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178"/>
      </w:pPr>
      <w:r>
        <w:rPr>
          <w:color w:val="943634"/>
        </w:rPr>
        <w:t>Legal Information</w:t>
      </w:r>
    </w:p>
    <w:p>
      <w:pPr>
        <w:pStyle w:val="BodyText"/>
        <w:spacing w:line="254" w:lineRule="auto" w:before="18"/>
        <w:ind w:right="34"/>
      </w:pPr>
      <w:r>
        <w:rPr>
          <w:w w:val="105"/>
        </w:rPr>
        <w:t>Permission to copy, modify and distribute the files collectively known as the System Reference Document 5.1 (“SRD5”) is granted solely through the use of the Open Gaming License, Version 1.0a.</w:t>
      </w:r>
    </w:p>
    <w:p>
      <w:pPr>
        <w:pStyle w:val="BodyText"/>
        <w:spacing w:before="9"/>
        <w:ind w:left="0"/>
      </w:pPr>
    </w:p>
    <w:p>
      <w:pPr>
        <w:pStyle w:val="BodyText"/>
        <w:spacing w:line="252" w:lineRule="auto"/>
        <w:ind w:right="293"/>
      </w:pPr>
      <w:r>
        <w:rPr>
          <w:w w:val="105"/>
        </w:rPr>
        <w:t>This material is being released using the Open Gaming License Version 1.0a and you should read and understand the terms of that license before using this material.</w:t>
      </w:r>
    </w:p>
    <w:p>
      <w:pPr>
        <w:pStyle w:val="BodyText"/>
        <w:spacing w:before="1"/>
        <w:ind w:left="0"/>
        <w:rPr>
          <w:sz w:val="20"/>
        </w:rPr>
      </w:pPr>
    </w:p>
    <w:p>
      <w:pPr>
        <w:pStyle w:val="BodyText"/>
        <w:spacing w:line="254" w:lineRule="auto"/>
        <w:ind w:right="433"/>
      </w:pPr>
      <w:r>
        <w:rPr>
          <w:w w:val="105"/>
        </w:rPr>
        <w:t>The text of the Open Gaming License itself is not Open Game Content. Instructions on using the License are provided within the License itself.</w:t>
      </w:r>
    </w:p>
    <w:p>
      <w:pPr>
        <w:pStyle w:val="BodyText"/>
        <w:spacing w:before="5"/>
        <w:ind w:left="0"/>
      </w:pPr>
    </w:p>
    <w:p>
      <w:pPr>
        <w:pStyle w:val="BodyText"/>
        <w:spacing w:line="252" w:lineRule="auto"/>
        <w:ind w:right="38"/>
      </w:pPr>
      <w:r>
        <w:rPr>
          <w:w w:val="105"/>
        </w:rPr>
        <w:t>The following items are designated Product Identity, as defined in Section 1(e) of the Open Game License Version 1.0a, and are subject to the conditions set forth in Section 7 of the OGL, and are not Open Content: Dungeons &amp; Dragons, D&amp;D, Player’s Handbook, Dungeon Master, Monster Manual, d20 System, Wizards of the Coast, d20 (when used as a trademark), Forgotten Realms, Faerûn, proper names (including those used in the names of spells or items), places, Underdark, Red Wizard of Thay, </w:t>
      </w:r>
      <w:r>
        <w:rPr>
          <w:spacing w:val="1"/>
          <w:w w:val="103"/>
        </w:rPr>
        <w:t>th</w:t>
      </w:r>
      <w:r>
        <w:rPr>
          <w:w w:val="103"/>
        </w:rPr>
        <w:t>e</w:t>
      </w:r>
      <w:r>
        <w:rPr>
          <w:spacing w:val="3"/>
        </w:rPr>
        <w:t> </w:t>
      </w:r>
      <w:r>
        <w:rPr>
          <w:spacing w:val="1"/>
          <w:w w:val="103"/>
        </w:rPr>
        <w:t>C</w:t>
      </w:r>
      <w:r>
        <w:rPr>
          <w:w w:val="103"/>
        </w:rPr>
        <w:t>i</w:t>
      </w:r>
      <w:r>
        <w:rPr>
          <w:spacing w:val="1"/>
          <w:w w:val="103"/>
        </w:rPr>
        <w:t>t</w:t>
      </w:r>
      <w:r>
        <w:rPr>
          <w:w w:val="103"/>
        </w:rPr>
        <w:t>y</w:t>
      </w:r>
      <w:r>
        <w:rPr>
          <w:spacing w:val="3"/>
        </w:rPr>
        <w:t> </w:t>
      </w:r>
      <w:r>
        <w:rPr>
          <w:spacing w:val="1"/>
          <w:w w:val="103"/>
        </w:rPr>
        <w:t>o</w:t>
      </w:r>
      <w:r>
        <w:rPr>
          <w:w w:val="103"/>
        </w:rPr>
        <w:t>f</w:t>
      </w:r>
      <w:r>
        <w:rPr>
          <w:spacing w:val="3"/>
        </w:rPr>
        <w:t> </w:t>
      </w:r>
      <w:r>
        <w:rPr>
          <w:spacing w:val="2"/>
          <w:w w:val="103"/>
        </w:rPr>
        <w:t>U</w:t>
      </w:r>
      <w:r>
        <w:rPr>
          <w:spacing w:val="1"/>
          <w:w w:val="103"/>
        </w:rPr>
        <w:t>n</w:t>
      </w:r>
      <w:r>
        <w:rPr>
          <w:w w:val="103"/>
        </w:rPr>
        <w:t>i</w:t>
      </w:r>
      <w:r>
        <w:rPr>
          <w:spacing w:val="1"/>
          <w:w w:val="103"/>
        </w:rPr>
        <w:t>o</w:t>
      </w:r>
      <w:r>
        <w:rPr>
          <w:spacing w:val="1"/>
          <w:w w:val="103"/>
        </w:rPr>
        <w:t>n</w:t>
      </w:r>
      <w:r>
        <w:rPr>
          <w:w w:val="103"/>
        </w:rPr>
        <w:t>,</w:t>
      </w:r>
      <w:r>
        <w:rPr>
          <w:spacing w:val="2"/>
        </w:rPr>
        <w:t> </w:t>
      </w:r>
      <w:r>
        <w:rPr>
          <w:spacing w:val="2"/>
          <w:w w:val="103"/>
        </w:rPr>
        <w:t>H</w:t>
      </w:r>
      <w:r>
        <w:rPr>
          <w:spacing w:val="1"/>
          <w:w w:val="103"/>
        </w:rPr>
        <w:t>e</w:t>
      </w:r>
      <w:r>
        <w:rPr>
          <w:spacing w:val="1"/>
          <w:w w:val="103"/>
        </w:rPr>
        <w:t>ro</w:t>
      </w:r>
      <w:r>
        <w:rPr>
          <w:w w:val="103"/>
        </w:rPr>
        <w:t>i</w:t>
      </w:r>
      <w:r>
        <w:rPr>
          <w:w w:val="103"/>
        </w:rPr>
        <w:t>c</w:t>
      </w:r>
      <w:r>
        <w:rPr>
          <w:spacing w:val="3"/>
        </w:rPr>
        <w:t> </w:t>
      </w:r>
      <w:r>
        <w:rPr>
          <w:spacing w:val="2"/>
          <w:w w:val="103"/>
        </w:rPr>
        <w:t>D</w:t>
      </w:r>
      <w:r>
        <w:rPr>
          <w:spacing w:val="1"/>
          <w:w w:val="103"/>
        </w:rPr>
        <w:t>o</w:t>
      </w:r>
      <w:r>
        <w:rPr>
          <w:spacing w:val="2"/>
          <w:w w:val="103"/>
        </w:rPr>
        <w:t>m</w:t>
      </w:r>
      <w:r>
        <w:rPr>
          <w:spacing w:val="1"/>
          <w:w w:val="103"/>
        </w:rPr>
        <w:t>a</w:t>
      </w:r>
      <w:r>
        <w:rPr>
          <w:w w:val="103"/>
        </w:rPr>
        <w:t>i</w:t>
      </w:r>
      <w:r>
        <w:rPr>
          <w:spacing w:val="1"/>
          <w:w w:val="103"/>
        </w:rPr>
        <w:t>n</w:t>
      </w:r>
      <w:r>
        <w:rPr>
          <w:w w:val="103"/>
        </w:rPr>
        <w:t>s</w:t>
      </w:r>
      <w:r>
        <w:rPr>
          <w:spacing w:val="3"/>
        </w:rPr>
        <w:t> </w:t>
      </w:r>
      <w:r>
        <w:rPr>
          <w:spacing w:val="1"/>
          <w:w w:val="103"/>
        </w:rPr>
        <w:t>o</w:t>
      </w:r>
      <w:r>
        <w:rPr>
          <w:w w:val="103"/>
        </w:rPr>
        <w:t>f</w:t>
      </w:r>
      <w:r>
        <w:rPr>
          <w:spacing w:val="3"/>
        </w:rPr>
        <w:t> </w:t>
      </w:r>
      <w:r>
        <w:rPr>
          <w:spacing w:val="1"/>
          <w:w w:val="103"/>
        </w:rPr>
        <w:t>Y</w:t>
      </w:r>
      <w:r>
        <w:rPr>
          <w:spacing w:val="1"/>
          <w:w w:val="103"/>
        </w:rPr>
        <w:t>s</w:t>
      </w:r>
      <w:r>
        <w:rPr>
          <w:spacing w:val="1"/>
          <w:w w:val="103"/>
        </w:rPr>
        <w:t>g</w:t>
      </w:r>
      <w:r>
        <w:rPr>
          <w:spacing w:val="1"/>
          <w:w w:val="103"/>
        </w:rPr>
        <w:t>a</w:t>
      </w:r>
      <w:r>
        <w:rPr>
          <w:spacing w:val="1"/>
          <w:w w:val="103"/>
        </w:rPr>
        <w:t>rd</w:t>
      </w:r>
      <w:r>
        <w:rPr>
          <w:w w:val="103"/>
        </w:rPr>
        <w:t>,</w:t>
      </w:r>
      <w:r>
        <w:rPr>
          <w:spacing w:val="2"/>
        </w:rPr>
        <w:t> </w:t>
      </w:r>
      <w:r>
        <w:rPr>
          <w:spacing w:val="1"/>
          <w:w w:val="103"/>
        </w:rPr>
        <w:t>E</w:t>
      </w:r>
      <w:r>
        <w:rPr>
          <w:spacing w:val="1"/>
          <w:w w:val="103"/>
        </w:rPr>
        <w:t>v</w:t>
      </w:r>
      <w:r>
        <w:rPr>
          <w:spacing w:val="1"/>
          <w:w w:val="103"/>
        </w:rPr>
        <w:t>e</w:t>
      </w:r>
      <w:r>
        <w:rPr>
          <w:spacing w:val="2"/>
          <w:w w:val="103"/>
        </w:rPr>
        <w:t>r</w:t>
      </w:r>
      <w:r>
        <w:rPr>
          <w:w w:val="31"/>
        </w:rPr>
        <w:t>-­‐‑ </w:t>
      </w:r>
      <w:r>
        <w:rPr>
          <w:w w:val="105"/>
        </w:rPr>
        <w:t>Changing Chaos of Limbo, Windswept Depths of Pandemonium, Infinite Layers of the Abyss, Tarterian Depths of Carceri, Gray Waste of Hades, Bleak Eternity of Gehenna, Nine Hells of Baator, Infernal Battlefield of Acheron, Clockwork Nirvana of Mechanus, Peaceable Kingdoms of Arcadia, Seven Mounting Heavens of Celestia, Twin Paradises of Bytopia, Blessed Fields of Elysium, Wilderness of the Beastlands, Olympian Glades of Arborea, Concordant Domain of the Outlands, Sigil, Lady of Pain, Book of Exalted Deeds, Book of Vile Darkness, beholder, gauth, carrion crawler, tanar’ri, baatezu, displacer beast, githyanki, githzerai, mind flayer, illithid, </w:t>
      </w:r>
      <w:r>
        <w:rPr>
          <w:spacing w:val="1"/>
          <w:w w:val="103"/>
        </w:rPr>
        <w:t>u</w:t>
      </w:r>
      <w:r>
        <w:rPr>
          <w:spacing w:val="2"/>
          <w:w w:val="103"/>
        </w:rPr>
        <w:t>m</w:t>
      </w:r>
      <w:r>
        <w:rPr>
          <w:spacing w:val="1"/>
          <w:w w:val="103"/>
        </w:rPr>
        <w:t>be</w:t>
      </w:r>
      <w:r>
        <w:rPr>
          <w:w w:val="103"/>
        </w:rPr>
        <w:t>r</w:t>
      </w:r>
      <w:r>
        <w:rPr>
          <w:spacing w:val="3"/>
        </w:rPr>
        <w:t> </w:t>
      </w:r>
      <w:r>
        <w:rPr>
          <w:spacing w:val="1"/>
          <w:w w:val="103"/>
        </w:rPr>
        <w:t>h</w:t>
      </w:r>
      <w:r>
        <w:rPr>
          <w:spacing w:val="1"/>
          <w:w w:val="103"/>
        </w:rPr>
        <w:t>u</w:t>
      </w:r>
      <w:r>
        <w:rPr>
          <w:w w:val="103"/>
        </w:rPr>
        <w:t>l</w:t>
      </w:r>
      <w:r>
        <w:rPr>
          <w:spacing w:val="1"/>
          <w:w w:val="103"/>
        </w:rPr>
        <w:t>k</w:t>
      </w:r>
      <w:r>
        <w:rPr>
          <w:w w:val="103"/>
        </w:rPr>
        <w:t>,</w:t>
      </w:r>
      <w:r>
        <w:rPr>
          <w:spacing w:val="2"/>
        </w:rPr>
        <w:t> </w:t>
      </w:r>
      <w:r>
        <w:rPr>
          <w:spacing w:val="1"/>
          <w:w w:val="103"/>
        </w:rPr>
        <w:t>y</w:t>
      </w:r>
      <w:r>
        <w:rPr>
          <w:spacing w:val="1"/>
          <w:w w:val="103"/>
        </w:rPr>
        <w:t>ua</w:t>
      </w:r>
      <w:r>
        <w:rPr>
          <w:spacing w:val="2"/>
          <w:w w:val="103"/>
        </w:rPr>
        <w:t>n</w:t>
      </w:r>
      <w:r>
        <w:rPr>
          <w:w w:val="31"/>
        </w:rPr>
        <w:t>-­‐</w:t>
      </w:r>
      <w:r>
        <w:rPr>
          <w:spacing w:val="1"/>
          <w:w w:val="31"/>
        </w:rPr>
        <w:t>‑</w:t>
      </w:r>
      <w:r>
        <w:rPr>
          <w:spacing w:val="1"/>
          <w:w w:val="103"/>
        </w:rPr>
        <w:t>t</w:t>
      </w:r>
      <w:r>
        <w:rPr>
          <w:w w:val="103"/>
        </w:rPr>
        <w:t>i.</w:t>
      </w:r>
    </w:p>
    <w:p>
      <w:pPr>
        <w:pStyle w:val="BodyText"/>
        <w:spacing w:before="5"/>
        <w:ind w:left="0"/>
        <w:rPr>
          <w:sz w:val="21"/>
        </w:rPr>
      </w:pPr>
    </w:p>
    <w:p>
      <w:pPr>
        <w:pStyle w:val="BodyText"/>
        <w:spacing w:line="254" w:lineRule="auto"/>
        <w:ind w:right="186"/>
      </w:pPr>
      <w:r>
        <w:rPr>
          <w:w w:val="105"/>
        </w:rPr>
        <w:t>All of the rest of the SRD5 is Open Game Content as described in Section 1(d) of the License.</w:t>
      </w:r>
    </w:p>
    <w:p>
      <w:pPr>
        <w:pStyle w:val="BodyText"/>
        <w:spacing w:before="11"/>
        <w:ind w:left="0"/>
      </w:pPr>
    </w:p>
    <w:p>
      <w:pPr>
        <w:pStyle w:val="BodyText"/>
        <w:spacing w:line="254" w:lineRule="auto"/>
        <w:ind w:right="134"/>
      </w:pPr>
      <w:r>
        <w:rPr>
          <w:w w:val="105"/>
        </w:rPr>
        <w:t>The terms of the Open Gaming License Version 1.0a are as follows:</w:t>
      </w:r>
    </w:p>
    <w:p>
      <w:pPr>
        <w:pStyle w:val="BodyText"/>
        <w:spacing w:before="6"/>
        <w:ind w:left="0"/>
      </w:pPr>
    </w:p>
    <w:p>
      <w:pPr>
        <w:pStyle w:val="BodyText"/>
      </w:pPr>
      <w:r>
        <w:rPr>
          <w:w w:val="105"/>
        </w:rPr>
        <w:t>OPEN GAME LICENSE Version 1.0a</w:t>
      </w:r>
    </w:p>
    <w:p>
      <w:pPr>
        <w:pStyle w:val="BodyText"/>
        <w:ind w:left="0"/>
        <w:rPr>
          <w:sz w:val="22"/>
        </w:rPr>
      </w:pPr>
      <w:r>
        <w:rPr/>
        <w:br w:type="column"/>
      </w:r>
      <w:r>
        <w:rPr>
          <w:sz w:val="22"/>
        </w:rPr>
      </w:r>
    </w:p>
    <w:p>
      <w:pPr>
        <w:pStyle w:val="BodyText"/>
        <w:spacing w:before="4"/>
        <w:ind w:left="0"/>
        <w:rPr>
          <w:sz w:val="30"/>
        </w:rPr>
      </w:pPr>
    </w:p>
    <w:p>
      <w:pPr>
        <w:pStyle w:val="BodyText"/>
        <w:spacing w:line="254" w:lineRule="auto"/>
        <w:ind w:right="390"/>
      </w:pPr>
      <w:r>
        <w:rPr>
          <w:w w:val="105"/>
        </w:rPr>
        <w:t>The following text is the property of Wizards of the Coast, Inc. and is Copyright 2000 Wizards of the Coast, Inc ("Wizards"). All Rights Reserved.</w:t>
      </w:r>
    </w:p>
    <w:p>
      <w:pPr>
        <w:pStyle w:val="BodyText"/>
        <w:spacing w:before="10"/>
        <w:ind w:left="0"/>
      </w:pPr>
    </w:p>
    <w:p>
      <w:pPr>
        <w:pStyle w:val="ListParagraph"/>
        <w:numPr>
          <w:ilvl w:val="0"/>
          <w:numId w:val="1"/>
        </w:numPr>
        <w:tabs>
          <w:tab w:pos="428" w:val="left" w:leader="none"/>
        </w:tabs>
        <w:spacing w:line="252" w:lineRule="auto" w:before="0" w:after="0"/>
        <w:ind w:left="232" w:right="240" w:firstLine="0"/>
        <w:jc w:val="left"/>
        <w:rPr>
          <w:sz w:val="19"/>
        </w:rPr>
      </w:pPr>
      <w:r>
        <w:rPr>
          <w:w w:val="105"/>
          <w:sz w:val="19"/>
        </w:rPr>
        <w:t>Definitions: (a)"Contributors" means  the copyright and/or trademark owners who have contributed Open Game Content; (b)"Derivative Material" 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 (c) "Distribute" means to reproduce, license, rent, lease, sell, broadcast, publicly display, transmit or otherwise distribute; (d)"Open Game Content" means the game mechanic and includes the methods, procedures, processes and routines to the extent such content does not embody the 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 (e) "Product Identity" means product and product line names, logos and identifying marks including trade dress; artifacts; creatures</w:t>
      </w:r>
      <w:r>
        <w:rPr>
          <w:spacing w:val="-14"/>
          <w:w w:val="105"/>
          <w:sz w:val="19"/>
        </w:rPr>
        <w:t> </w:t>
      </w:r>
      <w:r>
        <w:rPr>
          <w:w w:val="105"/>
          <w:sz w:val="19"/>
        </w:rPr>
        <w:t>characters;</w:t>
      </w:r>
    </w:p>
    <w:p>
      <w:pPr>
        <w:pStyle w:val="BodyText"/>
        <w:spacing w:line="252" w:lineRule="auto" w:before="14"/>
        <w:ind w:right="198"/>
      </w:pPr>
      <w:r>
        <w:rPr>
          <w:w w:val="105"/>
        </w:rPr>
        <w:t>stories, storylines, plots, thematic elements, dialogue, incidents, language, artwork, symbols, designs, depictions, likenesses, formats, poses, concepts, themes and graphic, photographic and other visual  or audio representations; names and 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 (f) "Trademark" means the logos, names, mark, sign, motto, designs that</w:t>
      </w:r>
      <w:r>
        <w:rPr>
          <w:spacing w:val="-6"/>
          <w:w w:val="105"/>
        </w:rPr>
        <w:t> </w:t>
      </w:r>
      <w:r>
        <w:rPr>
          <w:w w:val="105"/>
        </w:rPr>
        <w:t>are</w:t>
      </w:r>
    </w:p>
    <w:p>
      <w:pPr>
        <w:pStyle w:val="BodyText"/>
        <w:spacing w:line="254" w:lineRule="auto" w:before="11"/>
        <w:ind w:right="280"/>
      </w:pPr>
      <w:r>
        <w:rPr>
          <w:w w:val="105"/>
        </w:rPr>
        <w:t>used by a Contributor to identify itself or its products or the associated products contributed to the Open Game License by the Contributor (g)</w:t>
      </w:r>
      <w:r>
        <w:rPr>
          <w:spacing w:val="-13"/>
          <w:w w:val="105"/>
        </w:rPr>
        <w:t> </w:t>
      </w:r>
      <w:r>
        <w:rPr>
          <w:w w:val="105"/>
        </w:rPr>
        <w:t>"Use",</w:t>
      </w:r>
    </w:p>
    <w:p>
      <w:pPr>
        <w:pStyle w:val="BodyText"/>
        <w:spacing w:line="254" w:lineRule="auto"/>
        <w:ind w:right="184"/>
      </w:pPr>
      <w:r>
        <w:rPr>
          <w:w w:val="105"/>
        </w:rPr>
        <w:t>"Used" or "Using" means to use, Distribute, copy, edit, format, modify, translate and otherwise create Derivative Material of Open Game Content. (h)</w:t>
      </w:r>
      <w:r>
        <w:rPr>
          <w:spacing w:val="-8"/>
          <w:w w:val="105"/>
        </w:rPr>
        <w:t> </w:t>
      </w:r>
      <w:r>
        <w:rPr>
          <w:w w:val="105"/>
        </w:rPr>
        <w:t>"You"</w:t>
      </w:r>
    </w:p>
    <w:p>
      <w:pPr>
        <w:spacing w:after="0" w:line="254" w:lineRule="auto"/>
        <w:sectPr>
          <w:footerReference w:type="default" r:id="rId5"/>
          <w:type w:val="continuous"/>
          <w:pgSz w:w="12240" w:h="15840"/>
          <w:pgMar w:footer="644" w:top="1500" w:bottom="840" w:left="920" w:right="920"/>
          <w:pgNumType w:start="1"/>
          <w:cols w:num="2" w:equalWidth="0">
            <w:col w:w="4765" w:space="654"/>
            <w:col w:w="4981"/>
          </w:cols>
        </w:sectPr>
      </w:pPr>
    </w:p>
    <w:p>
      <w:pPr>
        <w:pStyle w:val="BodyText"/>
        <w:spacing w:line="254" w:lineRule="auto" w:before="86"/>
        <w:ind w:right="752"/>
      </w:pPr>
      <w:r>
        <w:rPr>
          <w:w w:val="105"/>
        </w:rPr>
        <w:t>or "Your" means the licensee in terms of this agreement.</w:t>
      </w:r>
    </w:p>
    <w:p>
      <w:pPr>
        <w:pStyle w:val="BodyText"/>
        <w:spacing w:before="11"/>
        <w:ind w:left="0"/>
      </w:pPr>
    </w:p>
    <w:p>
      <w:pPr>
        <w:pStyle w:val="ListParagraph"/>
        <w:numPr>
          <w:ilvl w:val="0"/>
          <w:numId w:val="1"/>
        </w:numPr>
        <w:tabs>
          <w:tab w:pos="428" w:val="left" w:leader="none"/>
        </w:tabs>
        <w:spacing w:line="252" w:lineRule="auto" w:before="0" w:after="0"/>
        <w:ind w:left="232" w:right="68" w:firstLine="0"/>
        <w:jc w:val="left"/>
        <w:rPr>
          <w:sz w:val="19"/>
        </w:rPr>
      </w:pPr>
      <w:r>
        <w:rPr>
          <w:w w:val="105"/>
          <w:sz w:val="19"/>
        </w:rPr>
        <w:t>The License: 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pPr>
        <w:pStyle w:val="BodyText"/>
        <w:spacing w:before="4"/>
        <w:ind w:left="0"/>
        <w:rPr>
          <w:sz w:val="20"/>
        </w:rPr>
      </w:pPr>
    </w:p>
    <w:p>
      <w:pPr>
        <w:pStyle w:val="ListParagraph"/>
        <w:numPr>
          <w:ilvl w:val="0"/>
          <w:numId w:val="1"/>
        </w:numPr>
        <w:tabs>
          <w:tab w:pos="385" w:val="left" w:leader="none"/>
        </w:tabs>
        <w:spacing w:line="254" w:lineRule="auto" w:before="0" w:after="0"/>
        <w:ind w:left="232" w:right="38" w:firstLine="0"/>
        <w:jc w:val="left"/>
        <w:rPr>
          <w:sz w:val="19"/>
        </w:rPr>
      </w:pPr>
      <w:r>
        <w:rPr>
          <w:w w:val="105"/>
          <w:sz w:val="19"/>
        </w:rPr>
        <w:t>Offer and Acceptance: By Using the Open Game Content You indicate Your acceptance of the terms of this License.</w:t>
      </w:r>
    </w:p>
    <w:p>
      <w:pPr>
        <w:pStyle w:val="BodyText"/>
        <w:spacing w:before="5"/>
        <w:ind w:left="0"/>
      </w:pPr>
    </w:p>
    <w:p>
      <w:pPr>
        <w:pStyle w:val="ListParagraph"/>
        <w:numPr>
          <w:ilvl w:val="0"/>
          <w:numId w:val="1"/>
        </w:numPr>
        <w:tabs>
          <w:tab w:pos="428" w:val="left" w:leader="none"/>
        </w:tabs>
        <w:spacing w:line="254" w:lineRule="auto" w:before="0" w:after="0"/>
        <w:ind w:left="232" w:right="77" w:firstLine="0"/>
        <w:jc w:val="left"/>
        <w:rPr>
          <w:sz w:val="19"/>
        </w:rPr>
      </w:pPr>
      <w:r>
        <w:rPr>
          <w:sz w:val="19"/>
        </w:rPr>
        <w:t>Grant and Consideration: In consideration for agreeing to use this License, the Contributors grant </w:t>
      </w:r>
      <w:r>
        <w:rPr>
          <w:spacing w:val="1"/>
          <w:w w:val="103"/>
          <w:sz w:val="19"/>
        </w:rPr>
        <w:t>Yo</w:t>
      </w:r>
      <w:r>
        <w:rPr>
          <w:w w:val="103"/>
          <w:sz w:val="19"/>
        </w:rPr>
        <w:t>u</w:t>
      </w:r>
      <w:r>
        <w:rPr>
          <w:spacing w:val="4"/>
          <w:sz w:val="19"/>
        </w:rPr>
        <w:t> </w:t>
      </w:r>
      <w:r>
        <w:rPr>
          <w:w w:val="103"/>
          <w:sz w:val="19"/>
        </w:rPr>
        <w:t>a</w:t>
      </w:r>
      <w:r>
        <w:rPr>
          <w:spacing w:val="3"/>
          <w:sz w:val="19"/>
        </w:rPr>
        <w:t> </w:t>
      </w:r>
      <w:r>
        <w:rPr>
          <w:spacing w:val="1"/>
          <w:w w:val="103"/>
          <w:sz w:val="19"/>
        </w:rPr>
        <w:t>pe</w:t>
      </w:r>
      <w:r>
        <w:rPr>
          <w:spacing w:val="1"/>
          <w:w w:val="103"/>
          <w:sz w:val="19"/>
        </w:rPr>
        <w:t>r</w:t>
      </w:r>
      <w:r>
        <w:rPr>
          <w:spacing w:val="1"/>
          <w:w w:val="103"/>
          <w:sz w:val="19"/>
        </w:rPr>
        <w:t>pe</w:t>
      </w:r>
      <w:r>
        <w:rPr>
          <w:spacing w:val="1"/>
          <w:w w:val="103"/>
          <w:sz w:val="19"/>
        </w:rPr>
        <w:t>t</w:t>
      </w:r>
      <w:r>
        <w:rPr>
          <w:spacing w:val="1"/>
          <w:w w:val="103"/>
          <w:sz w:val="19"/>
        </w:rPr>
        <w:t>ua</w:t>
      </w:r>
      <w:r>
        <w:rPr>
          <w:w w:val="103"/>
          <w:sz w:val="19"/>
        </w:rPr>
        <w:t>l</w:t>
      </w:r>
      <w:r>
        <w:rPr>
          <w:w w:val="103"/>
          <w:sz w:val="19"/>
        </w:rPr>
        <w:t>,</w:t>
      </w:r>
      <w:r>
        <w:rPr>
          <w:spacing w:val="2"/>
          <w:sz w:val="19"/>
        </w:rPr>
        <w:t> </w:t>
      </w:r>
      <w:r>
        <w:rPr>
          <w:spacing w:val="2"/>
          <w:w w:val="103"/>
          <w:sz w:val="19"/>
        </w:rPr>
        <w:t>w</w:t>
      </w:r>
      <w:r>
        <w:rPr>
          <w:spacing w:val="1"/>
          <w:w w:val="103"/>
          <w:sz w:val="19"/>
        </w:rPr>
        <w:t>o</w:t>
      </w:r>
      <w:r>
        <w:rPr>
          <w:spacing w:val="1"/>
          <w:w w:val="103"/>
          <w:sz w:val="19"/>
        </w:rPr>
        <w:t>r</w:t>
      </w:r>
      <w:r>
        <w:rPr>
          <w:w w:val="103"/>
          <w:sz w:val="19"/>
        </w:rPr>
        <w:t>l</w:t>
      </w:r>
      <w:r>
        <w:rPr>
          <w:spacing w:val="1"/>
          <w:w w:val="103"/>
          <w:sz w:val="19"/>
        </w:rPr>
        <w:t>d</w:t>
      </w:r>
      <w:r>
        <w:rPr>
          <w:spacing w:val="2"/>
          <w:w w:val="103"/>
          <w:sz w:val="19"/>
        </w:rPr>
        <w:t>w</w:t>
      </w:r>
      <w:r>
        <w:rPr>
          <w:w w:val="103"/>
          <w:sz w:val="19"/>
        </w:rPr>
        <w:t>i</w:t>
      </w:r>
      <w:r>
        <w:rPr>
          <w:spacing w:val="1"/>
          <w:w w:val="103"/>
          <w:sz w:val="19"/>
        </w:rPr>
        <w:t>d</w:t>
      </w:r>
      <w:r>
        <w:rPr>
          <w:spacing w:val="1"/>
          <w:w w:val="103"/>
          <w:sz w:val="19"/>
        </w:rPr>
        <w:t>e</w:t>
      </w:r>
      <w:r>
        <w:rPr>
          <w:w w:val="103"/>
          <w:sz w:val="19"/>
        </w:rPr>
        <w:t>,</w:t>
      </w:r>
      <w:r>
        <w:rPr>
          <w:spacing w:val="2"/>
          <w:sz w:val="19"/>
        </w:rPr>
        <w:t> </w:t>
      </w:r>
      <w:r>
        <w:rPr>
          <w:spacing w:val="1"/>
          <w:w w:val="103"/>
          <w:sz w:val="19"/>
        </w:rPr>
        <w:t>r</w:t>
      </w:r>
      <w:r>
        <w:rPr>
          <w:spacing w:val="1"/>
          <w:w w:val="103"/>
          <w:sz w:val="19"/>
        </w:rPr>
        <w:t>o</w:t>
      </w:r>
      <w:r>
        <w:rPr>
          <w:spacing w:val="1"/>
          <w:w w:val="103"/>
          <w:sz w:val="19"/>
        </w:rPr>
        <w:t>y</w:t>
      </w:r>
      <w:r>
        <w:rPr>
          <w:spacing w:val="1"/>
          <w:w w:val="103"/>
          <w:sz w:val="19"/>
        </w:rPr>
        <w:t>a</w:t>
      </w:r>
      <w:r>
        <w:rPr>
          <w:w w:val="103"/>
          <w:sz w:val="19"/>
        </w:rPr>
        <w:t>l</w:t>
      </w:r>
      <w:r>
        <w:rPr>
          <w:spacing w:val="1"/>
          <w:w w:val="103"/>
          <w:sz w:val="19"/>
        </w:rPr>
        <w:t>t</w:t>
      </w:r>
      <w:r>
        <w:rPr>
          <w:spacing w:val="1"/>
          <w:w w:val="103"/>
          <w:sz w:val="19"/>
        </w:rPr>
        <w:t>y</w:t>
      </w:r>
      <w:r>
        <w:rPr>
          <w:w w:val="31"/>
          <w:sz w:val="19"/>
        </w:rPr>
        <w:t>-­‐</w:t>
      </w:r>
      <w:r>
        <w:rPr>
          <w:spacing w:val="1"/>
          <w:w w:val="31"/>
          <w:sz w:val="19"/>
        </w:rPr>
        <w:t>‑</w:t>
      </w:r>
      <w:r>
        <w:rPr>
          <w:w w:val="103"/>
          <w:sz w:val="19"/>
        </w:rPr>
        <w:t>f</w:t>
      </w:r>
      <w:r>
        <w:rPr>
          <w:spacing w:val="1"/>
          <w:w w:val="103"/>
          <w:sz w:val="19"/>
        </w:rPr>
        <w:t>r</w:t>
      </w:r>
      <w:r>
        <w:rPr>
          <w:spacing w:val="1"/>
          <w:w w:val="103"/>
          <w:sz w:val="19"/>
        </w:rPr>
        <w:t>ee</w:t>
      </w:r>
      <w:r>
        <w:rPr>
          <w:w w:val="103"/>
          <w:sz w:val="19"/>
        </w:rPr>
        <w:t>,</w:t>
      </w:r>
      <w:r>
        <w:rPr>
          <w:spacing w:val="2"/>
          <w:sz w:val="19"/>
        </w:rPr>
        <w:t> </w:t>
      </w:r>
      <w:r>
        <w:rPr>
          <w:spacing w:val="1"/>
          <w:w w:val="103"/>
          <w:sz w:val="19"/>
        </w:rPr>
        <w:t>n</w:t>
      </w:r>
      <w:r>
        <w:rPr>
          <w:spacing w:val="1"/>
          <w:w w:val="103"/>
          <w:sz w:val="19"/>
        </w:rPr>
        <w:t>o</w:t>
      </w:r>
      <w:r>
        <w:rPr>
          <w:spacing w:val="1"/>
          <w:w w:val="103"/>
          <w:sz w:val="19"/>
        </w:rPr>
        <w:t>n</w:t>
      </w:r>
      <w:r>
        <w:rPr>
          <w:w w:val="31"/>
          <w:sz w:val="19"/>
        </w:rPr>
        <w:t>-­‐‑ </w:t>
      </w:r>
      <w:r>
        <w:rPr>
          <w:sz w:val="19"/>
        </w:rPr>
        <w:t>exclusive license with the exact terms of this License  to Use, the Open Game</w:t>
      </w:r>
      <w:r>
        <w:rPr>
          <w:spacing w:val="26"/>
          <w:sz w:val="19"/>
        </w:rPr>
        <w:t> </w:t>
      </w:r>
      <w:r>
        <w:rPr>
          <w:sz w:val="19"/>
        </w:rPr>
        <w:t>Content.</w:t>
      </w:r>
    </w:p>
    <w:p>
      <w:pPr>
        <w:pStyle w:val="BodyText"/>
        <w:spacing w:before="8"/>
        <w:ind w:left="0"/>
      </w:pPr>
    </w:p>
    <w:p>
      <w:pPr>
        <w:pStyle w:val="ListParagraph"/>
        <w:numPr>
          <w:ilvl w:val="0"/>
          <w:numId w:val="1"/>
        </w:numPr>
        <w:tabs>
          <w:tab w:pos="385" w:val="left" w:leader="none"/>
        </w:tabs>
        <w:spacing w:line="252" w:lineRule="auto" w:before="0" w:after="0"/>
        <w:ind w:left="232" w:right="186" w:firstLine="0"/>
        <w:jc w:val="left"/>
        <w:rPr>
          <w:sz w:val="19"/>
        </w:rPr>
      </w:pPr>
      <w:r>
        <w:rPr>
          <w:w w:val="105"/>
          <w:sz w:val="19"/>
        </w:rPr>
        <w:t>Representation of Authority to Contribute: If You are contributing original material as Open Game Content, You represent that Your Contributions are Your original creation and/or You have sufficient rights to grant the rights conveyed by this</w:t>
      </w:r>
      <w:r>
        <w:rPr>
          <w:spacing w:val="-11"/>
          <w:w w:val="105"/>
          <w:sz w:val="19"/>
        </w:rPr>
        <w:t> </w:t>
      </w:r>
      <w:r>
        <w:rPr>
          <w:w w:val="105"/>
          <w:sz w:val="19"/>
        </w:rPr>
        <w:t>License.</w:t>
      </w:r>
    </w:p>
    <w:p>
      <w:pPr>
        <w:pStyle w:val="BodyText"/>
        <w:spacing w:before="3"/>
        <w:ind w:left="0"/>
        <w:rPr>
          <w:sz w:val="20"/>
        </w:rPr>
      </w:pPr>
    </w:p>
    <w:p>
      <w:pPr>
        <w:pStyle w:val="ListParagraph"/>
        <w:numPr>
          <w:ilvl w:val="0"/>
          <w:numId w:val="1"/>
        </w:numPr>
        <w:tabs>
          <w:tab w:pos="385" w:val="left" w:leader="none"/>
        </w:tabs>
        <w:spacing w:line="252" w:lineRule="auto" w:before="0" w:after="0"/>
        <w:ind w:left="232" w:right="135" w:firstLine="0"/>
        <w:jc w:val="left"/>
        <w:rPr>
          <w:sz w:val="19"/>
        </w:rPr>
      </w:pPr>
      <w:r>
        <w:rPr>
          <w:w w:val="105"/>
          <w:sz w:val="19"/>
        </w:rPr>
        <w:t>Notice of License Copyright: You must update the COPYRIGHT NOTICE portion of this License to include the exact text of the COPYRIGHT NOTICE of any Open Game Content You are copying, modifying or distributing, and You must add the title, the copyright date, and the copyright holder's name to the COPYRIGHT NOTICE of any original Open Game Content you</w:t>
      </w:r>
      <w:r>
        <w:rPr>
          <w:spacing w:val="2"/>
          <w:w w:val="105"/>
          <w:sz w:val="19"/>
        </w:rPr>
        <w:t> </w:t>
      </w:r>
      <w:r>
        <w:rPr>
          <w:w w:val="105"/>
          <w:sz w:val="19"/>
        </w:rPr>
        <w:t>Distribute.</w:t>
      </w:r>
    </w:p>
    <w:p>
      <w:pPr>
        <w:pStyle w:val="BodyText"/>
        <w:spacing w:before="2"/>
        <w:ind w:left="0"/>
        <w:rPr>
          <w:sz w:val="20"/>
        </w:rPr>
      </w:pPr>
    </w:p>
    <w:p>
      <w:pPr>
        <w:pStyle w:val="ListParagraph"/>
        <w:numPr>
          <w:ilvl w:val="0"/>
          <w:numId w:val="1"/>
        </w:numPr>
        <w:tabs>
          <w:tab w:pos="428" w:val="left" w:leader="none"/>
        </w:tabs>
        <w:spacing w:line="252" w:lineRule="auto" w:before="1" w:after="0"/>
        <w:ind w:left="232" w:right="47" w:firstLine="0"/>
        <w:jc w:val="left"/>
        <w:rPr>
          <w:sz w:val="19"/>
        </w:rPr>
      </w:pPr>
      <w:r>
        <w:rPr>
          <w:w w:val="105"/>
          <w:sz w:val="19"/>
        </w:rPr>
        <w:t>Use of Product Identity: You agree not to Use any Product Identity, including as an indication as to compatibility, except as expressly licensed in another, independent Agreement with the owner of each element of that Product Identity. You agree not </w:t>
      </w:r>
      <w:r>
        <w:rPr>
          <w:spacing w:val="1"/>
          <w:w w:val="103"/>
          <w:sz w:val="19"/>
        </w:rPr>
        <w:t>t</w:t>
      </w:r>
      <w:r>
        <w:rPr>
          <w:w w:val="103"/>
          <w:sz w:val="19"/>
        </w:rPr>
        <w:t>o</w:t>
      </w:r>
      <w:r>
        <w:rPr>
          <w:spacing w:val="3"/>
          <w:sz w:val="19"/>
        </w:rPr>
        <w:t> </w:t>
      </w:r>
      <w:r>
        <w:rPr>
          <w:w w:val="103"/>
          <w:sz w:val="19"/>
        </w:rPr>
        <w:t>i</w:t>
      </w:r>
      <w:r>
        <w:rPr>
          <w:spacing w:val="1"/>
          <w:w w:val="103"/>
          <w:sz w:val="19"/>
        </w:rPr>
        <w:t>n</w:t>
      </w:r>
      <w:r>
        <w:rPr>
          <w:spacing w:val="1"/>
          <w:w w:val="103"/>
          <w:sz w:val="19"/>
        </w:rPr>
        <w:t>d</w:t>
      </w:r>
      <w:r>
        <w:rPr>
          <w:w w:val="103"/>
          <w:sz w:val="19"/>
        </w:rPr>
        <w:t>i</w:t>
      </w:r>
      <w:r>
        <w:rPr>
          <w:spacing w:val="1"/>
          <w:w w:val="103"/>
          <w:sz w:val="19"/>
        </w:rPr>
        <w:t>c</w:t>
      </w:r>
      <w:r>
        <w:rPr>
          <w:spacing w:val="1"/>
          <w:w w:val="103"/>
          <w:sz w:val="19"/>
        </w:rPr>
        <w:t>a</w:t>
      </w:r>
      <w:r>
        <w:rPr>
          <w:spacing w:val="1"/>
          <w:w w:val="103"/>
          <w:sz w:val="19"/>
        </w:rPr>
        <w:t>t</w:t>
      </w:r>
      <w:r>
        <w:rPr>
          <w:w w:val="103"/>
          <w:sz w:val="19"/>
        </w:rPr>
        <w:t>e</w:t>
      </w:r>
      <w:r>
        <w:rPr>
          <w:spacing w:val="3"/>
          <w:sz w:val="19"/>
        </w:rPr>
        <w:t> </w:t>
      </w:r>
      <w:r>
        <w:rPr>
          <w:spacing w:val="1"/>
          <w:w w:val="103"/>
          <w:sz w:val="19"/>
        </w:rPr>
        <w:t>c</w:t>
      </w:r>
      <w:r>
        <w:rPr>
          <w:spacing w:val="1"/>
          <w:w w:val="103"/>
          <w:sz w:val="19"/>
        </w:rPr>
        <w:t>o</w:t>
      </w:r>
      <w:r>
        <w:rPr>
          <w:spacing w:val="2"/>
          <w:w w:val="103"/>
          <w:sz w:val="19"/>
        </w:rPr>
        <w:t>m</w:t>
      </w:r>
      <w:r>
        <w:rPr>
          <w:spacing w:val="1"/>
          <w:w w:val="103"/>
          <w:sz w:val="19"/>
        </w:rPr>
        <w:t>p</w:t>
      </w:r>
      <w:r>
        <w:rPr>
          <w:spacing w:val="1"/>
          <w:w w:val="103"/>
          <w:sz w:val="19"/>
        </w:rPr>
        <w:t>a</w:t>
      </w:r>
      <w:r>
        <w:rPr>
          <w:spacing w:val="1"/>
          <w:w w:val="103"/>
          <w:sz w:val="19"/>
        </w:rPr>
        <w:t>t</w:t>
      </w:r>
      <w:r>
        <w:rPr>
          <w:w w:val="103"/>
          <w:sz w:val="19"/>
        </w:rPr>
        <w:t>i</w:t>
      </w:r>
      <w:r>
        <w:rPr>
          <w:spacing w:val="1"/>
          <w:w w:val="103"/>
          <w:sz w:val="19"/>
        </w:rPr>
        <w:t>b</w:t>
      </w:r>
      <w:r>
        <w:rPr>
          <w:w w:val="103"/>
          <w:sz w:val="19"/>
        </w:rPr>
        <w:t>i</w:t>
      </w:r>
      <w:r>
        <w:rPr>
          <w:spacing w:val="1"/>
          <w:w w:val="103"/>
          <w:sz w:val="19"/>
        </w:rPr>
        <w:t>l</w:t>
      </w:r>
      <w:r>
        <w:rPr>
          <w:w w:val="103"/>
          <w:sz w:val="19"/>
        </w:rPr>
        <w:t>i</w:t>
      </w:r>
      <w:r>
        <w:rPr>
          <w:spacing w:val="1"/>
          <w:w w:val="103"/>
          <w:sz w:val="19"/>
        </w:rPr>
        <w:t>t</w:t>
      </w:r>
      <w:r>
        <w:rPr>
          <w:w w:val="103"/>
          <w:sz w:val="19"/>
        </w:rPr>
        <w:t>y</w:t>
      </w:r>
      <w:r>
        <w:rPr>
          <w:spacing w:val="3"/>
          <w:sz w:val="19"/>
        </w:rPr>
        <w:t> </w:t>
      </w:r>
      <w:r>
        <w:rPr>
          <w:spacing w:val="1"/>
          <w:w w:val="103"/>
          <w:sz w:val="19"/>
        </w:rPr>
        <w:t>o</w:t>
      </w:r>
      <w:r>
        <w:rPr>
          <w:w w:val="103"/>
          <w:sz w:val="19"/>
        </w:rPr>
        <w:t>r</w:t>
      </w:r>
      <w:r>
        <w:rPr>
          <w:spacing w:val="3"/>
          <w:sz w:val="19"/>
        </w:rPr>
        <w:t> </w:t>
      </w:r>
      <w:r>
        <w:rPr>
          <w:spacing w:val="1"/>
          <w:w w:val="103"/>
          <w:sz w:val="19"/>
        </w:rPr>
        <w:t>c</w:t>
      </w:r>
      <w:r>
        <w:rPr>
          <w:spacing w:val="1"/>
          <w:w w:val="103"/>
          <w:sz w:val="19"/>
        </w:rPr>
        <w:t>o</w:t>
      </w:r>
      <w:r>
        <w:rPr>
          <w:w w:val="31"/>
          <w:sz w:val="19"/>
        </w:rPr>
        <w:t>-­‐</w:t>
      </w:r>
      <w:r>
        <w:rPr>
          <w:spacing w:val="1"/>
          <w:w w:val="31"/>
          <w:sz w:val="19"/>
        </w:rPr>
        <w:t>‑</w:t>
      </w:r>
      <w:r>
        <w:rPr>
          <w:spacing w:val="1"/>
          <w:w w:val="103"/>
          <w:sz w:val="19"/>
        </w:rPr>
        <w:t>ad</w:t>
      </w:r>
      <w:r>
        <w:rPr>
          <w:spacing w:val="1"/>
          <w:w w:val="103"/>
          <w:sz w:val="19"/>
        </w:rPr>
        <w:t>ap</w:t>
      </w:r>
      <w:r>
        <w:rPr>
          <w:spacing w:val="1"/>
          <w:w w:val="103"/>
          <w:sz w:val="19"/>
        </w:rPr>
        <w:t>t</w:t>
      </w:r>
      <w:r>
        <w:rPr>
          <w:spacing w:val="1"/>
          <w:w w:val="103"/>
          <w:sz w:val="19"/>
        </w:rPr>
        <w:t>ab</w:t>
      </w:r>
      <w:r>
        <w:rPr>
          <w:w w:val="103"/>
          <w:sz w:val="19"/>
        </w:rPr>
        <w:t>i</w:t>
      </w:r>
      <w:r>
        <w:rPr>
          <w:w w:val="103"/>
          <w:sz w:val="19"/>
        </w:rPr>
        <w:t>l</w:t>
      </w:r>
      <w:r>
        <w:rPr>
          <w:w w:val="103"/>
          <w:sz w:val="19"/>
        </w:rPr>
        <w:t>i</w:t>
      </w:r>
      <w:r>
        <w:rPr>
          <w:spacing w:val="1"/>
          <w:w w:val="103"/>
          <w:sz w:val="19"/>
        </w:rPr>
        <w:t>t</w:t>
      </w:r>
      <w:r>
        <w:rPr>
          <w:w w:val="103"/>
          <w:sz w:val="19"/>
        </w:rPr>
        <w:t>y</w:t>
      </w:r>
      <w:r>
        <w:rPr>
          <w:spacing w:val="3"/>
          <w:sz w:val="19"/>
        </w:rPr>
        <w:t> </w:t>
      </w:r>
      <w:r>
        <w:rPr>
          <w:spacing w:val="2"/>
          <w:w w:val="103"/>
          <w:sz w:val="19"/>
        </w:rPr>
        <w:t>w</w:t>
      </w:r>
      <w:r>
        <w:rPr>
          <w:w w:val="103"/>
          <w:sz w:val="19"/>
        </w:rPr>
        <w:t>i</w:t>
      </w:r>
      <w:r>
        <w:rPr>
          <w:spacing w:val="1"/>
          <w:w w:val="103"/>
          <w:sz w:val="19"/>
        </w:rPr>
        <w:t>t</w:t>
      </w:r>
      <w:r>
        <w:rPr>
          <w:w w:val="103"/>
          <w:sz w:val="19"/>
        </w:rPr>
        <w:t>h</w:t>
      </w:r>
      <w:r>
        <w:rPr>
          <w:spacing w:val="4"/>
          <w:sz w:val="19"/>
        </w:rPr>
        <w:t> </w:t>
      </w:r>
      <w:r>
        <w:rPr>
          <w:spacing w:val="-4"/>
          <w:w w:val="103"/>
          <w:sz w:val="19"/>
        </w:rPr>
        <w:t>an</w:t>
      </w:r>
      <w:r>
        <w:rPr>
          <w:spacing w:val="-5"/>
          <w:w w:val="103"/>
          <w:sz w:val="19"/>
        </w:rPr>
        <w:t>y</w:t>
      </w:r>
      <w:r>
        <w:rPr>
          <w:w w:val="103"/>
          <w:sz w:val="19"/>
        </w:rPr>
        <w:t> </w:t>
      </w:r>
      <w:r>
        <w:rPr>
          <w:w w:val="105"/>
          <w:sz w:val="19"/>
        </w:rPr>
        <w:t>Trademark or Registered Trademark in conjunction with a work containing Open Game Content except as expressly licensed in another, independent Agreement with the owner of such Trademark or Registered Trademark. The use of any Product Identity in Open Game Content does not constitute a challenge to the ownership of that Product Identity. The owner of any Product Identity used in Open Game Content shall retain all rights, title and interest in and to that Product</w:t>
      </w:r>
      <w:r>
        <w:rPr>
          <w:spacing w:val="4"/>
          <w:w w:val="105"/>
          <w:sz w:val="19"/>
        </w:rPr>
        <w:t> </w:t>
      </w:r>
      <w:r>
        <w:rPr>
          <w:w w:val="105"/>
          <w:sz w:val="19"/>
        </w:rPr>
        <w:t>Identity.</w:t>
      </w:r>
    </w:p>
    <w:p>
      <w:pPr>
        <w:pStyle w:val="ListParagraph"/>
        <w:numPr>
          <w:ilvl w:val="0"/>
          <w:numId w:val="1"/>
        </w:numPr>
        <w:tabs>
          <w:tab w:pos="428" w:val="left" w:leader="none"/>
        </w:tabs>
        <w:spacing w:line="254" w:lineRule="auto" w:before="86" w:after="0"/>
        <w:ind w:left="232" w:right="328" w:firstLine="0"/>
        <w:jc w:val="left"/>
        <w:rPr>
          <w:sz w:val="19"/>
        </w:rPr>
      </w:pPr>
      <w:r>
        <w:rPr>
          <w:spacing w:val="1"/>
          <w:w w:val="103"/>
          <w:sz w:val="19"/>
        </w:rPr>
        <w:br w:type="column"/>
      </w:r>
      <w:r>
        <w:rPr>
          <w:w w:val="105"/>
          <w:sz w:val="19"/>
        </w:rPr>
        <w:t>Identification: If you distribute Open Game Content You must clearly indicate which portions of the work that you are distributing are Open Game Content.</w:t>
      </w:r>
    </w:p>
    <w:p>
      <w:pPr>
        <w:pStyle w:val="BodyText"/>
        <w:spacing w:before="5"/>
        <w:ind w:left="0"/>
      </w:pPr>
    </w:p>
    <w:p>
      <w:pPr>
        <w:pStyle w:val="ListParagraph"/>
        <w:numPr>
          <w:ilvl w:val="0"/>
          <w:numId w:val="1"/>
        </w:numPr>
        <w:tabs>
          <w:tab w:pos="428" w:val="left" w:leader="none"/>
        </w:tabs>
        <w:spacing w:line="252" w:lineRule="auto" w:before="0" w:after="0"/>
        <w:ind w:left="232" w:right="247" w:firstLine="0"/>
        <w:jc w:val="left"/>
        <w:rPr>
          <w:sz w:val="19"/>
        </w:rPr>
      </w:pPr>
      <w:r>
        <w:rPr>
          <w:w w:val="105"/>
          <w:sz w:val="19"/>
        </w:rPr>
        <w:t>Updating the License: Wizards or its designated Agents may publish updated versions of this License. You may use any authorized version of this License to copy, modify and distribute any Open Game Content originally distributed under any version of this License.</w:t>
      </w:r>
    </w:p>
    <w:p>
      <w:pPr>
        <w:pStyle w:val="BodyText"/>
        <w:spacing w:before="4"/>
        <w:ind w:left="0"/>
        <w:rPr>
          <w:sz w:val="20"/>
        </w:rPr>
      </w:pPr>
    </w:p>
    <w:p>
      <w:pPr>
        <w:pStyle w:val="ListParagraph"/>
        <w:numPr>
          <w:ilvl w:val="0"/>
          <w:numId w:val="1"/>
        </w:numPr>
        <w:tabs>
          <w:tab w:pos="539" w:val="left" w:leader="none"/>
        </w:tabs>
        <w:spacing w:line="254" w:lineRule="auto" w:before="0" w:after="0"/>
        <w:ind w:left="232" w:right="288" w:firstLine="0"/>
        <w:jc w:val="left"/>
        <w:rPr>
          <w:sz w:val="19"/>
        </w:rPr>
      </w:pPr>
      <w:r>
        <w:rPr>
          <w:w w:val="105"/>
          <w:sz w:val="19"/>
        </w:rPr>
        <w:t>Copy of this License: You MUST include a copy of this License with every copy of the Open Game Content You</w:t>
      </w:r>
      <w:r>
        <w:rPr>
          <w:spacing w:val="2"/>
          <w:w w:val="105"/>
          <w:sz w:val="19"/>
        </w:rPr>
        <w:t> </w:t>
      </w:r>
      <w:r>
        <w:rPr>
          <w:w w:val="105"/>
          <w:sz w:val="19"/>
        </w:rPr>
        <w:t>Distribute.</w:t>
      </w:r>
    </w:p>
    <w:p>
      <w:pPr>
        <w:pStyle w:val="BodyText"/>
        <w:spacing w:before="10"/>
        <w:ind w:left="0"/>
      </w:pPr>
    </w:p>
    <w:p>
      <w:pPr>
        <w:pStyle w:val="ListParagraph"/>
        <w:numPr>
          <w:ilvl w:val="0"/>
          <w:numId w:val="1"/>
        </w:numPr>
        <w:tabs>
          <w:tab w:pos="539" w:val="left" w:leader="none"/>
        </w:tabs>
        <w:spacing w:line="252" w:lineRule="auto" w:before="0" w:after="0"/>
        <w:ind w:left="232" w:right="314" w:firstLine="0"/>
        <w:jc w:val="left"/>
        <w:rPr>
          <w:sz w:val="19"/>
        </w:rPr>
      </w:pPr>
      <w:r>
        <w:rPr>
          <w:w w:val="105"/>
          <w:sz w:val="19"/>
        </w:rPr>
        <w:t>Use of Contributor Credits: You may not market or advertise the Open Game Content using the name of any Contributor unless You have written permission from the Contributor to do</w:t>
      </w:r>
      <w:r>
        <w:rPr>
          <w:spacing w:val="2"/>
          <w:w w:val="105"/>
          <w:sz w:val="19"/>
        </w:rPr>
        <w:t> </w:t>
      </w:r>
      <w:r>
        <w:rPr>
          <w:w w:val="105"/>
          <w:sz w:val="19"/>
        </w:rPr>
        <w:t>so.</w:t>
      </w:r>
    </w:p>
    <w:p>
      <w:pPr>
        <w:pStyle w:val="BodyText"/>
        <w:spacing w:before="1"/>
        <w:ind w:left="0"/>
        <w:rPr>
          <w:sz w:val="20"/>
        </w:rPr>
      </w:pPr>
    </w:p>
    <w:p>
      <w:pPr>
        <w:pStyle w:val="ListParagraph"/>
        <w:numPr>
          <w:ilvl w:val="0"/>
          <w:numId w:val="1"/>
        </w:numPr>
        <w:tabs>
          <w:tab w:pos="539" w:val="left" w:leader="none"/>
        </w:tabs>
        <w:spacing w:line="252" w:lineRule="auto" w:before="1" w:after="0"/>
        <w:ind w:left="232" w:right="265" w:firstLine="0"/>
        <w:jc w:val="left"/>
        <w:rPr>
          <w:sz w:val="19"/>
        </w:rPr>
      </w:pPr>
      <w:r>
        <w:rPr>
          <w:w w:val="105"/>
          <w:sz w:val="19"/>
        </w:rPr>
        <w:t>Inability to Comply: If it is impossible for You to comply with any of the terms of this License with respect to some or all of the Open Game Content due to statute, judicial order, or governmental regulation then You may not Use any Open Game Material so affected.</w:t>
      </w:r>
    </w:p>
    <w:p>
      <w:pPr>
        <w:pStyle w:val="BodyText"/>
        <w:spacing w:before="4"/>
        <w:ind w:left="0"/>
        <w:rPr>
          <w:sz w:val="20"/>
        </w:rPr>
      </w:pPr>
    </w:p>
    <w:p>
      <w:pPr>
        <w:pStyle w:val="ListParagraph"/>
        <w:numPr>
          <w:ilvl w:val="0"/>
          <w:numId w:val="1"/>
        </w:numPr>
        <w:tabs>
          <w:tab w:pos="539" w:val="left" w:leader="none"/>
        </w:tabs>
        <w:spacing w:line="252" w:lineRule="auto" w:before="0" w:after="0"/>
        <w:ind w:left="232" w:right="288" w:firstLine="0"/>
        <w:jc w:val="left"/>
        <w:rPr>
          <w:sz w:val="19"/>
        </w:rPr>
      </w:pPr>
      <w:r>
        <w:rPr>
          <w:w w:val="105"/>
          <w:sz w:val="19"/>
        </w:rPr>
        <w:t>Termination: This License will terminate automatically if You fail to comply with all terms herein and fail to cure such breach within 30 days of becoming aware of the breach. All sublicenses shall survive the termination of this</w:t>
      </w:r>
      <w:r>
        <w:rPr>
          <w:spacing w:val="2"/>
          <w:w w:val="105"/>
          <w:sz w:val="19"/>
        </w:rPr>
        <w:t> </w:t>
      </w:r>
      <w:r>
        <w:rPr>
          <w:w w:val="105"/>
          <w:sz w:val="19"/>
        </w:rPr>
        <w:t>License.</w:t>
      </w:r>
    </w:p>
    <w:p>
      <w:pPr>
        <w:pStyle w:val="BodyText"/>
        <w:spacing w:before="3"/>
        <w:ind w:left="0"/>
        <w:rPr>
          <w:sz w:val="20"/>
        </w:rPr>
      </w:pPr>
    </w:p>
    <w:p>
      <w:pPr>
        <w:pStyle w:val="ListParagraph"/>
        <w:numPr>
          <w:ilvl w:val="0"/>
          <w:numId w:val="1"/>
        </w:numPr>
        <w:tabs>
          <w:tab w:pos="539" w:val="left" w:leader="none"/>
        </w:tabs>
        <w:spacing w:line="252" w:lineRule="auto" w:before="0" w:after="0"/>
        <w:ind w:left="232" w:right="479" w:firstLine="0"/>
        <w:jc w:val="left"/>
        <w:rPr>
          <w:sz w:val="19"/>
        </w:rPr>
      </w:pPr>
      <w:r>
        <w:rPr>
          <w:w w:val="105"/>
          <w:sz w:val="19"/>
        </w:rPr>
        <w:t>Reformation: If any provision of this License is held to be unenforceable, such provision shall be reformed only to the extent necessary to make it enforceable.</w:t>
      </w:r>
    </w:p>
    <w:p>
      <w:pPr>
        <w:pStyle w:val="BodyText"/>
        <w:spacing w:before="1"/>
        <w:ind w:left="0"/>
        <w:rPr>
          <w:sz w:val="20"/>
        </w:rPr>
      </w:pPr>
    </w:p>
    <w:p>
      <w:pPr>
        <w:pStyle w:val="ListParagraph"/>
        <w:numPr>
          <w:ilvl w:val="0"/>
          <w:numId w:val="1"/>
        </w:numPr>
        <w:tabs>
          <w:tab w:pos="539" w:val="left" w:leader="none"/>
        </w:tabs>
        <w:spacing w:line="240" w:lineRule="auto" w:before="0" w:after="0"/>
        <w:ind w:left="538" w:right="0" w:hanging="307"/>
        <w:jc w:val="left"/>
        <w:rPr>
          <w:sz w:val="19"/>
        </w:rPr>
      </w:pPr>
      <w:r>
        <w:rPr>
          <w:w w:val="105"/>
          <w:sz w:val="19"/>
        </w:rPr>
        <w:t>COPYRIGHT</w:t>
      </w:r>
      <w:r>
        <w:rPr>
          <w:spacing w:val="1"/>
          <w:w w:val="105"/>
          <w:sz w:val="19"/>
        </w:rPr>
        <w:t> </w:t>
      </w:r>
      <w:r>
        <w:rPr>
          <w:w w:val="105"/>
          <w:sz w:val="19"/>
        </w:rPr>
        <w:t>NOTICE</w:t>
      </w:r>
    </w:p>
    <w:p>
      <w:pPr>
        <w:pStyle w:val="BodyText"/>
        <w:spacing w:line="254" w:lineRule="auto" w:before="13"/>
        <w:ind w:right="353"/>
      </w:pPr>
      <w:r>
        <w:rPr>
          <w:w w:val="105"/>
        </w:rPr>
        <w:t>Open Game License v 1.0a Copyright 2000, Wizards of the Coast, LLC.</w:t>
      </w:r>
    </w:p>
    <w:p>
      <w:pPr>
        <w:pStyle w:val="BodyText"/>
        <w:spacing w:before="6"/>
        <w:ind w:left="0"/>
      </w:pPr>
    </w:p>
    <w:p>
      <w:pPr>
        <w:pStyle w:val="BodyText"/>
        <w:spacing w:line="254" w:lineRule="auto"/>
        <w:ind w:right="184"/>
      </w:pPr>
      <w:r>
        <w:rPr>
          <w:w w:val="105"/>
        </w:rPr>
        <w:t>System Reference Document 5.1 Copyright 2016, Wizards of the Coast, Inc.; Authors Mike Mearls, Jeremy Crawford, Chris Perkins, Rodney Thompson, Peter Lee, James Wyatt, Robert J. Schwalb, Bruce R. Cordell, Chris Sims, and Steve Townshend, based on original material by E. Gary Gygax and Dave Arneson.</w:t>
      </w:r>
    </w:p>
    <w:p>
      <w:pPr>
        <w:pStyle w:val="BodyText"/>
        <w:spacing w:before="2"/>
        <w:ind w:left="0"/>
      </w:pPr>
    </w:p>
    <w:p>
      <w:pPr>
        <w:pStyle w:val="BodyText"/>
        <w:spacing w:before="1"/>
      </w:pPr>
      <w:r>
        <w:rPr>
          <w:w w:val="105"/>
        </w:rPr>
        <w:t>END OF LICENSE</w:t>
      </w:r>
    </w:p>
    <w:p>
      <w:pPr>
        <w:spacing w:after="0"/>
        <w:sectPr>
          <w:pgSz w:w="12240" w:h="15840"/>
          <w:pgMar w:header="0" w:footer="644" w:top="1360" w:bottom="840" w:left="920" w:right="920"/>
          <w:cols w:num="2" w:equalWidth="0">
            <w:col w:w="4784" w:space="635"/>
            <w:col w:w="4981"/>
          </w:cols>
        </w:sectPr>
      </w:pPr>
    </w:p>
    <w:p>
      <w:pPr>
        <w:pStyle w:val="BodyText"/>
        <w:spacing w:before="9"/>
        <w:ind w:left="0"/>
        <w:rPr>
          <w:sz w:val="6"/>
        </w:rPr>
      </w:pPr>
    </w:p>
    <w:p>
      <w:pPr>
        <w:pStyle w:val="BodyText"/>
        <w:ind w:left="97" w:right="-173"/>
        <w:rPr>
          <w:sz w:val="20"/>
        </w:rPr>
      </w:pPr>
      <w:r>
        <w:rPr>
          <w:position w:val="0"/>
          <w:sz w:val="20"/>
        </w:rPr>
        <w:pict>
          <v:shape style="width:237.85pt;height:25.45pt;mso-position-horizontal-relative:char;mso-position-vertical-relative:line" type="#_x0000_t202" filled="true" fillcolor="#eeece1" stroked="true" strokeweight="1.44pt" strokecolor="#f2f2f2">
            <w10:anchorlock/>
            <v:textbox inset="0,0,0,0">
              <w:txbxContent>
                <w:p>
                  <w:pPr>
                    <w:spacing w:line="249" w:lineRule="auto" w:before="30"/>
                    <w:ind w:left="105" w:right="0" w:firstLine="0"/>
                    <w:jc w:val="left"/>
                    <w:rPr>
                      <w:rFonts w:ascii="Carlito"/>
                      <w:sz w:val="17"/>
                    </w:rPr>
                  </w:pPr>
                  <w:r>
                    <w:rPr>
                      <w:rFonts w:ascii="Carlito"/>
                      <w:w w:val="105"/>
                      <w:sz w:val="17"/>
                    </w:rPr>
                    <w:t>If you note any errors in this document, please let us know by emailing </w:t>
                  </w:r>
                  <w:hyperlink r:id="rId6">
                    <w:r>
                      <w:rPr>
                        <w:rFonts w:ascii="Carlito"/>
                        <w:color w:val="0000FF"/>
                        <w:w w:val="105"/>
                        <w:sz w:val="17"/>
                        <w:u w:val="single" w:color="0000FF"/>
                      </w:rPr>
                      <w:t>askdnd@wizards.com</w:t>
                    </w:r>
                    <w:r>
                      <w:rPr>
                        <w:rFonts w:ascii="Carlito"/>
                        <w:w w:val="105"/>
                        <w:sz w:val="17"/>
                      </w:rPr>
                      <w:t>.</w:t>
                    </w:r>
                  </w:hyperlink>
                </w:p>
              </w:txbxContent>
            </v:textbox>
            <v:fill type="solid"/>
            <v:stroke dashstyle="solid"/>
          </v:shape>
        </w:pict>
      </w:r>
      <w:r>
        <w:rPr>
          <w:position w:val="0"/>
          <w:sz w:val="20"/>
        </w:rPr>
      </w:r>
    </w:p>
    <w:p>
      <w:pPr>
        <w:pStyle w:val="Heading1"/>
        <w:spacing w:before="47"/>
      </w:pPr>
      <w:r>
        <w:rPr>
          <w:color w:val="943634"/>
        </w:rPr>
        <w:t>Races</w:t>
      </w:r>
    </w:p>
    <w:p>
      <w:pPr>
        <w:pStyle w:val="Heading3"/>
        <w:spacing w:before="10"/>
      </w:pPr>
      <w:r>
        <w:rPr>
          <w:color w:val="943634"/>
        </w:rPr>
        <w:t>Racial Traits</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327"/>
      </w:pPr>
      <w:r>
        <w:rPr>
          <w:w w:val="105"/>
        </w:rPr>
        <w:t>The description of each race includes racial traits that are common to members of that race. The following entries appear among the traits of most races.</w:t>
      </w:r>
    </w:p>
    <w:p>
      <w:pPr>
        <w:pStyle w:val="Heading4"/>
        <w:spacing w:before="171"/>
      </w:pPr>
      <w:r>
        <w:rPr>
          <w:color w:val="943634"/>
        </w:rPr>
        <w:t>Ability Score Increase</w:t>
      </w:r>
    </w:p>
    <w:p>
      <w:pPr>
        <w:pStyle w:val="BodyText"/>
        <w:spacing w:line="254" w:lineRule="auto" w:before="16"/>
        <w:ind w:right="357"/>
      </w:pPr>
      <w:r>
        <w:rPr>
          <w:w w:val="105"/>
        </w:rPr>
        <w:t>Every race increases one or more of a character’s ability scores.</w:t>
      </w:r>
    </w:p>
    <w:p>
      <w:pPr>
        <w:pStyle w:val="Heading4"/>
        <w:spacing w:before="170"/>
      </w:pPr>
      <w:r>
        <w:rPr>
          <w:color w:val="943634"/>
        </w:rPr>
        <w:t>Age</w:t>
      </w:r>
    </w:p>
    <w:p>
      <w:pPr>
        <w:pStyle w:val="BodyText"/>
        <w:spacing w:line="252" w:lineRule="auto" w:before="15"/>
        <w:ind w:right="50"/>
      </w:pPr>
      <w:r>
        <w:rPr>
          <w:w w:val="105"/>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w:t>
      </w:r>
      <w:r>
        <w:rPr>
          <w:spacing w:val="1"/>
          <w:w w:val="105"/>
        </w:rPr>
        <w:t> </w:t>
      </w:r>
      <w:r>
        <w:rPr>
          <w:w w:val="105"/>
        </w:rPr>
        <w:t>Wisdom.</w:t>
      </w:r>
    </w:p>
    <w:p>
      <w:pPr>
        <w:pStyle w:val="Heading4"/>
        <w:spacing w:before="177"/>
      </w:pPr>
      <w:r>
        <w:rPr>
          <w:color w:val="943634"/>
        </w:rPr>
        <w:t>Alignment</w:t>
      </w:r>
    </w:p>
    <w:p>
      <w:pPr>
        <w:pStyle w:val="BodyText"/>
        <w:spacing w:line="254" w:lineRule="auto" w:before="16"/>
        <w:ind w:right="103"/>
      </w:pPr>
      <w:r>
        <w:rPr>
          <w:w w:val="105"/>
        </w:rPr>
        <w:t>Most races have tendencies toward certain alignments, described in this entry. These are not binding for player characters, but considering why your dwarf is chaotic, for example, in defiance of lawful dwarf society can help you better define your character.</w:t>
      </w:r>
    </w:p>
    <w:p>
      <w:pPr>
        <w:pStyle w:val="Heading4"/>
        <w:spacing w:before="166"/>
      </w:pPr>
      <w:r>
        <w:rPr>
          <w:color w:val="943634"/>
        </w:rPr>
        <w:t>Size</w:t>
      </w:r>
    </w:p>
    <w:p>
      <w:pPr>
        <w:pStyle w:val="BodyText"/>
        <w:spacing w:line="252" w:lineRule="auto" w:before="16"/>
        <w:ind w:right="30"/>
      </w:pPr>
      <w:r>
        <w:rPr>
          <w:w w:val="105"/>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“Equipment.”</w:t>
      </w:r>
    </w:p>
    <w:p>
      <w:pPr>
        <w:pStyle w:val="Heading4"/>
        <w:spacing w:before="176"/>
      </w:pPr>
      <w:r>
        <w:rPr>
          <w:color w:val="943634"/>
        </w:rPr>
        <w:t>Speed</w:t>
      </w:r>
    </w:p>
    <w:p>
      <w:pPr>
        <w:pStyle w:val="BodyText"/>
        <w:spacing w:line="254" w:lineRule="auto" w:before="16"/>
        <w:ind w:right="125"/>
      </w:pPr>
      <w:r>
        <w:rPr>
          <w:w w:val="105"/>
        </w:rPr>
        <w:t>Your speed determines how far you can move when traveling ( “Adventuring”) and fighting (“Combat”).</w:t>
      </w:r>
    </w:p>
    <w:p>
      <w:pPr>
        <w:pStyle w:val="Heading4"/>
        <w:spacing w:before="164"/>
      </w:pPr>
      <w:r>
        <w:rPr>
          <w:color w:val="943634"/>
        </w:rPr>
        <w:t>Languages</w:t>
      </w:r>
    </w:p>
    <w:p>
      <w:pPr>
        <w:pStyle w:val="BodyText"/>
        <w:spacing w:line="247" w:lineRule="auto" w:before="21"/>
        <w:ind w:right="427"/>
      </w:pPr>
      <w:r>
        <w:rPr>
          <w:w w:val="105"/>
        </w:rPr>
        <w:t>By virtue of your race, your character can speak, read, and write certain languages.</w:t>
      </w:r>
    </w:p>
    <w:p>
      <w:pPr>
        <w:pStyle w:val="Heading4"/>
        <w:spacing w:before="80"/>
      </w:pPr>
      <w:r>
        <w:rPr>
          <w:b w:val="0"/>
        </w:rPr>
        <w:br w:type="column"/>
      </w:r>
      <w:r>
        <w:rPr>
          <w:color w:val="943634"/>
        </w:rPr>
        <w:t>Subraces</w:t>
      </w:r>
    </w:p>
    <w:p>
      <w:pPr>
        <w:pStyle w:val="BodyText"/>
        <w:spacing w:line="252" w:lineRule="auto" w:before="16"/>
        <w:ind w:right="345"/>
      </w:pPr>
      <w:r>
        <w:rPr>
          <w:w w:val="105"/>
        </w:rPr>
        <w:t>Some races have subraces. Members of a subrace have the traits of the parent race in addition to the traits specified for their subrace. Relationships among subraces vary significantly from race to race and world to world.</w:t>
      </w:r>
    </w:p>
    <w:p>
      <w:pPr>
        <w:pStyle w:val="BodyText"/>
        <w:spacing w:before="10"/>
        <w:ind w:left="0"/>
      </w:pPr>
    </w:p>
    <w:p>
      <w:pPr>
        <w:spacing w:before="0"/>
        <w:ind w:left="232" w:right="0" w:firstLine="0"/>
        <w:jc w:val="left"/>
        <w:rPr>
          <w:rFonts w:ascii="Trebuchet MS"/>
          <w:b/>
          <w:sz w:val="36"/>
        </w:rPr>
      </w:pPr>
      <w:r>
        <w:rPr>
          <w:rFonts w:ascii="Trebuchet MS"/>
          <w:b/>
          <w:color w:val="943634"/>
          <w:sz w:val="36"/>
        </w:rPr>
        <w:t>Dwarf</w:t>
      </w:r>
    </w:p>
    <w:p>
      <w:pPr>
        <w:pStyle w:val="Heading3"/>
        <w:spacing w:before="8"/>
      </w:pPr>
      <w:r>
        <w:rPr>
          <w:color w:val="943634"/>
        </w:rPr>
        <w:t>Dwarf Traits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82"/>
      </w:pPr>
      <w:r>
        <w:rPr>
          <w:w w:val="105"/>
        </w:rPr>
        <w:t>Your dwarf character has an assortment of inborn abilities, part and parcel of dwarven nature.</w:t>
      </w:r>
    </w:p>
    <w:p>
      <w:pPr>
        <w:spacing w:line="247" w:lineRule="auto" w:before="0"/>
        <w:ind w:left="232" w:right="390" w:firstLine="187"/>
        <w:jc w:val="left"/>
        <w:rPr>
          <w:sz w:val="19"/>
        </w:rPr>
      </w:pPr>
      <w:r>
        <w:rPr>
          <w:rFonts w:ascii="Georgia"/>
          <w:b/>
          <w:i/>
          <w:w w:val="95"/>
          <w:sz w:val="19"/>
        </w:rPr>
        <w:t>Ability Score Increase. </w:t>
      </w:r>
      <w:r>
        <w:rPr>
          <w:w w:val="95"/>
          <w:sz w:val="19"/>
        </w:rPr>
        <w:t>Your Constitution score </w:t>
      </w:r>
      <w:r>
        <w:rPr>
          <w:sz w:val="19"/>
        </w:rPr>
        <w:t>increases by 2.</w:t>
      </w:r>
    </w:p>
    <w:p>
      <w:pPr>
        <w:pStyle w:val="BodyText"/>
        <w:spacing w:line="254" w:lineRule="auto" w:before="6"/>
        <w:ind w:right="310" w:firstLine="187"/>
      </w:pPr>
      <w:r>
        <w:rPr>
          <w:rFonts w:ascii="Georgia" w:hAnsi="Georgia"/>
          <w:b/>
          <w:i/>
          <w:w w:val="105"/>
        </w:rPr>
        <w:t>Age.</w:t>
      </w:r>
      <w:r>
        <w:rPr>
          <w:rFonts w:ascii="Georgia" w:hAnsi="Georgia"/>
          <w:b/>
          <w:i/>
          <w:spacing w:val="-18"/>
          <w:w w:val="105"/>
        </w:rPr>
        <w:t> </w:t>
      </w:r>
      <w:r>
        <w:rPr>
          <w:w w:val="105"/>
        </w:rPr>
        <w:t>Dwarves</w:t>
      </w:r>
      <w:r>
        <w:rPr>
          <w:spacing w:val="-10"/>
          <w:w w:val="105"/>
        </w:rPr>
        <w:t> </w:t>
      </w:r>
      <w:r>
        <w:rPr>
          <w:w w:val="105"/>
        </w:rPr>
        <w:t>mature</w:t>
      </w:r>
      <w:r>
        <w:rPr>
          <w:spacing w:val="-11"/>
          <w:w w:val="105"/>
        </w:rPr>
        <w:t> </w:t>
      </w:r>
      <w:r>
        <w:rPr>
          <w:w w:val="105"/>
        </w:rPr>
        <w:t>at</w:t>
      </w:r>
      <w:r>
        <w:rPr>
          <w:spacing w:val="-10"/>
          <w:w w:val="105"/>
        </w:rPr>
        <w:t> </w:t>
      </w:r>
      <w:r>
        <w:rPr>
          <w:w w:val="105"/>
        </w:rPr>
        <w:t>the</w:t>
      </w:r>
      <w:r>
        <w:rPr>
          <w:spacing w:val="-10"/>
          <w:w w:val="105"/>
        </w:rPr>
        <w:t> </w:t>
      </w:r>
      <w:r>
        <w:rPr>
          <w:w w:val="105"/>
        </w:rPr>
        <w:t>same</w:t>
      </w:r>
      <w:r>
        <w:rPr>
          <w:spacing w:val="-10"/>
          <w:w w:val="105"/>
        </w:rPr>
        <w:t> </w:t>
      </w:r>
      <w:r>
        <w:rPr>
          <w:w w:val="105"/>
        </w:rPr>
        <w:t>rate</w:t>
      </w:r>
      <w:r>
        <w:rPr>
          <w:spacing w:val="-11"/>
          <w:w w:val="105"/>
        </w:rPr>
        <w:t> </w:t>
      </w:r>
      <w:r>
        <w:rPr>
          <w:w w:val="105"/>
        </w:rPr>
        <w:t>as</w:t>
      </w:r>
      <w:r>
        <w:rPr>
          <w:spacing w:val="-10"/>
          <w:w w:val="105"/>
        </w:rPr>
        <w:t> </w:t>
      </w:r>
      <w:r>
        <w:rPr>
          <w:w w:val="105"/>
        </w:rPr>
        <w:t>humans, but they’re considered young until they reach the age of 50. On average, they live about 350</w:t>
      </w:r>
      <w:r>
        <w:rPr>
          <w:spacing w:val="-3"/>
          <w:w w:val="105"/>
        </w:rPr>
        <w:t> </w:t>
      </w:r>
      <w:r>
        <w:rPr>
          <w:w w:val="105"/>
        </w:rPr>
        <w:t>years.</w:t>
      </w:r>
    </w:p>
    <w:p>
      <w:pPr>
        <w:pStyle w:val="BodyText"/>
        <w:spacing w:line="252" w:lineRule="auto"/>
        <w:ind w:right="184" w:firstLine="187"/>
      </w:pPr>
      <w:r>
        <w:rPr>
          <w:rFonts w:ascii="Georgia" w:hAnsi="Georgia"/>
          <w:b/>
          <w:i/>
          <w:w w:val="105"/>
        </w:rPr>
        <w:t>Alignment. </w:t>
      </w:r>
      <w:r>
        <w:rPr>
          <w:w w:val="105"/>
        </w:rPr>
        <w:t>Most dwarves are lawful, believing </w:t>
      </w:r>
      <w:r>
        <w:rPr>
          <w:w w:val="103"/>
        </w:rPr>
        <w:t>fir</w:t>
      </w:r>
      <w:r>
        <w:rPr>
          <w:w w:val="103"/>
        </w:rPr>
        <w:t>m</w:t>
      </w:r>
      <w:r>
        <w:rPr>
          <w:w w:val="103"/>
        </w:rPr>
        <w:t>ly</w:t>
      </w:r>
      <w:r>
        <w:rPr/>
        <w:t> </w:t>
      </w:r>
      <w:r>
        <w:rPr>
          <w:w w:val="103"/>
        </w:rPr>
        <w:t>in</w:t>
      </w:r>
      <w:r>
        <w:rPr/>
        <w:t> </w:t>
      </w:r>
      <w:r>
        <w:rPr>
          <w:w w:val="103"/>
        </w:rPr>
        <w:t>t</w:t>
      </w:r>
      <w:r>
        <w:rPr>
          <w:w w:val="103"/>
        </w:rPr>
        <w:t>he</w:t>
      </w:r>
      <w:r>
        <w:rPr/>
        <w:t> </w:t>
      </w:r>
      <w:r>
        <w:rPr>
          <w:w w:val="103"/>
        </w:rPr>
        <w:t>b</w:t>
      </w:r>
      <w:r>
        <w:rPr>
          <w:w w:val="103"/>
        </w:rPr>
        <w:t>e</w:t>
      </w:r>
      <w:r>
        <w:rPr>
          <w:w w:val="103"/>
        </w:rPr>
        <w:t>n</w:t>
      </w:r>
      <w:r>
        <w:rPr>
          <w:w w:val="103"/>
        </w:rPr>
        <w:t>e</w:t>
      </w:r>
      <w:r>
        <w:rPr>
          <w:w w:val="103"/>
        </w:rPr>
        <w:t>fit</w:t>
      </w:r>
      <w:r>
        <w:rPr>
          <w:w w:val="103"/>
        </w:rPr>
        <w:t>s</w:t>
      </w:r>
      <w:r>
        <w:rPr/>
        <w:t> </w:t>
      </w:r>
      <w:r>
        <w:rPr>
          <w:w w:val="103"/>
        </w:rPr>
        <w:t>o</w:t>
      </w:r>
      <w:r>
        <w:rPr>
          <w:w w:val="103"/>
        </w:rPr>
        <w:t>f</w:t>
      </w:r>
      <w:r>
        <w:rPr/>
        <w:t> </w:t>
      </w:r>
      <w:r>
        <w:rPr>
          <w:w w:val="103"/>
        </w:rPr>
        <w:t>a</w:t>
      </w:r>
      <w:r>
        <w:rPr/>
        <w:t> </w:t>
      </w:r>
      <w:r>
        <w:rPr>
          <w:w w:val="103"/>
        </w:rPr>
        <w:t>w</w:t>
      </w:r>
      <w:r>
        <w:rPr>
          <w:w w:val="103"/>
        </w:rPr>
        <w:t>e</w:t>
      </w:r>
      <w:r>
        <w:rPr>
          <w:w w:val="103"/>
        </w:rPr>
        <w:t>ll</w:t>
      </w:r>
      <w:r>
        <w:rPr>
          <w:w w:val="31"/>
        </w:rPr>
        <w:t>-­‐‑</w:t>
      </w:r>
      <w:r>
        <w:rPr>
          <w:w w:val="103"/>
        </w:rPr>
        <w:t>or</w:t>
      </w:r>
      <w:r>
        <w:rPr>
          <w:w w:val="103"/>
        </w:rPr>
        <w:t>de</w:t>
      </w:r>
      <w:r>
        <w:rPr>
          <w:w w:val="103"/>
        </w:rPr>
        <w:t>r</w:t>
      </w:r>
      <w:r>
        <w:rPr>
          <w:w w:val="103"/>
        </w:rPr>
        <w:t>e</w:t>
      </w:r>
      <w:r>
        <w:rPr>
          <w:w w:val="103"/>
        </w:rPr>
        <w:t>d</w:t>
      </w:r>
      <w:r>
        <w:rPr/>
        <w:t> </w:t>
      </w:r>
      <w:r>
        <w:rPr>
          <w:w w:val="103"/>
        </w:rPr>
        <w:t>s</w:t>
      </w:r>
      <w:r>
        <w:rPr>
          <w:w w:val="103"/>
        </w:rPr>
        <w:t>oc</w:t>
      </w:r>
      <w:r>
        <w:rPr>
          <w:w w:val="103"/>
        </w:rPr>
        <w:t>i</w:t>
      </w:r>
      <w:r>
        <w:rPr>
          <w:w w:val="103"/>
        </w:rPr>
        <w:t>e</w:t>
      </w:r>
      <w:r>
        <w:rPr>
          <w:w w:val="103"/>
        </w:rPr>
        <w:t>t</w:t>
      </w:r>
      <w:r>
        <w:rPr>
          <w:w w:val="103"/>
        </w:rPr>
        <w:t>y.</w:t>
      </w:r>
      <w:r>
        <w:rPr/>
        <w:t> </w:t>
      </w:r>
      <w:r>
        <w:rPr>
          <w:w w:val="103"/>
        </w:rPr>
        <w:t>The</w:t>
      </w:r>
      <w:r>
        <w:rPr>
          <w:w w:val="103"/>
        </w:rPr>
        <w:t>y </w:t>
      </w:r>
      <w:r>
        <w:rPr>
          <w:w w:val="105"/>
        </w:rPr>
        <w:t>tend toward good as well, with a strong sense of fair play and a belief that everyone deserves to share in the benefits of a just order.</w:t>
      </w:r>
    </w:p>
    <w:p>
      <w:pPr>
        <w:pStyle w:val="BodyText"/>
        <w:spacing w:line="254" w:lineRule="auto"/>
        <w:ind w:right="244" w:firstLine="187"/>
      </w:pPr>
      <w:r>
        <w:rPr>
          <w:rFonts w:ascii="Georgia"/>
          <w:b/>
          <w:i/>
          <w:w w:val="105"/>
        </w:rPr>
        <w:t>Size. </w:t>
      </w:r>
      <w:r>
        <w:rPr>
          <w:w w:val="105"/>
        </w:rPr>
        <w:t>Dwarves stand between 4 and 5 feet tall and average about 150 pounds. Your size is Medium.</w:t>
      </w:r>
    </w:p>
    <w:p>
      <w:pPr>
        <w:pStyle w:val="BodyText"/>
        <w:spacing w:line="254" w:lineRule="auto"/>
        <w:ind w:right="507" w:firstLine="187"/>
      </w:pPr>
      <w:r>
        <w:rPr>
          <w:rFonts w:ascii="Georgia"/>
          <w:b/>
          <w:i/>
          <w:w w:val="105"/>
        </w:rPr>
        <w:t>Speed.</w:t>
      </w:r>
      <w:r>
        <w:rPr>
          <w:rFonts w:ascii="Georgia"/>
          <w:b/>
          <w:i/>
          <w:spacing w:val="-22"/>
          <w:w w:val="105"/>
        </w:rPr>
        <w:t> </w:t>
      </w:r>
      <w:r>
        <w:rPr>
          <w:w w:val="105"/>
        </w:rPr>
        <w:t>Your</w:t>
      </w:r>
      <w:r>
        <w:rPr>
          <w:spacing w:val="-14"/>
          <w:w w:val="105"/>
        </w:rPr>
        <w:t> </w:t>
      </w:r>
      <w:r>
        <w:rPr>
          <w:w w:val="105"/>
        </w:rPr>
        <w:t>base</w:t>
      </w:r>
      <w:r>
        <w:rPr>
          <w:spacing w:val="-15"/>
          <w:w w:val="105"/>
        </w:rPr>
        <w:t> </w:t>
      </w:r>
      <w:r>
        <w:rPr>
          <w:w w:val="105"/>
        </w:rPr>
        <w:t>walking</w:t>
      </w:r>
      <w:r>
        <w:rPr>
          <w:spacing w:val="-14"/>
          <w:w w:val="105"/>
        </w:rPr>
        <w:t> </w:t>
      </w:r>
      <w:r>
        <w:rPr>
          <w:w w:val="105"/>
        </w:rPr>
        <w:t>speed</w:t>
      </w:r>
      <w:r>
        <w:rPr>
          <w:spacing w:val="-15"/>
          <w:w w:val="105"/>
        </w:rPr>
        <w:t> </w:t>
      </w:r>
      <w:r>
        <w:rPr>
          <w:w w:val="105"/>
        </w:rPr>
        <w:t>is</w:t>
      </w:r>
      <w:r>
        <w:rPr>
          <w:spacing w:val="-14"/>
          <w:w w:val="105"/>
        </w:rPr>
        <w:t> </w:t>
      </w:r>
      <w:r>
        <w:rPr>
          <w:w w:val="105"/>
        </w:rPr>
        <w:t>25</w:t>
      </w:r>
      <w:r>
        <w:rPr>
          <w:spacing w:val="-15"/>
          <w:w w:val="105"/>
        </w:rPr>
        <w:t> </w:t>
      </w:r>
      <w:r>
        <w:rPr>
          <w:w w:val="105"/>
        </w:rPr>
        <w:t>feet.</w:t>
      </w:r>
      <w:r>
        <w:rPr>
          <w:spacing w:val="-15"/>
          <w:w w:val="105"/>
        </w:rPr>
        <w:t> </w:t>
      </w:r>
      <w:r>
        <w:rPr>
          <w:w w:val="105"/>
        </w:rPr>
        <w:t>Your speed is not reduced by wearing heavy</w:t>
      </w:r>
      <w:r>
        <w:rPr>
          <w:spacing w:val="-3"/>
          <w:w w:val="105"/>
        </w:rPr>
        <w:t> </w:t>
      </w:r>
      <w:r>
        <w:rPr>
          <w:w w:val="105"/>
        </w:rPr>
        <w:t>armor.</w:t>
      </w:r>
    </w:p>
    <w:p>
      <w:pPr>
        <w:pStyle w:val="BodyText"/>
        <w:spacing w:line="254" w:lineRule="auto"/>
        <w:ind w:right="245" w:firstLine="187"/>
      </w:pPr>
      <w:r>
        <w:rPr>
          <w:rFonts w:ascii="Georgia"/>
          <w:b/>
          <w:i/>
        </w:rPr>
        <w:t>Darkvision. </w:t>
      </w:r>
      <w:r>
        <w:rPr/>
        <w:t>Accustomed to life underground, you </w:t>
      </w:r>
      <w:r>
        <w:rPr>
          <w:w w:val="105"/>
        </w:rPr>
        <w:t>have superior vision in dark and dim conditions. You can see in dim light within 60 feet of you as if it were bright light, and in darkness as if it were dim light.</w:t>
      </w:r>
    </w:p>
    <w:p>
      <w:pPr>
        <w:pStyle w:val="BodyText"/>
        <w:spacing w:line="254" w:lineRule="auto"/>
        <w:ind w:right="463"/>
      </w:pPr>
      <w:r>
        <w:rPr>
          <w:w w:val="105"/>
        </w:rPr>
        <w:t>You can’t discern color in darkness, only shades of gray.</w:t>
      </w:r>
    </w:p>
    <w:p>
      <w:pPr>
        <w:pStyle w:val="BodyText"/>
        <w:spacing w:line="252" w:lineRule="auto"/>
        <w:ind w:right="736" w:firstLine="187"/>
      </w:pPr>
      <w:r>
        <w:rPr>
          <w:rFonts w:ascii="Georgia"/>
          <w:b/>
          <w:i/>
        </w:rPr>
        <w:t>Dwarven</w:t>
      </w:r>
      <w:r>
        <w:rPr>
          <w:rFonts w:ascii="Georgia"/>
          <w:b/>
          <w:i/>
          <w:spacing w:val="-33"/>
        </w:rPr>
        <w:t> </w:t>
      </w:r>
      <w:r>
        <w:rPr>
          <w:rFonts w:ascii="Georgia"/>
          <w:b/>
          <w:i/>
        </w:rPr>
        <w:t>Resilience.</w:t>
      </w:r>
      <w:r>
        <w:rPr>
          <w:rFonts w:ascii="Georgia"/>
          <w:b/>
          <w:i/>
          <w:spacing w:val="-33"/>
        </w:rPr>
        <w:t> </w:t>
      </w:r>
      <w:r>
        <w:rPr/>
        <w:t>You</w:t>
      </w:r>
      <w:r>
        <w:rPr>
          <w:spacing w:val="-26"/>
        </w:rPr>
        <w:t> </w:t>
      </w:r>
      <w:r>
        <w:rPr/>
        <w:t>have</w:t>
      </w:r>
      <w:r>
        <w:rPr>
          <w:spacing w:val="-26"/>
        </w:rPr>
        <w:t> </w:t>
      </w:r>
      <w:r>
        <w:rPr/>
        <w:t>advantage</w:t>
      </w:r>
      <w:r>
        <w:rPr>
          <w:spacing w:val="-26"/>
        </w:rPr>
        <w:t> </w:t>
      </w:r>
      <w:r>
        <w:rPr/>
        <w:t>on </w:t>
      </w:r>
      <w:r>
        <w:rPr>
          <w:w w:val="105"/>
        </w:rPr>
        <w:t>saving throws against poison, and you have resistance against poison</w:t>
      </w:r>
      <w:r>
        <w:rPr>
          <w:spacing w:val="1"/>
          <w:w w:val="105"/>
        </w:rPr>
        <w:t> </w:t>
      </w:r>
      <w:r>
        <w:rPr>
          <w:w w:val="105"/>
        </w:rPr>
        <w:t>damage.</w:t>
      </w:r>
    </w:p>
    <w:p>
      <w:pPr>
        <w:spacing w:line="254" w:lineRule="auto" w:before="0"/>
        <w:ind w:left="232" w:right="292" w:firstLine="187"/>
        <w:jc w:val="left"/>
        <w:rPr>
          <w:sz w:val="19"/>
        </w:rPr>
      </w:pPr>
      <w:r>
        <w:rPr>
          <w:rFonts w:ascii="Georgia"/>
          <w:b/>
          <w:i/>
          <w:w w:val="95"/>
          <w:sz w:val="19"/>
        </w:rPr>
        <w:t>Dwarven Combat Training. </w:t>
      </w:r>
      <w:r>
        <w:rPr>
          <w:w w:val="95"/>
          <w:sz w:val="19"/>
        </w:rPr>
        <w:t>You have proficiency </w:t>
      </w:r>
      <w:r>
        <w:rPr>
          <w:sz w:val="19"/>
        </w:rPr>
        <w:t>with the battleaxe, handaxe, light hammer, and warhammer.</w:t>
      </w:r>
    </w:p>
    <w:p>
      <w:pPr>
        <w:pStyle w:val="BodyText"/>
        <w:spacing w:line="252" w:lineRule="auto"/>
        <w:ind w:right="184" w:firstLine="187"/>
      </w:pPr>
      <w:r>
        <w:rPr>
          <w:rFonts w:ascii="Georgia" w:hAnsi="Georgia"/>
          <w:b/>
          <w:i/>
          <w:w w:val="105"/>
        </w:rPr>
        <w:t>Tool Proficiency. </w:t>
      </w:r>
      <w:r>
        <w:rPr>
          <w:w w:val="105"/>
        </w:rPr>
        <w:t>You gain proficiency with the artisan’s tools of your choice: smith’s tools, brewer’s supplies, or mason’s tools.</w:t>
      </w:r>
    </w:p>
    <w:p>
      <w:pPr>
        <w:pStyle w:val="BodyText"/>
        <w:spacing w:line="252" w:lineRule="auto"/>
        <w:ind w:right="330" w:firstLine="187"/>
      </w:pPr>
      <w:r>
        <w:rPr>
          <w:rFonts w:ascii="Georgia"/>
          <w:b/>
          <w:i/>
          <w:w w:val="105"/>
        </w:rPr>
        <w:t>Stonecunning. </w:t>
      </w:r>
      <w:r>
        <w:rPr>
          <w:w w:val="105"/>
        </w:rPr>
        <w:t>Whenever you make an Intelligence (History) check related to the origin of stonework, you are considered proficient in the History skill and add double your proficiency bonus to the check, instead of your normal proficiency bonus.</w:t>
      </w:r>
    </w:p>
    <w:p>
      <w:pPr>
        <w:pStyle w:val="BodyText"/>
        <w:spacing w:line="254" w:lineRule="auto"/>
        <w:ind w:right="670" w:firstLine="187"/>
      </w:pPr>
      <w:r>
        <w:rPr>
          <w:rFonts w:ascii="Georgia"/>
          <w:b/>
          <w:i/>
          <w:w w:val="105"/>
        </w:rPr>
        <w:t>Languages. </w:t>
      </w:r>
      <w:r>
        <w:rPr>
          <w:w w:val="105"/>
        </w:rPr>
        <w:t>You can speak, read, and write Common and Dwarvish. Dwarvish is full of hard consonants and guttural sounds, and those characteristics spill over into whatever other language a dwarf might speak.</w:t>
      </w:r>
    </w:p>
    <w:p>
      <w:pPr>
        <w:spacing w:after="0" w:line="254" w:lineRule="auto"/>
        <w:sectPr>
          <w:pgSz w:w="12240" w:h="15840"/>
          <w:pgMar w:header="0" w:footer="644" w:top="1360" w:bottom="840" w:left="920" w:right="920"/>
          <w:cols w:num="2" w:equalWidth="0">
            <w:col w:w="4782" w:space="637"/>
            <w:col w:w="4981"/>
          </w:cols>
        </w:sectPr>
      </w:pPr>
    </w:p>
    <w:p>
      <w:pPr>
        <w:pStyle w:val="Heading4"/>
        <w:spacing w:before="80"/>
      </w:pPr>
      <w:r>
        <w:rPr>
          <w:color w:val="943634"/>
        </w:rPr>
        <w:t>Hill Dwarf</w:t>
      </w:r>
    </w:p>
    <w:p>
      <w:pPr>
        <w:pStyle w:val="BodyText"/>
        <w:spacing w:line="247" w:lineRule="auto" w:before="16"/>
        <w:ind w:right="76"/>
      </w:pPr>
      <w:r>
        <w:rPr>
          <w:w w:val="105"/>
        </w:rPr>
        <w:t>As a hill dwarf, you have keen senses, deep intuition, and remarkable resilience.</w:t>
      </w:r>
    </w:p>
    <w:p>
      <w:pPr>
        <w:spacing w:line="254" w:lineRule="auto" w:before="7"/>
        <w:ind w:left="232" w:right="655" w:firstLine="187"/>
        <w:jc w:val="left"/>
        <w:rPr>
          <w:sz w:val="19"/>
        </w:rPr>
      </w:pPr>
      <w:r>
        <w:rPr>
          <w:rFonts w:ascii="Georgia"/>
          <w:b/>
          <w:i/>
          <w:w w:val="95"/>
          <w:sz w:val="19"/>
        </w:rPr>
        <w:t>Ability Score Increase. </w:t>
      </w:r>
      <w:r>
        <w:rPr>
          <w:w w:val="95"/>
          <w:sz w:val="19"/>
        </w:rPr>
        <w:t>Your Wisdom score </w:t>
      </w:r>
      <w:r>
        <w:rPr>
          <w:sz w:val="19"/>
        </w:rPr>
        <w:t>increases by 1.</w:t>
      </w:r>
    </w:p>
    <w:p>
      <w:pPr>
        <w:pStyle w:val="BodyText"/>
        <w:spacing w:line="254" w:lineRule="auto"/>
        <w:ind w:right="114" w:firstLine="187"/>
      </w:pPr>
      <w:r>
        <w:rPr>
          <w:rFonts w:ascii="Georgia"/>
          <w:b/>
          <w:i/>
        </w:rPr>
        <w:t>Dwarven Toughness. </w:t>
      </w:r>
      <w:r>
        <w:rPr/>
        <w:t>Your hit point maximum increases by 1, and it increases by 1 every time you gain a level.</w:t>
      </w:r>
    </w:p>
    <w:p>
      <w:pPr>
        <w:pStyle w:val="BodyText"/>
        <w:ind w:left="0"/>
        <w:rPr>
          <w:sz w:val="22"/>
        </w:rPr>
      </w:pPr>
    </w:p>
    <w:p>
      <w:pPr>
        <w:pStyle w:val="BodyText"/>
        <w:ind w:left="0"/>
        <w:rPr>
          <w:sz w:val="17"/>
        </w:rPr>
      </w:pPr>
    </w:p>
    <w:p>
      <w:pPr>
        <w:pStyle w:val="Heading2"/>
      </w:pPr>
      <w:r>
        <w:rPr>
          <w:color w:val="943634"/>
          <w:w w:val="95"/>
        </w:rPr>
        <w:t>Elf</w:t>
      </w:r>
    </w:p>
    <w:p>
      <w:pPr>
        <w:pStyle w:val="Heading3"/>
        <w:spacing w:before="12"/>
      </w:pPr>
      <w:r>
        <w:rPr>
          <w:color w:val="943634"/>
        </w:rPr>
        <w:t>Elf Traits</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14"/>
      </w:pPr>
      <w:r>
        <w:rPr>
          <w:w w:val="105"/>
        </w:rPr>
        <w:t>Your elf character has a variety of natural abilities, the result of thousands of years of elven refinement.</w:t>
      </w:r>
    </w:p>
    <w:p>
      <w:pPr>
        <w:spacing w:line="254" w:lineRule="auto" w:before="0"/>
        <w:ind w:left="232" w:right="575" w:firstLine="187"/>
        <w:jc w:val="left"/>
        <w:rPr>
          <w:sz w:val="19"/>
        </w:rPr>
      </w:pPr>
      <w:r>
        <w:rPr>
          <w:rFonts w:ascii="Georgia"/>
          <w:b/>
          <w:i/>
          <w:w w:val="95"/>
          <w:sz w:val="19"/>
        </w:rPr>
        <w:t>Ability Score Increase. </w:t>
      </w:r>
      <w:r>
        <w:rPr>
          <w:w w:val="95"/>
          <w:sz w:val="19"/>
        </w:rPr>
        <w:t>Your Dexterity score </w:t>
      </w:r>
      <w:r>
        <w:rPr>
          <w:sz w:val="19"/>
        </w:rPr>
        <w:t>increases by 2.</w:t>
      </w:r>
    </w:p>
    <w:p>
      <w:pPr>
        <w:pStyle w:val="BodyText"/>
        <w:spacing w:line="252" w:lineRule="auto"/>
        <w:ind w:right="267" w:firstLine="187"/>
      </w:pPr>
      <w:r>
        <w:rPr>
          <w:rFonts w:ascii="Georgia"/>
          <w:b/>
          <w:i/>
          <w:w w:val="105"/>
        </w:rPr>
        <w:t>Age. </w:t>
      </w:r>
      <w:r>
        <w:rPr>
          <w:w w:val="105"/>
        </w:rPr>
        <w:t>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pPr>
        <w:pStyle w:val="BodyText"/>
        <w:spacing w:line="252" w:lineRule="auto" w:before="2"/>
        <w:ind w:right="135" w:firstLine="187"/>
      </w:pPr>
      <w:r>
        <w:rPr>
          <w:rFonts w:ascii="Georgia" w:hAnsi="Georgia"/>
          <w:b/>
          <w:i/>
          <w:spacing w:val="1"/>
          <w:w w:val="84"/>
        </w:rPr>
        <w:t>A</w:t>
      </w:r>
      <w:r>
        <w:rPr>
          <w:rFonts w:ascii="Georgia" w:hAnsi="Georgia"/>
          <w:b/>
          <w:i/>
          <w:w w:val="84"/>
        </w:rPr>
        <w:t>l</w:t>
      </w:r>
      <w:r>
        <w:rPr>
          <w:rFonts w:ascii="Georgia" w:hAnsi="Georgia"/>
          <w:b/>
          <w:i/>
          <w:w w:val="85"/>
        </w:rPr>
        <w:t>i</w:t>
      </w:r>
      <w:r>
        <w:rPr>
          <w:rFonts w:ascii="Georgia" w:hAnsi="Georgia"/>
          <w:b/>
          <w:i/>
          <w:spacing w:val="1"/>
          <w:w w:val="90"/>
        </w:rPr>
        <w:t>g</w:t>
      </w:r>
      <w:r>
        <w:rPr>
          <w:rFonts w:ascii="Georgia" w:hAnsi="Georgia"/>
          <w:b/>
          <w:i/>
          <w:spacing w:val="1"/>
          <w:w w:val="88"/>
        </w:rPr>
        <w:t>n</w:t>
      </w:r>
      <w:r>
        <w:rPr>
          <w:rFonts w:ascii="Georgia" w:hAnsi="Georgia"/>
          <w:b/>
          <w:i/>
          <w:spacing w:val="2"/>
          <w:w w:val="88"/>
        </w:rPr>
        <w:t>m</w:t>
      </w:r>
      <w:r>
        <w:rPr>
          <w:rFonts w:ascii="Georgia" w:hAnsi="Georgia"/>
          <w:b/>
          <w:i/>
          <w:spacing w:val="1"/>
          <w:w w:val="92"/>
        </w:rPr>
        <w:t>e</w:t>
      </w:r>
      <w:r>
        <w:rPr>
          <w:rFonts w:ascii="Georgia" w:hAnsi="Georgia"/>
          <w:b/>
          <w:i/>
          <w:spacing w:val="1"/>
          <w:w w:val="88"/>
        </w:rPr>
        <w:t>n</w:t>
      </w:r>
      <w:r>
        <w:rPr>
          <w:rFonts w:ascii="Georgia" w:hAnsi="Georgia"/>
          <w:b/>
          <w:i/>
          <w:w w:val="88"/>
        </w:rPr>
        <w:t>t</w:t>
      </w:r>
      <w:r>
        <w:rPr>
          <w:rFonts w:ascii="Georgia" w:hAnsi="Georgia"/>
          <w:b/>
          <w:i/>
          <w:w w:val="71"/>
        </w:rPr>
        <w:t>.</w:t>
      </w:r>
      <w:r>
        <w:rPr>
          <w:rFonts w:ascii="Georgia" w:hAnsi="Georgia"/>
          <w:b/>
          <w:i/>
          <w:spacing w:val="-4"/>
        </w:rPr>
        <w:t> </w:t>
      </w:r>
      <w:r>
        <w:rPr>
          <w:spacing w:val="1"/>
          <w:w w:val="103"/>
        </w:rPr>
        <w:t>E</w:t>
      </w:r>
      <w:r>
        <w:rPr>
          <w:w w:val="103"/>
        </w:rPr>
        <w:t>l</w:t>
      </w:r>
      <w:r>
        <w:rPr>
          <w:spacing w:val="1"/>
          <w:w w:val="103"/>
        </w:rPr>
        <w:t>v</w:t>
      </w:r>
      <w:r>
        <w:rPr>
          <w:spacing w:val="1"/>
          <w:w w:val="103"/>
        </w:rPr>
        <w:t>e</w:t>
      </w:r>
      <w:r>
        <w:rPr>
          <w:w w:val="103"/>
        </w:rPr>
        <w:t>s</w:t>
      </w:r>
      <w:r>
        <w:rPr>
          <w:spacing w:val="3"/>
        </w:rPr>
        <w:t> </w:t>
      </w:r>
      <w:r>
        <w:rPr>
          <w:w w:val="103"/>
        </w:rPr>
        <w:t>l</w:t>
      </w:r>
      <w:r>
        <w:rPr>
          <w:spacing w:val="1"/>
          <w:w w:val="103"/>
        </w:rPr>
        <w:t>o</w:t>
      </w:r>
      <w:r>
        <w:rPr>
          <w:spacing w:val="1"/>
          <w:w w:val="103"/>
        </w:rPr>
        <w:t>v</w:t>
      </w:r>
      <w:r>
        <w:rPr>
          <w:w w:val="103"/>
        </w:rPr>
        <w:t>e</w:t>
      </w:r>
      <w:r>
        <w:rPr>
          <w:spacing w:val="3"/>
        </w:rPr>
        <w:t> </w:t>
      </w:r>
      <w:r>
        <w:rPr>
          <w:w w:val="103"/>
        </w:rPr>
        <w:t>f</w:t>
      </w:r>
      <w:r>
        <w:rPr>
          <w:spacing w:val="1"/>
          <w:w w:val="103"/>
        </w:rPr>
        <w:t>r</w:t>
      </w:r>
      <w:r>
        <w:rPr>
          <w:spacing w:val="1"/>
          <w:w w:val="103"/>
        </w:rPr>
        <w:t>ee</w:t>
      </w:r>
      <w:r>
        <w:rPr>
          <w:spacing w:val="1"/>
          <w:w w:val="103"/>
        </w:rPr>
        <w:t>d</w:t>
      </w:r>
      <w:r>
        <w:rPr>
          <w:spacing w:val="1"/>
          <w:w w:val="103"/>
        </w:rPr>
        <w:t>o</w:t>
      </w:r>
      <w:r>
        <w:rPr>
          <w:spacing w:val="2"/>
          <w:w w:val="103"/>
        </w:rPr>
        <w:t>m</w:t>
      </w:r>
      <w:r>
        <w:rPr>
          <w:w w:val="103"/>
        </w:rPr>
        <w:t>,</w:t>
      </w:r>
      <w:r>
        <w:rPr>
          <w:spacing w:val="2"/>
        </w:rPr>
        <w:t> </w:t>
      </w:r>
      <w:r>
        <w:rPr>
          <w:spacing w:val="1"/>
          <w:w w:val="103"/>
        </w:rPr>
        <w:t>v</w:t>
      </w:r>
      <w:r>
        <w:rPr>
          <w:spacing w:val="1"/>
          <w:w w:val="103"/>
        </w:rPr>
        <w:t>a</w:t>
      </w:r>
      <w:r>
        <w:rPr>
          <w:spacing w:val="1"/>
          <w:w w:val="103"/>
        </w:rPr>
        <w:t>r</w:t>
      </w:r>
      <w:r>
        <w:rPr>
          <w:w w:val="103"/>
        </w:rPr>
        <w:t>i</w:t>
      </w:r>
      <w:r>
        <w:rPr>
          <w:spacing w:val="1"/>
          <w:w w:val="103"/>
        </w:rPr>
        <w:t>e</w:t>
      </w:r>
      <w:r>
        <w:rPr>
          <w:spacing w:val="1"/>
          <w:w w:val="103"/>
        </w:rPr>
        <w:t>t</w:t>
      </w:r>
      <w:r>
        <w:rPr>
          <w:spacing w:val="1"/>
          <w:w w:val="103"/>
        </w:rPr>
        <w:t>y</w:t>
      </w:r>
      <w:r>
        <w:rPr>
          <w:w w:val="103"/>
        </w:rPr>
        <w:t>,</w:t>
      </w:r>
      <w:r>
        <w:rPr>
          <w:spacing w:val="2"/>
        </w:rPr>
        <w:t> </w:t>
      </w:r>
      <w:r>
        <w:rPr>
          <w:spacing w:val="1"/>
          <w:w w:val="103"/>
        </w:rPr>
        <w:t>a</w:t>
      </w:r>
      <w:r>
        <w:rPr>
          <w:spacing w:val="1"/>
          <w:w w:val="103"/>
        </w:rPr>
        <w:t>n</w:t>
      </w:r>
      <w:r>
        <w:rPr>
          <w:w w:val="103"/>
        </w:rPr>
        <w:t>d</w:t>
      </w:r>
      <w:r>
        <w:rPr>
          <w:spacing w:val="3"/>
        </w:rPr>
        <w:t> </w:t>
      </w:r>
      <w:r>
        <w:rPr>
          <w:spacing w:val="1"/>
          <w:w w:val="103"/>
        </w:rPr>
        <w:t>s</w:t>
      </w:r>
      <w:r>
        <w:rPr>
          <w:spacing w:val="1"/>
          <w:w w:val="103"/>
        </w:rPr>
        <w:t>e</w:t>
      </w:r>
      <w:r>
        <w:rPr>
          <w:w w:val="103"/>
        </w:rPr>
        <w:t>l</w:t>
      </w:r>
      <w:r>
        <w:rPr>
          <w:spacing w:val="1"/>
          <w:w w:val="103"/>
        </w:rPr>
        <w:t>f</w:t>
      </w:r>
      <w:r>
        <w:rPr>
          <w:w w:val="31"/>
        </w:rPr>
        <w:t>-­‐‑ </w:t>
      </w:r>
      <w:r>
        <w:rPr/>
        <w:t>expression, so they lean strongly toward the gentler aspects of chaos. They value and protect others’ freedom as well as their own, and they are more   often good than</w:t>
      </w:r>
      <w:r>
        <w:rPr>
          <w:spacing w:val="14"/>
        </w:rPr>
        <w:t> </w:t>
      </w:r>
      <w:r>
        <w:rPr/>
        <w:t>not.</w:t>
      </w:r>
    </w:p>
    <w:p>
      <w:pPr>
        <w:pStyle w:val="BodyText"/>
        <w:spacing w:line="254" w:lineRule="auto" w:before="2"/>
        <w:ind w:right="174" w:firstLine="187"/>
      </w:pPr>
      <w:r>
        <w:rPr>
          <w:rFonts w:ascii="Georgia"/>
          <w:b/>
          <w:i/>
          <w:w w:val="105"/>
        </w:rPr>
        <w:t>Size. </w:t>
      </w:r>
      <w:r>
        <w:rPr>
          <w:w w:val="105"/>
        </w:rPr>
        <w:t>Elves range from under 5 to over 6 feet tall and have slender builds. Your size is Medium.</w:t>
      </w:r>
    </w:p>
    <w:p>
      <w:pPr>
        <w:pStyle w:val="BodyText"/>
        <w:spacing w:line="221" w:lineRule="exact"/>
        <w:ind w:left="419"/>
      </w:pPr>
      <w:r>
        <w:rPr>
          <w:rFonts w:ascii="Georgia"/>
          <w:b/>
          <w:i/>
          <w:w w:val="105"/>
        </w:rPr>
        <w:t>Speed. </w:t>
      </w:r>
      <w:r>
        <w:rPr>
          <w:w w:val="105"/>
        </w:rPr>
        <w:t>Your base walking speed is 30 feet.</w:t>
      </w:r>
    </w:p>
    <w:p>
      <w:pPr>
        <w:pStyle w:val="BodyText"/>
        <w:spacing w:line="252" w:lineRule="auto" w:before="12"/>
        <w:ind w:right="100" w:firstLine="187"/>
      </w:pPr>
      <w:r>
        <w:rPr>
          <w:rFonts w:ascii="Georgia" w:hAnsi="Georgia"/>
          <w:b/>
          <w:i/>
          <w:w w:val="105"/>
        </w:rPr>
        <w:t>Darkvision.</w:t>
      </w:r>
      <w:r>
        <w:rPr>
          <w:rFonts w:ascii="Georgia" w:hAnsi="Georgia"/>
          <w:b/>
          <w:i/>
          <w:spacing w:val="-32"/>
          <w:w w:val="105"/>
        </w:rPr>
        <w:t> </w:t>
      </w:r>
      <w:r>
        <w:rPr>
          <w:w w:val="105"/>
        </w:rPr>
        <w:t>Accustomed</w:t>
      </w:r>
      <w:r>
        <w:rPr>
          <w:spacing w:val="-24"/>
          <w:w w:val="105"/>
        </w:rPr>
        <w:t> </w:t>
      </w:r>
      <w:r>
        <w:rPr>
          <w:w w:val="105"/>
        </w:rPr>
        <w:t>to</w:t>
      </w:r>
      <w:r>
        <w:rPr>
          <w:spacing w:val="-24"/>
          <w:w w:val="105"/>
        </w:rPr>
        <w:t> </w:t>
      </w:r>
      <w:r>
        <w:rPr>
          <w:w w:val="105"/>
        </w:rPr>
        <w:t>twilit</w:t>
      </w:r>
      <w:r>
        <w:rPr>
          <w:spacing w:val="-25"/>
          <w:w w:val="105"/>
        </w:rPr>
        <w:t> </w:t>
      </w:r>
      <w:r>
        <w:rPr>
          <w:w w:val="105"/>
        </w:rPr>
        <w:t>forests</w:t>
      </w:r>
      <w:r>
        <w:rPr>
          <w:spacing w:val="-24"/>
          <w:w w:val="105"/>
        </w:rPr>
        <w:t> </w:t>
      </w:r>
      <w:r>
        <w:rPr>
          <w:w w:val="105"/>
        </w:rPr>
        <w:t>and</w:t>
      </w:r>
      <w:r>
        <w:rPr>
          <w:spacing w:val="-24"/>
          <w:w w:val="105"/>
        </w:rPr>
        <w:t> </w:t>
      </w:r>
      <w:r>
        <w:rPr>
          <w:w w:val="105"/>
        </w:rPr>
        <w:t>the night sky, you have superior vision in dark and dim conditions. You can see in dim light within 60 feet of you as if it were bright light, and in darkness as if it were dim light. You can’t discern color in darkness, only shades of</w:t>
      </w:r>
      <w:r>
        <w:rPr>
          <w:spacing w:val="2"/>
          <w:w w:val="105"/>
        </w:rPr>
        <w:t> </w:t>
      </w:r>
      <w:r>
        <w:rPr>
          <w:w w:val="105"/>
        </w:rPr>
        <w:t>gray.</w:t>
      </w:r>
    </w:p>
    <w:p>
      <w:pPr>
        <w:spacing w:line="247" w:lineRule="auto" w:before="4"/>
        <w:ind w:left="232" w:right="0" w:firstLine="187"/>
        <w:jc w:val="left"/>
        <w:rPr>
          <w:sz w:val="19"/>
        </w:rPr>
      </w:pPr>
      <w:r>
        <w:rPr>
          <w:rFonts w:ascii="Georgia"/>
          <w:b/>
          <w:i/>
          <w:sz w:val="19"/>
        </w:rPr>
        <w:t>Keen Senses. </w:t>
      </w:r>
      <w:r>
        <w:rPr>
          <w:sz w:val="19"/>
        </w:rPr>
        <w:t>You have proficiency in the Perception skill.</w:t>
      </w:r>
    </w:p>
    <w:p>
      <w:pPr>
        <w:pStyle w:val="BodyText"/>
        <w:spacing w:line="254" w:lineRule="auto" w:before="7"/>
        <w:ind w:right="220" w:firstLine="187"/>
      </w:pPr>
      <w:r>
        <w:rPr>
          <w:rFonts w:ascii="Georgia" w:hAnsi="Georgia"/>
          <w:b/>
          <w:i/>
          <w:w w:val="105"/>
        </w:rPr>
        <w:t>Fey Ancestry. </w:t>
      </w:r>
      <w:r>
        <w:rPr>
          <w:w w:val="105"/>
        </w:rPr>
        <w:t>You have advantage on saving throws against being charmed, and magic can’t put you to sleep.</w:t>
      </w:r>
    </w:p>
    <w:p>
      <w:pPr>
        <w:pStyle w:val="BodyText"/>
        <w:spacing w:line="252" w:lineRule="auto"/>
        <w:ind w:right="29" w:firstLine="187"/>
      </w:pPr>
      <w:r>
        <w:rPr>
          <w:rFonts w:ascii="Georgia" w:hAnsi="Georgia"/>
          <w:b/>
          <w:i/>
          <w:w w:val="105"/>
        </w:rPr>
        <w:t>Trance. </w:t>
      </w:r>
      <w:r>
        <w:rPr>
          <w:w w:val="105"/>
        </w:rPr>
        <w:t>Elves don’t need to sleep. Instead, they meditate deeply, remaining semiconscious, for 4 hours a day. (The Common word for such meditation is “trance.”) While meditating, you can dream after a fashion; such dreams are actually mental exercises that have become reflexive through years of practice. After resting in this way, you gain the same benefit that a human does from 8 hours of sleep.</w:t>
      </w:r>
    </w:p>
    <w:p>
      <w:pPr>
        <w:pStyle w:val="BodyText"/>
        <w:spacing w:line="252" w:lineRule="auto" w:before="86"/>
        <w:ind w:right="371" w:firstLine="187"/>
      </w:pPr>
      <w:r>
        <w:rPr/>
        <w:br w:type="column"/>
      </w:r>
      <w:r>
        <w:rPr>
          <w:rFonts w:ascii="Georgia"/>
          <w:b/>
          <w:i/>
          <w:w w:val="105"/>
        </w:rPr>
        <w:t>Languages. </w:t>
      </w:r>
      <w:r>
        <w:rPr>
          <w:w w:val="105"/>
        </w:rPr>
        <w:t>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pPr>
        <w:pStyle w:val="Heading4"/>
        <w:spacing w:before="176"/>
      </w:pPr>
      <w:r>
        <w:rPr>
          <w:color w:val="943634"/>
        </w:rPr>
        <w:t>High Elf</w:t>
      </w:r>
    </w:p>
    <w:p>
      <w:pPr>
        <w:pStyle w:val="BodyText"/>
        <w:spacing w:line="252" w:lineRule="auto" w:before="16"/>
        <w:ind w:right="280"/>
      </w:pPr>
      <w:r>
        <w:rPr/>
        <w:t>As a high elf, you have a keen  mind  and  a mastery of at least the basics of magic. In many fantasy gaming worlds, there are two kinds of high elves. One type is haughty and reclusive, believing themselves to be </w:t>
      </w:r>
      <w:r>
        <w:rPr>
          <w:spacing w:val="1"/>
          <w:w w:val="103"/>
        </w:rPr>
        <w:t>su</w:t>
      </w:r>
      <w:r>
        <w:rPr>
          <w:spacing w:val="1"/>
          <w:w w:val="103"/>
        </w:rPr>
        <w:t>p</w:t>
      </w:r>
      <w:r>
        <w:rPr>
          <w:spacing w:val="1"/>
          <w:w w:val="103"/>
        </w:rPr>
        <w:t>e</w:t>
      </w:r>
      <w:r>
        <w:rPr>
          <w:spacing w:val="1"/>
          <w:w w:val="103"/>
        </w:rPr>
        <w:t>ri</w:t>
      </w:r>
      <w:r>
        <w:rPr>
          <w:spacing w:val="1"/>
          <w:w w:val="103"/>
        </w:rPr>
        <w:t>o</w:t>
      </w:r>
      <w:r>
        <w:rPr>
          <w:w w:val="103"/>
        </w:rPr>
        <w:t>r</w:t>
      </w:r>
      <w:r>
        <w:rPr>
          <w:spacing w:val="3"/>
        </w:rPr>
        <w:t> </w:t>
      </w:r>
      <w:r>
        <w:rPr>
          <w:spacing w:val="1"/>
          <w:w w:val="103"/>
        </w:rPr>
        <w:t>t</w:t>
      </w:r>
      <w:r>
        <w:rPr>
          <w:w w:val="103"/>
        </w:rPr>
        <w:t>o</w:t>
      </w:r>
      <w:r>
        <w:rPr>
          <w:spacing w:val="3"/>
        </w:rPr>
        <w:t> </w:t>
      </w:r>
      <w:r>
        <w:rPr>
          <w:spacing w:val="1"/>
          <w:w w:val="103"/>
        </w:rPr>
        <w:t>n</w:t>
      </w:r>
      <w:r>
        <w:rPr>
          <w:spacing w:val="1"/>
          <w:w w:val="103"/>
        </w:rPr>
        <w:t>o</w:t>
      </w:r>
      <w:r>
        <w:rPr>
          <w:w w:val="103"/>
        </w:rPr>
        <w:t>n</w:t>
      </w:r>
      <w:r>
        <w:rPr>
          <w:w w:val="31"/>
        </w:rPr>
        <w:t>-­‐</w:t>
      </w:r>
      <w:r>
        <w:rPr>
          <w:spacing w:val="1"/>
          <w:w w:val="31"/>
        </w:rPr>
        <w:t>‑</w:t>
      </w:r>
      <w:r>
        <w:rPr>
          <w:spacing w:val="1"/>
          <w:w w:val="103"/>
        </w:rPr>
        <w:t>e</w:t>
      </w:r>
      <w:r>
        <w:rPr>
          <w:w w:val="103"/>
        </w:rPr>
        <w:t>l</w:t>
      </w:r>
      <w:r>
        <w:rPr>
          <w:spacing w:val="1"/>
          <w:w w:val="103"/>
        </w:rPr>
        <w:t>ve</w:t>
      </w:r>
      <w:r>
        <w:rPr>
          <w:w w:val="103"/>
        </w:rPr>
        <w:t>s</w:t>
      </w:r>
      <w:r>
        <w:rPr>
          <w:spacing w:val="3"/>
        </w:rPr>
        <w:t> </w:t>
      </w:r>
      <w:r>
        <w:rPr>
          <w:spacing w:val="1"/>
          <w:w w:val="103"/>
        </w:rPr>
        <w:t>a</w:t>
      </w:r>
      <w:r>
        <w:rPr>
          <w:spacing w:val="1"/>
          <w:w w:val="103"/>
        </w:rPr>
        <w:t>n</w:t>
      </w:r>
      <w:r>
        <w:rPr>
          <w:w w:val="103"/>
        </w:rPr>
        <w:t>d</w:t>
      </w:r>
      <w:r>
        <w:rPr>
          <w:spacing w:val="4"/>
        </w:rPr>
        <w:t> </w:t>
      </w:r>
      <w:r>
        <w:rPr>
          <w:spacing w:val="1"/>
          <w:w w:val="103"/>
        </w:rPr>
        <w:t>eve</w:t>
      </w:r>
      <w:r>
        <w:rPr>
          <w:w w:val="103"/>
        </w:rPr>
        <w:t>n</w:t>
      </w:r>
      <w:r>
        <w:rPr>
          <w:spacing w:val="4"/>
        </w:rPr>
        <w:t> </w:t>
      </w:r>
      <w:r>
        <w:rPr>
          <w:spacing w:val="1"/>
          <w:w w:val="103"/>
        </w:rPr>
        <w:t>o</w:t>
      </w:r>
      <w:r>
        <w:rPr>
          <w:spacing w:val="1"/>
          <w:w w:val="103"/>
        </w:rPr>
        <w:t>t</w:t>
      </w:r>
      <w:r>
        <w:rPr>
          <w:spacing w:val="1"/>
          <w:w w:val="103"/>
        </w:rPr>
        <w:t>h</w:t>
      </w:r>
      <w:r>
        <w:rPr>
          <w:spacing w:val="1"/>
          <w:w w:val="103"/>
        </w:rPr>
        <w:t>e</w:t>
      </w:r>
      <w:r>
        <w:rPr>
          <w:w w:val="103"/>
        </w:rPr>
        <w:t>r</w:t>
      </w:r>
      <w:r>
        <w:rPr>
          <w:spacing w:val="3"/>
        </w:rPr>
        <w:t> </w:t>
      </w:r>
      <w:r>
        <w:rPr>
          <w:spacing w:val="1"/>
          <w:w w:val="103"/>
        </w:rPr>
        <w:t>e</w:t>
      </w:r>
      <w:r>
        <w:rPr>
          <w:w w:val="103"/>
        </w:rPr>
        <w:t>l</w:t>
      </w:r>
      <w:r>
        <w:rPr>
          <w:spacing w:val="1"/>
          <w:w w:val="103"/>
        </w:rPr>
        <w:t>ves</w:t>
      </w:r>
      <w:r>
        <w:rPr>
          <w:w w:val="103"/>
        </w:rPr>
        <w:t>.</w:t>
      </w:r>
      <w:r>
        <w:rPr>
          <w:spacing w:val="2"/>
        </w:rPr>
        <w:t> </w:t>
      </w:r>
      <w:r>
        <w:rPr>
          <w:spacing w:val="1"/>
          <w:w w:val="103"/>
        </w:rPr>
        <w:t>Th</w:t>
      </w:r>
      <w:r>
        <w:rPr>
          <w:w w:val="103"/>
        </w:rPr>
        <w:t>e </w:t>
      </w:r>
      <w:r>
        <w:rPr/>
        <w:t>other type is more common and more friendly, and often encountered among humans and other</w:t>
      </w:r>
      <w:r>
        <w:rPr>
          <w:spacing w:val="38"/>
        </w:rPr>
        <w:t> </w:t>
      </w:r>
      <w:r>
        <w:rPr/>
        <w:t>races.</w:t>
      </w:r>
    </w:p>
    <w:p>
      <w:pPr>
        <w:spacing w:line="254" w:lineRule="auto" w:before="5"/>
        <w:ind w:left="232" w:right="390" w:firstLine="187"/>
        <w:jc w:val="left"/>
        <w:rPr>
          <w:sz w:val="19"/>
        </w:rPr>
      </w:pPr>
      <w:r>
        <w:rPr>
          <w:rFonts w:ascii="Georgia"/>
          <w:b/>
          <w:i/>
          <w:w w:val="95"/>
          <w:sz w:val="19"/>
        </w:rPr>
        <w:t>Ability Score Increase. </w:t>
      </w:r>
      <w:r>
        <w:rPr>
          <w:w w:val="95"/>
          <w:sz w:val="19"/>
        </w:rPr>
        <w:t>Your Intelligence score </w:t>
      </w:r>
      <w:r>
        <w:rPr>
          <w:sz w:val="19"/>
        </w:rPr>
        <w:t>increases by 1.</w:t>
      </w:r>
    </w:p>
    <w:p>
      <w:pPr>
        <w:spacing w:line="254" w:lineRule="auto" w:before="0"/>
        <w:ind w:left="232" w:right="184" w:firstLine="187"/>
        <w:jc w:val="left"/>
        <w:rPr>
          <w:sz w:val="19"/>
        </w:rPr>
      </w:pPr>
      <w:r>
        <w:rPr>
          <w:rFonts w:ascii="Georgia"/>
          <w:b/>
          <w:i/>
          <w:sz w:val="19"/>
        </w:rPr>
        <w:t>Elf Weapon Training. </w:t>
      </w:r>
      <w:r>
        <w:rPr>
          <w:sz w:val="19"/>
        </w:rPr>
        <w:t>You have proficiency with the longsword, shortsword, shortbow, and longbow.</w:t>
      </w:r>
    </w:p>
    <w:p>
      <w:pPr>
        <w:pStyle w:val="BodyText"/>
        <w:spacing w:line="254" w:lineRule="auto"/>
        <w:ind w:right="669" w:firstLine="187"/>
      </w:pPr>
      <w:r>
        <w:rPr>
          <w:rFonts w:ascii="Georgia"/>
          <w:b/>
          <w:i/>
          <w:w w:val="105"/>
        </w:rPr>
        <w:t>Cantrip.</w:t>
      </w:r>
      <w:r>
        <w:rPr>
          <w:rFonts w:ascii="Georgia"/>
          <w:b/>
          <w:i/>
          <w:spacing w:val="-29"/>
          <w:w w:val="105"/>
        </w:rPr>
        <w:t> </w:t>
      </w:r>
      <w:r>
        <w:rPr>
          <w:w w:val="105"/>
        </w:rPr>
        <w:t>You</w:t>
      </w:r>
      <w:r>
        <w:rPr>
          <w:spacing w:val="-21"/>
          <w:w w:val="105"/>
        </w:rPr>
        <w:t> </w:t>
      </w:r>
      <w:r>
        <w:rPr>
          <w:w w:val="105"/>
        </w:rPr>
        <w:t>know</w:t>
      </w:r>
      <w:r>
        <w:rPr>
          <w:spacing w:val="-22"/>
          <w:w w:val="105"/>
        </w:rPr>
        <w:t> </w:t>
      </w:r>
      <w:r>
        <w:rPr>
          <w:w w:val="105"/>
        </w:rPr>
        <w:t>one</w:t>
      </w:r>
      <w:r>
        <w:rPr>
          <w:spacing w:val="-21"/>
          <w:w w:val="105"/>
        </w:rPr>
        <w:t> </w:t>
      </w:r>
      <w:r>
        <w:rPr>
          <w:w w:val="105"/>
        </w:rPr>
        <w:t>cantrip</w:t>
      </w:r>
      <w:r>
        <w:rPr>
          <w:spacing w:val="-21"/>
          <w:w w:val="105"/>
        </w:rPr>
        <w:t> </w:t>
      </w:r>
      <w:r>
        <w:rPr>
          <w:w w:val="105"/>
        </w:rPr>
        <w:t>of</w:t>
      </w:r>
      <w:r>
        <w:rPr>
          <w:spacing w:val="-22"/>
          <w:w w:val="105"/>
        </w:rPr>
        <w:t> </w:t>
      </w:r>
      <w:r>
        <w:rPr>
          <w:w w:val="105"/>
        </w:rPr>
        <w:t>your</w:t>
      </w:r>
      <w:r>
        <w:rPr>
          <w:spacing w:val="-22"/>
          <w:w w:val="105"/>
        </w:rPr>
        <w:t> </w:t>
      </w:r>
      <w:r>
        <w:rPr>
          <w:w w:val="105"/>
        </w:rPr>
        <w:t>choice from the wizard spell list. Intelligence is your spellcasting ability for</w:t>
      </w:r>
      <w:r>
        <w:rPr>
          <w:spacing w:val="1"/>
          <w:w w:val="105"/>
        </w:rPr>
        <w:t> </w:t>
      </w:r>
      <w:r>
        <w:rPr>
          <w:w w:val="105"/>
        </w:rPr>
        <w:t>it.</w:t>
      </w:r>
    </w:p>
    <w:p>
      <w:pPr>
        <w:pStyle w:val="BodyText"/>
        <w:spacing w:line="254" w:lineRule="auto"/>
        <w:ind w:right="369" w:firstLine="187"/>
      </w:pPr>
      <w:r>
        <w:rPr>
          <w:rFonts w:ascii="Georgia"/>
          <w:b/>
          <w:i/>
        </w:rPr>
        <w:t>Extra Language. </w:t>
      </w:r>
      <w:r>
        <w:rPr/>
        <w:t>You can speak, read, and write one extra language of your choice.</w:t>
      </w:r>
    </w:p>
    <w:p>
      <w:pPr>
        <w:pStyle w:val="BodyText"/>
        <w:ind w:left="0"/>
        <w:rPr>
          <w:sz w:val="22"/>
        </w:rPr>
      </w:pPr>
    </w:p>
    <w:p>
      <w:pPr>
        <w:pStyle w:val="Heading2"/>
        <w:spacing w:before="196"/>
      </w:pPr>
      <w:r>
        <w:rPr>
          <w:color w:val="943634"/>
        </w:rPr>
        <w:t>Halfling</w:t>
      </w:r>
    </w:p>
    <w:p>
      <w:pPr>
        <w:pStyle w:val="Heading3"/>
        <w:spacing w:before="8"/>
      </w:pPr>
      <w:r>
        <w:rPr>
          <w:color w:val="943634"/>
        </w:rPr>
        <w:t>Halfling Traits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657"/>
      </w:pPr>
      <w:r>
        <w:rPr>
          <w:w w:val="105"/>
        </w:rPr>
        <w:t>Your halfling character has a number of traits in common with all other halflings.</w:t>
      </w:r>
    </w:p>
    <w:p>
      <w:pPr>
        <w:spacing w:line="254" w:lineRule="auto" w:before="0"/>
        <w:ind w:left="232" w:right="771" w:firstLine="187"/>
        <w:jc w:val="left"/>
        <w:rPr>
          <w:sz w:val="19"/>
        </w:rPr>
      </w:pPr>
      <w:r>
        <w:rPr>
          <w:rFonts w:ascii="Georgia"/>
          <w:b/>
          <w:i/>
          <w:w w:val="95"/>
          <w:sz w:val="19"/>
        </w:rPr>
        <w:t>Ability Score Increase. </w:t>
      </w:r>
      <w:r>
        <w:rPr>
          <w:w w:val="95"/>
          <w:sz w:val="19"/>
        </w:rPr>
        <w:t>Your Dexterity score </w:t>
      </w:r>
      <w:r>
        <w:rPr>
          <w:sz w:val="19"/>
        </w:rPr>
        <w:t>increases by 2.</w:t>
      </w:r>
    </w:p>
    <w:p>
      <w:pPr>
        <w:pStyle w:val="BodyText"/>
        <w:spacing w:line="254" w:lineRule="auto"/>
        <w:ind w:right="265" w:firstLine="187"/>
      </w:pPr>
      <w:r>
        <w:rPr>
          <w:rFonts w:ascii="Georgia"/>
          <w:b/>
          <w:i/>
          <w:w w:val="105"/>
        </w:rPr>
        <w:t>Age. </w:t>
      </w:r>
      <w:r>
        <w:rPr>
          <w:w w:val="105"/>
        </w:rPr>
        <w:t>A halfling reaches adulthood at the age of 20 and generally lives into the middle of his or her second century.</w:t>
      </w:r>
    </w:p>
    <w:p>
      <w:pPr>
        <w:pStyle w:val="BodyText"/>
        <w:spacing w:line="254" w:lineRule="auto"/>
        <w:ind w:right="260" w:firstLine="187"/>
      </w:pPr>
      <w:r>
        <w:rPr>
          <w:rFonts w:ascii="Georgia" w:hAnsi="Georgia"/>
          <w:b/>
          <w:i/>
          <w:w w:val="105"/>
        </w:rPr>
        <w:t>Alignment. </w:t>
      </w:r>
      <w:r>
        <w:rPr>
          <w:w w:val="105"/>
        </w:rPr>
        <w:t>Most halflings are lawful good. As a </w:t>
      </w:r>
      <w:r>
        <w:rPr>
          <w:w w:val="103"/>
        </w:rPr>
        <w:t>ru</w:t>
      </w:r>
      <w:r>
        <w:rPr>
          <w:w w:val="103"/>
        </w:rPr>
        <w:t>l</w:t>
      </w:r>
      <w:r>
        <w:rPr>
          <w:w w:val="103"/>
        </w:rPr>
        <w:t>e</w:t>
      </w:r>
      <w:r>
        <w:rPr>
          <w:w w:val="103"/>
        </w:rPr>
        <w:t>,</w:t>
      </w:r>
      <w:r>
        <w:rPr/>
        <w:t> </w:t>
      </w:r>
      <w:r>
        <w:rPr>
          <w:w w:val="103"/>
        </w:rPr>
        <w:t>th</w:t>
      </w:r>
      <w:r>
        <w:rPr>
          <w:w w:val="103"/>
        </w:rPr>
        <w:t>e</w:t>
      </w:r>
      <w:r>
        <w:rPr>
          <w:w w:val="103"/>
        </w:rPr>
        <w:t>y</w:t>
      </w:r>
      <w:r>
        <w:rPr/>
        <w:t> </w:t>
      </w:r>
      <w:r>
        <w:rPr>
          <w:w w:val="103"/>
        </w:rPr>
        <w:t>a</w:t>
      </w:r>
      <w:r>
        <w:rPr>
          <w:w w:val="103"/>
        </w:rPr>
        <w:t>re</w:t>
      </w:r>
      <w:r>
        <w:rPr/>
        <w:t> </w:t>
      </w:r>
      <w:r>
        <w:rPr>
          <w:w w:val="103"/>
        </w:rPr>
        <w:t>g</w:t>
      </w:r>
      <w:r>
        <w:rPr>
          <w:w w:val="103"/>
        </w:rPr>
        <w:t>oo</w:t>
      </w:r>
      <w:r>
        <w:rPr>
          <w:w w:val="103"/>
        </w:rPr>
        <w:t>d</w:t>
      </w:r>
      <w:r>
        <w:rPr>
          <w:w w:val="31"/>
        </w:rPr>
        <w:t>-­‐‑</w:t>
      </w:r>
      <w:r>
        <w:rPr>
          <w:w w:val="103"/>
        </w:rPr>
        <w:t>he</w:t>
      </w:r>
      <w:r>
        <w:rPr>
          <w:w w:val="103"/>
        </w:rPr>
        <w:t>a</w:t>
      </w:r>
      <w:r>
        <w:rPr>
          <w:w w:val="103"/>
        </w:rPr>
        <w:t>r</w:t>
      </w:r>
      <w:r>
        <w:rPr>
          <w:w w:val="103"/>
        </w:rPr>
        <w:t>t</w:t>
      </w:r>
      <w:r>
        <w:rPr>
          <w:w w:val="103"/>
        </w:rPr>
        <w:t>e</w:t>
      </w:r>
      <w:r>
        <w:rPr>
          <w:w w:val="103"/>
        </w:rPr>
        <w:t>d</w:t>
      </w:r>
      <w:r>
        <w:rPr/>
        <w:t> </w:t>
      </w:r>
      <w:r>
        <w:rPr>
          <w:w w:val="103"/>
        </w:rPr>
        <w:t>a</w:t>
      </w:r>
      <w:r>
        <w:rPr>
          <w:w w:val="103"/>
        </w:rPr>
        <w:t>n</w:t>
      </w:r>
      <w:r>
        <w:rPr>
          <w:w w:val="103"/>
        </w:rPr>
        <w:t>d</w:t>
      </w:r>
      <w:r>
        <w:rPr/>
        <w:t> </w:t>
      </w:r>
      <w:r>
        <w:rPr>
          <w:w w:val="103"/>
        </w:rPr>
        <w:t>ki</w:t>
      </w:r>
      <w:r>
        <w:rPr>
          <w:w w:val="103"/>
        </w:rPr>
        <w:t>n</w:t>
      </w:r>
      <w:r>
        <w:rPr>
          <w:w w:val="103"/>
        </w:rPr>
        <w:t>d,</w:t>
      </w:r>
      <w:r>
        <w:rPr/>
        <w:t> </w:t>
      </w:r>
      <w:r>
        <w:rPr>
          <w:w w:val="103"/>
        </w:rPr>
        <w:t>ha</w:t>
      </w:r>
      <w:r>
        <w:rPr>
          <w:w w:val="103"/>
        </w:rPr>
        <w:t>t</w:t>
      </w:r>
      <w:r>
        <w:rPr>
          <w:w w:val="103"/>
        </w:rPr>
        <w:t>e</w:t>
      </w:r>
      <w:r>
        <w:rPr/>
        <w:t> </w:t>
      </w:r>
      <w:r>
        <w:rPr>
          <w:w w:val="103"/>
        </w:rPr>
        <w:t>t</w:t>
      </w:r>
      <w:r>
        <w:rPr>
          <w:w w:val="103"/>
        </w:rPr>
        <w:t>o</w:t>
      </w:r>
      <w:r>
        <w:rPr/>
        <w:t> </w:t>
      </w:r>
      <w:r>
        <w:rPr>
          <w:w w:val="103"/>
        </w:rPr>
        <w:t>s</w:t>
      </w:r>
      <w:r>
        <w:rPr>
          <w:w w:val="103"/>
        </w:rPr>
        <w:t>ee </w:t>
      </w:r>
      <w:r>
        <w:rPr>
          <w:w w:val="105"/>
        </w:rPr>
        <w:t>others in pain, and have no tolerance for oppression. They are also very orderly and traditional, leaning heavily on the support of their community and the comfort of their old ways.</w:t>
      </w:r>
    </w:p>
    <w:p>
      <w:pPr>
        <w:pStyle w:val="BodyText"/>
        <w:spacing w:line="247" w:lineRule="auto"/>
        <w:ind w:right="343" w:firstLine="187"/>
      </w:pPr>
      <w:r>
        <w:rPr>
          <w:rFonts w:ascii="Georgia"/>
          <w:b/>
          <w:i/>
          <w:w w:val="105"/>
        </w:rPr>
        <w:t>Size.</w:t>
      </w:r>
      <w:r>
        <w:rPr>
          <w:rFonts w:ascii="Georgia"/>
          <w:b/>
          <w:i/>
          <w:spacing w:val="-19"/>
          <w:w w:val="105"/>
        </w:rPr>
        <w:t> </w:t>
      </w:r>
      <w:r>
        <w:rPr>
          <w:w w:val="105"/>
        </w:rPr>
        <w:t>Halflings</w:t>
      </w:r>
      <w:r>
        <w:rPr>
          <w:spacing w:val="-12"/>
          <w:w w:val="105"/>
        </w:rPr>
        <w:t> </w:t>
      </w:r>
      <w:r>
        <w:rPr>
          <w:w w:val="105"/>
        </w:rPr>
        <w:t>average</w:t>
      </w:r>
      <w:r>
        <w:rPr>
          <w:spacing w:val="-11"/>
          <w:w w:val="105"/>
        </w:rPr>
        <w:t> </w:t>
      </w:r>
      <w:r>
        <w:rPr>
          <w:w w:val="105"/>
        </w:rPr>
        <w:t>about</w:t>
      </w:r>
      <w:r>
        <w:rPr>
          <w:spacing w:val="-12"/>
          <w:w w:val="105"/>
        </w:rPr>
        <w:t> </w:t>
      </w:r>
      <w:r>
        <w:rPr>
          <w:w w:val="105"/>
        </w:rPr>
        <w:t>3</w:t>
      </w:r>
      <w:r>
        <w:rPr>
          <w:spacing w:val="-11"/>
          <w:w w:val="105"/>
        </w:rPr>
        <w:t> </w:t>
      </w:r>
      <w:r>
        <w:rPr>
          <w:w w:val="105"/>
        </w:rPr>
        <w:t>feet</w:t>
      </w:r>
      <w:r>
        <w:rPr>
          <w:spacing w:val="-11"/>
          <w:w w:val="105"/>
        </w:rPr>
        <w:t> </w:t>
      </w:r>
      <w:r>
        <w:rPr>
          <w:w w:val="105"/>
        </w:rPr>
        <w:t>tall</w:t>
      </w:r>
      <w:r>
        <w:rPr>
          <w:spacing w:val="-12"/>
          <w:w w:val="105"/>
        </w:rPr>
        <w:t> </w:t>
      </w:r>
      <w:r>
        <w:rPr>
          <w:w w:val="105"/>
        </w:rPr>
        <w:t>and</w:t>
      </w:r>
      <w:r>
        <w:rPr>
          <w:spacing w:val="-11"/>
          <w:w w:val="105"/>
        </w:rPr>
        <w:t> </w:t>
      </w:r>
      <w:r>
        <w:rPr>
          <w:w w:val="105"/>
        </w:rPr>
        <w:t>weigh about 40 pounds. Your size is</w:t>
      </w:r>
      <w:r>
        <w:rPr>
          <w:spacing w:val="2"/>
          <w:w w:val="105"/>
        </w:rPr>
        <w:t> </w:t>
      </w:r>
      <w:r>
        <w:rPr>
          <w:w w:val="105"/>
        </w:rPr>
        <w:t>Small.</w:t>
      </w:r>
    </w:p>
    <w:p>
      <w:pPr>
        <w:pStyle w:val="BodyText"/>
        <w:ind w:left="419"/>
      </w:pPr>
      <w:r>
        <w:rPr>
          <w:rFonts w:ascii="Georgia"/>
          <w:b/>
          <w:i/>
          <w:w w:val="105"/>
        </w:rPr>
        <w:t>Speed. </w:t>
      </w:r>
      <w:r>
        <w:rPr>
          <w:w w:val="105"/>
        </w:rPr>
        <w:t>Your base walking speed is 25 feet.</w:t>
      </w:r>
    </w:p>
    <w:p>
      <w:pPr>
        <w:pStyle w:val="BodyText"/>
        <w:spacing w:line="254" w:lineRule="auto" w:before="3"/>
        <w:ind w:right="390" w:firstLine="187"/>
      </w:pPr>
      <w:r>
        <w:rPr>
          <w:rFonts w:ascii="Georgia"/>
          <w:b/>
          <w:i/>
        </w:rPr>
        <w:t>Lucky. </w:t>
      </w:r>
      <w:r>
        <w:rPr/>
        <w:t>When you roll a 1 on the d20 for an attack roll, ability check, or saving throw, you can reroll the die and must use the new roll.</w:t>
      </w:r>
    </w:p>
    <w:p>
      <w:pPr>
        <w:pStyle w:val="BodyText"/>
        <w:spacing w:line="247" w:lineRule="auto"/>
        <w:ind w:right="720" w:firstLine="187"/>
      </w:pPr>
      <w:r>
        <w:rPr>
          <w:rFonts w:ascii="Georgia"/>
          <w:b/>
          <w:i/>
          <w:w w:val="105"/>
        </w:rPr>
        <w:t>Brave.</w:t>
      </w:r>
      <w:r>
        <w:rPr>
          <w:rFonts w:ascii="Georgia"/>
          <w:b/>
          <w:i/>
          <w:spacing w:val="-27"/>
          <w:w w:val="105"/>
        </w:rPr>
        <w:t> </w:t>
      </w:r>
      <w:r>
        <w:rPr>
          <w:w w:val="105"/>
        </w:rPr>
        <w:t>You</w:t>
      </w:r>
      <w:r>
        <w:rPr>
          <w:spacing w:val="-19"/>
          <w:w w:val="105"/>
        </w:rPr>
        <w:t> </w:t>
      </w:r>
      <w:r>
        <w:rPr>
          <w:w w:val="105"/>
        </w:rPr>
        <w:t>have</w:t>
      </w:r>
      <w:r>
        <w:rPr>
          <w:spacing w:val="-19"/>
          <w:w w:val="105"/>
        </w:rPr>
        <w:t> </w:t>
      </w:r>
      <w:r>
        <w:rPr>
          <w:w w:val="105"/>
        </w:rPr>
        <w:t>advantage</w:t>
      </w:r>
      <w:r>
        <w:rPr>
          <w:spacing w:val="-20"/>
          <w:w w:val="105"/>
        </w:rPr>
        <w:t> </w:t>
      </w:r>
      <w:r>
        <w:rPr>
          <w:w w:val="105"/>
        </w:rPr>
        <w:t>on</w:t>
      </w:r>
      <w:r>
        <w:rPr>
          <w:spacing w:val="-19"/>
          <w:w w:val="105"/>
        </w:rPr>
        <w:t> </w:t>
      </w:r>
      <w:r>
        <w:rPr>
          <w:w w:val="105"/>
        </w:rPr>
        <w:t>saving</w:t>
      </w:r>
      <w:r>
        <w:rPr>
          <w:spacing w:val="-19"/>
          <w:w w:val="105"/>
        </w:rPr>
        <w:t> </w:t>
      </w:r>
      <w:r>
        <w:rPr>
          <w:w w:val="105"/>
        </w:rPr>
        <w:t>throws against being</w:t>
      </w:r>
      <w:r>
        <w:rPr>
          <w:spacing w:val="1"/>
          <w:w w:val="105"/>
        </w:rPr>
        <w:t> </w:t>
      </w:r>
      <w:r>
        <w:rPr>
          <w:w w:val="105"/>
        </w:rPr>
        <w:t>frightened.</w:t>
      </w:r>
    </w:p>
    <w:p>
      <w:pPr>
        <w:spacing w:after="0" w:line="247" w:lineRule="auto"/>
        <w:sectPr>
          <w:pgSz w:w="12240" w:h="15840"/>
          <w:pgMar w:header="0" w:footer="644" w:top="1360" w:bottom="840" w:left="920" w:right="920"/>
          <w:cols w:num="2" w:equalWidth="0">
            <w:col w:w="4785" w:space="634"/>
            <w:col w:w="4981"/>
          </w:cols>
        </w:sectPr>
      </w:pPr>
    </w:p>
    <w:p>
      <w:pPr>
        <w:spacing w:line="254" w:lineRule="auto" w:before="86"/>
        <w:ind w:left="232" w:right="228" w:firstLine="187"/>
        <w:jc w:val="left"/>
        <w:rPr>
          <w:sz w:val="19"/>
        </w:rPr>
      </w:pPr>
      <w:r>
        <w:rPr>
          <w:rFonts w:ascii="Georgia"/>
          <w:b/>
          <w:i/>
          <w:sz w:val="19"/>
        </w:rPr>
        <w:t>Halfling</w:t>
      </w:r>
      <w:r>
        <w:rPr>
          <w:rFonts w:ascii="Georgia"/>
          <w:b/>
          <w:i/>
          <w:spacing w:val="-29"/>
          <w:sz w:val="19"/>
        </w:rPr>
        <w:t> </w:t>
      </w:r>
      <w:r>
        <w:rPr>
          <w:rFonts w:ascii="Georgia"/>
          <w:b/>
          <w:i/>
          <w:sz w:val="19"/>
        </w:rPr>
        <w:t>Nimbleness.</w:t>
      </w:r>
      <w:r>
        <w:rPr>
          <w:rFonts w:ascii="Georgia"/>
          <w:b/>
          <w:i/>
          <w:spacing w:val="-28"/>
          <w:sz w:val="19"/>
        </w:rPr>
        <w:t> </w:t>
      </w:r>
      <w:r>
        <w:rPr>
          <w:sz w:val="19"/>
        </w:rPr>
        <w:t>You</w:t>
      </w:r>
      <w:r>
        <w:rPr>
          <w:spacing w:val="-22"/>
          <w:sz w:val="19"/>
        </w:rPr>
        <w:t> </w:t>
      </w:r>
      <w:r>
        <w:rPr>
          <w:sz w:val="19"/>
        </w:rPr>
        <w:t>can</w:t>
      </w:r>
      <w:r>
        <w:rPr>
          <w:spacing w:val="-21"/>
          <w:sz w:val="19"/>
        </w:rPr>
        <w:t> </w:t>
      </w:r>
      <w:r>
        <w:rPr>
          <w:sz w:val="19"/>
        </w:rPr>
        <w:t>move</w:t>
      </w:r>
      <w:r>
        <w:rPr>
          <w:spacing w:val="-22"/>
          <w:sz w:val="19"/>
        </w:rPr>
        <w:t> </w:t>
      </w:r>
      <w:r>
        <w:rPr>
          <w:sz w:val="19"/>
        </w:rPr>
        <w:t>through</w:t>
      </w:r>
      <w:r>
        <w:rPr>
          <w:spacing w:val="-22"/>
          <w:sz w:val="19"/>
        </w:rPr>
        <w:t> </w:t>
      </w:r>
      <w:r>
        <w:rPr>
          <w:sz w:val="19"/>
        </w:rPr>
        <w:t>the space of any creature that is of a size larger than yours.</w:t>
      </w:r>
    </w:p>
    <w:p>
      <w:pPr>
        <w:pStyle w:val="BodyText"/>
        <w:spacing w:line="252" w:lineRule="auto"/>
        <w:ind w:right="105" w:firstLine="187"/>
      </w:pPr>
      <w:r>
        <w:rPr>
          <w:rFonts w:ascii="Georgia" w:hAnsi="Georgia"/>
          <w:b/>
          <w:i/>
          <w:w w:val="105"/>
        </w:rPr>
        <w:t>Languages. </w:t>
      </w:r>
      <w:r>
        <w:rPr>
          <w:w w:val="105"/>
        </w:rPr>
        <w:t>You can speak, read, and write Common and Halfling. The Halfling language isn’t secret, but halflings are loath to share it with others. They write very little, so they don’t have a rich body of literature. Their oral tradition, however, is very strong. Almost all halflings speak Common to converse with the people in whose lands they dwell or through which they are traveling.</w:t>
      </w:r>
    </w:p>
    <w:p>
      <w:pPr>
        <w:pStyle w:val="Heading4"/>
        <w:spacing w:before="171"/>
      </w:pPr>
      <w:r>
        <w:rPr>
          <w:color w:val="943634"/>
        </w:rPr>
        <w:t>Lightfoot</w:t>
      </w:r>
    </w:p>
    <w:p>
      <w:pPr>
        <w:pStyle w:val="BodyText"/>
        <w:spacing w:line="254" w:lineRule="auto" w:before="15"/>
        <w:ind w:right="110"/>
      </w:pPr>
      <w:r>
        <w:rPr>
          <w:w w:val="105"/>
        </w:rPr>
        <w:t>As a lightfoot halfling, you can easily hide from notice, even using other people as cover. You’re inclined to be affable and get along well with others.</w:t>
      </w:r>
    </w:p>
    <w:p>
      <w:pPr>
        <w:pStyle w:val="BodyText"/>
        <w:spacing w:line="254" w:lineRule="auto"/>
        <w:ind w:right="30" w:firstLine="187"/>
      </w:pPr>
      <w:r>
        <w:rPr>
          <w:w w:val="105"/>
        </w:rPr>
        <w:t>Lightfoots are more prone to wanderlust than other halflings, and often dwell alongside other races or take up a nomadic life.</w:t>
      </w:r>
    </w:p>
    <w:p>
      <w:pPr>
        <w:spacing w:line="247" w:lineRule="auto" w:before="0"/>
        <w:ind w:left="232" w:right="566" w:firstLine="187"/>
        <w:jc w:val="left"/>
        <w:rPr>
          <w:sz w:val="19"/>
        </w:rPr>
      </w:pPr>
      <w:r>
        <w:rPr>
          <w:rFonts w:ascii="Georgia"/>
          <w:b/>
          <w:i/>
          <w:w w:val="95"/>
          <w:sz w:val="19"/>
        </w:rPr>
        <w:t>Ability Score Increase. </w:t>
      </w:r>
      <w:r>
        <w:rPr>
          <w:w w:val="95"/>
          <w:sz w:val="19"/>
        </w:rPr>
        <w:t>Your Charisma score </w:t>
      </w:r>
      <w:r>
        <w:rPr>
          <w:sz w:val="19"/>
        </w:rPr>
        <w:t>increases by 1.</w:t>
      </w:r>
    </w:p>
    <w:p>
      <w:pPr>
        <w:pStyle w:val="BodyText"/>
        <w:spacing w:line="254" w:lineRule="auto" w:before="2"/>
        <w:ind w:right="158" w:firstLine="187"/>
        <w:jc w:val="both"/>
      </w:pPr>
      <w:r>
        <w:rPr>
          <w:rFonts w:ascii="Georgia"/>
          <w:b/>
          <w:i/>
        </w:rPr>
        <w:t>Naturally</w:t>
      </w:r>
      <w:r>
        <w:rPr>
          <w:rFonts w:ascii="Georgia"/>
          <w:b/>
          <w:i/>
          <w:spacing w:val="-25"/>
        </w:rPr>
        <w:t> </w:t>
      </w:r>
      <w:r>
        <w:rPr>
          <w:rFonts w:ascii="Georgia"/>
          <w:b/>
          <w:i/>
        </w:rPr>
        <w:t>Stealthy.</w:t>
      </w:r>
      <w:r>
        <w:rPr>
          <w:rFonts w:ascii="Georgia"/>
          <w:b/>
          <w:i/>
          <w:spacing w:val="-24"/>
        </w:rPr>
        <w:t> </w:t>
      </w:r>
      <w:r>
        <w:rPr/>
        <w:t>You</w:t>
      </w:r>
      <w:r>
        <w:rPr>
          <w:spacing w:val="-18"/>
        </w:rPr>
        <w:t> </w:t>
      </w:r>
      <w:r>
        <w:rPr/>
        <w:t>can</w:t>
      </w:r>
      <w:r>
        <w:rPr>
          <w:spacing w:val="-17"/>
        </w:rPr>
        <w:t> </w:t>
      </w:r>
      <w:r>
        <w:rPr/>
        <w:t>attempt</w:t>
      </w:r>
      <w:r>
        <w:rPr>
          <w:spacing w:val="-18"/>
        </w:rPr>
        <w:t> </w:t>
      </w:r>
      <w:r>
        <w:rPr/>
        <w:t>to</w:t>
      </w:r>
      <w:r>
        <w:rPr>
          <w:spacing w:val="-18"/>
        </w:rPr>
        <w:t> </w:t>
      </w:r>
      <w:r>
        <w:rPr/>
        <w:t>hide</w:t>
      </w:r>
      <w:r>
        <w:rPr>
          <w:spacing w:val="-18"/>
        </w:rPr>
        <w:t> </w:t>
      </w:r>
      <w:r>
        <w:rPr/>
        <w:t>even </w:t>
      </w:r>
      <w:r>
        <w:rPr>
          <w:w w:val="105"/>
        </w:rPr>
        <w:t>when you are obscured only by a creature that is at least one size larger than</w:t>
      </w:r>
      <w:r>
        <w:rPr>
          <w:spacing w:val="4"/>
          <w:w w:val="105"/>
        </w:rPr>
        <w:t> </w:t>
      </w:r>
      <w:r>
        <w:rPr>
          <w:w w:val="105"/>
        </w:rPr>
        <w:t>you.</w:t>
      </w:r>
    </w:p>
    <w:p>
      <w:pPr>
        <w:pStyle w:val="BodyText"/>
        <w:ind w:left="0"/>
        <w:rPr>
          <w:sz w:val="22"/>
        </w:rPr>
      </w:pPr>
    </w:p>
    <w:p>
      <w:pPr>
        <w:pStyle w:val="BodyText"/>
        <w:spacing w:before="7"/>
        <w:ind w:left="0"/>
        <w:rPr>
          <w:sz w:val="17"/>
        </w:rPr>
      </w:pPr>
    </w:p>
    <w:p>
      <w:pPr>
        <w:pStyle w:val="Heading2"/>
      </w:pPr>
      <w:r>
        <w:rPr>
          <w:color w:val="943634"/>
        </w:rPr>
        <w:t>Human</w:t>
      </w:r>
    </w:p>
    <w:p>
      <w:pPr>
        <w:pStyle w:val="Heading3"/>
        <w:spacing w:before="8"/>
      </w:pPr>
      <w:r>
        <w:rPr>
          <w:color w:val="943634"/>
        </w:rPr>
        <w:t>Human Traits</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right="118"/>
      </w:pPr>
      <w:r>
        <w:rPr>
          <w:w w:val="105"/>
        </w:rPr>
        <w:t>It’s hard to make generalizations about humans, but your human character has these traits.</w:t>
      </w:r>
    </w:p>
    <w:p>
      <w:pPr>
        <w:spacing w:line="254" w:lineRule="auto" w:before="7"/>
        <w:ind w:left="232" w:right="303" w:firstLine="187"/>
        <w:jc w:val="left"/>
        <w:rPr>
          <w:sz w:val="19"/>
        </w:rPr>
      </w:pPr>
      <w:r>
        <w:rPr>
          <w:rFonts w:ascii="Georgia"/>
          <w:b/>
          <w:i/>
          <w:sz w:val="19"/>
        </w:rPr>
        <w:t>Ability</w:t>
      </w:r>
      <w:r>
        <w:rPr>
          <w:rFonts w:ascii="Georgia"/>
          <w:b/>
          <w:i/>
          <w:spacing w:val="-33"/>
          <w:sz w:val="19"/>
        </w:rPr>
        <w:t> </w:t>
      </w:r>
      <w:r>
        <w:rPr>
          <w:rFonts w:ascii="Georgia"/>
          <w:b/>
          <w:i/>
          <w:sz w:val="19"/>
        </w:rPr>
        <w:t>Score</w:t>
      </w:r>
      <w:r>
        <w:rPr>
          <w:rFonts w:ascii="Georgia"/>
          <w:b/>
          <w:i/>
          <w:spacing w:val="-33"/>
          <w:sz w:val="19"/>
        </w:rPr>
        <w:t> </w:t>
      </w:r>
      <w:r>
        <w:rPr>
          <w:rFonts w:ascii="Georgia"/>
          <w:b/>
          <w:i/>
          <w:sz w:val="19"/>
        </w:rPr>
        <w:t>Increase.</w:t>
      </w:r>
      <w:r>
        <w:rPr>
          <w:rFonts w:ascii="Georgia"/>
          <w:b/>
          <w:i/>
          <w:spacing w:val="-34"/>
          <w:sz w:val="19"/>
        </w:rPr>
        <w:t> </w:t>
      </w:r>
      <w:r>
        <w:rPr>
          <w:sz w:val="19"/>
        </w:rPr>
        <w:t>Your</w:t>
      </w:r>
      <w:r>
        <w:rPr>
          <w:spacing w:val="-26"/>
          <w:sz w:val="19"/>
        </w:rPr>
        <w:t> </w:t>
      </w:r>
      <w:r>
        <w:rPr>
          <w:sz w:val="19"/>
        </w:rPr>
        <w:t>ability</w:t>
      </w:r>
      <w:r>
        <w:rPr>
          <w:spacing w:val="-27"/>
          <w:sz w:val="19"/>
        </w:rPr>
        <w:t> </w:t>
      </w:r>
      <w:r>
        <w:rPr>
          <w:sz w:val="19"/>
        </w:rPr>
        <w:t>scores</w:t>
      </w:r>
      <w:r>
        <w:rPr>
          <w:spacing w:val="-26"/>
          <w:sz w:val="19"/>
        </w:rPr>
        <w:t> </w:t>
      </w:r>
      <w:r>
        <w:rPr>
          <w:sz w:val="19"/>
        </w:rPr>
        <w:t>each increase by</w:t>
      </w:r>
      <w:r>
        <w:rPr>
          <w:spacing w:val="7"/>
          <w:sz w:val="19"/>
        </w:rPr>
        <w:t> </w:t>
      </w:r>
      <w:r>
        <w:rPr>
          <w:sz w:val="19"/>
        </w:rPr>
        <w:t>1.</w:t>
      </w:r>
    </w:p>
    <w:p>
      <w:pPr>
        <w:pStyle w:val="BodyText"/>
        <w:spacing w:line="254" w:lineRule="auto"/>
        <w:ind w:right="163" w:firstLine="187"/>
      </w:pPr>
      <w:r>
        <w:rPr>
          <w:rFonts w:ascii="Georgia"/>
          <w:b/>
          <w:i/>
          <w:w w:val="105"/>
        </w:rPr>
        <w:t>Age. </w:t>
      </w:r>
      <w:r>
        <w:rPr>
          <w:w w:val="105"/>
        </w:rPr>
        <w:t>Humans reach adulthood in their late teens and live less than a century.</w:t>
      </w:r>
    </w:p>
    <w:p>
      <w:pPr>
        <w:pStyle w:val="BodyText"/>
        <w:spacing w:line="252" w:lineRule="auto"/>
        <w:ind w:right="151" w:firstLine="187"/>
      </w:pPr>
      <w:r>
        <w:rPr>
          <w:rFonts w:ascii="Georgia"/>
          <w:b/>
          <w:i/>
          <w:w w:val="105"/>
        </w:rPr>
        <w:t>Alignment. </w:t>
      </w:r>
      <w:r>
        <w:rPr>
          <w:w w:val="105"/>
        </w:rPr>
        <w:t>Humans tend toward no particular alignment. The best and the worst are found among them.</w:t>
      </w:r>
    </w:p>
    <w:p>
      <w:pPr>
        <w:pStyle w:val="BodyText"/>
        <w:spacing w:line="254" w:lineRule="auto"/>
        <w:ind w:right="104" w:firstLine="187"/>
      </w:pPr>
      <w:r>
        <w:rPr>
          <w:rFonts w:ascii="Georgia"/>
          <w:b/>
          <w:i/>
          <w:w w:val="105"/>
        </w:rPr>
        <w:t>Size. </w:t>
      </w:r>
      <w:r>
        <w:rPr>
          <w:w w:val="105"/>
        </w:rPr>
        <w:t>Humans vary widely in height and build, from barely 5 feet to well over 6 feet tall. Regardless of your position in that range, your size is Medium.</w:t>
      </w:r>
    </w:p>
    <w:p>
      <w:pPr>
        <w:pStyle w:val="BodyText"/>
        <w:spacing w:line="254" w:lineRule="auto"/>
        <w:ind w:right="475" w:hanging="109"/>
        <w:jc w:val="center"/>
      </w:pPr>
      <w:r>
        <w:rPr>
          <w:rFonts w:ascii="Georgia"/>
          <w:b/>
          <w:i/>
        </w:rPr>
        <w:t>Speed. </w:t>
      </w:r>
      <w:r>
        <w:rPr/>
        <w:t>Your base walking speed is 30 feet. </w:t>
      </w:r>
      <w:r>
        <w:rPr>
          <w:rFonts w:ascii="Georgia"/>
          <w:b/>
          <w:i/>
        </w:rPr>
        <w:t>Languages. </w:t>
      </w:r>
      <w:r>
        <w:rPr/>
        <w:t>You can speak, read, and write Common and one extra language of your choice.</w:t>
      </w:r>
    </w:p>
    <w:p>
      <w:pPr>
        <w:pStyle w:val="BodyText"/>
        <w:spacing w:line="254" w:lineRule="auto"/>
        <w:ind w:right="73"/>
      </w:pPr>
      <w:r>
        <w:rPr>
          <w:w w:val="105"/>
        </w:rPr>
        <w:t>Humans typically learn the languages of other peoples they deal with, including obscure dialects. They are fond of sprinkling their speech with words borrowed from other tongues: Orc curses, Elvish musical expressions, Dwarvish military phrases, and so on.</w:t>
      </w:r>
    </w:p>
    <w:p>
      <w:pPr>
        <w:pStyle w:val="Heading2"/>
        <w:spacing w:before="78"/>
      </w:pPr>
      <w:r>
        <w:rPr>
          <w:b w:val="0"/>
        </w:rPr>
        <w:br w:type="column"/>
      </w:r>
      <w:r>
        <w:rPr>
          <w:color w:val="943634"/>
        </w:rPr>
        <w:t>Dragonborn</w:t>
      </w:r>
    </w:p>
    <w:p>
      <w:pPr>
        <w:pStyle w:val="Heading3"/>
        <w:spacing w:before="7"/>
      </w:pPr>
      <w:r>
        <w:rPr>
          <w:color w:val="943634"/>
        </w:rPr>
        <w:t>Dragonborn Traits</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705"/>
      </w:pPr>
      <w:r>
        <w:rPr>
          <w:w w:val="105"/>
        </w:rPr>
        <w:t>Your draconic heritage manifests in a variety of traits you share with other dragonborn.</w:t>
      </w:r>
    </w:p>
    <w:p>
      <w:pPr>
        <w:spacing w:line="252" w:lineRule="auto" w:before="0"/>
        <w:ind w:left="232" w:right="507" w:firstLine="187"/>
        <w:jc w:val="left"/>
        <w:rPr>
          <w:sz w:val="19"/>
        </w:rPr>
      </w:pPr>
      <w:r>
        <w:rPr>
          <w:rFonts w:ascii="Georgia"/>
          <w:b/>
          <w:i/>
          <w:sz w:val="19"/>
        </w:rPr>
        <w:t>Ability Score Increase. </w:t>
      </w:r>
      <w:r>
        <w:rPr>
          <w:sz w:val="19"/>
        </w:rPr>
        <w:t>Your Strength score increases by 2, and your Charisma score increases by</w:t>
      </w:r>
      <w:r>
        <w:rPr>
          <w:spacing w:val="3"/>
          <w:sz w:val="19"/>
        </w:rPr>
        <w:t> </w:t>
      </w:r>
      <w:r>
        <w:rPr>
          <w:sz w:val="19"/>
        </w:rPr>
        <w:t>1.</w:t>
      </w:r>
    </w:p>
    <w:p>
      <w:pPr>
        <w:pStyle w:val="BodyText"/>
        <w:spacing w:line="254" w:lineRule="auto"/>
        <w:ind w:right="381" w:firstLine="187"/>
      </w:pPr>
      <w:r>
        <w:rPr>
          <w:rFonts w:ascii="Georgia" w:hAnsi="Georgia"/>
          <w:b/>
          <w:i/>
        </w:rPr>
        <w:t>Age. </w:t>
      </w:r>
      <w:r>
        <w:rPr/>
        <w:t>Young dragonborn grow quickly. They walk hours after hatching, attain the size and </w:t>
      </w:r>
      <w:r>
        <w:rPr>
          <w:w w:val="103"/>
        </w:rPr>
        <w:t>de</w:t>
      </w:r>
      <w:r>
        <w:rPr>
          <w:w w:val="103"/>
        </w:rPr>
        <w:t>v</w:t>
      </w:r>
      <w:r>
        <w:rPr>
          <w:w w:val="103"/>
        </w:rPr>
        <w:t>e</w:t>
      </w:r>
      <w:r>
        <w:rPr>
          <w:w w:val="103"/>
        </w:rPr>
        <w:t>l</w:t>
      </w:r>
      <w:r>
        <w:rPr>
          <w:w w:val="103"/>
        </w:rPr>
        <w:t>op</w:t>
      </w:r>
      <w:r>
        <w:rPr>
          <w:w w:val="103"/>
        </w:rPr>
        <w:t>m</w:t>
      </w:r>
      <w:r>
        <w:rPr>
          <w:w w:val="103"/>
        </w:rPr>
        <w:t>e</w:t>
      </w:r>
      <w:r>
        <w:rPr>
          <w:w w:val="103"/>
        </w:rPr>
        <w:t>n</w:t>
      </w:r>
      <w:r>
        <w:rPr>
          <w:w w:val="103"/>
        </w:rPr>
        <w:t>t</w:t>
      </w:r>
      <w:r>
        <w:rPr/>
        <w:t> </w:t>
      </w:r>
      <w:r>
        <w:rPr>
          <w:w w:val="103"/>
        </w:rPr>
        <w:t>of</w:t>
      </w:r>
      <w:r>
        <w:rPr/>
        <w:t> </w:t>
      </w:r>
      <w:r>
        <w:rPr>
          <w:w w:val="103"/>
        </w:rPr>
        <w:t>a</w:t>
      </w:r>
      <w:r>
        <w:rPr/>
        <w:t> </w:t>
      </w:r>
      <w:r>
        <w:rPr>
          <w:w w:val="103"/>
        </w:rPr>
        <w:t>10</w:t>
      </w:r>
      <w:r>
        <w:rPr>
          <w:w w:val="31"/>
        </w:rPr>
        <w:t>-­‐‑</w:t>
      </w:r>
      <w:r>
        <w:rPr>
          <w:w w:val="103"/>
        </w:rPr>
        <w:t>year</w:t>
      </w:r>
      <w:r>
        <w:rPr>
          <w:w w:val="31"/>
        </w:rPr>
        <w:t>-­‐‑</w:t>
      </w:r>
      <w:r>
        <w:rPr>
          <w:w w:val="103"/>
        </w:rPr>
        <w:t>ol</w:t>
      </w:r>
      <w:r>
        <w:rPr>
          <w:w w:val="103"/>
        </w:rPr>
        <w:t>d</w:t>
      </w:r>
      <w:r>
        <w:rPr/>
        <w:t> </w:t>
      </w:r>
      <w:r>
        <w:rPr>
          <w:w w:val="103"/>
        </w:rPr>
        <w:t>hum</w:t>
      </w:r>
      <w:r>
        <w:rPr>
          <w:w w:val="103"/>
        </w:rPr>
        <w:t>an</w:t>
      </w:r>
      <w:r>
        <w:rPr/>
        <w:t> </w:t>
      </w:r>
      <w:r>
        <w:rPr>
          <w:w w:val="103"/>
        </w:rPr>
        <w:t>c</w:t>
      </w:r>
      <w:r>
        <w:rPr>
          <w:w w:val="103"/>
        </w:rPr>
        <w:t>hi</w:t>
      </w:r>
      <w:r>
        <w:rPr>
          <w:w w:val="103"/>
        </w:rPr>
        <w:t>l</w:t>
      </w:r>
      <w:r>
        <w:rPr>
          <w:w w:val="103"/>
        </w:rPr>
        <w:t>d</w:t>
      </w:r>
      <w:r>
        <w:rPr/>
        <w:t> </w:t>
      </w:r>
      <w:r>
        <w:rPr>
          <w:w w:val="103"/>
        </w:rPr>
        <w:t>b</w:t>
      </w:r>
      <w:r>
        <w:rPr>
          <w:w w:val="103"/>
        </w:rPr>
        <w:t>y</w:t>
      </w:r>
      <w:r>
        <w:rPr/>
        <w:t> </w:t>
      </w:r>
      <w:r>
        <w:rPr>
          <w:w w:val="103"/>
        </w:rPr>
        <w:t>t</w:t>
      </w:r>
      <w:r>
        <w:rPr>
          <w:w w:val="103"/>
        </w:rPr>
        <w:t>he </w:t>
      </w:r>
      <w:r>
        <w:rPr/>
        <w:t>age of 3, and reach adulthood by 15. They live to be around 80.</w:t>
      </w:r>
    </w:p>
    <w:p>
      <w:pPr>
        <w:pStyle w:val="BodyText"/>
        <w:spacing w:line="254" w:lineRule="auto"/>
        <w:ind w:right="233" w:firstLine="187"/>
      </w:pPr>
      <w:r>
        <w:rPr>
          <w:rFonts w:ascii="Georgia"/>
          <w:b/>
          <w:i/>
        </w:rPr>
        <w:t>Alignment. </w:t>
      </w:r>
      <w:r>
        <w:rPr/>
        <w:t>Dragonborn tend to extremes, making </w:t>
      </w:r>
      <w:r>
        <w:rPr>
          <w:w w:val="105"/>
        </w:rPr>
        <w:t>a conscious choice for one side or the other in the cosmic war between good and evil. Most dragonborn are good, but those who side with evil can be terrible villains.</w:t>
      </w:r>
    </w:p>
    <w:p>
      <w:pPr>
        <w:pStyle w:val="BodyText"/>
        <w:spacing w:line="252" w:lineRule="auto"/>
        <w:ind w:right="307" w:firstLine="187"/>
      </w:pPr>
      <w:r>
        <w:rPr>
          <w:rFonts w:ascii="Georgia"/>
          <w:b/>
          <w:i/>
          <w:w w:val="105"/>
        </w:rPr>
        <w:t>Size. </w:t>
      </w:r>
      <w:r>
        <w:rPr>
          <w:w w:val="105"/>
        </w:rPr>
        <w:t>Dragonborn are taller and heavier than humans, standing well over 6 feet tall and averaging almost 250 pounds. Your size is Medium.</w:t>
      </w:r>
    </w:p>
    <w:p>
      <w:pPr>
        <w:pStyle w:val="BodyText"/>
        <w:spacing w:line="222" w:lineRule="exact"/>
        <w:ind w:left="419"/>
      </w:pPr>
      <w:r>
        <w:rPr>
          <w:rFonts w:ascii="Georgia"/>
          <w:b/>
          <w:i/>
          <w:w w:val="105"/>
        </w:rPr>
        <w:t>Speed. </w:t>
      </w:r>
      <w:r>
        <w:rPr>
          <w:w w:val="105"/>
        </w:rPr>
        <w:t>Your base walking speed is 30 feet.</w:t>
      </w:r>
    </w:p>
    <w:p>
      <w:pPr>
        <w:spacing w:before="107"/>
        <w:ind w:left="232" w:right="0" w:firstLine="0"/>
        <w:jc w:val="left"/>
        <w:rPr>
          <w:rFonts w:ascii="Carlito"/>
          <w:b/>
          <w:sz w:val="24"/>
        </w:rPr>
      </w:pPr>
      <w:r>
        <w:rPr>
          <w:rFonts w:ascii="Carlito"/>
          <w:b/>
          <w:sz w:val="24"/>
        </w:rPr>
        <w:t>Draconic Ancestry</w:t>
      </w:r>
    </w:p>
    <w:p>
      <w:pPr>
        <w:tabs>
          <w:tab w:pos="1311" w:val="left" w:leader="none"/>
          <w:tab w:pos="2679" w:val="left" w:leader="none"/>
        </w:tabs>
        <w:spacing w:before="71"/>
        <w:ind w:left="232" w:right="0" w:firstLine="0"/>
        <w:jc w:val="left"/>
        <w:rPr>
          <w:rFonts w:ascii="Carlito"/>
          <w:b/>
          <w:sz w:val="17"/>
        </w:rPr>
      </w:pPr>
      <w:r>
        <w:rPr>
          <w:rFonts w:ascii="Carlito"/>
          <w:b/>
          <w:w w:val="105"/>
          <w:sz w:val="17"/>
        </w:rPr>
        <w:t>Dragon</w:t>
        <w:tab/>
        <w:t>Damage</w:t>
      </w:r>
      <w:r>
        <w:rPr>
          <w:rFonts w:ascii="Carlito"/>
          <w:b/>
          <w:spacing w:val="1"/>
          <w:w w:val="105"/>
          <w:sz w:val="17"/>
        </w:rPr>
        <w:t> </w:t>
      </w:r>
      <w:r>
        <w:rPr>
          <w:rFonts w:ascii="Carlito"/>
          <w:b/>
          <w:w w:val="105"/>
          <w:sz w:val="17"/>
        </w:rPr>
        <w:t>Type</w:t>
        <w:tab/>
        <w:t>Breath</w:t>
      </w:r>
      <w:r>
        <w:rPr>
          <w:rFonts w:ascii="Carlito"/>
          <w:b/>
          <w:spacing w:val="2"/>
          <w:w w:val="105"/>
          <w:sz w:val="17"/>
        </w:rPr>
        <w:t> </w:t>
      </w:r>
      <w:r>
        <w:rPr>
          <w:rFonts w:ascii="Carlito"/>
          <w:b/>
          <w:w w:val="105"/>
          <w:sz w:val="17"/>
        </w:rPr>
        <w:t>Weapon</w:t>
      </w:r>
    </w:p>
    <w:p>
      <w:pPr>
        <w:pStyle w:val="BodyText"/>
        <w:spacing w:line="220" w:lineRule="exact"/>
        <w:ind w:left="121"/>
        <w:rPr>
          <w:rFonts w:ascii="Carlito"/>
          <w:sz w:val="20"/>
        </w:rPr>
      </w:pPr>
      <w:r>
        <w:rPr>
          <w:rFonts w:ascii="Carlito"/>
          <w:position w:val="-3"/>
          <w:sz w:val="20"/>
        </w:rPr>
        <w:pict>
          <v:shape style="width:230.4pt;height:11.05pt;mso-position-horizontal-relative:char;mso-position-vertical-relative:line" type="#_x0000_t202" filled="true" fillcolor="#eeece1" stroked="false">
            <w10:anchorlock/>
            <v:textbox inset="0,0,0,0">
              <w:txbxContent>
                <w:p>
                  <w:pPr>
                    <w:tabs>
                      <w:tab w:pos="1190" w:val="left" w:leader="none"/>
                      <w:tab w:pos="2558" w:val="left" w:leader="none"/>
                    </w:tabs>
                    <w:spacing w:before="6"/>
                    <w:ind w:left="110" w:right="0" w:firstLine="0"/>
                    <w:jc w:val="left"/>
                    <w:rPr>
                      <w:rFonts w:ascii="Carlito"/>
                      <w:sz w:val="17"/>
                    </w:rPr>
                  </w:pPr>
                  <w:r>
                    <w:rPr>
                      <w:rFonts w:ascii="Carlito"/>
                      <w:w w:val="105"/>
                      <w:sz w:val="17"/>
                    </w:rPr>
                    <w:t>Black</w:t>
                    <w:tab/>
                    <w:t>Acid</w:t>
                    <w:tab/>
                    <w:t>5 by 30 ft. line (Dex.</w:t>
                  </w:r>
                  <w:r>
                    <w:rPr>
                      <w:rFonts w:ascii="Carlito"/>
                      <w:spacing w:val="6"/>
                      <w:w w:val="105"/>
                      <w:sz w:val="17"/>
                    </w:rPr>
                    <w:t> </w:t>
                  </w:r>
                  <w:r>
                    <w:rPr>
                      <w:rFonts w:ascii="Carlito"/>
                      <w:w w:val="105"/>
                      <w:sz w:val="17"/>
                    </w:rPr>
                    <w:t>save)</w:t>
                  </w:r>
                </w:p>
              </w:txbxContent>
            </v:textbox>
            <v:fill type="solid"/>
          </v:shape>
        </w:pict>
      </w:r>
      <w:r>
        <w:rPr>
          <w:rFonts w:ascii="Carlito"/>
          <w:position w:val="-3"/>
          <w:sz w:val="20"/>
        </w:rPr>
      </w:r>
    </w:p>
    <w:p>
      <w:pPr>
        <w:tabs>
          <w:tab w:pos="1311" w:val="left" w:leader="none"/>
          <w:tab w:pos="2679" w:val="left" w:leader="none"/>
        </w:tabs>
        <w:spacing w:line="508" w:lineRule="auto" w:before="10"/>
        <w:ind w:left="232" w:right="416" w:firstLine="0"/>
        <w:jc w:val="both"/>
        <w:rPr>
          <w:rFonts w:ascii="Carlito"/>
          <w:sz w:val="17"/>
        </w:rPr>
      </w:pPr>
      <w:r>
        <w:rPr/>
        <w:pict>
          <v:shape style="position:absolute;margin-left:323.040009pt;margin-top:55.153267pt;width:230.4pt;height:11.05pt;mso-position-horizontal-relative:page;mso-position-vertical-relative:paragraph;z-index:-32709632" type="#_x0000_t202" filled="true" fillcolor="#eeece1" stroked="false">
            <v:textbox inset="0,0,0,0">
              <w:txbxContent>
                <w:p>
                  <w:pPr>
                    <w:tabs>
                      <w:tab w:pos="1190" w:val="left" w:leader="none"/>
                      <w:tab w:pos="2558" w:val="left" w:leader="none"/>
                    </w:tabs>
                    <w:spacing w:before="6"/>
                    <w:ind w:left="110" w:right="0" w:firstLine="0"/>
                    <w:jc w:val="left"/>
                    <w:rPr>
                      <w:rFonts w:ascii="Carlito"/>
                      <w:sz w:val="17"/>
                    </w:rPr>
                  </w:pPr>
                  <w:r>
                    <w:rPr>
                      <w:rFonts w:ascii="Carlito"/>
                      <w:w w:val="105"/>
                      <w:sz w:val="17"/>
                    </w:rPr>
                    <w:t>Green</w:t>
                    <w:tab/>
                    <w:t>Poison</w:t>
                    <w:tab/>
                    <w:t>15 ft. cone (Con.</w:t>
                  </w:r>
                  <w:r>
                    <w:rPr>
                      <w:rFonts w:ascii="Carlito"/>
                      <w:spacing w:val="3"/>
                      <w:w w:val="105"/>
                      <w:sz w:val="17"/>
                    </w:rPr>
                    <w:t> </w:t>
                  </w:r>
                  <w:r>
                    <w:rPr>
                      <w:rFonts w:ascii="Carlito"/>
                      <w:w w:val="105"/>
                      <w:sz w:val="17"/>
                    </w:rPr>
                    <w:t>save)</w:t>
                  </w:r>
                </w:p>
              </w:txbxContent>
            </v:textbox>
            <v:fill type="solid"/>
            <w10:wrap type="none"/>
          </v:shape>
        </w:pict>
      </w:r>
      <w:r>
        <w:rPr/>
        <w:pict>
          <v:shape style="position:absolute;margin-left:323.040009pt;margin-top:33.313267pt;width:230.4pt;height:10.8pt;mso-position-horizontal-relative:page;mso-position-vertical-relative:paragraph;z-index:-32709120" type="#_x0000_t202" filled="true" fillcolor="#eeece1" stroked="false">
            <v:textbox inset="0,0,0,0">
              <w:txbxContent>
                <w:p>
                  <w:pPr>
                    <w:tabs>
                      <w:tab w:pos="1190" w:val="left" w:leader="none"/>
                      <w:tab w:pos="2558" w:val="left" w:leader="none"/>
                    </w:tabs>
                    <w:spacing w:before="6"/>
                    <w:ind w:left="110" w:right="0" w:firstLine="0"/>
                    <w:jc w:val="left"/>
                    <w:rPr>
                      <w:rFonts w:ascii="Carlito"/>
                      <w:sz w:val="17"/>
                    </w:rPr>
                  </w:pPr>
                  <w:r>
                    <w:rPr>
                      <w:rFonts w:ascii="Carlito"/>
                      <w:w w:val="105"/>
                      <w:sz w:val="17"/>
                    </w:rPr>
                    <w:t>Copper</w:t>
                    <w:tab/>
                    <w:t>Acid</w:t>
                    <w:tab/>
                    <w:t>5 by 30 ft. line (Dex.</w:t>
                  </w:r>
                  <w:r>
                    <w:rPr>
                      <w:rFonts w:ascii="Carlito"/>
                      <w:spacing w:val="6"/>
                      <w:w w:val="105"/>
                      <w:sz w:val="17"/>
                    </w:rPr>
                    <w:t> </w:t>
                  </w:r>
                  <w:r>
                    <w:rPr>
                      <w:rFonts w:ascii="Carlito"/>
                      <w:w w:val="105"/>
                      <w:sz w:val="17"/>
                    </w:rPr>
                    <w:t>save)</w:t>
                  </w:r>
                </w:p>
              </w:txbxContent>
            </v:textbox>
            <v:fill type="solid"/>
            <w10:wrap type="none"/>
          </v:shape>
        </w:pict>
      </w:r>
      <w:r>
        <w:rPr/>
        <w:pict>
          <v:shape style="position:absolute;margin-left:323.040009pt;margin-top:11.233268pt;width:230.4pt;height:11.05pt;mso-position-horizontal-relative:page;mso-position-vertical-relative:paragraph;z-index:-32708608" type="#_x0000_t202" filled="true" fillcolor="#eeece1" stroked="false">
            <v:textbox inset="0,0,0,0">
              <w:txbxContent>
                <w:p>
                  <w:pPr>
                    <w:tabs>
                      <w:tab w:pos="1190" w:val="left" w:leader="none"/>
                      <w:tab w:pos="2558" w:val="left" w:leader="none"/>
                    </w:tabs>
                    <w:spacing w:before="6"/>
                    <w:ind w:left="110" w:right="0" w:firstLine="0"/>
                    <w:jc w:val="left"/>
                    <w:rPr>
                      <w:rFonts w:ascii="Carlito"/>
                      <w:sz w:val="17"/>
                    </w:rPr>
                  </w:pPr>
                  <w:r>
                    <w:rPr>
                      <w:rFonts w:ascii="Carlito"/>
                      <w:w w:val="105"/>
                      <w:sz w:val="17"/>
                    </w:rPr>
                    <w:t>Brass</w:t>
                    <w:tab/>
                    <w:t>Fire</w:t>
                    <w:tab/>
                    <w:t>5 by 30 ft. line (Dex.</w:t>
                  </w:r>
                  <w:r>
                    <w:rPr>
                      <w:rFonts w:ascii="Carlito"/>
                      <w:spacing w:val="6"/>
                      <w:w w:val="105"/>
                      <w:sz w:val="17"/>
                    </w:rPr>
                    <w:t> </w:t>
                  </w:r>
                  <w:r>
                    <w:rPr>
                      <w:rFonts w:ascii="Carlito"/>
                      <w:w w:val="105"/>
                      <w:sz w:val="17"/>
                    </w:rPr>
                    <w:t>save)</w:t>
                  </w:r>
                </w:p>
              </w:txbxContent>
            </v:textbox>
            <v:fill type="solid"/>
            <w10:wrap type="none"/>
          </v:shape>
        </w:pict>
      </w:r>
      <w:r>
        <w:rPr>
          <w:rFonts w:ascii="Carlito"/>
          <w:w w:val="105"/>
          <w:sz w:val="17"/>
        </w:rPr>
        <w:t>Blue</w:t>
        <w:tab/>
        <w:t>Lightning</w:t>
        <w:tab/>
        <w:t>5 by 30 ft. line (Dex. save) Bronze</w:t>
        <w:tab/>
        <w:t>Lightning</w:t>
        <w:tab/>
        <w:t>5 by 30 ft. line (Dex. save) Gold</w:t>
        <w:tab/>
        <w:t>Fire</w:t>
        <w:tab/>
        <w:t>15 ft. cone (Dex.</w:t>
      </w:r>
      <w:r>
        <w:rPr>
          <w:rFonts w:ascii="Carlito"/>
          <w:spacing w:val="4"/>
          <w:w w:val="105"/>
          <w:sz w:val="17"/>
        </w:rPr>
        <w:t> </w:t>
      </w:r>
      <w:r>
        <w:rPr>
          <w:rFonts w:ascii="Carlito"/>
          <w:w w:val="105"/>
          <w:sz w:val="17"/>
        </w:rPr>
        <w:t>save)</w:t>
      </w:r>
    </w:p>
    <w:p>
      <w:pPr>
        <w:tabs>
          <w:tab w:pos="1311" w:val="left" w:leader="none"/>
          <w:tab w:pos="2679" w:val="left" w:leader="none"/>
        </w:tabs>
        <w:spacing w:before="0"/>
        <w:ind w:left="232" w:right="0" w:firstLine="0"/>
        <w:jc w:val="left"/>
        <w:rPr>
          <w:rFonts w:ascii="Carlito"/>
          <w:sz w:val="17"/>
        </w:rPr>
      </w:pPr>
      <w:r>
        <w:rPr>
          <w:rFonts w:ascii="Carlito"/>
          <w:w w:val="105"/>
          <w:sz w:val="17"/>
        </w:rPr>
        <w:t>Red</w:t>
        <w:tab/>
        <w:t>Fire</w:t>
        <w:tab/>
        <w:t>15 ft. cone (Dex.</w:t>
      </w:r>
      <w:r>
        <w:rPr>
          <w:rFonts w:ascii="Carlito"/>
          <w:spacing w:val="7"/>
          <w:w w:val="105"/>
          <w:sz w:val="17"/>
        </w:rPr>
        <w:t> </w:t>
      </w:r>
      <w:r>
        <w:rPr>
          <w:rFonts w:ascii="Carlito"/>
          <w:w w:val="105"/>
          <w:sz w:val="17"/>
        </w:rPr>
        <w:t>save)</w:t>
      </w:r>
    </w:p>
    <w:p>
      <w:pPr>
        <w:pStyle w:val="BodyText"/>
        <w:spacing w:line="216" w:lineRule="exact"/>
        <w:ind w:left="121"/>
        <w:rPr>
          <w:rFonts w:ascii="Carlito"/>
          <w:sz w:val="20"/>
        </w:rPr>
      </w:pPr>
      <w:r>
        <w:rPr>
          <w:rFonts w:ascii="Carlito"/>
          <w:position w:val="-3"/>
          <w:sz w:val="20"/>
        </w:rPr>
        <w:pict>
          <v:shape style="width:230.4pt;height:10.8pt;mso-position-horizontal-relative:char;mso-position-vertical-relative:line" type="#_x0000_t202" filled="true" fillcolor="#eeece1" stroked="false">
            <w10:anchorlock/>
            <v:textbox inset="0,0,0,0">
              <w:txbxContent>
                <w:p>
                  <w:pPr>
                    <w:tabs>
                      <w:tab w:pos="1190" w:val="left" w:leader="none"/>
                      <w:tab w:pos="2558" w:val="left" w:leader="none"/>
                    </w:tabs>
                    <w:spacing w:before="6"/>
                    <w:ind w:left="110" w:right="0" w:firstLine="0"/>
                    <w:jc w:val="left"/>
                    <w:rPr>
                      <w:rFonts w:ascii="Carlito"/>
                      <w:sz w:val="17"/>
                    </w:rPr>
                  </w:pPr>
                  <w:r>
                    <w:rPr>
                      <w:rFonts w:ascii="Carlito"/>
                      <w:w w:val="105"/>
                      <w:sz w:val="17"/>
                    </w:rPr>
                    <w:t>Silver</w:t>
                    <w:tab/>
                    <w:t>Cold</w:t>
                    <w:tab/>
                    <w:t>15 ft. cone (Con.</w:t>
                  </w:r>
                  <w:r>
                    <w:rPr>
                      <w:rFonts w:ascii="Carlito"/>
                      <w:spacing w:val="3"/>
                      <w:w w:val="105"/>
                      <w:sz w:val="17"/>
                    </w:rPr>
                    <w:t> </w:t>
                  </w:r>
                  <w:r>
                    <w:rPr>
                      <w:rFonts w:ascii="Carlito"/>
                      <w:w w:val="105"/>
                      <w:sz w:val="17"/>
                    </w:rPr>
                    <w:t>save)</w:t>
                  </w:r>
                </w:p>
              </w:txbxContent>
            </v:textbox>
            <v:fill type="solid"/>
          </v:shape>
        </w:pict>
      </w:r>
      <w:r>
        <w:rPr>
          <w:rFonts w:ascii="Carlito"/>
          <w:position w:val="-3"/>
          <w:sz w:val="20"/>
        </w:rPr>
      </w:r>
    </w:p>
    <w:p>
      <w:pPr>
        <w:tabs>
          <w:tab w:pos="1311" w:val="left" w:leader="none"/>
          <w:tab w:pos="2679" w:val="left" w:leader="none"/>
        </w:tabs>
        <w:spacing w:before="13"/>
        <w:ind w:left="232" w:right="0" w:firstLine="0"/>
        <w:jc w:val="left"/>
        <w:rPr>
          <w:rFonts w:ascii="Carlito"/>
          <w:sz w:val="17"/>
        </w:rPr>
      </w:pPr>
      <w:r>
        <w:rPr>
          <w:rFonts w:ascii="Carlito"/>
          <w:w w:val="105"/>
          <w:sz w:val="17"/>
        </w:rPr>
        <w:t>White</w:t>
        <w:tab/>
        <w:t>Cold</w:t>
        <w:tab/>
        <w:t>15 ft. cone (Con.</w:t>
      </w:r>
      <w:r>
        <w:rPr>
          <w:rFonts w:ascii="Carlito"/>
          <w:spacing w:val="6"/>
          <w:w w:val="105"/>
          <w:sz w:val="17"/>
        </w:rPr>
        <w:t> </w:t>
      </w:r>
      <w:r>
        <w:rPr>
          <w:rFonts w:ascii="Carlito"/>
          <w:w w:val="105"/>
          <w:sz w:val="17"/>
        </w:rPr>
        <w:t>save)</w:t>
      </w:r>
    </w:p>
    <w:p>
      <w:pPr>
        <w:pStyle w:val="BodyText"/>
        <w:spacing w:before="5"/>
        <w:ind w:left="0"/>
        <w:rPr>
          <w:rFonts w:ascii="Carlito"/>
          <w:sz w:val="20"/>
        </w:rPr>
      </w:pPr>
    </w:p>
    <w:p>
      <w:pPr>
        <w:pStyle w:val="BodyText"/>
        <w:spacing w:line="252" w:lineRule="auto"/>
        <w:ind w:right="444" w:firstLine="187"/>
      </w:pPr>
      <w:r>
        <w:rPr>
          <w:rFonts w:ascii="Georgia"/>
          <w:b/>
          <w:i/>
        </w:rPr>
        <w:t>Draconic</w:t>
      </w:r>
      <w:r>
        <w:rPr>
          <w:rFonts w:ascii="Georgia"/>
          <w:b/>
          <w:i/>
          <w:spacing w:val="-29"/>
        </w:rPr>
        <w:t> </w:t>
      </w:r>
      <w:r>
        <w:rPr>
          <w:rFonts w:ascii="Georgia"/>
          <w:b/>
          <w:i/>
        </w:rPr>
        <w:t>Ancestry.</w:t>
      </w:r>
      <w:r>
        <w:rPr>
          <w:rFonts w:ascii="Georgia"/>
          <w:b/>
          <w:i/>
          <w:spacing w:val="-29"/>
        </w:rPr>
        <w:t> </w:t>
      </w:r>
      <w:r>
        <w:rPr/>
        <w:t>You</w:t>
      </w:r>
      <w:r>
        <w:rPr>
          <w:spacing w:val="-22"/>
        </w:rPr>
        <w:t> </w:t>
      </w:r>
      <w:r>
        <w:rPr/>
        <w:t>have</w:t>
      </w:r>
      <w:r>
        <w:rPr>
          <w:spacing w:val="-23"/>
        </w:rPr>
        <w:t> </w:t>
      </w:r>
      <w:r>
        <w:rPr/>
        <w:t>draconic</w:t>
      </w:r>
      <w:r>
        <w:rPr>
          <w:spacing w:val="-22"/>
        </w:rPr>
        <w:t> </w:t>
      </w:r>
      <w:r>
        <w:rPr/>
        <w:t>ancestry. </w:t>
      </w:r>
      <w:r>
        <w:rPr>
          <w:w w:val="105"/>
        </w:rPr>
        <w:t>Choose one type of dragon from the Draconic Ancestry table. Your breath weapon and damage resistance are determined by the dragon type, as shown in the</w:t>
      </w:r>
      <w:r>
        <w:rPr>
          <w:spacing w:val="4"/>
          <w:w w:val="105"/>
        </w:rPr>
        <w:t> </w:t>
      </w:r>
      <w:r>
        <w:rPr>
          <w:w w:val="105"/>
        </w:rPr>
        <w:t>table.</w:t>
      </w:r>
    </w:p>
    <w:p>
      <w:pPr>
        <w:pStyle w:val="BodyText"/>
        <w:spacing w:line="254" w:lineRule="auto" w:before="2"/>
        <w:ind w:right="414" w:firstLine="187"/>
      </w:pPr>
      <w:r>
        <w:rPr>
          <w:rFonts w:ascii="Georgia"/>
          <w:b/>
          <w:i/>
          <w:w w:val="105"/>
        </w:rPr>
        <w:t>Breath Weapon. </w:t>
      </w:r>
      <w:r>
        <w:rPr>
          <w:w w:val="105"/>
        </w:rPr>
        <w:t>You can use your action to exhale destructive energy. Your draconic ancestry determines the size, shape, and damage type of the exhalation.</w:t>
      </w:r>
    </w:p>
    <w:p>
      <w:pPr>
        <w:pStyle w:val="BodyText"/>
        <w:spacing w:line="252" w:lineRule="auto"/>
        <w:ind w:right="245" w:firstLine="187"/>
      </w:pPr>
      <w:r>
        <w:rPr>
          <w:w w:val="105"/>
        </w:rPr>
        <w:t>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w:t>
      </w:r>
    </w:p>
    <w:p>
      <w:pPr>
        <w:spacing w:after="0" w:line="252" w:lineRule="auto"/>
        <w:sectPr>
          <w:pgSz w:w="12240" w:h="15840"/>
          <w:pgMar w:header="0" w:footer="644" w:top="1360" w:bottom="840" w:left="920" w:right="920"/>
          <w:cols w:num="2" w:equalWidth="0">
            <w:col w:w="4785" w:space="634"/>
            <w:col w:w="4981"/>
          </w:cols>
        </w:sectPr>
      </w:pPr>
    </w:p>
    <w:p>
      <w:pPr>
        <w:pStyle w:val="BodyText"/>
        <w:spacing w:line="254" w:lineRule="auto" w:before="86"/>
        <w:ind w:right="49"/>
      </w:pPr>
      <w:r>
        <w:rPr>
          <w:w w:val="105"/>
        </w:rPr>
        <w:t>one. The damage increases to 3d6 at 6th level, 4d6 at 11th level, and 5d6 at 16th level.</w:t>
      </w:r>
    </w:p>
    <w:p>
      <w:pPr>
        <w:pStyle w:val="BodyText"/>
        <w:spacing w:line="254" w:lineRule="auto"/>
        <w:ind w:right="90" w:firstLine="187"/>
      </w:pPr>
      <w:r>
        <w:rPr>
          <w:w w:val="105"/>
        </w:rPr>
        <w:t>After you use your breath weapon, you can’t use it again until you complete a short or long rest.</w:t>
      </w:r>
    </w:p>
    <w:p>
      <w:pPr>
        <w:pStyle w:val="BodyText"/>
        <w:spacing w:line="254" w:lineRule="auto"/>
        <w:ind w:right="49" w:firstLine="187"/>
      </w:pPr>
      <w:r>
        <w:rPr>
          <w:rFonts w:ascii="Georgia"/>
          <w:b/>
          <w:i/>
        </w:rPr>
        <w:t>Damage Resistance. </w:t>
      </w:r>
      <w:r>
        <w:rPr/>
        <w:t>You have resistance to the damage type associated with your draconic ancestry.</w:t>
      </w:r>
    </w:p>
    <w:p>
      <w:pPr>
        <w:pStyle w:val="BodyText"/>
        <w:spacing w:line="252" w:lineRule="auto"/>
        <w:ind w:right="31" w:firstLine="187"/>
      </w:pPr>
      <w:r>
        <w:rPr>
          <w:rFonts w:ascii="Georgia"/>
          <w:b/>
          <w:i/>
          <w:w w:val="105"/>
        </w:rPr>
        <w:t>Languages. </w:t>
      </w:r>
      <w:r>
        <w:rPr>
          <w:w w:val="105"/>
        </w:rPr>
        <w:t>You can speak, read, and write Common and Draconic. Draconic is thought to be one of the oldest languages and is often used in the study of magic. The language sounds harsh to most other creatures and includes numerous hard consonants and sibilants.</w:t>
      </w:r>
    </w:p>
    <w:p>
      <w:pPr>
        <w:pStyle w:val="BodyText"/>
        <w:ind w:left="0"/>
        <w:rPr>
          <w:sz w:val="22"/>
        </w:rPr>
      </w:pPr>
    </w:p>
    <w:p>
      <w:pPr>
        <w:pStyle w:val="BodyText"/>
        <w:spacing w:before="3"/>
        <w:ind w:left="0"/>
        <w:rPr>
          <w:sz w:val="17"/>
        </w:rPr>
      </w:pPr>
    </w:p>
    <w:p>
      <w:pPr>
        <w:pStyle w:val="Heading2"/>
      </w:pPr>
      <w:r>
        <w:rPr>
          <w:color w:val="943634"/>
        </w:rPr>
        <w:t>Gnome</w:t>
      </w:r>
    </w:p>
    <w:p>
      <w:pPr>
        <w:pStyle w:val="Heading3"/>
        <w:spacing w:before="8"/>
      </w:pPr>
      <w:r>
        <w:rPr>
          <w:color w:val="943634"/>
        </w:rPr>
        <w:t>Gnome Traits</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63"/>
      </w:pPr>
      <w:r>
        <w:rPr>
          <w:w w:val="105"/>
        </w:rPr>
        <w:t>Your gnome character has certain characteristics in common with all other gnomes.</w:t>
      </w:r>
    </w:p>
    <w:p>
      <w:pPr>
        <w:spacing w:line="254" w:lineRule="auto" w:before="0"/>
        <w:ind w:left="232" w:right="49" w:firstLine="187"/>
        <w:jc w:val="left"/>
        <w:rPr>
          <w:sz w:val="19"/>
        </w:rPr>
      </w:pPr>
      <w:r>
        <w:rPr>
          <w:rFonts w:ascii="Georgia"/>
          <w:b/>
          <w:i/>
          <w:w w:val="95"/>
          <w:sz w:val="19"/>
        </w:rPr>
        <w:t>Ability Score Increase. </w:t>
      </w:r>
      <w:r>
        <w:rPr>
          <w:w w:val="95"/>
          <w:sz w:val="19"/>
        </w:rPr>
        <w:t>Your Intelligence score </w:t>
      </w:r>
      <w:r>
        <w:rPr>
          <w:sz w:val="19"/>
        </w:rPr>
        <w:t>increases by 2.</w:t>
      </w:r>
    </w:p>
    <w:p>
      <w:pPr>
        <w:pStyle w:val="BodyText"/>
        <w:spacing w:line="254" w:lineRule="auto"/>
        <w:ind w:right="56" w:firstLine="187"/>
      </w:pPr>
      <w:r>
        <w:rPr>
          <w:rFonts w:ascii="Georgia"/>
          <w:b/>
          <w:i/>
          <w:w w:val="105"/>
        </w:rPr>
        <w:t>Age. </w:t>
      </w:r>
      <w:r>
        <w:rPr>
          <w:w w:val="105"/>
        </w:rPr>
        <w:t>Gnomes mature at the same rate humans do, and most are expected to settle down into an adult life by around age 40. They can live 350 to almost 500 years.</w:t>
      </w:r>
    </w:p>
    <w:p>
      <w:pPr>
        <w:pStyle w:val="BodyText"/>
        <w:spacing w:line="252" w:lineRule="auto"/>
        <w:ind w:right="222" w:firstLine="187"/>
      </w:pPr>
      <w:r>
        <w:rPr>
          <w:rFonts w:ascii="Georgia" w:hAnsi="Georgia"/>
          <w:b/>
          <w:i/>
          <w:w w:val="105"/>
        </w:rPr>
        <w:t>Alignment.</w:t>
      </w:r>
      <w:r>
        <w:rPr>
          <w:rFonts w:ascii="Georgia" w:hAnsi="Georgia"/>
          <w:b/>
          <w:i/>
          <w:spacing w:val="-31"/>
          <w:w w:val="105"/>
        </w:rPr>
        <w:t> </w:t>
      </w:r>
      <w:r>
        <w:rPr>
          <w:w w:val="105"/>
        </w:rPr>
        <w:t>Gnomes</w:t>
      </w:r>
      <w:r>
        <w:rPr>
          <w:spacing w:val="-24"/>
          <w:w w:val="105"/>
        </w:rPr>
        <w:t> </w:t>
      </w:r>
      <w:r>
        <w:rPr>
          <w:w w:val="105"/>
        </w:rPr>
        <w:t>are</w:t>
      </w:r>
      <w:r>
        <w:rPr>
          <w:spacing w:val="-23"/>
          <w:w w:val="105"/>
        </w:rPr>
        <w:t> </w:t>
      </w:r>
      <w:r>
        <w:rPr>
          <w:w w:val="105"/>
        </w:rPr>
        <w:t>most</w:t>
      </w:r>
      <w:r>
        <w:rPr>
          <w:spacing w:val="-24"/>
          <w:w w:val="105"/>
        </w:rPr>
        <w:t> </w:t>
      </w:r>
      <w:r>
        <w:rPr>
          <w:w w:val="105"/>
        </w:rPr>
        <w:t>often</w:t>
      </w:r>
      <w:r>
        <w:rPr>
          <w:spacing w:val="-24"/>
          <w:w w:val="105"/>
        </w:rPr>
        <w:t> </w:t>
      </w:r>
      <w:r>
        <w:rPr>
          <w:w w:val="105"/>
        </w:rPr>
        <w:t>good.</w:t>
      </w:r>
      <w:r>
        <w:rPr>
          <w:spacing w:val="-24"/>
          <w:w w:val="105"/>
        </w:rPr>
        <w:t> </w:t>
      </w:r>
      <w:r>
        <w:rPr>
          <w:w w:val="105"/>
        </w:rPr>
        <w:t>Those who tend toward law are sages, engineers, researchers, scholars, investigators, or inventors. Those who tend toward chaos are minstrels, tricksters, wanderers, or fanciful jewelers. Gnomes </w:t>
      </w:r>
      <w:r>
        <w:rPr>
          <w:spacing w:val="1"/>
          <w:w w:val="103"/>
        </w:rPr>
        <w:t>ar</w:t>
      </w:r>
      <w:r>
        <w:rPr>
          <w:w w:val="103"/>
        </w:rPr>
        <w:t>e</w:t>
      </w:r>
      <w:r>
        <w:rPr>
          <w:spacing w:val="3"/>
        </w:rPr>
        <w:t> </w:t>
      </w:r>
      <w:r>
        <w:rPr>
          <w:spacing w:val="1"/>
          <w:w w:val="103"/>
        </w:rPr>
        <w:t>goo</w:t>
      </w:r>
      <w:r>
        <w:rPr>
          <w:spacing w:val="2"/>
          <w:w w:val="103"/>
        </w:rPr>
        <w:t>d</w:t>
      </w:r>
      <w:r>
        <w:rPr>
          <w:w w:val="31"/>
        </w:rPr>
        <w:t>-­‐</w:t>
      </w:r>
      <w:r>
        <w:rPr>
          <w:spacing w:val="1"/>
          <w:w w:val="31"/>
        </w:rPr>
        <w:t>‑</w:t>
      </w:r>
      <w:r>
        <w:rPr>
          <w:spacing w:val="1"/>
          <w:w w:val="103"/>
        </w:rPr>
        <w:t>he</w:t>
      </w:r>
      <w:r>
        <w:rPr>
          <w:spacing w:val="1"/>
          <w:w w:val="103"/>
        </w:rPr>
        <w:t>a</w:t>
      </w:r>
      <w:r>
        <w:rPr>
          <w:spacing w:val="1"/>
          <w:w w:val="103"/>
        </w:rPr>
        <w:t>r</w:t>
      </w:r>
      <w:r>
        <w:rPr>
          <w:spacing w:val="1"/>
          <w:w w:val="103"/>
        </w:rPr>
        <w:t>t</w:t>
      </w:r>
      <w:r>
        <w:rPr>
          <w:spacing w:val="1"/>
          <w:w w:val="103"/>
        </w:rPr>
        <w:t>e</w:t>
      </w:r>
      <w:r>
        <w:rPr>
          <w:spacing w:val="1"/>
          <w:w w:val="103"/>
        </w:rPr>
        <w:t>d</w:t>
      </w:r>
      <w:r>
        <w:rPr>
          <w:w w:val="103"/>
        </w:rPr>
        <w:t>,</w:t>
      </w:r>
      <w:r>
        <w:rPr>
          <w:spacing w:val="3"/>
        </w:rPr>
        <w:t> </w:t>
      </w:r>
      <w:r>
        <w:rPr>
          <w:spacing w:val="1"/>
          <w:w w:val="103"/>
        </w:rPr>
        <w:t>a</w:t>
      </w:r>
      <w:r>
        <w:rPr>
          <w:spacing w:val="1"/>
          <w:w w:val="103"/>
        </w:rPr>
        <w:t>n</w:t>
      </w:r>
      <w:r>
        <w:rPr>
          <w:w w:val="103"/>
        </w:rPr>
        <w:t>d</w:t>
      </w:r>
      <w:r>
        <w:rPr>
          <w:spacing w:val="4"/>
        </w:rPr>
        <w:t> </w:t>
      </w:r>
      <w:r>
        <w:rPr>
          <w:spacing w:val="1"/>
          <w:w w:val="103"/>
        </w:rPr>
        <w:t>e</w:t>
      </w:r>
      <w:r>
        <w:rPr>
          <w:spacing w:val="1"/>
          <w:w w:val="103"/>
        </w:rPr>
        <w:t>v</w:t>
      </w:r>
      <w:r>
        <w:rPr>
          <w:spacing w:val="1"/>
          <w:w w:val="103"/>
        </w:rPr>
        <w:t>e</w:t>
      </w:r>
      <w:r>
        <w:rPr>
          <w:w w:val="103"/>
        </w:rPr>
        <w:t>n</w:t>
      </w:r>
      <w:r>
        <w:rPr>
          <w:spacing w:val="4"/>
        </w:rPr>
        <w:t> </w:t>
      </w:r>
      <w:r>
        <w:rPr>
          <w:spacing w:val="1"/>
          <w:w w:val="103"/>
        </w:rPr>
        <w:t>t</w:t>
      </w:r>
      <w:r>
        <w:rPr>
          <w:spacing w:val="1"/>
          <w:w w:val="103"/>
        </w:rPr>
        <w:t>h</w:t>
      </w:r>
      <w:r>
        <w:rPr>
          <w:w w:val="103"/>
        </w:rPr>
        <w:t>e</w:t>
      </w:r>
      <w:r>
        <w:rPr>
          <w:spacing w:val="3"/>
        </w:rPr>
        <w:t> </w:t>
      </w:r>
      <w:r>
        <w:rPr>
          <w:spacing w:val="1"/>
          <w:w w:val="103"/>
        </w:rPr>
        <w:t>t</w:t>
      </w:r>
      <w:r>
        <w:rPr>
          <w:spacing w:val="1"/>
          <w:w w:val="103"/>
        </w:rPr>
        <w:t>r</w:t>
      </w:r>
      <w:r>
        <w:rPr>
          <w:w w:val="103"/>
        </w:rPr>
        <w:t>i</w:t>
      </w:r>
      <w:r>
        <w:rPr>
          <w:spacing w:val="1"/>
          <w:w w:val="103"/>
        </w:rPr>
        <w:t>c</w:t>
      </w:r>
      <w:r>
        <w:rPr>
          <w:spacing w:val="1"/>
          <w:w w:val="103"/>
        </w:rPr>
        <w:t>ks</w:t>
      </w:r>
      <w:r>
        <w:rPr>
          <w:spacing w:val="1"/>
          <w:w w:val="103"/>
        </w:rPr>
        <w:t>t</w:t>
      </w:r>
      <w:r>
        <w:rPr>
          <w:spacing w:val="1"/>
          <w:w w:val="103"/>
        </w:rPr>
        <w:t>e</w:t>
      </w:r>
      <w:r>
        <w:rPr>
          <w:spacing w:val="1"/>
          <w:w w:val="103"/>
        </w:rPr>
        <w:t>r</w:t>
      </w:r>
      <w:r>
        <w:rPr>
          <w:w w:val="103"/>
        </w:rPr>
        <w:t>s</w:t>
      </w:r>
      <w:r>
        <w:rPr>
          <w:spacing w:val="3"/>
        </w:rPr>
        <w:t> </w:t>
      </w:r>
      <w:r>
        <w:rPr>
          <w:spacing w:val="1"/>
          <w:w w:val="103"/>
        </w:rPr>
        <w:t>a</w:t>
      </w:r>
      <w:r>
        <w:rPr>
          <w:spacing w:val="2"/>
          <w:w w:val="103"/>
        </w:rPr>
        <w:t>m</w:t>
      </w:r>
      <w:r>
        <w:rPr>
          <w:spacing w:val="1"/>
          <w:w w:val="103"/>
        </w:rPr>
        <w:t>on</w:t>
      </w:r>
      <w:r>
        <w:rPr>
          <w:w w:val="103"/>
        </w:rPr>
        <w:t>g </w:t>
      </w:r>
      <w:r>
        <w:rPr>
          <w:w w:val="105"/>
        </w:rPr>
        <w:t>them are more playful than</w:t>
      </w:r>
      <w:r>
        <w:rPr>
          <w:spacing w:val="5"/>
          <w:w w:val="105"/>
        </w:rPr>
        <w:t> </w:t>
      </w:r>
      <w:r>
        <w:rPr>
          <w:w w:val="105"/>
        </w:rPr>
        <w:t>vicious.</w:t>
      </w:r>
    </w:p>
    <w:p>
      <w:pPr>
        <w:pStyle w:val="BodyText"/>
        <w:spacing w:line="254" w:lineRule="auto"/>
        <w:ind w:right="405" w:firstLine="187"/>
      </w:pPr>
      <w:r>
        <w:rPr>
          <w:rFonts w:ascii="Georgia"/>
          <w:b/>
          <w:i/>
          <w:w w:val="105"/>
        </w:rPr>
        <w:t>Size.</w:t>
      </w:r>
      <w:r>
        <w:rPr>
          <w:rFonts w:ascii="Georgia"/>
          <w:b/>
          <w:i/>
          <w:spacing w:val="-18"/>
          <w:w w:val="105"/>
        </w:rPr>
        <w:t> </w:t>
      </w:r>
      <w:r>
        <w:rPr>
          <w:w w:val="105"/>
        </w:rPr>
        <w:t>Gnomes</w:t>
      </w:r>
      <w:r>
        <w:rPr>
          <w:spacing w:val="-10"/>
          <w:w w:val="105"/>
        </w:rPr>
        <w:t> </w:t>
      </w:r>
      <w:r>
        <w:rPr>
          <w:w w:val="105"/>
        </w:rPr>
        <w:t>are</w:t>
      </w:r>
      <w:r>
        <w:rPr>
          <w:spacing w:val="-10"/>
          <w:w w:val="105"/>
        </w:rPr>
        <w:t> </w:t>
      </w:r>
      <w:r>
        <w:rPr>
          <w:w w:val="105"/>
        </w:rPr>
        <w:t>between</w:t>
      </w:r>
      <w:r>
        <w:rPr>
          <w:spacing w:val="-10"/>
          <w:w w:val="105"/>
        </w:rPr>
        <w:t> </w:t>
      </w:r>
      <w:r>
        <w:rPr>
          <w:w w:val="105"/>
        </w:rPr>
        <w:t>3</w:t>
      </w:r>
      <w:r>
        <w:rPr>
          <w:spacing w:val="-9"/>
          <w:w w:val="105"/>
        </w:rPr>
        <w:t> </w:t>
      </w:r>
      <w:r>
        <w:rPr>
          <w:w w:val="105"/>
        </w:rPr>
        <w:t>and</w:t>
      </w:r>
      <w:r>
        <w:rPr>
          <w:spacing w:val="-9"/>
          <w:w w:val="105"/>
        </w:rPr>
        <w:t> </w:t>
      </w:r>
      <w:r>
        <w:rPr>
          <w:w w:val="105"/>
        </w:rPr>
        <w:t>4</w:t>
      </w:r>
      <w:r>
        <w:rPr>
          <w:spacing w:val="-10"/>
          <w:w w:val="105"/>
        </w:rPr>
        <w:t> </w:t>
      </w:r>
      <w:r>
        <w:rPr>
          <w:w w:val="105"/>
        </w:rPr>
        <w:t>feet</w:t>
      </w:r>
      <w:r>
        <w:rPr>
          <w:spacing w:val="-10"/>
          <w:w w:val="105"/>
        </w:rPr>
        <w:t> </w:t>
      </w:r>
      <w:r>
        <w:rPr>
          <w:w w:val="105"/>
        </w:rPr>
        <w:t>tall</w:t>
      </w:r>
      <w:r>
        <w:rPr>
          <w:spacing w:val="-10"/>
          <w:w w:val="105"/>
        </w:rPr>
        <w:t> </w:t>
      </w:r>
      <w:r>
        <w:rPr>
          <w:w w:val="105"/>
        </w:rPr>
        <w:t>and average about 40 pounds. Your size is</w:t>
      </w:r>
      <w:r>
        <w:rPr>
          <w:spacing w:val="-3"/>
          <w:w w:val="105"/>
        </w:rPr>
        <w:t> </w:t>
      </w:r>
      <w:r>
        <w:rPr>
          <w:w w:val="105"/>
        </w:rPr>
        <w:t>Small.</w:t>
      </w:r>
    </w:p>
    <w:p>
      <w:pPr>
        <w:pStyle w:val="BodyText"/>
        <w:spacing w:line="216" w:lineRule="exact"/>
        <w:ind w:left="419"/>
      </w:pPr>
      <w:r>
        <w:rPr>
          <w:rFonts w:ascii="Georgia"/>
          <w:b/>
          <w:i/>
          <w:w w:val="105"/>
        </w:rPr>
        <w:t>Speed.</w:t>
      </w:r>
      <w:r>
        <w:rPr>
          <w:rFonts w:ascii="Georgia"/>
          <w:b/>
          <w:i/>
          <w:spacing w:val="-25"/>
          <w:w w:val="105"/>
        </w:rPr>
        <w:t> </w:t>
      </w:r>
      <w:r>
        <w:rPr>
          <w:w w:val="105"/>
        </w:rPr>
        <w:t>Your</w:t>
      </w:r>
      <w:r>
        <w:rPr>
          <w:spacing w:val="-18"/>
          <w:w w:val="105"/>
        </w:rPr>
        <w:t> </w:t>
      </w:r>
      <w:r>
        <w:rPr>
          <w:w w:val="105"/>
        </w:rPr>
        <w:t>base</w:t>
      </w:r>
      <w:r>
        <w:rPr>
          <w:spacing w:val="-18"/>
          <w:w w:val="105"/>
        </w:rPr>
        <w:t> </w:t>
      </w:r>
      <w:r>
        <w:rPr>
          <w:w w:val="105"/>
        </w:rPr>
        <w:t>walking</w:t>
      </w:r>
      <w:r>
        <w:rPr>
          <w:spacing w:val="-18"/>
          <w:w w:val="105"/>
        </w:rPr>
        <w:t> </w:t>
      </w:r>
      <w:r>
        <w:rPr>
          <w:w w:val="105"/>
        </w:rPr>
        <w:t>speed</w:t>
      </w:r>
      <w:r>
        <w:rPr>
          <w:spacing w:val="-17"/>
          <w:w w:val="105"/>
        </w:rPr>
        <w:t> </w:t>
      </w:r>
      <w:r>
        <w:rPr>
          <w:w w:val="105"/>
        </w:rPr>
        <w:t>is</w:t>
      </w:r>
      <w:r>
        <w:rPr>
          <w:spacing w:val="-18"/>
          <w:w w:val="105"/>
        </w:rPr>
        <w:t> </w:t>
      </w:r>
      <w:r>
        <w:rPr>
          <w:w w:val="105"/>
        </w:rPr>
        <w:t>25</w:t>
      </w:r>
      <w:r>
        <w:rPr>
          <w:spacing w:val="-18"/>
          <w:w w:val="105"/>
        </w:rPr>
        <w:t> </w:t>
      </w:r>
      <w:r>
        <w:rPr>
          <w:w w:val="105"/>
        </w:rPr>
        <w:t>feet.</w:t>
      </w:r>
    </w:p>
    <w:p>
      <w:pPr>
        <w:pStyle w:val="BodyText"/>
        <w:spacing w:line="254" w:lineRule="auto" w:before="6"/>
        <w:ind w:right="53" w:firstLine="187"/>
      </w:pPr>
      <w:r>
        <w:rPr>
          <w:rFonts w:ascii="Georgia"/>
          <w:b/>
          <w:i/>
        </w:rPr>
        <w:t>Darkvision. </w:t>
      </w:r>
      <w:r>
        <w:rPr/>
        <w:t>Accustomed to life underground, you </w:t>
      </w:r>
      <w:r>
        <w:rPr>
          <w:w w:val="105"/>
        </w:rPr>
        <w:t>have superior vision in dark and dim conditions. You can see in dim light within 60 feet of you as if it were bright light, and in darkness as if it were dim light.</w:t>
      </w:r>
    </w:p>
    <w:p>
      <w:pPr>
        <w:pStyle w:val="BodyText"/>
        <w:spacing w:line="254" w:lineRule="auto"/>
        <w:ind w:right="271"/>
      </w:pPr>
      <w:r>
        <w:rPr>
          <w:w w:val="105"/>
        </w:rPr>
        <w:t>You can’t discern color in darkness, only shades of gray.</w:t>
      </w:r>
    </w:p>
    <w:p>
      <w:pPr>
        <w:pStyle w:val="BodyText"/>
        <w:spacing w:line="254" w:lineRule="auto"/>
        <w:ind w:right="249" w:firstLine="187"/>
      </w:pPr>
      <w:r>
        <w:rPr>
          <w:rFonts w:ascii="Georgia"/>
          <w:b/>
          <w:i/>
          <w:w w:val="105"/>
        </w:rPr>
        <w:t>Gnome Cunning. </w:t>
      </w:r>
      <w:r>
        <w:rPr>
          <w:w w:val="105"/>
        </w:rPr>
        <w:t>You have advantage on all Intelligence, Wisdom, and Charisma saving throws against magic.</w:t>
      </w:r>
    </w:p>
    <w:p>
      <w:pPr>
        <w:pStyle w:val="BodyText"/>
        <w:spacing w:line="252" w:lineRule="auto"/>
        <w:ind w:right="194" w:firstLine="187"/>
      </w:pPr>
      <w:r>
        <w:rPr>
          <w:rFonts w:ascii="Georgia"/>
          <w:b/>
          <w:i/>
          <w:w w:val="105"/>
        </w:rPr>
        <w:t>Languages. </w:t>
      </w:r>
      <w:r>
        <w:rPr>
          <w:w w:val="105"/>
        </w:rPr>
        <w:t>You can speak, read, and write Common and Gnomish. The Gnomish language, which uses the Dwarvish script, is renowned for its technical treatises and its catalogs of knowledge about the natural world.</w:t>
      </w:r>
    </w:p>
    <w:p>
      <w:pPr>
        <w:pStyle w:val="Heading4"/>
        <w:spacing w:before="161"/>
      </w:pPr>
      <w:r>
        <w:rPr>
          <w:color w:val="943634"/>
        </w:rPr>
        <w:t>Rock Gnome</w:t>
      </w:r>
    </w:p>
    <w:p>
      <w:pPr>
        <w:pStyle w:val="BodyText"/>
        <w:spacing w:line="254" w:lineRule="auto" w:before="16"/>
        <w:ind w:right="260"/>
      </w:pPr>
      <w:r>
        <w:rPr>
          <w:w w:val="105"/>
        </w:rPr>
        <w:t>As a rock gnome, you have a natural inventiveness and hardiness beyond that of other gnomes.</w:t>
      </w:r>
    </w:p>
    <w:p>
      <w:pPr>
        <w:spacing w:line="254" w:lineRule="auto" w:before="86"/>
        <w:ind w:left="232" w:right="390" w:firstLine="187"/>
        <w:jc w:val="left"/>
        <w:rPr>
          <w:sz w:val="19"/>
        </w:rPr>
      </w:pPr>
      <w:r>
        <w:rPr/>
        <w:br w:type="column"/>
      </w:r>
      <w:r>
        <w:rPr>
          <w:rFonts w:ascii="Georgia"/>
          <w:b/>
          <w:i/>
          <w:w w:val="95"/>
          <w:sz w:val="19"/>
        </w:rPr>
        <w:t>Ability Score Increase. </w:t>
      </w:r>
      <w:r>
        <w:rPr>
          <w:w w:val="95"/>
          <w:sz w:val="19"/>
        </w:rPr>
        <w:t>Your Constitution score </w:t>
      </w:r>
      <w:r>
        <w:rPr>
          <w:sz w:val="19"/>
        </w:rPr>
        <w:t>increases by 1.</w:t>
      </w:r>
    </w:p>
    <w:p>
      <w:pPr>
        <w:pStyle w:val="BodyText"/>
        <w:spacing w:line="252" w:lineRule="auto"/>
        <w:ind w:right="298" w:firstLine="187"/>
      </w:pPr>
      <w:r>
        <w:rPr>
          <w:rFonts w:ascii="Georgia" w:hAnsi="Georgia"/>
          <w:b/>
          <w:i/>
          <w:w w:val="105"/>
        </w:rPr>
        <w:t>Artificer’s Lore. </w:t>
      </w:r>
      <w:r>
        <w:rPr>
          <w:w w:val="105"/>
        </w:rPr>
        <w:t>Whenever you make an Intelligence (History) check related to magic items, alchemical objects, or technological devices, you can add twice your proficiency bonus, instead of any proficiency bonus you normally apply.</w:t>
      </w:r>
    </w:p>
    <w:p>
      <w:pPr>
        <w:pStyle w:val="BodyText"/>
        <w:spacing w:line="252" w:lineRule="auto" w:before="1"/>
        <w:ind w:right="288" w:firstLine="187"/>
      </w:pPr>
      <w:r>
        <w:rPr>
          <w:rFonts w:ascii="Georgia" w:hAnsi="Georgia"/>
          <w:b/>
          <w:i/>
          <w:w w:val="105"/>
        </w:rPr>
        <w:t>Tinker. </w:t>
      </w:r>
      <w:r>
        <w:rPr>
          <w:w w:val="105"/>
        </w:rPr>
        <w:t>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pPr>
        <w:pStyle w:val="BodyText"/>
        <w:spacing w:line="254" w:lineRule="auto" w:before="4"/>
        <w:ind w:right="804" w:firstLine="187"/>
      </w:pPr>
      <w:r>
        <w:rPr>
          <w:w w:val="105"/>
        </w:rPr>
        <w:t>When you create a device, choose one of the following options:</w:t>
      </w:r>
    </w:p>
    <w:p>
      <w:pPr>
        <w:pStyle w:val="BodyText"/>
        <w:spacing w:line="252" w:lineRule="auto" w:before="118"/>
        <w:ind w:left="412" w:right="232" w:hanging="180"/>
      </w:pPr>
      <w:r>
        <w:rPr>
          <w:i/>
          <w:w w:val="105"/>
        </w:rPr>
        <w:t>Clockwork Toy. </w:t>
      </w:r>
      <w:r>
        <w:rPr>
          <w:w w:val="105"/>
        </w:rPr>
        <w:t>This toy is a clockwork animal, monster, or person, such as a frog, mouse, bird, dragon, or soldier. When placed on the ground, the toy moves 5 feet across the ground on each of your turns in a random direction. It makes noises as appropriate to the creature it represents.</w:t>
      </w:r>
    </w:p>
    <w:p>
      <w:pPr>
        <w:pStyle w:val="BodyText"/>
        <w:spacing w:line="254" w:lineRule="auto" w:before="4"/>
        <w:ind w:left="412" w:right="335" w:hanging="180"/>
      </w:pPr>
      <w:r>
        <w:rPr>
          <w:i/>
          <w:w w:val="105"/>
        </w:rPr>
        <w:t>Fire Starter. </w:t>
      </w:r>
      <w:r>
        <w:rPr>
          <w:w w:val="105"/>
        </w:rPr>
        <w:t>The device produces a miniature flame, which you can use to light a candle, torch, or campfire. Using the device requires your action.</w:t>
      </w:r>
    </w:p>
    <w:p>
      <w:pPr>
        <w:pStyle w:val="BodyText"/>
        <w:spacing w:line="252" w:lineRule="auto"/>
        <w:ind w:left="412" w:right="360" w:hanging="180"/>
      </w:pPr>
      <w:r>
        <w:rPr>
          <w:i/>
          <w:w w:val="105"/>
        </w:rPr>
        <w:t>Music Box. </w:t>
      </w:r>
      <w:r>
        <w:rPr>
          <w:w w:val="105"/>
        </w:rPr>
        <w:t>When opened, this music box plays a single song at a moderate volume. The box stops playing when it reaches the song’s end or when it is closed.</w:t>
      </w:r>
    </w:p>
    <w:p>
      <w:pPr>
        <w:pStyle w:val="BodyText"/>
        <w:ind w:left="0"/>
        <w:rPr>
          <w:sz w:val="22"/>
        </w:rPr>
      </w:pPr>
    </w:p>
    <w:p>
      <w:pPr>
        <w:pStyle w:val="BodyText"/>
        <w:spacing w:before="7"/>
        <w:ind w:left="0"/>
        <w:rPr>
          <w:sz w:val="17"/>
        </w:rPr>
      </w:pPr>
    </w:p>
    <w:p>
      <w:pPr>
        <w:pStyle w:val="Heading2"/>
        <w:spacing w:before="1"/>
      </w:pPr>
      <w:r>
        <w:rPr>
          <w:color w:val="943634"/>
        </w:rPr>
        <w:t>Half-Elf</w:t>
      </w:r>
    </w:p>
    <w:p>
      <w:pPr>
        <w:pStyle w:val="Heading3"/>
        <w:spacing w:before="7"/>
      </w:pPr>
      <w:r>
        <w:rPr>
          <w:color w:val="943634"/>
        </w:rPr>
        <w:t>Half-Elf Traits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659"/>
      </w:pPr>
      <w:r>
        <w:rPr>
          <w:w w:val="103"/>
        </w:rPr>
        <w:t>Yo</w:t>
      </w:r>
      <w:r>
        <w:rPr>
          <w:w w:val="103"/>
        </w:rPr>
        <w:t>ur</w:t>
      </w:r>
      <w:r>
        <w:rPr/>
        <w:t> </w:t>
      </w:r>
      <w:r>
        <w:rPr>
          <w:w w:val="103"/>
        </w:rPr>
        <w:t>h</w:t>
      </w:r>
      <w:r>
        <w:rPr>
          <w:w w:val="103"/>
        </w:rPr>
        <w:t>a</w:t>
      </w:r>
      <w:r>
        <w:rPr>
          <w:w w:val="103"/>
        </w:rPr>
        <w:t>l</w:t>
      </w:r>
      <w:r>
        <w:rPr>
          <w:w w:val="103"/>
        </w:rPr>
        <w:t>f</w:t>
      </w:r>
      <w:r>
        <w:rPr>
          <w:w w:val="31"/>
        </w:rPr>
        <w:t>-­‐‑</w:t>
      </w:r>
      <w:r>
        <w:rPr>
          <w:w w:val="103"/>
        </w:rPr>
        <w:t>el</w:t>
      </w:r>
      <w:r>
        <w:rPr>
          <w:w w:val="103"/>
        </w:rPr>
        <w:t>f</w:t>
      </w:r>
      <w:r>
        <w:rPr/>
        <w:t> </w:t>
      </w:r>
      <w:r>
        <w:rPr>
          <w:w w:val="103"/>
        </w:rPr>
        <w:t>c</w:t>
      </w:r>
      <w:r>
        <w:rPr>
          <w:w w:val="103"/>
        </w:rPr>
        <w:t>h</w:t>
      </w:r>
      <w:r>
        <w:rPr>
          <w:w w:val="103"/>
        </w:rPr>
        <w:t>a</w:t>
      </w:r>
      <w:r>
        <w:rPr>
          <w:w w:val="103"/>
        </w:rPr>
        <w:t>r</w:t>
      </w:r>
      <w:r>
        <w:rPr>
          <w:w w:val="103"/>
        </w:rPr>
        <w:t>a</w:t>
      </w:r>
      <w:r>
        <w:rPr>
          <w:w w:val="103"/>
        </w:rPr>
        <w:t>c</w:t>
      </w:r>
      <w:r>
        <w:rPr>
          <w:w w:val="103"/>
        </w:rPr>
        <w:t>t</w:t>
      </w:r>
      <w:r>
        <w:rPr>
          <w:w w:val="103"/>
        </w:rPr>
        <w:t>er</w:t>
      </w:r>
      <w:r>
        <w:rPr/>
        <w:t> </w:t>
      </w:r>
      <w:r>
        <w:rPr>
          <w:w w:val="103"/>
        </w:rPr>
        <w:t>h</w:t>
      </w:r>
      <w:r>
        <w:rPr>
          <w:w w:val="103"/>
        </w:rPr>
        <w:t>a</w:t>
      </w:r>
      <w:r>
        <w:rPr>
          <w:w w:val="103"/>
        </w:rPr>
        <w:t>s</w:t>
      </w:r>
      <w:r>
        <w:rPr/>
        <w:t> </w:t>
      </w:r>
      <w:r>
        <w:rPr>
          <w:w w:val="103"/>
        </w:rPr>
        <w:t>s</w:t>
      </w:r>
      <w:r>
        <w:rPr>
          <w:w w:val="103"/>
        </w:rPr>
        <w:t>o</w:t>
      </w:r>
      <w:r>
        <w:rPr>
          <w:w w:val="103"/>
        </w:rPr>
        <w:t>m</w:t>
      </w:r>
      <w:r>
        <w:rPr>
          <w:w w:val="103"/>
        </w:rPr>
        <w:t>e</w:t>
      </w:r>
      <w:r>
        <w:rPr/>
        <w:t> </w:t>
      </w:r>
      <w:r>
        <w:rPr>
          <w:w w:val="103"/>
        </w:rPr>
        <w:t>q</w:t>
      </w:r>
      <w:r>
        <w:rPr>
          <w:w w:val="103"/>
        </w:rPr>
        <w:t>u</w:t>
      </w:r>
      <w:r>
        <w:rPr>
          <w:w w:val="103"/>
        </w:rPr>
        <w:t>a</w:t>
      </w:r>
      <w:r>
        <w:rPr>
          <w:w w:val="103"/>
        </w:rPr>
        <w:t>l</w:t>
      </w:r>
      <w:r>
        <w:rPr>
          <w:w w:val="103"/>
        </w:rPr>
        <w:t>i</w:t>
      </w:r>
      <w:r>
        <w:rPr>
          <w:w w:val="103"/>
        </w:rPr>
        <w:t>t</w:t>
      </w:r>
      <w:r>
        <w:rPr>
          <w:w w:val="103"/>
        </w:rPr>
        <w:t>ies</w:t>
      </w:r>
      <w:r>
        <w:rPr/>
        <w:t> </w:t>
      </w:r>
      <w:r>
        <w:rPr>
          <w:w w:val="103"/>
        </w:rPr>
        <w:t>i</w:t>
      </w:r>
      <w:r>
        <w:rPr>
          <w:w w:val="103"/>
        </w:rPr>
        <w:t>n </w:t>
      </w:r>
      <w:r>
        <w:rPr/>
        <w:t>common with elves and some that are unique to </w:t>
      </w:r>
      <w:r>
        <w:rPr>
          <w:w w:val="103"/>
        </w:rPr>
        <w:t>ha</w:t>
      </w:r>
      <w:r>
        <w:rPr>
          <w:w w:val="103"/>
        </w:rPr>
        <w:t>l</w:t>
      </w:r>
      <w:r>
        <w:rPr>
          <w:w w:val="103"/>
        </w:rPr>
        <w:t>f</w:t>
      </w:r>
      <w:r>
        <w:rPr>
          <w:w w:val="31"/>
        </w:rPr>
        <w:t>-­‐‑</w:t>
      </w:r>
      <w:r>
        <w:rPr>
          <w:w w:val="103"/>
        </w:rPr>
        <w:t>el</w:t>
      </w:r>
      <w:r>
        <w:rPr>
          <w:w w:val="103"/>
        </w:rPr>
        <w:t>ves</w:t>
      </w:r>
      <w:r>
        <w:rPr>
          <w:w w:val="103"/>
        </w:rPr>
        <w:t>.</w:t>
      </w:r>
    </w:p>
    <w:p>
      <w:pPr>
        <w:spacing w:line="252" w:lineRule="auto" w:before="0"/>
        <w:ind w:left="232" w:right="410" w:firstLine="187"/>
        <w:jc w:val="left"/>
        <w:rPr>
          <w:sz w:val="19"/>
        </w:rPr>
      </w:pPr>
      <w:r>
        <w:rPr>
          <w:rFonts w:ascii="Georgia"/>
          <w:b/>
          <w:i/>
          <w:w w:val="105"/>
          <w:sz w:val="19"/>
        </w:rPr>
        <w:t>Ability</w:t>
      </w:r>
      <w:r>
        <w:rPr>
          <w:rFonts w:ascii="Georgia"/>
          <w:b/>
          <w:i/>
          <w:spacing w:val="-36"/>
          <w:w w:val="105"/>
          <w:sz w:val="19"/>
        </w:rPr>
        <w:t> </w:t>
      </w:r>
      <w:r>
        <w:rPr>
          <w:rFonts w:ascii="Georgia"/>
          <w:b/>
          <w:i/>
          <w:w w:val="105"/>
          <w:sz w:val="19"/>
        </w:rPr>
        <w:t>Score</w:t>
      </w:r>
      <w:r>
        <w:rPr>
          <w:rFonts w:ascii="Georgia"/>
          <w:b/>
          <w:i/>
          <w:spacing w:val="-35"/>
          <w:w w:val="105"/>
          <w:sz w:val="19"/>
        </w:rPr>
        <w:t> </w:t>
      </w:r>
      <w:r>
        <w:rPr>
          <w:rFonts w:ascii="Georgia"/>
          <w:b/>
          <w:i/>
          <w:w w:val="105"/>
          <w:sz w:val="19"/>
        </w:rPr>
        <w:t>Increase.</w:t>
      </w:r>
      <w:r>
        <w:rPr>
          <w:rFonts w:ascii="Georgia"/>
          <w:b/>
          <w:i/>
          <w:spacing w:val="-35"/>
          <w:w w:val="105"/>
          <w:sz w:val="19"/>
        </w:rPr>
        <w:t> </w:t>
      </w:r>
      <w:r>
        <w:rPr>
          <w:w w:val="105"/>
          <w:sz w:val="19"/>
        </w:rPr>
        <w:t>Your</w:t>
      </w:r>
      <w:r>
        <w:rPr>
          <w:spacing w:val="-29"/>
          <w:w w:val="105"/>
          <w:sz w:val="19"/>
        </w:rPr>
        <w:t> </w:t>
      </w:r>
      <w:r>
        <w:rPr>
          <w:w w:val="105"/>
          <w:sz w:val="19"/>
        </w:rPr>
        <w:t>Charisma</w:t>
      </w:r>
      <w:r>
        <w:rPr>
          <w:spacing w:val="-28"/>
          <w:w w:val="105"/>
          <w:sz w:val="19"/>
        </w:rPr>
        <w:t> </w:t>
      </w:r>
      <w:r>
        <w:rPr>
          <w:w w:val="105"/>
          <w:sz w:val="19"/>
        </w:rPr>
        <w:t>score increases by 2, and two other ability scores of your choice increase by</w:t>
      </w:r>
      <w:r>
        <w:rPr>
          <w:spacing w:val="2"/>
          <w:w w:val="105"/>
          <w:sz w:val="19"/>
        </w:rPr>
        <w:t> </w:t>
      </w:r>
      <w:r>
        <w:rPr>
          <w:w w:val="105"/>
          <w:sz w:val="19"/>
        </w:rPr>
        <w:t>1.</w:t>
      </w:r>
    </w:p>
    <w:p>
      <w:pPr>
        <w:pStyle w:val="BodyText"/>
        <w:spacing w:line="254" w:lineRule="auto"/>
        <w:ind w:right="390" w:firstLine="187"/>
      </w:pPr>
      <w:r>
        <w:rPr>
          <w:rFonts w:ascii="Georgia" w:hAnsi="Georgia"/>
          <w:b/>
          <w:i/>
          <w:spacing w:val="1"/>
          <w:w w:val="86"/>
        </w:rPr>
        <w:t>Ag</w:t>
      </w:r>
      <w:r>
        <w:rPr>
          <w:rFonts w:ascii="Georgia" w:hAnsi="Georgia"/>
          <w:b/>
          <w:i/>
          <w:spacing w:val="1"/>
          <w:w w:val="92"/>
        </w:rPr>
        <w:t>e</w:t>
      </w:r>
      <w:r>
        <w:rPr>
          <w:rFonts w:ascii="Georgia" w:hAnsi="Georgia"/>
          <w:b/>
          <w:i/>
          <w:w w:val="71"/>
        </w:rPr>
        <w:t>.</w:t>
      </w:r>
      <w:r>
        <w:rPr>
          <w:rFonts w:ascii="Georgia" w:hAnsi="Georgia"/>
          <w:b/>
          <w:i/>
          <w:spacing w:val="-4"/>
        </w:rPr>
        <w:t> </w:t>
      </w:r>
      <w:r>
        <w:rPr>
          <w:spacing w:val="2"/>
          <w:w w:val="103"/>
        </w:rPr>
        <w:t>H</w:t>
      </w:r>
      <w:r>
        <w:rPr>
          <w:spacing w:val="1"/>
          <w:w w:val="103"/>
        </w:rPr>
        <w:t>a</w:t>
      </w:r>
      <w:r>
        <w:rPr>
          <w:w w:val="103"/>
        </w:rPr>
        <w:t>l</w:t>
      </w:r>
      <w:r>
        <w:rPr>
          <w:w w:val="103"/>
        </w:rPr>
        <w:t>f</w:t>
      </w:r>
      <w:r>
        <w:rPr>
          <w:w w:val="31"/>
        </w:rPr>
        <w:t>-­‐</w:t>
      </w:r>
      <w:r>
        <w:rPr>
          <w:spacing w:val="1"/>
          <w:w w:val="31"/>
        </w:rPr>
        <w:t>‑</w:t>
      </w:r>
      <w:r>
        <w:rPr>
          <w:spacing w:val="1"/>
          <w:w w:val="103"/>
        </w:rPr>
        <w:t>e</w:t>
      </w:r>
      <w:r>
        <w:rPr>
          <w:w w:val="103"/>
        </w:rPr>
        <w:t>l</w:t>
      </w:r>
      <w:r>
        <w:rPr>
          <w:spacing w:val="1"/>
          <w:w w:val="103"/>
        </w:rPr>
        <w:t>ve</w:t>
      </w:r>
      <w:r>
        <w:rPr>
          <w:w w:val="103"/>
        </w:rPr>
        <w:t>s</w:t>
      </w:r>
      <w:r>
        <w:rPr>
          <w:spacing w:val="3"/>
        </w:rPr>
        <w:t> </w:t>
      </w:r>
      <w:r>
        <w:rPr>
          <w:spacing w:val="2"/>
          <w:w w:val="103"/>
        </w:rPr>
        <w:t>m</w:t>
      </w:r>
      <w:r>
        <w:rPr>
          <w:spacing w:val="1"/>
          <w:w w:val="103"/>
        </w:rPr>
        <w:t>a</w:t>
      </w:r>
      <w:r>
        <w:rPr>
          <w:spacing w:val="1"/>
          <w:w w:val="103"/>
        </w:rPr>
        <w:t>t</w:t>
      </w:r>
      <w:r>
        <w:rPr>
          <w:spacing w:val="1"/>
          <w:w w:val="103"/>
        </w:rPr>
        <w:t>u</w:t>
      </w:r>
      <w:r>
        <w:rPr>
          <w:spacing w:val="1"/>
          <w:w w:val="103"/>
        </w:rPr>
        <w:t>r</w:t>
      </w:r>
      <w:r>
        <w:rPr>
          <w:w w:val="103"/>
        </w:rPr>
        <w:t>e</w:t>
      </w:r>
      <w:r>
        <w:rPr>
          <w:spacing w:val="3"/>
        </w:rPr>
        <w:t> </w:t>
      </w:r>
      <w:r>
        <w:rPr>
          <w:spacing w:val="1"/>
          <w:w w:val="103"/>
        </w:rPr>
        <w:t>a</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s</w:t>
      </w:r>
      <w:r>
        <w:rPr>
          <w:spacing w:val="1"/>
          <w:w w:val="103"/>
        </w:rPr>
        <w:t>a</w:t>
      </w:r>
      <w:r>
        <w:rPr>
          <w:spacing w:val="2"/>
          <w:w w:val="103"/>
        </w:rPr>
        <w:t>m</w:t>
      </w:r>
      <w:r>
        <w:rPr>
          <w:w w:val="103"/>
        </w:rPr>
        <w:t>e</w:t>
      </w:r>
      <w:r>
        <w:rPr>
          <w:spacing w:val="3"/>
        </w:rPr>
        <w:t> </w:t>
      </w:r>
      <w:r>
        <w:rPr>
          <w:spacing w:val="1"/>
          <w:w w:val="103"/>
        </w:rPr>
        <w:t>r</w:t>
      </w:r>
      <w:r>
        <w:rPr>
          <w:spacing w:val="1"/>
          <w:w w:val="103"/>
        </w:rPr>
        <w:t>a</w:t>
      </w:r>
      <w:r>
        <w:rPr>
          <w:spacing w:val="1"/>
          <w:w w:val="103"/>
        </w:rPr>
        <w:t>t</w:t>
      </w:r>
      <w:r>
        <w:rPr>
          <w:w w:val="103"/>
        </w:rPr>
        <w:t>e</w:t>
      </w:r>
      <w:r>
        <w:rPr>
          <w:spacing w:val="3"/>
        </w:rPr>
        <w:t> </w:t>
      </w:r>
      <w:r>
        <w:rPr>
          <w:spacing w:val="-4"/>
          <w:w w:val="103"/>
        </w:rPr>
        <w:t>h</w:t>
      </w:r>
      <w:r>
        <w:rPr>
          <w:spacing w:val="-4"/>
          <w:w w:val="103"/>
        </w:rPr>
        <w:t>u</w:t>
      </w:r>
      <w:r>
        <w:rPr>
          <w:spacing w:val="-3"/>
          <w:w w:val="103"/>
        </w:rPr>
        <w:t>m</w:t>
      </w:r>
      <w:r>
        <w:rPr>
          <w:spacing w:val="-4"/>
          <w:w w:val="103"/>
        </w:rPr>
        <w:t>a</w:t>
      </w:r>
      <w:r>
        <w:rPr>
          <w:spacing w:val="-4"/>
          <w:w w:val="103"/>
        </w:rPr>
        <w:t>n</w:t>
      </w:r>
      <w:r>
        <w:rPr>
          <w:spacing w:val="-5"/>
          <w:w w:val="103"/>
        </w:rPr>
        <w:t>s</w:t>
      </w:r>
      <w:r>
        <w:rPr>
          <w:w w:val="103"/>
        </w:rPr>
        <w:t> </w:t>
      </w:r>
      <w:r>
        <w:rPr/>
        <w:t>do and reach adulthood around the age of 20. They live much longer than humans, however, often exceeding 180</w:t>
      </w:r>
      <w:r>
        <w:rPr>
          <w:spacing w:val="9"/>
        </w:rPr>
        <w:t> </w:t>
      </w:r>
      <w:r>
        <w:rPr/>
        <w:t>years.</w:t>
      </w:r>
    </w:p>
    <w:p>
      <w:pPr>
        <w:pStyle w:val="BodyText"/>
        <w:spacing w:line="254" w:lineRule="auto"/>
        <w:ind w:right="390" w:firstLine="187"/>
      </w:pPr>
      <w:r>
        <w:rPr>
          <w:rFonts w:ascii="Georgia" w:hAnsi="Georgia"/>
          <w:b/>
          <w:i/>
          <w:spacing w:val="1"/>
          <w:w w:val="84"/>
        </w:rPr>
        <w:t>A</w:t>
      </w:r>
      <w:r>
        <w:rPr>
          <w:rFonts w:ascii="Georgia" w:hAnsi="Georgia"/>
          <w:b/>
          <w:i/>
          <w:w w:val="84"/>
        </w:rPr>
        <w:t>l</w:t>
      </w:r>
      <w:r>
        <w:rPr>
          <w:rFonts w:ascii="Georgia" w:hAnsi="Georgia"/>
          <w:b/>
          <w:i/>
          <w:w w:val="85"/>
        </w:rPr>
        <w:t>i</w:t>
      </w:r>
      <w:r>
        <w:rPr>
          <w:rFonts w:ascii="Georgia" w:hAnsi="Georgia"/>
          <w:b/>
          <w:i/>
          <w:spacing w:val="1"/>
          <w:w w:val="90"/>
        </w:rPr>
        <w:t>g</w:t>
      </w:r>
      <w:r>
        <w:rPr>
          <w:rFonts w:ascii="Georgia" w:hAnsi="Georgia"/>
          <w:b/>
          <w:i/>
          <w:spacing w:val="1"/>
          <w:w w:val="88"/>
        </w:rPr>
        <w:t>n</w:t>
      </w:r>
      <w:r>
        <w:rPr>
          <w:rFonts w:ascii="Georgia" w:hAnsi="Georgia"/>
          <w:b/>
          <w:i/>
          <w:spacing w:val="2"/>
          <w:w w:val="88"/>
        </w:rPr>
        <w:t>m</w:t>
      </w:r>
      <w:r>
        <w:rPr>
          <w:rFonts w:ascii="Georgia" w:hAnsi="Georgia"/>
          <w:b/>
          <w:i/>
          <w:spacing w:val="1"/>
          <w:w w:val="92"/>
        </w:rPr>
        <w:t>e</w:t>
      </w:r>
      <w:r>
        <w:rPr>
          <w:rFonts w:ascii="Georgia" w:hAnsi="Georgia"/>
          <w:b/>
          <w:i/>
          <w:spacing w:val="1"/>
          <w:w w:val="88"/>
        </w:rPr>
        <w:t>n</w:t>
      </w:r>
      <w:r>
        <w:rPr>
          <w:rFonts w:ascii="Georgia" w:hAnsi="Georgia"/>
          <w:b/>
          <w:i/>
          <w:w w:val="88"/>
        </w:rPr>
        <w:t>t</w:t>
      </w:r>
      <w:r>
        <w:rPr>
          <w:rFonts w:ascii="Georgia" w:hAnsi="Georgia"/>
          <w:b/>
          <w:i/>
          <w:w w:val="71"/>
        </w:rPr>
        <w:t>.</w:t>
      </w:r>
      <w:r>
        <w:rPr>
          <w:rFonts w:ascii="Georgia" w:hAnsi="Georgia"/>
          <w:b/>
          <w:i/>
          <w:spacing w:val="-4"/>
        </w:rPr>
        <w:t> </w:t>
      </w:r>
      <w:r>
        <w:rPr>
          <w:spacing w:val="2"/>
          <w:w w:val="103"/>
        </w:rPr>
        <w:t>H</w:t>
      </w:r>
      <w:r>
        <w:rPr>
          <w:spacing w:val="1"/>
          <w:w w:val="103"/>
        </w:rPr>
        <w:t>a</w:t>
      </w:r>
      <w:r>
        <w:rPr>
          <w:w w:val="103"/>
        </w:rPr>
        <w:t>l</w:t>
      </w:r>
      <w:r>
        <w:rPr>
          <w:w w:val="103"/>
        </w:rPr>
        <w:t>f</w:t>
      </w:r>
      <w:r>
        <w:rPr>
          <w:w w:val="31"/>
        </w:rPr>
        <w:t>-­‐</w:t>
      </w:r>
      <w:r>
        <w:rPr>
          <w:spacing w:val="1"/>
          <w:w w:val="31"/>
        </w:rPr>
        <w:t>‑</w:t>
      </w:r>
      <w:r>
        <w:rPr>
          <w:spacing w:val="1"/>
          <w:w w:val="103"/>
        </w:rPr>
        <w:t>e</w:t>
      </w:r>
      <w:r>
        <w:rPr>
          <w:w w:val="103"/>
        </w:rPr>
        <w:t>l</w:t>
      </w:r>
      <w:r>
        <w:rPr>
          <w:spacing w:val="1"/>
          <w:w w:val="103"/>
        </w:rPr>
        <w:t>ve</w:t>
      </w:r>
      <w:r>
        <w:rPr>
          <w:w w:val="103"/>
        </w:rPr>
        <w:t>s</w:t>
      </w:r>
      <w:r>
        <w:rPr>
          <w:spacing w:val="3"/>
        </w:rPr>
        <w:t> </w:t>
      </w:r>
      <w:r>
        <w:rPr>
          <w:spacing w:val="1"/>
          <w:w w:val="103"/>
        </w:rPr>
        <w:t>s</w:t>
      </w:r>
      <w:r>
        <w:rPr>
          <w:spacing w:val="1"/>
          <w:w w:val="103"/>
        </w:rPr>
        <w:t>h</w:t>
      </w:r>
      <w:r>
        <w:rPr>
          <w:spacing w:val="1"/>
          <w:w w:val="103"/>
        </w:rPr>
        <w:t>a</w:t>
      </w:r>
      <w:r>
        <w:rPr>
          <w:spacing w:val="1"/>
          <w:w w:val="103"/>
        </w:rPr>
        <w:t>r</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c</w:t>
      </w:r>
      <w:r>
        <w:rPr>
          <w:spacing w:val="1"/>
          <w:w w:val="103"/>
        </w:rPr>
        <w:t>h</w:t>
      </w:r>
      <w:r>
        <w:rPr>
          <w:spacing w:val="1"/>
          <w:w w:val="103"/>
        </w:rPr>
        <w:t>a</w:t>
      </w:r>
      <w:r>
        <w:rPr>
          <w:spacing w:val="1"/>
          <w:w w:val="103"/>
        </w:rPr>
        <w:t>o</w:t>
      </w:r>
      <w:r>
        <w:rPr>
          <w:spacing w:val="1"/>
          <w:w w:val="103"/>
        </w:rPr>
        <w:t>t</w:t>
      </w:r>
      <w:r>
        <w:rPr>
          <w:w w:val="103"/>
        </w:rPr>
        <w:t>i</w:t>
      </w:r>
      <w:r>
        <w:rPr>
          <w:w w:val="103"/>
        </w:rPr>
        <w:t>c</w:t>
      </w:r>
      <w:r>
        <w:rPr>
          <w:spacing w:val="3"/>
        </w:rPr>
        <w:t> </w:t>
      </w:r>
      <w:r>
        <w:rPr>
          <w:spacing w:val="1"/>
          <w:w w:val="103"/>
        </w:rPr>
        <w:t>b</w:t>
      </w:r>
      <w:r>
        <w:rPr>
          <w:spacing w:val="1"/>
          <w:w w:val="103"/>
        </w:rPr>
        <w:t>en</w:t>
      </w:r>
      <w:r>
        <w:rPr>
          <w:w w:val="103"/>
        </w:rPr>
        <w:t>t</w:t>
      </w:r>
      <w:r>
        <w:rPr>
          <w:spacing w:val="3"/>
        </w:rPr>
        <w:t> </w:t>
      </w:r>
      <w:r>
        <w:rPr>
          <w:spacing w:val="1"/>
          <w:w w:val="103"/>
        </w:rPr>
        <w:t>o</w:t>
      </w:r>
      <w:r>
        <w:rPr>
          <w:w w:val="103"/>
        </w:rPr>
        <w:t>f </w:t>
      </w:r>
      <w:r>
        <w:rPr/>
        <w:t>their elven heritage. They value both personal  freedom and creative expression, demonstrating neither love of leaders nor desire for followers. They chafe at rules, resent others’ demands,</w:t>
      </w:r>
      <w:r>
        <w:rPr>
          <w:spacing w:val="8"/>
        </w:rPr>
        <w:t> </w:t>
      </w:r>
      <w:r>
        <w:rPr/>
        <w:t>and</w:t>
      </w:r>
    </w:p>
    <w:p>
      <w:pPr>
        <w:spacing w:after="0" w:line="254" w:lineRule="auto"/>
        <w:sectPr>
          <w:pgSz w:w="12240" w:h="15840"/>
          <w:pgMar w:header="0" w:footer="644" w:top="1360" w:bottom="840" w:left="920" w:right="920"/>
          <w:cols w:num="2" w:equalWidth="0">
            <w:col w:w="4789" w:space="630"/>
            <w:col w:w="4981"/>
          </w:cols>
        </w:sectPr>
      </w:pPr>
    </w:p>
    <w:p>
      <w:pPr>
        <w:pStyle w:val="BodyText"/>
        <w:spacing w:line="254" w:lineRule="auto" w:before="86"/>
        <w:ind w:right="1269"/>
      </w:pPr>
      <w:r>
        <w:rPr>
          <w:w w:val="105"/>
        </w:rPr>
        <w:t>sometimes prove unreliable, or at least unpredictable.</w:t>
      </w:r>
    </w:p>
    <w:p>
      <w:pPr>
        <w:pStyle w:val="BodyText"/>
        <w:spacing w:line="254" w:lineRule="auto"/>
        <w:ind w:firstLine="145"/>
      </w:pPr>
      <w:r>
        <w:rPr>
          <w:rFonts w:ascii="Georgia" w:hAnsi="Georgia"/>
          <w:b/>
          <w:i/>
          <w:w w:val="81"/>
        </w:rPr>
        <w:t>Si</w:t>
      </w:r>
      <w:r>
        <w:rPr>
          <w:rFonts w:ascii="Georgia" w:hAnsi="Georgia"/>
          <w:b/>
          <w:i/>
          <w:w w:val="93"/>
        </w:rPr>
        <w:t>ze</w:t>
      </w:r>
      <w:r>
        <w:rPr>
          <w:rFonts w:ascii="Georgia" w:hAnsi="Georgia"/>
          <w:b/>
          <w:i/>
          <w:w w:val="71"/>
        </w:rPr>
        <w:t>.</w:t>
      </w:r>
      <w:r>
        <w:rPr>
          <w:rFonts w:ascii="Georgia" w:hAnsi="Georgia"/>
          <w:b/>
          <w:i/>
        </w:rPr>
        <w:t> </w:t>
      </w:r>
      <w:r>
        <w:rPr>
          <w:w w:val="103"/>
        </w:rPr>
        <w:t>Ha</w:t>
      </w:r>
      <w:r>
        <w:rPr>
          <w:w w:val="103"/>
        </w:rPr>
        <w:t>l</w:t>
      </w:r>
      <w:r>
        <w:rPr>
          <w:w w:val="103"/>
        </w:rPr>
        <w:t>f</w:t>
      </w:r>
      <w:r>
        <w:rPr>
          <w:w w:val="31"/>
        </w:rPr>
        <w:t>-­‐‑</w:t>
      </w:r>
      <w:r>
        <w:rPr>
          <w:w w:val="103"/>
        </w:rPr>
        <w:t>el</w:t>
      </w:r>
      <w:r>
        <w:rPr>
          <w:w w:val="103"/>
        </w:rPr>
        <w:t>ves</w:t>
      </w:r>
      <w:r>
        <w:rPr/>
        <w:t> </w:t>
      </w:r>
      <w:r>
        <w:rPr>
          <w:w w:val="103"/>
        </w:rPr>
        <w:t>a</w:t>
      </w:r>
      <w:r>
        <w:rPr>
          <w:w w:val="103"/>
        </w:rPr>
        <w:t>r</w:t>
      </w:r>
      <w:r>
        <w:rPr>
          <w:w w:val="103"/>
        </w:rPr>
        <w:t>e</w:t>
      </w:r>
      <w:r>
        <w:rPr/>
        <w:t> </w:t>
      </w:r>
      <w:r>
        <w:rPr>
          <w:w w:val="103"/>
        </w:rPr>
        <w:t>ab</w:t>
      </w:r>
      <w:r>
        <w:rPr>
          <w:w w:val="103"/>
        </w:rPr>
        <w:t>o</w:t>
      </w:r>
      <w:r>
        <w:rPr>
          <w:w w:val="103"/>
        </w:rPr>
        <w:t>u</w:t>
      </w:r>
      <w:r>
        <w:rPr>
          <w:w w:val="103"/>
        </w:rPr>
        <w:t>t</w:t>
      </w:r>
      <w:r>
        <w:rPr/>
        <w:t> </w:t>
      </w:r>
      <w:r>
        <w:rPr>
          <w:w w:val="103"/>
        </w:rPr>
        <w:t>t</w:t>
      </w:r>
      <w:r>
        <w:rPr>
          <w:w w:val="103"/>
        </w:rPr>
        <w:t>he</w:t>
      </w:r>
      <w:r>
        <w:rPr/>
        <w:t> </w:t>
      </w:r>
      <w:r>
        <w:rPr>
          <w:w w:val="103"/>
        </w:rPr>
        <w:t>s</w:t>
      </w:r>
      <w:r>
        <w:rPr>
          <w:w w:val="103"/>
        </w:rPr>
        <w:t>a</w:t>
      </w:r>
      <w:r>
        <w:rPr>
          <w:w w:val="103"/>
        </w:rPr>
        <w:t>m</w:t>
      </w:r>
      <w:r>
        <w:rPr>
          <w:w w:val="103"/>
        </w:rPr>
        <w:t>e</w:t>
      </w:r>
      <w:r>
        <w:rPr/>
        <w:t> </w:t>
      </w:r>
      <w:r>
        <w:rPr>
          <w:w w:val="103"/>
        </w:rPr>
        <w:t>s</w:t>
      </w:r>
      <w:r>
        <w:rPr>
          <w:w w:val="103"/>
        </w:rPr>
        <w:t>i</w:t>
      </w:r>
      <w:r>
        <w:rPr>
          <w:w w:val="103"/>
        </w:rPr>
        <w:t>z</w:t>
      </w:r>
      <w:r>
        <w:rPr>
          <w:w w:val="103"/>
        </w:rPr>
        <w:t>e</w:t>
      </w:r>
      <w:r>
        <w:rPr/>
        <w:t> </w:t>
      </w:r>
      <w:r>
        <w:rPr>
          <w:w w:val="103"/>
        </w:rPr>
        <w:t>as</w:t>
      </w:r>
      <w:r>
        <w:rPr/>
        <w:t> </w:t>
      </w:r>
      <w:r>
        <w:rPr>
          <w:w w:val="103"/>
        </w:rPr>
        <w:t>h</w:t>
      </w:r>
      <w:r>
        <w:rPr>
          <w:w w:val="103"/>
        </w:rPr>
        <w:t>u</w:t>
      </w:r>
      <w:r>
        <w:rPr>
          <w:w w:val="103"/>
        </w:rPr>
        <w:t>m</w:t>
      </w:r>
      <w:r>
        <w:rPr>
          <w:w w:val="103"/>
        </w:rPr>
        <w:t>an</w:t>
      </w:r>
      <w:r>
        <w:rPr>
          <w:w w:val="103"/>
        </w:rPr>
        <w:t>s</w:t>
      </w:r>
      <w:r>
        <w:rPr>
          <w:w w:val="103"/>
        </w:rPr>
        <w:t>, </w:t>
      </w:r>
      <w:r>
        <w:rPr/>
        <w:t>ranging from 5 to 6 feet tall. Your size is Medium.</w:t>
      </w:r>
    </w:p>
    <w:p>
      <w:pPr>
        <w:pStyle w:val="BodyText"/>
        <w:spacing w:line="216" w:lineRule="exact"/>
        <w:ind w:left="419"/>
      </w:pPr>
      <w:r>
        <w:rPr>
          <w:rFonts w:ascii="Georgia"/>
          <w:b/>
          <w:i/>
          <w:w w:val="105"/>
        </w:rPr>
        <w:t>Speed. </w:t>
      </w:r>
      <w:r>
        <w:rPr>
          <w:w w:val="105"/>
        </w:rPr>
        <w:t>Your base walking speed is 30 feet.</w:t>
      </w:r>
    </w:p>
    <w:p>
      <w:pPr>
        <w:pStyle w:val="BodyText"/>
        <w:spacing w:line="252" w:lineRule="auto" w:before="11"/>
        <w:ind w:right="45" w:firstLine="187"/>
      </w:pPr>
      <w:r>
        <w:rPr>
          <w:rFonts w:ascii="Georgia" w:hAnsi="Georgia"/>
          <w:b/>
          <w:i/>
          <w:w w:val="105"/>
        </w:rPr>
        <w:t>Darkvision. </w:t>
      </w:r>
      <w:r>
        <w:rPr>
          <w:w w:val="105"/>
        </w:rPr>
        <w:t>Thanks to your elf blood, you have superior vision in dark and dim conditions. You can see in dim light within 60 feet of you as if it were bright light, and in darkness as if it were dim light. You can’t discern color in darkness, only shades of gray.</w:t>
      </w:r>
    </w:p>
    <w:p>
      <w:pPr>
        <w:pStyle w:val="BodyText"/>
        <w:spacing w:line="254" w:lineRule="auto" w:before="4"/>
        <w:ind w:right="265" w:firstLine="187"/>
      </w:pPr>
      <w:r>
        <w:rPr>
          <w:rFonts w:ascii="Georgia" w:hAnsi="Georgia"/>
          <w:b/>
          <w:i/>
          <w:w w:val="105"/>
        </w:rPr>
        <w:t>Fey Ancestry. </w:t>
      </w:r>
      <w:r>
        <w:rPr>
          <w:w w:val="105"/>
        </w:rPr>
        <w:t>You have advantage on saving throws against being charmed, and magic can’t put you to sleep.</w:t>
      </w:r>
    </w:p>
    <w:p>
      <w:pPr>
        <w:spacing w:line="254" w:lineRule="auto" w:before="0"/>
        <w:ind w:left="232" w:right="45" w:firstLine="187"/>
        <w:jc w:val="left"/>
        <w:rPr>
          <w:sz w:val="19"/>
        </w:rPr>
      </w:pPr>
      <w:r>
        <w:rPr>
          <w:rFonts w:ascii="Georgia"/>
          <w:b/>
          <w:i/>
          <w:sz w:val="19"/>
        </w:rPr>
        <w:t>Skill Versatility. </w:t>
      </w:r>
      <w:r>
        <w:rPr>
          <w:sz w:val="19"/>
        </w:rPr>
        <w:t>You gain proficiency in two skills of your choice.</w:t>
      </w:r>
    </w:p>
    <w:p>
      <w:pPr>
        <w:pStyle w:val="BodyText"/>
        <w:spacing w:line="252" w:lineRule="auto"/>
        <w:ind w:right="495" w:firstLine="187"/>
      </w:pPr>
      <w:r>
        <w:rPr>
          <w:rFonts w:ascii="Georgia"/>
          <w:b/>
          <w:i/>
          <w:w w:val="105"/>
        </w:rPr>
        <w:t>Languages. </w:t>
      </w:r>
      <w:r>
        <w:rPr>
          <w:w w:val="105"/>
        </w:rPr>
        <w:t>You can speak, read, and write Common, Elvish, and one extra language of your choice.</w:t>
      </w:r>
    </w:p>
    <w:p>
      <w:pPr>
        <w:pStyle w:val="BodyText"/>
        <w:ind w:left="0"/>
        <w:rPr>
          <w:sz w:val="22"/>
        </w:rPr>
      </w:pPr>
    </w:p>
    <w:p>
      <w:pPr>
        <w:pStyle w:val="BodyText"/>
        <w:spacing w:before="4"/>
        <w:ind w:left="0"/>
        <w:rPr>
          <w:sz w:val="17"/>
        </w:rPr>
      </w:pPr>
    </w:p>
    <w:p>
      <w:pPr>
        <w:pStyle w:val="Heading2"/>
      </w:pPr>
      <w:r>
        <w:rPr>
          <w:color w:val="943634"/>
        </w:rPr>
        <w:t>Half-Orc</w:t>
      </w:r>
    </w:p>
    <w:p>
      <w:pPr>
        <w:pStyle w:val="Heading3"/>
        <w:spacing w:before="8"/>
      </w:pPr>
      <w:r>
        <w:rPr>
          <w:color w:val="943634"/>
        </w:rPr>
        <w:t>Half-Orc Traits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pPr>
      <w:r>
        <w:rPr>
          <w:w w:val="103"/>
        </w:rPr>
        <w:t>Yo</w:t>
      </w:r>
      <w:r>
        <w:rPr>
          <w:w w:val="103"/>
        </w:rPr>
        <w:t>ur</w:t>
      </w:r>
      <w:r>
        <w:rPr/>
        <w:t> </w:t>
      </w:r>
      <w:r>
        <w:rPr>
          <w:w w:val="103"/>
        </w:rPr>
        <w:t>h</w:t>
      </w:r>
      <w:r>
        <w:rPr>
          <w:w w:val="103"/>
        </w:rPr>
        <w:t>a</w:t>
      </w:r>
      <w:r>
        <w:rPr>
          <w:w w:val="103"/>
        </w:rPr>
        <w:t>l</w:t>
      </w:r>
      <w:r>
        <w:rPr>
          <w:w w:val="103"/>
        </w:rPr>
        <w:t>f</w:t>
      </w:r>
      <w:r>
        <w:rPr>
          <w:w w:val="31"/>
        </w:rPr>
        <w:t>-­‐‑</w:t>
      </w:r>
      <w:r>
        <w:rPr>
          <w:w w:val="103"/>
        </w:rPr>
        <w:t>or</w:t>
      </w:r>
      <w:r>
        <w:rPr>
          <w:w w:val="103"/>
        </w:rPr>
        <w:t>c</w:t>
      </w:r>
      <w:r>
        <w:rPr/>
        <w:t> </w:t>
      </w:r>
      <w:r>
        <w:rPr>
          <w:w w:val="103"/>
        </w:rPr>
        <w:t>char</w:t>
      </w:r>
      <w:r>
        <w:rPr>
          <w:w w:val="103"/>
        </w:rPr>
        <w:t>ac</w:t>
      </w:r>
      <w:r>
        <w:rPr>
          <w:w w:val="103"/>
        </w:rPr>
        <w:t>t</w:t>
      </w:r>
      <w:r>
        <w:rPr>
          <w:w w:val="103"/>
        </w:rPr>
        <w:t>e</w:t>
      </w:r>
      <w:r>
        <w:rPr>
          <w:w w:val="103"/>
        </w:rPr>
        <w:t>r</w:t>
      </w:r>
      <w:r>
        <w:rPr/>
        <w:t> </w:t>
      </w:r>
      <w:r>
        <w:rPr>
          <w:w w:val="103"/>
        </w:rPr>
        <w:t>has</w:t>
      </w:r>
      <w:r>
        <w:rPr/>
        <w:t> </w:t>
      </w:r>
      <w:r>
        <w:rPr>
          <w:w w:val="103"/>
        </w:rPr>
        <w:t>c</w:t>
      </w:r>
      <w:r>
        <w:rPr>
          <w:w w:val="103"/>
        </w:rPr>
        <w:t>e</w:t>
      </w:r>
      <w:r>
        <w:rPr>
          <w:w w:val="103"/>
        </w:rPr>
        <w:t>r</w:t>
      </w:r>
      <w:r>
        <w:rPr>
          <w:w w:val="103"/>
        </w:rPr>
        <w:t>t</w:t>
      </w:r>
      <w:r>
        <w:rPr>
          <w:w w:val="103"/>
        </w:rPr>
        <w:t>ain</w:t>
      </w:r>
      <w:r>
        <w:rPr/>
        <w:t> </w:t>
      </w:r>
      <w:r>
        <w:rPr>
          <w:w w:val="103"/>
        </w:rPr>
        <w:t>t</w:t>
      </w:r>
      <w:r>
        <w:rPr>
          <w:w w:val="103"/>
        </w:rPr>
        <w:t>r</w:t>
      </w:r>
      <w:r>
        <w:rPr>
          <w:w w:val="103"/>
        </w:rPr>
        <w:t>ai</w:t>
      </w:r>
      <w:r>
        <w:rPr>
          <w:w w:val="103"/>
        </w:rPr>
        <w:t>t</w:t>
      </w:r>
      <w:r>
        <w:rPr>
          <w:w w:val="103"/>
        </w:rPr>
        <w:t>s</w:t>
      </w:r>
      <w:r>
        <w:rPr/>
        <w:t> </w:t>
      </w:r>
      <w:r>
        <w:rPr>
          <w:w w:val="103"/>
        </w:rPr>
        <w:t>de</w:t>
      </w:r>
      <w:r>
        <w:rPr>
          <w:w w:val="103"/>
        </w:rPr>
        <w:t>r</w:t>
      </w:r>
      <w:r>
        <w:rPr>
          <w:w w:val="103"/>
        </w:rPr>
        <w:t>i</w:t>
      </w:r>
      <w:r>
        <w:rPr>
          <w:w w:val="103"/>
        </w:rPr>
        <w:t>vi</w:t>
      </w:r>
      <w:r>
        <w:rPr>
          <w:w w:val="103"/>
        </w:rPr>
        <w:t>ng </w:t>
      </w:r>
      <w:r>
        <w:rPr>
          <w:w w:val="105"/>
        </w:rPr>
        <w:t>from your orc ancestry.</w:t>
      </w:r>
    </w:p>
    <w:p>
      <w:pPr>
        <w:spacing w:line="252" w:lineRule="auto" w:before="0"/>
        <w:ind w:left="232" w:right="265" w:firstLine="187"/>
        <w:jc w:val="left"/>
        <w:rPr>
          <w:sz w:val="19"/>
        </w:rPr>
      </w:pPr>
      <w:r>
        <w:rPr>
          <w:rFonts w:ascii="Georgia"/>
          <w:b/>
          <w:i/>
          <w:sz w:val="19"/>
        </w:rPr>
        <w:t>Ability Score Increase. </w:t>
      </w:r>
      <w:r>
        <w:rPr>
          <w:sz w:val="19"/>
        </w:rPr>
        <w:t>Your Strength score increases by 2, and your Constitution score increases by</w:t>
      </w:r>
      <w:r>
        <w:rPr>
          <w:spacing w:val="3"/>
          <w:sz w:val="19"/>
        </w:rPr>
        <w:t> </w:t>
      </w:r>
      <w:r>
        <w:rPr>
          <w:sz w:val="19"/>
        </w:rPr>
        <w:t>1.</w:t>
      </w:r>
    </w:p>
    <w:p>
      <w:pPr>
        <w:pStyle w:val="BodyText"/>
        <w:spacing w:line="254" w:lineRule="auto"/>
        <w:ind w:right="38" w:firstLine="187"/>
      </w:pPr>
      <w:r>
        <w:rPr>
          <w:rFonts w:ascii="Georgia" w:hAnsi="Georgia"/>
          <w:b/>
          <w:i/>
          <w:spacing w:val="1"/>
          <w:w w:val="86"/>
        </w:rPr>
        <w:t>Ag</w:t>
      </w:r>
      <w:r>
        <w:rPr>
          <w:rFonts w:ascii="Georgia" w:hAnsi="Georgia"/>
          <w:b/>
          <w:i/>
          <w:spacing w:val="1"/>
          <w:w w:val="92"/>
        </w:rPr>
        <w:t>e</w:t>
      </w:r>
      <w:r>
        <w:rPr>
          <w:rFonts w:ascii="Georgia" w:hAnsi="Georgia"/>
          <w:b/>
          <w:i/>
          <w:w w:val="71"/>
        </w:rPr>
        <w:t>.</w:t>
      </w:r>
      <w:r>
        <w:rPr>
          <w:rFonts w:ascii="Georgia" w:hAnsi="Georgia"/>
          <w:b/>
          <w:i/>
          <w:spacing w:val="-4"/>
        </w:rPr>
        <w:t> </w:t>
      </w:r>
      <w:r>
        <w:rPr>
          <w:spacing w:val="2"/>
          <w:w w:val="103"/>
        </w:rPr>
        <w:t>H</w:t>
      </w:r>
      <w:r>
        <w:rPr>
          <w:spacing w:val="1"/>
          <w:w w:val="103"/>
        </w:rPr>
        <w:t>a</w:t>
      </w:r>
      <w:r>
        <w:rPr>
          <w:w w:val="103"/>
        </w:rPr>
        <w:t>l</w:t>
      </w:r>
      <w:r>
        <w:rPr>
          <w:w w:val="103"/>
        </w:rPr>
        <w:t>f</w:t>
      </w:r>
      <w:r>
        <w:rPr>
          <w:w w:val="31"/>
        </w:rPr>
        <w:t>-­‐</w:t>
      </w:r>
      <w:r>
        <w:rPr>
          <w:spacing w:val="1"/>
          <w:w w:val="31"/>
        </w:rPr>
        <w:t>‑</w:t>
      </w:r>
      <w:r>
        <w:rPr>
          <w:spacing w:val="1"/>
          <w:w w:val="103"/>
        </w:rPr>
        <w:t>or</w:t>
      </w:r>
      <w:r>
        <w:rPr>
          <w:spacing w:val="1"/>
          <w:w w:val="103"/>
        </w:rPr>
        <w:t>c</w:t>
      </w:r>
      <w:r>
        <w:rPr>
          <w:w w:val="103"/>
        </w:rPr>
        <w:t>s</w:t>
      </w:r>
      <w:r>
        <w:rPr>
          <w:spacing w:val="3"/>
        </w:rPr>
        <w:t> </w:t>
      </w:r>
      <w:r>
        <w:rPr>
          <w:spacing w:val="2"/>
          <w:w w:val="103"/>
        </w:rPr>
        <w:t>m</w:t>
      </w:r>
      <w:r>
        <w:rPr>
          <w:spacing w:val="1"/>
          <w:w w:val="103"/>
        </w:rPr>
        <w:t>at</w:t>
      </w:r>
      <w:r>
        <w:rPr>
          <w:spacing w:val="1"/>
          <w:w w:val="103"/>
        </w:rPr>
        <w:t>u</w:t>
      </w:r>
      <w:r>
        <w:rPr>
          <w:spacing w:val="1"/>
          <w:w w:val="103"/>
        </w:rPr>
        <w:t>r</w:t>
      </w:r>
      <w:r>
        <w:rPr>
          <w:w w:val="103"/>
        </w:rPr>
        <w:t>e</w:t>
      </w:r>
      <w:r>
        <w:rPr>
          <w:spacing w:val="3"/>
        </w:rPr>
        <w:t> </w:t>
      </w:r>
      <w:r>
        <w:rPr>
          <w:w w:val="103"/>
        </w:rPr>
        <w:t>a</w:t>
      </w:r>
      <w:r>
        <w:rPr>
          <w:spacing w:val="3"/>
        </w:rPr>
        <w:t> </w:t>
      </w:r>
      <w:r>
        <w:rPr>
          <w:w w:val="103"/>
        </w:rPr>
        <w:t>l</w:t>
      </w:r>
      <w:r>
        <w:rPr>
          <w:w w:val="103"/>
        </w:rPr>
        <w:t>i</w:t>
      </w:r>
      <w:r>
        <w:rPr>
          <w:spacing w:val="1"/>
          <w:w w:val="103"/>
        </w:rPr>
        <w:t>tt</w:t>
      </w:r>
      <w:r>
        <w:rPr>
          <w:w w:val="103"/>
        </w:rPr>
        <w:t>l</w:t>
      </w:r>
      <w:r>
        <w:rPr>
          <w:w w:val="103"/>
        </w:rPr>
        <w:t>e</w:t>
      </w:r>
      <w:r>
        <w:rPr>
          <w:spacing w:val="3"/>
        </w:rPr>
        <w:t> </w:t>
      </w:r>
      <w:r>
        <w:rPr>
          <w:w w:val="103"/>
        </w:rPr>
        <w:t>f</w:t>
      </w:r>
      <w:r>
        <w:rPr>
          <w:spacing w:val="1"/>
          <w:w w:val="103"/>
        </w:rPr>
        <w:t>as</w:t>
      </w:r>
      <w:r>
        <w:rPr>
          <w:spacing w:val="1"/>
          <w:w w:val="103"/>
        </w:rPr>
        <w:t>t</w:t>
      </w:r>
      <w:r>
        <w:rPr>
          <w:spacing w:val="1"/>
          <w:w w:val="103"/>
        </w:rPr>
        <w:t>e</w:t>
      </w:r>
      <w:r>
        <w:rPr>
          <w:w w:val="103"/>
        </w:rPr>
        <w:t>r</w:t>
      </w:r>
      <w:r>
        <w:rPr>
          <w:spacing w:val="3"/>
        </w:rPr>
        <w:t> </w:t>
      </w:r>
      <w:r>
        <w:rPr>
          <w:spacing w:val="1"/>
          <w:w w:val="103"/>
        </w:rPr>
        <w:t>t</w:t>
      </w:r>
      <w:r>
        <w:rPr>
          <w:spacing w:val="1"/>
          <w:w w:val="103"/>
        </w:rPr>
        <w:t>ha</w:t>
      </w:r>
      <w:r>
        <w:rPr>
          <w:w w:val="103"/>
        </w:rPr>
        <w:t>n</w:t>
      </w:r>
      <w:r>
        <w:rPr>
          <w:spacing w:val="4"/>
        </w:rPr>
        <w:t> </w:t>
      </w:r>
      <w:r>
        <w:rPr>
          <w:spacing w:val="1"/>
          <w:w w:val="103"/>
        </w:rPr>
        <w:t>hu</w:t>
      </w:r>
      <w:r>
        <w:rPr>
          <w:spacing w:val="2"/>
          <w:w w:val="103"/>
        </w:rPr>
        <w:t>m</w:t>
      </w:r>
      <w:r>
        <w:rPr>
          <w:spacing w:val="1"/>
          <w:w w:val="103"/>
        </w:rPr>
        <w:t>an</w:t>
      </w:r>
      <w:r>
        <w:rPr>
          <w:spacing w:val="1"/>
          <w:w w:val="103"/>
        </w:rPr>
        <w:t>s</w:t>
      </w:r>
      <w:r>
        <w:rPr>
          <w:w w:val="103"/>
        </w:rPr>
        <w:t>, </w:t>
      </w:r>
      <w:r>
        <w:rPr/>
        <w:t>reaching adulthood around age  14.  They  age noticeably</w:t>
      </w:r>
      <w:r>
        <w:rPr>
          <w:spacing w:val="25"/>
        </w:rPr>
        <w:t> </w:t>
      </w:r>
      <w:r>
        <w:rPr/>
        <w:t>faster</w:t>
      </w:r>
      <w:r>
        <w:rPr>
          <w:spacing w:val="25"/>
        </w:rPr>
        <w:t> </w:t>
      </w:r>
      <w:r>
        <w:rPr/>
        <w:t>and</w:t>
      </w:r>
      <w:r>
        <w:rPr>
          <w:spacing w:val="25"/>
        </w:rPr>
        <w:t> </w:t>
      </w:r>
      <w:r>
        <w:rPr/>
        <w:t>rarely</w:t>
      </w:r>
      <w:r>
        <w:rPr>
          <w:spacing w:val="25"/>
        </w:rPr>
        <w:t> </w:t>
      </w:r>
      <w:r>
        <w:rPr/>
        <w:t>live</w:t>
      </w:r>
      <w:r>
        <w:rPr>
          <w:spacing w:val="25"/>
        </w:rPr>
        <w:t> </w:t>
      </w:r>
      <w:r>
        <w:rPr/>
        <w:t>longer</w:t>
      </w:r>
      <w:r>
        <w:rPr>
          <w:spacing w:val="25"/>
        </w:rPr>
        <w:t> </w:t>
      </w:r>
      <w:r>
        <w:rPr/>
        <w:t>than</w:t>
      </w:r>
      <w:r>
        <w:rPr>
          <w:spacing w:val="26"/>
        </w:rPr>
        <w:t> </w:t>
      </w:r>
      <w:r>
        <w:rPr/>
        <w:t>75</w:t>
      </w:r>
      <w:r>
        <w:rPr>
          <w:spacing w:val="25"/>
        </w:rPr>
        <w:t> </w:t>
      </w:r>
      <w:r>
        <w:rPr/>
        <w:t>years.</w:t>
      </w:r>
    </w:p>
    <w:p>
      <w:pPr>
        <w:pStyle w:val="BodyText"/>
        <w:spacing w:line="252" w:lineRule="auto"/>
        <w:ind w:right="118" w:firstLine="187"/>
      </w:pPr>
      <w:r>
        <w:rPr>
          <w:rFonts w:ascii="Georgia" w:hAnsi="Georgia"/>
          <w:b/>
          <w:i/>
          <w:w w:val="84"/>
        </w:rPr>
        <w:t>Al</w:t>
      </w:r>
      <w:r>
        <w:rPr>
          <w:rFonts w:ascii="Georgia" w:hAnsi="Georgia"/>
          <w:b/>
          <w:i/>
          <w:w w:val="85"/>
        </w:rPr>
        <w:t>i</w:t>
      </w:r>
      <w:r>
        <w:rPr>
          <w:rFonts w:ascii="Georgia" w:hAnsi="Georgia"/>
          <w:b/>
          <w:i/>
          <w:w w:val="90"/>
        </w:rPr>
        <w:t>g</w:t>
      </w:r>
      <w:r>
        <w:rPr>
          <w:rFonts w:ascii="Georgia" w:hAnsi="Georgia"/>
          <w:b/>
          <w:i/>
          <w:w w:val="88"/>
        </w:rPr>
        <w:t>nm</w:t>
      </w:r>
      <w:r>
        <w:rPr>
          <w:rFonts w:ascii="Georgia" w:hAnsi="Georgia"/>
          <w:b/>
          <w:i/>
          <w:w w:val="92"/>
        </w:rPr>
        <w:t>e</w:t>
      </w:r>
      <w:r>
        <w:rPr>
          <w:rFonts w:ascii="Georgia" w:hAnsi="Georgia"/>
          <w:b/>
          <w:i/>
          <w:w w:val="88"/>
        </w:rPr>
        <w:t>nt</w:t>
      </w:r>
      <w:r>
        <w:rPr>
          <w:rFonts w:ascii="Georgia" w:hAnsi="Georgia"/>
          <w:b/>
          <w:i/>
          <w:w w:val="71"/>
        </w:rPr>
        <w:t>.</w:t>
      </w:r>
      <w:r>
        <w:rPr>
          <w:rFonts w:ascii="Georgia" w:hAnsi="Georgia"/>
          <w:b/>
          <w:i/>
        </w:rPr>
        <w:t> </w:t>
      </w:r>
      <w:r>
        <w:rPr>
          <w:w w:val="103"/>
        </w:rPr>
        <w:t>Ha</w:t>
      </w:r>
      <w:r>
        <w:rPr>
          <w:w w:val="103"/>
        </w:rPr>
        <w:t>l</w:t>
      </w:r>
      <w:r>
        <w:rPr>
          <w:w w:val="103"/>
        </w:rPr>
        <w:t>f</w:t>
      </w:r>
      <w:r>
        <w:rPr>
          <w:w w:val="31"/>
        </w:rPr>
        <w:t>-­‐‑</w:t>
      </w:r>
      <w:r>
        <w:rPr>
          <w:w w:val="103"/>
        </w:rPr>
        <w:t>or</w:t>
      </w:r>
      <w:r>
        <w:rPr>
          <w:w w:val="103"/>
        </w:rPr>
        <w:t>c</w:t>
      </w:r>
      <w:r>
        <w:rPr>
          <w:w w:val="103"/>
        </w:rPr>
        <w:t>s</w:t>
      </w:r>
      <w:r>
        <w:rPr/>
        <w:t> </w:t>
      </w:r>
      <w:r>
        <w:rPr>
          <w:w w:val="103"/>
        </w:rPr>
        <w:t>i</w:t>
      </w:r>
      <w:r>
        <w:rPr>
          <w:w w:val="103"/>
        </w:rPr>
        <w:t>n</w:t>
      </w:r>
      <w:r>
        <w:rPr>
          <w:w w:val="103"/>
        </w:rPr>
        <w:t>he</w:t>
      </w:r>
      <w:r>
        <w:rPr>
          <w:w w:val="103"/>
        </w:rPr>
        <w:t>r</w:t>
      </w:r>
      <w:r>
        <w:rPr>
          <w:w w:val="103"/>
        </w:rPr>
        <w:t>i</w:t>
      </w:r>
      <w:r>
        <w:rPr>
          <w:w w:val="103"/>
        </w:rPr>
        <w:t>t</w:t>
      </w:r>
      <w:r>
        <w:rPr/>
        <w:t> </w:t>
      </w:r>
      <w:r>
        <w:rPr>
          <w:w w:val="103"/>
        </w:rPr>
        <w:t>a</w:t>
      </w:r>
      <w:r>
        <w:rPr/>
        <w:t> </w:t>
      </w:r>
      <w:r>
        <w:rPr>
          <w:w w:val="103"/>
        </w:rPr>
        <w:t>t</w:t>
      </w:r>
      <w:r>
        <w:rPr>
          <w:w w:val="103"/>
        </w:rPr>
        <w:t>e</w:t>
      </w:r>
      <w:r>
        <w:rPr>
          <w:w w:val="103"/>
        </w:rPr>
        <w:t>n</w:t>
      </w:r>
      <w:r>
        <w:rPr>
          <w:w w:val="103"/>
        </w:rPr>
        <w:t>de</w:t>
      </w:r>
      <w:r>
        <w:rPr>
          <w:w w:val="103"/>
        </w:rPr>
        <w:t>n</w:t>
      </w:r>
      <w:r>
        <w:rPr>
          <w:w w:val="103"/>
        </w:rPr>
        <w:t>cy</w:t>
      </w:r>
      <w:r>
        <w:rPr/>
        <w:t> </w:t>
      </w:r>
      <w:r>
        <w:rPr>
          <w:w w:val="103"/>
        </w:rPr>
        <w:t>t</w:t>
      </w:r>
      <w:r>
        <w:rPr>
          <w:w w:val="103"/>
        </w:rPr>
        <w:t>ow</w:t>
      </w:r>
      <w:r>
        <w:rPr>
          <w:w w:val="103"/>
        </w:rPr>
        <w:t>ar</w:t>
      </w:r>
      <w:r>
        <w:rPr>
          <w:w w:val="103"/>
        </w:rPr>
        <w:t>d </w:t>
      </w:r>
      <w:r>
        <w:rPr/>
        <w:t>chaos from their orc parents and are not strongly </w:t>
      </w:r>
      <w:r>
        <w:rPr>
          <w:w w:val="103"/>
        </w:rPr>
        <w:t>in</w:t>
      </w:r>
      <w:r>
        <w:rPr>
          <w:w w:val="103"/>
        </w:rPr>
        <w:t>c</w:t>
      </w:r>
      <w:r>
        <w:rPr>
          <w:w w:val="103"/>
        </w:rPr>
        <w:t>l</w:t>
      </w:r>
      <w:r>
        <w:rPr>
          <w:w w:val="103"/>
        </w:rPr>
        <w:t>in</w:t>
      </w:r>
      <w:r>
        <w:rPr>
          <w:w w:val="103"/>
        </w:rPr>
        <w:t>e</w:t>
      </w:r>
      <w:r>
        <w:rPr>
          <w:w w:val="103"/>
        </w:rPr>
        <w:t>d</w:t>
      </w:r>
      <w:r>
        <w:rPr/>
        <w:t> </w:t>
      </w:r>
      <w:r>
        <w:rPr>
          <w:w w:val="103"/>
        </w:rPr>
        <w:t>t</w:t>
      </w:r>
      <w:r>
        <w:rPr>
          <w:w w:val="103"/>
        </w:rPr>
        <w:t>o</w:t>
      </w:r>
      <w:r>
        <w:rPr>
          <w:w w:val="103"/>
        </w:rPr>
        <w:t>wa</w:t>
      </w:r>
      <w:r>
        <w:rPr>
          <w:w w:val="103"/>
        </w:rPr>
        <w:t>r</w:t>
      </w:r>
      <w:r>
        <w:rPr>
          <w:w w:val="103"/>
        </w:rPr>
        <w:t>d</w:t>
      </w:r>
      <w:r>
        <w:rPr/>
        <w:t> </w:t>
      </w:r>
      <w:r>
        <w:rPr>
          <w:w w:val="103"/>
        </w:rPr>
        <w:t>g</w:t>
      </w:r>
      <w:r>
        <w:rPr>
          <w:w w:val="103"/>
        </w:rPr>
        <w:t>oo</w:t>
      </w:r>
      <w:r>
        <w:rPr>
          <w:w w:val="103"/>
        </w:rPr>
        <w:t>d</w:t>
      </w:r>
      <w:r>
        <w:rPr>
          <w:w w:val="103"/>
        </w:rPr>
        <w:t>.</w:t>
      </w:r>
      <w:r>
        <w:rPr/>
        <w:t> </w:t>
      </w:r>
      <w:r>
        <w:rPr>
          <w:w w:val="103"/>
        </w:rPr>
        <w:t>H</w:t>
      </w:r>
      <w:r>
        <w:rPr>
          <w:w w:val="103"/>
        </w:rPr>
        <w:t>a</w:t>
      </w:r>
      <w:r>
        <w:rPr>
          <w:w w:val="103"/>
        </w:rPr>
        <w:t>l</w:t>
      </w:r>
      <w:r>
        <w:rPr>
          <w:w w:val="103"/>
        </w:rPr>
        <w:t>f</w:t>
      </w:r>
      <w:r>
        <w:rPr>
          <w:w w:val="31"/>
        </w:rPr>
        <w:t>-­‐‑</w:t>
      </w:r>
      <w:r>
        <w:rPr>
          <w:w w:val="103"/>
        </w:rPr>
        <w:t>or</w:t>
      </w:r>
      <w:r>
        <w:rPr>
          <w:w w:val="103"/>
        </w:rPr>
        <w:t>c</w:t>
      </w:r>
      <w:r>
        <w:rPr>
          <w:w w:val="103"/>
        </w:rPr>
        <w:t>s</w:t>
      </w:r>
      <w:r>
        <w:rPr/>
        <w:t> </w:t>
      </w:r>
      <w:r>
        <w:rPr>
          <w:w w:val="103"/>
        </w:rPr>
        <w:t>r</w:t>
      </w:r>
      <w:r>
        <w:rPr>
          <w:w w:val="103"/>
        </w:rPr>
        <w:t>ai</w:t>
      </w:r>
      <w:r>
        <w:rPr>
          <w:w w:val="103"/>
        </w:rPr>
        <w:t>s</w:t>
      </w:r>
      <w:r>
        <w:rPr>
          <w:w w:val="103"/>
        </w:rPr>
        <w:t>e</w:t>
      </w:r>
      <w:r>
        <w:rPr>
          <w:w w:val="103"/>
        </w:rPr>
        <w:t>d</w:t>
      </w:r>
      <w:r>
        <w:rPr/>
        <w:t> </w:t>
      </w:r>
      <w:r>
        <w:rPr>
          <w:w w:val="103"/>
        </w:rPr>
        <w:t>am</w:t>
      </w:r>
      <w:r>
        <w:rPr>
          <w:w w:val="103"/>
        </w:rPr>
        <w:t>on</w:t>
      </w:r>
      <w:r>
        <w:rPr>
          <w:w w:val="103"/>
        </w:rPr>
        <w:t>g</w:t>
      </w:r>
      <w:r>
        <w:rPr/>
        <w:t> </w:t>
      </w:r>
      <w:r>
        <w:rPr>
          <w:w w:val="103"/>
        </w:rPr>
        <w:t>or</w:t>
      </w:r>
      <w:r>
        <w:rPr>
          <w:w w:val="103"/>
        </w:rPr>
        <w:t>c</w:t>
      </w:r>
      <w:r>
        <w:rPr>
          <w:w w:val="103"/>
        </w:rPr>
        <w:t>s </w:t>
      </w:r>
      <w:r>
        <w:rPr/>
        <w:t>and willing to live out their lives among them are usually evil.</w:t>
      </w:r>
    </w:p>
    <w:p>
      <w:pPr>
        <w:pStyle w:val="BodyText"/>
        <w:spacing w:line="254" w:lineRule="auto"/>
        <w:ind w:right="302" w:firstLine="187"/>
        <w:jc w:val="both"/>
      </w:pPr>
      <w:r>
        <w:rPr>
          <w:rFonts w:ascii="Georgia" w:hAnsi="Georgia"/>
          <w:b/>
          <w:i/>
          <w:w w:val="81"/>
        </w:rPr>
        <w:t>Si</w:t>
      </w:r>
      <w:r>
        <w:rPr>
          <w:rFonts w:ascii="Georgia" w:hAnsi="Georgia"/>
          <w:b/>
          <w:i/>
          <w:w w:val="93"/>
        </w:rPr>
        <w:t>ze</w:t>
      </w:r>
      <w:r>
        <w:rPr>
          <w:rFonts w:ascii="Georgia" w:hAnsi="Georgia"/>
          <w:b/>
          <w:i/>
          <w:w w:val="71"/>
        </w:rPr>
        <w:t>.</w:t>
      </w:r>
      <w:r>
        <w:rPr>
          <w:rFonts w:ascii="Georgia" w:hAnsi="Georgia"/>
          <w:b/>
          <w:i/>
        </w:rPr>
        <w:t> </w:t>
      </w:r>
      <w:r>
        <w:rPr>
          <w:w w:val="103"/>
        </w:rPr>
        <w:t>Ha</w:t>
      </w:r>
      <w:r>
        <w:rPr>
          <w:w w:val="103"/>
        </w:rPr>
        <w:t>l</w:t>
      </w:r>
      <w:r>
        <w:rPr>
          <w:w w:val="103"/>
        </w:rPr>
        <w:t>f</w:t>
      </w:r>
      <w:r>
        <w:rPr>
          <w:w w:val="31"/>
        </w:rPr>
        <w:t>-­‐‑</w:t>
      </w:r>
      <w:r>
        <w:rPr>
          <w:w w:val="103"/>
        </w:rPr>
        <w:t>or</w:t>
      </w:r>
      <w:r>
        <w:rPr>
          <w:w w:val="103"/>
        </w:rPr>
        <w:t>c</w:t>
      </w:r>
      <w:r>
        <w:rPr>
          <w:w w:val="103"/>
        </w:rPr>
        <w:t>s</w:t>
      </w:r>
      <w:r>
        <w:rPr/>
        <w:t> </w:t>
      </w:r>
      <w:r>
        <w:rPr>
          <w:w w:val="103"/>
        </w:rPr>
        <w:t>ar</w:t>
      </w:r>
      <w:r>
        <w:rPr>
          <w:w w:val="103"/>
        </w:rPr>
        <w:t>e</w:t>
      </w:r>
      <w:r>
        <w:rPr/>
        <w:t> </w:t>
      </w:r>
      <w:r>
        <w:rPr>
          <w:w w:val="103"/>
        </w:rPr>
        <w:t>s</w:t>
      </w:r>
      <w:r>
        <w:rPr>
          <w:w w:val="103"/>
        </w:rPr>
        <w:t>om</w:t>
      </w:r>
      <w:r>
        <w:rPr>
          <w:w w:val="103"/>
        </w:rPr>
        <w:t>e</w:t>
      </w:r>
      <w:r>
        <w:rPr>
          <w:w w:val="103"/>
        </w:rPr>
        <w:t>w</w:t>
      </w:r>
      <w:r>
        <w:rPr>
          <w:w w:val="103"/>
        </w:rPr>
        <w:t>hat</w:t>
      </w:r>
      <w:r>
        <w:rPr/>
        <w:t> </w:t>
      </w:r>
      <w:r>
        <w:rPr>
          <w:w w:val="103"/>
        </w:rPr>
        <w:t>l</w:t>
      </w:r>
      <w:r>
        <w:rPr>
          <w:w w:val="103"/>
        </w:rPr>
        <w:t>arge</w:t>
      </w:r>
      <w:r>
        <w:rPr>
          <w:w w:val="103"/>
        </w:rPr>
        <w:t>r</w:t>
      </w:r>
      <w:r>
        <w:rPr/>
        <w:t> </w:t>
      </w:r>
      <w:r>
        <w:rPr>
          <w:w w:val="103"/>
        </w:rPr>
        <w:t>an</w:t>
      </w:r>
      <w:r>
        <w:rPr>
          <w:w w:val="103"/>
        </w:rPr>
        <w:t>d</w:t>
      </w:r>
      <w:r>
        <w:rPr/>
        <w:t> </w:t>
      </w:r>
      <w:r>
        <w:rPr>
          <w:w w:val="103"/>
        </w:rPr>
        <w:t>b</w:t>
      </w:r>
      <w:r>
        <w:rPr>
          <w:w w:val="103"/>
        </w:rPr>
        <w:t>u</w:t>
      </w:r>
      <w:r>
        <w:rPr>
          <w:w w:val="103"/>
        </w:rPr>
        <w:t>l</w:t>
      </w:r>
      <w:r>
        <w:rPr>
          <w:w w:val="103"/>
        </w:rPr>
        <w:t>k</w:t>
      </w:r>
      <w:r>
        <w:rPr>
          <w:w w:val="103"/>
        </w:rPr>
        <w:t>i</w:t>
      </w:r>
      <w:r>
        <w:rPr>
          <w:w w:val="103"/>
        </w:rPr>
        <w:t>e</w:t>
      </w:r>
      <w:r>
        <w:rPr>
          <w:w w:val="103"/>
        </w:rPr>
        <w:t>r </w:t>
      </w:r>
      <w:r>
        <w:rPr/>
        <w:t>than humans, and they range from 5 to well over 6 feet tall. Your size is Medium.</w:t>
      </w:r>
    </w:p>
    <w:p>
      <w:pPr>
        <w:pStyle w:val="BodyText"/>
        <w:spacing w:line="220" w:lineRule="exact"/>
        <w:ind w:left="419"/>
        <w:jc w:val="both"/>
      </w:pPr>
      <w:r>
        <w:rPr>
          <w:rFonts w:ascii="Georgia"/>
          <w:b/>
          <w:i/>
          <w:w w:val="105"/>
        </w:rPr>
        <w:t>Speed. </w:t>
      </w:r>
      <w:r>
        <w:rPr>
          <w:w w:val="105"/>
        </w:rPr>
        <w:t>Your base walking speed is 30 feet.</w:t>
      </w:r>
    </w:p>
    <w:p>
      <w:pPr>
        <w:pStyle w:val="BodyText"/>
        <w:spacing w:line="254" w:lineRule="auto" w:before="5"/>
        <w:ind w:right="118" w:firstLine="187"/>
      </w:pPr>
      <w:r>
        <w:rPr>
          <w:rFonts w:ascii="Georgia" w:hAnsi="Georgia"/>
          <w:b/>
          <w:i/>
          <w:w w:val="105"/>
        </w:rPr>
        <w:t>Darkvision. </w:t>
      </w:r>
      <w:r>
        <w:rPr>
          <w:w w:val="105"/>
        </w:rPr>
        <w:t>Thanks to your orc blood, you have superior vision in dark and dim conditions. You can see in dim light within 60 feet of you as if it were bright light, and in darkness as if it were dim light. You can’t discern color in darkness, only shades of gray.</w:t>
      </w:r>
    </w:p>
    <w:p>
      <w:pPr>
        <w:pStyle w:val="BodyText"/>
        <w:spacing w:line="254" w:lineRule="auto"/>
        <w:ind w:right="265" w:firstLine="187"/>
      </w:pPr>
      <w:r>
        <w:rPr>
          <w:rFonts w:ascii="Georgia"/>
          <w:b/>
          <w:i/>
        </w:rPr>
        <w:t>Menacing. </w:t>
      </w:r>
      <w:r>
        <w:rPr/>
        <w:t>You gain proficiency in the </w:t>
      </w:r>
      <w:r>
        <w:rPr>
          <w:w w:val="105"/>
        </w:rPr>
        <w:t>Intimidation skill.</w:t>
      </w:r>
    </w:p>
    <w:p>
      <w:pPr>
        <w:spacing w:line="254" w:lineRule="auto" w:before="0"/>
        <w:ind w:left="232" w:right="83" w:firstLine="187"/>
        <w:jc w:val="left"/>
        <w:rPr>
          <w:sz w:val="19"/>
        </w:rPr>
      </w:pPr>
      <w:r>
        <w:rPr>
          <w:rFonts w:ascii="Georgia"/>
          <w:b/>
          <w:i/>
          <w:sz w:val="19"/>
        </w:rPr>
        <w:t>Relentless</w:t>
      </w:r>
      <w:r>
        <w:rPr>
          <w:rFonts w:ascii="Georgia"/>
          <w:b/>
          <w:i/>
          <w:spacing w:val="-25"/>
          <w:sz w:val="19"/>
        </w:rPr>
        <w:t> </w:t>
      </w:r>
      <w:r>
        <w:rPr>
          <w:rFonts w:ascii="Georgia"/>
          <w:b/>
          <w:i/>
          <w:sz w:val="19"/>
        </w:rPr>
        <w:t>Endurance.</w:t>
      </w:r>
      <w:r>
        <w:rPr>
          <w:rFonts w:ascii="Georgia"/>
          <w:b/>
          <w:i/>
          <w:spacing w:val="-24"/>
          <w:sz w:val="19"/>
        </w:rPr>
        <w:t> </w:t>
      </w:r>
      <w:r>
        <w:rPr>
          <w:sz w:val="19"/>
        </w:rPr>
        <w:t>When</w:t>
      </w:r>
      <w:r>
        <w:rPr>
          <w:spacing w:val="-18"/>
          <w:sz w:val="19"/>
        </w:rPr>
        <w:t> </w:t>
      </w:r>
      <w:r>
        <w:rPr>
          <w:sz w:val="19"/>
        </w:rPr>
        <w:t>you</w:t>
      </w:r>
      <w:r>
        <w:rPr>
          <w:spacing w:val="-18"/>
          <w:sz w:val="19"/>
        </w:rPr>
        <w:t> </w:t>
      </w:r>
      <w:r>
        <w:rPr>
          <w:sz w:val="19"/>
        </w:rPr>
        <w:t>are</w:t>
      </w:r>
      <w:r>
        <w:rPr>
          <w:spacing w:val="-19"/>
          <w:sz w:val="19"/>
        </w:rPr>
        <w:t> </w:t>
      </w:r>
      <w:r>
        <w:rPr>
          <w:sz w:val="19"/>
        </w:rPr>
        <w:t>reduced</w:t>
      </w:r>
      <w:r>
        <w:rPr>
          <w:spacing w:val="-18"/>
          <w:sz w:val="19"/>
        </w:rPr>
        <w:t> </w:t>
      </w:r>
      <w:r>
        <w:rPr>
          <w:sz w:val="19"/>
        </w:rPr>
        <w:t>to</w:t>
      </w:r>
      <w:r>
        <w:rPr>
          <w:spacing w:val="-17"/>
          <w:sz w:val="19"/>
        </w:rPr>
        <w:t> </w:t>
      </w:r>
      <w:r>
        <w:rPr>
          <w:sz w:val="19"/>
        </w:rPr>
        <w:t>0 hit</w:t>
      </w:r>
      <w:r>
        <w:rPr>
          <w:spacing w:val="13"/>
          <w:sz w:val="19"/>
        </w:rPr>
        <w:t> </w:t>
      </w:r>
      <w:r>
        <w:rPr>
          <w:sz w:val="19"/>
        </w:rPr>
        <w:t>points</w:t>
      </w:r>
      <w:r>
        <w:rPr>
          <w:spacing w:val="14"/>
          <w:sz w:val="19"/>
        </w:rPr>
        <w:t> </w:t>
      </w:r>
      <w:r>
        <w:rPr>
          <w:sz w:val="19"/>
        </w:rPr>
        <w:t>but</w:t>
      </w:r>
      <w:r>
        <w:rPr>
          <w:spacing w:val="13"/>
          <w:sz w:val="19"/>
        </w:rPr>
        <w:t> </w:t>
      </w:r>
      <w:r>
        <w:rPr>
          <w:sz w:val="19"/>
        </w:rPr>
        <w:t>not</w:t>
      </w:r>
      <w:r>
        <w:rPr>
          <w:spacing w:val="14"/>
          <w:sz w:val="19"/>
        </w:rPr>
        <w:t> </w:t>
      </w:r>
      <w:r>
        <w:rPr>
          <w:sz w:val="19"/>
        </w:rPr>
        <w:t>killed</w:t>
      </w:r>
      <w:r>
        <w:rPr>
          <w:spacing w:val="15"/>
          <w:sz w:val="19"/>
        </w:rPr>
        <w:t> </w:t>
      </w:r>
      <w:r>
        <w:rPr>
          <w:sz w:val="19"/>
        </w:rPr>
        <w:t>outright,</w:t>
      </w:r>
      <w:r>
        <w:rPr>
          <w:spacing w:val="12"/>
          <w:sz w:val="19"/>
        </w:rPr>
        <w:t> </w:t>
      </w:r>
      <w:r>
        <w:rPr>
          <w:sz w:val="19"/>
        </w:rPr>
        <w:t>you</w:t>
      </w:r>
      <w:r>
        <w:rPr>
          <w:spacing w:val="15"/>
          <w:sz w:val="19"/>
        </w:rPr>
        <w:t> </w:t>
      </w:r>
      <w:r>
        <w:rPr>
          <w:sz w:val="19"/>
        </w:rPr>
        <w:t>can</w:t>
      </w:r>
      <w:r>
        <w:rPr>
          <w:spacing w:val="14"/>
          <w:sz w:val="19"/>
        </w:rPr>
        <w:t> </w:t>
      </w:r>
      <w:r>
        <w:rPr>
          <w:sz w:val="19"/>
        </w:rPr>
        <w:t>drop</w:t>
      </w:r>
      <w:r>
        <w:rPr>
          <w:spacing w:val="15"/>
          <w:sz w:val="19"/>
        </w:rPr>
        <w:t> </w:t>
      </w:r>
      <w:r>
        <w:rPr>
          <w:sz w:val="19"/>
        </w:rPr>
        <w:t>to</w:t>
      </w:r>
      <w:r>
        <w:rPr>
          <w:spacing w:val="15"/>
          <w:sz w:val="19"/>
        </w:rPr>
        <w:t> </w:t>
      </w:r>
      <w:r>
        <w:rPr>
          <w:sz w:val="19"/>
        </w:rPr>
        <w:t>1</w:t>
      </w:r>
    </w:p>
    <w:p>
      <w:pPr>
        <w:pStyle w:val="BodyText"/>
        <w:spacing w:line="254" w:lineRule="auto" w:before="86"/>
        <w:ind w:right="604"/>
      </w:pPr>
      <w:r>
        <w:rPr/>
        <w:br w:type="column"/>
      </w:r>
      <w:r>
        <w:rPr>
          <w:w w:val="105"/>
        </w:rPr>
        <w:t>hit point instead. You can’t use this feature again until you finish a long rest.</w:t>
      </w:r>
    </w:p>
    <w:p>
      <w:pPr>
        <w:pStyle w:val="BodyText"/>
        <w:spacing w:line="252" w:lineRule="auto"/>
        <w:ind w:right="200" w:firstLine="187"/>
      </w:pPr>
      <w:r>
        <w:rPr>
          <w:rFonts w:ascii="Georgia" w:hAnsi="Georgia"/>
          <w:b/>
          <w:i/>
        </w:rPr>
        <w:t>Savage Attacks. </w:t>
      </w:r>
      <w:r>
        <w:rPr/>
        <w:t>When you score a critical hit with </w:t>
      </w:r>
      <w:r>
        <w:rPr>
          <w:w w:val="105"/>
        </w:rPr>
        <w:t>a melee weapon attack, you can roll one of the weapon’s damage dice one additional time and add it to the extra damage of the critical hit.</w:t>
      </w:r>
    </w:p>
    <w:p>
      <w:pPr>
        <w:pStyle w:val="BodyText"/>
        <w:spacing w:line="254" w:lineRule="auto"/>
        <w:ind w:right="324" w:firstLine="187"/>
      </w:pPr>
      <w:r>
        <w:rPr>
          <w:rFonts w:ascii="Georgia"/>
          <w:b/>
          <w:i/>
          <w:w w:val="105"/>
        </w:rPr>
        <w:t>Languages. </w:t>
      </w:r>
      <w:r>
        <w:rPr>
          <w:w w:val="105"/>
        </w:rPr>
        <w:t>You can speak, read, and write Common and Orc. Orc is a harsh, grating language with hard consonants. It has no script of its own but is written in the Dwarvish script.</w:t>
      </w:r>
    </w:p>
    <w:p>
      <w:pPr>
        <w:pStyle w:val="BodyText"/>
        <w:ind w:left="0"/>
        <w:rPr>
          <w:sz w:val="22"/>
        </w:rPr>
      </w:pPr>
    </w:p>
    <w:p>
      <w:pPr>
        <w:pStyle w:val="BodyText"/>
        <w:spacing w:before="1"/>
        <w:ind w:left="0"/>
        <w:rPr>
          <w:sz w:val="17"/>
        </w:rPr>
      </w:pPr>
    </w:p>
    <w:p>
      <w:pPr>
        <w:pStyle w:val="Heading2"/>
      </w:pPr>
      <w:r>
        <w:rPr>
          <w:color w:val="943634"/>
        </w:rPr>
        <w:t>Tiefling</w:t>
      </w:r>
    </w:p>
    <w:p>
      <w:pPr>
        <w:pStyle w:val="Heading3"/>
        <w:spacing w:before="12"/>
      </w:pPr>
      <w:r>
        <w:rPr>
          <w:color w:val="943634"/>
        </w:rPr>
        <w:t>Tiefling Traits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36"/>
      </w:pPr>
      <w:r>
        <w:rPr>
          <w:w w:val="105"/>
        </w:rPr>
        <w:t>Tieflings share certain racial traits as a result of their infernal descent.</w:t>
      </w:r>
    </w:p>
    <w:p>
      <w:pPr>
        <w:spacing w:line="254" w:lineRule="auto" w:before="0"/>
        <w:ind w:left="232" w:right="495" w:firstLine="187"/>
        <w:jc w:val="left"/>
        <w:rPr>
          <w:sz w:val="19"/>
        </w:rPr>
      </w:pPr>
      <w:r>
        <w:rPr>
          <w:rFonts w:ascii="Georgia"/>
          <w:b/>
          <w:i/>
          <w:sz w:val="19"/>
        </w:rPr>
        <w:t>Ability</w:t>
      </w:r>
      <w:r>
        <w:rPr>
          <w:rFonts w:ascii="Georgia"/>
          <w:b/>
          <w:i/>
          <w:spacing w:val="-29"/>
          <w:sz w:val="19"/>
        </w:rPr>
        <w:t> </w:t>
      </w:r>
      <w:r>
        <w:rPr>
          <w:rFonts w:ascii="Georgia"/>
          <w:b/>
          <w:i/>
          <w:sz w:val="19"/>
        </w:rPr>
        <w:t>Score</w:t>
      </w:r>
      <w:r>
        <w:rPr>
          <w:rFonts w:ascii="Georgia"/>
          <w:b/>
          <w:i/>
          <w:spacing w:val="-29"/>
          <w:sz w:val="19"/>
        </w:rPr>
        <w:t> </w:t>
      </w:r>
      <w:r>
        <w:rPr>
          <w:rFonts w:ascii="Georgia"/>
          <w:b/>
          <w:i/>
          <w:sz w:val="19"/>
        </w:rPr>
        <w:t>Increase.</w:t>
      </w:r>
      <w:r>
        <w:rPr>
          <w:rFonts w:ascii="Georgia"/>
          <w:b/>
          <w:i/>
          <w:spacing w:val="-30"/>
          <w:sz w:val="19"/>
        </w:rPr>
        <w:t> </w:t>
      </w:r>
      <w:r>
        <w:rPr>
          <w:sz w:val="19"/>
        </w:rPr>
        <w:t>Your</w:t>
      </w:r>
      <w:r>
        <w:rPr>
          <w:spacing w:val="-22"/>
          <w:sz w:val="19"/>
        </w:rPr>
        <w:t> </w:t>
      </w:r>
      <w:r>
        <w:rPr>
          <w:sz w:val="19"/>
        </w:rPr>
        <w:t>Intelligence</w:t>
      </w:r>
      <w:r>
        <w:rPr>
          <w:spacing w:val="-23"/>
          <w:sz w:val="19"/>
        </w:rPr>
        <w:t> </w:t>
      </w:r>
      <w:r>
        <w:rPr>
          <w:sz w:val="19"/>
        </w:rPr>
        <w:t>score increases by 1, and your Charisma score increases by</w:t>
      </w:r>
      <w:r>
        <w:rPr>
          <w:spacing w:val="3"/>
          <w:sz w:val="19"/>
        </w:rPr>
        <w:t> </w:t>
      </w:r>
      <w:r>
        <w:rPr>
          <w:sz w:val="19"/>
        </w:rPr>
        <w:t>2.</w:t>
      </w:r>
    </w:p>
    <w:p>
      <w:pPr>
        <w:pStyle w:val="BodyText"/>
        <w:spacing w:line="247" w:lineRule="auto"/>
        <w:ind w:right="274" w:firstLine="187"/>
      </w:pPr>
      <w:r>
        <w:rPr>
          <w:rFonts w:ascii="Georgia"/>
          <w:b/>
          <w:i/>
          <w:w w:val="105"/>
        </w:rPr>
        <w:t>Age. </w:t>
      </w:r>
      <w:r>
        <w:rPr>
          <w:w w:val="105"/>
        </w:rPr>
        <w:t>Tieflings mature at the same rate as humans but live a few years longer.</w:t>
      </w:r>
    </w:p>
    <w:p>
      <w:pPr>
        <w:pStyle w:val="BodyText"/>
        <w:spacing w:line="254" w:lineRule="auto" w:before="2"/>
        <w:ind w:right="572" w:firstLine="187"/>
      </w:pPr>
      <w:r>
        <w:rPr>
          <w:rFonts w:ascii="Georgia"/>
          <w:b/>
          <w:i/>
          <w:w w:val="105"/>
        </w:rPr>
        <w:t>Alignment.</w:t>
      </w:r>
      <w:r>
        <w:rPr>
          <w:rFonts w:ascii="Georgia"/>
          <w:b/>
          <w:i/>
          <w:spacing w:val="-33"/>
          <w:w w:val="105"/>
        </w:rPr>
        <w:t> </w:t>
      </w:r>
      <w:r>
        <w:rPr>
          <w:w w:val="105"/>
        </w:rPr>
        <w:t>Tieflings</w:t>
      </w:r>
      <w:r>
        <w:rPr>
          <w:spacing w:val="-25"/>
          <w:w w:val="105"/>
        </w:rPr>
        <w:t> </w:t>
      </w:r>
      <w:r>
        <w:rPr>
          <w:w w:val="105"/>
        </w:rPr>
        <w:t>might</w:t>
      </w:r>
      <w:r>
        <w:rPr>
          <w:spacing w:val="-25"/>
          <w:w w:val="105"/>
        </w:rPr>
        <w:t> </w:t>
      </w:r>
      <w:r>
        <w:rPr>
          <w:w w:val="105"/>
        </w:rPr>
        <w:t>not</w:t>
      </w:r>
      <w:r>
        <w:rPr>
          <w:spacing w:val="-25"/>
          <w:w w:val="105"/>
        </w:rPr>
        <w:t> </w:t>
      </w:r>
      <w:r>
        <w:rPr>
          <w:w w:val="105"/>
        </w:rPr>
        <w:t>have</w:t>
      </w:r>
      <w:r>
        <w:rPr>
          <w:spacing w:val="-26"/>
          <w:w w:val="105"/>
        </w:rPr>
        <w:t> </w:t>
      </w:r>
      <w:r>
        <w:rPr>
          <w:w w:val="105"/>
        </w:rPr>
        <w:t>an</w:t>
      </w:r>
      <w:r>
        <w:rPr>
          <w:spacing w:val="-25"/>
          <w:w w:val="105"/>
        </w:rPr>
        <w:t> </w:t>
      </w:r>
      <w:r>
        <w:rPr>
          <w:w w:val="105"/>
        </w:rPr>
        <w:t>innate tendency toward evil, but many of them end up there. Evil or not, an independent nature inclines many tieflings toward a chaotic</w:t>
      </w:r>
      <w:r>
        <w:rPr>
          <w:spacing w:val="-1"/>
          <w:w w:val="105"/>
        </w:rPr>
        <w:t> </w:t>
      </w:r>
      <w:r>
        <w:rPr>
          <w:w w:val="105"/>
        </w:rPr>
        <w:t>alignment.</w:t>
      </w:r>
    </w:p>
    <w:p>
      <w:pPr>
        <w:pStyle w:val="BodyText"/>
        <w:spacing w:line="247" w:lineRule="auto"/>
        <w:ind w:right="160" w:firstLine="187"/>
      </w:pPr>
      <w:r>
        <w:rPr>
          <w:rFonts w:ascii="Georgia"/>
          <w:b/>
          <w:i/>
          <w:w w:val="105"/>
        </w:rPr>
        <w:t>Size. </w:t>
      </w:r>
      <w:r>
        <w:rPr>
          <w:w w:val="105"/>
        </w:rPr>
        <w:t>Tieflings are about the same size and build as humans. Your size is Medium.</w:t>
      </w:r>
    </w:p>
    <w:p>
      <w:pPr>
        <w:pStyle w:val="BodyText"/>
        <w:spacing w:before="4"/>
        <w:ind w:left="419"/>
      </w:pPr>
      <w:r>
        <w:rPr>
          <w:rFonts w:ascii="Georgia"/>
          <w:b/>
          <w:i/>
          <w:w w:val="105"/>
        </w:rPr>
        <w:t>Speed. </w:t>
      </w:r>
      <w:r>
        <w:rPr>
          <w:w w:val="105"/>
        </w:rPr>
        <w:t>Your base walking speed is 30 feet.</w:t>
      </w:r>
    </w:p>
    <w:p>
      <w:pPr>
        <w:pStyle w:val="BodyText"/>
        <w:spacing w:line="254" w:lineRule="auto" w:before="12"/>
        <w:ind w:right="245" w:firstLine="187"/>
      </w:pPr>
      <w:r>
        <w:rPr>
          <w:rFonts w:ascii="Georgia"/>
          <w:b/>
          <w:i/>
          <w:w w:val="105"/>
        </w:rPr>
        <w:t>Darkvision.</w:t>
      </w:r>
      <w:r>
        <w:rPr>
          <w:rFonts w:ascii="Georgia"/>
          <w:b/>
          <w:i/>
          <w:spacing w:val="-34"/>
          <w:w w:val="105"/>
        </w:rPr>
        <w:t> </w:t>
      </w:r>
      <w:r>
        <w:rPr>
          <w:w w:val="105"/>
        </w:rPr>
        <w:t>Thanks</w:t>
      </w:r>
      <w:r>
        <w:rPr>
          <w:spacing w:val="-27"/>
          <w:w w:val="105"/>
        </w:rPr>
        <w:t> </w:t>
      </w:r>
      <w:r>
        <w:rPr>
          <w:w w:val="105"/>
        </w:rPr>
        <w:t>to</w:t>
      </w:r>
      <w:r>
        <w:rPr>
          <w:spacing w:val="-26"/>
          <w:w w:val="105"/>
        </w:rPr>
        <w:t> </w:t>
      </w:r>
      <w:r>
        <w:rPr>
          <w:w w:val="105"/>
        </w:rPr>
        <w:t>your</w:t>
      </w:r>
      <w:r>
        <w:rPr>
          <w:spacing w:val="-27"/>
          <w:w w:val="105"/>
        </w:rPr>
        <w:t> </w:t>
      </w:r>
      <w:r>
        <w:rPr>
          <w:w w:val="105"/>
        </w:rPr>
        <w:t>infernal</w:t>
      </w:r>
      <w:r>
        <w:rPr>
          <w:spacing w:val="-27"/>
          <w:w w:val="105"/>
        </w:rPr>
        <w:t> </w:t>
      </w:r>
      <w:r>
        <w:rPr>
          <w:w w:val="105"/>
        </w:rPr>
        <w:t>heritage,</w:t>
      </w:r>
      <w:r>
        <w:rPr>
          <w:spacing w:val="-27"/>
          <w:w w:val="105"/>
        </w:rPr>
        <w:t> </w:t>
      </w:r>
      <w:r>
        <w:rPr>
          <w:w w:val="105"/>
        </w:rPr>
        <w:t>you have superior vision in dark and dim conditions. You can see in dim light within 60 feet of you as if it were bright light, and in darkness as if it were dim</w:t>
      </w:r>
      <w:r>
        <w:rPr>
          <w:spacing w:val="-9"/>
          <w:w w:val="105"/>
        </w:rPr>
        <w:t> </w:t>
      </w:r>
      <w:r>
        <w:rPr>
          <w:w w:val="105"/>
        </w:rPr>
        <w:t>light.</w:t>
      </w:r>
    </w:p>
    <w:p>
      <w:pPr>
        <w:pStyle w:val="BodyText"/>
        <w:spacing w:line="247" w:lineRule="auto"/>
        <w:ind w:right="463"/>
      </w:pPr>
      <w:r>
        <w:rPr>
          <w:w w:val="105"/>
        </w:rPr>
        <w:t>You can’t discern color in darkness, only shades of gray.</w:t>
      </w:r>
    </w:p>
    <w:p>
      <w:pPr>
        <w:spacing w:line="254" w:lineRule="auto" w:before="4"/>
        <w:ind w:left="232" w:right="588" w:firstLine="187"/>
        <w:jc w:val="left"/>
        <w:rPr>
          <w:sz w:val="19"/>
        </w:rPr>
      </w:pPr>
      <w:r>
        <w:rPr>
          <w:rFonts w:ascii="Georgia"/>
          <w:b/>
          <w:i/>
          <w:sz w:val="19"/>
        </w:rPr>
        <w:t>Hellish</w:t>
      </w:r>
      <w:r>
        <w:rPr>
          <w:rFonts w:ascii="Georgia"/>
          <w:b/>
          <w:i/>
          <w:spacing w:val="-25"/>
          <w:sz w:val="19"/>
        </w:rPr>
        <w:t> </w:t>
      </w:r>
      <w:r>
        <w:rPr>
          <w:rFonts w:ascii="Georgia"/>
          <w:b/>
          <w:i/>
          <w:sz w:val="19"/>
        </w:rPr>
        <w:t>Resistance.</w:t>
      </w:r>
      <w:r>
        <w:rPr>
          <w:rFonts w:ascii="Georgia"/>
          <w:b/>
          <w:i/>
          <w:spacing w:val="-25"/>
          <w:sz w:val="19"/>
        </w:rPr>
        <w:t> </w:t>
      </w:r>
      <w:r>
        <w:rPr>
          <w:sz w:val="19"/>
        </w:rPr>
        <w:t>You</w:t>
      </w:r>
      <w:r>
        <w:rPr>
          <w:spacing w:val="-18"/>
          <w:sz w:val="19"/>
        </w:rPr>
        <w:t> </w:t>
      </w:r>
      <w:r>
        <w:rPr>
          <w:sz w:val="19"/>
        </w:rPr>
        <w:t>have</w:t>
      </w:r>
      <w:r>
        <w:rPr>
          <w:spacing w:val="-18"/>
          <w:sz w:val="19"/>
        </w:rPr>
        <w:t> </w:t>
      </w:r>
      <w:r>
        <w:rPr>
          <w:sz w:val="19"/>
        </w:rPr>
        <w:t>resistance</w:t>
      </w:r>
      <w:r>
        <w:rPr>
          <w:spacing w:val="-19"/>
          <w:sz w:val="19"/>
        </w:rPr>
        <w:t> </w:t>
      </w:r>
      <w:r>
        <w:rPr>
          <w:sz w:val="19"/>
        </w:rPr>
        <w:t>to</w:t>
      </w:r>
      <w:r>
        <w:rPr>
          <w:spacing w:val="-18"/>
          <w:sz w:val="19"/>
        </w:rPr>
        <w:t> </w:t>
      </w:r>
      <w:r>
        <w:rPr>
          <w:sz w:val="19"/>
        </w:rPr>
        <w:t>fire damage.</w:t>
      </w:r>
    </w:p>
    <w:p>
      <w:pPr>
        <w:pStyle w:val="BodyText"/>
        <w:spacing w:line="252" w:lineRule="auto"/>
        <w:ind w:right="233" w:firstLine="187"/>
      </w:pPr>
      <w:r>
        <w:rPr>
          <w:rFonts w:ascii="Georgia" w:hAnsi="Georgia"/>
          <w:b/>
          <w:i/>
        </w:rPr>
        <w:t>Infernal Legacy. </w:t>
      </w:r>
      <w:r>
        <w:rPr/>
        <w:t>You know the </w:t>
      </w:r>
      <w:r>
        <w:rPr>
          <w:i/>
        </w:rPr>
        <w:t>thaumaturgy </w:t>
      </w:r>
      <w:r>
        <w:rPr/>
        <w:t>cantrip. When you reach 3rd level, you can cast the </w:t>
      </w:r>
      <w:r>
        <w:rPr>
          <w:i/>
          <w:spacing w:val="1"/>
          <w:w w:val="103"/>
        </w:rPr>
        <w:t>he</w:t>
      </w:r>
      <w:r>
        <w:rPr>
          <w:i/>
          <w:w w:val="103"/>
        </w:rPr>
        <w:t>ll</w:t>
      </w:r>
      <w:r>
        <w:rPr>
          <w:i/>
          <w:w w:val="103"/>
        </w:rPr>
        <w:t>i</w:t>
      </w:r>
      <w:r>
        <w:rPr>
          <w:i/>
          <w:spacing w:val="1"/>
          <w:w w:val="103"/>
        </w:rPr>
        <w:t>s</w:t>
      </w:r>
      <w:r>
        <w:rPr>
          <w:i/>
          <w:w w:val="103"/>
        </w:rPr>
        <w:t>h</w:t>
      </w:r>
      <w:r>
        <w:rPr>
          <w:i/>
          <w:spacing w:val="3"/>
        </w:rPr>
        <w:t> </w:t>
      </w:r>
      <w:r>
        <w:rPr>
          <w:i/>
          <w:spacing w:val="1"/>
          <w:w w:val="103"/>
        </w:rPr>
        <w:t>r</w:t>
      </w:r>
      <w:r>
        <w:rPr>
          <w:i/>
          <w:spacing w:val="1"/>
          <w:w w:val="103"/>
        </w:rPr>
        <w:t>ebuk</w:t>
      </w:r>
      <w:r>
        <w:rPr>
          <w:i/>
          <w:w w:val="103"/>
        </w:rPr>
        <w:t>e</w:t>
      </w:r>
      <w:r>
        <w:rPr>
          <w:i/>
          <w:spacing w:val="3"/>
        </w:rPr>
        <w:t> </w:t>
      </w:r>
      <w:r>
        <w:rPr>
          <w:spacing w:val="1"/>
          <w:w w:val="103"/>
        </w:rPr>
        <w:t>sp</w:t>
      </w:r>
      <w:r>
        <w:rPr>
          <w:spacing w:val="1"/>
          <w:w w:val="103"/>
        </w:rPr>
        <w:t>e</w:t>
      </w:r>
      <w:r>
        <w:rPr>
          <w:w w:val="103"/>
        </w:rPr>
        <w:t>ll</w:t>
      </w:r>
      <w:r>
        <w:rPr>
          <w:spacing w:val="3"/>
        </w:rPr>
        <w:t> </w:t>
      </w:r>
      <w:r>
        <w:rPr>
          <w:spacing w:val="1"/>
          <w:w w:val="103"/>
        </w:rPr>
        <w:t>a</w:t>
      </w:r>
      <w:r>
        <w:rPr>
          <w:w w:val="103"/>
        </w:rPr>
        <w:t>s</w:t>
      </w:r>
      <w:r>
        <w:rPr>
          <w:spacing w:val="3"/>
        </w:rPr>
        <w:t> </w:t>
      </w:r>
      <w:r>
        <w:rPr>
          <w:w w:val="103"/>
        </w:rPr>
        <w:t>a</w:t>
      </w:r>
      <w:r>
        <w:rPr>
          <w:spacing w:val="3"/>
        </w:rPr>
        <w:t> </w:t>
      </w:r>
      <w:r>
        <w:rPr>
          <w:spacing w:val="1"/>
          <w:w w:val="103"/>
        </w:rPr>
        <w:t>2</w:t>
      </w:r>
      <w:r>
        <w:rPr>
          <w:spacing w:val="1"/>
          <w:w w:val="103"/>
        </w:rPr>
        <w:t>n</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o</w:t>
      </w:r>
      <w:r>
        <w:rPr>
          <w:spacing w:val="1"/>
          <w:w w:val="103"/>
        </w:rPr>
        <w:t>n</w:t>
      </w:r>
      <w:r>
        <w:rPr>
          <w:spacing w:val="1"/>
          <w:w w:val="103"/>
        </w:rPr>
        <w:t>c</w:t>
      </w:r>
      <w:r>
        <w:rPr>
          <w:w w:val="103"/>
        </w:rPr>
        <w:t>e</w:t>
      </w:r>
      <w:r>
        <w:rPr>
          <w:spacing w:val="3"/>
        </w:rPr>
        <w:t> </w:t>
      </w:r>
      <w:r>
        <w:rPr>
          <w:spacing w:val="2"/>
          <w:w w:val="103"/>
        </w:rPr>
        <w:t>w</w:t>
      </w:r>
      <w:r>
        <w:rPr>
          <w:w w:val="103"/>
        </w:rPr>
        <w:t>i</w:t>
      </w:r>
      <w:r>
        <w:rPr>
          <w:spacing w:val="1"/>
          <w:w w:val="103"/>
        </w:rPr>
        <w:t>t</w:t>
      </w:r>
      <w:r>
        <w:rPr>
          <w:w w:val="103"/>
        </w:rPr>
        <w:t>h</w:t>
      </w:r>
      <w:r>
        <w:rPr>
          <w:spacing w:val="4"/>
        </w:rPr>
        <w:t> </w:t>
      </w:r>
      <w:r>
        <w:rPr>
          <w:spacing w:val="-21"/>
          <w:w w:val="103"/>
        </w:rPr>
        <w:t>t</w:t>
      </w:r>
      <w:r>
        <w:rPr>
          <w:spacing w:val="-21"/>
          <w:w w:val="103"/>
        </w:rPr>
        <w:t>h</w:t>
      </w:r>
      <w:r>
        <w:rPr>
          <w:spacing w:val="-22"/>
          <w:w w:val="103"/>
        </w:rPr>
        <w:t>i</w:t>
      </w:r>
      <w:r>
        <w:rPr>
          <w:spacing w:val="-22"/>
          <w:w w:val="103"/>
        </w:rPr>
        <w:t>s</w:t>
      </w:r>
      <w:r>
        <w:rPr>
          <w:w w:val="103"/>
        </w:rPr>
        <w:t> </w:t>
      </w:r>
      <w:r>
        <w:rPr/>
        <w:t>trait and regain the ability to do so when you finish a long rest. When you reach 5th level, you can cast the </w:t>
      </w:r>
      <w:r>
        <w:rPr>
          <w:i/>
        </w:rPr>
        <w:t>darkness </w:t>
      </w:r>
      <w:r>
        <w:rPr/>
        <w:t>spell once with this trait and regain the   ability to do so when you finish a long rest. Charisma   is your spellcasting ability for these</w:t>
      </w:r>
      <w:r>
        <w:rPr>
          <w:spacing w:val="6"/>
        </w:rPr>
        <w:t> </w:t>
      </w:r>
      <w:r>
        <w:rPr/>
        <w:t>spells.</w:t>
      </w:r>
    </w:p>
    <w:p>
      <w:pPr>
        <w:pStyle w:val="BodyText"/>
        <w:spacing w:line="254" w:lineRule="auto" w:before="5"/>
        <w:ind w:right="390" w:firstLine="187"/>
      </w:pPr>
      <w:r>
        <w:rPr>
          <w:rFonts w:ascii="Georgia"/>
          <w:b/>
          <w:i/>
        </w:rPr>
        <w:t>Languages. </w:t>
      </w:r>
      <w:r>
        <w:rPr/>
        <w:t>You can speak, read, and write Common and Infernal.</w:t>
      </w:r>
    </w:p>
    <w:p>
      <w:pPr>
        <w:spacing w:after="0" w:line="254" w:lineRule="auto"/>
        <w:sectPr>
          <w:pgSz w:w="12240" w:h="15840"/>
          <w:pgMar w:header="0" w:footer="644" w:top="1360" w:bottom="840" w:left="920" w:right="920"/>
          <w:cols w:num="2" w:equalWidth="0">
            <w:col w:w="4830" w:space="589"/>
            <w:col w:w="4981"/>
          </w:cols>
        </w:sectPr>
      </w:pPr>
    </w:p>
    <w:p>
      <w:pPr>
        <w:pStyle w:val="Heading1"/>
      </w:pPr>
      <w:r>
        <w:rPr>
          <w:color w:val="943634"/>
        </w:rPr>
        <w:t>Barbarian</w:t>
      </w:r>
    </w:p>
    <w:p>
      <w:pPr>
        <w:pStyle w:val="Heading2"/>
        <w:spacing w:before="252"/>
      </w:pPr>
      <w:r>
        <w:rPr>
          <w:color w:val="943634"/>
        </w:rPr>
        <w:t>Class Features</w:t>
      </w:r>
    </w:p>
    <w:p>
      <w:pPr>
        <w:pStyle w:val="BodyText"/>
        <w:spacing w:before="23"/>
      </w:pPr>
      <w:r>
        <w:rPr>
          <w:w w:val="105"/>
        </w:rPr>
        <w:t>As a barbarian,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1d12 per barbarian level</w:t>
      </w:r>
    </w:p>
    <w:p>
      <w:pPr>
        <w:spacing w:line="247" w:lineRule="auto" w:before="13"/>
        <w:ind w:left="411" w:right="471" w:hanging="180"/>
        <w:jc w:val="left"/>
        <w:rPr>
          <w:sz w:val="19"/>
        </w:rPr>
      </w:pPr>
      <w:r>
        <w:rPr>
          <w:b/>
          <w:w w:val="105"/>
          <w:sz w:val="19"/>
        </w:rPr>
        <w:t>Hit Points at 1st Level: </w:t>
      </w:r>
      <w:r>
        <w:rPr>
          <w:w w:val="105"/>
          <w:sz w:val="19"/>
        </w:rPr>
        <w:t>12 + your Constitution modifier</w:t>
      </w:r>
    </w:p>
    <w:p>
      <w:pPr>
        <w:spacing w:line="254" w:lineRule="auto" w:before="7"/>
        <w:ind w:left="411" w:right="40" w:hanging="180"/>
        <w:jc w:val="left"/>
        <w:rPr>
          <w:sz w:val="19"/>
        </w:rPr>
      </w:pPr>
      <w:r>
        <w:rPr>
          <w:b/>
          <w:w w:val="105"/>
          <w:sz w:val="19"/>
        </w:rPr>
        <w:t>Hit Points at Higher Levels: </w:t>
      </w:r>
      <w:r>
        <w:rPr>
          <w:w w:val="105"/>
          <w:sz w:val="19"/>
        </w:rPr>
        <w:t>1d12 (or 7) + your Constitution modifier per barbarian level after 1st</w:t>
      </w:r>
    </w:p>
    <w:p>
      <w:pPr>
        <w:pStyle w:val="Heading4"/>
        <w:spacing w:before="169"/>
      </w:pPr>
      <w:r>
        <w:rPr>
          <w:color w:val="943634"/>
        </w:rPr>
        <w:t>Proficiencies</w:t>
      </w:r>
    </w:p>
    <w:p>
      <w:pPr>
        <w:spacing w:line="254" w:lineRule="auto" w:before="16"/>
        <w:ind w:left="232" w:right="627" w:firstLine="0"/>
        <w:jc w:val="left"/>
        <w:rPr>
          <w:sz w:val="19"/>
        </w:rPr>
      </w:pPr>
      <w:r>
        <w:rPr>
          <w:b/>
          <w:w w:val="105"/>
          <w:sz w:val="19"/>
        </w:rPr>
        <w:t>Armor: </w:t>
      </w:r>
      <w:r>
        <w:rPr>
          <w:w w:val="105"/>
          <w:sz w:val="19"/>
        </w:rPr>
        <w:t>Light armor, medium armor, shields </w:t>
      </w:r>
      <w:r>
        <w:rPr>
          <w:b/>
          <w:w w:val="105"/>
          <w:sz w:val="19"/>
        </w:rPr>
        <w:t>Weapons: </w:t>
      </w:r>
      <w:r>
        <w:rPr>
          <w:w w:val="105"/>
          <w:sz w:val="19"/>
        </w:rPr>
        <w:t>Simple weapons, martial weapons </w:t>
      </w:r>
      <w:r>
        <w:rPr>
          <w:b/>
          <w:w w:val="105"/>
          <w:sz w:val="19"/>
        </w:rPr>
        <w:t>Tools: </w:t>
      </w:r>
      <w:r>
        <w:rPr>
          <w:w w:val="105"/>
          <w:sz w:val="19"/>
        </w:rPr>
        <w:t>None</w:t>
      </w:r>
    </w:p>
    <w:p>
      <w:pPr>
        <w:spacing w:line="220" w:lineRule="exact" w:before="0"/>
        <w:ind w:left="232" w:right="0" w:firstLine="0"/>
        <w:jc w:val="left"/>
        <w:rPr>
          <w:sz w:val="19"/>
        </w:rPr>
      </w:pPr>
      <w:r>
        <w:rPr>
          <w:b/>
          <w:w w:val="105"/>
          <w:sz w:val="19"/>
        </w:rPr>
        <w:t>Saving Throws: </w:t>
      </w:r>
      <w:r>
        <w:rPr>
          <w:w w:val="105"/>
          <w:sz w:val="19"/>
        </w:rPr>
        <w:t>Strength, Constitution</w:t>
      </w:r>
    </w:p>
    <w:p>
      <w:pPr>
        <w:pStyle w:val="BodyText"/>
        <w:spacing w:line="254" w:lineRule="auto" w:before="8"/>
        <w:ind w:left="411" w:right="86" w:hanging="180"/>
      </w:pPr>
      <w:r>
        <w:rPr>
          <w:b/>
          <w:w w:val="105"/>
        </w:rPr>
        <w:t>Skills: </w:t>
      </w:r>
      <w:r>
        <w:rPr>
          <w:w w:val="105"/>
        </w:rPr>
        <w:t>Choose two from Animal Handling, Athletics, Intimidation, Nature, Perception, and Survival</w:t>
      </w:r>
    </w:p>
    <w:p>
      <w:pPr>
        <w:pStyle w:val="Heading4"/>
        <w:spacing w:before="169"/>
      </w:pPr>
      <w:r>
        <w:rPr>
          <w:color w:val="943634"/>
        </w:rPr>
        <w:t>Equipment</w:t>
      </w:r>
    </w:p>
    <w:p>
      <w:pPr>
        <w:pStyle w:val="BodyText"/>
        <w:spacing w:line="254" w:lineRule="auto" w:before="16"/>
        <w:ind w:right="130"/>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w w:val="105"/>
          <w:sz w:val="19"/>
        </w:rPr>
        <w:t>(</w:t>
      </w:r>
      <w:r>
        <w:rPr>
          <w:i/>
          <w:w w:val="105"/>
          <w:sz w:val="19"/>
        </w:rPr>
        <w:t>a</w:t>
      </w:r>
      <w:r>
        <w:rPr>
          <w:w w:val="105"/>
          <w:sz w:val="19"/>
        </w:rPr>
        <w:t>) a greataxe or (</w:t>
      </w:r>
      <w:r>
        <w:rPr>
          <w:i/>
          <w:w w:val="105"/>
          <w:sz w:val="19"/>
        </w:rPr>
        <w:t>b</w:t>
      </w:r>
      <w:r>
        <w:rPr>
          <w:w w:val="105"/>
          <w:sz w:val="19"/>
        </w:rPr>
        <w:t>) any martial melee</w:t>
      </w:r>
      <w:r>
        <w:rPr>
          <w:spacing w:val="-3"/>
          <w:w w:val="105"/>
          <w:sz w:val="19"/>
        </w:rPr>
        <w:t> </w:t>
      </w:r>
      <w:r>
        <w:rPr>
          <w:w w:val="105"/>
          <w:sz w:val="19"/>
        </w:rPr>
        <w:t>weapon</w:t>
      </w:r>
    </w:p>
    <w:p>
      <w:pPr>
        <w:pStyle w:val="ListParagraph"/>
        <w:numPr>
          <w:ilvl w:val="0"/>
          <w:numId w:val="2"/>
        </w:numPr>
        <w:tabs>
          <w:tab w:pos="419" w:val="left" w:leader="none"/>
        </w:tabs>
        <w:spacing w:line="240" w:lineRule="auto" w:before="12" w:after="0"/>
        <w:ind w:left="419" w:right="0" w:hanging="187"/>
        <w:jc w:val="left"/>
        <w:rPr>
          <w:sz w:val="19"/>
        </w:rPr>
      </w:pPr>
      <w:r>
        <w:rPr>
          <w:w w:val="105"/>
          <w:sz w:val="19"/>
        </w:rPr>
        <w:t>(</w:t>
      </w:r>
      <w:r>
        <w:rPr>
          <w:i/>
          <w:w w:val="105"/>
          <w:sz w:val="19"/>
        </w:rPr>
        <w:t>a</w:t>
      </w:r>
      <w:r>
        <w:rPr>
          <w:w w:val="105"/>
          <w:sz w:val="19"/>
        </w:rPr>
        <w:t>) two handaxes or (</w:t>
      </w:r>
      <w:r>
        <w:rPr>
          <w:i/>
          <w:w w:val="105"/>
          <w:sz w:val="19"/>
        </w:rPr>
        <w:t>b</w:t>
      </w:r>
      <w:r>
        <w:rPr>
          <w:w w:val="105"/>
          <w:sz w:val="19"/>
        </w:rPr>
        <w:t>) any simple weapon</w:t>
      </w:r>
    </w:p>
    <w:p>
      <w:pPr>
        <w:pStyle w:val="ListParagraph"/>
        <w:numPr>
          <w:ilvl w:val="0"/>
          <w:numId w:val="2"/>
        </w:numPr>
        <w:tabs>
          <w:tab w:pos="419" w:val="left" w:leader="none"/>
        </w:tabs>
        <w:spacing w:line="240" w:lineRule="auto" w:before="6" w:after="0"/>
        <w:ind w:left="419" w:right="0" w:hanging="187"/>
        <w:jc w:val="left"/>
        <w:rPr>
          <w:sz w:val="19"/>
        </w:rPr>
      </w:pPr>
      <w:r>
        <w:rPr>
          <w:w w:val="105"/>
          <w:sz w:val="19"/>
        </w:rPr>
        <w:t>An explorer’s pack and four</w:t>
      </w:r>
      <w:r>
        <w:rPr>
          <w:spacing w:val="4"/>
          <w:w w:val="105"/>
          <w:sz w:val="19"/>
        </w:rPr>
        <w:t> </w:t>
      </w:r>
      <w:r>
        <w:rPr>
          <w:w w:val="105"/>
          <w:sz w:val="19"/>
        </w:rPr>
        <w:t>javelins</w:t>
      </w:r>
    </w:p>
    <w:p>
      <w:pPr>
        <w:pStyle w:val="BodyText"/>
        <w:spacing w:before="11"/>
        <w:ind w:left="0"/>
        <w:rPr>
          <w:sz w:val="35"/>
        </w:rPr>
      </w:pPr>
    </w:p>
    <w:p>
      <w:pPr>
        <w:spacing w:line="248" w:lineRule="exact" w:before="0"/>
        <w:ind w:left="232" w:right="0" w:firstLine="0"/>
        <w:jc w:val="left"/>
        <w:rPr>
          <w:rFonts w:ascii="Carlito"/>
          <w:b/>
          <w:sz w:val="24"/>
        </w:rPr>
      </w:pPr>
      <w:r>
        <w:rPr>
          <w:rFonts w:ascii="Carlito"/>
          <w:b/>
          <w:sz w:val="24"/>
        </w:rPr>
        <w:t>The Barbarian</w:t>
      </w:r>
    </w:p>
    <w:p>
      <w:pPr>
        <w:tabs>
          <w:tab w:pos="2007" w:val="left" w:leader="none"/>
          <w:tab w:pos="4969" w:val="left" w:leader="none"/>
        </w:tabs>
        <w:spacing w:before="86"/>
        <w:ind w:left="232" w:right="0" w:firstLine="0"/>
        <w:jc w:val="left"/>
        <w:rPr>
          <w:rFonts w:ascii="Carlito"/>
          <w:sz w:val="17"/>
        </w:rPr>
      </w:pPr>
      <w:r>
        <w:rPr/>
        <w:br w:type="column"/>
      </w: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Rage</w:t>
      </w:r>
      <w:r>
        <w:rPr>
          <w:rFonts w:ascii="Carlito"/>
          <w:sz w:val="17"/>
          <w:shd w:fill="EEECE1" w:color="auto" w:val="clear"/>
        </w:rPr>
        <w:tab/>
      </w: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8"/>
        <w:gridCol w:w="743"/>
        <w:gridCol w:w="1571"/>
        <w:gridCol w:w="767"/>
        <w:gridCol w:w="898"/>
      </w:tblGrid>
      <w:tr>
        <w:trPr>
          <w:trHeight w:val="437" w:hRule="atLeast"/>
        </w:trPr>
        <w:tc>
          <w:tcPr>
            <w:tcW w:w="758" w:type="dxa"/>
          </w:tcPr>
          <w:p>
            <w:pPr>
              <w:pStyle w:val="TableParagraph"/>
              <w:spacing w:before="7"/>
              <w:ind w:left="135"/>
              <w:rPr>
                <w:sz w:val="17"/>
              </w:rPr>
            </w:pPr>
            <w:r>
              <w:rPr>
                <w:w w:val="105"/>
                <w:sz w:val="17"/>
              </w:rPr>
              <w:t>12th</w:t>
            </w:r>
          </w:p>
        </w:tc>
        <w:tc>
          <w:tcPr>
            <w:tcW w:w="743" w:type="dxa"/>
          </w:tcPr>
          <w:p>
            <w:pPr>
              <w:pStyle w:val="TableParagraph"/>
              <w:spacing w:before="7"/>
              <w:ind w:left="267" w:right="256"/>
              <w:jc w:val="center"/>
              <w:rPr>
                <w:sz w:val="17"/>
              </w:rPr>
            </w:pPr>
            <w:r>
              <w:rPr>
                <w:w w:val="105"/>
                <w:sz w:val="17"/>
              </w:rPr>
              <w:t>+4</w:t>
            </w:r>
          </w:p>
        </w:tc>
        <w:tc>
          <w:tcPr>
            <w:tcW w:w="1571" w:type="dxa"/>
          </w:tcPr>
          <w:p>
            <w:pPr>
              <w:pStyle w:val="TableParagraph"/>
              <w:spacing w:before="7"/>
              <w:ind w:left="275"/>
              <w:rPr>
                <w:sz w:val="17"/>
              </w:rPr>
            </w:pPr>
            <w:r>
              <w:rPr>
                <w:w w:val="105"/>
                <w:sz w:val="17"/>
              </w:rPr>
              <w:t>Ability Score</w:t>
            </w:r>
          </w:p>
          <w:p>
            <w:pPr>
              <w:pStyle w:val="TableParagraph"/>
              <w:spacing w:line="190" w:lineRule="exact" w:before="13"/>
              <w:ind w:left="275"/>
              <w:rPr>
                <w:sz w:val="17"/>
              </w:rPr>
            </w:pPr>
            <w:r>
              <w:rPr>
                <w:w w:val="105"/>
                <w:sz w:val="17"/>
              </w:rPr>
              <w:t>Improvement</w:t>
            </w:r>
          </w:p>
        </w:tc>
        <w:tc>
          <w:tcPr>
            <w:tcW w:w="767" w:type="dxa"/>
          </w:tcPr>
          <w:p>
            <w:pPr>
              <w:pStyle w:val="TableParagraph"/>
              <w:spacing w:before="7"/>
              <w:ind w:left="296"/>
              <w:rPr>
                <w:sz w:val="17"/>
              </w:rPr>
            </w:pPr>
            <w:r>
              <w:rPr>
                <w:w w:val="104"/>
                <w:sz w:val="17"/>
              </w:rPr>
              <w:t>5</w:t>
            </w:r>
          </w:p>
        </w:tc>
        <w:tc>
          <w:tcPr>
            <w:tcW w:w="898" w:type="dxa"/>
          </w:tcPr>
          <w:p>
            <w:pPr>
              <w:pStyle w:val="TableParagraph"/>
              <w:spacing w:before="7"/>
              <w:ind w:right="333"/>
              <w:jc w:val="right"/>
              <w:rPr>
                <w:sz w:val="17"/>
              </w:rPr>
            </w:pPr>
            <w:r>
              <w:rPr>
                <w:w w:val="105"/>
                <w:sz w:val="17"/>
              </w:rPr>
              <w:t>+3</w:t>
            </w:r>
          </w:p>
        </w:tc>
      </w:tr>
      <w:tr>
        <w:trPr>
          <w:trHeight w:val="440" w:hRule="atLeast"/>
        </w:trPr>
        <w:tc>
          <w:tcPr>
            <w:tcW w:w="758" w:type="dxa"/>
            <w:shd w:val="clear" w:color="auto" w:fill="EEECE1"/>
          </w:tcPr>
          <w:p>
            <w:pPr>
              <w:pStyle w:val="TableParagraph"/>
              <w:ind w:left="135"/>
              <w:rPr>
                <w:sz w:val="17"/>
              </w:rPr>
            </w:pPr>
            <w:r>
              <w:rPr>
                <w:w w:val="105"/>
                <w:sz w:val="17"/>
              </w:rPr>
              <w:t>13th</w:t>
            </w:r>
          </w:p>
        </w:tc>
        <w:tc>
          <w:tcPr>
            <w:tcW w:w="743" w:type="dxa"/>
            <w:shd w:val="clear" w:color="auto" w:fill="EEECE1"/>
          </w:tcPr>
          <w:p>
            <w:pPr>
              <w:pStyle w:val="TableParagraph"/>
              <w:ind w:left="267" w:right="256"/>
              <w:jc w:val="center"/>
              <w:rPr>
                <w:sz w:val="17"/>
              </w:rPr>
            </w:pPr>
            <w:r>
              <w:rPr>
                <w:w w:val="105"/>
                <w:sz w:val="17"/>
              </w:rPr>
              <w:t>+5</w:t>
            </w:r>
          </w:p>
        </w:tc>
        <w:tc>
          <w:tcPr>
            <w:tcW w:w="1571" w:type="dxa"/>
            <w:shd w:val="clear" w:color="auto" w:fill="EEECE1"/>
          </w:tcPr>
          <w:p>
            <w:pPr>
              <w:pStyle w:val="TableParagraph"/>
              <w:ind w:left="275"/>
              <w:rPr>
                <w:sz w:val="17"/>
              </w:rPr>
            </w:pPr>
            <w:r>
              <w:rPr>
                <w:w w:val="105"/>
                <w:sz w:val="17"/>
              </w:rPr>
              <w:t>Brutal Critical</w:t>
            </w:r>
          </w:p>
          <w:p>
            <w:pPr>
              <w:pStyle w:val="TableParagraph"/>
              <w:spacing w:line="195" w:lineRule="exact" w:before="13"/>
              <w:ind w:left="275"/>
              <w:rPr>
                <w:sz w:val="17"/>
              </w:rPr>
            </w:pPr>
            <w:r>
              <w:rPr>
                <w:w w:val="105"/>
                <w:sz w:val="17"/>
              </w:rPr>
              <w:t>(2 dice)</w:t>
            </w:r>
          </w:p>
        </w:tc>
        <w:tc>
          <w:tcPr>
            <w:tcW w:w="767" w:type="dxa"/>
            <w:shd w:val="clear" w:color="auto" w:fill="EEECE1"/>
          </w:tcPr>
          <w:p>
            <w:pPr>
              <w:pStyle w:val="TableParagraph"/>
              <w:ind w:left="296"/>
              <w:rPr>
                <w:sz w:val="17"/>
              </w:rPr>
            </w:pPr>
            <w:r>
              <w:rPr>
                <w:w w:val="104"/>
                <w:sz w:val="17"/>
              </w:rPr>
              <w:t>5</w:t>
            </w:r>
          </w:p>
        </w:tc>
        <w:tc>
          <w:tcPr>
            <w:tcW w:w="898" w:type="dxa"/>
            <w:shd w:val="clear" w:color="auto" w:fill="EEECE1"/>
          </w:tcPr>
          <w:p>
            <w:pPr>
              <w:pStyle w:val="TableParagraph"/>
              <w:ind w:right="333"/>
              <w:jc w:val="right"/>
              <w:rPr>
                <w:sz w:val="17"/>
              </w:rPr>
            </w:pPr>
            <w:r>
              <w:rPr>
                <w:w w:val="105"/>
                <w:sz w:val="17"/>
              </w:rPr>
              <w:t>+3</w:t>
            </w:r>
          </w:p>
        </w:tc>
      </w:tr>
      <w:tr>
        <w:trPr>
          <w:trHeight w:val="220" w:hRule="atLeast"/>
        </w:trPr>
        <w:tc>
          <w:tcPr>
            <w:tcW w:w="758" w:type="dxa"/>
          </w:tcPr>
          <w:p>
            <w:pPr>
              <w:pStyle w:val="TableParagraph"/>
              <w:spacing w:line="195" w:lineRule="exact"/>
              <w:ind w:left="135"/>
              <w:rPr>
                <w:sz w:val="17"/>
              </w:rPr>
            </w:pPr>
            <w:r>
              <w:rPr>
                <w:w w:val="105"/>
                <w:sz w:val="17"/>
              </w:rPr>
              <w:t>14th</w:t>
            </w:r>
          </w:p>
        </w:tc>
        <w:tc>
          <w:tcPr>
            <w:tcW w:w="743" w:type="dxa"/>
          </w:tcPr>
          <w:p>
            <w:pPr>
              <w:pStyle w:val="TableParagraph"/>
              <w:spacing w:line="195" w:lineRule="exact"/>
              <w:ind w:left="267" w:right="256"/>
              <w:jc w:val="center"/>
              <w:rPr>
                <w:sz w:val="17"/>
              </w:rPr>
            </w:pPr>
            <w:r>
              <w:rPr>
                <w:w w:val="105"/>
                <w:sz w:val="17"/>
              </w:rPr>
              <w:t>+5</w:t>
            </w:r>
          </w:p>
        </w:tc>
        <w:tc>
          <w:tcPr>
            <w:tcW w:w="1571" w:type="dxa"/>
          </w:tcPr>
          <w:p>
            <w:pPr>
              <w:pStyle w:val="TableParagraph"/>
              <w:spacing w:line="195" w:lineRule="exact"/>
              <w:ind w:left="275"/>
              <w:rPr>
                <w:sz w:val="17"/>
              </w:rPr>
            </w:pPr>
            <w:r>
              <w:rPr>
                <w:w w:val="105"/>
                <w:sz w:val="17"/>
              </w:rPr>
              <w:t>Path feature</w:t>
            </w:r>
          </w:p>
        </w:tc>
        <w:tc>
          <w:tcPr>
            <w:tcW w:w="767" w:type="dxa"/>
          </w:tcPr>
          <w:p>
            <w:pPr>
              <w:pStyle w:val="TableParagraph"/>
              <w:spacing w:line="195" w:lineRule="exact"/>
              <w:ind w:left="296"/>
              <w:rPr>
                <w:sz w:val="17"/>
              </w:rPr>
            </w:pPr>
            <w:r>
              <w:rPr>
                <w:w w:val="104"/>
                <w:sz w:val="17"/>
              </w:rPr>
              <w:t>5</w:t>
            </w:r>
          </w:p>
        </w:tc>
        <w:tc>
          <w:tcPr>
            <w:tcW w:w="898" w:type="dxa"/>
          </w:tcPr>
          <w:p>
            <w:pPr>
              <w:pStyle w:val="TableParagraph"/>
              <w:spacing w:line="195" w:lineRule="exact"/>
              <w:ind w:right="333"/>
              <w:jc w:val="right"/>
              <w:rPr>
                <w:sz w:val="17"/>
              </w:rPr>
            </w:pPr>
            <w:r>
              <w:rPr>
                <w:w w:val="105"/>
                <w:sz w:val="17"/>
              </w:rPr>
              <w:t>+3</w:t>
            </w:r>
          </w:p>
        </w:tc>
      </w:tr>
      <w:tr>
        <w:trPr>
          <w:trHeight w:val="436" w:hRule="atLeast"/>
        </w:trPr>
        <w:tc>
          <w:tcPr>
            <w:tcW w:w="758" w:type="dxa"/>
            <w:shd w:val="clear" w:color="auto" w:fill="EEECE1"/>
          </w:tcPr>
          <w:p>
            <w:pPr>
              <w:pStyle w:val="TableParagraph"/>
              <w:ind w:left="135"/>
              <w:rPr>
                <w:sz w:val="17"/>
              </w:rPr>
            </w:pPr>
            <w:r>
              <w:rPr>
                <w:w w:val="105"/>
                <w:sz w:val="17"/>
              </w:rPr>
              <w:t>15th</w:t>
            </w:r>
          </w:p>
        </w:tc>
        <w:tc>
          <w:tcPr>
            <w:tcW w:w="743" w:type="dxa"/>
            <w:shd w:val="clear" w:color="auto" w:fill="EEECE1"/>
          </w:tcPr>
          <w:p>
            <w:pPr>
              <w:pStyle w:val="TableParagraph"/>
              <w:ind w:left="267" w:right="256"/>
              <w:jc w:val="center"/>
              <w:rPr>
                <w:sz w:val="17"/>
              </w:rPr>
            </w:pPr>
            <w:r>
              <w:rPr>
                <w:w w:val="105"/>
                <w:sz w:val="17"/>
              </w:rPr>
              <w:t>+5</w:t>
            </w:r>
          </w:p>
        </w:tc>
        <w:tc>
          <w:tcPr>
            <w:tcW w:w="1571" w:type="dxa"/>
            <w:shd w:val="clear" w:color="auto" w:fill="EEECE1"/>
          </w:tcPr>
          <w:p>
            <w:pPr>
              <w:pStyle w:val="TableParagraph"/>
              <w:ind w:left="275"/>
              <w:rPr>
                <w:sz w:val="17"/>
              </w:rPr>
            </w:pPr>
            <w:r>
              <w:rPr>
                <w:w w:val="105"/>
                <w:sz w:val="17"/>
              </w:rPr>
              <w:t>Persistent</w:t>
            </w:r>
          </w:p>
          <w:p>
            <w:pPr>
              <w:pStyle w:val="TableParagraph"/>
              <w:spacing w:line="195" w:lineRule="exact" w:before="8"/>
              <w:ind w:left="275"/>
              <w:rPr>
                <w:sz w:val="17"/>
              </w:rPr>
            </w:pPr>
            <w:r>
              <w:rPr>
                <w:w w:val="105"/>
                <w:sz w:val="17"/>
              </w:rPr>
              <w:t>Rage</w:t>
            </w:r>
          </w:p>
        </w:tc>
        <w:tc>
          <w:tcPr>
            <w:tcW w:w="767" w:type="dxa"/>
            <w:shd w:val="clear" w:color="auto" w:fill="EEECE1"/>
          </w:tcPr>
          <w:p>
            <w:pPr>
              <w:pStyle w:val="TableParagraph"/>
              <w:ind w:left="296"/>
              <w:rPr>
                <w:sz w:val="17"/>
              </w:rPr>
            </w:pPr>
            <w:r>
              <w:rPr>
                <w:w w:val="104"/>
                <w:sz w:val="17"/>
              </w:rPr>
              <w:t>5</w:t>
            </w:r>
          </w:p>
        </w:tc>
        <w:tc>
          <w:tcPr>
            <w:tcW w:w="898" w:type="dxa"/>
            <w:shd w:val="clear" w:color="auto" w:fill="EEECE1"/>
          </w:tcPr>
          <w:p>
            <w:pPr>
              <w:pStyle w:val="TableParagraph"/>
              <w:ind w:right="333"/>
              <w:jc w:val="right"/>
              <w:rPr>
                <w:sz w:val="17"/>
              </w:rPr>
            </w:pPr>
            <w:r>
              <w:rPr>
                <w:w w:val="105"/>
                <w:sz w:val="17"/>
              </w:rPr>
              <w:t>+3</w:t>
            </w:r>
          </w:p>
        </w:tc>
      </w:tr>
      <w:tr>
        <w:trPr>
          <w:trHeight w:val="441" w:hRule="atLeast"/>
        </w:trPr>
        <w:tc>
          <w:tcPr>
            <w:tcW w:w="758" w:type="dxa"/>
          </w:tcPr>
          <w:p>
            <w:pPr>
              <w:pStyle w:val="TableParagraph"/>
              <w:ind w:left="135"/>
              <w:rPr>
                <w:sz w:val="17"/>
              </w:rPr>
            </w:pPr>
            <w:r>
              <w:rPr>
                <w:w w:val="105"/>
                <w:sz w:val="17"/>
              </w:rPr>
              <w:t>16th</w:t>
            </w:r>
          </w:p>
        </w:tc>
        <w:tc>
          <w:tcPr>
            <w:tcW w:w="743" w:type="dxa"/>
          </w:tcPr>
          <w:p>
            <w:pPr>
              <w:pStyle w:val="TableParagraph"/>
              <w:ind w:left="267" w:right="256"/>
              <w:jc w:val="center"/>
              <w:rPr>
                <w:sz w:val="17"/>
              </w:rPr>
            </w:pPr>
            <w:r>
              <w:rPr>
                <w:w w:val="105"/>
                <w:sz w:val="17"/>
              </w:rPr>
              <w:t>+5</w:t>
            </w:r>
          </w:p>
        </w:tc>
        <w:tc>
          <w:tcPr>
            <w:tcW w:w="1571" w:type="dxa"/>
          </w:tcPr>
          <w:p>
            <w:pPr>
              <w:pStyle w:val="TableParagraph"/>
              <w:ind w:left="275"/>
              <w:rPr>
                <w:sz w:val="17"/>
              </w:rPr>
            </w:pPr>
            <w:r>
              <w:rPr>
                <w:w w:val="105"/>
                <w:sz w:val="17"/>
              </w:rPr>
              <w:t>Ability Score</w:t>
            </w:r>
          </w:p>
          <w:p>
            <w:pPr>
              <w:pStyle w:val="TableParagraph"/>
              <w:spacing w:line="194" w:lineRule="exact" w:before="13"/>
              <w:ind w:left="275"/>
              <w:rPr>
                <w:sz w:val="17"/>
              </w:rPr>
            </w:pPr>
            <w:r>
              <w:rPr>
                <w:w w:val="105"/>
                <w:sz w:val="17"/>
              </w:rPr>
              <w:t>Improvement</w:t>
            </w:r>
          </w:p>
        </w:tc>
        <w:tc>
          <w:tcPr>
            <w:tcW w:w="767" w:type="dxa"/>
          </w:tcPr>
          <w:p>
            <w:pPr>
              <w:pStyle w:val="TableParagraph"/>
              <w:ind w:left="296"/>
              <w:rPr>
                <w:sz w:val="17"/>
              </w:rPr>
            </w:pPr>
            <w:r>
              <w:rPr>
                <w:w w:val="104"/>
                <w:sz w:val="17"/>
              </w:rPr>
              <w:t>5</w:t>
            </w:r>
          </w:p>
        </w:tc>
        <w:tc>
          <w:tcPr>
            <w:tcW w:w="898" w:type="dxa"/>
          </w:tcPr>
          <w:p>
            <w:pPr>
              <w:pStyle w:val="TableParagraph"/>
              <w:ind w:right="333"/>
              <w:jc w:val="right"/>
              <w:rPr>
                <w:sz w:val="17"/>
              </w:rPr>
            </w:pPr>
            <w:r>
              <w:rPr>
                <w:w w:val="105"/>
                <w:sz w:val="17"/>
              </w:rPr>
              <w:t>+4</w:t>
            </w:r>
          </w:p>
        </w:tc>
      </w:tr>
      <w:tr>
        <w:trPr>
          <w:trHeight w:val="437" w:hRule="atLeast"/>
        </w:trPr>
        <w:tc>
          <w:tcPr>
            <w:tcW w:w="758" w:type="dxa"/>
            <w:shd w:val="clear" w:color="auto" w:fill="EEECE1"/>
          </w:tcPr>
          <w:p>
            <w:pPr>
              <w:pStyle w:val="TableParagraph"/>
              <w:ind w:left="135"/>
              <w:rPr>
                <w:sz w:val="17"/>
              </w:rPr>
            </w:pPr>
            <w:r>
              <w:rPr>
                <w:w w:val="105"/>
                <w:sz w:val="17"/>
              </w:rPr>
              <w:t>17th</w:t>
            </w:r>
          </w:p>
        </w:tc>
        <w:tc>
          <w:tcPr>
            <w:tcW w:w="743" w:type="dxa"/>
            <w:shd w:val="clear" w:color="auto" w:fill="EEECE1"/>
          </w:tcPr>
          <w:p>
            <w:pPr>
              <w:pStyle w:val="TableParagraph"/>
              <w:ind w:left="267" w:right="256"/>
              <w:jc w:val="center"/>
              <w:rPr>
                <w:sz w:val="17"/>
              </w:rPr>
            </w:pPr>
            <w:r>
              <w:rPr>
                <w:w w:val="105"/>
                <w:sz w:val="17"/>
              </w:rPr>
              <w:t>+6</w:t>
            </w:r>
          </w:p>
        </w:tc>
        <w:tc>
          <w:tcPr>
            <w:tcW w:w="1571" w:type="dxa"/>
            <w:shd w:val="clear" w:color="auto" w:fill="EEECE1"/>
          </w:tcPr>
          <w:p>
            <w:pPr>
              <w:pStyle w:val="TableParagraph"/>
              <w:ind w:left="275"/>
              <w:rPr>
                <w:sz w:val="17"/>
              </w:rPr>
            </w:pPr>
            <w:r>
              <w:rPr>
                <w:w w:val="105"/>
                <w:sz w:val="17"/>
              </w:rPr>
              <w:t>Brutal Critical</w:t>
            </w:r>
          </w:p>
          <w:p>
            <w:pPr>
              <w:pStyle w:val="TableParagraph"/>
              <w:spacing w:line="190" w:lineRule="exact" w:before="13"/>
              <w:ind w:left="275"/>
              <w:rPr>
                <w:sz w:val="17"/>
              </w:rPr>
            </w:pPr>
            <w:r>
              <w:rPr>
                <w:w w:val="105"/>
                <w:sz w:val="17"/>
              </w:rPr>
              <w:t>(3 dice)</w:t>
            </w:r>
          </w:p>
        </w:tc>
        <w:tc>
          <w:tcPr>
            <w:tcW w:w="767" w:type="dxa"/>
            <w:shd w:val="clear" w:color="auto" w:fill="EEECE1"/>
          </w:tcPr>
          <w:p>
            <w:pPr>
              <w:pStyle w:val="TableParagraph"/>
              <w:ind w:left="296"/>
              <w:rPr>
                <w:sz w:val="17"/>
              </w:rPr>
            </w:pPr>
            <w:r>
              <w:rPr>
                <w:w w:val="104"/>
                <w:sz w:val="17"/>
              </w:rPr>
              <w:t>6</w:t>
            </w:r>
          </w:p>
        </w:tc>
        <w:tc>
          <w:tcPr>
            <w:tcW w:w="898" w:type="dxa"/>
            <w:shd w:val="clear" w:color="auto" w:fill="EEECE1"/>
          </w:tcPr>
          <w:p>
            <w:pPr>
              <w:pStyle w:val="TableParagraph"/>
              <w:ind w:right="333"/>
              <w:jc w:val="right"/>
              <w:rPr>
                <w:sz w:val="17"/>
              </w:rPr>
            </w:pPr>
            <w:r>
              <w:rPr>
                <w:w w:val="105"/>
                <w:sz w:val="17"/>
              </w:rPr>
              <w:t>+4</w:t>
            </w:r>
          </w:p>
        </w:tc>
      </w:tr>
    </w:tbl>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spacing w:before="5"/>
        <w:ind w:left="0"/>
        <w:rPr>
          <w:rFonts w:ascii="Carlito"/>
          <w:sz w:val="27"/>
        </w:rPr>
      </w:pPr>
    </w:p>
    <w:p>
      <w:pPr>
        <w:spacing w:before="0"/>
        <w:ind w:left="342" w:right="0" w:firstLine="0"/>
        <w:jc w:val="left"/>
        <w:rPr>
          <w:rFonts w:ascii="Trebuchet MS"/>
          <w:b/>
          <w:sz w:val="28"/>
        </w:rPr>
      </w:pPr>
      <w:r>
        <w:rPr/>
        <w:pict>
          <v:shape style="position:absolute;margin-left:323.040009pt;margin-top:-105.414505pt;width:236.9pt;height:87.6pt;mso-position-horizontal-relative:page;mso-position-vertical-relative:paragraph;z-index:1573785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8"/>
                    <w:gridCol w:w="743"/>
                    <w:gridCol w:w="1414"/>
                    <w:gridCol w:w="1083"/>
                    <w:gridCol w:w="741"/>
                  </w:tblGrid>
                  <w:tr>
                    <w:trPr>
                      <w:trHeight w:val="435" w:hRule="atLeast"/>
                    </w:trPr>
                    <w:tc>
                      <w:tcPr>
                        <w:tcW w:w="4739" w:type="dxa"/>
                        <w:gridSpan w:val="5"/>
                      </w:tcPr>
                      <w:p>
                        <w:pPr>
                          <w:pStyle w:val="TableParagraph"/>
                          <w:spacing w:before="0"/>
                          <w:rPr>
                            <w:rFonts w:ascii="Times New Roman"/>
                            <w:sz w:val="18"/>
                          </w:rPr>
                        </w:pPr>
                      </w:p>
                    </w:tc>
                  </w:tr>
                  <w:tr>
                    <w:trPr>
                      <w:trHeight w:val="441" w:hRule="atLeast"/>
                    </w:trPr>
                    <w:tc>
                      <w:tcPr>
                        <w:tcW w:w="758" w:type="dxa"/>
                      </w:tcPr>
                      <w:p>
                        <w:pPr>
                          <w:pStyle w:val="TableParagraph"/>
                          <w:spacing w:before="7"/>
                          <w:ind w:left="135"/>
                          <w:rPr>
                            <w:sz w:val="17"/>
                          </w:rPr>
                        </w:pPr>
                        <w:r>
                          <w:rPr>
                            <w:w w:val="105"/>
                            <w:sz w:val="17"/>
                          </w:rPr>
                          <w:t>18th</w:t>
                        </w:r>
                      </w:p>
                    </w:tc>
                    <w:tc>
                      <w:tcPr>
                        <w:tcW w:w="743" w:type="dxa"/>
                      </w:tcPr>
                      <w:p>
                        <w:pPr>
                          <w:pStyle w:val="TableParagraph"/>
                          <w:spacing w:before="7"/>
                          <w:ind w:left="267" w:right="256"/>
                          <w:jc w:val="center"/>
                          <w:rPr>
                            <w:sz w:val="17"/>
                          </w:rPr>
                        </w:pPr>
                        <w:r>
                          <w:rPr>
                            <w:w w:val="105"/>
                            <w:sz w:val="17"/>
                          </w:rPr>
                          <w:t>+6</w:t>
                        </w:r>
                      </w:p>
                    </w:tc>
                    <w:tc>
                      <w:tcPr>
                        <w:tcW w:w="1414" w:type="dxa"/>
                      </w:tcPr>
                      <w:p>
                        <w:pPr>
                          <w:pStyle w:val="TableParagraph"/>
                          <w:spacing w:before="7"/>
                          <w:ind w:left="275"/>
                          <w:rPr>
                            <w:sz w:val="17"/>
                          </w:rPr>
                        </w:pPr>
                        <w:r>
                          <w:rPr>
                            <w:w w:val="105"/>
                            <w:sz w:val="17"/>
                          </w:rPr>
                          <w:t>Indomitable</w:t>
                        </w:r>
                      </w:p>
                      <w:p>
                        <w:pPr>
                          <w:pStyle w:val="TableParagraph"/>
                          <w:spacing w:line="195" w:lineRule="exact" w:before="13"/>
                          <w:ind w:left="275"/>
                          <w:rPr>
                            <w:sz w:val="17"/>
                          </w:rPr>
                        </w:pPr>
                        <w:r>
                          <w:rPr>
                            <w:w w:val="105"/>
                            <w:sz w:val="17"/>
                          </w:rPr>
                          <w:t>Might</w:t>
                        </w:r>
                      </w:p>
                    </w:tc>
                    <w:tc>
                      <w:tcPr>
                        <w:tcW w:w="1083" w:type="dxa"/>
                      </w:tcPr>
                      <w:p>
                        <w:pPr>
                          <w:pStyle w:val="TableParagraph"/>
                          <w:spacing w:before="7"/>
                          <w:ind w:right="83"/>
                          <w:jc w:val="center"/>
                          <w:rPr>
                            <w:sz w:val="17"/>
                          </w:rPr>
                        </w:pPr>
                        <w:r>
                          <w:rPr>
                            <w:w w:val="104"/>
                            <w:sz w:val="17"/>
                          </w:rPr>
                          <w:t>6</w:t>
                        </w:r>
                      </w:p>
                    </w:tc>
                    <w:tc>
                      <w:tcPr>
                        <w:tcW w:w="741" w:type="dxa"/>
                      </w:tcPr>
                      <w:p>
                        <w:pPr>
                          <w:pStyle w:val="TableParagraph"/>
                          <w:spacing w:before="7"/>
                          <w:ind w:left="222"/>
                          <w:rPr>
                            <w:sz w:val="17"/>
                          </w:rPr>
                        </w:pPr>
                        <w:r>
                          <w:rPr>
                            <w:w w:val="105"/>
                            <w:sz w:val="17"/>
                          </w:rPr>
                          <w:t>+4</w:t>
                        </w:r>
                      </w:p>
                    </w:tc>
                  </w:tr>
                  <w:tr>
                    <w:trPr>
                      <w:trHeight w:val="437" w:hRule="atLeast"/>
                    </w:trPr>
                    <w:tc>
                      <w:tcPr>
                        <w:tcW w:w="758" w:type="dxa"/>
                        <w:shd w:val="clear" w:color="auto" w:fill="EEECE1"/>
                      </w:tcPr>
                      <w:p>
                        <w:pPr>
                          <w:pStyle w:val="TableParagraph"/>
                          <w:ind w:left="135"/>
                          <w:rPr>
                            <w:sz w:val="17"/>
                          </w:rPr>
                        </w:pPr>
                        <w:r>
                          <w:rPr>
                            <w:w w:val="105"/>
                            <w:sz w:val="17"/>
                          </w:rPr>
                          <w:t>19th</w:t>
                        </w:r>
                      </w:p>
                    </w:tc>
                    <w:tc>
                      <w:tcPr>
                        <w:tcW w:w="743" w:type="dxa"/>
                        <w:shd w:val="clear" w:color="auto" w:fill="EEECE1"/>
                      </w:tcPr>
                      <w:p>
                        <w:pPr>
                          <w:pStyle w:val="TableParagraph"/>
                          <w:ind w:left="267" w:right="256"/>
                          <w:jc w:val="center"/>
                          <w:rPr>
                            <w:sz w:val="17"/>
                          </w:rPr>
                        </w:pPr>
                        <w:r>
                          <w:rPr>
                            <w:w w:val="105"/>
                            <w:sz w:val="17"/>
                          </w:rPr>
                          <w:t>+6</w:t>
                        </w:r>
                      </w:p>
                    </w:tc>
                    <w:tc>
                      <w:tcPr>
                        <w:tcW w:w="1414" w:type="dxa"/>
                        <w:shd w:val="clear" w:color="auto" w:fill="EEECE1"/>
                      </w:tcPr>
                      <w:p>
                        <w:pPr>
                          <w:pStyle w:val="TableParagraph"/>
                          <w:ind w:left="275"/>
                          <w:rPr>
                            <w:sz w:val="17"/>
                          </w:rPr>
                        </w:pPr>
                        <w:r>
                          <w:rPr>
                            <w:w w:val="105"/>
                            <w:sz w:val="17"/>
                          </w:rPr>
                          <w:t>Ability Score</w:t>
                        </w:r>
                      </w:p>
                      <w:p>
                        <w:pPr>
                          <w:pStyle w:val="TableParagraph"/>
                          <w:spacing w:line="190" w:lineRule="exact" w:before="13"/>
                          <w:ind w:left="275"/>
                          <w:rPr>
                            <w:sz w:val="17"/>
                          </w:rPr>
                        </w:pPr>
                        <w:r>
                          <w:rPr>
                            <w:w w:val="105"/>
                            <w:sz w:val="17"/>
                          </w:rPr>
                          <w:t>Improvement</w:t>
                        </w:r>
                      </w:p>
                    </w:tc>
                    <w:tc>
                      <w:tcPr>
                        <w:tcW w:w="1083" w:type="dxa"/>
                        <w:shd w:val="clear" w:color="auto" w:fill="EEECE1"/>
                      </w:tcPr>
                      <w:p>
                        <w:pPr>
                          <w:pStyle w:val="TableParagraph"/>
                          <w:ind w:right="83"/>
                          <w:jc w:val="center"/>
                          <w:rPr>
                            <w:sz w:val="17"/>
                          </w:rPr>
                        </w:pPr>
                        <w:r>
                          <w:rPr>
                            <w:w w:val="104"/>
                            <w:sz w:val="17"/>
                          </w:rPr>
                          <w:t>6</w:t>
                        </w:r>
                      </w:p>
                    </w:tc>
                    <w:tc>
                      <w:tcPr>
                        <w:tcW w:w="741" w:type="dxa"/>
                        <w:shd w:val="clear" w:color="auto" w:fill="EEECE1"/>
                      </w:tcPr>
                      <w:p>
                        <w:pPr>
                          <w:pStyle w:val="TableParagraph"/>
                          <w:ind w:left="222"/>
                          <w:rPr>
                            <w:sz w:val="17"/>
                          </w:rPr>
                        </w:pPr>
                        <w:r>
                          <w:rPr>
                            <w:w w:val="105"/>
                            <w:sz w:val="17"/>
                          </w:rPr>
                          <w:t>+4</w:t>
                        </w:r>
                      </w:p>
                    </w:tc>
                  </w:tr>
                  <w:tr>
                    <w:trPr>
                      <w:trHeight w:val="436" w:hRule="atLeast"/>
                    </w:trPr>
                    <w:tc>
                      <w:tcPr>
                        <w:tcW w:w="758" w:type="dxa"/>
                      </w:tcPr>
                      <w:p>
                        <w:pPr>
                          <w:pStyle w:val="TableParagraph"/>
                          <w:ind w:left="135"/>
                          <w:rPr>
                            <w:sz w:val="17"/>
                          </w:rPr>
                        </w:pPr>
                        <w:r>
                          <w:rPr>
                            <w:w w:val="105"/>
                            <w:sz w:val="17"/>
                          </w:rPr>
                          <w:t>20th</w:t>
                        </w:r>
                      </w:p>
                    </w:tc>
                    <w:tc>
                      <w:tcPr>
                        <w:tcW w:w="743" w:type="dxa"/>
                      </w:tcPr>
                      <w:p>
                        <w:pPr>
                          <w:pStyle w:val="TableParagraph"/>
                          <w:ind w:left="267" w:right="256"/>
                          <w:jc w:val="center"/>
                          <w:rPr>
                            <w:sz w:val="17"/>
                          </w:rPr>
                        </w:pPr>
                        <w:r>
                          <w:rPr>
                            <w:w w:val="105"/>
                            <w:sz w:val="17"/>
                          </w:rPr>
                          <w:t>+6</w:t>
                        </w:r>
                      </w:p>
                    </w:tc>
                    <w:tc>
                      <w:tcPr>
                        <w:tcW w:w="1414" w:type="dxa"/>
                      </w:tcPr>
                      <w:p>
                        <w:pPr>
                          <w:pStyle w:val="TableParagraph"/>
                          <w:ind w:left="275"/>
                          <w:rPr>
                            <w:sz w:val="17"/>
                          </w:rPr>
                        </w:pPr>
                        <w:r>
                          <w:rPr>
                            <w:w w:val="105"/>
                            <w:sz w:val="17"/>
                          </w:rPr>
                          <w:t>Primal</w:t>
                        </w:r>
                      </w:p>
                      <w:p>
                        <w:pPr>
                          <w:pStyle w:val="TableParagraph"/>
                          <w:spacing w:line="190" w:lineRule="exact" w:before="13"/>
                          <w:ind w:left="275"/>
                          <w:rPr>
                            <w:sz w:val="17"/>
                          </w:rPr>
                        </w:pPr>
                        <w:r>
                          <w:rPr>
                            <w:w w:val="105"/>
                            <w:sz w:val="17"/>
                          </w:rPr>
                          <w:t>Champion</w:t>
                        </w:r>
                      </w:p>
                    </w:tc>
                    <w:tc>
                      <w:tcPr>
                        <w:tcW w:w="1083" w:type="dxa"/>
                      </w:tcPr>
                      <w:p>
                        <w:pPr>
                          <w:pStyle w:val="TableParagraph"/>
                          <w:ind w:left="121" w:right="204"/>
                          <w:jc w:val="center"/>
                          <w:rPr>
                            <w:sz w:val="17"/>
                          </w:rPr>
                        </w:pPr>
                        <w:r>
                          <w:rPr>
                            <w:w w:val="105"/>
                            <w:sz w:val="17"/>
                          </w:rPr>
                          <w:t>Unlimited</w:t>
                        </w:r>
                      </w:p>
                    </w:tc>
                    <w:tc>
                      <w:tcPr>
                        <w:tcW w:w="741" w:type="dxa"/>
                      </w:tcPr>
                      <w:p>
                        <w:pPr>
                          <w:pStyle w:val="TableParagraph"/>
                          <w:ind w:left="222"/>
                          <w:rPr>
                            <w:sz w:val="17"/>
                          </w:rPr>
                        </w:pPr>
                        <w:r>
                          <w:rPr>
                            <w:w w:val="105"/>
                            <w:sz w:val="17"/>
                          </w:rPr>
                          <w:t>+4</w:t>
                        </w:r>
                      </w:p>
                    </w:tc>
                  </w:tr>
                </w:tbl>
                <w:p>
                  <w:pPr>
                    <w:pStyle w:val="BodyText"/>
                    <w:ind w:left="0"/>
                  </w:pPr>
                </w:p>
              </w:txbxContent>
            </v:textbox>
            <w10:wrap type="none"/>
          </v:shape>
        </w:pict>
      </w:r>
      <w:r>
        <w:rPr>
          <w:rFonts w:ascii="Trebuchet MS"/>
          <w:b/>
          <w:color w:val="943634"/>
          <w:sz w:val="28"/>
        </w:rPr>
        <w:t>Rage</w:t>
      </w:r>
    </w:p>
    <w:p>
      <w:pPr>
        <w:pStyle w:val="BodyText"/>
        <w:spacing w:before="6"/>
        <w:ind w:left="0"/>
        <w:rPr>
          <w:rFonts w:ascii="Trebuchet MS"/>
          <w:b/>
          <w:sz w:val="2"/>
        </w:rPr>
      </w:pPr>
    </w:p>
    <w:p>
      <w:pPr>
        <w:pStyle w:val="BodyText"/>
        <w:spacing w:line="28" w:lineRule="exact"/>
        <w:ind w:left="31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left="342"/>
      </w:pPr>
      <w:r>
        <w:rPr>
          <w:w w:val="105"/>
        </w:rPr>
        <w:t>In battle, you fight with primal ferocity. On your turn, you can enter a rage as a bonus action.</w:t>
      </w:r>
    </w:p>
    <w:p>
      <w:pPr>
        <w:pStyle w:val="BodyText"/>
        <w:spacing w:line="254" w:lineRule="auto"/>
        <w:ind w:left="342" w:right="234" w:firstLine="187"/>
      </w:pPr>
      <w:r>
        <w:rPr>
          <w:w w:val="105"/>
        </w:rPr>
        <w:t>While raging, you gain the following benefits if you aren’t wearing heavy armor:</w:t>
      </w:r>
    </w:p>
    <w:p>
      <w:pPr>
        <w:pStyle w:val="ListParagraph"/>
        <w:numPr>
          <w:ilvl w:val="1"/>
          <w:numId w:val="2"/>
        </w:numPr>
        <w:tabs>
          <w:tab w:pos="530" w:val="left" w:leader="none"/>
        </w:tabs>
        <w:spacing w:line="247" w:lineRule="auto" w:before="120" w:after="0"/>
        <w:ind w:left="529" w:right="829" w:hanging="187"/>
        <w:jc w:val="left"/>
        <w:rPr>
          <w:sz w:val="19"/>
        </w:rPr>
      </w:pPr>
      <w:r>
        <w:rPr>
          <w:w w:val="105"/>
          <w:sz w:val="19"/>
        </w:rPr>
        <w:t>You have advantage on Strength checks and Strength saving</w:t>
      </w:r>
      <w:r>
        <w:rPr>
          <w:spacing w:val="2"/>
          <w:w w:val="105"/>
          <w:sz w:val="19"/>
        </w:rPr>
        <w:t> </w:t>
      </w:r>
      <w:r>
        <w:rPr>
          <w:w w:val="105"/>
          <w:sz w:val="19"/>
        </w:rPr>
        <w:t>throws.</w:t>
      </w:r>
    </w:p>
    <w:p>
      <w:pPr>
        <w:pStyle w:val="ListParagraph"/>
        <w:numPr>
          <w:ilvl w:val="1"/>
          <w:numId w:val="2"/>
        </w:numPr>
        <w:tabs>
          <w:tab w:pos="530" w:val="left" w:leader="none"/>
        </w:tabs>
        <w:spacing w:line="252" w:lineRule="auto" w:before="11" w:after="0"/>
        <w:ind w:left="529" w:right="323" w:hanging="187"/>
        <w:jc w:val="left"/>
        <w:rPr>
          <w:sz w:val="19"/>
        </w:rPr>
      </w:pPr>
      <w:r>
        <w:rPr>
          <w:w w:val="105"/>
          <w:sz w:val="19"/>
        </w:rPr>
        <w:t>When you make a melee weapon attack using Strength, you gain a bonus to the damage roll that increases as you gain levels as a barbarian, as shown in the Rage Damage column of the Barbarian table.</w:t>
      </w:r>
    </w:p>
    <w:p>
      <w:pPr>
        <w:spacing w:after="0" w:line="252" w:lineRule="auto"/>
        <w:jc w:val="left"/>
        <w:rPr>
          <w:sz w:val="19"/>
        </w:rPr>
        <w:sectPr>
          <w:pgSz w:w="12240" w:h="15840"/>
          <w:pgMar w:header="0" w:footer="644" w:top="1360" w:bottom="840" w:left="920" w:right="920"/>
          <w:cols w:num="2" w:equalWidth="0">
            <w:col w:w="4730" w:space="579"/>
            <w:col w:w="5091"/>
          </w:cols>
        </w:sectPr>
      </w:pPr>
    </w:p>
    <w:p>
      <w:pPr>
        <w:spacing w:before="111"/>
        <w:ind w:left="849" w:right="0" w:firstLine="0"/>
        <w:jc w:val="left"/>
        <w:rPr>
          <w:rFonts w:ascii="Carlito"/>
          <w:b/>
          <w:sz w:val="17"/>
        </w:rPr>
      </w:pPr>
      <w:r>
        <w:rPr>
          <w:rFonts w:ascii="Carlito"/>
          <w:b/>
          <w:w w:val="105"/>
          <w:sz w:val="17"/>
        </w:rPr>
        <w:t>Proficiency</w:t>
      </w:r>
    </w:p>
    <w:p>
      <w:pPr>
        <w:spacing w:before="111"/>
        <w:ind w:left="0" w:right="38" w:firstLine="0"/>
        <w:jc w:val="right"/>
        <w:rPr>
          <w:rFonts w:ascii="Carlito"/>
          <w:b/>
          <w:sz w:val="17"/>
        </w:rPr>
      </w:pPr>
      <w:r>
        <w:rPr/>
        <w:br w:type="column"/>
      </w:r>
      <w:r>
        <w:rPr>
          <w:rFonts w:ascii="Carlito"/>
          <w:b/>
          <w:w w:val="105"/>
          <w:sz w:val="17"/>
        </w:rPr>
        <w:t>Rage</w:t>
      </w:r>
    </w:p>
    <w:p>
      <w:pPr>
        <w:pStyle w:val="ListParagraph"/>
        <w:numPr>
          <w:ilvl w:val="2"/>
          <w:numId w:val="2"/>
        </w:numPr>
        <w:tabs>
          <w:tab w:pos="1066" w:val="left" w:leader="none"/>
        </w:tabs>
        <w:spacing w:line="247" w:lineRule="auto" w:before="0" w:after="0"/>
        <w:ind w:left="1065" w:right="344" w:hanging="187"/>
        <w:jc w:val="both"/>
        <w:rPr>
          <w:sz w:val="19"/>
        </w:rPr>
      </w:pPr>
      <w:r>
        <w:rPr>
          <w:spacing w:val="1"/>
          <w:w w:val="103"/>
          <w:sz w:val="19"/>
        </w:rPr>
        <w:br w:type="column"/>
      </w:r>
      <w:r>
        <w:rPr>
          <w:w w:val="105"/>
          <w:sz w:val="19"/>
        </w:rPr>
        <w:t>You have resistance to bludgeoning, piercing, and slashing damage.</w:t>
      </w:r>
    </w:p>
    <w:p>
      <w:pPr>
        <w:pStyle w:val="BodyText"/>
        <w:spacing w:line="254" w:lineRule="auto" w:before="65"/>
        <w:ind w:left="878" w:right="444"/>
        <w:jc w:val="both"/>
      </w:pPr>
      <w:r>
        <w:rPr/>
        <w:pict>
          <v:shape style="position:absolute;margin-left:52.32pt;margin-top:-7.220082pt;width:236.65pt;height:230.7pt;mso-position-horizontal-relative:page;mso-position-vertical-relative:paragraph;z-index:1573734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8"/>
                    <w:gridCol w:w="873"/>
                    <w:gridCol w:w="1413"/>
                    <w:gridCol w:w="830"/>
                    <w:gridCol w:w="916"/>
                  </w:tblGrid>
                  <w:tr>
                    <w:trPr>
                      <w:trHeight w:val="220" w:hRule="atLeast"/>
                    </w:trPr>
                    <w:tc>
                      <w:tcPr>
                        <w:tcW w:w="698" w:type="dxa"/>
                      </w:tcPr>
                      <w:p>
                        <w:pPr>
                          <w:pStyle w:val="TableParagraph"/>
                          <w:spacing w:line="195" w:lineRule="exact" w:before="7"/>
                          <w:ind w:left="88" w:right="186"/>
                          <w:jc w:val="center"/>
                          <w:rPr>
                            <w:b/>
                            <w:sz w:val="17"/>
                          </w:rPr>
                        </w:pPr>
                        <w:r>
                          <w:rPr>
                            <w:b/>
                            <w:w w:val="105"/>
                            <w:sz w:val="17"/>
                          </w:rPr>
                          <w:t>Level</w:t>
                        </w:r>
                      </w:p>
                    </w:tc>
                    <w:tc>
                      <w:tcPr>
                        <w:tcW w:w="873" w:type="dxa"/>
                      </w:tcPr>
                      <w:p>
                        <w:pPr>
                          <w:pStyle w:val="TableParagraph"/>
                          <w:spacing w:line="195" w:lineRule="exact" w:before="7"/>
                          <w:ind w:left="188" w:right="186"/>
                          <w:jc w:val="center"/>
                          <w:rPr>
                            <w:b/>
                            <w:sz w:val="17"/>
                          </w:rPr>
                        </w:pPr>
                        <w:r>
                          <w:rPr>
                            <w:b/>
                            <w:w w:val="105"/>
                            <w:sz w:val="17"/>
                          </w:rPr>
                          <w:t>Bonus</w:t>
                        </w:r>
                      </w:p>
                    </w:tc>
                    <w:tc>
                      <w:tcPr>
                        <w:tcW w:w="1413" w:type="dxa"/>
                      </w:tcPr>
                      <w:p>
                        <w:pPr>
                          <w:pStyle w:val="TableParagraph"/>
                          <w:spacing w:line="195" w:lineRule="exact" w:before="7"/>
                          <w:ind w:left="205"/>
                          <w:rPr>
                            <w:b/>
                            <w:sz w:val="17"/>
                          </w:rPr>
                        </w:pPr>
                        <w:r>
                          <w:rPr>
                            <w:b/>
                            <w:w w:val="105"/>
                            <w:sz w:val="17"/>
                          </w:rPr>
                          <w:t>Features</w:t>
                        </w:r>
                      </w:p>
                    </w:tc>
                    <w:tc>
                      <w:tcPr>
                        <w:tcW w:w="830" w:type="dxa"/>
                      </w:tcPr>
                      <w:p>
                        <w:pPr>
                          <w:pStyle w:val="TableParagraph"/>
                          <w:spacing w:line="195" w:lineRule="exact" w:before="7"/>
                          <w:ind w:left="192" w:right="162"/>
                          <w:jc w:val="center"/>
                          <w:rPr>
                            <w:b/>
                            <w:sz w:val="17"/>
                          </w:rPr>
                        </w:pPr>
                        <w:r>
                          <w:rPr>
                            <w:b/>
                            <w:w w:val="105"/>
                            <w:sz w:val="17"/>
                          </w:rPr>
                          <w:t>Rages</w:t>
                        </w:r>
                      </w:p>
                    </w:tc>
                    <w:tc>
                      <w:tcPr>
                        <w:tcW w:w="916" w:type="dxa"/>
                      </w:tcPr>
                      <w:p>
                        <w:pPr>
                          <w:pStyle w:val="TableParagraph"/>
                          <w:spacing w:line="195" w:lineRule="exact" w:before="7"/>
                          <w:ind w:left="166" w:right="100"/>
                          <w:jc w:val="center"/>
                          <w:rPr>
                            <w:b/>
                            <w:sz w:val="17"/>
                          </w:rPr>
                        </w:pPr>
                        <w:r>
                          <w:rPr>
                            <w:b/>
                            <w:w w:val="105"/>
                            <w:sz w:val="17"/>
                          </w:rPr>
                          <w:t>Damage</w:t>
                        </w:r>
                      </w:p>
                    </w:tc>
                  </w:tr>
                  <w:tr>
                    <w:trPr>
                      <w:trHeight w:val="657" w:hRule="atLeast"/>
                    </w:trPr>
                    <w:tc>
                      <w:tcPr>
                        <w:tcW w:w="698" w:type="dxa"/>
                        <w:shd w:val="clear" w:color="auto" w:fill="EEECE1"/>
                      </w:tcPr>
                      <w:p>
                        <w:pPr>
                          <w:pStyle w:val="TableParagraph"/>
                          <w:ind w:left="88" w:right="186"/>
                          <w:jc w:val="center"/>
                          <w:rPr>
                            <w:sz w:val="17"/>
                          </w:rPr>
                        </w:pPr>
                        <w:r>
                          <w:rPr>
                            <w:w w:val="105"/>
                            <w:sz w:val="17"/>
                          </w:rPr>
                          <w:t>1st</w:t>
                        </w:r>
                      </w:p>
                    </w:tc>
                    <w:tc>
                      <w:tcPr>
                        <w:tcW w:w="873" w:type="dxa"/>
                        <w:shd w:val="clear" w:color="auto" w:fill="EEECE1"/>
                      </w:tcPr>
                      <w:p>
                        <w:pPr>
                          <w:pStyle w:val="TableParagraph"/>
                          <w:ind w:left="187" w:right="186"/>
                          <w:jc w:val="center"/>
                          <w:rPr>
                            <w:sz w:val="17"/>
                          </w:rPr>
                        </w:pPr>
                        <w:r>
                          <w:rPr>
                            <w:w w:val="105"/>
                            <w:sz w:val="17"/>
                          </w:rPr>
                          <w:t>+2</w:t>
                        </w:r>
                      </w:p>
                    </w:tc>
                    <w:tc>
                      <w:tcPr>
                        <w:tcW w:w="1413" w:type="dxa"/>
                        <w:shd w:val="clear" w:color="auto" w:fill="EEECE1"/>
                      </w:tcPr>
                      <w:p>
                        <w:pPr>
                          <w:pStyle w:val="TableParagraph"/>
                          <w:ind w:left="205"/>
                          <w:rPr>
                            <w:sz w:val="17"/>
                          </w:rPr>
                        </w:pPr>
                        <w:r>
                          <w:rPr>
                            <w:w w:val="105"/>
                            <w:sz w:val="17"/>
                          </w:rPr>
                          <w:t>Rage,</w:t>
                        </w:r>
                      </w:p>
                      <w:p>
                        <w:pPr>
                          <w:pStyle w:val="TableParagraph"/>
                          <w:spacing w:line="210" w:lineRule="atLeast" w:before="11"/>
                          <w:ind w:left="205" w:right="350"/>
                          <w:rPr>
                            <w:sz w:val="17"/>
                          </w:rPr>
                        </w:pPr>
                        <w:r>
                          <w:rPr>
                            <w:w w:val="105"/>
                            <w:sz w:val="17"/>
                          </w:rPr>
                          <w:t>Unarmored Defense</w:t>
                        </w:r>
                      </w:p>
                    </w:tc>
                    <w:tc>
                      <w:tcPr>
                        <w:tcW w:w="830" w:type="dxa"/>
                        <w:shd w:val="clear" w:color="auto" w:fill="EEECE1"/>
                      </w:tcPr>
                      <w:p>
                        <w:pPr>
                          <w:pStyle w:val="TableParagraph"/>
                          <w:ind w:left="29"/>
                          <w:jc w:val="center"/>
                          <w:rPr>
                            <w:sz w:val="17"/>
                          </w:rPr>
                        </w:pPr>
                        <w:r>
                          <w:rPr>
                            <w:w w:val="104"/>
                            <w:sz w:val="17"/>
                          </w:rPr>
                          <w:t>2</w:t>
                        </w:r>
                      </w:p>
                    </w:tc>
                    <w:tc>
                      <w:tcPr>
                        <w:tcW w:w="916" w:type="dxa"/>
                        <w:shd w:val="clear" w:color="auto" w:fill="EEECE1"/>
                      </w:tcPr>
                      <w:p>
                        <w:pPr>
                          <w:pStyle w:val="TableParagraph"/>
                          <w:ind w:left="166" w:right="99"/>
                          <w:jc w:val="center"/>
                          <w:rPr>
                            <w:sz w:val="17"/>
                          </w:rPr>
                        </w:pPr>
                        <w:r>
                          <w:rPr>
                            <w:w w:val="105"/>
                            <w:sz w:val="17"/>
                          </w:rPr>
                          <w:t>+2</w:t>
                        </w:r>
                      </w:p>
                    </w:tc>
                  </w:tr>
                  <w:tr>
                    <w:trPr>
                      <w:trHeight w:val="662" w:hRule="atLeast"/>
                    </w:trPr>
                    <w:tc>
                      <w:tcPr>
                        <w:tcW w:w="698" w:type="dxa"/>
                      </w:tcPr>
                      <w:p>
                        <w:pPr>
                          <w:pStyle w:val="TableParagraph"/>
                          <w:ind w:left="88" w:right="186"/>
                          <w:jc w:val="center"/>
                          <w:rPr>
                            <w:sz w:val="17"/>
                          </w:rPr>
                        </w:pPr>
                        <w:r>
                          <w:rPr>
                            <w:w w:val="105"/>
                            <w:sz w:val="17"/>
                          </w:rPr>
                          <w:t>2nd</w:t>
                        </w:r>
                      </w:p>
                    </w:tc>
                    <w:tc>
                      <w:tcPr>
                        <w:tcW w:w="873" w:type="dxa"/>
                      </w:tcPr>
                      <w:p>
                        <w:pPr>
                          <w:pStyle w:val="TableParagraph"/>
                          <w:ind w:left="187" w:right="186"/>
                          <w:jc w:val="center"/>
                          <w:rPr>
                            <w:sz w:val="17"/>
                          </w:rPr>
                        </w:pPr>
                        <w:r>
                          <w:rPr>
                            <w:w w:val="105"/>
                            <w:sz w:val="17"/>
                          </w:rPr>
                          <w:t>+2</w:t>
                        </w:r>
                      </w:p>
                    </w:tc>
                    <w:tc>
                      <w:tcPr>
                        <w:tcW w:w="1413" w:type="dxa"/>
                      </w:tcPr>
                      <w:p>
                        <w:pPr>
                          <w:pStyle w:val="TableParagraph"/>
                          <w:spacing w:line="254" w:lineRule="auto"/>
                          <w:ind w:left="205" w:right="576"/>
                          <w:rPr>
                            <w:sz w:val="17"/>
                          </w:rPr>
                        </w:pPr>
                        <w:r>
                          <w:rPr>
                            <w:w w:val="105"/>
                            <w:sz w:val="17"/>
                          </w:rPr>
                          <w:t>Reckless Attack,</w:t>
                        </w:r>
                      </w:p>
                      <w:p>
                        <w:pPr>
                          <w:pStyle w:val="TableParagraph"/>
                          <w:spacing w:line="195" w:lineRule="exact" w:before="1"/>
                          <w:ind w:left="205"/>
                          <w:rPr>
                            <w:sz w:val="17"/>
                          </w:rPr>
                        </w:pPr>
                        <w:r>
                          <w:rPr>
                            <w:w w:val="105"/>
                            <w:sz w:val="17"/>
                          </w:rPr>
                          <w:t>Danger Sense</w:t>
                        </w:r>
                      </w:p>
                    </w:tc>
                    <w:tc>
                      <w:tcPr>
                        <w:tcW w:w="830" w:type="dxa"/>
                      </w:tcPr>
                      <w:p>
                        <w:pPr>
                          <w:pStyle w:val="TableParagraph"/>
                          <w:ind w:left="29"/>
                          <w:jc w:val="center"/>
                          <w:rPr>
                            <w:sz w:val="17"/>
                          </w:rPr>
                        </w:pPr>
                        <w:r>
                          <w:rPr>
                            <w:w w:val="104"/>
                            <w:sz w:val="17"/>
                          </w:rPr>
                          <w:t>2</w:t>
                        </w:r>
                      </w:p>
                    </w:tc>
                    <w:tc>
                      <w:tcPr>
                        <w:tcW w:w="916" w:type="dxa"/>
                      </w:tcPr>
                      <w:p>
                        <w:pPr>
                          <w:pStyle w:val="TableParagraph"/>
                          <w:ind w:left="166" w:right="99"/>
                          <w:jc w:val="center"/>
                          <w:rPr>
                            <w:sz w:val="17"/>
                          </w:rPr>
                        </w:pPr>
                        <w:r>
                          <w:rPr>
                            <w:w w:val="105"/>
                            <w:sz w:val="17"/>
                          </w:rPr>
                          <w:t>+2</w:t>
                        </w:r>
                      </w:p>
                    </w:tc>
                  </w:tr>
                  <w:tr>
                    <w:trPr>
                      <w:trHeight w:val="216" w:hRule="atLeast"/>
                    </w:trPr>
                    <w:tc>
                      <w:tcPr>
                        <w:tcW w:w="698" w:type="dxa"/>
                        <w:shd w:val="clear" w:color="auto" w:fill="EEECE1"/>
                      </w:tcPr>
                      <w:p>
                        <w:pPr>
                          <w:pStyle w:val="TableParagraph"/>
                          <w:spacing w:line="190" w:lineRule="exact"/>
                          <w:ind w:left="87" w:right="186"/>
                          <w:jc w:val="center"/>
                          <w:rPr>
                            <w:sz w:val="17"/>
                          </w:rPr>
                        </w:pPr>
                        <w:r>
                          <w:rPr>
                            <w:w w:val="105"/>
                            <w:sz w:val="17"/>
                          </w:rPr>
                          <w:t>3rd</w:t>
                        </w:r>
                      </w:p>
                    </w:tc>
                    <w:tc>
                      <w:tcPr>
                        <w:tcW w:w="873" w:type="dxa"/>
                        <w:shd w:val="clear" w:color="auto" w:fill="EEECE1"/>
                      </w:tcPr>
                      <w:p>
                        <w:pPr>
                          <w:pStyle w:val="TableParagraph"/>
                          <w:spacing w:line="190" w:lineRule="exact"/>
                          <w:ind w:left="187" w:right="186"/>
                          <w:jc w:val="center"/>
                          <w:rPr>
                            <w:sz w:val="17"/>
                          </w:rPr>
                        </w:pPr>
                        <w:r>
                          <w:rPr>
                            <w:w w:val="105"/>
                            <w:sz w:val="17"/>
                          </w:rPr>
                          <w:t>+2</w:t>
                        </w:r>
                      </w:p>
                    </w:tc>
                    <w:tc>
                      <w:tcPr>
                        <w:tcW w:w="1413" w:type="dxa"/>
                        <w:shd w:val="clear" w:color="auto" w:fill="EEECE1"/>
                      </w:tcPr>
                      <w:p>
                        <w:pPr>
                          <w:pStyle w:val="TableParagraph"/>
                          <w:spacing w:line="190" w:lineRule="exact"/>
                          <w:ind w:left="205"/>
                          <w:rPr>
                            <w:sz w:val="17"/>
                          </w:rPr>
                        </w:pPr>
                        <w:r>
                          <w:rPr>
                            <w:w w:val="105"/>
                            <w:sz w:val="17"/>
                          </w:rPr>
                          <w:t>Primal Path</w:t>
                        </w:r>
                      </w:p>
                    </w:tc>
                    <w:tc>
                      <w:tcPr>
                        <w:tcW w:w="830" w:type="dxa"/>
                        <w:shd w:val="clear" w:color="auto" w:fill="EEECE1"/>
                      </w:tcPr>
                      <w:p>
                        <w:pPr>
                          <w:pStyle w:val="TableParagraph"/>
                          <w:spacing w:line="190" w:lineRule="exact"/>
                          <w:ind w:left="29"/>
                          <w:jc w:val="center"/>
                          <w:rPr>
                            <w:sz w:val="17"/>
                          </w:rPr>
                        </w:pPr>
                        <w:r>
                          <w:rPr>
                            <w:w w:val="104"/>
                            <w:sz w:val="17"/>
                          </w:rPr>
                          <w:t>3</w:t>
                        </w:r>
                      </w:p>
                    </w:tc>
                    <w:tc>
                      <w:tcPr>
                        <w:tcW w:w="916" w:type="dxa"/>
                        <w:shd w:val="clear" w:color="auto" w:fill="EEECE1"/>
                      </w:tcPr>
                      <w:p>
                        <w:pPr>
                          <w:pStyle w:val="TableParagraph"/>
                          <w:spacing w:line="190" w:lineRule="exact"/>
                          <w:ind w:left="166" w:right="99"/>
                          <w:jc w:val="center"/>
                          <w:rPr>
                            <w:sz w:val="17"/>
                          </w:rPr>
                        </w:pPr>
                        <w:r>
                          <w:rPr>
                            <w:w w:val="105"/>
                            <w:sz w:val="17"/>
                          </w:rPr>
                          <w:t>+2</w:t>
                        </w:r>
                      </w:p>
                    </w:tc>
                  </w:tr>
                  <w:tr>
                    <w:trPr>
                      <w:trHeight w:val="440" w:hRule="atLeast"/>
                    </w:trPr>
                    <w:tc>
                      <w:tcPr>
                        <w:tcW w:w="698" w:type="dxa"/>
                      </w:tcPr>
                      <w:p>
                        <w:pPr>
                          <w:pStyle w:val="TableParagraph"/>
                          <w:ind w:left="86" w:right="186"/>
                          <w:jc w:val="center"/>
                          <w:rPr>
                            <w:sz w:val="17"/>
                          </w:rPr>
                        </w:pPr>
                        <w:r>
                          <w:rPr>
                            <w:w w:val="105"/>
                            <w:sz w:val="17"/>
                          </w:rPr>
                          <w:t>4th</w:t>
                        </w:r>
                      </w:p>
                    </w:tc>
                    <w:tc>
                      <w:tcPr>
                        <w:tcW w:w="873" w:type="dxa"/>
                      </w:tcPr>
                      <w:p>
                        <w:pPr>
                          <w:pStyle w:val="TableParagraph"/>
                          <w:ind w:left="187" w:right="186"/>
                          <w:jc w:val="center"/>
                          <w:rPr>
                            <w:sz w:val="17"/>
                          </w:rPr>
                        </w:pPr>
                        <w:r>
                          <w:rPr>
                            <w:w w:val="105"/>
                            <w:sz w:val="17"/>
                          </w:rPr>
                          <w:t>+2</w:t>
                        </w:r>
                      </w:p>
                    </w:tc>
                    <w:tc>
                      <w:tcPr>
                        <w:tcW w:w="1413" w:type="dxa"/>
                      </w:tcPr>
                      <w:p>
                        <w:pPr>
                          <w:pStyle w:val="TableParagraph"/>
                          <w:ind w:left="205"/>
                          <w:rPr>
                            <w:sz w:val="17"/>
                          </w:rPr>
                        </w:pPr>
                        <w:r>
                          <w:rPr>
                            <w:w w:val="105"/>
                            <w:sz w:val="17"/>
                          </w:rPr>
                          <w:t>Ability Score</w:t>
                        </w:r>
                      </w:p>
                      <w:p>
                        <w:pPr>
                          <w:pStyle w:val="TableParagraph"/>
                          <w:spacing w:line="195" w:lineRule="exact" w:before="13"/>
                          <w:ind w:left="205"/>
                          <w:rPr>
                            <w:sz w:val="17"/>
                          </w:rPr>
                        </w:pPr>
                        <w:r>
                          <w:rPr>
                            <w:w w:val="105"/>
                            <w:sz w:val="17"/>
                          </w:rPr>
                          <w:t>Improvement</w:t>
                        </w:r>
                      </w:p>
                    </w:tc>
                    <w:tc>
                      <w:tcPr>
                        <w:tcW w:w="830" w:type="dxa"/>
                      </w:tcPr>
                      <w:p>
                        <w:pPr>
                          <w:pStyle w:val="TableParagraph"/>
                          <w:ind w:left="29"/>
                          <w:jc w:val="center"/>
                          <w:rPr>
                            <w:sz w:val="17"/>
                          </w:rPr>
                        </w:pPr>
                        <w:r>
                          <w:rPr>
                            <w:w w:val="104"/>
                            <w:sz w:val="17"/>
                          </w:rPr>
                          <w:t>3</w:t>
                        </w:r>
                      </w:p>
                    </w:tc>
                    <w:tc>
                      <w:tcPr>
                        <w:tcW w:w="916" w:type="dxa"/>
                      </w:tcPr>
                      <w:p>
                        <w:pPr>
                          <w:pStyle w:val="TableParagraph"/>
                          <w:ind w:left="166" w:right="99"/>
                          <w:jc w:val="center"/>
                          <w:rPr>
                            <w:sz w:val="17"/>
                          </w:rPr>
                        </w:pPr>
                        <w:r>
                          <w:rPr>
                            <w:w w:val="105"/>
                            <w:sz w:val="17"/>
                          </w:rPr>
                          <w:t>+2</w:t>
                        </w:r>
                      </w:p>
                    </w:tc>
                  </w:tr>
                  <w:tr>
                    <w:trPr>
                      <w:trHeight w:val="657" w:hRule="atLeast"/>
                    </w:trPr>
                    <w:tc>
                      <w:tcPr>
                        <w:tcW w:w="698" w:type="dxa"/>
                        <w:shd w:val="clear" w:color="auto" w:fill="EEECE1"/>
                      </w:tcPr>
                      <w:p>
                        <w:pPr>
                          <w:pStyle w:val="TableParagraph"/>
                          <w:ind w:left="86" w:right="186"/>
                          <w:jc w:val="center"/>
                          <w:rPr>
                            <w:sz w:val="17"/>
                          </w:rPr>
                        </w:pPr>
                        <w:r>
                          <w:rPr>
                            <w:w w:val="105"/>
                            <w:sz w:val="17"/>
                          </w:rPr>
                          <w:t>5th</w:t>
                        </w:r>
                      </w:p>
                    </w:tc>
                    <w:tc>
                      <w:tcPr>
                        <w:tcW w:w="873" w:type="dxa"/>
                        <w:shd w:val="clear" w:color="auto" w:fill="EEECE1"/>
                      </w:tcPr>
                      <w:p>
                        <w:pPr>
                          <w:pStyle w:val="TableParagraph"/>
                          <w:ind w:left="187" w:right="186"/>
                          <w:jc w:val="center"/>
                          <w:rPr>
                            <w:sz w:val="17"/>
                          </w:rPr>
                        </w:pPr>
                        <w:r>
                          <w:rPr>
                            <w:w w:val="105"/>
                            <w:sz w:val="17"/>
                          </w:rPr>
                          <w:t>+3</w:t>
                        </w:r>
                      </w:p>
                    </w:tc>
                    <w:tc>
                      <w:tcPr>
                        <w:tcW w:w="1413" w:type="dxa"/>
                        <w:shd w:val="clear" w:color="auto" w:fill="EEECE1"/>
                      </w:tcPr>
                      <w:p>
                        <w:pPr>
                          <w:pStyle w:val="TableParagraph"/>
                          <w:ind w:left="205"/>
                          <w:rPr>
                            <w:sz w:val="17"/>
                          </w:rPr>
                        </w:pPr>
                        <w:r>
                          <w:rPr>
                            <w:w w:val="105"/>
                            <w:sz w:val="17"/>
                          </w:rPr>
                          <w:t>Extra Attack,</w:t>
                        </w:r>
                      </w:p>
                      <w:p>
                        <w:pPr>
                          <w:pStyle w:val="TableParagraph"/>
                          <w:spacing w:line="210" w:lineRule="atLeast" w:before="11"/>
                          <w:ind w:left="205" w:right="386"/>
                          <w:rPr>
                            <w:sz w:val="17"/>
                          </w:rPr>
                        </w:pPr>
                        <w:r>
                          <w:rPr>
                            <w:w w:val="105"/>
                            <w:sz w:val="17"/>
                          </w:rPr>
                          <w:t>Fast Movement</w:t>
                        </w:r>
                      </w:p>
                    </w:tc>
                    <w:tc>
                      <w:tcPr>
                        <w:tcW w:w="830" w:type="dxa"/>
                        <w:shd w:val="clear" w:color="auto" w:fill="EEECE1"/>
                      </w:tcPr>
                      <w:p>
                        <w:pPr>
                          <w:pStyle w:val="TableParagraph"/>
                          <w:ind w:left="29"/>
                          <w:jc w:val="center"/>
                          <w:rPr>
                            <w:sz w:val="17"/>
                          </w:rPr>
                        </w:pPr>
                        <w:r>
                          <w:rPr>
                            <w:w w:val="104"/>
                            <w:sz w:val="17"/>
                          </w:rPr>
                          <w:t>3</w:t>
                        </w:r>
                      </w:p>
                    </w:tc>
                    <w:tc>
                      <w:tcPr>
                        <w:tcW w:w="916" w:type="dxa"/>
                        <w:shd w:val="clear" w:color="auto" w:fill="EEECE1"/>
                      </w:tcPr>
                      <w:p>
                        <w:pPr>
                          <w:pStyle w:val="TableParagraph"/>
                          <w:ind w:left="166" w:right="99"/>
                          <w:jc w:val="center"/>
                          <w:rPr>
                            <w:sz w:val="17"/>
                          </w:rPr>
                        </w:pPr>
                        <w:r>
                          <w:rPr>
                            <w:w w:val="105"/>
                            <w:sz w:val="17"/>
                          </w:rPr>
                          <w:t>+2</w:t>
                        </w:r>
                      </w:p>
                    </w:tc>
                  </w:tr>
                  <w:tr>
                    <w:trPr>
                      <w:trHeight w:val="220" w:hRule="atLeast"/>
                    </w:trPr>
                    <w:tc>
                      <w:tcPr>
                        <w:tcW w:w="698" w:type="dxa"/>
                      </w:tcPr>
                      <w:p>
                        <w:pPr>
                          <w:pStyle w:val="TableParagraph"/>
                          <w:spacing w:line="195" w:lineRule="exact"/>
                          <w:ind w:left="86" w:right="186"/>
                          <w:jc w:val="center"/>
                          <w:rPr>
                            <w:sz w:val="17"/>
                          </w:rPr>
                        </w:pPr>
                        <w:r>
                          <w:rPr>
                            <w:w w:val="105"/>
                            <w:sz w:val="17"/>
                          </w:rPr>
                          <w:t>6th</w:t>
                        </w:r>
                      </w:p>
                    </w:tc>
                    <w:tc>
                      <w:tcPr>
                        <w:tcW w:w="873" w:type="dxa"/>
                      </w:tcPr>
                      <w:p>
                        <w:pPr>
                          <w:pStyle w:val="TableParagraph"/>
                          <w:spacing w:line="195" w:lineRule="exact"/>
                          <w:ind w:left="187" w:right="186"/>
                          <w:jc w:val="center"/>
                          <w:rPr>
                            <w:sz w:val="17"/>
                          </w:rPr>
                        </w:pPr>
                        <w:r>
                          <w:rPr>
                            <w:w w:val="105"/>
                            <w:sz w:val="17"/>
                          </w:rPr>
                          <w:t>+3</w:t>
                        </w:r>
                      </w:p>
                    </w:tc>
                    <w:tc>
                      <w:tcPr>
                        <w:tcW w:w="1413" w:type="dxa"/>
                      </w:tcPr>
                      <w:p>
                        <w:pPr>
                          <w:pStyle w:val="TableParagraph"/>
                          <w:spacing w:line="195" w:lineRule="exact"/>
                          <w:ind w:left="205"/>
                          <w:rPr>
                            <w:sz w:val="17"/>
                          </w:rPr>
                        </w:pPr>
                        <w:r>
                          <w:rPr>
                            <w:w w:val="105"/>
                            <w:sz w:val="17"/>
                          </w:rPr>
                          <w:t>Path feature</w:t>
                        </w:r>
                      </w:p>
                    </w:tc>
                    <w:tc>
                      <w:tcPr>
                        <w:tcW w:w="830" w:type="dxa"/>
                      </w:tcPr>
                      <w:p>
                        <w:pPr>
                          <w:pStyle w:val="TableParagraph"/>
                          <w:spacing w:line="195" w:lineRule="exact"/>
                          <w:ind w:left="29"/>
                          <w:jc w:val="center"/>
                          <w:rPr>
                            <w:sz w:val="17"/>
                          </w:rPr>
                        </w:pPr>
                        <w:r>
                          <w:rPr>
                            <w:w w:val="104"/>
                            <w:sz w:val="17"/>
                          </w:rPr>
                          <w:t>4</w:t>
                        </w:r>
                      </w:p>
                    </w:tc>
                    <w:tc>
                      <w:tcPr>
                        <w:tcW w:w="916" w:type="dxa"/>
                      </w:tcPr>
                      <w:p>
                        <w:pPr>
                          <w:pStyle w:val="TableParagraph"/>
                          <w:spacing w:line="195" w:lineRule="exact"/>
                          <w:ind w:left="166" w:right="99"/>
                          <w:jc w:val="center"/>
                          <w:rPr>
                            <w:sz w:val="17"/>
                          </w:rPr>
                        </w:pPr>
                        <w:r>
                          <w:rPr>
                            <w:w w:val="105"/>
                            <w:sz w:val="17"/>
                          </w:rPr>
                          <w:t>+2</w:t>
                        </w:r>
                      </w:p>
                    </w:tc>
                  </w:tr>
                  <w:tr>
                    <w:trPr>
                      <w:trHeight w:val="220" w:hRule="atLeast"/>
                    </w:trPr>
                    <w:tc>
                      <w:tcPr>
                        <w:tcW w:w="698" w:type="dxa"/>
                        <w:shd w:val="clear" w:color="auto" w:fill="EEECE1"/>
                      </w:tcPr>
                      <w:p>
                        <w:pPr>
                          <w:pStyle w:val="TableParagraph"/>
                          <w:spacing w:line="195" w:lineRule="exact"/>
                          <w:ind w:left="86" w:right="186"/>
                          <w:jc w:val="center"/>
                          <w:rPr>
                            <w:sz w:val="17"/>
                          </w:rPr>
                        </w:pPr>
                        <w:r>
                          <w:rPr>
                            <w:w w:val="105"/>
                            <w:sz w:val="17"/>
                          </w:rPr>
                          <w:t>7th</w:t>
                        </w:r>
                      </w:p>
                    </w:tc>
                    <w:tc>
                      <w:tcPr>
                        <w:tcW w:w="873" w:type="dxa"/>
                        <w:shd w:val="clear" w:color="auto" w:fill="EEECE1"/>
                      </w:tcPr>
                      <w:p>
                        <w:pPr>
                          <w:pStyle w:val="TableParagraph"/>
                          <w:spacing w:line="195" w:lineRule="exact"/>
                          <w:ind w:left="187" w:right="186"/>
                          <w:jc w:val="center"/>
                          <w:rPr>
                            <w:sz w:val="17"/>
                          </w:rPr>
                        </w:pPr>
                        <w:r>
                          <w:rPr>
                            <w:w w:val="105"/>
                            <w:sz w:val="17"/>
                          </w:rPr>
                          <w:t>+3</w:t>
                        </w:r>
                      </w:p>
                    </w:tc>
                    <w:tc>
                      <w:tcPr>
                        <w:tcW w:w="1413" w:type="dxa"/>
                        <w:shd w:val="clear" w:color="auto" w:fill="EEECE1"/>
                      </w:tcPr>
                      <w:p>
                        <w:pPr>
                          <w:pStyle w:val="TableParagraph"/>
                          <w:spacing w:line="195" w:lineRule="exact"/>
                          <w:ind w:left="205"/>
                          <w:rPr>
                            <w:sz w:val="17"/>
                          </w:rPr>
                        </w:pPr>
                        <w:r>
                          <w:rPr>
                            <w:w w:val="105"/>
                            <w:sz w:val="17"/>
                          </w:rPr>
                          <w:t>Feral Instinct</w:t>
                        </w:r>
                      </w:p>
                    </w:tc>
                    <w:tc>
                      <w:tcPr>
                        <w:tcW w:w="830" w:type="dxa"/>
                        <w:shd w:val="clear" w:color="auto" w:fill="EEECE1"/>
                      </w:tcPr>
                      <w:p>
                        <w:pPr>
                          <w:pStyle w:val="TableParagraph"/>
                          <w:spacing w:line="195" w:lineRule="exact"/>
                          <w:ind w:left="29"/>
                          <w:jc w:val="center"/>
                          <w:rPr>
                            <w:sz w:val="17"/>
                          </w:rPr>
                        </w:pPr>
                        <w:r>
                          <w:rPr>
                            <w:w w:val="104"/>
                            <w:sz w:val="17"/>
                          </w:rPr>
                          <w:t>4</w:t>
                        </w:r>
                      </w:p>
                    </w:tc>
                    <w:tc>
                      <w:tcPr>
                        <w:tcW w:w="916" w:type="dxa"/>
                        <w:shd w:val="clear" w:color="auto" w:fill="EEECE1"/>
                      </w:tcPr>
                      <w:p>
                        <w:pPr>
                          <w:pStyle w:val="TableParagraph"/>
                          <w:spacing w:line="195" w:lineRule="exact"/>
                          <w:ind w:left="166" w:right="99"/>
                          <w:jc w:val="center"/>
                          <w:rPr>
                            <w:sz w:val="17"/>
                          </w:rPr>
                        </w:pPr>
                        <w:r>
                          <w:rPr>
                            <w:w w:val="105"/>
                            <w:sz w:val="17"/>
                          </w:rPr>
                          <w:t>+2</w:t>
                        </w:r>
                      </w:p>
                    </w:tc>
                  </w:tr>
                  <w:tr>
                    <w:trPr>
                      <w:trHeight w:val="437" w:hRule="atLeast"/>
                    </w:trPr>
                    <w:tc>
                      <w:tcPr>
                        <w:tcW w:w="698" w:type="dxa"/>
                      </w:tcPr>
                      <w:p>
                        <w:pPr>
                          <w:pStyle w:val="TableParagraph"/>
                          <w:ind w:left="86" w:right="186"/>
                          <w:jc w:val="center"/>
                          <w:rPr>
                            <w:sz w:val="17"/>
                          </w:rPr>
                        </w:pPr>
                        <w:r>
                          <w:rPr>
                            <w:w w:val="105"/>
                            <w:sz w:val="17"/>
                          </w:rPr>
                          <w:t>8th</w:t>
                        </w:r>
                      </w:p>
                    </w:tc>
                    <w:tc>
                      <w:tcPr>
                        <w:tcW w:w="873" w:type="dxa"/>
                      </w:tcPr>
                      <w:p>
                        <w:pPr>
                          <w:pStyle w:val="TableParagraph"/>
                          <w:ind w:left="187" w:right="186"/>
                          <w:jc w:val="center"/>
                          <w:rPr>
                            <w:sz w:val="17"/>
                          </w:rPr>
                        </w:pPr>
                        <w:r>
                          <w:rPr>
                            <w:w w:val="105"/>
                            <w:sz w:val="17"/>
                          </w:rPr>
                          <w:t>+3</w:t>
                        </w:r>
                      </w:p>
                    </w:tc>
                    <w:tc>
                      <w:tcPr>
                        <w:tcW w:w="1413" w:type="dxa"/>
                      </w:tcPr>
                      <w:p>
                        <w:pPr>
                          <w:pStyle w:val="TableParagraph"/>
                          <w:ind w:left="205"/>
                          <w:rPr>
                            <w:sz w:val="17"/>
                          </w:rPr>
                        </w:pPr>
                        <w:r>
                          <w:rPr>
                            <w:w w:val="105"/>
                            <w:sz w:val="17"/>
                          </w:rPr>
                          <w:t>Ability Score</w:t>
                        </w:r>
                      </w:p>
                      <w:p>
                        <w:pPr>
                          <w:pStyle w:val="TableParagraph"/>
                          <w:spacing w:line="190" w:lineRule="exact" w:before="13"/>
                          <w:ind w:left="205"/>
                          <w:rPr>
                            <w:sz w:val="17"/>
                          </w:rPr>
                        </w:pPr>
                        <w:r>
                          <w:rPr>
                            <w:w w:val="105"/>
                            <w:sz w:val="17"/>
                          </w:rPr>
                          <w:t>Improvement</w:t>
                        </w:r>
                      </w:p>
                    </w:tc>
                    <w:tc>
                      <w:tcPr>
                        <w:tcW w:w="830" w:type="dxa"/>
                      </w:tcPr>
                      <w:p>
                        <w:pPr>
                          <w:pStyle w:val="TableParagraph"/>
                          <w:ind w:left="29"/>
                          <w:jc w:val="center"/>
                          <w:rPr>
                            <w:sz w:val="17"/>
                          </w:rPr>
                        </w:pPr>
                        <w:r>
                          <w:rPr>
                            <w:w w:val="104"/>
                            <w:sz w:val="17"/>
                          </w:rPr>
                          <w:t>4</w:t>
                        </w:r>
                      </w:p>
                    </w:tc>
                    <w:tc>
                      <w:tcPr>
                        <w:tcW w:w="916" w:type="dxa"/>
                      </w:tcPr>
                      <w:p>
                        <w:pPr>
                          <w:pStyle w:val="TableParagraph"/>
                          <w:ind w:left="166" w:right="99"/>
                          <w:jc w:val="center"/>
                          <w:rPr>
                            <w:sz w:val="17"/>
                          </w:rPr>
                        </w:pPr>
                        <w:r>
                          <w:rPr>
                            <w:w w:val="105"/>
                            <w:sz w:val="17"/>
                          </w:rPr>
                          <w:t>+2</w:t>
                        </w:r>
                      </w:p>
                    </w:tc>
                  </w:tr>
                  <w:tr>
                    <w:trPr>
                      <w:trHeight w:val="440" w:hRule="atLeast"/>
                    </w:trPr>
                    <w:tc>
                      <w:tcPr>
                        <w:tcW w:w="698" w:type="dxa"/>
                        <w:shd w:val="clear" w:color="auto" w:fill="EEECE1"/>
                      </w:tcPr>
                      <w:p>
                        <w:pPr>
                          <w:pStyle w:val="TableParagraph"/>
                          <w:ind w:left="86" w:right="186"/>
                          <w:jc w:val="center"/>
                          <w:rPr>
                            <w:sz w:val="17"/>
                          </w:rPr>
                        </w:pPr>
                        <w:r>
                          <w:rPr>
                            <w:w w:val="105"/>
                            <w:sz w:val="17"/>
                          </w:rPr>
                          <w:t>9th</w:t>
                        </w:r>
                      </w:p>
                    </w:tc>
                    <w:tc>
                      <w:tcPr>
                        <w:tcW w:w="873" w:type="dxa"/>
                        <w:shd w:val="clear" w:color="auto" w:fill="EEECE1"/>
                      </w:tcPr>
                      <w:p>
                        <w:pPr>
                          <w:pStyle w:val="TableParagraph"/>
                          <w:ind w:left="187" w:right="186"/>
                          <w:jc w:val="center"/>
                          <w:rPr>
                            <w:sz w:val="17"/>
                          </w:rPr>
                        </w:pPr>
                        <w:r>
                          <w:rPr>
                            <w:w w:val="105"/>
                            <w:sz w:val="17"/>
                          </w:rPr>
                          <w:t>+4</w:t>
                        </w:r>
                      </w:p>
                    </w:tc>
                    <w:tc>
                      <w:tcPr>
                        <w:tcW w:w="1413" w:type="dxa"/>
                        <w:shd w:val="clear" w:color="auto" w:fill="EEECE1"/>
                      </w:tcPr>
                      <w:p>
                        <w:pPr>
                          <w:pStyle w:val="TableParagraph"/>
                          <w:ind w:left="205"/>
                          <w:rPr>
                            <w:sz w:val="17"/>
                          </w:rPr>
                        </w:pPr>
                        <w:r>
                          <w:rPr>
                            <w:w w:val="105"/>
                            <w:sz w:val="17"/>
                          </w:rPr>
                          <w:t>Brutal Critical</w:t>
                        </w:r>
                      </w:p>
                      <w:p>
                        <w:pPr>
                          <w:pStyle w:val="TableParagraph"/>
                          <w:spacing w:line="195" w:lineRule="exact" w:before="13"/>
                          <w:ind w:left="205"/>
                          <w:rPr>
                            <w:sz w:val="17"/>
                          </w:rPr>
                        </w:pPr>
                        <w:r>
                          <w:rPr>
                            <w:w w:val="105"/>
                            <w:sz w:val="17"/>
                          </w:rPr>
                          <w:t>(1 die)</w:t>
                        </w:r>
                      </w:p>
                    </w:tc>
                    <w:tc>
                      <w:tcPr>
                        <w:tcW w:w="830" w:type="dxa"/>
                        <w:shd w:val="clear" w:color="auto" w:fill="EEECE1"/>
                      </w:tcPr>
                      <w:p>
                        <w:pPr>
                          <w:pStyle w:val="TableParagraph"/>
                          <w:ind w:left="29"/>
                          <w:jc w:val="center"/>
                          <w:rPr>
                            <w:sz w:val="17"/>
                          </w:rPr>
                        </w:pPr>
                        <w:r>
                          <w:rPr>
                            <w:w w:val="104"/>
                            <w:sz w:val="17"/>
                          </w:rPr>
                          <w:t>4</w:t>
                        </w:r>
                      </w:p>
                    </w:tc>
                    <w:tc>
                      <w:tcPr>
                        <w:tcW w:w="916" w:type="dxa"/>
                        <w:shd w:val="clear" w:color="auto" w:fill="EEECE1"/>
                      </w:tcPr>
                      <w:p>
                        <w:pPr>
                          <w:pStyle w:val="TableParagraph"/>
                          <w:ind w:left="166" w:right="99"/>
                          <w:jc w:val="center"/>
                          <w:rPr>
                            <w:sz w:val="17"/>
                          </w:rPr>
                        </w:pPr>
                        <w:r>
                          <w:rPr>
                            <w:w w:val="105"/>
                            <w:sz w:val="17"/>
                          </w:rPr>
                          <w:t>+3</w:t>
                        </w:r>
                      </w:p>
                    </w:tc>
                  </w:tr>
                  <w:tr>
                    <w:trPr>
                      <w:trHeight w:val="220" w:hRule="atLeast"/>
                    </w:trPr>
                    <w:tc>
                      <w:tcPr>
                        <w:tcW w:w="698" w:type="dxa"/>
                      </w:tcPr>
                      <w:p>
                        <w:pPr>
                          <w:pStyle w:val="TableParagraph"/>
                          <w:spacing w:line="195" w:lineRule="exact"/>
                          <w:ind w:left="86" w:right="186"/>
                          <w:jc w:val="center"/>
                          <w:rPr>
                            <w:sz w:val="17"/>
                          </w:rPr>
                        </w:pPr>
                        <w:r>
                          <w:rPr>
                            <w:w w:val="105"/>
                            <w:sz w:val="17"/>
                          </w:rPr>
                          <w:t>10th</w:t>
                        </w:r>
                      </w:p>
                    </w:tc>
                    <w:tc>
                      <w:tcPr>
                        <w:tcW w:w="873" w:type="dxa"/>
                      </w:tcPr>
                      <w:p>
                        <w:pPr>
                          <w:pStyle w:val="TableParagraph"/>
                          <w:spacing w:line="195" w:lineRule="exact"/>
                          <w:ind w:left="187" w:right="186"/>
                          <w:jc w:val="center"/>
                          <w:rPr>
                            <w:sz w:val="17"/>
                          </w:rPr>
                        </w:pPr>
                        <w:r>
                          <w:rPr>
                            <w:w w:val="105"/>
                            <w:sz w:val="17"/>
                          </w:rPr>
                          <w:t>+4</w:t>
                        </w:r>
                      </w:p>
                    </w:tc>
                    <w:tc>
                      <w:tcPr>
                        <w:tcW w:w="1413" w:type="dxa"/>
                      </w:tcPr>
                      <w:p>
                        <w:pPr>
                          <w:pStyle w:val="TableParagraph"/>
                          <w:spacing w:line="195" w:lineRule="exact"/>
                          <w:ind w:left="205"/>
                          <w:rPr>
                            <w:sz w:val="17"/>
                          </w:rPr>
                        </w:pPr>
                        <w:r>
                          <w:rPr>
                            <w:w w:val="105"/>
                            <w:sz w:val="17"/>
                          </w:rPr>
                          <w:t>Path feature</w:t>
                        </w:r>
                      </w:p>
                    </w:tc>
                    <w:tc>
                      <w:tcPr>
                        <w:tcW w:w="830" w:type="dxa"/>
                      </w:tcPr>
                      <w:p>
                        <w:pPr>
                          <w:pStyle w:val="TableParagraph"/>
                          <w:spacing w:line="195" w:lineRule="exact"/>
                          <w:ind w:left="29"/>
                          <w:jc w:val="center"/>
                          <w:rPr>
                            <w:sz w:val="17"/>
                          </w:rPr>
                        </w:pPr>
                        <w:r>
                          <w:rPr>
                            <w:w w:val="104"/>
                            <w:sz w:val="17"/>
                          </w:rPr>
                          <w:t>4</w:t>
                        </w:r>
                      </w:p>
                    </w:tc>
                    <w:tc>
                      <w:tcPr>
                        <w:tcW w:w="916" w:type="dxa"/>
                      </w:tcPr>
                      <w:p>
                        <w:pPr>
                          <w:pStyle w:val="TableParagraph"/>
                          <w:spacing w:line="195" w:lineRule="exact"/>
                          <w:ind w:left="166" w:right="99"/>
                          <w:jc w:val="center"/>
                          <w:rPr>
                            <w:sz w:val="17"/>
                          </w:rPr>
                        </w:pPr>
                        <w:r>
                          <w:rPr>
                            <w:w w:val="105"/>
                            <w:sz w:val="17"/>
                          </w:rPr>
                          <w:t>+3</w:t>
                        </w:r>
                      </w:p>
                    </w:tc>
                  </w:tr>
                  <w:tr>
                    <w:trPr>
                      <w:trHeight w:val="217" w:hRule="atLeast"/>
                    </w:trPr>
                    <w:tc>
                      <w:tcPr>
                        <w:tcW w:w="698" w:type="dxa"/>
                        <w:shd w:val="clear" w:color="auto" w:fill="EEECE1"/>
                      </w:tcPr>
                      <w:p>
                        <w:pPr>
                          <w:pStyle w:val="TableParagraph"/>
                          <w:spacing w:line="190" w:lineRule="exact"/>
                          <w:ind w:left="86" w:right="186"/>
                          <w:jc w:val="center"/>
                          <w:rPr>
                            <w:sz w:val="17"/>
                          </w:rPr>
                        </w:pPr>
                        <w:r>
                          <w:rPr>
                            <w:w w:val="105"/>
                            <w:sz w:val="17"/>
                          </w:rPr>
                          <w:t>11th</w:t>
                        </w:r>
                      </w:p>
                    </w:tc>
                    <w:tc>
                      <w:tcPr>
                        <w:tcW w:w="873" w:type="dxa"/>
                        <w:shd w:val="clear" w:color="auto" w:fill="EEECE1"/>
                      </w:tcPr>
                      <w:p>
                        <w:pPr>
                          <w:pStyle w:val="TableParagraph"/>
                          <w:spacing w:line="190" w:lineRule="exact"/>
                          <w:ind w:left="187" w:right="186"/>
                          <w:jc w:val="center"/>
                          <w:rPr>
                            <w:sz w:val="17"/>
                          </w:rPr>
                        </w:pPr>
                        <w:r>
                          <w:rPr>
                            <w:w w:val="105"/>
                            <w:sz w:val="17"/>
                          </w:rPr>
                          <w:t>+4</w:t>
                        </w:r>
                      </w:p>
                    </w:tc>
                    <w:tc>
                      <w:tcPr>
                        <w:tcW w:w="1413" w:type="dxa"/>
                        <w:shd w:val="clear" w:color="auto" w:fill="EEECE1"/>
                      </w:tcPr>
                      <w:p>
                        <w:pPr>
                          <w:pStyle w:val="TableParagraph"/>
                          <w:spacing w:line="190" w:lineRule="exact"/>
                          <w:ind w:left="205"/>
                          <w:rPr>
                            <w:sz w:val="17"/>
                          </w:rPr>
                        </w:pPr>
                        <w:r>
                          <w:rPr>
                            <w:w w:val="105"/>
                            <w:sz w:val="17"/>
                          </w:rPr>
                          <w:t>Relentless</w:t>
                        </w:r>
                      </w:p>
                    </w:tc>
                    <w:tc>
                      <w:tcPr>
                        <w:tcW w:w="830" w:type="dxa"/>
                        <w:shd w:val="clear" w:color="auto" w:fill="EEECE1"/>
                      </w:tcPr>
                      <w:p>
                        <w:pPr>
                          <w:pStyle w:val="TableParagraph"/>
                          <w:spacing w:line="190" w:lineRule="exact"/>
                          <w:ind w:left="29"/>
                          <w:jc w:val="center"/>
                          <w:rPr>
                            <w:sz w:val="17"/>
                          </w:rPr>
                        </w:pPr>
                        <w:r>
                          <w:rPr>
                            <w:w w:val="104"/>
                            <w:sz w:val="17"/>
                          </w:rPr>
                          <w:t>4</w:t>
                        </w:r>
                      </w:p>
                    </w:tc>
                    <w:tc>
                      <w:tcPr>
                        <w:tcW w:w="916" w:type="dxa"/>
                        <w:shd w:val="clear" w:color="auto" w:fill="EEECE1"/>
                      </w:tcPr>
                      <w:p>
                        <w:pPr>
                          <w:pStyle w:val="TableParagraph"/>
                          <w:spacing w:line="190" w:lineRule="exact"/>
                          <w:ind w:left="166" w:right="99"/>
                          <w:jc w:val="center"/>
                          <w:rPr>
                            <w:sz w:val="17"/>
                          </w:rPr>
                        </w:pPr>
                        <w:r>
                          <w:rPr>
                            <w:w w:val="105"/>
                            <w:sz w:val="17"/>
                          </w:rPr>
                          <w:t>+3</w:t>
                        </w:r>
                      </w:p>
                    </w:tc>
                  </w:tr>
                </w:tbl>
                <w:p>
                  <w:pPr>
                    <w:pStyle w:val="BodyText"/>
                    <w:ind w:left="0"/>
                  </w:pPr>
                </w:p>
              </w:txbxContent>
            </v:textbox>
            <w10:wrap type="none"/>
          </v:shape>
        </w:pict>
      </w:r>
      <w:r>
        <w:rPr>
          <w:w w:val="105"/>
        </w:rPr>
        <w:t>If you are able to cast spells, you can’t cast them or concentrate on them while raging.</w:t>
      </w:r>
    </w:p>
    <w:p>
      <w:pPr>
        <w:pStyle w:val="BodyText"/>
        <w:spacing w:line="254" w:lineRule="auto"/>
        <w:ind w:left="878" w:right="498" w:firstLine="187"/>
        <w:jc w:val="both"/>
      </w:pPr>
      <w:r>
        <w:rPr>
          <w:w w:val="105"/>
        </w:rPr>
        <w:t>Your rage lasts for 1 minute. It ends early if you are knocked unconscious or if your turn ends and you haven’t attacked a hostile creature since your last turn or taken damage since then. You can also end your rage on your turn as a bonus action.</w:t>
      </w:r>
    </w:p>
    <w:p>
      <w:pPr>
        <w:pStyle w:val="BodyText"/>
        <w:spacing w:line="252" w:lineRule="auto"/>
        <w:ind w:left="878" w:right="397" w:firstLine="187"/>
      </w:pPr>
      <w:r>
        <w:rPr>
          <w:w w:val="105"/>
        </w:rPr>
        <w:t>Once you have raged the number of times shown for your barbarian level in the Rages column of the Barbarian table, you must finish a long rest before you can rage again.</w:t>
      </w:r>
    </w:p>
    <w:p>
      <w:pPr>
        <w:pStyle w:val="Heading3"/>
        <w:spacing w:before="99"/>
        <w:ind w:left="849"/>
        <w:jc w:val="both"/>
      </w:pPr>
      <w:r>
        <w:rPr>
          <w:rFonts w:ascii="Times New Roman"/>
          <w:b w:val="0"/>
          <w:w w:val="104"/>
          <w:position w:val="-8"/>
          <w:sz w:val="17"/>
          <w:u w:val="thick" w:color="C4BC96"/>
        </w:rPr>
        <w:t> </w:t>
      </w:r>
      <w:r>
        <w:rPr>
          <w:color w:val="943634"/>
        </w:rPr>
        <w:t>Unarmored Defense</w:t>
      </w:r>
    </w:p>
    <w:p>
      <w:pPr>
        <w:pStyle w:val="BodyText"/>
        <w:spacing w:line="252" w:lineRule="auto" w:before="132"/>
        <w:ind w:left="878" w:right="380"/>
      </w:pPr>
      <w:r>
        <w:rPr>
          <w:w w:val="105"/>
        </w:rPr>
        <w:t>While you are not wearing any armor, your Armor Class equals 10 + your Dexterity modifier + your Constitution modifier. You can use a shield and still gain this benefit.</w:t>
      </w:r>
    </w:p>
    <w:p>
      <w:pPr>
        <w:spacing w:after="0" w:line="252" w:lineRule="auto"/>
        <w:sectPr>
          <w:type w:val="continuous"/>
          <w:pgSz w:w="12240" w:h="15840"/>
          <w:pgMar w:top="1500" w:bottom="840" w:left="920" w:right="920"/>
          <w:cols w:num="3" w:equalWidth="0">
            <w:col w:w="1713" w:space="1687"/>
            <w:col w:w="1255" w:space="118"/>
            <w:col w:w="5627"/>
          </w:cols>
        </w:sectPr>
      </w:pPr>
    </w:p>
    <w:p>
      <w:pPr>
        <w:pStyle w:val="Heading3"/>
      </w:pPr>
      <w:r>
        <w:rPr>
          <w:color w:val="943634"/>
        </w:rPr>
        <w:t>Reckless Attack</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6"/>
      </w:pPr>
      <w:r>
        <w:rPr>
          <w:w w:val="105"/>
        </w:rPr>
        <w:t>Starting at 2nd level, you can throw aside all concern for defense to attack with fierce desperation. When you make your first attack on your turn, you can decide to attack recklessly. Doing so gives you advantage on melee weapon attack rolls using Strength during this turn, but attack rolls against you have advantage until your next</w:t>
      </w:r>
      <w:r>
        <w:rPr>
          <w:spacing w:val="3"/>
          <w:w w:val="105"/>
        </w:rPr>
        <w:t> </w:t>
      </w:r>
      <w:r>
        <w:rPr>
          <w:w w:val="105"/>
        </w:rPr>
        <w:t>turn.</w:t>
      </w:r>
    </w:p>
    <w:p>
      <w:pPr>
        <w:pStyle w:val="Heading3"/>
        <w:spacing w:before="110"/>
      </w:pPr>
      <w:r>
        <w:rPr>
          <w:color w:val="943634"/>
        </w:rPr>
        <w:t>Danger Sense</w:t>
      </w:r>
    </w:p>
    <w:p>
      <w:pPr>
        <w:pStyle w:val="BodyText"/>
        <w:spacing w:before="11"/>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85"/>
      </w:pPr>
      <w:r>
        <w:rPr>
          <w:w w:val="105"/>
        </w:rPr>
        <w:t>At 2nd level, you gain an uncanny sense of when things nearby aren’t as they should be, giving you an edge when you dodge away from danger.</w:t>
      </w:r>
    </w:p>
    <w:p>
      <w:pPr>
        <w:pStyle w:val="BodyText"/>
        <w:spacing w:line="254" w:lineRule="auto"/>
        <w:ind w:right="303" w:firstLine="187"/>
      </w:pPr>
      <w:r>
        <w:rPr>
          <w:w w:val="105"/>
        </w:rPr>
        <w:t>You have advantage on Dexterity saving throws against effects that you can see, such as traps and spells. To gain this benefit, you can’t be blinded, deafened, or incapacitated.</w:t>
      </w:r>
    </w:p>
    <w:p>
      <w:pPr>
        <w:pStyle w:val="Heading3"/>
        <w:spacing w:before="99"/>
      </w:pPr>
      <w:r>
        <w:rPr>
          <w:color w:val="943634"/>
        </w:rPr>
        <w:t>Primal Path</w:t>
      </w:r>
    </w:p>
    <w:p>
      <w:pPr>
        <w:pStyle w:val="BodyText"/>
        <w:spacing w:before="5"/>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21"/>
      </w:pPr>
      <w:r>
        <w:rPr>
          <w:w w:val="105"/>
        </w:rPr>
        <w:t>At 3rd level, you choose a path that shapes the nature of your rage. Choose the Path of the Berserker or the Path of the Totem Warrior, both detailed at the end of the class description. Your choice grants you features at 3rd level and again at 6th, 10th, and 14th levels.</w:t>
      </w:r>
    </w:p>
    <w:p>
      <w:pPr>
        <w:pStyle w:val="Heading3"/>
        <w:spacing w:before="100"/>
      </w:pPr>
      <w:r>
        <w:rPr>
          <w:color w:val="943634"/>
        </w:rPr>
        <w:t>Ability Score Improvement</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1"/>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4"/>
      </w:pPr>
      <w:r>
        <w:rPr>
          <w:color w:val="943634"/>
        </w:rPr>
        <w:t>Extra Attack</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
      </w:pPr>
      <w:r>
        <w:rPr>
          <w:w w:val="105"/>
        </w:rPr>
        <w:t>Beginning at 5th level, you can attack twice, instead of once, whenever you take the Attack action on your turn.</w:t>
      </w:r>
    </w:p>
    <w:p>
      <w:pPr>
        <w:pStyle w:val="Heading3"/>
        <w:spacing w:before="109"/>
      </w:pPr>
      <w:r>
        <w:rPr>
          <w:color w:val="943634"/>
        </w:rPr>
        <w:t>Fast Movement</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right="109"/>
      </w:pPr>
      <w:r>
        <w:rPr>
          <w:w w:val="105"/>
        </w:rPr>
        <w:t>Starting at 5th level, your speed increases by 10 feet while you aren’t wearing heavy armor.</w:t>
      </w:r>
    </w:p>
    <w:p>
      <w:pPr>
        <w:pStyle w:val="Heading3"/>
        <w:spacing w:before="117"/>
      </w:pPr>
      <w:r>
        <w:rPr>
          <w:color w:val="943634"/>
        </w:rPr>
        <w:t>Feral Instinct</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95"/>
      </w:pPr>
      <w:r>
        <w:rPr>
          <w:w w:val="105"/>
        </w:rPr>
        <w:t>By 7th level, your instincts are so honed that you have advantage on initiative rolls.</w:t>
      </w:r>
    </w:p>
    <w:p>
      <w:pPr>
        <w:pStyle w:val="BodyText"/>
        <w:spacing w:line="252" w:lineRule="auto"/>
        <w:ind w:right="134" w:firstLine="187"/>
      </w:pPr>
      <w:r>
        <w:rPr>
          <w:w w:val="105"/>
        </w:rPr>
        <w:t>Additionally, if you are surprised at the beginning of combat and aren’t incapacitated, you can act normally on your first turn, but only if you enter your rage before doing anything else on that turn.</w:t>
      </w:r>
    </w:p>
    <w:p>
      <w:pPr>
        <w:pStyle w:val="Heading3"/>
      </w:pPr>
      <w:r>
        <w:rPr>
          <w:b w:val="0"/>
        </w:rPr>
        <w:br w:type="column"/>
      </w:r>
      <w:r>
        <w:rPr>
          <w:color w:val="943634"/>
        </w:rPr>
        <w:t>Brutal Critical</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29"/>
      </w:pPr>
      <w:r>
        <w:rPr>
          <w:w w:val="105"/>
        </w:rPr>
        <w:t>Beginning at 9th level, you can roll one additional weapon damage die when determining the extra damage for a critical hit with a melee attack.</w:t>
      </w:r>
    </w:p>
    <w:p>
      <w:pPr>
        <w:pStyle w:val="BodyText"/>
        <w:spacing w:line="254" w:lineRule="auto"/>
        <w:ind w:right="334" w:firstLine="187"/>
      </w:pPr>
      <w:r>
        <w:rPr>
          <w:w w:val="105"/>
        </w:rPr>
        <w:t>This increases to two additional dice at 13th level and three additional dice at 17th level.</w:t>
      </w:r>
    </w:p>
    <w:p>
      <w:pPr>
        <w:pStyle w:val="Heading3"/>
        <w:spacing w:before="108"/>
      </w:pPr>
      <w:r>
        <w:rPr>
          <w:color w:val="943634"/>
        </w:rPr>
        <w:t>Relentless Rage</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32"/>
      </w:pPr>
      <w:r>
        <w:rPr>
          <w:w w:val="105"/>
        </w:rPr>
        <w:t>Starting at 11th level, your rage can keep you fighting despite grievous wounds. If you drop to 0 hit points while you’re raging and don’t die outright,  you can make a DC 10 Constitution saving throw. If you succeed, you drop to 1 hit point</w:t>
      </w:r>
      <w:r>
        <w:rPr>
          <w:spacing w:val="3"/>
          <w:w w:val="105"/>
        </w:rPr>
        <w:t> </w:t>
      </w:r>
      <w:r>
        <w:rPr>
          <w:w w:val="105"/>
        </w:rPr>
        <w:t>instead.</w:t>
      </w:r>
    </w:p>
    <w:p>
      <w:pPr>
        <w:pStyle w:val="BodyText"/>
        <w:spacing w:line="254" w:lineRule="auto"/>
        <w:ind w:right="471" w:firstLine="187"/>
        <w:jc w:val="both"/>
      </w:pPr>
      <w:r>
        <w:rPr>
          <w:w w:val="105"/>
        </w:rPr>
        <w:t>Each time you use this feature after the first, the DC increases by 5. When you finish a short or long rest, the DC resets to 10.</w:t>
      </w:r>
    </w:p>
    <w:p>
      <w:pPr>
        <w:pStyle w:val="Heading3"/>
        <w:spacing w:before="98"/>
      </w:pPr>
      <w:r>
        <w:rPr>
          <w:color w:val="943634"/>
        </w:rPr>
        <w:t>Persistent Rage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66"/>
      </w:pPr>
      <w:r>
        <w:rPr>
          <w:w w:val="105"/>
        </w:rPr>
        <w:t>Beginning at 15th level, your rage is so fierce that it ends early only if you fall unconscious or if you choose to end it.</w:t>
      </w:r>
    </w:p>
    <w:p>
      <w:pPr>
        <w:pStyle w:val="Heading3"/>
        <w:spacing w:before="109"/>
      </w:pPr>
      <w:r>
        <w:rPr>
          <w:color w:val="943634"/>
        </w:rPr>
        <w:t>Indomitable Might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61"/>
        <w:jc w:val="both"/>
      </w:pPr>
      <w:r>
        <w:rPr>
          <w:w w:val="105"/>
        </w:rPr>
        <w:t>Beginning at 18th level, if your total for a Strength check is less than your Strength score, you can use that score in place of the total.</w:t>
      </w:r>
    </w:p>
    <w:p>
      <w:pPr>
        <w:pStyle w:val="Heading3"/>
        <w:spacing w:before="109"/>
      </w:pPr>
      <w:r>
        <w:rPr>
          <w:color w:val="943634"/>
        </w:rPr>
        <w:t>Primal Champion</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8"/>
      </w:pPr>
      <w:r>
        <w:rPr>
          <w:w w:val="105"/>
        </w:rPr>
        <w:t>At 20th level, you embody the power of the wilds. Your Strength and Constitution scores increase by 4. Your maximum for those scores is now 24.</w:t>
      </w:r>
    </w:p>
    <w:p>
      <w:pPr>
        <w:pStyle w:val="Heading3"/>
        <w:spacing w:before="109"/>
      </w:pPr>
      <w:r>
        <w:rPr>
          <w:color w:val="943634"/>
        </w:rPr>
        <w:t>Path of the Berserker</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44"/>
      </w:pPr>
      <w:r>
        <w:rPr/>
        <w:t>For some barbarians, rage is a means to an end—    that end being violence. The Path of the Berserker is    a path of untrammeled fury, slick with blood. As you enter the berserker’s rage, you thrill in the chaos of </w:t>
      </w:r>
      <w:r>
        <w:rPr>
          <w:spacing w:val="1"/>
          <w:w w:val="103"/>
        </w:rPr>
        <w:t>ba</w:t>
      </w:r>
      <w:r>
        <w:rPr>
          <w:spacing w:val="1"/>
          <w:w w:val="103"/>
        </w:rPr>
        <w:t>tt</w:t>
      </w:r>
      <w:r>
        <w:rPr>
          <w:w w:val="103"/>
        </w:rPr>
        <w:t>l</w:t>
      </w:r>
      <w:r>
        <w:rPr>
          <w:spacing w:val="1"/>
          <w:w w:val="103"/>
        </w:rPr>
        <w:t>e</w:t>
      </w:r>
      <w:r>
        <w:rPr>
          <w:w w:val="103"/>
        </w:rPr>
        <w:t>,</w:t>
      </w:r>
      <w:r>
        <w:rPr>
          <w:spacing w:val="2"/>
        </w:rPr>
        <w:t> </w:t>
      </w:r>
      <w:r>
        <w:rPr>
          <w:spacing w:val="1"/>
          <w:w w:val="103"/>
        </w:rPr>
        <w:t>hee</w:t>
      </w:r>
      <w:r>
        <w:rPr>
          <w:spacing w:val="1"/>
          <w:w w:val="103"/>
        </w:rPr>
        <w:t>d</w:t>
      </w:r>
      <w:r>
        <w:rPr>
          <w:w w:val="103"/>
        </w:rPr>
        <w:t>l</w:t>
      </w:r>
      <w:r>
        <w:rPr>
          <w:spacing w:val="1"/>
          <w:w w:val="103"/>
        </w:rPr>
        <w:t>e</w:t>
      </w:r>
      <w:r>
        <w:rPr>
          <w:spacing w:val="1"/>
          <w:w w:val="103"/>
        </w:rPr>
        <w:t>s</w:t>
      </w:r>
      <w:r>
        <w:rPr>
          <w:w w:val="103"/>
        </w:rPr>
        <w:t>s</w:t>
      </w:r>
      <w:r>
        <w:rPr>
          <w:spacing w:val="3"/>
        </w:rPr>
        <w:t> </w:t>
      </w:r>
      <w:r>
        <w:rPr>
          <w:spacing w:val="1"/>
          <w:w w:val="103"/>
        </w:rPr>
        <w:t>o</w:t>
      </w:r>
      <w:r>
        <w:rPr>
          <w:w w:val="103"/>
        </w:rPr>
        <w:t>f</w:t>
      </w:r>
      <w:r>
        <w:rPr>
          <w:spacing w:val="3"/>
        </w:rPr>
        <w:t> </w:t>
      </w:r>
      <w:r>
        <w:rPr>
          <w:spacing w:val="1"/>
          <w:w w:val="103"/>
        </w:rPr>
        <w:t>y</w:t>
      </w:r>
      <w:r>
        <w:rPr>
          <w:spacing w:val="1"/>
          <w:w w:val="103"/>
        </w:rPr>
        <w:t>o</w:t>
      </w:r>
      <w:r>
        <w:rPr>
          <w:spacing w:val="1"/>
          <w:w w:val="103"/>
        </w:rPr>
        <w:t>u</w:t>
      </w:r>
      <w:r>
        <w:rPr>
          <w:w w:val="103"/>
        </w:rPr>
        <w:t>r</w:t>
      </w:r>
      <w:r>
        <w:rPr>
          <w:spacing w:val="3"/>
        </w:rPr>
        <w:t> </w:t>
      </w:r>
      <w:r>
        <w:rPr>
          <w:spacing w:val="1"/>
          <w:w w:val="103"/>
        </w:rPr>
        <w:t>o</w:t>
      </w:r>
      <w:r>
        <w:rPr>
          <w:spacing w:val="2"/>
          <w:w w:val="103"/>
        </w:rPr>
        <w:t>w</w:t>
      </w:r>
      <w:r>
        <w:rPr>
          <w:w w:val="103"/>
        </w:rPr>
        <w:t>n</w:t>
      </w:r>
      <w:r>
        <w:rPr>
          <w:spacing w:val="3"/>
        </w:rPr>
        <w:t> </w:t>
      </w:r>
      <w:r>
        <w:rPr>
          <w:spacing w:val="1"/>
          <w:w w:val="103"/>
        </w:rPr>
        <w:t>he</w:t>
      </w:r>
      <w:r>
        <w:rPr>
          <w:spacing w:val="1"/>
          <w:w w:val="103"/>
        </w:rPr>
        <w:t>a</w:t>
      </w:r>
      <w:r>
        <w:rPr>
          <w:w w:val="103"/>
        </w:rPr>
        <w:t>l</w:t>
      </w:r>
      <w:r>
        <w:rPr>
          <w:spacing w:val="1"/>
          <w:w w:val="103"/>
        </w:rPr>
        <w:t>t</w:t>
      </w:r>
      <w:r>
        <w:rPr>
          <w:w w:val="103"/>
        </w:rPr>
        <w:t>h</w:t>
      </w:r>
      <w:r>
        <w:rPr>
          <w:spacing w:val="3"/>
        </w:rPr>
        <w:t> </w:t>
      </w:r>
      <w:r>
        <w:rPr>
          <w:spacing w:val="1"/>
          <w:w w:val="103"/>
        </w:rPr>
        <w:t>o</w:t>
      </w:r>
      <w:r>
        <w:rPr>
          <w:w w:val="103"/>
        </w:rPr>
        <w:t>r</w:t>
      </w:r>
      <w:r>
        <w:rPr>
          <w:spacing w:val="3"/>
        </w:rPr>
        <w:t> </w:t>
      </w:r>
      <w:r>
        <w:rPr>
          <w:spacing w:val="2"/>
          <w:w w:val="103"/>
        </w:rPr>
        <w:t>w</w:t>
      </w:r>
      <w:r>
        <w:rPr>
          <w:spacing w:val="1"/>
          <w:w w:val="103"/>
        </w:rPr>
        <w:t>e</w:t>
      </w:r>
      <w:r>
        <w:rPr>
          <w:w w:val="103"/>
        </w:rPr>
        <w:t>l</w:t>
      </w:r>
      <w:r>
        <w:rPr>
          <w:spacing w:val="2"/>
          <w:w w:val="103"/>
        </w:rPr>
        <w:t>l</w:t>
      </w:r>
      <w:r>
        <w:rPr>
          <w:w w:val="31"/>
        </w:rPr>
        <w:t>-­‐</w:t>
      </w:r>
      <w:r>
        <w:rPr>
          <w:spacing w:val="1"/>
          <w:w w:val="31"/>
        </w:rPr>
        <w:t>‑</w:t>
      </w:r>
      <w:r>
        <w:rPr>
          <w:spacing w:val="1"/>
          <w:w w:val="103"/>
        </w:rPr>
        <w:t>be</w:t>
      </w:r>
      <w:r>
        <w:rPr>
          <w:w w:val="103"/>
        </w:rPr>
        <w:t>i</w:t>
      </w:r>
      <w:r>
        <w:rPr>
          <w:spacing w:val="1"/>
          <w:w w:val="103"/>
        </w:rPr>
        <w:t>ng</w:t>
      </w:r>
      <w:r>
        <w:rPr>
          <w:w w:val="103"/>
        </w:rPr>
        <w:t>.</w:t>
      </w:r>
    </w:p>
    <w:p>
      <w:pPr>
        <w:pStyle w:val="Heading4"/>
        <w:spacing w:before="173"/>
      </w:pPr>
      <w:r>
        <w:rPr>
          <w:color w:val="943634"/>
        </w:rPr>
        <w:t>Frenzy</w:t>
      </w:r>
    </w:p>
    <w:p>
      <w:pPr>
        <w:pStyle w:val="BodyText"/>
        <w:spacing w:line="252" w:lineRule="auto" w:before="16"/>
        <w:ind w:right="337"/>
      </w:pPr>
      <w:r>
        <w:rPr>
          <w:w w:val="105"/>
        </w:rPr>
        <w:t>Starting when you choose this path at 3rd level, you can go into a frenzy when you rage. If you do so, for the duration of your rage you can make a single melee weapon attack as a bonus action on each of your turns after this one. When your rage ends, you suffer one level of exhaustion (as described in </w:t>
      </w:r>
      <w:r>
        <w:rPr>
          <w:w w:val="103"/>
        </w:rPr>
        <w:t>ap</w:t>
      </w:r>
      <w:r>
        <w:rPr>
          <w:w w:val="103"/>
        </w:rPr>
        <w:t>p</w:t>
      </w:r>
      <w:r>
        <w:rPr>
          <w:w w:val="103"/>
        </w:rPr>
        <w:t>e</w:t>
      </w:r>
      <w:r>
        <w:rPr>
          <w:w w:val="103"/>
        </w:rPr>
        <w:t>n</w:t>
      </w:r>
      <w:r>
        <w:rPr>
          <w:w w:val="103"/>
        </w:rPr>
        <w:t>di</w:t>
      </w:r>
      <w:r>
        <w:rPr>
          <w:w w:val="103"/>
        </w:rPr>
        <w:t>x</w:t>
      </w:r>
      <w:r>
        <w:rPr/>
        <w:t> </w:t>
      </w:r>
      <w:r>
        <w:rPr>
          <w:w w:val="103"/>
        </w:rPr>
        <w:t>P</w:t>
      </w:r>
      <w:r>
        <w:rPr>
          <w:w w:val="103"/>
        </w:rPr>
        <w:t>H</w:t>
      </w:r>
      <w:r>
        <w:rPr>
          <w:w w:val="31"/>
        </w:rPr>
        <w:t>-­‐‑</w:t>
      </w:r>
      <w:r>
        <w:rPr>
          <w:w w:val="103"/>
        </w:rPr>
        <w:t>A)</w:t>
      </w:r>
      <w:r>
        <w:rPr>
          <w:w w:val="103"/>
        </w:rPr>
        <w:t>.</w:t>
      </w:r>
    </w:p>
    <w:p>
      <w:pPr>
        <w:spacing w:after="0" w:line="252" w:lineRule="auto"/>
        <w:sectPr>
          <w:pgSz w:w="12240" w:h="15840"/>
          <w:pgMar w:header="0" w:footer="644" w:top="1360" w:bottom="840" w:left="920" w:right="920"/>
          <w:cols w:num="2" w:equalWidth="0">
            <w:col w:w="4788" w:space="631"/>
            <w:col w:w="4981"/>
          </w:cols>
        </w:sectPr>
      </w:pPr>
    </w:p>
    <w:p>
      <w:pPr>
        <w:pStyle w:val="Heading4"/>
        <w:spacing w:before="80"/>
      </w:pPr>
      <w:r>
        <w:rPr>
          <w:color w:val="943634"/>
        </w:rPr>
        <w:t>Mindless Rage</w:t>
      </w:r>
    </w:p>
    <w:p>
      <w:pPr>
        <w:pStyle w:val="BodyText"/>
        <w:spacing w:line="252" w:lineRule="auto" w:before="16"/>
        <w:ind w:right="5956"/>
      </w:pPr>
      <w:r>
        <w:rPr>
          <w:w w:val="105"/>
        </w:rPr>
        <w:t>Beginning at 6th level, you can’t be charmed or frightened while raging. If you are charmed or frightened when you enter your rage, the effect is suspended for the duration of the rage.</w:t>
      </w:r>
    </w:p>
    <w:p>
      <w:pPr>
        <w:pStyle w:val="Heading4"/>
        <w:spacing w:before="172"/>
      </w:pPr>
      <w:r>
        <w:rPr>
          <w:color w:val="943634"/>
        </w:rPr>
        <w:t>Intimidating Presence</w:t>
      </w:r>
    </w:p>
    <w:p>
      <w:pPr>
        <w:pStyle w:val="BodyText"/>
        <w:spacing w:line="252" w:lineRule="auto" w:before="15"/>
        <w:ind w:right="5668"/>
      </w:pPr>
      <w:r>
        <w:rPr>
          <w:w w:val="105"/>
        </w:rPr>
        <w:t>Beginning at 10th level, you can use your action to frighten someone with your menacing presence. When you do so, choose one creature that you can see within 30 feet of you. If the creature can see or hear you, it must succeed on a Wisdom saving throw (DC equal to 8 + your proficiency bonus + your Charisma modifier) or be frightened of you until the end of your next turn. On subsequent turns, you can use your action to extend the duration of this effect on the frightened creature until the end of your next turn. This effect ends if the creature ends its turn out of line of sight or more than 60 feet away from you.</w:t>
      </w:r>
    </w:p>
    <w:p>
      <w:pPr>
        <w:pStyle w:val="BodyText"/>
        <w:spacing w:line="254" w:lineRule="auto" w:before="7"/>
        <w:ind w:right="5881" w:firstLine="187"/>
        <w:jc w:val="both"/>
      </w:pPr>
      <w:r>
        <w:rPr>
          <w:w w:val="105"/>
        </w:rPr>
        <w:t>If the creature succeeds on its saving throw, you can’t use this feature on that creature again for 24 hours.</w:t>
      </w:r>
    </w:p>
    <w:p>
      <w:pPr>
        <w:pStyle w:val="Heading4"/>
        <w:spacing w:before="169"/>
      </w:pPr>
      <w:r>
        <w:rPr>
          <w:color w:val="943634"/>
        </w:rPr>
        <w:t>Retaliation</w:t>
      </w:r>
    </w:p>
    <w:p>
      <w:pPr>
        <w:pStyle w:val="BodyText"/>
        <w:spacing w:line="254" w:lineRule="auto" w:before="16"/>
        <w:ind w:right="5641"/>
      </w:pPr>
      <w:r>
        <w:rPr>
          <w:w w:val="105"/>
        </w:rPr>
        <w:t>Starting at 14th level, when you take damage from a creature that is within 5 feet of you, you can use your reaction to make a melee weapon attack against that creature.</w:t>
      </w:r>
    </w:p>
    <w:p>
      <w:pPr>
        <w:spacing w:after="0" w:line="254" w:lineRule="auto"/>
        <w:sectPr>
          <w:pgSz w:w="12240" w:h="15840"/>
          <w:pgMar w:header="0" w:footer="644" w:top="1360" w:bottom="840" w:left="920" w:right="920"/>
        </w:sectPr>
      </w:pPr>
    </w:p>
    <w:p>
      <w:pPr>
        <w:pStyle w:val="Heading1"/>
      </w:pPr>
      <w:r>
        <w:rPr>
          <w:color w:val="943634"/>
        </w:rPr>
        <w:t>Bard</w:t>
      </w:r>
    </w:p>
    <w:p>
      <w:pPr>
        <w:pStyle w:val="Heading2"/>
        <w:spacing w:before="252"/>
      </w:pPr>
      <w:r>
        <w:rPr>
          <w:color w:val="943634"/>
        </w:rPr>
        <w:t>Class Features</w:t>
      </w:r>
    </w:p>
    <w:p>
      <w:pPr>
        <w:pStyle w:val="BodyText"/>
        <w:spacing w:before="23"/>
      </w:pPr>
      <w:r>
        <w:rPr>
          <w:w w:val="105"/>
        </w:rPr>
        <w:t>As a bard,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bard level</w:t>
      </w:r>
    </w:p>
    <w:p>
      <w:pPr>
        <w:spacing w:line="247" w:lineRule="auto" w:before="13"/>
        <w:ind w:left="411" w:right="137" w:hanging="180"/>
        <w:jc w:val="left"/>
        <w:rPr>
          <w:sz w:val="19"/>
        </w:rPr>
      </w:pPr>
      <w:r>
        <w:rPr>
          <w:b/>
          <w:w w:val="105"/>
          <w:sz w:val="19"/>
        </w:rPr>
        <w:t>Hit Points at 1st Level: </w:t>
      </w:r>
      <w:r>
        <w:rPr>
          <w:w w:val="105"/>
          <w:sz w:val="19"/>
        </w:rPr>
        <w:t>8 + your Constitution modifier</w:t>
      </w:r>
    </w:p>
    <w:p>
      <w:pPr>
        <w:spacing w:line="254" w:lineRule="auto" w:before="7"/>
        <w:ind w:left="411" w:right="38" w:hanging="180"/>
        <w:jc w:val="left"/>
        <w:rPr>
          <w:sz w:val="19"/>
        </w:rPr>
      </w:pPr>
      <w:r>
        <w:rPr>
          <w:b/>
          <w:w w:val="105"/>
          <w:sz w:val="19"/>
        </w:rPr>
        <w:t>Hit Points at Higher Levels: </w:t>
      </w:r>
      <w:r>
        <w:rPr>
          <w:w w:val="105"/>
          <w:sz w:val="19"/>
        </w:rPr>
        <w:t>1d8 (or 5) + your Constitution modifier per bard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Light armor</w:t>
      </w:r>
    </w:p>
    <w:p>
      <w:pPr>
        <w:pStyle w:val="BodyText"/>
        <w:spacing w:line="254" w:lineRule="auto" w:before="86"/>
        <w:ind w:left="412" w:right="888" w:hanging="180"/>
      </w:pPr>
      <w:r>
        <w:rPr/>
        <w:br w:type="column"/>
      </w:r>
      <w:r>
        <w:rPr>
          <w:b/>
          <w:w w:val="105"/>
        </w:rPr>
        <w:t>Weapons: </w:t>
      </w:r>
      <w:r>
        <w:rPr>
          <w:w w:val="105"/>
        </w:rPr>
        <w:t>Simple weapons, hand crossbows, longswords, rapiers, shortswords</w:t>
      </w:r>
    </w:p>
    <w:p>
      <w:pPr>
        <w:pStyle w:val="BodyText"/>
        <w:spacing w:line="221" w:lineRule="exact"/>
      </w:pPr>
      <w:r>
        <w:rPr>
          <w:b/>
          <w:w w:val="105"/>
        </w:rPr>
        <w:t>Tools: </w:t>
      </w:r>
      <w:r>
        <w:rPr>
          <w:w w:val="105"/>
        </w:rPr>
        <w:t>Three musical instruments of your choice</w:t>
      </w:r>
    </w:p>
    <w:p>
      <w:pPr>
        <w:spacing w:before="13"/>
        <w:ind w:left="232" w:right="0" w:firstLine="0"/>
        <w:jc w:val="left"/>
        <w:rPr>
          <w:sz w:val="19"/>
        </w:rPr>
      </w:pPr>
      <w:r>
        <w:rPr>
          <w:b/>
          <w:w w:val="105"/>
          <w:sz w:val="19"/>
        </w:rPr>
        <w:t>Saving Throws: </w:t>
      </w:r>
      <w:r>
        <w:rPr>
          <w:w w:val="105"/>
          <w:sz w:val="19"/>
        </w:rPr>
        <w:t>Dexterity, Charisma</w:t>
      </w:r>
    </w:p>
    <w:p>
      <w:pPr>
        <w:spacing w:before="8"/>
        <w:ind w:left="232" w:right="0" w:firstLine="0"/>
        <w:jc w:val="left"/>
        <w:rPr>
          <w:sz w:val="19"/>
        </w:rPr>
      </w:pPr>
      <w:r>
        <w:rPr>
          <w:b/>
          <w:w w:val="105"/>
          <w:sz w:val="19"/>
        </w:rPr>
        <w:t>Skills: </w:t>
      </w:r>
      <w:r>
        <w:rPr>
          <w:w w:val="105"/>
          <w:sz w:val="19"/>
        </w:rPr>
        <w:t>Choose any three</w:t>
      </w:r>
    </w:p>
    <w:p>
      <w:pPr>
        <w:pStyle w:val="Heading4"/>
        <w:spacing w:before="183"/>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7" w:lineRule="auto" w:before="122" w:after="0"/>
        <w:ind w:left="419" w:right="624" w:hanging="187"/>
        <w:jc w:val="left"/>
        <w:rPr>
          <w:sz w:val="19"/>
        </w:rPr>
      </w:pPr>
      <w:r>
        <w:rPr>
          <w:w w:val="105"/>
          <w:sz w:val="19"/>
        </w:rPr>
        <w:t>(</w:t>
      </w:r>
      <w:r>
        <w:rPr>
          <w:i/>
          <w:w w:val="105"/>
          <w:sz w:val="19"/>
        </w:rPr>
        <w:t>a</w:t>
      </w:r>
      <w:r>
        <w:rPr>
          <w:w w:val="105"/>
          <w:sz w:val="19"/>
        </w:rPr>
        <w:t>) a rapier, (</w:t>
      </w:r>
      <w:r>
        <w:rPr>
          <w:i/>
          <w:w w:val="105"/>
          <w:sz w:val="19"/>
        </w:rPr>
        <w:t>b</w:t>
      </w:r>
      <w:r>
        <w:rPr>
          <w:w w:val="105"/>
          <w:sz w:val="19"/>
        </w:rPr>
        <w:t>) a longsword, or (</w:t>
      </w:r>
      <w:r>
        <w:rPr>
          <w:i/>
          <w:w w:val="105"/>
          <w:sz w:val="19"/>
        </w:rPr>
        <w:t>c</w:t>
      </w:r>
      <w:r>
        <w:rPr>
          <w:w w:val="105"/>
          <w:sz w:val="19"/>
        </w:rPr>
        <w:t>) any simple weapon</w:t>
      </w:r>
    </w:p>
    <w:p>
      <w:pPr>
        <w:pStyle w:val="ListParagraph"/>
        <w:numPr>
          <w:ilvl w:val="0"/>
          <w:numId w:val="2"/>
        </w:numPr>
        <w:tabs>
          <w:tab w:pos="419" w:val="left" w:leader="none"/>
        </w:tabs>
        <w:spacing w:line="240" w:lineRule="auto" w:before="11" w:after="0"/>
        <w:ind w:left="419" w:right="0" w:hanging="187"/>
        <w:jc w:val="left"/>
        <w:rPr>
          <w:sz w:val="19"/>
        </w:rPr>
      </w:pPr>
      <w:r>
        <w:rPr>
          <w:w w:val="105"/>
          <w:sz w:val="19"/>
        </w:rPr>
        <w:t>(</w:t>
      </w:r>
      <w:r>
        <w:rPr>
          <w:i/>
          <w:w w:val="105"/>
          <w:sz w:val="19"/>
        </w:rPr>
        <w:t>a</w:t>
      </w:r>
      <w:r>
        <w:rPr>
          <w:w w:val="105"/>
          <w:sz w:val="19"/>
        </w:rPr>
        <w:t>) a diplomat’s pack or (</w:t>
      </w:r>
      <w:r>
        <w:rPr>
          <w:i/>
          <w:w w:val="105"/>
          <w:sz w:val="19"/>
        </w:rPr>
        <w:t>b</w:t>
      </w:r>
      <w:r>
        <w:rPr>
          <w:w w:val="105"/>
          <w:sz w:val="19"/>
        </w:rPr>
        <w:t>) an entertainer’s</w:t>
      </w:r>
      <w:r>
        <w:rPr>
          <w:spacing w:val="-3"/>
          <w:w w:val="105"/>
          <w:sz w:val="19"/>
        </w:rPr>
        <w:t> </w:t>
      </w:r>
      <w:r>
        <w:rPr>
          <w:w w:val="105"/>
          <w:sz w:val="19"/>
        </w:rPr>
        <w:t>pack</w:t>
      </w:r>
    </w:p>
    <w:p>
      <w:pPr>
        <w:pStyle w:val="ListParagraph"/>
        <w:numPr>
          <w:ilvl w:val="0"/>
          <w:numId w:val="2"/>
        </w:numPr>
        <w:tabs>
          <w:tab w:pos="419" w:val="left" w:leader="none"/>
        </w:tabs>
        <w:spacing w:line="240" w:lineRule="auto" w:before="11" w:after="0"/>
        <w:ind w:left="419" w:right="0" w:hanging="187"/>
        <w:jc w:val="left"/>
        <w:rPr>
          <w:sz w:val="19"/>
        </w:rPr>
      </w:pPr>
      <w:r>
        <w:rPr>
          <w:w w:val="105"/>
          <w:sz w:val="19"/>
        </w:rPr>
        <w:t>(</w:t>
      </w:r>
      <w:r>
        <w:rPr>
          <w:i/>
          <w:w w:val="105"/>
          <w:sz w:val="19"/>
        </w:rPr>
        <w:t>a</w:t>
      </w:r>
      <w:r>
        <w:rPr>
          <w:w w:val="105"/>
          <w:sz w:val="19"/>
        </w:rPr>
        <w:t>) a lute or (</w:t>
      </w:r>
      <w:r>
        <w:rPr>
          <w:i/>
          <w:w w:val="105"/>
          <w:sz w:val="19"/>
        </w:rPr>
        <w:t>b</w:t>
      </w:r>
      <w:r>
        <w:rPr>
          <w:w w:val="105"/>
          <w:sz w:val="19"/>
        </w:rPr>
        <w:t>) any other musical instrument</w:t>
      </w:r>
    </w:p>
    <w:p>
      <w:pPr>
        <w:pStyle w:val="ListParagraph"/>
        <w:numPr>
          <w:ilvl w:val="0"/>
          <w:numId w:val="2"/>
        </w:numPr>
        <w:tabs>
          <w:tab w:pos="419" w:val="left" w:leader="none"/>
        </w:tabs>
        <w:spacing w:line="240" w:lineRule="auto" w:before="7" w:after="0"/>
        <w:ind w:left="419" w:right="0" w:hanging="187"/>
        <w:jc w:val="left"/>
        <w:rPr>
          <w:sz w:val="19"/>
        </w:rPr>
      </w:pPr>
      <w:r>
        <w:rPr>
          <w:w w:val="105"/>
          <w:sz w:val="19"/>
        </w:rPr>
        <w:t>Leather armor and a</w:t>
      </w:r>
      <w:r>
        <w:rPr>
          <w:spacing w:val="2"/>
          <w:w w:val="105"/>
          <w:sz w:val="19"/>
        </w:rPr>
        <w:t> </w:t>
      </w:r>
      <w:r>
        <w:rPr>
          <w:w w:val="105"/>
          <w:sz w:val="19"/>
        </w:rPr>
        <w:t>dagger</w:t>
      </w:r>
    </w:p>
    <w:p>
      <w:pPr>
        <w:spacing w:after="0" w:line="240" w:lineRule="auto"/>
        <w:jc w:val="left"/>
        <w:rPr>
          <w:sz w:val="19"/>
        </w:rPr>
        <w:sectPr>
          <w:pgSz w:w="12240" w:h="15840"/>
          <w:pgMar w:header="0" w:footer="644" w:top="1360" w:bottom="840" w:left="920" w:right="920"/>
          <w:cols w:num="2" w:equalWidth="0">
            <w:col w:w="4286" w:space="1133"/>
            <w:col w:w="4981"/>
          </w:cols>
        </w:sectPr>
      </w:pPr>
    </w:p>
    <w:p>
      <w:pPr>
        <w:pStyle w:val="BodyText"/>
        <w:ind w:left="0"/>
        <w:rPr>
          <w:sz w:val="22"/>
        </w:rPr>
      </w:pPr>
    </w:p>
    <w:p>
      <w:pPr>
        <w:spacing w:before="100"/>
        <w:ind w:left="232" w:right="0" w:firstLine="0"/>
        <w:jc w:val="left"/>
        <w:rPr>
          <w:rFonts w:ascii="Carlito"/>
          <w:b/>
          <w:sz w:val="24"/>
        </w:rPr>
      </w:pPr>
      <w:r>
        <w:rPr>
          <w:rFonts w:ascii="Carlito"/>
          <w:b/>
          <w:sz w:val="24"/>
        </w:rPr>
        <w:t>The Bard</w:t>
      </w:r>
    </w:p>
    <w:p>
      <w:pPr>
        <w:tabs>
          <w:tab w:pos="4595" w:val="left" w:leader="none"/>
          <w:tab w:pos="5475" w:val="left" w:leader="none"/>
          <w:tab w:pos="7063" w:val="left" w:leader="none"/>
        </w:tabs>
        <w:spacing w:before="67" w:after="6"/>
        <w:ind w:left="837" w:right="0" w:firstLine="0"/>
        <w:jc w:val="left"/>
        <w:rPr>
          <w:rFonts w:ascii="Carlito" w:hAnsi="Carlito"/>
          <w:b/>
          <w:sz w:val="17"/>
        </w:rPr>
      </w:pPr>
      <w:r>
        <w:rPr/>
        <w:pict>
          <v:rect style="position:absolute;margin-left:52.320004pt;margin-top:69.043236pt;width:507.600024pt;height:11.760001pt;mso-position-horizontal-relative:page;mso-position-vertical-relative:paragraph;z-index:-32697344" filled="true" fillcolor="#eeece1" stroked="false">
            <v:fill type="solid"/>
            <w10:wrap type="none"/>
          </v:rect>
        </w:pict>
      </w:r>
      <w:r>
        <w:rPr>
          <w:rFonts w:ascii="Carlito" w:hAnsi="Carlito"/>
          <w:b/>
          <w:w w:val="105"/>
          <w:sz w:val="17"/>
        </w:rPr>
        <w:t>Proficiency</w:t>
        <w:tab/>
        <w:t>Cantrips</w:t>
        <w:tab/>
        <w:t>Spells</w:t>
        <w:tab/>
        <w:t>—Spell Slots per Spell</w:t>
      </w:r>
      <w:r>
        <w:rPr>
          <w:rFonts w:ascii="Carlito" w:hAnsi="Carlito"/>
          <w:b/>
          <w:spacing w:val="3"/>
          <w:w w:val="105"/>
          <w:sz w:val="17"/>
        </w:rPr>
        <w:t> </w:t>
      </w:r>
      <w:r>
        <w:rPr>
          <w:rFonts w:ascii="Carlito" w:hAnsi="Carlito"/>
          <w:b/>
          <w:w w:val="105"/>
          <w:sz w:val="17"/>
        </w:rPr>
        <w:t>Level—</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861"/>
        <w:gridCol w:w="2702"/>
        <w:gridCol w:w="916"/>
        <w:gridCol w:w="763"/>
        <w:gridCol w:w="442"/>
        <w:gridCol w:w="502"/>
        <w:gridCol w:w="468"/>
        <w:gridCol w:w="467"/>
        <w:gridCol w:w="468"/>
        <w:gridCol w:w="466"/>
        <w:gridCol w:w="466"/>
        <w:gridCol w:w="468"/>
        <w:gridCol w:w="470"/>
      </w:tblGrid>
      <w:tr>
        <w:trPr>
          <w:trHeight w:val="658" w:hRule="atLeast"/>
        </w:trPr>
        <w:tc>
          <w:tcPr>
            <w:tcW w:w="692" w:type="dxa"/>
            <w:shd w:val="clear" w:color="auto" w:fill="EEECE1"/>
          </w:tcPr>
          <w:p>
            <w:pPr>
              <w:pStyle w:val="TableParagraph"/>
              <w:spacing w:before="7"/>
              <w:ind w:left="105"/>
              <w:rPr>
                <w:b/>
                <w:sz w:val="17"/>
              </w:rPr>
            </w:pPr>
            <w:r>
              <w:rPr>
                <w:b/>
                <w:w w:val="105"/>
                <w:sz w:val="17"/>
              </w:rPr>
              <w:t>Level</w:t>
            </w:r>
          </w:p>
          <w:p>
            <w:pPr>
              <w:pStyle w:val="TableParagraph"/>
              <w:spacing w:before="13"/>
              <w:ind w:left="188"/>
              <w:rPr>
                <w:sz w:val="17"/>
              </w:rPr>
            </w:pPr>
            <w:r>
              <w:rPr>
                <w:w w:val="105"/>
                <w:sz w:val="17"/>
              </w:rPr>
              <w:t>1st</w:t>
            </w:r>
          </w:p>
        </w:tc>
        <w:tc>
          <w:tcPr>
            <w:tcW w:w="861" w:type="dxa"/>
            <w:shd w:val="clear" w:color="auto" w:fill="EEECE1"/>
          </w:tcPr>
          <w:p>
            <w:pPr>
              <w:pStyle w:val="TableParagraph"/>
              <w:spacing w:before="7"/>
              <w:ind w:left="182" w:right="180"/>
              <w:jc w:val="center"/>
              <w:rPr>
                <w:b/>
                <w:sz w:val="17"/>
              </w:rPr>
            </w:pPr>
            <w:r>
              <w:rPr>
                <w:b/>
                <w:w w:val="105"/>
                <w:sz w:val="17"/>
              </w:rPr>
              <w:t>Bonus</w:t>
            </w:r>
          </w:p>
          <w:p>
            <w:pPr>
              <w:pStyle w:val="TableParagraph"/>
              <w:spacing w:before="13"/>
              <w:ind w:left="181" w:right="180"/>
              <w:jc w:val="center"/>
              <w:rPr>
                <w:sz w:val="17"/>
              </w:rPr>
            </w:pPr>
            <w:r>
              <w:rPr>
                <w:w w:val="105"/>
                <w:sz w:val="17"/>
              </w:rPr>
              <w:t>+2</w:t>
            </w:r>
          </w:p>
        </w:tc>
        <w:tc>
          <w:tcPr>
            <w:tcW w:w="2702" w:type="dxa"/>
            <w:shd w:val="clear" w:color="auto" w:fill="EEECE1"/>
          </w:tcPr>
          <w:p>
            <w:pPr>
              <w:pStyle w:val="TableParagraph"/>
              <w:spacing w:before="7"/>
              <w:ind w:left="198"/>
              <w:rPr>
                <w:b/>
                <w:sz w:val="17"/>
              </w:rPr>
            </w:pPr>
            <w:r>
              <w:rPr>
                <w:b/>
                <w:w w:val="105"/>
                <w:sz w:val="17"/>
              </w:rPr>
              <w:t>Features</w:t>
            </w:r>
          </w:p>
          <w:p>
            <w:pPr>
              <w:pStyle w:val="TableParagraph"/>
              <w:spacing w:line="220" w:lineRule="atLeast" w:before="1"/>
              <w:ind w:left="198" w:right="15"/>
              <w:rPr>
                <w:sz w:val="17"/>
              </w:rPr>
            </w:pPr>
            <w:r>
              <w:rPr>
                <w:w w:val="105"/>
                <w:sz w:val="17"/>
              </w:rPr>
              <w:t>Spellcasting, Bardic Inspiration (d6)</w:t>
            </w:r>
          </w:p>
        </w:tc>
        <w:tc>
          <w:tcPr>
            <w:tcW w:w="916" w:type="dxa"/>
            <w:shd w:val="clear" w:color="auto" w:fill="EEECE1"/>
          </w:tcPr>
          <w:p>
            <w:pPr>
              <w:pStyle w:val="TableParagraph"/>
              <w:spacing w:before="7"/>
              <w:ind w:left="166" w:right="36"/>
              <w:jc w:val="center"/>
              <w:rPr>
                <w:b/>
                <w:sz w:val="17"/>
              </w:rPr>
            </w:pPr>
            <w:r>
              <w:rPr>
                <w:b/>
                <w:w w:val="105"/>
                <w:sz w:val="17"/>
              </w:rPr>
              <w:t>Known</w:t>
            </w:r>
          </w:p>
          <w:p>
            <w:pPr>
              <w:pStyle w:val="TableParagraph"/>
              <w:spacing w:before="13"/>
              <w:ind w:left="130"/>
              <w:jc w:val="center"/>
              <w:rPr>
                <w:sz w:val="17"/>
              </w:rPr>
            </w:pPr>
            <w:r>
              <w:rPr>
                <w:w w:val="104"/>
                <w:sz w:val="17"/>
              </w:rPr>
              <w:t>2</w:t>
            </w:r>
          </w:p>
        </w:tc>
        <w:tc>
          <w:tcPr>
            <w:tcW w:w="763" w:type="dxa"/>
            <w:shd w:val="clear" w:color="auto" w:fill="EEECE1"/>
          </w:tcPr>
          <w:p>
            <w:pPr>
              <w:pStyle w:val="TableParagraph"/>
              <w:spacing w:before="7"/>
              <w:ind w:left="113" w:right="89"/>
              <w:jc w:val="center"/>
              <w:rPr>
                <w:b/>
                <w:sz w:val="17"/>
              </w:rPr>
            </w:pPr>
            <w:r>
              <w:rPr>
                <w:b/>
                <w:w w:val="105"/>
                <w:sz w:val="17"/>
              </w:rPr>
              <w:t>Known</w:t>
            </w:r>
          </w:p>
          <w:p>
            <w:pPr>
              <w:pStyle w:val="TableParagraph"/>
              <w:spacing w:before="13"/>
              <w:ind w:left="24"/>
              <w:jc w:val="center"/>
              <w:rPr>
                <w:sz w:val="17"/>
              </w:rPr>
            </w:pPr>
            <w:r>
              <w:rPr>
                <w:w w:val="104"/>
                <w:sz w:val="17"/>
              </w:rPr>
              <w:t>4</w:t>
            </w:r>
          </w:p>
        </w:tc>
        <w:tc>
          <w:tcPr>
            <w:tcW w:w="442" w:type="dxa"/>
            <w:shd w:val="clear" w:color="auto" w:fill="EEECE1"/>
          </w:tcPr>
          <w:p>
            <w:pPr>
              <w:pStyle w:val="TableParagraph"/>
              <w:spacing w:before="7"/>
              <w:ind w:left="88" w:right="87"/>
              <w:jc w:val="center"/>
              <w:rPr>
                <w:b/>
                <w:sz w:val="17"/>
              </w:rPr>
            </w:pPr>
            <w:r>
              <w:rPr>
                <w:b/>
                <w:w w:val="105"/>
                <w:sz w:val="17"/>
              </w:rPr>
              <w:t>1st</w:t>
            </w:r>
          </w:p>
          <w:p>
            <w:pPr>
              <w:pStyle w:val="TableParagraph"/>
              <w:spacing w:before="13"/>
              <w:ind w:left="1"/>
              <w:jc w:val="center"/>
              <w:rPr>
                <w:sz w:val="17"/>
              </w:rPr>
            </w:pPr>
            <w:r>
              <w:rPr>
                <w:w w:val="104"/>
                <w:sz w:val="17"/>
              </w:rPr>
              <w:t>2</w:t>
            </w:r>
          </w:p>
        </w:tc>
        <w:tc>
          <w:tcPr>
            <w:tcW w:w="502" w:type="dxa"/>
            <w:shd w:val="clear" w:color="auto" w:fill="EEECE1"/>
          </w:tcPr>
          <w:p>
            <w:pPr>
              <w:pStyle w:val="TableParagraph"/>
              <w:spacing w:before="7"/>
              <w:ind w:left="109"/>
              <w:rPr>
                <w:b/>
                <w:sz w:val="17"/>
              </w:rPr>
            </w:pPr>
            <w:r>
              <w:rPr>
                <w:b/>
                <w:w w:val="105"/>
                <w:sz w:val="17"/>
              </w:rPr>
              <w:t>2nd</w:t>
            </w:r>
          </w:p>
          <w:p>
            <w:pPr>
              <w:pStyle w:val="TableParagraph"/>
              <w:spacing w:before="30"/>
              <w:ind w:left="161"/>
              <w:rPr>
                <w:rFonts w:ascii="Arimo" w:hAnsi="Arimo"/>
                <w:sz w:val="17"/>
              </w:rPr>
            </w:pPr>
            <w:r>
              <w:rPr>
                <w:rFonts w:ascii="Arimo" w:hAnsi="Arimo"/>
                <w:w w:val="104"/>
                <w:sz w:val="17"/>
              </w:rPr>
              <w:t>̶</w:t>
            </w:r>
          </w:p>
        </w:tc>
        <w:tc>
          <w:tcPr>
            <w:tcW w:w="468" w:type="dxa"/>
            <w:shd w:val="clear" w:color="auto" w:fill="EEECE1"/>
          </w:tcPr>
          <w:p>
            <w:pPr>
              <w:pStyle w:val="TableParagraph"/>
              <w:spacing w:before="7"/>
              <w:ind w:left="110"/>
              <w:rPr>
                <w:b/>
                <w:sz w:val="17"/>
              </w:rPr>
            </w:pPr>
            <w:r>
              <w:rPr>
                <w:b/>
                <w:w w:val="105"/>
                <w:sz w:val="17"/>
              </w:rPr>
              <w:t>3rd</w:t>
            </w:r>
          </w:p>
          <w:p>
            <w:pPr>
              <w:pStyle w:val="TableParagraph"/>
              <w:spacing w:before="30"/>
              <w:ind w:left="146"/>
              <w:rPr>
                <w:rFonts w:ascii="Arimo" w:hAnsi="Arimo"/>
                <w:sz w:val="17"/>
              </w:rPr>
            </w:pPr>
            <w:r>
              <w:rPr>
                <w:rFonts w:ascii="Arimo" w:hAnsi="Arimo"/>
                <w:w w:val="104"/>
                <w:sz w:val="17"/>
              </w:rPr>
              <w:t>̶</w:t>
            </w:r>
          </w:p>
        </w:tc>
        <w:tc>
          <w:tcPr>
            <w:tcW w:w="467" w:type="dxa"/>
            <w:shd w:val="clear" w:color="auto" w:fill="EEECE1"/>
          </w:tcPr>
          <w:p>
            <w:pPr>
              <w:pStyle w:val="TableParagraph"/>
              <w:spacing w:before="7"/>
              <w:ind w:left="108"/>
              <w:rPr>
                <w:b/>
                <w:sz w:val="17"/>
              </w:rPr>
            </w:pPr>
            <w:r>
              <w:rPr>
                <w:b/>
                <w:w w:val="105"/>
                <w:sz w:val="17"/>
              </w:rPr>
              <w:t>4th</w:t>
            </w:r>
          </w:p>
          <w:p>
            <w:pPr>
              <w:pStyle w:val="TableParagraph"/>
              <w:spacing w:before="30"/>
              <w:ind w:left="143"/>
              <w:rPr>
                <w:rFonts w:ascii="Arimo" w:hAnsi="Arimo"/>
                <w:sz w:val="17"/>
              </w:rPr>
            </w:pPr>
            <w:r>
              <w:rPr>
                <w:rFonts w:ascii="Arimo" w:hAnsi="Arimo"/>
                <w:w w:val="104"/>
                <w:sz w:val="17"/>
              </w:rPr>
              <w:t>̶</w:t>
            </w:r>
          </w:p>
        </w:tc>
        <w:tc>
          <w:tcPr>
            <w:tcW w:w="468" w:type="dxa"/>
            <w:shd w:val="clear" w:color="auto" w:fill="EEECE1"/>
          </w:tcPr>
          <w:p>
            <w:pPr>
              <w:pStyle w:val="TableParagraph"/>
              <w:spacing w:before="7"/>
              <w:ind w:left="112"/>
              <w:rPr>
                <w:b/>
                <w:sz w:val="17"/>
              </w:rPr>
            </w:pPr>
            <w:r>
              <w:rPr>
                <w:b/>
                <w:w w:val="105"/>
                <w:sz w:val="17"/>
              </w:rPr>
              <w:t>5th</w:t>
            </w:r>
          </w:p>
          <w:p>
            <w:pPr>
              <w:pStyle w:val="TableParagraph"/>
              <w:spacing w:before="30"/>
              <w:ind w:left="147"/>
              <w:rPr>
                <w:rFonts w:ascii="Arimo" w:hAnsi="Arimo"/>
                <w:sz w:val="17"/>
              </w:rPr>
            </w:pPr>
            <w:r>
              <w:rPr>
                <w:rFonts w:ascii="Arimo" w:hAnsi="Arimo"/>
                <w:w w:val="104"/>
                <w:sz w:val="17"/>
              </w:rPr>
              <w:t>̶</w:t>
            </w:r>
          </w:p>
        </w:tc>
        <w:tc>
          <w:tcPr>
            <w:tcW w:w="466" w:type="dxa"/>
            <w:shd w:val="clear" w:color="auto" w:fill="EEECE1"/>
          </w:tcPr>
          <w:p>
            <w:pPr>
              <w:pStyle w:val="TableParagraph"/>
              <w:spacing w:before="7"/>
              <w:ind w:left="109"/>
              <w:rPr>
                <w:b/>
                <w:sz w:val="17"/>
              </w:rPr>
            </w:pPr>
            <w:r>
              <w:rPr>
                <w:b/>
                <w:w w:val="105"/>
                <w:sz w:val="17"/>
              </w:rPr>
              <w:t>6th</w:t>
            </w:r>
          </w:p>
          <w:p>
            <w:pPr>
              <w:pStyle w:val="TableParagraph"/>
              <w:spacing w:before="30"/>
              <w:ind w:left="144"/>
              <w:rPr>
                <w:rFonts w:ascii="Arimo" w:hAnsi="Arimo"/>
                <w:sz w:val="17"/>
              </w:rPr>
            </w:pPr>
            <w:r>
              <w:rPr>
                <w:rFonts w:ascii="Arimo" w:hAnsi="Arimo"/>
                <w:w w:val="104"/>
                <w:sz w:val="17"/>
              </w:rPr>
              <w:t>̶</w:t>
            </w:r>
          </w:p>
        </w:tc>
        <w:tc>
          <w:tcPr>
            <w:tcW w:w="466" w:type="dxa"/>
            <w:shd w:val="clear" w:color="auto" w:fill="EEECE1"/>
          </w:tcPr>
          <w:p>
            <w:pPr>
              <w:pStyle w:val="TableParagraph"/>
              <w:spacing w:before="7"/>
              <w:ind w:left="109"/>
              <w:rPr>
                <w:b/>
                <w:sz w:val="17"/>
              </w:rPr>
            </w:pPr>
            <w:r>
              <w:rPr>
                <w:b/>
                <w:w w:val="105"/>
                <w:sz w:val="17"/>
              </w:rPr>
              <w:t>7th</w:t>
            </w:r>
          </w:p>
          <w:p>
            <w:pPr>
              <w:pStyle w:val="TableParagraph"/>
              <w:spacing w:before="30"/>
              <w:ind w:left="144"/>
              <w:rPr>
                <w:rFonts w:ascii="Arimo" w:hAnsi="Arimo"/>
                <w:sz w:val="17"/>
              </w:rPr>
            </w:pPr>
            <w:r>
              <w:rPr>
                <w:rFonts w:ascii="Arimo" w:hAnsi="Arimo"/>
                <w:w w:val="104"/>
                <w:sz w:val="17"/>
              </w:rPr>
              <w:t>̶</w:t>
            </w:r>
          </w:p>
        </w:tc>
        <w:tc>
          <w:tcPr>
            <w:tcW w:w="468" w:type="dxa"/>
            <w:shd w:val="clear" w:color="auto" w:fill="EEECE1"/>
          </w:tcPr>
          <w:p>
            <w:pPr>
              <w:pStyle w:val="TableParagraph"/>
              <w:spacing w:before="7"/>
              <w:ind w:left="108"/>
              <w:rPr>
                <w:b/>
                <w:sz w:val="17"/>
              </w:rPr>
            </w:pPr>
            <w:r>
              <w:rPr>
                <w:b/>
                <w:w w:val="105"/>
                <w:sz w:val="17"/>
              </w:rPr>
              <w:t>8th</w:t>
            </w:r>
          </w:p>
          <w:p>
            <w:pPr>
              <w:pStyle w:val="TableParagraph"/>
              <w:spacing w:before="30"/>
              <w:ind w:left="144"/>
              <w:rPr>
                <w:rFonts w:ascii="Arimo" w:hAnsi="Arimo"/>
                <w:sz w:val="17"/>
              </w:rPr>
            </w:pPr>
            <w:r>
              <w:rPr>
                <w:rFonts w:ascii="Arimo" w:hAnsi="Arimo"/>
                <w:w w:val="104"/>
                <w:sz w:val="17"/>
              </w:rPr>
              <w:t>̶</w:t>
            </w:r>
          </w:p>
        </w:tc>
        <w:tc>
          <w:tcPr>
            <w:tcW w:w="470" w:type="dxa"/>
            <w:shd w:val="clear" w:color="auto" w:fill="EEECE1"/>
          </w:tcPr>
          <w:p>
            <w:pPr>
              <w:pStyle w:val="TableParagraph"/>
              <w:spacing w:before="7"/>
              <w:ind w:left="111"/>
              <w:rPr>
                <w:b/>
                <w:sz w:val="17"/>
              </w:rPr>
            </w:pPr>
            <w:r>
              <w:rPr>
                <w:b/>
                <w:w w:val="105"/>
                <w:sz w:val="17"/>
              </w:rPr>
              <w:t>9th</w:t>
            </w:r>
          </w:p>
          <w:p>
            <w:pPr>
              <w:pStyle w:val="TableParagraph"/>
              <w:spacing w:before="30"/>
              <w:ind w:left="146"/>
              <w:rPr>
                <w:rFonts w:ascii="Arimo" w:hAnsi="Arimo"/>
                <w:sz w:val="17"/>
              </w:rPr>
            </w:pPr>
            <w:r>
              <w:rPr>
                <w:rFonts w:ascii="Arimo" w:hAnsi="Arimo"/>
                <w:w w:val="104"/>
                <w:sz w:val="17"/>
              </w:rPr>
              <w:t>̶</w:t>
            </w:r>
          </w:p>
        </w:tc>
      </w:tr>
      <w:tr>
        <w:trPr>
          <w:trHeight w:val="441" w:hRule="atLeast"/>
        </w:trPr>
        <w:tc>
          <w:tcPr>
            <w:tcW w:w="692" w:type="dxa"/>
          </w:tcPr>
          <w:p>
            <w:pPr>
              <w:pStyle w:val="TableParagraph"/>
              <w:ind w:left="158"/>
              <w:rPr>
                <w:sz w:val="17"/>
              </w:rPr>
            </w:pPr>
            <w:r>
              <w:rPr>
                <w:w w:val="105"/>
                <w:sz w:val="17"/>
              </w:rPr>
              <w:t>2nd</w:t>
            </w:r>
          </w:p>
        </w:tc>
        <w:tc>
          <w:tcPr>
            <w:tcW w:w="861" w:type="dxa"/>
          </w:tcPr>
          <w:p>
            <w:pPr>
              <w:pStyle w:val="TableParagraph"/>
              <w:ind w:left="340"/>
              <w:rPr>
                <w:sz w:val="17"/>
              </w:rPr>
            </w:pPr>
            <w:r>
              <w:rPr>
                <w:w w:val="105"/>
                <w:sz w:val="17"/>
              </w:rPr>
              <w:t>+2</w:t>
            </w:r>
          </w:p>
        </w:tc>
        <w:tc>
          <w:tcPr>
            <w:tcW w:w="2702" w:type="dxa"/>
          </w:tcPr>
          <w:p>
            <w:pPr>
              <w:pStyle w:val="TableParagraph"/>
              <w:ind w:left="198"/>
              <w:rPr>
                <w:sz w:val="17"/>
              </w:rPr>
            </w:pPr>
            <w:r>
              <w:rPr>
                <w:w w:val="105"/>
                <w:sz w:val="17"/>
              </w:rPr>
              <w:t>Jack of All Trades, Song of Rest</w:t>
            </w:r>
          </w:p>
          <w:p>
            <w:pPr>
              <w:pStyle w:val="TableParagraph"/>
              <w:spacing w:line="195" w:lineRule="exact" w:before="13"/>
              <w:ind w:left="198"/>
              <w:rPr>
                <w:sz w:val="17"/>
              </w:rPr>
            </w:pPr>
            <w:r>
              <w:rPr>
                <w:w w:val="105"/>
                <w:sz w:val="17"/>
              </w:rPr>
              <w:t>(d6)</w:t>
            </w:r>
          </w:p>
        </w:tc>
        <w:tc>
          <w:tcPr>
            <w:tcW w:w="916" w:type="dxa"/>
          </w:tcPr>
          <w:p>
            <w:pPr>
              <w:pStyle w:val="TableParagraph"/>
              <w:ind w:right="345"/>
              <w:jc w:val="right"/>
              <w:rPr>
                <w:sz w:val="17"/>
              </w:rPr>
            </w:pPr>
            <w:r>
              <w:rPr>
                <w:w w:val="104"/>
                <w:sz w:val="17"/>
              </w:rPr>
              <w:t>2</w:t>
            </w:r>
          </w:p>
        </w:tc>
        <w:tc>
          <w:tcPr>
            <w:tcW w:w="763" w:type="dxa"/>
          </w:tcPr>
          <w:p>
            <w:pPr>
              <w:pStyle w:val="TableParagraph"/>
              <w:ind w:left="24"/>
              <w:jc w:val="center"/>
              <w:rPr>
                <w:sz w:val="17"/>
              </w:rPr>
            </w:pPr>
            <w:r>
              <w:rPr>
                <w:w w:val="104"/>
                <w:sz w:val="17"/>
              </w:rPr>
              <w:t>5</w:t>
            </w:r>
          </w:p>
        </w:tc>
        <w:tc>
          <w:tcPr>
            <w:tcW w:w="442" w:type="dxa"/>
          </w:tcPr>
          <w:p>
            <w:pPr>
              <w:pStyle w:val="TableParagraph"/>
              <w:ind w:left="1"/>
              <w:jc w:val="center"/>
              <w:rPr>
                <w:sz w:val="17"/>
              </w:rPr>
            </w:pPr>
            <w:r>
              <w:rPr>
                <w:w w:val="104"/>
                <w:sz w:val="17"/>
              </w:rPr>
              <w:t>3</w:t>
            </w:r>
          </w:p>
        </w:tc>
        <w:tc>
          <w:tcPr>
            <w:tcW w:w="502" w:type="dxa"/>
          </w:tcPr>
          <w:p>
            <w:pPr>
              <w:pStyle w:val="TableParagraph"/>
              <w:spacing w:before="23"/>
              <w:ind w:right="1"/>
              <w:jc w:val="center"/>
              <w:rPr>
                <w:rFonts w:ascii="Arimo" w:hAnsi="Arimo"/>
                <w:sz w:val="17"/>
              </w:rPr>
            </w:pPr>
            <w:r>
              <w:rPr>
                <w:rFonts w:ascii="Arimo" w:hAnsi="Arimo"/>
                <w:w w:val="104"/>
                <w:sz w:val="17"/>
              </w:rPr>
              <w:t>̶</w:t>
            </w:r>
          </w:p>
        </w:tc>
        <w:tc>
          <w:tcPr>
            <w:tcW w:w="468" w:type="dxa"/>
          </w:tcPr>
          <w:p>
            <w:pPr>
              <w:pStyle w:val="TableParagraph"/>
              <w:spacing w:before="23"/>
              <w:ind w:left="3"/>
              <w:jc w:val="center"/>
              <w:rPr>
                <w:rFonts w:ascii="Arimo" w:hAnsi="Arimo"/>
                <w:sz w:val="17"/>
              </w:rPr>
            </w:pPr>
            <w:r>
              <w:rPr>
                <w:rFonts w:ascii="Arimo" w:hAnsi="Arimo"/>
                <w:w w:val="104"/>
                <w:sz w:val="17"/>
              </w:rPr>
              <w:t>̶</w:t>
            </w:r>
          </w:p>
        </w:tc>
        <w:tc>
          <w:tcPr>
            <w:tcW w:w="467" w:type="dxa"/>
          </w:tcPr>
          <w:p>
            <w:pPr>
              <w:pStyle w:val="TableParagraph"/>
              <w:spacing w:before="23"/>
              <w:ind w:left="143"/>
              <w:rPr>
                <w:rFonts w:ascii="Arimo" w:hAnsi="Arimo"/>
                <w:sz w:val="17"/>
              </w:rPr>
            </w:pPr>
            <w:r>
              <w:rPr>
                <w:rFonts w:ascii="Arimo" w:hAnsi="Arimo"/>
                <w:w w:val="104"/>
                <w:sz w:val="17"/>
              </w:rPr>
              <w:t>̶</w:t>
            </w:r>
          </w:p>
        </w:tc>
        <w:tc>
          <w:tcPr>
            <w:tcW w:w="468" w:type="dxa"/>
          </w:tcPr>
          <w:p>
            <w:pPr>
              <w:pStyle w:val="TableParagraph"/>
              <w:spacing w:before="23"/>
              <w:ind w:left="4"/>
              <w:jc w:val="center"/>
              <w:rPr>
                <w:rFonts w:ascii="Arimo" w:hAnsi="Arimo"/>
                <w:sz w:val="17"/>
              </w:rPr>
            </w:pPr>
            <w:r>
              <w:rPr>
                <w:rFonts w:ascii="Arimo" w:hAnsi="Arimo"/>
                <w:w w:val="104"/>
                <w:sz w:val="17"/>
              </w:rPr>
              <w:t>̶</w:t>
            </w:r>
          </w:p>
        </w:tc>
        <w:tc>
          <w:tcPr>
            <w:tcW w:w="466" w:type="dxa"/>
          </w:tcPr>
          <w:p>
            <w:pPr>
              <w:pStyle w:val="TableParagraph"/>
              <w:spacing w:before="23"/>
              <w:ind w:left="1"/>
              <w:jc w:val="center"/>
              <w:rPr>
                <w:rFonts w:ascii="Arimo" w:hAnsi="Arimo"/>
                <w:sz w:val="17"/>
              </w:rPr>
            </w:pPr>
            <w:r>
              <w:rPr>
                <w:rFonts w:ascii="Arimo" w:hAnsi="Arimo"/>
                <w:w w:val="104"/>
                <w:sz w:val="17"/>
              </w:rPr>
              <w:t>̶</w:t>
            </w:r>
          </w:p>
        </w:tc>
        <w:tc>
          <w:tcPr>
            <w:tcW w:w="466" w:type="dxa"/>
          </w:tcPr>
          <w:p>
            <w:pPr>
              <w:pStyle w:val="TableParagraph"/>
              <w:spacing w:before="23"/>
              <w:jc w:val="center"/>
              <w:rPr>
                <w:rFonts w:ascii="Arimo" w:hAnsi="Arimo"/>
                <w:sz w:val="17"/>
              </w:rPr>
            </w:pPr>
            <w:r>
              <w:rPr>
                <w:rFonts w:ascii="Arimo" w:hAnsi="Arimo"/>
                <w:w w:val="104"/>
                <w:sz w:val="17"/>
              </w:rPr>
              <w:t>̶</w:t>
            </w:r>
          </w:p>
        </w:tc>
        <w:tc>
          <w:tcPr>
            <w:tcW w:w="468" w:type="dxa"/>
          </w:tcPr>
          <w:p>
            <w:pPr>
              <w:pStyle w:val="TableParagraph"/>
              <w:spacing w:before="23"/>
              <w:jc w:val="center"/>
              <w:rPr>
                <w:rFonts w:ascii="Arimo" w:hAnsi="Arimo"/>
                <w:sz w:val="17"/>
              </w:rPr>
            </w:pPr>
            <w:r>
              <w:rPr>
                <w:rFonts w:ascii="Arimo" w:hAnsi="Arimo"/>
                <w:w w:val="104"/>
                <w:sz w:val="17"/>
              </w:rPr>
              <w:t>̶</w:t>
            </w:r>
          </w:p>
        </w:tc>
        <w:tc>
          <w:tcPr>
            <w:tcW w:w="470" w:type="dxa"/>
          </w:tcPr>
          <w:p>
            <w:pPr>
              <w:pStyle w:val="TableParagraph"/>
              <w:spacing w:before="23"/>
              <w:jc w:val="center"/>
              <w:rPr>
                <w:rFonts w:ascii="Arimo" w:hAnsi="Arimo"/>
                <w:sz w:val="17"/>
              </w:rPr>
            </w:pPr>
            <w:r>
              <w:rPr>
                <w:rFonts w:ascii="Arimo" w:hAnsi="Arimo"/>
                <w:w w:val="104"/>
                <w:sz w:val="17"/>
              </w:rPr>
              <w:t>̶</w:t>
            </w:r>
          </w:p>
        </w:tc>
      </w:tr>
      <w:tr>
        <w:trPr>
          <w:trHeight w:val="453" w:hRule="atLeast"/>
        </w:trPr>
        <w:tc>
          <w:tcPr>
            <w:tcW w:w="692" w:type="dxa"/>
          </w:tcPr>
          <w:p>
            <w:pPr>
              <w:pStyle w:val="TableParagraph"/>
              <w:ind w:left="174"/>
              <w:rPr>
                <w:sz w:val="17"/>
              </w:rPr>
            </w:pPr>
            <w:r>
              <w:rPr>
                <w:w w:val="105"/>
                <w:sz w:val="17"/>
              </w:rPr>
              <w:t>3rd</w:t>
            </w:r>
          </w:p>
          <w:p>
            <w:pPr>
              <w:pStyle w:val="TableParagraph"/>
              <w:spacing w:line="192" w:lineRule="exact" w:before="28"/>
              <w:ind w:left="176"/>
              <w:rPr>
                <w:sz w:val="17"/>
              </w:rPr>
            </w:pPr>
            <w:r>
              <w:rPr>
                <w:w w:val="105"/>
                <w:sz w:val="17"/>
              </w:rPr>
              <w:t>4th</w:t>
            </w:r>
          </w:p>
        </w:tc>
        <w:tc>
          <w:tcPr>
            <w:tcW w:w="861" w:type="dxa"/>
          </w:tcPr>
          <w:p>
            <w:pPr>
              <w:pStyle w:val="TableParagraph"/>
              <w:ind w:left="181" w:right="180"/>
              <w:jc w:val="center"/>
              <w:rPr>
                <w:sz w:val="17"/>
              </w:rPr>
            </w:pPr>
            <w:r>
              <w:rPr>
                <w:w w:val="105"/>
                <w:sz w:val="17"/>
              </w:rPr>
              <w:t>+2</w:t>
            </w:r>
          </w:p>
          <w:p>
            <w:pPr>
              <w:pStyle w:val="TableParagraph"/>
              <w:spacing w:line="192" w:lineRule="exact" w:before="28"/>
              <w:ind w:left="181" w:right="180"/>
              <w:jc w:val="center"/>
              <w:rPr>
                <w:sz w:val="17"/>
              </w:rPr>
            </w:pPr>
            <w:r>
              <w:rPr>
                <w:w w:val="105"/>
                <w:sz w:val="17"/>
              </w:rPr>
              <w:t>+2</w:t>
            </w:r>
          </w:p>
        </w:tc>
        <w:tc>
          <w:tcPr>
            <w:tcW w:w="2702" w:type="dxa"/>
          </w:tcPr>
          <w:p>
            <w:pPr>
              <w:pStyle w:val="TableParagraph"/>
              <w:ind w:left="198"/>
              <w:rPr>
                <w:sz w:val="17"/>
              </w:rPr>
            </w:pPr>
            <w:r>
              <w:rPr>
                <w:w w:val="105"/>
                <w:sz w:val="17"/>
              </w:rPr>
              <w:t>Bard College, Expertise</w:t>
            </w:r>
          </w:p>
          <w:p>
            <w:pPr>
              <w:pStyle w:val="TableParagraph"/>
              <w:spacing w:line="192" w:lineRule="exact" w:before="28"/>
              <w:ind w:left="198"/>
              <w:rPr>
                <w:sz w:val="17"/>
              </w:rPr>
            </w:pPr>
            <w:r>
              <w:rPr>
                <w:w w:val="105"/>
                <w:sz w:val="17"/>
              </w:rPr>
              <w:t>Ability Score Improvement</w:t>
            </w:r>
          </w:p>
        </w:tc>
        <w:tc>
          <w:tcPr>
            <w:tcW w:w="916" w:type="dxa"/>
          </w:tcPr>
          <w:p>
            <w:pPr>
              <w:pStyle w:val="TableParagraph"/>
              <w:ind w:left="130"/>
              <w:jc w:val="center"/>
              <w:rPr>
                <w:sz w:val="17"/>
              </w:rPr>
            </w:pPr>
            <w:r>
              <w:rPr>
                <w:w w:val="104"/>
                <w:sz w:val="17"/>
              </w:rPr>
              <w:t>2</w:t>
            </w:r>
          </w:p>
          <w:p>
            <w:pPr>
              <w:pStyle w:val="TableParagraph"/>
              <w:spacing w:line="192" w:lineRule="exact" w:before="28"/>
              <w:ind w:left="130"/>
              <w:jc w:val="center"/>
              <w:rPr>
                <w:sz w:val="17"/>
              </w:rPr>
            </w:pPr>
            <w:r>
              <w:rPr>
                <w:w w:val="104"/>
                <w:sz w:val="17"/>
              </w:rPr>
              <w:t>3</w:t>
            </w:r>
          </w:p>
        </w:tc>
        <w:tc>
          <w:tcPr>
            <w:tcW w:w="763" w:type="dxa"/>
          </w:tcPr>
          <w:p>
            <w:pPr>
              <w:pStyle w:val="TableParagraph"/>
              <w:ind w:left="24"/>
              <w:jc w:val="center"/>
              <w:rPr>
                <w:sz w:val="17"/>
              </w:rPr>
            </w:pPr>
            <w:r>
              <w:rPr>
                <w:w w:val="104"/>
                <w:sz w:val="17"/>
              </w:rPr>
              <w:t>6</w:t>
            </w:r>
          </w:p>
          <w:p>
            <w:pPr>
              <w:pStyle w:val="TableParagraph"/>
              <w:spacing w:line="192" w:lineRule="exact" w:before="28"/>
              <w:ind w:left="24"/>
              <w:jc w:val="center"/>
              <w:rPr>
                <w:sz w:val="17"/>
              </w:rPr>
            </w:pPr>
            <w:r>
              <w:rPr>
                <w:w w:val="104"/>
                <w:sz w:val="17"/>
              </w:rPr>
              <w:t>7</w:t>
            </w:r>
          </w:p>
        </w:tc>
        <w:tc>
          <w:tcPr>
            <w:tcW w:w="442" w:type="dxa"/>
          </w:tcPr>
          <w:p>
            <w:pPr>
              <w:pStyle w:val="TableParagraph"/>
              <w:ind w:left="1"/>
              <w:jc w:val="center"/>
              <w:rPr>
                <w:sz w:val="17"/>
              </w:rPr>
            </w:pPr>
            <w:r>
              <w:rPr>
                <w:w w:val="104"/>
                <w:sz w:val="17"/>
              </w:rPr>
              <w:t>4</w:t>
            </w:r>
          </w:p>
          <w:p>
            <w:pPr>
              <w:pStyle w:val="TableParagraph"/>
              <w:spacing w:line="192" w:lineRule="exact" w:before="28"/>
              <w:ind w:left="1"/>
              <w:jc w:val="center"/>
              <w:rPr>
                <w:sz w:val="17"/>
              </w:rPr>
            </w:pPr>
            <w:r>
              <w:rPr>
                <w:w w:val="104"/>
                <w:sz w:val="17"/>
              </w:rPr>
              <w:t>4</w:t>
            </w:r>
          </w:p>
        </w:tc>
        <w:tc>
          <w:tcPr>
            <w:tcW w:w="502" w:type="dxa"/>
          </w:tcPr>
          <w:p>
            <w:pPr>
              <w:pStyle w:val="TableParagraph"/>
              <w:jc w:val="center"/>
              <w:rPr>
                <w:sz w:val="17"/>
              </w:rPr>
            </w:pPr>
            <w:r>
              <w:rPr>
                <w:w w:val="104"/>
                <w:sz w:val="17"/>
              </w:rPr>
              <w:t>2</w:t>
            </w:r>
          </w:p>
          <w:p>
            <w:pPr>
              <w:pStyle w:val="TableParagraph"/>
              <w:spacing w:line="192" w:lineRule="exact" w:before="28"/>
              <w:jc w:val="center"/>
              <w:rPr>
                <w:sz w:val="17"/>
              </w:rPr>
            </w:pPr>
            <w:r>
              <w:rPr>
                <w:w w:val="104"/>
                <w:sz w:val="17"/>
              </w:rPr>
              <w:t>3</w:t>
            </w:r>
          </w:p>
        </w:tc>
        <w:tc>
          <w:tcPr>
            <w:tcW w:w="468" w:type="dxa"/>
          </w:tcPr>
          <w:p>
            <w:pPr>
              <w:pStyle w:val="TableParagraph"/>
              <w:spacing w:before="23"/>
              <w:ind w:left="146"/>
              <w:rPr>
                <w:rFonts w:ascii="Arimo" w:hAnsi="Arimo"/>
                <w:sz w:val="17"/>
              </w:rPr>
            </w:pPr>
            <w:r>
              <w:rPr>
                <w:rFonts w:ascii="Arimo" w:hAnsi="Arimo"/>
                <w:w w:val="104"/>
                <w:sz w:val="17"/>
              </w:rPr>
              <w:t>̶</w:t>
            </w:r>
          </w:p>
          <w:p>
            <w:pPr>
              <w:pStyle w:val="TableParagraph"/>
              <w:spacing w:line="175" w:lineRule="exact" w:before="39"/>
              <w:ind w:left="146"/>
              <w:rPr>
                <w:rFonts w:ascii="Arimo" w:hAnsi="Arimo"/>
                <w:sz w:val="17"/>
              </w:rPr>
            </w:pPr>
            <w:r>
              <w:rPr>
                <w:rFonts w:ascii="Arimo" w:hAnsi="Arimo"/>
                <w:w w:val="104"/>
                <w:sz w:val="17"/>
              </w:rPr>
              <w:t>̶</w:t>
            </w:r>
          </w:p>
        </w:tc>
        <w:tc>
          <w:tcPr>
            <w:tcW w:w="467" w:type="dxa"/>
          </w:tcPr>
          <w:p>
            <w:pPr>
              <w:pStyle w:val="TableParagraph"/>
              <w:spacing w:before="23"/>
              <w:ind w:left="143"/>
              <w:rPr>
                <w:rFonts w:ascii="Arimo" w:hAnsi="Arimo"/>
                <w:sz w:val="17"/>
              </w:rPr>
            </w:pPr>
            <w:r>
              <w:rPr>
                <w:rFonts w:ascii="Arimo" w:hAnsi="Arimo"/>
                <w:w w:val="104"/>
                <w:sz w:val="17"/>
              </w:rPr>
              <w:t>̶</w:t>
            </w:r>
          </w:p>
          <w:p>
            <w:pPr>
              <w:pStyle w:val="TableParagraph"/>
              <w:spacing w:line="175" w:lineRule="exact" w:before="39"/>
              <w:ind w:left="143"/>
              <w:rPr>
                <w:rFonts w:ascii="Arimo" w:hAnsi="Arimo"/>
                <w:sz w:val="17"/>
              </w:rPr>
            </w:pPr>
            <w:r>
              <w:rPr>
                <w:rFonts w:ascii="Arimo" w:hAnsi="Arimo"/>
                <w:w w:val="104"/>
                <w:sz w:val="17"/>
              </w:rPr>
              <w:t>̶</w:t>
            </w:r>
          </w:p>
        </w:tc>
        <w:tc>
          <w:tcPr>
            <w:tcW w:w="468" w:type="dxa"/>
          </w:tcPr>
          <w:p>
            <w:pPr>
              <w:pStyle w:val="TableParagraph"/>
              <w:spacing w:before="23"/>
              <w:ind w:left="147"/>
              <w:rPr>
                <w:rFonts w:ascii="Arimo" w:hAnsi="Arimo"/>
                <w:sz w:val="17"/>
              </w:rPr>
            </w:pPr>
            <w:r>
              <w:rPr>
                <w:rFonts w:ascii="Arimo" w:hAnsi="Arimo"/>
                <w:w w:val="104"/>
                <w:sz w:val="17"/>
              </w:rPr>
              <w:t>̶</w:t>
            </w:r>
          </w:p>
          <w:p>
            <w:pPr>
              <w:pStyle w:val="TableParagraph"/>
              <w:spacing w:line="175" w:lineRule="exact" w:before="39"/>
              <w:ind w:left="147"/>
              <w:rPr>
                <w:rFonts w:ascii="Arimo" w:hAnsi="Arimo"/>
                <w:sz w:val="17"/>
              </w:rPr>
            </w:pPr>
            <w:r>
              <w:rPr>
                <w:rFonts w:ascii="Arimo" w:hAnsi="Arimo"/>
                <w:w w:val="104"/>
                <w:sz w:val="17"/>
              </w:rPr>
              <w:t>̶</w:t>
            </w:r>
          </w:p>
        </w:tc>
        <w:tc>
          <w:tcPr>
            <w:tcW w:w="466" w:type="dxa"/>
          </w:tcPr>
          <w:p>
            <w:pPr>
              <w:pStyle w:val="TableParagraph"/>
              <w:spacing w:before="23"/>
              <w:ind w:left="144"/>
              <w:rPr>
                <w:rFonts w:ascii="Arimo" w:hAnsi="Arimo"/>
                <w:sz w:val="17"/>
              </w:rPr>
            </w:pPr>
            <w:r>
              <w:rPr>
                <w:rFonts w:ascii="Arimo" w:hAnsi="Arimo"/>
                <w:w w:val="104"/>
                <w:sz w:val="17"/>
              </w:rPr>
              <w:t>̶</w:t>
            </w:r>
          </w:p>
          <w:p>
            <w:pPr>
              <w:pStyle w:val="TableParagraph"/>
              <w:spacing w:line="175" w:lineRule="exact" w:before="39"/>
              <w:ind w:left="144"/>
              <w:rPr>
                <w:rFonts w:ascii="Arimo" w:hAnsi="Arimo"/>
                <w:sz w:val="17"/>
              </w:rPr>
            </w:pPr>
            <w:r>
              <w:rPr>
                <w:rFonts w:ascii="Arimo" w:hAnsi="Arimo"/>
                <w:w w:val="104"/>
                <w:sz w:val="17"/>
              </w:rPr>
              <w:t>̶</w:t>
            </w:r>
          </w:p>
        </w:tc>
        <w:tc>
          <w:tcPr>
            <w:tcW w:w="466" w:type="dxa"/>
          </w:tcPr>
          <w:p>
            <w:pPr>
              <w:pStyle w:val="TableParagraph"/>
              <w:spacing w:before="23"/>
              <w:ind w:left="144"/>
              <w:rPr>
                <w:rFonts w:ascii="Arimo" w:hAnsi="Arimo"/>
                <w:sz w:val="17"/>
              </w:rPr>
            </w:pPr>
            <w:r>
              <w:rPr>
                <w:rFonts w:ascii="Arimo" w:hAnsi="Arimo"/>
                <w:w w:val="104"/>
                <w:sz w:val="17"/>
              </w:rPr>
              <w:t>̶</w:t>
            </w:r>
          </w:p>
          <w:p>
            <w:pPr>
              <w:pStyle w:val="TableParagraph"/>
              <w:spacing w:line="175" w:lineRule="exact" w:before="39"/>
              <w:ind w:left="144"/>
              <w:rPr>
                <w:rFonts w:ascii="Arimo" w:hAnsi="Arimo"/>
                <w:sz w:val="17"/>
              </w:rPr>
            </w:pPr>
            <w:r>
              <w:rPr>
                <w:rFonts w:ascii="Arimo" w:hAnsi="Arimo"/>
                <w:w w:val="104"/>
                <w:sz w:val="17"/>
              </w:rPr>
              <w:t>̶</w:t>
            </w:r>
          </w:p>
        </w:tc>
        <w:tc>
          <w:tcPr>
            <w:tcW w:w="468" w:type="dxa"/>
          </w:tcPr>
          <w:p>
            <w:pPr>
              <w:pStyle w:val="TableParagraph"/>
              <w:spacing w:before="23"/>
              <w:ind w:left="144"/>
              <w:rPr>
                <w:rFonts w:ascii="Arimo" w:hAnsi="Arimo"/>
                <w:sz w:val="17"/>
              </w:rPr>
            </w:pPr>
            <w:r>
              <w:rPr>
                <w:rFonts w:ascii="Arimo" w:hAnsi="Arimo"/>
                <w:w w:val="104"/>
                <w:sz w:val="17"/>
              </w:rPr>
              <w:t>̶</w:t>
            </w:r>
          </w:p>
          <w:p>
            <w:pPr>
              <w:pStyle w:val="TableParagraph"/>
              <w:spacing w:line="175" w:lineRule="exact" w:before="39"/>
              <w:ind w:left="144"/>
              <w:rPr>
                <w:rFonts w:ascii="Arimo" w:hAnsi="Arimo"/>
                <w:sz w:val="17"/>
              </w:rPr>
            </w:pPr>
            <w:r>
              <w:rPr>
                <w:rFonts w:ascii="Arimo" w:hAnsi="Arimo"/>
                <w:w w:val="104"/>
                <w:sz w:val="17"/>
              </w:rPr>
              <w:t>̶</w:t>
            </w:r>
          </w:p>
        </w:tc>
        <w:tc>
          <w:tcPr>
            <w:tcW w:w="470" w:type="dxa"/>
          </w:tcPr>
          <w:p>
            <w:pPr>
              <w:pStyle w:val="TableParagraph"/>
              <w:spacing w:before="23"/>
              <w:ind w:left="146"/>
              <w:rPr>
                <w:rFonts w:ascii="Arimo" w:hAnsi="Arimo"/>
                <w:sz w:val="17"/>
              </w:rPr>
            </w:pPr>
            <w:r>
              <w:rPr>
                <w:rFonts w:ascii="Arimo" w:hAnsi="Arimo"/>
                <w:w w:val="104"/>
                <w:sz w:val="17"/>
              </w:rPr>
              <w:t>̶</w:t>
            </w:r>
          </w:p>
          <w:p>
            <w:pPr>
              <w:pStyle w:val="TableParagraph"/>
              <w:spacing w:line="175" w:lineRule="exact" w:before="39"/>
              <w:ind w:left="146"/>
              <w:rPr>
                <w:rFonts w:ascii="Arimo" w:hAnsi="Arimo"/>
                <w:sz w:val="17"/>
              </w:rPr>
            </w:pPr>
            <w:r>
              <w:rPr>
                <w:rFonts w:ascii="Arimo" w:hAnsi="Arimo"/>
                <w:w w:val="104"/>
                <w:sz w:val="17"/>
              </w:rPr>
              <w:t>̶</w:t>
            </w:r>
          </w:p>
        </w:tc>
      </w:tr>
      <w:tr>
        <w:trPr>
          <w:trHeight w:val="453" w:hRule="atLeast"/>
        </w:trPr>
        <w:tc>
          <w:tcPr>
            <w:tcW w:w="692" w:type="dxa"/>
            <w:shd w:val="clear" w:color="auto" w:fill="EEECE1"/>
          </w:tcPr>
          <w:p>
            <w:pPr>
              <w:pStyle w:val="TableParagraph"/>
              <w:spacing w:before="18"/>
              <w:ind w:left="176"/>
              <w:rPr>
                <w:sz w:val="17"/>
              </w:rPr>
            </w:pPr>
            <w:r>
              <w:rPr>
                <w:w w:val="105"/>
                <w:sz w:val="17"/>
              </w:rPr>
              <w:t>5th</w:t>
            </w:r>
          </w:p>
        </w:tc>
        <w:tc>
          <w:tcPr>
            <w:tcW w:w="861" w:type="dxa"/>
            <w:shd w:val="clear" w:color="auto" w:fill="EEECE1"/>
          </w:tcPr>
          <w:p>
            <w:pPr>
              <w:pStyle w:val="TableParagraph"/>
              <w:spacing w:before="18"/>
              <w:ind w:left="340"/>
              <w:rPr>
                <w:sz w:val="17"/>
              </w:rPr>
            </w:pPr>
            <w:r>
              <w:rPr>
                <w:w w:val="105"/>
                <w:sz w:val="17"/>
              </w:rPr>
              <w:t>+3</w:t>
            </w:r>
          </w:p>
        </w:tc>
        <w:tc>
          <w:tcPr>
            <w:tcW w:w="2702" w:type="dxa"/>
            <w:shd w:val="clear" w:color="auto" w:fill="EEECE1"/>
          </w:tcPr>
          <w:p>
            <w:pPr>
              <w:pStyle w:val="TableParagraph"/>
              <w:spacing w:line="220" w:lineRule="atLeast" w:before="5"/>
              <w:ind w:left="198"/>
              <w:rPr>
                <w:sz w:val="17"/>
              </w:rPr>
            </w:pPr>
            <w:r>
              <w:rPr>
                <w:w w:val="105"/>
                <w:sz w:val="17"/>
              </w:rPr>
              <w:t>Bardic Inspiration (d8), Font of Inspiration</w:t>
            </w:r>
          </w:p>
        </w:tc>
        <w:tc>
          <w:tcPr>
            <w:tcW w:w="916" w:type="dxa"/>
            <w:shd w:val="clear" w:color="auto" w:fill="EEECE1"/>
          </w:tcPr>
          <w:p>
            <w:pPr>
              <w:pStyle w:val="TableParagraph"/>
              <w:spacing w:before="18"/>
              <w:ind w:right="345"/>
              <w:jc w:val="right"/>
              <w:rPr>
                <w:sz w:val="17"/>
              </w:rPr>
            </w:pPr>
            <w:r>
              <w:rPr>
                <w:w w:val="104"/>
                <w:sz w:val="17"/>
              </w:rPr>
              <w:t>3</w:t>
            </w:r>
          </w:p>
        </w:tc>
        <w:tc>
          <w:tcPr>
            <w:tcW w:w="763" w:type="dxa"/>
            <w:shd w:val="clear" w:color="auto" w:fill="EEECE1"/>
          </w:tcPr>
          <w:p>
            <w:pPr>
              <w:pStyle w:val="TableParagraph"/>
              <w:spacing w:before="18"/>
              <w:ind w:left="24"/>
              <w:jc w:val="center"/>
              <w:rPr>
                <w:sz w:val="17"/>
              </w:rPr>
            </w:pPr>
            <w:r>
              <w:rPr>
                <w:w w:val="104"/>
                <w:sz w:val="17"/>
              </w:rPr>
              <w:t>8</w:t>
            </w:r>
          </w:p>
        </w:tc>
        <w:tc>
          <w:tcPr>
            <w:tcW w:w="442" w:type="dxa"/>
            <w:shd w:val="clear" w:color="auto" w:fill="EEECE1"/>
          </w:tcPr>
          <w:p>
            <w:pPr>
              <w:pStyle w:val="TableParagraph"/>
              <w:spacing w:before="18"/>
              <w:ind w:left="1"/>
              <w:jc w:val="center"/>
              <w:rPr>
                <w:sz w:val="17"/>
              </w:rPr>
            </w:pPr>
            <w:r>
              <w:rPr>
                <w:w w:val="104"/>
                <w:sz w:val="17"/>
              </w:rPr>
              <w:t>4</w:t>
            </w:r>
          </w:p>
        </w:tc>
        <w:tc>
          <w:tcPr>
            <w:tcW w:w="502" w:type="dxa"/>
            <w:shd w:val="clear" w:color="auto" w:fill="EEECE1"/>
          </w:tcPr>
          <w:p>
            <w:pPr>
              <w:pStyle w:val="TableParagraph"/>
              <w:spacing w:before="18"/>
              <w:jc w:val="center"/>
              <w:rPr>
                <w:sz w:val="17"/>
              </w:rPr>
            </w:pPr>
            <w:r>
              <w:rPr>
                <w:w w:val="104"/>
                <w:sz w:val="17"/>
              </w:rPr>
              <w:t>3</w:t>
            </w:r>
          </w:p>
        </w:tc>
        <w:tc>
          <w:tcPr>
            <w:tcW w:w="468" w:type="dxa"/>
            <w:shd w:val="clear" w:color="auto" w:fill="EEECE1"/>
          </w:tcPr>
          <w:p>
            <w:pPr>
              <w:pStyle w:val="TableParagraph"/>
              <w:spacing w:before="18"/>
              <w:ind w:left="4"/>
              <w:jc w:val="center"/>
              <w:rPr>
                <w:sz w:val="17"/>
              </w:rPr>
            </w:pPr>
            <w:r>
              <w:rPr>
                <w:w w:val="104"/>
                <w:sz w:val="17"/>
              </w:rPr>
              <w:t>2</w:t>
            </w:r>
          </w:p>
        </w:tc>
        <w:tc>
          <w:tcPr>
            <w:tcW w:w="467" w:type="dxa"/>
            <w:shd w:val="clear" w:color="auto" w:fill="EEECE1"/>
          </w:tcPr>
          <w:p>
            <w:pPr>
              <w:pStyle w:val="TableParagraph"/>
              <w:spacing w:before="35"/>
              <w:ind w:left="143"/>
              <w:rPr>
                <w:rFonts w:ascii="Arimo" w:hAnsi="Arimo"/>
                <w:sz w:val="17"/>
              </w:rPr>
            </w:pPr>
            <w:r>
              <w:rPr>
                <w:rFonts w:ascii="Arimo" w:hAnsi="Arimo"/>
                <w:w w:val="104"/>
                <w:sz w:val="17"/>
              </w:rPr>
              <w:t>̶</w:t>
            </w:r>
          </w:p>
        </w:tc>
        <w:tc>
          <w:tcPr>
            <w:tcW w:w="468" w:type="dxa"/>
            <w:shd w:val="clear" w:color="auto" w:fill="EEECE1"/>
          </w:tcPr>
          <w:p>
            <w:pPr>
              <w:pStyle w:val="TableParagraph"/>
              <w:spacing w:before="35"/>
              <w:ind w:left="4"/>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35"/>
              <w:ind w:left="1"/>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35"/>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35"/>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35"/>
              <w:jc w:val="center"/>
              <w:rPr>
                <w:rFonts w:ascii="Arimo" w:hAnsi="Arimo"/>
                <w:sz w:val="17"/>
              </w:rPr>
            </w:pPr>
            <w:r>
              <w:rPr>
                <w:rFonts w:ascii="Arimo" w:hAnsi="Arimo"/>
                <w:w w:val="104"/>
                <w:sz w:val="17"/>
              </w:rPr>
              <w:t>̶</w:t>
            </w:r>
          </w:p>
        </w:tc>
      </w:tr>
      <w:tr>
        <w:trPr>
          <w:trHeight w:val="399" w:hRule="atLeast"/>
        </w:trPr>
        <w:tc>
          <w:tcPr>
            <w:tcW w:w="692" w:type="dxa"/>
          </w:tcPr>
          <w:p>
            <w:pPr>
              <w:pStyle w:val="TableParagraph"/>
              <w:ind w:left="176"/>
              <w:rPr>
                <w:sz w:val="17"/>
              </w:rPr>
            </w:pPr>
            <w:r>
              <w:rPr>
                <w:w w:val="105"/>
                <w:sz w:val="17"/>
              </w:rPr>
              <w:t>6th</w:t>
            </w:r>
          </w:p>
        </w:tc>
        <w:tc>
          <w:tcPr>
            <w:tcW w:w="861" w:type="dxa"/>
          </w:tcPr>
          <w:p>
            <w:pPr>
              <w:pStyle w:val="TableParagraph"/>
              <w:ind w:left="340"/>
              <w:rPr>
                <w:sz w:val="17"/>
              </w:rPr>
            </w:pPr>
            <w:r>
              <w:rPr>
                <w:w w:val="105"/>
                <w:sz w:val="17"/>
              </w:rPr>
              <w:t>+3</w:t>
            </w:r>
          </w:p>
        </w:tc>
        <w:tc>
          <w:tcPr>
            <w:tcW w:w="2702" w:type="dxa"/>
          </w:tcPr>
          <w:p>
            <w:pPr>
              <w:pStyle w:val="TableParagraph"/>
              <w:ind w:left="198"/>
              <w:rPr>
                <w:sz w:val="17"/>
              </w:rPr>
            </w:pPr>
            <w:r>
              <w:rPr>
                <w:w w:val="105"/>
                <w:sz w:val="17"/>
              </w:rPr>
              <w:t>Countercharm, Bard College</w:t>
            </w:r>
          </w:p>
          <w:p>
            <w:pPr>
              <w:pStyle w:val="TableParagraph"/>
              <w:spacing w:line="152" w:lineRule="exact" w:before="13"/>
              <w:ind w:left="198"/>
              <w:rPr>
                <w:sz w:val="17"/>
              </w:rPr>
            </w:pPr>
            <w:r>
              <w:rPr>
                <w:w w:val="105"/>
                <w:sz w:val="17"/>
              </w:rPr>
              <w:t>feature</w:t>
            </w:r>
          </w:p>
        </w:tc>
        <w:tc>
          <w:tcPr>
            <w:tcW w:w="916" w:type="dxa"/>
          </w:tcPr>
          <w:p>
            <w:pPr>
              <w:pStyle w:val="TableParagraph"/>
              <w:ind w:right="345"/>
              <w:jc w:val="right"/>
              <w:rPr>
                <w:sz w:val="17"/>
              </w:rPr>
            </w:pPr>
            <w:r>
              <w:rPr>
                <w:w w:val="104"/>
                <w:sz w:val="17"/>
              </w:rPr>
              <w:t>3</w:t>
            </w:r>
          </w:p>
        </w:tc>
        <w:tc>
          <w:tcPr>
            <w:tcW w:w="763" w:type="dxa"/>
          </w:tcPr>
          <w:p>
            <w:pPr>
              <w:pStyle w:val="TableParagraph"/>
              <w:ind w:left="24"/>
              <w:jc w:val="center"/>
              <w:rPr>
                <w:sz w:val="17"/>
              </w:rPr>
            </w:pPr>
            <w:r>
              <w:rPr>
                <w:w w:val="104"/>
                <w:sz w:val="17"/>
              </w:rPr>
              <w:t>9</w:t>
            </w:r>
          </w:p>
        </w:tc>
        <w:tc>
          <w:tcPr>
            <w:tcW w:w="442" w:type="dxa"/>
          </w:tcPr>
          <w:p>
            <w:pPr>
              <w:pStyle w:val="TableParagraph"/>
              <w:ind w:left="1"/>
              <w:jc w:val="center"/>
              <w:rPr>
                <w:sz w:val="17"/>
              </w:rPr>
            </w:pPr>
            <w:r>
              <w:rPr>
                <w:w w:val="104"/>
                <w:sz w:val="17"/>
              </w:rPr>
              <w:t>4</w:t>
            </w:r>
          </w:p>
        </w:tc>
        <w:tc>
          <w:tcPr>
            <w:tcW w:w="502" w:type="dxa"/>
          </w:tcPr>
          <w:p>
            <w:pPr>
              <w:pStyle w:val="TableParagraph"/>
              <w:jc w:val="center"/>
              <w:rPr>
                <w:sz w:val="17"/>
              </w:rPr>
            </w:pPr>
            <w:r>
              <w:rPr>
                <w:w w:val="104"/>
                <w:sz w:val="17"/>
              </w:rPr>
              <w:t>3</w:t>
            </w:r>
          </w:p>
        </w:tc>
        <w:tc>
          <w:tcPr>
            <w:tcW w:w="468" w:type="dxa"/>
          </w:tcPr>
          <w:p>
            <w:pPr>
              <w:pStyle w:val="TableParagraph"/>
              <w:ind w:left="4"/>
              <w:jc w:val="center"/>
              <w:rPr>
                <w:sz w:val="17"/>
              </w:rPr>
            </w:pPr>
            <w:r>
              <w:rPr>
                <w:w w:val="104"/>
                <w:sz w:val="17"/>
              </w:rPr>
              <w:t>3</w:t>
            </w:r>
          </w:p>
        </w:tc>
        <w:tc>
          <w:tcPr>
            <w:tcW w:w="467" w:type="dxa"/>
          </w:tcPr>
          <w:p>
            <w:pPr>
              <w:pStyle w:val="TableParagraph"/>
              <w:spacing w:before="23"/>
              <w:ind w:left="143"/>
              <w:rPr>
                <w:rFonts w:ascii="Arimo" w:hAnsi="Arimo"/>
                <w:sz w:val="17"/>
              </w:rPr>
            </w:pPr>
            <w:r>
              <w:rPr>
                <w:rFonts w:ascii="Arimo" w:hAnsi="Arimo"/>
                <w:w w:val="104"/>
                <w:sz w:val="17"/>
              </w:rPr>
              <w:t>̶</w:t>
            </w:r>
          </w:p>
        </w:tc>
        <w:tc>
          <w:tcPr>
            <w:tcW w:w="468" w:type="dxa"/>
          </w:tcPr>
          <w:p>
            <w:pPr>
              <w:pStyle w:val="TableParagraph"/>
              <w:spacing w:before="23"/>
              <w:ind w:left="4"/>
              <w:jc w:val="center"/>
              <w:rPr>
                <w:rFonts w:ascii="Arimo" w:hAnsi="Arimo"/>
                <w:sz w:val="17"/>
              </w:rPr>
            </w:pPr>
            <w:r>
              <w:rPr>
                <w:rFonts w:ascii="Arimo" w:hAnsi="Arimo"/>
                <w:w w:val="104"/>
                <w:sz w:val="17"/>
              </w:rPr>
              <w:t>̶</w:t>
            </w:r>
          </w:p>
        </w:tc>
        <w:tc>
          <w:tcPr>
            <w:tcW w:w="466" w:type="dxa"/>
          </w:tcPr>
          <w:p>
            <w:pPr>
              <w:pStyle w:val="TableParagraph"/>
              <w:spacing w:before="23"/>
              <w:ind w:left="1"/>
              <w:jc w:val="center"/>
              <w:rPr>
                <w:rFonts w:ascii="Arimo" w:hAnsi="Arimo"/>
                <w:sz w:val="17"/>
              </w:rPr>
            </w:pPr>
            <w:r>
              <w:rPr>
                <w:rFonts w:ascii="Arimo" w:hAnsi="Arimo"/>
                <w:w w:val="104"/>
                <w:sz w:val="17"/>
              </w:rPr>
              <w:t>̶</w:t>
            </w:r>
          </w:p>
        </w:tc>
        <w:tc>
          <w:tcPr>
            <w:tcW w:w="466" w:type="dxa"/>
          </w:tcPr>
          <w:p>
            <w:pPr>
              <w:pStyle w:val="TableParagraph"/>
              <w:spacing w:before="23"/>
              <w:jc w:val="center"/>
              <w:rPr>
                <w:rFonts w:ascii="Arimo" w:hAnsi="Arimo"/>
                <w:sz w:val="17"/>
              </w:rPr>
            </w:pPr>
            <w:r>
              <w:rPr>
                <w:rFonts w:ascii="Arimo" w:hAnsi="Arimo"/>
                <w:w w:val="104"/>
                <w:sz w:val="17"/>
              </w:rPr>
              <w:t>̶</w:t>
            </w:r>
          </w:p>
        </w:tc>
        <w:tc>
          <w:tcPr>
            <w:tcW w:w="468" w:type="dxa"/>
          </w:tcPr>
          <w:p>
            <w:pPr>
              <w:pStyle w:val="TableParagraph"/>
              <w:spacing w:before="23"/>
              <w:jc w:val="center"/>
              <w:rPr>
                <w:rFonts w:ascii="Arimo" w:hAnsi="Arimo"/>
                <w:sz w:val="17"/>
              </w:rPr>
            </w:pPr>
            <w:r>
              <w:rPr>
                <w:rFonts w:ascii="Arimo" w:hAnsi="Arimo"/>
                <w:w w:val="104"/>
                <w:sz w:val="17"/>
              </w:rPr>
              <w:t>̶</w:t>
            </w:r>
          </w:p>
        </w:tc>
        <w:tc>
          <w:tcPr>
            <w:tcW w:w="470" w:type="dxa"/>
          </w:tcPr>
          <w:p>
            <w:pPr>
              <w:pStyle w:val="TableParagraph"/>
              <w:spacing w:before="23"/>
              <w:jc w:val="center"/>
              <w:rPr>
                <w:rFonts w:ascii="Arimo" w:hAnsi="Arimo"/>
                <w:sz w:val="17"/>
              </w:rPr>
            </w:pPr>
            <w:r>
              <w:rPr>
                <w:rFonts w:ascii="Arimo" w:hAnsi="Arimo"/>
                <w:w w:val="104"/>
                <w:sz w:val="17"/>
              </w:rPr>
              <w:t>̶</w:t>
            </w:r>
          </w:p>
        </w:tc>
      </w:tr>
      <w:tr>
        <w:trPr>
          <w:trHeight w:val="291" w:hRule="atLeast"/>
        </w:trPr>
        <w:tc>
          <w:tcPr>
            <w:tcW w:w="692" w:type="dxa"/>
            <w:shd w:val="clear" w:color="auto" w:fill="EEECE1"/>
          </w:tcPr>
          <w:p>
            <w:pPr>
              <w:pStyle w:val="TableParagraph"/>
              <w:spacing w:before="48"/>
              <w:ind w:left="176"/>
              <w:rPr>
                <w:sz w:val="17"/>
              </w:rPr>
            </w:pPr>
            <w:r>
              <w:rPr>
                <w:w w:val="105"/>
                <w:sz w:val="17"/>
              </w:rPr>
              <w:t>7th</w:t>
            </w:r>
          </w:p>
        </w:tc>
        <w:tc>
          <w:tcPr>
            <w:tcW w:w="861" w:type="dxa"/>
            <w:shd w:val="clear" w:color="auto" w:fill="EEECE1"/>
          </w:tcPr>
          <w:p>
            <w:pPr>
              <w:pStyle w:val="TableParagraph"/>
              <w:spacing w:before="48"/>
              <w:ind w:left="340"/>
              <w:rPr>
                <w:sz w:val="17"/>
              </w:rPr>
            </w:pPr>
            <w:r>
              <w:rPr>
                <w:w w:val="105"/>
                <w:sz w:val="17"/>
              </w:rPr>
              <w:t>+3</w:t>
            </w:r>
          </w:p>
        </w:tc>
        <w:tc>
          <w:tcPr>
            <w:tcW w:w="2702" w:type="dxa"/>
            <w:shd w:val="clear" w:color="auto" w:fill="EEECE1"/>
          </w:tcPr>
          <w:p>
            <w:pPr>
              <w:pStyle w:val="TableParagraph"/>
              <w:spacing w:before="65"/>
              <w:ind w:left="198"/>
              <w:rPr>
                <w:rFonts w:ascii="Arimo" w:hAnsi="Arimo"/>
                <w:sz w:val="17"/>
              </w:rPr>
            </w:pPr>
            <w:r>
              <w:rPr>
                <w:rFonts w:ascii="Arimo" w:hAnsi="Arimo"/>
                <w:w w:val="104"/>
                <w:sz w:val="17"/>
              </w:rPr>
              <w:t>̶</w:t>
            </w:r>
          </w:p>
        </w:tc>
        <w:tc>
          <w:tcPr>
            <w:tcW w:w="916" w:type="dxa"/>
            <w:shd w:val="clear" w:color="auto" w:fill="EEECE1"/>
          </w:tcPr>
          <w:p>
            <w:pPr>
              <w:pStyle w:val="TableParagraph"/>
              <w:spacing w:before="48"/>
              <w:ind w:right="345"/>
              <w:jc w:val="right"/>
              <w:rPr>
                <w:sz w:val="17"/>
              </w:rPr>
            </w:pPr>
            <w:r>
              <w:rPr>
                <w:w w:val="104"/>
                <w:sz w:val="17"/>
              </w:rPr>
              <w:t>3</w:t>
            </w:r>
          </w:p>
        </w:tc>
        <w:tc>
          <w:tcPr>
            <w:tcW w:w="763" w:type="dxa"/>
            <w:shd w:val="clear" w:color="auto" w:fill="EEECE1"/>
          </w:tcPr>
          <w:p>
            <w:pPr>
              <w:pStyle w:val="TableParagraph"/>
              <w:spacing w:before="48"/>
              <w:ind w:left="114" w:right="89"/>
              <w:jc w:val="center"/>
              <w:rPr>
                <w:sz w:val="17"/>
              </w:rPr>
            </w:pPr>
            <w:r>
              <w:rPr>
                <w:w w:val="105"/>
                <w:sz w:val="17"/>
              </w:rPr>
              <w:t>10</w:t>
            </w:r>
          </w:p>
        </w:tc>
        <w:tc>
          <w:tcPr>
            <w:tcW w:w="442" w:type="dxa"/>
            <w:shd w:val="clear" w:color="auto" w:fill="EEECE1"/>
          </w:tcPr>
          <w:p>
            <w:pPr>
              <w:pStyle w:val="TableParagraph"/>
              <w:spacing w:before="48"/>
              <w:ind w:left="1"/>
              <w:jc w:val="center"/>
              <w:rPr>
                <w:sz w:val="17"/>
              </w:rPr>
            </w:pPr>
            <w:r>
              <w:rPr>
                <w:w w:val="104"/>
                <w:sz w:val="17"/>
              </w:rPr>
              <w:t>4</w:t>
            </w:r>
          </w:p>
        </w:tc>
        <w:tc>
          <w:tcPr>
            <w:tcW w:w="502" w:type="dxa"/>
            <w:shd w:val="clear" w:color="auto" w:fill="EEECE1"/>
          </w:tcPr>
          <w:p>
            <w:pPr>
              <w:pStyle w:val="TableParagraph"/>
              <w:spacing w:before="48"/>
              <w:jc w:val="center"/>
              <w:rPr>
                <w:sz w:val="17"/>
              </w:rPr>
            </w:pPr>
            <w:r>
              <w:rPr>
                <w:w w:val="104"/>
                <w:sz w:val="17"/>
              </w:rPr>
              <w:t>3</w:t>
            </w:r>
          </w:p>
        </w:tc>
        <w:tc>
          <w:tcPr>
            <w:tcW w:w="468" w:type="dxa"/>
            <w:shd w:val="clear" w:color="auto" w:fill="EEECE1"/>
          </w:tcPr>
          <w:p>
            <w:pPr>
              <w:pStyle w:val="TableParagraph"/>
              <w:spacing w:before="48"/>
              <w:ind w:left="4"/>
              <w:jc w:val="center"/>
              <w:rPr>
                <w:sz w:val="17"/>
              </w:rPr>
            </w:pPr>
            <w:r>
              <w:rPr>
                <w:w w:val="104"/>
                <w:sz w:val="17"/>
              </w:rPr>
              <w:t>3</w:t>
            </w:r>
          </w:p>
        </w:tc>
        <w:tc>
          <w:tcPr>
            <w:tcW w:w="467" w:type="dxa"/>
            <w:shd w:val="clear" w:color="auto" w:fill="EEECE1"/>
          </w:tcPr>
          <w:p>
            <w:pPr>
              <w:pStyle w:val="TableParagraph"/>
              <w:spacing w:before="48"/>
              <w:ind w:left="188"/>
              <w:rPr>
                <w:sz w:val="17"/>
              </w:rPr>
            </w:pPr>
            <w:r>
              <w:rPr>
                <w:w w:val="104"/>
                <w:sz w:val="17"/>
              </w:rPr>
              <w:t>1</w:t>
            </w:r>
          </w:p>
        </w:tc>
        <w:tc>
          <w:tcPr>
            <w:tcW w:w="468" w:type="dxa"/>
            <w:shd w:val="clear" w:color="auto" w:fill="EEECE1"/>
          </w:tcPr>
          <w:p>
            <w:pPr>
              <w:pStyle w:val="TableParagraph"/>
              <w:spacing w:before="65"/>
              <w:ind w:left="4"/>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65"/>
              <w:ind w:left="1"/>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65"/>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65"/>
              <w:jc w:val="center"/>
              <w:rPr>
                <w:rFonts w:ascii="Arimo" w:hAnsi="Arimo"/>
                <w:sz w:val="17"/>
              </w:rPr>
            </w:pPr>
            <w:r>
              <w:rPr>
                <w:rFonts w:ascii="Arimo" w:hAnsi="Arimo"/>
                <w:w w:val="104"/>
                <w:sz w:val="17"/>
              </w:rPr>
              <w:t>̶</w:t>
            </w:r>
          </w:p>
        </w:tc>
      </w:tr>
    </w:tbl>
    <w:p>
      <w:pPr>
        <w:tabs>
          <w:tab w:pos="1159" w:val="left" w:leader="none"/>
          <w:tab w:pos="1878" w:val="left" w:leader="none"/>
          <w:tab w:pos="4859" w:val="left" w:leader="none"/>
          <w:tab w:pos="5600" w:val="left" w:leader="none"/>
          <w:tab w:pos="6236" w:val="left" w:leader="none"/>
          <w:tab w:pos="6707" w:val="left" w:leader="none"/>
          <w:tab w:pos="7195" w:val="left" w:leader="none"/>
          <w:tab w:pos="7660" w:val="left" w:leader="none"/>
          <w:tab w:pos="8086" w:val="left" w:leader="none"/>
          <w:tab w:pos="8552" w:val="left" w:leader="none"/>
          <w:tab w:pos="9017" w:val="left" w:leader="none"/>
          <w:tab w:pos="9483" w:val="left" w:leader="none"/>
          <w:tab w:pos="9953" w:val="left" w:leader="none"/>
        </w:tabs>
        <w:spacing w:before="0"/>
        <w:ind w:left="302" w:right="0" w:firstLine="0"/>
        <w:jc w:val="left"/>
        <w:rPr>
          <w:rFonts w:ascii="Arimo" w:hAnsi="Arimo"/>
          <w:sz w:val="17"/>
        </w:rPr>
      </w:pPr>
      <w:r>
        <w:rPr>
          <w:rFonts w:ascii="Carlito" w:hAnsi="Carlito"/>
          <w:spacing w:val="1"/>
          <w:w w:val="104"/>
          <w:position w:val="1"/>
          <w:sz w:val="17"/>
        </w:rPr>
        <w:t>8</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Ab</w:t>
      </w:r>
      <w:r>
        <w:rPr>
          <w:rFonts w:ascii="Carlito" w:hAnsi="Carlito"/>
          <w:w w:val="104"/>
          <w:position w:val="1"/>
          <w:sz w:val="17"/>
        </w:rPr>
        <w:t>ility</w:t>
      </w:r>
      <w:r>
        <w:rPr>
          <w:rFonts w:ascii="Carlito" w:hAnsi="Carlito"/>
          <w:spacing w:val="3"/>
          <w:position w:val="1"/>
          <w:sz w:val="17"/>
        </w:rPr>
        <w:t> </w:t>
      </w:r>
      <w:r>
        <w:rPr>
          <w:rFonts w:ascii="Carlito" w:hAnsi="Carlito"/>
          <w:spacing w:val="1"/>
          <w:w w:val="104"/>
          <w:position w:val="1"/>
          <w:sz w:val="17"/>
        </w:rPr>
        <w:t>S</w:t>
      </w:r>
      <w:r>
        <w:rPr>
          <w:rFonts w:ascii="Carlito" w:hAnsi="Carlito"/>
          <w:w w:val="104"/>
          <w:position w:val="1"/>
          <w:sz w:val="17"/>
        </w:rPr>
        <w:t>c</w:t>
      </w:r>
      <w:r>
        <w:rPr>
          <w:rFonts w:ascii="Carlito" w:hAnsi="Carlito"/>
          <w:spacing w:val="1"/>
          <w:w w:val="104"/>
          <w:position w:val="1"/>
          <w:sz w:val="17"/>
        </w:rPr>
        <w:t>o</w:t>
      </w:r>
      <w:r>
        <w:rPr>
          <w:rFonts w:ascii="Carlito" w:hAnsi="Carlito"/>
          <w:w w:val="104"/>
          <w:position w:val="1"/>
          <w:sz w:val="17"/>
        </w:rPr>
        <w:t>re</w:t>
      </w:r>
      <w:r>
        <w:rPr>
          <w:rFonts w:ascii="Carlito" w:hAnsi="Carlito"/>
          <w:spacing w:val="3"/>
          <w:position w:val="1"/>
          <w:sz w:val="17"/>
        </w:rPr>
        <w:t> </w:t>
      </w:r>
      <w:r>
        <w:rPr>
          <w:rFonts w:ascii="Carlito" w:hAnsi="Carlito"/>
          <w:w w:val="104"/>
          <w:position w:val="1"/>
          <w:sz w:val="17"/>
        </w:rPr>
        <w:t>I</w:t>
      </w:r>
      <w:r>
        <w:rPr>
          <w:rFonts w:ascii="Carlito" w:hAnsi="Carlito"/>
          <w:spacing w:val="1"/>
          <w:w w:val="104"/>
          <w:position w:val="1"/>
          <w:sz w:val="17"/>
        </w:rPr>
        <w:t>mp</w:t>
      </w:r>
      <w:r>
        <w:rPr>
          <w:rFonts w:ascii="Carlito" w:hAnsi="Carlito"/>
          <w:w w:val="104"/>
          <w:position w:val="1"/>
          <w:sz w:val="17"/>
        </w:rPr>
        <w:t>r</w:t>
      </w:r>
      <w:r>
        <w:rPr>
          <w:rFonts w:ascii="Carlito" w:hAnsi="Carlito"/>
          <w:spacing w:val="1"/>
          <w:w w:val="104"/>
          <w:position w:val="1"/>
          <w:sz w:val="17"/>
        </w:rPr>
        <w:t>o</w:t>
      </w:r>
      <w:r>
        <w:rPr>
          <w:rFonts w:ascii="Carlito" w:hAnsi="Carlito"/>
          <w:w w:val="104"/>
          <w:position w:val="1"/>
          <w:sz w:val="17"/>
        </w:rPr>
        <w:t>v</w:t>
      </w:r>
      <w:r>
        <w:rPr>
          <w:rFonts w:ascii="Carlito" w:hAnsi="Carlito"/>
          <w:spacing w:val="1"/>
          <w:w w:val="104"/>
          <w:position w:val="1"/>
          <w:sz w:val="17"/>
        </w:rPr>
        <w:t>emen</w:t>
      </w:r>
      <w:r>
        <w:rPr>
          <w:rFonts w:ascii="Carlito" w:hAnsi="Carlito"/>
          <w:w w:val="104"/>
          <w:position w:val="1"/>
          <w:sz w:val="17"/>
        </w:rPr>
        <w:t>t</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1</w:t>
      </w:r>
      <w:r>
        <w:rPr>
          <w:rFonts w:ascii="Carlito" w:hAnsi="Carlito"/>
          <w:position w:val="1"/>
          <w:sz w:val="17"/>
        </w:rPr>
        <w:tab/>
      </w:r>
      <w:r>
        <w:rPr>
          <w:rFonts w:ascii="Carlito" w:hAnsi="Carlito"/>
          <w:w w:val="104"/>
          <w:position w:val="1"/>
          <w:sz w:val="17"/>
        </w:rPr>
        <w:t>4</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861"/>
        <w:gridCol w:w="2702"/>
        <w:gridCol w:w="916"/>
        <w:gridCol w:w="763"/>
        <w:gridCol w:w="442"/>
        <w:gridCol w:w="502"/>
        <w:gridCol w:w="468"/>
        <w:gridCol w:w="467"/>
        <w:gridCol w:w="468"/>
        <w:gridCol w:w="466"/>
        <w:gridCol w:w="466"/>
        <w:gridCol w:w="468"/>
        <w:gridCol w:w="470"/>
      </w:tblGrid>
      <w:tr>
        <w:trPr>
          <w:trHeight w:val="263" w:hRule="atLeast"/>
        </w:trPr>
        <w:tc>
          <w:tcPr>
            <w:tcW w:w="692" w:type="dxa"/>
            <w:shd w:val="clear" w:color="auto" w:fill="EEECE1"/>
          </w:tcPr>
          <w:p>
            <w:pPr>
              <w:pStyle w:val="TableParagraph"/>
              <w:spacing w:before="23"/>
              <w:ind w:left="176"/>
              <w:rPr>
                <w:sz w:val="17"/>
              </w:rPr>
            </w:pPr>
            <w:r>
              <w:rPr>
                <w:w w:val="105"/>
                <w:sz w:val="17"/>
              </w:rPr>
              <w:t>9th</w:t>
            </w:r>
          </w:p>
        </w:tc>
        <w:tc>
          <w:tcPr>
            <w:tcW w:w="861" w:type="dxa"/>
            <w:shd w:val="clear" w:color="auto" w:fill="EEECE1"/>
          </w:tcPr>
          <w:p>
            <w:pPr>
              <w:pStyle w:val="TableParagraph"/>
              <w:spacing w:before="23"/>
              <w:ind w:left="340"/>
              <w:rPr>
                <w:sz w:val="17"/>
              </w:rPr>
            </w:pPr>
            <w:r>
              <w:rPr>
                <w:w w:val="105"/>
                <w:sz w:val="17"/>
              </w:rPr>
              <w:t>+4</w:t>
            </w:r>
          </w:p>
        </w:tc>
        <w:tc>
          <w:tcPr>
            <w:tcW w:w="2702" w:type="dxa"/>
            <w:shd w:val="clear" w:color="auto" w:fill="EEECE1"/>
          </w:tcPr>
          <w:p>
            <w:pPr>
              <w:pStyle w:val="TableParagraph"/>
              <w:spacing w:before="23"/>
              <w:ind w:left="198"/>
              <w:rPr>
                <w:sz w:val="17"/>
              </w:rPr>
            </w:pPr>
            <w:r>
              <w:rPr>
                <w:w w:val="105"/>
                <w:sz w:val="17"/>
              </w:rPr>
              <w:t>Song of Rest (d8)</w:t>
            </w:r>
          </w:p>
        </w:tc>
        <w:tc>
          <w:tcPr>
            <w:tcW w:w="916" w:type="dxa"/>
            <w:shd w:val="clear" w:color="auto" w:fill="EEECE1"/>
          </w:tcPr>
          <w:p>
            <w:pPr>
              <w:pStyle w:val="TableParagraph"/>
              <w:spacing w:before="23"/>
              <w:ind w:right="345"/>
              <w:jc w:val="right"/>
              <w:rPr>
                <w:sz w:val="17"/>
              </w:rPr>
            </w:pPr>
            <w:r>
              <w:rPr>
                <w:w w:val="104"/>
                <w:sz w:val="17"/>
              </w:rPr>
              <w:t>3</w:t>
            </w:r>
          </w:p>
        </w:tc>
        <w:tc>
          <w:tcPr>
            <w:tcW w:w="763" w:type="dxa"/>
            <w:shd w:val="clear" w:color="auto" w:fill="EEECE1"/>
          </w:tcPr>
          <w:p>
            <w:pPr>
              <w:pStyle w:val="TableParagraph"/>
              <w:spacing w:before="23"/>
              <w:ind w:right="275"/>
              <w:jc w:val="right"/>
              <w:rPr>
                <w:sz w:val="17"/>
              </w:rPr>
            </w:pPr>
            <w:r>
              <w:rPr>
                <w:w w:val="105"/>
                <w:sz w:val="17"/>
              </w:rPr>
              <w:t>12</w:t>
            </w:r>
          </w:p>
        </w:tc>
        <w:tc>
          <w:tcPr>
            <w:tcW w:w="442" w:type="dxa"/>
            <w:shd w:val="clear" w:color="auto" w:fill="EEECE1"/>
          </w:tcPr>
          <w:p>
            <w:pPr>
              <w:pStyle w:val="TableParagraph"/>
              <w:spacing w:before="23"/>
              <w:ind w:left="1"/>
              <w:jc w:val="center"/>
              <w:rPr>
                <w:sz w:val="17"/>
              </w:rPr>
            </w:pPr>
            <w:r>
              <w:rPr>
                <w:w w:val="104"/>
                <w:sz w:val="17"/>
              </w:rPr>
              <w:t>4</w:t>
            </w:r>
          </w:p>
        </w:tc>
        <w:tc>
          <w:tcPr>
            <w:tcW w:w="502" w:type="dxa"/>
            <w:shd w:val="clear" w:color="auto" w:fill="EEECE1"/>
          </w:tcPr>
          <w:p>
            <w:pPr>
              <w:pStyle w:val="TableParagraph"/>
              <w:spacing w:before="23"/>
              <w:ind w:left="205"/>
              <w:rPr>
                <w:sz w:val="17"/>
              </w:rPr>
            </w:pPr>
            <w:r>
              <w:rPr>
                <w:w w:val="104"/>
                <w:sz w:val="17"/>
              </w:rPr>
              <w:t>3</w:t>
            </w:r>
          </w:p>
        </w:tc>
        <w:tc>
          <w:tcPr>
            <w:tcW w:w="468" w:type="dxa"/>
            <w:shd w:val="clear" w:color="auto" w:fill="EEECE1"/>
          </w:tcPr>
          <w:p>
            <w:pPr>
              <w:pStyle w:val="TableParagraph"/>
              <w:spacing w:before="23"/>
              <w:ind w:left="4"/>
              <w:jc w:val="center"/>
              <w:rPr>
                <w:sz w:val="17"/>
              </w:rPr>
            </w:pPr>
            <w:r>
              <w:rPr>
                <w:w w:val="104"/>
                <w:sz w:val="17"/>
              </w:rPr>
              <w:t>3</w:t>
            </w:r>
          </w:p>
        </w:tc>
        <w:tc>
          <w:tcPr>
            <w:tcW w:w="467" w:type="dxa"/>
            <w:shd w:val="clear" w:color="auto" w:fill="EEECE1"/>
          </w:tcPr>
          <w:p>
            <w:pPr>
              <w:pStyle w:val="TableParagraph"/>
              <w:spacing w:before="23"/>
              <w:ind w:left="188"/>
              <w:rPr>
                <w:sz w:val="17"/>
              </w:rPr>
            </w:pPr>
            <w:r>
              <w:rPr>
                <w:w w:val="104"/>
                <w:sz w:val="17"/>
              </w:rPr>
              <w:t>3</w:t>
            </w:r>
          </w:p>
        </w:tc>
        <w:tc>
          <w:tcPr>
            <w:tcW w:w="468" w:type="dxa"/>
            <w:shd w:val="clear" w:color="auto" w:fill="EEECE1"/>
          </w:tcPr>
          <w:p>
            <w:pPr>
              <w:pStyle w:val="TableParagraph"/>
              <w:spacing w:before="23"/>
              <w:ind w:left="191"/>
              <w:rPr>
                <w:sz w:val="17"/>
              </w:rPr>
            </w:pPr>
            <w:r>
              <w:rPr>
                <w:w w:val="104"/>
                <w:sz w:val="17"/>
              </w:rPr>
              <w:t>1</w:t>
            </w:r>
          </w:p>
        </w:tc>
        <w:tc>
          <w:tcPr>
            <w:tcW w:w="466" w:type="dxa"/>
            <w:shd w:val="clear" w:color="auto" w:fill="EEECE1"/>
          </w:tcPr>
          <w:p>
            <w:pPr>
              <w:pStyle w:val="TableParagraph"/>
              <w:spacing w:before="39"/>
              <w:ind w:left="144"/>
              <w:rPr>
                <w:rFonts w:ascii="Arimo" w:hAnsi="Arimo"/>
                <w:sz w:val="17"/>
              </w:rPr>
            </w:pPr>
            <w:r>
              <w:rPr>
                <w:rFonts w:ascii="Arimo" w:hAnsi="Arimo"/>
                <w:w w:val="104"/>
                <w:sz w:val="17"/>
              </w:rPr>
              <w:t>̶</w:t>
            </w:r>
          </w:p>
        </w:tc>
        <w:tc>
          <w:tcPr>
            <w:tcW w:w="466" w:type="dxa"/>
            <w:shd w:val="clear" w:color="auto" w:fill="EEECE1"/>
          </w:tcPr>
          <w:p>
            <w:pPr>
              <w:pStyle w:val="TableParagraph"/>
              <w:spacing w:before="39"/>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39"/>
              <w:jc w:val="center"/>
              <w:rPr>
                <w:rFonts w:ascii="Arimo" w:hAnsi="Arimo"/>
                <w:sz w:val="17"/>
              </w:rPr>
            </w:pPr>
            <w:r>
              <w:rPr>
                <w:rFonts w:ascii="Arimo" w:hAnsi="Arimo"/>
                <w:w w:val="104"/>
                <w:sz w:val="17"/>
              </w:rPr>
              <w:t>̶</w:t>
            </w:r>
          </w:p>
        </w:tc>
      </w:tr>
      <w:tr>
        <w:trPr>
          <w:trHeight w:val="263" w:hRule="atLeast"/>
        </w:trPr>
        <w:tc>
          <w:tcPr>
            <w:tcW w:w="692" w:type="dxa"/>
          </w:tcPr>
          <w:p>
            <w:pPr>
              <w:pStyle w:val="TableParagraph"/>
              <w:spacing w:line="202" w:lineRule="exact" w:before="0"/>
              <w:ind w:left="130"/>
              <w:rPr>
                <w:sz w:val="17"/>
              </w:rPr>
            </w:pPr>
            <w:r>
              <w:rPr>
                <w:w w:val="105"/>
                <w:sz w:val="17"/>
              </w:rPr>
              <w:t>10th</w:t>
            </w:r>
          </w:p>
        </w:tc>
        <w:tc>
          <w:tcPr>
            <w:tcW w:w="861" w:type="dxa"/>
          </w:tcPr>
          <w:p>
            <w:pPr>
              <w:pStyle w:val="TableParagraph"/>
              <w:spacing w:line="202" w:lineRule="exact" w:before="0"/>
              <w:ind w:left="340"/>
              <w:rPr>
                <w:sz w:val="17"/>
              </w:rPr>
            </w:pPr>
            <w:r>
              <w:rPr>
                <w:w w:val="105"/>
                <w:sz w:val="17"/>
              </w:rPr>
              <w:t>+4</w:t>
            </w:r>
          </w:p>
        </w:tc>
        <w:tc>
          <w:tcPr>
            <w:tcW w:w="2702" w:type="dxa"/>
          </w:tcPr>
          <w:p>
            <w:pPr>
              <w:pStyle w:val="TableParagraph"/>
              <w:spacing w:line="202" w:lineRule="exact" w:before="0"/>
              <w:ind w:left="198"/>
              <w:rPr>
                <w:sz w:val="17"/>
              </w:rPr>
            </w:pPr>
            <w:r>
              <w:rPr>
                <w:w w:val="105"/>
                <w:sz w:val="17"/>
              </w:rPr>
              <w:t>Bardic Inspiration (d10),</w:t>
            </w:r>
          </w:p>
        </w:tc>
        <w:tc>
          <w:tcPr>
            <w:tcW w:w="916" w:type="dxa"/>
          </w:tcPr>
          <w:p>
            <w:pPr>
              <w:pStyle w:val="TableParagraph"/>
              <w:spacing w:line="202" w:lineRule="exact" w:before="0"/>
              <w:ind w:right="345"/>
              <w:jc w:val="right"/>
              <w:rPr>
                <w:sz w:val="17"/>
              </w:rPr>
            </w:pPr>
            <w:r>
              <w:rPr>
                <w:w w:val="104"/>
                <w:sz w:val="17"/>
              </w:rPr>
              <w:t>4</w:t>
            </w:r>
          </w:p>
        </w:tc>
        <w:tc>
          <w:tcPr>
            <w:tcW w:w="763" w:type="dxa"/>
          </w:tcPr>
          <w:p>
            <w:pPr>
              <w:pStyle w:val="TableParagraph"/>
              <w:spacing w:line="202" w:lineRule="exact" w:before="0"/>
              <w:ind w:right="275"/>
              <w:jc w:val="right"/>
              <w:rPr>
                <w:sz w:val="17"/>
              </w:rPr>
            </w:pPr>
            <w:r>
              <w:rPr>
                <w:w w:val="105"/>
                <w:sz w:val="17"/>
              </w:rPr>
              <w:t>14</w:t>
            </w:r>
          </w:p>
        </w:tc>
        <w:tc>
          <w:tcPr>
            <w:tcW w:w="442" w:type="dxa"/>
          </w:tcPr>
          <w:p>
            <w:pPr>
              <w:pStyle w:val="TableParagraph"/>
              <w:spacing w:line="202" w:lineRule="exact" w:before="0"/>
              <w:ind w:left="1"/>
              <w:jc w:val="center"/>
              <w:rPr>
                <w:sz w:val="17"/>
              </w:rPr>
            </w:pPr>
            <w:r>
              <w:rPr>
                <w:w w:val="104"/>
                <w:sz w:val="17"/>
              </w:rPr>
              <w:t>4</w:t>
            </w:r>
          </w:p>
        </w:tc>
        <w:tc>
          <w:tcPr>
            <w:tcW w:w="502" w:type="dxa"/>
          </w:tcPr>
          <w:p>
            <w:pPr>
              <w:pStyle w:val="TableParagraph"/>
              <w:spacing w:line="202" w:lineRule="exact" w:before="0"/>
              <w:ind w:left="205"/>
              <w:rPr>
                <w:sz w:val="17"/>
              </w:rPr>
            </w:pPr>
            <w:r>
              <w:rPr>
                <w:w w:val="104"/>
                <w:sz w:val="17"/>
              </w:rPr>
              <w:t>3</w:t>
            </w:r>
          </w:p>
        </w:tc>
        <w:tc>
          <w:tcPr>
            <w:tcW w:w="468" w:type="dxa"/>
          </w:tcPr>
          <w:p>
            <w:pPr>
              <w:pStyle w:val="TableParagraph"/>
              <w:spacing w:line="202" w:lineRule="exact" w:before="0"/>
              <w:ind w:left="4"/>
              <w:jc w:val="center"/>
              <w:rPr>
                <w:sz w:val="17"/>
              </w:rPr>
            </w:pPr>
            <w:r>
              <w:rPr>
                <w:w w:val="104"/>
                <w:sz w:val="17"/>
              </w:rPr>
              <w:t>3</w:t>
            </w:r>
          </w:p>
        </w:tc>
        <w:tc>
          <w:tcPr>
            <w:tcW w:w="467" w:type="dxa"/>
          </w:tcPr>
          <w:p>
            <w:pPr>
              <w:pStyle w:val="TableParagraph"/>
              <w:spacing w:line="202" w:lineRule="exact" w:before="0"/>
              <w:ind w:left="188"/>
              <w:rPr>
                <w:sz w:val="17"/>
              </w:rPr>
            </w:pPr>
            <w:r>
              <w:rPr>
                <w:w w:val="104"/>
                <w:sz w:val="17"/>
              </w:rPr>
              <w:t>3</w:t>
            </w:r>
          </w:p>
        </w:tc>
        <w:tc>
          <w:tcPr>
            <w:tcW w:w="468" w:type="dxa"/>
          </w:tcPr>
          <w:p>
            <w:pPr>
              <w:pStyle w:val="TableParagraph"/>
              <w:spacing w:line="202" w:lineRule="exact" w:before="0"/>
              <w:ind w:left="191"/>
              <w:rPr>
                <w:sz w:val="17"/>
              </w:rPr>
            </w:pPr>
            <w:r>
              <w:rPr>
                <w:w w:val="104"/>
                <w:sz w:val="17"/>
              </w:rPr>
              <w:t>2</w:t>
            </w:r>
          </w:p>
        </w:tc>
        <w:tc>
          <w:tcPr>
            <w:tcW w:w="466" w:type="dxa"/>
          </w:tcPr>
          <w:p>
            <w:pPr>
              <w:pStyle w:val="TableParagraph"/>
              <w:spacing w:before="11"/>
              <w:ind w:left="144"/>
              <w:rPr>
                <w:rFonts w:ascii="Arimo" w:hAnsi="Arimo"/>
                <w:sz w:val="17"/>
              </w:rPr>
            </w:pPr>
            <w:r>
              <w:rPr>
                <w:rFonts w:ascii="Arimo" w:hAnsi="Arimo"/>
                <w:w w:val="104"/>
                <w:sz w:val="17"/>
              </w:rPr>
              <w:t>̶</w:t>
            </w:r>
          </w:p>
        </w:tc>
        <w:tc>
          <w:tcPr>
            <w:tcW w:w="466" w:type="dxa"/>
          </w:tcPr>
          <w:p>
            <w:pPr>
              <w:pStyle w:val="TableParagraph"/>
              <w:spacing w:before="11"/>
              <w:jc w:val="center"/>
              <w:rPr>
                <w:rFonts w:ascii="Arimo" w:hAnsi="Arimo"/>
                <w:sz w:val="17"/>
              </w:rPr>
            </w:pPr>
            <w:r>
              <w:rPr>
                <w:rFonts w:ascii="Arimo" w:hAnsi="Arimo"/>
                <w:w w:val="104"/>
                <w:sz w:val="17"/>
              </w:rPr>
              <w:t>̶</w:t>
            </w:r>
          </w:p>
        </w:tc>
        <w:tc>
          <w:tcPr>
            <w:tcW w:w="468" w:type="dxa"/>
          </w:tcPr>
          <w:p>
            <w:pPr>
              <w:pStyle w:val="TableParagraph"/>
              <w:spacing w:before="11"/>
              <w:jc w:val="center"/>
              <w:rPr>
                <w:rFonts w:ascii="Arimo" w:hAnsi="Arimo"/>
                <w:sz w:val="17"/>
              </w:rPr>
            </w:pPr>
            <w:r>
              <w:rPr>
                <w:rFonts w:ascii="Arimo" w:hAnsi="Arimo"/>
                <w:w w:val="104"/>
                <w:sz w:val="17"/>
              </w:rPr>
              <w:t>̶</w:t>
            </w:r>
          </w:p>
        </w:tc>
        <w:tc>
          <w:tcPr>
            <w:tcW w:w="470" w:type="dxa"/>
          </w:tcPr>
          <w:p>
            <w:pPr>
              <w:pStyle w:val="TableParagraph"/>
              <w:spacing w:before="11"/>
              <w:jc w:val="center"/>
              <w:rPr>
                <w:rFonts w:ascii="Arimo" w:hAnsi="Arimo"/>
                <w:sz w:val="17"/>
              </w:rPr>
            </w:pPr>
            <w:r>
              <w:rPr>
                <w:rFonts w:ascii="Arimo" w:hAnsi="Arimo"/>
                <w:w w:val="104"/>
                <w:sz w:val="17"/>
              </w:rPr>
              <w:t>̶</w:t>
            </w:r>
          </w:p>
        </w:tc>
      </w:tr>
      <w:tr>
        <w:trPr>
          <w:trHeight w:val="145" w:hRule="atLeast"/>
        </w:trPr>
        <w:tc>
          <w:tcPr>
            <w:tcW w:w="692" w:type="dxa"/>
          </w:tcPr>
          <w:p>
            <w:pPr>
              <w:pStyle w:val="TableParagraph"/>
              <w:spacing w:before="0"/>
              <w:rPr>
                <w:rFonts w:ascii="Times New Roman"/>
                <w:sz w:val="8"/>
              </w:rPr>
            </w:pPr>
          </w:p>
        </w:tc>
        <w:tc>
          <w:tcPr>
            <w:tcW w:w="861" w:type="dxa"/>
          </w:tcPr>
          <w:p>
            <w:pPr>
              <w:pStyle w:val="TableParagraph"/>
              <w:spacing w:before="0"/>
              <w:rPr>
                <w:rFonts w:ascii="Times New Roman"/>
                <w:sz w:val="8"/>
              </w:rPr>
            </w:pPr>
          </w:p>
        </w:tc>
        <w:tc>
          <w:tcPr>
            <w:tcW w:w="2702" w:type="dxa"/>
          </w:tcPr>
          <w:p>
            <w:pPr>
              <w:pStyle w:val="TableParagraph"/>
              <w:spacing w:line="120" w:lineRule="exact" w:before="0"/>
              <w:ind w:left="198"/>
              <w:rPr>
                <w:sz w:val="17"/>
              </w:rPr>
            </w:pPr>
            <w:r>
              <w:rPr>
                <w:w w:val="105"/>
                <w:sz w:val="17"/>
              </w:rPr>
              <w:t>Expertise, Magical Secrets</w:t>
            </w:r>
          </w:p>
        </w:tc>
        <w:tc>
          <w:tcPr>
            <w:tcW w:w="916"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77" w:hRule="atLeast"/>
        </w:trPr>
        <w:tc>
          <w:tcPr>
            <w:tcW w:w="692" w:type="dxa"/>
            <w:shd w:val="clear" w:color="auto" w:fill="EEECE1"/>
          </w:tcPr>
          <w:p>
            <w:pPr>
              <w:pStyle w:val="TableParagraph"/>
              <w:spacing w:before="23"/>
              <w:ind w:left="130"/>
              <w:rPr>
                <w:sz w:val="17"/>
              </w:rPr>
            </w:pPr>
            <w:r>
              <w:rPr>
                <w:w w:val="105"/>
                <w:sz w:val="17"/>
              </w:rPr>
              <w:t>11th</w:t>
            </w:r>
          </w:p>
        </w:tc>
        <w:tc>
          <w:tcPr>
            <w:tcW w:w="861" w:type="dxa"/>
            <w:shd w:val="clear" w:color="auto" w:fill="EEECE1"/>
          </w:tcPr>
          <w:p>
            <w:pPr>
              <w:pStyle w:val="TableParagraph"/>
              <w:spacing w:before="23"/>
              <w:ind w:left="340"/>
              <w:rPr>
                <w:sz w:val="17"/>
              </w:rPr>
            </w:pPr>
            <w:r>
              <w:rPr>
                <w:w w:val="105"/>
                <w:sz w:val="17"/>
              </w:rPr>
              <w:t>+4</w:t>
            </w:r>
          </w:p>
        </w:tc>
        <w:tc>
          <w:tcPr>
            <w:tcW w:w="2702" w:type="dxa"/>
            <w:shd w:val="clear" w:color="auto" w:fill="EEECE1"/>
          </w:tcPr>
          <w:p>
            <w:pPr>
              <w:pStyle w:val="TableParagraph"/>
              <w:spacing w:before="39"/>
              <w:ind w:left="198"/>
              <w:rPr>
                <w:rFonts w:ascii="Arimo" w:hAnsi="Arimo"/>
                <w:sz w:val="17"/>
              </w:rPr>
            </w:pPr>
            <w:r>
              <w:rPr>
                <w:rFonts w:ascii="Arimo" w:hAnsi="Arimo"/>
                <w:w w:val="104"/>
                <w:sz w:val="17"/>
              </w:rPr>
              <w:t>̶</w:t>
            </w:r>
          </w:p>
        </w:tc>
        <w:tc>
          <w:tcPr>
            <w:tcW w:w="916" w:type="dxa"/>
            <w:shd w:val="clear" w:color="auto" w:fill="EEECE1"/>
          </w:tcPr>
          <w:p>
            <w:pPr>
              <w:pStyle w:val="TableParagraph"/>
              <w:spacing w:before="23"/>
              <w:ind w:right="345"/>
              <w:jc w:val="right"/>
              <w:rPr>
                <w:sz w:val="17"/>
              </w:rPr>
            </w:pPr>
            <w:r>
              <w:rPr>
                <w:w w:val="104"/>
                <w:sz w:val="17"/>
              </w:rPr>
              <w:t>4</w:t>
            </w:r>
          </w:p>
        </w:tc>
        <w:tc>
          <w:tcPr>
            <w:tcW w:w="763" w:type="dxa"/>
            <w:shd w:val="clear" w:color="auto" w:fill="EEECE1"/>
          </w:tcPr>
          <w:p>
            <w:pPr>
              <w:pStyle w:val="TableParagraph"/>
              <w:spacing w:before="23"/>
              <w:ind w:right="275"/>
              <w:jc w:val="right"/>
              <w:rPr>
                <w:sz w:val="17"/>
              </w:rPr>
            </w:pPr>
            <w:r>
              <w:rPr>
                <w:w w:val="105"/>
                <w:sz w:val="17"/>
              </w:rPr>
              <w:t>15</w:t>
            </w:r>
          </w:p>
        </w:tc>
        <w:tc>
          <w:tcPr>
            <w:tcW w:w="442" w:type="dxa"/>
            <w:shd w:val="clear" w:color="auto" w:fill="EEECE1"/>
          </w:tcPr>
          <w:p>
            <w:pPr>
              <w:pStyle w:val="TableParagraph"/>
              <w:spacing w:before="23"/>
              <w:ind w:left="1"/>
              <w:jc w:val="center"/>
              <w:rPr>
                <w:sz w:val="17"/>
              </w:rPr>
            </w:pPr>
            <w:r>
              <w:rPr>
                <w:w w:val="104"/>
                <w:sz w:val="17"/>
              </w:rPr>
              <w:t>4</w:t>
            </w:r>
          </w:p>
        </w:tc>
        <w:tc>
          <w:tcPr>
            <w:tcW w:w="502" w:type="dxa"/>
            <w:shd w:val="clear" w:color="auto" w:fill="EEECE1"/>
          </w:tcPr>
          <w:p>
            <w:pPr>
              <w:pStyle w:val="TableParagraph"/>
              <w:spacing w:before="23"/>
              <w:ind w:left="205"/>
              <w:rPr>
                <w:sz w:val="17"/>
              </w:rPr>
            </w:pPr>
            <w:r>
              <w:rPr>
                <w:w w:val="104"/>
                <w:sz w:val="17"/>
              </w:rPr>
              <w:t>3</w:t>
            </w:r>
          </w:p>
        </w:tc>
        <w:tc>
          <w:tcPr>
            <w:tcW w:w="468" w:type="dxa"/>
            <w:shd w:val="clear" w:color="auto" w:fill="EEECE1"/>
          </w:tcPr>
          <w:p>
            <w:pPr>
              <w:pStyle w:val="TableParagraph"/>
              <w:spacing w:before="23"/>
              <w:ind w:left="4"/>
              <w:jc w:val="center"/>
              <w:rPr>
                <w:sz w:val="17"/>
              </w:rPr>
            </w:pPr>
            <w:r>
              <w:rPr>
                <w:w w:val="104"/>
                <w:sz w:val="17"/>
              </w:rPr>
              <w:t>3</w:t>
            </w:r>
          </w:p>
        </w:tc>
        <w:tc>
          <w:tcPr>
            <w:tcW w:w="467" w:type="dxa"/>
            <w:shd w:val="clear" w:color="auto" w:fill="EEECE1"/>
          </w:tcPr>
          <w:p>
            <w:pPr>
              <w:pStyle w:val="TableParagraph"/>
              <w:spacing w:before="23"/>
              <w:ind w:left="188"/>
              <w:rPr>
                <w:sz w:val="17"/>
              </w:rPr>
            </w:pPr>
            <w:r>
              <w:rPr>
                <w:w w:val="104"/>
                <w:sz w:val="17"/>
              </w:rPr>
              <w:t>3</w:t>
            </w:r>
          </w:p>
        </w:tc>
        <w:tc>
          <w:tcPr>
            <w:tcW w:w="468" w:type="dxa"/>
            <w:shd w:val="clear" w:color="auto" w:fill="EEECE1"/>
          </w:tcPr>
          <w:p>
            <w:pPr>
              <w:pStyle w:val="TableParagraph"/>
              <w:spacing w:before="23"/>
              <w:ind w:left="191"/>
              <w:rPr>
                <w:sz w:val="17"/>
              </w:rPr>
            </w:pPr>
            <w:r>
              <w:rPr>
                <w:w w:val="104"/>
                <w:sz w:val="17"/>
              </w:rPr>
              <w:t>2</w:t>
            </w:r>
          </w:p>
        </w:tc>
        <w:tc>
          <w:tcPr>
            <w:tcW w:w="466" w:type="dxa"/>
            <w:shd w:val="clear" w:color="auto" w:fill="EEECE1"/>
          </w:tcPr>
          <w:p>
            <w:pPr>
              <w:pStyle w:val="TableParagraph"/>
              <w:spacing w:before="23"/>
              <w:ind w:left="189"/>
              <w:rPr>
                <w:sz w:val="17"/>
              </w:rPr>
            </w:pPr>
            <w:r>
              <w:rPr>
                <w:w w:val="104"/>
                <w:sz w:val="17"/>
              </w:rPr>
              <w:t>1</w:t>
            </w:r>
          </w:p>
        </w:tc>
        <w:tc>
          <w:tcPr>
            <w:tcW w:w="466" w:type="dxa"/>
            <w:shd w:val="clear" w:color="auto" w:fill="EEECE1"/>
          </w:tcPr>
          <w:p>
            <w:pPr>
              <w:pStyle w:val="TableParagraph"/>
              <w:spacing w:before="39"/>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39"/>
              <w:jc w:val="center"/>
              <w:rPr>
                <w:rFonts w:ascii="Arimo" w:hAnsi="Arimo"/>
                <w:sz w:val="17"/>
              </w:rPr>
            </w:pPr>
            <w:r>
              <w:rPr>
                <w:rFonts w:ascii="Arimo" w:hAnsi="Arimo"/>
                <w:w w:val="104"/>
                <w:sz w:val="17"/>
              </w:rPr>
              <w:t>̶</w:t>
            </w:r>
          </w:p>
        </w:tc>
      </w:tr>
      <w:tr>
        <w:trPr>
          <w:trHeight w:val="192" w:hRule="atLeast"/>
        </w:trPr>
        <w:tc>
          <w:tcPr>
            <w:tcW w:w="692" w:type="dxa"/>
          </w:tcPr>
          <w:p>
            <w:pPr>
              <w:pStyle w:val="TableParagraph"/>
              <w:spacing w:line="167" w:lineRule="exact" w:before="0"/>
              <w:ind w:left="130"/>
              <w:rPr>
                <w:sz w:val="17"/>
              </w:rPr>
            </w:pPr>
            <w:r>
              <w:rPr>
                <w:w w:val="105"/>
                <w:sz w:val="17"/>
              </w:rPr>
              <w:t>12th</w:t>
            </w:r>
          </w:p>
        </w:tc>
        <w:tc>
          <w:tcPr>
            <w:tcW w:w="861" w:type="dxa"/>
          </w:tcPr>
          <w:p>
            <w:pPr>
              <w:pStyle w:val="TableParagraph"/>
              <w:spacing w:line="167" w:lineRule="exact" w:before="0"/>
              <w:ind w:left="340"/>
              <w:rPr>
                <w:sz w:val="17"/>
              </w:rPr>
            </w:pPr>
            <w:r>
              <w:rPr>
                <w:w w:val="105"/>
                <w:sz w:val="17"/>
              </w:rPr>
              <w:t>+4</w:t>
            </w:r>
          </w:p>
        </w:tc>
        <w:tc>
          <w:tcPr>
            <w:tcW w:w="2702" w:type="dxa"/>
          </w:tcPr>
          <w:p>
            <w:pPr>
              <w:pStyle w:val="TableParagraph"/>
              <w:spacing w:line="167" w:lineRule="exact" w:before="0"/>
              <w:ind w:left="198"/>
              <w:rPr>
                <w:sz w:val="17"/>
              </w:rPr>
            </w:pPr>
            <w:r>
              <w:rPr>
                <w:w w:val="105"/>
                <w:sz w:val="17"/>
              </w:rPr>
              <w:t>Ability Score Improvement</w:t>
            </w:r>
          </w:p>
        </w:tc>
        <w:tc>
          <w:tcPr>
            <w:tcW w:w="916" w:type="dxa"/>
          </w:tcPr>
          <w:p>
            <w:pPr>
              <w:pStyle w:val="TableParagraph"/>
              <w:spacing w:line="167" w:lineRule="exact" w:before="0"/>
              <w:ind w:right="345"/>
              <w:jc w:val="right"/>
              <w:rPr>
                <w:sz w:val="17"/>
              </w:rPr>
            </w:pPr>
            <w:r>
              <w:rPr>
                <w:w w:val="104"/>
                <w:sz w:val="17"/>
              </w:rPr>
              <w:t>4</w:t>
            </w:r>
          </w:p>
        </w:tc>
        <w:tc>
          <w:tcPr>
            <w:tcW w:w="763" w:type="dxa"/>
          </w:tcPr>
          <w:p>
            <w:pPr>
              <w:pStyle w:val="TableParagraph"/>
              <w:spacing w:line="167" w:lineRule="exact" w:before="0"/>
              <w:ind w:right="275"/>
              <w:jc w:val="right"/>
              <w:rPr>
                <w:sz w:val="17"/>
              </w:rPr>
            </w:pPr>
            <w:r>
              <w:rPr>
                <w:w w:val="105"/>
                <w:sz w:val="17"/>
              </w:rPr>
              <w:t>15</w:t>
            </w:r>
          </w:p>
        </w:tc>
        <w:tc>
          <w:tcPr>
            <w:tcW w:w="442" w:type="dxa"/>
          </w:tcPr>
          <w:p>
            <w:pPr>
              <w:pStyle w:val="TableParagraph"/>
              <w:spacing w:line="167" w:lineRule="exact" w:before="0"/>
              <w:ind w:left="1"/>
              <w:jc w:val="center"/>
              <w:rPr>
                <w:sz w:val="17"/>
              </w:rPr>
            </w:pPr>
            <w:r>
              <w:rPr>
                <w:w w:val="104"/>
                <w:sz w:val="17"/>
              </w:rPr>
              <w:t>4</w:t>
            </w:r>
          </w:p>
        </w:tc>
        <w:tc>
          <w:tcPr>
            <w:tcW w:w="502" w:type="dxa"/>
          </w:tcPr>
          <w:p>
            <w:pPr>
              <w:pStyle w:val="TableParagraph"/>
              <w:spacing w:line="167" w:lineRule="exact" w:before="0"/>
              <w:ind w:left="205"/>
              <w:rPr>
                <w:sz w:val="17"/>
              </w:rPr>
            </w:pPr>
            <w:r>
              <w:rPr>
                <w:w w:val="104"/>
                <w:sz w:val="17"/>
              </w:rPr>
              <w:t>3</w:t>
            </w:r>
          </w:p>
        </w:tc>
        <w:tc>
          <w:tcPr>
            <w:tcW w:w="468" w:type="dxa"/>
          </w:tcPr>
          <w:p>
            <w:pPr>
              <w:pStyle w:val="TableParagraph"/>
              <w:spacing w:line="167" w:lineRule="exact" w:before="0"/>
              <w:ind w:left="4"/>
              <w:jc w:val="center"/>
              <w:rPr>
                <w:sz w:val="17"/>
              </w:rPr>
            </w:pPr>
            <w:r>
              <w:rPr>
                <w:w w:val="104"/>
                <w:sz w:val="17"/>
              </w:rPr>
              <w:t>3</w:t>
            </w:r>
          </w:p>
        </w:tc>
        <w:tc>
          <w:tcPr>
            <w:tcW w:w="467" w:type="dxa"/>
          </w:tcPr>
          <w:p>
            <w:pPr>
              <w:pStyle w:val="TableParagraph"/>
              <w:spacing w:line="167" w:lineRule="exact" w:before="0"/>
              <w:ind w:left="188"/>
              <w:rPr>
                <w:sz w:val="17"/>
              </w:rPr>
            </w:pPr>
            <w:r>
              <w:rPr>
                <w:w w:val="104"/>
                <w:sz w:val="17"/>
              </w:rPr>
              <w:t>3</w:t>
            </w:r>
          </w:p>
        </w:tc>
        <w:tc>
          <w:tcPr>
            <w:tcW w:w="468" w:type="dxa"/>
          </w:tcPr>
          <w:p>
            <w:pPr>
              <w:pStyle w:val="TableParagraph"/>
              <w:spacing w:line="167" w:lineRule="exact" w:before="0"/>
              <w:ind w:left="191"/>
              <w:rPr>
                <w:sz w:val="17"/>
              </w:rPr>
            </w:pPr>
            <w:r>
              <w:rPr>
                <w:w w:val="104"/>
                <w:sz w:val="17"/>
              </w:rPr>
              <w:t>2</w:t>
            </w:r>
          </w:p>
        </w:tc>
        <w:tc>
          <w:tcPr>
            <w:tcW w:w="466" w:type="dxa"/>
          </w:tcPr>
          <w:p>
            <w:pPr>
              <w:pStyle w:val="TableParagraph"/>
              <w:spacing w:line="167" w:lineRule="exact" w:before="0"/>
              <w:ind w:left="189"/>
              <w:rPr>
                <w:sz w:val="17"/>
              </w:rPr>
            </w:pPr>
            <w:r>
              <w:rPr>
                <w:w w:val="104"/>
                <w:sz w:val="17"/>
              </w:rPr>
              <w:t>1</w:t>
            </w:r>
          </w:p>
        </w:tc>
        <w:tc>
          <w:tcPr>
            <w:tcW w:w="466" w:type="dxa"/>
          </w:tcPr>
          <w:p>
            <w:pPr>
              <w:pStyle w:val="TableParagraph"/>
              <w:spacing w:line="167" w:lineRule="exact" w:before="0"/>
              <w:jc w:val="center"/>
              <w:rPr>
                <w:rFonts w:ascii="Arimo" w:hAnsi="Arimo"/>
                <w:sz w:val="17"/>
              </w:rPr>
            </w:pPr>
            <w:r>
              <w:rPr>
                <w:rFonts w:ascii="Arimo" w:hAnsi="Arimo"/>
                <w:w w:val="104"/>
                <w:sz w:val="17"/>
              </w:rPr>
              <w:t>̶</w:t>
            </w:r>
          </w:p>
        </w:tc>
        <w:tc>
          <w:tcPr>
            <w:tcW w:w="468" w:type="dxa"/>
          </w:tcPr>
          <w:p>
            <w:pPr>
              <w:pStyle w:val="TableParagraph"/>
              <w:spacing w:line="167" w:lineRule="exact" w:before="0"/>
              <w:jc w:val="center"/>
              <w:rPr>
                <w:rFonts w:ascii="Arimo" w:hAnsi="Arimo"/>
                <w:sz w:val="17"/>
              </w:rPr>
            </w:pPr>
            <w:r>
              <w:rPr>
                <w:rFonts w:ascii="Arimo" w:hAnsi="Arimo"/>
                <w:w w:val="104"/>
                <w:sz w:val="17"/>
              </w:rPr>
              <w:t>̶</w:t>
            </w:r>
          </w:p>
        </w:tc>
        <w:tc>
          <w:tcPr>
            <w:tcW w:w="470" w:type="dxa"/>
          </w:tcPr>
          <w:p>
            <w:pPr>
              <w:pStyle w:val="TableParagraph"/>
              <w:spacing w:line="167" w:lineRule="exact" w:before="0"/>
              <w:jc w:val="center"/>
              <w:rPr>
                <w:rFonts w:ascii="Arimo" w:hAnsi="Arimo"/>
                <w:sz w:val="17"/>
              </w:rPr>
            </w:pPr>
            <w:r>
              <w:rPr>
                <w:rFonts w:ascii="Arimo" w:hAnsi="Arimo"/>
                <w:w w:val="104"/>
                <w:sz w:val="17"/>
              </w:rPr>
              <w:t>̶</w:t>
            </w:r>
          </w:p>
        </w:tc>
      </w:tr>
      <w:tr>
        <w:trPr>
          <w:trHeight w:val="263" w:hRule="atLeast"/>
        </w:trPr>
        <w:tc>
          <w:tcPr>
            <w:tcW w:w="692" w:type="dxa"/>
            <w:shd w:val="clear" w:color="auto" w:fill="EEECE1"/>
          </w:tcPr>
          <w:p>
            <w:pPr>
              <w:pStyle w:val="TableParagraph"/>
              <w:spacing w:before="23"/>
              <w:ind w:left="130"/>
              <w:rPr>
                <w:sz w:val="17"/>
              </w:rPr>
            </w:pPr>
            <w:r>
              <w:rPr>
                <w:w w:val="105"/>
                <w:sz w:val="17"/>
              </w:rPr>
              <w:t>13th</w:t>
            </w:r>
          </w:p>
        </w:tc>
        <w:tc>
          <w:tcPr>
            <w:tcW w:w="861" w:type="dxa"/>
            <w:shd w:val="clear" w:color="auto" w:fill="EEECE1"/>
          </w:tcPr>
          <w:p>
            <w:pPr>
              <w:pStyle w:val="TableParagraph"/>
              <w:spacing w:before="23"/>
              <w:ind w:left="340"/>
              <w:rPr>
                <w:sz w:val="17"/>
              </w:rPr>
            </w:pPr>
            <w:r>
              <w:rPr>
                <w:w w:val="105"/>
                <w:sz w:val="17"/>
              </w:rPr>
              <w:t>+5</w:t>
            </w:r>
          </w:p>
        </w:tc>
        <w:tc>
          <w:tcPr>
            <w:tcW w:w="2702" w:type="dxa"/>
            <w:shd w:val="clear" w:color="auto" w:fill="EEECE1"/>
          </w:tcPr>
          <w:p>
            <w:pPr>
              <w:pStyle w:val="TableParagraph"/>
              <w:spacing w:before="23"/>
              <w:ind w:left="198"/>
              <w:rPr>
                <w:sz w:val="17"/>
              </w:rPr>
            </w:pPr>
            <w:r>
              <w:rPr>
                <w:w w:val="105"/>
                <w:sz w:val="17"/>
              </w:rPr>
              <w:t>Song of Rest (d10)</w:t>
            </w:r>
          </w:p>
        </w:tc>
        <w:tc>
          <w:tcPr>
            <w:tcW w:w="916" w:type="dxa"/>
            <w:shd w:val="clear" w:color="auto" w:fill="EEECE1"/>
          </w:tcPr>
          <w:p>
            <w:pPr>
              <w:pStyle w:val="TableParagraph"/>
              <w:spacing w:before="23"/>
              <w:ind w:right="345"/>
              <w:jc w:val="right"/>
              <w:rPr>
                <w:sz w:val="17"/>
              </w:rPr>
            </w:pPr>
            <w:r>
              <w:rPr>
                <w:w w:val="104"/>
                <w:sz w:val="17"/>
              </w:rPr>
              <w:t>4</w:t>
            </w:r>
          </w:p>
        </w:tc>
        <w:tc>
          <w:tcPr>
            <w:tcW w:w="763" w:type="dxa"/>
            <w:shd w:val="clear" w:color="auto" w:fill="EEECE1"/>
          </w:tcPr>
          <w:p>
            <w:pPr>
              <w:pStyle w:val="TableParagraph"/>
              <w:spacing w:before="23"/>
              <w:ind w:right="275"/>
              <w:jc w:val="right"/>
              <w:rPr>
                <w:sz w:val="17"/>
              </w:rPr>
            </w:pPr>
            <w:r>
              <w:rPr>
                <w:w w:val="105"/>
                <w:sz w:val="17"/>
              </w:rPr>
              <w:t>16</w:t>
            </w:r>
          </w:p>
        </w:tc>
        <w:tc>
          <w:tcPr>
            <w:tcW w:w="442" w:type="dxa"/>
            <w:shd w:val="clear" w:color="auto" w:fill="EEECE1"/>
          </w:tcPr>
          <w:p>
            <w:pPr>
              <w:pStyle w:val="TableParagraph"/>
              <w:spacing w:before="23"/>
              <w:ind w:left="1"/>
              <w:jc w:val="center"/>
              <w:rPr>
                <w:sz w:val="17"/>
              </w:rPr>
            </w:pPr>
            <w:r>
              <w:rPr>
                <w:w w:val="104"/>
                <w:sz w:val="17"/>
              </w:rPr>
              <w:t>4</w:t>
            </w:r>
          </w:p>
        </w:tc>
        <w:tc>
          <w:tcPr>
            <w:tcW w:w="502" w:type="dxa"/>
            <w:shd w:val="clear" w:color="auto" w:fill="EEECE1"/>
          </w:tcPr>
          <w:p>
            <w:pPr>
              <w:pStyle w:val="TableParagraph"/>
              <w:spacing w:before="23"/>
              <w:ind w:left="205"/>
              <w:rPr>
                <w:sz w:val="17"/>
              </w:rPr>
            </w:pPr>
            <w:r>
              <w:rPr>
                <w:w w:val="104"/>
                <w:sz w:val="17"/>
              </w:rPr>
              <w:t>3</w:t>
            </w:r>
          </w:p>
        </w:tc>
        <w:tc>
          <w:tcPr>
            <w:tcW w:w="468" w:type="dxa"/>
            <w:shd w:val="clear" w:color="auto" w:fill="EEECE1"/>
          </w:tcPr>
          <w:p>
            <w:pPr>
              <w:pStyle w:val="TableParagraph"/>
              <w:spacing w:before="23"/>
              <w:ind w:left="4"/>
              <w:jc w:val="center"/>
              <w:rPr>
                <w:sz w:val="17"/>
              </w:rPr>
            </w:pPr>
            <w:r>
              <w:rPr>
                <w:w w:val="104"/>
                <w:sz w:val="17"/>
              </w:rPr>
              <w:t>3</w:t>
            </w:r>
          </w:p>
        </w:tc>
        <w:tc>
          <w:tcPr>
            <w:tcW w:w="467" w:type="dxa"/>
            <w:shd w:val="clear" w:color="auto" w:fill="EEECE1"/>
          </w:tcPr>
          <w:p>
            <w:pPr>
              <w:pStyle w:val="TableParagraph"/>
              <w:spacing w:before="23"/>
              <w:ind w:left="188"/>
              <w:rPr>
                <w:sz w:val="17"/>
              </w:rPr>
            </w:pPr>
            <w:r>
              <w:rPr>
                <w:w w:val="104"/>
                <w:sz w:val="17"/>
              </w:rPr>
              <w:t>3</w:t>
            </w:r>
          </w:p>
        </w:tc>
        <w:tc>
          <w:tcPr>
            <w:tcW w:w="468" w:type="dxa"/>
            <w:shd w:val="clear" w:color="auto" w:fill="EEECE1"/>
          </w:tcPr>
          <w:p>
            <w:pPr>
              <w:pStyle w:val="TableParagraph"/>
              <w:spacing w:before="23"/>
              <w:ind w:left="191"/>
              <w:rPr>
                <w:sz w:val="17"/>
              </w:rPr>
            </w:pPr>
            <w:r>
              <w:rPr>
                <w:w w:val="104"/>
                <w:sz w:val="17"/>
              </w:rPr>
              <w:t>2</w:t>
            </w:r>
          </w:p>
        </w:tc>
        <w:tc>
          <w:tcPr>
            <w:tcW w:w="466" w:type="dxa"/>
            <w:shd w:val="clear" w:color="auto" w:fill="EEECE1"/>
          </w:tcPr>
          <w:p>
            <w:pPr>
              <w:pStyle w:val="TableParagraph"/>
              <w:spacing w:before="23"/>
              <w:ind w:left="189"/>
              <w:rPr>
                <w:sz w:val="17"/>
              </w:rPr>
            </w:pPr>
            <w:r>
              <w:rPr>
                <w:w w:val="104"/>
                <w:sz w:val="17"/>
              </w:rPr>
              <w:t>1</w:t>
            </w:r>
          </w:p>
        </w:tc>
        <w:tc>
          <w:tcPr>
            <w:tcW w:w="466" w:type="dxa"/>
            <w:shd w:val="clear" w:color="auto" w:fill="EEECE1"/>
          </w:tcPr>
          <w:p>
            <w:pPr>
              <w:pStyle w:val="TableParagraph"/>
              <w:spacing w:before="23"/>
              <w:ind w:left="1"/>
              <w:jc w:val="center"/>
              <w:rPr>
                <w:sz w:val="17"/>
              </w:rPr>
            </w:pPr>
            <w:r>
              <w:rPr>
                <w:w w:val="104"/>
                <w:sz w:val="17"/>
              </w:rPr>
              <w:t>1</w:t>
            </w:r>
          </w:p>
        </w:tc>
        <w:tc>
          <w:tcPr>
            <w:tcW w:w="468" w:type="dxa"/>
            <w:shd w:val="clear" w:color="auto" w:fill="EEECE1"/>
          </w:tcPr>
          <w:p>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39"/>
              <w:jc w:val="center"/>
              <w:rPr>
                <w:rFonts w:ascii="Arimo" w:hAnsi="Arimo"/>
                <w:sz w:val="17"/>
              </w:rPr>
            </w:pPr>
            <w:r>
              <w:rPr>
                <w:rFonts w:ascii="Arimo" w:hAnsi="Arimo"/>
                <w:w w:val="104"/>
                <w:sz w:val="17"/>
              </w:rPr>
              <w:t>̶</w:t>
            </w:r>
          </w:p>
        </w:tc>
      </w:tr>
      <w:tr>
        <w:trPr>
          <w:trHeight w:val="263" w:hRule="atLeast"/>
        </w:trPr>
        <w:tc>
          <w:tcPr>
            <w:tcW w:w="692" w:type="dxa"/>
          </w:tcPr>
          <w:p>
            <w:pPr>
              <w:pStyle w:val="TableParagraph"/>
              <w:spacing w:line="202" w:lineRule="exact" w:before="0"/>
              <w:ind w:left="130"/>
              <w:rPr>
                <w:sz w:val="17"/>
              </w:rPr>
            </w:pPr>
            <w:r>
              <w:rPr>
                <w:w w:val="105"/>
                <w:sz w:val="17"/>
              </w:rPr>
              <w:t>14th</w:t>
            </w:r>
          </w:p>
        </w:tc>
        <w:tc>
          <w:tcPr>
            <w:tcW w:w="861" w:type="dxa"/>
          </w:tcPr>
          <w:p>
            <w:pPr>
              <w:pStyle w:val="TableParagraph"/>
              <w:spacing w:line="202" w:lineRule="exact" w:before="0"/>
              <w:ind w:left="340"/>
              <w:rPr>
                <w:sz w:val="17"/>
              </w:rPr>
            </w:pPr>
            <w:r>
              <w:rPr>
                <w:w w:val="105"/>
                <w:sz w:val="17"/>
              </w:rPr>
              <w:t>+5</w:t>
            </w:r>
          </w:p>
        </w:tc>
        <w:tc>
          <w:tcPr>
            <w:tcW w:w="2702" w:type="dxa"/>
          </w:tcPr>
          <w:p>
            <w:pPr>
              <w:pStyle w:val="TableParagraph"/>
              <w:spacing w:line="202" w:lineRule="exact" w:before="0"/>
              <w:ind w:left="198"/>
              <w:rPr>
                <w:sz w:val="17"/>
              </w:rPr>
            </w:pPr>
            <w:r>
              <w:rPr>
                <w:w w:val="105"/>
                <w:sz w:val="17"/>
              </w:rPr>
              <w:t>Magical Secrets, Bard College</w:t>
            </w:r>
          </w:p>
        </w:tc>
        <w:tc>
          <w:tcPr>
            <w:tcW w:w="916" w:type="dxa"/>
          </w:tcPr>
          <w:p>
            <w:pPr>
              <w:pStyle w:val="TableParagraph"/>
              <w:spacing w:line="202" w:lineRule="exact" w:before="0"/>
              <w:ind w:right="345"/>
              <w:jc w:val="right"/>
              <w:rPr>
                <w:sz w:val="17"/>
              </w:rPr>
            </w:pPr>
            <w:r>
              <w:rPr>
                <w:w w:val="104"/>
                <w:sz w:val="17"/>
              </w:rPr>
              <w:t>4</w:t>
            </w:r>
          </w:p>
        </w:tc>
        <w:tc>
          <w:tcPr>
            <w:tcW w:w="763" w:type="dxa"/>
          </w:tcPr>
          <w:p>
            <w:pPr>
              <w:pStyle w:val="TableParagraph"/>
              <w:spacing w:line="202" w:lineRule="exact" w:before="0"/>
              <w:ind w:right="275"/>
              <w:jc w:val="right"/>
              <w:rPr>
                <w:sz w:val="17"/>
              </w:rPr>
            </w:pPr>
            <w:r>
              <w:rPr>
                <w:w w:val="105"/>
                <w:sz w:val="17"/>
              </w:rPr>
              <w:t>18</w:t>
            </w:r>
          </w:p>
        </w:tc>
        <w:tc>
          <w:tcPr>
            <w:tcW w:w="442" w:type="dxa"/>
          </w:tcPr>
          <w:p>
            <w:pPr>
              <w:pStyle w:val="TableParagraph"/>
              <w:spacing w:line="202" w:lineRule="exact" w:before="0"/>
              <w:ind w:left="1"/>
              <w:jc w:val="center"/>
              <w:rPr>
                <w:sz w:val="17"/>
              </w:rPr>
            </w:pPr>
            <w:r>
              <w:rPr>
                <w:w w:val="104"/>
                <w:sz w:val="17"/>
              </w:rPr>
              <w:t>4</w:t>
            </w:r>
          </w:p>
        </w:tc>
        <w:tc>
          <w:tcPr>
            <w:tcW w:w="502" w:type="dxa"/>
          </w:tcPr>
          <w:p>
            <w:pPr>
              <w:pStyle w:val="TableParagraph"/>
              <w:spacing w:line="202" w:lineRule="exact" w:before="0"/>
              <w:ind w:left="205"/>
              <w:rPr>
                <w:sz w:val="17"/>
              </w:rPr>
            </w:pPr>
            <w:r>
              <w:rPr>
                <w:w w:val="104"/>
                <w:sz w:val="17"/>
              </w:rPr>
              <w:t>3</w:t>
            </w:r>
          </w:p>
        </w:tc>
        <w:tc>
          <w:tcPr>
            <w:tcW w:w="468" w:type="dxa"/>
          </w:tcPr>
          <w:p>
            <w:pPr>
              <w:pStyle w:val="TableParagraph"/>
              <w:spacing w:line="202" w:lineRule="exact" w:before="0"/>
              <w:ind w:left="4"/>
              <w:jc w:val="center"/>
              <w:rPr>
                <w:sz w:val="17"/>
              </w:rPr>
            </w:pPr>
            <w:r>
              <w:rPr>
                <w:w w:val="104"/>
                <w:sz w:val="17"/>
              </w:rPr>
              <w:t>3</w:t>
            </w:r>
          </w:p>
        </w:tc>
        <w:tc>
          <w:tcPr>
            <w:tcW w:w="467" w:type="dxa"/>
          </w:tcPr>
          <w:p>
            <w:pPr>
              <w:pStyle w:val="TableParagraph"/>
              <w:spacing w:line="202" w:lineRule="exact" w:before="0"/>
              <w:ind w:left="188"/>
              <w:rPr>
                <w:sz w:val="17"/>
              </w:rPr>
            </w:pPr>
            <w:r>
              <w:rPr>
                <w:w w:val="104"/>
                <w:sz w:val="17"/>
              </w:rPr>
              <w:t>3</w:t>
            </w:r>
          </w:p>
        </w:tc>
        <w:tc>
          <w:tcPr>
            <w:tcW w:w="468" w:type="dxa"/>
          </w:tcPr>
          <w:p>
            <w:pPr>
              <w:pStyle w:val="TableParagraph"/>
              <w:spacing w:line="202" w:lineRule="exact" w:before="0"/>
              <w:ind w:left="191"/>
              <w:rPr>
                <w:sz w:val="17"/>
              </w:rPr>
            </w:pPr>
            <w:r>
              <w:rPr>
                <w:w w:val="104"/>
                <w:sz w:val="17"/>
              </w:rPr>
              <w:t>2</w:t>
            </w:r>
          </w:p>
        </w:tc>
        <w:tc>
          <w:tcPr>
            <w:tcW w:w="466" w:type="dxa"/>
          </w:tcPr>
          <w:p>
            <w:pPr>
              <w:pStyle w:val="TableParagraph"/>
              <w:spacing w:line="202" w:lineRule="exact" w:before="0"/>
              <w:ind w:left="189"/>
              <w:rPr>
                <w:sz w:val="17"/>
              </w:rPr>
            </w:pPr>
            <w:r>
              <w:rPr>
                <w:w w:val="104"/>
                <w:sz w:val="17"/>
              </w:rPr>
              <w:t>1</w:t>
            </w:r>
          </w:p>
        </w:tc>
        <w:tc>
          <w:tcPr>
            <w:tcW w:w="466" w:type="dxa"/>
          </w:tcPr>
          <w:p>
            <w:pPr>
              <w:pStyle w:val="TableParagraph"/>
              <w:spacing w:line="202" w:lineRule="exact" w:before="0"/>
              <w:ind w:left="1"/>
              <w:jc w:val="center"/>
              <w:rPr>
                <w:sz w:val="17"/>
              </w:rPr>
            </w:pPr>
            <w:r>
              <w:rPr>
                <w:w w:val="104"/>
                <w:sz w:val="17"/>
              </w:rPr>
              <w:t>1</w:t>
            </w:r>
          </w:p>
        </w:tc>
        <w:tc>
          <w:tcPr>
            <w:tcW w:w="468" w:type="dxa"/>
          </w:tcPr>
          <w:p>
            <w:pPr>
              <w:pStyle w:val="TableParagraph"/>
              <w:spacing w:before="11"/>
              <w:jc w:val="center"/>
              <w:rPr>
                <w:rFonts w:ascii="Arimo" w:hAnsi="Arimo"/>
                <w:sz w:val="17"/>
              </w:rPr>
            </w:pPr>
            <w:r>
              <w:rPr>
                <w:rFonts w:ascii="Arimo" w:hAnsi="Arimo"/>
                <w:w w:val="104"/>
                <w:sz w:val="17"/>
              </w:rPr>
              <w:t>̶</w:t>
            </w:r>
          </w:p>
        </w:tc>
        <w:tc>
          <w:tcPr>
            <w:tcW w:w="470" w:type="dxa"/>
          </w:tcPr>
          <w:p>
            <w:pPr>
              <w:pStyle w:val="TableParagraph"/>
              <w:spacing w:before="11"/>
              <w:jc w:val="center"/>
              <w:rPr>
                <w:rFonts w:ascii="Arimo" w:hAnsi="Arimo"/>
                <w:sz w:val="17"/>
              </w:rPr>
            </w:pPr>
            <w:r>
              <w:rPr>
                <w:rFonts w:ascii="Arimo" w:hAnsi="Arimo"/>
                <w:w w:val="104"/>
                <w:sz w:val="17"/>
              </w:rPr>
              <w:t>̶</w:t>
            </w:r>
          </w:p>
        </w:tc>
      </w:tr>
      <w:tr>
        <w:trPr>
          <w:trHeight w:val="145" w:hRule="atLeast"/>
        </w:trPr>
        <w:tc>
          <w:tcPr>
            <w:tcW w:w="692" w:type="dxa"/>
          </w:tcPr>
          <w:p>
            <w:pPr>
              <w:pStyle w:val="TableParagraph"/>
              <w:spacing w:before="0"/>
              <w:rPr>
                <w:rFonts w:ascii="Times New Roman"/>
                <w:sz w:val="8"/>
              </w:rPr>
            </w:pPr>
          </w:p>
        </w:tc>
        <w:tc>
          <w:tcPr>
            <w:tcW w:w="861" w:type="dxa"/>
          </w:tcPr>
          <w:p>
            <w:pPr>
              <w:pStyle w:val="TableParagraph"/>
              <w:spacing w:before="0"/>
              <w:rPr>
                <w:rFonts w:ascii="Times New Roman"/>
                <w:sz w:val="8"/>
              </w:rPr>
            </w:pPr>
          </w:p>
        </w:tc>
        <w:tc>
          <w:tcPr>
            <w:tcW w:w="2702" w:type="dxa"/>
          </w:tcPr>
          <w:p>
            <w:pPr>
              <w:pStyle w:val="TableParagraph"/>
              <w:spacing w:line="120" w:lineRule="exact" w:before="0"/>
              <w:ind w:left="198"/>
              <w:rPr>
                <w:sz w:val="17"/>
              </w:rPr>
            </w:pPr>
            <w:r>
              <w:rPr>
                <w:w w:val="105"/>
                <w:sz w:val="17"/>
              </w:rPr>
              <w:t>feature</w:t>
            </w:r>
          </w:p>
        </w:tc>
        <w:tc>
          <w:tcPr>
            <w:tcW w:w="916"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63" w:hRule="atLeast"/>
        </w:trPr>
        <w:tc>
          <w:tcPr>
            <w:tcW w:w="692" w:type="dxa"/>
            <w:shd w:val="clear" w:color="auto" w:fill="EEECE1"/>
          </w:tcPr>
          <w:p>
            <w:pPr>
              <w:pStyle w:val="TableParagraph"/>
              <w:spacing w:before="23"/>
              <w:ind w:left="130"/>
              <w:rPr>
                <w:sz w:val="17"/>
              </w:rPr>
            </w:pPr>
            <w:r>
              <w:rPr>
                <w:w w:val="105"/>
                <w:sz w:val="17"/>
              </w:rPr>
              <w:t>15th</w:t>
            </w:r>
          </w:p>
        </w:tc>
        <w:tc>
          <w:tcPr>
            <w:tcW w:w="861" w:type="dxa"/>
            <w:shd w:val="clear" w:color="auto" w:fill="EEECE1"/>
          </w:tcPr>
          <w:p>
            <w:pPr>
              <w:pStyle w:val="TableParagraph"/>
              <w:spacing w:before="23"/>
              <w:ind w:left="340"/>
              <w:rPr>
                <w:sz w:val="17"/>
              </w:rPr>
            </w:pPr>
            <w:r>
              <w:rPr>
                <w:w w:val="105"/>
                <w:sz w:val="17"/>
              </w:rPr>
              <w:t>+5</w:t>
            </w:r>
          </w:p>
        </w:tc>
        <w:tc>
          <w:tcPr>
            <w:tcW w:w="2702" w:type="dxa"/>
            <w:shd w:val="clear" w:color="auto" w:fill="EEECE1"/>
          </w:tcPr>
          <w:p>
            <w:pPr>
              <w:pStyle w:val="TableParagraph"/>
              <w:spacing w:before="23"/>
              <w:ind w:left="198"/>
              <w:rPr>
                <w:sz w:val="17"/>
              </w:rPr>
            </w:pPr>
            <w:r>
              <w:rPr>
                <w:w w:val="105"/>
                <w:sz w:val="17"/>
              </w:rPr>
              <w:t>Bardic Inspiration (d12)</w:t>
            </w:r>
          </w:p>
        </w:tc>
        <w:tc>
          <w:tcPr>
            <w:tcW w:w="916" w:type="dxa"/>
            <w:shd w:val="clear" w:color="auto" w:fill="EEECE1"/>
          </w:tcPr>
          <w:p>
            <w:pPr>
              <w:pStyle w:val="TableParagraph"/>
              <w:spacing w:before="23"/>
              <w:ind w:right="345"/>
              <w:jc w:val="right"/>
              <w:rPr>
                <w:sz w:val="17"/>
              </w:rPr>
            </w:pPr>
            <w:r>
              <w:rPr>
                <w:w w:val="104"/>
                <w:sz w:val="17"/>
              </w:rPr>
              <w:t>4</w:t>
            </w:r>
          </w:p>
        </w:tc>
        <w:tc>
          <w:tcPr>
            <w:tcW w:w="763" w:type="dxa"/>
            <w:shd w:val="clear" w:color="auto" w:fill="EEECE1"/>
          </w:tcPr>
          <w:p>
            <w:pPr>
              <w:pStyle w:val="TableParagraph"/>
              <w:spacing w:before="23"/>
              <w:ind w:right="275"/>
              <w:jc w:val="right"/>
              <w:rPr>
                <w:sz w:val="17"/>
              </w:rPr>
            </w:pPr>
            <w:r>
              <w:rPr>
                <w:w w:val="105"/>
                <w:sz w:val="17"/>
              </w:rPr>
              <w:t>19</w:t>
            </w:r>
          </w:p>
        </w:tc>
        <w:tc>
          <w:tcPr>
            <w:tcW w:w="442" w:type="dxa"/>
            <w:shd w:val="clear" w:color="auto" w:fill="EEECE1"/>
          </w:tcPr>
          <w:p>
            <w:pPr>
              <w:pStyle w:val="TableParagraph"/>
              <w:spacing w:before="23"/>
              <w:ind w:left="1"/>
              <w:jc w:val="center"/>
              <w:rPr>
                <w:sz w:val="17"/>
              </w:rPr>
            </w:pPr>
            <w:r>
              <w:rPr>
                <w:w w:val="104"/>
                <w:sz w:val="17"/>
              </w:rPr>
              <w:t>4</w:t>
            </w:r>
          </w:p>
        </w:tc>
        <w:tc>
          <w:tcPr>
            <w:tcW w:w="502" w:type="dxa"/>
            <w:shd w:val="clear" w:color="auto" w:fill="EEECE1"/>
          </w:tcPr>
          <w:p>
            <w:pPr>
              <w:pStyle w:val="TableParagraph"/>
              <w:spacing w:before="23"/>
              <w:ind w:left="205"/>
              <w:rPr>
                <w:sz w:val="17"/>
              </w:rPr>
            </w:pPr>
            <w:r>
              <w:rPr>
                <w:w w:val="104"/>
                <w:sz w:val="17"/>
              </w:rPr>
              <w:t>3</w:t>
            </w:r>
          </w:p>
        </w:tc>
        <w:tc>
          <w:tcPr>
            <w:tcW w:w="468" w:type="dxa"/>
            <w:shd w:val="clear" w:color="auto" w:fill="EEECE1"/>
          </w:tcPr>
          <w:p>
            <w:pPr>
              <w:pStyle w:val="TableParagraph"/>
              <w:spacing w:before="23"/>
              <w:ind w:left="4"/>
              <w:jc w:val="center"/>
              <w:rPr>
                <w:sz w:val="17"/>
              </w:rPr>
            </w:pPr>
            <w:r>
              <w:rPr>
                <w:w w:val="104"/>
                <w:sz w:val="17"/>
              </w:rPr>
              <w:t>3</w:t>
            </w:r>
          </w:p>
        </w:tc>
        <w:tc>
          <w:tcPr>
            <w:tcW w:w="467" w:type="dxa"/>
            <w:shd w:val="clear" w:color="auto" w:fill="EEECE1"/>
          </w:tcPr>
          <w:p>
            <w:pPr>
              <w:pStyle w:val="TableParagraph"/>
              <w:spacing w:before="23"/>
              <w:ind w:left="188"/>
              <w:rPr>
                <w:sz w:val="17"/>
              </w:rPr>
            </w:pPr>
            <w:r>
              <w:rPr>
                <w:w w:val="104"/>
                <w:sz w:val="17"/>
              </w:rPr>
              <w:t>3</w:t>
            </w:r>
          </w:p>
        </w:tc>
        <w:tc>
          <w:tcPr>
            <w:tcW w:w="468" w:type="dxa"/>
            <w:shd w:val="clear" w:color="auto" w:fill="EEECE1"/>
          </w:tcPr>
          <w:p>
            <w:pPr>
              <w:pStyle w:val="TableParagraph"/>
              <w:spacing w:before="23"/>
              <w:ind w:left="191"/>
              <w:rPr>
                <w:sz w:val="17"/>
              </w:rPr>
            </w:pPr>
            <w:r>
              <w:rPr>
                <w:w w:val="104"/>
                <w:sz w:val="17"/>
              </w:rPr>
              <w:t>2</w:t>
            </w:r>
          </w:p>
        </w:tc>
        <w:tc>
          <w:tcPr>
            <w:tcW w:w="466" w:type="dxa"/>
            <w:shd w:val="clear" w:color="auto" w:fill="EEECE1"/>
          </w:tcPr>
          <w:p>
            <w:pPr>
              <w:pStyle w:val="TableParagraph"/>
              <w:spacing w:before="23"/>
              <w:ind w:left="189"/>
              <w:rPr>
                <w:sz w:val="17"/>
              </w:rPr>
            </w:pPr>
            <w:r>
              <w:rPr>
                <w:w w:val="104"/>
                <w:sz w:val="17"/>
              </w:rPr>
              <w:t>1</w:t>
            </w:r>
          </w:p>
        </w:tc>
        <w:tc>
          <w:tcPr>
            <w:tcW w:w="466" w:type="dxa"/>
            <w:shd w:val="clear" w:color="auto" w:fill="EEECE1"/>
          </w:tcPr>
          <w:p>
            <w:pPr>
              <w:pStyle w:val="TableParagraph"/>
              <w:spacing w:before="23"/>
              <w:ind w:left="1"/>
              <w:jc w:val="center"/>
              <w:rPr>
                <w:sz w:val="17"/>
              </w:rPr>
            </w:pPr>
            <w:r>
              <w:rPr>
                <w:w w:val="104"/>
                <w:sz w:val="17"/>
              </w:rPr>
              <w:t>1</w:t>
            </w:r>
          </w:p>
        </w:tc>
        <w:tc>
          <w:tcPr>
            <w:tcW w:w="468" w:type="dxa"/>
            <w:shd w:val="clear" w:color="auto" w:fill="EEECE1"/>
          </w:tcPr>
          <w:p>
            <w:pPr>
              <w:pStyle w:val="TableParagraph"/>
              <w:spacing w:before="23"/>
              <w:ind w:right="1"/>
              <w:jc w:val="center"/>
              <w:rPr>
                <w:sz w:val="17"/>
              </w:rPr>
            </w:pPr>
            <w:r>
              <w:rPr>
                <w:w w:val="104"/>
                <w:sz w:val="17"/>
              </w:rPr>
              <w:t>1</w:t>
            </w:r>
          </w:p>
        </w:tc>
        <w:tc>
          <w:tcPr>
            <w:tcW w:w="470" w:type="dxa"/>
            <w:shd w:val="clear" w:color="auto" w:fill="EEECE1"/>
          </w:tcPr>
          <w:p>
            <w:pPr>
              <w:pStyle w:val="TableParagraph"/>
              <w:spacing w:before="39"/>
              <w:jc w:val="center"/>
              <w:rPr>
                <w:rFonts w:ascii="Arimo" w:hAnsi="Arimo"/>
                <w:sz w:val="17"/>
              </w:rPr>
            </w:pPr>
            <w:r>
              <w:rPr>
                <w:rFonts w:ascii="Arimo" w:hAnsi="Arimo"/>
                <w:w w:val="104"/>
                <w:sz w:val="17"/>
              </w:rPr>
              <w:t>̶</w:t>
            </w:r>
          </w:p>
        </w:tc>
      </w:tr>
      <w:tr>
        <w:trPr>
          <w:trHeight w:val="263" w:hRule="atLeast"/>
        </w:trPr>
        <w:tc>
          <w:tcPr>
            <w:tcW w:w="692" w:type="dxa"/>
          </w:tcPr>
          <w:p>
            <w:pPr>
              <w:pStyle w:val="TableParagraph"/>
              <w:spacing w:line="202" w:lineRule="exact" w:before="0"/>
              <w:ind w:left="130"/>
              <w:rPr>
                <w:sz w:val="17"/>
              </w:rPr>
            </w:pPr>
            <w:r>
              <w:rPr>
                <w:w w:val="105"/>
                <w:sz w:val="17"/>
              </w:rPr>
              <w:t>16th</w:t>
            </w:r>
          </w:p>
        </w:tc>
        <w:tc>
          <w:tcPr>
            <w:tcW w:w="861" w:type="dxa"/>
          </w:tcPr>
          <w:p>
            <w:pPr>
              <w:pStyle w:val="TableParagraph"/>
              <w:spacing w:line="202" w:lineRule="exact" w:before="0"/>
              <w:ind w:left="340"/>
              <w:rPr>
                <w:sz w:val="17"/>
              </w:rPr>
            </w:pPr>
            <w:r>
              <w:rPr>
                <w:w w:val="105"/>
                <w:sz w:val="17"/>
              </w:rPr>
              <w:t>+5</w:t>
            </w:r>
          </w:p>
        </w:tc>
        <w:tc>
          <w:tcPr>
            <w:tcW w:w="2702" w:type="dxa"/>
          </w:tcPr>
          <w:p>
            <w:pPr>
              <w:pStyle w:val="TableParagraph"/>
              <w:spacing w:line="202" w:lineRule="exact" w:before="0"/>
              <w:ind w:left="198"/>
              <w:rPr>
                <w:sz w:val="17"/>
              </w:rPr>
            </w:pPr>
            <w:r>
              <w:rPr>
                <w:w w:val="105"/>
                <w:sz w:val="17"/>
              </w:rPr>
              <w:t>Ability Score Improvement</w:t>
            </w:r>
          </w:p>
        </w:tc>
        <w:tc>
          <w:tcPr>
            <w:tcW w:w="916" w:type="dxa"/>
          </w:tcPr>
          <w:p>
            <w:pPr>
              <w:pStyle w:val="TableParagraph"/>
              <w:spacing w:line="202" w:lineRule="exact" w:before="0"/>
              <w:ind w:right="345"/>
              <w:jc w:val="right"/>
              <w:rPr>
                <w:sz w:val="17"/>
              </w:rPr>
            </w:pPr>
            <w:r>
              <w:rPr>
                <w:w w:val="104"/>
                <w:sz w:val="17"/>
              </w:rPr>
              <w:t>4</w:t>
            </w:r>
          </w:p>
        </w:tc>
        <w:tc>
          <w:tcPr>
            <w:tcW w:w="763" w:type="dxa"/>
          </w:tcPr>
          <w:p>
            <w:pPr>
              <w:pStyle w:val="TableParagraph"/>
              <w:spacing w:line="202" w:lineRule="exact" w:before="0"/>
              <w:ind w:right="275"/>
              <w:jc w:val="right"/>
              <w:rPr>
                <w:sz w:val="17"/>
              </w:rPr>
            </w:pPr>
            <w:r>
              <w:rPr>
                <w:w w:val="105"/>
                <w:sz w:val="17"/>
              </w:rPr>
              <w:t>19</w:t>
            </w:r>
          </w:p>
        </w:tc>
        <w:tc>
          <w:tcPr>
            <w:tcW w:w="442" w:type="dxa"/>
          </w:tcPr>
          <w:p>
            <w:pPr>
              <w:pStyle w:val="TableParagraph"/>
              <w:spacing w:line="202" w:lineRule="exact" w:before="0"/>
              <w:ind w:left="1"/>
              <w:jc w:val="center"/>
              <w:rPr>
                <w:sz w:val="17"/>
              </w:rPr>
            </w:pPr>
            <w:r>
              <w:rPr>
                <w:w w:val="104"/>
                <w:sz w:val="17"/>
              </w:rPr>
              <w:t>4</w:t>
            </w:r>
          </w:p>
        </w:tc>
        <w:tc>
          <w:tcPr>
            <w:tcW w:w="502" w:type="dxa"/>
          </w:tcPr>
          <w:p>
            <w:pPr>
              <w:pStyle w:val="TableParagraph"/>
              <w:spacing w:line="202" w:lineRule="exact" w:before="0"/>
              <w:ind w:left="205"/>
              <w:rPr>
                <w:sz w:val="17"/>
              </w:rPr>
            </w:pPr>
            <w:r>
              <w:rPr>
                <w:w w:val="104"/>
                <w:sz w:val="17"/>
              </w:rPr>
              <w:t>3</w:t>
            </w:r>
          </w:p>
        </w:tc>
        <w:tc>
          <w:tcPr>
            <w:tcW w:w="468" w:type="dxa"/>
          </w:tcPr>
          <w:p>
            <w:pPr>
              <w:pStyle w:val="TableParagraph"/>
              <w:spacing w:line="202" w:lineRule="exact" w:before="0"/>
              <w:ind w:left="4"/>
              <w:jc w:val="center"/>
              <w:rPr>
                <w:sz w:val="17"/>
              </w:rPr>
            </w:pPr>
            <w:r>
              <w:rPr>
                <w:w w:val="104"/>
                <w:sz w:val="17"/>
              </w:rPr>
              <w:t>3</w:t>
            </w:r>
          </w:p>
        </w:tc>
        <w:tc>
          <w:tcPr>
            <w:tcW w:w="467" w:type="dxa"/>
          </w:tcPr>
          <w:p>
            <w:pPr>
              <w:pStyle w:val="TableParagraph"/>
              <w:spacing w:line="202" w:lineRule="exact" w:before="0"/>
              <w:ind w:left="188"/>
              <w:rPr>
                <w:sz w:val="17"/>
              </w:rPr>
            </w:pPr>
            <w:r>
              <w:rPr>
                <w:w w:val="104"/>
                <w:sz w:val="17"/>
              </w:rPr>
              <w:t>3</w:t>
            </w:r>
          </w:p>
        </w:tc>
        <w:tc>
          <w:tcPr>
            <w:tcW w:w="468" w:type="dxa"/>
          </w:tcPr>
          <w:p>
            <w:pPr>
              <w:pStyle w:val="TableParagraph"/>
              <w:spacing w:line="202" w:lineRule="exact" w:before="0"/>
              <w:ind w:left="191"/>
              <w:rPr>
                <w:sz w:val="17"/>
              </w:rPr>
            </w:pPr>
            <w:r>
              <w:rPr>
                <w:w w:val="104"/>
                <w:sz w:val="17"/>
              </w:rPr>
              <w:t>2</w:t>
            </w:r>
          </w:p>
        </w:tc>
        <w:tc>
          <w:tcPr>
            <w:tcW w:w="466" w:type="dxa"/>
          </w:tcPr>
          <w:p>
            <w:pPr>
              <w:pStyle w:val="TableParagraph"/>
              <w:spacing w:line="202" w:lineRule="exact" w:before="0"/>
              <w:ind w:left="189"/>
              <w:rPr>
                <w:sz w:val="17"/>
              </w:rPr>
            </w:pPr>
            <w:r>
              <w:rPr>
                <w:w w:val="104"/>
                <w:sz w:val="17"/>
              </w:rPr>
              <w:t>1</w:t>
            </w:r>
          </w:p>
        </w:tc>
        <w:tc>
          <w:tcPr>
            <w:tcW w:w="466" w:type="dxa"/>
          </w:tcPr>
          <w:p>
            <w:pPr>
              <w:pStyle w:val="TableParagraph"/>
              <w:spacing w:line="202" w:lineRule="exact" w:before="0"/>
              <w:ind w:left="1"/>
              <w:jc w:val="center"/>
              <w:rPr>
                <w:sz w:val="17"/>
              </w:rPr>
            </w:pPr>
            <w:r>
              <w:rPr>
                <w:w w:val="104"/>
                <w:sz w:val="17"/>
              </w:rPr>
              <w:t>1</w:t>
            </w:r>
          </w:p>
        </w:tc>
        <w:tc>
          <w:tcPr>
            <w:tcW w:w="468" w:type="dxa"/>
          </w:tcPr>
          <w:p>
            <w:pPr>
              <w:pStyle w:val="TableParagraph"/>
              <w:spacing w:line="202" w:lineRule="exact" w:before="0"/>
              <w:ind w:right="1"/>
              <w:jc w:val="center"/>
              <w:rPr>
                <w:sz w:val="17"/>
              </w:rPr>
            </w:pPr>
            <w:r>
              <w:rPr>
                <w:w w:val="104"/>
                <w:sz w:val="17"/>
              </w:rPr>
              <w:t>1</w:t>
            </w:r>
          </w:p>
        </w:tc>
        <w:tc>
          <w:tcPr>
            <w:tcW w:w="470" w:type="dxa"/>
          </w:tcPr>
          <w:p>
            <w:pPr>
              <w:pStyle w:val="TableParagraph"/>
              <w:spacing w:before="11"/>
              <w:jc w:val="center"/>
              <w:rPr>
                <w:rFonts w:ascii="Arimo" w:hAnsi="Arimo"/>
                <w:sz w:val="17"/>
              </w:rPr>
            </w:pPr>
            <w:r>
              <w:rPr>
                <w:rFonts w:ascii="Arimo" w:hAnsi="Arimo"/>
                <w:w w:val="104"/>
                <w:sz w:val="17"/>
              </w:rPr>
              <w:t>̶</w:t>
            </w:r>
          </w:p>
        </w:tc>
      </w:tr>
      <w:tr>
        <w:trPr>
          <w:trHeight w:val="202" w:hRule="atLeast"/>
        </w:trPr>
        <w:tc>
          <w:tcPr>
            <w:tcW w:w="692" w:type="dxa"/>
            <w:shd w:val="clear" w:color="auto" w:fill="EEECE1"/>
          </w:tcPr>
          <w:p>
            <w:pPr>
              <w:pStyle w:val="TableParagraph"/>
              <w:spacing w:line="188" w:lineRule="exact" w:before="0"/>
              <w:ind w:left="130"/>
              <w:rPr>
                <w:sz w:val="17"/>
              </w:rPr>
            </w:pPr>
            <w:r>
              <w:rPr>
                <w:w w:val="105"/>
                <w:sz w:val="17"/>
              </w:rPr>
              <w:t>17th</w:t>
            </w:r>
          </w:p>
        </w:tc>
        <w:tc>
          <w:tcPr>
            <w:tcW w:w="861" w:type="dxa"/>
            <w:shd w:val="clear" w:color="auto" w:fill="EEECE1"/>
          </w:tcPr>
          <w:p>
            <w:pPr>
              <w:pStyle w:val="TableParagraph"/>
              <w:spacing w:line="188" w:lineRule="exact" w:before="0"/>
              <w:ind w:left="340"/>
              <w:rPr>
                <w:sz w:val="17"/>
              </w:rPr>
            </w:pPr>
            <w:r>
              <w:rPr>
                <w:w w:val="105"/>
                <w:sz w:val="17"/>
              </w:rPr>
              <w:t>+6</w:t>
            </w:r>
          </w:p>
        </w:tc>
        <w:tc>
          <w:tcPr>
            <w:tcW w:w="2702" w:type="dxa"/>
            <w:shd w:val="clear" w:color="auto" w:fill="EEECE1"/>
          </w:tcPr>
          <w:p>
            <w:pPr>
              <w:pStyle w:val="TableParagraph"/>
              <w:spacing w:line="188" w:lineRule="exact" w:before="0"/>
              <w:ind w:left="198"/>
              <w:rPr>
                <w:sz w:val="17"/>
              </w:rPr>
            </w:pPr>
            <w:r>
              <w:rPr>
                <w:w w:val="105"/>
                <w:sz w:val="17"/>
              </w:rPr>
              <w:t>Song of Rest (d12)</w:t>
            </w:r>
          </w:p>
        </w:tc>
        <w:tc>
          <w:tcPr>
            <w:tcW w:w="916" w:type="dxa"/>
            <w:shd w:val="clear" w:color="auto" w:fill="EEECE1"/>
          </w:tcPr>
          <w:p>
            <w:pPr>
              <w:pStyle w:val="TableParagraph"/>
              <w:spacing w:line="188" w:lineRule="exact" w:before="0"/>
              <w:ind w:right="345"/>
              <w:jc w:val="right"/>
              <w:rPr>
                <w:sz w:val="17"/>
              </w:rPr>
            </w:pPr>
            <w:r>
              <w:rPr>
                <w:w w:val="104"/>
                <w:sz w:val="17"/>
              </w:rPr>
              <w:t>4</w:t>
            </w:r>
          </w:p>
        </w:tc>
        <w:tc>
          <w:tcPr>
            <w:tcW w:w="763" w:type="dxa"/>
            <w:shd w:val="clear" w:color="auto" w:fill="EEECE1"/>
          </w:tcPr>
          <w:p>
            <w:pPr>
              <w:pStyle w:val="TableParagraph"/>
              <w:spacing w:line="188" w:lineRule="exact" w:before="0"/>
              <w:ind w:right="275"/>
              <w:jc w:val="right"/>
              <w:rPr>
                <w:sz w:val="17"/>
              </w:rPr>
            </w:pPr>
            <w:r>
              <w:rPr>
                <w:w w:val="105"/>
                <w:sz w:val="17"/>
              </w:rPr>
              <w:t>20</w:t>
            </w:r>
          </w:p>
        </w:tc>
        <w:tc>
          <w:tcPr>
            <w:tcW w:w="442" w:type="dxa"/>
            <w:shd w:val="clear" w:color="auto" w:fill="EEECE1"/>
          </w:tcPr>
          <w:p>
            <w:pPr>
              <w:pStyle w:val="TableParagraph"/>
              <w:spacing w:line="188" w:lineRule="exact" w:before="0"/>
              <w:ind w:left="1"/>
              <w:jc w:val="center"/>
              <w:rPr>
                <w:sz w:val="17"/>
              </w:rPr>
            </w:pPr>
            <w:r>
              <w:rPr>
                <w:w w:val="104"/>
                <w:sz w:val="17"/>
              </w:rPr>
              <w:t>4</w:t>
            </w:r>
          </w:p>
        </w:tc>
        <w:tc>
          <w:tcPr>
            <w:tcW w:w="502" w:type="dxa"/>
            <w:shd w:val="clear" w:color="auto" w:fill="EEECE1"/>
          </w:tcPr>
          <w:p>
            <w:pPr>
              <w:pStyle w:val="TableParagraph"/>
              <w:spacing w:line="188" w:lineRule="exact" w:before="0"/>
              <w:ind w:left="205"/>
              <w:rPr>
                <w:sz w:val="17"/>
              </w:rPr>
            </w:pPr>
            <w:r>
              <w:rPr>
                <w:w w:val="104"/>
                <w:sz w:val="17"/>
              </w:rPr>
              <w:t>3</w:t>
            </w:r>
          </w:p>
        </w:tc>
        <w:tc>
          <w:tcPr>
            <w:tcW w:w="468" w:type="dxa"/>
            <w:shd w:val="clear" w:color="auto" w:fill="EEECE1"/>
          </w:tcPr>
          <w:p>
            <w:pPr>
              <w:pStyle w:val="TableParagraph"/>
              <w:spacing w:line="188" w:lineRule="exact" w:before="0"/>
              <w:ind w:left="4"/>
              <w:jc w:val="center"/>
              <w:rPr>
                <w:sz w:val="17"/>
              </w:rPr>
            </w:pPr>
            <w:r>
              <w:rPr>
                <w:w w:val="104"/>
                <w:sz w:val="17"/>
              </w:rPr>
              <w:t>3</w:t>
            </w:r>
          </w:p>
        </w:tc>
        <w:tc>
          <w:tcPr>
            <w:tcW w:w="467" w:type="dxa"/>
            <w:shd w:val="clear" w:color="auto" w:fill="EEECE1"/>
          </w:tcPr>
          <w:p>
            <w:pPr>
              <w:pStyle w:val="TableParagraph"/>
              <w:spacing w:line="188" w:lineRule="exact" w:before="0"/>
              <w:ind w:left="188"/>
              <w:rPr>
                <w:sz w:val="17"/>
              </w:rPr>
            </w:pPr>
            <w:r>
              <w:rPr>
                <w:w w:val="104"/>
                <w:sz w:val="17"/>
              </w:rPr>
              <w:t>3</w:t>
            </w:r>
          </w:p>
        </w:tc>
        <w:tc>
          <w:tcPr>
            <w:tcW w:w="468" w:type="dxa"/>
            <w:shd w:val="clear" w:color="auto" w:fill="EEECE1"/>
          </w:tcPr>
          <w:p>
            <w:pPr>
              <w:pStyle w:val="TableParagraph"/>
              <w:spacing w:line="188" w:lineRule="exact" w:before="0"/>
              <w:ind w:left="191"/>
              <w:rPr>
                <w:sz w:val="17"/>
              </w:rPr>
            </w:pPr>
            <w:r>
              <w:rPr>
                <w:w w:val="104"/>
                <w:sz w:val="17"/>
              </w:rPr>
              <w:t>2</w:t>
            </w:r>
          </w:p>
        </w:tc>
        <w:tc>
          <w:tcPr>
            <w:tcW w:w="466" w:type="dxa"/>
            <w:shd w:val="clear" w:color="auto" w:fill="EEECE1"/>
          </w:tcPr>
          <w:p>
            <w:pPr>
              <w:pStyle w:val="TableParagraph"/>
              <w:spacing w:line="188" w:lineRule="exact" w:before="0"/>
              <w:ind w:left="189"/>
              <w:rPr>
                <w:sz w:val="17"/>
              </w:rPr>
            </w:pPr>
            <w:r>
              <w:rPr>
                <w:w w:val="104"/>
                <w:sz w:val="17"/>
              </w:rPr>
              <w:t>1</w:t>
            </w:r>
          </w:p>
        </w:tc>
        <w:tc>
          <w:tcPr>
            <w:tcW w:w="466" w:type="dxa"/>
            <w:shd w:val="clear" w:color="auto" w:fill="EEECE1"/>
          </w:tcPr>
          <w:p>
            <w:pPr>
              <w:pStyle w:val="TableParagraph"/>
              <w:spacing w:line="188" w:lineRule="exact" w:before="0"/>
              <w:ind w:left="1"/>
              <w:jc w:val="center"/>
              <w:rPr>
                <w:sz w:val="17"/>
              </w:rPr>
            </w:pPr>
            <w:r>
              <w:rPr>
                <w:w w:val="104"/>
                <w:sz w:val="17"/>
              </w:rPr>
              <w:t>1</w:t>
            </w:r>
          </w:p>
        </w:tc>
        <w:tc>
          <w:tcPr>
            <w:tcW w:w="468" w:type="dxa"/>
            <w:shd w:val="clear" w:color="auto" w:fill="EEECE1"/>
          </w:tcPr>
          <w:p>
            <w:pPr>
              <w:pStyle w:val="TableParagraph"/>
              <w:spacing w:line="188" w:lineRule="exact" w:before="0"/>
              <w:ind w:right="1"/>
              <w:jc w:val="center"/>
              <w:rPr>
                <w:sz w:val="17"/>
              </w:rPr>
            </w:pPr>
            <w:r>
              <w:rPr>
                <w:w w:val="104"/>
                <w:sz w:val="17"/>
              </w:rPr>
              <w:t>1</w:t>
            </w:r>
          </w:p>
        </w:tc>
        <w:tc>
          <w:tcPr>
            <w:tcW w:w="470" w:type="dxa"/>
            <w:shd w:val="clear" w:color="auto" w:fill="EEECE1"/>
          </w:tcPr>
          <w:p>
            <w:pPr>
              <w:pStyle w:val="TableParagraph"/>
              <w:spacing w:line="188" w:lineRule="exact" w:before="0"/>
              <w:ind w:left="1"/>
              <w:jc w:val="center"/>
              <w:rPr>
                <w:sz w:val="17"/>
              </w:rPr>
            </w:pPr>
            <w:r>
              <w:rPr>
                <w:w w:val="104"/>
                <w:sz w:val="17"/>
              </w:rPr>
              <w:t>1</w:t>
            </w:r>
          </w:p>
        </w:tc>
      </w:tr>
      <w:tr>
        <w:trPr>
          <w:trHeight w:val="220" w:hRule="atLeast"/>
        </w:trPr>
        <w:tc>
          <w:tcPr>
            <w:tcW w:w="692" w:type="dxa"/>
          </w:tcPr>
          <w:p>
            <w:pPr>
              <w:pStyle w:val="TableParagraph"/>
              <w:spacing w:line="188" w:lineRule="exact" w:before="0"/>
              <w:ind w:left="130"/>
              <w:rPr>
                <w:sz w:val="17"/>
              </w:rPr>
            </w:pPr>
            <w:r>
              <w:rPr>
                <w:w w:val="105"/>
                <w:sz w:val="17"/>
              </w:rPr>
              <w:t>18th</w:t>
            </w:r>
          </w:p>
        </w:tc>
        <w:tc>
          <w:tcPr>
            <w:tcW w:w="861" w:type="dxa"/>
          </w:tcPr>
          <w:p>
            <w:pPr>
              <w:pStyle w:val="TableParagraph"/>
              <w:spacing w:line="188" w:lineRule="exact" w:before="0"/>
              <w:ind w:left="340"/>
              <w:rPr>
                <w:sz w:val="17"/>
              </w:rPr>
            </w:pPr>
            <w:r>
              <w:rPr>
                <w:w w:val="105"/>
                <w:sz w:val="17"/>
              </w:rPr>
              <w:t>+6</w:t>
            </w:r>
          </w:p>
        </w:tc>
        <w:tc>
          <w:tcPr>
            <w:tcW w:w="2702" w:type="dxa"/>
          </w:tcPr>
          <w:p>
            <w:pPr>
              <w:pStyle w:val="TableParagraph"/>
              <w:spacing w:line="188" w:lineRule="exact" w:before="0"/>
              <w:ind w:left="198"/>
              <w:rPr>
                <w:sz w:val="17"/>
              </w:rPr>
            </w:pPr>
            <w:r>
              <w:rPr>
                <w:w w:val="105"/>
                <w:sz w:val="17"/>
              </w:rPr>
              <w:t>Magical Secrets</w:t>
            </w:r>
          </w:p>
        </w:tc>
        <w:tc>
          <w:tcPr>
            <w:tcW w:w="916" w:type="dxa"/>
          </w:tcPr>
          <w:p>
            <w:pPr>
              <w:pStyle w:val="TableParagraph"/>
              <w:spacing w:line="188" w:lineRule="exact" w:before="0"/>
              <w:ind w:right="345"/>
              <w:jc w:val="right"/>
              <w:rPr>
                <w:sz w:val="17"/>
              </w:rPr>
            </w:pPr>
            <w:r>
              <w:rPr>
                <w:w w:val="104"/>
                <w:sz w:val="17"/>
              </w:rPr>
              <w:t>4</w:t>
            </w:r>
          </w:p>
        </w:tc>
        <w:tc>
          <w:tcPr>
            <w:tcW w:w="763" w:type="dxa"/>
          </w:tcPr>
          <w:p>
            <w:pPr>
              <w:pStyle w:val="TableParagraph"/>
              <w:spacing w:line="188" w:lineRule="exact" w:before="0"/>
              <w:ind w:right="275"/>
              <w:jc w:val="right"/>
              <w:rPr>
                <w:sz w:val="17"/>
              </w:rPr>
            </w:pPr>
            <w:r>
              <w:rPr>
                <w:w w:val="105"/>
                <w:sz w:val="17"/>
              </w:rPr>
              <w:t>22</w:t>
            </w:r>
          </w:p>
        </w:tc>
        <w:tc>
          <w:tcPr>
            <w:tcW w:w="442" w:type="dxa"/>
          </w:tcPr>
          <w:p>
            <w:pPr>
              <w:pStyle w:val="TableParagraph"/>
              <w:spacing w:line="188" w:lineRule="exact" w:before="0"/>
              <w:ind w:left="1"/>
              <w:jc w:val="center"/>
              <w:rPr>
                <w:sz w:val="17"/>
              </w:rPr>
            </w:pPr>
            <w:r>
              <w:rPr>
                <w:w w:val="104"/>
                <w:sz w:val="17"/>
              </w:rPr>
              <w:t>4</w:t>
            </w:r>
          </w:p>
        </w:tc>
        <w:tc>
          <w:tcPr>
            <w:tcW w:w="502" w:type="dxa"/>
          </w:tcPr>
          <w:p>
            <w:pPr>
              <w:pStyle w:val="TableParagraph"/>
              <w:spacing w:line="188" w:lineRule="exact" w:before="0"/>
              <w:ind w:left="205"/>
              <w:rPr>
                <w:sz w:val="17"/>
              </w:rPr>
            </w:pPr>
            <w:r>
              <w:rPr>
                <w:w w:val="104"/>
                <w:sz w:val="17"/>
              </w:rPr>
              <w:t>3</w:t>
            </w:r>
          </w:p>
        </w:tc>
        <w:tc>
          <w:tcPr>
            <w:tcW w:w="468" w:type="dxa"/>
          </w:tcPr>
          <w:p>
            <w:pPr>
              <w:pStyle w:val="TableParagraph"/>
              <w:spacing w:line="188" w:lineRule="exact" w:before="0"/>
              <w:ind w:left="4"/>
              <w:jc w:val="center"/>
              <w:rPr>
                <w:sz w:val="17"/>
              </w:rPr>
            </w:pPr>
            <w:r>
              <w:rPr>
                <w:w w:val="104"/>
                <w:sz w:val="17"/>
              </w:rPr>
              <w:t>3</w:t>
            </w:r>
          </w:p>
        </w:tc>
        <w:tc>
          <w:tcPr>
            <w:tcW w:w="467" w:type="dxa"/>
          </w:tcPr>
          <w:p>
            <w:pPr>
              <w:pStyle w:val="TableParagraph"/>
              <w:spacing w:line="188" w:lineRule="exact" w:before="0"/>
              <w:ind w:left="188"/>
              <w:rPr>
                <w:sz w:val="17"/>
              </w:rPr>
            </w:pPr>
            <w:r>
              <w:rPr>
                <w:w w:val="104"/>
                <w:sz w:val="17"/>
              </w:rPr>
              <w:t>3</w:t>
            </w:r>
          </w:p>
        </w:tc>
        <w:tc>
          <w:tcPr>
            <w:tcW w:w="468" w:type="dxa"/>
          </w:tcPr>
          <w:p>
            <w:pPr>
              <w:pStyle w:val="TableParagraph"/>
              <w:spacing w:line="188" w:lineRule="exact" w:before="0"/>
              <w:ind w:left="191"/>
              <w:rPr>
                <w:sz w:val="17"/>
              </w:rPr>
            </w:pPr>
            <w:r>
              <w:rPr>
                <w:w w:val="104"/>
                <w:sz w:val="17"/>
              </w:rPr>
              <w:t>3</w:t>
            </w:r>
          </w:p>
        </w:tc>
        <w:tc>
          <w:tcPr>
            <w:tcW w:w="466" w:type="dxa"/>
          </w:tcPr>
          <w:p>
            <w:pPr>
              <w:pStyle w:val="TableParagraph"/>
              <w:spacing w:line="188" w:lineRule="exact" w:before="0"/>
              <w:ind w:left="189"/>
              <w:rPr>
                <w:sz w:val="17"/>
              </w:rPr>
            </w:pPr>
            <w:r>
              <w:rPr>
                <w:w w:val="104"/>
                <w:sz w:val="17"/>
              </w:rPr>
              <w:t>1</w:t>
            </w:r>
          </w:p>
        </w:tc>
        <w:tc>
          <w:tcPr>
            <w:tcW w:w="466" w:type="dxa"/>
          </w:tcPr>
          <w:p>
            <w:pPr>
              <w:pStyle w:val="TableParagraph"/>
              <w:spacing w:line="188" w:lineRule="exact" w:before="0"/>
              <w:ind w:left="1"/>
              <w:jc w:val="center"/>
              <w:rPr>
                <w:sz w:val="17"/>
              </w:rPr>
            </w:pPr>
            <w:r>
              <w:rPr>
                <w:w w:val="104"/>
                <w:sz w:val="17"/>
              </w:rPr>
              <w:t>1</w:t>
            </w:r>
          </w:p>
        </w:tc>
        <w:tc>
          <w:tcPr>
            <w:tcW w:w="468" w:type="dxa"/>
          </w:tcPr>
          <w:p>
            <w:pPr>
              <w:pStyle w:val="TableParagraph"/>
              <w:spacing w:line="188" w:lineRule="exact" w:before="0"/>
              <w:ind w:right="1"/>
              <w:jc w:val="center"/>
              <w:rPr>
                <w:sz w:val="17"/>
              </w:rPr>
            </w:pPr>
            <w:r>
              <w:rPr>
                <w:w w:val="104"/>
                <w:sz w:val="17"/>
              </w:rPr>
              <w:t>1</w:t>
            </w:r>
          </w:p>
        </w:tc>
        <w:tc>
          <w:tcPr>
            <w:tcW w:w="470" w:type="dxa"/>
          </w:tcPr>
          <w:p>
            <w:pPr>
              <w:pStyle w:val="TableParagraph"/>
              <w:spacing w:line="188" w:lineRule="exact" w:before="0"/>
              <w:ind w:left="1"/>
              <w:jc w:val="center"/>
              <w:rPr>
                <w:sz w:val="17"/>
              </w:rPr>
            </w:pPr>
            <w:r>
              <w:rPr>
                <w:w w:val="104"/>
                <w:sz w:val="17"/>
              </w:rPr>
              <w:t>1</w:t>
            </w:r>
          </w:p>
        </w:tc>
      </w:tr>
      <w:tr>
        <w:trPr>
          <w:trHeight w:val="220" w:hRule="atLeast"/>
        </w:trPr>
        <w:tc>
          <w:tcPr>
            <w:tcW w:w="692" w:type="dxa"/>
            <w:shd w:val="clear" w:color="auto" w:fill="EEECE1"/>
          </w:tcPr>
          <w:p>
            <w:pPr>
              <w:pStyle w:val="TableParagraph"/>
              <w:spacing w:line="188" w:lineRule="exact" w:before="0"/>
              <w:ind w:left="130"/>
              <w:rPr>
                <w:sz w:val="17"/>
              </w:rPr>
            </w:pPr>
            <w:r>
              <w:rPr>
                <w:w w:val="105"/>
                <w:sz w:val="17"/>
              </w:rPr>
              <w:t>19th</w:t>
            </w:r>
          </w:p>
        </w:tc>
        <w:tc>
          <w:tcPr>
            <w:tcW w:w="861" w:type="dxa"/>
            <w:shd w:val="clear" w:color="auto" w:fill="EEECE1"/>
          </w:tcPr>
          <w:p>
            <w:pPr>
              <w:pStyle w:val="TableParagraph"/>
              <w:spacing w:line="188" w:lineRule="exact" w:before="0"/>
              <w:ind w:left="340"/>
              <w:rPr>
                <w:sz w:val="17"/>
              </w:rPr>
            </w:pPr>
            <w:r>
              <w:rPr>
                <w:w w:val="105"/>
                <w:sz w:val="17"/>
              </w:rPr>
              <w:t>+6</w:t>
            </w:r>
          </w:p>
        </w:tc>
        <w:tc>
          <w:tcPr>
            <w:tcW w:w="2702" w:type="dxa"/>
            <w:shd w:val="clear" w:color="auto" w:fill="EEECE1"/>
          </w:tcPr>
          <w:p>
            <w:pPr>
              <w:pStyle w:val="TableParagraph"/>
              <w:spacing w:line="188" w:lineRule="exact" w:before="0"/>
              <w:ind w:left="198"/>
              <w:rPr>
                <w:sz w:val="17"/>
              </w:rPr>
            </w:pPr>
            <w:r>
              <w:rPr>
                <w:w w:val="105"/>
                <w:sz w:val="17"/>
              </w:rPr>
              <w:t>Ability Score Improvement</w:t>
            </w:r>
          </w:p>
        </w:tc>
        <w:tc>
          <w:tcPr>
            <w:tcW w:w="916" w:type="dxa"/>
            <w:shd w:val="clear" w:color="auto" w:fill="EEECE1"/>
          </w:tcPr>
          <w:p>
            <w:pPr>
              <w:pStyle w:val="TableParagraph"/>
              <w:spacing w:line="188" w:lineRule="exact" w:before="0"/>
              <w:ind w:right="345"/>
              <w:jc w:val="right"/>
              <w:rPr>
                <w:sz w:val="17"/>
              </w:rPr>
            </w:pPr>
            <w:r>
              <w:rPr>
                <w:w w:val="104"/>
                <w:sz w:val="17"/>
              </w:rPr>
              <w:t>4</w:t>
            </w:r>
          </w:p>
        </w:tc>
        <w:tc>
          <w:tcPr>
            <w:tcW w:w="763" w:type="dxa"/>
            <w:shd w:val="clear" w:color="auto" w:fill="EEECE1"/>
          </w:tcPr>
          <w:p>
            <w:pPr>
              <w:pStyle w:val="TableParagraph"/>
              <w:spacing w:line="188" w:lineRule="exact" w:before="0"/>
              <w:ind w:right="275"/>
              <w:jc w:val="right"/>
              <w:rPr>
                <w:sz w:val="17"/>
              </w:rPr>
            </w:pPr>
            <w:r>
              <w:rPr>
                <w:w w:val="105"/>
                <w:sz w:val="17"/>
              </w:rPr>
              <w:t>22</w:t>
            </w:r>
          </w:p>
        </w:tc>
        <w:tc>
          <w:tcPr>
            <w:tcW w:w="442" w:type="dxa"/>
            <w:shd w:val="clear" w:color="auto" w:fill="EEECE1"/>
          </w:tcPr>
          <w:p>
            <w:pPr>
              <w:pStyle w:val="TableParagraph"/>
              <w:spacing w:line="188" w:lineRule="exact" w:before="0"/>
              <w:ind w:left="1"/>
              <w:jc w:val="center"/>
              <w:rPr>
                <w:sz w:val="17"/>
              </w:rPr>
            </w:pPr>
            <w:r>
              <w:rPr>
                <w:w w:val="104"/>
                <w:sz w:val="17"/>
              </w:rPr>
              <w:t>4</w:t>
            </w:r>
          </w:p>
        </w:tc>
        <w:tc>
          <w:tcPr>
            <w:tcW w:w="502" w:type="dxa"/>
            <w:shd w:val="clear" w:color="auto" w:fill="EEECE1"/>
          </w:tcPr>
          <w:p>
            <w:pPr>
              <w:pStyle w:val="TableParagraph"/>
              <w:spacing w:line="188" w:lineRule="exact" w:before="0"/>
              <w:ind w:left="205"/>
              <w:rPr>
                <w:sz w:val="17"/>
              </w:rPr>
            </w:pPr>
            <w:r>
              <w:rPr>
                <w:w w:val="104"/>
                <w:sz w:val="17"/>
              </w:rPr>
              <w:t>3</w:t>
            </w:r>
          </w:p>
        </w:tc>
        <w:tc>
          <w:tcPr>
            <w:tcW w:w="468" w:type="dxa"/>
            <w:shd w:val="clear" w:color="auto" w:fill="EEECE1"/>
          </w:tcPr>
          <w:p>
            <w:pPr>
              <w:pStyle w:val="TableParagraph"/>
              <w:spacing w:line="188" w:lineRule="exact" w:before="0"/>
              <w:ind w:left="4"/>
              <w:jc w:val="center"/>
              <w:rPr>
                <w:sz w:val="17"/>
              </w:rPr>
            </w:pPr>
            <w:r>
              <w:rPr>
                <w:w w:val="104"/>
                <w:sz w:val="17"/>
              </w:rPr>
              <w:t>3</w:t>
            </w:r>
          </w:p>
        </w:tc>
        <w:tc>
          <w:tcPr>
            <w:tcW w:w="467" w:type="dxa"/>
            <w:shd w:val="clear" w:color="auto" w:fill="EEECE1"/>
          </w:tcPr>
          <w:p>
            <w:pPr>
              <w:pStyle w:val="TableParagraph"/>
              <w:spacing w:line="188" w:lineRule="exact" w:before="0"/>
              <w:ind w:left="188"/>
              <w:rPr>
                <w:sz w:val="17"/>
              </w:rPr>
            </w:pPr>
            <w:r>
              <w:rPr>
                <w:w w:val="104"/>
                <w:sz w:val="17"/>
              </w:rPr>
              <w:t>3</w:t>
            </w:r>
          </w:p>
        </w:tc>
        <w:tc>
          <w:tcPr>
            <w:tcW w:w="468" w:type="dxa"/>
            <w:shd w:val="clear" w:color="auto" w:fill="EEECE1"/>
          </w:tcPr>
          <w:p>
            <w:pPr>
              <w:pStyle w:val="TableParagraph"/>
              <w:spacing w:line="188" w:lineRule="exact" w:before="0"/>
              <w:ind w:left="191"/>
              <w:rPr>
                <w:sz w:val="17"/>
              </w:rPr>
            </w:pPr>
            <w:r>
              <w:rPr>
                <w:w w:val="104"/>
                <w:sz w:val="17"/>
              </w:rPr>
              <w:t>3</w:t>
            </w:r>
          </w:p>
        </w:tc>
        <w:tc>
          <w:tcPr>
            <w:tcW w:w="466" w:type="dxa"/>
            <w:shd w:val="clear" w:color="auto" w:fill="EEECE1"/>
          </w:tcPr>
          <w:p>
            <w:pPr>
              <w:pStyle w:val="TableParagraph"/>
              <w:spacing w:line="188" w:lineRule="exact" w:before="0"/>
              <w:ind w:left="189"/>
              <w:rPr>
                <w:sz w:val="17"/>
              </w:rPr>
            </w:pPr>
            <w:r>
              <w:rPr>
                <w:w w:val="104"/>
                <w:sz w:val="17"/>
              </w:rPr>
              <w:t>2</w:t>
            </w:r>
          </w:p>
        </w:tc>
        <w:tc>
          <w:tcPr>
            <w:tcW w:w="466" w:type="dxa"/>
            <w:shd w:val="clear" w:color="auto" w:fill="EEECE1"/>
          </w:tcPr>
          <w:p>
            <w:pPr>
              <w:pStyle w:val="TableParagraph"/>
              <w:spacing w:line="188" w:lineRule="exact" w:before="0"/>
              <w:ind w:left="1"/>
              <w:jc w:val="center"/>
              <w:rPr>
                <w:sz w:val="17"/>
              </w:rPr>
            </w:pPr>
            <w:r>
              <w:rPr>
                <w:w w:val="104"/>
                <w:sz w:val="17"/>
              </w:rPr>
              <w:t>1</w:t>
            </w:r>
          </w:p>
        </w:tc>
        <w:tc>
          <w:tcPr>
            <w:tcW w:w="468" w:type="dxa"/>
            <w:shd w:val="clear" w:color="auto" w:fill="EEECE1"/>
          </w:tcPr>
          <w:p>
            <w:pPr>
              <w:pStyle w:val="TableParagraph"/>
              <w:spacing w:line="188" w:lineRule="exact" w:before="0"/>
              <w:ind w:right="1"/>
              <w:jc w:val="center"/>
              <w:rPr>
                <w:sz w:val="17"/>
              </w:rPr>
            </w:pPr>
            <w:r>
              <w:rPr>
                <w:w w:val="104"/>
                <w:sz w:val="17"/>
              </w:rPr>
              <w:t>1</w:t>
            </w:r>
          </w:p>
        </w:tc>
        <w:tc>
          <w:tcPr>
            <w:tcW w:w="470" w:type="dxa"/>
            <w:shd w:val="clear" w:color="auto" w:fill="EEECE1"/>
          </w:tcPr>
          <w:p>
            <w:pPr>
              <w:pStyle w:val="TableParagraph"/>
              <w:spacing w:line="188" w:lineRule="exact" w:before="0"/>
              <w:ind w:left="1"/>
              <w:jc w:val="center"/>
              <w:rPr>
                <w:sz w:val="17"/>
              </w:rPr>
            </w:pPr>
            <w:r>
              <w:rPr>
                <w:w w:val="104"/>
                <w:sz w:val="17"/>
              </w:rPr>
              <w:t>1</w:t>
            </w:r>
          </w:p>
        </w:tc>
      </w:tr>
      <w:tr>
        <w:trPr>
          <w:trHeight w:val="216" w:hRule="atLeast"/>
        </w:trPr>
        <w:tc>
          <w:tcPr>
            <w:tcW w:w="692" w:type="dxa"/>
          </w:tcPr>
          <w:p>
            <w:pPr>
              <w:pStyle w:val="TableParagraph"/>
              <w:spacing w:line="188" w:lineRule="exact" w:before="0"/>
              <w:ind w:left="130"/>
              <w:rPr>
                <w:sz w:val="17"/>
              </w:rPr>
            </w:pPr>
            <w:r>
              <w:rPr>
                <w:w w:val="105"/>
                <w:sz w:val="17"/>
              </w:rPr>
              <w:t>20th</w:t>
            </w:r>
          </w:p>
        </w:tc>
        <w:tc>
          <w:tcPr>
            <w:tcW w:w="861" w:type="dxa"/>
          </w:tcPr>
          <w:p>
            <w:pPr>
              <w:pStyle w:val="TableParagraph"/>
              <w:spacing w:line="188" w:lineRule="exact" w:before="0"/>
              <w:ind w:left="340"/>
              <w:rPr>
                <w:sz w:val="17"/>
              </w:rPr>
            </w:pPr>
            <w:r>
              <w:rPr>
                <w:w w:val="105"/>
                <w:sz w:val="17"/>
              </w:rPr>
              <w:t>+6</w:t>
            </w:r>
          </w:p>
        </w:tc>
        <w:tc>
          <w:tcPr>
            <w:tcW w:w="2702" w:type="dxa"/>
          </w:tcPr>
          <w:p>
            <w:pPr>
              <w:pStyle w:val="TableParagraph"/>
              <w:spacing w:line="188" w:lineRule="exact" w:before="0"/>
              <w:ind w:left="198"/>
              <w:rPr>
                <w:sz w:val="17"/>
              </w:rPr>
            </w:pPr>
            <w:r>
              <w:rPr>
                <w:w w:val="105"/>
                <w:sz w:val="17"/>
              </w:rPr>
              <w:t>Superior Inspiration</w:t>
            </w:r>
          </w:p>
        </w:tc>
        <w:tc>
          <w:tcPr>
            <w:tcW w:w="916" w:type="dxa"/>
          </w:tcPr>
          <w:p>
            <w:pPr>
              <w:pStyle w:val="TableParagraph"/>
              <w:spacing w:line="188" w:lineRule="exact" w:before="0"/>
              <w:ind w:right="345"/>
              <w:jc w:val="right"/>
              <w:rPr>
                <w:sz w:val="17"/>
              </w:rPr>
            </w:pPr>
            <w:r>
              <w:rPr>
                <w:w w:val="104"/>
                <w:sz w:val="17"/>
              </w:rPr>
              <w:t>4</w:t>
            </w:r>
          </w:p>
        </w:tc>
        <w:tc>
          <w:tcPr>
            <w:tcW w:w="763" w:type="dxa"/>
          </w:tcPr>
          <w:p>
            <w:pPr>
              <w:pStyle w:val="TableParagraph"/>
              <w:spacing w:line="188" w:lineRule="exact" w:before="0"/>
              <w:ind w:right="275"/>
              <w:jc w:val="right"/>
              <w:rPr>
                <w:sz w:val="17"/>
              </w:rPr>
            </w:pPr>
            <w:r>
              <w:rPr>
                <w:w w:val="105"/>
                <w:sz w:val="17"/>
              </w:rPr>
              <w:t>22</w:t>
            </w:r>
          </w:p>
        </w:tc>
        <w:tc>
          <w:tcPr>
            <w:tcW w:w="442" w:type="dxa"/>
          </w:tcPr>
          <w:p>
            <w:pPr>
              <w:pStyle w:val="TableParagraph"/>
              <w:spacing w:line="188" w:lineRule="exact" w:before="0"/>
              <w:ind w:left="1"/>
              <w:jc w:val="center"/>
              <w:rPr>
                <w:sz w:val="17"/>
              </w:rPr>
            </w:pPr>
            <w:r>
              <w:rPr>
                <w:w w:val="104"/>
                <w:sz w:val="17"/>
              </w:rPr>
              <w:t>4</w:t>
            </w:r>
          </w:p>
        </w:tc>
        <w:tc>
          <w:tcPr>
            <w:tcW w:w="502" w:type="dxa"/>
          </w:tcPr>
          <w:p>
            <w:pPr>
              <w:pStyle w:val="TableParagraph"/>
              <w:spacing w:line="188" w:lineRule="exact" w:before="0"/>
              <w:ind w:left="205"/>
              <w:rPr>
                <w:sz w:val="17"/>
              </w:rPr>
            </w:pPr>
            <w:r>
              <w:rPr>
                <w:w w:val="104"/>
                <w:sz w:val="17"/>
              </w:rPr>
              <w:t>3</w:t>
            </w:r>
          </w:p>
        </w:tc>
        <w:tc>
          <w:tcPr>
            <w:tcW w:w="468" w:type="dxa"/>
          </w:tcPr>
          <w:p>
            <w:pPr>
              <w:pStyle w:val="TableParagraph"/>
              <w:spacing w:line="188" w:lineRule="exact" w:before="0"/>
              <w:ind w:left="4"/>
              <w:jc w:val="center"/>
              <w:rPr>
                <w:sz w:val="17"/>
              </w:rPr>
            </w:pPr>
            <w:r>
              <w:rPr>
                <w:w w:val="104"/>
                <w:sz w:val="17"/>
              </w:rPr>
              <w:t>3</w:t>
            </w:r>
          </w:p>
        </w:tc>
        <w:tc>
          <w:tcPr>
            <w:tcW w:w="467" w:type="dxa"/>
          </w:tcPr>
          <w:p>
            <w:pPr>
              <w:pStyle w:val="TableParagraph"/>
              <w:spacing w:line="188" w:lineRule="exact" w:before="0"/>
              <w:ind w:left="188"/>
              <w:rPr>
                <w:sz w:val="17"/>
              </w:rPr>
            </w:pPr>
            <w:r>
              <w:rPr>
                <w:w w:val="104"/>
                <w:sz w:val="17"/>
              </w:rPr>
              <w:t>3</w:t>
            </w:r>
          </w:p>
        </w:tc>
        <w:tc>
          <w:tcPr>
            <w:tcW w:w="468" w:type="dxa"/>
          </w:tcPr>
          <w:p>
            <w:pPr>
              <w:pStyle w:val="TableParagraph"/>
              <w:spacing w:line="188" w:lineRule="exact" w:before="0"/>
              <w:ind w:left="191"/>
              <w:rPr>
                <w:sz w:val="17"/>
              </w:rPr>
            </w:pPr>
            <w:r>
              <w:rPr>
                <w:w w:val="104"/>
                <w:sz w:val="17"/>
              </w:rPr>
              <w:t>3</w:t>
            </w:r>
          </w:p>
        </w:tc>
        <w:tc>
          <w:tcPr>
            <w:tcW w:w="466" w:type="dxa"/>
          </w:tcPr>
          <w:p>
            <w:pPr>
              <w:pStyle w:val="TableParagraph"/>
              <w:spacing w:line="188" w:lineRule="exact" w:before="0"/>
              <w:ind w:left="189"/>
              <w:rPr>
                <w:sz w:val="17"/>
              </w:rPr>
            </w:pPr>
            <w:r>
              <w:rPr>
                <w:w w:val="104"/>
                <w:sz w:val="17"/>
              </w:rPr>
              <w:t>2</w:t>
            </w:r>
          </w:p>
        </w:tc>
        <w:tc>
          <w:tcPr>
            <w:tcW w:w="466" w:type="dxa"/>
          </w:tcPr>
          <w:p>
            <w:pPr>
              <w:pStyle w:val="TableParagraph"/>
              <w:spacing w:line="188" w:lineRule="exact" w:before="0"/>
              <w:ind w:left="1"/>
              <w:jc w:val="center"/>
              <w:rPr>
                <w:sz w:val="17"/>
              </w:rPr>
            </w:pPr>
            <w:r>
              <w:rPr>
                <w:w w:val="104"/>
                <w:sz w:val="17"/>
              </w:rPr>
              <w:t>2</w:t>
            </w:r>
          </w:p>
        </w:tc>
        <w:tc>
          <w:tcPr>
            <w:tcW w:w="468" w:type="dxa"/>
          </w:tcPr>
          <w:p>
            <w:pPr>
              <w:pStyle w:val="TableParagraph"/>
              <w:spacing w:line="188" w:lineRule="exact" w:before="0"/>
              <w:ind w:right="1"/>
              <w:jc w:val="center"/>
              <w:rPr>
                <w:sz w:val="17"/>
              </w:rPr>
            </w:pPr>
            <w:r>
              <w:rPr>
                <w:w w:val="104"/>
                <w:sz w:val="17"/>
              </w:rPr>
              <w:t>1</w:t>
            </w:r>
          </w:p>
        </w:tc>
        <w:tc>
          <w:tcPr>
            <w:tcW w:w="470" w:type="dxa"/>
          </w:tcPr>
          <w:p>
            <w:pPr>
              <w:pStyle w:val="TableParagraph"/>
              <w:spacing w:line="188" w:lineRule="exact" w:before="0"/>
              <w:ind w:left="1"/>
              <w:jc w:val="center"/>
              <w:rPr>
                <w:sz w:val="17"/>
              </w:rPr>
            </w:pPr>
            <w:r>
              <w:rPr>
                <w:w w:val="104"/>
                <w:sz w:val="17"/>
              </w:rPr>
              <w:t>1</w:t>
            </w:r>
          </w:p>
        </w:tc>
      </w:tr>
    </w:tbl>
    <w:p>
      <w:pPr>
        <w:pStyle w:val="BodyText"/>
        <w:spacing w:before="1"/>
        <w:ind w:left="0"/>
        <w:rPr>
          <w:rFonts w:ascii="Arimo"/>
          <w:sz w:val="20"/>
        </w:rPr>
      </w:pPr>
    </w:p>
    <w:p>
      <w:pPr>
        <w:spacing w:after="0"/>
        <w:rPr>
          <w:rFonts w:ascii="Arimo"/>
          <w:sz w:val="20"/>
        </w:rPr>
        <w:sectPr>
          <w:type w:val="continuous"/>
          <w:pgSz w:w="12240" w:h="15840"/>
          <w:pgMar w:top="1500" w:bottom="840" w:left="920" w:right="920"/>
        </w:sectPr>
      </w:pPr>
    </w:p>
    <w:p>
      <w:pPr>
        <w:spacing w:before="100"/>
        <w:ind w:left="232" w:right="0" w:firstLine="0"/>
        <w:jc w:val="left"/>
        <w:rPr>
          <w:rFonts w:ascii="Trebuchet MS"/>
          <w:b/>
          <w:sz w:val="28"/>
        </w:rPr>
      </w:pPr>
      <w:r>
        <w:rPr>
          <w:rFonts w:ascii="Trebuchet MS"/>
          <w:b/>
          <w:color w:val="943634"/>
          <w:sz w:val="28"/>
        </w:rPr>
        <w:t>Spellcasting</w:t>
      </w:r>
    </w:p>
    <w:p>
      <w:pPr>
        <w:pStyle w:val="BodyText"/>
        <w:spacing w:before="5"/>
        <w:ind w:left="0"/>
        <w:rPr>
          <w:rFonts w:ascii="Trebuchet MS"/>
          <w:b/>
          <w:sz w:val="2"/>
        </w:rPr>
      </w:pPr>
    </w:p>
    <w:p>
      <w:pPr>
        <w:pStyle w:val="BodyText"/>
        <w:spacing w:line="28" w:lineRule="exact"/>
        <w:ind w:left="203" w:right="-130"/>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
      </w:pPr>
      <w:r>
        <w:rPr>
          <w:w w:val="105"/>
        </w:rPr>
        <w:t>You have learned to untangle and reshape the fabric of reality in harmony with your wishes and music.</w:t>
      </w:r>
    </w:p>
    <w:p>
      <w:pPr>
        <w:pStyle w:val="BodyText"/>
        <w:spacing w:line="247" w:lineRule="auto" w:before="110"/>
        <w:ind w:right="499"/>
      </w:pPr>
      <w:r>
        <w:rPr/>
        <w:br w:type="column"/>
      </w:r>
      <w:r>
        <w:rPr>
          <w:w w:val="105"/>
        </w:rPr>
        <w:t>Your spells are part of your vast repertoire, magic that you can tune to different situations.</w:t>
      </w:r>
    </w:p>
    <w:p>
      <w:pPr>
        <w:spacing w:after="0" w:line="247" w:lineRule="auto"/>
        <w:sectPr>
          <w:type w:val="continuous"/>
          <w:pgSz w:w="12240" w:h="15840"/>
          <w:pgMar w:top="1500" w:bottom="840" w:left="920" w:right="920"/>
          <w:cols w:num="2" w:equalWidth="0">
            <w:col w:w="4709" w:space="710"/>
            <w:col w:w="4981"/>
          </w:cols>
        </w:sectPr>
      </w:pPr>
    </w:p>
    <w:p>
      <w:pPr>
        <w:pStyle w:val="Heading4"/>
        <w:spacing w:before="80"/>
      </w:pPr>
      <w:r>
        <w:rPr>
          <w:color w:val="943634"/>
        </w:rPr>
        <w:t>Cantrips</w:t>
      </w:r>
    </w:p>
    <w:p>
      <w:pPr>
        <w:pStyle w:val="BodyText"/>
        <w:spacing w:line="252" w:lineRule="auto" w:before="16"/>
        <w:ind w:right="72"/>
      </w:pPr>
      <w:r>
        <w:rPr>
          <w:w w:val="105"/>
        </w:rPr>
        <w:t>You know two cantrips of your choice from the bard spell list. You learn additional bard cantrips of your choice at higher levels, as shown in the Cantrips Known column of the Bard table.</w:t>
      </w:r>
    </w:p>
    <w:p>
      <w:pPr>
        <w:pStyle w:val="Heading4"/>
        <w:spacing w:before="172"/>
      </w:pPr>
      <w:r>
        <w:rPr>
          <w:color w:val="943634"/>
        </w:rPr>
        <w:t>Spell Slots</w:t>
      </w:r>
    </w:p>
    <w:p>
      <w:pPr>
        <w:pStyle w:val="BodyText"/>
        <w:spacing w:line="254" w:lineRule="auto" w:before="15"/>
        <w:ind w:right="38"/>
      </w:pPr>
      <w:r>
        <w:rPr>
          <w:w w:val="105"/>
        </w:rPr>
        <w:t>The Bard table shows how many spell slots you have to cast your spells of 1st level and higher. To cast one of these spells, you must expend a slot of the spell’s level or higher. You regain all expended spell slots when you finish a long</w:t>
      </w:r>
      <w:r>
        <w:rPr>
          <w:spacing w:val="6"/>
          <w:w w:val="105"/>
        </w:rPr>
        <w:t> </w:t>
      </w:r>
      <w:r>
        <w:rPr>
          <w:w w:val="105"/>
        </w:rPr>
        <w:t>rest.</w:t>
      </w:r>
    </w:p>
    <w:p>
      <w:pPr>
        <w:pStyle w:val="BodyText"/>
        <w:spacing w:line="254" w:lineRule="auto"/>
        <w:ind w:right="72"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you</w:t>
      </w:r>
      <w:r>
        <w:rPr/>
        <w:t> </w:t>
      </w:r>
      <w:r>
        <w:rPr>
          <w:w w:val="103"/>
        </w:rPr>
        <w:t>k</w:t>
      </w:r>
      <w:r>
        <w:rPr>
          <w:w w:val="103"/>
        </w:rPr>
        <w:t>now</w:t>
      </w:r>
      <w:r>
        <w:rPr/>
        <w:t> </w:t>
      </w:r>
      <w:r>
        <w:rPr>
          <w:w w:val="103"/>
        </w:rPr>
        <w:t>t</w:t>
      </w:r>
      <w:r>
        <w:rPr>
          <w:w w:val="103"/>
        </w:rPr>
        <w:t>he</w:t>
      </w:r>
      <w:r>
        <w:rPr/>
        <w:t> </w:t>
      </w:r>
      <w:r>
        <w:rPr>
          <w:w w:val="103"/>
        </w:rPr>
        <w:t>1s</w:t>
      </w:r>
      <w:r>
        <w:rPr>
          <w:w w:val="103"/>
        </w:rPr>
        <w:t>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i/>
          <w:w w:val="103"/>
        </w:rPr>
        <w:t>cure</w:t>
      </w:r>
      <w:r>
        <w:rPr>
          <w:i/>
          <w:w w:val="103"/>
        </w:rPr>
        <w:t> </w:t>
      </w:r>
      <w:r>
        <w:rPr>
          <w:i/>
          <w:w w:val="103"/>
        </w:rPr>
        <w:t>wo</w:t>
      </w:r>
      <w:r>
        <w:rPr>
          <w:i/>
          <w:w w:val="103"/>
        </w:rPr>
        <w:t>un</w:t>
      </w:r>
      <w:r>
        <w:rPr>
          <w:i/>
          <w:w w:val="103"/>
        </w:rPr>
        <w:t>d</w:t>
      </w:r>
      <w:r>
        <w:rPr>
          <w:i/>
          <w:w w:val="103"/>
        </w:rPr>
        <w:t>s</w:t>
      </w:r>
      <w:r>
        <w:rPr>
          <w:i/>
        </w:rPr>
        <w:t> </w:t>
      </w:r>
      <w:r>
        <w:rPr>
          <w:w w:val="103"/>
        </w:rPr>
        <w:t>an</w:t>
      </w:r>
      <w:r>
        <w:rPr>
          <w:w w:val="103"/>
        </w:rPr>
        <w:t>d</w:t>
      </w:r>
      <w:r>
        <w:rPr/>
        <w:t> </w:t>
      </w:r>
      <w:r>
        <w:rPr>
          <w:w w:val="103"/>
        </w:rPr>
        <w:t>h</w:t>
      </w:r>
      <w:r>
        <w:rPr>
          <w:w w:val="103"/>
        </w:rPr>
        <w:t>ave</w:t>
      </w:r>
      <w:r>
        <w:rPr/>
        <w:t> </w:t>
      </w:r>
      <w:r>
        <w:rPr>
          <w:w w:val="103"/>
        </w:rPr>
        <w:t>a</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a</w:t>
      </w:r>
      <w:r>
        <w:rPr>
          <w:w w:val="103"/>
        </w:rPr>
        <w:t>n</w:t>
      </w:r>
      <w:r>
        <w:rPr>
          <w:w w:val="103"/>
        </w:rPr>
        <w:t>d</w:t>
      </w:r>
      <w:r>
        <w:rPr/>
        <w:t> </w:t>
      </w:r>
      <w:r>
        <w:rPr>
          <w:w w:val="103"/>
        </w:rPr>
        <w:t>a</w:t>
      </w:r>
      <w:r>
        <w:rPr/>
        <w:t> </w:t>
      </w:r>
      <w:r>
        <w:rPr>
          <w:w w:val="103"/>
        </w:rPr>
        <w:t>2</w:t>
      </w:r>
      <w:r>
        <w:rPr>
          <w:w w:val="103"/>
        </w:rPr>
        <w:t>n</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 </w:t>
      </w:r>
      <w:r>
        <w:rPr/>
        <w:t>slot available, you can cast </w:t>
      </w:r>
      <w:r>
        <w:rPr>
          <w:i/>
        </w:rPr>
        <w:t>cure wounds </w:t>
      </w:r>
      <w:r>
        <w:rPr/>
        <w:t>using either slot.</w:t>
      </w:r>
    </w:p>
    <w:p>
      <w:pPr>
        <w:spacing w:line="254" w:lineRule="auto" w:before="159"/>
        <w:ind w:left="232" w:right="72" w:firstLine="0"/>
        <w:jc w:val="left"/>
        <w:rPr>
          <w:sz w:val="19"/>
        </w:rPr>
      </w:pPr>
      <w:r>
        <w:rPr>
          <w:rFonts w:ascii="Trebuchet MS" w:hAnsi="Trebuchet MS"/>
          <w:b/>
          <w:color w:val="943634"/>
          <w:sz w:val="24"/>
        </w:rPr>
        <w:t>Spells Known of 1st Level and Higher </w:t>
      </w:r>
      <w:r>
        <w:rPr>
          <w:w w:val="103"/>
          <w:sz w:val="19"/>
        </w:rPr>
        <w:t>Yo</w:t>
      </w:r>
      <w:r>
        <w:rPr>
          <w:w w:val="103"/>
          <w:sz w:val="19"/>
        </w:rPr>
        <w:t>u</w:t>
      </w:r>
      <w:r>
        <w:rPr>
          <w:sz w:val="19"/>
        </w:rPr>
        <w:t> </w:t>
      </w:r>
      <w:r>
        <w:rPr>
          <w:w w:val="103"/>
          <w:sz w:val="19"/>
        </w:rPr>
        <w:t>k</w:t>
      </w:r>
      <w:r>
        <w:rPr>
          <w:w w:val="103"/>
          <w:sz w:val="19"/>
        </w:rPr>
        <w:t>no</w:t>
      </w:r>
      <w:r>
        <w:rPr>
          <w:w w:val="103"/>
          <w:sz w:val="19"/>
        </w:rPr>
        <w:t>w</w:t>
      </w:r>
      <w:r>
        <w:rPr>
          <w:sz w:val="19"/>
        </w:rPr>
        <w:t> </w:t>
      </w:r>
      <w:r>
        <w:rPr>
          <w:w w:val="103"/>
          <w:sz w:val="19"/>
        </w:rPr>
        <w:t>f</w:t>
      </w:r>
      <w:r>
        <w:rPr>
          <w:w w:val="103"/>
          <w:sz w:val="19"/>
        </w:rPr>
        <w:t>o</w:t>
      </w:r>
      <w:r>
        <w:rPr>
          <w:w w:val="103"/>
          <w:sz w:val="19"/>
        </w:rPr>
        <w:t>ur</w:t>
      </w:r>
      <w:r>
        <w:rPr>
          <w:sz w:val="19"/>
        </w:rPr>
        <w:t> </w:t>
      </w:r>
      <w:r>
        <w:rPr>
          <w:w w:val="103"/>
          <w:sz w:val="19"/>
        </w:rPr>
        <w:t>1</w:t>
      </w:r>
      <w:r>
        <w:rPr>
          <w:w w:val="103"/>
          <w:sz w:val="19"/>
        </w:rPr>
        <w:t>s</w:t>
      </w:r>
      <w:r>
        <w:rPr>
          <w:w w:val="103"/>
          <w:sz w:val="19"/>
        </w:rPr>
        <w:t>t</w:t>
      </w:r>
      <w:r>
        <w:rPr>
          <w:w w:val="31"/>
          <w:sz w:val="19"/>
        </w:rPr>
        <w:t>-­‐‑</w:t>
      </w:r>
      <w:r>
        <w:rPr>
          <w:w w:val="103"/>
          <w:sz w:val="19"/>
        </w:rPr>
        <w:t>le</w:t>
      </w:r>
      <w:r>
        <w:rPr>
          <w:w w:val="103"/>
          <w:sz w:val="19"/>
        </w:rPr>
        <w:t>v</w:t>
      </w:r>
      <w:r>
        <w:rPr>
          <w:w w:val="103"/>
          <w:sz w:val="19"/>
        </w:rPr>
        <w:t>e</w:t>
      </w:r>
      <w:r>
        <w:rPr>
          <w:w w:val="103"/>
          <w:sz w:val="19"/>
        </w:rPr>
        <w:t>l</w:t>
      </w:r>
      <w:r>
        <w:rPr>
          <w:sz w:val="19"/>
        </w:rPr>
        <w:t> </w:t>
      </w:r>
      <w:r>
        <w:rPr>
          <w:w w:val="103"/>
          <w:sz w:val="19"/>
        </w:rPr>
        <w:t>s</w:t>
      </w:r>
      <w:r>
        <w:rPr>
          <w:w w:val="103"/>
          <w:sz w:val="19"/>
        </w:rPr>
        <w:t>p</w:t>
      </w:r>
      <w:r>
        <w:rPr>
          <w:w w:val="103"/>
          <w:sz w:val="19"/>
        </w:rPr>
        <w:t>e</w:t>
      </w:r>
      <w:r>
        <w:rPr>
          <w:w w:val="103"/>
          <w:sz w:val="19"/>
        </w:rPr>
        <w:t>lls</w:t>
      </w:r>
      <w:r>
        <w:rPr>
          <w:sz w:val="19"/>
        </w:rPr>
        <w:t> </w:t>
      </w:r>
      <w:r>
        <w:rPr>
          <w:w w:val="103"/>
          <w:sz w:val="19"/>
        </w:rPr>
        <w:t>o</w:t>
      </w:r>
      <w:r>
        <w:rPr>
          <w:w w:val="103"/>
          <w:sz w:val="19"/>
        </w:rPr>
        <w:t>f</w:t>
      </w:r>
      <w:r>
        <w:rPr>
          <w:sz w:val="19"/>
        </w:rPr>
        <w:t> </w:t>
      </w:r>
      <w:r>
        <w:rPr>
          <w:w w:val="103"/>
          <w:sz w:val="19"/>
        </w:rPr>
        <w:t>y</w:t>
      </w:r>
      <w:r>
        <w:rPr>
          <w:w w:val="103"/>
          <w:sz w:val="19"/>
        </w:rPr>
        <w:t>o</w:t>
      </w:r>
      <w:r>
        <w:rPr>
          <w:w w:val="103"/>
          <w:sz w:val="19"/>
        </w:rPr>
        <w:t>u</w:t>
      </w:r>
      <w:r>
        <w:rPr>
          <w:w w:val="103"/>
          <w:sz w:val="19"/>
        </w:rPr>
        <w:t>r</w:t>
      </w:r>
      <w:r>
        <w:rPr>
          <w:sz w:val="19"/>
        </w:rPr>
        <w:t> </w:t>
      </w:r>
      <w:r>
        <w:rPr>
          <w:w w:val="103"/>
          <w:sz w:val="19"/>
        </w:rPr>
        <w:t>c</w:t>
      </w:r>
      <w:r>
        <w:rPr>
          <w:w w:val="103"/>
          <w:sz w:val="19"/>
        </w:rPr>
        <w:t>ho</w:t>
      </w:r>
      <w:r>
        <w:rPr>
          <w:w w:val="103"/>
          <w:sz w:val="19"/>
        </w:rPr>
        <w:t>i</w:t>
      </w:r>
      <w:r>
        <w:rPr>
          <w:w w:val="103"/>
          <w:sz w:val="19"/>
        </w:rPr>
        <w:t>c</w:t>
      </w:r>
      <w:r>
        <w:rPr>
          <w:w w:val="103"/>
          <w:sz w:val="19"/>
        </w:rPr>
        <w:t>e</w:t>
      </w:r>
      <w:r>
        <w:rPr>
          <w:sz w:val="19"/>
        </w:rPr>
        <w:t> </w:t>
      </w:r>
      <w:r>
        <w:rPr>
          <w:w w:val="103"/>
          <w:sz w:val="19"/>
        </w:rPr>
        <w:t>fr</w:t>
      </w:r>
      <w:r>
        <w:rPr>
          <w:w w:val="103"/>
          <w:sz w:val="19"/>
        </w:rPr>
        <w:t>o</w:t>
      </w:r>
      <w:r>
        <w:rPr>
          <w:w w:val="103"/>
          <w:sz w:val="19"/>
        </w:rPr>
        <w:t>m </w:t>
      </w:r>
      <w:r>
        <w:rPr>
          <w:sz w:val="19"/>
        </w:rPr>
        <w:t>the bard spell list.</w:t>
      </w:r>
    </w:p>
    <w:p>
      <w:pPr>
        <w:pStyle w:val="BodyText"/>
        <w:spacing w:line="254" w:lineRule="auto"/>
        <w:ind w:right="69" w:firstLine="187"/>
      </w:pPr>
      <w:r>
        <w:rPr>
          <w:w w:val="105"/>
        </w:rPr>
        <w:t>The Spells Known column of the Bard table shows when you learn more bard spells of your choice.</w:t>
      </w:r>
    </w:p>
    <w:p>
      <w:pPr>
        <w:pStyle w:val="BodyText"/>
        <w:spacing w:line="254" w:lineRule="auto"/>
        <w:ind w:right="104"/>
        <w:jc w:val="both"/>
      </w:pPr>
      <w:r>
        <w:rPr>
          <w:w w:val="105"/>
        </w:rPr>
        <w:t>Each of these spells must be of a level for which you have spell slots, as shown on the table. For instance, when you reach 3rd level in this class, you can learn one new spell of 1st or 2nd level.</w:t>
      </w:r>
    </w:p>
    <w:p>
      <w:pPr>
        <w:pStyle w:val="BodyText"/>
        <w:spacing w:line="252" w:lineRule="auto"/>
        <w:ind w:right="97" w:firstLine="187"/>
      </w:pPr>
      <w:r>
        <w:rPr>
          <w:w w:val="105"/>
        </w:rPr>
        <w:t>Additionally, when you gain a level in this class, you can choose one of the bard spells you know and replace it with another spell from the bard spell list, which also must be of a level for which you have spell slots.</w:t>
      </w:r>
    </w:p>
    <w:p>
      <w:pPr>
        <w:pStyle w:val="Heading4"/>
        <w:spacing w:before="161"/>
      </w:pPr>
      <w:r>
        <w:rPr>
          <w:color w:val="943634"/>
          <w:w w:val="90"/>
        </w:rPr>
        <w:t>Spellcasting</w:t>
      </w:r>
      <w:r>
        <w:rPr>
          <w:color w:val="943634"/>
          <w:spacing w:val="54"/>
          <w:w w:val="90"/>
        </w:rPr>
        <w:t> </w:t>
      </w:r>
      <w:r>
        <w:rPr>
          <w:color w:val="943634"/>
          <w:w w:val="90"/>
        </w:rPr>
        <w:t>Ability</w:t>
      </w:r>
    </w:p>
    <w:p>
      <w:pPr>
        <w:pStyle w:val="BodyText"/>
        <w:spacing w:line="252" w:lineRule="auto" w:before="16"/>
        <w:ind w:right="67"/>
      </w:pPr>
      <w:r>
        <w:rPr>
          <w:w w:val="105"/>
        </w:rPr>
        <w:t>Charisma is your spellcasting ability for your bard spells. Your magic comes from the heart and soul you pour into the performance of your music or oration. You use your Charisma whenever a spell refers to your spellcasting ability. In addition, you use your Charisma modifier when setting the saving throw DC for a bard spell you cast and when making an attack roll with</w:t>
      </w:r>
      <w:r>
        <w:rPr>
          <w:spacing w:val="6"/>
          <w:w w:val="105"/>
        </w:rPr>
        <w:t> </w:t>
      </w:r>
      <w:r>
        <w:rPr>
          <w:w w:val="105"/>
        </w:rPr>
        <w:t>one.</w:t>
      </w:r>
    </w:p>
    <w:p>
      <w:pPr>
        <w:pStyle w:val="BodyText"/>
        <w:spacing w:before="7"/>
        <w:ind w:left="0"/>
        <w:rPr>
          <w:sz w:val="20"/>
        </w:rPr>
      </w:pPr>
    </w:p>
    <w:p>
      <w:pPr>
        <w:spacing w:line="254" w:lineRule="auto" w:before="0"/>
        <w:ind w:left="571" w:right="340" w:firstLine="0"/>
        <w:jc w:val="center"/>
        <w:rPr>
          <w:sz w:val="19"/>
        </w:rPr>
      </w:pPr>
      <w:r>
        <w:rPr>
          <w:b/>
          <w:w w:val="105"/>
          <w:sz w:val="19"/>
        </w:rPr>
        <w:t>Spell save DC </w:t>
      </w:r>
      <w:r>
        <w:rPr>
          <w:w w:val="105"/>
          <w:sz w:val="19"/>
        </w:rPr>
        <w:t>= 8 + your proficiency bonus</w:t>
      </w:r>
      <w:r>
        <w:rPr>
          <w:spacing w:val="-12"/>
          <w:w w:val="105"/>
          <w:sz w:val="19"/>
        </w:rPr>
        <w:t> </w:t>
      </w:r>
      <w:r>
        <w:rPr>
          <w:w w:val="105"/>
          <w:sz w:val="19"/>
        </w:rPr>
        <w:t>+ your Charisma modifier</w:t>
      </w:r>
    </w:p>
    <w:p>
      <w:pPr>
        <w:pStyle w:val="BodyText"/>
        <w:spacing w:before="6"/>
        <w:ind w:left="0"/>
      </w:pPr>
    </w:p>
    <w:p>
      <w:pPr>
        <w:spacing w:line="254" w:lineRule="auto" w:before="0"/>
        <w:ind w:left="372" w:right="141" w:firstLine="0"/>
        <w:jc w:val="center"/>
        <w:rPr>
          <w:sz w:val="19"/>
        </w:rPr>
      </w:pPr>
      <w:r>
        <w:rPr>
          <w:b/>
          <w:w w:val="105"/>
          <w:sz w:val="19"/>
        </w:rPr>
        <w:t>Spell attack modifier </w:t>
      </w:r>
      <w:r>
        <w:rPr>
          <w:w w:val="105"/>
          <w:sz w:val="19"/>
        </w:rPr>
        <w:t>= your proficiency bonus</w:t>
      </w:r>
      <w:r>
        <w:rPr>
          <w:spacing w:val="-13"/>
          <w:w w:val="105"/>
          <w:sz w:val="19"/>
        </w:rPr>
        <w:t> </w:t>
      </w:r>
      <w:r>
        <w:rPr>
          <w:w w:val="105"/>
          <w:sz w:val="19"/>
        </w:rPr>
        <w:t>+ your Charisma</w:t>
      </w:r>
      <w:r>
        <w:rPr>
          <w:spacing w:val="1"/>
          <w:w w:val="105"/>
          <w:sz w:val="19"/>
        </w:rPr>
        <w:t> </w:t>
      </w:r>
      <w:r>
        <w:rPr>
          <w:w w:val="105"/>
          <w:sz w:val="19"/>
        </w:rPr>
        <w:t>modifier</w:t>
      </w:r>
    </w:p>
    <w:p>
      <w:pPr>
        <w:pStyle w:val="Heading4"/>
        <w:spacing w:before="169"/>
      </w:pPr>
      <w:r>
        <w:rPr>
          <w:color w:val="943634"/>
        </w:rPr>
        <w:t>Ritual Casting</w:t>
      </w:r>
    </w:p>
    <w:p>
      <w:pPr>
        <w:pStyle w:val="BodyText"/>
        <w:spacing w:line="254" w:lineRule="auto" w:before="16"/>
        <w:ind w:right="284"/>
      </w:pPr>
      <w:r>
        <w:rPr>
          <w:w w:val="105"/>
        </w:rPr>
        <w:t>You can cast any bard spell you know as a ritual if that spell has the ritual tag.</w:t>
      </w:r>
    </w:p>
    <w:p>
      <w:pPr>
        <w:pStyle w:val="Heading4"/>
        <w:spacing w:before="80"/>
      </w:pPr>
      <w:r>
        <w:rPr>
          <w:b w:val="0"/>
        </w:rPr>
        <w:br w:type="column"/>
      </w:r>
      <w:r>
        <w:rPr>
          <w:color w:val="943634"/>
        </w:rPr>
        <w:t>Spellcasting Focus</w:t>
      </w:r>
    </w:p>
    <w:p>
      <w:pPr>
        <w:pStyle w:val="BodyText"/>
        <w:spacing w:line="247" w:lineRule="auto" w:before="16"/>
        <w:ind w:right="268"/>
      </w:pPr>
      <w:r>
        <w:rPr>
          <w:w w:val="105"/>
        </w:rPr>
        <w:t>You can use a musical instrument (see “Equipment”) as a spellcasting focus for your bard spells.</w:t>
      </w:r>
    </w:p>
    <w:p>
      <w:pPr>
        <w:pStyle w:val="Heading3"/>
        <w:spacing w:before="116"/>
      </w:pPr>
      <w:r>
        <w:rPr>
          <w:color w:val="943634"/>
        </w:rPr>
        <w:t>Bardic Inspiration</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57"/>
      </w:pPr>
      <w:r>
        <w:rPr>
          <w:w w:val="105"/>
        </w:rPr>
        <w:t>You can inspire others through stirring words or music. To do so, you use a bonus action on your turn to choose one creature other than yourself within 60 feet of you who can hear you. That creature gains one Bardic Inspiration die, a d6.</w:t>
      </w:r>
    </w:p>
    <w:p>
      <w:pPr>
        <w:pStyle w:val="BodyText"/>
        <w:spacing w:line="252" w:lineRule="auto" w:before="2"/>
        <w:ind w:right="282" w:firstLine="187"/>
      </w:pPr>
      <w:r>
        <w:rPr>
          <w:w w:val="105"/>
        </w:rPr>
        <w:t>Once within the next 10 minutes, the creature can roll the die and add the number rolled to one ability check, attack roll, or saving throw it makes. The creature can wait until after it rolls the d20 before deciding to use the Bardic Inspiration die, but must decide before the GM says whether the roll succeeds or fails. Once the Bardic Inspiration die is rolled, it is lost. A creature can have only one Bardic Inspiration die at a time.</w:t>
      </w:r>
    </w:p>
    <w:p>
      <w:pPr>
        <w:pStyle w:val="BodyText"/>
        <w:spacing w:line="252" w:lineRule="auto" w:before="7"/>
        <w:ind w:right="254" w:firstLine="187"/>
      </w:pPr>
      <w:r>
        <w:rPr>
          <w:w w:val="105"/>
        </w:rPr>
        <w:t>You can use this feature a number of times equal to your Charisma modifier (a minimum of once). You regain any expended uses when you finish a long rest.</w:t>
      </w:r>
    </w:p>
    <w:p>
      <w:pPr>
        <w:pStyle w:val="BodyText"/>
        <w:spacing w:line="254" w:lineRule="auto" w:before="1"/>
        <w:ind w:right="291" w:firstLine="187"/>
      </w:pPr>
      <w:r>
        <w:rPr>
          <w:w w:val="105"/>
        </w:rPr>
        <w:t>Your Bardic Inspiration die changes when you reach certain levels in this class. The die becomes a d8 at 5th level, a d10 at 10th level, and a d12 at 15th level.</w:t>
      </w:r>
    </w:p>
    <w:p>
      <w:pPr>
        <w:pStyle w:val="Heading3"/>
        <w:spacing w:before="106"/>
      </w:pPr>
      <w:r>
        <w:rPr>
          <w:color w:val="943634"/>
        </w:rPr>
        <w:t>Jack of All Trades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520"/>
      </w:pPr>
      <w:r>
        <w:rPr>
          <w:w w:val="105"/>
        </w:rPr>
        <w:t>Starting at 2nd level, you can add half your proficiency bonus, rounded down, to any ability check you make that doesn’t already include your proficiency bonus.</w:t>
      </w:r>
    </w:p>
    <w:p>
      <w:pPr>
        <w:pStyle w:val="Heading3"/>
        <w:spacing w:before="102"/>
      </w:pPr>
      <w:r>
        <w:rPr>
          <w:color w:val="943634"/>
        </w:rPr>
        <w:t>Song</w:t>
      </w:r>
      <w:r>
        <w:rPr>
          <w:color w:val="943634"/>
          <w:spacing w:val="-38"/>
        </w:rPr>
        <w:t> </w:t>
      </w:r>
      <w:r>
        <w:rPr>
          <w:color w:val="943634"/>
        </w:rPr>
        <w:t>of</w:t>
      </w:r>
      <w:r>
        <w:rPr>
          <w:color w:val="943634"/>
          <w:spacing w:val="-38"/>
        </w:rPr>
        <w:t> </w:t>
      </w:r>
      <w:r>
        <w:rPr>
          <w:color w:val="943634"/>
        </w:rPr>
        <w:t>Rest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46"/>
      </w:pPr>
      <w:r>
        <w:rPr>
          <w:w w:val="105"/>
        </w:rPr>
        <w:t>Beginning at 2nd level, you can use soothing music or oration to help revitalize your wounded allies during a short rest. If you or any friendly creatures who can hear your performance regain hit points at the end of the short rest by spending one or more Hit Dice, each of those creatures regains an extra 1d6 hit points.</w:t>
      </w:r>
    </w:p>
    <w:p>
      <w:pPr>
        <w:pStyle w:val="BodyText"/>
        <w:spacing w:line="254" w:lineRule="auto" w:before="5"/>
        <w:ind w:right="683" w:firstLine="187"/>
        <w:jc w:val="both"/>
      </w:pPr>
      <w:r>
        <w:rPr>
          <w:w w:val="105"/>
        </w:rPr>
        <w:t>The extra hit points increase when you reach certain levels in this class: to 1d8 at 9th level, to 1d10 at 13th level, and to 1d12 at 17th level.</w:t>
      </w:r>
    </w:p>
    <w:p>
      <w:pPr>
        <w:pStyle w:val="Heading3"/>
        <w:spacing w:before="102"/>
      </w:pPr>
      <w:r>
        <w:rPr>
          <w:color w:val="943634"/>
        </w:rPr>
        <w:t>Bard College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0"/>
      </w:pPr>
      <w:r>
        <w:rPr>
          <w:w w:val="105"/>
        </w:rPr>
        <w:t>At 3rd level, you delve into the advanced techniques of a bard college of your choice, such as the College of Lore. Your choice grants you features at 3rd level and again at 6th and 14th level.</w:t>
      </w:r>
    </w:p>
    <w:p>
      <w:pPr>
        <w:spacing w:after="0" w:line="252" w:lineRule="auto"/>
        <w:sectPr>
          <w:pgSz w:w="12240" w:h="15840"/>
          <w:pgMar w:header="0" w:footer="644" w:top="1360" w:bottom="840" w:left="920" w:right="920"/>
          <w:cols w:num="2" w:equalWidth="0">
            <w:col w:w="4752" w:space="667"/>
            <w:col w:w="4981"/>
          </w:cols>
        </w:sectPr>
      </w:pPr>
    </w:p>
    <w:p>
      <w:pPr>
        <w:pStyle w:val="Heading3"/>
      </w:pPr>
      <w:r>
        <w:rPr>
          <w:color w:val="943634"/>
        </w:rPr>
        <w:t>Expertise</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50"/>
      </w:pPr>
      <w:r>
        <w:rPr>
          <w:w w:val="105"/>
        </w:rPr>
        <w:t>At 3rd level, choose two of your skill proficiencies. Your proficiency bonus is doubled for any ability check you make that uses either of the chosen proficiencies.</w:t>
      </w:r>
    </w:p>
    <w:p>
      <w:pPr>
        <w:pStyle w:val="BodyText"/>
        <w:spacing w:line="254" w:lineRule="auto" w:before="1"/>
        <w:ind w:right="384" w:firstLine="187"/>
      </w:pPr>
      <w:r>
        <w:rPr>
          <w:w w:val="105"/>
        </w:rPr>
        <w:t>At 10th level, you can choose another two skill proficiencies to gain this benefit.</w:t>
      </w:r>
    </w:p>
    <w:p>
      <w:pPr>
        <w:pStyle w:val="Heading3"/>
        <w:spacing w:before="108"/>
      </w:pPr>
      <w:r>
        <w:rPr>
          <w:color w:val="943634"/>
        </w:rPr>
        <w:t>Ability Score Improvement</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2"/>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pPr>
      <w:r>
        <w:rPr>
          <w:color w:val="943634"/>
        </w:rPr>
        <w:t>Font of Inspiration</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
      </w:pPr>
      <w:r>
        <w:rPr>
          <w:w w:val="105"/>
        </w:rPr>
        <w:t>Beginning when you reach 5th level, you regain all of your expended uses of Bardic Inspiration when you finish a short or long rest.</w:t>
      </w:r>
    </w:p>
    <w:p>
      <w:pPr>
        <w:pStyle w:val="Heading3"/>
        <w:spacing w:before="109"/>
      </w:pPr>
      <w:r>
        <w:rPr>
          <w:color w:val="943634"/>
        </w:rPr>
        <w:t>Countercharm</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9"/>
      </w:pPr>
      <w:r>
        <w:rPr>
          <w:w w:val="105"/>
        </w:rPr>
        <w:t>At 6th level, you gain the ability to use musical notes </w:t>
      </w:r>
      <w:r>
        <w:rPr>
          <w:w w:val="103"/>
        </w:rPr>
        <w:t>or</w:t>
      </w:r>
      <w:r>
        <w:rPr/>
        <w:t> </w:t>
      </w:r>
      <w:r>
        <w:rPr>
          <w:w w:val="103"/>
        </w:rPr>
        <w:t>w</w:t>
      </w:r>
      <w:r>
        <w:rPr>
          <w:w w:val="103"/>
        </w:rPr>
        <w:t>ords</w:t>
      </w:r>
      <w:r>
        <w:rPr/>
        <w:t> </w:t>
      </w:r>
      <w:r>
        <w:rPr>
          <w:w w:val="103"/>
        </w:rPr>
        <w:t>of</w:t>
      </w:r>
      <w:r>
        <w:rPr/>
        <w:t> </w:t>
      </w:r>
      <w:r>
        <w:rPr>
          <w:w w:val="103"/>
        </w:rPr>
        <w:t>p</w:t>
      </w:r>
      <w:r>
        <w:rPr>
          <w:w w:val="103"/>
        </w:rPr>
        <w:t>ow</w:t>
      </w:r>
      <w:r>
        <w:rPr>
          <w:w w:val="103"/>
        </w:rPr>
        <w:t>e</w:t>
      </w:r>
      <w:r>
        <w:rPr>
          <w:w w:val="103"/>
        </w:rPr>
        <w:t>r</w:t>
      </w:r>
      <w:r>
        <w:rPr/>
        <w:t> </w:t>
      </w:r>
      <w:r>
        <w:rPr>
          <w:w w:val="103"/>
        </w:rPr>
        <w:t>t</w:t>
      </w:r>
      <w:r>
        <w:rPr>
          <w:w w:val="103"/>
        </w:rPr>
        <w:t>o</w:t>
      </w:r>
      <w:r>
        <w:rPr/>
        <w:t> </w:t>
      </w:r>
      <w:r>
        <w:rPr>
          <w:w w:val="103"/>
        </w:rPr>
        <w:t>di</w:t>
      </w:r>
      <w:r>
        <w:rPr>
          <w:w w:val="103"/>
        </w:rPr>
        <w:t>s</w:t>
      </w:r>
      <w:r>
        <w:rPr>
          <w:w w:val="103"/>
        </w:rPr>
        <w:t>r</w:t>
      </w:r>
      <w:r>
        <w:rPr>
          <w:w w:val="103"/>
        </w:rPr>
        <w:t>u</w:t>
      </w:r>
      <w:r>
        <w:rPr>
          <w:w w:val="103"/>
        </w:rPr>
        <w:t>p</w:t>
      </w:r>
      <w:r>
        <w:rPr>
          <w:w w:val="103"/>
        </w:rPr>
        <w:t>t</w:t>
      </w:r>
      <w:r>
        <w:rPr/>
        <w:t> </w:t>
      </w:r>
      <w:r>
        <w:rPr>
          <w:w w:val="103"/>
        </w:rPr>
        <w:t>m</w:t>
      </w:r>
      <w:r>
        <w:rPr>
          <w:w w:val="103"/>
        </w:rPr>
        <w:t>i</w:t>
      </w:r>
      <w:r>
        <w:rPr>
          <w:w w:val="103"/>
        </w:rPr>
        <w:t>n</w:t>
      </w:r>
      <w:r>
        <w:rPr>
          <w:w w:val="103"/>
        </w:rPr>
        <w:t>d</w:t>
      </w:r>
      <w:r>
        <w:rPr>
          <w:w w:val="31"/>
        </w:rPr>
        <w:t>-­‐‑</w:t>
      </w:r>
      <w:r>
        <w:rPr>
          <w:w w:val="103"/>
        </w:rPr>
        <w:t>in</w:t>
      </w:r>
      <w:r>
        <w:rPr>
          <w:w w:val="103"/>
        </w:rPr>
        <w:t>flu</w:t>
      </w:r>
      <w:r>
        <w:rPr>
          <w:w w:val="103"/>
        </w:rPr>
        <w:t>e</w:t>
      </w:r>
      <w:r>
        <w:rPr>
          <w:w w:val="103"/>
        </w:rPr>
        <w:t>n</w:t>
      </w:r>
      <w:r>
        <w:rPr>
          <w:w w:val="103"/>
        </w:rPr>
        <w:t>c</w:t>
      </w:r>
      <w:r>
        <w:rPr>
          <w:w w:val="103"/>
        </w:rPr>
        <w:t>in</w:t>
      </w:r>
      <w:r>
        <w:rPr>
          <w:w w:val="103"/>
        </w:rPr>
        <w:t>g </w:t>
      </w:r>
      <w:r>
        <w:rPr>
          <w:w w:val="105"/>
        </w:rPr>
        <w:t>effects. As an action, you can start a performance that lasts until the end of your next turn. During that time, you and any friendly creatures within 30 feet of you have advantage on saving throws against being frightened or charmed. A creature must be able to hear you to gain this benefit. The performance ends early if you are incapacitated or silenced or if you voluntarily end it (no action required).</w:t>
      </w:r>
    </w:p>
    <w:p>
      <w:pPr>
        <w:pStyle w:val="Heading3"/>
        <w:spacing w:before="115"/>
      </w:pPr>
      <w:r>
        <w:rPr>
          <w:color w:val="943634"/>
        </w:rPr>
        <w:t>Magical Secrets</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75"/>
      </w:pPr>
      <w:r>
        <w:rPr>
          <w:w w:val="105"/>
        </w:rPr>
        <w:t>By 10th level, you have plundered magical knowledge from a wide spectrum of disciplines. Choose two spells from any class, including this one. A spell you choose must be of a level you can cast, as shown on the Bard table, or a cantrip.</w:t>
      </w:r>
    </w:p>
    <w:p>
      <w:pPr>
        <w:pStyle w:val="BodyText"/>
        <w:spacing w:line="254" w:lineRule="auto" w:before="3"/>
        <w:ind w:right="84" w:firstLine="187"/>
      </w:pPr>
      <w:r>
        <w:rPr>
          <w:w w:val="105"/>
        </w:rPr>
        <w:t>The chosen spells count as bard spells for you and are included in the number in the Spells Known column of the Bard table.</w:t>
      </w:r>
    </w:p>
    <w:p>
      <w:pPr>
        <w:pStyle w:val="BodyText"/>
        <w:spacing w:line="254" w:lineRule="auto"/>
        <w:ind w:right="224" w:firstLine="187"/>
      </w:pPr>
      <w:r>
        <w:rPr>
          <w:w w:val="105"/>
        </w:rPr>
        <w:t>You learn two additional spells from any class at 14th level and again at 18th level.</w:t>
      </w:r>
    </w:p>
    <w:p>
      <w:pPr>
        <w:pStyle w:val="Heading3"/>
        <w:spacing w:before="100"/>
      </w:pPr>
      <w:r>
        <w:rPr>
          <w:color w:val="943634"/>
        </w:rPr>
        <w:t>Superior Inspiration</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right="288"/>
      </w:pPr>
      <w:r>
        <w:rPr>
          <w:w w:val="105"/>
        </w:rPr>
        <w:t>At 20th level, when you roll initiative and have no uses of Bardic Inspiration left, you regain one use.</w:t>
      </w:r>
    </w:p>
    <w:p>
      <w:pPr>
        <w:pStyle w:val="Heading3"/>
      </w:pPr>
      <w:r>
        <w:rPr>
          <w:b w:val="0"/>
        </w:rPr>
        <w:br w:type="column"/>
      </w:r>
      <w:r>
        <w:rPr>
          <w:color w:val="943634"/>
        </w:rPr>
        <w:t>College of Lore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80"/>
      </w:pPr>
      <w:r>
        <w:rPr>
          <w:w w:val="105"/>
        </w:rPr>
        <w:t>Bards of the College of Lore know something about most things, collecting bits of knowledge from sources as diverse as scholarly tomes and peasant tales. Whether singing folk ballads in taverns or elaborate compositions in royal courts, these bards use their gifts to hold audiences spellbound. When the applause dies down, the audience members might find themselves questioning everything they held to be true, from their faith in the priesthood of the local temple to their loyalty to the king.</w:t>
      </w:r>
    </w:p>
    <w:p>
      <w:pPr>
        <w:pStyle w:val="BodyText"/>
        <w:spacing w:line="252" w:lineRule="auto" w:before="5"/>
        <w:ind w:right="527" w:firstLine="187"/>
      </w:pPr>
      <w:r>
        <w:rPr>
          <w:w w:val="105"/>
        </w:rPr>
        <w:t>The loyalty of these bards lies in the pursuit of beauty and truth, not in fealty to a monarch or following the tenets of a deity. A noble who keeps such a bard as a herald or advisor knows that the bard would rather be honest than politic.</w:t>
      </w:r>
    </w:p>
    <w:p>
      <w:pPr>
        <w:pStyle w:val="BodyText"/>
        <w:spacing w:line="252" w:lineRule="auto" w:before="2"/>
        <w:ind w:right="184" w:firstLine="187"/>
      </w:pPr>
      <w:r>
        <w:rPr>
          <w:w w:val="105"/>
        </w:rPr>
        <w:t>The college’s members gather in libraries and sometimes in actual colleges, complete with classrooms and dormitories, to share their lore with one another. They also meet at festivals or affairs of state, where they can expose corruption, unravel lies, </w:t>
      </w:r>
      <w:r>
        <w:rPr>
          <w:w w:val="103"/>
        </w:rPr>
        <w:t>an</w:t>
      </w:r>
      <w:r>
        <w:rPr>
          <w:w w:val="103"/>
        </w:rPr>
        <w:t>d</w:t>
      </w:r>
      <w:r>
        <w:rPr/>
        <w:t> </w:t>
      </w:r>
      <w:r>
        <w:rPr>
          <w:w w:val="103"/>
        </w:rPr>
        <w:t>p</w:t>
      </w:r>
      <w:r>
        <w:rPr>
          <w:w w:val="103"/>
        </w:rPr>
        <w:t>ok</w:t>
      </w:r>
      <w:r>
        <w:rPr>
          <w:w w:val="103"/>
        </w:rPr>
        <w:t>e</w:t>
      </w:r>
      <w:r>
        <w:rPr/>
        <w:t> </w:t>
      </w:r>
      <w:r>
        <w:rPr>
          <w:w w:val="103"/>
        </w:rPr>
        <w:t>f</w:t>
      </w:r>
      <w:r>
        <w:rPr>
          <w:w w:val="103"/>
        </w:rPr>
        <w:t>u</w:t>
      </w:r>
      <w:r>
        <w:rPr>
          <w:w w:val="103"/>
        </w:rPr>
        <w:t>n</w:t>
      </w:r>
      <w:r>
        <w:rPr/>
        <w:t> </w:t>
      </w:r>
      <w:r>
        <w:rPr>
          <w:w w:val="103"/>
        </w:rPr>
        <w:t>at</w:t>
      </w:r>
      <w:r>
        <w:rPr/>
        <w:t> </w:t>
      </w:r>
      <w:r>
        <w:rPr>
          <w:w w:val="103"/>
        </w:rPr>
        <w:t>s</w:t>
      </w:r>
      <w:r>
        <w:rPr>
          <w:w w:val="103"/>
        </w:rPr>
        <w:t>e</w:t>
      </w:r>
      <w:r>
        <w:rPr>
          <w:w w:val="103"/>
        </w:rPr>
        <w:t>l</w:t>
      </w:r>
      <w:r>
        <w:rPr>
          <w:w w:val="103"/>
        </w:rPr>
        <w:t>f</w:t>
      </w:r>
      <w:r>
        <w:rPr>
          <w:w w:val="31"/>
        </w:rPr>
        <w:t>-­‐‑</w:t>
      </w:r>
      <w:r>
        <w:rPr>
          <w:w w:val="103"/>
        </w:rPr>
        <w:t>im</w:t>
      </w:r>
      <w:r>
        <w:rPr>
          <w:w w:val="103"/>
        </w:rPr>
        <w:t>p</w:t>
      </w:r>
      <w:r>
        <w:rPr>
          <w:w w:val="103"/>
        </w:rPr>
        <w:t>o</w:t>
      </w:r>
      <w:r>
        <w:rPr>
          <w:w w:val="103"/>
        </w:rPr>
        <w:t>r</w:t>
      </w:r>
      <w:r>
        <w:rPr>
          <w:w w:val="103"/>
        </w:rPr>
        <w:t>t</w:t>
      </w:r>
      <w:r>
        <w:rPr>
          <w:w w:val="103"/>
        </w:rPr>
        <w:t>a</w:t>
      </w:r>
      <w:r>
        <w:rPr>
          <w:w w:val="103"/>
        </w:rPr>
        <w:t>n</w:t>
      </w:r>
      <w:r>
        <w:rPr>
          <w:w w:val="103"/>
        </w:rPr>
        <w:t>t</w:t>
      </w:r>
      <w:r>
        <w:rPr/>
        <w:t> </w:t>
      </w:r>
      <w:r>
        <w:rPr>
          <w:w w:val="103"/>
        </w:rPr>
        <w:t>fig</w:t>
      </w:r>
      <w:r>
        <w:rPr>
          <w:w w:val="103"/>
        </w:rPr>
        <w:t>u</w:t>
      </w:r>
      <w:r>
        <w:rPr>
          <w:w w:val="103"/>
        </w:rPr>
        <w:t>r</w:t>
      </w:r>
      <w:r>
        <w:rPr>
          <w:w w:val="103"/>
        </w:rPr>
        <w:t>e</w:t>
      </w:r>
      <w:r>
        <w:rPr>
          <w:w w:val="103"/>
        </w:rPr>
        <w:t>s</w:t>
      </w:r>
      <w:r>
        <w:rPr/>
        <w:t> </w:t>
      </w:r>
      <w:r>
        <w:rPr>
          <w:w w:val="103"/>
        </w:rPr>
        <w:t>o</w:t>
      </w:r>
      <w:r>
        <w:rPr>
          <w:w w:val="103"/>
        </w:rPr>
        <w:t>f</w:t>
      </w:r>
      <w:r>
        <w:rPr/>
        <w:t> </w:t>
      </w:r>
      <w:r>
        <w:rPr>
          <w:w w:val="103"/>
        </w:rPr>
        <w:t>a</w:t>
      </w:r>
      <w:r>
        <w:rPr>
          <w:w w:val="103"/>
        </w:rPr>
        <w:t>u</w:t>
      </w:r>
      <w:r>
        <w:rPr>
          <w:w w:val="103"/>
        </w:rPr>
        <w:t>t</w:t>
      </w:r>
      <w:r>
        <w:rPr>
          <w:w w:val="103"/>
        </w:rPr>
        <w:t>ho</w:t>
      </w:r>
      <w:r>
        <w:rPr>
          <w:w w:val="103"/>
        </w:rPr>
        <w:t>r</w:t>
      </w:r>
      <w:r>
        <w:rPr>
          <w:w w:val="103"/>
        </w:rPr>
        <w:t>it</w:t>
      </w:r>
      <w:r>
        <w:rPr>
          <w:w w:val="103"/>
        </w:rPr>
        <w:t>y</w:t>
      </w:r>
      <w:r>
        <w:rPr>
          <w:w w:val="103"/>
        </w:rPr>
        <w:t>.</w:t>
      </w:r>
    </w:p>
    <w:p>
      <w:pPr>
        <w:pStyle w:val="Heading4"/>
        <w:spacing w:before="175"/>
      </w:pPr>
      <w:r>
        <w:rPr>
          <w:color w:val="943634"/>
        </w:rPr>
        <w:t>Bonus Proficiencies</w:t>
      </w:r>
    </w:p>
    <w:p>
      <w:pPr>
        <w:pStyle w:val="BodyText"/>
        <w:spacing w:line="254" w:lineRule="auto" w:before="15"/>
        <w:ind w:right="461"/>
      </w:pPr>
      <w:r>
        <w:rPr>
          <w:w w:val="105"/>
        </w:rPr>
        <w:t>When you join the College of Lore at 3rd level, you gain proficiency with three skills of your choice.</w:t>
      </w:r>
    </w:p>
    <w:p>
      <w:pPr>
        <w:pStyle w:val="Heading4"/>
        <w:spacing w:before="170"/>
      </w:pPr>
      <w:r>
        <w:rPr>
          <w:color w:val="943634"/>
        </w:rPr>
        <w:t>Cutting Words</w:t>
      </w:r>
    </w:p>
    <w:p>
      <w:pPr>
        <w:pStyle w:val="BodyText"/>
        <w:spacing w:line="252" w:lineRule="auto" w:before="16"/>
        <w:ind w:right="260"/>
      </w:pPr>
      <w:r>
        <w:rPr>
          <w:w w:val="105"/>
        </w:rPr>
        <w:t>Also at 3rd level, you learn how to use your wit to distract, confuse, and otherwise sap the confidence and competence of others. When a creature that you can see within 60 feet of you makes an attack roll, an ability check, or a damage roll, you can use your reaction to expend one of your uses of Bardic Inspiration, rolling a Bardic Inspiration die and subtracting the number rolled from the creature’s roll. You can choose to use this feature after the creature makes its roll, but before the GM determines whether the attack roll or ability check succeeds or fails, or before the creature deals its damage. The creature is immune if it can’t hear you or if it’s immune to being charmed.</w:t>
      </w:r>
    </w:p>
    <w:p>
      <w:pPr>
        <w:pStyle w:val="Heading4"/>
        <w:spacing w:before="180"/>
      </w:pPr>
      <w:r>
        <w:rPr>
          <w:color w:val="943634"/>
        </w:rPr>
        <w:t>Additional Magical Secrets</w:t>
      </w:r>
    </w:p>
    <w:p>
      <w:pPr>
        <w:pStyle w:val="BodyText"/>
        <w:spacing w:line="254" w:lineRule="auto" w:before="16"/>
        <w:ind w:right="265"/>
      </w:pPr>
      <w:r>
        <w:rPr>
          <w:w w:val="105"/>
        </w:rPr>
        <w:t>At 6th level, you learn two spells of your choice from any class. A spell you choose must be of a level you can cast, as shown on the Bard table, or a cantrip.</w:t>
      </w:r>
    </w:p>
    <w:p>
      <w:pPr>
        <w:pStyle w:val="BodyText"/>
        <w:spacing w:line="254" w:lineRule="auto"/>
        <w:ind w:right="523"/>
        <w:jc w:val="both"/>
      </w:pPr>
      <w:r>
        <w:rPr>
          <w:w w:val="105"/>
        </w:rPr>
        <w:t>The chosen spells count as bard spells for you but don’t count against the number of bard spells you know.</w:t>
      </w:r>
    </w:p>
    <w:p>
      <w:pPr>
        <w:spacing w:after="0" w:line="254" w:lineRule="auto"/>
        <w:jc w:val="both"/>
        <w:sectPr>
          <w:pgSz w:w="12240" w:h="15840"/>
          <w:pgMar w:header="0" w:footer="644" w:top="1360" w:bottom="840" w:left="920" w:right="920"/>
          <w:cols w:num="2" w:equalWidth="0">
            <w:col w:w="4769" w:space="650"/>
            <w:col w:w="4981"/>
          </w:cols>
        </w:sectPr>
      </w:pPr>
    </w:p>
    <w:p>
      <w:pPr>
        <w:pStyle w:val="Heading4"/>
        <w:spacing w:before="80"/>
      </w:pPr>
      <w:r>
        <w:rPr>
          <w:color w:val="943634"/>
        </w:rPr>
        <w:t>Peerless Skill</w:t>
      </w:r>
    </w:p>
    <w:p>
      <w:pPr>
        <w:pStyle w:val="BodyText"/>
        <w:spacing w:line="252" w:lineRule="auto" w:before="16"/>
        <w:ind w:right="5711"/>
      </w:pPr>
      <w:r>
        <w:rPr>
          <w:w w:val="105"/>
        </w:rPr>
        <w:t>Starting at 14th level, when you make an ability check, you can expend one use of Bardic Inspiration. Roll a Bardic Inspiration die and add the number rolled to your ability check. You can choose to do so after you roll the die for the ability check, but before the GM tells you whether you succeed or fail.</w:t>
      </w:r>
    </w:p>
    <w:p>
      <w:pPr>
        <w:spacing w:after="0" w:line="252" w:lineRule="auto"/>
        <w:sectPr>
          <w:pgSz w:w="12240" w:h="15840"/>
          <w:pgMar w:header="0" w:footer="644" w:top="1360" w:bottom="840" w:left="920" w:right="920"/>
        </w:sectPr>
      </w:pPr>
    </w:p>
    <w:p>
      <w:pPr>
        <w:pStyle w:val="Heading1"/>
      </w:pPr>
      <w:r>
        <w:rPr>
          <w:color w:val="943634"/>
        </w:rPr>
        <w:t>Cleric</w:t>
      </w:r>
    </w:p>
    <w:p>
      <w:pPr>
        <w:pStyle w:val="Heading2"/>
        <w:spacing w:before="252"/>
      </w:pPr>
      <w:r>
        <w:rPr>
          <w:color w:val="943634"/>
        </w:rPr>
        <w:t>Class Features</w:t>
      </w:r>
    </w:p>
    <w:p>
      <w:pPr>
        <w:pStyle w:val="BodyText"/>
        <w:spacing w:before="23"/>
      </w:pPr>
      <w:r>
        <w:rPr>
          <w:w w:val="105"/>
        </w:rPr>
        <w:t>As a cleric,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cleric level</w:t>
      </w:r>
    </w:p>
    <w:p>
      <w:pPr>
        <w:spacing w:line="247" w:lineRule="auto" w:before="13"/>
        <w:ind w:left="411" w:right="203" w:hanging="180"/>
        <w:jc w:val="left"/>
        <w:rPr>
          <w:sz w:val="19"/>
        </w:rPr>
      </w:pPr>
      <w:r>
        <w:rPr>
          <w:b/>
          <w:w w:val="105"/>
          <w:sz w:val="19"/>
        </w:rPr>
        <w:t>Hit Points at 1st Level: </w:t>
      </w:r>
      <w:r>
        <w:rPr>
          <w:w w:val="105"/>
          <w:sz w:val="19"/>
        </w:rPr>
        <w:t>8 + your Constitution modifier</w:t>
      </w:r>
    </w:p>
    <w:p>
      <w:pPr>
        <w:spacing w:line="254" w:lineRule="auto" w:before="7"/>
        <w:ind w:left="411" w:right="39" w:hanging="180"/>
        <w:jc w:val="left"/>
        <w:rPr>
          <w:sz w:val="19"/>
        </w:rPr>
      </w:pPr>
      <w:r>
        <w:rPr>
          <w:b/>
          <w:w w:val="105"/>
          <w:sz w:val="19"/>
        </w:rPr>
        <w:t>Hit Points at Higher Levels: </w:t>
      </w:r>
      <w:r>
        <w:rPr>
          <w:w w:val="105"/>
          <w:sz w:val="19"/>
        </w:rPr>
        <w:t>1d8 (or 5) + your Constitution modifier per cleric level after 1st</w:t>
      </w:r>
    </w:p>
    <w:p>
      <w:pPr>
        <w:pStyle w:val="Heading4"/>
        <w:spacing w:before="169"/>
      </w:pPr>
      <w:r>
        <w:rPr>
          <w:color w:val="943634"/>
        </w:rPr>
        <w:t>Proficiencies</w:t>
      </w:r>
    </w:p>
    <w:p>
      <w:pPr>
        <w:pStyle w:val="BodyText"/>
        <w:spacing w:before="16"/>
      </w:pPr>
      <w:r>
        <w:rPr>
          <w:b/>
          <w:w w:val="105"/>
        </w:rPr>
        <w:t>Armor: </w:t>
      </w:r>
      <w:r>
        <w:rPr>
          <w:w w:val="105"/>
        </w:rPr>
        <w:t>Light armor, medium armor, shields</w:t>
      </w:r>
    </w:p>
    <w:p>
      <w:pPr>
        <w:spacing w:before="12"/>
        <w:ind w:left="232" w:right="0" w:firstLine="0"/>
        <w:jc w:val="left"/>
        <w:rPr>
          <w:sz w:val="19"/>
        </w:rPr>
      </w:pPr>
      <w:r>
        <w:rPr>
          <w:b/>
          <w:w w:val="105"/>
          <w:sz w:val="19"/>
        </w:rPr>
        <w:t>Weapons: </w:t>
      </w:r>
      <w:r>
        <w:rPr>
          <w:w w:val="105"/>
          <w:sz w:val="19"/>
        </w:rPr>
        <w:t>Simple weapons</w:t>
      </w:r>
    </w:p>
    <w:p>
      <w:pPr>
        <w:spacing w:before="86"/>
        <w:ind w:left="232" w:right="0" w:firstLine="0"/>
        <w:jc w:val="left"/>
        <w:rPr>
          <w:sz w:val="19"/>
        </w:rPr>
      </w:pPr>
      <w:r>
        <w:rPr/>
        <w:br w:type="column"/>
      </w:r>
      <w:r>
        <w:rPr>
          <w:b/>
          <w:w w:val="105"/>
          <w:sz w:val="19"/>
        </w:rPr>
        <w:t>Tools: </w:t>
      </w:r>
      <w:r>
        <w:rPr>
          <w:w w:val="105"/>
          <w:sz w:val="19"/>
        </w:rPr>
        <w:t>None</w:t>
      </w:r>
    </w:p>
    <w:p>
      <w:pPr>
        <w:spacing w:before="13"/>
        <w:ind w:left="232" w:right="0" w:firstLine="0"/>
        <w:jc w:val="left"/>
        <w:rPr>
          <w:sz w:val="19"/>
        </w:rPr>
      </w:pPr>
      <w:r>
        <w:rPr>
          <w:b/>
          <w:w w:val="105"/>
          <w:sz w:val="19"/>
        </w:rPr>
        <w:t>Saving Throws: </w:t>
      </w:r>
      <w:r>
        <w:rPr>
          <w:w w:val="105"/>
          <w:sz w:val="19"/>
        </w:rPr>
        <w:t>Wisdom, Charisma</w:t>
      </w:r>
    </w:p>
    <w:p>
      <w:pPr>
        <w:pStyle w:val="BodyText"/>
        <w:spacing w:line="254" w:lineRule="auto" w:before="12"/>
        <w:ind w:left="412" w:right="423" w:hanging="180"/>
      </w:pPr>
      <w:r>
        <w:rPr>
          <w:b/>
          <w:w w:val="105"/>
        </w:rPr>
        <w:t>Skills: </w:t>
      </w:r>
      <w:r>
        <w:rPr>
          <w:w w:val="105"/>
        </w:rPr>
        <w:t>Choose two from History, Insight, Medicine, Persuasion, and Religion</w:t>
      </w:r>
    </w:p>
    <w:p>
      <w:pPr>
        <w:pStyle w:val="Heading4"/>
        <w:spacing w:before="165"/>
      </w:pPr>
      <w:r>
        <w:rPr>
          <w:color w:val="943634"/>
        </w:rPr>
        <w:t>Equipment</w:t>
      </w:r>
    </w:p>
    <w:p>
      <w:pPr>
        <w:pStyle w:val="BodyText"/>
        <w:spacing w:line="247" w:lineRule="auto" w:before="21"/>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30" w:after="0"/>
        <w:ind w:left="419" w:right="0" w:hanging="187"/>
        <w:jc w:val="left"/>
        <w:rPr>
          <w:sz w:val="19"/>
        </w:rPr>
      </w:pPr>
      <w:r>
        <w:rPr>
          <w:w w:val="105"/>
          <w:sz w:val="19"/>
        </w:rPr>
        <w:t>(</w:t>
      </w:r>
      <w:r>
        <w:rPr>
          <w:i/>
          <w:w w:val="105"/>
          <w:sz w:val="19"/>
        </w:rPr>
        <w:t>a</w:t>
      </w:r>
      <w:r>
        <w:rPr>
          <w:w w:val="105"/>
          <w:sz w:val="19"/>
        </w:rPr>
        <w:t>) a mace or (</w:t>
      </w:r>
      <w:r>
        <w:rPr>
          <w:i/>
          <w:w w:val="105"/>
          <w:sz w:val="19"/>
        </w:rPr>
        <w:t>b</w:t>
      </w:r>
      <w:r>
        <w:rPr>
          <w:w w:val="105"/>
          <w:sz w:val="19"/>
        </w:rPr>
        <w:t>) a warhammer (if proficient)</w:t>
      </w:r>
    </w:p>
    <w:p>
      <w:pPr>
        <w:pStyle w:val="ListParagraph"/>
        <w:numPr>
          <w:ilvl w:val="0"/>
          <w:numId w:val="2"/>
        </w:numPr>
        <w:tabs>
          <w:tab w:pos="419" w:val="left" w:leader="none"/>
        </w:tabs>
        <w:spacing w:line="252" w:lineRule="auto" w:before="12" w:after="0"/>
        <w:ind w:left="419" w:right="360" w:hanging="187"/>
        <w:jc w:val="left"/>
        <w:rPr>
          <w:sz w:val="19"/>
        </w:rPr>
      </w:pPr>
      <w:r>
        <w:rPr>
          <w:w w:val="105"/>
          <w:sz w:val="19"/>
        </w:rPr>
        <w:t>(</w:t>
      </w:r>
      <w:r>
        <w:rPr>
          <w:i/>
          <w:w w:val="105"/>
          <w:sz w:val="19"/>
        </w:rPr>
        <w:t>a</w:t>
      </w:r>
      <w:r>
        <w:rPr>
          <w:w w:val="105"/>
          <w:sz w:val="19"/>
        </w:rPr>
        <w:t>) scale mail, (</w:t>
      </w:r>
      <w:r>
        <w:rPr>
          <w:i/>
          <w:w w:val="105"/>
          <w:sz w:val="19"/>
        </w:rPr>
        <w:t>b</w:t>
      </w:r>
      <w:r>
        <w:rPr>
          <w:w w:val="105"/>
          <w:sz w:val="19"/>
        </w:rPr>
        <w:t>) leather armor, or (</w:t>
      </w:r>
      <w:r>
        <w:rPr>
          <w:i/>
          <w:w w:val="105"/>
          <w:sz w:val="19"/>
        </w:rPr>
        <w:t>c</w:t>
      </w:r>
      <w:r>
        <w:rPr>
          <w:w w:val="105"/>
          <w:sz w:val="19"/>
        </w:rPr>
        <w:t>) chain mail (if proficient)</w:t>
      </w:r>
    </w:p>
    <w:p>
      <w:pPr>
        <w:pStyle w:val="ListParagraph"/>
        <w:numPr>
          <w:ilvl w:val="0"/>
          <w:numId w:val="2"/>
        </w:numPr>
        <w:tabs>
          <w:tab w:pos="419" w:val="left" w:leader="none"/>
        </w:tabs>
        <w:spacing w:line="252" w:lineRule="auto" w:before="1" w:after="0"/>
        <w:ind w:left="419" w:right="267" w:hanging="187"/>
        <w:jc w:val="left"/>
        <w:rPr>
          <w:sz w:val="19"/>
        </w:rPr>
      </w:pPr>
      <w:r>
        <w:rPr>
          <w:w w:val="105"/>
          <w:sz w:val="19"/>
        </w:rPr>
        <w:t>(</w:t>
      </w:r>
      <w:r>
        <w:rPr>
          <w:i/>
          <w:w w:val="105"/>
          <w:sz w:val="19"/>
        </w:rPr>
        <w:t>a</w:t>
      </w:r>
      <w:r>
        <w:rPr>
          <w:w w:val="105"/>
          <w:sz w:val="19"/>
        </w:rPr>
        <w:t>) a light crossbow and 20 bolts or (</w:t>
      </w:r>
      <w:r>
        <w:rPr>
          <w:i/>
          <w:w w:val="105"/>
          <w:sz w:val="19"/>
        </w:rPr>
        <w:t>b</w:t>
      </w:r>
      <w:r>
        <w:rPr>
          <w:w w:val="105"/>
          <w:sz w:val="19"/>
        </w:rPr>
        <w:t>) any simple weapon</w:t>
      </w:r>
    </w:p>
    <w:p>
      <w:pPr>
        <w:pStyle w:val="ListParagraph"/>
        <w:numPr>
          <w:ilvl w:val="0"/>
          <w:numId w:val="2"/>
        </w:numPr>
        <w:tabs>
          <w:tab w:pos="419" w:val="left" w:leader="none"/>
        </w:tabs>
        <w:spacing w:line="240" w:lineRule="auto" w:before="2" w:after="0"/>
        <w:ind w:left="419" w:right="0" w:hanging="187"/>
        <w:jc w:val="left"/>
        <w:rPr>
          <w:sz w:val="19"/>
        </w:rPr>
      </w:pPr>
      <w:r>
        <w:rPr>
          <w:w w:val="105"/>
          <w:sz w:val="19"/>
        </w:rPr>
        <w:t>(</w:t>
      </w:r>
      <w:r>
        <w:rPr>
          <w:i/>
          <w:w w:val="105"/>
          <w:sz w:val="19"/>
        </w:rPr>
        <w:t>a</w:t>
      </w:r>
      <w:r>
        <w:rPr>
          <w:w w:val="105"/>
          <w:sz w:val="19"/>
        </w:rPr>
        <w:t>) a priest’s pack or (</w:t>
      </w:r>
      <w:r>
        <w:rPr>
          <w:i/>
          <w:w w:val="105"/>
          <w:sz w:val="19"/>
        </w:rPr>
        <w:t>b</w:t>
      </w:r>
      <w:r>
        <w:rPr>
          <w:w w:val="105"/>
          <w:sz w:val="19"/>
        </w:rPr>
        <w:t>) an explorer’s</w:t>
      </w:r>
      <w:r>
        <w:rPr>
          <w:spacing w:val="2"/>
          <w:w w:val="105"/>
          <w:sz w:val="19"/>
        </w:rPr>
        <w:t> </w:t>
      </w:r>
      <w:r>
        <w:rPr>
          <w:w w:val="105"/>
          <w:sz w:val="19"/>
        </w:rPr>
        <w:t>pack</w:t>
      </w:r>
    </w:p>
    <w:p>
      <w:pPr>
        <w:pStyle w:val="ListParagraph"/>
        <w:numPr>
          <w:ilvl w:val="0"/>
          <w:numId w:val="2"/>
        </w:numPr>
        <w:tabs>
          <w:tab w:pos="419" w:val="left" w:leader="none"/>
        </w:tabs>
        <w:spacing w:line="240" w:lineRule="auto" w:before="11" w:after="0"/>
        <w:ind w:left="419" w:right="0" w:hanging="187"/>
        <w:jc w:val="left"/>
        <w:rPr>
          <w:sz w:val="19"/>
        </w:rPr>
      </w:pPr>
      <w:r>
        <w:rPr>
          <w:w w:val="105"/>
          <w:sz w:val="19"/>
        </w:rPr>
        <w:t>A shield and a holy</w:t>
      </w:r>
      <w:r>
        <w:rPr>
          <w:spacing w:val="6"/>
          <w:w w:val="105"/>
          <w:sz w:val="19"/>
        </w:rPr>
        <w:t> </w:t>
      </w:r>
      <w:r>
        <w:rPr>
          <w:w w:val="105"/>
          <w:sz w:val="19"/>
        </w:rPr>
        <w:t>symbol</w:t>
      </w:r>
    </w:p>
    <w:p>
      <w:pPr>
        <w:spacing w:after="0" w:line="240" w:lineRule="auto"/>
        <w:jc w:val="left"/>
        <w:rPr>
          <w:sz w:val="19"/>
        </w:rPr>
        <w:sectPr>
          <w:pgSz w:w="12240" w:h="15840"/>
          <w:pgMar w:header="0" w:footer="644" w:top="1360" w:bottom="840" w:left="920" w:right="920"/>
          <w:cols w:num="2" w:equalWidth="0">
            <w:col w:w="4352" w:space="1067"/>
            <w:col w:w="4981"/>
          </w:cols>
        </w:sectPr>
      </w:pPr>
    </w:p>
    <w:p>
      <w:pPr>
        <w:pStyle w:val="BodyText"/>
        <w:ind w:left="0"/>
        <w:rPr>
          <w:sz w:val="22"/>
        </w:rPr>
      </w:pPr>
    </w:p>
    <w:p>
      <w:pPr>
        <w:spacing w:before="101" w:after="22"/>
        <w:ind w:left="232" w:right="0" w:firstLine="0"/>
        <w:jc w:val="left"/>
        <w:rPr>
          <w:rFonts w:ascii="Carlito"/>
          <w:b/>
          <w:sz w:val="24"/>
        </w:rPr>
      </w:pPr>
      <w:r>
        <w:rPr/>
        <w:pict>
          <v:rect style="position:absolute;margin-left:52.320004pt;margin-top:102.39576pt;width:507.600024pt;height:11.760001pt;mso-position-horizontal-relative:page;mso-position-vertical-relative:paragraph;z-index:-32690176" filled="true" fillcolor="#eeece1" stroked="false">
            <v:fill type="solid"/>
            <w10:wrap type="none"/>
          </v:rect>
        </w:pict>
      </w:r>
      <w:r>
        <w:rPr/>
        <w:pict>
          <v:shape style="position:absolute;margin-left:52.320099pt;margin-top:43.3937pt;width:507.6pt;height:70.8pt;mso-position-horizontal-relative:page;mso-position-vertical-relative:paragraph;z-index:1575475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748"/>
                    <w:gridCol w:w="3599"/>
                    <w:gridCol w:w="756"/>
                    <w:gridCol w:w="533"/>
                    <w:gridCol w:w="501"/>
                    <w:gridCol w:w="476"/>
                    <w:gridCol w:w="467"/>
                    <w:gridCol w:w="467"/>
                    <w:gridCol w:w="465"/>
                    <w:gridCol w:w="465"/>
                    <w:gridCol w:w="467"/>
                    <w:gridCol w:w="470"/>
                  </w:tblGrid>
                  <w:tr>
                    <w:trPr>
                      <w:trHeight w:val="260" w:hRule="atLeast"/>
                    </w:trPr>
                    <w:tc>
                      <w:tcPr>
                        <w:tcW w:w="736" w:type="dxa"/>
                      </w:tcPr>
                      <w:p>
                        <w:pPr>
                          <w:pStyle w:val="TableParagraph"/>
                          <w:spacing w:before="0"/>
                          <w:rPr>
                            <w:rFonts w:ascii="Times New Roman"/>
                            <w:sz w:val="18"/>
                          </w:rPr>
                        </w:pPr>
                      </w:p>
                    </w:tc>
                    <w:tc>
                      <w:tcPr>
                        <w:tcW w:w="748" w:type="dxa"/>
                        <w:shd w:val="clear" w:color="auto" w:fill="EEECE1"/>
                      </w:tcPr>
                      <w:p>
                        <w:pPr>
                          <w:pStyle w:val="TableParagraph"/>
                          <w:spacing w:before="0"/>
                          <w:rPr>
                            <w:rFonts w:ascii="Times New Roman"/>
                            <w:sz w:val="18"/>
                          </w:rPr>
                        </w:pPr>
                      </w:p>
                    </w:tc>
                    <w:tc>
                      <w:tcPr>
                        <w:tcW w:w="3599" w:type="dxa"/>
                      </w:tcPr>
                      <w:p>
                        <w:pPr>
                          <w:pStyle w:val="TableParagraph"/>
                          <w:spacing w:before="0"/>
                          <w:rPr>
                            <w:rFonts w:ascii="Times New Roman"/>
                            <w:sz w:val="18"/>
                          </w:rPr>
                        </w:pPr>
                      </w:p>
                    </w:tc>
                    <w:tc>
                      <w:tcPr>
                        <w:tcW w:w="756" w:type="dxa"/>
                        <w:shd w:val="clear" w:color="auto" w:fill="EEECE1"/>
                      </w:tcPr>
                      <w:p>
                        <w:pPr>
                          <w:pStyle w:val="TableParagraph"/>
                          <w:spacing w:before="0"/>
                          <w:rPr>
                            <w:rFonts w:ascii="Times New Roman"/>
                            <w:sz w:val="18"/>
                          </w:rPr>
                        </w:pPr>
                      </w:p>
                    </w:tc>
                    <w:tc>
                      <w:tcPr>
                        <w:tcW w:w="4311" w:type="dxa"/>
                        <w:gridSpan w:val="9"/>
                      </w:tcPr>
                      <w:p>
                        <w:pPr>
                          <w:pStyle w:val="TableParagraph"/>
                          <w:spacing w:before="0"/>
                          <w:rPr>
                            <w:rFonts w:ascii="Times New Roman"/>
                            <w:sz w:val="18"/>
                          </w:rPr>
                        </w:pPr>
                      </w:p>
                    </w:tc>
                  </w:tr>
                  <w:tr>
                    <w:trPr>
                      <w:trHeight w:val="429" w:hRule="atLeast"/>
                    </w:trPr>
                    <w:tc>
                      <w:tcPr>
                        <w:tcW w:w="736" w:type="dxa"/>
                      </w:tcPr>
                      <w:p>
                        <w:pPr>
                          <w:pStyle w:val="TableParagraph"/>
                          <w:spacing w:before="18"/>
                          <w:ind w:left="158"/>
                          <w:rPr>
                            <w:sz w:val="17"/>
                          </w:rPr>
                        </w:pPr>
                        <w:r>
                          <w:rPr>
                            <w:w w:val="105"/>
                            <w:sz w:val="17"/>
                          </w:rPr>
                          <w:t>2nd</w:t>
                        </w:r>
                      </w:p>
                    </w:tc>
                    <w:tc>
                      <w:tcPr>
                        <w:tcW w:w="748" w:type="dxa"/>
                      </w:tcPr>
                      <w:p>
                        <w:pPr>
                          <w:pStyle w:val="TableParagraph"/>
                          <w:spacing w:before="18"/>
                          <w:ind w:left="277" w:right="251"/>
                          <w:jc w:val="center"/>
                          <w:rPr>
                            <w:sz w:val="17"/>
                          </w:rPr>
                        </w:pPr>
                        <w:r>
                          <w:rPr>
                            <w:w w:val="105"/>
                            <w:sz w:val="17"/>
                          </w:rPr>
                          <w:t>+2</w:t>
                        </w:r>
                      </w:p>
                    </w:tc>
                    <w:tc>
                      <w:tcPr>
                        <w:tcW w:w="3599" w:type="dxa"/>
                      </w:tcPr>
                      <w:p>
                        <w:pPr>
                          <w:pStyle w:val="TableParagraph"/>
                          <w:spacing w:line="220" w:lineRule="atLeast" w:before="5"/>
                          <w:ind w:left="267"/>
                          <w:rPr>
                            <w:sz w:val="17"/>
                          </w:rPr>
                        </w:pPr>
                        <w:r>
                          <w:rPr>
                            <w:w w:val="105"/>
                            <w:sz w:val="17"/>
                          </w:rPr>
                          <w:t>Channel Divinity (1/rest), Divine Domain feature</w:t>
                        </w:r>
                      </w:p>
                    </w:tc>
                    <w:tc>
                      <w:tcPr>
                        <w:tcW w:w="756" w:type="dxa"/>
                      </w:tcPr>
                      <w:p>
                        <w:pPr>
                          <w:pStyle w:val="TableParagraph"/>
                          <w:spacing w:before="18"/>
                          <w:ind w:left="112"/>
                          <w:jc w:val="center"/>
                          <w:rPr>
                            <w:sz w:val="17"/>
                          </w:rPr>
                        </w:pPr>
                        <w:r>
                          <w:rPr>
                            <w:w w:val="104"/>
                            <w:sz w:val="17"/>
                          </w:rPr>
                          <w:t>3</w:t>
                        </w:r>
                      </w:p>
                    </w:tc>
                    <w:tc>
                      <w:tcPr>
                        <w:tcW w:w="533" w:type="dxa"/>
                      </w:tcPr>
                      <w:p>
                        <w:pPr>
                          <w:pStyle w:val="TableParagraph"/>
                          <w:spacing w:before="18"/>
                          <w:ind w:left="271"/>
                          <w:rPr>
                            <w:sz w:val="17"/>
                          </w:rPr>
                        </w:pPr>
                        <w:r>
                          <w:rPr>
                            <w:w w:val="104"/>
                            <w:sz w:val="17"/>
                          </w:rPr>
                          <w:t>3</w:t>
                        </w:r>
                      </w:p>
                    </w:tc>
                    <w:tc>
                      <w:tcPr>
                        <w:tcW w:w="501" w:type="dxa"/>
                      </w:tcPr>
                      <w:p>
                        <w:pPr>
                          <w:pStyle w:val="TableParagraph"/>
                          <w:spacing w:before="35"/>
                          <w:ind w:left="165"/>
                          <w:rPr>
                            <w:rFonts w:ascii="Arimo" w:hAnsi="Arimo"/>
                            <w:sz w:val="17"/>
                          </w:rPr>
                        </w:pPr>
                        <w:r>
                          <w:rPr>
                            <w:rFonts w:ascii="Arimo" w:hAnsi="Arimo"/>
                            <w:w w:val="104"/>
                            <w:sz w:val="17"/>
                          </w:rPr>
                          <w:t>̶</w:t>
                        </w:r>
                      </w:p>
                    </w:tc>
                    <w:tc>
                      <w:tcPr>
                        <w:tcW w:w="476" w:type="dxa"/>
                      </w:tcPr>
                      <w:p>
                        <w:pPr>
                          <w:pStyle w:val="TableParagraph"/>
                          <w:spacing w:before="35"/>
                          <w:ind w:left="151"/>
                          <w:rPr>
                            <w:rFonts w:ascii="Arimo" w:hAnsi="Arimo"/>
                            <w:sz w:val="17"/>
                          </w:rPr>
                        </w:pPr>
                        <w:r>
                          <w:rPr>
                            <w:rFonts w:ascii="Arimo" w:hAnsi="Arimo"/>
                            <w:w w:val="104"/>
                            <w:sz w:val="17"/>
                          </w:rPr>
                          <w:t>̶</w:t>
                        </w:r>
                      </w:p>
                    </w:tc>
                    <w:tc>
                      <w:tcPr>
                        <w:tcW w:w="467" w:type="dxa"/>
                      </w:tcPr>
                      <w:p>
                        <w:pPr>
                          <w:pStyle w:val="TableParagraph"/>
                          <w:spacing w:before="35"/>
                          <w:ind w:left="140"/>
                          <w:rPr>
                            <w:rFonts w:ascii="Arimo" w:hAnsi="Arimo"/>
                            <w:sz w:val="17"/>
                          </w:rPr>
                        </w:pPr>
                        <w:r>
                          <w:rPr>
                            <w:rFonts w:ascii="Arimo" w:hAnsi="Arimo"/>
                            <w:w w:val="104"/>
                            <w:sz w:val="17"/>
                          </w:rPr>
                          <w:t>̶</w:t>
                        </w:r>
                      </w:p>
                    </w:tc>
                    <w:tc>
                      <w:tcPr>
                        <w:tcW w:w="467" w:type="dxa"/>
                      </w:tcPr>
                      <w:p>
                        <w:pPr>
                          <w:pStyle w:val="TableParagraph"/>
                          <w:spacing w:before="35"/>
                          <w:ind w:left="144"/>
                          <w:rPr>
                            <w:rFonts w:ascii="Arimo" w:hAnsi="Arimo"/>
                            <w:sz w:val="17"/>
                          </w:rPr>
                        </w:pPr>
                        <w:r>
                          <w:rPr>
                            <w:rFonts w:ascii="Arimo" w:hAnsi="Arimo"/>
                            <w:w w:val="104"/>
                            <w:sz w:val="17"/>
                          </w:rPr>
                          <w:t>̶</w:t>
                        </w:r>
                      </w:p>
                    </w:tc>
                    <w:tc>
                      <w:tcPr>
                        <w:tcW w:w="465" w:type="dxa"/>
                      </w:tcPr>
                      <w:p>
                        <w:pPr>
                          <w:pStyle w:val="TableParagraph"/>
                          <w:spacing w:before="35"/>
                          <w:ind w:left="142"/>
                          <w:rPr>
                            <w:rFonts w:ascii="Arimo" w:hAnsi="Arimo"/>
                            <w:sz w:val="17"/>
                          </w:rPr>
                        </w:pPr>
                        <w:r>
                          <w:rPr>
                            <w:rFonts w:ascii="Arimo" w:hAnsi="Arimo"/>
                            <w:w w:val="104"/>
                            <w:sz w:val="17"/>
                          </w:rPr>
                          <w:t>̶</w:t>
                        </w:r>
                      </w:p>
                    </w:tc>
                    <w:tc>
                      <w:tcPr>
                        <w:tcW w:w="465" w:type="dxa"/>
                      </w:tcPr>
                      <w:p>
                        <w:pPr>
                          <w:pStyle w:val="TableParagraph"/>
                          <w:spacing w:before="35"/>
                          <w:ind w:left="143"/>
                          <w:rPr>
                            <w:rFonts w:ascii="Arimo" w:hAnsi="Arimo"/>
                            <w:sz w:val="17"/>
                          </w:rPr>
                        </w:pPr>
                        <w:r>
                          <w:rPr>
                            <w:rFonts w:ascii="Arimo" w:hAnsi="Arimo"/>
                            <w:w w:val="104"/>
                            <w:sz w:val="17"/>
                          </w:rPr>
                          <w:t>̶</w:t>
                        </w:r>
                      </w:p>
                    </w:tc>
                    <w:tc>
                      <w:tcPr>
                        <w:tcW w:w="467" w:type="dxa"/>
                      </w:tcPr>
                      <w:p>
                        <w:pPr>
                          <w:pStyle w:val="TableParagraph"/>
                          <w:spacing w:before="35"/>
                          <w:ind w:left="144"/>
                          <w:rPr>
                            <w:rFonts w:ascii="Arimo" w:hAnsi="Arimo"/>
                            <w:sz w:val="17"/>
                          </w:rPr>
                        </w:pPr>
                        <w:r>
                          <w:rPr>
                            <w:rFonts w:ascii="Arimo" w:hAnsi="Arimo"/>
                            <w:w w:val="104"/>
                            <w:sz w:val="17"/>
                          </w:rPr>
                          <w:t>̶</w:t>
                        </w:r>
                      </w:p>
                    </w:tc>
                    <w:tc>
                      <w:tcPr>
                        <w:tcW w:w="470" w:type="dxa"/>
                      </w:tcPr>
                      <w:p>
                        <w:pPr>
                          <w:pStyle w:val="TableParagraph"/>
                          <w:spacing w:before="35"/>
                          <w:ind w:left="147"/>
                          <w:rPr>
                            <w:rFonts w:ascii="Arimo" w:hAnsi="Arimo"/>
                            <w:sz w:val="17"/>
                          </w:rPr>
                        </w:pPr>
                        <w:r>
                          <w:rPr>
                            <w:rFonts w:ascii="Arimo" w:hAnsi="Arimo"/>
                            <w:w w:val="104"/>
                            <w:sz w:val="17"/>
                          </w:rPr>
                          <w:t>̶</w:t>
                        </w:r>
                      </w:p>
                    </w:tc>
                  </w:tr>
                  <w:tr>
                    <w:trPr>
                      <w:trHeight w:val="709" w:hRule="atLeast"/>
                    </w:trPr>
                    <w:tc>
                      <w:tcPr>
                        <w:tcW w:w="736" w:type="dxa"/>
                      </w:tcPr>
                      <w:p>
                        <w:pPr>
                          <w:pStyle w:val="TableParagraph"/>
                          <w:spacing w:before="15"/>
                          <w:ind w:left="176" w:hanging="2"/>
                          <w:rPr>
                            <w:sz w:val="17"/>
                          </w:rPr>
                        </w:pPr>
                        <w:r>
                          <w:rPr>
                            <w:w w:val="105"/>
                            <w:sz w:val="17"/>
                          </w:rPr>
                          <w:t>3rd</w:t>
                        </w:r>
                      </w:p>
                      <w:p>
                        <w:pPr>
                          <w:pStyle w:val="TableParagraph"/>
                          <w:spacing w:line="230" w:lineRule="atLeast" w:before="5"/>
                          <w:ind w:left="176" w:right="295"/>
                          <w:rPr>
                            <w:sz w:val="17"/>
                          </w:rPr>
                        </w:pPr>
                        <w:r>
                          <w:rPr>
                            <w:w w:val="105"/>
                            <w:sz w:val="17"/>
                          </w:rPr>
                          <w:t>4th 5th</w:t>
                        </w:r>
                      </w:p>
                    </w:tc>
                    <w:tc>
                      <w:tcPr>
                        <w:tcW w:w="748" w:type="dxa"/>
                      </w:tcPr>
                      <w:p>
                        <w:pPr>
                          <w:pStyle w:val="TableParagraph"/>
                          <w:spacing w:before="15"/>
                          <w:ind w:left="277" w:right="251"/>
                          <w:jc w:val="center"/>
                          <w:rPr>
                            <w:sz w:val="17"/>
                          </w:rPr>
                        </w:pPr>
                        <w:r>
                          <w:rPr>
                            <w:w w:val="105"/>
                            <w:sz w:val="17"/>
                          </w:rPr>
                          <w:t>+2</w:t>
                        </w:r>
                      </w:p>
                      <w:p>
                        <w:pPr>
                          <w:pStyle w:val="TableParagraph"/>
                          <w:spacing w:before="27"/>
                          <w:ind w:left="277" w:right="251"/>
                          <w:jc w:val="center"/>
                          <w:rPr>
                            <w:sz w:val="17"/>
                          </w:rPr>
                        </w:pPr>
                        <w:r>
                          <w:rPr>
                            <w:w w:val="105"/>
                            <w:sz w:val="17"/>
                          </w:rPr>
                          <w:t>+2</w:t>
                        </w:r>
                      </w:p>
                      <w:p>
                        <w:pPr>
                          <w:pStyle w:val="TableParagraph"/>
                          <w:spacing w:before="23"/>
                          <w:ind w:left="277" w:right="251"/>
                          <w:jc w:val="center"/>
                          <w:rPr>
                            <w:sz w:val="17"/>
                          </w:rPr>
                        </w:pPr>
                        <w:r>
                          <w:rPr>
                            <w:w w:val="105"/>
                            <w:sz w:val="17"/>
                          </w:rPr>
                          <w:t>+3</w:t>
                        </w:r>
                      </w:p>
                    </w:tc>
                    <w:tc>
                      <w:tcPr>
                        <w:tcW w:w="3599" w:type="dxa"/>
                      </w:tcPr>
                      <w:p>
                        <w:pPr>
                          <w:pStyle w:val="TableParagraph"/>
                          <w:spacing w:before="31"/>
                          <w:ind w:left="267"/>
                          <w:rPr>
                            <w:rFonts w:ascii="Arimo" w:hAnsi="Arimo"/>
                            <w:sz w:val="17"/>
                          </w:rPr>
                        </w:pPr>
                        <w:r>
                          <w:rPr>
                            <w:rFonts w:ascii="Arimo" w:hAnsi="Arimo"/>
                            <w:w w:val="104"/>
                            <w:sz w:val="17"/>
                          </w:rPr>
                          <w:t>̶</w:t>
                        </w:r>
                      </w:p>
                      <w:p>
                        <w:pPr>
                          <w:pStyle w:val="TableParagraph"/>
                          <w:spacing w:line="230" w:lineRule="atLeast" w:before="1"/>
                          <w:ind w:left="267" w:right="1375"/>
                          <w:rPr>
                            <w:sz w:val="17"/>
                          </w:rPr>
                        </w:pPr>
                        <w:r>
                          <w:rPr>
                            <w:w w:val="105"/>
                            <w:sz w:val="17"/>
                          </w:rPr>
                          <w:t>Ability Score Improvement Destroy Undead (CR 1/2)</w:t>
                        </w:r>
                      </w:p>
                    </w:tc>
                    <w:tc>
                      <w:tcPr>
                        <w:tcW w:w="756" w:type="dxa"/>
                      </w:tcPr>
                      <w:p>
                        <w:pPr>
                          <w:pStyle w:val="TableParagraph"/>
                          <w:spacing w:before="15"/>
                          <w:ind w:left="112"/>
                          <w:jc w:val="center"/>
                          <w:rPr>
                            <w:sz w:val="17"/>
                          </w:rPr>
                        </w:pPr>
                        <w:r>
                          <w:rPr>
                            <w:w w:val="104"/>
                            <w:sz w:val="17"/>
                          </w:rPr>
                          <w:t>3</w:t>
                        </w:r>
                      </w:p>
                      <w:p>
                        <w:pPr>
                          <w:pStyle w:val="TableParagraph"/>
                          <w:spacing w:before="27"/>
                          <w:ind w:left="112"/>
                          <w:jc w:val="center"/>
                          <w:rPr>
                            <w:sz w:val="17"/>
                          </w:rPr>
                        </w:pPr>
                        <w:r>
                          <w:rPr>
                            <w:w w:val="104"/>
                            <w:sz w:val="17"/>
                          </w:rPr>
                          <w:t>4</w:t>
                        </w:r>
                      </w:p>
                      <w:p>
                        <w:pPr>
                          <w:pStyle w:val="TableParagraph"/>
                          <w:spacing w:before="23"/>
                          <w:ind w:left="112"/>
                          <w:jc w:val="center"/>
                          <w:rPr>
                            <w:sz w:val="17"/>
                          </w:rPr>
                        </w:pPr>
                        <w:r>
                          <w:rPr>
                            <w:w w:val="104"/>
                            <w:sz w:val="17"/>
                          </w:rPr>
                          <w:t>4</w:t>
                        </w:r>
                      </w:p>
                    </w:tc>
                    <w:tc>
                      <w:tcPr>
                        <w:tcW w:w="533" w:type="dxa"/>
                      </w:tcPr>
                      <w:p>
                        <w:pPr>
                          <w:pStyle w:val="TableParagraph"/>
                          <w:spacing w:before="15"/>
                          <w:ind w:left="271"/>
                          <w:rPr>
                            <w:sz w:val="17"/>
                          </w:rPr>
                        </w:pPr>
                        <w:r>
                          <w:rPr>
                            <w:w w:val="104"/>
                            <w:sz w:val="17"/>
                          </w:rPr>
                          <w:t>4</w:t>
                        </w:r>
                      </w:p>
                      <w:p>
                        <w:pPr>
                          <w:pStyle w:val="TableParagraph"/>
                          <w:spacing w:before="27"/>
                          <w:ind w:left="271"/>
                          <w:rPr>
                            <w:sz w:val="17"/>
                          </w:rPr>
                        </w:pPr>
                        <w:r>
                          <w:rPr>
                            <w:w w:val="104"/>
                            <w:sz w:val="17"/>
                          </w:rPr>
                          <w:t>4</w:t>
                        </w:r>
                      </w:p>
                      <w:p>
                        <w:pPr>
                          <w:pStyle w:val="TableParagraph"/>
                          <w:spacing w:before="23"/>
                          <w:ind w:left="271"/>
                          <w:rPr>
                            <w:sz w:val="17"/>
                          </w:rPr>
                        </w:pPr>
                        <w:r>
                          <w:rPr>
                            <w:w w:val="104"/>
                            <w:sz w:val="17"/>
                          </w:rPr>
                          <w:t>4</w:t>
                        </w:r>
                      </w:p>
                    </w:tc>
                    <w:tc>
                      <w:tcPr>
                        <w:tcW w:w="501" w:type="dxa"/>
                      </w:tcPr>
                      <w:p>
                        <w:pPr>
                          <w:pStyle w:val="TableParagraph"/>
                          <w:spacing w:before="15"/>
                          <w:ind w:left="8"/>
                          <w:jc w:val="center"/>
                          <w:rPr>
                            <w:sz w:val="17"/>
                          </w:rPr>
                        </w:pPr>
                        <w:r>
                          <w:rPr>
                            <w:w w:val="104"/>
                            <w:sz w:val="17"/>
                          </w:rPr>
                          <w:t>2</w:t>
                        </w:r>
                      </w:p>
                      <w:p>
                        <w:pPr>
                          <w:pStyle w:val="TableParagraph"/>
                          <w:spacing w:before="27"/>
                          <w:ind w:left="8"/>
                          <w:jc w:val="center"/>
                          <w:rPr>
                            <w:sz w:val="17"/>
                          </w:rPr>
                        </w:pPr>
                        <w:r>
                          <w:rPr>
                            <w:w w:val="104"/>
                            <w:sz w:val="17"/>
                          </w:rPr>
                          <w:t>3</w:t>
                        </w:r>
                      </w:p>
                      <w:p>
                        <w:pPr>
                          <w:pStyle w:val="TableParagraph"/>
                          <w:spacing w:before="23"/>
                          <w:ind w:left="8"/>
                          <w:jc w:val="center"/>
                          <w:rPr>
                            <w:sz w:val="17"/>
                          </w:rPr>
                        </w:pPr>
                        <w:r>
                          <w:rPr>
                            <w:w w:val="104"/>
                            <w:sz w:val="17"/>
                          </w:rPr>
                          <w:t>3</w:t>
                        </w:r>
                      </w:p>
                    </w:tc>
                    <w:tc>
                      <w:tcPr>
                        <w:tcW w:w="476" w:type="dxa"/>
                      </w:tcPr>
                      <w:p>
                        <w:pPr>
                          <w:pStyle w:val="TableParagraph"/>
                          <w:spacing w:before="31"/>
                          <w:ind w:left="5"/>
                          <w:jc w:val="center"/>
                          <w:rPr>
                            <w:rFonts w:ascii="Arimo" w:hAnsi="Arimo"/>
                            <w:sz w:val="17"/>
                          </w:rPr>
                        </w:pPr>
                        <w:r>
                          <w:rPr>
                            <w:rFonts w:ascii="Arimo" w:hAnsi="Arimo"/>
                            <w:w w:val="104"/>
                            <w:sz w:val="17"/>
                          </w:rPr>
                          <w:t>̶</w:t>
                        </w:r>
                      </w:p>
                      <w:p>
                        <w:pPr>
                          <w:pStyle w:val="TableParagraph"/>
                          <w:spacing w:before="40"/>
                          <w:ind w:left="5"/>
                          <w:jc w:val="center"/>
                          <w:rPr>
                            <w:rFonts w:ascii="Arimo" w:hAnsi="Arimo"/>
                            <w:sz w:val="17"/>
                          </w:rPr>
                        </w:pPr>
                        <w:r>
                          <w:rPr>
                            <w:rFonts w:ascii="Arimo" w:hAnsi="Arimo"/>
                            <w:w w:val="104"/>
                            <w:sz w:val="17"/>
                          </w:rPr>
                          <w:t>̶</w:t>
                        </w:r>
                      </w:p>
                      <w:p>
                        <w:pPr>
                          <w:pStyle w:val="TableParagraph"/>
                          <w:spacing w:before="18"/>
                          <w:ind w:left="6"/>
                          <w:jc w:val="center"/>
                          <w:rPr>
                            <w:sz w:val="17"/>
                          </w:rPr>
                        </w:pPr>
                        <w:r>
                          <w:rPr>
                            <w:w w:val="104"/>
                            <w:sz w:val="17"/>
                          </w:rPr>
                          <w:t>2</w:t>
                        </w:r>
                      </w:p>
                    </w:tc>
                    <w:tc>
                      <w:tcPr>
                        <w:tcW w:w="467" w:type="dxa"/>
                      </w:tcPr>
                      <w:p>
                        <w:pPr>
                          <w:pStyle w:val="TableParagraph"/>
                          <w:spacing w:before="31"/>
                          <w:ind w:left="140"/>
                          <w:rPr>
                            <w:rFonts w:ascii="Arimo" w:hAnsi="Arimo"/>
                            <w:sz w:val="17"/>
                          </w:rPr>
                        </w:pPr>
                        <w:r>
                          <w:rPr>
                            <w:rFonts w:ascii="Arimo" w:hAnsi="Arimo"/>
                            <w:w w:val="104"/>
                            <w:sz w:val="17"/>
                          </w:rPr>
                          <w:t>̶</w:t>
                        </w:r>
                      </w:p>
                      <w:p>
                        <w:pPr>
                          <w:pStyle w:val="TableParagraph"/>
                          <w:spacing w:before="40"/>
                          <w:ind w:left="140"/>
                          <w:rPr>
                            <w:rFonts w:ascii="Arimo" w:hAnsi="Arimo"/>
                            <w:sz w:val="17"/>
                          </w:rPr>
                        </w:pPr>
                        <w:r>
                          <w:rPr>
                            <w:rFonts w:ascii="Arimo" w:hAnsi="Arimo"/>
                            <w:w w:val="104"/>
                            <w:sz w:val="17"/>
                          </w:rPr>
                          <w:t>̶</w:t>
                        </w:r>
                      </w:p>
                      <w:p>
                        <w:pPr>
                          <w:pStyle w:val="TableParagraph"/>
                          <w:spacing w:line="192" w:lineRule="exact" w:before="35"/>
                          <w:ind w:left="140"/>
                          <w:rPr>
                            <w:rFonts w:ascii="Arimo" w:hAnsi="Arimo"/>
                            <w:sz w:val="17"/>
                          </w:rPr>
                        </w:pPr>
                        <w:r>
                          <w:rPr>
                            <w:rFonts w:ascii="Arimo" w:hAnsi="Arimo"/>
                            <w:w w:val="104"/>
                            <w:sz w:val="17"/>
                          </w:rPr>
                          <w:t>̶</w:t>
                        </w:r>
                      </w:p>
                    </w:tc>
                    <w:tc>
                      <w:tcPr>
                        <w:tcW w:w="467" w:type="dxa"/>
                      </w:tcPr>
                      <w:p>
                        <w:pPr>
                          <w:pStyle w:val="TableParagraph"/>
                          <w:spacing w:before="31"/>
                          <w:ind w:left="144"/>
                          <w:rPr>
                            <w:rFonts w:ascii="Arimo" w:hAnsi="Arimo"/>
                            <w:sz w:val="17"/>
                          </w:rPr>
                        </w:pPr>
                        <w:r>
                          <w:rPr>
                            <w:rFonts w:ascii="Arimo" w:hAnsi="Arimo"/>
                            <w:w w:val="104"/>
                            <w:sz w:val="17"/>
                          </w:rPr>
                          <w:t>̶</w:t>
                        </w:r>
                      </w:p>
                      <w:p>
                        <w:pPr>
                          <w:pStyle w:val="TableParagraph"/>
                          <w:spacing w:before="40"/>
                          <w:ind w:left="144"/>
                          <w:rPr>
                            <w:rFonts w:ascii="Arimo" w:hAnsi="Arimo"/>
                            <w:sz w:val="17"/>
                          </w:rPr>
                        </w:pPr>
                        <w:r>
                          <w:rPr>
                            <w:rFonts w:ascii="Arimo" w:hAnsi="Arimo"/>
                            <w:w w:val="104"/>
                            <w:sz w:val="17"/>
                          </w:rPr>
                          <w:t>̶</w:t>
                        </w:r>
                      </w:p>
                      <w:p>
                        <w:pPr>
                          <w:pStyle w:val="TableParagraph"/>
                          <w:spacing w:line="192" w:lineRule="exact" w:before="35"/>
                          <w:ind w:left="144"/>
                          <w:rPr>
                            <w:rFonts w:ascii="Arimo" w:hAnsi="Arimo"/>
                            <w:sz w:val="17"/>
                          </w:rPr>
                        </w:pPr>
                        <w:r>
                          <w:rPr>
                            <w:rFonts w:ascii="Arimo" w:hAnsi="Arimo"/>
                            <w:w w:val="104"/>
                            <w:sz w:val="17"/>
                          </w:rPr>
                          <w:t>̶</w:t>
                        </w:r>
                      </w:p>
                    </w:tc>
                    <w:tc>
                      <w:tcPr>
                        <w:tcW w:w="465" w:type="dxa"/>
                      </w:tcPr>
                      <w:p>
                        <w:pPr>
                          <w:pStyle w:val="TableParagraph"/>
                          <w:spacing w:before="31"/>
                          <w:ind w:left="142"/>
                          <w:rPr>
                            <w:rFonts w:ascii="Arimo" w:hAnsi="Arimo"/>
                            <w:sz w:val="17"/>
                          </w:rPr>
                        </w:pPr>
                        <w:r>
                          <w:rPr>
                            <w:rFonts w:ascii="Arimo" w:hAnsi="Arimo"/>
                            <w:w w:val="104"/>
                            <w:sz w:val="17"/>
                          </w:rPr>
                          <w:t>̶</w:t>
                        </w:r>
                      </w:p>
                      <w:p>
                        <w:pPr>
                          <w:pStyle w:val="TableParagraph"/>
                          <w:spacing w:before="40"/>
                          <w:ind w:left="142"/>
                          <w:rPr>
                            <w:rFonts w:ascii="Arimo" w:hAnsi="Arimo"/>
                            <w:sz w:val="17"/>
                          </w:rPr>
                        </w:pPr>
                        <w:r>
                          <w:rPr>
                            <w:rFonts w:ascii="Arimo" w:hAnsi="Arimo"/>
                            <w:w w:val="104"/>
                            <w:sz w:val="17"/>
                          </w:rPr>
                          <w:t>̶</w:t>
                        </w:r>
                      </w:p>
                      <w:p>
                        <w:pPr>
                          <w:pStyle w:val="TableParagraph"/>
                          <w:spacing w:line="192" w:lineRule="exact" w:before="35"/>
                          <w:ind w:left="142"/>
                          <w:rPr>
                            <w:rFonts w:ascii="Arimo" w:hAnsi="Arimo"/>
                            <w:sz w:val="17"/>
                          </w:rPr>
                        </w:pPr>
                        <w:r>
                          <w:rPr>
                            <w:rFonts w:ascii="Arimo" w:hAnsi="Arimo"/>
                            <w:w w:val="104"/>
                            <w:sz w:val="17"/>
                          </w:rPr>
                          <w:t>̶</w:t>
                        </w:r>
                      </w:p>
                    </w:tc>
                    <w:tc>
                      <w:tcPr>
                        <w:tcW w:w="465" w:type="dxa"/>
                      </w:tcPr>
                      <w:p>
                        <w:pPr>
                          <w:pStyle w:val="TableParagraph"/>
                          <w:spacing w:before="31"/>
                          <w:ind w:left="143"/>
                          <w:rPr>
                            <w:rFonts w:ascii="Arimo" w:hAnsi="Arimo"/>
                            <w:sz w:val="17"/>
                          </w:rPr>
                        </w:pPr>
                        <w:r>
                          <w:rPr>
                            <w:rFonts w:ascii="Arimo" w:hAnsi="Arimo"/>
                            <w:w w:val="104"/>
                            <w:sz w:val="17"/>
                          </w:rPr>
                          <w:t>̶</w:t>
                        </w:r>
                      </w:p>
                      <w:p>
                        <w:pPr>
                          <w:pStyle w:val="TableParagraph"/>
                          <w:spacing w:before="40"/>
                          <w:ind w:left="143"/>
                          <w:rPr>
                            <w:rFonts w:ascii="Arimo" w:hAnsi="Arimo"/>
                            <w:sz w:val="17"/>
                          </w:rPr>
                        </w:pPr>
                        <w:r>
                          <w:rPr>
                            <w:rFonts w:ascii="Arimo" w:hAnsi="Arimo"/>
                            <w:w w:val="104"/>
                            <w:sz w:val="17"/>
                          </w:rPr>
                          <w:t>̶</w:t>
                        </w:r>
                      </w:p>
                      <w:p>
                        <w:pPr>
                          <w:pStyle w:val="TableParagraph"/>
                          <w:spacing w:line="192" w:lineRule="exact" w:before="35"/>
                          <w:ind w:left="143"/>
                          <w:rPr>
                            <w:rFonts w:ascii="Arimo" w:hAnsi="Arimo"/>
                            <w:sz w:val="17"/>
                          </w:rPr>
                        </w:pPr>
                        <w:r>
                          <w:rPr>
                            <w:rFonts w:ascii="Arimo" w:hAnsi="Arimo"/>
                            <w:w w:val="104"/>
                            <w:sz w:val="17"/>
                          </w:rPr>
                          <w:t>̶</w:t>
                        </w:r>
                      </w:p>
                    </w:tc>
                    <w:tc>
                      <w:tcPr>
                        <w:tcW w:w="467" w:type="dxa"/>
                      </w:tcPr>
                      <w:p>
                        <w:pPr>
                          <w:pStyle w:val="TableParagraph"/>
                          <w:spacing w:before="31"/>
                          <w:ind w:left="144"/>
                          <w:rPr>
                            <w:rFonts w:ascii="Arimo" w:hAnsi="Arimo"/>
                            <w:sz w:val="17"/>
                          </w:rPr>
                        </w:pPr>
                        <w:r>
                          <w:rPr>
                            <w:rFonts w:ascii="Arimo" w:hAnsi="Arimo"/>
                            <w:w w:val="104"/>
                            <w:sz w:val="17"/>
                          </w:rPr>
                          <w:t>̶</w:t>
                        </w:r>
                      </w:p>
                      <w:p>
                        <w:pPr>
                          <w:pStyle w:val="TableParagraph"/>
                          <w:spacing w:before="40"/>
                          <w:ind w:left="144"/>
                          <w:rPr>
                            <w:rFonts w:ascii="Arimo" w:hAnsi="Arimo"/>
                            <w:sz w:val="17"/>
                          </w:rPr>
                        </w:pPr>
                        <w:r>
                          <w:rPr>
                            <w:rFonts w:ascii="Arimo" w:hAnsi="Arimo"/>
                            <w:w w:val="104"/>
                            <w:sz w:val="17"/>
                          </w:rPr>
                          <w:t>̶</w:t>
                        </w:r>
                      </w:p>
                      <w:p>
                        <w:pPr>
                          <w:pStyle w:val="TableParagraph"/>
                          <w:spacing w:line="192" w:lineRule="exact" w:before="35"/>
                          <w:ind w:left="144"/>
                          <w:rPr>
                            <w:rFonts w:ascii="Arimo" w:hAnsi="Arimo"/>
                            <w:sz w:val="17"/>
                          </w:rPr>
                        </w:pPr>
                        <w:r>
                          <w:rPr>
                            <w:rFonts w:ascii="Arimo" w:hAnsi="Arimo"/>
                            <w:w w:val="104"/>
                            <w:sz w:val="17"/>
                          </w:rPr>
                          <w:t>̶</w:t>
                        </w:r>
                      </w:p>
                    </w:tc>
                    <w:tc>
                      <w:tcPr>
                        <w:tcW w:w="470" w:type="dxa"/>
                      </w:tcPr>
                      <w:p>
                        <w:pPr>
                          <w:pStyle w:val="TableParagraph"/>
                          <w:spacing w:before="31"/>
                          <w:ind w:left="147"/>
                          <w:rPr>
                            <w:rFonts w:ascii="Arimo" w:hAnsi="Arimo"/>
                            <w:sz w:val="17"/>
                          </w:rPr>
                        </w:pPr>
                        <w:r>
                          <w:rPr>
                            <w:rFonts w:ascii="Arimo" w:hAnsi="Arimo"/>
                            <w:w w:val="104"/>
                            <w:sz w:val="17"/>
                          </w:rPr>
                          <w:t>̶</w:t>
                        </w:r>
                      </w:p>
                      <w:p>
                        <w:pPr>
                          <w:pStyle w:val="TableParagraph"/>
                          <w:spacing w:before="40"/>
                          <w:ind w:left="147"/>
                          <w:rPr>
                            <w:rFonts w:ascii="Arimo" w:hAnsi="Arimo"/>
                            <w:sz w:val="17"/>
                          </w:rPr>
                        </w:pPr>
                        <w:r>
                          <w:rPr>
                            <w:rFonts w:ascii="Arimo" w:hAnsi="Arimo"/>
                            <w:w w:val="104"/>
                            <w:sz w:val="17"/>
                          </w:rPr>
                          <w:t>̶</w:t>
                        </w:r>
                      </w:p>
                      <w:p>
                        <w:pPr>
                          <w:pStyle w:val="TableParagraph"/>
                          <w:spacing w:line="192" w:lineRule="exact" w:before="35"/>
                          <w:ind w:left="147"/>
                          <w:rPr>
                            <w:rFonts w:ascii="Arimo" w:hAnsi="Arimo"/>
                            <w:sz w:val="17"/>
                          </w:rPr>
                        </w:pPr>
                        <w:r>
                          <w:rPr>
                            <w:rFonts w:ascii="Arimo" w:hAnsi="Arimo"/>
                            <w:w w:val="104"/>
                            <w:sz w:val="17"/>
                          </w:rPr>
                          <w:t>̶</w:t>
                        </w:r>
                      </w:p>
                    </w:tc>
                  </w:tr>
                </w:tbl>
                <w:p>
                  <w:pPr>
                    <w:pStyle w:val="BodyText"/>
                    <w:ind w:left="0"/>
                  </w:pPr>
                </w:p>
              </w:txbxContent>
            </v:textbox>
            <w10:wrap type="none"/>
          </v:shape>
        </w:pict>
      </w:r>
      <w:r>
        <w:rPr>
          <w:rFonts w:ascii="Carlito"/>
          <w:b/>
          <w:sz w:val="24"/>
        </w:rPr>
        <w:t>The Cleric</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2"/>
        <w:gridCol w:w="1042"/>
        <w:gridCol w:w="2160"/>
        <w:gridCol w:w="2131"/>
        <w:gridCol w:w="441"/>
        <w:gridCol w:w="468"/>
        <w:gridCol w:w="2396"/>
        <w:gridCol w:w="440"/>
        <w:gridCol w:w="470"/>
      </w:tblGrid>
      <w:tr>
        <w:trPr>
          <w:trHeight w:val="494" w:hRule="atLeast"/>
        </w:trPr>
        <w:tc>
          <w:tcPr>
            <w:tcW w:w="602" w:type="dxa"/>
          </w:tcPr>
          <w:p>
            <w:pPr>
              <w:pStyle w:val="TableParagraph"/>
              <w:spacing w:before="11"/>
              <w:rPr>
                <w:b/>
                <w:sz w:val="22"/>
              </w:rPr>
            </w:pPr>
          </w:p>
          <w:p>
            <w:pPr>
              <w:pStyle w:val="TableParagraph"/>
              <w:spacing w:line="195" w:lineRule="exact" w:before="0"/>
              <w:ind w:left="88" w:right="90"/>
              <w:jc w:val="center"/>
              <w:rPr>
                <w:b/>
                <w:sz w:val="17"/>
              </w:rPr>
            </w:pPr>
            <w:r>
              <w:rPr>
                <w:b/>
                <w:w w:val="105"/>
                <w:sz w:val="17"/>
              </w:rPr>
              <w:t>Level</w:t>
            </w:r>
          </w:p>
        </w:tc>
        <w:tc>
          <w:tcPr>
            <w:tcW w:w="1042" w:type="dxa"/>
          </w:tcPr>
          <w:p>
            <w:pPr>
              <w:pStyle w:val="TableParagraph"/>
              <w:spacing w:line="230" w:lineRule="atLeast" w:before="22"/>
              <w:ind w:left="290" w:right="95" w:hanging="182"/>
              <w:rPr>
                <w:b/>
                <w:sz w:val="17"/>
              </w:rPr>
            </w:pPr>
            <w:r>
              <w:rPr>
                <w:b/>
                <w:w w:val="105"/>
                <w:sz w:val="17"/>
              </w:rPr>
              <w:t>Proficiency Bonus</w:t>
            </w:r>
          </w:p>
        </w:tc>
        <w:tc>
          <w:tcPr>
            <w:tcW w:w="2160" w:type="dxa"/>
          </w:tcPr>
          <w:p>
            <w:pPr>
              <w:pStyle w:val="TableParagraph"/>
              <w:spacing w:before="11"/>
              <w:rPr>
                <w:b/>
                <w:sz w:val="22"/>
              </w:rPr>
            </w:pPr>
          </w:p>
          <w:p>
            <w:pPr>
              <w:pStyle w:val="TableParagraph"/>
              <w:spacing w:line="195" w:lineRule="exact" w:before="0"/>
              <w:ind w:left="107"/>
              <w:rPr>
                <w:b/>
                <w:sz w:val="17"/>
              </w:rPr>
            </w:pPr>
            <w:r>
              <w:rPr>
                <w:b/>
                <w:w w:val="105"/>
                <w:sz w:val="17"/>
              </w:rPr>
              <w:t>Features</w:t>
            </w:r>
          </w:p>
        </w:tc>
        <w:tc>
          <w:tcPr>
            <w:tcW w:w="2131" w:type="dxa"/>
          </w:tcPr>
          <w:p>
            <w:pPr>
              <w:pStyle w:val="TableParagraph"/>
              <w:spacing w:line="230" w:lineRule="atLeast" w:before="22"/>
              <w:ind w:left="1452" w:right="106" w:hanging="49"/>
              <w:jc w:val="right"/>
              <w:rPr>
                <w:b/>
                <w:sz w:val="17"/>
              </w:rPr>
            </w:pPr>
            <w:r>
              <w:rPr>
                <w:b/>
                <w:w w:val="105"/>
                <w:sz w:val="17"/>
              </w:rPr>
              <w:t>Cantrips</w:t>
            </w:r>
            <w:r>
              <w:rPr>
                <w:b/>
                <w:w w:val="104"/>
                <w:sz w:val="17"/>
              </w:rPr>
              <w:t> </w:t>
            </w:r>
            <w:r>
              <w:rPr>
                <w:b/>
                <w:w w:val="105"/>
                <w:sz w:val="17"/>
              </w:rPr>
              <w:t>Known</w:t>
            </w:r>
          </w:p>
        </w:tc>
        <w:tc>
          <w:tcPr>
            <w:tcW w:w="441" w:type="dxa"/>
          </w:tcPr>
          <w:p>
            <w:pPr>
              <w:pStyle w:val="TableParagraph"/>
              <w:spacing w:before="11"/>
              <w:rPr>
                <w:b/>
                <w:sz w:val="22"/>
              </w:rPr>
            </w:pPr>
          </w:p>
          <w:p>
            <w:pPr>
              <w:pStyle w:val="TableParagraph"/>
              <w:spacing w:line="195" w:lineRule="exact" w:before="0"/>
              <w:ind w:left="88" w:right="88"/>
              <w:jc w:val="center"/>
              <w:rPr>
                <w:b/>
                <w:sz w:val="17"/>
              </w:rPr>
            </w:pPr>
            <w:r>
              <w:rPr>
                <w:b/>
                <w:w w:val="105"/>
                <w:sz w:val="17"/>
              </w:rPr>
              <w:t>1st</w:t>
            </w:r>
          </w:p>
        </w:tc>
        <w:tc>
          <w:tcPr>
            <w:tcW w:w="468" w:type="dxa"/>
          </w:tcPr>
          <w:p>
            <w:pPr>
              <w:pStyle w:val="TableParagraph"/>
              <w:spacing w:before="11"/>
              <w:rPr>
                <w:b/>
                <w:sz w:val="22"/>
              </w:rPr>
            </w:pPr>
          </w:p>
          <w:p>
            <w:pPr>
              <w:pStyle w:val="TableParagraph"/>
              <w:spacing w:line="195" w:lineRule="exact" w:before="0"/>
              <w:ind w:left="109"/>
              <w:rPr>
                <w:b/>
                <w:sz w:val="17"/>
              </w:rPr>
            </w:pPr>
            <w:r>
              <w:rPr>
                <w:b/>
                <w:w w:val="105"/>
                <w:sz w:val="17"/>
              </w:rPr>
              <w:t>2nd</w:t>
            </w:r>
          </w:p>
        </w:tc>
        <w:tc>
          <w:tcPr>
            <w:tcW w:w="2396" w:type="dxa"/>
          </w:tcPr>
          <w:p>
            <w:pPr>
              <w:pStyle w:val="TableParagraph"/>
              <w:tabs>
                <w:tab w:pos="610" w:val="left" w:leader="none"/>
                <w:tab w:pos="1081" w:val="left" w:leader="none"/>
                <w:tab w:pos="1546" w:val="left" w:leader="none"/>
                <w:tab w:pos="2012" w:val="left" w:leader="none"/>
              </w:tabs>
              <w:spacing w:line="220" w:lineRule="atLeast" w:before="47"/>
              <w:ind w:left="144" w:right="77" w:hanging="69"/>
              <w:rPr>
                <w:b/>
                <w:sz w:val="17"/>
              </w:rPr>
            </w:pPr>
            <w:r>
              <w:rPr>
                <w:rFonts w:ascii="Arimo" w:hAnsi="Arimo"/>
                <w:b/>
                <w:w w:val="105"/>
                <w:sz w:val="17"/>
              </w:rPr>
              <w:t>̶</w:t>
            </w:r>
            <w:r>
              <w:rPr>
                <w:b/>
                <w:w w:val="105"/>
                <w:sz w:val="17"/>
              </w:rPr>
              <w:t>Spell Slots per  Spell  Level</w:t>
            </w:r>
            <w:r>
              <w:rPr>
                <w:rFonts w:ascii="Arimo" w:hAnsi="Arimo"/>
                <w:b/>
                <w:w w:val="105"/>
                <w:sz w:val="17"/>
              </w:rPr>
              <w:t>̶ </w:t>
            </w:r>
            <w:r>
              <w:rPr>
                <w:b/>
                <w:w w:val="105"/>
                <w:sz w:val="17"/>
              </w:rPr>
              <w:t>3rd</w:t>
              <w:tab/>
              <w:t>4th</w:t>
              <w:tab/>
              <w:t>5th</w:t>
              <w:tab/>
              <w:t>6th</w:t>
              <w:tab/>
              <w:t>7th</w:t>
            </w:r>
          </w:p>
        </w:tc>
        <w:tc>
          <w:tcPr>
            <w:tcW w:w="440" w:type="dxa"/>
          </w:tcPr>
          <w:p>
            <w:pPr>
              <w:pStyle w:val="TableParagraph"/>
              <w:spacing w:before="11"/>
              <w:rPr>
                <w:b/>
                <w:sz w:val="22"/>
              </w:rPr>
            </w:pPr>
          </w:p>
          <w:p>
            <w:pPr>
              <w:pStyle w:val="TableParagraph"/>
              <w:spacing w:line="195" w:lineRule="exact" w:before="0"/>
              <w:ind w:left="81"/>
              <w:rPr>
                <w:b/>
                <w:sz w:val="17"/>
              </w:rPr>
            </w:pPr>
            <w:r>
              <w:rPr>
                <w:b/>
                <w:w w:val="105"/>
                <w:sz w:val="17"/>
              </w:rPr>
              <w:t>8th</w:t>
            </w:r>
          </w:p>
        </w:tc>
        <w:tc>
          <w:tcPr>
            <w:tcW w:w="470" w:type="dxa"/>
          </w:tcPr>
          <w:p>
            <w:pPr>
              <w:pStyle w:val="TableParagraph"/>
              <w:spacing w:before="11"/>
              <w:rPr>
                <w:b/>
                <w:sz w:val="22"/>
              </w:rPr>
            </w:pPr>
          </w:p>
          <w:p>
            <w:pPr>
              <w:pStyle w:val="TableParagraph"/>
              <w:spacing w:line="195" w:lineRule="exact" w:before="0"/>
              <w:ind w:left="112"/>
              <w:rPr>
                <w:b/>
                <w:sz w:val="17"/>
              </w:rPr>
            </w:pPr>
            <w:r>
              <w:rPr>
                <w:b/>
                <w:w w:val="105"/>
                <w:sz w:val="17"/>
              </w:rPr>
              <w:t>9th</w:t>
            </w:r>
          </w:p>
        </w:tc>
      </w:tr>
      <w:tr>
        <w:trPr>
          <w:trHeight w:val="230" w:hRule="atLeast"/>
        </w:trPr>
        <w:tc>
          <w:tcPr>
            <w:tcW w:w="602" w:type="dxa"/>
            <w:shd w:val="clear" w:color="auto" w:fill="EEECE1"/>
          </w:tcPr>
          <w:p>
            <w:pPr>
              <w:pStyle w:val="TableParagraph"/>
              <w:spacing w:line="204" w:lineRule="exact"/>
              <w:ind w:left="88" w:right="90"/>
              <w:jc w:val="center"/>
              <w:rPr>
                <w:sz w:val="17"/>
              </w:rPr>
            </w:pPr>
            <w:r>
              <w:rPr>
                <w:w w:val="105"/>
                <w:sz w:val="17"/>
              </w:rPr>
              <w:t>1st</w:t>
            </w:r>
          </w:p>
        </w:tc>
        <w:tc>
          <w:tcPr>
            <w:tcW w:w="1042" w:type="dxa"/>
            <w:shd w:val="clear" w:color="auto" w:fill="EEECE1"/>
          </w:tcPr>
          <w:p>
            <w:pPr>
              <w:pStyle w:val="TableParagraph"/>
              <w:spacing w:line="204" w:lineRule="exact"/>
              <w:ind w:left="411" w:right="411"/>
              <w:jc w:val="center"/>
              <w:rPr>
                <w:sz w:val="17"/>
              </w:rPr>
            </w:pPr>
            <w:r>
              <w:rPr>
                <w:w w:val="105"/>
                <w:sz w:val="17"/>
              </w:rPr>
              <w:t>+2</w:t>
            </w:r>
          </w:p>
        </w:tc>
        <w:tc>
          <w:tcPr>
            <w:tcW w:w="2160" w:type="dxa"/>
            <w:shd w:val="clear" w:color="auto" w:fill="EEECE1"/>
          </w:tcPr>
          <w:p>
            <w:pPr>
              <w:pStyle w:val="TableParagraph"/>
              <w:spacing w:line="204" w:lineRule="exact"/>
              <w:ind w:left="107"/>
              <w:rPr>
                <w:sz w:val="17"/>
              </w:rPr>
            </w:pPr>
            <w:r>
              <w:rPr>
                <w:w w:val="105"/>
                <w:sz w:val="17"/>
              </w:rPr>
              <w:t>Spellcasting, Divine Domain</w:t>
            </w:r>
          </w:p>
        </w:tc>
        <w:tc>
          <w:tcPr>
            <w:tcW w:w="2131" w:type="dxa"/>
            <w:shd w:val="clear" w:color="auto" w:fill="EEECE1"/>
          </w:tcPr>
          <w:p>
            <w:pPr>
              <w:pStyle w:val="TableParagraph"/>
              <w:spacing w:line="204" w:lineRule="exact"/>
              <w:ind w:right="370"/>
              <w:jc w:val="right"/>
              <w:rPr>
                <w:sz w:val="17"/>
              </w:rPr>
            </w:pPr>
            <w:r>
              <w:rPr>
                <w:w w:val="104"/>
                <w:sz w:val="17"/>
              </w:rPr>
              <w:t>3</w:t>
            </w:r>
          </w:p>
        </w:tc>
        <w:tc>
          <w:tcPr>
            <w:tcW w:w="441" w:type="dxa"/>
            <w:shd w:val="clear" w:color="auto" w:fill="EEECE1"/>
          </w:tcPr>
          <w:p>
            <w:pPr>
              <w:pStyle w:val="TableParagraph"/>
              <w:spacing w:line="204" w:lineRule="exact"/>
              <w:jc w:val="center"/>
              <w:rPr>
                <w:sz w:val="17"/>
              </w:rPr>
            </w:pPr>
            <w:r>
              <w:rPr>
                <w:w w:val="104"/>
                <w:sz w:val="17"/>
              </w:rPr>
              <w:t>2</w:t>
            </w:r>
          </w:p>
        </w:tc>
        <w:tc>
          <w:tcPr>
            <w:tcW w:w="468" w:type="dxa"/>
            <w:shd w:val="clear" w:color="auto" w:fill="EEECE1"/>
          </w:tcPr>
          <w:p>
            <w:pPr>
              <w:pStyle w:val="TableParagraph"/>
              <w:spacing w:line="187" w:lineRule="exact" w:before="23"/>
              <w:ind w:left="161"/>
              <w:rPr>
                <w:rFonts w:ascii="Arimo" w:hAnsi="Arimo"/>
                <w:sz w:val="17"/>
              </w:rPr>
            </w:pPr>
            <w:r>
              <w:rPr>
                <w:rFonts w:ascii="Arimo" w:hAnsi="Arimo"/>
                <w:w w:val="104"/>
                <w:sz w:val="17"/>
              </w:rPr>
              <w:t>̶</w:t>
            </w:r>
          </w:p>
        </w:tc>
        <w:tc>
          <w:tcPr>
            <w:tcW w:w="2396" w:type="dxa"/>
            <w:shd w:val="clear" w:color="auto" w:fill="EEECE1"/>
          </w:tcPr>
          <w:p>
            <w:pPr>
              <w:pStyle w:val="TableParagraph"/>
              <w:tabs>
                <w:tab w:pos="645" w:val="left" w:leader="none"/>
                <w:tab w:pos="1116" w:val="left" w:leader="none"/>
                <w:tab w:pos="1581" w:val="left" w:leader="none"/>
                <w:tab w:pos="2047" w:val="left" w:leader="none"/>
              </w:tabs>
              <w:spacing w:line="187" w:lineRule="exact" w:before="23"/>
              <w:ind w:left="180"/>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c>
          <w:tcPr>
            <w:tcW w:w="440" w:type="dxa"/>
            <w:shd w:val="clear" w:color="auto" w:fill="EEECE1"/>
          </w:tcPr>
          <w:p>
            <w:pPr>
              <w:pStyle w:val="TableParagraph"/>
              <w:spacing w:line="187" w:lineRule="exact" w:before="23"/>
              <w:ind w:left="117"/>
              <w:rPr>
                <w:rFonts w:ascii="Arimo" w:hAnsi="Arimo"/>
                <w:sz w:val="17"/>
              </w:rPr>
            </w:pPr>
            <w:r>
              <w:rPr>
                <w:rFonts w:ascii="Arimo" w:hAnsi="Arimo"/>
                <w:w w:val="104"/>
                <w:sz w:val="17"/>
              </w:rPr>
              <w:t>̶</w:t>
            </w:r>
          </w:p>
        </w:tc>
        <w:tc>
          <w:tcPr>
            <w:tcW w:w="470" w:type="dxa"/>
            <w:shd w:val="clear" w:color="auto" w:fill="EEECE1"/>
          </w:tcPr>
          <w:p>
            <w:pPr>
              <w:pStyle w:val="TableParagraph"/>
              <w:spacing w:line="187" w:lineRule="exact" w:before="23"/>
              <w:ind w:left="147"/>
              <w:rPr>
                <w:rFonts w:ascii="Arimo" w:hAnsi="Arimo"/>
                <w:sz w:val="17"/>
              </w:rPr>
            </w:pPr>
            <w:r>
              <w:rPr>
                <w:rFonts w:ascii="Arimo" w:hAnsi="Arimo"/>
                <w:w w:val="104"/>
                <w:sz w:val="17"/>
              </w:rPr>
              <w:t>̶</w:t>
            </w:r>
          </w:p>
        </w:tc>
      </w:tr>
    </w:tbl>
    <w:p>
      <w:pPr>
        <w:pStyle w:val="BodyText"/>
        <w:ind w:left="0"/>
        <w:rPr>
          <w:rFonts w:ascii="Carlito"/>
          <w:b/>
          <w:sz w:val="20"/>
        </w:rPr>
      </w:pPr>
    </w:p>
    <w:p>
      <w:pPr>
        <w:pStyle w:val="BodyText"/>
        <w:spacing w:before="11"/>
        <w:ind w:left="0"/>
        <w:rPr>
          <w:rFonts w:ascii="Carlito"/>
          <w:b/>
          <w:sz w:val="12"/>
        </w:rPr>
      </w:pPr>
      <w:r>
        <w:rPr/>
        <w:pict>
          <v:rect style="position:absolute;margin-left:52.320004pt;margin-top:9.872949pt;width:507.600024pt;height:11.760001pt;mso-position-horizontal-relative:page;mso-position-vertical-relative:paragraph;z-index:-15705600;mso-wrap-distance-left:0;mso-wrap-distance-right:0" filled="true" fillcolor="#eeece1" stroked="false">
            <v:fill type="solid"/>
            <w10:wrap type="topAndBottom"/>
          </v:rect>
        </w:pict>
      </w:r>
    </w:p>
    <w:p>
      <w:pPr>
        <w:pStyle w:val="BodyText"/>
        <w:ind w:left="0"/>
        <w:rPr>
          <w:rFonts w:ascii="Carlito"/>
          <w:b/>
          <w:sz w:val="13"/>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3740"/>
        <w:gridCol w:w="613"/>
        <w:gridCol w:w="554"/>
        <w:gridCol w:w="479"/>
        <w:gridCol w:w="454"/>
        <w:gridCol w:w="489"/>
        <w:gridCol w:w="468"/>
        <w:gridCol w:w="466"/>
        <w:gridCol w:w="466"/>
        <w:gridCol w:w="468"/>
        <w:gridCol w:w="471"/>
      </w:tblGrid>
      <w:tr>
        <w:trPr>
          <w:trHeight w:val="263" w:hRule="atLeast"/>
        </w:trPr>
        <w:tc>
          <w:tcPr>
            <w:tcW w:w="750" w:type="dxa"/>
            <w:shd w:val="clear" w:color="auto" w:fill="EEECE1"/>
          </w:tcPr>
          <w:p>
            <w:pPr>
              <w:pStyle w:val="TableParagraph"/>
              <w:spacing w:before="0"/>
              <w:rPr>
                <w:rFonts w:ascii="Times New Roman"/>
                <w:sz w:val="18"/>
              </w:rPr>
            </w:pPr>
          </w:p>
        </w:tc>
        <w:tc>
          <w:tcPr>
            <w:tcW w:w="733" w:type="dxa"/>
            <w:shd w:val="clear" w:color="auto" w:fill="EEECE1"/>
          </w:tcPr>
          <w:p>
            <w:pPr>
              <w:pStyle w:val="TableParagraph"/>
              <w:spacing w:before="0"/>
              <w:rPr>
                <w:rFonts w:ascii="Times New Roman"/>
                <w:sz w:val="18"/>
              </w:rPr>
            </w:pPr>
          </w:p>
        </w:tc>
        <w:tc>
          <w:tcPr>
            <w:tcW w:w="3740" w:type="dxa"/>
            <w:shd w:val="clear" w:color="auto" w:fill="EEECE1"/>
          </w:tcPr>
          <w:p>
            <w:pPr>
              <w:pStyle w:val="TableParagraph"/>
              <w:spacing w:before="0"/>
              <w:rPr>
                <w:rFonts w:ascii="Times New Roman"/>
                <w:sz w:val="18"/>
              </w:rPr>
            </w:pPr>
          </w:p>
        </w:tc>
        <w:tc>
          <w:tcPr>
            <w:tcW w:w="613" w:type="dxa"/>
            <w:shd w:val="clear" w:color="auto" w:fill="EEECE1"/>
          </w:tcPr>
          <w:p>
            <w:pPr>
              <w:pStyle w:val="TableParagraph"/>
              <w:spacing w:before="0"/>
              <w:rPr>
                <w:rFonts w:ascii="Times New Roman"/>
                <w:sz w:val="18"/>
              </w:rPr>
            </w:pPr>
          </w:p>
        </w:tc>
        <w:tc>
          <w:tcPr>
            <w:tcW w:w="554" w:type="dxa"/>
            <w:shd w:val="clear" w:color="auto" w:fill="EEECE1"/>
          </w:tcPr>
          <w:p>
            <w:pPr>
              <w:pStyle w:val="TableParagraph"/>
              <w:spacing w:before="0"/>
              <w:rPr>
                <w:rFonts w:ascii="Times New Roman"/>
                <w:sz w:val="18"/>
              </w:rPr>
            </w:pPr>
          </w:p>
        </w:tc>
        <w:tc>
          <w:tcPr>
            <w:tcW w:w="479" w:type="dxa"/>
            <w:shd w:val="clear" w:color="auto" w:fill="EEECE1"/>
          </w:tcPr>
          <w:p>
            <w:pPr>
              <w:pStyle w:val="TableParagraph"/>
              <w:spacing w:before="0"/>
              <w:rPr>
                <w:rFonts w:ascii="Times New Roman"/>
                <w:sz w:val="18"/>
              </w:rPr>
            </w:pPr>
          </w:p>
        </w:tc>
        <w:tc>
          <w:tcPr>
            <w:tcW w:w="454" w:type="dxa"/>
            <w:shd w:val="clear" w:color="auto" w:fill="EEECE1"/>
          </w:tcPr>
          <w:p>
            <w:pPr>
              <w:pStyle w:val="TableParagraph"/>
              <w:spacing w:before="0"/>
              <w:rPr>
                <w:rFonts w:ascii="Times New Roman"/>
                <w:sz w:val="18"/>
              </w:rPr>
            </w:pPr>
          </w:p>
        </w:tc>
        <w:tc>
          <w:tcPr>
            <w:tcW w:w="489" w:type="dxa"/>
            <w:shd w:val="clear" w:color="auto" w:fill="EEECE1"/>
          </w:tcPr>
          <w:p>
            <w:pPr>
              <w:pStyle w:val="TableParagraph"/>
              <w:spacing w:before="0"/>
              <w:rPr>
                <w:rFonts w:ascii="Times New Roman"/>
                <w:sz w:val="18"/>
              </w:rPr>
            </w:pPr>
          </w:p>
        </w:tc>
        <w:tc>
          <w:tcPr>
            <w:tcW w:w="468" w:type="dxa"/>
            <w:shd w:val="clear" w:color="auto" w:fill="EEECE1"/>
          </w:tcPr>
          <w:p>
            <w:pPr>
              <w:pStyle w:val="TableParagraph"/>
              <w:spacing w:before="0"/>
              <w:rPr>
                <w:rFonts w:ascii="Times New Roman"/>
                <w:sz w:val="18"/>
              </w:rPr>
            </w:pPr>
          </w:p>
        </w:tc>
        <w:tc>
          <w:tcPr>
            <w:tcW w:w="466" w:type="dxa"/>
            <w:shd w:val="clear" w:color="auto" w:fill="EEECE1"/>
          </w:tcPr>
          <w:p>
            <w:pPr>
              <w:pStyle w:val="TableParagraph"/>
              <w:spacing w:before="0"/>
              <w:rPr>
                <w:rFonts w:ascii="Times New Roman"/>
                <w:sz w:val="18"/>
              </w:rPr>
            </w:pPr>
          </w:p>
        </w:tc>
        <w:tc>
          <w:tcPr>
            <w:tcW w:w="466" w:type="dxa"/>
            <w:shd w:val="clear" w:color="auto" w:fill="EEECE1"/>
          </w:tcPr>
          <w:p>
            <w:pPr>
              <w:pStyle w:val="TableParagraph"/>
              <w:spacing w:before="0"/>
              <w:rPr>
                <w:rFonts w:ascii="Times New Roman"/>
                <w:sz w:val="18"/>
              </w:rPr>
            </w:pPr>
          </w:p>
        </w:tc>
        <w:tc>
          <w:tcPr>
            <w:tcW w:w="468" w:type="dxa"/>
            <w:shd w:val="clear" w:color="auto" w:fill="EEECE1"/>
          </w:tcPr>
          <w:p>
            <w:pPr>
              <w:pStyle w:val="TableParagraph"/>
              <w:spacing w:before="0"/>
              <w:rPr>
                <w:rFonts w:ascii="Times New Roman"/>
                <w:sz w:val="18"/>
              </w:rPr>
            </w:pPr>
          </w:p>
        </w:tc>
        <w:tc>
          <w:tcPr>
            <w:tcW w:w="471" w:type="dxa"/>
            <w:shd w:val="clear" w:color="auto" w:fill="EEECE1"/>
          </w:tcPr>
          <w:p>
            <w:pPr>
              <w:pStyle w:val="TableParagraph"/>
              <w:spacing w:before="0"/>
              <w:rPr>
                <w:rFonts w:ascii="Times New Roman"/>
                <w:sz w:val="18"/>
              </w:rPr>
            </w:pPr>
          </w:p>
        </w:tc>
      </w:tr>
      <w:tr>
        <w:trPr>
          <w:trHeight w:val="413" w:hRule="atLeast"/>
        </w:trPr>
        <w:tc>
          <w:tcPr>
            <w:tcW w:w="750" w:type="dxa"/>
          </w:tcPr>
          <w:p>
            <w:pPr>
              <w:pStyle w:val="TableParagraph"/>
              <w:spacing w:before="20"/>
              <w:ind w:left="176"/>
              <w:rPr>
                <w:sz w:val="17"/>
              </w:rPr>
            </w:pPr>
            <w:r>
              <w:rPr>
                <w:w w:val="105"/>
                <w:sz w:val="17"/>
              </w:rPr>
              <w:t>6th</w:t>
            </w:r>
          </w:p>
        </w:tc>
        <w:tc>
          <w:tcPr>
            <w:tcW w:w="733" w:type="dxa"/>
          </w:tcPr>
          <w:p>
            <w:pPr>
              <w:pStyle w:val="TableParagraph"/>
              <w:spacing w:before="20"/>
              <w:ind w:left="263" w:right="250"/>
              <w:jc w:val="center"/>
              <w:rPr>
                <w:sz w:val="17"/>
              </w:rPr>
            </w:pPr>
            <w:r>
              <w:rPr>
                <w:w w:val="105"/>
                <w:sz w:val="17"/>
              </w:rPr>
              <w:t>+3</w:t>
            </w:r>
          </w:p>
        </w:tc>
        <w:tc>
          <w:tcPr>
            <w:tcW w:w="3740" w:type="dxa"/>
          </w:tcPr>
          <w:p>
            <w:pPr>
              <w:pStyle w:val="TableParagraph"/>
              <w:spacing w:line="220" w:lineRule="atLeast" w:before="8"/>
              <w:ind w:left="268" w:right="48"/>
              <w:rPr>
                <w:sz w:val="17"/>
              </w:rPr>
            </w:pPr>
            <w:r>
              <w:rPr>
                <w:w w:val="105"/>
                <w:sz w:val="17"/>
              </w:rPr>
              <w:t>Channel Divinity (2/rest), Divine Domain feature</w:t>
            </w:r>
          </w:p>
        </w:tc>
        <w:tc>
          <w:tcPr>
            <w:tcW w:w="613" w:type="dxa"/>
          </w:tcPr>
          <w:p>
            <w:pPr>
              <w:pStyle w:val="TableParagraph"/>
              <w:spacing w:before="20"/>
              <w:ind w:right="22"/>
              <w:jc w:val="center"/>
              <w:rPr>
                <w:sz w:val="17"/>
              </w:rPr>
            </w:pPr>
            <w:r>
              <w:rPr>
                <w:w w:val="104"/>
                <w:sz w:val="17"/>
              </w:rPr>
              <w:t>4</w:t>
            </w:r>
          </w:p>
        </w:tc>
        <w:tc>
          <w:tcPr>
            <w:tcW w:w="554" w:type="dxa"/>
          </w:tcPr>
          <w:p>
            <w:pPr>
              <w:pStyle w:val="TableParagraph"/>
              <w:spacing w:before="20"/>
              <w:ind w:right="187"/>
              <w:jc w:val="right"/>
              <w:rPr>
                <w:sz w:val="17"/>
              </w:rPr>
            </w:pPr>
            <w:r>
              <w:rPr>
                <w:w w:val="104"/>
                <w:sz w:val="17"/>
              </w:rPr>
              <w:t>4</w:t>
            </w:r>
          </w:p>
        </w:tc>
        <w:tc>
          <w:tcPr>
            <w:tcW w:w="479" w:type="dxa"/>
          </w:tcPr>
          <w:p>
            <w:pPr>
              <w:pStyle w:val="TableParagraph"/>
              <w:spacing w:before="20"/>
              <w:ind w:left="191"/>
              <w:rPr>
                <w:sz w:val="17"/>
              </w:rPr>
            </w:pPr>
            <w:r>
              <w:rPr>
                <w:w w:val="104"/>
                <w:sz w:val="17"/>
              </w:rPr>
              <w:t>3</w:t>
            </w:r>
          </w:p>
        </w:tc>
        <w:tc>
          <w:tcPr>
            <w:tcW w:w="454" w:type="dxa"/>
          </w:tcPr>
          <w:p>
            <w:pPr>
              <w:pStyle w:val="TableParagraph"/>
              <w:spacing w:before="20"/>
              <w:ind w:left="36"/>
              <w:jc w:val="center"/>
              <w:rPr>
                <w:sz w:val="17"/>
              </w:rPr>
            </w:pPr>
            <w:r>
              <w:rPr>
                <w:w w:val="104"/>
                <w:sz w:val="17"/>
              </w:rPr>
              <w:t>3</w:t>
            </w:r>
          </w:p>
        </w:tc>
        <w:tc>
          <w:tcPr>
            <w:tcW w:w="489" w:type="dxa"/>
          </w:tcPr>
          <w:p>
            <w:pPr>
              <w:pStyle w:val="TableParagraph"/>
              <w:spacing w:before="37"/>
              <w:ind w:left="166"/>
              <w:rPr>
                <w:rFonts w:ascii="Arimo" w:hAnsi="Arimo"/>
                <w:sz w:val="17"/>
              </w:rPr>
            </w:pPr>
            <w:r>
              <w:rPr>
                <w:rFonts w:ascii="Arimo" w:hAnsi="Arimo"/>
                <w:w w:val="104"/>
                <w:sz w:val="17"/>
              </w:rPr>
              <w:t>̶</w:t>
            </w:r>
          </w:p>
        </w:tc>
        <w:tc>
          <w:tcPr>
            <w:tcW w:w="468" w:type="dxa"/>
          </w:tcPr>
          <w:p>
            <w:pPr>
              <w:pStyle w:val="TableParagraph"/>
              <w:spacing w:before="37"/>
              <w:ind w:left="148"/>
              <w:rPr>
                <w:rFonts w:ascii="Arimo" w:hAnsi="Arimo"/>
                <w:sz w:val="17"/>
              </w:rPr>
            </w:pPr>
            <w:r>
              <w:rPr>
                <w:rFonts w:ascii="Arimo" w:hAnsi="Arimo"/>
                <w:w w:val="104"/>
                <w:sz w:val="17"/>
              </w:rPr>
              <w:t>̶</w:t>
            </w:r>
          </w:p>
        </w:tc>
        <w:tc>
          <w:tcPr>
            <w:tcW w:w="466" w:type="dxa"/>
          </w:tcPr>
          <w:p>
            <w:pPr>
              <w:pStyle w:val="TableParagraph"/>
              <w:spacing w:before="37"/>
              <w:ind w:left="145"/>
              <w:rPr>
                <w:rFonts w:ascii="Arimo" w:hAnsi="Arimo"/>
                <w:sz w:val="17"/>
              </w:rPr>
            </w:pPr>
            <w:r>
              <w:rPr>
                <w:rFonts w:ascii="Arimo" w:hAnsi="Arimo"/>
                <w:w w:val="104"/>
                <w:sz w:val="17"/>
              </w:rPr>
              <w:t>̶</w:t>
            </w:r>
          </w:p>
        </w:tc>
        <w:tc>
          <w:tcPr>
            <w:tcW w:w="466" w:type="dxa"/>
          </w:tcPr>
          <w:p>
            <w:pPr>
              <w:pStyle w:val="TableParagraph"/>
              <w:spacing w:before="37"/>
              <w:ind w:left="2"/>
              <w:jc w:val="center"/>
              <w:rPr>
                <w:rFonts w:ascii="Arimo" w:hAnsi="Arimo"/>
                <w:sz w:val="17"/>
              </w:rPr>
            </w:pPr>
            <w:r>
              <w:rPr>
                <w:rFonts w:ascii="Arimo" w:hAnsi="Arimo"/>
                <w:w w:val="104"/>
                <w:sz w:val="17"/>
              </w:rPr>
              <w:t>̶</w:t>
            </w:r>
          </w:p>
        </w:tc>
        <w:tc>
          <w:tcPr>
            <w:tcW w:w="468" w:type="dxa"/>
          </w:tcPr>
          <w:p>
            <w:pPr>
              <w:pStyle w:val="TableParagraph"/>
              <w:spacing w:before="37"/>
              <w:jc w:val="center"/>
              <w:rPr>
                <w:rFonts w:ascii="Arimo" w:hAnsi="Arimo"/>
                <w:sz w:val="17"/>
              </w:rPr>
            </w:pPr>
            <w:r>
              <w:rPr>
                <w:rFonts w:ascii="Arimo" w:hAnsi="Arimo"/>
                <w:w w:val="104"/>
                <w:sz w:val="17"/>
              </w:rPr>
              <w:t>̶</w:t>
            </w:r>
          </w:p>
        </w:tc>
        <w:tc>
          <w:tcPr>
            <w:tcW w:w="471" w:type="dxa"/>
          </w:tcPr>
          <w:p>
            <w:pPr>
              <w:pStyle w:val="TableParagraph"/>
              <w:spacing w:before="37"/>
              <w:ind w:left="1"/>
              <w:jc w:val="center"/>
              <w:rPr>
                <w:rFonts w:ascii="Arimo" w:hAnsi="Arimo"/>
                <w:sz w:val="17"/>
              </w:rPr>
            </w:pPr>
            <w:r>
              <w:rPr>
                <w:rFonts w:ascii="Arimo" w:hAnsi="Arimo"/>
                <w:w w:val="104"/>
                <w:sz w:val="17"/>
              </w:rPr>
              <w:t>̶</w:t>
            </w:r>
          </w:p>
        </w:tc>
      </w:tr>
      <w:tr>
        <w:trPr>
          <w:trHeight w:val="229" w:hRule="atLeast"/>
        </w:trPr>
        <w:tc>
          <w:tcPr>
            <w:tcW w:w="750" w:type="dxa"/>
            <w:shd w:val="clear" w:color="auto" w:fill="EEECE1"/>
          </w:tcPr>
          <w:p>
            <w:pPr>
              <w:pStyle w:val="TableParagraph"/>
              <w:spacing w:line="195" w:lineRule="exact" w:before="14"/>
              <w:ind w:left="176"/>
              <w:rPr>
                <w:sz w:val="17"/>
              </w:rPr>
            </w:pPr>
            <w:r>
              <w:rPr>
                <w:w w:val="105"/>
                <w:sz w:val="17"/>
              </w:rPr>
              <w:t>7th</w:t>
            </w:r>
          </w:p>
        </w:tc>
        <w:tc>
          <w:tcPr>
            <w:tcW w:w="733" w:type="dxa"/>
            <w:shd w:val="clear" w:color="auto" w:fill="EEECE1"/>
          </w:tcPr>
          <w:p>
            <w:pPr>
              <w:pStyle w:val="TableParagraph"/>
              <w:spacing w:line="195" w:lineRule="exact" w:before="14"/>
              <w:ind w:left="263" w:right="250"/>
              <w:jc w:val="center"/>
              <w:rPr>
                <w:sz w:val="17"/>
              </w:rPr>
            </w:pPr>
            <w:r>
              <w:rPr>
                <w:w w:val="105"/>
                <w:sz w:val="17"/>
              </w:rPr>
              <w:t>+3</w:t>
            </w:r>
          </w:p>
        </w:tc>
        <w:tc>
          <w:tcPr>
            <w:tcW w:w="3740" w:type="dxa"/>
            <w:shd w:val="clear" w:color="auto" w:fill="EEECE1"/>
          </w:tcPr>
          <w:p>
            <w:pPr>
              <w:pStyle w:val="TableParagraph"/>
              <w:spacing w:line="178" w:lineRule="exact" w:before="31"/>
              <w:ind w:left="268"/>
              <w:rPr>
                <w:rFonts w:ascii="Arimo" w:hAnsi="Arimo"/>
                <w:sz w:val="17"/>
              </w:rPr>
            </w:pPr>
            <w:r>
              <w:rPr>
                <w:rFonts w:ascii="Arimo" w:hAnsi="Arimo"/>
                <w:w w:val="104"/>
                <w:sz w:val="17"/>
              </w:rPr>
              <w:t>̶</w:t>
            </w:r>
          </w:p>
        </w:tc>
        <w:tc>
          <w:tcPr>
            <w:tcW w:w="613" w:type="dxa"/>
            <w:shd w:val="clear" w:color="auto" w:fill="EEECE1"/>
          </w:tcPr>
          <w:p>
            <w:pPr>
              <w:pStyle w:val="TableParagraph"/>
              <w:spacing w:line="195" w:lineRule="exact" w:before="14"/>
              <w:ind w:right="22"/>
              <w:jc w:val="center"/>
              <w:rPr>
                <w:sz w:val="17"/>
              </w:rPr>
            </w:pPr>
            <w:r>
              <w:rPr>
                <w:w w:val="104"/>
                <w:sz w:val="17"/>
              </w:rPr>
              <w:t>4</w:t>
            </w:r>
          </w:p>
        </w:tc>
        <w:tc>
          <w:tcPr>
            <w:tcW w:w="554" w:type="dxa"/>
            <w:shd w:val="clear" w:color="auto" w:fill="EEECE1"/>
          </w:tcPr>
          <w:p>
            <w:pPr>
              <w:pStyle w:val="TableParagraph"/>
              <w:spacing w:line="195" w:lineRule="exact" w:before="14"/>
              <w:ind w:right="187"/>
              <w:jc w:val="right"/>
              <w:rPr>
                <w:sz w:val="17"/>
              </w:rPr>
            </w:pPr>
            <w:r>
              <w:rPr>
                <w:w w:val="104"/>
                <w:sz w:val="17"/>
              </w:rPr>
              <w:t>4</w:t>
            </w:r>
          </w:p>
        </w:tc>
        <w:tc>
          <w:tcPr>
            <w:tcW w:w="479" w:type="dxa"/>
            <w:shd w:val="clear" w:color="auto" w:fill="EEECE1"/>
          </w:tcPr>
          <w:p>
            <w:pPr>
              <w:pStyle w:val="TableParagraph"/>
              <w:spacing w:line="195" w:lineRule="exact" w:before="14"/>
              <w:ind w:left="191"/>
              <w:rPr>
                <w:sz w:val="17"/>
              </w:rPr>
            </w:pPr>
            <w:r>
              <w:rPr>
                <w:w w:val="104"/>
                <w:sz w:val="17"/>
              </w:rPr>
              <w:t>3</w:t>
            </w:r>
          </w:p>
        </w:tc>
        <w:tc>
          <w:tcPr>
            <w:tcW w:w="454" w:type="dxa"/>
            <w:shd w:val="clear" w:color="auto" w:fill="EEECE1"/>
          </w:tcPr>
          <w:p>
            <w:pPr>
              <w:pStyle w:val="TableParagraph"/>
              <w:spacing w:line="195" w:lineRule="exact" w:before="14"/>
              <w:ind w:left="36"/>
              <w:jc w:val="center"/>
              <w:rPr>
                <w:sz w:val="17"/>
              </w:rPr>
            </w:pPr>
            <w:r>
              <w:rPr>
                <w:w w:val="104"/>
                <w:sz w:val="17"/>
              </w:rPr>
              <w:t>3</w:t>
            </w:r>
          </w:p>
        </w:tc>
        <w:tc>
          <w:tcPr>
            <w:tcW w:w="489" w:type="dxa"/>
            <w:shd w:val="clear" w:color="auto" w:fill="EEECE1"/>
          </w:tcPr>
          <w:p>
            <w:pPr>
              <w:pStyle w:val="TableParagraph"/>
              <w:spacing w:line="195" w:lineRule="exact" w:before="14"/>
              <w:ind w:left="211"/>
              <w:rPr>
                <w:sz w:val="17"/>
              </w:rPr>
            </w:pPr>
            <w:r>
              <w:rPr>
                <w:w w:val="104"/>
                <w:sz w:val="17"/>
              </w:rPr>
              <w:t>1</w:t>
            </w:r>
          </w:p>
        </w:tc>
        <w:tc>
          <w:tcPr>
            <w:tcW w:w="468" w:type="dxa"/>
            <w:shd w:val="clear" w:color="auto" w:fill="EEECE1"/>
          </w:tcPr>
          <w:p>
            <w:pPr>
              <w:pStyle w:val="TableParagraph"/>
              <w:spacing w:line="178" w:lineRule="exact" w:before="31"/>
              <w:ind w:left="148"/>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31"/>
              <w:ind w:left="145"/>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31"/>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31"/>
              <w:jc w:val="center"/>
              <w:rPr>
                <w:rFonts w:ascii="Arimo" w:hAnsi="Arimo"/>
                <w:sz w:val="17"/>
              </w:rPr>
            </w:pPr>
            <w:r>
              <w:rPr>
                <w:rFonts w:ascii="Arimo" w:hAnsi="Arimo"/>
                <w:w w:val="104"/>
                <w:sz w:val="17"/>
              </w:rPr>
              <w:t>̶</w:t>
            </w:r>
          </w:p>
        </w:tc>
        <w:tc>
          <w:tcPr>
            <w:tcW w:w="471" w:type="dxa"/>
            <w:shd w:val="clear" w:color="auto" w:fill="EEECE1"/>
          </w:tcPr>
          <w:p>
            <w:pPr>
              <w:pStyle w:val="TableParagraph"/>
              <w:spacing w:line="178" w:lineRule="exact" w:before="31"/>
              <w:ind w:left="1"/>
              <w:jc w:val="center"/>
              <w:rPr>
                <w:rFonts w:ascii="Arimo" w:hAnsi="Arimo"/>
                <w:sz w:val="17"/>
              </w:rPr>
            </w:pPr>
            <w:r>
              <w:rPr>
                <w:rFonts w:ascii="Arimo" w:hAnsi="Arimo"/>
                <w:w w:val="104"/>
                <w:sz w:val="17"/>
              </w:rPr>
              <w:t>̶</w:t>
            </w:r>
          </w:p>
        </w:tc>
      </w:tr>
      <w:tr>
        <w:trPr>
          <w:trHeight w:val="427" w:hRule="atLeast"/>
        </w:trPr>
        <w:tc>
          <w:tcPr>
            <w:tcW w:w="750" w:type="dxa"/>
          </w:tcPr>
          <w:p>
            <w:pPr>
              <w:pStyle w:val="TableParagraph"/>
              <w:spacing w:before="20"/>
              <w:ind w:left="176"/>
              <w:rPr>
                <w:sz w:val="17"/>
              </w:rPr>
            </w:pPr>
            <w:r>
              <w:rPr>
                <w:w w:val="105"/>
                <w:sz w:val="17"/>
              </w:rPr>
              <w:t>8th</w:t>
            </w:r>
          </w:p>
        </w:tc>
        <w:tc>
          <w:tcPr>
            <w:tcW w:w="733" w:type="dxa"/>
          </w:tcPr>
          <w:p>
            <w:pPr>
              <w:pStyle w:val="TableParagraph"/>
              <w:spacing w:before="20"/>
              <w:ind w:left="263" w:right="250"/>
              <w:jc w:val="center"/>
              <w:rPr>
                <w:sz w:val="17"/>
              </w:rPr>
            </w:pPr>
            <w:r>
              <w:rPr>
                <w:w w:val="105"/>
                <w:sz w:val="17"/>
              </w:rPr>
              <w:t>+3</w:t>
            </w:r>
          </w:p>
        </w:tc>
        <w:tc>
          <w:tcPr>
            <w:tcW w:w="3740" w:type="dxa"/>
          </w:tcPr>
          <w:p>
            <w:pPr>
              <w:pStyle w:val="TableParagraph"/>
              <w:spacing w:line="210" w:lineRule="atLeast" w:before="18"/>
              <w:ind w:left="268" w:right="48"/>
              <w:rPr>
                <w:sz w:val="17"/>
              </w:rPr>
            </w:pPr>
            <w:r>
              <w:rPr>
                <w:w w:val="105"/>
                <w:sz w:val="17"/>
              </w:rPr>
              <w:t>Ability Score Improvement, Destroy Undead (CR 1), Divine Domain feature</w:t>
            </w:r>
          </w:p>
        </w:tc>
        <w:tc>
          <w:tcPr>
            <w:tcW w:w="613" w:type="dxa"/>
          </w:tcPr>
          <w:p>
            <w:pPr>
              <w:pStyle w:val="TableParagraph"/>
              <w:spacing w:before="20"/>
              <w:ind w:right="22"/>
              <w:jc w:val="center"/>
              <w:rPr>
                <w:sz w:val="17"/>
              </w:rPr>
            </w:pPr>
            <w:r>
              <w:rPr>
                <w:w w:val="104"/>
                <w:sz w:val="17"/>
              </w:rPr>
              <w:t>4</w:t>
            </w:r>
          </w:p>
        </w:tc>
        <w:tc>
          <w:tcPr>
            <w:tcW w:w="554" w:type="dxa"/>
          </w:tcPr>
          <w:p>
            <w:pPr>
              <w:pStyle w:val="TableParagraph"/>
              <w:spacing w:before="20"/>
              <w:ind w:right="187"/>
              <w:jc w:val="right"/>
              <w:rPr>
                <w:sz w:val="17"/>
              </w:rPr>
            </w:pPr>
            <w:r>
              <w:rPr>
                <w:w w:val="104"/>
                <w:sz w:val="17"/>
              </w:rPr>
              <w:t>4</w:t>
            </w:r>
          </w:p>
        </w:tc>
        <w:tc>
          <w:tcPr>
            <w:tcW w:w="479" w:type="dxa"/>
          </w:tcPr>
          <w:p>
            <w:pPr>
              <w:pStyle w:val="TableParagraph"/>
              <w:spacing w:before="20"/>
              <w:ind w:left="191"/>
              <w:rPr>
                <w:sz w:val="17"/>
              </w:rPr>
            </w:pPr>
            <w:r>
              <w:rPr>
                <w:w w:val="104"/>
                <w:sz w:val="17"/>
              </w:rPr>
              <w:t>3</w:t>
            </w:r>
          </w:p>
        </w:tc>
        <w:tc>
          <w:tcPr>
            <w:tcW w:w="454" w:type="dxa"/>
          </w:tcPr>
          <w:p>
            <w:pPr>
              <w:pStyle w:val="TableParagraph"/>
              <w:spacing w:before="20"/>
              <w:ind w:left="36"/>
              <w:jc w:val="center"/>
              <w:rPr>
                <w:sz w:val="17"/>
              </w:rPr>
            </w:pPr>
            <w:r>
              <w:rPr>
                <w:w w:val="104"/>
                <w:sz w:val="17"/>
              </w:rPr>
              <w:t>3</w:t>
            </w:r>
          </w:p>
        </w:tc>
        <w:tc>
          <w:tcPr>
            <w:tcW w:w="489" w:type="dxa"/>
          </w:tcPr>
          <w:p>
            <w:pPr>
              <w:pStyle w:val="TableParagraph"/>
              <w:spacing w:before="20"/>
              <w:ind w:left="211"/>
              <w:rPr>
                <w:sz w:val="17"/>
              </w:rPr>
            </w:pPr>
            <w:r>
              <w:rPr>
                <w:w w:val="104"/>
                <w:sz w:val="17"/>
              </w:rPr>
              <w:t>2</w:t>
            </w:r>
          </w:p>
        </w:tc>
        <w:tc>
          <w:tcPr>
            <w:tcW w:w="468" w:type="dxa"/>
          </w:tcPr>
          <w:p>
            <w:pPr>
              <w:pStyle w:val="TableParagraph"/>
              <w:spacing w:before="37"/>
              <w:ind w:left="148"/>
              <w:rPr>
                <w:rFonts w:ascii="Arimo" w:hAnsi="Arimo"/>
                <w:sz w:val="17"/>
              </w:rPr>
            </w:pPr>
            <w:r>
              <w:rPr>
                <w:rFonts w:ascii="Arimo" w:hAnsi="Arimo"/>
                <w:w w:val="104"/>
                <w:sz w:val="17"/>
              </w:rPr>
              <w:t>̶</w:t>
            </w:r>
          </w:p>
        </w:tc>
        <w:tc>
          <w:tcPr>
            <w:tcW w:w="466" w:type="dxa"/>
          </w:tcPr>
          <w:p>
            <w:pPr>
              <w:pStyle w:val="TableParagraph"/>
              <w:spacing w:before="37"/>
              <w:ind w:left="145"/>
              <w:rPr>
                <w:rFonts w:ascii="Arimo" w:hAnsi="Arimo"/>
                <w:sz w:val="17"/>
              </w:rPr>
            </w:pPr>
            <w:r>
              <w:rPr>
                <w:rFonts w:ascii="Arimo" w:hAnsi="Arimo"/>
                <w:w w:val="104"/>
                <w:sz w:val="17"/>
              </w:rPr>
              <w:t>̶</w:t>
            </w:r>
          </w:p>
        </w:tc>
        <w:tc>
          <w:tcPr>
            <w:tcW w:w="466" w:type="dxa"/>
          </w:tcPr>
          <w:p>
            <w:pPr>
              <w:pStyle w:val="TableParagraph"/>
              <w:spacing w:before="37"/>
              <w:ind w:left="2"/>
              <w:jc w:val="center"/>
              <w:rPr>
                <w:rFonts w:ascii="Arimo" w:hAnsi="Arimo"/>
                <w:sz w:val="17"/>
              </w:rPr>
            </w:pPr>
            <w:r>
              <w:rPr>
                <w:rFonts w:ascii="Arimo" w:hAnsi="Arimo"/>
                <w:w w:val="104"/>
                <w:sz w:val="17"/>
              </w:rPr>
              <w:t>̶</w:t>
            </w:r>
          </w:p>
        </w:tc>
        <w:tc>
          <w:tcPr>
            <w:tcW w:w="468" w:type="dxa"/>
          </w:tcPr>
          <w:p>
            <w:pPr>
              <w:pStyle w:val="TableParagraph"/>
              <w:spacing w:before="37"/>
              <w:jc w:val="center"/>
              <w:rPr>
                <w:rFonts w:ascii="Arimo" w:hAnsi="Arimo"/>
                <w:sz w:val="17"/>
              </w:rPr>
            </w:pPr>
            <w:r>
              <w:rPr>
                <w:rFonts w:ascii="Arimo" w:hAnsi="Arimo"/>
                <w:w w:val="104"/>
                <w:sz w:val="17"/>
              </w:rPr>
              <w:t>̶</w:t>
            </w:r>
          </w:p>
        </w:tc>
        <w:tc>
          <w:tcPr>
            <w:tcW w:w="471" w:type="dxa"/>
          </w:tcPr>
          <w:p>
            <w:pPr>
              <w:pStyle w:val="TableParagraph"/>
              <w:spacing w:before="37"/>
              <w:ind w:left="1"/>
              <w:jc w:val="center"/>
              <w:rPr>
                <w:rFonts w:ascii="Arimo" w:hAnsi="Arimo"/>
                <w:sz w:val="17"/>
              </w:rPr>
            </w:pPr>
            <w:r>
              <w:rPr>
                <w:rFonts w:ascii="Arimo" w:hAnsi="Arimo"/>
                <w:w w:val="104"/>
                <w:sz w:val="17"/>
              </w:rPr>
              <w:t>̶</w:t>
            </w:r>
          </w:p>
        </w:tc>
      </w:tr>
      <w:tr>
        <w:trPr>
          <w:trHeight w:val="234" w:hRule="atLeast"/>
        </w:trPr>
        <w:tc>
          <w:tcPr>
            <w:tcW w:w="750" w:type="dxa"/>
            <w:shd w:val="clear" w:color="auto" w:fill="EEECE1"/>
          </w:tcPr>
          <w:p>
            <w:pPr>
              <w:pStyle w:val="TableParagraph"/>
              <w:spacing w:line="195" w:lineRule="exact" w:before="19"/>
              <w:ind w:left="176"/>
              <w:rPr>
                <w:sz w:val="17"/>
              </w:rPr>
            </w:pPr>
            <w:r>
              <w:rPr>
                <w:w w:val="105"/>
                <w:sz w:val="17"/>
              </w:rPr>
              <w:t>9th</w:t>
            </w:r>
          </w:p>
        </w:tc>
        <w:tc>
          <w:tcPr>
            <w:tcW w:w="733" w:type="dxa"/>
            <w:shd w:val="clear" w:color="auto" w:fill="EEECE1"/>
          </w:tcPr>
          <w:p>
            <w:pPr>
              <w:pStyle w:val="TableParagraph"/>
              <w:spacing w:line="195" w:lineRule="exact" w:before="19"/>
              <w:ind w:left="263" w:right="250"/>
              <w:jc w:val="center"/>
              <w:rPr>
                <w:sz w:val="17"/>
              </w:rPr>
            </w:pPr>
            <w:r>
              <w:rPr>
                <w:w w:val="105"/>
                <w:sz w:val="17"/>
              </w:rPr>
              <w:t>+4</w:t>
            </w:r>
          </w:p>
        </w:tc>
        <w:tc>
          <w:tcPr>
            <w:tcW w:w="3740" w:type="dxa"/>
            <w:shd w:val="clear" w:color="auto" w:fill="EEECE1"/>
          </w:tcPr>
          <w:p>
            <w:pPr>
              <w:pStyle w:val="TableParagraph"/>
              <w:spacing w:line="178" w:lineRule="exact" w:before="36"/>
              <w:ind w:left="268"/>
              <w:rPr>
                <w:rFonts w:ascii="Arimo" w:hAnsi="Arimo"/>
                <w:sz w:val="17"/>
              </w:rPr>
            </w:pPr>
            <w:r>
              <w:rPr>
                <w:rFonts w:ascii="Arimo" w:hAnsi="Arimo"/>
                <w:w w:val="104"/>
                <w:sz w:val="17"/>
              </w:rPr>
              <w:t>̶</w:t>
            </w:r>
          </w:p>
        </w:tc>
        <w:tc>
          <w:tcPr>
            <w:tcW w:w="613" w:type="dxa"/>
            <w:shd w:val="clear" w:color="auto" w:fill="EEECE1"/>
          </w:tcPr>
          <w:p>
            <w:pPr>
              <w:pStyle w:val="TableParagraph"/>
              <w:spacing w:line="195" w:lineRule="exact" w:before="19"/>
              <w:ind w:right="22"/>
              <w:jc w:val="center"/>
              <w:rPr>
                <w:sz w:val="17"/>
              </w:rPr>
            </w:pPr>
            <w:r>
              <w:rPr>
                <w:w w:val="104"/>
                <w:sz w:val="17"/>
              </w:rPr>
              <w:t>4</w:t>
            </w:r>
          </w:p>
        </w:tc>
        <w:tc>
          <w:tcPr>
            <w:tcW w:w="554" w:type="dxa"/>
            <w:shd w:val="clear" w:color="auto" w:fill="EEECE1"/>
          </w:tcPr>
          <w:p>
            <w:pPr>
              <w:pStyle w:val="TableParagraph"/>
              <w:spacing w:line="195" w:lineRule="exact" w:before="19"/>
              <w:ind w:right="187"/>
              <w:jc w:val="right"/>
              <w:rPr>
                <w:sz w:val="17"/>
              </w:rPr>
            </w:pPr>
            <w:r>
              <w:rPr>
                <w:w w:val="104"/>
                <w:sz w:val="17"/>
              </w:rPr>
              <w:t>4</w:t>
            </w:r>
          </w:p>
        </w:tc>
        <w:tc>
          <w:tcPr>
            <w:tcW w:w="479" w:type="dxa"/>
            <w:shd w:val="clear" w:color="auto" w:fill="EEECE1"/>
          </w:tcPr>
          <w:p>
            <w:pPr>
              <w:pStyle w:val="TableParagraph"/>
              <w:spacing w:line="195" w:lineRule="exact" w:before="19"/>
              <w:ind w:left="191"/>
              <w:rPr>
                <w:sz w:val="17"/>
              </w:rPr>
            </w:pPr>
            <w:r>
              <w:rPr>
                <w:w w:val="104"/>
                <w:sz w:val="17"/>
              </w:rPr>
              <w:t>3</w:t>
            </w:r>
          </w:p>
        </w:tc>
        <w:tc>
          <w:tcPr>
            <w:tcW w:w="454" w:type="dxa"/>
            <w:shd w:val="clear" w:color="auto" w:fill="EEECE1"/>
          </w:tcPr>
          <w:p>
            <w:pPr>
              <w:pStyle w:val="TableParagraph"/>
              <w:spacing w:line="195" w:lineRule="exact" w:before="19"/>
              <w:ind w:left="36"/>
              <w:jc w:val="center"/>
              <w:rPr>
                <w:sz w:val="17"/>
              </w:rPr>
            </w:pPr>
            <w:r>
              <w:rPr>
                <w:w w:val="104"/>
                <w:sz w:val="17"/>
              </w:rPr>
              <w:t>3</w:t>
            </w:r>
          </w:p>
        </w:tc>
        <w:tc>
          <w:tcPr>
            <w:tcW w:w="489" w:type="dxa"/>
            <w:shd w:val="clear" w:color="auto" w:fill="EEECE1"/>
          </w:tcPr>
          <w:p>
            <w:pPr>
              <w:pStyle w:val="TableParagraph"/>
              <w:spacing w:line="195" w:lineRule="exact" w:before="19"/>
              <w:ind w:left="211"/>
              <w:rPr>
                <w:sz w:val="17"/>
              </w:rPr>
            </w:pPr>
            <w:r>
              <w:rPr>
                <w:w w:val="104"/>
                <w:sz w:val="17"/>
              </w:rPr>
              <w:t>3</w:t>
            </w:r>
          </w:p>
        </w:tc>
        <w:tc>
          <w:tcPr>
            <w:tcW w:w="468" w:type="dxa"/>
            <w:shd w:val="clear" w:color="auto" w:fill="EEECE1"/>
          </w:tcPr>
          <w:p>
            <w:pPr>
              <w:pStyle w:val="TableParagraph"/>
              <w:spacing w:line="195" w:lineRule="exact" w:before="19"/>
              <w:ind w:left="192"/>
              <w:rPr>
                <w:sz w:val="17"/>
              </w:rPr>
            </w:pPr>
            <w:r>
              <w:rPr>
                <w:w w:val="104"/>
                <w:sz w:val="17"/>
              </w:rPr>
              <w:t>1</w:t>
            </w:r>
          </w:p>
        </w:tc>
        <w:tc>
          <w:tcPr>
            <w:tcW w:w="466" w:type="dxa"/>
            <w:shd w:val="clear" w:color="auto" w:fill="EEECE1"/>
          </w:tcPr>
          <w:p>
            <w:pPr>
              <w:pStyle w:val="TableParagraph"/>
              <w:spacing w:line="178" w:lineRule="exact" w:before="36"/>
              <w:ind w:left="145"/>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36"/>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36"/>
              <w:jc w:val="center"/>
              <w:rPr>
                <w:rFonts w:ascii="Arimo" w:hAnsi="Arimo"/>
                <w:sz w:val="17"/>
              </w:rPr>
            </w:pPr>
            <w:r>
              <w:rPr>
                <w:rFonts w:ascii="Arimo" w:hAnsi="Arimo"/>
                <w:w w:val="104"/>
                <w:sz w:val="17"/>
              </w:rPr>
              <w:t>̶</w:t>
            </w:r>
          </w:p>
        </w:tc>
        <w:tc>
          <w:tcPr>
            <w:tcW w:w="471" w:type="dxa"/>
            <w:shd w:val="clear" w:color="auto" w:fill="EEECE1"/>
          </w:tcPr>
          <w:p>
            <w:pPr>
              <w:pStyle w:val="TableParagraph"/>
              <w:spacing w:line="178" w:lineRule="exact" w:before="36"/>
              <w:ind w:left="1"/>
              <w:jc w:val="center"/>
              <w:rPr>
                <w:rFonts w:ascii="Arimo" w:hAnsi="Arimo"/>
                <w:sz w:val="17"/>
              </w:rPr>
            </w:pPr>
            <w:r>
              <w:rPr>
                <w:rFonts w:ascii="Arimo" w:hAnsi="Arimo"/>
                <w:w w:val="104"/>
                <w:sz w:val="17"/>
              </w:rPr>
              <w:t>̶</w:t>
            </w:r>
          </w:p>
        </w:tc>
      </w:tr>
      <w:tr>
        <w:trPr>
          <w:trHeight w:val="467" w:hRule="atLeast"/>
        </w:trPr>
        <w:tc>
          <w:tcPr>
            <w:tcW w:w="750" w:type="dxa"/>
          </w:tcPr>
          <w:p>
            <w:pPr>
              <w:pStyle w:val="TableParagraph"/>
              <w:spacing w:before="20"/>
              <w:ind w:left="130"/>
              <w:rPr>
                <w:sz w:val="17"/>
              </w:rPr>
            </w:pPr>
            <w:r>
              <w:rPr>
                <w:w w:val="105"/>
                <w:sz w:val="17"/>
              </w:rPr>
              <w:t>10th</w:t>
            </w:r>
          </w:p>
          <w:p>
            <w:pPr>
              <w:pStyle w:val="TableParagraph"/>
              <w:spacing w:line="192" w:lineRule="exact" w:before="28"/>
              <w:ind w:left="130"/>
              <w:rPr>
                <w:sz w:val="17"/>
              </w:rPr>
            </w:pPr>
            <w:r>
              <w:rPr>
                <w:w w:val="105"/>
                <w:sz w:val="17"/>
              </w:rPr>
              <w:t>11th</w:t>
            </w:r>
          </w:p>
        </w:tc>
        <w:tc>
          <w:tcPr>
            <w:tcW w:w="733" w:type="dxa"/>
          </w:tcPr>
          <w:p>
            <w:pPr>
              <w:pStyle w:val="TableParagraph"/>
              <w:spacing w:before="20"/>
              <w:ind w:left="263" w:right="250"/>
              <w:jc w:val="center"/>
              <w:rPr>
                <w:sz w:val="17"/>
              </w:rPr>
            </w:pPr>
            <w:r>
              <w:rPr>
                <w:w w:val="105"/>
                <w:sz w:val="17"/>
              </w:rPr>
              <w:t>+4</w:t>
            </w:r>
          </w:p>
          <w:p>
            <w:pPr>
              <w:pStyle w:val="TableParagraph"/>
              <w:spacing w:line="192" w:lineRule="exact" w:before="28"/>
              <w:ind w:left="263" w:right="250"/>
              <w:jc w:val="center"/>
              <w:rPr>
                <w:sz w:val="17"/>
              </w:rPr>
            </w:pPr>
            <w:r>
              <w:rPr>
                <w:w w:val="105"/>
                <w:sz w:val="17"/>
              </w:rPr>
              <w:t>+4</w:t>
            </w:r>
          </w:p>
        </w:tc>
        <w:tc>
          <w:tcPr>
            <w:tcW w:w="3740" w:type="dxa"/>
          </w:tcPr>
          <w:p>
            <w:pPr>
              <w:pStyle w:val="TableParagraph"/>
              <w:spacing w:before="20"/>
              <w:ind w:left="268"/>
              <w:rPr>
                <w:sz w:val="17"/>
              </w:rPr>
            </w:pPr>
            <w:r>
              <w:rPr>
                <w:w w:val="105"/>
                <w:sz w:val="17"/>
              </w:rPr>
              <w:t>Divine Intervention</w:t>
            </w:r>
          </w:p>
          <w:p>
            <w:pPr>
              <w:pStyle w:val="TableParagraph"/>
              <w:spacing w:line="192" w:lineRule="exact" w:before="28"/>
              <w:ind w:left="268"/>
              <w:rPr>
                <w:sz w:val="17"/>
              </w:rPr>
            </w:pPr>
            <w:r>
              <w:rPr>
                <w:w w:val="105"/>
                <w:sz w:val="17"/>
              </w:rPr>
              <w:t>Destroy Undead (CR 2)</w:t>
            </w:r>
          </w:p>
        </w:tc>
        <w:tc>
          <w:tcPr>
            <w:tcW w:w="613" w:type="dxa"/>
          </w:tcPr>
          <w:p>
            <w:pPr>
              <w:pStyle w:val="TableParagraph"/>
              <w:spacing w:before="20"/>
              <w:ind w:right="22"/>
              <w:jc w:val="center"/>
              <w:rPr>
                <w:sz w:val="17"/>
              </w:rPr>
            </w:pPr>
            <w:r>
              <w:rPr>
                <w:w w:val="104"/>
                <w:sz w:val="17"/>
              </w:rPr>
              <w:t>5</w:t>
            </w:r>
          </w:p>
          <w:p>
            <w:pPr>
              <w:pStyle w:val="TableParagraph"/>
              <w:spacing w:line="192" w:lineRule="exact" w:before="28"/>
              <w:ind w:right="22"/>
              <w:jc w:val="center"/>
              <w:rPr>
                <w:sz w:val="17"/>
              </w:rPr>
            </w:pPr>
            <w:r>
              <w:rPr>
                <w:w w:val="104"/>
                <w:sz w:val="17"/>
              </w:rPr>
              <w:t>5</w:t>
            </w:r>
          </w:p>
        </w:tc>
        <w:tc>
          <w:tcPr>
            <w:tcW w:w="554" w:type="dxa"/>
          </w:tcPr>
          <w:p>
            <w:pPr>
              <w:pStyle w:val="TableParagraph"/>
              <w:spacing w:before="20"/>
              <w:ind w:left="85"/>
              <w:jc w:val="center"/>
              <w:rPr>
                <w:sz w:val="17"/>
              </w:rPr>
            </w:pPr>
            <w:r>
              <w:rPr>
                <w:w w:val="104"/>
                <w:sz w:val="17"/>
              </w:rPr>
              <w:t>4</w:t>
            </w:r>
          </w:p>
          <w:p>
            <w:pPr>
              <w:pStyle w:val="TableParagraph"/>
              <w:spacing w:line="192" w:lineRule="exact" w:before="28"/>
              <w:ind w:left="85"/>
              <w:jc w:val="center"/>
              <w:rPr>
                <w:sz w:val="17"/>
              </w:rPr>
            </w:pPr>
            <w:r>
              <w:rPr>
                <w:w w:val="104"/>
                <w:sz w:val="17"/>
              </w:rPr>
              <w:t>4</w:t>
            </w:r>
          </w:p>
        </w:tc>
        <w:tc>
          <w:tcPr>
            <w:tcW w:w="479" w:type="dxa"/>
          </w:tcPr>
          <w:p>
            <w:pPr>
              <w:pStyle w:val="TableParagraph"/>
              <w:spacing w:before="20"/>
              <w:ind w:right="3"/>
              <w:jc w:val="center"/>
              <w:rPr>
                <w:sz w:val="17"/>
              </w:rPr>
            </w:pPr>
            <w:r>
              <w:rPr>
                <w:w w:val="104"/>
                <w:sz w:val="17"/>
              </w:rPr>
              <w:t>3</w:t>
            </w:r>
          </w:p>
          <w:p>
            <w:pPr>
              <w:pStyle w:val="TableParagraph"/>
              <w:spacing w:line="192" w:lineRule="exact" w:before="28"/>
              <w:ind w:right="3"/>
              <w:jc w:val="center"/>
              <w:rPr>
                <w:sz w:val="17"/>
              </w:rPr>
            </w:pPr>
            <w:r>
              <w:rPr>
                <w:w w:val="104"/>
                <w:sz w:val="17"/>
              </w:rPr>
              <w:t>3</w:t>
            </w:r>
          </w:p>
        </w:tc>
        <w:tc>
          <w:tcPr>
            <w:tcW w:w="454" w:type="dxa"/>
          </w:tcPr>
          <w:p>
            <w:pPr>
              <w:pStyle w:val="TableParagraph"/>
              <w:spacing w:before="20"/>
              <w:ind w:left="36"/>
              <w:jc w:val="center"/>
              <w:rPr>
                <w:sz w:val="17"/>
              </w:rPr>
            </w:pPr>
            <w:r>
              <w:rPr>
                <w:w w:val="104"/>
                <w:sz w:val="17"/>
              </w:rPr>
              <w:t>3</w:t>
            </w:r>
          </w:p>
          <w:p>
            <w:pPr>
              <w:pStyle w:val="TableParagraph"/>
              <w:spacing w:line="192" w:lineRule="exact" w:before="28"/>
              <w:ind w:left="36"/>
              <w:jc w:val="center"/>
              <w:rPr>
                <w:sz w:val="17"/>
              </w:rPr>
            </w:pPr>
            <w:r>
              <w:rPr>
                <w:w w:val="104"/>
                <w:sz w:val="17"/>
              </w:rPr>
              <w:t>3</w:t>
            </w:r>
          </w:p>
        </w:tc>
        <w:tc>
          <w:tcPr>
            <w:tcW w:w="489" w:type="dxa"/>
          </w:tcPr>
          <w:p>
            <w:pPr>
              <w:pStyle w:val="TableParagraph"/>
              <w:spacing w:before="20"/>
              <w:ind w:left="23"/>
              <w:jc w:val="center"/>
              <w:rPr>
                <w:sz w:val="17"/>
              </w:rPr>
            </w:pPr>
            <w:r>
              <w:rPr>
                <w:w w:val="104"/>
                <w:sz w:val="17"/>
              </w:rPr>
              <w:t>3</w:t>
            </w:r>
          </w:p>
          <w:p>
            <w:pPr>
              <w:pStyle w:val="TableParagraph"/>
              <w:spacing w:line="192" w:lineRule="exact" w:before="28"/>
              <w:ind w:left="23"/>
              <w:jc w:val="center"/>
              <w:rPr>
                <w:sz w:val="17"/>
              </w:rPr>
            </w:pPr>
            <w:r>
              <w:rPr>
                <w:w w:val="104"/>
                <w:sz w:val="17"/>
              </w:rPr>
              <w:t>3</w:t>
            </w:r>
          </w:p>
        </w:tc>
        <w:tc>
          <w:tcPr>
            <w:tcW w:w="468" w:type="dxa"/>
          </w:tcPr>
          <w:p>
            <w:pPr>
              <w:pStyle w:val="TableParagraph"/>
              <w:spacing w:before="20"/>
              <w:ind w:left="7"/>
              <w:jc w:val="center"/>
              <w:rPr>
                <w:sz w:val="17"/>
              </w:rPr>
            </w:pPr>
            <w:r>
              <w:rPr>
                <w:w w:val="104"/>
                <w:sz w:val="17"/>
              </w:rPr>
              <w:t>2</w:t>
            </w:r>
          </w:p>
          <w:p>
            <w:pPr>
              <w:pStyle w:val="TableParagraph"/>
              <w:spacing w:line="192" w:lineRule="exact" w:before="28"/>
              <w:ind w:left="7"/>
              <w:jc w:val="center"/>
              <w:rPr>
                <w:sz w:val="17"/>
              </w:rPr>
            </w:pPr>
            <w:r>
              <w:rPr>
                <w:w w:val="104"/>
                <w:sz w:val="17"/>
              </w:rPr>
              <w:t>2</w:t>
            </w:r>
          </w:p>
        </w:tc>
        <w:tc>
          <w:tcPr>
            <w:tcW w:w="466" w:type="dxa"/>
          </w:tcPr>
          <w:p>
            <w:pPr>
              <w:pStyle w:val="TableParagraph"/>
              <w:spacing w:before="37"/>
              <w:ind w:left="3"/>
              <w:jc w:val="center"/>
              <w:rPr>
                <w:rFonts w:ascii="Arimo" w:hAnsi="Arimo"/>
                <w:sz w:val="17"/>
              </w:rPr>
            </w:pPr>
            <w:r>
              <w:rPr>
                <w:rFonts w:ascii="Arimo" w:hAnsi="Arimo"/>
                <w:w w:val="104"/>
                <w:sz w:val="17"/>
              </w:rPr>
              <w:t>̶</w:t>
            </w:r>
          </w:p>
          <w:p>
            <w:pPr>
              <w:pStyle w:val="TableParagraph"/>
              <w:spacing w:line="192" w:lineRule="exact" w:before="23"/>
              <w:ind w:left="4"/>
              <w:jc w:val="center"/>
              <w:rPr>
                <w:sz w:val="17"/>
              </w:rPr>
            </w:pPr>
            <w:r>
              <w:rPr>
                <w:w w:val="104"/>
                <w:sz w:val="17"/>
              </w:rPr>
              <w:t>1</w:t>
            </w:r>
          </w:p>
        </w:tc>
        <w:tc>
          <w:tcPr>
            <w:tcW w:w="466" w:type="dxa"/>
          </w:tcPr>
          <w:p>
            <w:pPr>
              <w:pStyle w:val="TableParagraph"/>
              <w:spacing w:before="37"/>
              <w:ind w:left="145"/>
              <w:rPr>
                <w:rFonts w:ascii="Arimo" w:hAnsi="Arimo"/>
                <w:sz w:val="17"/>
              </w:rPr>
            </w:pPr>
            <w:r>
              <w:rPr>
                <w:rFonts w:ascii="Arimo" w:hAnsi="Arimo"/>
                <w:w w:val="104"/>
                <w:sz w:val="17"/>
              </w:rPr>
              <w:t>̶</w:t>
            </w:r>
          </w:p>
          <w:p>
            <w:pPr>
              <w:pStyle w:val="TableParagraph"/>
              <w:spacing w:line="175" w:lineRule="exact" w:before="40"/>
              <w:ind w:left="145"/>
              <w:rPr>
                <w:rFonts w:ascii="Arimo" w:hAnsi="Arimo"/>
                <w:sz w:val="17"/>
              </w:rPr>
            </w:pPr>
            <w:r>
              <w:rPr>
                <w:rFonts w:ascii="Arimo" w:hAnsi="Arimo"/>
                <w:w w:val="104"/>
                <w:sz w:val="17"/>
              </w:rPr>
              <w:t>̶</w:t>
            </w:r>
          </w:p>
        </w:tc>
        <w:tc>
          <w:tcPr>
            <w:tcW w:w="468" w:type="dxa"/>
          </w:tcPr>
          <w:p>
            <w:pPr>
              <w:pStyle w:val="TableParagraph"/>
              <w:spacing w:before="37"/>
              <w:ind w:left="145"/>
              <w:rPr>
                <w:rFonts w:ascii="Arimo" w:hAnsi="Arimo"/>
                <w:sz w:val="17"/>
              </w:rPr>
            </w:pPr>
            <w:r>
              <w:rPr>
                <w:rFonts w:ascii="Arimo" w:hAnsi="Arimo"/>
                <w:w w:val="104"/>
                <w:sz w:val="17"/>
              </w:rPr>
              <w:t>̶</w:t>
            </w:r>
          </w:p>
          <w:p>
            <w:pPr>
              <w:pStyle w:val="TableParagraph"/>
              <w:spacing w:line="175" w:lineRule="exact" w:before="40"/>
              <w:ind w:left="145"/>
              <w:rPr>
                <w:rFonts w:ascii="Arimo" w:hAnsi="Arimo"/>
                <w:sz w:val="17"/>
              </w:rPr>
            </w:pPr>
            <w:r>
              <w:rPr>
                <w:rFonts w:ascii="Arimo" w:hAnsi="Arimo"/>
                <w:w w:val="104"/>
                <w:sz w:val="17"/>
              </w:rPr>
              <w:t>̶</w:t>
            </w:r>
          </w:p>
        </w:tc>
        <w:tc>
          <w:tcPr>
            <w:tcW w:w="471" w:type="dxa"/>
          </w:tcPr>
          <w:p>
            <w:pPr>
              <w:pStyle w:val="TableParagraph"/>
              <w:spacing w:before="37"/>
              <w:ind w:left="147"/>
              <w:rPr>
                <w:rFonts w:ascii="Arimo" w:hAnsi="Arimo"/>
                <w:sz w:val="17"/>
              </w:rPr>
            </w:pPr>
            <w:r>
              <w:rPr>
                <w:rFonts w:ascii="Arimo" w:hAnsi="Arimo"/>
                <w:w w:val="104"/>
                <w:sz w:val="17"/>
              </w:rPr>
              <w:t>̶</w:t>
            </w:r>
          </w:p>
          <w:p>
            <w:pPr>
              <w:pStyle w:val="TableParagraph"/>
              <w:spacing w:line="175" w:lineRule="exact" w:before="40"/>
              <w:ind w:left="147"/>
              <w:rPr>
                <w:rFonts w:ascii="Arimo" w:hAnsi="Arimo"/>
                <w:sz w:val="17"/>
              </w:rPr>
            </w:pPr>
            <w:r>
              <w:rPr>
                <w:rFonts w:ascii="Arimo" w:hAnsi="Arimo"/>
                <w:w w:val="104"/>
                <w:sz w:val="17"/>
              </w:rPr>
              <w:t>̶</w:t>
            </w:r>
          </w:p>
        </w:tc>
      </w:tr>
      <w:tr>
        <w:trPr>
          <w:trHeight w:val="232" w:hRule="atLeast"/>
        </w:trPr>
        <w:tc>
          <w:tcPr>
            <w:tcW w:w="750" w:type="dxa"/>
          </w:tcPr>
          <w:p>
            <w:pPr>
              <w:pStyle w:val="TableParagraph"/>
              <w:spacing w:line="195" w:lineRule="exact" w:before="18"/>
              <w:ind w:left="130"/>
              <w:rPr>
                <w:sz w:val="17"/>
              </w:rPr>
            </w:pPr>
            <w:r>
              <w:rPr>
                <w:w w:val="105"/>
                <w:sz w:val="17"/>
              </w:rPr>
              <w:t>12th</w:t>
            </w:r>
          </w:p>
        </w:tc>
        <w:tc>
          <w:tcPr>
            <w:tcW w:w="733" w:type="dxa"/>
          </w:tcPr>
          <w:p>
            <w:pPr>
              <w:pStyle w:val="TableParagraph"/>
              <w:spacing w:line="195" w:lineRule="exact" w:before="18"/>
              <w:ind w:left="263" w:right="250"/>
              <w:jc w:val="center"/>
              <w:rPr>
                <w:sz w:val="17"/>
              </w:rPr>
            </w:pPr>
            <w:r>
              <w:rPr>
                <w:w w:val="105"/>
                <w:sz w:val="17"/>
              </w:rPr>
              <w:t>+4</w:t>
            </w:r>
          </w:p>
        </w:tc>
        <w:tc>
          <w:tcPr>
            <w:tcW w:w="3740" w:type="dxa"/>
          </w:tcPr>
          <w:p>
            <w:pPr>
              <w:pStyle w:val="TableParagraph"/>
              <w:spacing w:line="195" w:lineRule="exact" w:before="18"/>
              <w:ind w:left="268"/>
              <w:rPr>
                <w:sz w:val="17"/>
              </w:rPr>
            </w:pPr>
            <w:r>
              <w:rPr>
                <w:w w:val="105"/>
                <w:sz w:val="17"/>
              </w:rPr>
              <w:t>Ability Score Improvement</w:t>
            </w:r>
          </w:p>
        </w:tc>
        <w:tc>
          <w:tcPr>
            <w:tcW w:w="613" w:type="dxa"/>
          </w:tcPr>
          <w:p>
            <w:pPr>
              <w:pStyle w:val="TableParagraph"/>
              <w:spacing w:line="195" w:lineRule="exact" w:before="18"/>
              <w:ind w:right="22"/>
              <w:jc w:val="center"/>
              <w:rPr>
                <w:sz w:val="17"/>
              </w:rPr>
            </w:pPr>
            <w:r>
              <w:rPr>
                <w:w w:val="104"/>
                <w:sz w:val="17"/>
              </w:rPr>
              <w:t>5</w:t>
            </w:r>
          </w:p>
        </w:tc>
        <w:tc>
          <w:tcPr>
            <w:tcW w:w="554" w:type="dxa"/>
          </w:tcPr>
          <w:p>
            <w:pPr>
              <w:pStyle w:val="TableParagraph"/>
              <w:spacing w:line="195" w:lineRule="exact" w:before="18"/>
              <w:ind w:right="187"/>
              <w:jc w:val="right"/>
              <w:rPr>
                <w:sz w:val="17"/>
              </w:rPr>
            </w:pPr>
            <w:r>
              <w:rPr>
                <w:w w:val="104"/>
                <w:sz w:val="17"/>
              </w:rPr>
              <w:t>4</w:t>
            </w:r>
          </w:p>
        </w:tc>
        <w:tc>
          <w:tcPr>
            <w:tcW w:w="479" w:type="dxa"/>
          </w:tcPr>
          <w:p>
            <w:pPr>
              <w:pStyle w:val="TableParagraph"/>
              <w:spacing w:line="195" w:lineRule="exact" w:before="18"/>
              <w:ind w:left="191"/>
              <w:rPr>
                <w:sz w:val="17"/>
              </w:rPr>
            </w:pPr>
            <w:r>
              <w:rPr>
                <w:w w:val="104"/>
                <w:sz w:val="17"/>
              </w:rPr>
              <w:t>3</w:t>
            </w:r>
          </w:p>
        </w:tc>
        <w:tc>
          <w:tcPr>
            <w:tcW w:w="454" w:type="dxa"/>
          </w:tcPr>
          <w:p>
            <w:pPr>
              <w:pStyle w:val="TableParagraph"/>
              <w:spacing w:line="195" w:lineRule="exact" w:before="18"/>
              <w:ind w:left="36"/>
              <w:jc w:val="center"/>
              <w:rPr>
                <w:sz w:val="17"/>
              </w:rPr>
            </w:pPr>
            <w:r>
              <w:rPr>
                <w:w w:val="104"/>
                <w:sz w:val="17"/>
              </w:rPr>
              <w:t>3</w:t>
            </w:r>
          </w:p>
        </w:tc>
        <w:tc>
          <w:tcPr>
            <w:tcW w:w="489" w:type="dxa"/>
          </w:tcPr>
          <w:p>
            <w:pPr>
              <w:pStyle w:val="TableParagraph"/>
              <w:spacing w:line="195" w:lineRule="exact" w:before="18"/>
              <w:ind w:left="211"/>
              <w:rPr>
                <w:sz w:val="17"/>
              </w:rPr>
            </w:pPr>
            <w:r>
              <w:rPr>
                <w:w w:val="104"/>
                <w:sz w:val="17"/>
              </w:rPr>
              <w:t>3</w:t>
            </w:r>
          </w:p>
        </w:tc>
        <w:tc>
          <w:tcPr>
            <w:tcW w:w="468" w:type="dxa"/>
          </w:tcPr>
          <w:p>
            <w:pPr>
              <w:pStyle w:val="TableParagraph"/>
              <w:spacing w:line="195" w:lineRule="exact" w:before="18"/>
              <w:ind w:left="192"/>
              <w:rPr>
                <w:sz w:val="17"/>
              </w:rPr>
            </w:pPr>
            <w:r>
              <w:rPr>
                <w:w w:val="104"/>
                <w:sz w:val="17"/>
              </w:rPr>
              <w:t>2</w:t>
            </w:r>
          </w:p>
        </w:tc>
        <w:tc>
          <w:tcPr>
            <w:tcW w:w="466" w:type="dxa"/>
          </w:tcPr>
          <w:p>
            <w:pPr>
              <w:pStyle w:val="TableParagraph"/>
              <w:spacing w:line="195" w:lineRule="exact" w:before="18"/>
              <w:ind w:left="190"/>
              <w:rPr>
                <w:sz w:val="17"/>
              </w:rPr>
            </w:pPr>
            <w:r>
              <w:rPr>
                <w:w w:val="104"/>
                <w:sz w:val="17"/>
              </w:rPr>
              <w:t>1</w:t>
            </w:r>
          </w:p>
        </w:tc>
        <w:tc>
          <w:tcPr>
            <w:tcW w:w="466" w:type="dxa"/>
          </w:tcPr>
          <w:p>
            <w:pPr>
              <w:pStyle w:val="TableParagraph"/>
              <w:spacing w:line="178" w:lineRule="exact" w:before="35"/>
              <w:ind w:left="2"/>
              <w:jc w:val="center"/>
              <w:rPr>
                <w:rFonts w:ascii="Arimo" w:hAnsi="Arimo"/>
                <w:sz w:val="17"/>
              </w:rPr>
            </w:pPr>
            <w:r>
              <w:rPr>
                <w:rFonts w:ascii="Arimo" w:hAnsi="Arimo"/>
                <w:w w:val="104"/>
                <w:sz w:val="17"/>
              </w:rPr>
              <w:t>̶</w:t>
            </w:r>
          </w:p>
        </w:tc>
        <w:tc>
          <w:tcPr>
            <w:tcW w:w="468" w:type="dxa"/>
          </w:tcPr>
          <w:p>
            <w:pPr>
              <w:pStyle w:val="TableParagraph"/>
              <w:spacing w:line="178" w:lineRule="exact" w:before="35"/>
              <w:jc w:val="center"/>
              <w:rPr>
                <w:rFonts w:ascii="Arimo" w:hAnsi="Arimo"/>
                <w:sz w:val="17"/>
              </w:rPr>
            </w:pPr>
            <w:r>
              <w:rPr>
                <w:rFonts w:ascii="Arimo" w:hAnsi="Arimo"/>
                <w:w w:val="104"/>
                <w:sz w:val="17"/>
              </w:rPr>
              <w:t>̶</w:t>
            </w:r>
          </w:p>
        </w:tc>
        <w:tc>
          <w:tcPr>
            <w:tcW w:w="471" w:type="dxa"/>
          </w:tcPr>
          <w:p>
            <w:pPr>
              <w:pStyle w:val="TableParagraph"/>
              <w:spacing w:line="178" w:lineRule="exact" w:before="35"/>
              <w:ind w:left="1"/>
              <w:jc w:val="center"/>
              <w:rPr>
                <w:rFonts w:ascii="Arimo" w:hAnsi="Arimo"/>
                <w:sz w:val="17"/>
              </w:rPr>
            </w:pPr>
            <w:r>
              <w:rPr>
                <w:rFonts w:ascii="Arimo" w:hAnsi="Arimo"/>
                <w:w w:val="104"/>
                <w:sz w:val="17"/>
              </w:rPr>
              <w:t>̶</w:t>
            </w:r>
          </w:p>
        </w:tc>
      </w:tr>
      <w:tr>
        <w:trPr>
          <w:trHeight w:val="963" w:hRule="atLeast"/>
        </w:trPr>
        <w:tc>
          <w:tcPr>
            <w:tcW w:w="750" w:type="dxa"/>
          </w:tcPr>
          <w:p>
            <w:pPr>
              <w:pStyle w:val="TableParagraph"/>
              <w:spacing w:line="271" w:lineRule="auto" w:before="20"/>
              <w:ind w:left="130" w:right="281"/>
              <w:jc w:val="both"/>
              <w:rPr>
                <w:sz w:val="17"/>
              </w:rPr>
            </w:pPr>
            <w:r>
              <w:rPr>
                <w:w w:val="105"/>
                <w:sz w:val="17"/>
              </w:rPr>
              <w:t>13th 14th 15th</w:t>
            </w:r>
          </w:p>
          <w:p>
            <w:pPr>
              <w:pStyle w:val="TableParagraph"/>
              <w:spacing w:line="205" w:lineRule="exact" w:before="0"/>
              <w:ind w:left="130"/>
              <w:rPr>
                <w:sz w:val="17"/>
              </w:rPr>
            </w:pPr>
            <w:r>
              <w:rPr>
                <w:w w:val="105"/>
                <w:sz w:val="17"/>
              </w:rPr>
              <w:t>16th</w:t>
            </w:r>
          </w:p>
        </w:tc>
        <w:tc>
          <w:tcPr>
            <w:tcW w:w="733" w:type="dxa"/>
          </w:tcPr>
          <w:p>
            <w:pPr>
              <w:pStyle w:val="TableParagraph"/>
              <w:spacing w:before="20"/>
              <w:ind w:left="263" w:right="250"/>
              <w:jc w:val="center"/>
              <w:rPr>
                <w:sz w:val="17"/>
              </w:rPr>
            </w:pPr>
            <w:r>
              <w:rPr>
                <w:w w:val="105"/>
                <w:sz w:val="17"/>
              </w:rPr>
              <w:t>+5</w:t>
            </w:r>
          </w:p>
          <w:p>
            <w:pPr>
              <w:pStyle w:val="TableParagraph"/>
              <w:spacing w:before="28"/>
              <w:ind w:left="263" w:right="250"/>
              <w:jc w:val="center"/>
              <w:rPr>
                <w:sz w:val="17"/>
              </w:rPr>
            </w:pPr>
            <w:r>
              <w:rPr>
                <w:w w:val="105"/>
                <w:sz w:val="17"/>
              </w:rPr>
              <w:t>+5</w:t>
            </w:r>
          </w:p>
          <w:p>
            <w:pPr>
              <w:pStyle w:val="TableParagraph"/>
              <w:spacing w:before="28"/>
              <w:ind w:left="263" w:right="250"/>
              <w:jc w:val="center"/>
              <w:rPr>
                <w:sz w:val="17"/>
              </w:rPr>
            </w:pPr>
            <w:r>
              <w:rPr>
                <w:w w:val="105"/>
                <w:sz w:val="17"/>
              </w:rPr>
              <w:t>+5</w:t>
            </w:r>
          </w:p>
          <w:p>
            <w:pPr>
              <w:pStyle w:val="TableParagraph"/>
              <w:spacing w:before="23"/>
              <w:ind w:left="263" w:right="250"/>
              <w:jc w:val="center"/>
              <w:rPr>
                <w:sz w:val="17"/>
              </w:rPr>
            </w:pPr>
            <w:r>
              <w:rPr>
                <w:w w:val="105"/>
                <w:sz w:val="17"/>
              </w:rPr>
              <w:t>+5</w:t>
            </w:r>
          </w:p>
        </w:tc>
        <w:tc>
          <w:tcPr>
            <w:tcW w:w="3740" w:type="dxa"/>
          </w:tcPr>
          <w:p>
            <w:pPr>
              <w:pStyle w:val="TableParagraph"/>
              <w:spacing w:before="37"/>
              <w:ind w:left="268"/>
              <w:rPr>
                <w:rFonts w:ascii="Arimo" w:hAnsi="Arimo"/>
                <w:sz w:val="17"/>
              </w:rPr>
            </w:pPr>
            <w:r>
              <w:rPr>
                <w:rFonts w:ascii="Arimo" w:hAnsi="Arimo"/>
                <w:w w:val="104"/>
                <w:sz w:val="17"/>
              </w:rPr>
              <w:t>̶</w:t>
            </w:r>
          </w:p>
          <w:p>
            <w:pPr>
              <w:pStyle w:val="TableParagraph"/>
              <w:spacing w:before="23"/>
              <w:ind w:left="268"/>
              <w:rPr>
                <w:sz w:val="17"/>
              </w:rPr>
            </w:pPr>
            <w:r>
              <w:rPr>
                <w:w w:val="105"/>
                <w:sz w:val="17"/>
              </w:rPr>
              <w:t>Destroy Undead (CR 3)</w:t>
            </w:r>
          </w:p>
          <w:p>
            <w:pPr>
              <w:pStyle w:val="TableParagraph"/>
              <w:spacing w:before="45"/>
              <w:ind w:left="268"/>
              <w:rPr>
                <w:rFonts w:ascii="Arimo" w:hAnsi="Arimo"/>
                <w:sz w:val="17"/>
              </w:rPr>
            </w:pPr>
            <w:r>
              <w:rPr>
                <w:rFonts w:ascii="Arimo" w:hAnsi="Arimo"/>
                <w:w w:val="104"/>
                <w:sz w:val="17"/>
              </w:rPr>
              <w:t>̶</w:t>
            </w:r>
          </w:p>
          <w:p>
            <w:pPr>
              <w:pStyle w:val="TableParagraph"/>
              <w:spacing w:before="18"/>
              <w:ind w:left="268"/>
              <w:rPr>
                <w:sz w:val="17"/>
              </w:rPr>
            </w:pPr>
            <w:r>
              <w:rPr>
                <w:w w:val="105"/>
                <w:sz w:val="17"/>
              </w:rPr>
              <w:t>Ability Score Improvement</w:t>
            </w:r>
          </w:p>
        </w:tc>
        <w:tc>
          <w:tcPr>
            <w:tcW w:w="613" w:type="dxa"/>
          </w:tcPr>
          <w:p>
            <w:pPr>
              <w:pStyle w:val="TableParagraph"/>
              <w:spacing w:before="20"/>
              <w:ind w:right="22"/>
              <w:jc w:val="center"/>
              <w:rPr>
                <w:sz w:val="17"/>
              </w:rPr>
            </w:pPr>
            <w:r>
              <w:rPr>
                <w:w w:val="104"/>
                <w:sz w:val="17"/>
              </w:rPr>
              <w:t>5</w:t>
            </w:r>
          </w:p>
          <w:p>
            <w:pPr>
              <w:pStyle w:val="TableParagraph"/>
              <w:spacing w:before="28"/>
              <w:ind w:right="22"/>
              <w:jc w:val="center"/>
              <w:rPr>
                <w:sz w:val="17"/>
              </w:rPr>
            </w:pPr>
            <w:r>
              <w:rPr>
                <w:w w:val="104"/>
                <w:sz w:val="17"/>
              </w:rPr>
              <w:t>5</w:t>
            </w:r>
          </w:p>
          <w:p>
            <w:pPr>
              <w:pStyle w:val="TableParagraph"/>
              <w:spacing w:before="28"/>
              <w:ind w:right="22"/>
              <w:jc w:val="center"/>
              <w:rPr>
                <w:sz w:val="17"/>
              </w:rPr>
            </w:pPr>
            <w:r>
              <w:rPr>
                <w:w w:val="104"/>
                <w:sz w:val="17"/>
              </w:rPr>
              <w:t>5</w:t>
            </w:r>
          </w:p>
          <w:p>
            <w:pPr>
              <w:pStyle w:val="TableParagraph"/>
              <w:spacing w:before="23"/>
              <w:ind w:right="22"/>
              <w:jc w:val="center"/>
              <w:rPr>
                <w:sz w:val="17"/>
              </w:rPr>
            </w:pPr>
            <w:r>
              <w:rPr>
                <w:w w:val="104"/>
                <w:sz w:val="17"/>
              </w:rPr>
              <w:t>5</w:t>
            </w:r>
          </w:p>
        </w:tc>
        <w:tc>
          <w:tcPr>
            <w:tcW w:w="554" w:type="dxa"/>
          </w:tcPr>
          <w:p>
            <w:pPr>
              <w:pStyle w:val="TableParagraph"/>
              <w:spacing w:before="20"/>
              <w:ind w:left="85"/>
              <w:jc w:val="center"/>
              <w:rPr>
                <w:sz w:val="17"/>
              </w:rPr>
            </w:pPr>
            <w:r>
              <w:rPr>
                <w:w w:val="104"/>
                <w:sz w:val="17"/>
              </w:rPr>
              <w:t>4</w:t>
            </w:r>
          </w:p>
          <w:p>
            <w:pPr>
              <w:pStyle w:val="TableParagraph"/>
              <w:spacing w:before="28"/>
              <w:ind w:left="85"/>
              <w:jc w:val="center"/>
              <w:rPr>
                <w:sz w:val="17"/>
              </w:rPr>
            </w:pPr>
            <w:r>
              <w:rPr>
                <w:w w:val="104"/>
                <w:sz w:val="17"/>
              </w:rPr>
              <w:t>4</w:t>
            </w:r>
          </w:p>
          <w:p>
            <w:pPr>
              <w:pStyle w:val="TableParagraph"/>
              <w:spacing w:before="28"/>
              <w:ind w:left="85"/>
              <w:jc w:val="center"/>
              <w:rPr>
                <w:sz w:val="17"/>
              </w:rPr>
            </w:pPr>
            <w:r>
              <w:rPr>
                <w:w w:val="104"/>
                <w:sz w:val="17"/>
              </w:rPr>
              <w:t>4</w:t>
            </w:r>
          </w:p>
          <w:p>
            <w:pPr>
              <w:pStyle w:val="TableParagraph"/>
              <w:spacing w:before="23"/>
              <w:ind w:left="85"/>
              <w:jc w:val="center"/>
              <w:rPr>
                <w:sz w:val="17"/>
              </w:rPr>
            </w:pPr>
            <w:r>
              <w:rPr>
                <w:w w:val="104"/>
                <w:sz w:val="17"/>
              </w:rPr>
              <w:t>4</w:t>
            </w:r>
          </w:p>
        </w:tc>
        <w:tc>
          <w:tcPr>
            <w:tcW w:w="479" w:type="dxa"/>
          </w:tcPr>
          <w:p>
            <w:pPr>
              <w:pStyle w:val="TableParagraph"/>
              <w:spacing w:before="20"/>
              <w:ind w:right="3"/>
              <w:jc w:val="center"/>
              <w:rPr>
                <w:sz w:val="17"/>
              </w:rPr>
            </w:pPr>
            <w:r>
              <w:rPr>
                <w:w w:val="104"/>
                <w:sz w:val="17"/>
              </w:rPr>
              <w:t>3</w:t>
            </w:r>
          </w:p>
          <w:p>
            <w:pPr>
              <w:pStyle w:val="TableParagraph"/>
              <w:spacing w:before="28"/>
              <w:ind w:right="3"/>
              <w:jc w:val="center"/>
              <w:rPr>
                <w:sz w:val="17"/>
              </w:rPr>
            </w:pPr>
            <w:r>
              <w:rPr>
                <w:w w:val="104"/>
                <w:sz w:val="17"/>
              </w:rPr>
              <w:t>3</w:t>
            </w:r>
          </w:p>
          <w:p>
            <w:pPr>
              <w:pStyle w:val="TableParagraph"/>
              <w:spacing w:before="28"/>
              <w:ind w:right="3"/>
              <w:jc w:val="center"/>
              <w:rPr>
                <w:sz w:val="17"/>
              </w:rPr>
            </w:pPr>
            <w:r>
              <w:rPr>
                <w:w w:val="104"/>
                <w:sz w:val="17"/>
              </w:rPr>
              <w:t>3</w:t>
            </w:r>
          </w:p>
          <w:p>
            <w:pPr>
              <w:pStyle w:val="TableParagraph"/>
              <w:spacing w:before="23"/>
              <w:ind w:right="3"/>
              <w:jc w:val="center"/>
              <w:rPr>
                <w:sz w:val="17"/>
              </w:rPr>
            </w:pPr>
            <w:r>
              <w:rPr>
                <w:w w:val="104"/>
                <w:sz w:val="17"/>
              </w:rPr>
              <w:t>3</w:t>
            </w:r>
          </w:p>
        </w:tc>
        <w:tc>
          <w:tcPr>
            <w:tcW w:w="454" w:type="dxa"/>
          </w:tcPr>
          <w:p>
            <w:pPr>
              <w:pStyle w:val="TableParagraph"/>
              <w:spacing w:before="20"/>
              <w:ind w:left="36"/>
              <w:jc w:val="center"/>
              <w:rPr>
                <w:sz w:val="17"/>
              </w:rPr>
            </w:pPr>
            <w:r>
              <w:rPr>
                <w:w w:val="104"/>
                <w:sz w:val="17"/>
              </w:rPr>
              <w:t>3</w:t>
            </w:r>
          </w:p>
          <w:p>
            <w:pPr>
              <w:pStyle w:val="TableParagraph"/>
              <w:spacing w:before="28"/>
              <w:ind w:left="36"/>
              <w:jc w:val="center"/>
              <w:rPr>
                <w:sz w:val="17"/>
              </w:rPr>
            </w:pPr>
            <w:r>
              <w:rPr>
                <w:w w:val="104"/>
                <w:sz w:val="17"/>
              </w:rPr>
              <w:t>3</w:t>
            </w:r>
          </w:p>
          <w:p>
            <w:pPr>
              <w:pStyle w:val="TableParagraph"/>
              <w:spacing w:before="28"/>
              <w:ind w:left="36"/>
              <w:jc w:val="center"/>
              <w:rPr>
                <w:sz w:val="17"/>
              </w:rPr>
            </w:pPr>
            <w:r>
              <w:rPr>
                <w:w w:val="104"/>
                <w:sz w:val="17"/>
              </w:rPr>
              <w:t>3</w:t>
            </w:r>
          </w:p>
          <w:p>
            <w:pPr>
              <w:pStyle w:val="TableParagraph"/>
              <w:spacing w:before="23"/>
              <w:ind w:left="36"/>
              <w:jc w:val="center"/>
              <w:rPr>
                <w:sz w:val="17"/>
              </w:rPr>
            </w:pPr>
            <w:r>
              <w:rPr>
                <w:w w:val="104"/>
                <w:sz w:val="17"/>
              </w:rPr>
              <w:t>3</w:t>
            </w:r>
          </w:p>
        </w:tc>
        <w:tc>
          <w:tcPr>
            <w:tcW w:w="489" w:type="dxa"/>
          </w:tcPr>
          <w:p>
            <w:pPr>
              <w:pStyle w:val="TableParagraph"/>
              <w:spacing w:before="20"/>
              <w:ind w:left="23"/>
              <w:jc w:val="center"/>
              <w:rPr>
                <w:sz w:val="17"/>
              </w:rPr>
            </w:pPr>
            <w:r>
              <w:rPr>
                <w:w w:val="104"/>
                <w:sz w:val="17"/>
              </w:rPr>
              <w:t>3</w:t>
            </w:r>
          </w:p>
          <w:p>
            <w:pPr>
              <w:pStyle w:val="TableParagraph"/>
              <w:spacing w:before="28"/>
              <w:ind w:left="23"/>
              <w:jc w:val="center"/>
              <w:rPr>
                <w:sz w:val="17"/>
              </w:rPr>
            </w:pPr>
            <w:r>
              <w:rPr>
                <w:w w:val="104"/>
                <w:sz w:val="17"/>
              </w:rPr>
              <w:t>3</w:t>
            </w:r>
          </w:p>
          <w:p>
            <w:pPr>
              <w:pStyle w:val="TableParagraph"/>
              <w:spacing w:before="28"/>
              <w:ind w:left="23"/>
              <w:jc w:val="center"/>
              <w:rPr>
                <w:sz w:val="17"/>
              </w:rPr>
            </w:pPr>
            <w:r>
              <w:rPr>
                <w:w w:val="104"/>
                <w:sz w:val="17"/>
              </w:rPr>
              <w:t>3</w:t>
            </w:r>
          </w:p>
          <w:p>
            <w:pPr>
              <w:pStyle w:val="TableParagraph"/>
              <w:spacing w:before="23"/>
              <w:ind w:left="23"/>
              <w:jc w:val="center"/>
              <w:rPr>
                <w:sz w:val="17"/>
              </w:rPr>
            </w:pPr>
            <w:r>
              <w:rPr>
                <w:w w:val="104"/>
                <w:sz w:val="17"/>
              </w:rPr>
              <w:t>3</w:t>
            </w:r>
          </w:p>
        </w:tc>
        <w:tc>
          <w:tcPr>
            <w:tcW w:w="468" w:type="dxa"/>
          </w:tcPr>
          <w:p>
            <w:pPr>
              <w:pStyle w:val="TableParagraph"/>
              <w:spacing w:before="20"/>
              <w:ind w:left="7"/>
              <w:jc w:val="center"/>
              <w:rPr>
                <w:sz w:val="17"/>
              </w:rPr>
            </w:pPr>
            <w:r>
              <w:rPr>
                <w:w w:val="104"/>
                <w:sz w:val="17"/>
              </w:rPr>
              <w:t>2</w:t>
            </w:r>
          </w:p>
          <w:p>
            <w:pPr>
              <w:pStyle w:val="TableParagraph"/>
              <w:spacing w:before="28"/>
              <w:ind w:left="7"/>
              <w:jc w:val="center"/>
              <w:rPr>
                <w:sz w:val="17"/>
              </w:rPr>
            </w:pPr>
            <w:r>
              <w:rPr>
                <w:w w:val="104"/>
                <w:sz w:val="17"/>
              </w:rPr>
              <w:t>2</w:t>
            </w:r>
          </w:p>
          <w:p>
            <w:pPr>
              <w:pStyle w:val="TableParagraph"/>
              <w:spacing w:before="28"/>
              <w:ind w:left="7"/>
              <w:jc w:val="center"/>
              <w:rPr>
                <w:sz w:val="17"/>
              </w:rPr>
            </w:pPr>
            <w:r>
              <w:rPr>
                <w:w w:val="104"/>
                <w:sz w:val="17"/>
              </w:rPr>
              <w:t>2</w:t>
            </w:r>
          </w:p>
          <w:p>
            <w:pPr>
              <w:pStyle w:val="TableParagraph"/>
              <w:spacing w:before="23"/>
              <w:ind w:left="7"/>
              <w:jc w:val="center"/>
              <w:rPr>
                <w:sz w:val="17"/>
              </w:rPr>
            </w:pPr>
            <w:r>
              <w:rPr>
                <w:w w:val="104"/>
                <w:sz w:val="17"/>
              </w:rPr>
              <w:t>2</w:t>
            </w:r>
          </w:p>
        </w:tc>
        <w:tc>
          <w:tcPr>
            <w:tcW w:w="466" w:type="dxa"/>
          </w:tcPr>
          <w:p>
            <w:pPr>
              <w:pStyle w:val="TableParagraph"/>
              <w:spacing w:before="20"/>
              <w:ind w:left="4"/>
              <w:jc w:val="center"/>
              <w:rPr>
                <w:sz w:val="17"/>
              </w:rPr>
            </w:pPr>
            <w:r>
              <w:rPr>
                <w:w w:val="104"/>
                <w:sz w:val="17"/>
              </w:rPr>
              <w:t>1</w:t>
            </w:r>
          </w:p>
          <w:p>
            <w:pPr>
              <w:pStyle w:val="TableParagraph"/>
              <w:spacing w:before="28"/>
              <w:ind w:left="4"/>
              <w:jc w:val="center"/>
              <w:rPr>
                <w:sz w:val="17"/>
              </w:rPr>
            </w:pPr>
            <w:r>
              <w:rPr>
                <w:w w:val="104"/>
                <w:sz w:val="17"/>
              </w:rPr>
              <w:t>1</w:t>
            </w:r>
          </w:p>
          <w:p>
            <w:pPr>
              <w:pStyle w:val="TableParagraph"/>
              <w:spacing w:before="28"/>
              <w:ind w:left="4"/>
              <w:jc w:val="center"/>
              <w:rPr>
                <w:sz w:val="17"/>
              </w:rPr>
            </w:pPr>
            <w:r>
              <w:rPr>
                <w:w w:val="104"/>
                <w:sz w:val="17"/>
              </w:rPr>
              <w:t>1</w:t>
            </w:r>
          </w:p>
          <w:p>
            <w:pPr>
              <w:pStyle w:val="TableParagraph"/>
              <w:spacing w:before="23"/>
              <w:ind w:left="4"/>
              <w:jc w:val="center"/>
              <w:rPr>
                <w:sz w:val="17"/>
              </w:rPr>
            </w:pPr>
            <w:r>
              <w:rPr>
                <w:w w:val="104"/>
                <w:sz w:val="17"/>
              </w:rPr>
              <w:t>1</w:t>
            </w:r>
          </w:p>
        </w:tc>
        <w:tc>
          <w:tcPr>
            <w:tcW w:w="466" w:type="dxa"/>
          </w:tcPr>
          <w:p>
            <w:pPr>
              <w:pStyle w:val="TableParagraph"/>
              <w:spacing w:before="20"/>
              <w:ind w:left="3"/>
              <w:jc w:val="center"/>
              <w:rPr>
                <w:sz w:val="17"/>
              </w:rPr>
            </w:pPr>
            <w:r>
              <w:rPr>
                <w:w w:val="104"/>
                <w:sz w:val="17"/>
              </w:rPr>
              <w:t>1</w:t>
            </w:r>
          </w:p>
          <w:p>
            <w:pPr>
              <w:pStyle w:val="TableParagraph"/>
              <w:spacing w:before="28"/>
              <w:ind w:left="3"/>
              <w:jc w:val="center"/>
              <w:rPr>
                <w:sz w:val="17"/>
              </w:rPr>
            </w:pPr>
            <w:r>
              <w:rPr>
                <w:w w:val="104"/>
                <w:sz w:val="17"/>
              </w:rPr>
              <w:t>1</w:t>
            </w:r>
          </w:p>
          <w:p>
            <w:pPr>
              <w:pStyle w:val="TableParagraph"/>
              <w:spacing w:before="28"/>
              <w:ind w:left="3"/>
              <w:jc w:val="center"/>
              <w:rPr>
                <w:sz w:val="17"/>
              </w:rPr>
            </w:pPr>
            <w:r>
              <w:rPr>
                <w:w w:val="104"/>
                <w:sz w:val="17"/>
              </w:rPr>
              <w:t>1</w:t>
            </w:r>
          </w:p>
          <w:p>
            <w:pPr>
              <w:pStyle w:val="TableParagraph"/>
              <w:spacing w:before="23"/>
              <w:ind w:left="3"/>
              <w:jc w:val="center"/>
              <w:rPr>
                <w:sz w:val="17"/>
              </w:rPr>
            </w:pPr>
            <w:r>
              <w:rPr>
                <w:w w:val="104"/>
                <w:sz w:val="17"/>
              </w:rPr>
              <w:t>1</w:t>
            </w:r>
          </w:p>
        </w:tc>
        <w:tc>
          <w:tcPr>
            <w:tcW w:w="468" w:type="dxa"/>
          </w:tcPr>
          <w:p>
            <w:pPr>
              <w:pStyle w:val="TableParagraph"/>
              <w:spacing w:before="37"/>
              <w:jc w:val="center"/>
              <w:rPr>
                <w:rFonts w:ascii="Arimo" w:hAnsi="Arimo"/>
                <w:sz w:val="17"/>
              </w:rPr>
            </w:pPr>
            <w:r>
              <w:rPr>
                <w:rFonts w:ascii="Arimo" w:hAnsi="Arimo"/>
                <w:w w:val="104"/>
                <w:sz w:val="17"/>
              </w:rPr>
              <w:t>̶</w:t>
            </w:r>
          </w:p>
          <w:p>
            <w:pPr>
              <w:pStyle w:val="TableParagraph"/>
              <w:spacing w:before="40"/>
              <w:jc w:val="center"/>
              <w:rPr>
                <w:rFonts w:ascii="Arimo" w:hAnsi="Arimo"/>
                <w:sz w:val="17"/>
              </w:rPr>
            </w:pPr>
            <w:r>
              <w:rPr>
                <w:rFonts w:ascii="Arimo" w:hAnsi="Arimo"/>
                <w:w w:val="104"/>
                <w:sz w:val="17"/>
              </w:rPr>
              <w:t>̶</w:t>
            </w:r>
          </w:p>
          <w:p>
            <w:pPr>
              <w:pStyle w:val="TableParagraph"/>
              <w:spacing w:before="23"/>
              <w:jc w:val="center"/>
              <w:rPr>
                <w:sz w:val="17"/>
              </w:rPr>
            </w:pPr>
            <w:r>
              <w:rPr>
                <w:w w:val="104"/>
                <w:sz w:val="17"/>
              </w:rPr>
              <w:t>1</w:t>
            </w:r>
          </w:p>
          <w:p>
            <w:pPr>
              <w:pStyle w:val="TableParagraph"/>
              <w:spacing w:before="23"/>
              <w:jc w:val="center"/>
              <w:rPr>
                <w:sz w:val="17"/>
              </w:rPr>
            </w:pPr>
            <w:r>
              <w:rPr>
                <w:w w:val="104"/>
                <w:sz w:val="17"/>
              </w:rPr>
              <w:t>1</w:t>
            </w:r>
          </w:p>
        </w:tc>
        <w:tc>
          <w:tcPr>
            <w:tcW w:w="471" w:type="dxa"/>
          </w:tcPr>
          <w:p>
            <w:pPr>
              <w:pStyle w:val="TableParagraph"/>
              <w:spacing w:before="37"/>
              <w:ind w:left="147"/>
              <w:rPr>
                <w:rFonts w:ascii="Arimo" w:hAnsi="Arimo"/>
                <w:sz w:val="17"/>
              </w:rPr>
            </w:pPr>
            <w:r>
              <w:rPr>
                <w:rFonts w:ascii="Arimo" w:hAnsi="Arimo"/>
                <w:w w:val="104"/>
                <w:sz w:val="17"/>
              </w:rPr>
              <w:t>̶</w:t>
            </w:r>
          </w:p>
          <w:p>
            <w:pPr>
              <w:pStyle w:val="TableParagraph"/>
              <w:spacing w:before="40"/>
              <w:ind w:left="147"/>
              <w:rPr>
                <w:rFonts w:ascii="Arimo" w:hAnsi="Arimo"/>
                <w:sz w:val="17"/>
              </w:rPr>
            </w:pPr>
            <w:r>
              <w:rPr>
                <w:rFonts w:ascii="Arimo" w:hAnsi="Arimo"/>
                <w:w w:val="104"/>
                <w:sz w:val="17"/>
              </w:rPr>
              <w:t>̶</w:t>
            </w:r>
          </w:p>
          <w:p>
            <w:pPr>
              <w:pStyle w:val="TableParagraph"/>
              <w:spacing w:before="40"/>
              <w:ind w:left="147"/>
              <w:rPr>
                <w:rFonts w:ascii="Arimo" w:hAnsi="Arimo"/>
                <w:sz w:val="17"/>
              </w:rPr>
            </w:pPr>
            <w:r>
              <w:rPr>
                <w:rFonts w:ascii="Arimo" w:hAnsi="Arimo"/>
                <w:w w:val="104"/>
                <w:sz w:val="17"/>
              </w:rPr>
              <w:t>̶</w:t>
            </w:r>
          </w:p>
          <w:p>
            <w:pPr>
              <w:pStyle w:val="TableParagraph"/>
              <w:spacing w:line="192" w:lineRule="exact" w:before="34"/>
              <w:ind w:left="147"/>
              <w:rPr>
                <w:rFonts w:ascii="Arimo" w:hAnsi="Arimo"/>
                <w:sz w:val="17"/>
              </w:rPr>
            </w:pPr>
            <w:r>
              <w:rPr>
                <w:rFonts w:ascii="Arimo" w:hAnsi="Arimo"/>
                <w:w w:val="104"/>
                <w:sz w:val="17"/>
              </w:rPr>
              <w:t>̶</w:t>
            </w:r>
          </w:p>
        </w:tc>
      </w:tr>
      <w:tr>
        <w:trPr>
          <w:trHeight w:val="427" w:hRule="atLeast"/>
        </w:trPr>
        <w:tc>
          <w:tcPr>
            <w:tcW w:w="750" w:type="dxa"/>
            <w:shd w:val="clear" w:color="auto" w:fill="EEECE1"/>
          </w:tcPr>
          <w:p>
            <w:pPr>
              <w:pStyle w:val="TableParagraph"/>
              <w:ind w:left="130"/>
              <w:rPr>
                <w:sz w:val="17"/>
              </w:rPr>
            </w:pPr>
            <w:r>
              <w:rPr>
                <w:w w:val="105"/>
                <w:sz w:val="17"/>
              </w:rPr>
              <w:t>17th</w:t>
            </w:r>
          </w:p>
        </w:tc>
        <w:tc>
          <w:tcPr>
            <w:tcW w:w="733" w:type="dxa"/>
            <w:shd w:val="clear" w:color="auto" w:fill="EEECE1"/>
          </w:tcPr>
          <w:p>
            <w:pPr>
              <w:pStyle w:val="TableParagraph"/>
              <w:ind w:left="263" w:right="250"/>
              <w:jc w:val="center"/>
              <w:rPr>
                <w:sz w:val="17"/>
              </w:rPr>
            </w:pPr>
            <w:r>
              <w:rPr>
                <w:w w:val="105"/>
                <w:sz w:val="17"/>
              </w:rPr>
              <w:t>+6</w:t>
            </w:r>
          </w:p>
        </w:tc>
        <w:tc>
          <w:tcPr>
            <w:tcW w:w="3740" w:type="dxa"/>
            <w:shd w:val="clear" w:color="auto" w:fill="EEECE1"/>
          </w:tcPr>
          <w:p>
            <w:pPr>
              <w:pStyle w:val="TableParagraph"/>
              <w:ind w:left="268"/>
              <w:rPr>
                <w:sz w:val="17"/>
              </w:rPr>
            </w:pPr>
            <w:r>
              <w:rPr>
                <w:w w:val="105"/>
                <w:sz w:val="17"/>
              </w:rPr>
              <w:t>Destroy Undead (CR 4), Divine Domain</w:t>
            </w:r>
          </w:p>
          <w:p>
            <w:pPr>
              <w:pStyle w:val="TableParagraph"/>
              <w:spacing w:line="195" w:lineRule="exact" w:before="13"/>
              <w:ind w:left="268"/>
              <w:rPr>
                <w:sz w:val="17"/>
              </w:rPr>
            </w:pPr>
            <w:r>
              <w:rPr>
                <w:w w:val="105"/>
                <w:sz w:val="17"/>
              </w:rPr>
              <w:t>feature</w:t>
            </w:r>
          </w:p>
        </w:tc>
        <w:tc>
          <w:tcPr>
            <w:tcW w:w="613" w:type="dxa"/>
            <w:shd w:val="clear" w:color="auto" w:fill="EEECE1"/>
          </w:tcPr>
          <w:p>
            <w:pPr>
              <w:pStyle w:val="TableParagraph"/>
              <w:ind w:right="22"/>
              <w:jc w:val="center"/>
              <w:rPr>
                <w:sz w:val="17"/>
              </w:rPr>
            </w:pPr>
            <w:r>
              <w:rPr>
                <w:w w:val="104"/>
                <w:sz w:val="17"/>
              </w:rPr>
              <w:t>5</w:t>
            </w:r>
          </w:p>
        </w:tc>
        <w:tc>
          <w:tcPr>
            <w:tcW w:w="554" w:type="dxa"/>
            <w:shd w:val="clear" w:color="auto" w:fill="EEECE1"/>
          </w:tcPr>
          <w:p>
            <w:pPr>
              <w:pStyle w:val="TableParagraph"/>
              <w:ind w:right="187"/>
              <w:jc w:val="right"/>
              <w:rPr>
                <w:sz w:val="17"/>
              </w:rPr>
            </w:pPr>
            <w:r>
              <w:rPr>
                <w:w w:val="104"/>
                <w:sz w:val="17"/>
              </w:rPr>
              <w:t>4</w:t>
            </w:r>
          </w:p>
        </w:tc>
        <w:tc>
          <w:tcPr>
            <w:tcW w:w="479" w:type="dxa"/>
            <w:shd w:val="clear" w:color="auto" w:fill="EEECE1"/>
          </w:tcPr>
          <w:p>
            <w:pPr>
              <w:pStyle w:val="TableParagraph"/>
              <w:ind w:left="191"/>
              <w:rPr>
                <w:sz w:val="17"/>
              </w:rPr>
            </w:pPr>
            <w:r>
              <w:rPr>
                <w:w w:val="104"/>
                <w:sz w:val="17"/>
              </w:rPr>
              <w:t>3</w:t>
            </w:r>
          </w:p>
        </w:tc>
        <w:tc>
          <w:tcPr>
            <w:tcW w:w="454" w:type="dxa"/>
            <w:shd w:val="clear" w:color="auto" w:fill="EEECE1"/>
          </w:tcPr>
          <w:p>
            <w:pPr>
              <w:pStyle w:val="TableParagraph"/>
              <w:ind w:left="36"/>
              <w:jc w:val="center"/>
              <w:rPr>
                <w:sz w:val="17"/>
              </w:rPr>
            </w:pPr>
            <w:r>
              <w:rPr>
                <w:w w:val="104"/>
                <w:sz w:val="17"/>
              </w:rPr>
              <w:t>3</w:t>
            </w:r>
          </w:p>
        </w:tc>
        <w:tc>
          <w:tcPr>
            <w:tcW w:w="489" w:type="dxa"/>
            <w:shd w:val="clear" w:color="auto" w:fill="EEECE1"/>
          </w:tcPr>
          <w:p>
            <w:pPr>
              <w:pStyle w:val="TableParagraph"/>
              <w:ind w:left="211"/>
              <w:rPr>
                <w:sz w:val="17"/>
              </w:rPr>
            </w:pPr>
            <w:r>
              <w:rPr>
                <w:w w:val="104"/>
                <w:sz w:val="17"/>
              </w:rPr>
              <w:t>3</w:t>
            </w:r>
          </w:p>
        </w:tc>
        <w:tc>
          <w:tcPr>
            <w:tcW w:w="468" w:type="dxa"/>
            <w:shd w:val="clear" w:color="auto" w:fill="EEECE1"/>
          </w:tcPr>
          <w:p>
            <w:pPr>
              <w:pStyle w:val="TableParagraph"/>
              <w:ind w:left="192"/>
              <w:rPr>
                <w:sz w:val="17"/>
              </w:rPr>
            </w:pPr>
            <w:r>
              <w:rPr>
                <w:w w:val="104"/>
                <w:sz w:val="17"/>
              </w:rPr>
              <w:t>2</w:t>
            </w:r>
          </w:p>
        </w:tc>
        <w:tc>
          <w:tcPr>
            <w:tcW w:w="466" w:type="dxa"/>
            <w:shd w:val="clear" w:color="auto" w:fill="EEECE1"/>
          </w:tcPr>
          <w:p>
            <w:pPr>
              <w:pStyle w:val="TableParagraph"/>
              <w:ind w:left="190"/>
              <w:rPr>
                <w:sz w:val="17"/>
              </w:rPr>
            </w:pPr>
            <w:r>
              <w:rPr>
                <w:w w:val="104"/>
                <w:sz w:val="17"/>
              </w:rPr>
              <w:t>1</w:t>
            </w:r>
          </w:p>
        </w:tc>
        <w:tc>
          <w:tcPr>
            <w:tcW w:w="466" w:type="dxa"/>
            <w:shd w:val="clear" w:color="auto" w:fill="EEECE1"/>
          </w:tcPr>
          <w:p>
            <w:pPr>
              <w:pStyle w:val="TableParagraph"/>
              <w:ind w:left="3"/>
              <w:jc w:val="center"/>
              <w:rPr>
                <w:sz w:val="17"/>
              </w:rPr>
            </w:pPr>
            <w:r>
              <w:rPr>
                <w:w w:val="104"/>
                <w:sz w:val="17"/>
              </w:rPr>
              <w:t>1</w:t>
            </w:r>
          </w:p>
        </w:tc>
        <w:tc>
          <w:tcPr>
            <w:tcW w:w="468" w:type="dxa"/>
            <w:shd w:val="clear" w:color="auto" w:fill="EEECE1"/>
          </w:tcPr>
          <w:p>
            <w:pPr>
              <w:pStyle w:val="TableParagraph"/>
              <w:jc w:val="center"/>
              <w:rPr>
                <w:sz w:val="17"/>
              </w:rPr>
            </w:pPr>
            <w:r>
              <w:rPr>
                <w:w w:val="104"/>
                <w:sz w:val="17"/>
              </w:rPr>
              <w:t>1</w:t>
            </w:r>
          </w:p>
        </w:tc>
        <w:tc>
          <w:tcPr>
            <w:tcW w:w="471" w:type="dxa"/>
            <w:shd w:val="clear" w:color="auto" w:fill="EEECE1"/>
          </w:tcPr>
          <w:p>
            <w:pPr>
              <w:pStyle w:val="TableParagraph"/>
              <w:ind w:left="2"/>
              <w:jc w:val="center"/>
              <w:rPr>
                <w:sz w:val="17"/>
              </w:rPr>
            </w:pPr>
            <w:r>
              <w:rPr>
                <w:w w:val="104"/>
                <w:sz w:val="17"/>
              </w:rPr>
              <w:t>1</w:t>
            </w:r>
          </w:p>
        </w:tc>
      </w:tr>
      <w:tr>
        <w:trPr>
          <w:trHeight w:val="216" w:hRule="atLeast"/>
        </w:trPr>
        <w:tc>
          <w:tcPr>
            <w:tcW w:w="750" w:type="dxa"/>
          </w:tcPr>
          <w:p>
            <w:pPr>
              <w:pStyle w:val="TableParagraph"/>
              <w:spacing w:line="190" w:lineRule="exact"/>
              <w:ind w:left="130"/>
              <w:rPr>
                <w:sz w:val="17"/>
              </w:rPr>
            </w:pPr>
            <w:r>
              <w:rPr>
                <w:w w:val="105"/>
                <w:sz w:val="17"/>
              </w:rPr>
              <w:t>18th</w:t>
            </w:r>
          </w:p>
        </w:tc>
        <w:tc>
          <w:tcPr>
            <w:tcW w:w="733" w:type="dxa"/>
          </w:tcPr>
          <w:p>
            <w:pPr>
              <w:pStyle w:val="TableParagraph"/>
              <w:spacing w:line="190" w:lineRule="exact"/>
              <w:ind w:left="263" w:right="250"/>
              <w:jc w:val="center"/>
              <w:rPr>
                <w:sz w:val="17"/>
              </w:rPr>
            </w:pPr>
            <w:r>
              <w:rPr>
                <w:w w:val="105"/>
                <w:sz w:val="17"/>
              </w:rPr>
              <w:t>+6</w:t>
            </w:r>
          </w:p>
        </w:tc>
        <w:tc>
          <w:tcPr>
            <w:tcW w:w="3740" w:type="dxa"/>
          </w:tcPr>
          <w:p>
            <w:pPr>
              <w:pStyle w:val="TableParagraph"/>
              <w:spacing w:line="190" w:lineRule="exact"/>
              <w:ind w:left="268"/>
              <w:rPr>
                <w:sz w:val="17"/>
              </w:rPr>
            </w:pPr>
            <w:r>
              <w:rPr>
                <w:w w:val="105"/>
                <w:sz w:val="17"/>
              </w:rPr>
              <w:t>Channel Divinity (3/rest)</w:t>
            </w:r>
          </w:p>
        </w:tc>
        <w:tc>
          <w:tcPr>
            <w:tcW w:w="613" w:type="dxa"/>
          </w:tcPr>
          <w:p>
            <w:pPr>
              <w:pStyle w:val="TableParagraph"/>
              <w:spacing w:line="190" w:lineRule="exact"/>
              <w:ind w:right="22"/>
              <w:jc w:val="center"/>
              <w:rPr>
                <w:sz w:val="17"/>
              </w:rPr>
            </w:pPr>
            <w:r>
              <w:rPr>
                <w:w w:val="104"/>
                <w:sz w:val="17"/>
              </w:rPr>
              <w:t>5</w:t>
            </w:r>
          </w:p>
        </w:tc>
        <w:tc>
          <w:tcPr>
            <w:tcW w:w="554" w:type="dxa"/>
          </w:tcPr>
          <w:p>
            <w:pPr>
              <w:pStyle w:val="TableParagraph"/>
              <w:spacing w:line="190" w:lineRule="exact"/>
              <w:ind w:right="187"/>
              <w:jc w:val="right"/>
              <w:rPr>
                <w:sz w:val="17"/>
              </w:rPr>
            </w:pPr>
            <w:r>
              <w:rPr>
                <w:w w:val="104"/>
                <w:sz w:val="17"/>
              </w:rPr>
              <w:t>4</w:t>
            </w:r>
          </w:p>
        </w:tc>
        <w:tc>
          <w:tcPr>
            <w:tcW w:w="479" w:type="dxa"/>
          </w:tcPr>
          <w:p>
            <w:pPr>
              <w:pStyle w:val="TableParagraph"/>
              <w:spacing w:line="190" w:lineRule="exact"/>
              <w:ind w:left="191"/>
              <w:rPr>
                <w:sz w:val="17"/>
              </w:rPr>
            </w:pPr>
            <w:r>
              <w:rPr>
                <w:w w:val="104"/>
                <w:sz w:val="17"/>
              </w:rPr>
              <w:t>3</w:t>
            </w:r>
          </w:p>
        </w:tc>
        <w:tc>
          <w:tcPr>
            <w:tcW w:w="454" w:type="dxa"/>
          </w:tcPr>
          <w:p>
            <w:pPr>
              <w:pStyle w:val="TableParagraph"/>
              <w:spacing w:line="190" w:lineRule="exact"/>
              <w:ind w:left="36"/>
              <w:jc w:val="center"/>
              <w:rPr>
                <w:sz w:val="17"/>
              </w:rPr>
            </w:pPr>
            <w:r>
              <w:rPr>
                <w:w w:val="104"/>
                <w:sz w:val="17"/>
              </w:rPr>
              <w:t>3</w:t>
            </w:r>
          </w:p>
        </w:tc>
        <w:tc>
          <w:tcPr>
            <w:tcW w:w="489" w:type="dxa"/>
          </w:tcPr>
          <w:p>
            <w:pPr>
              <w:pStyle w:val="TableParagraph"/>
              <w:spacing w:line="190" w:lineRule="exact"/>
              <w:ind w:left="211"/>
              <w:rPr>
                <w:sz w:val="17"/>
              </w:rPr>
            </w:pPr>
            <w:r>
              <w:rPr>
                <w:w w:val="104"/>
                <w:sz w:val="17"/>
              </w:rPr>
              <w:t>3</w:t>
            </w:r>
          </w:p>
        </w:tc>
        <w:tc>
          <w:tcPr>
            <w:tcW w:w="468" w:type="dxa"/>
          </w:tcPr>
          <w:p>
            <w:pPr>
              <w:pStyle w:val="TableParagraph"/>
              <w:spacing w:line="190" w:lineRule="exact"/>
              <w:ind w:left="192"/>
              <w:rPr>
                <w:sz w:val="17"/>
              </w:rPr>
            </w:pPr>
            <w:r>
              <w:rPr>
                <w:w w:val="104"/>
                <w:sz w:val="17"/>
              </w:rPr>
              <w:t>3</w:t>
            </w:r>
          </w:p>
        </w:tc>
        <w:tc>
          <w:tcPr>
            <w:tcW w:w="466" w:type="dxa"/>
          </w:tcPr>
          <w:p>
            <w:pPr>
              <w:pStyle w:val="TableParagraph"/>
              <w:spacing w:line="190" w:lineRule="exact"/>
              <w:ind w:left="190"/>
              <w:rPr>
                <w:sz w:val="17"/>
              </w:rPr>
            </w:pPr>
            <w:r>
              <w:rPr>
                <w:w w:val="104"/>
                <w:sz w:val="17"/>
              </w:rPr>
              <w:t>1</w:t>
            </w:r>
          </w:p>
        </w:tc>
        <w:tc>
          <w:tcPr>
            <w:tcW w:w="466" w:type="dxa"/>
          </w:tcPr>
          <w:p>
            <w:pPr>
              <w:pStyle w:val="TableParagraph"/>
              <w:spacing w:line="190" w:lineRule="exact"/>
              <w:ind w:left="3"/>
              <w:jc w:val="center"/>
              <w:rPr>
                <w:sz w:val="17"/>
              </w:rPr>
            </w:pPr>
            <w:r>
              <w:rPr>
                <w:w w:val="104"/>
                <w:sz w:val="17"/>
              </w:rPr>
              <w:t>1</w:t>
            </w:r>
          </w:p>
        </w:tc>
        <w:tc>
          <w:tcPr>
            <w:tcW w:w="468" w:type="dxa"/>
          </w:tcPr>
          <w:p>
            <w:pPr>
              <w:pStyle w:val="TableParagraph"/>
              <w:spacing w:line="190" w:lineRule="exact"/>
              <w:jc w:val="center"/>
              <w:rPr>
                <w:sz w:val="17"/>
              </w:rPr>
            </w:pPr>
            <w:r>
              <w:rPr>
                <w:w w:val="104"/>
                <w:sz w:val="17"/>
              </w:rPr>
              <w:t>1</w:t>
            </w:r>
          </w:p>
        </w:tc>
        <w:tc>
          <w:tcPr>
            <w:tcW w:w="471" w:type="dxa"/>
          </w:tcPr>
          <w:p>
            <w:pPr>
              <w:pStyle w:val="TableParagraph"/>
              <w:spacing w:line="190" w:lineRule="exact"/>
              <w:ind w:left="2"/>
              <w:jc w:val="center"/>
              <w:rPr>
                <w:sz w:val="17"/>
              </w:rPr>
            </w:pPr>
            <w:r>
              <w:rPr>
                <w:w w:val="104"/>
                <w:sz w:val="17"/>
              </w:rPr>
              <w:t>1</w:t>
            </w:r>
          </w:p>
        </w:tc>
      </w:tr>
      <w:tr>
        <w:trPr>
          <w:trHeight w:val="220" w:hRule="atLeast"/>
        </w:trPr>
        <w:tc>
          <w:tcPr>
            <w:tcW w:w="750" w:type="dxa"/>
            <w:shd w:val="clear" w:color="auto" w:fill="EEECE1"/>
          </w:tcPr>
          <w:p>
            <w:pPr>
              <w:pStyle w:val="TableParagraph"/>
              <w:spacing w:line="195" w:lineRule="exact"/>
              <w:ind w:left="130"/>
              <w:rPr>
                <w:sz w:val="17"/>
              </w:rPr>
            </w:pPr>
            <w:r>
              <w:rPr>
                <w:w w:val="105"/>
                <w:sz w:val="17"/>
              </w:rPr>
              <w:t>19th</w:t>
            </w:r>
          </w:p>
        </w:tc>
        <w:tc>
          <w:tcPr>
            <w:tcW w:w="733" w:type="dxa"/>
            <w:shd w:val="clear" w:color="auto" w:fill="EEECE1"/>
          </w:tcPr>
          <w:p>
            <w:pPr>
              <w:pStyle w:val="TableParagraph"/>
              <w:spacing w:line="195" w:lineRule="exact"/>
              <w:ind w:left="263" w:right="250"/>
              <w:jc w:val="center"/>
              <w:rPr>
                <w:sz w:val="17"/>
              </w:rPr>
            </w:pPr>
            <w:r>
              <w:rPr>
                <w:w w:val="105"/>
                <w:sz w:val="17"/>
              </w:rPr>
              <w:t>+6</w:t>
            </w:r>
          </w:p>
        </w:tc>
        <w:tc>
          <w:tcPr>
            <w:tcW w:w="3740" w:type="dxa"/>
            <w:shd w:val="clear" w:color="auto" w:fill="EEECE1"/>
          </w:tcPr>
          <w:p>
            <w:pPr>
              <w:pStyle w:val="TableParagraph"/>
              <w:spacing w:line="195" w:lineRule="exact"/>
              <w:ind w:left="268"/>
              <w:rPr>
                <w:sz w:val="17"/>
              </w:rPr>
            </w:pPr>
            <w:r>
              <w:rPr>
                <w:w w:val="105"/>
                <w:sz w:val="17"/>
              </w:rPr>
              <w:t>Ability Score Improvement</w:t>
            </w:r>
          </w:p>
        </w:tc>
        <w:tc>
          <w:tcPr>
            <w:tcW w:w="613" w:type="dxa"/>
            <w:shd w:val="clear" w:color="auto" w:fill="EEECE1"/>
          </w:tcPr>
          <w:p>
            <w:pPr>
              <w:pStyle w:val="TableParagraph"/>
              <w:spacing w:line="195" w:lineRule="exact"/>
              <w:ind w:right="22"/>
              <w:jc w:val="center"/>
              <w:rPr>
                <w:sz w:val="17"/>
              </w:rPr>
            </w:pPr>
            <w:r>
              <w:rPr>
                <w:w w:val="104"/>
                <w:sz w:val="17"/>
              </w:rPr>
              <w:t>5</w:t>
            </w:r>
          </w:p>
        </w:tc>
        <w:tc>
          <w:tcPr>
            <w:tcW w:w="554" w:type="dxa"/>
            <w:shd w:val="clear" w:color="auto" w:fill="EEECE1"/>
          </w:tcPr>
          <w:p>
            <w:pPr>
              <w:pStyle w:val="TableParagraph"/>
              <w:spacing w:line="195" w:lineRule="exact"/>
              <w:ind w:right="187"/>
              <w:jc w:val="right"/>
              <w:rPr>
                <w:sz w:val="17"/>
              </w:rPr>
            </w:pPr>
            <w:r>
              <w:rPr>
                <w:w w:val="104"/>
                <w:sz w:val="17"/>
              </w:rPr>
              <w:t>4</w:t>
            </w:r>
          </w:p>
        </w:tc>
        <w:tc>
          <w:tcPr>
            <w:tcW w:w="479" w:type="dxa"/>
            <w:shd w:val="clear" w:color="auto" w:fill="EEECE1"/>
          </w:tcPr>
          <w:p>
            <w:pPr>
              <w:pStyle w:val="TableParagraph"/>
              <w:spacing w:line="195" w:lineRule="exact"/>
              <w:ind w:left="191"/>
              <w:rPr>
                <w:sz w:val="17"/>
              </w:rPr>
            </w:pPr>
            <w:r>
              <w:rPr>
                <w:w w:val="104"/>
                <w:sz w:val="17"/>
              </w:rPr>
              <w:t>3</w:t>
            </w:r>
          </w:p>
        </w:tc>
        <w:tc>
          <w:tcPr>
            <w:tcW w:w="454" w:type="dxa"/>
            <w:shd w:val="clear" w:color="auto" w:fill="EEECE1"/>
          </w:tcPr>
          <w:p>
            <w:pPr>
              <w:pStyle w:val="TableParagraph"/>
              <w:spacing w:line="195" w:lineRule="exact"/>
              <w:ind w:left="36"/>
              <w:jc w:val="center"/>
              <w:rPr>
                <w:sz w:val="17"/>
              </w:rPr>
            </w:pPr>
            <w:r>
              <w:rPr>
                <w:w w:val="104"/>
                <w:sz w:val="17"/>
              </w:rPr>
              <w:t>3</w:t>
            </w:r>
          </w:p>
        </w:tc>
        <w:tc>
          <w:tcPr>
            <w:tcW w:w="489" w:type="dxa"/>
            <w:shd w:val="clear" w:color="auto" w:fill="EEECE1"/>
          </w:tcPr>
          <w:p>
            <w:pPr>
              <w:pStyle w:val="TableParagraph"/>
              <w:spacing w:line="195" w:lineRule="exact"/>
              <w:ind w:left="211"/>
              <w:rPr>
                <w:sz w:val="17"/>
              </w:rPr>
            </w:pPr>
            <w:r>
              <w:rPr>
                <w:w w:val="104"/>
                <w:sz w:val="17"/>
              </w:rPr>
              <w:t>3</w:t>
            </w:r>
          </w:p>
        </w:tc>
        <w:tc>
          <w:tcPr>
            <w:tcW w:w="468" w:type="dxa"/>
            <w:shd w:val="clear" w:color="auto" w:fill="EEECE1"/>
          </w:tcPr>
          <w:p>
            <w:pPr>
              <w:pStyle w:val="TableParagraph"/>
              <w:spacing w:line="195" w:lineRule="exact"/>
              <w:ind w:left="192"/>
              <w:rPr>
                <w:sz w:val="17"/>
              </w:rPr>
            </w:pPr>
            <w:r>
              <w:rPr>
                <w:w w:val="104"/>
                <w:sz w:val="17"/>
              </w:rPr>
              <w:t>3</w:t>
            </w:r>
          </w:p>
        </w:tc>
        <w:tc>
          <w:tcPr>
            <w:tcW w:w="466" w:type="dxa"/>
            <w:shd w:val="clear" w:color="auto" w:fill="EEECE1"/>
          </w:tcPr>
          <w:p>
            <w:pPr>
              <w:pStyle w:val="TableParagraph"/>
              <w:spacing w:line="195" w:lineRule="exact"/>
              <w:ind w:left="190"/>
              <w:rPr>
                <w:sz w:val="17"/>
              </w:rPr>
            </w:pPr>
            <w:r>
              <w:rPr>
                <w:w w:val="104"/>
                <w:sz w:val="17"/>
              </w:rPr>
              <w:t>2</w:t>
            </w:r>
          </w:p>
        </w:tc>
        <w:tc>
          <w:tcPr>
            <w:tcW w:w="466" w:type="dxa"/>
            <w:shd w:val="clear" w:color="auto" w:fill="EEECE1"/>
          </w:tcPr>
          <w:p>
            <w:pPr>
              <w:pStyle w:val="TableParagraph"/>
              <w:spacing w:line="195" w:lineRule="exact"/>
              <w:ind w:left="3"/>
              <w:jc w:val="center"/>
              <w:rPr>
                <w:sz w:val="17"/>
              </w:rPr>
            </w:pPr>
            <w:r>
              <w:rPr>
                <w:w w:val="104"/>
                <w:sz w:val="17"/>
              </w:rPr>
              <w:t>1</w:t>
            </w:r>
          </w:p>
        </w:tc>
        <w:tc>
          <w:tcPr>
            <w:tcW w:w="468" w:type="dxa"/>
            <w:shd w:val="clear" w:color="auto" w:fill="EEECE1"/>
          </w:tcPr>
          <w:p>
            <w:pPr>
              <w:pStyle w:val="TableParagraph"/>
              <w:spacing w:line="195" w:lineRule="exact"/>
              <w:jc w:val="center"/>
              <w:rPr>
                <w:sz w:val="17"/>
              </w:rPr>
            </w:pPr>
            <w:r>
              <w:rPr>
                <w:w w:val="104"/>
                <w:sz w:val="17"/>
              </w:rPr>
              <w:t>1</w:t>
            </w:r>
          </w:p>
        </w:tc>
        <w:tc>
          <w:tcPr>
            <w:tcW w:w="471" w:type="dxa"/>
            <w:shd w:val="clear" w:color="auto" w:fill="EEECE1"/>
          </w:tcPr>
          <w:p>
            <w:pPr>
              <w:pStyle w:val="TableParagraph"/>
              <w:spacing w:line="195" w:lineRule="exact"/>
              <w:ind w:left="2"/>
              <w:jc w:val="center"/>
              <w:rPr>
                <w:sz w:val="17"/>
              </w:rPr>
            </w:pPr>
            <w:r>
              <w:rPr>
                <w:w w:val="104"/>
                <w:sz w:val="17"/>
              </w:rPr>
              <w:t>1</w:t>
            </w:r>
          </w:p>
        </w:tc>
      </w:tr>
      <w:tr>
        <w:trPr>
          <w:trHeight w:val="216" w:hRule="atLeast"/>
        </w:trPr>
        <w:tc>
          <w:tcPr>
            <w:tcW w:w="750" w:type="dxa"/>
          </w:tcPr>
          <w:p>
            <w:pPr>
              <w:pStyle w:val="TableParagraph"/>
              <w:spacing w:line="190" w:lineRule="exact"/>
              <w:ind w:left="130"/>
              <w:rPr>
                <w:sz w:val="17"/>
              </w:rPr>
            </w:pPr>
            <w:r>
              <w:rPr>
                <w:w w:val="105"/>
                <w:sz w:val="17"/>
              </w:rPr>
              <w:t>20th</w:t>
            </w:r>
          </w:p>
        </w:tc>
        <w:tc>
          <w:tcPr>
            <w:tcW w:w="733" w:type="dxa"/>
          </w:tcPr>
          <w:p>
            <w:pPr>
              <w:pStyle w:val="TableParagraph"/>
              <w:spacing w:line="190" w:lineRule="exact"/>
              <w:ind w:left="263" w:right="250"/>
              <w:jc w:val="center"/>
              <w:rPr>
                <w:sz w:val="17"/>
              </w:rPr>
            </w:pPr>
            <w:r>
              <w:rPr>
                <w:w w:val="105"/>
                <w:sz w:val="17"/>
              </w:rPr>
              <w:t>+6</w:t>
            </w:r>
          </w:p>
        </w:tc>
        <w:tc>
          <w:tcPr>
            <w:tcW w:w="3740" w:type="dxa"/>
          </w:tcPr>
          <w:p>
            <w:pPr>
              <w:pStyle w:val="TableParagraph"/>
              <w:spacing w:line="190" w:lineRule="exact"/>
              <w:ind w:left="268"/>
              <w:rPr>
                <w:sz w:val="17"/>
              </w:rPr>
            </w:pPr>
            <w:r>
              <w:rPr>
                <w:w w:val="105"/>
                <w:sz w:val="17"/>
              </w:rPr>
              <w:t>Divine Intervention improvement</w:t>
            </w:r>
          </w:p>
        </w:tc>
        <w:tc>
          <w:tcPr>
            <w:tcW w:w="613" w:type="dxa"/>
          </w:tcPr>
          <w:p>
            <w:pPr>
              <w:pStyle w:val="TableParagraph"/>
              <w:spacing w:line="190" w:lineRule="exact"/>
              <w:ind w:right="22"/>
              <w:jc w:val="center"/>
              <w:rPr>
                <w:sz w:val="17"/>
              </w:rPr>
            </w:pPr>
            <w:r>
              <w:rPr>
                <w:w w:val="104"/>
                <w:sz w:val="17"/>
              </w:rPr>
              <w:t>5</w:t>
            </w:r>
          </w:p>
        </w:tc>
        <w:tc>
          <w:tcPr>
            <w:tcW w:w="554" w:type="dxa"/>
          </w:tcPr>
          <w:p>
            <w:pPr>
              <w:pStyle w:val="TableParagraph"/>
              <w:spacing w:line="190" w:lineRule="exact"/>
              <w:ind w:right="187"/>
              <w:jc w:val="right"/>
              <w:rPr>
                <w:sz w:val="17"/>
              </w:rPr>
            </w:pPr>
            <w:r>
              <w:rPr>
                <w:w w:val="104"/>
                <w:sz w:val="17"/>
              </w:rPr>
              <w:t>4</w:t>
            </w:r>
          </w:p>
        </w:tc>
        <w:tc>
          <w:tcPr>
            <w:tcW w:w="479" w:type="dxa"/>
          </w:tcPr>
          <w:p>
            <w:pPr>
              <w:pStyle w:val="TableParagraph"/>
              <w:spacing w:line="190" w:lineRule="exact"/>
              <w:ind w:left="191"/>
              <w:rPr>
                <w:sz w:val="17"/>
              </w:rPr>
            </w:pPr>
            <w:r>
              <w:rPr>
                <w:w w:val="104"/>
                <w:sz w:val="17"/>
              </w:rPr>
              <w:t>3</w:t>
            </w:r>
          </w:p>
        </w:tc>
        <w:tc>
          <w:tcPr>
            <w:tcW w:w="454" w:type="dxa"/>
          </w:tcPr>
          <w:p>
            <w:pPr>
              <w:pStyle w:val="TableParagraph"/>
              <w:spacing w:line="190" w:lineRule="exact"/>
              <w:ind w:left="36"/>
              <w:jc w:val="center"/>
              <w:rPr>
                <w:sz w:val="17"/>
              </w:rPr>
            </w:pPr>
            <w:r>
              <w:rPr>
                <w:w w:val="104"/>
                <w:sz w:val="17"/>
              </w:rPr>
              <w:t>3</w:t>
            </w:r>
          </w:p>
        </w:tc>
        <w:tc>
          <w:tcPr>
            <w:tcW w:w="489" w:type="dxa"/>
          </w:tcPr>
          <w:p>
            <w:pPr>
              <w:pStyle w:val="TableParagraph"/>
              <w:spacing w:line="190" w:lineRule="exact"/>
              <w:ind w:left="211"/>
              <w:rPr>
                <w:sz w:val="17"/>
              </w:rPr>
            </w:pPr>
            <w:r>
              <w:rPr>
                <w:w w:val="104"/>
                <w:sz w:val="17"/>
              </w:rPr>
              <w:t>3</w:t>
            </w:r>
          </w:p>
        </w:tc>
        <w:tc>
          <w:tcPr>
            <w:tcW w:w="468" w:type="dxa"/>
          </w:tcPr>
          <w:p>
            <w:pPr>
              <w:pStyle w:val="TableParagraph"/>
              <w:spacing w:line="190" w:lineRule="exact"/>
              <w:ind w:left="192"/>
              <w:rPr>
                <w:sz w:val="17"/>
              </w:rPr>
            </w:pPr>
            <w:r>
              <w:rPr>
                <w:w w:val="104"/>
                <w:sz w:val="17"/>
              </w:rPr>
              <w:t>3</w:t>
            </w:r>
          </w:p>
        </w:tc>
        <w:tc>
          <w:tcPr>
            <w:tcW w:w="466" w:type="dxa"/>
          </w:tcPr>
          <w:p>
            <w:pPr>
              <w:pStyle w:val="TableParagraph"/>
              <w:spacing w:line="190" w:lineRule="exact"/>
              <w:ind w:left="190"/>
              <w:rPr>
                <w:sz w:val="17"/>
              </w:rPr>
            </w:pPr>
            <w:r>
              <w:rPr>
                <w:w w:val="104"/>
                <w:sz w:val="17"/>
              </w:rPr>
              <w:t>2</w:t>
            </w:r>
          </w:p>
        </w:tc>
        <w:tc>
          <w:tcPr>
            <w:tcW w:w="466" w:type="dxa"/>
          </w:tcPr>
          <w:p>
            <w:pPr>
              <w:pStyle w:val="TableParagraph"/>
              <w:spacing w:line="190" w:lineRule="exact"/>
              <w:ind w:left="3"/>
              <w:jc w:val="center"/>
              <w:rPr>
                <w:sz w:val="17"/>
              </w:rPr>
            </w:pPr>
            <w:r>
              <w:rPr>
                <w:w w:val="104"/>
                <w:sz w:val="17"/>
              </w:rPr>
              <w:t>2</w:t>
            </w:r>
          </w:p>
        </w:tc>
        <w:tc>
          <w:tcPr>
            <w:tcW w:w="468" w:type="dxa"/>
          </w:tcPr>
          <w:p>
            <w:pPr>
              <w:pStyle w:val="TableParagraph"/>
              <w:spacing w:line="190" w:lineRule="exact"/>
              <w:jc w:val="center"/>
              <w:rPr>
                <w:sz w:val="17"/>
              </w:rPr>
            </w:pPr>
            <w:r>
              <w:rPr>
                <w:w w:val="104"/>
                <w:sz w:val="17"/>
              </w:rPr>
              <w:t>1</w:t>
            </w:r>
          </w:p>
        </w:tc>
        <w:tc>
          <w:tcPr>
            <w:tcW w:w="471" w:type="dxa"/>
          </w:tcPr>
          <w:p>
            <w:pPr>
              <w:pStyle w:val="TableParagraph"/>
              <w:spacing w:line="190" w:lineRule="exact"/>
              <w:ind w:left="2"/>
              <w:jc w:val="center"/>
              <w:rPr>
                <w:sz w:val="17"/>
              </w:rPr>
            </w:pPr>
            <w:r>
              <w:rPr>
                <w:w w:val="104"/>
                <w:sz w:val="17"/>
              </w:rPr>
              <w:t>1</w:t>
            </w:r>
          </w:p>
        </w:tc>
      </w:tr>
    </w:tbl>
    <w:p>
      <w:pPr>
        <w:pStyle w:val="BodyText"/>
        <w:spacing w:before="2"/>
        <w:ind w:left="0"/>
        <w:rPr>
          <w:rFonts w:ascii="Carlito"/>
          <w:b/>
          <w:sz w:val="11"/>
        </w:rPr>
      </w:pPr>
    </w:p>
    <w:p>
      <w:pPr>
        <w:spacing w:after="0"/>
        <w:rPr>
          <w:rFonts w:ascii="Carlito"/>
          <w:sz w:val="11"/>
        </w:rPr>
        <w:sectPr>
          <w:type w:val="continuous"/>
          <w:pgSz w:w="12240" w:h="15840"/>
          <w:pgMar w:top="1500" w:bottom="840" w:left="920" w:right="920"/>
        </w:sectPr>
      </w:pPr>
    </w:p>
    <w:p>
      <w:pPr>
        <w:spacing w:before="100"/>
        <w:ind w:left="232" w:right="0" w:firstLine="0"/>
        <w:jc w:val="left"/>
        <w:rPr>
          <w:rFonts w:ascii="Trebuchet MS"/>
          <w:b/>
          <w:sz w:val="28"/>
        </w:rPr>
      </w:pPr>
      <w:r>
        <w:rPr/>
        <w:pict>
          <v:rect style="position:absolute;margin-left:52.320004pt;margin-top:482.879974pt;width:507.600024pt;height:11.520001pt;mso-position-horizontal-relative:page;mso-position-vertical-relative:page;z-index:-32689664" filled="true" fillcolor="#eeece1" stroked="false">
            <v:fill type="solid"/>
            <w10:wrap type="none"/>
          </v:rect>
        </w:pict>
      </w:r>
      <w:r>
        <w:rPr/>
        <w:pict>
          <v:rect style="position:absolute;margin-left:52.320004pt;margin-top:506.159973pt;width:507.600024pt;height:11.760001pt;mso-position-horizontal-relative:page;mso-position-vertical-relative:page;z-index:-32689152" filled="true" fillcolor="#eeece1" stroked="false">
            <v:fill type="solid"/>
            <w10:wrap type="none"/>
          </v:rect>
        </w:pict>
      </w:r>
      <w:r>
        <w:rPr/>
        <w:pict>
          <v:rect style="position:absolute;margin-left:52.320004pt;margin-top:-84.814507pt;width:507.600024pt;height:11.520001pt;mso-position-horizontal-relative:page;mso-position-vertical-relative:paragraph;z-index:-32688640" filled="true" fillcolor="#eeece1" stroked="false">
            <v:fill type="solid"/>
            <w10:wrap type="none"/>
          </v:rect>
        </w:pict>
      </w:r>
      <w:r>
        <w:rPr>
          <w:rFonts w:ascii="Trebuchet MS"/>
          <w:b/>
          <w:color w:val="943634"/>
          <w:sz w:val="28"/>
        </w:rPr>
        <w:t>Spellcasting</w:t>
      </w:r>
    </w:p>
    <w:p>
      <w:pPr>
        <w:pStyle w:val="BodyText"/>
        <w:spacing w:before="6"/>
        <w:ind w:left="0"/>
        <w:rPr>
          <w:rFonts w:ascii="Trebuchet MS"/>
          <w:b/>
          <w:sz w:val="2"/>
        </w:rPr>
      </w:pPr>
    </w:p>
    <w:p>
      <w:pPr>
        <w:pStyle w:val="BodyText"/>
        <w:spacing w:line="28" w:lineRule="exact"/>
        <w:ind w:left="203" w:right="-41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
      </w:pPr>
      <w:r>
        <w:rPr>
          <w:w w:val="105"/>
        </w:rPr>
        <w:t>As a conduit for divine power, you can cast cleric spells.</w:t>
      </w:r>
    </w:p>
    <w:p>
      <w:pPr>
        <w:pStyle w:val="Heading4"/>
        <w:spacing w:before="162"/>
      </w:pPr>
      <w:r>
        <w:rPr>
          <w:b w:val="0"/>
        </w:rPr>
        <w:br w:type="column"/>
      </w:r>
      <w:r>
        <w:rPr>
          <w:color w:val="943634"/>
        </w:rPr>
        <w:t>Cantrips</w:t>
      </w:r>
    </w:p>
    <w:p>
      <w:pPr>
        <w:pStyle w:val="BodyText"/>
        <w:spacing w:line="254" w:lineRule="auto" w:before="15"/>
        <w:ind w:right="365"/>
        <w:jc w:val="both"/>
      </w:pPr>
      <w:r>
        <w:rPr>
          <w:w w:val="105"/>
        </w:rPr>
        <w:t>At 1st level, you know three cantrips of your choice from the cleric spell list. You learn additional cleric cantrips of your choice at higher levels, as shown in the Cantrips Known column of the Cleric table.</w:t>
      </w:r>
    </w:p>
    <w:p>
      <w:pPr>
        <w:spacing w:after="0" w:line="254" w:lineRule="auto"/>
        <w:jc w:val="both"/>
        <w:sectPr>
          <w:type w:val="continuous"/>
          <w:pgSz w:w="12240" w:h="15840"/>
          <w:pgMar w:top="1500" w:bottom="840" w:left="920" w:right="920"/>
          <w:cols w:num="2" w:equalWidth="0">
            <w:col w:w="4423" w:space="997"/>
            <w:col w:w="4980"/>
          </w:cols>
        </w:sectPr>
      </w:pPr>
    </w:p>
    <w:p>
      <w:pPr>
        <w:pStyle w:val="Heading4"/>
        <w:spacing w:before="80"/>
      </w:pPr>
      <w:r>
        <w:rPr>
          <w:color w:val="943634"/>
        </w:rPr>
        <w:t>Preparing and Casting Spells</w:t>
      </w:r>
    </w:p>
    <w:p>
      <w:pPr>
        <w:pStyle w:val="BodyText"/>
        <w:spacing w:line="252" w:lineRule="auto" w:before="16"/>
        <w:ind w:right="237"/>
      </w:pPr>
      <w:r>
        <w:rPr>
          <w:w w:val="105"/>
        </w:rPr>
        <w:t>The Cleric table shows how many spell slots you have to cast your spells of 1st level and higher. To cast one of these spells, you must expend a slot of the spell’s level or higher. You regain all expended spell slots when you finish a long rest.</w:t>
      </w:r>
    </w:p>
    <w:p>
      <w:pPr>
        <w:pStyle w:val="BodyText"/>
        <w:spacing w:line="252" w:lineRule="auto" w:before="2"/>
        <w:ind w:right="30" w:firstLine="187"/>
      </w:pPr>
      <w:r>
        <w:rPr>
          <w:w w:val="105"/>
        </w:rPr>
        <w: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w:t>
      </w:r>
    </w:p>
    <w:p>
      <w:pPr>
        <w:pStyle w:val="BodyText"/>
        <w:spacing w:line="252" w:lineRule="auto" w:before="3"/>
        <w:ind w:right="55" w:firstLine="187"/>
        <w:rPr>
          <w:i/>
        </w:rPr>
      </w:pPr>
      <w:r>
        <w:rPr>
          <w:spacing w:val="1"/>
          <w:w w:val="103"/>
        </w:rPr>
        <w:t>Fo</w:t>
      </w:r>
      <w:r>
        <w:rPr>
          <w:w w:val="103"/>
        </w:rPr>
        <w:t>r</w:t>
      </w:r>
      <w:r>
        <w:rPr>
          <w:spacing w:val="3"/>
        </w:rPr>
        <w:t> </w:t>
      </w:r>
      <w:r>
        <w:rPr>
          <w:spacing w:val="1"/>
          <w:w w:val="103"/>
        </w:rPr>
        <w:t>e</w:t>
      </w:r>
      <w:r>
        <w:rPr>
          <w:spacing w:val="1"/>
          <w:w w:val="103"/>
        </w:rPr>
        <w:t>xa</w:t>
      </w:r>
      <w:r>
        <w:rPr>
          <w:spacing w:val="2"/>
          <w:w w:val="103"/>
        </w:rPr>
        <w:t>m</w:t>
      </w:r>
      <w:r>
        <w:rPr>
          <w:spacing w:val="1"/>
          <w:w w:val="103"/>
        </w:rPr>
        <w:t>p</w:t>
      </w:r>
      <w:r>
        <w:rPr>
          <w:w w:val="103"/>
        </w:rPr>
        <w:t>l</w:t>
      </w:r>
      <w:r>
        <w:rPr>
          <w:spacing w:val="1"/>
          <w:w w:val="103"/>
        </w:rPr>
        <w:t>e</w:t>
      </w:r>
      <w:r>
        <w:rPr>
          <w:w w:val="103"/>
        </w:rPr>
        <w:t>,</w:t>
      </w:r>
      <w:r>
        <w:rPr>
          <w:spacing w:val="2"/>
        </w:rPr>
        <w:t> </w:t>
      </w:r>
      <w:r>
        <w:rPr>
          <w:w w:val="103"/>
        </w:rPr>
        <w:t>i</w:t>
      </w:r>
      <w:r>
        <w:rPr>
          <w:w w:val="103"/>
        </w:rPr>
        <w:t>f</w:t>
      </w:r>
      <w:r>
        <w:rPr>
          <w:spacing w:val="3"/>
        </w:rPr>
        <w:t> </w:t>
      </w:r>
      <w:r>
        <w:rPr>
          <w:spacing w:val="1"/>
          <w:w w:val="103"/>
        </w:rPr>
        <w:t>yo</w:t>
      </w:r>
      <w:r>
        <w:rPr>
          <w:w w:val="103"/>
        </w:rPr>
        <w:t>u</w:t>
      </w:r>
      <w:r>
        <w:rPr>
          <w:spacing w:val="4"/>
        </w:rPr>
        <w:t> </w:t>
      </w:r>
      <w:r>
        <w:rPr>
          <w:spacing w:val="1"/>
          <w:w w:val="103"/>
        </w:rPr>
        <w:t>ar</w:t>
      </w:r>
      <w:r>
        <w:rPr>
          <w:w w:val="103"/>
        </w:rPr>
        <w:t>e</w:t>
      </w:r>
      <w:r>
        <w:rPr>
          <w:spacing w:val="3"/>
        </w:rPr>
        <w:t> </w:t>
      </w:r>
      <w:r>
        <w:rPr>
          <w:w w:val="103"/>
        </w:rPr>
        <w:t>a</w:t>
      </w:r>
      <w:r>
        <w:rPr>
          <w:spacing w:val="3"/>
        </w:rPr>
        <w:t> </w:t>
      </w:r>
      <w:r>
        <w:rPr>
          <w:spacing w:val="1"/>
          <w:w w:val="103"/>
        </w:rPr>
        <w:t>3r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c</w:t>
      </w:r>
      <w:r>
        <w:rPr>
          <w:w w:val="103"/>
        </w:rPr>
        <w:t>l</w:t>
      </w:r>
      <w:r>
        <w:rPr>
          <w:spacing w:val="1"/>
          <w:w w:val="103"/>
        </w:rPr>
        <w:t>e</w:t>
      </w:r>
      <w:r>
        <w:rPr>
          <w:spacing w:val="1"/>
          <w:w w:val="103"/>
        </w:rPr>
        <w:t>r</w:t>
      </w:r>
      <w:r>
        <w:rPr>
          <w:w w:val="103"/>
        </w:rPr>
        <w:t>i</w:t>
      </w:r>
      <w:r>
        <w:rPr>
          <w:spacing w:val="1"/>
          <w:w w:val="103"/>
        </w:rPr>
        <w:t>c</w:t>
      </w:r>
      <w:r>
        <w:rPr>
          <w:w w:val="103"/>
        </w:rPr>
        <w:t>,</w:t>
      </w:r>
      <w:r>
        <w:rPr>
          <w:spacing w:val="2"/>
        </w:rPr>
        <w:t> </w:t>
      </w:r>
      <w:r>
        <w:rPr>
          <w:spacing w:val="1"/>
          <w:w w:val="103"/>
        </w:rPr>
        <w:t>y</w:t>
      </w:r>
      <w:r>
        <w:rPr>
          <w:spacing w:val="1"/>
          <w:w w:val="103"/>
        </w:rPr>
        <w:t>o</w:t>
      </w:r>
      <w:r>
        <w:rPr>
          <w:w w:val="103"/>
        </w:rPr>
        <w:t>u</w:t>
      </w:r>
      <w:r>
        <w:rPr>
          <w:spacing w:val="3"/>
        </w:rPr>
        <w:t> </w:t>
      </w:r>
      <w:r>
        <w:rPr>
          <w:spacing w:val="-21"/>
          <w:w w:val="103"/>
        </w:rPr>
        <w:t>h</w:t>
      </w:r>
      <w:r>
        <w:rPr>
          <w:spacing w:val="-21"/>
          <w:w w:val="103"/>
        </w:rPr>
        <w:t>a</w:t>
      </w:r>
      <w:r>
        <w:rPr>
          <w:spacing w:val="-21"/>
          <w:w w:val="103"/>
        </w:rPr>
        <w:t>v</w:t>
      </w:r>
      <w:r>
        <w:rPr>
          <w:spacing w:val="-22"/>
          <w:w w:val="103"/>
        </w:rPr>
        <w:t>e</w:t>
      </w:r>
      <w:r>
        <w:rPr>
          <w:w w:val="103"/>
        </w:rPr>
        <w:t> </w:t>
      </w:r>
      <w:r>
        <w:rPr>
          <w:w w:val="103"/>
        </w:rPr>
        <w:t>f</w:t>
      </w:r>
      <w:r>
        <w:rPr>
          <w:spacing w:val="1"/>
          <w:w w:val="103"/>
        </w:rPr>
        <w:t>o</w:t>
      </w:r>
      <w:r>
        <w:rPr>
          <w:spacing w:val="1"/>
          <w:w w:val="103"/>
        </w:rPr>
        <w:t>u</w:t>
      </w:r>
      <w:r>
        <w:rPr>
          <w:w w:val="103"/>
        </w:rPr>
        <w:t>r</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a</w:t>
      </w:r>
      <w:r>
        <w:rPr>
          <w:spacing w:val="1"/>
          <w:w w:val="103"/>
        </w:rPr>
        <w:t>n</w:t>
      </w:r>
      <w:r>
        <w:rPr>
          <w:w w:val="103"/>
        </w:rPr>
        <w:t>d</w:t>
      </w:r>
      <w:r>
        <w:rPr>
          <w:spacing w:val="4"/>
        </w:rPr>
        <w:t> </w:t>
      </w:r>
      <w:r>
        <w:rPr>
          <w:spacing w:val="1"/>
          <w:w w:val="103"/>
        </w:rPr>
        <w:t>t</w:t>
      </w:r>
      <w:r>
        <w:rPr>
          <w:spacing w:val="2"/>
          <w:w w:val="103"/>
        </w:rPr>
        <w:t>w</w:t>
      </w:r>
      <w:r>
        <w:rPr>
          <w:w w:val="103"/>
        </w:rPr>
        <w:t>o</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3"/>
          <w:w w:val="103"/>
        </w:rPr>
        <w:t>W</w:t>
      </w:r>
      <w:r>
        <w:rPr>
          <w:w w:val="103"/>
        </w:rPr>
        <w:t>i</w:t>
      </w:r>
      <w:r>
        <w:rPr>
          <w:spacing w:val="1"/>
          <w:w w:val="103"/>
        </w:rPr>
        <w:t>t</w:t>
      </w:r>
      <w:r>
        <w:rPr>
          <w:w w:val="103"/>
        </w:rPr>
        <w:t>h</w:t>
      </w:r>
      <w:r>
        <w:rPr>
          <w:spacing w:val="4"/>
        </w:rPr>
        <w:t> </w:t>
      </w:r>
      <w:r>
        <w:rPr>
          <w:w w:val="103"/>
        </w:rPr>
        <w:t>a </w:t>
      </w:r>
      <w:r>
        <w:rPr/>
        <w:t>Wisdom of 16, your list of  prepared  spells  can include six spells of 1st or 2nd level, in any </w:t>
      </w:r>
      <w:r>
        <w:rPr>
          <w:spacing w:val="1"/>
          <w:w w:val="103"/>
        </w:rPr>
        <w:t>co</w:t>
      </w:r>
      <w:r>
        <w:rPr>
          <w:spacing w:val="2"/>
          <w:w w:val="103"/>
        </w:rPr>
        <w:t>m</w:t>
      </w:r>
      <w:r>
        <w:rPr>
          <w:spacing w:val="1"/>
          <w:w w:val="103"/>
        </w:rPr>
        <w:t>b</w:t>
      </w:r>
      <w:r>
        <w:rPr>
          <w:w w:val="103"/>
        </w:rPr>
        <w:t>i</w:t>
      </w:r>
      <w:r>
        <w:rPr>
          <w:spacing w:val="1"/>
          <w:w w:val="103"/>
        </w:rPr>
        <w:t>n</w:t>
      </w:r>
      <w:r>
        <w:rPr>
          <w:spacing w:val="1"/>
          <w:w w:val="103"/>
        </w:rPr>
        <w:t>a</w:t>
      </w:r>
      <w:r>
        <w:rPr>
          <w:spacing w:val="1"/>
          <w:w w:val="103"/>
        </w:rPr>
        <w:t>t</w:t>
      </w:r>
      <w:r>
        <w:rPr>
          <w:w w:val="103"/>
        </w:rPr>
        <w:t>i</w:t>
      </w:r>
      <w:r>
        <w:rPr>
          <w:spacing w:val="1"/>
          <w:w w:val="103"/>
        </w:rPr>
        <w:t>o</w:t>
      </w:r>
      <w:r>
        <w:rPr>
          <w:spacing w:val="1"/>
          <w:w w:val="103"/>
        </w:rPr>
        <w:t>n</w:t>
      </w:r>
      <w:r>
        <w:rPr>
          <w:w w:val="103"/>
        </w:rPr>
        <w:t>.</w:t>
      </w:r>
      <w:r>
        <w:rPr>
          <w:spacing w:val="2"/>
        </w:rPr>
        <w:t> </w:t>
      </w:r>
      <w:r>
        <w:rPr>
          <w:spacing w:val="1"/>
          <w:w w:val="103"/>
        </w:rPr>
        <w:t>I</w:t>
      </w:r>
      <w:r>
        <w:rPr>
          <w:w w:val="103"/>
        </w:rPr>
        <w:t>f</w:t>
      </w:r>
      <w:r>
        <w:rPr>
          <w:spacing w:val="3"/>
        </w:rPr>
        <w:t> </w:t>
      </w:r>
      <w:r>
        <w:rPr>
          <w:spacing w:val="1"/>
          <w:w w:val="103"/>
        </w:rPr>
        <w:t>y</w:t>
      </w:r>
      <w:r>
        <w:rPr>
          <w:spacing w:val="1"/>
          <w:w w:val="103"/>
        </w:rPr>
        <w:t>o</w:t>
      </w:r>
      <w:r>
        <w:rPr>
          <w:w w:val="103"/>
        </w:rPr>
        <w:t>u</w:t>
      </w:r>
      <w:r>
        <w:rPr>
          <w:spacing w:val="3"/>
        </w:rPr>
        <w:t> </w:t>
      </w:r>
      <w:r>
        <w:rPr>
          <w:spacing w:val="1"/>
          <w:w w:val="103"/>
        </w:rPr>
        <w:t>p</w:t>
      </w:r>
      <w:r>
        <w:rPr>
          <w:spacing w:val="1"/>
          <w:w w:val="103"/>
        </w:rPr>
        <w:t>r</w:t>
      </w:r>
      <w:r>
        <w:rPr>
          <w:spacing w:val="1"/>
          <w:w w:val="103"/>
        </w:rPr>
        <w:t>e</w:t>
      </w:r>
      <w:r>
        <w:rPr>
          <w:spacing w:val="1"/>
          <w:w w:val="103"/>
        </w:rPr>
        <w:t>p</w:t>
      </w:r>
      <w:r>
        <w:rPr>
          <w:spacing w:val="1"/>
          <w:w w:val="103"/>
        </w:rPr>
        <w:t>a</w:t>
      </w:r>
      <w:r>
        <w:rPr>
          <w:spacing w:val="1"/>
          <w:w w:val="103"/>
        </w:rPr>
        <w:t>r</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i/>
          <w:spacing w:val="1"/>
          <w:w w:val="103"/>
        </w:rPr>
        <w:t>cure</w:t>
      </w:r>
    </w:p>
    <w:p>
      <w:pPr>
        <w:pStyle w:val="BodyText"/>
        <w:spacing w:line="252" w:lineRule="auto" w:before="86"/>
        <w:ind w:right="401"/>
      </w:pPr>
      <w:r>
        <w:rPr/>
        <w:br w:type="column"/>
      </w:r>
      <w:r>
        <w:rPr>
          <w:w w:val="105"/>
        </w:rPr>
        <w:t>associated with it. Your choice grants you domain spells and other features when you choose it at 1st level. It also grants you additional ways to use Channel Divinity when you gain that feature at 2nd level, and additional benefits at 6th, 8th, and 17th levels.</w:t>
      </w:r>
    </w:p>
    <w:p>
      <w:pPr>
        <w:pStyle w:val="Heading4"/>
        <w:spacing w:before="175"/>
      </w:pPr>
      <w:r>
        <w:rPr>
          <w:color w:val="943634"/>
        </w:rPr>
        <w:t>Domain Spells</w:t>
      </w:r>
    </w:p>
    <w:p>
      <w:pPr>
        <w:pStyle w:val="BodyText"/>
        <w:spacing w:line="254" w:lineRule="auto" w:before="16"/>
        <w:ind w:right="268"/>
      </w:pPr>
      <w:r>
        <w:rPr>
          <w:w w:val="105"/>
        </w:rPr>
        <w:t>Each domain has a list of spells—its domain spells— that you gain at the cleric levels noted in the domain description. Once you gain a domain spell, you always have it prepared, and it doesn’t count against the number of spells you can prepare each day.</w:t>
      </w:r>
    </w:p>
    <w:p>
      <w:pPr>
        <w:pStyle w:val="BodyText"/>
        <w:spacing w:line="254" w:lineRule="auto"/>
        <w:ind w:right="374" w:firstLine="187"/>
      </w:pPr>
      <w:r>
        <w:rPr>
          <w:w w:val="105"/>
        </w:rPr>
        <w:t>If you have a domain spell that doesn’t appear on the cleric spell list, the spell is nonetheless a cleric spell for you.</w:t>
      </w:r>
    </w:p>
    <w:p>
      <w:pPr>
        <w:spacing w:line="172" w:lineRule="exact" w:before="98"/>
        <w:ind w:left="232" w:right="0" w:firstLine="0"/>
        <w:jc w:val="left"/>
        <w:rPr>
          <w:rFonts w:ascii="Trebuchet MS"/>
          <w:b/>
          <w:sz w:val="28"/>
        </w:rPr>
      </w:pPr>
      <w:r>
        <w:rPr>
          <w:rFonts w:ascii="Trebuchet MS"/>
          <w:b/>
          <w:color w:val="943634"/>
          <w:sz w:val="28"/>
        </w:rPr>
        <w:t>Channel Divinity</w:t>
      </w:r>
    </w:p>
    <w:p>
      <w:pPr>
        <w:spacing w:after="0" w:line="172" w:lineRule="exact"/>
        <w:jc w:val="left"/>
        <w:rPr>
          <w:rFonts w:ascii="Trebuchet MS"/>
          <w:sz w:val="28"/>
        </w:rPr>
        <w:sectPr>
          <w:pgSz w:w="12240" w:h="15840"/>
          <w:pgMar w:header="0" w:footer="644" w:top="1360" w:bottom="840" w:left="920" w:right="920"/>
          <w:cols w:num="2" w:equalWidth="0">
            <w:col w:w="4745" w:space="674"/>
            <w:col w:w="4981"/>
          </w:cols>
        </w:sectPr>
      </w:pPr>
    </w:p>
    <w:p>
      <w:pPr>
        <w:pStyle w:val="BodyText"/>
        <w:tabs>
          <w:tab w:pos="5622" w:val="left" w:leader="none"/>
          <w:tab w:pos="10196" w:val="left" w:leader="none"/>
        </w:tabs>
        <w:spacing w:before="3"/>
        <w:rPr>
          <w:rFonts w:ascii="Times New Roman" w:hAnsi="Times New Roman"/>
        </w:rPr>
      </w:pPr>
      <w:r>
        <w:rPr>
          <w:i/>
          <w:spacing w:val="2"/>
          <w:w w:val="103"/>
        </w:rPr>
        <w:t>w</w:t>
      </w:r>
      <w:r>
        <w:rPr>
          <w:i/>
          <w:spacing w:val="1"/>
          <w:w w:val="103"/>
        </w:rPr>
        <w:t>o</w:t>
      </w:r>
      <w:r>
        <w:rPr>
          <w:i/>
          <w:spacing w:val="1"/>
          <w:w w:val="103"/>
        </w:rPr>
        <w:t>un</w:t>
      </w:r>
      <w:r>
        <w:rPr>
          <w:i/>
          <w:spacing w:val="1"/>
          <w:w w:val="103"/>
        </w:rPr>
        <w:t>d</w:t>
      </w:r>
      <w:r>
        <w:rPr>
          <w:i/>
          <w:spacing w:val="1"/>
          <w:w w:val="103"/>
        </w:rPr>
        <w:t>s</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w:t>
      </w:r>
      <w:r>
        <w:rPr>
          <w:spacing w:val="4"/>
        </w:rPr>
        <w:t> </w:t>
      </w:r>
      <w:r>
        <w:rPr>
          <w:spacing w:val="1"/>
          <w:w w:val="103"/>
        </w:rPr>
        <w:t>c</w:t>
      </w:r>
      <w:r>
        <w:rPr>
          <w:spacing w:val="1"/>
          <w:w w:val="103"/>
        </w:rPr>
        <w:t>a</w:t>
      </w:r>
      <w:r>
        <w:rPr>
          <w:spacing w:val="1"/>
          <w:w w:val="103"/>
        </w:rPr>
        <w:t>s</w:t>
      </w:r>
      <w:r>
        <w:rPr>
          <w:w w:val="103"/>
        </w:rPr>
        <w:t>t</w:t>
      </w:r>
      <w:r>
        <w:rPr>
          <w:spacing w:val="3"/>
        </w:rPr>
        <w:t> </w:t>
      </w:r>
      <w:r>
        <w:rPr>
          <w:w w:val="103"/>
        </w:rPr>
        <w:t>i</w:t>
      </w:r>
      <w:r>
        <w:rPr>
          <w:w w:val="103"/>
        </w:rPr>
        <w:t>t</w:t>
      </w:r>
      <w:r>
        <w:rPr>
          <w:spacing w:val="3"/>
        </w:rPr>
        <w:t> </w:t>
      </w:r>
      <w:r>
        <w:rPr>
          <w:spacing w:val="1"/>
          <w:w w:val="103"/>
        </w:rPr>
        <w:t>u</w:t>
      </w:r>
      <w:r>
        <w:rPr>
          <w:spacing w:val="1"/>
          <w:w w:val="103"/>
        </w:rPr>
        <w:t>s</w:t>
      </w:r>
      <w:r>
        <w:rPr>
          <w:w w:val="103"/>
        </w:rPr>
        <w:t>i</w:t>
      </w:r>
      <w:r>
        <w:rPr>
          <w:spacing w:val="1"/>
          <w:w w:val="103"/>
        </w:rPr>
        <w:t>n</w:t>
      </w:r>
      <w:r>
        <w:rPr>
          <w:w w:val="103"/>
        </w:rPr>
        <w:t>g</w:t>
      </w:r>
      <w:r>
        <w:rPr>
          <w:spacing w:val="3"/>
        </w:rPr>
        <w:t> </w:t>
      </w:r>
      <w:r>
        <w:rPr>
          <w:w w:val="103"/>
        </w:rPr>
        <w:t>a</w:t>
      </w:r>
      <w:r>
        <w:rPr>
          <w:spacing w:val="3"/>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o</w:t>
      </w:r>
      <w:r>
        <w:rPr>
          <w:w w:val="103"/>
        </w:rPr>
        <w:t>r</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tab/>
      </w:r>
      <w:r>
        <w:rPr>
          <w:rFonts w:ascii="Times New Roman" w:hAnsi="Times New Roman"/>
          <w:w w:val="103"/>
          <w:u w:val="thick" w:color="C4BC96"/>
        </w:rPr>
        <w:t> </w:t>
      </w:r>
      <w:r>
        <w:rPr>
          <w:rFonts w:ascii="Times New Roman" w:hAnsi="Times New Roman"/>
          <w:u w:val="thick" w:color="C4BC96"/>
        </w:rPr>
        <w:tab/>
      </w:r>
    </w:p>
    <w:p>
      <w:pPr>
        <w:spacing w:after="0"/>
        <w:rPr>
          <w:rFonts w:ascii="Times New Roman" w:hAnsi="Times New Roman"/>
        </w:rPr>
        <w:sectPr>
          <w:type w:val="continuous"/>
          <w:pgSz w:w="12240" w:h="15840"/>
          <w:pgMar w:top="1500" w:bottom="840" w:left="920" w:right="920"/>
        </w:sectPr>
      </w:pPr>
    </w:p>
    <w:p>
      <w:pPr>
        <w:pStyle w:val="BodyText"/>
        <w:spacing w:line="254" w:lineRule="auto" w:before="12"/>
        <w:ind w:right="277"/>
      </w:pPr>
      <w:r>
        <w:rPr>
          <w:w w:val="105"/>
        </w:rPr>
        <w:t>slot. Casting the spell doesn’t remove it from your list of prepared spells.</w:t>
      </w:r>
    </w:p>
    <w:p>
      <w:pPr>
        <w:pStyle w:val="BodyText"/>
        <w:spacing w:line="252" w:lineRule="auto"/>
        <w:ind w:right="77" w:firstLine="187"/>
      </w:pPr>
      <w:r>
        <w:rPr>
          <w:w w:val="105"/>
        </w:rPr>
        <w:t>You can change your list of prepared spells when you finish a long rest. Preparing a new list of cleric spells requires time spent in prayer and meditation: at least 1 minute per spell level for each spell on your list.</w:t>
      </w:r>
    </w:p>
    <w:p>
      <w:pPr>
        <w:pStyle w:val="Heading4"/>
        <w:spacing w:before="172"/>
      </w:pPr>
      <w:r>
        <w:rPr>
          <w:color w:val="943634"/>
        </w:rPr>
        <w:t>Spellcasting Ability</w:t>
      </w:r>
    </w:p>
    <w:p>
      <w:pPr>
        <w:pStyle w:val="BodyText"/>
        <w:spacing w:line="252" w:lineRule="auto" w:before="15"/>
        <w:ind w:right="227"/>
      </w:pPr>
      <w:r>
        <w:rPr>
          <w:w w:val="105"/>
        </w:rPr>
        <w:t>Wisdom is your spellcasting ability for your cleric spells. The power of your spells comes from your devotion to your deity. You use your Wisdom whenever a cleric spell refers to your spellcasting ability. In addition, you use your Wisdom modifier when setting the saving throw DC for a cleric spell you cast and when making an attack roll with one.</w:t>
      </w:r>
    </w:p>
    <w:p>
      <w:pPr>
        <w:pStyle w:val="BodyText"/>
        <w:spacing w:before="6"/>
        <w:ind w:left="0"/>
        <w:rPr>
          <w:sz w:val="20"/>
        </w:rPr>
      </w:pPr>
    </w:p>
    <w:p>
      <w:pPr>
        <w:spacing w:line="264" w:lineRule="auto" w:before="0"/>
        <w:ind w:left="479" w:right="244" w:firstLine="0"/>
        <w:jc w:val="center"/>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1"/>
          <w:w w:val="105"/>
          <w:sz w:val="19"/>
        </w:rPr>
        <w:t> </w:t>
      </w:r>
      <w:r>
        <w:rPr>
          <w:rFonts w:ascii="Trebuchet MS"/>
          <w:b/>
          <w:w w:val="105"/>
          <w:sz w:val="19"/>
        </w:rPr>
        <w:t>DC</w:t>
      </w:r>
      <w:r>
        <w:rPr>
          <w:rFonts w:ascii="Trebuchet MS"/>
          <w:b/>
          <w:spacing w:val="-21"/>
          <w:w w:val="105"/>
          <w:sz w:val="19"/>
        </w:rPr>
        <w:t> </w:t>
      </w:r>
      <w:r>
        <w:rPr>
          <w:w w:val="105"/>
          <w:sz w:val="19"/>
        </w:rPr>
        <w:t>=</w:t>
      </w:r>
      <w:r>
        <w:rPr>
          <w:spacing w:val="-8"/>
          <w:w w:val="105"/>
          <w:sz w:val="19"/>
        </w:rPr>
        <w:t> </w:t>
      </w:r>
      <w:r>
        <w:rPr>
          <w:w w:val="105"/>
          <w:sz w:val="19"/>
        </w:rPr>
        <w:t>8</w:t>
      </w:r>
      <w:r>
        <w:rPr>
          <w:spacing w:val="-9"/>
          <w:w w:val="105"/>
          <w:sz w:val="19"/>
        </w:rPr>
        <w:t> </w:t>
      </w:r>
      <w:r>
        <w:rPr>
          <w:w w:val="105"/>
          <w:sz w:val="19"/>
        </w:rPr>
        <w:t>+</w:t>
      </w:r>
      <w:r>
        <w:rPr>
          <w:spacing w:val="-9"/>
          <w:w w:val="105"/>
          <w:sz w:val="19"/>
        </w:rPr>
        <w:t> </w:t>
      </w:r>
      <w:r>
        <w:rPr>
          <w:w w:val="105"/>
          <w:sz w:val="19"/>
        </w:rPr>
        <w:t>your</w:t>
      </w:r>
      <w:r>
        <w:rPr>
          <w:spacing w:val="-9"/>
          <w:w w:val="105"/>
          <w:sz w:val="19"/>
        </w:rPr>
        <w:t> </w:t>
      </w:r>
      <w:r>
        <w:rPr>
          <w:w w:val="105"/>
          <w:sz w:val="19"/>
        </w:rPr>
        <w:t>proficiency</w:t>
      </w:r>
      <w:r>
        <w:rPr>
          <w:spacing w:val="-10"/>
          <w:w w:val="105"/>
          <w:sz w:val="19"/>
        </w:rPr>
        <w:t> </w:t>
      </w:r>
      <w:r>
        <w:rPr>
          <w:w w:val="105"/>
          <w:sz w:val="19"/>
        </w:rPr>
        <w:t>bonus</w:t>
      </w:r>
      <w:r>
        <w:rPr>
          <w:spacing w:val="-9"/>
          <w:w w:val="105"/>
          <w:sz w:val="19"/>
        </w:rPr>
        <w:t> </w:t>
      </w:r>
      <w:r>
        <w:rPr>
          <w:w w:val="105"/>
          <w:sz w:val="19"/>
        </w:rPr>
        <w:t>+ your Wisdom</w:t>
      </w:r>
      <w:r>
        <w:rPr>
          <w:spacing w:val="2"/>
          <w:w w:val="105"/>
          <w:sz w:val="19"/>
        </w:rPr>
        <w:t> </w:t>
      </w:r>
      <w:r>
        <w:rPr>
          <w:w w:val="105"/>
          <w:sz w:val="19"/>
        </w:rPr>
        <w:t>modifier</w:t>
      </w:r>
    </w:p>
    <w:p>
      <w:pPr>
        <w:pStyle w:val="BodyText"/>
        <w:spacing w:before="3"/>
        <w:ind w:left="0"/>
      </w:pPr>
    </w:p>
    <w:p>
      <w:pPr>
        <w:spacing w:line="259" w:lineRule="auto" w:before="0"/>
        <w:ind w:left="479" w:right="245"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6"/>
          <w:sz w:val="19"/>
        </w:rPr>
        <w:t> </w:t>
      </w:r>
      <w:r>
        <w:rPr>
          <w:sz w:val="19"/>
        </w:rPr>
        <w:t>your</w:t>
      </w:r>
      <w:r>
        <w:rPr>
          <w:spacing w:val="-7"/>
          <w:sz w:val="19"/>
        </w:rPr>
        <w:t> </w:t>
      </w:r>
      <w:r>
        <w:rPr>
          <w:sz w:val="19"/>
        </w:rPr>
        <w:t>proficiency</w:t>
      </w:r>
      <w:r>
        <w:rPr>
          <w:spacing w:val="-7"/>
          <w:sz w:val="19"/>
        </w:rPr>
        <w:t> </w:t>
      </w:r>
      <w:r>
        <w:rPr>
          <w:sz w:val="19"/>
        </w:rPr>
        <w:t>bonus</w:t>
      </w:r>
      <w:r>
        <w:rPr>
          <w:spacing w:val="-6"/>
          <w:sz w:val="19"/>
        </w:rPr>
        <w:t> </w:t>
      </w:r>
      <w:r>
        <w:rPr>
          <w:sz w:val="19"/>
        </w:rPr>
        <w:t>+ your Wisdom</w:t>
      </w:r>
      <w:r>
        <w:rPr>
          <w:spacing w:val="14"/>
          <w:sz w:val="19"/>
        </w:rPr>
        <w:t> </w:t>
      </w:r>
      <w:r>
        <w:rPr>
          <w:sz w:val="19"/>
        </w:rPr>
        <w:t>modifier</w:t>
      </w:r>
    </w:p>
    <w:p>
      <w:pPr>
        <w:pStyle w:val="Heading4"/>
        <w:spacing w:before="165"/>
      </w:pPr>
      <w:r>
        <w:rPr>
          <w:color w:val="943634"/>
        </w:rPr>
        <w:t>Ritual Casting</w:t>
      </w:r>
    </w:p>
    <w:p>
      <w:pPr>
        <w:pStyle w:val="BodyText"/>
        <w:spacing w:line="254" w:lineRule="auto" w:before="16"/>
        <w:ind w:right="139"/>
      </w:pPr>
      <w:r>
        <w:rPr>
          <w:w w:val="105"/>
        </w:rPr>
        <w:t>You can cast a cleric spell as a ritual if that spell has the ritual tag and you have the spell prepared.</w:t>
      </w:r>
    </w:p>
    <w:p>
      <w:pPr>
        <w:pStyle w:val="Heading4"/>
        <w:spacing w:before="169"/>
      </w:pPr>
      <w:r>
        <w:rPr>
          <w:color w:val="943634"/>
        </w:rPr>
        <w:t>Spellcasting Focus</w:t>
      </w:r>
    </w:p>
    <w:p>
      <w:pPr>
        <w:pStyle w:val="BodyText"/>
        <w:spacing w:line="254" w:lineRule="auto" w:before="16"/>
        <w:ind w:right="287"/>
      </w:pPr>
      <w:r>
        <w:rPr>
          <w:w w:val="105"/>
        </w:rPr>
        <w:t>You can use a holy symbol (see “Equipment”) as a spellcasting focus for your cleric spells.</w:t>
      </w:r>
    </w:p>
    <w:p>
      <w:pPr>
        <w:pStyle w:val="Heading3"/>
        <w:spacing w:before="108"/>
      </w:pPr>
      <w:r>
        <w:rPr>
          <w:color w:val="943634"/>
        </w:rPr>
        <w:t>Divine Domain</w:t>
      </w:r>
    </w:p>
    <w:p>
      <w:pPr>
        <w:pStyle w:val="BodyText"/>
        <w:spacing w:before="6"/>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9"/>
      </w:pPr>
      <w:r>
        <w:rPr>
          <w:w w:val="105"/>
        </w:rPr>
        <w:t>Choose one domain related to your deity, such as Life. Each domain is detailed at the end of the class description, and each one provides examples of gods</w:t>
      </w:r>
    </w:p>
    <w:p>
      <w:pPr>
        <w:pStyle w:val="BodyText"/>
        <w:spacing w:line="252" w:lineRule="auto" w:before="55"/>
        <w:ind w:right="282"/>
      </w:pPr>
      <w:r>
        <w:rPr/>
        <w:br w:type="column"/>
      </w:r>
      <w:r>
        <w:rPr>
          <w:w w:val="105"/>
        </w:rPr>
        <w: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w:t>
      </w:r>
    </w:p>
    <w:p>
      <w:pPr>
        <w:pStyle w:val="BodyText"/>
        <w:spacing w:line="254" w:lineRule="auto"/>
        <w:ind w:right="410" w:firstLine="187"/>
        <w:jc w:val="both"/>
      </w:pPr>
      <w:r>
        <w:rPr>
          <w:w w:val="105"/>
        </w:rPr>
        <w:t>When you use your Channel Divinity, you choose which effect to create. You must then finish a short or long rest to use your Channel Divinity again.</w:t>
      </w:r>
    </w:p>
    <w:p>
      <w:pPr>
        <w:pStyle w:val="BodyText"/>
        <w:spacing w:line="254" w:lineRule="auto"/>
        <w:ind w:right="315" w:firstLine="187"/>
      </w:pPr>
      <w:r>
        <w:rPr>
          <w:w w:val="105"/>
        </w:rPr>
        <w:t>Some Channel Divinity effects require saving throws. When you use such an effect from this class, the DC equals your cleric spell save DC.</w:t>
      </w:r>
    </w:p>
    <w:p>
      <w:pPr>
        <w:pStyle w:val="BodyText"/>
        <w:spacing w:line="252" w:lineRule="auto"/>
        <w:ind w:right="236" w:firstLine="187"/>
      </w:pPr>
      <w:r>
        <w:rPr>
          <w:w w:val="105"/>
        </w:rPr>
        <w:t>Beginning at 6th level, you can use your Channel Divinity twice between rests, and beginning at 18th level, you can use it three times between rests. When you finish a short or long rest, you regain your expended uses.</w:t>
      </w:r>
    </w:p>
    <w:p>
      <w:pPr>
        <w:pStyle w:val="Heading4"/>
        <w:spacing w:before="169"/>
      </w:pPr>
      <w:r>
        <w:rPr>
          <w:color w:val="943634"/>
        </w:rPr>
        <w:t>Channel Divinity: Turn Undead</w:t>
      </w:r>
    </w:p>
    <w:p>
      <w:pPr>
        <w:pStyle w:val="BodyText"/>
        <w:spacing w:line="252" w:lineRule="auto" w:before="15"/>
        <w:ind w:right="268"/>
      </w:pPr>
      <w:r>
        <w:rPr>
          <w:w w:val="105"/>
        </w:rPr>
        <w:t>As an action, you present your holy symbol and speak a prayer censuring the undead. Each undead that can see or hear you within 30 feet of you must make a Wisdom saving throw. If the creature fails its saving throw, it is turned for 1 minute or until it takes any damage.</w:t>
      </w:r>
    </w:p>
    <w:p>
      <w:pPr>
        <w:pStyle w:val="BodyText"/>
        <w:spacing w:line="252" w:lineRule="auto" w:before="4"/>
        <w:ind w:right="408" w:firstLine="187"/>
      </w:pPr>
      <w:r>
        <w:rPr>
          <w:w w:val="105"/>
        </w:rP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pPr>
        <w:spacing w:after="0" w:line="252" w:lineRule="auto"/>
        <w:sectPr>
          <w:type w:val="continuous"/>
          <w:pgSz w:w="12240" w:h="15840"/>
          <w:pgMar w:top="1500" w:bottom="840" w:left="920" w:right="920"/>
          <w:cols w:num="2" w:equalWidth="0">
            <w:col w:w="4749" w:space="670"/>
            <w:col w:w="4981"/>
          </w:cols>
        </w:sectPr>
      </w:pPr>
    </w:p>
    <w:p>
      <w:pPr>
        <w:pStyle w:val="Heading3"/>
      </w:pPr>
      <w:r>
        <w:rPr>
          <w:color w:val="943634"/>
        </w:rPr>
        <w:t>Ability Score Improvement</w:t>
      </w:r>
    </w:p>
    <w:p>
      <w:pPr>
        <w:pStyle w:val="BodyText"/>
        <w:spacing w:before="10"/>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3"/>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4"/>
      </w:pPr>
      <w:r>
        <w:rPr>
          <w:color w:val="943634"/>
        </w:rPr>
        <w:t>Destroy Undead</w:t>
      </w:r>
    </w:p>
    <w:p>
      <w:pPr>
        <w:pStyle w:val="BodyText"/>
        <w:spacing w:before="5"/>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2"/>
      </w:pPr>
      <w:r>
        <w:rPr>
          <w:w w:val="105"/>
        </w:rPr>
        <w:t>Starting at 5th level, when an undead fails its saving throw against your Turn Undead feature, the creature is instantly destroyed if its challenge rating is at or below a certain threshold, as shown in the Destroy Undead table.</w:t>
      </w:r>
    </w:p>
    <w:p>
      <w:pPr>
        <w:spacing w:before="113"/>
        <w:ind w:left="232" w:right="0" w:firstLine="0"/>
        <w:jc w:val="left"/>
        <w:rPr>
          <w:rFonts w:ascii="Carlito"/>
          <w:b/>
          <w:sz w:val="24"/>
        </w:rPr>
      </w:pPr>
      <w:r>
        <w:rPr>
          <w:rFonts w:ascii="Carlito"/>
          <w:b/>
          <w:sz w:val="24"/>
        </w:rPr>
        <w:t>Destroy Undead</w:t>
      </w:r>
    </w:p>
    <w:p>
      <w:pPr>
        <w:tabs>
          <w:tab w:pos="1287" w:val="left" w:leader="none"/>
        </w:tabs>
        <w:spacing w:before="71"/>
        <w:ind w:left="232" w:right="0" w:firstLine="0"/>
        <w:jc w:val="left"/>
        <w:rPr>
          <w:rFonts w:ascii="Carlito"/>
          <w:b/>
          <w:sz w:val="17"/>
        </w:rPr>
      </w:pPr>
      <w:r>
        <w:rPr>
          <w:rFonts w:ascii="Carlito"/>
          <w:b/>
          <w:w w:val="105"/>
          <w:sz w:val="17"/>
        </w:rPr>
        <w:t>Cleric</w:t>
      </w:r>
      <w:r>
        <w:rPr>
          <w:rFonts w:ascii="Carlito"/>
          <w:b/>
          <w:spacing w:val="1"/>
          <w:w w:val="105"/>
          <w:sz w:val="17"/>
        </w:rPr>
        <w:t> </w:t>
      </w:r>
      <w:r>
        <w:rPr>
          <w:rFonts w:ascii="Carlito"/>
          <w:b/>
          <w:w w:val="105"/>
          <w:sz w:val="17"/>
        </w:rPr>
        <w:t>Level</w:t>
        <w:tab/>
        <w:t>Destroys Undead of CR . .</w:t>
      </w:r>
      <w:r>
        <w:rPr>
          <w:rFonts w:ascii="Carlito"/>
          <w:b/>
          <w:spacing w:val="5"/>
          <w:w w:val="105"/>
          <w:sz w:val="17"/>
        </w:rPr>
        <w:t> </w:t>
      </w:r>
      <w:r>
        <w:rPr>
          <w:rFonts w:ascii="Carlito"/>
          <w:b/>
          <w:w w:val="105"/>
          <w:sz w:val="17"/>
        </w:rPr>
        <w:t>.</w:t>
      </w:r>
    </w:p>
    <w:p>
      <w:pPr>
        <w:pStyle w:val="BodyText"/>
        <w:spacing w:line="216" w:lineRule="exact"/>
        <w:ind w:left="126"/>
        <w:rPr>
          <w:rFonts w:ascii="Carlito"/>
          <w:sz w:val="20"/>
        </w:rPr>
      </w:pPr>
      <w:r>
        <w:rPr>
          <w:rFonts w:ascii="Carlito"/>
          <w:position w:val="-3"/>
          <w:sz w:val="20"/>
        </w:rPr>
        <w:pict>
          <v:shape style="width:162.75pt;height:10.8pt;mso-position-horizontal-relative:char;mso-position-vertical-relative:line" type="#_x0000_t202" filled="true" fillcolor="#eeece1" stroked="false">
            <w10:anchorlock/>
            <v:textbox inset="0,0,0,0">
              <w:txbxContent>
                <w:p>
                  <w:pPr>
                    <w:tabs>
                      <w:tab w:pos="1161" w:val="left" w:leader="none"/>
                    </w:tabs>
                    <w:spacing w:before="6"/>
                    <w:ind w:left="403" w:right="0" w:firstLine="0"/>
                    <w:jc w:val="left"/>
                    <w:rPr>
                      <w:rFonts w:ascii="Carlito"/>
                      <w:sz w:val="17"/>
                    </w:rPr>
                  </w:pPr>
                  <w:r>
                    <w:rPr>
                      <w:rFonts w:ascii="Carlito"/>
                      <w:w w:val="105"/>
                      <w:sz w:val="17"/>
                    </w:rPr>
                    <w:t>5th</w:t>
                    <w:tab/>
                    <w:t>1/2 or</w:t>
                  </w:r>
                  <w:r>
                    <w:rPr>
                      <w:rFonts w:ascii="Carlito"/>
                      <w:spacing w:val="2"/>
                      <w:w w:val="105"/>
                      <w:sz w:val="17"/>
                    </w:rPr>
                    <w:t> </w:t>
                  </w:r>
                  <w:r>
                    <w:rPr>
                      <w:rFonts w:ascii="Carlito"/>
                      <w:w w:val="105"/>
                      <w:sz w:val="17"/>
                    </w:rPr>
                    <w:t>lower</w:t>
                  </w:r>
                </w:p>
              </w:txbxContent>
            </v:textbox>
            <v:fill type="solid"/>
          </v:shape>
        </w:pict>
      </w:r>
      <w:r>
        <w:rPr>
          <w:rFonts w:ascii="Carlito"/>
          <w:position w:val="-3"/>
          <w:sz w:val="20"/>
        </w:rPr>
      </w:r>
    </w:p>
    <w:p>
      <w:pPr>
        <w:tabs>
          <w:tab w:pos="1287" w:val="left" w:leader="none"/>
        </w:tabs>
        <w:spacing w:before="13"/>
        <w:ind w:left="529" w:right="0" w:firstLine="0"/>
        <w:jc w:val="left"/>
        <w:rPr>
          <w:rFonts w:ascii="Carlito"/>
          <w:sz w:val="17"/>
        </w:rPr>
      </w:pPr>
      <w:r>
        <w:rPr>
          <w:rFonts w:ascii="Carlito"/>
          <w:w w:val="105"/>
          <w:sz w:val="17"/>
        </w:rPr>
        <w:t>8th</w:t>
        <w:tab/>
        <w:t>1 or</w:t>
      </w:r>
      <w:r>
        <w:rPr>
          <w:rFonts w:ascii="Carlito"/>
          <w:spacing w:val="3"/>
          <w:w w:val="105"/>
          <w:sz w:val="17"/>
        </w:rPr>
        <w:t> </w:t>
      </w:r>
      <w:r>
        <w:rPr>
          <w:rFonts w:ascii="Carlito"/>
          <w:w w:val="105"/>
          <w:sz w:val="17"/>
        </w:rPr>
        <w:t>lower</w:t>
      </w:r>
    </w:p>
    <w:p>
      <w:pPr>
        <w:pStyle w:val="BodyText"/>
        <w:spacing w:line="220" w:lineRule="exact"/>
        <w:ind w:left="126"/>
        <w:rPr>
          <w:rFonts w:ascii="Carlito"/>
          <w:sz w:val="20"/>
        </w:rPr>
      </w:pPr>
      <w:r>
        <w:rPr>
          <w:rFonts w:ascii="Carlito"/>
          <w:position w:val="-3"/>
          <w:sz w:val="20"/>
        </w:rPr>
        <w:pict>
          <v:shape style="width:162.75pt;height:11.05pt;mso-position-horizontal-relative:char;mso-position-vertical-relative:line" type="#_x0000_t202" filled="true" fillcolor="#eeece1" stroked="false">
            <w10:anchorlock/>
            <v:textbox inset="0,0,0,0">
              <w:txbxContent>
                <w:p>
                  <w:pPr>
                    <w:tabs>
                      <w:tab w:pos="1161" w:val="left" w:leader="none"/>
                    </w:tabs>
                    <w:spacing w:before="6"/>
                    <w:ind w:left="357" w:right="0" w:firstLine="0"/>
                    <w:jc w:val="left"/>
                    <w:rPr>
                      <w:rFonts w:ascii="Carlito"/>
                      <w:sz w:val="17"/>
                    </w:rPr>
                  </w:pPr>
                  <w:r>
                    <w:rPr>
                      <w:rFonts w:ascii="Carlito"/>
                      <w:w w:val="105"/>
                      <w:sz w:val="17"/>
                    </w:rPr>
                    <w:t>11th</w:t>
                    <w:tab/>
                    <w:t>2 or</w:t>
                  </w:r>
                  <w:r>
                    <w:rPr>
                      <w:rFonts w:ascii="Carlito"/>
                      <w:spacing w:val="2"/>
                      <w:w w:val="105"/>
                      <w:sz w:val="17"/>
                    </w:rPr>
                    <w:t> </w:t>
                  </w:r>
                  <w:r>
                    <w:rPr>
                      <w:rFonts w:ascii="Carlito"/>
                      <w:w w:val="105"/>
                      <w:sz w:val="17"/>
                    </w:rPr>
                    <w:t>lower</w:t>
                  </w:r>
                </w:p>
              </w:txbxContent>
            </v:textbox>
            <v:fill type="solid"/>
          </v:shape>
        </w:pict>
      </w:r>
      <w:r>
        <w:rPr>
          <w:rFonts w:ascii="Carlito"/>
          <w:position w:val="-3"/>
          <w:sz w:val="20"/>
        </w:rPr>
      </w:r>
    </w:p>
    <w:p>
      <w:pPr>
        <w:tabs>
          <w:tab w:pos="1287" w:val="left" w:leader="none"/>
        </w:tabs>
        <w:spacing w:before="14"/>
        <w:ind w:left="484" w:right="0" w:firstLine="0"/>
        <w:jc w:val="left"/>
        <w:rPr>
          <w:rFonts w:ascii="Carlito"/>
          <w:sz w:val="17"/>
        </w:rPr>
      </w:pPr>
      <w:r>
        <w:rPr>
          <w:rFonts w:ascii="Carlito"/>
          <w:w w:val="105"/>
          <w:sz w:val="17"/>
        </w:rPr>
        <w:t>14th</w:t>
        <w:tab/>
        <w:t>3 or</w:t>
      </w:r>
      <w:r>
        <w:rPr>
          <w:rFonts w:ascii="Carlito"/>
          <w:spacing w:val="3"/>
          <w:w w:val="105"/>
          <w:sz w:val="17"/>
        </w:rPr>
        <w:t> </w:t>
      </w:r>
      <w:r>
        <w:rPr>
          <w:rFonts w:ascii="Carlito"/>
          <w:w w:val="105"/>
          <w:sz w:val="17"/>
        </w:rPr>
        <w:t>lower</w:t>
      </w:r>
    </w:p>
    <w:p>
      <w:pPr>
        <w:pStyle w:val="BodyText"/>
        <w:spacing w:line="220" w:lineRule="exact"/>
        <w:ind w:left="126"/>
        <w:rPr>
          <w:rFonts w:ascii="Carlito"/>
          <w:sz w:val="20"/>
        </w:rPr>
      </w:pPr>
      <w:r>
        <w:rPr>
          <w:rFonts w:ascii="Carlito"/>
          <w:position w:val="-3"/>
          <w:sz w:val="20"/>
        </w:rPr>
        <w:pict>
          <v:shape style="width:162.75pt;height:11.05pt;mso-position-horizontal-relative:char;mso-position-vertical-relative:line" type="#_x0000_t202" filled="true" fillcolor="#eeece1" stroked="false">
            <w10:anchorlock/>
            <v:textbox inset="0,0,0,0">
              <w:txbxContent>
                <w:p>
                  <w:pPr>
                    <w:tabs>
                      <w:tab w:pos="1161" w:val="left" w:leader="none"/>
                    </w:tabs>
                    <w:spacing w:before="6"/>
                    <w:ind w:left="357" w:right="0" w:firstLine="0"/>
                    <w:jc w:val="left"/>
                    <w:rPr>
                      <w:rFonts w:ascii="Carlito"/>
                      <w:sz w:val="17"/>
                    </w:rPr>
                  </w:pPr>
                  <w:r>
                    <w:rPr>
                      <w:rFonts w:ascii="Carlito"/>
                      <w:w w:val="105"/>
                      <w:sz w:val="17"/>
                    </w:rPr>
                    <w:t>17th</w:t>
                    <w:tab/>
                    <w:t>4 or</w:t>
                  </w:r>
                  <w:r>
                    <w:rPr>
                      <w:rFonts w:ascii="Carlito"/>
                      <w:spacing w:val="2"/>
                      <w:w w:val="105"/>
                      <w:sz w:val="17"/>
                    </w:rPr>
                    <w:t> </w:t>
                  </w:r>
                  <w:r>
                    <w:rPr>
                      <w:rFonts w:ascii="Carlito"/>
                      <w:w w:val="105"/>
                      <w:sz w:val="17"/>
                    </w:rPr>
                    <w:t>lower</w:t>
                  </w:r>
                </w:p>
              </w:txbxContent>
            </v:textbox>
            <v:fill type="solid"/>
          </v:shape>
        </w:pict>
      </w:r>
      <w:r>
        <w:rPr>
          <w:rFonts w:ascii="Carlito"/>
          <w:position w:val="-3"/>
          <w:sz w:val="20"/>
        </w:rPr>
      </w:r>
    </w:p>
    <w:p>
      <w:pPr>
        <w:pStyle w:val="BodyText"/>
        <w:ind w:left="0"/>
        <w:rPr>
          <w:rFonts w:ascii="Carlito"/>
          <w:sz w:val="22"/>
        </w:rPr>
      </w:pPr>
    </w:p>
    <w:p>
      <w:pPr>
        <w:pStyle w:val="BodyText"/>
        <w:spacing w:before="6"/>
        <w:ind w:left="0"/>
        <w:rPr>
          <w:rFonts w:ascii="Carlito"/>
          <w:sz w:val="16"/>
        </w:rPr>
      </w:pPr>
    </w:p>
    <w:p>
      <w:pPr>
        <w:pStyle w:val="Heading3"/>
        <w:spacing w:before="0"/>
      </w:pPr>
      <w:r>
        <w:rPr>
          <w:color w:val="943634"/>
        </w:rPr>
        <w:t>Divine Intervention</w:t>
      </w:r>
    </w:p>
    <w:p>
      <w:pPr>
        <w:pStyle w:val="BodyText"/>
        <w:spacing w:before="6"/>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2"/>
      </w:pPr>
      <w:r>
        <w:rPr>
          <w:w w:val="105"/>
        </w:rPr>
        <w:t>Beginning at 10th level, you can call on your deity to intervene on your behalf when your need is great.</w:t>
      </w:r>
    </w:p>
    <w:p>
      <w:pPr>
        <w:pStyle w:val="BodyText"/>
        <w:spacing w:line="252" w:lineRule="auto"/>
        <w:ind w:right="30" w:firstLine="187"/>
      </w:pPr>
      <w:r>
        <w:rPr>
          <w:w w:val="105"/>
        </w:rPr>
        <w:t>Imploring your deity’s aid requires you to use your action. Describe the assistance you seek, and roll percentile dice. If you roll a number equal to or lower than your cleric level, your deity intervenes. The GM chooses the nature of the intervention; the effect of any cleric spell or cleric domain spell would be appropriate.</w:t>
      </w:r>
    </w:p>
    <w:p>
      <w:pPr>
        <w:pStyle w:val="BodyText"/>
        <w:spacing w:line="254" w:lineRule="auto" w:before="3"/>
        <w:ind w:right="87" w:firstLine="187"/>
      </w:pPr>
      <w:r>
        <w:rPr>
          <w:w w:val="105"/>
        </w:rPr>
        <w:t>If your deity intervenes, you can’t use this feature again for 7 days. Otherwise, you can use it again after you finish a long rest.</w:t>
      </w:r>
    </w:p>
    <w:p>
      <w:pPr>
        <w:pStyle w:val="BodyText"/>
        <w:spacing w:line="254" w:lineRule="auto"/>
        <w:ind w:right="180" w:firstLine="187"/>
      </w:pPr>
      <w:r>
        <w:rPr>
          <w:w w:val="105"/>
        </w:rPr>
        <w:t>At 20th level, your call for intervention succeeds automatically, no roll required.</w:t>
      </w:r>
    </w:p>
    <w:p>
      <w:pPr>
        <w:pStyle w:val="Heading3"/>
        <w:spacing w:before="101"/>
      </w:pPr>
      <w:r>
        <w:rPr>
          <w:color w:val="943634"/>
        </w:rPr>
        <w:t>Life Domain</w:t>
      </w:r>
    </w:p>
    <w:p>
      <w:pPr>
        <w:pStyle w:val="BodyText"/>
        <w:spacing w:before="10"/>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6"/>
      </w:pPr>
      <w:r>
        <w:rPr/>
        <w:t>The Life domain focuses on the vibrant positive energy—one of the fundamental forces of the universe—that sustains all life. The gods of life promote vitality and health through healing the sick and wounded, caring for those in need, and driving away the forces of death and undeath. Almost any </w:t>
      </w:r>
      <w:r>
        <w:rPr>
          <w:w w:val="103"/>
        </w:rPr>
        <w:t>no</w:t>
      </w:r>
      <w:r>
        <w:rPr>
          <w:w w:val="103"/>
        </w:rPr>
        <w:t>n</w:t>
      </w:r>
      <w:r>
        <w:rPr>
          <w:w w:val="31"/>
        </w:rPr>
        <w:t>-­‐‑</w:t>
      </w:r>
      <w:r>
        <w:rPr>
          <w:w w:val="103"/>
        </w:rPr>
        <w:t>evi</w:t>
      </w:r>
      <w:r>
        <w:rPr>
          <w:w w:val="103"/>
        </w:rPr>
        <w:t>l</w:t>
      </w:r>
      <w:r>
        <w:rPr/>
        <w:t> </w:t>
      </w:r>
      <w:r>
        <w:rPr>
          <w:w w:val="103"/>
        </w:rPr>
        <w:t>dei</w:t>
      </w:r>
      <w:r>
        <w:rPr>
          <w:w w:val="103"/>
        </w:rPr>
        <w:t>t</w:t>
      </w:r>
      <w:r>
        <w:rPr>
          <w:w w:val="103"/>
        </w:rPr>
        <w:t>y</w:t>
      </w:r>
      <w:r>
        <w:rPr/>
        <w:t> </w:t>
      </w:r>
      <w:r>
        <w:rPr>
          <w:w w:val="103"/>
        </w:rPr>
        <w:t>c</w:t>
      </w:r>
      <w:r>
        <w:rPr>
          <w:w w:val="103"/>
        </w:rPr>
        <w:t>a</w:t>
      </w:r>
      <w:r>
        <w:rPr>
          <w:w w:val="103"/>
        </w:rPr>
        <w:t>n</w:t>
      </w:r>
      <w:r>
        <w:rPr/>
        <w:t> </w:t>
      </w:r>
      <w:r>
        <w:rPr>
          <w:w w:val="103"/>
        </w:rPr>
        <w:t>c</w:t>
      </w:r>
      <w:r>
        <w:rPr>
          <w:w w:val="103"/>
        </w:rPr>
        <w:t>l</w:t>
      </w:r>
      <w:r>
        <w:rPr>
          <w:w w:val="103"/>
        </w:rPr>
        <w:t>a</w:t>
      </w:r>
      <w:r>
        <w:rPr>
          <w:w w:val="103"/>
        </w:rPr>
        <w:t>i</w:t>
      </w:r>
      <w:r>
        <w:rPr>
          <w:w w:val="103"/>
        </w:rPr>
        <w:t>m</w:t>
      </w:r>
      <w:r>
        <w:rPr/>
        <w:t> </w:t>
      </w:r>
      <w:r>
        <w:rPr>
          <w:w w:val="103"/>
        </w:rPr>
        <w:t>i</w:t>
      </w:r>
      <w:r>
        <w:rPr>
          <w:w w:val="103"/>
        </w:rPr>
        <w:t>n</w:t>
      </w:r>
      <w:r>
        <w:rPr>
          <w:w w:val="103"/>
        </w:rPr>
        <w:t>f</w:t>
      </w:r>
      <w:r>
        <w:rPr>
          <w:w w:val="103"/>
        </w:rPr>
        <w:t>l</w:t>
      </w:r>
      <w:r>
        <w:rPr>
          <w:w w:val="103"/>
        </w:rPr>
        <w:t>u</w:t>
      </w:r>
      <w:r>
        <w:rPr>
          <w:w w:val="103"/>
        </w:rPr>
        <w:t>enc</w:t>
      </w:r>
      <w:r>
        <w:rPr>
          <w:w w:val="103"/>
        </w:rPr>
        <w:t>e</w:t>
      </w:r>
      <w:r>
        <w:rPr/>
        <w:t> </w:t>
      </w:r>
      <w:r>
        <w:rPr>
          <w:w w:val="103"/>
        </w:rPr>
        <w:t>over</w:t>
      </w:r>
      <w:r>
        <w:rPr/>
        <w:t> </w:t>
      </w:r>
      <w:r>
        <w:rPr>
          <w:w w:val="103"/>
        </w:rPr>
        <w:t>t</w:t>
      </w:r>
      <w:r>
        <w:rPr>
          <w:w w:val="103"/>
        </w:rPr>
        <w:t>h</w:t>
      </w:r>
      <w:r>
        <w:rPr>
          <w:w w:val="103"/>
        </w:rPr>
        <w:t>i</w:t>
      </w:r>
      <w:r>
        <w:rPr>
          <w:w w:val="103"/>
        </w:rPr>
        <w:t>s</w:t>
      </w:r>
      <w:r>
        <w:rPr/>
        <w:t> </w:t>
      </w:r>
      <w:r>
        <w:rPr>
          <w:w w:val="103"/>
        </w:rPr>
        <w:t>d</w:t>
      </w:r>
      <w:r>
        <w:rPr>
          <w:w w:val="103"/>
        </w:rPr>
        <w:t>o</w:t>
      </w:r>
      <w:r>
        <w:rPr>
          <w:w w:val="103"/>
        </w:rPr>
        <w:t>m</w:t>
      </w:r>
      <w:r>
        <w:rPr>
          <w:w w:val="103"/>
        </w:rPr>
        <w:t>a</w:t>
      </w:r>
      <w:r>
        <w:rPr>
          <w:w w:val="103"/>
        </w:rPr>
        <w:t>i</w:t>
      </w:r>
      <w:r>
        <w:rPr>
          <w:w w:val="103"/>
        </w:rPr>
        <w:t>n</w:t>
      </w:r>
      <w:r>
        <w:rPr>
          <w:w w:val="103"/>
        </w:rPr>
        <w:t>, </w:t>
      </w:r>
      <w:r>
        <w:rPr/>
        <w:t>particularly agricultural deities (such as Chauntea, Arawai, and Demeter), sun gods (such as Lathander, </w:t>
      </w:r>
      <w:r>
        <w:rPr>
          <w:w w:val="103"/>
        </w:rPr>
        <w:t>Pe</w:t>
      </w:r>
      <w:r>
        <w:rPr>
          <w:w w:val="103"/>
        </w:rPr>
        <w:t>l</w:t>
      </w:r>
      <w:r>
        <w:rPr>
          <w:w w:val="103"/>
        </w:rPr>
        <w:t>o</w:t>
      </w:r>
      <w:r>
        <w:rPr>
          <w:w w:val="103"/>
        </w:rPr>
        <w:t>r</w:t>
      </w:r>
      <w:r>
        <w:rPr>
          <w:w w:val="103"/>
        </w:rPr>
        <w:t>,</w:t>
      </w:r>
      <w:r>
        <w:rPr/>
        <w:t> </w:t>
      </w:r>
      <w:r>
        <w:rPr>
          <w:w w:val="103"/>
        </w:rPr>
        <w:t>a</w:t>
      </w:r>
      <w:r>
        <w:rPr>
          <w:w w:val="103"/>
        </w:rPr>
        <w:t>nd</w:t>
      </w:r>
      <w:r>
        <w:rPr/>
        <w:t> </w:t>
      </w:r>
      <w:r>
        <w:rPr>
          <w:w w:val="103"/>
        </w:rPr>
        <w:t>R</w:t>
      </w:r>
      <w:r>
        <w:rPr>
          <w:w w:val="103"/>
        </w:rPr>
        <w:t>e</w:t>
      </w:r>
      <w:r>
        <w:rPr>
          <w:w w:val="31"/>
        </w:rPr>
        <w:t>-­‐‑</w:t>
      </w:r>
      <w:r>
        <w:rPr>
          <w:w w:val="103"/>
        </w:rPr>
        <w:t>Ho</w:t>
      </w:r>
      <w:r>
        <w:rPr>
          <w:w w:val="103"/>
        </w:rPr>
        <w:t>r</w:t>
      </w:r>
      <w:r>
        <w:rPr>
          <w:w w:val="103"/>
        </w:rPr>
        <w:t>a</w:t>
      </w:r>
      <w:r>
        <w:rPr>
          <w:w w:val="103"/>
        </w:rPr>
        <w:t>k</w:t>
      </w:r>
      <w:r>
        <w:rPr>
          <w:w w:val="103"/>
        </w:rPr>
        <w:t>h</w:t>
      </w:r>
      <w:r>
        <w:rPr>
          <w:w w:val="103"/>
        </w:rPr>
        <w:t>t</w:t>
      </w:r>
      <w:r>
        <w:rPr>
          <w:w w:val="103"/>
        </w:rPr>
        <w:t>y</w:t>
      </w:r>
      <w:r>
        <w:rPr>
          <w:w w:val="103"/>
        </w:rPr>
        <w:t>)</w:t>
      </w:r>
      <w:r>
        <w:rPr>
          <w:w w:val="103"/>
        </w:rPr>
        <w:t>,</w:t>
      </w:r>
      <w:r>
        <w:rPr/>
        <w:t> </w:t>
      </w:r>
      <w:r>
        <w:rPr>
          <w:w w:val="103"/>
        </w:rPr>
        <w:t>g</w:t>
      </w:r>
      <w:r>
        <w:rPr>
          <w:w w:val="103"/>
        </w:rPr>
        <w:t>o</w:t>
      </w:r>
      <w:r>
        <w:rPr>
          <w:w w:val="103"/>
        </w:rPr>
        <w:t>d</w:t>
      </w:r>
      <w:r>
        <w:rPr>
          <w:w w:val="103"/>
        </w:rPr>
        <w:t>s</w:t>
      </w:r>
      <w:r>
        <w:rPr/>
        <w:t> </w:t>
      </w:r>
      <w:r>
        <w:rPr>
          <w:w w:val="103"/>
        </w:rPr>
        <w:t>o</w:t>
      </w:r>
      <w:r>
        <w:rPr>
          <w:w w:val="103"/>
        </w:rPr>
        <w:t>f</w:t>
      </w:r>
      <w:r>
        <w:rPr/>
        <w:t> </w:t>
      </w:r>
      <w:r>
        <w:rPr>
          <w:w w:val="103"/>
        </w:rPr>
        <w:t>he</w:t>
      </w:r>
      <w:r>
        <w:rPr>
          <w:w w:val="103"/>
        </w:rPr>
        <w:t>a</w:t>
      </w:r>
      <w:r>
        <w:rPr>
          <w:w w:val="103"/>
        </w:rPr>
        <w:t>l</w:t>
      </w:r>
      <w:r>
        <w:rPr>
          <w:w w:val="103"/>
        </w:rPr>
        <w:t>i</w:t>
      </w:r>
      <w:r>
        <w:rPr>
          <w:w w:val="103"/>
        </w:rPr>
        <w:t>ng</w:t>
      </w:r>
      <w:r>
        <w:rPr/>
        <w:t> </w:t>
      </w:r>
      <w:r>
        <w:rPr>
          <w:w w:val="103"/>
        </w:rPr>
        <w:t>o</w:t>
      </w:r>
      <w:r>
        <w:rPr>
          <w:w w:val="103"/>
        </w:rPr>
        <w:t>r</w:t>
      </w:r>
    </w:p>
    <w:p>
      <w:pPr>
        <w:pStyle w:val="BodyText"/>
        <w:spacing w:line="254" w:lineRule="auto" w:before="86"/>
        <w:ind w:right="331"/>
      </w:pPr>
      <w:r>
        <w:rPr/>
        <w:br w:type="column"/>
      </w:r>
      <w:r>
        <w:rPr>
          <w:w w:val="105"/>
        </w:rPr>
        <w:t>endurance (such as Ilmater, Mishakal, Apollo, and Diancecht), and gods of home and community (such as Hestia, Hathor, and Boldrei).</w:t>
      </w:r>
    </w:p>
    <w:p>
      <w:pPr>
        <w:spacing w:before="108"/>
        <w:ind w:left="232" w:right="0" w:firstLine="0"/>
        <w:jc w:val="left"/>
        <w:rPr>
          <w:rFonts w:ascii="Carlito"/>
          <w:b/>
          <w:sz w:val="24"/>
        </w:rPr>
      </w:pPr>
      <w:r>
        <w:rPr>
          <w:rFonts w:ascii="Carlito"/>
          <w:b/>
          <w:sz w:val="24"/>
        </w:rPr>
        <w:t>Life Domain Spells</w:t>
      </w:r>
    </w:p>
    <w:p>
      <w:pPr>
        <w:tabs>
          <w:tab w:pos="1287" w:val="left" w:leader="none"/>
        </w:tabs>
        <w:spacing w:before="67"/>
        <w:ind w:left="232" w:right="0" w:firstLine="0"/>
        <w:jc w:val="left"/>
        <w:rPr>
          <w:rFonts w:ascii="Carlito"/>
          <w:b/>
          <w:sz w:val="17"/>
        </w:rPr>
      </w:pPr>
      <w:r>
        <w:rPr>
          <w:rFonts w:ascii="Carlito"/>
          <w:b/>
          <w:w w:val="105"/>
          <w:sz w:val="17"/>
        </w:rPr>
        <w:t>Cleric</w:t>
      </w:r>
      <w:r>
        <w:rPr>
          <w:rFonts w:ascii="Carlito"/>
          <w:b/>
          <w:spacing w:val="1"/>
          <w:w w:val="105"/>
          <w:sz w:val="17"/>
        </w:rPr>
        <w:t> </w:t>
      </w:r>
      <w:r>
        <w:rPr>
          <w:rFonts w:ascii="Carlito"/>
          <w:b/>
          <w:w w:val="105"/>
          <w:sz w:val="17"/>
        </w:rPr>
        <w:t>Level</w:t>
        <w:tab/>
        <w:t>Spells</w:t>
      </w:r>
    </w:p>
    <w:p>
      <w:pPr>
        <w:pStyle w:val="BodyText"/>
        <w:spacing w:line="220" w:lineRule="exact"/>
        <w:ind w:left="121"/>
        <w:rPr>
          <w:rFonts w:ascii="Carlito"/>
          <w:sz w:val="20"/>
        </w:rPr>
      </w:pPr>
      <w:r>
        <w:rPr>
          <w:rFonts w:ascii="Carlito"/>
          <w:position w:val="-3"/>
          <w:sz w:val="20"/>
        </w:rPr>
        <w:pict>
          <v:shape style="width:192.25pt;height:11.05pt;mso-position-horizontal-relative:char;mso-position-vertical-relative:line" type="#_x0000_t202" filled="true" fillcolor="#eeece1" stroked="false">
            <w10:anchorlock/>
            <v:textbox inset="0,0,0,0">
              <w:txbxContent>
                <w:p>
                  <w:pPr>
                    <w:tabs>
                      <w:tab w:pos="1166" w:val="left" w:leader="none"/>
                    </w:tabs>
                    <w:spacing w:before="6"/>
                    <w:ind w:left="420" w:right="0" w:firstLine="0"/>
                    <w:jc w:val="left"/>
                    <w:rPr>
                      <w:rFonts w:ascii="Carlito"/>
                      <w:i/>
                      <w:sz w:val="17"/>
                    </w:rPr>
                  </w:pPr>
                  <w:r>
                    <w:rPr>
                      <w:rFonts w:ascii="Carlito"/>
                      <w:w w:val="105"/>
                      <w:sz w:val="17"/>
                    </w:rPr>
                    <w:t>1st</w:t>
                    <w:tab/>
                  </w:r>
                  <w:r>
                    <w:rPr>
                      <w:rFonts w:ascii="Carlito"/>
                      <w:i/>
                      <w:w w:val="105"/>
                      <w:sz w:val="17"/>
                    </w:rPr>
                    <w:t>bless, cure</w:t>
                  </w:r>
                  <w:r>
                    <w:rPr>
                      <w:rFonts w:ascii="Carlito"/>
                      <w:i/>
                      <w:spacing w:val="1"/>
                      <w:w w:val="105"/>
                      <w:sz w:val="17"/>
                    </w:rPr>
                    <w:t> </w:t>
                  </w:r>
                  <w:r>
                    <w:rPr>
                      <w:rFonts w:ascii="Carlito"/>
                      <w:i/>
                      <w:w w:val="105"/>
                      <w:sz w:val="17"/>
                    </w:rPr>
                    <w:t>wounds</w:t>
                  </w:r>
                </w:p>
              </w:txbxContent>
            </v:textbox>
            <v:fill type="solid"/>
          </v:shape>
        </w:pict>
      </w:r>
      <w:r>
        <w:rPr>
          <w:rFonts w:ascii="Carlito"/>
          <w:position w:val="-3"/>
          <w:sz w:val="20"/>
        </w:rPr>
      </w:r>
    </w:p>
    <w:p>
      <w:pPr>
        <w:tabs>
          <w:tab w:pos="1287" w:val="left" w:leader="none"/>
        </w:tabs>
        <w:spacing w:before="14"/>
        <w:ind w:left="528" w:right="0" w:firstLine="0"/>
        <w:jc w:val="left"/>
        <w:rPr>
          <w:rFonts w:ascii="Carlito"/>
          <w:i/>
          <w:sz w:val="17"/>
        </w:rPr>
      </w:pPr>
      <w:r>
        <w:rPr>
          <w:rFonts w:ascii="Carlito"/>
          <w:w w:val="105"/>
          <w:sz w:val="17"/>
        </w:rPr>
        <w:t>3rd</w:t>
        <w:tab/>
      </w:r>
      <w:r>
        <w:rPr>
          <w:rFonts w:ascii="Carlito"/>
          <w:i/>
          <w:w w:val="105"/>
          <w:sz w:val="17"/>
        </w:rPr>
        <w:t>lesser restoration, spiritual</w:t>
      </w:r>
      <w:r>
        <w:rPr>
          <w:rFonts w:ascii="Carlito"/>
          <w:i/>
          <w:spacing w:val="1"/>
          <w:w w:val="105"/>
          <w:sz w:val="17"/>
        </w:rPr>
        <w:t> </w:t>
      </w:r>
      <w:r>
        <w:rPr>
          <w:rFonts w:ascii="Carlito"/>
          <w:i/>
          <w:w w:val="105"/>
          <w:sz w:val="17"/>
        </w:rPr>
        <w:t>weapon</w:t>
      </w:r>
    </w:p>
    <w:p>
      <w:pPr>
        <w:pStyle w:val="BodyText"/>
        <w:spacing w:line="220" w:lineRule="exact"/>
        <w:ind w:left="121"/>
        <w:rPr>
          <w:rFonts w:ascii="Carlito"/>
          <w:sz w:val="20"/>
        </w:rPr>
      </w:pPr>
      <w:r>
        <w:rPr>
          <w:rFonts w:ascii="Carlito"/>
          <w:position w:val="-3"/>
          <w:sz w:val="20"/>
        </w:rPr>
        <w:pict>
          <v:shape style="width:192.25pt;height:11.05pt;mso-position-horizontal-relative:char;mso-position-vertical-relative:line" type="#_x0000_t202" filled="true" fillcolor="#eeece1" stroked="false">
            <w10:anchorlock/>
            <v:textbox inset="0,0,0,0">
              <w:txbxContent>
                <w:p>
                  <w:pPr>
                    <w:tabs>
                      <w:tab w:pos="1166" w:val="left" w:leader="none"/>
                    </w:tabs>
                    <w:spacing w:before="6"/>
                    <w:ind w:left="408" w:right="0" w:firstLine="0"/>
                    <w:jc w:val="left"/>
                    <w:rPr>
                      <w:rFonts w:ascii="Carlito"/>
                      <w:i/>
                      <w:sz w:val="17"/>
                    </w:rPr>
                  </w:pPr>
                  <w:r>
                    <w:rPr>
                      <w:rFonts w:ascii="Carlito"/>
                      <w:w w:val="105"/>
                      <w:sz w:val="17"/>
                    </w:rPr>
                    <w:t>5th</w:t>
                    <w:tab/>
                  </w:r>
                  <w:r>
                    <w:rPr>
                      <w:rFonts w:ascii="Carlito"/>
                      <w:i/>
                      <w:w w:val="105"/>
                      <w:sz w:val="17"/>
                    </w:rPr>
                    <w:t>beacon of hope,</w:t>
                  </w:r>
                  <w:r>
                    <w:rPr>
                      <w:rFonts w:ascii="Carlito"/>
                      <w:i/>
                      <w:spacing w:val="1"/>
                      <w:w w:val="105"/>
                      <w:sz w:val="17"/>
                    </w:rPr>
                    <w:t> </w:t>
                  </w:r>
                  <w:r>
                    <w:rPr>
                      <w:rFonts w:ascii="Carlito"/>
                      <w:i/>
                      <w:w w:val="105"/>
                      <w:sz w:val="17"/>
                    </w:rPr>
                    <w:t>revivify</w:t>
                  </w:r>
                </w:p>
              </w:txbxContent>
            </v:textbox>
            <v:fill type="solid"/>
          </v:shape>
        </w:pict>
      </w:r>
      <w:r>
        <w:rPr>
          <w:rFonts w:ascii="Carlito"/>
          <w:position w:val="-3"/>
          <w:sz w:val="20"/>
        </w:rPr>
      </w:r>
    </w:p>
    <w:p>
      <w:pPr>
        <w:tabs>
          <w:tab w:pos="1287" w:val="left" w:leader="none"/>
        </w:tabs>
        <w:spacing w:before="9"/>
        <w:ind w:left="529" w:right="0" w:firstLine="0"/>
        <w:jc w:val="left"/>
        <w:rPr>
          <w:rFonts w:ascii="Carlito"/>
          <w:i/>
          <w:sz w:val="17"/>
        </w:rPr>
      </w:pPr>
      <w:r>
        <w:rPr>
          <w:rFonts w:ascii="Carlito"/>
          <w:w w:val="105"/>
          <w:sz w:val="17"/>
        </w:rPr>
        <w:t>7th</w:t>
        <w:tab/>
      </w:r>
      <w:r>
        <w:rPr>
          <w:rFonts w:ascii="Carlito"/>
          <w:i/>
          <w:w w:val="105"/>
          <w:sz w:val="17"/>
        </w:rPr>
        <w:t>death ward, guardian of</w:t>
      </w:r>
      <w:r>
        <w:rPr>
          <w:rFonts w:ascii="Carlito"/>
          <w:i/>
          <w:spacing w:val="2"/>
          <w:w w:val="105"/>
          <w:sz w:val="17"/>
        </w:rPr>
        <w:t> </w:t>
      </w:r>
      <w:r>
        <w:rPr>
          <w:rFonts w:ascii="Carlito"/>
          <w:i/>
          <w:w w:val="105"/>
          <w:sz w:val="17"/>
        </w:rPr>
        <w:t>faith</w:t>
      </w:r>
    </w:p>
    <w:p>
      <w:pPr>
        <w:pStyle w:val="BodyText"/>
        <w:spacing w:line="220" w:lineRule="exact"/>
        <w:ind w:left="121"/>
        <w:rPr>
          <w:rFonts w:ascii="Carlito"/>
          <w:sz w:val="20"/>
        </w:rPr>
      </w:pPr>
      <w:r>
        <w:rPr>
          <w:rFonts w:ascii="Carlito"/>
          <w:position w:val="-3"/>
          <w:sz w:val="20"/>
        </w:rPr>
        <w:pict>
          <v:shape style="width:192.25pt;height:11.05pt;mso-position-horizontal-relative:char;mso-position-vertical-relative:line" type="#_x0000_t202" filled="true" fillcolor="#eeece1" stroked="false">
            <w10:anchorlock/>
            <v:textbox inset="0,0,0,0">
              <w:txbxContent>
                <w:p>
                  <w:pPr>
                    <w:tabs>
                      <w:tab w:pos="1166" w:val="left" w:leader="none"/>
                    </w:tabs>
                    <w:spacing w:before="6"/>
                    <w:ind w:left="408" w:right="0" w:firstLine="0"/>
                    <w:jc w:val="left"/>
                    <w:rPr>
                      <w:rFonts w:ascii="Carlito"/>
                      <w:i/>
                      <w:sz w:val="17"/>
                    </w:rPr>
                  </w:pPr>
                  <w:r>
                    <w:rPr>
                      <w:rFonts w:ascii="Carlito"/>
                      <w:w w:val="105"/>
                      <w:sz w:val="17"/>
                    </w:rPr>
                    <w:t>9th</w:t>
                    <w:tab/>
                  </w:r>
                  <w:r>
                    <w:rPr>
                      <w:rFonts w:ascii="Carlito"/>
                      <w:i/>
                      <w:w w:val="105"/>
                      <w:sz w:val="17"/>
                    </w:rPr>
                    <w:t>mass cure wounds, raise</w:t>
                  </w:r>
                  <w:r>
                    <w:rPr>
                      <w:rFonts w:ascii="Carlito"/>
                      <w:i/>
                      <w:spacing w:val="4"/>
                      <w:w w:val="105"/>
                      <w:sz w:val="17"/>
                    </w:rPr>
                    <w:t> </w:t>
                  </w:r>
                  <w:r>
                    <w:rPr>
                      <w:rFonts w:ascii="Carlito"/>
                      <w:i/>
                      <w:w w:val="105"/>
                      <w:sz w:val="17"/>
                    </w:rPr>
                    <w:t>dead</w:t>
                  </w:r>
                </w:p>
              </w:txbxContent>
            </v:textbox>
            <v:fill type="solid"/>
          </v:shape>
        </w:pict>
      </w:r>
      <w:r>
        <w:rPr>
          <w:rFonts w:ascii="Carlito"/>
          <w:position w:val="-3"/>
          <w:sz w:val="20"/>
        </w:rPr>
      </w:r>
    </w:p>
    <w:p>
      <w:pPr>
        <w:pStyle w:val="Heading4"/>
        <w:spacing w:before="186"/>
      </w:pPr>
      <w:r>
        <w:rPr>
          <w:color w:val="943634"/>
        </w:rPr>
        <w:t>Bonus Proficiency</w:t>
      </w:r>
    </w:p>
    <w:p>
      <w:pPr>
        <w:pStyle w:val="BodyText"/>
        <w:spacing w:line="254" w:lineRule="auto" w:before="16"/>
        <w:ind w:right="404"/>
      </w:pPr>
      <w:r>
        <w:rPr>
          <w:w w:val="105"/>
        </w:rPr>
        <w:t>When you choose this domain at 1st level, you gain proficiency with heavy armor.</w:t>
      </w:r>
    </w:p>
    <w:p>
      <w:pPr>
        <w:pStyle w:val="Heading4"/>
        <w:spacing w:before="169"/>
      </w:pPr>
      <w:r>
        <w:rPr>
          <w:color w:val="943634"/>
        </w:rPr>
        <w:t>Disciple of Life</w:t>
      </w:r>
    </w:p>
    <w:p>
      <w:pPr>
        <w:pStyle w:val="BodyText"/>
        <w:spacing w:line="252" w:lineRule="auto" w:before="16"/>
        <w:ind w:right="293"/>
      </w:pPr>
      <w:r>
        <w:rPr>
          <w:w w:val="105"/>
        </w:rPr>
        <w:t>Also starting at 1st level, your healing spells are more effective. Whenever you use a spell of 1st level or higher to restore hit points to a creature, the creature regains additional hit points equal to 2 + the spell’s level.</w:t>
      </w:r>
    </w:p>
    <w:p>
      <w:pPr>
        <w:spacing w:line="254" w:lineRule="auto" w:before="173"/>
        <w:ind w:left="232" w:right="736" w:firstLine="0"/>
        <w:jc w:val="left"/>
        <w:rPr>
          <w:sz w:val="19"/>
        </w:rPr>
      </w:pPr>
      <w:r>
        <w:rPr>
          <w:rFonts w:ascii="Trebuchet MS"/>
          <w:b/>
          <w:color w:val="943634"/>
          <w:sz w:val="24"/>
        </w:rPr>
        <w:t>Channel Divinity: Preserve Life </w:t>
      </w:r>
      <w:r>
        <w:rPr>
          <w:sz w:val="19"/>
        </w:rPr>
        <w:t>Starting at 2nd level, you can use your Channel Divinity to heal the badly injured.</w:t>
      </w:r>
    </w:p>
    <w:p>
      <w:pPr>
        <w:pStyle w:val="BodyText"/>
        <w:spacing w:line="254" w:lineRule="auto"/>
        <w:ind w:right="461" w:firstLine="187"/>
      </w:pPr>
      <w:r>
        <w:rPr>
          <w:w w:val="105"/>
        </w:rPr>
        <w:t>As an action, you present your holy symbol and evoke healing energy that can restore a number of hit points equal to five times your cleric level.</w:t>
      </w:r>
    </w:p>
    <w:p>
      <w:pPr>
        <w:pStyle w:val="BodyText"/>
        <w:spacing w:line="254" w:lineRule="auto"/>
        <w:ind w:right="271"/>
      </w:pPr>
      <w:r>
        <w:rPr>
          <w:w w:val="105"/>
        </w:rPr>
        <w:t>Choose any creatures within 30 feet of you, and divide those hit points among them. This feature can restore a creature to no more than half of its hit point maximum. You can’t use this feature on an undead or a construct.</w:t>
      </w:r>
    </w:p>
    <w:p>
      <w:pPr>
        <w:pStyle w:val="Heading4"/>
        <w:spacing w:before="157"/>
      </w:pPr>
      <w:r>
        <w:rPr>
          <w:color w:val="943634"/>
        </w:rPr>
        <w:t>Blessed Healer</w:t>
      </w:r>
    </w:p>
    <w:p>
      <w:pPr>
        <w:pStyle w:val="BodyText"/>
        <w:spacing w:line="252" w:lineRule="auto" w:before="16"/>
        <w:ind w:right="272"/>
      </w:pPr>
      <w:r>
        <w:rPr>
          <w:w w:val="105"/>
        </w:rPr>
        <w:t>Beginning at 6th level, the healing spells you cast on others heal you as well. When you cast a spell of 1st level or higher that restores hit points to a creature other than you, you regain hit points equal to 2 + the spell’s level.</w:t>
      </w:r>
    </w:p>
    <w:p>
      <w:pPr>
        <w:pStyle w:val="Heading4"/>
        <w:spacing w:before="173"/>
      </w:pPr>
      <w:r>
        <w:rPr>
          <w:color w:val="943634"/>
        </w:rPr>
        <w:t>Divine Strike</w:t>
      </w:r>
    </w:p>
    <w:p>
      <w:pPr>
        <w:pStyle w:val="BodyText"/>
        <w:spacing w:line="252" w:lineRule="auto" w:before="16"/>
        <w:ind w:right="323"/>
      </w:pPr>
      <w:r>
        <w:rPr>
          <w:w w:val="105"/>
        </w:rPr>
        <w:t>At 8th level, you gain the ability to infuse your weapon strikes with divine energy. Once on each of your turns when you hit a creature with a weapon attack, you can cause the attack to deal an extra 1d8 radiant damage to the target. When you reach 14th level, the extra damage increases to 2d8.</w:t>
      </w:r>
    </w:p>
    <w:p>
      <w:pPr>
        <w:pStyle w:val="Heading4"/>
        <w:spacing w:before="175"/>
      </w:pPr>
      <w:r>
        <w:rPr>
          <w:color w:val="943634"/>
        </w:rPr>
        <w:t>Supreme Healing</w:t>
      </w:r>
    </w:p>
    <w:p>
      <w:pPr>
        <w:pStyle w:val="BodyText"/>
        <w:spacing w:line="254" w:lineRule="auto" w:before="15"/>
        <w:ind w:right="297"/>
      </w:pPr>
      <w:r>
        <w:rPr>
          <w:w w:val="105"/>
        </w:rPr>
        <w:t>Starting at 17th level, when you would normally roll one or more dice to restore hit points with a spell, you instead use the highest number possible for</w:t>
      </w:r>
    </w:p>
    <w:p>
      <w:pPr>
        <w:spacing w:after="0" w:line="254" w:lineRule="auto"/>
        <w:sectPr>
          <w:pgSz w:w="12240" w:h="15840"/>
          <w:pgMar w:header="0" w:footer="644" w:top="1360" w:bottom="840" w:left="920" w:right="920"/>
          <w:cols w:num="2" w:equalWidth="0">
            <w:col w:w="4730" w:space="689"/>
            <w:col w:w="4981"/>
          </w:cols>
        </w:sectPr>
      </w:pPr>
    </w:p>
    <w:p>
      <w:pPr>
        <w:pStyle w:val="BodyText"/>
        <w:spacing w:line="254" w:lineRule="auto" w:before="86"/>
        <w:ind w:right="5900"/>
      </w:pPr>
      <w:r>
        <w:rPr>
          <w:w w:val="105"/>
        </w:rPr>
        <w:t>each die. For example, instead of restoring 2d6 hit points to a creature, you restore 12.</w:t>
      </w:r>
    </w:p>
    <w:p>
      <w:pPr>
        <w:spacing w:after="0" w:line="254" w:lineRule="auto"/>
        <w:sectPr>
          <w:pgSz w:w="12240" w:h="15840"/>
          <w:pgMar w:header="0" w:footer="644" w:top="1360" w:bottom="840" w:left="920" w:right="920"/>
        </w:sectPr>
      </w:pPr>
    </w:p>
    <w:p>
      <w:pPr>
        <w:pStyle w:val="Heading1"/>
      </w:pPr>
      <w:r>
        <w:rPr>
          <w:color w:val="943634"/>
        </w:rPr>
        <w:t>Druid</w:t>
      </w:r>
    </w:p>
    <w:p>
      <w:pPr>
        <w:pStyle w:val="Heading2"/>
        <w:spacing w:before="252"/>
      </w:pPr>
      <w:r>
        <w:rPr>
          <w:color w:val="943634"/>
        </w:rPr>
        <w:t>Class Features</w:t>
      </w:r>
    </w:p>
    <w:p>
      <w:pPr>
        <w:pStyle w:val="BodyText"/>
        <w:spacing w:before="23"/>
      </w:pPr>
      <w:r>
        <w:rPr>
          <w:w w:val="105"/>
        </w:rPr>
        <w:t>As a druid,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druid level</w:t>
      </w:r>
    </w:p>
    <w:p>
      <w:pPr>
        <w:spacing w:line="247" w:lineRule="auto" w:before="13"/>
        <w:ind w:left="411" w:right="583" w:hanging="180"/>
        <w:jc w:val="left"/>
        <w:rPr>
          <w:sz w:val="19"/>
        </w:rPr>
      </w:pPr>
      <w:r>
        <w:rPr>
          <w:b/>
          <w:w w:val="105"/>
          <w:sz w:val="19"/>
        </w:rPr>
        <w:t>Hit Points at 1st Level: </w:t>
      </w:r>
      <w:r>
        <w:rPr>
          <w:w w:val="105"/>
          <w:sz w:val="19"/>
        </w:rPr>
        <w:t>8 + your Constitution modifier</w:t>
      </w:r>
    </w:p>
    <w:p>
      <w:pPr>
        <w:spacing w:line="254" w:lineRule="auto" w:before="7"/>
        <w:ind w:left="411" w:right="415" w:hanging="180"/>
        <w:jc w:val="left"/>
        <w:rPr>
          <w:sz w:val="19"/>
        </w:rPr>
      </w:pPr>
      <w:r>
        <w:rPr>
          <w:b/>
          <w:w w:val="105"/>
          <w:sz w:val="19"/>
        </w:rPr>
        <w:t>Hit Points at Higher Levels: </w:t>
      </w:r>
      <w:r>
        <w:rPr>
          <w:w w:val="105"/>
          <w:sz w:val="19"/>
        </w:rPr>
        <w:t>1d8 (or 5) + your Constitution modifier per druid level after 1st</w:t>
      </w:r>
    </w:p>
    <w:p>
      <w:pPr>
        <w:pStyle w:val="Heading4"/>
        <w:spacing w:before="169"/>
      </w:pPr>
      <w:r>
        <w:rPr>
          <w:color w:val="943634"/>
        </w:rPr>
        <w:t>Proficiencies</w:t>
      </w:r>
    </w:p>
    <w:p>
      <w:pPr>
        <w:pStyle w:val="BodyText"/>
        <w:spacing w:line="254" w:lineRule="auto" w:before="16"/>
        <w:ind w:left="411" w:right="30" w:hanging="180"/>
      </w:pPr>
      <w:r>
        <w:rPr>
          <w:b/>
          <w:w w:val="105"/>
        </w:rPr>
        <w:t>Armor: </w:t>
      </w:r>
      <w:r>
        <w:rPr>
          <w:w w:val="105"/>
        </w:rPr>
        <w:t>Light armor, medium armor, shields (druids will not wear armor or use shields made of metal)</w:t>
      </w:r>
    </w:p>
    <w:p>
      <w:pPr>
        <w:pStyle w:val="BodyText"/>
        <w:spacing w:line="254" w:lineRule="auto" w:before="86"/>
        <w:ind w:left="412" w:right="624" w:hanging="180"/>
      </w:pPr>
      <w:r>
        <w:rPr/>
        <w:br w:type="column"/>
      </w:r>
      <w:r>
        <w:rPr>
          <w:b/>
          <w:w w:val="105"/>
        </w:rPr>
        <w:t>Weapons: </w:t>
      </w:r>
      <w:r>
        <w:rPr>
          <w:w w:val="105"/>
        </w:rPr>
        <w:t>Clubs, daggers, darts, javelins, maces, quarterstaffs, scimitars, sickles, slings, spears</w:t>
      </w:r>
    </w:p>
    <w:p>
      <w:pPr>
        <w:spacing w:line="221" w:lineRule="exact" w:before="0"/>
        <w:ind w:left="232" w:right="0" w:firstLine="0"/>
        <w:jc w:val="left"/>
        <w:rPr>
          <w:sz w:val="19"/>
        </w:rPr>
      </w:pPr>
      <w:r>
        <w:rPr>
          <w:b/>
          <w:w w:val="105"/>
          <w:sz w:val="19"/>
        </w:rPr>
        <w:t>Tools: </w:t>
      </w:r>
      <w:r>
        <w:rPr>
          <w:w w:val="105"/>
          <w:sz w:val="19"/>
        </w:rPr>
        <w:t>Herbalism kit</w:t>
      </w:r>
    </w:p>
    <w:p>
      <w:pPr>
        <w:spacing w:before="13"/>
        <w:ind w:left="232" w:right="0" w:firstLine="0"/>
        <w:jc w:val="left"/>
        <w:rPr>
          <w:sz w:val="19"/>
        </w:rPr>
      </w:pPr>
      <w:r>
        <w:rPr>
          <w:b/>
          <w:w w:val="105"/>
          <w:sz w:val="19"/>
        </w:rPr>
        <w:t>Saving Throws: </w:t>
      </w:r>
      <w:r>
        <w:rPr>
          <w:w w:val="105"/>
          <w:sz w:val="19"/>
        </w:rPr>
        <w:t>Intelligence, Wisdom</w:t>
      </w:r>
    </w:p>
    <w:p>
      <w:pPr>
        <w:pStyle w:val="BodyText"/>
        <w:spacing w:line="254" w:lineRule="auto" w:before="8"/>
        <w:ind w:left="412" w:right="485" w:hanging="180"/>
      </w:pPr>
      <w:r>
        <w:rPr>
          <w:b/>
          <w:w w:val="105"/>
        </w:rPr>
        <w:t>Skills: </w:t>
      </w:r>
      <w:r>
        <w:rPr>
          <w:w w:val="105"/>
        </w:rPr>
        <w:t>Choose two from Arcana, Animal Handling, Insight, Medicine, Nature, Perception, Religion, and Survival</w:t>
      </w:r>
    </w:p>
    <w:p>
      <w:pPr>
        <w:pStyle w:val="Heading4"/>
        <w:spacing w:before="168"/>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w w:val="105"/>
          <w:sz w:val="19"/>
        </w:rPr>
        <w:t>(</w:t>
      </w:r>
      <w:r>
        <w:rPr>
          <w:i/>
          <w:w w:val="105"/>
          <w:sz w:val="19"/>
        </w:rPr>
        <w:t>a</w:t>
      </w:r>
      <w:r>
        <w:rPr>
          <w:w w:val="105"/>
          <w:sz w:val="19"/>
        </w:rPr>
        <w:t>) a wooden shield or (</w:t>
      </w:r>
      <w:r>
        <w:rPr>
          <w:i/>
          <w:w w:val="105"/>
          <w:sz w:val="19"/>
        </w:rPr>
        <w:t>b</w:t>
      </w:r>
      <w:r>
        <w:rPr>
          <w:w w:val="105"/>
          <w:sz w:val="19"/>
        </w:rPr>
        <w:t>) any simple</w:t>
      </w:r>
      <w:r>
        <w:rPr>
          <w:spacing w:val="-14"/>
          <w:w w:val="105"/>
          <w:sz w:val="19"/>
        </w:rPr>
        <w:t> </w:t>
      </w:r>
      <w:r>
        <w:rPr>
          <w:w w:val="105"/>
          <w:sz w:val="19"/>
        </w:rPr>
        <w:t>weapon</w:t>
      </w:r>
    </w:p>
    <w:p>
      <w:pPr>
        <w:pStyle w:val="ListParagraph"/>
        <w:numPr>
          <w:ilvl w:val="0"/>
          <w:numId w:val="2"/>
        </w:numPr>
        <w:tabs>
          <w:tab w:pos="419" w:val="left" w:leader="none"/>
        </w:tabs>
        <w:spacing w:line="240" w:lineRule="auto" w:before="12" w:after="0"/>
        <w:ind w:left="419" w:right="0" w:hanging="187"/>
        <w:jc w:val="left"/>
        <w:rPr>
          <w:sz w:val="19"/>
        </w:rPr>
      </w:pPr>
      <w:r>
        <w:rPr>
          <w:w w:val="105"/>
          <w:sz w:val="19"/>
        </w:rPr>
        <w:t>(</w:t>
      </w:r>
      <w:r>
        <w:rPr>
          <w:i/>
          <w:w w:val="105"/>
          <w:sz w:val="19"/>
        </w:rPr>
        <w:t>a</w:t>
      </w:r>
      <w:r>
        <w:rPr>
          <w:w w:val="105"/>
          <w:sz w:val="19"/>
        </w:rPr>
        <w:t>) a scimitar or (</w:t>
      </w:r>
      <w:r>
        <w:rPr>
          <w:i/>
          <w:w w:val="105"/>
          <w:sz w:val="19"/>
        </w:rPr>
        <w:t>b</w:t>
      </w:r>
      <w:r>
        <w:rPr>
          <w:w w:val="105"/>
          <w:sz w:val="19"/>
        </w:rPr>
        <w:t>) any simple melee</w:t>
      </w:r>
      <w:r>
        <w:rPr>
          <w:spacing w:val="-15"/>
          <w:w w:val="105"/>
          <w:sz w:val="19"/>
        </w:rPr>
        <w:t> </w:t>
      </w:r>
      <w:r>
        <w:rPr>
          <w:w w:val="105"/>
          <w:sz w:val="19"/>
        </w:rPr>
        <w:t>weapon</w:t>
      </w:r>
    </w:p>
    <w:p>
      <w:pPr>
        <w:pStyle w:val="ListParagraph"/>
        <w:numPr>
          <w:ilvl w:val="0"/>
          <w:numId w:val="2"/>
        </w:numPr>
        <w:tabs>
          <w:tab w:pos="419" w:val="left" w:leader="none"/>
        </w:tabs>
        <w:spacing w:line="247" w:lineRule="auto" w:before="11" w:after="0"/>
        <w:ind w:left="419" w:right="470" w:hanging="187"/>
        <w:jc w:val="left"/>
        <w:rPr>
          <w:sz w:val="19"/>
        </w:rPr>
      </w:pPr>
      <w:r>
        <w:rPr>
          <w:w w:val="105"/>
          <w:sz w:val="19"/>
        </w:rPr>
        <w:t>Leather armor, an explorer’s pack, and a druidic focus</w:t>
      </w:r>
    </w:p>
    <w:p>
      <w:pPr>
        <w:spacing w:after="0" w:line="247" w:lineRule="auto"/>
        <w:jc w:val="left"/>
        <w:rPr>
          <w:sz w:val="19"/>
        </w:rPr>
        <w:sectPr>
          <w:pgSz w:w="12240" w:h="15840"/>
          <w:pgMar w:header="0" w:footer="644" w:top="1360" w:bottom="840" w:left="920" w:right="920"/>
          <w:cols w:num="2" w:equalWidth="0">
            <w:col w:w="4732" w:space="687"/>
            <w:col w:w="4981"/>
          </w:cols>
        </w:sectPr>
      </w:pPr>
    </w:p>
    <w:p>
      <w:pPr>
        <w:pStyle w:val="BodyText"/>
        <w:spacing w:before="9"/>
        <w:ind w:left="0"/>
        <w:rPr>
          <w:sz w:val="20"/>
        </w:rPr>
      </w:pPr>
    </w:p>
    <w:p>
      <w:pPr>
        <w:spacing w:before="100"/>
        <w:ind w:left="232" w:right="0" w:firstLine="0"/>
        <w:jc w:val="left"/>
        <w:rPr>
          <w:rFonts w:ascii="Carlito"/>
          <w:b/>
          <w:sz w:val="24"/>
        </w:rPr>
      </w:pPr>
      <w:r>
        <w:rPr/>
        <w:pict>
          <v:shape style="position:absolute;margin-left:52.320099pt;margin-top:66.623703pt;width:507.6pt;height:71.05pt;mso-position-horizontal-relative:page;mso-position-vertical-relative:paragraph;z-index:1576499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8"/>
                    <w:gridCol w:w="756"/>
                    <w:gridCol w:w="3559"/>
                    <w:gridCol w:w="796"/>
                    <w:gridCol w:w="555"/>
                    <w:gridCol w:w="457"/>
                    <w:gridCol w:w="498"/>
                    <w:gridCol w:w="468"/>
                    <w:gridCol w:w="468"/>
                    <w:gridCol w:w="466"/>
                    <w:gridCol w:w="466"/>
                    <w:gridCol w:w="468"/>
                    <w:gridCol w:w="471"/>
                  </w:tblGrid>
                  <w:tr>
                    <w:trPr>
                      <w:trHeight w:val="263" w:hRule="atLeast"/>
                    </w:trPr>
                    <w:tc>
                      <w:tcPr>
                        <w:tcW w:w="728" w:type="dxa"/>
                      </w:tcPr>
                      <w:p>
                        <w:pPr>
                          <w:pStyle w:val="TableParagraph"/>
                          <w:spacing w:before="0"/>
                          <w:rPr>
                            <w:rFonts w:ascii="Times New Roman"/>
                            <w:sz w:val="18"/>
                          </w:rPr>
                        </w:pPr>
                      </w:p>
                    </w:tc>
                    <w:tc>
                      <w:tcPr>
                        <w:tcW w:w="756" w:type="dxa"/>
                        <w:shd w:val="clear" w:color="auto" w:fill="EEECE1"/>
                      </w:tcPr>
                      <w:p>
                        <w:pPr>
                          <w:pStyle w:val="TableParagraph"/>
                          <w:spacing w:before="0"/>
                          <w:rPr>
                            <w:rFonts w:ascii="Times New Roman"/>
                            <w:sz w:val="18"/>
                          </w:rPr>
                        </w:pPr>
                      </w:p>
                    </w:tc>
                    <w:tc>
                      <w:tcPr>
                        <w:tcW w:w="3559" w:type="dxa"/>
                        <w:shd w:val="clear" w:color="auto" w:fill="EEECE1"/>
                      </w:tcPr>
                      <w:p>
                        <w:pPr>
                          <w:pStyle w:val="TableParagraph"/>
                          <w:spacing w:before="0"/>
                          <w:rPr>
                            <w:rFonts w:ascii="Times New Roman"/>
                            <w:sz w:val="18"/>
                          </w:rPr>
                        </w:pPr>
                      </w:p>
                    </w:tc>
                    <w:tc>
                      <w:tcPr>
                        <w:tcW w:w="796" w:type="dxa"/>
                        <w:shd w:val="clear" w:color="auto" w:fill="EEECE1"/>
                      </w:tcPr>
                      <w:p>
                        <w:pPr>
                          <w:pStyle w:val="TableParagraph"/>
                          <w:spacing w:before="0"/>
                          <w:rPr>
                            <w:rFonts w:ascii="Times New Roman"/>
                            <w:sz w:val="18"/>
                          </w:rPr>
                        </w:pPr>
                      </w:p>
                    </w:tc>
                    <w:tc>
                      <w:tcPr>
                        <w:tcW w:w="4317" w:type="dxa"/>
                        <w:gridSpan w:val="9"/>
                      </w:tcPr>
                      <w:p>
                        <w:pPr>
                          <w:pStyle w:val="TableParagraph"/>
                          <w:spacing w:before="0"/>
                          <w:rPr>
                            <w:rFonts w:ascii="Times New Roman"/>
                            <w:sz w:val="18"/>
                          </w:rPr>
                        </w:pPr>
                      </w:p>
                    </w:tc>
                  </w:tr>
                  <w:tr>
                    <w:trPr>
                      <w:trHeight w:val="248" w:hRule="atLeast"/>
                    </w:trPr>
                    <w:tc>
                      <w:tcPr>
                        <w:tcW w:w="728" w:type="dxa"/>
                      </w:tcPr>
                      <w:p>
                        <w:pPr>
                          <w:pStyle w:val="TableParagraph"/>
                          <w:spacing w:before="20"/>
                          <w:ind w:left="176"/>
                          <w:rPr>
                            <w:sz w:val="17"/>
                          </w:rPr>
                        </w:pPr>
                        <w:r>
                          <w:rPr>
                            <w:w w:val="105"/>
                            <w:sz w:val="17"/>
                          </w:rPr>
                          <w:t>4th</w:t>
                        </w:r>
                      </w:p>
                    </w:tc>
                    <w:tc>
                      <w:tcPr>
                        <w:tcW w:w="756" w:type="dxa"/>
                      </w:tcPr>
                      <w:p>
                        <w:pPr>
                          <w:pStyle w:val="TableParagraph"/>
                          <w:spacing w:before="20"/>
                          <w:ind w:left="285" w:right="251"/>
                          <w:jc w:val="center"/>
                          <w:rPr>
                            <w:sz w:val="17"/>
                          </w:rPr>
                        </w:pPr>
                        <w:r>
                          <w:rPr>
                            <w:w w:val="105"/>
                            <w:sz w:val="17"/>
                          </w:rPr>
                          <w:t>+2</w:t>
                        </w:r>
                      </w:p>
                    </w:tc>
                    <w:tc>
                      <w:tcPr>
                        <w:tcW w:w="3559" w:type="dxa"/>
                      </w:tcPr>
                      <w:p>
                        <w:pPr>
                          <w:pStyle w:val="TableParagraph"/>
                          <w:spacing w:before="20"/>
                          <w:ind w:left="267"/>
                          <w:rPr>
                            <w:sz w:val="17"/>
                          </w:rPr>
                        </w:pPr>
                        <w:r>
                          <w:rPr>
                            <w:w w:val="105"/>
                            <w:sz w:val="17"/>
                          </w:rPr>
                          <w:t>Wild Shape improvement, Ability Score</w:t>
                        </w:r>
                      </w:p>
                    </w:tc>
                    <w:tc>
                      <w:tcPr>
                        <w:tcW w:w="796" w:type="dxa"/>
                      </w:tcPr>
                      <w:p>
                        <w:pPr>
                          <w:pStyle w:val="TableParagraph"/>
                          <w:spacing w:before="20"/>
                          <w:ind w:right="274"/>
                          <w:jc w:val="right"/>
                          <w:rPr>
                            <w:sz w:val="17"/>
                          </w:rPr>
                        </w:pPr>
                        <w:r>
                          <w:rPr>
                            <w:w w:val="104"/>
                            <w:sz w:val="17"/>
                          </w:rPr>
                          <w:t>3</w:t>
                        </w:r>
                      </w:p>
                    </w:tc>
                    <w:tc>
                      <w:tcPr>
                        <w:tcW w:w="555" w:type="dxa"/>
                      </w:tcPr>
                      <w:p>
                        <w:pPr>
                          <w:pStyle w:val="TableParagraph"/>
                          <w:spacing w:before="20"/>
                          <w:ind w:right="191"/>
                          <w:jc w:val="right"/>
                          <w:rPr>
                            <w:sz w:val="17"/>
                          </w:rPr>
                        </w:pPr>
                        <w:r>
                          <w:rPr>
                            <w:w w:val="104"/>
                            <w:sz w:val="17"/>
                          </w:rPr>
                          <w:t>4</w:t>
                        </w:r>
                      </w:p>
                    </w:tc>
                    <w:tc>
                      <w:tcPr>
                        <w:tcW w:w="457" w:type="dxa"/>
                      </w:tcPr>
                      <w:p>
                        <w:pPr>
                          <w:pStyle w:val="TableParagraph"/>
                          <w:spacing w:before="20"/>
                          <w:ind w:left="187"/>
                          <w:rPr>
                            <w:sz w:val="17"/>
                          </w:rPr>
                        </w:pPr>
                        <w:r>
                          <w:rPr>
                            <w:w w:val="104"/>
                            <w:sz w:val="17"/>
                          </w:rPr>
                          <w:t>3</w:t>
                        </w:r>
                      </w:p>
                    </w:tc>
                    <w:tc>
                      <w:tcPr>
                        <w:tcW w:w="498" w:type="dxa"/>
                      </w:tcPr>
                      <w:p>
                        <w:pPr>
                          <w:pStyle w:val="TableParagraph"/>
                          <w:spacing w:line="191" w:lineRule="exact" w:before="37"/>
                          <w:ind w:left="27"/>
                          <w:jc w:val="center"/>
                          <w:rPr>
                            <w:rFonts w:ascii="Arimo" w:hAnsi="Arimo"/>
                            <w:sz w:val="17"/>
                          </w:rPr>
                        </w:pPr>
                        <w:r>
                          <w:rPr>
                            <w:rFonts w:ascii="Arimo" w:hAnsi="Arimo"/>
                            <w:w w:val="104"/>
                            <w:sz w:val="17"/>
                          </w:rPr>
                          <w:t>̶</w:t>
                        </w:r>
                      </w:p>
                    </w:tc>
                    <w:tc>
                      <w:tcPr>
                        <w:tcW w:w="468" w:type="dxa"/>
                      </w:tcPr>
                      <w:p>
                        <w:pPr>
                          <w:pStyle w:val="TableParagraph"/>
                          <w:spacing w:line="191" w:lineRule="exact" w:before="37"/>
                          <w:ind w:left="140"/>
                          <w:rPr>
                            <w:rFonts w:ascii="Arimo" w:hAnsi="Arimo"/>
                            <w:sz w:val="17"/>
                          </w:rPr>
                        </w:pPr>
                        <w:r>
                          <w:rPr>
                            <w:rFonts w:ascii="Arimo" w:hAnsi="Arimo"/>
                            <w:w w:val="104"/>
                            <w:sz w:val="17"/>
                          </w:rPr>
                          <w:t>̶</w:t>
                        </w:r>
                      </w:p>
                    </w:tc>
                    <w:tc>
                      <w:tcPr>
                        <w:tcW w:w="468" w:type="dxa"/>
                      </w:tcPr>
                      <w:p>
                        <w:pPr>
                          <w:pStyle w:val="TableParagraph"/>
                          <w:spacing w:line="191" w:lineRule="exact" w:before="37"/>
                          <w:ind w:right="1"/>
                          <w:jc w:val="center"/>
                          <w:rPr>
                            <w:rFonts w:ascii="Arimo" w:hAnsi="Arimo"/>
                            <w:sz w:val="17"/>
                          </w:rPr>
                        </w:pPr>
                        <w:r>
                          <w:rPr>
                            <w:rFonts w:ascii="Arimo" w:hAnsi="Arimo"/>
                            <w:w w:val="104"/>
                            <w:sz w:val="17"/>
                          </w:rPr>
                          <w:t>̶</w:t>
                        </w:r>
                      </w:p>
                    </w:tc>
                    <w:tc>
                      <w:tcPr>
                        <w:tcW w:w="466" w:type="dxa"/>
                      </w:tcPr>
                      <w:p>
                        <w:pPr>
                          <w:pStyle w:val="TableParagraph"/>
                          <w:spacing w:line="191" w:lineRule="exact" w:before="37"/>
                          <w:ind w:right="4"/>
                          <w:jc w:val="center"/>
                          <w:rPr>
                            <w:rFonts w:ascii="Arimo" w:hAnsi="Arimo"/>
                            <w:sz w:val="17"/>
                          </w:rPr>
                        </w:pPr>
                        <w:r>
                          <w:rPr>
                            <w:rFonts w:ascii="Arimo" w:hAnsi="Arimo"/>
                            <w:w w:val="104"/>
                            <w:sz w:val="17"/>
                          </w:rPr>
                          <w:t>̶</w:t>
                        </w:r>
                      </w:p>
                    </w:tc>
                    <w:tc>
                      <w:tcPr>
                        <w:tcW w:w="466" w:type="dxa"/>
                      </w:tcPr>
                      <w:p>
                        <w:pPr>
                          <w:pStyle w:val="TableParagraph"/>
                          <w:spacing w:line="191" w:lineRule="exact" w:before="37"/>
                          <w:ind w:right="5"/>
                          <w:jc w:val="center"/>
                          <w:rPr>
                            <w:rFonts w:ascii="Arimo" w:hAnsi="Arimo"/>
                            <w:sz w:val="17"/>
                          </w:rPr>
                        </w:pPr>
                        <w:r>
                          <w:rPr>
                            <w:rFonts w:ascii="Arimo" w:hAnsi="Arimo"/>
                            <w:w w:val="104"/>
                            <w:sz w:val="17"/>
                          </w:rPr>
                          <w:t>̶</w:t>
                        </w:r>
                      </w:p>
                    </w:tc>
                    <w:tc>
                      <w:tcPr>
                        <w:tcW w:w="468" w:type="dxa"/>
                      </w:tcPr>
                      <w:p>
                        <w:pPr>
                          <w:pStyle w:val="TableParagraph"/>
                          <w:spacing w:line="191" w:lineRule="exact" w:before="37"/>
                          <w:ind w:right="8"/>
                          <w:jc w:val="center"/>
                          <w:rPr>
                            <w:rFonts w:ascii="Arimo" w:hAnsi="Arimo"/>
                            <w:sz w:val="17"/>
                          </w:rPr>
                        </w:pPr>
                        <w:r>
                          <w:rPr>
                            <w:rFonts w:ascii="Arimo" w:hAnsi="Arimo"/>
                            <w:w w:val="104"/>
                            <w:sz w:val="17"/>
                          </w:rPr>
                          <w:t>̶</w:t>
                        </w:r>
                      </w:p>
                    </w:tc>
                    <w:tc>
                      <w:tcPr>
                        <w:tcW w:w="471" w:type="dxa"/>
                      </w:tcPr>
                      <w:p>
                        <w:pPr>
                          <w:pStyle w:val="TableParagraph"/>
                          <w:spacing w:line="191" w:lineRule="exact" w:before="37"/>
                          <w:ind w:right="6"/>
                          <w:jc w:val="center"/>
                          <w:rPr>
                            <w:rFonts w:ascii="Arimo" w:hAnsi="Arimo"/>
                            <w:sz w:val="17"/>
                          </w:rPr>
                        </w:pPr>
                        <w:r>
                          <w:rPr>
                            <w:rFonts w:ascii="Arimo" w:hAnsi="Arimo"/>
                            <w:w w:val="104"/>
                            <w:sz w:val="17"/>
                          </w:rPr>
                          <w:t>̶</w:t>
                        </w:r>
                      </w:p>
                    </w:tc>
                  </w:tr>
                  <w:tr>
                    <w:trPr>
                      <w:trHeight w:val="181" w:hRule="atLeast"/>
                    </w:trPr>
                    <w:tc>
                      <w:tcPr>
                        <w:tcW w:w="728" w:type="dxa"/>
                      </w:tcPr>
                      <w:p>
                        <w:pPr>
                          <w:pStyle w:val="TableParagraph"/>
                          <w:spacing w:before="0"/>
                          <w:rPr>
                            <w:rFonts w:ascii="Times New Roman"/>
                            <w:sz w:val="12"/>
                          </w:rPr>
                        </w:pPr>
                      </w:p>
                    </w:tc>
                    <w:tc>
                      <w:tcPr>
                        <w:tcW w:w="756" w:type="dxa"/>
                      </w:tcPr>
                      <w:p>
                        <w:pPr>
                          <w:pStyle w:val="TableParagraph"/>
                          <w:spacing w:before="0"/>
                          <w:rPr>
                            <w:rFonts w:ascii="Times New Roman"/>
                            <w:sz w:val="12"/>
                          </w:rPr>
                        </w:pPr>
                      </w:p>
                    </w:tc>
                    <w:tc>
                      <w:tcPr>
                        <w:tcW w:w="3559" w:type="dxa"/>
                      </w:tcPr>
                      <w:p>
                        <w:pPr>
                          <w:pStyle w:val="TableParagraph"/>
                          <w:spacing w:line="161" w:lineRule="exact" w:before="0"/>
                          <w:ind w:left="267"/>
                          <w:rPr>
                            <w:sz w:val="17"/>
                          </w:rPr>
                        </w:pPr>
                        <w:r>
                          <w:rPr>
                            <w:w w:val="105"/>
                            <w:sz w:val="17"/>
                          </w:rPr>
                          <w:t>Improvement</w:t>
                        </w:r>
                      </w:p>
                    </w:tc>
                    <w:tc>
                      <w:tcPr>
                        <w:tcW w:w="796" w:type="dxa"/>
                      </w:tcPr>
                      <w:p>
                        <w:pPr>
                          <w:pStyle w:val="TableParagraph"/>
                          <w:spacing w:before="0"/>
                          <w:rPr>
                            <w:rFonts w:ascii="Times New Roman"/>
                            <w:sz w:val="12"/>
                          </w:rPr>
                        </w:pPr>
                      </w:p>
                    </w:tc>
                    <w:tc>
                      <w:tcPr>
                        <w:tcW w:w="555" w:type="dxa"/>
                      </w:tcPr>
                      <w:p>
                        <w:pPr>
                          <w:pStyle w:val="TableParagraph"/>
                          <w:spacing w:before="0"/>
                          <w:rPr>
                            <w:rFonts w:ascii="Times New Roman"/>
                            <w:sz w:val="12"/>
                          </w:rPr>
                        </w:pPr>
                      </w:p>
                    </w:tc>
                    <w:tc>
                      <w:tcPr>
                        <w:tcW w:w="457" w:type="dxa"/>
                      </w:tcPr>
                      <w:p>
                        <w:pPr>
                          <w:pStyle w:val="TableParagraph"/>
                          <w:spacing w:before="0"/>
                          <w:rPr>
                            <w:rFonts w:ascii="Times New Roman"/>
                            <w:sz w:val="12"/>
                          </w:rPr>
                        </w:pPr>
                      </w:p>
                    </w:tc>
                    <w:tc>
                      <w:tcPr>
                        <w:tcW w:w="498" w:type="dxa"/>
                      </w:tcPr>
                      <w:p>
                        <w:pPr>
                          <w:pStyle w:val="TableParagraph"/>
                          <w:spacing w:before="0"/>
                          <w:rPr>
                            <w:rFonts w:ascii="Times New Roman"/>
                            <w:sz w:val="12"/>
                          </w:rPr>
                        </w:pPr>
                      </w:p>
                    </w:tc>
                    <w:tc>
                      <w:tcPr>
                        <w:tcW w:w="468" w:type="dxa"/>
                      </w:tcPr>
                      <w:p>
                        <w:pPr>
                          <w:pStyle w:val="TableParagraph"/>
                          <w:spacing w:before="0"/>
                          <w:rPr>
                            <w:rFonts w:ascii="Times New Roman"/>
                            <w:sz w:val="12"/>
                          </w:rPr>
                        </w:pPr>
                      </w:p>
                    </w:tc>
                    <w:tc>
                      <w:tcPr>
                        <w:tcW w:w="468" w:type="dxa"/>
                      </w:tcPr>
                      <w:p>
                        <w:pPr>
                          <w:pStyle w:val="TableParagraph"/>
                          <w:spacing w:before="0"/>
                          <w:rPr>
                            <w:rFonts w:ascii="Times New Roman"/>
                            <w:sz w:val="12"/>
                          </w:rPr>
                        </w:pPr>
                      </w:p>
                    </w:tc>
                    <w:tc>
                      <w:tcPr>
                        <w:tcW w:w="466" w:type="dxa"/>
                      </w:tcPr>
                      <w:p>
                        <w:pPr>
                          <w:pStyle w:val="TableParagraph"/>
                          <w:spacing w:before="0"/>
                          <w:rPr>
                            <w:rFonts w:ascii="Times New Roman"/>
                            <w:sz w:val="12"/>
                          </w:rPr>
                        </w:pPr>
                      </w:p>
                    </w:tc>
                    <w:tc>
                      <w:tcPr>
                        <w:tcW w:w="466" w:type="dxa"/>
                      </w:tcPr>
                      <w:p>
                        <w:pPr>
                          <w:pStyle w:val="TableParagraph"/>
                          <w:spacing w:before="0"/>
                          <w:rPr>
                            <w:rFonts w:ascii="Times New Roman"/>
                            <w:sz w:val="12"/>
                          </w:rPr>
                        </w:pPr>
                      </w:p>
                    </w:tc>
                    <w:tc>
                      <w:tcPr>
                        <w:tcW w:w="468" w:type="dxa"/>
                      </w:tcPr>
                      <w:p>
                        <w:pPr>
                          <w:pStyle w:val="TableParagraph"/>
                          <w:spacing w:before="0"/>
                          <w:rPr>
                            <w:rFonts w:ascii="Times New Roman"/>
                            <w:sz w:val="12"/>
                          </w:rPr>
                        </w:pPr>
                      </w:p>
                    </w:tc>
                    <w:tc>
                      <w:tcPr>
                        <w:tcW w:w="471" w:type="dxa"/>
                      </w:tcPr>
                      <w:p>
                        <w:pPr>
                          <w:pStyle w:val="TableParagraph"/>
                          <w:spacing w:before="0"/>
                          <w:rPr>
                            <w:rFonts w:ascii="Times New Roman"/>
                            <w:sz w:val="12"/>
                          </w:rPr>
                        </w:pPr>
                      </w:p>
                    </w:tc>
                  </w:tr>
                  <w:tr>
                    <w:trPr>
                      <w:trHeight w:val="491" w:hRule="atLeast"/>
                    </w:trPr>
                    <w:tc>
                      <w:tcPr>
                        <w:tcW w:w="728" w:type="dxa"/>
                      </w:tcPr>
                      <w:p>
                        <w:pPr>
                          <w:pStyle w:val="TableParagraph"/>
                          <w:spacing w:line="230" w:lineRule="atLeast" w:before="5"/>
                          <w:ind w:left="176" w:right="287"/>
                          <w:rPr>
                            <w:sz w:val="17"/>
                          </w:rPr>
                        </w:pPr>
                        <w:r>
                          <w:rPr>
                            <w:w w:val="105"/>
                            <w:sz w:val="17"/>
                          </w:rPr>
                          <w:t>5th 6th</w:t>
                        </w:r>
                      </w:p>
                    </w:tc>
                    <w:tc>
                      <w:tcPr>
                        <w:tcW w:w="756" w:type="dxa"/>
                      </w:tcPr>
                      <w:p>
                        <w:pPr>
                          <w:pStyle w:val="TableParagraph"/>
                          <w:spacing w:before="27"/>
                          <w:ind w:left="285" w:right="251"/>
                          <w:jc w:val="center"/>
                          <w:rPr>
                            <w:sz w:val="17"/>
                          </w:rPr>
                        </w:pPr>
                        <w:r>
                          <w:rPr>
                            <w:w w:val="105"/>
                            <w:sz w:val="17"/>
                          </w:rPr>
                          <w:t>+3</w:t>
                        </w:r>
                      </w:p>
                      <w:p>
                        <w:pPr>
                          <w:pStyle w:val="TableParagraph"/>
                          <w:spacing w:before="28"/>
                          <w:ind w:left="285" w:right="251"/>
                          <w:jc w:val="center"/>
                          <w:rPr>
                            <w:sz w:val="17"/>
                          </w:rPr>
                        </w:pPr>
                        <w:r>
                          <w:rPr>
                            <w:w w:val="105"/>
                            <w:sz w:val="17"/>
                          </w:rPr>
                          <w:t>+3</w:t>
                        </w:r>
                      </w:p>
                    </w:tc>
                    <w:tc>
                      <w:tcPr>
                        <w:tcW w:w="3559" w:type="dxa"/>
                      </w:tcPr>
                      <w:p>
                        <w:pPr>
                          <w:pStyle w:val="TableParagraph"/>
                          <w:spacing w:before="44"/>
                          <w:ind w:left="267"/>
                          <w:rPr>
                            <w:rFonts w:ascii="Arimo" w:hAnsi="Arimo"/>
                            <w:sz w:val="17"/>
                          </w:rPr>
                        </w:pPr>
                        <w:r>
                          <w:rPr>
                            <w:rFonts w:ascii="Arimo" w:hAnsi="Arimo"/>
                            <w:w w:val="104"/>
                            <w:sz w:val="17"/>
                          </w:rPr>
                          <w:t>̶</w:t>
                        </w:r>
                      </w:p>
                      <w:p>
                        <w:pPr>
                          <w:pStyle w:val="TableParagraph"/>
                          <w:spacing w:before="23"/>
                          <w:ind w:left="267"/>
                          <w:rPr>
                            <w:sz w:val="17"/>
                          </w:rPr>
                        </w:pPr>
                        <w:r>
                          <w:rPr>
                            <w:w w:val="105"/>
                            <w:sz w:val="17"/>
                          </w:rPr>
                          <w:t>Druid Circle feature</w:t>
                        </w:r>
                      </w:p>
                    </w:tc>
                    <w:tc>
                      <w:tcPr>
                        <w:tcW w:w="796" w:type="dxa"/>
                      </w:tcPr>
                      <w:p>
                        <w:pPr>
                          <w:pStyle w:val="TableParagraph"/>
                          <w:spacing w:before="27"/>
                          <w:ind w:left="152"/>
                          <w:jc w:val="center"/>
                          <w:rPr>
                            <w:sz w:val="17"/>
                          </w:rPr>
                        </w:pPr>
                        <w:r>
                          <w:rPr>
                            <w:w w:val="104"/>
                            <w:sz w:val="17"/>
                          </w:rPr>
                          <w:t>3</w:t>
                        </w:r>
                      </w:p>
                      <w:p>
                        <w:pPr>
                          <w:pStyle w:val="TableParagraph"/>
                          <w:spacing w:before="28"/>
                          <w:ind w:left="152"/>
                          <w:jc w:val="center"/>
                          <w:rPr>
                            <w:sz w:val="17"/>
                          </w:rPr>
                        </w:pPr>
                        <w:r>
                          <w:rPr>
                            <w:w w:val="104"/>
                            <w:sz w:val="17"/>
                          </w:rPr>
                          <w:t>3</w:t>
                        </w:r>
                      </w:p>
                    </w:tc>
                    <w:tc>
                      <w:tcPr>
                        <w:tcW w:w="555" w:type="dxa"/>
                      </w:tcPr>
                      <w:p>
                        <w:pPr>
                          <w:pStyle w:val="TableParagraph"/>
                          <w:spacing w:before="27"/>
                          <w:ind w:left="78"/>
                          <w:jc w:val="center"/>
                          <w:rPr>
                            <w:sz w:val="17"/>
                          </w:rPr>
                        </w:pPr>
                        <w:r>
                          <w:rPr>
                            <w:w w:val="104"/>
                            <w:sz w:val="17"/>
                          </w:rPr>
                          <w:t>4</w:t>
                        </w:r>
                      </w:p>
                      <w:p>
                        <w:pPr>
                          <w:pStyle w:val="TableParagraph"/>
                          <w:spacing w:before="28"/>
                          <w:ind w:left="78"/>
                          <w:jc w:val="center"/>
                          <w:rPr>
                            <w:sz w:val="17"/>
                          </w:rPr>
                        </w:pPr>
                        <w:r>
                          <w:rPr>
                            <w:w w:val="104"/>
                            <w:sz w:val="17"/>
                          </w:rPr>
                          <w:t>4</w:t>
                        </w:r>
                      </w:p>
                    </w:tc>
                    <w:tc>
                      <w:tcPr>
                        <w:tcW w:w="457" w:type="dxa"/>
                      </w:tcPr>
                      <w:p>
                        <w:pPr>
                          <w:pStyle w:val="TableParagraph"/>
                          <w:spacing w:before="27"/>
                          <w:ind w:left="8"/>
                          <w:jc w:val="center"/>
                          <w:rPr>
                            <w:sz w:val="17"/>
                          </w:rPr>
                        </w:pPr>
                        <w:r>
                          <w:rPr>
                            <w:w w:val="104"/>
                            <w:sz w:val="17"/>
                          </w:rPr>
                          <w:t>3</w:t>
                        </w:r>
                      </w:p>
                      <w:p>
                        <w:pPr>
                          <w:pStyle w:val="TableParagraph"/>
                          <w:spacing w:before="28"/>
                          <w:ind w:left="8"/>
                          <w:jc w:val="center"/>
                          <w:rPr>
                            <w:sz w:val="17"/>
                          </w:rPr>
                        </w:pPr>
                        <w:r>
                          <w:rPr>
                            <w:w w:val="104"/>
                            <w:sz w:val="17"/>
                          </w:rPr>
                          <w:t>3</w:t>
                        </w:r>
                      </w:p>
                    </w:tc>
                    <w:tc>
                      <w:tcPr>
                        <w:tcW w:w="498" w:type="dxa"/>
                      </w:tcPr>
                      <w:p>
                        <w:pPr>
                          <w:pStyle w:val="TableParagraph"/>
                          <w:spacing w:before="27"/>
                          <w:ind w:left="28"/>
                          <w:jc w:val="center"/>
                          <w:rPr>
                            <w:sz w:val="17"/>
                          </w:rPr>
                        </w:pPr>
                        <w:r>
                          <w:rPr>
                            <w:w w:val="104"/>
                            <w:sz w:val="17"/>
                          </w:rPr>
                          <w:t>2</w:t>
                        </w:r>
                      </w:p>
                      <w:p>
                        <w:pPr>
                          <w:pStyle w:val="TableParagraph"/>
                          <w:spacing w:before="28"/>
                          <w:ind w:left="28"/>
                          <w:jc w:val="center"/>
                          <w:rPr>
                            <w:sz w:val="17"/>
                          </w:rPr>
                        </w:pPr>
                        <w:r>
                          <w:rPr>
                            <w:w w:val="104"/>
                            <w:sz w:val="17"/>
                          </w:rPr>
                          <w:t>3</w:t>
                        </w:r>
                      </w:p>
                    </w:tc>
                    <w:tc>
                      <w:tcPr>
                        <w:tcW w:w="468" w:type="dxa"/>
                      </w:tcPr>
                      <w:p>
                        <w:pPr>
                          <w:pStyle w:val="TableParagraph"/>
                          <w:spacing w:before="44"/>
                          <w:ind w:left="140"/>
                          <w:rPr>
                            <w:rFonts w:ascii="Arimo" w:hAnsi="Arimo"/>
                            <w:sz w:val="17"/>
                          </w:rPr>
                        </w:pPr>
                        <w:r>
                          <w:rPr>
                            <w:rFonts w:ascii="Arimo" w:hAnsi="Arimo"/>
                            <w:w w:val="104"/>
                            <w:sz w:val="17"/>
                          </w:rPr>
                          <w:t>̶</w:t>
                        </w:r>
                      </w:p>
                      <w:p>
                        <w:pPr>
                          <w:pStyle w:val="TableParagraph"/>
                          <w:spacing w:line="192" w:lineRule="exact" w:before="40"/>
                          <w:ind w:left="140"/>
                          <w:rPr>
                            <w:rFonts w:ascii="Arimo" w:hAnsi="Arimo"/>
                            <w:sz w:val="17"/>
                          </w:rPr>
                        </w:pPr>
                        <w:r>
                          <w:rPr>
                            <w:rFonts w:ascii="Arimo" w:hAnsi="Arimo"/>
                            <w:w w:val="104"/>
                            <w:sz w:val="17"/>
                          </w:rPr>
                          <w:t>̶</w:t>
                        </w:r>
                      </w:p>
                    </w:tc>
                    <w:tc>
                      <w:tcPr>
                        <w:tcW w:w="468" w:type="dxa"/>
                      </w:tcPr>
                      <w:p>
                        <w:pPr>
                          <w:pStyle w:val="TableParagraph"/>
                          <w:spacing w:before="44"/>
                          <w:ind w:left="143"/>
                          <w:rPr>
                            <w:rFonts w:ascii="Arimo" w:hAnsi="Arimo"/>
                            <w:sz w:val="17"/>
                          </w:rPr>
                        </w:pPr>
                        <w:r>
                          <w:rPr>
                            <w:rFonts w:ascii="Arimo" w:hAnsi="Arimo"/>
                            <w:w w:val="104"/>
                            <w:sz w:val="17"/>
                          </w:rPr>
                          <w:t>̶</w:t>
                        </w:r>
                      </w:p>
                      <w:p>
                        <w:pPr>
                          <w:pStyle w:val="TableParagraph"/>
                          <w:spacing w:line="192" w:lineRule="exact" w:before="40"/>
                          <w:ind w:left="143"/>
                          <w:rPr>
                            <w:rFonts w:ascii="Arimo" w:hAnsi="Arimo"/>
                            <w:sz w:val="17"/>
                          </w:rPr>
                        </w:pPr>
                        <w:r>
                          <w:rPr>
                            <w:rFonts w:ascii="Arimo" w:hAnsi="Arimo"/>
                            <w:w w:val="104"/>
                            <w:sz w:val="17"/>
                          </w:rPr>
                          <w:t>̶</w:t>
                        </w:r>
                      </w:p>
                    </w:tc>
                    <w:tc>
                      <w:tcPr>
                        <w:tcW w:w="466" w:type="dxa"/>
                      </w:tcPr>
                      <w:p>
                        <w:pPr>
                          <w:pStyle w:val="TableParagraph"/>
                          <w:spacing w:before="44"/>
                          <w:ind w:left="140"/>
                          <w:rPr>
                            <w:rFonts w:ascii="Arimo" w:hAnsi="Arimo"/>
                            <w:sz w:val="17"/>
                          </w:rPr>
                        </w:pPr>
                        <w:r>
                          <w:rPr>
                            <w:rFonts w:ascii="Arimo" w:hAnsi="Arimo"/>
                            <w:w w:val="104"/>
                            <w:sz w:val="17"/>
                          </w:rPr>
                          <w:t>̶</w:t>
                        </w:r>
                      </w:p>
                      <w:p>
                        <w:pPr>
                          <w:pStyle w:val="TableParagraph"/>
                          <w:spacing w:line="192" w:lineRule="exact" w:before="40"/>
                          <w:ind w:left="140"/>
                          <w:rPr>
                            <w:rFonts w:ascii="Arimo" w:hAnsi="Arimo"/>
                            <w:sz w:val="17"/>
                          </w:rPr>
                        </w:pPr>
                        <w:r>
                          <w:rPr>
                            <w:rFonts w:ascii="Arimo" w:hAnsi="Arimo"/>
                            <w:w w:val="104"/>
                            <w:sz w:val="17"/>
                          </w:rPr>
                          <w:t>̶</w:t>
                        </w:r>
                      </w:p>
                    </w:tc>
                    <w:tc>
                      <w:tcPr>
                        <w:tcW w:w="466" w:type="dxa"/>
                      </w:tcPr>
                      <w:p>
                        <w:pPr>
                          <w:pStyle w:val="TableParagraph"/>
                          <w:spacing w:before="44"/>
                          <w:ind w:left="140"/>
                          <w:rPr>
                            <w:rFonts w:ascii="Arimo" w:hAnsi="Arimo"/>
                            <w:sz w:val="17"/>
                          </w:rPr>
                        </w:pPr>
                        <w:r>
                          <w:rPr>
                            <w:rFonts w:ascii="Arimo" w:hAnsi="Arimo"/>
                            <w:w w:val="104"/>
                            <w:sz w:val="17"/>
                          </w:rPr>
                          <w:t>̶</w:t>
                        </w:r>
                      </w:p>
                      <w:p>
                        <w:pPr>
                          <w:pStyle w:val="TableParagraph"/>
                          <w:spacing w:line="192" w:lineRule="exact" w:before="40"/>
                          <w:ind w:left="140"/>
                          <w:rPr>
                            <w:rFonts w:ascii="Arimo" w:hAnsi="Arimo"/>
                            <w:sz w:val="17"/>
                          </w:rPr>
                        </w:pPr>
                        <w:r>
                          <w:rPr>
                            <w:rFonts w:ascii="Arimo" w:hAnsi="Arimo"/>
                            <w:w w:val="104"/>
                            <w:sz w:val="17"/>
                          </w:rPr>
                          <w:t>̶</w:t>
                        </w:r>
                      </w:p>
                    </w:tc>
                    <w:tc>
                      <w:tcPr>
                        <w:tcW w:w="468" w:type="dxa"/>
                      </w:tcPr>
                      <w:p>
                        <w:pPr>
                          <w:pStyle w:val="TableParagraph"/>
                          <w:spacing w:before="44"/>
                          <w:ind w:left="140"/>
                          <w:rPr>
                            <w:rFonts w:ascii="Arimo" w:hAnsi="Arimo"/>
                            <w:sz w:val="17"/>
                          </w:rPr>
                        </w:pPr>
                        <w:r>
                          <w:rPr>
                            <w:rFonts w:ascii="Arimo" w:hAnsi="Arimo"/>
                            <w:w w:val="104"/>
                            <w:sz w:val="17"/>
                          </w:rPr>
                          <w:t>̶</w:t>
                        </w:r>
                      </w:p>
                      <w:p>
                        <w:pPr>
                          <w:pStyle w:val="TableParagraph"/>
                          <w:spacing w:line="192" w:lineRule="exact" w:before="40"/>
                          <w:ind w:left="140"/>
                          <w:rPr>
                            <w:rFonts w:ascii="Arimo" w:hAnsi="Arimo"/>
                            <w:sz w:val="17"/>
                          </w:rPr>
                        </w:pPr>
                        <w:r>
                          <w:rPr>
                            <w:rFonts w:ascii="Arimo" w:hAnsi="Arimo"/>
                            <w:w w:val="104"/>
                            <w:sz w:val="17"/>
                          </w:rPr>
                          <w:t>̶</w:t>
                        </w:r>
                      </w:p>
                    </w:tc>
                    <w:tc>
                      <w:tcPr>
                        <w:tcW w:w="471" w:type="dxa"/>
                      </w:tcPr>
                      <w:p>
                        <w:pPr>
                          <w:pStyle w:val="TableParagraph"/>
                          <w:spacing w:before="44"/>
                          <w:ind w:left="142"/>
                          <w:rPr>
                            <w:rFonts w:ascii="Arimo" w:hAnsi="Arimo"/>
                            <w:sz w:val="17"/>
                          </w:rPr>
                        </w:pPr>
                        <w:r>
                          <w:rPr>
                            <w:rFonts w:ascii="Arimo" w:hAnsi="Arimo"/>
                            <w:w w:val="104"/>
                            <w:sz w:val="17"/>
                          </w:rPr>
                          <w:t>̶</w:t>
                        </w:r>
                      </w:p>
                      <w:p>
                        <w:pPr>
                          <w:pStyle w:val="TableParagraph"/>
                          <w:spacing w:line="192" w:lineRule="exact" w:before="40"/>
                          <w:ind w:left="142"/>
                          <w:rPr>
                            <w:rFonts w:ascii="Arimo" w:hAnsi="Arimo"/>
                            <w:sz w:val="17"/>
                          </w:rPr>
                        </w:pPr>
                        <w:r>
                          <w:rPr>
                            <w:rFonts w:ascii="Arimo" w:hAnsi="Arimo"/>
                            <w:w w:val="104"/>
                            <w:sz w:val="17"/>
                          </w:rPr>
                          <w:t>̶</w:t>
                        </w:r>
                      </w:p>
                    </w:tc>
                  </w:tr>
                  <w:tr>
                    <w:trPr>
                      <w:trHeight w:val="235" w:hRule="atLeast"/>
                    </w:trPr>
                    <w:tc>
                      <w:tcPr>
                        <w:tcW w:w="728" w:type="dxa"/>
                        <w:shd w:val="clear" w:color="auto" w:fill="EEECE1"/>
                      </w:tcPr>
                      <w:p>
                        <w:pPr>
                          <w:pStyle w:val="TableParagraph"/>
                          <w:ind w:left="176"/>
                          <w:rPr>
                            <w:sz w:val="17"/>
                          </w:rPr>
                        </w:pPr>
                        <w:r>
                          <w:rPr>
                            <w:w w:val="105"/>
                            <w:sz w:val="17"/>
                          </w:rPr>
                          <w:t>7th</w:t>
                        </w:r>
                      </w:p>
                    </w:tc>
                    <w:tc>
                      <w:tcPr>
                        <w:tcW w:w="756" w:type="dxa"/>
                        <w:shd w:val="clear" w:color="auto" w:fill="EEECE1"/>
                      </w:tcPr>
                      <w:p>
                        <w:pPr>
                          <w:pStyle w:val="TableParagraph"/>
                          <w:ind w:left="285" w:right="251"/>
                          <w:jc w:val="center"/>
                          <w:rPr>
                            <w:sz w:val="17"/>
                          </w:rPr>
                        </w:pPr>
                        <w:r>
                          <w:rPr>
                            <w:w w:val="105"/>
                            <w:sz w:val="17"/>
                          </w:rPr>
                          <w:t>+3</w:t>
                        </w:r>
                      </w:p>
                    </w:tc>
                    <w:tc>
                      <w:tcPr>
                        <w:tcW w:w="3559" w:type="dxa"/>
                        <w:shd w:val="clear" w:color="auto" w:fill="EEECE1"/>
                      </w:tcPr>
                      <w:p>
                        <w:pPr>
                          <w:pStyle w:val="TableParagraph"/>
                          <w:spacing w:line="192" w:lineRule="exact" w:before="23"/>
                          <w:ind w:left="267"/>
                          <w:rPr>
                            <w:rFonts w:ascii="Arimo" w:hAnsi="Arimo"/>
                            <w:sz w:val="17"/>
                          </w:rPr>
                        </w:pPr>
                        <w:r>
                          <w:rPr>
                            <w:rFonts w:ascii="Arimo" w:hAnsi="Arimo"/>
                            <w:w w:val="104"/>
                            <w:sz w:val="17"/>
                          </w:rPr>
                          <w:t>̶</w:t>
                        </w:r>
                      </w:p>
                    </w:tc>
                    <w:tc>
                      <w:tcPr>
                        <w:tcW w:w="796" w:type="dxa"/>
                        <w:shd w:val="clear" w:color="auto" w:fill="EEECE1"/>
                      </w:tcPr>
                      <w:p>
                        <w:pPr>
                          <w:pStyle w:val="TableParagraph"/>
                          <w:ind w:right="274"/>
                          <w:jc w:val="right"/>
                          <w:rPr>
                            <w:sz w:val="17"/>
                          </w:rPr>
                        </w:pPr>
                        <w:r>
                          <w:rPr>
                            <w:w w:val="104"/>
                            <w:sz w:val="17"/>
                          </w:rPr>
                          <w:t>3</w:t>
                        </w:r>
                      </w:p>
                    </w:tc>
                    <w:tc>
                      <w:tcPr>
                        <w:tcW w:w="555" w:type="dxa"/>
                        <w:shd w:val="clear" w:color="auto" w:fill="EEECE1"/>
                      </w:tcPr>
                      <w:p>
                        <w:pPr>
                          <w:pStyle w:val="TableParagraph"/>
                          <w:ind w:right="191"/>
                          <w:jc w:val="right"/>
                          <w:rPr>
                            <w:sz w:val="17"/>
                          </w:rPr>
                        </w:pPr>
                        <w:r>
                          <w:rPr>
                            <w:w w:val="104"/>
                            <w:sz w:val="17"/>
                          </w:rPr>
                          <w:t>4</w:t>
                        </w:r>
                      </w:p>
                    </w:tc>
                    <w:tc>
                      <w:tcPr>
                        <w:tcW w:w="457" w:type="dxa"/>
                        <w:shd w:val="clear" w:color="auto" w:fill="EEECE1"/>
                      </w:tcPr>
                      <w:p>
                        <w:pPr>
                          <w:pStyle w:val="TableParagraph"/>
                          <w:ind w:left="187"/>
                          <w:rPr>
                            <w:sz w:val="17"/>
                          </w:rPr>
                        </w:pPr>
                        <w:r>
                          <w:rPr>
                            <w:w w:val="104"/>
                            <w:sz w:val="17"/>
                          </w:rPr>
                          <w:t>3</w:t>
                        </w:r>
                      </w:p>
                    </w:tc>
                    <w:tc>
                      <w:tcPr>
                        <w:tcW w:w="498" w:type="dxa"/>
                        <w:shd w:val="clear" w:color="auto" w:fill="EEECE1"/>
                      </w:tcPr>
                      <w:p>
                        <w:pPr>
                          <w:pStyle w:val="TableParagraph"/>
                          <w:ind w:left="28"/>
                          <w:jc w:val="center"/>
                          <w:rPr>
                            <w:sz w:val="17"/>
                          </w:rPr>
                        </w:pPr>
                        <w:r>
                          <w:rPr>
                            <w:w w:val="104"/>
                            <w:sz w:val="17"/>
                          </w:rPr>
                          <w:t>3</w:t>
                        </w:r>
                      </w:p>
                    </w:tc>
                    <w:tc>
                      <w:tcPr>
                        <w:tcW w:w="468" w:type="dxa"/>
                        <w:shd w:val="clear" w:color="auto" w:fill="EEECE1"/>
                      </w:tcPr>
                      <w:p>
                        <w:pPr>
                          <w:pStyle w:val="TableParagraph"/>
                          <w:ind w:left="185"/>
                          <w:rPr>
                            <w:sz w:val="17"/>
                          </w:rPr>
                        </w:pPr>
                        <w:r>
                          <w:rPr>
                            <w:w w:val="104"/>
                            <w:sz w:val="17"/>
                          </w:rPr>
                          <w:t>1</w:t>
                        </w:r>
                      </w:p>
                    </w:tc>
                    <w:tc>
                      <w:tcPr>
                        <w:tcW w:w="468" w:type="dxa"/>
                        <w:shd w:val="clear" w:color="auto" w:fill="EEECE1"/>
                      </w:tcPr>
                      <w:p>
                        <w:pPr>
                          <w:pStyle w:val="TableParagraph"/>
                          <w:spacing w:line="192" w:lineRule="exact" w:before="23"/>
                          <w:ind w:right="1"/>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92" w:lineRule="exact" w:before="23"/>
                          <w:ind w:right="4"/>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92" w:lineRule="exact" w:before="23"/>
                          <w:ind w:right="5"/>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92" w:lineRule="exact" w:before="23"/>
                          <w:ind w:right="8"/>
                          <w:jc w:val="center"/>
                          <w:rPr>
                            <w:rFonts w:ascii="Arimo" w:hAnsi="Arimo"/>
                            <w:sz w:val="17"/>
                          </w:rPr>
                        </w:pPr>
                        <w:r>
                          <w:rPr>
                            <w:rFonts w:ascii="Arimo" w:hAnsi="Arimo"/>
                            <w:w w:val="104"/>
                            <w:sz w:val="17"/>
                          </w:rPr>
                          <w:t>̶</w:t>
                        </w:r>
                      </w:p>
                    </w:tc>
                    <w:tc>
                      <w:tcPr>
                        <w:tcW w:w="471" w:type="dxa"/>
                        <w:shd w:val="clear" w:color="auto" w:fill="EEECE1"/>
                      </w:tcPr>
                      <w:p>
                        <w:pPr>
                          <w:pStyle w:val="TableParagraph"/>
                          <w:spacing w:line="192" w:lineRule="exact" w:before="23"/>
                          <w:ind w:right="6"/>
                          <w:jc w:val="center"/>
                          <w:rPr>
                            <w:rFonts w:ascii="Arimo" w:hAnsi="Arimo"/>
                            <w:sz w:val="17"/>
                          </w:rPr>
                        </w:pPr>
                        <w:r>
                          <w:rPr>
                            <w:rFonts w:ascii="Arimo" w:hAnsi="Arimo"/>
                            <w:w w:val="104"/>
                            <w:sz w:val="17"/>
                          </w:rPr>
                          <w:t>̶</w:t>
                        </w:r>
                      </w:p>
                    </w:tc>
                  </w:tr>
                </w:tbl>
                <w:p>
                  <w:pPr>
                    <w:pStyle w:val="BodyText"/>
                    <w:ind w:left="0"/>
                  </w:pPr>
                </w:p>
              </w:txbxContent>
            </v:textbox>
            <w10:wrap type="none"/>
          </v:shape>
        </w:pict>
      </w:r>
      <w:r>
        <w:rPr/>
        <w:pict>
          <v:shape style="position:absolute;margin-left:52.320099pt;margin-top:20.727541pt;width:507.6pt;height:36.3pt;mso-position-horizontal-relative:page;mso-position-vertical-relative:paragraph;z-index:157655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2"/>
                    <w:gridCol w:w="1042"/>
                    <w:gridCol w:w="2160"/>
                    <w:gridCol w:w="2131"/>
                    <w:gridCol w:w="441"/>
                    <w:gridCol w:w="468"/>
                    <w:gridCol w:w="2396"/>
                    <w:gridCol w:w="440"/>
                    <w:gridCol w:w="470"/>
                  </w:tblGrid>
                  <w:tr>
                    <w:trPr>
                      <w:trHeight w:val="494" w:hRule="atLeast"/>
                    </w:trPr>
                    <w:tc>
                      <w:tcPr>
                        <w:tcW w:w="602" w:type="dxa"/>
                      </w:tcPr>
                      <w:p>
                        <w:pPr>
                          <w:pStyle w:val="TableParagraph"/>
                          <w:spacing w:before="10"/>
                          <w:rPr>
                            <w:rFonts w:ascii="Caladea"/>
                            <w:sz w:val="23"/>
                          </w:rPr>
                        </w:pPr>
                      </w:p>
                      <w:p>
                        <w:pPr>
                          <w:pStyle w:val="TableParagraph"/>
                          <w:spacing w:line="195" w:lineRule="exact" w:before="0"/>
                          <w:ind w:left="88" w:right="90"/>
                          <w:jc w:val="center"/>
                          <w:rPr>
                            <w:b/>
                            <w:sz w:val="17"/>
                          </w:rPr>
                        </w:pPr>
                        <w:r>
                          <w:rPr>
                            <w:b/>
                            <w:w w:val="105"/>
                            <w:sz w:val="17"/>
                          </w:rPr>
                          <w:t>Level</w:t>
                        </w:r>
                      </w:p>
                    </w:tc>
                    <w:tc>
                      <w:tcPr>
                        <w:tcW w:w="1042" w:type="dxa"/>
                      </w:tcPr>
                      <w:p>
                        <w:pPr>
                          <w:pStyle w:val="TableParagraph"/>
                          <w:spacing w:line="230" w:lineRule="atLeast" w:before="22"/>
                          <w:ind w:left="290" w:right="95" w:hanging="182"/>
                          <w:rPr>
                            <w:b/>
                            <w:sz w:val="17"/>
                          </w:rPr>
                        </w:pPr>
                        <w:r>
                          <w:rPr>
                            <w:b/>
                            <w:w w:val="105"/>
                            <w:sz w:val="17"/>
                          </w:rPr>
                          <w:t>Proficiency Bonus</w:t>
                        </w:r>
                      </w:p>
                    </w:tc>
                    <w:tc>
                      <w:tcPr>
                        <w:tcW w:w="2160" w:type="dxa"/>
                      </w:tcPr>
                      <w:p>
                        <w:pPr>
                          <w:pStyle w:val="TableParagraph"/>
                          <w:spacing w:before="10"/>
                          <w:rPr>
                            <w:rFonts w:ascii="Caladea"/>
                            <w:sz w:val="23"/>
                          </w:rPr>
                        </w:pPr>
                      </w:p>
                      <w:p>
                        <w:pPr>
                          <w:pStyle w:val="TableParagraph"/>
                          <w:spacing w:line="195" w:lineRule="exact" w:before="0"/>
                          <w:ind w:left="107"/>
                          <w:rPr>
                            <w:b/>
                            <w:sz w:val="17"/>
                          </w:rPr>
                        </w:pPr>
                        <w:r>
                          <w:rPr>
                            <w:b/>
                            <w:w w:val="105"/>
                            <w:sz w:val="17"/>
                          </w:rPr>
                          <w:t>Features</w:t>
                        </w:r>
                      </w:p>
                    </w:tc>
                    <w:tc>
                      <w:tcPr>
                        <w:tcW w:w="2131" w:type="dxa"/>
                      </w:tcPr>
                      <w:p>
                        <w:pPr>
                          <w:pStyle w:val="TableParagraph"/>
                          <w:spacing w:line="230" w:lineRule="atLeast" w:before="22"/>
                          <w:ind w:left="1452" w:right="106" w:hanging="49"/>
                          <w:jc w:val="right"/>
                          <w:rPr>
                            <w:b/>
                            <w:sz w:val="17"/>
                          </w:rPr>
                        </w:pPr>
                        <w:r>
                          <w:rPr>
                            <w:b/>
                            <w:w w:val="105"/>
                            <w:sz w:val="17"/>
                          </w:rPr>
                          <w:t>Cantrips</w:t>
                        </w:r>
                        <w:r>
                          <w:rPr>
                            <w:b/>
                            <w:w w:val="104"/>
                            <w:sz w:val="17"/>
                          </w:rPr>
                          <w:t> </w:t>
                        </w:r>
                        <w:r>
                          <w:rPr>
                            <w:b/>
                            <w:w w:val="105"/>
                            <w:sz w:val="17"/>
                          </w:rPr>
                          <w:t>Known</w:t>
                        </w:r>
                      </w:p>
                    </w:tc>
                    <w:tc>
                      <w:tcPr>
                        <w:tcW w:w="441" w:type="dxa"/>
                      </w:tcPr>
                      <w:p>
                        <w:pPr>
                          <w:pStyle w:val="TableParagraph"/>
                          <w:spacing w:before="10"/>
                          <w:rPr>
                            <w:rFonts w:ascii="Caladea"/>
                            <w:sz w:val="23"/>
                          </w:rPr>
                        </w:pPr>
                      </w:p>
                      <w:p>
                        <w:pPr>
                          <w:pStyle w:val="TableParagraph"/>
                          <w:spacing w:line="195" w:lineRule="exact" w:before="0"/>
                          <w:ind w:left="88" w:right="88"/>
                          <w:jc w:val="center"/>
                          <w:rPr>
                            <w:b/>
                            <w:sz w:val="17"/>
                          </w:rPr>
                        </w:pPr>
                        <w:r>
                          <w:rPr>
                            <w:b/>
                            <w:w w:val="105"/>
                            <w:sz w:val="17"/>
                          </w:rPr>
                          <w:t>1st</w:t>
                        </w:r>
                      </w:p>
                    </w:tc>
                    <w:tc>
                      <w:tcPr>
                        <w:tcW w:w="468" w:type="dxa"/>
                      </w:tcPr>
                      <w:p>
                        <w:pPr>
                          <w:pStyle w:val="TableParagraph"/>
                          <w:spacing w:before="10"/>
                          <w:rPr>
                            <w:rFonts w:ascii="Caladea"/>
                            <w:sz w:val="23"/>
                          </w:rPr>
                        </w:pPr>
                      </w:p>
                      <w:p>
                        <w:pPr>
                          <w:pStyle w:val="TableParagraph"/>
                          <w:spacing w:line="195" w:lineRule="exact" w:before="0"/>
                          <w:ind w:left="109"/>
                          <w:rPr>
                            <w:b/>
                            <w:sz w:val="17"/>
                          </w:rPr>
                        </w:pPr>
                        <w:r>
                          <w:rPr>
                            <w:b/>
                            <w:w w:val="105"/>
                            <w:sz w:val="17"/>
                          </w:rPr>
                          <w:t>2nd</w:t>
                        </w:r>
                      </w:p>
                    </w:tc>
                    <w:tc>
                      <w:tcPr>
                        <w:tcW w:w="2396" w:type="dxa"/>
                      </w:tcPr>
                      <w:p>
                        <w:pPr>
                          <w:pStyle w:val="TableParagraph"/>
                          <w:tabs>
                            <w:tab w:pos="610" w:val="left" w:leader="none"/>
                            <w:tab w:pos="1081" w:val="left" w:leader="none"/>
                            <w:tab w:pos="1546" w:val="left" w:leader="none"/>
                            <w:tab w:pos="2012" w:val="left" w:leader="none"/>
                          </w:tabs>
                          <w:spacing w:line="220" w:lineRule="atLeast" w:before="47"/>
                          <w:ind w:left="144" w:right="77" w:hanging="69"/>
                          <w:rPr>
                            <w:b/>
                            <w:sz w:val="17"/>
                          </w:rPr>
                        </w:pPr>
                        <w:r>
                          <w:rPr>
                            <w:rFonts w:ascii="Arimo" w:hAnsi="Arimo"/>
                            <w:b/>
                            <w:w w:val="105"/>
                            <w:sz w:val="17"/>
                          </w:rPr>
                          <w:t>̶</w:t>
                        </w:r>
                        <w:r>
                          <w:rPr>
                            <w:b/>
                            <w:w w:val="105"/>
                            <w:sz w:val="17"/>
                          </w:rPr>
                          <w:t>Spell Slots per  Spell  Level</w:t>
                        </w:r>
                        <w:r>
                          <w:rPr>
                            <w:rFonts w:ascii="Arimo" w:hAnsi="Arimo"/>
                            <w:b/>
                            <w:w w:val="105"/>
                            <w:sz w:val="17"/>
                          </w:rPr>
                          <w:t>̶ </w:t>
                        </w:r>
                        <w:r>
                          <w:rPr>
                            <w:b/>
                            <w:w w:val="105"/>
                            <w:sz w:val="17"/>
                          </w:rPr>
                          <w:t>3rd</w:t>
                          <w:tab/>
                          <w:t>4th</w:t>
                          <w:tab/>
                          <w:t>5th</w:t>
                          <w:tab/>
                          <w:t>6th</w:t>
                          <w:tab/>
                          <w:t>7th</w:t>
                        </w:r>
                      </w:p>
                    </w:tc>
                    <w:tc>
                      <w:tcPr>
                        <w:tcW w:w="440" w:type="dxa"/>
                      </w:tcPr>
                      <w:p>
                        <w:pPr>
                          <w:pStyle w:val="TableParagraph"/>
                          <w:spacing w:before="10"/>
                          <w:rPr>
                            <w:rFonts w:ascii="Caladea"/>
                            <w:sz w:val="23"/>
                          </w:rPr>
                        </w:pPr>
                      </w:p>
                      <w:p>
                        <w:pPr>
                          <w:pStyle w:val="TableParagraph"/>
                          <w:spacing w:line="195" w:lineRule="exact" w:before="0"/>
                          <w:ind w:left="81"/>
                          <w:rPr>
                            <w:b/>
                            <w:sz w:val="17"/>
                          </w:rPr>
                        </w:pPr>
                        <w:r>
                          <w:rPr>
                            <w:b/>
                            <w:w w:val="105"/>
                            <w:sz w:val="17"/>
                          </w:rPr>
                          <w:t>8th</w:t>
                        </w:r>
                      </w:p>
                    </w:tc>
                    <w:tc>
                      <w:tcPr>
                        <w:tcW w:w="470" w:type="dxa"/>
                      </w:tcPr>
                      <w:p>
                        <w:pPr>
                          <w:pStyle w:val="TableParagraph"/>
                          <w:spacing w:before="10"/>
                          <w:rPr>
                            <w:rFonts w:ascii="Caladea"/>
                            <w:sz w:val="23"/>
                          </w:rPr>
                        </w:pPr>
                      </w:p>
                      <w:p>
                        <w:pPr>
                          <w:pStyle w:val="TableParagraph"/>
                          <w:spacing w:line="195" w:lineRule="exact" w:before="0"/>
                          <w:ind w:left="112"/>
                          <w:rPr>
                            <w:b/>
                            <w:sz w:val="17"/>
                          </w:rPr>
                        </w:pPr>
                        <w:r>
                          <w:rPr>
                            <w:b/>
                            <w:w w:val="105"/>
                            <w:sz w:val="17"/>
                          </w:rPr>
                          <w:t>9th</w:t>
                        </w:r>
                      </w:p>
                    </w:tc>
                  </w:tr>
                  <w:tr>
                    <w:trPr>
                      <w:trHeight w:val="230" w:hRule="atLeast"/>
                    </w:trPr>
                    <w:tc>
                      <w:tcPr>
                        <w:tcW w:w="602" w:type="dxa"/>
                        <w:shd w:val="clear" w:color="auto" w:fill="EEECE1"/>
                      </w:tcPr>
                      <w:p>
                        <w:pPr>
                          <w:pStyle w:val="TableParagraph"/>
                          <w:spacing w:line="204" w:lineRule="exact"/>
                          <w:ind w:left="88" w:right="90"/>
                          <w:jc w:val="center"/>
                          <w:rPr>
                            <w:sz w:val="17"/>
                          </w:rPr>
                        </w:pPr>
                        <w:r>
                          <w:rPr>
                            <w:w w:val="105"/>
                            <w:sz w:val="17"/>
                          </w:rPr>
                          <w:t>1st</w:t>
                        </w:r>
                      </w:p>
                    </w:tc>
                    <w:tc>
                      <w:tcPr>
                        <w:tcW w:w="1042" w:type="dxa"/>
                        <w:shd w:val="clear" w:color="auto" w:fill="EEECE1"/>
                      </w:tcPr>
                      <w:p>
                        <w:pPr>
                          <w:pStyle w:val="TableParagraph"/>
                          <w:spacing w:line="204" w:lineRule="exact"/>
                          <w:ind w:left="411" w:right="411"/>
                          <w:jc w:val="center"/>
                          <w:rPr>
                            <w:sz w:val="17"/>
                          </w:rPr>
                        </w:pPr>
                        <w:r>
                          <w:rPr>
                            <w:w w:val="105"/>
                            <w:sz w:val="17"/>
                          </w:rPr>
                          <w:t>+2</w:t>
                        </w:r>
                      </w:p>
                    </w:tc>
                    <w:tc>
                      <w:tcPr>
                        <w:tcW w:w="2160" w:type="dxa"/>
                        <w:shd w:val="clear" w:color="auto" w:fill="EEECE1"/>
                      </w:tcPr>
                      <w:p>
                        <w:pPr>
                          <w:pStyle w:val="TableParagraph"/>
                          <w:spacing w:line="204" w:lineRule="exact"/>
                          <w:ind w:left="107"/>
                          <w:rPr>
                            <w:sz w:val="17"/>
                          </w:rPr>
                        </w:pPr>
                        <w:r>
                          <w:rPr>
                            <w:w w:val="105"/>
                            <w:sz w:val="17"/>
                          </w:rPr>
                          <w:t>Druidic, Spellcasting</w:t>
                        </w:r>
                      </w:p>
                    </w:tc>
                    <w:tc>
                      <w:tcPr>
                        <w:tcW w:w="2131" w:type="dxa"/>
                        <w:shd w:val="clear" w:color="auto" w:fill="EEECE1"/>
                      </w:tcPr>
                      <w:p>
                        <w:pPr>
                          <w:pStyle w:val="TableParagraph"/>
                          <w:spacing w:line="204" w:lineRule="exact"/>
                          <w:ind w:right="370"/>
                          <w:jc w:val="right"/>
                          <w:rPr>
                            <w:sz w:val="17"/>
                          </w:rPr>
                        </w:pPr>
                        <w:r>
                          <w:rPr>
                            <w:w w:val="104"/>
                            <w:sz w:val="17"/>
                          </w:rPr>
                          <w:t>2</w:t>
                        </w:r>
                      </w:p>
                    </w:tc>
                    <w:tc>
                      <w:tcPr>
                        <w:tcW w:w="441" w:type="dxa"/>
                        <w:shd w:val="clear" w:color="auto" w:fill="EEECE1"/>
                      </w:tcPr>
                      <w:p>
                        <w:pPr>
                          <w:pStyle w:val="TableParagraph"/>
                          <w:spacing w:line="204" w:lineRule="exact"/>
                          <w:jc w:val="center"/>
                          <w:rPr>
                            <w:sz w:val="17"/>
                          </w:rPr>
                        </w:pPr>
                        <w:r>
                          <w:rPr>
                            <w:w w:val="104"/>
                            <w:sz w:val="17"/>
                          </w:rPr>
                          <w:t>2</w:t>
                        </w:r>
                      </w:p>
                    </w:tc>
                    <w:tc>
                      <w:tcPr>
                        <w:tcW w:w="468" w:type="dxa"/>
                        <w:shd w:val="clear" w:color="auto" w:fill="EEECE1"/>
                      </w:tcPr>
                      <w:p>
                        <w:pPr>
                          <w:pStyle w:val="TableParagraph"/>
                          <w:spacing w:line="187" w:lineRule="exact" w:before="23"/>
                          <w:ind w:left="161"/>
                          <w:rPr>
                            <w:rFonts w:ascii="Arimo" w:hAnsi="Arimo"/>
                            <w:sz w:val="17"/>
                          </w:rPr>
                        </w:pPr>
                        <w:r>
                          <w:rPr>
                            <w:rFonts w:ascii="Arimo" w:hAnsi="Arimo"/>
                            <w:w w:val="104"/>
                            <w:sz w:val="17"/>
                          </w:rPr>
                          <w:t>̶</w:t>
                        </w:r>
                      </w:p>
                    </w:tc>
                    <w:tc>
                      <w:tcPr>
                        <w:tcW w:w="2396" w:type="dxa"/>
                        <w:shd w:val="clear" w:color="auto" w:fill="EEECE1"/>
                      </w:tcPr>
                      <w:p>
                        <w:pPr>
                          <w:pStyle w:val="TableParagraph"/>
                          <w:tabs>
                            <w:tab w:pos="645" w:val="left" w:leader="none"/>
                            <w:tab w:pos="1116" w:val="left" w:leader="none"/>
                            <w:tab w:pos="1581" w:val="left" w:leader="none"/>
                            <w:tab w:pos="2047" w:val="left" w:leader="none"/>
                          </w:tabs>
                          <w:spacing w:line="187" w:lineRule="exact" w:before="23"/>
                          <w:ind w:left="180"/>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c>
                      <w:tcPr>
                        <w:tcW w:w="440" w:type="dxa"/>
                        <w:shd w:val="clear" w:color="auto" w:fill="EEECE1"/>
                      </w:tcPr>
                      <w:p>
                        <w:pPr>
                          <w:pStyle w:val="TableParagraph"/>
                          <w:spacing w:line="187" w:lineRule="exact" w:before="23"/>
                          <w:ind w:left="117"/>
                          <w:rPr>
                            <w:rFonts w:ascii="Arimo" w:hAnsi="Arimo"/>
                            <w:sz w:val="17"/>
                          </w:rPr>
                        </w:pPr>
                        <w:r>
                          <w:rPr>
                            <w:rFonts w:ascii="Arimo" w:hAnsi="Arimo"/>
                            <w:w w:val="104"/>
                            <w:sz w:val="17"/>
                          </w:rPr>
                          <w:t>̶</w:t>
                        </w:r>
                      </w:p>
                    </w:tc>
                    <w:tc>
                      <w:tcPr>
                        <w:tcW w:w="470" w:type="dxa"/>
                        <w:shd w:val="clear" w:color="auto" w:fill="EEECE1"/>
                      </w:tcPr>
                      <w:p>
                        <w:pPr>
                          <w:pStyle w:val="TableParagraph"/>
                          <w:spacing w:line="187" w:lineRule="exact" w:before="23"/>
                          <w:ind w:left="147"/>
                          <w:rPr>
                            <w:rFonts w:ascii="Arimo" w:hAnsi="Arimo"/>
                            <w:sz w:val="17"/>
                          </w:rPr>
                        </w:pPr>
                        <w:r>
                          <w:rPr>
                            <w:rFonts w:ascii="Arimo" w:hAnsi="Arimo"/>
                            <w:w w:val="104"/>
                            <w:sz w:val="17"/>
                          </w:rPr>
                          <w:t>̶</w:t>
                        </w:r>
                      </w:p>
                    </w:tc>
                  </w:tr>
                </w:tbl>
                <w:p>
                  <w:pPr>
                    <w:pStyle w:val="BodyText"/>
                    <w:ind w:left="0"/>
                  </w:pPr>
                </w:p>
              </w:txbxContent>
            </v:textbox>
            <w10:wrap type="none"/>
          </v:shape>
        </w:pict>
      </w:r>
      <w:r>
        <w:rPr>
          <w:rFonts w:ascii="Carlito"/>
          <w:b/>
          <w:sz w:val="24"/>
        </w:rPr>
        <w:t>The Druid</w:t>
      </w:r>
    </w:p>
    <w:p>
      <w:pPr>
        <w:pStyle w:val="BodyText"/>
        <w:ind w:left="0"/>
        <w:rPr>
          <w:rFonts w:ascii="Carlito"/>
          <w:b/>
          <w:sz w:val="20"/>
        </w:rPr>
      </w:pPr>
    </w:p>
    <w:p>
      <w:pPr>
        <w:pStyle w:val="BodyText"/>
        <w:spacing w:before="10"/>
        <w:ind w:left="0"/>
        <w:rPr>
          <w:rFonts w:ascii="Carlito"/>
          <w:b/>
          <w:sz w:val="18"/>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748"/>
        <w:gridCol w:w="3011"/>
        <w:gridCol w:w="1344"/>
        <w:gridCol w:w="533"/>
        <w:gridCol w:w="501"/>
        <w:gridCol w:w="476"/>
        <w:gridCol w:w="467"/>
        <w:gridCol w:w="467"/>
        <w:gridCol w:w="465"/>
        <w:gridCol w:w="465"/>
        <w:gridCol w:w="467"/>
        <w:gridCol w:w="470"/>
      </w:tblGrid>
      <w:tr>
        <w:trPr>
          <w:trHeight w:val="260" w:hRule="atLeast"/>
        </w:trPr>
        <w:tc>
          <w:tcPr>
            <w:tcW w:w="736" w:type="dxa"/>
          </w:tcPr>
          <w:p>
            <w:pPr>
              <w:pStyle w:val="TableParagraph"/>
              <w:spacing w:before="0"/>
              <w:rPr>
                <w:rFonts w:ascii="Times New Roman"/>
                <w:sz w:val="18"/>
              </w:rPr>
            </w:pPr>
          </w:p>
        </w:tc>
        <w:tc>
          <w:tcPr>
            <w:tcW w:w="748" w:type="dxa"/>
            <w:shd w:val="clear" w:color="auto" w:fill="EEECE1"/>
          </w:tcPr>
          <w:p>
            <w:pPr>
              <w:pStyle w:val="TableParagraph"/>
              <w:spacing w:before="0"/>
              <w:rPr>
                <w:rFonts w:ascii="Times New Roman"/>
                <w:sz w:val="18"/>
              </w:rPr>
            </w:pPr>
          </w:p>
        </w:tc>
        <w:tc>
          <w:tcPr>
            <w:tcW w:w="3011" w:type="dxa"/>
            <w:shd w:val="clear" w:color="auto" w:fill="EEECE1"/>
          </w:tcPr>
          <w:p>
            <w:pPr>
              <w:pStyle w:val="TableParagraph"/>
              <w:spacing w:before="0"/>
              <w:rPr>
                <w:rFonts w:ascii="Times New Roman"/>
                <w:sz w:val="18"/>
              </w:rPr>
            </w:pPr>
          </w:p>
        </w:tc>
        <w:tc>
          <w:tcPr>
            <w:tcW w:w="1344" w:type="dxa"/>
            <w:shd w:val="clear" w:color="auto" w:fill="EEECE1"/>
          </w:tcPr>
          <w:p>
            <w:pPr>
              <w:pStyle w:val="TableParagraph"/>
              <w:spacing w:before="0"/>
              <w:rPr>
                <w:rFonts w:ascii="Times New Roman"/>
                <w:sz w:val="18"/>
              </w:rPr>
            </w:pPr>
          </w:p>
        </w:tc>
        <w:tc>
          <w:tcPr>
            <w:tcW w:w="4311" w:type="dxa"/>
            <w:gridSpan w:val="9"/>
          </w:tcPr>
          <w:p>
            <w:pPr>
              <w:pStyle w:val="TableParagraph"/>
              <w:spacing w:before="0"/>
              <w:rPr>
                <w:rFonts w:ascii="Times New Roman"/>
                <w:sz w:val="18"/>
              </w:rPr>
            </w:pPr>
          </w:p>
        </w:tc>
      </w:tr>
      <w:tr>
        <w:trPr>
          <w:trHeight w:val="247" w:hRule="atLeast"/>
        </w:trPr>
        <w:tc>
          <w:tcPr>
            <w:tcW w:w="736" w:type="dxa"/>
          </w:tcPr>
          <w:p>
            <w:pPr>
              <w:pStyle w:val="TableParagraph"/>
              <w:spacing w:before="18"/>
              <w:ind w:left="158"/>
              <w:rPr>
                <w:sz w:val="17"/>
              </w:rPr>
            </w:pPr>
            <w:r>
              <w:rPr>
                <w:w w:val="105"/>
                <w:sz w:val="17"/>
              </w:rPr>
              <w:t>2nd</w:t>
            </w:r>
          </w:p>
        </w:tc>
        <w:tc>
          <w:tcPr>
            <w:tcW w:w="748" w:type="dxa"/>
          </w:tcPr>
          <w:p>
            <w:pPr>
              <w:pStyle w:val="TableParagraph"/>
              <w:spacing w:before="18"/>
              <w:ind w:left="277" w:right="251"/>
              <w:jc w:val="center"/>
              <w:rPr>
                <w:sz w:val="17"/>
              </w:rPr>
            </w:pPr>
            <w:r>
              <w:rPr>
                <w:w w:val="105"/>
                <w:sz w:val="17"/>
              </w:rPr>
              <w:t>+2</w:t>
            </w:r>
          </w:p>
        </w:tc>
        <w:tc>
          <w:tcPr>
            <w:tcW w:w="3011" w:type="dxa"/>
          </w:tcPr>
          <w:p>
            <w:pPr>
              <w:pStyle w:val="TableParagraph"/>
              <w:spacing w:before="18"/>
              <w:ind w:left="267"/>
              <w:rPr>
                <w:sz w:val="17"/>
              </w:rPr>
            </w:pPr>
            <w:r>
              <w:rPr>
                <w:w w:val="105"/>
                <w:sz w:val="17"/>
              </w:rPr>
              <w:t>Wild Shape, Druid Circle</w:t>
            </w:r>
          </w:p>
        </w:tc>
        <w:tc>
          <w:tcPr>
            <w:tcW w:w="1344" w:type="dxa"/>
          </w:tcPr>
          <w:p>
            <w:pPr>
              <w:pStyle w:val="TableParagraph"/>
              <w:spacing w:before="18"/>
              <w:ind w:right="274"/>
              <w:jc w:val="right"/>
              <w:rPr>
                <w:sz w:val="17"/>
              </w:rPr>
            </w:pPr>
            <w:r>
              <w:rPr>
                <w:w w:val="104"/>
                <w:sz w:val="17"/>
              </w:rPr>
              <w:t>2</w:t>
            </w:r>
          </w:p>
        </w:tc>
        <w:tc>
          <w:tcPr>
            <w:tcW w:w="533" w:type="dxa"/>
          </w:tcPr>
          <w:p>
            <w:pPr>
              <w:pStyle w:val="TableParagraph"/>
              <w:spacing w:before="18"/>
              <w:ind w:right="169"/>
              <w:jc w:val="right"/>
              <w:rPr>
                <w:sz w:val="17"/>
              </w:rPr>
            </w:pPr>
            <w:r>
              <w:rPr>
                <w:w w:val="104"/>
                <w:sz w:val="17"/>
              </w:rPr>
              <w:t>3</w:t>
            </w:r>
          </w:p>
        </w:tc>
        <w:tc>
          <w:tcPr>
            <w:tcW w:w="501" w:type="dxa"/>
          </w:tcPr>
          <w:p>
            <w:pPr>
              <w:pStyle w:val="TableParagraph"/>
              <w:spacing w:line="192" w:lineRule="exact" w:before="35"/>
              <w:ind w:left="7"/>
              <w:jc w:val="center"/>
              <w:rPr>
                <w:rFonts w:ascii="Arimo" w:hAnsi="Arimo"/>
                <w:sz w:val="17"/>
              </w:rPr>
            </w:pPr>
            <w:r>
              <w:rPr>
                <w:rFonts w:ascii="Arimo" w:hAnsi="Arimo"/>
                <w:w w:val="104"/>
                <w:sz w:val="17"/>
              </w:rPr>
              <w:t>̶</w:t>
            </w:r>
          </w:p>
        </w:tc>
        <w:tc>
          <w:tcPr>
            <w:tcW w:w="476" w:type="dxa"/>
          </w:tcPr>
          <w:p>
            <w:pPr>
              <w:pStyle w:val="TableParagraph"/>
              <w:spacing w:line="192" w:lineRule="exact" w:before="35"/>
              <w:ind w:left="5"/>
              <w:jc w:val="center"/>
              <w:rPr>
                <w:rFonts w:ascii="Arimo" w:hAnsi="Arimo"/>
                <w:sz w:val="17"/>
              </w:rPr>
            </w:pPr>
            <w:r>
              <w:rPr>
                <w:rFonts w:ascii="Arimo" w:hAnsi="Arimo"/>
                <w:w w:val="104"/>
                <w:sz w:val="17"/>
              </w:rPr>
              <w:t>̶</w:t>
            </w:r>
          </w:p>
        </w:tc>
        <w:tc>
          <w:tcPr>
            <w:tcW w:w="467" w:type="dxa"/>
          </w:tcPr>
          <w:p>
            <w:pPr>
              <w:pStyle w:val="TableParagraph"/>
              <w:spacing w:line="192" w:lineRule="exact" w:before="35"/>
              <w:ind w:right="5"/>
              <w:jc w:val="center"/>
              <w:rPr>
                <w:rFonts w:ascii="Arimo" w:hAnsi="Arimo"/>
                <w:sz w:val="17"/>
              </w:rPr>
            </w:pPr>
            <w:r>
              <w:rPr>
                <w:rFonts w:ascii="Arimo" w:hAnsi="Arimo"/>
                <w:w w:val="104"/>
                <w:sz w:val="17"/>
              </w:rPr>
              <w:t>̶</w:t>
            </w:r>
          </w:p>
        </w:tc>
        <w:tc>
          <w:tcPr>
            <w:tcW w:w="467" w:type="dxa"/>
          </w:tcPr>
          <w:p>
            <w:pPr>
              <w:pStyle w:val="TableParagraph"/>
              <w:spacing w:line="192" w:lineRule="exact" w:before="35"/>
              <w:jc w:val="center"/>
              <w:rPr>
                <w:rFonts w:ascii="Arimo" w:hAnsi="Arimo"/>
                <w:sz w:val="17"/>
              </w:rPr>
            </w:pPr>
            <w:r>
              <w:rPr>
                <w:rFonts w:ascii="Arimo" w:hAnsi="Arimo"/>
                <w:w w:val="104"/>
                <w:sz w:val="17"/>
              </w:rPr>
              <w:t>̶</w:t>
            </w:r>
          </w:p>
        </w:tc>
        <w:tc>
          <w:tcPr>
            <w:tcW w:w="465" w:type="dxa"/>
          </w:tcPr>
          <w:p>
            <w:pPr>
              <w:pStyle w:val="TableParagraph"/>
              <w:spacing w:line="192" w:lineRule="exact" w:before="35"/>
              <w:ind w:right="1"/>
              <w:jc w:val="center"/>
              <w:rPr>
                <w:rFonts w:ascii="Arimo" w:hAnsi="Arimo"/>
                <w:sz w:val="17"/>
              </w:rPr>
            </w:pPr>
            <w:r>
              <w:rPr>
                <w:rFonts w:ascii="Arimo" w:hAnsi="Arimo"/>
                <w:w w:val="104"/>
                <w:sz w:val="17"/>
              </w:rPr>
              <w:t>̶</w:t>
            </w:r>
          </w:p>
        </w:tc>
        <w:tc>
          <w:tcPr>
            <w:tcW w:w="465" w:type="dxa"/>
          </w:tcPr>
          <w:p>
            <w:pPr>
              <w:pStyle w:val="TableParagraph"/>
              <w:spacing w:line="192" w:lineRule="exact" w:before="35"/>
              <w:jc w:val="center"/>
              <w:rPr>
                <w:rFonts w:ascii="Arimo" w:hAnsi="Arimo"/>
                <w:sz w:val="17"/>
              </w:rPr>
            </w:pPr>
            <w:r>
              <w:rPr>
                <w:rFonts w:ascii="Arimo" w:hAnsi="Arimo"/>
                <w:w w:val="104"/>
                <w:sz w:val="17"/>
              </w:rPr>
              <w:t>̶</w:t>
            </w:r>
          </w:p>
        </w:tc>
        <w:tc>
          <w:tcPr>
            <w:tcW w:w="467" w:type="dxa"/>
          </w:tcPr>
          <w:p>
            <w:pPr>
              <w:pStyle w:val="TableParagraph"/>
              <w:spacing w:line="192" w:lineRule="exact" w:before="35"/>
              <w:ind w:right="1"/>
              <w:jc w:val="center"/>
              <w:rPr>
                <w:rFonts w:ascii="Arimo" w:hAnsi="Arimo"/>
                <w:sz w:val="17"/>
              </w:rPr>
            </w:pPr>
            <w:r>
              <w:rPr>
                <w:rFonts w:ascii="Arimo" w:hAnsi="Arimo"/>
                <w:w w:val="104"/>
                <w:sz w:val="17"/>
              </w:rPr>
              <w:t>̶</w:t>
            </w:r>
          </w:p>
        </w:tc>
        <w:tc>
          <w:tcPr>
            <w:tcW w:w="470" w:type="dxa"/>
          </w:tcPr>
          <w:p>
            <w:pPr>
              <w:pStyle w:val="TableParagraph"/>
              <w:spacing w:line="192" w:lineRule="exact" w:before="35"/>
              <w:ind w:left="2"/>
              <w:jc w:val="center"/>
              <w:rPr>
                <w:rFonts w:ascii="Arimo" w:hAnsi="Arimo"/>
                <w:sz w:val="17"/>
              </w:rPr>
            </w:pPr>
            <w:r>
              <w:rPr>
                <w:rFonts w:ascii="Arimo" w:hAnsi="Arimo"/>
                <w:w w:val="104"/>
                <w:sz w:val="17"/>
              </w:rPr>
              <w:t>̶</w:t>
            </w:r>
          </w:p>
        </w:tc>
      </w:tr>
      <w:tr>
        <w:trPr>
          <w:trHeight w:val="235" w:hRule="atLeast"/>
        </w:trPr>
        <w:tc>
          <w:tcPr>
            <w:tcW w:w="736" w:type="dxa"/>
            <w:shd w:val="clear" w:color="auto" w:fill="EEECE1"/>
          </w:tcPr>
          <w:p>
            <w:pPr>
              <w:pStyle w:val="TableParagraph"/>
              <w:ind w:left="174"/>
              <w:rPr>
                <w:sz w:val="17"/>
              </w:rPr>
            </w:pPr>
            <w:r>
              <w:rPr>
                <w:w w:val="105"/>
                <w:sz w:val="17"/>
              </w:rPr>
              <w:t>3rd</w:t>
            </w:r>
          </w:p>
        </w:tc>
        <w:tc>
          <w:tcPr>
            <w:tcW w:w="748" w:type="dxa"/>
            <w:shd w:val="clear" w:color="auto" w:fill="EEECE1"/>
          </w:tcPr>
          <w:p>
            <w:pPr>
              <w:pStyle w:val="TableParagraph"/>
              <w:ind w:left="277" w:right="251"/>
              <w:jc w:val="center"/>
              <w:rPr>
                <w:sz w:val="17"/>
              </w:rPr>
            </w:pPr>
            <w:r>
              <w:rPr>
                <w:w w:val="105"/>
                <w:sz w:val="17"/>
              </w:rPr>
              <w:t>+2</w:t>
            </w:r>
          </w:p>
        </w:tc>
        <w:tc>
          <w:tcPr>
            <w:tcW w:w="3011" w:type="dxa"/>
            <w:shd w:val="clear" w:color="auto" w:fill="EEECE1"/>
          </w:tcPr>
          <w:p>
            <w:pPr>
              <w:pStyle w:val="TableParagraph"/>
              <w:spacing w:line="192" w:lineRule="exact" w:before="23"/>
              <w:ind w:left="267"/>
              <w:rPr>
                <w:rFonts w:ascii="Arimo" w:hAnsi="Arimo"/>
                <w:sz w:val="17"/>
              </w:rPr>
            </w:pPr>
            <w:r>
              <w:rPr>
                <w:rFonts w:ascii="Arimo" w:hAnsi="Arimo"/>
                <w:w w:val="104"/>
                <w:sz w:val="17"/>
              </w:rPr>
              <w:t>̶</w:t>
            </w:r>
          </w:p>
        </w:tc>
        <w:tc>
          <w:tcPr>
            <w:tcW w:w="1344" w:type="dxa"/>
            <w:shd w:val="clear" w:color="auto" w:fill="EEECE1"/>
          </w:tcPr>
          <w:p>
            <w:pPr>
              <w:pStyle w:val="TableParagraph"/>
              <w:ind w:right="274"/>
              <w:jc w:val="right"/>
              <w:rPr>
                <w:sz w:val="17"/>
              </w:rPr>
            </w:pPr>
            <w:r>
              <w:rPr>
                <w:w w:val="104"/>
                <w:sz w:val="17"/>
              </w:rPr>
              <w:t>2</w:t>
            </w:r>
          </w:p>
        </w:tc>
        <w:tc>
          <w:tcPr>
            <w:tcW w:w="533" w:type="dxa"/>
            <w:shd w:val="clear" w:color="auto" w:fill="EEECE1"/>
          </w:tcPr>
          <w:p>
            <w:pPr>
              <w:pStyle w:val="TableParagraph"/>
              <w:ind w:right="169"/>
              <w:jc w:val="right"/>
              <w:rPr>
                <w:sz w:val="17"/>
              </w:rPr>
            </w:pPr>
            <w:r>
              <w:rPr>
                <w:w w:val="104"/>
                <w:sz w:val="17"/>
              </w:rPr>
              <w:t>4</w:t>
            </w:r>
          </w:p>
        </w:tc>
        <w:tc>
          <w:tcPr>
            <w:tcW w:w="501" w:type="dxa"/>
            <w:shd w:val="clear" w:color="auto" w:fill="EEECE1"/>
          </w:tcPr>
          <w:p>
            <w:pPr>
              <w:pStyle w:val="TableParagraph"/>
              <w:ind w:left="8"/>
              <w:jc w:val="center"/>
              <w:rPr>
                <w:sz w:val="17"/>
              </w:rPr>
            </w:pPr>
            <w:r>
              <w:rPr>
                <w:w w:val="104"/>
                <w:sz w:val="17"/>
              </w:rPr>
              <w:t>2</w:t>
            </w:r>
          </w:p>
        </w:tc>
        <w:tc>
          <w:tcPr>
            <w:tcW w:w="476" w:type="dxa"/>
            <w:shd w:val="clear" w:color="auto" w:fill="EEECE1"/>
          </w:tcPr>
          <w:p>
            <w:pPr>
              <w:pStyle w:val="TableParagraph"/>
              <w:spacing w:line="192" w:lineRule="exact" w:before="23"/>
              <w:ind w:left="5"/>
              <w:jc w:val="center"/>
              <w:rPr>
                <w:rFonts w:ascii="Arimo" w:hAnsi="Arimo"/>
                <w:sz w:val="17"/>
              </w:rPr>
            </w:pPr>
            <w:r>
              <w:rPr>
                <w:rFonts w:ascii="Arimo" w:hAnsi="Arimo"/>
                <w:w w:val="104"/>
                <w:sz w:val="17"/>
              </w:rPr>
              <w:t>̶</w:t>
            </w:r>
          </w:p>
        </w:tc>
        <w:tc>
          <w:tcPr>
            <w:tcW w:w="467" w:type="dxa"/>
            <w:shd w:val="clear" w:color="auto" w:fill="EEECE1"/>
          </w:tcPr>
          <w:p>
            <w:pPr>
              <w:pStyle w:val="TableParagraph"/>
              <w:spacing w:line="192" w:lineRule="exact" w:before="23"/>
              <w:ind w:right="5"/>
              <w:jc w:val="center"/>
              <w:rPr>
                <w:rFonts w:ascii="Arimo" w:hAnsi="Arimo"/>
                <w:sz w:val="17"/>
              </w:rPr>
            </w:pPr>
            <w:r>
              <w:rPr>
                <w:rFonts w:ascii="Arimo" w:hAnsi="Arimo"/>
                <w:w w:val="104"/>
                <w:sz w:val="17"/>
              </w:rPr>
              <w:t>̶</w:t>
            </w:r>
          </w:p>
        </w:tc>
        <w:tc>
          <w:tcPr>
            <w:tcW w:w="467" w:type="dxa"/>
            <w:shd w:val="clear" w:color="auto" w:fill="EEECE1"/>
          </w:tcPr>
          <w:p>
            <w:pPr>
              <w:pStyle w:val="TableParagraph"/>
              <w:spacing w:line="192" w:lineRule="exact" w:before="23"/>
              <w:jc w:val="center"/>
              <w:rPr>
                <w:rFonts w:ascii="Arimo" w:hAnsi="Arimo"/>
                <w:sz w:val="17"/>
              </w:rPr>
            </w:pPr>
            <w:r>
              <w:rPr>
                <w:rFonts w:ascii="Arimo" w:hAnsi="Arimo"/>
                <w:w w:val="104"/>
                <w:sz w:val="17"/>
              </w:rPr>
              <w:t>̶</w:t>
            </w:r>
          </w:p>
        </w:tc>
        <w:tc>
          <w:tcPr>
            <w:tcW w:w="465" w:type="dxa"/>
            <w:shd w:val="clear" w:color="auto" w:fill="EEECE1"/>
          </w:tcPr>
          <w:p>
            <w:pPr>
              <w:pStyle w:val="TableParagraph"/>
              <w:spacing w:line="192" w:lineRule="exact" w:before="23"/>
              <w:ind w:right="1"/>
              <w:jc w:val="center"/>
              <w:rPr>
                <w:rFonts w:ascii="Arimo" w:hAnsi="Arimo"/>
                <w:sz w:val="17"/>
              </w:rPr>
            </w:pPr>
            <w:r>
              <w:rPr>
                <w:rFonts w:ascii="Arimo" w:hAnsi="Arimo"/>
                <w:w w:val="104"/>
                <w:sz w:val="17"/>
              </w:rPr>
              <w:t>̶</w:t>
            </w:r>
          </w:p>
        </w:tc>
        <w:tc>
          <w:tcPr>
            <w:tcW w:w="465" w:type="dxa"/>
            <w:shd w:val="clear" w:color="auto" w:fill="EEECE1"/>
          </w:tcPr>
          <w:p>
            <w:pPr>
              <w:pStyle w:val="TableParagraph"/>
              <w:spacing w:line="192" w:lineRule="exact" w:before="23"/>
              <w:jc w:val="center"/>
              <w:rPr>
                <w:rFonts w:ascii="Arimo" w:hAnsi="Arimo"/>
                <w:sz w:val="17"/>
              </w:rPr>
            </w:pPr>
            <w:r>
              <w:rPr>
                <w:rFonts w:ascii="Arimo" w:hAnsi="Arimo"/>
                <w:w w:val="104"/>
                <w:sz w:val="17"/>
              </w:rPr>
              <w:t>̶</w:t>
            </w:r>
          </w:p>
        </w:tc>
        <w:tc>
          <w:tcPr>
            <w:tcW w:w="467" w:type="dxa"/>
            <w:shd w:val="clear" w:color="auto" w:fill="EEECE1"/>
          </w:tcPr>
          <w:p>
            <w:pPr>
              <w:pStyle w:val="TableParagraph"/>
              <w:spacing w:line="192" w:lineRule="exact" w:before="23"/>
              <w:ind w:right="1"/>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92" w:lineRule="exact" w:before="23"/>
              <w:ind w:left="2"/>
              <w:jc w:val="center"/>
              <w:rPr>
                <w:rFonts w:ascii="Arimo" w:hAnsi="Arimo"/>
                <w:sz w:val="17"/>
              </w:rPr>
            </w:pPr>
            <w:r>
              <w:rPr>
                <w:rFonts w:ascii="Arimo" w:hAnsi="Arimo"/>
                <w:w w:val="104"/>
                <w:sz w:val="17"/>
              </w:rPr>
              <w:t>̶</w:t>
            </w:r>
          </w:p>
        </w:tc>
      </w:tr>
    </w:tbl>
    <w:p>
      <w:pPr>
        <w:pStyle w:val="BodyText"/>
        <w:ind w:left="0"/>
        <w:rPr>
          <w:rFonts w:ascii="Carlito"/>
          <w:b/>
          <w:sz w:val="20"/>
        </w:rPr>
      </w:pPr>
    </w:p>
    <w:p>
      <w:pPr>
        <w:pStyle w:val="BodyText"/>
        <w:spacing w:before="7"/>
        <w:ind w:left="0"/>
        <w:rPr>
          <w:rFonts w:ascii="Carlito"/>
          <w:b/>
          <w:sz w:val="12"/>
        </w:rPr>
      </w:pPr>
      <w:r>
        <w:rPr/>
        <w:pict>
          <v:rect style="position:absolute;margin-left:52.320004pt;margin-top:9.632950pt;width:507.600024pt;height:11.760001pt;mso-position-horizontal-relative:page;mso-position-vertical-relative:paragraph;z-index:-15696384;mso-wrap-distance-left:0;mso-wrap-distance-right:0" filled="true" fillcolor="#eeece1" stroked="false">
            <v:fill type="solid"/>
            <w10:wrap type="topAndBottom"/>
          </v:rect>
        </w:pict>
      </w:r>
    </w:p>
    <w:p>
      <w:pPr>
        <w:pStyle w:val="BodyText"/>
        <w:spacing w:before="5"/>
        <w:ind w:left="0"/>
        <w:rPr>
          <w:rFonts w:ascii="Carlito"/>
          <w:b/>
          <w:sz w:val="13"/>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3558"/>
        <w:gridCol w:w="795"/>
        <w:gridCol w:w="554"/>
        <w:gridCol w:w="479"/>
        <w:gridCol w:w="476"/>
        <w:gridCol w:w="445"/>
        <w:gridCol w:w="489"/>
        <w:gridCol w:w="465"/>
        <w:gridCol w:w="465"/>
        <w:gridCol w:w="467"/>
        <w:gridCol w:w="470"/>
      </w:tblGrid>
      <w:tr>
        <w:trPr>
          <w:trHeight w:val="263" w:hRule="atLeast"/>
        </w:trPr>
        <w:tc>
          <w:tcPr>
            <w:tcW w:w="750" w:type="dxa"/>
          </w:tcPr>
          <w:p>
            <w:pPr>
              <w:pStyle w:val="TableParagraph"/>
              <w:spacing w:before="0"/>
              <w:rPr>
                <w:rFonts w:ascii="Times New Roman"/>
                <w:sz w:val="18"/>
              </w:rPr>
            </w:pPr>
          </w:p>
        </w:tc>
        <w:tc>
          <w:tcPr>
            <w:tcW w:w="733" w:type="dxa"/>
            <w:shd w:val="clear" w:color="auto" w:fill="EEECE1"/>
          </w:tcPr>
          <w:p>
            <w:pPr>
              <w:pStyle w:val="TableParagraph"/>
              <w:spacing w:before="0"/>
              <w:rPr>
                <w:rFonts w:ascii="Times New Roman"/>
                <w:sz w:val="18"/>
              </w:rPr>
            </w:pPr>
          </w:p>
        </w:tc>
        <w:tc>
          <w:tcPr>
            <w:tcW w:w="3558" w:type="dxa"/>
            <w:shd w:val="clear" w:color="auto" w:fill="EEECE1"/>
          </w:tcPr>
          <w:p>
            <w:pPr>
              <w:pStyle w:val="TableParagraph"/>
              <w:spacing w:before="0"/>
              <w:rPr>
                <w:rFonts w:ascii="Times New Roman"/>
                <w:sz w:val="18"/>
              </w:rPr>
            </w:pPr>
          </w:p>
        </w:tc>
        <w:tc>
          <w:tcPr>
            <w:tcW w:w="795" w:type="dxa"/>
            <w:shd w:val="clear" w:color="auto" w:fill="EEECE1"/>
          </w:tcPr>
          <w:p>
            <w:pPr>
              <w:pStyle w:val="TableParagraph"/>
              <w:spacing w:before="0"/>
              <w:rPr>
                <w:rFonts w:ascii="Times New Roman"/>
                <w:sz w:val="18"/>
              </w:rPr>
            </w:pPr>
          </w:p>
        </w:tc>
        <w:tc>
          <w:tcPr>
            <w:tcW w:w="4310" w:type="dxa"/>
            <w:gridSpan w:val="9"/>
          </w:tcPr>
          <w:p>
            <w:pPr>
              <w:pStyle w:val="TableParagraph"/>
              <w:spacing w:before="0"/>
              <w:rPr>
                <w:rFonts w:ascii="Times New Roman"/>
                <w:sz w:val="18"/>
              </w:rPr>
            </w:pPr>
          </w:p>
        </w:tc>
      </w:tr>
      <w:tr>
        <w:trPr>
          <w:trHeight w:val="248" w:hRule="atLeast"/>
        </w:trPr>
        <w:tc>
          <w:tcPr>
            <w:tcW w:w="750" w:type="dxa"/>
          </w:tcPr>
          <w:p>
            <w:pPr>
              <w:pStyle w:val="TableParagraph"/>
              <w:spacing w:before="20"/>
              <w:ind w:left="176"/>
              <w:rPr>
                <w:sz w:val="17"/>
              </w:rPr>
            </w:pPr>
            <w:r>
              <w:rPr>
                <w:w w:val="105"/>
                <w:sz w:val="17"/>
              </w:rPr>
              <w:t>8th</w:t>
            </w:r>
          </w:p>
        </w:tc>
        <w:tc>
          <w:tcPr>
            <w:tcW w:w="733" w:type="dxa"/>
          </w:tcPr>
          <w:p>
            <w:pPr>
              <w:pStyle w:val="TableParagraph"/>
              <w:spacing w:before="20"/>
              <w:ind w:left="263" w:right="250"/>
              <w:jc w:val="center"/>
              <w:rPr>
                <w:sz w:val="17"/>
              </w:rPr>
            </w:pPr>
            <w:r>
              <w:rPr>
                <w:w w:val="105"/>
                <w:sz w:val="17"/>
              </w:rPr>
              <w:t>+3</w:t>
            </w:r>
          </w:p>
        </w:tc>
        <w:tc>
          <w:tcPr>
            <w:tcW w:w="3558" w:type="dxa"/>
          </w:tcPr>
          <w:p>
            <w:pPr>
              <w:pStyle w:val="TableParagraph"/>
              <w:spacing w:before="20"/>
              <w:ind w:left="268"/>
              <w:rPr>
                <w:sz w:val="17"/>
              </w:rPr>
            </w:pPr>
            <w:r>
              <w:rPr>
                <w:w w:val="105"/>
                <w:sz w:val="17"/>
              </w:rPr>
              <w:t>Wild Shape improvement, Ability Score</w:t>
            </w:r>
          </w:p>
        </w:tc>
        <w:tc>
          <w:tcPr>
            <w:tcW w:w="795" w:type="dxa"/>
          </w:tcPr>
          <w:p>
            <w:pPr>
              <w:pStyle w:val="TableParagraph"/>
              <w:spacing w:before="20"/>
              <w:ind w:right="271"/>
              <w:jc w:val="right"/>
              <w:rPr>
                <w:sz w:val="17"/>
              </w:rPr>
            </w:pPr>
            <w:r>
              <w:rPr>
                <w:w w:val="104"/>
                <w:sz w:val="17"/>
              </w:rPr>
              <w:t>3</w:t>
            </w:r>
          </w:p>
        </w:tc>
        <w:tc>
          <w:tcPr>
            <w:tcW w:w="554" w:type="dxa"/>
          </w:tcPr>
          <w:p>
            <w:pPr>
              <w:pStyle w:val="TableParagraph"/>
              <w:spacing w:before="20"/>
              <w:ind w:right="187"/>
              <w:jc w:val="right"/>
              <w:rPr>
                <w:sz w:val="17"/>
              </w:rPr>
            </w:pPr>
            <w:r>
              <w:rPr>
                <w:w w:val="104"/>
                <w:sz w:val="17"/>
              </w:rPr>
              <w:t>4</w:t>
            </w:r>
          </w:p>
        </w:tc>
        <w:tc>
          <w:tcPr>
            <w:tcW w:w="479" w:type="dxa"/>
          </w:tcPr>
          <w:p>
            <w:pPr>
              <w:pStyle w:val="TableParagraph"/>
              <w:spacing w:before="20"/>
              <w:ind w:left="191"/>
              <w:rPr>
                <w:sz w:val="17"/>
              </w:rPr>
            </w:pPr>
            <w:r>
              <w:rPr>
                <w:w w:val="104"/>
                <w:sz w:val="17"/>
              </w:rPr>
              <w:t>3</w:t>
            </w:r>
          </w:p>
        </w:tc>
        <w:tc>
          <w:tcPr>
            <w:tcW w:w="476" w:type="dxa"/>
          </w:tcPr>
          <w:p>
            <w:pPr>
              <w:pStyle w:val="TableParagraph"/>
              <w:spacing w:before="20"/>
              <w:ind w:left="14"/>
              <w:jc w:val="center"/>
              <w:rPr>
                <w:sz w:val="17"/>
              </w:rPr>
            </w:pPr>
            <w:r>
              <w:rPr>
                <w:w w:val="104"/>
                <w:sz w:val="17"/>
              </w:rPr>
              <w:t>3</w:t>
            </w:r>
          </w:p>
        </w:tc>
        <w:tc>
          <w:tcPr>
            <w:tcW w:w="445" w:type="dxa"/>
          </w:tcPr>
          <w:p>
            <w:pPr>
              <w:pStyle w:val="TableParagraph"/>
              <w:spacing w:before="20"/>
              <w:ind w:left="23"/>
              <w:jc w:val="center"/>
              <w:rPr>
                <w:sz w:val="17"/>
              </w:rPr>
            </w:pPr>
            <w:r>
              <w:rPr>
                <w:w w:val="104"/>
                <w:sz w:val="17"/>
              </w:rPr>
              <w:t>2</w:t>
            </w:r>
          </w:p>
        </w:tc>
        <w:tc>
          <w:tcPr>
            <w:tcW w:w="489" w:type="dxa"/>
          </w:tcPr>
          <w:p>
            <w:pPr>
              <w:pStyle w:val="TableParagraph"/>
              <w:spacing w:line="191" w:lineRule="exact" w:before="37"/>
              <w:ind w:left="29"/>
              <w:jc w:val="center"/>
              <w:rPr>
                <w:rFonts w:ascii="Arimo" w:hAnsi="Arimo"/>
                <w:sz w:val="17"/>
              </w:rPr>
            </w:pPr>
            <w:r>
              <w:rPr>
                <w:rFonts w:ascii="Arimo" w:hAnsi="Arimo"/>
                <w:w w:val="104"/>
                <w:sz w:val="17"/>
              </w:rPr>
              <w:t>̶</w:t>
            </w:r>
          </w:p>
        </w:tc>
        <w:tc>
          <w:tcPr>
            <w:tcW w:w="465" w:type="dxa"/>
          </w:tcPr>
          <w:p>
            <w:pPr>
              <w:pStyle w:val="TableParagraph"/>
              <w:spacing w:line="191" w:lineRule="exact" w:before="37"/>
              <w:ind w:left="146"/>
              <w:rPr>
                <w:rFonts w:ascii="Arimo" w:hAnsi="Arimo"/>
                <w:sz w:val="17"/>
              </w:rPr>
            </w:pPr>
            <w:r>
              <w:rPr>
                <w:rFonts w:ascii="Arimo" w:hAnsi="Arimo"/>
                <w:w w:val="104"/>
                <w:sz w:val="17"/>
              </w:rPr>
              <w:t>̶</w:t>
            </w:r>
          </w:p>
        </w:tc>
        <w:tc>
          <w:tcPr>
            <w:tcW w:w="465" w:type="dxa"/>
          </w:tcPr>
          <w:p>
            <w:pPr>
              <w:pStyle w:val="TableParagraph"/>
              <w:spacing w:line="191" w:lineRule="exact" w:before="37"/>
              <w:ind w:left="7"/>
              <w:jc w:val="center"/>
              <w:rPr>
                <w:rFonts w:ascii="Arimo" w:hAnsi="Arimo"/>
                <w:sz w:val="17"/>
              </w:rPr>
            </w:pPr>
            <w:r>
              <w:rPr>
                <w:rFonts w:ascii="Arimo" w:hAnsi="Arimo"/>
                <w:w w:val="104"/>
                <w:sz w:val="17"/>
              </w:rPr>
              <w:t>̶</w:t>
            </w:r>
          </w:p>
        </w:tc>
        <w:tc>
          <w:tcPr>
            <w:tcW w:w="467" w:type="dxa"/>
          </w:tcPr>
          <w:p>
            <w:pPr>
              <w:pStyle w:val="TableParagraph"/>
              <w:spacing w:line="191" w:lineRule="exact" w:before="37"/>
              <w:ind w:left="6"/>
              <w:jc w:val="center"/>
              <w:rPr>
                <w:rFonts w:ascii="Arimo" w:hAnsi="Arimo"/>
                <w:sz w:val="17"/>
              </w:rPr>
            </w:pPr>
            <w:r>
              <w:rPr>
                <w:rFonts w:ascii="Arimo" w:hAnsi="Arimo"/>
                <w:w w:val="104"/>
                <w:sz w:val="17"/>
              </w:rPr>
              <w:t>̶</w:t>
            </w:r>
          </w:p>
        </w:tc>
        <w:tc>
          <w:tcPr>
            <w:tcW w:w="470" w:type="dxa"/>
          </w:tcPr>
          <w:p>
            <w:pPr>
              <w:pStyle w:val="TableParagraph"/>
              <w:spacing w:line="191" w:lineRule="exact" w:before="37"/>
              <w:ind w:left="10"/>
              <w:jc w:val="center"/>
              <w:rPr>
                <w:rFonts w:ascii="Arimo" w:hAnsi="Arimo"/>
                <w:sz w:val="17"/>
              </w:rPr>
            </w:pPr>
            <w:r>
              <w:rPr>
                <w:rFonts w:ascii="Arimo" w:hAnsi="Arimo"/>
                <w:w w:val="104"/>
                <w:sz w:val="17"/>
              </w:rPr>
              <w:t>̶</w:t>
            </w:r>
          </w:p>
        </w:tc>
      </w:tr>
      <w:tr>
        <w:trPr>
          <w:trHeight w:val="893" w:hRule="atLeast"/>
        </w:trPr>
        <w:tc>
          <w:tcPr>
            <w:tcW w:w="750" w:type="dxa"/>
          </w:tcPr>
          <w:p>
            <w:pPr>
              <w:pStyle w:val="TableParagraph"/>
              <w:spacing w:line="230" w:lineRule="atLeast" w:before="186"/>
              <w:ind w:left="130" w:right="281" w:firstLine="45"/>
              <w:jc w:val="both"/>
              <w:rPr>
                <w:sz w:val="17"/>
              </w:rPr>
            </w:pPr>
            <w:r>
              <w:rPr>
                <w:w w:val="105"/>
                <w:sz w:val="17"/>
              </w:rPr>
              <w:t>9th 10th 11th</w:t>
            </w:r>
          </w:p>
        </w:tc>
        <w:tc>
          <w:tcPr>
            <w:tcW w:w="733" w:type="dxa"/>
          </w:tcPr>
          <w:p>
            <w:pPr>
              <w:pStyle w:val="TableParagraph"/>
              <w:spacing w:before="1"/>
              <w:rPr>
                <w:b/>
                <w:sz w:val="17"/>
              </w:rPr>
            </w:pPr>
          </w:p>
          <w:p>
            <w:pPr>
              <w:pStyle w:val="TableParagraph"/>
              <w:spacing w:before="0"/>
              <w:ind w:left="263" w:right="250"/>
              <w:jc w:val="center"/>
              <w:rPr>
                <w:sz w:val="17"/>
              </w:rPr>
            </w:pPr>
            <w:r>
              <w:rPr>
                <w:w w:val="105"/>
                <w:sz w:val="17"/>
              </w:rPr>
              <w:t>+4</w:t>
            </w:r>
          </w:p>
          <w:p>
            <w:pPr>
              <w:pStyle w:val="TableParagraph"/>
              <w:spacing w:before="28"/>
              <w:ind w:left="263" w:right="250"/>
              <w:jc w:val="center"/>
              <w:rPr>
                <w:sz w:val="17"/>
              </w:rPr>
            </w:pPr>
            <w:r>
              <w:rPr>
                <w:w w:val="105"/>
                <w:sz w:val="17"/>
              </w:rPr>
              <w:t>+4</w:t>
            </w:r>
          </w:p>
          <w:p>
            <w:pPr>
              <w:pStyle w:val="TableParagraph"/>
              <w:spacing w:line="195" w:lineRule="exact" w:before="27"/>
              <w:ind w:left="263" w:right="250"/>
              <w:jc w:val="center"/>
              <w:rPr>
                <w:sz w:val="17"/>
              </w:rPr>
            </w:pPr>
            <w:r>
              <w:rPr>
                <w:w w:val="105"/>
                <w:sz w:val="17"/>
              </w:rPr>
              <w:t>+4</w:t>
            </w:r>
          </w:p>
        </w:tc>
        <w:tc>
          <w:tcPr>
            <w:tcW w:w="3558" w:type="dxa"/>
          </w:tcPr>
          <w:p>
            <w:pPr>
              <w:pStyle w:val="TableParagraph"/>
              <w:spacing w:line="200" w:lineRule="exact" w:before="0"/>
              <w:ind w:left="268"/>
              <w:rPr>
                <w:sz w:val="17"/>
              </w:rPr>
            </w:pPr>
            <w:r>
              <w:rPr>
                <w:w w:val="105"/>
                <w:sz w:val="17"/>
              </w:rPr>
              <w:t>Improvement</w:t>
            </w:r>
          </w:p>
          <w:p>
            <w:pPr>
              <w:pStyle w:val="TableParagraph"/>
              <w:spacing w:before="25"/>
              <w:ind w:left="268"/>
              <w:rPr>
                <w:rFonts w:ascii="Arimo" w:hAnsi="Arimo"/>
                <w:sz w:val="17"/>
              </w:rPr>
            </w:pPr>
            <w:r>
              <w:rPr>
                <w:rFonts w:ascii="Arimo" w:hAnsi="Arimo"/>
                <w:w w:val="104"/>
                <w:sz w:val="17"/>
              </w:rPr>
              <w:t>̶</w:t>
            </w:r>
          </w:p>
          <w:p>
            <w:pPr>
              <w:pStyle w:val="TableParagraph"/>
              <w:spacing w:before="23"/>
              <w:ind w:left="268"/>
              <w:rPr>
                <w:sz w:val="17"/>
              </w:rPr>
            </w:pPr>
            <w:r>
              <w:rPr>
                <w:w w:val="105"/>
                <w:sz w:val="17"/>
              </w:rPr>
              <w:t>Druid Circle feature</w:t>
            </w:r>
          </w:p>
          <w:p>
            <w:pPr>
              <w:pStyle w:val="TableParagraph"/>
              <w:spacing w:line="178" w:lineRule="exact" w:before="44"/>
              <w:ind w:left="268"/>
              <w:rPr>
                <w:rFonts w:ascii="Arimo" w:hAnsi="Arimo"/>
                <w:sz w:val="17"/>
              </w:rPr>
            </w:pPr>
            <w:r>
              <w:rPr>
                <w:rFonts w:ascii="Arimo" w:hAnsi="Arimo"/>
                <w:w w:val="104"/>
                <w:sz w:val="17"/>
              </w:rPr>
              <w:t>̶</w:t>
            </w:r>
          </w:p>
        </w:tc>
        <w:tc>
          <w:tcPr>
            <w:tcW w:w="795" w:type="dxa"/>
          </w:tcPr>
          <w:p>
            <w:pPr>
              <w:pStyle w:val="TableParagraph"/>
              <w:spacing w:before="1"/>
              <w:rPr>
                <w:b/>
                <w:sz w:val="17"/>
              </w:rPr>
            </w:pPr>
          </w:p>
          <w:p>
            <w:pPr>
              <w:pStyle w:val="TableParagraph"/>
              <w:spacing w:before="0"/>
              <w:ind w:left="157"/>
              <w:jc w:val="center"/>
              <w:rPr>
                <w:sz w:val="17"/>
              </w:rPr>
            </w:pPr>
            <w:r>
              <w:rPr>
                <w:w w:val="104"/>
                <w:sz w:val="17"/>
              </w:rPr>
              <w:t>3</w:t>
            </w:r>
          </w:p>
          <w:p>
            <w:pPr>
              <w:pStyle w:val="TableParagraph"/>
              <w:spacing w:before="28"/>
              <w:ind w:left="157"/>
              <w:jc w:val="center"/>
              <w:rPr>
                <w:sz w:val="17"/>
              </w:rPr>
            </w:pPr>
            <w:r>
              <w:rPr>
                <w:w w:val="104"/>
                <w:sz w:val="17"/>
              </w:rPr>
              <w:t>4</w:t>
            </w:r>
          </w:p>
          <w:p>
            <w:pPr>
              <w:pStyle w:val="TableParagraph"/>
              <w:spacing w:line="195" w:lineRule="exact" w:before="27"/>
              <w:ind w:left="157"/>
              <w:jc w:val="center"/>
              <w:rPr>
                <w:sz w:val="17"/>
              </w:rPr>
            </w:pPr>
            <w:r>
              <w:rPr>
                <w:w w:val="104"/>
                <w:sz w:val="17"/>
              </w:rPr>
              <w:t>4</w:t>
            </w:r>
          </w:p>
        </w:tc>
        <w:tc>
          <w:tcPr>
            <w:tcW w:w="554" w:type="dxa"/>
          </w:tcPr>
          <w:p>
            <w:pPr>
              <w:pStyle w:val="TableParagraph"/>
              <w:spacing w:before="1"/>
              <w:rPr>
                <w:b/>
                <w:sz w:val="17"/>
              </w:rPr>
            </w:pPr>
          </w:p>
          <w:p>
            <w:pPr>
              <w:pStyle w:val="TableParagraph"/>
              <w:spacing w:before="0"/>
              <w:ind w:left="85"/>
              <w:jc w:val="center"/>
              <w:rPr>
                <w:sz w:val="17"/>
              </w:rPr>
            </w:pPr>
            <w:r>
              <w:rPr>
                <w:w w:val="104"/>
                <w:sz w:val="17"/>
              </w:rPr>
              <w:t>4</w:t>
            </w:r>
          </w:p>
          <w:p>
            <w:pPr>
              <w:pStyle w:val="TableParagraph"/>
              <w:spacing w:before="28"/>
              <w:ind w:left="85"/>
              <w:jc w:val="center"/>
              <w:rPr>
                <w:sz w:val="17"/>
              </w:rPr>
            </w:pPr>
            <w:r>
              <w:rPr>
                <w:w w:val="104"/>
                <w:sz w:val="17"/>
              </w:rPr>
              <w:t>4</w:t>
            </w:r>
          </w:p>
          <w:p>
            <w:pPr>
              <w:pStyle w:val="TableParagraph"/>
              <w:spacing w:line="195" w:lineRule="exact" w:before="27"/>
              <w:ind w:left="85"/>
              <w:jc w:val="center"/>
              <w:rPr>
                <w:sz w:val="17"/>
              </w:rPr>
            </w:pPr>
            <w:r>
              <w:rPr>
                <w:w w:val="104"/>
                <w:sz w:val="17"/>
              </w:rPr>
              <w:t>4</w:t>
            </w:r>
          </w:p>
        </w:tc>
        <w:tc>
          <w:tcPr>
            <w:tcW w:w="479" w:type="dxa"/>
          </w:tcPr>
          <w:p>
            <w:pPr>
              <w:pStyle w:val="TableParagraph"/>
              <w:spacing w:before="1"/>
              <w:rPr>
                <w:b/>
                <w:sz w:val="17"/>
              </w:rPr>
            </w:pPr>
          </w:p>
          <w:p>
            <w:pPr>
              <w:pStyle w:val="TableParagraph"/>
              <w:spacing w:before="0"/>
              <w:ind w:right="3"/>
              <w:jc w:val="center"/>
              <w:rPr>
                <w:sz w:val="17"/>
              </w:rPr>
            </w:pPr>
            <w:r>
              <w:rPr>
                <w:w w:val="104"/>
                <w:sz w:val="17"/>
              </w:rPr>
              <w:t>3</w:t>
            </w:r>
          </w:p>
          <w:p>
            <w:pPr>
              <w:pStyle w:val="TableParagraph"/>
              <w:spacing w:before="28"/>
              <w:ind w:right="3"/>
              <w:jc w:val="center"/>
              <w:rPr>
                <w:sz w:val="17"/>
              </w:rPr>
            </w:pPr>
            <w:r>
              <w:rPr>
                <w:w w:val="104"/>
                <w:sz w:val="17"/>
              </w:rPr>
              <w:t>3</w:t>
            </w:r>
          </w:p>
          <w:p>
            <w:pPr>
              <w:pStyle w:val="TableParagraph"/>
              <w:spacing w:line="195" w:lineRule="exact" w:before="27"/>
              <w:ind w:right="3"/>
              <w:jc w:val="center"/>
              <w:rPr>
                <w:sz w:val="17"/>
              </w:rPr>
            </w:pPr>
            <w:r>
              <w:rPr>
                <w:w w:val="104"/>
                <w:sz w:val="17"/>
              </w:rPr>
              <w:t>3</w:t>
            </w:r>
          </w:p>
        </w:tc>
        <w:tc>
          <w:tcPr>
            <w:tcW w:w="476" w:type="dxa"/>
          </w:tcPr>
          <w:p>
            <w:pPr>
              <w:pStyle w:val="TableParagraph"/>
              <w:spacing w:before="1"/>
              <w:rPr>
                <w:b/>
                <w:sz w:val="17"/>
              </w:rPr>
            </w:pPr>
          </w:p>
          <w:p>
            <w:pPr>
              <w:pStyle w:val="TableParagraph"/>
              <w:spacing w:before="0"/>
              <w:ind w:left="14"/>
              <w:jc w:val="center"/>
              <w:rPr>
                <w:sz w:val="17"/>
              </w:rPr>
            </w:pPr>
            <w:r>
              <w:rPr>
                <w:w w:val="104"/>
                <w:sz w:val="17"/>
              </w:rPr>
              <w:t>3</w:t>
            </w:r>
          </w:p>
          <w:p>
            <w:pPr>
              <w:pStyle w:val="TableParagraph"/>
              <w:spacing w:before="28"/>
              <w:ind w:left="14"/>
              <w:jc w:val="center"/>
              <w:rPr>
                <w:sz w:val="17"/>
              </w:rPr>
            </w:pPr>
            <w:r>
              <w:rPr>
                <w:w w:val="104"/>
                <w:sz w:val="17"/>
              </w:rPr>
              <w:t>3</w:t>
            </w:r>
          </w:p>
          <w:p>
            <w:pPr>
              <w:pStyle w:val="TableParagraph"/>
              <w:spacing w:line="195" w:lineRule="exact" w:before="27"/>
              <w:ind w:left="14"/>
              <w:jc w:val="center"/>
              <w:rPr>
                <w:sz w:val="17"/>
              </w:rPr>
            </w:pPr>
            <w:r>
              <w:rPr>
                <w:w w:val="104"/>
                <w:sz w:val="17"/>
              </w:rPr>
              <w:t>3</w:t>
            </w:r>
          </w:p>
        </w:tc>
        <w:tc>
          <w:tcPr>
            <w:tcW w:w="445" w:type="dxa"/>
          </w:tcPr>
          <w:p>
            <w:pPr>
              <w:pStyle w:val="TableParagraph"/>
              <w:spacing w:before="1"/>
              <w:rPr>
                <w:b/>
                <w:sz w:val="17"/>
              </w:rPr>
            </w:pPr>
          </w:p>
          <w:p>
            <w:pPr>
              <w:pStyle w:val="TableParagraph"/>
              <w:spacing w:before="0"/>
              <w:ind w:left="23"/>
              <w:jc w:val="center"/>
              <w:rPr>
                <w:sz w:val="17"/>
              </w:rPr>
            </w:pPr>
            <w:r>
              <w:rPr>
                <w:w w:val="104"/>
                <w:sz w:val="17"/>
              </w:rPr>
              <w:t>3</w:t>
            </w:r>
          </w:p>
          <w:p>
            <w:pPr>
              <w:pStyle w:val="TableParagraph"/>
              <w:spacing w:before="28"/>
              <w:ind w:left="23"/>
              <w:jc w:val="center"/>
              <w:rPr>
                <w:sz w:val="17"/>
              </w:rPr>
            </w:pPr>
            <w:r>
              <w:rPr>
                <w:w w:val="104"/>
                <w:sz w:val="17"/>
              </w:rPr>
              <w:t>3</w:t>
            </w:r>
          </w:p>
          <w:p>
            <w:pPr>
              <w:pStyle w:val="TableParagraph"/>
              <w:spacing w:line="195" w:lineRule="exact" w:before="27"/>
              <w:ind w:left="23"/>
              <w:jc w:val="center"/>
              <w:rPr>
                <w:sz w:val="17"/>
              </w:rPr>
            </w:pPr>
            <w:r>
              <w:rPr>
                <w:w w:val="104"/>
                <w:sz w:val="17"/>
              </w:rPr>
              <w:t>3</w:t>
            </w:r>
          </w:p>
        </w:tc>
        <w:tc>
          <w:tcPr>
            <w:tcW w:w="489" w:type="dxa"/>
          </w:tcPr>
          <w:p>
            <w:pPr>
              <w:pStyle w:val="TableParagraph"/>
              <w:spacing w:before="1"/>
              <w:rPr>
                <w:b/>
                <w:sz w:val="17"/>
              </w:rPr>
            </w:pPr>
          </w:p>
          <w:p>
            <w:pPr>
              <w:pStyle w:val="TableParagraph"/>
              <w:spacing w:before="0"/>
              <w:ind w:left="30"/>
              <w:jc w:val="center"/>
              <w:rPr>
                <w:sz w:val="17"/>
              </w:rPr>
            </w:pPr>
            <w:r>
              <w:rPr>
                <w:w w:val="104"/>
                <w:sz w:val="17"/>
              </w:rPr>
              <w:t>1</w:t>
            </w:r>
          </w:p>
          <w:p>
            <w:pPr>
              <w:pStyle w:val="TableParagraph"/>
              <w:spacing w:before="28"/>
              <w:ind w:left="30"/>
              <w:jc w:val="center"/>
              <w:rPr>
                <w:sz w:val="17"/>
              </w:rPr>
            </w:pPr>
            <w:r>
              <w:rPr>
                <w:w w:val="104"/>
                <w:sz w:val="17"/>
              </w:rPr>
              <w:t>2</w:t>
            </w:r>
          </w:p>
          <w:p>
            <w:pPr>
              <w:pStyle w:val="TableParagraph"/>
              <w:spacing w:line="195" w:lineRule="exact" w:before="27"/>
              <w:ind w:left="30"/>
              <w:jc w:val="center"/>
              <w:rPr>
                <w:sz w:val="17"/>
              </w:rPr>
            </w:pPr>
            <w:r>
              <w:rPr>
                <w:w w:val="104"/>
                <w:sz w:val="17"/>
              </w:rPr>
              <w:t>2</w:t>
            </w:r>
          </w:p>
        </w:tc>
        <w:tc>
          <w:tcPr>
            <w:tcW w:w="465" w:type="dxa"/>
          </w:tcPr>
          <w:p>
            <w:pPr>
              <w:pStyle w:val="TableParagraph"/>
              <w:spacing w:before="225"/>
              <w:ind w:left="6"/>
              <w:jc w:val="center"/>
              <w:rPr>
                <w:rFonts w:ascii="Arimo" w:hAnsi="Arimo"/>
                <w:sz w:val="17"/>
              </w:rPr>
            </w:pPr>
            <w:r>
              <w:rPr>
                <w:rFonts w:ascii="Arimo" w:hAnsi="Arimo"/>
                <w:w w:val="104"/>
                <w:sz w:val="17"/>
              </w:rPr>
              <w:t>̶</w:t>
            </w:r>
          </w:p>
          <w:p>
            <w:pPr>
              <w:pStyle w:val="TableParagraph"/>
              <w:spacing w:before="40"/>
              <w:ind w:left="6"/>
              <w:jc w:val="center"/>
              <w:rPr>
                <w:rFonts w:ascii="Arimo" w:hAnsi="Arimo"/>
                <w:sz w:val="17"/>
              </w:rPr>
            </w:pPr>
            <w:r>
              <w:rPr>
                <w:rFonts w:ascii="Arimo" w:hAnsi="Arimo"/>
                <w:w w:val="104"/>
                <w:sz w:val="17"/>
              </w:rPr>
              <w:t>̶</w:t>
            </w:r>
          </w:p>
          <w:p>
            <w:pPr>
              <w:pStyle w:val="TableParagraph"/>
              <w:spacing w:line="195" w:lineRule="exact" w:before="23"/>
              <w:ind w:left="7"/>
              <w:jc w:val="center"/>
              <w:rPr>
                <w:sz w:val="17"/>
              </w:rPr>
            </w:pPr>
            <w:r>
              <w:rPr>
                <w:w w:val="104"/>
                <w:sz w:val="17"/>
              </w:rPr>
              <w:t>1</w:t>
            </w:r>
          </w:p>
        </w:tc>
        <w:tc>
          <w:tcPr>
            <w:tcW w:w="465" w:type="dxa"/>
          </w:tcPr>
          <w:p>
            <w:pPr>
              <w:pStyle w:val="TableParagraph"/>
              <w:spacing w:before="225"/>
              <w:ind w:left="147"/>
              <w:rPr>
                <w:rFonts w:ascii="Arimo" w:hAnsi="Arimo"/>
                <w:sz w:val="17"/>
              </w:rPr>
            </w:pPr>
            <w:r>
              <w:rPr>
                <w:rFonts w:ascii="Arimo" w:hAnsi="Arimo"/>
                <w:w w:val="104"/>
                <w:sz w:val="17"/>
              </w:rPr>
              <w:t>̶</w:t>
            </w:r>
          </w:p>
          <w:p>
            <w:pPr>
              <w:pStyle w:val="TableParagraph"/>
              <w:spacing w:before="40"/>
              <w:ind w:left="147"/>
              <w:rPr>
                <w:rFonts w:ascii="Arimo" w:hAnsi="Arimo"/>
                <w:sz w:val="17"/>
              </w:rPr>
            </w:pPr>
            <w:r>
              <w:rPr>
                <w:rFonts w:ascii="Arimo" w:hAnsi="Arimo"/>
                <w:w w:val="104"/>
                <w:sz w:val="17"/>
              </w:rPr>
              <w:t>̶</w:t>
            </w:r>
          </w:p>
          <w:p>
            <w:pPr>
              <w:pStyle w:val="TableParagraph"/>
              <w:spacing w:line="178" w:lineRule="exact" w:before="40"/>
              <w:ind w:left="147"/>
              <w:rPr>
                <w:rFonts w:ascii="Arimo" w:hAnsi="Arimo"/>
                <w:sz w:val="17"/>
              </w:rPr>
            </w:pPr>
            <w:r>
              <w:rPr>
                <w:rFonts w:ascii="Arimo" w:hAnsi="Arimo"/>
                <w:w w:val="104"/>
                <w:sz w:val="17"/>
              </w:rPr>
              <w:t>̶</w:t>
            </w:r>
          </w:p>
        </w:tc>
        <w:tc>
          <w:tcPr>
            <w:tcW w:w="467" w:type="dxa"/>
          </w:tcPr>
          <w:p>
            <w:pPr>
              <w:pStyle w:val="TableParagraph"/>
              <w:spacing w:before="225"/>
              <w:ind w:left="148"/>
              <w:rPr>
                <w:rFonts w:ascii="Arimo" w:hAnsi="Arimo"/>
                <w:sz w:val="17"/>
              </w:rPr>
            </w:pPr>
            <w:r>
              <w:rPr>
                <w:rFonts w:ascii="Arimo" w:hAnsi="Arimo"/>
                <w:w w:val="104"/>
                <w:sz w:val="17"/>
              </w:rPr>
              <w:t>̶</w:t>
            </w:r>
          </w:p>
          <w:p>
            <w:pPr>
              <w:pStyle w:val="TableParagraph"/>
              <w:spacing w:before="40"/>
              <w:ind w:left="148"/>
              <w:rPr>
                <w:rFonts w:ascii="Arimo" w:hAnsi="Arimo"/>
                <w:sz w:val="17"/>
              </w:rPr>
            </w:pPr>
            <w:r>
              <w:rPr>
                <w:rFonts w:ascii="Arimo" w:hAnsi="Arimo"/>
                <w:w w:val="104"/>
                <w:sz w:val="17"/>
              </w:rPr>
              <w:t>̶</w:t>
            </w:r>
          </w:p>
          <w:p>
            <w:pPr>
              <w:pStyle w:val="TableParagraph"/>
              <w:spacing w:line="178" w:lineRule="exact" w:before="40"/>
              <w:ind w:left="148"/>
              <w:rPr>
                <w:rFonts w:ascii="Arimo" w:hAnsi="Arimo"/>
                <w:sz w:val="17"/>
              </w:rPr>
            </w:pPr>
            <w:r>
              <w:rPr>
                <w:rFonts w:ascii="Arimo" w:hAnsi="Arimo"/>
                <w:w w:val="104"/>
                <w:sz w:val="17"/>
              </w:rPr>
              <w:t>̶</w:t>
            </w:r>
          </w:p>
        </w:tc>
        <w:tc>
          <w:tcPr>
            <w:tcW w:w="470" w:type="dxa"/>
          </w:tcPr>
          <w:p>
            <w:pPr>
              <w:pStyle w:val="TableParagraph"/>
              <w:spacing w:before="225"/>
              <w:ind w:left="151"/>
              <w:rPr>
                <w:rFonts w:ascii="Arimo" w:hAnsi="Arimo"/>
                <w:sz w:val="17"/>
              </w:rPr>
            </w:pPr>
            <w:r>
              <w:rPr>
                <w:rFonts w:ascii="Arimo" w:hAnsi="Arimo"/>
                <w:w w:val="104"/>
                <w:sz w:val="17"/>
              </w:rPr>
              <w:t>̶</w:t>
            </w:r>
          </w:p>
          <w:p>
            <w:pPr>
              <w:pStyle w:val="TableParagraph"/>
              <w:spacing w:before="40"/>
              <w:ind w:left="151"/>
              <w:rPr>
                <w:rFonts w:ascii="Arimo" w:hAnsi="Arimo"/>
                <w:sz w:val="17"/>
              </w:rPr>
            </w:pPr>
            <w:r>
              <w:rPr>
                <w:rFonts w:ascii="Arimo" w:hAnsi="Arimo"/>
                <w:w w:val="104"/>
                <w:sz w:val="17"/>
              </w:rPr>
              <w:t>̶</w:t>
            </w:r>
          </w:p>
          <w:p>
            <w:pPr>
              <w:pStyle w:val="TableParagraph"/>
              <w:spacing w:line="178" w:lineRule="exact" w:before="40"/>
              <w:ind w:left="151"/>
              <w:rPr>
                <w:rFonts w:ascii="Arimo" w:hAnsi="Arimo"/>
                <w:sz w:val="17"/>
              </w:rPr>
            </w:pPr>
            <w:r>
              <w:rPr>
                <w:rFonts w:ascii="Arimo" w:hAnsi="Arimo"/>
                <w:w w:val="104"/>
                <w:sz w:val="17"/>
              </w:rPr>
              <w:t>̶</w:t>
            </w:r>
          </w:p>
        </w:tc>
      </w:tr>
      <w:tr>
        <w:trPr>
          <w:trHeight w:val="232" w:hRule="atLeast"/>
        </w:trPr>
        <w:tc>
          <w:tcPr>
            <w:tcW w:w="750" w:type="dxa"/>
          </w:tcPr>
          <w:p>
            <w:pPr>
              <w:pStyle w:val="TableParagraph"/>
              <w:spacing w:line="192" w:lineRule="exact" w:before="20"/>
              <w:ind w:left="130"/>
              <w:rPr>
                <w:sz w:val="17"/>
              </w:rPr>
            </w:pPr>
            <w:r>
              <w:rPr>
                <w:w w:val="105"/>
                <w:sz w:val="17"/>
              </w:rPr>
              <w:t>12th</w:t>
            </w:r>
          </w:p>
        </w:tc>
        <w:tc>
          <w:tcPr>
            <w:tcW w:w="733" w:type="dxa"/>
          </w:tcPr>
          <w:p>
            <w:pPr>
              <w:pStyle w:val="TableParagraph"/>
              <w:spacing w:line="192" w:lineRule="exact" w:before="20"/>
              <w:ind w:left="263" w:right="250"/>
              <w:jc w:val="center"/>
              <w:rPr>
                <w:sz w:val="17"/>
              </w:rPr>
            </w:pPr>
            <w:r>
              <w:rPr>
                <w:w w:val="105"/>
                <w:sz w:val="17"/>
              </w:rPr>
              <w:t>+4</w:t>
            </w:r>
          </w:p>
        </w:tc>
        <w:tc>
          <w:tcPr>
            <w:tcW w:w="3558" w:type="dxa"/>
          </w:tcPr>
          <w:p>
            <w:pPr>
              <w:pStyle w:val="TableParagraph"/>
              <w:spacing w:line="192" w:lineRule="exact" w:before="20"/>
              <w:ind w:left="268"/>
              <w:rPr>
                <w:sz w:val="17"/>
              </w:rPr>
            </w:pPr>
            <w:r>
              <w:rPr>
                <w:w w:val="105"/>
                <w:sz w:val="17"/>
              </w:rPr>
              <w:t>Ability Score Improvement</w:t>
            </w:r>
          </w:p>
        </w:tc>
        <w:tc>
          <w:tcPr>
            <w:tcW w:w="795" w:type="dxa"/>
          </w:tcPr>
          <w:p>
            <w:pPr>
              <w:pStyle w:val="TableParagraph"/>
              <w:spacing w:line="192" w:lineRule="exact" w:before="20"/>
              <w:ind w:right="271"/>
              <w:jc w:val="right"/>
              <w:rPr>
                <w:sz w:val="17"/>
              </w:rPr>
            </w:pPr>
            <w:r>
              <w:rPr>
                <w:w w:val="104"/>
                <w:sz w:val="17"/>
              </w:rPr>
              <w:t>4</w:t>
            </w:r>
          </w:p>
        </w:tc>
        <w:tc>
          <w:tcPr>
            <w:tcW w:w="554" w:type="dxa"/>
          </w:tcPr>
          <w:p>
            <w:pPr>
              <w:pStyle w:val="TableParagraph"/>
              <w:spacing w:line="192" w:lineRule="exact" w:before="20"/>
              <w:ind w:right="187"/>
              <w:jc w:val="right"/>
              <w:rPr>
                <w:sz w:val="17"/>
              </w:rPr>
            </w:pPr>
            <w:r>
              <w:rPr>
                <w:w w:val="104"/>
                <w:sz w:val="17"/>
              </w:rPr>
              <w:t>4</w:t>
            </w:r>
          </w:p>
        </w:tc>
        <w:tc>
          <w:tcPr>
            <w:tcW w:w="479" w:type="dxa"/>
          </w:tcPr>
          <w:p>
            <w:pPr>
              <w:pStyle w:val="TableParagraph"/>
              <w:spacing w:line="192" w:lineRule="exact" w:before="20"/>
              <w:ind w:left="191"/>
              <w:rPr>
                <w:sz w:val="17"/>
              </w:rPr>
            </w:pPr>
            <w:r>
              <w:rPr>
                <w:w w:val="104"/>
                <w:sz w:val="17"/>
              </w:rPr>
              <w:t>3</w:t>
            </w:r>
          </w:p>
        </w:tc>
        <w:tc>
          <w:tcPr>
            <w:tcW w:w="476" w:type="dxa"/>
          </w:tcPr>
          <w:p>
            <w:pPr>
              <w:pStyle w:val="TableParagraph"/>
              <w:spacing w:line="192" w:lineRule="exact" w:before="20"/>
              <w:ind w:left="14"/>
              <w:jc w:val="center"/>
              <w:rPr>
                <w:sz w:val="17"/>
              </w:rPr>
            </w:pPr>
            <w:r>
              <w:rPr>
                <w:w w:val="104"/>
                <w:sz w:val="17"/>
              </w:rPr>
              <w:t>3</w:t>
            </w:r>
          </w:p>
        </w:tc>
        <w:tc>
          <w:tcPr>
            <w:tcW w:w="445" w:type="dxa"/>
          </w:tcPr>
          <w:p>
            <w:pPr>
              <w:pStyle w:val="TableParagraph"/>
              <w:spacing w:line="192" w:lineRule="exact" w:before="20"/>
              <w:ind w:left="23"/>
              <w:jc w:val="center"/>
              <w:rPr>
                <w:sz w:val="17"/>
              </w:rPr>
            </w:pPr>
            <w:r>
              <w:rPr>
                <w:w w:val="104"/>
                <w:sz w:val="17"/>
              </w:rPr>
              <w:t>3</w:t>
            </w:r>
          </w:p>
        </w:tc>
        <w:tc>
          <w:tcPr>
            <w:tcW w:w="489" w:type="dxa"/>
          </w:tcPr>
          <w:p>
            <w:pPr>
              <w:pStyle w:val="TableParagraph"/>
              <w:spacing w:line="192" w:lineRule="exact" w:before="20"/>
              <w:ind w:left="30"/>
              <w:jc w:val="center"/>
              <w:rPr>
                <w:sz w:val="17"/>
              </w:rPr>
            </w:pPr>
            <w:r>
              <w:rPr>
                <w:w w:val="104"/>
                <w:sz w:val="17"/>
              </w:rPr>
              <w:t>2</w:t>
            </w:r>
          </w:p>
        </w:tc>
        <w:tc>
          <w:tcPr>
            <w:tcW w:w="465" w:type="dxa"/>
          </w:tcPr>
          <w:p>
            <w:pPr>
              <w:pStyle w:val="TableParagraph"/>
              <w:spacing w:line="192" w:lineRule="exact" w:before="20"/>
              <w:ind w:left="191"/>
              <w:rPr>
                <w:sz w:val="17"/>
              </w:rPr>
            </w:pPr>
            <w:r>
              <w:rPr>
                <w:w w:val="104"/>
                <w:sz w:val="17"/>
              </w:rPr>
              <w:t>1</w:t>
            </w:r>
          </w:p>
        </w:tc>
        <w:tc>
          <w:tcPr>
            <w:tcW w:w="465" w:type="dxa"/>
          </w:tcPr>
          <w:p>
            <w:pPr>
              <w:pStyle w:val="TableParagraph"/>
              <w:spacing w:line="175" w:lineRule="exact" w:before="37"/>
              <w:ind w:left="7"/>
              <w:jc w:val="center"/>
              <w:rPr>
                <w:rFonts w:ascii="Arimo" w:hAnsi="Arimo"/>
                <w:sz w:val="17"/>
              </w:rPr>
            </w:pPr>
            <w:r>
              <w:rPr>
                <w:rFonts w:ascii="Arimo" w:hAnsi="Arimo"/>
                <w:w w:val="104"/>
                <w:sz w:val="17"/>
              </w:rPr>
              <w:t>̶</w:t>
            </w:r>
          </w:p>
        </w:tc>
        <w:tc>
          <w:tcPr>
            <w:tcW w:w="467" w:type="dxa"/>
          </w:tcPr>
          <w:p>
            <w:pPr>
              <w:pStyle w:val="TableParagraph"/>
              <w:spacing w:line="175" w:lineRule="exact" w:before="37"/>
              <w:ind w:left="6"/>
              <w:jc w:val="center"/>
              <w:rPr>
                <w:rFonts w:ascii="Arimo" w:hAnsi="Arimo"/>
                <w:sz w:val="17"/>
              </w:rPr>
            </w:pPr>
            <w:r>
              <w:rPr>
                <w:rFonts w:ascii="Arimo" w:hAnsi="Arimo"/>
                <w:w w:val="104"/>
                <w:sz w:val="17"/>
              </w:rPr>
              <w:t>̶</w:t>
            </w:r>
          </w:p>
        </w:tc>
        <w:tc>
          <w:tcPr>
            <w:tcW w:w="470" w:type="dxa"/>
          </w:tcPr>
          <w:p>
            <w:pPr>
              <w:pStyle w:val="TableParagraph"/>
              <w:spacing w:line="175" w:lineRule="exact" w:before="37"/>
              <w:ind w:left="10"/>
              <w:jc w:val="center"/>
              <w:rPr>
                <w:rFonts w:ascii="Arimo" w:hAnsi="Arimo"/>
                <w:sz w:val="17"/>
              </w:rPr>
            </w:pPr>
            <w:r>
              <w:rPr>
                <w:rFonts w:ascii="Arimo" w:hAnsi="Arimo"/>
                <w:w w:val="104"/>
                <w:sz w:val="17"/>
              </w:rPr>
              <w:t>̶</w:t>
            </w:r>
          </w:p>
        </w:tc>
      </w:tr>
      <w:tr>
        <w:trPr>
          <w:trHeight w:val="703" w:hRule="atLeast"/>
        </w:trPr>
        <w:tc>
          <w:tcPr>
            <w:tcW w:w="750" w:type="dxa"/>
          </w:tcPr>
          <w:p>
            <w:pPr>
              <w:pStyle w:val="TableParagraph"/>
              <w:spacing w:line="271" w:lineRule="auto" w:before="18"/>
              <w:ind w:left="130" w:right="265"/>
              <w:rPr>
                <w:sz w:val="17"/>
              </w:rPr>
            </w:pPr>
            <w:r>
              <w:rPr>
                <w:w w:val="105"/>
                <w:sz w:val="17"/>
              </w:rPr>
              <w:t>13th 14th</w:t>
            </w:r>
          </w:p>
          <w:p>
            <w:pPr>
              <w:pStyle w:val="TableParagraph"/>
              <w:spacing w:line="195" w:lineRule="exact" w:before="1"/>
              <w:ind w:left="130"/>
              <w:rPr>
                <w:sz w:val="17"/>
              </w:rPr>
            </w:pPr>
            <w:r>
              <w:rPr>
                <w:w w:val="105"/>
                <w:sz w:val="17"/>
              </w:rPr>
              <w:t>15th</w:t>
            </w:r>
          </w:p>
        </w:tc>
        <w:tc>
          <w:tcPr>
            <w:tcW w:w="733" w:type="dxa"/>
          </w:tcPr>
          <w:p>
            <w:pPr>
              <w:pStyle w:val="TableParagraph"/>
              <w:spacing w:before="18"/>
              <w:ind w:left="263" w:right="250"/>
              <w:jc w:val="center"/>
              <w:rPr>
                <w:sz w:val="17"/>
              </w:rPr>
            </w:pPr>
            <w:r>
              <w:rPr>
                <w:w w:val="105"/>
                <w:sz w:val="17"/>
              </w:rPr>
              <w:t>+5</w:t>
            </w:r>
          </w:p>
          <w:p>
            <w:pPr>
              <w:pStyle w:val="TableParagraph"/>
              <w:spacing w:before="28"/>
              <w:ind w:left="263" w:right="250"/>
              <w:jc w:val="center"/>
              <w:rPr>
                <w:sz w:val="17"/>
              </w:rPr>
            </w:pPr>
            <w:r>
              <w:rPr>
                <w:w w:val="105"/>
                <w:sz w:val="17"/>
              </w:rPr>
              <w:t>+5</w:t>
            </w:r>
          </w:p>
          <w:p>
            <w:pPr>
              <w:pStyle w:val="TableParagraph"/>
              <w:spacing w:line="195" w:lineRule="exact" w:before="27"/>
              <w:ind w:left="263" w:right="250"/>
              <w:jc w:val="center"/>
              <w:rPr>
                <w:sz w:val="17"/>
              </w:rPr>
            </w:pPr>
            <w:r>
              <w:rPr>
                <w:w w:val="105"/>
                <w:sz w:val="17"/>
              </w:rPr>
              <w:t>+5</w:t>
            </w:r>
          </w:p>
        </w:tc>
        <w:tc>
          <w:tcPr>
            <w:tcW w:w="3558" w:type="dxa"/>
          </w:tcPr>
          <w:p>
            <w:pPr>
              <w:pStyle w:val="TableParagraph"/>
              <w:spacing w:before="35"/>
              <w:ind w:left="268"/>
              <w:rPr>
                <w:rFonts w:ascii="Arimo" w:hAnsi="Arimo"/>
                <w:sz w:val="17"/>
              </w:rPr>
            </w:pPr>
            <w:r>
              <w:rPr>
                <w:rFonts w:ascii="Arimo" w:hAnsi="Arimo"/>
                <w:w w:val="104"/>
                <w:sz w:val="17"/>
              </w:rPr>
              <w:t>̶</w:t>
            </w:r>
          </w:p>
          <w:p>
            <w:pPr>
              <w:pStyle w:val="TableParagraph"/>
              <w:spacing w:before="23"/>
              <w:ind w:left="268"/>
              <w:rPr>
                <w:sz w:val="17"/>
              </w:rPr>
            </w:pPr>
            <w:r>
              <w:rPr>
                <w:w w:val="105"/>
                <w:sz w:val="17"/>
              </w:rPr>
              <w:t>Druid Circle feature</w:t>
            </w:r>
          </w:p>
          <w:p>
            <w:pPr>
              <w:pStyle w:val="TableParagraph"/>
              <w:spacing w:line="178" w:lineRule="exact" w:before="44"/>
              <w:ind w:left="268"/>
              <w:rPr>
                <w:rFonts w:ascii="Arimo" w:hAnsi="Arimo"/>
                <w:sz w:val="17"/>
              </w:rPr>
            </w:pPr>
            <w:r>
              <w:rPr>
                <w:rFonts w:ascii="Arimo" w:hAnsi="Arimo"/>
                <w:w w:val="104"/>
                <w:sz w:val="17"/>
              </w:rPr>
              <w:t>̶</w:t>
            </w:r>
          </w:p>
        </w:tc>
        <w:tc>
          <w:tcPr>
            <w:tcW w:w="795" w:type="dxa"/>
          </w:tcPr>
          <w:p>
            <w:pPr>
              <w:pStyle w:val="TableParagraph"/>
              <w:spacing w:before="18"/>
              <w:ind w:left="157"/>
              <w:jc w:val="center"/>
              <w:rPr>
                <w:sz w:val="17"/>
              </w:rPr>
            </w:pPr>
            <w:r>
              <w:rPr>
                <w:w w:val="104"/>
                <w:sz w:val="17"/>
              </w:rPr>
              <w:t>4</w:t>
            </w:r>
          </w:p>
          <w:p>
            <w:pPr>
              <w:pStyle w:val="TableParagraph"/>
              <w:spacing w:before="28"/>
              <w:ind w:left="157"/>
              <w:jc w:val="center"/>
              <w:rPr>
                <w:sz w:val="17"/>
              </w:rPr>
            </w:pPr>
            <w:r>
              <w:rPr>
                <w:w w:val="104"/>
                <w:sz w:val="17"/>
              </w:rPr>
              <w:t>4</w:t>
            </w:r>
          </w:p>
          <w:p>
            <w:pPr>
              <w:pStyle w:val="TableParagraph"/>
              <w:spacing w:line="195" w:lineRule="exact" w:before="27"/>
              <w:ind w:left="157"/>
              <w:jc w:val="center"/>
              <w:rPr>
                <w:sz w:val="17"/>
              </w:rPr>
            </w:pPr>
            <w:r>
              <w:rPr>
                <w:w w:val="104"/>
                <w:sz w:val="17"/>
              </w:rPr>
              <w:t>4</w:t>
            </w:r>
          </w:p>
        </w:tc>
        <w:tc>
          <w:tcPr>
            <w:tcW w:w="554" w:type="dxa"/>
          </w:tcPr>
          <w:p>
            <w:pPr>
              <w:pStyle w:val="TableParagraph"/>
              <w:spacing w:before="18"/>
              <w:ind w:left="85"/>
              <w:jc w:val="center"/>
              <w:rPr>
                <w:sz w:val="17"/>
              </w:rPr>
            </w:pPr>
            <w:r>
              <w:rPr>
                <w:w w:val="104"/>
                <w:sz w:val="17"/>
              </w:rPr>
              <w:t>4</w:t>
            </w:r>
          </w:p>
          <w:p>
            <w:pPr>
              <w:pStyle w:val="TableParagraph"/>
              <w:spacing w:before="28"/>
              <w:ind w:left="85"/>
              <w:jc w:val="center"/>
              <w:rPr>
                <w:sz w:val="17"/>
              </w:rPr>
            </w:pPr>
            <w:r>
              <w:rPr>
                <w:w w:val="104"/>
                <w:sz w:val="17"/>
              </w:rPr>
              <w:t>4</w:t>
            </w:r>
          </w:p>
          <w:p>
            <w:pPr>
              <w:pStyle w:val="TableParagraph"/>
              <w:spacing w:line="195" w:lineRule="exact" w:before="27"/>
              <w:ind w:left="85"/>
              <w:jc w:val="center"/>
              <w:rPr>
                <w:sz w:val="17"/>
              </w:rPr>
            </w:pPr>
            <w:r>
              <w:rPr>
                <w:w w:val="104"/>
                <w:sz w:val="17"/>
              </w:rPr>
              <w:t>4</w:t>
            </w:r>
          </w:p>
        </w:tc>
        <w:tc>
          <w:tcPr>
            <w:tcW w:w="479" w:type="dxa"/>
          </w:tcPr>
          <w:p>
            <w:pPr>
              <w:pStyle w:val="TableParagraph"/>
              <w:spacing w:before="18"/>
              <w:ind w:right="3"/>
              <w:jc w:val="center"/>
              <w:rPr>
                <w:sz w:val="17"/>
              </w:rPr>
            </w:pPr>
            <w:r>
              <w:rPr>
                <w:w w:val="104"/>
                <w:sz w:val="17"/>
              </w:rPr>
              <w:t>3</w:t>
            </w:r>
          </w:p>
          <w:p>
            <w:pPr>
              <w:pStyle w:val="TableParagraph"/>
              <w:spacing w:before="28"/>
              <w:ind w:right="3"/>
              <w:jc w:val="center"/>
              <w:rPr>
                <w:sz w:val="17"/>
              </w:rPr>
            </w:pPr>
            <w:r>
              <w:rPr>
                <w:w w:val="104"/>
                <w:sz w:val="17"/>
              </w:rPr>
              <w:t>3</w:t>
            </w:r>
          </w:p>
          <w:p>
            <w:pPr>
              <w:pStyle w:val="TableParagraph"/>
              <w:spacing w:line="195" w:lineRule="exact" w:before="27"/>
              <w:ind w:right="3"/>
              <w:jc w:val="center"/>
              <w:rPr>
                <w:sz w:val="17"/>
              </w:rPr>
            </w:pPr>
            <w:r>
              <w:rPr>
                <w:w w:val="104"/>
                <w:sz w:val="17"/>
              </w:rPr>
              <w:t>3</w:t>
            </w:r>
          </w:p>
        </w:tc>
        <w:tc>
          <w:tcPr>
            <w:tcW w:w="476" w:type="dxa"/>
          </w:tcPr>
          <w:p>
            <w:pPr>
              <w:pStyle w:val="TableParagraph"/>
              <w:spacing w:before="18"/>
              <w:ind w:left="14"/>
              <w:jc w:val="center"/>
              <w:rPr>
                <w:sz w:val="17"/>
              </w:rPr>
            </w:pPr>
            <w:r>
              <w:rPr>
                <w:w w:val="104"/>
                <w:sz w:val="17"/>
              </w:rPr>
              <w:t>3</w:t>
            </w:r>
          </w:p>
          <w:p>
            <w:pPr>
              <w:pStyle w:val="TableParagraph"/>
              <w:spacing w:before="28"/>
              <w:ind w:left="14"/>
              <w:jc w:val="center"/>
              <w:rPr>
                <w:sz w:val="17"/>
              </w:rPr>
            </w:pPr>
            <w:r>
              <w:rPr>
                <w:w w:val="104"/>
                <w:sz w:val="17"/>
              </w:rPr>
              <w:t>3</w:t>
            </w:r>
          </w:p>
          <w:p>
            <w:pPr>
              <w:pStyle w:val="TableParagraph"/>
              <w:spacing w:line="195" w:lineRule="exact" w:before="27"/>
              <w:ind w:left="14"/>
              <w:jc w:val="center"/>
              <w:rPr>
                <w:sz w:val="17"/>
              </w:rPr>
            </w:pPr>
            <w:r>
              <w:rPr>
                <w:w w:val="104"/>
                <w:sz w:val="17"/>
              </w:rPr>
              <w:t>3</w:t>
            </w:r>
          </w:p>
        </w:tc>
        <w:tc>
          <w:tcPr>
            <w:tcW w:w="445" w:type="dxa"/>
          </w:tcPr>
          <w:p>
            <w:pPr>
              <w:pStyle w:val="TableParagraph"/>
              <w:spacing w:before="18"/>
              <w:ind w:left="23"/>
              <w:jc w:val="center"/>
              <w:rPr>
                <w:sz w:val="17"/>
              </w:rPr>
            </w:pPr>
            <w:r>
              <w:rPr>
                <w:w w:val="104"/>
                <w:sz w:val="17"/>
              </w:rPr>
              <w:t>3</w:t>
            </w:r>
          </w:p>
          <w:p>
            <w:pPr>
              <w:pStyle w:val="TableParagraph"/>
              <w:spacing w:before="28"/>
              <w:ind w:left="23"/>
              <w:jc w:val="center"/>
              <w:rPr>
                <w:sz w:val="17"/>
              </w:rPr>
            </w:pPr>
            <w:r>
              <w:rPr>
                <w:w w:val="104"/>
                <w:sz w:val="17"/>
              </w:rPr>
              <w:t>3</w:t>
            </w:r>
          </w:p>
          <w:p>
            <w:pPr>
              <w:pStyle w:val="TableParagraph"/>
              <w:spacing w:line="195" w:lineRule="exact" w:before="27"/>
              <w:ind w:left="23"/>
              <w:jc w:val="center"/>
              <w:rPr>
                <w:sz w:val="17"/>
              </w:rPr>
            </w:pPr>
            <w:r>
              <w:rPr>
                <w:w w:val="104"/>
                <w:sz w:val="17"/>
              </w:rPr>
              <w:t>3</w:t>
            </w:r>
          </w:p>
        </w:tc>
        <w:tc>
          <w:tcPr>
            <w:tcW w:w="489" w:type="dxa"/>
          </w:tcPr>
          <w:p>
            <w:pPr>
              <w:pStyle w:val="TableParagraph"/>
              <w:spacing w:before="18"/>
              <w:ind w:left="30"/>
              <w:jc w:val="center"/>
              <w:rPr>
                <w:sz w:val="17"/>
              </w:rPr>
            </w:pPr>
            <w:r>
              <w:rPr>
                <w:w w:val="104"/>
                <w:sz w:val="17"/>
              </w:rPr>
              <w:t>2</w:t>
            </w:r>
          </w:p>
          <w:p>
            <w:pPr>
              <w:pStyle w:val="TableParagraph"/>
              <w:spacing w:before="28"/>
              <w:ind w:left="30"/>
              <w:jc w:val="center"/>
              <w:rPr>
                <w:sz w:val="17"/>
              </w:rPr>
            </w:pPr>
            <w:r>
              <w:rPr>
                <w:w w:val="104"/>
                <w:sz w:val="17"/>
              </w:rPr>
              <w:t>2</w:t>
            </w:r>
          </w:p>
          <w:p>
            <w:pPr>
              <w:pStyle w:val="TableParagraph"/>
              <w:spacing w:line="195" w:lineRule="exact" w:before="27"/>
              <w:ind w:left="30"/>
              <w:jc w:val="center"/>
              <w:rPr>
                <w:sz w:val="17"/>
              </w:rPr>
            </w:pPr>
            <w:r>
              <w:rPr>
                <w:w w:val="104"/>
                <w:sz w:val="17"/>
              </w:rPr>
              <w:t>2</w:t>
            </w:r>
          </w:p>
        </w:tc>
        <w:tc>
          <w:tcPr>
            <w:tcW w:w="465" w:type="dxa"/>
          </w:tcPr>
          <w:p>
            <w:pPr>
              <w:pStyle w:val="TableParagraph"/>
              <w:spacing w:before="18"/>
              <w:ind w:left="7"/>
              <w:jc w:val="center"/>
              <w:rPr>
                <w:sz w:val="17"/>
              </w:rPr>
            </w:pPr>
            <w:r>
              <w:rPr>
                <w:w w:val="104"/>
                <w:sz w:val="17"/>
              </w:rPr>
              <w:t>1</w:t>
            </w:r>
          </w:p>
          <w:p>
            <w:pPr>
              <w:pStyle w:val="TableParagraph"/>
              <w:spacing w:before="28"/>
              <w:ind w:left="7"/>
              <w:jc w:val="center"/>
              <w:rPr>
                <w:sz w:val="17"/>
              </w:rPr>
            </w:pPr>
            <w:r>
              <w:rPr>
                <w:w w:val="104"/>
                <w:sz w:val="17"/>
              </w:rPr>
              <w:t>1</w:t>
            </w:r>
          </w:p>
          <w:p>
            <w:pPr>
              <w:pStyle w:val="TableParagraph"/>
              <w:spacing w:line="195" w:lineRule="exact" w:before="27"/>
              <w:ind w:left="7"/>
              <w:jc w:val="center"/>
              <w:rPr>
                <w:sz w:val="17"/>
              </w:rPr>
            </w:pPr>
            <w:r>
              <w:rPr>
                <w:w w:val="104"/>
                <w:sz w:val="17"/>
              </w:rPr>
              <w:t>1</w:t>
            </w:r>
          </w:p>
        </w:tc>
        <w:tc>
          <w:tcPr>
            <w:tcW w:w="465" w:type="dxa"/>
          </w:tcPr>
          <w:p>
            <w:pPr>
              <w:pStyle w:val="TableParagraph"/>
              <w:spacing w:before="18"/>
              <w:ind w:left="8"/>
              <w:jc w:val="center"/>
              <w:rPr>
                <w:sz w:val="17"/>
              </w:rPr>
            </w:pPr>
            <w:r>
              <w:rPr>
                <w:w w:val="104"/>
                <w:sz w:val="17"/>
              </w:rPr>
              <w:t>1</w:t>
            </w:r>
          </w:p>
          <w:p>
            <w:pPr>
              <w:pStyle w:val="TableParagraph"/>
              <w:spacing w:before="28"/>
              <w:ind w:left="8"/>
              <w:jc w:val="center"/>
              <w:rPr>
                <w:sz w:val="17"/>
              </w:rPr>
            </w:pPr>
            <w:r>
              <w:rPr>
                <w:w w:val="104"/>
                <w:sz w:val="17"/>
              </w:rPr>
              <w:t>1</w:t>
            </w:r>
          </w:p>
          <w:p>
            <w:pPr>
              <w:pStyle w:val="TableParagraph"/>
              <w:spacing w:line="195" w:lineRule="exact" w:before="27"/>
              <w:ind w:left="8"/>
              <w:jc w:val="center"/>
              <w:rPr>
                <w:sz w:val="17"/>
              </w:rPr>
            </w:pPr>
            <w:r>
              <w:rPr>
                <w:w w:val="104"/>
                <w:sz w:val="17"/>
              </w:rPr>
              <w:t>1</w:t>
            </w:r>
          </w:p>
        </w:tc>
        <w:tc>
          <w:tcPr>
            <w:tcW w:w="467" w:type="dxa"/>
          </w:tcPr>
          <w:p>
            <w:pPr>
              <w:pStyle w:val="TableParagraph"/>
              <w:spacing w:before="35"/>
              <w:ind w:left="6"/>
              <w:jc w:val="center"/>
              <w:rPr>
                <w:rFonts w:ascii="Arimo" w:hAnsi="Arimo"/>
                <w:sz w:val="17"/>
              </w:rPr>
            </w:pPr>
            <w:r>
              <w:rPr>
                <w:rFonts w:ascii="Arimo" w:hAnsi="Arimo"/>
                <w:w w:val="104"/>
                <w:sz w:val="17"/>
              </w:rPr>
              <w:t>̶</w:t>
            </w:r>
          </w:p>
          <w:p>
            <w:pPr>
              <w:pStyle w:val="TableParagraph"/>
              <w:spacing w:before="39"/>
              <w:ind w:left="6"/>
              <w:jc w:val="center"/>
              <w:rPr>
                <w:rFonts w:ascii="Arimo" w:hAnsi="Arimo"/>
                <w:sz w:val="17"/>
              </w:rPr>
            </w:pPr>
            <w:r>
              <w:rPr>
                <w:rFonts w:ascii="Arimo" w:hAnsi="Arimo"/>
                <w:w w:val="104"/>
                <w:sz w:val="17"/>
              </w:rPr>
              <w:t>̶</w:t>
            </w:r>
          </w:p>
          <w:p>
            <w:pPr>
              <w:pStyle w:val="TableParagraph"/>
              <w:spacing w:line="195" w:lineRule="exact" w:before="23"/>
              <w:ind w:left="7"/>
              <w:jc w:val="center"/>
              <w:rPr>
                <w:sz w:val="17"/>
              </w:rPr>
            </w:pPr>
            <w:r>
              <w:rPr>
                <w:w w:val="104"/>
                <w:sz w:val="17"/>
              </w:rPr>
              <w:t>1</w:t>
            </w:r>
          </w:p>
        </w:tc>
        <w:tc>
          <w:tcPr>
            <w:tcW w:w="470" w:type="dxa"/>
          </w:tcPr>
          <w:p>
            <w:pPr>
              <w:pStyle w:val="TableParagraph"/>
              <w:spacing w:before="35"/>
              <w:ind w:left="151"/>
              <w:rPr>
                <w:rFonts w:ascii="Arimo" w:hAnsi="Arimo"/>
                <w:sz w:val="17"/>
              </w:rPr>
            </w:pPr>
            <w:r>
              <w:rPr>
                <w:rFonts w:ascii="Arimo" w:hAnsi="Arimo"/>
                <w:w w:val="104"/>
                <w:sz w:val="17"/>
              </w:rPr>
              <w:t>̶</w:t>
            </w:r>
          </w:p>
          <w:p>
            <w:pPr>
              <w:pStyle w:val="TableParagraph"/>
              <w:spacing w:before="39"/>
              <w:ind w:left="151"/>
              <w:rPr>
                <w:rFonts w:ascii="Arimo" w:hAnsi="Arimo"/>
                <w:sz w:val="17"/>
              </w:rPr>
            </w:pPr>
            <w:r>
              <w:rPr>
                <w:rFonts w:ascii="Arimo" w:hAnsi="Arimo"/>
                <w:w w:val="104"/>
                <w:sz w:val="17"/>
              </w:rPr>
              <w:t>̶</w:t>
            </w:r>
          </w:p>
          <w:p>
            <w:pPr>
              <w:pStyle w:val="TableParagraph"/>
              <w:spacing w:line="178" w:lineRule="exact" w:before="40"/>
              <w:ind w:left="151"/>
              <w:rPr>
                <w:rFonts w:ascii="Arimo" w:hAnsi="Arimo"/>
                <w:sz w:val="17"/>
              </w:rPr>
            </w:pPr>
            <w:r>
              <w:rPr>
                <w:rFonts w:ascii="Arimo" w:hAnsi="Arimo"/>
                <w:w w:val="104"/>
                <w:sz w:val="17"/>
              </w:rPr>
              <w:t>̶</w:t>
            </w:r>
          </w:p>
        </w:tc>
      </w:tr>
      <w:tr>
        <w:trPr>
          <w:trHeight w:val="493" w:hRule="atLeast"/>
        </w:trPr>
        <w:tc>
          <w:tcPr>
            <w:tcW w:w="750" w:type="dxa"/>
          </w:tcPr>
          <w:p>
            <w:pPr>
              <w:pStyle w:val="TableParagraph"/>
              <w:spacing w:before="20"/>
              <w:ind w:left="130"/>
              <w:rPr>
                <w:sz w:val="17"/>
              </w:rPr>
            </w:pPr>
            <w:r>
              <w:rPr>
                <w:w w:val="105"/>
                <w:sz w:val="17"/>
              </w:rPr>
              <w:t>16th</w:t>
            </w:r>
          </w:p>
          <w:p>
            <w:pPr>
              <w:pStyle w:val="TableParagraph"/>
              <w:spacing w:before="23"/>
              <w:ind w:left="130"/>
              <w:rPr>
                <w:sz w:val="17"/>
              </w:rPr>
            </w:pPr>
            <w:r>
              <w:rPr>
                <w:w w:val="105"/>
                <w:sz w:val="17"/>
              </w:rPr>
              <w:t>17th</w:t>
            </w:r>
          </w:p>
        </w:tc>
        <w:tc>
          <w:tcPr>
            <w:tcW w:w="733" w:type="dxa"/>
          </w:tcPr>
          <w:p>
            <w:pPr>
              <w:pStyle w:val="TableParagraph"/>
              <w:spacing w:before="20"/>
              <w:ind w:left="263" w:right="250"/>
              <w:jc w:val="center"/>
              <w:rPr>
                <w:sz w:val="17"/>
              </w:rPr>
            </w:pPr>
            <w:r>
              <w:rPr>
                <w:w w:val="105"/>
                <w:sz w:val="17"/>
              </w:rPr>
              <w:t>+5</w:t>
            </w:r>
          </w:p>
          <w:p>
            <w:pPr>
              <w:pStyle w:val="TableParagraph"/>
              <w:spacing w:before="23"/>
              <w:ind w:left="263" w:right="250"/>
              <w:jc w:val="center"/>
              <w:rPr>
                <w:sz w:val="17"/>
              </w:rPr>
            </w:pPr>
            <w:r>
              <w:rPr>
                <w:w w:val="105"/>
                <w:sz w:val="17"/>
              </w:rPr>
              <w:t>+6</w:t>
            </w:r>
          </w:p>
        </w:tc>
        <w:tc>
          <w:tcPr>
            <w:tcW w:w="3558" w:type="dxa"/>
          </w:tcPr>
          <w:p>
            <w:pPr>
              <w:pStyle w:val="TableParagraph"/>
              <w:spacing w:before="20"/>
              <w:ind w:left="268"/>
              <w:rPr>
                <w:sz w:val="17"/>
              </w:rPr>
            </w:pPr>
            <w:r>
              <w:rPr>
                <w:w w:val="105"/>
                <w:sz w:val="17"/>
              </w:rPr>
              <w:t>Ability Score Improvement</w:t>
            </w:r>
          </w:p>
          <w:p>
            <w:pPr>
              <w:pStyle w:val="TableParagraph"/>
              <w:spacing w:before="40"/>
              <w:ind w:left="268"/>
              <w:rPr>
                <w:rFonts w:ascii="Arimo" w:hAnsi="Arimo"/>
                <w:sz w:val="17"/>
              </w:rPr>
            </w:pPr>
            <w:r>
              <w:rPr>
                <w:rFonts w:ascii="Arimo" w:hAnsi="Arimo"/>
                <w:w w:val="104"/>
                <w:sz w:val="17"/>
              </w:rPr>
              <w:t>̶</w:t>
            </w:r>
          </w:p>
        </w:tc>
        <w:tc>
          <w:tcPr>
            <w:tcW w:w="795" w:type="dxa"/>
          </w:tcPr>
          <w:p>
            <w:pPr>
              <w:pStyle w:val="TableParagraph"/>
              <w:spacing w:before="20"/>
              <w:ind w:left="157"/>
              <w:jc w:val="center"/>
              <w:rPr>
                <w:sz w:val="17"/>
              </w:rPr>
            </w:pPr>
            <w:r>
              <w:rPr>
                <w:w w:val="104"/>
                <w:sz w:val="17"/>
              </w:rPr>
              <w:t>4</w:t>
            </w:r>
          </w:p>
          <w:p>
            <w:pPr>
              <w:pStyle w:val="TableParagraph"/>
              <w:spacing w:before="23"/>
              <w:ind w:left="157"/>
              <w:jc w:val="center"/>
              <w:rPr>
                <w:sz w:val="17"/>
              </w:rPr>
            </w:pPr>
            <w:r>
              <w:rPr>
                <w:w w:val="104"/>
                <w:sz w:val="17"/>
              </w:rPr>
              <w:t>4</w:t>
            </w:r>
          </w:p>
        </w:tc>
        <w:tc>
          <w:tcPr>
            <w:tcW w:w="554" w:type="dxa"/>
          </w:tcPr>
          <w:p>
            <w:pPr>
              <w:pStyle w:val="TableParagraph"/>
              <w:spacing w:before="20"/>
              <w:ind w:left="85"/>
              <w:jc w:val="center"/>
              <w:rPr>
                <w:sz w:val="17"/>
              </w:rPr>
            </w:pPr>
            <w:r>
              <w:rPr>
                <w:w w:val="104"/>
                <w:sz w:val="17"/>
              </w:rPr>
              <w:t>4</w:t>
            </w:r>
          </w:p>
          <w:p>
            <w:pPr>
              <w:pStyle w:val="TableParagraph"/>
              <w:spacing w:before="23"/>
              <w:ind w:left="85"/>
              <w:jc w:val="center"/>
              <w:rPr>
                <w:sz w:val="17"/>
              </w:rPr>
            </w:pPr>
            <w:r>
              <w:rPr>
                <w:w w:val="104"/>
                <w:sz w:val="17"/>
              </w:rPr>
              <w:t>4</w:t>
            </w:r>
          </w:p>
        </w:tc>
        <w:tc>
          <w:tcPr>
            <w:tcW w:w="479" w:type="dxa"/>
          </w:tcPr>
          <w:p>
            <w:pPr>
              <w:pStyle w:val="TableParagraph"/>
              <w:spacing w:before="20"/>
              <w:ind w:right="3"/>
              <w:jc w:val="center"/>
              <w:rPr>
                <w:sz w:val="17"/>
              </w:rPr>
            </w:pPr>
            <w:r>
              <w:rPr>
                <w:w w:val="104"/>
                <w:sz w:val="17"/>
              </w:rPr>
              <w:t>3</w:t>
            </w:r>
          </w:p>
          <w:p>
            <w:pPr>
              <w:pStyle w:val="TableParagraph"/>
              <w:spacing w:before="23"/>
              <w:ind w:right="3"/>
              <w:jc w:val="center"/>
              <w:rPr>
                <w:sz w:val="17"/>
              </w:rPr>
            </w:pPr>
            <w:r>
              <w:rPr>
                <w:w w:val="104"/>
                <w:sz w:val="17"/>
              </w:rPr>
              <w:t>3</w:t>
            </w:r>
          </w:p>
        </w:tc>
        <w:tc>
          <w:tcPr>
            <w:tcW w:w="476" w:type="dxa"/>
          </w:tcPr>
          <w:p>
            <w:pPr>
              <w:pStyle w:val="TableParagraph"/>
              <w:spacing w:before="20"/>
              <w:ind w:left="14"/>
              <w:jc w:val="center"/>
              <w:rPr>
                <w:sz w:val="17"/>
              </w:rPr>
            </w:pPr>
            <w:r>
              <w:rPr>
                <w:w w:val="104"/>
                <w:sz w:val="17"/>
              </w:rPr>
              <w:t>3</w:t>
            </w:r>
          </w:p>
          <w:p>
            <w:pPr>
              <w:pStyle w:val="TableParagraph"/>
              <w:spacing w:before="23"/>
              <w:ind w:left="14"/>
              <w:jc w:val="center"/>
              <w:rPr>
                <w:sz w:val="17"/>
              </w:rPr>
            </w:pPr>
            <w:r>
              <w:rPr>
                <w:w w:val="104"/>
                <w:sz w:val="17"/>
              </w:rPr>
              <w:t>3</w:t>
            </w:r>
          </w:p>
        </w:tc>
        <w:tc>
          <w:tcPr>
            <w:tcW w:w="445" w:type="dxa"/>
          </w:tcPr>
          <w:p>
            <w:pPr>
              <w:pStyle w:val="TableParagraph"/>
              <w:spacing w:before="20"/>
              <w:ind w:left="23"/>
              <w:jc w:val="center"/>
              <w:rPr>
                <w:sz w:val="17"/>
              </w:rPr>
            </w:pPr>
            <w:r>
              <w:rPr>
                <w:w w:val="104"/>
                <w:sz w:val="17"/>
              </w:rPr>
              <w:t>3</w:t>
            </w:r>
          </w:p>
          <w:p>
            <w:pPr>
              <w:pStyle w:val="TableParagraph"/>
              <w:spacing w:before="23"/>
              <w:ind w:left="23"/>
              <w:jc w:val="center"/>
              <w:rPr>
                <w:sz w:val="17"/>
              </w:rPr>
            </w:pPr>
            <w:r>
              <w:rPr>
                <w:w w:val="104"/>
                <w:sz w:val="17"/>
              </w:rPr>
              <w:t>3</w:t>
            </w:r>
          </w:p>
        </w:tc>
        <w:tc>
          <w:tcPr>
            <w:tcW w:w="489" w:type="dxa"/>
          </w:tcPr>
          <w:p>
            <w:pPr>
              <w:pStyle w:val="TableParagraph"/>
              <w:spacing w:before="20"/>
              <w:ind w:left="30"/>
              <w:jc w:val="center"/>
              <w:rPr>
                <w:sz w:val="17"/>
              </w:rPr>
            </w:pPr>
            <w:r>
              <w:rPr>
                <w:w w:val="104"/>
                <w:sz w:val="17"/>
              </w:rPr>
              <w:t>2</w:t>
            </w:r>
          </w:p>
          <w:p>
            <w:pPr>
              <w:pStyle w:val="TableParagraph"/>
              <w:spacing w:before="23"/>
              <w:ind w:left="30"/>
              <w:jc w:val="center"/>
              <w:rPr>
                <w:sz w:val="17"/>
              </w:rPr>
            </w:pPr>
            <w:r>
              <w:rPr>
                <w:w w:val="104"/>
                <w:sz w:val="17"/>
              </w:rPr>
              <w:t>2</w:t>
            </w:r>
          </w:p>
        </w:tc>
        <w:tc>
          <w:tcPr>
            <w:tcW w:w="465" w:type="dxa"/>
          </w:tcPr>
          <w:p>
            <w:pPr>
              <w:pStyle w:val="TableParagraph"/>
              <w:spacing w:before="20"/>
              <w:ind w:left="7"/>
              <w:jc w:val="center"/>
              <w:rPr>
                <w:sz w:val="17"/>
              </w:rPr>
            </w:pPr>
            <w:r>
              <w:rPr>
                <w:w w:val="104"/>
                <w:sz w:val="17"/>
              </w:rPr>
              <w:t>1</w:t>
            </w:r>
          </w:p>
          <w:p>
            <w:pPr>
              <w:pStyle w:val="TableParagraph"/>
              <w:spacing w:before="23"/>
              <w:ind w:left="7"/>
              <w:jc w:val="center"/>
              <w:rPr>
                <w:sz w:val="17"/>
              </w:rPr>
            </w:pPr>
            <w:r>
              <w:rPr>
                <w:w w:val="104"/>
                <w:sz w:val="17"/>
              </w:rPr>
              <w:t>1</w:t>
            </w:r>
          </w:p>
        </w:tc>
        <w:tc>
          <w:tcPr>
            <w:tcW w:w="465" w:type="dxa"/>
          </w:tcPr>
          <w:p>
            <w:pPr>
              <w:pStyle w:val="TableParagraph"/>
              <w:spacing w:before="20"/>
              <w:ind w:left="8"/>
              <w:jc w:val="center"/>
              <w:rPr>
                <w:sz w:val="17"/>
              </w:rPr>
            </w:pPr>
            <w:r>
              <w:rPr>
                <w:w w:val="104"/>
                <w:sz w:val="17"/>
              </w:rPr>
              <w:t>1</w:t>
            </w:r>
          </w:p>
          <w:p>
            <w:pPr>
              <w:pStyle w:val="TableParagraph"/>
              <w:spacing w:before="23"/>
              <w:ind w:left="8"/>
              <w:jc w:val="center"/>
              <w:rPr>
                <w:sz w:val="17"/>
              </w:rPr>
            </w:pPr>
            <w:r>
              <w:rPr>
                <w:w w:val="104"/>
                <w:sz w:val="17"/>
              </w:rPr>
              <w:t>1</w:t>
            </w:r>
          </w:p>
        </w:tc>
        <w:tc>
          <w:tcPr>
            <w:tcW w:w="467" w:type="dxa"/>
          </w:tcPr>
          <w:p>
            <w:pPr>
              <w:pStyle w:val="TableParagraph"/>
              <w:spacing w:before="20"/>
              <w:ind w:left="7"/>
              <w:jc w:val="center"/>
              <w:rPr>
                <w:sz w:val="17"/>
              </w:rPr>
            </w:pPr>
            <w:r>
              <w:rPr>
                <w:w w:val="104"/>
                <w:sz w:val="17"/>
              </w:rPr>
              <w:t>1</w:t>
            </w:r>
          </w:p>
          <w:p>
            <w:pPr>
              <w:pStyle w:val="TableParagraph"/>
              <w:spacing w:before="23"/>
              <w:ind w:left="7"/>
              <w:jc w:val="center"/>
              <w:rPr>
                <w:sz w:val="17"/>
              </w:rPr>
            </w:pPr>
            <w:r>
              <w:rPr>
                <w:w w:val="104"/>
                <w:sz w:val="17"/>
              </w:rPr>
              <w:t>1</w:t>
            </w:r>
          </w:p>
        </w:tc>
        <w:tc>
          <w:tcPr>
            <w:tcW w:w="470" w:type="dxa"/>
          </w:tcPr>
          <w:p>
            <w:pPr>
              <w:pStyle w:val="TableParagraph"/>
              <w:spacing w:before="37"/>
              <w:ind w:left="10"/>
              <w:jc w:val="center"/>
              <w:rPr>
                <w:rFonts w:ascii="Arimo" w:hAnsi="Arimo"/>
                <w:sz w:val="17"/>
              </w:rPr>
            </w:pPr>
            <w:r>
              <w:rPr>
                <w:rFonts w:ascii="Arimo" w:hAnsi="Arimo"/>
                <w:w w:val="104"/>
                <w:sz w:val="17"/>
              </w:rPr>
              <w:t>̶</w:t>
            </w:r>
          </w:p>
          <w:p>
            <w:pPr>
              <w:pStyle w:val="TableParagraph"/>
              <w:spacing w:before="18"/>
              <w:ind w:left="11"/>
              <w:jc w:val="center"/>
              <w:rPr>
                <w:sz w:val="17"/>
              </w:rPr>
            </w:pPr>
            <w:r>
              <w:rPr>
                <w:w w:val="104"/>
                <w:sz w:val="17"/>
              </w:rPr>
              <w:t>1</w:t>
            </w:r>
          </w:p>
        </w:tc>
      </w:tr>
      <w:tr>
        <w:trPr>
          <w:trHeight w:val="206" w:hRule="atLeast"/>
        </w:trPr>
        <w:tc>
          <w:tcPr>
            <w:tcW w:w="750" w:type="dxa"/>
          </w:tcPr>
          <w:p>
            <w:pPr>
              <w:pStyle w:val="TableParagraph"/>
              <w:spacing w:line="187" w:lineRule="exact" w:before="0"/>
              <w:ind w:left="130"/>
              <w:rPr>
                <w:sz w:val="17"/>
              </w:rPr>
            </w:pPr>
            <w:r>
              <w:rPr>
                <w:w w:val="105"/>
                <w:sz w:val="17"/>
              </w:rPr>
              <w:t>18th</w:t>
            </w:r>
          </w:p>
        </w:tc>
        <w:tc>
          <w:tcPr>
            <w:tcW w:w="733" w:type="dxa"/>
          </w:tcPr>
          <w:p>
            <w:pPr>
              <w:pStyle w:val="TableParagraph"/>
              <w:spacing w:line="187" w:lineRule="exact" w:before="0"/>
              <w:ind w:left="263" w:right="250"/>
              <w:jc w:val="center"/>
              <w:rPr>
                <w:sz w:val="17"/>
              </w:rPr>
            </w:pPr>
            <w:r>
              <w:rPr>
                <w:w w:val="105"/>
                <w:sz w:val="17"/>
              </w:rPr>
              <w:t>+6</w:t>
            </w:r>
          </w:p>
        </w:tc>
        <w:tc>
          <w:tcPr>
            <w:tcW w:w="3558" w:type="dxa"/>
          </w:tcPr>
          <w:p>
            <w:pPr>
              <w:pStyle w:val="TableParagraph"/>
              <w:spacing w:line="187" w:lineRule="exact" w:before="0"/>
              <w:ind w:left="268"/>
              <w:rPr>
                <w:sz w:val="17"/>
              </w:rPr>
            </w:pPr>
            <w:r>
              <w:rPr>
                <w:w w:val="105"/>
                <w:sz w:val="17"/>
              </w:rPr>
              <w:t>Timeless Body, Beast Spells</w:t>
            </w:r>
          </w:p>
        </w:tc>
        <w:tc>
          <w:tcPr>
            <w:tcW w:w="795" w:type="dxa"/>
          </w:tcPr>
          <w:p>
            <w:pPr>
              <w:pStyle w:val="TableParagraph"/>
              <w:spacing w:line="187" w:lineRule="exact" w:before="0"/>
              <w:ind w:right="271"/>
              <w:jc w:val="right"/>
              <w:rPr>
                <w:sz w:val="17"/>
              </w:rPr>
            </w:pPr>
            <w:r>
              <w:rPr>
                <w:w w:val="104"/>
                <w:sz w:val="17"/>
              </w:rPr>
              <w:t>4</w:t>
            </w:r>
          </w:p>
        </w:tc>
        <w:tc>
          <w:tcPr>
            <w:tcW w:w="554" w:type="dxa"/>
          </w:tcPr>
          <w:p>
            <w:pPr>
              <w:pStyle w:val="TableParagraph"/>
              <w:spacing w:line="187" w:lineRule="exact" w:before="0"/>
              <w:ind w:right="187"/>
              <w:jc w:val="right"/>
              <w:rPr>
                <w:sz w:val="17"/>
              </w:rPr>
            </w:pPr>
            <w:r>
              <w:rPr>
                <w:w w:val="104"/>
                <w:sz w:val="17"/>
              </w:rPr>
              <w:t>4</w:t>
            </w:r>
          </w:p>
        </w:tc>
        <w:tc>
          <w:tcPr>
            <w:tcW w:w="479" w:type="dxa"/>
          </w:tcPr>
          <w:p>
            <w:pPr>
              <w:pStyle w:val="TableParagraph"/>
              <w:spacing w:line="187" w:lineRule="exact" w:before="0"/>
              <w:ind w:left="191"/>
              <w:rPr>
                <w:sz w:val="17"/>
              </w:rPr>
            </w:pPr>
            <w:r>
              <w:rPr>
                <w:w w:val="104"/>
                <w:sz w:val="17"/>
              </w:rPr>
              <w:t>3</w:t>
            </w:r>
          </w:p>
        </w:tc>
        <w:tc>
          <w:tcPr>
            <w:tcW w:w="476" w:type="dxa"/>
          </w:tcPr>
          <w:p>
            <w:pPr>
              <w:pStyle w:val="TableParagraph"/>
              <w:spacing w:line="187" w:lineRule="exact" w:before="0"/>
              <w:ind w:left="14"/>
              <w:jc w:val="center"/>
              <w:rPr>
                <w:sz w:val="17"/>
              </w:rPr>
            </w:pPr>
            <w:r>
              <w:rPr>
                <w:w w:val="104"/>
                <w:sz w:val="17"/>
              </w:rPr>
              <w:t>3</w:t>
            </w:r>
          </w:p>
        </w:tc>
        <w:tc>
          <w:tcPr>
            <w:tcW w:w="445" w:type="dxa"/>
          </w:tcPr>
          <w:p>
            <w:pPr>
              <w:pStyle w:val="TableParagraph"/>
              <w:spacing w:line="187" w:lineRule="exact" w:before="0"/>
              <w:ind w:left="23"/>
              <w:jc w:val="center"/>
              <w:rPr>
                <w:sz w:val="17"/>
              </w:rPr>
            </w:pPr>
            <w:r>
              <w:rPr>
                <w:w w:val="104"/>
                <w:sz w:val="17"/>
              </w:rPr>
              <w:t>3</w:t>
            </w:r>
          </w:p>
        </w:tc>
        <w:tc>
          <w:tcPr>
            <w:tcW w:w="489" w:type="dxa"/>
          </w:tcPr>
          <w:p>
            <w:pPr>
              <w:pStyle w:val="TableParagraph"/>
              <w:spacing w:line="187" w:lineRule="exact" w:before="0"/>
              <w:ind w:left="30"/>
              <w:jc w:val="center"/>
              <w:rPr>
                <w:sz w:val="17"/>
              </w:rPr>
            </w:pPr>
            <w:r>
              <w:rPr>
                <w:w w:val="104"/>
                <w:sz w:val="17"/>
              </w:rPr>
              <w:t>3</w:t>
            </w:r>
          </w:p>
        </w:tc>
        <w:tc>
          <w:tcPr>
            <w:tcW w:w="465" w:type="dxa"/>
          </w:tcPr>
          <w:p>
            <w:pPr>
              <w:pStyle w:val="TableParagraph"/>
              <w:spacing w:line="187" w:lineRule="exact" w:before="0"/>
              <w:ind w:left="191"/>
              <w:rPr>
                <w:sz w:val="17"/>
              </w:rPr>
            </w:pPr>
            <w:r>
              <w:rPr>
                <w:w w:val="104"/>
                <w:sz w:val="17"/>
              </w:rPr>
              <w:t>1</w:t>
            </w:r>
          </w:p>
        </w:tc>
        <w:tc>
          <w:tcPr>
            <w:tcW w:w="465" w:type="dxa"/>
          </w:tcPr>
          <w:p>
            <w:pPr>
              <w:pStyle w:val="TableParagraph"/>
              <w:spacing w:line="187" w:lineRule="exact" w:before="0"/>
              <w:ind w:left="8"/>
              <w:jc w:val="center"/>
              <w:rPr>
                <w:sz w:val="17"/>
              </w:rPr>
            </w:pPr>
            <w:r>
              <w:rPr>
                <w:w w:val="104"/>
                <w:sz w:val="17"/>
              </w:rPr>
              <w:t>1</w:t>
            </w:r>
          </w:p>
        </w:tc>
        <w:tc>
          <w:tcPr>
            <w:tcW w:w="467" w:type="dxa"/>
          </w:tcPr>
          <w:p>
            <w:pPr>
              <w:pStyle w:val="TableParagraph"/>
              <w:spacing w:line="187" w:lineRule="exact" w:before="0"/>
              <w:ind w:left="7"/>
              <w:jc w:val="center"/>
              <w:rPr>
                <w:sz w:val="17"/>
              </w:rPr>
            </w:pPr>
            <w:r>
              <w:rPr>
                <w:w w:val="104"/>
                <w:sz w:val="17"/>
              </w:rPr>
              <w:t>1</w:t>
            </w:r>
          </w:p>
        </w:tc>
        <w:tc>
          <w:tcPr>
            <w:tcW w:w="470" w:type="dxa"/>
          </w:tcPr>
          <w:p>
            <w:pPr>
              <w:pStyle w:val="TableParagraph"/>
              <w:spacing w:line="187" w:lineRule="exact" w:before="0"/>
              <w:ind w:left="11"/>
              <w:jc w:val="center"/>
              <w:rPr>
                <w:sz w:val="17"/>
              </w:rPr>
            </w:pPr>
            <w:r>
              <w:rPr>
                <w:w w:val="104"/>
                <w:sz w:val="17"/>
              </w:rPr>
              <w:t>1</w:t>
            </w:r>
          </w:p>
        </w:tc>
      </w:tr>
      <w:tr>
        <w:trPr>
          <w:trHeight w:val="220" w:hRule="atLeast"/>
        </w:trPr>
        <w:tc>
          <w:tcPr>
            <w:tcW w:w="750" w:type="dxa"/>
            <w:shd w:val="clear" w:color="auto" w:fill="EEECE1"/>
          </w:tcPr>
          <w:p>
            <w:pPr>
              <w:pStyle w:val="TableParagraph"/>
              <w:spacing w:line="195" w:lineRule="exact"/>
              <w:ind w:left="130"/>
              <w:rPr>
                <w:sz w:val="17"/>
              </w:rPr>
            </w:pPr>
            <w:r>
              <w:rPr>
                <w:w w:val="105"/>
                <w:sz w:val="17"/>
              </w:rPr>
              <w:t>19th</w:t>
            </w:r>
          </w:p>
        </w:tc>
        <w:tc>
          <w:tcPr>
            <w:tcW w:w="733" w:type="dxa"/>
            <w:shd w:val="clear" w:color="auto" w:fill="EEECE1"/>
          </w:tcPr>
          <w:p>
            <w:pPr>
              <w:pStyle w:val="TableParagraph"/>
              <w:spacing w:line="195" w:lineRule="exact"/>
              <w:ind w:left="263" w:right="250"/>
              <w:jc w:val="center"/>
              <w:rPr>
                <w:sz w:val="17"/>
              </w:rPr>
            </w:pPr>
            <w:r>
              <w:rPr>
                <w:w w:val="105"/>
                <w:sz w:val="17"/>
              </w:rPr>
              <w:t>+6</w:t>
            </w:r>
          </w:p>
        </w:tc>
        <w:tc>
          <w:tcPr>
            <w:tcW w:w="3558" w:type="dxa"/>
            <w:shd w:val="clear" w:color="auto" w:fill="EEECE1"/>
          </w:tcPr>
          <w:p>
            <w:pPr>
              <w:pStyle w:val="TableParagraph"/>
              <w:spacing w:line="195" w:lineRule="exact"/>
              <w:ind w:left="268"/>
              <w:rPr>
                <w:sz w:val="17"/>
              </w:rPr>
            </w:pPr>
            <w:r>
              <w:rPr>
                <w:w w:val="105"/>
                <w:sz w:val="17"/>
              </w:rPr>
              <w:t>Ability Score Improvement</w:t>
            </w:r>
          </w:p>
        </w:tc>
        <w:tc>
          <w:tcPr>
            <w:tcW w:w="795" w:type="dxa"/>
            <w:shd w:val="clear" w:color="auto" w:fill="EEECE1"/>
          </w:tcPr>
          <w:p>
            <w:pPr>
              <w:pStyle w:val="TableParagraph"/>
              <w:spacing w:line="195" w:lineRule="exact"/>
              <w:ind w:right="271"/>
              <w:jc w:val="right"/>
              <w:rPr>
                <w:sz w:val="17"/>
              </w:rPr>
            </w:pPr>
            <w:r>
              <w:rPr>
                <w:w w:val="104"/>
                <w:sz w:val="17"/>
              </w:rPr>
              <w:t>4</w:t>
            </w:r>
          </w:p>
        </w:tc>
        <w:tc>
          <w:tcPr>
            <w:tcW w:w="554" w:type="dxa"/>
            <w:shd w:val="clear" w:color="auto" w:fill="EEECE1"/>
          </w:tcPr>
          <w:p>
            <w:pPr>
              <w:pStyle w:val="TableParagraph"/>
              <w:spacing w:line="195" w:lineRule="exact"/>
              <w:ind w:right="187"/>
              <w:jc w:val="right"/>
              <w:rPr>
                <w:sz w:val="17"/>
              </w:rPr>
            </w:pPr>
            <w:r>
              <w:rPr>
                <w:w w:val="104"/>
                <w:sz w:val="17"/>
              </w:rPr>
              <w:t>4</w:t>
            </w:r>
          </w:p>
        </w:tc>
        <w:tc>
          <w:tcPr>
            <w:tcW w:w="479" w:type="dxa"/>
            <w:shd w:val="clear" w:color="auto" w:fill="EEECE1"/>
          </w:tcPr>
          <w:p>
            <w:pPr>
              <w:pStyle w:val="TableParagraph"/>
              <w:spacing w:line="195" w:lineRule="exact"/>
              <w:ind w:left="191"/>
              <w:rPr>
                <w:sz w:val="17"/>
              </w:rPr>
            </w:pPr>
            <w:r>
              <w:rPr>
                <w:w w:val="104"/>
                <w:sz w:val="17"/>
              </w:rPr>
              <w:t>3</w:t>
            </w:r>
          </w:p>
        </w:tc>
        <w:tc>
          <w:tcPr>
            <w:tcW w:w="476" w:type="dxa"/>
            <w:shd w:val="clear" w:color="auto" w:fill="EEECE1"/>
          </w:tcPr>
          <w:p>
            <w:pPr>
              <w:pStyle w:val="TableParagraph"/>
              <w:spacing w:line="195" w:lineRule="exact"/>
              <w:ind w:left="14"/>
              <w:jc w:val="center"/>
              <w:rPr>
                <w:sz w:val="17"/>
              </w:rPr>
            </w:pPr>
            <w:r>
              <w:rPr>
                <w:w w:val="104"/>
                <w:sz w:val="17"/>
              </w:rPr>
              <w:t>3</w:t>
            </w:r>
          </w:p>
        </w:tc>
        <w:tc>
          <w:tcPr>
            <w:tcW w:w="445" w:type="dxa"/>
            <w:shd w:val="clear" w:color="auto" w:fill="EEECE1"/>
          </w:tcPr>
          <w:p>
            <w:pPr>
              <w:pStyle w:val="TableParagraph"/>
              <w:spacing w:line="195" w:lineRule="exact"/>
              <w:ind w:left="23"/>
              <w:jc w:val="center"/>
              <w:rPr>
                <w:sz w:val="17"/>
              </w:rPr>
            </w:pPr>
            <w:r>
              <w:rPr>
                <w:w w:val="104"/>
                <w:sz w:val="17"/>
              </w:rPr>
              <w:t>3</w:t>
            </w:r>
          </w:p>
        </w:tc>
        <w:tc>
          <w:tcPr>
            <w:tcW w:w="489" w:type="dxa"/>
            <w:shd w:val="clear" w:color="auto" w:fill="EEECE1"/>
          </w:tcPr>
          <w:p>
            <w:pPr>
              <w:pStyle w:val="TableParagraph"/>
              <w:spacing w:line="195" w:lineRule="exact"/>
              <w:ind w:left="30"/>
              <w:jc w:val="center"/>
              <w:rPr>
                <w:sz w:val="17"/>
              </w:rPr>
            </w:pPr>
            <w:r>
              <w:rPr>
                <w:w w:val="104"/>
                <w:sz w:val="17"/>
              </w:rPr>
              <w:t>3</w:t>
            </w:r>
          </w:p>
        </w:tc>
        <w:tc>
          <w:tcPr>
            <w:tcW w:w="465" w:type="dxa"/>
            <w:shd w:val="clear" w:color="auto" w:fill="EEECE1"/>
          </w:tcPr>
          <w:p>
            <w:pPr>
              <w:pStyle w:val="TableParagraph"/>
              <w:spacing w:line="195" w:lineRule="exact"/>
              <w:ind w:left="191"/>
              <w:rPr>
                <w:sz w:val="17"/>
              </w:rPr>
            </w:pPr>
            <w:r>
              <w:rPr>
                <w:w w:val="104"/>
                <w:sz w:val="17"/>
              </w:rPr>
              <w:t>2</w:t>
            </w:r>
          </w:p>
        </w:tc>
        <w:tc>
          <w:tcPr>
            <w:tcW w:w="465" w:type="dxa"/>
            <w:shd w:val="clear" w:color="auto" w:fill="EEECE1"/>
          </w:tcPr>
          <w:p>
            <w:pPr>
              <w:pStyle w:val="TableParagraph"/>
              <w:spacing w:line="195" w:lineRule="exact"/>
              <w:ind w:left="8"/>
              <w:jc w:val="center"/>
              <w:rPr>
                <w:sz w:val="17"/>
              </w:rPr>
            </w:pPr>
            <w:r>
              <w:rPr>
                <w:w w:val="104"/>
                <w:sz w:val="17"/>
              </w:rPr>
              <w:t>1</w:t>
            </w:r>
          </w:p>
        </w:tc>
        <w:tc>
          <w:tcPr>
            <w:tcW w:w="467" w:type="dxa"/>
            <w:shd w:val="clear" w:color="auto" w:fill="EEECE1"/>
          </w:tcPr>
          <w:p>
            <w:pPr>
              <w:pStyle w:val="TableParagraph"/>
              <w:spacing w:line="195" w:lineRule="exact"/>
              <w:ind w:left="7"/>
              <w:jc w:val="center"/>
              <w:rPr>
                <w:sz w:val="17"/>
              </w:rPr>
            </w:pPr>
            <w:r>
              <w:rPr>
                <w:w w:val="104"/>
                <w:sz w:val="17"/>
              </w:rPr>
              <w:t>1</w:t>
            </w:r>
          </w:p>
        </w:tc>
        <w:tc>
          <w:tcPr>
            <w:tcW w:w="470" w:type="dxa"/>
            <w:shd w:val="clear" w:color="auto" w:fill="EEECE1"/>
          </w:tcPr>
          <w:p>
            <w:pPr>
              <w:pStyle w:val="TableParagraph"/>
              <w:spacing w:line="195" w:lineRule="exact"/>
              <w:ind w:left="11"/>
              <w:jc w:val="center"/>
              <w:rPr>
                <w:sz w:val="17"/>
              </w:rPr>
            </w:pPr>
            <w:r>
              <w:rPr>
                <w:w w:val="104"/>
                <w:sz w:val="17"/>
              </w:rPr>
              <w:t>1</w:t>
            </w:r>
          </w:p>
        </w:tc>
      </w:tr>
      <w:tr>
        <w:trPr>
          <w:trHeight w:val="216" w:hRule="atLeast"/>
        </w:trPr>
        <w:tc>
          <w:tcPr>
            <w:tcW w:w="750" w:type="dxa"/>
          </w:tcPr>
          <w:p>
            <w:pPr>
              <w:pStyle w:val="TableParagraph"/>
              <w:spacing w:line="190" w:lineRule="exact"/>
              <w:ind w:left="130"/>
              <w:rPr>
                <w:sz w:val="17"/>
              </w:rPr>
            </w:pPr>
            <w:r>
              <w:rPr>
                <w:w w:val="105"/>
                <w:sz w:val="17"/>
              </w:rPr>
              <w:t>20th</w:t>
            </w:r>
          </w:p>
        </w:tc>
        <w:tc>
          <w:tcPr>
            <w:tcW w:w="733" w:type="dxa"/>
          </w:tcPr>
          <w:p>
            <w:pPr>
              <w:pStyle w:val="TableParagraph"/>
              <w:spacing w:line="190" w:lineRule="exact"/>
              <w:ind w:left="263" w:right="250"/>
              <w:jc w:val="center"/>
              <w:rPr>
                <w:sz w:val="17"/>
              </w:rPr>
            </w:pPr>
            <w:r>
              <w:rPr>
                <w:w w:val="105"/>
                <w:sz w:val="17"/>
              </w:rPr>
              <w:t>+6</w:t>
            </w:r>
          </w:p>
        </w:tc>
        <w:tc>
          <w:tcPr>
            <w:tcW w:w="3558" w:type="dxa"/>
          </w:tcPr>
          <w:p>
            <w:pPr>
              <w:pStyle w:val="TableParagraph"/>
              <w:spacing w:line="190" w:lineRule="exact"/>
              <w:ind w:left="268"/>
              <w:rPr>
                <w:sz w:val="17"/>
              </w:rPr>
            </w:pPr>
            <w:r>
              <w:rPr>
                <w:w w:val="105"/>
                <w:sz w:val="17"/>
              </w:rPr>
              <w:t>Archdruid</w:t>
            </w:r>
          </w:p>
        </w:tc>
        <w:tc>
          <w:tcPr>
            <w:tcW w:w="795" w:type="dxa"/>
          </w:tcPr>
          <w:p>
            <w:pPr>
              <w:pStyle w:val="TableParagraph"/>
              <w:spacing w:line="190" w:lineRule="exact"/>
              <w:ind w:right="271"/>
              <w:jc w:val="right"/>
              <w:rPr>
                <w:sz w:val="17"/>
              </w:rPr>
            </w:pPr>
            <w:r>
              <w:rPr>
                <w:w w:val="104"/>
                <w:sz w:val="17"/>
              </w:rPr>
              <w:t>4</w:t>
            </w:r>
          </w:p>
        </w:tc>
        <w:tc>
          <w:tcPr>
            <w:tcW w:w="554" w:type="dxa"/>
          </w:tcPr>
          <w:p>
            <w:pPr>
              <w:pStyle w:val="TableParagraph"/>
              <w:spacing w:line="190" w:lineRule="exact"/>
              <w:ind w:right="187"/>
              <w:jc w:val="right"/>
              <w:rPr>
                <w:sz w:val="17"/>
              </w:rPr>
            </w:pPr>
            <w:r>
              <w:rPr>
                <w:w w:val="104"/>
                <w:sz w:val="17"/>
              </w:rPr>
              <w:t>4</w:t>
            </w:r>
          </w:p>
        </w:tc>
        <w:tc>
          <w:tcPr>
            <w:tcW w:w="479" w:type="dxa"/>
          </w:tcPr>
          <w:p>
            <w:pPr>
              <w:pStyle w:val="TableParagraph"/>
              <w:spacing w:line="190" w:lineRule="exact"/>
              <w:ind w:left="191"/>
              <w:rPr>
                <w:sz w:val="17"/>
              </w:rPr>
            </w:pPr>
            <w:r>
              <w:rPr>
                <w:w w:val="104"/>
                <w:sz w:val="17"/>
              </w:rPr>
              <w:t>3</w:t>
            </w:r>
          </w:p>
        </w:tc>
        <w:tc>
          <w:tcPr>
            <w:tcW w:w="476" w:type="dxa"/>
          </w:tcPr>
          <w:p>
            <w:pPr>
              <w:pStyle w:val="TableParagraph"/>
              <w:spacing w:line="190" w:lineRule="exact"/>
              <w:ind w:left="14"/>
              <w:jc w:val="center"/>
              <w:rPr>
                <w:sz w:val="17"/>
              </w:rPr>
            </w:pPr>
            <w:r>
              <w:rPr>
                <w:w w:val="104"/>
                <w:sz w:val="17"/>
              </w:rPr>
              <w:t>3</w:t>
            </w:r>
          </w:p>
        </w:tc>
        <w:tc>
          <w:tcPr>
            <w:tcW w:w="445" w:type="dxa"/>
          </w:tcPr>
          <w:p>
            <w:pPr>
              <w:pStyle w:val="TableParagraph"/>
              <w:spacing w:line="190" w:lineRule="exact"/>
              <w:ind w:left="23"/>
              <w:jc w:val="center"/>
              <w:rPr>
                <w:sz w:val="17"/>
              </w:rPr>
            </w:pPr>
            <w:r>
              <w:rPr>
                <w:w w:val="104"/>
                <w:sz w:val="17"/>
              </w:rPr>
              <w:t>3</w:t>
            </w:r>
          </w:p>
        </w:tc>
        <w:tc>
          <w:tcPr>
            <w:tcW w:w="489" w:type="dxa"/>
          </w:tcPr>
          <w:p>
            <w:pPr>
              <w:pStyle w:val="TableParagraph"/>
              <w:spacing w:line="190" w:lineRule="exact"/>
              <w:ind w:left="30"/>
              <w:jc w:val="center"/>
              <w:rPr>
                <w:sz w:val="17"/>
              </w:rPr>
            </w:pPr>
            <w:r>
              <w:rPr>
                <w:w w:val="104"/>
                <w:sz w:val="17"/>
              </w:rPr>
              <w:t>3</w:t>
            </w:r>
          </w:p>
        </w:tc>
        <w:tc>
          <w:tcPr>
            <w:tcW w:w="465" w:type="dxa"/>
          </w:tcPr>
          <w:p>
            <w:pPr>
              <w:pStyle w:val="TableParagraph"/>
              <w:spacing w:line="190" w:lineRule="exact"/>
              <w:ind w:left="191"/>
              <w:rPr>
                <w:sz w:val="17"/>
              </w:rPr>
            </w:pPr>
            <w:r>
              <w:rPr>
                <w:w w:val="104"/>
                <w:sz w:val="17"/>
              </w:rPr>
              <w:t>2</w:t>
            </w:r>
          </w:p>
        </w:tc>
        <w:tc>
          <w:tcPr>
            <w:tcW w:w="465" w:type="dxa"/>
          </w:tcPr>
          <w:p>
            <w:pPr>
              <w:pStyle w:val="TableParagraph"/>
              <w:spacing w:line="190" w:lineRule="exact"/>
              <w:ind w:left="8"/>
              <w:jc w:val="center"/>
              <w:rPr>
                <w:sz w:val="17"/>
              </w:rPr>
            </w:pPr>
            <w:r>
              <w:rPr>
                <w:w w:val="104"/>
                <w:sz w:val="17"/>
              </w:rPr>
              <w:t>2</w:t>
            </w:r>
          </w:p>
        </w:tc>
        <w:tc>
          <w:tcPr>
            <w:tcW w:w="467" w:type="dxa"/>
          </w:tcPr>
          <w:p>
            <w:pPr>
              <w:pStyle w:val="TableParagraph"/>
              <w:spacing w:line="190" w:lineRule="exact"/>
              <w:ind w:left="7"/>
              <w:jc w:val="center"/>
              <w:rPr>
                <w:sz w:val="17"/>
              </w:rPr>
            </w:pPr>
            <w:r>
              <w:rPr>
                <w:w w:val="104"/>
                <w:sz w:val="17"/>
              </w:rPr>
              <w:t>1</w:t>
            </w:r>
          </w:p>
        </w:tc>
        <w:tc>
          <w:tcPr>
            <w:tcW w:w="470" w:type="dxa"/>
          </w:tcPr>
          <w:p>
            <w:pPr>
              <w:pStyle w:val="TableParagraph"/>
              <w:spacing w:line="190" w:lineRule="exact"/>
              <w:ind w:left="11"/>
              <w:jc w:val="center"/>
              <w:rPr>
                <w:sz w:val="17"/>
              </w:rPr>
            </w:pPr>
            <w:r>
              <w:rPr>
                <w:w w:val="104"/>
                <w:sz w:val="17"/>
              </w:rPr>
              <w:t>1</w:t>
            </w:r>
          </w:p>
        </w:tc>
      </w:tr>
    </w:tbl>
    <w:p>
      <w:pPr>
        <w:pStyle w:val="BodyText"/>
        <w:spacing w:before="10"/>
        <w:ind w:left="0"/>
        <w:rPr>
          <w:rFonts w:ascii="Carlito"/>
          <w:b/>
          <w:sz w:val="10"/>
        </w:rPr>
      </w:pPr>
    </w:p>
    <w:p>
      <w:pPr>
        <w:spacing w:after="0"/>
        <w:rPr>
          <w:rFonts w:ascii="Carlito"/>
          <w:sz w:val="10"/>
        </w:rPr>
        <w:sectPr>
          <w:type w:val="continuous"/>
          <w:pgSz w:w="12240" w:h="15840"/>
          <w:pgMar w:top="1500" w:bottom="840" w:left="920" w:right="920"/>
        </w:sectPr>
      </w:pPr>
    </w:p>
    <w:p>
      <w:pPr>
        <w:spacing w:before="99"/>
        <w:ind w:left="232" w:right="0" w:firstLine="0"/>
        <w:jc w:val="left"/>
        <w:rPr>
          <w:rFonts w:ascii="Trebuchet MS"/>
          <w:b/>
          <w:sz w:val="28"/>
        </w:rPr>
      </w:pPr>
      <w:r>
        <w:rPr/>
        <w:pict>
          <v:rect style="position:absolute;margin-left:52.320004pt;margin-top:449.039978pt;width:507.600024pt;height:11.760001pt;mso-position-horizontal-relative:page;mso-position-vertical-relative:page;z-index:-32680448" filled="true" fillcolor="#eeece1" stroked="false">
            <v:fill type="solid"/>
            <w10:wrap type="none"/>
          </v:rect>
        </w:pict>
      </w:r>
      <w:r>
        <w:rPr/>
        <w:pict>
          <v:rect style="position:absolute;margin-left:52.320004pt;margin-top:472.559998pt;width:507.600024pt;height:11.760001pt;mso-position-horizontal-relative:page;mso-position-vertical-relative:page;z-index:-32679936" filled="true" fillcolor="#eeece1" stroked="false">
            <v:fill type="solid"/>
            <w10:wrap type="none"/>
          </v:rect>
        </w:pict>
      </w:r>
      <w:r>
        <w:rPr/>
        <w:pict>
          <v:rect style="position:absolute;margin-left:52.320004pt;margin-top:-98.064507pt;width:507.600024pt;height:11.760001pt;mso-position-horizontal-relative:page;mso-position-vertical-relative:paragraph;z-index:-32679424" filled="true" fillcolor="#eeece1" stroked="false">
            <v:fill type="solid"/>
            <w10:wrap type="none"/>
          </v:rect>
        </w:pict>
      </w:r>
      <w:r>
        <w:rPr/>
        <w:pict>
          <v:rect style="position:absolute;margin-left:52.320004pt;margin-top:-74.544502pt;width:507.600024pt;height:11.760001pt;mso-position-horizontal-relative:page;mso-position-vertical-relative:paragraph;z-index:-32678912" filled="true" fillcolor="#eeece1" stroked="false">
            <v:fill type="solid"/>
            <w10:wrap type="none"/>
          </v:rect>
        </w:pict>
      </w:r>
      <w:r>
        <w:rPr/>
        <w:pict>
          <v:rect style="position:absolute;margin-left:52.320004pt;margin-top:-51.264503pt;width:507.600024pt;height:11.760001pt;mso-position-horizontal-relative:page;mso-position-vertical-relative:paragraph;z-index:-32678400" filled="true" fillcolor="#eeece1" stroked="false">
            <v:fill type="solid"/>
            <w10:wrap type="none"/>
          </v:rect>
        </w:pict>
      </w:r>
      <w:r>
        <w:rPr>
          <w:rFonts w:ascii="Trebuchet MS"/>
          <w:b/>
          <w:color w:val="943634"/>
          <w:sz w:val="28"/>
        </w:rPr>
        <w:t>Druidic</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
      </w:pPr>
      <w:r>
        <w:rPr>
          <w:w w:val="105"/>
        </w:rPr>
        <w:t>You know Druidic, the secret language of druids. You can speak the language and use it to leave hidden messages. You and others who know this language automatically spot such a message. Others spot the message’s presence with a successful DC 15 Wisdom</w:t>
      </w:r>
    </w:p>
    <w:p>
      <w:pPr>
        <w:pStyle w:val="BodyText"/>
        <w:spacing w:line="254" w:lineRule="auto" w:before="110"/>
        <w:ind w:right="654"/>
      </w:pPr>
      <w:r>
        <w:rPr/>
        <w:br w:type="column"/>
      </w:r>
      <w:r>
        <w:rPr>
          <w:w w:val="105"/>
        </w:rPr>
        <w:t>(Perception) check but can’t decipher it without magic.</w:t>
      </w:r>
    </w:p>
    <w:p>
      <w:pPr>
        <w:spacing w:before="108"/>
        <w:ind w:left="232" w:right="0" w:firstLine="0"/>
        <w:jc w:val="left"/>
        <w:rPr>
          <w:rFonts w:ascii="Trebuchet MS"/>
          <w:b/>
          <w:sz w:val="28"/>
        </w:rPr>
      </w:pPr>
      <w:r>
        <w:rPr>
          <w:rFonts w:ascii="Trebuchet MS"/>
          <w:b/>
          <w:color w:val="943634"/>
          <w:sz w:val="28"/>
        </w:rPr>
        <w:t>Spellcasting</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49"/>
      </w:pPr>
      <w:r>
        <w:rPr>
          <w:w w:val="105"/>
        </w:rPr>
        <w:t>Drawing on the divine essence of nature itself, you can cast spells to shape that essence to your will.</w:t>
      </w:r>
    </w:p>
    <w:p>
      <w:pPr>
        <w:spacing w:after="0" w:line="254" w:lineRule="auto"/>
        <w:sectPr>
          <w:type w:val="continuous"/>
          <w:pgSz w:w="12240" w:h="15840"/>
          <w:pgMar w:top="1500" w:bottom="840" w:left="920" w:right="920"/>
          <w:cols w:num="2" w:equalWidth="0">
            <w:col w:w="4765" w:space="654"/>
            <w:col w:w="4981"/>
          </w:cols>
        </w:sectPr>
      </w:pPr>
    </w:p>
    <w:p>
      <w:pPr>
        <w:pStyle w:val="Heading4"/>
        <w:spacing w:before="80"/>
      </w:pPr>
      <w:r>
        <w:rPr>
          <w:color w:val="943634"/>
        </w:rPr>
        <w:t>Cantrips</w:t>
      </w:r>
    </w:p>
    <w:p>
      <w:pPr>
        <w:pStyle w:val="BodyText"/>
        <w:spacing w:line="252" w:lineRule="auto" w:before="16"/>
        <w:ind w:right="158"/>
      </w:pPr>
      <w:r>
        <w:rPr>
          <w:w w:val="105"/>
        </w:rPr>
        <w:t>At 1st level, you know two cantrips of your choice from the druid spell list. You learn additional druid cantrips of your choice at higher levels, as shown in the Cantrips Known column of the Druid table.</w:t>
      </w:r>
    </w:p>
    <w:p>
      <w:pPr>
        <w:pStyle w:val="Heading4"/>
        <w:spacing w:before="172"/>
      </w:pPr>
      <w:r>
        <w:rPr>
          <w:color w:val="943634"/>
        </w:rPr>
        <w:t>Preparing and Casting Spells</w:t>
      </w:r>
    </w:p>
    <w:p>
      <w:pPr>
        <w:pStyle w:val="BodyText"/>
        <w:spacing w:line="254" w:lineRule="auto" w:before="15"/>
        <w:ind w:right="38"/>
      </w:pPr>
      <w:r>
        <w:rPr>
          <w:w w:val="105"/>
        </w:rPr>
        <w:t>The Druid table shows how many spell slots you have to cast your spells of 1st level and higher. To cast one of these druid spells, you must expend a slot of the spell’s level or higher. You regain all expended spell slots when you finish a long</w:t>
      </w:r>
      <w:r>
        <w:rPr>
          <w:spacing w:val="5"/>
          <w:w w:val="105"/>
        </w:rPr>
        <w:t> </w:t>
      </w:r>
      <w:r>
        <w:rPr>
          <w:w w:val="105"/>
        </w:rPr>
        <w:t>rest.</w:t>
      </w:r>
    </w:p>
    <w:p>
      <w:pPr>
        <w:pStyle w:val="BodyText"/>
        <w:spacing w:line="254" w:lineRule="auto"/>
        <w:ind w:right="66" w:firstLine="187"/>
      </w:pPr>
      <w:r>
        <w:rPr>
          <w:w w:val="105"/>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spell slots.</w:t>
      </w:r>
    </w:p>
    <w:p>
      <w:pPr>
        <w:pStyle w:val="BodyText"/>
        <w:spacing w:line="252" w:lineRule="auto"/>
        <w:ind w:right="86" w:firstLine="187"/>
      </w:pPr>
      <w:r>
        <w:rPr>
          <w:spacing w:val="1"/>
          <w:w w:val="103"/>
        </w:rPr>
        <w:t>Fo</w:t>
      </w:r>
      <w:r>
        <w:rPr>
          <w:w w:val="103"/>
        </w:rPr>
        <w:t>r</w:t>
      </w:r>
      <w:r>
        <w:rPr>
          <w:spacing w:val="3"/>
        </w:rPr>
        <w:t> </w:t>
      </w:r>
      <w:r>
        <w:rPr>
          <w:spacing w:val="1"/>
          <w:w w:val="103"/>
        </w:rPr>
        <w:t>e</w:t>
      </w:r>
      <w:r>
        <w:rPr>
          <w:spacing w:val="1"/>
          <w:w w:val="103"/>
        </w:rPr>
        <w:t>xa</w:t>
      </w:r>
      <w:r>
        <w:rPr>
          <w:spacing w:val="2"/>
          <w:w w:val="103"/>
        </w:rPr>
        <w:t>m</w:t>
      </w:r>
      <w:r>
        <w:rPr>
          <w:spacing w:val="1"/>
          <w:w w:val="103"/>
        </w:rPr>
        <w:t>p</w:t>
      </w:r>
      <w:r>
        <w:rPr>
          <w:w w:val="103"/>
        </w:rPr>
        <w:t>l</w:t>
      </w:r>
      <w:r>
        <w:rPr>
          <w:spacing w:val="1"/>
          <w:w w:val="103"/>
        </w:rPr>
        <w:t>e</w:t>
      </w:r>
      <w:r>
        <w:rPr>
          <w:w w:val="103"/>
        </w:rPr>
        <w:t>,</w:t>
      </w:r>
      <w:r>
        <w:rPr>
          <w:spacing w:val="2"/>
        </w:rPr>
        <w:t> </w:t>
      </w:r>
      <w:r>
        <w:rPr>
          <w:w w:val="103"/>
        </w:rPr>
        <w:t>i</w:t>
      </w:r>
      <w:r>
        <w:rPr>
          <w:w w:val="103"/>
        </w:rPr>
        <w:t>f</w:t>
      </w:r>
      <w:r>
        <w:rPr>
          <w:spacing w:val="3"/>
        </w:rPr>
        <w:t> </w:t>
      </w:r>
      <w:r>
        <w:rPr>
          <w:spacing w:val="1"/>
          <w:w w:val="103"/>
        </w:rPr>
        <w:t>yo</w:t>
      </w:r>
      <w:r>
        <w:rPr>
          <w:w w:val="103"/>
        </w:rPr>
        <w:t>u</w:t>
      </w:r>
      <w:r>
        <w:rPr>
          <w:spacing w:val="4"/>
        </w:rPr>
        <w:t> </w:t>
      </w:r>
      <w:r>
        <w:rPr>
          <w:spacing w:val="1"/>
          <w:w w:val="103"/>
        </w:rPr>
        <w:t>ar</w:t>
      </w:r>
      <w:r>
        <w:rPr>
          <w:w w:val="103"/>
        </w:rPr>
        <w:t>e</w:t>
      </w:r>
      <w:r>
        <w:rPr>
          <w:spacing w:val="3"/>
        </w:rPr>
        <w:t> </w:t>
      </w:r>
      <w:r>
        <w:rPr>
          <w:w w:val="103"/>
        </w:rPr>
        <w:t>a</w:t>
      </w:r>
      <w:r>
        <w:rPr>
          <w:spacing w:val="3"/>
        </w:rPr>
        <w:t> </w:t>
      </w:r>
      <w:r>
        <w:rPr>
          <w:spacing w:val="1"/>
          <w:w w:val="103"/>
        </w:rPr>
        <w:t>3r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d</w:t>
      </w:r>
      <w:r>
        <w:rPr>
          <w:spacing w:val="1"/>
          <w:w w:val="103"/>
        </w:rPr>
        <w:t>r</w:t>
      </w:r>
      <w:r>
        <w:rPr>
          <w:spacing w:val="1"/>
          <w:w w:val="103"/>
        </w:rPr>
        <w:t>u</w:t>
      </w:r>
      <w:r>
        <w:rPr>
          <w:w w:val="103"/>
        </w:rPr>
        <w:t>i</w:t>
      </w:r>
      <w:r>
        <w:rPr>
          <w:spacing w:val="1"/>
          <w:w w:val="103"/>
        </w:rPr>
        <w:t>d</w:t>
      </w:r>
      <w:r>
        <w:rPr>
          <w:w w:val="103"/>
        </w:rPr>
        <w:t>,</w:t>
      </w:r>
      <w:r>
        <w:rPr>
          <w:spacing w:val="2"/>
        </w:rPr>
        <w:t> </w:t>
      </w:r>
      <w:r>
        <w:rPr>
          <w:spacing w:val="1"/>
          <w:w w:val="103"/>
        </w:rPr>
        <w:t>y</w:t>
      </w:r>
      <w:r>
        <w:rPr>
          <w:spacing w:val="1"/>
          <w:w w:val="103"/>
        </w:rPr>
        <w:t>o</w:t>
      </w:r>
      <w:r>
        <w:rPr>
          <w:w w:val="103"/>
        </w:rPr>
        <w:t>u</w:t>
      </w:r>
      <w:r>
        <w:rPr>
          <w:spacing w:val="3"/>
        </w:rPr>
        <w:t> </w:t>
      </w:r>
      <w:r>
        <w:rPr>
          <w:spacing w:val="-21"/>
          <w:w w:val="103"/>
        </w:rPr>
        <w:t>h</w:t>
      </w:r>
      <w:r>
        <w:rPr>
          <w:spacing w:val="-21"/>
          <w:w w:val="103"/>
        </w:rPr>
        <w:t>a</w:t>
      </w:r>
      <w:r>
        <w:rPr>
          <w:spacing w:val="-21"/>
          <w:w w:val="103"/>
        </w:rPr>
        <w:t>v</w:t>
      </w:r>
      <w:r>
        <w:rPr>
          <w:spacing w:val="-22"/>
          <w:w w:val="103"/>
        </w:rPr>
        <w:t>e</w:t>
      </w:r>
      <w:r>
        <w:rPr>
          <w:w w:val="103"/>
        </w:rPr>
        <w:t> </w:t>
      </w:r>
      <w:r>
        <w:rPr>
          <w:w w:val="103"/>
        </w:rPr>
        <w:t>f</w:t>
      </w:r>
      <w:r>
        <w:rPr>
          <w:spacing w:val="1"/>
          <w:w w:val="103"/>
        </w:rPr>
        <w:t>o</w:t>
      </w:r>
      <w:r>
        <w:rPr>
          <w:spacing w:val="1"/>
          <w:w w:val="103"/>
        </w:rPr>
        <w:t>u</w:t>
      </w:r>
      <w:r>
        <w:rPr>
          <w:w w:val="103"/>
        </w:rPr>
        <w:t>r</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a</w:t>
      </w:r>
      <w:r>
        <w:rPr>
          <w:spacing w:val="1"/>
          <w:w w:val="103"/>
        </w:rPr>
        <w:t>n</w:t>
      </w:r>
      <w:r>
        <w:rPr>
          <w:w w:val="103"/>
        </w:rPr>
        <w:t>d</w:t>
      </w:r>
      <w:r>
        <w:rPr>
          <w:spacing w:val="4"/>
        </w:rPr>
        <w:t> </w:t>
      </w:r>
      <w:r>
        <w:rPr>
          <w:spacing w:val="1"/>
          <w:w w:val="103"/>
        </w:rPr>
        <w:t>t</w:t>
      </w:r>
      <w:r>
        <w:rPr>
          <w:spacing w:val="2"/>
          <w:w w:val="103"/>
        </w:rPr>
        <w:t>w</w:t>
      </w:r>
      <w:r>
        <w:rPr>
          <w:w w:val="103"/>
        </w:rPr>
        <w:t>o</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3"/>
          <w:w w:val="103"/>
        </w:rPr>
        <w:t>W</w:t>
      </w:r>
      <w:r>
        <w:rPr>
          <w:w w:val="103"/>
        </w:rPr>
        <w:t>i</w:t>
      </w:r>
      <w:r>
        <w:rPr>
          <w:spacing w:val="1"/>
          <w:w w:val="103"/>
        </w:rPr>
        <w:t>t</w:t>
      </w:r>
      <w:r>
        <w:rPr>
          <w:w w:val="103"/>
        </w:rPr>
        <w:t>h</w:t>
      </w:r>
      <w:r>
        <w:rPr>
          <w:spacing w:val="4"/>
        </w:rPr>
        <w:t> </w:t>
      </w:r>
      <w:r>
        <w:rPr>
          <w:w w:val="103"/>
        </w:rPr>
        <w:t>a </w:t>
      </w:r>
      <w:r>
        <w:rPr/>
        <w:t>Wisdom of 16, your list of  prepared  spells  can include six spells of 1st or 2nd level, in any </w:t>
      </w:r>
      <w:r>
        <w:rPr>
          <w:spacing w:val="1"/>
          <w:w w:val="103"/>
        </w:rPr>
        <w:t>co</w:t>
      </w:r>
      <w:r>
        <w:rPr>
          <w:spacing w:val="2"/>
          <w:w w:val="103"/>
        </w:rPr>
        <w:t>m</w:t>
      </w:r>
      <w:r>
        <w:rPr>
          <w:spacing w:val="1"/>
          <w:w w:val="103"/>
        </w:rPr>
        <w:t>b</w:t>
      </w:r>
      <w:r>
        <w:rPr>
          <w:w w:val="103"/>
        </w:rPr>
        <w:t>i</w:t>
      </w:r>
      <w:r>
        <w:rPr>
          <w:spacing w:val="1"/>
          <w:w w:val="103"/>
        </w:rPr>
        <w:t>n</w:t>
      </w:r>
      <w:r>
        <w:rPr>
          <w:spacing w:val="1"/>
          <w:w w:val="103"/>
        </w:rPr>
        <w:t>a</w:t>
      </w:r>
      <w:r>
        <w:rPr>
          <w:spacing w:val="1"/>
          <w:w w:val="103"/>
        </w:rPr>
        <w:t>t</w:t>
      </w:r>
      <w:r>
        <w:rPr>
          <w:w w:val="103"/>
        </w:rPr>
        <w:t>i</w:t>
      </w:r>
      <w:r>
        <w:rPr>
          <w:spacing w:val="1"/>
          <w:w w:val="103"/>
        </w:rPr>
        <w:t>o</w:t>
      </w:r>
      <w:r>
        <w:rPr>
          <w:spacing w:val="1"/>
          <w:w w:val="103"/>
        </w:rPr>
        <w:t>n</w:t>
      </w:r>
      <w:r>
        <w:rPr>
          <w:w w:val="103"/>
        </w:rPr>
        <w:t>.</w:t>
      </w:r>
      <w:r>
        <w:rPr>
          <w:spacing w:val="2"/>
        </w:rPr>
        <w:t> </w:t>
      </w:r>
      <w:r>
        <w:rPr>
          <w:w w:val="103"/>
        </w:rPr>
        <w:t>I</w:t>
      </w:r>
      <w:r>
        <w:rPr>
          <w:w w:val="103"/>
        </w:rPr>
        <w:t>f</w:t>
      </w:r>
      <w:r>
        <w:rPr>
          <w:spacing w:val="3"/>
        </w:rPr>
        <w:t> </w:t>
      </w:r>
      <w:r>
        <w:rPr>
          <w:spacing w:val="1"/>
          <w:w w:val="103"/>
        </w:rPr>
        <w:t>y</w:t>
      </w:r>
      <w:r>
        <w:rPr>
          <w:spacing w:val="1"/>
          <w:w w:val="103"/>
        </w:rPr>
        <w:t>o</w:t>
      </w:r>
      <w:r>
        <w:rPr>
          <w:w w:val="103"/>
        </w:rPr>
        <w:t>u</w:t>
      </w:r>
      <w:r>
        <w:rPr>
          <w:spacing w:val="4"/>
        </w:rPr>
        <w:t> </w:t>
      </w:r>
      <w:r>
        <w:rPr>
          <w:spacing w:val="1"/>
          <w:w w:val="103"/>
        </w:rPr>
        <w:t>p</w:t>
      </w:r>
      <w:r>
        <w:rPr>
          <w:spacing w:val="1"/>
          <w:w w:val="103"/>
        </w:rPr>
        <w:t>r</w:t>
      </w:r>
      <w:r>
        <w:rPr>
          <w:spacing w:val="1"/>
          <w:w w:val="103"/>
        </w:rPr>
        <w:t>e</w:t>
      </w:r>
      <w:r>
        <w:rPr>
          <w:spacing w:val="1"/>
          <w:w w:val="103"/>
        </w:rPr>
        <w:t>p</w:t>
      </w:r>
      <w:r>
        <w:rPr>
          <w:spacing w:val="1"/>
          <w:w w:val="103"/>
        </w:rPr>
        <w:t>a</w:t>
      </w:r>
      <w:r>
        <w:rPr>
          <w:spacing w:val="1"/>
          <w:w w:val="103"/>
        </w:rPr>
        <w:t>r</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i/>
          <w:spacing w:val="1"/>
          <w:w w:val="103"/>
        </w:rPr>
        <w:t>cure</w:t>
      </w:r>
      <w:r>
        <w:rPr>
          <w:i/>
          <w:spacing w:val="1"/>
          <w:w w:val="103"/>
        </w:rPr>
        <w:t> </w:t>
      </w:r>
      <w:r>
        <w:rPr>
          <w:i/>
          <w:spacing w:val="2"/>
          <w:w w:val="103"/>
        </w:rPr>
        <w:t>w</w:t>
      </w:r>
      <w:r>
        <w:rPr>
          <w:i/>
          <w:spacing w:val="1"/>
          <w:w w:val="103"/>
        </w:rPr>
        <w:t>o</w:t>
      </w:r>
      <w:r>
        <w:rPr>
          <w:i/>
          <w:spacing w:val="1"/>
          <w:w w:val="103"/>
        </w:rPr>
        <w:t>un</w:t>
      </w:r>
      <w:r>
        <w:rPr>
          <w:i/>
          <w:spacing w:val="1"/>
          <w:w w:val="103"/>
        </w:rPr>
        <w:t>d</w:t>
      </w:r>
      <w:r>
        <w:rPr>
          <w:i/>
          <w:spacing w:val="1"/>
          <w:w w:val="103"/>
        </w:rPr>
        <w:t>s</w:t>
      </w:r>
      <w:r>
        <w:rPr>
          <w:i/>
          <w:w w:val="103"/>
        </w:rPr>
        <w:t>,</w:t>
      </w:r>
      <w:r>
        <w:rPr>
          <w:i/>
          <w:spacing w:val="2"/>
        </w:rPr>
        <w:t> </w:t>
      </w:r>
      <w:r>
        <w:rPr>
          <w:spacing w:val="1"/>
          <w:w w:val="103"/>
        </w:rPr>
        <w:t>yo</w:t>
      </w:r>
      <w:r>
        <w:rPr>
          <w:w w:val="103"/>
        </w:rPr>
        <w:t>u</w:t>
      </w:r>
      <w:r>
        <w:rPr>
          <w:spacing w:val="4"/>
        </w:rPr>
        <w:t> </w:t>
      </w:r>
      <w:r>
        <w:rPr>
          <w:spacing w:val="1"/>
          <w:w w:val="103"/>
        </w:rPr>
        <w:t>c</w:t>
      </w:r>
      <w:r>
        <w:rPr>
          <w:spacing w:val="1"/>
          <w:w w:val="103"/>
        </w:rPr>
        <w:t>a</w:t>
      </w:r>
      <w:r>
        <w:rPr>
          <w:w w:val="103"/>
        </w:rPr>
        <w:t>n</w:t>
      </w:r>
      <w:r>
        <w:rPr>
          <w:spacing w:val="4"/>
        </w:rPr>
        <w:t> </w:t>
      </w:r>
      <w:r>
        <w:rPr>
          <w:spacing w:val="1"/>
          <w:w w:val="103"/>
        </w:rPr>
        <w:t>c</w:t>
      </w:r>
      <w:r>
        <w:rPr>
          <w:spacing w:val="1"/>
          <w:w w:val="103"/>
        </w:rPr>
        <w:t>as</w:t>
      </w:r>
      <w:r>
        <w:rPr>
          <w:w w:val="103"/>
        </w:rPr>
        <w:t>t</w:t>
      </w:r>
      <w:r>
        <w:rPr>
          <w:spacing w:val="3"/>
        </w:rPr>
        <w:t> </w:t>
      </w:r>
      <w:r>
        <w:rPr>
          <w:w w:val="103"/>
        </w:rPr>
        <w:t>i</w:t>
      </w:r>
      <w:r>
        <w:rPr>
          <w:w w:val="103"/>
        </w:rPr>
        <w:t>t</w:t>
      </w:r>
      <w:r>
        <w:rPr>
          <w:spacing w:val="3"/>
        </w:rPr>
        <w:t> </w:t>
      </w:r>
      <w:r>
        <w:rPr>
          <w:spacing w:val="1"/>
          <w:w w:val="103"/>
        </w:rPr>
        <w:t>u</w:t>
      </w:r>
      <w:r>
        <w:rPr>
          <w:spacing w:val="1"/>
          <w:w w:val="103"/>
        </w:rPr>
        <w:t>s</w:t>
      </w:r>
      <w:r>
        <w:rPr>
          <w:w w:val="103"/>
        </w:rPr>
        <w:t>i</w:t>
      </w:r>
      <w:r>
        <w:rPr>
          <w:spacing w:val="1"/>
          <w:w w:val="103"/>
        </w:rPr>
        <w:t>n</w:t>
      </w:r>
      <w:r>
        <w:rPr>
          <w:w w:val="103"/>
        </w:rPr>
        <w:t>g</w:t>
      </w:r>
      <w:r>
        <w:rPr>
          <w:spacing w:val="3"/>
        </w:rPr>
        <w:t> </w:t>
      </w:r>
      <w:r>
        <w:rPr>
          <w:w w:val="103"/>
        </w:rPr>
        <w:t>a</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o</w:t>
      </w:r>
      <w:r>
        <w:rPr>
          <w:w w:val="103"/>
        </w:rPr>
        <w:t>r</w:t>
      </w:r>
      <w:r>
        <w:rPr>
          <w:spacing w:val="3"/>
        </w:rPr>
        <w:t> </w:t>
      </w:r>
      <w:r>
        <w:rPr>
          <w:spacing w:val="-13"/>
          <w:w w:val="103"/>
        </w:rPr>
        <w:t>2</w:t>
      </w:r>
      <w:r>
        <w:rPr>
          <w:spacing w:val="-13"/>
          <w:w w:val="103"/>
        </w:rPr>
        <w:t>n</w:t>
      </w:r>
      <w:r>
        <w:rPr>
          <w:spacing w:val="-12"/>
          <w:w w:val="103"/>
        </w:rPr>
        <w:t>d</w:t>
      </w:r>
      <w:r>
        <w:rPr>
          <w:spacing w:val="-14"/>
          <w:w w:val="31"/>
        </w:rPr>
        <w:t>-­‐</w:t>
      </w:r>
      <w:r>
        <w:rPr>
          <w:spacing w:val="-13"/>
          <w:w w:val="31"/>
        </w:rPr>
        <w:t>‑</w:t>
      </w:r>
      <w:r>
        <w:rPr>
          <w:spacing w:val="-14"/>
          <w:w w:val="103"/>
        </w:rPr>
        <w:t>l</w:t>
      </w:r>
      <w:r>
        <w:rPr>
          <w:spacing w:val="-13"/>
          <w:w w:val="103"/>
        </w:rPr>
        <w:t>e</w:t>
      </w:r>
      <w:r>
        <w:rPr>
          <w:spacing w:val="-13"/>
          <w:w w:val="103"/>
        </w:rPr>
        <w:t>v</w:t>
      </w:r>
      <w:r>
        <w:rPr>
          <w:spacing w:val="-13"/>
          <w:w w:val="103"/>
        </w:rPr>
        <w:t>e</w:t>
      </w:r>
      <w:r>
        <w:rPr>
          <w:spacing w:val="-14"/>
          <w:w w:val="103"/>
        </w:rPr>
        <w:t>l</w:t>
      </w:r>
      <w:r>
        <w:rPr>
          <w:w w:val="103"/>
        </w:rPr>
        <w:t> </w:t>
      </w:r>
      <w:r>
        <w:rPr/>
        <w:t>slot. Casting the spell doesn’t  remove  it  from  your list of prepared</w:t>
      </w:r>
      <w:r>
        <w:rPr>
          <w:spacing w:val="13"/>
        </w:rPr>
        <w:t> </w:t>
      </w:r>
      <w:r>
        <w:rPr/>
        <w:t>spells.</w:t>
      </w:r>
    </w:p>
    <w:p>
      <w:pPr>
        <w:pStyle w:val="BodyText"/>
        <w:spacing w:line="254" w:lineRule="auto"/>
        <w:ind w:right="123" w:firstLine="187"/>
      </w:pPr>
      <w:r>
        <w:rPr>
          <w:w w:val="105"/>
        </w:rPr>
        <w:t>You can also change your list of prepared spells when you finish a long rest. Preparing a new list of druid spells requires time spent in prayer and meditation: at least 1 minute per spell level for each spell on your list.</w:t>
      </w:r>
    </w:p>
    <w:p>
      <w:pPr>
        <w:pStyle w:val="Heading4"/>
        <w:spacing w:before="155"/>
      </w:pPr>
      <w:r>
        <w:rPr>
          <w:color w:val="943634"/>
        </w:rPr>
        <w:t>Spellcasting Ability</w:t>
      </w:r>
    </w:p>
    <w:p>
      <w:pPr>
        <w:pStyle w:val="BodyText"/>
        <w:spacing w:line="252" w:lineRule="auto" w:before="16"/>
        <w:ind w:right="48"/>
      </w:pPr>
      <w:r>
        <w:rPr>
          <w:w w:val="105"/>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w:t>
      </w:r>
      <w:r>
        <w:rPr>
          <w:spacing w:val="7"/>
          <w:w w:val="105"/>
        </w:rPr>
        <w:t> </w:t>
      </w:r>
      <w:r>
        <w:rPr>
          <w:w w:val="105"/>
        </w:rPr>
        <w:t>one.</w:t>
      </w:r>
    </w:p>
    <w:p>
      <w:pPr>
        <w:pStyle w:val="BodyText"/>
        <w:ind w:left="0"/>
        <w:rPr>
          <w:sz w:val="20"/>
        </w:rPr>
      </w:pPr>
    </w:p>
    <w:p>
      <w:pPr>
        <w:spacing w:line="264" w:lineRule="auto" w:before="0"/>
        <w:ind w:left="476" w:right="273" w:firstLine="0"/>
        <w:jc w:val="center"/>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1"/>
          <w:w w:val="105"/>
          <w:sz w:val="19"/>
        </w:rPr>
        <w:t> </w:t>
      </w:r>
      <w:r>
        <w:rPr>
          <w:rFonts w:ascii="Trebuchet MS"/>
          <w:b/>
          <w:w w:val="105"/>
          <w:sz w:val="19"/>
        </w:rPr>
        <w:t>DC</w:t>
      </w:r>
      <w:r>
        <w:rPr>
          <w:rFonts w:ascii="Trebuchet MS"/>
          <w:b/>
          <w:spacing w:val="-20"/>
          <w:w w:val="105"/>
          <w:sz w:val="19"/>
        </w:rPr>
        <w:t> </w:t>
      </w:r>
      <w:r>
        <w:rPr>
          <w:w w:val="105"/>
          <w:sz w:val="19"/>
        </w:rPr>
        <w:t>=</w:t>
      </w:r>
      <w:r>
        <w:rPr>
          <w:spacing w:val="-5"/>
          <w:w w:val="105"/>
          <w:sz w:val="19"/>
        </w:rPr>
        <w:t> </w:t>
      </w:r>
      <w:r>
        <w:rPr>
          <w:w w:val="105"/>
          <w:sz w:val="19"/>
        </w:rPr>
        <w:t>8</w:t>
      </w:r>
      <w:r>
        <w:rPr>
          <w:spacing w:val="-9"/>
          <w:w w:val="105"/>
          <w:sz w:val="19"/>
        </w:rPr>
        <w:t> </w:t>
      </w:r>
      <w:r>
        <w:rPr>
          <w:w w:val="105"/>
          <w:sz w:val="19"/>
        </w:rPr>
        <w:t>+</w:t>
      </w:r>
      <w:r>
        <w:rPr>
          <w:spacing w:val="-8"/>
          <w:w w:val="105"/>
          <w:sz w:val="19"/>
        </w:rPr>
        <w:t> </w:t>
      </w:r>
      <w:r>
        <w:rPr>
          <w:w w:val="105"/>
          <w:sz w:val="19"/>
        </w:rPr>
        <w:t>your</w:t>
      </w:r>
      <w:r>
        <w:rPr>
          <w:spacing w:val="-10"/>
          <w:w w:val="105"/>
          <w:sz w:val="19"/>
        </w:rPr>
        <w:t> </w:t>
      </w:r>
      <w:r>
        <w:rPr>
          <w:w w:val="105"/>
          <w:sz w:val="19"/>
        </w:rPr>
        <w:t>proficiency</w:t>
      </w:r>
      <w:r>
        <w:rPr>
          <w:spacing w:val="-9"/>
          <w:w w:val="105"/>
          <w:sz w:val="19"/>
        </w:rPr>
        <w:t> </w:t>
      </w:r>
      <w:r>
        <w:rPr>
          <w:w w:val="105"/>
          <w:sz w:val="19"/>
        </w:rPr>
        <w:t>bonus</w:t>
      </w:r>
      <w:r>
        <w:rPr>
          <w:spacing w:val="-9"/>
          <w:w w:val="105"/>
          <w:sz w:val="19"/>
        </w:rPr>
        <w:t> </w:t>
      </w:r>
      <w:r>
        <w:rPr>
          <w:w w:val="105"/>
          <w:sz w:val="19"/>
        </w:rPr>
        <w:t>+ your Wisdom</w:t>
      </w:r>
      <w:r>
        <w:rPr>
          <w:spacing w:val="2"/>
          <w:w w:val="105"/>
          <w:sz w:val="19"/>
        </w:rPr>
        <w:t> </w:t>
      </w:r>
      <w:r>
        <w:rPr>
          <w:w w:val="105"/>
          <w:sz w:val="19"/>
        </w:rPr>
        <w:t>modifier</w:t>
      </w:r>
    </w:p>
    <w:p>
      <w:pPr>
        <w:pStyle w:val="BodyText"/>
        <w:spacing w:before="3"/>
        <w:ind w:left="0"/>
      </w:pPr>
    </w:p>
    <w:p>
      <w:pPr>
        <w:spacing w:line="264" w:lineRule="auto" w:before="0"/>
        <w:ind w:left="476" w:right="274"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1"/>
          <w:sz w:val="19"/>
        </w:rPr>
        <w:t> </w:t>
      </w:r>
      <w:r>
        <w:rPr>
          <w:sz w:val="19"/>
        </w:rPr>
        <w:t>your</w:t>
      </w:r>
      <w:r>
        <w:rPr>
          <w:spacing w:val="-7"/>
          <w:sz w:val="19"/>
        </w:rPr>
        <w:t> </w:t>
      </w:r>
      <w:r>
        <w:rPr>
          <w:sz w:val="19"/>
        </w:rPr>
        <w:t>proficiency</w:t>
      </w:r>
      <w:r>
        <w:rPr>
          <w:spacing w:val="-6"/>
          <w:sz w:val="19"/>
        </w:rPr>
        <w:t> </w:t>
      </w:r>
      <w:r>
        <w:rPr>
          <w:sz w:val="19"/>
        </w:rPr>
        <w:t>bonus</w:t>
      </w:r>
      <w:r>
        <w:rPr>
          <w:spacing w:val="-6"/>
          <w:sz w:val="19"/>
        </w:rPr>
        <w:t> </w:t>
      </w:r>
      <w:r>
        <w:rPr>
          <w:sz w:val="19"/>
        </w:rPr>
        <w:t>+ your Wisdom</w:t>
      </w:r>
      <w:r>
        <w:rPr>
          <w:spacing w:val="14"/>
          <w:sz w:val="19"/>
        </w:rPr>
        <w:t> </w:t>
      </w:r>
      <w:r>
        <w:rPr>
          <w:sz w:val="19"/>
        </w:rPr>
        <w:t>modifier</w:t>
      </w:r>
    </w:p>
    <w:p>
      <w:pPr>
        <w:pStyle w:val="Heading4"/>
        <w:spacing w:before="161"/>
      </w:pPr>
      <w:r>
        <w:rPr>
          <w:color w:val="943634"/>
        </w:rPr>
        <w:t>Ritual Casting</w:t>
      </w:r>
    </w:p>
    <w:p>
      <w:pPr>
        <w:pStyle w:val="BodyText"/>
        <w:spacing w:line="254" w:lineRule="auto" w:before="16"/>
        <w:ind w:right="166"/>
      </w:pPr>
      <w:r>
        <w:rPr>
          <w:w w:val="105"/>
        </w:rPr>
        <w:t>You can cast a druid spell as a ritual if that spell has the ritual tag and you have the spell prepared.</w:t>
      </w:r>
    </w:p>
    <w:p>
      <w:pPr>
        <w:pStyle w:val="Heading4"/>
        <w:spacing w:before="80"/>
      </w:pPr>
      <w:r>
        <w:rPr>
          <w:b w:val="0"/>
        </w:rPr>
        <w:br w:type="column"/>
      </w:r>
      <w:r>
        <w:rPr>
          <w:color w:val="943634"/>
        </w:rPr>
        <w:t>Spellcasting Focus</w:t>
      </w:r>
    </w:p>
    <w:p>
      <w:pPr>
        <w:pStyle w:val="BodyText"/>
        <w:spacing w:line="247" w:lineRule="auto" w:before="16"/>
        <w:ind w:right="448"/>
      </w:pPr>
      <w:r>
        <w:rPr>
          <w:w w:val="105"/>
        </w:rPr>
        <w:t>You can use a druidic focus (see “Equipment”) as a spellcasting focus for your druid spells.</w:t>
      </w:r>
    </w:p>
    <w:p>
      <w:pPr>
        <w:pStyle w:val="Heading3"/>
        <w:spacing w:before="116"/>
      </w:pPr>
      <w:r>
        <w:rPr>
          <w:color w:val="943634"/>
        </w:rPr>
        <w:t>Wild Shape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18"/>
      </w:pPr>
      <w:r>
        <w:rPr>
          <w:w w:val="105"/>
        </w:rPr>
        <w:t>Starting at 2nd level, you can use your action to magically assume the shape of a beast that you have seen before. You can use this feature twice. You regain expended uses when you finish a short or long rest.</w:t>
      </w:r>
    </w:p>
    <w:p>
      <w:pPr>
        <w:pStyle w:val="BodyText"/>
        <w:spacing w:line="252" w:lineRule="auto" w:before="2"/>
        <w:ind w:right="236" w:firstLine="187"/>
      </w:pPr>
      <w:r>
        <w:rPr>
          <w:w w:val="105"/>
        </w:rPr>
        <w:t>Your druid level determines the beasts you can transform into, as shown in the Beast Shapes table. At 2nd level, for example, you can transform into any beast that has a challenge rating of 1/4 or lower that doesn’t have a flying or swimming speed.</w:t>
      </w:r>
    </w:p>
    <w:p>
      <w:pPr>
        <w:spacing w:before="112"/>
        <w:ind w:left="232" w:right="0" w:firstLine="0"/>
        <w:jc w:val="left"/>
        <w:rPr>
          <w:rFonts w:ascii="Carlito"/>
          <w:b/>
          <w:sz w:val="24"/>
        </w:rPr>
      </w:pPr>
      <w:r>
        <w:rPr>
          <w:rFonts w:ascii="Carlito"/>
          <w:b/>
          <w:sz w:val="24"/>
        </w:rPr>
        <w:t>Beast Shapes</w:t>
      </w:r>
    </w:p>
    <w:p>
      <w:pPr>
        <w:spacing w:before="72"/>
        <w:ind w:left="945" w:right="0" w:firstLine="0"/>
        <w:jc w:val="left"/>
        <w:rPr>
          <w:rFonts w:ascii="Carlito"/>
          <w:b/>
          <w:sz w:val="17"/>
        </w:rPr>
      </w:pPr>
      <w:r>
        <w:rPr>
          <w:rFonts w:ascii="Carlito"/>
          <w:b/>
          <w:w w:val="105"/>
          <w:sz w:val="17"/>
        </w:rPr>
        <w:t>Max.</w:t>
      </w:r>
    </w:p>
    <w:p>
      <w:pPr>
        <w:tabs>
          <w:tab w:pos="1035" w:val="left" w:leader="none"/>
          <w:tab w:pos="1652" w:val="left" w:leader="none"/>
          <w:tab w:pos="3927" w:val="left" w:leader="none"/>
        </w:tabs>
        <w:spacing w:before="13"/>
        <w:ind w:left="232" w:right="0" w:firstLine="0"/>
        <w:jc w:val="left"/>
        <w:rPr>
          <w:rFonts w:ascii="Carlito"/>
          <w:b/>
          <w:sz w:val="17"/>
        </w:rPr>
      </w:pPr>
      <w:r>
        <w:rPr>
          <w:rFonts w:ascii="Carlito"/>
          <w:b/>
          <w:w w:val="105"/>
          <w:sz w:val="17"/>
        </w:rPr>
        <w:t>Level</w:t>
        <w:tab/>
        <w:t>CR</w:t>
        <w:tab/>
        <w:t>Limitations</w:t>
        <w:tab/>
        <w:t>Example</w:t>
      </w:r>
    </w:p>
    <w:p>
      <w:pPr>
        <w:pStyle w:val="BodyText"/>
        <w:ind w:left="121"/>
        <w:rPr>
          <w:rFonts w:ascii="Carlito"/>
          <w:sz w:val="20"/>
        </w:rPr>
      </w:pPr>
      <w:r>
        <w:rPr>
          <w:rFonts w:ascii="Carlito"/>
          <w:sz w:val="20"/>
        </w:rPr>
        <w:pict>
          <v:group style="width:236.65pt;height:22.15pt;mso-position-horizontal-relative:char;mso-position-vertical-relative:line" coordorigin="0,0" coordsize="4733,443">
            <v:shape style="position:absolute;left:0;top:1;width:4733;height:442" coordorigin="0,1" coordsize="4733,442" path="m4733,1l3696,1,1426,1,605,1,0,1,0,443,605,443,1426,443,3696,443,4733,443,4733,1xe" filled="true" fillcolor="#eeece1" stroked="false">
              <v:path arrowok="t"/>
              <v:fill type="solid"/>
            </v:shape>
            <v:shape style="position:absolute;left:163;top:0;width:300;height:217" type="#_x0000_t202" filled="false" stroked="false">
              <v:textbox inset="0,0,0,0">
                <w:txbxContent>
                  <w:p>
                    <w:pPr>
                      <w:spacing w:before="7"/>
                      <w:ind w:left="0" w:right="0" w:firstLine="0"/>
                      <w:jc w:val="left"/>
                      <w:rPr>
                        <w:rFonts w:ascii="Carlito"/>
                        <w:sz w:val="17"/>
                      </w:rPr>
                    </w:pPr>
                    <w:r>
                      <w:rPr>
                        <w:rFonts w:ascii="Carlito"/>
                        <w:w w:val="105"/>
                        <w:sz w:val="17"/>
                      </w:rPr>
                      <w:t>2nd</w:t>
                    </w:r>
                  </w:p>
                </w:txbxContent>
              </v:textbox>
              <w10:wrap type="none"/>
            </v:shape>
            <v:shape style="position:absolute;left:886;top:0;width:271;height:217" type="#_x0000_t202" filled="false" stroked="false">
              <v:textbox inset="0,0,0,0">
                <w:txbxContent>
                  <w:p>
                    <w:pPr>
                      <w:spacing w:before="7"/>
                      <w:ind w:left="0" w:right="0" w:firstLine="0"/>
                      <w:jc w:val="left"/>
                      <w:rPr>
                        <w:rFonts w:ascii="Carlito"/>
                        <w:sz w:val="17"/>
                      </w:rPr>
                    </w:pPr>
                    <w:r>
                      <w:rPr>
                        <w:rFonts w:ascii="Carlito"/>
                        <w:w w:val="105"/>
                        <w:sz w:val="17"/>
                      </w:rPr>
                      <w:t>1/4</w:t>
                    </w:r>
                  </w:p>
                </w:txbxContent>
              </v:textbox>
              <w10:wrap type="none"/>
            </v:shape>
            <v:shape style="position:absolute;left:1531;top:0;width:1657;height:438" type="#_x0000_t202" filled="false" stroked="false">
              <v:textbox inset="0,0,0,0">
                <w:txbxContent>
                  <w:p>
                    <w:pPr>
                      <w:spacing w:line="254" w:lineRule="auto" w:before="7"/>
                      <w:ind w:left="0" w:right="12" w:firstLine="0"/>
                      <w:jc w:val="left"/>
                      <w:rPr>
                        <w:rFonts w:ascii="Carlito"/>
                        <w:sz w:val="17"/>
                      </w:rPr>
                    </w:pPr>
                    <w:r>
                      <w:rPr>
                        <w:rFonts w:ascii="Carlito"/>
                        <w:w w:val="105"/>
                        <w:sz w:val="17"/>
                      </w:rPr>
                      <w:t>No flying or swimming speed</w:t>
                    </w:r>
                  </w:p>
                </w:txbxContent>
              </v:textbox>
              <w10:wrap type="none"/>
            </v:shape>
            <v:shape style="position:absolute;left:3806;top:0;width:371;height:217" type="#_x0000_t202" filled="false" stroked="false">
              <v:textbox inset="0,0,0,0">
                <w:txbxContent>
                  <w:p>
                    <w:pPr>
                      <w:spacing w:before="7"/>
                      <w:ind w:left="0" w:right="0" w:firstLine="0"/>
                      <w:jc w:val="left"/>
                      <w:rPr>
                        <w:rFonts w:ascii="Carlito"/>
                        <w:sz w:val="17"/>
                      </w:rPr>
                    </w:pPr>
                    <w:r>
                      <w:rPr>
                        <w:rFonts w:ascii="Carlito"/>
                        <w:w w:val="105"/>
                        <w:sz w:val="17"/>
                      </w:rPr>
                      <w:t>Wolf</w:t>
                    </w:r>
                  </w:p>
                </w:txbxContent>
              </v:textbox>
              <w10:wrap type="none"/>
            </v:shape>
          </v:group>
        </w:pict>
      </w:r>
      <w:r>
        <w:rPr>
          <w:rFonts w:ascii="Carlito"/>
          <w:sz w:val="20"/>
        </w:rPr>
      </w:r>
    </w:p>
    <w:p>
      <w:pPr>
        <w:tabs>
          <w:tab w:pos="1007" w:val="left" w:leader="none"/>
          <w:tab w:pos="1652" w:val="left" w:leader="none"/>
          <w:tab w:pos="3927" w:val="left" w:leader="none"/>
        </w:tabs>
        <w:spacing w:before="0"/>
        <w:ind w:left="302" w:right="0" w:firstLine="0"/>
        <w:jc w:val="left"/>
        <w:rPr>
          <w:rFonts w:ascii="Carlito"/>
          <w:sz w:val="17"/>
        </w:rPr>
      </w:pPr>
      <w:r>
        <w:rPr>
          <w:rFonts w:ascii="Carlito"/>
          <w:w w:val="105"/>
          <w:sz w:val="17"/>
        </w:rPr>
        <w:t>4th</w:t>
        <w:tab/>
        <w:t>1/2</w:t>
        <w:tab/>
        <w:t>No</w:t>
      </w:r>
      <w:r>
        <w:rPr>
          <w:rFonts w:ascii="Carlito"/>
          <w:spacing w:val="1"/>
          <w:w w:val="105"/>
          <w:sz w:val="17"/>
        </w:rPr>
        <w:t> </w:t>
      </w:r>
      <w:r>
        <w:rPr>
          <w:rFonts w:ascii="Carlito"/>
          <w:w w:val="105"/>
          <w:sz w:val="17"/>
        </w:rPr>
        <w:t>flying</w:t>
      </w:r>
      <w:r>
        <w:rPr>
          <w:rFonts w:ascii="Carlito"/>
          <w:spacing w:val="1"/>
          <w:w w:val="105"/>
          <w:sz w:val="17"/>
        </w:rPr>
        <w:t> </w:t>
      </w:r>
      <w:r>
        <w:rPr>
          <w:rFonts w:ascii="Carlito"/>
          <w:w w:val="105"/>
          <w:sz w:val="17"/>
        </w:rPr>
        <w:t>speed</w:t>
        <w:tab/>
        <w:t>Crocodile</w:t>
      </w:r>
    </w:p>
    <w:p>
      <w:pPr>
        <w:pStyle w:val="BodyText"/>
        <w:ind w:left="121"/>
        <w:rPr>
          <w:rFonts w:ascii="Carlito"/>
          <w:sz w:val="20"/>
        </w:rPr>
      </w:pPr>
      <w:r>
        <w:rPr>
          <w:rFonts w:ascii="Carlito"/>
          <w:sz w:val="20"/>
        </w:rPr>
        <w:pict>
          <v:group style="width:236.65pt;height:21.9pt;mso-position-horizontal-relative:char;mso-position-vertical-relative:line" coordorigin="0,0" coordsize="4733,438">
            <v:shape style="position:absolute;left:0;top:1;width:4733;height:437" coordorigin="0,1" coordsize="4733,437" path="m4733,1l3696,1,1426,1,605,1,0,1,0,438,605,438,1426,438,3696,438,4733,438,4733,1xe" filled="true" fillcolor="#eeece1" stroked="false">
              <v:path arrowok="t"/>
              <v:fill type="solid"/>
            </v:shape>
            <v:shape style="position:absolute;left:180;top:0;width:265;height:217" type="#_x0000_t202" filled="false" stroked="false">
              <v:textbox inset="0,0,0,0">
                <w:txbxContent>
                  <w:p>
                    <w:pPr>
                      <w:spacing w:before="7"/>
                      <w:ind w:left="0" w:right="0" w:firstLine="0"/>
                      <w:jc w:val="left"/>
                      <w:rPr>
                        <w:rFonts w:ascii="Carlito"/>
                        <w:sz w:val="17"/>
                      </w:rPr>
                    </w:pPr>
                    <w:r>
                      <w:rPr>
                        <w:rFonts w:ascii="Carlito"/>
                        <w:w w:val="105"/>
                        <w:sz w:val="17"/>
                      </w:rPr>
                      <w:t>8th</w:t>
                    </w:r>
                  </w:p>
                </w:txbxContent>
              </v:textbox>
              <w10:wrap type="none"/>
            </v:shape>
            <v:shape style="position:absolute;left:966;top:0;width:111;height:217" type="#_x0000_t202" filled="false" stroked="false">
              <v:textbox inset="0,0,0,0">
                <w:txbxContent>
                  <w:p>
                    <w:pPr>
                      <w:spacing w:before="7"/>
                      <w:ind w:left="0" w:right="0" w:firstLine="0"/>
                      <w:jc w:val="left"/>
                      <w:rPr>
                        <w:rFonts w:ascii="Carlito"/>
                        <w:sz w:val="17"/>
                      </w:rPr>
                    </w:pPr>
                    <w:r>
                      <w:rPr>
                        <w:rFonts w:ascii="Carlito"/>
                        <w:w w:val="104"/>
                        <w:sz w:val="17"/>
                      </w:rPr>
                      <w:t>1</w:t>
                    </w:r>
                  </w:p>
                </w:txbxContent>
              </v:textbox>
              <w10:wrap type="none"/>
            </v:shape>
            <v:shape style="position:absolute;left:1531;top:0;width:181;height:217" type="#_x0000_t202" filled="false" stroked="false">
              <v:textbox inset="0,0,0,0">
                <w:txbxContent>
                  <w:p>
                    <w:pPr>
                      <w:spacing w:before="7"/>
                      <w:ind w:left="0" w:right="0" w:firstLine="0"/>
                      <w:jc w:val="left"/>
                      <w:rPr>
                        <w:rFonts w:ascii="Carlito" w:hAnsi="Carlito"/>
                        <w:sz w:val="17"/>
                      </w:rPr>
                    </w:pPr>
                    <w:r>
                      <w:rPr>
                        <w:rFonts w:ascii="Carlito" w:hAnsi="Carlito"/>
                        <w:w w:val="104"/>
                        <w:sz w:val="17"/>
                      </w:rPr>
                      <w:t>—</w:t>
                    </w:r>
                  </w:p>
                </w:txbxContent>
              </v:textbox>
              <w10:wrap type="none"/>
            </v:shape>
            <v:shape style="position:absolute;left:3806;top:0;width:416;height:438" type="#_x0000_t202" filled="false" stroked="false">
              <v:textbox inset="0,0,0,0">
                <w:txbxContent>
                  <w:p>
                    <w:pPr>
                      <w:spacing w:line="254" w:lineRule="auto" w:before="7"/>
                      <w:ind w:left="0" w:right="3" w:firstLine="0"/>
                      <w:jc w:val="left"/>
                      <w:rPr>
                        <w:rFonts w:ascii="Carlito"/>
                        <w:sz w:val="17"/>
                      </w:rPr>
                    </w:pPr>
                    <w:r>
                      <w:rPr>
                        <w:rFonts w:ascii="Carlito"/>
                        <w:w w:val="105"/>
                        <w:sz w:val="17"/>
                      </w:rPr>
                      <w:t>Giant eagle</w:t>
                    </w:r>
                  </w:p>
                </w:txbxContent>
              </v:textbox>
              <w10:wrap type="none"/>
            </v:shape>
          </v:group>
        </w:pict>
      </w:r>
      <w:r>
        <w:rPr>
          <w:rFonts w:ascii="Carlito"/>
          <w:sz w:val="20"/>
        </w:rPr>
      </w:r>
    </w:p>
    <w:p>
      <w:pPr>
        <w:pStyle w:val="BodyText"/>
        <w:spacing w:before="3"/>
        <w:ind w:left="0"/>
        <w:rPr>
          <w:rFonts w:ascii="Carlito"/>
          <w:sz w:val="17"/>
        </w:rPr>
      </w:pPr>
    </w:p>
    <w:p>
      <w:pPr>
        <w:pStyle w:val="BodyText"/>
        <w:spacing w:line="252" w:lineRule="auto"/>
        <w:ind w:right="243" w:firstLine="187"/>
      </w:pPr>
      <w:r>
        <w:rPr>
          <w:w w:val="105"/>
        </w:rPr>
        <w:t>You can stay in a beast shape for a number of hours equal to half your druid level (rounded down). You then revert to your normal form unless you expend another use of this feature. You can revert to your normal form earlier by using a bonus action on your turn. You automatically revert if you fall unconscious, drop to 0 hit points, or die.</w:t>
      </w:r>
    </w:p>
    <w:p>
      <w:pPr>
        <w:pStyle w:val="BodyText"/>
        <w:spacing w:line="254" w:lineRule="auto" w:before="5"/>
        <w:ind w:right="570" w:firstLine="187"/>
      </w:pPr>
      <w:r>
        <w:rPr>
          <w:w w:val="105"/>
        </w:rPr>
        <w:t>While you are transformed, the following rules apply:</w:t>
      </w:r>
    </w:p>
    <w:p>
      <w:pPr>
        <w:pStyle w:val="ListParagraph"/>
        <w:numPr>
          <w:ilvl w:val="0"/>
          <w:numId w:val="2"/>
        </w:numPr>
        <w:tabs>
          <w:tab w:pos="419" w:val="left" w:leader="none"/>
        </w:tabs>
        <w:spacing w:line="252" w:lineRule="auto" w:before="122" w:after="0"/>
        <w:ind w:left="419" w:right="360" w:hanging="187"/>
        <w:jc w:val="left"/>
        <w:rPr>
          <w:sz w:val="19"/>
        </w:rPr>
      </w:pPr>
      <w:r>
        <w:rPr>
          <w:w w:val="105"/>
          <w:sz w:val="19"/>
        </w:rPr>
        <w:t>Your game statistics are replaced by the statistics of the beast, but you retain your alignment, personality, and Intelligence, Wisdom, and Charisma scores. You also retain all of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w:t>
      </w:r>
      <w:r>
        <w:rPr>
          <w:spacing w:val="-4"/>
          <w:w w:val="105"/>
          <w:sz w:val="19"/>
        </w:rPr>
        <w:t> </w:t>
      </w:r>
      <w:r>
        <w:rPr>
          <w:w w:val="105"/>
          <w:sz w:val="19"/>
        </w:rPr>
        <w:t>them.</w:t>
      </w:r>
    </w:p>
    <w:p>
      <w:pPr>
        <w:pStyle w:val="ListParagraph"/>
        <w:numPr>
          <w:ilvl w:val="0"/>
          <w:numId w:val="2"/>
        </w:numPr>
        <w:tabs>
          <w:tab w:pos="419" w:val="left" w:leader="none"/>
        </w:tabs>
        <w:spacing w:line="252" w:lineRule="auto" w:before="8" w:after="0"/>
        <w:ind w:left="419" w:right="282" w:hanging="187"/>
        <w:jc w:val="left"/>
        <w:rPr>
          <w:sz w:val="19"/>
        </w:rPr>
      </w:pPr>
      <w:r>
        <w:rPr>
          <w:w w:val="105"/>
          <w:sz w:val="19"/>
        </w:rPr>
        <w:t>When you transform, you assume the beast’s hit points and Hit Dice. When you revert to your normal form, you return to the number of hit points you had before you transformed. However, if you revert as a result of dropping to 0 hit points, any excess damage carries over to your normal form. For example, if you take 10 damage in animal form and have only 1 hit point left,</w:t>
      </w:r>
      <w:r>
        <w:rPr>
          <w:spacing w:val="-3"/>
          <w:w w:val="105"/>
          <w:sz w:val="19"/>
        </w:rPr>
        <w:t> </w:t>
      </w:r>
      <w:r>
        <w:rPr>
          <w:w w:val="105"/>
          <w:sz w:val="19"/>
        </w:rPr>
        <w:t>you</w:t>
      </w:r>
    </w:p>
    <w:p>
      <w:pPr>
        <w:spacing w:after="0" w:line="252" w:lineRule="auto"/>
        <w:jc w:val="left"/>
        <w:rPr>
          <w:sz w:val="19"/>
        </w:rPr>
        <w:sectPr>
          <w:pgSz w:w="12240" w:h="15840"/>
          <w:pgMar w:header="0" w:footer="644" w:top="1360" w:bottom="840" w:left="920" w:right="920"/>
          <w:cols w:num="2" w:equalWidth="0">
            <w:col w:w="4781" w:space="638"/>
            <w:col w:w="4981"/>
          </w:cols>
        </w:sectPr>
      </w:pPr>
    </w:p>
    <w:p>
      <w:pPr>
        <w:pStyle w:val="BodyText"/>
        <w:spacing w:line="254" w:lineRule="auto" w:before="86"/>
        <w:ind w:left="419" w:right="30"/>
      </w:pPr>
      <w:r>
        <w:rPr>
          <w:w w:val="105"/>
        </w:rPr>
        <w:t>revert and take 9 damage. As long as the excess damage doesn’t reduce your normal form to 0 hit points, you aren’t knocked unconscious.</w:t>
      </w:r>
    </w:p>
    <w:p>
      <w:pPr>
        <w:pStyle w:val="BodyText"/>
        <w:spacing w:line="254" w:lineRule="auto" w:before="86"/>
        <w:ind w:left="419" w:right="315"/>
      </w:pPr>
      <w:r>
        <w:rPr/>
        <w:br w:type="column"/>
      </w:r>
      <w:r>
        <w:rPr>
          <w:w w:val="105"/>
        </w:rPr>
        <w:t>components of a druid spell while in a beast shape, but you aren’t able to provide material components.</w:t>
      </w:r>
    </w:p>
    <w:p>
      <w:pPr>
        <w:pStyle w:val="Heading3"/>
        <w:spacing w:line="134" w:lineRule="exact" w:before="108"/>
        <w:ind w:left="419"/>
      </w:pPr>
      <w:r>
        <w:rPr>
          <w:color w:val="943634"/>
        </w:rPr>
        <w:t>Archdruid</w:t>
      </w:r>
    </w:p>
    <w:p>
      <w:pPr>
        <w:spacing w:after="0" w:line="134" w:lineRule="exact"/>
        <w:sectPr>
          <w:pgSz w:w="12240" w:h="15840"/>
          <w:pgMar w:header="0" w:footer="644" w:top="1360" w:bottom="840" w:left="920" w:right="920"/>
          <w:cols w:num="2" w:equalWidth="0">
            <w:col w:w="4645" w:space="587"/>
            <w:col w:w="5168"/>
          </w:cols>
        </w:sectPr>
      </w:pPr>
    </w:p>
    <w:p>
      <w:pPr>
        <w:pStyle w:val="ListParagraph"/>
        <w:numPr>
          <w:ilvl w:val="0"/>
          <w:numId w:val="2"/>
        </w:numPr>
        <w:tabs>
          <w:tab w:pos="419" w:val="left" w:leader="none"/>
          <w:tab w:pos="5622" w:val="left" w:leader="none"/>
          <w:tab w:pos="10196" w:val="left" w:leader="none"/>
        </w:tabs>
        <w:spacing w:line="230" w:lineRule="exact" w:before="0" w:after="0"/>
        <w:ind w:left="419" w:right="0" w:hanging="187"/>
        <w:jc w:val="left"/>
        <w:rPr>
          <w:rFonts w:ascii="Times New Roman" w:hAnsi="Times New Roman"/>
          <w:sz w:val="19"/>
        </w:rPr>
      </w:pPr>
      <w:r>
        <w:rPr>
          <w:w w:val="105"/>
          <w:sz w:val="19"/>
        </w:rPr>
        <w:t>You can’t cast spells, and your ability to speak</w:t>
      </w:r>
      <w:r>
        <w:rPr>
          <w:spacing w:val="-16"/>
          <w:w w:val="105"/>
          <w:sz w:val="19"/>
        </w:rPr>
        <w:t> </w:t>
      </w:r>
      <w:r>
        <w:rPr>
          <w:w w:val="105"/>
          <w:sz w:val="19"/>
        </w:rPr>
        <w:t>or</w:t>
      </w:r>
      <w:r>
        <w:rPr>
          <w:sz w:val="19"/>
        </w:rPr>
        <w:tab/>
      </w:r>
      <w:r>
        <w:rPr>
          <w:rFonts w:ascii="Times New Roman" w:hAnsi="Times New Roman"/>
          <w:w w:val="103"/>
          <w:sz w:val="19"/>
          <w:u w:val="thick" w:color="C4BC96"/>
        </w:rPr>
        <w:t> </w:t>
      </w:r>
      <w:r>
        <w:rPr>
          <w:rFonts w:ascii="Times New Roman" w:hAnsi="Times New Roman"/>
          <w:sz w:val="19"/>
          <w:u w:val="thick" w:color="C4BC96"/>
        </w:rPr>
        <w:tab/>
      </w:r>
    </w:p>
    <w:p>
      <w:pPr>
        <w:spacing w:after="0" w:line="230" w:lineRule="exact"/>
        <w:jc w:val="left"/>
        <w:rPr>
          <w:rFonts w:ascii="Times New Roman" w:hAnsi="Times New Roman"/>
          <w:sz w:val="19"/>
        </w:rPr>
        <w:sectPr>
          <w:type w:val="continuous"/>
          <w:pgSz w:w="12240" w:h="15840"/>
          <w:pgMar w:top="1500" w:bottom="840" w:left="920" w:right="920"/>
        </w:sectPr>
      </w:pPr>
    </w:p>
    <w:p>
      <w:pPr>
        <w:pStyle w:val="BodyText"/>
        <w:spacing w:line="252" w:lineRule="auto" w:before="7"/>
        <w:ind w:left="419" w:right="31"/>
      </w:pPr>
      <w:r>
        <w:rPr>
          <w:w w:val="105"/>
        </w:rPr>
        <w:t>take any action that requires hands is limited to the capabilities of your beast form. Transforming doesn’t break your concentration on a spell you’ve already cast, however, or prevent you from taking actions that are part of a spell, such as </w:t>
      </w:r>
      <w:r>
        <w:rPr>
          <w:i/>
          <w:w w:val="105"/>
        </w:rPr>
        <w:t>call </w:t>
      </w:r>
      <w:r>
        <w:rPr>
          <w:i/>
          <w:w w:val="105"/>
        </w:rPr>
        <w:t>lightning</w:t>
      </w:r>
      <w:r>
        <w:rPr>
          <w:w w:val="105"/>
        </w:rPr>
        <w:t>, that you’ve already cast.</w:t>
      </w:r>
    </w:p>
    <w:p>
      <w:pPr>
        <w:pStyle w:val="ListParagraph"/>
        <w:numPr>
          <w:ilvl w:val="0"/>
          <w:numId w:val="2"/>
        </w:numPr>
        <w:tabs>
          <w:tab w:pos="419" w:val="left" w:leader="none"/>
        </w:tabs>
        <w:spacing w:line="252" w:lineRule="auto" w:before="8" w:after="0"/>
        <w:ind w:left="419" w:right="63" w:hanging="187"/>
        <w:jc w:val="left"/>
        <w:rPr>
          <w:sz w:val="19"/>
        </w:rPr>
      </w:pPr>
      <w:r>
        <w:rPr>
          <w:w w:val="105"/>
          <w:sz w:val="19"/>
        </w:rPr>
        <w:t>You retain the benefit of any features from your class, race, or other source and can use them if the new form is physically capable of doing so. However, you can’t use any of your special senses, such as darkvision, unless your new form also has that sense.</w:t>
      </w:r>
    </w:p>
    <w:p>
      <w:pPr>
        <w:pStyle w:val="ListParagraph"/>
        <w:numPr>
          <w:ilvl w:val="0"/>
          <w:numId w:val="2"/>
        </w:numPr>
        <w:tabs>
          <w:tab w:pos="419" w:val="left" w:leader="none"/>
        </w:tabs>
        <w:spacing w:line="252" w:lineRule="auto" w:before="2" w:after="0"/>
        <w:ind w:left="419" w:right="81" w:hanging="187"/>
        <w:jc w:val="left"/>
        <w:rPr>
          <w:sz w:val="19"/>
        </w:rPr>
      </w:pPr>
      <w:r>
        <w:rPr>
          <w:w w:val="105"/>
          <w:sz w:val="19"/>
        </w:rPr>
        <w:t>You choose whether your equipment falls to the ground in your space, merges into your new form, or is worn by it. Worn equipment functions as normal, but the GM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w:t>
      </w:r>
      <w:r>
        <w:rPr>
          <w:spacing w:val="1"/>
          <w:w w:val="105"/>
          <w:sz w:val="19"/>
        </w:rPr>
        <w:t> </w:t>
      </w:r>
      <w:r>
        <w:rPr>
          <w:w w:val="105"/>
          <w:sz w:val="19"/>
        </w:rPr>
        <w:t>form.</w:t>
      </w:r>
    </w:p>
    <w:p>
      <w:pPr>
        <w:pStyle w:val="Heading3"/>
        <w:spacing w:before="52"/>
      </w:pPr>
      <w:r>
        <w:rPr>
          <w:color w:val="943634"/>
        </w:rPr>
        <w:t>Druid Circle</w:t>
      </w:r>
    </w:p>
    <w:p>
      <w:pPr>
        <w:pStyle w:val="BodyText"/>
        <w:spacing w:before="11"/>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37"/>
      </w:pPr>
      <w:r>
        <w:rPr>
          <w:w w:val="105"/>
        </w:rPr>
        <w:t>At 2nd level, you choose to identify with a circle of druids, such as the Circle of the Land. Your choice grants you features at 2nd level and again at 6th, 10th, and 14th level.</w:t>
      </w:r>
    </w:p>
    <w:p>
      <w:pPr>
        <w:pStyle w:val="Heading3"/>
        <w:spacing w:before="110"/>
      </w:pPr>
      <w:r>
        <w:rPr>
          <w:color w:val="943634"/>
        </w:rPr>
        <w:t>Ability Score Improvement</w:t>
      </w:r>
    </w:p>
    <w:p>
      <w:pPr>
        <w:pStyle w:val="BodyText"/>
        <w:spacing w:before="10"/>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88"/>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pPr>
      <w:r>
        <w:rPr>
          <w:color w:val="943634"/>
        </w:rPr>
        <w:t>Timeless Body</w:t>
      </w:r>
    </w:p>
    <w:p>
      <w:pPr>
        <w:pStyle w:val="BodyText"/>
        <w:spacing w:before="5"/>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45"/>
      </w:pPr>
      <w:r>
        <w:rPr>
          <w:w w:val="105"/>
        </w:rPr>
        <w:t>Starting at 18th level, the primal magic that you wield causes you to age more slowly. For every 10 years that pass, your body ages only 1 year.</w:t>
      </w:r>
    </w:p>
    <w:p>
      <w:pPr>
        <w:pStyle w:val="Heading3"/>
        <w:spacing w:before="107"/>
      </w:pPr>
      <w:r>
        <w:rPr>
          <w:color w:val="943634"/>
        </w:rPr>
        <w:t>Beast Spells</w:t>
      </w:r>
    </w:p>
    <w:p>
      <w:pPr>
        <w:pStyle w:val="BodyText"/>
        <w:spacing w:before="6"/>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46"/>
      </w:pPr>
      <w:r>
        <w:rPr>
          <w:w w:val="105"/>
        </w:rPr>
        <w:t>Beginning at 18th level, you can cast many of your druid spells in any shape you assume using Wild Shape. You can perform the somatic and verbal</w:t>
      </w:r>
    </w:p>
    <w:p>
      <w:pPr>
        <w:pStyle w:val="BodyText"/>
        <w:spacing w:line="254" w:lineRule="auto" w:before="89"/>
        <w:ind w:right="865"/>
      </w:pPr>
      <w:r>
        <w:rPr/>
        <w:br w:type="column"/>
      </w:r>
      <w:r>
        <w:rPr>
          <w:w w:val="105"/>
        </w:rPr>
        <w:t>At 20th level, you can use your Wild Shape an unlimited number of times.</w:t>
      </w:r>
    </w:p>
    <w:p>
      <w:pPr>
        <w:pStyle w:val="BodyText"/>
        <w:spacing w:line="252" w:lineRule="auto"/>
        <w:ind w:right="349" w:firstLine="187"/>
      </w:pPr>
      <w:r>
        <w:rPr>
          <w:w w:val="105"/>
        </w:rPr>
        <w:t>Additionally, you can ignore the verbal and somatic components of your druid spells, as well as any material components that lack a cost and aren’t consumed by a spell. You gain this benefit in both your normal shape and your beast shape from Wild Shape.</w:t>
      </w:r>
    </w:p>
    <w:p>
      <w:pPr>
        <w:pStyle w:val="Heading3"/>
        <w:spacing w:before="111"/>
      </w:pPr>
      <w:r>
        <w:rPr>
          <w:color w:val="943634"/>
        </w:rPr>
        <w:t>Circle of the Land</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50"/>
      </w:pPr>
      <w:r>
        <w:rPr>
          <w:w w:val="105"/>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pPr>
        <w:pStyle w:val="Heading4"/>
        <w:spacing w:before="180"/>
      </w:pPr>
      <w:r>
        <w:rPr>
          <w:color w:val="943634"/>
        </w:rPr>
        <w:t>Bonus Cantrip</w:t>
      </w:r>
    </w:p>
    <w:p>
      <w:pPr>
        <w:pStyle w:val="BodyText"/>
        <w:spacing w:line="254" w:lineRule="auto" w:before="16"/>
        <w:ind w:right="435"/>
      </w:pPr>
      <w:r>
        <w:rPr>
          <w:w w:val="105"/>
        </w:rPr>
        <w:t>When you choose this circle at 2nd level, you learn one additional druid cantrip of your choice.</w:t>
      </w:r>
    </w:p>
    <w:p>
      <w:pPr>
        <w:pStyle w:val="Heading4"/>
        <w:spacing w:before="170"/>
      </w:pPr>
      <w:r>
        <w:rPr>
          <w:color w:val="943634"/>
        </w:rPr>
        <w:t>Natural Recovery</w:t>
      </w:r>
    </w:p>
    <w:p>
      <w:pPr>
        <w:pStyle w:val="BodyText"/>
        <w:spacing w:line="252" w:lineRule="auto" w:before="15"/>
        <w:ind w:right="262"/>
      </w:pPr>
      <w:r>
        <w:rPr>
          <w:w w:val="105"/>
        </w:rPr>
        <w:t>Starting at 2nd level, you can regain some of your magical energy by sitting in meditation and communing with nature. During a short rest, you choose expended spell slots to recover. The spell slots can have a combined level that is equal to or less than half your druid level (rounded up), and none of the slots can be 6th level or higher. You can’t use this feature again until you finish a long rest.</w:t>
      </w:r>
    </w:p>
    <w:p>
      <w:pPr>
        <w:pStyle w:val="BodyText"/>
        <w:spacing w:line="252" w:lineRule="auto" w:before="7"/>
        <w:ind w:right="250"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w</w:t>
      </w:r>
      <w:r>
        <w:rPr>
          <w:w w:val="103"/>
        </w:rPr>
        <w:t>he</w:t>
      </w:r>
      <w:r>
        <w:rPr>
          <w:w w:val="103"/>
        </w:rPr>
        <w:t>n</w:t>
      </w:r>
      <w:r>
        <w:rPr/>
        <w:t> </w:t>
      </w:r>
      <w:r>
        <w:rPr>
          <w:w w:val="103"/>
        </w:rPr>
        <w:t>you</w:t>
      </w:r>
      <w:r>
        <w:rPr/>
        <w:t> </w:t>
      </w:r>
      <w:r>
        <w:rPr>
          <w:w w:val="103"/>
        </w:rPr>
        <w:t>ar</w:t>
      </w:r>
      <w:r>
        <w:rPr>
          <w:w w:val="103"/>
        </w:rPr>
        <w:t>e</w:t>
      </w:r>
      <w:r>
        <w:rPr/>
        <w:t> </w:t>
      </w:r>
      <w:r>
        <w:rPr>
          <w:w w:val="103"/>
        </w:rPr>
        <w:t>a</w:t>
      </w:r>
      <w:r>
        <w:rPr/>
        <w:t> </w:t>
      </w:r>
      <w:r>
        <w:rPr>
          <w:w w:val="103"/>
        </w:rPr>
        <w:t>4t</w:t>
      </w:r>
      <w:r>
        <w:rPr>
          <w:w w:val="103"/>
        </w:rPr>
        <w:t>h</w:t>
      </w:r>
      <w:r>
        <w:rPr>
          <w:w w:val="31"/>
        </w:rPr>
        <w:t>-­‐‑</w:t>
      </w:r>
      <w:r>
        <w:rPr>
          <w:w w:val="103"/>
        </w:rPr>
        <w:t>le</w:t>
      </w:r>
      <w:r>
        <w:rPr>
          <w:w w:val="103"/>
        </w:rPr>
        <w:t>v</w:t>
      </w:r>
      <w:r>
        <w:rPr>
          <w:w w:val="103"/>
        </w:rPr>
        <w:t>e</w:t>
      </w:r>
      <w:r>
        <w:rPr>
          <w:w w:val="103"/>
        </w:rPr>
        <w:t>l</w:t>
      </w:r>
      <w:r>
        <w:rPr/>
        <w:t> </w:t>
      </w:r>
      <w:r>
        <w:rPr>
          <w:w w:val="103"/>
        </w:rPr>
        <w:t>d</w:t>
      </w:r>
      <w:r>
        <w:rPr>
          <w:w w:val="103"/>
        </w:rPr>
        <w:t>r</w:t>
      </w:r>
      <w:r>
        <w:rPr>
          <w:w w:val="103"/>
        </w:rPr>
        <w:t>ui</w:t>
      </w:r>
      <w:r>
        <w:rPr>
          <w:w w:val="103"/>
        </w:rPr>
        <w:t>d</w:t>
      </w:r>
      <w:r>
        <w:rPr>
          <w:w w:val="103"/>
        </w:rPr>
        <w:t>,</w:t>
      </w:r>
      <w:r>
        <w:rPr/>
        <w:t> </w:t>
      </w:r>
      <w:r>
        <w:rPr>
          <w:w w:val="103"/>
        </w:rPr>
        <w:t>y</w:t>
      </w:r>
      <w:r>
        <w:rPr>
          <w:w w:val="103"/>
        </w:rPr>
        <w:t>o</w:t>
      </w:r>
      <w:r>
        <w:rPr>
          <w:w w:val="103"/>
        </w:rPr>
        <w:t>u </w:t>
      </w:r>
      <w:r>
        <w:rPr/>
        <w:t>can recover up to two levels worth of spell slots. You </w:t>
      </w:r>
      <w:r>
        <w:rPr>
          <w:w w:val="103"/>
        </w:rPr>
        <w:t>can</w:t>
      </w:r>
      <w:r>
        <w:rPr/>
        <w:t> </w:t>
      </w:r>
      <w:r>
        <w:rPr>
          <w:w w:val="103"/>
        </w:rPr>
        <w:t>r</w:t>
      </w:r>
      <w:r>
        <w:rPr>
          <w:w w:val="103"/>
        </w:rPr>
        <w:t>eco</w:t>
      </w:r>
      <w:r>
        <w:rPr>
          <w:w w:val="103"/>
        </w:rPr>
        <w:t>v</w:t>
      </w:r>
      <w:r>
        <w:rPr>
          <w:w w:val="103"/>
        </w:rPr>
        <w:t>e</w:t>
      </w:r>
      <w:r>
        <w:rPr>
          <w:w w:val="103"/>
        </w:rPr>
        <w:t>r</w:t>
      </w:r>
      <w:r>
        <w:rPr/>
        <w:t> </w:t>
      </w:r>
      <w:r>
        <w:rPr>
          <w:w w:val="103"/>
        </w:rPr>
        <w:t>e</w:t>
      </w:r>
      <w:r>
        <w:rPr>
          <w:w w:val="103"/>
        </w:rPr>
        <w:t>i</w:t>
      </w:r>
      <w:r>
        <w:rPr>
          <w:w w:val="103"/>
        </w:rPr>
        <w:t>t</w:t>
      </w:r>
      <w:r>
        <w:rPr>
          <w:w w:val="103"/>
        </w:rPr>
        <w:t>he</w:t>
      </w:r>
      <w:r>
        <w:rPr>
          <w:w w:val="103"/>
        </w:rPr>
        <w:t>r</w:t>
      </w:r>
      <w:r>
        <w:rPr/>
        <w:t> </w:t>
      </w:r>
      <w:r>
        <w:rPr>
          <w:w w:val="103"/>
        </w:rPr>
        <w:t>a</w:t>
      </w:r>
      <w:r>
        <w:rPr/>
        <w:t> </w:t>
      </w:r>
      <w:r>
        <w:rPr>
          <w:w w:val="103"/>
        </w:rPr>
        <w:t>2</w:t>
      </w:r>
      <w:r>
        <w:rPr>
          <w:w w:val="103"/>
        </w:rPr>
        <w:t>n</w:t>
      </w:r>
      <w:r>
        <w:rPr>
          <w:w w:val="103"/>
        </w:rPr>
        <w:t>d</w:t>
      </w:r>
      <w:r>
        <w:rPr>
          <w:w w:val="31"/>
        </w:rPr>
        <w:t>-­‐‑</w:t>
      </w:r>
      <w:r>
        <w:rPr>
          <w:w w:val="103"/>
        </w:rPr>
        <w:t>le</w:t>
      </w:r>
      <w:r>
        <w:rPr>
          <w:w w:val="103"/>
        </w:rPr>
        <w:t>v</w:t>
      </w:r>
      <w:r>
        <w:rPr>
          <w:w w:val="103"/>
        </w:rPr>
        <w:t>e</w:t>
      </w:r>
      <w:r>
        <w:rPr>
          <w:w w:val="103"/>
        </w:rPr>
        <w:t>l</w:t>
      </w:r>
      <w:r>
        <w:rPr/>
        <w:t> </w:t>
      </w:r>
      <w:r>
        <w:rPr>
          <w:w w:val="103"/>
        </w:rPr>
        <w:t>s</w:t>
      </w:r>
      <w:r>
        <w:rPr>
          <w:w w:val="103"/>
        </w:rPr>
        <w:t>lo</w:t>
      </w:r>
      <w:r>
        <w:rPr>
          <w:w w:val="103"/>
        </w:rPr>
        <w:t>t</w:t>
      </w:r>
      <w:r>
        <w:rPr/>
        <w:t> </w:t>
      </w:r>
      <w:r>
        <w:rPr>
          <w:w w:val="103"/>
        </w:rPr>
        <w:t>o</w:t>
      </w:r>
      <w:r>
        <w:rPr>
          <w:w w:val="103"/>
        </w:rPr>
        <w:t>r</w:t>
      </w:r>
      <w:r>
        <w:rPr/>
        <w:t> </w:t>
      </w:r>
      <w:r>
        <w:rPr>
          <w:w w:val="103"/>
        </w:rPr>
        <w:t>t</w:t>
      </w:r>
      <w:r>
        <w:rPr>
          <w:w w:val="103"/>
        </w:rPr>
        <w:t>w</w:t>
      </w:r>
      <w:r>
        <w:rPr>
          <w:w w:val="103"/>
        </w:rPr>
        <w:t>o</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 </w:t>
      </w:r>
      <w:r>
        <w:rPr/>
        <w:t>slots.</w:t>
      </w:r>
    </w:p>
    <w:p>
      <w:pPr>
        <w:pStyle w:val="Heading4"/>
        <w:spacing w:before="172"/>
      </w:pPr>
      <w:r>
        <w:rPr>
          <w:color w:val="943634"/>
        </w:rPr>
        <w:t>Circle Spells</w:t>
      </w:r>
    </w:p>
    <w:p>
      <w:pPr>
        <w:pStyle w:val="BodyText"/>
        <w:spacing w:line="254" w:lineRule="auto" w:before="15"/>
        <w:ind w:right="252"/>
      </w:pPr>
      <w:r>
        <w:rPr>
          <w:w w:val="105"/>
        </w:rPr>
        <w:t>Your mystical connection to the land infuses you with the ability to cast certain spells. At 3rd, 5th, 7th, and 9th level you gain access to circle spells connected to the land where you became a druid.</w:t>
      </w:r>
    </w:p>
    <w:p>
      <w:pPr>
        <w:pStyle w:val="BodyText"/>
        <w:spacing w:line="252" w:lineRule="auto"/>
        <w:ind w:right="558"/>
      </w:pPr>
      <w:r>
        <w:rPr>
          <w:w w:val="105"/>
        </w:rPr>
        <w:t>Choose that land—arctic, coast, desert, forest, grassland, mountain, or swamp—and consult the associated list of spells.</w:t>
      </w:r>
    </w:p>
    <w:p>
      <w:pPr>
        <w:spacing w:after="0" w:line="252" w:lineRule="auto"/>
        <w:sectPr>
          <w:type w:val="continuous"/>
          <w:pgSz w:w="12240" w:h="15840"/>
          <w:pgMar w:top="1500" w:bottom="840" w:left="920" w:right="920"/>
          <w:cols w:num="2" w:equalWidth="0">
            <w:col w:w="4755" w:space="665"/>
            <w:col w:w="4980"/>
          </w:cols>
        </w:sectPr>
      </w:pPr>
    </w:p>
    <w:p>
      <w:pPr>
        <w:pStyle w:val="BodyText"/>
        <w:spacing w:line="252" w:lineRule="auto" w:before="86"/>
        <w:ind w:right="31" w:firstLine="187"/>
      </w:pPr>
      <w:r>
        <w:rPr>
          <w:w w:val="105"/>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pPr>
        <w:spacing w:before="114"/>
        <w:ind w:left="232" w:right="0" w:firstLine="0"/>
        <w:jc w:val="left"/>
        <w:rPr>
          <w:rFonts w:ascii="Carlito"/>
          <w:b/>
          <w:sz w:val="24"/>
        </w:rPr>
      </w:pPr>
      <w:r>
        <w:rPr>
          <w:rFonts w:ascii="Carlito"/>
          <w:b/>
          <w:sz w:val="24"/>
        </w:rPr>
        <w:t>Arctic</w:t>
      </w:r>
    </w:p>
    <w:p>
      <w:pPr>
        <w:tabs>
          <w:tab w:pos="1374" w:val="left" w:leader="none"/>
        </w:tabs>
        <w:spacing w:before="72"/>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hold person</w:t>
                  </w:r>
                  <w:r>
                    <w:rPr>
                      <w:rFonts w:ascii="Carlito"/>
                      <w:w w:val="105"/>
                      <w:sz w:val="17"/>
                    </w:rPr>
                    <w:t>, </w:t>
                  </w:r>
                  <w:r>
                    <w:rPr>
                      <w:rFonts w:ascii="Carlito"/>
                      <w:i/>
                      <w:w w:val="105"/>
                      <w:sz w:val="17"/>
                    </w:rPr>
                    <w:t>spike</w:t>
                  </w:r>
                  <w:r>
                    <w:rPr>
                      <w:rFonts w:ascii="Carlito"/>
                      <w:i/>
                      <w:spacing w:val="2"/>
                      <w:w w:val="105"/>
                      <w:sz w:val="17"/>
                    </w:rPr>
                    <w:t> </w:t>
                  </w:r>
                  <w:r>
                    <w:rPr>
                      <w:rFonts w:ascii="Carlito"/>
                      <w:i/>
                      <w:w w:val="105"/>
                      <w:sz w:val="17"/>
                    </w:rPr>
                    <w:t>growth</w:t>
                  </w:r>
                </w:p>
              </w:txbxContent>
            </v:textbox>
            <v:fill type="solid"/>
          </v:shape>
        </w:pict>
      </w:r>
      <w:r>
        <w:rPr>
          <w:rFonts w:ascii="Carlito"/>
          <w:position w:val="-3"/>
          <w:sz w:val="20"/>
        </w:rPr>
      </w:r>
    </w:p>
    <w:p>
      <w:pPr>
        <w:tabs>
          <w:tab w:pos="1374" w:val="left" w:leader="none"/>
        </w:tabs>
        <w:spacing w:before="9"/>
        <w:ind w:left="232" w:right="0" w:firstLine="0"/>
        <w:jc w:val="left"/>
        <w:rPr>
          <w:rFonts w:ascii="Carlito"/>
          <w:i/>
          <w:sz w:val="17"/>
        </w:rPr>
      </w:pPr>
      <w:r>
        <w:rPr>
          <w:rFonts w:ascii="Carlito"/>
          <w:w w:val="105"/>
          <w:sz w:val="17"/>
        </w:rPr>
        <w:t>5th</w:t>
        <w:tab/>
      </w:r>
      <w:r>
        <w:rPr>
          <w:rFonts w:ascii="Carlito"/>
          <w:i/>
          <w:w w:val="105"/>
          <w:sz w:val="17"/>
        </w:rPr>
        <w:t>sleet storm</w:t>
      </w:r>
      <w:r>
        <w:rPr>
          <w:rFonts w:ascii="Carlito"/>
          <w:w w:val="105"/>
          <w:sz w:val="17"/>
        </w:rPr>
        <w:t>,</w:t>
      </w:r>
      <w:r>
        <w:rPr>
          <w:rFonts w:ascii="Carlito"/>
          <w:spacing w:val="1"/>
          <w:w w:val="105"/>
          <w:sz w:val="17"/>
        </w:rPr>
        <w:t> </w:t>
      </w:r>
      <w:r>
        <w:rPr>
          <w:rFonts w:ascii="Carlito"/>
          <w:i/>
          <w:w w:val="105"/>
          <w:sz w:val="17"/>
        </w:rPr>
        <w:t>slow</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freedom of movement</w:t>
                  </w:r>
                  <w:r>
                    <w:rPr>
                      <w:rFonts w:ascii="Carlito"/>
                      <w:w w:val="105"/>
                      <w:sz w:val="17"/>
                    </w:rPr>
                    <w:t>, </w:t>
                  </w:r>
                  <w:r>
                    <w:rPr>
                      <w:rFonts w:ascii="Carlito"/>
                      <w:i/>
                      <w:w w:val="105"/>
                      <w:sz w:val="17"/>
                    </w:rPr>
                    <w:t>ice</w:t>
                  </w:r>
                  <w:r>
                    <w:rPr>
                      <w:rFonts w:ascii="Carlito"/>
                      <w:i/>
                      <w:spacing w:val="4"/>
                      <w:w w:val="105"/>
                      <w:sz w:val="17"/>
                    </w:rPr>
                    <w:t> </w:t>
                  </w:r>
                  <w:r>
                    <w:rPr>
                      <w:rFonts w:ascii="Carlito"/>
                      <w:i/>
                      <w:w w:val="105"/>
                      <w:sz w:val="17"/>
                    </w:rPr>
                    <w:t>storm</w:t>
                  </w:r>
                </w:p>
              </w:txbxContent>
            </v:textbox>
            <v:fill type="solid"/>
          </v:shape>
        </w:pict>
      </w:r>
      <w:r>
        <w:rPr>
          <w:rFonts w:ascii="Carlito"/>
          <w:position w:val="-3"/>
          <w:sz w:val="20"/>
        </w:rPr>
      </w:r>
    </w:p>
    <w:p>
      <w:pPr>
        <w:tabs>
          <w:tab w:pos="1374" w:val="left" w:leader="none"/>
        </w:tabs>
        <w:spacing w:before="14"/>
        <w:ind w:left="232" w:right="0" w:firstLine="0"/>
        <w:jc w:val="left"/>
        <w:rPr>
          <w:rFonts w:ascii="Carlito"/>
          <w:i/>
          <w:sz w:val="17"/>
        </w:rPr>
      </w:pPr>
      <w:r>
        <w:rPr>
          <w:rFonts w:ascii="Carlito"/>
          <w:w w:val="105"/>
          <w:sz w:val="17"/>
        </w:rPr>
        <w:t>9th</w:t>
        <w:tab/>
      </w:r>
      <w:r>
        <w:rPr>
          <w:rFonts w:ascii="Carlito"/>
          <w:i/>
          <w:w w:val="105"/>
          <w:sz w:val="17"/>
        </w:rPr>
        <w:t>commune with nature</w:t>
      </w:r>
      <w:r>
        <w:rPr>
          <w:rFonts w:ascii="Carlito"/>
          <w:w w:val="105"/>
          <w:sz w:val="17"/>
        </w:rPr>
        <w:t>, </w:t>
      </w:r>
      <w:r>
        <w:rPr>
          <w:rFonts w:ascii="Carlito"/>
          <w:i/>
          <w:w w:val="105"/>
          <w:sz w:val="17"/>
        </w:rPr>
        <w:t>cone of</w:t>
      </w:r>
      <w:r>
        <w:rPr>
          <w:rFonts w:ascii="Carlito"/>
          <w:i/>
          <w:spacing w:val="4"/>
          <w:w w:val="105"/>
          <w:sz w:val="17"/>
        </w:rPr>
        <w:t> </w:t>
      </w:r>
      <w:r>
        <w:rPr>
          <w:rFonts w:ascii="Carlito"/>
          <w:i/>
          <w:w w:val="105"/>
          <w:sz w:val="17"/>
        </w:rPr>
        <w:t>cold</w:t>
      </w:r>
    </w:p>
    <w:p>
      <w:pPr>
        <w:pStyle w:val="BodyText"/>
        <w:ind w:left="0"/>
        <w:rPr>
          <w:rFonts w:ascii="Carlito"/>
          <w:i/>
          <w:sz w:val="18"/>
        </w:rPr>
      </w:pPr>
    </w:p>
    <w:p>
      <w:pPr>
        <w:spacing w:before="0"/>
        <w:ind w:left="232" w:right="0" w:firstLine="0"/>
        <w:jc w:val="left"/>
        <w:rPr>
          <w:rFonts w:ascii="Carlito"/>
          <w:b/>
          <w:sz w:val="24"/>
        </w:rPr>
      </w:pPr>
      <w:r>
        <w:rPr>
          <w:rFonts w:ascii="Carlito"/>
          <w:b/>
          <w:sz w:val="24"/>
        </w:rPr>
        <w:t>Coast</w:t>
      </w:r>
    </w:p>
    <w:p>
      <w:pPr>
        <w:tabs>
          <w:tab w:pos="1374" w:val="left" w:leader="none"/>
        </w:tabs>
        <w:spacing w:before="72"/>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16" w:lineRule="exact"/>
        <w:ind w:left="126" w:right="-44"/>
        <w:rPr>
          <w:rFonts w:ascii="Carlito"/>
          <w:sz w:val="20"/>
        </w:rPr>
      </w:pPr>
      <w:r>
        <w:rPr>
          <w:rFonts w:ascii="Carlito"/>
          <w:position w:val="-3"/>
          <w:sz w:val="20"/>
        </w:rPr>
        <w:pict>
          <v:shape style="width:226.35pt;height:10.8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mirror image</w:t>
                  </w:r>
                  <w:r>
                    <w:rPr>
                      <w:rFonts w:ascii="Carlito"/>
                      <w:w w:val="105"/>
                      <w:sz w:val="17"/>
                    </w:rPr>
                    <w:t>, </w:t>
                  </w:r>
                  <w:r>
                    <w:rPr>
                      <w:rFonts w:ascii="Carlito"/>
                      <w:i/>
                      <w:w w:val="105"/>
                      <w:sz w:val="17"/>
                    </w:rPr>
                    <w:t>misty</w:t>
                  </w:r>
                  <w:r>
                    <w:rPr>
                      <w:rFonts w:ascii="Carlito"/>
                      <w:i/>
                      <w:spacing w:val="2"/>
                      <w:w w:val="105"/>
                      <w:sz w:val="17"/>
                    </w:rPr>
                    <w:t> </w:t>
                  </w:r>
                  <w:r>
                    <w:rPr>
                      <w:rFonts w:ascii="Carlito"/>
                      <w:i/>
                      <w:w w:val="105"/>
                      <w:sz w:val="17"/>
                    </w:rPr>
                    <w:t>step</w:t>
                  </w:r>
                </w:p>
              </w:txbxContent>
            </v:textbox>
            <v:fill type="solid"/>
          </v:shape>
        </w:pict>
      </w:r>
      <w:r>
        <w:rPr>
          <w:rFonts w:ascii="Carlito"/>
          <w:position w:val="-3"/>
          <w:sz w:val="20"/>
        </w:rPr>
      </w:r>
    </w:p>
    <w:p>
      <w:pPr>
        <w:tabs>
          <w:tab w:pos="1374" w:val="left" w:leader="none"/>
        </w:tabs>
        <w:spacing w:before="13"/>
        <w:ind w:left="232" w:right="0" w:firstLine="0"/>
        <w:jc w:val="left"/>
        <w:rPr>
          <w:rFonts w:ascii="Carlito"/>
          <w:i/>
          <w:sz w:val="17"/>
        </w:rPr>
      </w:pPr>
      <w:r>
        <w:rPr>
          <w:rFonts w:ascii="Carlito"/>
          <w:w w:val="105"/>
          <w:sz w:val="17"/>
        </w:rPr>
        <w:t>5th</w:t>
        <w:tab/>
      </w:r>
      <w:r>
        <w:rPr>
          <w:rFonts w:ascii="Carlito"/>
          <w:i/>
          <w:w w:val="105"/>
          <w:sz w:val="17"/>
        </w:rPr>
        <w:t>water breathing</w:t>
      </w:r>
      <w:r>
        <w:rPr>
          <w:rFonts w:ascii="Carlito"/>
          <w:w w:val="105"/>
          <w:sz w:val="17"/>
        </w:rPr>
        <w:t>, </w:t>
      </w:r>
      <w:r>
        <w:rPr>
          <w:rFonts w:ascii="Carlito"/>
          <w:i/>
          <w:w w:val="105"/>
          <w:sz w:val="17"/>
        </w:rPr>
        <w:t>water</w:t>
      </w:r>
      <w:r>
        <w:rPr>
          <w:rFonts w:ascii="Carlito"/>
          <w:i/>
          <w:spacing w:val="2"/>
          <w:w w:val="105"/>
          <w:sz w:val="17"/>
        </w:rPr>
        <w:t> </w:t>
      </w:r>
      <w:r>
        <w:rPr>
          <w:rFonts w:ascii="Carlito"/>
          <w:i/>
          <w:w w:val="105"/>
          <w:sz w:val="17"/>
        </w:rPr>
        <w:t>walk</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control water</w:t>
                  </w:r>
                  <w:r>
                    <w:rPr>
                      <w:rFonts w:ascii="Carlito"/>
                      <w:w w:val="105"/>
                      <w:sz w:val="17"/>
                    </w:rPr>
                    <w:t>, </w:t>
                  </w:r>
                  <w:r>
                    <w:rPr>
                      <w:rFonts w:ascii="Carlito"/>
                      <w:i/>
                      <w:w w:val="105"/>
                      <w:sz w:val="17"/>
                    </w:rPr>
                    <w:t>freedom of</w:t>
                  </w:r>
                  <w:r>
                    <w:rPr>
                      <w:rFonts w:ascii="Carlito"/>
                      <w:i/>
                      <w:spacing w:val="4"/>
                      <w:w w:val="105"/>
                      <w:sz w:val="17"/>
                    </w:rPr>
                    <w:t> </w:t>
                  </w:r>
                  <w:r>
                    <w:rPr>
                      <w:rFonts w:ascii="Carlito"/>
                      <w:i/>
                      <w:w w:val="105"/>
                      <w:sz w:val="17"/>
                    </w:rPr>
                    <w:t>movement</w:t>
                  </w:r>
                </w:p>
              </w:txbxContent>
            </v:textbox>
            <v:fill type="solid"/>
          </v:shape>
        </w:pict>
      </w:r>
      <w:r>
        <w:rPr>
          <w:rFonts w:ascii="Carlito"/>
          <w:position w:val="-3"/>
          <w:sz w:val="20"/>
        </w:rPr>
      </w:r>
    </w:p>
    <w:p>
      <w:pPr>
        <w:tabs>
          <w:tab w:pos="1374" w:val="left" w:leader="none"/>
        </w:tabs>
        <w:spacing w:before="14"/>
        <w:ind w:left="232" w:right="0" w:firstLine="0"/>
        <w:jc w:val="left"/>
        <w:rPr>
          <w:rFonts w:ascii="Carlito"/>
          <w:i/>
          <w:sz w:val="17"/>
        </w:rPr>
      </w:pPr>
      <w:r>
        <w:rPr>
          <w:rFonts w:ascii="Carlito"/>
          <w:w w:val="105"/>
          <w:sz w:val="17"/>
        </w:rPr>
        <w:t>9th</w:t>
        <w:tab/>
      </w:r>
      <w:r>
        <w:rPr>
          <w:rFonts w:ascii="Carlito"/>
          <w:i/>
          <w:w w:val="105"/>
          <w:sz w:val="17"/>
        </w:rPr>
        <w:t>conjure elemental</w:t>
      </w:r>
      <w:r>
        <w:rPr>
          <w:rFonts w:ascii="Carlito"/>
          <w:w w:val="105"/>
          <w:sz w:val="17"/>
        </w:rPr>
        <w:t>,</w:t>
      </w:r>
      <w:r>
        <w:rPr>
          <w:rFonts w:ascii="Carlito"/>
          <w:spacing w:val="1"/>
          <w:w w:val="105"/>
          <w:sz w:val="17"/>
        </w:rPr>
        <w:t> </w:t>
      </w:r>
      <w:r>
        <w:rPr>
          <w:rFonts w:ascii="Carlito"/>
          <w:i/>
          <w:w w:val="105"/>
          <w:sz w:val="17"/>
        </w:rPr>
        <w:t>scrying</w:t>
      </w:r>
    </w:p>
    <w:p>
      <w:pPr>
        <w:pStyle w:val="BodyText"/>
        <w:ind w:left="0"/>
        <w:rPr>
          <w:rFonts w:ascii="Carlito"/>
          <w:i/>
          <w:sz w:val="18"/>
        </w:rPr>
      </w:pPr>
    </w:p>
    <w:p>
      <w:pPr>
        <w:spacing w:before="1"/>
        <w:ind w:left="232" w:right="0" w:firstLine="0"/>
        <w:jc w:val="left"/>
        <w:rPr>
          <w:rFonts w:ascii="Carlito"/>
          <w:b/>
          <w:sz w:val="24"/>
        </w:rPr>
      </w:pPr>
      <w:r>
        <w:rPr>
          <w:rFonts w:ascii="Carlito"/>
          <w:b/>
          <w:sz w:val="24"/>
        </w:rPr>
        <w:t>Desert</w:t>
      </w:r>
    </w:p>
    <w:p>
      <w:pPr>
        <w:tabs>
          <w:tab w:pos="1374" w:val="left" w:leader="none"/>
        </w:tabs>
        <w:spacing w:before="71"/>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blur</w:t>
                  </w:r>
                  <w:r>
                    <w:rPr>
                      <w:rFonts w:ascii="Carlito"/>
                      <w:w w:val="105"/>
                      <w:sz w:val="17"/>
                    </w:rPr>
                    <w:t>, </w:t>
                  </w:r>
                  <w:r>
                    <w:rPr>
                      <w:rFonts w:ascii="Carlito"/>
                      <w:i/>
                      <w:w w:val="105"/>
                      <w:sz w:val="17"/>
                    </w:rPr>
                    <w:t>silence</w:t>
                  </w:r>
                </w:p>
              </w:txbxContent>
            </v:textbox>
            <v:fill type="solid"/>
          </v:shape>
        </w:pict>
      </w:r>
      <w:r>
        <w:rPr>
          <w:rFonts w:ascii="Carlito"/>
          <w:position w:val="-3"/>
          <w:sz w:val="20"/>
        </w:rPr>
      </w:r>
    </w:p>
    <w:p>
      <w:pPr>
        <w:tabs>
          <w:tab w:pos="1374" w:val="left" w:leader="none"/>
        </w:tabs>
        <w:spacing w:line="249" w:lineRule="auto" w:before="14"/>
        <w:ind w:left="1374" w:right="435" w:hanging="1143"/>
        <w:jc w:val="left"/>
        <w:rPr>
          <w:rFonts w:ascii="Carlito"/>
          <w:i/>
          <w:sz w:val="17"/>
        </w:rPr>
      </w:pPr>
      <w:r>
        <w:rPr>
          <w:rFonts w:ascii="Carlito"/>
          <w:w w:val="105"/>
          <w:sz w:val="17"/>
        </w:rPr>
        <w:t>5th</w:t>
        <w:tab/>
      </w:r>
      <w:r>
        <w:rPr>
          <w:rFonts w:ascii="Carlito"/>
          <w:i/>
          <w:w w:val="105"/>
          <w:sz w:val="17"/>
        </w:rPr>
        <w:t>create food and water</w:t>
      </w:r>
      <w:r>
        <w:rPr>
          <w:rFonts w:ascii="Carlito"/>
          <w:w w:val="105"/>
          <w:sz w:val="17"/>
        </w:rPr>
        <w:t>, </w:t>
      </w:r>
      <w:r>
        <w:rPr>
          <w:rFonts w:ascii="Carlito"/>
          <w:i/>
          <w:w w:val="105"/>
          <w:sz w:val="17"/>
        </w:rPr>
        <w:t>protection from </w:t>
      </w:r>
      <w:r>
        <w:rPr>
          <w:rFonts w:ascii="Carlito"/>
          <w:i/>
          <w:w w:val="105"/>
          <w:sz w:val="17"/>
        </w:rPr>
        <w:t>energy</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blight</w:t>
                  </w:r>
                  <w:r>
                    <w:rPr>
                      <w:rFonts w:ascii="Carlito"/>
                      <w:w w:val="105"/>
                      <w:sz w:val="17"/>
                    </w:rPr>
                    <w:t>, </w:t>
                  </w:r>
                  <w:r>
                    <w:rPr>
                      <w:rFonts w:ascii="Carlito"/>
                      <w:i/>
                      <w:w w:val="105"/>
                      <w:sz w:val="17"/>
                    </w:rPr>
                    <w:t>hallucinatory</w:t>
                  </w:r>
                  <w:r>
                    <w:rPr>
                      <w:rFonts w:ascii="Carlito"/>
                      <w:i/>
                      <w:spacing w:val="1"/>
                      <w:w w:val="105"/>
                      <w:sz w:val="17"/>
                    </w:rPr>
                    <w:t> </w:t>
                  </w:r>
                  <w:r>
                    <w:rPr>
                      <w:rFonts w:ascii="Carlito"/>
                      <w:i/>
                      <w:w w:val="105"/>
                      <w:sz w:val="17"/>
                    </w:rPr>
                    <w:t>terrain</w:t>
                  </w:r>
                </w:p>
              </w:txbxContent>
            </v:textbox>
            <v:fill type="solid"/>
          </v:shape>
        </w:pict>
      </w:r>
      <w:r>
        <w:rPr>
          <w:rFonts w:ascii="Carlito"/>
          <w:position w:val="-3"/>
          <w:sz w:val="20"/>
        </w:rPr>
      </w:r>
    </w:p>
    <w:p>
      <w:pPr>
        <w:tabs>
          <w:tab w:pos="1374" w:val="left" w:leader="none"/>
        </w:tabs>
        <w:spacing w:before="6"/>
        <w:ind w:left="232" w:right="0" w:firstLine="0"/>
        <w:jc w:val="left"/>
        <w:rPr>
          <w:rFonts w:ascii="Carlito"/>
          <w:i/>
          <w:sz w:val="17"/>
        </w:rPr>
      </w:pPr>
      <w:r>
        <w:rPr>
          <w:rFonts w:ascii="Carlito"/>
          <w:w w:val="105"/>
          <w:sz w:val="17"/>
        </w:rPr>
        <w:t>9th</w:t>
        <w:tab/>
      </w:r>
      <w:r>
        <w:rPr>
          <w:rFonts w:ascii="Carlito"/>
          <w:i/>
          <w:w w:val="105"/>
          <w:sz w:val="17"/>
        </w:rPr>
        <w:t>insect plague</w:t>
      </w:r>
      <w:r>
        <w:rPr>
          <w:rFonts w:ascii="Carlito"/>
          <w:w w:val="105"/>
          <w:sz w:val="17"/>
        </w:rPr>
        <w:t>, </w:t>
      </w:r>
      <w:r>
        <w:rPr>
          <w:rFonts w:ascii="Carlito"/>
          <w:i/>
          <w:w w:val="105"/>
          <w:sz w:val="17"/>
        </w:rPr>
        <w:t>wall of</w:t>
      </w:r>
      <w:r>
        <w:rPr>
          <w:rFonts w:ascii="Carlito"/>
          <w:i/>
          <w:spacing w:val="2"/>
          <w:w w:val="105"/>
          <w:sz w:val="17"/>
        </w:rPr>
        <w:t> </w:t>
      </w:r>
      <w:r>
        <w:rPr>
          <w:rFonts w:ascii="Carlito"/>
          <w:i/>
          <w:w w:val="105"/>
          <w:sz w:val="17"/>
        </w:rPr>
        <w:t>stone</w:t>
      </w:r>
    </w:p>
    <w:p>
      <w:pPr>
        <w:pStyle w:val="BodyText"/>
        <w:ind w:left="0"/>
        <w:rPr>
          <w:rFonts w:ascii="Carlito"/>
          <w:i/>
          <w:sz w:val="18"/>
        </w:rPr>
      </w:pPr>
    </w:p>
    <w:p>
      <w:pPr>
        <w:spacing w:before="0"/>
        <w:ind w:left="232" w:right="0" w:firstLine="0"/>
        <w:jc w:val="left"/>
        <w:rPr>
          <w:rFonts w:ascii="Carlito"/>
          <w:b/>
          <w:sz w:val="24"/>
        </w:rPr>
      </w:pPr>
      <w:r>
        <w:rPr>
          <w:rFonts w:ascii="Carlito"/>
          <w:b/>
          <w:sz w:val="24"/>
        </w:rPr>
        <w:t>Forest</w:t>
      </w:r>
    </w:p>
    <w:p>
      <w:pPr>
        <w:tabs>
          <w:tab w:pos="1374" w:val="left" w:leader="none"/>
        </w:tabs>
        <w:spacing w:before="72"/>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ight="-44"/>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barkskin</w:t>
                  </w:r>
                  <w:r>
                    <w:rPr>
                      <w:rFonts w:ascii="Carlito"/>
                      <w:w w:val="105"/>
                      <w:sz w:val="17"/>
                    </w:rPr>
                    <w:t>, </w:t>
                  </w:r>
                  <w:r>
                    <w:rPr>
                      <w:rFonts w:ascii="Carlito"/>
                      <w:i/>
                      <w:w w:val="105"/>
                      <w:sz w:val="17"/>
                    </w:rPr>
                    <w:t>spider</w:t>
                  </w:r>
                  <w:r>
                    <w:rPr>
                      <w:rFonts w:ascii="Carlito"/>
                      <w:i/>
                      <w:spacing w:val="1"/>
                      <w:w w:val="105"/>
                      <w:sz w:val="17"/>
                    </w:rPr>
                    <w:t> </w:t>
                  </w:r>
                  <w:r>
                    <w:rPr>
                      <w:rFonts w:ascii="Carlito"/>
                      <w:i/>
                      <w:w w:val="105"/>
                      <w:sz w:val="17"/>
                    </w:rPr>
                    <w:t>climb</w:t>
                  </w:r>
                </w:p>
              </w:txbxContent>
            </v:textbox>
            <v:fill type="solid"/>
          </v:shape>
        </w:pict>
      </w:r>
      <w:r>
        <w:rPr>
          <w:rFonts w:ascii="Carlito"/>
          <w:position w:val="-3"/>
          <w:sz w:val="20"/>
        </w:rPr>
      </w:r>
    </w:p>
    <w:p>
      <w:pPr>
        <w:tabs>
          <w:tab w:pos="1374" w:val="left" w:leader="none"/>
        </w:tabs>
        <w:spacing w:before="14"/>
        <w:ind w:left="232" w:right="0" w:firstLine="0"/>
        <w:jc w:val="left"/>
        <w:rPr>
          <w:rFonts w:ascii="Carlito"/>
          <w:i/>
          <w:sz w:val="17"/>
        </w:rPr>
      </w:pPr>
      <w:r>
        <w:rPr>
          <w:rFonts w:ascii="Carlito"/>
          <w:w w:val="105"/>
          <w:sz w:val="17"/>
        </w:rPr>
        <w:t>5th</w:t>
        <w:tab/>
      </w:r>
      <w:r>
        <w:rPr>
          <w:rFonts w:ascii="Carlito"/>
          <w:i/>
          <w:w w:val="105"/>
          <w:sz w:val="17"/>
        </w:rPr>
        <w:t>call lightning</w:t>
      </w:r>
      <w:r>
        <w:rPr>
          <w:rFonts w:ascii="Carlito"/>
          <w:w w:val="105"/>
          <w:sz w:val="17"/>
        </w:rPr>
        <w:t>, </w:t>
      </w:r>
      <w:r>
        <w:rPr>
          <w:rFonts w:ascii="Carlito"/>
          <w:i/>
          <w:w w:val="105"/>
          <w:sz w:val="17"/>
        </w:rPr>
        <w:t>plant growth</w:t>
      </w:r>
    </w:p>
    <w:p>
      <w:pPr>
        <w:tabs>
          <w:tab w:pos="1369" w:val="left" w:leader="none"/>
        </w:tabs>
        <w:spacing w:before="86"/>
        <w:ind w:left="232" w:right="0" w:firstLine="0"/>
        <w:jc w:val="left"/>
        <w:rPr>
          <w:rFonts w:ascii="Carlito"/>
          <w:i/>
          <w:sz w:val="17"/>
        </w:rPr>
      </w:pPr>
      <w:r>
        <w:rPr/>
        <w:br w:type="column"/>
      </w:r>
      <w:r>
        <w:rPr>
          <w:rFonts w:ascii="Carlito"/>
          <w:w w:val="105"/>
          <w:sz w:val="17"/>
        </w:rPr>
        <w:t>5th</w:t>
        <w:tab/>
      </w:r>
      <w:r>
        <w:rPr>
          <w:rFonts w:ascii="Carlito"/>
          <w:i/>
          <w:w w:val="105"/>
          <w:sz w:val="17"/>
        </w:rPr>
        <w:t>water walk</w:t>
      </w:r>
      <w:r>
        <w:rPr>
          <w:rFonts w:ascii="Carlito"/>
          <w:w w:val="105"/>
          <w:sz w:val="17"/>
        </w:rPr>
        <w:t>, </w:t>
      </w:r>
      <w:r>
        <w:rPr>
          <w:rFonts w:ascii="Carlito"/>
          <w:i/>
          <w:w w:val="105"/>
          <w:sz w:val="17"/>
        </w:rPr>
        <w:t>stinking</w:t>
      </w:r>
      <w:r>
        <w:rPr>
          <w:rFonts w:ascii="Carlito"/>
          <w:i/>
          <w:spacing w:val="2"/>
          <w:w w:val="105"/>
          <w:sz w:val="17"/>
        </w:rPr>
        <w:t> </w:t>
      </w:r>
      <w:r>
        <w:rPr>
          <w:rFonts w:ascii="Carlito"/>
          <w:i/>
          <w:w w:val="105"/>
          <w:sz w:val="17"/>
        </w:rPr>
        <w:t>cloud</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247" w:val="left" w:leader="none"/>
                    </w:tabs>
                    <w:spacing w:before="6"/>
                    <w:ind w:left="110" w:right="0" w:firstLine="0"/>
                    <w:jc w:val="left"/>
                    <w:rPr>
                      <w:rFonts w:ascii="Carlito"/>
                      <w:i/>
                      <w:sz w:val="17"/>
                    </w:rPr>
                  </w:pPr>
                  <w:r>
                    <w:rPr>
                      <w:rFonts w:ascii="Carlito"/>
                      <w:w w:val="105"/>
                      <w:sz w:val="17"/>
                    </w:rPr>
                    <w:t>7th</w:t>
                    <w:tab/>
                  </w:r>
                  <w:r>
                    <w:rPr>
                      <w:rFonts w:ascii="Carlito"/>
                      <w:i/>
                      <w:w w:val="105"/>
                      <w:sz w:val="17"/>
                    </w:rPr>
                    <w:t>freedom of movement</w:t>
                  </w:r>
                  <w:r>
                    <w:rPr>
                      <w:rFonts w:ascii="Carlito"/>
                      <w:w w:val="105"/>
                      <w:sz w:val="17"/>
                    </w:rPr>
                    <w:t>, </w:t>
                  </w:r>
                  <w:r>
                    <w:rPr>
                      <w:rFonts w:ascii="Carlito"/>
                      <w:i/>
                      <w:w w:val="105"/>
                      <w:sz w:val="17"/>
                    </w:rPr>
                    <w:t>locate</w:t>
                  </w:r>
                  <w:r>
                    <w:rPr>
                      <w:rFonts w:ascii="Carlito"/>
                      <w:i/>
                      <w:spacing w:val="5"/>
                      <w:w w:val="105"/>
                      <w:sz w:val="17"/>
                    </w:rPr>
                    <w:t> </w:t>
                  </w:r>
                  <w:r>
                    <w:rPr>
                      <w:rFonts w:ascii="Carlito"/>
                      <w:i/>
                      <w:w w:val="105"/>
                      <w:sz w:val="17"/>
                    </w:rPr>
                    <w:t>creature</w:t>
                  </w:r>
                </w:p>
              </w:txbxContent>
            </v:textbox>
            <v:fill type="solid"/>
          </v:shape>
        </w:pict>
      </w:r>
      <w:r>
        <w:rPr>
          <w:rFonts w:ascii="Carlito"/>
          <w:position w:val="-3"/>
          <w:sz w:val="20"/>
        </w:rPr>
      </w:r>
    </w:p>
    <w:p>
      <w:pPr>
        <w:tabs>
          <w:tab w:pos="1369" w:val="left" w:leader="none"/>
        </w:tabs>
        <w:spacing w:before="14"/>
        <w:ind w:left="232" w:right="0" w:firstLine="0"/>
        <w:jc w:val="left"/>
        <w:rPr>
          <w:rFonts w:ascii="Carlito"/>
          <w:i/>
          <w:sz w:val="17"/>
        </w:rPr>
      </w:pPr>
      <w:r>
        <w:rPr>
          <w:rFonts w:ascii="Carlito"/>
          <w:w w:val="105"/>
          <w:sz w:val="17"/>
        </w:rPr>
        <w:t>9th</w:t>
        <w:tab/>
      </w:r>
      <w:r>
        <w:rPr>
          <w:rFonts w:ascii="Carlito"/>
          <w:i/>
          <w:w w:val="105"/>
          <w:sz w:val="17"/>
        </w:rPr>
        <w:t>insect plague</w:t>
      </w:r>
      <w:r>
        <w:rPr>
          <w:rFonts w:ascii="Carlito"/>
          <w:w w:val="105"/>
          <w:sz w:val="17"/>
        </w:rPr>
        <w:t>,</w:t>
      </w:r>
      <w:r>
        <w:rPr>
          <w:rFonts w:ascii="Carlito"/>
          <w:spacing w:val="1"/>
          <w:w w:val="105"/>
          <w:sz w:val="17"/>
        </w:rPr>
        <w:t> </w:t>
      </w:r>
      <w:r>
        <w:rPr>
          <w:rFonts w:ascii="Carlito"/>
          <w:i/>
          <w:w w:val="105"/>
          <w:sz w:val="17"/>
        </w:rPr>
        <w:t>scrying</w:t>
      </w:r>
    </w:p>
    <w:p>
      <w:pPr>
        <w:pStyle w:val="Heading4"/>
        <w:spacing w:before="180"/>
      </w:pPr>
      <w:r>
        <w:rPr>
          <w:color w:val="943634"/>
        </w:rPr>
        <w:t>Land’s Stride</w:t>
      </w:r>
    </w:p>
    <w:p>
      <w:pPr>
        <w:pStyle w:val="BodyText"/>
        <w:spacing w:line="254" w:lineRule="auto" w:before="16"/>
        <w:ind w:right="475"/>
      </w:pPr>
      <w:r>
        <w:rPr>
          <w:w w:val="105"/>
        </w:rPr>
        <w:t>Starting at 6th level, moving through nonmagical difficult terrain costs you no extra movement. You can also pass through nonmagical plants without being slowed by them and without taking damage from them if they have thorns, spines, or a similar hazard.</w:t>
      </w:r>
    </w:p>
    <w:p>
      <w:pPr>
        <w:pStyle w:val="BodyText"/>
        <w:spacing w:line="252" w:lineRule="auto"/>
        <w:ind w:right="330" w:firstLine="187"/>
      </w:pPr>
      <w:r>
        <w:rPr>
          <w:w w:val="105"/>
        </w:rPr>
        <w:t>In addition, you have advantage on saving throws against plants that are magically created or manipulated to impede movement, such those created by the </w:t>
      </w:r>
      <w:r>
        <w:rPr>
          <w:i/>
          <w:w w:val="105"/>
        </w:rPr>
        <w:t>entangle </w:t>
      </w:r>
      <w:r>
        <w:rPr>
          <w:w w:val="105"/>
        </w:rPr>
        <w:t>spell.</w:t>
      </w:r>
    </w:p>
    <w:p>
      <w:pPr>
        <w:pStyle w:val="Heading4"/>
        <w:spacing w:before="167"/>
      </w:pPr>
      <w:r>
        <w:rPr>
          <w:color w:val="943634"/>
        </w:rPr>
        <w:t>Nature’s Ward</w:t>
      </w:r>
    </w:p>
    <w:p>
      <w:pPr>
        <w:pStyle w:val="BodyText"/>
        <w:spacing w:line="254" w:lineRule="auto" w:before="16"/>
        <w:ind w:right="241"/>
      </w:pPr>
      <w:r>
        <w:rPr>
          <w:w w:val="105"/>
        </w:rPr>
        <w:t>When you reach 10th level, you can’t be charmed or frightened by elementals or fey, and you are immune to poison and disease.</w:t>
      </w:r>
    </w:p>
    <w:p>
      <w:pPr>
        <w:pStyle w:val="Heading4"/>
        <w:spacing w:before="168"/>
      </w:pPr>
      <w:r>
        <w:rPr>
          <w:color w:val="943634"/>
        </w:rPr>
        <w:t>Nature’s Sanctuary</w:t>
      </w:r>
    </w:p>
    <w:p>
      <w:pPr>
        <w:pStyle w:val="BodyText"/>
        <w:spacing w:line="252" w:lineRule="auto" w:before="16"/>
        <w:ind w:right="370"/>
      </w:pPr>
      <w:r>
        <w:rPr>
          <w:w w:val="105"/>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pPr>
        <w:pStyle w:val="BodyText"/>
        <w:spacing w:line="254" w:lineRule="auto" w:before="3"/>
        <w:ind w:right="245" w:firstLine="187"/>
      </w:pPr>
      <w:r>
        <w:rPr>
          <w:w w:val="105"/>
        </w:rPr>
        <w:t>The creature is aware of this effect before it makes its attack against you.</w:t>
      </w:r>
    </w:p>
    <w:p>
      <w:pPr>
        <w:spacing w:after="0" w:line="254" w:lineRule="auto"/>
        <w:sectPr>
          <w:pgSz w:w="12240" w:h="15840"/>
          <w:pgMar w:header="0" w:footer="644" w:top="1360" w:bottom="840" w:left="920" w:right="920"/>
          <w:cols w:num="2" w:equalWidth="0">
            <w:col w:w="4665" w:space="754"/>
            <w:col w:w="4981"/>
          </w:cols>
        </w:sectPr>
      </w:pPr>
    </w:p>
    <w:p>
      <w:pPr>
        <w:pStyle w:val="BodyText"/>
        <w:spacing w:line="220" w:lineRule="exact"/>
        <w:ind w:left="126"/>
        <w:rPr>
          <w:sz w:val="20"/>
        </w:rPr>
      </w:pPr>
      <w:r>
        <w:rPr>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divination</w:t>
                  </w:r>
                  <w:r>
                    <w:rPr>
                      <w:rFonts w:ascii="Carlito"/>
                      <w:w w:val="105"/>
                      <w:sz w:val="17"/>
                    </w:rPr>
                    <w:t>, </w:t>
                  </w:r>
                  <w:r>
                    <w:rPr>
                      <w:rFonts w:ascii="Carlito"/>
                      <w:i/>
                      <w:w w:val="105"/>
                      <w:sz w:val="17"/>
                    </w:rPr>
                    <w:t>freedom of</w:t>
                  </w:r>
                  <w:r>
                    <w:rPr>
                      <w:rFonts w:ascii="Carlito"/>
                      <w:i/>
                      <w:spacing w:val="4"/>
                      <w:w w:val="105"/>
                      <w:sz w:val="17"/>
                    </w:rPr>
                    <w:t> </w:t>
                  </w:r>
                  <w:r>
                    <w:rPr>
                      <w:rFonts w:ascii="Carlito"/>
                      <w:i/>
                      <w:w w:val="105"/>
                      <w:sz w:val="17"/>
                    </w:rPr>
                    <w:t>movement</w:t>
                  </w:r>
                </w:p>
              </w:txbxContent>
            </v:textbox>
            <v:fill type="solid"/>
          </v:shape>
        </w:pict>
      </w:r>
      <w:r>
        <w:rPr>
          <w:position w:val="-3"/>
          <w:sz w:val="20"/>
        </w:rPr>
      </w:r>
    </w:p>
    <w:p>
      <w:pPr>
        <w:tabs>
          <w:tab w:pos="1374" w:val="left" w:leader="none"/>
        </w:tabs>
        <w:spacing w:before="9"/>
        <w:ind w:left="232" w:right="0" w:firstLine="0"/>
        <w:jc w:val="left"/>
        <w:rPr>
          <w:rFonts w:ascii="Carlito"/>
          <w:i/>
          <w:sz w:val="17"/>
        </w:rPr>
      </w:pPr>
      <w:r>
        <w:rPr/>
        <w:pict>
          <v:shape style="position:absolute;margin-left:322.559998pt;margin-top:-8.496738pt;width:237.85pt;height:206.4pt;mso-position-horizontal-relative:page;mso-position-vertical-relative:paragraph;z-index:15781376"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Sacred Plants and Wood</w:t>
                  </w:r>
                </w:p>
                <w:p>
                  <w:pPr>
                    <w:spacing w:line="254" w:lineRule="auto" w:before="80"/>
                    <w:ind w:left="105" w:right="137" w:firstLine="0"/>
                    <w:jc w:val="left"/>
                    <w:rPr>
                      <w:rFonts w:ascii="Carlito"/>
                      <w:sz w:val="17"/>
                    </w:rPr>
                  </w:pPr>
                  <w:r>
                    <w:rPr>
                      <w:rFonts w:ascii="Carlito"/>
                      <w:w w:val="105"/>
                      <w:sz w:val="17"/>
                    </w:rPr>
                    <w:t>A druid holds certain plants to be sacred, particularly alder, ash, birch, elder, hazel, holly, juniper, mistletoe, oak, rowan, willow, and yew. Druids often use such plants as part of a spellcasting focus, incorporating lengths of oak or yew or sprigs of mistletoe.</w:t>
                  </w:r>
                </w:p>
                <w:p>
                  <w:pPr>
                    <w:spacing w:line="254" w:lineRule="auto" w:before="0"/>
                    <w:ind w:left="105" w:right="137" w:firstLine="187"/>
                    <w:jc w:val="left"/>
                    <w:rPr>
                      <w:rFonts w:ascii="Carlito"/>
                      <w:sz w:val="17"/>
                    </w:rPr>
                  </w:pPr>
                  <w:r>
                    <w:rPr>
                      <w:rFonts w:ascii="Carlito"/>
                      <w:w w:val="105"/>
                      <w:sz w:val="17"/>
                    </w:rPr>
                    <w:t>Similarly, a druid uses such woods to make other objects, such as weapons and shields. Yew is associated with death and rebirth, so weapon handles for scimitars or sickles might be fashioned from it. Ash is associated with life and oak with strength. These woods make excellent hafts or whole weapons, such as clubs or quarterstaffs, as well as shields. Alder is associated with air, and it might be used for thrown weapons, such as darts or javelins.</w:t>
                  </w:r>
                </w:p>
                <w:p>
                  <w:pPr>
                    <w:spacing w:line="254" w:lineRule="auto" w:before="0"/>
                    <w:ind w:left="105" w:right="191" w:firstLine="187"/>
                    <w:jc w:val="left"/>
                    <w:rPr>
                      <w:rFonts w:ascii="Carlito"/>
                      <w:sz w:val="17"/>
                    </w:rPr>
                  </w:pPr>
                  <w:r>
                    <w:rPr>
                      <w:rFonts w:ascii="Carlito"/>
                      <w:w w:val="105"/>
                      <w:sz w:val="17"/>
                    </w:rPr>
                    <w:t>Druids from regions that lack the plants described here have chosen other plants to take on similar uses. For instance, a druid of a desert region might value the yucca tree and cactus plants.</w:t>
                  </w:r>
                </w:p>
              </w:txbxContent>
            </v:textbox>
            <v:fill type="solid"/>
            <v:stroke dashstyle="solid"/>
            <w10:wrap type="none"/>
          </v:shape>
        </w:pict>
      </w:r>
      <w:r>
        <w:rPr>
          <w:rFonts w:ascii="Carlito"/>
          <w:w w:val="105"/>
          <w:sz w:val="17"/>
        </w:rPr>
        <w:t>9th</w:t>
        <w:tab/>
      </w:r>
      <w:r>
        <w:rPr>
          <w:rFonts w:ascii="Carlito"/>
          <w:i/>
          <w:w w:val="105"/>
          <w:sz w:val="17"/>
        </w:rPr>
        <w:t>commune with nature</w:t>
      </w:r>
      <w:r>
        <w:rPr>
          <w:rFonts w:ascii="Carlito"/>
          <w:w w:val="105"/>
          <w:sz w:val="17"/>
        </w:rPr>
        <w:t>, </w:t>
      </w:r>
      <w:r>
        <w:rPr>
          <w:rFonts w:ascii="Carlito"/>
          <w:i/>
          <w:w w:val="105"/>
          <w:sz w:val="17"/>
        </w:rPr>
        <w:t>tree</w:t>
      </w:r>
      <w:r>
        <w:rPr>
          <w:rFonts w:ascii="Carlito"/>
          <w:i/>
          <w:spacing w:val="3"/>
          <w:w w:val="105"/>
          <w:sz w:val="17"/>
        </w:rPr>
        <w:t> </w:t>
      </w:r>
      <w:r>
        <w:rPr>
          <w:rFonts w:ascii="Carlito"/>
          <w:i/>
          <w:w w:val="105"/>
          <w:sz w:val="17"/>
        </w:rPr>
        <w:t>stride</w:t>
      </w:r>
    </w:p>
    <w:p>
      <w:pPr>
        <w:pStyle w:val="BodyText"/>
        <w:spacing w:before="5"/>
        <w:ind w:left="0"/>
        <w:rPr>
          <w:rFonts w:ascii="Carlito"/>
          <w:i/>
          <w:sz w:val="18"/>
        </w:rPr>
      </w:pPr>
    </w:p>
    <w:p>
      <w:pPr>
        <w:spacing w:before="0"/>
        <w:ind w:left="232" w:right="0" w:firstLine="0"/>
        <w:jc w:val="left"/>
        <w:rPr>
          <w:rFonts w:ascii="Carlito"/>
          <w:b/>
          <w:sz w:val="24"/>
        </w:rPr>
      </w:pPr>
      <w:r>
        <w:rPr>
          <w:rFonts w:ascii="Carlito"/>
          <w:b/>
          <w:sz w:val="24"/>
        </w:rPr>
        <w:t>Grassland</w:t>
      </w:r>
    </w:p>
    <w:p>
      <w:pPr>
        <w:tabs>
          <w:tab w:pos="1374" w:val="left" w:leader="none"/>
        </w:tabs>
        <w:spacing w:before="67" w:after="7"/>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invisibility</w:t>
                  </w:r>
                  <w:r>
                    <w:rPr>
                      <w:rFonts w:ascii="Carlito"/>
                      <w:w w:val="105"/>
                      <w:sz w:val="17"/>
                    </w:rPr>
                    <w:t>, </w:t>
                  </w:r>
                  <w:r>
                    <w:rPr>
                      <w:rFonts w:ascii="Carlito"/>
                      <w:i/>
                      <w:w w:val="105"/>
                      <w:sz w:val="17"/>
                    </w:rPr>
                    <w:t>pass without</w:t>
                  </w:r>
                  <w:r>
                    <w:rPr>
                      <w:rFonts w:ascii="Carlito"/>
                      <w:i/>
                      <w:spacing w:val="1"/>
                      <w:w w:val="105"/>
                      <w:sz w:val="17"/>
                    </w:rPr>
                    <w:t> </w:t>
                  </w:r>
                  <w:r>
                    <w:rPr>
                      <w:rFonts w:ascii="Carlito"/>
                      <w:i/>
                      <w:w w:val="105"/>
                      <w:sz w:val="17"/>
                    </w:rPr>
                    <w:t>trace</w:t>
                  </w:r>
                </w:p>
              </w:txbxContent>
            </v:textbox>
            <v:fill type="solid"/>
          </v:shape>
        </w:pict>
      </w:r>
      <w:r>
        <w:rPr>
          <w:rFonts w:ascii="Carlito"/>
          <w:position w:val="-3"/>
          <w:sz w:val="20"/>
        </w:rPr>
      </w:r>
    </w:p>
    <w:p>
      <w:pPr>
        <w:tabs>
          <w:tab w:pos="1374" w:val="left" w:leader="none"/>
        </w:tabs>
        <w:spacing w:before="7" w:after="7"/>
        <w:ind w:left="232" w:right="0" w:firstLine="0"/>
        <w:jc w:val="left"/>
        <w:rPr>
          <w:rFonts w:ascii="Carlito"/>
          <w:i/>
          <w:sz w:val="17"/>
        </w:rPr>
      </w:pPr>
      <w:r>
        <w:rPr>
          <w:rFonts w:ascii="Carlito"/>
          <w:w w:val="105"/>
          <w:sz w:val="17"/>
        </w:rPr>
        <w:t>5th</w:t>
        <w:tab/>
      </w:r>
      <w:r>
        <w:rPr>
          <w:rFonts w:ascii="Carlito"/>
          <w:i/>
          <w:w w:val="105"/>
          <w:sz w:val="17"/>
        </w:rPr>
        <w:t>daylight</w:t>
      </w:r>
      <w:r>
        <w:rPr>
          <w:rFonts w:ascii="Carlito"/>
          <w:w w:val="105"/>
          <w:sz w:val="17"/>
        </w:rPr>
        <w:t>, </w:t>
      </w:r>
      <w:r>
        <w:rPr>
          <w:rFonts w:ascii="Carlito"/>
          <w:i/>
          <w:w w:val="105"/>
          <w:sz w:val="17"/>
        </w:rPr>
        <w:t>haste</w:t>
      </w:r>
    </w:p>
    <w:p>
      <w:pPr>
        <w:pStyle w:val="BodyText"/>
        <w:spacing w:line="216" w:lineRule="exact"/>
        <w:ind w:left="126"/>
        <w:rPr>
          <w:rFonts w:ascii="Carlito"/>
          <w:sz w:val="20"/>
        </w:rPr>
      </w:pPr>
      <w:r>
        <w:rPr>
          <w:rFonts w:ascii="Carlito"/>
          <w:position w:val="-3"/>
          <w:sz w:val="20"/>
        </w:rPr>
        <w:pict>
          <v:shape style="width:226.35pt;height:10.8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divination</w:t>
                  </w:r>
                  <w:r>
                    <w:rPr>
                      <w:rFonts w:ascii="Carlito"/>
                      <w:w w:val="105"/>
                      <w:sz w:val="17"/>
                    </w:rPr>
                    <w:t>, </w:t>
                  </w:r>
                  <w:r>
                    <w:rPr>
                      <w:rFonts w:ascii="Carlito"/>
                      <w:i/>
                      <w:w w:val="105"/>
                      <w:sz w:val="17"/>
                    </w:rPr>
                    <w:t>freedom of</w:t>
                  </w:r>
                  <w:r>
                    <w:rPr>
                      <w:rFonts w:ascii="Carlito"/>
                      <w:i/>
                      <w:spacing w:val="4"/>
                      <w:w w:val="105"/>
                      <w:sz w:val="17"/>
                    </w:rPr>
                    <w:t> </w:t>
                  </w:r>
                  <w:r>
                    <w:rPr>
                      <w:rFonts w:ascii="Carlito"/>
                      <w:i/>
                      <w:w w:val="105"/>
                      <w:sz w:val="17"/>
                    </w:rPr>
                    <w:t>movement</w:t>
                  </w:r>
                </w:p>
              </w:txbxContent>
            </v:textbox>
            <v:fill type="solid"/>
          </v:shape>
        </w:pict>
      </w:r>
      <w:r>
        <w:rPr>
          <w:rFonts w:ascii="Carlito"/>
          <w:position w:val="-3"/>
          <w:sz w:val="20"/>
        </w:rPr>
      </w:r>
    </w:p>
    <w:p>
      <w:pPr>
        <w:tabs>
          <w:tab w:pos="1374" w:val="left" w:leader="none"/>
        </w:tabs>
        <w:spacing w:before="6"/>
        <w:ind w:left="232" w:right="0" w:firstLine="0"/>
        <w:jc w:val="left"/>
        <w:rPr>
          <w:rFonts w:ascii="Carlito"/>
          <w:i/>
          <w:sz w:val="17"/>
        </w:rPr>
      </w:pPr>
      <w:r>
        <w:rPr>
          <w:rFonts w:ascii="Carlito"/>
          <w:w w:val="105"/>
          <w:sz w:val="17"/>
        </w:rPr>
        <w:t>9th</w:t>
        <w:tab/>
      </w:r>
      <w:r>
        <w:rPr>
          <w:rFonts w:ascii="Carlito"/>
          <w:i/>
          <w:w w:val="105"/>
          <w:sz w:val="17"/>
        </w:rPr>
        <w:t>dream</w:t>
      </w:r>
      <w:r>
        <w:rPr>
          <w:rFonts w:ascii="Carlito"/>
          <w:w w:val="105"/>
          <w:sz w:val="17"/>
        </w:rPr>
        <w:t>, </w:t>
      </w:r>
      <w:r>
        <w:rPr>
          <w:rFonts w:ascii="Carlito"/>
          <w:i/>
          <w:w w:val="105"/>
          <w:sz w:val="17"/>
        </w:rPr>
        <w:t>insect</w:t>
      </w:r>
      <w:r>
        <w:rPr>
          <w:rFonts w:ascii="Carlito"/>
          <w:i/>
          <w:spacing w:val="1"/>
          <w:w w:val="105"/>
          <w:sz w:val="17"/>
        </w:rPr>
        <w:t> </w:t>
      </w:r>
      <w:r>
        <w:rPr>
          <w:rFonts w:ascii="Carlito"/>
          <w:i/>
          <w:w w:val="105"/>
          <w:sz w:val="17"/>
        </w:rPr>
        <w:t>plague</w:t>
      </w:r>
    </w:p>
    <w:p>
      <w:pPr>
        <w:pStyle w:val="BodyText"/>
        <w:spacing w:before="5"/>
        <w:ind w:left="0"/>
        <w:rPr>
          <w:rFonts w:ascii="Carlito"/>
          <w:i/>
          <w:sz w:val="18"/>
        </w:rPr>
      </w:pPr>
    </w:p>
    <w:p>
      <w:pPr>
        <w:spacing w:before="0"/>
        <w:ind w:left="232" w:right="0" w:firstLine="0"/>
        <w:jc w:val="left"/>
        <w:rPr>
          <w:rFonts w:ascii="Carlito"/>
          <w:b/>
          <w:sz w:val="24"/>
        </w:rPr>
      </w:pPr>
      <w:r>
        <w:rPr>
          <w:rFonts w:ascii="Carlito"/>
          <w:b/>
          <w:sz w:val="24"/>
        </w:rPr>
        <w:t>Mountain</w:t>
      </w:r>
    </w:p>
    <w:p>
      <w:pPr>
        <w:tabs>
          <w:tab w:pos="1374" w:val="left" w:leader="none"/>
        </w:tabs>
        <w:spacing w:before="67" w:after="7"/>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spider climb</w:t>
                  </w:r>
                  <w:r>
                    <w:rPr>
                      <w:rFonts w:ascii="Carlito"/>
                      <w:w w:val="105"/>
                      <w:sz w:val="17"/>
                    </w:rPr>
                    <w:t>, </w:t>
                  </w:r>
                  <w:r>
                    <w:rPr>
                      <w:rFonts w:ascii="Carlito"/>
                      <w:i/>
                      <w:w w:val="105"/>
                      <w:sz w:val="17"/>
                    </w:rPr>
                    <w:t>spike</w:t>
                  </w:r>
                  <w:r>
                    <w:rPr>
                      <w:rFonts w:ascii="Carlito"/>
                      <w:i/>
                      <w:spacing w:val="2"/>
                      <w:w w:val="105"/>
                      <w:sz w:val="17"/>
                    </w:rPr>
                    <w:t> </w:t>
                  </w:r>
                  <w:r>
                    <w:rPr>
                      <w:rFonts w:ascii="Carlito"/>
                      <w:i/>
                      <w:w w:val="105"/>
                      <w:sz w:val="17"/>
                    </w:rPr>
                    <w:t>growth</w:t>
                  </w:r>
                </w:p>
              </w:txbxContent>
            </v:textbox>
            <v:fill type="solid"/>
          </v:shape>
        </w:pict>
      </w:r>
      <w:r>
        <w:rPr>
          <w:rFonts w:ascii="Carlito"/>
          <w:position w:val="-3"/>
          <w:sz w:val="20"/>
        </w:rPr>
      </w:r>
    </w:p>
    <w:p>
      <w:pPr>
        <w:tabs>
          <w:tab w:pos="1374" w:val="left" w:leader="none"/>
        </w:tabs>
        <w:spacing w:before="7" w:after="7"/>
        <w:ind w:left="232" w:right="0" w:firstLine="0"/>
        <w:jc w:val="left"/>
        <w:rPr>
          <w:rFonts w:ascii="Carlito"/>
          <w:i/>
          <w:sz w:val="17"/>
        </w:rPr>
      </w:pPr>
      <w:r>
        <w:rPr>
          <w:rFonts w:ascii="Carlito"/>
          <w:w w:val="105"/>
          <w:sz w:val="17"/>
        </w:rPr>
        <w:t>5th</w:t>
        <w:tab/>
      </w:r>
      <w:r>
        <w:rPr>
          <w:rFonts w:ascii="Carlito"/>
          <w:i/>
          <w:w w:val="105"/>
          <w:sz w:val="17"/>
        </w:rPr>
        <w:t>lightning bolt</w:t>
      </w:r>
      <w:r>
        <w:rPr>
          <w:rFonts w:ascii="Carlito"/>
          <w:w w:val="105"/>
          <w:sz w:val="17"/>
        </w:rPr>
        <w:t>, </w:t>
      </w:r>
      <w:r>
        <w:rPr>
          <w:rFonts w:ascii="Carlito"/>
          <w:i/>
          <w:w w:val="105"/>
          <w:sz w:val="17"/>
        </w:rPr>
        <w:t>meld into</w:t>
      </w:r>
      <w:r>
        <w:rPr>
          <w:rFonts w:ascii="Carlito"/>
          <w:i/>
          <w:spacing w:val="3"/>
          <w:w w:val="105"/>
          <w:sz w:val="17"/>
        </w:rPr>
        <w:t> </w:t>
      </w:r>
      <w:r>
        <w:rPr>
          <w:rFonts w:ascii="Carlito"/>
          <w:i/>
          <w:w w:val="105"/>
          <w:sz w:val="17"/>
        </w:rPr>
        <w:t>stone</w:t>
      </w:r>
    </w:p>
    <w:p>
      <w:pPr>
        <w:pStyle w:val="BodyText"/>
        <w:spacing w:line="216" w:lineRule="exact"/>
        <w:ind w:left="126"/>
        <w:rPr>
          <w:rFonts w:ascii="Carlito"/>
          <w:sz w:val="20"/>
        </w:rPr>
      </w:pPr>
      <w:r>
        <w:rPr>
          <w:rFonts w:ascii="Carlito"/>
          <w:position w:val="-3"/>
          <w:sz w:val="20"/>
        </w:rPr>
        <w:pict>
          <v:shape style="width:226.35pt;height:10.8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7th</w:t>
                    <w:tab/>
                  </w:r>
                  <w:r>
                    <w:rPr>
                      <w:rFonts w:ascii="Carlito"/>
                      <w:i/>
                      <w:w w:val="105"/>
                      <w:sz w:val="17"/>
                    </w:rPr>
                    <w:t>stone shape</w:t>
                  </w:r>
                  <w:r>
                    <w:rPr>
                      <w:rFonts w:ascii="Carlito"/>
                      <w:w w:val="105"/>
                      <w:sz w:val="17"/>
                    </w:rPr>
                    <w:t>,</w:t>
                  </w:r>
                  <w:r>
                    <w:rPr>
                      <w:rFonts w:ascii="Carlito"/>
                      <w:spacing w:val="1"/>
                      <w:w w:val="105"/>
                      <w:sz w:val="17"/>
                    </w:rPr>
                    <w:t> </w:t>
                  </w:r>
                  <w:r>
                    <w:rPr>
                      <w:rFonts w:ascii="Carlito"/>
                      <w:i/>
                      <w:w w:val="105"/>
                      <w:sz w:val="17"/>
                    </w:rPr>
                    <w:t>stoneskin</w:t>
                  </w:r>
                </w:p>
              </w:txbxContent>
            </v:textbox>
            <v:fill type="solid"/>
          </v:shape>
        </w:pict>
      </w:r>
      <w:r>
        <w:rPr>
          <w:rFonts w:ascii="Carlito"/>
          <w:position w:val="-3"/>
          <w:sz w:val="20"/>
        </w:rPr>
      </w:r>
    </w:p>
    <w:p>
      <w:pPr>
        <w:tabs>
          <w:tab w:pos="1374" w:val="left" w:leader="none"/>
        </w:tabs>
        <w:spacing w:before="6"/>
        <w:ind w:left="232" w:right="0" w:firstLine="0"/>
        <w:jc w:val="left"/>
        <w:rPr>
          <w:rFonts w:ascii="Carlito"/>
          <w:i/>
          <w:sz w:val="17"/>
        </w:rPr>
      </w:pPr>
      <w:r>
        <w:rPr>
          <w:rFonts w:ascii="Carlito"/>
          <w:w w:val="105"/>
          <w:sz w:val="17"/>
        </w:rPr>
        <w:t>9th</w:t>
        <w:tab/>
      </w:r>
      <w:r>
        <w:rPr>
          <w:rFonts w:ascii="Carlito"/>
          <w:i/>
          <w:w w:val="105"/>
          <w:sz w:val="17"/>
        </w:rPr>
        <w:t>passwall</w:t>
      </w:r>
      <w:r>
        <w:rPr>
          <w:rFonts w:ascii="Carlito"/>
          <w:w w:val="105"/>
          <w:sz w:val="17"/>
        </w:rPr>
        <w:t>, </w:t>
      </w:r>
      <w:r>
        <w:rPr>
          <w:rFonts w:ascii="Carlito"/>
          <w:i/>
          <w:w w:val="105"/>
          <w:sz w:val="17"/>
        </w:rPr>
        <w:t>wall of</w:t>
      </w:r>
      <w:r>
        <w:rPr>
          <w:rFonts w:ascii="Carlito"/>
          <w:i/>
          <w:spacing w:val="1"/>
          <w:w w:val="105"/>
          <w:sz w:val="17"/>
        </w:rPr>
        <w:t> </w:t>
      </w:r>
      <w:r>
        <w:rPr>
          <w:rFonts w:ascii="Carlito"/>
          <w:i/>
          <w:w w:val="105"/>
          <w:sz w:val="17"/>
        </w:rPr>
        <w:t>stone</w:t>
      </w:r>
    </w:p>
    <w:p>
      <w:pPr>
        <w:pStyle w:val="BodyText"/>
        <w:spacing w:before="5"/>
        <w:ind w:left="0"/>
        <w:rPr>
          <w:rFonts w:ascii="Carlito"/>
          <w:i/>
          <w:sz w:val="18"/>
        </w:rPr>
      </w:pPr>
    </w:p>
    <w:p>
      <w:pPr>
        <w:spacing w:before="0"/>
        <w:ind w:left="232" w:right="0" w:firstLine="0"/>
        <w:jc w:val="left"/>
        <w:rPr>
          <w:rFonts w:ascii="Carlito"/>
          <w:b/>
          <w:sz w:val="24"/>
        </w:rPr>
      </w:pPr>
      <w:r>
        <w:rPr>
          <w:rFonts w:ascii="Carlito"/>
          <w:b/>
          <w:sz w:val="24"/>
        </w:rPr>
        <w:t>Swamp</w:t>
      </w:r>
    </w:p>
    <w:p>
      <w:pPr>
        <w:tabs>
          <w:tab w:pos="1374" w:val="left" w:leader="none"/>
        </w:tabs>
        <w:spacing w:before="71" w:after="3"/>
        <w:ind w:left="232" w:right="0" w:firstLine="0"/>
        <w:jc w:val="left"/>
        <w:rPr>
          <w:rFonts w:ascii="Carlito"/>
          <w:b/>
          <w:sz w:val="17"/>
        </w:rPr>
      </w:pPr>
      <w:r>
        <w:rPr>
          <w:rFonts w:ascii="Carlito"/>
          <w:b/>
          <w:w w:val="105"/>
          <w:sz w:val="17"/>
        </w:rPr>
        <w:t>Druid</w:t>
      </w:r>
      <w:r>
        <w:rPr>
          <w:rFonts w:ascii="Carlito"/>
          <w:b/>
          <w:spacing w:val="1"/>
          <w:w w:val="105"/>
          <w:sz w:val="17"/>
        </w:rPr>
        <w:t> </w:t>
      </w:r>
      <w:r>
        <w:rPr>
          <w:rFonts w:ascii="Carlito"/>
          <w:b/>
          <w:w w:val="105"/>
          <w:sz w:val="17"/>
        </w:rPr>
        <w:t>Level</w:t>
        <w:tab/>
        <w:t>Circle</w:t>
      </w:r>
      <w:r>
        <w:rPr>
          <w:rFonts w:ascii="Carlito"/>
          <w:b/>
          <w:spacing w:val="1"/>
          <w:w w:val="105"/>
          <w:sz w:val="17"/>
        </w:rPr>
        <w:t> </w:t>
      </w:r>
      <w:r>
        <w:rPr>
          <w:rFonts w:ascii="Carlito"/>
          <w:b/>
          <w:w w:val="105"/>
          <w:sz w:val="17"/>
        </w:rPr>
        <w:t>Spells</w:t>
      </w:r>
    </w:p>
    <w:p>
      <w:pPr>
        <w:pStyle w:val="BodyText"/>
        <w:spacing w:line="220" w:lineRule="exact"/>
        <w:ind w:left="126"/>
        <w:rPr>
          <w:rFonts w:ascii="Carlito"/>
          <w:sz w:val="20"/>
        </w:rPr>
      </w:pPr>
      <w:r>
        <w:rPr>
          <w:rFonts w:ascii="Carlito"/>
          <w:position w:val="-3"/>
          <w:sz w:val="20"/>
        </w:rPr>
        <w:pict>
          <v:shape style="width:226.35pt;height:11.05pt;mso-position-horizontal-relative:char;mso-position-vertical-relative:line" type="#_x0000_t202" filled="true" fillcolor="#eeece1" stroked="false">
            <w10:anchorlock/>
            <v:textbox inset="0,0,0,0">
              <w:txbxContent>
                <w:p>
                  <w:pPr>
                    <w:tabs>
                      <w:tab w:pos="1247" w:val="left" w:leader="none"/>
                    </w:tabs>
                    <w:spacing w:before="6"/>
                    <w:ind w:left="105" w:right="0" w:firstLine="0"/>
                    <w:jc w:val="left"/>
                    <w:rPr>
                      <w:rFonts w:ascii="Carlito"/>
                      <w:i/>
                      <w:sz w:val="17"/>
                    </w:rPr>
                  </w:pPr>
                  <w:r>
                    <w:rPr>
                      <w:rFonts w:ascii="Carlito"/>
                      <w:w w:val="105"/>
                      <w:sz w:val="17"/>
                    </w:rPr>
                    <w:t>3rd</w:t>
                    <w:tab/>
                  </w:r>
                  <w:r>
                    <w:rPr>
                      <w:rFonts w:ascii="Carlito"/>
                      <w:i/>
                      <w:w w:val="105"/>
                      <w:sz w:val="17"/>
                    </w:rPr>
                    <w:t>acid arrow,</w:t>
                  </w:r>
                  <w:r>
                    <w:rPr>
                      <w:rFonts w:ascii="Carlito"/>
                      <w:i/>
                      <w:spacing w:val="2"/>
                      <w:w w:val="105"/>
                      <w:sz w:val="17"/>
                    </w:rPr>
                    <w:t> </w:t>
                  </w:r>
                  <w:r>
                    <w:rPr>
                      <w:rFonts w:ascii="Carlito"/>
                      <w:i/>
                      <w:w w:val="105"/>
                      <w:sz w:val="17"/>
                    </w:rPr>
                    <w:t>darkness</w:t>
                  </w:r>
                </w:p>
              </w:txbxContent>
            </v:textbox>
            <v:fill type="solid"/>
          </v:shape>
        </w:pict>
      </w:r>
      <w:r>
        <w:rPr>
          <w:rFonts w:ascii="Carlito"/>
          <w:position w:val="-3"/>
          <w:sz w:val="20"/>
        </w:rPr>
      </w:r>
    </w:p>
    <w:p>
      <w:pPr>
        <w:spacing w:after="0" w:line="220" w:lineRule="exact"/>
        <w:rPr>
          <w:rFonts w:ascii="Carlito"/>
          <w:sz w:val="20"/>
        </w:rPr>
        <w:sectPr>
          <w:type w:val="continuous"/>
          <w:pgSz w:w="12240" w:h="15840"/>
          <w:pgMar w:top="1500" w:bottom="840" w:left="920" w:right="920"/>
        </w:sectPr>
      </w:pPr>
    </w:p>
    <w:p>
      <w:pPr>
        <w:pStyle w:val="BodyText"/>
        <w:spacing w:before="4"/>
        <w:ind w:left="0"/>
        <w:rPr>
          <w:rFonts w:ascii="Carlito"/>
          <w:b/>
          <w:sz w:val="16"/>
        </w:rPr>
      </w:pPr>
      <w:r>
        <w:rPr/>
        <w:pict>
          <v:shape style="position:absolute;margin-left:51.599998pt;margin-top:72.720001pt;width:237.85pt;height:85.45pt;mso-position-horizontal-relative:page;mso-position-vertical-relative:page;z-index:15781888"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Druids and the Gods</w:t>
                  </w:r>
                </w:p>
                <w:p>
                  <w:pPr>
                    <w:spacing w:line="252" w:lineRule="auto" w:before="80"/>
                    <w:ind w:left="105" w:right="137" w:firstLine="0"/>
                    <w:jc w:val="left"/>
                    <w:rPr>
                      <w:rFonts w:ascii="Carlito" w:hAnsi="Carlito"/>
                      <w:sz w:val="17"/>
                    </w:rPr>
                  </w:pPr>
                  <w:r>
                    <w:rPr>
                      <w:rFonts w:ascii="Carlito" w:hAnsi="Carlito"/>
                      <w:w w:val="105"/>
                      <w:sz w:val="17"/>
                    </w:rPr>
                    <w:t>Some druids venerate the forces of nature themselves, but most druids are devoted to one of the many nature deities </w:t>
                  </w:r>
                  <w:r>
                    <w:rPr>
                      <w:rFonts w:ascii="Carlito" w:hAnsi="Carlito"/>
                      <w:w w:val="104"/>
                      <w:sz w:val="17"/>
                    </w:rPr>
                    <w:t>worshiped</w:t>
                  </w:r>
                  <w:r>
                    <w:rPr>
                      <w:rFonts w:ascii="Carlito" w:hAnsi="Carlito"/>
                      <w:sz w:val="17"/>
                    </w:rPr>
                    <w:t> </w:t>
                  </w:r>
                  <w:r>
                    <w:rPr>
                      <w:rFonts w:ascii="Carlito" w:hAnsi="Carlito"/>
                      <w:w w:val="104"/>
                      <w:sz w:val="17"/>
                    </w:rPr>
                    <w:t>in</w:t>
                  </w:r>
                  <w:r>
                    <w:rPr>
                      <w:rFonts w:ascii="Carlito" w:hAnsi="Carlito"/>
                      <w:sz w:val="17"/>
                    </w:rPr>
                    <w:t> </w:t>
                  </w:r>
                  <w:r>
                    <w:rPr>
                      <w:rFonts w:ascii="Carlito" w:hAnsi="Carlito"/>
                      <w:w w:val="104"/>
                      <w:sz w:val="17"/>
                    </w:rPr>
                    <w:t>the</w:t>
                  </w:r>
                  <w:r>
                    <w:rPr>
                      <w:rFonts w:ascii="Carlito" w:hAnsi="Carlito"/>
                      <w:sz w:val="17"/>
                    </w:rPr>
                    <w:t> </w:t>
                  </w:r>
                  <w:r>
                    <w:rPr>
                      <w:rFonts w:ascii="Carlito" w:hAnsi="Carlito"/>
                      <w:w w:val="104"/>
                      <w:sz w:val="17"/>
                    </w:rPr>
                    <w:t>multiverse</w:t>
                  </w:r>
                  <w:r>
                    <w:rPr>
                      <w:rFonts w:ascii="Carlito" w:hAnsi="Carlito"/>
                      <w:sz w:val="17"/>
                    </w:rPr>
                    <w:t> </w:t>
                  </w:r>
                  <w:r>
                    <w:rPr>
                      <w:rFonts w:ascii="Carlito" w:hAnsi="Carlito"/>
                      <w:w w:val="104"/>
                      <w:sz w:val="17"/>
                    </w:rPr>
                    <w:t>(the</w:t>
                  </w:r>
                  <w:r>
                    <w:rPr>
                      <w:rFonts w:ascii="Carlito" w:hAnsi="Carlito"/>
                      <w:sz w:val="17"/>
                    </w:rPr>
                    <w:t> </w:t>
                  </w:r>
                  <w:r>
                    <w:rPr>
                      <w:rFonts w:ascii="Carlito" w:hAnsi="Carlito"/>
                      <w:w w:val="104"/>
                      <w:sz w:val="17"/>
                    </w:rPr>
                    <w:t>lists</w:t>
                  </w:r>
                  <w:r>
                    <w:rPr>
                      <w:rFonts w:ascii="Carlito" w:hAnsi="Carlito"/>
                      <w:sz w:val="17"/>
                    </w:rPr>
                    <w:t> </w:t>
                  </w:r>
                  <w:r>
                    <w:rPr>
                      <w:rFonts w:ascii="Carlito" w:hAnsi="Carlito"/>
                      <w:w w:val="104"/>
                      <w:sz w:val="17"/>
                    </w:rPr>
                    <w:t>of</w:t>
                  </w:r>
                  <w:r>
                    <w:rPr>
                      <w:rFonts w:ascii="Carlito" w:hAnsi="Carlito"/>
                      <w:sz w:val="17"/>
                    </w:rPr>
                    <w:t> </w:t>
                  </w:r>
                  <w:r>
                    <w:rPr>
                      <w:rFonts w:ascii="Carlito" w:hAnsi="Carlito"/>
                      <w:w w:val="104"/>
                      <w:sz w:val="17"/>
                    </w:rPr>
                    <w:t>gods</w:t>
                  </w:r>
                  <w:r>
                    <w:rPr>
                      <w:rFonts w:ascii="Carlito" w:hAnsi="Carlito"/>
                      <w:sz w:val="17"/>
                    </w:rPr>
                    <w:t> </w:t>
                  </w:r>
                  <w:r>
                    <w:rPr>
                      <w:rFonts w:ascii="Carlito" w:hAnsi="Carlito"/>
                      <w:w w:val="104"/>
                      <w:sz w:val="17"/>
                    </w:rPr>
                    <w:t>in</w:t>
                  </w:r>
                  <w:r>
                    <w:rPr>
                      <w:rFonts w:ascii="Carlito" w:hAnsi="Carlito"/>
                      <w:sz w:val="17"/>
                    </w:rPr>
                    <w:t> </w:t>
                  </w:r>
                  <w:r>
                    <w:rPr>
                      <w:rFonts w:ascii="Carlito" w:hAnsi="Carlito"/>
                      <w:w w:val="104"/>
                      <w:sz w:val="17"/>
                    </w:rPr>
                    <w:t>appendix</w:t>
                  </w:r>
                  <w:r>
                    <w:rPr>
                      <w:rFonts w:ascii="Carlito" w:hAnsi="Carlito"/>
                      <w:sz w:val="17"/>
                    </w:rPr>
                    <w:t> </w:t>
                  </w:r>
                  <w:r>
                    <w:rPr>
                      <w:rFonts w:ascii="Carlito" w:hAnsi="Carlito"/>
                      <w:w w:val="104"/>
                      <w:sz w:val="17"/>
                    </w:rPr>
                    <w:t>PH</w:t>
                  </w:r>
                  <w:r>
                    <w:rPr>
                      <w:rFonts w:ascii="Carlito" w:hAnsi="Carlito"/>
                      <w:w w:val="24"/>
                      <w:sz w:val="17"/>
                    </w:rPr>
                    <w:t>-­‐ </w:t>
                  </w:r>
                  <w:r>
                    <w:rPr>
                      <w:rFonts w:ascii="Carlito" w:hAnsi="Carlito"/>
                      <w:w w:val="105"/>
                      <w:sz w:val="17"/>
                    </w:rPr>
                    <w:t>B include many such deities). The worship of these deities is often considered a more ancient tradition than the faiths of clerics and urbanized peoples.</w:t>
                  </w:r>
                </w:p>
              </w:txbxContent>
            </v:textbox>
            <v:fill type="solid"/>
            <v:stroke dashstyle="solid"/>
            <w10:wrap type="none"/>
          </v:shape>
        </w:pict>
      </w:r>
    </w:p>
    <w:p>
      <w:pPr>
        <w:spacing w:after="0"/>
        <w:rPr>
          <w:rFonts w:ascii="Carlito"/>
          <w:sz w:val="16"/>
        </w:rPr>
        <w:sectPr>
          <w:pgSz w:w="12240" w:h="15840"/>
          <w:pgMar w:header="0" w:footer="644" w:top="1460" w:bottom="840" w:left="920" w:right="920"/>
        </w:sectPr>
      </w:pPr>
    </w:p>
    <w:p>
      <w:pPr>
        <w:pStyle w:val="Heading1"/>
      </w:pPr>
      <w:r>
        <w:rPr>
          <w:color w:val="943634"/>
        </w:rPr>
        <w:t>Fighter</w:t>
      </w:r>
    </w:p>
    <w:p>
      <w:pPr>
        <w:pStyle w:val="Heading2"/>
        <w:spacing w:before="252"/>
      </w:pPr>
      <w:r>
        <w:rPr>
          <w:color w:val="943634"/>
        </w:rPr>
        <w:t>Class Features</w:t>
      </w:r>
    </w:p>
    <w:p>
      <w:pPr>
        <w:pStyle w:val="BodyText"/>
        <w:spacing w:before="23"/>
      </w:pPr>
      <w:r>
        <w:rPr>
          <w:w w:val="105"/>
        </w:rPr>
        <w:t>As a fighter,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1d10 per fighter level</w:t>
      </w:r>
    </w:p>
    <w:p>
      <w:pPr>
        <w:spacing w:line="247" w:lineRule="auto" w:before="13"/>
        <w:ind w:left="411" w:right="406" w:hanging="180"/>
        <w:jc w:val="left"/>
        <w:rPr>
          <w:sz w:val="19"/>
        </w:rPr>
      </w:pPr>
      <w:r>
        <w:rPr>
          <w:b/>
          <w:w w:val="105"/>
          <w:sz w:val="19"/>
        </w:rPr>
        <w:t>Hit Points at 1st Level: </w:t>
      </w:r>
      <w:r>
        <w:rPr>
          <w:w w:val="105"/>
          <w:sz w:val="19"/>
        </w:rPr>
        <w:t>10 + your Constitution modifier</w:t>
      </w:r>
    </w:p>
    <w:p>
      <w:pPr>
        <w:spacing w:line="254" w:lineRule="auto" w:before="7"/>
        <w:ind w:left="411" w:right="245" w:hanging="180"/>
        <w:jc w:val="left"/>
        <w:rPr>
          <w:sz w:val="19"/>
        </w:rPr>
      </w:pPr>
      <w:r>
        <w:rPr>
          <w:b/>
          <w:w w:val="105"/>
          <w:sz w:val="19"/>
        </w:rPr>
        <w:t>Hit Points at Higher Levels: </w:t>
      </w:r>
      <w:r>
        <w:rPr>
          <w:w w:val="105"/>
          <w:sz w:val="19"/>
        </w:rPr>
        <w:t>1d10 (or 6) + your Constitution modifier per fighter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All armor, shields</w:t>
      </w:r>
    </w:p>
    <w:p>
      <w:pPr>
        <w:spacing w:before="12"/>
        <w:ind w:left="232" w:right="0" w:firstLine="0"/>
        <w:jc w:val="left"/>
        <w:rPr>
          <w:sz w:val="19"/>
        </w:rPr>
      </w:pPr>
      <w:r>
        <w:rPr>
          <w:b/>
          <w:w w:val="105"/>
          <w:sz w:val="19"/>
        </w:rPr>
        <w:t>Weapons: </w:t>
      </w:r>
      <w:r>
        <w:rPr>
          <w:w w:val="105"/>
          <w:sz w:val="19"/>
        </w:rPr>
        <w:t>Simple weapons, martial weapons</w:t>
      </w:r>
    </w:p>
    <w:p>
      <w:pPr>
        <w:spacing w:before="13"/>
        <w:ind w:left="232" w:right="0" w:firstLine="0"/>
        <w:jc w:val="left"/>
        <w:rPr>
          <w:sz w:val="19"/>
        </w:rPr>
      </w:pPr>
      <w:r>
        <w:rPr>
          <w:b/>
          <w:w w:val="105"/>
          <w:sz w:val="19"/>
        </w:rPr>
        <w:t>Tools: </w:t>
      </w:r>
      <w:r>
        <w:rPr>
          <w:w w:val="105"/>
          <w:sz w:val="19"/>
        </w:rPr>
        <w:t>None</w:t>
      </w:r>
    </w:p>
    <w:p>
      <w:pPr>
        <w:spacing w:before="12"/>
        <w:ind w:left="232" w:right="0" w:firstLine="0"/>
        <w:jc w:val="left"/>
        <w:rPr>
          <w:sz w:val="19"/>
        </w:rPr>
      </w:pPr>
      <w:r>
        <w:rPr>
          <w:b/>
          <w:w w:val="105"/>
          <w:sz w:val="19"/>
        </w:rPr>
        <w:t>Saving Throws: </w:t>
      </w:r>
      <w:r>
        <w:rPr>
          <w:w w:val="105"/>
          <w:sz w:val="19"/>
        </w:rPr>
        <w:t>Strength, Constitution</w:t>
      </w:r>
    </w:p>
    <w:p>
      <w:pPr>
        <w:pStyle w:val="BodyText"/>
        <w:spacing w:line="254" w:lineRule="auto" w:before="8"/>
        <w:ind w:left="411" w:right="31" w:hanging="180"/>
      </w:pPr>
      <w:r>
        <w:rPr>
          <w:b/>
          <w:w w:val="105"/>
        </w:rPr>
        <w:t>Skills: </w:t>
      </w:r>
      <w:r>
        <w:rPr>
          <w:w w:val="105"/>
        </w:rPr>
        <w:t>Choose two skills from Acrobatics, Animal Handling, Athletics, History, Insight, Intimidation, Perception, and Survival</w:t>
      </w:r>
    </w:p>
    <w:p>
      <w:pPr>
        <w:pStyle w:val="Heading4"/>
        <w:spacing w:before="169"/>
      </w:pPr>
      <w:r>
        <w:rPr>
          <w:color w:val="943634"/>
        </w:rPr>
        <w:t>Equipment</w:t>
      </w:r>
    </w:p>
    <w:p>
      <w:pPr>
        <w:pStyle w:val="BodyText"/>
        <w:spacing w:line="254" w:lineRule="auto" w:before="16"/>
        <w:ind w:right="65"/>
      </w:pPr>
      <w:r>
        <w:rPr>
          <w:w w:val="105"/>
        </w:rPr>
        <w:t>You start with the following equipment, in addition to the equipment granted by your background:</w:t>
      </w:r>
    </w:p>
    <w:p>
      <w:pPr>
        <w:pStyle w:val="ListParagraph"/>
        <w:numPr>
          <w:ilvl w:val="0"/>
          <w:numId w:val="2"/>
        </w:numPr>
        <w:tabs>
          <w:tab w:pos="419" w:val="left" w:leader="none"/>
        </w:tabs>
        <w:spacing w:line="247" w:lineRule="auto" w:before="122" w:after="0"/>
        <w:ind w:left="419" w:right="63" w:hanging="187"/>
        <w:jc w:val="left"/>
        <w:rPr>
          <w:sz w:val="19"/>
        </w:rPr>
      </w:pPr>
      <w:r>
        <w:rPr>
          <w:w w:val="105"/>
          <w:sz w:val="19"/>
        </w:rPr>
        <w:t>(</w:t>
      </w:r>
      <w:r>
        <w:rPr>
          <w:i/>
          <w:w w:val="105"/>
          <w:sz w:val="19"/>
        </w:rPr>
        <w:t>a</w:t>
      </w:r>
      <w:r>
        <w:rPr>
          <w:w w:val="105"/>
          <w:sz w:val="19"/>
        </w:rPr>
        <w:t>) chain mail or (</w:t>
      </w:r>
      <w:r>
        <w:rPr>
          <w:i/>
          <w:w w:val="105"/>
          <w:sz w:val="19"/>
        </w:rPr>
        <w:t>b</w:t>
      </w:r>
      <w:r>
        <w:rPr>
          <w:w w:val="105"/>
          <w:sz w:val="19"/>
        </w:rPr>
        <w:t>) leather armor, longbow, and 20</w:t>
      </w:r>
      <w:r>
        <w:rPr>
          <w:spacing w:val="1"/>
          <w:w w:val="105"/>
          <w:sz w:val="19"/>
        </w:rPr>
        <w:t> </w:t>
      </w:r>
      <w:r>
        <w:rPr>
          <w:w w:val="105"/>
          <w:sz w:val="19"/>
        </w:rPr>
        <w:t>arrows</w:t>
      </w:r>
    </w:p>
    <w:p>
      <w:pPr>
        <w:pStyle w:val="ListParagraph"/>
        <w:numPr>
          <w:ilvl w:val="0"/>
          <w:numId w:val="2"/>
        </w:numPr>
        <w:tabs>
          <w:tab w:pos="419" w:val="left" w:leader="none"/>
        </w:tabs>
        <w:spacing w:line="247" w:lineRule="auto" w:before="10" w:after="0"/>
        <w:ind w:left="419" w:right="484" w:hanging="187"/>
        <w:jc w:val="left"/>
        <w:rPr>
          <w:sz w:val="19"/>
        </w:rPr>
      </w:pPr>
      <w:r>
        <w:rPr>
          <w:w w:val="105"/>
          <w:sz w:val="19"/>
        </w:rPr>
        <w:t>(</w:t>
      </w:r>
      <w:r>
        <w:rPr>
          <w:i/>
          <w:w w:val="105"/>
          <w:sz w:val="19"/>
        </w:rPr>
        <w:t>a</w:t>
      </w:r>
      <w:r>
        <w:rPr>
          <w:w w:val="105"/>
          <w:sz w:val="19"/>
        </w:rPr>
        <w:t>) a martial weapon and a shield or (</w:t>
      </w:r>
      <w:r>
        <w:rPr>
          <w:i/>
          <w:w w:val="105"/>
          <w:sz w:val="19"/>
        </w:rPr>
        <w:t>b</w:t>
      </w:r>
      <w:r>
        <w:rPr>
          <w:w w:val="105"/>
          <w:sz w:val="19"/>
        </w:rPr>
        <w:t>) two martial weapons</w:t>
      </w:r>
    </w:p>
    <w:p>
      <w:pPr>
        <w:pStyle w:val="ListParagraph"/>
        <w:numPr>
          <w:ilvl w:val="0"/>
          <w:numId w:val="2"/>
        </w:numPr>
        <w:tabs>
          <w:tab w:pos="419" w:val="left" w:leader="none"/>
        </w:tabs>
        <w:spacing w:line="247" w:lineRule="auto" w:before="11" w:after="0"/>
        <w:ind w:left="419" w:right="547" w:hanging="187"/>
        <w:jc w:val="left"/>
        <w:rPr>
          <w:sz w:val="19"/>
        </w:rPr>
      </w:pPr>
      <w:r>
        <w:rPr>
          <w:w w:val="105"/>
          <w:sz w:val="19"/>
        </w:rPr>
        <w:t>(</w:t>
      </w:r>
      <w:r>
        <w:rPr>
          <w:i/>
          <w:w w:val="105"/>
          <w:sz w:val="19"/>
        </w:rPr>
        <w:t>a</w:t>
      </w:r>
      <w:r>
        <w:rPr>
          <w:w w:val="105"/>
          <w:sz w:val="19"/>
        </w:rPr>
        <w:t>) a light crossbow and 20 bolts or (</w:t>
      </w:r>
      <w:r>
        <w:rPr>
          <w:i/>
          <w:w w:val="105"/>
          <w:sz w:val="19"/>
        </w:rPr>
        <w:t>b</w:t>
      </w:r>
      <w:r>
        <w:rPr>
          <w:w w:val="105"/>
          <w:sz w:val="19"/>
        </w:rPr>
        <w:t>) two handaxes</w:t>
      </w:r>
    </w:p>
    <w:p>
      <w:pPr>
        <w:pStyle w:val="ListParagraph"/>
        <w:numPr>
          <w:ilvl w:val="0"/>
          <w:numId w:val="2"/>
        </w:numPr>
        <w:tabs>
          <w:tab w:pos="419" w:val="left" w:leader="none"/>
        </w:tabs>
        <w:spacing w:line="240" w:lineRule="auto" w:before="5" w:after="0"/>
        <w:ind w:left="419" w:right="0" w:hanging="187"/>
        <w:jc w:val="left"/>
        <w:rPr>
          <w:sz w:val="19"/>
        </w:rPr>
      </w:pPr>
      <w:r>
        <w:rPr>
          <w:w w:val="105"/>
          <w:sz w:val="19"/>
        </w:rPr>
        <w:t>(</w:t>
      </w:r>
      <w:r>
        <w:rPr>
          <w:i/>
          <w:w w:val="105"/>
          <w:sz w:val="19"/>
        </w:rPr>
        <w:t>a</w:t>
      </w:r>
      <w:r>
        <w:rPr>
          <w:w w:val="105"/>
          <w:sz w:val="19"/>
        </w:rPr>
        <w:t>) a dungeoneer’s pack or (</w:t>
      </w:r>
      <w:r>
        <w:rPr>
          <w:i/>
          <w:w w:val="105"/>
          <w:sz w:val="19"/>
        </w:rPr>
        <w:t>b</w:t>
      </w:r>
      <w:r>
        <w:rPr>
          <w:w w:val="105"/>
          <w:sz w:val="19"/>
        </w:rPr>
        <w:t>) an explorer’s</w:t>
      </w:r>
      <w:r>
        <w:rPr>
          <w:spacing w:val="-11"/>
          <w:w w:val="105"/>
          <w:sz w:val="19"/>
        </w:rPr>
        <w:t> </w:t>
      </w:r>
      <w:r>
        <w:rPr>
          <w:w w:val="105"/>
          <w:sz w:val="19"/>
        </w:rPr>
        <w:t>pack</w:t>
      </w:r>
    </w:p>
    <w:p>
      <w:pPr>
        <w:pStyle w:val="BodyText"/>
        <w:spacing w:before="6"/>
        <w:ind w:left="0"/>
        <w:rPr>
          <w:sz w:val="35"/>
        </w:rPr>
      </w:pPr>
    </w:p>
    <w:p>
      <w:pPr>
        <w:spacing w:before="0"/>
        <w:ind w:left="232" w:right="0" w:firstLine="0"/>
        <w:jc w:val="left"/>
        <w:rPr>
          <w:rFonts w:ascii="Carlito"/>
          <w:b/>
          <w:sz w:val="24"/>
        </w:rPr>
      </w:pPr>
      <w:r>
        <w:rPr>
          <w:rFonts w:ascii="Carlito"/>
          <w:b/>
          <w:sz w:val="24"/>
        </w:rPr>
        <w:t>The Fighter</w:t>
      </w:r>
    </w:p>
    <w:p>
      <w:pPr>
        <w:spacing w:line="119" w:lineRule="exact" w:before="71"/>
        <w:ind w:left="988" w:right="0" w:firstLine="0"/>
        <w:jc w:val="left"/>
        <w:rPr>
          <w:rFonts w:ascii="Carlito"/>
          <w:b/>
          <w:sz w:val="17"/>
        </w:rPr>
      </w:pPr>
      <w:r>
        <w:rPr>
          <w:rFonts w:ascii="Carlito"/>
          <w:b/>
          <w:w w:val="105"/>
          <w:sz w:val="17"/>
        </w:rPr>
        <w:t>Proficiency</w:t>
      </w:r>
    </w:p>
    <w:p>
      <w:pPr>
        <w:pStyle w:val="BodyText"/>
        <w:spacing w:before="5"/>
        <w:ind w:left="0"/>
        <w:rPr>
          <w:rFonts w:ascii="Carlito"/>
          <w:b/>
          <w:sz w:val="6"/>
        </w:rPr>
      </w:pPr>
      <w:r>
        <w:rPr/>
        <w:br w:type="column"/>
      </w:r>
      <w:r>
        <w:rPr>
          <w:rFonts w:ascii="Carlito"/>
          <w:b/>
          <w:sz w:val="6"/>
        </w:rPr>
      </w: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8"/>
        <w:gridCol w:w="882"/>
        <w:gridCol w:w="3028"/>
      </w:tblGrid>
      <w:tr>
        <w:trPr>
          <w:trHeight w:val="220" w:hRule="atLeast"/>
        </w:trPr>
        <w:tc>
          <w:tcPr>
            <w:tcW w:w="828" w:type="dxa"/>
          </w:tcPr>
          <w:p>
            <w:pPr>
              <w:pStyle w:val="TableParagraph"/>
              <w:spacing w:line="195" w:lineRule="exact" w:before="7"/>
              <w:ind w:left="135"/>
              <w:rPr>
                <w:sz w:val="17"/>
              </w:rPr>
            </w:pPr>
            <w:r>
              <w:rPr>
                <w:w w:val="105"/>
                <w:sz w:val="17"/>
              </w:rPr>
              <w:t>16th</w:t>
            </w:r>
          </w:p>
        </w:tc>
        <w:tc>
          <w:tcPr>
            <w:tcW w:w="882" w:type="dxa"/>
          </w:tcPr>
          <w:p>
            <w:pPr>
              <w:pStyle w:val="TableParagraph"/>
              <w:spacing w:line="195" w:lineRule="exact" w:before="7"/>
              <w:ind w:right="343"/>
              <w:jc w:val="right"/>
              <w:rPr>
                <w:sz w:val="17"/>
              </w:rPr>
            </w:pPr>
            <w:r>
              <w:rPr>
                <w:w w:val="105"/>
                <w:sz w:val="17"/>
              </w:rPr>
              <w:t>+5</w:t>
            </w:r>
          </w:p>
        </w:tc>
        <w:tc>
          <w:tcPr>
            <w:tcW w:w="3028" w:type="dxa"/>
          </w:tcPr>
          <w:p>
            <w:pPr>
              <w:pStyle w:val="TableParagraph"/>
              <w:spacing w:line="195" w:lineRule="exact" w:before="7"/>
              <w:ind w:left="344"/>
              <w:rPr>
                <w:sz w:val="17"/>
              </w:rPr>
            </w:pPr>
            <w:r>
              <w:rPr>
                <w:w w:val="105"/>
                <w:sz w:val="17"/>
              </w:rPr>
              <w:t>Ability Score Improvement</w:t>
            </w:r>
          </w:p>
        </w:tc>
      </w:tr>
      <w:tr>
        <w:trPr>
          <w:trHeight w:val="437" w:hRule="atLeast"/>
        </w:trPr>
        <w:tc>
          <w:tcPr>
            <w:tcW w:w="828" w:type="dxa"/>
            <w:shd w:val="clear" w:color="auto" w:fill="EEECE1"/>
          </w:tcPr>
          <w:p>
            <w:pPr>
              <w:pStyle w:val="TableParagraph"/>
              <w:ind w:left="135"/>
              <w:rPr>
                <w:sz w:val="17"/>
              </w:rPr>
            </w:pPr>
            <w:r>
              <w:rPr>
                <w:w w:val="105"/>
                <w:sz w:val="17"/>
              </w:rPr>
              <w:t>17th</w:t>
            </w:r>
          </w:p>
        </w:tc>
        <w:tc>
          <w:tcPr>
            <w:tcW w:w="882" w:type="dxa"/>
            <w:shd w:val="clear" w:color="auto" w:fill="EEECE1"/>
          </w:tcPr>
          <w:p>
            <w:pPr>
              <w:pStyle w:val="TableParagraph"/>
              <w:ind w:right="343"/>
              <w:jc w:val="right"/>
              <w:rPr>
                <w:sz w:val="17"/>
              </w:rPr>
            </w:pPr>
            <w:r>
              <w:rPr>
                <w:w w:val="105"/>
                <w:sz w:val="17"/>
              </w:rPr>
              <w:t>+6</w:t>
            </w:r>
          </w:p>
        </w:tc>
        <w:tc>
          <w:tcPr>
            <w:tcW w:w="3028" w:type="dxa"/>
            <w:shd w:val="clear" w:color="auto" w:fill="EEECE1"/>
          </w:tcPr>
          <w:p>
            <w:pPr>
              <w:pStyle w:val="TableParagraph"/>
              <w:ind w:left="344"/>
              <w:rPr>
                <w:sz w:val="17"/>
              </w:rPr>
            </w:pPr>
            <w:r>
              <w:rPr>
                <w:w w:val="105"/>
                <w:sz w:val="17"/>
              </w:rPr>
              <w:t>Action Surge (two</w:t>
            </w:r>
            <w:r>
              <w:rPr>
                <w:spacing w:val="4"/>
                <w:w w:val="105"/>
                <w:sz w:val="17"/>
              </w:rPr>
              <w:t> </w:t>
            </w:r>
            <w:r>
              <w:rPr>
                <w:w w:val="105"/>
                <w:sz w:val="17"/>
              </w:rPr>
              <w:t>uses),</w:t>
            </w:r>
          </w:p>
          <w:p>
            <w:pPr>
              <w:pStyle w:val="TableParagraph"/>
              <w:spacing w:line="190" w:lineRule="exact" w:before="13"/>
              <w:ind w:left="344"/>
              <w:rPr>
                <w:sz w:val="17"/>
              </w:rPr>
            </w:pPr>
            <w:r>
              <w:rPr>
                <w:w w:val="105"/>
                <w:sz w:val="17"/>
              </w:rPr>
              <w:t>Indomitable (three</w:t>
            </w:r>
            <w:r>
              <w:rPr>
                <w:spacing w:val="3"/>
                <w:w w:val="105"/>
                <w:sz w:val="17"/>
              </w:rPr>
              <w:t> </w:t>
            </w:r>
            <w:r>
              <w:rPr>
                <w:w w:val="105"/>
                <w:sz w:val="17"/>
              </w:rPr>
              <w:t>uses)</w:t>
            </w:r>
          </w:p>
        </w:tc>
      </w:tr>
      <w:tr>
        <w:trPr>
          <w:trHeight w:val="220" w:hRule="atLeast"/>
        </w:trPr>
        <w:tc>
          <w:tcPr>
            <w:tcW w:w="828" w:type="dxa"/>
          </w:tcPr>
          <w:p>
            <w:pPr>
              <w:pStyle w:val="TableParagraph"/>
              <w:spacing w:line="195" w:lineRule="exact"/>
              <w:ind w:left="135"/>
              <w:rPr>
                <w:sz w:val="17"/>
              </w:rPr>
            </w:pPr>
            <w:r>
              <w:rPr>
                <w:w w:val="105"/>
                <w:sz w:val="17"/>
              </w:rPr>
              <w:t>18th</w:t>
            </w:r>
          </w:p>
        </w:tc>
        <w:tc>
          <w:tcPr>
            <w:tcW w:w="882" w:type="dxa"/>
          </w:tcPr>
          <w:p>
            <w:pPr>
              <w:pStyle w:val="TableParagraph"/>
              <w:spacing w:line="195" w:lineRule="exact"/>
              <w:ind w:right="343"/>
              <w:jc w:val="right"/>
              <w:rPr>
                <w:sz w:val="17"/>
              </w:rPr>
            </w:pPr>
            <w:r>
              <w:rPr>
                <w:w w:val="105"/>
                <w:sz w:val="17"/>
              </w:rPr>
              <w:t>+6</w:t>
            </w:r>
          </w:p>
        </w:tc>
        <w:tc>
          <w:tcPr>
            <w:tcW w:w="3028" w:type="dxa"/>
          </w:tcPr>
          <w:p>
            <w:pPr>
              <w:pStyle w:val="TableParagraph"/>
              <w:spacing w:line="195" w:lineRule="exact"/>
              <w:ind w:left="344"/>
              <w:rPr>
                <w:sz w:val="17"/>
              </w:rPr>
            </w:pPr>
            <w:r>
              <w:rPr>
                <w:w w:val="105"/>
                <w:sz w:val="17"/>
              </w:rPr>
              <w:t>Martial Archetype feature</w:t>
            </w:r>
          </w:p>
        </w:tc>
      </w:tr>
      <w:tr>
        <w:trPr>
          <w:trHeight w:val="220" w:hRule="atLeast"/>
        </w:trPr>
        <w:tc>
          <w:tcPr>
            <w:tcW w:w="828" w:type="dxa"/>
            <w:shd w:val="clear" w:color="auto" w:fill="EEECE1"/>
          </w:tcPr>
          <w:p>
            <w:pPr>
              <w:pStyle w:val="TableParagraph"/>
              <w:spacing w:line="195" w:lineRule="exact"/>
              <w:ind w:left="135"/>
              <w:rPr>
                <w:sz w:val="17"/>
              </w:rPr>
            </w:pPr>
            <w:r>
              <w:rPr>
                <w:w w:val="105"/>
                <w:sz w:val="17"/>
              </w:rPr>
              <w:t>19th</w:t>
            </w:r>
          </w:p>
        </w:tc>
        <w:tc>
          <w:tcPr>
            <w:tcW w:w="882" w:type="dxa"/>
            <w:shd w:val="clear" w:color="auto" w:fill="EEECE1"/>
          </w:tcPr>
          <w:p>
            <w:pPr>
              <w:pStyle w:val="TableParagraph"/>
              <w:spacing w:line="195" w:lineRule="exact"/>
              <w:ind w:right="343"/>
              <w:jc w:val="right"/>
              <w:rPr>
                <w:sz w:val="17"/>
              </w:rPr>
            </w:pPr>
            <w:r>
              <w:rPr>
                <w:w w:val="105"/>
                <w:sz w:val="17"/>
              </w:rPr>
              <w:t>+6</w:t>
            </w:r>
          </w:p>
        </w:tc>
        <w:tc>
          <w:tcPr>
            <w:tcW w:w="3028" w:type="dxa"/>
            <w:shd w:val="clear" w:color="auto" w:fill="EEECE1"/>
          </w:tcPr>
          <w:p>
            <w:pPr>
              <w:pStyle w:val="TableParagraph"/>
              <w:spacing w:line="195" w:lineRule="exact"/>
              <w:ind w:left="344"/>
              <w:rPr>
                <w:sz w:val="17"/>
              </w:rPr>
            </w:pPr>
            <w:r>
              <w:rPr>
                <w:w w:val="105"/>
                <w:sz w:val="17"/>
              </w:rPr>
              <w:t>Ability Score Improvement</w:t>
            </w:r>
          </w:p>
        </w:tc>
      </w:tr>
      <w:tr>
        <w:trPr>
          <w:trHeight w:val="216" w:hRule="atLeast"/>
        </w:trPr>
        <w:tc>
          <w:tcPr>
            <w:tcW w:w="828" w:type="dxa"/>
          </w:tcPr>
          <w:p>
            <w:pPr>
              <w:pStyle w:val="TableParagraph"/>
              <w:spacing w:line="190" w:lineRule="exact"/>
              <w:ind w:left="135"/>
              <w:rPr>
                <w:sz w:val="17"/>
              </w:rPr>
            </w:pPr>
            <w:r>
              <w:rPr>
                <w:w w:val="105"/>
                <w:sz w:val="17"/>
              </w:rPr>
              <w:t>20th</w:t>
            </w:r>
          </w:p>
        </w:tc>
        <w:tc>
          <w:tcPr>
            <w:tcW w:w="882" w:type="dxa"/>
          </w:tcPr>
          <w:p>
            <w:pPr>
              <w:pStyle w:val="TableParagraph"/>
              <w:spacing w:line="190" w:lineRule="exact"/>
              <w:ind w:right="343"/>
              <w:jc w:val="right"/>
              <w:rPr>
                <w:sz w:val="17"/>
              </w:rPr>
            </w:pPr>
            <w:r>
              <w:rPr>
                <w:w w:val="105"/>
                <w:sz w:val="17"/>
              </w:rPr>
              <w:t>+6</w:t>
            </w:r>
          </w:p>
        </w:tc>
        <w:tc>
          <w:tcPr>
            <w:tcW w:w="3028" w:type="dxa"/>
          </w:tcPr>
          <w:p>
            <w:pPr>
              <w:pStyle w:val="TableParagraph"/>
              <w:spacing w:line="190" w:lineRule="exact"/>
              <w:ind w:left="344"/>
              <w:rPr>
                <w:sz w:val="17"/>
              </w:rPr>
            </w:pPr>
            <w:r>
              <w:rPr>
                <w:w w:val="105"/>
                <w:sz w:val="17"/>
              </w:rPr>
              <w:t>Extra Attack (3)</w:t>
            </w:r>
          </w:p>
        </w:tc>
      </w:tr>
    </w:tbl>
    <w:p>
      <w:pPr>
        <w:pStyle w:val="BodyText"/>
        <w:spacing w:before="3"/>
        <w:ind w:left="0"/>
        <w:rPr>
          <w:rFonts w:ascii="Carlito"/>
          <w:b/>
          <w:sz w:val="29"/>
        </w:rPr>
      </w:pPr>
    </w:p>
    <w:p>
      <w:pPr>
        <w:spacing w:before="0"/>
        <w:ind w:left="232" w:right="0" w:firstLine="0"/>
        <w:jc w:val="left"/>
        <w:rPr>
          <w:rFonts w:ascii="Trebuchet MS"/>
          <w:b/>
          <w:sz w:val="28"/>
        </w:rPr>
      </w:pPr>
      <w:r>
        <w:rPr>
          <w:rFonts w:ascii="Trebuchet MS"/>
          <w:b/>
          <w:color w:val="943634"/>
          <w:sz w:val="28"/>
        </w:rPr>
        <w:t>Fighting Style</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37"/>
      </w:pPr>
      <w:r>
        <w:rPr>
          <w:w w:val="105"/>
        </w:rPr>
        <w:t>You adopt a particular style of fighting as your specialty. Choose one of the following options. You can’t take a Fighting Style option more than once, even if you later get to choose again.</w:t>
      </w:r>
    </w:p>
    <w:p>
      <w:pPr>
        <w:pStyle w:val="Heading4"/>
        <w:spacing w:before="163"/>
      </w:pPr>
      <w:r>
        <w:rPr>
          <w:color w:val="943634"/>
        </w:rPr>
        <w:t>Archery</w:t>
      </w:r>
    </w:p>
    <w:p>
      <w:pPr>
        <w:pStyle w:val="BodyText"/>
        <w:spacing w:line="247" w:lineRule="auto" w:before="20"/>
        <w:ind w:right="509"/>
      </w:pPr>
      <w:r>
        <w:rPr>
          <w:w w:val="105"/>
        </w:rPr>
        <w:t>You gain a +2 bonus to attack rolls you make with ranged weapons.</w:t>
      </w:r>
    </w:p>
    <w:p>
      <w:pPr>
        <w:pStyle w:val="Heading4"/>
        <w:spacing w:before="178"/>
      </w:pPr>
      <w:r>
        <w:rPr>
          <w:color w:val="943634"/>
        </w:rPr>
        <w:t>Defense</w:t>
      </w:r>
    </w:p>
    <w:p>
      <w:pPr>
        <w:pStyle w:val="BodyText"/>
        <w:spacing w:line="254" w:lineRule="auto" w:before="16"/>
        <w:ind w:right="229"/>
      </w:pPr>
      <w:r>
        <w:rPr>
          <w:w w:val="105"/>
        </w:rPr>
        <w:t>While you are wearing armor, you gain a +1 bonus to AC.</w:t>
      </w:r>
    </w:p>
    <w:p>
      <w:pPr>
        <w:pStyle w:val="Heading4"/>
        <w:spacing w:before="169"/>
      </w:pPr>
      <w:r>
        <w:rPr>
          <w:color w:val="943634"/>
        </w:rPr>
        <w:t>Dueling</w:t>
      </w:r>
    </w:p>
    <w:p>
      <w:pPr>
        <w:pStyle w:val="BodyText"/>
        <w:spacing w:line="254" w:lineRule="auto" w:before="16"/>
        <w:ind w:right="302"/>
      </w:pPr>
      <w:r>
        <w:rPr>
          <w:w w:val="105"/>
        </w:rPr>
        <w:t>When you are wielding a melee weapon in one hand and no other weapons, you gain a +2 bonus to damage rolls with that weapon.</w:t>
      </w:r>
    </w:p>
    <w:p>
      <w:pPr>
        <w:pStyle w:val="Heading4"/>
        <w:spacing w:before="169"/>
      </w:pPr>
      <w:r>
        <w:rPr>
          <w:color w:val="943634"/>
        </w:rPr>
        <w:t>Great Weapon Fighting</w:t>
      </w:r>
    </w:p>
    <w:p>
      <w:pPr>
        <w:pStyle w:val="BodyText"/>
        <w:spacing w:line="252" w:lineRule="auto" w:before="16"/>
        <w:ind w:right="310"/>
      </w:pPr>
      <w:r>
        <w:rPr>
          <w:w w:val="105"/>
        </w:rPr>
        <w:t>When you roll a 1 or 2 on a damage die for an attack you make with a melee weapon that you are wielding with two hands, you can reroll the die and must use the new roll, even if the new roll is a 1 or a</w:t>
      </w:r>
    </w:p>
    <w:p>
      <w:pPr>
        <w:pStyle w:val="BodyText"/>
        <w:spacing w:line="254" w:lineRule="auto"/>
        <w:ind w:right="390"/>
      </w:pPr>
      <w:r>
        <w:rPr>
          <w:w w:val="103"/>
        </w:rPr>
        <w:t>2.</w:t>
      </w:r>
      <w:r>
        <w:rPr/>
        <w:t> </w:t>
      </w:r>
      <w:r>
        <w:rPr>
          <w:w w:val="103"/>
        </w:rPr>
        <w:t>The</w:t>
      </w:r>
      <w:r>
        <w:rPr/>
        <w:t> </w:t>
      </w:r>
      <w:r>
        <w:rPr>
          <w:w w:val="103"/>
        </w:rPr>
        <w:t>w</w:t>
      </w:r>
      <w:r>
        <w:rPr>
          <w:w w:val="103"/>
        </w:rPr>
        <w:t>e</w:t>
      </w:r>
      <w:r>
        <w:rPr>
          <w:w w:val="103"/>
        </w:rPr>
        <w:t>a</w:t>
      </w:r>
      <w:r>
        <w:rPr>
          <w:w w:val="103"/>
        </w:rPr>
        <w:t>p</w:t>
      </w:r>
      <w:r>
        <w:rPr>
          <w:w w:val="103"/>
        </w:rPr>
        <w:t>on</w:t>
      </w:r>
      <w:r>
        <w:rPr/>
        <w:t> </w:t>
      </w:r>
      <w:r>
        <w:rPr>
          <w:w w:val="103"/>
        </w:rPr>
        <w:t>m</w:t>
      </w:r>
      <w:r>
        <w:rPr>
          <w:w w:val="103"/>
        </w:rPr>
        <w:t>u</w:t>
      </w:r>
      <w:r>
        <w:rPr>
          <w:w w:val="103"/>
        </w:rPr>
        <w:t>s</w:t>
      </w:r>
      <w:r>
        <w:rPr>
          <w:w w:val="103"/>
        </w:rPr>
        <w:t>t</w:t>
      </w:r>
      <w:r>
        <w:rPr/>
        <w:t> </w:t>
      </w:r>
      <w:r>
        <w:rPr>
          <w:w w:val="103"/>
        </w:rPr>
        <w:t>ha</w:t>
      </w:r>
      <w:r>
        <w:rPr>
          <w:w w:val="103"/>
        </w:rPr>
        <w:t>v</w:t>
      </w:r>
      <w:r>
        <w:rPr>
          <w:w w:val="103"/>
        </w:rPr>
        <w:t>e</w:t>
      </w:r>
      <w:r>
        <w:rPr/>
        <w:t> </w:t>
      </w:r>
      <w:r>
        <w:rPr>
          <w:w w:val="103"/>
        </w:rPr>
        <w:t>t</w:t>
      </w:r>
      <w:r>
        <w:rPr>
          <w:w w:val="103"/>
        </w:rPr>
        <w:t>he</w:t>
      </w:r>
      <w:r>
        <w:rPr/>
        <w:t> </w:t>
      </w:r>
      <w:r>
        <w:rPr>
          <w:w w:val="103"/>
        </w:rPr>
        <w:t>t</w:t>
      </w:r>
      <w:r>
        <w:rPr>
          <w:w w:val="103"/>
        </w:rPr>
        <w:t>w</w:t>
      </w:r>
      <w:r>
        <w:rPr>
          <w:w w:val="103"/>
        </w:rPr>
        <w:t>o</w:t>
      </w:r>
      <w:r>
        <w:rPr>
          <w:w w:val="31"/>
        </w:rPr>
        <w:t>-­‐‑</w:t>
      </w:r>
      <w:r>
        <w:rPr>
          <w:w w:val="103"/>
        </w:rPr>
        <w:t>ha</w:t>
      </w:r>
      <w:r>
        <w:rPr>
          <w:w w:val="103"/>
        </w:rPr>
        <w:t>n</w:t>
      </w:r>
      <w:r>
        <w:rPr>
          <w:w w:val="103"/>
        </w:rPr>
        <w:t>ded</w:t>
      </w:r>
      <w:r>
        <w:rPr/>
        <w:t> </w:t>
      </w:r>
      <w:r>
        <w:rPr>
          <w:w w:val="103"/>
        </w:rPr>
        <w:t>or </w:t>
      </w:r>
      <w:r>
        <w:rPr/>
        <w:t>versatile property for you to gain this benefit.</w:t>
      </w:r>
    </w:p>
    <w:p>
      <w:pPr>
        <w:pStyle w:val="Heading4"/>
        <w:spacing w:before="170"/>
      </w:pPr>
      <w:r>
        <w:rPr>
          <w:color w:val="943634"/>
        </w:rPr>
        <w:t>Protection</w:t>
      </w:r>
    </w:p>
    <w:p>
      <w:pPr>
        <w:pStyle w:val="BodyText"/>
        <w:spacing w:line="254" w:lineRule="auto" w:before="16"/>
        <w:ind w:right="438"/>
      </w:pPr>
      <w:r>
        <w:rPr>
          <w:w w:val="105"/>
        </w:rPr>
        <w:t>When a creature you can see attacks a target other than you that is within 5 feet of you, you can use</w:t>
      </w:r>
    </w:p>
    <w:p>
      <w:pPr>
        <w:spacing w:after="0" w:line="254" w:lineRule="auto"/>
        <w:sectPr>
          <w:pgSz w:w="12240" w:h="15840"/>
          <w:pgMar w:header="0" w:footer="644" w:top="1360" w:bottom="840" w:left="920" w:right="920"/>
          <w:cols w:num="2" w:equalWidth="0">
            <w:col w:w="4665" w:space="754"/>
            <w:col w:w="4981"/>
          </w:cols>
        </w:sectPr>
      </w:pPr>
    </w:p>
    <w:p>
      <w:pPr>
        <w:spacing w:before="93"/>
        <w:ind w:left="232" w:right="0" w:firstLine="0"/>
        <w:jc w:val="left"/>
        <w:rPr>
          <w:rFonts w:ascii="Carlito"/>
          <w:b/>
          <w:sz w:val="17"/>
        </w:rPr>
      </w:pPr>
      <w:r>
        <w:rPr>
          <w:rFonts w:ascii="Carlito"/>
          <w:b/>
          <w:w w:val="105"/>
          <w:sz w:val="17"/>
        </w:rPr>
        <w:t>Level</w:t>
      </w:r>
    </w:p>
    <w:p>
      <w:pPr>
        <w:tabs>
          <w:tab w:pos="1243" w:val="left" w:leader="none"/>
        </w:tabs>
        <w:spacing w:before="93"/>
        <w:ind w:left="232" w:right="0" w:firstLine="0"/>
        <w:jc w:val="left"/>
        <w:rPr>
          <w:rFonts w:ascii="Carlito"/>
          <w:b/>
          <w:sz w:val="17"/>
        </w:rPr>
      </w:pPr>
      <w:r>
        <w:rPr/>
        <w:br w:type="column"/>
      </w:r>
      <w:r>
        <w:rPr>
          <w:rFonts w:ascii="Carlito"/>
          <w:b/>
          <w:w w:val="105"/>
          <w:sz w:val="17"/>
        </w:rPr>
        <w:t>Bonus</w:t>
        <w:tab/>
        <w:t>Features</w:t>
      </w:r>
    </w:p>
    <w:p>
      <w:pPr>
        <w:pStyle w:val="BodyText"/>
        <w:spacing w:line="254" w:lineRule="auto"/>
        <w:ind w:right="378"/>
      </w:pPr>
      <w:r>
        <w:rPr/>
        <w:br w:type="column"/>
      </w:r>
      <w:r>
        <w:rPr>
          <w:w w:val="105"/>
        </w:rPr>
        <w:t>your reaction to impose disadvantage on the attack roll. You must be wielding a shield.</w:t>
      </w:r>
    </w:p>
    <w:p>
      <w:pPr>
        <w:spacing w:after="0" w:line="254" w:lineRule="auto"/>
        <w:sectPr>
          <w:type w:val="continuous"/>
          <w:pgSz w:w="12240" w:h="15840"/>
          <w:pgMar w:top="1500" w:bottom="840" w:left="920" w:right="920"/>
          <w:cols w:num="3" w:equalWidth="0">
            <w:col w:w="659" w:space="278"/>
            <w:col w:w="1931" w:space="2551"/>
            <w:col w:w="4981"/>
          </w:cols>
        </w:sectPr>
      </w:pPr>
    </w:p>
    <w:p>
      <w:pPr>
        <w:tabs>
          <w:tab w:pos="1310" w:val="left" w:leader="none"/>
          <w:tab w:pos="2180" w:val="left" w:leader="none"/>
        </w:tabs>
        <w:spacing w:before="58"/>
        <w:ind w:left="285" w:right="0" w:firstLine="0"/>
        <w:jc w:val="both"/>
        <w:rPr>
          <w:rFonts w:ascii="Carlito"/>
          <w:sz w:val="17"/>
        </w:rPr>
      </w:pPr>
      <w:r>
        <w:rPr/>
        <w:pict>
          <v:shape style="position:absolute;margin-left:52.32pt;margin-top:13.633256pt;width:236.65pt;height:11.05pt;mso-position-horizontal-relative:page;mso-position-vertical-relative:paragraph;z-index:15785472" type="#_x0000_t202" filled="true" fillcolor="#eeece1" stroked="false">
            <v:textbox inset="0,0,0,0">
              <w:txbxContent>
                <w:p>
                  <w:pPr>
                    <w:tabs>
                      <w:tab w:pos="1183" w:val="left" w:leader="none"/>
                      <w:tab w:pos="2054" w:val="left" w:leader="none"/>
                    </w:tabs>
                    <w:spacing w:before="6"/>
                    <w:ind w:left="174" w:right="0" w:firstLine="0"/>
                    <w:jc w:val="left"/>
                    <w:rPr>
                      <w:rFonts w:ascii="Carlito"/>
                      <w:sz w:val="17"/>
                    </w:rPr>
                  </w:pPr>
                  <w:r>
                    <w:rPr>
                      <w:rFonts w:ascii="Carlito"/>
                      <w:w w:val="105"/>
                      <w:sz w:val="17"/>
                    </w:rPr>
                    <w:t>3rd</w:t>
                    <w:tab/>
                    <w:t>+2</w:t>
                    <w:tab/>
                    <w:t>Martial Archetype</w:t>
                  </w:r>
                </w:p>
              </w:txbxContent>
            </v:textbox>
            <v:fill type="solid"/>
            <w10:wrap type="none"/>
          </v:shape>
        </w:pict>
      </w:r>
      <w:r>
        <w:rPr/>
        <w:pict>
          <v:shape style="position:absolute;margin-left:52.32pt;margin-top:-8.446744pt;width:236.65pt;height:11.05pt;mso-position-horizontal-relative:page;mso-position-vertical-relative:paragraph;z-index:15785984" type="#_x0000_t202" filled="true" fillcolor="#eeece1" stroked="false">
            <v:textbox inset="0,0,0,0">
              <w:txbxContent>
                <w:p>
                  <w:pPr>
                    <w:tabs>
                      <w:tab w:pos="1183" w:val="left" w:leader="none"/>
                      <w:tab w:pos="2054" w:val="left" w:leader="none"/>
                    </w:tabs>
                    <w:spacing w:before="6"/>
                    <w:ind w:left="188" w:right="0" w:firstLine="0"/>
                    <w:jc w:val="left"/>
                    <w:rPr>
                      <w:rFonts w:ascii="Carlito"/>
                      <w:sz w:val="17"/>
                    </w:rPr>
                  </w:pPr>
                  <w:r>
                    <w:rPr>
                      <w:rFonts w:ascii="Carlito"/>
                      <w:w w:val="105"/>
                      <w:sz w:val="17"/>
                    </w:rPr>
                    <w:t>1st</w:t>
                    <w:tab/>
                    <w:t>+2</w:t>
                    <w:tab/>
                    <w:t>Fighting Style, Second</w:t>
                  </w:r>
                  <w:r>
                    <w:rPr>
                      <w:rFonts w:ascii="Carlito"/>
                      <w:spacing w:val="2"/>
                      <w:w w:val="105"/>
                      <w:sz w:val="17"/>
                    </w:rPr>
                    <w:t> </w:t>
                  </w:r>
                  <w:r>
                    <w:rPr>
                      <w:rFonts w:ascii="Carlito"/>
                      <w:w w:val="105"/>
                      <w:sz w:val="17"/>
                    </w:rPr>
                    <w:t>Wind</w:t>
                  </w:r>
                </w:p>
              </w:txbxContent>
            </v:textbox>
            <v:fill type="solid"/>
            <w10:wrap type="none"/>
          </v:shape>
        </w:pict>
      </w:r>
      <w:r>
        <w:rPr>
          <w:rFonts w:ascii="Carlito"/>
          <w:w w:val="105"/>
          <w:sz w:val="17"/>
        </w:rPr>
        <w:t>2nd</w:t>
        <w:tab/>
        <w:t>+2</w:t>
        <w:tab/>
        <w:t>Action Surge (one</w:t>
      </w:r>
      <w:r>
        <w:rPr>
          <w:rFonts w:ascii="Carlito"/>
          <w:spacing w:val="3"/>
          <w:w w:val="105"/>
          <w:sz w:val="17"/>
        </w:rPr>
        <w:t> </w:t>
      </w:r>
      <w:r>
        <w:rPr>
          <w:rFonts w:ascii="Carlito"/>
          <w:w w:val="105"/>
          <w:sz w:val="17"/>
        </w:rPr>
        <w:t>use)</w:t>
      </w:r>
    </w:p>
    <w:p>
      <w:pPr>
        <w:pStyle w:val="BodyText"/>
        <w:spacing w:before="2"/>
        <w:ind w:left="0"/>
        <w:rPr>
          <w:rFonts w:ascii="Carlito"/>
        </w:rPr>
      </w:pPr>
    </w:p>
    <w:p>
      <w:pPr>
        <w:tabs>
          <w:tab w:pos="1310" w:val="left" w:leader="none"/>
          <w:tab w:pos="2180" w:val="left" w:leader="none"/>
        </w:tabs>
        <w:spacing w:line="508" w:lineRule="auto" w:before="0"/>
        <w:ind w:left="302" w:right="38" w:firstLine="0"/>
        <w:jc w:val="both"/>
        <w:rPr>
          <w:rFonts w:ascii="Carlito"/>
          <w:sz w:val="17"/>
        </w:rPr>
      </w:pPr>
      <w:r>
        <w:rPr/>
        <w:pict>
          <v:shape style="position:absolute;margin-left:52.32pt;margin-top:32.573254pt;width:236.65pt;height:11.05pt;mso-position-horizontal-relative:page;mso-position-vertical-relative:paragraph;z-index:-32658432" type="#_x0000_t202" filled="true" fillcolor="#eeece1" stroked="false">
            <v:textbox inset="0,0,0,0">
              <w:txbxContent>
                <w:p>
                  <w:pPr>
                    <w:tabs>
                      <w:tab w:pos="1183" w:val="left" w:leader="none"/>
                      <w:tab w:pos="2054" w:val="left" w:leader="none"/>
                    </w:tabs>
                    <w:spacing w:before="6"/>
                    <w:ind w:left="176" w:right="0" w:firstLine="0"/>
                    <w:jc w:val="left"/>
                    <w:rPr>
                      <w:rFonts w:ascii="Carlito"/>
                      <w:sz w:val="17"/>
                    </w:rPr>
                  </w:pPr>
                  <w:r>
                    <w:rPr>
                      <w:rFonts w:ascii="Carlito"/>
                      <w:w w:val="105"/>
                      <w:sz w:val="17"/>
                    </w:rPr>
                    <w:t>7th</w:t>
                    <w:tab/>
                    <w:t>+3</w:t>
                    <w:tab/>
                    <w:t>Martial Archetype</w:t>
                  </w:r>
                  <w:r>
                    <w:rPr>
                      <w:rFonts w:ascii="Carlito"/>
                      <w:spacing w:val="1"/>
                      <w:w w:val="105"/>
                      <w:sz w:val="17"/>
                    </w:rPr>
                    <w:t> </w:t>
                  </w:r>
                  <w:r>
                    <w:rPr>
                      <w:rFonts w:ascii="Carlito"/>
                      <w:w w:val="105"/>
                      <w:sz w:val="17"/>
                    </w:rPr>
                    <w:t>feature</w:t>
                  </w:r>
                </w:p>
              </w:txbxContent>
            </v:textbox>
            <v:fill type="solid"/>
            <w10:wrap type="none"/>
          </v:shape>
        </w:pict>
      </w:r>
      <w:r>
        <w:rPr/>
        <w:pict>
          <v:shape style="position:absolute;margin-left:52.32pt;margin-top:10.733254pt;width:236.65pt;height:10.8pt;mso-position-horizontal-relative:page;mso-position-vertical-relative:paragraph;z-index:-32657920" type="#_x0000_t202" filled="true" fillcolor="#eeece1" stroked="false">
            <v:textbox inset="0,0,0,0">
              <w:txbxContent>
                <w:p>
                  <w:pPr>
                    <w:tabs>
                      <w:tab w:pos="1183" w:val="left" w:leader="none"/>
                      <w:tab w:pos="2054" w:val="left" w:leader="none"/>
                    </w:tabs>
                    <w:spacing w:before="6"/>
                    <w:ind w:left="176" w:right="0" w:firstLine="0"/>
                    <w:jc w:val="left"/>
                    <w:rPr>
                      <w:rFonts w:ascii="Carlito"/>
                      <w:sz w:val="17"/>
                    </w:rPr>
                  </w:pPr>
                  <w:r>
                    <w:rPr>
                      <w:rFonts w:ascii="Carlito"/>
                      <w:w w:val="105"/>
                      <w:sz w:val="17"/>
                    </w:rPr>
                    <w:t>5th</w:t>
                    <w:tab/>
                    <w:t>+3</w:t>
                    <w:tab/>
                    <w:t>Extra</w:t>
                  </w:r>
                  <w:r>
                    <w:rPr>
                      <w:rFonts w:ascii="Carlito"/>
                      <w:spacing w:val="1"/>
                      <w:w w:val="105"/>
                      <w:sz w:val="17"/>
                    </w:rPr>
                    <w:t> </w:t>
                  </w:r>
                  <w:r>
                    <w:rPr>
                      <w:rFonts w:ascii="Carlito"/>
                      <w:w w:val="105"/>
                      <w:sz w:val="17"/>
                    </w:rPr>
                    <w:t>Attack</w:t>
                  </w:r>
                </w:p>
              </w:txbxContent>
            </v:textbox>
            <v:fill type="solid"/>
            <w10:wrap type="none"/>
          </v:shape>
        </w:pict>
      </w:r>
      <w:r>
        <w:rPr/>
        <w:pict>
          <v:shape style="position:absolute;margin-left:52.32pt;margin-top:54.653255pt;width:236.65pt;height:32.9pt;mso-position-horizontal-relative:page;mso-position-vertical-relative:paragraph;z-index:1578649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5"/>
                    <w:gridCol w:w="884"/>
                    <w:gridCol w:w="3023"/>
                  </w:tblGrid>
                  <w:tr>
                    <w:trPr>
                      <w:trHeight w:val="215" w:hRule="atLeast"/>
                    </w:trPr>
                    <w:tc>
                      <w:tcPr>
                        <w:tcW w:w="825" w:type="dxa"/>
                        <w:shd w:val="clear" w:color="auto" w:fill="EEECE1"/>
                      </w:tcPr>
                      <w:p>
                        <w:pPr>
                          <w:pStyle w:val="TableParagraph"/>
                          <w:spacing w:line="190" w:lineRule="exact"/>
                          <w:ind w:left="176"/>
                          <w:rPr>
                            <w:sz w:val="17"/>
                          </w:rPr>
                        </w:pPr>
                        <w:r>
                          <w:rPr>
                            <w:w w:val="105"/>
                            <w:sz w:val="17"/>
                          </w:rPr>
                          <w:t>9th</w:t>
                        </w:r>
                      </w:p>
                    </w:tc>
                    <w:tc>
                      <w:tcPr>
                        <w:tcW w:w="884" w:type="dxa"/>
                        <w:shd w:val="clear" w:color="auto" w:fill="EEECE1"/>
                      </w:tcPr>
                      <w:p>
                        <w:pPr>
                          <w:pStyle w:val="TableParagraph"/>
                          <w:spacing w:line="190" w:lineRule="exact"/>
                          <w:ind w:right="342"/>
                          <w:jc w:val="right"/>
                          <w:rPr>
                            <w:sz w:val="17"/>
                          </w:rPr>
                        </w:pPr>
                        <w:r>
                          <w:rPr>
                            <w:w w:val="105"/>
                            <w:sz w:val="17"/>
                          </w:rPr>
                          <w:t>+4</w:t>
                        </w:r>
                      </w:p>
                    </w:tc>
                    <w:tc>
                      <w:tcPr>
                        <w:tcW w:w="3023" w:type="dxa"/>
                        <w:shd w:val="clear" w:color="auto" w:fill="EEECE1"/>
                      </w:tcPr>
                      <w:p>
                        <w:pPr>
                          <w:pStyle w:val="TableParagraph"/>
                          <w:spacing w:line="190" w:lineRule="exact"/>
                          <w:ind w:left="345"/>
                          <w:rPr>
                            <w:sz w:val="17"/>
                          </w:rPr>
                        </w:pPr>
                        <w:r>
                          <w:rPr>
                            <w:w w:val="105"/>
                            <w:sz w:val="17"/>
                          </w:rPr>
                          <w:t>Indomitable (one use)</w:t>
                        </w:r>
                      </w:p>
                    </w:tc>
                  </w:tr>
                  <w:tr>
                    <w:trPr>
                      <w:trHeight w:val="220" w:hRule="atLeast"/>
                    </w:trPr>
                    <w:tc>
                      <w:tcPr>
                        <w:tcW w:w="825" w:type="dxa"/>
                      </w:tcPr>
                      <w:p>
                        <w:pPr>
                          <w:pStyle w:val="TableParagraph"/>
                          <w:spacing w:line="194" w:lineRule="exact"/>
                          <w:ind w:left="130"/>
                          <w:rPr>
                            <w:sz w:val="17"/>
                          </w:rPr>
                        </w:pPr>
                        <w:r>
                          <w:rPr>
                            <w:w w:val="105"/>
                            <w:sz w:val="17"/>
                          </w:rPr>
                          <w:t>10th</w:t>
                        </w:r>
                      </w:p>
                    </w:tc>
                    <w:tc>
                      <w:tcPr>
                        <w:tcW w:w="884" w:type="dxa"/>
                      </w:tcPr>
                      <w:p>
                        <w:pPr>
                          <w:pStyle w:val="TableParagraph"/>
                          <w:spacing w:line="194" w:lineRule="exact"/>
                          <w:ind w:right="342"/>
                          <w:jc w:val="right"/>
                          <w:rPr>
                            <w:sz w:val="17"/>
                          </w:rPr>
                        </w:pPr>
                        <w:r>
                          <w:rPr>
                            <w:w w:val="105"/>
                            <w:sz w:val="17"/>
                          </w:rPr>
                          <w:t>+4</w:t>
                        </w:r>
                      </w:p>
                    </w:tc>
                    <w:tc>
                      <w:tcPr>
                        <w:tcW w:w="3023" w:type="dxa"/>
                      </w:tcPr>
                      <w:p>
                        <w:pPr>
                          <w:pStyle w:val="TableParagraph"/>
                          <w:spacing w:line="194" w:lineRule="exact"/>
                          <w:ind w:left="345"/>
                          <w:rPr>
                            <w:sz w:val="17"/>
                          </w:rPr>
                        </w:pPr>
                        <w:r>
                          <w:rPr>
                            <w:w w:val="105"/>
                            <w:sz w:val="17"/>
                          </w:rPr>
                          <w:t>Martial Archetype feature</w:t>
                        </w:r>
                      </w:p>
                    </w:tc>
                  </w:tr>
                  <w:tr>
                    <w:trPr>
                      <w:trHeight w:val="221" w:hRule="atLeast"/>
                    </w:trPr>
                    <w:tc>
                      <w:tcPr>
                        <w:tcW w:w="825" w:type="dxa"/>
                        <w:shd w:val="clear" w:color="auto" w:fill="EEECE1"/>
                      </w:tcPr>
                      <w:p>
                        <w:pPr>
                          <w:pStyle w:val="TableParagraph"/>
                          <w:spacing w:line="195" w:lineRule="exact"/>
                          <w:ind w:left="130"/>
                          <w:rPr>
                            <w:sz w:val="17"/>
                          </w:rPr>
                        </w:pPr>
                        <w:r>
                          <w:rPr>
                            <w:w w:val="105"/>
                            <w:sz w:val="17"/>
                          </w:rPr>
                          <w:t>11th</w:t>
                        </w:r>
                      </w:p>
                    </w:tc>
                    <w:tc>
                      <w:tcPr>
                        <w:tcW w:w="884" w:type="dxa"/>
                        <w:shd w:val="clear" w:color="auto" w:fill="EEECE1"/>
                      </w:tcPr>
                      <w:p>
                        <w:pPr>
                          <w:pStyle w:val="TableParagraph"/>
                          <w:spacing w:line="195" w:lineRule="exact"/>
                          <w:ind w:right="342"/>
                          <w:jc w:val="right"/>
                          <w:rPr>
                            <w:sz w:val="17"/>
                          </w:rPr>
                        </w:pPr>
                        <w:r>
                          <w:rPr>
                            <w:w w:val="105"/>
                            <w:sz w:val="17"/>
                          </w:rPr>
                          <w:t>+4</w:t>
                        </w:r>
                      </w:p>
                    </w:tc>
                    <w:tc>
                      <w:tcPr>
                        <w:tcW w:w="3023" w:type="dxa"/>
                        <w:shd w:val="clear" w:color="auto" w:fill="EEECE1"/>
                      </w:tcPr>
                      <w:p>
                        <w:pPr>
                          <w:pStyle w:val="TableParagraph"/>
                          <w:spacing w:line="195" w:lineRule="exact"/>
                          <w:ind w:left="345"/>
                          <w:rPr>
                            <w:sz w:val="17"/>
                          </w:rPr>
                        </w:pPr>
                        <w:r>
                          <w:rPr>
                            <w:w w:val="105"/>
                            <w:sz w:val="17"/>
                          </w:rPr>
                          <w:t>Extra Attack (2)</w:t>
                        </w:r>
                      </w:p>
                    </w:tc>
                  </w:tr>
                </w:tbl>
                <w:p>
                  <w:pPr>
                    <w:pStyle w:val="BodyText"/>
                    <w:ind w:left="0"/>
                  </w:pPr>
                </w:p>
              </w:txbxContent>
            </v:textbox>
            <w10:wrap type="none"/>
          </v:shape>
        </w:pict>
      </w:r>
      <w:r>
        <w:rPr>
          <w:rFonts w:ascii="Carlito"/>
          <w:w w:val="105"/>
          <w:sz w:val="17"/>
        </w:rPr>
        <w:t>4th</w:t>
        <w:tab/>
        <w:t>+2</w:t>
        <w:tab/>
        <w:t>Ability Score Improvement 6th</w:t>
        <w:tab/>
        <w:t>+3</w:t>
        <w:tab/>
        <w:t>Ability Score Improvement 8th</w:t>
        <w:tab/>
        <w:t>+3</w:t>
        <w:tab/>
        <w:t>Ability Score</w:t>
      </w:r>
      <w:r>
        <w:rPr>
          <w:rFonts w:ascii="Carlito"/>
          <w:spacing w:val="4"/>
          <w:w w:val="105"/>
          <w:sz w:val="17"/>
        </w:rPr>
        <w:t> </w:t>
      </w:r>
      <w:r>
        <w:rPr>
          <w:rFonts w:ascii="Carlito"/>
          <w:w w:val="105"/>
          <w:sz w:val="17"/>
        </w:rPr>
        <w:t>Improvement</w:t>
      </w:r>
    </w:p>
    <w:p>
      <w:pPr>
        <w:pStyle w:val="BodyText"/>
        <w:ind w:left="0"/>
        <w:rPr>
          <w:rFonts w:ascii="Carlito"/>
          <w:sz w:val="22"/>
        </w:rPr>
      </w:pPr>
    </w:p>
    <w:p>
      <w:pPr>
        <w:tabs>
          <w:tab w:pos="1310" w:val="left" w:leader="none"/>
          <w:tab w:pos="2180" w:val="left" w:leader="none"/>
        </w:tabs>
        <w:spacing w:line="511" w:lineRule="auto" w:before="169"/>
        <w:ind w:left="256" w:right="38" w:firstLine="0"/>
        <w:jc w:val="both"/>
        <w:rPr>
          <w:rFonts w:ascii="Carlito"/>
          <w:sz w:val="17"/>
        </w:rPr>
      </w:pPr>
      <w:r>
        <w:rPr/>
        <w:pict>
          <v:shape style="position:absolute;margin-left:52.32pt;margin-top:41.023258pt;width:236.65pt;height:11.05pt;mso-position-horizontal-relative:page;mso-position-vertical-relative:paragraph;z-index:-32659456" type="#_x0000_t202" filled="true" fillcolor="#eeece1" stroked="false">
            <v:textbox inset="0,0,0,0">
              <w:txbxContent>
                <w:p>
                  <w:pPr>
                    <w:tabs>
                      <w:tab w:pos="1183" w:val="left" w:leader="none"/>
                      <w:tab w:pos="2054" w:val="left" w:leader="none"/>
                    </w:tabs>
                    <w:spacing w:before="6"/>
                    <w:ind w:left="130" w:right="0" w:firstLine="0"/>
                    <w:jc w:val="left"/>
                    <w:rPr>
                      <w:rFonts w:ascii="Carlito"/>
                      <w:sz w:val="17"/>
                    </w:rPr>
                  </w:pPr>
                  <w:r>
                    <w:rPr>
                      <w:rFonts w:ascii="Carlito"/>
                      <w:w w:val="105"/>
                      <w:sz w:val="17"/>
                    </w:rPr>
                    <w:t>15th</w:t>
                    <w:tab/>
                    <w:t>+5</w:t>
                    <w:tab/>
                    <w:t>Martial Archetype</w:t>
                  </w:r>
                  <w:r>
                    <w:rPr>
                      <w:rFonts w:ascii="Carlito"/>
                      <w:spacing w:val="1"/>
                      <w:w w:val="105"/>
                      <w:sz w:val="17"/>
                    </w:rPr>
                    <w:t> </w:t>
                  </w:r>
                  <w:r>
                    <w:rPr>
                      <w:rFonts w:ascii="Carlito"/>
                      <w:w w:val="105"/>
                      <w:sz w:val="17"/>
                    </w:rPr>
                    <w:t>feature</w:t>
                  </w:r>
                </w:p>
              </w:txbxContent>
            </v:textbox>
            <v:fill type="solid"/>
            <w10:wrap type="none"/>
          </v:shape>
        </w:pict>
      </w:r>
      <w:r>
        <w:rPr/>
        <w:pict>
          <v:shape style="position:absolute;margin-left:52.32pt;margin-top:19.183258pt;width:236.65pt;height:11.05pt;mso-position-horizontal-relative:page;mso-position-vertical-relative:paragraph;z-index:-32658944" type="#_x0000_t202" filled="true" fillcolor="#eeece1" stroked="false">
            <v:textbox inset="0,0,0,0">
              <w:txbxContent>
                <w:p>
                  <w:pPr>
                    <w:tabs>
                      <w:tab w:pos="1183" w:val="left" w:leader="none"/>
                      <w:tab w:pos="2054" w:val="left" w:leader="none"/>
                    </w:tabs>
                    <w:spacing w:before="6"/>
                    <w:ind w:left="130" w:right="0" w:firstLine="0"/>
                    <w:jc w:val="left"/>
                    <w:rPr>
                      <w:rFonts w:ascii="Carlito"/>
                      <w:sz w:val="17"/>
                    </w:rPr>
                  </w:pPr>
                  <w:r>
                    <w:rPr>
                      <w:rFonts w:ascii="Carlito"/>
                      <w:w w:val="105"/>
                      <w:sz w:val="17"/>
                    </w:rPr>
                    <w:t>13th</w:t>
                    <w:tab/>
                    <w:t>+5</w:t>
                    <w:tab/>
                    <w:t>Indomitable (two</w:t>
                  </w:r>
                  <w:r>
                    <w:rPr>
                      <w:rFonts w:ascii="Carlito"/>
                      <w:spacing w:val="2"/>
                      <w:w w:val="105"/>
                      <w:sz w:val="17"/>
                    </w:rPr>
                    <w:t> </w:t>
                  </w:r>
                  <w:r>
                    <w:rPr>
                      <w:rFonts w:ascii="Carlito"/>
                      <w:w w:val="105"/>
                      <w:sz w:val="17"/>
                    </w:rPr>
                    <w:t>uses)</w:t>
                  </w:r>
                </w:p>
              </w:txbxContent>
            </v:textbox>
            <v:fill type="solid"/>
            <w10:wrap type="none"/>
          </v:shape>
        </w:pict>
      </w:r>
      <w:r>
        <w:rPr>
          <w:rFonts w:ascii="Carlito"/>
          <w:w w:val="105"/>
          <w:sz w:val="17"/>
        </w:rPr>
        <w:t>12th</w:t>
        <w:tab/>
        <w:t>+4</w:t>
        <w:tab/>
        <w:t>Ability Score Improvement 14th</w:t>
        <w:tab/>
        <w:t>+5</w:t>
        <w:tab/>
        <w:t>Ability Score</w:t>
      </w:r>
      <w:r>
        <w:rPr>
          <w:rFonts w:ascii="Carlito"/>
          <w:spacing w:val="4"/>
          <w:w w:val="105"/>
          <w:sz w:val="17"/>
        </w:rPr>
        <w:t> </w:t>
      </w:r>
      <w:r>
        <w:rPr>
          <w:rFonts w:ascii="Carlito"/>
          <w:w w:val="105"/>
          <w:sz w:val="17"/>
        </w:rPr>
        <w:t>Improvement</w:t>
      </w:r>
    </w:p>
    <w:p>
      <w:pPr>
        <w:pStyle w:val="Heading4"/>
        <w:spacing w:before="167"/>
        <w:ind w:left="256"/>
      </w:pPr>
      <w:r>
        <w:rPr>
          <w:b w:val="0"/>
        </w:rPr>
        <w:br w:type="column"/>
      </w:r>
      <w:r>
        <w:rPr>
          <w:color w:val="943634"/>
        </w:rPr>
        <w:t>Two-Weapon Fighting</w:t>
      </w:r>
    </w:p>
    <w:p>
      <w:pPr>
        <w:pStyle w:val="BodyText"/>
        <w:spacing w:line="252" w:lineRule="auto" w:before="16"/>
        <w:ind w:left="256" w:right="461"/>
      </w:pPr>
      <w:r>
        <w:rPr>
          <w:spacing w:val="2"/>
          <w:w w:val="103"/>
        </w:rPr>
        <w:t>W</w:t>
      </w:r>
      <w:r>
        <w:rPr>
          <w:spacing w:val="1"/>
          <w:w w:val="103"/>
        </w:rPr>
        <w:t>h</w:t>
      </w:r>
      <w:r>
        <w:rPr>
          <w:spacing w:val="1"/>
          <w:w w:val="103"/>
        </w:rPr>
        <w:t>e</w:t>
      </w:r>
      <w:r>
        <w:rPr>
          <w:w w:val="103"/>
        </w:rPr>
        <w:t>n</w:t>
      </w:r>
      <w:r>
        <w:rPr>
          <w:spacing w:val="4"/>
        </w:rPr>
        <w:t> </w:t>
      </w:r>
      <w:r>
        <w:rPr>
          <w:spacing w:val="1"/>
          <w:w w:val="103"/>
        </w:rPr>
        <w:t>y</w:t>
      </w:r>
      <w:r>
        <w:rPr>
          <w:spacing w:val="1"/>
          <w:w w:val="103"/>
        </w:rPr>
        <w:t>o</w:t>
      </w:r>
      <w:r>
        <w:rPr>
          <w:w w:val="103"/>
        </w:rPr>
        <w:t>u</w:t>
      </w:r>
      <w:r>
        <w:rPr>
          <w:spacing w:val="3"/>
        </w:rPr>
        <w:t> </w:t>
      </w:r>
      <w:r>
        <w:rPr>
          <w:spacing w:val="1"/>
          <w:w w:val="103"/>
        </w:rPr>
        <w:t>e</w:t>
      </w:r>
      <w:r>
        <w:rPr>
          <w:spacing w:val="1"/>
          <w:w w:val="103"/>
        </w:rPr>
        <w:t>ng</w:t>
      </w:r>
      <w:r>
        <w:rPr>
          <w:spacing w:val="1"/>
          <w:w w:val="103"/>
        </w:rPr>
        <w:t>a</w:t>
      </w:r>
      <w:r>
        <w:rPr>
          <w:spacing w:val="1"/>
          <w:w w:val="103"/>
        </w:rPr>
        <w:t>g</w:t>
      </w:r>
      <w:r>
        <w:rPr>
          <w:w w:val="103"/>
        </w:rPr>
        <w:t>e</w:t>
      </w:r>
      <w:r>
        <w:rPr>
          <w:spacing w:val="3"/>
        </w:rPr>
        <w:t> </w:t>
      </w:r>
      <w:r>
        <w:rPr>
          <w:w w:val="103"/>
        </w:rPr>
        <w:t>i</w:t>
      </w:r>
      <w:r>
        <w:rPr>
          <w:w w:val="103"/>
        </w:rPr>
        <w:t>n</w:t>
      </w:r>
      <w:r>
        <w:rPr>
          <w:spacing w:val="4"/>
        </w:rPr>
        <w:t> </w:t>
      </w:r>
      <w:r>
        <w:rPr>
          <w:w w:val="103"/>
        </w:rPr>
        <w:t>t</w:t>
      </w:r>
      <w:r>
        <w:rPr>
          <w:spacing w:val="2"/>
          <w:w w:val="103"/>
        </w:rPr>
        <w:t>w</w:t>
      </w:r>
      <w:r>
        <w:rPr>
          <w:spacing w:val="2"/>
          <w:w w:val="103"/>
        </w:rPr>
        <w:t>o</w:t>
      </w:r>
      <w:r>
        <w:rPr>
          <w:w w:val="31"/>
        </w:rPr>
        <w:t>-­‐</w:t>
      </w:r>
      <w:r>
        <w:rPr>
          <w:spacing w:val="1"/>
          <w:w w:val="31"/>
        </w:rPr>
        <w:t>‑</w:t>
      </w:r>
      <w:r>
        <w:rPr>
          <w:spacing w:val="2"/>
          <w:w w:val="103"/>
        </w:rPr>
        <w:t>w</w:t>
      </w:r>
      <w:r>
        <w:rPr>
          <w:spacing w:val="1"/>
          <w:w w:val="103"/>
        </w:rPr>
        <w:t>e</w:t>
      </w:r>
      <w:r>
        <w:rPr>
          <w:spacing w:val="1"/>
          <w:w w:val="103"/>
        </w:rPr>
        <w:t>a</w:t>
      </w:r>
      <w:r>
        <w:rPr>
          <w:spacing w:val="1"/>
          <w:w w:val="103"/>
        </w:rPr>
        <w:t>p</w:t>
      </w:r>
      <w:r>
        <w:rPr>
          <w:spacing w:val="1"/>
          <w:w w:val="103"/>
        </w:rPr>
        <w:t>o</w:t>
      </w:r>
      <w:r>
        <w:rPr>
          <w:w w:val="103"/>
        </w:rPr>
        <w:t>n</w:t>
      </w:r>
      <w:r>
        <w:rPr>
          <w:spacing w:val="4"/>
        </w:rPr>
        <w:t> </w:t>
      </w:r>
      <w:r>
        <w:rPr>
          <w:spacing w:val="1"/>
          <w:w w:val="103"/>
        </w:rPr>
        <w:t>f</w:t>
      </w:r>
      <w:r>
        <w:rPr>
          <w:w w:val="103"/>
        </w:rPr>
        <w:t>i</w:t>
      </w:r>
      <w:r>
        <w:rPr>
          <w:spacing w:val="1"/>
          <w:w w:val="103"/>
        </w:rPr>
        <w:t>g</w:t>
      </w:r>
      <w:r>
        <w:rPr>
          <w:spacing w:val="1"/>
          <w:w w:val="103"/>
        </w:rPr>
        <w:t>h</w:t>
      </w:r>
      <w:r>
        <w:rPr>
          <w:spacing w:val="1"/>
          <w:w w:val="103"/>
        </w:rPr>
        <w:t>t</w:t>
      </w:r>
      <w:r>
        <w:rPr>
          <w:w w:val="103"/>
        </w:rPr>
        <w:t>i</w:t>
      </w:r>
      <w:r>
        <w:rPr>
          <w:spacing w:val="1"/>
          <w:w w:val="103"/>
        </w:rPr>
        <w:t>ng</w:t>
      </w:r>
      <w:r>
        <w:rPr>
          <w:w w:val="103"/>
        </w:rPr>
        <w:t>,</w:t>
      </w:r>
      <w:r>
        <w:rPr>
          <w:spacing w:val="2"/>
        </w:rPr>
        <w:t> </w:t>
      </w:r>
      <w:r>
        <w:rPr>
          <w:spacing w:val="1"/>
          <w:w w:val="103"/>
        </w:rPr>
        <w:t>y</w:t>
      </w:r>
      <w:r>
        <w:rPr>
          <w:spacing w:val="1"/>
          <w:w w:val="103"/>
        </w:rPr>
        <w:t>o</w:t>
      </w:r>
      <w:r>
        <w:rPr>
          <w:w w:val="103"/>
        </w:rPr>
        <w:t>u</w:t>
      </w:r>
      <w:r>
        <w:rPr>
          <w:spacing w:val="4"/>
        </w:rPr>
        <w:t> </w:t>
      </w:r>
      <w:r>
        <w:rPr>
          <w:spacing w:val="-29"/>
          <w:w w:val="103"/>
        </w:rPr>
        <w:t>c</w:t>
      </w:r>
      <w:r>
        <w:rPr>
          <w:spacing w:val="-29"/>
          <w:w w:val="103"/>
        </w:rPr>
        <w:t>a</w:t>
      </w:r>
      <w:r>
        <w:rPr>
          <w:spacing w:val="-30"/>
          <w:w w:val="103"/>
        </w:rPr>
        <w:t>n</w:t>
      </w:r>
      <w:r>
        <w:rPr>
          <w:w w:val="103"/>
        </w:rPr>
        <w:t> </w:t>
      </w:r>
      <w:r>
        <w:rPr/>
        <w:t>add your ability modifier to the damage of the second</w:t>
      </w:r>
      <w:r>
        <w:rPr>
          <w:spacing w:val="3"/>
        </w:rPr>
        <w:t> </w:t>
      </w:r>
      <w:r>
        <w:rPr/>
        <w:t>attack.</w:t>
      </w:r>
    </w:p>
    <w:p>
      <w:pPr>
        <w:pStyle w:val="Heading3"/>
        <w:spacing w:before="109"/>
        <w:ind w:left="256"/>
      </w:pPr>
      <w:r>
        <w:rPr>
          <w:color w:val="943634"/>
        </w:rPr>
        <w:t>Second Wind</w:t>
      </w:r>
    </w:p>
    <w:p>
      <w:pPr>
        <w:pStyle w:val="BodyText"/>
        <w:spacing w:before="11"/>
        <w:ind w:left="0"/>
        <w:rPr>
          <w:rFonts w:ascii="Trebuchet MS"/>
          <w:b/>
          <w:sz w:val="2"/>
        </w:rPr>
      </w:pPr>
    </w:p>
    <w:p>
      <w:pPr>
        <w:pStyle w:val="BodyText"/>
        <w:spacing w:line="28" w:lineRule="exact"/>
        <w:ind w:left="22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left="256" w:right="243"/>
      </w:pPr>
      <w:r>
        <w:rPr>
          <w:w w:val="105"/>
        </w:rPr>
        <w:t>You have a limited well of stamina that you can draw on to protect yourself from harm. On your turn, you can use a bonus action to regain hit points equal to 1d10 + your fighter level. Once you use this feature, you must finish a short or long rest before you can use it again.</w:t>
      </w:r>
    </w:p>
    <w:p>
      <w:pPr>
        <w:spacing w:after="0" w:line="252" w:lineRule="auto"/>
        <w:sectPr>
          <w:type w:val="continuous"/>
          <w:pgSz w:w="12240" w:h="15840"/>
          <w:pgMar w:top="1500" w:bottom="840" w:left="920" w:right="920"/>
          <w:cols w:num="2" w:equalWidth="0">
            <w:col w:w="4174" w:space="1221"/>
            <w:col w:w="5005"/>
          </w:cols>
        </w:sectPr>
      </w:pPr>
    </w:p>
    <w:p>
      <w:pPr>
        <w:pStyle w:val="Heading3"/>
      </w:pPr>
      <w:r>
        <w:rPr>
          <w:color w:val="943634"/>
        </w:rPr>
        <w:t>Action Surge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24"/>
      </w:pPr>
      <w:r>
        <w:rPr>
          <w:w w:val="105"/>
        </w:rPr>
        <w:t>Starting at 2nd level, you can push yourself beyond your normal limits for a moment. On your turn, you can take one additional action on top of your regular action and a possible bonus action.</w:t>
      </w:r>
    </w:p>
    <w:p>
      <w:pPr>
        <w:pStyle w:val="BodyText"/>
        <w:spacing w:line="252" w:lineRule="auto" w:before="1"/>
        <w:ind w:right="78" w:firstLine="187"/>
      </w:pPr>
      <w:r>
        <w:rPr>
          <w:w w:val="105"/>
        </w:rPr>
        <w:t>Once you use this feature, you must finish a short or long rest before you can use it again. Starting at 17th level, you can use it twice before a rest, but only once on the same turn.</w:t>
      </w:r>
    </w:p>
    <w:p>
      <w:pPr>
        <w:pStyle w:val="Heading3"/>
        <w:spacing w:before="111"/>
      </w:pPr>
      <w:r>
        <w:rPr>
          <w:color w:val="943634"/>
        </w:rPr>
        <w:t>Martial Archetype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00"/>
      </w:pPr>
      <w:r>
        <w:rPr>
          <w:w w:val="105"/>
        </w:rPr>
        <w:t>At 3rd level, you choose an archetype that you strive to emulate in your combat styles and techniques, such as Champion. The archetype you choose grants you features at 3rd level and again at 7th, 10th, 15th, and 18th level.</w:t>
      </w:r>
    </w:p>
    <w:p>
      <w:pPr>
        <w:pStyle w:val="Heading3"/>
        <w:spacing w:before="112"/>
      </w:pPr>
      <w:r>
        <w:rPr>
          <w:color w:val="943634"/>
        </w:rPr>
        <w:t>Ability Score Improvement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8"/>
      </w:pPr>
      <w:r>
        <w:rPr>
          <w:w w:val="105"/>
        </w:rPr>
        <w:t>When you reach 4th level, and again at 6th, 8th, 12th, 14th, 16th, and 19th level, you can increase one ability score of your choice by 2, or you can increase two ability scores of your choice by 1. As normal,</w:t>
      </w:r>
    </w:p>
    <w:p>
      <w:pPr>
        <w:pStyle w:val="BodyText"/>
        <w:spacing w:line="254" w:lineRule="auto" w:before="1"/>
        <w:ind w:right="387"/>
      </w:pPr>
      <w:r>
        <w:rPr>
          <w:w w:val="105"/>
        </w:rPr>
        <w:t>you can’t increase an ability score above 20 using this feature.</w:t>
      </w:r>
    </w:p>
    <w:p>
      <w:pPr>
        <w:tabs>
          <w:tab w:pos="4777" w:val="left" w:leader="none"/>
        </w:tabs>
        <w:spacing w:before="108"/>
        <w:ind w:left="232" w:right="0" w:firstLine="0"/>
        <w:jc w:val="left"/>
        <w:rPr>
          <w:rFonts w:ascii="Trebuchet MS"/>
          <w:b/>
          <w:sz w:val="28"/>
        </w:rPr>
      </w:pPr>
      <w:r>
        <w:rPr>
          <w:rFonts w:ascii="Trebuchet MS"/>
          <w:b/>
          <w:color w:val="943634"/>
          <w:w w:val="95"/>
          <w:sz w:val="28"/>
          <w:u w:val="thick" w:color="C4BC96"/>
        </w:rPr>
        <w:t>Extra</w:t>
      </w:r>
      <w:r>
        <w:rPr>
          <w:rFonts w:ascii="Trebuchet MS"/>
          <w:b/>
          <w:color w:val="943634"/>
          <w:spacing w:val="11"/>
          <w:w w:val="95"/>
          <w:sz w:val="28"/>
          <w:u w:val="thick" w:color="C4BC96"/>
        </w:rPr>
        <w:t> </w:t>
      </w:r>
      <w:r>
        <w:rPr>
          <w:rFonts w:ascii="Trebuchet MS"/>
          <w:b/>
          <w:color w:val="943634"/>
          <w:w w:val="95"/>
          <w:sz w:val="28"/>
          <w:u w:val="thick" w:color="C4BC96"/>
        </w:rPr>
        <w:t>Attack</w:t>
      </w:r>
      <w:r>
        <w:rPr>
          <w:rFonts w:ascii="Trebuchet MS"/>
          <w:b/>
          <w:color w:val="943634"/>
          <w:sz w:val="28"/>
          <w:u w:val="thick" w:color="C4BC96"/>
        </w:rPr>
        <w:tab/>
      </w:r>
    </w:p>
    <w:p>
      <w:pPr>
        <w:pStyle w:val="BodyText"/>
        <w:spacing w:line="254" w:lineRule="auto" w:before="127"/>
        <w:ind w:right="73"/>
      </w:pPr>
      <w:r>
        <w:rPr>
          <w:w w:val="105"/>
        </w:rPr>
        <w:t>Beginning at 5th level, you can attack twice, instead of once, whenever you take the Attack action on your turn.</w:t>
      </w:r>
    </w:p>
    <w:p>
      <w:pPr>
        <w:pStyle w:val="BodyText"/>
        <w:spacing w:line="252" w:lineRule="auto"/>
        <w:ind w:right="324" w:firstLine="187"/>
      </w:pPr>
      <w:r>
        <w:rPr>
          <w:w w:val="105"/>
        </w:rPr>
        <w:t>The number of attacks increases to three when you reach 11th level in this class and to four when you reach 20th level in this class.</w:t>
      </w:r>
    </w:p>
    <w:p>
      <w:pPr>
        <w:pStyle w:val="Heading3"/>
        <w:spacing w:before="106"/>
      </w:pPr>
      <w:r>
        <w:rPr>
          <w:color w:val="943634"/>
        </w:rPr>
        <w:t>Indomitable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26"/>
        <w:jc w:val="both"/>
      </w:pPr>
      <w:r>
        <w:rPr>
          <w:w w:val="105"/>
        </w:rPr>
        <w:t>Beginning at 9th level, you can reroll a saving throw that you fail. If you do so, you must use the new roll, and you can’t use this feature again until you finish a long rest.</w:t>
      </w:r>
    </w:p>
    <w:p>
      <w:pPr>
        <w:pStyle w:val="BodyText"/>
        <w:spacing w:line="254" w:lineRule="auto"/>
        <w:ind w:right="212" w:firstLine="187"/>
        <w:jc w:val="both"/>
      </w:pPr>
      <w:r>
        <w:rPr>
          <w:w w:val="105"/>
        </w:rPr>
        <w:t>You can use this feature twice between long rests starting at 13th level and three times between long rests starting at 17th level.</w:t>
      </w:r>
    </w:p>
    <w:p>
      <w:pPr>
        <w:pStyle w:val="BodyText"/>
        <w:spacing w:before="6"/>
        <w:ind w:left="0"/>
      </w:pPr>
    </w:p>
    <w:p>
      <w:pPr>
        <w:pStyle w:val="Heading2"/>
        <w:jc w:val="both"/>
      </w:pPr>
      <w:r>
        <w:rPr>
          <w:color w:val="943634"/>
        </w:rPr>
        <w:t>Martial Archetypes</w:t>
      </w:r>
    </w:p>
    <w:p>
      <w:pPr>
        <w:pStyle w:val="BodyText"/>
        <w:spacing w:line="254" w:lineRule="auto" w:before="18"/>
        <w:ind w:right="441"/>
      </w:pPr>
      <w:r>
        <w:rPr>
          <w:w w:val="105"/>
        </w:rPr>
        <w:t>Different fighters choose different approaches to perfecting their fighting prowess. The martial archetype you choose to emulate reflects your approach.</w:t>
      </w:r>
    </w:p>
    <w:p>
      <w:pPr>
        <w:pStyle w:val="Heading3"/>
      </w:pPr>
      <w:r>
        <w:rPr>
          <w:b w:val="0"/>
        </w:rPr>
        <w:br w:type="column"/>
      </w:r>
      <w:r>
        <w:rPr>
          <w:color w:val="943634"/>
        </w:rPr>
        <w:t>Champion</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7"/>
      </w:pPr>
      <w:r>
        <w:rPr>
          <w:w w:val="105"/>
        </w:rPr>
        <w:t>The archetypal Champion focuses on the development of raw physical power honed to deadly perfection. Those who model themselves on this archetype combine rigorous training with physical excellence to deal devastating blows.</w:t>
      </w:r>
    </w:p>
    <w:p>
      <w:pPr>
        <w:pStyle w:val="Heading4"/>
        <w:spacing w:before="174"/>
      </w:pPr>
      <w:r>
        <w:rPr>
          <w:color w:val="943634"/>
        </w:rPr>
        <w:t>Improved Critical</w:t>
      </w:r>
    </w:p>
    <w:p>
      <w:pPr>
        <w:pStyle w:val="BodyText"/>
        <w:spacing w:line="254" w:lineRule="auto" w:before="16"/>
        <w:ind w:right="520"/>
        <w:jc w:val="both"/>
      </w:pPr>
      <w:r>
        <w:rPr>
          <w:w w:val="105"/>
        </w:rPr>
        <w:t>Beginning when you choose this archetype at 3rd level, your weapon attacks score a critical hit on a roll of 19 or 20.</w:t>
      </w:r>
    </w:p>
    <w:p>
      <w:pPr>
        <w:pStyle w:val="Heading4"/>
        <w:spacing w:before="163"/>
      </w:pPr>
      <w:r>
        <w:rPr>
          <w:color w:val="943634"/>
        </w:rPr>
        <w:t>Remarkable Athlete</w:t>
      </w:r>
    </w:p>
    <w:p>
      <w:pPr>
        <w:pStyle w:val="BodyText"/>
        <w:spacing w:line="252" w:lineRule="auto" w:before="21"/>
        <w:ind w:right="770"/>
      </w:pPr>
      <w:r>
        <w:rPr>
          <w:w w:val="105"/>
        </w:rPr>
        <w:t>Starting at 7th level, you can add half your proficiency bonus (round up) to any Strength, Dexterity, or Constitution check you make that doesn’t already use your proficiency bonus.</w:t>
      </w:r>
    </w:p>
    <w:p>
      <w:pPr>
        <w:pStyle w:val="BodyText"/>
        <w:spacing w:line="254" w:lineRule="auto" w:before="1"/>
        <w:ind w:right="306" w:firstLine="187"/>
      </w:pPr>
      <w:r>
        <w:rPr>
          <w:w w:val="105"/>
        </w:rPr>
        <w:t>In addition, when you make a running long jump, the distance you can cover increases by a number of feet equal to your Strength modifier.</w:t>
      </w:r>
    </w:p>
    <w:p>
      <w:pPr>
        <w:pStyle w:val="Heading4"/>
        <w:spacing w:before="168"/>
      </w:pPr>
      <w:r>
        <w:rPr>
          <w:color w:val="943634"/>
        </w:rPr>
        <w:t>Additional Fighting Style</w:t>
      </w:r>
    </w:p>
    <w:p>
      <w:pPr>
        <w:pStyle w:val="BodyText"/>
        <w:spacing w:line="254" w:lineRule="auto" w:before="16"/>
        <w:ind w:right="434"/>
        <w:jc w:val="both"/>
      </w:pPr>
      <w:r>
        <w:rPr>
          <w:w w:val="105"/>
        </w:rPr>
        <w:t>At 10th level, you can choose a second option from the Fighting Style class feature.</w:t>
      </w:r>
    </w:p>
    <w:p>
      <w:pPr>
        <w:pStyle w:val="Heading4"/>
        <w:spacing w:before="165"/>
      </w:pPr>
      <w:r>
        <w:rPr>
          <w:color w:val="943634"/>
        </w:rPr>
        <w:t>Superior Critical</w:t>
      </w:r>
    </w:p>
    <w:p>
      <w:pPr>
        <w:pStyle w:val="BodyText"/>
        <w:spacing w:line="254" w:lineRule="auto" w:before="16"/>
        <w:ind w:right="457"/>
        <w:jc w:val="both"/>
      </w:pPr>
      <w:r>
        <w:rPr>
          <w:w w:val="105"/>
        </w:rPr>
        <w:t>Starting at 15th level, your weapon attacks score a critical hit on a roll of 18–20.</w:t>
      </w:r>
    </w:p>
    <w:p>
      <w:pPr>
        <w:pStyle w:val="Heading4"/>
        <w:spacing w:before="169"/>
      </w:pPr>
      <w:r>
        <w:rPr>
          <w:color w:val="943634"/>
        </w:rPr>
        <w:t>Survivor</w:t>
      </w:r>
    </w:p>
    <w:p>
      <w:pPr>
        <w:pStyle w:val="BodyText"/>
        <w:spacing w:line="254" w:lineRule="auto" w:before="16"/>
        <w:ind w:right="326"/>
      </w:pPr>
      <w:r>
        <w:rPr>
          <w:w w:val="105"/>
        </w:rPr>
        <w:t>At 18th level, you attain the pinnacle of resilience in battle. At the start of each of your turns, you regain hit points equal to 5 + your Constitution modifier if you have no more than half of your hit points left.</w:t>
      </w:r>
    </w:p>
    <w:p>
      <w:pPr>
        <w:pStyle w:val="BodyText"/>
        <w:spacing w:line="219" w:lineRule="exact"/>
      </w:pPr>
      <w:r>
        <w:rPr>
          <w:w w:val="105"/>
        </w:rPr>
        <w:t>You don’t gain this benefit if you have 0 hit points.</w:t>
      </w:r>
    </w:p>
    <w:p>
      <w:pPr>
        <w:spacing w:after="0" w:line="219" w:lineRule="exact"/>
        <w:sectPr>
          <w:pgSz w:w="12240" w:h="15840"/>
          <w:pgMar w:header="0" w:footer="644" w:top="1360" w:bottom="840" w:left="920" w:right="920"/>
          <w:cols w:num="2" w:equalWidth="0">
            <w:col w:w="4831" w:space="589"/>
            <w:col w:w="4980"/>
          </w:cols>
        </w:sectPr>
      </w:pPr>
    </w:p>
    <w:p>
      <w:pPr>
        <w:pStyle w:val="Heading1"/>
      </w:pPr>
      <w:r>
        <w:rPr>
          <w:color w:val="943634"/>
        </w:rPr>
        <w:t>Monk</w:t>
      </w:r>
    </w:p>
    <w:p>
      <w:pPr>
        <w:pStyle w:val="Heading2"/>
        <w:spacing w:before="252"/>
      </w:pPr>
      <w:r>
        <w:rPr>
          <w:color w:val="943634"/>
        </w:rPr>
        <w:t>Class Features</w:t>
      </w:r>
    </w:p>
    <w:p>
      <w:pPr>
        <w:pStyle w:val="BodyText"/>
        <w:spacing w:before="23"/>
      </w:pPr>
      <w:r>
        <w:rPr>
          <w:w w:val="105"/>
        </w:rPr>
        <w:t>As a monk,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monk level</w:t>
      </w:r>
    </w:p>
    <w:p>
      <w:pPr>
        <w:spacing w:line="247" w:lineRule="auto" w:before="13"/>
        <w:ind w:left="411" w:right="225" w:hanging="180"/>
        <w:jc w:val="left"/>
        <w:rPr>
          <w:sz w:val="19"/>
        </w:rPr>
      </w:pPr>
      <w:r>
        <w:rPr>
          <w:b/>
          <w:w w:val="105"/>
          <w:sz w:val="19"/>
        </w:rPr>
        <w:t>Hit Points at 1st Level: </w:t>
      </w:r>
      <w:r>
        <w:rPr>
          <w:w w:val="105"/>
          <w:sz w:val="19"/>
        </w:rPr>
        <w:t>8 + your Constitution modifier</w:t>
      </w:r>
    </w:p>
    <w:p>
      <w:pPr>
        <w:spacing w:line="254" w:lineRule="auto" w:before="7"/>
        <w:ind w:left="411" w:right="38" w:hanging="180"/>
        <w:jc w:val="left"/>
        <w:rPr>
          <w:sz w:val="19"/>
        </w:rPr>
      </w:pPr>
      <w:r>
        <w:rPr>
          <w:b/>
          <w:w w:val="105"/>
          <w:sz w:val="19"/>
        </w:rPr>
        <w:t>Hit Points at Higher Levels: </w:t>
      </w:r>
      <w:r>
        <w:rPr>
          <w:w w:val="105"/>
          <w:sz w:val="19"/>
        </w:rPr>
        <w:t>1d8 (or 5) + your Constitution modifier per monk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None</w:t>
      </w:r>
    </w:p>
    <w:p>
      <w:pPr>
        <w:spacing w:before="86"/>
        <w:ind w:left="232" w:right="0" w:firstLine="0"/>
        <w:jc w:val="left"/>
        <w:rPr>
          <w:sz w:val="19"/>
        </w:rPr>
      </w:pPr>
      <w:r>
        <w:rPr/>
        <w:br w:type="column"/>
      </w:r>
      <w:r>
        <w:rPr>
          <w:b/>
          <w:w w:val="105"/>
          <w:sz w:val="19"/>
        </w:rPr>
        <w:t>Weapons: </w:t>
      </w:r>
      <w:r>
        <w:rPr>
          <w:w w:val="105"/>
          <w:sz w:val="19"/>
        </w:rPr>
        <w:t>Simple weapons, shortswords</w:t>
      </w:r>
    </w:p>
    <w:p>
      <w:pPr>
        <w:pStyle w:val="BodyText"/>
        <w:spacing w:line="254" w:lineRule="auto" w:before="13"/>
        <w:ind w:left="412" w:right="690" w:hanging="180"/>
      </w:pPr>
      <w:r>
        <w:rPr>
          <w:b/>
          <w:w w:val="105"/>
        </w:rPr>
        <w:t>Tools: </w:t>
      </w:r>
      <w:r>
        <w:rPr>
          <w:w w:val="105"/>
        </w:rPr>
        <w:t>Choose one type of artisan’s tools or one musical instrument</w:t>
      </w:r>
    </w:p>
    <w:p>
      <w:pPr>
        <w:spacing w:line="221" w:lineRule="exact" w:before="0"/>
        <w:ind w:left="232" w:right="0" w:firstLine="0"/>
        <w:jc w:val="left"/>
        <w:rPr>
          <w:sz w:val="19"/>
        </w:rPr>
      </w:pPr>
      <w:r>
        <w:rPr>
          <w:b/>
          <w:w w:val="105"/>
          <w:sz w:val="19"/>
        </w:rPr>
        <w:t>Saving Throws: </w:t>
      </w:r>
      <w:r>
        <w:rPr>
          <w:w w:val="105"/>
          <w:sz w:val="19"/>
        </w:rPr>
        <w:t>Strength, Dexterity</w:t>
      </w:r>
    </w:p>
    <w:p>
      <w:pPr>
        <w:pStyle w:val="BodyText"/>
        <w:spacing w:line="254" w:lineRule="auto" w:before="8"/>
        <w:ind w:left="412" w:right="860" w:hanging="180"/>
      </w:pPr>
      <w:r>
        <w:rPr>
          <w:b/>
          <w:w w:val="105"/>
        </w:rPr>
        <w:t>Skills: </w:t>
      </w:r>
      <w:r>
        <w:rPr>
          <w:w w:val="105"/>
        </w:rPr>
        <w:t>Choose two from Acrobatics, Athletics, History, Insight, Religion, and Stealth</w:t>
      </w:r>
    </w:p>
    <w:p>
      <w:pPr>
        <w:pStyle w:val="Heading4"/>
        <w:spacing w:before="169"/>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w w:val="105"/>
          <w:sz w:val="19"/>
        </w:rPr>
        <w:t>(</w:t>
      </w:r>
      <w:r>
        <w:rPr>
          <w:i/>
          <w:w w:val="105"/>
          <w:sz w:val="19"/>
        </w:rPr>
        <w:t>a</w:t>
      </w:r>
      <w:r>
        <w:rPr>
          <w:w w:val="105"/>
          <w:sz w:val="19"/>
        </w:rPr>
        <w:t>) a shortsword or (</w:t>
      </w:r>
      <w:r>
        <w:rPr>
          <w:i/>
          <w:w w:val="105"/>
          <w:sz w:val="19"/>
        </w:rPr>
        <w:t>b</w:t>
      </w:r>
      <w:r>
        <w:rPr>
          <w:w w:val="105"/>
          <w:sz w:val="19"/>
        </w:rPr>
        <w:t>) any simple</w:t>
      </w:r>
      <w:r>
        <w:rPr>
          <w:spacing w:val="2"/>
          <w:w w:val="105"/>
          <w:sz w:val="19"/>
        </w:rPr>
        <w:t> </w:t>
      </w:r>
      <w:r>
        <w:rPr>
          <w:w w:val="105"/>
          <w:sz w:val="19"/>
        </w:rPr>
        <w:t>weapon</w:t>
      </w:r>
    </w:p>
    <w:p>
      <w:pPr>
        <w:pStyle w:val="ListParagraph"/>
        <w:numPr>
          <w:ilvl w:val="0"/>
          <w:numId w:val="2"/>
        </w:numPr>
        <w:tabs>
          <w:tab w:pos="419" w:val="left" w:leader="none"/>
        </w:tabs>
        <w:spacing w:line="240" w:lineRule="auto" w:before="12" w:after="0"/>
        <w:ind w:left="419" w:right="0" w:hanging="187"/>
        <w:jc w:val="left"/>
        <w:rPr>
          <w:sz w:val="19"/>
        </w:rPr>
      </w:pPr>
      <w:r>
        <w:rPr>
          <w:w w:val="105"/>
          <w:sz w:val="19"/>
        </w:rPr>
        <w:t>(</w:t>
      </w:r>
      <w:r>
        <w:rPr>
          <w:i/>
          <w:w w:val="105"/>
          <w:sz w:val="19"/>
        </w:rPr>
        <w:t>a</w:t>
      </w:r>
      <w:r>
        <w:rPr>
          <w:w w:val="105"/>
          <w:sz w:val="19"/>
        </w:rPr>
        <w:t>) a dungeoneer’s pack or (</w:t>
      </w:r>
      <w:r>
        <w:rPr>
          <w:i/>
          <w:w w:val="105"/>
          <w:sz w:val="19"/>
        </w:rPr>
        <w:t>b</w:t>
      </w:r>
      <w:r>
        <w:rPr>
          <w:w w:val="105"/>
          <w:sz w:val="19"/>
        </w:rPr>
        <w:t>) an explorer’s</w:t>
      </w:r>
      <w:r>
        <w:rPr>
          <w:spacing w:val="-3"/>
          <w:w w:val="105"/>
          <w:sz w:val="19"/>
        </w:rPr>
        <w:t> </w:t>
      </w:r>
      <w:r>
        <w:rPr>
          <w:w w:val="105"/>
          <w:sz w:val="19"/>
        </w:rPr>
        <w:t>pack</w:t>
      </w:r>
    </w:p>
    <w:p>
      <w:pPr>
        <w:pStyle w:val="ListParagraph"/>
        <w:numPr>
          <w:ilvl w:val="0"/>
          <w:numId w:val="2"/>
        </w:numPr>
        <w:tabs>
          <w:tab w:pos="419" w:val="left" w:leader="none"/>
        </w:tabs>
        <w:spacing w:line="240" w:lineRule="auto" w:before="6" w:after="0"/>
        <w:ind w:left="419" w:right="0" w:hanging="187"/>
        <w:jc w:val="left"/>
        <w:rPr>
          <w:sz w:val="19"/>
        </w:rPr>
      </w:pPr>
      <w:r>
        <w:rPr>
          <w:w w:val="105"/>
          <w:sz w:val="19"/>
        </w:rPr>
        <w:t>10</w:t>
      </w:r>
      <w:r>
        <w:rPr>
          <w:spacing w:val="1"/>
          <w:w w:val="105"/>
          <w:sz w:val="19"/>
        </w:rPr>
        <w:t> </w:t>
      </w:r>
      <w:r>
        <w:rPr>
          <w:w w:val="105"/>
          <w:sz w:val="19"/>
        </w:rPr>
        <w:t>darts</w:t>
      </w:r>
    </w:p>
    <w:p>
      <w:pPr>
        <w:spacing w:after="0" w:line="240" w:lineRule="auto"/>
        <w:jc w:val="left"/>
        <w:rPr>
          <w:sz w:val="19"/>
        </w:rPr>
        <w:sectPr>
          <w:pgSz w:w="12240" w:h="15840"/>
          <w:pgMar w:header="0" w:footer="644" w:top="1360" w:bottom="840" w:left="920" w:right="920"/>
          <w:cols w:num="2" w:equalWidth="0">
            <w:col w:w="4374" w:space="1045"/>
            <w:col w:w="4981"/>
          </w:cols>
        </w:sectPr>
      </w:pPr>
    </w:p>
    <w:p>
      <w:pPr>
        <w:pStyle w:val="BodyText"/>
        <w:ind w:left="0"/>
        <w:rPr>
          <w:sz w:val="22"/>
        </w:rPr>
      </w:pPr>
    </w:p>
    <w:p>
      <w:pPr>
        <w:spacing w:before="100" w:after="60"/>
        <w:ind w:left="232" w:right="0" w:firstLine="0"/>
        <w:jc w:val="left"/>
        <w:rPr>
          <w:rFonts w:ascii="Carlito"/>
          <w:b/>
          <w:sz w:val="24"/>
        </w:rPr>
      </w:pPr>
      <w:r>
        <w:rPr>
          <w:rFonts w:ascii="Carlito"/>
          <w:b/>
          <w:sz w:val="24"/>
        </w:rPr>
        <w:t>The Monk</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1"/>
        <w:gridCol w:w="1545"/>
        <w:gridCol w:w="1114"/>
        <w:gridCol w:w="865"/>
        <w:gridCol w:w="1942"/>
        <w:gridCol w:w="3871"/>
      </w:tblGrid>
      <w:tr>
        <w:trPr>
          <w:trHeight w:val="220" w:hRule="atLeast"/>
        </w:trPr>
        <w:tc>
          <w:tcPr>
            <w:tcW w:w="601" w:type="dxa"/>
          </w:tcPr>
          <w:p>
            <w:pPr>
              <w:pStyle w:val="TableParagraph"/>
              <w:spacing w:line="195" w:lineRule="exact" w:before="7"/>
              <w:ind w:left="88" w:right="89"/>
              <w:jc w:val="center"/>
              <w:rPr>
                <w:b/>
                <w:sz w:val="17"/>
              </w:rPr>
            </w:pPr>
            <w:r>
              <w:rPr>
                <w:b/>
                <w:w w:val="105"/>
                <w:sz w:val="17"/>
              </w:rPr>
              <w:t>Level</w:t>
            </w:r>
          </w:p>
        </w:tc>
        <w:tc>
          <w:tcPr>
            <w:tcW w:w="1545" w:type="dxa"/>
          </w:tcPr>
          <w:p>
            <w:pPr>
              <w:pStyle w:val="TableParagraph"/>
              <w:spacing w:line="195" w:lineRule="exact" w:before="7"/>
              <w:ind w:left="93" w:right="93"/>
              <w:jc w:val="center"/>
              <w:rPr>
                <w:b/>
                <w:sz w:val="17"/>
              </w:rPr>
            </w:pPr>
            <w:r>
              <w:rPr>
                <w:b/>
                <w:w w:val="105"/>
                <w:sz w:val="17"/>
              </w:rPr>
              <w:t>Proficiency Bonus</w:t>
            </w:r>
          </w:p>
        </w:tc>
        <w:tc>
          <w:tcPr>
            <w:tcW w:w="1114" w:type="dxa"/>
          </w:tcPr>
          <w:p>
            <w:pPr>
              <w:pStyle w:val="TableParagraph"/>
              <w:spacing w:line="195" w:lineRule="exact" w:before="7"/>
              <w:ind w:left="92" w:right="90"/>
              <w:jc w:val="center"/>
              <w:rPr>
                <w:b/>
                <w:sz w:val="17"/>
              </w:rPr>
            </w:pPr>
            <w:r>
              <w:rPr>
                <w:b/>
                <w:w w:val="105"/>
                <w:sz w:val="17"/>
              </w:rPr>
              <w:t>Martial Arts</w:t>
            </w:r>
          </w:p>
        </w:tc>
        <w:tc>
          <w:tcPr>
            <w:tcW w:w="865" w:type="dxa"/>
          </w:tcPr>
          <w:p>
            <w:pPr>
              <w:pStyle w:val="TableParagraph"/>
              <w:spacing w:line="195" w:lineRule="exact" w:before="7"/>
              <w:ind w:left="91" w:right="87"/>
              <w:jc w:val="center"/>
              <w:rPr>
                <w:b/>
                <w:sz w:val="17"/>
              </w:rPr>
            </w:pPr>
            <w:r>
              <w:rPr>
                <w:b/>
                <w:w w:val="105"/>
                <w:sz w:val="17"/>
              </w:rPr>
              <w:t>Ki Points</w:t>
            </w:r>
          </w:p>
        </w:tc>
        <w:tc>
          <w:tcPr>
            <w:tcW w:w="1942" w:type="dxa"/>
          </w:tcPr>
          <w:p>
            <w:pPr>
              <w:pStyle w:val="TableParagraph"/>
              <w:spacing w:line="195" w:lineRule="exact" w:before="7"/>
              <w:ind w:left="95" w:right="93"/>
              <w:jc w:val="center"/>
              <w:rPr>
                <w:b/>
                <w:sz w:val="17"/>
              </w:rPr>
            </w:pPr>
            <w:r>
              <w:rPr>
                <w:b/>
                <w:w w:val="105"/>
                <w:sz w:val="17"/>
              </w:rPr>
              <w:t>Unarmored Movement</w:t>
            </w:r>
          </w:p>
        </w:tc>
        <w:tc>
          <w:tcPr>
            <w:tcW w:w="3871" w:type="dxa"/>
          </w:tcPr>
          <w:p>
            <w:pPr>
              <w:pStyle w:val="TableParagraph"/>
              <w:spacing w:line="195" w:lineRule="exact" w:before="7"/>
              <w:ind w:left="110"/>
              <w:rPr>
                <w:b/>
                <w:sz w:val="17"/>
              </w:rPr>
            </w:pPr>
            <w:r>
              <w:rPr>
                <w:b/>
                <w:w w:val="105"/>
                <w:sz w:val="17"/>
              </w:rPr>
              <w:t>Features</w:t>
            </w:r>
          </w:p>
        </w:tc>
      </w:tr>
      <w:tr>
        <w:trPr>
          <w:trHeight w:val="220" w:hRule="atLeast"/>
        </w:trPr>
        <w:tc>
          <w:tcPr>
            <w:tcW w:w="601" w:type="dxa"/>
            <w:shd w:val="clear" w:color="auto" w:fill="EEECE1"/>
          </w:tcPr>
          <w:p>
            <w:pPr>
              <w:pStyle w:val="TableParagraph"/>
              <w:spacing w:line="195" w:lineRule="exact"/>
              <w:ind w:left="88" w:right="89"/>
              <w:jc w:val="center"/>
              <w:rPr>
                <w:sz w:val="17"/>
              </w:rPr>
            </w:pPr>
            <w:r>
              <w:rPr>
                <w:w w:val="105"/>
                <w:sz w:val="17"/>
              </w:rPr>
              <w:t>1st</w:t>
            </w:r>
          </w:p>
        </w:tc>
        <w:tc>
          <w:tcPr>
            <w:tcW w:w="1545" w:type="dxa"/>
            <w:shd w:val="clear" w:color="auto" w:fill="EEECE1"/>
          </w:tcPr>
          <w:p>
            <w:pPr>
              <w:pStyle w:val="TableParagraph"/>
              <w:spacing w:line="195" w:lineRule="exact"/>
              <w:ind w:left="93" w:right="91"/>
              <w:jc w:val="center"/>
              <w:rPr>
                <w:sz w:val="17"/>
              </w:rPr>
            </w:pPr>
            <w:r>
              <w:rPr>
                <w:w w:val="105"/>
                <w:sz w:val="17"/>
              </w:rPr>
              <w:t>+2</w:t>
            </w:r>
          </w:p>
        </w:tc>
        <w:tc>
          <w:tcPr>
            <w:tcW w:w="1114" w:type="dxa"/>
            <w:shd w:val="clear" w:color="auto" w:fill="EEECE1"/>
          </w:tcPr>
          <w:p>
            <w:pPr>
              <w:pStyle w:val="TableParagraph"/>
              <w:spacing w:line="195" w:lineRule="exact"/>
              <w:ind w:left="92" w:right="90"/>
              <w:jc w:val="center"/>
              <w:rPr>
                <w:sz w:val="17"/>
              </w:rPr>
            </w:pPr>
            <w:r>
              <w:rPr>
                <w:w w:val="105"/>
                <w:sz w:val="17"/>
              </w:rPr>
              <w:t>1d4</w:t>
            </w:r>
          </w:p>
        </w:tc>
        <w:tc>
          <w:tcPr>
            <w:tcW w:w="865" w:type="dxa"/>
            <w:shd w:val="clear" w:color="auto" w:fill="EEECE1"/>
          </w:tcPr>
          <w:p>
            <w:pPr>
              <w:pStyle w:val="TableParagraph"/>
              <w:spacing w:line="195" w:lineRule="exact"/>
              <w:ind w:left="3"/>
              <w:jc w:val="center"/>
              <w:rPr>
                <w:sz w:val="17"/>
              </w:rPr>
            </w:pPr>
            <w:r>
              <w:rPr>
                <w:w w:val="104"/>
                <w:sz w:val="17"/>
              </w:rPr>
              <w:t>—</w:t>
            </w:r>
          </w:p>
        </w:tc>
        <w:tc>
          <w:tcPr>
            <w:tcW w:w="1942" w:type="dxa"/>
            <w:shd w:val="clear" w:color="auto" w:fill="EEECE1"/>
          </w:tcPr>
          <w:p>
            <w:pPr>
              <w:pStyle w:val="TableParagraph"/>
              <w:spacing w:line="195" w:lineRule="exact"/>
              <w:ind w:left="1"/>
              <w:jc w:val="center"/>
              <w:rPr>
                <w:sz w:val="17"/>
              </w:rPr>
            </w:pPr>
            <w:r>
              <w:rPr>
                <w:w w:val="104"/>
                <w:sz w:val="17"/>
              </w:rPr>
              <w:t>—</w:t>
            </w:r>
          </w:p>
        </w:tc>
        <w:tc>
          <w:tcPr>
            <w:tcW w:w="3871" w:type="dxa"/>
            <w:shd w:val="clear" w:color="auto" w:fill="EEECE1"/>
          </w:tcPr>
          <w:p>
            <w:pPr>
              <w:pStyle w:val="TableParagraph"/>
              <w:spacing w:line="195" w:lineRule="exact"/>
              <w:ind w:left="110"/>
              <w:rPr>
                <w:sz w:val="17"/>
              </w:rPr>
            </w:pPr>
            <w:r>
              <w:rPr>
                <w:w w:val="105"/>
                <w:sz w:val="17"/>
              </w:rPr>
              <w:t>Unarmored Defense, Martial Arts</w:t>
            </w:r>
          </w:p>
        </w:tc>
      </w:tr>
      <w:tr>
        <w:trPr>
          <w:trHeight w:val="220" w:hRule="atLeast"/>
        </w:trPr>
        <w:tc>
          <w:tcPr>
            <w:tcW w:w="601" w:type="dxa"/>
          </w:tcPr>
          <w:p>
            <w:pPr>
              <w:pStyle w:val="TableParagraph"/>
              <w:spacing w:line="195" w:lineRule="exact"/>
              <w:ind w:left="88" w:right="89"/>
              <w:jc w:val="center"/>
              <w:rPr>
                <w:sz w:val="17"/>
              </w:rPr>
            </w:pPr>
            <w:r>
              <w:rPr>
                <w:w w:val="105"/>
                <w:sz w:val="17"/>
              </w:rPr>
              <w:t>2nd</w:t>
            </w:r>
          </w:p>
        </w:tc>
        <w:tc>
          <w:tcPr>
            <w:tcW w:w="1545" w:type="dxa"/>
          </w:tcPr>
          <w:p>
            <w:pPr>
              <w:pStyle w:val="TableParagraph"/>
              <w:spacing w:line="195" w:lineRule="exact"/>
              <w:ind w:left="93" w:right="91"/>
              <w:jc w:val="center"/>
              <w:rPr>
                <w:sz w:val="17"/>
              </w:rPr>
            </w:pPr>
            <w:r>
              <w:rPr>
                <w:w w:val="105"/>
                <w:sz w:val="17"/>
              </w:rPr>
              <w:t>+2</w:t>
            </w:r>
          </w:p>
        </w:tc>
        <w:tc>
          <w:tcPr>
            <w:tcW w:w="1114" w:type="dxa"/>
          </w:tcPr>
          <w:p>
            <w:pPr>
              <w:pStyle w:val="TableParagraph"/>
              <w:spacing w:line="195" w:lineRule="exact"/>
              <w:ind w:left="92" w:right="90"/>
              <w:jc w:val="center"/>
              <w:rPr>
                <w:sz w:val="17"/>
              </w:rPr>
            </w:pPr>
            <w:r>
              <w:rPr>
                <w:w w:val="105"/>
                <w:sz w:val="17"/>
              </w:rPr>
              <w:t>1d4</w:t>
            </w:r>
          </w:p>
        </w:tc>
        <w:tc>
          <w:tcPr>
            <w:tcW w:w="865" w:type="dxa"/>
          </w:tcPr>
          <w:p>
            <w:pPr>
              <w:pStyle w:val="TableParagraph"/>
              <w:spacing w:line="195" w:lineRule="exact"/>
              <w:ind w:left="3"/>
              <w:jc w:val="center"/>
              <w:rPr>
                <w:sz w:val="17"/>
              </w:rPr>
            </w:pPr>
            <w:r>
              <w:rPr>
                <w:w w:val="104"/>
                <w:sz w:val="17"/>
              </w:rPr>
              <w:t>2</w:t>
            </w:r>
          </w:p>
        </w:tc>
        <w:tc>
          <w:tcPr>
            <w:tcW w:w="1942" w:type="dxa"/>
          </w:tcPr>
          <w:p>
            <w:pPr>
              <w:pStyle w:val="TableParagraph"/>
              <w:spacing w:line="195" w:lineRule="exact"/>
              <w:ind w:left="95" w:right="93"/>
              <w:jc w:val="center"/>
              <w:rPr>
                <w:sz w:val="17"/>
              </w:rPr>
            </w:pPr>
            <w:r>
              <w:rPr>
                <w:w w:val="105"/>
                <w:sz w:val="17"/>
              </w:rPr>
              <w:t>+10 ft.</w:t>
            </w:r>
          </w:p>
        </w:tc>
        <w:tc>
          <w:tcPr>
            <w:tcW w:w="3871" w:type="dxa"/>
          </w:tcPr>
          <w:p>
            <w:pPr>
              <w:pStyle w:val="TableParagraph"/>
              <w:spacing w:line="195" w:lineRule="exact"/>
              <w:ind w:left="110"/>
              <w:rPr>
                <w:sz w:val="17"/>
              </w:rPr>
            </w:pPr>
            <w:r>
              <w:rPr>
                <w:w w:val="105"/>
                <w:sz w:val="17"/>
              </w:rPr>
              <w:t>Ki, Unarmored Movement</w:t>
            </w:r>
          </w:p>
        </w:tc>
      </w:tr>
      <w:tr>
        <w:trPr>
          <w:trHeight w:val="216" w:hRule="atLeast"/>
        </w:trPr>
        <w:tc>
          <w:tcPr>
            <w:tcW w:w="601" w:type="dxa"/>
            <w:shd w:val="clear" w:color="auto" w:fill="EEECE1"/>
          </w:tcPr>
          <w:p>
            <w:pPr>
              <w:pStyle w:val="TableParagraph"/>
              <w:spacing w:line="190" w:lineRule="exact"/>
              <w:ind w:left="87" w:right="89"/>
              <w:jc w:val="center"/>
              <w:rPr>
                <w:sz w:val="17"/>
              </w:rPr>
            </w:pPr>
            <w:r>
              <w:rPr>
                <w:w w:val="105"/>
                <w:sz w:val="17"/>
              </w:rPr>
              <w:t>3rd</w:t>
            </w:r>
          </w:p>
        </w:tc>
        <w:tc>
          <w:tcPr>
            <w:tcW w:w="1545" w:type="dxa"/>
            <w:shd w:val="clear" w:color="auto" w:fill="EEECE1"/>
          </w:tcPr>
          <w:p>
            <w:pPr>
              <w:pStyle w:val="TableParagraph"/>
              <w:spacing w:line="190" w:lineRule="exact"/>
              <w:ind w:left="93" w:right="91"/>
              <w:jc w:val="center"/>
              <w:rPr>
                <w:sz w:val="17"/>
              </w:rPr>
            </w:pPr>
            <w:r>
              <w:rPr>
                <w:w w:val="105"/>
                <w:sz w:val="17"/>
              </w:rPr>
              <w:t>+2</w:t>
            </w:r>
          </w:p>
        </w:tc>
        <w:tc>
          <w:tcPr>
            <w:tcW w:w="1114" w:type="dxa"/>
            <w:shd w:val="clear" w:color="auto" w:fill="EEECE1"/>
          </w:tcPr>
          <w:p>
            <w:pPr>
              <w:pStyle w:val="TableParagraph"/>
              <w:spacing w:line="190" w:lineRule="exact"/>
              <w:ind w:left="92" w:right="90"/>
              <w:jc w:val="center"/>
              <w:rPr>
                <w:sz w:val="17"/>
              </w:rPr>
            </w:pPr>
            <w:r>
              <w:rPr>
                <w:w w:val="105"/>
                <w:sz w:val="17"/>
              </w:rPr>
              <w:t>1d4</w:t>
            </w:r>
          </w:p>
        </w:tc>
        <w:tc>
          <w:tcPr>
            <w:tcW w:w="865" w:type="dxa"/>
            <w:shd w:val="clear" w:color="auto" w:fill="EEECE1"/>
          </w:tcPr>
          <w:p>
            <w:pPr>
              <w:pStyle w:val="TableParagraph"/>
              <w:spacing w:line="190" w:lineRule="exact"/>
              <w:ind w:left="3"/>
              <w:jc w:val="center"/>
              <w:rPr>
                <w:sz w:val="17"/>
              </w:rPr>
            </w:pPr>
            <w:r>
              <w:rPr>
                <w:w w:val="104"/>
                <w:sz w:val="17"/>
              </w:rPr>
              <w:t>3</w:t>
            </w:r>
          </w:p>
        </w:tc>
        <w:tc>
          <w:tcPr>
            <w:tcW w:w="1942" w:type="dxa"/>
            <w:shd w:val="clear" w:color="auto" w:fill="EEECE1"/>
          </w:tcPr>
          <w:p>
            <w:pPr>
              <w:pStyle w:val="TableParagraph"/>
              <w:spacing w:line="190" w:lineRule="exact"/>
              <w:ind w:left="95" w:right="93"/>
              <w:jc w:val="center"/>
              <w:rPr>
                <w:sz w:val="17"/>
              </w:rPr>
            </w:pPr>
            <w:r>
              <w:rPr>
                <w:w w:val="105"/>
                <w:sz w:val="17"/>
              </w:rPr>
              <w:t>+10 ft.</w:t>
            </w:r>
          </w:p>
        </w:tc>
        <w:tc>
          <w:tcPr>
            <w:tcW w:w="3871" w:type="dxa"/>
            <w:shd w:val="clear" w:color="auto" w:fill="EEECE1"/>
          </w:tcPr>
          <w:p>
            <w:pPr>
              <w:pStyle w:val="TableParagraph"/>
              <w:spacing w:line="190" w:lineRule="exact"/>
              <w:ind w:left="110"/>
              <w:rPr>
                <w:sz w:val="17"/>
              </w:rPr>
            </w:pPr>
            <w:r>
              <w:rPr>
                <w:w w:val="105"/>
                <w:sz w:val="17"/>
              </w:rPr>
              <w:t>Monastic Tradition, Deflect Missiles</w:t>
            </w:r>
          </w:p>
        </w:tc>
      </w:tr>
      <w:tr>
        <w:trPr>
          <w:trHeight w:val="220" w:hRule="atLeast"/>
        </w:trPr>
        <w:tc>
          <w:tcPr>
            <w:tcW w:w="601" w:type="dxa"/>
          </w:tcPr>
          <w:p>
            <w:pPr>
              <w:pStyle w:val="TableParagraph"/>
              <w:spacing w:line="195" w:lineRule="exact"/>
              <w:ind w:left="86" w:right="89"/>
              <w:jc w:val="center"/>
              <w:rPr>
                <w:sz w:val="17"/>
              </w:rPr>
            </w:pPr>
            <w:r>
              <w:rPr>
                <w:w w:val="105"/>
                <w:sz w:val="17"/>
              </w:rPr>
              <w:t>4th</w:t>
            </w:r>
          </w:p>
        </w:tc>
        <w:tc>
          <w:tcPr>
            <w:tcW w:w="1545" w:type="dxa"/>
          </w:tcPr>
          <w:p>
            <w:pPr>
              <w:pStyle w:val="TableParagraph"/>
              <w:spacing w:line="195" w:lineRule="exact"/>
              <w:ind w:left="93" w:right="91"/>
              <w:jc w:val="center"/>
              <w:rPr>
                <w:sz w:val="17"/>
              </w:rPr>
            </w:pPr>
            <w:r>
              <w:rPr>
                <w:w w:val="105"/>
                <w:sz w:val="17"/>
              </w:rPr>
              <w:t>+2</w:t>
            </w:r>
          </w:p>
        </w:tc>
        <w:tc>
          <w:tcPr>
            <w:tcW w:w="1114" w:type="dxa"/>
          </w:tcPr>
          <w:p>
            <w:pPr>
              <w:pStyle w:val="TableParagraph"/>
              <w:spacing w:line="195" w:lineRule="exact"/>
              <w:ind w:left="92" w:right="90"/>
              <w:jc w:val="center"/>
              <w:rPr>
                <w:sz w:val="17"/>
              </w:rPr>
            </w:pPr>
            <w:r>
              <w:rPr>
                <w:w w:val="105"/>
                <w:sz w:val="17"/>
              </w:rPr>
              <w:t>1d4</w:t>
            </w:r>
          </w:p>
        </w:tc>
        <w:tc>
          <w:tcPr>
            <w:tcW w:w="865" w:type="dxa"/>
          </w:tcPr>
          <w:p>
            <w:pPr>
              <w:pStyle w:val="TableParagraph"/>
              <w:spacing w:line="195" w:lineRule="exact"/>
              <w:ind w:left="3"/>
              <w:jc w:val="center"/>
              <w:rPr>
                <w:sz w:val="17"/>
              </w:rPr>
            </w:pPr>
            <w:r>
              <w:rPr>
                <w:w w:val="104"/>
                <w:sz w:val="17"/>
              </w:rPr>
              <w:t>4</w:t>
            </w:r>
          </w:p>
        </w:tc>
        <w:tc>
          <w:tcPr>
            <w:tcW w:w="1942" w:type="dxa"/>
          </w:tcPr>
          <w:p>
            <w:pPr>
              <w:pStyle w:val="TableParagraph"/>
              <w:spacing w:line="195" w:lineRule="exact"/>
              <w:ind w:left="95" w:right="93"/>
              <w:jc w:val="center"/>
              <w:rPr>
                <w:sz w:val="17"/>
              </w:rPr>
            </w:pPr>
            <w:r>
              <w:rPr>
                <w:w w:val="105"/>
                <w:sz w:val="17"/>
              </w:rPr>
              <w:t>+10 ft.</w:t>
            </w:r>
          </w:p>
        </w:tc>
        <w:tc>
          <w:tcPr>
            <w:tcW w:w="3871" w:type="dxa"/>
          </w:tcPr>
          <w:p>
            <w:pPr>
              <w:pStyle w:val="TableParagraph"/>
              <w:spacing w:line="195" w:lineRule="exact"/>
              <w:ind w:left="110"/>
              <w:rPr>
                <w:sz w:val="17"/>
              </w:rPr>
            </w:pPr>
            <w:r>
              <w:rPr>
                <w:w w:val="105"/>
                <w:sz w:val="17"/>
              </w:rPr>
              <w:t>Ability Score Improvement, Slow Fall</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5th</w:t>
            </w:r>
          </w:p>
        </w:tc>
        <w:tc>
          <w:tcPr>
            <w:tcW w:w="1545" w:type="dxa"/>
            <w:shd w:val="clear" w:color="auto" w:fill="EEECE1"/>
          </w:tcPr>
          <w:p>
            <w:pPr>
              <w:pStyle w:val="TableParagraph"/>
              <w:spacing w:line="195" w:lineRule="exact"/>
              <w:ind w:left="93" w:right="91"/>
              <w:jc w:val="center"/>
              <w:rPr>
                <w:sz w:val="17"/>
              </w:rPr>
            </w:pPr>
            <w:r>
              <w:rPr>
                <w:w w:val="105"/>
                <w:sz w:val="17"/>
              </w:rPr>
              <w:t>+3</w:t>
            </w:r>
          </w:p>
        </w:tc>
        <w:tc>
          <w:tcPr>
            <w:tcW w:w="1114" w:type="dxa"/>
            <w:shd w:val="clear" w:color="auto" w:fill="EEECE1"/>
          </w:tcPr>
          <w:p>
            <w:pPr>
              <w:pStyle w:val="TableParagraph"/>
              <w:spacing w:line="195" w:lineRule="exact"/>
              <w:ind w:left="92" w:right="90"/>
              <w:jc w:val="center"/>
              <w:rPr>
                <w:sz w:val="17"/>
              </w:rPr>
            </w:pPr>
            <w:r>
              <w:rPr>
                <w:w w:val="105"/>
                <w:sz w:val="17"/>
              </w:rPr>
              <w:t>1d6</w:t>
            </w:r>
          </w:p>
        </w:tc>
        <w:tc>
          <w:tcPr>
            <w:tcW w:w="865" w:type="dxa"/>
            <w:shd w:val="clear" w:color="auto" w:fill="EEECE1"/>
          </w:tcPr>
          <w:p>
            <w:pPr>
              <w:pStyle w:val="TableParagraph"/>
              <w:spacing w:line="195" w:lineRule="exact"/>
              <w:ind w:left="3"/>
              <w:jc w:val="center"/>
              <w:rPr>
                <w:sz w:val="17"/>
              </w:rPr>
            </w:pPr>
            <w:r>
              <w:rPr>
                <w:w w:val="104"/>
                <w:sz w:val="17"/>
              </w:rPr>
              <w:t>5</w:t>
            </w:r>
          </w:p>
        </w:tc>
        <w:tc>
          <w:tcPr>
            <w:tcW w:w="1942" w:type="dxa"/>
            <w:shd w:val="clear" w:color="auto" w:fill="EEECE1"/>
          </w:tcPr>
          <w:p>
            <w:pPr>
              <w:pStyle w:val="TableParagraph"/>
              <w:spacing w:line="195" w:lineRule="exact"/>
              <w:ind w:left="95" w:right="93"/>
              <w:jc w:val="center"/>
              <w:rPr>
                <w:sz w:val="17"/>
              </w:rPr>
            </w:pPr>
            <w:r>
              <w:rPr>
                <w:w w:val="105"/>
                <w:sz w:val="17"/>
              </w:rPr>
              <w:t>+10 ft.</w:t>
            </w:r>
          </w:p>
        </w:tc>
        <w:tc>
          <w:tcPr>
            <w:tcW w:w="3871" w:type="dxa"/>
            <w:shd w:val="clear" w:color="auto" w:fill="EEECE1"/>
          </w:tcPr>
          <w:p>
            <w:pPr>
              <w:pStyle w:val="TableParagraph"/>
              <w:spacing w:line="195" w:lineRule="exact"/>
              <w:ind w:left="110"/>
              <w:rPr>
                <w:sz w:val="17"/>
              </w:rPr>
            </w:pPr>
            <w:r>
              <w:rPr>
                <w:w w:val="105"/>
                <w:sz w:val="17"/>
              </w:rPr>
              <w:t>Extra Attack, Stunning Strike</w:t>
            </w:r>
          </w:p>
        </w:tc>
      </w:tr>
      <w:tr>
        <w:trPr>
          <w:trHeight w:val="220" w:hRule="atLeast"/>
        </w:trPr>
        <w:tc>
          <w:tcPr>
            <w:tcW w:w="601" w:type="dxa"/>
          </w:tcPr>
          <w:p>
            <w:pPr>
              <w:pStyle w:val="TableParagraph"/>
              <w:spacing w:line="195" w:lineRule="exact"/>
              <w:ind w:left="86" w:right="89"/>
              <w:jc w:val="center"/>
              <w:rPr>
                <w:sz w:val="17"/>
              </w:rPr>
            </w:pPr>
            <w:r>
              <w:rPr>
                <w:w w:val="105"/>
                <w:sz w:val="17"/>
              </w:rPr>
              <w:t>6th</w:t>
            </w:r>
          </w:p>
        </w:tc>
        <w:tc>
          <w:tcPr>
            <w:tcW w:w="1545" w:type="dxa"/>
          </w:tcPr>
          <w:p>
            <w:pPr>
              <w:pStyle w:val="TableParagraph"/>
              <w:spacing w:line="195" w:lineRule="exact"/>
              <w:ind w:left="93" w:right="91"/>
              <w:jc w:val="center"/>
              <w:rPr>
                <w:sz w:val="17"/>
              </w:rPr>
            </w:pPr>
            <w:r>
              <w:rPr>
                <w:w w:val="105"/>
                <w:sz w:val="17"/>
              </w:rPr>
              <w:t>+3</w:t>
            </w:r>
          </w:p>
        </w:tc>
        <w:tc>
          <w:tcPr>
            <w:tcW w:w="1114" w:type="dxa"/>
          </w:tcPr>
          <w:p>
            <w:pPr>
              <w:pStyle w:val="TableParagraph"/>
              <w:spacing w:line="195" w:lineRule="exact"/>
              <w:ind w:left="92" w:right="90"/>
              <w:jc w:val="center"/>
              <w:rPr>
                <w:sz w:val="17"/>
              </w:rPr>
            </w:pPr>
            <w:r>
              <w:rPr>
                <w:w w:val="105"/>
                <w:sz w:val="17"/>
              </w:rPr>
              <w:t>1d6</w:t>
            </w:r>
          </w:p>
        </w:tc>
        <w:tc>
          <w:tcPr>
            <w:tcW w:w="865" w:type="dxa"/>
          </w:tcPr>
          <w:p>
            <w:pPr>
              <w:pStyle w:val="TableParagraph"/>
              <w:spacing w:line="195" w:lineRule="exact"/>
              <w:ind w:left="3"/>
              <w:jc w:val="center"/>
              <w:rPr>
                <w:sz w:val="17"/>
              </w:rPr>
            </w:pPr>
            <w:r>
              <w:rPr>
                <w:w w:val="104"/>
                <w:sz w:val="17"/>
              </w:rPr>
              <w:t>6</w:t>
            </w:r>
          </w:p>
        </w:tc>
        <w:tc>
          <w:tcPr>
            <w:tcW w:w="1942" w:type="dxa"/>
          </w:tcPr>
          <w:p>
            <w:pPr>
              <w:pStyle w:val="TableParagraph"/>
              <w:spacing w:line="195" w:lineRule="exact"/>
              <w:ind w:left="95" w:right="93"/>
              <w:jc w:val="center"/>
              <w:rPr>
                <w:sz w:val="17"/>
              </w:rPr>
            </w:pPr>
            <w:r>
              <w:rPr>
                <w:w w:val="105"/>
                <w:sz w:val="17"/>
              </w:rPr>
              <w:t>+15 ft.</w:t>
            </w:r>
          </w:p>
        </w:tc>
        <w:tc>
          <w:tcPr>
            <w:tcW w:w="3871" w:type="dxa"/>
          </w:tcPr>
          <w:p>
            <w:pPr>
              <w:pStyle w:val="TableParagraph"/>
              <w:spacing w:line="195" w:lineRule="exact"/>
              <w:ind w:left="110"/>
              <w:rPr>
                <w:sz w:val="17"/>
              </w:rPr>
            </w:pPr>
            <w:r>
              <w:rPr>
                <w:spacing w:val="1"/>
                <w:w w:val="104"/>
                <w:sz w:val="17"/>
              </w:rPr>
              <w:t>K</w:t>
            </w:r>
            <w:r>
              <w:rPr>
                <w:w w:val="104"/>
                <w:sz w:val="17"/>
              </w:rPr>
              <w:t>i</w:t>
            </w:r>
            <w:r>
              <w:rPr>
                <w:w w:val="24"/>
                <w:sz w:val="17"/>
              </w:rPr>
              <w:t>-­‐</w:t>
            </w:r>
            <w:r>
              <w:rPr>
                <w:spacing w:val="1"/>
                <w:w w:val="104"/>
                <w:sz w:val="17"/>
              </w:rPr>
              <w:t>Empowe</w:t>
            </w:r>
            <w:r>
              <w:rPr>
                <w:w w:val="104"/>
                <w:sz w:val="17"/>
              </w:rPr>
              <w:t>r</w:t>
            </w:r>
            <w:r>
              <w:rPr>
                <w:spacing w:val="1"/>
                <w:w w:val="104"/>
                <w:sz w:val="17"/>
              </w:rPr>
              <w:t>e</w:t>
            </w:r>
            <w:r>
              <w:rPr>
                <w:w w:val="104"/>
                <w:sz w:val="17"/>
              </w:rPr>
              <w:t>d</w:t>
            </w:r>
            <w:r>
              <w:rPr>
                <w:spacing w:val="3"/>
                <w:sz w:val="17"/>
              </w:rPr>
              <w:t> </w:t>
            </w:r>
            <w:r>
              <w:rPr>
                <w:spacing w:val="1"/>
                <w:w w:val="104"/>
                <w:sz w:val="17"/>
              </w:rPr>
              <w:t>S</w:t>
            </w:r>
            <w:r>
              <w:rPr>
                <w:w w:val="104"/>
                <w:sz w:val="17"/>
              </w:rPr>
              <w:t>tri</w:t>
            </w:r>
            <w:r>
              <w:rPr>
                <w:spacing w:val="1"/>
                <w:w w:val="104"/>
                <w:sz w:val="17"/>
              </w:rPr>
              <w:t>ke</w:t>
            </w:r>
            <w:r>
              <w:rPr>
                <w:w w:val="104"/>
                <w:sz w:val="17"/>
              </w:rPr>
              <w:t>s,</w:t>
            </w:r>
            <w:r>
              <w:rPr>
                <w:spacing w:val="2"/>
                <w:sz w:val="17"/>
              </w:rPr>
              <w:t> </w:t>
            </w:r>
            <w:r>
              <w:rPr>
                <w:spacing w:val="2"/>
                <w:w w:val="104"/>
                <w:sz w:val="17"/>
              </w:rPr>
              <w:t>M</w:t>
            </w:r>
            <w:r>
              <w:rPr>
                <w:spacing w:val="1"/>
                <w:w w:val="104"/>
                <w:sz w:val="17"/>
              </w:rPr>
              <w:t>ona</w:t>
            </w:r>
            <w:r>
              <w:rPr>
                <w:w w:val="104"/>
                <w:sz w:val="17"/>
              </w:rPr>
              <w:t>stic</w:t>
            </w:r>
            <w:r>
              <w:rPr>
                <w:spacing w:val="3"/>
                <w:sz w:val="17"/>
              </w:rPr>
              <w:t> </w:t>
            </w:r>
            <w:r>
              <w:rPr>
                <w:spacing w:val="1"/>
                <w:w w:val="104"/>
                <w:sz w:val="17"/>
              </w:rPr>
              <w:t>T</w:t>
            </w:r>
            <w:r>
              <w:rPr>
                <w:w w:val="104"/>
                <w:sz w:val="17"/>
              </w:rPr>
              <w:t>r</w:t>
            </w:r>
            <w:r>
              <w:rPr>
                <w:spacing w:val="1"/>
                <w:w w:val="104"/>
                <w:sz w:val="17"/>
              </w:rPr>
              <w:t>ad</w:t>
            </w:r>
            <w:r>
              <w:rPr>
                <w:w w:val="104"/>
                <w:sz w:val="17"/>
              </w:rPr>
              <w:t>iti</w:t>
            </w:r>
            <w:r>
              <w:rPr>
                <w:spacing w:val="1"/>
                <w:w w:val="104"/>
                <w:sz w:val="17"/>
              </w:rPr>
              <w:t>o</w:t>
            </w:r>
            <w:r>
              <w:rPr>
                <w:w w:val="104"/>
                <w:sz w:val="17"/>
              </w:rPr>
              <w:t>n</w:t>
            </w:r>
            <w:r>
              <w:rPr>
                <w:spacing w:val="3"/>
                <w:sz w:val="17"/>
              </w:rPr>
              <w:t> </w:t>
            </w:r>
            <w:r>
              <w:rPr>
                <w:w w:val="104"/>
                <w:sz w:val="17"/>
              </w:rPr>
              <w:t>f</w:t>
            </w:r>
            <w:r>
              <w:rPr>
                <w:spacing w:val="1"/>
                <w:w w:val="104"/>
                <w:sz w:val="17"/>
              </w:rPr>
              <w:t>ea</w:t>
            </w:r>
            <w:r>
              <w:rPr>
                <w:w w:val="104"/>
                <w:sz w:val="17"/>
              </w:rPr>
              <w:t>t</w:t>
            </w:r>
            <w:r>
              <w:rPr>
                <w:spacing w:val="1"/>
                <w:w w:val="104"/>
                <w:sz w:val="17"/>
              </w:rPr>
              <w:t>u</w:t>
            </w:r>
            <w:r>
              <w:rPr>
                <w:w w:val="104"/>
                <w:sz w:val="17"/>
              </w:rPr>
              <w:t>re</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7th</w:t>
            </w:r>
          </w:p>
        </w:tc>
        <w:tc>
          <w:tcPr>
            <w:tcW w:w="1545" w:type="dxa"/>
            <w:shd w:val="clear" w:color="auto" w:fill="EEECE1"/>
          </w:tcPr>
          <w:p>
            <w:pPr>
              <w:pStyle w:val="TableParagraph"/>
              <w:spacing w:line="195" w:lineRule="exact"/>
              <w:ind w:left="93" w:right="91"/>
              <w:jc w:val="center"/>
              <w:rPr>
                <w:sz w:val="17"/>
              </w:rPr>
            </w:pPr>
            <w:r>
              <w:rPr>
                <w:w w:val="105"/>
                <w:sz w:val="17"/>
              </w:rPr>
              <w:t>+3</w:t>
            </w:r>
          </w:p>
        </w:tc>
        <w:tc>
          <w:tcPr>
            <w:tcW w:w="1114" w:type="dxa"/>
            <w:shd w:val="clear" w:color="auto" w:fill="EEECE1"/>
          </w:tcPr>
          <w:p>
            <w:pPr>
              <w:pStyle w:val="TableParagraph"/>
              <w:spacing w:line="195" w:lineRule="exact"/>
              <w:ind w:left="92" w:right="90"/>
              <w:jc w:val="center"/>
              <w:rPr>
                <w:sz w:val="17"/>
              </w:rPr>
            </w:pPr>
            <w:r>
              <w:rPr>
                <w:w w:val="105"/>
                <w:sz w:val="17"/>
              </w:rPr>
              <w:t>1d6</w:t>
            </w:r>
          </w:p>
        </w:tc>
        <w:tc>
          <w:tcPr>
            <w:tcW w:w="865" w:type="dxa"/>
            <w:shd w:val="clear" w:color="auto" w:fill="EEECE1"/>
          </w:tcPr>
          <w:p>
            <w:pPr>
              <w:pStyle w:val="TableParagraph"/>
              <w:spacing w:line="195" w:lineRule="exact"/>
              <w:ind w:left="3"/>
              <w:jc w:val="center"/>
              <w:rPr>
                <w:sz w:val="17"/>
              </w:rPr>
            </w:pPr>
            <w:r>
              <w:rPr>
                <w:w w:val="104"/>
                <w:sz w:val="17"/>
              </w:rPr>
              <w:t>7</w:t>
            </w:r>
          </w:p>
        </w:tc>
        <w:tc>
          <w:tcPr>
            <w:tcW w:w="1942" w:type="dxa"/>
            <w:shd w:val="clear" w:color="auto" w:fill="EEECE1"/>
          </w:tcPr>
          <w:p>
            <w:pPr>
              <w:pStyle w:val="TableParagraph"/>
              <w:spacing w:line="195" w:lineRule="exact"/>
              <w:ind w:left="95" w:right="93"/>
              <w:jc w:val="center"/>
              <w:rPr>
                <w:sz w:val="17"/>
              </w:rPr>
            </w:pPr>
            <w:r>
              <w:rPr>
                <w:w w:val="105"/>
                <w:sz w:val="17"/>
              </w:rPr>
              <w:t>+15 ft.</w:t>
            </w:r>
          </w:p>
        </w:tc>
        <w:tc>
          <w:tcPr>
            <w:tcW w:w="3871" w:type="dxa"/>
            <w:shd w:val="clear" w:color="auto" w:fill="EEECE1"/>
          </w:tcPr>
          <w:p>
            <w:pPr>
              <w:pStyle w:val="TableParagraph"/>
              <w:spacing w:line="195" w:lineRule="exact"/>
              <w:ind w:left="110"/>
              <w:rPr>
                <w:sz w:val="17"/>
              </w:rPr>
            </w:pPr>
            <w:r>
              <w:rPr>
                <w:w w:val="105"/>
                <w:sz w:val="17"/>
              </w:rPr>
              <w:t>Evasion, Stillness of Mind</w:t>
            </w:r>
          </w:p>
        </w:tc>
      </w:tr>
      <w:tr>
        <w:trPr>
          <w:trHeight w:val="216" w:hRule="atLeast"/>
        </w:trPr>
        <w:tc>
          <w:tcPr>
            <w:tcW w:w="601" w:type="dxa"/>
          </w:tcPr>
          <w:p>
            <w:pPr>
              <w:pStyle w:val="TableParagraph"/>
              <w:spacing w:line="190" w:lineRule="exact"/>
              <w:ind w:left="86" w:right="89"/>
              <w:jc w:val="center"/>
              <w:rPr>
                <w:sz w:val="17"/>
              </w:rPr>
            </w:pPr>
            <w:r>
              <w:rPr>
                <w:w w:val="105"/>
                <w:sz w:val="17"/>
              </w:rPr>
              <w:t>8th</w:t>
            </w:r>
          </w:p>
        </w:tc>
        <w:tc>
          <w:tcPr>
            <w:tcW w:w="1545" w:type="dxa"/>
          </w:tcPr>
          <w:p>
            <w:pPr>
              <w:pStyle w:val="TableParagraph"/>
              <w:spacing w:line="190" w:lineRule="exact"/>
              <w:ind w:left="93" w:right="91"/>
              <w:jc w:val="center"/>
              <w:rPr>
                <w:sz w:val="17"/>
              </w:rPr>
            </w:pPr>
            <w:r>
              <w:rPr>
                <w:w w:val="105"/>
                <w:sz w:val="17"/>
              </w:rPr>
              <w:t>+3</w:t>
            </w:r>
          </w:p>
        </w:tc>
        <w:tc>
          <w:tcPr>
            <w:tcW w:w="1114" w:type="dxa"/>
          </w:tcPr>
          <w:p>
            <w:pPr>
              <w:pStyle w:val="TableParagraph"/>
              <w:spacing w:line="190" w:lineRule="exact"/>
              <w:ind w:left="92" w:right="90"/>
              <w:jc w:val="center"/>
              <w:rPr>
                <w:sz w:val="17"/>
              </w:rPr>
            </w:pPr>
            <w:r>
              <w:rPr>
                <w:w w:val="105"/>
                <w:sz w:val="17"/>
              </w:rPr>
              <w:t>1d6</w:t>
            </w:r>
          </w:p>
        </w:tc>
        <w:tc>
          <w:tcPr>
            <w:tcW w:w="865" w:type="dxa"/>
          </w:tcPr>
          <w:p>
            <w:pPr>
              <w:pStyle w:val="TableParagraph"/>
              <w:spacing w:line="190" w:lineRule="exact"/>
              <w:ind w:left="3"/>
              <w:jc w:val="center"/>
              <w:rPr>
                <w:sz w:val="17"/>
              </w:rPr>
            </w:pPr>
            <w:r>
              <w:rPr>
                <w:w w:val="104"/>
                <w:sz w:val="17"/>
              </w:rPr>
              <w:t>8</w:t>
            </w:r>
          </w:p>
        </w:tc>
        <w:tc>
          <w:tcPr>
            <w:tcW w:w="1942" w:type="dxa"/>
          </w:tcPr>
          <w:p>
            <w:pPr>
              <w:pStyle w:val="TableParagraph"/>
              <w:spacing w:line="190" w:lineRule="exact"/>
              <w:ind w:left="95" w:right="93"/>
              <w:jc w:val="center"/>
              <w:rPr>
                <w:sz w:val="17"/>
              </w:rPr>
            </w:pPr>
            <w:r>
              <w:rPr>
                <w:w w:val="105"/>
                <w:sz w:val="17"/>
              </w:rPr>
              <w:t>+15 ft.</w:t>
            </w:r>
          </w:p>
        </w:tc>
        <w:tc>
          <w:tcPr>
            <w:tcW w:w="3871" w:type="dxa"/>
          </w:tcPr>
          <w:p>
            <w:pPr>
              <w:pStyle w:val="TableParagraph"/>
              <w:spacing w:line="190" w:lineRule="exact"/>
              <w:ind w:left="110"/>
              <w:rPr>
                <w:sz w:val="17"/>
              </w:rPr>
            </w:pPr>
            <w:r>
              <w:rPr>
                <w:w w:val="105"/>
                <w:sz w:val="17"/>
              </w:rPr>
              <w:t>Ability Score Improvement</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9th</w:t>
            </w:r>
          </w:p>
        </w:tc>
        <w:tc>
          <w:tcPr>
            <w:tcW w:w="1545" w:type="dxa"/>
            <w:shd w:val="clear" w:color="auto" w:fill="EEECE1"/>
          </w:tcPr>
          <w:p>
            <w:pPr>
              <w:pStyle w:val="TableParagraph"/>
              <w:spacing w:line="195" w:lineRule="exact"/>
              <w:ind w:left="93" w:right="91"/>
              <w:jc w:val="center"/>
              <w:rPr>
                <w:sz w:val="17"/>
              </w:rPr>
            </w:pPr>
            <w:r>
              <w:rPr>
                <w:w w:val="105"/>
                <w:sz w:val="17"/>
              </w:rPr>
              <w:t>+4</w:t>
            </w:r>
          </w:p>
        </w:tc>
        <w:tc>
          <w:tcPr>
            <w:tcW w:w="1114" w:type="dxa"/>
            <w:shd w:val="clear" w:color="auto" w:fill="EEECE1"/>
          </w:tcPr>
          <w:p>
            <w:pPr>
              <w:pStyle w:val="TableParagraph"/>
              <w:spacing w:line="195" w:lineRule="exact"/>
              <w:ind w:left="92" w:right="90"/>
              <w:jc w:val="center"/>
              <w:rPr>
                <w:sz w:val="17"/>
              </w:rPr>
            </w:pPr>
            <w:r>
              <w:rPr>
                <w:w w:val="105"/>
                <w:sz w:val="17"/>
              </w:rPr>
              <w:t>1d6</w:t>
            </w:r>
          </w:p>
        </w:tc>
        <w:tc>
          <w:tcPr>
            <w:tcW w:w="865" w:type="dxa"/>
            <w:shd w:val="clear" w:color="auto" w:fill="EEECE1"/>
          </w:tcPr>
          <w:p>
            <w:pPr>
              <w:pStyle w:val="TableParagraph"/>
              <w:spacing w:line="195" w:lineRule="exact"/>
              <w:ind w:left="3"/>
              <w:jc w:val="center"/>
              <w:rPr>
                <w:sz w:val="17"/>
              </w:rPr>
            </w:pPr>
            <w:r>
              <w:rPr>
                <w:w w:val="104"/>
                <w:sz w:val="17"/>
              </w:rPr>
              <w:t>9</w:t>
            </w:r>
          </w:p>
        </w:tc>
        <w:tc>
          <w:tcPr>
            <w:tcW w:w="1942" w:type="dxa"/>
            <w:shd w:val="clear" w:color="auto" w:fill="EEECE1"/>
          </w:tcPr>
          <w:p>
            <w:pPr>
              <w:pStyle w:val="TableParagraph"/>
              <w:spacing w:line="195" w:lineRule="exact"/>
              <w:ind w:left="95" w:right="93"/>
              <w:jc w:val="center"/>
              <w:rPr>
                <w:sz w:val="17"/>
              </w:rPr>
            </w:pPr>
            <w:r>
              <w:rPr>
                <w:w w:val="105"/>
                <w:sz w:val="17"/>
              </w:rPr>
              <w:t>+15 ft.</w:t>
            </w:r>
          </w:p>
        </w:tc>
        <w:tc>
          <w:tcPr>
            <w:tcW w:w="3871" w:type="dxa"/>
            <w:shd w:val="clear" w:color="auto" w:fill="EEECE1"/>
          </w:tcPr>
          <w:p>
            <w:pPr>
              <w:pStyle w:val="TableParagraph"/>
              <w:spacing w:line="195" w:lineRule="exact"/>
              <w:ind w:left="110"/>
              <w:rPr>
                <w:sz w:val="17"/>
              </w:rPr>
            </w:pPr>
            <w:r>
              <w:rPr>
                <w:w w:val="105"/>
                <w:sz w:val="17"/>
              </w:rPr>
              <w:t>Unarmored Movement improvement</w:t>
            </w:r>
          </w:p>
        </w:tc>
      </w:tr>
      <w:tr>
        <w:trPr>
          <w:trHeight w:val="220" w:hRule="atLeast"/>
        </w:trPr>
        <w:tc>
          <w:tcPr>
            <w:tcW w:w="601" w:type="dxa"/>
          </w:tcPr>
          <w:p>
            <w:pPr>
              <w:pStyle w:val="TableParagraph"/>
              <w:spacing w:line="195" w:lineRule="exact"/>
              <w:ind w:left="86" w:right="89"/>
              <w:jc w:val="center"/>
              <w:rPr>
                <w:sz w:val="17"/>
              </w:rPr>
            </w:pPr>
            <w:r>
              <w:rPr>
                <w:w w:val="105"/>
                <w:sz w:val="17"/>
              </w:rPr>
              <w:t>10th</w:t>
            </w:r>
          </w:p>
        </w:tc>
        <w:tc>
          <w:tcPr>
            <w:tcW w:w="1545" w:type="dxa"/>
          </w:tcPr>
          <w:p>
            <w:pPr>
              <w:pStyle w:val="TableParagraph"/>
              <w:spacing w:line="195" w:lineRule="exact"/>
              <w:ind w:left="93" w:right="91"/>
              <w:jc w:val="center"/>
              <w:rPr>
                <w:sz w:val="17"/>
              </w:rPr>
            </w:pPr>
            <w:r>
              <w:rPr>
                <w:w w:val="105"/>
                <w:sz w:val="17"/>
              </w:rPr>
              <w:t>+4</w:t>
            </w:r>
          </w:p>
        </w:tc>
        <w:tc>
          <w:tcPr>
            <w:tcW w:w="1114" w:type="dxa"/>
          </w:tcPr>
          <w:p>
            <w:pPr>
              <w:pStyle w:val="TableParagraph"/>
              <w:spacing w:line="195" w:lineRule="exact"/>
              <w:ind w:left="92" w:right="90"/>
              <w:jc w:val="center"/>
              <w:rPr>
                <w:sz w:val="17"/>
              </w:rPr>
            </w:pPr>
            <w:r>
              <w:rPr>
                <w:w w:val="105"/>
                <w:sz w:val="17"/>
              </w:rPr>
              <w:t>1d6</w:t>
            </w:r>
          </w:p>
        </w:tc>
        <w:tc>
          <w:tcPr>
            <w:tcW w:w="865" w:type="dxa"/>
          </w:tcPr>
          <w:p>
            <w:pPr>
              <w:pStyle w:val="TableParagraph"/>
              <w:spacing w:line="195" w:lineRule="exact"/>
              <w:ind w:left="91" w:right="86"/>
              <w:jc w:val="center"/>
              <w:rPr>
                <w:sz w:val="17"/>
              </w:rPr>
            </w:pPr>
            <w:r>
              <w:rPr>
                <w:w w:val="105"/>
                <w:sz w:val="17"/>
              </w:rPr>
              <w:t>10</w:t>
            </w:r>
          </w:p>
        </w:tc>
        <w:tc>
          <w:tcPr>
            <w:tcW w:w="1942" w:type="dxa"/>
          </w:tcPr>
          <w:p>
            <w:pPr>
              <w:pStyle w:val="TableParagraph"/>
              <w:spacing w:line="195" w:lineRule="exact"/>
              <w:ind w:left="95" w:right="93"/>
              <w:jc w:val="center"/>
              <w:rPr>
                <w:sz w:val="17"/>
              </w:rPr>
            </w:pPr>
            <w:r>
              <w:rPr>
                <w:w w:val="105"/>
                <w:sz w:val="17"/>
              </w:rPr>
              <w:t>+20 ft.</w:t>
            </w:r>
          </w:p>
        </w:tc>
        <w:tc>
          <w:tcPr>
            <w:tcW w:w="3871" w:type="dxa"/>
          </w:tcPr>
          <w:p>
            <w:pPr>
              <w:pStyle w:val="TableParagraph"/>
              <w:spacing w:line="195" w:lineRule="exact"/>
              <w:ind w:left="110"/>
              <w:rPr>
                <w:sz w:val="17"/>
              </w:rPr>
            </w:pPr>
            <w:r>
              <w:rPr>
                <w:w w:val="105"/>
                <w:sz w:val="17"/>
              </w:rPr>
              <w:t>Purity of Body</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11th</w:t>
            </w:r>
          </w:p>
        </w:tc>
        <w:tc>
          <w:tcPr>
            <w:tcW w:w="1545" w:type="dxa"/>
            <w:shd w:val="clear" w:color="auto" w:fill="EEECE1"/>
          </w:tcPr>
          <w:p>
            <w:pPr>
              <w:pStyle w:val="TableParagraph"/>
              <w:spacing w:line="195" w:lineRule="exact"/>
              <w:ind w:left="93" w:right="91"/>
              <w:jc w:val="center"/>
              <w:rPr>
                <w:sz w:val="17"/>
              </w:rPr>
            </w:pPr>
            <w:r>
              <w:rPr>
                <w:w w:val="105"/>
                <w:sz w:val="17"/>
              </w:rPr>
              <w:t>+4</w:t>
            </w:r>
          </w:p>
        </w:tc>
        <w:tc>
          <w:tcPr>
            <w:tcW w:w="1114" w:type="dxa"/>
            <w:shd w:val="clear" w:color="auto" w:fill="EEECE1"/>
          </w:tcPr>
          <w:p>
            <w:pPr>
              <w:pStyle w:val="TableParagraph"/>
              <w:spacing w:line="195" w:lineRule="exact"/>
              <w:ind w:left="92" w:right="90"/>
              <w:jc w:val="center"/>
              <w:rPr>
                <w:sz w:val="17"/>
              </w:rPr>
            </w:pPr>
            <w:r>
              <w:rPr>
                <w:w w:val="105"/>
                <w:sz w:val="17"/>
              </w:rPr>
              <w:t>1d8</w:t>
            </w:r>
          </w:p>
        </w:tc>
        <w:tc>
          <w:tcPr>
            <w:tcW w:w="865" w:type="dxa"/>
            <w:shd w:val="clear" w:color="auto" w:fill="EEECE1"/>
          </w:tcPr>
          <w:p>
            <w:pPr>
              <w:pStyle w:val="TableParagraph"/>
              <w:spacing w:line="195" w:lineRule="exact"/>
              <w:ind w:left="91" w:right="86"/>
              <w:jc w:val="center"/>
              <w:rPr>
                <w:sz w:val="17"/>
              </w:rPr>
            </w:pPr>
            <w:r>
              <w:rPr>
                <w:w w:val="105"/>
                <w:sz w:val="17"/>
              </w:rPr>
              <w:t>11</w:t>
            </w:r>
          </w:p>
        </w:tc>
        <w:tc>
          <w:tcPr>
            <w:tcW w:w="1942" w:type="dxa"/>
            <w:shd w:val="clear" w:color="auto" w:fill="EEECE1"/>
          </w:tcPr>
          <w:p>
            <w:pPr>
              <w:pStyle w:val="TableParagraph"/>
              <w:spacing w:line="195" w:lineRule="exact"/>
              <w:ind w:left="95" w:right="93"/>
              <w:jc w:val="center"/>
              <w:rPr>
                <w:sz w:val="17"/>
              </w:rPr>
            </w:pPr>
            <w:r>
              <w:rPr>
                <w:w w:val="105"/>
                <w:sz w:val="17"/>
              </w:rPr>
              <w:t>+20 ft.</w:t>
            </w:r>
          </w:p>
        </w:tc>
        <w:tc>
          <w:tcPr>
            <w:tcW w:w="3871" w:type="dxa"/>
            <w:shd w:val="clear" w:color="auto" w:fill="EEECE1"/>
          </w:tcPr>
          <w:p>
            <w:pPr>
              <w:pStyle w:val="TableParagraph"/>
              <w:spacing w:line="195" w:lineRule="exact"/>
              <w:ind w:left="110"/>
              <w:rPr>
                <w:sz w:val="17"/>
              </w:rPr>
            </w:pPr>
            <w:r>
              <w:rPr>
                <w:w w:val="105"/>
                <w:sz w:val="17"/>
              </w:rPr>
              <w:t>Monastic Tradition feature</w:t>
            </w:r>
          </w:p>
        </w:tc>
      </w:tr>
      <w:tr>
        <w:trPr>
          <w:trHeight w:val="216" w:hRule="atLeast"/>
        </w:trPr>
        <w:tc>
          <w:tcPr>
            <w:tcW w:w="601" w:type="dxa"/>
          </w:tcPr>
          <w:p>
            <w:pPr>
              <w:pStyle w:val="TableParagraph"/>
              <w:spacing w:line="190" w:lineRule="exact"/>
              <w:ind w:left="86" w:right="89"/>
              <w:jc w:val="center"/>
              <w:rPr>
                <w:sz w:val="17"/>
              </w:rPr>
            </w:pPr>
            <w:r>
              <w:rPr>
                <w:w w:val="105"/>
                <w:sz w:val="17"/>
              </w:rPr>
              <w:t>12th</w:t>
            </w:r>
          </w:p>
        </w:tc>
        <w:tc>
          <w:tcPr>
            <w:tcW w:w="1545" w:type="dxa"/>
          </w:tcPr>
          <w:p>
            <w:pPr>
              <w:pStyle w:val="TableParagraph"/>
              <w:spacing w:line="190" w:lineRule="exact"/>
              <w:ind w:left="93" w:right="91"/>
              <w:jc w:val="center"/>
              <w:rPr>
                <w:sz w:val="17"/>
              </w:rPr>
            </w:pPr>
            <w:r>
              <w:rPr>
                <w:w w:val="105"/>
                <w:sz w:val="17"/>
              </w:rPr>
              <w:t>+4</w:t>
            </w:r>
          </w:p>
        </w:tc>
        <w:tc>
          <w:tcPr>
            <w:tcW w:w="1114" w:type="dxa"/>
          </w:tcPr>
          <w:p>
            <w:pPr>
              <w:pStyle w:val="TableParagraph"/>
              <w:spacing w:line="190" w:lineRule="exact"/>
              <w:ind w:left="92" w:right="90"/>
              <w:jc w:val="center"/>
              <w:rPr>
                <w:sz w:val="17"/>
              </w:rPr>
            </w:pPr>
            <w:r>
              <w:rPr>
                <w:w w:val="105"/>
                <w:sz w:val="17"/>
              </w:rPr>
              <w:t>1d8</w:t>
            </w:r>
          </w:p>
        </w:tc>
        <w:tc>
          <w:tcPr>
            <w:tcW w:w="865" w:type="dxa"/>
          </w:tcPr>
          <w:p>
            <w:pPr>
              <w:pStyle w:val="TableParagraph"/>
              <w:spacing w:line="190" w:lineRule="exact"/>
              <w:ind w:left="91" w:right="86"/>
              <w:jc w:val="center"/>
              <w:rPr>
                <w:sz w:val="17"/>
              </w:rPr>
            </w:pPr>
            <w:r>
              <w:rPr>
                <w:w w:val="105"/>
                <w:sz w:val="17"/>
              </w:rPr>
              <w:t>12</w:t>
            </w:r>
          </w:p>
        </w:tc>
        <w:tc>
          <w:tcPr>
            <w:tcW w:w="1942" w:type="dxa"/>
          </w:tcPr>
          <w:p>
            <w:pPr>
              <w:pStyle w:val="TableParagraph"/>
              <w:spacing w:line="190" w:lineRule="exact"/>
              <w:ind w:left="95" w:right="93"/>
              <w:jc w:val="center"/>
              <w:rPr>
                <w:sz w:val="17"/>
              </w:rPr>
            </w:pPr>
            <w:r>
              <w:rPr>
                <w:w w:val="105"/>
                <w:sz w:val="17"/>
              </w:rPr>
              <w:t>+20 ft.</w:t>
            </w:r>
          </w:p>
        </w:tc>
        <w:tc>
          <w:tcPr>
            <w:tcW w:w="3871" w:type="dxa"/>
          </w:tcPr>
          <w:p>
            <w:pPr>
              <w:pStyle w:val="TableParagraph"/>
              <w:spacing w:line="190" w:lineRule="exact"/>
              <w:ind w:left="110"/>
              <w:rPr>
                <w:sz w:val="17"/>
              </w:rPr>
            </w:pPr>
            <w:r>
              <w:rPr>
                <w:w w:val="105"/>
                <w:sz w:val="17"/>
              </w:rPr>
              <w:t>Ability Score Improvement</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13th</w:t>
            </w:r>
          </w:p>
        </w:tc>
        <w:tc>
          <w:tcPr>
            <w:tcW w:w="1545" w:type="dxa"/>
            <w:shd w:val="clear" w:color="auto" w:fill="EEECE1"/>
          </w:tcPr>
          <w:p>
            <w:pPr>
              <w:pStyle w:val="TableParagraph"/>
              <w:spacing w:line="195" w:lineRule="exact"/>
              <w:ind w:left="93" w:right="91"/>
              <w:jc w:val="center"/>
              <w:rPr>
                <w:sz w:val="17"/>
              </w:rPr>
            </w:pPr>
            <w:r>
              <w:rPr>
                <w:w w:val="105"/>
                <w:sz w:val="17"/>
              </w:rPr>
              <w:t>+5</w:t>
            </w:r>
          </w:p>
        </w:tc>
        <w:tc>
          <w:tcPr>
            <w:tcW w:w="1114" w:type="dxa"/>
            <w:shd w:val="clear" w:color="auto" w:fill="EEECE1"/>
          </w:tcPr>
          <w:p>
            <w:pPr>
              <w:pStyle w:val="TableParagraph"/>
              <w:spacing w:line="195" w:lineRule="exact"/>
              <w:ind w:left="92" w:right="90"/>
              <w:jc w:val="center"/>
              <w:rPr>
                <w:sz w:val="17"/>
              </w:rPr>
            </w:pPr>
            <w:r>
              <w:rPr>
                <w:w w:val="105"/>
                <w:sz w:val="17"/>
              </w:rPr>
              <w:t>1d8</w:t>
            </w:r>
          </w:p>
        </w:tc>
        <w:tc>
          <w:tcPr>
            <w:tcW w:w="865" w:type="dxa"/>
            <w:shd w:val="clear" w:color="auto" w:fill="EEECE1"/>
          </w:tcPr>
          <w:p>
            <w:pPr>
              <w:pStyle w:val="TableParagraph"/>
              <w:spacing w:line="195" w:lineRule="exact"/>
              <w:ind w:left="91" w:right="86"/>
              <w:jc w:val="center"/>
              <w:rPr>
                <w:sz w:val="17"/>
              </w:rPr>
            </w:pPr>
            <w:r>
              <w:rPr>
                <w:w w:val="105"/>
                <w:sz w:val="17"/>
              </w:rPr>
              <w:t>13</w:t>
            </w:r>
          </w:p>
        </w:tc>
        <w:tc>
          <w:tcPr>
            <w:tcW w:w="1942" w:type="dxa"/>
            <w:shd w:val="clear" w:color="auto" w:fill="EEECE1"/>
          </w:tcPr>
          <w:p>
            <w:pPr>
              <w:pStyle w:val="TableParagraph"/>
              <w:spacing w:line="195" w:lineRule="exact"/>
              <w:ind w:left="95" w:right="93"/>
              <w:jc w:val="center"/>
              <w:rPr>
                <w:sz w:val="17"/>
              </w:rPr>
            </w:pPr>
            <w:r>
              <w:rPr>
                <w:w w:val="105"/>
                <w:sz w:val="17"/>
              </w:rPr>
              <w:t>+20 ft.</w:t>
            </w:r>
          </w:p>
        </w:tc>
        <w:tc>
          <w:tcPr>
            <w:tcW w:w="3871" w:type="dxa"/>
            <w:shd w:val="clear" w:color="auto" w:fill="EEECE1"/>
          </w:tcPr>
          <w:p>
            <w:pPr>
              <w:pStyle w:val="TableParagraph"/>
              <w:spacing w:line="195" w:lineRule="exact"/>
              <w:ind w:left="110"/>
              <w:rPr>
                <w:sz w:val="17"/>
              </w:rPr>
            </w:pPr>
            <w:r>
              <w:rPr>
                <w:w w:val="105"/>
                <w:sz w:val="17"/>
              </w:rPr>
              <w:t>Tongue of the Sun and Moon</w:t>
            </w:r>
          </w:p>
        </w:tc>
      </w:tr>
      <w:tr>
        <w:trPr>
          <w:trHeight w:val="220" w:hRule="atLeast"/>
        </w:trPr>
        <w:tc>
          <w:tcPr>
            <w:tcW w:w="601" w:type="dxa"/>
          </w:tcPr>
          <w:p>
            <w:pPr>
              <w:pStyle w:val="TableParagraph"/>
              <w:spacing w:line="195" w:lineRule="exact"/>
              <w:ind w:left="86" w:right="89"/>
              <w:jc w:val="center"/>
              <w:rPr>
                <w:sz w:val="17"/>
              </w:rPr>
            </w:pPr>
            <w:r>
              <w:rPr>
                <w:w w:val="105"/>
                <w:sz w:val="17"/>
              </w:rPr>
              <w:t>14th</w:t>
            </w:r>
          </w:p>
        </w:tc>
        <w:tc>
          <w:tcPr>
            <w:tcW w:w="1545" w:type="dxa"/>
          </w:tcPr>
          <w:p>
            <w:pPr>
              <w:pStyle w:val="TableParagraph"/>
              <w:spacing w:line="195" w:lineRule="exact"/>
              <w:ind w:left="93" w:right="91"/>
              <w:jc w:val="center"/>
              <w:rPr>
                <w:sz w:val="17"/>
              </w:rPr>
            </w:pPr>
            <w:r>
              <w:rPr>
                <w:w w:val="105"/>
                <w:sz w:val="17"/>
              </w:rPr>
              <w:t>+5</w:t>
            </w:r>
          </w:p>
        </w:tc>
        <w:tc>
          <w:tcPr>
            <w:tcW w:w="1114" w:type="dxa"/>
          </w:tcPr>
          <w:p>
            <w:pPr>
              <w:pStyle w:val="TableParagraph"/>
              <w:spacing w:line="195" w:lineRule="exact"/>
              <w:ind w:left="92" w:right="90"/>
              <w:jc w:val="center"/>
              <w:rPr>
                <w:sz w:val="17"/>
              </w:rPr>
            </w:pPr>
            <w:r>
              <w:rPr>
                <w:w w:val="105"/>
                <w:sz w:val="17"/>
              </w:rPr>
              <w:t>1d8</w:t>
            </w:r>
          </w:p>
        </w:tc>
        <w:tc>
          <w:tcPr>
            <w:tcW w:w="865" w:type="dxa"/>
          </w:tcPr>
          <w:p>
            <w:pPr>
              <w:pStyle w:val="TableParagraph"/>
              <w:spacing w:line="195" w:lineRule="exact"/>
              <w:ind w:left="91" w:right="86"/>
              <w:jc w:val="center"/>
              <w:rPr>
                <w:sz w:val="17"/>
              </w:rPr>
            </w:pPr>
            <w:r>
              <w:rPr>
                <w:w w:val="105"/>
                <w:sz w:val="17"/>
              </w:rPr>
              <w:t>14</w:t>
            </w:r>
          </w:p>
        </w:tc>
        <w:tc>
          <w:tcPr>
            <w:tcW w:w="1942" w:type="dxa"/>
          </w:tcPr>
          <w:p>
            <w:pPr>
              <w:pStyle w:val="TableParagraph"/>
              <w:spacing w:line="195" w:lineRule="exact"/>
              <w:ind w:left="95" w:right="93"/>
              <w:jc w:val="center"/>
              <w:rPr>
                <w:sz w:val="17"/>
              </w:rPr>
            </w:pPr>
            <w:r>
              <w:rPr>
                <w:w w:val="105"/>
                <w:sz w:val="17"/>
              </w:rPr>
              <w:t>+25 ft.</w:t>
            </w:r>
          </w:p>
        </w:tc>
        <w:tc>
          <w:tcPr>
            <w:tcW w:w="3871" w:type="dxa"/>
          </w:tcPr>
          <w:p>
            <w:pPr>
              <w:pStyle w:val="TableParagraph"/>
              <w:spacing w:line="195" w:lineRule="exact"/>
              <w:ind w:left="110"/>
              <w:rPr>
                <w:sz w:val="17"/>
              </w:rPr>
            </w:pPr>
            <w:r>
              <w:rPr>
                <w:w w:val="105"/>
                <w:sz w:val="17"/>
              </w:rPr>
              <w:t>Diamond Soul</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15th</w:t>
            </w:r>
          </w:p>
        </w:tc>
        <w:tc>
          <w:tcPr>
            <w:tcW w:w="1545" w:type="dxa"/>
            <w:shd w:val="clear" w:color="auto" w:fill="EEECE1"/>
          </w:tcPr>
          <w:p>
            <w:pPr>
              <w:pStyle w:val="TableParagraph"/>
              <w:spacing w:line="195" w:lineRule="exact"/>
              <w:ind w:left="93" w:right="91"/>
              <w:jc w:val="center"/>
              <w:rPr>
                <w:sz w:val="17"/>
              </w:rPr>
            </w:pPr>
            <w:r>
              <w:rPr>
                <w:w w:val="105"/>
                <w:sz w:val="17"/>
              </w:rPr>
              <w:t>+5</w:t>
            </w:r>
          </w:p>
        </w:tc>
        <w:tc>
          <w:tcPr>
            <w:tcW w:w="1114" w:type="dxa"/>
            <w:shd w:val="clear" w:color="auto" w:fill="EEECE1"/>
          </w:tcPr>
          <w:p>
            <w:pPr>
              <w:pStyle w:val="TableParagraph"/>
              <w:spacing w:line="195" w:lineRule="exact"/>
              <w:ind w:left="92" w:right="90"/>
              <w:jc w:val="center"/>
              <w:rPr>
                <w:sz w:val="17"/>
              </w:rPr>
            </w:pPr>
            <w:r>
              <w:rPr>
                <w:w w:val="105"/>
                <w:sz w:val="17"/>
              </w:rPr>
              <w:t>1d8</w:t>
            </w:r>
          </w:p>
        </w:tc>
        <w:tc>
          <w:tcPr>
            <w:tcW w:w="865" w:type="dxa"/>
            <w:shd w:val="clear" w:color="auto" w:fill="EEECE1"/>
          </w:tcPr>
          <w:p>
            <w:pPr>
              <w:pStyle w:val="TableParagraph"/>
              <w:spacing w:line="195" w:lineRule="exact"/>
              <w:ind w:left="91" w:right="86"/>
              <w:jc w:val="center"/>
              <w:rPr>
                <w:sz w:val="17"/>
              </w:rPr>
            </w:pPr>
            <w:r>
              <w:rPr>
                <w:w w:val="105"/>
                <w:sz w:val="17"/>
              </w:rPr>
              <w:t>15</w:t>
            </w:r>
          </w:p>
        </w:tc>
        <w:tc>
          <w:tcPr>
            <w:tcW w:w="1942" w:type="dxa"/>
            <w:shd w:val="clear" w:color="auto" w:fill="EEECE1"/>
          </w:tcPr>
          <w:p>
            <w:pPr>
              <w:pStyle w:val="TableParagraph"/>
              <w:spacing w:line="195" w:lineRule="exact"/>
              <w:ind w:left="95" w:right="93"/>
              <w:jc w:val="center"/>
              <w:rPr>
                <w:sz w:val="17"/>
              </w:rPr>
            </w:pPr>
            <w:r>
              <w:rPr>
                <w:w w:val="105"/>
                <w:sz w:val="17"/>
              </w:rPr>
              <w:t>+25 ft.</w:t>
            </w:r>
          </w:p>
        </w:tc>
        <w:tc>
          <w:tcPr>
            <w:tcW w:w="3871" w:type="dxa"/>
            <w:shd w:val="clear" w:color="auto" w:fill="EEECE1"/>
          </w:tcPr>
          <w:p>
            <w:pPr>
              <w:pStyle w:val="TableParagraph"/>
              <w:spacing w:line="195" w:lineRule="exact"/>
              <w:ind w:left="110"/>
              <w:rPr>
                <w:sz w:val="17"/>
              </w:rPr>
            </w:pPr>
            <w:r>
              <w:rPr>
                <w:w w:val="105"/>
                <w:sz w:val="17"/>
              </w:rPr>
              <w:t>Timeless Body</w:t>
            </w:r>
          </w:p>
        </w:tc>
      </w:tr>
      <w:tr>
        <w:trPr>
          <w:trHeight w:val="220" w:hRule="atLeast"/>
        </w:trPr>
        <w:tc>
          <w:tcPr>
            <w:tcW w:w="601" w:type="dxa"/>
          </w:tcPr>
          <w:p>
            <w:pPr>
              <w:pStyle w:val="TableParagraph"/>
              <w:spacing w:line="195" w:lineRule="exact"/>
              <w:ind w:left="86" w:right="89"/>
              <w:jc w:val="center"/>
              <w:rPr>
                <w:sz w:val="17"/>
              </w:rPr>
            </w:pPr>
            <w:r>
              <w:rPr>
                <w:w w:val="105"/>
                <w:sz w:val="17"/>
              </w:rPr>
              <w:t>16th</w:t>
            </w:r>
          </w:p>
        </w:tc>
        <w:tc>
          <w:tcPr>
            <w:tcW w:w="1545" w:type="dxa"/>
          </w:tcPr>
          <w:p>
            <w:pPr>
              <w:pStyle w:val="TableParagraph"/>
              <w:spacing w:line="195" w:lineRule="exact"/>
              <w:ind w:left="93" w:right="91"/>
              <w:jc w:val="center"/>
              <w:rPr>
                <w:sz w:val="17"/>
              </w:rPr>
            </w:pPr>
            <w:r>
              <w:rPr>
                <w:w w:val="105"/>
                <w:sz w:val="17"/>
              </w:rPr>
              <w:t>+5</w:t>
            </w:r>
          </w:p>
        </w:tc>
        <w:tc>
          <w:tcPr>
            <w:tcW w:w="1114" w:type="dxa"/>
          </w:tcPr>
          <w:p>
            <w:pPr>
              <w:pStyle w:val="TableParagraph"/>
              <w:spacing w:line="195" w:lineRule="exact"/>
              <w:ind w:left="92" w:right="90"/>
              <w:jc w:val="center"/>
              <w:rPr>
                <w:sz w:val="17"/>
              </w:rPr>
            </w:pPr>
            <w:r>
              <w:rPr>
                <w:w w:val="105"/>
                <w:sz w:val="17"/>
              </w:rPr>
              <w:t>1d8</w:t>
            </w:r>
          </w:p>
        </w:tc>
        <w:tc>
          <w:tcPr>
            <w:tcW w:w="865" w:type="dxa"/>
          </w:tcPr>
          <w:p>
            <w:pPr>
              <w:pStyle w:val="TableParagraph"/>
              <w:spacing w:line="195" w:lineRule="exact"/>
              <w:ind w:left="91" w:right="86"/>
              <w:jc w:val="center"/>
              <w:rPr>
                <w:sz w:val="17"/>
              </w:rPr>
            </w:pPr>
            <w:r>
              <w:rPr>
                <w:w w:val="105"/>
                <w:sz w:val="17"/>
              </w:rPr>
              <w:t>16</w:t>
            </w:r>
          </w:p>
        </w:tc>
        <w:tc>
          <w:tcPr>
            <w:tcW w:w="1942" w:type="dxa"/>
          </w:tcPr>
          <w:p>
            <w:pPr>
              <w:pStyle w:val="TableParagraph"/>
              <w:spacing w:line="195" w:lineRule="exact"/>
              <w:ind w:left="95" w:right="93"/>
              <w:jc w:val="center"/>
              <w:rPr>
                <w:sz w:val="17"/>
              </w:rPr>
            </w:pPr>
            <w:r>
              <w:rPr>
                <w:w w:val="105"/>
                <w:sz w:val="17"/>
              </w:rPr>
              <w:t>+25 ft.</w:t>
            </w:r>
          </w:p>
        </w:tc>
        <w:tc>
          <w:tcPr>
            <w:tcW w:w="3871" w:type="dxa"/>
          </w:tcPr>
          <w:p>
            <w:pPr>
              <w:pStyle w:val="TableParagraph"/>
              <w:spacing w:line="195" w:lineRule="exact"/>
              <w:ind w:left="110"/>
              <w:rPr>
                <w:sz w:val="17"/>
              </w:rPr>
            </w:pPr>
            <w:r>
              <w:rPr>
                <w:w w:val="105"/>
                <w:sz w:val="17"/>
              </w:rPr>
              <w:t>Ability Score Improvement</w:t>
            </w:r>
          </w:p>
        </w:tc>
      </w:tr>
      <w:tr>
        <w:trPr>
          <w:trHeight w:val="216" w:hRule="atLeast"/>
        </w:trPr>
        <w:tc>
          <w:tcPr>
            <w:tcW w:w="601" w:type="dxa"/>
            <w:shd w:val="clear" w:color="auto" w:fill="EEECE1"/>
          </w:tcPr>
          <w:p>
            <w:pPr>
              <w:pStyle w:val="TableParagraph"/>
              <w:spacing w:line="190" w:lineRule="exact"/>
              <w:ind w:left="86" w:right="89"/>
              <w:jc w:val="center"/>
              <w:rPr>
                <w:sz w:val="17"/>
              </w:rPr>
            </w:pPr>
            <w:r>
              <w:rPr>
                <w:w w:val="105"/>
                <w:sz w:val="17"/>
              </w:rPr>
              <w:t>17th</w:t>
            </w:r>
          </w:p>
        </w:tc>
        <w:tc>
          <w:tcPr>
            <w:tcW w:w="1545" w:type="dxa"/>
            <w:shd w:val="clear" w:color="auto" w:fill="EEECE1"/>
          </w:tcPr>
          <w:p>
            <w:pPr>
              <w:pStyle w:val="TableParagraph"/>
              <w:spacing w:line="190" w:lineRule="exact"/>
              <w:ind w:left="93" w:right="91"/>
              <w:jc w:val="center"/>
              <w:rPr>
                <w:sz w:val="17"/>
              </w:rPr>
            </w:pPr>
            <w:r>
              <w:rPr>
                <w:w w:val="105"/>
                <w:sz w:val="17"/>
              </w:rPr>
              <w:t>+6</w:t>
            </w:r>
          </w:p>
        </w:tc>
        <w:tc>
          <w:tcPr>
            <w:tcW w:w="1114" w:type="dxa"/>
            <w:shd w:val="clear" w:color="auto" w:fill="EEECE1"/>
          </w:tcPr>
          <w:p>
            <w:pPr>
              <w:pStyle w:val="TableParagraph"/>
              <w:spacing w:line="190" w:lineRule="exact"/>
              <w:ind w:left="92" w:right="88"/>
              <w:jc w:val="center"/>
              <w:rPr>
                <w:sz w:val="17"/>
              </w:rPr>
            </w:pPr>
            <w:r>
              <w:rPr>
                <w:w w:val="105"/>
                <w:sz w:val="17"/>
              </w:rPr>
              <w:t>1d10</w:t>
            </w:r>
          </w:p>
        </w:tc>
        <w:tc>
          <w:tcPr>
            <w:tcW w:w="865" w:type="dxa"/>
            <w:shd w:val="clear" w:color="auto" w:fill="EEECE1"/>
          </w:tcPr>
          <w:p>
            <w:pPr>
              <w:pStyle w:val="TableParagraph"/>
              <w:spacing w:line="190" w:lineRule="exact"/>
              <w:ind w:left="91" w:right="86"/>
              <w:jc w:val="center"/>
              <w:rPr>
                <w:sz w:val="17"/>
              </w:rPr>
            </w:pPr>
            <w:r>
              <w:rPr>
                <w:w w:val="105"/>
                <w:sz w:val="17"/>
              </w:rPr>
              <w:t>17</w:t>
            </w:r>
          </w:p>
        </w:tc>
        <w:tc>
          <w:tcPr>
            <w:tcW w:w="1942" w:type="dxa"/>
            <w:shd w:val="clear" w:color="auto" w:fill="EEECE1"/>
          </w:tcPr>
          <w:p>
            <w:pPr>
              <w:pStyle w:val="TableParagraph"/>
              <w:spacing w:line="190" w:lineRule="exact"/>
              <w:ind w:left="95" w:right="93"/>
              <w:jc w:val="center"/>
              <w:rPr>
                <w:sz w:val="17"/>
              </w:rPr>
            </w:pPr>
            <w:r>
              <w:rPr>
                <w:w w:val="105"/>
                <w:sz w:val="17"/>
              </w:rPr>
              <w:t>+25 ft.</w:t>
            </w:r>
          </w:p>
        </w:tc>
        <w:tc>
          <w:tcPr>
            <w:tcW w:w="3871" w:type="dxa"/>
            <w:shd w:val="clear" w:color="auto" w:fill="EEECE1"/>
          </w:tcPr>
          <w:p>
            <w:pPr>
              <w:pStyle w:val="TableParagraph"/>
              <w:spacing w:line="190" w:lineRule="exact"/>
              <w:ind w:left="110"/>
              <w:rPr>
                <w:sz w:val="17"/>
              </w:rPr>
            </w:pPr>
            <w:r>
              <w:rPr>
                <w:w w:val="105"/>
                <w:sz w:val="17"/>
              </w:rPr>
              <w:t>Monastic Tradition feature</w:t>
            </w:r>
          </w:p>
        </w:tc>
      </w:tr>
      <w:tr>
        <w:trPr>
          <w:trHeight w:val="220" w:hRule="atLeast"/>
        </w:trPr>
        <w:tc>
          <w:tcPr>
            <w:tcW w:w="601" w:type="dxa"/>
          </w:tcPr>
          <w:p>
            <w:pPr>
              <w:pStyle w:val="TableParagraph"/>
              <w:spacing w:line="195" w:lineRule="exact"/>
              <w:ind w:left="86" w:right="89"/>
              <w:jc w:val="center"/>
              <w:rPr>
                <w:sz w:val="17"/>
              </w:rPr>
            </w:pPr>
            <w:r>
              <w:rPr>
                <w:w w:val="105"/>
                <w:sz w:val="17"/>
              </w:rPr>
              <w:t>18th</w:t>
            </w:r>
          </w:p>
        </w:tc>
        <w:tc>
          <w:tcPr>
            <w:tcW w:w="1545" w:type="dxa"/>
          </w:tcPr>
          <w:p>
            <w:pPr>
              <w:pStyle w:val="TableParagraph"/>
              <w:spacing w:line="195" w:lineRule="exact"/>
              <w:ind w:left="93" w:right="91"/>
              <w:jc w:val="center"/>
              <w:rPr>
                <w:sz w:val="17"/>
              </w:rPr>
            </w:pPr>
            <w:r>
              <w:rPr>
                <w:w w:val="105"/>
                <w:sz w:val="17"/>
              </w:rPr>
              <w:t>+6</w:t>
            </w:r>
          </w:p>
        </w:tc>
        <w:tc>
          <w:tcPr>
            <w:tcW w:w="1114" w:type="dxa"/>
          </w:tcPr>
          <w:p>
            <w:pPr>
              <w:pStyle w:val="TableParagraph"/>
              <w:spacing w:line="195" w:lineRule="exact"/>
              <w:ind w:left="92" w:right="88"/>
              <w:jc w:val="center"/>
              <w:rPr>
                <w:sz w:val="17"/>
              </w:rPr>
            </w:pPr>
            <w:r>
              <w:rPr>
                <w:w w:val="105"/>
                <w:sz w:val="17"/>
              </w:rPr>
              <w:t>1d10</w:t>
            </w:r>
          </w:p>
        </w:tc>
        <w:tc>
          <w:tcPr>
            <w:tcW w:w="865" w:type="dxa"/>
          </w:tcPr>
          <w:p>
            <w:pPr>
              <w:pStyle w:val="TableParagraph"/>
              <w:spacing w:line="195" w:lineRule="exact"/>
              <w:ind w:left="91" w:right="86"/>
              <w:jc w:val="center"/>
              <w:rPr>
                <w:sz w:val="17"/>
              </w:rPr>
            </w:pPr>
            <w:r>
              <w:rPr>
                <w:w w:val="105"/>
                <w:sz w:val="17"/>
              </w:rPr>
              <w:t>18</w:t>
            </w:r>
          </w:p>
        </w:tc>
        <w:tc>
          <w:tcPr>
            <w:tcW w:w="1942" w:type="dxa"/>
          </w:tcPr>
          <w:p>
            <w:pPr>
              <w:pStyle w:val="TableParagraph"/>
              <w:spacing w:line="195" w:lineRule="exact"/>
              <w:ind w:left="95" w:right="93"/>
              <w:jc w:val="center"/>
              <w:rPr>
                <w:sz w:val="17"/>
              </w:rPr>
            </w:pPr>
            <w:r>
              <w:rPr>
                <w:w w:val="105"/>
                <w:sz w:val="17"/>
              </w:rPr>
              <w:t>+30 ft.</w:t>
            </w:r>
          </w:p>
        </w:tc>
        <w:tc>
          <w:tcPr>
            <w:tcW w:w="3871" w:type="dxa"/>
          </w:tcPr>
          <w:p>
            <w:pPr>
              <w:pStyle w:val="TableParagraph"/>
              <w:spacing w:line="195" w:lineRule="exact"/>
              <w:ind w:left="110"/>
              <w:rPr>
                <w:sz w:val="17"/>
              </w:rPr>
            </w:pPr>
            <w:r>
              <w:rPr>
                <w:w w:val="105"/>
                <w:sz w:val="17"/>
              </w:rPr>
              <w:t>Empty Body</w:t>
            </w:r>
          </w:p>
        </w:tc>
      </w:tr>
      <w:tr>
        <w:trPr>
          <w:trHeight w:val="220" w:hRule="atLeast"/>
        </w:trPr>
        <w:tc>
          <w:tcPr>
            <w:tcW w:w="601" w:type="dxa"/>
            <w:shd w:val="clear" w:color="auto" w:fill="EEECE1"/>
          </w:tcPr>
          <w:p>
            <w:pPr>
              <w:pStyle w:val="TableParagraph"/>
              <w:spacing w:line="195" w:lineRule="exact"/>
              <w:ind w:left="86" w:right="89"/>
              <w:jc w:val="center"/>
              <w:rPr>
                <w:sz w:val="17"/>
              </w:rPr>
            </w:pPr>
            <w:r>
              <w:rPr>
                <w:w w:val="105"/>
                <w:sz w:val="17"/>
              </w:rPr>
              <w:t>19th</w:t>
            </w:r>
          </w:p>
        </w:tc>
        <w:tc>
          <w:tcPr>
            <w:tcW w:w="1545" w:type="dxa"/>
            <w:shd w:val="clear" w:color="auto" w:fill="EEECE1"/>
          </w:tcPr>
          <w:p>
            <w:pPr>
              <w:pStyle w:val="TableParagraph"/>
              <w:spacing w:line="195" w:lineRule="exact"/>
              <w:ind w:left="93" w:right="91"/>
              <w:jc w:val="center"/>
              <w:rPr>
                <w:sz w:val="17"/>
              </w:rPr>
            </w:pPr>
            <w:r>
              <w:rPr>
                <w:w w:val="105"/>
                <w:sz w:val="17"/>
              </w:rPr>
              <w:t>+6</w:t>
            </w:r>
          </w:p>
        </w:tc>
        <w:tc>
          <w:tcPr>
            <w:tcW w:w="1114" w:type="dxa"/>
            <w:shd w:val="clear" w:color="auto" w:fill="EEECE1"/>
          </w:tcPr>
          <w:p>
            <w:pPr>
              <w:pStyle w:val="TableParagraph"/>
              <w:spacing w:line="195" w:lineRule="exact"/>
              <w:ind w:left="92" w:right="88"/>
              <w:jc w:val="center"/>
              <w:rPr>
                <w:sz w:val="17"/>
              </w:rPr>
            </w:pPr>
            <w:r>
              <w:rPr>
                <w:w w:val="105"/>
                <w:sz w:val="17"/>
              </w:rPr>
              <w:t>1d10</w:t>
            </w:r>
          </w:p>
        </w:tc>
        <w:tc>
          <w:tcPr>
            <w:tcW w:w="865" w:type="dxa"/>
            <w:shd w:val="clear" w:color="auto" w:fill="EEECE1"/>
          </w:tcPr>
          <w:p>
            <w:pPr>
              <w:pStyle w:val="TableParagraph"/>
              <w:spacing w:line="195" w:lineRule="exact"/>
              <w:ind w:left="91" w:right="86"/>
              <w:jc w:val="center"/>
              <w:rPr>
                <w:sz w:val="17"/>
              </w:rPr>
            </w:pPr>
            <w:r>
              <w:rPr>
                <w:w w:val="105"/>
                <w:sz w:val="17"/>
              </w:rPr>
              <w:t>19</w:t>
            </w:r>
          </w:p>
        </w:tc>
        <w:tc>
          <w:tcPr>
            <w:tcW w:w="1942" w:type="dxa"/>
            <w:shd w:val="clear" w:color="auto" w:fill="EEECE1"/>
          </w:tcPr>
          <w:p>
            <w:pPr>
              <w:pStyle w:val="TableParagraph"/>
              <w:spacing w:line="195" w:lineRule="exact"/>
              <w:ind w:left="95" w:right="93"/>
              <w:jc w:val="center"/>
              <w:rPr>
                <w:sz w:val="17"/>
              </w:rPr>
            </w:pPr>
            <w:r>
              <w:rPr>
                <w:w w:val="105"/>
                <w:sz w:val="17"/>
              </w:rPr>
              <w:t>+30 ft.</w:t>
            </w:r>
          </w:p>
        </w:tc>
        <w:tc>
          <w:tcPr>
            <w:tcW w:w="3871" w:type="dxa"/>
            <w:shd w:val="clear" w:color="auto" w:fill="EEECE1"/>
          </w:tcPr>
          <w:p>
            <w:pPr>
              <w:pStyle w:val="TableParagraph"/>
              <w:spacing w:line="195" w:lineRule="exact"/>
              <w:ind w:left="110"/>
              <w:rPr>
                <w:sz w:val="17"/>
              </w:rPr>
            </w:pPr>
            <w:r>
              <w:rPr>
                <w:w w:val="105"/>
                <w:sz w:val="17"/>
              </w:rPr>
              <w:t>Ability Score Improvement</w:t>
            </w:r>
          </w:p>
        </w:tc>
      </w:tr>
      <w:tr>
        <w:trPr>
          <w:trHeight w:val="216" w:hRule="atLeast"/>
        </w:trPr>
        <w:tc>
          <w:tcPr>
            <w:tcW w:w="601" w:type="dxa"/>
          </w:tcPr>
          <w:p>
            <w:pPr>
              <w:pStyle w:val="TableParagraph"/>
              <w:spacing w:line="190" w:lineRule="exact"/>
              <w:ind w:left="86" w:right="89"/>
              <w:jc w:val="center"/>
              <w:rPr>
                <w:sz w:val="17"/>
              </w:rPr>
            </w:pPr>
            <w:r>
              <w:rPr>
                <w:w w:val="105"/>
                <w:sz w:val="17"/>
              </w:rPr>
              <w:t>20th</w:t>
            </w:r>
          </w:p>
        </w:tc>
        <w:tc>
          <w:tcPr>
            <w:tcW w:w="1545" w:type="dxa"/>
          </w:tcPr>
          <w:p>
            <w:pPr>
              <w:pStyle w:val="TableParagraph"/>
              <w:spacing w:line="190" w:lineRule="exact"/>
              <w:ind w:left="93" w:right="91"/>
              <w:jc w:val="center"/>
              <w:rPr>
                <w:sz w:val="17"/>
              </w:rPr>
            </w:pPr>
            <w:r>
              <w:rPr>
                <w:w w:val="105"/>
                <w:sz w:val="17"/>
              </w:rPr>
              <w:t>+6</w:t>
            </w:r>
          </w:p>
        </w:tc>
        <w:tc>
          <w:tcPr>
            <w:tcW w:w="1114" w:type="dxa"/>
          </w:tcPr>
          <w:p>
            <w:pPr>
              <w:pStyle w:val="TableParagraph"/>
              <w:spacing w:line="190" w:lineRule="exact"/>
              <w:ind w:left="92" w:right="88"/>
              <w:jc w:val="center"/>
              <w:rPr>
                <w:sz w:val="17"/>
              </w:rPr>
            </w:pPr>
            <w:r>
              <w:rPr>
                <w:w w:val="105"/>
                <w:sz w:val="17"/>
              </w:rPr>
              <w:t>1d10</w:t>
            </w:r>
          </w:p>
        </w:tc>
        <w:tc>
          <w:tcPr>
            <w:tcW w:w="865" w:type="dxa"/>
          </w:tcPr>
          <w:p>
            <w:pPr>
              <w:pStyle w:val="TableParagraph"/>
              <w:spacing w:line="190" w:lineRule="exact"/>
              <w:ind w:left="91" w:right="86"/>
              <w:jc w:val="center"/>
              <w:rPr>
                <w:sz w:val="17"/>
              </w:rPr>
            </w:pPr>
            <w:r>
              <w:rPr>
                <w:w w:val="105"/>
                <w:sz w:val="17"/>
              </w:rPr>
              <w:t>20</w:t>
            </w:r>
          </w:p>
        </w:tc>
        <w:tc>
          <w:tcPr>
            <w:tcW w:w="1942" w:type="dxa"/>
          </w:tcPr>
          <w:p>
            <w:pPr>
              <w:pStyle w:val="TableParagraph"/>
              <w:spacing w:line="190" w:lineRule="exact"/>
              <w:ind w:left="95" w:right="93"/>
              <w:jc w:val="center"/>
              <w:rPr>
                <w:sz w:val="17"/>
              </w:rPr>
            </w:pPr>
            <w:r>
              <w:rPr>
                <w:w w:val="105"/>
                <w:sz w:val="17"/>
              </w:rPr>
              <w:t>+30 ft.</w:t>
            </w:r>
          </w:p>
        </w:tc>
        <w:tc>
          <w:tcPr>
            <w:tcW w:w="3871" w:type="dxa"/>
          </w:tcPr>
          <w:p>
            <w:pPr>
              <w:pStyle w:val="TableParagraph"/>
              <w:spacing w:line="190" w:lineRule="exact"/>
              <w:ind w:left="110"/>
              <w:rPr>
                <w:sz w:val="17"/>
              </w:rPr>
            </w:pPr>
            <w:r>
              <w:rPr>
                <w:w w:val="105"/>
                <w:sz w:val="17"/>
              </w:rPr>
              <w:t>Perfect Self</w:t>
            </w:r>
          </w:p>
        </w:tc>
      </w:tr>
    </w:tbl>
    <w:p>
      <w:pPr>
        <w:pStyle w:val="BodyText"/>
        <w:spacing w:before="10"/>
        <w:ind w:left="0"/>
        <w:rPr>
          <w:rFonts w:ascii="Carlito"/>
          <w:b/>
          <w:sz w:val="10"/>
        </w:rPr>
      </w:pPr>
    </w:p>
    <w:p>
      <w:pPr>
        <w:spacing w:after="0"/>
        <w:rPr>
          <w:rFonts w:ascii="Carlito"/>
          <w:sz w:val="10"/>
        </w:rPr>
        <w:sectPr>
          <w:type w:val="continuous"/>
          <w:pgSz w:w="12240" w:h="15840"/>
          <w:pgMar w:top="1500" w:bottom="840" w:left="920" w:right="920"/>
        </w:sectPr>
      </w:pPr>
    </w:p>
    <w:p>
      <w:pPr>
        <w:spacing w:before="99"/>
        <w:ind w:left="232" w:right="0" w:firstLine="0"/>
        <w:jc w:val="left"/>
        <w:rPr>
          <w:rFonts w:ascii="Trebuchet MS"/>
          <w:b/>
          <w:sz w:val="28"/>
        </w:rPr>
      </w:pPr>
      <w:r>
        <w:rPr>
          <w:rFonts w:ascii="Trebuchet MS"/>
          <w:b/>
          <w:color w:val="943634"/>
          <w:sz w:val="28"/>
        </w:rPr>
        <w:t>Unarmored Defense</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1"/>
      </w:pPr>
      <w:r>
        <w:rPr>
          <w:w w:val="105"/>
        </w:rPr>
        <w:t>Beginning at 1st level, while you are wearing no armor and not wielding a shield, your AC equals 10 + your Dexterity modifier + your Wisdom modifier.</w:t>
      </w:r>
    </w:p>
    <w:p>
      <w:pPr>
        <w:spacing w:before="107"/>
        <w:ind w:left="232" w:right="0" w:firstLine="0"/>
        <w:jc w:val="left"/>
        <w:rPr>
          <w:rFonts w:ascii="Trebuchet MS"/>
          <w:b/>
          <w:sz w:val="28"/>
        </w:rPr>
      </w:pPr>
      <w:r>
        <w:rPr>
          <w:rFonts w:ascii="Trebuchet MS"/>
          <w:b/>
          <w:color w:val="943634"/>
          <w:sz w:val="28"/>
        </w:rPr>
        <w:t>Martial Arts</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99"/>
      </w:pPr>
      <w:r>
        <w:rPr>
          <w:w w:val="105"/>
        </w:rPr>
        <w:t>At 1st level, your practice of martial arts gives you mastery of combat styles that use unarmed strikes and monk weapons, which are shortswords and any </w:t>
      </w:r>
      <w:r>
        <w:rPr>
          <w:w w:val="103"/>
        </w:rPr>
        <w:t>si</w:t>
      </w:r>
      <w:r>
        <w:rPr>
          <w:w w:val="103"/>
        </w:rPr>
        <w:t>m</w:t>
      </w:r>
      <w:r>
        <w:rPr>
          <w:w w:val="103"/>
        </w:rPr>
        <w:t>p</w:t>
      </w:r>
      <w:r>
        <w:rPr>
          <w:w w:val="103"/>
        </w:rPr>
        <w:t>l</w:t>
      </w:r>
      <w:r>
        <w:rPr>
          <w:w w:val="103"/>
        </w:rPr>
        <w:t>e</w:t>
      </w:r>
      <w:r>
        <w:rPr/>
        <w:t> </w:t>
      </w:r>
      <w:r>
        <w:rPr>
          <w:w w:val="103"/>
        </w:rPr>
        <w:t>m</w:t>
      </w:r>
      <w:r>
        <w:rPr>
          <w:w w:val="103"/>
        </w:rPr>
        <w:t>e</w:t>
      </w:r>
      <w:r>
        <w:rPr>
          <w:w w:val="103"/>
        </w:rPr>
        <w:t>l</w:t>
      </w:r>
      <w:r>
        <w:rPr>
          <w:w w:val="103"/>
        </w:rPr>
        <w:t>ee</w:t>
      </w:r>
      <w:r>
        <w:rPr/>
        <w:t> </w:t>
      </w:r>
      <w:r>
        <w:rPr>
          <w:w w:val="103"/>
        </w:rPr>
        <w:t>w</w:t>
      </w:r>
      <w:r>
        <w:rPr>
          <w:w w:val="103"/>
        </w:rPr>
        <w:t>e</w:t>
      </w:r>
      <w:r>
        <w:rPr>
          <w:w w:val="103"/>
        </w:rPr>
        <w:t>a</w:t>
      </w:r>
      <w:r>
        <w:rPr>
          <w:w w:val="103"/>
        </w:rPr>
        <w:t>p</w:t>
      </w:r>
      <w:r>
        <w:rPr>
          <w:w w:val="103"/>
        </w:rPr>
        <w:t>o</w:t>
      </w:r>
      <w:r>
        <w:rPr>
          <w:w w:val="103"/>
        </w:rPr>
        <w:t>n</w:t>
      </w:r>
      <w:r>
        <w:rPr>
          <w:w w:val="103"/>
        </w:rPr>
        <w:t>s</w:t>
      </w:r>
      <w:r>
        <w:rPr/>
        <w:t> </w:t>
      </w:r>
      <w:r>
        <w:rPr>
          <w:w w:val="103"/>
        </w:rPr>
        <w:t>t</w:t>
      </w:r>
      <w:r>
        <w:rPr>
          <w:w w:val="103"/>
        </w:rPr>
        <w:t>h</w:t>
      </w:r>
      <w:r>
        <w:rPr>
          <w:w w:val="103"/>
        </w:rPr>
        <w:t>a</w:t>
      </w:r>
      <w:r>
        <w:rPr>
          <w:w w:val="103"/>
        </w:rPr>
        <w:t>t</w:t>
      </w:r>
      <w:r>
        <w:rPr/>
        <w:t> </w:t>
      </w:r>
      <w:r>
        <w:rPr>
          <w:w w:val="103"/>
        </w:rPr>
        <w:t>d</w:t>
      </w:r>
      <w:r>
        <w:rPr>
          <w:w w:val="103"/>
        </w:rPr>
        <w:t>o</w:t>
      </w:r>
      <w:r>
        <w:rPr>
          <w:w w:val="103"/>
        </w:rPr>
        <w:t>n</w:t>
      </w:r>
      <w:r>
        <w:rPr>
          <w:w w:val="103"/>
        </w:rPr>
        <w:t>’</w:t>
      </w:r>
      <w:r>
        <w:rPr>
          <w:w w:val="103"/>
        </w:rPr>
        <w:t>t</w:t>
      </w:r>
      <w:r>
        <w:rPr/>
        <w:t> </w:t>
      </w:r>
      <w:r>
        <w:rPr>
          <w:w w:val="103"/>
        </w:rPr>
        <w:t>h</w:t>
      </w:r>
      <w:r>
        <w:rPr>
          <w:w w:val="103"/>
        </w:rPr>
        <w:t>a</w:t>
      </w:r>
      <w:r>
        <w:rPr>
          <w:w w:val="103"/>
        </w:rPr>
        <w:t>v</w:t>
      </w:r>
      <w:r>
        <w:rPr>
          <w:w w:val="103"/>
        </w:rPr>
        <w:t>e</w:t>
      </w:r>
      <w:r>
        <w:rPr/>
        <w:t> </w:t>
      </w:r>
      <w:r>
        <w:rPr>
          <w:w w:val="103"/>
        </w:rPr>
        <w:t>t</w:t>
      </w:r>
      <w:r>
        <w:rPr>
          <w:w w:val="103"/>
        </w:rPr>
        <w:t>he</w:t>
      </w:r>
      <w:r>
        <w:rPr/>
        <w:t> </w:t>
      </w:r>
      <w:r>
        <w:rPr>
          <w:w w:val="103"/>
        </w:rPr>
        <w:t>t</w:t>
      </w:r>
      <w:r>
        <w:rPr>
          <w:w w:val="103"/>
        </w:rPr>
        <w:t>w</w:t>
      </w:r>
      <w:r>
        <w:rPr>
          <w:w w:val="103"/>
        </w:rPr>
        <w:t>o</w:t>
      </w:r>
      <w:r>
        <w:rPr>
          <w:w w:val="31"/>
        </w:rPr>
        <w:t>-­‐‑ </w:t>
      </w:r>
      <w:r>
        <w:rPr>
          <w:w w:val="105"/>
        </w:rPr>
        <w:t>handed or heavy property.</w:t>
      </w:r>
    </w:p>
    <w:p>
      <w:pPr>
        <w:pStyle w:val="BodyText"/>
        <w:spacing w:line="254" w:lineRule="auto" w:before="110"/>
        <w:ind w:right="460" w:firstLine="187"/>
      </w:pPr>
      <w:r>
        <w:rPr/>
        <w:br w:type="column"/>
      </w:r>
      <w:r>
        <w:rPr>
          <w:w w:val="105"/>
        </w:rPr>
        <w:t>You gain the following benefits while you are unarmed or wielding only monk weapons and you aren’t wearing armor or wielding a shield:</w:t>
      </w:r>
    </w:p>
    <w:p>
      <w:pPr>
        <w:pStyle w:val="ListParagraph"/>
        <w:numPr>
          <w:ilvl w:val="0"/>
          <w:numId w:val="2"/>
        </w:numPr>
        <w:tabs>
          <w:tab w:pos="419" w:val="left" w:leader="none"/>
        </w:tabs>
        <w:spacing w:line="249" w:lineRule="auto" w:before="121" w:after="0"/>
        <w:ind w:left="419" w:right="431" w:hanging="187"/>
        <w:jc w:val="both"/>
        <w:rPr>
          <w:sz w:val="19"/>
        </w:rPr>
      </w:pPr>
      <w:r>
        <w:rPr>
          <w:w w:val="105"/>
          <w:sz w:val="19"/>
        </w:rPr>
        <w:t>You can use Dexterity instead of Strength for the attack and damage rolls of your unarmed strikes and monk</w:t>
      </w:r>
      <w:r>
        <w:rPr>
          <w:spacing w:val="3"/>
          <w:w w:val="105"/>
          <w:sz w:val="19"/>
        </w:rPr>
        <w:t> </w:t>
      </w:r>
      <w:r>
        <w:rPr>
          <w:w w:val="105"/>
          <w:sz w:val="19"/>
        </w:rPr>
        <w:t>weapons.</w:t>
      </w:r>
    </w:p>
    <w:p>
      <w:pPr>
        <w:pStyle w:val="ListParagraph"/>
        <w:numPr>
          <w:ilvl w:val="0"/>
          <w:numId w:val="2"/>
        </w:numPr>
        <w:tabs>
          <w:tab w:pos="419" w:val="left" w:leader="none"/>
        </w:tabs>
        <w:spacing w:line="252" w:lineRule="auto" w:before="10" w:after="0"/>
        <w:ind w:left="419" w:right="318" w:hanging="187"/>
        <w:jc w:val="left"/>
        <w:rPr>
          <w:sz w:val="19"/>
        </w:rPr>
      </w:pPr>
      <w:r>
        <w:rPr>
          <w:w w:val="105"/>
          <w:sz w:val="19"/>
        </w:rPr>
        <w:t>You can roll a d4 in place of the normal damage of your unarmed strike or monk weapon. This die changes as you gain monk levels, as shown in the Martial Arts column of the Monk</w:t>
      </w:r>
      <w:r>
        <w:rPr>
          <w:spacing w:val="2"/>
          <w:w w:val="105"/>
          <w:sz w:val="19"/>
        </w:rPr>
        <w:t> </w:t>
      </w:r>
      <w:r>
        <w:rPr>
          <w:w w:val="105"/>
          <w:sz w:val="19"/>
        </w:rPr>
        <w:t>table.</w:t>
      </w:r>
    </w:p>
    <w:p>
      <w:pPr>
        <w:pStyle w:val="ListParagraph"/>
        <w:numPr>
          <w:ilvl w:val="0"/>
          <w:numId w:val="2"/>
        </w:numPr>
        <w:tabs>
          <w:tab w:pos="419" w:val="left" w:leader="none"/>
        </w:tabs>
        <w:spacing w:line="247" w:lineRule="auto" w:before="4" w:after="0"/>
        <w:ind w:left="419" w:right="366" w:hanging="187"/>
        <w:jc w:val="left"/>
        <w:rPr>
          <w:sz w:val="19"/>
        </w:rPr>
      </w:pPr>
      <w:r>
        <w:rPr>
          <w:w w:val="105"/>
          <w:sz w:val="19"/>
        </w:rPr>
        <w:t>When you use the Attack action with an unarmed strike or a monk weapon on your turn, you</w:t>
      </w:r>
      <w:r>
        <w:rPr>
          <w:spacing w:val="-3"/>
          <w:w w:val="105"/>
          <w:sz w:val="19"/>
        </w:rPr>
        <w:t> </w:t>
      </w:r>
      <w:r>
        <w:rPr>
          <w:w w:val="105"/>
          <w:sz w:val="19"/>
        </w:rPr>
        <w:t>can</w:t>
      </w:r>
    </w:p>
    <w:p>
      <w:pPr>
        <w:spacing w:after="0" w:line="247" w:lineRule="auto"/>
        <w:jc w:val="left"/>
        <w:rPr>
          <w:sz w:val="19"/>
        </w:rPr>
        <w:sectPr>
          <w:type w:val="continuous"/>
          <w:pgSz w:w="12240" w:h="15840"/>
          <w:pgMar w:top="1500" w:bottom="840" w:left="920" w:right="920"/>
          <w:cols w:num="2" w:equalWidth="0">
            <w:col w:w="4771" w:space="649"/>
            <w:col w:w="4980"/>
          </w:cols>
        </w:sectPr>
      </w:pPr>
    </w:p>
    <w:p>
      <w:pPr>
        <w:pStyle w:val="BodyText"/>
        <w:spacing w:line="252" w:lineRule="auto" w:before="86"/>
        <w:ind w:left="419" w:right="47"/>
      </w:pPr>
      <w:r>
        <w:rPr>
          <w:w w:val="105"/>
        </w:rPr>
        <w:t>make one unarmed strike as a bonus action. For example, if you take the Attack action and attack with a quarterstaff, you can also make an unarmed strike as a bonus action, assuming you haven’t already taken a bonus action this turn.</w:t>
      </w:r>
    </w:p>
    <w:p>
      <w:pPr>
        <w:pStyle w:val="BodyText"/>
        <w:spacing w:line="252" w:lineRule="auto" w:before="65"/>
        <w:ind w:right="31" w:firstLine="187"/>
      </w:pPr>
      <w:r>
        <w:rPr>
          <w:w w:val="105"/>
        </w:rPr>
        <w:t>Certain monasteries use specialized forms of the monk weapons. For example, you might use a club that is two lengths of wood connected by a short chain (called a nunchaku) or a sickle with a shorter, straighter blade (called a kama). Whatever name you use for a monk weapon, you can use the game statistics provided for the weapon.</w:t>
      </w:r>
    </w:p>
    <w:p>
      <w:pPr>
        <w:pStyle w:val="Heading3"/>
        <w:spacing w:before="114"/>
      </w:pPr>
      <w:r>
        <w:rPr>
          <w:color w:val="943634"/>
        </w:rPr>
        <w:t>Ki</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29"/>
      </w:pPr>
      <w:r>
        <w:rPr>
          <w:w w:val="105"/>
        </w:rPr>
        <w:t>Starting at 2nd level, your training allows you to harness the mystic energy of ki. Your access to this</w:t>
      </w:r>
    </w:p>
    <w:p>
      <w:pPr>
        <w:pStyle w:val="Heading3"/>
      </w:pPr>
      <w:r>
        <w:rPr>
          <w:b w:val="0"/>
        </w:rPr>
        <w:br w:type="column"/>
      </w:r>
      <w:r>
        <w:rPr>
          <w:color w:val="943634"/>
        </w:rPr>
        <w:t>Unarmored Movement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57"/>
      </w:pPr>
      <w:r>
        <w:rPr>
          <w:w w:val="105"/>
        </w:rPr>
        <w:t>Starting at 2nd level, your speed increases by 10 feet while you are not wearing armor or wielding a shield. This bonus increases when you reach certain monk levels, as shown in the Monk table.</w:t>
      </w:r>
    </w:p>
    <w:p>
      <w:pPr>
        <w:pStyle w:val="BodyText"/>
        <w:spacing w:line="254" w:lineRule="auto" w:before="1"/>
        <w:ind w:right="627" w:firstLine="187"/>
        <w:jc w:val="both"/>
      </w:pPr>
      <w:r>
        <w:rPr>
          <w:w w:val="105"/>
        </w:rPr>
        <w:t>At 9th level, you gain the ability to move along vertical surfaces and across liquids on your turn without falling during the move.</w:t>
      </w:r>
    </w:p>
    <w:p>
      <w:pPr>
        <w:pStyle w:val="Heading3"/>
        <w:spacing w:before="102"/>
      </w:pPr>
      <w:r>
        <w:rPr>
          <w:color w:val="943634"/>
        </w:rPr>
        <w:t>Monastic Tradition</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4"/>
      </w:pPr>
      <w:r>
        <w:rPr>
          <w:w w:val="105"/>
        </w:rPr>
        <w:t>When you reach 3rd level, you commit yourself to a monastic tradition, such as the Way of the Open Hand. Your tradition grants you features at 3rd level and again at 6th, 11th, and 17th level.</w:t>
      </w:r>
    </w:p>
    <w:p>
      <w:pPr>
        <w:pStyle w:val="Heading3"/>
        <w:spacing w:line="206" w:lineRule="exact" w:before="110"/>
      </w:pPr>
      <w:r>
        <w:rPr>
          <w:color w:val="943634"/>
        </w:rPr>
        <w:t>Deflect Missiles</w:t>
      </w:r>
    </w:p>
    <w:p>
      <w:pPr>
        <w:spacing w:after="0" w:line="206" w:lineRule="exact"/>
        <w:sectPr>
          <w:pgSz w:w="12240" w:h="15840"/>
          <w:pgMar w:header="0" w:footer="644" w:top="1360" w:bottom="840" w:left="920" w:right="920"/>
          <w:cols w:num="2" w:equalWidth="0">
            <w:col w:w="4787" w:space="632"/>
            <w:col w:w="4981"/>
          </w:cols>
        </w:sectPr>
      </w:pPr>
    </w:p>
    <w:p>
      <w:pPr>
        <w:pStyle w:val="BodyText"/>
        <w:tabs>
          <w:tab w:pos="5622" w:val="left" w:leader="none"/>
          <w:tab w:pos="10196" w:val="left" w:leader="none"/>
        </w:tabs>
        <w:spacing w:line="221" w:lineRule="exact"/>
        <w:rPr>
          <w:rFonts w:ascii="Times New Roman"/>
        </w:rPr>
      </w:pPr>
      <w:r>
        <w:rPr>
          <w:w w:val="105"/>
        </w:rPr>
        <w:t>energy is represented by a number of ki points.</w:t>
      </w:r>
      <w:r>
        <w:rPr>
          <w:spacing w:val="-17"/>
          <w:w w:val="105"/>
        </w:rPr>
        <w:t> </w:t>
      </w:r>
      <w:r>
        <w:rPr>
          <w:w w:val="105"/>
        </w:rPr>
        <w:t>Your</w:t>
      </w:r>
      <w:r>
        <w:rPr/>
        <w:tab/>
      </w:r>
      <w:r>
        <w:rPr>
          <w:rFonts w:ascii="Times New Roman"/>
          <w:w w:val="103"/>
          <w:u w:val="thick" w:color="C4BC96"/>
        </w:rPr>
        <w:t> </w:t>
      </w:r>
      <w:r>
        <w:rPr>
          <w:rFonts w:ascii="Times New Roman"/>
          <w:u w:val="thick" w:color="C4BC96"/>
        </w:rPr>
        <w:tab/>
      </w:r>
    </w:p>
    <w:p>
      <w:pPr>
        <w:spacing w:after="0" w:line="221" w:lineRule="exact"/>
        <w:rPr>
          <w:rFonts w:ascii="Times New Roman"/>
        </w:rPr>
        <w:sectPr>
          <w:type w:val="continuous"/>
          <w:pgSz w:w="12240" w:h="15840"/>
          <w:pgMar w:top="1500" w:bottom="840" w:left="920" w:right="920"/>
        </w:sectPr>
      </w:pPr>
    </w:p>
    <w:p>
      <w:pPr>
        <w:pStyle w:val="BodyText"/>
        <w:spacing w:line="252" w:lineRule="auto" w:before="12"/>
        <w:ind w:right="154"/>
      </w:pPr>
      <w:r>
        <w:rPr>
          <w:w w:val="105"/>
        </w:rPr>
        <w:t>monk level determines the number of points you have, as shown in the Ki Points column of the Monk table.</w:t>
      </w:r>
    </w:p>
    <w:p>
      <w:pPr>
        <w:pStyle w:val="BodyText"/>
        <w:spacing w:line="254" w:lineRule="auto"/>
        <w:ind w:right="181" w:firstLine="187"/>
      </w:pPr>
      <w:r>
        <w:rPr>
          <w:w w:val="105"/>
        </w:rPr>
        <w:t>You can spend these points to fuel various ki features. You start knowing three such features: Flurry of Blows, Patient Defense, and Step of the Wind. You learn more ki features as you gain levels in this class.</w:t>
      </w:r>
    </w:p>
    <w:p>
      <w:pPr>
        <w:pStyle w:val="BodyText"/>
        <w:spacing w:line="252" w:lineRule="auto"/>
        <w:ind w:right="116" w:firstLine="187"/>
      </w:pPr>
      <w:r>
        <w:rPr>
          <w:w w:val="105"/>
        </w:rPr>
        <w:t>When you spend a ki point, it is unavailable until you finish a short or long rest, at the end of which you draw all of your expended ki back into yourself. You must spend at least 30 minutes of the rest meditating to regain your ki points.</w:t>
      </w:r>
    </w:p>
    <w:p>
      <w:pPr>
        <w:pStyle w:val="BodyText"/>
        <w:spacing w:line="252" w:lineRule="auto"/>
        <w:ind w:right="266" w:firstLine="187"/>
      </w:pPr>
      <w:r>
        <w:rPr>
          <w:w w:val="105"/>
        </w:rPr>
        <w:t>Some of your ki features require your target to make a saving throw to resist the feature’s effects. The saving throw DC is calculated as follows:</w:t>
      </w:r>
    </w:p>
    <w:p>
      <w:pPr>
        <w:pStyle w:val="BodyText"/>
        <w:spacing w:before="9"/>
        <w:ind w:left="0"/>
      </w:pPr>
    </w:p>
    <w:p>
      <w:pPr>
        <w:pStyle w:val="BodyText"/>
        <w:spacing w:line="264" w:lineRule="auto"/>
        <w:ind w:left="1524" w:right="417" w:hanging="805"/>
      </w:pPr>
      <w:r>
        <w:rPr>
          <w:rFonts w:ascii="Trebuchet MS"/>
          <w:b/>
          <w:w w:val="105"/>
        </w:rPr>
        <w:t>Ki save DC </w:t>
      </w:r>
      <w:r>
        <w:rPr>
          <w:w w:val="105"/>
        </w:rPr>
        <w:t>= 8 + your proficiency bonus + your Wisdom modifier</w:t>
      </w:r>
    </w:p>
    <w:p>
      <w:pPr>
        <w:pStyle w:val="Heading4"/>
        <w:spacing w:before="162"/>
      </w:pPr>
      <w:r>
        <w:rPr>
          <w:color w:val="943634"/>
        </w:rPr>
        <w:t>Flurry of Blows</w:t>
      </w:r>
    </w:p>
    <w:p>
      <w:pPr>
        <w:pStyle w:val="BodyText"/>
        <w:spacing w:line="254" w:lineRule="auto" w:before="15"/>
        <w:ind w:right="38"/>
        <w:jc w:val="both"/>
      </w:pPr>
      <w:r>
        <w:rPr>
          <w:w w:val="105"/>
        </w:rPr>
        <w:t>Immediately after you take the Attack action on your turn, you can spend 1 ki point to make two unarmed strikes as a bonus action.</w:t>
      </w:r>
    </w:p>
    <w:p>
      <w:pPr>
        <w:pStyle w:val="Heading4"/>
        <w:spacing w:before="169"/>
      </w:pPr>
      <w:r>
        <w:rPr>
          <w:color w:val="943634"/>
        </w:rPr>
        <w:t>Patient Defense</w:t>
      </w:r>
    </w:p>
    <w:p>
      <w:pPr>
        <w:pStyle w:val="BodyText"/>
        <w:spacing w:line="254" w:lineRule="auto" w:before="16"/>
        <w:ind w:right="104"/>
        <w:jc w:val="both"/>
      </w:pPr>
      <w:r>
        <w:rPr>
          <w:w w:val="105"/>
        </w:rPr>
        <w:t>You can spend 1 ki point to take the Dodge action as a bonus action on your turn.</w:t>
      </w:r>
    </w:p>
    <w:p>
      <w:pPr>
        <w:pStyle w:val="Heading4"/>
        <w:spacing w:before="164"/>
      </w:pPr>
      <w:r>
        <w:rPr>
          <w:color w:val="943634"/>
        </w:rPr>
        <w:t>Step of the Wind</w:t>
      </w:r>
    </w:p>
    <w:p>
      <w:pPr>
        <w:pStyle w:val="BodyText"/>
        <w:spacing w:before="21"/>
        <w:jc w:val="both"/>
      </w:pPr>
      <w:r>
        <w:rPr>
          <w:w w:val="105"/>
        </w:rPr>
        <w:t>You can spend 1 ki point to take the Disengage or</w:t>
      </w:r>
    </w:p>
    <w:p>
      <w:pPr>
        <w:pStyle w:val="BodyText"/>
        <w:spacing w:line="252" w:lineRule="auto" w:before="22"/>
        <w:ind w:right="328"/>
      </w:pPr>
      <w:r>
        <w:rPr/>
        <w:br w:type="column"/>
      </w:r>
      <w:r>
        <w:rPr>
          <w:w w:val="105"/>
        </w:rPr>
        <w:t>Starting at 3rd level, you can use your reaction to deflect or catch the missile when you are hit by a ranged weapon attack. When you do so, the damage you take from the attack is reduced by 1d10 + your Dexterity modifier + your monk level.</w:t>
      </w:r>
    </w:p>
    <w:p>
      <w:pPr>
        <w:pStyle w:val="BodyText"/>
        <w:spacing w:line="252" w:lineRule="auto" w:before="2"/>
        <w:ind w:right="256" w:firstLine="187"/>
      </w:pPr>
      <w:r>
        <w:rPr>
          <w:w w:val="105"/>
        </w:rPr>
        <w:t>If you reduce the damage to 0, you can catch the missile if it is small enough for you to hold in one hand and you have at least one hand free. If you catch a missile in this way, you can spend 1 ki point to make a ranged attack with the weapon or piece of ammunition you just caught, as part of the same reaction. You make this attack with proficiency, regardless of your weapon proficiencies, and the missile counts as a monk weapon for the attack, which has a normal range of 20 feet and a long range of 60 feet.</w:t>
      </w:r>
    </w:p>
    <w:p>
      <w:pPr>
        <w:pStyle w:val="Heading3"/>
        <w:spacing w:before="115"/>
      </w:pPr>
      <w:r>
        <w:rPr>
          <w:color w:val="943634"/>
        </w:rPr>
        <w:t>Ability Score Improvement</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13"/>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pPr>
      <w:r>
        <w:rPr>
          <w:color w:val="943634"/>
        </w:rPr>
        <w:t>Slow Fall</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6"/>
      </w:pPr>
      <w:r>
        <w:rPr>
          <w:w w:val="105"/>
        </w:rPr>
        <w:t>Beginning at 4th level, you can use your reaction when you fall to reduce any falling damage you take by an amount equal to five times your monk level.</w:t>
      </w:r>
    </w:p>
    <w:p>
      <w:pPr>
        <w:pStyle w:val="Heading3"/>
        <w:spacing w:line="153" w:lineRule="exact" w:before="109"/>
      </w:pPr>
      <w:r>
        <w:rPr>
          <w:color w:val="943634"/>
        </w:rPr>
        <w:t>Extra Attack</w:t>
      </w:r>
    </w:p>
    <w:p>
      <w:pPr>
        <w:spacing w:after="0" w:line="153" w:lineRule="exact"/>
        <w:sectPr>
          <w:type w:val="continuous"/>
          <w:pgSz w:w="12240" w:h="15840"/>
          <w:pgMar w:top="1500" w:bottom="840" w:left="920" w:right="920"/>
          <w:cols w:num="2" w:equalWidth="0">
            <w:col w:w="4765" w:space="655"/>
            <w:col w:w="4980"/>
          </w:cols>
        </w:sectPr>
      </w:pPr>
    </w:p>
    <w:p>
      <w:pPr>
        <w:pStyle w:val="BodyText"/>
        <w:tabs>
          <w:tab w:pos="5622" w:val="left" w:leader="none"/>
          <w:tab w:pos="10196" w:val="left" w:leader="none"/>
        </w:tabs>
        <w:spacing w:before="7"/>
        <w:rPr>
          <w:rFonts w:ascii="Times New Roman"/>
        </w:rPr>
      </w:pPr>
      <w:r>
        <w:rPr>
          <w:w w:val="105"/>
        </w:rPr>
        <w:t>Dash action as a bonus action on your turn, and</w:t>
      </w:r>
      <w:r>
        <w:rPr>
          <w:spacing w:val="-14"/>
          <w:w w:val="105"/>
        </w:rPr>
        <w:t> </w:t>
      </w:r>
      <w:r>
        <w:rPr>
          <w:w w:val="105"/>
        </w:rPr>
        <w:t>your</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before="12"/>
      </w:pPr>
      <w:r>
        <w:rPr>
          <w:w w:val="105"/>
        </w:rPr>
        <w:t>jump distance is doubled for the turn.</w:t>
      </w:r>
    </w:p>
    <w:p>
      <w:pPr>
        <w:pStyle w:val="BodyText"/>
        <w:spacing w:line="252" w:lineRule="auto" w:before="75"/>
        <w:ind w:right="223"/>
      </w:pPr>
      <w:r>
        <w:rPr/>
        <w:br w:type="column"/>
      </w:r>
      <w:r>
        <w:rPr>
          <w:w w:val="105"/>
        </w:rPr>
        <w:t>Beginning at 5th level, you can attack twice, instead of once, whenever you take the Attack action on your turn.</w:t>
      </w:r>
    </w:p>
    <w:p>
      <w:pPr>
        <w:spacing w:after="0" w:line="252" w:lineRule="auto"/>
        <w:sectPr>
          <w:type w:val="continuous"/>
          <w:pgSz w:w="12240" w:h="15840"/>
          <w:pgMar w:top="1500" w:bottom="840" w:left="920" w:right="920"/>
          <w:cols w:num="2" w:equalWidth="0">
            <w:col w:w="3472" w:space="1947"/>
            <w:col w:w="4981"/>
          </w:cols>
        </w:sectPr>
      </w:pPr>
    </w:p>
    <w:p>
      <w:pPr>
        <w:pStyle w:val="Heading3"/>
      </w:pPr>
      <w:r>
        <w:rPr>
          <w:color w:val="943634"/>
        </w:rPr>
        <w:t>Stunning Strike</w:t>
      </w:r>
    </w:p>
    <w:p>
      <w:pPr>
        <w:pStyle w:val="BodyText"/>
        <w:spacing w:before="10"/>
        <w:ind w:left="0"/>
        <w:rPr>
          <w:rFonts w:ascii="Trebuchet MS"/>
          <w:b/>
          <w:sz w:val="2"/>
        </w:rPr>
      </w:pPr>
    </w:p>
    <w:p>
      <w:pPr>
        <w:pStyle w:val="BodyText"/>
        <w:spacing w:line="28" w:lineRule="exact"/>
        <w:ind w:left="203" w:right="-116"/>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1"/>
      </w:pPr>
      <w:r>
        <w:rPr>
          <w:w w:val="105"/>
        </w:rPr>
        <w:t>Starting at 5th level, you can interfere with the flow of ki in an opponent’s body. When you hit another creature with a melee weapon attack, you can spend 1 ki point to attempt a stunning strike. The target must succeed on a Constitution saving throw or be stunned until the end of your next turn.</w:t>
      </w:r>
    </w:p>
    <w:p>
      <w:pPr>
        <w:pStyle w:val="Heading3"/>
        <w:spacing w:before="114"/>
      </w:pPr>
      <w:r>
        <w:rPr>
          <w:color w:val="943634"/>
        </w:rPr>
        <w:t>Ki-Empowered Strikes</w:t>
      </w:r>
    </w:p>
    <w:p>
      <w:pPr>
        <w:pStyle w:val="BodyText"/>
        <w:spacing w:before="5"/>
        <w:ind w:left="0"/>
        <w:rPr>
          <w:rFonts w:ascii="Trebuchet MS"/>
          <w:b/>
          <w:sz w:val="2"/>
        </w:rPr>
      </w:pPr>
    </w:p>
    <w:p>
      <w:pPr>
        <w:pStyle w:val="BodyText"/>
        <w:spacing w:line="28" w:lineRule="exact"/>
        <w:ind w:left="203" w:right="-116"/>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before="70"/>
      </w:pPr>
      <w:r>
        <w:rPr>
          <w:w w:val="105"/>
        </w:rPr>
        <w:t>Starting at 6th level, your unarmed strikes count as</w:t>
      </w:r>
    </w:p>
    <w:p>
      <w:pPr>
        <w:pStyle w:val="Heading3"/>
      </w:pPr>
      <w:r>
        <w:rPr>
          <w:b w:val="0"/>
        </w:rPr>
        <w:br w:type="column"/>
      </w:r>
      <w:r>
        <w:rPr>
          <w:color w:val="943634"/>
        </w:rPr>
        <w:t>Empty Body</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40"/>
      </w:pPr>
      <w:r>
        <w:rPr>
          <w:w w:val="105"/>
        </w:rPr>
        <w:t>Beginning at 18th level, you can use your action to spend 4 ki points to become invisible for 1 minute. During that time, you also have resistance to all damage but force damage.</w:t>
      </w:r>
    </w:p>
    <w:p>
      <w:pPr>
        <w:pStyle w:val="BodyText"/>
        <w:spacing w:line="252" w:lineRule="auto" w:before="1"/>
        <w:ind w:right="335" w:firstLine="187"/>
      </w:pPr>
      <w:r>
        <w:rPr>
          <w:w w:val="105"/>
        </w:rPr>
        <w:t>Additionally, you can spend 8 ki points to cast the </w:t>
      </w:r>
      <w:r>
        <w:rPr>
          <w:i/>
          <w:w w:val="105"/>
        </w:rPr>
        <w:t>astral projection </w:t>
      </w:r>
      <w:r>
        <w:rPr>
          <w:w w:val="105"/>
        </w:rPr>
        <w:t>spell, without needing material components. When you do so, you can’t take any other creatures with you.</w:t>
      </w:r>
    </w:p>
    <w:p>
      <w:pPr>
        <w:pStyle w:val="Heading3"/>
        <w:spacing w:line="215" w:lineRule="exact" w:before="111"/>
      </w:pPr>
      <w:r>
        <w:rPr>
          <w:color w:val="943634"/>
        </w:rPr>
        <w:t>Perfect Self</w:t>
      </w:r>
    </w:p>
    <w:p>
      <w:pPr>
        <w:spacing w:after="0" w:line="215" w:lineRule="exact"/>
        <w:sectPr>
          <w:pgSz w:w="12240" w:h="15840"/>
          <w:pgMar w:header="0" w:footer="644" w:top="1360" w:bottom="840" w:left="920" w:right="920"/>
          <w:cols w:num="2" w:equalWidth="0">
            <w:col w:w="4724" w:space="695"/>
            <w:col w:w="4981"/>
          </w:cols>
        </w:sectPr>
      </w:pPr>
    </w:p>
    <w:p>
      <w:pPr>
        <w:pStyle w:val="BodyText"/>
        <w:tabs>
          <w:tab w:pos="5622" w:val="left" w:leader="none"/>
          <w:tab w:pos="10196" w:val="left" w:leader="none"/>
        </w:tabs>
        <w:spacing w:before="6"/>
        <w:rPr>
          <w:rFonts w:ascii="Times New Roman"/>
        </w:rPr>
      </w:pPr>
      <w:r>
        <w:rPr>
          <w:w w:val="105"/>
        </w:rPr>
        <w:t>magical for the purpose of overcoming</w:t>
      </w:r>
      <w:r>
        <w:rPr>
          <w:spacing w:val="-16"/>
          <w:w w:val="105"/>
        </w:rPr>
        <w:t> </w:t>
      </w:r>
      <w:r>
        <w:rPr>
          <w:w w:val="105"/>
        </w:rPr>
        <w:t>resistance</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before="13"/>
      </w:pPr>
      <w:r>
        <w:rPr>
          <w:w w:val="105"/>
        </w:rPr>
        <w:t>and immunity to nonmagical attacks and damage.</w:t>
      </w:r>
    </w:p>
    <w:p>
      <w:pPr>
        <w:pStyle w:val="Heading3"/>
        <w:spacing w:before="122"/>
      </w:pPr>
      <w:r>
        <w:rPr>
          <w:color w:val="943634"/>
        </w:rPr>
        <w:t>Evasion</w:t>
      </w:r>
    </w:p>
    <w:p>
      <w:pPr>
        <w:pStyle w:val="BodyText"/>
        <w:spacing w:before="5"/>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74"/>
      </w:pPr>
      <w:r>
        <w:rPr>
          <w:w w:val="105"/>
        </w:rPr>
        <w:t>At 7th level, your instinctive agility lets you dodge out of the way of certain area effects, such as a blue dragon’s lightning breath or a </w:t>
      </w:r>
      <w:r>
        <w:rPr>
          <w:i/>
          <w:w w:val="105"/>
        </w:rPr>
        <w:t>fireball </w:t>
      </w:r>
      <w:r>
        <w:rPr>
          <w:w w:val="105"/>
        </w:rPr>
        <w:t>spell. When you are subjected to an effect that allows you to make a Dexterity saving throw to take only half damage, you instead take no damage if you succeed on the saving throw, and only half damage if you fail.</w:t>
      </w:r>
    </w:p>
    <w:p>
      <w:pPr>
        <w:pStyle w:val="Heading3"/>
        <w:spacing w:before="115"/>
      </w:pPr>
      <w:r>
        <w:rPr>
          <w:color w:val="943634"/>
          <w:w w:val="95"/>
        </w:rPr>
        <w:t>Stillness of</w:t>
      </w:r>
      <w:r>
        <w:rPr>
          <w:color w:val="943634"/>
          <w:spacing w:val="-41"/>
          <w:w w:val="95"/>
        </w:rPr>
        <w:t> </w:t>
      </w:r>
      <w:r>
        <w:rPr>
          <w:color w:val="943634"/>
          <w:w w:val="95"/>
        </w:rPr>
        <w:t>Mind</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97"/>
      </w:pPr>
      <w:r>
        <w:rPr>
          <w:w w:val="105"/>
        </w:rPr>
        <w:t>Starting at 7th level, you can use your action to end one effect on yourself that is causing you to be charmed or</w:t>
      </w:r>
      <w:r>
        <w:rPr>
          <w:spacing w:val="2"/>
          <w:w w:val="105"/>
        </w:rPr>
        <w:t> </w:t>
      </w:r>
      <w:r>
        <w:rPr>
          <w:w w:val="105"/>
        </w:rPr>
        <w:t>frightened.</w:t>
      </w:r>
    </w:p>
    <w:p>
      <w:pPr>
        <w:pStyle w:val="Heading3"/>
        <w:spacing w:before="109"/>
      </w:pPr>
      <w:r>
        <w:rPr>
          <w:color w:val="943634"/>
        </w:rPr>
        <w:t>Purity of Body</w:t>
      </w:r>
    </w:p>
    <w:p>
      <w:pPr>
        <w:pStyle w:val="BodyText"/>
        <w:spacing w:before="11"/>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right="84"/>
      </w:pPr>
      <w:r>
        <w:rPr>
          <w:w w:val="105"/>
        </w:rPr>
        <w:t>At 10th level, your mastery of the ki flowing through you makes you immune to disease and poison.</w:t>
      </w:r>
    </w:p>
    <w:p>
      <w:pPr>
        <w:pStyle w:val="Heading3"/>
        <w:spacing w:before="116"/>
      </w:pPr>
      <w:r>
        <w:rPr>
          <w:color w:val="943634"/>
        </w:rPr>
        <w:t>Tongue of the Sun and Moon</w:t>
      </w:r>
    </w:p>
    <w:p>
      <w:pPr>
        <w:pStyle w:val="BodyText"/>
        <w:spacing w:before="11"/>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1"/>
      </w:pPr>
      <w:r>
        <w:rPr>
          <w:w w:val="105"/>
        </w:rPr>
        <w:t>Starting at 13th level, you learn to touch the ki of other minds so that you understand all spoken languages. Moreover, any creature that can understand a language can understand what you say.</w:t>
      </w:r>
    </w:p>
    <w:p>
      <w:pPr>
        <w:pStyle w:val="Heading3"/>
        <w:spacing w:before="110"/>
      </w:pPr>
      <w:r>
        <w:rPr>
          <w:color w:val="943634"/>
        </w:rPr>
        <w:t>Diamond Soul</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51"/>
      </w:pPr>
      <w:r>
        <w:rPr>
          <w:w w:val="105"/>
        </w:rPr>
        <w:t>Beginning at 14th level, your mastery of ki grants you proficiency in all saving throws.</w:t>
      </w:r>
    </w:p>
    <w:p>
      <w:pPr>
        <w:pStyle w:val="BodyText"/>
        <w:spacing w:line="254" w:lineRule="auto"/>
        <w:ind w:right="72" w:firstLine="187"/>
      </w:pPr>
      <w:r>
        <w:rPr>
          <w:w w:val="105"/>
        </w:rPr>
        <w:t>Additionally, whenever you make a saving throw and fail, you can spend 1 ki point to reroll it and take the second result.</w:t>
      </w:r>
    </w:p>
    <w:p>
      <w:pPr>
        <w:pStyle w:val="Heading3"/>
        <w:spacing w:before="101"/>
      </w:pPr>
      <w:r>
        <w:rPr>
          <w:color w:val="943634"/>
        </w:rPr>
        <w:t>Timeless Body</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41"/>
      </w:pPr>
      <w:r>
        <w:rPr>
          <w:w w:val="105"/>
        </w:rPr>
        <w:t>At 15th level, your ki sustains you so that you suffer none of the frailty of old age, and you can’t be aged magically. You can still die of old age, however. In addition, you no longer need food or water.</w:t>
      </w:r>
    </w:p>
    <w:p>
      <w:pPr>
        <w:pStyle w:val="BodyText"/>
        <w:spacing w:line="254" w:lineRule="auto" w:before="13"/>
        <w:ind w:right="475"/>
      </w:pPr>
      <w:r>
        <w:rPr/>
        <w:br w:type="column"/>
      </w:r>
      <w:r>
        <w:rPr>
          <w:w w:val="105"/>
        </w:rPr>
        <w:t>At 20th level, when you roll for initiative and have no ki points remaining, you regain 4 ki points.</w:t>
      </w:r>
    </w:p>
    <w:p>
      <w:pPr>
        <w:pStyle w:val="BodyText"/>
        <w:spacing w:before="1"/>
        <w:ind w:left="0"/>
      </w:pPr>
    </w:p>
    <w:p>
      <w:pPr>
        <w:pStyle w:val="Heading2"/>
        <w:spacing w:before="1"/>
      </w:pPr>
      <w:r>
        <w:rPr>
          <w:color w:val="943634"/>
        </w:rPr>
        <w:t>Monastic Traditions</w:t>
      </w:r>
    </w:p>
    <w:p>
      <w:pPr>
        <w:pStyle w:val="BodyText"/>
        <w:spacing w:line="254" w:lineRule="auto" w:before="22"/>
        <w:ind w:right="323"/>
      </w:pPr>
      <w:r>
        <w:rPr>
          <w:w w:val="105"/>
        </w:rPr>
        <w:t>Three traditions of monastic pursuit are common in the monasteries scattered across the multiverse.</w:t>
      </w:r>
    </w:p>
    <w:p>
      <w:pPr>
        <w:pStyle w:val="BodyText"/>
        <w:spacing w:line="252" w:lineRule="auto"/>
        <w:ind w:right="299"/>
      </w:pPr>
      <w:r>
        <w:rPr>
          <w:w w:val="105"/>
        </w:rPr>
        <w:t>Most monasteries practice one tradition exclusively, but a few honor the three traditions and instruct each monk according to his or her aptitude and interest. All three traditions rely on the same basic techniques, diverging as the student grows more adept. Thus, a monk need choose a tradition only upon reaching 3rd level.</w:t>
      </w:r>
    </w:p>
    <w:p>
      <w:pPr>
        <w:pStyle w:val="Heading3"/>
        <w:spacing w:before="113"/>
      </w:pPr>
      <w:r>
        <w:rPr>
          <w:color w:val="943634"/>
        </w:rPr>
        <w:t>Way of the Open Hand</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1"/>
      </w:pPr>
      <w:r>
        <w:rPr>
          <w:w w:val="105"/>
        </w:rPr>
        <w:t>Monks of the Way of the Open Hand are the ultimate masters of martial arts combat, whether armed or unarmed. They learn techniques to push and trip their opponents, manipulate ki to heal damage to their bodies, and practice advanced meditation that can protect them from harm.</w:t>
      </w:r>
    </w:p>
    <w:p>
      <w:pPr>
        <w:pStyle w:val="Heading4"/>
        <w:spacing w:before="175"/>
      </w:pPr>
      <w:r>
        <w:rPr>
          <w:color w:val="943634"/>
        </w:rPr>
        <w:t>Open Hand Technique</w:t>
      </w:r>
    </w:p>
    <w:p>
      <w:pPr>
        <w:pStyle w:val="BodyText"/>
        <w:spacing w:line="254" w:lineRule="auto" w:before="15"/>
        <w:ind w:right="258"/>
      </w:pPr>
      <w:r>
        <w:rPr>
          <w:w w:val="105"/>
        </w:rPr>
        <w:t>Starting when you choose this tradition at 3rd level, you can manipulate your enemy’s ki when you harness your own. Whenever you hit a creature with one of the attacks granted by your Flurry of Blows, you can impose one of the following effects on that target:</w:t>
      </w:r>
    </w:p>
    <w:p>
      <w:pPr>
        <w:pStyle w:val="ListParagraph"/>
        <w:numPr>
          <w:ilvl w:val="0"/>
          <w:numId w:val="2"/>
        </w:numPr>
        <w:tabs>
          <w:tab w:pos="419" w:val="left" w:leader="none"/>
        </w:tabs>
        <w:spacing w:line="252" w:lineRule="auto" w:before="114" w:after="0"/>
        <w:ind w:left="419" w:right="341" w:hanging="187"/>
        <w:jc w:val="left"/>
        <w:rPr>
          <w:sz w:val="19"/>
        </w:rPr>
      </w:pPr>
      <w:r>
        <w:rPr>
          <w:w w:val="105"/>
          <w:sz w:val="19"/>
        </w:rPr>
        <w:t>It must succeed on a Dexterity saving throw or be knocked</w:t>
      </w:r>
      <w:r>
        <w:rPr>
          <w:spacing w:val="1"/>
          <w:w w:val="105"/>
          <w:sz w:val="19"/>
        </w:rPr>
        <w:t> </w:t>
      </w:r>
      <w:r>
        <w:rPr>
          <w:w w:val="105"/>
          <w:sz w:val="19"/>
        </w:rPr>
        <w:t>prone.</w:t>
      </w:r>
    </w:p>
    <w:p>
      <w:pPr>
        <w:pStyle w:val="ListParagraph"/>
        <w:numPr>
          <w:ilvl w:val="0"/>
          <w:numId w:val="2"/>
        </w:numPr>
        <w:tabs>
          <w:tab w:pos="419" w:val="left" w:leader="none"/>
        </w:tabs>
        <w:spacing w:line="252" w:lineRule="auto" w:before="2" w:after="0"/>
        <w:ind w:left="419" w:right="545" w:hanging="187"/>
        <w:jc w:val="left"/>
        <w:rPr>
          <w:sz w:val="19"/>
        </w:rPr>
      </w:pPr>
      <w:r>
        <w:rPr>
          <w:w w:val="105"/>
          <w:sz w:val="19"/>
        </w:rPr>
        <w:t>It must make a Strength saving throw. If it fails, you can push it up to 15 feet away from</w:t>
      </w:r>
      <w:r>
        <w:rPr>
          <w:spacing w:val="3"/>
          <w:w w:val="105"/>
          <w:sz w:val="19"/>
        </w:rPr>
        <w:t> </w:t>
      </w:r>
      <w:r>
        <w:rPr>
          <w:w w:val="105"/>
          <w:sz w:val="19"/>
        </w:rPr>
        <w:t>you.</w:t>
      </w:r>
    </w:p>
    <w:p>
      <w:pPr>
        <w:pStyle w:val="ListParagraph"/>
        <w:numPr>
          <w:ilvl w:val="0"/>
          <w:numId w:val="2"/>
        </w:numPr>
        <w:tabs>
          <w:tab w:pos="419" w:val="left" w:leader="none"/>
        </w:tabs>
        <w:spacing w:line="252" w:lineRule="auto" w:before="1" w:after="0"/>
        <w:ind w:left="419" w:right="526" w:hanging="187"/>
        <w:jc w:val="left"/>
        <w:rPr>
          <w:sz w:val="19"/>
        </w:rPr>
      </w:pPr>
      <w:r>
        <w:rPr>
          <w:w w:val="105"/>
          <w:sz w:val="19"/>
        </w:rPr>
        <w:t>It can’t take reactions until the end of your next turn.</w:t>
      </w:r>
    </w:p>
    <w:p>
      <w:pPr>
        <w:pStyle w:val="Heading4"/>
        <w:spacing w:before="169"/>
      </w:pPr>
      <w:r>
        <w:rPr>
          <w:color w:val="943634"/>
        </w:rPr>
        <w:t>Wholeness of Body</w:t>
      </w:r>
    </w:p>
    <w:p>
      <w:pPr>
        <w:pStyle w:val="BodyText"/>
        <w:spacing w:line="247" w:lineRule="auto" w:before="20"/>
        <w:ind w:right="392"/>
      </w:pPr>
      <w:r>
        <w:rPr>
          <w:w w:val="105"/>
        </w:rPr>
        <w:t>At 6th level, you gain the ability to heal yourself. As an action, you can regain hit points equal to three</w:t>
      </w:r>
    </w:p>
    <w:p>
      <w:pPr>
        <w:spacing w:after="0" w:line="247" w:lineRule="auto"/>
        <w:sectPr>
          <w:type w:val="continuous"/>
          <w:pgSz w:w="12240" w:h="15840"/>
          <w:pgMar w:top="1500" w:bottom="840" w:left="920" w:right="920"/>
          <w:cols w:num="2" w:equalWidth="0">
            <w:col w:w="4789" w:space="630"/>
            <w:col w:w="4981"/>
          </w:cols>
        </w:sectPr>
      </w:pPr>
    </w:p>
    <w:p>
      <w:pPr>
        <w:pStyle w:val="BodyText"/>
        <w:spacing w:line="254" w:lineRule="auto" w:before="86"/>
        <w:ind w:right="5911"/>
      </w:pPr>
      <w:r>
        <w:rPr>
          <w:w w:val="105"/>
        </w:rPr>
        <w:t>times your monk level. You must finish a long rest before you can use this feature again.</w:t>
      </w:r>
    </w:p>
    <w:p>
      <w:pPr>
        <w:pStyle w:val="Heading4"/>
        <w:spacing w:before="170"/>
      </w:pPr>
      <w:r>
        <w:rPr>
          <w:color w:val="943634"/>
        </w:rPr>
        <w:t>Tranquility</w:t>
      </w:r>
    </w:p>
    <w:p>
      <w:pPr>
        <w:pStyle w:val="BodyText"/>
        <w:spacing w:line="252" w:lineRule="auto" w:before="16"/>
        <w:ind w:right="5631"/>
      </w:pPr>
      <w:r>
        <w:rPr>
          <w:w w:val="105"/>
        </w:rPr>
        <w:t>Beginning at 11th level, you can enter a special meditation that surrounds you with an aura of peace. At the end of a long rest, you gain the effect of a </w:t>
      </w:r>
      <w:r>
        <w:rPr>
          <w:i/>
          <w:w w:val="105"/>
        </w:rPr>
        <w:t>sanctuary </w:t>
      </w:r>
      <w:r>
        <w:rPr>
          <w:w w:val="105"/>
        </w:rPr>
        <w:t>spell that lasts until the start of your next long rest (the spell can end early as normal). The saving throw DC for the spell equals 8 + your  Wisdom modifier + your proficiency bonus.</w:t>
      </w:r>
    </w:p>
    <w:p>
      <w:pPr>
        <w:pStyle w:val="Heading4"/>
        <w:spacing w:before="176"/>
      </w:pPr>
      <w:r>
        <w:rPr>
          <w:color w:val="943634"/>
        </w:rPr>
        <w:t>Quivering Palm</w:t>
      </w:r>
    </w:p>
    <w:p>
      <w:pPr>
        <w:pStyle w:val="BodyText"/>
        <w:spacing w:line="252" w:lineRule="auto" w:before="15"/>
        <w:ind w:right="5663"/>
      </w:pPr>
      <w:r>
        <w:rPr>
          <w:w w:val="105"/>
        </w:rPr>
        <w:t>At 17th level, you gain the ability to set up lethal vibrations in someone’s body. When you hit a creature with an unarmed strike, you can spend 3 ki points to start these imperceptible vibrations, which last for a number of days equal to your monk level. The vibrations are harmless unless you use your action to end them. To do so, you and the target  must be on the same plane of existence. When you use this action, the creature must make a Constitution saving throw. If it fails, it is reduced to 0 hit points. If it succeeds, it takes 10d10 necrotic damage.</w:t>
      </w:r>
    </w:p>
    <w:p>
      <w:pPr>
        <w:pStyle w:val="BodyText"/>
        <w:spacing w:line="254" w:lineRule="auto" w:before="8"/>
        <w:ind w:right="5700" w:firstLine="187"/>
      </w:pPr>
      <w:r>
        <w:rPr>
          <w:w w:val="105"/>
        </w:rPr>
        <w:t>You can have only one creature under the effect of this feature at a time. You can choose to end the vibrations harmlessly without using an action.</w:t>
      </w:r>
    </w:p>
    <w:p>
      <w:pPr>
        <w:spacing w:after="0" w:line="254" w:lineRule="auto"/>
        <w:sectPr>
          <w:pgSz w:w="12240" w:h="15840"/>
          <w:pgMar w:header="0" w:footer="644" w:top="1360" w:bottom="840" w:left="920" w:right="920"/>
        </w:sectPr>
      </w:pPr>
    </w:p>
    <w:p>
      <w:pPr>
        <w:pStyle w:val="Heading1"/>
      </w:pPr>
      <w:r>
        <w:rPr>
          <w:color w:val="943634"/>
        </w:rPr>
        <w:t>Paladin</w:t>
      </w:r>
    </w:p>
    <w:p>
      <w:pPr>
        <w:pStyle w:val="Heading2"/>
        <w:spacing w:before="252"/>
      </w:pPr>
      <w:r>
        <w:rPr>
          <w:color w:val="943634"/>
        </w:rPr>
        <w:t>Class Features</w:t>
      </w:r>
    </w:p>
    <w:p>
      <w:pPr>
        <w:pStyle w:val="BodyText"/>
        <w:spacing w:before="23"/>
      </w:pPr>
      <w:r>
        <w:rPr>
          <w:w w:val="105"/>
        </w:rPr>
        <w:t>As a paladin,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1d10 per paladin level</w:t>
      </w:r>
    </w:p>
    <w:p>
      <w:pPr>
        <w:spacing w:line="247" w:lineRule="auto" w:before="13"/>
        <w:ind w:left="411" w:right="265" w:hanging="180"/>
        <w:jc w:val="left"/>
        <w:rPr>
          <w:sz w:val="19"/>
        </w:rPr>
      </w:pPr>
      <w:r>
        <w:rPr>
          <w:b/>
          <w:w w:val="105"/>
          <w:sz w:val="19"/>
        </w:rPr>
        <w:t>Hit Points at 1st Level: </w:t>
      </w:r>
      <w:r>
        <w:rPr>
          <w:w w:val="105"/>
          <w:sz w:val="19"/>
        </w:rPr>
        <w:t>10 + your Constitution modifier</w:t>
      </w:r>
    </w:p>
    <w:p>
      <w:pPr>
        <w:spacing w:line="254" w:lineRule="auto" w:before="7"/>
        <w:ind w:left="411" w:right="39" w:hanging="180"/>
        <w:jc w:val="left"/>
        <w:rPr>
          <w:sz w:val="19"/>
        </w:rPr>
      </w:pPr>
      <w:r>
        <w:rPr>
          <w:b/>
          <w:w w:val="105"/>
          <w:sz w:val="19"/>
        </w:rPr>
        <w:t>Hit Points at Higher Levels: </w:t>
      </w:r>
      <w:r>
        <w:rPr>
          <w:w w:val="105"/>
          <w:sz w:val="19"/>
        </w:rPr>
        <w:t>1d10 (or 6) + your Constitution modifier per paladin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All armor, shields</w:t>
      </w:r>
    </w:p>
    <w:p>
      <w:pPr>
        <w:spacing w:before="86"/>
        <w:ind w:left="232" w:right="0" w:firstLine="0"/>
        <w:jc w:val="left"/>
        <w:rPr>
          <w:sz w:val="19"/>
        </w:rPr>
      </w:pPr>
      <w:r>
        <w:rPr/>
        <w:br w:type="column"/>
      </w:r>
      <w:r>
        <w:rPr>
          <w:b/>
          <w:w w:val="105"/>
          <w:sz w:val="19"/>
        </w:rPr>
        <w:t>Weapons: </w:t>
      </w:r>
      <w:r>
        <w:rPr>
          <w:w w:val="105"/>
          <w:sz w:val="19"/>
        </w:rPr>
        <w:t>Simple weapons, martial weapons</w:t>
      </w:r>
    </w:p>
    <w:p>
      <w:pPr>
        <w:spacing w:before="13"/>
        <w:ind w:left="232" w:right="0" w:firstLine="0"/>
        <w:jc w:val="left"/>
        <w:rPr>
          <w:sz w:val="19"/>
        </w:rPr>
      </w:pPr>
      <w:r>
        <w:rPr>
          <w:b/>
          <w:w w:val="105"/>
          <w:sz w:val="19"/>
        </w:rPr>
        <w:t>Tools: </w:t>
      </w:r>
      <w:r>
        <w:rPr>
          <w:w w:val="105"/>
          <w:sz w:val="19"/>
        </w:rPr>
        <w:t>None</w:t>
      </w:r>
    </w:p>
    <w:p>
      <w:pPr>
        <w:spacing w:before="12"/>
        <w:ind w:left="232" w:right="0" w:firstLine="0"/>
        <w:jc w:val="left"/>
        <w:rPr>
          <w:sz w:val="19"/>
        </w:rPr>
      </w:pPr>
      <w:r>
        <w:rPr>
          <w:b/>
          <w:w w:val="105"/>
          <w:sz w:val="19"/>
        </w:rPr>
        <w:t>Saving Throws: </w:t>
      </w:r>
      <w:r>
        <w:rPr>
          <w:w w:val="105"/>
          <w:sz w:val="19"/>
        </w:rPr>
        <w:t>Wisdom, Charisma</w:t>
      </w:r>
    </w:p>
    <w:p>
      <w:pPr>
        <w:pStyle w:val="BodyText"/>
        <w:spacing w:line="247" w:lineRule="auto" w:before="13"/>
        <w:ind w:left="412" w:right="437" w:hanging="180"/>
      </w:pPr>
      <w:r>
        <w:rPr>
          <w:b/>
          <w:w w:val="105"/>
        </w:rPr>
        <w:t>Skills: </w:t>
      </w:r>
      <w:r>
        <w:rPr>
          <w:w w:val="105"/>
        </w:rPr>
        <w:t>Choose two from Athletics, Insight, Intimidation, Medicine, Persuasion, and Religion</w:t>
      </w:r>
    </w:p>
    <w:p>
      <w:pPr>
        <w:pStyle w:val="Heading4"/>
        <w:spacing w:before="178"/>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7" w:lineRule="auto" w:before="122" w:after="0"/>
        <w:ind w:left="419" w:right="801" w:hanging="187"/>
        <w:jc w:val="left"/>
        <w:rPr>
          <w:sz w:val="19"/>
        </w:rPr>
      </w:pPr>
      <w:r>
        <w:rPr>
          <w:w w:val="105"/>
          <w:sz w:val="19"/>
        </w:rPr>
        <w:t>(</w:t>
      </w:r>
      <w:r>
        <w:rPr>
          <w:i/>
          <w:w w:val="105"/>
          <w:sz w:val="19"/>
        </w:rPr>
        <w:t>a</w:t>
      </w:r>
      <w:r>
        <w:rPr>
          <w:w w:val="105"/>
          <w:sz w:val="19"/>
        </w:rPr>
        <w:t>) a martial weapon and a shield or (</w:t>
      </w:r>
      <w:r>
        <w:rPr>
          <w:i/>
          <w:w w:val="105"/>
          <w:sz w:val="19"/>
        </w:rPr>
        <w:t>b</w:t>
      </w:r>
      <w:r>
        <w:rPr>
          <w:w w:val="105"/>
          <w:sz w:val="19"/>
        </w:rPr>
        <w:t>) two martial weapons</w:t>
      </w:r>
    </w:p>
    <w:p>
      <w:pPr>
        <w:pStyle w:val="ListParagraph"/>
        <w:numPr>
          <w:ilvl w:val="0"/>
          <w:numId w:val="2"/>
        </w:numPr>
        <w:tabs>
          <w:tab w:pos="419" w:val="left" w:leader="none"/>
        </w:tabs>
        <w:spacing w:line="240" w:lineRule="auto" w:before="10" w:after="0"/>
        <w:ind w:left="419" w:right="0" w:hanging="187"/>
        <w:jc w:val="left"/>
        <w:rPr>
          <w:sz w:val="19"/>
        </w:rPr>
      </w:pPr>
      <w:r>
        <w:rPr>
          <w:w w:val="105"/>
          <w:sz w:val="19"/>
        </w:rPr>
        <w:t>(</w:t>
      </w:r>
      <w:r>
        <w:rPr>
          <w:i/>
          <w:w w:val="105"/>
          <w:sz w:val="19"/>
        </w:rPr>
        <w:t>a</w:t>
      </w:r>
      <w:r>
        <w:rPr>
          <w:w w:val="105"/>
          <w:sz w:val="19"/>
        </w:rPr>
        <w:t>) five javelins or (</w:t>
      </w:r>
      <w:r>
        <w:rPr>
          <w:i/>
          <w:w w:val="105"/>
          <w:sz w:val="19"/>
        </w:rPr>
        <w:t>b</w:t>
      </w:r>
      <w:r>
        <w:rPr>
          <w:w w:val="105"/>
          <w:sz w:val="19"/>
        </w:rPr>
        <w:t>) any simple melee</w:t>
      </w:r>
      <w:r>
        <w:rPr>
          <w:spacing w:val="-3"/>
          <w:w w:val="105"/>
          <w:sz w:val="19"/>
        </w:rPr>
        <w:t> </w:t>
      </w:r>
      <w:r>
        <w:rPr>
          <w:w w:val="105"/>
          <w:sz w:val="19"/>
        </w:rPr>
        <w:t>weapon</w:t>
      </w:r>
    </w:p>
    <w:p>
      <w:pPr>
        <w:pStyle w:val="ListParagraph"/>
        <w:numPr>
          <w:ilvl w:val="0"/>
          <w:numId w:val="2"/>
        </w:numPr>
        <w:tabs>
          <w:tab w:pos="419" w:val="left" w:leader="none"/>
        </w:tabs>
        <w:spacing w:line="240" w:lineRule="auto" w:before="12" w:after="0"/>
        <w:ind w:left="419" w:right="0" w:hanging="187"/>
        <w:jc w:val="left"/>
        <w:rPr>
          <w:sz w:val="19"/>
        </w:rPr>
      </w:pPr>
      <w:r>
        <w:rPr>
          <w:w w:val="105"/>
          <w:sz w:val="19"/>
        </w:rPr>
        <w:t>(</w:t>
      </w:r>
      <w:r>
        <w:rPr>
          <w:i/>
          <w:w w:val="105"/>
          <w:sz w:val="19"/>
        </w:rPr>
        <w:t>a</w:t>
      </w:r>
      <w:r>
        <w:rPr>
          <w:w w:val="105"/>
          <w:sz w:val="19"/>
        </w:rPr>
        <w:t>) a priest’s pack or (</w:t>
      </w:r>
      <w:r>
        <w:rPr>
          <w:i/>
          <w:w w:val="105"/>
          <w:sz w:val="19"/>
        </w:rPr>
        <w:t>b</w:t>
      </w:r>
      <w:r>
        <w:rPr>
          <w:w w:val="105"/>
          <w:sz w:val="19"/>
        </w:rPr>
        <w:t>) an explorer’s</w:t>
      </w:r>
      <w:r>
        <w:rPr>
          <w:spacing w:val="2"/>
          <w:w w:val="105"/>
          <w:sz w:val="19"/>
        </w:rPr>
        <w:t> </w:t>
      </w:r>
      <w:r>
        <w:rPr>
          <w:w w:val="105"/>
          <w:sz w:val="19"/>
        </w:rPr>
        <w:t>pack</w:t>
      </w:r>
    </w:p>
    <w:p>
      <w:pPr>
        <w:pStyle w:val="ListParagraph"/>
        <w:numPr>
          <w:ilvl w:val="0"/>
          <w:numId w:val="2"/>
        </w:numPr>
        <w:tabs>
          <w:tab w:pos="419" w:val="left" w:leader="none"/>
        </w:tabs>
        <w:spacing w:line="240" w:lineRule="auto" w:before="7" w:after="0"/>
        <w:ind w:left="419" w:right="0" w:hanging="187"/>
        <w:jc w:val="left"/>
        <w:rPr>
          <w:sz w:val="19"/>
        </w:rPr>
      </w:pPr>
      <w:r>
        <w:rPr>
          <w:w w:val="105"/>
          <w:sz w:val="19"/>
        </w:rPr>
        <w:t>Chain mail and a holy</w:t>
      </w:r>
      <w:r>
        <w:rPr>
          <w:spacing w:val="5"/>
          <w:w w:val="105"/>
          <w:sz w:val="19"/>
        </w:rPr>
        <w:t> </w:t>
      </w:r>
      <w:r>
        <w:rPr>
          <w:w w:val="105"/>
          <w:sz w:val="19"/>
        </w:rPr>
        <w:t>symbol</w:t>
      </w:r>
    </w:p>
    <w:p>
      <w:pPr>
        <w:spacing w:after="0" w:line="240" w:lineRule="auto"/>
        <w:jc w:val="left"/>
        <w:rPr>
          <w:sz w:val="19"/>
        </w:rPr>
        <w:sectPr>
          <w:pgSz w:w="12240" w:h="15840"/>
          <w:pgMar w:header="0" w:footer="644" w:top="1360" w:bottom="840" w:left="920" w:right="920"/>
          <w:cols w:num="2" w:equalWidth="0">
            <w:col w:w="4524" w:space="895"/>
            <w:col w:w="4981"/>
          </w:cols>
        </w:sectPr>
      </w:pPr>
    </w:p>
    <w:p>
      <w:pPr>
        <w:pStyle w:val="BodyText"/>
        <w:ind w:left="0"/>
        <w:rPr>
          <w:sz w:val="22"/>
        </w:rPr>
      </w:pPr>
    </w:p>
    <w:p>
      <w:pPr>
        <w:spacing w:before="100"/>
        <w:ind w:left="232" w:right="0" w:firstLine="0"/>
        <w:jc w:val="left"/>
        <w:rPr>
          <w:rFonts w:ascii="Carlito"/>
          <w:b/>
          <w:sz w:val="24"/>
        </w:rPr>
      </w:pPr>
      <w:r>
        <w:rPr>
          <w:rFonts w:ascii="Carlito"/>
          <w:b/>
          <w:sz w:val="24"/>
        </w:rPr>
        <w:t>The Paladin</w:t>
      </w:r>
    </w:p>
    <w:p>
      <w:pPr>
        <w:tabs>
          <w:tab w:pos="5027" w:val="left" w:leader="none"/>
        </w:tabs>
        <w:spacing w:before="71"/>
        <w:ind w:left="837" w:right="0" w:firstLine="0"/>
        <w:jc w:val="left"/>
        <w:rPr>
          <w:rFonts w:ascii="Arimo" w:hAnsi="Arimo"/>
          <w:b/>
          <w:sz w:val="17"/>
        </w:rPr>
      </w:pPr>
      <w:r>
        <w:rPr>
          <w:rFonts w:ascii="Carlito" w:hAnsi="Carlito"/>
          <w:b/>
          <w:w w:val="105"/>
          <w:position w:val="1"/>
          <w:sz w:val="17"/>
        </w:rPr>
        <w:t>Proficiency</w:t>
        <w:tab/>
      </w:r>
      <w:r>
        <w:rPr>
          <w:rFonts w:ascii="Arimo" w:hAnsi="Arimo"/>
          <w:b/>
          <w:w w:val="105"/>
          <w:sz w:val="17"/>
        </w:rPr>
        <w:t>̶</w:t>
      </w:r>
      <w:r>
        <w:rPr>
          <w:rFonts w:ascii="Carlito" w:hAnsi="Carlito"/>
          <w:b/>
          <w:w w:val="105"/>
          <w:sz w:val="17"/>
        </w:rPr>
        <w:t>Spell Slots per Spell</w:t>
      </w:r>
      <w:r>
        <w:rPr>
          <w:rFonts w:ascii="Carlito" w:hAnsi="Carlito"/>
          <w:b/>
          <w:spacing w:val="2"/>
          <w:w w:val="105"/>
          <w:sz w:val="17"/>
        </w:rPr>
        <w:t> </w:t>
      </w:r>
      <w:r>
        <w:rPr>
          <w:rFonts w:ascii="Carlito" w:hAnsi="Carlito"/>
          <w:b/>
          <w:w w:val="105"/>
          <w:sz w:val="17"/>
        </w:rPr>
        <w:t>Level</w:t>
      </w:r>
      <w:r>
        <w:rPr>
          <w:rFonts w:ascii="Arimo" w:hAnsi="Arimo"/>
          <w:b/>
          <w:w w:val="105"/>
          <w:sz w:val="17"/>
        </w:rPr>
        <w:t>̶</w:t>
      </w:r>
    </w:p>
    <w:p>
      <w:pPr>
        <w:tabs>
          <w:tab w:pos="1018" w:val="left" w:leader="none"/>
          <w:tab w:pos="1878" w:val="left" w:leader="none"/>
          <w:tab w:pos="5037" w:val="left" w:leader="none"/>
          <w:tab w:pos="5500" w:val="left" w:leader="none"/>
          <w:tab w:pos="6022" w:val="left" w:leader="none"/>
          <w:tab w:pos="6517" w:val="left" w:leader="none"/>
          <w:tab w:pos="7006" w:val="left" w:leader="none"/>
        </w:tabs>
        <w:spacing w:before="13"/>
        <w:ind w:left="232" w:right="0" w:firstLine="0"/>
        <w:jc w:val="left"/>
        <w:rPr>
          <w:rFonts w:ascii="Carlito"/>
          <w:b/>
          <w:sz w:val="17"/>
        </w:rPr>
      </w:pPr>
      <w:r>
        <w:rPr/>
        <w:pict>
          <v:rect style="position:absolute;margin-left:52.320004pt;margin-top:11.383224pt;width:362.400017pt;height:11.760001pt;mso-position-horizontal-relative:page;mso-position-vertical-relative:paragraph;z-index:-32644096" filled="true" fillcolor="#eeece1" stroked="false">
            <v:fill type="solid"/>
            <w10:wrap type="none"/>
          </v:rect>
        </w:pict>
      </w:r>
      <w:r>
        <w:rPr>
          <w:rFonts w:ascii="Carlito"/>
          <w:b/>
          <w:w w:val="105"/>
          <w:sz w:val="17"/>
        </w:rPr>
        <w:t>Level</w:t>
        <w:tab/>
        <w:t>Bonus</w:t>
        <w:tab/>
        <w:t>Features</w:t>
        <w:tab/>
        <w:t>1st</w:t>
        <w:tab/>
        <w:t>2nd</w:t>
        <w:tab/>
        <w:t>3rd</w:t>
        <w:tab/>
        <w:t>4th</w:t>
        <w:tab/>
        <w:t>5th</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2852"/>
        <w:gridCol w:w="934"/>
        <w:gridCol w:w="499"/>
        <w:gridCol w:w="500"/>
        <w:gridCol w:w="492"/>
        <w:gridCol w:w="488"/>
      </w:tblGrid>
      <w:tr>
        <w:trPr>
          <w:trHeight w:val="291" w:hRule="atLeast"/>
        </w:trPr>
        <w:tc>
          <w:tcPr>
            <w:tcW w:w="750" w:type="dxa"/>
            <w:shd w:val="clear" w:color="auto" w:fill="EEECE1"/>
          </w:tcPr>
          <w:p>
            <w:pPr>
              <w:pStyle w:val="TableParagraph"/>
              <w:spacing w:before="14"/>
              <w:ind w:left="188"/>
              <w:rPr>
                <w:sz w:val="17"/>
              </w:rPr>
            </w:pPr>
            <w:r>
              <w:rPr>
                <w:w w:val="105"/>
                <w:sz w:val="17"/>
              </w:rPr>
              <w:t>1st</w:t>
            </w:r>
          </w:p>
        </w:tc>
        <w:tc>
          <w:tcPr>
            <w:tcW w:w="733" w:type="dxa"/>
            <w:shd w:val="clear" w:color="auto" w:fill="EEECE1"/>
          </w:tcPr>
          <w:p>
            <w:pPr>
              <w:pStyle w:val="TableParagraph"/>
              <w:spacing w:before="14"/>
              <w:ind w:left="263" w:right="250"/>
              <w:jc w:val="center"/>
              <w:rPr>
                <w:sz w:val="17"/>
              </w:rPr>
            </w:pPr>
            <w:r>
              <w:rPr>
                <w:w w:val="105"/>
                <w:sz w:val="17"/>
              </w:rPr>
              <w:t>+2</w:t>
            </w:r>
          </w:p>
        </w:tc>
        <w:tc>
          <w:tcPr>
            <w:tcW w:w="2852" w:type="dxa"/>
            <w:shd w:val="clear" w:color="auto" w:fill="EEECE1"/>
          </w:tcPr>
          <w:p>
            <w:pPr>
              <w:pStyle w:val="TableParagraph"/>
              <w:spacing w:before="14"/>
              <w:ind w:left="268"/>
              <w:rPr>
                <w:sz w:val="17"/>
              </w:rPr>
            </w:pPr>
            <w:r>
              <w:rPr>
                <w:w w:val="105"/>
                <w:sz w:val="17"/>
              </w:rPr>
              <w:t>Divine Sense, Lay on Hands</w:t>
            </w:r>
          </w:p>
        </w:tc>
        <w:tc>
          <w:tcPr>
            <w:tcW w:w="934" w:type="dxa"/>
            <w:shd w:val="clear" w:color="auto" w:fill="EEECE1"/>
          </w:tcPr>
          <w:p>
            <w:pPr>
              <w:pStyle w:val="TableParagraph"/>
              <w:spacing w:before="30"/>
              <w:ind w:right="155"/>
              <w:jc w:val="right"/>
              <w:rPr>
                <w:rFonts w:ascii="Arimo" w:hAnsi="Arimo"/>
                <w:sz w:val="17"/>
              </w:rPr>
            </w:pPr>
            <w:r>
              <w:rPr>
                <w:rFonts w:ascii="Arimo" w:hAnsi="Arimo"/>
                <w:w w:val="104"/>
                <w:sz w:val="17"/>
              </w:rPr>
              <w:t>̶</w:t>
            </w:r>
          </w:p>
        </w:tc>
        <w:tc>
          <w:tcPr>
            <w:tcW w:w="499" w:type="dxa"/>
            <w:shd w:val="clear" w:color="auto" w:fill="EEECE1"/>
          </w:tcPr>
          <w:p>
            <w:pPr>
              <w:pStyle w:val="TableParagraph"/>
              <w:spacing w:before="30"/>
              <w:ind w:right="5"/>
              <w:jc w:val="center"/>
              <w:rPr>
                <w:rFonts w:ascii="Arimo" w:hAnsi="Arimo"/>
                <w:sz w:val="17"/>
              </w:rPr>
            </w:pPr>
            <w:r>
              <w:rPr>
                <w:rFonts w:ascii="Arimo" w:hAnsi="Arimo"/>
                <w:w w:val="104"/>
                <w:sz w:val="17"/>
              </w:rPr>
              <w:t>̶</w:t>
            </w:r>
          </w:p>
        </w:tc>
        <w:tc>
          <w:tcPr>
            <w:tcW w:w="500" w:type="dxa"/>
            <w:shd w:val="clear" w:color="auto" w:fill="EEECE1"/>
          </w:tcPr>
          <w:p>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74" w:hRule="atLeast"/>
        </w:trPr>
        <w:tc>
          <w:tcPr>
            <w:tcW w:w="7248" w:type="dxa"/>
            <w:gridSpan w:val="8"/>
          </w:tcPr>
          <w:p>
            <w:pPr>
              <w:pStyle w:val="TableParagraph"/>
              <w:tabs>
                <w:tab w:pos="1032" w:val="left" w:leader="none"/>
                <w:tab w:pos="1751" w:val="left" w:leader="none"/>
                <w:tab w:pos="4978" w:val="left" w:leader="none"/>
                <w:tab w:pos="5426" w:val="left" w:leader="none"/>
                <w:tab w:pos="5932" w:val="left" w:leader="none"/>
                <w:tab w:pos="6426" w:val="left" w:leader="none"/>
                <w:tab w:pos="6915" w:val="left" w:leader="none"/>
              </w:tabs>
              <w:spacing w:line="140" w:lineRule="exact" w:before="0"/>
              <w:ind w:left="158"/>
              <w:rPr>
                <w:rFonts w:ascii="Arimo" w:hAnsi="Arimo"/>
                <w:sz w:val="17"/>
              </w:rPr>
            </w:pPr>
            <w:r>
              <w:rPr>
                <w:spacing w:val="1"/>
                <w:w w:val="104"/>
                <w:position w:val="1"/>
                <w:sz w:val="17"/>
              </w:rPr>
              <w:t>2n</w:t>
            </w:r>
            <w:r>
              <w:rPr>
                <w:w w:val="104"/>
                <w:position w:val="1"/>
                <w:sz w:val="17"/>
              </w:rPr>
              <w:t>d</w:t>
            </w:r>
            <w:r>
              <w:rPr>
                <w:position w:val="1"/>
                <w:sz w:val="17"/>
              </w:rPr>
              <w:tab/>
            </w:r>
            <w:r>
              <w:rPr>
                <w:spacing w:val="1"/>
                <w:w w:val="104"/>
                <w:position w:val="1"/>
                <w:sz w:val="17"/>
              </w:rPr>
              <w:t>+</w:t>
            </w:r>
            <w:r>
              <w:rPr>
                <w:w w:val="104"/>
                <w:position w:val="1"/>
                <w:sz w:val="17"/>
              </w:rPr>
              <w:t>2</w:t>
            </w:r>
            <w:r>
              <w:rPr>
                <w:position w:val="1"/>
                <w:sz w:val="17"/>
              </w:rPr>
              <w:tab/>
            </w:r>
            <w:r>
              <w:rPr>
                <w:spacing w:val="1"/>
                <w:w w:val="104"/>
                <w:position w:val="1"/>
                <w:sz w:val="17"/>
              </w:rPr>
              <w:t>F</w:t>
            </w:r>
            <w:r>
              <w:rPr>
                <w:w w:val="104"/>
                <w:position w:val="1"/>
                <w:sz w:val="17"/>
              </w:rPr>
              <w:t>i</w:t>
            </w:r>
            <w:r>
              <w:rPr>
                <w:spacing w:val="1"/>
                <w:w w:val="104"/>
                <w:position w:val="1"/>
                <w:sz w:val="17"/>
              </w:rPr>
              <w:t>gh</w:t>
            </w:r>
            <w:r>
              <w:rPr>
                <w:w w:val="104"/>
                <w:position w:val="1"/>
                <w:sz w:val="17"/>
              </w:rPr>
              <w:t>ti</w:t>
            </w:r>
            <w:r>
              <w:rPr>
                <w:spacing w:val="1"/>
                <w:w w:val="104"/>
                <w:position w:val="1"/>
                <w:sz w:val="17"/>
              </w:rPr>
              <w:t>n</w:t>
            </w:r>
            <w:r>
              <w:rPr>
                <w:w w:val="104"/>
                <w:position w:val="1"/>
                <w:sz w:val="17"/>
              </w:rPr>
              <w:t>g</w:t>
            </w:r>
            <w:r>
              <w:rPr>
                <w:spacing w:val="3"/>
                <w:position w:val="1"/>
                <w:sz w:val="17"/>
              </w:rPr>
              <w:t> </w:t>
            </w:r>
            <w:r>
              <w:rPr>
                <w:spacing w:val="1"/>
                <w:w w:val="104"/>
                <w:position w:val="1"/>
                <w:sz w:val="17"/>
              </w:rPr>
              <w:t>S</w:t>
            </w:r>
            <w:r>
              <w:rPr>
                <w:w w:val="104"/>
                <w:position w:val="1"/>
                <w:sz w:val="17"/>
              </w:rPr>
              <w:t>t</w:t>
            </w:r>
            <w:r>
              <w:rPr>
                <w:spacing w:val="1"/>
                <w:w w:val="104"/>
                <w:position w:val="1"/>
                <w:sz w:val="17"/>
              </w:rPr>
              <w:t>y</w:t>
            </w:r>
            <w:r>
              <w:rPr>
                <w:w w:val="104"/>
                <w:position w:val="1"/>
                <w:sz w:val="17"/>
              </w:rPr>
              <w:t>l</w:t>
            </w:r>
            <w:r>
              <w:rPr>
                <w:spacing w:val="1"/>
                <w:w w:val="104"/>
                <w:position w:val="1"/>
                <w:sz w:val="17"/>
              </w:rPr>
              <w:t>e</w:t>
            </w:r>
            <w:r>
              <w:rPr>
                <w:w w:val="104"/>
                <w:position w:val="1"/>
                <w:sz w:val="17"/>
              </w:rPr>
              <w:t>,</w:t>
            </w:r>
            <w:r>
              <w:rPr>
                <w:spacing w:val="2"/>
                <w:position w:val="1"/>
                <w:sz w:val="17"/>
              </w:rPr>
              <w:t> </w:t>
            </w:r>
            <w:r>
              <w:rPr>
                <w:spacing w:val="1"/>
                <w:w w:val="104"/>
                <w:position w:val="1"/>
                <w:sz w:val="17"/>
              </w:rPr>
              <w:t>Spe</w:t>
            </w:r>
            <w:r>
              <w:rPr>
                <w:w w:val="104"/>
                <w:position w:val="1"/>
                <w:sz w:val="17"/>
              </w:rPr>
              <w:t>ll</w:t>
            </w:r>
            <w:r>
              <w:rPr>
                <w:spacing w:val="1"/>
                <w:w w:val="104"/>
                <w:position w:val="1"/>
                <w:sz w:val="17"/>
              </w:rPr>
              <w:t>cas</w:t>
            </w:r>
            <w:r>
              <w:rPr>
                <w:w w:val="104"/>
                <w:position w:val="1"/>
                <w:sz w:val="17"/>
              </w:rPr>
              <w:t>ti</w:t>
            </w:r>
            <w:r>
              <w:rPr>
                <w:spacing w:val="1"/>
                <w:w w:val="104"/>
                <w:position w:val="1"/>
                <w:sz w:val="17"/>
              </w:rPr>
              <w:t>ng</w:t>
            </w:r>
            <w:r>
              <w:rPr>
                <w:w w:val="104"/>
                <w:position w:val="1"/>
                <w:sz w:val="17"/>
              </w:rPr>
              <w:t>,</w:t>
            </w:r>
            <w:r>
              <w:rPr>
                <w:spacing w:val="2"/>
                <w:position w:val="1"/>
                <w:sz w:val="17"/>
              </w:rPr>
              <w:t> </w:t>
            </w:r>
            <w:r>
              <w:rPr>
                <w:spacing w:val="1"/>
                <w:w w:val="104"/>
                <w:position w:val="1"/>
                <w:sz w:val="17"/>
              </w:rPr>
              <w:t>D</w:t>
            </w:r>
            <w:r>
              <w:rPr>
                <w:w w:val="104"/>
                <w:position w:val="1"/>
                <w:sz w:val="17"/>
              </w:rPr>
              <w:t>i</w:t>
            </w:r>
            <w:r>
              <w:rPr>
                <w:spacing w:val="1"/>
                <w:w w:val="104"/>
                <w:position w:val="1"/>
                <w:sz w:val="17"/>
              </w:rPr>
              <w:t>v</w:t>
            </w:r>
            <w:r>
              <w:rPr>
                <w:w w:val="104"/>
                <w:position w:val="1"/>
                <w:sz w:val="17"/>
              </w:rPr>
              <w:t>i</w:t>
            </w:r>
            <w:r>
              <w:rPr>
                <w:spacing w:val="1"/>
                <w:w w:val="104"/>
                <w:position w:val="1"/>
                <w:sz w:val="17"/>
              </w:rPr>
              <w:t>n</w:t>
            </w:r>
            <w:r>
              <w:rPr>
                <w:w w:val="104"/>
                <w:position w:val="1"/>
                <w:sz w:val="17"/>
              </w:rPr>
              <w:t>e</w:t>
            </w:r>
            <w:r>
              <w:rPr>
                <w:spacing w:val="3"/>
                <w:position w:val="1"/>
                <w:sz w:val="17"/>
              </w:rPr>
              <w:t> </w:t>
            </w:r>
            <w:r>
              <w:rPr>
                <w:spacing w:val="1"/>
                <w:w w:val="104"/>
                <w:position w:val="1"/>
                <w:sz w:val="17"/>
              </w:rPr>
              <w:t>Sm</w:t>
            </w:r>
            <w:r>
              <w:rPr>
                <w:w w:val="104"/>
                <w:position w:val="1"/>
                <w:sz w:val="17"/>
              </w:rPr>
              <w:t>ite</w:t>
            </w:r>
            <w:r>
              <w:rPr>
                <w:position w:val="1"/>
                <w:sz w:val="17"/>
              </w:rPr>
              <w:tab/>
            </w:r>
            <w:r>
              <w:rPr>
                <w:w w:val="104"/>
                <w:position w:val="1"/>
                <w:sz w:val="17"/>
              </w:rPr>
              <w:t>2</w:t>
            </w:r>
            <w:r>
              <w:rPr>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277" w:hRule="atLeast"/>
        </w:trPr>
        <w:tc>
          <w:tcPr>
            <w:tcW w:w="750" w:type="dxa"/>
            <w:shd w:val="clear" w:color="auto" w:fill="EEECE1"/>
          </w:tcPr>
          <w:p>
            <w:pPr>
              <w:pStyle w:val="TableParagraph"/>
              <w:spacing w:before="14"/>
              <w:ind w:left="174"/>
              <w:rPr>
                <w:sz w:val="17"/>
              </w:rPr>
            </w:pPr>
            <w:r>
              <w:rPr>
                <w:w w:val="105"/>
                <w:sz w:val="17"/>
              </w:rPr>
              <w:t>3rd</w:t>
            </w:r>
          </w:p>
        </w:tc>
        <w:tc>
          <w:tcPr>
            <w:tcW w:w="733" w:type="dxa"/>
            <w:shd w:val="clear" w:color="auto" w:fill="EEECE1"/>
          </w:tcPr>
          <w:p>
            <w:pPr>
              <w:pStyle w:val="TableParagraph"/>
              <w:spacing w:before="14"/>
              <w:ind w:left="263" w:right="250"/>
              <w:jc w:val="center"/>
              <w:rPr>
                <w:sz w:val="17"/>
              </w:rPr>
            </w:pPr>
            <w:r>
              <w:rPr>
                <w:w w:val="105"/>
                <w:sz w:val="17"/>
              </w:rPr>
              <w:t>+2</w:t>
            </w:r>
          </w:p>
        </w:tc>
        <w:tc>
          <w:tcPr>
            <w:tcW w:w="2852" w:type="dxa"/>
            <w:shd w:val="clear" w:color="auto" w:fill="EEECE1"/>
          </w:tcPr>
          <w:p>
            <w:pPr>
              <w:pStyle w:val="TableParagraph"/>
              <w:spacing w:before="14"/>
              <w:ind w:left="268"/>
              <w:rPr>
                <w:sz w:val="17"/>
              </w:rPr>
            </w:pPr>
            <w:r>
              <w:rPr>
                <w:w w:val="105"/>
                <w:sz w:val="17"/>
              </w:rPr>
              <w:t>Divine Health, Sacred Oath</w:t>
            </w:r>
          </w:p>
        </w:tc>
        <w:tc>
          <w:tcPr>
            <w:tcW w:w="934" w:type="dxa"/>
            <w:shd w:val="clear" w:color="auto" w:fill="EEECE1"/>
          </w:tcPr>
          <w:p>
            <w:pPr>
              <w:pStyle w:val="TableParagraph"/>
              <w:spacing w:before="14"/>
              <w:ind w:right="198"/>
              <w:jc w:val="right"/>
              <w:rPr>
                <w:sz w:val="17"/>
              </w:rPr>
            </w:pPr>
            <w:r>
              <w:rPr>
                <w:w w:val="104"/>
                <w:sz w:val="17"/>
              </w:rPr>
              <w:t>3</w:t>
            </w:r>
          </w:p>
        </w:tc>
        <w:tc>
          <w:tcPr>
            <w:tcW w:w="499" w:type="dxa"/>
            <w:shd w:val="clear" w:color="auto" w:fill="EEECE1"/>
          </w:tcPr>
          <w:p>
            <w:pPr>
              <w:pStyle w:val="TableParagraph"/>
              <w:spacing w:before="30"/>
              <w:ind w:right="5"/>
              <w:jc w:val="center"/>
              <w:rPr>
                <w:rFonts w:ascii="Arimo" w:hAnsi="Arimo"/>
                <w:sz w:val="17"/>
              </w:rPr>
            </w:pPr>
            <w:r>
              <w:rPr>
                <w:rFonts w:ascii="Arimo" w:hAnsi="Arimo"/>
                <w:w w:val="104"/>
                <w:sz w:val="17"/>
              </w:rPr>
              <w:t>̶</w:t>
            </w:r>
          </w:p>
        </w:tc>
        <w:tc>
          <w:tcPr>
            <w:tcW w:w="500" w:type="dxa"/>
            <w:shd w:val="clear" w:color="auto" w:fill="EEECE1"/>
          </w:tcPr>
          <w:p>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76"/>
              <w:rPr>
                <w:sz w:val="17"/>
              </w:rPr>
            </w:pPr>
            <w:r>
              <w:rPr>
                <w:w w:val="105"/>
                <w:sz w:val="17"/>
              </w:rPr>
              <w:t>4th</w:t>
            </w:r>
          </w:p>
        </w:tc>
        <w:tc>
          <w:tcPr>
            <w:tcW w:w="733" w:type="dxa"/>
          </w:tcPr>
          <w:p>
            <w:pPr>
              <w:pStyle w:val="TableParagraph"/>
              <w:spacing w:line="158" w:lineRule="exact" w:before="0"/>
              <w:ind w:left="263" w:right="250"/>
              <w:jc w:val="center"/>
              <w:rPr>
                <w:sz w:val="17"/>
              </w:rPr>
            </w:pPr>
            <w:r>
              <w:rPr>
                <w:w w:val="105"/>
                <w:sz w:val="17"/>
              </w:rPr>
              <w:t>+2</w:t>
            </w:r>
          </w:p>
        </w:tc>
        <w:tc>
          <w:tcPr>
            <w:tcW w:w="2852" w:type="dxa"/>
          </w:tcPr>
          <w:p>
            <w:pPr>
              <w:pStyle w:val="TableParagraph"/>
              <w:spacing w:line="158" w:lineRule="exact" w:before="0"/>
              <w:ind w:left="268"/>
              <w:rPr>
                <w:sz w:val="17"/>
              </w:rPr>
            </w:pPr>
            <w:r>
              <w:rPr>
                <w:w w:val="105"/>
                <w:sz w:val="17"/>
              </w:rPr>
              <w:t>Ability Score Improvement</w:t>
            </w:r>
          </w:p>
        </w:tc>
        <w:tc>
          <w:tcPr>
            <w:tcW w:w="934" w:type="dxa"/>
          </w:tcPr>
          <w:p>
            <w:pPr>
              <w:pStyle w:val="TableParagraph"/>
              <w:spacing w:line="158" w:lineRule="exact" w:before="0"/>
              <w:ind w:right="198"/>
              <w:jc w:val="right"/>
              <w:rPr>
                <w:sz w:val="17"/>
              </w:rPr>
            </w:pPr>
            <w:r>
              <w:rPr>
                <w:w w:val="104"/>
                <w:sz w:val="17"/>
              </w:rPr>
              <w:t>3</w:t>
            </w:r>
          </w:p>
        </w:tc>
        <w:tc>
          <w:tcPr>
            <w:tcW w:w="499" w:type="dxa"/>
          </w:tcPr>
          <w:p>
            <w:pPr>
              <w:pStyle w:val="TableParagraph"/>
              <w:spacing w:line="158" w:lineRule="exact" w:before="0"/>
              <w:ind w:right="5"/>
              <w:jc w:val="center"/>
              <w:rPr>
                <w:rFonts w:ascii="Arimo" w:hAnsi="Arimo"/>
                <w:sz w:val="17"/>
              </w:rPr>
            </w:pPr>
            <w:r>
              <w:rPr>
                <w:rFonts w:ascii="Arimo" w:hAnsi="Arimo"/>
                <w:w w:val="104"/>
                <w:sz w:val="17"/>
              </w:rPr>
              <w:t>̶</w:t>
            </w:r>
          </w:p>
        </w:tc>
        <w:tc>
          <w:tcPr>
            <w:tcW w:w="500" w:type="dxa"/>
          </w:tcPr>
          <w:p>
            <w:pPr>
              <w:pStyle w:val="TableParagraph"/>
              <w:spacing w:line="158" w:lineRule="exact" w:before="0"/>
              <w:ind w:left="6"/>
              <w:jc w:val="center"/>
              <w:rPr>
                <w:rFonts w:ascii="Arimo" w:hAnsi="Arimo"/>
                <w:sz w:val="17"/>
              </w:rPr>
            </w:pPr>
            <w:r>
              <w:rPr>
                <w:rFonts w:ascii="Arimo" w:hAnsi="Arimo"/>
                <w:w w:val="104"/>
                <w:sz w:val="17"/>
              </w:rPr>
              <w:t>̶</w:t>
            </w:r>
          </w:p>
        </w:tc>
        <w:tc>
          <w:tcPr>
            <w:tcW w:w="492" w:type="dxa"/>
          </w:tcPr>
          <w:p>
            <w:pPr>
              <w:pStyle w:val="TableParagraph"/>
              <w:spacing w:line="158" w:lineRule="exact" w:before="0"/>
              <w:ind w:left="158"/>
              <w:rPr>
                <w:rFonts w:ascii="Arimo" w:hAnsi="Arimo"/>
                <w:sz w:val="17"/>
              </w:rPr>
            </w:pPr>
            <w:r>
              <w:rPr>
                <w:rFonts w:ascii="Arimo" w:hAnsi="Arimo"/>
                <w:w w:val="104"/>
                <w:sz w:val="17"/>
              </w:rPr>
              <w:t>̶</w:t>
            </w:r>
          </w:p>
        </w:tc>
        <w:tc>
          <w:tcPr>
            <w:tcW w:w="488" w:type="dxa"/>
          </w:tcPr>
          <w:p>
            <w:pPr>
              <w:pStyle w:val="TableParagraph"/>
              <w:spacing w:line="158" w:lineRule="exact" w:before="0"/>
              <w:ind w:left="155"/>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4"/>
              <w:ind w:left="176"/>
              <w:rPr>
                <w:sz w:val="17"/>
              </w:rPr>
            </w:pPr>
            <w:r>
              <w:rPr>
                <w:w w:val="105"/>
                <w:sz w:val="17"/>
              </w:rPr>
              <w:t>5th</w:t>
            </w:r>
          </w:p>
        </w:tc>
        <w:tc>
          <w:tcPr>
            <w:tcW w:w="733" w:type="dxa"/>
            <w:shd w:val="clear" w:color="auto" w:fill="EEECE1"/>
          </w:tcPr>
          <w:p>
            <w:pPr>
              <w:pStyle w:val="TableParagraph"/>
              <w:spacing w:before="14"/>
              <w:ind w:left="263" w:right="250"/>
              <w:jc w:val="center"/>
              <w:rPr>
                <w:sz w:val="17"/>
              </w:rPr>
            </w:pPr>
            <w:r>
              <w:rPr>
                <w:w w:val="105"/>
                <w:sz w:val="17"/>
              </w:rPr>
              <w:t>+3</w:t>
            </w:r>
          </w:p>
        </w:tc>
        <w:tc>
          <w:tcPr>
            <w:tcW w:w="2852" w:type="dxa"/>
            <w:shd w:val="clear" w:color="auto" w:fill="EEECE1"/>
          </w:tcPr>
          <w:p>
            <w:pPr>
              <w:pStyle w:val="TableParagraph"/>
              <w:spacing w:before="14"/>
              <w:ind w:left="268"/>
              <w:rPr>
                <w:sz w:val="17"/>
              </w:rPr>
            </w:pPr>
            <w:r>
              <w:rPr>
                <w:w w:val="105"/>
                <w:sz w:val="17"/>
              </w:rPr>
              <w:t>Extra Attack</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2</w:t>
            </w:r>
          </w:p>
        </w:tc>
        <w:tc>
          <w:tcPr>
            <w:tcW w:w="500" w:type="dxa"/>
            <w:shd w:val="clear" w:color="auto" w:fill="EEECE1"/>
          </w:tcPr>
          <w:p>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87" w:hRule="atLeast"/>
        </w:trPr>
        <w:tc>
          <w:tcPr>
            <w:tcW w:w="750" w:type="dxa"/>
          </w:tcPr>
          <w:p>
            <w:pPr>
              <w:pStyle w:val="TableParagraph"/>
              <w:spacing w:line="153" w:lineRule="exact" w:before="0"/>
              <w:ind w:left="176"/>
              <w:rPr>
                <w:sz w:val="17"/>
              </w:rPr>
            </w:pPr>
            <w:r>
              <w:rPr>
                <w:w w:val="105"/>
                <w:sz w:val="17"/>
              </w:rPr>
              <w:t>6th</w:t>
            </w:r>
          </w:p>
        </w:tc>
        <w:tc>
          <w:tcPr>
            <w:tcW w:w="733" w:type="dxa"/>
          </w:tcPr>
          <w:p>
            <w:pPr>
              <w:pStyle w:val="TableParagraph"/>
              <w:spacing w:line="153" w:lineRule="exact" w:before="0"/>
              <w:ind w:left="263" w:right="250"/>
              <w:jc w:val="center"/>
              <w:rPr>
                <w:sz w:val="17"/>
              </w:rPr>
            </w:pPr>
            <w:r>
              <w:rPr>
                <w:w w:val="105"/>
                <w:sz w:val="17"/>
              </w:rPr>
              <w:t>+3</w:t>
            </w:r>
          </w:p>
        </w:tc>
        <w:tc>
          <w:tcPr>
            <w:tcW w:w="2852" w:type="dxa"/>
          </w:tcPr>
          <w:p>
            <w:pPr>
              <w:pStyle w:val="TableParagraph"/>
              <w:spacing w:line="153" w:lineRule="exact" w:before="0"/>
              <w:ind w:left="268"/>
              <w:rPr>
                <w:sz w:val="17"/>
              </w:rPr>
            </w:pPr>
            <w:r>
              <w:rPr>
                <w:w w:val="105"/>
                <w:sz w:val="17"/>
              </w:rPr>
              <w:t>Aura of Protection</w:t>
            </w:r>
          </w:p>
        </w:tc>
        <w:tc>
          <w:tcPr>
            <w:tcW w:w="934" w:type="dxa"/>
          </w:tcPr>
          <w:p>
            <w:pPr>
              <w:pStyle w:val="TableParagraph"/>
              <w:spacing w:line="153" w:lineRule="exact" w:before="0"/>
              <w:ind w:right="198"/>
              <w:jc w:val="right"/>
              <w:rPr>
                <w:sz w:val="17"/>
              </w:rPr>
            </w:pPr>
            <w:r>
              <w:rPr>
                <w:w w:val="104"/>
                <w:sz w:val="17"/>
              </w:rPr>
              <w:t>4</w:t>
            </w:r>
          </w:p>
        </w:tc>
        <w:tc>
          <w:tcPr>
            <w:tcW w:w="499" w:type="dxa"/>
          </w:tcPr>
          <w:p>
            <w:pPr>
              <w:pStyle w:val="TableParagraph"/>
              <w:spacing w:line="153" w:lineRule="exact" w:before="0"/>
              <w:ind w:right="4"/>
              <w:jc w:val="center"/>
              <w:rPr>
                <w:sz w:val="17"/>
              </w:rPr>
            </w:pPr>
            <w:r>
              <w:rPr>
                <w:w w:val="104"/>
                <w:sz w:val="17"/>
              </w:rPr>
              <w:t>2</w:t>
            </w:r>
          </w:p>
        </w:tc>
        <w:tc>
          <w:tcPr>
            <w:tcW w:w="500" w:type="dxa"/>
          </w:tcPr>
          <w:p>
            <w:pPr>
              <w:pStyle w:val="TableParagraph"/>
              <w:spacing w:line="153" w:lineRule="exact" w:before="0"/>
              <w:ind w:left="6"/>
              <w:jc w:val="center"/>
              <w:rPr>
                <w:rFonts w:ascii="Arimo" w:hAnsi="Arimo"/>
                <w:sz w:val="17"/>
              </w:rPr>
            </w:pPr>
            <w:r>
              <w:rPr>
                <w:rFonts w:ascii="Arimo" w:hAnsi="Arimo"/>
                <w:w w:val="104"/>
                <w:sz w:val="17"/>
              </w:rPr>
              <w:t>̶</w:t>
            </w:r>
          </w:p>
        </w:tc>
        <w:tc>
          <w:tcPr>
            <w:tcW w:w="492" w:type="dxa"/>
          </w:tcPr>
          <w:p>
            <w:pPr>
              <w:pStyle w:val="TableParagraph"/>
              <w:spacing w:line="153" w:lineRule="exact" w:before="0"/>
              <w:ind w:left="158"/>
              <w:rPr>
                <w:rFonts w:ascii="Arimo" w:hAnsi="Arimo"/>
                <w:sz w:val="17"/>
              </w:rPr>
            </w:pPr>
            <w:r>
              <w:rPr>
                <w:rFonts w:ascii="Arimo" w:hAnsi="Arimo"/>
                <w:w w:val="104"/>
                <w:sz w:val="17"/>
              </w:rPr>
              <w:t>̶</w:t>
            </w:r>
          </w:p>
        </w:tc>
        <w:tc>
          <w:tcPr>
            <w:tcW w:w="488" w:type="dxa"/>
          </w:tcPr>
          <w:p>
            <w:pPr>
              <w:pStyle w:val="TableParagraph"/>
              <w:spacing w:line="153" w:lineRule="exact" w:before="0"/>
              <w:ind w:left="155"/>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4"/>
              <w:ind w:left="176"/>
              <w:rPr>
                <w:sz w:val="17"/>
              </w:rPr>
            </w:pPr>
            <w:r>
              <w:rPr>
                <w:w w:val="105"/>
                <w:sz w:val="17"/>
              </w:rPr>
              <w:t>7th</w:t>
            </w:r>
          </w:p>
        </w:tc>
        <w:tc>
          <w:tcPr>
            <w:tcW w:w="733" w:type="dxa"/>
            <w:shd w:val="clear" w:color="auto" w:fill="EEECE1"/>
          </w:tcPr>
          <w:p>
            <w:pPr>
              <w:pStyle w:val="TableParagraph"/>
              <w:spacing w:before="14"/>
              <w:ind w:left="263" w:right="250"/>
              <w:jc w:val="center"/>
              <w:rPr>
                <w:sz w:val="17"/>
              </w:rPr>
            </w:pPr>
            <w:r>
              <w:rPr>
                <w:w w:val="105"/>
                <w:sz w:val="17"/>
              </w:rPr>
              <w:t>+3</w:t>
            </w:r>
          </w:p>
        </w:tc>
        <w:tc>
          <w:tcPr>
            <w:tcW w:w="2852" w:type="dxa"/>
            <w:shd w:val="clear" w:color="auto" w:fill="EEECE1"/>
          </w:tcPr>
          <w:p>
            <w:pPr>
              <w:pStyle w:val="TableParagraph"/>
              <w:spacing w:before="14"/>
              <w:ind w:left="268"/>
              <w:rPr>
                <w:sz w:val="17"/>
              </w:rPr>
            </w:pPr>
            <w:r>
              <w:rPr>
                <w:w w:val="105"/>
                <w:sz w:val="17"/>
              </w:rPr>
              <w:t>Sacred Oath feature</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3</w:t>
            </w:r>
          </w:p>
        </w:tc>
        <w:tc>
          <w:tcPr>
            <w:tcW w:w="500" w:type="dxa"/>
            <w:shd w:val="clear" w:color="auto" w:fill="EEECE1"/>
          </w:tcPr>
          <w:p>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76"/>
              <w:rPr>
                <w:sz w:val="17"/>
              </w:rPr>
            </w:pPr>
            <w:r>
              <w:rPr>
                <w:w w:val="105"/>
                <w:sz w:val="17"/>
              </w:rPr>
              <w:t>8th</w:t>
            </w:r>
          </w:p>
        </w:tc>
        <w:tc>
          <w:tcPr>
            <w:tcW w:w="733" w:type="dxa"/>
          </w:tcPr>
          <w:p>
            <w:pPr>
              <w:pStyle w:val="TableParagraph"/>
              <w:spacing w:line="158" w:lineRule="exact" w:before="0"/>
              <w:ind w:left="263" w:right="250"/>
              <w:jc w:val="center"/>
              <w:rPr>
                <w:sz w:val="17"/>
              </w:rPr>
            </w:pPr>
            <w:r>
              <w:rPr>
                <w:w w:val="105"/>
                <w:sz w:val="17"/>
              </w:rPr>
              <w:t>+3</w:t>
            </w:r>
          </w:p>
        </w:tc>
        <w:tc>
          <w:tcPr>
            <w:tcW w:w="2852" w:type="dxa"/>
          </w:tcPr>
          <w:p>
            <w:pPr>
              <w:pStyle w:val="TableParagraph"/>
              <w:spacing w:line="158" w:lineRule="exact" w:before="0"/>
              <w:ind w:left="268"/>
              <w:rPr>
                <w:sz w:val="17"/>
              </w:rPr>
            </w:pPr>
            <w:r>
              <w:rPr>
                <w:w w:val="105"/>
                <w:sz w:val="17"/>
              </w:rPr>
              <w:t>Ability Score Improvement</w:t>
            </w:r>
          </w:p>
        </w:tc>
        <w:tc>
          <w:tcPr>
            <w:tcW w:w="934" w:type="dxa"/>
          </w:tcPr>
          <w:p>
            <w:pPr>
              <w:pStyle w:val="TableParagraph"/>
              <w:spacing w:line="158" w:lineRule="exact" w:before="0"/>
              <w:ind w:right="198"/>
              <w:jc w:val="right"/>
              <w:rPr>
                <w:sz w:val="17"/>
              </w:rPr>
            </w:pPr>
            <w:r>
              <w:rPr>
                <w:w w:val="104"/>
                <w:sz w:val="17"/>
              </w:rPr>
              <w:t>4</w:t>
            </w:r>
          </w:p>
        </w:tc>
        <w:tc>
          <w:tcPr>
            <w:tcW w:w="499" w:type="dxa"/>
          </w:tcPr>
          <w:p>
            <w:pPr>
              <w:pStyle w:val="TableParagraph"/>
              <w:spacing w:line="158" w:lineRule="exact" w:before="0"/>
              <w:ind w:right="4"/>
              <w:jc w:val="center"/>
              <w:rPr>
                <w:sz w:val="17"/>
              </w:rPr>
            </w:pPr>
            <w:r>
              <w:rPr>
                <w:w w:val="104"/>
                <w:sz w:val="17"/>
              </w:rPr>
              <w:t>3</w:t>
            </w:r>
          </w:p>
        </w:tc>
        <w:tc>
          <w:tcPr>
            <w:tcW w:w="500" w:type="dxa"/>
          </w:tcPr>
          <w:p>
            <w:pPr>
              <w:pStyle w:val="TableParagraph"/>
              <w:spacing w:line="158" w:lineRule="exact" w:before="0"/>
              <w:ind w:left="6"/>
              <w:jc w:val="center"/>
              <w:rPr>
                <w:rFonts w:ascii="Arimo" w:hAnsi="Arimo"/>
                <w:sz w:val="17"/>
              </w:rPr>
            </w:pPr>
            <w:r>
              <w:rPr>
                <w:rFonts w:ascii="Arimo" w:hAnsi="Arimo"/>
                <w:w w:val="104"/>
                <w:sz w:val="17"/>
              </w:rPr>
              <w:t>̶</w:t>
            </w:r>
          </w:p>
        </w:tc>
        <w:tc>
          <w:tcPr>
            <w:tcW w:w="492" w:type="dxa"/>
          </w:tcPr>
          <w:p>
            <w:pPr>
              <w:pStyle w:val="TableParagraph"/>
              <w:spacing w:line="158" w:lineRule="exact" w:before="0"/>
              <w:ind w:left="158"/>
              <w:rPr>
                <w:rFonts w:ascii="Arimo" w:hAnsi="Arimo"/>
                <w:sz w:val="17"/>
              </w:rPr>
            </w:pPr>
            <w:r>
              <w:rPr>
                <w:rFonts w:ascii="Arimo" w:hAnsi="Arimo"/>
                <w:w w:val="104"/>
                <w:sz w:val="17"/>
              </w:rPr>
              <w:t>̶</w:t>
            </w:r>
          </w:p>
        </w:tc>
        <w:tc>
          <w:tcPr>
            <w:tcW w:w="488" w:type="dxa"/>
          </w:tcPr>
          <w:p>
            <w:pPr>
              <w:pStyle w:val="TableParagraph"/>
              <w:spacing w:line="158" w:lineRule="exact" w:before="0"/>
              <w:ind w:left="155"/>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4"/>
              <w:ind w:left="176"/>
              <w:rPr>
                <w:sz w:val="17"/>
              </w:rPr>
            </w:pPr>
            <w:r>
              <w:rPr>
                <w:w w:val="105"/>
                <w:sz w:val="17"/>
              </w:rPr>
              <w:t>9th</w:t>
            </w:r>
          </w:p>
        </w:tc>
        <w:tc>
          <w:tcPr>
            <w:tcW w:w="733" w:type="dxa"/>
            <w:shd w:val="clear" w:color="auto" w:fill="EEECE1"/>
          </w:tcPr>
          <w:p>
            <w:pPr>
              <w:pStyle w:val="TableParagraph"/>
              <w:spacing w:before="14"/>
              <w:ind w:left="263" w:right="250"/>
              <w:jc w:val="center"/>
              <w:rPr>
                <w:sz w:val="17"/>
              </w:rPr>
            </w:pPr>
            <w:r>
              <w:rPr>
                <w:w w:val="105"/>
                <w:sz w:val="17"/>
              </w:rPr>
              <w:t>+4</w:t>
            </w:r>
          </w:p>
        </w:tc>
        <w:tc>
          <w:tcPr>
            <w:tcW w:w="2852" w:type="dxa"/>
            <w:shd w:val="clear" w:color="auto" w:fill="EEECE1"/>
          </w:tcPr>
          <w:p>
            <w:pPr>
              <w:pStyle w:val="TableParagraph"/>
              <w:spacing w:before="30"/>
              <w:ind w:left="268"/>
              <w:rPr>
                <w:rFonts w:ascii="Arimo" w:hAnsi="Arimo"/>
                <w:sz w:val="17"/>
              </w:rPr>
            </w:pPr>
            <w:r>
              <w:rPr>
                <w:rFonts w:ascii="Arimo" w:hAnsi="Arimo"/>
                <w:w w:val="104"/>
                <w:sz w:val="17"/>
              </w:rPr>
              <w:t>̶</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3</w:t>
            </w:r>
          </w:p>
        </w:tc>
        <w:tc>
          <w:tcPr>
            <w:tcW w:w="500" w:type="dxa"/>
            <w:shd w:val="clear" w:color="auto" w:fill="EEECE1"/>
          </w:tcPr>
          <w:p>
            <w:pPr>
              <w:pStyle w:val="TableParagraph"/>
              <w:spacing w:before="14"/>
              <w:ind w:left="7"/>
              <w:jc w:val="center"/>
              <w:rPr>
                <w:sz w:val="17"/>
              </w:rPr>
            </w:pPr>
            <w:r>
              <w:rPr>
                <w:w w:val="104"/>
                <w:sz w:val="17"/>
              </w:rPr>
              <w:t>2</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87" w:hRule="atLeast"/>
        </w:trPr>
        <w:tc>
          <w:tcPr>
            <w:tcW w:w="750" w:type="dxa"/>
          </w:tcPr>
          <w:p>
            <w:pPr>
              <w:pStyle w:val="TableParagraph"/>
              <w:spacing w:line="153" w:lineRule="exact" w:before="0"/>
              <w:ind w:left="130"/>
              <w:rPr>
                <w:sz w:val="17"/>
              </w:rPr>
            </w:pPr>
            <w:r>
              <w:rPr>
                <w:w w:val="105"/>
                <w:sz w:val="17"/>
              </w:rPr>
              <w:t>10th</w:t>
            </w:r>
          </w:p>
        </w:tc>
        <w:tc>
          <w:tcPr>
            <w:tcW w:w="733" w:type="dxa"/>
          </w:tcPr>
          <w:p>
            <w:pPr>
              <w:pStyle w:val="TableParagraph"/>
              <w:spacing w:line="153" w:lineRule="exact" w:before="0"/>
              <w:ind w:left="263" w:right="250"/>
              <w:jc w:val="center"/>
              <w:rPr>
                <w:sz w:val="17"/>
              </w:rPr>
            </w:pPr>
            <w:r>
              <w:rPr>
                <w:w w:val="105"/>
                <w:sz w:val="17"/>
              </w:rPr>
              <w:t>+4</w:t>
            </w:r>
          </w:p>
        </w:tc>
        <w:tc>
          <w:tcPr>
            <w:tcW w:w="2852" w:type="dxa"/>
          </w:tcPr>
          <w:p>
            <w:pPr>
              <w:pStyle w:val="TableParagraph"/>
              <w:spacing w:line="153" w:lineRule="exact" w:before="0"/>
              <w:ind w:left="268"/>
              <w:rPr>
                <w:sz w:val="17"/>
              </w:rPr>
            </w:pPr>
            <w:r>
              <w:rPr>
                <w:w w:val="105"/>
                <w:sz w:val="17"/>
              </w:rPr>
              <w:t>Aura of Courage</w:t>
            </w:r>
          </w:p>
        </w:tc>
        <w:tc>
          <w:tcPr>
            <w:tcW w:w="934" w:type="dxa"/>
          </w:tcPr>
          <w:p>
            <w:pPr>
              <w:pStyle w:val="TableParagraph"/>
              <w:spacing w:line="153" w:lineRule="exact" w:before="0"/>
              <w:ind w:right="198"/>
              <w:jc w:val="right"/>
              <w:rPr>
                <w:sz w:val="17"/>
              </w:rPr>
            </w:pPr>
            <w:r>
              <w:rPr>
                <w:w w:val="104"/>
                <w:sz w:val="17"/>
              </w:rPr>
              <w:t>4</w:t>
            </w:r>
          </w:p>
        </w:tc>
        <w:tc>
          <w:tcPr>
            <w:tcW w:w="499" w:type="dxa"/>
          </w:tcPr>
          <w:p>
            <w:pPr>
              <w:pStyle w:val="TableParagraph"/>
              <w:spacing w:line="153" w:lineRule="exact" w:before="0"/>
              <w:ind w:right="4"/>
              <w:jc w:val="center"/>
              <w:rPr>
                <w:sz w:val="17"/>
              </w:rPr>
            </w:pPr>
            <w:r>
              <w:rPr>
                <w:w w:val="104"/>
                <w:sz w:val="17"/>
              </w:rPr>
              <w:t>3</w:t>
            </w:r>
          </w:p>
        </w:tc>
        <w:tc>
          <w:tcPr>
            <w:tcW w:w="500" w:type="dxa"/>
          </w:tcPr>
          <w:p>
            <w:pPr>
              <w:pStyle w:val="TableParagraph"/>
              <w:spacing w:line="153" w:lineRule="exact" w:before="0"/>
              <w:ind w:left="7"/>
              <w:jc w:val="center"/>
              <w:rPr>
                <w:sz w:val="17"/>
              </w:rPr>
            </w:pPr>
            <w:r>
              <w:rPr>
                <w:w w:val="104"/>
                <w:sz w:val="17"/>
              </w:rPr>
              <w:t>2</w:t>
            </w:r>
          </w:p>
        </w:tc>
        <w:tc>
          <w:tcPr>
            <w:tcW w:w="492" w:type="dxa"/>
          </w:tcPr>
          <w:p>
            <w:pPr>
              <w:pStyle w:val="TableParagraph"/>
              <w:spacing w:line="153" w:lineRule="exact" w:before="0"/>
              <w:ind w:left="158"/>
              <w:rPr>
                <w:rFonts w:ascii="Arimo" w:hAnsi="Arimo"/>
                <w:sz w:val="17"/>
              </w:rPr>
            </w:pPr>
            <w:r>
              <w:rPr>
                <w:rFonts w:ascii="Arimo" w:hAnsi="Arimo"/>
                <w:w w:val="104"/>
                <w:sz w:val="17"/>
              </w:rPr>
              <w:t>̶</w:t>
            </w:r>
          </w:p>
        </w:tc>
        <w:tc>
          <w:tcPr>
            <w:tcW w:w="488" w:type="dxa"/>
          </w:tcPr>
          <w:p>
            <w:pPr>
              <w:pStyle w:val="TableParagraph"/>
              <w:spacing w:line="153" w:lineRule="exact" w:before="0"/>
              <w:ind w:left="155"/>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4"/>
              <w:ind w:left="130"/>
              <w:rPr>
                <w:sz w:val="17"/>
              </w:rPr>
            </w:pPr>
            <w:r>
              <w:rPr>
                <w:w w:val="105"/>
                <w:sz w:val="17"/>
              </w:rPr>
              <w:t>11th</w:t>
            </w:r>
          </w:p>
        </w:tc>
        <w:tc>
          <w:tcPr>
            <w:tcW w:w="733" w:type="dxa"/>
            <w:shd w:val="clear" w:color="auto" w:fill="EEECE1"/>
          </w:tcPr>
          <w:p>
            <w:pPr>
              <w:pStyle w:val="TableParagraph"/>
              <w:spacing w:before="14"/>
              <w:ind w:left="263" w:right="250"/>
              <w:jc w:val="center"/>
              <w:rPr>
                <w:sz w:val="17"/>
              </w:rPr>
            </w:pPr>
            <w:r>
              <w:rPr>
                <w:w w:val="105"/>
                <w:sz w:val="17"/>
              </w:rPr>
              <w:t>+4</w:t>
            </w:r>
          </w:p>
        </w:tc>
        <w:tc>
          <w:tcPr>
            <w:tcW w:w="2852" w:type="dxa"/>
            <w:shd w:val="clear" w:color="auto" w:fill="EEECE1"/>
          </w:tcPr>
          <w:p>
            <w:pPr>
              <w:pStyle w:val="TableParagraph"/>
              <w:spacing w:before="14"/>
              <w:ind w:left="268"/>
              <w:rPr>
                <w:sz w:val="17"/>
              </w:rPr>
            </w:pPr>
            <w:r>
              <w:rPr>
                <w:w w:val="105"/>
                <w:sz w:val="17"/>
              </w:rPr>
              <w:t>Improved Divine Smite</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3</w:t>
            </w:r>
          </w:p>
        </w:tc>
        <w:tc>
          <w:tcPr>
            <w:tcW w:w="500" w:type="dxa"/>
            <w:shd w:val="clear" w:color="auto" w:fill="EEECE1"/>
          </w:tcPr>
          <w:p>
            <w:pPr>
              <w:pStyle w:val="TableParagraph"/>
              <w:spacing w:before="14"/>
              <w:ind w:left="7"/>
              <w:jc w:val="center"/>
              <w:rPr>
                <w:sz w:val="17"/>
              </w:rPr>
            </w:pPr>
            <w:r>
              <w:rPr>
                <w:w w:val="104"/>
                <w:sz w:val="17"/>
              </w:rPr>
              <w:t>3</w:t>
            </w:r>
          </w:p>
        </w:tc>
        <w:tc>
          <w:tcPr>
            <w:tcW w:w="492" w:type="dxa"/>
            <w:shd w:val="clear" w:color="auto" w:fill="EEECE1"/>
          </w:tcPr>
          <w:p>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30"/>
              <w:rPr>
                <w:sz w:val="17"/>
              </w:rPr>
            </w:pPr>
            <w:r>
              <w:rPr>
                <w:w w:val="105"/>
                <w:sz w:val="17"/>
              </w:rPr>
              <w:t>12th</w:t>
            </w:r>
          </w:p>
        </w:tc>
        <w:tc>
          <w:tcPr>
            <w:tcW w:w="733" w:type="dxa"/>
          </w:tcPr>
          <w:p>
            <w:pPr>
              <w:pStyle w:val="TableParagraph"/>
              <w:spacing w:line="158" w:lineRule="exact" w:before="0"/>
              <w:ind w:left="263" w:right="250"/>
              <w:jc w:val="center"/>
              <w:rPr>
                <w:sz w:val="17"/>
              </w:rPr>
            </w:pPr>
            <w:r>
              <w:rPr>
                <w:w w:val="105"/>
                <w:sz w:val="17"/>
              </w:rPr>
              <w:t>+4</w:t>
            </w:r>
          </w:p>
        </w:tc>
        <w:tc>
          <w:tcPr>
            <w:tcW w:w="2852" w:type="dxa"/>
          </w:tcPr>
          <w:p>
            <w:pPr>
              <w:pStyle w:val="TableParagraph"/>
              <w:spacing w:line="158" w:lineRule="exact" w:before="0"/>
              <w:ind w:left="268"/>
              <w:rPr>
                <w:sz w:val="17"/>
              </w:rPr>
            </w:pPr>
            <w:r>
              <w:rPr>
                <w:w w:val="105"/>
                <w:sz w:val="17"/>
              </w:rPr>
              <w:t>Ability Score Improvement</w:t>
            </w:r>
          </w:p>
        </w:tc>
        <w:tc>
          <w:tcPr>
            <w:tcW w:w="934" w:type="dxa"/>
          </w:tcPr>
          <w:p>
            <w:pPr>
              <w:pStyle w:val="TableParagraph"/>
              <w:spacing w:line="158" w:lineRule="exact" w:before="0"/>
              <w:ind w:right="198"/>
              <w:jc w:val="right"/>
              <w:rPr>
                <w:sz w:val="17"/>
              </w:rPr>
            </w:pPr>
            <w:r>
              <w:rPr>
                <w:w w:val="104"/>
                <w:sz w:val="17"/>
              </w:rPr>
              <w:t>4</w:t>
            </w:r>
          </w:p>
        </w:tc>
        <w:tc>
          <w:tcPr>
            <w:tcW w:w="499" w:type="dxa"/>
          </w:tcPr>
          <w:p>
            <w:pPr>
              <w:pStyle w:val="TableParagraph"/>
              <w:spacing w:line="158" w:lineRule="exact" w:before="0"/>
              <w:ind w:right="4"/>
              <w:jc w:val="center"/>
              <w:rPr>
                <w:sz w:val="17"/>
              </w:rPr>
            </w:pPr>
            <w:r>
              <w:rPr>
                <w:w w:val="104"/>
                <w:sz w:val="17"/>
              </w:rPr>
              <w:t>3</w:t>
            </w:r>
          </w:p>
        </w:tc>
        <w:tc>
          <w:tcPr>
            <w:tcW w:w="500" w:type="dxa"/>
          </w:tcPr>
          <w:p>
            <w:pPr>
              <w:pStyle w:val="TableParagraph"/>
              <w:spacing w:line="158" w:lineRule="exact" w:before="0"/>
              <w:ind w:left="7"/>
              <w:jc w:val="center"/>
              <w:rPr>
                <w:sz w:val="17"/>
              </w:rPr>
            </w:pPr>
            <w:r>
              <w:rPr>
                <w:w w:val="104"/>
                <w:sz w:val="17"/>
              </w:rPr>
              <w:t>3</w:t>
            </w:r>
          </w:p>
        </w:tc>
        <w:tc>
          <w:tcPr>
            <w:tcW w:w="492" w:type="dxa"/>
          </w:tcPr>
          <w:p>
            <w:pPr>
              <w:pStyle w:val="TableParagraph"/>
              <w:spacing w:line="158" w:lineRule="exact" w:before="0"/>
              <w:ind w:left="158"/>
              <w:rPr>
                <w:rFonts w:ascii="Arimo" w:hAnsi="Arimo"/>
                <w:sz w:val="17"/>
              </w:rPr>
            </w:pPr>
            <w:r>
              <w:rPr>
                <w:rFonts w:ascii="Arimo" w:hAnsi="Arimo"/>
                <w:w w:val="104"/>
                <w:sz w:val="17"/>
              </w:rPr>
              <w:t>̶</w:t>
            </w:r>
          </w:p>
        </w:tc>
        <w:tc>
          <w:tcPr>
            <w:tcW w:w="488" w:type="dxa"/>
          </w:tcPr>
          <w:p>
            <w:pPr>
              <w:pStyle w:val="TableParagraph"/>
              <w:spacing w:line="158" w:lineRule="exact" w:before="0"/>
              <w:ind w:left="155"/>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4"/>
              <w:ind w:left="130"/>
              <w:rPr>
                <w:sz w:val="17"/>
              </w:rPr>
            </w:pPr>
            <w:r>
              <w:rPr>
                <w:w w:val="105"/>
                <w:sz w:val="17"/>
              </w:rPr>
              <w:t>13th</w:t>
            </w:r>
          </w:p>
        </w:tc>
        <w:tc>
          <w:tcPr>
            <w:tcW w:w="733" w:type="dxa"/>
            <w:shd w:val="clear" w:color="auto" w:fill="EEECE1"/>
          </w:tcPr>
          <w:p>
            <w:pPr>
              <w:pStyle w:val="TableParagraph"/>
              <w:spacing w:before="14"/>
              <w:ind w:left="263" w:right="250"/>
              <w:jc w:val="center"/>
              <w:rPr>
                <w:sz w:val="17"/>
              </w:rPr>
            </w:pPr>
            <w:r>
              <w:rPr>
                <w:w w:val="105"/>
                <w:sz w:val="17"/>
              </w:rPr>
              <w:t>+5</w:t>
            </w:r>
          </w:p>
        </w:tc>
        <w:tc>
          <w:tcPr>
            <w:tcW w:w="2852" w:type="dxa"/>
            <w:shd w:val="clear" w:color="auto" w:fill="EEECE1"/>
          </w:tcPr>
          <w:p>
            <w:pPr>
              <w:pStyle w:val="TableParagraph"/>
              <w:spacing w:before="30"/>
              <w:ind w:left="268"/>
              <w:rPr>
                <w:rFonts w:ascii="Arimo" w:hAnsi="Arimo"/>
                <w:sz w:val="17"/>
              </w:rPr>
            </w:pPr>
            <w:r>
              <w:rPr>
                <w:rFonts w:ascii="Arimo" w:hAnsi="Arimo"/>
                <w:w w:val="104"/>
                <w:sz w:val="17"/>
              </w:rPr>
              <w:t>̶</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3</w:t>
            </w:r>
          </w:p>
        </w:tc>
        <w:tc>
          <w:tcPr>
            <w:tcW w:w="500" w:type="dxa"/>
            <w:shd w:val="clear" w:color="auto" w:fill="EEECE1"/>
          </w:tcPr>
          <w:p>
            <w:pPr>
              <w:pStyle w:val="TableParagraph"/>
              <w:spacing w:before="14"/>
              <w:ind w:left="7"/>
              <w:jc w:val="center"/>
              <w:rPr>
                <w:sz w:val="17"/>
              </w:rPr>
            </w:pPr>
            <w:r>
              <w:rPr>
                <w:w w:val="104"/>
                <w:sz w:val="17"/>
              </w:rPr>
              <w:t>3</w:t>
            </w:r>
          </w:p>
        </w:tc>
        <w:tc>
          <w:tcPr>
            <w:tcW w:w="492" w:type="dxa"/>
            <w:shd w:val="clear" w:color="auto" w:fill="EEECE1"/>
          </w:tcPr>
          <w:p>
            <w:pPr>
              <w:pStyle w:val="TableParagraph"/>
              <w:spacing w:before="14"/>
              <w:ind w:left="202"/>
              <w:rPr>
                <w:sz w:val="17"/>
              </w:rPr>
            </w:pPr>
            <w:r>
              <w:rPr>
                <w:w w:val="104"/>
                <w:sz w:val="17"/>
              </w:rPr>
              <w:t>1</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187" w:hRule="atLeast"/>
        </w:trPr>
        <w:tc>
          <w:tcPr>
            <w:tcW w:w="750" w:type="dxa"/>
          </w:tcPr>
          <w:p>
            <w:pPr>
              <w:pStyle w:val="TableParagraph"/>
              <w:spacing w:line="153" w:lineRule="exact" w:before="0"/>
              <w:ind w:left="130"/>
              <w:rPr>
                <w:sz w:val="17"/>
              </w:rPr>
            </w:pPr>
            <w:r>
              <w:rPr>
                <w:w w:val="105"/>
                <w:sz w:val="17"/>
              </w:rPr>
              <w:t>14th</w:t>
            </w:r>
          </w:p>
        </w:tc>
        <w:tc>
          <w:tcPr>
            <w:tcW w:w="733" w:type="dxa"/>
          </w:tcPr>
          <w:p>
            <w:pPr>
              <w:pStyle w:val="TableParagraph"/>
              <w:spacing w:line="153" w:lineRule="exact" w:before="0"/>
              <w:ind w:left="263" w:right="250"/>
              <w:jc w:val="center"/>
              <w:rPr>
                <w:sz w:val="17"/>
              </w:rPr>
            </w:pPr>
            <w:r>
              <w:rPr>
                <w:w w:val="105"/>
                <w:sz w:val="17"/>
              </w:rPr>
              <w:t>+5</w:t>
            </w:r>
          </w:p>
        </w:tc>
        <w:tc>
          <w:tcPr>
            <w:tcW w:w="2852" w:type="dxa"/>
          </w:tcPr>
          <w:p>
            <w:pPr>
              <w:pStyle w:val="TableParagraph"/>
              <w:spacing w:line="153" w:lineRule="exact" w:before="0"/>
              <w:ind w:left="268"/>
              <w:rPr>
                <w:sz w:val="17"/>
              </w:rPr>
            </w:pPr>
            <w:r>
              <w:rPr>
                <w:w w:val="105"/>
                <w:sz w:val="17"/>
              </w:rPr>
              <w:t>Cleansing Touch</w:t>
            </w:r>
          </w:p>
        </w:tc>
        <w:tc>
          <w:tcPr>
            <w:tcW w:w="934" w:type="dxa"/>
          </w:tcPr>
          <w:p>
            <w:pPr>
              <w:pStyle w:val="TableParagraph"/>
              <w:spacing w:line="153" w:lineRule="exact" w:before="0"/>
              <w:ind w:right="198"/>
              <w:jc w:val="right"/>
              <w:rPr>
                <w:sz w:val="17"/>
              </w:rPr>
            </w:pPr>
            <w:r>
              <w:rPr>
                <w:w w:val="104"/>
                <w:sz w:val="17"/>
              </w:rPr>
              <w:t>4</w:t>
            </w:r>
          </w:p>
        </w:tc>
        <w:tc>
          <w:tcPr>
            <w:tcW w:w="499" w:type="dxa"/>
          </w:tcPr>
          <w:p>
            <w:pPr>
              <w:pStyle w:val="TableParagraph"/>
              <w:spacing w:line="153" w:lineRule="exact" w:before="0"/>
              <w:ind w:right="4"/>
              <w:jc w:val="center"/>
              <w:rPr>
                <w:sz w:val="17"/>
              </w:rPr>
            </w:pPr>
            <w:r>
              <w:rPr>
                <w:w w:val="104"/>
                <w:sz w:val="17"/>
              </w:rPr>
              <w:t>3</w:t>
            </w:r>
          </w:p>
        </w:tc>
        <w:tc>
          <w:tcPr>
            <w:tcW w:w="500" w:type="dxa"/>
          </w:tcPr>
          <w:p>
            <w:pPr>
              <w:pStyle w:val="TableParagraph"/>
              <w:spacing w:line="153" w:lineRule="exact" w:before="0"/>
              <w:ind w:left="7"/>
              <w:jc w:val="center"/>
              <w:rPr>
                <w:sz w:val="17"/>
              </w:rPr>
            </w:pPr>
            <w:r>
              <w:rPr>
                <w:w w:val="104"/>
                <w:sz w:val="17"/>
              </w:rPr>
              <w:t>3</w:t>
            </w:r>
          </w:p>
        </w:tc>
        <w:tc>
          <w:tcPr>
            <w:tcW w:w="492" w:type="dxa"/>
          </w:tcPr>
          <w:p>
            <w:pPr>
              <w:pStyle w:val="TableParagraph"/>
              <w:spacing w:line="153" w:lineRule="exact" w:before="0"/>
              <w:ind w:left="202"/>
              <w:rPr>
                <w:sz w:val="17"/>
              </w:rPr>
            </w:pPr>
            <w:r>
              <w:rPr>
                <w:w w:val="104"/>
                <w:sz w:val="17"/>
              </w:rPr>
              <w:t>1</w:t>
            </w:r>
          </w:p>
        </w:tc>
        <w:tc>
          <w:tcPr>
            <w:tcW w:w="488" w:type="dxa"/>
          </w:tcPr>
          <w:p>
            <w:pPr>
              <w:pStyle w:val="TableParagraph"/>
              <w:spacing w:line="153" w:lineRule="exact" w:before="0"/>
              <w:ind w:left="155"/>
              <w:rPr>
                <w:rFonts w:ascii="Arimo" w:hAnsi="Arimo"/>
                <w:sz w:val="17"/>
              </w:rPr>
            </w:pPr>
            <w:r>
              <w:rPr>
                <w:rFonts w:ascii="Arimo" w:hAnsi="Arimo"/>
                <w:w w:val="104"/>
                <w:sz w:val="17"/>
              </w:rPr>
              <w:t>̶</w:t>
            </w:r>
          </w:p>
        </w:tc>
      </w:tr>
      <w:tr>
        <w:trPr>
          <w:trHeight w:val="263" w:hRule="atLeast"/>
        </w:trPr>
        <w:tc>
          <w:tcPr>
            <w:tcW w:w="750" w:type="dxa"/>
            <w:shd w:val="clear" w:color="auto" w:fill="EEECE1"/>
          </w:tcPr>
          <w:p>
            <w:pPr>
              <w:pStyle w:val="TableParagraph"/>
              <w:spacing w:before="14"/>
              <w:ind w:left="130"/>
              <w:rPr>
                <w:sz w:val="17"/>
              </w:rPr>
            </w:pPr>
            <w:r>
              <w:rPr>
                <w:w w:val="105"/>
                <w:sz w:val="17"/>
              </w:rPr>
              <w:t>15th</w:t>
            </w:r>
          </w:p>
        </w:tc>
        <w:tc>
          <w:tcPr>
            <w:tcW w:w="733" w:type="dxa"/>
            <w:shd w:val="clear" w:color="auto" w:fill="EEECE1"/>
          </w:tcPr>
          <w:p>
            <w:pPr>
              <w:pStyle w:val="TableParagraph"/>
              <w:spacing w:before="14"/>
              <w:ind w:left="263" w:right="250"/>
              <w:jc w:val="center"/>
              <w:rPr>
                <w:sz w:val="17"/>
              </w:rPr>
            </w:pPr>
            <w:r>
              <w:rPr>
                <w:w w:val="105"/>
                <w:sz w:val="17"/>
              </w:rPr>
              <w:t>+5</w:t>
            </w:r>
          </w:p>
        </w:tc>
        <w:tc>
          <w:tcPr>
            <w:tcW w:w="2852" w:type="dxa"/>
            <w:shd w:val="clear" w:color="auto" w:fill="EEECE1"/>
          </w:tcPr>
          <w:p>
            <w:pPr>
              <w:pStyle w:val="TableParagraph"/>
              <w:spacing w:before="14"/>
              <w:ind w:left="268"/>
              <w:rPr>
                <w:sz w:val="17"/>
              </w:rPr>
            </w:pPr>
            <w:r>
              <w:rPr>
                <w:w w:val="105"/>
                <w:sz w:val="17"/>
              </w:rPr>
              <w:t>Sacred Oath feature</w:t>
            </w:r>
          </w:p>
        </w:tc>
        <w:tc>
          <w:tcPr>
            <w:tcW w:w="934" w:type="dxa"/>
            <w:shd w:val="clear" w:color="auto" w:fill="EEECE1"/>
          </w:tcPr>
          <w:p>
            <w:pPr>
              <w:pStyle w:val="TableParagraph"/>
              <w:spacing w:before="14"/>
              <w:ind w:right="198"/>
              <w:jc w:val="right"/>
              <w:rPr>
                <w:sz w:val="17"/>
              </w:rPr>
            </w:pPr>
            <w:r>
              <w:rPr>
                <w:w w:val="104"/>
                <w:sz w:val="17"/>
              </w:rPr>
              <w:t>4</w:t>
            </w:r>
          </w:p>
        </w:tc>
        <w:tc>
          <w:tcPr>
            <w:tcW w:w="499" w:type="dxa"/>
            <w:shd w:val="clear" w:color="auto" w:fill="EEECE1"/>
          </w:tcPr>
          <w:p>
            <w:pPr>
              <w:pStyle w:val="TableParagraph"/>
              <w:spacing w:before="14"/>
              <w:ind w:right="4"/>
              <w:jc w:val="center"/>
              <w:rPr>
                <w:sz w:val="17"/>
              </w:rPr>
            </w:pPr>
            <w:r>
              <w:rPr>
                <w:w w:val="104"/>
                <w:sz w:val="17"/>
              </w:rPr>
              <w:t>3</w:t>
            </w:r>
          </w:p>
        </w:tc>
        <w:tc>
          <w:tcPr>
            <w:tcW w:w="500" w:type="dxa"/>
            <w:shd w:val="clear" w:color="auto" w:fill="EEECE1"/>
          </w:tcPr>
          <w:p>
            <w:pPr>
              <w:pStyle w:val="TableParagraph"/>
              <w:spacing w:before="14"/>
              <w:ind w:left="7"/>
              <w:jc w:val="center"/>
              <w:rPr>
                <w:sz w:val="17"/>
              </w:rPr>
            </w:pPr>
            <w:r>
              <w:rPr>
                <w:w w:val="104"/>
                <w:sz w:val="17"/>
              </w:rPr>
              <w:t>3</w:t>
            </w:r>
          </w:p>
        </w:tc>
        <w:tc>
          <w:tcPr>
            <w:tcW w:w="492" w:type="dxa"/>
            <w:shd w:val="clear" w:color="auto" w:fill="EEECE1"/>
          </w:tcPr>
          <w:p>
            <w:pPr>
              <w:pStyle w:val="TableParagraph"/>
              <w:spacing w:before="14"/>
              <w:ind w:left="202"/>
              <w:rPr>
                <w:sz w:val="17"/>
              </w:rPr>
            </w:pPr>
            <w:r>
              <w:rPr>
                <w:w w:val="104"/>
                <w:sz w:val="17"/>
              </w:rPr>
              <w:t>2</w:t>
            </w:r>
          </w:p>
        </w:tc>
        <w:tc>
          <w:tcPr>
            <w:tcW w:w="488" w:type="dxa"/>
            <w:shd w:val="clear" w:color="auto" w:fill="EEECE1"/>
          </w:tcPr>
          <w:p>
            <w:pPr>
              <w:pStyle w:val="TableParagraph"/>
              <w:spacing w:before="30"/>
              <w:ind w:left="155"/>
              <w:rPr>
                <w:rFonts w:ascii="Arimo" w:hAnsi="Arimo"/>
                <w:sz w:val="17"/>
              </w:rPr>
            </w:pPr>
            <w:r>
              <w:rPr>
                <w:rFonts w:ascii="Arimo" w:hAnsi="Arimo"/>
                <w:w w:val="104"/>
                <w:sz w:val="17"/>
              </w:rPr>
              <w:t>̶</w:t>
            </w:r>
          </w:p>
        </w:tc>
      </w:tr>
      <w:tr>
        <w:trPr>
          <w:trHeight w:val="235" w:hRule="atLeast"/>
        </w:trPr>
        <w:tc>
          <w:tcPr>
            <w:tcW w:w="750" w:type="dxa"/>
          </w:tcPr>
          <w:p>
            <w:pPr>
              <w:pStyle w:val="TableParagraph"/>
              <w:spacing w:line="193" w:lineRule="exact" w:before="0"/>
              <w:ind w:left="130"/>
              <w:rPr>
                <w:sz w:val="17"/>
              </w:rPr>
            </w:pPr>
            <w:r>
              <w:rPr>
                <w:w w:val="105"/>
                <w:sz w:val="17"/>
              </w:rPr>
              <w:t>16th</w:t>
            </w:r>
          </w:p>
        </w:tc>
        <w:tc>
          <w:tcPr>
            <w:tcW w:w="733" w:type="dxa"/>
          </w:tcPr>
          <w:p>
            <w:pPr>
              <w:pStyle w:val="TableParagraph"/>
              <w:spacing w:line="193" w:lineRule="exact" w:before="0"/>
              <w:ind w:left="263" w:right="250"/>
              <w:jc w:val="center"/>
              <w:rPr>
                <w:sz w:val="17"/>
              </w:rPr>
            </w:pPr>
            <w:r>
              <w:rPr>
                <w:w w:val="105"/>
                <w:sz w:val="17"/>
              </w:rPr>
              <w:t>+5</w:t>
            </w:r>
          </w:p>
        </w:tc>
        <w:tc>
          <w:tcPr>
            <w:tcW w:w="2852" w:type="dxa"/>
          </w:tcPr>
          <w:p>
            <w:pPr>
              <w:pStyle w:val="TableParagraph"/>
              <w:spacing w:line="193" w:lineRule="exact" w:before="0"/>
              <w:ind w:left="268"/>
              <w:rPr>
                <w:sz w:val="17"/>
              </w:rPr>
            </w:pPr>
            <w:r>
              <w:rPr>
                <w:w w:val="105"/>
                <w:sz w:val="17"/>
              </w:rPr>
              <w:t>Ability Score Improvement</w:t>
            </w:r>
          </w:p>
        </w:tc>
        <w:tc>
          <w:tcPr>
            <w:tcW w:w="934" w:type="dxa"/>
          </w:tcPr>
          <w:p>
            <w:pPr>
              <w:pStyle w:val="TableParagraph"/>
              <w:spacing w:line="193" w:lineRule="exact" w:before="0"/>
              <w:ind w:right="198"/>
              <w:jc w:val="right"/>
              <w:rPr>
                <w:sz w:val="17"/>
              </w:rPr>
            </w:pPr>
            <w:r>
              <w:rPr>
                <w:w w:val="104"/>
                <w:sz w:val="17"/>
              </w:rPr>
              <w:t>4</w:t>
            </w:r>
          </w:p>
        </w:tc>
        <w:tc>
          <w:tcPr>
            <w:tcW w:w="499" w:type="dxa"/>
          </w:tcPr>
          <w:p>
            <w:pPr>
              <w:pStyle w:val="TableParagraph"/>
              <w:spacing w:line="193" w:lineRule="exact" w:before="0"/>
              <w:ind w:right="4"/>
              <w:jc w:val="center"/>
              <w:rPr>
                <w:sz w:val="17"/>
              </w:rPr>
            </w:pPr>
            <w:r>
              <w:rPr>
                <w:w w:val="104"/>
                <w:sz w:val="17"/>
              </w:rPr>
              <w:t>3</w:t>
            </w:r>
          </w:p>
        </w:tc>
        <w:tc>
          <w:tcPr>
            <w:tcW w:w="500" w:type="dxa"/>
          </w:tcPr>
          <w:p>
            <w:pPr>
              <w:pStyle w:val="TableParagraph"/>
              <w:spacing w:line="193" w:lineRule="exact" w:before="0"/>
              <w:ind w:left="7"/>
              <w:jc w:val="center"/>
              <w:rPr>
                <w:sz w:val="17"/>
              </w:rPr>
            </w:pPr>
            <w:r>
              <w:rPr>
                <w:w w:val="104"/>
                <w:sz w:val="17"/>
              </w:rPr>
              <w:t>3</w:t>
            </w:r>
          </w:p>
        </w:tc>
        <w:tc>
          <w:tcPr>
            <w:tcW w:w="492" w:type="dxa"/>
          </w:tcPr>
          <w:p>
            <w:pPr>
              <w:pStyle w:val="TableParagraph"/>
              <w:spacing w:line="193" w:lineRule="exact" w:before="0"/>
              <w:ind w:left="202"/>
              <w:rPr>
                <w:sz w:val="17"/>
              </w:rPr>
            </w:pPr>
            <w:r>
              <w:rPr>
                <w:w w:val="104"/>
                <w:sz w:val="17"/>
              </w:rPr>
              <w:t>2</w:t>
            </w:r>
          </w:p>
        </w:tc>
        <w:tc>
          <w:tcPr>
            <w:tcW w:w="488" w:type="dxa"/>
          </w:tcPr>
          <w:p>
            <w:pPr>
              <w:pStyle w:val="TableParagraph"/>
              <w:spacing w:before="2"/>
              <w:ind w:left="155"/>
              <w:rPr>
                <w:rFonts w:ascii="Arimo" w:hAnsi="Arimo"/>
                <w:sz w:val="17"/>
              </w:rPr>
            </w:pPr>
            <w:r>
              <w:rPr>
                <w:rFonts w:ascii="Arimo" w:hAnsi="Arimo"/>
                <w:w w:val="104"/>
                <w:sz w:val="17"/>
              </w:rPr>
              <w:t>̶</w:t>
            </w:r>
          </w:p>
        </w:tc>
      </w:tr>
      <w:tr>
        <w:trPr>
          <w:trHeight w:val="263" w:hRule="atLeast"/>
        </w:trPr>
        <w:tc>
          <w:tcPr>
            <w:tcW w:w="750" w:type="dxa"/>
            <w:shd w:val="clear" w:color="auto" w:fill="EEECE1"/>
          </w:tcPr>
          <w:p>
            <w:pPr>
              <w:pStyle w:val="TableParagraph"/>
              <w:spacing w:line="193" w:lineRule="exact" w:before="0"/>
              <w:ind w:left="130"/>
              <w:rPr>
                <w:sz w:val="17"/>
              </w:rPr>
            </w:pPr>
            <w:r>
              <w:rPr>
                <w:w w:val="105"/>
                <w:sz w:val="17"/>
              </w:rPr>
              <w:t>17th</w:t>
            </w:r>
          </w:p>
        </w:tc>
        <w:tc>
          <w:tcPr>
            <w:tcW w:w="733" w:type="dxa"/>
            <w:shd w:val="clear" w:color="auto" w:fill="EEECE1"/>
          </w:tcPr>
          <w:p>
            <w:pPr>
              <w:pStyle w:val="TableParagraph"/>
              <w:spacing w:line="193" w:lineRule="exact" w:before="0"/>
              <w:ind w:left="263" w:right="250"/>
              <w:jc w:val="center"/>
              <w:rPr>
                <w:sz w:val="17"/>
              </w:rPr>
            </w:pPr>
            <w:r>
              <w:rPr>
                <w:w w:val="105"/>
                <w:sz w:val="17"/>
              </w:rPr>
              <w:t>+6</w:t>
            </w:r>
          </w:p>
        </w:tc>
        <w:tc>
          <w:tcPr>
            <w:tcW w:w="2852" w:type="dxa"/>
            <w:shd w:val="clear" w:color="auto" w:fill="EEECE1"/>
          </w:tcPr>
          <w:p>
            <w:pPr>
              <w:pStyle w:val="TableParagraph"/>
              <w:spacing w:before="2"/>
              <w:ind w:left="268"/>
              <w:rPr>
                <w:rFonts w:ascii="Arimo" w:hAnsi="Arimo"/>
                <w:sz w:val="17"/>
              </w:rPr>
            </w:pPr>
            <w:r>
              <w:rPr>
                <w:rFonts w:ascii="Arimo" w:hAnsi="Arimo"/>
                <w:w w:val="104"/>
                <w:sz w:val="17"/>
              </w:rPr>
              <w:t>̶</w:t>
            </w:r>
          </w:p>
        </w:tc>
        <w:tc>
          <w:tcPr>
            <w:tcW w:w="934" w:type="dxa"/>
            <w:shd w:val="clear" w:color="auto" w:fill="EEECE1"/>
          </w:tcPr>
          <w:p>
            <w:pPr>
              <w:pStyle w:val="TableParagraph"/>
              <w:spacing w:line="193" w:lineRule="exact" w:before="0"/>
              <w:ind w:right="198"/>
              <w:jc w:val="right"/>
              <w:rPr>
                <w:sz w:val="17"/>
              </w:rPr>
            </w:pPr>
            <w:r>
              <w:rPr>
                <w:w w:val="104"/>
                <w:sz w:val="17"/>
              </w:rPr>
              <w:t>4</w:t>
            </w:r>
          </w:p>
        </w:tc>
        <w:tc>
          <w:tcPr>
            <w:tcW w:w="499" w:type="dxa"/>
            <w:shd w:val="clear" w:color="auto" w:fill="EEECE1"/>
          </w:tcPr>
          <w:p>
            <w:pPr>
              <w:pStyle w:val="TableParagraph"/>
              <w:spacing w:line="193" w:lineRule="exact" w:before="0"/>
              <w:ind w:right="4"/>
              <w:jc w:val="center"/>
              <w:rPr>
                <w:sz w:val="17"/>
              </w:rPr>
            </w:pPr>
            <w:r>
              <w:rPr>
                <w:w w:val="104"/>
                <w:sz w:val="17"/>
              </w:rPr>
              <w:t>3</w:t>
            </w:r>
          </w:p>
        </w:tc>
        <w:tc>
          <w:tcPr>
            <w:tcW w:w="500" w:type="dxa"/>
            <w:shd w:val="clear" w:color="auto" w:fill="EEECE1"/>
          </w:tcPr>
          <w:p>
            <w:pPr>
              <w:pStyle w:val="TableParagraph"/>
              <w:spacing w:line="193" w:lineRule="exact" w:before="0"/>
              <w:ind w:left="7"/>
              <w:jc w:val="center"/>
              <w:rPr>
                <w:sz w:val="17"/>
              </w:rPr>
            </w:pPr>
            <w:r>
              <w:rPr>
                <w:w w:val="104"/>
                <w:sz w:val="17"/>
              </w:rPr>
              <w:t>3</w:t>
            </w:r>
          </w:p>
        </w:tc>
        <w:tc>
          <w:tcPr>
            <w:tcW w:w="492" w:type="dxa"/>
            <w:shd w:val="clear" w:color="auto" w:fill="EEECE1"/>
          </w:tcPr>
          <w:p>
            <w:pPr>
              <w:pStyle w:val="TableParagraph"/>
              <w:spacing w:line="193" w:lineRule="exact" w:before="0"/>
              <w:ind w:left="202"/>
              <w:rPr>
                <w:sz w:val="17"/>
              </w:rPr>
            </w:pPr>
            <w:r>
              <w:rPr>
                <w:w w:val="104"/>
                <w:sz w:val="17"/>
              </w:rPr>
              <w:t>3</w:t>
            </w:r>
          </w:p>
        </w:tc>
        <w:tc>
          <w:tcPr>
            <w:tcW w:w="488" w:type="dxa"/>
            <w:shd w:val="clear" w:color="auto" w:fill="EEECE1"/>
          </w:tcPr>
          <w:p>
            <w:pPr>
              <w:pStyle w:val="TableParagraph"/>
              <w:spacing w:line="193" w:lineRule="exact" w:before="0"/>
              <w:ind w:left="200"/>
              <w:rPr>
                <w:sz w:val="17"/>
              </w:rPr>
            </w:pPr>
            <w:r>
              <w:rPr>
                <w:w w:val="104"/>
                <w:sz w:val="17"/>
              </w:rPr>
              <w:t>1</w:t>
            </w:r>
          </w:p>
        </w:tc>
      </w:tr>
      <w:tr>
        <w:trPr>
          <w:trHeight w:val="202" w:hRule="atLeast"/>
        </w:trPr>
        <w:tc>
          <w:tcPr>
            <w:tcW w:w="750" w:type="dxa"/>
          </w:tcPr>
          <w:p>
            <w:pPr>
              <w:pStyle w:val="TableParagraph"/>
              <w:spacing w:line="179" w:lineRule="exact" w:before="0"/>
              <w:ind w:left="130"/>
              <w:rPr>
                <w:sz w:val="17"/>
              </w:rPr>
            </w:pPr>
            <w:r>
              <w:rPr>
                <w:w w:val="105"/>
                <w:sz w:val="17"/>
              </w:rPr>
              <w:t>18th</w:t>
            </w:r>
          </w:p>
        </w:tc>
        <w:tc>
          <w:tcPr>
            <w:tcW w:w="733" w:type="dxa"/>
          </w:tcPr>
          <w:p>
            <w:pPr>
              <w:pStyle w:val="TableParagraph"/>
              <w:spacing w:line="179" w:lineRule="exact" w:before="0"/>
              <w:ind w:left="263" w:right="250"/>
              <w:jc w:val="center"/>
              <w:rPr>
                <w:sz w:val="17"/>
              </w:rPr>
            </w:pPr>
            <w:r>
              <w:rPr>
                <w:w w:val="105"/>
                <w:sz w:val="17"/>
              </w:rPr>
              <w:t>+6</w:t>
            </w:r>
          </w:p>
        </w:tc>
        <w:tc>
          <w:tcPr>
            <w:tcW w:w="2852" w:type="dxa"/>
          </w:tcPr>
          <w:p>
            <w:pPr>
              <w:pStyle w:val="TableParagraph"/>
              <w:spacing w:line="179" w:lineRule="exact" w:before="0"/>
              <w:ind w:left="268"/>
              <w:rPr>
                <w:sz w:val="17"/>
              </w:rPr>
            </w:pPr>
            <w:r>
              <w:rPr>
                <w:w w:val="105"/>
                <w:sz w:val="17"/>
              </w:rPr>
              <w:t>Aura improvements</w:t>
            </w:r>
          </w:p>
        </w:tc>
        <w:tc>
          <w:tcPr>
            <w:tcW w:w="934" w:type="dxa"/>
          </w:tcPr>
          <w:p>
            <w:pPr>
              <w:pStyle w:val="TableParagraph"/>
              <w:spacing w:line="179" w:lineRule="exact" w:before="0"/>
              <w:ind w:right="198"/>
              <w:jc w:val="right"/>
              <w:rPr>
                <w:sz w:val="17"/>
              </w:rPr>
            </w:pPr>
            <w:r>
              <w:rPr>
                <w:w w:val="104"/>
                <w:sz w:val="17"/>
              </w:rPr>
              <w:t>4</w:t>
            </w:r>
          </w:p>
        </w:tc>
        <w:tc>
          <w:tcPr>
            <w:tcW w:w="499" w:type="dxa"/>
          </w:tcPr>
          <w:p>
            <w:pPr>
              <w:pStyle w:val="TableParagraph"/>
              <w:spacing w:line="179" w:lineRule="exact" w:before="0"/>
              <w:ind w:right="4"/>
              <w:jc w:val="center"/>
              <w:rPr>
                <w:sz w:val="17"/>
              </w:rPr>
            </w:pPr>
            <w:r>
              <w:rPr>
                <w:w w:val="104"/>
                <w:sz w:val="17"/>
              </w:rPr>
              <w:t>3</w:t>
            </w:r>
          </w:p>
        </w:tc>
        <w:tc>
          <w:tcPr>
            <w:tcW w:w="500" w:type="dxa"/>
          </w:tcPr>
          <w:p>
            <w:pPr>
              <w:pStyle w:val="TableParagraph"/>
              <w:spacing w:line="179" w:lineRule="exact" w:before="0"/>
              <w:ind w:left="7"/>
              <w:jc w:val="center"/>
              <w:rPr>
                <w:sz w:val="17"/>
              </w:rPr>
            </w:pPr>
            <w:r>
              <w:rPr>
                <w:w w:val="104"/>
                <w:sz w:val="17"/>
              </w:rPr>
              <w:t>3</w:t>
            </w:r>
          </w:p>
        </w:tc>
        <w:tc>
          <w:tcPr>
            <w:tcW w:w="492" w:type="dxa"/>
          </w:tcPr>
          <w:p>
            <w:pPr>
              <w:pStyle w:val="TableParagraph"/>
              <w:spacing w:line="179" w:lineRule="exact" w:before="0"/>
              <w:ind w:left="202"/>
              <w:rPr>
                <w:sz w:val="17"/>
              </w:rPr>
            </w:pPr>
            <w:r>
              <w:rPr>
                <w:w w:val="104"/>
                <w:sz w:val="17"/>
              </w:rPr>
              <w:t>3</w:t>
            </w:r>
          </w:p>
        </w:tc>
        <w:tc>
          <w:tcPr>
            <w:tcW w:w="488" w:type="dxa"/>
          </w:tcPr>
          <w:p>
            <w:pPr>
              <w:pStyle w:val="TableParagraph"/>
              <w:spacing w:line="179" w:lineRule="exact" w:before="0"/>
              <w:ind w:left="200"/>
              <w:rPr>
                <w:sz w:val="17"/>
              </w:rPr>
            </w:pPr>
            <w:r>
              <w:rPr>
                <w:w w:val="104"/>
                <w:sz w:val="17"/>
              </w:rPr>
              <w:t>1</w:t>
            </w:r>
          </w:p>
        </w:tc>
      </w:tr>
      <w:tr>
        <w:trPr>
          <w:trHeight w:val="220" w:hRule="atLeast"/>
        </w:trPr>
        <w:tc>
          <w:tcPr>
            <w:tcW w:w="750" w:type="dxa"/>
            <w:shd w:val="clear" w:color="auto" w:fill="EEECE1"/>
          </w:tcPr>
          <w:p>
            <w:pPr>
              <w:pStyle w:val="TableParagraph"/>
              <w:spacing w:line="179" w:lineRule="exact" w:before="0"/>
              <w:ind w:left="130"/>
              <w:rPr>
                <w:sz w:val="17"/>
              </w:rPr>
            </w:pPr>
            <w:r>
              <w:rPr>
                <w:w w:val="105"/>
                <w:sz w:val="17"/>
              </w:rPr>
              <w:t>19th</w:t>
            </w:r>
          </w:p>
        </w:tc>
        <w:tc>
          <w:tcPr>
            <w:tcW w:w="733" w:type="dxa"/>
            <w:shd w:val="clear" w:color="auto" w:fill="EEECE1"/>
          </w:tcPr>
          <w:p>
            <w:pPr>
              <w:pStyle w:val="TableParagraph"/>
              <w:spacing w:line="179" w:lineRule="exact" w:before="0"/>
              <w:ind w:left="263" w:right="250"/>
              <w:jc w:val="center"/>
              <w:rPr>
                <w:sz w:val="17"/>
              </w:rPr>
            </w:pPr>
            <w:r>
              <w:rPr>
                <w:w w:val="105"/>
                <w:sz w:val="17"/>
              </w:rPr>
              <w:t>+6</w:t>
            </w:r>
          </w:p>
        </w:tc>
        <w:tc>
          <w:tcPr>
            <w:tcW w:w="2852" w:type="dxa"/>
            <w:shd w:val="clear" w:color="auto" w:fill="EEECE1"/>
          </w:tcPr>
          <w:p>
            <w:pPr>
              <w:pStyle w:val="TableParagraph"/>
              <w:spacing w:line="179" w:lineRule="exact" w:before="0"/>
              <w:ind w:left="268"/>
              <w:rPr>
                <w:sz w:val="17"/>
              </w:rPr>
            </w:pPr>
            <w:r>
              <w:rPr>
                <w:w w:val="105"/>
                <w:sz w:val="17"/>
              </w:rPr>
              <w:t>Ability Score Improvement</w:t>
            </w:r>
          </w:p>
        </w:tc>
        <w:tc>
          <w:tcPr>
            <w:tcW w:w="934" w:type="dxa"/>
            <w:shd w:val="clear" w:color="auto" w:fill="EEECE1"/>
          </w:tcPr>
          <w:p>
            <w:pPr>
              <w:pStyle w:val="TableParagraph"/>
              <w:spacing w:line="179" w:lineRule="exact" w:before="0"/>
              <w:ind w:right="198"/>
              <w:jc w:val="right"/>
              <w:rPr>
                <w:sz w:val="17"/>
              </w:rPr>
            </w:pPr>
            <w:r>
              <w:rPr>
                <w:w w:val="104"/>
                <w:sz w:val="17"/>
              </w:rPr>
              <w:t>4</w:t>
            </w:r>
          </w:p>
        </w:tc>
        <w:tc>
          <w:tcPr>
            <w:tcW w:w="499" w:type="dxa"/>
            <w:shd w:val="clear" w:color="auto" w:fill="EEECE1"/>
          </w:tcPr>
          <w:p>
            <w:pPr>
              <w:pStyle w:val="TableParagraph"/>
              <w:spacing w:line="179" w:lineRule="exact" w:before="0"/>
              <w:ind w:right="4"/>
              <w:jc w:val="center"/>
              <w:rPr>
                <w:sz w:val="17"/>
              </w:rPr>
            </w:pPr>
            <w:r>
              <w:rPr>
                <w:w w:val="104"/>
                <w:sz w:val="17"/>
              </w:rPr>
              <w:t>3</w:t>
            </w:r>
          </w:p>
        </w:tc>
        <w:tc>
          <w:tcPr>
            <w:tcW w:w="500" w:type="dxa"/>
            <w:shd w:val="clear" w:color="auto" w:fill="EEECE1"/>
          </w:tcPr>
          <w:p>
            <w:pPr>
              <w:pStyle w:val="TableParagraph"/>
              <w:spacing w:line="179" w:lineRule="exact" w:before="0"/>
              <w:ind w:left="7"/>
              <w:jc w:val="center"/>
              <w:rPr>
                <w:sz w:val="17"/>
              </w:rPr>
            </w:pPr>
            <w:r>
              <w:rPr>
                <w:w w:val="104"/>
                <w:sz w:val="17"/>
              </w:rPr>
              <w:t>3</w:t>
            </w:r>
          </w:p>
        </w:tc>
        <w:tc>
          <w:tcPr>
            <w:tcW w:w="492" w:type="dxa"/>
            <w:shd w:val="clear" w:color="auto" w:fill="EEECE1"/>
          </w:tcPr>
          <w:p>
            <w:pPr>
              <w:pStyle w:val="TableParagraph"/>
              <w:spacing w:line="179" w:lineRule="exact" w:before="0"/>
              <w:ind w:left="202"/>
              <w:rPr>
                <w:sz w:val="17"/>
              </w:rPr>
            </w:pPr>
            <w:r>
              <w:rPr>
                <w:w w:val="104"/>
                <w:sz w:val="17"/>
              </w:rPr>
              <w:t>3</w:t>
            </w:r>
          </w:p>
        </w:tc>
        <w:tc>
          <w:tcPr>
            <w:tcW w:w="488" w:type="dxa"/>
            <w:shd w:val="clear" w:color="auto" w:fill="EEECE1"/>
          </w:tcPr>
          <w:p>
            <w:pPr>
              <w:pStyle w:val="TableParagraph"/>
              <w:spacing w:line="179" w:lineRule="exact" w:before="0"/>
              <w:ind w:left="200"/>
              <w:rPr>
                <w:sz w:val="17"/>
              </w:rPr>
            </w:pPr>
            <w:r>
              <w:rPr>
                <w:w w:val="104"/>
                <w:sz w:val="17"/>
              </w:rPr>
              <w:t>2</w:t>
            </w:r>
          </w:p>
        </w:tc>
      </w:tr>
      <w:tr>
        <w:trPr>
          <w:trHeight w:val="216" w:hRule="atLeast"/>
        </w:trPr>
        <w:tc>
          <w:tcPr>
            <w:tcW w:w="750" w:type="dxa"/>
          </w:tcPr>
          <w:p>
            <w:pPr>
              <w:pStyle w:val="TableParagraph"/>
              <w:spacing w:line="179" w:lineRule="exact" w:before="0"/>
              <w:ind w:left="130"/>
              <w:rPr>
                <w:sz w:val="17"/>
              </w:rPr>
            </w:pPr>
            <w:r>
              <w:rPr>
                <w:w w:val="105"/>
                <w:sz w:val="17"/>
              </w:rPr>
              <w:t>20th</w:t>
            </w:r>
          </w:p>
        </w:tc>
        <w:tc>
          <w:tcPr>
            <w:tcW w:w="733" w:type="dxa"/>
          </w:tcPr>
          <w:p>
            <w:pPr>
              <w:pStyle w:val="TableParagraph"/>
              <w:spacing w:line="179" w:lineRule="exact" w:before="0"/>
              <w:ind w:left="263" w:right="250"/>
              <w:jc w:val="center"/>
              <w:rPr>
                <w:sz w:val="17"/>
              </w:rPr>
            </w:pPr>
            <w:r>
              <w:rPr>
                <w:w w:val="105"/>
                <w:sz w:val="17"/>
              </w:rPr>
              <w:t>+6</w:t>
            </w:r>
          </w:p>
        </w:tc>
        <w:tc>
          <w:tcPr>
            <w:tcW w:w="2852" w:type="dxa"/>
          </w:tcPr>
          <w:p>
            <w:pPr>
              <w:pStyle w:val="TableParagraph"/>
              <w:spacing w:line="179" w:lineRule="exact" w:before="0"/>
              <w:ind w:left="268"/>
              <w:rPr>
                <w:sz w:val="17"/>
              </w:rPr>
            </w:pPr>
            <w:r>
              <w:rPr>
                <w:w w:val="105"/>
                <w:sz w:val="17"/>
              </w:rPr>
              <w:t>Sacred Oath feature</w:t>
            </w:r>
          </w:p>
        </w:tc>
        <w:tc>
          <w:tcPr>
            <w:tcW w:w="934" w:type="dxa"/>
          </w:tcPr>
          <w:p>
            <w:pPr>
              <w:pStyle w:val="TableParagraph"/>
              <w:spacing w:line="179" w:lineRule="exact" w:before="0"/>
              <w:ind w:right="198"/>
              <w:jc w:val="right"/>
              <w:rPr>
                <w:sz w:val="17"/>
              </w:rPr>
            </w:pPr>
            <w:r>
              <w:rPr>
                <w:w w:val="104"/>
                <w:sz w:val="17"/>
              </w:rPr>
              <w:t>4</w:t>
            </w:r>
          </w:p>
        </w:tc>
        <w:tc>
          <w:tcPr>
            <w:tcW w:w="499" w:type="dxa"/>
          </w:tcPr>
          <w:p>
            <w:pPr>
              <w:pStyle w:val="TableParagraph"/>
              <w:spacing w:line="179" w:lineRule="exact" w:before="0"/>
              <w:ind w:right="4"/>
              <w:jc w:val="center"/>
              <w:rPr>
                <w:sz w:val="17"/>
              </w:rPr>
            </w:pPr>
            <w:r>
              <w:rPr>
                <w:w w:val="104"/>
                <w:sz w:val="17"/>
              </w:rPr>
              <w:t>3</w:t>
            </w:r>
          </w:p>
        </w:tc>
        <w:tc>
          <w:tcPr>
            <w:tcW w:w="500" w:type="dxa"/>
          </w:tcPr>
          <w:p>
            <w:pPr>
              <w:pStyle w:val="TableParagraph"/>
              <w:spacing w:line="179" w:lineRule="exact" w:before="0"/>
              <w:ind w:left="7"/>
              <w:jc w:val="center"/>
              <w:rPr>
                <w:sz w:val="17"/>
              </w:rPr>
            </w:pPr>
            <w:r>
              <w:rPr>
                <w:w w:val="104"/>
                <w:sz w:val="17"/>
              </w:rPr>
              <w:t>3</w:t>
            </w:r>
          </w:p>
        </w:tc>
        <w:tc>
          <w:tcPr>
            <w:tcW w:w="492" w:type="dxa"/>
          </w:tcPr>
          <w:p>
            <w:pPr>
              <w:pStyle w:val="TableParagraph"/>
              <w:spacing w:line="179" w:lineRule="exact" w:before="0"/>
              <w:ind w:left="202"/>
              <w:rPr>
                <w:sz w:val="17"/>
              </w:rPr>
            </w:pPr>
            <w:r>
              <w:rPr>
                <w:w w:val="104"/>
                <w:sz w:val="17"/>
              </w:rPr>
              <w:t>3</w:t>
            </w:r>
          </w:p>
        </w:tc>
        <w:tc>
          <w:tcPr>
            <w:tcW w:w="488" w:type="dxa"/>
          </w:tcPr>
          <w:p>
            <w:pPr>
              <w:pStyle w:val="TableParagraph"/>
              <w:spacing w:line="179" w:lineRule="exact" w:before="0"/>
              <w:ind w:left="200"/>
              <w:rPr>
                <w:sz w:val="17"/>
              </w:rPr>
            </w:pPr>
            <w:r>
              <w:rPr>
                <w:w w:val="104"/>
                <w:sz w:val="17"/>
              </w:rPr>
              <w:t>2</w:t>
            </w:r>
          </w:p>
        </w:tc>
      </w:tr>
    </w:tbl>
    <w:p>
      <w:pPr>
        <w:pStyle w:val="BodyText"/>
        <w:spacing w:before="2"/>
        <w:ind w:left="0"/>
        <w:rPr>
          <w:rFonts w:ascii="Carlito"/>
          <w:b/>
          <w:sz w:val="18"/>
        </w:rPr>
      </w:pPr>
    </w:p>
    <w:p>
      <w:pPr>
        <w:spacing w:after="0"/>
        <w:rPr>
          <w:rFonts w:ascii="Carlito"/>
          <w:sz w:val="18"/>
        </w:rPr>
        <w:sectPr>
          <w:type w:val="continuous"/>
          <w:pgSz w:w="12240" w:h="15840"/>
          <w:pgMar w:top="1500" w:bottom="840" w:left="920" w:right="920"/>
        </w:sectPr>
      </w:pPr>
    </w:p>
    <w:p>
      <w:pPr>
        <w:spacing w:before="100"/>
        <w:ind w:left="232" w:right="0" w:firstLine="0"/>
        <w:jc w:val="left"/>
        <w:rPr>
          <w:rFonts w:ascii="Trebuchet MS"/>
          <w:b/>
          <w:sz w:val="28"/>
        </w:rPr>
      </w:pPr>
      <w:r>
        <w:rPr>
          <w:rFonts w:ascii="Trebuchet MS"/>
          <w:b/>
          <w:color w:val="943634"/>
          <w:sz w:val="28"/>
        </w:rPr>
        <w:t>Divine Sense</w:t>
      </w:r>
    </w:p>
    <w:p>
      <w:pPr>
        <w:pStyle w:val="BodyText"/>
        <w:spacing w:before="5"/>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8"/>
      </w:pPr>
      <w:r>
        <w:rPr>
          <w:w w:val="105"/>
        </w:rPr>
        <w:t>The presence of strong evil registers on your senses like a noxious odor, and powerful good rings like heavenly music in your ears. As an action, you can open your awareness to detect such forces. Until the end of your next turn, you know the location of any celestial, fiend, or undead within 60 feet of you that is not behind total cover. You know the type (celestial, fiend, or undead) of any being whose presence you sense, but not its identity (the vampire</w:t>
      </w:r>
    </w:p>
    <w:p>
      <w:pPr>
        <w:pStyle w:val="BodyText"/>
        <w:spacing w:line="252" w:lineRule="auto" w:before="110"/>
        <w:ind w:right="303"/>
      </w:pPr>
      <w:r>
        <w:rPr/>
        <w:br w:type="column"/>
      </w:r>
      <w:r>
        <w:rPr>
          <w:w w:val="105"/>
        </w:rPr>
        <w:t>Count Strahd von Zarovich, for instance). Within the same radius, you also detect the presence of any place or object that has been consecrated or desecrated, as with the </w:t>
      </w:r>
      <w:r>
        <w:rPr>
          <w:i/>
          <w:w w:val="105"/>
        </w:rPr>
        <w:t>hallow </w:t>
      </w:r>
      <w:r>
        <w:rPr>
          <w:w w:val="105"/>
        </w:rPr>
        <w:t>spell.</w:t>
      </w:r>
    </w:p>
    <w:p>
      <w:pPr>
        <w:pStyle w:val="BodyText"/>
        <w:spacing w:line="254" w:lineRule="auto" w:before="1"/>
        <w:ind w:right="415" w:firstLine="187"/>
      </w:pPr>
      <w:r>
        <w:rPr>
          <w:w w:val="105"/>
        </w:rPr>
        <w:t>You can use this feature a number of times equal to 1 + your Charisma modifier. When you finish a long rest, you regain all expended uses.</w:t>
      </w:r>
    </w:p>
    <w:p>
      <w:pPr>
        <w:spacing w:after="0" w:line="254" w:lineRule="auto"/>
        <w:sectPr>
          <w:type w:val="continuous"/>
          <w:pgSz w:w="12240" w:h="15840"/>
          <w:pgMar w:top="1500" w:bottom="840" w:left="920" w:right="920"/>
          <w:cols w:num="2" w:equalWidth="0">
            <w:col w:w="4745" w:space="674"/>
            <w:col w:w="4981"/>
          </w:cols>
        </w:sectPr>
      </w:pPr>
    </w:p>
    <w:p>
      <w:pPr>
        <w:pStyle w:val="Heading3"/>
      </w:pPr>
      <w:r>
        <w:rPr>
          <w:color w:val="943634"/>
        </w:rPr>
        <w:t>Lay on Hands</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9"/>
      </w:pPr>
      <w:r>
        <w:rPr>
          <w:w w:val="105"/>
        </w:rPr>
        <w:t>Your blessed touch can heal wounds. You have a pool of healing power that replenishes when you take a long rest. With that pool, you can restore a total number of hit points equal to your paladin</w:t>
      </w:r>
      <w:r>
        <w:rPr>
          <w:spacing w:val="-14"/>
          <w:w w:val="105"/>
        </w:rPr>
        <w:t> </w:t>
      </w:r>
      <w:r>
        <w:rPr>
          <w:w w:val="105"/>
        </w:rPr>
        <w:t>level</w:t>
      </w:r>
    </w:p>
    <w:p>
      <w:pPr>
        <w:pStyle w:val="BodyText"/>
        <w:spacing w:before="1"/>
      </w:pPr>
      <w:r>
        <w:rPr>
          <w:w w:val="105"/>
        </w:rPr>
        <w:t>× 5.</w:t>
      </w:r>
    </w:p>
    <w:p>
      <w:pPr>
        <w:pStyle w:val="BodyText"/>
        <w:spacing w:line="252" w:lineRule="auto" w:before="13"/>
        <w:ind w:right="176" w:firstLine="187"/>
      </w:pPr>
      <w:r>
        <w:rPr>
          <w:w w:val="105"/>
        </w:rPr>
        <w:t>As an action, you can touch a creature and draw power from the pool to restore a number of hit points to that creature, up to the maximum amount remaining in your pool.</w:t>
      </w:r>
    </w:p>
    <w:p>
      <w:pPr>
        <w:pStyle w:val="BodyText"/>
        <w:spacing w:line="252" w:lineRule="auto"/>
        <w:ind w:right="75" w:firstLine="187"/>
      </w:pPr>
      <w:r>
        <w:rPr>
          <w:w w:val="105"/>
        </w:rPr>
        <w:t>Alternatively, you can expend 5 hit points from your pool of healing to cure the target of one disease or neutralize one poison affecting it. You can cure multiple diseases and neutralize multiple poisons with a single use of Lay on Hands, expending hit points separately for each one.</w:t>
      </w:r>
    </w:p>
    <w:p>
      <w:pPr>
        <w:pStyle w:val="BodyText"/>
        <w:spacing w:line="254" w:lineRule="auto" w:before="4"/>
        <w:ind w:right="896" w:firstLine="187"/>
      </w:pPr>
      <w:r>
        <w:rPr>
          <w:w w:val="105"/>
        </w:rPr>
        <w:t>This feature has no effect on undead and constructs.</w:t>
      </w:r>
    </w:p>
    <w:p>
      <w:pPr>
        <w:pStyle w:val="Heading3"/>
        <w:spacing w:before="108"/>
      </w:pPr>
      <w:r>
        <w:rPr>
          <w:color w:val="943634"/>
        </w:rPr>
        <w:t>Fighting Style</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237"/>
      </w:pPr>
      <w:r>
        <w:rPr>
          <w:w w:val="105"/>
        </w:rPr>
        <w:t>At 2nd level, you adopt a style of fighting as your specialty. Choose one of the following options. You can’t take a Fighting Style option more than once, even if you later get to choose again.</w:t>
      </w:r>
    </w:p>
    <w:p>
      <w:pPr>
        <w:pStyle w:val="Heading4"/>
        <w:spacing w:before="167"/>
      </w:pPr>
      <w:r>
        <w:rPr>
          <w:color w:val="943634"/>
        </w:rPr>
        <w:t>Defense</w:t>
      </w:r>
    </w:p>
    <w:p>
      <w:pPr>
        <w:pStyle w:val="BodyText"/>
        <w:spacing w:line="254" w:lineRule="auto" w:before="16"/>
        <w:ind w:right="29"/>
      </w:pPr>
      <w:r>
        <w:rPr>
          <w:w w:val="105"/>
        </w:rPr>
        <w:t>While you are wearing armor, you gain a +1 bonus to AC.</w:t>
      </w:r>
    </w:p>
    <w:p>
      <w:pPr>
        <w:pStyle w:val="Heading4"/>
        <w:spacing w:before="170"/>
      </w:pPr>
      <w:r>
        <w:rPr>
          <w:color w:val="943634"/>
        </w:rPr>
        <w:t>Dueling</w:t>
      </w:r>
    </w:p>
    <w:p>
      <w:pPr>
        <w:pStyle w:val="BodyText"/>
        <w:spacing w:line="254" w:lineRule="auto" w:before="15"/>
        <w:ind w:right="102"/>
      </w:pPr>
      <w:r>
        <w:rPr>
          <w:w w:val="105"/>
        </w:rPr>
        <w:t>When you are wielding a melee weapon in one hand and no other weapons, you gain a +2 bonus to damage rolls with that weapon.</w:t>
      </w:r>
    </w:p>
    <w:p>
      <w:pPr>
        <w:pStyle w:val="Heading4"/>
        <w:spacing w:before="164"/>
      </w:pPr>
      <w:r>
        <w:rPr>
          <w:color w:val="943634"/>
        </w:rPr>
        <w:t>Great Weapon Fighting</w:t>
      </w:r>
    </w:p>
    <w:p>
      <w:pPr>
        <w:pStyle w:val="BodyText"/>
        <w:spacing w:line="254" w:lineRule="auto" w:before="16"/>
        <w:ind w:right="48"/>
      </w:pPr>
      <w:r>
        <w:rPr/>
        <w:t>When you roll a 1 or 2 on a damage die for an attack you make with a  melee  weapon  that  you  are wielding with two hands, you can reroll the die and must use the new roll. The weapon must have the </w:t>
      </w:r>
      <w:r>
        <w:rPr>
          <w:spacing w:val="1"/>
          <w:w w:val="103"/>
        </w:rPr>
        <w:t>t</w:t>
      </w:r>
      <w:r>
        <w:rPr>
          <w:spacing w:val="2"/>
          <w:w w:val="103"/>
        </w:rPr>
        <w:t>w</w:t>
      </w:r>
      <w:r>
        <w:rPr>
          <w:spacing w:val="1"/>
          <w:w w:val="103"/>
        </w:rPr>
        <w:t>o</w:t>
      </w:r>
      <w:r>
        <w:rPr>
          <w:w w:val="31"/>
        </w:rPr>
        <w:t>-­‐</w:t>
      </w:r>
      <w:r>
        <w:rPr>
          <w:spacing w:val="1"/>
          <w:w w:val="31"/>
        </w:rPr>
        <w:t>‑</w:t>
      </w:r>
      <w:r>
        <w:rPr>
          <w:spacing w:val="1"/>
          <w:w w:val="103"/>
        </w:rPr>
        <w:t>ha</w:t>
      </w:r>
      <w:r>
        <w:rPr>
          <w:spacing w:val="1"/>
          <w:w w:val="103"/>
        </w:rPr>
        <w:t>n</w:t>
      </w:r>
      <w:r>
        <w:rPr>
          <w:spacing w:val="1"/>
          <w:w w:val="103"/>
        </w:rPr>
        <w:t>de</w:t>
      </w:r>
      <w:r>
        <w:rPr>
          <w:w w:val="103"/>
        </w:rPr>
        <w:t>d</w:t>
      </w:r>
      <w:r>
        <w:rPr>
          <w:spacing w:val="4"/>
        </w:rPr>
        <w:t> </w:t>
      </w:r>
      <w:r>
        <w:rPr>
          <w:spacing w:val="1"/>
          <w:w w:val="103"/>
        </w:rPr>
        <w:t>o</w:t>
      </w:r>
      <w:r>
        <w:rPr>
          <w:w w:val="103"/>
        </w:rPr>
        <w:t>r</w:t>
      </w:r>
      <w:r>
        <w:rPr>
          <w:spacing w:val="3"/>
        </w:rPr>
        <w:t> </w:t>
      </w:r>
      <w:r>
        <w:rPr>
          <w:spacing w:val="1"/>
          <w:w w:val="103"/>
        </w:rPr>
        <w:t>v</w:t>
      </w:r>
      <w:r>
        <w:rPr>
          <w:spacing w:val="1"/>
          <w:w w:val="103"/>
        </w:rPr>
        <w:t>e</w:t>
      </w:r>
      <w:r>
        <w:rPr>
          <w:spacing w:val="1"/>
          <w:w w:val="103"/>
        </w:rPr>
        <w:t>r</w:t>
      </w:r>
      <w:r>
        <w:rPr>
          <w:spacing w:val="1"/>
          <w:w w:val="103"/>
        </w:rPr>
        <w:t>s</w:t>
      </w:r>
      <w:r>
        <w:rPr>
          <w:spacing w:val="1"/>
          <w:w w:val="103"/>
        </w:rPr>
        <w:t>a</w:t>
      </w:r>
      <w:r>
        <w:rPr>
          <w:spacing w:val="1"/>
          <w:w w:val="103"/>
        </w:rPr>
        <w:t>t</w:t>
      </w:r>
      <w:r>
        <w:rPr>
          <w:w w:val="103"/>
        </w:rPr>
        <w:t>i</w:t>
      </w:r>
      <w:r>
        <w:rPr>
          <w:w w:val="103"/>
        </w:rPr>
        <w:t>l</w:t>
      </w:r>
      <w:r>
        <w:rPr>
          <w:w w:val="103"/>
        </w:rPr>
        <w:t>e</w:t>
      </w:r>
      <w:r>
        <w:rPr>
          <w:spacing w:val="3"/>
        </w:rPr>
        <w:t> </w:t>
      </w:r>
      <w:r>
        <w:rPr>
          <w:spacing w:val="1"/>
          <w:w w:val="103"/>
        </w:rPr>
        <w:t>p</w:t>
      </w:r>
      <w:r>
        <w:rPr>
          <w:spacing w:val="1"/>
          <w:w w:val="103"/>
        </w:rPr>
        <w:t>r</w:t>
      </w:r>
      <w:r>
        <w:rPr>
          <w:spacing w:val="1"/>
          <w:w w:val="103"/>
        </w:rPr>
        <w:t>op</w:t>
      </w:r>
      <w:r>
        <w:rPr>
          <w:spacing w:val="1"/>
          <w:w w:val="103"/>
        </w:rPr>
        <w:t>e</w:t>
      </w:r>
      <w:r>
        <w:rPr>
          <w:spacing w:val="1"/>
          <w:w w:val="103"/>
        </w:rPr>
        <w:t>r</w:t>
      </w:r>
      <w:r>
        <w:rPr>
          <w:spacing w:val="1"/>
          <w:w w:val="103"/>
        </w:rPr>
        <w:t>t</w:t>
      </w:r>
      <w:r>
        <w:rPr>
          <w:w w:val="103"/>
        </w:rPr>
        <w:t>y</w:t>
      </w:r>
      <w:r>
        <w:rPr>
          <w:spacing w:val="3"/>
        </w:rPr>
        <w:t> </w:t>
      </w:r>
      <w:r>
        <w:rPr>
          <w:w w:val="103"/>
        </w:rPr>
        <w:t>f</w:t>
      </w:r>
      <w:r>
        <w:rPr>
          <w:spacing w:val="1"/>
          <w:w w:val="103"/>
        </w:rPr>
        <w:t>o</w:t>
      </w:r>
      <w:r>
        <w:rPr>
          <w:w w:val="103"/>
        </w:rPr>
        <w:t>r</w:t>
      </w:r>
      <w:r>
        <w:rPr>
          <w:spacing w:val="3"/>
        </w:rPr>
        <w:t> </w:t>
      </w:r>
      <w:r>
        <w:rPr>
          <w:spacing w:val="1"/>
          <w:w w:val="103"/>
        </w:rPr>
        <w:t>y</w:t>
      </w:r>
      <w:r>
        <w:rPr>
          <w:spacing w:val="1"/>
          <w:w w:val="103"/>
        </w:rPr>
        <w:t>o</w:t>
      </w:r>
      <w:r>
        <w:rPr>
          <w:w w:val="103"/>
        </w:rPr>
        <w:t>u</w:t>
      </w:r>
      <w:r>
        <w:rPr>
          <w:spacing w:val="4"/>
        </w:rPr>
        <w:t> </w:t>
      </w:r>
      <w:r>
        <w:rPr>
          <w:spacing w:val="1"/>
          <w:w w:val="103"/>
        </w:rPr>
        <w:t>t</w:t>
      </w:r>
      <w:r>
        <w:rPr>
          <w:w w:val="103"/>
        </w:rPr>
        <w:t>o</w:t>
      </w:r>
      <w:r>
        <w:rPr>
          <w:spacing w:val="4"/>
        </w:rPr>
        <w:t> </w:t>
      </w:r>
      <w:r>
        <w:rPr>
          <w:spacing w:val="1"/>
          <w:w w:val="103"/>
        </w:rPr>
        <w:t>g</w:t>
      </w:r>
      <w:r>
        <w:rPr>
          <w:spacing w:val="1"/>
          <w:w w:val="103"/>
        </w:rPr>
        <w:t>a</w:t>
      </w:r>
      <w:r>
        <w:rPr>
          <w:w w:val="103"/>
        </w:rPr>
        <w:t>i</w:t>
      </w:r>
      <w:r>
        <w:rPr>
          <w:w w:val="103"/>
        </w:rPr>
        <w:t>n</w:t>
      </w:r>
      <w:r>
        <w:rPr>
          <w:spacing w:val="4"/>
        </w:rPr>
        <w:t> </w:t>
      </w:r>
      <w:r>
        <w:rPr>
          <w:spacing w:val="-21"/>
          <w:w w:val="103"/>
        </w:rPr>
        <w:t>t</w:t>
      </w:r>
      <w:r>
        <w:rPr>
          <w:spacing w:val="-21"/>
          <w:w w:val="103"/>
        </w:rPr>
        <w:t>h</w:t>
      </w:r>
      <w:r>
        <w:rPr>
          <w:spacing w:val="-22"/>
          <w:w w:val="103"/>
        </w:rPr>
        <w:t>i</w:t>
      </w:r>
      <w:r>
        <w:rPr>
          <w:spacing w:val="-22"/>
          <w:w w:val="103"/>
        </w:rPr>
        <w:t>s</w:t>
      </w:r>
      <w:r>
        <w:rPr>
          <w:w w:val="103"/>
        </w:rPr>
        <w:t> </w:t>
      </w:r>
      <w:r>
        <w:rPr/>
        <w:t>benefit.</w:t>
      </w:r>
    </w:p>
    <w:p>
      <w:pPr>
        <w:pStyle w:val="Heading4"/>
        <w:spacing w:before="166"/>
      </w:pPr>
      <w:r>
        <w:rPr>
          <w:color w:val="943634"/>
        </w:rPr>
        <w:t>Protection</w:t>
      </w:r>
    </w:p>
    <w:p>
      <w:pPr>
        <w:pStyle w:val="BodyText"/>
        <w:spacing w:line="252" w:lineRule="auto" w:before="16"/>
        <w:ind w:right="178"/>
      </w:pPr>
      <w:r>
        <w:rPr>
          <w:w w:val="105"/>
        </w:rPr>
        <w:t>When a creature you can see attacks a target other than you that is within 5 feet of you, you can use your reaction to impose disadvantage on the attack roll. You must be wielding a shield.</w:t>
      </w:r>
    </w:p>
    <w:p>
      <w:pPr>
        <w:pStyle w:val="Heading3"/>
        <w:spacing w:before="110"/>
      </w:pPr>
      <w:r>
        <w:rPr>
          <w:color w:val="943634"/>
        </w:rPr>
        <w:t>Spellcasting</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06"/>
      </w:pPr>
      <w:r>
        <w:rPr>
          <w:w w:val="105"/>
        </w:rPr>
        <w:t>By 2nd level, you have learned to draw on divine magic through meditation and prayer to cast spells as a cleric does.</w:t>
      </w:r>
    </w:p>
    <w:p>
      <w:pPr>
        <w:pStyle w:val="Heading4"/>
        <w:spacing w:before="80"/>
      </w:pPr>
      <w:r>
        <w:rPr>
          <w:b w:val="0"/>
        </w:rPr>
        <w:br w:type="column"/>
      </w:r>
      <w:r>
        <w:rPr>
          <w:color w:val="943634"/>
        </w:rPr>
        <w:t>Preparing and Casting Spells</w:t>
      </w:r>
    </w:p>
    <w:p>
      <w:pPr>
        <w:pStyle w:val="BodyText"/>
        <w:spacing w:line="252" w:lineRule="auto" w:before="16"/>
        <w:ind w:right="263"/>
      </w:pPr>
      <w:r>
        <w:rPr>
          <w:w w:val="105"/>
        </w:rPr>
        <w:t>The Paladin table shows how many spell slots you have to cast your spells. To cast one of your paladin spells of 1st level or higher, you must expend a slot of the spell’s level or higher. You regain all expended spell slots when you finish a long rest.</w:t>
      </w:r>
    </w:p>
    <w:p>
      <w:pPr>
        <w:pStyle w:val="BodyText"/>
        <w:spacing w:line="252" w:lineRule="auto" w:before="2"/>
        <w:ind w:right="238" w:firstLine="187"/>
      </w:pPr>
      <w:r>
        <w:rPr>
          <w:w w:val="105"/>
        </w:rPr>
        <w:t>You prepare the list of paladin spells that are available for you to cast, choosing from the paladin spell list. When you do so, choose a number of paladin spells equal to your Charisma modifier + half your paladin level, rounded down (minimum of one spell). The spells must be of a level for which you have spell slots.</w:t>
      </w:r>
    </w:p>
    <w:p>
      <w:pPr>
        <w:pStyle w:val="BodyText"/>
        <w:spacing w:line="252" w:lineRule="auto" w:before="5"/>
        <w:ind w:right="280"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you</w:t>
      </w:r>
      <w:r>
        <w:rPr/>
        <w:t> </w:t>
      </w:r>
      <w:r>
        <w:rPr>
          <w:w w:val="103"/>
        </w:rPr>
        <w:t>ar</w:t>
      </w:r>
      <w:r>
        <w:rPr>
          <w:w w:val="103"/>
        </w:rPr>
        <w:t>e</w:t>
      </w:r>
      <w:r>
        <w:rPr/>
        <w:t> </w:t>
      </w:r>
      <w:r>
        <w:rPr>
          <w:w w:val="103"/>
        </w:rPr>
        <w:t>a</w:t>
      </w:r>
      <w:r>
        <w:rPr/>
        <w:t> </w:t>
      </w:r>
      <w:r>
        <w:rPr>
          <w:w w:val="103"/>
        </w:rPr>
        <w:t>5t</w:t>
      </w:r>
      <w:r>
        <w:rPr>
          <w:w w:val="103"/>
        </w:rPr>
        <w:t>h</w:t>
      </w:r>
      <w:r>
        <w:rPr>
          <w:w w:val="31"/>
        </w:rPr>
        <w:t>-­‐‑</w:t>
      </w:r>
      <w:r>
        <w:rPr>
          <w:w w:val="103"/>
        </w:rPr>
        <w:t>le</w:t>
      </w:r>
      <w:r>
        <w:rPr>
          <w:w w:val="103"/>
        </w:rPr>
        <w:t>v</w:t>
      </w:r>
      <w:r>
        <w:rPr>
          <w:w w:val="103"/>
        </w:rPr>
        <w:t>e</w:t>
      </w:r>
      <w:r>
        <w:rPr>
          <w:w w:val="103"/>
        </w:rPr>
        <w:t>l</w:t>
      </w:r>
      <w:r>
        <w:rPr/>
        <w:t> </w:t>
      </w:r>
      <w:r>
        <w:rPr>
          <w:w w:val="103"/>
        </w:rPr>
        <w:t>p</w:t>
      </w:r>
      <w:r>
        <w:rPr>
          <w:w w:val="103"/>
        </w:rPr>
        <w:t>a</w:t>
      </w:r>
      <w:r>
        <w:rPr>
          <w:w w:val="103"/>
        </w:rPr>
        <w:t>la</w:t>
      </w:r>
      <w:r>
        <w:rPr>
          <w:w w:val="103"/>
        </w:rPr>
        <w:t>di</w:t>
      </w:r>
      <w:r>
        <w:rPr>
          <w:w w:val="103"/>
        </w:rPr>
        <w:t>n</w:t>
      </w:r>
      <w:r>
        <w:rPr>
          <w:w w:val="103"/>
        </w:rPr>
        <w:t>,</w:t>
      </w:r>
      <w:r>
        <w:rPr/>
        <w:t> </w:t>
      </w:r>
      <w:r>
        <w:rPr>
          <w:w w:val="103"/>
        </w:rPr>
        <w:t>y</w:t>
      </w:r>
      <w:r>
        <w:rPr>
          <w:w w:val="103"/>
        </w:rPr>
        <w:t>o</w:t>
      </w:r>
      <w:r>
        <w:rPr>
          <w:w w:val="103"/>
        </w:rPr>
        <w:t>u </w:t>
      </w:r>
      <w:r>
        <w:rPr>
          <w:w w:val="103"/>
        </w:rPr>
        <w:t>ha</w:t>
      </w:r>
      <w:r>
        <w:rPr>
          <w:w w:val="103"/>
        </w:rPr>
        <w:t>v</w:t>
      </w:r>
      <w:r>
        <w:rPr>
          <w:w w:val="103"/>
        </w:rPr>
        <w:t>e</w:t>
      </w:r>
      <w:r>
        <w:rPr/>
        <w:t> </w:t>
      </w:r>
      <w:r>
        <w:rPr>
          <w:w w:val="103"/>
        </w:rPr>
        <w:t>f</w:t>
      </w:r>
      <w:r>
        <w:rPr>
          <w:w w:val="103"/>
        </w:rPr>
        <w:t>ou</w:t>
      </w:r>
      <w:r>
        <w:rPr>
          <w:w w:val="103"/>
        </w:rPr>
        <w:t>r</w:t>
      </w:r>
      <w:r>
        <w:rPr/>
        <w:t> </w:t>
      </w:r>
      <w:r>
        <w:rPr>
          <w:w w:val="103"/>
        </w:rPr>
        <w:t>1s</w:t>
      </w:r>
      <w:r>
        <w:rPr>
          <w:w w:val="103"/>
        </w:rPr>
        <w:t>t</w:t>
      </w:r>
      <w:r>
        <w:rPr>
          <w:w w:val="31"/>
        </w:rPr>
        <w:t>-­‐‑</w:t>
      </w:r>
      <w:r>
        <w:rPr>
          <w:w w:val="103"/>
        </w:rPr>
        <w:t>le</w:t>
      </w:r>
      <w:r>
        <w:rPr>
          <w:w w:val="103"/>
        </w:rPr>
        <w:t>v</w:t>
      </w:r>
      <w:r>
        <w:rPr>
          <w:w w:val="103"/>
        </w:rPr>
        <w:t>e</w:t>
      </w:r>
      <w:r>
        <w:rPr>
          <w:w w:val="103"/>
        </w:rPr>
        <w:t>l</w:t>
      </w:r>
      <w:r>
        <w:rPr/>
        <w:t> </w:t>
      </w:r>
      <w:r>
        <w:rPr>
          <w:w w:val="103"/>
        </w:rPr>
        <w:t>a</w:t>
      </w:r>
      <w:r>
        <w:rPr>
          <w:w w:val="103"/>
        </w:rPr>
        <w:t>n</w:t>
      </w:r>
      <w:r>
        <w:rPr>
          <w:w w:val="103"/>
        </w:rPr>
        <w:t>d</w:t>
      </w:r>
      <w:r>
        <w:rPr/>
        <w:t> </w:t>
      </w:r>
      <w:r>
        <w:rPr>
          <w:w w:val="103"/>
        </w:rPr>
        <w:t>t</w:t>
      </w:r>
      <w:r>
        <w:rPr>
          <w:w w:val="103"/>
        </w:rPr>
        <w:t>w</w:t>
      </w:r>
      <w:r>
        <w:rPr>
          <w:w w:val="103"/>
        </w:rPr>
        <w:t>o</w:t>
      </w:r>
      <w:r>
        <w:rPr/>
        <w:t> </w:t>
      </w:r>
      <w:r>
        <w:rPr>
          <w:w w:val="103"/>
        </w:rPr>
        <w:t>2</w:t>
      </w:r>
      <w:r>
        <w:rPr>
          <w:w w:val="103"/>
        </w:rPr>
        <w:t>n</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s</w:t>
      </w:r>
      <w:r>
        <w:rPr>
          <w:w w:val="103"/>
        </w:rPr>
        <w:t>. </w:t>
      </w:r>
      <w:r>
        <w:rPr>
          <w:w w:val="105"/>
        </w:rPr>
        <w:t>With a Charisma of 14, your list of prepared spells can include four spells of 1st or 2nd level, in any </w:t>
      </w:r>
      <w:r>
        <w:rPr>
          <w:w w:val="103"/>
        </w:rPr>
        <w:t>co</w:t>
      </w:r>
      <w:r>
        <w:rPr>
          <w:w w:val="103"/>
        </w:rPr>
        <w:t>m</w:t>
      </w:r>
      <w:r>
        <w:rPr>
          <w:w w:val="103"/>
        </w:rPr>
        <w:t>b</w:t>
      </w:r>
      <w:r>
        <w:rPr>
          <w:w w:val="103"/>
        </w:rPr>
        <w:t>i</w:t>
      </w:r>
      <w:r>
        <w:rPr>
          <w:w w:val="103"/>
        </w:rPr>
        <w:t>n</w:t>
      </w:r>
      <w:r>
        <w:rPr>
          <w:w w:val="103"/>
        </w:rPr>
        <w:t>a</w:t>
      </w:r>
      <w:r>
        <w:rPr>
          <w:w w:val="103"/>
        </w:rPr>
        <w:t>t</w:t>
      </w:r>
      <w:r>
        <w:rPr>
          <w:w w:val="103"/>
        </w:rPr>
        <w:t>i</w:t>
      </w:r>
      <w:r>
        <w:rPr>
          <w:w w:val="103"/>
        </w:rPr>
        <w:t>o</w:t>
      </w:r>
      <w:r>
        <w:rPr>
          <w:w w:val="103"/>
        </w:rPr>
        <w:t>n</w:t>
      </w:r>
      <w:r>
        <w:rPr>
          <w:w w:val="103"/>
        </w:rPr>
        <w:t>.</w:t>
      </w:r>
      <w:r>
        <w:rPr/>
        <w:t> </w:t>
      </w:r>
      <w:r>
        <w:rPr>
          <w:w w:val="103"/>
        </w:rPr>
        <w:t>I</w:t>
      </w:r>
      <w:r>
        <w:rPr>
          <w:w w:val="103"/>
        </w:rPr>
        <w:t>f</w:t>
      </w:r>
      <w:r>
        <w:rPr/>
        <w:t> </w:t>
      </w:r>
      <w:r>
        <w:rPr>
          <w:w w:val="103"/>
        </w:rPr>
        <w:t>y</w:t>
      </w:r>
      <w:r>
        <w:rPr>
          <w:w w:val="103"/>
        </w:rPr>
        <w:t>o</w:t>
      </w:r>
      <w:r>
        <w:rPr>
          <w:w w:val="103"/>
        </w:rPr>
        <w:t>u</w:t>
      </w:r>
      <w:r>
        <w:rPr/>
        <w:t> </w:t>
      </w:r>
      <w:r>
        <w:rPr>
          <w:w w:val="103"/>
        </w:rPr>
        <w:t>p</w:t>
      </w:r>
      <w:r>
        <w:rPr>
          <w:w w:val="103"/>
        </w:rPr>
        <w:t>r</w:t>
      </w:r>
      <w:r>
        <w:rPr>
          <w:w w:val="103"/>
        </w:rPr>
        <w:t>e</w:t>
      </w:r>
      <w:r>
        <w:rPr>
          <w:w w:val="103"/>
        </w:rPr>
        <w:t>p</w:t>
      </w:r>
      <w:r>
        <w:rPr>
          <w:w w:val="103"/>
        </w:rPr>
        <w:t>a</w:t>
      </w:r>
      <w:r>
        <w:rPr>
          <w:w w:val="103"/>
        </w:rPr>
        <w:t>r</w:t>
      </w:r>
      <w:r>
        <w:rPr>
          <w:w w:val="103"/>
        </w:rPr>
        <w:t>e</w:t>
      </w:r>
      <w:r>
        <w:rPr/>
        <w:t> </w:t>
      </w:r>
      <w:r>
        <w:rPr>
          <w:w w:val="103"/>
        </w:rPr>
        <w:t>t</w:t>
      </w:r>
      <w:r>
        <w:rPr>
          <w:w w:val="103"/>
        </w:rPr>
        <w:t>he</w:t>
      </w:r>
      <w:r>
        <w:rPr/>
        <w:t> </w:t>
      </w:r>
      <w:r>
        <w:rPr>
          <w:w w:val="103"/>
        </w:rPr>
        <w:t>1</w:t>
      </w:r>
      <w:r>
        <w:rPr>
          <w:w w:val="103"/>
        </w:rPr>
        <w:t>st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i/>
          <w:w w:val="103"/>
        </w:rPr>
        <w:t>cure</w:t>
      </w:r>
      <w:r>
        <w:rPr>
          <w:i/>
          <w:w w:val="103"/>
        </w:rPr>
        <w:t> </w:t>
      </w:r>
      <w:r>
        <w:rPr>
          <w:i/>
          <w:w w:val="103"/>
        </w:rPr>
        <w:t>wo</w:t>
      </w:r>
      <w:r>
        <w:rPr>
          <w:i/>
          <w:w w:val="103"/>
        </w:rPr>
        <w:t>un</w:t>
      </w:r>
      <w:r>
        <w:rPr>
          <w:i/>
          <w:w w:val="103"/>
        </w:rPr>
        <w:t>d</w:t>
      </w:r>
      <w:r>
        <w:rPr>
          <w:i/>
          <w:w w:val="103"/>
        </w:rPr>
        <w:t>s</w:t>
      </w:r>
      <w:r>
        <w:rPr>
          <w:i/>
          <w:w w:val="103"/>
        </w:rPr>
        <w:t>,</w:t>
      </w:r>
      <w:r>
        <w:rPr>
          <w:i/>
        </w:rPr>
        <w:t> </w:t>
      </w:r>
      <w:r>
        <w:rPr>
          <w:w w:val="103"/>
        </w:rPr>
        <w:t>you</w:t>
      </w:r>
      <w:r>
        <w:rPr/>
        <w:t> </w:t>
      </w:r>
      <w:r>
        <w:rPr>
          <w:w w:val="103"/>
        </w:rPr>
        <w:t>c</w:t>
      </w:r>
      <w:r>
        <w:rPr>
          <w:w w:val="103"/>
        </w:rPr>
        <w:t>an</w:t>
      </w:r>
      <w:r>
        <w:rPr/>
        <w:t> </w:t>
      </w:r>
      <w:r>
        <w:rPr>
          <w:w w:val="103"/>
        </w:rPr>
        <w:t>c</w:t>
      </w:r>
      <w:r>
        <w:rPr>
          <w:w w:val="103"/>
        </w:rPr>
        <w:t>as</w:t>
      </w:r>
      <w:r>
        <w:rPr>
          <w:w w:val="103"/>
        </w:rPr>
        <w:t>t</w:t>
      </w:r>
      <w:r>
        <w:rPr/>
        <w:t> </w:t>
      </w:r>
      <w:r>
        <w:rPr>
          <w:w w:val="103"/>
        </w:rPr>
        <w:t>i</w:t>
      </w:r>
      <w:r>
        <w:rPr>
          <w:w w:val="103"/>
        </w:rPr>
        <w:t>t</w:t>
      </w:r>
      <w:r>
        <w:rPr/>
        <w:t> </w:t>
      </w:r>
      <w:r>
        <w:rPr>
          <w:w w:val="103"/>
        </w:rPr>
        <w:t>u</w:t>
      </w:r>
      <w:r>
        <w:rPr>
          <w:w w:val="103"/>
        </w:rPr>
        <w:t>s</w:t>
      </w:r>
      <w:r>
        <w:rPr>
          <w:w w:val="103"/>
        </w:rPr>
        <w:t>i</w:t>
      </w:r>
      <w:r>
        <w:rPr>
          <w:w w:val="103"/>
        </w:rPr>
        <w:t>ng</w:t>
      </w:r>
      <w:r>
        <w:rPr/>
        <w:t> </w:t>
      </w:r>
      <w:r>
        <w:rPr>
          <w:w w:val="103"/>
        </w:rPr>
        <w:t>a</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o</w:t>
      </w:r>
      <w:r>
        <w:rPr>
          <w:w w:val="103"/>
        </w:rPr>
        <w:t>r</w:t>
      </w:r>
      <w:r>
        <w:rPr/>
        <w:t> </w:t>
      </w:r>
      <w:r>
        <w:rPr>
          <w:w w:val="103"/>
        </w:rPr>
        <w:t>a</w:t>
      </w:r>
      <w:r>
        <w:rPr/>
        <w:t> </w:t>
      </w:r>
      <w:r>
        <w:rPr>
          <w:w w:val="103"/>
        </w:rPr>
        <w:t>2</w:t>
      </w:r>
      <w:r>
        <w:rPr>
          <w:w w:val="103"/>
        </w:rPr>
        <w:t>n</w:t>
      </w:r>
      <w:r>
        <w:rPr>
          <w:w w:val="103"/>
        </w:rPr>
        <w:t>d</w:t>
      </w:r>
      <w:r>
        <w:rPr>
          <w:w w:val="31"/>
        </w:rPr>
        <w:t>-­‐‑ </w:t>
      </w:r>
      <w:r>
        <w:rPr>
          <w:w w:val="105"/>
        </w:rPr>
        <w:t>level slot. Casting the spell doesn’t remove it from your list of prepared spells.</w:t>
      </w:r>
    </w:p>
    <w:p>
      <w:pPr>
        <w:pStyle w:val="BodyText"/>
        <w:spacing w:line="252" w:lineRule="auto" w:before="6"/>
        <w:ind w:right="277" w:firstLine="187"/>
      </w:pPr>
      <w:r>
        <w:rPr>
          <w:w w:val="105"/>
        </w:rPr>
        <w:t>You can change your list of prepared spells when you finish a long rest. Preparing a new list of paladin spells requires time spent in prayer and meditation: at least 1 minute per spell level for each spell on your list.</w:t>
      </w:r>
    </w:p>
    <w:p>
      <w:pPr>
        <w:pStyle w:val="Heading4"/>
        <w:spacing w:before="173"/>
      </w:pPr>
      <w:r>
        <w:rPr>
          <w:color w:val="943634"/>
        </w:rPr>
        <w:t>Spellcasting Ability</w:t>
      </w:r>
    </w:p>
    <w:p>
      <w:pPr>
        <w:pStyle w:val="BodyText"/>
        <w:spacing w:line="252" w:lineRule="auto" w:before="16"/>
        <w:ind w:right="229"/>
      </w:pPr>
      <w:r>
        <w:rPr>
          <w:w w:val="105"/>
        </w:rPr>
        <w:t>Charisma is your spellcasting ability for your paladin spells, since their power derives from the strength of your convictions. You use your Charisma whenever a spell refers to your spellcasting ability. In addition, you use your Charisma modifier when setting the saving throw DC for a paladin spell you cast and when making an attack roll with one.</w:t>
      </w:r>
    </w:p>
    <w:p>
      <w:pPr>
        <w:pStyle w:val="BodyText"/>
        <w:spacing w:before="6"/>
        <w:ind w:left="0"/>
        <w:rPr>
          <w:sz w:val="20"/>
        </w:rPr>
      </w:pPr>
    </w:p>
    <w:p>
      <w:pPr>
        <w:spacing w:line="264" w:lineRule="auto" w:before="0"/>
        <w:ind w:left="476" w:right="474" w:firstLine="0"/>
        <w:jc w:val="center"/>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1"/>
          <w:w w:val="105"/>
          <w:sz w:val="19"/>
        </w:rPr>
        <w:t> </w:t>
      </w:r>
      <w:r>
        <w:rPr>
          <w:rFonts w:ascii="Trebuchet MS"/>
          <w:b/>
          <w:w w:val="105"/>
          <w:sz w:val="19"/>
        </w:rPr>
        <w:t>DC</w:t>
      </w:r>
      <w:r>
        <w:rPr>
          <w:rFonts w:ascii="Trebuchet MS"/>
          <w:b/>
          <w:spacing w:val="-20"/>
          <w:w w:val="105"/>
          <w:sz w:val="19"/>
        </w:rPr>
        <w:t> </w:t>
      </w:r>
      <w:r>
        <w:rPr>
          <w:w w:val="105"/>
          <w:sz w:val="19"/>
        </w:rPr>
        <w:t>=</w:t>
      </w:r>
      <w:r>
        <w:rPr>
          <w:spacing w:val="-5"/>
          <w:w w:val="105"/>
          <w:sz w:val="19"/>
        </w:rPr>
        <w:t> </w:t>
      </w:r>
      <w:r>
        <w:rPr>
          <w:w w:val="105"/>
          <w:sz w:val="19"/>
        </w:rPr>
        <w:t>8</w:t>
      </w:r>
      <w:r>
        <w:rPr>
          <w:spacing w:val="-9"/>
          <w:w w:val="105"/>
          <w:sz w:val="19"/>
        </w:rPr>
        <w:t> </w:t>
      </w:r>
      <w:r>
        <w:rPr>
          <w:w w:val="105"/>
          <w:sz w:val="19"/>
        </w:rPr>
        <w:t>+</w:t>
      </w:r>
      <w:r>
        <w:rPr>
          <w:spacing w:val="-8"/>
          <w:w w:val="105"/>
          <w:sz w:val="19"/>
        </w:rPr>
        <w:t> </w:t>
      </w:r>
      <w:r>
        <w:rPr>
          <w:w w:val="105"/>
          <w:sz w:val="19"/>
        </w:rPr>
        <w:t>your</w:t>
      </w:r>
      <w:r>
        <w:rPr>
          <w:spacing w:val="-10"/>
          <w:w w:val="105"/>
          <w:sz w:val="19"/>
        </w:rPr>
        <w:t> </w:t>
      </w:r>
      <w:r>
        <w:rPr>
          <w:w w:val="105"/>
          <w:sz w:val="19"/>
        </w:rPr>
        <w:t>proficiency</w:t>
      </w:r>
      <w:r>
        <w:rPr>
          <w:spacing w:val="-9"/>
          <w:w w:val="105"/>
          <w:sz w:val="19"/>
        </w:rPr>
        <w:t> </w:t>
      </w:r>
      <w:r>
        <w:rPr>
          <w:w w:val="105"/>
          <w:sz w:val="19"/>
        </w:rPr>
        <w:t>bonus</w:t>
      </w:r>
      <w:r>
        <w:rPr>
          <w:spacing w:val="-9"/>
          <w:w w:val="105"/>
          <w:sz w:val="19"/>
        </w:rPr>
        <w:t> </w:t>
      </w:r>
      <w:r>
        <w:rPr>
          <w:w w:val="105"/>
          <w:sz w:val="19"/>
        </w:rPr>
        <w:t>+ your Charisma modifier</w:t>
      </w:r>
    </w:p>
    <w:p>
      <w:pPr>
        <w:pStyle w:val="BodyText"/>
        <w:spacing w:before="9"/>
        <w:ind w:left="0"/>
        <w:rPr>
          <w:sz w:val="18"/>
        </w:rPr>
      </w:pPr>
    </w:p>
    <w:p>
      <w:pPr>
        <w:spacing w:line="264" w:lineRule="auto" w:before="0"/>
        <w:ind w:left="476" w:right="475"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1"/>
          <w:sz w:val="19"/>
        </w:rPr>
        <w:t> </w:t>
      </w:r>
      <w:r>
        <w:rPr>
          <w:sz w:val="19"/>
        </w:rPr>
        <w:t>your</w:t>
      </w:r>
      <w:r>
        <w:rPr>
          <w:spacing w:val="-7"/>
          <w:sz w:val="19"/>
        </w:rPr>
        <w:t> </w:t>
      </w:r>
      <w:r>
        <w:rPr>
          <w:sz w:val="19"/>
        </w:rPr>
        <w:t>proficiency</w:t>
      </w:r>
      <w:r>
        <w:rPr>
          <w:spacing w:val="-6"/>
          <w:sz w:val="19"/>
        </w:rPr>
        <w:t> </w:t>
      </w:r>
      <w:r>
        <w:rPr>
          <w:sz w:val="19"/>
        </w:rPr>
        <w:t>bonus</w:t>
      </w:r>
      <w:r>
        <w:rPr>
          <w:spacing w:val="-6"/>
          <w:sz w:val="19"/>
        </w:rPr>
        <w:t> </w:t>
      </w:r>
      <w:r>
        <w:rPr>
          <w:sz w:val="19"/>
        </w:rPr>
        <w:t>+ your Charisma</w:t>
      </w:r>
      <w:r>
        <w:rPr>
          <w:spacing w:val="12"/>
          <w:sz w:val="19"/>
        </w:rPr>
        <w:t> </w:t>
      </w:r>
      <w:r>
        <w:rPr>
          <w:sz w:val="19"/>
        </w:rPr>
        <w:t>modifier</w:t>
      </w:r>
    </w:p>
    <w:p>
      <w:pPr>
        <w:pStyle w:val="Heading4"/>
        <w:spacing w:before="162"/>
      </w:pPr>
      <w:r>
        <w:rPr>
          <w:color w:val="943634"/>
        </w:rPr>
        <w:t>Spellcasting Focus</w:t>
      </w:r>
    </w:p>
    <w:p>
      <w:pPr>
        <w:pStyle w:val="BodyText"/>
        <w:spacing w:line="254" w:lineRule="auto" w:before="15"/>
        <w:ind w:right="295"/>
      </w:pPr>
      <w:r>
        <w:rPr>
          <w:w w:val="105"/>
        </w:rPr>
        <w:t>You can use a holy symbol as a spellcasting focus for your paladin spells.</w:t>
      </w:r>
    </w:p>
    <w:p>
      <w:pPr>
        <w:pStyle w:val="Heading3"/>
        <w:spacing w:before="108"/>
      </w:pPr>
      <w:r>
        <w:rPr>
          <w:color w:val="943634"/>
        </w:rPr>
        <w:t>Divine Smite</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98"/>
      </w:pPr>
      <w:r>
        <w:rPr/>
        <w:t>Starting at 2nd level, when you hit a creature with a melee weapon attack, you  can  expend one spell slot to deal radiant damage to the target, in  addition  to the weapon’s damage. The extra damage is 2d8 for a </w:t>
      </w:r>
      <w:r>
        <w:rPr>
          <w:spacing w:val="1"/>
          <w:w w:val="103"/>
        </w:rPr>
        <w:t>1s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w:t>
      </w:r>
      <w:r>
        <w:rPr>
          <w:spacing w:val="3"/>
        </w:rPr>
        <w:t> </w:t>
      </w:r>
      <w:r>
        <w:rPr>
          <w:spacing w:val="1"/>
          <w:w w:val="103"/>
        </w:rPr>
        <w:t>pl</w:t>
      </w:r>
      <w:r>
        <w:rPr>
          <w:spacing w:val="1"/>
          <w:w w:val="103"/>
        </w:rPr>
        <w:t>u</w:t>
      </w:r>
      <w:r>
        <w:rPr>
          <w:w w:val="103"/>
        </w:rPr>
        <w:t>s</w:t>
      </w:r>
      <w:r>
        <w:rPr>
          <w:spacing w:val="3"/>
        </w:rPr>
        <w:t> </w:t>
      </w:r>
      <w:r>
        <w:rPr>
          <w:spacing w:val="1"/>
          <w:w w:val="103"/>
        </w:rPr>
        <w:t>1d</w:t>
      </w:r>
      <w:r>
        <w:rPr>
          <w:w w:val="103"/>
        </w:rPr>
        <w:t>8</w:t>
      </w:r>
      <w:r>
        <w:rPr>
          <w:spacing w:val="4"/>
        </w:rPr>
        <w:t> </w:t>
      </w:r>
      <w:r>
        <w:rPr>
          <w:w w:val="103"/>
        </w:rPr>
        <w:t>f</w:t>
      </w:r>
      <w:r>
        <w:rPr>
          <w:spacing w:val="1"/>
          <w:w w:val="103"/>
        </w:rPr>
        <w:t>o</w:t>
      </w:r>
      <w:r>
        <w:rPr>
          <w:w w:val="103"/>
        </w:rPr>
        <w:t>r</w:t>
      </w:r>
      <w:r>
        <w:rPr>
          <w:spacing w:val="3"/>
        </w:rPr>
        <w:t> </w:t>
      </w:r>
      <w:r>
        <w:rPr>
          <w:spacing w:val="1"/>
          <w:w w:val="103"/>
        </w:rPr>
        <w:t>e</w:t>
      </w:r>
      <w:r>
        <w:rPr>
          <w:spacing w:val="1"/>
          <w:w w:val="103"/>
        </w:rPr>
        <w:t>a</w:t>
      </w:r>
      <w:r>
        <w:rPr>
          <w:spacing w:val="1"/>
          <w:w w:val="103"/>
        </w:rPr>
        <w:t>c</w:t>
      </w:r>
      <w:r>
        <w:rPr>
          <w:w w:val="103"/>
        </w:rPr>
        <w:t>h</w:t>
      </w:r>
      <w:r>
        <w:rPr>
          <w:spacing w:val="3"/>
        </w:rPr>
        <w:t> </w:t>
      </w:r>
      <w:r>
        <w:rPr>
          <w:spacing w:val="1"/>
          <w:w w:val="103"/>
        </w:rPr>
        <w:t>s</w:t>
      </w:r>
      <w:r>
        <w:rPr>
          <w:spacing w:val="1"/>
          <w:w w:val="103"/>
        </w:rPr>
        <w:t>pe</w:t>
      </w:r>
      <w:r>
        <w:rPr>
          <w:w w:val="103"/>
        </w:rPr>
        <w:t>ll</w:t>
      </w:r>
      <w:r>
        <w:rPr>
          <w:spacing w:val="3"/>
        </w:rPr>
        <w:t> </w:t>
      </w:r>
      <w:r>
        <w:rPr>
          <w:w w:val="103"/>
        </w:rPr>
        <w:t>l</w:t>
      </w:r>
      <w:r>
        <w:rPr>
          <w:spacing w:val="1"/>
          <w:w w:val="103"/>
        </w:rPr>
        <w:t>e</w:t>
      </w:r>
      <w:r>
        <w:rPr>
          <w:spacing w:val="1"/>
          <w:w w:val="103"/>
        </w:rPr>
        <w:t>v</w:t>
      </w:r>
      <w:r>
        <w:rPr>
          <w:spacing w:val="1"/>
          <w:w w:val="103"/>
        </w:rPr>
        <w:t>e</w:t>
      </w:r>
      <w:r>
        <w:rPr>
          <w:w w:val="103"/>
        </w:rPr>
        <w:t>l</w:t>
      </w:r>
    </w:p>
    <w:p>
      <w:pPr>
        <w:spacing w:after="0" w:line="254" w:lineRule="auto"/>
        <w:sectPr>
          <w:pgSz w:w="12240" w:h="15840"/>
          <w:pgMar w:header="0" w:footer="644" w:top="1360" w:bottom="840" w:left="920" w:right="920"/>
          <w:cols w:num="2" w:equalWidth="0">
            <w:col w:w="4781" w:space="638"/>
            <w:col w:w="4981"/>
          </w:cols>
        </w:sectPr>
      </w:pPr>
    </w:p>
    <w:p>
      <w:pPr>
        <w:pStyle w:val="BodyText"/>
        <w:spacing w:line="254" w:lineRule="auto" w:before="86"/>
        <w:ind w:right="102"/>
      </w:pPr>
      <w:r>
        <w:rPr>
          <w:w w:val="105"/>
        </w:rPr>
        <w:t>higher than 1st, to a maximum of 5d8. The damage increases by 1d8 if the target is an undead or a fiend.</w:t>
      </w:r>
    </w:p>
    <w:p>
      <w:pPr>
        <w:pStyle w:val="Heading3"/>
        <w:spacing w:before="108"/>
      </w:pPr>
      <w:r>
        <w:rPr>
          <w:color w:val="943634"/>
        </w:rPr>
        <w:t>Divine Health</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4"/>
      </w:pPr>
      <w:r>
        <w:rPr>
          <w:w w:val="105"/>
        </w:rPr>
        <w:t>By 3rd level, the divine magic flowing through you makes you immune to disease.</w:t>
      </w:r>
    </w:p>
    <w:p>
      <w:pPr>
        <w:pStyle w:val="Heading3"/>
        <w:spacing w:before="108"/>
      </w:pPr>
      <w:r>
        <w:rPr>
          <w:color w:val="943634"/>
        </w:rPr>
        <w:t>Sacred Oath</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pPr>
      <w:r>
        <w:rPr>
          <w:w w:val="105"/>
        </w:rPr>
        <w:t>When you reach 3rd level, you swear the oath that binds you as a paladin forever. Up to this time you have been in a preparatory stage, committed to the path but not yet sworn to it. Now you choose an oath, such as the Oath of Devotion.</w:t>
      </w:r>
    </w:p>
    <w:p>
      <w:pPr>
        <w:pStyle w:val="BodyText"/>
        <w:spacing w:line="252" w:lineRule="auto"/>
        <w:ind w:right="156" w:firstLine="187"/>
      </w:pPr>
      <w:r>
        <w:rPr>
          <w:w w:val="105"/>
        </w:rPr>
        <w:t>Your choice grants you features at 3rd level and again at 7th, 15th, and 20th level. Those features include oath spells and the Channel Divinity feature.</w:t>
      </w:r>
    </w:p>
    <w:p>
      <w:pPr>
        <w:pStyle w:val="Heading4"/>
        <w:spacing w:before="166"/>
      </w:pPr>
      <w:r>
        <w:rPr>
          <w:color w:val="943634"/>
        </w:rPr>
        <w:t>Oath Spells</w:t>
      </w:r>
    </w:p>
    <w:p>
      <w:pPr>
        <w:pStyle w:val="BodyText"/>
        <w:spacing w:line="254" w:lineRule="auto" w:before="16"/>
        <w:ind w:right="187"/>
      </w:pPr>
      <w:r>
        <w:rPr>
          <w:w w:val="105"/>
        </w:rPr>
        <w:t>Each oath has a list of associated spells. You gain access to these spells at the levels specified in the oath description. Once you gain access to an oath spell, you always have it prepared. Oath spells don’t count against the number of spells you can prepare each day.</w:t>
      </w:r>
    </w:p>
    <w:p>
      <w:pPr>
        <w:pStyle w:val="BodyText"/>
        <w:spacing w:line="254" w:lineRule="auto"/>
        <w:ind w:right="103" w:firstLine="187"/>
      </w:pPr>
      <w:r>
        <w:rPr>
          <w:w w:val="105"/>
        </w:rPr>
        <w:t>If you gain an oath spell that doesn’t appear on the paladin spell list, the spell is nonetheless a paladin spell for you.</w:t>
      </w:r>
    </w:p>
    <w:p>
      <w:pPr>
        <w:pStyle w:val="Heading4"/>
        <w:spacing w:before="158"/>
      </w:pPr>
      <w:r>
        <w:rPr>
          <w:color w:val="943634"/>
        </w:rPr>
        <w:t>Channel Divinity</w:t>
      </w:r>
    </w:p>
    <w:p>
      <w:pPr>
        <w:pStyle w:val="BodyText"/>
        <w:spacing w:line="254" w:lineRule="auto" w:before="16"/>
        <w:ind w:right="407"/>
        <w:jc w:val="both"/>
      </w:pPr>
      <w:r>
        <w:rPr>
          <w:w w:val="105"/>
        </w:rPr>
        <w:t>Your oath allows you to channel divine energy to fuel magical effects. Each Channel Divinity option provided by your oath explains how to use it.</w:t>
      </w:r>
    </w:p>
    <w:p>
      <w:pPr>
        <w:pStyle w:val="BodyText"/>
        <w:spacing w:line="252" w:lineRule="auto"/>
        <w:ind w:right="195" w:firstLine="187"/>
      </w:pPr>
      <w:r>
        <w:rPr>
          <w:w w:val="105"/>
        </w:rPr>
        <w:t>When you use your Channel Divinity, you choose which option to use. You must then finish a short or long rest to use your Channel Divinity again.</w:t>
      </w:r>
    </w:p>
    <w:p>
      <w:pPr>
        <w:pStyle w:val="BodyText"/>
        <w:spacing w:line="254" w:lineRule="auto"/>
        <w:ind w:right="165" w:firstLine="187"/>
      </w:pPr>
      <w:r>
        <w:rPr>
          <w:w w:val="105"/>
        </w:rPr>
        <w:t>Some Channel Divinity effects require saving throws. When you use such an effect from this class, the DC equals your paladin spell save DC.</w:t>
      </w:r>
    </w:p>
    <w:p>
      <w:pPr>
        <w:pStyle w:val="Heading3"/>
        <w:spacing w:before="104"/>
      </w:pPr>
      <w:r>
        <w:rPr>
          <w:color w:val="943634"/>
        </w:rPr>
        <w:t>Ability Score Improvement</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64"/>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tabs>
          <w:tab w:pos="4777" w:val="left" w:leader="none"/>
        </w:tabs>
        <w:spacing w:before="113"/>
        <w:ind w:left="232" w:right="0" w:firstLine="0"/>
        <w:jc w:val="left"/>
        <w:rPr>
          <w:rFonts w:ascii="Trebuchet MS"/>
          <w:b/>
          <w:sz w:val="28"/>
        </w:rPr>
      </w:pPr>
      <w:r>
        <w:rPr>
          <w:rFonts w:ascii="Trebuchet MS"/>
          <w:b/>
          <w:color w:val="943634"/>
          <w:w w:val="95"/>
          <w:sz w:val="28"/>
          <w:u w:val="thick" w:color="C4BC96"/>
        </w:rPr>
        <w:t>Extra</w:t>
      </w:r>
      <w:r>
        <w:rPr>
          <w:rFonts w:ascii="Trebuchet MS"/>
          <w:b/>
          <w:color w:val="943634"/>
          <w:spacing w:val="11"/>
          <w:w w:val="95"/>
          <w:sz w:val="28"/>
          <w:u w:val="thick" w:color="C4BC96"/>
        </w:rPr>
        <w:t> </w:t>
      </w:r>
      <w:r>
        <w:rPr>
          <w:rFonts w:ascii="Trebuchet MS"/>
          <w:b/>
          <w:color w:val="943634"/>
          <w:w w:val="95"/>
          <w:sz w:val="28"/>
          <w:u w:val="thick" w:color="C4BC96"/>
        </w:rPr>
        <w:t>Attack</w:t>
      </w:r>
      <w:r>
        <w:rPr>
          <w:rFonts w:ascii="Trebuchet MS"/>
          <w:b/>
          <w:color w:val="943634"/>
          <w:sz w:val="28"/>
          <w:u w:val="thick" w:color="C4BC96"/>
        </w:rPr>
        <w:tab/>
      </w:r>
    </w:p>
    <w:p>
      <w:pPr>
        <w:pStyle w:val="BodyText"/>
        <w:spacing w:line="254" w:lineRule="auto" w:before="132"/>
        <w:ind w:right="73"/>
      </w:pPr>
      <w:r>
        <w:rPr>
          <w:w w:val="105"/>
        </w:rPr>
        <w:t>Beginning at 5th level, you can attack twice, instead of once, whenever you take the Attack action on your turn.</w:t>
      </w:r>
    </w:p>
    <w:p>
      <w:pPr>
        <w:pStyle w:val="Heading3"/>
      </w:pPr>
      <w:r>
        <w:rPr>
          <w:b w:val="0"/>
        </w:rPr>
        <w:br w:type="column"/>
      </w:r>
      <w:r>
        <w:rPr>
          <w:color w:val="943634"/>
        </w:rPr>
        <w:t>Aura of Protection</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89"/>
      </w:pPr>
      <w:r>
        <w:rPr>
          <w:w w:val="105"/>
        </w:rPr>
        <w:t>Starting at 6th level, whenever you or a friendly creature within 10 feet of you must make a saving throw, the creature gains a bonus to the saving throw equal to your Charisma modifier (with a minimum bonus of +1). You must be conscious to grant this bonus.</w:t>
      </w:r>
    </w:p>
    <w:p>
      <w:pPr>
        <w:pStyle w:val="BodyText"/>
        <w:spacing w:line="247" w:lineRule="auto" w:before="4"/>
        <w:ind w:right="238" w:firstLine="187"/>
      </w:pPr>
      <w:r>
        <w:rPr>
          <w:w w:val="105"/>
        </w:rPr>
        <w:t>At 18th level, the range of this aura increases to 30 feet.</w:t>
      </w:r>
    </w:p>
    <w:p>
      <w:pPr>
        <w:pStyle w:val="Heading3"/>
        <w:spacing w:before="116"/>
      </w:pPr>
      <w:r>
        <w:rPr>
          <w:color w:val="943634"/>
        </w:rPr>
        <w:t>Aura of Courage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59"/>
      </w:pPr>
      <w:r>
        <w:rPr>
          <w:w w:val="105"/>
        </w:rPr>
        <w:t>Starting at 10th level, you and friendly creatures within 10 feet of you can’t be frightened while you are conscious.</w:t>
      </w:r>
    </w:p>
    <w:p>
      <w:pPr>
        <w:pStyle w:val="BodyText"/>
        <w:spacing w:line="254" w:lineRule="auto"/>
        <w:ind w:right="238" w:firstLine="187"/>
      </w:pPr>
      <w:r>
        <w:rPr>
          <w:w w:val="105"/>
        </w:rPr>
        <w:t>At 18th level, the range of this aura increases to 30 feet.</w:t>
      </w:r>
    </w:p>
    <w:p>
      <w:pPr>
        <w:pStyle w:val="Heading3"/>
        <w:spacing w:before="107"/>
      </w:pPr>
      <w:r>
        <w:rPr>
          <w:color w:val="943634"/>
        </w:rPr>
        <w:t>Improved Divine Smite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1"/>
      </w:pPr>
      <w:r>
        <w:rPr>
          <w:w w:val="105"/>
        </w:rPr>
        <w:t>By 11th level, you are so suffused with righteous might that all your melee weapon strikes carry divine power with them. Whenever you hit a creature with a melee weapon, the creature takes an extra 1d8 radiant damage. If you also use your Divine Smite with an attack, you add this damage to the extra damage of your Divine Smite.</w:t>
      </w:r>
    </w:p>
    <w:p>
      <w:pPr>
        <w:pStyle w:val="Heading3"/>
        <w:spacing w:before="109"/>
      </w:pPr>
      <w:r>
        <w:rPr>
          <w:color w:val="943634"/>
        </w:rPr>
        <w:t>Cleansing Touch</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57"/>
      </w:pPr>
      <w:r>
        <w:rPr>
          <w:w w:val="105"/>
        </w:rPr>
        <w:t>Beginning at 14th level, you can use your action to end one spell on yourself or on one willing creature that you touch.</w:t>
      </w:r>
    </w:p>
    <w:p>
      <w:pPr>
        <w:pStyle w:val="BodyText"/>
        <w:spacing w:line="252" w:lineRule="auto"/>
        <w:ind w:right="254" w:firstLine="187"/>
      </w:pPr>
      <w:r>
        <w:rPr>
          <w:w w:val="105"/>
        </w:rPr>
        <w:t>You can use this feature a number of times equal to your Charisma modifier (a minimum of once). You regain expended uses when you finish a long</w:t>
      </w:r>
      <w:r>
        <w:rPr>
          <w:spacing w:val="-5"/>
          <w:w w:val="105"/>
        </w:rPr>
        <w:t> </w:t>
      </w:r>
      <w:r>
        <w:rPr>
          <w:w w:val="105"/>
        </w:rPr>
        <w:t>rest.</w:t>
      </w:r>
    </w:p>
    <w:p>
      <w:pPr>
        <w:pStyle w:val="BodyText"/>
        <w:spacing w:before="5"/>
        <w:ind w:left="0"/>
      </w:pPr>
    </w:p>
    <w:p>
      <w:pPr>
        <w:pStyle w:val="Heading2"/>
      </w:pPr>
      <w:r>
        <w:rPr>
          <w:color w:val="943634"/>
        </w:rPr>
        <w:t>Sacred Oaths</w:t>
      </w:r>
    </w:p>
    <w:p>
      <w:pPr>
        <w:pStyle w:val="BodyText"/>
        <w:spacing w:line="252" w:lineRule="auto" w:before="23"/>
        <w:ind w:right="223"/>
      </w:pPr>
      <w:r>
        <w:rPr>
          <w:w w:val="105"/>
        </w:rPr>
        <w:t>Becoming a paladin involves taking vows that commit the paladin to the cause of righteousness, an active path of fighting wickedness. The final oath, taken when he or she reaches 3rd level, is the culmination of all the paladin’s training. Some characters with this class don’t consider themselves true paladins until they have reached 3rd level and made this oath. For others, the actual swearing of the oath is a formality, an official stamp on what has always been true in the paladin’s heart.</w:t>
      </w:r>
    </w:p>
    <w:p>
      <w:pPr>
        <w:tabs>
          <w:tab w:pos="4777" w:val="left" w:leader="none"/>
        </w:tabs>
        <w:spacing w:before="114"/>
        <w:ind w:left="232" w:right="0" w:firstLine="0"/>
        <w:jc w:val="left"/>
        <w:rPr>
          <w:rFonts w:ascii="Trebuchet MS"/>
          <w:b/>
          <w:sz w:val="28"/>
        </w:rPr>
      </w:pPr>
      <w:r>
        <w:rPr>
          <w:rFonts w:ascii="Trebuchet MS"/>
          <w:b/>
          <w:color w:val="943634"/>
          <w:sz w:val="28"/>
          <w:u w:val="thick" w:color="C4BC96"/>
        </w:rPr>
        <w:t>Oath of</w:t>
      </w:r>
      <w:r>
        <w:rPr>
          <w:rFonts w:ascii="Trebuchet MS"/>
          <w:b/>
          <w:color w:val="943634"/>
          <w:spacing w:val="-69"/>
          <w:sz w:val="28"/>
          <w:u w:val="thick" w:color="C4BC96"/>
        </w:rPr>
        <w:t> </w:t>
      </w:r>
      <w:r>
        <w:rPr>
          <w:rFonts w:ascii="Trebuchet MS"/>
          <w:b/>
          <w:color w:val="943634"/>
          <w:sz w:val="28"/>
          <w:u w:val="thick" w:color="C4BC96"/>
        </w:rPr>
        <w:t>Devotion</w:t>
        <w:tab/>
      </w:r>
    </w:p>
    <w:p>
      <w:pPr>
        <w:pStyle w:val="BodyText"/>
        <w:spacing w:line="252" w:lineRule="auto" w:before="132"/>
        <w:ind w:right="320"/>
      </w:pPr>
      <w:r>
        <w:rPr>
          <w:w w:val="105"/>
        </w:rPr>
        <w:t>The Oath of Devotion binds a paladin to the loftiest ideals of justice, virtue, and order. Sometimes called cavaliers, white knights, or holy warriors, these</w:t>
      </w:r>
    </w:p>
    <w:p>
      <w:pPr>
        <w:spacing w:after="0" w:line="252" w:lineRule="auto"/>
        <w:sectPr>
          <w:pgSz w:w="12240" w:h="15840"/>
          <w:pgMar w:header="0" w:footer="644" w:top="1360" w:bottom="840" w:left="920" w:right="920"/>
          <w:cols w:num="2" w:equalWidth="0">
            <w:col w:w="4831" w:space="588"/>
            <w:col w:w="4981"/>
          </w:cols>
        </w:sectPr>
      </w:pPr>
    </w:p>
    <w:p>
      <w:pPr>
        <w:pStyle w:val="BodyText"/>
        <w:spacing w:line="252" w:lineRule="auto" w:before="86"/>
        <w:ind w:right="30"/>
      </w:pPr>
      <w:r>
        <w:rPr>
          <w:w w:val="105"/>
        </w:rPr>
        <w:t>paladins meet the ideal of the knight in shining armor, acting with honor in pursuit of justice and the greater good. They hold themselves to the highest standards of conduct, and some, for better or worse, hold the rest of the world to the same standards.</w:t>
      </w:r>
    </w:p>
    <w:p>
      <w:pPr>
        <w:pStyle w:val="BodyText"/>
        <w:spacing w:line="252" w:lineRule="auto" w:before="3"/>
        <w:ind w:right="328"/>
      </w:pPr>
      <w:r>
        <w:rPr>
          <w:w w:val="105"/>
        </w:rPr>
        <w:t>Many who swear this oath are devoted to gods of law and good and use their gods’ tenets as the measure of their devotion. They hold angels—the perfect servants of good—as their ideals, and incorporate images of angelic wings into their helmets or coats of arms.</w:t>
      </w:r>
    </w:p>
    <w:p>
      <w:pPr>
        <w:pStyle w:val="Heading4"/>
        <w:spacing w:before="174"/>
      </w:pPr>
      <w:r>
        <w:rPr>
          <w:color w:val="943634"/>
        </w:rPr>
        <w:t>Tenets of Devotion</w:t>
      </w:r>
    </w:p>
    <w:p>
      <w:pPr>
        <w:pStyle w:val="BodyText"/>
        <w:spacing w:line="254" w:lineRule="auto" w:before="16"/>
        <w:ind w:right="65"/>
      </w:pPr>
      <w:r>
        <w:rPr>
          <w:w w:val="105"/>
        </w:rPr>
        <w:t>Though the exact words and strictures of the Oath of Devotion vary, paladins of this oath share these tenets.</w:t>
      </w:r>
    </w:p>
    <w:p>
      <w:pPr>
        <w:pStyle w:val="BodyText"/>
        <w:spacing w:line="254" w:lineRule="auto"/>
        <w:ind w:firstLine="187"/>
      </w:pPr>
      <w:r>
        <w:rPr>
          <w:rFonts w:ascii="Georgia" w:hAnsi="Georgia"/>
          <w:b/>
          <w:i/>
        </w:rPr>
        <w:t>Honesty. </w:t>
      </w:r>
      <w:r>
        <w:rPr/>
        <w:t>Don’t lie or cheat. Let your word be your promise.</w:t>
      </w:r>
    </w:p>
    <w:p>
      <w:pPr>
        <w:pStyle w:val="BodyText"/>
        <w:spacing w:line="221" w:lineRule="exact"/>
        <w:ind w:left="419"/>
      </w:pPr>
      <w:r>
        <w:rPr>
          <w:rFonts w:ascii="Georgia"/>
          <w:b/>
          <w:i/>
        </w:rPr>
        <w:t>Courage. </w:t>
      </w:r>
      <w:r>
        <w:rPr/>
        <w:t>Never fear to act, though caution is wise.</w:t>
      </w:r>
    </w:p>
    <w:p>
      <w:pPr>
        <w:pStyle w:val="BodyText"/>
        <w:spacing w:line="252" w:lineRule="auto" w:before="10"/>
        <w:ind w:right="368" w:firstLine="187"/>
        <w:jc w:val="both"/>
      </w:pPr>
      <w:r>
        <w:rPr>
          <w:rFonts w:ascii="Georgia"/>
          <w:b/>
          <w:i/>
        </w:rPr>
        <w:t>Compassion. </w:t>
      </w:r>
      <w:r>
        <w:rPr/>
        <w:t>Aid others, protect the weak,</w:t>
      </w:r>
      <w:r>
        <w:rPr>
          <w:spacing w:val="-29"/>
        </w:rPr>
        <w:t> </w:t>
      </w:r>
      <w:r>
        <w:rPr/>
        <w:t>and </w:t>
      </w:r>
      <w:r>
        <w:rPr>
          <w:w w:val="105"/>
        </w:rPr>
        <w:t>punish those who threaten them. Show mercy to your foes, but temper it with</w:t>
      </w:r>
      <w:r>
        <w:rPr>
          <w:spacing w:val="2"/>
          <w:w w:val="105"/>
        </w:rPr>
        <w:t> </w:t>
      </w:r>
      <w:r>
        <w:rPr>
          <w:w w:val="105"/>
        </w:rPr>
        <w:t>wisdom.</w:t>
      </w:r>
    </w:p>
    <w:p>
      <w:pPr>
        <w:pStyle w:val="BodyText"/>
        <w:spacing w:line="254" w:lineRule="auto"/>
        <w:ind w:right="73" w:firstLine="187"/>
      </w:pPr>
      <w:r>
        <w:rPr>
          <w:rFonts w:ascii="Georgia"/>
          <w:b/>
          <w:i/>
          <w:w w:val="105"/>
        </w:rPr>
        <w:t>Honor. </w:t>
      </w:r>
      <w:r>
        <w:rPr>
          <w:w w:val="105"/>
        </w:rPr>
        <w:t>Treat others with fairness, and let your honorable deeds be an example to them. Do as much good as possible while causing the least amount of harm.</w:t>
      </w:r>
    </w:p>
    <w:p>
      <w:pPr>
        <w:pStyle w:val="BodyText"/>
        <w:spacing w:line="252" w:lineRule="auto"/>
        <w:ind w:right="142" w:firstLine="187"/>
      </w:pPr>
      <w:r>
        <w:rPr>
          <w:rFonts w:ascii="Georgia"/>
          <w:b/>
          <w:i/>
          <w:w w:val="105"/>
        </w:rPr>
        <w:t>Duty. </w:t>
      </w:r>
      <w:r>
        <w:rPr>
          <w:w w:val="105"/>
        </w:rPr>
        <w:t>Be responsible for your actions and their consequences, protect those entrusted to your care, and obey those who have just authority over you.</w:t>
      </w:r>
    </w:p>
    <w:p>
      <w:pPr>
        <w:pStyle w:val="Heading4"/>
        <w:spacing w:before="166"/>
      </w:pPr>
      <w:r>
        <w:rPr>
          <w:color w:val="943634"/>
        </w:rPr>
        <w:t>Oath Spells</w:t>
      </w:r>
    </w:p>
    <w:p>
      <w:pPr>
        <w:pStyle w:val="BodyText"/>
        <w:spacing w:before="16"/>
      </w:pPr>
      <w:r>
        <w:rPr>
          <w:w w:val="105"/>
        </w:rPr>
        <w:t>You gain oath spells at the paladin levels listed.</w:t>
      </w:r>
    </w:p>
    <w:p>
      <w:pPr>
        <w:spacing w:before="123"/>
        <w:ind w:left="232" w:right="0" w:firstLine="0"/>
        <w:jc w:val="left"/>
        <w:rPr>
          <w:rFonts w:ascii="Carlito"/>
          <w:b/>
          <w:sz w:val="24"/>
        </w:rPr>
      </w:pPr>
      <w:r>
        <w:rPr>
          <w:rFonts w:ascii="Carlito"/>
          <w:b/>
          <w:sz w:val="24"/>
        </w:rPr>
        <w:t>Oath of Devotion Spells</w:t>
      </w:r>
    </w:p>
    <w:p>
      <w:pPr>
        <w:spacing w:before="71"/>
        <w:ind w:left="393" w:right="0" w:firstLine="0"/>
        <w:jc w:val="left"/>
        <w:rPr>
          <w:rFonts w:ascii="Carlito"/>
          <w:b/>
          <w:sz w:val="17"/>
        </w:rPr>
      </w:pPr>
      <w:r>
        <w:rPr>
          <w:rFonts w:ascii="Carlito"/>
          <w:b/>
          <w:w w:val="105"/>
          <w:sz w:val="17"/>
        </w:rPr>
        <w:t>Paladin</w:t>
      </w:r>
    </w:p>
    <w:p>
      <w:pPr>
        <w:tabs>
          <w:tab w:pos="1326" w:val="left" w:leader="none"/>
        </w:tabs>
        <w:spacing w:before="9"/>
        <w:ind w:left="477" w:right="0" w:firstLine="0"/>
        <w:jc w:val="left"/>
        <w:rPr>
          <w:rFonts w:ascii="Carlito"/>
          <w:b/>
          <w:sz w:val="17"/>
        </w:rPr>
      </w:pPr>
      <w:r>
        <w:rPr>
          <w:rFonts w:ascii="Carlito"/>
          <w:b/>
          <w:w w:val="105"/>
          <w:sz w:val="17"/>
        </w:rPr>
        <w:t>Level</w:t>
        <w:tab/>
        <w:t>Spells</w:t>
      </w:r>
    </w:p>
    <w:p>
      <w:pPr>
        <w:pStyle w:val="BodyText"/>
        <w:spacing w:line="220" w:lineRule="exact"/>
        <w:ind w:left="126"/>
        <w:rPr>
          <w:rFonts w:ascii="Carlito"/>
          <w:sz w:val="20"/>
        </w:rPr>
      </w:pPr>
      <w:r>
        <w:rPr>
          <w:rFonts w:ascii="Carlito"/>
          <w:position w:val="-3"/>
          <w:sz w:val="20"/>
        </w:rPr>
        <w:pict>
          <v:shape style="width:224.2pt;height:11.05pt;mso-position-horizontal-relative:char;mso-position-vertical-relative:line" type="#_x0000_t202" filled="true" fillcolor="#eeece1" stroked="false">
            <w10:anchorlock/>
            <v:textbox inset="0,0,0,0">
              <w:txbxContent>
                <w:p>
                  <w:pPr>
                    <w:tabs>
                      <w:tab w:pos="1199" w:val="left" w:leader="none"/>
                    </w:tabs>
                    <w:spacing w:before="6"/>
                    <w:ind w:left="420" w:right="0" w:firstLine="0"/>
                    <w:jc w:val="left"/>
                    <w:rPr>
                      <w:rFonts w:ascii="Carlito"/>
                      <w:i/>
                      <w:sz w:val="17"/>
                    </w:rPr>
                  </w:pPr>
                  <w:r>
                    <w:rPr>
                      <w:rFonts w:ascii="Carlito"/>
                      <w:w w:val="105"/>
                      <w:sz w:val="17"/>
                    </w:rPr>
                    <w:t>3rd</w:t>
                    <w:tab/>
                  </w:r>
                  <w:r>
                    <w:rPr>
                      <w:rFonts w:ascii="Carlito"/>
                      <w:i/>
                      <w:w w:val="105"/>
                      <w:sz w:val="17"/>
                    </w:rPr>
                    <w:t>protection from evil and good,</w:t>
                  </w:r>
                  <w:r>
                    <w:rPr>
                      <w:rFonts w:ascii="Carlito"/>
                      <w:i/>
                      <w:spacing w:val="6"/>
                      <w:w w:val="105"/>
                      <w:sz w:val="17"/>
                    </w:rPr>
                    <w:t> </w:t>
                  </w:r>
                  <w:r>
                    <w:rPr>
                      <w:rFonts w:ascii="Carlito"/>
                      <w:i/>
                      <w:w w:val="105"/>
                      <w:sz w:val="17"/>
                    </w:rPr>
                    <w:t>sanctuary</w:t>
                  </w:r>
                </w:p>
              </w:txbxContent>
            </v:textbox>
            <v:fill type="solid"/>
          </v:shape>
        </w:pict>
      </w:r>
      <w:r>
        <w:rPr>
          <w:rFonts w:ascii="Carlito"/>
          <w:position w:val="-3"/>
          <w:sz w:val="20"/>
        </w:rPr>
      </w:r>
    </w:p>
    <w:p>
      <w:pPr>
        <w:tabs>
          <w:tab w:pos="1326" w:val="left" w:leader="none"/>
        </w:tabs>
        <w:spacing w:before="14"/>
        <w:ind w:left="547" w:right="0" w:firstLine="0"/>
        <w:jc w:val="left"/>
        <w:rPr>
          <w:rFonts w:ascii="Carlito"/>
          <w:i/>
          <w:sz w:val="17"/>
        </w:rPr>
      </w:pPr>
      <w:r>
        <w:rPr>
          <w:rFonts w:ascii="Carlito"/>
          <w:w w:val="105"/>
          <w:sz w:val="17"/>
        </w:rPr>
        <w:t>5th</w:t>
        <w:tab/>
      </w:r>
      <w:r>
        <w:rPr>
          <w:rFonts w:ascii="Carlito"/>
          <w:i/>
          <w:w w:val="105"/>
          <w:sz w:val="17"/>
        </w:rPr>
        <w:t>lesser restoration, zone of</w:t>
      </w:r>
      <w:r>
        <w:rPr>
          <w:rFonts w:ascii="Carlito"/>
          <w:i/>
          <w:spacing w:val="2"/>
          <w:w w:val="105"/>
          <w:sz w:val="17"/>
        </w:rPr>
        <w:t> </w:t>
      </w:r>
      <w:r>
        <w:rPr>
          <w:rFonts w:ascii="Carlito"/>
          <w:i/>
          <w:w w:val="105"/>
          <w:sz w:val="17"/>
        </w:rPr>
        <w:t>truth</w:t>
      </w:r>
    </w:p>
    <w:p>
      <w:pPr>
        <w:pStyle w:val="BodyText"/>
        <w:spacing w:line="216" w:lineRule="exact"/>
        <w:ind w:left="126"/>
        <w:rPr>
          <w:rFonts w:ascii="Carlito"/>
          <w:sz w:val="20"/>
        </w:rPr>
      </w:pPr>
      <w:r>
        <w:rPr>
          <w:rFonts w:ascii="Carlito"/>
          <w:position w:val="-3"/>
          <w:sz w:val="20"/>
        </w:rPr>
        <w:pict>
          <v:shape style="width:224.2pt;height:10.8pt;mso-position-horizontal-relative:char;mso-position-vertical-relative:line" type="#_x0000_t202" filled="true" fillcolor="#eeece1" stroked="false">
            <w10:anchorlock/>
            <v:textbox inset="0,0,0,0">
              <w:txbxContent>
                <w:p>
                  <w:pPr>
                    <w:tabs>
                      <w:tab w:pos="1199" w:val="left" w:leader="none"/>
                    </w:tabs>
                    <w:spacing w:before="6"/>
                    <w:ind w:left="421" w:right="0" w:firstLine="0"/>
                    <w:jc w:val="left"/>
                    <w:rPr>
                      <w:rFonts w:ascii="Carlito"/>
                      <w:i/>
                      <w:sz w:val="17"/>
                    </w:rPr>
                  </w:pPr>
                  <w:r>
                    <w:rPr>
                      <w:rFonts w:ascii="Carlito"/>
                      <w:w w:val="105"/>
                      <w:sz w:val="17"/>
                    </w:rPr>
                    <w:t>9th</w:t>
                    <w:tab/>
                  </w:r>
                  <w:r>
                    <w:rPr>
                      <w:rFonts w:ascii="Carlito"/>
                      <w:i/>
                      <w:w w:val="105"/>
                      <w:sz w:val="17"/>
                    </w:rPr>
                    <w:t>beacon of hope, dispel</w:t>
                  </w:r>
                  <w:r>
                    <w:rPr>
                      <w:rFonts w:ascii="Carlito"/>
                      <w:i/>
                      <w:spacing w:val="1"/>
                      <w:w w:val="105"/>
                      <w:sz w:val="17"/>
                    </w:rPr>
                    <w:t> </w:t>
                  </w:r>
                  <w:r>
                    <w:rPr>
                      <w:rFonts w:ascii="Carlito"/>
                      <w:i/>
                      <w:w w:val="105"/>
                      <w:sz w:val="17"/>
                    </w:rPr>
                    <w:t>magic</w:t>
                  </w:r>
                </w:p>
              </w:txbxContent>
            </v:textbox>
            <v:fill type="solid"/>
          </v:shape>
        </w:pict>
      </w:r>
      <w:r>
        <w:rPr>
          <w:rFonts w:ascii="Carlito"/>
          <w:position w:val="-3"/>
          <w:sz w:val="20"/>
        </w:rPr>
      </w:r>
    </w:p>
    <w:p>
      <w:pPr>
        <w:tabs>
          <w:tab w:pos="1326" w:val="left" w:leader="none"/>
        </w:tabs>
        <w:spacing w:before="13"/>
        <w:ind w:left="502" w:right="0" w:firstLine="0"/>
        <w:jc w:val="left"/>
        <w:rPr>
          <w:rFonts w:ascii="Carlito"/>
          <w:i/>
          <w:sz w:val="17"/>
        </w:rPr>
      </w:pPr>
      <w:r>
        <w:rPr>
          <w:rFonts w:ascii="Carlito"/>
          <w:w w:val="105"/>
          <w:sz w:val="17"/>
        </w:rPr>
        <w:t>13th</w:t>
        <w:tab/>
      </w:r>
      <w:r>
        <w:rPr>
          <w:rFonts w:ascii="Carlito"/>
          <w:i/>
          <w:w w:val="105"/>
          <w:sz w:val="17"/>
        </w:rPr>
        <w:t>freedom of movement, guardian of</w:t>
      </w:r>
      <w:r>
        <w:rPr>
          <w:rFonts w:ascii="Carlito"/>
          <w:i/>
          <w:spacing w:val="6"/>
          <w:w w:val="105"/>
          <w:sz w:val="17"/>
        </w:rPr>
        <w:t> </w:t>
      </w:r>
      <w:r>
        <w:rPr>
          <w:rFonts w:ascii="Carlito"/>
          <w:i/>
          <w:w w:val="105"/>
          <w:sz w:val="17"/>
        </w:rPr>
        <w:t>faith</w:t>
      </w:r>
    </w:p>
    <w:p>
      <w:pPr>
        <w:pStyle w:val="BodyText"/>
        <w:spacing w:line="220" w:lineRule="exact"/>
        <w:ind w:left="126"/>
        <w:rPr>
          <w:rFonts w:ascii="Carlito"/>
          <w:sz w:val="20"/>
        </w:rPr>
      </w:pPr>
      <w:r>
        <w:rPr>
          <w:rFonts w:ascii="Carlito"/>
          <w:position w:val="-3"/>
          <w:sz w:val="20"/>
        </w:rPr>
        <w:pict>
          <v:shape style="width:224.2pt;height:11.05pt;mso-position-horizontal-relative:char;mso-position-vertical-relative:line" type="#_x0000_t202" filled="true" fillcolor="#eeece1" stroked="false">
            <w10:anchorlock/>
            <v:textbox inset="0,0,0,0">
              <w:txbxContent>
                <w:p>
                  <w:pPr>
                    <w:tabs>
                      <w:tab w:pos="1199" w:val="left" w:leader="none"/>
                    </w:tabs>
                    <w:spacing w:before="6"/>
                    <w:ind w:left="375" w:right="0" w:firstLine="0"/>
                    <w:jc w:val="left"/>
                    <w:rPr>
                      <w:rFonts w:ascii="Carlito"/>
                      <w:i/>
                      <w:sz w:val="17"/>
                    </w:rPr>
                  </w:pPr>
                  <w:r>
                    <w:rPr>
                      <w:rFonts w:ascii="Carlito"/>
                      <w:w w:val="105"/>
                      <w:sz w:val="17"/>
                    </w:rPr>
                    <w:t>17th</w:t>
                    <w:tab/>
                  </w:r>
                  <w:r>
                    <w:rPr>
                      <w:rFonts w:ascii="Carlito"/>
                      <w:i/>
                      <w:w w:val="105"/>
                      <w:sz w:val="17"/>
                    </w:rPr>
                    <w:t>commune, flame</w:t>
                  </w:r>
                  <w:r>
                    <w:rPr>
                      <w:rFonts w:ascii="Carlito"/>
                      <w:i/>
                      <w:spacing w:val="1"/>
                      <w:w w:val="105"/>
                      <w:sz w:val="17"/>
                    </w:rPr>
                    <w:t> </w:t>
                  </w:r>
                  <w:r>
                    <w:rPr>
                      <w:rFonts w:ascii="Carlito"/>
                      <w:i/>
                      <w:w w:val="105"/>
                      <w:sz w:val="17"/>
                    </w:rPr>
                    <w:t>strike</w:t>
                  </w:r>
                </w:p>
              </w:txbxContent>
            </v:textbox>
            <v:fill type="solid"/>
          </v:shape>
        </w:pict>
      </w:r>
      <w:r>
        <w:rPr>
          <w:rFonts w:ascii="Carlito"/>
          <w:position w:val="-3"/>
          <w:sz w:val="20"/>
        </w:rPr>
      </w:r>
    </w:p>
    <w:p>
      <w:pPr>
        <w:pStyle w:val="Heading4"/>
        <w:spacing w:before="186"/>
      </w:pPr>
      <w:r>
        <w:rPr>
          <w:color w:val="943634"/>
        </w:rPr>
        <w:t>Channel Divinity</w:t>
      </w:r>
    </w:p>
    <w:p>
      <w:pPr>
        <w:pStyle w:val="BodyText"/>
        <w:spacing w:line="254" w:lineRule="auto" w:before="16"/>
        <w:ind w:right="337"/>
      </w:pPr>
      <w:r>
        <w:rPr>
          <w:w w:val="105"/>
        </w:rPr>
        <w:t>When you take this oath at 3rd level, you gain the following two Channel Divinity options.</w:t>
      </w:r>
    </w:p>
    <w:p>
      <w:pPr>
        <w:pStyle w:val="BodyText"/>
        <w:spacing w:line="252" w:lineRule="auto"/>
        <w:ind w:right="90" w:firstLine="187"/>
      </w:pPr>
      <w:r>
        <w:rPr>
          <w:rFonts w:ascii="Georgia" w:hAnsi="Georgia"/>
          <w:b/>
          <w:i/>
        </w:rPr>
        <w:t>Sacred Weapon. </w:t>
      </w:r>
      <w:r>
        <w:rPr/>
        <w:t>As an action, you can imbue one </w:t>
      </w:r>
      <w:r>
        <w:rPr>
          <w:w w:val="105"/>
        </w:rPr>
        <w:t>weapon that you are holding with positive energy, using your Channel Divinity. For 1 minute, you add your Charisma modifier to attack rolls made with that weapon (with a minimum bonus of +1). The </w:t>
      </w:r>
      <w:r>
        <w:rPr>
          <w:w w:val="103"/>
        </w:rPr>
        <w:t>we</w:t>
      </w:r>
      <w:r>
        <w:rPr>
          <w:w w:val="103"/>
        </w:rPr>
        <w:t>a</w:t>
      </w:r>
      <w:r>
        <w:rPr>
          <w:w w:val="103"/>
        </w:rPr>
        <w:t>po</w:t>
      </w:r>
      <w:r>
        <w:rPr>
          <w:w w:val="103"/>
        </w:rPr>
        <w:t>n</w:t>
      </w:r>
      <w:r>
        <w:rPr/>
        <w:t> </w:t>
      </w:r>
      <w:r>
        <w:rPr>
          <w:w w:val="103"/>
        </w:rPr>
        <w:t>a</w:t>
      </w:r>
      <w:r>
        <w:rPr>
          <w:w w:val="103"/>
        </w:rPr>
        <w:t>l</w:t>
      </w:r>
      <w:r>
        <w:rPr>
          <w:w w:val="103"/>
        </w:rPr>
        <w:t>s</w:t>
      </w:r>
      <w:r>
        <w:rPr>
          <w:w w:val="103"/>
        </w:rPr>
        <w:t>o</w:t>
      </w:r>
      <w:r>
        <w:rPr/>
        <w:t> </w:t>
      </w:r>
      <w:r>
        <w:rPr>
          <w:w w:val="103"/>
        </w:rPr>
        <w:t>e</w:t>
      </w:r>
      <w:r>
        <w:rPr>
          <w:w w:val="103"/>
        </w:rPr>
        <w:t>m</w:t>
      </w:r>
      <w:r>
        <w:rPr>
          <w:w w:val="103"/>
        </w:rPr>
        <w:t>i</w:t>
      </w:r>
      <w:r>
        <w:rPr>
          <w:w w:val="103"/>
        </w:rPr>
        <w:t>t</w:t>
      </w:r>
      <w:r>
        <w:rPr>
          <w:w w:val="103"/>
        </w:rPr>
        <w:t>s</w:t>
      </w:r>
      <w:r>
        <w:rPr/>
        <w:t> </w:t>
      </w:r>
      <w:r>
        <w:rPr>
          <w:w w:val="103"/>
        </w:rPr>
        <w:t>br</w:t>
      </w:r>
      <w:r>
        <w:rPr>
          <w:w w:val="103"/>
        </w:rPr>
        <w:t>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 </w:t>
      </w:r>
      <w:r>
        <w:rPr>
          <w:w w:val="105"/>
        </w:rPr>
        <w:t>and dim light 20 feet beyond that. If the weapon is not already magical, it becomes magical for the duration.</w:t>
      </w:r>
    </w:p>
    <w:p>
      <w:pPr>
        <w:pStyle w:val="BodyText"/>
        <w:spacing w:line="254" w:lineRule="auto" w:before="86"/>
        <w:ind w:right="265" w:firstLine="187"/>
      </w:pPr>
      <w:r>
        <w:rPr/>
        <w:br w:type="column"/>
      </w:r>
      <w:r>
        <w:rPr>
          <w:w w:val="105"/>
        </w:rPr>
        <w:t>You can end this effect on your turn as part of any other action. If you are no longer holding or carrying this weapon, or if you fall unconscious, this effect ends.</w:t>
      </w:r>
    </w:p>
    <w:p>
      <w:pPr>
        <w:pStyle w:val="BodyText"/>
        <w:spacing w:line="252" w:lineRule="auto"/>
        <w:ind w:right="304" w:firstLine="187"/>
      </w:pPr>
      <w:r>
        <w:rPr>
          <w:rFonts w:ascii="Georgia"/>
          <w:b/>
          <w:i/>
          <w:w w:val="105"/>
        </w:rPr>
        <w:t>Turn</w:t>
      </w:r>
      <w:r>
        <w:rPr>
          <w:rFonts w:ascii="Georgia"/>
          <w:b/>
          <w:i/>
          <w:spacing w:val="-32"/>
          <w:w w:val="105"/>
        </w:rPr>
        <w:t> </w:t>
      </w:r>
      <w:r>
        <w:rPr>
          <w:rFonts w:ascii="Georgia"/>
          <w:b/>
          <w:i/>
          <w:w w:val="105"/>
        </w:rPr>
        <w:t>the</w:t>
      </w:r>
      <w:r>
        <w:rPr>
          <w:rFonts w:ascii="Georgia"/>
          <w:b/>
          <w:i/>
          <w:spacing w:val="-32"/>
          <w:w w:val="105"/>
        </w:rPr>
        <w:t> </w:t>
      </w:r>
      <w:r>
        <w:rPr>
          <w:rFonts w:ascii="Georgia"/>
          <w:b/>
          <w:i/>
          <w:w w:val="105"/>
        </w:rPr>
        <w:t>Unholy.</w:t>
      </w:r>
      <w:r>
        <w:rPr>
          <w:rFonts w:ascii="Georgia"/>
          <w:b/>
          <w:i/>
          <w:spacing w:val="-32"/>
          <w:w w:val="105"/>
        </w:rPr>
        <w:t> </w:t>
      </w:r>
      <w:r>
        <w:rPr>
          <w:w w:val="105"/>
        </w:rPr>
        <w:t>As</w:t>
      </w:r>
      <w:r>
        <w:rPr>
          <w:spacing w:val="-25"/>
          <w:w w:val="105"/>
        </w:rPr>
        <w:t> </w:t>
      </w:r>
      <w:r>
        <w:rPr>
          <w:w w:val="105"/>
        </w:rPr>
        <w:t>an</w:t>
      </w:r>
      <w:r>
        <w:rPr>
          <w:spacing w:val="-25"/>
          <w:w w:val="105"/>
        </w:rPr>
        <w:t> </w:t>
      </w:r>
      <w:r>
        <w:rPr>
          <w:w w:val="105"/>
        </w:rPr>
        <w:t>action,</w:t>
      </w:r>
      <w:r>
        <w:rPr>
          <w:spacing w:val="-25"/>
          <w:w w:val="105"/>
        </w:rPr>
        <w:t> </w:t>
      </w:r>
      <w:r>
        <w:rPr>
          <w:w w:val="105"/>
        </w:rPr>
        <w:t>you</w:t>
      </w:r>
      <w:r>
        <w:rPr>
          <w:spacing w:val="-25"/>
          <w:w w:val="105"/>
        </w:rPr>
        <w:t> </w:t>
      </w:r>
      <w:r>
        <w:rPr>
          <w:w w:val="105"/>
        </w:rPr>
        <w:t>present</w:t>
      </w:r>
      <w:r>
        <w:rPr>
          <w:spacing w:val="-25"/>
          <w:w w:val="105"/>
        </w:rPr>
        <w:t> </w:t>
      </w:r>
      <w:r>
        <w:rPr>
          <w:w w:val="105"/>
        </w:rPr>
        <w:t>your holy symbol and speak a prayer censuring fiends and undead, using your Channel Divinity. Each fiend or undead that can see or hear you within 30 feet of you must make a Wisdom saving throw. If the creature fails its saving throw, it is turned for 1 minute or until it takes</w:t>
      </w:r>
      <w:r>
        <w:rPr>
          <w:spacing w:val="3"/>
          <w:w w:val="105"/>
        </w:rPr>
        <w:t> </w:t>
      </w:r>
      <w:r>
        <w:rPr>
          <w:w w:val="105"/>
        </w:rPr>
        <w:t>damage.</w:t>
      </w:r>
    </w:p>
    <w:p>
      <w:pPr>
        <w:pStyle w:val="BodyText"/>
        <w:spacing w:line="252" w:lineRule="auto"/>
        <w:ind w:right="407" w:firstLine="187"/>
      </w:pPr>
      <w:r>
        <w:rPr>
          <w:w w:val="105"/>
        </w:rP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pPr>
        <w:pStyle w:val="Heading4"/>
        <w:spacing w:before="173"/>
      </w:pPr>
      <w:r>
        <w:rPr>
          <w:color w:val="943634"/>
        </w:rPr>
        <w:t>Aura of Devotion</w:t>
      </w:r>
    </w:p>
    <w:p>
      <w:pPr>
        <w:pStyle w:val="BodyText"/>
        <w:spacing w:line="254" w:lineRule="auto" w:before="16"/>
        <w:ind w:right="276"/>
      </w:pPr>
      <w:r>
        <w:rPr>
          <w:w w:val="105"/>
        </w:rPr>
        <w:t>Starting at 7th level, you and friendly creatures within 10 feet of you can’t be charmed while you are conscious.</w:t>
      </w:r>
    </w:p>
    <w:p>
      <w:pPr>
        <w:pStyle w:val="BodyText"/>
        <w:spacing w:line="254" w:lineRule="auto"/>
        <w:ind w:right="237" w:firstLine="187"/>
      </w:pPr>
      <w:r>
        <w:rPr>
          <w:w w:val="105"/>
        </w:rPr>
        <w:t>At 18th level, the range of this aura increases to 30 feet.</w:t>
      </w:r>
    </w:p>
    <w:p>
      <w:pPr>
        <w:pStyle w:val="Heading4"/>
        <w:spacing w:before="167"/>
      </w:pPr>
      <w:r>
        <w:rPr>
          <w:color w:val="943634"/>
        </w:rPr>
        <w:t>Purity of Spirit</w:t>
      </w:r>
    </w:p>
    <w:p>
      <w:pPr>
        <w:spacing w:line="254" w:lineRule="auto" w:before="16"/>
        <w:ind w:left="232" w:right="537" w:firstLine="0"/>
        <w:jc w:val="left"/>
        <w:rPr>
          <w:sz w:val="19"/>
        </w:rPr>
      </w:pPr>
      <w:r>
        <w:rPr>
          <w:w w:val="105"/>
          <w:sz w:val="19"/>
        </w:rPr>
        <w:t>Beginning at 15th level, you are always under the effects of a </w:t>
      </w:r>
      <w:r>
        <w:rPr>
          <w:i/>
          <w:w w:val="105"/>
          <w:sz w:val="19"/>
        </w:rPr>
        <w:t>protection from evil and good </w:t>
      </w:r>
      <w:r>
        <w:rPr>
          <w:w w:val="105"/>
          <w:sz w:val="19"/>
        </w:rPr>
        <w:t>spell.</w:t>
      </w:r>
    </w:p>
    <w:p>
      <w:pPr>
        <w:pStyle w:val="Heading4"/>
        <w:spacing w:before="164"/>
      </w:pPr>
      <w:r>
        <w:rPr>
          <w:color w:val="943634"/>
        </w:rPr>
        <w:t>Holy Nimbus</w:t>
      </w:r>
    </w:p>
    <w:p>
      <w:pPr>
        <w:pStyle w:val="BodyText"/>
        <w:spacing w:line="252" w:lineRule="auto" w:before="21"/>
        <w:ind w:right="352"/>
      </w:pPr>
      <w:r>
        <w:rPr>
          <w:w w:val="105"/>
        </w:rPr>
        <w:t>At 20th level, as an action, you can emanate an aura of sunlight. For 1 minute, bright light shines from </w:t>
      </w:r>
      <w:r>
        <w:rPr>
          <w:w w:val="103"/>
        </w:rPr>
        <w:t>you</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w w:val="103"/>
        </w:rPr>
        <w:t>,</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s</w:t>
      </w:r>
      <w:r>
        <w:rPr>
          <w:w w:val="103"/>
        </w:rPr>
        <w:t>h</w:t>
      </w:r>
      <w:r>
        <w:rPr>
          <w:w w:val="103"/>
        </w:rPr>
        <w:t>in</w:t>
      </w:r>
      <w:r>
        <w:rPr>
          <w:w w:val="103"/>
        </w:rPr>
        <w:t>e</w:t>
      </w:r>
      <w:r>
        <w:rPr>
          <w:w w:val="103"/>
        </w:rPr>
        <w:t>s</w:t>
      </w:r>
      <w:r>
        <w:rPr/>
        <w:t> </w:t>
      </w:r>
      <w:r>
        <w:rPr>
          <w:w w:val="103"/>
        </w:rPr>
        <w:t>30</w:t>
      </w:r>
      <w:r>
        <w:rPr/>
        <w:t> </w:t>
      </w:r>
      <w:r>
        <w:rPr>
          <w:w w:val="103"/>
        </w:rPr>
        <w:t>fe</w:t>
      </w:r>
      <w:r>
        <w:rPr>
          <w:w w:val="103"/>
        </w:rPr>
        <w:t>e</w:t>
      </w:r>
      <w:r>
        <w:rPr>
          <w:w w:val="103"/>
        </w:rPr>
        <w:t>t </w:t>
      </w:r>
      <w:r>
        <w:rPr>
          <w:w w:val="105"/>
        </w:rPr>
        <w:t>beyond that.</w:t>
      </w:r>
    </w:p>
    <w:p>
      <w:pPr>
        <w:pStyle w:val="BodyText"/>
        <w:spacing w:line="254" w:lineRule="auto" w:before="1"/>
        <w:ind w:right="297" w:firstLine="187"/>
      </w:pPr>
      <w:r>
        <w:rPr>
          <w:w w:val="105"/>
        </w:rPr>
        <w:t>Whenever an enemy creature starts its turn in the bright light, the creature takes 10 radiant damage.</w:t>
      </w:r>
    </w:p>
    <w:p>
      <w:pPr>
        <w:pStyle w:val="BodyText"/>
        <w:spacing w:line="252" w:lineRule="auto"/>
        <w:ind w:right="396" w:firstLine="187"/>
      </w:pPr>
      <w:r>
        <w:rPr>
          <w:w w:val="105"/>
        </w:rPr>
        <w:t>In addition, for the duration, you have advantage on saving throws against spells cast by fiends or undead.</w:t>
      </w:r>
    </w:p>
    <w:p>
      <w:pPr>
        <w:pStyle w:val="BodyText"/>
        <w:spacing w:line="254" w:lineRule="auto"/>
        <w:ind w:right="535" w:firstLine="187"/>
      </w:pPr>
      <w:r>
        <w:rPr>
          <w:w w:val="105"/>
        </w:rPr>
        <w:t>Once you use this feature, you can’t use it again until you finish a long rest.</w:t>
      </w:r>
    </w:p>
    <w:p>
      <w:pPr>
        <w:pStyle w:val="BodyText"/>
        <w:spacing w:before="3"/>
        <w:ind w:left="0"/>
        <w:rPr>
          <w:sz w:val="9"/>
        </w:rPr>
      </w:pPr>
    </w:p>
    <w:p>
      <w:pPr>
        <w:pStyle w:val="BodyText"/>
        <w:ind w:left="97"/>
        <w:rPr>
          <w:sz w:val="20"/>
        </w:rPr>
      </w:pPr>
      <w:r>
        <w:rPr>
          <w:sz w:val="20"/>
        </w:rPr>
        <w:pict>
          <v:group style="width:239.3pt;height:117.6pt;mso-position-horizontal-relative:char;mso-position-vertical-relative:line" coordorigin="0,0" coordsize="4786,2352">
            <v:rect style="position:absolute;left:28;top:28;width:4728;height:346" filled="true" fillcolor="#eeece1" stroked="false">
              <v:fill type="solid"/>
            </v:rect>
            <v:rect style="position:absolute;left:28;top:0;width:4728;height:29" filled="true" fillcolor="#f2f2f2" stroked="false">
              <v:fill type="solid"/>
            </v:rect>
            <v:shape style="position:absolute;left:28;top:374;width:4728;height:1978" coordorigin="29,374" coordsize="4728,1978" path="m4757,374l29,374,29,590,29,811,29,2352,4757,2352,4757,590,4757,374xe" filled="true" fillcolor="#eeece1" stroked="false">
              <v:path arrowok="t"/>
              <v:fill type="solid"/>
            </v:shape>
            <v:shape style="position:absolute;left:-1;top:0;width:4786;height:2352" coordorigin="0,0" coordsize="4786,2352" path="m29,0l0,0,0,2352,29,2352,29,0xm4786,0l4757,0,4757,2352,4786,2352,4786,0xe" filled="true" fillcolor="#f2f2f2" stroked="false">
              <v:path arrowok="t"/>
              <v:fill type="solid"/>
            </v:shape>
            <v:shape style="position:absolute;left:28;top:28;width:4728;height:2324" type="#_x0000_t202" filled="false" stroked="false">
              <v:textbox inset="0,0,0,0">
                <w:txbxContent>
                  <w:p>
                    <w:pPr>
                      <w:spacing w:before="28"/>
                      <w:ind w:left="105" w:right="0" w:firstLine="0"/>
                      <w:jc w:val="left"/>
                      <w:rPr>
                        <w:rFonts w:ascii="Trebuchet MS"/>
                        <w:b/>
                        <w:sz w:val="21"/>
                      </w:rPr>
                    </w:pPr>
                    <w:r>
                      <w:rPr>
                        <w:rFonts w:ascii="Trebuchet MS"/>
                        <w:b/>
                        <w:sz w:val="21"/>
                      </w:rPr>
                      <w:t>Breaking Your Oath</w:t>
                    </w:r>
                  </w:p>
                  <w:p>
                    <w:pPr>
                      <w:spacing w:line="254" w:lineRule="auto" w:before="80"/>
                      <w:ind w:left="105" w:right="154" w:firstLine="0"/>
                      <w:jc w:val="left"/>
                      <w:rPr>
                        <w:rFonts w:ascii="Carlito"/>
                        <w:sz w:val="17"/>
                      </w:rPr>
                    </w:pPr>
                    <w:r>
                      <w:rPr>
                        <w:rFonts w:ascii="Carlito"/>
                        <w:w w:val="105"/>
                        <w:sz w:val="17"/>
                      </w:rPr>
                      <w:t>A paladin tries to hold to the highest standards of conduct, but even the most virtuous paladin is fallible. Sometimes the right path proves too demanding, sometimes a situation calls for the lesser of two evils, and sometimes the heat of emotion causes a paladin to transgress his or her oath.</w:t>
                    </w:r>
                  </w:p>
                  <w:p>
                    <w:pPr>
                      <w:spacing w:line="254" w:lineRule="auto" w:before="0"/>
                      <w:ind w:left="105" w:right="108" w:firstLine="187"/>
                      <w:jc w:val="left"/>
                      <w:rPr>
                        <w:rFonts w:ascii="Carlito" w:hAnsi="Carlito"/>
                        <w:sz w:val="17"/>
                      </w:rPr>
                    </w:pPr>
                    <w:r>
                      <w:rPr>
                        <w:rFonts w:ascii="Carlito" w:hAnsi="Carlito"/>
                        <w:w w:val="105"/>
                        <w:sz w:val="17"/>
                      </w:rPr>
                      <w:t>A paladin who has broken a vow typically seeks absolution from a cleric who shares his or her faith or from another </w:t>
                    </w:r>
                    <w:r>
                      <w:rPr>
                        <w:rFonts w:ascii="Carlito" w:hAnsi="Carlito"/>
                        <w:w w:val="104"/>
                        <w:sz w:val="17"/>
                      </w:rPr>
                      <w:t>paladin</w:t>
                    </w:r>
                    <w:r>
                      <w:rPr>
                        <w:rFonts w:ascii="Carlito" w:hAnsi="Carlito"/>
                        <w:sz w:val="17"/>
                      </w:rPr>
                      <w:t> </w:t>
                    </w:r>
                    <w:r>
                      <w:rPr>
                        <w:rFonts w:ascii="Carlito" w:hAnsi="Carlito"/>
                        <w:w w:val="104"/>
                        <w:sz w:val="17"/>
                      </w:rPr>
                      <w:t>of</w:t>
                    </w:r>
                    <w:r>
                      <w:rPr>
                        <w:rFonts w:ascii="Carlito" w:hAnsi="Carlito"/>
                        <w:sz w:val="17"/>
                      </w:rPr>
                      <w:t> </w:t>
                    </w:r>
                    <w:r>
                      <w:rPr>
                        <w:rFonts w:ascii="Carlito" w:hAnsi="Carlito"/>
                        <w:w w:val="104"/>
                        <w:sz w:val="17"/>
                      </w:rPr>
                      <w:t>the</w:t>
                    </w:r>
                    <w:r>
                      <w:rPr>
                        <w:rFonts w:ascii="Carlito" w:hAnsi="Carlito"/>
                        <w:sz w:val="17"/>
                      </w:rPr>
                      <w:t> </w:t>
                    </w:r>
                    <w:r>
                      <w:rPr>
                        <w:rFonts w:ascii="Carlito" w:hAnsi="Carlito"/>
                        <w:w w:val="104"/>
                        <w:sz w:val="17"/>
                      </w:rPr>
                      <w:t>same</w:t>
                    </w:r>
                    <w:r>
                      <w:rPr>
                        <w:rFonts w:ascii="Carlito" w:hAnsi="Carlito"/>
                        <w:sz w:val="17"/>
                      </w:rPr>
                      <w:t> </w:t>
                    </w:r>
                    <w:r>
                      <w:rPr>
                        <w:rFonts w:ascii="Carlito" w:hAnsi="Carlito"/>
                        <w:w w:val="104"/>
                        <w:sz w:val="17"/>
                      </w:rPr>
                      <w:t>order.</w:t>
                    </w:r>
                    <w:r>
                      <w:rPr>
                        <w:rFonts w:ascii="Carlito" w:hAnsi="Carlito"/>
                        <w:sz w:val="17"/>
                      </w:rPr>
                      <w:t> </w:t>
                    </w:r>
                    <w:r>
                      <w:rPr>
                        <w:rFonts w:ascii="Carlito" w:hAnsi="Carlito"/>
                        <w:w w:val="104"/>
                        <w:sz w:val="17"/>
                      </w:rPr>
                      <w:t>The</w:t>
                    </w:r>
                    <w:r>
                      <w:rPr>
                        <w:rFonts w:ascii="Carlito" w:hAnsi="Carlito"/>
                        <w:sz w:val="17"/>
                      </w:rPr>
                      <w:t> </w:t>
                    </w:r>
                    <w:r>
                      <w:rPr>
                        <w:rFonts w:ascii="Carlito" w:hAnsi="Carlito"/>
                        <w:w w:val="104"/>
                        <w:sz w:val="17"/>
                      </w:rPr>
                      <w:t>paladin</w:t>
                    </w:r>
                    <w:r>
                      <w:rPr>
                        <w:rFonts w:ascii="Carlito" w:hAnsi="Carlito"/>
                        <w:sz w:val="17"/>
                      </w:rPr>
                      <w:t> </w:t>
                    </w:r>
                    <w:r>
                      <w:rPr>
                        <w:rFonts w:ascii="Carlito" w:hAnsi="Carlito"/>
                        <w:w w:val="104"/>
                        <w:sz w:val="17"/>
                      </w:rPr>
                      <w:t>might</w:t>
                    </w:r>
                    <w:r>
                      <w:rPr>
                        <w:rFonts w:ascii="Carlito" w:hAnsi="Carlito"/>
                        <w:sz w:val="17"/>
                      </w:rPr>
                      <w:t> </w:t>
                    </w:r>
                    <w:r>
                      <w:rPr>
                        <w:rFonts w:ascii="Carlito" w:hAnsi="Carlito"/>
                        <w:w w:val="104"/>
                        <w:sz w:val="17"/>
                      </w:rPr>
                      <w:t>spend</w:t>
                    </w:r>
                    <w:r>
                      <w:rPr>
                        <w:rFonts w:ascii="Carlito" w:hAnsi="Carlito"/>
                        <w:sz w:val="17"/>
                      </w:rPr>
                      <w:t> </w:t>
                    </w:r>
                    <w:r>
                      <w:rPr>
                        <w:rFonts w:ascii="Carlito" w:hAnsi="Carlito"/>
                        <w:w w:val="104"/>
                        <w:sz w:val="17"/>
                      </w:rPr>
                      <w:t>an</w:t>
                    </w:r>
                    <w:r>
                      <w:rPr>
                        <w:rFonts w:ascii="Carlito" w:hAnsi="Carlito"/>
                        <w:sz w:val="17"/>
                      </w:rPr>
                      <w:t> </w:t>
                    </w:r>
                    <w:r>
                      <w:rPr>
                        <w:rFonts w:ascii="Carlito" w:hAnsi="Carlito"/>
                        <w:w w:val="104"/>
                        <w:sz w:val="17"/>
                      </w:rPr>
                      <w:t>all</w:t>
                    </w:r>
                    <w:r>
                      <w:rPr>
                        <w:rFonts w:ascii="Carlito" w:hAnsi="Carlito"/>
                        <w:w w:val="24"/>
                        <w:sz w:val="17"/>
                      </w:rPr>
                      <w:t>-­‐ </w:t>
                    </w:r>
                    <w:r>
                      <w:rPr>
                        <w:rFonts w:ascii="Carlito" w:hAnsi="Carlito"/>
                        <w:w w:val="105"/>
                        <w:sz w:val="17"/>
                      </w:rPr>
                      <w:t>night vigil in prayer as a sign of penitence, or undertake a fast</w:t>
                    </w:r>
                  </w:p>
                </w:txbxContent>
              </v:textbox>
              <w10:wrap type="none"/>
            </v:shape>
          </v:group>
        </w:pict>
      </w:r>
      <w:r>
        <w:rPr>
          <w:sz w:val="20"/>
        </w:rPr>
      </w:r>
    </w:p>
    <w:p>
      <w:pPr>
        <w:spacing w:after="0"/>
        <w:rPr>
          <w:sz w:val="20"/>
        </w:rPr>
        <w:sectPr>
          <w:pgSz w:w="12240" w:h="15840"/>
          <w:pgMar w:header="0" w:footer="644" w:top="1360" w:bottom="840" w:left="920" w:right="920"/>
          <w:cols w:num="2" w:equalWidth="0">
            <w:col w:w="4781" w:space="639"/>
            <w:col w:w="4980"/>
          </w:cols>
        </w:sectPr>
      </w:pPr>
    </w:p>
    <w:p>
      <w:pPr>
        <w:pStyle w:val="BodyText"/>
        <w:ind w:left="97"/>
        <w:rPr>
          <w:sz w:val="20"/>
        </w:rPr>
      </w:pPr>
      <w:r>
        <w:rPr>
          <w:sz w:val="20"/>
        </w:rPr>
        <w:pict>
          <v:group style="width:239.3pt;height:68.4pt;mso-position-horizontal-relative:char;mso-position-vertical-relative:line" coordorigin="0,0" coordsize="4786,1368">
            <v:rect style="position:absolute;left:28;top:0;width:4728;height:221" filled="true" fillcolor="#eeece1" stroked="false">
              <v:fill type="solid"/>
            </v:rect>
            <v:shape style="position:absolute;left:0;top:0;width:4786;height:221" coordorigin="0,0" coordsize="4786,221" path="m29,0l0,0,0,221,29,221,29,0xm4786,0l4757,0,4757,221,4786,221,4786,0xe" filled="true" fillcolor="#f2f2f2" stroked="false">
              <v:path arrowok="t"/>
              <v:fill type="solid"/>
            </v:shape>
            <v:rect style="position:absolute;left:28;top:220;width:4728;height:221" filled="true" fillcolor="#eeece1" stroked="false">
              <v:fill type="solid"/>
            </v:rect>
            <v:shape style="position:absolute;left:0;top:220;width:4786;height:221" coordorigin="0,221" coordsize="4786,221" path="m29,221l0,221,0,442,29,442,29,221xm4786,221l4757,221,4757,442,4786,442,4786,221xe" filled="true" fillcolor="#f2f2f2" stroked="false">
              <v:path arrowok="t"/>
              <v:fill type="solid"/>
            </v:shape>
            <v:rect style="position:absolute;left:28;top:441;width:4728;height:216" filled="true" fillcolor="#eeece1" stroked="false">
              <v:fill type="solid"/>
            </v:rect>
            <v:shape style="position:absolute;left:0;top:441;width:4786;height:216" coordorigin="0,442" coordsize="4786,216" path="m29,442l0,442,0,658,29,658,29,442xm4786,442l4757,442,4757,658,4786,658,4786,442xe" filled="true" fillcolor="#f2f2f2" stroked="false">
              <v:path arrowok="t"/>
              <v:fill type="solid"/>
            </v:shape>
            <v:rect style="position:absolute;left:28;top:657;width:4728;height:221" filled="true" fillcolor="#eeece1" stroked="false">
              <v:fill type="solid"/>
            </v:rect>
            <v:shape style="position:absolute;left:0;top:657;width:4786;height:221" coordorigin="0,658" coordsize="4786,221" path="m29,658l0,658,0,878,29,878,29,658xm4786,658l4757,658,4757,878,4786,878,4786,658xe" filled="true" fillcolor="#f2f2f2" stroked="false">
              <v:path arrowok="t"/>
              <v:fill type="solid"/>
            </v:shape>
            <v:rect style="position:absolute;left:28;top:878;width:4728;height:221" filled="true" fillcolor="#eeece1" stroked="false">
              <v:fill type="solid"/>
            </v:rect>
            <v:shape style="position:absolute;left:0;top:878;width:4786;height:221" coordorigin="0,878" coordsize="4786,221" path="m29,878l0,878,0,1099,29,1099,29,878xm4786,878l4757,878,4757,1099,4786,1099,4786,878xe" filled="true" fillcolor="#f2f2f2" stroked="false">
              <v:path arrowok="t"/>
              <v:fill type="solid"/>
            </v:shape>
            <v:rect style="position:absolute;left:28;top:1099;width:4728;height:240" filled="true" fillcolor="#eeece1" stroked="false">
              <v:fill type="solid"/>
            </v:rect>
            <v:shape style="position:absolute;left:0;top:1099;width:4786;height:269" coordorigin="0,1099" coordsize="4786,269" path="m4786,1099l4757,1099,4757,1339,29,1339,29,1099,0,1099,0,1368,29,1368,4757,1368,4786,1368,4786,1099xe" filled="true" fillcolor="#f2f2f2" stroked="false">
              <v:path arrowok="t"/>
              <v:fill type="solid"/>
            </v:shape>
            <v:shape style="position:absolute;left:28;top:0;width:4728;height:1340" type="#_x0000_t202" filled="false" stroked="false">
              <v:textbox inset="0,0,0,0">
                <w:txbxContent>
                  <w:p>
                    <w:pPr>
                      <w:spacing w:line="254" w:lineRule="auto" w:before="6"/>
                      <w:ind w:left="105" w:right="0" w:firstLine="0"/>
                      <w:jc w:val="left"/>
                      <w:rPr>
                        <w:rFonts w:ascii="Carlito" w:hAnsi="Carlito"/>
                        <w:sz w:val="17"/>
                      </w:rPr>
                    </w:pPr>
                    <w:r>
                      <w:rPr>
                        <w:rFonts w:ascii="Carlito" w:hAnsi="Carlito"/>
                        <w:w w:val="104"/>
                        <w:sz w:val="17"/>
                      </w:rPr>
                      <w:t>or</w:t>
                    </w:r>
                    <w:r>
                      <w:rPr>
                        <w:rFonts w:ascii="Carlito" w:hAnsi="Carlito"/>
                        <w:sz w:val="17"/>
                      </w:rPr>
                      <w:t> </w:t>
                    </w:r>
                    <w:r>
                      <w:rPr>
                        <w:rFonts w:ascii="Carlito" w:hAnsi="Carlito"/>
                        <w:w w:val="104"/>
                        <w:sz w:val="17"/>
                      </w:rPr>
                      <w:t>similar</w:t>
                    </w:r>
                    <w:r>
                      <w:rPr>
                        <w:rFonts w:ascii="Carlito" w:hAnsi="Carlito"/>
                        <w:sz w:val="17"/>
                      </w:rPr>
                      <w:t> </w:t>
                    </w:r>
                    <w:r>
                      <w:rPr>
                        <w:rFonts w:ascii="Carlito" w:hAnsi="Carlito"/>
                        <w:w w:val="104"/>
                        <w:sz w:val="17"/>
                      </w:rPr>
                      <w:t>act</w:t>
                    </w:r>
                    <w:r>
                      <w:rPr>
                        <w:rFonts w:ascii="Carlito" w:hAnsi="Carlito"/>
                        <w:sz w:val="17"/>
                      </w:rPr>
                      <w:t> </w:t>
                    </w:r>
                    <w:r>
                      <w:rPr>
                        <w:rFonts w:ascii="Carlito" w:hAnsi="Carlito"/>
                        <w:w w:val="104"/>
                        <w:sz w:val="17"/>
                      </w:rPr>
                      <w:t>of</w:t>
                    </w:r>
                    <w:r>
                      <w:rPr>
                        <w:rFonts w:ascii="Carlito" w:hAnsi="Carlito"/>
                        <w:sz w:val="17"/>
                      </w:rPr>
                      <w:t> </w:t>
                    </w:r>
                    <w:r>
                      <w:rPr>
                        <w:rFonts w:ascii="Carlito" w:hAnsi="Carlito"/>
                        <w:w w:val="104"/>
                        <w:sz w:val="17"/>
                      </w:rPr>
                      <w:t>self</w:t>
                    </w:r>
                    <w:r>
                      <w:rPr>
                        <w:rFonts w:ascii="Carlito" w:hAnsi="Carlito"/>
                        <w:w w:val="24"/>
                        <w:sz w:val="17"/>
                      </w:rPr>
                      <w:t>-­‐</w:t>
                    </w:r>
                    <w:r>
                      <w:rPr>
                        <w:rFonts w:ascii="Carlito" w:hAnsi="Carlito"/>
                        <w:w w:val="104"/>
                        <w:sz w:val="17"/>
                      </w:rPr>
                      <w:t>denial.</w:t>
                    </w:r>
                    <w:r>
                      <w:rPr>
                        <w:rFonts w:ascii="Carlito" w:hAnsi="Carlito"/>
                        <w:sz w:val="17"/>
                      </w:rPr>
                      <w:t> </w:t>
                    </w:r>
                    <w:r>
                      <w:rPr>
                        <w:rFonts w:ascii="Carlito" w:hAnsi="Carlito"/>
                        <w:w w:val="104"/>
                        <w:sz w:val="17"/>
                      </w:rPr>
                      <w:t>After</w:t>
                    </w:r>
                    <w:r>
                      <w:rPr>
                        <w:rFonts w:ascii="Carlito" w:hAnsi="Carlito"/>
                        <w:sz w:val="17"/>
                      </w:rPr>
                      <w:t> </w:t>
                    </w:r>
                    <w:r>
                      <w:rPr>
                        <w:rFonts w:ascii="Carlito" w:hAnsi="Carlito"/>
                        <w:w w:val="104"/>
                        <w:sz w:val="17"/>
                      </w:rPr>
                      <w:t>a</w:t>
                    </w:r>
                    <w:r>
                      <w:rPr>
                        <w:rFonts w:ascii="Carlito" w:hAnsi="Carlito"/>
                        <w:sz w:val="17"/>
                      </w:rPr>
                      <w:t> </w:t>
                    </w:r>
                    <w:r>
                      <w:rPr>
                        <w:rFonts w:ascii="Carlito" w:hAnsi="Carlito"/>
                        <w:w w:val="104"/>
                        <w:sz w:val="17"/>
                      </w:rPr>
                      <w:t>rite</w:t>
                    </w:r>
                    <w:r>
                      <w:rPr>
                        <w:rFonts w:ascii="Carlito" w:hAnsi="Carlito"/>
                        <w:sz w:val="17"/>
                      </w:rPr>
                      <w:t> </w:t>
                    </w:r>
                    <w:r>
                      <w:rPr>
                        <w:rFonts w:ascii="Carlito" w:hAnsi="Carlito"/>
                        <w:w w:val="104"/>
                        <w:sz w:val="17"/>
                      </w:rPr>
                      <w:t>of</w:t>
                    </w:r>
                    <w:r>
                      <w:rPr>
                        <w:rFonts w:ascii="Carlito" w:hAnsi="Carlito"/>
                        <w:sz w:val="17"/>
                      </w:rPr>
                      <w:t> </w:t>
                    </w:r>
                    <w:r>
                      <w:rPr>
                        <w:rFonts w:ascii="Carlito" w:hAnsi="Carlito"/>
                        <w:w w:val="104"/>
                        <w:sz w:val="17"/>
                      </w:rPr>
                      <w:t>confession</w:t>
                    </w:r>
                    <w:r>
                      <w:rPr>
                        <w:rFonts w:ascii="Carlito" w:hAnsi="Carlito"/>
                        <w:sz w:val="17"/>
                      </w:rPr>
                      <w:t> </w:t>
                    </w:r>
                    <w:r>
                      <w:rPr>
                        <w:rFonts w:ascii="Carlito" w:hAnsi="Carlito"/>
                        <w:w w:val="104"/>
                        <w:sz w:val="17"/>
                      </w:rPr>
                      <w:t>and </w:t>
                    </w:r>
                    <w:r>
                      <w:rPr>
                        <w:rFonts w:ascii="Carlito" w:hAnsi="Carlito"/>
                        <w:w w:val="105"/>
                        <w:sz w:val="17"/>
                      </w:rPr>
                      <w:t>forgiveness, the paladin starts fresh.</w:t>
                    </w:r>
                  </w:p>
                  <w:p>
                    <w:pPr>
                      <w:spacing w:line="254" w:lineRule="auto" w:before="1"/>
                      <w:ind w:left="105" w:right="242" w:firstLine="187"/>
                      <w:jc w:val="left"/>
                      <w:rPr>
                        <w:rFonts w:ascii="Carlito" w:hAnsi="Carlito"/>
                        <w:sz w:val="17"/>
                      </w:rPr>
                    </w:pPr>
                    <w:r>
                      <w:rPr>
                        <w:rFonts w:ascii="Carlito" w:hAnsi="Carlito"/>
                        <w:w w:val="105"/>
                        <w:sz w:val="17"/>
                      </w:rPr>
                      <w:t>If a paladin willfully violates his or her oath and shows no sign of repentance, the consequences can be more serious. At the GM’s discretion, an impenitent paladin might be forced to abandon this class and adopt another.</w:t>
                    </w:r>
                  </w:p>
                </w:txbxContent>
              </v:textbox>
              <w10:wrap type="none"/>
            </v:shape>
          </v:group>
        </w:pict>
      </w:r>
      <w:r>
        <w:rPr>
          <w:sz w:val="20"/>
        </w:rPr>
      </w:r>
    </w:p>
    <w:p>
      <w:pPr>
        <w:spacing w:after="0"/>
        <w:rPr>
          <w:sz w:val="20"/>
        </w:rPr>
        <w:sectPr>
          <w:pgSz w:w="12240" w:h="15840"/>
          <w:pgMar w:header="0" w:footer="644" w:top="1440" w:bottom="840" w:left="920" w:right="920"/>
        </w:sectPr>
      </w:pPr>
    </w:p>
    <w:p>
      <w:pPr>
        <w:pStyle w:val="Heading1"/>
      </w:pPr>
      <w:r>
        <w:rPr>
          <w:color w:val="943634"/>
        </w:rPr>
        <w:t>Ranger</w:t>
      </w:r>
    </w:p>
    <w:p>
      <w:pPr>
        <w:pStyle w:val="Heading2"/>
        <w:spacing w:before="252"/>
      </w:pPr>
      <w:r>
        <w:rPr>
          <w:color w:val="943634"/>
        </w:rPr>
        <w:t>Class Features</w:t>
      </w:r>
    </w:p>
    <w:p>
      <w:pPr>
        <w:pStyle w:val="BodyText"/>
        <w:spacing w:before="23"/>
      </w:pPr>
      <w:r>
        <w:rPr>
          <w:w w:val="105"/>
        </w:rPr>
        <w:t>As a ranger,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1d10 per ranger level</w:t>
      </w:r>
    </w:p>
    <w:p>
      <w:pPr>
        <w:spacing w:line="247" w:lineRule="auto" w:before="13"/>
        <w:ind w:left="411" w:right="197" w:hanging="180"/>
        <w:jc w:val="left"/>
        <w:rPr>
          <w:sz w:val="19"/>
        </w:rPr>
      </w:pPr>
      <w:r>
        <w:rPr>
          <w:b/>
          <w:w w:val="105"/>
          <w:sz w:val="19"/>
        </w:rPr>
        <w:t>Hit Points at 1st Level: </w:t>
      </w:r>
      <w:r>
        <w:rPr>
          <w:w w:val="105"/>
          <w:sz w:val="19"/>
        </w:rPr>
        <w:t>10 + your Constitution modifier</w:t>
      </w:r>
    </w:p>
    <w:p>
      <w:pPr>
        <w:spacing w:line="254" w:lineRule="auto" w:before="7"/>
        <w:ind w:left="411" w:right="38" w:hanging="180"/>
        <w:jc w:val="left"/>
        <w:rPr>
          <w:sz w:val="19"/>
        </w:rPr>
      </w:pPr>
      <w:r>
        <w:rPr>
          <w:b/>
          <w:w w:val="105"/>
          <w:sz w:val="19"/>
        </w:rPr>
        <w:t>Hit Points at Higher Levels: </w:t>
      </w:r>
      <w:r>
        <w:rPr>
          <w:w w:val="105"/>
          <w:sz w:val="19"/>
        </w:rPr>
        <w:t>1d10 (or 6) + your Constitution modifier per ranger level after 1st</w:t>
      </w:r>
    </w:p>
    <w:p>
      <w:pPr>
        <w:pStyle w:val="Heading4"/>
        <w:spacing w:before="169"/>
      </w:pPr>
      <w:r>
        <w:rPr>
          <w:color w:val="943634"/>
        </w:rPr>
        <w:t>Proficiencies</w:t>
      </w:r>
    </w:p>
    <w:p>
      <w:pPr>
        <w:pStyle w:val="BodyText"/>
        <w:spacing w:before="16"/>
      </w:pPr>
      <w:r>
        <w:rPr>
          <w:b/>
          <w:w w:val="105"/>
        </w:rPr>
        <w:t>Armor: </w:t>
      </w:r>
      <w:r>
        <w:rPr>
          <w:w w:val="105"/>
        </w:rPr>
        <w:t>Light armor, medium armor, shields</w:t>
      </w:r>
    </w:p>
    <w:p>
      <w:pPr>
        <w:spacing w:before="12"/>
        <w:ind w:left="232" w:right="0" w:firstLine="0"/>
        <w:jc w:val="left"/>
        <w:rPr>
          <w:sz w:val="19"/>
        </w:rPr>
      </w:pPr>
      <w:r>
        <w:rPr>
          <w:b/>
          <w:w w:val="105"/>
          <w:sz w:val="19"/>
        </w:rPr>
        <w:t>Weapons: </w:t>
      </w:r>
      <w:r>
        <w:rPr>
          <w:w w:val="105"/>
          <w:sz w:val="19"/>
        </w:rPr>
        <w:t>Simple weapons, martial weapons</w:t>
      </w:r>
    </w:p>
    <w:p>
      <w:pPr>
        <w:spacing w:before="86"/>
        <w:ind w:left="232" w:right="0" w:firstLine="0"/>
        <w:jc w:val="left"/>
        <w:rPr>
          <w:sz w:val="19"/>
        </w:rPr>
      </w:pPr>
      <w:r>
        <w:rPr/>
        <w:br w:type="column"/>
      </w:r>
      <w:r>
        <w:rPr>
          <w:b/>
          <w:w w:val="105"/>
          <w:sz w:val="19"/>
        </w:rPr>
        <w:t>Tools: </w:t>
      </w:r>
      <w:r>
        <w:rPr>
          <w:w w:val="105"/>
          <w:sz w:val="19"/>
        </w:rPr>
        <w:t>None</w:t>
      </w:r>
    </w:p>
    <w:p>
      <w:pPr>
        <w:spacing w:before="13"/>
        <w:ind w:left="232" w:right="0" w:firstLine="0"/>
        <w:jc w:val="left"/>
        <w:rPr>
          <w:sz w:val="19"/>
        </w:rPr>
      </w:pPr>
      <w:r>
        <w:rPr>
          <w:b/>
          <w:w w:val="105"/>
          <w:sz w:val="19"/>
        </w:rPr>
        <w:t>Saving Throws: </w:t>
      </w:r>
      <w:r>
        <w:rPr>
          <w:w w:val="105"/>
          <w:sz w:val="19"/>
        </w:rPr>
        <w:t>Strength, Dexterity</w:t>
      </w:r>
    </w:p>
    <w:p>
      <w:pPr>
        <w:pStyle w:val="BodyText"/>
        <w:spacing w:line="252" w:lineRule="auto" w:before="12"/>
        <w:ind w:left="412" w:right="184" w:hanging="180"/>
      </w:pPr>
      <w:r>
        <w:rPr>
          <w:b/>
          <w:w w:val="105"/>
        </w:rPr>
        <w:t>Skills: </w:t>
      </w:r>
      <w:r>
        <w:rPr>
          <w:w w:val="105"/>
        </w:rPr>
        <w:t>Choose three from Animal Handling, Athletics, Insight, Investigation, Nature, Perception, Stealth, and Survival</w:t>
      </w:r>
    </w:p>
    <w:p>
      <w:pPr>
        <w:pStyle w:val="Heading4"/>
        <w:spacing w:before="171"/>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w w:val="105"/>
          <w:sz w:val="19"/>
        </w:rPr>
        <w:t>(</w:t>
      </w:r>
      <w:r>
        <w:rPr>
          <w:i/>
          <w:w w:val="105"/>
          <w:sz w:val="19"/>
        </w:rPr>
        <w:t>a</w:t>
      </w:r>
      <w:r>
        <w:rPr>
          <w:w w:val="105"/>
          <w:sz w:val="19"/>
        </w:rPr>
        <w:t>) scale mail or (</w:t>
      </w:r>
      <w:r>
        <w:rPr>
          <w:i/>
          <w:w w:val="105"/>
          <w:sz w:val="19"/>
        </w:rPr>
        <w:t>b</w:t>
      </w:r>
      <w:r>
        <w:rPr>
          <w:w w:val="105"/>
          <w:sz w:val="19"/>
        </w:rPr>
        <w:t>) leather</w:t>
      </w:r>
      <w:r>
        <w:rPr>
          <w:spacing w:val="3"/>
          <w:w w:val="105"/>
          <w:sz w:val="19"/>
        </w:rPr>
        <w:t> </w:t>
      </w:r>
      <w:r>
        <w:rPr>
          <w:w w:val="105"/>
          <w:sz w:val="19"/>
        </w:rPr>
        <w:t>armor</w:t>
      </w:r>
    </w:p>
    <w:p>
      <w:pPr>
        <w:pStyle w:val="ListParagraph"/>
        <w:numPr>
          <w:ilvl w:val="0"/>
          <w:numId w:val="2"/>
        </w:numPr>
        <w:tabs>
          <w:tab w:pos="419" w:val="left" w:leader="none"/>
        </w:tabs>
        <w:spacing w:line="247" w:lineRule="auto" w:before="12" w:after="0"/>
        <w:ind w:left="419" w:right="726" w:hanging="187"/>
        <w:jc w:val="left"/>
        <w:rPr>
          <w:sz w:val="19"/>
        </w:rPr>
      </w:pPr>
      <w:r>
        <w:rPr>
          <w:w w:val="105"/>
          <w:sz w:val="19"/>
        </w:rPr>
        <w:t>(</w:t>
      </w:r>
      <w:r>
        <w:rPr>
          <w:i/>
          <w:w w:val="105"/>
          <w:sz w:val="19"/>
        </w:rPr>
        <w:t>a</w:t>
      </w:r>
      <w:r>
        <w:rPr>
          <w:w w:val="105"/>
          <w:sz w:val="19"/>
        </w:rPr>
        <w:t>) two shortswords or (</w:t>
      </w:r>
      <w:r>
        <w:rPr>
          <w:i/>
          <w:w w:val="105"/>
          <w:sz w:val="19"/>
        </w:rPr>
        <w:t>b</w:t>
      </w:r>
      <w:r>
        <w:rPr>
          <w:w w:val="105"/>
          <w:sz w:val="19"/>
        </w:rPr>
        <w:t>) two simple melee weapons</w:t>
      </w:r>
    </w:p>
    <w:p>
      <w:pPr>
        <w:pStyle w:val="ListParagraph"/>
        <w:numPr>
          <w:ilvl w:val="0"/>
          <w:numId w:val="2"/>
        </w:numPr>
        <w:tabs>
          <w:tab w:pos="419" w:val="left" w:leader="none"/>
        </w:tabs>
        <w:spacing w:line="240" w:lineRule="auto" w:before="10" w:after="0"/>
        <w:ind w:left="419" w:right="0" w:hanging="187"/>
        <w:jc w:val="left"/>
        <w:rPr>
          <w:sz w:val="19"/>
        </w:rPr>
      </w:pPr>
      <w:r>
        <w:rPr>
          <w:w w:val="105"/>
          <w:sz w:val="19"/>
        </w:rPr>
        <w:t>(</w:t>
      </w:r>
      <w:r>
        <w:rPr>
          <w:i/>
          <w:w w:val="105"/>
          <w:sz w:val="19"/>
        </w:rPr>
        <w:t>a</w:t>
      </w:r>
      <w:r>
        <w:rPr>
          <w:w w:val="105"/>
          <w:sz w:val="19"/>
        </w:rPr>
        <w:t>) a dungeoneer’s pack or (</w:t>
      </w:r>
      <w:r>
        <w:rPr>
          <w:i/>
          <w:w w:val="105"/>
          <w:sz w:val="19"/>
        </w:rPr>
        <w:t>b</w:t>
      </w:r>
      <w:r>
        <w:rPr>
          <w:w w:val="105"/>
          <w:sz w:val="19"/>
        </w:rPr>
        <w:t>) an explorer’s</w:t>
      </w:r>
      <w:r>
        <w:rPr>
          <w:spacing w:val="-3"/>
          <w:w w:val="105"/>
          <w:sz w:val="19"/>
        </w:rPr>
        <w:t> </w:t>
      </w:r>
      <w:r>
        <w:rPr>
          <w:w w:val="105"/>
          <w:sz w:val="19"/>
        </w:rPr>
        <w:t>pack</w:t>
      </w:r>
    </w:p>
    <w:p>
      <w:pPr>
        <w:pStyle w:val="ListParagraph"/>
        <w:numPr>
          <w:ilvl w:val="0"/>
          <w:numId w:val="2"/>
        </w:numPr>
        <w:tabs>
          <w:tab w:pos="419" w:val="left" w:leader="none"/>
        </w:tabs>
        <w:spacing w:line="240" w:lineRule="auto" w:before="7" w:after="0"/>
        <w:ind w:left="419" w:right="0" w:hanging="187"/>
        <w:jc w:val="left"/>
        <w:rPr>
          <w:sz w:val="19"/>
        </w:rPr>
      </w:pPr>
      <w:r>
        <w:rPr>
          <w:w w:val="105"/>
          <w:sz w:val="19"/>
        </w:rPr>
        <w:t>A longbow and a quiver of 20</w:t>
      </w:r>
      <w:r>
        <w:rPr>
          <w:spacing w:val="6"/>
          <w:w w:val="105"/>
          <w:sz w:val="19"/>
        </w:rPr>
        <w:t> </w:t>
      </w:r>
      <w:r>
        <w:rPr>
          <w:w w:val="105"/>
          <w:sz w:val="19"/>
        </w:rPr>
        <w:t>arrows</w:t>
      </w:r>
    </w:p>
    <w:p>
      <w:pPr>
        <w:spacing w:after="0" w:line="240" w:lineRule="auto"/>
        <w:jc w:val="left"/>
        <w:rPr>
          <w:sz w:val="19"/>
        </w:rPr>
        <w:sectPr>
          <w:pgSz w:w="12240" w:h="15840"/>
          <w:pgMar w:header="0" w:footer="644" w:top="1360" w:bottom="840" w:left="920" w:right="920"/>
          <w:cols w:num="2" w:equalWidth="0">
            <w:col w:w="4456" w:space="963"/>
            <w:col w:w="4981"/>
          </w:cols>
        </w:sectPr>
      </w:pPr>
    </w:p>
    <w:p>
      <w:pPr>
        <w:pStyle w:val="BodyText"/>
        <w:ind w:left="0"/>
        <w:rPr>
          <w:sz w:val="22"/>
        </w:rPr>
      </w:pPr>
    </w:p>
    <w:p>
      <w:pPr>
        <w:spacing w:before="101"/>
        <w:ind w:left="232" w:right="0" w:firstLine="0"/>
        <w:jc w:val="left"/>
        <w:rPr>
          <w:rFonts w:ascii="Carlito"/>
          <w:b/>
          <w:sz w:val="24"/>
        </w:rPr>
      </w:pPr>
      <w:r>
        <w:rPr>
          <w:rFonts w:ascii="Carlito"/>
          <w:b/>
          <w:sz w:val="24"/>
        </w:rPr>
        <w:t>The Ranger</w:t>
      </w:r>
    </w:p>
    <w:p>
      <w:pPr>
        <w:tabs>
          <w:tab w:pos="7101" w:val="left" w:leader="none"/>
        </w:tabs>
        <w:spacing w:before="71"/>
        <w:ind w:left="837" w:right="0" w:firstLine="0"/>
        <w:jc w:val="left"/>
        <w:rPr>
          <w:rFonts w:ascii="Arimo" w:hAnsi="Arimo"/>
          <w:b/>
          <w:sz w:val="17"/>
        </w:rPr>
      </w:pPr>
      <w:r>
        <w:rPr>
          <w:rFonts w:ascii="Carlito" w:hAnsi="Carlito"/>
          <w:b/>
          <w:w w:val="105"/>
          <w:position w:val="1"/>
          <w:sz w:val="17"/>
        </w:rPr>
        <w:t>Proficiency</w:t>
        <w:tab/>
      </w:r>
      <w:r>
        <w:rPr>
          <w:rFonts w:ascii="Arimo" w:hAnsi="Arimo"/>
          <w:b/>
          <w:w w:val="105"/>
          <w:sz w:val="17"/>
        </w:rPr>
        <w:t>̶</w:t>
      </w:r>
      <w:r>
        <w:rPr>
          <w:rFonts w:ascii="Carlito" w:hAnsi="Carlito"/>
          <w:b/>
          <w:w w:val="105"/>
          <w:sz w:val="17"/>
        </w:rPr>
        <w:t>Spell Slots per Spell</w:t>
      </w:r>
      <w:r>
        <w:rPr>
          <w:rFonts w:ascii="Carlito" w:hAnsi="Carlito"/>
          <w:b/>
          <w:spacing w:val="3"/>
          <w:w w:val="105"/>
          <w:sz w:val="17"/>
        </w:rPr>
        <w:t> </w:t>
      </w:r>
      <w:r>
        <w:rPr>
          <w:rFonts w:ascii="Carlito" w:hAnsi="Carlito"/>
          <w:b/>
          <w:w w:val="105"/>
          <w:sz w:val="17"/>
        </w:rPr>
        <w:t>Level</w:t>
      </w:r>
      <w:r>
        <w:rPr>
          <w:rFonts w:ascii="Arimo" w:hAnsi="Arimo"/>
          <w:b/>
          <w:w w:val="105"/>
          <w:sz w:val="17"/>
        </w:rPr>
        <w:t>̶</w:t>
      </w:r>
    </w:p>
    <w:p>
      <w:pPr>
        <w:tabs>
          <w:tab w:pos="1018" w:val="left" w:leader="none"/>
          <w:tab w:pos="1878" w:val="left" w:leader="none"/>
          <w:tab w:pos="5886" w:val="left" w:leader="none"/>
          <w:tab w:pos="7111" w:val="left" w:leader="none"/>
          <w:tab w:pos="7573" w:val="left" w:leader="none"/>
          <w:tab w:pos="8101" w:val="left" w:leader="none"/>
          <w:tab w:pos="8590" w:val="left" w:leader="none"/>
          <w:tab w:pos="9080" w:val="left" w:leader="none"/>
        </w:tabs>
        <w:spacing w:before="13"/>
        <w:ind w:left="232" w:right="0" w:firstLine="0"/>
        <w:jc w:val="left"/>
        <w:rPr>
          <w:rFonts w:ascii="Carlito"/>
          <w:b/>
          <w:sz w:val="17"/>
        </w:rPr>
      </w:pPr>
      <w:r>
        <w:rPr/>
        <w:pict>
          <v:rect style="position:absolute;margin-left:52.320004pt;margin-top:11.383246pt;width:466.320022pt;height:11.520001pt;mso-position-horizontal-relative:page;mso-position-vertical-relative:paragraph;z-index:-32633856" filled="true" fillcolor="#eeece1" stroked="false">
            <v:fill type="solid"/>
            <w10:wrap type="none"/>
          </v:rect>
        </w:pict>
      </w:r>
      <w:r>
        <w:rPr>
          <w:rFonts w:ascii="Carlito"/>
          <w:b/>
          <w:w w:val="105"/>
          <w:sz w:val="17"/>
        </w:rPr>
        <w:t>Level</w:t>
        <w:tab/>
        <w:t>Bonus</w:t>
        <w:tab/>
        <w:t>Features</w:t>
        <w:tab/>
        <w:t>Spells</w:t>
      </w:r>
      <w:r>
        <w:rPr>
          <w:rFonts w:ascii="Carlito"/>
          <w:b/>
          <w:spacing w:val="1"/>
          <w:w w:val="105"/>
          <w:sz w:val="17"/>
        </w:rPr>
        <w:t> </w:t>
      </w:r>
      <w:r>
        <w:rPr>
          <w:rFonts w:ascii="Carlito"/>
          <w:b/>
          <w:w w:val="105"/>
          <w:sz w:val="17"/>
        </w:rPr>
        <w:t>Known</w:t>
        <w:tab/>
        <w:t>1st</w:t>
        <w:tab/>
        <w:t>2nd</w:t>
        <w:tab/>
        <w:t>3rd</w:t>
        <w:tab/>
        <w:t>4th</w:t>
        <w:tab/>
        <w:t>5th</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3911"/>
        <w:gridCol w:w="1285"/>
        <w:gridCol w:w="664"/>
        <w:gridCol w:w="501"/>
        <w:gridCol w:w="500"/>
        <w:gridCol w:w="489"/>
        <w:gridCol w:w="493"/>
      </w:tblGrid>
      <w:tr>
        <w:trPr>
          <w:trHeight w:val="743" w:hRule="atLeast"/>
        </w:trPr>
        <w:tc>
          <w:tcPr>
            <w:tcW w:w="750" w:type="dxa"/>
          </w:tcPr>
          <w:p>
            <w:pPr>
              <w:pStyle w:val="TableParagraph"/>
              <w:spacing w:line="268" w:lineRule="auto" w:before="13"/>
              <w:ind w:left="158" w:right="309" w:firstLine="29"/>
              <w:jc w:val="both"/>
              <w:rPr>
                <w:sz w:val="17"/>
              </w:rPr>
            </w:pPr>
            <w:r>
              <w:rPr>
                <w:w w:val="105"/>
                <w:sz w:val="17"/>
              </w:rPr>
              <w:t>1st 2nd 3rd</w:t>
            </w:r>
          </w:p>
        </w:tc>
        <w:tc>
          <w:tcPr>
            <w:tcW w:w="733" w:type="dxa"/>
          </w:tcPr>
          <w:p>
            <w:pPr>
              <w:pStyle w:val="TableParagraph"/>
              <w:spacing w:before="13"/>
              <w:ind w:left="263" w:right="250"/>
              <w:jc w:val="center"/>
              <w:rPr>
                <w:sz w:val="17"/>
              </w:rPr>
            </w:pPr>
            <w:r>
              <w:rPr>
                <w:w w:val="105"/>
                <w:sz w:val="17"/>
              </w:rPr>
              <w:t>+2</w:t>
            </w:r>
          </w:p>
          <w:p>
            <w:pPr>
              <w:pStyle w:val="TableParagraph"/>
              <w:spacing w:before="23"/>
              <w:ind w:left="263" w:right="250"/>
              <w:jc w:val="center"/>
              <w:rPr>
                <w:sz w:val="17"/>
              </w:rPr>
            </w:pPr>
            <w:r>
              <w:rPr>
                <w:w w:val="105"/>
                <w:sz w:val="17"/>
              </w:rPr>
              <w:t>+2</w:t>
            </w:r>
          </w:p>
          <w:p>
            <w:pPr>
              <w:pStyle w:val="TableParagraph"/>
              <w:spacing w:before="28"/>
              <w:ind w:left="263" w:right="250"/>
              <w:jc w:val="center"/>
              <w:rPr>
                <w:sz w:val="17"/>
              </w:rPr>
            </w:pPr>
            <w:r>
              <w:rPr>
                <w:w w:val="105"/>
                <w:sz w:val="17"/>
              </w:rPr>
              <w:t>+2</w:t>
            </w:r>
          </w:p>
        </w:tc>
        <w:tc>
          <w:tcPr>
            <w:tcW w:w="3911" w:type="dxa"/>
          </w:tcPr>
          <w:p>
            <w:pPr>
              <w:pStyle w:val="TableParagraph"/>
              <w:spacing w:line="266" w:lineRule="auto" w:before="13"/>
              <w:ind w:left="268" w:right="688"/>
              <w:rPr>
                <w:sz w:val="17"/>
              </w:rPr>
            </w:pPr>
            <w:r>
              <w:rPr>
                <w:w w:val="105"/>
                <w:sz w:val="17"/>
              </w:rPr>
              <w:t>Favored Enemy, Natural Explorer Fighting Style, Spellcasting</w:t>
            </w:r>
          </w:p>
          <w:p>
            <w:pPr>
              <w:pStyle w:val="TableParagraph"/>
              <w:spacing w:before="5"/>
              <w:ind w:left="268"/>
              <w:rPr>
                <w:sz w:val="17"/>
              </w:rPr>
            </w:pPr>
            <w:r>
              <w:rPr>
                <w:w w:val="105"/>
                <w:sz w:val="17"/>
              </w:rPr>
              <w:t>Ranger Archetype, Primeval Awareness</w:t>
            </w:r>
          </w:p>
        </w:tc>
        <w:tc>
          <w:tcPr>
            <w:tcW w:w="1285" w:type="dxa"/>
          </w:tcPr>
          <w:p>
            <w:pPr>
              <w:pStyle w:val="TableParagraph"/>
              <w:spacing w:before="30"/>
              <w:ind w:left="773"/>
              <w:rPr>
                <w:rFonts w:ascii="Arimo" w:hAnsi="Arimo"/>
                <w:sz w:val="17"/>
              </w:rPr>
            </w:pPr>
            <w:r>
              <w:rPr>
                <w:rFonts w:ascii="Arimo" w:hAnsi="Arimo"/>
                <w:w w:val="104"/>
                <w:sz w:val="17"/>
              </w:rPr>
              <w:t>̶</w:t>
            </w:r>
          </w:p>
          <w:p>
            <w:pPr>
              <w:pStyle w:val="TableParagraph"/>
              <w:spacing w:before="18"/>
              <w:ind w:left="818"/>
              <w:rPr>
                <w:sz w:val="17"/>
              </w:rPr>
            </w:pPr>
            <w:r>
              <w:rPr>
                <w:w w:val="104"/>
                <w:sz w:val="17"/>
              </w:rPr>
              <w:t>2</w:t>
            </w:r>
          </w:p>
          <w:p>
            <w:pPr>
              <w:pStyle w:val="TableParagraph"/>
              <w:spacing w:before="28"/>
              <w:ind w:left="818"/>
              <w:rPr>
                <w:sz w:val="17"/>
              </w:rPr>
            </w:pPr>
            <w:r>
              <w:rPr>
                <w:w w:val="104"/>
                <w:sz w:val="17"/>
              </w:rPr>
              <w:t>3</w:t>
            </w:r>
          </w:p>
        </w:tc>
        <w:tc>
          <w:tcPr>
            <w:tcW w:w="664" w:type="dxa"/>
          </w:tcPr>
          <w:p>
            <w:pPr>
              <w:pStyle w:val="TableParagraph"/>
              <w:spacing w:before="30"/>
              <w:ind w:left="328"/>
              <w:rPr>
                <w:rFonts w:ascii="Arimo" w:hAnsi="Arimo"/>
                <w:sz w:val="17"/>
              </w:rPr>
            </w:pPr>
            <w:r>
              <w:rPr>
                <w:rFonts w:ascii="Arimo" w:hAnsi="Arimo"/>
                <w:w w:val="104"/>
                <w:sz w:val="17"/>
              </w:rPr>
              <w:t>̶</w:t>
            </w:r>
          </w:p>
          <w:p>
            <w:pPr>
              <w:pStyle w:val="TableParagraph"/>
              <w:spacing w:before="18"/>
              <w:ind w:left="373"/>
              <w:rPr>
                <w:sz w:val="17"/>
              </w:rPr>
            </w:pPr>
            <w:r>
              <w:rPr>
                <w:w w:val="104"/>
                <w:sz w:val="17"/>
              </w:rPr>
              <w:t>2</w:t>
            </w:r>
          </w:p>
          <w:p>
            <w:pPr>
              <w:pStyle w:val="TableParagraph"/>
              <w:spacing w:before="28"/>
              <w:ind w:left="373"/>
              <w:rPr>
                <w:sz w:val="17"/>
              </w:rPr>
            </w:pPr>
            <w:r>
              <w:rPr>
                <w:w w:val="104"/>
                <w:sz w:val="17"/>
              </w:rPr>
              <w:t>3</w:t>
            </w:r>
          </w:p>
        </w:tc>
        <w:tc>
          <w:tcPr>
            <w:tcW w:w="501" w:type="dxa"/>
          </w:tcPr>
          <w:p>
            <w:pPr>
              <w:pStyle w:val="TableParagraph"/>
              <w:spacing w:before="30"/>
              <w:ind w:left="156"/>
              <w:rPr>
                <w:rFonts w:ascii="Arimo" w:hAnsi="Arimo"/>
                <w:sz w:val="17"/>
              </w:rPr>
            </w:pPr>
            <w:r>
              <w:rPr>
                <w:rFonts w:ascii="Arimo" w:hAnsi="Arimo"/>
                <w:w w:val="104"/>
                <w:sz w:val="17"/>
              </w:rPr>
              <w:t>̶</w:t>
            </w:r>
          </w:p>
          <w:p>
            <w:pPr>
              <w:pStyle w:val="TableParagraph"/>
              <w:spacing w:before="35"/>
              <w:ind w:left="156"/>
              <w:rPr>
                <w:rFonts w:ascii="Arimo" w:hAnsi="Arimo"/>
                <w:sz w:val="17"/>
              </w:rPr>
            </w:pPr>
            <w:r>
              <w:rPr>
                <w:rFonts w:ascii="Arimo" w:hAnsi="Arimo"/>
                <w:w w:val="104"/>
                <w:sz w:val="17"/>
              </w:rPr>
              <w:t>̶</w:t>
            </w:r>
          </w:p>
          <w:p>
            <w:pPr>
              <w:pStyle w:val="TableParagraph"/>
              <w:spacing w:before="40"/>
              <w:ind w:left="156"/>
              <w:rPr>
                <w:rFonts w:ascii="Arimo" w:hAnsi="Arimo"/>
                <w:sz w:val="17"/>
              </w:rPr>
            </w:pPr>
            <w:r>
              <w:rPr>
                <w:rFonts w:ascii="Arimo" w:hAnsi="Arimo"/>
                <w:w w:val="104"/>
                <w:sz w:val="17"/>
              </w:rPr>
              <w:t>̶</w:t>
            </w:r>
          </w:p>
        </w:tc>
        <w:tc>
          <w:tcPr>
            <w:tcW w:w="500" w:type="dxa"/>
          </w:tcPr>
          <w:p>
            <w:pPr>
              <w:pStyle w:val="TableParagraph"/>
              <w:spacing w:before="30"/>
              <w:ind w:left="166"/>
              <w:rPr>
                <w:rFonts w:ascii="Arimo" w:hAnsi="Arimo"/>
                <w:sz w:val="17"/>
              </w:rPr>
            </w:pPr>
            <w:r>
              <w:rPr>
                <w:rFonts w:ascii="Arimo" w:hAnsi="Arimo"/>
                <w:w w:val="104"/>
                <w:sz w:val="17"/>
              </w:rPr>
              <w:t>̶</w:t>
            </w:r>
          </w:p>
          <w:p>
            <w:pPr>
              <w:pStyle w:val="TableParagraph"/>
              <w:spacing w:before="35"/>
              <w:ind w:left="166"/>
              <w:rPr>
                <w:rFonts w:ascii="Arimo" w:hAnsi="Arimo"/>
                <w:sz w:val="17"/>
              </w:rPr>
            </w:pPr>
            <w:r>
              <w:rPr>
                <w:rFonts w:ascii="Arimo" w:hAnsi="Arimo"/>
                <w:w w:val="104"/>
                <w:sz w:val="17"/>
              </w:rPr>
              <w:t>̶</w:t>
            </w:r>
          </w:p>
          <w:p>
            <w:pPr>
              <w:pStyle w:val="TableParagraph"/>
              <w:spacing w:before="40"/>
              <w:ind w:left="166"/>
              <w:rPr>
                <w:rFonts w:ascii="Arimo" w:hAnsi="Arimo"/>
                <w:sz w:val="17"/>
              </w:rPr>
            </w:pPr>
            <w:r>
              <w:rPr>
                <w:rFonts w:ascii="Arimo" w:hAnsi="Arimo"/>
                <w:w w:val="104"/>
                <w:sz w:val="17"/>
              </w:rPr>
              <w:t>̶</w:t>
            </w:r>
          </w:p>
        </w:tc>
        <w:tc>
          <w:tcPr>
            <w:tcW w:w="489" w:type="dxa"/>
          </w:tcPr>
          <w:p>
            <w:pPr>
              <w:pStyle w:val="TableParagraph"/>
              <w:spacing w:before="30"/>
              <w:ind w:left="155"/>
              <w:rPr>
                <w:rFonts w:ascii="Arimo" w:hAnsi="Arimo"/>
                <w:sz w:val="17"/>
              </w:rPr>
            </w:pPr>
            <w:r>
              <w:rPr>
                <w:rFonts w:ascii="Arimo" w:hAnsi="Arimo"/>
                <w:w w:val="104"/>
                <w:sz w:val="17"/>
              </w:rPr>
              <w:t>̶</w:t>
            </w:r>
          </w:p>
          <w:p>
            <w:pPr>
              <w:pStyle w:val="TableParagraph"/>
              <w:spacing w:before="35"/>
              <w:ind w:left="155"/>
              <w:rPr>
                <w:rFonts w:ascii="Arimo" w:hAnsi="Arimo"/>
                <w:sz w:val="17"/>
              </w:rPr>
            </w:pPr>
            <w:r>
              <w:rPr>
                <w:rFonts w:ascii="Arimo" w:hAnsi="Arimo"/>
                <w:w w:val="104"/>
                <w:sz w:val="17"/>
              </w:rPr>
              <w:t>̶</w:t>
            </w:r>
          </w:p>
          <w:p>
            <w:pPr>
              <w:pStyle w:val="TableParagraph"/>
              <w:spacing w:before="40"/>
              <w:ind w:left="155"/>
              <w:rPr>
                <w:rFonts w:ascii="Arimo" w:hAnsi="Arimo"/>
                <w:sz w:val="17"/>
              </w:rPr>
            </w:pPr>
            <w:r>
              <w:rPr>
                <w:rFonts w:ascii="Arimo" w:hAnsi="Arimo"/>
                <w:w w:val="104"/>
                <w:sz w:val="17"/>
              </w:rPr>
              <w:t>̶</w:t>
            </w:r>
          </w:p>
        </w:tc>
        <w:tc>
          <w:tcPr>
            <w:tcW w:w="493" w:type="dxa"/>
          </w:tcPr>
          <w:p>
            <w:pPr>
              <w:pStyle w:val="TableParagraph"/>
              <w:spacing w:before="30"/>
              <w:ind w:left="156"/>
              <w:rPr>
                <w:rFonts w:ascii="Arimo" w:hAnsi="Arimo"/>
                <w:sz w:val="17"/>
              </w:rPr>
            </w:pPr>
            <w:r>
              <w:rPr>
                <w:rFonts w:ascii="Arimo" w:hAnsi="Arimo"/>
                <w:w w:val="104"/>
                <w:sz w:val="17"/>
              </w:rPr>
              <w:t>̶</w:t>
            </w:r>
          </w:p>
          <w:p>
            <w:pPr>
              <w:pStyle w:val="TableParagraph"/>
              <w:spacing w:before="35"/>
              <w:ind w:left="156"/>
              <w:rPr>
                <w:rFonts w:ascii="Arimo" w:hAnsi="Arimo"/>
                <w:sz w:val="17"/>
              </w:rPr>
            </w:pPr>
            <w:r>
              <w:rPr>
                <w:rFonts w:ascii="Arimo" w:hAnsi="Arimo"/>
                <w:w w:val="104"/>
                <w:sz w:val="17"/>
              </w:rPr>
              <w:t>̶</w:t>
            </w:r>
          </w:p>
          <w:p>
            <w:pPr>
              <w:pStyle w:val="TableParagraph"/>
              <w:spacing w:before="40"/>
              <w:ind w:left="156"/>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76"/>
              <w:rPr>
                <w:sz w:val="17"/>
              </w:rPr>
            </w:pPr>
            <w:r>
              <w:rPr>
                <w:w w:val="105"/>
                <w:sz w:val="17"/>
              </w:rPr>
              <w:t>4th</w:t>
            </w:r>
          </w:p>
        </w:tc>
        <w:tc>
          <w:tcPr>
            <w:tcW w:w="733" w:type="dxa"/>
          </w:tcPr>
          <w:p>
            <w:pPr>
              <w:pStyle w:val="TableParagraph"/>
              <w:spacing w:line="158" w:lineRule="exact" w:before="0"/>
              <w:ind w:left="263" w:right="250"/>
              <w:jc w:val="center"/>
              <w:rPr>
                <w:sz w:val="17"/>
              </w:rPr>
            </w:pPr>
            <w:r>
              <w:rPr>
                <w:w w:val="105"/>
                <w:sz w:val="17"/>
              </w:rPr>
              <w:t>+2</w:t>
            </w:r>
          </w:p>
        </w:tc>
        <w:tc>
          <w:tcPr>
            <w:tcW w:w="3911" w:type="dxa"/>
          </w:tcPr>
          <w:p>
            <w:pPr>
              <w:pStyle w:val="TableParagraph"/>
              <w:spacing w:line="158" w:lineRule="exact" w:before="0"/>
              <w:ind w:left="268"/>
              <w:rPr>
                <w:sz w:val="17"/>
              </w:rPr>
            </w:pPr>
            <w:r>
              <w:rPr>
                <w:w w:val="105"/>
                <w:sz w:val="17"/>
              </w:rPr>
              <w:t>Ability Score Improvement</w:t>
            </w:r>
          </w:p>
        </w:tc>
        <w:tc>
          <w:tcPr>
            <w:tcW w:w="1285" w:type="dxa"/>
          </w:tcPr>
          <w:p>
            <w:pPr>
              <w:pStyle w:val="TableParagraph"/>
              <w:spacing w:line="158" w:lineRule="exact" w:before="0"/>
              <w:ind w:right="374"/>
              <w:jc w:val="right"/>
              <w:rPr>
                <w:sz w:val="17"/>
              </w:rPr>
            </w:pPr>
            <w:r>
              <w:rPr>
                <w:w w:val="104"/>
                <w:sz w:val="17"/>
              </w:rPr>
              <w:t>3</w:t>
            </w:r>
          </w:p>
        </w:tc>
        <w:tc>
          <w:tcPr>
            <w:tcW w:w="664" w:type="dxa"/>
          </w:tcPr>
          <w:p>
            <w:pPr>
              <w:pStyle w:val="TableParagraph"/>
              <w:spacing w:line="158" w:lineRule="exact" w:before="0"/>
              <w:ind w:right="198"/>
              <w:jc w:val="right"/>
              <w:rPr>
                <w:sz w:val="17"/>
              </w:rPr>
            </w:pPr>
            <w:r>
              <w:rPr>
                <w:w w:val="104"/>
                <w:sz w:val="17"/>
              </w:rPr>
              <w:t>3</w:t>
            </w:r>
          </w:p>
        </w:tc>
        <w:tc>
          <w:tcPr>
            <w:tcW w:w="501" w:type="dxa"/>
          </w:tcPr>
          <w:p>
            <w:pPr>
              <w:pStyle w:val="TableParagraph"/>
              <w:spacing w:line="158" w:lineRule="exact" w:before="0"/>
              <w:ind w:right="8"/>
              <w:jc w:val="center"/>
              <w:rPr>
                <w:rFonts w:ascii="Arimo" w:hAnsi="Arimo"/>
                <w:sz w:val="17"/>
              </w:rPr>
            </w:pPr>
            <w:r>
              <w:rPr>
                <w:rFonts w:ascii="Arimo" w:hAnsi="Arimo"/>
                <w:w w:val="104"/>
                <w:sz w:val="17"/>
              </w:rPr>
              <w:t>̶</w:t>
            </w:r>
          </w:p>
        </w:tc>
        <w:tc>
          <w:tcPr>
            <w:tcW w:w="500" w:type="dxa"/>
          </w:tcPr>
          <w:p>
            <w:pPr>
              <w:pStyle w:val="TableParagraph"/>
              <w:spacing w:line="158" w:lineRule="exact" w:before="0"/>
              <w:ind w:left="10"/>
              <w:jc w:val="center"/>
              <w:rPr>
                <w:rFonts w:ascii="Arimo" w:hAnsi="Arimo"/>
                <w:sz w:val="17"/>
              </w:rPr>
            </w:pPr>
            <w:r>
              <w:rPr>
                <w:rFonts w:ascii="Arimo" w:hAnsi="Arimo"/>
                <w:w w:val="104"/>
                <w:sz w:val="17"/>
              </w:rPr>
              <w:t>̶</w:t>
            </w:r>
          </w:p>
        </w:tc>
        <w:tc>
          <w:tcPr>
            <w:tcW w:w="489" w:type="dxa"/>
          </w:tcPr>
          <w:p>
            <w:pPr>
              <w:pStyle w:val="TableParagraph"/>
              <w:spacing w:line="158" w:lineRule="exact" w:before="0"/>
              <w:jc w:val="center"/>
              <w:rPr>
                <w:rFonts w:ascii="Arimo" w:hAnsi="Arimo"/>
                <w:sz w:val="17"/>
              </w:rPr>
            </w:pPr>
            <w:r>
              <w:rPr>
                <w:rFonts w:ascii="Arimo" w:hAnsi="Arimo"/>
                <w:w w:val="104"/>
                <w:sz w:val="17"/>
              </w:rPr>
              <w:t>̶</w:t>
            </w:r>
          </w:p>
        </w:tc>
        <w:tc>
          <w:tcPr>
            <w:tcW w:w="493" w:type="dxa"/>
          </w:tcPr>
          <w:p>
            <w:pPr>
              <w:pStyle w:val="TableParagraph"/>
              <w:spacing w:line="158" w:lineRule="exact" w:before="0"/>
              <w:ind w:right="157"/>
              <w:jc w:val="right"/>
              <w:rPr>
                <w:rFonts w:ascii="Arimo" w:hAnsi="Arimo"/>
                <w:sz w:val="17"/>
              </w:rPr>
            </w:pPr>
            <w:r>
              <w:rPr>
                <w:rFonts w:ascii="Arimo" w:hAnsi="Arimo"/>
                <w:w w:val="104"/>
                <w:sz w:val="17"/>
              </w:rPr>
              <w:t>̶</w:t>
            </w:r>
          </w:p>
        </w:tc>
      </w:tr>
      <w:tr>
        <w:trPr>
          <w:trHeight w:val="291" w:hRule="atLeast"/>
        </w:trPr>
        <w:tc>
          <w:tcPr>
            <w:tcW w:w="750" w:type="dxa"/>
            <w:shd w:val="clear" w:color="auto" w:fill="EEECE1"/>
          </w:tcPr>
          <w:p>
            <w:pPr>
              <w:pStyle w:val="TableParagraph"/>
              <w:spacing w:before="13"/>
              <w:ind w:left="176"/>
              <w:rPr>
                <w:sz w:val="17"/>
              </w:rPr>
            </w:pPr>
            <w:r>
              <w:rPr>
                <w:w w:val="105"/>
                <w:sz w:val="17"/>
              </w:rPr>
              <w:t>5th</w:t>
            </w:r>
          </w:p>
        </w:tc>
        <w:tc>
          <w:tcPr>
            <w:tcW w:w="733" w:type="dxa"/>
            <w:shd w:val="clear" w:color="auto" w:fill="EEECE1"/>
          </w:tcPr>
          <w:p>
            <w:pPr>
              <w:pStyle w:val="TableParagraph"/>
              <w:spacing w:before="13"/>
              <w:ind w:left="263" w:right="250"/>
              <w:jc w:val="center"/>
              <w:rPr>
                <w:sz w:val="17"/>
              </w:rPr>
            </w:pPr>
            <w:r>
              <w:rPr>
                <w:w w:val="105"/>
                <w:sz w:val="17"/>
              </w:rPr>
              <w:t>+3</w:t>
            </w:r>
          </w:p>
        </w:tc>
        <w:tc>
          <w:tcPr>
            <w:tcW w:w="3911" w:type="dxa"/>
            <w:shd w:val="clear" w:color="auto" w:fill="EEECE1"/>
          </w:tcPr>
          <w:p>
            <w:pPr>
              <w:pStyle w:val="TableParagraph"/>
              <w:spacing w:before="13"/>
              <w:ind w:left="268"/>
              <w:rPr>
                <w:sz w:val="17"/>
              </w:rPr>
            </w:pPr>
            <w:r>
              <w:rPr>
                <w:w w:val="105"/>
                <w:sz w:val="17"/>
              </w:rPr>
              <w:t>Extra Attack</w:t>
            </w:r>
          </w:p>
        </w:tc>
        <w:tc>
          <w:tcPr>
            <w:tcW w:w="1285" w:type="dxa"/>
            <w:shd w:val="clear" w:color="auto" w:fill="EEECE1"/>
          </w:tcPr>
          <w:p>
            <w:pPr>
              <w:pStyle w:val="TableParagraph"/>
              <w:spacing w:before="13"/>
              <w:ind w:right="374"/>
              <w:jc w:val="right"/>
              <w:rPr>
                <w:sz w:val="17"/>
              </w:rPr>
            </w:pPr>
            <w:r>
              <w:rPr>
                <w:w w:val="104"/>
                <w:sz w:val="17"/>
              </w:rPr>
              <w:t>4</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2</w:t>
            </w:r>
          </w:p>
        </w:tc>
        <w:tc>
          <w:tcPr>
            <w:tcW w:w="500" w:type="dxa"/>
            <w:shd w:val="clear" w:color="auto" w:fill="EEECE1"/>
          </w:tcPr>
          <w:p>
            <w:pPr>
              <w:pStyle w:val="TableParagraph"/>
              <w:spacing w:before="30"/>
              <w:ind w:left="10"/>
              <w:jc w:val="center"/>
              <w:rPr>
                <w:rFonts w:ascii="Arimo" w:hAnsi="Arimo"/>
                <w:sz w:val="17"/>
              </w:rPr>
            </w:pPr>
            <w:r>
              <w:rPr>
                <w:rFonts w:ascii="Arimo" w:hAnsi="Arimo"/>
                <w:w w:val="104"/>
                <w:sz w:val="17"/>
              </w:rPr>
              <w:t>̶</w:t>
            </w:r>
          </w:p>
        </w:tc>
        <w:tc>
          <w:tcPr>
            <w:tcW w:w="489" w:type="dxa"/>
            <w:shd w:val="clear" w:color="auto" w:fill="EEECE1"/>
          </w:tcPr>
          <w:p>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174" w:hRule="atLeast"/>
        </w:trPr>
        <w:tc>
          <w:tcPr>
            <w:tcW w:w="9326" w:type="dxa"/>
            <w:gridSpan w:val="9"/>
          </w:tcPr>
          <w:p>
            <w:pPr>
              <w:pStyle w:val="TableParagraph"/>
              <w:tabs>
                <w:tab w:pos="1032" w:val="left" w:leader="none"/>
                <w:tab w:pos="1751" w:val="left" w:leader="none"/>
                <w:tab w:pos="6212" w:val="left" w:leader="none"/>
                <w:tab w:pos="7052" w:val="left" w:leader="none"/>
                <w:tab w:pos="7543" w:val="left" w:leader="none"/>
                <w:tab w:pos="8010" w:val="left" w:leader="none"/>
                <w:tab w:pos="8499" w:val="left" w:leader="none"/>
                <w:tab w:pos="8989" w:val="left" w:leader="none"/>
              </w:tabs>
              <w:spacing w:line="139" w:lineRule="exact" w:before="0"/>
              <w:ind w:left="176"/>
              <w:rPr>
                <w:rFonts w:ascii="Arimo" w:hAnsi="Arimo"/>
                <w:sz w:val="17"/>
              </w:rPr>
            </w:pPr>
            <w:r>
              <w:rPr>
                <w:spacing w:val="1"/>
                <w:w w:val="104"/>
                <w:position w:val="1"/>
                <w:sz w:val="17"/>
              </w:rPr>
              <w:t>6</w:t>
            </w:r>
            <w:r>
              <w:rPr>
                <w:w w:val="104"/>
                <w:position w:val="1"/>
                <w:sz w:val="17"/>
              </w:rPr>
              <w:t>th</w:t>
            </w:r>
            <w:r>
              <w:rPr>
                <w:position w:val="1"/>
                <w:sz w:val="17"/>
              </w:rPr>
              <w:tab/>
            </w:r>
            <w:r>
              <w:rPr>
                <w:spacing w:val="1"/>
                <w:w w:val="104"/>
                <w:position w:val="1"/>
                <w:sz w:val="17"/>
              </w:rPr>
              <w:t>+</w:t>
            </w:r>
            <w:r>
              <w:rPr>
                <w:w w:val="104"/>
                <w:position w:val="1"/>
                <w:sz w:val="17"/>
              </w:rPr>
              <w:t>3</w:t>
            </w:r>
            <w:r>
              <w:rPr>
                <w:position w:val="1"/>
                <w:sz w:val="17"/>
              </w:rPr>
              <w:tab/>
            </w:r>
            <w:r>
              <w:rPr>
                <w:spacing w:val="1"/>
                <w:w w:val="104"/>
                <w:position w:val="1"/>
                <w:sz w:val="17"/>
              </w:rPr>
              <w:t>Fa</w:t>
            </w:r>
            <w:r>
              <w:rPr>
                <w:w w:val="104"/>
                <w:position w:val="1"/>
                <w:sz w:val="17"/>
              </w:rPr>
              <w:t>v</w:t>
            </w:r>
            <w:r>
              <w:rPr>
                <w:spacing w:val="1"/>
                <w:w w:val="104"/>
                <w:position w:val="1"/>
                <w:sz w:val="17"/>
              </w:rPr>
              <w:t>o</w:t>
            </w:r>
            <w:r>
              <w:rPr>
                <w:w w:val="104"/>
                <w:position w:val="1"/>
                <w:sz w:val="17"/>
              </w:rPr>
              <w:t>r</w:t>
            </w:r>
            <w:r>
              <w:rPr>
                <w:spacing w:val="1"/>
                <w:w w:val="104"/>
                <w:position w:val="1"/>
                <w:sz w:val="17"/>
              </w:rPr>
              <w:t>e</w:t>
            </w:r>
            <w:r>
              <w:rPr>
                <w:w w:val="104"/>
                <w:position w:val="1"/>
                <w:sz w:val="17"/>
              </w:rPr>
              <w:t>d</w:t>
            </w:r>
            <w:r>
              <w:rPr>
                <w:spacing w:val="3"/>
                <w:position w:val="1"/>
                <w:sz w:val="17"/>
              </w:rPr>
              <w:t> </w:t>
            </w:r>
            <w:r>
              <w:rPr>
                <w:spacing w:val="1"/>
                <w:w w:val="104"/>
                <w:position w:val="1"/>
                <w:sz w:val="17"/>
              </w:rPr>
              <w:t>Enem</w:t>
            </w:r>
            <w:r>
              <w:rPr>
                <w:w w:val="104"/>
                <w:position w:val="1"/>
                <w:sz w:val="17"/>
              </w:rPr>
              <w:t>y</w:t>
            </w:r>
            <w:r>
              <w:rPr>
                <w:spacing w:val="3"/>
                <w:position w:val="1"/>
                <w:sz w:val="17"/>
              </w:rPr>
              <w:t> </w:t>
            </w:r>
            <w:r>
              <w:rPr>
                <w:spacing w:val="1"/>
                <w:w w:val="104"/>
                <w:position w:val="1"/>
                <w:sz w:val="17"/>
              </w:rPr>
              <w:t>an</w:t>
            </w:r>
            <w:r>
              <w:rPr>
                <w:w w:val="104"/>
                <w:position w:val="1"/>
                <w:sz w:val="17"/>
              </w:rPr>
              <w:t>d</w:t>
            </w:r>
            <w:r>
              <w:rPr>
                <w:spacing w:val="3"/>
                <w:position w:val="1"/>
                <w:sz w:val="17"/>
              </w:rPr>
              <w:t> </w:t>
            </w:r>
            <w:r>
              <w:rPr>
                <w:spacing w:val="1"/>
                <w:w w:val="104"/>
                <w:position w:val="1"/>
                <w:sz w:val="17"/>
              </w:rPr>
              <w:t>Na</w:t>
            </w:r>
            <w:r>
              <w:rPr>
                <w:w w:val="104"/>
                <w:position w:val="1"/>
                <w:sz w:val="17"/>
              </w:rPr>
              <w:t>t</w:t>
            </w:r>
            <w:r>
              <w:rPr>
                <w:spacing w:val="1"/>
                <w:w w:val="104"/>
                <w:position w:val="1"/>
                <w:sz w:val="17"/>
              </w:rPr>
              <w:t>u</w:t>
            </w:r>
            <w:r>
              <w:rPr>
                <w:w w:val="104"/>
                <w:position w:val="1"/>
                <w:sz w:val="17"/>
              </w:rPr>
              <w:t>r</w:t>
            </w:r>
            <w:r>
              <w:rPr>
                <w:spacing w:val="1"/>
                <w:w w:val="104"/>
                <w:position w:val="1"/>
                <w:sz w:val="17"/>
              </w:rPr>
              <w:t>a</w:t>
            </w:r>
            <w:r>
              <w:rPr>
                <w:w w:val="104"/>
                <w:position w:val="1"/>
                <w:sz w:val="17"/>
              </w:rPr>
              <w:t>l</w:t>
            </w:r>
            <w:r>
              <w:rPr>
                <w:spacing w:val="2"/>
                <w:position w:val="1"/>
                <w:sz w:val="17"/>
              </w:rPr>
              <w:t> </w:t>
            </w:r>
            <w:r>
              <w:rPr>
                <w:spacing w:val="1"/>
                <w:w w:val="104"/>
                <w:position w:val="1"/>
                <w:sz w:val="17"/>
              </w:rPr>
              <w:t>Exp</w:t>
            </w:r>
            <w:r>
              <w:rPr>
                <w:w w:val="104"/>
                <w:position w:val="1"/>
                <w:sz w:val="17"/>
              </w:rPr>
              <w:t>l</w:t>
            </w:r>
            <w:r>
              <w:rPr>
                <w:spacing w:val="1"/>
                <w:w w:val="104"/>
                <w:position w:val="1"/>
                <w:sz w:val="17"/>
              </w:rPr>
              <w:t>o</w:t>
            </w:r>
            <w:r>
              <w:rPr>
                <w:w w:val="104"/>
                <w:position w:val="1"/>
                <w:sz w:val="17"/>
              </w:rPr>
              <w:t>r</w:t>
            </w:r>
            <w:r>
              <w:rPr>
                <w:spacing w:val="1"/>
                <w:w w:val="104"/>
                <w:position w:val="1"/>
                <w:sz w:val="17"/>
              </w:rPr>
              <w:t>e</w:t>
            </w:r>
            <w:r>
              <w:rPr>
                <w:w w:val="104"/>
                <w:position w:val="1"/>
                <w:sz w:val="17"/>
              </w:rPr>
              <w:t>r</w:t>
            </w:r>
            <w:r>
              <w:rPr>
                <w:spacing w:val="3"/>
                <w:position w:val="1"/>
                <w:sz w:val="17"/>
              </w:rPr>
              <w:t> </w:t>
            </w:r>
            <w:r>
              <w:rPr>
                <w:w w:val="104"/>
                <w:position w:val="1"/>
                <w:sz w:val="17"/>
              </w:rPr>
              <w:t>i</w:t>
            </w:r>
            <w:r>
              <w:rPr>
                <w:spacing w:val="1"/>
                <w:w w:val="104"/>
                <w:position w:val="1"/>
                <w:sz w:val="17"/>
              </w:rPr>
              <w:t>mp</w:t>
            </w:r>
            <w:r>
              <w:rPr>
                <w:w w:val="104"/>
                <w:position w:val="1"/>
                <w:sz w:val="17"/>
              </w:rPr>
              <w:t>r</w:t>
            </w:r>
            <w:r>
              <w:rPr>
                <w:spacing w:val="1"/>
                <w:w w:val="104"/>
                <w:position w:val="1"/>
                <w:sz w:val="17"/>
              </w:rPr>
              <w:t>ovemen</w:t>
            </w:r>
            <w:r>
              <w:rPr>
                <w:w w:val="104"/>
                <w:position w:val="1"/>
                <w:sz w:val="17"/>
              </w:rPr>
              <w:t>ts</w:t>
            </w:r>
            <w:r>
              <w:rPr>
                <w:position w:val="1"/>
                <w:sz w:val="17"/>
              </w:rPr>
              <w:tab/>
            </w:r>
            <w:r>
              <w:rPr>
                <w:w w:val="104"/>
                <w:position w:val="1"/>
                <w:sz w:val="17"/>
              </w:rPr>
              <w:t>4</w:t>
            </w:r>
            <w:r>
              <w:rPr>
                <w:position w:val="1"/>
                <w:sz w:val="17"/>
              </w:rPr>
              <w:tab/>
            </w:r>
            <w:r>
              <w:rPr>
                <w:w w:val="104"/>
                <w:position w:val="1"/>
                <w:sz w:val="17"/>
              </w:rPr>
              <w:t>4</w:t>
            </w:r>
            <w:r>
              <w:rPr>
                <w:position w:val="1"/>
                <w:sz w:val="17"/>
              </w:rPr>
              <w:tab/>
            </w:r>
            <w:r>
              <w:rPr>
                <w:w w:val="104"/>
                <w:position w:val="1"/>
                <w:sz w:val="17"/>
              </w:rPr>
              <w:t>2</w:t>
            </w:r>
            <w:r>
              <w:rPr>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277" w:hRule="atLeast"/>
        </w:trPr>
        <w:tc>
          <w:tcPr>
            <w:tcW w:w="750" w:type="dxa"/>
            <w:shd w:val="clear" w:color="auto" w:fill="EEECE1"/>
          </w:tcPr>
          <w:p>
            <w:pPr>
              <w:pStyle w:val="TableParagraph"/>
              <w:spacing w:before="13"/>
              <w:ind w:left="176"/>
              <w:rPr>
                <w:sz w:val="17"/>
              </w:rPr>
            </w:pPr>
            <w:r>
              <w:rPr>
                <w:w w:val="105"/>
                <w:sz w:val="17"/>
              </w:rPr>
              <w:t>7th</w:t>
            </w:r>
          </w:p>
        </w:tc>
        <w:tc>
          <w:tcPr>
            <w:tcW w:w="733" w:type="dxa"/>
            <w:shd w:val="clear" w:color="auto" w:fill="EEECE1"/>
          </w:tcPr>
          <w:p>
            <w:pPr>
              <w:pStyle w:val="TableParagraph"/>
              <w:spacing w:before="13"/>
              <w:ind w:left="263" w:right="250"/>
              <w:jc w:val="center"/>
              <w:rPr>
                <w:sz w:val="17"/>
              </w:rPr>
            </w:pPr>
            <w:r>
              <w:rPr>
                <w:w w:val="105"/>
                <w:sz w:val="17"/>
              </w:rPr>
              <w:t>+3</w:t>
            </w:r>
          </w:p>
        </w:tc>
        <w:tc>
          <w:tcPr>
            <w:tcW w:w="3911" w:type="dxa"/>
            <w:shd w:val="clear" w:color="auto" w:fill="EEECE1"/>
          </w:tcPr>
          <w:p>
            <w:pPr>
              <w:pStyle w:val="TableParagraph"/>
              <w:spacing w:before="13"/>
              <w:ind w:left="268"/>
              <w:rPr>
                <w:sz w:val="17"/>
              </w:rPr>
            </w:pPr>
            <w:r>
              <w:rPr>
                <w:w w:val="105"/>
                <w:sz w:val="17"/>
              </w:rPr>
              <w:t>Ranger Archetype feature</w:t>
            </w:r>
          </w:p>
        </w:tc>
        <w:tc>
          <w:tcPr>
            <w:tcW w:w="1285" w:type="dxa"/>
            <w:shd w:val="clear" w:color="auto" w:fill="EEECE1"/>
          </w:tcPr>
          <w:p>
            <w:pPr>
              <w:pStyle w:val="TableParagraph"/>
              <w:spacing w:before="13"/>
              <w:ind w:right="374"/>
              <w:jc w:val="right"/>
              <w:rPr>
                <w:sz w:val="17"/>
              </w:rPr>
            </w:pPr>
            <w:r>
              <w:rPr>
                <w:w w:val="104"/>
                <w:sz w:val="17"/>
              </w:rPr>
              <w:t>5</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3</w:t>
            </w:r>
          </w:p>
        </w:tc>
        <w:tc>
          <w:tcPr>
            <w:tcW w:w="500" w:type="dxa"/>
            <w:shd w:val="clear" w:color="auto" w:fill="EEECE1"/>
          </w:tcPr>
          <w:p>
            <w:pPr>
              <w:pStyle w:val="TableParagraph"/>
              <w:spacing w:before="30"/>
              <w:ind w:left="10"/>
              <w:jc w:val="center"/>
              <w:rPr>
                <w:rFonts w:ascii="Arimo" w:hAnsi="Arimo"/>
                <w:sz w:val="17"/>
              </w:rPr>
            </w:pPr>
            <w:r>
              <w:rPr>
                <w:rFonts w:ascii="Arimo" w:hAnsi="Arimo"/>
                <w:w w:val="104"/>
                <w:sz w:val="17"/>
              </w:rPr>
              <w:t>̶</w:t>
            </w:r>
          </w:p>
        </w:tc>
        <w:tc>
          <w:tcPr>
            <w:tcW w:w="489" w:type="dxa"/>
            <w:shd w:val="clear" w:color="auto" w:fill="EEECE1"/>
          </w:tcPr>
          <w:p>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76"/>
              <w:rPr>
                <w:sz w:val="17"/>
              </w:rPr>
            </w:pPr>
            <w:r>
              <w:rPr>
                <w:w w:val="105"/>
                <w:sz w:val="17"/>
              </w:rPr>
              <w:t>8th</w:t>
            </w:r>
          </w:p>
        </w:tc>
        <w:tc>
          <w:tcPr>
            <w:tcW w:w="733" w:type="dxa"/>
          </w:tcPr>
          <w:p>
            <w:pPr>
              <w:pStyle w:val="TableParagraph"/>
              <w:spacing w:line="158" w:lineRule="exact" w:before="0"/>
              <w:ind w:left="263" w:right="250"/>
              <w:jc w:val="center"/>
              <w:rPr>
                <w:sz w:val="17"/>
              </w:rPr>
            </w:pPr>
            <w:r>
              <w:rPr>
                <w:w w:val="105"/>
                <w:sz w:val="17"/>
              </w:rPr>
              <w:t>+3</w:t>
            </w:r>
          </w:p>
        </w:tc>
        <w:tc>
          <w:tcPr>
            <w:tcW w:w="3911" w:type="dxa"/>
          </w:tcPr>
          <w:p>
            <w:pPr>
              <w:pStyle w:val="TableParagraph"/>
              <w:spacing w:line="158" w:lineRule="exact" w:before="0"/>
              <w:ind w:left="268"/>
              <w:rPr>
                <w:sz w:val="17"/>
              </w:rPr>
            </w:pPr>
            <w:r>
              <w:rPr>
                <w:w w:val="105"/>
                <w:sz w:val="17"/>
              </w:rPr>
              <w:t>Ability Score Improvement, Land</w:t>
            </w:r>
            <w:r>
              <w:rPr>
                <w:rFonts w:ascii="Arimo" w:hAnsi="Arimo"/>
                <w:w w:val="105"/>
                <w:sz w:val="17"/>
              </w:rPr>
              <w:t>ʼ</w:t>
            </w:r>
            <w:r>
              <w:rPr>
                <w:w w:val="105"/>
                <w:sz w:val="17"/>
              </w:rPr>
              <w:t>s Stride</w:t>
            </w:r>
          </w:p>
        </w:tc>
        <w:tc>
          <w:tcPr>
            <w:tcW w:w="1285" w:type="dxa"/>
          </w:tcPr>
          <w:p>
            <w:pPr>
              <w:pStyle w:val="TableParagraph"/>
              <w:spacing w:line="158" w:lineRule="exact" w:before="0"/>
              <w:ind w:right="374"/>
              <w:jc w:val="right"/>
              <w:rPr>
                <w:sz w:val="17"/>
              </w:rPr>
            </w:pPr>
            <w:r>
              <w:rPr>
                <w:w w:val="104"/>
                <w:sz w:val="17"/>
              </w:rPr>
              <w:t>5</w:t>
            </w:r>
          </w:p>
        </w:tc>
        <w:tc>
          <w:tcPr>
            <w:tcW w:w="664" w:type="dxa"/>
          </w:tcPr>
          <w:p>
            <w:pPr>
              <w:pStyle w:val="TableParagraph"/>
              <w:spacing w:line="158" w:lineRule="exact" w:before="0"/>
              <w:ind w:right="198"/>
              <w:jc w:val="right"/>
              <w:rPr>
                <w:sz w:val="17"/>
              </w:rPr>
            </w:pPr>
            <w:r>
              <w:rPr>
                <w:w w:val="104"/>
                <w:sz w:val="17"/>
              </w:rPr>
              <w:t>4</w:t>
            </w:r>
          </w:p>
        </w:tc>
        <w:tc>
          <w:tcPr>
            <w:tcW w:w="501" w:type="dxa"/>
          </w:tcPr>
          <w:p>
            <w:pPr>
              <w:pStyle w:val="TableParagraph"/>
              <w:spacing w:line="158" w:lineRule="exact" w:before="0"/>
              <w:ind w:right="6"/>
              <w:jc w:val="center"/>
              <w:rPr>
                <w:sz w:val="17"/>
              </w:rPr>
            </w:pPr>
            <w:r>
              <w:rPr>
                <w:w w:val="104"/>
                <w:sz w:val="17"/>
              </w:rPr>
              <w:t>3</w:t>
            </w:r>
          </w:p>
        </w:tc>
        <w:tc>
          <w:tcPr>
            <w:tcW w:w="500" w:type="dxa"/>
          </w:tcPr>
          <w:p>
            <w:pPr>
              <w:pStyle w:val="TableParagraph"/>
              <w:spacing w:line="158" w:lineRule="exact" w:before="0"/>
              <w:ind w:left="10"/>
              <w:jc w:val="center"/>
              <w:rPr>
                <w:rFonts w:ascii="Arimo" w:hAnsi="Arimo"/>
                <w:sz w:val="17"/>
              </w:rPr>
            </w:pPr>
            <w:r>
              <w:rPr>
                <w:rFonts w:ascii="Arimo" w:hAnsi="Arimo"/>
                <w:w w:val="104"/>
                <w:sz w:val="17"/>
              </w:rPr>
              <w:t>̶</w:t>
            </w:r>
          </w:p>
        </w:tc>
        <w:tc>
          <w:tcPr>
            <w:tcW w:w="489" w:type="dxa"/>
          </w:tcPr>
          <w:p>
            <w:pPr>
              <w:pStyle w:val="TableParagraph"/>
              <w:spacing w:line="158" w:lineRule="exact" w:before="0"/>
              <w:jc w:val="center"/>
              <w:rPr>
                <w:rFonts w:ascii="Arimo" w:hAnsi="Arimo"/>
                <w:sz w:val="17"/>
              </w:rPr>
            </w:pPr>
            <w:r>
              <w:rPr>
                <w:rFonts w:ascii="Arimo" w:hAnsi="Arimo"/>
                <w:w w:val="104"/>
                <w:sz w:val="17"/>
              </w:rPr>
              <w:t>̶</w:t>
            </w:r>
          </w:p>
        </w:tc>
        <w:tc>
          <w:tcPr>
            <w:tcW w:w="493" w:type="dxa"/>
          </w:tcPr>
          <w:p>
            <w:pPr>
              <w:pStyle w:val="TableParagraph"/>
              <w:spacing w:line="158" w:lineRule="exact" w:before="0"/>
              <w:ind w:right="157"/>
              <w:jc w:val="right"/>
              <w:rPr>
                <w:rFonts w:ascii="Arimo" w:hAnsi="Arimo"/>
                <w:sz w:val="17"/>
              </w:rPr>
            </w:pPr>
            <w:r>
              <w:rPr>
                <w:rFonts w:ascii="Arimo" w:hAnsi="Arimo"/>
                <w:w w:val="104"/>
                <w:sz w:val="17"/>
              </w:rPr>
              <w:t>̶</w:t>
            </w:r>
          </w:p>
        </w:tc>
      </w:tr>
      <w:tr>
        <w:trPr>
          <w:trHeight w:val="291" w:hRule="atLeast"/>
        </w:trPr>
        <w:tc>
          <w:tcPr>
            <w:tcW w:w="750" w:type="dxa"/>
            <w:shd w:val="clear" w:color="auto" w:fill="EEECE1"/>
          </w:tcPr>
          <w:p>
            <w:pPr>
              <w:pStyle w:val="TableParagraph"/>
              <w:spacing w:before="13"/>
              <w:ind w:left="176"/>
              <w:rPr>
                <w:sz w:val="17"/>
              </w:rPr>
            </w:pPr>
            <w:r>
              <w:rPr>
                <w:w w:val="105"/>
                <w:sz w:val="17"/>
              </w:rPr>
              <w:t>9th</w:t>
            </w:r>
          </w:p>
        </w:tc>
        <w:tc>
          <w:tcPr>
            <w:tcW w:w="733" w:type="dxa"/>
            <w:shd w:val="clear" w:color="auto" w:fill="EEECE1"/>
          </w:tcPr>
          <w:p>
            <w:pPr>
              <w:pStyle w:val="TableParagraph"/>
              <w:spacing w:before="13"/>
              <w:ind w:left="263" w:right="250"/>
              <w:jc w:val="center"/>
              <w:rPr>
                <w:sz w:val="17"/>
              </w:rPr>
            </w:pPr>
            <w:r>
              <w:rPr>
                <w:w w:val="105"/>
                <w:sz w:val="17"/>
              </w:rPr>
              <w:t>+4</w:t>
            </w:r>
          </w:p>
        </w:tc>
        <w:tc>
          <w:tcPr>
            <w:tcW w:w="3911" w:type="dxa"/>
            <w:shd w:val="clear" w:color="auto" w:fill="EEECE1"/>
          </w:tcPr>
          <w:p>
            <w:pPr>
              <w:pStyle w:val="TableParagraph"/>
              <w:spacing w:before="30"/>
              <w:ind w:left="268"/>
              <w:rPr>
                <w:rFonts w:ascii="Arimo" w:hAnsi="Arimo"/>
                <w:sz w:val="17"/>
              </w:rPr>
            </w:pPr>
            <w:r>
              <w:rPr>
                <w:rFonts w:ascii="Arimo" w:hAnsi="Arimo"/>
                <w:w w:val="104"/>
                <w:sz w:val="17"/>
              </w:rPr>
              <w:t>̶</w:t>
            </w:r>
          </w:p>
        </w:tc>
        <w:tc>
          <w:tcPr>
            <w:tcW w:w="1285" w:type="dxa"/>
            <w:shd w:val="clear" w:color="auto" w:fill="EEECE1"/>
          </w:tcPr>
          <w:p>
            <w:pPr>
              <w:pStyle w:val="TableParagraph"/>
              <w:spacing w:before="13"/>
              <w:ind w:right="374"/>
              <w:jc w:val="right"/>
              <w:rPr>
                <w:sz w:val="17"/>
              </w:rPr>
            </w:pPr>
            <w:r>
              <w:rPr>
                <w:w w:val="104"/>
                <w:sz w:val="17"/>
              </w:rPr>
              <w:t>6</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3</w:t>
            </w:r>
          </w:p>
        </w:tc>
        <w:tc>
          <w:tcPr>
            <w:tcW w:w="500" w:type="dxa"/>
            <w:shd w:val="clear" w:color="auto" w:fill="EEECE1"/>
          </w:tcPr>
          <w:p>
            <w:pPr>
              <w:pStyle w:val="TableParagraph"/>
              <w:spacing w:before="13"/>
              <w:ind w:left="12"/>
              <w:jc w:val="center"/>
              <w:rPr>
                <w:sz w:val="17"/>
              </w:rPr>
            </w:pPr>
            <w:r>
              <w:rPr>
                <w:w w:val="104"/>
                <w:sz w:val="17"/>
              </w:rPr>
              <w:t>2</w:t>
            </w:r>
          </w:p>
        </w:tc>
        <w:tc>
          <w:tcPr>
            <w:tcW w:w="489" w:type="dxa"/>
            <w:shd w:val="clear" w:color="auto" w:fill="EEECE1"/>
          </w:tcPr>
          <w:p>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174" w:hRule="atLeast"/>
        </w:trPr>
        <w:tc>
          <w:tcPr>
            <w:tcW w:w="750" w:type="dxa"/>
          </w:tcPr>
          <w:p>
            <w:pPr>
              <w:pStyle w:val="TableParagraph"/>
              <w:spacing w:line="139" w:lineRule="exact" w:before="0"/>
              <w:ind w:left="130"/>
              <w:rPr>
                <w:sz w:val="17"/>
              </w:rPr>
            </w:pPr>
            <w:r>
              <w:rPr>
                <w:w w:val="105"/>
                <w:sz w:val="17"/>
              </w:rPr>
              <w:t>10th</w:t>
            </w:r>
          </w:p>
        </w:tc>
        <w:tc>
          <w:tcPr>
            <w:tcW w:w="733" w:type="dxa"/>
          </w:tcPr>
          <w:p>
            <w:pPr>
              <w:pStyle w:val="TableParagraph"/>
              <w:spacing w:line="139" w:lineRule="exact" w:before="0"/>
              <w:ind w:left="263" w:right="250"/>
              <w:jc w:val="center"/>
              <w:rPr>
                <w:sz w:val="17"/>
              </w:rPr>
            </w:pPr>
            <w:r>
              <w:rPr>
                <w:w w:val="105"/>
                <w:sz w:val="17"/>
              </w:rPr>
              <w:t>+4</w:t>
            </w:r>
          </w:p>
        </w:tc>
        <w:tc>
          <w:tcPr>
            <w:tcW w:w="3911" w:type="dxa"/>
          </w:tcPr>
          <w:p>
            <w:pPr>
              <w:pStyle w:val="TableParagraph"/>
              <w:spacing w:line="139" w:lineRule="exact" w:before="0"/>
              <w:ind w:left="268"/>
              <w:rPr>
                <w:sz w:val="17"/>
              </w:rPr>
            </w:pPr>
            <w:r>
              <w:rPr>
                <w:w w:val="105"/>
                <w:sz w:val="17"/>
              </w:rPr>
              <w:t>Natural Explorer improvement, Hide in Plain Sight</w:t>
            </w:r>
          </w:p>
        </w:tc>
        <w:tc>
          <w:tcPr>
            <w:tcW w:w="1285" w:type="dxa"/>
          </w:tcPr>
          <w:p>
            <w:pPr>
              <w:pStyle w:val="TableParagraph"/>
              <w:spacing w:line="139" w:lineRule="exact" w:before="0"/>
              <w:ind w:right="374"/>
              <w:jc w:val="right"/>
              <w:rPr>
                <w:sz w:val="17"/>
              </w:rPr>
            </w:pPr>
            <w:r>
              <w:rPr>
                <w:w w:val="104"/>
                <w:sz w:val="17"/>
              </w:rPr>
              <w:t>6</w:t>
            </w:r>
          </w:p>
        </w:tc>
        <w:tc>
          <w:tcPr>
            <w:tcW w:w="664" w:type="dxa"/>
          </w:tcPr>
          <w:p>
            <w:pPr>
              <w:pStyle w:val="TableParagraph"/>
              <w:spacing w:line="139" w:lineRule="exact" w:before="0"/>
              <w:ind w:right="198"/>
              <w:jc w:val="right"/>
              <w:rPr>
                <w:sz w:val="17"/>
              </w:rPr>
            </w:pPr>
            <w:r>
              <w:rPr>
                <w:w w:val="104"/>
                <w:sz w:val="17"/>
              </w:rPr>
              <w:t>4</w:t>
            </w:r>
          </w:p>
        </w:tc>
        <w:tc>
          <w:tcPr>
            <w:tcW w:w="501" w:type="dxa"/>
          </w:tcPr>
          <w:p>
            <w:pPr>
              <w:pStyle w:val="TableParagraph"/>
              <w:spacing w:line="139" w:lineRule="exact" w:before="0"/>
              <w:ind w:right="6"/>
              <w:jc w:val="center"/>
              <w:rPr>
                <w:sz w:val="17"/>
              </w:rPr>
            </w:pPr>
            <w:r>
              <w:rPr>
                <w:w w:val="104"/>
                <w:sz w:val="17"/>
              </w:rPr>
              <w:t>3</w:t>
            </w:r>
          </w:p>
        </w:tc>
        <w:tc>
          <w:tcPr>
            <w:tcW w:w="500" w:type="dxa"/>
          </w:tcPr>
          <w:p>
            <w:pPr>
              <w:pStyle w:val="TableParagraph"/>
              <w:spacing w:line="139" w:lineRule="exact" w:before="0"/>
              <w:ind w:left="12"/>
              <w:jc w:val="center"/>
              <w:rPr>
                <w:sz w:val="17"/>
              </w:rPr>
            </w:pPr>
            <w:r>
              <w:rPr>
                <w:w w:val="104"/>
                <w:sz w:val="17"/>
              </w:rPr>
              <w:t>2</w:t>
            </w:r>
          </w:p>
        </w:tc>
        <w:tc>
          <w:tcPr>
            <w:tcW w:w="489" w:type="dxa"/>
          </w:tcPr>
          <w:p>
            <w:pPr>
              <w:pStyle w:val="TableParagraph"/>
              <w:spacing w:line="139" w:lineRule="exact" w:before="0"/>
              <w:jc w:val="center"/>
              <w:rPr>
                <w:rFonts w:ascii="Arimo" w:hAnsi="Arimo"/>
                <w:sz w:val="17"/>
              </w:rPr>
            </w:pPr>
            <w:r>
              <w:rPr>
                <w:rFonts w:ascii="Arimo" w:hAnsi="Arimo"/>
                <w:w w:val="104"/>
                <w:sz w:val="17"/>
              </w:rPr>
              <w:t>̶</w:t>
            </w:r>
          </w:p>
        </w:tc>
        <w:tc>
          <w:tcPr>
            <w:tcW w:w="493" w:type="dxa"/>
          </w:tcPr>
          <w:p>
            <w:pPr>
              <w:pStyle w:val="TableParagraph"/>
              <w:spacing w:line="139" w:lineRule="exact" w:before="0"/>
              <w:ind w:right="157"/>
              <w:jc w:val="right"/>
              <w:rPr>
                <w:rFonts w:ascii="Arimo" w:hAnsi="Arimo"/>
                <w:sz w:val="17"/>
              </w:rPr>
            </w:pPr>
            <w:r>
              <w:rPr>
                <w:rFonts w:ascii="Arimo" w:hAnsi="Arimo"/>
                <w:w w:val="104"/>
                <w:sz w:val="17"/>
              </w:rPr>
              <w:t>̶</w:t>
            </w:r>
          </w:p>
        </w:tc>
      </w:tr>
      <w:tr>
        <w:trPr>
          <w:trHeight w:val="277" w:hRule="atLeast"/>
        </w:trPr>
        <w:tc>
          <w:tcPr>
            <w:tcW w:w="750" w:type="dxa"/>
            <w:shd w:val="clear" w:color="auto" w:fill="EEECE1"/>
          </w:tcPr>
          <w:p>
            <w:pPr>
              <w:pStyle w:val="TableParagraph"/>
              <w:spacing w:before="13"/>
              <w:ind w:left="130"/>
              <w:rPr>
                <w:sz w:val="17"/>
              </w:rPr>
            </w:pPr>
            <w:r>
              <w:rPr>
                <w:w w:val="105"/>
                <w:sz w:val="17"/>
              </w:rPr>
              <w:t>11th</w:t>
            </w:r>
          </w:p>
        </w:tc>
        <w:tc>
          <w:tcPr>
            <w:tcW w:w="733" w:type="dxa"/>
            <w:shd w:val="clear" w:color="auto" w:fill="EEECE1"/>
          </w:tcPr>
          <w:p>
            <w:pPr>
              <w:pStyle w:val="TableParagraph"/>
              <w:spacing w:before="13"/>
              <w:ind w:left="263" w:right="250"/>
              <w:jc w:val="center"/>
              <w:rPr>
                <w:sz w:val="17"/>
              </w:rPr>
            </w:pPr>
            <w:r>
              <w:rPr>
                <w:w w:val="105"/>
                <w:sz w:val="17"/>
              </w:rPr>
              <w:t>+4</w:t>
            </w:r>
          </w:p>
        </w:tc>
        <w:tc>
          <w:tcPr>
            <w:tcW w:w="3911" w:type="dxa"/>
            <w:shd w:val="clear" w:color="auto" w:fill="EEECE1"/>
          </w:tcPr>
          <w:p>
            <w:pPr>
              <w:pStyle w:val="TableParagraph"/>
              <w:spacing w:before="13"/>
              <w:ind w:left="268"/>
              <w:rPr>
                <w:sz w:val="17"/>
              </w:rPr>
            </w:pPr>
            <w:r>
              <w:rPr>
                <w:w w:val="105"/>
                <w:sz w:val="17"/>
              </w:rPr>
              <w:t>Ranger Archetype feature</w:t>
            </w:r>
          </w:p>
        </w:tc>
        <w:tc>
          <w:tcPr>
            <w:tcW w:w="1285" w:type="dxa"/>
            <w:shd w:val="clear" w:color="auto" w:fill="EEECE1"/>
          </w:tcPr>
          <w:p>
            <w:pPr>
              <w:pStyle w:val="TableParagraph"/>
              <w:spacing w:before="13"/>
              <w:ind w:right="374"/>
              <w:jc w:val="right"/>
              <w:rPr>
                <w:sz w:val="17"/>
              </w:rPr>
            </w:pPr>
            <w:r>
              <w:rPr>
                <w:w w:val="104"/>
                <w:sz w:val="17"/>
              </w:rPr>
              <w:t>7</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3</w:t>
            </w:r>
          </w:p>
        </w:tc>
        <w:tc>
          <w:tcPr>
            <w:tcW w:w="500" w:type="dxa"/>
            <w:shd w:val="clear" w:color="auto" w:fill="EEECE1"/>
          </w:tcPr>
          <w:p>
            <w:pPr>
              <w:pStyle w:val="TableParagraph"/>
              <w:spacing w:before="13"/>
              <w:ind w:left="12"/>
              <w:jc w:val="center"/>
              <w:rPr>
                <w:sz w:val="17"/>
              </w:rPr>
            </w:pPr>
            <w:r>
              <w:rPr>
                <w:w w:val="104"/>
                <w:sz w:val="17"/>
              </w:rPr>
              <w:t>3</w:t>
            </w:r>
          </w:p>
        </w:tc>
        <w:tc>
          <w:tcPr>
            <w:tcW w:w="489" w:type="dxa"/>
            <w:shd w:val="clear" w:color="auto" w:fill="EEECE1"/>
          </w:tcPr>
          <w:p>
            <w:pPr>
              <w:pStyle w:val="TableParagraph"/>
              <w:spacing w:before="30"/>
              <w:jc w:val="center"/>
              <w:rPr>
                <w:rFonts w:ascii="Arimo" w:hAnsi="Arimo"/>
                <w:sz w:val="17"/>
              </w:rPr>
            </w:pPr>
            <w:r>
              <w:rPr>
                <w:rFonts w:ascii="Arimo" w:hAnsi="Arimo"/>
                <w:w w:val="104"/>
                <w:sz w:val="17"/>
              </w:rPr>
              <w:t>̶</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192" w:hRule="atLeast"/>
        </w:trPr>
        <w:tc>
          <w:tcPr>
            <w:tcW w:w="750" w:type="dxa"/>
          </w:tcPr>
          <w:p>
            <w:pPr>
              <w:pStyle w:val="TableParagraph"/>
              <w:spacing w:line="158" w:lineRule="exact" w:before="0"/>
              <w:ind w:left="130"/>
              <w:rPr>
                <w:sz w:val="17"/>
              </w:rPr>
            </w:pPr>
            <w:r>
              <w:rPr>
                <w:w w:val="105"/>
                <w:sz w:val="17"/>
              </w:rPr>
              <w:t>12th</w:t>
            </w:r>
          </w:p>
        </w:tc>
        <w:tc>
          <w:tcPr>
            <w:tcW w:w="733" w:type="dxa"/>
          </w:tcPr>
          <w:p>
            <w:pPr>
              <w:pStyle w:val="TableParagraph"/>
              <w:spacing w:line="158" w:lineRule="exact" w:before="0"/>
              <w:ind w:left="263" w:right="250"/>
              <w:jc w:val="center"/>
              <w:rPr>
                <w:sz w:val="17"/>
              </w:rPr>
            </w:pPr>
            <w:r>
              <w:rPr>
                <w:w w:val="105"/>
                <w:sz w:val="17"/>
              </w:rPr>
              <w:t>+4</w:t>
            </w:r>
          </w:p>
        </w:tc>
        <w:tc>
          <w:tcPr>
            <w:tcW w:w="3911" w:type="dxa"/>
          </w:tcPr>
          <w:p>
            <w:pPr>
              <w:pStyle w:val="TableParagraph"/>
              <w:spacing w:line="158" w:lineRule="exact" w:before="0"/>
              <w:ind w:left="268"/>
              <w:rPr>
                <w:sz w:val="17"/>
              </w:rPr>
            </w:pPr>
            <w:r>
              <w:rPr>
                <w:w w:val="105"/>
                <w:sz w:val="17"/>
              </w:rPr>
              <w:t>Ability Score Improvement</w:t>
            </w:r>
          </w:p>
        </w:tc>
        <w:tc>
          <w:tcPr>
            <w:tcW w:w="1285" w:type="dxa"/>
          </w:tcPr>
          <w:p>
            <w:pPr>
              <w:pStyle w:val="TableParagraph"/>
              <w:spacing w:line="158" w:lineRule="exact" w:before="0"/>
              <w:ind w:right="374"/>
              <w:jc w:val="right"/>
              <w:rPr>
                <w:sz w:val="17"/>
              </w:rPr>
            </w:pPr>
            <w:r>
              <w:rPr>
                <w:w w:val="104"/>
                <w:sz w:val="17"/>
              </w:rPr>
              <w:t>7</w:t>
            </w:r>
          </w:p>
        </w:tc>
        <w:tc>
          <w:tcPr>
            <w:tcW w:w="664" w:type="dxa"/>
          </w:tcPr>
          <w:p>
            <w:pPr>
              <w:pStyle w:val="TableParagraph"/>
              <w:spacing w:line="158" w:lineRule="exact" w:before="0"/>
              <w:ind w:right="198"/>
              <w:jc w:val="right"/>
              <w:rPr>
                <w:sz w:val="17"/>
              </w:rPr>
            </w:pPr>
            <w:r>
              <w:rPr>
                <w:w w:val="104"/>
                <w:sz w:val="17"/>
              </w:rPr>
              <w:t>4</w:t>
            </w:r>
          </w:p>
        </w:tc>
        <w:tc>
          <w:tcPr>
            <w:tcW w:w="501" w:type="dxa"/>
          </w:tcPr>
          <w:p>
            <w:pPr>
              <w:pStyle w:val="TableParagraph"/>
              <w:spacing w:line="158" w:lineRule="exact" w:before="0"/>
              <w:ind w:right="6"/>
              <w:jc w:val="center"/>
              <w:rPr>
                <w:sz w:val="17"/>
              </w:rPr>
            </w:pPr>
            <w:r>
              <w:rPr>
                <w:w w:val="104"/>
                <w:sz w:val="17"/>
              </w:rPr>
              <w:t>3</w:t>
            </w:r>
          </w:p>
        </w:tc>
        <w:tc>
          <w:tcPr>
            <w:tcW w:w="500" w:type="dxa"/>
          </w:tcPr>
          <w:p>
            <w:pPr>
              <w:pStyle w:val="TableParagraph"/>
              <w:spacing w:line="158" w:lineRule="exact" w:before="0"/>
              <w:ind w:left="12"/>
              <w:jc w:val="center"/>
              <w:rPr>
                <w:sz w:val="17"/>
              </w:rPr>
            </w:pPr>
            <w:r>
              <w:rPr>
                <w:w w:val="104"/>
                <w:sz w:val="17"/>
              </w:rPr>
              <w:t>3</w:t>
            </w:r>
          </w:p>
        </w:tc>
        <w:tc>
          <w:tcPr>
            <w:tcW w:w="489" w:type="dxa"/>
          </w:tcPr>
          <w:p>
            <w:pPr>
              <w:pStyle w:val="TableParagraph"/>
              <w:spacing w:line="158" w:lineRule="exact" w:before="0"/>
              <w:jc w:val="center"/>
              <w:rPr>
                <w:rFonts w:ascii="Arimo" w:hAnsi="Arimo"/>
                <w:sz w:val="17"/>
              </w:rPr>
            </w:pPr>
            <w:r>
              <w:rPr>
                <w:rFonts w:ascii="Arimo" w:hAnsi="Arimo"/>
                <w:w w:val="104"/>
                <w:sz w:val="17"/>
              </w:rPr>
              <w:t>̶</w:t>
            </w:r>
          </w:p>
        </w:tc>
        <w:tc>
          <w:tcPr>
            <w:tcW w:w="493" w:type="dxa"/>
          </w:tcPr>
          <w:p>
            <w:pPr>
              <w:pStyle w:val="TableParagraph"/>
              <w:spacing w:line="158" w:lineRule="exact" w:before="0"/>
              <w:ind w:right="157"/>
              <w:jc w:val="right"/>
              <w:rPr>
                <w:rFonts w:ascii="Arimo" w:hAnsi="Arimo"/>
                <w:sz w:val="17"/>
              </w:rPr>
            </w:pPr>
            <w:r>
              <w:rPr>
                <w:rFonts w:ascii="Arimo" w:hAnsi="Arimo"/>
                <w:w w:val="104"/>
                <w:sz w:val="17"/>
              </w:rPr>
              <w:t>̶</w:t>
            </w:r>
          </w:p>
        </w:tc>
      </w:tr>
      <w:tr>
        <w:trPr>
          <w:trHeight w:val="291" w:hRule="atLeast"/>
        </w:trPr>
        <w:tc>
          <w:tcPr>
            <w:tcW w:w="750" w:type="dxa"/>
            <w:shd w:val="clear" w:color="auto" w:fill="EEECE1"/>
          </w:tcPr>
          <w:p>
            <w:pPr>
              <w:pStyle w:val="TableParagraph"/>
              <w:spacing w:before="13"/>
              <w:ind w:left="130"/>
              <w:rPr>
                <w:sz w:val="17"/>
              </w:rPr>
            </w:pPr>
            <w:r>
              <w:rPr>
                <w:w w:val="105"/>
                <w:sz w:val="17"/>
              </w:rPr>
              <w:t>13th</w:t>
            </w:r>
          </w:p>
        </w:tc>
        <w:tc>
          <w:tcPr>
            <w:tcW w:w="733" w:type="dxa"/>
            <w:shd w:val="clear" w:color="auto" w:fill="EEECE1"/>
          </w:tcPr>
          <w:p>
            <w:pPr>
              <w:pStyle w:val="TableParagraph"/>
              <w:spacing w:before="13"/>
              <w:ind w:left="263" w:right="250"/>
              <w:jc w:val="center"/>
              <w:rPr>
                <w:sz w:val="17"/>
              </w:rPr>
            </w:pPr>
            <w:r>
              <w:rPr>
                <w:w w:val="105"/>
                <w:sz w:val="17"/>
              </w:rPr>
              <w:t>+5</w:t>
            </w:r>
          </w:p>
        </w:tc>
        <w:tc>
          <w:tcPr>
            <w:tcW w:w="3911" w:type="dxa"/>
            <w:shd w:val="clear" w:color="auto" w:fill="EEECE1"/>
          </w:tcPr>
          <w:p>
            <w:pPr>
              <w:pStyle w:val="TableParagraph"/>
              <w:spacing w:before="30"/>
              <w:ind w:left="268"/>
              <w:rPr>
                <w:rFonts w:ascii="Arimo" w:hAnsi="Arimo"/>
                <w:sz w:val="17"/>
              </w:rPr>
            </w:pPr>
            <w:r>
              <w:rPr>
                <w:rFonts w:ascii="Arimo" w:hAnsi="Arimo"/>
                <w:w w:val="104"/>
                <w:sz w:val="17"/>
              </w:rPr>
              <w:t>̶</w:t>
            </w:r>
          </w:p>
        </w:tc>
        <w:tc>
          <w:tcPr>
            <w:tcW w:w="1285" w:type="dxa"/>
            <w:shd w:val="clear" w:color="auto" w:fill="EEECE1"/>
          </w:tcPr>
          <w:p>
            <w:pPr>
              <w:pStyle w:val="TableParagraph"/>
              <w:spacing w:before="13"/>
              <w:ind w:right="374"/>
              <w:jc w:val="right"/>
              <w:rPr>
                <w:sz w:val="17"/>
              </w:rPr>
            </w:pPr>
            <w:r>
              <w:rPr>
                <w:w w:val="104"/>
                <w:sz w:val="17"/>
              </w:rPr>
              <w:t>8</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3</w:t>
            </w:r>
          </w:p>
        </w:tc>
        <w:tc>
          <w:tcPr>
            <w:tcW w:w="500" w:type="dxa"/>
            <w:shd w:val="clear" w:color="auto" w:fill="EEECE1"/>
          </w:tcPr>
          <w:p>
            <w:pPr>
              <w:pStyle w:val="TableParagraph"/>
              <w:spacing w:before="13"/>
              <w:ind w:left="12"/>
              <w:jc w:val="center"/>
              <w:rPr>
                <w:sz w:val="17"/>
              </w:rPr>
            </w:pPr>
            <w:r>
              <w:rPr>
                <w:w w:val="104"/>
                <w:sz w:val="17"/>
              </w:rPr>
              <w:t>3</w:t>
            </w:r>
          </w:p>
        </w:tc>
        <w:tc>
          <w:tcPr>
            <w:tcW w:w="489" w:type="dxa"/>
            <w:shd w:val="clear" w:color="auto" w:fill="EEECE1"/>
          </w:tcPr>
          <w:p>
            <w:pPr>
              <w:pStyle w:val="TableParagraph"/>
              <w:spacing w:before="13"/>
              <w:ind w:left="1"/>
              <w:jc w:val="center"/>
              <w:rPr>
                <w:sz w:val="17"/>
              </w:rPr>
            </w:pPr>
            <w:r>
              <w:rPr>
                <w:w w:val="104"/>
                <w:sz w:val="17"/>
              </w:rPr>
              <w:t>1</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174" w:hRule="atLeast"/>
        </w:trPr>
        <w:tc>
          <w:tcPr>
            <w:tcW w:w="750" w:type="dxa"/>
          </w:tcPr>
          <w:p>
            <w:pPr>
              <w:pStyle w:val="TableParagraph"/>
              <w:spacing w:line="139" w:lineRule="exact" w:before="0"/>
              <w:ind w:left="130"/>
              <w:rPr>
                <w:sz w:val="17"/>
              </w:rPr>
            </w:pPr>
            <w:r>
              <w:rPr>
                <w:w w:val="105"/>
                <w:sz w:val="17"/>
              </w:rPr>
              <w:t>14th</w:t>
            </w:r>
          </w:p>
        </w:tc>
        <w:tc>
          <w:tcPr>
            <w:tcW w:w="733" w:type="dxa"/>
          </w:tcPr>
          <w:p>
            <w:pPr>
              <w:pStyle w:val="TableParagraph"/>
              <w:spacing w:line="139" w:lineRule="exact" w:before="0"/>
              <w:ind w:left="263" w:right="250"/>
              <w:jc w:val="center"/>
              <w:rPr>
                <w:sz w:val="17"/>
              </w:rPr>
            </w:pPr>
            <w:r>
              <w:rPr>
                <w:w w:val="105"/>
                <w:sz w:val="17"/>
              </w:rPr>
              <w:t>+5</w:t>
            </w:r>
          </w:p>
        </w:tc>
        <w:tc>
          <w:tcPr>
            <w:tcW w:w="3911" w:type="dxa"/>
          </w:tcPr>
          <w:p>
            <w:pPr>
              <w:pStyle w:val="TableParagraph"/>
              <w:spacing w:line="139" w:lineRule="exact" w:before="0"/>
              <w:ind w:left="268"/>
              <w:rPr>
                <w:sz w:val="17"/>
              </w:rPr>
            </w:pPr>
            <w:r>
              <w:rPr>
                <w:w w:val="105"/>
                <w:sz w:val="17"/>
              </w:rPr>
              <w:t>Favored Enemy improvement, Vanish</w:t>
            </w:r>
          </w:p>
        </w:tc>
        <w:tc>
          <w:tcPr>
            <w:tcW w:w="1285" w:type="dxa"/>
          </w:tcPr>
          <w:p>
            <w:pPr>
              <w:pStyle w:val="TableParagraph"/>
              <w:spacing w:line="139" w:lineRule="exact" w:before="0"/>
              <w:ind w:right="374"/>
              <w:jc w:val="right"/>
              <w:rPr>
                <w:sz w:val="17"/>
              </w:rPr>
            </w:pPr>
            <w:r>
              <w:rPr>
                <w:w w:val="104"/>
                <w:sz w:val="17"/>
              </w:rPr>
              <w:t>8</w:t>
            </w:r>
          </w:p>
        </w:tc>
        <w:tc>
          <w:tcPr>
            <w:tcW w:w="664" w:type="dxa"/>
          </w:tcPr>
          <w:p>
            <w:pPr>
              <w:pStyle w:val="TableParagraph"/>
              <w:spacing w:line="139" w:lineRule="exact" w:before="0"/>
              <w:ind w:right="198"/>
              <w:jc w:val="right"/>
              <w:rPr>
                <w:sz w:val="17"/>
              </w:rPr>
            </w:pPr>
            <w:r>
              <w:rPr>
                <w:w w:val="104"/>
                <w:sz w:val="17"/>
              </w:rPr>
              <w:t>4</w:t>
            </w:r>
          </w:p>
        </w:tc>
        <w:tc>
          <w:tcPr>
            <w:tcW w:w="501" w:type="dxa"/>
          </w:tcPr>
          <w:p>
            <w:pPr>
              <w:pStyle w:val="TableParagraph"/>
              <w:spacing w:line="139" w:lineRule="exact" w:before="0"/>
              <w:ind w:right="6"/>
              <w:jc w:val="center"/>
              <w:rPr>
                <w:sz w:val="17"/>
              </w:rPr>
            </w:pPr>
            <w:r>
              <w:rPr>
                <w:w w:val="104"/>
                <w:sz w:val="17"/>
              </w:rPr>
              <w:t>3</w:t>
            </w:r>
          </w:p>
        </w:tc>
        <w:tc>
          <w:tcPr>
            <w:tcW w:w="500" w:type="dxa"/>
          </w:tcPr>
          <w:p>
            <w:pPr>
              <w:pStyle w:val="TableParagraph"/>
              <w:spacing w:line="139" w:lineRule="exact" w:before="0"/>
              <w:ind w:left="12"/>
              <w:jc w:val="center"/>
              <w:rPr>
                <w:sz w:val="17"/>
              </w:rPr>
            </w:pPr>
            <w:r>
              <w:rPr>
                <w:w w:val="104"/>
                <w:sz w:val="17"/>
              </w:rPr>
              <w:t>3</w:t>
            </w:r>
          </w:p>
        </w:tc>
        <w:tc>
          <w:tcPr>
            <w:tcW w:w="489" w:type="dxa"/>
          </w:tcPr>
          <w:p>
            <w:pPr>
              <w:pStyle w:val="TableParagraph"/>
              <w:spacing w:line="139" w:lineRule="exact" w:before="0"/>
              <w:ind w:left="1"/>
              <w:jc w:val="center"/>
              <w:rPr>
                <w:sz w:val="17"/>
              </w:rPr>
            </w:pPr>
            <w:r>
              <w:rPr>
                <w:w w:val="104"/>
                <w:sz w:val="17"/>
              </w:rPr>
              <w:t>1</w:t>
            </w:r>
          </w:p>
        </w:tc>
        <w:tc>
          <w:tcPr>
            <w:tcW w:w="493" w:type="dxa"/>
          </w:tcPr>
          <w:p>
            <w:pPr>
              <w:pStyle w:val="TableParagraph"/>
              <w:spacing w:line="139" w:lineRule="exact" w:before="0"/>
              <w:ind w:right="157"/>
              <w:jc w:val="right"/>
              <w:rPr>
                <w:rFonts w:ascii="Arimo" w:hAnsi="Arimo"/>
                <w:sz w:val="17"/>
              </w:rPr>
            </w:pPr>
            <w:r>
              <w:rPr>
                <w:rFonts w:ascii="Arimo" w:hAnsi="Arimo"/>
                <w:w w:val="104"/>
                <w:sz w:val="17"/>
              </w:rPr>
              <w:t>̶</w:t>
            </w:r>
          </w:p>
        </w:tc>
      </w:tr>
      <w:tr>
        <w:trPr>
          <w:trHeight w:val="263" w:hRule="atLeast"/>
        </w:trPr>
        <w:tc>
          <w:tcPr>
            <w:tcW w:w="750" w:type="dxa"/>
            <w:shd w:val="clear" w:color="auto" w:fill="EEECE1"/>
          </w:tcPr>
          <w:p>
            <w:pPr>
              <w:pStyle w:val="TableParagraph"/>
              <w:spacing w:before="13"/>
              <w:ind w:left="130"/>
              <w:rPr>
                <w:sz w:val="17"/>
              </w:rPr>
            </w:pPr>
            <w:r>
              <w:rPr>
                <w:w w:val="105"/>
                <w:sz w:val="17"/>
              </w:rPr>
              <w:t>15th</w:t>
            </w:r>
          </w:p>
        </w:tc>
        <w:tc>
          <w:tcPr>
            <w:tcW w:w="733" w:type="dxa"/>
            <w:shd w:val="clear" w:color="auto" w:fill="EEECE1"/>
          </w:tcPr>
          <w:p>
            <w:pPr>
              <w:pStyle w:val="TableParagraph"/>
              <w:spacing w:before="13"/>
              <w:ind w:left="263" w:right="250"/>
              <w:jc w:val="center"/>
              <w:rPr>
                <w:sz w:val="17"/>
              </w:rPr>
            </w:pPr>
            <w:r>
              <w:rPr>
                <w:w w:val="105"/>
                <w:sz w:val="17"/>
              </w:rPr>
              <w:t>+5</w:t>
            </w:r>
          </w:p>
        </w:tc>
        <w:tc>
          <w:tcPr>
            <w:tcW w:w="3911" w:type="dxa"/>
            <w:shd w:val="clear" w:color="auto" w:fill="EEECE1"/>
          </w:tcPr>
          <w:p>
            <w:pPr>
              <w:pStyle w:val="TableParagraph"/>
              <w:spacing w:before="13"/>
              <w:ind w:left="268"/>
              <w:rPr>
                <w:sz w:val="17"/>
              </w:rPr>
            </w:pPr>
            <w:r>
              <w:rPr>
                <w:w w:val="105"/>
                <w:sz w:val="17"/>
              </w:rPr>
              <w:t>Ranger Archetype feature</w:t>
            </w:r>
          </w:p>
        </w:tc>
        <w:tc>
          <w:tcPr>
            <w:tcW w:w="1285" w:type="dxa"/>
            <w:shd w:val="clear" w:color="auto" w:fill="EEECE1"/>
          </w:tcPr>
          <w:p>
            <w:pPr>
              <w:pStyle w:val="TableParagraph"/>
              <w:spacing w:before="13"/>
              <w:ind w:right="374"/>
              <w:jc w:val="right"/>
              <w:rPr>
                <w:sz w:val="17"/>
              </w:rPr>
            </w:pPr>
            <w:r>
              <w:rPr>
                <w:w w:val="104"/>
                <w:sz w:val="17"/>
              </w:rPr>
              <w:t>9</w:t>
            </w:r>
          </w:p>
        </w:tc>
        <w:tc>
          <w:tcPr>
            <w:tcW w:w="664" w:type="dxa"/>
            <w:shd w:val="clear" w:color="auto" w:fill="EEECE1"/>
          </w:tcPr>
          <w:p>
            <w:pPr>
              <w:pStyle w:val="TableParagraph"/>
              <w:spacing w:before="13"/>
              <w:ind w:right="198"/>
              <w:jc w:val="right"/>
              <w:rPr>
                <w:sz w:val="17"/>
              </w:rPr>
            </w:pPr>
            <w:r>
              <w:rPr>
                <w:w w:val="104"/>
                <w:sz w:val="17"/>
              </w:rPr>
              <w:t>4</w:t>
            </w:r>
          </w:p>
        </w:tc>
        <w:tc>
          <w:tcPr>
            <w:tcW w:w="501" w:type="dxa"/>
            <w:shd w:val="clear" w:color="auto" w:fill="EEECE1"/>
          </w:tcPr>
          <w:p>
            <w:pPr>
              <w:pStyle w:val="TableParagraph"/>
              <w:spacing w:before="13"/>
              <w:ind w:right="6"/>
              <w:jc w:val="center"/>
              <w:rPr>
                <w:sz w:val="17"/>
              </w:rPr>
            </w:pPr>
            <w:r>
              <w:rPr>
                <w:w w:val="104"/>
                <w:sz w:val="17"/>
              </w:rPr>
              <w:t>3</w:t>
            </w:r>
          </w:p>
        </w:tc>
        <w:tc>
          <w:tcPr>
            <w:tcW w:w="500" w:type="dxa"/>
            <w:shd w:val="clear" w:color="auto" w:fill="EEECE1"/>
          </w:tcPr>
          <w:p>
            <w:pPr>
              <w:pStyle w:val="TableParagraph"/>
              <w:spacing w:before="13"/>
              <w:ind w:left="12"/>
              <w:jc w:val="center"/>
              <w:rPr>
                <w:sz w:val="17"/>
              </w:rPr>
            </w:pPr>
            <w:r>
              <w:rPr>
                <w:w w:val="104"/>
                <w:sz w:val="17"/>
              </w:rPr>
              <w:t>3</w:t>
            </w:r>
          </w:p>
        </w:tc>
        <w:tc>
          <w:tcPr>
            <w:tcW w:w="489" w:type="dxa"/>
            <w:shd w:val="clear" w:color="auto" w:fill="EEECE1"/>
          </w:tcPr>
          <w:p>
            <w:pPr>
              <w:pStyle w:val="TableParagraph"/>
              <w:spacing w:before="13"/>
              <w:ind w:left="1"/>
              <w:jc w:val="center"/>
              <w:rPr>
                <w:sz w:val="17"/>
              </w:rPr>
            </w:pPr>
            <w:r>
              <w:rPr>
                <w:w w:val="104"/>
                <w:sz w:val="17"/>
              </w:rPr>
              <w:t>2</w:t>
            </w:r>
          </w:p>
        </w:tc>
        <w:tc>
          <w:tcPr>
            <w:tcW w:w="493" w:type="dxa"/>
            <w:shd w:val="clear" w:color="auto" w:fill="EEECE1"/>
          </w:tcPr>
          <w:p>
            <w:pPr>
              <w:pStyle w:val="TableParagraph"/>
              <w:spacing w:before="30"/>
              <w:ind w:right="157"/>
              <w:jc w:val="right"/>
              <w:rPr>
                <w:rFonts w:ascii="Arimo" w:hAnsi="Arimo"/>
                <w:sz w:val="17"/>
              </w:rPr>
            </w:pPr>
            <w:r>
              <w:rPr>
                <w:rFonts w:ascii="Arimo" w:hAnsi="Arimo"/>
                <w:w w:val="104"/>
                <w:sz w:val="17"/>
              </w:rPr>
              <w:t>̶</w:t>
            </w:r>
          </w:p>
        </w:tc>
      </w:tr>
      <w:tr>
        <w:trPr>
          <w:trHeight w:val="235" w:hRule="atLeast"/>
        </w:trPr>
        <w:tc>
          <w:tcPr>
            <w:tcW w:w="750" w:type="dxa"/>
          </w:tcPr>
          <w:p>
            <w:pPr>
              <w:pStyle w:val="TableParagraph"/>
              <w:spacing w:line="193" w:lineRule="exact" w:before="0"/>
              <w:ind w:left="130"/>
              <w:rPr>
                <w:sz w:val="17"/>
              </w:rPr>
            </w:pPr>
            <w:r>
              <w:rPr>
                <w:w w:val="105"/>
                <w:sz w:val="17"/>
              </w:rPr>
              <w:t>16th</w:t>
            </w:r>
          </w:p>
        </w:tc>
        <w:tc>
          <w:tcPr>
            <w:tcW w:w="733" w:type="dxa"/>
          </w:tcPr>
          <w:p>
            <w:pPr>
              <w:pStyle w:val="TableParagraph"/>
              <w:spacing w:line="193" w:lineRule="exact" w:before="0"/>
              <w:ind w:left="263" w:right="250"/>
              <w:jc w:val="center"/>
              <w:rPr>
                <w:sz w:val="17"/>
              </w:rPr>
            </w:pPr>
            <w:r>
              <w:rPr>
                <w:w w:val="105"/>
                <w:sz w:val="17"/>
              </w:rPr>
              <w:t>+5</w:t>
            </w:r>
          </w:p>
        </w:tc>
        <w:tc>
          <w:tcPr>
            <w:tcW w:w="3911" w:type="dxa"/>
          </w:tcPr>
          <w:p>
            <w:pPr>
              <w:pStyle w:val="TableParagraph"/>
              <w:spacing w:line="193" w:lineRule="exact" w:before="0"/>
              <w:ind w:left="268"/>
              <w:rPr>
                <w:sz w:val="17"/>
              </w:rPr>
            </w:pPr>
            <w:r>
              <w:rPr>
                <w:w w:val="105"/>
                <w:sz w:val="17"/>
              </w:rPr>
              <w:t>Ability Score Improvement</w:t>
            </w:r>
          </w:p>
        </w:tc>
        <w:tc>
          <w:tcPr>
            <w:tcW w:w="1285" w:type="dxa"/>
          </w:tcPr>
          <w:p>
            <w:pPr>
              <w:pStyle w:val="TableParagraph"/>
              <w:spacing w:line="193" w:lineRule="exact" w:before="0"/>
              <w:ind w:right="374"/>
              <w:jc w:val="right"/>
              <w:rPr>
                <w:sz w:val="17"/>
              </w:rPr>
            </w:pPr>
            <w:r>
              <w:rPr>
                <w:w w:val="104"/>
                <w:sz w:val="17"/>
              </w:rPr>
              <w:t>9</w:t>
            </w:r>
          </w:p>
        </w:tc>
        <w:tc>
          <w:tcPr>
            <w:tcW w:w="664" w:type="dxa"/>
          </w:tcPr>
          <w:p>
            <w:pPr>
              <w:pStyle w:val="TableParagraph"/>
              <w:spacing w:line="193" w:lineRule="exact" w:before="0"/>
              <w:ind w:right="198"/>
              <w:jc w:val="right"/>
              <w:rPr>
                <w:sz w:val="17"/>
              </w:rPr>
            </w:pPr>
            <w:r>
              <w:rPr>
                <w:w w:val="104"/>
                <w:sz w:val="17"/>
              </w:rPr>
              <w:t>4</w:t>
            </w:r>
          </w:p>
        </w:tc>
        <w:tc>
          <w:tcPr>
            <w:tcW w:w="501" w:type="dxa"/>
          </w:tcPr>
          <w:p>
            <w:pPr>
              <w:pStyle w:val="TableParagraph"/>
              <w:spacing w:line="193" w:lineRule="exact" w:before="0"/>
              <w:ind w:right="6"/>
              <w:jc w:val="center"/>
              <w:rPr>
                <w:sz w:val="17"/>
              </w:rPr>
            </w:pPr>
            <w:r>
              <w:rPr>
                <w:w w:val="104"/>
                <w:sz w:val="17"/>
              </w:rPr>
              <w:t>3</w:t>
            </w:r>
          </w:p>
        </w:tc>
        <w:tc>
          <w:tcPr>
            <w:tcW w:w="500" w:type="dxa"/>
          </w:tcPr>
          <w:p>
            <w:pPr>
              <w:pStyle w:val="TableParagraph"/>
              <w:spacing w:line="193" w:lineRule="exact" w:before="0"/>
              <w:ind w:left="12"/>
              <w:jc w:val="center"/>
              <w:rPr>
                <w:sz w:val="17"/>
              </w:rPr>
            </w:pPr>
            <w:r>
              <w:rPr>
                <w:w w:val="104"/>
                <w:sz w:val="17"/>
              </w:rPr>
              <w:t>3</w:t>
            </w:r>
          </w:p>
        </w:tc>
        <w:tc>
          <w:tcPr>
            <w:tcW w:w="489" w:type="dxa"/>
          </w:tcPr>
          <w:p>
            <w:pPr>
              <w:pStyle w:val="TableParagraph"/>
              <w:spacing w:line="193" w:lineRule="exact" w:before="0"/>
              <w:ind w:left="1"/>
              <w:jc w:val="center"/>
              <w:rPr>
                <w:sz w:val="17"/>
              </w:rPr>
            </w:pPr>
            <w:r>
              <w:rPr>
                <w:w w:val="104"/>
                <w:sz w:val="17"/>
              </w:rPr>
              <w:t>2</w:t>
            </w:r>
          </w:p>
        </w:tc>
        <w:tc>
          <w:tcPr>
            <w:tcW w:w="493" w:type="dxa"/>
          </w:tcPr>
          <w:p>
            <w:pPr>
              <w:pStyle w:val="TableParagraph"/>
              <w:spacing w:before="2"/>
              <w:ind w:right="157"/>
              <w:jc w:val="right"/>
              <w:rPr>
                <w:rFonts w:ascii="Arimo" w:hAnsi="Arimo"/>
                <w:sz w:val="17"/>
              </w:rPr>
            </w:pPr>
            <w:r>
              <w:rPr>
                <w:rFonts w:ascii="Arimo" w:hAnsi="Arimo"/>
                <w:w w:val="104"/>
                <w:sz w:val="17"/>
              </w:rPr>
              <w:t>̶</w:t>
            </w:r>
          </w:p>
        </w:tc>
      </w:tr>
      <w:tr>
        <w:trPr>
          <w:trHeight w:val="253" w:hRule="atLeast"/>
        </w:trPr>
        <w:tc>
          <w:tcPr>
            <w:tcW w:w="750" w:type="dxa"/>
            <w:shd w:val="clear" w:color="auto" w:fill="EEECE1"/>
          </w:tcPr>
          <w:p>
            <w:pPr>
              <w:pStyle w:val="TableParagraph"/>
              <w:spacing w:line="193" w:lineRule="exact" w:before="0"/>
              <w:ind w:left="130"/>
              <w:rPr>
                <w:sz w:val="17"/>
              </w:rPr>
            </w:pPr>
            <w:r>
              <w:rPr>
                <w:w w:val="105"/>
                <w:sz w:val="17"/>
              </w:rPr>
              <w:t>17th</w:t>
            </w:r>
          </w:p>
        </w:tc>
        <w:tc>
          <w:tcPr>
            <w:tcW w:w="733" w:type="dxa"/>
            <w:shd w:val="clear" w:color="auto" w:fill="EEECE1"/>
          </w:tcPr>
          <w:p>
            <w:pPr>
              <w:pStyle w:val="TableParagraph"/>
              <w:spacing w:line="193" w:lineRule="exact" w:before="0"/>
              <w:ind w:left="263" w:right="250"/>
              <w:jc w:val="center"/>
              <w:rPr>
                <w:sz w:val="17"/>
              </w:rPr>
            </w:pPr>
            <w:r>
              <w:rPr>
                <w:w w:val="105"/>
                <w:sz w:val="17"/>
              </w:rPr>
              <w:t>+6</w:t>
            </w:r>
          </w:p>
        </w:tc>
        <w:tc>
          <w:tcPr>
            <w:tcW w:w="3911" w:type="dxa"/>
            <w:shd w:val="clear" w:color="auto" w:fill="EEECE1"/>
          </w:tcPr>
          <w:p>
            <w:pPr>
              <w:pStyle w:val="TableParagraph"/>
              <w:spacing w:before="2"/>
              <w:ind w:left="268"/>
              <w:rPr>
                <w:rFonts w:ascii="Arimo" w:hAnsi="Arimo"/>
                <w:sz w:val="17"/>
              </w:rPr>
            </w:pPr>
            <w:r>
              <w:rPr>
                <w:rFonts w:ascii="Arimo" w:hAnsi="Arimo"/>
                <w:w w:val="104"/>
                <w:sz w:val="17"/>
              </w:rPr>
              <w:t>̶</w:t>
            </w:r>
          </w:p>
        </w:tc>
        <w:tc>
          <w:tcPr>
            <w:tcW w:w="1285" w:type="dxa"/>
            <w:shd w:val="clear" w:color="auto" w:fill="EEECE1"/>
          </w:tcPr>
          <w:p>
            <w:pPr>
              <w:pStyle w:val="TableParagraph"/>
              <w:spacing w:line="193" w:lineRule="exact" w:before="0"/>
              <w:ind w:right="327"/>
              <w:jc w:val="right"/>
              <w:rPr>
                <w:sz w:val="17"/>
              </w:rPr>
            </w:pPr>
            <w:r>
              <w:rPr>
                <w:w w:val="105"/>
                <w:sz w:val="17"/>
              </w:rPr>
              <w:t>10</w:t>
            </w:r>
          </w:p>
        </w:tc>
        <w:tc>
          <w:tcPr>
            <w:tcW w:w="664" w:type="dxa"/>
            <w:shd w:val="clear" w:color="auto" w:fill="EEECE1"/>
          </w:tcPr>
          <w:p>
            <w:pPr>
              <w:pStyle w:val="TableParagraph"/>
              <w:spacing w:line="193" w:lineRule="exact" w:before="0"/>
              <w:ind w:right="198"/>
              <w:jc w:val="right"/>
              <w:rPr>
                <w:sz w:val="17"/>
              </w:rPr>
            </w:pPr>
            <w:r>
              <w:rPr>
                <w:w w:val="104"/>
                <w:sz w:val="17"/>
              </w:rPr>
              <w:t>4</w:t>
            </w:r>
          </w:p>
        </w:tc>
        <w:tc>
          <w:tcPr>
            <w:tcW w:w="501" w:type="dxa"/>
            <w:shd w:val="clear" w:color="auto" w:fill="EEECE1"/>
          </w:tcPr>
          <w:p>
            <w:pPr>
              <w:pStyle w:val="TableParagraph"/>
              <w:spacing w:line="193" w:lineRule="exact" w:before="0"/>
              <w:ind w:right="6"/>
              <w:jc w:val="center"/>
              <w:rPr>
                <w:sz w:val="17"/>
              </w:rPr>
            </w:pPr>
            <w:r>
              <w:rPr>
                <w:w w:val="104"/>
                <w:sz w:val="17"/>
              </w:rPr>
              <w:t>3</w:t>
            </w:r>
          </w:p>
        </w:tc>
        <w:tc>
          <w:tcPr>
            <w:tcW w:w="500" w:type="dxa"/>
            <w:shd w:val="clear" w:color="auto" w:fill="EEECE1"/>
          </w:tcPr>
          <w:p>
            <w:pPr>
              <w:pStyle w:val="TableParagraph"/>
              <w:spacing w:line="193" w:lineRule="exact" w:before="0"/>
              <w:ind w:left="12"/>
              <w:jc w:val="center"/>
              <w:rPr>
                <w:sz w:val="17"/>
              </w:rPr>
            </w:pPr>
            <w:r>
              <w:rPr>
                <w:w w:val="104"/>
                <w:sz w:val="17"/>
              </w:rPr>
              <w:t>3</w:t>
            </w:r>
          </w:p>
        </w:tc>
        <w:tc>
          <w:tcPr>
            <w:tcW w:w="489" w:type="dxa"/>
            <w:shd w:val="clear" w:color="auto" w:fill="EEECE1"/>
          </w:tcPr>
          <w:p>
            <w:pPr>
              <w:pStyle w:val="TableParagraph"/>
              <w:spacing w:line="193" w:lineRule="exact" w:before="0"/>
              <w:ind w:left="1"/>
              <w:jc w:val="center"/>
              <w:rPr>
                <w:sz w:val="17"/>
              </w:rPr>
            </w:pPr>
            <w:r>
              <w:rPr>
                <w:w w:val="104"/>
                <w:sz w:val="17"/>
              </w:rPr>
              <w:t>3</w:t>
            </w:r>
          </w:p>
        </w:tc>
        <w:tc>
          <w:tcPr>
            <w:tcW w:w="493" w:type="dxa"/>
            <w:shd w:val="clear" w:color="auto" w:fill="EEECE1"/>
          </w:tcPr>
          <w:p>
            <w:pPr>
              <w:pStyle w:val="TableParagraph"/>
              <w:spacing w:line="193" w:lineRule="exact" w:before="0"/>
              <w:ind w:right="200"/>
              <w:jc w:val="right"/>
              <w:rPr>
                <w:sz w:val="17"/>
              </w:rPr>
            </w:pPr>
            <w:r>
              <w:rPr>
                <w:w w:val="104"/>
                <w:sz w:val="17"/>
              </w:rPr>
              <w:t>1</w:t>
            </w:r>
          </w:p>
        </w:tc>
      </w:tr>
      <w:tr>
        <w:trPr>
          <w:trHeight w:val="211" w:hRule="atLeast"/>
        </w:trPr>
        <w:tc>
          <w:tcPr>
            <w:tcW w:w="750" w:type="dxa"/>
          </w:tcPr>
          <w:p>
            <w:pPr>
              <w:pStyle w:val="TableParagraph"/>
              <w:spacing w:line="170" w:lineRule="exact" w:before="0"/>
              <w:ind w:left="130"/>
              <w:rPr>
                <w:sz w:val="17"/>
              </w:rPr>
            </w:pPr>
            <w:r>
              <w:rPr>
                <w:w w:val="105"/>
                <w:sz w:val="17"/>
              </w:rPr>
              <w:t>18th</w:t>
            </w:r>
          </w:p>
        </w:tc>
        <w:tc>
          <w:tcPr>
            <w:tcW w:w="733" w:type="dxa"/>
          </w:tcPr>
          <w:p>
            <w:pPr>
              <w:pStyle w:val="TableParagraph"/>
              <w:spacing w:line="170" w:lineRule="exact" w:before="0"/>
              <w:ind w:left="263" w:right="250"/>
              <w:jc w:val="center"/>
              <w:rPr>
                <w:sz w:val="17"/>
              </w:rPr>
            </w:pPr>
            <w:r>
              <w:rPr>
                <w:w w:val="105"/>
                <w:sz w:val="17"/>
              </w:rPr>
              <w:t>+6</w:t>
            </w:r>
          </w:p>
        </w:tc>
        <w:tc>
          <w:tcPr>
            <w:tcW w:w="3911" w:type="dxa"/>
          </w:tcPr>
          <w:p>
            <w:pPr>
              <w:pStyle w:val="TableParagraph"/>
              <w:spacing w:line="170" w:lineRule="exact" w:before="0"/>
              <w:ind w:left="268"/>
              <w:rPr>
                <w:sz w:val="17"/>
              </w:rPr>
            </w:pPr>
            <w:r>
              <w:rPr>
                <w:w w:val="105"/>
                <w:sz w:val="17"/>
              </w:rPr>
              <w:t>Feral Senses</w:t>
            </w:r>
          </w:p>
        </w:tc>
        <w:tc>
          <w:tcPr>
            <w:tcW w:w="1285" w:type="dxa"/>
          </w:tcPr>
          <w:p>
            <w:pPr>
              <w:pStyle w:val="TableParagraph"/>
              <w:spacing w:line="170" w:lineRule="exact" w:before="0"/>
              <w:ind w:right="327"/>
              <w:jc w:val="right"/>
              <w:rPr>
                <w:sz w:val="17"/>
              </w:rPr>
            </w:pPr>
            <w:r>
              <w:rPr>
                <w:w w:val="105"/>
                <w:sz w:val="17"/>
              </w:rPr>
              <w:t>10</w:t>
            </w:r>
          </w:p>
        </w:tc>
        <w:tc>
          <w:tcPr>
            <w:tcW w:w="664" w:type="dxa"/>
          </w:tcPr>
          <w:p>
            <w:pPr>
              <w:pStyle w:val="TableParagraph"/>
              <w:spacing w:line="170" w:lineRule="exact" w:before="0"/>
              <w:ind w:right="198"/>
              <w:jc w:val="right"/>
              <w:rPr>
                <w:sz w:val="17"/>
              </w:rPr>
            </w:pPr>
            <w:r>
              <w:rPr>
                <w:w w:val="104"/>
                <w:sz w:val="17"/>
              </w:rPr>
              <w:t>4</w:t>
            </w:r>
          </w:p>
        </w:tc>
        <w:tc>
          <w:tcPr>
            <w:tcW w:w="501" w:type="dxa"/>
          </w:tcPr>
          <w:p>
            <w:pPr>
              <w:pStyle w:val="TableParagraph"/>
              <w:spacing w:line="170" w:lineRule="exact" w:before="0"/>
              <w:ind w:right="6"/>
              <w:jc w:val="center"/>
              <w:rPr>
                <w:sz w:val="17"/>
              </w:rPr>
            </w:pPr>
            <w:r>
              <w:rPr>
                <w:w w:val="104"/>
                <w:sz w:val="17"/>
              </w:rPr>
              <w:t>3</w:t>
            </w:r>
          </w:p>
        </w:tc>
        <w:tc>
          <w:tcPr>
            <w:tcW w:w="500" w:type="dxa"/>
          </w:tcPr>
          <w:p>
            <w:pPr>
              <w:pStyle w:val="TableParagraph"/>
              <w:spacing w:line="170" w:lineRule="exact" w:before="0"/>
              <w:ind w:left="12"/>
              <w:jc w:val="center"/>
              <w:rPr>
                <w:sz w:val="17"/>
              </w:rPr>
            </w:pPr>
            <w:r>
              <w:rPr>
                <w:w w:val="104"/>
                <w:sz w:val="17"/>
              </w:rPr>
              <w:t>3</w:t>
            </w:r>
          </w:p>
        </w:tc>
        <w:tc>
          <w:tcPr>
            <w:tcW w:w="489" w:type="dxa"/>
          </w:tcPr>
          <w:p>
            <w:pPr>
              <w:pStyle w:val="TableParagraph"/>
              <w:spacing w:line="170" w:lineRule="exact" w:before="0"/>
              <w:ind w:left="1"/>
              <w:jc w:val="center"/>
              <w:rPr>
                <w:sz w:val="17"/>
              </w:rPr>
            </w:pPr>
            <w:r>
              <w:rPr>
                <w:w w:val="104"/>
                <w:sz w:val="17"/>
              </w:rPr>
              <w:t>3</w:t>
            </w:r>
          </w:p>
        </w:tc>
        <w:tc>
          <w:tcPr>
            <w:tcW w:w="493" w:type="dxa"/>
          </w:tcPr>
          <w:p>
            <w:pPr>
              <w:pStyle w:val="TableParagraph"/>
              <w:spacing w:line="170" w:lineRule="exact" w:before="0"/>
              <w:ind w:right="200"/>
              <w:jc w:val="right"/>
              <w:rPr>
                <w:sz w:val="17"/>
              </w:rPr>
            </w:pPr>
            <w:r>
              <w:rPr>
                <w:w w:val="104"/>
                <w:sz w:val="17"/>
              </w:rPr>
              <w:t>1</w:t>
            </w:r>
          </w:p>
        </w:tc>
      </w:tr>
      <w:tr>
        <w:trPr>
          <w:trHeight w:val="220" w:hRule="atLeast"/>
        </w:trPr>
        <w:tc>
          <w:tcPr>
            <w:tcW w:w="750" w:type="dxa"/>
            <w:shd w:val="clear" w:color="auto" w:fill="EEECE1"/>
          </w:tcPr>
          <w:p>
            <w:pPr>
              <w:pStyle w:val="TableParagraph"/>
              <w:spacing w:line="179" w:lineRule="exact" w:before="0"/>
              <w:ind w:left="130"/>
              <w:rPr>
                <w:sz w:val="17"/>
              </w:rPr>
            </w:pPr>
            <w:r>
              <w:rPr>
                <w:w w:val="105"/>
                <w:sz w:val="17"/>
              </w:rPr>
              <w:t>19th</w:t>
            </w:r>
          </w:p>
        </w:tc>
        <w:tc>
          <w:tcPr>
            <w:tcW w:w="733" w:type="dxa"/>
            <w:shd w:val="clear" w:color="auto" w:fill="EEECE1"/>
          </w:tcPr>
          <w:p>
            <w:pPr>
              <w:pStyle w:val="TableParagraph"/>
              <w:spacing w:line="179" w:lineRule="exact" w:before="0"/>
              <w:ind w:left="263" w:right="250"/>
              <w:jc w:val="center"/>
              <w:rPr>
                <w:sz w:val="17"/>
              </w:rPr>
            </w:pPr>
            <w:r>
              <w:rPr>
                <w:w w:val="105"/>
                <w:sz w:val="17"/>
              </w:rPr>
              <w:t>+6</w:t>
            </w:r>
          </w:p>
        </w:tc>
        <w:tc>
          <w:tcPr>
            <w:tcW w:w="3911" w:type="dxa"/>
            <w:shd w:val="clear" w:color="auto" w:fill="EEECE1"/>
          </w:tcPr>
          <w:p>
            <w:pPr>
              <w:pStyle w:val="TableParagraph"/>
              <w:spacing w:line="179" w:lineRule="exact" w:before="0"/>
              <w:ind w:left="268"/>
              <w:rPr>
                <w:sz w:val="17"/>
              </w:rPr>
            </w:pPr>
            <w:r>
              <w:rPr>
                <w:w w:val="105"/>
                <w:sz w:val="17"/>
              </w:rPr>
              <w:t>Ability Score Improvement</w:t>
            </w:r>
          </w:p>
        </w:tc>
        <w:tc>
          <w:tcPr>
            <w:tcW w:w="1285" w:type="dxa"/>
            <w:shd w:val="clear" w:color="auto" w:fill="EEECE1"/>
          </w:tcPr>
          <w:p>
            <w:pPr>
              <w:pStyle w:val="TableParagraph"/>
              <w:spacing w:line="179" w:lineRule="exact" w:before="0"/>
              <w:ind w:right="327"/>
              <w:jc w:val="right"/>
              <w:rPr>
                <w:sz w:val="17"/>
              </w:rPr>
            </w:pPr>
            <w:r>
              <w:rPr>
                <w:w w:val="105"/>
                <w:sz w:val="17"/>
              </w:rPr>
              <w:t>11</w:t>
            </w:r>
          </w:p>
        </w:tc>
        <w:tc>
          <w:tcPr>
            <w:tcW w:w="664" w:type="dxa"/>
            <w:shd w:val="clear" w:color="auto" w:fill="EEECE1"/>
          </w:tcPr>
          <w:p>
            <w:pPr>
              <w:pStyle w:val="TableParagraph"/>
              <w:spacing w:line="179" w:lineRule="exact" w:before="0"/>
              <w:ind w:right="198"/>
              <w:jc w:val="right"/>
              <w:rPr>
                <w:sz w:val="17"/>
              </w:rPr>
            </w:pPr>
            <w:r>
              <w:rPr>
                <w:w w:val="104"/>
                <w:sz w:val="17"/>
              </w:rPr>
              <w:t>4</w:t>
            </w:r>
          </w:p>
        </w:tc>
        <w:tc>
          <w:tcPr>
            <w:tcW w:w="501" w:type="dxa"/>
            <w:shd w:val="clear" w:color="auto" w:fill="EEECE1"/>
          </w:tcPr>
          <w:p>
            <w:pPr>
              <w:pStyle w:val="TableParagraph"/>
              <w:spacing w:line="179" w:lineRule="exact" w:before="0"/>
              <w:ind w:right="6"/>
              <w:jc w:val="center"/>
              <w:rPr>
                <w:sz w:val="17"/>
              </w:rPr>
            </w:pPr>
            <w:r>
              <w:rPr>
                <w:w w:val="104"/>
                <w:sz w:val="17"/>
              </w:rPr>
              <w:t>3</w:t>
            </w:r>
          </w:p>
        </w:tc>
        <w:tc>
          <w:tcPr>
            <w:tcW w:w="500" w:type="dxa"/>
            <w:shd w:val="clear" w:color="auto" w:fill="EEECE1"/>
          </w:tcPr>
          <w:p>
            <w:pPr>
              <w:pStyle w:val="TableParagraph"/>
              <w:spacing w:line="179" w:lineRule="exact" w:before="0"/>
              <w:ind w:left="12"/>
              <w:jc w:val="center"/>
              <w:rPr>
                <w:sz w:val="17"/>
              </w:rPr>
            </w:pPr>
            <w:r>
              <w:rPr>
                <w:w w:val="104"/>
                <w:sz w:val="17"/>
              </w:rPr>
              <w:t>3</w:t>
            </w:r>
          </w:p>
        </w:tc>
        <w:tc>
          <w:tcPr>
            <w:tcW w:w="489" w:type="dxa"/>
            <w:shd w:val="clear" w:color="auto" w:fill="EEECE1"/>
          </w:tcPr>
          <w:p>
            <w:pPr>
              <w:pStyle w:val="TableParagraph"/>
              <w:spacing w:line="179" w:lineRule="exact" w:before="0"/>
              <w:ind w:left="1"/>
              <w:jc w:val="center"/>
              <w:rPr>
                <w:sz w:val="17"/>
              </w:rPr>
            </w:pPr>
            <w:r>
              <w:rPr>
                <w:w w:val="104"/>
                <w:sz w:val="17"/>
              </w:rPr>
              <w:t>3</w:t>
            </w:r>
          </w:p>
        </w:tc>
        <w:tc>
          <w:tcPr>
            <w:tcW w:w="493" w:type="dxa"/>
            <w:shd w:val="clear" w:color="auto" w:fill="EEECE1"/>
          </w:tcPr>
          <w:p>
            <w:pPr>
              <w:pStyle w:val="TableParagraph"/>
              <w:spacing w:line="179" w:lineRule="exact" w:before="0"/>
              <w:ind w:right="200"/>
              <w:jc w:val="right"/>
              <w:rPr>
                <w:sz w:val="17"/>
              </w:rPr>
            </w:pPr>
            <w:r>
              <w:rPr>
                <w:w w:val="104"/>
                <w:sz w:val="17"/>
              </w:rPr>
              <w:t>2</w:t>
            </w:r>
          </w:p>
        </w:tc>
      </w:tr>
      <w:tr>
        <w:trPr>
          <w:trHeight w:val="216" w:hRule="atLeast"/>
        </w:trPr>
        <w:tc>
          <w:tcPr>
            <w:tcW w:w="750" w:type="dxa"/>
          </w:tcPr>
          <w:p>
            <w:pPr>
              <w:pStyle w:val="TableParagraph"/>
              <w:spacing w:line="179" w:lineRule="exact" w:before="0"/>
              <w:ind w:left="130"/>
              <w:rPr>
                <w:sz w:val="17"/>
              </w:rPr>
            </w:pPr>
            <w:r>
              <w:rPr>
                <w:w w:val="105"/>
                <w:sz w:val="17"/>
              </w:rPr>
              <w:t>20th</w:t>
            </w:r>
          </w:p>
        </w:tc>
        <w:tc>
          <w:tcPr>
            <w:tcW w:w="733" w:type="dxa"/>
          </w:tcPr>
          <w:p>
            <w:pPr>
              <w:pStyle w:val="TableParagraph"/>
              <w:spacing w:line="179" w:lineRule="exact" w:before="0"/>
              <w:ind w:left="263" w:right="250"/>
              <w:jc w:val="center"/>
              <w:rPr>
                <w:sz w:val="17"/>
              </w:rPr>
            </w:pPr>
            <w:r>
              <w:rPr>
                <w:w w:val="105"/>
                <w:sz w:val="17"/>
              </w:rPr>
              <w:t>+6</w:t>
            </w:r>
          </w:p>
        </w:tc>
        <w:tc>
          <w:tcPr>
            <w:tcW w:w="3911" w:type="dxa"/>
          </w:tcPr>
          <w:p>
            <w:pPr>
              <w:pStyle w:val="TableParagraph"/>
              <w:spacing w:line="179" w:lineRule="exact" w:before="0"/>
              <w:ind w:left="268"/>
              <w:rPr>
                <w:sz w:val="17"/>
              </w:rPr>
            </w:pPr>
            <w:r>
              <w:rPr>
                <w:w w:val="105"/>
                <w:sz w:val="17"/>
              </w:rPr>
              <w:t>Foe Slayer</w:t>
            </w:r>
          </w:p>
        </w:tc>
        <w:tc>
          <w:tcPr>
            <w:tcW w:w="1285" w:type="dxa"/>
          </w:tcPr>
          <w:p>
            <w:pPr>
              <w:pStyle w:val="TableParagraph"/>
              <w:spacing w:line="179" w:lineRule="exact" w:before="0"/>
              <w:ind w:right="327"/>
              <w:jc w:val="right"/>
              <w:rPr>
                <w:sz w:val="17"/>
              </w:rPr>
            </w:pPr>
            <w:r>
              <w:rPr>
                <w:w w:val="105"/>
                <w:sz w:val="17"/>
              </w:rPr>
              <w:t>11</w:t>
            </w:r>
          </w:p>
        </w:tc>
        <w:tc>
          <w:tcPr>
            <w:tcW w:w="664" w:type="dxa"/>
          </w:tcPr>
          <w:p>
            <w:pPr>
              <w:pStyle w:val="TableParagraph"/>
              <w:spacing w:line="179" w:lineRule="exact" w:before="0"/>
              <w:ind w:right="198"/>
              <w:jc w:val="right"/>
              <w:rPr>
                <w:sz w:val="17"/>
              </w:rPr>
            </w:pPr>
            <w:r>
              <w:rPr>
                <w:w w:val="104"/>
                <w:sz w:val="17"/>
              </w:rPr>
              <w:t>4</w:t>
            </w:r>
          </w:p>
        </w:tc>
        <w:tc>
          <w:tcPr>
            <w:tcW w:w="501" w:type="dxa"/>
          </w:tcPr>
          <w:p>
            <w:pPr>
              <w:pStyle w:val="TableParagraph"/>
              <w:spacing w:line="179" w:lineRule="exact" w:before="0"/>
              <w:ind w:right="6"/>
              <w:jc w:val="center"/>
              <w:rPr>
                <w:sz w:val="17"/>
              </w:rPr>
            </w:pPr>
            <w:r>
              <w:rPr>
                <w:w w:val="104"/>
                <w:sz w:val="17"/>
              </w:rPr>
              <w:t>3</w:t>
            </w:r>
          </w:p>
        </w:tc>
        <w:tc>
          <w:tcPr>
            <w:tcW w:w="500" w:type="dxa"/>
          </w:tcPr>
          <w:p>
            <w:pPr>
              <w:pStyle w:val="TableParagraph"/>
              <w:spacing w:line="179" w:lineRule="exact" w:before="0"/>
              <w:ind w:left="12"/>
              <w:jc w:val="center"/>
              <w:rPr>
                <w:sz w:val="17"/>
              </w:rPr>
            </w:pPr>
            <w:r>
              <w:rPr>
                <w:w w:val="104"/>
                <w:sz w:val="17"/>
              </w:rPr>
              <w:t>3</w:t>
            </w:r>
          </w:p>
        </w:tc>
        <w:tc>
          <w:tcPr>
            <w:tcW w:w="489" w:type="dxa"/>
          </w:tcPr>
          <w:p>
            <w:pPr>
              <w:pStyle w:val="TableParagraph"/>
              <w:spacing w:line="179" w:lineRule="exact" w:before="0"/>
              <w:ind w:left="1"/>
              <w:jc w:val="center"/>
              <w:rPr>
                <w:sz w:val="17"/>
              </w:rPr>
            </w:pPr>
            <w:r>
              <w:rPr>
                <w:w w:val="104"/>
                <w:sz w:val="17"/>
              </w:rPr>
              <w:t>3</w:t>
            </w:r>
          </w:p>
        </w:tc>
        <w:tc>
          <w:tcPr>
            <w:tcW w:w="493" w:type="dxa"/>
          </w:tcPr>
          <w:p>
            <w:pPr>
              <w:pStyle w:val="TableParagraph"/>
              <w:spacing w:line="179" w:lineRule="exact" w:before="0"/>
              <w:ind w:right="200"/>
              <w:jc w:val="right"/>
              <w:rPr>
                <w:sz w:val="17"/>
              </w:rPr>
            </w:pPr>
            <w:r>
              <w:rPr>
                <w:w w:val="104"/>
                <w:sz w:val="17"/>
              </w:rPr>
              <w:t>2</w:t>
            </w:r>
          </w:p>
        </w:tc>
      </w:tr>
    </w:tbl>
    <w:p>
      <w:pPr>
        <w:pStyle w:val="BodyText"/>
        <w:spacing w:before="2"/>
        <w:ind w:left="0"/>
        <w:rPr>
          <w:rFonts w:ascii="Carlito"/>
          <w:b/>
          <w:sz w:val="7"/>
        </w:rPr>
      </w:pPr>
    </w:p>
    <w:p>
      <w:pPr>
        <w:spacing w:after="0"/>
        <w:rPr>
          <w:rFonts w:ascii="Carlito"/>
          <w:sz w:val="7"/>
        </w:rPr>
        <w:sectPr>
          <w:type w:val="continuous"/>
          <w:pgSz w:w="12240" w:h="15840"/>
          <w:pgMar w:top="1500" w:bottom="840" w:left="920" w:right="920"/>
        </w:sectPr>
      </w:pPr>
    </w:p>
    <w:p>
      <w:pPr>
        <w:spacing w:before="99"/>
        <w:ind w:left="232" w:right="0" w:firstLine="0"/>
        <w:jc w:val="left"/>
        <w:rPr>
          <w:rFonts w:ascii="Trebuchet MS"/>
          <w:b/>
          <w:sz w:val="28"/>
        </w:rPr>
      </w:pPr>
      <w:r>
        <w:rPr>
          <w:rFonts w:ascii="Trebuchet MS"/>
          <w:b/>
          <w:color w:val="943634"/>
          <w:sz w:val="28"/>
        </w:rPr>
        <w:t>Favored Enemy</w:t>
      </w:r>
    </w:p>
    <w:p>
      <w:pPr>
        <w:pStyle w:val="BodyText"/>
        <w:spacing w:before="6"/>
        <w:ind w:left="0"/>
        <w:rPr>
          <w:rFonts w:ascii="Trebuchet MS"/>
          <w:b/>
          <w:sz w:val="2"/>
        </w:rPr>
      </w:pPr>
    </w:p>
    <w:p>
      <w:pPr>
        <w:pStyle w:val="BodyText"/>
        <w:spacing w:line="28" w:lineRule="exact"/>
        <w:ind w:left="203" w:right="-33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36"/>
      </w:pPr>
      <w:r>
        <w:rPr>
          <w:w w:val="105"/>
        </w:rPr>
        <w:t>Beginning at 1st level, you have significant experience studying, tracking, hunting, and even talking to a certain type of enemy.</w:t>
      </w:r>
    </w:p>
    <w:p>
      <w:pPr>
        <w:pStyle w:val="BodyText"/>
        <w:spacing w:line="252" w:lineRule="auto"/>
        <w:ind w:right="29" w:firstLine="187"/>
      </w:pPr>
      <w:r>
        <w:rPr>
          <w:w w:val="105"/>
        </w:rPr>
        <w:t>Choose a type of favored enemy: aberrations, beasts, celestials, constructs, dragons, elementals, fey, fiends, giants, monstrosities, oozes, plants, or undead. Alternatively, you can select two races of</w:t>
      </w:r>
    </w:p>
    <w:p>
      <w:pPr>
        <w:pStyle w:val="BodyText"/>
        <w:spacing w:line="247" w:lineRule="auto" w:before="110"/>
        <w:ind w:right="795"/>
      </w:pPr>
      <w:r>
        <w:rPr/>
        <w:br w:type="column"/>
      </w:r>
      <w:r>
        <w:rPr>
          <w:w w:val="105"/>
        </w:rPr>
        <w:t>humanoid (such as gnolls and orcs) as favored enemies.</w:t>
      </w:r>
    </w:p>
    <w:p>
      <w:pPr>
        <w:pStyle w:val="BodyText"/>
        <w:spacing w:line="254" w:lineRule="auto" w:before="7"/>
        <w:ind w:right="257" w:firstLine="187"/>
      </w:pPr>
      <w:r>
        <w:rPr>
          <w:w w:val="105"/>
        </w:rPr>
        <w:t>You have advantage on Wisdom (Survival) checks to track your favored enemies, as well as on Intelligence checks to recall information about them.</w:t>
      </w:r>
    </w:p>
    <w:p>
      <w:pPr>
        <w:pStyle w:val="BodyText"/>
        <w:spacing w:line="252" w:lineRule="auto"/>
        <w:ind w:right="619" w:firstLine="187"/>
      </w:pPr>
      <w:r>
        <w:rPr>
          <w:w w:val="105"/>
        </w:rPr>
        <w:t>When you gain this feature, you also learn one language of your choice that is spoken by your favored enemies, if they speak one at all.</w:t>
      </w:r>
    </w:p>
    <w:p>
      <w:pPr>
        <w:pStyle w:val="BodyText"/>
        <w:spacing w:line="254" w:lineRule="auto"/>
        <w:ind w:right="319" w:firstLine="187"/>
      </w:pPr>
      <w:r>
        <w:rPr>
          <w:w w:val="105"/>
        </w:rPr>
        <w:t>You choose one additional favored enemy, as well as an associated language, at 6th and 14th level. As</w:t>
      </w:r>
    </w:p>
    <w:p>
      <w:pPr>
        <w:spacing w:after="0" w:line="254" w:lineRule="auto"/>
        <w:sectPr>
          <w:type w:val="continuous"/>
          <w:pgSz w:w="12240" w:h="15840"/>
          <w:pgMar w:top="1500" w:bottom="840" w:left="920" w:right="920"/>
          <w:cols w:num="2" w:equalWidth="0">
            <w:col w:w="4500" w:space="919"/>
            <w:col w:w="4981"/>
          </w:cols>
        </w:sectPr>
      </w:pPr>
    </w:p>
    <w:p>
      <w:pPr>
        <w:pStyle w:val="BodyText"/>
        <w:spacing w:line="254" w:lineRule="auto" w:before="86"/>
        <w:ind w:right="77"/>
      </w:pPr>
      <w:r>
        <w:rPr>
          <w:w w:val="105"/>
        </w:rPr>
        <w:t>you gain levels, your choices should reflect the types of monsters you have encountered on your adventures.</w:t>
      </w:r>
    </w:p>
    <w:p>
      <w:pPr>
        <w:pStyle w:val="Heading3"/>
        <w:spacing w:before="107"/>
      </w:pPr>
      <w:r>
        <w:rPr>
          <w:color w:val="943634"/>
        </w:rPr>
        <w:t>Natural Explorer</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2"/>
      </w:pPr>
      <w:r>
        <w:rPr>
          <w:w w:val="105"/>
        </w:rPr>
        <w:t>You are particularly familiar with one type of natural environment and are adept at traveling and surviving in such regions. Choose one type of favored terrain: arctic, coast, desert, forest, grassland, mountain, or swamp. When you make an Intelligence or Wisdom check related to your favored terrain, your proficiency bonus is doubled if you are using a skill that you’re proficient in.</w:t>
      </w:r>
    </w:p>
    <w:p>
      <w:pPr>
        <w:pStyle w:val="BodyText"/>
        <w:spacing w:line="254" w:lineRule="auto" w:before="6"/>
        <w:ind w:right="484" w:firstLine="187"/>
      </w:pPr>
      <w:r>
        <w:rPr>
          <w:w w:val="105"/>
        </w:rPr>
        <w:t>While traveling for an hour or more in your favored terrain, you gain the following benefits:</w:t>
      </w:r>
    </w:p>
    <w:p>
      <w:pPr>
        <w:pStyle w:val="ListParagraph"/>
        <w:numPr>
          <w:ilvl w:val="0"/>
          <w:numId w:val="2"/>
        </w:numPr>
        <w:tabs>
          <w:tab w:pos="419" w:val="left" w:leader="none"/>
        </w:tabs>
        <w:spacing w:line="240" w:lineRule="auto" w:before="123" w:after="0"/>
        <w:ind w:left="419" w:right="0" w:hanging="187"/>
        <w:jc w:val="both"/>
        <w:rPr>
          <w:sz w:val="19"/>
        </w:rPr>
      </w:pPr>
      <w:r>
        <w:rPr>
          <w:w w:val="105"/>
          <w:sz w:val="19"/>
        </w:rPr>
        <w:t>Difficult terrain doesn’t slow your group’s</w:t>
      </w:r>
      <w:r>
        <w:rPr>
          <w:spacing w:val="-6"/>
          <w:w w:val="105"/>
          <w:sz w:val="19"/>
        </w:rPr>
        <w:t> </w:t>
      </w:r>
      <w:r>
        <w:rPr>
          <w:w w:val="105"/>
          <w:sz w:val="19"/>
        </w:rPr>
        <w:t>travel.</w:t>
      </w:r>
    </w:p>
    <w:p>
      <w:pPr>
        <w:pStyle w:val="ListParagraph"/>
        <w:numPr>
          <w:ilvl w:val="0"/>
          <w:numId w:val="2"/>
        </w:numPr>
        <w:tabs>
          <w:tab w:pos="419" w:val="left" w:leader="none"/>
        </w:tabs>
        <w:spacing w:line="247" w:lineRule="auto" w:before="11" w:after="0"/>
        <w:ind w:left="419" w:right="313" w:hanging="187"/>
        <w:jc w:val="both"/>
        <w:rPr>
          <w:sz w:val="19"/>
        </w:rPr>
      </w:pPr>
      <w:r>
        <w:rPr>
          <w:w w:val="105"/>
          <w:sz w:val="19"/>
        </w:rPr>
        <w:t>Your group can’t become lost except by magical means.</w:t>
      </w:r>
    </w:p>
    <w:p>
      <w:pPr>
        <w:pStyle w:val="ListParagraph"/>
        <w:numPr>
          <w:ilvl w:val="0"/>
          <w:numId w:val="2"/>
        </w:numPr>
        <w:tabs>
          <w:tab w:pos="419" w:val="left" w:leader="none"/>
        </w:tabs>
        <w:spacing w:line="249" w:lineRule="auto" w:before="11" w:after="0"/>
        <w:ind w:left="419" w:right="324" w:hanging="187"/>
        <w:jc w:val="both"/>
        <w:rPr>
          <w:sz w:val="19"/>
        </w:rPr>
      </w:pPr>
      <w:r>
        <w:rPr>
          <w:w w:val="105"/>
          <w:sz w:val="19"/>
        </w:rPr>
        <w:t>Even when you are engaged in another activity while traveling (such as foraging, navigating, or tracking), you remain alert to</w:t>
      </w:r>
      <w:r>
        <w:rPr>
          <w:spacing w:val="1"/>
          <w:w w:val="105"/>
          <w:sz w:val="19"/>
        </w:rPr>
        <w:t> </w:t>
      </w:r>
      <w:r>
        <w:rPr>
          <w:w w:val="105"/>
          <w:sz w:val="19"/>
        </w:rPr>
        <w:t>danger.</w:t>
      </w:r>
    </w:p>
    <w:p>
      <w:pPr>
        <w:pStyle w:val="ListParagraph"/>
        <w:numPr>
          <w:ilvl w:val="0"/>
          <w:numId w:val="2"/>
        </w:numPr>
        <w:tabs>
          <w:tab w:pos="419" w:val="left" w:leader="none"/>
        </w:tabs>
        <w:spacing w:line="247" w:lineRule="auto" w:before="9" w:after="0"/>
        <w:ind w:left="419" w:right="136" w:hanging="187"/>
        <w:jc w:val="left"/>
        <w:rPr>
          <w:sz w:val="19"/>
        </w:rPr>
      </w:pPr>
      <w:r>
        <w:rPr>
          <w:w w:val="105"/>
          <w:sz w:val="19"/>
        </w:rPr>
        <w:t>If you are traveling alone, you can move stealthily at a normal</w:t>
      </w:r>
      <w:r>
        <w:rPr>
          <w:spacing w:val="2"/>
          <w:w w:val="105"/>
          <w:sz w:val="19"/>
        </w:rPr>
        <w:t> </w:t>
      </w:r>
      <w:r>
        <w:rPr>
          <w:w w:val="105"/>
          <w:sz w:val="19"/>
        </w:rPr>
        <w:t>pace.</w:t>
      </w:r>
    </w:p>
    <w:p>
      <w:pPr>
        <w:pStyle w:val="ListParagraph"/>
        <w:numPr>
          <w:ilvl w:val="0"/>
          <w:numId w:val="2"/>
        </w:numPr>
        <w:tabs>
          <w:tab w:pos="419" w:val="left" w:leader="none"/>
        </w:tabs>
        <w:spacing w:line="247" w:lineRule="auto" w:before="11" w:after="0"/>
        <w:ind w:left="419" w:right="213" w:hanging="187"/>
        <w:jc w:val="left"/>
        <w:rPr>
          <w:sz w:val="19"/>
        </w:rPr>
      </w:pPr>
      <w:r>
        <w:rPr>
          <w:w w:val="105"/>
          <w:sz w:val="19"/>
        </w:rPr>
        <w:t>When you forage, you find twice as much food as you normally</w:t>
      </w:r>
      <w:r>
        <w:rPr>
          <w:spacing w:val="2"/>
          <w:w w:val="105"/>
          <w:sz w:val="19"/>
        </w:rPr>
        <w:t> </w:t>
      </w:r>
      <w:r>
        <w:rPr>
          <w:w w:val="105"/>
          <w:sz w:val="19"/>
        </w:rPr>
        <w:t>would.</w:t>
      </w:r>
    </w:p>
    <w:p>
      <w:pPr>
        <w:pStyle w:val="ListParagraph"/>
        <w:numPr>
          <w:ilvl w:val="0"/>
          <w:numId w:val="2"/>
        </w:numPr>
        <w:tabs>
          <w:tab w:pos="419" w:val="left" w:leader="none"/>
        </w:tabs>
        <w:spacing w:line="249" w:lineRule="auto" w:before="10" w:after="0"/>
        <w:ind w:left="419" w:right="193" w:hanging="187"/>
        <w:jc w:val="left"/>
        <w:rPr>
          <w:sz w:val="19"/>
        </w:rPr>
      </w:pPr>
      <w:r>
        <w:rPr>
          <w:w w:val="105"/>
          <w:sz w:val="19"/>
        </w:rPr>
        <w:t>While tracking other creatures, you also learn their exact number, their sizes, and how long ago they passed through the</w:t>
      </w:r>
      <w:r>
        <w:rPr>
          <w:spacing w:val="3"/>
          <w:w w:val="105"/>
          <w:sz w:val="19"/>
        </w:rPr>
        <w:t> </w:t>
      </w:r>
      <w:r>
        <w:rPr>
          <w:w w:val="105"/>
          <w:sz w:val="19"/>
        </w:rPr>
        <w:t>area.</w:t>
      </w:r>
    </w:p>
    <w:p>
      <w:pPr>
        <w:pStyle w:val="BodyText"/>
        <w:spacing w:line="254" w:lineRule="auto" w:before="63"/>
        <w:ind w:right="82" w:firstLine="187"/>
      </w:pPr>
      <w:r>
        <w:rPr>
          <w:w w:val="105"/>
        </w:rPr>
        <w:t>You choose additional favored terrain types at 6th and 10th level.</w:t>
      </w:r>
    </w:p>
    <w:p>
      <w:pPr>
        <w:pStyle w:val="Heading3"/>
        <w:spacing w:before="108"/>
      </w:pPr>
      <w:r>
        <w:rPr>
          <w:color w:val="943634"/>
        </w:rPr>
        <w:t>Fighting Style</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60"/>
      </w:pPr>
      <w:r>
        <w:rPr>
          <w:w w:val="105"/>
        </w:rPr>
        <w:t>At 2nd level, you adopt a particular style of fighting as your specialty. Choose one of the following options. You can’t take a Fighting Style option more than once, even if you later get to choose again.</w:t>
      </w:r>
    </w:p>
    <w:p>
      <w:pPr>
        <w:pStyle w:val="Heading4"/>
        <w:spacing w:before="163"/>
      </w:pPr>
      <w:r>
        <w:rPr>
          <w:color w:val="943634"/>
        </w:rPr>
        <w:t>Archery</w:t>
      </w:r>
    </w:p>
    <w:p>
      <w:pPr>
        <w:pStyle w:val="BodyText"/>
        <w:spacing w:line="247" w:lineRule="auto" w:before="20"/>
        <w:ind w:right="309"/>
      </w:pPr>
      <w:r>
        <w:rPr>
          <w:w w:val="105"/>
        </w:rPr>
        <w:t>You gain a +2 bonus to attack rolls you make with ranged weapons.</w:t>
      </w:r>
    </w:p>
    <w:p>
      <w:pPr>
        <w:pStyle w:val="Heading4"/>
        <w:spacing w:before="179"/>
      </w:pPr>
      <w:r>
        <w:rPr>
          <w:color w:val="943634"/>
        </w:rPr>
        <w:t>Defense</w:t>
      </w:r>
    </w:p>
    <w:p>
      <w:pPr>
        <w:pStyle w:val="BodyText"/>
        <w:spacing w:line="254" w:lineRule="auto" w:before="15"/>
        <w:ind w:right="29"/>
      </w:pPr>
      <w:r>
        <w:rPr>
          <w:w w:val="105"/>
        </w:rPr>
        <w:t>While you are wearing armor, you gain a +1 bonus to AC.</w:t>
      </w:r>
    </w:p>
    <w:p>
      <w:pPr>
        <w:pStyle w:val="Heading4"/>
        <w:spacing w:before="170"/>
      </w:pPr>
      <w:r>
        <w:rPr>
          <w:color w:val="943634"/>
        </w:rPr>
        <w:t>Dueling</w:t>
      </w:r>
    </w:p>
    <w:p>
      <w:pPr>
        <w:pStyle w:val="BodyText"/>
        <w:spacing w:line="254" w:lineRule="auto" w:before="16"/>
        <w:ind w:right="102"/>
      </w:pPr>
      <w:r>
        <w:rPr>
          <w:w w:val="105"/>
        </w:rPr>
        <w:t>When you are wielding a melee weapon in one hand and no other weapons, you gain a +2 bonus to damage rolls with that weapon.</w:t>
      </w:r>
    </w:p>
    <w:p>
      <w:pPr>
        <w:pStyle w:val="Heading4"/>
        <w:spacing w:before="80"/>
      </w:pPr>
      <w:r>
        <w:rPr>
          <w:b w:val="0"/>
        </w:rPr>
        <w:br w:type="column"/>
      </w:r>
      <w:r>
        <w:rPr>
          <w:color w:val="943634"/>
        </w:rPr>
        <w:t>Two-Weapon Fighting</w:t>
      </w:r>
    </w:p>
    <w:p>
      <w:pPr>
        <w:pStyle w:val="BodyText"/>
        <w:spacing w:line="252" w:lineRule="auto" w:before="16"/>
        <w:ind w:right="461"/>
      </w:pPr>
      <w:r>
        <w:rPr>
          <w:spacing w:val="2"/>
          <w:w w:val="103"/>
        </w:rPr>
        <w:t>W</w:t>
      </w:r>
      <w:r>
        <w:rPr>
          <w:spacing w:val="1"/>
          <w:w w:val="103"/>
        </w:rPr>
        <w:t>h</w:t>
      </w:r>
      <w:r>
        <w:rPr>
          <w:spacing w:val="1"/>
          <w:w w:val="103"/>
        </w:rPr>
        <w:t>e</w:t>
      </w:r>
      <w:r>
        <w:rPr>
          <w:w w:val="103"/>
        </w:rPr>
        <w:t>n</w:t>
      </w:r>
      <w:r>
        <w:rPr>
          <w:spacing w:val="4"/>
        </w:rPr>
        <w:t> </w:t>
      </w:r>
      <w:r>
        <w:rPr>
          <w:spacing w:val="1"/>
          <w:w w:val="103"/>
        </w:rPr>
        <w:t>y</w:t>
      </w:r>
      <w:r>
        <w:rPr>
          <w:spacing w:val="1"/>
          <w:w w:val="103"/>
        </w:rPr>
        <w:t>o</w:t>
      </w:r>
      <w:r>
        <w:rPr>
          <w:w w:val="103"/>
        </w:rPr>
        <w:t>u</w:t>
      </w:r>
      <w:r>
        <w:rPr>
          <w:spacing w:val="3"/>
        </w:rPr>
        <w:t> </w:t>
      </w:r>
      <w:r>
        <w:rPr>
          <w:spacing w:val="1"/>
          <w:w w:val="103"/>
        </w:rPr>
        <w:t>e</w:t>
      </w:r>
      <w:r>
        <w:rPr>
          <w:spacing w:val="1"/>
          <w:w w:val="103"/>
        </w:rPr>
        <w:t>ng</w:t>
      </w:r>
      <w:r>
        <w:rPr>
          <w:spacing w:val="1"/>
          <w:w w:val="103"/>
        </w:rPr>
        <w:t>a</w:t>
      </w:r>
      <w:r>
        <w:rPr>
          <w:spacing w:val="1"/>
          <w:w w:val="103"/>
        </w:rPr>
        <w:t>g</w:t>
      </w:r>
      <w:r>
        <w:rPr>
          <w:w w:val="103"/>
        </w:rPr>
        <w:t>e</w:t>
      </w:r>
      <w:r>
        <w:rPr>
          <w:spacing w:val="3"/>
        </w:rPr>
        <w:t> </w:t>
      </w:r>
      <w:r>
        <w:rPr>
          <w:w w:val="103"/>
        </w:rPr>
        <w:t>i</w:t>
      </w:r>
      <w:r>
        <w:rPr>
          <w:w w:val="103"/>
        </w:rPr>
        <w:t>n</w:t>
      </w:r>
      <w:r>
        <w:rPr>
          <w:spacing w:val="4"/>
        </w:rPr>
        <w:t> </w:t>
      </w:r>
      <w:r>
        <w:rPr>
          <w:w w:val="103"/>
        </w:rPr>
        <w:t>t</w:t>
      </w:r>
      <w:r>
        <w:rPr>
          <w:spacing w:val="2"/>
          <w:w w:val="103"/>
        </w:rPr>
        <w:t>w</w:t>
      </w:r>
      <w:r>
        <w:rPr>
          <w:spacing w:val="2"/>
          <w:w w:val="103"/>
        </w:rPr>
        <w:t>o</w:t>
      </w:r>
      <w:r>
        <w:rPr>
          <w:w w:val="31"/>
        </w:rPr>
        <w:t>-­‐</w:t>
      </w:r>
      <w:r>
        <w:rPr>
          <w:spacing w:val="1"/>
          <w:w w:val="31"/>
        </w:rPr>
        <w:t>‑</w:t>
      </w:r>
      <w:r>
        <w:rPr>
          <w:spacing w:val="2"/>
          <w:w w:val="103"/>
        </w:rPr>
        <w:t>w</w:t>
      </w:r>
      <w:r>
        <w:rPr>
          <w:spacing w:val="1"/>
          <w:w w:val="103"/>
        </w:rPr>
        <w:t>e</w:t>
      </w:r>
      <w:r>
        <w:rPr>
          <w:spacing w:val="1"/>
          <w:w w:val="103"/>
        </w:rPr>
        <w:t>a</w:t>
      </w:r>
      <w:r>
        <w:rPr>
          <w:spacing w:val="1"/>
          <w:w w:val="103"/>
        </w:rPr>
        <w:t>p</w:t>
      </w:r>
      <w:r>
        <w:rPr>
          <w:spacing w:val="1"/>
          <w:w w:val="103"/>
        </w:rPr>
        <w:t>o</w:t>
      </w:r>
      <w:r>
        <w:rPr>
          <w:w w:val="103"/>
        </w:rPr>
        <w:t>n</w:t>
      </w:r>
      <w:r>
        <w:rPr>
          <w:spacing w:val="4"/>
        </w:rPr>
        <w:t> </w:t>
      </w:r>
      <w:r>
        <w:rPr>
          <w:spacing w:val="1"/>
          <w:w w:val="103"/>
        </w:rPr>
        <w:t>f</w:t>
      </w:r>
      <w:r>
        <w:rPr>
          <w:w w:val="103"/>
        </w:rPr>
        <w:t>i</w:t>
      </w:r>
      <w:r>
        <w:rPr>
          <w:spacing w:val="1"/>
          <w:w w:val="103"/>
        </w:rPr>
        <w:t>g</w:t>
      </w:r>
      <w:r>
        <w:rPr>
          <w:spacing w:val="1"/>
          <w:w w:val="103"/>
        </w:rPr>
        <w:t>h</w:t>
      </w:r>
      <w:r>
        <w:rPr>
          <w:spacing w:val="1"/>
          <w:w w:val="103"/>
        </w:rPr>
        <w:t>t</w:t>
      </w:r>
      <w:r>
        <w:rPr>
          <w:w w:val="103"/>
        </w:rPr>
        <w:t>i</w:t>
      </w:r>
      <w:r>
        <w:rPr>
          <w:spacing w:val="1"/>
          <w:w w:val="103"/>
        </w:rPr>
        <w:t>ng</w:t>
      </w:r>
      <w:r>
        <w:rPr>
          <w:w w:val="103"/>
        </w:rPr>
        <w:t>,</w:t>
      </w:r>
      <w:r>
        <w:rPr>
          <w:spacing w:val="2"/>
        </w:rPr>
        <w:t> </w:t>
      </w:r>
      <w:r>
        <w:rPr>
          <w:spacing w:val="1"/>
          <w:w w:val="103"/>
        </w:rPr>
        <w:t>y</w:t>
      </w:r>
      <w:r>
        <w:rPr>
          <w:spacing w:val="1"/>
          <w:w w:val="103"/>
        </w:rPr>
        <w:t>o</w:t>
      </w:r>
      <w:r>
        <w:rPr>
          <w:w w:val="103"/>
        </w:rPr>
        <w:t>u</w:t>
      </w:r>
      <w:r>
        <w:rPr>
          <w:spacing w:val="4"/>
        </w:rPr>
        <w:t> </w:t>
      </w:r>
      <w:r>
        <w:rPr>
          <w:spacing w:val="-29"/>
          <w:w w:val="103"/>
        </w:rPr>
        <w:t>c</w:t>
      </w:r>
      <w:r>
        <w:rPr>
          <w:spacing w:val="-29"/>
          <w:w w:val="103"/>
        </w:rPr>
        <w:t>a</w:t>
      </w:r>
      <w:r>
        <w:rPr>
          <w:spacing w:val="-30"/>
          <w:w w:val="103"/>
        </w:rPr>
        <w:t>n</w:t>
      </w:r>
      <w:r>
        <w:rPr>
          <w:w w:val="103"/>
        </w:rPr>
        <w:t> </w:t>
      </w:r>
      <w:r>
        <w:rPr/>
        <w:t>add your ability modifier to the damage of the second</w:t>
      </w:r>
      <w:r>
        <w:rPr>
          <w:spacing w:val="4"/>
        </w:rPr>
        <w:t> </w:t>
      </w:r>
      <w:r>
        <w:rPr/>
        <w:t>attack.</w:t>
      </w:r>
    </w:p>
    <w:p>
      <w:pPr>
        <w:pStyle w:val="Heading3"/>
        <w:spacing w:before="109"/>
      </w:pPr>
      <w:r>
        <w:rPr>
          <w:color w:val="943634"/>
        </w:rPr>
        <w:t>Spellcasting</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1"/>
      </w:pPr>
      <w:r>
        <w:rPr>
          <w:w w:val="105"/>
        </w:rPr>
        <w:t>By the time you reach 2nd level, you have learned to use the magical essence of nature to cast spells, much as a druid does.</w:t>
      </w:r>
    </w:p>
    <w:p>
      <w:pPr>
        <w:pStyle w:val="Heading4"/>
        <w:spacing w:before="171"/>
      </w:pPr>
      <w:r>
        <w:rPr>
          <w:color w:val="943634"/>
        </w:rPr>
        <w:t>Spell Slots</w:t>
      </w:r>
    </w:p>
    <w:p>
      <w:pPr>
        <w:pStyle w:val="BodyText"/>
        <w:spacing w:line="254" w:lineRule="auto" w:before="15"/>
        <w:ind w:right="482"/>
        <w:jc w:val="both"/>
      </w:pPr>
      <w:r>
        <w:rPr>
          <w:w w:val="105"/>
        </w:rPr>
        <w:t>The Ranger table shows how many spell slots you have to cast your spells of 1st level and higher. To cast one of these spells, you must expend a slot of the spell’s level or higher. You regain all expended spell slots when you finish a long rest.</w:t>
      </w:r>
    </w:p>
    <w:p>
      <w:pPr>
        <w:pStyle w:val="BodyText"/>
        <w:spacing w:line="252" w:lineRule="auto"/>
        <w:ind w:right="210"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you</w:t>
      </w:r>
      <w:r>
        <w:rPr/>
        <w:t> </w:t>
      </w:r>
      <w:r>
        <w:rPr>
          <w:w w:val="103"/>
        </w:rPr>
        <w:t>k</w:t>
      </w:r>
      <w:r>
        <w:rPr>
          <w:w w:val="103"/>
        </w:rPr>
        <w:t>now</w:t>
      </w:r>
      <w:r>
        <w:rPr/>
        <w:t> </w:t>
      </w:r>
      <w:r>
        <w:rPr>
          <w:w w:val="103"/>
        </w:rPr>
        <w:t>t</w:t>
      </w:r>
      <w:r>
        <w:rPr>
          <w:w w:val="103"/>
        </w:rPr>
        <w:t>he</w:t>
      </w:r>
      <w:r>
        <w:rPr/>
        <w:t> </w:t>
      </w:r>
      <w:r>
        <w:rPr>
          <w:w w:val="103"/>
        </w:rPr>
        <w:t>1s</w:t>
      </w:r>
      <w:r>
        <w:rPr>
          <w:w w:val="103"/>
        </w:rPr>
        <w:t>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i/>
          <w:w w:val="103"/>
        </w:rPr>
        <w:t>ani</w:t>
      </w:r>
      <w:r>
        <w:rPr>
          <w:i/>
          <w:w w:val="103"/>
        </w:rPr>
        <w:t>m</w:t>
      </w:r>
      <w:r>
        <w:rPr>
          <w:i/>
          <w:w w:val="103"/>
        </w:rPr>
        <w:t>al</w:t>
      </w:r>
      <w:r>
        <w:rPr>
          <w:i/>
          <w:w w:val="103"/>
        </w:rPr>
        <w:t> </w:t>
      </w:r>
      <w:r>
        <w:rPr>
          <w:i/>
          <w:w w:val="103"/>
        </w:rPr>
        <w:t>fr</w:t>
      </w:r>
      <w:r>
        <w:rPr>
          <w:i/>
          <w:w w:val="103"/>
        </w:rPr>
        <w:t>ie</w:t>
      </w:r>
      <w:r>
        <w:rPr>
          <w:i/>
          <w:w w:val="103"/>
        </w:rPr>
        <w:t>n</w:t>
      </w:r>
      <w:r>
        <w:rPr>
          <w:i/>
          <w:w w:val="103"/>
        </w:rPr>
        <w:t>d</w:t>
      </w:r>
      <w:r>
        <w:rPr>
          <w:i/>
          <w:w w:val="103"/>
        </w:rPr>
        <w:t>s</w:t>
      </w:r>
      <w:r>
        <w:rPr>
          <w:i/>
          <w:w w:val="103"/>
        </w:rPr>
        <w:t>h</w:t>
      </w:r>
      <w:r>
        <w:rPr>
          <w:i/>
          <w:w w:val="103"/>
        </w:rPr>
        <w:t>i</w:t>
      </w:r>
      <w:r>
        <w:rPr>
          <w:i/>
          <w:w w:val="103"/>
        </w:rPr>
        <w:t>p</w:t>
      </w:r>
      <w:r>
        <w:rPr>
          <w:i/>
        </w:rPr>
        <w:t> </w:t>
      </w:r>
      <w:r>
        <w:rPr>
          <w:w w:val="103"/>
        </w:rPr>
        <w:t>an</w:t>
      </w:r>
      <w:r>
        <w:rPr>
          <w:w w:val="103"/>
        </w:rPr>
        <w:t>d</w:t>
      </w:r>
      <w:r>
        <w:rPr/>
        <w:t> </w:t>
      </w:r>
      <w:r>
        <w:rPr>
          <w:w w:val="103"/>
        </w:rPr>
        <w:t>h</w:t>
      </w:r>
      <w:r>
        <w:rPr>
          <w:w w:val="103"/>
        </w:rPr>
        <w:t>ave</w:t>
      </w:r>
      <w:r>
        <w:rPr/>
        <w:t> </w:t>
      </w:r>
      <w:r>
        <w:rPr>
          <w:w w:val="103"/>
        </w:rPr>
        <w:t>a</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a</w:t>
      </w:r>
      <w:r>
        <w:rPr>
          <w:w w:val="103"/>
        </w:rPr>
        <w:t>n</w:t>
      </w:r>
      <w:r>
        <w:rPr>
          <w:w w:val="103"/>
        </w:rPr>
        <w:t>d</w:t>
      </w:r>
      <w:r>
        <w:rPr/>
        <w:t> </w:t>
      </w:r>
      <w:r>
        <w:rPr>
          <w:w w:val="103"/>
        </w:rPr>
        <w:t>a</w:t>
      </w:r>
      <w:r>
        <w:rPr/>
        <w:t> </w:t>
      </w:r>
      <w:r>
        <w:rPr>
          <w:w w:val="103"/>
        </w:rPr>
        <w:t>2</w:t>
      </w:r>
      <w:r>
        <w:rPr>
          <w:w w:val="103"/>
        </w:rPr>
        <w:t>n</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 </w:t>
      </w:r>
      <w:r>
        <w:rPr/>
        <w:t>slot available, you can cast </w:t>
      </w:r>
      <w:r>
        <w:rPr>
          <w:i/>
        </w:rPr>
        <w:t>animal friendship </w:t>
      </w:r>
      <w:r>
        <w:rPr/>
        <w:t>using either slot.</w:t>
      </w:r>
    </w:p>
    <w:p>
      <w:pPr>
        <w:spacing w:line="254" w:lineRule="auto" w:before="168"/>
        <w:ind w:left="232" w:right="390" w:firstLine="0"/>
        <w:jc w:val="left"/>
        <w:rPr>
          <w:sz w:val="19"/>
        </w:rPr>
      </w:pPr>
      <w:r>
        <w:rPr>
          <w:rFonts w:ascii="Trebuchet MS" w:hAnsi="Trebuchet MS"/>
          <w:b/>
          <w:color w:val="943634"/>
          <w:sz w:val="24"/>
        </w:rPr>
        <w:t>Spells Known of 1st Level and Higher </w:t>
      </w:r>
      <w:r>
        <w:rPr>
          <w:w w:val="103"/>
          <w:sz w:val="19"/>
        </w:rPr>
        <w:t>Yo</w:t>
      </w:r>
      <w:r>
        <w:rPr>
          <w:w w:val="103"/>
          <w:sz w:val="19"/>
        </w:rPr>
        <w:t>u</w:t>
      </w:r>
      <w:r>
        <w:rPr>
          <w:sz w:val="19"/>
        </w:rPr>
        <w:t> </w:t>
      </w:r>
      <w:r>
        <w:rPr>
          <w:w w:val="103"/>
          <w:sz w:val="19"/>
        </w:rPr>
        <w:t>k</w:t>
      </w:r>
      <w:r>
        <w:rPr>
          <w:w w:val="103"/>
          <w:sz w:val="19"/>
        </w:rPr>
        <w:t>no</w:t>
      </w:r>
      <w:r>
        <w:rPr>
          <w:w w:val="103"/>
          <w:sz w:val="19"/>
        </w:rPr>
        <w:t>w</w:t>
      </w:r>
      <w:r>
        <w:rPr>
          <w:sz w:val="19"/>
        </w:rPr>
        <w:t> </w:t>
      </w:r>
      <w:r>
        <w:rPr>
          <w:w w:val="103"/>
          <w:sz w:val="19"/>
        </w:rPr>
        <w:t>t</w:t>
      </w:r>
      <w:r>
        <w:rPr>
          <w:w w:val="103"/>
          <w:sz w:val="19"/>
        </w:rPr>
        <w:t>w</w:t>
      </w:r>
      <w:r>
        <w:rPr>
          <w:w w:val="103"/>
          <w:sz w:val="19"/>
        </w:rPr>
        <w:t>o</w:t>
      </w:r>
      <w:r>
        <w:rPr>
          <w:sz w:val="19"/>
        </w:rPr>
        <w:t> </w:t>
      </w:r>
      <w:r>
        <w:rPr>
          <w:w w:val="103"/>
          <w:sz w:val="19"/>
        </w:rPr>
        <w:t>1</w:t>
      </w:r>
      <w:r>
        <w:rPr>
          <w:w w:val="103"/>
          <w:sz w:val="19"/>
        </w:rPr>
        <w:t>s</w:t>
      </w:r>
      <w:r>
        <w:rPr>
          <w:w w:val="103"/>
          <w:sz w:val="19"/>
        </w:rPr>
        <w:t>t</w:t>
      </w:r>
      <w:r>
        <w:rPr>
          <w:w w:val="31"/>
          <w:sz w:val="19"/>
        </w:rPr>
        <w:t>-­‐‑</w:t>
      </w:r>
      <w:r>
        <w:rPr>
          <w:w w:val="103"/>
          <w:sz w:val="19"/>
        </w:rPr>
        <w:t>le</w:t>
      </w:r>
      <w:r>
        <w:rPr>
          <w:w w:val="103"/>
          <w:sz w:val="19"/>
        </w:rPr>
        <w:t>v</w:t>
      </w:r>
      <w:r>
        <w:rPr>
          <w:w w:val="103"/>
          <w:sz w:val="19"/>
        </w:rPr>
        <w:t>e</w:t>
      </w:r>
      <w:r>
        <w:rPr>
          <w:w w:val="103"/>
          <w:sz w:val="19"/>
        </w:rPr>
        <w:t>l</w:t>
      </w:r>
      <w:r>
        <w:rPr>
          <w:sz w:val="19"/>
        </w:rPr>
        <w:t> </w:t>
      </w:r>
      <w:r>
        <w:rPr>
          <w:w w:val="103"/>
          <w:sz w:val="19"/>
        </w:rPr>
        <w:t>s</w:t>
      </w:r>
      <w:r>
        <w:rPr>
          <w:w w:val="103"/>
          <w:sz w:val="19"/>
        </w:rPr>
        <w:t>p</w:t>
      </w:r>
      <w:r>
        <w:rPr>
          <w:w w:val="103"/>
          <w:sz w:val="19"/>
        </w:rPr>
        <w:t>e</w:t>
      </w:r>
      <w:r>
        <w:rPr>
          <w:w w:val="103"/>
          <w:sz w:val="19"/>
        </w:rPr>
        <w:t>lls</w:t>
      </w:r>
      <w:r>
        <w:rPr>
          <w:sz w:val="19"/>
        </w:rPr>
        <w:t> </w:t>
      </w:r>
      <w:r>
        <w:rPr>
          <w:w w:val="103"/>
          <w:sz w:val="19"/>
        </w:rPr>
        <w:t>o</w:t>
      </w:r>
      <w:r>
        <w:rPr>
          <w:w w:val="103"/>
          <w:sz w:val="19"/>
        </w:rPr>
        <w:t>f</w:t>
      </w:r>
      <w:r>
        <w:rPr>
          <w:sz w:val="19"/>
        </w:rPr>
        <w:t> </w:t>
      </w:r>
      <w:r>
        <w:rPr>
          <w:w w:val="103"/>
          <w:sz w:val="19"/>
        </w:rPr>
        <w:t>y</w:t>
      </w:r>
      <w:r>
        <w:rPr>
          <w:w w:val="103"/>
          <w:sz w:val="19"/>
        </w:rPr>
        <w:t>o</w:t>
      </w:r>
      <w:r>
        <w:rPr>
          <w:w w:val="103"/>
          <w:sz w:val="19"/>
        </w:rPr>
        <w:t>u</w:t>
      </w:r>
      <w:r>
        <w:rPr>
          <w:w w:val="103"/>
          <w:sz w:val="19"/>
        </w:rPr>
        <w:t>r</w:t>
      </w:r>
      <w:r>
        <w:rPr>
          <w:sz w:val="19"/>
        </w:rPr>
        <w:t> </w:t>
      </w:r>
      <w:r>
        <w:rPr>
          <w:w w:val="103"/>
          <w:sz w:val="19"/>
        </w:rPr>
        <w:t>c</w:t>
      </w:r>
      <w:r>
        <w:rPr>
          <w:w w:val="103"/>
          <w:sz w:val="19"/>
        </w:rPr>
        <w:t>ho</w:t>
      </w:r>
      <w:r>
        <w:rPr>
          <w:w w:val="103"/>
          <w:sz w:val="19"/>
        </w:rPr>
        <w:t>i</w:t>
      </w:r>
      <w:r>
        <w:rPr>
          <w:w w:val="103"/>
          <w:sz w:val="19"/>
        </w:rPr>
        <w:t>c</w:t>
      </w:r>
      <w:r>
        <w:rPr>
          <w:w w:val="103"/>
          <w:sz w:val="19"/>
        </w:rPr>
        <w:t>e</w:t>
      </w:r>
      <w:r>
        <w:rPr>
          <w:sz w:val="19"/>
        </w:rPr>
        <w:t> </w:t>
      </w:r>
      <w:r>
        <w:rPr>
          <w:w w:val="103"/>
          <w:sz w:val="19"/>
        </w:rPr>
        <w:t>fr</w:t>
      </w:r>
      <w:r>
        <w:rPr>
          <w:w w:val="103"/>
          <w:sz w:val="19"/>
        </w:rPr>
        <w:t>o</w:t>
      </w:r>
      <w:r>
        <w:rPr>
          <w:w w:val="103"/>
          <w:sz w:val="19"/>
        </w:rPr>
        <w:t>m </w:t>
      </w:r>
      <w:r>
        <w:rPr>
          <w:sz w:val="19"/>
        </w:rPr>
        <w:t>the ranger spell list.</w:t>
      </w:r>
    </w:p>
    <w:p>
      <w:pPr>
        <w:pStyle w:val="BodyText"/>
        <w:spacing w:line="252" w:lineRule="auto"/>
        <w:ind w:right="452" w:firstLine="187"/>
      </w:pPr>
      <w:r>
        <w:rPr>
          <w:w w:val="105"/>
        </w:rPr>
        <w:t>The Spells Known column of the Ranger table shows when you learn more ranger spells of your choice. Each of these spells must be of a level for which you have spell slots. For instance, when you reach 5th level in this class, you can learn one new spell of 1st or 2nd level.</w:t>
      </w:r>
    </w:p>
    <w:p>
      <w:pPr>
        <w:pStyle w:val="BodyText"/>
        <w:spacing w:line="252" w:lineRule="auto" w:before="1"/>
        <w:ind w:right="292" w:firstLine="187"/>
      </w:pPr>
      <w:r>
        <w:rPr>
          <w:w w:val="105"/>
        </w:rPr>
        <w:t>Additionally, when you gain a level in this class, you can choose one of the ranger spells you know and replace it with another spell from the ranger spell list, which also must be of a level for which you have spell slots.</w:t>
      </w:r>
    </w:p>
    <w:p>
      <w:pPr>
        <w:pStyle w:val="Heading4"/>
        <w:spacing w:before="173"/>
      </w:pPr>
      <w:r>
        <w:rPr>
          <w:color w:val="943634"/>
        </w:rPr>
        <w:t>Spellcasting Ability</w:t>
      </w:r>
    </w:p>
    <w:p>
      <w:pPr>
        <w:pStyle w:val="BodyText"/>
        <w:spacing w:line="252" w:lineRule="auto" w:before="16"/>
        <w:ind w:right="407"/>
      </w:pPr>
      <w:r>
        <w:rPr>
          <w:w w:val="105"/>
        </w:rPr>
        <w:t>Wisdom is your spellcasting ability for your ranger spells, since your magic draws on your attunement to nature. You use your Wisdom whenever a spell refers to your spellcasting ability. In addition, you use your Wisdom modifier when setting the saving throw DC for a ranger spell you cast and when making an attack roll with one.</w:t>
      </w:r>
    </w:p>
    <w:p>
      <w:pPr>
        <w:pStyle w:val="BodyText"/>
        <w:spacing w:before="6"/>
        <w:ind w:left="0"/>
        <w:rPr>
          <w:sz w:val="20"/>
        </w:rPr>
      </w:pPr>
    </w:p>
    <w:p>
      <w:pPr>
        <w:spacing w:line="264" w:lineRule="auto" w:before="0"/>
        <w:ind w:left="476" w:right="474" w:firstLine="0"/>
        <w:jc w:val="center"/>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1"/>
          <w:w w:val="105"/>
          <w:sz w:val="19"/>
        </w:rPr>
        <w:t> </w:t>
      </w:r>
      <w:r>
        <w:rPr>
          <w:rFonts w:ascii="Trebuchet MS"/>
          <w:b/>
          <w:w w:val="105"/>
          <w:sz w:val="19"/>
        </w:rPr>
        <w:t>DC</w:t>
      </w:r>
      <w:r>
        <w:rPr>
          <w:rFonts w:ascii="Trebuchet MS"/>
          <w:b/>
          <w:spacing w:val="-20"/>
          <w:w w:val="105"/>
          <w:sz w:val="19"/>
        </w:rPr>
        <w:t> </w:t>
      </w:r>
      <w:r>
        <w:rPr>
          <w:w w:val="105"/>
          <w:sz w:val="19"/>
        </w:rPr>
        <w:t>=</w:t>
      </w:r>
      <w:r>
        <w:rPr>
          <w:spacing w:val="-5"/>
          <w:w w:val="105"/>
          <w:sz w:val="19"/>
        </w:rPr>
        <w:t> </w:t>
      </w:r>
      <w:r>
        <w:rPr>
          <w:w w:val="105"/>
          <w:sz w:val="19"/>
        </w:rPr>
        <w:t>8</w:t>
      </w:r>
      <w:r>
        <w:rPr>
          <w:spacing w:val="-9"/>
          <w:w w:val="105"/>
          <w:sz w:val="19"/>
        </w:rPr>
        <w:t> </w:t>
      </w:r>
      <w:r>
        <w:rPr>
          <w:w w:val="105"/>
          <w:sz w:val="19"/>
        </w:rPr>
        <w:t>+</w:t>
      </w:r>
      <w:r>
        <w:rPr>
          <w:spacing w:val="-8"/>
          <w:w w:val="105"/>
          <w:sz w:val="19"/>
        </w:rPr>
        <w:t> </w:t>
      </w:r>
      <w:r>
        <w:rPr>
          <w:w w:val="105"/>
          <w:sz w:val="19"/>
        </w:rPr>
        <w:t>your</w:t>
      </w:r>
      <w:r>
        <w:rPr>
          <w:spacing w:val="-10"/>
          <w:w w:val="105"/>
          <w:sz w:val="19"/>
        </w:rPr>
        <w:t> </w:t>
      </w:r>
      <w:r>
        <w:rPr>
          <w:w w:val="105"/>
          <w:sz w:val="19"/>
        </w:rPr>
        <w:t>proficiency</w:t>
      </w:r>
      <w:r>
        <w:rPr>
          <w:spacing w:val="-9"/>
          <w:w w:val="105"/>
          <w:sz w:val="19"/>
        </w:rPr>
        <w:t> </w:t>
      </w:r>
      <w:r>
        <w:rPr>
          <w:w w:val="105"/>
          <w:sz w:val="19"/>
        </w:rPr>
        <w:t>bonus</w:t>
      </w:r>
      <w:r>
        <w:rPr>
          <w:spacing w:val="-9"/>
          <w:w w:val="105"/>
          <w:sz w:val="19"/>
        </w:rPr>
        <w:t> </w:t>
      </w:r>
      <w:r>
        <w:rPr>
          <w:w w:val="105"/>
          <w:sz w:val="19"/>
        </w:rPr>
        <w:t>+ your Wisdom</w:t>
      </w:r>
      <w:r>
        <w:rPr>
          <w:spacing w:val="2"/>
          <w:w w:val="105"/>
          <w:sz w:val="19"/>
        </w:rPr>
        <w:t> </w:t>
      </w:r>
      <w:r>
        <w:rPr>
          <w:w w:val="105"/>
          <w:sz w:val="19"/>
        </w:rPr>
        <w:t>modifier</w:t>
      </w:r>
    </w:p>
    <w:p>
      <w:pPr>
        <w:pStyle w:val="BodyText"/>
        <w:spacing w:before="2"/>
        <w:ind w:left="0"/>
      </w:pPr>
    </w:p>
    <w:p>
      <w:pPr>
        <w:spacing w:line="264" w:lineRule="auto" w:before="0"/>
        <w:ind w:left="476" w:right="475"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1"/>
          <w:sz w:val="19"/>
        </w:rPr>
        <w:t> </w:t>
      </w:r>
      <w:r>
        <w:rPr>
          <w:sz w:val="19"/>
        </w:rPr>
        <w:t>your</w:t>
      </w:r>
      <w:r>
        <w:rPr>
          <w:spacing w:val="-7"/>
          <w:sz w:val="19"/>
        </w:rPr>
        <w:t> </w:t>
      </w:r>
      <w:r>
        <w:rPr>
          <w:sz w:val="19"/>
        </w:rPr>
        <w:t>proficiency</w:t>
      </w:r>
      <w:r>
        <w:rPr>
          <w:spacing w:val="-6"/>
          <w:sz w:val="19"/>
        </w:rPr>
        <w:t> </w:t>
      </w:r>
      <w:r>
        <w:rPr>
          <w:sz w:val="19"/>
        </w:rPr>
        <w:t>bonus</w:t>
      </w:r>
      <w:r>
        <w:rPr>
          <w:spacing w:val="-6"/>
          <w:sz w:val="19"/>
        </w:rPr>
        <w:t> </w:t>
      </w:r>
      <w:r>
        <w:rPr>
          <w:sz w:val="19"/>
        </w:rPr>
        <w:t>+ your Wisdom</w:t>
      </w:r>
      <w:r>
        <w:rPr>
          <w:spacing w:val="14"/>
          <w:sz w:val="19"/>
        </w:rPr>
        <w:t> </w:t>
      </w:r>
      <w:r>
        <w:rPr>
          <w:sz w:val="19"/>
        </w:rPr>
        <w:t>modifier</w:t>
      </w:r>
    </w:p>
    <w:p>
      <w:pPr>
        <w:spacing w:after="0" w:line="264" w:lineRule="auto"/>
        <w:jc w:val="center"/>
        <w:rPr>
          <w:sz w:val="19"/>
        </w:rPr>
        <w:sectPr>
          <w:pgSz w:w="12240" w:h="15840"/>
          <w:pgMar w:header="0" w:footer="644" w:top="1360" w:bottom="840" w:left="920" w:right="920"/>
          <w:cols w:num="2" w:equalWidth="0">
            <w:col w:w="4781" w:space="638"/>
            <w:col w:w="4981"/>
          </w:cols>
        </w:sectPr>
      </w:pPr>
    </w:p>
    <w:p>
      <w:pPr>
        <w:pStyle w:val="Heading3"/>
      </w:pPr>
      <w:r>
        <w:rPr>
          <w:color w:val="943634"/>
        </w:rPr>
        <w:t>Ranger Archetype</w:t>
      </w:r>
    </w:p>
    <w:p>
      <w:pPr>
        <w:pStyle w:val="BodyText"/>
        <w:spacing w:before="10"/>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
      </w:pPr>
      <w:r>
        <w:rPr>
          <w:w w:val="105"/>
        </w:rPr>
        <w:t>At 3rd level, you choose an archetype that you strive to emulate, such as the Hunter. Your choice grants you features at 3rd level and again at 7th, 11th, and 15th level.</w:t>
      </w:r>
    </w:p>
    <w:p>
      <w:pPr>
        <w:pStyle w:val="Heading3"/>
        <w:spacing w:before="111"/>
      </w:pPr>
      <w:r>
        <w:rPr>
          <w:color w:val="943634"/>
        </w:rPr>
        <w:t>Primeval Awareness</w:t>
      </w:r>
    </w:p>
    <w:p>
      <w:pPr>
        <w:pStyle w:val="BodyText"/>
        <w:spacing w:before="5"/>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before="70"/>
      </w:pPr>
      <w:r>
        <w:rPr>
          <w:w w:val="105"/>
        </w:rPr>
        <w:t>Beginning at 3rd level, you can use your action and</w:t>
      </w:r>
    </w:p>
    <w:p>
      <w:pPr>
        <w:pStyle w:val="BodyText"/>
        <w:spacing w:line="252" w:lineRule="auto" w:before="86"/>
        <w:ind w:right="297" w:firstLine="187"/>
      </w:pPr>
      <w:r>
        <w:rPr/>
        <w:br w:type="column"/>
      </w:r>
      <w:r>
        <w:rPr>
          <w:w w:val="105"/>
        </w:rPr>
        <w:t>Once you are camouflaged in this way, you can try to hide by pressing yourself up against a solid surface, such as a tree or wall, that is at least as tall and wide as you are. You gain a +10 bonus to Dexterity (Stealth) checks as long as you remain there without moving or taking actions. Once you move or take an action or a reaction, you must camouflage yourself again to gain this benefit.</w:t>
      </w:r>
    </w:p>
    <w:p>
      <w:pPr>
        <w:pStyle w:val="Heading3"/>
        <w:spacing w:line="186" w:lineRule="exact" w:before="116"/>
      </w:pPr>
      <w:r>
        <w:rPr>
          <w:color w:val="943634"/>
        </w:rPr>
        <w:t>Vanish</w:t>
      </w:r>
    </w:p>
    <w:p>
      <w:pPr>
        <w:spacing w:after="0" w:line="186" w:lineRule="exact"/>
        <w:sectPr>
          <w:pgSz w:w="12240" w:h="15840"/>
          <w:pgMar w:header="0" w:footer="644" w:top="1360" w:bottom="840" w:left="920" w:right="920"/>
          <w:cols w:num="2" w:equalWidth="0">
            <w:col w:w="4735" w:space="684"/>
            <w:col w:w="4981"/>
          </w:cols>
        </w:sectPr>
      </w:pPr>
    </w:p>
    <w:p>
      <w:pPr>
        <w:pStyle w:val="BodyText"/>
        <w:tabs>
          <w:tab w:pos="5622" w:val="left" w:leader="none"/>
          <w:tab w:pos="10196" w:val="left" w:leader="none"/>
        </w:tabs>
        <w:spacing w:before="7"/>
        <w:rPr>
          <w:rFonts w:ascii="Times New Roman"/>
        </w:rPr>
      </w:pPr>
      <w:r>
        <w:rPr>
          <w:w w:val="105"/>
        </w:rPr>
        <w:t>expend one ranger spell slot to focus</w:t>
      </w:r>
      <w:r>
        <w:rPr>
          <w:spacing w:val="-13"/>
          <w:w w:val="105"/>
        </w:rPr>
        <w:t> </w:t>
      </w:r>
      <w:r>
        <w:rPr>
          <w:w w:val="105"/>
        </w:rPr>
        <w:t>your</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2"/>
        <w:ind w:right="67"/>
      </w:pPr>
      <w:r>
        <w:rPr>
          <w:w w:val="105"/>
        </w:rPr>
        <w:t>awareness on the region around you. For 1 minute per level of the spell slot you expend, you can sense whether the following types of creatures are present within 1 mile of you (or within up to 6 miles if you are in your favored terrain): aberrations, celestials, dragons, elementals, fey, fiends, and undead. This feature doesn’t reveal the creatures’ location or number.</w:t>
      </w:r>
    </w:p>
    <w:p>
      <w:pPr>
        <w:pStyle w:val="Heading3"/>
        <w:spacing w:before="116"/>
      </w:pPr>
      <w:r>
        <w:rPr>
          <w:color w:val="943634"/>
        </w:rPr>
        <w:t>Ability Score Improvement</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21"/>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00"/>
      </w:pPr>
      <w:r>
        <w:rPr>
          <w:color w:val="943634"/>
        </w:rPr>
        <w:t>Extra Attack</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
      </w:pPr>
      <w:r>
        <w:rPr>
          <w:w w:val="105"/>
        </w:rPr>
        <w:t>Beginning at 5th level, you can attack twice, instead of once, whenever you take the Attack action on your turn.</w:t>
      </w:r>
    </w:p>
    <w:p>
      <w:pPr>
        <w:pStyle w:val="Heading3"/>
        <w:spacing w:before="107"/>
      </w:pPr>
      <w:r>
        <w:rPr>
          <w:color w:val="943634"/>
        </w:rPr>
        <w:t>Land’s Stride</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2"/>
      </w:pPr>
      <w:r>
        <w:rPr>
          <w:w w:val="105"/>
        </w:rPr>
        <w:t>Starting at 8th level, moving through nonmagical difficult terrain costs you no extra movement. You can also pass through nonmagical plants without being slowed by them and without taking damage from them if they have thorns, spines, or a similar hazard.</w:t>
      </w:r>
    </w:p>
    <w:p>
      <w:pPr>
        <w:pStyle w:val="BodyText"/>
        <w:spacing w:line="254" w:lineRule="auto" w:before="3"/>
        <w:ind w:right="137" w:firstLine="187"/>
      </w:pPr>
      <w:r>
        <w:rPr>
          <w:w w:val="105"/>
        </w:rPr>
        <w:t>In addition, you have advantage on saving throws against plants that are magically created or manipulated to impede movement, such those created by the </w:t>
      </w:r>
      <w:r>
        <w:rPr>
          <w:i/>
          <w:w w:val="105"/>
        </w:rPr>
        <w:t>entangle </w:t>
      </w:r>
      <w:r>
        <w:rPr>
          <w:w w:val="105"/>
        </w:rPr>
        <w:t>spell.</w:t>
      </w:r>
    </w:p>
    <w:p>
      <w:pPr>
        <w:pStyle w:val="Heading3"/>
        <w:spacing w:before="107"/>
      </w:pPr>
      <w:r>
        <w:rPr>
          <w:color w:val="943634"/>
        </w:rPr>
        <w:t>Hide in Plain Sight</w:t>
      </w:r>
    </w:p>
    <w:p>
      <w:pPr>
        <w:pStyle w:val="BodyText"/>
        <w:spacing w:before="5"/>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2"/>
      </w:pPr>
      <w:r>
        <w:rPr>
          <w:w w:val="105"/>
        </w:rPr>
        <w:t>Starting at 10th level, you can spend 1 minute creating camouflage for yourself. You must have access to fresh mud, dirt, plants, soot, and other naturally occurring materials with which to create your camouflage.</w:t>
      </w:r>
    </w:p>
    <w:p>
      <w:pPr>
        <w:pStyle w:val="BodyText"/>
        <w:spacing w:line="254" w:lineRule="auto" w:before="36"/>
        <w:ind w:right="312"/>
      </w:pPr>
      <w:r>
        <w:rPr/>
        <w:br w:type="column"/>
      </w:r>
      <w:r>
        <w:rPr>
          <w:w w:val="105"/>
        </w:rPr>
        <w:t>Starting at 14th level, you can use the Hide action as a bonus action on your turn. Also, you can’t be tracked by nonmagical means, unless you choose to leave a trail.</w:t>
      </w:r>
    </w:p>
    <w:p>
      <w:pPr>
        <w:pStyle w:val="Heading3"/>
        <w:spacing w:before="107"/>
      </w:pPr>
      <w:r>
        <w:rPr>
          <w:color w:val="943634"/>
        </w:rPr>
        <w:t>Feral Senses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27"/>
      </w:pPr>
      <w:r>
        <w:rPr>
          <w:w w:val="105"/>
        </w:rPr>
        <w:t>At 18th level, you gain preternatural senses that help you fight creatures you can’t see. When you attack a creature you can’t see, your inability to see it doesn’t impose disadvantage on your attack rolls against it.</w:t>
      </w:r>
    </w:p>
    <w:p>
      <w:pPr>
        <w:pStyle w:val="BodyText"/>
        <w:spacing w:line="252" w:lineRule="auto"/>
        <w:ind w:right="340" w:firstLine="187"/>
      </w:pPr>
      <w:r>
        <w:rPr>
          <w:w w:val="105"/>
        </w:rPr>
        <w:t>You are also aware of the location of any invisible creature within 30 feet of you, provided that the creature isn’t hidden from you and you aren’t blinded or deafened.</w:t>
      </w:r>
    </w:p>
    <w:p>
      <w:pPr>
        <w:pStyle w:val="Heading3"/>
        <w:spacing w:before="107"/>
      </w:pPr>
      <w:r>
        <w:rPr>
          <w:color w:val="943634"/>
        </w:rPr>
        <w:t>Foe Slayer</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56"/>
      </w:pPr>
      <w:r>
        <w:rPr>
          <w:w w:val="105"/>
        </w:rPr>
        <w:t>At 20th level, you become an unparalleled hunter of your enemies. Once on each of your turns, you can add your Wisdom modifier to the attack roll or the damage roll of an attack you make against one of your favored enemies. You can choose to use this feature before or after the roll, but before any effects of the roll are applied.</w:t>
      </w:r>
    </w:p>
    <w:p>
      <w:pPr>
        <w:pStyle w:val="BodyText"/>
        <w:spacing w:before="9"/>
        <w:ind w:left="0"/>
        <w:rPr>
          <w:sz w:val="18"/>
        </w:rPr>
      </w:pPr>
    </w:p>
    <w:p>
      <w:pPr>
        <w:pStyle w:val="Heading2"/>
      </w:pPr>
      <w:r>
        <w:rPr>
          <w:color w:val="943634"/>
        </w:rPr>
        <w:t>Ranger Archetypes</w:t>
      </w:r>
    </w:p>
    <w:p>
      <w:pPr>
        <w:pStyle w:val="BodyText"/>
        <w:spacing w:before="23"/>
      </w:pPr>
      <w:r>
        <w:rPr>
          <w:w w:val="105"/>
        </w:rPr>
        <w:t>A classic expression of the ranger ideal is the Hunter.</w:t>
      </w:r>
    </w:p>
    <w:p>
      <w:pPr>
        <w:pStyle w:val="Heading3"/>
        <w:spacing w:before="122"/>
      </w:pPr>
      <w:r>
        <w:rPr>
          <w:color w:val="943634"/>
        </w:rPr>
        <w:t>Hunter</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2"/>
      </w:pPr>
      <w:r>
        <w:rPr>
          <w:w w:val="105"/>
        </w:rPr>
        <w:t>Emulating the Hunter archetype means accepting your place as a bulwark between civilization and the terrors of the wilderness. As you walk the Hunter’s path, you learn specialized techniques for fighting the threats you face, from rampaging ogres and hordes of orcs to towering giants and terrifying dragons.</w:t>
      </w:r>
    </w:p>
    <w:p>
      <w:pPr>
        <w:pStyle w:val="Heading4"/>
        <w:spacing w:before="176"/>
      </w:pPr>
      <w:r>
        <w:rPr>
          <w:color w:val="943634"/>
        </w:rPr>
        <w:t>Hunter’s Prey</w:t>
      </w:r>
    </w:p>
    <w:p>
      <w:pPr>
        <w:pStyle w:val="BodyText"/>
        <w:spacing w:line="254" w:lineRule="auto" w:before="16"/>
        <w:ind w:right="250"/>
      </w:pPr>
      <w:r>
        <w:rPr>
          <w:w w:val="105"/>
        </w:rPr>
        <w:t>At 3rd level, you gain one of the following features of your choice.</w:t>
      </w:r>
    </w:p>
    <w:p>
      <w:pPr>
        <w:pStyle w:val="BodyText"/>
        <w:spacing w:line="254" w:lineRule="auto"/>
        <w:ind w:right="193" w:firstLine="187"/>
      </w:pPr>
      <w:r>
        <w:rPr>
          <w:rFonts w:ascii="Georgia"/>
          <w:b/>
          <w:i/>
        </w:rPr>
        <w:t>Colossus Slayer. </w:t>
      </w:r>
      <w:r>
        <w:rPr/>
        <w:t>Your tenacity can wear down the </w:t>
      </w:r>
      <w:r>
        <w:rPr>
          <w:w w:val="105"/>
        </w:rPr>
        <w:t>most potent foes. When you hit a creature with a</w:t>
      </w:r>
    </w:p>
    <w:p>
      <w:pPr>
        <w:spacing w:after="0" w:line="254" w:lineRule="auto"/>
        <w:sectPr>
          <w:type w:val="continuous"/>
          <w:pgSz w:w="12240" w:h="15840"/>
          <w:pgMar w:top="1500" w:bottom="840" w:left="920" w:right="920"/>
          <w:cols w:num="2" w:equalWidth="0">
            <w:col w:w="4788" w:space="631"/>
            <w:col w:w="4981"/>
          </w:cols>
        </w:sectPr>
      </w:pPr>
    </w:p>
    <w:p>
      <w:pPr>
        <w:pStyle w:val="BodyText"/>
        <w:spacing w:line="254" w:lineRule="auto" w:before="86"/>
        <w:ind w:right="209"/>
      </w:pPr>
      <w:r>
        <w:rPr>
          <w:w w:val="105"/>
        </w:rPr>
        <w:t>weapon attack, the creature takes an extra 1d8 damage if it’s below its hit point maximum. You can deal this extra damage only once per turn.</w:t>
      </w:r>
    </w:p>
    <w:p>
      <w:pPr>
        <w:pStyle w:val="BodyText"/>
        <w:spacing w:line="252" w:lineRule="auto"/>
        <w:ind w:right="38" w:firstLine="187"/>
      </w:pPr>
      <w:r>
        <w:rPr>
          <w:rFonts w:ascii="Georgia"/>
          <w:b/>
          <w:i/>
          <w:w w:val="105"/>
        </w:rPr>
        <w:t>Giant Killer. </w:t>
      </w:r>
      <w:r>
        <w:rPr>
          <w:w w:val="105"/>
        </w:rPr>
        <w:t>When a Large or larger creature within 5 feet of you hits or misses you with an attack, you can use your reaction to attack that creature immediately after its attack, provided that you can see the creature.</w:t>
      </w:r>
    </w:p>
    <w:p>
      <w:pPr>
        <w:pStyle w:val="BodyText"/>
        <w:spacing w:line="252" w:lineRule="auto"/>
        <w:ind w:right="124" w:firstLine="187"/>
      </w:pPr>
      <w:r>
        <w:rPr>
          <w:rFonts w:ascii="Georgia"/>
          <w:b/>
          <w:i/>
        </w:rPr>
        <w:t>Horde Breaker. </w:t>
      </w:r>
      <w:r>
        <w:rPr/>
        <w:t>Once on each of your turns when </w:t>
      </w:r>
      <w:r>
        <w:rPr>
          <w:w w:val="105"/>
        </w:rPr>
        <w:t>you make a weapon attack, you can make another attack with the same weapon against a different creature that is within 5 feet of the original target and within range of your weapon.</w:t>
      </w:r>
    </w:p>
    <w:p>
      <w:pPr>
        <w:pStyle w:val="Heading4"/>
        <w:spacing w:before="173"/>
      </w:pPr>
      <w:r>
        <w:rPr>
          <w:color w:val="943634"/>
        </w:rPr>
        <w:t>Defensive Tactics</w:t>
      </w:r>
    </w:p>
    <w:p>
      <w:pPr>
        <w:pStyle w:val="BodyText"/>
        <w:spacing w:line="254" w:lineRule="auto" w:before="16"/>
        <w:ind w:right="115"/>
      </w:pPr>
      <w:r>
        <w:rPr>
          <w:w w:val="105"/>
        </w:rPr>
        <w:t>At 7th level, you gain one of the following features of your choice.</w:t>
      </w:r>
    </w:p>
    <w:p>
      <w:pPr>
        <w:spacing w:line="254" w:lineRule="auto" w:before="0"/>
        <w:ind w:left="232" w:right="400" w:firstLine="187"/>
        <w:jc w:val="left"/>
        <w:rPr>
          <w:sz w:val="19"/>
        </w:rPr>
      </w:pPr>
      <w:r>
        <w:rPr>
          <w:rFonts w:ascii="Georgia"/>
          <w:b/>
          <w:i/>
          <w:sz w:val="19"/>
        </w:rPr>
        <w:t>Escape</w:t>
      </w:r>
      <w:r>
        <w:rPr>
          <w:rFonts w:ascii="Georgia"/>
          <w:b/>
          <w:i/>
          <w:spacing w:val="-23"/>
          <w:sz w:val="19"/>
        </w:rPr>
        <w:t> </w:t>
      </w:r>
      <w:r>
        <w:rPr>
          <w:rFonts w:ascii="Georgia"/>
          <w:b/>
          <w:i/>
          <w:sz w:val="19"/>
        </w:rPr>
        <w:t>the</w:t>
      </w:r>
      <w:r>
        <w:rPr>
          <w:rFonts w:ascii="Georgia"/>
          <w:b/>
          <w:i/>
          <w:spacing w:val="-22"/>
          <w:sz w:val="19"/>
        </w:rPr>
        <w:t> </w:t>
      </w:r>
      <w:r>
        <w:rPr>
          <w:rFonts w:ascii="Georgia"/>
          <w:b/>
          <w:i/>
          <w:sz w:val="19"/>
        </w:rPr>
        <w:t>Horde.</w:t>
      </w:r>
      <w:r>
        <w:rPr>
          <w:rFonts w:ascii="Georgia"/>
          <w:b/>
          <w:i/>
          <w:spacing w:val="-23"/>
          <w:sz w:val="19"/>
        </w:rPr>
        <w:t> </w:t>
      </w:r>
      <w:r>
        <w:rPr>
          <w:sz w:val="19"/>
        </w:rPr>
        <w:t>Opportunity</w:t>
      </w:r>
      <w:r>
        <w:rPr>
          <w:spacing w:val="-16"/>
          <w:sz w:val="19"/>
        </w:rPr>
        <w:t> </w:t>
      </w:r>
      <w:r>
        <w:rPr>
          <w:sz w:val="19"/>
        </w:rPr>
        <w:t>attacks</w:t>
      </w:r>
      <w:r>
        <w:rPr>
          <w:spacing w:val="-16"/>
          <w:sz w:val="19"/>
        </w:rPr>
        <w:t> </w:t>
      </w:r>
      <w:r>
        <w:rPr>
          <w:sz w:val="19"/>
        </w:rPr>
        <w:t>against you are made with</w:t>
      </w:r>
      <w:r>
        <w:rPr>
          <w:spacing w:val="26"/>
          <w:sz w:val="19"/>
        </w:rPr>
        <w:t> </w:t>
      </w:r>
      <w:r>
        <w:rPr>
          <w:sz w:val="19"/>
        </w:rPr>
        <w:t>disadvantage.</w:t>
      </w:r>
    </w:p>
    <w:p>
      <w:pPr>
        <w:pStyle w:val="BodyText"/>
        <w:spacing w:line="252" w:lineRule="auto"/>
        <w:ind w:right="188" w:firstLine="187"/>
      </w:pPr>
      <w:r>
        <w:rPr>
          <w:rFonts w:ascii="Georgia"/>
          <w:b/>
          <w:i/>
        </w:rPr>
        <w:t>Multiattack Defense. </w:t>
      </w:r>
      <w:r>
        <w:rPr/>
        <w:t>When a creature hits you </w:t>
      </w:r>
      <w:r>
        <w:rPr>
          <w:w w:val="105"/>
        </w:rPr>
        <w:t>with an attack, you gain a +4 bonus to AC against all subsequent attacks made by that creature for the rest of the turn.</w:t>
      </w:r>
    </w:p>
    <w:p>
      <w:pPr>
        <w:pStyle w:val="BodyText"/>
        <w:spacing w:line="254" w:lineRule="auto"/>
        <w:ind w:firstLine="187"/>
      </w:pPr>
      <w:r>
        <w:rPr>
          <w:rFonts w:ascii="Georgia"/>
          <w:b/>
          <w:i/>
        </w:rPr>
        <w:t>Steel Will. </w:t>
      </w:r>
      <w:r>
        <w:rPr/>
        <w:t>You have advantage on saving throws against being frightened.</w:t>
      </w:r>
    </w:p>
    <w:p>
      <w:pPr>
        <w:pStyle w:val="Heading4"/>
        <w:spacing w:before="167"/>
      </w:pPr>
      <w:r>
        <w:rPr>
          <w:color w:val="943634"/>
        </w:rPr>
        <w:t>Multiattack</w:t>
      </w:r>
    </w:p>
    <w:p>
      <w:pPr>
        <w:pStyle w:val="BodyText"/>
        <w:spacing w:line="254" w:lineRule="auto" w:before="16"/>
        <w:ind w:right="215"/>
      </w:pPr>
      <w:r>
        <w:rPr>
          <w:w w:val="105"/>
        </w:rPr>
        <w:t>At 11th level, you gain one of the following features of your choice.</w:t>
      </w:r>
    </w:p>
    <w:p>
      <w:pPr>
        <w:pStyle w:val="BodyText"/>
        <w:spacing w:line="254" w:lineRule="auto"/>
        <w:ind w:right="97" w:firstLine="187"/>
      </w:pPr>
      <w:r>
        <w:rPr>
          <w:rFonts w:ascii="Georgia" w:hAnsi="Georgia"/>
          <w:b/>
          <w:i/>
          <w:w w:val="105"/>
        </w:rPr>
        <w:t>Volley. </w:t>
      </w:r>
      <w:r>
        <w:rPr>
          <w:w w:val="105"/>
        </w:rPr>
        <w:t>You can use your action to make a ranged attack against any number of creatures within 10 feet of a point you can see within your weapon’s range. You must have ammunition for each target, as normal, and you make a separate attack roll for each target.</w:t>
      </w:r>
    </w:p>
    <w:p>
      <w:pPr>
        <w:pStyle w:val="BodyText"/>
        <w:spacing w:line="252" w:lineRule="auto"/>
        <w:ind w:right="121" w:firstLine="187"/>
      </w:pPr>
      <w:r>
        <w:rPr>
          <w:rFonts w:ascii="Georgia"/>
          <w:b/>
          <w:i/>
          <w:w w:val="105"/>
        </w:rPr>
        <w:t>Whirlwind Attack. </w:t>
      </w:r>
      <w:r>
        <w:rPr>
          <w:w w:val="105"/>
        </w:rPr>
        <w:t>You can use your action to make a melee attack against any number of creatures within 5 feet of you, with a separate attack roll for each target.</w:t>
      </w:r>
    </w:p>
    <w:p>
      <w:pPr>
        <w:pStyle w:val="Heading4"/>
        <w:spacing w:before="160"/>
      </w:pPr>
      <w:r>
        <w:rPr>
          <w:color w:val="943634"/>
        </w:rPr>
        <w:t>Superior Hunter’s Defense</w:t>
      </w:r>
    </w:p>
    <w:p>
      <w:pPr>
        <w:pStyle w:val="BodyText"/>
        <w:spacing w:line="254" w:lineRule="auto" w:before="16"/>
        <w:ind w:right="215"/>
      </w:pPr>
      <w:r>
        <w:rPr>
          <w:w w:val="105"/>
        </w:rPr>
        <w:t>At 15th level, you gain one of the following features of your choice.</w:t>
      </w:r>
    </w:p>
    <w:p>
      <w:pPr>
        <w:pStyle w:val="BodyText"/>
        <w:spacing w:line="252" w:lineRule="auto"/>
        <w:ind w:firstLine="187"/>
      </w:pPr>
      <w:r>
        <w:rPr>
          <w:rFonts w:ascii="Georgia" w:hAnsi="Georgia"/>
          <w:b/>
          <w:i/>
          <w:w w:val="105"/>
        </w:rPr>
        <w:t>Evasion.</w:t>
      </w:r>
      <w:r>
        <w:rPr>
          <w:rFonts w:ascii="Georgia" w:hAnsi="Georgia"/>
          <w:b/>
          <w:i/>
          <w:spacing w:val="-25"/>
          <w:w w:val="105"/>
        </w:rPr>
        <w:t> </w:t>
      </w:r>
      <w:r>
        <w:rPr>
          <w:w w:val="105"/>
        </w:rPr>
        <w:t>When</w:t>
      </w:r>
      <w:r>
        <w:rPr>
          <w:spacing w:val="-17"/>
          <w:w w:val="105"/>
        </w:rPr>
        <w:t> </w:t>
      </w:r>
      <w:r>
        <w:rPr>
          <w:w w:val="105"/>
        </w:rPr>
        <w:t>you</w:t>
      </w:r>
      <w:r>
        <w:rPr>
          <w:spacing w:val="-18"/>
          <w:w w:val="105"/>
        </w:rPr>
        <w:t> </w:t>
      </w:r>
      <w:r>
        <w:rPr>
          <w:w w:val="105"/>
        </w:rPr>
        <w:t>are</w:t>
      </w:r>
      <w:r>
        <w:rPr>
          <w:spacing w:val="-17"/>
          <w:w w:val="105"/>
        </w:rPr>
        <w:t> </w:t>
      </w:r>
      <w:r>
        <w:rPr>
          <w:w w:val="105"/>
        </w:rPr>
        <w:t>subjected</w:t>
      </w:r>
      <w:r>
        <w:rPr>
          <w:spacing w:val="-18"/>
          <w:w w:val="105"/>
        </w:rPr>
        <w:t> </w:t>
      </w:r>
      <w:r>
        <w:rPr>
          <w:w w:val="105"/>
        </w:rPr>
        <w:t>to</w:t>
      </w:r>
      <w:r>
        <w:rPr>
          <w:spacing w:val="-17"/>
          <w:w w:val="105"/>
        </w:rPr>
        <w:t> </w:t>
      </w:r>
      <w:r>
        <w:rPr>
          <w:w w:val="105"/>
        </w:rPr>
        <w:t>an</w:t>
      </w:r>
      <w:r>
        <w:rPr>
          <w:spacing w:val="-17"/>
          <w:w w:val="105"/>
        </w:rPr>
        <w:t> </w:t>
      </w:r>
      <w:r>
        <w:rPr>
          <w:w w:val="105"/>
        </w:rPr>
        <w:t>effect,</w:t>
      </w:r>
      <w:r>
        <w:rPr>
          <w:spacing w:val="-18"/>
          <w:w w:val="105"/>
        </w:rPr>
        <w:t> </w:t>
      </w:r>
      <w:r>
        <w:rPr>
          <w:w w:val="105"/>
        </w:rPr>
        <w:t>such as a red dragon’s fiery breath or a </w:t>
      </w:r>
      <w:r>
        <w:rPr>
          <w:i/>
          <w:w w:val="105"/>
        </w:rPr>
        <w:t>lightning bolt </w:t>
      </w:r>
      <w:r>
        <w:rPr>
          <w:w w:val="105"/>
        </w:rPr>
        <w:t>spell, that allows you to make a Dexterity saving throw to take only half damage, you instead take no damage if you succeed on the saving throw, and only half damage if you</w:t>
      </w:r>
      <w:r>
        <w:rPr>
          <w:spacing w:val="3"/>
          <w:w w:val="105"/>
        </w:rPr>
        <w:t> </w:t>
      </w:r>
      <w:r>
        <w:rPr>
          <w:w w:val="105"/>
        </w:rPr>
        <w:t>fail.</w:t>
      </w:r>
    </w:p>
    <w:p>
      <w:pPr>
        <w:pStyle w:val="BodyText"/>
        <w:spacing w:line="254" w:lineRule="auto" w:before="2"/>
        <w:ind w:right="259" w:firstLine="187"/>
      </w:pPr>
      <w:r>
        <w:rPr>
          <w:rFonts w:ascii="Georgia"/>
          <w:b/>
          <w:i/>
        </w:rPr>
        <w:t>Stand</w:t>
      </w:r>
      <w:r>
        <w:rPr>
          <w:rFonts w:ascii="Georgia"/>
          <w:b/>
          <w:i/>
          <w:spacing w:val="-26"/>
        </w:rPr>
        <w:t> </w:t>
      </w:r>
      <w:r>
        <w:rPr>
          <w:rFonts w:ascii="Georgia"/>
          <w:b/>
          <w:i/>
        </w:rPr>
        <w:t>Against</w:t>
      </w:r>
      <w:r>
        <w:rPr>
          <w:rFonts w:ascii="Georgia"/>
          <w:b/>
          <w:i/>
          <w:spacing w:val="-25"/>
        </w:rPr>
        <w:t> </w:t>
      </w:r>
      <w:r>
        <w:rPr>
          <w:rFonts w:ascii="Georgia"/>
          <w:b/>
          <w:i/>
        </w:rPr>
        <w:t>the</w:t>
      </w:r>
      <w:r>
        <w:rPr>
          <w:rFonts w:ascii="Georgia"/>
          <w:b/>
          <w:i/>
          <w:spacing w:val="-25"/>
        </w:rPr>
        <w:t> </w:t>
      </w:r>
      <w:r>
        <w:rPr>
          <w:rFonts w:ascii="Georgia"/>
          <w:b/>
          <w:i/>
        </w:rPr>
        <w:t>Tide.</w:t>
      </w:r>
      <w:r>
        <w:rPr>
          <w:rFonts w:ascii="Georgia"/>
          <w:b/>
          <w:i/>
          <w:spacing w:val="-26"/>
        </w:rPr>
        <w:t> </w:t>
      </w:r>
      <w:r>
        <w:rPr/>
        <w:t>When</w:t>
      </w:r>
      <w:r>
        <w:rPr>
          <w:spacing w:val="-18"/>
        </w:rPr>
        <w:t> </w:t>
      </w:r>
      <w:r>
        <w:rPr/>
        <w:t>a</w:t>
      </w:r>
      <w:r>
        <w:rPr>
          <w:spacing w:val="-19"/>
        </w:rPr>
        <w:t> </w:t>
      </w:r>
      <w:r>
        <w:rPr/>
        <w:t>hostile</w:t>
      </w:r>
      <w:r>
        <w:rPr>
          <w:spacing w:val="-19"/>
        </w:rPr>
        <w:t> </w:t>
      </w:r>
      <w:r>
        <w:rPr/>
        <w:t>creature </w:t>
      </w:r>
      <w:r>
        <w:rPr>
          <w:w w:val="105"/>
        </w:rPr>
        <w:t>misses you with a melee attack, you can use your reaction to force that creature to repeat the</w:t>
      </w:r>
      <w:r>
        <w:rPr>
          <w:spacing w:val="-19"/>
          <w:w w:val="105"/>
        </w:rPr>
        <w:t> </w:t>
      </w:r>
      <w:r>
        <w:rPr>
          <w:w w:val="105"/>
        </w:rPr>
        <w:t>same</w:t>
      </w:r>
    </w:p>
    <w:p>
      <w:pPr>
        <w:pStyle w:val="BodyText"/>
        <w:spacing w:line="254" w:lineRule="auto" w:before="86"/>
        <w:ind w:right="302"/>
      </w:pPr>
      <w:r>
        <w:rPr/>
        <w:br w:type="column"/>
      </w:r>
      <w:r>
        <w:rPr>
          <w:w w:val="105"/>
        </w:rPr>
        <w:t>attack against another creature (other than itself) of your choice.</w:t>
      </w:r>
    </w:p>
    <w:p>
      <w:pPr>
        <w:pStyle w:val="BodyText"/>
        <w:spacing w:line="252" w:lineRule="auto"/>
        <w:ind w:right="377" w:firstLine="187"/>
      </w:pPr>
      <w:r>
        <w:rPr>
          <w:rFonts w:ascii="Georgia" w:hAnsi="Georgia"/>
          <w:b/>
          <w:i/>
        </w:rPr>
        <w:t>Uncanny Dodge. </w:t>
      </w:r>
      <w:r>
        <w:rPr/>
        <w:t>When an attacker that you can </w:t>
      </w:r>
      <w:r>
        <w:rPr>
          <w:w w:val="105"/>
        </w:rPr>
        <w:t>see hits you with an attack, you can use your reaction to halve the attack’s damage against you.</w:t>
      </w:r>
    </w:p>
    <w:p>
      <w:pPr>
        <w:spacing w:after="0" w:line="252" w:lineRule="auto"/>
        <w:sectPr>
          <w:pgSz w:w="12240" w:h="15840"/>
          <w:pgMar w:header="0" w:footer="644" w:top="1360" w:bottom="840" w:left="920" w:right="920"/>
          <w:cols w:num="2" w:equalWidth="0">
            <w:col w:w="4831" w:space="588"/>
            <w:col w:w="4981"/>
          </w:cols>
        </w:sectPr>
      </w:pPr>
    </w:p>
    <w:p>
      <w:pPr>
        <w:pStyle w:val="Heading1"/>
      </w:pPr>
      <w:r>
        <w:rPr>
          <w:color w:val="943634"/>
        </w:rPr>
        <w:t>Rogue</w:t>
      </w:r>
    </w:p>
    <w:p>
      <w:pPr>
        <w:pStyle w:val="Heading2"/>
        <w:spacing w:before="252"/>
      </w:pPr>
      <w:r>
        <w:rPr>
          <w:color w:val="943634"/>
        </w:rPr>
        <w:t>Class Features</w:t>
      </w:r>
    </w:p>
    <w:p>
      <w:pPr>
        <w:pStyle w:val="BodyText"/>
        <w:spacing w:before="23"/>
      </w:pPr>
      <w:r>
        <w:rPr>
          <w:w w:val="105"/>
        </w:rPr>
        <w:t>As a rogue, you have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rogue level</w:t>
      </w:r>
    </w:p>
    <w:p>
      <w:pPr>
        <w:spacing w:line="247" w:lineRule="auto" w:before="13"/>
        <w:ind w:left="411" w:right="555" w:hanging="180"/>
        <w:jc w:val="left"/>
        <w:rPr>
          <w:sz w:val="19"/>
        </w:rPr>
      </w:pPr>
      <w:r>
        <w:rPr>
          <w:b/>
          <w:w w:val="105"/>
          <w:sz w:val="19"/>
        </w:rPr>
        <w:t>Hit Points at 1st Level: </w:t>
      </w:r>
      <w:r>
        <w:rPr>
          <w:w w:val="105"/>
          <w:sz w:val="19"/>
        </w:rPr>
        <w:t>8 + your Constitution modifier</w:t>
      </w:r>
    </w:p>
    <w:p>
      <w:pPr>
        <w:spacing w:line="254" w:lineRule="auto" w:before="7"/>
        <w:ind w:left="411" w:right="362" w:hanging="180"/>
        <w:jc w:val="left"/>
        <w:rPr>
          <w:sz w:val="19"/>
        </w:rPr>
      </w:pPr>
      <w:r>
        <w:rPr>
          <w:b/>
          <w:w w:val="105"/>
          <w:sz w:val="19"/>
        </w:rPr>
        <w:t>Hit Points at Higher Levels: </w:t>
      </w:r>
      <w:r>
        <w:rPr>
          <w:w w:val="105"/>
          <w:sz w:val="19"/>
        </w:rPr>
        <w:t>1d8 (or 5) + your Constitution modifier per rogue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Light armor</w:t>
      </w:r>
    </w:p>
    <w:p>
      <w:pPr>
        <w:pStyle w:val="BodyText"/>
        <w:spacing w:line="254" w:lineRule="auto" w:before="12"/>
        <w:ind w:left="411" w:right="612" w:hanging="180"/>
      </w:pPr>
      <w:r>
        <w:rPr>
          <w:b/>
          <w:w w:val="105"/>
        </w:rPr>
        <w:t>Weapons: </w:t>
      </w:r>
      <w:r>
        <w:rPr>
          <w:w w:val="105"/>
        </w:rPr>
        <w:t>Simple weapons, hand crossbows, longswords, rapiers, shortswords</w:t>
      </w:r>
    </w:p>
    <w:p>
      <w:pPr>
        <w:spacing w:line="221" w:lineRule="exact" w:before="0"/>
        <w:ind w:left="232" w:right="0" w:firstLine="0"/>
        <w:jc w:val="left"/>
        <w:rPr>
          <w:sz w:val="19"/>
        </w:rPr>
      </w:pPr>
      <w:r>
        <w:rPr>
          <w:b/>
          <w:w w:val="105"/>
          <w:sz w:val="19"/>
        </w:rPr>
        <w:t>Tools: </w:t>
      </w:r>
      <w:r>
        <w:rPr>
          <w:w w:val="105"/>
          <w:sz w:val="19"/>
        </w:rPr>
        <w:t>Thieves’ tools</w:t>
      </w:r>
    </w:p>
    <w:p>
      <w:pPr>
        <w:spacing w:before="8"/>
        <w:ind w:left="232" w:right="0" w:firstLine="0"/>
        <w:jc w:val="left"/>
        <w:rPr>
          <w:sz w:val="19"/>
        </w:rPr>
      </w:pPr>
      <w:r>
        <w:rPr>
          <w:b/>
          <w:w w:val="105"/>
          <w:sz w:val="19"/>
        </w:rPr>
        <w:t>Saving Throws: </w:t>
      </w:r>
      <w:r>
        <w:rPr>
          <w:w w:val="105"/>
          <w:sz w:val="19"/>
        </w:rPr>
        <w:t>Dexterity, Intelligence</w:t>
      </w:r>
    </w:p>
    <w:p>
      <w:pPr>
        <w:pStyle w:val="BodyText"/>
        <w:spacing w:line="254" w:lineRule="auto" w:before="13"/>
        <w:ind w:left="411" w:right="249" w:hanging="180"/>
      </w:pPr>
      <w:r>
        <w:rPr>
          <w:b/>
          <w:w w:val="105"/>
        </w:rPr>
        <w:t>Skills: </w:t>
      </w:r>
      <w:r>
        <w:rPr>
          <w:w w:val="105"/>
        </w:rPr>
        <w:t>Choose four from Acrobatics, Athletics, Deception, Insight, Intimidation, Investigation, Perception, Performance, Persuasion, Sleight of Hand, and Stealth</w:t>
      </w:r>
    </w:p>
    <w:p>
      <w:pPr>
        <w:pStyle w:val="Heading4"/>
        <w:spacing w:before="167"/>
      </w:pPr>
      <w:r>
        <w:rPr>
          <w:color w:val="943634"/>
        </w:rPr>
        <w:t>Equipment</w:t>
      </w:r>
    </w:p>
    <w:p>
      <w:pPr>
        <w:pStyle w:val="BodyText"/>
        <w:spacing w:line="254" w:lineRule="auto" w:before="16"/>
        <w:ind w:right="104"/>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w w:val="105"/>
          <w:sz w:val="19"/>
        </w:rPr>
        <w:t>(</w:t>
      </w:r>
      <w:r>
        <w:rPr>
          <w:i/>
          <w:w w:val="105"/>
          <w:sz w:val="19"/>
        </w:rPr>
        <w:t>a</w:t>
      </w:r>
      <w:r>
        <w:rPr>
          <w:w w:val="105"/>
          <w:sz w:val="19"/>
        </w:rPr>
        <w:t>) a rapier or (</w:t>
      </w:r>
      <w:r>
        <w:rPr>
          <w:i/>
          <w:w w:val="105"/>
          <w:sz w:val="19"/>
        </w:rPr>
        <w:t>b</w:t>
      </w:r>
      <w:r>
        <w:rPr>
          <w:w w:val="105"/>
          <w:sz w:val="19"/>
        </w:rPr>
        <w:t>) a</w:t>
      </w:r>
      <w:r>
        <w:rPr>
          <w:spacing w:val="3"/>
          <w:w w:val="105"/>
          <w:sz w:val="19"/>
        </w:rPr>
        <w:t> </w:t>
      </w:r>
      <w:r>
        <w:rPr>
          <w:w w:val="105"/>
          <w:sz w:val="19"/>
        </w:rPr>
        <w:t>shortsword</w:t>
      </w:r>
    </w:p>
    <w:p>
      <w:pPr>
        <w:pStyle w:val="ListParagraph"/>
        <w:numPr>
          <w:ilvl w:val="0"/>
          <w:numId w:val="2"/>
        </w:numPr>
        <w:tabs>
          <w:tab w:pos="419" w:val="left" w:leader="none"/>
        </w:tabs>
        <w:spacing w:line="247" w:lineRule="auto" w:before="12" w:after="0"/>
        <w:ind w:left="419" w:right="246" w:hanging="187"/>
        <w:jc w:val="left"/>
        <w:rPr>
          <w:sz w:val="19"/>
        </w:rPr>
      </w:pPr>
      <w:r>
        <w:rPr>
          <w:w w:val="105"/>
          <w:sz w:val="19"/>
        </w:rPr>
        <w:t>(</w:t>
      </w:r>
      <w:r>
        <w:rPr>
          <w:i/>
          <w:w w:val="105"/>
          <w:sz w:val="19"/>
        </w:rPr>
        <w:t>a</w:t>
      </w:r>
      <w:r>
        <w:rPr>
          <w:w w:val="105"/>
          <w:sz w:val="19"/>
        </w:rPr>
        <w:t>) a shortbow and quiver of 20 arrows or (</w:t>
      </w:r>
      <w:r>
        <w:rPr>
          <w:i/>
          <w:w w:val="105"/>
          <w:sz w:val="19"/>
        </w:rPr>
        <w:t>b</w:t>
      </w:r>
      <w:r>
        <w:rPr>
          <w:w w:val="105"/>
          <w:sz w:val="19"/>
        </w:rPr>
        <w:t>) a shortsword</w:t>
      </w:r>
    </w:p>
    <w:p>
      <w:pPr>
        <w:pStyle w:val="ListParagraph"/>
        <w:numPr>
          <w:ilvl w:val="0"/>
          <w:numId w:val="2"/>
        </w:numPr>
        <w:tabs>
          <w:tab w:pos="419" w:val="left" w:leader="none"/>
        </w:tabs>
        <w:spacing w:line="240" w:lineRule="auto" w:before="10" w:after="0"/>
        <w:ind w:left="419" w:right="0" w:hanging="187"/>
        <w:jc w:val="left"/>
        <w:rPr>
          <w:sz w:val="19"/>
        </w:rPr>
      </w:pPr>
      <w:r>
        <w:rPr>
          <w:w w:val="105"/>
          <w:sz w:val="19"/>
        </w:rPr>
        <w:t>(</w:t>
      </w:r>
      <w:r>
        <w:rPr>
          <w:i/>
          <w:w w:val="105"/>
          <w:sz w:val="19"/>
        </w:rPr>
        <w:t>a</w:t>
      </w:r>
      <w:r>
        <w:rPr>
          <w:w w:val="105"/>
          <w:sz w:val="19"/>
        </w:rPr>
        <w:t>) a burglar’s pack, (</w:t>
      </w:r>
      <w:r>
        <w:rPr>
          <w:i/>
          <w:w w:val="105"/>
          <w:sz w:val="19"/>
        </w:rPr>
        <w:t>b</w:t>
      </w:r>
      <w:r>
        <w:rPr>
          <w:w w:val="105"/>
          <w:sz w:val="19"/>
        </w:rPr>
        <w:t>) a dungeoneer’s pack,</w:t>
      </w:r>
      <w:r>
        <w:rPr>
          <w:spacing w:val="-8"/>
          <w:w w:val="105"/>
          <w:sz w:val="19"/>
        </w:rPr>
        <w:t> </w:t>
      </w:r>
      <w:r>
        <w:rPr>
          <w:w w:val="105"/>
          <w:sz w:val="19"/>
        </w:rPr>
        <w:t>or</w:t>
      </w:r>
    </w:p>
    <w:p>
      <w:pPr>
        <w:pStyle w:val="BodyText"/>
        <w:spacing w:before="8"/>
        <w:ind w:left="419"/>
      </w:pPr>
      <w:r>
        <w:rPr>
          <w:w w:val="105"/>
        </w:rPr>
        <w:t>(</w:t>
      </w:r>
      <w:r>
        <w:rPr>
          <w:i/>
          <w:w w:val="105"/>
        </w:rPr>
        <w:t>c</w:t>
      </w:r>
      <w:r>
        <w:rPr>
          <w:w w:val="105"/>
        </w:rPr>
        <w:t>) an explorer’s pack</w:t>
      </w:r>
    </w:p>
    <w:p>
      <w:pPr>
        <w:pStyle w:val="ListParagraph"/>
        <w:numPr>
          <w:ilvl w:val="0"/>
          <w:numId w:val="2"/>
        </w:numPr>
        <w:tabs>
          <w:tab w:pos="419" w:val="left" w:leader="none"/>
        </w:tabs>
        <w:spacing w:line="240" w:lineRule="auto" w:before="12" w:after="0"/>
        <w:ind w:left="419" w:right="0" w:hanging="187"/>
        <w:jc w:val="left"/>
        <w:rPr>
          <w:sz w:val="19"/>
        </w:rPr>
      </w:pPr>
      <w:r>
        <w:rPr>
          <w:w w:val="105"/>
          <w:sz w:val="19"/>
        </w:rPr>
        <w:t>(</w:t>
      </w:r>
      <w:r>
        <w:rPr>
          <w:i/>
          <w:w w:val="105"/>
          <w:sz w:val="19"/>
        </w:rPr>
        <w:t>a</w:t>
      </w:r>
      <w:r>
        <w:rPr>
          <w:w w:val="105"/>
          <w:sz w:val="19"/>
        </w:rPr>
        <w:t>) Leather armor, two daggers, and thieves’</w:t>
      </w:r>
      <w:r>
        <w:rPr>
          <w:spacing w:val="-11"/>
          <w:w w:val="105"/>
          <w:sz w:val="19"/>
        </w:rPr>
        <w:t> </w:t>
      </w:r>
      <w:r>
        <w:rPr>
          <w:w w:val="105"/>
          <w:sz w:val="19"/>
        </w:rPr>
        <w:t>tools</w:t>
      </w:r>
    </w:p>
    <w:p>
      <w:pPr>
        <w:pStyle w:val="BodyText"/>
        <w:spacing w:before="5"/>
        <w:ind w:left="0"/>
        <w:rPr>
          <w:sz w:val="35"/>
        </w:rPr>
      </w:pPr>
    </w:p>
    <w:p>
      <w:pPr>
        <w:spacing w:line="210" w:lineRule="exact" w:before="0"/>
        <w:ind w:left="232" w:right="0" w:firstLine="0"/>
        <w:jc w:val="left"/>
        <w:rPr>
          <w:rFonts w:ascii="Carlito"/>
          <w:b/>
          <w:sz w:val="24"/>
        </w:rPr>
      </w:pPr>
      <w:r>
        <w:rPr>
          <w:rFonts w:ascii="Carlito"/>
          <w:b/>
          <w:sz w:val="24"/>
        </w:rPr>
        <w:t>The Rogue</w:t>
      </w:r>
    </w:p>
    <w:p>
      <w:pPr>
        <w:pStyle w:val="BodyText"/>
        <w:spacing w:before="5"/>
        <w:ind w:left="0"/>
        <w:rPr>
          <w:rFonts w:ascii="Carlito"/>
          <w:b/>
          <w:sz w:val="6"/>
        </w:rPr>
      </w:pPr>
      <w:r>
        <w:rPr/>
        <w:br w:type="column"/>
      </w:r>
      <w:r>
        <w:rPr>
          <w:rFonts w:ascii="Carlito"/>
          <w:b/>
          <w:sz w:val="6"/>
        </w:rPr>
      </w: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920"/>
        <w:gridCol w:w="961"/>
        <w:gridCol w:w="2052"/>
      </w:tblGrid>
      <w:tr>
        <w:trPr>
          <w:trHeight w:val="220" w:hRule="atLeast"/>
        </w:trPr>
        <w:tc>
          <w:tcPr>
            <w:tcW w:w="2687" w:type="dxa"/>
            <w:gridSpan w:val="3"/>
          </w:tcPr>
          <w:p>
            <w:pPr>
              <w:pStyle w:val="TableParagraph"/>
              <w:spacing w:before="0"/>
              <w:rPr>
                <w:rFonts w:ascii="Times New Roman"/>
                <w:sz w:val="14"/>
              </w:rPr>
            </w:pPr>
          </w:p>
        </w:tc>
        <w:tc>
          <w:tcPr>
            <w:tcW w:w="2052" w:type="dxa"/>
          </w:tcPr>
          <w:p>
            <w:pPr>
              <w:pStyle w:val="TableParagraph"/>
              <w:spacing w:line="195" w:lineRule="exact" w:before="7"/>
              <w:ind w:left="188"/>
              <w:rPr>
                <w:sz w:val="17"/>
              </w:rPr>
            </w:pPr>
            <w:r>
              <w:rPr>
                <w:w w:val="105"/>
                <w:sz w:val="17"/>
              </w:rPr>
              <w:t>Improvement</w:t>
            </w:r>
          </w:p>
        </w:tc>
      </w:tr>
      <w:tr>
        <w:trPr>
          <w:trHeight w:val="220" w:hRule="atLeast"/>
        </w:trPr>
        <w:tc>
          <w:tcPr>
            <w:tcW w:w="806" w:type="dxa"/>
            <w:shd w:val="clear" w:color="auto" w:fill="EEECE1"/>
          </w:tcPr>
          <w:p>
            <w:pPr>
              <w:pStyle w:val="TableParagraph"/>
              <w:spacing w:line="195" w:lineRule="exact"/>
              <w:ind w:left="135"/>
              <w:rPr>
                <w:sz w:val="17"/>
              </w:rPr>
            </w:pPr>
            <w:r>
              <w:rPr>
                <w:w w:val="105"/>
                <w:sz w:val="17"/>
              </w:rPr>
              <w:t>11th</w:t>
            </w:r>
          </w:p>
        </w:tc>
        <w:tc>
          <w:tcPr>
            <w:tcW w:w="920" w:type="dxa"/>
            <w:shd w:val="clear" w:color="auto" w:fill="EEECE1"/>
          </w:tcPr>
          <w:p>
            <w:pPr>
              <w:pStyle w:val="TableParagraph"/>
              <w:spacing w:line="195" w:lineRule="exact"/>
              <w:ind w:left="333"/>
              <w:rPr>
                <w:sz w:val="17"/>
              </w:rPr>
            </w:pPr>
            <w:r>
              <w:rPr>
                <w:w w:val="105"/>
                <w:sz w:val="17"/>
              </w:rPr>
              <w:t>+4</w:t>
            </w:r>
          </w:p>
        </w:tc>
        <w:tc>
          <w:tcPr>
            <w:tcW w:w="961" w:type="dxa"/>
            <w:shd w:val="clear" w:color="auto" w:fill="EEECE1"/>
          </w:tcPr>
          <w:p>
            <w:pPr>
              <w:pStyle w:val="TableParagraph"/>
              <w:spacing w:line="195" w:lineRule="exact"/>
              <w:ind w:right="233"/>
              <w:jc w:val="right"/>
              <w:rPr>
                <w:sz w:val="17"/>
              </w:rPr>
            </w:pPr>
            <w:r>
              <w:rPr>
                <w:w w:val="105"/>
                <w:sz w:val="17"/>
              </w:rPr>
              <w:t>6d6</w:t>
            </w:r>
          </w:p>
        </w:tc>
        <w:tc>
          <w:tcPr>
            <w:tcW w:w="2052" w:type="dxa"/>
            <w:shd w:val="clear" w:color="auto" w:fill="EEECE1"/>
          </w:tcPr>
          <w:p>
            <w:pPr>
              <w:pStyle w:val="TableParagraph"/>
              <w:spacing w:line="195" w:lineRule="exact"/>
              <w:ind w:left="188"/>
              <w:rPr>
                <w:sz w:val="17"/>
              </w:rPr>
            </w:pPr>
            <w:r>
              <w:rPr>
                <w:w w:val="105"/>
                <w:sz w:val="17"/>
              </w:rPr>
              <w:t>Reliable Talent</w:t>
            </w:r>
          </w:p>
        </w:tc>
      </w:tr>
      <w:tr>
        <w:trPr>
          <w:trHeight w:val="436" w:hRule="atLeast"/>
        </w:trPr>
        <w:tc>
          <w:tcPr>
            <w:tcW w:w="806" w:type="dxa"/>
          </w:tcPr>
          <w:p>
            <w:pPr>
              <w:pStyle w:val="TableParagraph"/>
              <w:ind w:left="135"/>
              <w:rPr>
                <w:sz w:val="17"/>
              </w:rPr>
            </w:pPr>
            <w:r>
              <w:rPr>
                <w:w w:val="105"/>
                <w:sz w:val="17"/>
              </w:rPr>
              <w:t>12th</w:t>
            </w:r>
          </w:p>
        </w:tc>
        <w:tc>
          <w:tcPr>
            <w:tcW w:w="920" w:type="dxa"/>
          </w:tcPr>
          <w:p>
            <w:pPr>
              <w:pStyle w:val="TableParagraph"/>
              <w:ind w:left="333"/>
              <w:rPr>
                <w:sz w:val="17"/>
              </w:rPr>
            </w:pPr>
            <w:r>
              <w:rPr>
                <w:w w:val="105"/>
                <w:sz w:val="17"/>
              </w:rPr>
              <w:t>+4</w:t>
            </w:r>
          </w:p>
        </w:tc>
        <w:tc>
          <w:tcPr>
            <w:tcW w:w="961" w:type="dxa"/>
          </w:tcPr>
          <w:p>
            <w:pPr>
              <w:pStyle w:val="TableParagraph"/>
              <w:ind w:right="233"/>
              <w:jc w:val="right"/>
              <w:rPr>
                <w:sz w:val="17"/>
              </w:rPr>
            </w:pPr>
            <w:r>
              <w:rPr>
                <w:w w:val="105"/>
                <w:sz w:val="17"/>
              </w:rPr>
              <w:t>6d6</w:t>
            </w:r>
          </w:p>
        </w:tc>
        <w:tc>
          <w:tcPr>
            <w:tcW w:w="2052" w:type="dxa"/>
          </w:tcPr>
          <w:p>
            <w:pPr>
              <w:pStyle w:val="TableParagraph"/>
              <w:ind w:left="188"/>
              <w:rPr>
                <w:sz w:val="17"/>
              </w:rPr>
            </w:pPr>
            <w:r>
              <w:rPr>
                <w:w w:val="105"/>
                <w:sz w:val="17"/>
              </w:rPr>
              <w:t>Ability Score</w:t>
            </w:r>
          </w:p>
          <w:p>
            <w:pPr>
              <w:pStyle w:val="TableParagraph"/>
              <w:spacing w:line="195" w:lineRule="exact" w:before="8"/>
              <w:ind w:left="188"/>
              <w:rPr>
                <w:sz w:val="17"/>
              </w:rPr>
            </w:pPr>
            <w:r>
              <w:rPr>
                <w:w w:val="105"/>
                <w:sz w:val="17"/>
              </w:rPr>
              <w:t>Improvement</w:t>
            </w:r>
          </w:p>
        </w:tc>
      </w:tr>
      <w:tr>
        <w:trPr>
          <w:trHeight w:val="441" w:hRule="atLeast"/>
        </w:trPr>
        <w:tc>
          <w:tcPr>
            <w:tcW w:w="806" w:type="dxa"/>
            <w:shd w:val="clear" w:color="auto" w:fill="EEECE1"/>
          </w:tcPr>
          <w:p>
            <w:pPr>
              <w:pStyle w:val="TableParagraph"/>
              <w:ind w:left="135"/>
              <w:rPr>
                <w:sz w:val="17"/>
              </w:rPr>
            </w:pPr>
            <w:r>
              <w:rPr>
                <w:w w:val="105"/>
                <w:sz w:val="17"/>
              </w:rPr>
              <w:t>13th</w:t>
            </w:r>
          </w:p>
        </w:tc>
        <w:tc>
          <w:tcPr>
            <w:tcW w:w="920" w:type="dxa"/>
            <w:shd w:val="clear" w:color="auto" w:fill="EEECE1"/>
          </w:tcPr>
          <w:p>
            <w:pPr>
              <w:pStyle w:val="TableParagraph"/>
              <w:ind w:left="333"/>
              <w:rPr>
                <w:sz w:val="17"/>
              </w:rPr>
            </w:pPr>
            <w:r>
              <w:rPr>
                <w:w w:val="105"/>
                <w:sz w:val="17"/>
              </w:rPr>
              <w:t>+5</w:t>
            </w:r>
          </w:p>
        </w:tc>
        <w:tc>
          <w:tcPr>
            <w:tcW w:w="961" w:type="dxa"/>
            <w:shd w:val="clear" w:color="auto" w:fill="EEECE1"/>
          </w:tcPr>
          <w:p>
            <w:pPr>
              <w:pStyle w:val="TableParagraph"/>
              <w:ind w:right="233"/>
              <w:jc w:val="right"/>
              <w:rPr>
                <w:sz w:val="17"/>
              </w:rPr>
            </w:pPr>
            <w:r>
              <w:rPr>
                <w:w w:val="105"/>
                <w:sz w:val="17"/>
              </w:rPr>
              <w:t>7d6</w:t>
            </w:r>
          </w:p>
        </w:tc>
        <w:tc>
          <w:tcPr>
            <w:tcW w:w="2052" w:type="dxa"/>
            <w:shd w:val="clear" w:color="auto" w:fill="EEECE1"/>
          </w:tcPr>
          <w:p>
            <w:pPr>
              <w:pStyle w:val="TableParagraph"/>
              <w:ind w:left="188"/>
              <w:rPr>
                <w:sz w:val="17"/>
              </w:rPr>
            </w:pPr>
            <w:r>
              <w:rPr>
                <w:w w:val="105"/>
                <w:sz w:val="17"/>
              </w:rPr>
              <w:t>Roguish Archetype</w:t>
            </w:r>
          </w:p>
          <w:p>
            <w:pPr>
              <w:pStyle w:val="TableParagraph"/>
              <w:spacing w:line="195" w:lineRule="exact" w:before="13"/>
              <w:ind w:left="188"/>
              <w:rPr>
                <w:sz w:val="17"/>
              </w:rPr>
            </w:pPr>
            <w:r>
              <w:rPr>
                <w:w w:val="105"/>
                <w:sz w:val="17"/>
              </w:rPr>
              <w:t>feature</w:t>
            </w:r>
          </w:p>
        </w:tc>
      </w:tr>
      <w:tr>
        <w:trPr>
          <w:trHeight w:val="216" w:hRule="atLeast"/>
        </w:trPr>
        <w:tc>
          <w:tcPr>
            <w:tcW w:w="806" w:type="dxa"/>
          </w:tcPr>
          <w:p>
            <w:pPr>
              <w:pStyle w:val="TableParagraph"/>
              <w:spacing w:line="190" w:lineRule="exact"/>
              <w:ind w:left="135"/>
              <w:rPr>
                <w:sz w:val="17"/>
              </w:rPr>
            </w:pPr>
            <w:r>
              <w:rPr>
                <w:w w:val="105"/>
                <w:sz w:val="17"/>
              </w:rPr>
              <w:t>14th</w:t>
            </w:r>
          </w:p>
        </w:tc>
        <w:tc>
          <w:tcPr>
            <w:tcW w:w="920" w:type="dxa"/>
          </w:tcPr>
          <w:p>
            <w:pPr>
              <w:pStyle w:val="TableParagraph"/>
              <w:spacing w:line="190" w:lineRule="exact"/>
              <w:ind w:left="333"/>
              <w:rPr>
                <w:sz w:val="17"/>
              </w:rPr>
            </w:pPr>
            <w:r>
              <w:rPr>
                <w:w w:val="105"/>
                <w:sz w:val="17"/>
              </w:rPr>
              <w:t>+5</w:t>
            </w:r>
          </w:p>
        </w:tc>
        <w:tc>
          <w:tcPr>
            <w:tcW w:w="961" w:type="dxa"/>
          </w:tcPr>
          <w:p>
            <w:pPr>
              <w:pStyle w:val="TableParagraph"/>
              <w:spacing w:line="190" w:lineRule="exact"/>
              <w:ind w:right="233"/>
              <w:jc w:val="right"/>
              <w:rPr>
                <w:sz w:val="17"/>
              </w:rPr>
            </w:pPr>
            <w:r>
              <w:rPr>
                <w:w w:val="105"/>
                <w:sz w:val="17"/>
              </w:rPr>
              <w:t>7d6</w:t>
            </w:r>
          </w:p>
        </w:tc>
        <w:tc>
          <w:tcPr>
            <w:tcW w:w="2052" w:type="dxa"/>
          </w:tcPr>
          <w:p>
            <w:pPr>
              <w:pStyle w:val="TableParagraph"/>
              <w:spacing w:line="190" w:lineRule="exact"/>
              <w:ind w:left="188"/>
              <w:rPr>
                <w:sz w:val="17"/>
              </w:rPr>
            </w:pPr>
            <w:r>
              <w:rPr>
                <w:w w:val="105"/>
                <w:sz w:val="17"/>
              </w:rPr>
              <w:t>Blindsense</w:t>
            </w:r>
          </w:p>
        </w:tc>
      </w:tr>
      <w:tr>
        <w:trPr>
          <w:trHeight w:val="220" w:hRule="atLeast"/>
        </w:trPr>
        <w:tc>
          <w:tcPr>
            <w:tcW w:w="806" w:type="dxa"/>
            <w:shd w:val="clear" w:color="auto" w:fill="EEECE1"/>
          </w:tcPr>
          <w:p>
            <w:pPr>
              <w:pStyle w:val="TableParagraph"/>
              <w:spacing w:line="195" w:lineRule="exact"/>
              <w:ind w:left="135"/>
              <w:rPr>
                <w:sz w:val="17"/>
              </w:rPr>
            </w:pPr>
            <w:r>
              <w:rPr>
                <w:w w:val="105"/>
                <w:sz w:val="17"/>
              </w:rPr>
              <w:t>15th</w:t>
            </w:r>
          </w:p>
        </w:tc>
        <w:tc>
          <w:tcPr>
            <w:tcW w:w="920" w:type="dxa"/>
            <w:shd w:val="clear" w:color="auto" w:fill="EEECE1"/>
          </w:tcPr>
          <w:p>
            <w:pPr>
              <w:pStyle w:val="TableParagraph"/>
              <w:spacing w:line="195" w:lineRule="exact"/>
              <w:ind w:left="333"/>
              <w:rPr>
                <w:sz w:val="17"/>
              </w:rPr>
            </w:pPr>
            <w:r>
              <w:rPr>
                <w:w w:val="105"/>
                <w:sz w:val="17"/>
              </w:rPr>
              <w:t>+5</w:t>
            </w:r>
          </w:p>
        </w:tc>
        <w:tc>
          <w:tcPr>
            <w:tcW w:w="961" w:type="dxa"/>
            <w:shd w:val="clear" w:color="auto" w:fill="EEECE1"/>
          </w:tcPr>
          <w:p>
            <w:pPr>
              <w:pStyle w:val="TableParagraph"/>
              <w:spacing w:line="195" w:lineRule="exact"/>
              <w:ind w:right="233"/>
              <w:jc w:val="right"/>
              <w:rPr>
                <w:sz w:val="17"/>
              </w:rPr>
            </w:pPr>
            <w:r>
              <w:rPr>
                <w:w w:val="105"/>
                <w:sz w:val="17"/>
              </w:rPr>
              <w:t>8d6</w:t>
            </w:r>
          </w:p>
        </w:tc>
        <w:tc>
          <w:tcPr>
            <w:tcW w:w="2052" w:type="dxa"/>
            <w:shd w:val="clear" w:color="auto" w:fill="EEECE1"/>
          </w:tcPr>
          <w:p>
            <w:pPr>
              <w:pStyle w:val="TableParagraph"/>
              <w:spacing w:line="195" w:lineRule="exact"/>
              <w:ind w:left="188"/>
              <w:rPr>
                <w:sz w:val="17"/>
              </w:rPr>
            </w:pPr>
            <w:r>
              <w:rPr>
                <w:w w:val="105"/>
                <w:sz w:val="17"/>
              </w:rPr>
              <w:t>Slippery Mind</w:t>
            </w:r>
          </w:p>
        </w:tc>
      </w:tr>
      <w:tr>
        <w:trPr>
          <w:trHeight w:val="441" w:hRule="atLeast"/>
        </w:trPr>
        <w:tc>
          <w:tcPr>
            <w:tcW w:w="806" w:type="dxa"/>
          </w:tcPr>
          <w:p>
            <w:pPr>
              <w:pStyle w:val="TableParagraph"/>
              <w:ind w:left="135"/>
              <w:rPr>
                <w:sz w:val="17"/>
              </w:rPr>
            </w:pPr>
            <w:r>
              <w:rPr>
                <w:w w:val="105"/>
                <w:sz w:val="17"/>
              </w:rPr>
              <w:t>16th</w:t>
            </w:r>
          </w:p>
        </w:tc>
        <w:tc>
          <w:tcPr>
            <w:tcW w:w="920" w:type="dxa"/>
          </w:tcPr>
          <w:p>
            <w:pPr>
              <w:pStyle w:val="TableParagraph"/>
              <w:ind w:left="333"/>
              <w:rPr>
                <w:sz w:val="17"/>
              </w:rPr>
            </w:pPr>
            <w:r>
              <w:rPr>
                <w:w w:val="105"/>
                <w:sz w:val="17"/>
              </w:rPr>
              <w:t>+5</w:t>
            </w:r>
          </w:p>
        </w:tc>
        <w:tc>
          <w:tcPr>
            <w:tcW w:w="961" w:type="dxa"/>
          </w:tcPr>
          <w:p>
            <w:pPr>
              <w:pStyle w:val="TableParagraph"/>
              <w:ind w:right="233"/>
              <w:jc w:val="right"/>
              <w:rPr>
                <w:sz w:val="17"/>
              </w:rPr>
            </w:pPr>
            <w:r>
              <w:rPr>
                <w:w w:val="105"/>
                <w:sz w:val="17"/>
              </w:rPr>
              <w:t>8d6</w:t>
            </w:r>
          </w:p>
        </w:tc>
        <w:tc>
          <w:tcPr>
            <w:tcW w:w="2052" w:type="dxa"/>
          </w:tcPr>
          <w:p>
            <w:pPr>
              <w:pStyle w:val="TableParagraph"/>
              <w:ind w:left="188"/>
              <w:rPr>
                <w:sz w:val="17"/>
              </w:rPr>
            </w:pPr>
            <w:r>
              <w:rPr>
                <w:w w:val="105"/>
                <w:sz w:val="17"/>
              </w:rPr>
              <w:t>Ability Score</w:t>
            </w:r>
          </w:p>
          <w:p>
            <w:pPr>
              <w:pStyle w:val="TableParagraph"/>
              <w:spacing w:line="195" w:lineRule="exact" w:before="13"/>
              <w:ind w:left="188"/>
              <w:rPr>
                <w:sz w:val="17"/>
              </w:rPr>
            </w:pPr>
            <w:r>
              <w:rPr>
                <w:w w:val="105"/>
                <w:sz w:val="17"/>
              </w:rPr>
              <w:t>Improvement</w:t>
            </w:r>
          </w:p>
        </w:tc>
      </w:tr>
      <w:tr>
        <w:trPr>
          <w:trHeight w:val="437" w:hRule="atLeast"/>
        </w:trPr>
        <w:tc>
          <w:tcPr>
            <w:tcW w:w="806" w:type="dxa"/>
            <w:shd w:val="clear" w:color="auto" w:fill="EEECE1"/>
          </w:tcPr>
          <w:p>
            <w:pPr>
              <w:pStyle w:val="TableParagraph"/>
              <w:ind w:left="135"/>
              <w:rPr>
                <w:sz w:val="17"/>
              </w:rPr>
            </w:pPr>
            <w:r>
              <w:rPr>
                <w:w w:val="105"/>
                <w:sz w:val="17"/>
              </w:rPr>
              <w:t>17th</w:t>
            </w:r>
          </w:p>
        </w:tc>
        <w:tc>
          <w:tcPr>
            <w:tcW w:w="920" w:type="dxa"/>
            <w:shd w:val="clear" w:color="auto" w:fill="EEECE1"/>
          </w:tcPr>
          <w:p>
            <w:pPr>
              <w:pStyle w:val="TableParagraph"/>
              <w:ind w:left="333"/>
              <w:rPr>
                <w:sz w:val="17"/>
              </w:rPr>
            </w:pPr>
            <w:r>
              <w:rPr>
                <w:w w:val="105"/>
                <w:sz w:val="17"/>
              </w:rPr>
              <w:t>+6</w:t>
            </w:r>
          </w:p>
        </w:tc>
        <w:tc>
          <w:tcPr>
            <w:tcW w:w="961" w:type="dxa"/>
            <w:shd w:val="clear" w:color="auto" w:fill="EEECE1"/>
          </w:tcPr>
          <w:p>
            <w:pPr>
              <w:pStyle w:val="TableParagraph"/>
              <w:ind w:right="233"/>
              <w:jc w:val="right"/>
              <w:rPr>
                <w:sz w:val="17"/>
              </w:rPr>
            </w:pPr>
            <w:r>
              <w:rPr>
                <w:w w:val="105"/>
                <w:sz w:val="17"/>
              </w:rPr>
              <w:t>9d6</w:t>
            </w:r>
          </w:p>
        </w:tc>
        <w:tc>
          <w:tcPr>
            <w:tcW w:w="2052" w:type="dxa"/>
            <w:shd w:val="clear" w:color="auto" w:fill="EEECE1"/>
          </w:tcPr>
          <w:p>
            <w:pPr>
              <w:pStyle w:val="TableParagraph"/>
              <w:ind w:left="188"/>
              <w:rPr>
                <w:sz w:val="17"/>
              </w:rPr>
            </w:pPr>
            <w:r>
              <w:rPr>
                <w:w w:val="105"/>
                <w:sz w:val="17"/>
              </w:rPr>
              <w:t>Roguish Archetype</w:t>
            </w:r>
          </w:p>
          <w:p>
            <w:pPr>
              <w:pStyle w:val="TableParagraph"/>
              <w:spacing w:line="190" w:lineRule="exact" w:before="13"/>
              <w:ind w:left="188"/>
              <w:rPr>
                <w:sz w:val="17"/>
              </w:rPr>
            </w:pPr>
            <w:r>
              <w:rPr>
                <w:w w:val="105"/>
                <w:sz w:val="17"/>
              </w:rPr>
              <w:t>feature</w:t>
            </w:r>
          </w:p>
        </w:tc>
      </w:tr>
      <w:tr>
        <w:trPr>
          <w:trHeight w:val="220" w:hRule="atLeast"/>
        </w:trPr>
        <w:tc>
          <w:tcPr>
            <w:tcW w:w="806" w:type="dxa"/>
          </w:tcPr>
          <w:p>
            <w:pPr>
              <w:pStyle w:val="TableParagraph"/>
              <w:spacing w:line="195" w:lineRule="exact"/>
              <w:ind w:left="135"/>
              <w:rPr>
                <w:sz w:val="17"/>
              </w:rPr>
            </w:pPr>
            <w:r>
              <w:rPr>
                <w:w w:val="105"/>
                <w:sz w:val="17"/>
              </w:rPr>
              <w:t>18th</w:t>
            </w:r>
          </w:p>
        </w:tc>
        <w:tc>
          <w:tcPr>
            <w:tcW w:w="920" w:type="dxa"/>
          </w:tcPr>
          <w:p>
            <w:pPr>
              <w:pStyle w:val="TableParagraph"/>
              <w:spacing w:line="195" w:lineRule="exact"/>
              <w:ind w:left="333"/>
              <w:rPr>
                <w:sz w:val="17"/>
              </w:rPr>
            </w:pPr>
            <w:r>
              <w:rPr>
                <w:w w:val="105"/>
                <w:sz w:val="17"/>
              </w:rPr>
              <w:t>+6</w:t>
            </w:r>
          </w:p>
        </w:tc>
        <w:tc>
          <w:tcPr>
            <w:tcW w:w="961" w:type="dxa"/>
          </w:tcPr>
          <w:p>
            <w:pPr>
              <w:pStyle w:val="TableParagraph"/>
              <w:spacing w:line="195" w:lineRule="exact"/>
              <w:ind w:right="233"/>
              <w:jc w:val="right"/>
              <w:rPr>
                <w:sz w:val="17"/>
              </w:rPr>
            </w:pPr>
            <w:r>
              <w:rPr>
                <w:w w:val="105"/>
                <w:sz w:val="17"/>
              </w:rPr>
              <w:t>9d6</w:t>
            </w:r>
          </w:p>
        </w:tc>
        <w:tc>
          <w:tcPr>
            <w:tcW w:w="2052" w:type="dxa"/>
          </w:tcPr>
          <w:p>
            <w:pPr>
              <w:pStyle w:val="TableParagraph"/>
              <w:spacing w:line="195" w:lineRule="exact"/>
              <w:ind w:left="188"/>
              <w:rPr>
                <w:sz w:val="17"/>
              </w:rPr>
            </w:pPr>
            <w:r>
              <w:rPr>
                <w:w w:val="105"/>
                <w:sz w:val="17"/>
              </w:rPr>
              <w:t>Elusive</w:t>
            </w:r>
          </w:p>
        </w:tc>
      </w:tr>
      <w:tr>
        <w:trPr>
          <w:trHeight w:val="441" w:hRule="atLeast"/>
        </w:trPr>
        <w:tc>
          <w:tcPr>
            <w:tcW w:w="806" w:type="dxa"/>
            <w:shd w:val="clear" w:color="auto" w:fill="EEECE1"/>
          </w:tcPr>
          <w:p>
            <w:pPr>
              <w:pStyle w:val="TableParagraph"/>
              <w:ind w:left="135"/>
              <w:rPr>
                <w:sz w:val="17"/>
              </w:rPr>
            </w:pPr>
            <w:r>
              <w:rPr>
                <w:w w:val="105"/>
                <w:sz w:val="17"/>
              </w:rPr>
              <w:t>19th</w:t>
            </w:r>
          </w:p>
        </w:tc>
        <w:tc>
          <w:tcPr>
            <w:tcW w:w="920" w:type="dxa"/>
            <w:shd w:val="clear" w:color="auto" w:fill="EEECE1"/>
          </w:tcPr>
          <w:p>
            <w:pPr>
              <w:pStyle w:val="TableParagraph"/>
              <w:ind w:left="333"/>
              <w:rPr>
                <w:sz w:val="17"/>
              </w:rPr>
            </w:pPr>
            <w:r>
              <w:rPr>
                <w:w w:val="105"/>
                <w:sz w:val="17"/>
              </w:rPr>
              <w:t>+6</w:t>
            </w:r>
          </w:p>
        </w:tc>
        <w:tc>
          <w:tcPr>
            <w:tcW w:w="961" w:type="dxa"/>
            <w:shd w:val="clear" w:color="auto" w:fill="EEECE1"/>
          </w:tcPr>
          <w:p>
            <w:pPr>
              <w:pStyle w:val="TableParagraph"/>
              <w:ind w:right="187"/>
              <w:jc w:val="right"/>
              <w:rPr>
                <w:sz w:val="17"/>
              </w:rPr>
            </w:pPr>
            <w:r>
              <w:rPr>
                <w:w w:val="105"/>
                <w:sz w:val="17"/>
              </w:rPr>
              <w:t>10d6</w:t>
            </w:r>
          </w:p>
        </w:tc>
        <w:tc>
          <w:tcPr>
            <w:tcW w:w="2052" w:type="dxa"/>
            <w:shd w:val="clear" w:color="auto" w:fill="EEECE1"/>
          </w:tcPr>
          <w:p>
            <w:pPr>
              <w:pStyle w:val="TableParagraph"/>
              <w:ind w:left="188"/>
              <w:rPr>
                <w:sz w:val="17"/>
              </w:rPr>
            </w:pPr>
            <w:r>
              <w:rPr>
                <w:w w:val="105"/>
                <w:sz w:val="17"/>
              </w:rPr>
              <w:t>Ability Score</w:t>
            </w:r>
          </w:p>
          <w:p>
            <w:pPr>
              <w:pStyle w:val="TableParagraph"/>
              <w:spacing w:line="195" w:lineRule="exact" w:before="13"/>
              <w:ind w:left="188"/>
              <w:rPr>
                <w:sz w:val="17"/>
              </w:rPr>
            </w:pPr>
            <w:r>
              <w:rPr>
                <w:w w:val="105"/>
                <w:sz w:val="17"/>
              </w:rPr>
              <w:t>Improvement</w:t>
            </w:r>
          </w:p>
        </w:tc>
      </w:tr>
      <w:tr>
        <w:trPr>
          <w:trHeight w:val="216" w:hRule="atLeast"/>
        </w:trPr>
        <w:tc>
          <w:tcPr>
            <w:tcW w:w="806" w:type="dxa"/>
          </w:tcPr>
          <w:p>
            <w:pPr>
              <w:pStyle w:val="TableParagraph"/>
              <w:spacing w:line="190" w:lineRule="exact"/>
              <w:ind w:left="135"/>
              <w:rPr>
                <w:sz w:val="17"/>
              </w:rPr>
            </w:pPr>
            <w:r>
              <w:rPr>
                <w:w w:val="105"/>
                <w:sz w:val="17"/>
              </w:rPr>
              <w:t>20th</w:t>
            </w:r>
          </w:p>
        </w:tc>
        <w:tc>
          <w:tcPr>
            <w:tcW w:w="920" w:type="dxa"/>
          </w:tcPr>
          <w:p>
            <w:pPr>
              <w:pStyle w:val="TableParagraph"/>
              <w:spacing w:line="190" w:lineRule="exact"/>
              <w:ind w:left="333"/>
              <w:rPr>
                <w:sz w:val="17"/>
              </w:rPr>
            </w:pPr>
            <w:r>
              <w:rPr>
                <w:w w:val="105"/>
                <w:sz w:val="17"/>
              </w:rPr>
              <w:t>+6</w:t>
            </w:r>
          </w:p>
        </w:tc>
        <w:tc>
          <w:tcPr>
            <w:tcW w:w="961" w:type="dxa"/>
          </w:tcPr>
          <w:p>
            <w:pPr>
              <w:pStyle w:val="TableParagraph"/>
              <w:spacing w:line="190" w:lineRule="exact"/>
              <w:ind w:right="187"/>
              <w:jc w:val="right"/>
              <w:rPr>
                <w:sz w:val="17"/>
              </w:rPr>
            </w:pPr>
            <w:r>
              <w:rPr>
                <w:w w:val="105"/>
                <w:sz w:val="17"/>
              </w:rPr>
              <w:t>10d6</w:t>
            </w:r>
          </w:p>
        </w:tc>
        <w:tc>
          <w:tcPr>
            <w:tcW w:w="2052" w:type="dxa"/>
          </w:tcPr>
          <w:p>
            <w:pPr>
              <w:pStyle w:val="TableParagraph"/>
              <w:spacing w:line="190" w:lineRule="exact"/>
              <w:ind w:left="188"/>
              <w:rPr>
                <w:sz w:val="17"/>
              </w:rPr>
            </w:pPr>
            <w:r>
              <w:rPr>
                <w:w w:val="105"/>
                <w:sz w:val="17"/>
              </w:rPr>
              <w:t>Stroke of Luck</w:t>
            </w:r>
          </w:p>
        </w:tc>
      </w:tr>
    </w:tbl>
    <w:p>
      <w:pPr>
        <w:pStyle w:val="BodyText"/>
        <w:spacing w:before="10"/>
        <w:ind w:left="0"/>
        <w:rPr>
          <w:rFonts w:ascii="Carlito"/>
          <w:b/>
          <w:sz w:val="28"/>
        </w:rPr>
      </w:pPr>
    </w:p>
    <w:p>
      <w:pPr>
        <w:spacing w:before="0"/>
        <w:ind w:left="232" w:right="0" w:firstLine="0"/>
        <w:jc w:val="left"/>
        <w:rPr>
          <w:rFonts w:ascii="Trebuchet MS"/>
          <w:b/>
          <w:sz w:val="28"/>
        </w:rPr>
      </w:pPr>
      <w:r>
        <w:rPr>
          <w:rFonts w:ascii="Trebuchet MS"/>
          <w:b/>
          <w:color w:val="943634"/>
          <w:sz w:val="28"/>
        </w:rPr>
        <w:t>Expertise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0"/>
      </w:pPr>
      <w:r>
        <w:rPr>
          <w:w w:val="105"/>
        </w:rPr>
        <w:t>At 1st level, choose two of your skill proficiencies, or one of your skill proficiencies and your proficiency with thieves’ tools. Your proficiency bonus is doubled for any ability check you make that uses either of the chosen proficiencies.</w:t>
      </w:r>
    </w:p>
    <w:p>
      <w:pPr>
        <w:pStyle w:val="BodyText"/>
        <w:spacing w:line="254" w:lineRule="auto" w:before="2"/>
        <w:ind w:right="335" w:firstLine="187"/>
      </w:pPr>
      <w:r>
        <w:rPr>
          <w:w w:val="105"/>
        </w:rPr>
        <w:t>At 6th level, you can choose two more of your proficiencies (in skills or with thieves’ tools) to gain this benefit.</w:t>
      </w:r>
    </w:p>
    <w:p>
      <w:pPr>
        <w:spacing w:before="107"/>
        <w:ind w:left="232" w:right="0" w:firstLine="0"/>
        <w:jc w:val="left"/>
        <w:rPr>
          <w:rFonts w:ascii="Trebuchet MS"/>
          <w:b/>
          <w:sz w:val="28"/>
        </w:rPr>
      </w:pPr>
      <w:r>
        <w:rPr>
          <w:rFonts w:ascii="Trebuchet MS"/>
          <w:b/>
          <w:color w:val="943634"/>
          <w:sz w:val="28"/>
        </w:rPr>
        <w:t>Sneak Attack</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24"/>
      </w:pPr>
      <w:r>
        <w:rPr>
          <w:w w:val="105"/>
        </w:rPr>
        <w:t>Beginning at 1st level, you know how to strike subtly and exploit a foe’s distraction. Once per turn, you can deal an extra 1d6 damage to one creature you hit with an attack if you have advantage on the attack roll. The attack must use a finesse or a ranged weapon.</w:t>
      </w:r>
    </w:p>
    <w:p>
      <w:pPr>
        <w:pStyle w:val="BodyText"/>
        <w:spacing w:line="254" w:lineRule="auto" w:before="3"/>
        <w:ind w:right="248" w:firstLine="187"/>
      </w:pPr>
      <w:r>
        <w:rPr>
          <w:w w:val="105"/>
        </w:rPr>
        <w:t>You don’t need advantage on the attack roll if another enemy of the target is within 5 feet of it, that enemy isn’t incapacitated, and you don’t have</w:t>
      </w:r>
    </w:p>
    <w:p>
      <w:pPr>
        <w:spacing w:after="0" w:line="254" w:lineRule="auto"/>
        <w:sectPr>
          <w:pgSz w:w="12240" w:h="15840"/>
          <w:pgMar w:header="0" w:footer="644" w:top="1360" w:bottom="840" w:left="920" w:right="920"/>
          <w:cols w:num="2" w:equalWidth="0">
            <w:col w:w="4704" w:space="715"/>
            <w:col w:w="4981"/>
          </w:cols>
        </w:sectPr>
      </w:pPr>
    </w:p>
    <w:p>
      <w:pPr>
        <w:spacing w:before="146"/>
        <w:ind w:left="944" w:right="0" w:firstLine="0"/>
        <w:jc w:val="left"/>
        <w:rPr>
          <w:rFonts w:ascii="Carlito"/>
          <w:b/>
          <w:sz w:val="17"/>
        </w:rPr>
      </w:pPr>
      <w:r>
        <w:rPr>
          <w:rFonts w:ascii="Carlito"/>
          <w:b/>
          <w:w w:val="105"/>
          <w:sz w:val="17"/>
        </w:rPr>
        <w:t>Proficiency</w:t>
      </w:r>
    </w:p>
    <w:p>
      <w:pPr>
        <w:spacing w:before="146"/>
        <w:ind w:left="404" w:right="0" w:firstLine="0"/>
        <w:jc w:val="left"/>
        <w:rPr>
          <w:rFonts w:ascii="Carlito"/>
          <w:b/>
          <w:sz w:val="17"/>
        </w:rPr>
      </w:pPr>
      <w:r>
        <w:rPr/>
        <w:br w:type="column"/>
      </w:r>
      <w:r>
        <w:rPr>
          <w:rFonts w:ascii="Carlito"/>
          <w:b/>
          <w:w w:val="105"/>
          <w:sz w:val="17"/>
        </w:rPr>
        <w:t>Sneak</w:t>
      </w:r>
    </w:p>
    <w:p>
      <w:pPr>
        <w:pStyle w:val="BodyText"/>
        <w:spacing w:line="221" w:lineRule="exact"/>
        <w:ind w:left="973"/>
      </w:pPr>
      <w:r>
        <w:rPr/>
        <w:br w:type="column"/>
      </w:r>
      <w:r>
        <w:rPr>
          <w:w w:val="105"/>
        </w:rPr>
        <w:t>disadvantage on the attack roll.</w:t>
      </w:r>
    </w:p>
    <w:p>
      <w:pPr>
        <w:pStyle w:val="BodyText"/>
        <w:spacing w:line="252" w:lineRule="auto" w:before="12"/>
        <w:ind w:left="973" w:right="249" w:firstLine="187"/>
      </w:pPr>
      <w:r>
        <w:rPr/>
        <w:pict>
          <v:shape style="position:absolute;margin-left:52.32pt;margin-top:6.689928pt;width:236.65pt;height:165.4pt;mso-position-horizontal-relative:page;mso-position-vertical-relative:paragraph;z-index:158167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1019"/>
                    <w:gridCol w:w="946"/>
                    <w:gridCol w:w="2023"/>
                  </w:tblGrid>
                  <w:tr>
                    <w:trPr>
                      <w:trHeight w:val="220" w:hRule="atLeast"/>
                    </w:trPr>
                    <w:tc>
                      <w:tcPr>
                        <w:tcW w:w="746" w:type="dxa"/>
                      </w:tcPr>
                      <w:p>
                        <w:pPr>
                          <w:pStyle w:val="TableParagraph"/>
                          <w:spacing w:line="195" w:lineRule="exact" w:before="7"/>
                          <w:ind w:left="88" w:right="234"/>
                          <w:jc w:val="center"/>
                          <w:rPr>
                            <w:b/>
                            <w:sz w:val="17"/>
                          </w:rPr>
                        </w:pPr>
                        <w:r>
                          <w:rPr>
                            <w:b/>
                            <w:w w:val="105"/>
                            <w:sz w:val="17"/>
                          </w:rPr>
                          <w:t>Level</w:t>
                        </w:r>
                      </w:p>
                    </w:tc>
                    <w:tc>
                      <w:tcPr>
                        <w:tcW w:w="1019" w:type="dxa"/>
                      </w:tcPr>
                      <w:p>
                        <w:pPr>
                          <w:pStyle w:val="TableParagraph"/>
                          <w:spacing w:line="195" w:lineRule="exact" w:before="7"/>
                          <w:ind w:left="236" w:right="283"/>
                          <w:jc w:val="center"/>
                          <w:rPr>
                            <w:b/>
                            <w:sz w:val="17"/>
                          </w:rPr>
                        </w:pPr>
                        <w:r>
                          <w:rPr>
                            <w:b/>
                            <w:w w:val="105"/>
                            <w:sz w:val="17"/>
                          </w:rPr>
                          <w:t>Bonus</w:t>
                        </w:r>
                      </w:p>
                    </w:tc>
                    <w:tc>
                      <w:tcPr>
                        <w:tcW w:w="946" w:type="dxa"/>
                      </w:tcPr>
                      <w:p>
                        <w:pPr>
                          <w:pStyle w:val="TableParagraph"/>
                          <w:spacing w:line="195" w:lineRule="exact" w:before="7"/>
                          <w:ind w:left="231" w:right="90"/>
                          <w:jc w:val="center"/>
                          <w:rPr>
                            <w:b/>
                            <w:sz w:val="17"/>
                          </w:rPr>
                        </w:pPr>
                        <w:r>
                          <w:rPr>
                            <w:b/>
                            <w:w w:val="105"/>
                            <w:sz w:val="17"/>
                          </w:rPr>
                          <w:t>Attack</w:t>
                        </w:r>
                      </w:p>
                    </w:tc>
                    <w:tc>
                      <w:tcPr>
                        <w:tcW w:w="2023" w:type="dxa"/>
                      </w:tcPr>
                      <w:p>
                        <w:pPr>
                          <w:pStyle w:val="TableParagraph"/>
                          <w:spacing w:line="195" w:lineRule="exact" w:before="7"/>
                          <w:ind w:left="159"/>
                          <w:rPr>
                            <w:b/>
                            <w:sz w:val="17"/>
                          </w:rPr>
                        </w:pPr>
                        <w:r>
                          <w:rPr>
                            <w:b/>
                            <w:w w:val="105"/>
                            <w:sz w:val="17"/>
                          </w:rPr>
                          <w:t>Features</w:t>
                        </w:r>
                      </w:p>
                    </w:tc>
                  </w:tr>
                  <w:tr>
                    <w:trPr>
                      <w:trHeight w:val="470" w:hRule="atLeast"/>
                    </w:trPr>
                    <w:tc>
                      <w:tcPr>
                        <w:tcW w:w="746" w:type="dxa"/>
                        <w:shd w:val="clear" w:color="auto" w:fill="EEECE1"/>
                      </w:tcPr>
                      <w:p>
                        <w:pPr>
                          <w:pStyle w:val="TableParagraph"/>
                          <w:ind w:left="88" w:right="234"/>
                          <w:jc w:val="center"/>
                          <w:rPr>
                            <w:sz w:val="17"/>
                          </w:rPr>
                        </w:pPr>
                        <w:r>
                          <w:rPr>
                            <w:w w:val="105"/>
                            <w:sz w:val="17"/>
                          </w:rPr>
                          <w:t>1st</w:t>
                        </w:r>
                      </w:p>
                    </w:tc>
                    <w:tc>
                      <w:tcPr>
                        <w:tcW w:w="1019" w:type="dxa"/>
                        <w:shd w:val="clear" w:color="auto" w:fill="EEECE1"/>
                      </w:tcPr>
                      <w:p>
                        <w:pPr>
                          <w:pStyle w:val="TableParagraph"/>
                          <w:ind w:left="235" w:right="283"/>
                          <w:jc w:val="center"/>
                          <w:rPr>
                            <w:sz w:val="17"/>
                          </w:rPr>
                        </w:pPr>
                        <w:r>
                          <w:rPr>
                            <w:w w:val="105"/>
                            <w:sz w:val="17"/>
                          </w:rPr>
                          <w:t>+2</w:t>
                        </w:r>
                      </w:p>
                    </w:tc>
                    <w:tc>
                      <w:tcPr>
                        <w:tcW w:w="946" w:type="dxa"/>
                        <w:shd w:val="clear" w:color="auto" w:fill="EEECE1"/>
                      </w:tcPr>
                      <w:p>
                        <w:pPr>
                          <w:pStyle w:val="TableParagraph"/>
                          <w:ind w:left="231" w:right="90"/>
                          <w:jc w:val="center"/>
                          <w:rPr>
                            <w:sz w:val="17"/>
                          </w:rPr>
                        </w:pPr>
                        <w:r>
                          <w:rPr>
                            <w:w w:val="105"/>
                            <w:sz w:val="17"/>
                          </w:rPr>
                          <w:t>1d6</w:t>
                        </w:r>
                      </w:p>
                    </w:tc>
                    <w:tc>
                      <w:tcPr>
                        <w:tcW w:w="2023" w:type="dxa"/>
                        <w:shd w:val="clear" w:color="auto" w:fill="EEECE1"/>
                      </w:tcPr>
                      <w:p>
                        <w:pPr>
                          <w:pStyle w:val="TableParagraph"/>
                          <w:ind w:left="159"/>
                          <w:rPr>
                            <w:sz w:val="17"/>
                          </w:rPr>
                        </w:pPr>
                        <w:r>
                          <w:rPr>
                            <w:w w:val="105"/>
                            <w:sz w:val="17"/>
                          </w:rPr>
                          <w:t>Expertise, Sneak Attack,</w:t>
                        </w:r>
                      </w:p>
                      <w:p>
                        <w:pPr>
                          <w:pStyle w:val="TableParagraph"/>
                          <w:spacing w:line="195" w:lineRule="exact" w:before="28"/>
                          <w:ind w:left="159"/>
                          <w:rPr>
                            <w:sz w:val="17"/>
                          </w:rPr>
                        </w:pPr>
                        <w:r>
                          <w:rPr>
                            <w:w w:val="105"/>
                            <w:sz w:val="17"/>
                          </w:rPr>
                          <w:t>Thieves</w:t>
                        </w:r>
                        <w:r>
                          <w:rPr>
                            <w:rFonts w:ascii="Arimo" w:hAnsi="Arimo"/>
                            <w:w w:val="105"/>
                            <w:sz w:val="17"/>
                          </w:rPr>
                          <w:t>ʼ </w:t>
                        </w:r>
                        <w:r>
                          <w:rPr>
                            <w:w w:val="105"/>
                            <w:sz w:val="17"/>
                          </w:rPr>
                          <w:t>Cant</w:t>
                        </w:r>
                      </w:p>
                    </w:tc>
                  </w:tr>
                  <w:tr>
                    <w:trPr>
                      <w:trHeight w:val="206" w:hRule="atLeast"/>
                    </w:trPr>
                    <w:tc>
                      <w:tcPr>
                        <w:tcW w:w="746" w:type="dxa"/>
                      </w:tcPr>
                      <w:p>
                        <w:pPr>
                          <w:pStyle w:val="TableParagraph"/>
                          <w:spacing w:line="195" w:lineRule="exact"/>
                          <w:ind w:left="88" w:right="234"/>
                          <w:jc w:val="center"/>
                          <w:rPr>
                            <w:sz w:val="17"/>
                          </w:rPr>
                        </w:pPr>
                        <w:r>
                          <w:rPr>
                            <w:w w:val="105"/>
                            <w:sz w:val="17"/>
                          </w:rPr>
                          <w:t>2nd</w:t>
                        </w:r>
                      </w:p>
                    </w:tc>
                    <w:tc>
                      <w:tcPr>
                        <w:tcW w:w="1019" w:type="dxa"/>
                      </w:tcPr>
                      <w:p>
                        <w:pPr>
                          <w:pStyle w:val="TableParagraph"/>
                          <w:spacing w:line="195" w:lineRule="exact"/>
                          <w:ind w:left="235" w:right="283"/>
                          <w:jc w:val="center"/>
                          <w:rPr>
                            <w:sz w:val="17"/>
                          </w:rPr>
                        </w:pPr>
                        <w:r>
                          <w:rPr>
                            <w:w w:val="105"/>
                            <w:sz w:val="17"/>
                          </w:rPr>
                          <w:t>+2</w:t>
                        </w:r>
                      </w:p>
                    </w:tc>
                    <w:tc>
                      <w:tcPr>
                        <w:tcW w:w="946" w:type="dxa"/>
                      </w:tcPr>
                      <w:p>
                        <w:pPr>
                          <w:pStyle w:val="TableParagraph"/>
                          <w:spacing w:line="195" w:lineRule="exact"/>
                          <w:ind w:left="231" w:right="90"/>
                          <w:jc w:val="center"/>
                          <w:rPr>
                            <w:sz w:val="17"/>
                          </w:rPr>
                        </w:pPr>
                        <w:r>
                          <w:rPr>
                            <w:w w:val="105"/>
                            <w:sz w:val="17"/>
                          </w:rPr>
                          <w:t>1d6</w:t>
                        </w:r>
                      </w:p>
                    </w:tc>
                    <w:tc>
                      <w:tcPr>
                        <w:tcW w:w="2023" w:type="dxa"/>
                      </w:tcPr>
                      <w:p>
                        <w:pPr>
                          <w:pStyle w:val="TableParagraph"/>
                          <w:spacing w:line="195" w:lineRule="exact"/>
                          <w:ind w:left="159"/>
                          <w:rPr>
                            <w:sz w:val="17"/>
                          </w:rPr>
                        </w:pPr>
                        <w:r>
                          <w:rPr>
                            <w:w w:val="105"/>
                            <w:sz w:val="17"/>
                          </w:rPr>
                          <w:t>Cunning Action</w:t>
                        </w:r>
                      </w:p>
                    </w:tc>
                  </w:tr>
                  <w:tr>
                    <w:trPr>
                      <w:trHeight w:val="216" w:hRule="atLeast"/>
                    </w:trPr>
                    <w:tc>
                      <w:tcPr>
                        <w:tcW w:w="746" w:type="dxa"/>
                        <w:shd w:val="clear" w:color="auto" w:fill="EEECE1"/>
                      </w:tcPr>
                      <w:p>
                        <w:pPr>
                          <w:pStyle w:val="TableParagraph"/>
                          <w:spacing w:line="190" w:lineRule="exact"/>
                          <w:ind w:left="87" w:right="234"/>
                          <w:jc w:val="center"/>
                          <w:rPr>
                            <w:sz w:val="17"/>
                          </w:rPr>
                        </w:pPr>
                        <w:r>
                          <w:rPr>
                            <w:w w:val="105"/>
                            <w:sz w:val="17"/>
                          </w:rPr>
                          <w:t>3rd</w:t>
                        </w:r>
                      </w:p>
                    </w:tc>
                    <w:tc>
                      <w:tcPr>
                        <w:tcW w:w="1019" w:type="dxa"/>
                        <w:shd w:val="clear" w:color="auto" w:fill="EEECE1"/>
                      </w:tcPr>
                      <w:p>
                        <w:pPr>
                          <w:pStyle w:val="TableParagraph"/>
                          <w:spacing w:line="190" w:lineRule="exact"/>
                          <w:ind w:left="235" w:right="283"/>
                          <w:jc w:val="center"/>
                          <w:rPr>
                            <w:sz w:val="17"/>
                          </w:rPr>
                        </w:pPr>
                        <w:r>
                          <w:rPr>
                            <w:w w:val="105"/>
                            <w:sz w:val="17"/>
                          </w:rPr>
                          <w:t>+2</w:t>
                        </w:r>
                      </w:p>
                    </w:tc>
                    <w:tc>
                      <w:tcPr>
                        <w:tcW w:w="946" w:type="dxa"/>
                        <w:shd w:val="clear" w:color="auto" w:fill="EEECE1"/>
                      </w:tcPr>
                      <w:p>
                        <w:pPr>
                          <w:pStyle w:val="TableParagraph"/>
                          <w:spacing w:line="190" w:lineRule="exact"/>
                          <w:ind w:left="231" w:right="90"/>
                          <w:jc w:val="center"/>
                          <w:rPr>
                            <w:sz w:val="17"/>
                          </w:rPr>
                        </w:pPr>
                        <w:r>
                          <w:rPr>
                            <w:w w:val="105"/>
                            <w:sz w:val="17"/>
                          </w:rPr>
                          <w:t>2d6</w:t>
                        </w:r>
                      </w:p>
                    </w:tc>
                    <w:tc>
                      <w:tcPr>
                        <w:tcW w:w="2023" w:type="dxa"/>
                        <w:shd w:val="clear" w:color="auto" w:fill="EEECE1"/>
                      </w:tcPr>
                      <w:p>
                        <w:pPr>
                          <w:pStyle w:val="TableParagraph"/>
                          <w:spacing w:line="190" w:lineRule="exact"/>
                          <w:ind w:left="159"/>
                          <w:rPr>
                            <w:sz w:val="17"/>
                          </w:rPr>
                        </w:pPr>
                        <w:r>
                          <w:rPr>
                            <w:w w:val="105"/>
                            <w:sz w:val="17"/>
                          </w:rPr>
                          <w:t>Roguish Archetype</w:t>
                        </w:r>
                      </w:p>
                    </w:tc>
                  </w:tr>
                  <w:tr>
                    <w:trPr>
                      <w:trHeight w:val="440" w:hRule="atLeast"/>
                    </w:trPr>
                    <w:tc>
                      <w:tcPr>
                        <w:tcW w:w="746" w:type="dxa"/>
                      </w:tcPr>
                      <w:p>
                        <w:pPr>
                          <w:pStyle w:val="TableParagraph"/>
                          <w:ind w:left="86" w:right="234"/>
                          <w:jc w:val="center"/>
                          <w:rPr>
                            <w:sz w:val="17"/>
                          </w:rPr>
                        </w:pPr>
                        <w:r>
                          <w:rPr>
                            <w:w w:val="105"/>
                            <w:sz w:val="17"/>
                          </w:rPr>
                          <w:t>4th</w:t>
                        </w:r>
                      </w:p>
                    </w:tc>
                    <w:tc>
                      <w:tcPr>
                        <w:tcW w:w="1019" w:type="dxa"/>
                      </w:tcPr>
                      <w:p>
                        <w:pPr>
                          <w:pStyle w:val="TableParagraph"/>
                          <w:ind w:left="235" w:right="283"/>
                          <w:jc w:val="center"/>
                          <w:rPr>
                            <w:sz w:val="17"/>
                          </w:rPr>
                        </w:pPr>
                        <w:r>
                          <w:rPr>
                            <w:w w:val="105"/>
                            <w:sz w:val="17"/>
                          </w:rPr>
                          <w:t>+2</w:t>
                        </w:r>
                      </w:p>
                    </w:tc>
                    <w:tc>
                      <w:tcPr>
                        <w:tcW w:w="946" w:type="dxa"/>
                      </w:tcPr>
                      <w:p>
                        <w:pPr>
                          <w:pStyle w:val="TableParagraph"/>
                          <w:ind w:left="231" w:right="90"/>
                          <w:jc w:val="center"/>
                          <w:rPr>
                            <w:sz w:val="17"/>
                          </w:rPr>
                        </w:pPr>
                        <w:r>
                          <w:rPr>
                            <w:w w:val="105"/>
                            <w:sz w:val="17"/>
                          </w:rPr>
                          <w:t>2d6</w:t>
                        </w:r>
                      </w:p>
                    </w:tc>
                    <w:tc>
                      <w:tcPr>
                        <w:tcW w:w="2023" w:type="dxa"/>
                      </w:tcPr>
                      <w:p>
                        <w:pPr>
                          <w:pStyle w:val="TableParagraph"/>
                          <w:ind w:left="159"/>
                          <w:rPr>
                            <w:sz w:val="17"/>
                          </w:rPr>
                        </w:pPr>
                        <w:r>
                          <w:rPr>
                            <w:w w:val="105"/>
                            <w:sz w:val="17"/>
                          </w:rPr>
                          <w:t>Ability Score</w:t>
                        </w:r>
                      </w:p>
                      <w:p>
                        <w:pPr>
                          <w:pStyle w:val="TableParagraph"/>
                          <w:spacing w:line="195" w:lineRule="exact" w:before="13"/>
                          <w:ind w:left="159"/>
                          <w:rPr>
                            <w:sz w:val="17"/>
                          </w:rPr>
                        </w:pPr>
                        <w:r>
                          <w:rPr>
                            <w:w w:val="105"/>
                            <w:sz w:val="17"/>
                          </w:rPr>
                          <w:t>Improvement</w:t>
                        </w:r>
                      </w:p>
                    </w:tc>
                  </w:tr>
                  <w:tr>
                    <w:trPr>
                      <w:trHeight w:val="220" w:hRule="atLeast"/>
                    </w:trPr>
                    <w:tc>
                      <w:tcPr>
                        <w:tcW w:w="746" w:type="dxa"/>
                        <w:shd w:val="clear" w:color="auto" w:fill="EEECE1"/>
                      </w:tcPr>
                      <w:p>
                        <w:pPr>
                          <w:pStyle w:val="TableParagraph"/>
                          <w:spacing w:line="195" w:lineRule="exact"/>
                          <w:ind w:left="86" w:right="234"/>
                          <w:jc w:val="center"/>
                          <w:rPr>
                            <w:sz w:val="17"/>
                          </w:rPr>
                        </w:pPr>
                        <w:r>
                          <w:rPr>
                            <w:w w:val="105"/>
                            <w:sz w:val="17"/>
                          </w:rPr>
                          <w:t>5th</w:t>
                        </w:r>
                      </w:p>
                    </w:tc>
                    <w:tc>
                      <w:tcPr>
                        <w:tcW w:w="1019" w:type="dxa"/>
                        <w:shd w:val="clear" w:color="auto" w:fill="EEECE1"/>
                      </w:tcPr>
                      <w:p>
                        <w:pPr>
                          <w:pStyle w:val="TableParagraph"/>
                          <w:spacing w:line="195" w:lineRule="exact"/>
                          <w:ind w:left="235" w:right="283"/>
                          <w:jc w:val="center"/>
                          <w:rPr>
                            <w:sz w:val="17"/>
                          </w:rPr>
                        </w:pPr>
                        <w:r>
                          <w:rPr>
                            <w:w w:val="105"/>
                            <w:sz w:val="17"/>
                          </w:rPr>
                          <w:t>+3</w:t>
                        </w:r>
                      </w:p>
                    </w:tc>
                    <w:tc>
                      <w:tcPr>
                        <w:tcW w:w="946" w:type="dxa"/>
                        <w:shd w:val="clear" w:color="auto" w:fill="EEECE1"/>
                      </w:tcPr>
                      <w:p>
                        <w:pPr>
                          <w:pStyle w:val="TableParagraph"/>
                          <w:spacing w:line="195" w:lineRule="exact"/>
                          <w:ind w:left="231" w:right="90"/>
                          <w:jc w:val="center"/>
                          <w:rPr>
                            <w:sz w:val="17"/>
                          </w:rPr>
                        </w:pPr>
                        <w:r>
                          <w:rPr>
                            <w:w w:val="105"/>
                            <w:sz w:val="17"/>
                          </w:rPr>
                          <w:t>3d6</w:t>
                        </w:r>
                      </w:p>
                    </w:tc>
                    <w:tc>
                      <w:tcPr>
                        <w:tcW w:w="2023" w:type="dxa"/>
                        <w:shd w:val="clear" w:color="auto" w:fill="EEECE1"/>
                      </w:tcPr>
                      <w:p>
                        <w:pPr>
                          <w:pStyle w:val="TableParagraph"/>
                          <w:spacing w:line="195" w:lineRule="exact"/>
                          <w:ind w:left="159"/>
                          <w:rPr>
                            <w:sz w:val="17"/>
                          </w:rPr>
                        </w:pPr>
                        <w:r>
                          <w:rPr>
                            <w:w w:val="105"/>
                            <w:sz w:val="17"/>
                          </w:rPr>
                          <w:t>Uncanny Dodge</w:t>
                        </w:r>
                      </w:p>
                    </w:tc>
                  </w:tr>
                  <w:tr>
                    <w:trPr>
                      <w:trHeight w:val="216" w:hRule="atLeast"/>
                    </w:trPr>
                    <w:tc>
                      <w:tcPr>
                        <w:tcW w:w="746" w:type="dxa"/>
                      </w:tcPr>
                      <w:p>
                        <w:pPr>
                          <w:pStyle w:val="TableParagraph"/>
                          <w:spacing w:line="190" w:lineRule="exact"/>
                          <w:ind w:left="86" w:right="234"/>
                          <w:jc w:val="center"/>
                          <w:rPr>
                            <w:sz w:val="17"/>
                          </w:rPr>
                        </w:pPr>
                        <w:r>
                          <w:rPr>
                            <w:w w:val="105"/>
                            <w:sz w:val="17"/>
                          </w:rPr>
                          <w:t>6th</w:t>
                        </w:r>
                      </w:p>
                    </w:tc>
                    <w:tc>
                      <w:tcPr>
                        <w:tcW w:w="1019" w:type="dxa"/>
                      </w:tcPr>
                      <w:p>
                        <w:pPr>
                          <w:pStyle w:val="TableParagraph"/>
                          <w:spacing w:line="190" w:lineRule="exact"/>
                          <w:ind w:left="235" w:right="283"/>
                          <w:jc w:val="center"/>
                          <w:rPr>
                            <w:sz w:val="17"/>
                          </w:rPr>
                        </w:pPr>
                        <w:r>
                          <w:rPr>
                            <w:w w:val="105"/>
                            <w:sz w:val="17"/>
                          </w:rPr>
                          <w:t>+3</w:t>
                        </w:r>
                      </w:p>
                    </w:tc>
                    <w:tc>
                      <w:tcPr>
                        <w:tcW w:w="946" w:type="dxa"/>
                      </w:tcPr>
                      <w:p>
                        <w:pPr>
                          <w:pStyle w:val="TableParagraph"/>
                          <w:spacing w:line="190" w:lineRule="exact"/>
                          <w:ind w:left="231" w:right="90"/>
                          <w:jc w:val="center"/>
                          <w:rPr>
                            <w:sz w:val="17"/>
                          </w:rPr>
                        </w:pPr>
                        <w:r>
                          <w:rPr>
                            <w:w w:val="105"/>
                            <w:sz w:val="17"/>
                          </w:rPr>
                          <w:t>3d6</w:t>
                        </w:r>
                      </w:p>
                    </w:tc>
                    <w:tc>
                      <w:tcPr>
                        <w:tcW w:w="2023" w:type="dxa"/>
                      </w:tcPr>
                      <w:p>
                        <w:pPr>
                          <w:pStyle w:val="TableParagraph"/>
                          <w:spacing w:line="190" w:lineRule="exact"/>
                          <w:ind w:left="159"/>
                          <w:rPr>
                            <w:sz w:val="17"/>
                          </w:rPr>
                        </w:pPr>
                        <w:r>
                          <w:rPr>
                            <w:w w:val="105"/>
                            <w:sz w:val="17"/>
                          </w:rPr>
                          <w:t>Expertise</w:t>
                        </w:r>
                      </w:p>
                    </w:tc>
                  </w:tr>
                  <w:tr>
                    <w:trPr>
                      <w:trHeight w:val="220" w:hRule="atLeast"/>
                    </w:trPr>
                    <w:tc>
                      <w:tcPr>
                        <w:tcW w:w="746" w:type="dxa"/>
                        <w:shd w:val="clear" w:color="auto" w:fill="EEECE1"/>
                      </w:tcPr>
                      <w:p>
                        <w:pPr>
                          <w:pStyle w:val="TableParagraph"/>
                          <w:spacing w:line="195" w:lineRule="exact"/>
                          <w:ind w:left="86" w:right="234"/>
                          <w:jc w:val="center"/>
                          <w:rPr>
                            <w:sz w:val="17"/>
                          </w:rPr>
                        </w:pPr>
                        <w:r>
                          <w:rPr>
                            <w:w w:val="105"/>
                            <w:sz w:val="17"/>
                          </w:rPr>
                          <w:t>7th</w:t>
                        </w:r>
                      </w:p>
                    </w:tc>
                    <w:tc>
                      <w:tcPr>
                        <w:tcW w:w="1019" w:type="dxa"/>
                        <w:shd w:val="clear" w:color="auto" w:fill="EEECE1"/>
                      </w:tcPr>
                      <w:p>
                        <w:pPr>
                          <w:pStyle w:val="TableParagraph"/>
                          <w:spacing w:line="195" w:lineRule="exact"/>
                          <w:ind w:left="235" w:right="283"/>
                          <w:jc w:val="center"/>
                          <w:rPr>
                            <w:sz w:val="17"/>
                          </w:rPr>
                        </w:pPr>
                        <w:r>
                          <w:rPr>
                            <w:w w:val="105"/>
                            <w:sz w:val="17"/>
                          </w:rPr>
                          <w:t>+3</w:t>
                        </w:r>
                      </w:p>
                    </w:tc>
                    <w:tc>
                      <w:tcPr>
                        <w:tcW w:w="946" w:type="dxa"/>
                        <w:shd w:val="clear" w:color="auto" w:fill="EEECE1"/>
                      </w:tcPr>
                      <w:p>
                        <w:pPr>
                          <w:pStyle w:val="TableParagraph"/>
                          <w:spacing w:line="195" w:lineRule="exact"/>
                          <w:ind w:left="231" w:right="90"/>
                          <w:jc w:val="center"/>
                          <w:rPr>
                            <w:sz w:val="17"/>
                          </w:rPr>
                        </w:pPr>
                        <w:r>
                          <w:rPr>
                            <w:w w:val="105"/>
                            <w:sz w:val="17"/>
                          </w:rPr>
                          <w:t>4d6</w:t>
                        </w:r>
                      </w:p>
                    </w:tc>
                    <w:tc>
                      <w:tcPr>
                        <w:tcW w:w="2023" w:type="dxa"/>
                        <w:shd w:val="clear" w:color="auto" w:fill="EEECE1"/>
                      </w:tcPr>
                      <w:p>
                        <w:pPr>
                          <w:pStyle w:val="TableParagraph"/>
                          <w:spacing w:line="195" w:lineRule="exact"/>
                          <w:ind w:left="159"/>
                          <w:rPr>
                            <w:sz w:val="17"/>
                          </w:rPr>
                        </w:pPr>
                        <w:r>
                          <w:rPr>
                            <w:w w:val="105"/>
                            <w:sz w:val="17"/>
                          </w:rPr>
                          <w:t>Evasion</w:t>
                        </w:r>
                      </w:p>
                    </w:tc>
                  </w:tr>
                  <w:tr>
                    <w:trPr>
                      <w:trHeight w:val="441" w:hRule="atLeast"/>
                    </w:trPr>
                    <w:tc>
                      <w:tcPr>
                        <w:tcW w:w="746" w:type="dxa"/>
                      </w:tcPr>
                      <w:p>
                        <w:pPr>
                          <w:pStyle w:val="TableParagraph"/>
                          <w:ind w:left="86" w:right="234"/>
                          <w:jc w:val="center"/>
                          <w:rPr>
                            <w:sz w:val="17"/>
                          </w:rPr>
                        </w:pPr>
                        <w:r>
                          <w:rPr>
                            <w:w w:val="105"/>
                            <w:sz w:val="17"/>
                          </w:rPr>
                          <w:t>8th</w:t>
                        </w:r>
                      </w:p>
                    </w:tc>
                    <w:tc>
                      <w:tcPr>
                        <w:tcW w:w="1019" w:type="dxa"/>
                      </w:tcPr>
                      <w:p>
                        <w:pPr>
                          <w:pStyle w:val="TableParagraph"/>
                          <w:ind w:left="235" w:right="283"/>
                          <w:jc w:val="center"/>
                          <w:rPr>
                            <w:sz w:val="17"/>
                          </w:rPr>
                        </w:pPr>
                        <w:r>
                          <w:rPr>
                            <w:w w:val="105"/>
                            <w:sz w:val="17"/>
                          </w:rPr>
                          <w:t>+3</w:t>
                        </w:r>
                      </w:p>
                    </w:tc>
                    <w:tc>
                      <w:tcPr>
                        <w:tcW w:w="946" w:type="dxa"/>
                      </w:tcPr>
                      <w:p>
                        <w:pPr>
                          <w:pStyle w:val="TableParagraph"/>
                          <w:ind w:left="231" w:right="90"/>
                          <w:jc w:val="center"/>
                          <w:rPr>
                            <w:sz w:val="17"/>
                          </w:rPr>
                        </w:pPr>
                        <w:r>
                          <w:rPr>
                            <w:w w:val="105"/>
                            <w:sz w:val="17"/>
                          </w:rPr>
                          <w:t>4d6</w:t>
                        </w:r>
                      </w:p>
                    </w:tc>
                    <w:tc>
                      <w:tcPr>
                        <w:tcW w:w="2023" w:type="dxa"/>
                      </w:tcPr>
                      <w:p>
                        <w:pPr>
                          <w:pStyle w:val="TableParagraph"/>
                          <w:ind w:left="159"/>
                          <w:rPr>
                            <w:sz w:val="17"/>
                          </w:rPr>
                        </w:pPr>
                        <w:r>
                          <w:rPr>
                            <w:w w:val="105"/>
                            <w:sz w:val="17"/>
                          </w:rPr>
                          <w:t>Ability Score</w:t>
                        </w:r>
                      </w:p>
                      <w:p>
                        <w:pPr>
                          <w:pStyle w:val="TableParagraph"/>
                          <w:spacing w:line="195" w:lineRule="exact" w:before="13"/>
                          <w:ind w:left="159"/>
                          <w:rPr>
                            <w:sz w:val="17"/>
                          </w:rPr>
                        </w:pPr>
                        <w:r>
                          <w:rPr>
                            <w:w w:val="105"/>
                            <w:sz w:val="17"/>
                          </w:rPr>
                          <w:t>Improvement</w:t>
                        </w:r>
                      </w:p>
                    </w:tc>
                  </w:tr>
                  <w:tr>
                    <w:trPr>
                      <w:trHeight w:val="437" w:hRule="atLeast"/>
                    </w:trPr>
                    <w:tc>
                      <w:tcPr>
                        <w:tcW w:w="746" w:type="dxa"/>
                        <w:shd w:val="clear" w:color="auto" w:fill="EEECE1"/>
                      </w:tcPr>
                      <w:p>
                        <w:pPr>
                          <w:pStyle w:val="TableParagraph"/>
                          <w:ind w:left="86" w:right="234"/>
                          <w:jc w:val="center"/>
                          <w:rPr>
                            <w:sz w:val="17"/>
                          </w:rPr>
                        </w:pPr>
                        <w:r>
                          <w:rPr>
                            <w:w w:val="105"/>
                            <w:sz w:val="17"/>
                          </w:rPr>
                          <w:t>9th</w:t>
                        </w:r>
                      </w:p>
                    </w:tc>
                    <w:tc>
                      <w:tcPr>
                        <w:tcW w:w="1019" w:type="dxa"/>
                        <w:shd w:val="clear" w:color="auto" w:fill="EEECE1"/>
                      </w:tcPr>
                      <w:p>
                        <w:pPr>
                          <w:pStyle w:val="TableParagraph"/>
                          <w:ind w:left="235" w:right="283"/>
                          <w:jc w:val="center"/>
                          <w:rPr>
                            <w:sz w:val="17"/>
                          </w:rPr>
                        </w:pPr>
                        <w:r>
                          <w:rPr>
                            <w:w w:val="105"/>
                            <w:sz w:val="17"/>
                          </w:rPr>
                          <w:t>+4</w:t>
                        </w:r>
                      </w:p>
                    </w:tc>
                    <w:tc>
                      <w:tcPr>
                        <w:tcW w:w="946" w:type="dxa"/>
                        <w:shd w:val="clear" w:color="auto" w:fill="EEECE1"/>
                      </w:tcPr>
                      <w:p>
                        <w:pPr>
                          <w:pStyle w:val="TableParagraph"/>
                          <w:ind w:left="231" w:right="90"/>
                          <w:jc w:val="center"/>
                          <w:rPr>
                            <w:sz w:val="17"/>
                          </w:rPr>
                        </w:pPr>
                        <w:r>
                          <w:rPr>
                            <w:w w:val="105"/>
                            <w:sz w:val="17"/>
                          </w:rPr>
                          <w:t>5d6</w:t>
                        </w:r>
                      </w:p>
                    </w:tc>
                    <w:tc>
                      <w:tcPr>
                        <w:tcW w:w="2023" w:type="dxa"/>
                        <w:shd w:val="clear" w:color="auto" w:fill="EEECE1"/>
                      </w:tcPr>
                      <w:p>
                        <w:pPr>
                          <w:pStyle w:val="TableParagraph"/>
                          <w:ind w:left="159"/>
                          <w:rPr>
                            <w:sz w:val="17"/>
                          </w:rPr>
                        </w:pPr>
                        <w:r>
                          <w:rPr>
                            <w:w w:val="105"/>
                            <w:sz w:val="17"/>
                          </w:rPr>
                          <w:t>Roguish Archetype</w:t>
                        </w:r>
                      </w:p>
                      <w:p>
                        <w:pPr>
                          <w:pStyle w:val="TableParagraph"/>
                          <w:spacing w:line="190" w:lineRule="exact" w:before="13"/>
                          <w:ind w:left="159"/>
                          <w:rPr>
                            <w:sz w:val="17"/>
                          </w:rPr>
                        </w:pPr>
                        <w:r>
                          <w:rPr>
                            <w:w w:val="105"/>
                            <w:sz w:val="17"/>
                          </w:rPr>
                          <w:t>feature</w:t>
                        </w:r>
                      </w:p>
                    </w:tc>
                  </w:tr>
                  <w:tr>
                    <w:trPr>
                      <w:trHeight w:val="215" w:hRule="atLeast"/>
                    </w:trPr>
                    <w:tc>
                      <w:tcPr>
                        <w:tcW w:w="746" w:type="dxa"/>
                      </w:tcPr>
                      <w:p>
                        <w:pPr>
                          <w:pStyle w:val="TableParagraph"/>
                          <w:spacing w:line="190" w:lineRule="exact"/>
                          <w:ind w:left="86" w:right="234"/>
                          <w:jc w:val="center"/>
                          <w:rPr>
                            <w:sz w:val="17"/>
                          </w:rPr>
                        </w:pPr>
                        <w:r>
                          <w:rPr>
                            <w:w w:val="105"/>
                            <w:sz w:val="17"/>
                          </w:rPr>
                          <w:t>10th</w:t>
                        </w:r>
                      </w:p>
                    </w:tc>
                    <w:tc>
                      <w:tcPr>
                        <w:tcW w:w="1019" w:type="dxa"/>
                      </w:tcPr>
                      <w:p>
                        <w:pPr>
                          <w:pStyle w:val="TableParagraph"/>
                          <w:spacing w:line="190" w:lineRule="exact"/>
                          <w:ind w:left="235" w:right="283"/>
                          <w:jc w:val="center"/>
                          <w:rPr>
                            <w:sz w:val="17"/>
                          </w:rPr>
                        </w:pPr>
                        <w:r>
                          <w:rPr>
                            <w:w w:val="105"/>
                            <w:sz w:val="17"/>
                          </w:rPr>
                          <w:t>+4</w:t>
                        </w:r>
                      </w:p>
                    </w:tc>
                    <w:tc>
                      <w:tcPr>
                        <w:tcW w:w="946" w:type="dxa"/>
                      </w:tcPr>
                      <w:p>
                        <w:pPr>
                          <w:pStyle w:val="TableParagraph"/>
                          <w:spacing w:line="190" w:lineRule="exact"/>
                          <w:ind w:left="231" w:right="90"/>
                          <w:jc w:val="center"/>
                          <w:rPr>
                            <w:sz w:val="17"/>
                          </w:rPr>
                        </w:pPr>
                        <w:r>
                          <w:rPr>
                            <w:w w:val="105"/>
                            <w:sz w:val="17"/>
                          </w:rPr>
                          <w:t>5d6</w:t>
                        </w:r>
                      </w:p>
                    </w:tc>
                    <w:tc>
                      <w:tcPr>
                        <w:tcW w:w="2023" w:type="dxa"/>
                      </w:tcPr>
                      <w:p>
                        <w:pPr>
                          <w:pStyle w:val="TableParagraph"/>
                          <w:spacing w:line="190" w:lineRule="exact"/>
                          <w:ind w:left="159"/>
                          <w:rPr>
                            <w:sz w:val="17"/>
                          </w:rPr>
                        </w:pPr>
                        <w:r>
                          <w:rPr>
                            <w:w w:val="105"/>
                            <w:sz w:val="17"/>
                          </w:rPr>
                          <w:t>Ability Score</w:t>
                        </w:r>
                      </w:p>
                    </w:tc>
                  </w:tr>
                </w:tbl>
                <w:p>
                  <w:pPr>
                    <w:pStyle w:val="BodyText"/>
                    <w:ind w:left="0"/>
                  </w:pPr>
                </w:p>
              </w:txbxContent>
            </v:textbox>
            <w10:wrap type="none"/>
          </v:shape>
        </w:pict>
      </w:r>
      <w:r>
        <w:rPr>
          <w:w w:val="105"/>
        </w:rPr>
        <w:t>The amount of the extra damage increases as you gain levels in this class, as shown in the Sneak Attack column of the Rogue table.</w:t>
      </w:r>
    </w:p>
    <w:p>
      <w:pPr>
        <w:pStyle w:val="Heading3"/>
        <w:spacing w:before="109"/>
        <w:ind w:left="944"/>
      </w:pPr>
      <w:r>
        <w:rPr>
          <w:rFonts w:ascii="Times New Roman" w:hAnsi="Times New Roman"/>
          <w:b w:val="0"/>
          <w:w w:val="104"/>
          <w:position w:val="-11"/>
          <w:sz w:val="17"/>
          <w:u w:val="thick" w:color="C4BC96"/>
        </w:rPr>
        <w:t> </w:t>
      </w:r>
      <w:r>
        <w:rPr>
          <w:color w:val="943634"/>
        </w:rPr>
        <w:t>Thieves’ Cant</w:t>
      </w:r>
    </w:p>
    <w:p>
      <w:pPr>
        <w:pStyle w:val="BodyText"/>
        <w:spacing w:line="252" w:lineRule="auto" w:before="132"/>
        <w:ind w:left="973" w:right="227"/>
      </w:pPr>
      <w:r>
        <w:rPr>
          <w:w w:val="105"/>
        </w:rPr>
        <w:t>During your rogue training you learned thieves’ cant, a secret mix of dialect, jargon, and code that allows you to hide messages in seemingly normal conversation. Only another creature that knows thieves’ cant understands such messages. It takes four times longer to convey such a message than it does to speak the same idea plainly.</w:t>
      </w:r>
    </w:p>
    <w:p>
      <w:pPr>
        <w:pStyle w:val="BodyText"/>
        <w:spacing w:line="247" w:lineRule="auto" w:before="5"/>
        <w:ind w:left="973" w:right="296" w:firstLine="187"/>
      </w:pPr>
      <w:r>
        <w:rPr>
          <w:w w:val="105"/>
        </w:rPr>
        <w:t>In addition, you understand a set of secret signs and symbols used to convey short, simple messages,</w:t>
      </w:r>
    </w:p>
    <w:p>
      <w:pPr>
        <w:spacing w:after="0" w:line="247" w:lineRule="auto"/>
        <w:sectPr>
          <w:type w:val="continuous"/>
          <w:pgSz w:w="12240" w:h="15840"/>
          <w:pgMar w:top="1500" w:bottom="840" w:left="920" w:right="920"/>
          <w:cols w:num="3" w:equalWidth="0">
            <w:col w:w="1768" w:space="40"/>
            <w:col w:w="892" w:space="1978"/>
            <w:col w:w="5722"/>
          </w:cols>
        </w:sectPr>
      </w:pPr>
    </w:p>
    <w:p>
      <w:pPr>
        <w:pStyle w:val="BodyText"/>
        <w:spacing w:line="254" w:lineRule="auto" w:before="86"/>
        <w:ind w:right="234"/>
      </w:pPr>
      <w:r>
        <w:rPr>
          <w:w w:val="105"/>
        </w:rPr>
        <w:t>such as whether an area is dangerous or the territory of a thieves’ guild, whether loot is nearby, or whether the people in an area are easy marks or will provide a safe house for thieves on the run.</w:t>
      </w:r>
    </w:p>
    <w:p>
      <w:pPr>
        <w:tabs>
          <w:tab w:pos="4777" w:val="left" w:leader="none"/>
        </w:tabs>
        <w:spacing w:before="102"/>
        <w:ind w:left="232" w:right="0" w:firstLine="0"/>
        <w:jc w:val="left"/>
        <w:rPr>
          <w:rFonts w:ascii="Trebuchet MS"/>
          <w:b/>
          <w:sz w:val="28"/>
        </w:rPr>
      </w:pPr>
      <w:r>
        <w:rPr>
          <w:rFonts w:ascii="Trebuchet MS"/>
          <w:b/>
          <w:color w:val="943634"/>
          <w:w w:val="95"/>
          <w:sz w:val="28"/>
          <w:u w:val="thick" w:color="C4BC96"/>
        </w:rPr>
        <w:t>Cunning</w:t>
      </w:r>
      <w:r>
        <w:rPr>
          <w:rFonts w:ascii="Trebuchet MS"/>
          <w:b/>
          <w:color w:val="943634"/>
          <w:spacing w:val="21"/>
          <w:w w:val="95"/>
          <w:sz w:val="28"/>
          <w:u w:val="thick" w:color="C4BC96"/>
        </w:rPr>
        <w:t> </w:t>
      </w:r>
      <w:r>
        <w:rPr>
          <w:rFonts w:ascii="Trebuchet MS"/>
          <w:b/>
          <w:color w:val="943634"/>
          <w:w w:val="95"/>
          <w:sz w:val="28"/>
          <w:u w:val="thick" w:color="C4BC96"/>
        </w:rPr>
        <w:t>Action</w:t>
      </w:r>
      <w:r>
        <w:rPr>
          <w:rFonts w:ascii="Trebuchet MS"/>
          <w:b/>
          <w:color w:val="943634"/>
          <w:sz w:val="28"/>
          <w:u w:val="thick" w:color="C4BC96"/>
        </w:rPr>
        <w:tab/>
      </w:r>
    </w:p>
    <w:p>
      <w:pPr>
        <w:pStyle w:val="BodyText"/>
        <w:spacing w:line="252" w:lineRule="auto" w:before="132"/>
        <w:ind w:right="165"/>
      </w:pPr>
      <w:r>
        <w:rPr>
          <w:w w:val="105"/>
        </w:rPr>
        <w:t>Starting at 2nd level, your quick thinking and agility allow you to move and act quickly. You can take a bonus action on each of your turns in combat. This action can be used only to take the Dash, Disengage, or Hide action.</w:t>
      </w:r>
    </w:p>
    <w:p>
      <w:pPr>
        <w:pStyle w:val="Heading3"/>
        <w:spacing w:before="111"/>
      </w:pPr>
      <w:r>
        <w:rPr>
          <w:color w:val="943634"/>
        </w:rPr>
        <w:t>Roguish Archetype</w:t>
      </w:r>
    </w:p>
    <w:p>
      <w:pPr>
        <w:pStyle w:val="BodyText"/>
        <w:spacing w:before="11"/>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10"/>
      </w:pPr>
      <w:r>
        <w:rPr>
          <w:w w:val="105"/>
        </w:rPr>
        <w:t>At 3rd level, you choose an archetype that you emulate in the exercise of your rogue abilities, such as Thief. Your archetype choice grants you features at 3rd level and then again at 9th, 13th, and 17th level.</w:t>
      </w:r>
    </w:p>
    <w:p>
      <w:pPr>
        <w:pStyle w:val="Heading3"/>
        <w:spacing w:before="111"/>
      </w:pPr>
      <w:r>
        <w:rPr>
          <w:color w:val="943634"/>
        </w:rPr>
        <w:t>Ability Score Improvement</w:t>
      </w:r>
    </w:p>
    <w:p>
      <w:pPr>
        <w:pStyle w:val="BodyText"/>
        <w:spacing w:before="6"/>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39"/>
      </w:pPr>
      <w:r>
        <w:rPr>
          <w:w w:val="105"/>
        </w:rPr>
        <w:t>When you reach 4th level, and again at 8th, 10th, 12th, 16th, and 19th level, you can increase one ability score of your choice by 2, or you can increase two ability scores of your choice by 1. As normal, you can’t increase an ability score above 20 using this feature.</w:t>
      </w:r>
    </w:p>
    <w:p>
      <w:pPr>
        <w:pStyle w:val="Heading3"/>
        <w:spacing w:before="100"/>
      </w:pPr>
      <w:r>
        <w:rPr>
          <w:color w:val="943634"/>
        </w:rPr>
        <w:t>Uncanny Dodge</w:t>
      </w:r>
    </w:p>
    <w:p>
      <w:pPr>
        <w:pStyle w:val="BodyText"/>
        <w:spacing w:before="10"/>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55"/>
      </w:pPr>
      <w:r>
        <w:rPr>
          <w:w w:val="105"/>
        </w:rPr>
        <w:t>Starting at 5th level, when an attacker that you can see hits you with an attack, you can use your reaction to halve the attack’s damage against you.</w:t>
      </w:r>
    </w:p>
    <w:p>
      <w:pPr>
        <w:pStyle w:val="Heading3"/>
        <w:spacing w:before="107"/>
      </w:pPr>
      <w:r>
        <w:rPr>
          <w:color w:val="943634"/>
        </w:rPr>
        <w:t>Evasion</w:t>
      </w:r>
    </w:p>
    <w:p>
      <w:pPr>
        <w:pStyle w:val="BodyText"/>
        <w:spacing w:before="6"/>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60"/>
      </w:pPr>
      <w:r>
        <w:rPr>
          <w:w w:val="105"/>
        </w:rPr>
        <w:t>Beginning at 7th level, you can nimbly dodge out of the way of certain area effects, such as a red dragon’s fiery breath or an </w:t>
      </w:r>
      <w:r>
        <w:rPr>
          <w:i/>
          <w:w w:val="105"/>
        </w:rPr>
        <w:t>ice storm </w:t>
      </w:r>
      <w:r>
        <w:rPr>
          <w:w w:val="105"/>
        </w:rPr>
        <w:t>spell. When you are subjected to an effect that allows you to make a</w:t>
      </w:r>
    </w:p>
    <w:p>
      <w:pPr>
        <w:pStyle w:val="Heading3"/>
      </w:pPr>
      <w:r>
        <w:rPr>
          <w:b w:val="0"/>
        </w:rPr>
        <w:br w:type="column"/>
      </w:r>
      <w:r>
        <w:rPr>
          <w:color w:val="943634"/>
        </w:rPr>
        <w:t>Blindsense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6"/>
      </w:pPr>
      <w:r>
        <w:rPr>
          <w:w w:val="105"/>
        </w:rPr>
        <w:t>Starting at 14th level, if you are able to hear, you are aware of the location of any hidden or invisible creature within 10 feet of you.</w:t>
      </w:r>
    </w:p>
    <w:p>
      <w:pPr>
        <w:tabs>
          <w:tab w:pos="4777" w:val="left" w:leader="none"/>
        </w:tabs>
        <w:spacing w:before="109"/>
        <w:ind w:left="232" w:right="0" w:firstLine="0"/>
        <w:jc w:val="left"/>
        <w:rPr>
          <w:rFonts w:ascii="Trebuchet MS"/>
          <w:b/>
          <w:sz w:val="28"/>
        </w:rPr>
      </w:pPr>
      <w:r>
        <w:rPr>
          <w:rFonts w:ascii="Trebuchet MS"/>
          <w:b/>
          <w:color w:val="943634"/>
          <w:w w:val="95"/>
          <w:sz w:val="28"/>
          <w:u w:val="thick" w:color="C4BC96"/>
        </w:rPr>
        <w:t>Slippery</w:t>
      </w:r>
      <w:r>
        <w:rPr>
          <w:rFonts w:ascii="Trebuchet MS"/>
          <w:b/>
          <w:color w:val="943634"/>
          <w:spacing w:val="-13"/>
          <w:w w:val="95"/>
          <w:sz w:val="28"/>
          <w:u w:val="thick" w:color="C4BC96"/>
        </w:rPr>
        <w:t> </w:t>
      </w:r>
      <w:r>
        <w:rPr>
          <w:rFonts w:ascii="Trebuchet MS"/>
          <w:b/>
          <w:color w:val="943634"/>
          <w:w w:val="95"/>
          <w:sz w:val="28"/>
          <w:u w:val="thick" w:color="C4BC96"/>
        </w:rPr>
        <w:t>Mind</w:t>
      </w:r>
      <w:r>
        <w:rPr>
          <w:rFonts w:ascii="Trebuchet MS"/>
          <w:b/>
          <w:color w:val="943634"/>
          <w:sz w:val="28"/>
          <w:u w:val="thick" w:color="C4BC96"/>
        </w:rPr>
        <w:tab/>
      </w:r>
    </w:p>
    <w:p>
      <w:pPr>
        <w:pStyle w:val="BodyText"/>
        <w:spacing w:line="252" w:lineRule="auto" w:before="132"/>
        <w:ind w:right="639"/>
        <w:jc w:val="both"/>
      </w:pPr>
      <w:r>
        <w:rPr>
          <w:w w:val="105"/>
        </w:rPr>
        <w:t>By 15th level, you have acquired greater mental strength. You gain proficiency in Wisdom saving throws.</w:t>
      </w:r>
    </w:p>
    <w:p>
      <w:pPr>
        <w:pStyle w:val="Heading3"/>
        <w:spacing w:before="109"/>
      </w:pPr>
      <w:r>
        <w:rPr>
          <w:color w:val="943634"/>
        </w:rPr>
        <w:t>Elusive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83"/>
      </w:pPr>
      <w:r>
        <w:rPr>
          <w:w w:val="105"/>
        </w:rPr>
        <w:t>Beginning at 18th level, you are so evasive that attackers rarely gain the upper hand against you. No attack roll has advantage against you while you aren’t incapacitated.</w:t>
      </w:r>
    </w:p>
    <w:p>
      <w:pPr>
        <w:pStyle w:val="Heading3"/>
        <w:spacing w:before="110"/>
      </w:pPr>
      <w:r>
        <w:rPr>
          <w:color w:val="943634"/>
        </w:rPr>
        <w:t>Stroke of Luck</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181"/>
      </w:pPr>
      <w:r>
        <w:rPr>
          <w:w w:val="105"/>
        </w:rPr>
        <w:t>At 20th level, you have an uncanny knack for succeeding when you need to. If your attack misses a target within range, you can turn the miss into a hit. Alternatively, if you fail an ability check, you can treat the d20 roll as a 20.</w:t>
      </w:r>
    </w:p>
    <w:p>
      <w:pPr>
        <w:pStyle w:val="BodyText"/>
        <w:spacing w:line="254" w:lineRule="auto"/>
        <w:ind w:right="536" w:firstLine="187"/>
      </w:pPr>
      <w:r>
        <w:rPr>
          <w:w w:val="105"/>
        </w:rPr>
        <w:t>Once you use this feature, you can’t use it again until you finish a short or long rest.</w:t>
      </w:r>
    </w:p>
    <w:p>
      <w:pPr>
        <w:pStyle w:val="BodyText"/>
        <w:spacing w:before="9"/>
        <w:ind w:left="0"/>
        <w:rPr>
          <w:sz w:val="18"/>
        </w:rPr>
      </w:pPr>
    </w:p>
    <w:p>
      <w:pPr>
        <w:pStyle w:val="Heading2"/>
        <w:jc w:val="both"/>
      </w:pPr>
      <w:r>
        <w:rPr>
          <w:color w:val="943634"/>
        </w:rPr>
        <w:t>Roguish Archetypes</w:t>
      </w:r>
    </w:p>
    <w:p>
      <w:pPr>
        <w:pStyle w:val="BodyText"/>
        <w:spacing w:line="252" w:lineRule="auto" w:before="23"/>
        <w:ind w:right="303"/>
      </w:pPr>
      <w:r>
        <w:rPr>
          <w:w w:val="105"/>
        </w:rPr>
        <w:t>Rogues have many features in common, including their emphasis on perfecting their skills, their precise and deadly approach to combat, and their increasingly quick reflexes. But different rogues steer those talents in varying directions, embodied by the rogue archetypes. Your choice of archetype is a reflection of your focus—not necessarily an indication of your chosen profession, but a description of your preferred techniques.</w:t>
      </w:r>
    </w:p>
    <w:p>
      <w:pPr>
        <w:pStyle w:val="Heading3"/>
        <w:spacing w:line="129" w:lineRule="exact" w:before="117"/>
      </w:pPr>
      <w:r>
        <w:rPr>
          <w:color w:val="943634"/>
        </w:rPr>
        <w:t>Thief</w:t>
      </w:r>
    </w:p>
    <w:p>
      <w:pPr>
        <w:spacing w:after="0" w:line="129" w:lineRule="exact"/>
        <w:sectPr>
          <w:pgSz w:w="12240" w:h="15840"/>
          <w:pgMar w:header="0" w:footer="644" w:top="1360" w:bottom="840" w:left="920" w:right="920"/>
          <w:cols w:num="2" w:equalWidth="0">
            <w:col w:w="4818" w:space="601"/>
            <w:col w:w="4981"/>
          </w:cols>
        </w:sectPr>
      </w:pPr>
    </w:p>
    <w:p>
      <w:pPr>
        <w:pStyle w:val="BodyText"/>
        <w:tabs>
          <w:tab w:pos="5622" w:val="left" w:leader="none"/>
          <w:tab w:pos="10196" w:val="left" w:leader="none"/>
        </w:tabs>
        <w:spacing w:line="215" w:lineRule="exact"/>
        <w:rPr>
          <w:rFonts w:ascii="Times New Roman"/>
        </w:rPr>
      </w:pPr>
      <w:r>
        <w:rPr>
          <w:w w:val="105"/>
        </w:rPr>
        <w:t>Dexterity saving throw to take only half damage,</w:t>
      </w:r>
      <w:r>
        <w:rPr>
          <w:spacing w:val="-16"/>
          <w:w w:val="105"/>
        </w:rPr>
        <w:t> </w:t>
      </w:r>
      <w:r>
        <w:rPr>
          <w:w w:val="105"/>
        </w:rPr>
        <w:t>you</w:t>
      </w:r>
      <w:r>
        <w:rPr/>
        <w:tab/>
      </w:r>
      <w:r>
        <w:rPr>
          <w:rFonts w:ascii="Times New Roman"/>
          <w:w w:val="103"/>
          <w:u w:val="thick" w:color="C4BC96"/>
        </w:rPr>
        <w:t> </w:t>
      </w:r>
      <w:r>
        <w:rPr>
          <w:rFonts w:ascii="Times New Roman"/>
          <w:u w:val="thick" w:color="C4BC96"/>
        </w:rPr>
        <w:tab/>
      </w:r>
    </w:p>
    <w:p>
      <w:pPr>
        <w:spacing w:after="0" w:line="215" w:lineRule="exact"/>
        <w:rPr>
          <w:rFonts w:ascii="Times New Roman"/>
        </w:rPr>
        <w:sectPr>
          <w:type w:val="continuous"/>
          <w:pgSz w:w="12240" w:h="15840"/>
          <w:pgMar w:top="1500" w:bottom="840" w:left="920" w:right="920"/>
        </w:sectPr>
      </w:pPr>
    </w:p>
    <w:p>
      <w:pPr>
        <w:pStyle w:val="BodyText"/>
        <w:spacing w:line="254" w:lineRule="auto" w:before="12"/>
        <w:ind w:right="29"/>
      </w:pPr>
      <w:r>
        <w:rPr>
          <w:w w:val="105"/>
        </w:rPr>
        <w:t>instead take no damage if you succeed on the saving throw, and only half damage if you fail.</w:t>
      </w:r>
    </w:p>
    <w:p>
      <w:pPr>
        <w:pStyle w:val="Heading3"/>
        <w:spacing w:before="108"/>
      </w:pPr>
      <w:r>
        <w:rPr>
          <w:color w:val="943634"/>
        </w:rPr>
        <w:t>Reliable Talent</w:t>
      </w:r>
    </w:p>
    <w:p>
      <w:pPr>
        <w:pStyle w:val="BodyText"/>
        <w:spacing w:before="6"/>
        <w:ind w:left="0"/>
        <w:rPr>
          <w:rFonts w:ascii="Trebuchet MS"/>
          <w:b/>
          <w:sz w:val="2"/>
        </w:rPr>
      </w:pPr>
    </w:p>
    <w:p>
      <w:pPr>
        <w:pStyle w:val="BodyText"/>
        <w:spacing w:line="28" w:lineRule="exact"/>
        <w:ind w:left="203" w:right="-130"/>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1"/>
      </w:pPr>
      <w:r>
        <w:rPr>
          <w:w w:val="105"/>
        </w:rPr>
        <w:t>By 11th level, you have refined your chosen skills until they approach perfection. Whenever you make an ability check that lets you add your proficiency bonus, you can treat a d20 roll of 9 or lower as a 10.</w:t>
      </w:r>
    </w:p>
    <w:p>
      <w:pPr>
        <w:pStyle w:val="BodyText"/>
        <w:spacing w:line="252" w:lineRule="auto" w:before="94"/>
        <w:ind w:right="236"/>
      </w:pPr>
      <w:r>
        <w:rPr/>
        <w:br w:type="column"/>
      </w:r>
      <w:r>
        <w:rPr>
          <w:w w:val="105"/>
        </w:rPr>
        <w:t>You hone your skills in the larcenous arts. Burglars, bandits, cutpurses, and other criminals typically follow this archetype, but so do rogues who prefer to think of themselves as professional treasure seekers, explorers, delvers, and investigators. In addition to improving your agility and stealth, you learn skills useful for delving into ancient ruins, reading unfamiliar languages, and using magic items you normally couldn’t employ.</w:t>
      </w:r>
    </w:p>
    <w:p>
      <w:pPr>
        <w:pStyle w:val="Heading4"/>
        <w:spacing w:before="179"/>
      </w:pPr>
      <w:r>
        <w:rPr>
          <w:color w:val="943634"/>
        </w:rPr>
        <w:t>Fast Hands</w:t>
      </w:r>
    </w:p>
    <w:p>
      <w:pPr>
        <w:pStyle w:val="BodyText"/>
        <w:spacing w:line="254" w:lineRule="auto" w:before="15"/>
        <w:ind w:right="307"/>
      </w:pPr>
      <w:r>
        <w:rPr>
          <w:w w:val="105"/>
        </w:rPr>
        <w:t>Starting at 3rd level, you can use the bonus action granted by your Cunning Action to make a Dexterity</w:t>
      </w:r>
    </w:p>
    <w:p>
      <w:pPr>
        <w:spacing w:after="0" w:line="254" w:lineRule="auto"/>
        <w:sectPr>
          <w:type w:val="continuous"/>
          <w:pgSz w:w="12240" w:h="15840"/>
          <w:pgMar w:top="1500" w:bottom="840" w:left="920" w:right="920"/>
          <w:cols w:num="2" w:equalWidth="0">
            <w:col w:w="4704" w:space="716"/>
            <w:col w:w="4980"/>
          </w:cols>
        </w:sectPr>
      </w:pPr>
    </w:p>
    <w:p>
      <w:pPr>
        <w:pStyle w:val="BodyText"/>
        <w:spacing w:line="254" w:lineRule="auto" w:before="86"/>
        <w:ind w:right="5967"/>
      </w:pPr>
      <w:r>
        <w:rPr>
          <w:w w:val="105"/>
        </w:rPr>
        <w:t>(Sleight of Hand) check, use your thieves’ tools to disarm a trap or open a lock, or take the Use an Object action.</w:t>
      </w:r>
    </w:p>
    <w:p>
      <w:pPr>
        <w:pStyle w:val="Heading4"/>
        <w:spacing w:before="169"/>
      </w:pPr>
      <w:r>
        <w:rPr>
          <w:color w:val="943634"/>
        </w:rPr>
        <w:t>Second-Story Work</w:t>
      </w:r>
    </w:p>
    <w:p>
      <w:pPr>
        <w:pStyle w:val="BodyText"/>
        <w:spacing w:line="252" w:lineRule="auto" w:before="16"/>
        <w:ind w:right="5688"/>
      </w:pPr>
      <w:r>
        <w:rPr>
          <w:w w:val="105"/>
        </w:rPr>
        <w:t>When you choose this archetype at 3rd level, you gain the ability to climb faster than normal; climbing no longer costs you extra movement.</w:t>
      </w:r>
    </w:p>
    <w:p>
      <w:pPr>
        <w:pStyle w:val="BodyText"/>
        <w:spacing w:line="254" w:lineRule="auto"/>
        <w:ind w:right="5889" w:firstLine="187"/>
      </w:pPr>
      <w:r>
        <w:rPr>
          <w:w w:val="105"/>
        </w:rPr>
        <w:t>In addition, when you make a running jump, the distance you cover increases by a number of feet equal to your Dexterity modifier.</w:t>
      </w:r>
    </w:p>
    <w:p>
      <w:pPr>
        <w:pStyle w:val="Heading4"/>
        <w:spacing w:before="168"/>
      </w:pPr>
      <w:r>
        <w:rPr>
          <w:color w:val="943634"/>
        </w:rPr>
        <w:t>Supreme Sneak</w:t>
      </w:r>
    </w:p>
    <w:p>
      <w:pPr>
        <w:pStyle w:val="BodyText"/>
        <w:spacing w:line="254" w:lineRule="auto" w:before="16"/>
        <w:ind w:right="5809"/>
      </w:pPr>
      <w:r>
        <w:rPr>
          <w:w w:val="105"/>
        </w:rPr>
        <w:t>Starting at 9th level, you have advantage on a Dexterity (Stealth) check if you move no more than half your speed on the same turn.</w:t>
      </w:r>
    </w:p>
    <w:p>
      <w:pPr>
        <w:pStyle w:val="Heading4"/>
        <w:spacing w:before="163"/>
      </w:pPr>
      <w:r>
        <w:rPr>
          <w:color w:val="943634"/>
        </w:rPr>
        <w:t>Use Magic Device</w:t>
      </w:r>
    </w:p>
    <w:p>
      <w:pPr>
        <w:pStyle w:val="BodyText"/>
        <w:spacing w:line="252" w:lineRule="auto" w:before="21"/>
        <w:ind w:right="5732"/>
      </w:pPr>
      <w:r>
        <w:rPr>
          <w:w w:val="105"/>
        </w:rPr>
        <w:t>By 13th level, you have learned enough about the workings of magic that you can improvise the use of items even when they are not intended for you. You ignore all class, race, and level requirements on the use of magic</w:t>
      </w:r>
      <w:r>
        <w:rPr>
          <w:spacing w:val="2"/>
          <w:w w:val="105"/>
        </w:rPr>
        <w:t> </w:t>
      </w:r>
      <w:r>
        <w:rPr>
          <w:w w:val="105"/>
        </w:rPr>
        <w:t>items.</w:t>
      </w:r>
    </w:p>
    <w:p>
      <w:pPr>
        <w:pStyle w:val="Heading4"/>
        <w:spacing w:before="173"/>
      </w:pPr>
      <w:r>
        <w:rPr>
          <w:color w:val="943634"/>
          <w:w w:val="90"/>
        </w:rPr>
        <w:t>Thief’s</w:t>
      </w:r>
      <w:r>
        <w:rPr>
          <w:color w:val="943634"/>
          <w:spacing w:val="5"/>
          <w:w w:val="90"/>
        </w:rPr>
        <w:t> </w:t>
      </w:r>
      <w:r>
        <w:rPr>
          <w:color w:val="943634"/>
          <w:w w:val="90"/>
        </w:rPr>
        <w:t>Reflexes</w:t>
      </w:r>
    </w:p>
    <w:p>
      <w:pPr>
        <w:pStyle w:val="BodyText"/>
        <w:spacing w:line="252" w:lineRule="auto" w:before="16"/>
        <w:ind w:right="5645"/>
      </w:pPr>
      <w:r>
        <w:rPr>
          <w:w w:val="105"/>
        </w:rPr>
        <w:t>When you reach 17th level, you have become adept at laying ambushes and quickly escaping danger. You can take two turns during the first round of any combat. You take your first turn at your normal initiative and your second turn at your initiative minus 10. You can’t use this feature when you are surprised.</w:t>
      </w:r>
    </w:p>
    <w:p>
      <w:pPr>
        <w:spacing w:after="0" w:line="252" w:lineRule="auto"/>
        <w:sectPr>
          <w:pgSz w:w="12240" w:h="15840"/>
          <w:pgMar w:header="0" w:footer="644" w:top="1360" w:bottom="840" w:left="920" w:right="920"/>
        </w:sectPr>
      </w:pPr>
    </w:p>
    <w:p>
      <w:pPr>
        <w:pStyle w:val="Heading1"/>
      </w:pPr>
      <w:r>
        <w:rPr>
          <w:color w:val="943634"/>
        </w:rPr>
        <w:t>Sorcerer</w:t>
      </w:r>
    </w:p>
    <w:p>
      <w:pPr>
        <w:pStyle w:val="Heading2"/>
        <w:spacing w:before="252"/>
      </w:pPr>
      <w:r>
        <w:rPr>
          <w:color w:val="943634"/>
        </w:rPr>
        <w:t>Class Features</w:t>
      </w:r>
    </w:p>
    <w:p>
      <w:pPr>
        <w:pStyle w:val="BodyText"/>
        <w:spacing w:before="23"/>
      </w:pPr>
      <w:r>
        <w:rPr>
          <w:w w:val="105"/>
        </w:rPr>
        <w:t>As a sorcerer,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1d6 per sorcerer level</w:t>
      </w:r>
    </w:p>
    <w:p>
      <w:pPr>
        <w:spacing w:line="247" w:lineRule="auto" w:before="13"/>
        <w:ind w:left="411" w:right="459" w:hanging="180"/>
        <w:jc w:val="left"/>
        <w:rPr>
          <w:sz w:val="19"/>
        </w:rPr>
      </w:pPr>
      <w:r>
        <w:rPr>
          <w:b/>
          <w:w w:val="105"/>
          <w:sz w:val="19"/>
        </w:rPr>
        <w:t>Hit Points at 1st Level: </w:t>
      </w:r>
      <w:r>
        <w:rPr>
          <w:w w:val="105"/>
          <w:sz w:val="19"/>
        </w:rPr>
        <w:t>6 + your Constitution modifier</w:t>
      </w:r>
    </w:p>
    <w:p>
      <w:pPr>
        <w:spacing w:line="254" w:lineRule="auto" w:before="7"/>
        <w:ind w:left="411" w:right="38" w:hanging="180"/>
        <w:jc w:val="left"/>
        <w:rPr>
          <w:sz w:val="19"/>
        </w:rPr>
      </w:pPr>
      <w:r>
        <w:rPr>
          <w:b/>
          <w:w w:val="105"/>
          <w:sz w:val="19"/>
        </w:rPr>
        <w:t>Hit Points at Higher Levels: </w:t>
      </w:r>
      <w:r>
        <w:rPr>
          <w:w w:val="105"/>
          <w:sz w:val="19"/>
        </w:rPr>
        <w:t>1d6 (or 4) + your Constitution modifier per sorcerer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None</w:t>
      </w:r>
    </w:p>
    <w:p>
      <w:pPr>
        <w:pStyle w:val="BodyText"/>
        <w:spacing w:line="254" w:lineRule="auto" w:before="86"/>
        <w:ind w:left="412" w:right="324" w:hanging="180"/>
      </w:pPr>
      <w:r>
        <w:rPr/>
        <w:br w:type="column"/>
      </w:r>
      <w:r>
        <w:rPr>
          <w:b/>
          <w:w w:val="105"/>
        </w:rPr>
        <w:t>Weapons: </w:t>
      </w:r>
      <w:r>
        <w:rPr>
          <w:w w:val="105"/>
        </w:rPr>
        <w:t>Daggers, darts, slings, quarterstaffs, light crossbows</w:t>
      </w:r>
    </w:p>
    <w:p>
      <w:pPr>
        <w:spacing w:line="221" w:lineRule="exact" w:before="0"/>
        <w:ind w:left="232" w:right="0" w:firstLine="0"/>
        <w:jc w:val="left"/>
        <w:rPr>
          <w:sz w:val="19"/>
        </w:rPr>
      </w:pPr>
      <w:r>
        <w:rPr>
          <w:b/>
          <w:w w:val="105"/>
          <w:sz w:val="19"/>
        </w:rPr>
        <w:t>Tools:</w:t>
      </w:r>
      <w:r>
        <w:rPr>
          <w:b/>
          <w:spacing w:val="-4"/>
          <w:w w:val="105"/>
          <w:sz w:val="19"/>
        </w:rPr>
        <w:t> </w:t>
      </w:r>
      <w:r>
        <w:rPr>
          <w:w w:val="105"/>
          <w:sz w:val="19"/>
        </w:rPr>
        <w:t>None</w:t>
      </w:r>
    </w:p>
    <w:p>
      <w:pPr>
        <w:spacing w:before="13"/>
        <w:ind w:left="232" w:right="0" w:firstLine="0"/>
        <w:jc w:val="left"/>
        <w:rPr>
          <w:sz w:val="19"/>
        </w:rPr>
      </w:pPr>
      <w:r>
        <w:rPr>
          <w:b/>
          <w:w w:val="105"/>
          <w:sz w:val="19"/>
        </w:rPr>
        <w:t>Saving Throws: </w:t>
      </w:r>
      <w:r>
        <w:rPr>
          <w:w w:val="105"/>
          <w:sz w:val="19"/>
        </w:rPr>
        <w:t>Constitution,</w:t>
      </w:r>
      <w:r>
        <w:rPr>
          <w:spacing w:val="-13"/>
          <w:w w:val="105"/>
          <w:sz w:val="19"/>
        </w:rPr>
        <w:t> </w:t>
      </w:r>
      <w:r>
        <w:rPr>
          <w:w w:val="105"/>
          <w:sz w:val="19"/>
        </w:rPr>
        <w:t>Charisma</w:t>
      </w:r>
    </w:p>
    <w:p>
      <w:pPr>
        <w:pStyle w:val="BodyText"/>
        <w:spacing w:line="254" w:lineRule="auto" w:before="8"/>
        <w:ind w:left="412" w:right="369" w:hanging="180"/>
      </w:pPr>
      <w:r>
        <w:rPr>
          <w:b/>
          <w:w w:val="105"/>
        </w:rPr>
        <w:t>Skills: </w:t>
      </w:r>
      <w:r>
        <w:rPr>
          <w:w w:val="105"/>
        </w:rPr>
        <w:t>Choose two from Arcana, Deception, Insight, Intimidation, Persuasion, and</w:t>
      </w:r>
      <w:r>
        <w:rPr>
          <w:spacing w:val="-2"/>
          <w:w w:val="105"/>
        </w:rPr>
        <w:t> </w:t>
      </w:r>
      <w:r>
        <w:rPr>
          <w:w w:val="105"/>
        </w:rPr>
        <w:t>Religion</w:t>
      </w:r>
    </w:p>
    <w:p>
      <w:pPr>
        <w:pStyle w:val="Heading4"/>
        <w:spacing w:before="169"/>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7" w:lineRule="auto" w:before="122" w:after="0"/>
        <w:ind w:left="419" w:right="267" w:hanging="187"/>
        <w:jc w:val="left"/>
        <w:rPr>
          <w:sz w:val="19"/>
        </w:rPr>
      </w:pPr>
      <w:r>
        <w:rPr>
          <w:w w:val="105"/>
          <w:sz w:val="19"/>
        </w:rPr>
        <w:t>(</w:t>
      </w:r>
      <w:r>
        <w:rPr>
          <w:i/>
          <w:w w:val="105"/>
          <w:sz w:val="19"/>
        </w:rPr>
        <w:t>a</w:t>
      </w:r>
      <w:r>
        <w:rPr>
          <w:w w:val="105"/>
          <w:sz w:val="19"/>
        </w:rPr>
        <w:t>) a light crossbow and 20 bolts or (</w:t>
      </w:r>
      <w:r>
        <w:rPr>
          <w:i/>
          <w:w w:val="105"/>
          <w:sz w:val="19"/>
        </w:rPr>
        <w:t>b</w:t>
      </w:r>
      <w:r>
        <w:rPr>
          <w:w w:val="105"/>
          <w:sz w:val="19"/>
        </w:rPr>
        <w:t>) any simple weapon</w:t>
      </w:r>
    </w:p>
    <w:p>
      <w:pPr>
        <w:pStyle w:val="ListParagraph"/>
        <w:numPr>
          <w:ilvl w:val="0"/>
          <w:numId w:val="2"/>
        </w:numPr>
        <w:tabs>
          <w:tab w:pos="419" w:val="left" w:leader="none"/>
        </w:tabs>
        <w:spacing w:line="240" w:lineRule="auto" w:before="11" w:after="0"/>
        <w:ind w:left="419" w:right="0" w:hanging="187"/>
        <w:jc w:val="left"/>
        <w:rPr>
          <w:sz w:val="19"/>
        </w:rPr>
      </w:pPr>
      <w:r>
        <w:rPr>
          <w:w w:val="105"/>
          <w:sz w:val="19"/>
        </w:rPr>
        <w:t>(</w:t>
      </w:r>
      <w:r>
        <w:rPr>
          <w:i/>
          <w:w w:val="105"/>
          <w:sz w:val="19"/>
        </w:rPr>
        <w:t>a</w:t>
      </w:r>
      <w:r>
        <w:rPr>
          <w:w w:val="105"/>
          <w:sz w:val="19"/>
        </w:rPr>
        <w:t>) a component pouch or (</w:t>
      </w:r>
      <w:r>
        <w:rPr>
          <w:i/>
          <w:w w:val="105"/>
          <w:sz w:val="19"/>
        </w:rPr>
        <w:t>b</w:t>
      </w:r>
      <w:r>
        <w:rPr>
          <w:w w:val="105"/>
          <w:sz w:val="19"/>
        </w:rPr>
        <w:t>) an arcane</w:t>
      </w:r>
      <w:r>
        <w:rPr>
          <w:spacing w:val="2"/>
          <w:w w:val="105"/>
          <w:sz w:val="19"/>
        </w:rPr>
        <w:t> </w:t>
      </w:r>
      <w:r>
        <w:rPr>
          <w:w w:val="105"/>
          <w:sz w:val="19"/>
        </w:rPr>
        <w:t>focus</w:t>
      </w:r>
    </w:p>
    <w:p>
      <w:pPr>
        <w:pStyle w:val="ListParagraph"/>
        <w:numPr>
          <w:ilvl w:val="0"/>
          <w:numId w:val="2"/>
        </w:numPr>
        <w:tabs>
          <w:tab w:pos="419" w:val="left" w:leader="none"/>
        </w:tabs>
        <w:spacing w:line="240" w:lineRule="auto" w:before="11" w:after="0"/>
        <w:ind w:left="419" w:right="0" w:hanging="187"/>
        <w:jc w:val="left"/>
        <w:rPr>
          <w:sz w:val="19"/>
        </w:rPr>
      </w:pPr>
      <w:r>
        <w:rPr>
          <w:w w:val="105"/>
          <w:sz w:val="19"/>
        </w:rPr>
        <w:t>(</w:t>
      </w:r>
      <w:r>
        <w:rPr>
          <w:i/>
          <w:w w:val="105"/>
          <w:sz w:val="19"/>
        </w:rPr>
        <w:t>a</w:t>
      </w:r>
      <w:r>
        <w:rPr>
          <w:w w:val="105"/>
          <w:sz w:val="19"/>
        </w:rPr>
        <w:t>) a dungeoneer’s pack or (</w:t>
      </w:r>
      <w:r>
        <w:rPr>
          <w:i/>
          <w:w w:val="105"/>
          <w:sz w:val="19"/>
        </w:rPr>
        <w:t>b</w:t>
      </w:r>
      <w:r>
        <w:rPr>
          <w:w w:val="105"/>
          <w:sz w:val="19"/>
        </w:rPr>
        <w:t>) an explorer’s</w:t>
      </w:r>
      <w:r>
        <w:rPr>
          <w:spacing w:val="-3"/>
          <w:w w:val="105"/>
          <w:sz w:val="19"/>
        </w:rPr>
        <w:t> </w:t>
      </w:r>
      <w:r>
        <w:rPr>
          <w:w w:val="105"/>
          <w:sz w:val="19"/>
        </w:rPr>
        <w:t>pack</w:t>
      </w:r>
    </w:p>
    <w:p>
      <w:pPr>
        <w:pStyle w:val="ListParagraph"/>
        <w:numPr>
          <w:ilvl w:val="0"/>
          <w:numId w:val="2"/>
        </w:numPr>
        <w:tabs>
          <w:tab w:pos="419" w:val="left" w:leader="none"/>
        </w:tabs>
        <w:spacing w:line="240" w:lineRule="auto" w:before="7" w:after="0"/>
        <w:ind w:left="419" w:right="0" w:hanging="187"/>
        <w:jc w:val="left"/>
        <w:rPr>
          <w:sz w:val="19"/>
        </w:rPr>
      </w:pPr>
      <w:r>
        <w:rPr>
          <w:w w:val="105"/>
          <w:sz w:val="19"/>
        </w:rPr>
        <w:t>Two daggers</w:t>
      </w:r>
    </w:p>
    <w:p>
      <w:pPr>
        <w:spacing w:after="0" w:line="240" w:lineRule="auto"/>
        <w:jc w:val="left"/>
        <w:rPr>
          <w:sz w:val="19"/>
        </w:rPr>
        <w:sectPr>
          <w:pgSz w:w="12240" w:h="15840"/>
          <w:pgMar w:header="0" w:footer="644" w:top="1360" w:bottom="840" w:left="920" w:right="920"/>
          <w:cols w:num="2" w:equalWidth="0">
            <w:col w:w="4608" w:space="811"/>
            <w:col w:w="4981"/>
          </w:cols>
        </w:sectPr>
      </w:pPr>
    </w:p>
    <w:p>
      <w:pPr>
        <w:pStyle w:val="BodyText"/>
        <w:ind w:left="0"/>
        <w:rPr>
          <w:sz w:val="22"/>
        </w:rPr>
      </w:pPr>
    </w:p>
    <w:p>
      <w:pPr>
        <w:spacing w:before="100" w:after="60"/>
        <w:ind w:left="232" w:right="0" w:firstLine="0"/>
        <w:jc w:val="left"/>
        <w:rPr>
          <w:rFonts w:ascii="Carlito"/>
          <w:b/>
          <w:sz w:val="24"/>
        </w:rPr>
      </w:pPr>
      <w:r>
        <w:rPr>
          <w:rFonts w:ascii="Carlito"/>
          <w:b/>
          <w:sz w:val="24"/>
        </w:rPr>
        <w:t>The Sorcerer</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885"/>
        <w:gridCol w:w="820"/>
        <w:gridCol w:w="1964"/>
        <w:gridCol w:w="809"/>
        <w:gridCol w:w="763"/>
        <w:gridCol w:w="442"/>
        <w:gridCol w:w="502"/>
        <w:gridCol w:w="468"/>
        <w:gridCol w:w="467"/>
        <w:gridCol w:w="468"/>
        <w:gridCol w:w="466"/>
        <w:gridCol w:w="466"/>
        <w:gridCol w:w="468"/>
        <w:gridCol w:w="470"/>
      </w:tblGrid>
      <w:tr>
        <w:trPr>
          <w:trHeight w:val="220" w:hRule="atLeast"/>
        </w:trPr>
        <w:tc>
          <w:tcPr>
            <w:tcW w:w="10150" w:type="dxa"/>
            <w:gridSpan w:val="15"/>
          </w:tcPr>
          <w:p>
            <w:pPr>
              <w:pStyle w:val="TableParagraph"/>
              <w:tabs>
                <w:tab w:pos="1752" w:val="left" w:leader="none"/>
                <w:tab w:pos="4468" w:val="left" w:leader="none"/>
                <w:tab w:pos="5349" w:val="left" w:leader="none"/>
                <w:tab w:pos="6937" w:val="left" w:leader="none"/>
              </w:tabs>
              <w:spacing w:line="194" w:lineRule="exact" w:before="7"/>
              <w:ind w:left="710"/>
              <w:rPr>
                <w:b/>
                <w:sz w:val="17"/>
              </w:rPr>
            </w:pPr>
            <w:r>
              <w:rPr>
                <w:b/>
                <w:w w:val="105"/>
                <w:sz w:val="17"/>
              </w:rPr>
              <w:t>Proficiency</w:t>
              <w:tab/>
              <w:t>Sorcery</w:t>
              <w:tab/>
              <w:t>Cantrips</w:t>
              <w:tab/>
              <w:t>Spells</w:t>
              <w:tab/>
              <w:t>—Spell Slots per Spell</w:t>
            </w:r>
            <w:r>
              <w:rPr>
                <w:b/>
                <w:spacing w:val="2"/>
                <w:w w:val="105"/>
                <w:sz w:val="17"/>
              </w:rPr>
              <w:t> </w:t>
            </w:r>
            <w:r>
              <w:rPr>
                <w:b/>
                <w:w w:val="105"/>
                <w:sz w:val="17"/>
              </w:rPr>
              <w:t>Level—</w:t>
            </w:r>
          </w:p>
        </w:tc>
      </w:tr>
      <w:tr>
        <w:trPr>
          <w:trHeight w:val="198" w:hRule="atLeast"/>
        </w:trPr>
        <w:tc>
          <w:tcPr>
            <w:tcW w:w="692" w:type="dxa"/>
          </w:tcPr>
          <w:p>
            <w:pPr>
              <w:pStyle w:val="TableParagraph"/>
              <w:spacing w:line="171" w:lineRule="exact" w:before="7"/>
              <w:ind w:left="88" w:right="180"/>
              <w:jc w:val="center"/>
              <w:rPr>
                <w:b/>
                <w:sz w:val="17"/>
              </w:rPr>
            </w:pPr>
            <w:r>
              <w:rPr>
                <w:b/>
                <w:w w:val="105"/>
                <w:sz w:val="17"/>
              </w:rPr>
              <w:t>Level</w:t>
            </w:r>
          </w:p>
        </w:tc>
        <w:tc>
          <w:tcPr>
            <w:tcW w:w="885" w:type="dxa"/>
          </w:tcPr>
          <w:p>
            <w:pPr>
              <w:pStyle w:val="TableParagraph"/>
              <w:spacing w:line="171" w:lineRule="exact" w:before="7"/>
              <w:ind w:left="183" w:right="202"/>
              <w:jc w:val="center"/>
              <w:rPr>
                <w:b/>
                <w:sz w:val="17"/>
              </w:rPr>
            </w:pPr>
            <w:r>
              <w:rPr>
                <w:b/>
                <w:w w:val="105"/>
                <w:sz w:val="17"/>
              </w:rPr>
              <w:t>Bonus</w:t>
            </w:r>
          </w:p>
        </w:tc>
        <w:tc>
          <w:tcPr>
            <w:tcW w:w="820" w:type="dxa"/>
          </w:tcPr>
          <w:p>
            <w:pPr>
              <w:pStyle w:val="TableParagraph"/>
              <w:spacing w:line="171" w:lineRule="exact" w:before="7"/>
              <w:ind w:left="203" w:right="113"/>
              <w:jc w:val="center"/>
              <w:rPr>
                <w:b/>
                <w:sz w:val="17"/>
              </w:rPr>
            </w:pPr>
            <w:r>
              <w:rPr>
                <w:b/>
                <w:w w:val="105"/>
                <w:sz w:val="17"/>
              </w:rPr>
              <w:t>Points</w:t>
            </w:r>
          </w:p>
        </w:tc>
        <w:tc>
          <w:tcPr>
            <w:tcW w:w="1964" w:type="dxa"/>
          </w:tcPr>
          <w:p>
            <w:pPr>
              <w:pStyle w:val="TableParagraph"/>
              <w:spacing w:line="171" w:lineRule="exact" w:before="7"/>
              <w:ind w:left="132"/>
              <w:rPr>
                <w:b/>
                <w:sz w:val="17"/>
              </w:rPr>
            </w:pPr>
            <w:r>
              <w:rPr>
                <w:b/>
                <w:w w:val="105"/>
                <w:sz w:val="17"/>
              </w:rPr>
              <w:t>Features</w:t>
            </w:r>
          </w:p>
        </w:tc>
        <w:tc>
          <w:tcPr>
            <w:tcW w:w="809" w:type="dxa"/>
          </w:tcPr>
          <w:p>
            <w:pPr>
              <w:pStyle w:val="TableParagraph"/>
              <w:spacing w:line="171" w:lineRule="exact" w:before="7"/>
              <w:ind w:left="137" w:right="112"/>
              <w:jc w:val="center"/>
              <w:rPr>
                <w:b/>
                <w:sz w:val="17"/>
              </w:rPr>
            </w:pPr>
            <w:r>
              <w:rPr>
                <w:b/>
                <w:w w:val="105"/>
                <w:sz w:val="17"/>
              </w:rPr>
              <w:t>Known</w:t>
            </w:r>
          </w:p>
        </w:tc>
        <w:tc>
          <w:tcPr>
            <w:tcW w:w="763" w:type="dxa"/>
          </w:tcPr>
          <w:p>
            <w:pPr>
              <w:pStyle w:val="TableParagraph"/>
              <w:spacing w:line="171" w:lineRule="exact" w:before="7"/>
              <w:ind w:left="114" w:right="88"/>
              <w:jc w:val="center"/>
              <w:rPr>
                <w:b/>
                <w:sz w:val="17"/>
              </w:rPr>
            </w:pPr>
            <w:r>
              <w:rPr>
                <w:b/>
                <w:w w:val="105"/>
                <w:sz w:val="17"/>
              </w:rPr>
              <w:t>Known</w:t>
            </w:r>
          </w:p>
        </w:tc>
        <w:tc>
          <w:tcPr>
            <w:tcW w:w="442" w:type="dxa"/>
          </w:tcPr>
          <w:p>
            <w:pPr>
              <w:pStyle w:val="TableParagraph"/>
              <w:spacing w:line="171" w:lineRule="exact" w:before="7"/>
              <w:ind w:left="89" w:right="86"/>
              <w:jc w:val="center"/>
              <w:rPr>
                <w:b/>
                <w:sz w:val="17"/>
              </w:rPr>
            </w:pPr>
            <w:r>
              <w:rPr>
                <w:b/>
                <w:w w:val="105"/>
                <w:sz w:val="17"/>
              </w:rPr>
              <w:t>1st</w:t>
            </w:r>
          </w:p>
        </w:tc>
        <w:tc>
          <w:tcPr>
            <w:tcW w:w="502" w:type="dxa"/>
          </w:tcPr>
          <w:p>
            <w:pPr>
              <w:pStyle w:val="TableParagraph"/>
              <w:spacing w:line="171" w:lineRule="exact" w:before="7"/>
              <w:ind w:right="105"/>
              <w:jc w:val="right"/>
              <w:rPr>
                <w:b/>
                <w:sz w:val="17"/>
              </w:rPr>
            </w:pPr>
            <w:r>
              <w:rPr>
                <w:b/>
                <w:w w:val="105"/>
                <w:sz w:val="17"/>
              </w:rPr>
              <w:t>2nd</w:t>
            </w:r>
          </w:p>
        </w:tc>
        <w:tc>
          <w:tcPr>
            <w:tcW w:w="468" w:type="dxa"/>
          </w:tcPr>
          <w:p>
            <w:pPr>
              <w:pStyle w:val="TableParagraph"/>
              <w:spacing w:line="171" w:lineRule="exact" w:before="7"/>
              <w:ind w:right="103"/>
              <w:jc w:val="right"/>
              <w:rPr>
                <w:b/>
                <w:sz w:val="17"/>
              </w:rPr>
            </w:pPr>
            <w:r>
              <w:rPr>
                <w:b/>
                <w:w w:val="105"/>
                <w:sz w:val="17"/>
              </w:rPr>
              <w:t>3rd</w:t>
            </w:r>
          </w:p>
        </w:tc>
        <w:tc>
          <w:tcPr>
            <w:tcW w:w="467" w:type="dxa"/>
          </w:tcPr>
          <w:p>
            <w:pPr>
              <w:pStyle w:val="TableParagraph"/>
              <w:spacing w:line="171" w:lineRule="exact" w:before="7"/>
              <w:ind w:left="89" w:right="88"/>
              <w:jc w:val="center"/>
              <w:rPr>
                <w:b/>
                <w:sz w:val="17"/>
              </w:rPr>
            </w:pPr>
            <w:r>
              <w:rPr>
                <w:b/>
                <w:w w:val="105"/>
                <w:sz w:val="17"/>
              </w:rPr>
              <w:t>4th</w:t>
            </w:r>
          </w:p>
        </w:tc>
        <w:tc>
          <w:tcPr>
            <w:tcW w:w="468" w:type="dxa"/>
          </w:tcPr>
          <w:p>
            <w:pPr>
              <w:pStyle w:val="TableParagraph"/>
              <w:spacing w:line="171" w:lineRule="exact" w:before="7"/>
              <w:ind w:left="89" w:right="82"/>
              <w:jc w:val="center"/>
              <w:rPr>
                <w:b/>
                <w:sz w:val="17"/>
              </w:rPr>
            </w:pPr>
            <w:r>
              <w:rPr>
                <w:b/>
                <w:w w:val="105"/>
                <w:sz w:val="17"/>
              </w:rPr>
              <w:t>5th</w:t>
            </w:r>
          </w:p>
        </w:tc>
        <w:tc>
          <w:tcPr>
            <w:tcW w:w="466" w:type="dxa"/>
          </w:tcPr>
          <w:p>
            <w:pPr>
              <w:pStyle w:val="TableParagraph"/>
              <w:spacing w:line="171" w:lineRule="exact" w:before="7"/>
              <w:ind w:left="90" w:right="86"/>
              <w:jc w:val="center"/>
              <w:rPr>
                <w:b/>
                <w:sz w:val="17"/>
              </w:rPr>
            </w:pPr>
            <w:r>
              <w:rPr>
                <w:b/>
                <w:w w:val="105"/>
                <w:sz w:val="17"/>
              </w:rPr>
              <w:t>6th</w:t>
            </w:r>
          </w:p>
        </w:tc>
        <w:tc>
          <w:tcPr>
            <w:tcW w:w="466" w:type="dxa"/>
          </w:tcPr>
          <w:p>
            <w:pPr>
              <w:pStyle w:val="TableParagraph"/>
              <w:spacing w:line="171" w:lineRule="exact" w:before="7"/>
              <w:ind w:left="89" w:right="86"/>
              <w:jc w:val="center"/>
              <w:rPr>
                <w:b/>
                <w:sz w:val="17"/>
              </w:rPr>
            </w:pPr>
            <w:r>
              <w:rPr>
                <w:b/>
                <w:w w:val="105"/>
                <w:sz w:val="17"/>
              </w:rPr>
              <w:t>7th</w:t>
            </w:r>
          </w:p>
        </w:tc>
        <w:tc>
          <w:tcPr>
            <w:tcW w:w="468" w:type="dxa"/>
          </w:tcPr>
          <w:p>
            <w:pPr>
              <w:pStyle w:val="TableParagraph"/>
              <w:spacing w:line="171" w:lineRule="exact" w:before="7"/>
              <w:ind w:left="85" w:right="85"/>
              <w:jc w:val="center"/>
              <w:rPr>
                <w:b/>
                <w:sz w:val="17"/>
              </w:rPr>
            </w:pPr>
            <w:r>
              <w:rPr>
                <w:b/>
                <w:w w:val="105"/>
                <w:sz w:val="17"/>
              </w:rPr>
              <w:t>8th</w:t>
            </w:r>
          </w:p>
        </w:tc>
        <w:tc>
          <w:tcPr>
            <w:tcW w:w="470" w:type="dxa"/>
          </w:tcPr>
          <w:p>
            <w:pPr>
              <w:pStyle w:val="TableParagraph"/>
              <w:spacing w:line="171" w:lineRule="exact" w:before="7"/>
              <w:ind w:right="106"/>
              <w:jc w:val="right"/>
              <w:rPr>
                <w:b/>
                <w:sz w:val="17"/>
              </w:rPr>
            </w:pPr>
            <w:r>
              <w:rPr>
                <w:b/>
                <w:sz w:val="17"/>
              </w:rPr>
              <w:t>9th</w:t>
            </w:r>
          </w:p>
        </w:tc>
      </w:tr>
      <w:tr>
        <w:trPr>
          <w:trHeight w:val="460" w:hRule="atLeast"/>
        </w:trPr>
        <w:tc>
          <w:tcPr>
            <w:tcW w:w="692" w:type="dxa"/>
            <w:shd w:val="clear" w:color="auto" w:fill="EEECE1"/>
          </w:tcPr>
          <w:p>
            <w:pPr>
              <w:pStyle w:val="TableParagraph"/>
              <w:spacing w:before="30"/>
              <w:ind w:left="88" w:right="180"/>
              <w:jc w:val="center"/>
              <w:rPr>
                <w:sz w:val="17"/>
              </w:rPr>
            </w:pPr>
            <w:r>
              <w:rPr>
                <w:w w:val="105"/>
                <w:sz w:val="17"/>
              </w:rPr>
              <w:t>1st</w:t>
            </w:r>
          </w:p>
        </w:tc>
        <w:tc>
          <w:tcPr>
            <w:tcW w:w="885" w:type="dxa"/>
            <w:shd w:val="clear" w:color="auto" w:fill="EEECE1"/>
          </w:tcPr>
          <w:p>
            <w:pPr>
              <w:pStyle w:val="TableParagraph"/>
              <w:spacing w:before="30"/>
              <w:ind w:left="182" w:right="202"/>
              <w:jc w:val="center"/>
              <w:rPr>
                <w:sz w:val="17"/>
              </w:rPr>
            </w:pPr>
            <w:r>
              <w:rPr>
                <w:w w:val="105"/>
                <w:sz w:val="17"/>
              </w:rPr>
              <w:t>+2</w:t>
            </w:r>
          </w:p>
        </w:tc>
        <w:tc>
          <w:tcPr>
            <w:tcW w:w="820" w:type="dxa"/>
            <w:shd w:val="clear" w:color="auto" w:fill="EEECE1"/>
          </w:tcPr>
          <w:p>
            <w:pPr>
              <w:pStyle w:val="TableParagraph"/>
              <w:spacing w:before="46"/>
              <w:ind w:left="89"/>
              <w:jc w:val="center"/>
              <w:rPr>
                <w:rFonts w:ascii="Arimo" w:hAnsi="Arimo"/>
                <w:sz w:val="17"/>
              </w:rPr>
            </w:pPr>
            <w:r>
              <w:rPr>
                <w:rFonts w:ascii="Arimo" w:hAnsi="Arimo"/>
                <w:w w:val="104"/>
                <w:sz w:val="17"/>
              </w:rPr>
              <w:t>̶</w:t>
            </w:r>
          </w:p>
        </w:tc>
        <w:tc>
          <w:tcPr>
            <w:tcW w:w="1964" w:type="dxa"/>
            <w:shd w:val="clear" w:color="auto" w:fill="EEECE1"/>
          </w:tcPr>
          <w:p>
            <w:pPr>
              <w:pStyle w:val="TableParagraph"/>
              <w:spacing w:line="220" w:lineRule="atLeast" w:before="17"/>
              <w:ind w:left="132" w:right="148"/>
              <w:rPr>
                <w:sz w:val="17"/>
              </w:rPr>
            </w:pPr>
            <w:r>
              <w:rPr>
                <w:w w:val="105"/>
                <w:sz w:val="17"/>
              </w:rPr>
              <w:t>Spellcasting, Sorcerous Origin</w:t>
            </w:r>
          </w:p>
        </w:tc>
        <w:tc>
          <w:tcPr>
            <w:tcW w:w="809" w:type="dxa"/>
            <w:shd w:val="clear" w:color="auto" w:fill="EEECE1"/>
          </w:tcPr>
          <w:p>
            <w:pPr>
              <w:pStyle w:val="TableParagraph"/>
              <w:spacing w:before="30"/>
              <w:ind w:left="25"/>
              <w:jc w:val="center"/>
              <w:rPr>
                <w:sz w:val="17"/>
              </w:rPr>
            </w:pPr>
            <w:r>
              <w:rPr>
                <w:w w:val="104"/>
                <w:sz w:val="17"/>
              </w:rPr>
              <w:t>4</w:t>
            </w:r>
          </w:p>
        </w:tc>
        <w:tc>
          <w:tcPr>
            <w:tcW w:w="763" w:type="dxa"/>
            <w:shd w:val="clear" w:color="auto" w:fill="EEECE1"/>
          </w:tcPr>
          <w:p>
            <w:pPr>
              <w:pStyle w:val="TableParagraph"/>
              <w:spacing w:before="30"/>
              <w:ind w:left="26"/>
              <w:jc w:val="center"/>
              <w:rPr>
                <w:sz w:val="17"/>
              </w:rPr>
            </w:pPr>
            <w:r>
              <w:rPr>
                <w:w w:val="104"/>
                <w:sz w:val="17"/>
              </w:rPr>
              <w:t>2</w:t>
            </w:r>
          </w:p>
        </w:tc>
        <w:tc>
          <w:tcPr>
            <w:tcW w:w="442" w:type="dxa"/>
            <w:shd w:val="clear" w:color="auto" w:fill="EEECE1"/>
          </w:tcPr>
          <w:p>
            <w:pPr>
              <w:pStyle w:val="TableParagraph"/>
              <w:spacing w:before="30"/>
              <w:ind w:left="3"/>
              <w:jc w:val="center"/>
              <w:rPr>
                <w:sz w:val="17"/>
              </w:rPr>
            </w:pPr>
            <w:r>
              <w:rPr>
                <w:w w:val="104"/>
                <w:sz w:val="17"/>
              </w:rPr>
              <w:t>2</w:t>
            </w:r>
          </w:p>
        </w:tc>
        <w:tc>
          <w:tcPr>
            <w:tcW w:w="502" w:type="dxa"/>
            <w:shd w:val="clear" w:color="auto" w:fill="EEECE1"/>
          </w:tcPr>
          <w:p>
            <w:pPr>
              <w:pStyle w:val="TableParagraph"/>
              <w:spacing w:before="46"/>
              <w:ind w:right="160"/>
              <w:jc w:val="right"/>
              <w:rPr>
                <w:rFonts w:ascii="Arimo" w:hAnsi="Arimo"/>
                <w:sz w:val="17"/>
              </w:rPr>
            </w:pPr>
            <w:r>
              <w:rPr>
                <w:rFonts w:ascii="Arimo" w:hAnsi="Arimo"/>
                <w:w w:val="104"/>
                <w:sz w:val="17"/>
              </w:rPr>
              <w:t>̶</w:t>
            </w:r>
          </w:p>
        </w:tc>
        <w:tc>
          <w:tcPr>
            <w:tcW w:w="468" w:type="dxa"/>
            <w:shd w:val="clear" w:color="auto" w:fill="EEECE1"/>
          </w:tcPr>
          <w:p>
            <w:pPr>
              <w:pStyle w:val="TableParagraph"/>
              <w:spacing w:before="46"/>
              <w:ind w:right="140"/>
              <w:jc w:val="right"/>
              <w:rPr>
                <w:rFonts w:ascii="Arimo" w:hAnsi="Arimo"/>
                <w:sz w:val="17"/>
              </w:rPr>
            </w:pPr>
            <w:r>
              <w:rPr>
                <w:rFonts w:ascii="Arimo" w:hAnsi="Arimo"/>
                <w:w w:val="104"/>
                <w:sz w:val="17"/>
              </w:rPr>
              <w:t>̶</w:t>
            </w:r>
          </w:p>
        </w:tc>
        <w:tc>
          <w:tcPr>
            <w:tcW w:w="467" w:type="dxa"/>
            <w:shd w:val="clear" w:color="auto" w:fill="EEECE1"/>
          </w:tcPr>
          <w:p>
            <w:pPr>
              <w:pStyle w:val="TableParagraph"/>
              <w:spacing w:before="46"/>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46"/>
              <w:ind w:left="6"/>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46"/>
              <w:ind w:left="3"/>
              <w:jc w:val="center"/>
              <w:rPr>
                <w:rFonts w:ascii="Arimo" w:hAnsi="Arimo"/>
                <w:sz w:val="17"/>
              </w:rPr>
            </w:pPr>
            <w:r>
              <w:rPr>
                <w:rFonts w:ascii="Arimo" w:hAnsi="Arimo"/>
                <w:w w:val="104"/>
                <w:sz w:val="17"/>
              </w:rPr>
              <w:t>̶</w:t>
            </w:r>
          </w:p>
        </w:tc>
        <w:tc>
          <w:tcPr>
            <w:tcW w:w="466" w:type="dxa"/>
            <w:shd w:val="clear" w:color="auto" w:fill="EEECE1"/>
          </w:tcPr>
          <w:p>
            <w:pPr>
              <w:pStyle w:val="TableParagraph"/>
              <w:spacing w:before="46"/>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before="46"/>
              <w:jc w:val="center"/>
              <w:rPr>
                <w:rFonts w:ascii="Arimo" w:hAnsi="Arimo"/>
                <w:sz w:val="17"/>
              </w:rPr>
            </w:pPr>
            <w:r>
              <w:rPr>
                <w:rFonts w:ascii="Arimo" w:hAnsi="Arimo"/>
                <w:w w:val="104"/>
                <w:sz w:val="17"/>
              </w:rPr>
              <w:t>̶</w:t>
            </w:r>
          </w:p>
        </w:tc>
        <w:tc>
          <w:tcPr>
            <w:tcW w:w="470" w:type="dxa"/>
            <w:shd w:val="clear" w:color="auto" w:fill="EEECE1"/>
          </w:tcPr>
          <w:p>
            <w:pPr>
              <w:pStyle w:val="TableParagraph"/>
              <w:spacing w:before="46"/>
              <w:ind w:right="142"/>
              <w:jc w:val="right"/>
              <w:rPr>
                <w:rFonts w:ascii="Arimo" w:hAnsi="Arimo"/>
                <w:sz w:val="17"/>
              </w:rPr>
            </w:pPr>
            <w:r>
              <w:rPr>
                <w:rFonts w:ascii="Arimo" w:hAnsi="Arimo"/>
                <w:w w:val="104"/>
                <w:sz w:val="17"/>
              </w:rPr>
              <w:t>̶</w:t>
            </w:r>
          </w:p>
        </w:tc>
      </w:tr>
      <w:tr>
        <w:trPr>
          <w:trHeight w:val="192" w:hRule="atLeast"/>
        </w:trPr>
        <w:tc>
          <w:tcPr>
            <w:tcW w:w="692" w:type="dxa"/>
          </w:tcPr>
          <w:p>
            <w:pPr>
              <w:pStyle w:val="TableParagraph"/>
              <w:spacing w:line="167" w:lineRule="exact"/>
              <w:ind w:left="88" w:right="180"/>
              <w:jc w:val="center"/>
              <w:rPr>
                <w:sz w:val="17"/>
              </w:rPr>
            </w:pPr>
            <w:r>
              <w:rPr>
                <w:w w:val="105"/>
                <w:sz w:val="17"/>
              </w:rPr>
              <w:t>2nd</w:t>
            </w:r>
          </w:p>
        </w:tc>
        <w:tc>
          <w:tcPr>
            <w:tcW w:w="885" w:type="dxa"/>
          </w:tcPr>
          <w:p>
            <w:pPr>
              <w:pStyle w:val="TableParagraph"/>
              <w:spacing w:line="167" w:lineRule="exact"/>
              <w:ind w:left="182" w:right="202"/>
              <w:jc w:val="center"/>
              <w:rPr>
                <w:sz w:val="17"/>
              </w:rPr>
            </w:pPr>
            <w:r>
              <w:rPr>
                <w:w w:val="105"/>
                <w:sz w:val="17"/>
              </w:rPr>
              <w:t>+2</w:t>
            </w:r>
          </w:p>
        </w:tc>
        <w:tc>
          <w:tcPr>
            <w:tcW w:w="820" w:type="dxa"/>
          </w:tcPr>
          <w:p>
            <w:pPr>
              <w:pStyle w:val="TableParagraph"/>
              <w:spacing w:line="167" w:lineRule="exact"/>
              <w:ind w:left="90"/>
              <w:jc w:val="center"/>
              <w:rPr>
                <w:sz w:val="17"/>
              </w:rPr>
            </w:pPr>
            <w:r>
              <w:rPr>
                <w:w w:val="104"/>
                <w:sz w:val="17"/>
              </w:rPr>
              <w:t>2</w:t>
            </w:r>
          </w:p>
        </w:tc>
        <w:tc>
          <w:tcPr>
            <w:tcW w:w="1964" w:type="dxa"/>
          </w:tcPr>
          <w:p>
            <w:pPr>
              <w:pStyle w:val="TableParagraph"/>
              <w:spacing w:line="167" w:lineRule="exact"/>
              <w:ind w:left="132"/>
              <w:rPr>
                <w:sz w:val="17"/>
              </w:rPr>
            </w:pPr>
            <w:r>
              <w:rPr>
                <w:w w:val="105"/>
                <w:sz w:val="17"/>
              </w:rPr>
              <w:t>Font of Magic</w:t>
            </w:r>
          </w:p>
        </w:tc>
        <w:tc>
          <w:tcPr>
            <w:tcW w:w="809" w:type="dxa"/>
          </w:tcPr>
          <w:p>
            <w:pPr>
              <w:pStyle w:val="TableParagraph"/>
              <w:spacing w:line="167" w:lineRule="exact"/>
              <w:ind w:left="25"/>
              <w:jc w:val="center"/>
              <w:rPr>
                <w:sz w:val="17"/>
              </w:rPr>
            </w:pPr>
            <w:r>
              <w:rPr>
                <w:w w:val="104"/>
                <w:sz w:val="17"/>
              </w:rPr>
              <w:t>4</w:t>
            </w:r>
          </w:p>
        </w:tc>
        <w:tc>
          <w:tcPr>
            <w:tcW w:w="763" w:type="dxa"/>
          </w:tcPr>
          <w:p>
            <w:pPr>
              <w:pStyle w:val="TableParagraph"/>
              <w:spacing w:line="167" w:lineRule="exact"/>
              <w:ind w:left="26"/>
              <w:jc w:val="center"/>
              <w:rPr>
                <w:sz w:val="17"/>
              </w:rPr>
            </w:pPr>
            <w:r>
              <w:rPr>
                <w:w w:val="104"/>
                <w:sz w:val="17"/>
              </w:rPr>
              <w:t>3</w:t>
            </w:r>
          </w:p>
        </w:tc>
        <w:tc>
          <w:tcPr>
            <w:tcW w:w="442" w:type="dxa"/>
          </w:tcPr>
          <w:p>
            <w:pPr>
              <w:pStyle w:val="TableParagraph"/>
              <w:spacing w:line="167" w:lineRule="exact"/>
              <w:ind w:left="3"/>
              <w:jc w:val="center"/>
              <w:rPr>
                <w:sz w:val="17"/>
              </w:rPr>
            </w:pPr>
            <w:r>
              <w:rPr>
                <w:w w:val="104"/>
                <w:sz w:val="17"/>
              </w:rPr>
              <w:t>3</w:t>
            </w:r>
          </w:p>
        </w:tc>
        <w:tc>
          <w:tcPr>
            <w:tcW w:w="502" w:type="dxa"/>
          </w:tcPr>
          <w:p>
            <w:pPr>
              <w:pStyle w:val="TableParagraph"/>
              <w:spacing w:line="150" w:lineRule="exact" w:before="23"/>
              <w:ind w:right="160"/>
              <w:jc w:val="right"/>
              <w:rPr>
                <w:rFonts w:ascii="Arimo" w:hAnsi="Arimo"/>
                <w:sz w:val="17"/>
              </w:rPr>
            </w:pPr>
            <w:r>
              <w:rPr>
                <w:rFonts w:ascii="Arimo" w:hAnsi="Arimo"/>
                <w:w w:val="104"/>
                <w:sz w:val="17"/>
              </w:rPr>
              <w:t>̶</w:t>
            </w:r>
          </w:p>
        </w:tc>
        <w:tc>
          <w:tcPr>
            <w:tcW w:w="468" w:type="dxa"/>
          </w:tcPr>
          <w:p>
            <w:pPr>
              <w:pStyle w:val="TableParagraph"/>
              <w:spacing w:line="150" w:lineRule="exact" w:before="23"/>
              <w:ind w:right="140"/>
              <w:jc w:val="right"/>
              <w:rPr>
                <w:rFonts w:ascii="Arimo" w:hAnsi="Arimo"/>
                <w:sz w:val="17"/>
              </w:rPr>
            </w:pPr>
            <w:r>
              <w:rPr>
                <w:rFonts w:ascii="Arimo" w:hAnsi="Arimo"/>
                <w:w w:val="104"/>
                <w:sz w:val="17"/>
              </w:rPr>
              <w:t>̶</w:t>
            </w:r>
          </w:p>
        </w:tc>
        <w:tc>
          <w:tcPr>
            <w:tcW w:w="467" w:type="dxa"/>
          </w:tcPr>
          <w:p>
            <w:pPr>
              <w:pStyle w:val="TableParagraph"/>
              <w:spacing w:line="150" w:lineRule="exact" w:before="23"/>
              <w:jc w:val="center"/>
              <w:rPr>
                <w:rFonts w:ascii="Arimo" w:hAnsi="Arimo"/>
                <w:sz w:val="17"/>
              </w:rPr>
            </w:pPr>
            <w:r>
              <w:rPr>
                <w:rFonts w:ascii="Arimo" w:hAnsi="Arimo"/>
                <w:w w:val="104"/>
                <w:sz w:val="17"/>
              </w:rPr>
              <w:t>̶</w:t>
            </w:r>
          </w:p>
        </w:tc>
        <w:tc>
          <w:tcPr>
            <w:tcW w:w="468" w:type="dxa"/>
          </w:tcPr>
          <w:p>
            <w:pPr>
              <w:pStyle w:val="TableParagraph"/>
              <w:spacing w:line="150" w:lineRule="exact" w:before="23"/>
              <w:ind w:left="6"/>
              <w:jc w:val="center"/>
              <w:rPr>
                <w:rFonts w:ascii="Arimo" w:hAnsi="Arimo"/>
                <w:sz w:val="17"/>
              </w:rPr>
            </w:pPr>
            <w:r>
              <w:rPr>
                <w:rFonts w:ascii="Arimo" w:hAnsi="Arimo"/>
                <w:w w:val="104"/>
                <w:sz w:val="17"/>
              </w:rPr>
              <w:t>̶</w:t>
            </w:r>
          </w:p>
        </w:tc>
        <w:tc>
          <w:tcPr>
            <w:tcW w:w="466" w:type="dxa"/>
          </w:tcPr>
          <w:p>
            <w:pPr>
              <w:pStyle w:val="TableParagraph"/>
              <w:spacing w:line="150" w:lineRule="exact" w:before="23"/>
              <w:ind w:left="3"/>
              <w:jc w:val="center"/>
              <w:rPr>
                <w:rFonts w:ascii="Arimo" w:hAnsi="Arimo"/>
                <w:sz w:val="17"/>
              </w:rPr>
            </w:pPr>
            <w:r>
              <w:rPr>
                <w:rFonts w:ascii="Arimo" w:hAnsi="Arimo"/>
                <w:w w:val="104"/>
                <w:sz w:val="17"/>
              </w:rPr>
              <w:t>̶</w:t>
            </w:r>
          </w:p>
        </w:tc>
        <w:tc>
          <w:tcPr>
            <w:tcW w:w="466" w:type="dxa"/>
          </w:tcPr>
          <w:p>
            <w:pPr>
              <w:pStyle w:val="TableParagraph"/>
              <w:spacing w:line="150" w:lineRule="exact" w:before="23"/>
              <w:ind w:left="2"/>
              <w:jc w:val="center"/>
              <w:rPr>
                <w:rFonts w:ascii="Arimo" w:hAnsi="Arimo"/>
                <w:sz w:val="17"/>
              </w:rPr>
            </w:pPr>
            <w:r>
              <w:rPr>
                <w:rFonts w:ascii="Arimo" w:hAnsi="Arimo"/>
                <w:w w:val="104"/>
                <w:sz w:val="17"/>
              </w:rPr>
              <w:t>̶</w:t>
            </w:r>
          </w:p>
        </w:tc>
        <w:tc>
          <w:tcPr>
            <w:tcW w:w="468" w:type="dxa"/>
          </w:tcPr>
          <w:p>
            <w:pPr>
              <w:pStyle w:val="TableParagraph"/>
              <w:spacing w:line="150" w:lineRule="exact" w:before="23"/>
              <w:jc w:val="center"/>
              <w:rPr>
                <w:rFonts w:ascii="Arimo" w:hAnsi="Arimo"/>
                <w:sz w:val="17"/>
              </w:rPr>
            </w:pPr>
            <w:r>
              <w:rPr>
                <w:rFonts w:ascii="Arimo" w:hAnsi="Arimo"/>
                <w:w w:val="104"/>
                <w:sz w:val="17"/>
              </w:rPr>
              <w:t>̶</w:t>
            </w:r>
          </w:p>
        </w:tc>
        <w:tc>
          <w:tcPr>
            <w:tcW w:w="470" w:type="dxa"/>
          </w:tcPr>
          <w:p>
            <w:pPr>
              <w:pStyle w:val="TableParagraph"/>
              <w:spacing w:line="150" w:lineRule="exact" w:before="23"/>
              <w:ind w:right="142"/>
              <w:jc w:val="right"/>
              <w:rPr>
                <w:rFonts w:ascii="Arimo" w:hAnsi="Arimo"/>
                <w:sz w:val="17"/>
              </w:rPr>
            </w:pPr>
            <w:r>
              <w:rPr>
                <w:rFonts w:ascii="Arimo" w:hAnsi="Arimo"/>
                <w:w w:val="104"/>
                <w:sz w:val="17"/>
              </w:rPr>
              <w:t>̶</w:t>
            </w:r>
          </w:p>
        </w:tc>
      </w:tr>
      <w:tr>
        <w:trPr>
          <w:trHeight w:val="263" w:hRule="atLeast"/>
        </w:trPr>
        <w:tc>
          <w:tcPr>
            <w:tcW w:w="692" w:type="dxa"/>
            <w:shd w:val="clear" w:color="auto" w:fill="EEECE1"/>
          </w:tcPr>
          <w:p>
            <w:pPr>
              <w:pStyle w:val="TableParagraph"/>
              <w:spacing w:line="195" w:lineRule="exact" w:before="48"/>
              <w:ind w:left="87" w:right="180"/>
              <w:jc w:val="center"/>
              <w:rPr>
                <w:sz w:val="17"/>
              </w:rPr>
            </w:pPr>
            <w:r>
              <w:rPr>
                <w:w w:val="105"/>
                <w:sz w:val="17"/>
              </w:rPr>
              <w:t>3rd</w:t>
            </w:r>
          </w:p>
        </w:tc>
        <w:tc>
          <w:tcPr>
            <w:tcW w:w="885" w:type="dxa"/>
            <w:shd w:val="clear" w:color="auto" w:fill="EEECE1"/>
          </w:tcPr>
          <w:p>
            <w:pPr>
              <w:pStyle w:val="TableParagraph"/>
              <w:spacing w:line="195" w:lineRule="exact" w:before="48"/>
              <w:ind w:left="182" w:right="202"/>
              <w:jc w:val="center"/>
              <w:rPr>
                <w:sz w:val="17"/>
              </w:rPr>
            </w:pPr>
            <w:r>
              <w:rPr>
                <w:w w:val="105"/>
                <w:sz w:val="17"/>
              </w:rPr>
              <w:t>+2</w:t>
            </w:r>
          </w:p>
        </w:tc>
        <w:tc>
          <w:tcPr>
            <w:tcW w:w="820" w:type="dxa"/>
            <w:shd w:val="clear" w:color="auto" w:fill="EEECE1"/>
          </w:tcPr>
          <w:p>
            <w:pPr>
              <w:pStyle w:val="TableParagraph"/>
              <w:spacing w:line="195" w:lineRule="exact" w:before="48"/>
              <w:ind w:left="90"/>
              <w:jc w:val="center"/>
              <w:rPr>
                <w:sz w:val="17"/>
              </w:rPr>
            </w:pPr>
            <w:r>
              <w:rPr>
                <w:w w:val="104"/>
                <w:sz w:val="17"/>
              </w:rPr>
              <w:t>3</w:t>
            </w:r>
          </w:p>
        </w:tc>
        <w:tc>
          <w:tcPr>
            <w:tcW w:w="1964" w:type="dxa"/>
            <w:shd w:val="clear" w:color="auto" w:fill="EEECE1"/>
          </w:tcPr>
          <w:p>
            <w:pPr>
              <w:pStyle w:val="TableParagraph"/>
              <w:spacing w:line="195" w:lineRule="exact" w:before="48"/>
              <w:ind w:left="132"/>
              <w:rPr>
                <w:sz w:val="17"/>
              </w:rPr>
            </w:pPr>
            <w:r>
              <w:rPr>
                <w:w w:val="105"/>
                <w:sz w:val="17"/>
              </w:rPr>
              <w:t>Metamagic</w:t>
            </w:r>
          </w:p>
        </w:tc>
        <w:tc>
          <w:tcPr>
            <w:tcW w:w="809" w:type="dxa"/>
            <w:shd w:val="clear" w:color="auto" w:fill="EEECE1"/>
          </w:tcPr>
          <w:p>
            <w:pPr>
              <w:pStyle w:val="TableParagraph"/>
              <w:spacing w:line="195" w:lineRule="exact" w:before="48"/>
              <w:ind w:left="25"/>
              <w:jc w:val="center"/>
              <w:rPr>
                <w:sz w:val="17"/>
              </w:rPr>
            </w:pPr>
            <w:r>
              <w:rPr>
                <w:w w:val="104"/>
                <w:sz w:val="17"/>
              </w:rPr>
              <w:t>4</w:t>
            </w:r>
          </w:p>
        </w:tc>
        <w:tc>
          <w:tcPr>
            <w:tcW w:w="763" w:type="dxa"/>
            <w:shd w:val="clear" w:color="auto" w:fill="EEECE1"/>
          </w:tcPr>
          <w:p>
            <w:pPr>
              <w:pStyle w:val="TableParagraph"/>
              <w:spacing w:line="195" w:lineRule="exact" w:before="48"/>
              <w:ind w:left="26"/>
              <w:jc w:val="center"/>
              <w:rPr>
                <w:sz w:val="17"/>
              </w:rPr>
            </w:pPr>
            <w:r>
              <w:rPr>
                <w:w w:val="104"/>
                <w:sz w:val="17"/>
              </w:rPr>
              <w:t>4</w:t>
            </w:r>
          </w:p>
        </w:tc>
        <w:tc>
          <w:tcPr>
            <w:tcW w:w="442" w:type="dxa"/>
            <w:shd w:val="clear" w:color="auto" w:fill="EEECE1"/>
          </w:tcPr>
          <w:p>
            <w:pPr>
              <w:pStyle w:val="TableParagraph"/>
              <w:spacing w:line="195" w:lineRule="exact" w:before="48"/>
              <w:ind w:left="3"/>
              <w:jc w:val="center"/>
              <w:rPr>
                <w:sz w:val="17"/>
              </w:rPr>
            </w:pPr>
            <w:r>
              <w:rPr>
                <w:w w:val="104"/>
                <w:sz w:val="17"/>
              </w:rPr>
              <w:t>4</w:t>
            </w:r>
          </w:p>
        </w:tc>
        <w:tc>
          <w:tcPr>
            <w:tcW w:w="502" w:type="dxa"/>
            <w:shd w:val="clear" w:color="auto" w:fill="EEECE1"/>
          </w:tcPr>
          <w:p>
            <w:pPr>
              <w:pStyle w:val="TableParagraph"/>
              <w:spacing w:line="195" w:lineRule="exact" w:before="48"/>
              <w:ind w:left="1"/>
              <w:jc w:val="center"/>
              <w:rPr>
                <w:sz w:val="17"/>
              </w:rPr>
            </w:pPr>
            <w:r>
              <w:rPr>
                <w:w w:val="104"/>
                <w:sz w:val="17"/>
              </w:rPr>
              <w:t>2</w:t>
            </w:r>
          </w:p>
        </w:tc>
        <w:tc>
          <w:tcPr>
            <w:tcW w:w="468" w:type="dxa"/>
            <w:shd w:val="clear" w:color="auto" w:fill="EEECE1"/>
          </w:tcPr>
          <w:p>
            <w:pPr>
              <w:pStyle w:val="TableParagraph"/>
              <w:spacing w:line="178" w:lineRule="exact" w:before="65"/>
              <w:ind w:right="140"/>
              <w:jc w:val="right"/>
              <w:rPr>
                <w:rFonts w:ascii="Arimo" w:hAnsi="Arimo"/>
                <w:sz w:val="17"/>
              </w:rPr>
            </w:pPr>
            <w:r>
              <w:rPr>
                <w:rFonts w:ascii="Arimo" w:hAnsi="Arimo"/>
                <w:w w:val="104"/>
                <w:sz w:val="17"/>
              </w:rPr>
              <w:t>̶</w:t>
            </w:r>
          </w:p>
        </w:tc>
        <w:tc>
          <w:tcPr>
            <w:tcW w:w="467"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65"/>
              <w:ind w:left="6"/>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3"/>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78" w:lineRule="exact" w:before="65"/>
              <w:ind w:right="142"/>
              <w:jc w:val="right"/>
              <w:rPr>
                <w:rFonts w:ascii="Arimo" w:hAnsi="Arimo"/>
                <w:sz w:val="17"/>
              </w:rPr>
            </w:pPr>
            <w:r>
              <w:rPr>
                <w:rFonts w:ascii="Arimo" w:hAnsi="Arimo"/>
                <w:w w:val="104"/>
                <w:sz w:val="17"/>
              </w:rPr>
              <w:t>̶</w:t>
            </w:r>
          </w:p>
        </w:tc>
      </w:tr>
      <w:tr>
        <w:trPr>
          <w:trHeight w:val="263" w:hRule="atLeast"/>
        </w:trPr>
        <w:tc>
          <w:tcPr>
            <w:tcW w:w="692" w:type="dxa"/>
          </w:tcPr>
          <w:p>
            <w:pPr>
              <w:pStyle w:val="TableParagraph"/>
              <w:spacing w:before="20"/>
              <w:ind w:left="86" w:right="180"/>
              <w:jc w:val="center"/>
              <w:rPr>
                <w:sz w:val="17"/>
              </w:rPr>
            </w:pPr>
            <w:r>
              <w:rPr>
                <w:w w:val="105"/>
                <w:sz w:val="17"/>
              </w:rPr>
              <w:t>4th</w:t>
            </w:r>
          </w:p>
        </w:tc>
        <w:tc>
          <w:tcPr>
            <w:tcW w:w="885" w:type="dxa"/>
          </w:tcPr>
          <w:p>
            <w:pPr>
              <w:pStyle w:val="TableParagraph"/>
              <w:spacing w:before="20"/>
              <w:ind w:left="182" w:right="202"/>
              <w:jc w:val="center"/>
              <w:rPr>
                <w:sz w:val="17"/>
              </w:rPr>
            </w:pPr>
            <w:r>
              <w:rPr>
                <w:w w:val="105"/>
                <w:sz w:val="17"/>
              </w:rPr>
              <w:t>+2</w:t>
            </w:r>
          </w:p>
        </w:tc>
        <w:tc>
          <w:tcPr>
            <w:tcW w:w="820" w:type="dxa"/>
          </w:tcPr>
          <w:p>
            <w:pPr>
              <w:pStyle w:val="TableParagraph"/>
              <w:spacing w:before="20"/>
              <w:ind w:left="90"/>
              <w:jc w:val="center"/>
              <w:rPr>
                <w:sz w:val="17"/>
              </w:rPr>
            </w:pPr>
            <w:r>
              <w:rPr>
                <w:w w:val="104"/>
                <w:sz w:val="17"/>
              </w:rPr>
              <w:t>4</w:t>
            </w:r>
          </w:p>
        </w:tc>
        <w:tc>
          <w:tcPr>
            <w:tcW w:w="1964" w:type="dxa"/>
          </w:tcPr>
          <w:p>
            <w:pPr>
              <w:pStyle w:val="TableParagraph"/>
              <w:spacing w:before="20"/>
              <w:ind w:left="132"/>
              <w:rPr>
                <w:sz w:val="17"/>
              </w:rPr>
            </w:pPr>
            <w:r>
              <w:rPr>
                <w:w w:val="105"/>
                <w:sz w:val="17"/>
              </w:rPr>
              <w:t>Ability Score</w:t>
            </w:r>
          </w:p>
        </w:tc>
        <w:tc>
          <w:tcPr>
            <w:tcW w:w="809" w:type="dxa"/>
          </w:tcPr>
          <w:p>
            <w:pPr>
              <w:pStyle w:val="TableParagraph"/>
              <w:spacing w:before="20"/>
              <w:ind w:left="25"/>
              <w:jc w:val="center"/>
              <w:rPr>
                <w:sz w:val="17"/>
              </w:rPr>
            </w:pPr>
            <w:r>
              <w:rPr>
                <w:w w:val="104"/>
                <w:sz w:val="17"/>
              </w:rPr>
              <w:t>5</w:t>
            </w:r>
          </w:p>
        </w:tc>
        <w:tc>
          <w:tcPr>
            <w:tcW w:w="763" w:type="dxa"/>
          </w:tcPr>
          <w:p>
            <w:pPr>
              <w:pStyle w:val="TableParagraph"/>
              <w:spacing w:before="20"/>
              <w:ind w:left="26"/>
              <w:jc w:val="center"/>
              <w:rPr>
                <w:sz w:val="17"/>
              </w:rPr>
            </w:pPr>
            <w:r>
              <w:rPr>
                <w:w w:val="104"/>
                <w:sz w:val="17"/>
              </w:rPr>
              <w:t>5</w:t>
            </w:r>
          </w:p>
        </w:tc>
        <w:tc>
          <w:tcPr>
            <w:tcW w:w="442" w:type="dxa"/>
          </w:tcPr>
          <w:p>
            <w:pPr>
              <w:pStyle w:val="TableParagraph"/>
              <w:spacing w:before="20"/>
              <w:ind w:left="3"/>
              <w:jc w:val="center"/>
              <w:rPr>
                <w:sz w:val="17"/>
              </w:rPr>
            </w:pPr>
            <w:r>
              <w:rPr>
                <w:w w:val="104"/>
                <w:sz w:val="17"/>
              </w:rPr>
              <w:t>4</w:t>
            </w:r>
          </w:p>
        </w:tc>
        <w:tc>
          <w:tcPr>
            <w:tcW w:w="502" w:type="dxa"/>
          </w:tcPr>
          <w:p>
            <w:pPr>
              <w:pStyle w:val="TableParagraph"/>
              <w:spacing w:before="20"/>
              <w:ind w:left="1"/>
              <w:jc w:val="center"/>
              <w:rPr>
                <w:sz w:val="17"/>
              </w:rPr>
            </w:pPr>
            <w:r>
              <w:rPr>
                <w:w w:val="104"/>
                <w:sz w:val="17"/>
              </w:rPr>
              <w:t>3</w:t>
            </w:r>
          </w:p>
        </w:tc>
        <w:tc>
          <w:tcPr>
            <w:tcW w:w="468" w:type="dxa"/>
          </w:tcPr>
          <w:p>
            <w:pPr>
              <w:pStyle w:val="TableParagraph"/>
              <w:spacing w:before="37"/>
              <w:ind w:right="140"/>
              <w:jc w:val="right"/>
              <w:rPr>
                <w:rFonts w:ascii="Arimo" w:hAnsi="Arimo"/>
                <w:sz w:val="17"/>
              </w:rPr>
            </w:pPr>
            <w:r>
              <w:rPr>
                <w:rFonts w:ascii="Arimo" w:hAnsi="Arimo"/>
                <w:w w:val="104"/>
                <w:sz w:val="17"/>
              </w:rPr>
              <w:t>̶</w:t>
            </w:r>
          </w:p>
        </w:tc>
        <w:tc>
          <w:tcPr>
            <w:tcW w:w="467" w:type="dxa"/>
          </w:tcPr>
          <w:p>
            <w:pPr>
              <w:pStyle w:val="TableParagraph"/>
              <w:spacing w:before="37"/>
              <w:jc w:val="center"/>
              <w:rPr>
                <w:rFonts w:ascii="Arimo" w:hAnsi="Arimo"/>
                <w:sz w:val="17"/>
              </w:rPr>
            </w:pPr>
            <w:r>
              <w:rPr>
                <w:rFonts w:ascii="Arimo" w:hAnsi="Arimo"/>
                <w:w w:val="104"/>
                <w:sz w:val="17"/>
              </w:rPr>
              <w:t>̶</w:t>
            </w:r>
          </w:p>
        </w:tc>
        <w:tc>
          <w:tcPr>
            <w:tcW w:w="468" w:type="dxa"/>
          </w:tcPr>
          <w:p>
            <w:pPr>
              <w:pStyle w:val="TableParagraph"/>
              <w:spacing w:before="37"/>
              <w:ind w:left="6"/>
              <w:jc w:val="center"/>
              <w:rPr>
                <w:rFonts w:ascii="Arimo" w:hAnsi="Arimo"/>
                <w:sz w:val="17"/>
              </w:rPr>
            </w:pPr>
            <w:r>
              <w:rPr>
                <w:rFonts w:ascii="Arimo" w:hAnsi="Arimo"/>
                <w:w w:val="104"/>
                <w:sz w:val="17"/>
              </w:rPr>
              <w:t>̶</w:t>
            </w:r>
          </w:p>
        </w:tc>
        <w:tc>
          <w:tcPr>
            <w:tcW w:w="466" w:type="dxa"/>
          </w:tcPr>
          <w:p>
            <w:pPr>
              <w:pStyle w:val="TableParagraph"/>
              <w:spacing w:before="37"/>
              <w:ind w:left="3"/>
              <w:jc w:val="center"/>
              <w:rPr>
                <w:rFonts w:ascii="Arimo" w:hAnsi="Arimo"/>
                <w:sz w:val="17"/>
              </w:rPr>
            </w:pPr>
            <w:r>
              <w:rPr>
                <w:rFonts w:ascii="Arimo" w:hAnsi="Arimo"/>
                <w:w w:val="104"/>
                <w:sz w:val="17"/>
              </w:rPr>
              <w:t>̶</w:t>
            </w:r>
          </w:p>
        </w:tc>
        <w:tc>
          <w:tcPr>
            <w:tcW w:w="466" w:type="dxa"/>
          </w:tcPr>
          <w:p>
            <w:pPr>
              <w:pStyle w:val="TableParagraph"/>
              <w:spacing w:before="37"/>
              <w:ind w:left="2"/>
              <w:jc w:val="center"/>
              <w:rPr>
                <w:rFonts w:ascii="Arimo" w:hAnsi="Arimo"/>
                <w:sz w:val="17"/>
              </w:rPr>
            </w:pPr>
            <w:r>
              <w:rPr>
                <w:rFonts w:ascii="Arimo" w:hAnsi="Arimo"/>
                <w:w w:val="104"/>
                <w:sz w:val="17"/>
              </w:rPr>
              <w:t>̶</w:t>
            </w:r>
          </w:p>
        </w:tc>
        <w:tc>
          <w:tcPr>
            <w:tcW w:w="468" w:type="dxa"/>
          </w:tcPr>
          <w:p>
            <w:pPr>
              <w:pStyle w:val="TableParagraph"/>
              <w:spacing w:before="37"/>
              <w:jc w:val="center"/>
              <w:rPr>
                <w:rFonts w:ascii="Arimo" w:hAnsi="Arimo"/>
                <w:sz w:val="17"/>
              </w:rPr>
            </w:pPr>
            <w:r>
              <w:rPr>
                <w:rFonts w:ascii="Arimo" w:hAnsi="Arimo"/>
                <w:w w:val="104"/>
                <w:sz w:val="17"/>
              </w:rPr>
              <w:t>̶</w:t>
            </w:r>
          </w:p>
        </w:tc>
        <w:tc>
          <w:tcPr>
            <w:tcW w:w="470" w:type="dxa"/>
          </w:tcPr>
          <w:p>
            <w:pPr>
              <w:pStyle w:val="TableParagraph"/>
              <w:spacing w:before="37"/>
              <w:ind w:right="142"/>
              <w:jc w:val="right"/>
              <w:rPr>
                <w:rFonts w:ascii="Arimo" w:hAnsi="Arimo"/>
                <w:sz w:val="17"/>
              </w:rPr>
            </w:pPr>
            <w:r>
              <w:rPr>
                <w:rFonts w:ascii="Arimo" w:hAnsi="Arimo"/>
                <w:w w:val="104"/>
                <w:sz w:val="17"/>
              </w:rPr>
              <w:t>̶</w:t>
            </w:r>
          </w:p>
        </w:tc>
      </w:tr>
      <w:tr>
        <w:trPr>
          <w:trHeight w:val="145" w:hRule="atLeast"/>
        </w:trPr>
        <w:tc>
          <w:tcPr>
            <w:tcW w:w="692" w:type="dxa"/>
          </w:tcPr>
          <w:p>
            <w:pPr>
              <w:pStyle w:val="TableParagraph"/>
              <w:spacing w:before="0"/>
              <w:rPr>
                <w:rFonts w:ascii="Times New Roman"/>
                <w:sz w:val="8"/>
              </w:rPr>
            </w:pPr>
          </w:p>
        </w:tc>
        <w:tc>
          <w:tcPr>
            <w:tcW w:w="885" w:type="dxa"/>
          </w:tcPr>
          <w:p>
            <w:pPr>
              <w:pStyle w:val="TableParagraph"/>
              <w:spacing w:before="0"/>
              <w:rPr>
                <w:rFonts w:ascii="Times New Roman"/>
                <w:sz w:val="8"/>
              </w:rPr>
            </w:pPr>
          </w:p>
        </w:tc>
        <w:tc>
          <w:tcPr>
            <w:tcW w:w="820" w:type="dxa"/>
          </w:tcPr>
          <w:p>
            <w:pPr>
              <w:pStyle w:val="TableParagraph"/>
              <w:spacing w:before="0"/>
              <w:rPr>
                <w:rFonts w:ascii="Times New Roman"/>
                <w:sz w:val="8"/>
              </w:rPr>
            </w:pPr>
          </w:p>
        </w:tc>
        <w:tc>
          <w:tcPr>
            <w:tcW w:w="1964" w:type="dxa"/>
          </w:tcPr>
          <w:p>
            <w:pPr>
              <w:pStyle w:val="TableParagraph"/>
              <w:spacing w:line="126" w:lineRule="exact" w:before="0"/>
              <w:ind w:left="132"/>
              <w:rPr>
                <w:sz w:val="17"/>
              </w:rPr>
            </w:pPr>
            <w:r>
              <w:rPr>
                <w:w w:val="105"/>
                <w:sz w:val="17"/>
              </w:rPr>
              <w:t>Improvement</w:t>
            </w:r>
          </w:p>
        </w:tc>
        <w:tc>
          <w:tcPr>
            <w:tcW w:w="809"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63" w:hRule="atLeast"/>
        </w:trPr>
        <w:tc>
          <w:tcPr>
            <w:tcW w:w="692" w:type="dxa"/>
            <w:shd w:val="clear" w:color="auto" w:fill="EEECE1"/>
          </w:tcPr>
          <w:p>
            <w:pPr>
              <w:pStyle w:val="TableParagraph"/>
              <w:spacing w:line="195" w:lineRule="exact" w:before="48"/>
              <w:ind w:left="86" w:right="180"/>
              <w:jc w:val="center"/>
              <w:rPr>
                <w:sz w:val="17"/>
              </w:rPr>
            </w:pPr>
            <w:r>
              <w:rPr>
                <w:w w:val="105"/>
                <w:sz w:val="17"/>
              </w:rPr>
              <w:t>5th</w:t>
            </w:r>
          </w:p>
        </w:tc>
        <w:tc>
          <w:tcPr>
            <w:tcW w:w="885" w:type="dxa"/>
            <w:shd w:val="clear" w:color="auto" w:fill="EEECE1"/>
          </w:tcPr>
          <w:p>
            <w:pPr>
              <w:pStyle w:val="TableParagraph"/>
              <w:spacing w:line="195" w:lineRule="exact" w:before="48"/>
              <w:ind w:left="182" w:right="202"/>
              <w:jc w:val="center"/>
              <w:rPr>
                <w:sz w:val="17"/>
              </w:rPr>
            </w:pPr>
            <w:r>
              <w:rPr>
                <w:w w:val="105"/>
                <w:sz w:val="17"/>
              </w:rPr>
              <w:t>+3</w:t>
            </w:r>
          </w:p>
        </w:tc>
        <w:tc>
          <w:tcPr>
            <w:tcW w:w="820" w:type="dxa"/>
            <w:shd w:val="clear" w:color="auto" w:fill="EEECE1"/>
          </w:tcPr>
          <w:p>
            <w:pPr>
              <w:pStyle w:val="TableParagraph"/>
              <w:spacing w:line="195" w:lineRule="exact" w:before="48"/>
              <w:ind w:left="90"/>
              <w:jc w:val="center"/>
              <w:rPr>
                <w:sz w:val="17"/>
              </w:rPr>
            </w:pPr>
            <w:r>
              <w:rPr>
                <w:w w:val="104"/>
                <w:sz w:val="17"/>
              </w:rPr>
              <w:t>5</w:t>
            </w:r>
          </w:p>
        </w:tc>
        <w:tc>
          <w:tcPr>
            <w:tcW w:w="1964" w:type="dxa"/>
            <w:shd w:val="clear" w:color="auto" w:fill="EEECE1"/>
          </w:tcPr>
          <w:p>
            <w:pPr>
              <w:pStyle w:val="TableParagraph"/>
              <w:spacing w:line="178"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line="195" w:lineRule="exact" w:before="48"/>
              <w:ind w:left="25"/>
              <w:jc w:val="center"/>
              <w:rPr>
                <w:sz w:val="17"/>
              </w:rPr>
            </w:pPr>
            <w:r>
              <w:rPr>
                <w:w w:val="104"/>
                <w:sz w:val="17"/>
              </w:rPr>
              <w:t>5</w:t>
            </w:r>
          </w:p>
        </w:tc>
        <w:tc>
          <w:tcPr>
            <w:tcW w:w="763" w:type="dxa"/>
            <w:shd w:val="clear" w:color="auto" w:fill="EEECE1"/>
          </w:tcPr>
          <w:p>
            <w:pPr>
              <w:pStyle w:val="TableParagraph"/>
              <w:spacing w:line="195" w:lineRule="exact" w:before="48"/>
              <w:ind w:left="26"/>
              <w:jc w:val="center"/>
              <w:rPr>
                <w:sz w:val="17"/>
              </w:rPr>
            </w:pPr>
            <w:r>
              <w:rPr>
                <w:w w:val="104"/>
                <w:sz w:val="17"/>
              </w:rPr>
              <w:t>6</w:t>
            </w:r>
          </w:p>
        </w:tc>
        <w:tc>
          <w:tcPr>
            <w:tcW w:w="442" w:type="dxa"/>
            <w:shd w:val="clear" w:color="auto" w:fill="EEECE1"/>
          </w:tcPr>
          <w:p>
            <w:pPr>
              <w:pStyle w:val="TableParagraph"/>
              <w:spacing w:line="195" w:lineRule="exact" w:before="48"/>
              <w:ind w:left="3"/>
              <w:jc w:val="center"/>
              <w:rPr>
                <w:sz w:val="17"/>
              </w:rPr>
            </w:pPr>
            <w:r>
              <w:rPr>
                <w:w w:val="104"/>
                <w:sz w:val="17"/>
              </w:rPr>
              <w:t>4</w:t>
            </w:r>
          </w:p>
        </w:tc>
        <w:tc>
          <w:tcPr>
            <w:tcW w:w="502"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right="183"/>
              <w:jc w:val="right"/>
              <w:rPr>
                <w:sz w:val="17"/>
              </w:rPr>
            </w:pPr>
            <w:r>
              <w:rPr>
                <w:w w:val="104"/>
                <w:sz w:val="17"/>
              </w:rPr>
              <w:t>2</w:t>
            </w:r>
          </w:p>
        </w:tc>
        <w:tc>
          <w:tcPr>
            <w:tcW w:w="467"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65"/>
              <w:ind w:left="6"/>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3"/>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78" w:lineRule="exact" w:before="65"/>
              <w:ind w:right="142"/>
              <w:jc w:val="right"/>
              <w:rPr>
                <w:rFonts w:ascii="Arimo" w:hAnsi="Arimo"/>
                <w:sz w:val="17"/>
              </w:rPr>
            </w:pPr>
            <w:r>
              <w:rPr>
                <w:rFonts w:ascii="Arimo" w:hAnsi="Arimo"/>
                <w:w w:val="104"/>
                <w:sz w:val="17"/>
              </w:rPr>
              <w:t>̶</w:t>
            </w:r>
          </w:p>
        </w:tc>
      </w:tr>
      <w:tr>
        <w:trPr>
          <w:trHeight w:val="263" w:hRule="atLeast"/>
        </w:trPr>
        <w:tc>
          <w:tcPr>
            <w:tcW w:w="692" w:type="dxa"/>
          </w:tcPr>
          <w:p>
            <w:pPr>
              <w:pStyle w:val="TableParagraph"/>
              <w:spacing w:before="20"/>
              <w:ind w:left="86" w:right="180"/>
              <w:jc w:val="center"/>
              <w:rPr>
                <w:sz w:val="17"/>
              </w:rPr>
            </w:pPr>
            <w:r>
              <w:rPr>
                <w:w w:val="105"/>
                <w:sz w:val="17"/>
              </w:rPr>
              <w:t>6th</w:t>
            </w:r>
          </w:p>
        </w:tc>
        <w:tc>
          <w:tcPr>
            <w:tcW w:w="885" w:type="dxa"/>
          </w:tcPr>
          <w:p>
            <w:pPr>
              <w:pStyle w:val="TableParagraph"/>
              <w:spacing w:before="20"/>
              <w:ind w:left="182" w:right="202"/>
              <w:jc w:val="center"/>
              <w:rPr>
                <w:sz w:val="17"/>
              </w:rPr>
            </w:pPr>
            <w:r>
              <w:rPr>
                <w:w w:val="105"/>
                <w:sz w:val="17"/>
              </w:rPr>
              <w:t>+3</w:t>
            </w:r>
          </w:p>
        </w:tc>
        <w:tc>
          <w:tcPr>
            <w:tcW w:w="820" w:type="dxa"/>
          </w:tcPr>
          <w:p>
            <w:pPr>
              <w:pStyle w:val="TableParagraph"/>
              <w:spacing w:before="20"/>
              <w:ind w:left="90"/>
              <w:jc w:val="center"/>
              <w:rPr>
                <w:sz w:val="17"/>
              </w:rPr>
            </w:pPr>
            <w:r>
              <w:rPr>
                <w:w w:val="104"/>
                <w:sz w:val="17"/>
              </w:rPr>
              <w:t>6</w:t>
            </w:r>
          </w:p>
        </w:tc>
        <w:tc>
          <w:tcPr>
            <w:tcW w:w="1964" w:type="dxa"/>
          </w:tcPr>
          <w:p>
            <w:pPr>
              <w:pStyle w:val="TableParagraph"/>
              <w:spacing w:before="20"/>
              <w:ind w:left="132"/>
              <w:rPr>
                <w:sz w:val="17"/>
              </w:rPr>
            </w:pPr>
            <w:r>
              <w:rPr>
                <w:w w:val="105"/>
                <w:sz w:val="17"/>
              </w:rPr>
              <w:t>Sorcerous Origin</w:t>
            </w:r>
          </w:p>
        </w:tc>
        <w:tc>
          <w:tcPr>
            <w:tcW w:w="809" w:type="dxa"/>
          </w:tcPr>
          <w:p>
            <w:pPr>
              <w:pStyle w:val="TableParagraph"/>
              <w:spacing w:before="20"/>
              <w:ind w:left="25"/>
              <w:jc w:val="center"/>
              <w:rPr>
                <w:sz w:val="17"/>
              </w:rPr>
            </w:pPr>
            <w:r>
              <w:rPr>
                <w:w w:val="104"/>
                <w:sz w:val="17"/>
              </w:rPr>
              <w:t>5</w:t>
            </w:r>
          </w:p>
        </w:tc>
        <w:tc>
          <w:tcPr>
            <w:tcW w:w="763" w:type="dxa"/>
          </w:tcPr>
          <w:p>
            <w:pPr>
              <w:pStyle w:val="TableParagraph"/>
              <w:spacing w:before="20"/>
              <w:ind w:left="26"/>
              <w:jc w:val="center"/>
              <w:rPr>
                <w:sz w:val="17"/>
              </w:rPr>
            </w:pPr>
            <w:r>
              <w:rPr>
                <w:w w:val="104"/>
                <w:sz w:val="17"/>
              </w:rPr>
              <w:t>7</w:t>
            </w:r>
          </w:p>
        </w:tc>
        <w:tc>
          <w:tcPr>
            <w:tcW w:w="442" w:type="dxa"/>
          </w:tcPr>
          <w:p>
            <w:pPr>
              <w:pStyle w:val="TableParagraph"/>
              <w:spacing w:before="20"/>
              <w:ind w:left="3"/>
              <w:jc w:val="center"/>
              <w:rPr>
                <w:sz w:val="17"/>
              </w:rPr>
            </w:pPr>
            <w:r>
              <w:rPr>
                <w:w w:val="104"/>
                <w:sz w:val="17"/>
              </w:rPr>
              <w:t>4</w:t>
            </w:r>
          </w:p>
        </w:tc>
        <w:tc>
          <w:tcPr>
            <w:tcW w:w="502" w:type="dxa"/>
          </w:tcPr>
          <w:p>
            <w:pPr>
              <w:pStyle w:val="TableParagraph"/>
              <w:spacing w:before="20"/>
              <w:ind w:left="1"/>
              <w:jc w:val="center"/>
              <w:rPr>
                <w:sz w:val="17"/>
              </w:rPr>
            </w:pPr>
            <w:r>
              <w:rPr>
                <w:w w:val="104"/>
                <w:sz w:val="17"/>
              </w:rPr>
              <w:t>3</w:t>
            </w:r>
          </w:p>
        </w:tc>
        <w:tc>
          <w:tcPr>
            <w:tcW w:w="468" w:type="dxa"/>
          </w:tcPr>
          <w:p>
            <w:pPr>
              <w:pStyle w:val="TableParagraph"/>
              <w:spacing w:before="20"/>
              <w:ind w:right="183"/>
              <w:jc w:val="right"/>
              <w:rPr>
                <w:sz w:val="17"/>
              </w:rPr>
            </w:pPr>
            <w:r>
              <w:rPr>
                <w:w w:val="104"/>
                <w:sz w:val="17"/>
              </w:rPr>
              <w:t>3</w:t>
            </w:r>
          </w:p>
        </w:tc>
        <w:tc>
          <w:tcPr>
            <w:tcW w:w="467" w:type="dxa"/>
          </w:tcPr>
          <w:p>
            <w:pPr>
              <w:pStyle w:val="TableParagraph"/>
              <w:spacing w:before="37"/>
              <w:jc w:val="center"/>
              <w:rPr>
                <w:rFonts w:ascii="Arimo" w:hAnsi="Arimo"/>
                <w:sz w:val="17"/>
              </w:rPr>
            </w:pPr>
            <w:r>
              <w:rPr>
                <w:rFonts w:ascii="Arimo" w:hAnsi="Arimo"/>
                <w:w w:val="104"/>
                <w:sz w:val="17"/>
              </w:rPr>
              <w:t>̶</w:t>
            </w:r>
          </w:p>
        </w:tc>
        <w:tc>
          <w:tcPr>
            <w:tcW w:w="468" w:type="dxa"/>
          </w:tcPr>
          <w:p>
            <w:pPr>
              <w:pStyle w:val="TableParagraph"/>
              <w:spacing w:before="37"/>
              <w:ind w:left="6"/>
              <w:jc w:val="center"/>
              <w:rPr>
                <w:rFonts w:ascii="Arimo" w:hAnsi="Arimo"/>
                <w:sz w:val="17"/>
              </w:rPr>
            </w:pPr>
            <w:r>
              <w:rPr>
                <w:rFonts w:ascii="Arimo" w:hAnsi="Arimo"/>
                <w:w w:val="104"/>
                <w:sz w:val="17"/>
              </w:rPr>
              <w:t>̶</w:t>
            </w:r>
          </w:p>
        </w:tc>
        <w:tc>
          <w:tcPr>
            <w:tcW w:w="466" w:type="dxa"/>
          </w:tcPr>
          <w:p>
            <w:pPr>
              <w:pStyle w:val="TableParagraph"/>
              <w:spacing w:before="37"/>
              <w:ind w:left="3"/>
              <w:jc w:val="center"/>
              <w:rPr>
                <w:rFonts w:ascii="Arimo" w:hAnsi="Arimo"/>
                <w:sz w:val="17"/>
              </w:rPr>
            </w:pPr>
            <w:r>
              <w:rPr>
                <w:rFonts w:ascii="Arimo" w:hAnsi="Arimo"/>
                <w:w w:val="104"/>
                <w:sz w:val="17"/>
              </w:rPr>
              <w:t>̶</w:t>
            </w:r>
          </w:p>
        </w:tc>
        <w:tc>
          <w:tcPr>
            <w:tcW w:w="466" w:type="dxa"/>
          </w:tcPr>
          <w:p>
            <w:pPr>
              <w:pStyle w:val="TableParagraph"/>
              <w:spacing w:before="37"/>
              <w:ind w:left="2"/>
              <w:jc w:val="center"/>
              <w:rPr>
                <w:rFonts w:ascii="Arimo" w:hAnsi="Arimo"/>
                <w:sz w:val="17"/>
              </w:rPr>
            </w:pPr>
            <w:r>
              <w:rPr>
                <w:rFonts w:ascii="Arimo" w:hAnsi="Arimo"/>
                <w:w w:val="104"/>
                <w:sz w:val="17"/>
              </w:rPr>
              <w:t>̶</w:t>
            </w:r>
          </w:p>
        </w:tc>
        <w:tc>
          <w:tcPr>
            <w:tcW w:w="468" w:type="dxa"/>
          </w:tcPr>
          <w:p>
            <w:pPr>
              <w:pStyle w:val="TableParagraph"/>
              <w:spacing w:before="37"/>
              <w:jc w:val="center"/>
              <w:rPr>
                <w:rFonts w:ascii="Arimo" w:hAnsi="Arimo"/>
                <w:sz w:val="17"/>
              </w:rPr>
            </w:pPr>
            <w:r>
              <w:rPr>
                <w:rFonts w:ascii="Arimo" w:hAnsi="Arimo"/>
                <w:w w:val="104"/>
                <w:sz w:val="17"/>
              </w:rPr>
              <w:t>̶</w:t>
            </w:r>
          </w:p>
        </w:tc>
        <w:tc>
          <w:tcPr>
            <w:tcW w:w="470" w:type="dxa"/>
          </w:tcPr>
          <w:p>
            <w:pPr>
              <w:pStyle w:val="TableParagraph"/>
              <w:spacing w:before="37"/>
              <w:ind w:right="142"/>
              <w:jc w:val="right"/>
              <w:rPr>
                <w:rFonts w:ascii="Arimo" w:hAnsi="Arimo"/>
                <w:sz w:val="17"/>
              </w:rPr>
            </w:pPr>
            <w:r>
              <w:rPr>
                <w:rFonts w:ascii="Arimo" w:hAnsi="Arimo"/>
                <w:w w:val="104"/>
                <w:sz w:val="17"/>
              </w:rPr>
              <w:t>̶</w:t>
            </w:r>
          </w:p>
        </w:tc>
      </w:tr>
      <w:tr>
        <w:trPr>
          <w:trHeight w:val="150" w:hRule="atLeast"/>
        </w:trPr>
        <w:tc>
          <w:tcPr>
            <w:tcW w:w="692" w:type="dxa"/>
          </w:tcPr>
          <w:p>
            <w:pPr>
              <w:pStyle w:val="TableParagraph"/>
              <w:spacing w:before="0"/>
              <w:rPr>
                <w:rFonts w:ascii="Times New Roman"/>
                <w:sz w:val="8"/>
              </w:rPr>
            </w:pPr>
          </w:p>
        </w:tc>
        <w:tc>
          <w:tcPr>
            <w:tcW w:w="885" w:type="dxa"/>
          </w:tcPr>
          <w:p>
            <w:pPr>
              <w:pStyle w:val="TableParagraph"/>
              <w:spacing w:before="0"/>
              <w:rPr>
                <w:rFonts w:ascii="Times New Roman"/>
                <w:sz w:val="8"/>
              </w:rPr>
            </w:pPr>
          </w:p>
        </w:tc>
        <w:tc>
          <w:tcPr>
            <w:tcW w:w="820" w:type="dxa"/>
          </w:tcPr>
          <w:p>
            <w:pPr>
              <w:pStyle w:val="TableParagraph"/>
              <w:spacing w:before="0"/>
              <w:rPr>
                <w:rFonts w:ascii="Times New Roman"/>
                <w:sz w:val="8"/>
              </w:rPr>
            </w:pPr>
          </w:p>
        </w:tc>
        <w:tc>
          <w:tcPr>
            <w:tcW w:w="1964" w:type="dxa"/>
          </w:tcPr>
          <w:p>
            <w:pPr>
              <w:pStyle w:val="TableParagraph"/>
              <w:spacing w:line="131" w:lineRule="exact" w:before="0"/>
              <w:ind w:left="132"/>
              <w:rPr>
                <w:sz w:val="17"/>
              </w:rPr>
            </w:pPr>
            <w:r>
              <w:rPr>
                <w:w w:val="105"/>
                <w:sz w:val="17"/>
              </w:rPr>
              <w:t>feature</w:t>
            </w:r>
          </w:p>
        </w:tc>
        <w:tc>
          <w:tcPr>
            <w:tcW w:w="809"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63" w:hRule="atLeast"/>
        </w:trPr>
        <w:tc>
          <w:tcPr>
            <w:tcW w:w="692" w:type="dxa"/>
            <w:shd w:val="clear" w:color="auto" w:fill="EEECE1"/>
          </w:tcPr>
          <w:p>
            <w:pPr>
              <w:pStyle w:val="TableParagraph"/>
              <w:spacing w:line="195" w:lineRule="exact" w:before="48"/>
              <w:ind w:left="86" w:right="180"/>
              <w:jc w:val="center"/>
              <w:rPr>
                <w:sz w:val="17"/>
              </w:rPr>
            </w:pPr>
            <w:r>
              <w:rPr>
                <w:w w:val="105"/>
                <w:sz w:val="17"/>
              </w:rPr>
              <w:t>7th</w:t>
            </w:r>
          </w:p>
        </w:tc>
        <w:tc>
          <w:tcPr>
            <w:tcW w:w="885" w:type="dxa"/>
            <w:shd w:val="clear" w:color="auto" w:fill="EEECE1"/>
          </w:tcPr>
          <w:p>
            <w:pPr>
              <w:pStyle w:val="TableParagraph"/>
              <w:spacing w:line="195" w:lineRule="exact" w:before="48"/>
              <w:ind w:left="182" w:right="202"/>
              <w:jc w:val="center"/>
              <w:rPr>
                <w:sz w:val="17"/>
              </w:rPr>
            </w:pPr>
            <w:r>
              <w:rPr>
                <w:w w:val="105"/>
                <w:sz w:val="17"/>
              </w:rPr>
              <w:t>+3</w:t>
            </w:r>
          </w:p>
        </w:tc>
        <w:tc>
          <w:tcPr>
            <w:tcW w:w="820" w:type="dxa"/>
            <w:shd w:val="clear" w:color="auto" w:fill="EEECE1"/>
          </w:tcPr>
          <w:p>
            <w:pPr>
              <w:pStyle w:val="TableParagraph"/>
              <w:spacing w:line="195" w:lineRule="exact" w:before="48"/>
              <w:ind w:left="90"/>
              <w:jc w:val="center"/>
              <w:rPr>
                <w:sz w:val="17"/>
              </w:rPr>
            </w:pPr>
            <w:r>
              <w:rPr>
                <w:w w:val="104"/>
                <w:sz w:val="17"/>
              </w:rPr>
              <w:t>7</w:t>
            </w:r>
          </w:p>
        </w:tc>
        <w:tc>
          <w:tcPr>
            <w:tcW w:w="1964" w:type="dxa"/>
            <w:shd w:val="clear" w:color="auto" w:fill="EEECE1"/>
          </w:tcPr>
          <w:p>
            <w:pPr>
              <w:pStyle w:val="TableParagraph"/>
              <w:spacing w:line="178"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line="195" w:lineRule="exact" w:before="48"/>
              <w:ind w:left="25"/>
              <w:jc w:val="center"/>
              <w:rPr>
                <w:sz w:val="17"/>
              </w:rPr>
            </w:pPr>
            <w:r>
              <w:rPr>
                <w:w w:val="104"/>
                <w:sz w:val="17"/>
              </w:rPr>
              <w:t>5</w:t>
            </w:r>
          </w:p>
        </w:tc>
        <w:tc>
          <w:tcPr>
            <w:tcW w:w="763" w:type="dxa"/>
            <w:shd w:val="clear" w:color="auto" w:fill="EEECE1"/>
          </w:tcPr>
          <w:p>
            <w:pPr>
              <w:pStyle w:val="TableParagraph"/>
              <w:spacing w:line="195" w:lineRule="exact" w:before="48"/>
              <w:ind w:left="26"/>
              <w:jc w:val="center"/>
              <w:rPr>
                <w:sz w:val="17"/>
              </w:rPr>
            </w:pPr>
            <w:r>
              <w:rPr>
                <w:w w:val="104"/>
                <w:sz w:val="17"/>
              </w:rPr>
              <w:t>8</w:t>
            </w:r>
          </w:p>
        </w:tc>
        <w:tc>
          <w:tcPr>
            <w:tcW w:w="442" w:type="dxa"/>
            <w:shd w:val="clear" w:color="auto" w:fill="EEECE1"/>
          </w:tcPr>
          <w:p>
            <w:pPr>
              <w:pStyle w:val="TableParagraph"/>
              <w:spacing w:line="195" w:lineRule="exact" w:before="48"/>
              <w:ind w:left="3"/>
              <w:jc w:val="center"/>
              <w:rPr>
                <w:sz w:val="17"/>
              </w:rPr>
            </w:pPr>
            <w:r>
              <w:rPr>
                <w:w w:val="104"/>
                <w:sz w:val="17"/>
              </w:rPr>
              <w:t>4</w:t>
            </w:r>
          </w:p>
        </w:tc>
        <w:tc>
          <w:tcPr>
            <w:tcW w:w="502"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right="183"/>
              <w:jc w:val="right"/>
              <w:rPr>
                <w:sz w:val="17"/>
              </w:rPr>
            </w:pPr>
            <w:r>
              <w:rPr>
                <w:w w:val="104"/>
                <w:sz w:val="17"/>
              </w:rPr>
              <w:t>3</w:t>
            </w:r>
          </w:p>
        </w:tc>
        <w:tc>
          <w:tcPr>
            <w:tcW w:w="467" w:type="dxa"/>
            <w:shd w:val="clear" w:color="auto" w:fill="EEECE1"/>
          </w:tcPr>
          <w:p>
            <w:pPr>
              <w:pStyle w:val="TableParagraph"/>
              <w:spacing w:line="195" w:lineRule="exact" w:before="48"/>
              <w:ind w:left="1"/>
              <w:jc w:val="center"/>
              <w:rPr>
                <w:sz w:val="17"/>
              </w:rPr>
            </w:pPr>
            <w:r>
              <w:rPr>
                <w:w w:val="104"/>
                <w:sz w:val="17"/>
              </w:rPr>
              <w:t>1</w:t>
            </w:r>
          </w:p>
        </w:tc>
        <w:tc>
          <w:tcPr>
            <w:tcW w:w="468" w:type="dxa"/>
            <w:shd w:val="clear" w:color="auto" w:fill="EEECE1"/>
          </w:tcPr>
          <w:p>
            <w:pPr>
              <w:pStyle w:val="TableParagraph"/>
              <w:spacing w:line="178" w:lineRule="exact" w:before="65"/>
              <w:ind w:left="6"/>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3"/>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65"/>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78" w:lineRule="exact" w:before="65"/>
              <w:ind w:right="142"/>
              <w:jc w:val="right"/>
              <w:rPr>
                <w:rFonts w:ascii="Arimo" w:hAnsi="Arimo"/>
                <w:sz w:val="17"/>
              </w:rPr>
            </w:pPr>
            <w:r>
              <w:rPr>
                <w:rFonts w:ascii="Arimo" w:hAnsi="Arimo"/>
                <w:w w:val="104"/>
                <w:sz w:val="17"/>
              </w:rPr>
              <w:t>̶</w:t>
            </w:r>
          </w:p>
        </w:tc>
      </w:tr>
      <w:tr>
        <w:trPr>
          <w:trHeight w:val="263" w:hRule="atLeast"/>
        </w:trPr>
        <w:tc>
          <w:tcPr>
            <w:tcW w:w="692" w:type="dxa"/>
          </w:tcPr>
          <w:p>
            <w:pPr>
              <w:pStyle w:val="TableParagraph"/>
              <w:spacing w:before="20"/>
              <w:ind w:left="86" w:right="180"/>
              <w:jc w:val="center"/>
              <w:rPr>
                <w:sz w:val="17"/>
              </w:rPr>
            </w:pPr>
            <w:r>
              <w:rPr>
                <w:w w:val="105"/>
                <w:sz w:val="17"/>
              </w:rPr>
              <w:t>8th</w:t>
            </w:r>
          </w:p>
        </w:tc>
        <w:tc>
          <w:tcPr>
            <w:tcW w:w="885" w:type="dxa"/>
          </w:tcPr>
          <w:p>
            <w:pPr>
              <w:pStyle w:val="TableParagraph"/>
              <w:spacing w:before="20"/>
              <w:ind w:left="182" w:right="202"/>
              <w:jc w:val="center"/>
              <w:rPr>
                <w:sz w:val="17"/>
              </w:rPr>
            </w:pPr>
            <w:r>
              <w:rPr>
                <w:w w:val="105"/>
                <w:sz w:val="17"/>
              </w:rPr>
              <w:t>+3</w:t>
            </w:r>
          </w:p>
        </w:tc>
        <w:tc>
          <w:tcPr>
            <w:tcW w:w="820" w:type="dxa"/>
          </w:tcPr>
          <w:p>
            <w:pPr>
              <w:pStyle w:val="TableParagraph"/>
              <w:spacing w:before="20"/>
              <w:ind w:left="90"/>
              <w:jc w:val="center"/>
              <w:rPr>
                <w:sz w:val="17"/>
              </w:rPr>
            </w:pPr>
            <w:r>
              <w:rPr>
                <w:w w:val="104"/>
                <w:sz w:val="17"/>
              </w:rPr>
              <w:t>8</w:t>
            </w:r>
          </w:p>
        </w:tc>
        <w:tc>
          <w:tcPr>
            <w:tcW w:w="1964" w:type="dxa"/>
          </w:tcPr>
          <w:p>
            <w:pPr>
              <w:pStyle w:val="TableParagraph"/>
              <w:spacing w:before="20"/>
              <w:ind w:left="132"/>
              <w:rPr>
                <w:sz w:val="17"/>
              </w:rPr>
            </w:pPr>
            <w:r>
              <w:rPr>
                <w:w w:val="105"/>
                <w:sz w:val="17"/>
              </w:rPr>
              <w:t>Ability Score</w:t>
            </w:r>
          </w:p>
        </w:tc>
        <w:tc>
          <w:tcPr>
            <w:tcW w:w="809" w:type="dxa"/>
          </w:tcPr>
          <w:p>
            <w:pPr>
              <w:pStyle w:val="TableParagraph"/>
              <w:spacing w:before="20"/>
              <w:ind w:left="25"/>
              <w:jc w:val="center"/>
              <w:rPr>
                <w:sz w:val="17"/>
              </w:rPr>
            </w:pPr>
            <w:r>
              <w:rPr>
                <w:w w:val="104"/>
                <w:sz w:val="17"/>
              </w:rPr>
              <w:t>5</w:t>
            </w:r>
          </w:p>
        </w:tc>
        <w:tc>
          <w:tcPr>
            <w:tcW w:w="763" w:type="dxa"/>
          </w:tcPr>
          <w:p>
            <w:pPr>
              <w:pStyle w:val="TableParagraph"/>
              <w:spacing w:before="20"/>
              <w:ind w:left="26"/>
              <w:jc w:val="center"/>
              <w:rPr>
                <w:sz w:val="17"/>
              </w:rPr>
            </w:pPr>
            <w:r>
              <w:rPr>
                <w:w w:val="104"/>
                <w:sz w:val="17"/>
              </w:rPr>
              <w:t>9</w:t>
            </w:r>
          </w:p>
        </w:tc>
        <w:tc>
          <w:tcPr>
            <w:tcW w:w="442" w:type="dxa"/>
          </w:tcPr>
          <w:p>
            <w:pPr>
              <w:pStyle w:val="TableParagraph"/>
              <w:spacing w:before="20"/>
              <w:ind w:left="3"/>
              <w:jc w:val="center"/>
              <w:rPr>
                <w:sz w:val="17"/>
              </w:rPr>
            </w:pPr>
            <w:r>
              <w:rPr>
                <w:w w:val="104"/>
                <w:sz w:val="17"/>
              </w:rPr>
              <w:t>4</w:t>
            </w:r>
          </w:p>
        </w:tc>
        <w:tc>
          <w:tcPr>
            <w:tcW w:w="502" w:type="dxa"/>
          </w:tcPr>
          <w:p>
            <w:pPr>
              <w:pStyle w:val="TableParagraph"/>
              <w:spacing w:before="20"/>
              <w:ind w:left="1"/>
              <w:jc w:val="center"/>
              <w:rPr>
                <w:sz w:val="17"/>
              </w:rPr>
            </w:pPr>
            <w:r>
              <w:rPr>
                <w:w w:val="104"/>
                <w:sz w:val="17"/>
              </w:rPr>
              <w:t>3</w:t>
            </w:r>
          </w:p>
        </w:tc>
        <w:tc>
          <w:tcPr>
            <w:tcW w:w="468" w:type="dxa"/>
          </w:tcPr>
          <w:p>
            <w:pPr>
              <w:pStyle w:val="TableParagraph"/>
              <w:spacing w:before="20"/>
              <w:ind w:right="183"/>
              <w:jc w:val="right"/>
              <w:rPr>
                <w:sz w:val="17"/>
              </w:rPr>
            </w:pPr>
            <w:r>
              <w:rPr>
                <w:w w:val="104"/>
                <w:sz w:val="17"/>
              </w:rPr>
              <w:t>3</w:t>
            </w:r>
          </w:p>
        </w:tc>
        <w:tc>
          <w:tcPr>
            <w:tcW w:w="467" w:type="dxa"/>
          </w:tcPr>
          <w:p>
            <w:pPr>
              <w:pStyle w:val="TableParagraph"/>
              <w:spacing w:before="20"/>
              <w:ind w:left="1"/>
              <w:jc w:val="center"/>
              <w:rPr>
                <w:sz w:val="17"/>
              </w:rPr>
            </w:pPr>
            <w:r>
              <w:rPr>
                <w:w w:val="104"/>
                <w:sz w:val="17"/>
              </w:rPr>
              <w:t>2</w:t>
            </w:r>
          </w:p>
        </w:tc>
        <w:tc>
          <w:tcPr>
            <w:tcW w:w="468" w:type="dxa"/>
          </w:tcPr>
          <w:p>
            <w:pPr>
              <w:pStyle w:val="TableParagraph"/>
              <w:spacing w:before="37"/>
              <w:ind w:left="6"/>
              <w:jc w:val="center"/>
              <w:rPr>
                <w:rFonts w:ascii="Arimo" w:hAnsi="Arimo"/>
                <w:sz w:val="17"/>
              </w:rPr>
            </w:pPr>
            <w:r>
              <w:rPr>
                <w:rFonts w:ascii="Arimo" w:hAnsi="Arimo"/>
                <w:w w:val="104"/>
                <w:sz w:val="17"/>
              </w:rPr>
              <w:t>̶</w:t>
            </w:r>
          </w:p>
        </w:tc>
        <w:tc>
          <w:tcPr>
            <w:tcW w:w="466" w:type="dxa"/>
          </w:tcPr>
          <w:p>
            <w:pPr>
              <w:pStyle w:val="TableParagraph"/>
              <w:spacing w:before="37"/>
              <w:ind w:left="3"/>
              <w:jc w:val="center"/>
              <w:rPr>
                <w:rFonts w:ascii="Arimo" w:hAnsi="Arimo"/>
                <w:sz w:val="17"/>
              </w:rPr>
            </w:pPr>
            <w:r>
              <w:rPr>
                <w:rFonts w:ascii="Arimo" w:hAnsi="Arimo"/>
                <w:w w:val="104"/>
                <w:sz w:val="17"/>
              </w:rPr>
              <w:t>̶</w:t>
            </w:r>
          </w:p>
        </w:tc>
        <w:tc>
          <w:tcPr>
            <w:tcW w:w="466" w:type="dxa"/>
          </w:tcPr>
          <w:p>
            <w:pPr>
              <w:pStyle w:val="TableParagraph"/>
              <w:spacing w:before="37"/>
              <w:ind w:left="2"/>
              <w:jc w:val="center"/>
              <w:rPr>
                <w:rFonts w:ascii="Arimo" w:hAnsi="Arimo"/>
                <w:sz w:val="17"/>
              </w:rPr>
            </w:pPr>
            <w:r>
              <w:rPr>
                <w:rFonts w:ascii="Arimo" w:hAnsi="Arimo"/>
                <w:w w:val="104"/>
                <w:sz w:val="17"/>
              </w:rPr>
              <w:t>̶</w:t>
            </w:r>
          </w:p>
        </w:tc>
        <w:tc>
          <w:tcPr>
            <w:tcW w:w="468" w:type="dxa"/>
          </w:tcPr>
          <w:p>
            <w:pPr>
              <w:pStyle w:val="TableParagraph"/>
              <w:spacing w:before="37"/>
              <w:jc w:val="center"/>
              <w:rPr>
                <w:rFonts w:ascii="Arimo" w:hAnsi="Arimo"/>
                <w:sz w:val="17"/>
              </w:rPr>
            </w:pPr>
            <w:r>
              <w:rPr>
                <w:rFonts w:ascii="Arimo" w:hAnsi="Arimo"/>
                <w:w w:val="104"/>
                <w:sz w:val="17"/>
              </w:rPr>
              <w:t>̶</w:t>
            </w:r>
          </w:p>
        </w:tc>
        <w:tc>
          <w:tcPr>
            <w:tcW w:w="470" w:type="dxa"/>
          </w:tcPr>
          <w:p>
            <w:pPr>
              <w:pStyle w:val="TableParagraph"/>
              <w:spacing w:before="37"/>
              <w:ind w:right="142"/>
              <w:jc w:val="right"/>
              <w:rPr>
                <w:rFonts w:ascii="Arimo" w:hAnsi="Arimo"/>
                <w:sz w:val="17"/>
              </w:rPr>
            </w:pPr>
            <w:r>
              <w:rPr>
                <w:rFonts w:ascii="Arimo" w:hAnsi="Arimo"/>
                <w:w w:val="104"/>
                <w:sz w:val="17"/>
              </w:rPr>
              <w:t>̶</w:t>
            </w:r>
          </w:p>
        </w:tc>
      </w:tr>
      <w:tr>
        <w:trPr>
          <w:trHeight w:val="145" w:hRule="atLeast"/>
        </w:trPr>
        <w:tc>
          <w:tcPr>
            <w:tcW w:w="692" w:type="dxa"/>
          </w:tcPr>
          <w:p>
            <w:pPr>
              <w:pStyle w:val="TableParagraph"/>
              <w:spacing w:before="0"/>
              <w:rPr>
                <w:rFonts w:ascii="Times New Roman"/>
                <w:sz w:val="8"/>
              </w:rPr>
            </w:pPr>
          </w:p>
        </w:tc>
        <w:tc>
          <w:tcPr>
            <w:tcW w:w="885" w:type="dxa"/>
          </w:tcPr>
          <w:p>
            <w:pPr>
              <w:pStyle w:val="TableParagraph"/>
              <w:spacing w:before="0"/>
              <w:rPr>
                <w:rFonts w:ascii="Times New Roman"/>
                <w:sz w:val="8"/>
              </w:rPr>
            </w:pPr>
          </w:p>
        </w:tc>
        <w:tc>
          <w:tcPr>
            <w:tcW w:w="820" w:type="dxa"/>
          </w:tcPr>
          <w:p>
            <w:pPr>
              <w:pStyle w:val="TableParagraph"/>
              <w:spacing w:before="0"/>
              <w:rPr>
                <w:rFonts w:ascii="Times New Roman"/>
                <w:sz w:val="8"/>
              </w:rPr>
            </w:pPr>
          </w:p>
        </w:tc>
        <w:tc>
          <w:tcPr>
            <w:tcW w:w="1964" w:type="dxa"/>
          </w:tcPr>
          <w:p>
            <w:pPr>
              <w:pStyle w:val="TableParagraph"/>
              <w:spacing w:line="126" w:lineRule="exact" w:before="0"/>
              <w:ind w:left="132"/>
              <w:rPr>
                <w:sz w:val="17"/>
              </w:rPr>
            </w:pPr>
            <w:r>
              <w:rPr>
                <w:w w:val="105"/>
                <w:sz w:val="17"/>
              </w:rPr>
              <w:t>Improvement</w:t>
            </w:r>
          </w:p>
        </w:tc>
        <w:tc>
          <w:tcPr>
            <w:tcW w:w="809"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77" w:hRule="atLeast"/>
        </w:trPr>
        <w:tc>
          <w:tcPr>
            <w:tcW w:w="692" w:type="dxa"/>
            <w:shd w:val="clear" w:color="auto" w:fill="EEECE1"/>
          </w:tcPr>
          <w:p>
            <w:pPr>
              <w:pStyle w:val="TableParagraph"/>
              <w:spacing w:before="48"/>
              <w:ind w:left="86" w:right="180"/>
              <w:jc w:val="center"/>
              <w:rPr>
                <w:sz w:val="17"/>
              </w:rPr>
            </w:pPr>
            <w:r>
              <w:rPr>
                <w:w w:val="105"/>
                <w:sz w:val="17"/>
              </w:rPr>
              <w:t>9th</w:t>
            </w:r>
          </w:p>
        </w:tc>
        <w:tc>
          <w:tcPr>
            <w:tcW w:w="885" w:type="dxa"/>
            <w:shd w:val="clear" w:color="auto" w:fill="EEECE1"/>
          </w:tcPr>
          <w:p>
            <w:pPr>
              <w:pStyle w:val="TableParagraph"/>
              <w:spacing w:before="48"/>
              <w:ind w:left="182" w:right="202"/>
              <w:jc w:val="center"/>
              <w:rPr>
                <w:sz w:val="17"/>
              </w:rPr>
            </w:pPr>
            <w:r>
              <w:rPr>
                <w:w w:val="105"/>
                <w:sz w:val="17"/>
              </w:rPr>
              <w:t>+4</w:t>
            </w:r>
          </w:p>
        </w:tc>
        <w:tc>
          <w:tcPr>
            <w:tcW w:w="820" w:type="dxa"/>
            <w:shd w:val="clear" w:color="auto" w:fill="EEECE1"/>
          </w:tcPr>
          <w:p>
            <w:pPr>
              <w:pStyle w:val="TableParagraph"/>
              <w:spacing w:before="48"/>
              <w:ind w:left="90"/>
              <w:jc w:val="center"/>
              <w:rPr>
                <w:sz w:val="17"/>
              </w:rPr>
            </w:pPr>
            <w:r>
              <w:rPr>
                <w:w w:val="104"/>
                <w:sz w:val="17"/>
              </w:rPr>
              <w:t>9</w:t>
            </w:r>
          </w:p>
        </w:tc>
        <w:tc>
          <w:tcPr>
            <w:tcW w:w="1964" w:type="dxa"/>
            <w:shd w:val="clear" w:color="auto" w:fill="EEECE1"/>
          </w:tcPr>
          <w:p>
            <w:pPr>
              <w:pStyle w:val="TableParagraph"/>
              <w:spacing w:line="192"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before="48"/>
              <w:ind w:left="25"/>
              <w:jc w:val="center"/>
              <w:rPr>
                <w:sz w:val="17"/>
              </w:rPr>
            </w:pPr>
            <w:r>
              <w:rPr>
                <w:w w:val="104"/>
                <w:sz w:val="17"/>
              </w:rPr>
              <w:t>5</w:t>
            </w:r>
          </w:p>
        </w:tc>
        <w:tc>
          <w:tcPr>
            <w:tcW w:w="763" w:type="dxa"/>
            <w:shd w:val="clear" w:color="auto" w:fill="EEECE1"/>
          </w:tcPr>
          <w:p>
            <w:pPr>
              <w:pStyle w:val="TableParagraph"/>
              <w:spacing w:before="48"/>
              <w:ind w:left="114" w:right="87"/>
              <w:jc w:val="center"/>
              <w:rPr>
                <w:sz w:val="17"/>
              </w:rPr>
            </w:pPr>
            <w:r>
              <w:rPr>
                <w:w w:val="105"/>
                <w:sz w:val="17"/>
              </w:rPr>
              <w:t>10</w:t>
            </w:r>
          </w:p>
        </w:tc>
        <w:tc>
          <w:tcPr>
            <w:tcW w:w="442" w:type="dxa"/>
            <w:shd w:val="clear" w:color="auto" w:fill="EEECE1"/>
          </w:tcPr>
          <w:p>
            <w:pPr>
              <w:pStyle w:val="TableParagraph"/>
              <w:spacing w:before="48"/>
              <w:ind w:left="3"/>
              <w:jc w:val="center"/>
              <w:rPr>
                <w:sz w:val="17"/>
              </w:rPr>
            </w:pPr>
            <w:r>
              <w:rPr>
                <w:w w:val="104"/>
                <w:sz w:val="17"/>
              </w:rPr>
              <w:t>4</w:t>
            </w:r>
          </w:p>
        </w:tc>
        <w:tc>
          <w:tcPr>
            <w:tcW w:w="502" w:type="dxa"/>
            <w:shd w:val="clear" w:color="auto" w:fill="EEECE1"/>
          </w:tcPr>
          <w:p>
            <w:pPr>
              <w:pStyle w:val="TableParagraph"/>
              <w:spacing w:before="48"/>
              <w:ind w:left="1"/>
              <w:jc w:val="center"/>
              <w:rPr>
                <w:sz w:val="17"/>
              </w:rPr>
            </w:pPr>
            <w:r>
              <w:rPr>
                <w:w w:val="104"/>
                <w:sz w:val="17"/>
              </w:rPr>
              <w:t>3</w:t>
            </w:r>
          </w:p>
        </w:tc>
        <w:tc>
          <w:tcPr>
            <w:tcW w:w="468" w:type="dxa"/>
            <w:shd w:val="clear" w:color="auto" w:fill="EEECE1"/>
          </w:tcPr>
          <w:p>
            <w:pPr>
              <w:pStyle w:val="TableParagraph"/>
              <w:spacing w:before="48"/>
              <w:ind w:right="183"/>
              <w:jc w:val="right"/>
              <w:rPr>
                <w:sz w:val="17"/>
              </w:rPr>
            </w:pPr>
            <w:r>
              <w:rPr>
                <w:w w:val="104"/>
                <w:sz w:val="17"/>
              </w:rPr>
              <w:t>3</w:t>
            </w:r>
          </w:p>
        </w:tc>
        <w:tc>
          <w:tcPr>
            <w:tcW w:w="467" w:type="dxa"/>
            <w:shd w:val="clear" w:color="auto" w:fill="EEECE1"/>
          </w:tcPr>
          <w:p>
            <w:pPr>
              <w:pStyle w:val="TableParagraph"/>
              <w:spacing w:before="48"/>
              <w:ind w:left="1"/>
              <w:jc w:val="center"/>
              <w:rPr>
                <w:sz w:val="17"/>
              </w:rPr>
            </w:pPr>
            <w:r>
              <w:rPr>
                <w:w w:val="104"/>
                <w:sz w:val="17"/>
              </w:rPr>
              <w:t>3</w:t>
            </w:r>
          </w:p>
        </w:tc>
        <w:tc>
          <w:tcPr>
            <w:tcW w:w="468" w:type="dxa"/>
            <w:shd w:val="clear" w:color="auto" w:fill="EEECE1"/>
          </w:tcPr>
          <w:p>
            <w:pPr>
              <w:pStyle w:val="TableParagraph"/>
              <w:spacing w:before="48"/>
              <w:ind w:left="7"/>
              <w:jc w:val="center"/>
              <w:rPr>
                <w:sz w:val="17"/>
              </w:rPr>
            </w:pPr>
            <w:r>
              <w:rPr>
                <w:w w:val="104"/>
                <w:sz w:val="17"/>
              </w:rPr>
              <w:t>1</w:t>
            </w:r>
          </w:p>
        </w:tc>
        <w:tc>
          <w:tcPr>
            <w:tcW w:w="466" w:type="dxa"/>
            <w:shd w:val="clear" w:color="auto" w:fill="EEECE1"/>
          </w:tcPr>
          <w:p>
            <w:pPr>
              <w:pStyle w:val="TableParagraph"/>
              <w:spacing w:line="192" w:lineRule="exact" w:before="65"/>
              <w:ind w:left="3"/>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92" w:lineRule="exact" w:before="65"/>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92"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92" w:lineRule="exact" w:before="65"/>
              <w:ind w:right="142"/>
              <w:jc w:val="right"/>
              <w:rPr>
                <w:rFonts w:ascii="Arimo" w:hAnsi="Arimo"/>
                <w:sz w:val="17"/>
              </w:rPr>
            </w:pPr>
            <w:r>
              <w:rPr>
                <w:rFonts w:ascii="Arimo" w:hAnsi="Arimo"/>
                <w:w w:val="104"/>
                <w:sz w:val="17"/>
              </w:rPr>
              <w:t>̶</w:t>
            </w:r>
          </w:p>
        </w:tc>
      </w:tr>
      <w:tr>
        <w:trPr>
          <w:trHeight w:val="192" w:hRule="atLeast"/>
        </w:trPr>
        <w:tc>
          <w:tcPr>
            <w:tcW w:w="692" w:type="dxa"/>
          </w:tcPr>
          <w:p>
            <w:pPr>
              <w:pStyle w:val="TableParagraph"/>
              <w:spacing w:line="167" w:lineRule="exact"/>
              <w:ind w:left="86" w:right="180"/>
              <w:jc w:val="center"/>
              <w:rPr>
                <w:sz w:val="17"/>
              </w:rPr>
            </w:pPr>
            <w:r>
              <w:rPr>
                <w:w w:val="105"/>
                <w:sz w:val="17"/>
              </w:rPr>
              <w:t>10th</w:t>
            </w:r>
          </w:p>
        </w:tc>
        <w:tc>
          <w:tcPr>
            <w:tcW w:w="885" w:type="dxa"/>
          </w:tcPr>
          <w:p>
            <w:pPr>
              <w:pStyle w:val="TableParagraph"/>
              <w:spacing w:line="167" w:lineRule="exact"/>
              <w:ind w:left="182" w:right="202"/>
              <w:jc w:val="center"/>
              <w:rPr>
                <w:sz w:val="17"/>
              </w:rPr>
            </w:pPr>
            <w:r>
              <w:rPr>
                <w:w w:val="105"/>
                <w:sz w:val="17"/>
              </w:rPr>
              <w:t>+4</w:t>
            </w:r>
          </w:p>
        </w:tc>
        <w:tc>
          <w:tcPr>
            <w:tcW w:w="820" w:type="dxa"/>
          </w:tcPr>
          <w:p>
            <w:pPr>
              <w:pStyle w:val="TableParagraph"/>
              <w:spacing w:line="167" w:lineRule="exact"/>
              <w:ind w:left="203" w:right="111"/>
              <w:jc w:val="center"/>
              <w:rPr>
                <w:sz w:val="17"/>
              </w:rPr>
            </w:pPr>
            <w:r>
              <w:rPr>
                <w:w w:val="105"/>
                <w:sz w:val="17"/>
              </w:rPr>
              <w:t>10</w:t>
            </w:r>
          </w:p>
        </w:tc>
        <w:tc>
          <w:tcPr>
            <w:tcW w:w="1964" w:type="dxa"/>
          </w:tcPr>
          <w:p>
            <w:pPr>
              <w:pStyle w:val="TableParagraph"/>
              <w:spacing w:line="167" w:lineRule="exact"/>
              <w:ind w:left="132"/>
              <w:rPr>
                <w:sz w:val="17"/>
              </w:rPr>
            </w:pPr>
            <w:r>
              <w:rPr>
                <w:w w:val="105"/>
                <w:sz w:val="17"/>
              </w:rPr>
              <w:t>Metamagic</w:t>
            </w:r>
          </w:p>
        </w:tc>
        <w:tc>
          <w:tcPr>
            <w:tcW w:w="809" w:type="dxa"/>
          </w:tcPr>
          <w:p>
            <w:pPr>
              <w:pStyle w:val="TableParagraph"/>
              <w:spacing w:line="167" w:lineRule="exact"/>
              <w:ind w:left="25"/>
              <w:jc w:val="center"/>
              <w:rPr>
                <w:sz w:val="17"/>
              </w:rPr>
            </w:pPr>
            <w:r>
              <w:rPr>
                <w:w w:val="104"/>
                <w:sz w:val="17"/>
              </w:rPr>
              <w:t>6</w:t>
            </w:r>
          </w:p>
        </w:tc>
        <w:tc>
          <w:tcPr>
            <w:tcW w:w="763" w:type="dxa"/>
          </w:tcPr>
          <w:p>
            <w:pPr>
              <w:pStyle w:val="TableParagraph"/>
              <w:spacing w:line="167" w:lineRule="exact"/>
              <w:ind w:left="114" w:right="87"/>
              <w:jc w:val="center"/>
              <w:rPr>
                <w:sz w:val="17"/>
              </w:rPr>
            </w:pPr>
            <w:r>
              <w:rPr>
                <w:w w:val="105"/>
                <w:sz w:val="17"/>
              </w:rPr>
              <w:t>11</w:t>
            </w:r>
          </w:p>
        </w:tc>
        <w:tc>
          <w:tcPr>
            <w:tcW w:w="442" w:type="dxa"/>
          </w:tcPr>
          <w:p>
            <w:pPr>
              <w:pStyle w:val="TableParagraph"/>
              <w:spacing w:line="167" w:lineRule="exact"/>
              <w:ind w:left="3"/>
              <w:jc w:val="center"/>
              <w:rPr>
                <w:sz w:val="17"/>
              </w:rPr>
            </w:pPr>
            <w:r>
              <w:rPr>
                <w:w w:val="104"/>
                <w:sz w:val="17"/>
              </w:rPr>
              <w:t>4</w:t>
            </w:r>
          </w:p>
        </w:tc>
        <w:tc>
          <w:tcPr>
            <w:tcW w:w="502" w:type="dxa"/>
          </w:tcPr>
          <w:p>
            <w:pPr>
              <w:pStyle w:val="TableParagraph"/>
              <w:spacing w:line="167" w:lineRule="exact"/>
              <w:ind w:left="1"/>
              <w:jc w:val="center"/>
              <w:rPr>
                <w:sz w:val="17"/>
              </w:rPr>
            </w:pPr>
            <w:r>
              <w:rPr>
                <w:w w:val="104"/>
                <w:sz w:val="17"/>
              </w:rPr>
              <w:t>3</w:t>
            </w:r>
          </w:p>
        </w:tc>
        <w:tc>
          <w:tcPr>
            <w:tcW w:w="468" w:type="dxa"/>
          </w:tcPr>
          <w:p>
            <w:pPr>
              <w:pStyle w:val="TableParagraph"/>
              <w:spacing w:line="167" w:lineRule="exact"/>
              <w:ind w:right="183"/>
              <w:jc w:val="right"/>
              <w:rPr>
                <w:sz w:val="17"/>
              </w:rPr>
            </w:pPr>
            <w:r>
              <w:rPr>
                <w:w w:val="104"/>
                <w:sz w:val="17"/>
              </w:rPr>
              <w:t>3</w:t>
            </w:r>
          </w:p>
        </w:tc>
        <w:tc>
          <w:tcPr>
            <w:tcW w:w="467" w:type="dxa"/>
          </w:tcPr>
          <w:p>
            <w:pPr>
              <w:pStyle w:val="TableParagraph"/>
              <w:spacing w:line="167" w:lineRule="exact"/>
              <w:ind w:left="1"/>
              <w:jc w:val="center"/>
              <w:rPr>
                <w:sz w:val="17"/>
              </w:rPr>
            </w:pPr>
            <w:r>
              <w:rPr>
                <w:w w:val="104"/>
                <w:sz w:val="17"/>
              </w:rPr>
              <w:t>3</w:t>
            </w:r>
          </w:p>
        </w:tc>
        <w:tc>
          <w:tcPr>
            <w:tcW w:w="468" w:type="dxa"/>
          </w:tcPr>
          <w:p>
            <w:pPr>
              <w:pStyle w:val="TableParagraph"/>
              <w:spacing w:line="167" w:lineRule="exact"/>
              <w:ind w:left="7"/>
              <w:jc w:val="center"/>
              <w:rPr>
                <w:sz w:val="17"/>
              </w:rPr>
            </w:pPr>
            <w:r>
              <w:rPr>
                <w:w w:val="104"/>
                <w:sz w:val="17"/>
              </w:rPr>
              <w:t>2</w:t>
            </w:r>
          </w:p>
        </w:tc>
        <w:tc>
          <w:tcPr>
            <w:tcW w:w="466" w:type="dxa"/>
          </w:tcPr>
          <w:p>
            <w:pPr>
              <w:pStyle w:val="TableParagraph"/>
              <w:spacing w:line="150" w:lineRule="exact" w:before="23"/>
              <w:ind w:left="3"/>
              <w:jc w:val="center"/>
              <w:rPr>
                <w:rFonts w:ascii="Arimo" w:hAnsi="Arimo"/>
                <w:sz w:val="17"/>
              </w:rPr>
            </w:pPr>
            <w:r>
              <w:rPr>
                <w:rFonts w:ascii="Arimo" w:hAnsi="Arimo"/>
                <w:w w:val="104"/>
                <w:sz w:val="17"/>
              </w:rPr>
              <w:t>̶</w:t>
            </w:r>
          </w:p>
        </w:tc>
        <w:tc>
          <w:tcPr>
            <w:tcW w:w="466" w:type="dxa"/>
          </w:tcPr>
          <w:p>
            <w:pPr>
              <w:pStyle w:val="TableParagraph"/>
              <w:spacing w:line="150" w:lineRule="exact" w:before="23"/>
              <w:ind w:left="2"/>
              <w:jc w:val="center"/>
              <w:rPr>
                <w:rFonts w:ascii="Arimo" w:hAnsi="Arimo"/>
                <w:sz w:val="17"/>
              </w:rPr>
            </w:pPr>
            <w:r>
              <w:rPr>
                <w:rFonts w:ascii="Arimo" w:hAnsi="Arimo"/>
                <w:w w:val="104"/>
                <w:sz w:val="17"/>
              </w:rPr>
              <w:t>̶</w:t>
            </w:r>
          </w:p>
        </w:tc>
        <w:tc>
          <w:tcPr>
            <w:tcW w:w="468" w:type="dxa"/>
          </w:tcPr>
          <w:p>
            <w:pPr>
              <w:pStyle w:val="TableParagraph"/>
              <w:spacing w:line="150" w:lineRule="exact" w:before="23"/>
              <w:jc w:val="center"/>
              <w:rPr>
                <w:rFonts w:ascii="Arimo" w:hAnsi="Arimo"/>
                <w:sz w:val="17"/>
              </w:rPr>
            </w:pPr>
            <w:r>
              <w:rPr>
                <w:rFonts w:ascii="Arimo" w:hAnsi="Arimo"/>
                <w:w w:val="104"/>
                <w:sz w:val="17"/>
              </w:rPr>
              <w:t>̶</w:t>
            </w:r>
          </w:p>
        </w:tc>
        <w:tc>
          <w:tcPr>
            <w:tcW w:w="470" w:type="dxa"/>
          </w:tcPr>
          <w:p>
            <w:pPr>
              <w:pStyle w:val="TableParagraph"/>
              <w:spacing w:line="150" w:lineRule="exact" w:before="23"/>
              <w:ind w:right="142"/>
              <w:jc w:val="right"/>
              <w:rPr>
                <w:rFonts w:ascii="Arimo" w:hAnsi="Arimo"/>
                <w:sz w:val="17"/>
              </w:rPr>
            </w:pPr>
            <w:r>
              <w:rPr>
                <w:rFonts w:ascii="Arimo" w:hAnsi="Arimo"/>
                <w:w w:val="104"/>
                <w:sz w:val="17"/>
              </w:rPr>
              <w:t>̶</w:t>
            </w:r>
          </w:p>
        </w:tc>
      </w:tr>
      <w:tr>
        <w:trPr>
          <w:trHeight w:val="260" w:hRule="atLeast"/>
        </w:trPr>
        <w:tc>
          <w:tcPr>
            <w:tcW w:w="692" w:type="dxa"/>
            <w:shd w:val="clear" w:color="auto" w:fill="EEECE1"/>
          </w:tcPr>
          <w:p>
            <w:pPr>
              <w:pStyle w:val="TableParagraph"/>
              <w:spacing w:line="192" w:lineRule="exact" w:before="48"/>
              <w:ind w:left="86" w:right="180"/>
              <w:jc w:val="center"/>
              <w:rPr>
                <w:sz w:val="17"/>
              </w:rPr>
            </w:pPr>
            <w:r>
              <w:rPr>
                <w:w w:val="105"/>
                <w:sz w:val="17"/>
              </w:rPr>
              <w:t>11th</w:t>
            </w:r>
          </w:p>
        </w:tc>
        <w:tc>
          <w:tcPr>
            <w:tcW w:w="885" w:type="dxa"/>
            <w:shd w:val="clear" w:color="auto" w:fill="EEECE1"/>
          </w:tcPr>
          <w:p>
            <w:pPr>
              <w:pStyle w:val="TableParagraph"/>
              <w:spacing w:line="192" w:lineRule="exact" w:before="48"/>
              <w:ind w:left="182" w:right="202"/>
              <w:jc w:val="center"/>
              <w:rPr>
                <w:sz w:val="17"/>
              </w:rPr>
            </w:pPr>
            <w:r>
              <w:rPr>
                <w:w w:val="105"/>
                <w:sz w:val="17"/>
              </w:rPr>
              <w:t>+4</w:t>
            </w:r>
          </w:p>
        </w:tc>
        <w:tc>
          <w:tcPr>
            <w:tcW w:w="820" w:type="dxa"/>
            <w:shd w:val="clear" w:color="auto" w:fill="EEECE1"/>
          </w:tcPr>
          <w:p>
            <w:pPr>
              <w:pStyle w:val="TableParagraph"/>
              <w:spacing w:line="192" w:lineRule="exact" w:before="48"/>
              <w:ind w:left="203" w:right="111"/>
              <w:jc w:val="center"/>
              <w:rPr>
                <w:sz w:val="17"/>
              </w:rPr>
            </w:pPr>
            <w:r>
              <w:rPr>
                <w:w w:val="105"/>
                <w:sz w:val="17"/>
              </w:rPr>
              <w:t>11</w:t>
            </w:r>
          </w:p>
        </w:tc>
        <w:tc>
          <w:tcPr>
            <w:tcW w:w="1964" w:type="dxa"/>
            <w:shd w:val="clear" w:color="auto" w:fill="EEECE1"/>
          </w:tcPr>
          <w:p>
            <w:pPr>
              <w:pStyle w:val="TableParagraph"/>
              <w:spacing w:line="175"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line="192" w:lineRule="exact" w:before="48"/>
              <w:ind w:left="25"/>
              <w:jc w:val="center"/>
              <w:rPr>
                <w:sz w:val="17"/>
              </w:rPr>
            </w:pPr>
            <w:r>
              <w:rPr>
                <w:w w:val="104"/>
                <w:sz w:val="17"/>
              </w:rPr>
              <w:t>6</w:t>
            </w:r>
          </w:p>
        </w:tc>
        <w:tc>
          <w:tcPr>
            <w:tcW w:w="763" w:type="dxa"/>
            <w:shd w:val="clear" w:color="auto" w:fill="EEECE1"/>
          </w:tcPr>
          <w:p>
            <w:pPr>
              <w:pStyle w:val="TableParagraph"/>
              <w:spacing w:line="192" w:lineRule="exact" w:before="48"/>
              <w:ind w:left="114" w:right="87"/>
              <w:jc w:val="center"/>
              <w:rPr>
                <w:sz w:val="17"/>
              </w:rPr>
            </w:pPr>
            <w:r>
              <w:rPr>
                <w:w w:val="105"/>
                <w:sz w:val="17"/>
              </w:rPr>
              <w:t>12</w:t>
            </w:r>
          </w:p>
        </w:tc>
        <w:tc>
          <w:tcPr>
            <w:tcW w:w="442" w:type="dxa"/>
            <w:shd w:val="clear" w:color="auto" w:fill="EEECE1"/>
          </w:tcPr>
          <w:p>
            <w:pPr>
              <w:pStyle w:val="TableParagraph"/>
              <w:spacing w:line="192" w:lineRule="exact" w:before="48"/>
              <w:ind w:left="3"/>
              <w:jc w:val="center"/>
              <w:rPr>
                <w:sz w:val="17"/>
              </w:rPr>
            </w:pPr>
            <w:r>
              <w:rPr>
                <w:w w:val="104"/>
                <w:sz w:val="17"/>
              </w:rPr>
              <w:t>4</w:t>
            </w:r>
          </w:p>
        </w:tc>
        <w:tc>
          <w:tcPr>
            <w:tcW w:w="502" w:type="dxa"/>
            <w:shd w:val="clear" w:color="auto" w:fill="EEECE1"/>
          </w:tcPr>
          <w:p>
            <w:pPr>
              <w:pStyle w:val="TableParagraph"/>
              <w:spacing w:line="192" w:lineRule="exact" w:before="48"/>
              <w:ind w:left="1"/>
              <w:jc w:val="center"/>
              <w:rPr>
                <w:sz w:val="17"/>
              </w:rPr>
            </w:pPr>
            <w:r>
              <w:rPr>
                <w:w w:val="104"/>
                <w:sz w:val="17"/>
              </w:rPr>
              <w:t>3</w:t>
            </w:r>
          </w:p>
        </w:tc>
        <w:tc>
          <w:tcPr>
            <w:tcW w:w="468" w:type="dxa"/>
            <w:shd w:val="clear" w:color="auto" w:fill="EEECE1"/>
          </w:tcPr>
          <w:p>
            <w:pPr>
              <w:pStyle w:val="TableParagraph"/>
              <w:spacing w:line="192" w:lineRule="exact" w:before="48"/>
              <w:ind w:right="183"/>
              <w:jc w:val="right"/>
              <w:rPr>
                <w:sz w:val="17"/>
              </w:rPr>
            </w:pPr>
            <w:r>
              <w:rPr>
                <w:w w:val="104"/>
                <w:sz w:val="17"/>
              </w:rPr>
              <w:t>3</w:t>
            </w:r>
          </w:p>
        </w:tc>
        <w:tc>
          <w:tcPr>
            <w:tcW w:w="467" w:type="dxa"/>
            <w:shd w:val="clear" w:color="auto" w:fill="EEECE1"/>
          </w:tcPr>
          <w:p>
            <w:pPr>
              <w:pStyle w:val="TableParagraph"/>
              <w:spacing w:line="192" w:lineRule="exact" w:before="48"/>
              <w:ind w:left="1"/>
              <w:jc w:val="center"/>
              <w:rPr>
                <w:sz w:val="17"/>
              </w:rPr>
            </w:pPr>
            <w:r>
              <w:rPr>
                <w:w w:val="104"/>
                <w:sz w:val="17"/>
              </w:rPr>
              <w:t>3</w:t>
            </w:r>
          </w:p>
        </w:tc>
        <w:tc>
          <w:tcPr>
            <w:tcW w:w="468" w:type="dxa"/>
            <w:shd w:val="clear" w:color="auto" w:fill="EEECE1"/>
          </w:tcPr>
          <w:p>
            <w:pPr>
              <w:pStyle w:val="TableParagraph"/>
              <w:spacing w:line="192" w:lineRule="exact" w:before="48"/>
              <w:ind w:left="7"/>
              <w:jc w:val="center"/>
              <w:rPr>
                <w:sz w:val="17"/>
              </w:rPr>
            </w:pPr>
            <w:r>
              <w:rPr>
                <w:w w:val="104"/>
                <w:sz w:val="17"/>
              </w:rPr>
              <w:t>2</w:t>
            </w:r>
          </w:p>
        </w:tc>
        <w:tc>
          <w:tcPr>
            <w:tcW w:w="466" w:type="dxa"/>
            <w:shd w:val="clear" w:color="auto" w:fill="EEECE1"/>
          </w:tcPr>
          <w:p>
            <w:pPr>
              <w:pStyle w:val="TableParagraph"/>
              <w:spacing w:line="192" w:lineRule="exact" w:before="48"/>
              <w:ind w:left="4"/>
              <w:jc w:val="center"/>
              <w:rPr>
                <w:sz w:val="17"/>
              </w:rPr>
            </w:pPr>
            <w:r>
              <w:rPr>
                <w:w w:val="104"/>
                <w:sz w:val="17"/>
              </w:rPr>
              <w:t>1</w:t>
            </w:r>
          </w:p>
        </w:tc>
        <w:tc>
          <w:tcPr>
            <w:tcW w:w="466" w:type="dxa"/>
            <w:shd w:val="clear" w:color="auto" w:fill="EEECE1"/>
          </w:tcPr>
          <w:p>
            <w:pPr>
              <w:pStyle w:val="TableParagraph"/>
              <w:spacing w:line="175" w:lineRule="exact" w:before="65"/>
              <w:ind w:left="2"/>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5"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75" w:lineRule="exact" w:before="65"/>
              <w:ind w:right="142"/>
              <w:jc w:val="right"/>
              <w:rPr>
                <w:rFonts w:ascii="Arimo" w:hAnsi="Arimo"/>
                <w:sz w:val="17"/>
              </w:rPr>
            </w:pPr>
            <w:r>
              <w:rPr>
                <w:rFonts w:ascii="Arimo" w:hAnsi="Arimo"/>
                <w:w w:val="104"/>
                <w:sz w:val="17"/>
              </w:rPr>
              <w:t>̶</w:t>
            </w:r>
          </w:p>
        </w:tc>
      </w:tr>
      <w:tr>
        <w:trPr>
          <w:trHeight w:val="260" w:hRule="atLeast"/>
        </w:trPr>
        <w:tc>
          <w:tcPr>
            <w:tcW w:w="692" w:type="dxa"/>
          </w:tcPr>
          <w:p>
            <w:pPr>
              <w:pStyle w:val="TableParagraph"/>
              <w:spacing w:before="18"/>
              <w:ind w:left="86" w:right="180"/>
              <w:jc w:val="center"/>
              <w:rPr>
                <w:sz w:val="17"/>
              </w:rPr>
            </w:pPr>
            <w:r>
              <w:rPr>
                <w:w w:val="105"/>
                <w:sz w:val="17"/>
              </w:rPr>
              <w:t>12th</w:t>
            </w:r>
          </w:p>
        </w:tc>
        <w:tc>
          <w:tcPr>
            <w:tcW w:w="885" w:type="dxa"/>
          </w:tcPr>
          <w:p>
            <w:pPr>
              <w:pStyle w:val="TableParagraph"/>
              <w:spacing w:before="18"/>
              <w:ind w:left="182" w:right="202"/>
              <w:jc w:val="center"/>
              <w:rPr>
                <w:sz w:val="17"/>
              </w:rPr>
            </w:pPr>
            <w:r>
              <w:rPr>
                <w:w w:val="105"/>
                <w:sz w:val="17"/>
              </w:rPr>
              <w:t>+4</w:t>
            </w:r>
          </w:p>
        </w:tc>
        <w:tc>
          <w:tcPr>
            <w:tcW w:w="820" w:type="dxa"/>
          </w:tcPr>
          <w:p>
            <w:pPr>
              <w:pStyle w:val="TableParagraph"/>
              <w:spacing w:before="18"/>
              <w:ind w:left="203" w:right="111"/>
              <w:jc w:val="center"/>
              <w:rPr>
                <w:sz w:val="17"/>
              </w:rPr>
            </w:pPr>
            <w:r>
              <w:rPr>
                <w:w w:val="105"/>
                <w:sz w:val="17"/>
              </w:rPr>
              <w:t>12</w:t>
            </w:r>
          </w:p>
        </w:tc>
        <w:tc>
          <w:tcPr>
            <w:tcW w:w="1964" w:type="dxa"/>
          </w:tcPr>
          <w:p>
            <w:pPr>
              <w:pStyle w:val="TableParagraph"/>
              <w:spacing w:before="18"/>
              <w:ind w:left="132"/>
              <w:rPr>
                <w:sz w:val="17"/>
              </w:rPr>
            </w:pPr>
            <w:r>
              <w:rPr>
                <w:w w:val="105"/>
                <w:sz w:val="17"/>
              </w:rPr>
              <w:t>Ability Score</w:t>
            </w:r>
          </w:p>
        </w:tc>
        <w:tc>
          <w:tcPr>
            <w:tcW w:w="809" w:type="dxa"/>
          </w:tcPr>
          <w:p>
            <w:pPr>
              <w:pStyle w:val="TableParagraph"/>
              <w:spacing w:before="18"/>
              <w:ind w:left="25"/>
              <w:jc w:val="center"/>
              <w:rPr>
                <w:sz w:val="17"/>
              </w:rPr>
            </w:pPr>
            <w:r>
              <w:rPr>
                <w:w w:val="104"/>
                <w:sz w:val="17"/>
              </w:rPr>
              <w:t>6</w:t>
            </w:r>
          </w:p>
        </w:tc>
        <w:tc>
          <w:tcPr>
            <w:tcW w:w="763" w:type="dxa"/>
          </w:tcPr>
          <w:p>
            <w:pPr>
              <w:pStyle w:val="TableParagraph"/>
              <w:spacing w:before="18"/>
              <w:ind w:left="114" w:right="87"/>
              <w:jc w:val="center"/>
              <w:rPr>
                <w:sz w:val="17"/>
              </w:rPr>
            </w:pPr>
            <w:r>
              <w:rPr>
                <w:w w:val="105"/>
                <w:sz w:val="17"/>
              </w:rPr>
              <w:t>12</w:t>
            </w:r>
          </w:p>
        </w:tc>
        <w:tc>
          <w:tcPr>
            <w:tcW w:w="442" w:type="dxa"/>
          </w:tcPr>
          <w:p>
            <w:pPr>
              <w:pStyle w:val="TableParagraph"/>
              <w:spacing w:before="18"/>
              <w:ind w:left="3"/>
              <w:jc w:val="center"/>
              <w:rPr>
                <w:sz w:val="17"/>
              </w:rPr>
            </w:pPr>
            <w:r>
              <w:rPr>
                <w:w w:val="104"/>
                <w:sz w:val="17"/>
              </w:rPr>
              <w:t>4</w:t>
            </w:r>
          </w:p>
        </w:tc>
        <w:tc>
          <w:tcPr>
            <w:tcW w:w="502" w:type="dxa"/>
          </w:tcPr>
          <w:p>
            <w:pPr>
              <w:pStyle w:val="TableParagraph"/>
              <w:spacing w:before="18"/>
              <w:ind w:left="1"/>
              <w:jc w:val="center"/>
              <w:rPr>
                <w:sz w:val="17"/>
              </w:rPr>
            </w:pPr>
            <w:r>
              <w:rPr>
                <w:w w:val="104"/>
                <w:sz w:val="17"/>
              </w:rPr>
              <w:t>3</w:t>
            </w:r>
          </w:p>
        </w:tc>
        <w:tc>
          <w:tcPr>
            <w:tcW w:w="468" w:type="dxa"/>
          </w:tcPr>
          <w:p>
            <w:pPr>
              <w:pStyle w:val="TableParagraph"/>
              <w:spacing w:before="18"/>
              <w:ind w:right="183"/>
              <w:jc w:val="right"/>
              <w:rPr>
                <w:sz w:val="17"/>
              </w:rPr>
            </w:pPr>
            <w:r>
              <w:rPr>
                <w:w w:val="104"/>
                <w:sz w:val="17"/>
              </w:rPr>
              <w:t>3</w:t>
            </w:r>
          </w:p>
        </w:tc>
        <w:tc>
          <w:tcPr>
            <w:tcW w:w="467" w:type="dxa"/>
          </w:tcPr>
          <w:p>
            <w:pPr>
              <w:pStyle w:val="TableParagraph"/>
              <w:spacing w:before="18"/>
              <w:ind w:left="1"/>
              <w:jc w:val="center"/>
              <w:rPr>
                <w:sz w:val="17"/>
              </w:rPr>
            </w:pPr>
            <w:r>
              <w:rPr>
                <w:w w:val="104"/>
                <w:sz w:val="17"/>
              </w:rPr>
              <w:t>3</w:t>
            </w:r>
          </w:p>
        </w:tc>
        <w:tc>
          <w:tcPr>
            <w:tcW w:w="468" w:type="dxa"/>
          </w:tcPr>
          <w:p>
            <w:pPr>
              <w:pStyle w:val="TableParagraph"/>
              <w:spacing w:before="18"/>
              <w:ind w:left="7"/>
              <w:jc w:val="center"/>
              <w:rPr>
                <w:sz w:val="17"/>
              </w:rPr>
            </w:pPr>
            <w:r>
              <w:rPr>
                <w:w w:val="104"/>
                <w:sz w:val="17"/>
              </w:rPr>
              <w:t>2</w:t>
            </w:r>
          </w:p>
        </w:tc>
        <w:tc>
          <w:tcPr>
            <w:tcW w:w="466" w:type="dxa"/>
          </w:tcPr>
          <w:p>
            <w:pPr>
              <w:pStyle w:val="TableParagraph"/>
              <w:spacing w:before="18"/>
              <w:ind w:left="4"/>
              <w:jc w:val="center"/>
              <w:rPr>
                <w:sz w:val="17"/>
              </w:rPr>
            </w:pPr>
            <w:r>
              <w:rPr>
                <w:w w:val="104"/>
                <w:sz w:val="17"/>
              </w:rPr>
              <w:t>1</w:t>
            </w:r>
          </w:p>
        </w:tc>
        <w:tc>
          <w:tcPr>
            <w:tcW w:w="466" w:type="dxa"/>
          </w:tcPr>
          <w:p>
            <w:pPr>
              <w:pStyle w:val="TableParagraph"/>
              <w:spacing w:before="35"/>
              <w:ind w:left="2"/>
              <w:jc w:val="center"/>
              <w:rPr>
                <w:rFonts w:ascii="Arimo" w:hAnsi="Arimo"/>
                <w:sz w:val="17"/>
              </w:rPr>
            </w:pPr>
            <w:r>
              <w:rPr>
                <w:rFonts w:ascii="Arimo" w:hAnsi="Arimo"/>
                <w:w w:val="104"/>
                <w:sz w:val="17"/>
              </w:rPr>
              <w:t>̶</w:t>
            </w:r>
          </w:p>
        </w:tc>
        <w:tc>
          <w:tcPr>
            <w:tcW w:w="468" w:type="dxa"/>
          </w:tcPr>
          <w:p>
            <w:pPr>
              <w:pStyle w:val="TableParagraph"/>
              <w:spacing w:before="35"/>
              <w:jc w:val="center"/>
              <w:rPr>
                <w:rFonts w:ascii="Arimo" w:hAnsi="Arimo"/>
                <w:sz w:val="17"/>
              </w:rPr>
            </w:pPr>
            <w:r>
              <w:rPr>
                <w:rFonts w:ascii="Arimo" w:hAnsi="Arimo"/>
                <w:w w:val="104"/>
                <w:sz w:val="17"/>
              </w:rPr>
              <w:t>̶</w:t>
            </w:r>
          </w:p>
        </w:tc>
        <w:tc>
          <w:tcPr>
            <w:tcW w:w="470" w:type="dxa"/>
          </w:tcPr>
          <w:p>
            <w:pPr>
              <w:pStyle w:val="TableParagraph"/>
              <w:spacing w:before="35"/>
              <w:ind w:right="142"/>
              <w:jc w:val="right"/>
              <w:rPr>
                <w:rFonts w:ascii="Arimo" w:hAnsi="Arimo"/>
                <w:sz w:val="17"/>
              </w:rPr>
            </w:pPr>
            <w:r>
              <w:rPr>
                <w:rFonts w:ascii="Arimo" w:hAnsi="Arimo"/>
                <w:w w:val="104"/>
                <w:sz w:val="17"/>
              </w:rPr>
              <w:t>̶</w:t>
            </w:r>
          </w:p>
        </w:tc>
      </w:tr>
      <w:tr>
        <w:trPr>
          <w:trHeight w:val="150" w:hRule="atLeast"/>
        </w:trPr>
        <w:tc>
          <w:tcPr>
            <w:tcW w:w="692" w:type="dxa"/>
          </w:tcPr>
          <w:p>
            <w:pPr>
              <w:pStyle w:val="TableParagraph"/>
              <w:spacing w:before="0"/>
              <w:rPr>
                <w:rFonts w:ascii="Times New Roman"/>
                <w:sz w:val="8"/>
              </w:rPr>
            </w:pPr>
          </w:p>
        </w:tc>
        <w:tc>
          <w:tcPr>
            <w:tcW w:w="885" w:type="dxa"/>
          </w:tcPr>
          <w:p>
            <w:pPr>
              <w:pStyle w:val="TableParagraph"/>
              <w:spacing w:before="0"/>
              <w:rPr>
                <w:rFonts w:ascii="Times New Roman"/>
                <w:sz w:val="8"/>
              </w:rPr>
            </w:pPr>
          </w:p>
        </w:tc>
        <w:tc>
          <w:tcPr>
            <w:tcW w:w="820" w:type="dxa"/>
          </w:tcPr>
          <w:p>
            <w:pPr>
              <w:pStyle w:val="TableParagraph"/>
              <w:spacing w:before="0"/>
              <w:rPr>
                <w:rFonts w:ascii="Times New Roman"/>
                <w:sz w:val="8"/>
              </w:rPr>
            </w:pPr>
          </w:p>
        </w:tc>
        <w:tc>
          <w:tcPr>
            <w:tcW w:w="1964" w:type="dxa"/>
          </w:tcPr>
          <w:p>
            <w:pPr>
              <w:pStyle w:val="TableParagraph"/>
              <w:spacing w:line="131" w:lineRule="exact" w:before="0"/>
              <w:ind w:left="132"/>
              <w:rPr>
                <w:sz w:val="17"/>
              </w:rPr>
            </w:pPr>
            <w:r>
              <w:rPr>
                <w:w w:val="105"/>
                <w:sz w:val="17"/>
              </w:rPr>
              <w:t>Improvement</w:t>
            </w:r>
          </w:p>
        </w:tc>
        <w:tc>
          <w:tcPr>
            <w:tcW w:w="809"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63" w:hRule="atLeast"/>
        </w:trPr>
        <w:tc>
          <w:tcPr>
            <w:tcW w:w="692" w:type="dxa"/>
            <w:shd w:val="clear" w:color="auto" w:fill="EEECE1"/>
          </w:tcPr>
          <w:p>
            <w:pPr>
              <w:pStyle w:val="TableParagraph"/>
              <w:spacing w:line="195" w:lineRule="exact" w:before="48"/>
              <w:ind w:left="86" w:right="180"/>
              <w:jc w:val="center"/>
              <w:rPr>
                <w:sz w:val="17"/>
              </w:rPr>
            </w:pPr>
            <w:r>
              <w:rPr>
                <w:w w:val="105"/>
                <w:sz w:val="17"/>
              </w:rPr>
              <w:t>13th</w:t>
            </w:r>
          </w:p>
        </w:tc>
        <w:tc>
          <w:tcPr>
            <w:tcW w:w="885" w:type="dxa"/>
            <w:shd w:val="clear" w:color="auto" w:fill="EEECE1"/>
          </w:tcPr>
          <w:p>
            <w:pPr>
              <w:pStyle w:val="TableParagraph"/>
              <w:spacing w:line="195" w:lineRule="exact" w:before="48"/>
              <w:ind w:left="182" w:right="202"/>
              <w:jc w:val="center"/>
              <w:rPr>
                <w:sz w:val="17"/>
              </w:rPr>
            </w:pPr>
            <w:r>
              <w:rPr>
                <w:w w:val="105"/>
                <w:sz w:val="17"/>
              </w:rPr>
              <w:t>+5</w:t>
            </w:r>
          </w:p>
        </w:tc>
        <w:tc>
          <w:tcPr>
            <w:tcW w:w="820" w:type="dxa"/>
            <w:shd w:val="clear" w:color="auto" w:fill="EEECE1"/>
          </w:tcPr>
          <w:p>
            <w:pPr>
              <w:pStyle w:val="TableParagraph"/>
              <w:spacing w:line="195" w:lineRule="exact" w:before="48"/>
              <w:ind w:left="203" w:right="111"/>
              <w:jc w:val="center"/>
              <w:rPr>
                <w:sz w:val="17"/>
              </w:rPr>
            </w:pPr>
            <w:r>
              <w:rPr>
                <w:w w:val="105"/>
                <w:sz w:val="17"/>
              </w:rPr>
              <w:t>13</w:t>
            </w:r>
          </w:p>
        </w:tc>
        <w:tc>
          <w:tcPr>
            <w:tcW w:w="1964" w:type="dxa"/>
            <w:shd w:val="clear" w:color="auto" w:fill="EEECE1"/>
          </w:tcPr>
          <w:p>
            <w:pPr>
              <w:pStyle w:val="TableParagraph"/>
              <w:spacing w:line="178"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line="195" w:lineRule="exact" w:before="48"/>
              <w:ind w:left="25"/>
              <w:jc w:val="center"/>
              <w:rPr>
                <w:sz w:val="17"/>
              </w:rPr>
            </w:pPr>
            <w:r>
              <w:rPr>
                <w:w w:val="104"/>
                <w:sz w:val="17"/>
              </w:rPr>
              <w:t>6</w:t>
            </w:r>
          </w:p>
        </w:tc>
        <w:tc>
          <w:tcPr>
            <w:tcW w:w="763" w:type="dxa"/>
            <w:shd w:val="clear" w:color="auto" w:fill="EEECE1"/>
          </w:tcPr>
          <w:p>
            <w:pPr>
              <w:pStyle w:val="TableParagraph"/>
              <w:spacing w:line="195" w:lineRule="exact" w:before="48"/>
              <w:ind w:left="114" w:right="87"/>
              <w:jc w:val="center"/>
              <w:rPr>
                <w:sz w:val="17"/>
              </w:rPr>
            </w:pPr>
            <w:r>
              <w:rPr>
                <w:w w:val="105"/>
                <w:sz w:val="17"/>
              </w:rPr>
              <w:t>13</w:t>
            </w:r>
          </w:p>
        </w:tc>
        <w:tc>
          <w:tcPr>
            <w:tcW w:w="442" w:type="dxa"/>
            <w:shd w:val="clear" w:color="auto" w:fill="EEECE1"/>
          </w:tcPr>
          <w:p>
            <w:pPr>
              <w:pStyle w:val="TableParagraph"/>
              <w:spacing w:line="195" w:lineRule="exact" w:before="48"/>
              <w:ind w:left="3"/>
              <w:jc w:val="center"/>
              <w:rPr>
                <w:sz w:val="17"/>
              </w:rPr>
            </w:pPr>
            <w:r>
              <w:rPr>
                <w:w w:val="104"/>
                <w:sz w:val="17"/>
              </w:rPr>
              <w:t>4</w:t>
            </w:r>
          </w:p>
        </w:tc>
        <w:tc>
          <w:tcPr>
            <w:tcW w:w="502"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right="183"/>
              <w:jc w:val="right"/>
              <w:rPr>
                <w:sz w:val="17"/>
              </w:rPr>
            </w:pPr>
            <w:r>
              <w:rPr>
                <w:w w:val="104"/>
                <w:sz w:val="17"/>
              </w:rPr>
              <w:t>3</w:t>
            </w:r>
          </w:p>
        </w:tc>
        <w:tc>
          <w:tcPr>
            <w:tcW w:w="467"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left="7"/>
              <w:jc w:val="center"/>
              <w:rPr>
                <w:sz w:val="17"/>
              </w:rPr>
            </w:pPr>
            <w:r>
              <w:rPr>
                <w:w w:val="104"/>
                <w:sz w:val="17"/>
              </w:rPr>
              <w:t>2</w:t>
            </w:r>
          </w:p>
        </w:tc>
        <w:tc>
          <w:tcPr>
            <w:tcW w:w="466" w:type="dxa"/>
            <w:shd w:val="clear" w:color="auto" w:fill="EEECE1"/>
          </w:tcPr>
          <w:p>
            <w:pPr>
              <w:pStyle w:val="TableParagraph"/>
              <w:spacing w:line="195" w:lineRule="exact" w:before="48"/>
              <w:ind w:left="4"/>
              <w:jc w:val="center"/>
              <w:rPr>
                <w:sz w:val="17"/>
              </w:rPr>
            </w:pPr>
            <w:r>
              <w:rPr>
                <w:w w:val="104"/>
                <w:sz w:val="17"/>
              </w:rPr>
              <w:t>1</w:t>
            </w:r>
          </w:p>
        </w:tc>
        <w:tc>
          <w:tcPr>
            <w:tcW w:w="466" w:type="dxa"/>
            <w:shd w:val="clear" w:color="auto" w:fill="EEECE1"/>
          </w:tcPr>
          <w:p>
            <w:pPr>
              <w:pStyle w:val="TableParagraph"/>
              <w:spacing w:line="195" w:lineRule="exact" w:before="48"/>
              <w:ind w:left="3"/>
              <w:jc w:val="center"/>
              <w:rPr>
                <w:sz w:val="17"/>
              </w:rPr>
            </w:pPr>
            <w:r>
              <w:rPr>
                <w:w w:val="104"/>
                <w:sz w:val="17"/>
              </w:rPr>
              <w:t>1</w:t>
            </w:r>
          </w:p>
        </w:tc>
        <w:tc>
          <w:tcPr>
            <w:tcW w:w="468" w:type="dxa"/>
            <w:shd w:val="clear" w:color="auto" w:fill="EEECE1"/>
          </w:tcPr>
          <w:p>
            <w:pPr>
              <w:pStyle w:val="TableParagraph"/>
              <w:spacing w:line="178" w:lineRule="exact" w:before="65"/>
              <w:jc w:val="center"/>
              <w:rPr>
                <w:rFonts w:ascii="Arimo" w:hAnsi="Arimo"/>
                <w:sz w:val="17"/>
              </w:rPr>
            </w:pPr>
            <w:r>
              <w:rPr>
                <w:rFonts w:ascii="Arimo" w:hAnsi="Arimo"/>
                <w:w w:val="104"/>
                <w:sz w:val="17"/>
              </w:rPr>
              <w:t>̶</w:t>
            </w:r>
          </w:p>
        </w:tc>
        <w:tc>
          <w:tcPr>
            <w:tcW w:w="470" w:type="dxa"/>
            <w:shd w:val="clear" w:color="auto" w:fill="EEECE1"/>
          </w:tcPr>
          <w:p>
            <w:pPr>
              <w:pStyle w:val="TableParagraph"/>
              <w:spacing w:line="178" w:lineRule="exact" w:before="65"/>
              <w:ind w:right="142"/>
              <w:jc w:val="right"/>
              <w:rPr>
                <w:rFonts w:ascii="Arimo" w:hAnsi="Arimo"/>
                <w:sz w:val="17"/>
              </w:rPr>
            </w:pPr>
            <w:r>
              <w:rPr>
                <w:rFonts w:ascii="Arimo" w:hAnsi="Arimo"/>
                <w:w w:val="104"/>
                <w:sz w:val="17"/>
              </w:rPr>
              <w:t>̶</w:t>
            </w:r>
          </w:p>
        </w:tc>
      </w:tr>
      <w:tr>
        <w:trPr>
          <w:trHeight w:val="263" w:hRule="atLeast"/>
        </w:trPr>
        <w:tc>
          <w:tcPr>
            <w:tcW w:w="692" w:type="dxa"/>
          </w:tcPr>
          <w:p>
            <w:pPr>
              <w:pStyle w:val="TableParagraph"/>
              <w:spacing w:before="20"/>
              <w:ind w:left="86" w:right="180"/>
              <w:jc w:val="center"/>
              <w:rPr>
                <w:sz w:val="17"/>
              </w:rPr>
            </w:pPr>
            <w:r>
              <w:rPr>
                <w:w w:val="105"/>
                <w:sz w:val="17"/>
              </w:rPr>
              <w:t>14th</w:t>
            </w:r>
          </w:p>
        </w:tc>
        <w:tc>
          <w:tcPr>
            <w:tcW w:w="885" w:type="dxa"/>
          </w:tcPr>
          <w:p>
            <w:pPr>
              <w:pStyle w:val="TableParagraph"/>
              <w:spacing w:before="20"/>
              <w:ind w:left="182" w:right="202"/>
              <w:jc w:val="center"/>
              <w:rPr>
                <w:sz w:val="17"/>
              </w:rPr>
            </w:pPr>
            <w:r>
              <w:rPr>
                <w:w w:val="105"/>
                <w:sz w:val="17"/>
              </w:rPr>
              <w:t>+5</w:t>
            </w:r>
          </w:p>
        </w:tc>
        <w:tc>
          <w:tcPr>
            <w:tcW w:w="820" w:type="dxa"/>
          </w:tcPr>
          <w:p>
            <w:pPr>
              <w:pStyle w:val="TableParagraph"/>
              <w:spacing w:before="20"/>
              <w:ind w:left="203" w:right="111"/>
              <w:jc w:val="center"/>
              <w:rPr>
                <w:sz w:val="17"/>
              </w:rPr>
            </w:pPr>
            <w:r>
              <w:rPr>
                <w:w w:val="105"/>
                <w:sz w:val="17"/>
              </w:rPr>
              <w:t>14</w:t>
            </w:r>
          </w:p>
        </w:tc>
        <w:tc>
          <w:tcPr>
            <w:tcW w:w="1964" w:type="dxa"/>
          </w:tcPr>
          <w:p>
            <w:pPr>
              <w:pStyle w:val="TableParagraph"/>
              <w:spacing w:before="20"/>
              <w:ind w:left="132"/>
              <w:rPr>
                <w:sz w:val="17"/>
              </w:rPr>
            </w:pPr>
            <w:r>
              <w:rPr>
                <w:w w:val="105"/>
                <w:sz w:val="17"/>
              </w:rPr>
              <w:t>Sorcerous Origin</w:t>
            </w:r>
          </w:p>
        </w:tc>
        <w:tc>
          <w:tcPr>
            <w:tcW w:w="809" w:type="dxa"/>
          </w:tcPr>
          <w:p>
            <w:pPr>
              <w:pStyle w:val="TableParagraph"/>
              <w:spacing w:before="20"/>
              <w:ind w:left="25"/>
              <w:jc w:val="center"/>
              <w:rPr>
                <w:sz w:val="17"/>
              </w:rPr>
            </w:pPr>
            <w:r>
              <w:rPr>
                <w:w w:val="104"/>
                <w:sz w:val="17"/>
              </w:rPr>
              <w:t>6</w:t>
            </w:r>
          </w:p>
        </w:tc>
        <w:tc>
          <w:tcPr>
            <w:tcW w:w="763" w:type="dxa"/>
          </w:tcPr>
          <w:p>
            <w:pPr>
              <w:pStyle w:val="TableParagraph"/>
              <w:spacing w:before="20"/>
              <w:ind w:left="114" w:right="87"/>
              <w:jc w:val="center"/>
              <w:rPr>
                <w:sz w:val="17"/>
              </w:rPr>
            </w:pPr>
            <w:r>
              <w:rPr>
                <w:w w:val="105"/>
                <w:sz w:val="17"/>
              </w:rPr>
              <w:t>13</w:t>
            </w:r>
          </w:p>
        </w:tc>
        <w:tc>
          <w:tcPr>
            <w:tcW w:w="442" w:type="dxa"/>
          </w:tcPr>
          <w:p>
            <w:pPr>
              <w:pStyle w:val="TableParagraph"/>
              <w:spacing w:before="20"/>
              <w:ind w:left="3"/>
              <w:jc w:val="center"/>
              <w:rPr>
                <w:sz w:val="17"/>
              </w:rPr>
            </w:pPr>
            <w:r>
              <w:rPr>
                <w:w w:val="104"/>
                <w:sz w:val="17"/>
              </w:rPr>
              <w:t>4</w:t>
            </w:r>
          </w:p>
        </w:tc>
        <w:tc>
          <w:tcPr>
            <w:tcW w:w="502" w:type="dxa"/>
          </w:tcPr>
          <w:p>
            <w:pPr>
              <w:pStyle w:val="TableParagraph"/>
              <w:spacing w:before="20"/>
              <w:ind w:left="1"/>
              <w:jc w:val="center"/>
              <w:rPr>
                <w:sz w:val="17"/>
              </w:rPr>
            </w:pPr>
            <w:r>
              <w:rPr>
                <w:w w:val="104"/>
                <w:sz w:val="17"/>
              </w:rPr>
              <w:t>3</w:t>
            </w:r>
          </w:p>
        </w:tc>
        <w:tc>
          <w:tcPr>
            <w:tcW w:w="468" w:type="dxa"/>
          </w:tcPr>
          <w:p>
            <w:pPr>
              <w:pStyle w:val="TableParagraph"/>
              <w:spacing w:before="20"/>
              <w:ind w:right="183"/>
              <w:jc w:val="right"/>
              <w:rPr>
                <w:sz w:val="17"/>
              </w:rPr>
            </w:pPr>
            <w:r>
              <w:rPr>
                <w:w w:val="104"/>
                <w:sz w:val="17"/>
              </w:rPr>
              <w:t>3</w:t>
            </w:r>
          </w:p>
        </w:tc>
        <w:tc>
          <w:tcPr>
            <w:tcW w:w="467" w:type="dxa"/>
          </w:tcPr>
          <w:p>
            <w:pPr>
              <w:pStyle w:val="TableParagraph"/>
              <w:spacing w:before="20"/>
              <w:ind w:left="1"/>
              <w:jc w:val="center"/>
              <w:rPr>
                <w:sz w:val="17"/>
              </w:rPr>
            </w:pPr>
            <w:r>
              <w:rPr>
                <w:w w:val="104"/>
                <w:sz w:val="17"/>
              </w:rPr>
              <w:t>3</w:t>
            </w:r>
          </w:p>
        </w:tc>
        <w:tc>
          <w:tcPr>
            <w:tcW w:w="468" w:type="dxa"/>
          </w:tcPr>
          <w:p>
            <w:pPr>
              <w:pStyle w:val="TableParagraph"/>
              <w:spacing w:before="20"/>
              <w:ind w:left="7"/>
              <w:jc w:val="center"/>
              <w:rPr>
                <w:sz w:val="17"/>
              </w:rPr>
            </w:pPr>
            <w:r>
              <w:rPr>
                <w:w w:val="104"/>
                <w:sz w:val="17"/>
              </w:rPr>
              <w:t>2</w:t>
            </w:r>
          </w:p>
        </w:tc>
        <w:tc>
          <w:tcPr>
            <w:tcW w:w="466" w:type="dxa"/>
          </w:tcPr>
          <w:p>
            <w:pPr>
              <w:pStyle w:val="TableParagraph"/>
              <w:spacing w:before="20"/>
              <w:ind w:left="4"/>
              <w:jc w:val="center"/>
              <w:rPr>
                <w:sz w:val="17"/>
              </w:rPr>
            </w:pPr>
            <w:r>
              <w:rPr>
                <w:w w:val="104"/>
                <w:sz w:val="17"/>
              </w:rPr>
              <w:t>1</w:t>
            </w:r>
          </w:p>
        </w:tc>
        <w:tc>
          <w:tcPr>
            <w:tcW w:w="466" w:type="dxa"/>
          </w:tcPr>
          <w:p>
            <w:pPr>
              <w:pStyle w:val="TableParagraph"/>
              <w:spacing w:before="20"/>
              <w:ind w:left="3"/>
              <w:jc w:val="center"/>
              <w:rPr>
                <w:sz w:val="17"/>
              </w:rPr>
            </w:pPr>
            <w:r>
              <w:rPr>
                <w:w w:val="104"/>
                <w:sz w:val="17"/>
              </w:rPr>
              <w:t>1</w:t>
            </w:r>
          </w:p>
        </w:tc>
        <w:tc>
          <w:tcPr>
            <w:tcW w:w="468" w:type="dxa"/>
          </w:tcPr>
          <w:p>
            <w:pPr>
              <w:pStyle w:val="TableParagraph"/>
              <w:spacing w:before="37"/>
              <w:jc w:val="center"/>
              <w:rPr>
                <w:rFonts w:ascii="Arimo" w:hAnsi="Arimo"/>
                <w:sz w:val="17"/>
              </w:rPr>
            </w:pPr>
            <w:r>
              <w:rPr>
                <w:rFonts w:ascii="Arimo" w:hAnsi="Arimo"/>
                <w:w w:val="104"/>
                <w:sz w:val="17"/>
              </w:rPr>
              <w:t>̶</w:t>
            </w:r>
          </w:p>
        </w:tc>
        <w:tc>
          <w:tcPr>
            <w:tcW w:w="470" w:type="dxa"/>
          </w:tcPr>
          <w:p>
            <w:pPr>
              <w:pStyle w:val="TableParagraph"/>
              <w:spacing w:before="37"/>
              <w:ind w:right="142"/>
              <w:jc w:val="right"/>
              <w:rPr>
                <w:rFonts w:ascii="Arimo" w:hAnsi="Arimo"/>
                <w:sz w:val="17"/>
              </w:rPr>
            </w:pPr>
            <w:r>
              <w:rPr>
                <w:rFonts w:ascii="Arimo" w:hAnsi="Arimo"/>
                <w:w w:val="104"/>
                <w:sz w:val="17"/>
              </w:rPr>
              <w:t>̶</w:t>
            </w:r>
          </w:p>
        </w:tc>
      </w:tr>
      <w:tr>
        <w:trPr>
          <w:trHeight w:val="145" w:hRule="atLeast"/>
        </w:trPr>
        <w:tc>
          <w:tcPr>
            <w:tcW w:w="692" w:type="dxa"/>
          </w:tcPr>
          <w:p>
            <w:pPr>
              <w:pStyle w:val="TableParagraph"/>
              <w:spacing w:before="0"/>
              <w:rPr>
                <w:rFonts w:ascii="Times New Roman"/>
                <w:sz w:val="8"/>
              </w:rPr>
            </w:pPr>
          </w:p>
        </w:tc>
        <w:tc>
          <w:tcPr>
            <w:tcW w:w="885" w:type="dxa"/>
          </w:tcPr>
          <w:p>
            <w:pPr>
              <w:pStyle w:val="TableParagraph"/>
              <w:spacing w:before="0"/>
              <w:rPr>
                <w:rFonts w:ascii="Times New Roman"/>
                <w:sz w:val="8"/>
              </w:rPr>
            </w:pPr>
          </w:p>
        </w:tc>
        <w:tc>
          <w:tcPr>
            <w:tcW w:w="820" w:type="dxa"/>
          </w:tcPr>
          <w:p>
            <w:pPr>
              <w:pStyle w:val="TableParagraph"/>
              <w:spacing w:before="0"/>
              <w:rPr>
                <w:rFonts w:ascii="Times New Roman"/>
                <w:sz w:val="8"/>
              </w:rPr>
            </w:pPr>
          </w:p>
        </w:tc>
        <w:tc>
          <w:tcPr>
            <w:tcW w:w="1964" w:type="dxa"/>
          </w:tcPr>
          <w:p>
            <w:pPr>
              <w:pStyle w:val="TableParagraph"/>
              <w:spacing w:line="126" w:lineRule="exact" w:before="0"/>
              <w:ind w:left="132"/>
              <w:rPr>
                <w:sz w:val="17"/>
              </w:rPr>
            </w:pPr>
            <w:r>
              <w:rPr>
                <w:w w:val="105"/>
                <w:sz w:val="17"/>
              </w:rPr>
              <w:t>feature</w:t>
            </w:r>
          </w:p>
        </w:tc>
        <w:tc>
          <w:tcPr>
            <w:tcW w:w="809" w:type="dxa"/>
          </w:tcPr>
          <w:p>
            <w:pPr>
              <w:pStyle w:val="TableParagraph"/>
              <w:spacing w:before="0"/>
              <w:rPr>
                <w:rFonts w:ascii="Times New Roman"/>
                <w:sz w:val="8"/>
              </w:rPr>
            </w:pPr>
          </w:p>
        </w:tc>
        <w:tc>
          <w:tcPr>
            <w:tcW w:w="763" w:type="dxa"/>
          </w:tcPr>
          <w:p>
            <w:pPr>
              <w:pStyle w:val="TableParagraph"/>
              <w:spacing w:before="0"/>
              <w:rPr>
                <w:rFonts w:ascii="Times New Roman"/>
                <w:sz w:val="8"/>
              </w:rPr>
            </w:pPr>
          </w:p>
        </w:tc>
        <w:tc>
          <w:tcPr>
            <w:tcW w:w="442" w:type="dxa"/>
          </w:tcPr>
          <w:p>
            <w:pPr>
              <w:pStyle w:val="TableParagraph"/>
              <w:spacing w:before="0"/>
              <w:rPr>
                <w:rFonts w:ascii="Times New Roman"/>
                <w:sz w:val="8"/>
              </w:rPr>
            </w:pPr>
          </w:p>
        </w:tc>
        <w:tc>
          <w:tcPr>
            <w:tcW w:w="502"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7"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6" w:type="dxa"/>
          </w:tcPr>
          <w:p>
            <w:pPr>
              <w:pStyle w:val="TableParagraph"/>
              <w:spacing w:before="0"/>
              <w:rPr>
                <w:rFonts w:ascii="Times New Roman"/>
                <w:sz w:val="8"/>
              </w:rPr>
            </w:pPr>
          </w:p>
        </w:tc>
        <w:tc>
          <w:tcPr>
            <w:tcW w:w="468" w:type="dxa"/>
          </w:tcPr>
          <w:p>
            <w:pPr>
              <w:pStyle w:val="TableParagraph"/>
              <w:spacing w:before="0"/>
              <w:rPr>
                <w:rFonts w:ascii="Times New Roman"/>
                <w:sz w:val="8"/>
              </w:rPr>
            </w:pPr>
          </w:p>
        </w:tc>
        <w:tc>
          <w:tcPr>
            <w:tcW w:w="470" w:type="dxa"/>
          </w:tcPr>
          <w:p>
            <w:pPr>
              <w:pStyle w:val="TableParagraph"/>
              <w:spacing w:before="0"/>
              <w:rPr>
                <w:rFonts w:ascii="Times New Roman"/>
                <w:sz w:val="8"/>
              </w:rPr>
            </w:pPr>
          </w:p>
        </w:tc>
      </w:tr>
      <w:tr>
        <w:trPr>
          <w:trHeight w:val="263" w:hRule="atLeast"/>
        </w:trPr>
        <w:tc>
          <w:tcPr>
            <w:tcW w:w="692" w:type="dxa"/>
            <w:shd w:val="clear" w:color="auto" w:fill="EEECE1"/>
          </w:tcPr>
          <w:p>
            <w:pPr>
              <w:pStyle w:val="TableParagraph"/>
              <w:spacing w:line="195" w:lineRule="exact" w:before="48"/>
              <w:ind w:left="86" w:right="180"/>
              <w:jc w:val="center"/>
              <w:rPr>
                <w:sz w:val="17"/>
              </w:rPr>
            </w:pPr>
            <w:r>
              <w:rPr>
                <w:w w:val="105"/>
                <w:sz w:val="17"/>
              </w:rPr>
              <w:t>15th</w:t>
            </w:r>
          </w:p>
        </w:tc>
        <w:tc>
          <w:tcPr>
            <w:tcW w:w="885" w:type="dxa"/>
            <w:shd w:val="clear" w:color="auto" w:fill="EEECE1"/>
          </w:tcPr>
          <w:p>
            <w:pPr>
              <w:pStyle w:val="TableParagraph"/>
              <w:spacing w:line="195" w:lineRule="exact" w:before="48"/>
              <w:ind w:left="182" w:right="202"/>
              <w:jc w:val="center"/>
              <w:rPr>
                <w:sz w:val="17"/>
              </w:rPr>
            </w:pPr>
            <w:r>
              <w:rPr>
                <w:w w:val="105"/>
                <w:sz w:val="17"/>
              </w:rPr>
              <w:t>+5</w:t>
            </w:r>
          </w:p>
        </w:tc>
        <w:tc>
          <w:tcPr>
            <w:tcW w:w="820" w:type="dxa"/>
            <w:shd w:val="clear" w:color="auto" w:fill="EEECE1"/>
          </w:tcPr>
          <w:p>
            <w:pPr>
              <w:pStyle w:val="TableParagraph"/>
              <w:spacing w:line="195" w:lineRule="exact" w:before="48"/>
              <w:ind w:left="203" w:right="111"/>
              <w:jc w:val="center"/>
              <w:rPr>
                <w:sz w:val="17"/>
              </w:rPr>
            </w:pPr>
            <w:r>
              <w:rPr>
                <w:w w:val="105"/>
                <w:sz w:val="17"/>
              </w:rPr>
              <w:t>15</w:t>
            </w:r>
          </w:p>
        </w:tc>
        <w:tc>
          <w:tcPr>
            <w:tcW w:w="1964" w:type="dxa"/>
            <w:shd w:val="clear" w:color="auto" w:fill="EEECE1"/>
          </w:tcPr>
          <w:p>
            <w:pPr>
              <w:pStyle w:val="TableParagraph"/>
              <w:spacing w:line="178" w:lineRule="exact" w:before="65"/>
              <w:ind w:left="132"/>
              <w:rPr>
                <w:rFonts w:ascii="Arimo" w:hAnsi="Arimo"/>
                <w:sz w:val="17"/>
              </w:rPr>
            </w:pPr>
            <w:r>
              <w:rPr>
                <w:rFonts w:ascii="Arimo" w:hAnsi="Arimo"/>
                <w:w w:val="104"/>
                <w:sz w:val="17"/>
              </w:rPr>
              <w:t>̶</w:t>
            </w:r>
          </w:p>
        </w:tc>
        <w:tc>
          <w:tcPr>
            <w:tcW w:w="809" w:type="dxa"/>
            <w:shd w:val="clear" w:color="auto" w:fill="EEECE1"/>
          </w:tcPr>
          <w:p>
            <w:pPr>
              <w:pStyle w:val="TableParagraph"/>
              <w:spacing w:line="195" w:lineRule="exact" w:before="48"/>
              <w:ind w:left="25"/>
              <w:jc w:val="center"/>
              <w:rPr>
                <w:sz w:val="17"/>
              </w:rPr>
            </w:pPr>
            <w:r>
              <w:rPr>
                <w:w w:val="104"/>
                <w:sz w:val="17"/>
              </w:rPr>
              <w:t>6</w:t>
            </w:r>
          </w:p>
        </w:tc>
        <w:tc>
          <w:tcPr>
            <w:tcW w:w="763" w:type="dxa"/>
            <w:shd w:val="clear" w:color="auto" w:fill="EEECE1"/>
          </w:tcPr>
          <w:p>
            <w:pPr>
              <w:pStyle w:val="TableParagraph"/>
              <w:spacing w:line="195" w:lineRule="exact" w:before="48"/>
              <w:ind w:left="114" w:right="87"/>
              <w:jc w:val="center"/>
              <w:rPr>
                <w:sz w:val="17"/>
              </w:rPr>
            </w:pPr>
            <w:r>
              <w:rPr>
                <w:w w:val="105"/>
                <w:sz w:val="17"/>
              </w:rPr>
              <w:t>14</w:t>
            </w:r>
          </w:p>
        </w:tc>
        <w:tc>
          <w:tcPr>
            <w:tcW w:w="442" w:type="dxa"/>
            <w:shd w:val="clear" w:color="auto" w:fill="EEECE1"/>
          </w:tcPr>
          <w:p>
            <w:pPr>
              <w:pStyle w:val="TableParagraph"/>
              <w:spacing w:line="195" w:lineRule="exact" w:before="48"/>
              <w:ind w:left="3"/>
              <w:jc w:val="center"/>
              <w:rPr>
                <w:sz w:val="17"/>
              </w:rPr>
            </w:pPr>
            <w:r>
              <w:rPr>
                <w:w w:val="104"/>
                <w:sz w:val="17"/>
              </w:rPr>
              <w:t>4</w:t>
            </w:r>
          </w:p>
        </w:tc>
        <w:tc>
          <w:tcPr>
            <w:tcW w:w="502"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right="183"/>
              <w:jc w:val="right"/>
              <w:rPr>
                <w:sz w:val="17"/>
              </w:rPr>
            </w:pPr>
            <w:r>
              <w:rPr>
                <w:w w:val="104"/>
                <w:sz w:val="17"/>
              </w:rPr>
              <w:t>3</w:t>
            </w:r>
          </w:p>
        </w:tc>
        <w:tc>
          <w:tcPr>
            <w:tcW w:w="467" w:type="dxa"/>
            <w:shd w:val="clear" w:color="auto" w:fill="EEECE1"/>
          </w:tcPr>
          <w:p>
            <w:pPr>
              <w:pStyle w:val="TableParagraph"/>
              <w:spacing w:line="195" w:lineRule="exact" w:before="48"/>
              <w:ind w:left="1"/>
              <w:jc w:val="center"/>
              <w:rPr>
                <w:sz w:val="17"/>
              </w:rPr>
            </w:pPr>
            <w:r>
              <w:rPr>
                <w:w w:val="104"/>
                <w:sz w:val="17"/>
              </w:rPr>
              <w:t>3</w:t>
            </w:r>
          </w:p>
        </w:tc>
        <w:tc>
          <w:tcPr>
            <w:tcW w:w="468" w:type="dxa"/>
            <w:shd w:val="clear" w:color="auto" w:fill="EEECE1"/>
          </w:tcPr>
          <w:p>
            <w:pPr>
              <w:pStyle w:val="TableParagraph"/>
              <w:spacing w:line="195" w:lineRule="exact" w:before="48"/>
              <w:ind w:left="7"/>
              <w:jc w:val="center"/>
              <w:rPr>
                <w:sz w:val="17"/>
              </w:rPr>
            </w:pPr>
            <w:r>
              <w:rPr>
                <w:w w:val="104"/>
                <w:sz w:val="17"/>
              </w:rPr>
              <w:t>2</w:t>
            </w:r>
          </w:p>
        </w:tc>
        <w:tc>
          <w:tcPr>
            <w:tcW w:w="466" w:type="dxa"/>
            <w:shd w:val="clear" w:color="auto" w:fill="EEECE1"/>
          </w:tcPr>
          <w:p>
            <w:pPr>
              <w:pStyle w:val="TableParagraph"/>
              <w:spacing w:line="195" w:lineRule="exact" w:before="48"/>
              <w:ind w:left="4"/>
              <w:jc w:val="center"/>
              <w:rPr>
                <w:sz w:val="17"/>
              </w:rPr>
            </w:pPr>
            <w:r>
              <w:rPr>
                <w:w w:val="104"/>
                <w:sz w:val="17"/>
              </w:rPr>
              <w:t>1</w:t>
            </w:r>
          </w:p>
        </w:tc>
        <w:tc>
          <w:tcPr>
            <w:tcW w:w="466" w:type="dxa"/>
            <w:shd w:val="clear" w:color="auto" w:fill="EEECE1"/>
          </w:tcPr>
          <w:p>
            <w:pPr>
              <w:pStyle w:val="TableParagraph"/>
              <w:spacing w:line="195" w:lineRule="exact" w:before="48"/>
              <w:ind w:left="3"/>
              <w:jc w:val="center"/>
              <w:rPr>
                <w:sz w:val="17"/>
              </w:rPr>
            </w:pPr>
            <w:r>
              <w:rPr>
                <w:w w:val="104"/>
                <w:sz w:val="17"/>
              </w:rPr>
              <w:t>1</w:t>
            </w:r>
          </w:p>
        </w:tc>
        <w:tc>
          <w:tcPr>
            <w:tcW w:w="468" w:type="dxa"/>
            <w:shd w:val="clear" w:color="auto" w:fill="EEECE1"/>
          </w:tcPr>
          <w:p>
            <w:pPr>
              <w:pStyle w:val="TableParagraph"/>
              <w:spacing w:line="195" w:lineRule="exact" w:before="48"/>
              <w:jc w:val="center"/>
              <w:rPr>
                <w:sz w:val="17"/>
              </w:rPr>
            </w:pPr>
            <w:r>
              <w:rPr>
                <w:w w:val="104"/>
                <w:sz w:val="17"/>
              </w:rPr>
              <w:t>1</w:t>
            </w:r>
          </w:p>
        </w:tc>
        <w:tc>
          <w:tcPr>
            <w:tcW w:w="470" w:type="dxa"/>
            <w:shd w:val="clear" w:color="auto" w:fill="EEECE1"/>
          </w:tcPr>
          <w:p>
            <w:pPr>
              <w:pStyle w:val="TableParagraph"/>
              <w:spacing w:line="178" w:lineRule="exact" w:before="65"/>
              <w:ind w:right="142"/>
              <w:jc w:val="right"/>
              <w:rPr>
                <w:rFonts w:ascii="Arimo" w:hAnsi="Arimo"/>
                <w:sz w:val="17"/>
              </w:rPr>
            </w:pPr>
            <w:r>
              <w:rPr>
                <w:rFonts w:ascii="Arimo" w:hAnsi="Arimo"/>
                <w:w w:val="104"/>
                <w:sz w:val="17"/>
              </w:rPr>
              <w:t>̶</w:t>
            </w:r>
          </w:p>
        </w:tc>
      </w:tr>
      <w:tr>
        <w:trPr>
          <w:trHeight w:val="248" w:hRule="atLeast"/>
        </w:trPr>
        <w:tc>
          <w:tcPr>
            <w:tcW w:w="692" w:type="dxa"/>
          </w:tcPr>
          <w:p>
            <w:pPr>
              <w:pStyle w:val="TableParagraph"/>
              <w:spacing w:before="20"/>
              <w:ind w:left="86" w:right="180"/>
              <w:jc w:val="center"/>
              <w:rPr>
                <w:sz w:val="17"/>
              </w:rPr>
            </w:pPr>
            <w:r>
              <w:rPr>
                <w:w w:val="105"/>
                <w:sz w:val="17"/>
              </w:rPr>
              <w:t>16th</w:t>
            </w:r>
          </w:p>
        </w:tc>
        <w:tc>
          <w:tcPr>
            <w:tcW w:w="885" w:type="dxa"/>
          </w:tcPr>
          <w:p>
            <w:pPr>
              <w:pStyle w:val="TableParagraph"/>
              <w:spacing w:before="20"/>
              <w:ind w:left="182" w:right="202"/>
              <w:jc w:val="center"/>
              <w:rPr>
                <w:sz w:val="17"/>
              </w:rPr>
            </w:pPr>
            <w:r>
              <w:rPr>
                <w:w w:val="105"/>
                <w:sz w:val="17"/>
              </w:rPr>
              <w:t>+5</w:t>
            </w:r>
          </w:p>
        </w:tc>
        <w:tc>
          <w:tcPr>
            <w:tcW w:w="820" w:type="dxa"/>
          </w:tcPr>
          <w:p>
            <w:pPr>
              <w:pStyle w:val="TableParagraph"/>
              <w:spacing w:before="20"/>
              <w:ind w:left="203" w:right="111"/>
              <w:jc w:val="center"/>
              <w:rPr>
                <w:sz w:val="17"/>
              </w:rPr>
            </w:pPr>
            <w:r>
              <w:rPr>
                <w:w w:val="105"/>
                <w:sz w:val="17"/>
              </w:rPr>
              <w:t>16</w:t>
            </w:r>
          </w:p>
        </w:tc>
        <w:tc>
          <w:tcPr>
            <w:tcW w:w="1964" w:type="dxa"/>
          </w:tcPr>
          <w:p>
            <w:pPr>
              <w:pStyle w:val="TableParagraph"/>
              <w:spacing w:before="20"/>
              <w:ind w:left="132"/>
              <w:rPr>
                <w:sz w:val="17"/>
              </w:rPr>
            </w:pPr>
            <w:r>
              <w:rPr>
                <w:w w:val="105"/>
                <w:sz w:val="17"/>
              </w:rPr>
              <w:t>Ability Score</w:t>
            </w:r>
          </w:p>
        </w:tc>
        <w:tc>
          <w:tcPr>
            <w:tcW w:w="809" w:type="dxa"/>
          </w:tcPr>
          <w:p>
            <w:pPr>
              <w:pStyle w:val="TableParagraph"/>
              <w:spacing w:before="20"/>
              <w:ind w:left="25"/>
              <w:jc w:val="center"/>
              <w:rPr>
                <w:sz w:val="17"/>
              </w:rPr>
            </w:pPr>
            <w:r>
              <w:rPr>
                <w:w w:val="104"/>
                <w:sz w:val="17"/>
              </w:rPr>
              <w:t>6</w:t>
            </w:r>
          </w:p>
        </w:tc>
        <w:tc>
          <w:tcPr>
            <w:tcW w:w="763" w:type="dxa"/>
          </w:tcPr>
          <w:p>
            <w:pPr>
              <w:pStyle w:val="TableParagraph"/>
              <w:spacing w:before="20"/>
              <w:ind w:left="114" w:right="87"/>
              <w:jc w:val="center"/>
              <w:rPr>
                <w:sz w:val="17"/>
              </w:rPr>
            </w:pPr>
            <w:r>
              <w:rPr>
                <w:w w:val="105"/>
                <w:sz w:val="17"/>
              </w:rPr>
              <w:t>14</w:t>
            </w:r>
          </w:p>
        </w:tc>
        <w:tc>
          <w:tcPr>
            <w:tcW w:w="442" w:type="dxa"/>
          </w:tcPr>
          <w:p>
            <w:pPr>
              <w:pStyle w:val="TableParagraph"/>
              <w:spacing w:before="20"/>
              <w:ind w:left="3"/>
              <w:jc w:val="center"/>
              <w:rPr>
                <w:sz w:val="17"/>
              </w:rPr>
            </w:pPr>
            <w:r>
              <w:rPr>
                <w:w w:val="104"/>
                <w:sz w:val="17"/>
              </w:rPr>
              <w:t>4</w:t>
            </w:r>
          </w:p>
        </w:tc>
        <w:tc>
          <w:tcPr>
            <w:tcW w:w="502" w:type="dxa"/>
          </w:tcPr>
          <w:p>
            <w:pPr>
              <w:pStyle w:val="TableParagraph"/>
              <w:spacing w:before="20"/>
              <w:ind w:left="1"/>
              <w:jc w:val="center"/>
              <w:rPr>
                <w:sz w:val="17"/>
              </w:rPr>
            </w:pPr>
            <w:r>
              <w:rPr>
                <w:w w:val="104"/>
                <w:sz w:val="17"/>
              </w:rPr>
              <w:t>3</w:t>
            </w:r>
          </w:p>
        </w:tc>
        <w:tc>
          <w:tcPr>
            <w:tcW w:w="468" w:type="dxa"/>
          </w:tcPr>
          <w:p>
            <w:pPr>
              <w:pStyle w:val="TableParagraph"/>
              <w:spacing w:before="20"/>
              <w:ind w:right="183"/>
              <w:jc w:val="right"/>
              <w:rPr>
                <w:sz w:val="17"/>
              </w:rPr>
            </w:pPr>
            <w:r>
              <w:rPr>
                <w:w w:val="104"/>
                <w:sz w:val="17"/>
              </w:rPr>
              <w:t>3</w:t>
            </w:r>
          </w:p>
        </w:tc>
        <w:tc>
          <w:tcPr>
            <w:tcW w:w="467" w:type="dxa"/>
          </w:tcPr>
          <w:p>
            <w:pPr>
              <w:pStyle w:val="TableParagraph"/>
              <w:spacing w:before="20"/>
              <w:ind w:left="1"/>
              <w:jc w:val="center"/>
              <w:rPr>
                <w:sz w:val="17"/>
              </w:rPr>
            </w:pPr>
            <w:r>
              <w:rPr>
                <w:w w:val="104"/>
                <w:sz w:val="17"/>
              </w:rPr>
              <w:t>3</w:t>
            </w:r>
          </w:p>
        </w:tc>
        <w:tc>
          <w:tcPr>
            <w:tcW w:w="468" w:type="dxa"/>
          </w:tcPr>
          <w:p>
            <w:pPr>
              <w:pStyle w:val="TableParagraph"/>
              <w:spacing w:before="20"/>
              <w:ind w:left="7"/>
              <w:jc w:val="center"/>
              <w:rPr>
                <w:sz w:val="17"/>
              </w:rPr>
            </w:pPr>
            <w:r>
              <w:rPr>
                <w:w w:val="104"/>
                <w:sz w:val="17"/>
              </w:rPr>
              <w:t>2</w:t>
            </w:r>
          </w:p>
        </w:tc>
        <w:tc>
          <w:tcPr>
            <w:tcW w:w="466" w:type="dxa"/>
          </w:tcPr>
          <w:p>
            <w:pPr>
              <w:pStyle w:val="TableParagraph"/>
              <w:spacing w:before="20"/>
              <w:ind w:left="4"/>
              <w:jc w:val="center"/>
              <w:rPr>
                <w:sz w:val="17"/>
              </w:rPr>
            </w:pPr>
            <w:r>
              <w:rPr>
                <w:w w:val="104"/>
                <w:sz w:val="17"/>
              </w:rPr>
              <w:t>1</w:t>
            </w:r>
          </w:p>
        </w:tc>
        <w:tc>
          <w:tcPr>
            <w:tcW w:w="466" w:type="dxa"/>
          </w:tcPr>
          <w:p>
            <w:pPr>
              <w:pStyle w:val="TableParagraph"/>
              <w:spacing w:before="20"/>
              <w:ind w:left="3"/>
              <w:jc w:val="center"/>
              <w:rPr>
                <w:sz w:val="17"/>
              </w:rPr>
            </w:pPr>
            <w:r>
              <w:rPr>
                <w:w w:val="104"/>
                <w:sz w:val="17"/>
              </w:rPr>
              <w:t>1</w:t>
            </w:r>
          </w:p>
        </w:tc>
        <w:tc>
          <w:tcPr>
            <w:tcW w:w="468" w:type="dxa"/>
          </w:tcPr>
          <w:p>
            <w:pPr>
              <w:pStyle w:val="TableParagraph"/>
              <w:spacing w:before="20"/>
              <w:jc w:val="center"/>
              <w:rPr>
                <w:sz w:val="17"/>
              </w:rPr>
            </w:pPr>
            <w:r>
              <w:rPr>
                <w:w w:val="104"/>
                <w:sz w:val="17"/>
              </w:rPr>
              <w:t>1</w:t>
            </w:r>
          </w:p>
        </w:tc>
        <w:tc>
          <w:tcPr>
            <w:tcW w:w="470" w:type="dxa"/>
          </w:tcPr>
          <w:p>
            <w:pPr>
              <w:pStyle w:val="TableParagraph"/>
              <w:spacing w:line="191" w:lineRule="exact" w:before="37"/>
              <w:ind w:right="142"/>
              <w:jc w:val="right"/>
              <w:rPr>
                <w:rFonts w:ascii="Arimo" w:hAnsi="Arimo"/>
                <w:sz w:val="17"/>
              </w:rPr>
            </w:pPr>
            <w:r>
              <w:rPr>
                <w:rFonts w:ascii="Arimo" w:hAnsi="Arimo"/>
                <w:w w:val="104"/>
                <w:sz w:val="17"/>
              </w:rPr>
              <w:t>̶</w:t>
            </w:r>
          </w:p>
        </w:tc>
      </w:tr>
      <w:tr>
        <w:trPr>
          <w:trHeight w:val="202" w:hRule="atLeast"/>
        </w:trPr>
        <w:tc>
          <w:tcPr>
            <w:tcW w:w="692" w:type="dxa"/>
          </w:tcPr>
          <w:p>
            <w:pPr>
              <w:pStyle w:val="TableParagraph"/>
              <w:spacing w:before="0"/>
              <w:rPr>
                <w:rFonts w:ascii="Times New Roman"/>
                <w:sz w:val="14"/>
              </w:rPr>
            </w:pPr>
          </w:p>
        </w:tc>
        <w:tc>
          <w:tcPr>
            <w:tcW w:w="885" w:type="dxa"/>
          </w:tcPr>
          <w:p>
            <w:pPr>
              <w:pStyle w:val="TableParagraph"/>
              <w:spacing w:before="0"/>
              <w:rPr>
                <w:rFonts w:ascii="Times New Roman"/>
                <w:sz w:val="14"/>
              </w:rPr>
            </w:pPr>
          </w:p>
        </w:tc>
        <w:tc>
          <w:tcPr>
            <w:tcW w:w="820" w:type="dxa"/>
          </w:tcPr>
          <w:p>
            <w:pPr>
              <w:pStyle w:val="TableParagraph"/>
              <w:spacing w:before="0"/>
              <w:rPr>
                <w:rFonts w:ascii="Times New Roman"/>
                <w:sz w:val="14"/>
              </w:rPr>
            </w:pPr>
          </w:p>
        </w:tc>
        <w:tc>
          <w:tcPr>
            <w:tcW w:w="1964" w:type="dxa"/>
          </w:tcPr>
          <w:p>
            <w:pPr>
              <w:pStyle w:val="TableParagraph"/>
              <w:spacing w:line="183" w:lineRule="exact" w:before="0"/>
              <w:ind w:left="132"/>
              <w:rPr>
                <w:sz w:val="17"/>
              </w:rPr>
            </w:pPr>
            <w:r>
              <w:rPr>
                <w:w w:val="105"/>
                <w:sz w:val="17"/>
              </w:rPr>
              <w:t>Improvement</w:t>
            </w:r>
          </w:p>
        </w:tc>
        <w:tc>
          <w:tcPr>
            <w:tcW w:w="809" w:type="dxa"/>
          </w:tcPr>
          <w:p>
            <w:pPr>
              <w:pStyle w:val="TableParagraph"/>
              <w:spacing w:before="0"/>
              <w:rPr>
                <w:rFonts w:ascii="Times New Roman"/>
                <w:sz w:val="14"/>
              </w:rPr>
            </w:pPr>
          </w:p>
        </w:tc>
        <w:tc>
          <w:tcPr>
            <w:tcW w:w="763" w:type="dxa"/>
          </w:tcPr>
          <w:p>
            <w:pPr>
              <w:pStyle w:val="TableParagraph"/>
              <w:spacing w:before="0"/>
              <w:rPr>
                <w:rFonts w:ascii="Times New Roman"/>
                <w:sz w:val="14"/>
              </w:rPr>
            </w:pPr>
          </w:p>
        </w:tc>
        <w:tc>
          <w:tcPr>
            <w:tcW w:w="442" w:type="dxa"/>
          </w:tcPr>
          <w:p>
            <w:pPr>
              <w:pStyle w:val="TableParagraph"/>
              <w:spacing w:before="0"/>
              <w:rPr>
                <w:rFonts w:ascii="Times New Roman"/>
                <w:sz w:val="14"/>
              </w:rPr>
            </w:pPr>
          </w:p>
        </w:tc>
        <w:tc>
          <w:tcPr>
            <w:tcW w:w="502" w:type="dxa"/>
          </w:tcPr>
          <w:p>
            <w:pPr>
              <w:pStyle w:val="TableParagraph"/>
              <w:spacing w:before="0"/>
              <w:rPr>
                <w:rFonts w:ascii="Times New Roman"/>
                <w:sz w:val="14"/>
              </w:rPr>
            </w:pPr>
          </w:p>
        </w:tc>
        <w:tc>
          <w:tcPr>
            <w:tcW w:w="468" w:type="dxa"/>
          </w:tcPr>
          <w:p>
            <w:pPr>
              <w:pStyle w:val="TableParagraph"/>
              <w:spacing w:before="0"/>
              <w:rPr>
                <w:rFonts w:ascii="Times New Roman"/>
                <w:sz w:val="14"/>
              </w:rPr>
            </w:pPr>
          </w:p>
        </w:tc>
        <w:tc>
          <w:tcPr>
            <w:tcW w:w="467" w:type="dxa"/>
          </w:tcPr>
          <w:p>
            <w:pPr>
              <w:pStyle w:val="TableParagraph"/>
              <w:spacing w:before="0"/>
              <w:rPr>
                <w:rFonts w:ascii="Times New Roman"/>
                <w:sz w:val="14"/>
              </w:rPr>
            </w:pPr>
          </w:p>
        </w:tc>
        <w:tc>
          <w:tcPr>
            <w:tcW w:w="468" w:type="dxa"/>
          </w:tcPr>
          <w:p>
            <w:pPr>
              <w:pStyle w:val="TableParagraph"/>
              <w:spacing w:before="0"/>
              <w:rPr>
                <w:rFonts w:ascii="Times New Roman"/>
                <w:sz w:val="14"/>
              </w:rPr>
            </w:pPr>
          </w:p>
        </w:tc>
        <w:tc>
          <w:tcPr>
            <w:tcW w:w="466" w:type="dxa"/>
          </w:tcPr>
          <w:p>
            <w:pPr>
              <w:pStyle w:val="TableParagraph"/>
              <w:spacing w:before="0"/>
              <w:rPr>
                <w:rFonts w:ascii="Times New Roman"/>
                <w:sz w:val="14"/>
              </w:rPr>
            </w:pPr>
          </w:p>
        </w:tc>
        <w:tc>
          <w:tcPr>
            <w:tcW w:w="466" w:type="dxa"/>
          </w:tcPr>
          <w:p>
            <w:pPr>
              <w:pStyle w:val="TableParagraph"/>
              <w:spacing w:before="0"/>
              <w:rPr>
                <w:rFonts w:ascii="Times New Roman"/>
                <w:sz w:val="14"/>
              </w:rPr>
            </w:pPr>
          </w:p>
        </w:tc>
        <w:tc>
          <w:tcPr>
            <w:tcW w:w="468" w:type="dxa"/>
          </w:tcPr>
          <w:p>
            <w:pPr>
              <w:pStyle w:val="TableParagraph"/>
              <w:spacing w:before="0"/>
              <w:rPr>
                <w:rFonts w:ascii="Times New Roman"/>
                <w:sz w:val="14"/>
              </w:rPr>
            </w:pPr>
          </w:p>
        </w:tc>
        <w:tc>
          <w:tcPr>
            <w:tcW w:w="470" w:type="dxa"/>
          </w:tcPr>
          <w:p>
            <w:pPr>
              <w:pStyle w:val="TableParagraph"/>
              <w:spacing w:before="0"/>
              <w:rPr>
                <w:rFonts w:ascii="Times New Roman"/>
                <w:sz w:val="14"/>
              </w:rPr>
            </w:pPr>
          </w:p>
        </w:tc>
      </w:tr>
      <w:tr>
        <w:trPr>
          <w:trHeight w:val="220" w:hRule="atLeast"/>
        </w:trPr>
        <w:tc>
          <w:tcPr>
            <w:tcW w:w="692" w:type="dxa"/>
            <w:shd w:val="clear" w:color="auto" w:fill="EEECE1"/>
          </w:tcPr>
          <w:p>
            <w:pPr>
              <w:pStyle w:val="TableParagraph"/>
              <w:spacing w:line="195" w:lineRule="exact"/>
              <w:ind w:left="86" w:right="180"/>
              <w:jc w:val="center"/>
              <w:rPr>
                <w:sz w:val="17"/>
              </w:rPr>
            </w:pPr>
            <w:r>
              <w:rPr>
                <w:w w:val="105"/>
                <w:sz w:val="17"/>
              </w:rPr>
              <w:t>17th</w:t>
            </w:r>
          </w:p>
        </w:tc>
        <w:tc>
          <w:tcPr>
            <w:tcW w:w="885" w:type="dxa"/>
            <w:shd w:val="clear" w:color="auto" w:fill="EEECE1"/>
          </w:tcPr>
          <w:p>
            <w:pPr>
              <w:pStyle w:val="TableParagraph"/>
              <w:spacing w:line="195" w:lineRule="exact"/>
              <w:ind w:left="182" w:right="202"/>
              <w:jc w:val="center"/>
              <w:rPr>
                <w:sz w:val="17"/>
              </w:rPr>
            </w:pPr>
            <w:r>
              <w:rPr>
                <w:w w:val="105"/>
                <w:sz w:val="17"/>
              </w:rPr>
              <w:t>+6</w:t>
            </w:r>
          </w:p>
        </w:tc>
        <w:tc>
          <w:tcPr>
            <w:tcW w:w="820" w:type="dxa"/>
            <w:shd w:val="clear" w:color="auto" w:fill="EEECE1"/>
          </w:tcPr>
          <w:p>
            <w:pPr>
              <w:pStyle w:val="TableParagraph"/>
              <w:spacing w:line="195" w:lineRule="exact"/>
              <w:ind w:left="203" w:right="111"/>
              <w:jc w:val="center"/>
              <w:rPr>
                <w:sz w:val="17"/>
              </w:rPr>
            </w:pPr>
            <w:r>
              <w:rPr>
                <w:w w:val="105"/>
                <w:sz w:val="17"/>
              </w:rPr>
              <w:t>17</w:t>
            </w:r>
          </w:p>
        </w:tc>
        <w:tc>
          <w:tcPr>
            <w:tcW w:w="1964" w:type="dxa"/>
            <w:shd w:val="clear" w:color="auto" w:fill="EEECE1"/>
          </w:tcPr>
          <w:p>
            <w:pPr>
              <w:pStyle w:val="TableParagraph"/>
              <w:spacing w:line="195" w:lineRule="exact"/>
              <w:ind w:left="132"/>
              <w:rPr>
                <w:sz w:val="17"/>
              </w:rPr>
            </w:pPr>
            <w:r>
              <w:rPr>
                <w:w w:val="105"/>
                <w:sz w:val="17"/>
              </w:rPr>
              <w:t>Metamagic</w:t>
            </w:r>
          </w:p>
        </w:tc>
        <w:tc>
          <w:tcPr>
            <w:tcW w:w="809" w:type="dxa"/>
            <w:shd w:val="clear" w:color="auto" w:fill="EEECE1"/>
          </w:tcPr>
          <w:p>
            <w:pPr>
              <w:pStyle w:val="TableParagraph"/>
              <w:spacing w:line="195" w:lineRule="exact"/>
              <w:ind w:left="25"/>
              <w:jc w:val="center"/>
              <w:rPr>
                <w:sz w:val="17"/>
              </w:rPr>
            </w:pPr>
            <w:r>
              <w:rPr>
                <w:w w:val="104"/>
                <w:sz w:val="17"/>
              </w:rPr>
              <w:t>6</w:t>
            </w:r>
          </w:p>
        </w:tc>
        <w:tc>
          <w:tcPr>
            <w:tcW w:w="763" w:type="dxa"/>
            <w:shd w:val="clear" w:color="auto" w:fill="EEECE1"/>
          </w:tcPr>
          <w:p>
            <w:pPr>
              <w:pStyle w:val="TableParagraph"/>
              <w:spacing w:line="195" w:lineRule="exact"/>
              <w:ind w:left="114" w:right="87"/>
              <w:jc w:val="center"/>
              <w:rPr>
                <w:sz w:val="17"/>
              </w:rPr>
            </w:pPr>
            <w:r>
              <w:rPr>
                <w:w w:val="105"/>
                <w:sz w:val="17"/>
              </w:rPr>
              <w:t>15</w:t>
            </w:r>
          </w:p>
        </w:tc>
        <w:tc>
          <w:tcPr>
            <w:tcW w:w="442" w:type="dxa"/>
            <w:shd w:val="clear" w:color="auto" w:fill="EEECE1"/>
          </w:tcPr>
          <w:p>
            <w:pPr>
              <w:pStyle w:val="TableParagraph"/>
              <w:spacing w:line="195" w:lineRule="exact"/>
              <w:ind w:left="3"/>
              <w:jc w:val="center"/>
              <w:rPr>
                <w:sz w:val="17"/>
              </w:rPr>
            </w:pPr>
            <w:r>
              <w:rPr>
                <w:w w:val="104"/>
                <w:sz w:val="17"/>
              </w:rPr>
              <w:t>4</w:t>
            </w:r>
          </w:p>
        </w:tc>
        <w:tc>
          <w:tcPr>
            <w:tcW w:w="502" w:type="dxa"/>
            <w:shd w:val="clear" w:color="auto" w:fill="EEECE1"/>
          </w:tcPr>
          <w:p>
            <w:pPr>
              <w:pStyle w:val="TableParagraph"/>
              <w:spacing w:line="195" w:lineRule="exact"/>
              <w:ind w:left="1"/>
              <w:jc w:val="center"/>
              <w:rPr>
                <w:sz w:val="17"/>
              </w:rPr>
            </w:pPr>
            <w:r>
              <w:rPr>
                <w:w w:val="104"/>
                <w:sz w:val="17"/>
              </w:rPr>
              <w:t>3</w:t>
            </w:r>
          </w:p>
        </w:tc>
        <w:tc>
          <w:tcPr>
            <w:tcW w:w="468" w:type="dxa"/>
            <w:shd w:val="clear" w:color="auto" w:fill="EEECE1"/>
          </w:tcPr>
          <w:p>
            <w:pPr>
              <w:pStyle w:val="TableParagraph"/>
              <w:spacing w:line="195" w:lineRule="exact"/>
              <w:ind w:right="183"/>
              <w:jc w:val="right"/>
              <w:rPr>
                <w:sz w:val="17"/>
              </w:rPr>
            </w:pPr>
            <w:r>
              <w:rPr>
                <w:w w:val="104"/>
                <w:sz w:val="17"/>
              </w:rPr>
              <w:t>3</w:t>
            </w:r>
          </w:p>
        </w:tc>
        <w:tc>
          <w:tcPr>
            <w:tcW w:w="467" w:type="dxa"/>
            <w:shd w:val="clear" w:color="auto" w:fill="EEECE1"/>
          </w:tcPr>
          <w:p>
            <w:pPr>
              <w:pStyle w:val="TableParagraph"/>
              <w:spacing w:line="195" w:lineRule="exact"/>
              <w:ind w:left="1"/>
              <w:jc w:val="center"/>
              <w:rPr>
                <w:sz w:val="17"/>
              </w:rPr>
            </w:pPr>
            <w:r>
              <w:rPr>
                <w:w w:val="104"/>
                <w:sz w:val="17"/>
              </w:rPr>
              <w:t>3</w:t>
            </w:r>
          </w:p>
        </w:tc>
        <w:tc>
          <w:tcPr>
            <w:tcW w:w="468" w:type="dxa"/>
            <w:shd w:val="clear" w:color="auto" w:fill="EEECE1"/>
          </w:tcPr>
          <w:p>
            <w:pPr>
              <w:pStyle w:val="TableParagraph"/>
              <w:spacing w:line="195" w:lineRule="exact"/>
              <w:ind w:left="7"/>
              <w:jc w:val="center"/>
              <w:rPr>
                <w:sz w:val="17"/>
              </w:rPr>
            </w:pPr>
            <w:r>
              <w:rPr>
                <w:w w:val="104"/>
                <w:sz w:val="17"/>
              </w:rPr>
              <w:t>2</w:t>
            </w:r>
          </w:p>
        </w:tc>
        <w:tc>
          <w:tcPr>
            <w:tcW w:w="466" w:type="dxa"/>
            <w:shd w:val="clear" w:color="auto" w:fill="EEECE1"/>
          </w:tcPr>
          <w:p>
            <w:pPr>
              <w:pStyle w:val="TableParagraph"/>
              <w:spacing w:line="195" w:lineRule="exact"/>
              <w:ind w:left="4"/>
              <w:jc w:val="center"/>
              <w:rPr>
                <w:sz w:val="17"/>
              </w:rPr>
            </w:pPr>
            <w:r>
              <w:rPr>
                <w:w w:val="104"/>
                <w:sz w:val="17"/>
              </w:rPr>
              <w:t>1</w:t>
            </w:r>
          </w:p>
        </w:tc>
        <w:tc>
          <w:tcPr>
            <w:tcW w:w="466" w:type="dxa"/>
            <w:shd w:val="clear" w:color="auto" w:fill="EEECE1"/>
          </w:tcPr>
          <w:p>
            <w:pPr>
              <w:pStyle w:val="TableParagraph"/>
              <w:spacing w:line="195" w:lineRule="exact"/>
              <w:ind w:left="3"/>
              <w:jc w:val="center"/>
              <w:rPr>
                <w:sz w:val="17"/>
              </w:rPr>
            </w:pPr>
            <w:r>
              <w:rPr>
                <w:w w:val="104"/>
                <w:sz w:val="17"/>
              </w:rPr>
              <w:t>1</w:t>
            </w:r>
          </w:p>
        </w:tc>
        <w:tc>
          <w:tcPr>
            <w:tcW w:w="468" w:type="dxa"/>
            <w:shd w:val="clear" w:color="auto" w:fill="EEECE1"/>
          </w:tcPr>
          <w:p>
            <w:pPr>
              <w:pStyle w:val="TableParagraph"/>
              <w:spacing w:line="195" w:lineRule="exact"/>
              <w:jc w:val="center"/>
              <w:rPr>
                <w:sz w:val="17"/>
              </w:rPr>
            </w:pPr>
            <w:r>
              <w:rPr>
                <w:w w:val="104"/>
                <w:sz w:val="17"/>
              </w:rPr>
              <w:t>1</w:t>
            </w:r>
          </w:p>
        </w:tc>
        <w:tc>
          <w:tcPr>
            <w:tcW w:w="470" w:type="dxa"/>
            <w:shd w:val="clear" w:color="auto" w:fill="EEECE1"/>
          </w:tcPr>
          <w:p>
            <w:pPr>
              <w:pStyle w:val="TableParagraph"/>
              <w:spacing w:line="195" w:lineRule="exact"/>
              <w:ind w:right="186"/>
              <w:jc w:val="right"/>
              <w:rPr>
                <w:sz w:val="17"/>
              </w:rPr>
            </w:pPr>
            <w:r>
              <w:rPr>
                <w:w w:val="104"/>
                <w:sz w:val="17"/>
              </w:rPr>
              <w:t>1</w:t>
            </w:r>
          </w:p>
        </w:tc>
      </w:tr>
      <w:tr>
        <w:trPr>
          <w:trHeight w:val="218" w:hRule="atLeast"/>
        </w:trPr>
        <w:tc>
          <w:tcPr>
            <w:tcW w:w="692" w:type="dxa"/>
          </w:tcPr>
          <w:p>
            <w:pPr>
              <w:pStyle w:val="TableParagraph"/>
              <w:spacing w:line="192" w:lineRule="exact"/>
              <w:ind w:left="86" w:right="180"/>
              <w:jc w:val="center"/>
              <w:rPr>
                <w:sz w:val="17"/>
              </w:rPr>
            </w:pPr>
            <w:r>
              <w:rPr>
                <w:w w:val="105"/>
                <w:sz w:val="17"/>
              </w:rPr>
              <w:t>18th</w:t>
            </w:r>
          </w:p>
        </w:tc>
        <w:tc>
          <w:tcPr>
            <w:tcW w:w="885" w:type="dxa"/>
          </w:tcPr>
          <w:p>
            <w:pPr>
              <w:pStyle w:val="TableParagraph"/>
              <w:spacing w:line="192" w:lineRule="exact"/>
              <w:ind w:left="182" w:right="202"/>
              <w:jc w:val="center"/>
              <w:rPr>
                <w:sz w:val="17"/>
              </w:rPr>
            </w:pPr>
            <w:r>
              <w:rPr>
                <w:w w:val="105"/>
                <w:sz w:val="17"/>
              </w:rPr>
              <w:t>+6</w:t>
            </w:r>
          </w:p>
        </w:tc>
        <w:tc>
          <w:tcPr>
            <w:tcW w:w="820" w:type="dxa"/>
          </w:tcPr>
          <w:p>
            <w:pPr>
              <w:pStyle w:val="TableParagraph"/>
              <w:spacing w:line="192" w:lineRule="exact"/>
              <w:ind w:left="203" w:right="111"/>
              <w:jc w:val="center"/>
              <w:rPr>
                <w:sz w:val="17"/>
              </w:rPr>
            </w:pPr>
            <w:r>
              <w:rPr>
                <w:w w:val="105"/>
                <w:sz w:val="17"/>
              </w:rPr>
              <w:t>18</w:t>
            </w:r>
          </w:p>
        </w:tc>
        <w:tc>
          <w:tcPr>
            <w:tcW w:w="1964" w:type="dxa"/>
          </w:tcPr>
          <w:p>
            <w:pPr>
              <w:pStyle w:val="TableParagraph"/>
              <w:spacing w:line="192" w:lineRule="exact"/>
              <w:ind w:left="132"/>
              <w:rPr>
                <w:sz w:val="17"/>
              </w:rPr>
            </w:pPr>
            <w:r>
              <w:rPr>
                <w:w w:val="105"/>
                <w:sz w:val="17"/>
              </w:rPr>
              <w:t>Sorcerous Origin</w:t>
            </w:r>
          </w:p>
        </w:tc>
        <w:tc>
          <w:tcPr>
            <w:tcW w:w="809" w:type="dxa"/>
          </w:tcPr>
          <w:p>
            <w:pPr>
              <w:pStyle w:val="TableParagraph"/>
              <w:spacing w:line="192" w:lineRule="exact"/>
              <w:ind w:left="25"/>
              <w:jc w:val="center"/>
              <w:rPr>
                <w:sz w:val="17"/>
              </w:rPr>
            </w:pPr>
            <w:r>
              <w:rPr>
                <w:w w:val="104"/>
                <w:sz w:val="17"/>
              </w:rPr>
              <w:t>6</w:t>
            </w:r>
          </w:p>
        </w:tc>
        <w:tc>
          <w:tcPr>
            <w:tcW w:w="763" w:type="dxa"/>
          </w:tcPr>
          <w:p>
            <w:pPr>
              <w:pStyle w:val="TableParagraph"/>
              <w:spacing w:line="192" w:lineRule="exact"/>
              <w:ind w:left="114" w:right="87"/>
              <w:jc w:val="center"/>
              <w:rPr>
                <w:sz w:val="17"/>
              </w:rPr>
            </w:pPr>
            <w:r>
              <w:rPr>
                <w:w w:val="105"/>
                <w:sz w:val="17"/>
              </w:rPr>
              <w:t>15</w:t>
            </w:r>
          </w:p>
        </w:tc>
        <w:tc>
          <w:tcPr>
            <w:tcW w:w="442" w:type="dxa"/>
          </w:tcPr>
          <w:p>
            <w:pPr>
              <w:pStyle w:val="TableParagraph"/>
              <w:spacing w:line="192" w:lineRule="exact"/>
              <w:ind w:left="3"/>
              <w:jc w:val="center"/>
              <w:rPr>
                <w:sz w:val="17"/>
              </w:rPr>
            </w:pPr>
            <w:r>
              <w:rPr>
                <w:w w:val="104"/>
                <w:sz w:val="17"/>
              </w:rPr>
              <w:t>4</w:t>
            </w:r>
          </w:p>
        </w:tc>
        <w:tc>
          <w:tcPr>
            <w:tcW w:w="502" w:type="dxa"/>
          </w:tcPr>
          <w:p>
            <w:pPr>
              <w:pStyle w:val="TableParagraph"/>
              <w:spacing w:line="192" w:lineRule="exact"/>
              <w:ind w:left="1"/>
              <w:jc w:val="center"/>
              <w:rPr>
                <w:sz w:val="17"/>
              </w:rPr>
            </w:pPr>
            <w:r>
              <w:rPr>
                <w:w w:val="104"/>
                <w:sz w:val="17"/>
              </w:rPr>
              <w:t>3</w:t>
            </w:r>
          </w:p>
        </w:tc>
        <w:tc>
          <w:tcPr>
            <w:tcW w:w="468" w:type="dxa"/>
          </w:tcPr>
          <w:p>
            <w:pPr>
              <w:pStyle w:val="TableParagraph"/>
              <w:spacing w:line="192" w:lineRule="exact"/>
              <w:ind w:right="183"/>
              <w:jc w:val="right"/>
              <w:rPr>
                <w:sz w:val="17"/>
              </w:rPr>
            </w:pPr>
            <w:r>
              <w:rPr>
                <w:w w:val="104"/>
                <w:sz w:val="17"/>
              </w:rPr>
              <w:t>3</w:t>
            </w:r>
          </w:p>
        </w:tc>
        <w:tc>
          <w:tcPr>
            <w:tcW w:w="467" w:type="dxa"/>
          </w:tcPr>
          <w:p>
            <w:pPr>
              <w:pStyle w:val="TableParagraph"/>
              <w:spacing w:line="192" w:lineRule="exact"/>
              <w:ind w:left="1"/>
              <w:jc w:val="center"/>
              <w:rPr>
                <w:sz w:val="17"/>
              </w:rPr>
            </w:pPr>
            <w:r>
              <w:rPr>
                <w:w w:val="104"/>
                <w:sz w:val="17"/>
              </w:rPr>
              <w:t>3</w:t>
            </w:r>
          </w:p>
        </w:tc>
        <w:tc>
          <w:tcPr>
            <w:tcW w:w="468" w:type="dxa"/>
          </w:tcPr>
          <w:p>
            <w:pPr>
              <w:pStyle w:val="TableParagraph"/>
              <w:spacing w:line="192" w:lineRule="exact"/>
              <w:ind w:left="7"/>
              <w:jc w:val="center"/>
              <w:rPr>
                <w:sz w:val="17"/>
              </w:rPr>
            </w:pPr>
            <w:r>
              <w:rPr>
                <w:w w:val="104"/>
                <w:sz w:val="17"/>
              </w:rPr>
              <w:t>3</w:t>
            </w:r>
          </w:p>
        </w:tc>
        <w:tc>
          <w:tcPr>
            <w:tcW w:w="466" w:type="dxa"/>
          </w:tcPr>
          <w:p>
            <w:pPr>
              <w:pStyle w:val="TableParagraph"/>
              <w:spacing w:line="192" w:lineRule="exact"/>
              <w:ind w:left="4"/>
              <w:jc w:val="center"/>
              <w:rPr>
                <w:sz w:val="17"/>
              </w:rPr>
            </w:pPr>
            <w:r>
              <w:rPr>
                <w:w w:val="104"/>
                <w:sz w:val="17"/>
              </w:rPr>
              <w:t>1</w:t>
            </w:r>
          </w:p>
        </w:tc>
        <w:tc>
          <w:tcPr>
            <w:tcW w:w="466" w:type="dxa"/>
          </w:tcPr>
          <w:p>
            <w:pPr>
              <w:pStyle w:val="TableParagraph"/>
              <w:spacing w:line="192" w:lineRule="exact"/>
              <w:ind w:left="3"/>
              <w:jc w:val="center"/>
              <w:rPr>
                <w:sz w:val="17"/>
              </w:rPr>
            </w:pPr>
            <w:r>
              <w:rPr>
                <w:w w:val="104"/>
                <w:sz w:val="17"/>
              </w:rPr>
              <w:t>1</w:t>
            </w:r>
          </w:p>
        </w:tc>
        <w:tc>
          <w:tcPr>
            <w:tcW w:w="468" w:type="dxa"/>
          </w:tcPr>
          <w:p>
            <w:pPr>
              <w:pStyle w:val="TableParagraph"/>
              <w:spacing w:line="192" w:lineRule="exact"/>
              <w:jc w:val="center"/>
              <w:rPr>
                <w:sz w:val="17"/>
              </w:rPr>
            </w:pPr>
            <w:r>
              <w:rPr>
                <w:w w:val="104"/>
                <w:sz w:val="17"/>
              </w:rPr>
              <w:t>1</w:t>
            </w:r>
          </w:p>
        </w:tc>
        <w:tc>
          <w:tcPr>
            <w:tcW w:w="470" w:type="dxa"/>
          </w:tcPr>
          <w:p>
            <w:pPr>
              <w:pStyle w:val="TableParagraph"/>
              <w:spacing w:line="192" w:lineRule="exact"/>
              <w:ind w:right="186"/>
              <w:jc w:val="right"/>
              <w:rPr>
                <w:sz w:val="17"/>
              </w:rPr>
            </w:pPr>
            <w:r>
              <w:rPr>
                <w:w w:val="104"/>
                <w:sz w:val="17"/>
              </w:rPr>
              <w:t>1</w:t>
            </w:r>
          </w:p>
        </w:tc>
      </w:tr>
      <w:tr>
        <w:trPr>
          <w:trHeight w:val="222" w:hRule="atLeast"/>
        </w:trPr>
        <w:tc>
          <w:tcPr>
            <w:tcW w:w="692" w:type="dxa"/>
          </w:tcPr>
          <w:p>
            <w:pPr>
              <w:pStyle w:val="TableParagraph"/>
              <w:spacing w:before="0"/>
              <w:rPr>
                <w:rFonts w:ascii="Times New Roman"/>
                <w:sz w:val="16"/>
              </w:rPr>
            </w:pPr>
          </w:p>
        </w:tc>
        <w:tc>
          <w:tcPr>
            <w:tcW w:w="885" w:type="dxa"/>
          </w:tcPr>
          <w:p>
            <w:pPr>
              <w:pStyle w:val="TableParagraph"/>
              <w:spacing w:before="0"/>
              <w:rPr>
                <w:rFonts w:ascii="Times New Roman"/>
                <w:sz w:val="16"/>
              </w:rPr>
            </w:pPr>
          </w:p>
        </w:tc>
        <w:tc>
          <w:tcPr>
            <w:tcW w:w="820" w:type="dxa"/>
          </w:tcPr>
          <w:p>
            <w:pPr>
              <w:pStyle w:val="TableParagraph"/>
              <w:spacing w:before="0"/>
              <w:rPr>
                <w:rFonts w:ascii="Times New Roman"/>
                <w:sz w:val="16"/>
              </w:rPr>
            </w:pPr>
          </w:p>
        </w:tc>
        <w:tc>
          <w:tcPr>
            <w:tcW w:w="1964" w:type="dxa"/>
          </w:tcPr>
          <w:p>
            <w:pPr>
              <w:pStyle w:val="TableParagraph"/>
              <w:spacing w:line="195" w:lineRule="exact" w:before="9"/>
              <w:ind w:left="132"/>
              <w:rPr>
                <w:sz w:val="17"/>
              </w:rPr>
            </w:pPr>
            <w:r>
              <w:rPr>
                <w:w w:val="105"/>
                <w:sz w:val="17"/>
              </w:rPr>
              <w:t>feature</w:t>
            </w:r>
          </w:p>
        </w:tc>
        <w:tc>
          <w:tcPr>
            <w:tcW w:w="809" w:type="dxa"/>
          </w:tcPr>
          <w:p>
            <w:pPr>
              <w:pStyle w:val="TableParagraph"/>
              <w:spacing w:before="0"/>
              <w:rPr>
                <w:rFonts w:ascii="Times New Roman"/>
                <w:sz w:val="16"/>
              </w:rPr>
            </w:pPr>
          </w:p>
        </w:tc>
        <w:tc>
          <w:tcPr>
            <w:tcW w:w="763" w:type="dxa"/>
          </w:tcPr>
          <w:p>
            <w:pPr>
              <w:pStyle w:val="TableParagraph"/>
              <w:spacing w:before="0"/>
              <w:rPr>
                <w:rFonts w:ascii="Times New Roman"/>
                <w:sz w:val="16"/>
              </w:rPr>
            </w:pPr>
          </w:p>
        </w:tc>
        <w:tc>
          <w:tcPr>
            <w:tcW w:w="442" w:type="dxa"/>
          </w:tcPr>
          <w:p>
            <w:pPr>
              <w:pStyle w:val="TableParagraph"/>
              <w:spacing w:before="0"/>
              <w:rPr>
                <w:rFonts w:ascii="Times New Roman"/>
                <w:sz w:val="16"/>
              </w:rPr>
            </w:pPr>
          </w:p>
        </w:tc>
        <w:tc>
          <w:tcPr>
            <w:tcW w:w="502" w:type="dxa"/>
          </w:tcPr>
          <w:p>
            <w:pPr>
              <w:pStyle w:val="TableParagraph"/>
              <w:spacing w:before="0"/>
              <w:rPr>
                <w:rFonts w:ascii="Times New Roman"/>
                <w:sz w:val="16"/>
              </w:rPr>
            </w:pPr>
          </w:p>
        </w:tc>
        <w:tc>
          <w:tcPr>
            <w:tcW w:w="468" w:type="dxa"/>
          </w:tcPr>
          <w:p>
            <w:pPr>
              <w:pStyle w:val="TableParagraph"/>
              <w:spacing w:before="0"/>
              <w:rPr>
                <w:rFonts w:ascii="Times New Roman"/>
                <w:sz w:val="16"/>
              </w:rPr>
            </w:pPr>
          </w:p>
        </w:tc>
        <w:tc>
          <w:tcPr>
            <w:tcW w:w="467" w:type="dxa"/>
          </w:tcPr>
          <w:p>
            <w:pPr>
              <w:pStyle w:val="TableParagraph"/>
              <w:spacing w:before="0"/>
              <w:rPr>
                <w:rFonts w:ascii="Times New Roman"/>
                <w:sz w:val="16"/>
              </w:rPr>
            </w:pPr>
          </w:p>
        </w:tc>
        <w:tc>
          <w:tcPr>
            <w:tcW w:w="468" w:type="dxa"/>
          </w:tcPr>
          <w:p>
            <w:pPr>
              <w:pStyle w:val="TableParagraph"/>
              <w:spacing w:before="0"/>
              <w:rPr>
                <w:rFonts w:ascii="Times New Roman"/>
                <w:sz w:val="16"/>
              </w:rPr>
            </w:pPr>
          </w:p>
        </w:tc>
        <w:tc>
          <w:tcPr>
            <w:tcW w:w="466" w:type="dxa"/>
          </w:tcPr>
          <w:p>
            <w:pPr>
              <w:pStyle w:val="TableParagraph"/>
              <w:spacing w:before="0"/>
              <w:rPr>
                <w:rFonts w:ascii="Times New Roman"/>
                <w:sz w:val="16"/>
              </w:rPr>
            </w:pPr>
          </w:p>
        </w:tc>
        <w:tc>
          <w:tcPr>
            <w:tcW w:w="466" w:type="dxa"/>
          </w:tcPr>
          <w:p>
            <w:pPr>
              <w:pStyle w:val="TableParagraph"/>
              <w:spacing w:before="0"/>
              <w:rPr>
                <w:rFonts w:ascii="Times New Roman"/>
                <w:sz w:val="16"/>
              </w:rPr>
            </w:pPr>
          </w:p>
        </w:tc>
        <w:tc>
          <w:tcPr>
            <w:tcW w:w="468" w:type="dxa"/>
          </w:tcPr>
          <w:p>
            <w:pPr>
              <w:pStyle w:val="TableParagraph"/>
              <w:spacing w:before="0"/>
              <w:rPr>
                <w:rFonts w:ascii="Times New Roman"/>
                <w:sz w:val="16"/>
              </w:rPr>
            </w:pPr>
          </w:p>
        </w:tc>
        <w:tc>
          <w:tcPr>
            <w:tcW w:w="470" w:type="dxa"/>
          </w:tcPr>
          <w:p>
            <w:pPr>
              <w:pStyle w:val="TableParagraph"/>
              <w:spacing w:before="0"/>
              <w:rPr>
                <w:rFonts w:ascii="Times New Roman"/>
                <w:sz w:val="16"/>
              </w:rPr>
            </w:pPr>
          </w:p>
        </w:tc>
      </w:tr>
      <w:tr>
        <w:trPr>
          <w:trHeight w:val="218" w:hRule="atLeast"/>
        </w:trPr>
        <w:tc>
          <w:tcPr>
            <w:tcW w:w="692" w:type="dxa"/>
            <w:shd w:val="clear" w:color="auto" w:fill="EEECE1"/>
          </w:tcPr>
          <w:p>
            <w:pPr>
              <w:pStyle w:val="TableParagraph"/>
              <w:spacing w:line="192" w:lineRule="exact"/>
              <w:ind w:left="86" w:right="180"/>
              <w:jc w:val="center"/>
              <w:rPr>
                <w:sz w:val="17"/>
              </w:rPr>
            </w:pPr>
            <w:r>
              <w:rPr>
                <w:w w:val="105"/>
                <w:sz w:val="17"/>
              </w:rPr>
              <w:t>19th</w:t>
            </w:r>
          </w:p>
        </w:tc>
        <w:tc>
          <w:tcPr>
            <w:tcW w:w="885" w:type="dxa"/>
            <w:shd w:val="clear" w:color="auto" w:fill="EEECE1"/>
          </w:tcPr>
          <w:p>
            <w:pPr>
              <w:pStyle w:val="TableParagraph"/>
              <w:spacing w:line="192" w:lineRule="exact"/>
              <w:ind w:left="182" w:right="202"/>
              <w:jc w:val="center"/>
              <w:rPr>
                <w:sz w:val="17"/>
              </w:rPr>
            </w:pPr>
            <w:r>
              <w:rPr>
                <w:w w:val="105"/>
                <w:sz w:val="17"/>
              </w:rPr>
              <w:t>+6</w:t>
            </w:r>
          </w:p>
        </w:tc>
        <w:tc>
          <w:tcPr>
            <w:tcW w:w="820" w:type="dxa"/>
            <w:shd w:val="clear" w:color="auto" w:fill="EEECE1"/>
          </w:tcPr>
          <w:p>
            <w:pPr>
              <w:pStyle w:val="TableParagraph"/>
              <w:spacing w:line="192" w:lineRule="exact"/>
              <w:ind w:left="203" w:right="111"/>
              <w:jc w:val="center"/>
              <w:rPr>
                <w:sz w:val="17"/>
              </w:rPr>
            </w:pPr>
            <w:r>
              <w:rPr>
                <w:w w:val="105"/>
                <w:sz w:val="17"/>
              </w:rPr>
              <w:t>19</w:t>
            </w:r>
          </w:p>
        </w:tc>
        <w:tc>
          <w:tcPr>
            <w:tcW w:w="1964" w:type="dxa"/>
            <w:shd w:val="clear" w:color="auto" w:fill="EEECE1"/>
          </w:tcPr>
          <w:p>
            <w:pPr>
              <w:pStyle w:val="TableParagraph"/>
              <w:spacing w:line="192" w:lineRule="exact"/>
              <w:ind w:left="132"/>
              <w:rPr>
                <w:sz w:val="17"/>
              </w:rPr>
            </w:pPr>
            <w:r>
              <w:rPr>
                <w:w w:val="105"/>
                <w:sz w:val="17"/>
              </w:rPr>
              <w:t>Ability Score</w:t>
            </w:r>
          </w:p>
        </w:tc>
        <w:tc>
          <w:tcPr>
            <w:tcW w:w="809" w:type="dxa"/>
            <w:shd w:val="clear" w:color="auto" w:fill="EEECE1"/>
          </w:tcPr>
          <w:p>
            <w:pPr>
              <w:pStyle w:val="TableParagraph"/>
              <w:spacing w:line="192" w:lineRule="exact"/>
              <w:ind w:left="25"/>
              <w:jc w:val="center"/>
              <w:rPr>
                <w:sz w:val="17"/>
              </w:rPr>
            </w:pPr>
            <w:r>
              <w:rPr>
                <w:w w:val="104"/>
                <w:sz w:val="17"/>
              </w:rPr>
              <w:t>6</w:t>
            </w:r>
          </w:p>
        </w:tc>
        <w:tc>
          <w:tcPr>
            <w:tcW w:w="763" w:type="dxa"/>
            <w:shd w:val="clear" w:color="auto" w:fill="EEECE1"/>
          </w:tcPr>
          <w:p>
            <w:pPr>
              <w:pStyle w:val="TableParagraph"/>
              <w:spacing w:line="192" w:lineRule="exact"/>
              <w:ind w:left="114" w:right="87"/>
              <w:jc w:val="center"/>
              <w:rPr>
                <w:sz w:val="17"/>
              </w:rPr>
            </w:pPr>
            <w:r>
              <w:rPr>
                <w:w w:val="105"/>
                <w:sz w:val="17"/>
              </w:rPr>
              <w:t>15</w:t>
            </w:r>
          </w:p>
        </w:tc>
        <w:tc>
          <w:tcPr>
            <w:tcW w:w="442" w:type="dxa"/>
            <w:shd w:val="clear" w:color="auto" w:fill="EEECE1"/>
          </w:tcPr>
          <w:p>
            <w:pPr>
              <w:pStyle w:val="TableParagraph"/>
              <w:spacing w:line="192" w:lineRule="exact"/>
              <w:ind w:left="3"/>
              <w:jc w:val="center"/>
              <w:rPr>
                <w:sz w:val="17"/>
              </w:rPr>
            </w:pPr>
            <w:r>
              <w:rPr>
                <w:w w:val="104"/>
                <w:sz w:val="17"/>
              </w:rPr>
              <w:t>4</w:t>
            </w:r>
          </w:p>
        </w:tc>
        <w:tc>
          <w:tcPr>
            <w:tcW w:w="502" w:type="dxa"/>
            <w:shd w:val="clear" w:color="auto" w:fill="EEECE1"/>
          </w:tcPr>
          <w:p>
            <w:pPr>
              <w:pStyle w:val="TableParagraph"/>
              <w:spacing w:line="192" w:lineRule="exact"/>
              <w:ind w:left="1"/>
              <w:jc w:val="center"/>
              <w:rPr>
                <w:sz w:val="17"/>
              </w:rPr>
            </w:pPr>
            <w:r>
              <w:rPr>
                <w:w w:val="104"/>
                <w:sz w:val="17"/>
              </w:rPr>
              <w:t>3</w:t>
            </w:r>
          </w:p>
        </w:tc>
        <w:tc>
          <w:tcPr>
            <w:tcW w:w="468" w:type="dxa"/>
            <w:shd w:val="clear" w:color="auto" w:fill="EEECE1"/>
          </w:tcPr>
          <w:p>
            <w:pPr>
              <w:pStyle w:val="TableParagraph"/>
              <w:spacing w:line="192" w:lineRule="exact"/>
              <w:ind w:right="183"/>
              <w:jc w:val="right"/>
              <w:rPr>
                <w:sz w:val="17"/>
              </w:rPr>
            </w:pPr>
            <w:r>
              <w:rPr>
                <w:w w:val="104"/>
                <w:sz w:val="17"/>
              </w:rPr>
              <w:t>3</w:t>
            </w:r>
          </w:p>
        </w:tc>
        <w:tc>
          <w:tcPr>
            <w:tcW w:w="467" w:type="dxa"/>
            <w:shd w:val="clear" w:color="auto" w:fill="EEECE1"/>
          </w:tcPr>
          <w:p>
            <w:pPr>
              <w:pStyle w:val="TableParagraph"/>
              <w:spacing w:line="192" w:lineRule="exact"/>
              <w:ind w:left="1"/>
              <w:jc w:val="center"/>
              <w:rPr>
                <w:sz w:val="17"/>
              </w:rPr>
            </w:pPr>
            <w:r>
              <w:rPr>
                <w:w w:val="104"/>
                <w:sz w:val="17"/>
              </w:rPr>
              <w:t>3</w:t>
            </w:r>
          </w:p>
        </w:tc>
        <w:tc>
          <w:tcPr>
            <w:tcW w:w="468" w:type="dxa"/>
            <w:shd w:val="clear" w:color="auto" w:fill="EEECE1"/>
          </w:tcPr>
          <w:p>
            <w:pPr>
              <w:pStyle w:val="TableParagraph"/>
              <w:spacing w:line="192" w:lineRule="exact"/>
              <w:ind w:left="7"/>
              <w:jc w:val="center"/>
              <w:rPr>
                <w:sz w:val="17"/>
              </w:rPr>
            </w:pPr>
            <w:r>
              <w:rPr>
                <w:w w:val="104"/>
                <w:sz w:val="17"/>
              </w:rPr>
              <w:t>3</w:t>
            </w:r>
          </w:p>
        </w:tc>
        <w:tc>
          <w:tcPr>
            <w:tcW w:w="466" w:type="dxa"/>
            <w:shd w:val="clear" w:color="auto" w:fill="EEECE1"/>
          </w:tcPr>
          <w:p>
            <w:pPr>
              <w:pStyle w:val="TableParagraph"/>
              <w:spacing w:line="192" w:lineRule="exact"/>
              <w:ind w:left="4"/>
              <w:jc w:val="center"/>
              <w:rPr>
                <w:sz w:val="17"/>
              </w:rPr>
            </w:pPr>
            <w:r>
              <w:rPr>
                <w:w w:val="104"/>
                <w:sz w:val="17"/>
              </w:rPr>
              <w:t>2</w:t>
            </w:r>
          </w:p>
        </w:tc>
        <w:tc>
          <w:tcPr>
            <w:tcW w:w="466" w:type="dxa"/>
            <w:shd w:val="clear" w:color="auto" w:fill="EEECE1"/>
          </w:tcPr>
          <w:p>
            <w:pPr>
              <w:pStyle w:val="TableParagraph"/>
              <w:spacing w:line="192" w:lineRule="exact"/>
              <w:ind w:left="3"/>
              <w:jc w:val="center"/>
              <w:rPr>
                <w:sz w:val="17"/>
              </w:rPr>
            </w:pPr>
            <w:r>
              <w:rPr>
                <w:w w:val="104"/>
                <w:sz w:val="17"/>
              </w:rPr>
              <w:t>1</w:t>
            </w:r>
          </w:p>
        </w:tc>
        <w:tc>
          <w:tcPr>
            <w:tcW w:w="468" w:type="dxa"/>
            <w:shd w:val="clear" w:color="auto" w:fill="EEECE1"/>
          </w:tcPr>
          <w:p>
            <w:pPr>
              <w:pStyle w:val="TableParagraph"/>
              <w:spacing w:line="192" w:lineRule="exact"/>
              <w:jc w:val="center"/>
              <w:rPr>
                <w:sz w:val="17"/>
              </w:rPr>
            </w:pPr>
            <w:r>
              <w:rPr>
                <w:w w:val="104"/>
                <w:sz w:val="17"/>
              </w:rPr>
              <w:t>1</w:t>
            </w:r>
          </w:p>
        </w:tc>
        <w:tc>
          <w:tcPr>
            <w:tcW w:w="470" w:type="dxa"/>
            <w:shd w:val="clear" w:color="auto" w:fill="EEECE1"/>
          </w:tcPr>
          <w:p>
            <w:pPr>
              <w:pStyle w:val="TableParagraph"/>
              <w:spacing w:line="192" w:lineRule="exact"/>
              <w:ind w:right="186"/>
              <w:jc w:val="right"/>
              <w:rPr>
                <w:sz w:val="17"/>
              </w:rPr>
            </w:pPr>
            <w:r>
              <w:rPr>
                <w:w w:val="104"/>
                <w:sz w:val="17"/>
              </w:rPr>
              <w:t>1</w:t>
            </w:r>
          </w:p>
        </w:tc>
      </w:tr>
      <w:tr>
        <w:trPr>
          <w:trHeight w:val="218" w:hRule="atLeast"/>
        </w:trPr>
        <w:tc>
          <w:tcPr>
            <w:tcW w:w="692" w:type="dxa"/>
            <w:shd w:val="clear" w:color="auto" w:fill="EEECE1"/>
          </w:tcPr>
          <w:p>
            <w:pPr>
              <w:pStyle w:val="TableParagraph"/>
              <w:spacing w:before="0"/>
              <w:rPr>
                <w:rFonts w:ascii="Times New Roman"/>
                <w:sz w:val="14"/>
              </w:rPr>
            </w:pPr>
          </w:p>
        </w:tc>
        <w:tc>
          <w:tcPr>
            <w:tcW w:w="885" w:type="dxa"/>
            <w:shd w:val="clear" w:color="auto" w:fill="EEECE1"/>
          </w:tcPr>
          <w:p>
            <w:pPr>
              <w:pStyle w:val="TableParagraph"/>
              <w:spacing w:before="0"/>
              <w:rPr>
                <w:rFonts w:ascii="Times New Roman"/>
                <w:sz w:val="14"/>
              </w:rPr>
            </w:pPr>
          </w:p>
        </w:tc>
        <w:tc>
          <w:tcPr>
            <w:tcW w:w="820" w:type="dxa"/>
            <w:shd w:val="clear" w:color="auto" w:fill="EEECE1"/>
          </w:tcPr>
          <w:p>
            <w:pPr>
              <w:pStyle w:val="TableParagraph"/>
              <w:spacing w:before="0"/>
              <w:rPr>
                <w:rFonts w:ascii="Times New Roman"/>
                <w:sz w:val="14"/>
              </w:rPr>
            </w:pPr>
          </w:p>
        </w:tc>
        <w:tc>
          <w:tcPr>
            <w:tcW w:w="1964" w:type="dxa"/>
            <w:shd w:val="clear" w:color="auto" w:fill="EEECE1"/>
          </w:tcPr>
          <w:p>
            <w:pPr>
              <w:pStyle w:val="TableParagraph"/>
              <w:spacing w:line="190" w:lineRule="exact" w:before="9"/>
              <w:ind w:left="132"/>
              <w:rPr>
                <w:sz w:val="17"/>
              </w:rPr>
            </w:pPr>
            <w:r>
              <w:rPr>
                <w:w w:val="105"/>
                <w:sz w:val="17"/>
              </w:rPr>
              <w:t>Improvement</w:t>
            </w:r>
          </w:p>
        </w:tc>
        <w:tc>
          <w:tcPr>
            <w:tcW w:w="809" w:type="dxa"/>
            <w:shd w:val="clear" w:color="auto" w:fill="EEECE1"/>
          </w:tcPr>
          <w:p>
            <w:pPr>
              <w:pStyle w:val="TableParagraph"/>
              <w:spacing w:before="0"/>
              <w:rPr>
                <w:rFonts w:ascii="Times New Roman"/>
                <w:sz w:val="14"/>
              </w:rPr>
            </w:pPr>
          </w:p>
        </w:tc>
        <w:tc>
          <w:tcPr>
            <w:tcW w:w="763" w:type="dxa"/>
            <w:shd w:val="clear" w:color="auto" w:fill="EEECE1"/>
          </w:tcPr>
          <w:p>
            <w:pPr>
              <w:pStyle w:val="TableParagraph"/>
              <w:spacing w:before="0"/>
              <w:rPr>
                <w:rFonts w:ascii="Times New Roman"/>
                <w:sz w:val="14"/>
              </w:rPr>
            </w:pPr>
          </w:p>
        </w:tc>
        <w:tc>
          <w:tcPr>
            <w:tcW w:w="442" w:type="dxa"/>
            <w:shd w:val="clear" w:color="auto" w:fill="EEECE1"/>
          </w:tcPr>
          <w:p>
            <w:pPr>
              <w:pStyle w:val="TableParagraph"/>
              <w:spacing w:before="0"/>
              <w:rPr>
                <w:rFonts w:ascii="Times New Roman"/>
                <w:sz w:val="14"/>
              </w:rPr>
            </w:pPr>
          </w:p>
        </w:tc>
        <w:tc>
          <w:tcPr>
            <w:tcW w:w="502" w:type="dxa"/>
            <w:shd w:val="clear" w:color="auto" w:fill="EEECE1"/>
          </w:tcPr>
          <w:p>
            <w:pPr>
              <w:pStyle w:val="TableParagraph"/>
              <w:spacing w:before="0"/>
              <w:rPr>
                <w:rFonts w:ascii="Times New Roman"/>
                <w:sz w:val="14"/>
              </w:rPr>
            </w:pPr>
          </w:p>
        </w:tc>
        <w:tc>
          <w:tcPr>
            <w:tcW w:w="468" w:type="dxa"/>
            <w:shd w:val="clear" w:color="auto" w:fill="EEECE1"/>
          </w:tcPr>
          <w:p>
            <w:pPr>
              <w:pStyle w:val="TableParagraph"/>
              <w:spacing w:before="0"/>
              <w:rPr>
                <w:rFonts w:ascii="Times New Roman"/>
                <w:sz w:val="14"/>
              </w:rPr>
            </w:pPr>
          </w:p>
        </w:tc>
        <w:tc>
          <w:tcPr>
            <w:tcW w:w="467" w:type="dxa"/>
            <w:shd w:val="clear" w:color="auto" w:fill="EEECE1"/>
          </w:tcPr>
          <w:p>
            <w:pPr>
              <w:pStyle w:val="TableParagraph"/>
              <w:spacing w:before="0"/>
              <w:rPr>
                <w:rFonts w:ascii="Times New Roman"/>
                <w:sz w:val="14"/>
              </w:rPr>
            </w:pPr>
          </w:p>
        </w:tc>
        <w:tc>
          <w:tcPr>
            <w:tcW w:w="468" w:type="dxa"/>
            <w:shd w:val="clear" w:color="auto" w:fill="EEECE1"/>
          </w:tcPr>
          <w:p>
            <w:pPr>
              <w:pStyle w:val="TableParagraph"/>
              <w:spacing w:before="0"/>
              <w:rPr>
                <w:rFonts w:ascii="Times New Roman"/>
                <w:sz w:val="14"/>
              </w:rPr>
            </w:pPr>
          </w:p>
        </w:tc>
        <w:tc>
          <w:tcPr>
            <w:tcW w:w="466" w:type="dxa"/>
            <w:shd w:val="clear" w:color="auto" w:fill="EEECE1"/>
          </w:tcPr>
          <w:p>
            <w:pPr>
              <w:pStyle w:val="TableParagraph"/>
              <w:spacing w:before="0"/>
              <w:rPr>
                <w:rFonts w:ascii="Times New Roman"/>
                <w:sz w:val="14"/>
              </w:rPr>
            </w:pPr>
          </w:p>
        </w:tc>
        <w:tc>
          <w:tcPr>
            <w:tcW w:w="466" w:type="dxa"/>
            <w:shd w:val="clear" w:color="auto" w:fill="EEECE1"/>
          </w:tcPr>
          <w:p>
            <w:pPr>
              <w:pStyle w:val="TableParagraph"/>
              <w:spacing w:before="0"/>
              <w:rPr>
                <w:rFonts w:ascii="Times New Roman"/>
                <w:sz w:val="14"/>
              </w:rPr>
            </w:pPr>
          </w:p>
        </w:tc>
        <w:tc>
          <w:tcPr>
            <w:tcW w:w="468" w:type="dxa"/>
            <w:shd w:val="clear" w:color="auto" w:fill="EEECE1"/>
          </w:tcPr>
          <w:p>
            <w:pPr>
              <w:pStyle w:val="TableParagraph"/>
              <w:spacing w:before="0"/>
              <w:rPr>
                <w:rFonts w:ascii="Times New Roman"/>
                <w:sz w:val="14"/>
              </w:rPr>
            </w:pPr>
          </w:p>
        </w:tc>
        <w:tc>
          <w:tcPr>
            <w:tcW w:w="470" w:type="dxa"/>
            <w:shd w:val="clear" w:color="auto" w:fill="EEECE1"/>
          </w:tcPr>
          <w:p>
            <w:pPr>
              <w:pStyle w:val="TableParagraph"/>
              <w:spacing w:before="0"/>
              <w:rPr>
                <w:rFonts w:ascii="Times New Roman"/>
                <w:sz w:val="14"/>
              </w:rPr>
            </w:pPr>
          </w:p>
        </w:tc>
      </w:tr>
      <w:tr>
        <w:trPr>
          <w:trHeight w:val="215" w:hRule="atLeast"/>
        </w:trPr>
        <w:tc>
          <w:tcPr>
            <w:tcW w:w="692" w:type="dxa"/>
          </w:tcPr>
          <w:p>
            <w:pPr>
              <w:pStyle w:val="TableParagraph"/>
              <w:spacing w:line="190" w:lineRule="exact"/>
              <w:ind w:left="86" w:right="180"/>
              <w:jc w:val="center"/>
              <w:rPr>
                <w:sz w:val="17"/>
              </w:rPr>
            </w:pPr>
            <w:r>
              <w:rPr>
                <w:w w:val="105"/>
                <w:sz w:val="17"/>
              </w:rPr>
              <w:t>20th</w:t>
            </w:r>
          </w:p>
        </w:tc>
        <w:tc>
          <w:tcPr>
            <w:tcW w:w="885" w:type="dxa"/>
          </w:tcPr>
          <w:p>
            <w:pPr>
              <w:pStyle w:val="TableParagraph"/>
              <w:spacing w:line="190" w:lineRule="exact"/>
              <w:ind w:left="182" w:right="202"/>
              <w:jc w:val="center"/>
              <w:rPr>
                <w:sz w:val="17"/>
              </w:rPr>
            </w:pPr>
            <w:r>
              <w:rPr>
                <w:w w:val="105"/>
                <w:sz w:val="17"/>
              </w:rPr>
              <w:t>+6</w:t>
            </w:r>
          </w:p>
        </w:tc>
        <w:tc>
          <w:tcPr>
            <w:tcW w:w="820" w:type="dxa"/>
          </w:tcPr>
          <w:p>
            <w:pPr>
              <w:pStyle w:val="TableParagraph"/>
              <w:spacing w:line="190" w:lineRule="exact"/>
              <w:ind w:left="203" w:right="111"/>
              <w:jc w:val="center"/>
              <w:rPr>
                <w:sz w:val="17"/>
              </w:rPr>
            </w:pPr>
            <w:r>
              <w:rPr>
                <w:w w:val="105"/>
                <w:sz w:val="17"/>
              </w:rPr>
              <w:t>20</w:t>
            </w:r>
          </w:p>
        </w:tc>
        <w:tc>
          <w:tcPr>
            <w:tcW w:w="1964" w:type="dxa"/>
          </w:tcPr>
          <w:p>
            <w:pPr>
              <w:pStyle w:val="TableParagraph"/>
              <w:spacing w:line="190" w:lineRule="exact"/>
              <w:ind w:left="132"/>
              <w:rPr>
                <w:sz w:val="17"/>
              </w:rPr>
            </w:pPr>
            <w:r>
              <w:rPr>
                <w:w w:val="105"/>
                <w:sz w:val="17"/>
              </w:rPr>
              <w:t>Sorcerous Restoration</w:t>
            </w:r>
          </w:p>
        </w:tc>
        <w:tc>
          <w:tcPr>
            <w:tcW w:w="809" w:type="dxa"/>
          </w:tcPr>
          <w:p>
            <w:pPr>
              <w:pStyle w:val="TableParagraph"/>
              <w:spacing w:line="190" w:lineRule="exact"/>
              <w:ind w:left="25"/>
              <w:jc w:val="center"/>
              <w:rPr>
                <w:sz w:val="17"/>
              </w:rPr>
            </w:pPr>
            <w:r>
              <w:rPr>
                <w:w w:val="104"/>
                <w:sz w:val="17"/>
              </w:rPr>
              <w:t>6</w:t>
            </w:r>
          </w:p>
        </w:tc>
        <w:tc>
          <w:tcPr>
            <w:tcW w:w="763" w:type="dxa"/>
          </w:tcPr>
          <w:p>
            <w:pPr>
              <w:pStyle w:val="TableParagraph"/>
              <w:spacing w:line="190" w:lineRule="exact"/>
              <w:ind w:left="114" w:right="87"/>
              <w:jc w:val="center"/>
              <w:rPr>
                <w:sz w:val="17"/>
              </w:rPr>
            </w:pPr>
            <w:r>
              <w:rPr>
                <w:w w:val="105"/>
                <w:sz w:val="17"/>
              </w:rPr>
              <w:t>15</w:t>
            </w:r>
          </w:p>
        </w:tc>
        <w:tc>
          <w:tcPr>
            <w:tcW w:w="442" w:type="dxa"/>
          </w:tcPr>
          <w:p>
            <w:pPr>
              <w:pStyle w:val="TableParagraph"/>
              <w:spacing w:line="190" w:lineRule="exact"/>
              <w:ind w:left="3"/>
              <w:jc w:val="center"/>
              <w:rPr>
                <w:sz w:val="17"/>
              </w:rPr>
            </w:pPr>
            <w:r>
              <w:rPr>
                <w:w w:val="104"/>
                <w:sz w:val="17"/>
              </w:rPr>
              <w:t>4</w:t>
            </w:r>
          </w:p>
        </w:tc>
        <w:tc>
          <w:tcPr>
            <w:tcW w:w="502" w:type="dxa"/>
          </w:tcPr>
          <w:p>
            <w:pPr>
              <w:pStyle w:val="TableParagraph"/>
              <w:spacing w:line="190" w:lineRule="exact"/>
              <w:ind w:left="1"/>
              <w:jc w:val="center"/>
              <w:rPr>
                <w:sz w:val="17"/>
              </w:rPr>
            </w:pPr>
            <w:r>
              <w:rPr>
                <w:w w:val="104"/>
                <w:sz w:val="17"/>
              </w:rPr>
              <w:t>3</w:t>
            </w:r>
          </w:p>
        </w:tc>
        <w:tc>
          <w:tcPr>
            <w:tcW w:w="468" w:type="dxa"/>
          </w:tcPr>
          <w:p>
            <w:pPr>
              <w:pStyle w:val="TableParagraph"/>
              <w:spacing w:line="190" w:lineRule="exact"/>
              <w:ind w:right="183"/>
              <w:jc w:val="right"/>
              <w:rPr>
                <w:sz w:val="17"/>
              </w:rPr>
            </w:pPr>
            <w:r>
              <w:rPr>
                <w:w w:val="104"/>
                <w:sz w:val="17"/>
              </w:rPr>
              <w:t>3</w:t>
            </w:r>
          </w:p>
        </w:tc>
        <w:tc>
          <w:tcPr>
            <w:tcW w:w="467" w:type="dxa"/>
          </w:tcPr>
          <w:p>
            <w:pPr>
              <w:pStyle w:val="TableParagraph"/>
              <w:spacing w:line="190" w:lineRule="exact"/>
              <w:ind w:left="1"/>
              <w:jc w:val="center"/>
              <w:rPr>
                <w:sz w:val="17"/>
              </w:rPr>
            </w:pPr>
            <w:r>
              <w:rPr>
                <w:w w:val="104"/>
                <w:sz w:val="17"/>
              </w:rPr>
              <w:t>3</w:t>
            </w:r>
          </w:p>
        </w:tc>
        <w:tc>
          <w:tcPr>
            <w:tcW w:w="468" w:type="dxa"/>
          </w:tcPr>
          <w:p>
            <w:pPr>
              <w:pStyle w:val="TableParagraph"/>
              <w:spacing w:line="190" w:lineRule="exact"/>
              <w:ind w:left="7"/>
              <w:jc w:val="center"/>
              <w:rPr>
                <w:sz w:val="17"/>
              </w:rPr>
            </w:pPr>
            <w:r>
              <w:rPr>
                <w:w w:val="104"/>
                <w:sz w:val="17"/>
              </w:rPr>
              <w:t>3</w:t>
            </w:r>
          </w:p>
        </w:tc>
        <w:tc>
          <w:tcPr>
            <w:tcW w:w="466" w:type="dxa"/>
          </w:tcPr>
          <w:p>
            <w:pPr>
              <w:pStyle w:val="TableParagraph"/>
              <w:spacing w:line="190" w:lineRule="exact"/>
              <w:ind w:left="4"/>
              <w:jc w:val="center"/>
              <w:rPr>
                <w:sz w:val="17"/>
              </w:rPr>
            </w:pPr>
            <w:r>
              <w:rPr>
                <w:w w:val="104"/>
                <w:sz w:val="17"/>
              </w:rPr>
              <w:t>2</w:t>
            </w:r>
          </w:p>
        </w:tc>
        <w:tc>
          <w:tcPr>
            <w:tcW w:w="466" w:type="dxa"/>
          </w:tcPr>
          <w:p>
            <w:pPr>
              <w:pStyle w:val="TableParagraph"/>
              <w:spacing w:line="190" w:lineRule="exact"/>
              <w:ind w:left="3"/>
              <w:jc w:val="center"/>
              <w:rPr>
                <w:sz w:val="17"/>
              </w:rPr>
            </w:pPr>
            <w:r>
              <w:rPr>
                <w:w w:val="104"/>
                <w:sz w:val="17"/>
              </w:rPr>
              <w:t>2</w:t>
            </w:r>
          </w:p>
        </w:tc>
        <w:tc>
          <w:tcPr>
            <w:tcW w:w="468" w:type="dxa"/>
          </w:tcPr>
          <w:p>
            <w:pPr>
              <w:pStyle w:val="TableParagraph"/>
              <w:spacing w:line="190" w:lineRule="exact"/>
              <w:jc w:val="center"/>
              <w:rPr>
                <w:sz w:val="17"/>
              </w:rPr>
            </w:pPr>
            <w:r>
              <w:rPr>
                <w:w w:val="104"/>
                <w:sz w:val="17"/>
              </w:rPr>
              <w:t>1</w:t>
            </w:r>
          </w:p>
        </w:tc>
        <w:tc>
          <w:tcPr>
            <w:tcW w:w="470" w:type="dxa"/>
          </w:tcPr>
          <w:p>
            <w:pPr>
              <w:pStyle w:val="TableParagraph"/>
              <w:spacing w:line="190" w:lineRule="exact"/>
              <w:ind w:right="186"/>
              <w:jc w:val="right"/>
              <w:rPr>
                <w:sz w:val="17"/>
              </w:rPr>
            </w:pPr>
            <w:r>
              <w:rPr>
                <w:w w:val="104"/>
                <w:sz w:val="17"/>
              </w:rPr>
              <w:t>1</w:t>
            </w:r>
          </w:p>
        </w:tc>
      </w:tr>
    </w:tbl>
    <w:p>
      <w:pPr>
        <w:spacing w:after="0" w:line="190" w:lineRule="exact"/>
        <w:jc w:val="right"/>
        <w:rPr>
          <w:sz w:val="17"/>
        </w:rPr>
        <w:sectPr>
          <w:type w:val="continuous"/>
          <w:pgSz w:w="12240" w:h="15840"/>
          <w:pgMar w:top="1500" w:bottom="840" w:left="920" w:right="920"/>
        </w:sectPr>
      </w:pPr>
    </w:p>
    <w:p>
      <w:pPr>
        <w:spacing w:before="76"/>
        <w:ind w:left="232" w:right="0" w:firstLine="0"/>
        <w:jc w:val="left"/>
        <w:rPr>
          <w:rFonts w:ascii="Trebuchet MS"/>
          <w:b/>
          <w:sz w:val="28"/>
        </w:rPr>
      </w:pPr>
      <w:r>
        <w:rPr>
          <w:rFonts w:ascii="Trebuchet MS"/>
          <w:b/>
          <w:color w:val="943634"/>
          <w:sz w:val="28"/>
        </w:rPr>
        <w:t>Spellcasting</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45"/>
      </w:pPr>
      <w:r>
        <w:rPr>
          <w:w w:val="105"/>
        </w:rPr>
        <w:t>An event in your past, or in the life of a parent or ancestor, left an indelible mark on you, infusing you with arcane magic. This font of magic, whatever its origin, fuels your spells.</w:t>
      </w:r>
    </w:p>
    <w:p>
      <w:pPr>
        <w:pStyle w:val="Heading4"/>
        <w:spacing w:before="172"/>
      </w:pPr>
      <w:r>
        <w:rPr>
          <w:color w:val="943634"/>
        </w:rPr>
        <w:t>Cantrips</w:t>
      </w:r>
    </w:p>
    <w:p>
      <w:pPr>
        <w:pStyle w:val="BodyText"/>
        <w:spacing w:line="252" w:lineRule="auto" w:before="16"/>
        <w:ind w:right="32"/>
      </w:pPr>
      <w:r>
        <w:rPr>
          <w:w w:val="105"/>
        </w:rPr>
        <w:t>At 1st level, you know four cantrips of your choice from the sorcerer spell list. You learn additional sorcerer cantrips of your choice at higher levels, as shown in the Cantrips Known column of the Sorcerer table.</w:t>
      </w:r>
    </w:p>
    <w:p>
      <w:pPr>
        <w:pStyle w:val="Heading4"/>
        <w:spacing w:before="173"/>
      </w:pPr>
      <w:r>
        <w:rPr>
          <w:color w:val="943634"/>
        </w:rPr>
        <w:t>Spell Slots</w:t>
      </w:r>
    </w:p>
    <w:p>
      <w:pPr>
        <w:pStyle w:val="BodyText"/>
        <w:spacing w:line="254" w:lineRule="auto" w:before="16"/>
        <w:ind w:right="145"/>
      </w:pPr>
      <w:r>
        <w:rPr>
          <w:w w:val="105"/>
        </w:rPr>
        <w:t>The Sorcerer table shows how many spell slots you have to cast your spells of 1st level and higher. To cast one of these sorcerer spells, you must expend a slot of the spell’s level or higher. You regain all expended spell slots when you finish a long rest.</w:t>
      </w:r>
    </w:p>
    <w:p>
      <w:pPr>
        <w:pStyle w:val="BodyText"/>
        <w:spacing w:line="252" w:lineRule="auto"/>
        <w:ind w:right="85"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you</w:t>
      </w:r>
      <w:r>
        <w:rPr/>
        <w:t> </w:t>
      </w:r>
      <w:r>
        <w:rPr>
          <w:w w:val="103"/>
        </w:rPr>
        <w:t>k</w:t>
      </w:r>
      <w:r>
        <w:rPr>
          <w:w w:val="103"/>
        </w:rPr>
        <w:t>now</w:t>
      </w:r>
      <w:r>
        <w:rPr/>
        <w:t> </w:t>
      </w:r>
      <w:r>
        <w:rPr>
          <w:w w:val="103"/>
        </w:rPr>
        <w:t>t</w:t>
      </w:r>
      <w:r>
        <w:rPr>
          <w:w w:val="103"/>
        </w:rPr>
        <w:t>he</w:t>
      </w:r>
      <w:r>
        <w:rPr/>
        <w:t> </w:t>
      </w:r>
      <w:r>
        <w:rPr>
          <w:w w:val="103"/>
        </w:rPr>
        <w:t>1s</w:t>
      </w:r>
      <w:r>
        <w:rPr>
          <w:w w:val="103"/>
        </w:rPr>
        <w:t>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 </w:t>
      </w:r>
      <w:r>
        <w:rPr>
          <w:i/>
          <w:w w:val="103"/>
        </w:rPr>
        <w:t>burni</w:t>
      </w:r>
      <w:r>
        <w:rPr>
          <w:i/>
          <w:w w:val="103"/>
        </w:rPr>
        <w:t>ng</w:t>
      </w:r>
      <w:r>
        <w:rPr>
          <w:i/>
        </w:rPr>
        <w:t> </w:t>
      </w:r>
      <w:r>
        <w:rPr>
          <w:i/>
          <w:w w:val="103"/>
        </w:rPr>
        <w:t>hands</w:t>
      </w:r>
      <w:r>
        <w:rPr>
          <w:i/>
        </w:rPr>
        <w:t> </w:t>
      </w:r>
      <w:r>
        <w:rPr>
          <w:w w:val="103"/>
        </w:rPr>
        <w:t>an</w:t>
      </w:r>
      <w:r>
        <w:rPr>
          <w:w w:val="103"/>
        </w:rPr>
        <w:t>d</w:t>
      </w:r>
      <w:r>
        <w:rPr/>
        <w:t> </w:t>
      </w:r>
      <w:r>
        <w:rPr>
          <w:w w:val="103"/>
        </w:rPr>
        <w:t>h</w:t>
      </w:r>
      <w:r>
        <w:rPr>
          <w:w w:val="103"/>
        </w:rPr>
        <w:t>ave</w:t>
      </w:r>
      <w:r>
        <w:rPr/>
        <w:t> </w:t>
      </w:r>
      <w:r>
        <w:rPr>
          <w:w w:val="103"/>
        </w:rPr>
        <w:t>a</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a</w:t>
      </w:r>
      <w:r>
        <w:rPr>
          <w:w w:val="103"/>
        </w:rPr>
        <w:t>n</w:t>
      </w:r>
      <w:r>
        <w:rPr>
          <w:w w:val="103"/>
        </w:rPr>
        <w:t>d</w:t>
      </w:r>
      <w:r>
        <w:rPr/>
        <w:t> </w:t>
      </w:r>
      <w:r>
        <w:rPr>
          <w:w w:val="103"/>
        </w:rPr>
        <w:t>a</w:t>
      </w:r>
      <w:r>
        <w:rPr/>
        <w:t> </w:t>
      </w:r>
      <w:r>
        <w:rPr>
          <w:w w:val="103"/>
        </w:rPr>
        <w:t>2n</w:t>
      </w:r>
      <w:r>
        <w:rPr>
          <w:w w:val="103"/>
        </w:rPr>
        <w:t>d</w:t>
      </w:r>
      <w:r>
        <w:rPr>
          <w:w w:val="31"/>
        </w:rPr>
        <w:t>-­‐‑</w:t>
      </w:r>
      <w:r>
        <w:rPr>
          <w:w w:val="103"/>
        </w:rPr>
        <w:t>le</w:t>
      </w:r>
      <w:r>
        <w:rPr>
          <w:w w:val="103"/>
        </w:rPr>
        <w:t>v</w:t>
      </w:r>
      <w:r>
        <w:rPr>
          <w:w w:val="103"/>
        </w:rPr>
        <w:t>e</w:t>
      </w:r>
      <w:r>
        <w:rPr>
          <w:w w:val="103"/>
        </w:rPr>
        <w:t>l </w:t>
      </w:r>
      <w:r>
        <w:rPr/>
        <w:t>spell slot available, you can cast </w:t>
      </w:r>
      <w:r>
        <w:rPr>
          <w:i/>
        </w:rPr>
        <w:t>burning hands </w:t>
      </w:r>
      <w:r>
        <w:rPr/>
        <w:t>using either slot.</w:t>
      </w:r>
    </w:p>
    <w:p>
      <w:pPr>
        <w:spacing w:line="254" w:lineRule="auto" w:before="168"/>
        <w:ind w:left="232" w:right="221" w:firstLine="0"/>
        <w:jc w:val="left"/>
        <w:rPr>
          <w:sz w:val="19"/>
        </w:rPr>
      </w:pPr>
      <w:r>
        <w:rPr>
          <w:rFonts w:ascii="Trebuchet MS" w:hAnsi="Trebuchet MS"/>
          <w:b/>
          <w:color w:val="943634"/>
          <w:sz w:val="24"/>
        </w:rPr>
        <w:t>Spells Known of 1st Level and Higher </w:t>
      </w:r>
      <w:r>
        <w:rPr>
          <w:w w:val="103"/>
          <w:sz w:val="19"/>
        </w:rPr>
        <w:t>Yo</w:t>
      </w:r>
      <w:r>
        <w:rPr>
          <w:w w:val="103"/>
          <w:sz w:val="19"/>
        </w:rPr>
        <w:t>u</w:t>
      </w:r>
      <w:r>
        <w:rPr>
          <w:sz w:val="19"/>
        </w:rPr>
        <w:t> </w:t>
      </w:r>
      <w:r>
        <w:rPr>
          <w:w w:val="103"/>
          <w:sz w:val="19"/>
        </w:rPr>
        <w:t>k</w:t>
      </w:r>
      <w:r>
        <w:rPr>
          <w:w w:val="103"/>
          <w:sz w:val="19"/>
        </w:rPr>
        <w:t>no</w:t>
      </w:r>
      <w:r>
        <w:rPr>
          <w:w w:val="103"/>
          <w:sz w:val="19"/>
        </w:rPr>
        <w:t>w</w:t>
      </w:r>
      <w:r>
        <w:rPr>
          <w:sz w:val="19"/>
        </w:rPr>
        <w:t> </w:t>
      </w:r>
      <w:r>
        <w:rPr>
          <w:w w:val="103"/>
          <w:sz w:val="19"/>
        </w:rPr>
        <w:t>t</w:t>
      </w:r>
      <w:r>
        <w:rPr>
          <w:w w:val="103"/>
          <w:sz w:val="19"/>
        </w:rPr>
        <w:t>w</w:t>
      </w:r>
      <w:r>
        <w:rPr>
          <w:w w:val="103"/>
          <w:sz w:val="19"/>
        </w:rPr>
        <w:t>o</w:t>
      </w:r>
      <w:r>
        <w:rPr>
          <w:sz w:val="19"/>
        </w:rPr>
        <w:t> </w:t>
      </w:r>
      <w:r>
        <w:rPr>
          <w:w w:val="103"/>
          <w:sz w:val="19"/>
        </w:rPr>
        <w:t>1</w:t>
      </w:r>
      <w:r>
        <w:rPr>
          <w:w w:val="103"/>
          <w:sz w:val="19"/>
        </w:rPr>
        <w:t>s</w:t>
      </w:r>
      <w:r>
        <w:rPr>
          <w:w w:val="103"/>
          <w:sz w:val="19"/>
        </w:rPr>
        <w:t>t</w:t>
      </w:r>
      <w:r>
        <w:rPr>
          <w:w w:val="31"/>
          <w:sz w:val="19"/>
        </w:rPr>
        <w:t>-­‐‑</w:t>
      </w:r>
      <w:r>
        <w:rPr>
          <w:w w:val="103"/>
          <w:sz w:val="19"/>
        </w:rPr>
        <w:t>le</w:t>
      </w:r>
      <w:r>
        <w:rPr>
          <w:w w:val="103"/>
          <w:sz w:val="19"/>
        </w:rPr>
        <w:t>v</w:t>
      </w:r>
      <w:r>
        <w:rPr>
          <w:w w:val="103"/>
          <w:sz w:val="19"/>
        </w:rPr>
        <w:t>e</w:t>
      </w:r>
      <w:r>
        <w:rPr>
          <w:w w:val="103"/>
          <w:sz w:val="19"/>
        </w:rPr>
        <w:t>l</w:t>
      </w:r>
      <w:r>
        <w:rPr>
          <w:sz w:val="19"/>
        </w:rPr>
        <w:t> </w:t>
      </w:r>
      <w:r>
        <w:rPr>
          <w:w w:val="103"/>
          <w:sz w:val="19"/>
        </w:rPr>
        <w:t>s</w:t>
      </w:r>
      <w:r>
        <w:rPr>
          <w:w w:val="103"/>
          <w:sz w:val="19"/>
        </w:rPr>
        <w:t>p</w:t>
      </w:r>
      <w:r>
        <w:rPr>
          <w:w w:val="103"/>
          <w:sz w:val="19"/>
        </w:rPr>
        <w:t>e</w:t>
      </w:r>
      <w:r>
        <w:rPr>
          <w:w w:val="103"/>
          <w:sz w:val="19"/>
        </w:rPr>
        <w:t>lls</w:t>
      </w:r>
      <w:r>
        <w:rPr>
          <w:sz w:val="19"/>
        </w:rPr>
        <w:t> </w:t>
      </w:r>
      <w:r>
        <w:rPr>
          <w:w w:val="103"/>
          <w:sz w:val="19"/>
        </w:rPr>
        <w:t>o</w:t>
      </w:r>
      <w:r>
        <w:rPr>
          <w:w w:val="103"/>
          <w:sz w:val="19"/>
        </w:rPr>
        <w:t>f</w:t>
      </w:r>
      <w:r>
        <w:rPr>
          <w:sz w:val="19"/>
        </w:rPr>
        <w:t> </w:t>
      </w:r>
      <w:r>
        <w:rPr>
          <w:w w:val="103"/>
          <w:sz w:val="19"/>
        </w:rPr>
        <w:t>y</w:t>
      </w:r>
      <w:r>
        <w:rPr>
          <w:w w:val="103"/>
          <w:sz w:val="19"/>
        </w:rPr>
        <w:t>o</w:t>
      </w:r>
      <w:r>
        <w:rPr>
          <w:w w:val="103"/>
          <w:sz w:val="19"/>
        </w:rPr>
        <w:t>u</w:t>
      </w:r>
      <w:r>
        <w:rPr>
          <w:w w:val="103"/>
          <w:sz w:val="19"/>
        </w:rPr>
        <w:t>r</w:t>
      </w:r>
      <w:r>
        <w:rPr>
          <w:sz w:val="19"/>
        </w:rPr>
        <w:t> </w:t>
      </w:r>
      <w:r>
        <w:rPr>
          <w:w w:val="103"/>
          <w:sz w:val="19"/>
        </w:rPr>
        <w:t>c</w:t>
      </w:r>
      <w:r>
        <w:rPr>
          <w:w w:val="103"/>
          <w:sz w:val="19"/>
        </w:rPr>
        <w:t>ho</w:t>
      </w:r>
      <w:r>
        <w:rPr>
          <w:w w:val="103"/>
          <w:sz w:val="19"/>
        </w:rPr>
        <w:t>i</w:t>
      </w:r>
      <w:r>
        <w:rPr>
          <w:w w:val="103"/>
          <w:sz w:val="19"/>
        </w:rPr>
        <w:t>c</w:t>
      </w:r>
      <w:r>
        <w:rPr>
          <w:w w:val="103"/>
          <w:sz w:val="19"/>
        </w:rPr>
        <w:t>e</w:t>
      </w:r>
      <w:r>
        <w:rPr>
          <w:sz w:val="19"/>
        </w:rPr>
        <w:t> </w:t>
      </w:r>
      <w:r>
        <w:rPr>
          <w:w w:val="103"/>
          <w:sz w:val="19"/>
        </w:rPr>
        <w:t>fr</w:t>
      </w:r>
      <w:r>
        <w:rPr>
          <w:w w:val="103"/>
          <w:sz w:val="19"/>
        </w:rPr>
        <w:t>o</w:t>
      </w:r>
      <w:r>
        <w:rPr>
          <w:w w:val="103"/>
          <w:sz w:val="19"/>
        </w:rPr>
        <w:t>m </w:t>
      </w:r>
      <w:r>
        <w:rPr>
          <w:sz w:val="19"/>
        </w:rPr>
        <w:t>the sorcerer spell list.</w:t>
      </w:r>
    </w:p>
    <w:p>
      <w:pPr>
        <w:pStyle w:val="BodyText"/>
        <w:spacing w:line="252" w:lineRule="auto"/>
        <w:ind w:right="182" w:firstLine="187"/>
      </w:pPr>
      <w:r>
        <w:rPr>
          <w:w w:val="105"/>
        </w:rPr>
        <w:t>The Spells Known column of the Sorcerer table shows when you learn more sorcerer spells of your choice. Each of these spells must be of a level for which you have spell slots. For instance, when you reach 3rd level in this class, you can learn one new spell of 1st or 2nd level.</w:t>
      </w:r>
    </w:p>
    <w:p>
      <w:pPr>
        <w:pStyle w:val="BodyText"/>
        <w:spacing w:line="252" w:lineRule="auto" w:before="1"/>
        <w:ind w:right="99" w:firstLine="187"/>
      </w:pPr>
      <w:r>
        <w:rPr>
          <w:w w:val="105"/>
        </w:rPr>
        <w:t>Additionally, when you gain a level in this class, you can choose one of the sorcerer spells you know and replace it with another spell from the sorcerer spell list, which also must be of a level for which you have spell slots.</w:t>
      </w:r>
    </w:p>
    <w:p>
      <w:pPr>
        <w:pStyle w:val="Heading4"/>
        <w:spacing w:before="173"/>
      </w:pPr>
      <w:r>
        <w:rPr>
          <w:color w:val="943634"/>
        </w:rPr>
        <w:t>Spellcasting Ability</w:t>
      </w:r>
    </w:p>
    <w:p>
      <w:pPr>
        <w:pStyle w:val="BodyText"/>
        <w:spacing w:line="252" w:lineRule="auto" w:before="16"/>
        <w:ind w:right="42"/>
      </w:pPr>
      <w:r>
        <w:rPr>
          <w:w w:val="105"/>
        </w:rPr>
        <w:t>Charisma is your spellcasting ability for your sorcerer spells, since the power of your magic relies on your ability to project your will into the world. You use your Charisma whenever a spell refers to your spellcasting ability. In addition, you use your Charisma modifier when setting the saving throw DC for a sorcerer spell you cast and when making an attack roll with one.</w:t>
      </w:r>
    </w:p>
    <w:p>
      <w:pPr>
        <w:pStyle w:val="BodyText"/>
        <w:spacing w:before="7"/>
        <w:ind w:left="0"/>
        <w:rPr>
          <w:sz w:val="20"/>
        </w:rPr>
      </w:pPr>
    </w:p>
    <w:p>
      <w:pPr>
        <w:spacing w:line="264" w:lineRule="auto" w:before="0"/>
        <w:ind w:left="1474" w:right="85" w:hanging="876"/>
        <w:jc w:val="left"/>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0"/>
          <w:w w:val="105"/>
          <w:sz w:val="19"/>
        </w:rPr>
        <w:t> </w:t>
      </w:r>
      <w:r>
        <w:rPr>
          <w:rFonts w:ascii="Trebuchet MS"/>
          <w:b/>
          <w:w w:val="105"/>
          <w:sz w:val="19"/>
        </w:rPr>
        <w:t>DC</w:t>
      </w:r>
      <w:r>
        <w:rPr>
          <w:rFonts w:ascii="Trebuchet MS"/>
          <w:b/>
          <w:spacing w:val="-20"/>
          <w:w w:val="105"/>
          <w:sz w:val="19"/>
        </w:rPr>
        <w:t> </w:t>
      </w:r>
      <w:r>
        <w:rPr>
          <w:w w:val="105"/>
          <w:sz w:val="19"/>
        </w:rPr>
        <w:t>=</w:t>
      </w:r>
      <w:r>
        <w:rPr>
          <w:spacing w:val="-5"/>
          <w:w w:val="105"/>
          <w:sz w:val="19"/>
        </w:rPr>
        <w:t> </w:t>
      </w:r>
      <w:r>
        <w:rPr>
          <w:w w:val="105"/>
          <w:sz w:val="19"/>
        </w:rPr>
        <w:t>8</w:t>
      </w:r>
      <w:r>
        <w:rPr>
          <w:spacing w:val="-8"/>
          <w:w w:val="105"/>
          <w:sz w:val="19"/>
        </w:rPr>
        <w:t> </w:t>
      </w:r>
      <w:r>
        <w:rPr>
          <w:w w:val="105"/>
          <w:sz w:val="19"/>
        </w:rPr>
        <w:t>+</w:t>
      </w:r>
      <w:r>
        <w:rPr>
          <w:spacing w:val="-8"/>
          <w:w w:val="105"/>
          <w:sz w:val="19"/>
        </w:rPr>
        <w:t> </w:t>
      </w:r>
      <w:r>
        <w:rPr>
          <w:w w:val="105"/>
          <w:sz w:val="19"/>
        </w:rPr>
        <w:t>your</w:t>
      </w:r>
      <w:r>
        <w:rPr>
          <w:spacing w:val="-9"/>
          <w:w w:val="105"/>
          <w:sz w:val="19"/>
        </w:rPr>
        <w:t> </w:t>
      </w:r>
      <w:r>
        <w:rPr>
          <w:w w:val="105"/>
          <w:sz w:val="19"/>
        </w:rPr>
        <w:t>proficiency</w:t>
      </w:r>
      <w:r>
        <w:rPr>
          <w:spacing w:val="-9"/>
          <w:w w:val="105"/>
          <w:sz w:val="19"/>
        </w:rPr>
        <w:t> </w:t>
      </w:r>
      <w:r>
        <w:rPr>
          <w:w w:val="105"/>
          <w:sz w:val="19"/>
        </w:rPr>
        <w:t>bonus</w:t>
      </w:r>
      <w:r>
        <w:rPr>
          <w:spacing w:val="-9"/>
          <w:w w:val="105"/>
          <w:sz w:val="19"/>
        </w:rPr>
        <w:t> </w:t>
      </w:r>
      <w:r>
        <w:rPr>
          <w:w w:val="105"/>
          <w:sz w:val="19"/>
        </w:rPr>
        <w:t>+ your Charisma modifier</w:t>
      </w:r>
    </w:p>
    <w:p>
      <w:pPr>
        <w:spacing w:line="264" w:lineRule="auto" w:before="86"/>
        <w:ind w:left="1474" w:right="408" w:hanging="998"/>
        <w:jc w:val="left"/>
        <w:rPr>
          <w:sz w:val="19"/>
        </w:rPr>
      </w:pPr>
      <w:r>
        <w:rPr/>
        <w:br w:type="column"/>
      </w:r>
      <w:r>
        <w:rPr>
          <w:rFonts w:ascii="Trebuchet MS"/>
          <w:b/>
          <w:sz w:val="19"/>
        </w:rPr>
        <w:t>Spell attack modifier </w:t>
      </w:r>
      <w:r>
        <w:rPr>
          <w:sz w:val="19"/>
        </w:rPr>
        <w:t>= your proficiency bonus + your Charisma modifier</w:t>
      </w:r>
    </w:p>
    <w:p>
      <w:pPr>
        <w:pStyle w:val="Heading4"/>
        <w:spacing w:before="162"/>
      </w:pPr>
      <w:r>
        <w:rPr>
          <w:color w:val="943634"/>
        </w:rPr>
        <w:t>Spellcasting Focus</w:t>
      </w:r>
    </w:p>
    <w:p>
      <w:pPr>
        <w:pStyle w:val="BodyText"/>
        <w:spacing w:line="254" w:lineRule="auto" w:before="15"/>
        <w:ind w:right="444"/>
      </w:pPr>
      <w:r>
        <w:rPr>
          <w:w w:val="105"/>
        </w:rPr>
        <w:t>You can use an arcane focus as a spellcasting focus for your sorcerer spells.</w:t>
      </w:r>
    </w:p>
    <w:p>
      <w:pPr>
        <w:spacing w:before="108"/>
        <w:ind w:left="232" w:right="0" w:firstLine="0"/>
        <w:jc w:val="left"/>
        <w:rPr>
          <w:rFonts w:ascii="Trebuchet MS"/>
          <w:b/>
          <w:sz w:val="28"/>
        </w:rPr>
      </w:pPr>
      <w:r>
        <w:rPr>
          <w:rFonts w:ascii="Trebuchet MS"/>
          <w:b/>
          <w:color w:val="943634"/>
          <w:sz w:val="28"/>
        </w:rPr>
        <w:t>Sorcerous Origin</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751"/>
      </w:pPr>
      <w:r>
        <w:rPr>
          <w:w w:val="105"/>
        </w:rPr>
        <w:t>Choose a sorcerous origin, which describes the source of your innate magical power, such as Draconic Bloodline.</w:t>
      </w:r>
    </w:p>
    <w:p>
      <w:pPr>
        <w:pStyle w:val="BodyText"/>
        <w:spacing w:line="247" w:lineRule="auto"/>
        <w:ind w:right="336" w:firstLine="187"/>
      </w:pPr>
      <w:r>
        <w:rPr>
          <w:w w:val="105"/>
        </w:rPr>
        <w:t>Your choice grants you features when you choose it at 1st level and again at 6th, 14th, and 18th level.</w:t>
      </w:r>
    </w:p>
    <w:p>
      <w:pPr>
        <w:pStyle w:val="Heading3"/>
        <w:spacing w:before="114"/>
      </w:pPr>
      <w:r>
        <w:rPr>
          <w:color w:val="943634"/>
        </w:rPr>
        <w:t>Font of Magic</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44"/>
      </w:pPr>
      <w:r>
        <w:rPr>
          <w:w w:val="105"/>
        </w:rPr>
        <w:t>At 2nd level, you tap into a deep wellspring of magic within yourself. This wellspring is represented by sorcery points, which allow you to create a variety of magical effects.</w:t>
      </w:r>
    </w:p>
    <w:p>
      <w:pPr>
        <w:pStyle w:val="Heading4"/>
        <w:spacing w:before="172"/>
      </w:pPr>
      <w:r>
        <w:rPr>
          <w:color w:val="943634"/>
        </w:rPr>
        <w:t>Sorcery Points</w:t>
      </w:r>
    </w:p>
    <w:p>
      <w:pPr>
        <w:pStyle w:val="BodyText"/>
        <w:spacing w:line="254" w:lineRule="auto" w:before="16"/>
        <w:ind w:right="273"/>
      </w:pPr>
      <w:r>
        <w:rPr>
          <w:w w:val="105"/>
        </w:rPr>
        <w:t>You have 2 sorcery points, and you gain more as you reach higher levels, as shown in the Sorcery Points column of the Sorcerer table. You can never have more sorcery points than shown on the table for your level. You regain all spent sorcery points when you finish a long rest.</w:t>
      </w:r>
    </w:p>
    <w:p>
      <w:pPr>
        <w:pStyle w:val="Heading4"/>
        <w:spacing w:before="161"/>
      </w:pPr>
      <w:r>
        <w:rPr>
          <w:color w:val="943634"/>
        </w:rPr>
        <w:t>Flexible Casting</w:t>
      </w:r>
    </w:p>
    <w:p>
      <w:pPr>
        <w:pStyle w:val="BodyText"/>
        <w:spacing w:line="252" w:lineRule="auto" w:before="21"/>
        <w:ind w:right="433"/>
      </w:pPr>
      <w:r>
        <w:rPr>
          <w:w w:val="105"/>
        </w:rPr>
        <w:t>You can use your sorcery points to gain additional spell slots, or sacrifice spell slots to gain additional sorcery points. You learn other ways to use your sorcery points as you reach higher levels.</w:t>
      </w:r>
    </w:p>
    <w:p>
      <w:pPr>
        <w:pStyle w:val="BodyText"/>
        <w:spacing w:line="252" w:lineRule="auto" w:before="1"/>
        <w:ind w:right="252" w:firstLine="187"/>
      </w:pPr>
      <w:r>
        <w:rPr>
          <w:rFonts w:ascii="Georgia"/>
          <w:b/>
          <w:i/>
          <w:w w:val="105"/>
        </w:rPr>
        <w:t>Creating Spell Slots. </w:t>
      </w:r>
      <w:r>
        <w:rPr>
          <w:w w:val="105"/>
        </w:rPr>
        <w:t>You can transform unexpended sorcery points into one spell slot as a bonus action on your turn. The Creating Spell Slots table shows the cost of creating a spell slot of a given level. You can create spell slots no higher in level than 5th.</w:t>
      </w:r>
    </w:p>
    <w:p>
      <w:pPr>
        <w:pStyle w:val="BodyText"/>
        <w:spacing w:line="254" w:lineRule="auto" w:before="3"/>
        <w:ind w:right="230" w:firstLine="187"/>
      </w:pPr>
      <w:r>
        <w:rPr>
          <w:w w:val="105"/>
        </w:rPr>
        <w:t>Any spell slot you create with this feature vanishes when you finish a long rest.</w:t>
      </w:r>
    </w:p>
    <w:p>
      <w:pPr>
        <w:spacing w:before="109"/>
        <w:ind w:left="232" w:right="0" w:firstLine="0"/>
        <w:jc w:val="left"/>
        <w:rPr>
          <w:rFonts w:ascii="Carlito"/>
          <w:b/>
          <w:sz w:val="24"/>
        </w:rPr>
      </w:pPr>
      <w:r>
        <w:rPr>
          <w:rFonts w:ascii="Carlito"/>
          <w:b/>
          <w:sz w:val="24"/>
        </w:rPr>
        <w:t>Creating Spell Slots</w:t>
      </w:r>
    </w:p>
    <w:p>
      <w:pPr>
        <w:tabs>
          <w:tab w:pos="1235" w:val="left" w:leader="none"/>
        </w:tabs>
        <w:spacing w:before="66"/>
        <w:ind w:left="232" w:right="0" w:firstLine="0"/>
        <w:jc w:val="left"/>
        <w:rPr>
          <w:rFonts w:ascii="Carlito"/>
          <w:b/>
          <w:sz w:val="17"/>
        </w:rPr>
      </w:pPr>
      <w:r>
        <w:rPr>
          <w:rFonts w:ascii="Carlito"/>
          <w:b/>
          <w:w w:val="105"/>
          <w:sz w:val="17"/>
        </w:rPr>
        <w:t>Spell Slot</w:t>
        <w:tab/>
        <w:t>Sorcery</w:t>
      </w:r>
    </w:p>
    <w:p>
      <w:pPr>
        <w:tabs>
          <w:tab w:pos="1134" w:val="left" w:leader="none"/>
        </w:tabs>
        <w:spacing w:before="14"/>
        <w:ind w:left="383" w:right="0" w:firstLine="0"/>
        <w:jc w:val="left"/>
        <w:rPr>
          <w:rFonts w:ascii="Carlito"/>
          <w:b/>
          <w:sz w:val="17"/>
        </w:rPr>
      </w:pPr>
      <w:r>
        <w:rPr/>
        <w:pict>
          <v:shape style="position:absolute;margin-left:323.040009pt;margin-top:11.433263pt;width:94.35pt;height:11.05pt;mso-position-horizontal-relative:page;mso-position-vertical-relative:paragraph;z-index:15823872" type="#_x0000_t202" filled="true" fillcolor="#eeece1" stroked="false">
            <v:textbox inset="0,0,0,0">
              <w:txbxContent>
                <w:p>
                  <w:pPr>
                    <w:tabs>
                      <w:tab w:pos="1438" w:val="right" w:leader="none"/>
                    </w:tabs>
                    <w:spacing w:before="6"/>
                    <w:ind w:left="344" w:right="0" w:firstLine="0"/>
                    <w:jc w:val="left"/>
                    <w:rPr>
                      <w:rFonts w:ascii="Carlito"/>
                      <w:sz w:val="17"/>
                    </w:rPr>
                  </w:pPr>
                  <w:r>
                    <w:rPr>
                      <w:rFonts w:ascii="Carlito"/>
                      <w:w w:val="105"/>
                      <w:sz w:val="17"/>
                    </w:rPr>
                    <w:t>1st</w:t>
                    <w:tab/>
                    <w:t>2</w:t>
                  </w:r>
                </w:p>
              </w:txbxContent>
            </v:textbox>
            <v:fill type="solid"/>
            <w10:wrap type="none"/>
          </v:shape>
        </w:pict>
      </w:r>
      <w:r>
        <w:rPr>
          <w:rFonts w:ascii="Carlito"/>
          <w:b/>
          <w:w w:val="105"/>
          <w:sz w:val="17"/>
        </w:rPr>
        <w:t>Level</w:t>
        <w:tab/>
        <w:t>Point</w:t>
      </w:r>
      <w:r>
        <w:rPr>
          <w:rFonts w:ascii="Carlito"/>
          <w:b/>
          <w:spacing w:val="1"/>
          <w:w w:val="105"/>
          <w:sz w:val="17"/>
        </w:rPr>
        <w:t> </w:t>
      </w:r>
      <w:r>
        <w:rPr>
          <w:rFonts w:ascii="Carlito"/>
          <w:b/>
          <w:w w:val="105"/>
          <w:sz w:val="17"/>
        </w:rPr>
        <w:t>Cost</w:t>
      </w:r>
    </w:p>
    <w:p>
      <w:pPr>
        <w:tabs>
          <w:tab w:pos="1560" w:val="right" w:leader="none"/>
        </w:tabs>
        <w:spacing w:before="234"/>
        <w:ind w:left="436" w:right="0" w:firstLine="0"/>
        <w:jc w:val="left"/>
        <w:rPr>
          <w:rFonts w:ascii="Carlito"/>
          <w:sz w:val="17"/>
        </w:rPr>
      </w:pPr>
      <w:r>
        <w:rPr/>
        <w:pict>
          <v:shape style="position:absolute;margin-left:323.040009pt;margin-top:22.19326pt;width:94.35pt;height:11.05pt;mso-position-horizontal-relative:page;mso-position-vertical-relative:paragraph;z-index:15823360" type="#_x0000_t202" filled="true" fillcolor="#eeece1" stroked="false">
            <v:textbox inset="0,0,0,0">
              <w:txbxContent>
                <w:p>
                  <w:pPr>
                    <w:tabs>
                      <w:tab w:pos="1438" w:val="right" w:leader="none"/>
                    </w:tabs>
                    <w:spacing w:before="6"/>
                    <w:ind w:left="331" w:right="0" w:firstLine="0"/>
                    <w:jc w:val="left"/>
                    <w:rPr>
                      <w:rFonts w:ascii="Carlito"/>
                      <w:sz w:val="17"/>
                    </w:rPr>
                  </w:pPr>
                  <w:r>
                    <w:rPr>
                      <w:rFonts w:ascii="Carlito"/>
                      <w:w w:val="105"/>
                      <w:sz w:val="17"/>
                    </w:rPr>
                    <w:t>3rd</w:t>
                    <w:tab/>
                    <w:t>5</w:t>
                  </w:r>
                </w:p>
              </w:txbxContent>
            </v:textbox>
            <v:fill type="solid"/>
            <w10:wrap type="none"/>
          </v:shape>
        </w:pict>
      </w:r>
      <w:r>
        <w:rPr>
          <w:rFonts w:ascii="Carlito"/>
          <w:w w:val="105"/>
          <w:sz w:val="17"/>
        </w:rPr>
        <w:t>2nd</w:t>
        <w:tab/>
        <w:t>3</w:t>
      </w:r>
    </w:p>
    <w:p>
      <w:pPr>
        <w:tabs>
          <w:tab w:pos="1560" w:val="right" w:leader="none"/>
        </w:tabs>
        <w:spacing w:before="229"/>
        <w:ind w:left="453" w:right="0" w:firstLine="0"/>
        <w:jc w:val="left"/>
        <w:rPr>
          <w:rFonts w:ascii="Carlito"/>
          <w:sz w:val="17"/>
        </w:rPr>
      </w:pPr>
      <w:r>
        <w:rPr/>
        <w:pict>
          <v:shape style="position:absolute;margin-left:323.040009pt;margin-top:22.183266pt;width:94.35pt;height:11.05pt;mso-position-horizontal-relative:page;mso-position-vertical-relative:paragraph;z-index:15822848" type="#_x0000_t202" filled="true" fillcolor="#eeece1" stroked="false">
            <v:textbox inset="0,0,0,0">
              <w:txbxContent>
                <w:p>
                  <w:pPr>
                    <w:tabs>
                      <w:tab w:pos="1438" w:val="right" w:leader="none"/>
                    </w:tabs>
                    <w:spacing w:before="6"/>
                    <w:ind w:left="332" w:right="0" w:firstLine="0"/>
                    <w:jc w:val="left"/>
                    <w:rPr>
                      <w:rFonts w:ascii="Carlito"/>
                      <w:sz w:val="17"/>
                    </w:rPr>
                  </w:pPr>
                  <w:r>
                    <w:rPr>
                      <w:rFonts w:ascii="Carlito"/>
                      <w:w w:val="105"/>
                      <w:sz w:val="17"/>
                    </w:rPr>
                    <w:t>5th</w:t>
                    <w:tab/>
                    <w:t>7</w:t>
                  </w:r>
                </w:p>
              </w:txbxContent>
            </v:textbox>
            <v:fill type="solid"/>
            <w10:wrap type="none"/>
          </v:shape>
        </w:pict>
      </w:r>
      <w:r>
        <w:rPr>
          <w:rFonts w:ascii="Carlito"/>
          <w:w w:val="105"/>
          <w:sz w:val="17"/>
        </w:rPr>
        <w:t>4th</w:t>
        <w:tab/>
        <w:t>6</w:t>
      </w:r>
    </w:p>
    <w:p>
      <w:pPr>
        <w:spacing w:line="247" w:lineRule="auto" w:before="470"/>
        <w:ind w:left="232" w:right="293" w:firstLine="187"/>
        <w:jc w:val="left"/>
        <w:rPr>
          <w:sz w:val="19"/>
        </w:rPr>
      </w:pPr>
      <w:r>
        <w:rPr>
          <w:rFonts w:ascii="Georgia"/>
          <w:b/>
          <w:i/>
          <w:w w:val="95"/>
          <w:sz w:val="19"/>
        </w:rPr>
        <w:t>Converting a Spell Slot to Sorcery Points. </w:t>
      </w:r>
      <w:r>
        <w:rPr>
          <w:w w:val="95"/>
          <w:sz w:val="19"/>
        </w:rPr>
        <w:t>As a </w:t>
      </w:r>
      <w:r>
        <w:rPr>
          <w:sz w:val="19"/>
        </w:rPr>
        <w:t>bonus action on your turn, you can expend one spell</w:t>
      </w:r>
    </w:p>
    <w:p>
      <w:pPr>
        <w:spacing w:after="0" w:line="247" w:lineRule="auto"/>
        <w:jc w:val="left"/>
        <w:rPr>
          <w:sz w:val="19"/>
        </w:rPr>
        <w:sectPr>
          <w:pgSz w:w="12240" w:h="15840"/>
          <w:pgMar w:header="0" w:footer="644" w:top="1360" w:bottom="840" w:left="920" w:right="920"/>
          <w:cols w:num="2" w:equalWidth="0">
            <w:col w:w="4788" w:space="631"/>
            <w:col w:w="4981"/>
          </w:cols>
        </w:sectPr>
      </w:pPr>
    </w:p>
    <w:p>
      <w:pPr>
        <w:pStyle w:val="BodyText"/>
        <w:spacing w:line="254" w:lineRule="auto" w:before="86"/>
        <w:ind w:right="32"/>
      </w:pPr>
      <w:r>
        <w:rPr>
          <w:w w:val="105"/>
        </w:rPr>
        <w:t>slot and gain a number of sorcery points equal to the slot’s level.</w:t>
      </w:r>
    </w:p>
    <w:p>
      <w:pPr>
        <w:pStyle w:val="Heading3"/>
        <w:spacing w:before="108"/>
      </w:pPr>
      <w:r>
        <w:rPr>
          <w:color w:val="943634"/>
        </w:rPr>
        <w:t>Metamagic</w:t>
      </w:r>
    </w:p>
    <w:p>
      <w:pPr>
        <w:pStyle w:val="BodyText"/>
        <w:spacing w:before="6"/>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07"/>
      </w:pPr>
      <w:r>
        <w:rPr>
          <w:w w:val="105"/>
        </w:rPr>
        <w:t>At 3rd level, you gain the ability to twist your spells to suit your needs. You gain two of the following Metamagic options of your choice. You gain another one at 10th and 17th level.</w:t>
      </w:r>
    </w:p>
    <w:p>
      <w:pPr>
        <w:pStyle w:val="BodyText"/>
        <w:spacing w:line="247" w:lineRule="auto"/>
        <w:ind w:right="110" w:firstLine="187"/>
      </w:pPr>
      <w:r>
        <w:rPr>
          <w:w w:val="105"/>
        </w:rPr>
        <w:t>You can use only one Metamagic option on a spell when you cast it, unless otherwise noted.</w:t>
      </w:r>
    </w:p>
    <w:p>
      <w:pPr>
        <w:pStyle w:val="Heading4"/>
        <w:spacing w:before="175"/>
      </w:pPr>
      <w:r>
        <w:rPr>
          <w:color w:val="943634"/>
        </w:rPr>
        <w:t>Careful Spell</w:t>
      </w:r>
    </w:p>
    <w:p>
      <w:pPr>
        <w:pStyle w:val="BodyText"/>
        <w:spacing w:line="254" w:lineRule="auto" w:before="15"/>
        <w:ind w:right="121"/>
        <w:jc w:val="both"/>
      </w:pPr>
      <w:r>
        <w:rPr>
          <w:w w:val="105"/>
        </w:rPr>
        <w:t>When you cast a spell that forces other creatures to make a saving throw, you can protect some of those creatures from the spell’s full force. To do so, you</w:t>
      </w:r>
    </w:p>
    <w:p>
      <w:pPr>
        <w:pStyle w:val="Heading4"/>
        <w:spacing w:before="80"/>
      </w:pPr>
      <w:r>
        <w:rPr>
          <w:b w:val="0"/>
        </w:rPr>
        <w:br w:type="column"/>
      </w:r>
      <w:r>
        <w:rPr>
          <w:color w:val="943634"/>
        </w:rPr>
        <w:t>Subtle Spell</w:t>
      </w:r>
    </w:p>
    <w:p>
      <w:pPr>
        <w:pStyle w:val="BodyText"/>
        <w:spacing w:line="247" w:lineRule="auto" w:before="16"/>
        <w:ind w:right="258"/>
      </w:pPr>
      <w:r>
        <w:rPr>
          <w:w w:val="105"/>
        </w:rPr>
        <w:t>When you cast a spell, you can spend 1 sorcery point to cast it without any somatic or verbal components.</w:t>
      </w:r>
    </w:p>
    <w:p>
      <w:pPr>
        <w:pStyle w:val="Heading4"/>
        <w:spacing w:before="178"/>
      </w:pPr>
      <w:r>
        <w:rPr>
          <w:color w:val="943634"/>
        </w:rPr>
        <w:t>Twinned Spell</w:t>
      </w:r>
    </w:p>
    <w:p>
      <w:pPr>
        <w:pStyle w:val="BodyText"/>
        <w:spacing w:line="254" w:lineRule="auto" w:before="16"/>
        <w:ind w:right="239"/>
      </w:pPr>
      <w:r>
        <w:rPr>
          <w:w w:val="105"/>
        </w:rPr>
        <w:t>When you cast a spell that targets only one creature and doesn’t have a range of self, you can spend a number of sorcery points equal to the spell’s level to target a second creature in range with the same spell (1 sorcery point if the spell is a cantrip).</w:t>
      </w:r>
    </w:p>
    <w:p>
      <w:pPr>
        <w:spacing w:line="252" w:lineRule="auto" w:before="0"/>
        <w:ind w:left="232" w:right="798" w:firstLine="187"/>
        <w:jc w:val="left"/>
        <w:rPr>
          <w:sz w:val="19"/>
        </w:rPr>
      </w:pPr>
      <w:r>
        <w:rPr>
          <w:w w:val="105"/>
          <w:sz w:val="19"/>
        </w:rPr>
        <w:t>To be eligible, a spell must be incapable of targeting more than one creature at the spell’s current level. For example, </w:t>
      </w:r>
      <w:r>
        <w:rPr>
          <w:i/>
          <w:w w:val="105"/>
          <w:sz w:val="19"/>
        </w:rPr>
        <w:t>magic missile </w:t>
      </w:r>
      <w:r>
        <w:rPr>
          <w:w w:val="105"/>
          <w:sz w:val="19"/>
        </w:rPr>
        <w:t>and </w:t>
      </w:r>
      <w:r>
        <w:rPr>
          <w:i/>
          <w:w w:val="105"/>
          <w:sz w:val="19"/>
        </w:rPr>
        <w:t>scorching ray </w:t>
      </w:r>
      <w:r>
        <w:rPr>
          <w:w w:val="105"/>
          <w:sz w:val="19"/>
        </w:rPr>
        <w:t>aren’t eligible, but </w:t>
      </w:r>
      <w:r>
        <w:rPr>
          <w:i/>
          <w:w w:val="105"/>
          <w:sz w:val="19"/>
        </w:rPr>
        <w:t>ray of frost </w:t>
      </w:r>
      <w:r>
        <w:rPr>
          <w:w w:val="105"/>
          <w:sz w:val="19"/>
        </w:rPr>
        <w:t>is.</w:t>
      </w:r>
    </w:p>
    <w:p>
      <w:pPr>
        <w:pStyle w:val="Heading3"/>
        <w:spacing w:line="162" w:lineRule="exact" w:before="106"/>
      </w:pPr>
      <w:r>
        <w:rPr>
          <w:color w:val="943634"/>
        </w:rPr>
        <w:t>Ability Score Improvement</w:t>
      </w:r>
    </w:p>
    <w:p>
      <w:pPr>
        <w:spacing w:after="0" w:line="162" w:lineRule="exact"/>
        <w:sectPr>
          <w:pgSz w:w="12240" w:h="15840"/>
          <w:pgMar w:header="0" w:footer="644" w:top="1360" w:bottom="840" w:left="920" w:right="920"/>
          <w:cols w:num="2" w:equalWidth="0">
            <w:col w:w="4755" w:space="664"/>
            <w:col w:w="4981"/>
          </w:cols>
        </w:sectPr>
      </w:pPr>
    </w:p>
    <w:p>
      <w:pPr>
        <w:pStyle w:val="BodyText"/>
        <w:tabs>
          <w:tab w:pos="5622" w:val="left" w:leader="none"/>
          <w:tab w:pos="10196" w:val="left" w:leader="none"/>
        </w:tabs>
        <w:spacing w:line="221" w:lineRule="exact"/>
        <w:rPr>
          <w:rFonts w:ascii="Times New Roman"/>
        </w:rPr>
      </w:pPr>
      <w:r>
        <w:rPr>
          <w:w w:val="105"/>
        </w:rPr>
        <w:t>spend 1 sorcery point and choose a number of</w:t>
      </w:r>
      <w:r>
        <w:rPr>
          <w:spacing w:val="-14"/>
          <w:w w:val="105"/>
        </w:rPr>
        <w:t> </w:t>
      </w:r>
      <w:r>
        <w:rPr>
          <w:w w:val="105"/>
        </w:rPr>
        <w:t>those</w:t>
      </w:r>
      <w:r>
        <w:rPr/>
        <w:tab/>
      </w:r>
      <w:r>
        <w:rPr>
          <w:rFonts w:ascii="Times New Roman"/>
          <w:w w:val="103"/>
          <w:u w:val="thick" w:color="C4BC96"/>
        </w:rPr>
        <w:t> </w:t>
      </w:r>
      <w:r>
        <w:rPr>
          <w:rFonts w:ascii="Times New Roman"/>
          <w:u w:val="thick" w:color="C4BC96"/>
        </w:rPr>
        <w:tab/>
      </w:r>
    </w:p>
    <w:p>
      <w:pPr>
        <w:spacing w:after="0" w:line="221" w:lineRule="exact"/>
        <w:rPr>
          <w:rFonts w:ascii="Times New Roman"/>
        </w:rPr>
        <w:sectPr>
          <w:type w:val="continuous"/>
          <w:pgSz w:w="12240" w:h="15840"/>
          <w:pgMar w:top="1500" w:bottom="840" w:left="920" w:right="920"/>
        </w:sectPr>
      </w:pPr>
    </w:p>
    <w:p>
      <w:pPr>
        <w:pStyle w:val="BodyText"/>
        <w:spacing w:line="254" w:lineRule="auto" w:before="12"/>
        <w:ind w:right="215"/>
      </w:pPr>
      <w:r>
        <w:rPr>
          <w:w w:val="105"/>
        </w:rPr>
        <w:t>creatures up to your Charisma modifier (minimum of one creature). A chosen creature automatically succeeds on its saving throw against the spell.</w:t>
      </w:r>
    </w:p>
    <w:p>
      <w:pPr>
        <w:pStyle w:val="Heading4"/>
        <w:spacing w:before="164"/>
      </w:pPr>
      <w:r>
        <w:rPr>
          <w:color w:val="943634"/>
        </w:rPr>
        <w:t>Distant Spell</w:t>
      </w:r>
    </w:p>
    <w:p>
      <w:pPr>
        <w:pStyle w:val="BodyText"/>
        <w:spacing w:line="252" w:lineRule="auto" w:before="21"/>
        <w:ind w:right="99"/>
      </w:pPr>
      <w:r>
        <w:rPr>
          <w:w w:val="105"/>
        </w:rPr>
        <w:t>When you cast a spell that has a range of 5 feet or greater, you can spend 1 sorcery point to double the range of the spell.</w:t>
      </w:r>
    </w:p>
    <w:p>
      <w:pPr>
        <w:pStyle w:val="BodyText"/>
        <w:spacing w:line="254" w:lineRule="auto"/>
        <w:ind w:right="188" w:firstLine="187"/>
      </w:pPr>
      <w:r>
        <w:rPr>
          <w:w w:val="105"/>
        </w:rPr>
        <w:t>When you cast a spell that has a range of touch, you can spend 1 sorcery point to make the range of the spell 30 feet.</w:t>
      </w:r>
    </w:p>
    <w:p>
      <w:pPr>
        <w:pStyle w:val="Heading4"/>
        <w:spacing w:before="168"/>
      </w:pPr>
      <w:r>
        <w:rPr>
          <w:color w:val="943634"/>
        </w:rPr>
        <w:t>Empowered Spell</w:t>
      </w:r>
    </w:p>
    <w:p>
      <w:pPr>
        <w:pStyle w:val="BodyText"/>
        <w:spacing w:line="252" w:lineRule="auto" w:before="15"/>
        <w:ind w:right="155"/>
      </w:pPr>
      <w:r>
        <w:rPr>
          <w:w w:val="105"/>
        </w:rPr>
        <w:t>When you roll damage for a spell, you can spend 1 sorcery point to reroll a number of the damage dice up to your Charisma modifier (minimum of one).</w:t>
      </w:r>
    </w:p>
    <w:p>
      <w:pPr>
        <w:pStyle w:val="BodyText"/>
        <w:spacing w:line="222" w:lineRule="exact"/>
      </w:pPr>
      <w:r>
        <w:rPr>
          <w:w w:val="105"/>
        </w:rPr>
        <w:t>You must use the new rolls.</w:t>
      </w:r>
    </w:p>
    <w:p>
      <w:pPr>
        <w:pStyle w:val="BodyText"/>
        <w:spacing w:line="254" w:lineRule="auto" w:before="13"/>
        <w:ind w:right="333" w:firstLine="187"/>
        <w:jc w:val="both"/>
      </w:pPr>
      <w:r>
        <w:rPr>
          <w:w w:val="105"/>
        </w:rPr>
        <w:t>You can use Empowered Spell even if you have already used a different Metamagic option during the casting of the spell.</w:t>
      </w:r>
    </w:p>
    <w:p>
      <w:pPr>
        <w:pStyle w:val="Heading4"/>
        <w:spacing w:before="169"/>
      </w:pPr>
      <w:r>
        <w:rPr>
          <w:color w:val="943634"/>
        </w:rPr>
        <w:t>Extended Spell</w:t>
      </w:r>
    </w:p>
    <w:p>
      <w:pPr>
        <w:pStyle w:val="BodyText"/>
        <w:spacing w:line="254" w:lineRule="auto" w:before="15"/>
        <w:ind w:right="38"/>
      </w:pPr>
      <w:r>
        <w:rPr>
          <w:w w:val="105"/>
        </w:rPr>
        <w:t>When you cast a spell that has a duration of 1 minute or longer, you can spend 1 sorcery point to double its duration, to a maximum duration of 24</w:t>
      </w:r>
      <w:r>
        <w:rPr>
          <w:spacing w:val="-4"/>
          <w:w w:val="105"/>
        </w:rPr>
        <w:t> </w:t>
      </w:r>
      <w:r>
        <w:rPr>
          <w:w w:val="105"/>
        </w:rPr>
        <w:t>hours.</w:t>
      </w:r>
    </w:p>
    <w:p>
      <w:pPr>
        <w:pStyle w:val="Heading4"/>
        <w:spacing w:before="164"/>
      </w:pPr>
      <w:r>
        <w:rPr>
          <w:color w:val="943634"/>
        </w:rPr>
        <w:t>Heightened Spell</w:t>
      </w:r>
    </w:p>
    <w:p>
      <w:pPr>
        <w:pStyle w:val="BodyText"/>
        <w:spacing w:line="252" w:lineRule="auto" w:before="21"/>
        <w:ind w:right="110"/>
      </w:pPr>
      <w:r>
        <w:rPr>
          <w:w w:val="105"/>
        </w:rPr>
        <w:t>When you cast a spell that forces a creature to make a saving throw to resist its effects, you can spend 3 sorcery points to give one target of the spell disadvantage on its first saving throw made against the spell.</w:t>
      </w:r>
    </w:p>
    <w:p>
      <w:pPr>
        <w:pStyle w:val="Heading4"/>
        <w:spacing w:before="173"/>
      </w:pPr>
      <w:r>
        <w:rPr>
          <w:color w:val="943634"/>
        </w:rPr>
        <w:t>Quickened Spell</w:t>
      </w:r>
    </w:p>
    <w:p>
      <w:pPr>
        <w:pStyle w:val="BodyText"/>
        <w:spacing w:line="254" w:lineRule="auto" w:before="16"/>
        <w:ind w:right="96"/>
      </w:pPr>
      <w:r>
        <w:rPr>
          <w:w w:val="105"/>
        </w:rPr>
        <w:t>When you cast a spell that has a casting time of 1 action, you can spend 2 sorcery points to change the casting time to 1 bonus action for this casting.</w:t>
      </w:r>
    </w:p>
    <w:p>
      <w:pPr>
        <w:pStyle w:val="BodyText"/>
        <w:spacing w:line="252" w:lineRule="auto" w:before="65"/>
        <w:ind w:left="342" w:right="514"/>
      </w:pPr>
      <w:r>
        <w:rPr/>
        <w:br w:type="column"/>
      </w: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ind w:left="342"/>
      </w:pPr>
      <w:r>
        <w:rPr>
          <w:color w:val="943634"/>
          <w:w w:val="95"/>
        </w:rPr>
        <w:t>Sorcerous</w:t>
      </w:r>
      <w:r>
        <w:rPr>
          <w:color w:val="943634"/>
          <w:spacing w:val="6"/>
          <w:w w:val="95"/>
        </w:rPr>
        <w:t> </w:t>
      </w:r>
      <w:r>
        <w:rPr>
          <w:color w:val="943634"/>
          <w:w w:val="95"/>
        </w:rPr>
        <w:t>Restoration</w:t>
      </w:r>
    </w:p>
    <w:p>
      <w:pPr>
        <w:pStyle w:val="BodyText"/>
        <w:spacing w:before="6"/>
        <w:ind w:left="0"/>
        <w:rPr>
          <w:rFonts w:ascii="Trebuchet MS"/>
          <w:b/>
          <w:sz w:val="2"/>
        </w:rPr>
      </w:pPr>
    </w:p>
    <w:p>
      <w:pPr>
        <w:pStyle w:val="BodyText"/>
        <w:spacing w:line="28" w:lineRule="exact"/>
        <w:ind w:left="31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left="342" w:right="361"/>
      </w:pPr>
      <w:r>
        <w:rPr>
          <w:w w:val="105"/>
        </w:rPr>
        <w:t>At 20th level, you regain 4 expended sorcery points whenever you finish a short</w:t>
      </w:r>
      <w:r>
        <w:rPr>
          <w:spacing w:val="4"/>
          <w:w w:val="105"/>
        </w:rPr>
        <w:t> </w:t>
      </w:r>
      <w:r>
        <w:rPr>
          <w:w w:val="105"/>
        </w:rPr>
        <w:t>rest.</w:t>
      </w:r>
    </w:p>
    <w:p>
      <w:pPr>
        <w:pStyle w:val="BodyText"/>
        <w:spacing w:before="7"/>
        <w:ind w:left="0"/>
      </w:pPr>
    </w:p>
    <w:p>
      <w:pPr>
        <w:pStyle w:val="Heading2"/>
        <w:ind w:left="342"/>
      </w:pPr>
      <w:r>
        <w:rPr>
          <w:color w:val="943634"/>
        </w:rPr>
        <w:t>Sorcerous Origins</w:t>
      </w:r>
    </w:p>
    <w:p>
      <w:pPr>
        <w:pStyle w:val="BodyText"/>
        <w:spacing w:line="254" w:lineRule="auto" w:before="18"/>
        <w:ind w:left="342" w:right="432"/>
      </w:pPr>
      <w:r>
        <w:rPr>
          <w:w w:val="105"/>
        </w:rPr>
        <w:t>Different sorcerers claim different origins for their innate magic, such as a draconic bloodline.</w:t>
      </w:r>
    </w:p>
    <w:p>
      <w:pPr>
        <w:pStyle w:val="Heading3"/>
        <w:spacing w:before="108"/>
        <w:ind w:left="342"/>
      </w:pPr>
      <w:r>
        <w:rPr>
          <w:color w:val="943634"/>
        </w:rPr>
        <w:t>Draconic Bloodline</w:t>
      </w:r>
    </w:p>
    <w:p>
      <w:pPr>
        <w:pStyle w:val="BodyText"/>
        <w:spacing w:before="10"/>
        <w:ind w:left="0"/>
        <w:rPr>
          <w:rFonts w:ascii="Trebuchet MS"/>
          <w:b/>
          <w:sz w:val="2"/>
        </w:rPr>
      </w:pPr>
    </w:p>
    <w:p>
      <w:pPr>
        <w:pStyle w:val="BodyText"/>
        <w:spacing w:line="28" w:lineRule="exact"/>
        <w:ind w:left="31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left="342" w:right="257"/>
      </w:pPr>
      <w:r>
        <w:rPr>
          <w:w w:val="105"/>
        </w:rPr>
        <w:t>Your innate magic comes from draconic magic that was mingled with your blood or that of your ancestors. Most often, sorcerers with this origin trace their descent back to a mighty sorcerer of ancient times who made a bargain with a dragon or who might even have claimed a dragon parent. Some of these bloodlines are well established in the world, but most are obscure. Any given sorcerer could be the first of a new bloodline, as a result of a pact or some other exceptional</w:t>
      </w:r>
      <w:r>
        <w:rPr>
          <w:spacing w:val="1"/>
          <w:w w:val="105"/>
        </w:rPr>
        <w:t> </w:t>
      </w:r>
      <w:r>
        <w:rPr>
          <w:w w:val="105"/>
        </w:rPr>
        <w:t>circumstance.</w:t>
      </w:r>
    </w:p>
    <w:p>
      <w:pPr>
        <w:pStyle w:val="Heading4"/>
        <w:spacing w:before="175"/>
        <w:ind w:left="342"/>
      </w:pPr>
      <w:r>
        <w:rPr>
          <w:color w:val="943634"/>
        </w:rPr>
        <w:t>Dragon Ancestor</w:t>
      </w:r>
    </w:p>
    <w:p>
      <w:pPr>
        <w:pStyle w:val="BodyText"/>
        <w:spacing w:line="254" w:lineRule="auto" w:before="16"/>
        <w:ind w:left="342" w:right="434"/>
      </w:pPr>
      <w:r>
        <w:rPr>
          <w:w w:val="105"/>
        </w:rPr>
        <w:t>At 1st level, you choose one type of dragon as your ancestor. The damage type associated with each dragon is used by features you gain later.</w:t>
      </w:r>
    </w:p>
    <w:p>
      <w:pPr>
        <w:spacing w:before="108"/>
        <w:ind w:left="342" w:right="0" w:firstLine="0"/>
        <w:jc w:val="left"/>
        <w:rPr>
          <w:rFonts w:ascii="Carlito"/>
          <w:b/>
          <w:sz w:val="24"/>
        </w:rPr>
      </w:pPr>
      <w:r>
        <w:rPr>
          <w:rFonts w:ascii="Carlito"/>
          <w:b/>
          <w:sz w:val="24"/>
        </w:rPr>
        <w:t>Draconic</w:t>
      </w:r>
      <w:r>
        <w:rPr>
          <w:rFonts w:ascii="Carlito"/>
          <w:b/>
          <w:spacing w:val="-1"/>
          <w:sz w:val="24"/>
        </w:rPr>
        <w:t> </w:t>
      </w:r>
      <w:r>
        <w:rPr>
          <w:rFonts w:ascii="Carlito"/>
          <w:b/>
          <w:sz w:val="24"/>
        </w:rPr>
        <w:t>Ancestry</w:t>
      </w:r>
    </w:p>
    <w:p>
      <w:pPr>
        <w:tabs>
          <w:tab w:pos="758" w:val="left" w:leader="none"/>
        </w:tabs>
        <w:spacing w:before="67"/>
        <w:ind w:left="0" w:right="2631" w:firstLine="0"/>
        <w:jc w:val="center"/>
        <w:rPr>
          <w:rFonts w:ascii="Carlito"/>
          <w:b/>
          <w:sz w:val="17"/>
        </w:rPr>
      </w:pPr>
      <w:r>
        <w:rPr>
          <w:rFonts w:ascii="Carlito"/>
          <w:b/>
          <w:w w:val="105"/>
          <w:sz w:val="17"/>
        </w:rPr>
        <w:t>Dragon</w:t>
        <w:tab/>
        <w:t>Damage</w:t>
      </w:r>
      <w:r>
        <w:rPr>
          <w:rFonts w:ascii="Carlito"/>
          <w:b/>
          <w:spacing w:val="4"/>
          <w:w w:val="105"/>
          <w:sz w:val="17"/>
        </w:rPr>
        <w:t> </w:t>
      </w:r>
      <w:r>
        <w:rPr>
          <w:rFonts w:ascii="Carlito"/>
          <w:b/>
          <w:w w:val="105"/>
          <w:sz w:val="17"/>
        </w:rPr>
        <w:t>Type</w:t>
      </w:r>
    </w:p>
    <w:p>
      <w:pPr>
        <w:tabs>
          <w:tab w:pos="868" w:val="left" w:leader="none"/>
          <w:tab w:pos="1996" w:val="left" w:leader="none"/>
        </w:tabs>
        <w:spacing w:before="13"/>
        <w:ind w:left="0" w:right="2628" w:firstLine="0"/>
        <w:jc w:val="center"/>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9"/>
          <w:sz w:val="17"/>
          <w:shd w:fill="EEECE1" w:color="auto" w:val="clear"/>
        </w:rPr>
        <w:t> </w:t>
      </w:r>
      <w:r>
        <w:rPr>
          <w:rFonts w:ascii="Carlito"/>
          <w:w w:val="105"/>
          <w:sz w:val="17"/>
          <w:shd w:fill="EEECE1" w:color="auto" w:val="clear"/>
        </w:rPr>
        <w:t>Black</w:t>
        <w:tab/>
        <w:t>Acid</w:t>
      </w:r>
      <w:r>
        <w:rPr>
          <w:rFonts w:ascii="Carlito"/>
          <w:sz w:val="17"/>
          <w:shd w:fill="EEECE1" w:color="auto" w:val="clear"/>
        </w:rPr>
        <w:tab/>
      </w:r>
    </w:p>
    <w:p>
      <w:pPr>
        <w:spacing w:after="0"/>
        <w:jc w:val="center"/>
        <w:rPr>
          <w:rFonts w:ascii="Carlito"/>
          <w:sz w:val="17"/>
        </w:rPr>
        <w:sectPr>
          <w:type w:val="continuous"/>
          <w:pgSz w:w="12240" w:h="15840"/>
          <w:pgMar w:top="1500" w:bottom="840" w:left="920" w:right="920"/>
          <w:cols w:num="2" w:equalWidth="0">
            <w:col w:w="4780" w:space="529"/>
            <w:col w:w="5091"/>
          </w:cols>
        </w:sectPr>
      </w:pPr>
    </w:p>
    <w:p>
      <w:pPr>
        <w:tabs>
          <w:tab w:pos="995" w:val="left" w:leader="none"/>
        </w:tabs>
        <w:spacing w:before="86"/>
        <w:ind w:left="232" w:right="0" w:firstLine="0"/>
        <w:jc w:val="left"/>
        <w:rPr>
          <w:rFonts w:ascii="Carlito"/>
          <w:sz w:val="17"/>
        </w:rPr>
      </w:pPr>
      <w:r>
        <w:rPr>
          <w:rFonts w:ascii="Carlito"/>
          <w:w w:val="105"/>
          <w:sz w:val="17"/>
        </w:rPr>
        <w:t>Blue</w:t>
        <w:tab/>
        <w:t>Lightning</w:t>
      </w:r>
    </w:p>
    <w:p>
      <w:pPr>
        <w:tabs>
          <w:tab w:pos="995" w:val="left" w:leader="none"/>
          <w:tab w:pos="2118" w:val="left" w:leader="none"/>
        </w:tabs>
        <w:spacing w:line="254" w:lineRule="auto" w:before="13"/>
        <w:ind w:left="232" w:right="2655"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Brass</w:t>
        <w:tab/>
        <w:t>Fire</w:t>
        <w:tab/>
      </w:r>
      <w:r>
        <w:rPr>
          <w:rFonts w:ascii="Carlito"/>
          <w:w w:val="105"/>
          <w:sz w:val="17"/>
        </w:rPr>
        <w:t> Bronze</w:t>
        <w:tab/>
        <w:t>Lightning</w:t>
      </w:r>
    </w:p>
    <w:p>
      <w:pPr>
        <w:tabs>
          <w:tab w:pos="995" w:val="left" w:leader="none"/>
          <w:tab w:pos="2118" w:val="left" w:leader="none"/>
        </w:tabs>
        <w:spacing w:line="254" w:lineRule="auto" w:before="0"/>
        <w:ind w:left="232" w:right="2655"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Copper</w:t>
        <w:tab/>
        <w:t>Acid</w:t>
        <w:tab/>
      </w:r>
      <w:r>
        <w:rPr>
          <w:rFonts w:ascii="Carlito"/>
          <w:w w:val="105"/>
          <w:sz w:val="17"/>
        </w:rPr>
        <w:t> Gold</w:t>
        <w:tab/>
        <w:t>Fire</w:t>
      </w:r>
    </w:p>
    <w:p>
      <w:pPr>
        <w:tabs>
          <w:tab w:pos="995" w:val="left" w:leader="none"/>
          <w:tab w:pos="2118" w:val="left" w:leader="none"/>
        </w:tabs>
        <w:spacing w:line="254" w:lineRule="auto" w:before="0"/>
        <w:ind w:left="232" w:right="2655"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Green</w:t>
        <w:tab/>
        <w:t>Poison</w:t>
        <w:tab/>
      </w:r>
      <w:r>
        <w:rPr>
          <w:rFonts w:ascii="Carlito"/>
          <w:w w:val="105"/>
          <w:sz w:val="17"/>
        </w:rPr>
        <w:t> Red</w:t>
        <w:tab/>
        <w:t>Fire</w:t>
      </w:r>
    </w:p>
    <w:p>
      <w:pPr>
        <w:tabs>
          <w:tab w:pos="995" w:val="left" w:leader="none"/>
          <w:tab w:pos="2118" w:val="left" w:leader="none"/>
        </w:tabs>
        <w:spacing w:line="254" w:lineRule="auto" w:before="0"/>
        <w:ind w:left="232" w:right="2655"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Silver</w:t>
        <w:tab/>
        <w:t>Cold</w:t>
        <w:tab/>
      </w:r>
      <w:r>
        <w:rPr>
          <w:rFonts w:ascii="Carlito"/>
          <w:w w:val="105"/>
          <w:sz w:val="17"/>
        </w:rPr>
        <w:t> White</w:t>
        <w:tab/>
        <w:t>Cold</w:t>
      </w:r>
    </w:p>
    <w:p>
      <w:pPr>
        <w:pStyle w:val="BodyText"/>
        <w:spacing w:before="1"/>
        <w:ind w:left="0"/>
        <w:rPr>
          <w:rFonts w:ascii="Carlito"/>
        </w:rPr>
      </w:pPr>
    </w:p>
    <w:p>
      <w:pPr>
        <w:pStyle w:val="BodyText"/>
        <w:spacing w:line="252" w:lineRule="auto"/>
        <w:ind w:right="147"/>
      </w:pPr>
      <w:r>
        <w:rPr>
          <w:w w:val="105"/>
        </w:rPr>
        <w:t>You can speak, read, and write Draconic. Additionally, whenever you make a Charisma check when interacting with dragons, your proficiency bonus is doubled if it applies to the check.</w:t>
      </w:r>
    </w:p>
    <w:p>
      <w:pPr>
        <w:pStyle w:val="Heading4"/>
        <w:spacing w:before="172"/>
      </w:pPr>
      <w:r>
        <w:rPr>
          <w:color w:val="943634"/>
        </w:rPr>
        <w:t>Draconic Resilience</w:t>
      </w:r>
    </w:p>
    <w:p>
      <w:pPr>
        <w:pStyle w:val="BodyText"/>
        <w:spacing w:line="254" w:lineRule="auto" w:before="16"/>
        <w:ind w:right="56"/>
      </w:pPr>
      <w:r>
        <w:rPr>
          <w:w w:val="105"/>
        </w:rPr>
        <w:t>As magic flows through your body, it causes physical traits of your dragon ancestors to emerge. At 1st level, your hit point maximum increases by 1 and increases by 1 again whenever you gain a level in this class.</w:t>
      </w:r>
    </w:p>
    <w:p>
      <w:pPr>
        <w:pStyle w:val="BodyText"/>
        <w:spacing w:line="252" w:lineRule="auto"/>
        <w:ind w:right="181" w:firstLine="187"/>
      </w:pPr>
      <w:r>
        <w:rPr/>
        <w:t>Additionally, parts of your skin are covered by a </w:t>
      </w:r>
      <w:r>
        <w:rPr>
          <w:w w:val="103"/>
        </w:rPr>
        <w:t>th</w:t>
      </w:r>
      <w:r>
        <w:rPr>
          <w:w w:val="103"/>
        </w:rPr>
        <w:t>i</w:t>
      </w:r>
      <w:r>
        <w:rPr>
          <w:w w:val="103"/>
        </w:rPr>
        <w:t>n</w:t>
      </w:r>
      <w:r>
        <w:rPr/>
        <w:t> </w:t>
      </w:r>
      <w:r>
        <w:rPr>
          <w:w w:val="103"/>
        </w:rPr>
        <w:t>s</w:t>
      </w:r>
      <w:r>
        <w:rPr>
          <w:w w:val="103"/>
        </w:rPr>
        <w:t>hee</w:t>
      </w:r>
      <w:r>
        <w:rPr>
          <w:w w:val="103"/>
        </w:rPr>
        <w:t>n</w:t>
      </w:r>
      <w:r>
        <w:rPr/>
        <w:t> </w:t>
      </w:r>
      <w:r>
        <w:rPr>
          <w:w w:val="103"/>
        </w:rPr>
        <w:t>o</w:t>
      </w:r>
      <w:r>
        <w:rPr>
          <w:w w:val="103"/>
        </w:rPr>
        <w:t>f</w:t>
      </w:r>
      <w:r>
        <w:rPr/>
        <w:t> </w:t>
      </w:r>
      <w:r>
        <w:rPr>
          <w:w w:val="103"/>
        </w:rPr>
        <w:t>d</w:t>
      </w:r>
      <w:r>
        <w:rPr>
          <w:w w:val="103"/>
        </w:rPr>
        <w:t>ra</w:t>
      </w:r>
      <w:r>
        <w:rPr>
          <w:w w:val="103"/>
        </w:rPr>
        <w:t>g</w:t>
      </w:r>
      <w:r>
        <w:rPr>
          <w:w w:val="103"/>
        </w:rPr>
        <w:t>o</w:t>
      </w:r>
      <w:r>
        <w:rPr>
          <w:w w:val="103"/>
        </w:rPr>
        <w:t>n</w:t>
      </w:r>
      <w:r>
        <w:rPr>
          <w:w w:val="31"/>
        </w:rPr>
        <w:t>-­‐‑</w:t>
      </w:r>
      <w:r>
        <w:rPr>
          <w:w w:val="103"/>
        </w:rPr>
        <w:t>li</w:t>
      </w:r>
      <w:r>
        <w:rPr>
          <w:w w:val="103"/>
        </w:rPr>
        <w:t>k</w:t>
      </w:r>
      <w:r>
        <w:rPr>
          <w:w w:val="103"/>
        </w:rPr>
        <w:t>e</w:t>
      </w:r>
      <w:r>
        <w:rPr/>
        <w:t> </w:t>
      </w:r>
      <w:r>
        <w:rPr>
          <w:w w:val="103"/>
        </w:rPr>
        <w:t>s</w:t>
      </w:r>
      <w:r>
        <w:rPr>
          <w:w w:val="103"/>
        </w:rPr>
        <w:t>c</w:t>
      </w:r>
      <w:r>
        <w:rPr>
          <w:w w:val="103"/>
        </w:rPr>
        <w:t>a</w:t>
      </w:r>
      <w:r>
        <w:rPr>
          <w:w w:val="103"/>
        </w:rPr>
        <w:t>l</w:t>
      </w:r>
      <w:r>
        <w:rPr>
          <w:w w:val="103"/>
        </w:rPr>
        <w:t>es</w:t>
      </w:r>
      <w:r>
        <w:rPr>
          <w:w w:val="103"/>
        </w:rPr>
        <w:t>.</w:t>
      </w:r>
      <w:r>
        <w:rPr/>
        <w:t> </w:t>
      </w:r>
      <w:r>
        <w:rPr>
          <w:w w:val="103"/>
        </w:rPr>
        <w:t>W</w:t>
      </w:r>
      <w:r>
        <w:rPr>
          <w:w w:val="103"/>
        </w:rPr>
        <w:t>h</w:t>
      </w:r>
      <w:r>
        <w:rPr>
          <w:w w:val="103"/>
        </w:rPr>
        <w:t>en</w:t>
      </w:r>
      <w:r>
        <w:rPr/>
        <w:t> </w:t>
      </w:r>
      <w:r>
        <w:rPr>
          <w:w w:val="103"/>
        </w:rPr>
        <w:t>yo</w:t>
      </w:r>
      <w:r>
        <w:rPr>
          <w:w w:val="103"/>
        </w:rPr>
        <w:t>u</w:t>
      </w:r>
      <w:r>
        <w:rPr/>
        <w:t> </w:t>
      </w:r>
      <w:r>
        <w:rPr>
          <w:w w:val="103"/>
        </w:rPr>
        <w:t>a</w:t>
      </w:r>
      <w:r>
        <w:rPr>
          <w:w w:val="103"/>
        </w:rPr>
        <w:t>r</w:t>
      </w:r>
      <w:r>
        <w:rPr>
          <w:w w:val="103"/>
        </w:rPr>
        <w:t>en</w:t>
      </w:r>
      <w:r>
        <w:rPr>
          <w:w w:val="103"/>
        </w:rPr>
        <w:t>’</w:t>
      </w:r>
      <w:r>
        <w:rPr>
          <w:w w:val="103"/>
        </w:rPr>
        <w:t>t </w:t>
      </w:r>
      <w:r>
        <w:rPr/>
        <w:t>wearing armor, your AC equals 13 + your Dexterity modifier.</w:t>
      </w:r>
    </w:p>
    <w:p>
      <w:pPr>
        <w:pStyle w:val="Heading4"/>
        <w:spacing w:before="167"/>
      </w:pPr>
      <w:r>
        <w:rPr>
          <w:color w:val="943634"/>
        </w:rPr>
        <w:t>Elemental Affinity</w:t>
      </w:r>
    </w:p>
    <w:p>
      <w:pPr>
        <w:pStyle w:val="BodyText"/>
        <w:spacing w:line="252" w:lineRule="auto" w:before="16"/>
        <w:ind w:right="41"/>
      </w:pPr>
      <w:r>
        <w:rPr>
          <w:w w:val="105"/>
        </w:rPr>
        <w:t>Starting at 6th level, when you cast a spell that deals damage of the type associated with your draconic ancestry, you can add your Charisma modifier to one damage roll of that spell. At the same time, you can spend 1 sorcery point to gain resistance to that damage type for 1 hour.</w:t>
      </w:r>
    </w:p>
    <w:p>
      <w:pPr>
        <w:pStyle w:val="Heading4"/>
        <w:spacing w:before="175"/>
      </w:pPr>
      <w:r>
        <w:rPr>
          <w:color w:val="943634"/>
        </w:rPr>
        <w:t>Dragon Wings</w:t>
      </w:r>
    </w:p>
    <w:p>
      <w:pPr>
        <w:pStyle w:val="BodyText"/>
        <w:spacing w:line="254" w:lineRule="auto" w:before="16"/>
        <w:ind w:right="93"/>
      </w:pPr>
      <w:r>
        <w:rPr>
          <w:w w:val="105"/>
        </w:rPr>
        <w:t>At 14th level, you gain the ability to sprout a pair of dragon wings from your back, gaining a flying speed equal to your current speed. You can create these wings as a bonus action on your turn. They last until you dismiss them as a bonus action on your turn.</w:t>
      </w:r>
    </w:p>
    <w:p>
      <w:pPr>
        <w:pStyle w:val="BodyText"/>
        <w:spacing w:line="252" w:lineRule="auto"/>
        <w:ind w:right="136" w:firstLine="187"/>
      </w:pPr>
      <w:r>
        <w:rPr>
          <w:w w:val="105"/>
        </w:rPr>
        <w:t>You can’t manifest your wings while wearing armor unless the armor is made to accommodate them, and clothing not made to accommodate your wings might be destroyed when you manifest them.</w:t>
      </w:r>
    </w:p>
    <w:p>
      <w:pPr>
        <w:pStyle w:val="Heading4"/>
        <w:spacing w:before="167"/>
      </w:pPr>
      <w:r>
        <w:rPr>
          <w:color w:val="943634"/>
        </w:rPr>
        <w:t>Draconic Presence</w:t>
      </w:r>
    </w:p>
    <w:p>
      <w:pPr>
        <w:pStyle w:val="BodyText"/>
        <w:spacing w:line="252" w:lineRule="auto" w:before="16"/>
        <w:ind w:right="37"/>
      </w:pPr>
      <w:r>
        <w:rPr>
          <w:w w:val="105"/>
        </w:rPr>
        <w:t>Beginning at 18th level, you can channel the dread presence of your dragon ancestor, causing those around you to become awestruck or frightened. As an action, you can spend 5 sorcery points to draw on this power and exude an aura of awe or fear (your choice) to a distance of 60 feet. For 1 minute or until you lose your concentration (as if you were casting a concentration spell), each hostile creature that starts</w:t>
      </w:r>
    </w:p>
    <w:p>
      <w:pPr>
        <w:pStyle w:val="BodyText"/>
        <w:spacing w:line="252" w:lineRule="auto" w:before="86"/>
        <w:ind w:left="126" w:right="402"/>
      </w:pPr>
      <w:r>
        <w:rPr/>
        <w:br w:type="column"/>
      </w:r>
      <w:r>
        <w:rPr>
          <w:w w:val="105"/>
        </w:rPr>
        <w:t>its turn in this aura must succeed on a Wisdom saving throw or be charmed (if you chose awe) or frightened (if you chose fear) until the aura ends. A creature that succeeds on this saving throw is immune to your aura for 24 hours.</w:t>
      </w:r>
    </w:p>
    <w:p>
      <w:pPr>
        <w:spacing w:after="0" w:line="252" w:lineRule="auto"/>
        <w:sectPr>
          <w:pgSz w:w="12240" w:h="15840"/>
          <w:pgMar w:header="0" w:footer="644" w:top="1360" w:bottom="840" w:left="920" w:right="920"/>
          <w:cols w:num="2" w:equalWidth="0">
            <w:col w:w="4776" w:space="748"/>
            <w:col w:w="4876"/>
          </w:cols>
        </w:sectPr>
      </w:pPr>
    </w:p>
    <w:p>
      <w:pPr>
        <w:pStyle w:val="Heading1"/>
      </w:pPr>
      <w:r>
        <w:rPr>
          <w:color w:val="943634"/>
        </w:rPr>
        <w:t>Warlock</w:t>
      </w:r>
    </w:p>
    <w:p>
      <w:pPr>
        <w:pStyle w:val="Heading2"/>
        <w:spacing w:before="252"/>
      </w:pPr>
      <w:r>
        <w:rPr>
          <w:color w:val="943634"/>
        </w:rPr>
        <w:t>Class Features</w:t>
      </w:r>
    </w:p>
    <w:p>
      <w:pPr>
        <w:pStyle w:val="BodyText"/>
        <w:spacing w:before="23"/>
      </w:pPr>
      <w:r>
        <w:rPr>
          <w:w w:val="105"/>
        </w:rPr>
        <w:t>As a warlock,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1d8 per warlock level</w:t>
      </w:r>
    </w:p>
    <w:p>
      <w:pPr>
        <w:spacing w:line="247" w:lineRule="auto" w:before="13"/>
        <w:ind w:left="411" w:right="425" w:hanging="180"/>
        <w:jc w:val="left"/>
        <w:rPr>
          <w:sz w:val="19"/>
        </w:rPr>
      </w:pPr>
      <w:r>
        <w:rPr>
          <w:b/>
          <w:w w:val="105"/>
          <w:sz w:val="19"/>
        </w:rPr>
        <w:t>Hit Points at 1st Level: </w:t>
      </w:r>
      <w:r>
        <w:rPr>
          <w:w w:val="105"/>
          <w:sz w:val="19"/>
        </w:rPr>
        <w:t>8 + your Constitution modifier</w:t>
      </w:r>
    </w:p>
    <w:p>
      <w:pPr>
        <w:spacing w:line="254" w:lineRule="auto" w:before="7"/>
        <w:ind w:left="411" w:right="39" w:hanging="180"/>
        <w:jc w:val="left"/>
        <w:rPr>
          <w:sz w:val="19"/>
        </w:rPr>
      </w:pPr>
      <w:r>
        <w:rPr>
          <w:b/>
          <w:w w:val="105"/>
          <w:sz w:val="19"/>
        </w:rPr>
        <w:t>Hit Points at Higher Levels: </w:t>
      </w:r>
      <w:r>
        <w:rPr>
          <w:w w:val="105"/>
          <w:sz w:val="19"/>
        </w:rPr>
        <w:t>1d8 (or 5) + your Constitution modifier per warlock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Light armor</w:t>
      </w:r>
    </w:p>
    <w:p>
      <w:pPr>
        <w:spacing w:before="86"/>
        <w:ind w:left="232" w:right="0" w:firstLine="0"/>
        <w:jc w:val="left"/>
        <w:rPr>
          <w:sz w:val="19"/>
        </w:rPr>
      </w:pPr>
      <w:r>
        <w:rPr/>
        <w:br w:type="column"/>
      </w:r>
      <w:r>
        <w:rPr>
          <w:b/>
          <w:w w:val="105"/>
          <w:sz w:val="19"/>
        </w:rPr>
        <w:t>Weapons: </w:t>
      </w:r>
      <w:r>
        <w:rPr>
          <w:w w:val="105"/>
          <w:sz w:val="19"/>
        </w:rPr>
        <w:t>Simple weapons</w:t>
      </w:r>
    </w:p>
    <w:p>
      <w:pPr>
        <w:spacing w:before="13"/>
        <w:ind w:left="232" w:right="0" w:firstLine="0"/>
        <w:jc w:val="left"/>
        <w:rPr>
          <w:sz w:val="19"/>
        </w:rPr>
      </w:pPr>
      <w:r>
        <w:rPr>
          <w:b/>
          <w:w w:val="105"/>
          <w:sz w:val="19"/>
        </w:rPr>
        <w:t>Tools: </w:t>
      </w:r>
      <w:r>
        <w:rPr>
          <w:w w:val="105"/>
          <w:sz w:val="19"/>
        </w:rPr>
        <w:t>None</w:t>
      </w:r>
    </w:p>
    <w:p>
      <w:pPr>
        <w:spacing w:before="12"/>
        <w:ind w:left="232" w:right="0" w:firstLine="0"/>
        <w:jc w:val="left"/>
        <w:rPr>
          <w:sz w:val="19"/>
        </w:rPr>
      </w:pPr>
      <w:r>
        <w:rPr>
          <w:b/>
          <w:w w:val="105"/>
          <w:sz w:val="19"/>
        </w:rPr>
        <w:t>Saving Throws: </w:t>
      </w:r>
      <w:r>
        <w:rPr>
          <w:w w:val="105"/>
          <w:sz w:val="19"/>
        </w:rPr>
        <w:t>Wisdom, Charisma</w:t>
      </w:r>
    </w:p>
    <w:p>
      <w:pPr>
        <w:pStyle w:val="BodyText"/>
        <w:spacing w:line="252" w:lineRule="auto" w:before="13"/>
        <w:ind w:left="412" w:right="477" w:hanging="180"/>
      </w:pPr>
      <w:r>
        <w:rPr>
          <w:b/>
          <w:w w:val="105"/>
        </w:rPr>
        <w:t>Skills: </w:t>
      </w:r>
      <w:r>
        <w:rPr>
          <w:w w:val="105"/>
        </w:rPr>
        <w:t>Choose two skills from Arcana, Deception, History, Intimidation, Investigation, Nature, and Religion</w:t>
      </w:r>
    </w:p>
    <w:p>
      <w:pPr>
        <w:pStyle w:val="Heading4"/>
        <w:spacing w:before="170"/>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7" w:lineRule="auto" w:before="122" w:after="0"/>
        <w:ind w:left="419" w:right="271" w:hanging="187"/>
        <w:jc w:val="left"/>
        <w:rPr>
          <w:sz w:val="19"/>
        </w:rPr>
      </w:pPr>
      <w:r>
        <w:rPr>
          <w:i/>
          <w:w w:val="105"/>
          <w:sz w:val="19"/>
        </w:rPr>
        <w:t>(a) </w:t>
      </w:r>
      <w:r>
        <w:rPr>
          <w:w w:val="105"/>
          <w:sz w:val="19"/>
        </w:rPr>
        <w:t>a light crossbow and 20 bolts or (</w:t>
      </w:r>
      <w:r>
        <w:rPr>
          <w:i/>
          <w:w w:val="105"/>
          <w:sz w:val="19"/>
        </w:rPr>
        <w:t>b</w:t>
      </w:r>
      <w:r>
        <w:rPr>
          <w:w w:val="105"/>
          <w:sz w:val="19"/>
        </w:rPr>
        <w:t>) any simple weapon</w:t>
      </w:r>
    </w:p>
    <w:p>
      <w:pPr>
        <w:pStyle w:val="ListParagraph"/>
        <w:numPr>
          <w:ilvl w:val="0"/>
          <w:numId w:val="2"/>
        </w:numPr>
        <w:tabs>
          <w:tab w:pos="419" w:val="left" w:leader="none"/>
        </w:tabs>
        <w:spacing w:line="240" w:lineRule="auto" w:before="11" w:after="0"/>
        <w:ind w:left="419" w:right="0" w:hanging="187"/>
        <w:jc w:val="left"/>
        <w:rPr>
          <w:sz w:val="19"/>
        </w:rPr>
      </w:pPr>
      <w:r>
        <w:rPr>
          <w:i/>
          <w:w w:val="105"/>
          <w:sz w:val="19"/>
        </w:rPr>
        <w:t>(a) </w:t>
      </w:r>
      <w:r>
        <w:rPr>
          <w:w w:val="105"/>
          <w:sz w:val="19"/>
        </w:rPr>
        <w:t>a component pouch or (</w:t>
      </w:r>
      <w:r>
        <w:rPr>
          <w:i/>
          <w:w w:val="105"/>
          <w:sz w:val="19"/>
        </w:rPr>
        <w:t>b</w:t>
      </w:r>
      <w:r>
        <w:rPr>
          <w:w w:val="105"/>
          <w:sz w:val="19"/>
        </w:rPr>
        <w:t>) an arcane</w:t>
      </w:r>
      <w:r>
        <w:rPr>
          <w:spacing w:val="2"/>
          <w:w w:val="105"/>
          <w:sz w:val="19"/>
        </w:rPr>
        <w:t> </w:t>
      </w:r>
      <w:r>
        <w:rPr>
          <w:w w:val="105"/>
          <w:sz w:val="19"/>
        </w:rPr>
        <w:t>focus</w:t>
      </w:r>
    </w:p>
    <w:p>
      <w:pPr>
        <w:pStyle w:val="ListParagraph"/>
        <w:numPr>
          <w:ilvl w:val="0"/>
          <w:numId w:val="2"/>
        </w:numPr>
        <w:tabs>
          <w:tab w:pos="419" w:val="left" w:leader="none"/>
        </w:tabs>
        <w:spacing w:line="240" w:lineRule="auto" w:before="11" w:after="0"/>
        <w:ind w:left="419" w:right="0" w:hanging="187"/>
        <w:jc w:val="left"/>
        <w:rPr>
          <w:sz w:val="19"/>
        </w:rPr>
      </w:pPr>
      <w:r>
        <w:rPr>
          <w:i/>
          <w:w w:val="105"/>
          <w:sz w:val="19"/>
        </w:rPr>
        <w:t>(a) </w:t>
      </w:r>
      <w:r>
        <w:rPr>
          <w:w w:val="105"/>
          <w:sz w:val="19"/>
        </w:rPr>
        <w:t>a scholar’s pack or (</w:t>
      </w:r>
      <w:r>
        <w:rPr>
          <w:i/>
          <w:w w:val="105"/>
          <w:sz w:val="19"/>
        </w:rPr>
        <w:t>b</w:t>
      </w:r>
      <w:r>
        <w:rPr>
          <w:w w:val="105"/>
          <w:sz w:val="19"/>
        </w:rPr>
        <w:t>) a dungeoneer’s pack</w:t>
      </w:r>
    </w:p>
    <w:p>
      <w:pPr>
        <w:pStyle w:val="ListParagraph"/>
        <w:numPr>
          <w:ilvl w:val="0"/>
          <w:numId w:val="2"/>
        </w:numPr>
        <w:tabs>
          <w:tab w:pos="419" w:val="left" w:leader="none"/>
        </w:tabs>
        <w:spacing w:line="247" w:lineRule="auto" w:before="12" w:after="0"/>
        <w:ind w:left="419" w:right="810" w:hanging="187"/>
        <w:jc w:val="left"/>
        <w:rPr>
          <w:sz w:val="19"/>
        </w:rPr>
      </w:pPr>
      <w:r>
        <w:rPr>
          <w:w w:val="105"/>
          <w:sz w:val="19"/>
        </w:rPr>
        <w:t>Leather armor, any simple weapon, and two daggers</w:t>
      </w:r>
    </w:p>
    <w:p>
      <w:pPr>
        <w:spacing w:after="0" w:line="247" w:lineRule="auto"/>
        <w:jc w:val="left"/>
        <w:rPr>
          <w:sz w:val="19"/>
        </w:rPr>
        <w:sectPr>
          <w:pgSz w:w="12240" w:h="15840"/>
          <w:pgMar w:header="0" w:footer="644" w:top="1360" w:bottom="840" w:left="920" w:right="920"/>
          <w:cols w:num="2" w:equalWidth="0">
            <w:col w:w="4574" w:space="845"/>
            <w:col w:w="4981"/>
          </w:cols>
        </w:sectPr>
      </w:pPr>
    </w:p>
    <w:p>
      <w:pPr>
        <w:pStyle w:val="BodyText"/>
        <w:spacing w:before="11"/>
        <w:ind w:left="0"/>
        <w:rPr>
          <w:sz w:val="21"/>
        </w:rPr>
      </w:pPr>
    </w:p>
    <w:p>
      <w:pPr>
        <w:spacing w:after="0"/>
        <w:rPr>
          <w:sz w:val="21"/>
        </w:rPr>
        <w:sectPr>
          <w:type w:val="continuous"/>
          <w:pgSz w:w="12240" w:h="15840"/>
          <w:pgMar w:top="1500" w:bottom="840" w:left="920" w:right="920"/>
        </w:sectPr>
      </w:pPr>
    </w:p>
    <w:p>
      <w:pPr>
        <w:spacing w:before="100"/>
        <w:ind w:left="232" w:right="0" w:firstLine="0"/>
        <w:jc w:val="left"/>
        <w:rPr>
          <w:rFonts w:ascii="Carlito"/>
          <w:b/>
          <w:sz w:val="24"/>
        </w:rPr>
      </w:pPr>
      <w:r>
        <w:rPr>
          <w:rFonts w:ascii="Carlito"/>
          <w:b/>
          <w:sz w:val="24"/>
        </w:rPr>
        <w:t>The Warlock</w:t>
      </w:r>
    </w:p>
    <w:p>
      <w:pPr>
        <w:spacing w:before="71"/>
        <w:ind w:left="1043" w:right="0" w:firstLine="0"/>
        <w:jc w:val="left"/>
        <w:rPr>
          <w:rFonts w:ascii="Carlito"/>
          <w:b/>
          <w:sz w:val="17"/>
        </w:rPr>
      </w:pPr>
      <w:r>
        <w:rPr>
          <w:rFonts w:ascii="Carlito"/>
          <w:b/>
          <w:w w:val="105"/>
          <w:sz w:val="17"/>
        </w:rPr>
        <w:t>Proficiency</w:t>
      </w:r>
    </w:p>
    <w:p>
      <w:pPr>
        <w:pStyle w:val="BodyText"/>
        <w:ind w:left="0"/>
        <w:rPr>
          <w:rFonts w:ascii="Carlito"/>
          <w:b/>
          <w:sz w:val="22"/>
        </w:rPr>
      </w:pPr>
      <w:r>
        <w:rPr/>
        <w:br w:type="column"/>
      </w:r>
      <w:r>
        <w:rPr>
          <w:rFonts w:ascii="Carlito"/>
          <w:b/>
          <w:sz w:val="22"/>
        </w:rPr>
      </w:r>
    </w:p>
    <w:p>
      <w:pPr>
        <w:spacing w:before="196"/>
        <w:ind w:left="232" w:right="0" w:firstLine="0"/>
        <w:jc w:val="left"/>
        <w:rPr>
          <w:rFonts w:ascii="Carlito"/>
          <w:b/>
          <w:sz w:val="17"/>
        </w:rPr>
      </w:pPr>
      <w:r>
        <w:rPr>
          <w:rFonts w:ascii="Carlito"/>
          <w:b/>
          <w:w w:val="105"/>
          <w:sz w:val="17"/>
        </w:rPr>
        <w:t>Cantrips</w:t>
      </w:r>
    </w:p>
    <w:p>
      <w:pPr>
        <w:pStyle w:val="BodyText"/>
        <w:ind w:left="0"/>
        <w:rPr>
          <w:rFonts w:ascii="Carlito"/>
          <w:b/>
          <w:sz w:val="22"/>
        </w:rPr>
      </w:pPr>
      <w:r>
        <w:rPr/>
        <w:br w:type="column"/>
      </w:r>
      <w:r>
        <w:rPr>
          <w:rFonts w:ascii="Carlito"/>
          <w:b/>
          <w:sz w:val="22"/>
        </w:rPr>
      </w:r>
    </w:p>
    <w:p>
      <w:pPr>
        <w:spacing w:before="196"/>
        <w:ind w:left="232" w:right="0" w:firstLine="0"/>
        <w:jc w:val="left"/>
        <w:rPr>
          <w:rFonts w:ascii="Carlito"/>
          <w:b/>
          <w:sz w:val="17"/>
        </w:rPr>
      </w:pPr>
      <w:r>
        <w:rPr>
          <w:rFonts w:ascii="Carlito"/>
          <w:b/>
          <w:w w:val="105"/>
          <w:sz w:val="17"/>
        </w:rPr>
        <w:t>Spells</w:t>
      </w:r>
    </w:p>
    <w:p>
      <w:pPr>
        <w:pStyle w:val="BodyText"/>
        <w:ind w:left="0"/>
        <w:rPr>
          <w:rFonts w:ascii="Carlito"/>
          <w:b/>
          <w:sz w:val="22"/>
        </w:rPr>
      </w:pPr>
      <w:r>
        <w:rPr/>
        <w:br w:type="column"/>
      </w:r>
      <w:r>
        <w:rPr>
          <w:rFonts w:ascii="Carlito"/>
          <w:b/>
          <w:sz w:val="22"/>
        </w:rPr>
      </w:r>
    </w:p>
    <w:p>
      <w:pPr>
        <w:spacing w:before="196"/>
        <w:ind w:left="232" w:right="0" w:firstLine="0"/>
        <w:jc w:val="left"/>
        <w:rPr>
          <w:rFonts w:ascii="Carlito"/>
          <w:b/>
          <w:sz w:val="17"/>
        </w:rPr>
      </w:pPr>
      <w:r>
        <w:rPr>
          <w:rFonts w:ascii="Carlito"/>
          <w:b/>
          <w:w w:val="105"/>
          <w:sz w:val="17"/>
        </w:rPr>
        <w:t>Spell</w:t>
      </w:r>
    </w:p>
    <w:p>
      <w:pPr>
        <w:pStyle w:val="BodyText"/>
        <w:ind w:left="0"/>
        <w:rPr>
          <w:rFonts w:ascii="Carlito"/>
          <w:b/>
          <w:sz w:val="22"/>
        </w:rPr>
      </w:pPr>
      <w:r>
        <w:rPr/>
        <w:br w:type="column"/>
      </w:r>
      <w:r>
        <w:rPr>
          <w:rFonts w:ascii="Carlito"/>
          <w:b/>
          <w:sz w:val="22"/>
        </w:rPr>
      </w:r>
    </w:p>
    <w:p>
      <w:pPr>
        <w:spacing w:before="196"/>
        <w:ind w:left="232" w:right="0" w:firstLine="0"/>
        <w:jc w:val="left"/>
        <w:rPr>
          <w:rFonts w:ascii="Carlito"/>
          <w:b/>
          <w:sz w:val="17"/>
        </w:rPr>
      </w:pPr>
      <w:r>
        <w:rPr>
          <w:rFonts w:ascii="Carlito"/>
          <w:b/>
          <w:w w:val="105"/>
          <w:sz w:val="17"/>
        </w:rPr>
        <w:t>Slot</w:t>
      </w:r>
    </w:p>
    <w:p>
      <w:pPr>
        <w:pStyle w:val="BodyText"/>
        <w:ind w:left="0"/>
        <w:rPr>
          <w:rFonts w:ascii="Carlito"/>
          <w:b/>
          <w:sz w:val="22"/>
        </w:rPr>
      </w:pPr>
      <w:r>
        <w:rPr/>
        <w:br w:type="column"/>
      </w:r>
      <w:r>
        <w:rPr>
          <w:rFonts w:ascii="Carlito"/>
          <w:b/>
          <w:sz w:val="22"/>
        </w:rPr>
      </w:r>
    </w:p>
    <w:p>
      <w:pPr>
        <w:spacing w:before="196"/>
        <w:ind w:left="232" w:right="0" w:firstLine="0"/>
        <w:jc w:val="left"/>
        <w:rPr>
          <w:rFonts w:ascii="Carlito"/>
          <w:b/>
          <w:sz w:val="17"/>
        </w:rPr>
      </w:pPr>
      <w:r>
        <w:rPr>
          <w:rFonts w:ascii="Carlito"/>
          <w:b/>
          <w:w w:val="105"/>
          <w:sz w:val="17"/>
        </w:rPr>
        <w:t>Invocations</w:t>
      </w:r>
    </w:p>
    <w:p>
      <w:pPr>
        <w:spacing w:after="0"/>
        <w:jc w:val="left"/>
        <w:rPr>
          <w:rFonts w:ascii="Carlito"/>
          <w:sz w:val="17"/>
        </w:rPr>
        <w:sectPr>
          <w:type w:val="continuous"/>
          <w:pgSz w:w="12240" w:h="15840"/>
          <w:pgMar w:top="1500" w:bottom="840" w:left="920" w:right="920"/>
          <w:cols w:num="6" w:equalWidth="0">
            <w:col w:w="1907" w:space="2735"/>
            <w:col w:w="891" w:space="413"/>
            <w:col w:w="704" w:space="349"/>
            <w:col w:w="633" w:space="290"/>
            <w:col w:w="560" w:space="360"/>
            <w:col w:w="1558"/>
          </w:cols>
        </w:sectPr>
      </w:pPr>
    </w:p>
    <w:p>
      <w:pPr>
        <w:spacing w:before="8"/>
        <w:ind w:left="232" w:right="0" w:firstLine="0"/>
        <w:jc w:val="left"/>
        <w:rPr>
          <w:rFonts w:ascii="Carlito"/>
          <w:b/>
          <w:sz w:val="17"/>
        </w:rPr>
      </w:pPr>
      <w:r>
        <w:rPr/>
        <w:pict>
          <v:group style="position:absolute;margin-left:52.320099pt;margin-top:9.011184pt;width:507.6pt;height:24.25pt;mso-position-horizontal-relative:page;mso-position-vertical-relative:paragraph;z-index:15831040" coordorigin="1046,180" coordsize="10152,485">
            <v:rect style="position:absolute;left:1046;top:222;width:10152;height:442" filled="true" fillcolor="#eeece1" stroked="false">
              <v:fill type="solid"/>
            </v:rect>
            <v:shape style="position:absolute;left:1235;top:221;width:242;height:217" type="#_x0000_t202" filled="false" stroked="false">
              <v:textbox inset="0,0,0,0">
                <w:txbxContent>
                  <w:p>
                    <w:pPr>
                      <w:spacing w:before="7"/>
                      <w:ind w:left="0" w:right="0" w:firstLine="0"/>
                      <w:jc w:val="left"/>
                      <w:rPr>
                        <w:rFonts w:ascii="Carlito"/>
                        <w:sz w:val="17"/>
                      </w:rPr>
                    </w:pPr>
                    <w:r>
                      <w:rPr>
                        <w:rFonts w:ascii="Carlito"/>
                        <w:w w:val="105"/>
                        <w:sz w:val="17"/>
                      </w:rPr>
                      <w:t>1st</w:t>
                    </w:r>
                  </w:p>
                </w:txbxContent>
              </v:textbox>
              <w10:wrap type="none"/>
            </v:shape>
            <v:shape style="position:absolute;left:2285;top:221;width:201;height:217" type="#_x0000_t202" filled="false" stroked="false">
              <v:textbox inset="0,0,0,0">
                <w:txbxContent>
                  <w:p>
                    <w:pPr>
                      <w:spacing w:before="7"/>
                      <w:ind w:left="0" w:right="0" w:firstLine="0"/>
                      <w:jc w:val="left"/>
                      <w:rPr>
                        <w:rFonts w:ascii="Carlito"/>
                        <w:sz w:val="17"/>
                      </w:rPr>
                    </w:pPr>
                    <w:r>
                      <w:rPr>
                        <w:rFonts w:ascii="Carlito"/>
                        <w:w w:val="105"/>
                        <w:sz w:val="17"/>
                      </w:rPr>
                      <w:t>+2</w:t>
                    </w:r>
                  </w:p>
                </w:txbxContent>
              </v:textbox>
              <w10:wrap type="none"/>
            </v:shape>
            <v:shape style="position:absolute;left:3211;top:221;width:1924;height:438" type="#_x0000_t202" filled="false" stroked="false">
              <v:textbox inset="0,0,0,0">
                <w:txbxContent>
                  <w:p>
                    <w:pPr>
                      <w:spacing w:line="254" w:lineRule="auto" w:before="7"/>
                      <w:ind w:left="0" w:right="14" w:firstLine="0"/>
                      <w:jc w:val="left"/>
                      <w:rPr>
                        <w:rFonts w:ascii="Carlito"/>
                        <w:sz w:val="17"/>
                      </w:rPr>
                    </w:pPr>
                    <w:r>
                      <w:rPr>
                        <w:rFonts w:ascii="Carlito"/>
                        <w:w w:val="105"/>
                        <w:sz w:val="17"/>
                      </w:rPr>
                      <w:t>Otherworldly Patron, Pact Magic</w:t>
                    </w:r>
                  </w:p>
                </w:txbxContent>
              </v:textbox>
              <w10:wrap type="none"/>
            </v:shape>
            <v:shape style="position:absolute;left:6058;top:221;width:111;height:217" type="#_x0000_t202" filled="false" stroked="false">
              <v:textbox inset="0,0,0,0">
                <w:txbxContent>
                  <w:p>
                    <w:pPr>
                      <w:spacing w:before="7"/>
                      <w:ind w:left="0" w:right="0" w:firstLine="0"/>
                      <w:jc w:val="left"/>
                      <w:rPr>
                        <w:rFonts w:ascii="Carlito"/>
                        <w:sz w:val="17"/>
                      </w:rPr>
                    </w:pPr>
                    <w:r>
                      <w:rPr>
                        <w:rFonts w:ascii="Carlito"/>
                        <w:w w:val="104"/>
                        <w:sz w:val="17"/>
                      </w:rPr>
                      <w:t>2</w:t>
                    </w:r>
                  </w:p>
                </w:txbxContent>
              </v:textbox>
              <w10:wrap type="none"/>
            </v:shape>
            <v:shape style="position:absolute;left:7268;top:221;width:111;height:217" type="#_x0000_t202" filled="false" stroked="false">
              <v:textbox inset="0,0,0,0">
                <w:txbxContent>
                  <w:p>
                    <w:pPr>
                      <w:spacing w:before="7"/>
                      <w:ind w:left="0" w:right="0" w:firstLine="0"/>
                      <w:jc w:val="left"/>
                      <w:rPr>
                        <w:rFonts w:ascii="Carlito"/>
                        <w:sz w:val="17"/>
                      </w:rPr>
                    </w:pPr>
                    <w:r>
                      <w:rPr>
                        <w:rFonts w:ascii="Carlito"/>
                        <w:w w:val="104"/>
                        <w:sz w:val="17"/>
                      </w:rPr>
                      <w:t>2</w:t>
                    </w:r>
                  </w:p>
                </w:txbxContent>
              </v:textbox>
              <w10:wrap type="none"/>
            </v:shape>
            <v:shape style="position:absolute;left:8286;top:221;width:111;height:217" type="#_x0000_t202" filled="false" stroked="false">
              <v:textbox inset="0,0,0,0">
                <w:txbxContent>
                  <w:p>
                    <w:pPr>
                      <w:spacing w:before="7"/>
                      <w:ind w:left="0" w:right="0" w:firstLine="0"/>
                      <w:jc w:val="left"/>
                      <w:rPr>
                        <w:rFonts w:ascii="Carlito"/>
                        <w:sz w:val="17"/>
                      </w:rPr>
                    </w:pPr>
                    <w:r>
                      <w:rPr>
                        <w:rFonts w:ascii="Carlito"/>
                        <w:w w:val="104"/>
                        <w:sz w:val="17"/>
                      </w:rPr>
                      <w:t>1</w:t>
                    </w:r>
                  </w:p>
                </w:txbxContent>
              </v:textbox>
              <w10:wrap type="none"/>
            </v:shape>
            <v:shape style="position:absolute;left:9107;top:221;width:242;height:217" type="#_x0000_t202" filled="false" stroked="false">
              <v:textbox inset="0,0,0,0">
                <w:txbxContent>
                  <w:p>
                    <w:pPr>
                      <w:spacing w:before="7"/>
                      <w:ind w:left="0" w:right="0" w:firstLine="0"/>
                      <w:jc w:val="left"/>
                      <w:rPr>
                        <w:rFonts w:ascii="Carlito"/>
                        <w:sz w:val="17"/>
                      </w:rPr>
                    </w:pPr>
                    <w:r>
                      <w:rPr>
                        <w:rFonts w:ascii="Carlito"/>
                        <w:w w:val="105"/>
                        <w:sz w:val="17"/>
                      </w:rPr>
                      <w:t>1st</w:t>
                    </w:r>
                  </w:p>
                </w:txbxContent>
              </v:textbox>
              <w10:wrap type="none"/>
            </v:shape>
            <v:shape style="position:absolute;left:10335;top:180;width:198;height:292" type="#_x0000_t202" filled="false" stroked="false">
              <v:textbox inset="0,0,0,0">
                <w:txbxContent>
                  <w:p>
                    <w:pPr>
                      <w:spacing w:before="65"/>
                      <w:ind w:left="0" w:right="0" w:firstLine="0"/>
                      <w:jc w:val="left"/>
                      <w:rPr>
                        <w:rFonts w:ascii="Arimo" w:hAnsi="Arimo"/>
                        <w:sz w:val="17"/>
                      </w:rPr>
                    </w:pPr>
                    <w:r>
                      <w:rPr>
                        <w:rFonts w:ascii="Arimo" w:hAnsi="Arimo"/>
                        <w:w w:val="104"/>
                        <w:sz w:val="17"/>
                      </w:rPr>
                      <w:t>̶</w:t>
                    </w:r>
                  </w:p>
                </w:txbxContent>
              </v:textbox>
              <w10:wrap type="none"/>
            </v:shape>
            <w10:wrap type="none"/>
          </v:group>
        </w:pict>
      </w:r>
      <w:r>
        <w:rPr>
          <w:rFonts w:ascii="Carlito"/>
          <w:b/>
          <w:w w:val="105"/>
          <w:sz w:val="17"/>
        </w:rPr>
        <w:t>Level</w:t>
      </w:r>
    </w:p>
    <w:p>
      <w:pPr>
        <w:tabs>
          <w:tab w:pos="1299" w:val="left" w:leader="none"/>
        </w:tabs>
        <w:spacing w:before="8"/>
        <w:ind w:left="232" w:right="0" w:firstLine="0"/>
        <w:jc w:val="left"/>
        <w:rPr>
          <w:rFonts w:ascii="Carlito"/>
          <w:b/>
          <w:sz w:val="17"/>
        </w:rPr>
      </w:pPr>
      <w:r>
        <w:rPr/>
        <w:br w:type="column"/>
      </w:r>
      <w:r>
        <w:rPr>
          <w:rFonts w:ascii="Carlito"/>
          <w:b/>
          <w:w w:val="105"/>
          <w:sz w:val="17"/>
        </w:rPr>
        <w:t>Bonus</w:t>
        <w:tab/>
        <w:t>Features</w:t>
      </w:r>
    </w:p>
    <w:p>
      <w:pPr>
        <w:spacing w:before="8"/>
        <w:ind w:left="232" w:right="0" w:firstLine="0"/>
        <w:jc w:val="left"/>
        <w:rPr>
          <w:rFonts w:ascii="Carlito"/>
          <w:b/>
          <w:sz w:val="17"/>
        </w:rPr>
      </w:pPr>
      <w:r>
        <w:rPr/>
        <w:br w:type="column"/>
      </w:r>
      <w:r>
        <w:rPr>
          <w:rFonts w:ascii="Carlito"/>
          <w:b/>
          <w:w w:val="105"/>
          <w:sz w:val="17"/>
        </w:rPr>
        <w:t>Known</w:t>
      </w:r>
    </w:p>
    <w:p>
      <w:pPr>
        <w:spacing w:before="8"/>
        <w:ind w:left="232" w:right="0" w:firstLine="0"/>
        <w:jc w:val="left"/>
        <w:rPr>
          <w:rFonts w:ascii="Carlito"/>
          <w:b/>
          <w:sz w:val="17"/>
        </w:rPr>
      </w:pPr>
      <w:r>
        <w:rPr/>
        <w:br w:type="column"/>
      </w:r>
      <w:r>
        <w:rPr>
          <w:rFonts w:ascii="Carlito"/>
          <w:b/>
          <w:w w:val="105"/>
          <w:sz w:val="17"/>
        </w:rPr>
        <w:t>Known</w:t>
      </w:r>
    </w:p>
    <w:p>
      <w:pPr>
        <w:spacing w:before="8"/>
        <w:ind w:left="232" w:right="0" w:firstLine="0"/>
        <w:jc w:val="left"/>
        <w:rPr>
          <w:rFonts w:ascii="Carlito"/>
          <w:b/>
          <w:sz w:val="17"/>
        </w:rPr>
      </w:pPr>
      <w:r>
        <w:rPr/>
        <w:br w:type="column"/>
      </w:r>
      <w:r>
        <w:rPr>
          <w:rFonts w:ascii="Carlito"/>
          <w:b/>
          <w:w w:val="105"/>
          <w:sz w:val="17"/>
        </w:rPr>
        <w:t>Slots</w:t>
      </w:r>
    </w:p>
    <w:p>
      <w:pPr>
        <w:spacing w:before="8"/>
        <w:ind w:left="232" w:right="0" w:firstLine="0"/>
        <w:jc w:val="left"/>
        <w:rPr>
          <w:rFonts w:ascii="Carlito"/>
          <w:b/>
          <w:sz w:val="17"/>
        </w:rPr>
      </w:pPr>
      <w:r>
        <w:rPr/>
        <w:br w:type="column"/>
      </w:r>
      <w:r>
        <w:rPr>
          <w:rFonts w:ascii="Carlito"/>
          <w:b/>
          <w:w w:val="105"/>
          <w:sz w:val="17"/>
        </w:rPr>
        <w:t>Level</w:t>
      </w:r>
    </w:p>
    <w:p>
      <w:pPr>
        <w:spacing w:before="8"/>
        <w:ind w:left="232" w:right="0" w:firstLine="0"/>
        <w:jc w:val="left"/>
        <w:rPr>
          <w:rFonts w:ascii="Carlito"/>
          <w:b/>
          <w:sz w:val="17"/>
        </w:rPr>
      </w:pPr>
      <w:r>
        <w:rPr/>
        <w:br w:type="column"/>
      </w:r>
      <w:r>
        <w:rPr>
          <w:rFonts w:ascii="Carlito"/>
          <w:b/>
          <w:w w:val="105"/>
          <w:sz w:val="17"/>
        </w:rPr>
        <w:t>Known</w:t>
      </w:r>
    </w:p>
    <w:p>
      <w:pPr>
        <w:spacing w:after="0"/>
        <w:jc w:val="left"/>
        <w:rPr>
          <w:rFonts w:ascii="Carlito"/>
          <w:sz w:val="17"/>
        </w:rPr>
        <w:sectPr>
          <w:type w:val="continuous"/>
          <w:pgSz w:w="12240" w:h="15840"/>
          <w:pgMar w:top="1500" w:bottom="840" w:left="920" w:right="920"/>
          <w:cols w:num="7" w:equalWidth="0">
            <w:col w:w="660" w:space="332"/>
            <w:col w:w="1986" w:space="1711"/>
            <w:col w:w="794" w:space="417"/>
            <w:col w:w="794" w:space="304"/>
            <w:col w:w="632" w:space="242"/>
            <w:col w:w="660" w:space="480"/>
            <w:col w:w="1388"/>
          </w:cols>
        </w:sectPr>
      </w:pPr>
    </w:p>
    <w:p>
      <w:pPr>
        <w:pStyle w:val="BodyText"/>
        <w:spacing w:before="6"/>
        <w:ind w:left="0"/>
        <w:rPr>
          <w:rFonts w:ascii="Carlito"/>
          <w:b/>
          <w:sz w:val="28"/>
        </w:rPr>
      </w:pPr>
    </w:p>
    <w:p>
      <w:pPr>
        <w:tabs>
          <w:tab w:pos="1365" w:val="left" w:leader="none"/>
          <w:tab w:pos="2291" w:val="left" w:leader="none"/>
          <w:tab w:pos="5137" w:val="left" w:leader="none"/>
          <w:tab w:pos="6348" w:val="left" w:leader="none"/>
          <w:tab w:pos="7365" w:val="left" w:leader="none"/>
          <w:tab w:pos="8187" w:val="left" w:leader="none"/>
          <w:tab w:pos="9549" w:val="right" w:leader="none"/>
        </w:tabs>
        <w:spacing w:before="107"/>
        <w:ind w:left="285" w:right="0" w:firstLine="0"/>
        <w:jc w:val="left"/>
        <w:rPr>
          <w:rFonts w:ascii="Carlito"/>
          <w:sz w:val="17"/>
        </w:rPr>
      </w:pPr>
      <w:r>
        <w:rPr>
          <w:rFonts w:ascii="Carlito"/>
          <w:w w:val="105"/>
          <w:sz w:val="17"/>
        </w:rPr>
        <w:t>2nd</w:t>
        <w:tab/>
        <w:t>+2</w:t>
        <w:tab/>
        <w:t>Eldritch</w:t>
      </w:r>
      <w:r>
        <w:rPr>
          <w:rFonts w:ascii="Carlito"/>
          <w:spacing w:val="1"/>
          <w:w w:val="105"/>
          <w:sz w:val="17"/>
        </w:rPr>
        <w:t> </w:t>
      </w:r>
      <w:r>
        <w:rPr>
          <w:rFonts w:ascii="Carlito"/>
          <w:w w:val="105"/>
          <w:sz w:val="17"/>
        </w:rPr>
        <w:t>Invocations</w:t>
        <w:tab/>
        <w:t>2</w:t>
        <w:tab/>
        <w:t>3</w:t>
        <w:tab/>
        <w:t>2</w:t>
        <w:tab/>
        <w:t>1st</w:t>
        <w:tab/>
        <w:t>2</w:t>
      </w:r>
    </w:p>
    <w:p>
      <w:pPr>
        <w:tabs>
          <w:tab w:pos="1365" w:val="left" w:leader="none"/>
          <w:tab w:pos="2291" w:val="left" w:leader="none"/>
          <w:tab w:pos="5137" w:val="left" w:leader="none"/>
          <w:tab w:pos="6348" w:val="left" w:leader="none"/>
          <w:tab w:pos="7365" w:val="left" w:leader="none"/>
          <w:tab w:pos="8157" w:val="left" w:leader="none"/>
          <w:tab w:pos="9549" w:val="right" w:leader="none"/>
        </w:tabs>
        <w:spacing w:before="229"/>
        <w:ind w:left="302" w:right="0" w:firstLine="0"/>
        <w:jc w:val="left"/>
        <w:rPr>
          <w:rFonts w:ascii="Carlito"/>
          <w:sz w:val="17"/>
        </w:rPr>
      </w:pPr>
      <w:r>
        <w:rPr/>
        <w:pict>
          <v:shape style="position:absolute;margin-left:52.320099pt;margin-top:.343273pt;width:507.6pt;height:10.8pt;mso-position-horizontal-relative:page;mso-position-vertical-relative:paragraph;z-index:15835648" type="#_x0000_t202" filled="true" fillcolor="#eeece1" stroked="false">
            <v:textbox inset="0,0,0,0">
              <w:txbxContent>
                <w:p>
                  <w:pPr>
                    <w:tabs>
                      <w:tab w:pos="1238" w:val="left" w:leader="none"/>
                      <w:tab w:pos="2164" w:val="left" w:leader="none"/>
                      <w:tab w:pos="5011" w:val="left" w:leader="none"/>
                      <w:tab w:pos="6222" w:val="left" w:leader="none"/>
                      <w:tab w:pos="7239" w:val="left" w:leader="none"/>
                      <w:tab w:pos="8031" w:val="left" w:leader="none"/>
                      <w:tab w:pos="9423" w:val="right" w:leader="none"/>
                    </w:tabs>
                    <w:spacing w:before="6"/>
                    <w:ind w:left="175" w:right="0" w:firstLine="0"/>
                    <w:jc w:val="left"/>
                    <w:rPr>
                      <w:rFonts w:ascii="Carlito"/>
                      <w:sz w:val="17"/>
                    </w:rPr>
                  </w:pPr>
                  <w:r>
                    <w:rPr>
                      <w:rFonts w:ascii="Carlito"/>
                      <w:w w:val="105"/>
                      <w:sz w:val="17"/>
                    </w:rPr>
                    <w:t>3rd</w:t>
                    <w:tab/>
                    <w:t>+2</w:t>
                    <w:tab/>
                    <w:t>Pact</w:t>
                  </w:r>
                  <w:r>
                    <w:rPr>
                      <w:rFonts w:ascii="Carlito"/>
                      <w:spacing w:val="1"/>
                      <w:w w:val="105"/>
                      <w:sz w:val="17"/>
                    </w:rPr>
                    <w:t> </w:t>
                  </w:r>
                  <w:r>
                    <w:rPr>
                      <w:rFonts w:ascii="Carlito"/>
                      <w:w w:val="105"/>
                      <w:sz w:val="17"/>
                    </w:rPr>
                    <w:t>Boon</w:t>
                    <w:tab/>
                    <w:t>2</w:t>
                    <w:tab/>
                    <w:t>4</w:t>
                    <w:tab/>
                    <w:t>2</w:t>
                    <w:tab/>
                    <w:t>2nd</w:t>
                    <w:tab/>
                    <w:t>2</w:t>
                  </w:r>
                </w:p>
              </w:txbxContent>
            </v:textbox>
            <v:fill type="solid"/>
            <w10:wrap type="none"/>
          </v:shape>
        </w:pict>
      </w:r>
      <w:r>
        <w:rPr>
          <w:rFonts w:ascii="Carlito"/>
          <w:w w:val="105"/>
          <w:sz w:val="17"/>
        </w:rPr>
        <w:t>4th</w:t>
        <w:tab/>
        <w:t>+2</w:t>
        <w:tab/>
        <w:t>Ability</w:t>
      </w:r>
      <w:r>
        <w:rPr>
          <w:rFonts w:ascii="Carlito"/>
          <w:spacing w:val="1"/>
          <w:w w:val="105"/>
          <w:sz w:val="17"/>
        </w:rPr>
        <w:t> </w:t>
      </w:r>
      <w:r>
        <w:rPr>
          <w:rFonts w:ascii="Carlito"/>
          <w:w w:val="105"/>
          <w:sz w:val="17"/>
        </w:rPr>
        <w:t>Score</w:t>
      </w:r>
      <w:r>
        <w:rPr>
          <w:rFonts w:ascii="Carlito"/>
          <w:spacing w:val="1"/>
          <w:w w:val="105"/>
          <w:sz w:val="17"/>
        </w:rPr>
        <w:t> </w:t>
      </w:r>
      <w:r>
        <w:rPr>
          <w:rFonts w:ascii="Carlito"/>
          <w:w w:val="105"/>
          <w:sz w:val="17"/>
        </w:rPr>
        <w:t>Improvement</w:t>
        <w:tab/>
        <w:t>3</w:t>
        <w:tab/>
        <w:t>5</w:t>
        <w:tab/>
        <w:t>2</w:t>
        <w:tab/>
        <w:t>2nd</w:t>
        <w:tab/>
        <w:t>2</w:t>
      </w:r>
    </w:p>
    <w:p>
      <w:pPr>
        <w:tabs>
          <w:tab w:pos="1365" w:val="left" w:leader="none"/>
          <w:tab w:pos="2291" w:val="left" w:leader="none"/>
          <w:tab w:pos="5137" w:val="left" w:leader="none"/>
          <w:tab w:pos="6348" w:val="left" w:leader="none"/>
          <w:tab w:pos="7365" w:val="left" w:leader="none"/>
          <w:tab w:pos="8173" w:val="left" w:leader="none"/>
          <w:tab w:pos="9549" w:val="right" w:leader="none"/>
        </w:tabs>
        <w:spacing w:before="249"/>
        <w:ind w:left="302" w:right="0" w:firstLine="0"/>
        <w:jc w:val="left"/>
        <w:rPr>
          <w:rFonts w:ascii="Carlito"/>
          <w:sz w:val="17"/>
        </w:rPr>
      </w:pPr>
      <w:r>
        <w:rPr/>
        <w:pict>
          <v:shape style="position:absolute;margin-left:52.320099pt;margin-top:.383254pt;width:507.6pt;height:11.8pt;mso-position-horizontal-relative:page;mso-position-vertical-relative:paragraph;z-index:15835136" type="#_x0000_t202" filled="true" fillcolor="#eeece1" stroked="false">
            <v:textbox inset="0,0,0,0">
              <w:txbxContent>
                <w:p>
                  <w:pPr>
                    <w:tabs>
                      <w:tab w:pos="1238" w:val="left" w:leader="none"/>
                      <w:tab w:pos="2164" w:val="left" w:leader="none"/>
                      <w:tab w:pos="5011" w:val="left" w:leader="none"/>
                      <w:tab w:pos="6222" w:val="left" w:leader="none"/>
                      <w:tab w:pos="7239" w:val="left" w:leader="none"/>
                      <w:tab w:pos="8047" w:val="left" w:leader="none"/>
                      <w:tab w:pos="9423" w:val="right" w:leader="none"/>
                    </w:tabs>
                    <w:spacing w:before="10"/>
                    <w:ind w:left="176" w:right="0" w:firstLine="0"/>
                    <w:jc w:val="left"/>
                    <w:rPr>
                      <w:rFonts w:ascii="Carlito" w:hAnsi="Carlito"/>
                      <w:sz w:val="17"/>
                    </w:rPr>
                  </w:pPr>
                  <w:r>
                    <w:rPr>
                      <w:rFonts w:ascii="Carlito" w:hAnsi="Carlito"/>
                      <w:spacing w:val="1"/>
                      <w:w w:val="104"/>
                      <w:position w:val="1"/>
                      <w:sz w:val="17"/>
                    </w:rPr>
                    <w:t>5</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6</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3</w:t>
                  </w:r>
                  <w:r>
                    <w:rPr>
                      <w:rFonts w:ascii="Carlito" w:hAnsi="Carlito"/>
                      <w:w w:val="104"/>
                      <w:position w:val="1"/>
                      <w:sz w:val="17"/>
                    </w:rPr>
                    <w:t>rd</w:t>
                  </w:r>
                  <w:r>
                    <w:rPr>
                      <w:rFonts w:ascii="Times New Roman" w:hAnsi="Times New Roman"/>
                      <w:w w:val="104"/>
                      <w:position w:val="1"/>
                      <w:sz w:val="17"/>
                    </w:rPr>
                    <w:t> </w:t>
                  </w:r>
                  <w:r>
                    <w:rPr>
                      <w:rFonts w:ascii="Times New Roman" w:hAnsi="Times New Roman"/>
                      <w:position w:val="1"/>
                      <w:sz w:val="17"/>
                    </w:rPr>
                    <w:tab/>
                  </w:r>
                  <w:r>
                    <w:rPr>
                      <w:rFonts w:ascii="Carlito" w:hAnsi="Carlito"/>
                      <w:w w:val="104"/>
                      <w:position w:val="1"/>
                      <w:sz w:val="17"/>
                    </w:rPr>
                    <w:t>3</w:t>
                  </w:r>
                </w:p>
              </w:txbxContent>
            </v:textbox>
            <v:fill type="solid"/>
            <w10:wrap type="none"/>
          </v:shape>
        </w:pict>
      </w:r>
      <w:r>
        <w:rPr>
          <w:rFonts w:ascii="Carlito"/>
          <w:w w:val="105"/>
          <w:sz w:val="17"/>
        </w:rPr>
        <w:t>6th</w:t>
        <w:tab/>
        <w:t>+3</w:t>
        <w:tab/>
        <w:t>Otherworldly</w:t>
      </w:r>
      <w:r>
        <w:rPr>
          <w:rFonts w:ascii="Carlito"/>
          <w:spacing w:val="1"/>
          <w:w w:val="105"/>
          <w:sz w:val="17"/>
        </w:rPr>
        <w:t> </w:t>
      </w:r>
      <w:r>
        <w:rPr>
          <w:rFonts w:ascii="Carlito"/>
          <w:w w:val="105"/>
          <w:sz w:val="17"/>
        </w:rPr>
        <w:t>Patron</w:t>
      </w:r>
      <w:r>
        <w:rPr>
          <w:rFonts w:ascii="Carlito"/>
          <w:spacing w:val="2"/>
          <w:w w:val="105"/>
          <w:sz w:val="17"/>
        </w:rPr>
        <w:t> </w:t>
      </w:r>
      <w:r>
        <w:rPr>
          <w:rFonts w:ascii="Carlito"/>
          <w:w w:val="105"/>
          <w:sz w:val="17"/>
        </w:rPr>
        <w:t>feature</w:t>
        <w:tab/>
        <w:t>3</w:t>
        <w:tab/>
        <w:t>7</w:t>
        <w:tab/>
        <w:t>2</w:t>
        <w:tab/>
        <w:t>3rd</w:t>
        <w:tab/>
        <w:t>3</w:t>
      </w:r>
    </w:p>
    <w:p>
      <w:pPr>
        <w:tabs>
          <w:tab w:pos="1365" w:val="left" w:leader="none"/>
          <w:tab w:pos="2291" w:val="left" w:leader="none"/>
          <w:tab w:pos="5137" w:val="left" w:leader="none"/>
          <w:tab w:pos="6348" w:val="left" w:leader="none"/>
          <w:tab w:pos="7365" w:val="left" w:leader="none"/>
          <w:tab w:pos="8174" w:val="left" w:leader="none"/>
          <w:tab w:pos="9549" w:val="right" w:leader="none"/>
        </w:tabs>
        <w:spacing w:before="244"/>
        <w:ind w:left="302" w:right="0" w:firstLine="0"/>
        <w:jc w:val="left"/>
        <w:rPr>
          <w:rFonts w:ascii="Carlito"/>
          <w:sz w:val="17"/>
        </w:rPr>
      </w:pPr>
      <w:r>
        <w:rPr/>
        <w:pict>
          <v:shape style="position:absolute;margin-left:52.320099pt;margin-top:.373257pt;width:507.6pt;height:11.55pt;mso-position-horizontal-relative:page;mso-position-vertical-relative:paragraph;z-index:15834624" type="#_x0000_t202" filled="true" fillcolor="#eeece1" stroked="false">
            <v:textbox inset="0,0,0,0">
              <w:txbxContent>
                <w:p>
                  <w:pPr>
                    <w:tabs>
                      <w:tab w:pos="1238" w:val="left" w:leader="none"/>
                      <w:tab w:pos="2164" w:val="left" w:leader="none"/>
                      <w:tab w:pos="5011" w:val="left" w:leader="none"/>
                      <w:tab w:pos="6222" w:val="left" w:leader="none"/>
                      <w:tab w:pos="7239" w:val="left" w:leader="none"/>
                      <w:tab w:pos="8048" w:val="left" w:leader="none"/>
                      <w:tab w:pos="9423" w:val="right" w:leader="none"/>
                    </w:tabs>
                    <w:spacing w:before="10"/>
                    <w:ind w:left="176" w:right="0" w:firstLine="0"/>
                    <w:jc w:val="left"/>
                    <w:rPr>
                      <w:rFonts w:ascii="Carlito" w:hAnsi="Carlito"/>
                      <w:sz w:val="17"/>
                    </w:rPr>
                  </w:pPr>
                  <w:r>
                    <w:rPr>
                      <w:rFonts w:ascii="Carlito" w:hAnsi="Carlito"/>
                      <w:spacing w:val="1"/>
                      <w:w w:val="104"/>
                      <w:position w:val="1"/>
                      <w:sz w:val="17"/>
                    </w:rPr>
                    <w:t>7</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8</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4</w:t>
                  </w:r>
                  <w:r>
                    <w:rPr>
                      <w:rFonts w:ascii="Carlito" w:hAnsi="Carlito"/>
                      <w:w w:val="104"/>
                      <w:position w:val="1"/>
                      <w:sz w:val="17"/>
                    </w:rPr>
                    <w:t>th</w:t>
                  </w:r>
                  <w:r>
                    <w:rPr>
                      <w:rFonts w:ascii="Times New Roman" w:hAnsi="Times New Roman"/>
                      <w:w w:val="104"/>
                      <w:position w:val="1"/>
                      <w:sz w:val="17"/>
                    </w:rPr>
                    <w:t> </w:t>
                  </w:r>
                  <w:r>
                    <w:rPr>
                      <w:rFonts w:ascii="Times New Roman" w:hAnsi="Times New Roman"/>
                      <w:position w:val="1"/>
                      <w:sz w:val="17"/>
                    </w:rPr>
                    <w:tab/>
                  </w:r>
                  <w:r>
                    <w:rPr>
                      <w:rFonts w:ascii="Carlito" w:hAnsi="Carlito"/>
                      <w:w w:val="104"/>
                      <w:position w:val="1"/>
                      <w:sz w:val="17"/>
                    </w:rPr>
                    <w:t>4</w:t>
                  </w:r>
                </w:p>
              </w:txbxContent>
            </v:textbox>
            <v:fill type="solid"/>
            <w10:wrap type="none"/>
          </v:shape>
        </w:pict>
      </w:r>
      <w:r>
        <w:rPr>
          <w:rFonts w:ascii="Carlito"/>
          <w:w w:val="105"/>
          <w:sz w:val="17"/>
        </w:rPr>
        <w:t>8th</w:t>
        <w:tab/>
        <w:t>+3</w:t>
        <w:tab/>
        <w:t>Ability</w:t>
      </w:r>
      <w:r>
        <w:rPr>
          <w:rFonts w:ascii="Carlito"/>
          <w:spacing w:val="1"/>
          <w:w w:val="105"/>
          <w:sz w:val="17"/>
        </w:rPr>
        <w:t> </w:t>
      </w:r>
      <w:r>
        <w:rPr>
          <w:rFonts w:ascii="Carlito"/>
          <w:w w:val="105"/>
          <w:sz w:val="17"/>
        </w:rPr>
        <w:t>Score</w:t>
      </w:r>
      <w:r>
        <w:rPr>
          <w:rFonts w:ascii="Carlito"/>
          <w:spacing w:val="1"/>
          <w:w w:val="105"/>
          <w:sz w:val="17"/>
        </w:rPr>
        <w:t> </w:t>
      </w:r>
      <w:r>
        <w:rPr>
          <w:rFonts w:ascii="Carlito"/>
          <w:w w:val="105"/>
          <w:sz w:val="17"/>
        </w:rPr>
        <w:t>Improvement</w:t>
        <w:tab/>
        <w:t>3</w:t>
        <w:tab/>
        <w:t>9</w:t>
        <w:tab/>
        <w:t>2</w:t>
        <w:tab/>
        <w:t>4th</w:t>
        <w:tab/>
        <w:t>4</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48"/>
        <w:ind w:left="257" w:right="0" w:firstLine="0"/>
        <w:jc w:val="left"/>
        <w:rPr>
          <w:rFonts w:ascii="Carlito"/>
          <w:sz w:val="17"/>
        </w:rPr>
      </w:pPr>
      <w:r>
        <w:rPr/>
        <w:pict>
          <v:shape style="position:absolute;margin-left:52.320099pt;margin-top:.333269pt;width:507.6pt;height:11.8pt;mso-position-horizontal-relative:page;mso-position-vertical-relative:paragraph;z-index:15834112"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10"/>
                    <w:ind w:left="176" w:right="0" w:firstLine="0"/>
                    <w:jc w:val="left"/>
                    <w:rPr>
                      <w:rFonts w:ascii="Carlito" w:hAnsi="Carlito"/>
                      <w:sz w:val="17"/>
                    </w:rPr>
                  </w:pPr>
                  <w:r>
                    <w:rPr>
                      <w:rFonts w:ascii="Carlito" w:hAnsi="Carlito"/>
                      <w:spacing w:val="1"/>
                      <w:w w:val="104"/>
                      <w:position w:val="1"/>
                      <w:sz w:val="17"/>
                    </w:rPr>
                    <w:t>9</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4</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0</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5</w:t>
                  </w:r>
                  <w:r>
                    <w:rPr>
                      <w:rFonts w:ascii="Carlito" w:hAnsi="Carlito"/>
                      <w:w w:val="104"/>
                      <w:position w:val="1"/>
                      <w:sz w:val="17"/>
                    </w:rPr>
                    <w:t>th</w:t>
                  </w:r>
                  <w:r>
                    <w:rPr>
                      <w:rFonts w:ascii="Times New Roman" w:hAnsi="Times New Roman"/>
                      <w:w w:val="104"/>
                      <w:position w:val="1"/>
                      <w:sz w:val="17"/>
                    </w:rPr>
                    <w:t> </w:t>
                  </w:r>
                  <w:r>
                    <w:rPr>
                      <w:rFonts w:ascii="Times New Roman" w:hAnsi="Times New Roman"/>
                      <w:position w:val="1"/>
                      <w:sz w:val="17"/>
                    </w:rPr>
                    <w:tab/>
                  </w:r>
                  <w:r>
                    <w:rPr>
                      <w:rFonts w:ascii="Carlito" w:hAnsi="Carlito"/>
                      <w:w w:val="104"/>
                      <w:position w:val="1"/>
                      <w:sz w:val="17"/>
                    </w:rPr>
                    <w:t>5</w:t>
                  </w:r>
                </w:p>
              </w:txbxContent>
            </v:textbox>
            <v:fill type="solid"/>
            <w10:wrap type="none"/>
          </v:shape>
        </w:pict>
      </w:r>
      <w:r>
        <w:rPr>
          <w:rFonts w:ascii="Carlito"/>
          <w:w w:val="105"/>
          <w:sz w:val="17"/>
        </w:rPr>
        <w:t>10th</w:t>
        <w:tab/>
        <w:t>+4</w:t>
        <w:tab/>
        <w:t>Otherworldly</w:t>
      </w:r>
      <w:r>
        <w:rPr>
          <w:rFonts w:ascii="Carlito"/>
          <w:spacing w:val="1"/>
          <w:w w:val="105"/>
          <w:sz w:val="17"/>
        </w:rPr>
        <w:t> </w:t>
      </w:r>
      <w:r>
        <w:rPr>
          <w:rFonts w:ascii="Carlito"/>
          <w:w w:val="105"/>
          <w:sz w:val="17"/>
        </w:rPr>
        <w:t>Patron</w:t>
      </w:r>
      <w:r>
        <w:rPr>
          <w:rFonts w:ascii="Carlito"/>
          <w:spacing w:val="2"/>
          <w:w w:val="105"/>
          <w:sz w:val="17"/>
        </w:rPr>
        <w:t> </w:t>
      </w:r>
      <w:r>
        <w:rPr>
          <w:rFonts w:ascii="Carlito"/>
          <w:w w:val="105"/>
          <w:sz w:val="17"/>
        </w:rPr>
        <w:t>feature</w:t>
        <w:tab/>
        <w:t>4</w:t>
        <w:tab/>
        <w:t>10</w:t>
        <w:tab/>
        <w:t>2</w:t>
        <w:tab/>
        <w:t>5th</w:t>
        <w:tab/>
        <w:t>5</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29"/>
        <w:ind w:left="257" w:right="0" w:firstLine="0"/>
        <w:jc w:val="left"/>
        <w:rPr>
          <w:rFonts w:ascii="Carlito"/>
          <w:sz w:val="17"/>
        </w:rPr>
      </w:pPr>
      <w:r>
        <w:rPr/>
        <w:pict>
          <v:shape style="position:absolute;margin-left:52.320099pt;margin-top:.343273pt;width:507.6pt;height:10.8pt;mso-position-horizontal-relative:page;mso-position-vertical-relative:paragraph;z-index:15833600"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6"/>
                    <w:ind w:left="130" w:right="0" w:firstLine="0"/>
                    <w:jc w:val="left"/>
                    <w:rPr>
                      <w:rFonts w:ascii="Carlito"/>
                      <w:sz w:val="17"/>
                    </w:rPr>
                  </w:pPr>
                  <w:r>
                    <w:rPr>
                      <w:rFonts w:ascii="Carlito"/>
                      <w:w w:val="105"/>
                      <w:sz w:val="17"/>
                    </w:rPr>
                    <w:t>11th</w:t>
                    <w:tab/>
                    <w:t>+4</w:t>
                    <w:tab/>
                    <w:t>Mystic Arcanum</w:t>
                  </w:r>
                  <w:r>
                    <w:rPr>
                      <w:rFonts w:ascii="Carlito"/>
                      <w:spacing w:val="3"/>
                      <w:w w:val="105"/>
                      <w:sz w:val="17"/>
                    </w:rPr>
                    <w:t> </w:t>
                  </w:r>
                  <w:r>
                    <w:rPr>
                      <w:rFonts w:ascii="Carlito"/>
                      <w:w w:val="105"/>
                      <w:sz w:val="17"/>
                    </w:rPr>
                    <w:t>(6th</w:t>
                  </w:r>
                  <w:r>
                    <w:rPr>
                      <w:rFonts w:ascii="Carlito"/>
                      <w:spacing w:val="2"/>
                      <w:w w:val="105"/>
                      <w:sz w:val="17"/>
                    </w:rPr>
                    <w:t> </w:t>
                  </w:r>
                  <w:r>
                    <w:rPr>
                      <w:rFonts w:ascii="Carlito"/>
                      <w:w w:val="105"/>
                      <w:sz w:val="17"/>
                    </w:rPr>
                    <w:t>level)</w:t>
                    <w:tab/>
                    <w:t>4</w:t>
                    <w:tab/>
                    <w:t>11</w:t>
                    <w:tab/>
                    <w:t>3</w:t>
                    <w:tab/>
                    <w:t>5th</w:t>
                    <w:tab/>
                    <w:t>5</w:t>
                  </w:r>
                </w:p>
              </w:txbxContent>
            </v:textbox>
            <v:fill type="solid"/>
            <w10:wrap type="none"/>
          </v:shape>
        </w:pict>
      </w:r>
      <w:r>
        <w:rPr>
          <w:rFonts w:ascii="Carlito"/>
          <w:w w:val="105"/>
          <w:sz w:val="17"/>
        </w:rPr>
        <w:t>12th</w:t>
        <w:tab/>
        <w:t>+4</w:t>
        <w:tab/>
        <w:t>Ability</w:t>
      </w:r>
      <w:r>
        <w:rPr>
          <w:rFonts w:ascii="Carlito"/>
          <w:spacing w:val="1"/>
          <w:w w:val="105"/>
          <w:sz w:val="17"/>
        </w:rPr>
        <w:t> </w:t>
      </w:r>
      <w:r>
        <w:rPr>
          <w:rFonts w:ascii="Carlito"/>
          <w:w w:val="105"/>
          <w:sz w:val="17"/>
        </w:rPr>
        <w:t>Score</w:t>
      </w:r>
      <w:r>
        <w:rPr>
          <w:rFonts w:ascii="Carlito"/>
          <w:spacing w:val="1"/>
          <w:w w:val="105"/>
          <w:sz w:val="17"/>
        </w:rPr>
        <w:t> </w:t>
      </w:r>
      <w:r>
        <w:rPr>
          <w:rFonts w:ascii="Carlito"/>
          <w:w w:val="105"/>
          <w:sz w:val="17"/>
        </w:rPr>
        <w:t>Improvement</w:t>
        <w:tab/>
        <w:t>4</w:t>
        <w:tab/>
        <w:t>11</w:t>
        <w:tab/>
        <w:t>3</w:t>
        <w:tab/>
        <w:t>5th</w:t>
        <w:tab/>
        <w:t>6</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34"/>
        <w:ind w:left="257" w:right="0" w:firstLine="0"/>
        <w:jc w:val="left"/>
        <w:rPr>
          <w:rFonts w:ascii="Carlito"/>
          <w:sz w:val="17"/>
        </w:rPr>
      </w:pPr>
      <w:r>
        <w:rPr/>
        <w:pict>
          <v:shape style="position:absolute;margin-left:52.320099pt;margin-top:.353256pt;width:507.6pt;height:11.05pt;mso-position-horizontal-relative:page;mso-position-vertical-relative:paragraph;z-index:15833088"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6"/>
                    <w:ind w:left="130" w:right="0" w:firstLine="0"/>
                    <w:jc w:val="left"/>
                    <w:rPr>
                      <w:rFonts w:ascii="Carlito"/>
                      <w:sz w:val="17"/>
                    </w:rPr>
                  </w:pPr>
                  <w:r>
                    <w:rPr>
                      <w:rFonts w:ascii="Carlito"/>
                      <w:w w:val="105"/>
                      <w:sz w:val="17"/>
                    </w:rPr>
                    <w:t>13th</w:t>
                    <w:tab/>
                    <w:t>+5</w:t>
                    <w:tab/>
                    <w:t>Mystic Arcanum</w:t>
                  </w:r>
                  <w:r>
                    <w:rPr>
                      <w:rFonts w:ascii="Carlito"/>
                      <w:spacing w:val="3"/>
                      <w:w w:val="105"/>
                      <w:sz w:val="17"/>
                    </w:rPr>
                    <w:t> </w:t>
                  </w:r>
                  <w:r>
                    <w:rPr>
                      <w:rFonts w:ascii="Carlito"/>
                      <w:w w:val="105"/>
                      <w:sz w:val="17"/>
                    </w:rPr>
                    <w:t>(7th</w:t>
                  </w:r>
                  <w:r>
                    <w:rPr>
                      <w:rFonts w:ascii="Carlito"/>
                      <w:spacing w:val="2"/>
                      <w:w w:val="105"/>
                      <w:sz w:val="17"/>
                    </w:rPr>
                    <w:t> </w:t>
                  </w:r>
                  <w:r>
                    <w:rPr>
                      <w:rFonts w:ascii="Carlito"/>
                      <w:w w:val="105"/>
                      <w:sz w:val="17"/>
                    </w:rPr>
                    <w:t>level)</w:t>
                    <w:tab/>
                    <w:t>4</w:t>
                    <w:tab/>
                    <w:t>12</w:t>
                    <w:tab/>
                    <w:t>3</w:t>
                    <w:tab/>
                    <w:t>5th</w:t>
                    <w:tab/>
                    <w:t>6</w:t>
                  </w:r>
                </w:p>
              </w:txbxContent>
            </v:textbox>
            <v:fill type="solid"/>
            <w10:wrap type="none"/>
          </v:shape>
        </w:pict>
      </w:r>
      <w:r>
        <w:rPr>
          <w:rFonts w:ascii="Carlito"/>
          <w:w w:val="105"/>
          <w:sz w:val="17"/>
        </w:rPr>
        <w:t>14th</w:t>
        <w:tab/>
        <w:t>+5</w:t>
        <w:tab/>
        <w:t>Otherworldly</w:t>
      </w:r>
      <w:r>
        <w:rPr>
          <w:rFonts w:ascii="Carlito"/>
          <w:spacing w:val="1"/>
          <w:w w:val="105"/>
          <w:sz w:val="17"/>
        </w:rPr>
        <w:t> </w:t>
      </w:r>
      <w:r>
        <w:rPr>
          <w:rFonts w:ascii="Carlito"/>
          <w:w w:val="105"/>
          <w:sz w:val="17"/>
        </w:rPr>
        <w:t>Patron</w:t>
      </w:r>
      <w:r>
        <w:rPr>
          <w:rFonts w:ascii="Carlito"/>
          <w:spacing w:val="2"/>
          <w:w w:val="105"/>
          <w:sz w:val="17"/>
        </w:rPr>
        <w:t> </w:t>
      </w:r>
      <w:r>
        <w:rPr>
          <w:rFonts w:ascii="Carlito"/>
          <w:w w:val="105"/>
          <w:sz w:val="17"/>
        </w:rPr>
        <w:t>feature</w:t>
        <w:tab/>
        <w:t>4</w:t>
        <w:tab/>
        <w:t>12</w:t>
        <w:tab/>
        <w:t>3</w:t>
        <w:tab/>
        <w:t>5th</w:t>
        <w:tab/>
        <w:t>6</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35"/>
        <w:ind w:left="257" w:right="0" w:firstLine="0"/>
        <w:jc w:val="left"/>
        <w:rPr>
          <w:rFonts w:ascii="Carlito"/>
          <w:sz w:val="17"/>
        </w:rPr>
      </w:pPr>
      <w:r>
        <w:rPr/>
        <w:pict>
          <v:shape style="position:absolute;margin-left:52.320099pt;margin-top:22.243269pt;width:507.6pt;height:11.05pt;mso-position-horizontal-relative:page;mso-position-vertical-relative:paragraph;z-index:15832064"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6"/>
                    <w:ind w:left="130" w:right="0" w:firstLine="0"/>
                    <w:jc w:val="left"/>
                    <w:rPr>
                      <w:rFonts w:ascii="Carlito"/>
                      <w:sz w:val="17"/>
                    </w:rPr>
                  </w:pPr>
                  <w:r>
                    <w:rPr>
                      <w:rFonts w:ascii="Carlito"/>
                      <w:w w:val="105"/>
                      <w:sz w:val="17"/>
                    </w:rPr>
                    <w:t>17th</w:t>
                    <w:tab/>
                    <w:t>+6</w:t>
                    <w:tab/>
                    <w:t>Mystic Arcanum</w:t>
                  </w:r>
                  <w:r>
                    <w:rPr>
                      <w:rFonts w:ascii="Carlito"/>
                      <w:spacing w:val="3"/>
                      <w:w w:val="105"/>
                      <w:sz w:val="17"/>
                    </w:rPr>
                    <w:t> </w:t>
                  </w:r>
                  <w:r>
                    <w:rPr>
                      <w:rFonts w:ascii="Carlito"/>
                      <w:w w:val="105"/>
                      <w:sz w:val="17"/>
                    </w:rPr>
                    <w:t>(9th</w:t>
                  </w:r>
                  <w:r>
                    <w:rPr>
                      <w:rFonts w:ascii="Carlito"/>
                      <w:spacing w:val="1"/>
                      <w:w w:val="105"/>
                      <w:sz w:val="17"/>
                    </w:rPr>
                    <w:t> </w:t>
                  </w:r>
                  <w:r>
                    <w:rPr>
                      <w:rFonts w:ascii="Carlito"/>
                      <w:w w:val="105"/>
                      <w:sz w:val="17"/>
                    </w:rPr>
                    <w:t>level)</w:t>
                    <w:tab/>
                    <w:t>4</w:t>
                    <w:tab/>
                    <w:t>14</w:t>
                    <w:tab/>
                    <w:t>4</w:t>
                    <w:tab/>
                    <w:t>5th</w:t>
                    <w:tab/>
                    <w:t>7</w:t>
                  </w:r>
                </w:p>
              </w:txbxContent>
            </v:textbox>
            <v:fill type="solid"/>
            <w10:wrap type="none"/>
          </v:shape>
        </w:pict>
      </w:r>
      <w:r>
        <w:rPr/>
        <w:pict>
          <v:shape style="position:absolute;margin-left:52.320099pt;margin-top:.403269pt;width:507.6pt;height:11.05pt;mso-position-horizontal-relative:page;mso-position-vertical-relative:paragraph;z-index:15832576"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6"/>
                    <w:ind w:left="130" w:right="0" w:firstLine="0"/>
                    <w:jc w:val="left"/>
                    <w:rPr>
                      <w:rFonts w:ascii="Carlito"/>
                      <w:sz w:val="17"/>
                    </w:rPr>
                  </w:pPr>
                  <w:r>
                    <w:rPr>
                      <w:rFonts w:ascii="Carlito"/>
                      <w:w w:val="105"/>
                      <w:sz w:val="17"/>
                    </w:rPr>
                    <w:t>15th</w:t>
                    <w:tab/>
                    <w:t>+5</w:t>
                    <w:tab/>
                    <w:t>Mystic Arcanum</w:t>
                  </w:r>
                  <w:r>
                    <w:rPr>
                      <w:rFonts w:ascii="Carlito"/>
                      <w:spacing w:val="3"/>
                      <w:w w:val="105"/>
                      <w:sz w:val="17"/>
                    </w:rPr>
                    <w:t> </w:t>
                  </w:r>
                  <w:r>
                    <w:rPr>
                      <w:rFonts w:ascii="Carlito"/>
                      <w:w w:val="105"/>
                      <w:sz w:val="17"/>
                    </w:rPr>
                    <w:t>(8th</w:t>
                  </w:r>
                  <w:r>
                    <w:rPr>
                      <w:rFonts w:ascii="Carlito"/>
                      <w:spacing w:val="2"/>
                      <w:w w:val="105"/>
                      <w:sz w:val="17"/>
                    </w:rPr>
                    <w:t> </w:t>
                  </w:r>
                  <w:r>
                    <w:rPr>
                      <w:rFonts w:ascii="Carlito"/>
                      <w:w w:val="105"/>
                      <w:sz w:val="17"/>
                    </w:rPr>
                    <w:t>level)</w:t>
                    <w:tab/>
                    <w:t>4</w:t>
                    <w:tab/>
                    <w:t>13</w:t>
                    <w:tab/>
                    <w:t>3</w:t>
                    <w:tab/>
                    <w:t>5th</w:t>
                    <w:tab/>
                    <w:t>7</w:t>
                  </w:r>
                </w:p>
              </w:txbxContent>
            </v:textbox>
            <v:fill type="solid"/>
            <w10:wrap type="none"/>
          </v:shape>
        </w:pict>
      </w:r>
      <w:r>
        <w:rPr>
          <w:rFonts w:ascii="Carlito"/>
          <w:w w:val="105"/>
          <w:sz w:val="17"/>
        </w:rPr>
        <w:t>16th</w:t>
        <w:tab/>
        <w:t>+5</w:t>
        <w:tab/>
        <w:t>Ability</w:t>
      </w:r>
      <w:r>
        <w:rPr>
          <w:rFonts w:ascii="Carlito"/>
          <w:spacing w:val="1"/>
          <w:w w:val="105"/>
          <w:sz w:val="17"/>
        </w:rPr>
        <w:t> </w:t>
      </w:r>
      <w:r>
        <w:rPr>
          <w:rFonts w:ascii="Carlito"/>
          <w:w w:val="105"/>
          <w:sz w:val="17"/>
        </w:rPr>
        <w:t>Score</w:t>
      </w:r>
      <w:r>
        <w:rPr>
          <w:rFonts w:ascii="Carlito"/>
          <w:spacing w:val="1"/>
          <w:w w:val="105"/>
          <w:sz w:val="17"/>
        </w:rPr>
        <w:t> </w:t>
      </w:r>
      <w:r>
        <w:rPr>
          <w:rFonts w:ascii="Carlito"/>
          <w:w w:val="105"/>
          <w:sz w:val="17"/>
        </w:rPr>
        <w:t>Improvement</w:t>
        <w:tab/>
        <w:t>4</w:t>
        <w:tab/>
        <w:t>13</w:t>
        <w:tab/>
        <w:t>3</w:t>
        <w:tab/>
        <w:t>5th</w:t>
        <w:tab/>
        <w:t>7</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33"/>
        <w:ind w:left="257" w:right="0" w:firstLine="0"/>
        <w:jc w:val="left"/>
        <w:rPr>
          <w:rFonts w:ascii="Carlito" w:hAnsi="Carlito"/>
          <w:sz w:val="17"/>
        </w:rPr>
      </w:pPr>
      <w:r>
        <w:rPr/>
        <w:pict>
          <v:shape style="position:absolute;margin-left:52.320099pt;margin-top:22.883272pt;width:507.6pt;height:11.05pt;mso-position-horizontal-relative:page;mso-position-vertical-relative:paragraph;z-index:15831552" type="#_x0000_t202" filled="true" fillcolor="#eeece1" stroked="false">
            <v:textbox inset="0,0,0,0">
              <w:txbxContent>
                <w:p>
                  <w:pPr>
                    <w:tabs>
                      <w:tab w:pos="1238" w:val="left" w:leader="none"/>
                      <w:tab w:pos="2164" w:val="left" w:leader="none"/>
                      <w:tab w:pos="5011" w:val="left" w:leader="none"/>
                      <w:tab w:pos="6176" w:val="left" w:leader="none"/>
                      <w:tab w:pos="7239" w:val="left" w:leader="none"/>
                      <w:tab w:pos="8048" w:val="left" w:leader="none"/>
                      <w:tab w:pos="9423" w:val="right" w:leader="none"/>
                    </w:tabs>
                    <w:spacing w:before="6"/>
                    <w:ind w:left="130" w:right="0" w:firstLine="0"/>
                    <w:jc w:val="left"/>
                    <w:rPr>
                      <w:rFonts w:ascii="Carlito"/>
                      <w:sz w:val="17"/>
                    </w:rPr>
                  </w:pPr>
                  <w:r>
                    <w:rPr>
                      <w:rFonts w:ascii="Carlito"/>
                      <w:w w:val="105"/>
                      <w:sz w:val="17"/>
                    </w:rPr>
                    <w:t>19th</w:t>
                    <w:tab/>
                    <w:t>+6</w:t>
                    <w:tab/>
                    <w:t>Ability</w:t>
                  </w:r>
                  <w:r>
                    <w:rPr>
                      <w:rFonts w:ascii="Carlito"/>
                      <w:spacing w:val="1"/>
                      <w:w w:val="105"/>
                      <w:sz w:val="17"/>
                    </w:rPr>
                    <w:t> </w:t>
                  </w:r>
                  <w:r>
                    <w:rPr>
                      <w:rFonts w:ascii="Carlito"/>
                      <w:w w:val="105"/>
                      <w:sz w:val="17"/>
                    </w:rPr>
                    <w:t>Score</w:t>
                  </w:r>
                  <w:r>
                    <w:rPr>
                      <w:rFonts w:ascii="Carlito"/>
                      <w:spacing w:val="1"/>
                      <w:w w:val="105"/>
                      <w:sz w:val="17"/>
                    </w:rPr>
                    <w:t> </w:t>
                  </w:r>
                  <w:r>
                    <w:rPr>
                      <w:rFonts w:ascii="Carlito"/>
                      <w:w w:val="105"/>
                      <w:sz w:val="17"/>
                    </w:rPr>
                    <w:t>Improvement</w:t>
                    <w:tab/>
                    <w:t>4</w:t>
                    <w:tab/>
                    <w:t>15</w:t>
                    <w:tab/>
                    <w:t>4</w:t>
                    <w:tab/>
                    <w:t>5th</w:t>
                    <w:tab/>
                    <w:t>8</w:t>
                  </w:r>
                </w:p>
              </w:txbxContent>
            </v:textbox>
            <v:fill type="solid"/>
            <w10:wrap type="none"/>
          </v:shape>
        </w:pict>
      </w:r>
      <w:r>
        <w:rPr>
          <w:rFonts w:ascii="Carlito" w:hAnsi="Carlito"/>
          <w:spacing w:val="1"/>
          <w:w w:val="104"/>
          <w:position w:val="1"/>
          <w:sz w:val="17"/>
        </w:rPr>
        <w:t>18</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6</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4</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4</w:t>
      </w:r>
      <w:r>
        <w:rPr>
          <w:rFonts w:ascii="Carlito" w:hAnsi="Carlito"/>
          <w:position w:val="1"/>
          <w:sz w:val="17"/>
        </w:rPr>
        <w:tab/>
      </w:r>
      <w:r>
        <w:rPr>
          <w:rFonts w:ascii="Carlito" w:hAnsi="Carlito"/>
          <w:w w:val="104"/>
          <w:position w:val="1"/>
          <w:sz w:val="17"/>
        </w:rPr>
        <w:t>4</w:t>
      </w:r>
      <w:r>
        <w:rPr>
          <w:rFonts w:ascii="Carlito" w:hAnsi="Carlito"/>
          <w:position w:val="1"/>
          <w:sz w:val="17"/>
        </w:rPr>
        <w:tab/>
      </w:r>
      <w:r>
        <w:rPr>
          <w:rFonts w:ascii="Carlito" w:hAnsi="Carlito"/>
          <w:spacing w:val="1"/>
          <w:w w:val="104"/>
          <w:position w:val="1"/>
          <w:sz w:val="17"/>
        </w:rPr>
        <w:t>5</w:t>
      </w:r>
      <w:r>
        <w:rPr>
          <w:rFonts w:ascii="Carlito" w:hAnsi="Carlito"/>
          <w:w w:val="104"/>
          <w:position w:val="1"/>
          <w:sz w:val="17"/>
        </w:rPr>
        <w:t>th</w:t>
      </w:r>
      <w:r>
        <w:rPr>
          <w:rFonts w:ascii="Times New Roman" w:hAnsi="Times New Roman"/>
          <w:w w:val="104"/>
          <w:position w:val="1"/>
          <w:sz w:val="17"/>
        </w:rPr>
        <w:t> </w:t>
      </w:r>
      <w:r>
        <w:rPr>
          <w:rFonts w:ascii="Times New Roman" w:hAnsi="Times New Roman"/>
          <w:position w:val="1"/>
          <w:sz w:val="17"/>
        </w:rPr>
        <w:tab/>
      </w:r>
      <w:r>
        <w:rPr>
          <w:rFonts w:ascii="Carlito" w:hAnsi="Carlito"/>
          <w:w w:val="104"/>
          <w:position w:val="1"/>
          <w:sz w:val="17"/>
        </w:rPr>
        <w:t>8</w:t>
      </w:r>
    </w:p>
    <w:p>
      <w:pPr>
        <w:tabs>
          <w:tab w:pos="1365" w:val="left" w:leader="none"/>
          <w:tab w:pos="2291" w:val="left" w:leader="none"/>
          <w:tab w:pos="5137" w:val="left" w:leader="none"/>
          <w:tab w:pos="6302" w:val="left" w:leader="none"/>
          <w:tab w:pos="7365" w:val="left" w:leader="none"/>
          <w:tab w:pos="8174" w:val="left" w:leader="none"/>
          <w:tab w:pos="9549" w:val="right" w:leader="none"/>
        </w:tabs>
        <w:spacing w:before="244"/>
        <w:ind w:left="257" w:right="0" w:firstLine="0"/>
        <w:jc w:val="left"/>
        <w:rPr>
          <w:rFonts w:ascii="Carlito"/>
          <w:sz w:val="17"/>
        </w:rPr>
      </w:pPr>
      <w:r>
        <w:rPr>
          <w:rFonts w:ascii="Carlito"/>
          <w:w w:val="105"/>
          <w:sz w:val="17"/>
        </w:rPr>
        <w:t>20th</w:t>
        <w:tab/>
        <w:t>+6</w:t>
        <w:tab/>
        <w:t>Eldritch</w:t>
      </w:r>
      <w:r>
        <w:rPr>
          <w:rFonts w:ascii="Carlito"/>
          <w:spacing w:val="1"/>
          <w:w w:val="105"/>
          <w:sz w:val="17"/>
        </w:rPr>
        <w:t> </w:t>
      </w:r>
      <w:r>
        <w:rPr>
          <w:rFonts w:ascii="Carlito"/>
          <w:w w:val="105"/>
          <w:sz w:val="17"/>
        </w:rPr>
        <w:t>Master</w:t>
        <w:tab/>
        <w:t>4</w:t>
        <w:tab/>
        <w:t>15</w:t>
        <w:tab/>
        <w:t>4</w:t>
        <w:tab/>
        <w:t>5th</w:t>
        <w:tab/>
        <w:t>8</w:t>
      </w:r>
    </w:p>
    <w:p>
      <w:pPr>
        <w:spacing w:after="0"/>
        <w:jc w:val="left"/>
        <w:rPr>
          <w:rFonts w:ascii="Carlito"/>
          <w:sz w:val="17"/>
        </w:rPr>
        <w:sectPr>
          <w:type w:val="continuous"/>
          <w:pgSz w:w="12240" w:h="15840"/>
          <w:pgMar w:top="1500" w:bottom="840" w:left="920" w:right="920"/>
        </w:sectPr>
      </w:pPr>
    </w:p>
    <w:p>
      <w:pPr>
        <w:pStyle w:val="BodyText"/>
        <w:ind w:left="0"/>
        <w:rPr>
          <w:rFonts w:ascii="Carlito"/>
          <w:sz w:val="29"/>
        </w:rPr>
      </w:pPr>
    </w:p>
    <w:p>
      <w:pPr>
        <w:spacing w:before="0"/>
        <w:ind w:left="232" w:right="0" w:firstLine="0"/>
        <w:jc w:val="left"/>
        <w:rPr>
          <w:rFonts w:ascii="Trebuchet MS"/>
          <w:b/>
          <w:sz w:val="28"/>
        </w:rPr>
      </w:pPr>
      <w:r>
        <w:rPr>
          <w:rFonts w:ascii="Trebuchet MS"/>
          <w:b/>
          <w:color w:val="943634"/>
          <w:sz w:val="28"/>
        </w:rPr>
        <w:t>Otherworldly Patron</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02"/>
      </w:pPr>
      <w:r>
        <w:rPr>
          <w:w w:val="105"/>
        </w:rPr>
        <w:t>At 1st level, you have struck a bargain with an otherworldly being of your choice: the Archfey, the Fiend, or the Great Old One, each of which is detailed at the end of the class description. Your choice</w:t>
      </w:r>
    </w:p>
    <w:p>
      <w:pPr>
        <w:pStyle w:val="BodyText"/>
        <w:spacing w:line="254" w:lineRule="auto" w:before="1"/>
        <w:ind w:right="36"/>
      </w:pPr>
      <w:r>
        <w:rPr>
          <w:w w:val="105"/>
        </w:rPr>
        <w:t>grants you features at 1st level and again at 6th, 10th, and 14th level.</w:t>
      </w:r>
    </w:p>
    <w:p>
      <w:pPr>
        <w:pStyle w:val="BodyText"/>
        <w:spacing w:before="2"/>
        <w:ind w:left="0"/>
        <w:rPr>
          <w:sz w:val="30"/>
        </w:rPr>
      </w:pPr>
      <w:r>
        <w:rPr/>
        <w:br w:type="column"/>
      </w:r>
      <w:r>
        <w:rPr>
          <w:sz w:val="30"/>
        </w:rPr>
      </w:r>
    </w:p>
    <w:p>
      <w:pPr>
        <w:pStyle w:val="Heading3"/>
        <w:spacing w:before="0"/>
      </w:pPr>
      <w:r>
        <w:rPr>
          <w:color w:val="943634"/>
        </w:rPr>
        <w:t>Pact Magic</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549"/>
      </w:pPr>
      <w:r>
        <w:rPr>
          <w:w w:val="105"/>
        </w:rPr>
        <w:t>Your arcane research and the magic bestowed on you by your patron have given you facility with spells.</w:t>
      </w:r>
    </w:p>
    <w:p>
      <w:pPr>
        <w:pStyle w:val="Heading4"/>
        <w:spacing w:before="170"/>
      </w:pPr>
      <w:r>
        <w:rPr>
          <w:color w:val="943634"/>
        </w:rPr>
        <w:t>Cantrips</w:t>
      </w:r>
    </w:p>
    <w:p>
      <w:pPr>
        <w:pStyle w:val="BodyText"/>
        <w:spacing w:line="254" w:lineRule="auto" w:before="16"/>
        <w:ind w:right="744"/>
      </w:pPr>
      <w:r>
        <w:rPr>
          <w:w w:val="105"/>
        </w:rPr>
        <w:t>You know two cantrips of your choice from the warlock spell list. You learn additional warlock</w:t>
      </w:r>
    </w:p>
    <w:p>
      <w:pPr>
        <w:spacing w:after="0" w:line="254" w:lineRule="auto"/>
        <w:sectPr>
          <w:type w:val="continuous"/>
          <w:pgSz w:w="12240" w:h="15840"/>
          <w:pgMar w:top="1500" w:bottom="840" w:left="920" w:right="920"/>
          <w:cols w:num="2" w:equalWidth="0">
            <w:col w:w="4830" w:space="589"/>
            <w:col w:w="4981"/>
          </w:cols>
        </w:sectPr>
      </w:pPr>
    </w:p>
    <w:p>
      <w:pPr>
        <w:pStyle w:val="BodyText"/>
        <w:spacing w:line="254" w:lineRule="auto" w:before="86"/>
        <w:ind w:right="145"/>
      </w:pPr>
      <w:r>
        <w:rPr>
          <w:w w:val="105"/>
        </w:rPr>
        <w:t>cantrips of your choice at higher levels, as shown in the Cantrips Known column of the Warlock table.</w:t>
      </w:r>
    </w:p>
    <w:p>
      <w:pPr>
        <w:pStyle w:val="Heading4"/>
        <w:spacing w:before="170"/>
      </w:pPr>
      <w:r>
        <w:rPr>
          <w:color w:val="943634"/>
        </w:rPr>
        <w:t>Spell Slots</w:t>
      </w:r>
    </w:p>
    <w:p>
      <w:pPr>
        <w:pStyle w:val="BodyText"/>
        <w:spacing w:line="252" w:lineRule="auto" w:before="16"/>
        <w:ind w:right="66"/>
      </w:pPr>
      <w:r>
        <w:rPr>
          <w:w w:val="105"/>
        </w:rPr>
        <w:t>The Warlock table shows how many spell slots you have. The table also shows what the level of those slots is; all of your spell slots are the same level. To cast one of your warlock spells of 1st level or higher, you must expend a spell slot. You regain all expended spell slots when you finish a short or long rest.</w:t>
      </w:r>
    </w:p>
    <w:p>
      <w:pPr>
        <w:pStyle w:val="BodyText"/>
        <w:spacing w:line="252" w:lineRule="auto" w:before="5"/>
        <w:ind w:right="38" w:firstLine="187"/>
      </w:pPr>
      <w:r>
        <w:rPr/>
        <w:t>For example, when you are 5th level, you have two </w:t>
      </w:r>
      <w:r>
        <w:rPr>
          <w:w w:val="103"/>
        </w:rPr>
        <w:t>3r</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s</w:t>
      </w:r>
      <w:r>
        <w:rPr>
          <w:w w:val="103"/>
        </w:rPr>
        <w:t>.</w:t>
      </w:r>
      <w:r>
        <w:rPr/>
        <w:t> </w:t>
      </w:r>
      <w:r>
        <w:rPr>
          <w:w w:val="103"/>
        </w:rPr>
        <w:t>To</w:t>
      </w:r>
      <w:r>
        <w:rPr/>
        <w:t> </w:t>
      </w:r>
      <w:r>
        <w:rPr>
          <w:w w:val="103"/>
        </w:rPr>
        <w:t>c</w:t>
      </w:r>
      <w:r>
        <w:rPr>
          <w:w w:val="103"/>
        </w:rPr>
        <w:t>a</w:t>
      </w:r>
      <w:r>
        <w:rPr>
          <w:w w:val="103"/>
        </w:rPr>
        <w:t>s</w:t>
      </w:r>
      <w:r>
        <w:rPr>
          <w:w w:val="103"/>
        </w:rPr>
        <w:t>t</w:t>
      </w:r>
      <w:r>
        <w:rPr/>
        <w:t> </w:t>
      </w:r>
      <w:r>
        <w:rPr>
          <w:w w:val="103"/>
        </w:rPr>
        <w:t>t</w:t>
      </w:r>
      <w:r>
        <w:rPr>
          <w:w w:val="103"/>
        </w:rPr>
        <w:t>he</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 </w:t>
      </w:r>
      <w:r>
        <w:rPr>
          <w:i/>
        </w:rPr>
        <w:t>thunderwave</w:t>
      </w:r>
      <w:r>
        <w:rPr/>
        <w:t>, you must spend one of those slots, and </w:t>
      </w:r>
      <w:r>
        <w:rPr>
          <w:w w:val="103"/>
        </w:rPr>
        <w:t>you</w:t>
      </w:r>
      <w:r>
        <w:rPr/>
        <w:t> </w:t>
      </w:r>
      <w:r>
        <w:rPr>
          <w:w w:val="103"/>
        </w:rPr>
        <w:t>c</w:t>
      </w:r>
      <w:r>
        <w:rPr>
          <w:w w:val="103"/>
        </w:rPr>
        <w:t>as</w:t>
      </w:r>
      <w:r>
        <w:rPr>
          <w:w w:val="103"/>
        </w:rPr>
        <w:t>t</w:t>
      </w:r>
      <w:r>
        <w:rPr/>
        <w:t> </w:t>
      </w:r>
      <w:r>
        <w:rPr>
          <w:w w:val="103"/>
        </w:rPr>
        <w:t>i</w:t>
      </w:r>
      <w:r>
        <w:rPr>
          <w:w w:val="103"/>
        </w:rPr>
        <w:t>t</w:t>
      </w:r>
      <w:r>
        <w:rPr/>
        <w:t> </w:t>
      </w:r>
      <w:r>
        <w:rPr>
          <w:w w:val="103"/>
        </w:rPr>
        <w:t>as</w:t>
      </w:r>
      <w:r>
        <w:rPr/>
        <w:t> </w:t>
      </w:r>
      <w:r>
        <w:rPr>
          <w:w w:val="103"/>
        </w:rPr>
        <w:t>a</w:t>
      </w:r>
      <w:r>
        <w:rPr/>
        <w:t> </w:t>
      </w:r>
      <w:r>
        <w:rPr>
          <w:w w:val="103"/>
        </w:rPr>
        <w:t>3</w:t>
      </w:r>
      <w:r>
        <w:rPr>
          <w:w w:val="103"/>
        </w:rPr>
        <w:t>r</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p>
    <w:p>
      <w:pPr>
        <w:pStyle w:val="Heading4"/>
        <w:spacing w:before="171"/>
      </w:pPr>
      <w:r>
        <w:rPr>
          <w:color w:val="943634"/>
        </w:rPr>
        <w:t>Spells Known of 1st Level and Higher</w:t>
      </w:r>
    </w:p>
    <w:p>
      <w:pPr>
        <w:pStyle w:val="BodyText"/>
        <w:spacing w:line="254" w:lineRule="auto" w:before="16"/>
        <w:ind w:right="145"/>
      </w:pPr>
      <w:r>
        <w:rPr>
          <w:w w:val="103"/>
        </w:rPr>
        <w:t>At</w:t>
      </w:r>
      <w:r>
        <w:rPr/>
        <w:t> </w:t>
      </w:r>
      <w:r>
        <w:rPr>
          <w:w w:val="103"/>
        </w:rPr>
        <w:t>1</w:t>
      </w:r>
      <w:r>
        <w:rPr>
          <w:w w:val="103"/>
        </w:rPr>
        <w:t>s</w:t>
      </w:r>
      <w:r>
        <w:rPr>
          <w:w w:val="103"/>
        </w:rPr>
        <w:t>t</w:t>
      </w:r>
      <w:r>
        <w:rPr/>
        <w:t> </w:t>
      </w:r>
      <w:r>
        <w:rPr>
          <w:w w:val="103"/>
        </w:rPr>
        <w:t>l</w:t>
      </w:r>
      <w:r>
        <w:rPr>
          <w:w w:val="103"/>
        </w:rPr>
        <w:t>e</w:t>
      </w:r>
      <w:r>
        <w:rPr>
          <w:w w:val="103"/>
        </w:rPr>
        <w:t>v</w:t>
      </w:r>
      <w:r>
        <w:rPr>
          <w:w w:val="103"/>
        </w:rPr>
        <w:t>e</w:t>
      </w:r>
      <w:r>
        <w:rPr>
          <w:w w:val="103"/>
        </w:rPr>
        <w:t>l</w:t>
      </w:r>
      <w:r>
        <w:rPr>
          <w:w w:val="103"/>
        </w:rPr>
        <w:t>,</w:t>
      </w:r>
      <w:r>
        <w:rPr/>
        <w:t> </w:t>
      </w:r>
      <w:r>
        <w:rPr>
          <w:w w:val="103"/>
        </w:rPr>
        <w:t>y</w:t>
      </w:r>
      <w:r>
        <w:rPr>
          <w:w w:val="103"/>
        </w:rPr>
        <w:t>o</w:t>
      </w:r>
      <w:r>
        <w:rPr>
          <w:w w:val="103"/>
        </w:rPr>
        <w:t>u</w:t>
      </w:r>
      <w:r>
        <w:rPr/>
        <w:t> </w:t>
      </w:r>
      <w:r>
        <w:rPr>
          <w:w w:val="103"/>
        </w:rPr>
        <w:t>k</w:t>
      </w:r>
      <w:r>
        <w:rPr>
          <w:w w:val="103"/>
        </w:rPr>
        <w:t>n</w:t>
      </w:r>
      <w:r>
        <w:rPr>
          <w:w w:val="103"/>
        </w:rPr>
        <w:t>o</w:t>
      </w:r>
      <w:r>
        <w:rPr>
          <w:w w:val="103"/>
        </w:rPr>
        <w:t>w</w:t>
      </w:r>
      <w:r>
        <w:rPr/>
        <w:t> </w:t>
      </w:r>
      <w:r>
        <w:rPr>
          <w:w w:val="103"/>
        </w:rPr>
        <w:t>t</w:t>
      </w:r>
      <w:r>
        <w:rPr>
          <w:w w:val="103"/>
        </w:rPr>
        <w:t>w</w:t>
      </w:r>
      <w:r>
        <w:rPr>
          <w:w w:val="103"/>
        </w:rPr>
        <w:t>o</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lls</w:t>
      </w:r>
      <w:r>
        <w:rPr/>
        <w:t> </w:t>
      </w:r>
      <w:r>
        <w:rPr>
          <w:w w:val="103"/>
        </w:rPr>
        <w:t>o</w:t>
      </w:r>
      <w:r>
        <w:rPr>
          <w:w w:val="103"/>
        </w:rPr>
        <w:t>f</w:t>
      </w:r>
      <w:r>
        <w:rPr/>
        <w:t> </w:t>
      </w:r>
      <w:r>
        <w:rPr>
          <w:w w:val="103"/>
        </w:rPr>
        <w:t>y</w:t>
      </w:r>
      <w:r>
        <w:rPr>
          <w:w w:val="103"/>
        </w:rPr>
        <w:t>o</w:t>
      </w:r>
      <w:r>
        <w:rPr>
          <w:w w:val="103"/>
        </w:rPr>
        <w:t>u</w:t>
      </w:r>
      <w:r>
        <w:rPr>
          <w:w w:val="103"/>
        </w:rPr>
        <w:t>r </w:t>
      </w:r>
      <w:r>
        <w:rPr/>
        <w:t>choice from the warlock spell list.</w:t>
      </w:r>
    </w:p>
    <w:p>
      <w:pPr>
        <w:pStyle w:val="BodyText"/>
        <w:spacing w:line="252" w:lineRule="auto"/>
        <w:ind w:right="198" w:firstLine="187"/>
      </w:pPr>
      <w:r>
        <w:rPr>
          <w:w w:val="105"/>
        </w:rPr>
        <w:t>The Spells Known column of the Warlock table shows when you learn more warlock spells of your choice of 1st level and higher. A spell you choose must be of a level no higher than what’s shown in the table’s Slot Level column for your level. When you reach 6th level, for example, you learn a new warlock spell, which can be 1st, 2nd, or 3rd level.</w:t>
      </w:r>
    </w:p>
    <w:p>
      <w:pPr>
        <w:pStyle w:val="BodyText"/>
        <w:spacing w:line="252" w:lineRule="auto" w:before="3"/>
        <w:ind w:right="79" w:firstLine="187"/>
      </w:pPr>
      <w:r>
        <w:rPr>
          <w:w w:val="105"/>
        </w:rPr>
        <w:t>Additionally, when you gain a level in this class, you can choose one of the warlock spells you know and replace it with another spell from the warlock spell list, which also must be of a level for which you have spell slots.</w:t>
      </w:r>
    </w:p>
    <w:p>
      <w:pPr>
        <w:pStyle w:val="Heading4"/>
        <w:spacing w:before="174"/>
      </w:pPr>
      <w:r>
        <w:rPr>
          <w:color w:val="943634"/>
        </w:rPr>
        <w:t>Spellcasting Ability</w:t>
      </w:r>
    </w:p>
    <w:p>
      <w:pPr>
        <w:pStyle w:val="BodyText"/>
        <w:spacing w:line="254" w:lineRule="auto" w:before="15"/>
        <w:ind w:right="68"/>
      </w:pPr>
      <w:r>
        <w:rPr>
          <w:w w:val="105"/>
        </w:rPr>
        <w:t>Charisma is your spellcasting ability for your warlock spells, so you use your Charisma whenever a spell refers to your spellcasting ability. In addition, you use your Charisma modifier when setting the saving throw DC for a warlock spell you cast and when making an attack roll with one.</w:t>
      </w:r>
    </w:p>
    <w:p>
      <w:pPr>
        <w:pStyle w:val="BodyText"/>
        <w:spacing w:before="3"/>
        <w:ind w:left="0"/>
      </w:pPr>
    </w:p>
    <w:p>
      <w:pPr>
        <w:spacing w:line="264" w:lineRule="auto" w:before="0"/>
        <w:ind w:left="476" w:right="261" w:firstLine="0"/>
        <w:jc w:val="center"/>
        <w:rPr>
          <w:sz w:val="19"/>
        </w:rPr>
      </w:pPr>
      <w:r>
        <w:rPr>
          <w:rFonts w:ascii="Trebuchet MS"/>
          <w:b/>
          <w:w w:val="105"/>
          <w:sz w:val="19"/>
        </w:rPr>
        <w:t>Spell</w:t>
      </w:r>
      <w:r>
        <w:rPr>
          <w:rFonts w:ascii="Trebuchet MS"/>
          <w:b/>
          <w:spacing w:val="-22"/>
          <w:w w:val="105"/>
          <w:sz w:val="19"/>
        </w:rPr>
        <w:t> </w:t>
      </w:r>
      <w:r>
        <w:rPr>
          <w:rFonts w:ascii="Trebuchet MS"/>
          <w:b/>
          <w:w w:val="105"/>
          <w:sz w:val="19"/>
        </w:rPr>
        <w:t>save</w:t>
      </w:r>
      <w:r>
        <w:rPr>
          <w:rFonts w:ascii="Trebuchet MS"/>
          <w:b/>
          <w:spacing w:val="-21"/>
          <w:w w:val="105"/>
          <w:sz w:val="19"/>
        </w:rPr>
        <w:t> </w:t>
      </w:r>
      <w:r>
        <w:rPr>
          <w:rFonts w:ascii="Trebuchet MS"/>
          <w:b/>
          <w:w w:val="105"/>
          <w:sz w:val="19"/>
        </w:rPr>
        <w:t>DC</w:t>
      </w:r>
      <w:r>
        <w:rPr>
          <w:rFonts w:ascii="Trebuchet MS"/>
          <w:b/>
          <w:spacing w:val="-20"/>
          <w:w w:val="105"/>
          <w:sz w:val="19"/>
        </w:rPr>
        <w:t> </w:t>
      </w:r>
      <w:r>
        <w:rPr>
          <w:w w:val="105"/>
          <w:sz w:val="19"/>
        </w:rPr>
        <w:t>=</w:t>
      </w:r>
      <w:r>
        <w:rPr>
          <w:spacing w:val="-5"/>
          <w:w w:val="105"/>
          <w:sz w:val="19"/>
        </w:rPr>
        <w:t> </w:t>
      </w:r>
      <w:r>
        <w:rPr>
          <w:w w:val="105"/>
          <w:sz w:val="19"/>
        </w:rPr>
        <w:t>8</w:t>
      </w:r>
      <w:r>
        <w:rPr>
          <w:spacing w:val="-9"/>
          <w:w w:val="105"/>
          <w:sz w:val="19"/>
        </w:rPr>
        <w:t> </w:t>
      </w:r>
      <w:r>
        <w:rPr>
          <w:w w:val="105"/>
          <w:sz w:val="19"/>
        </w:rPr>
        <w:t>+</w:t>
      </w:r>
      <w:r>
        <w:rPr>
          <w:spacing w:val="-8"/>
          <w:w w:val="105"/>
          <w:sz w:val="19"/>
        </w:rPr>
        <w:t> </w:t>
      </w:r>
      <w:r>
        <w:rPr>
          <w:w w:val="105"/>
          <w:sz w:val="19"/>
        </w:rPr>
        <w:t>your</w:t>
      </w:r>
      <w:r>
        <w:rPr>
          <w:spacing w:val="-10"/>
          <w:w w:val="105"/>
          <w:sz w:val="19"/>
        </w:rPr>
        <w:t> </w:t>
      </w:r>
      <w:r>
        <w:rPr>
          <w:w w:val="105"/>
          <w:sz w:val="19"/>
        </w:rPr>
        <w:t>proficiency</w:t>
      </w:r>
      <w:r>
        <w:rPr>
          <w:spacing w:val="-9"/>
          <w:w w:val="105"/>
          <w:sz w:val="19"/>
        </w:rPr>
        <w:t> </w:t>
      </w:r>
      <w:r>
        <w:rPr>
          <w:w w:val="105"/>
          <w:sz w:val="19"/>
        </w:rPr>
        <w:t>bonus</w:t>
      </w:r>
      <w:r>
        <w:rPr>
          <w:spacing w:val="-9"/>
          <w:w w:val="105"/>
          <w:sz w:val="19"/>
        </w:rPr>
        <w:t> </w:t>
      </w:r>
      <w:r>
        <w:rPr>
          <w:w w:val="105"/>
          <w:sz w:val="19"/>
        </w:rPr>
        <w:t>+ your Charisma modifier</w:t>
      </w:r>
    </w:p>
    <w:p>
      <w:pPr>
        <w:pStyle w:val="BodyText"/>
        <w:spacing w:before="3"/>
        <w:ind w:left="0"/>
      </w:pPr>
    </w:p>
    <w:p>
      <w:pPr>
        <w:spacing w:line="264" w:lineRule="auto" w:before="0"/>
        <w:ind w:left="476" w:right="262"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1"/>
          <w:sz w:val="19"/>
        </w:rPr>
        <w:t> </w:t>
      </w:r>
      <w:r>
        <w:rPr>
          <w:sz w:val="19"/>
        </w:rPr>
        <w:t>your</w:t>
      </w:r>
      <w:r>
        <w:rPr>
          <w:spacing w:val="-7"/>
          <w:sz w:val="19"/>
        </w:rPr>
        <w:t> </w:t>
      </w:r>
      <w:r>
        <w:rPr>
          <w:sz w:val="19"/>
        </w:rPr>
        <w:t>proficiency</w:t>
      </w:r>
      <w:r>
        <w:rPr>
          <w:spacing w:val="-6"/>
          <w:sz w:val="19"/>
        </w:rPr>
        <w:t> </w:t>
      </w:r>
      <w:r>
        <w:rPr>
          <w:sz w:val="19"/>
        </w:rPr>
        <w:t>bonus</w:t>
      </w:r>
      <w:r>
        <w:rPr>
          <w:spacing w:val="-6"/>
          <w:sz w:val="19"/>
        </w:rPr>
        <w:t> </w:t>
      </w:r>
      <w:r>
        <w:rPr>
          <w:sz w:val="19"/>
        </w:rPr>
        <w:t>+ your Charisma</w:t>
      </w:r>
      <w:r>
        <w:rPr>
          <w:spacing w:val="12"/>
          <w:sz w:val="19"/>
        </w:rPr>
        <w:t> </w:t>
      </w:r>
      <w:r>
        <w:rPr>
          <w:sz w:val="19"/>
        </w:rPr>
        <w:t>modifier</w:t>
      </w:r>
    </w:p>
    <w:p>
      <w:pPr>
        <w:pStyle w:val="Heading4"/>
        <w:spacing w:before="161"/>
      </w:pPr>
      <w:r>
        <w:rPr>
          <w:color w:val="943634"/>
        </w:rPr>
        <w:t>Spellcasting Focus</w:t>
      </w:r>
    </w:p>
    <w:p>
      <w:pPr>
        <w:pStyle w:val="BodyText"/>
        <w:spacing w:line="254" w:lineRule="auto" w:before="16"/>
        <w:ind w:right="231"/>
      </w:pPr>
      <w:r>
        <w:rPr>
          <w:w w:val="105"/>
        </w:rPr>
        <w:t>You can use an arcane focus as a spellcasting focus for your warlock spells.</w:t>
      </w:r>
    </w:p>
    <w:p>
      <w:pPr>
        <w:pStyle w:val="Heading3"/>
        <w:spacing w:before="103"/>
      </w:pPr>
      <w:r>
        <w:rPr>
          <w:color w:val="943634"/>
        </w:rPr>
        <w:t>Eldritch Invocations</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48"/>
      </w:pPr>
      <w:r>
        <w:rPr>
          <w:w w:val="105"/>
        </w:rPr>
        <w:t>In your study of occult lore, you have unearthed eldritch invocations, fragments of forbidden</w:t>
      </w:r>
    </w:p>
    <w:p>
      <w:pPr>
        <w:pStyle w:val="BodyText"/>
        <w:spacing w:line="254" w:lineRule="auto" w:before="86"/>
        <w:ind w:right="399"/>
      </w:pPr>
      <w:r>
        <w:rPr/>
        <w:br w:type="column"/>
      </w:r>
      <w:r>
        <w:rPr>
          <w:w w:val="105"/>
        </w:rPr>
        <w:t>knowledge that imbue you with an abiding magical ability.</w:t>
      </w:r>
    </w:p>
    <w:p>
      <w:pPr>
        <w:pStyle w:val="BodyText"/>
        <w:spacing w:line="252" w:lineRule="auto"/>
        <w:ind w:right="350" w:firstLine="187"/>
      </w:pPr>
      <w:r>
        <w:rPr>
          <w:w w:val="105"/>
        </w:rPr>
        <w:t>At 2nd level, you gain two eldritch invocations of your choice. Your invocation options are detailed at the end of the class description. When you gain certain warlock levels, you gain additional invocations of your choice, as shown in the Invocations Known column of the Warlock table.</w:t>
      </w:r>
    </w:p>
    <w:p>
      <w:pPr>
        <w:pStyle w:val="BodyText"/>
        <w:spacing w:line="252" w:lineRule="auto" w:before="2"/>
        <w:ind w:right="274" w:firstLine="187"/>
      </w:pPr>
      <w:r>
        <w:rPr>
          <w:w w:val="105"/>
        </w:rPr>
        <w:t>Additionally, when you gain a level in this class, you can choose one of the invocations you know and replace it with another invocation that you could learn at that level.</w:t>
      </w:r>
    </w:p>
    <w:p>
      <w:pPr>
        <w:pStyle w:val="Heading3"/>
        <w:spacing w:before="111"/>
      </w:pPr>
      <w:r>
        <w:rPr>
          <w:color w:val="943634"/>
        </w:rPr>
        <w:t>Pact Boon</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52"/>
      </w:pPr>
      <w:r>
        <w:rPr>
          <w:w w:val="105"/>
        </w:rPr>
        <w:t>At 3rd level, your otherworldly patron bestows a gift upon you for your loyal service. You gain one of the following features of your choice.</w:t>
      </w:r>
    </w:p>
    <w:p>
      <w:pPr>
        <w:pStyle w:val="Heading4"/>
        <w:spacing w:before="171"/>
      </w:pPr>
      <w:r>
        <w:rPr>
          <w:color w:val="943634"/>
        </w:rPr>
        <w:t>Pact of the Chain</w:t>
      </w:r>
    </w:p>
    <w:p>
      <w:pPr>
        <w:pStyle w:val="BodyText"/>
        <w:spacing w:line="254" w:lineRule="auto" w:before="15"/>
        <w:ind w:right="399"/>
        <w:jc w:val="both"/>
      </w:pPr>
      <w:r>
        <w:rPr>
          <w:w w:val="105"/>
        </w:rPr>
        <w:t>You learn the </w:t>
      </w:r>
      <w:r>
        <w:rPr>
          <w:i/>
          <w:w w:val="105"/>
        </w:rPr>
        <w:t>find familiar </w:t>
      </w:r>
      <w:r>
        <w:rPr>
          <w:w w:val="105"/>
        </w:rPr>
        <w:t>spell and can cast it as a ritual. The spell doesn’t count against your number of spells known.</w:t>
      </w:r>
    </w:p>
    <w:p>
      <w:pPr>
        <w:pStyle w:val="BodyText"/>
        <w:spacing w:line="252" w:lineRule="auto"/>
        <w:ind w:right="265" w:firstLine="187"/>
      </w:pPr>
      <w:r>
        <w:rPr>
          <w:w w:val="105"/>
        </w:rPr>
        <w:t>When you cast the spell, you can choose one of the normal forms for your familiar or one of the following special forms: imp, pseudodragon, quasit, or sprite.</w:t>
      </w:r>
    </w:p>
    <w:p>
      <w:pPr>
        <w:pStyle w:val="BodyText"/>
        <w:spacing w:line="254" w:lineRule="auto"/>
        <w:ind w:right="283" w:firstLine="187"/>
      </w:pPr>
      <w:r>
        <w:rPr>
          <w:w w:val="105"/>
        </w:rPr>
        <w:t>Additionally, when you take the Attack action, you can forgo one of your own attacks to allow your familiar to make one attack of its own with its reaction.</w:t>
      </w:r>
    </w:p>
    <w:p>
      <w:pPr>
        <w:pStyle w:val="Heading4"/>
        <w:spacing w:before="166"/>
      </w:pPr>
      <w:r>
        <w:rPr>
          <w:color w:val="943634"/>
        </w:rPr>
        <w:t>Pact of the Blade</w:t>
      </w:r>
    </w:p>
    <w:p>
      <w:pPr>
        <w:pStyle w:val="BodyText"/>
        <w:spacing w:line="252" w:lineRule="auto" w:before="16"/>
        <w:ind w:right="295"/>
      </w:pPr>
      <w:r>
        <w:rPr>
          <w:w w:val="105"/>
        </w:rPr>
        <w:t>You can use your action to create a pact weapon in your empty hand. You can choose the form that this melee weapon takes each time you create it. You are proficient with it while you wield it. This weapon counts as magical for the purpose of overcoming resistance and immunity to nonmagical attacks and damage.</w:t>
      </w:r>
    </w:p>
    <w:p>
      <w:pPr>
        <w:pStyle w:val="BodyText"/>
        <w:spacing w:line="252" w:lineRule="auto" w:before="5"/>
        <w:ind w:right="430" w:firstLine="187"/>
      </w:pPr>
      <w:r>
        <w:rPr>
          <w:w w:val="105"/>
        </w:rPr>
        <w:t>Your pact weapon disappears if it is more than 5 feet away from you for 1 minute or more. It also disappears if you use this feature again, if you dismiss the weapon (no action required), or if you die.</w:t>
      </w:r>
    </w:p>
    <w:p>
      <w:pPr>
        <w:pStyle w:val="BodyText"/>
        <w:spacing w:line="252" w:lineRule="auto" w:before="2"/>
        <w:ind w:right="396" w:firstLine="187"/>
      </w:pPr>
      <w:r>
        <w:rPr>
          <w:w w:val="105"/>
        </w:rPr>
        <w:t>You can transform one magic weapon into your pact weapon by performing a special ritual while you hold the weapon. You perform the ritual over the course of 1 hour, which can be done during a short rest. You can then dismiss the weapon, shunting it into an extradimensional space, and it appears whenever you create your pact weapon thereafter. You can’t affect an artifact or a sentient weapon in this way. The weapon ceases being your</w:t>
      </w:r>
    </w:p>
    <w:p>
      <w:pPr>
        <w:spacing w:after="0" w:line="252" w:lineRule="auto"/>
        <w:sectPr>
          <w:pgSz w:w="12240" w:h="15840"/>
          <w:pgMar w:header="0" w:footer="644" w:top="1360" w:bottom="840" w:left="920" w:right="920"/>
          <w:cols w:num="2" w:equalWidth="0">
            <w:col w:w="4768" w:space="651"/>
            <w:col w:w="4981"/>
          </w:cols>
        </w:sectPr>
      </w:pPr>
    </w:p>
    <w:p>
      <w:pPr>
        <w:pStyle w:val="BodyText"/>
        <w:spacing w:line="252" w:lineRule="auto" w:before="86"/>
        <w:ind w:right="220"/>
      </w:pPr>
      <w:r>
        <w:rPr>
          <w:spacing w:val="1"/>
          <w:w w:val="103"/>
        </w:rPr>
        <w:t>pa</w:t>
      </w:r>
      <w:r>
        <w:rPr>
          <w:spacing w:val="1"/>
          <w:w w:val="103"/>
        </w:rPr>
        <w:t>c</w:t>
      </w:r>
      <w:r>
        <w:rPr>
          <w:w w:val="103"/>
        </w:rPr>
        <w:t>t</w:t>
      </w:r>
      <w:r>
        <w:rPr>
          <w:spacing w:val="3"/>
        </w:rPr>
        <w:t> </w:t>
      </w:r>
      <w:r>
        <w:rPr>
          <w:spacing w:val="2"/>
          <w:w w:val="103"/>
        </w:rPr>
        <w:t>w</w:t>
      </w:r>
      <w:r>
        <w:rPr>
          <w:spacing w:val="1"/>
          <w:w w:val="103"/>
        </w:rPr>
        <w:t>e</w:t>
      </w:r>
      <w:r>
        <w:rPr>
          <w:spacing w:val="1"/>
          <w:w w:val="103"/>
        </w:rPr>
        <w:t>a</w:t>
      </w:r>
      <w:r>
        <w:rPr>
          <w:spacing w:val="1"/>
          <w:w w:val="103"/>
        </w:rPr>
        <w:t>po</w:t>
      </w:r>
      <w:r>
        <w:rPr>
          <w:w w:val="103"/>
        </w:rPr>
        <w:t>n</w:t>
      </w:r>
      <w:r>
        <w:rPr>
          <w:spacing w:val="4"/>
        </w:rPr>
        <w:t> </w:t>
      </w:r>
      <w:r>
        <w:rPr>
          <w:w w:val="103"/>
        </w:rPr>
        <w:t>i</w:t>
      </w:r>
      <w:r>
        <w:rPr>
          <w:w w:val="103"/>
        </w:rPr>
        <w:t>f</w:t>
      </w:r>
      <w:r>
        <w:rPr>
          <w:spacing w:val="3"/>
        </w:rPr>
        <w:t> </w:t>
      </w:r>
      <w:r>
        <w:rPr>
          <w:spacing w:val="1"/>
          <w:w w:val="103"/>
        </w:rPr>
        <w:t>y</w:t>
      </w:r>
      <w:r>
        <w:rPr>
          <w:spacing w:val="1"/>
          <w:w w:val="103"/>
        </w:rPr>
        <w:t>o</w:t>
      </w:r>
      <w:r>
        <w:rPr>
          <w:w w:val="103"/>
        </w:rPr>
        <w:t>u</w:t>
      </w:r>
      <w:r>
        <w:rPr>
          <w:spacing w:val="4"/>
        </w:rPr>
        <w:t> </w:t>
      </w:r>
      <w:r>
        <w:rPr>
          <w:spacing w:val="1"/>
          <w:w w:val="103"/>
        </w:rPr>
        <w:t>d</w:t>
      </w:r>
      <w:r>
        <w:rPr>
          <w:w w:val="103"/>
        </w:rPr>
        <w:t>i</w:t>
      </w:r>
      <w:r>
        <w:rPr>
          <w:spacing w:val="1"/>
          <w:w w:val="103"/>
        </w:rPr>
        <w:t>e</w:t>
      </w:r>
      <w:r>
        <w:rPr>
          <w:w w:val="103"/>
        </w:rPr>
        <w:t>,</w:t>
      </w:r>
      <w:r>
        <w:rPr>
          <w:spacing w:val="2"/>
        </w:rPr>
        <w:t> </w:t>
      </w:r>
      <w:r>
        <w:rPr>
          <w:w w:val="103"/>
        </w:rPr>
        <w:t>i</w:t>
      </w:r>
      <w:r>
        <w:rPr>
          <w:w w:val="103"/>
        </w:rPr>
        <w:t>f</w:t>
      </w:r>
      <w:r>
        <w:rPr>
          <w:spacing w:val="3"/>
        </w:rPr>
        <w:t> </w:t>
      </w:r>
      <w:r>
        <w:rPr>
          <w:spacing w:val="1"/>
          <w:w w:val="103"/>
        </w:rPr>
        <w:t>y</w:t>
      </w:r>
      <w:r>
        <w:rPr>
          <w:spacing w:val="1"/>
          <w:w w:val="103"/>
        </w:rPr>
        <w:t>o</w:t>
      </w:r>
      <w:r>
        <w:rPr>
          <w:w w:val="103"/>
        </w:rPr>
        <w:t>u</w:t>
      </w:r>
      <w:r>
        <w:rPr>
          <w:spacing w:val="4"/>
        </w:rPr>
        <w:t> </w:t>
      </w:r>
      <w:r>
        <w:rPr>
          <w:spacing w:val="1"/>
          <w:w w:val="103"/>
        </w:rPr>
        <w:t>pe</w:t>
      </w:r>
      <w:r>
        <w:rPr>
          <w:spacing w:val="1"/>
          <w:w w:val="103"/>
        </w:rPr>
        <w:t>r</w:t>
      </w:r>
      <w:r>
        <w:rPr>
          <w:w w:val="103"/>
        </w:rPr>
        <w:t>f</w:t>
      </w:r>
      <w:r>
        <w:rPr>
          <w:spacing w:val="1"/>
          <w:w w:val="103"/>
        </w:rPr>
        <w:t>o</w:t>
      </w:r>
      <w:r>
        <w:rPr>
          <w:spacing w:val="1"/>
          <w:w w:val="103"/>
        </w:rPr>
        <w:t>r</w:t>
      </w:r>
      <w:r>
        <w:rPr>
          <w:w w:val="103"/>
        </w:rPr>
        <w:t>m</w:t>
      </w:r>
      <w:r>
        <w:rPr>
          <w:spacing w:val="4"/>
        </w:rPr>
        <w:t> </w:t>
      </w:r>
      <w:r>
        <w:rPr>
          <w:spacing w:val="1"/>
          <w:w w:val="103"/>
        </w:rPr>
        <w:t>t</w:t>
      </w:r>
      <w:r>
        <w:rPr>
          <w:spacing w:val="1"/>
          <w:w w:val="103"/>
        </w:rPr>
        <w:t>h</w:t>
      </w:r>
      <w:r>
        <w:rPr>
          <w:w w:val="103"/>
        </w:rPr>
        <w:t>e</w:t>
      </w:r>
      <w:r>
        <w:rPr>
          <w:spacing w:val="3"/>
        </w:rPr>
        <w:t> </w:t>
      </w:r>
      <w:r>
        <w:rPr>
          <w:spacing w:val="2"/>
          <w:w w:val="103"/>
        </w:rPr>
        <w:t>1</w:t>
      </w:r>
      <w:r>
        <w:rPr>
          <w:w w:val="31"/>
        </w:rPr>
        <w:t>-­‐</w:t>
      </w:r>
      <w:r>
        <w:rPr>
          <w:spacing w:val="1"/>
          <w:w w:val="31"/>
        </w:rPr>
        <w:t>‑</w:t>
      </w:r>
      <w:r>
        <w:rPr>
          <w:spacing w:val="1"/>
          <w:w w:val="103"/>
        </w:rPr>
        <w:t>hou</w:t>
      </w:r>
      <w:r>
        <w:rPr>
          <w:w w:val="103"/>
        </w:rPr>
        <w:t>r </w:t>
      </w:r>
      <w:r>
        <w:rPr>
          <w:spacing w:val="1"/>
          <w:w w:val="103"/>
        </w:rPr>
        <w:t>r</w:t>
      </w:r>
      <w:r>
        <w:rPr>
          <w:w w:val="103"/>
        </w:rPr>
        <w:t>i</w:t>
      </w:r>
      <w:r>
        <w:rPr>
          <w:spacing w:val="1"/>
          <w:w w:val="103"/>
        </w:rPr>
        <w:t>tu</w:t>
      </w:r>
      <w:r>
        <w:rPr>
          <w:spacing w:val="1"/>
          <w:w w:val="103"/>
        </w:rPr>
        <w:t>a</w:t>
      </w:r>
      <w:r>
        <w:rPr>
          <w:w w:val="103"/>
        </w:rPr>
        <w:t>l</w:t>
      </w:r>
      <w:r>
        <w:rPr>
          <w:spacing w:val="3"/>
        </w:rPr>
        <w:t> </w:t>
      </w:r>
      <w:r>
        <w:rPr>
          <w:spacing w:val="1"/>
          <w:w w:val="103"/>
        </w:rPr>
        <w:t>o</w:t>
      </w:r>
      <w:r>
        <w:rPr>
          <w:w w:val="103"/>
        </w:rPr>
        <w:t>n</w:t>
      </w:r>
      <w:r>
        <w:rPr>
          <w:spacing w:val="3"/>
        </w:rPr>
        <w:t> </w:t>
      </w:r>
      <w:r>
        <w:rPr>
          <w:w w:val="103"/>
        </w:rPr>
        <w:t>a</w:t>
      </w:r>
      <w:r>
        <w:rPr>
          <w:spacing w:val="3"/>
        </w:rPr>
        <w:t> </w:t>
      </w:r>
      <w:r>
        <w:rPr>
          <w:spacing w:val="1"/>
          <w:w w:val="103"/>
        </w:rPr>
        <w:t>d</w:t>
      </w:r>
      <w:r>
        <w:rPr>
          <w:w w:val="103"/>
        </w:rPr>
        <w:t>i</w:t>
      </w:r>
      <w:r>
        <w:rPr>
          <w:w w:val="103"/>
        </w:rPr>
        <w:t>ff</w:t>
      </w:r>
      <w:r>
        <w:rPr>
          <w:spacing w:val="1"/>
          <w:w w:val="103"/>
        </w:rPr>
        <w:t>e</w:t>
      </w:r>
      <w:r>
        <w:rPr>
          <w:spacing w:val="1"/>
          <w:w w:val="103"/>
        </w:rPr>
        <w:t>re</w:t>
      </w:r>
      <w:r>
        <w:rPr>
          <w:spacing w:val="1"/>
          <w:w w:val="103"/>
        </w:rPr>
        <w:t>n</w:t>
      </w:r>
      <w:r>
        <w:rPr>
          <w:w w:val="103"/>
        </w:rPr>
        <w:t>t</w:t>
      </w:r>
      <w:r>
        <w:rPr>
          <w:spacing w:val="3"/>
        </w:rPr>
        <w:t> </w:t>
      </w:r>
      <w:r>
        <w:rPr>
          <w:spacing w:val="2"/>
          <w:w w:val="103"/>
        </w:rPr>
        <w:t>w</w:t>
      </w:r>
      <w:r>
        <w:rPr>
          <w:spacing w:val="1"/>
          <w:w w:val="103"/>
        </w:rPr>
        <w:t>e</w:t>
      </w:r>
      <w:r>
        <w:rPr>
          <w:spacing w:val="1"/>
          <w:w w:val="103"/>
        </w:rPr>
        <w:t>a</w:t>
      </w:r>
      <w:r>
        <w:rPr>
          <w:spacing w:val="1"/>
          <w:w w:val="103"/>
        </w:rPr>
        <w:t>p</w:t>
      </w:r>
      <w:r>
        <w:rPr>
          <w:spacing w:val="1"/>
          <w:w w:val="103"/>
        </w:rPr>
        <w:t>o</w:t>
      </w:r>
      <w:r>
        <w:rPr>
          <w:spacing w:val="1"/>
          <w:w w:val="103"/>
        </w:rPr>
        <w:t>n</w:t>
      </w:r>
      <w:r>
        <w:rPr>
          <w:w w:val="103"/>
        </w:rPr>
        <w:t>,</w:t>
      </w:r>
      <w:r>
        <w:rPr>
          <w:spacing w:val="2"/>
        </w:rPr>
        <w:t> </w:t>
      </w:r>
      <w:r>
        <w:rPr>
          <w:spacing w:val="1"/>
          <w:w w:val="103"/>
        </w:rPr>
        <w:t>o</w:t>
      </w:r>
      <w:r>
        <w:rPr>
          <w:w w:val="103"/>
        </w:rPr>
        <w:t>r</w:t>
      </w:r>
      <w:r>
        <w:rPr>
          <w:spacing w:val="3"/>
        </w:rPr>
        <w:t> </w:t>
      </w:r>
      <w:r>
        <w:rPr>
          <w:w w:val="103"/>
        </w:rPr>
        <w:t>i</w:t>
      </w:r>
      <w:r>
        <w:rPr>
          <w:w w:val="103"/>
        </w:rPr>
        <w:t>f</w:t>
      </w:r>
      <w:r>
        <w:rPr>
          <w:spacing w:val="3"/>
        </w:rPr>
        <w:t> </w:t>
      </w:r>
      <w:r>
        <w:rPr>
          <w:spacing w:val="1"/>
          <w:w w:val="103"/>
        </w:rPr>
        <w:t>y</w:t>
      </w:r>
      <w:r>
        <w:rPr>
          <w:spacing w:val="2"/>
          <w:w w:val="103"/>
        </w:rPr>
        <w:t>o</w:t>
      </w:r>
      <w:r>
        <w:rPr>
          <w:w w:val="103"/>
        </w:rPr>
        <w:t>u</w:t>
      </w:r>
      <w:r>
        <w:rPr>
          <w:spacing w:val="4"/>
        </w:rPr>
        <w:t> </w:t>
      </w:r>
      <w:r>
        <w:rPr>
          <w:spacing w:val="1"/>
          <w:w w:val="103"/>
        </w:rPr>
        <w:t>us</w:t>
      </w:r>
      <w:r>
        <w:rPr>
          <w:w w:val="103"/>
        </w:rPr>
        <w:t>e</w:t>
      </w:r>
      <w:r>
        <w:rPr>
          <w:spacing w:val="3"/>
        </w:rPr>
        <w:t> </w:t>
      </w:r>
      <w:r>
        <w:rPr>
          <w:w w:val="103"/>
        </w:rPr>
        <w:t>a</w:t>
      </w:r>
      <w:r>
        <w:rPr>
          <w:spacing w:val="3"/>
        </w:rPr>
        <w:t> </w:t>
      </w:r>
      <w:r>
        <w:rPr>
          <w:spacing w:val="1"/>
          <w:w w:val="103"/>
        </w:rPr>
        <w:t>1</w:t>
      </w:r>
      <w:r>
        <w:rPr>
          <w:w w:val="31"/>
        </w:rPr>
        <w:t>-­‐</w:t>
      </w:r>
      <w:r>
        <w:rPr>
          <w:spacing w:val="1"/>
          <w:w w:val="31"/>
        </w:rPr>
        <w:t>‑</w:t>
      </w:r>
      <w:r>
        <w:rPr>
          <w:spacing w:val="1"/>
          <w:w w:val="103"/>
        </w:rPr>
        <w:t>hou</w:t>
      </w:r>
      <w:r>
        <w:rPr>
          <w:w w:val="103"/>
        </w:rPr>
        <w:t>r </w:t>
      </w:r>
      <w:r>
        <w:rPr/>
        <w:t>ritual to break your bond to it. The weapon appears  at your feet if it is in the extradimensional space  when the bond</w:t>
      </w:r>
      <w:r>
        <w:rPr>
          <w:spacing w:val="15"/>
        </w:rPr>
        <w:t> </w:t>
      </w:r>
      <w:r>
        <w:rPr/>
        <w:t>breaks.</w:t>
      </w:r>
    </w:p>
    <w:p>
      <w:pPr>
        <w:pStyle w:val="Heading4"/>
        <w:spacing w:before="174"/>
      </w:pPr>
      <w:r>
        <w:rPr>
          <w:color w:val="943634"/>
        </w:rPr>
        <w:t>Pact of the Tome</w:t>
      </w:r>
    </w:p>
    <w:p>
      <w:pPr>
        <w:pStyle w:val="BodyText"/>
        <w:spacing w:line="252" w:lineRule="auto" w:before="15"/>
        <w:ind w:right="151"/>
      </w:pPr>
      <w:r>
        <w:rPr>
          <w:w w:val="105"/>
        </w:rPr>
        <w:t>Your patron gives you a grimoire called a Book of Shadows. When you gain this feature, choose three cantrips from any class’s spell list (the three needn’t be from the same list). While the book is on your person, you can cast those cantrips at will. They don’t count against your number of cantrips known. If they don’t appear on the warlock spell list, they are nonetheless warlock spells for you.</w:t>
      </w:r>
    </w:p>
    <w:p>
      <w:pPr>
        <w:pStyle w:val="BodyText"/>
        <w:spacing w:line="254" w:lineRule="auto" w:before="7"/>
        <w:ind w:right="92" w:firstLine="187"/>
      </w:pPr>
      <w:r>
        <w:rPr>
          <w:w w:val="105"/>
        </w:rPr>
        <w:t>If you lose your Book of Shadows, you can perform </w:t>
      </w:r>
      <w:r>
        <w:rPr>
          <w:w w:val="103"/>
        </w:rPr>
        <w:t>a</w:t>
      </w:r>
      <w:r>
        <w:rPr>
          <w:spacing w:val="3"/>
        </w:rPr>
        <w:t> </w:t>
      </w:r>
      <w:r>
        <w:rPr>
          <w:spacing w:val="1"/>
          <w:w w:val="103"/>
        </w:rPr>
        <w:t>1</w:t>
      </w:r>
      <w:r>
        <w:rPr>
          <w:w w:val="31"/>
        </w:rPr>
        <w:t>-­‐</w:t>
      </w:r>
      <w:r>
        <w:rPr>
          <w:spacing w:val="1"/>
          <w:w w:val="31"/>
        </w:rPr>
        <w:t>‑</w:t>
      </w:r>
      <w:r>
        <w:rPr>
          <w:spacing w:val="1"/>
          <w:w w:val="103"/>
        </w:rPr>
        <w:t>hou</w:t>
      </w:r>
      <w:r>
        <w:rPr>
          <w:w w:val="103"/>
        </w:rPr>
        <w:t>r</w:t>
      </w:r>
      <w:r>
        <w:rPr>
          <w:spacing w:val="3"/>
        </w:rPr>
        <w:t> </w:t>
      </w:r>
      <w:r>
        <w:rPr>
          <w:spacing w:val="1"/>
          <w:w w:val="103"/>
        </w:rPr>
        <w:t>c</w:t>
      </w:r>
      <w:r>
        <w:rPr>
          <w:spacing w:val="1"/>
          <w:w w:val="103"/>
        </w:rPr>
        <w:t>e</w:t>
      </w:r>
      <w:r>
        <w:rPr>
          <w:spacing w:val="1"/>
          <w:w w:val="103"/>
        </w:rPr>
        <w:t>r</w:t>
      </w:r>
      <w:r>
        <w:rPr>
          <w:spacing w:val="1"/>
          <w:w w:val="103"/>
        </w:rPr>
        <w:t>e</w:t>
      </w:r>
      <w:r>
        <w:rPr>
          <w:spacing w:val="2"/>
          <w:w w:val="103"/>
        </w:rPr>
        <w:t>m</w:t>
      </w:r>
      <w:r>
        <w:rPr>
          <w:spacing w:val="1"/>
          <w:w w:val="103"/>
        </w:rPr>
        <w:t>on</w:t>
      </w:r>
      <w:r>
        <w:rPr>
          <w:w w:val="103"/>
        </w:rPr>
        <w:t>y</w:t>
      </w:r>
      <w:r>
        <w:rPr>
          <w:spacing w:val="3"/>
        </w:rPr>
        <w:t> </w:t>
      </w:r>
      <w:r>
        <w:rPr>
          <w:spacing w:val="1"/>
          <w:w w:val="103"/>
        </w:rPr>
        <w:t>t</w:t>
      </w:r>
      <w:r>
        <w:rPr>
          <w:w w:val="103"/>
        </w:rPr>
        <w:t>o</w:t>
      </w:r>
      <w:r>
        <w:rPr>
          <w:spacing w:val="4"/>
        </w:rPr>
        <w:t> </w:t>
      </w:r>
      <w:r>
        <w:rPr>
          <w:spacing w:val="1"/>
          <w:w w:val="103"/>
        </w:rPr>
        <w:t>r</w:t>
      </w:r>
      <w:r>
        <w:rPr>
          <w:spacing w:val="1"/>
          <w:w w:val="103"/>
        </w:rPr>
        <w:t>e</w:t>
      </w:r>
      <w:r>
        <w:rPr>
          <w:spacing w:val="1"/>
          <w:w w:val="103"/>
        </w:rPr>
        <w:t>c</w:t>
      </w:r>
      <w:r>
        <w:rPr>
          <w:spacing w:val="1"/>
          <w:w w:val="103"/>
        </w:rPr>
        <w:t>e</w:t>
      </w:r>
      <w:r>
        <w:rPr>
          <w:w w:val="103"/>
        </w:rPr>
        <w:t>i</w:t>
      </w:r>
      <w:r>
        <w:rPr>
          <w:spacing w:val="1"/>
          <w:w w:val="103"/>
        </w:rPr>
        <w:t>v</w:t>
      </w:r>
      <w:r>
        <w:rPr>
          <w:w w:val="103"/>
        </w:rPr>
        <w:t>e</w:t>
      </w:r>
      <w:r>
        <w:rPr>
          <w:spacing w:val="3"/>
        </w:rPr>
        <w:t> </w:t>
      </w:r>
      <w:r>
        <w:rPr>
          <w:w w:val="103"/>
        </w:rPr>
        <w:t>a</w:t>
      </w:r>
      <w:r>
        <w:rPr>
          <w:spacing w:val="3"/>
        </w:rPr>
        <w:t> </w:t>
      </w:r>
      <w:r>
        <w:rPr>
          <w:spacing w:val="1"/>
          <w:w w:val="103"/>
        </w:rPr>
        <w:t>r</w:t>
      </w:r>
      <w:r>
        <w:rPr>
          <w:spacing w:val="1"/>
          <w:w w:val="103"/>
        </w:rPr>
        <w:t>e</w:t>
      </w:r>
      <w:r>
        <w:rPr>
          <w:spacing w:val="1"/>
          <w:w w:val="103"/>
        </w:rPr>
        <w:t>p</w:t>
      </w:r>
      <w:r>
        <w:rPr>
          <w:w w:val="103"/>
        </w:rPr>
        <w:t>l</w:t>
      </w:r>
      <w:r>
        <w:rPr>
          <w:spacing w:val="1"/>
          <w:w w:val="103"/>
        </w:rPr>
        <w:t>a</w:t>
      </w:r>
      <w:r>
        <w:rPr>
          <w:spacing w:val="1"/>
          <w:w w:val="103"/>
        </w:rPr>
        <w:t>c</w:t>
      </w:r>
      <w:r>
        <w:rPr>
          <w:spacing w:val="1"/>
          <w:w w:val="103"/>
        </w:rPr>
        <w:t>e</w:t>
      </w:r>
      <w:r>
        <w:rPr>
          <w:spacing w:val="2"/>
          <w:w w:val="103"/>
        </w:rPr>
        <w:t>m</w:t>
      </w:r>
      <w:r>
        <w:rPr>
          <w:spacing w:val="1"/>
          <w:w w:val="103"/>
        </w:rPr>
        <w:t>e</w:t>
      </w:r>
      <w:r>
        <w:rPr>
          <w:spacing w:val="1"/>
          <w:w w:val="103"/>
        </w:rPr>
        <w:t>n</w:t>
      </w:r>
      <w:r>
        <w:rPr>
          <w:w w:val="103"/>
        </w:rPr>
        <w:t>t</w:t>
      </w:r>
      <w:r>
        <w:rPr>
          <w:spacing w:val="3"/>
        </w:rPr>
        <w:t> </w:t>
      </w:r>
      <w:r>
        <w:rPr>
          <w:w w:val="103"/>
        </w:rPr>
        <w:t>f</w:t>
      </w:r>
      <w:r>
        <w:rPr>
          <w:spacing w:val="1"/>
          <w:w w:val="103"/>
        </w:rPr>
        <w:t>r</w:t>
      </w:r>
      <w:r>
        <w:rPr>
          <w:spacing w:val="1"/>
          <w:w w:val="103"/>
        </w:rPr>
        <w:t>om </w:t>
      </w:r>
      <w:r>
        <w:rPr>
          <w:w w:val="105"/>
        </w:rPr>
        <w:t>your patron. This ceremony can be performed during a short or long rest, and it destroys the previous book. The book turns to ash when you</w:t>
      </w:r>
      <w:r>
        <w:rPr>
          <w:spacing w:val="-10"/>
          <w:w w:val="105"/>
        </w:rPr>
        <w:t> </w:t>
      </w:r>
      <w:r>
        <w:rPr>
          <w:w w:val="105"/>
        </w:rPr>
        <w:t>die.</w:t>
      </w:r>
    </w:p>
    <w:p>
      <w:pPr>
        <w:pStyle w:val="Heading3"/>
        <w:spacing w:before="100"/>
      </w:pPr>
      <w:r>
        <w:rPr>
          <w:color w:val="943634"/>
        </w:rPr>
        <w:t>Ability Score Improvement</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62"/>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pPr>
      <w:r>
        <w:rPr>
          <w:color w:val="943634"/>
        </w:rPr>
        <w:t>Mystic Arcanum</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8"/>
      </w:pPr>
      <w:r>
        <w:rPr>
          <w:w w:val="105"/>
        </w:rPr>
        <w:t>At 11th level, your patron bestows upon you a </w:t>
      </w:r>
      <w:r>
        <w:rPr>
          <w:w w:val="103"/>
        </w:rPr>
        <w:t>mag</w:t>
      </w:r>
      <w:r>
        <w:rPr>
          <w:w w:val="103"/>
        </w:rPr>
        <w:t>i</w:t>
      </w:r>
      <w:r>
        <w:rPr>
          <w:w w:val="103"/>
        </w:rPr>
        <w:t>c</w:t>
      </w:r>
      <w:r>
        <w:rPr>
          <w:w w:val="103"/>
        </w:rPr>
        <w:t>a</w:t>
      </w:r>
      <w:r>
        <w:rPr>
          <w:w w:val="103"/>
        </w:rPr>
        <w:t>l</w:t>
      </w:r>
      <w:r>
        <w:rPr/>
        <w:t> </w:t>
      </w:r>
      <w:r>
        <w:rPr>
          <w:w w:val="103"/>
        </w:rPr>
        <w:t>s</w:t>
      </w:r>
      <w:r>
        <w:rPr>
          <w:w w:val="103"/>
        </w:rPr>
        <w:t>e</w:t>
      </w:r>
      <w:r>
        <w:rPr>
          <w:w w:val="103"/>
        </w:rPr>
        <w:t>c</w:t>
      </w:r>
      <w:r>
        <w:rPr>
          <w:w w:val="103"/>
        </w:rPr>
        <w:t>r</w:t>
      </w:r>
      <w:r>
        <w:rPr>
          <w:w w:val="103"/>
        </w:rPr>
        <w:t>e</w:t>
      </w:r>
      <w:r>
        <w:rPr>
          <w:w w:val="103"/>
        </w:rPr>
        <w:t>t</w:t>
      </w:r>
      <w:r>
        <w:rPr/>
        <w:t> </w:t>
      </w:r>
      <w:r>
        <w:rPr>
          <w:w w:val="103"/>
        </w:rPr>
        <w:t>c</w:t>
      </w:r>
      <w:r>
        <w:rPr>
          <w:w w:val="103"/>
        </w:rPr>
        <w:t>a</w:t>
      </w:r>
      <w:r>
        <w:rPr>
          <w:w w:val="103"/>
        </w:rPr>
        <w:t>ll</w:t>
      </w:r>
      <w:r>
        <w:rPr>
          <w:w w:val="103"/>
        </w:rPr>
        <w:t>e</w:t>
      </w:r>
      <w:r>
        <w:rPr>
          <w:w w:val="103"/>
        </w:rPr>
        <w:t>d</w:t>
      </w:r>
      <w:r>
        <w:rPr/>
        <w:t> </w:t>
      </w:r>
      <w:r>
        <w:rPr>
          <w:w w:val="103"/>
        </w:rPr>
        <w:t>a</w:t>
      </w:r>
      <w:r>
        <w:rPr>
          <w:w w:val="103"/>
        </w:rPr>
        <w:t>n</w:t>
      </w:r>
      <w:r>
        <w:rPr/>
        <w:t> </w:t>
      </w:r>
      <w:r>
        <w:rPr>
          <w:w w:val="103"/>
        </w:rPr>
        <w:t>a</w:t>
      </w:r>
      <w:r>
        <w:rPr>
          <w:w w:val="103"/>
        </w:rPr>
        <w:t>r</w:t>
      </w:r>
      <w:r>
        <w:rPr>
          <w:w w:val="103"/>
        </w:rPr>
        <w:t>c</w:t>
      </w:r>
      <w:r>
        <w:rPr>
          <w:w w:val="103"/>
        </w:rPr>
        <w:t>a</w:t>
      </w:r>
      <w:r>
        <w:rPr>
          <w:w w:val="103"/>
        </w:rPr>
        <w:t>n</w:t>
      </w:r>
      <w:r>
        <w:rPr>
          <w:w w:val="103"/>
        </w:rPr>
        <w:t>u</w:t>
      </w:r>
      <w:r>
        <w:rPr>
          <w:w w:val="103"/>
        </w:rPr>
        <w:t>m.</w:t>
      </w:r>
      <w:r>
        <w:rPr/>
        <w:t> </w:t>
      </w:r>
      <w:r>
        <w:rPr>
          <w:w w:val="103"/>
        </w:rPr>
        <w:t>C</w:t>
      </w:r>
      <w:r>
        <w:rPr>
          <w:w w:val="103"/>
        </w:rPr>
        <w:t>hoo</w:t>
      </w:r>
      <w:r>
        <w:rPr>
          <w:w w:val="103"/>
        </w:rPr>
        <w:t>s</w:t>
      </w:r>
      <w:r>
        <w:rPr>
          <w:w w:val="103"/>
        </w:rPr>
        <w:t>e</w:t>
      </w:r>
      <w:r>
        <w:rPr/>
        <w:t> </w:t>
      </w:r>
      <w:r>
        <w:rPr>
          <w:w w:val="103"/>
        </w:rPr>
        <w:t>o</w:t>
      </w:r>
      <w:r>
        <w:rPr>
          <w:w w:val="103"/>
        </w:rPr>
        <w:t>n</w:t>
      </w:r>
      <w:r>
        <w:rPr>
          <w:w w:val="103"/>
        </w:rPr>
        <w:t>e</w:t>
      </w:r>
      <w:r>
        <w:rPr/>
        <w:t> </w:t>
      </w:r>
      <w:r>
        <w:rPr>
          <w:w w:val="103"/>
        </w:rPr>
        <w:t>6</w:t>
      </w:r>
      <w:r>
        <w:rPr>
          <w:w w:val="103"/>
        </w:rPr>
        <w:t>t</w:t>
      </w:r>
      <w:r>
        <w:rPr>
          <w:w w:val="103"/>
        </w:rPr>
        <w:t>h</w:t>
      </w:r>
      <w:r>
        <w:rPr>
          <w:w w:val="31"/>
        </w:rPr>
        <w:t>-­‐‑ </w:t>
      </w:r>
      <w:r>
        <w:rPr>
          <w:w w:val="105"/>
        </w:rPr>
        <w:t>level spell from the warlock spell list as this arcanum.</w:t>
      </w:r>
    </w:p>
    <w:p>
      <w:pPr>
        <w:pStyle w:val="BodyText"/>
        <w:spacing w:line="254" w:lineRule="auto"/>
        <w:ind w:right="400" w:firstLine="187"/>
      </w:pPr>
      <w:r>
        <w:rPr>
          <w:w w:val="105"/>
        </w:rPr>
        <w:t>You can cast your arcanum spell once without expending a spell slot. You must finish a long rest before you can do so again.</w:t>
      </w:r>
    </w:p>
    <w:p>
      <w:pPr>
        <w:pStyle w:val="BodyText"/>
        <w:spacing w:line="252" w:lineRule="auto"/>
        <w:ind w:right="242" w:firstLine="187"/>
      </w:pPr>
      <w:r>
        <w:rPr/>
        <w:t>At higher levels, you gain more warlock spells of </w:t>
      </w:r>
      <w:r>
        <w:rPr>
          <w:w w:val="103"/>
        </w:rPr>
        <w:t>you</w:t>
      </w:r>
      <w:r>
        <w:rPr>
          <w:w w:val="103"/>
        </w:rPr>
        <w:t>r</w:t>
      </w:r>
      <w:r>
        <w:rPr/>
        <w:t> </w:t>
      </w:r>
      <w:r>
        <w:rPr>
          <w:w w:val="103"/>
        </w:rPr>
        <w:t>c</w:t>
      </w:r>
      <w:r>
        <w:rPr>
          <w:w w:val="103"/>
        </w:rPr>
        <w:t>hoi</w:t>
      </w:r>
      <w:r>
        <w:rPr>
          <w:w w:val="103"/>
        </w:rPr>
        <w:t>c</w:t>
      </w:r>
      <w:r>
        <w:rPr>
          <w:w w:val="103"/>
        </w:rPr>
        <w:t>e</w:t>
      </w:r>
      <w:r>
        <w:rPr/>
        <w:t> </w:t>
      </w:r>
      <w:r>
        <w:rPr>
          <w:w w:val="103"/>
        </w:rPr>
        <w:t>t</w:t>
      </w:r>
      <w:r>
        <w:rPr>
          <w:w w:val="103"/>
        </w:rPr>
        <w:t>h</w:t>
      </w:r>
      <w:r>
        <w:rPr>
          <w:w w:val="103"/>
        </w:rPr>
        <w:t>at</w:t>
      </w:r>
      <w:r>
        <w:rPr/>
        <w:t> </w:t>
      </w:r>
      <w:r>
        <w:rPr>
          <w:w w:val="103"/>
        </w:rPr>
        <w:t>c</w:t>
      </w:r>
      <w:r>
        <w:rPr>
          <w:w w:val="103"/>
        </w:rPr>
        <w:t>an</w:t>
      </w:r>
      <w:r>
        <w:rPr/>
        <w:t> </w:t>
      </w:r>
      <w:r>
        <w:rPr>
          <w:w w:val="103"/>
        </w:rPr>
        <w:t>b</w:t>
      </w:r>
      <w:r>
        <w:rPr>
          <w:w w:val="103"/>
        </w:rPr>
        <w:t>e</w:t>
      </w:r>
      <w:r>
        <w:rPr/>
        <w:t> </w:t>
      </w:r>
      <w:r>
        <w:rPr>
          <w:w w:val="103"/>
        </w:rPr>
        <w:t>c</w:t>
      </w:r>
      <w:r>
        <w:rPr>
          <w:w w:val="103"/>
        </w:rPr>
        <w:t>as</w:t>
      </w:r>
      <w:r>
        <w:rPr>
          <w:w w:val="103"/>
        </w:rPr>
        <w:t>t</w:t>
      </w:r>
      <w:r>
        <w:rPr/>
        <w:t> </w:t>
      </w:r>
      <w:r>
        <w:rPr>
          <w:w w:val="103"/>
        </w:rPr>
        <w:t>i</w:t>
      </w:r>
      <w:r>
        <w:rPr>
          <w:w w:val="103"/>
        </w:rPr>
        <w:t>n</w:t>
      </w:r>
      <w:r>
        <w:rPr/>
        <w:t> </w:t>
      </w:r>
      <w:r>
        <w:rPr>
          <w:w w:val="103"/>
        </w:rPr>
        <w:t>t</w:t>
      </w:r>
      <w:r>
        <w:rPr>
          <w:w w:val="103"/>
        </w:rPr>
        <w:t>h</w:t>
      </w:r>
      <w:r>
        <w:rPr>
          <w:w w:val="103"/>
        </w:rPr>
        <w:t>i</w:t>
      </w:r>
      <w:r>
        <w:rPr>
          <w:w w:val="103"/>
        </w:rPr>
        <w:t>s</w:t>
      </w:r>
      <w:r>
        <w:rPr/>
        <w:t> </w:t>
      </w:r>
      <w:r>
        <w:rPr>
          <w:w w:val="103"/>
        </w:rPr>
        <w:t>w</w:t>
      </w:r>
      <w:r>
        <w:rPr>
          <w:w w:val="103"/>
        </w:rPr>
        <w:t>ay:</w:t>
      </w:r>
      <w:r>
        <w:rPr/>
        <w:t> </w:t>
      </w:r>
      <w:r>
        <w:rPr>
          <w:w w:val="103"/>
        </w:rPr>
        <w:t>on</w:t>
      </w:r>
      <w:r>
        <w:rPr>
          <w:w w:val="103"/>
        </w:rPr>
        <w:t>e</w:t>
      </w:r>
      <w:r>
        <w:rPr/>
        <w:t> </w:t>
      </w:r>
      <w:r>
        <w:rPr>
          <w:w w:val="103"/>
        </w:rPr>
        <w:t>7</w:t>
      </w:r>
      <w:r>
        <w:rPr>
          <w:w w:val="103"/>
        </w:rPr>
        <w:t>t</w:t>
      </w:r>
      <w:r>
        <w:rPr>
          <w:w w:val="103"/>
        </w:rPr>
        <w:t>h</w:t>
      </w:r>
      <w:r>
        <w:rPr>
          <w:w w:val="31"/>
        </w:rPr>
        <w:t>-­‐‑ </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a</w:t>
      </w:r>
      <w:r>
        <w:rPr>
          <w:w w:val="103"/>
        </w:rPr>
        <w:t>t</w:t>
      </w:r>
      <w:r>
        <w:rPr/>
        <w:t> </w:t>
      </w:r>
      <w:r>
        <w:rPr>
          <w:w w:val="103"/>
        </w:rPr>
        <w:t>13</w:t>
      </w:r>
      <w:r>
        <w:rPr>
          <w:w w:val="103"/>
        </w:rPr>
        <w:t>t</w:t>
      </w:r>
      <w:r>
        <w:rPr>
          <w:w w:val="103"/>
        </w:rPr>
        <w:t>h</w:t>
      </w:r>
      <w:r>
        <w:rPr/>
        <w:t> </w:t>
      </w:r>
      <w:r>
        <w:rPr>
          <w:w w:val="103"/>
        </w:rPr>
        <w:t>le</w:t>
      </w:r>
      <w:r>
        <w:rPr>
          <w:w w:val="103"/>
        </w:rPr>
        <w:t>v</w:t>
      </w:r>
      <w:r>
        <w:rPr>
          <w:w w:val="103"/>
        </w:rPr>
        <w:t>e</w:t>
      </w:r>
      <w:r>
        <w:rPr>
          <w:w w:val="103"/>
        </w:rPr>
        <w:t>l,</w:t>
      </w:r>
      <w:r>
        <w:rPr/>
        <w:t> </w:t>
      </w:r>
      <w:r>
        <w:rPr>
          <w:w w:val="103"/>
        </w:rPr>
        <w:t>o</w:t>
      </w:r>
      <w:r>
        <w:rPr>
          <w:w w:val="103"/>
        </w:rPr>
        <w:t>n</w:t>
      </w:r>
      <w:r>
        <w:rPr>
          <w:w w:val="103"/>
        </w:rPr>
        <w:t>e</w:t>
      </w:r>
      <w:r>
        <w:rPr/>
        <w:t> </w:t>
      </w:r>
      <w:r>
        <w:rPr>
          <w:w w:val="103"/>
        </w:rPr>
        <w:t>8</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a</w:t>
      </w:r>
      <w:r>
        <w:rPr>
          <w:w w:val="103"/>
        </w:rPr>
        <w:t>t</w:t>
      </w:r>
      <w:r>
        <w:rPr/>
        <w:t> </w:t>
      </w:r>
      <w:r>
        <w:rPr>
          <w:w w:val="103"/>
        </w:rPr>
        <w:t>15</w:t>
      </w:r>
      <w:r>
        <w:rPr>
          <w:w w:val="103"/>
        </w:rPr>
        <w:t>th </w:t>
      </w:r>
      <w:r>
        <w:rPr>
          <w:w w:val="103"/>
        </w:rPr>
        <w:t>le</w:t>
      </w:r>
      <w:r>
        <w:rPr>
          <w:w w:val="103"/>
        </w:rPr>
        <w:t>v</w:t>
      </w:r>
      <w:r>
        <w:rPr>
          <w:w w:val="103"/>
        </w:rPr>
        <w:t>e</w:t>
      </w:r>
      <w:r>
        <w:rPr>
          <w:w w:val="103"/>
        </w:rPr>
        <w:t>l,</w:t>
      </w:r>
      <w:r>
        <w:rPr/>
        <w:t> </w:t>
      </w:r>
      <w:r>
        <w:rPr>
          <w:w w:val="103"/>
        </w:rPr>
        <w:t>a</w:t>
      </w:r>
      <w:r>
        <w:rPr>
          <w:w w:val="103"/>
        </w:rPr>
        <w:t>n</w:t>
      </w:r>
      <w:r>
        <w:rPr>
          <w:w w:val="103"/>
        </w:rPr>
        <w:t>d</w:t>
      </w:r>
      <w:r>
        <w:rPr/>
        <w:t> </w:t>
      </w:r>
      <w:r>
        <w:rPr>
          <w:w w:val="103"/>
        </w:rPr>
        <w:t>o</w:t>
      </w:r>
      <w:r>
        <w:rPr>
          <w:w w:val="103"/>
        </w:rPr>
        <w:t>n</w:t>
      </w:r>
      <w:r>
        <w:rPr>
          <w:w w:val="103"/>
        </w:rPr>
        <w:t>e</w:t>
      </w:r>
      <w:r>
        <w:rPr/>
        <w:t> </w:t>
      </w:r>
      <w:r>
        <w:rPr>
          <w:w w:val="103"/>
        </w:rPr>
        <w:t>9</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a</w:t>
      </w:r>
      <w:r>
        <w:rPr>
          <w:w w:val="103"/>
        </w:rPr>
        <w:t>t</w:t>
      </w:r>
      <w:r>
        <w:rPr/>
        <w:t> </w:t>
      </w:r>
      <w:r>
        <w:rPr>
          <w:w w:val="103"/>
        </w:rPr>
        <w:t>17</w:t>
      </w:r>
      <w:r>
        <w:rPr>
          <w:w w:val="103"/>
        </w:rPr>
        <w:t>t</w:t>
      </w:r>
      <w:r>
        <w:rPr>
          <w:w w:val="103"/>
        </w:rPr>
        <w:t>h</w:t>
      </w:r>
      <w:r>
        <w:rPr/>
        <w:t> </w:t>
      </w:r>
      <w:r>
        <w:rPr>
          <w:w w:val="103"/>
        </w:rPr>
        <w:t>le</w:t>
      </w:r>
      <w:r>
        <w:rPr>
          <w:w w:val="103"/>
        </w:rPr>
        <w:t>v</w:t>
      </w:r>
      <w:r>
        <w:rPr>
          <w:w w:val="103"/>
        </w:rPr>
        <w:t>e</w:t>
      </w:r>
      <w:r>
        <w:rPr>
          <w:w w:val="103"/>
        </w:rPr>
        <w:t>l.</w:t>
      </w:r>
      <w:r>
        <w:rPr/>
        <w:t> </w:t>
      </w:r>
      <w:r>
        <w:rPr>
          <w:w w:val="103"/>
        </w:rPr>
        <w:t>Y</w:t>
      </w:r>
      <w:r>
        <w:rPr>
          <w:w w:val="103"/>
        </w:rPr>
        <w:t>o</w:t>
      </w:r>
      <w:r>
        <w:rPr>
          <w:w w:val="103"/>
        </w:rPr>
        <w:t>u </w:t>
      </w:r>
      <w:r>
        <w:rPr/>
        <w:t>regain all uses of your Mystic Arcanum when you finish a long rest.</w:t>
      </w:r>
    </w:p>
    <w:p>
      <w:pPr>
        <w:pStyle w:val="Heading3"/>
        <w:spacing w:before="110"/>
      </w:pPr>
      <w:r>
        <w:rPr>
          <w:color w:val="943634"/>
        </w:rPr>
        <w:t>Eldritch Master</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48"/>
      </w:pPr>
      <w:r>
        <w:rPr>
          <w:w w:val="105"/>
        </w:rPr>
        <w:t>At 20th level, you can draw on your inner reserve of mystical power while entreating your patron to regain expended spell slots. You can spend 1 minute entreating your patron for aid to regain all your expended</w:t>
      </w:r>
      <w:r>
        <w:rPr>
          <w:spacing w:val="-6"/>
          <w:w w:val="105"/>
        </w:rPr>
        <w:t> </w:t>
      </w:r>
      <w:r>
        <w:rPr>
          <w:w w:val="105"/>
        </w:rPr>
        <w:t>spell</w:t>
      </w:r>
      <w:r>
        <w:rPr>
          <w:spacing w:val="-6"/>
          <w:w w:val="105"/>
        </w:rPr>
        <w:t> </w:t>
      </w:r>
      <w:r>
        <w:rPr>
          <w:w w:val="105"/>
        </w:rPr>
        <w:t>slots</w:t>
      </w:r>
      <w:r>
        <w:rPr>
          <w:spacing w:val="-6"/>
          <w:w w:val="105"/>
        </w:rPr>
        <w:t> </w:t>
      </w:r>
      <w:r>
        <w:rPr>
          <w:w w:val="105"/>
        </w:rPr>
        <w:t>from</w:t>
      </w:r>
      <w:r>
        <w:rPr>
          <w:spacing w:val="-5"/>
          <w:w w:val="105"/>
        </w:rPr>
        <w:t> </w:t>
      </w:r>
      <w:r>
        <w:rPr>
          <w:w w:val="105"/>
        </w:rPr>
        <w:t>your</w:t>
      </w:r>
      <w:r>
        <w:rPr>
          <w:spacing w:val="-5"/>
          <w:w w:val="105"/>
        </w:rPr>
        <w:t> </w:t>
      </w:r>
      <w:r>
        <w:rPr>
          <w:w w:val="105"/>
        </w:rPr>
        <w:t>Pact</w:t>
      </w:r>
      <w:r>
        <w:rPr>
          <w:spacing w:val="-6"/>
          <w:w w:val="105"/>
        </w:rPr>
        <w:t> </w:t>
      </w:r>
      <w:r>
        <w:rPr>
          <w:w w:val="105"/>
        </w:rPr>
        <w:t>Magic</w:t>
      </w:r>
      <w:r>
        <w:rPr>
          <w:spacing w:val="-6"/>
          <w:w w:val="105"/>
        </w:rPr>
        <w:t> </w:t>
      </w:r>
      <w:r>
        <w:rPr>
          <w:w w:val="105"/>
        </w:rPr>
        <w:t>feature.</w:t>
      </w:r>
    </w:p>
    <w:p>
      <w:pPr>
        <w:pStyle w:val="BodyText"/>
        <w:spacing w:line="254" w:lineRule="auto"/>
        <w:ind w:right="151"/>
      </w:pPr>
      <w:r>
        <w:rPr>
          <w:w w:val="105"/>
        </w:rPr>
        <w:t>Once you regain spell slots with this feature, you must finish a long rest before you can do so</w:t>
      </w:r>
      <w:r>
        <w:rPr>
          <w:spacing w:val="-16"/>
          <w:w w:val="105"/>
        </w:rPr>
        <w:t> </w:t>
      </w:r>
      <w:r>
        <w:rPr>
          <w:w w:val="105"/>
        </w:rPr>
        <w:t>again.</w:t>
      </w:r>
    </w:p>
    <w:p>
      <w:pPr>
        <w:pStyle w:val="Heading2"/>
        <w:spacing w:before="78"/>
      </w:pPr>
      <w:r>
        <w:rPr>
          <w:b w:val="0"/>
        </w:rPr>
        <w:br w:type="column"/>
      </w:r>
      <w:r>
        <w:rPr>
          <w:color w:val="943634"/>
        </w:rPr>
        <w:t>Eldritch Invocations</w:t>
      </w:r>
    </w:p>
    <w:p>
      <w:pPr>
        <w:pStyle w:val="BodyText"/>
        <w:spacing w:line="254" w:lineRule="auto" w:before="18"/>
        <w:ind w:right="224"/>
      </w:pPr>
      <w:r>
        <w:rPr>
          <w:w w:val="105"/>
        </w:rPr>
        <w:t>If an eldritch invocation has prerequisites, you must meet them to learn it. You can learn the invocation at the same time that you meet its prerequisites. A level prerequisite refers to your level in this class.</w:t>
      </w:r>
    </w:p>
    <w:p>
      <w:pPr>
        <w:pStyle w:val="Heading4"/>
        <w:spacing w:before="167"/>
      </w:pPr>
      <w:r>
        <w:rPr>
          <w:color w:val="943634"/>
        </w:rPr>
        <w:t>Agonizing Blast</w:t>
      </w:r>
    </w:p>
    <w:p>
      <w:pPr>
        <w:spacing w:before="16"/>
        <w:ind w:left="232" w:right="0" w:firstLine="0"/>
        <w:jc w:val="left"/>
        <w:rPr>
          <w:i/>
          <w:sz w:val="19"/>
        </w:rPr>
      </w:pPr>
      <w:r>
        <w:rPr>
          <w:i/>
          <w:w w:val="105"/>
          <w:sz w:val="19"/>
        </w:rPr>
        <w:t>Prerequisite: </w:t>
      </w:r>
      <w:r>
        <w:rPr>
          <w:w w:val="105"/>
          <w:sz w:val="19"/>
        </w:rPr>
        <w:t>eldritch blast </w:t>
      </w:r>
      <w:r>
        <w:rPr>
          <w:i/>
          <w:w w:val="105"/>
          <w:sz w:val="19"/>
        </w:rPr>
        <w:t>cantrip</w:t>
      </w:r>
    </w:p>
    <w:p>
      <w:pPr>
        <w:pStyle w:val="BodyText"/>
        <w:spacing w:line="254" w:lineRule="auto" w:before="133"/>
        <w:ind w:right="646"/>
      </w:pPr>
      <w:r>
        <w:rPr>
          <w:w w:val="105"/>
        </w:rPr>
        <w:t>When you cast </w:t>
      </w:r>
      <w:r>
        <w:rPr>
          <w:i/>
          <w:w w:val="105"/>
        </w:rPr>
        <w:t>eldritch blast</w:t>
      </w:r>
      <w:r>
        <w:rPr>
          <w:w w:val="105"/>
        </w:rPr>
        <w:t>, add your Charisma modifier to the damage it deals on a hit.</w:t>
      </w:r>
    </w:p>
    <w:p>
      <w:pPr>
        <w:pStyle w:val="Heading4"/>
        <w:spacing w:before="169"/>
      </w:pPr>
      <w:r>
        <w:rPr>
          <w:color w:val="943634"/>
        </w:rPr>
        <w:t>Armor of Shadows</w:t>
      </w:r>
    </w:p>
    <w:p>
      <w:pPr>
        <w:pStyle w:val="BodyText"/>
        <w:spacing w:line="254" w:lineRule="auto" w:before="16"/>
        <w:ind w:right="272"/>
      </w:pPr>
      <w:r>
        <w:rPr>
          <w:w w:val="105"/>
        </w:rPr>
        <w:t>You can cast </w:t>
      </w:r>
      <w:r>
        <w:rPr>
          <w:i/>
          <w:w w:val="105"/>
        </w:rPr>
        <w:t>mage armor </w:t>
      </w:r>
      <w:r>
        <w:rPr>
          <w:w w:val="105"/>
        </w:rPr>
        <w:t>on yourself at will, without expending a spell slot or material components.</w:t>
      </w:r>
    </w:p>
    <w:p>
      <w:pPr>
        <w:pStyle w:val="Heading4"/>
        <w:spacing w:before="165"/>
      </w:pPr>
      <w:r>
        <w:rPr>
          <w:color w:val="943634"/>
        </w:rPr>
        <w:t>Ascendant Step</w:t>
      </w:r>
    </w:p>
    <w:p>
      <w:pPr>
        <w:spacing w:before="20"/>
        <w:ind w:left="232" w:right="0" w:firstLine="0"/>
        <w:jc w:val="left"/>
        <w:rPr>
          <w:i/>
          <w:sz w:val="19"/>
        </w:rPr>
      </w:pPr>
      <w:r>
        <w:rPr>
          <w:i/>
          <w:w w:val="105"/>
          <w:sz w:val="19"/>
        </w:rPr>
        <w:t>Prerequisite: 9th level</w:t>
      </w:r>
    </w:p>
    <w:p>
      <w:pPr>
        <w:pStyle w:val="BodyText"/>
        <w:spacing w:line="254" w:lineRule="auto" w:before="128"/>
        <w:ind w:right="680"/>
      </w:pPr>
      <w:r>
        <w:rPr>
          <w:w w:val="105"/>
        </w:rPr>
        <w:t>You can cast </w:t>
      </w:r>
      <w:r>
        <w:rPr>
          <w:i/>
          <w:w w:val="105"/>
        </w:rPr>
        <w:t>levitate </w:t>
      </w:r>
      <w:r>
        <w:rPr>
          <w:w w:val="105"/>
        </w:rPr>
        <w:t>on yourself at will, without expending a spell slot or material components.</w:t>
      </w:r>
    </w:p>
    <w:p>
      <w:pPr>
        <w:pStyle w:val="Heading4"/>
        <w:spacing w:before="169"/>
      </w:pPr>
      <w:r>
        <w:rPr>
          <w:color w:val="943634"/>
        </w:rPr>
        <w:t>Beast Speech</w:t>
      </w:r>
    </w:p>
    <w:p>
      <w:pPr>
        <w:spacing w:line="254" w:lineRule="auto" w:before="16"/>
        <w:ind w:left="232" w:right="708" w:firstLine="0"/>
        <w:jc w:val="left"/>
        <w:rPr>
          <w:sz w:val="19"/>
        </w:rPr>
      </w:pPr>
      <w:r>
        <w:rPr>
          <w:w w:val="105"/>
          <w:sz w:val="19"/>
        </w:rPr>
        <w:t>You can cast </w:t>
      </w:r>
      <w:r>
        <w:rPr>
          <w:i/>
          <w:w w:val="105"/>
          <w:sz w:val="19"/>
        </w:rPr>
        <w:t>speak with animals </w:t>
      </w:r>
      <w:r>
        <w:rPr>
          <w:w w:val="105"/>
          <w:sz w:val="19"/>
        </w:rPr>
        <w:t>at will, without expending a spell slot.</w:t>
      </w:r>
    </w:p>
    <w:p>
      <w:pPr>
        <w:pStyle w:val="Heading4"/>
        <w:spacing w:before="170"/>
      </w:pPr>
      <w:r>
        <w:rPr>
          <w:color w:val="943634"/>
        </w:rPr>
        <w:t>Beguiling Influence</w:t>
      </w:r>
    </w:p>
    <w:p>
      <w:pPr>
        <w:pStyle w:val="BodyText"/>
        <w:spacing w:line="254" w:lineRule="auto" w:before="15"/>
        <w:ind w:right="1190"/>
      </w:pPr>
      <w:r>
        <w:rPr>
          <w:w w:val="105"/>
        </w:rPr>
        <w:t>You gain proficiency in the Deception and Persuasion skills.</w:t>
      </w:r>
    </w:p>
    <w:p>
      <w:pPr>
        <w:pStyle w:val="Heading4"/>
        <w:spacing w:before="170"/>
      </w:pPr>
      <w:r>
        <w:rPr>
          <w:color w:val="943634"/>
        </w:rPr>
        <w:t>Bewitching Whispers</w:t>
      </w:r>
    </w:p>
    <w:p>
      <w:pPr>
        <w:spacing w:before="16"/>
        <w:ind w:left="232" w:right="0" w:firstLine="0"/>
        <w:jc w:val="left"/>
        <w:rPr>
          <w:i/>
          <w:sz w:val="19"/>
        </w:rPr>
      </w:pPr>
      <w:r>
        <w:rPr>
          <w:i/>
          <w:w w:val="105"/>
          <w:sz w:val="19"/>
        </w:rPr>
        <w:t>Prerequisite: 7th level</w:t>
      </w:r>
    </w:p>
    <w:p>
      <w:pPr>
        <w:pStyle w:val="BodyText"/>
        <w:spacing w:line="254" w:lineRule="auto" w:before="132"/>
        <w:ind w:right="250"/>
      </w:pPr>
      <w:r>
        <w:rPr>
          <w:w w:val="105"/>
        </w:rPr>
        <w:t>You can cast </w:t>
      </w:r>
      <w:r>
        <w:rPr>
          <w:i/>
          <w:w w:val="105"/>
        </w:rPr>
        <w:t>compulsion </w:t>
      </w:r>
      <w:r>
        <w:rPr>
          <w:w w:val="105"/>
        </w:rPr>
        <w:t>once using a warlock spell slot. You can’t do so again until you finish a long rest.</w:t>
      </w:r>
    </w:p>
    <w:p>
      <w:pPr>
        <w:pStyle w:val="Heading4"/>
        <w:spacing w:before="165"/>
      </w:pPr>
      <w:r>
        <w:rPr>
          <w:color w:val="943634"/>
        </w:rPr>
        <w:t>Book of Ancient Secrets</w:t>
      </w:r>
    </w:p>
    <w:p>
      <w:pPr>
        <w:spacing w:before="20"/>
        <w:ind w:left="232" w:right="0" w:firstLine="0"/>
        <w:jc w:val="left"/>
        <w:rPr>
          <w:i/>
          <w:sz w:val="19"/>
        </w:rPr>
      </w:pPr>
      <w:r>
        <w:rPr>
          <w:i/>
          <w:w w:val="105"/>
          <w:sz w:val="19"/>
        </w:rPr>
        <w:t>Prerequisite: Pact of the Tome feature</w:t>
      </w:r>
    </w:p>
    <w:p>
      <w:pPr>
        <w:pStyle w:val="BodyText"/>
        <w:spacing w:line="252" w:lineRule="auto" w:before="128"/>
        <w:ind w:right="332"/>
      </w:pPr>
      <w:r>
        <w:rPr/>
        <w:t>You can now inscribe magical rituals in your Book of </w:t>
      </w:r>
      <w:r>
        <w:rPr>
          <w:spacing w:val="1"/>
          <w:w w:val="103"/>
        </w:rPr>
        <w:t>Sh</w:t>
      </w:r>
      <w:r>
        <w:rPr>
          <w:spacing w:val="1"/>
          <w:w w:val="103"/>
        </w:rPr>
        <w:t>ad</w:t>
      </w:r>
      <w:r>
        <w:rPr>
          <w:spacing w:val="1"/>
          <w:w w:val="103"/>
        </w:rPr>
        <w:t>o</w:t>
      </w:r>
      <w:r>
        <w:rPr>
          <w:spacing w:val="2"/>
          <w:w w:val="103"/>
        </w:rPr>
        <w:t>w</w:t>
      </w:r>
      <w:r>
        <w:rPr>
          <w:spacing w:val="1"/>
          <w:w w:val="103"/>
        </w:rPr>
        <w:t>s</w:t>
      </w:r>
      <w:r>
        <w:rPr>
          <w:w w:val="103"/>
        </w:rPr>
        <w:t>.</w:t>
      </w:r>
      <w:r>
        <w:rPr>
          <w:spacing w:val="2"/>
        </w:rPr>
        <w:t> </w:t>
      </w:r>
      <w:r>
        <w:rPr>
          <w:spacing w:val="1"/>
          <w:w w:val="103"/>
        </w:rPr>
        <w:t>Ch</w:t>
      </w:r>
      <w:r>
        <w:rPr>
          <w:spacing w:val="1"/>
          <w:w w:val="103"/>
        </w:rPr>
        <w:t>oos</w:t>
      </w:r>
      <w:r>
        <w:rPr>
          <w:w w:val="103"/>
        </w:rPr>
        <w:t>e</w:t>
      </w:r>
      <w:r>
        <w:rPr>
          <w:spacing w:val="3"/>
        </w:rPr>
        <w:t> </w:t>
      </w:r>
      <w:r>
        <w:rPr>
          <w:spacing w:val="1"/>
          <w:w w:val="103"/>
        </w:rPr>
        <w:t>t</w:t>
      </w:r>
      <w:r>
        <w:rPr>
          <w:spacing w:val="2"/>
          <w:w w:val="103"/>
        </w:rPr>
        <w:t>w</w:t>
      </w:r>
      <w:r>
        <w:rPr>
          <w:w w:val="103"/>
        </w:rPr>
        <w:t>o</w:t>
      </w:r>
      <w:r>
        <w:rPr>
          <w:spacing w:val="4"/>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lls</w:t>
      </w:r>
      <w:r>
        <w:rPr>
          <w:spacing w:val="3"/>
        </w:rPr>
        <w:t> </w:t>
      </w:r>
      <w:r>
        <w:rPr>
          <w:spacing w:val="1"/>
          <w:w w:val="103"/>
        </w:rPr>
        <w:t>t</w:t>
      </w:r>
      <w:r>
        <w:rPr>
          <w:spacing w:val="1"/>
          <w:w w:val="103"/>
        </w:rPr>
        <w:t>h</w:t>
      </w:r>
      <w:r>
        <w:rPr>
          <w:spacing w:val="1"/>
          <w:w w:val="103"/>
        </w:rPr>
        <w:t>a</w:t>
      </w:r>
      <w:r>
        <w:rPr>
          <w:w w:val="103"/>
        </w:rPr>
        <w:t>t</w:t>
      </w:r>
      <w:r>
        <w:rPr>
          <w:spacing w:val="3"/>
        </w:rPr>
        <w:t> </w:t>
      </w:r>
      <w:r>
        <w:rPr>
          <w:spacing w:val="1"/>
          <w:w w:val="103"/>
        </w:rPr>
        <w:t>h</w:t>
      </w:r>
      <w:r>
        <w:rPr>
          <w:spacing w:val="1"/>
          <w:w w:val="103"/>
        </w:rPr>
        <w:t>a</w:t>
      </w:r>
      <w:r>
        <w:rPr>
          <w:spacing w:val="1"/>
          <w:w w:val="103"/>
        </w:rPr>
        <w:t>v</w:t>
      </w:r>
      <w:r>
        <w:rPr>
          <w:w w:val="103"/>
        </w:rPr>
        <w:t>e</w:t>
      </w:r>
      <w:r>
        <w:rPr>
          <w:spacing w:val="3"/>
        </w:rPr>
        <w:t> </w:t>
      </w:r>
      <w:r>
        <w:rPr>
          <w:spacing w:val="1"/>
          <w:w w:val="103"/>
        </w:rPr>
        <w:t>t</w:t>
      </w:r>
      <w:r>
        <w:rPr>
          <w:spacing w:val="1"/>
          <w:w w:val="103"/>
        </w:rPr>
        <w:t>h</w:t>
      </w:r>
      <w:r>
        <w:rPr>
          <w:w w:val="103"/>
        </w:rPr>
        <w:t>e </w:t>
      </w:r>
      <w:r>
        <w:rPr/>
        <w:t>ritual tag from  any class’s spell list (the two needn’t  be from the same list). The spells appear in the book and don’t count against the number of spells you  know. With your Book of Shadows in hand, you can cast the chosen spells as rituals. You can’t cast the spells except as rituals, unless  you’ve  learned  them by some other means. You can also cast a warlock  spell</w:t>
      </w:r>
      <w:r>
        <w:rPr>
          <w:spacing w:val="9"/>
        </w:rPr>
        <w:t> </w:t>
      </w:r>
      <w:r>
        <w:rPr/>
        <w:t>you</w:t>
      </w:r>
      <w:r>
        <w:rPr>
          <w:spacing w:val="11"/>
        </w:rPr>
        <w:t> </w:t>
      </w:r>
      <w:r>
        <w:rPr/>
        <w:t>know</w:t>
      </w:r>
      <w:r>
        <w:rPr>
          <w:spacing w:val="11"/>
        </w:rPr>
        <w:t> </w:t>
      </w:r>
      <w:r>
        <w:rPr/>
        <w:t>as</w:t>
      </w:r>
      <w:r>
        <w:rPr>
          <w:spacing w:val="10"/>
        </w:rPr>
        <w:t> </w:t>
      </w:r>
      <w:r>
        <w:rPr/>
        <w:t>a</w:t>
      </w:r>
      <w:r>
        <w:rPr>
          <w:spacing w:val="10"/>
        </w:rPr>
        <w:t> </w:t>
      </w:r>
      <w:r>
        <w:rPr/>
        <w:t>ritual</w:t>
      </w:r>
      <w:r>
        <w:rPr>
          <w:spacing w:val="9"/>
        </w:rPr>
        <w:t> </w:t>
      </w:r>
      <w:r>
        <w:rPr/>
        <w:t>if</w:t>
      </w:r>
      <w:r>
        <w:rPr>
          <w:spacing w:val="10"/>
        </w:rPr>
        <w:t> </w:t>
      </w:r>
      <w:r>
        <w:rPr/>
        <w:t>it</w:t>
      </w:r>
      <w:r>
        <w:rPr>
          <w:spacing w:val="10"/>
        </w:rPr>
        <w:t> </w:t>
      </w:r>
      <w:r>
        <w:rPr/>
        <w:t>has</w:t>
      </w:r>
      <w:r>
        <w:rPr>
          <w:spacing w:val="10"/>
        </w:rPr>
        <w:t> </w:t>
      </w:r>
      <w:r>
        <w:rPr/>
        <w:t>the</w:t>
      </w:r>
      <w:r>
        <w:rPr>
          <w:spacing w:val="9"/>
        </w:rPr>
        <w:t> </w:t>
      </w:r>
      <w:r>
        <w:rPr/>
        <w:t>ritual</w:t>
      </w:r>
      <w:r>
        <w:rPr>
          <w:spacing w:val="10"/>
        </w:rPr>
        <w:t> </w:t>
      </w:r>
      <w:r>
        <w:rPr/>
        <w:t>tag.</w:t>
      </w:r>
    </w:p>
    <w:p>
      <w:pPr>
        <w:pStyle w:val="BodyText"/>
        <w:spacing w:line="252" w:lineRule="auto" w:before="9"/>
        <w:ind w:right="313" w:firstLine="187"/>
      </w:pPr>
      <w:r>
        <w:rPr>
          <w:w w:val="105"/>
        </w:rPr>
        <w:t>On your adventures, you can add other ritual spells to your Book of Shadows. When you find such a spell, you can add it to the book if the spell’s level is equal to or less than half your warlock level (rounded up) and if you can spare the time to</w:t>
      </w:r>
    </w:p>
    <w:p>
      <w:pPr>
        <w:spacing w:after="0" w:line="252" w:lineRule="auto"/>
        <w:sectPr>
          <w:pgSz w:w="12240" w:h="15840"/>
          <w:pgMar w:header="0" w:footer="644" w:top="1360" w:bottom="840" w:left="920" w:right="920"/>
          <w:cols w:num="2" w:equalWidth="0">
            <w:col w:w="4829" w:space="590"/>
            <w:col w:w="4981"/>
          </w:cols>
        </w:sectPr>
      </w:pPr>
    </w:p>
    <w:p>
      <w:pPr>
        <w:pStyle w:val="BodyText"/>
        <w:spacing w:line="254" w:lineRule="auto" w:before="86"/>
        <w:ind w:right="161"/>
      </w:pPr>
      <w:r>
        <w:rPr>
          <w:w w:val="105"/>
        </w:rPr>
        <w:t>transcribe the spell. For each level of the spell, the transcription process takes 2 hours and costs 50 gp for the rare inks needed to inscribe it.</w:t>
      </w:r>
    </w:p>
    <w:p>
      <w:pPr>
        <w:pStyle w:val="Heading4"/>
        <w:spacing w:before="169"/>
      </w:pPr>
      <w:r>
        <w:rPr>
          <w:color w:val="943634"/>
        </w:rPr>
        <w:t>Chains of Carceri</w:t>
      </w:r>
    </w:p>
    <w:p>
      <w:pPr>
        <w:spacing w:before="16"/>
        <w:ind w:left="232" w:right="0" w:firstLine="0"/>
        <w:jc w:val="left"/>
        <w:rPr>
          <w:i/>
          <w:sz w:val="19"/>
        </w:rPr>
      </w:pPr>
      <w:r>
        <w:rPr>
          <w:i/>
          <w:w w:val="105"/>
          <w:sz w:val="19"/>
        </w:rPr>
        <w:t>Prerequisite: 15th level, Pact of the Chain feature</w:t>
      </w:r>
    </w:p>
    <w:p>
      <w:pPr>
        <w:pStyle w:val="BodyText"/>
        <w:spacing w:line="252" w:lineRule="auto" w:before="132"/>
        <w:ind w:right="132"/>
      </w:pPr>
      <w:r>
        <w:rPr>
          <w:w w:val="105"/>
        </w:rPr>
        <w:t>You can cast </w:t>
      </w:r>
      <w:r>
        <w:rPr>
          <w:i/>
          <w:w w:val="105"/>
        </w:rPr>
        <w:t>hold monster </w:t>
      </w:r>
      <w:r>
        <w:rPr>
          <w:w w:val="105"/>
        </w:rPr>
        <w:t>at will—targeting a celestial, fiend, or elemental—without expending a spell slot or material components. You must finish a long rest before you can use this invocation on the same creature again.</w:t>
      </w:r>
    </w:p>
    <w:p>
      <w:pPr>
        <w:pStyle w:val="Heading4"/>
        <w:spacing w:before="174"/>
      </w:pPr>
      <w:r>
        <w:rPr>
          <w:color w:val="943634"/>
        </w:rPr>
        <w:t>Devil’s Sight</w:t>
      </w:r>
    </w:p>
    <w:p>
      <w:pPr>
        <w:pStyle w:val="BodyText"/>
        <w:spacing w:line="254" w:lineRule="auto" w:before="15"/>
        <w:ind w:right="149"/>
      </w:pPr>
      <w:r>
        <w:rPr>
          <w:w w:val="105"/>
        </w:rPr>
        <w:t>You can see normally in darkness, both magical and nonmagical, to a distance of 120 feet.</w:t>
      </w:r>
    </w:p>
    <w:p>
      <w:pPr>
        <w:pStyle w:val="Heading4"/>
        <w:spacing w:before="170"/>
      </w:pPr>
      <w:r>
        <w:rPr>
          <w:color w:val="943634"/>
        </w:rPr>
        <w:t>Dreadful Word</w:t>
      </w:r>
    </w:p>
    <w:p>
      <w:pPr>
        <w:spacing w:before="16"/>
        <w:ind w:left="232" w:right="0" w:firstLine="0"/>
        <w:jc w:val="left"/>
        <w:rPr>
          <w:i/>
          <w:sz w:val="19"/>
        </w:rPr>
      </w:pPr>
      <w:r>
        <w:rPr>
          <w:i/>
          <w:w w:val="105"/>
          <w:sz w:val="19"/>
        </w:rPr>
        <w:t>Prerequisite: 7th level</w:t>
      </w:r>
    </w:p>
    <w:p>
      <w:pPr>
        <w:pStyle w:val="BodyText"/>
        <w:spacing w:line="247" w:lineRule="auto" w:before="132"/>
        <w:ind w:right="52"/>
      </w:pPr>
      <w:r>
        <w:rPr>
          <w:w w:val="105"/>
        </w:rPr>
        <w:t>You can cast </w:t>
      </w:r>
      <w:r>
        <w:rPr>
          <w:i/>
          <w:w w:val="105"/>
        </w:rPr>
        <w:t>confusion </w:t>
      </w:r>
      <w:r>
        <w:rPr>
          <w:w w:val="105"/>
        </w:rPr>
        <w:t>once using a warlock spell slot. You can’t do so again until you finish a long rest.</w:t>
      </w:r>
    </w:p>
    <w:p>
      <w:pPr>
        <w:pStyle w:val="Heading4"/>
        <w:spacing w:before="178"/>
      </w:pPr>
      <w:r>
        <w:rPr>
          <w:color w:val="943634"/>
        </w:rPr>
        <w:t>Eldritch Sight</w:t>
      </w:r>
    </w:p>
    <w:p>
      <w:pPr>
        <w:pStyle w:val="BodyText"/>
        <w:spacing w:line="254" w:lineRule="auto" w:before="16"/>
        <w:ind w:right="111"/>
      </w:pPr>
      <w:r>
        <w:rPr>
          <w:w w:val="105"/>
        </w:rPr>
        <w:t>You can cast </w:t>
      </w:r>
      <w:r>
        <w:rPr>
          <w:i/>
          <w:w w:val="105"/>
        </w:rPr>
        <w:t>detect magic </w:t>
      </w:r>
      <w:r>
        <w:rPr>
          <w:w w:val="105"/>
        </w:rPr>
        <w:t>at will, without expending a spell slot.</w:t>
      </w:r>
    </w:p>
    <w:p>
      <w:pPr>
        <w:pStyle w:val="Heading4"/>
        <w:spacing w:before="169"/>
      </w:pPr>
      <w:r>
        <w:rPr>
          <w:color w:val="943634"/>
        </w:rPr>
        <w:t>Eldritch Spear</w:t>
      </w:r>
    </w:p>
    <w:p>
      <w:pPr>
        <w:spacing w:before="16"/>
        <w:ind w:left="232" w:right="0" w:firstLine="0"/>
        <w:jc w:val="left"/>
        <w:rPr>
          <w:i/>
          <w:sz w:val="19"/>
        </w:rPr>
      </w:pPr>
      <w:r>
        <w:rPr>
          <w:i/>
          <w:w w:val="105"/>
          <w:sz w:val="19"/>
        </w:rPr>
        <w:t>Prerequisite: </w:t>
      </w:r>
      <w:r>
        <w:rPr>
          <w:w w:val="105"/>
          <w:sz w:val="19"/>
        </w:rPr>
        <w:t>eldritch blast </w:t>
      </w:r>
      <w:r>
        <w:rPr>
          <w:i/>
          <w:w w:val="105"/>
          <w:sz w:val="19"/>
        </w:rPr>
        <w:t>cantrip</w:t>
      </w:r>
    </w:p>
    <w:p>
      <w:pPr>
        <w:spacing w:before="133"/>
        <w:ind w:left="232" w:right="0" w:firstLine="0"/>
        <w:jc w:val="left"/>
        <w:rPr>
          <w:sz w:val="19"/>
        </w:rPr>
      </w:pPr>
      <w:r>
        <w:rPr>
          <w:w w:val="105"/>
          <w:sz w:val="19"/>
        </w:rPr>
        <w:t>When you cast </w:t>
      </w:r>
      <w:r>
        <w:rPr>
          <w:i/>
          <w:w w:val="105"/>
          <w:sz w:val="19"/>
        </w:rPr>
        <w:t>eldritch blast</w:t>
      </w:r>
      <w:r>
        <w:rPr>
          <w:w w:val="105"/>
          <w:sz w:val="19"/>
        </w:rPr>
        <w:t>, its range is 300 feet.</w:t>
      </w:r>
    </w:p>
    <w:p>
      <w:pPr>
        <w:pStyle w:val="Heading4"/>
        <w:spacing w:before="183"/>
      </w:pPr>
      <w:r>
        <w:rPr>
          <w:color w:val="943634"/>
        </w:rPr>
        <w:t>Eyes of the Rune Keeper</w:t>
      </w:r>
    </w:p>
    <w:p>
      <w:pPr>
        <w:pStyle w:val="BodyText"/>
        <w:spacing w:before="16"/>
      </w:pPr>
      <w:r>
        <w:rPr>
          <w:w w:val="105"/>
        </w:rPr>
        <w:t>You can read all writing.</w:t>
      </w:r>
    </w:p>
    <w:p>
      <w:pPr>
        <w:pStyle w:val="Heading4"/>
        <w:spacing w:before="184"/>
      </w:pPr>
      <w:r>
        <w:rPr>
          <w:color w:val="943634"/>
        </w:rPr>
        <w:t>Fiendish Vigor</w:t>
      </w:r>
    </w:p>
    <w:p>
      <w:pPr>
        <w:pStyle w:val="BodyText"/>
        <w:spacing w:line="254" w:lineRule="auto" w:before="16"/>
      </w:pPr>
      <w:r>
        <w:rPr>
          <w:w w:val="103"/>
        </w:rPr>
        <w:t>Yo</w:t>
      </w:r>
      <w:r>
        <w:rPr>
          <w:w w:val="103"/>
        </w:rPr>
        <w:t>u</w:t>
      </w:r>
      <w:r>
        <w:rPr/>
        <w:t> </w:t>
      </w:r>
      <w:r>
        <w:rPr>
          <w:w w:val="103"/>
        </w:rPr>
        <w:t>c</w:t>
      </w:r>
      <w:r>
        <w:rPr>
          <w:w w:val="103"/>
        </w:rPr>
        <w:t>a</w:t>
      </w:r>
      <w:r>
        <w:rPr>
          <w:w w:val="103"/>
        </w:rPr>
        <w:t>n</w:t>
      </w:r>
      <w:r>
        <w:rPr/>
        <w:t> </w:t>
      </w:r>
      <w:r>
        <w:rPr>
          <w:w w:val="103"/>
        </w:rPr>
        <w:t>c</w:t>
      </w:r>
      <w:r>
        <w:rPr>
          <w:w w:val="103"/>
        </w:rPr>
        <w:t>a</w:t>
      </w:r>
      <w:r>
        <w:rPr>
          <w:w w:val="103"/>
        </w:rPr>
        <w:t>s</w:t>
      </w:r>
      <w:r>
        <w:rPr>
          <w:w w:val="103"/>
        </w:rPr>
        <w:t>t</w:t>
      </w:r>
      <w:r>
        <w:rPr/>
        <w:t> </w:t>
      </w:r>
      <w:r>
        <w:rPr>
          <w:i/>
          <w:w w:val="103"/>
        </w:rPr>
        <w:t>fa</w:t>
      </w:r>
      <w:r>
        <w:rPr>
          <w:i/>
          <w:w w:val="103"/>
        </w:rPr>
        <w:t>l</w:t>
      </w:r>
      <w:r>
        <w:rPr>
          <w:i/>
          <w:w w:val="103"/>
        </w:rPr>
        <w:t>s</w:t>
      </w:r>
      <w:r>
        <w:rPr>
          <w:i/>
          <w:w w:val="103"/>
        </w:rPr>
        <w:t>e</w:t>
      </w:r>
      <w:r>
        <w:rPr>
          <w:i/>
        </w:rPr>
        <w:t> </w:t>
      </w:r>
      <w:r>
        <w:rPr>
          <w:i/>
          <w:w w:val="103"/>
        </w:rPr>
        <w:t>l</w:t>
      </w:r>
      <w:r>
        <w:rPr>
          <w:i/>
          <w:w w:val="103"/>
        </w:rPr>
        <w:t>i</w:t>
      </w:r>
      <w:r>
        <w:rPr>
          <w:i/>
          <w:w w:val="103"/>
        </w:rPr>
        <w:t>fe</w:t>
      </w:r>
      <w:r>
        <w:rPr>
          <w:i/>
        </w:rPr>
        <w:t> </w:t>
      </w:r>
      <w:r>
        <w:rPr>
          <w:w w:val="103"/>
        </w:rPr>
        <w:t>on</w:t>
      </w:r>
      <w:r>
        <w:rPr/>
        <w:t> </w:t>
      </w:r>
      <w:r>
        <w:rPr>
          <w:w w:val="103"/>
        </w:rPr>
        <w:t>you</w:t>
      </w:r>
      <w:r>
        <w:rPr>
          <w:w w:val="103"/>
        </w:rPr>
        <w:t>r</w:t>
      </w:r>
      <w:r>
        <w:rPr>
          <w:w w:val="103"/>
        </w:rPr>
        <w:t>s</w:t>
      </w:r>
      <w:r>
        <w:rPr>
          <w:w w:val="103"/>
        </w:rPr>
        <w:t>e</w:t>
      </w:r>
      <w:r>
        <w:rPr>
          <w:w w:val="103"/>
        </w:rPr>
        <w:t>l</w:t>
      </w:r>
      <w:r>
        <w:rPr>
          <w:w w:val="103"/>
        </w:rPr>
        <w:t>f</w:t>
      </w:r>
      <w:r>
        <w:rPr/>
        <w:t> </w:t>
      </w:r>
      <w:r>
        <w:rPr>
          <w:w w:val="103"/>
        </w:rPr>
        <w:t>at</w:t>
      </w:r>
      <w:r>
        <w:rPr/>
        <w:t> </w:t>
      </w:r>
      <w:r>
        <w:rPr>
          <w:w w:val="103"/>
        </w:rPr>
        <w:t>w</w:t>
      </w:r>
      <w:r>
        <w:rPr>
          <w:w w:val="103"/>
        </w:rPr>
        <w:t>i</w:t>
      </w:r>
      <w:r>
        <w:rPr>
          <w:w w:val="103"/>
        </w:rPr>
        <w:t>ll</w:t>
      </w:r>
      <w:r>
        <w:rPr/>
        <w:t> </w:t>
      </w:r>
      <w:r>
        <w:rPr>
          <w:w w:val="103"/>
        </w:rPr>
        <w:t>as</w:t>
      </w:r>
      <w:r>
        <w:rPr/>
        <w:t> </w:t>
      </w:r>
      <w:r>
        <w:rPr>
          <w:w w:val="103"/>
        </w:rPr>
        <w:t>a</w:t>
      </w:r>
      <w:r>
        <w:rPr/>
        <w:t> </w:t>
      </w:r>
      <w:r>
        <w:rPr>
          <w:w w:val="103"/>
        </w:rPr>
        <w:t>1s</w:t>
      </w:r>
      <w:r>
        <w:rPr>
          <w:w w:val="103"/>
        </w:rPr>
        <w:t>t</w:t>
      </w:r>
      <w:r>
        <w:rPr>
          <w:w w:val="31"/>
        </w:rPr>
        <w:t>-­‐‑</w:t>
      </w:r>
      <w:r>
        <w:rPr>
          <w:w w:val="103"/>
        </w:rPr>
        <w:t>le</w:t>
      </w:r>
      <w:r>
        <w:rPr>
          <w:w w:val="103"/>
        </w:rPr>
        <w:t>v</w:t>
      </w:r>
      <w:r>
        <w:rPr>
          <w:w w:val="103"/>
        </w:rPr>
        <w:t>e</w:t>
      </w:r>
      <w:r>
        <w:rPr>
          <w:w w:val="103"/>
        </w:rPr>
        <w:t>l </w:t>
      </w:r>
      <w:r>
        <w:rPr/>
        <w:t>spell, without expending a spell slot or material components.</w:t>
      </w:r>
    </w:p>
    <w:p>
      <w:pPr>
        <w:pStyle w:val="Heading4"/>
        <w:spacing w:before="168"/>
      </w:pPr>
      <w:r>
        <w:rPr>
          <w:color w:val="943634"/>
        </w:rPr>
        <w:t>Gaze of Two Minds</w:t>
      </w:r>
    </w:p>
    <w:p>
      <w:pPr>
        <w:pStyle w:val="BodyText"/>
        <w:spacing w:line="252" w:lineRule="auto" w:before="16"/>
        <w:ind w:right="69"/>
      </w:pPr>
      <w:r>
        <w:rPr>
          <w:w w:val="105"/>
        </w:rPr>
        <w:t>You can use your action to touch a willing humanoid and perceive through its senses until the end of your next turn. As long as the creature is on the same plane of existence as you, you can use your action on subsequent turns to maintain this connection, extending the duration until the end of your next turn. While perceiving through the other creature’s senses, you benefit from any special senses possessed by that creature, and you are blinded and deafened to your own surroundings.</w:t>
      </w:r>
    </w:p>
    <w:p>
      <w:pPr>
        <w:pStyle w:val="Heading4"/>
        <w:spacing w:before="80"/>
      </w:pPr>
      <w:r>
        <w:rPr>
          <w:b w:val="0"/>
        </w:rPr>
        <w:br w:type="column"/>
      </w:r>
      <w:r>
        <w:rPr>
          <w:color w:val="943634"/>
        </w:rPr>
        <w:t>Lifedrinker</w:t>
      </w:r>
    </w:p>
    <w:p>
      <w:pPr>
        <w:spacing w:before="16"/>
        <w:ind w:left="232" w:right="0" w:firstLine="0"/>
        <w:jc w:val="left"/>
        <w:rPr>
          <w:i/>
          <w:sz w:val="19"/>
        </w:rPr>
      </w:pPr>
      <w:r>
        <w:rPr>
          <w:i/>
          <w:w w:val="105"/>
          <w:sz w:val="19"/>
        </w:rPr>
        <w:t>Prerequisite: 12th level, Pact of the Blade feature</w:t>
      </w:r>
    </w:p>
    <w:p>
      <w:pPr>
        <w:pStyle w:val="BodyText"/>
        <w:spacing w:line="254" w:lineRule="auto" w:before="127"/>
        <w:ind w:right="318"/>
      </w:pPr>
      <w:r>
        <w:rPr>
          <w:w w:val="105"/>
        </w:rPr>
        <w:t>When you hit a creature with your pact weapon, the creature takes extra necrotic damage equal to your Charisma modifier (minimum 1).</w:t>
      </w:r>
    </w:p>
    <w:p>
      <w:pPr>
        <w:pStyle w:val="Heading4"/>
        <w:spacing w:before="169"/>
      </w:pPr>
      <w:r>
        <w:rPr>
          <w:color w:val="943634"/>
        </w:rPr>
        <w:t>Mask of Many Faces</w:t>
      </w:r>
    </w:p>
    <w:p>
      <w:pPr>
        <w:spacing w:line="254" w:lineRule="auto" w:before="16"/>
        <w:ind w:left="232" w:right="241" w:firstLine="0"/>
        <w:jc w:val="left"/>
        <w:rPr>
          <w:sz w:val="19"/>
        </w:rPr>
      </w:pPr>
      <w:r>
        <w:rPr>
          <w:w w:val="105"/>
          <w:sz w:val="19"/>
        </w:rPr>
        <w:t>You can cast </w:t>
      </w:r>
      <w:r>
        <w:rPr>
          <w:i/>
          <w:w w:val="105"/>
          <w:sz w:val="19"/>
        </w:rPr>
        <w:t>disguise self </w:t>
      </w:r>
      <w:r>
        <w:rPr>
          <w:w w:val="105"/>
          <w:sz w:val="19"/>
        </w:rPr>
        <w:t>at will, without expending a spell slot.</w:t>
      </w:r>
    </w:p>
    <w:p>
      <w:pPr>
        <w:pStyle w:val="Heading4"/>
        <w:spacing w:before="169"/>
      </w:pPr>
      <w:r>
        <w:rPr>
          <w:color w:val="943634"/>
        </w:rPr>
        <w:t>Master of Myriad Forms</w:t>
      </w:r>
    </w:p>
    <w:p>
      <w:pPr>
        <w:spacing w:before="16"/>
        <w:ind w:left="232" w:right="0" w:firstLine="0"/>
        <w:jc w:val="left"/>
        <w:rPr>
          <w:i/>
          <w:sz w:val="19"/>
        </w:rPr>
      </w:pPr>
      <w:r>
        <w:rPr>
          <w:i/>
          <w:w w:val="105"/>
          <w:sz w:val="19"/>
        </w:rPr>
        <w:t>Prerequisite: 15th level</w:t>
      </w:r>
    </w:p>
    <w:p>
      <w:pPr>
        <w:pStyle w:val="BodyText"/>
        <w:spacing w:line="254" w:lineRule="auto" w:before="133"/>
        <w:ind w:right="509"/>
      </w:pPr>
      <w:r>
        <w:rPr>
          <w:w w:val="105"/>
        </w:rPr>
        <w:t>You can cast </w:t>
      </w:r>
      <w:r>
        <w:rPr>
          <w:i/>
          <w:w w:val="105"/>
        </w:rPr>
        <w:t>alter self </w:t>
      </w:r>
      <w:r>
        <w:rPr>
          <w:w w:val="105"/>
        </w:rPr>
        <w:t>at will, without expending a spell slot.</w:t>
      </w:r>
    </w:p>
    <w:p>
      <w:pPr>
        <w:pStyle w:val="Heading4"/>
        <w:spacing w:before="169"/>
      </w:pPr>
      <w:r>
        <w:rPr>
          <w:color w:val="943634"/>
        </w:rPr>
        <w:t>Minions</w:t>
      </w:r>
      <w:r>
        <w:rPr>
          <w:color w:val="943634"/>
          <w:spacing w:val="-35"/>
        </w:rPr>
        <w:t> </w:t>
      </w:r>
      <w:r>
        <w:rPr>
          <w:color w:val="943634"/>
        </w:rPr>
        <w:t>of</w:t>
      </w:r>
      <w:r>
        <w:rPr>
          <w:color w:val="943634"/>
          <w:spacing w:val="-35"/>
        </w:rPr>
        <w:t> </w:t>
      </w:r>
      <w:r>
        <w:rPr>
          <w:color w:val="943634"/>
        </w:rPr>
        <w:t>Chaos</w:t>
      </w:r>
    </w:p>
    <w:p>
      <w:pPr>
        <w:spacing w:before="16"/>
        <w:ind w:left="232" w:right="0" w:firstLine="0"/>
        <w:jc w:val="left"/>
        <w:rPr>
          <w:i/>
          <w:sz w:val="19"/>
        </w:rPr>
      </w:pPr>
      <w:r>
        <w:rPr>
          <w:i/>
          <w:w w:val="105"/>
          <w:sz w:val="19"/>
        </w:rPr>
        <w:t>Prerequisite: 9th</w:t>
      </w:r>
      <w:r>
        <w:rPr>
          <w:i/>
          <w:spacing w:val="-6"/>
          <w:w w:val="105"/>
          <w:sz w:val="19"/>
        </w:rPr>
        <w:t> </w:t>
      </w:r>
      <w:r>
        <w:rPr>
          <w:i/>
          <w:w w:val="105"/>
          <w:sz w:val="19"/>
        </w:rPr>
        <w:t>level</w:t>
      </w:r>
    </w:p>
    <w:p>
      <w:pPr>
        <w:pStyle w:val="BodyText"/>
        <w:spacing w:line="252" w:lineRule="auto" w:before="132"/>
        <w:ind w:right="318"/>
      </w:pPr>
      <w:r>
        <w:rPr>
          <w:w w:val="105"/>
        </w:rPr>
        <w:t>You can cast </w:t>
      </w:r>
      <w:r>
        <w:rPr>
          <w:i/>
          <w:w w:val="105"/>
        </w:rPr>
        <w:t>conjure elemental </w:t>
      </w:r>
      <w:r>
        <w:rPr>
          <w:w w:val="105"/>
        </w:rPr>
        <w:t>once using a warlock spell slot. You can’t do so again until you finish a long rest.</w:t>
      </w:r>
    </w:p>
    <w:p>
      <w:pPr>
        <w:pStyle w:val="Heading4"/>
        <w:spacing w:before="171"/>
      </w:pPr>
      <w:r>
        <w:rPr>
          <w:color w:val="943634"/>
        </w:rPr>
        <w:t>Mire the Mind</w:t>
      </w:r>
    </w:p>
    <w:p>
      <w:pPr>
        <w:spacing w:before="16"/>
        <w:ind w:left="232" w:right="0" w:firstLine="0"/>
        <w:jc w:val="left"/>
        <w:rPr>
          <w:i/>
          <w:sz w:val="19"/>
        </w:rPr>
      </w:pPr>
      <w:r>
        <w:rPr>
          <w:i/>
          <w:w w:val="105"/>
          <w:sz w:val="19"/>
        </w:rPr>
        <w:t>Prerequisite: 5th level</w:t>
      </w:r>
    </w:p>
    <w:p>
      <w:pPr>
        <w:pStyle w:val="BodyText"/>
        <w:spacing w:line="254" w:lineRule="auto" w:before="132"/>
        <w:ind w:right="588"/>
      </w:pPr>
      <w:r>
        <w:rPr>
          <w:w w:val="105"/>
        </w:rPr>
        <w:t>You can cast </w:t>
      </w:r>
      <w:r>
        <w:rPr>
          <w:i/>
          <w:w w:val="105"/>
        </w:rPr>
        <w:t>slow </w:t>
      </w:r>
      <w:r>
        <w:rPr>
          <w:w w:val="105"/>
        </w:rPr>
        <w:t>once using a warlock spell slot. You can’t do so again until you finish a long rest.</w:t>
      </w:r>
    </w:p>
    <w:p>
      <w:pPr>
        <w:pStyle w:val="Heading4"/>
        <w:spacing w:before="170"/>
      </w:pPr>
      <w:r>
        <w:rPr>
          <w:color w:val="943634"/>
        </w:rPr>
        <w:t>Misty Visions</w:t>
      </w:r>
    </w:p>
    <w:p>
      <w:pPr>
        <w:pStyle w:val="BodyText"/>
        <w:spacing w:line="254" w:lineRule="auto" w:before="15"/>
        <w:ind w:right="223"/>
      </w:pPr>
      <w:r>
        <w:rPr>
          <w:w w:val="105"/>
        </w:rPr>
        <w:t>You can cast </w:t>
      </w:r>
      <w:r>
        <w:rPr>
          <w:i/>
          <w:w w:val="105"/>
        </w:rPr>
        <w:t>silent image </w:t>
      </w:r>
      <w:r>
        <w:rPr>
          <w:w w:val="105"/>
        </w:rPr>
        <w:t>at will, without expending a spell slot or material components.</w:t>
      </w:r>
    </w:p>
    <w:p>
      <w:pPr>
        <w:pStyle w:val="Heading4"/>
        <w:spacing w:before="170"/>
      </w:pPr>
      <w:r>
        <w:rPr>
          <w:color w:val="943634"/>
        </w:rPr>
        <w:t>One with Shadows</w:t>
      </w:r>
    </w:p>
    <w:p>
      <w:pPr>
        <w:spacing w:before="16"/>
        <w:ind w:left="232" w:right="0" w:firstLine="0"/>
        <w:jc w:val="left"/>
        <w:rPr>
          <w:i/>
          <w:sz w:val="19"/>
        </w:rPr>
      </w:pPr>
      <w:r>
        <w:rPr>
          <w:i/>
          <w:w w:val="105"/>
          <w:sz w:val="19"/>
        </w:rPr>
        <w:t>Prerequisite: 5th level</w:t>
      </w:r>
    </w:p>
    <w:p>
      <w:pPr>
        <w:pStyle w:val="BodyText"/>
        <w:spacing w:line="252" w:lineRule="auto" w:before="132"/>
        <w:ind w:right="231"/>
      </w:pPr>
      <w:r>
        <w:rPr>
          <w:w w:val="105"/>
        </w:rPr>
        <w:t>When you are in an area of dim light or darkness, you can use your action to become invisible until you move or take an action or a</w:t>
      </w:r>
      <w:r>
        <w:rPr>
          <w:spacing w:val="5"/>
          <w:w w:val="105"/>
        </w:rPr>
        <w:t> </w:t>
      </w:r>
      <w:r>
        <w:rPr>
          <w:w w:val="105"/>
        </w:rPr>
        <w:t>reaction.</w:t>
      </w:r>
    </w:p>
    <w:p>
      <w:pPr>
        <w:pStyle w:val="Heading4"/>
        <w:spacing w:before="171"/>
      </w:pPr>
      <w:r>
        <w:rPr>
          <w:color w:val="943634"/>
        </w:rPr>
        <w:t>Otherworldly Leap</w:t>
      </w:r>
    </w:p>
    <w:p>
      <w:pPr>
        <w:spacing w:before="15"/>
        <w:ind w:left="232" w:right="0" w:firstLine="0"/>
        <w:jc w:val="left"/>
        <w:rPr>
          <w:i/>
          <w:sz w:val="19"/>
        </w:rPr>
      </w:pPr>
      <w:r>
        <w:rPr>
          <w:i/>
          <w:w w:val="105"/>
          <w:sz w:val="19"/>
        </w:rPr>
        <w:t>Prerequisite: 9th level</w:t>
      </w:r>
    </w:p>
    <w:p>
      <w:pPr>
        <w:pStyle w:val="BodyText"/>
        <w:spacing w:line="254" w:lineRule="auto" w:before="133"/>
        <w:ind w:right="766"/>
      </w:pPr>
      <w:r>
        <w:rPr>
          <w:w w:val="105"/>
        </w:rPr>
        <w:t>You can cast </w:t>
      </w:r>
      <w:r>
        <w:rPr>
          <w:i/>
          <w:w w:val="105"/>
        </w:rPr>
        <w:t>jump </w:t>
      </w:r>
      <w:r>
        <w:rPr>
          <w:w w:val="105"/>
        </w:rPr>
        <w:t>on yourself at will, without expending a spell slot or material components.</w:t>
      </w:r>
    </w:p>
    <w:p>
      <w:pPr>
        <w:pStyle w:val="Heading4"/>
        <w:spacing w:before="169"/>
      </w:pPr>
      <w:r>
        <w:rPr>
          <w:color w:val="943634"/>
        </w:rPr>
        <w:t>Repelling Blast</w:t>
      </w:r>
    </w:p>
    <w:p>
      <w:pPr>
        <w:spacing w:before="16"/>
        <w:ind w:left="232" w:right="0" w:firstLine="0"/>
        <w:jc w:val="left"/>
        <w:rPr>
          <w:i/>
          <w:sz w:val="19"/>
        </w:rPr>
      </w:pPr>
      <w:r>
        <w:rPr>
          <w:i/>
          <w:w w:val="105"/>
          <w:sz w:val="19"/>
        </w:rPr>
        <w:t>Prerequisite: </w:t>
      </w:r>
      <w:r>
        <w:rPr>
          <w:w w:val="105"/>
          <w:sz w:val="19"/>
        </w:rPr>
        <w:t>eldritch blas</w:t>
      </w:r>
      <w:r>
        <w:rPr>
          <w:i/>
          <w:w w:val="105"/>
          <w:sz w:val="19"/>
        </w:rPr>
        <w:t>t cantrip</w:t>
      </w:r>
    </w:p>
    <w:p>
      <w:pPr>
        <w:pStyle w:val="BodyText"/>
        <w:spacing w:line="254" w:lineRule="auto" w:before="133"/>
        <w:ind w:right="367"/>
      </w:pPr>
      <w:r>
        <w:rPr>
          <w:w w:val="105"/>
        </w:rPr>
        <w:t>When you hit a creature with </w:t>
      </w:r>
      <w:r>
        <w:rPr>
          <w:i/>
          <w:w w:val="105"/>
        </w:rPr>
        <w:t>eldritch blast</w:t>
      </w:r>
      <w:r>
        <w:rPr>
          <w:w w:val="105"/>
        </w:rPr>
        <w:t>, you can push the creature up to 10 feet away from you in a straight line.</w:t>
      </w:r>
    </w:p>
    <w:p>
      <w:pPr>
        <w:spacing w:after="0" w:line="254" w:lineRule="auto"/>
        <w:sectPr>
          <w:pgSz w:w="12240" w:h="15840"/>
          <w:pgMar w:header="0" w:footer="644" w:top="1360" w:bottom="840" w:left="920" w:right="920"/>
          <w:cols w:num="2" w:equalWidth="0">
            <w:col w:w="4783" w:space="636"/>
            <w:col w:w="4981"/>
          </w:cols>
        </w:sectPr>
      </w:pPr>
    </w:p>
    <w:p>
      <w:pPr>
        <w:pStyle w:val="Heading4"/>
        <w:spacing w:before="80"/>
      </w:pPr>
      <w:r>
        <w:rPr>
          <w:color w:val="943634"/>
        </w:rPr>
        <w:t>Sculptor of Flesh</w:t>
      </w:r>
    </w:p>
    <w:p>
      <w:pPr>
        <w:spacing w:before="16"/>
        <w:ind w:left="232" w:right="0" w:firstLine="0"/>
        <w:jc w:val="left"/>
        <w:rPr>
          <w:i/>
          <w:sz w:val="19"/>
        </w:rPr>
      </w:pPr>
      <w:r>
        <w:rPr>
          <w:i/>
          <w:w w:val="105"/>
          <w:sz w:val="19"/>
        </w:rPr>
        <w:t>Prerequisite: 7th level</w:t>
      </w:r>
    </w:p>
    <w:p>
      <w:pPr>
        <w:pStyle w:val="BodyText"/>
        <w:spacing w:line="254" w:lineRule="auto" w:before="127"/>
        <w:ind w:right="57"/>
      </w:pPr>
      <w:r>
        <w:rPr>
          <w:w w:val="105"/>
        </w:rPr>
        <w:t>You can cast </w:t>
      </w:r>
      <w:r>
        <w:rPr>
          <w:i/>
          <w:w w:val="105"/>
        </w:rPr>
        <w:t>polymorph </w:t>
      </w:r>
      <w:r>
        <w:rPr>
          <w:w w:val="105"/>
        </w:rPr>
        <w:t>once using a warlock spell slot. You can’t do so again until you finish a long rest.</w:t>
      </w:r>
    </w:p>
    <w:p>
      <w:pPr>
        <w:pStyle w:val="Heading4"/>
        <w:spacing w:before="170"/>
      </w:pPr>
      <w:r>
        <w:rPr>
          <w:color w:val="943634"/>
        </w:rPr>
        <w:t>Sign of Ill Omen</w:t>
      </w:r>
    </w:p>
    <w:p>
      <w:pPr>
        <w:spacing w:before="16"/>
        <w:ind w:left="232" w:right="0" w:firstLine="0"/>
        <w:jc w:val="left"/>
        <w:rPr>
          <w:i/>
          <w:sz w:val="19"/>
        </w:rPr>
      </w:pPr>
      <w:r>
        <w:rPr>
          <w:i/>
          <w:w w:val="105"/>
          <w:sz w:val="19"/>
        </w:rPr>
        <w:t>Prerequisite: 5th level</w:t>
      </w:r>
    </w:p>
    <w:p>
      <w:pPr>
        <w:pStyle w:val="BodyText"/>
        <w:spacing w:line="254" w:lineRule="auto" w:before="132"/>
        <w:ind w:right="57"/>
      </w:pPr>
      <w:r>
        <w:rPr>
          <w:w w:val="105"/>
        </w:rPr>
        <w:t>You can cast </w:t>
      </w:r>
      <w:r>
        <w:rPr>
          <w:i/>
          <w:w w:val="105"/>
        </w:rPr>
        <w:t>bestow curse </w:t>
      </w:r>
      <w:r>
        <w:rPr>
          <w:w w:val="105"/>
        </w:rPr>
        <w:t>once using a warlock spell slot. You can’t do so again until you finish a long rest.</w:t>
      </w:r>
    </w:p>
    <w:p>
      <w:pPr>
        <w:pStyle w:val="Heading4"/>
        <w:spacing w:before="170"/>
      </w:pPr>
      <w:r>
        <w:rPr>
          <w:color w:val="943634"/>
        </w:rPr>
        <w:t>Thief of Five Fates</w:t>
      </w:r>
    </w:p>
    <w:p>
      <w:pPr>
        <w:pStyle w:val="BodyText"/>
        <w:spacing w:line="254" w:lineRule="auto" w:before="15"/>
        <w:ind w:right="364"/>
      </w:pPr>
      <w:r>
        <w:rPr>
          <w:w w:val="105"/>
        </w:rPr>
        <w:t>You can cast </w:t>
      </w:r>
      <w:r>
        <w:rPr>
          <w:i/>
          <w:w w:val="105"/>
        </w:rPr>
        <w:t>bane </w:t>
      </w:r>
      <w:r>
        <w:rPr>
          <w:w w:val="105"/>
        </w:rPr>
        <w:t>once using a warlock spell slot. You can’t do so again until you finish a long rest.</w:t>
      </w:r>
    </w:p>
    <w:p>
      <w:pPr>
        <w:pStyle w:val="Heading4"/>
        <w:spacing w:before="170"/>
      </w:pPr>
      <w:r>
        <w:rPr>
          <w:color w:val="943634"/>
        </w:rPr>
        <w:t>Thirsting Blade</w:t>
      </w:r>
    </w:p>
    <w:p>
      <w:pPr>
        <w:spacing w:before="16"/>
        <w:ind w:left="232" w:right="0" w:firstLine="0"/>
        <w:jc w:val="left"/>
        <w:rPr>
          <w:i/>
          <w:sz w:val="19"/>
        </w:rPr>
      </w:pPr>
      <w:r>
        <w:rPr>
          <w:i/>
          <w:w w:val="105"/>
          <w:sz w:val="19"/>
        </w:rPr>
        <w:t>Prerequisite: 5th level, Pact of the Blade feature</w:t>
      </w:r>
    </w:p>
    <w:p>
      <w:pPr>
        <w:pStyle w:val="BodyText"/>
        <w:spacing w:line="252" w:lineRule="auto" w:before="132"/>
        <w:ind w:right="38"/>
        <w:jc w:val="both"/>
      </w:pPr>
      <w:r>
        <w:rPr>
          <w:w w:val="105"/>
        </w:rPr>
        <w:t>You can attack with your pact weapon twice, instead of once, whenever you take the Attack action on your turn.</w:t>
      </w:r>
    </w:p>
    <w:p>
      <w:pPr>
        <w:pStyle w:val="Heading4"/>
        <w:spacing w:before="171"/>
      </w:pPr>
      <w:r>
        <w:rPr>
          <w:color w:val="943634"/>
        </w:rPr>
        <w:t>Visions of Distant Realms</w:t>
      </w:r>
    </w:p>
    <w:p>
      <w:pPr>
        <w:spacing w:before="16"/>
        <w:ind w:left="232" w:right="0" w:firstLine="0"/>
        <w:jc w:val="left"/>
        <w:rPr>
          <w:i/>
          <w:sz w:val="19"/>
        </w:rPr>
      </w:pPr>
      <w:r>
        <w:rPr>
          <w:i/>
          <w:w w:val="105"/>
          <w:sz w:val="19"/>
        </w:rPr>
        <w:t>Prerequisite: 15th level</w:t>
      </w:r>
    </w:p>
    <w:p>
      <w:pPr>
        <w:pStyle w:val="BodyText"/>
        <w:spacing w:line="254" w:lineRule="auto" w:before="132"/>
        <w:ind w:right="151"/>
        <w:jc w:val="both"/>
      </w:pPr>
      <w:r>
        <w:rPr>
          <w:w w:val="105"/>
        </w:rPr>
        <w:t>You can cast </w:t>
      </w:r>
      <w:r>
        <w:rPr>
          <w:i/>
          <w:w w:val="105"/>
        </w:rPr>
        <w:t>arcane eye </w:t>
      </w:r>
      <w:r>
        <w:rPr>
          <w:w w:val="105"/>
        </w:rPr>
        <w:t>at will, without expending a spell slot.</w:t>
      </w:r>
    </w:p>
    <w:p>
      <w:pPr>
        <w:pStyle w:val="Heading4"/>
        <w:spacing w:before="170"/>
      </w:pPr>
      <w:r>
        <w:rPr>
          <w:color w:val="943634"/>
        </w:rPr>
        <w:t>Voice of the Chain Master</w:t>
      </w:r>
    </w:p>
    <w:p>
      <w:pPr>
        <w:spacing w:before="15"/>
        <w:ind w:left="232" w:right="0" w:firstLine="0"/>
        <w:jc w:val="left"/>
        <w:rPr>
          <w:i/>
          <w:sz w:val="19"/>
        </w:rPr>
      </w:pPr>
      <w:r>
        <w:rPr>
          <w:i/>
          <w:w w:val="105"/>
          <w:sz w:val="19"/>
        </w:rPr>
        <w:t>Prerequisite: Pact of the Chain feature</w:t>
      </w:r>
    </w:p>
    <w:p>
      <w:pPr>
        <w:pStyle w:val="BodyText"/>
        <w:spacing w:line="254" w:lineRule="auto" w:before="133"/>
        <w:ind w:right="108"/>
      </w:pPr>
      <w:r>
        <w:rPr>
          <w:w w:val="105"/>
        </w:rPr>
        <w:t>You can communicate telepathically with your familiar and perceive through your familiar’s senses as long as you are on the same plane of existence.</w:t>
      </w:r>
    </w:p>
    <w:p>
      <w:pPr>
        <w:pStyle w:val="BodyText"/>
        <w:spacing w:line="254" w:lineRule="auto"/>
        <w:ind w:right="289"/>
      </w:pPr>
      <w:r>
        <w:rPr>
          <w:w w:val="105"/>
        </w:rPr>
        <w:t>Additionally, while perceiving through your familiar’s senses, you can also speak through your familiar in your own voice, even if your familiar is normally incapable of speech.</w:t>
      </w:r>
    </w:p>
    <w:p>
      <w:pPr>
        <w:pStyle w:val="Heading4"/>
        <w:spacing w:before="160"/>
      </w:pPr>
      <w:r>
        <w:rPr>
          <w:color w:val="943634"/>
        </w:rPr>
        <w:t>Whispers of the Grave</w:t>
      </w:r>
    </w:p>
    <w:p>
      <w:pPr>
        <w:spacing w:before="16"/>
        <w:ind w:left="232" w:right="0" w:firstLine="0"/>
        <w:jc w:val="left"/>
        <w:rPr>
          <w:i/>
          <w:sz w:val="19"/>
        </w:rPr>
      </w:pPr>
      <w:r>
        <w:rPr>
          <w:i/>
          <w:w w:val="105"/>
          <w:sz w:val="19"/>
        </w:rPr>
        <w:t>Prerequisite: 9th level</w:t>
      </w:r>
    </w:p>
    <w:p>
      <w:pPr>
        <w:spacing w:line="254" w:lineRule="auto" w:before="133"/>
        <w:ind w:left="232" w:right="769" w:firstLine="0"/>
        <w:jc w:val="left"/>
        <w:rPr>
          <w:sz w:val="19"/>
        </w:rPr>
      </w:pPr>
      <w:r>
        <w:rPr>
          <w:w w:val="105"/>
          <w:sz w:val="19"/>
        </w:rPr>
        <w:t>You can cast </w:t>
      </w:r>
      <w:r>
        <w:rPr>
          <w:i/>
          <w:w w:val="105"/>
          <w:sz w:val="19"/>
        </w:rPr>
        <w:t>speak with dead </w:t>
      </w:r>
      <w:r>
        <w:rPr>
          <w:w w:val="105"/>
          <w:sz w:val="19"/>
        </w:rPr>
        <w:t>at will, without expending a spell slot.</w:t>
      </w:r>
    </w:p>
    <w:p>
      <w:pPr>
        <w:pStyle w:val="Heading4"/>
        <w:spacing w:before="169"/>
      </w:pPr>
      <w:r>
        <w:rPr>
          <w:color w:val="943634"/>
        </w:rPr>
        <w:t>Witch Sight</w:t>
      </w:r>
    </w:p>
    <w:p>
      <w:pPr>
        <w:spacing w:before="16"/>
        <w:ind w:left="232" w:right="0" w:firstLine="0"/>
        <w:jc w:val="left"/>
        <w:rPr>
          <w:i/>
          <w:sz w:val="19"/>
        </w:rPr>
      </w:pPr>
      <w:r>
        <w:rPr>
          <w:i/>
          <w:w w:val="105"/>
          <w:sz w:val="19"/>
        </w:rPr>
        <w:t>Prerequisite: 15th level</w:t>
      </w:r>
    </w:p>
    <w:p>
      <w:pPr>
        <w:pStyle w:val="BodyText"/>
        <w:spacing w:line="252" w:lineRule="auto" w:before="132"/>
        <w:ind w:right="81"/>
      </w:pPr>
      <w:r>
        <w:rPr>
          <w:w w:val="105"/>
        </w:rPr>
        <w:t>You can see the true form of any shapechanger or creature concealed by illusion or transmutation magic while the creature is within 30 feet of you and within line of sight.</w:t>
      </w:r>
    </w:p>
    <w:p>
      <w:pPr>
        <w:pStyle w:val="Heading2"/>
        <w:spacing w:before="78"/>
      </w:pPr>
      <w:r>
        <w:rPr>
          <w:b w:val="0"/>
        </w:rPr>
        <w:br w:type="column"/>
      </w:r>
      <w:r>
        <w:rPr>
          <w:color w:val="943634"/>
        </w:rPr>
        <w:t>Otherworldly Patrons</w:t>
      </w:r>
    </w:p>
    <w:p>
      <w:pPr>
        <w:pStyle w:val="BodyText"/>
        <w:spacing w:line="254" w:lineRule="auto" w:before="18"/>
        <w:ind w:right="265"/>
      </w:pPr>
      <w:r>
        <w:rPr>
          <w:w w:val="105"/>
        </w:rPr>
        <w:t>The beings that serve as patrons for warlocks are mighty inhabitants of other planes of existence—not gods, but almost godlike in their power. Various patrons give their warlocks access to different powers and invocations, and expect significant favors in return.</w:t>
      </w:r>
    </w:p>
    <w:p>
      <w:pPr>
        <w:pStyle w:val="BodyText"/>
        <w:spacing w:line="252" w:lineRule="auto"/>
        <w:ind w:right="397" w:firstLine="187"/>
      </w:pPr>
      <w:r>
        <w:rPr>
          <w:w w:val="105"/>
        </w:rPr>
        <w:t>Some patrons collect warlocks, doling out mystic knowledge relatively freely or boasting of their ability to bind mortals to their will. Other patrons bestow their power only grudgingly, and might make a pact with only one warlock. Warlocks who serve the same patron might view each other as allies, siblings, or rivals.</w:t>
      </w:r>
    </w:p>
    <w:p>
      <w:pPr>
        <w:pStyle w:val="Heading3"/>
        <w:spacing w:before="104"/>
      </w:pPr>
      <w:r>
        <w:rPr>
          <w:color w:val="943634"/>
        </w:rPr>
        <w:t>The Fiend</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33"/>
      </w:pPr>
      <w:r>
        <w:rPr>
          <w:w w:val="105"/>
        </w:rPr>
        <w:t>You have made a pact with a fiend from the lower planes of existence, a being whose aims are evil,  even if you strive against those aims. Such beings desire the corruption or destruction of all things, ultimately including you. Fiends powerful enough to forge a pact include demon lords such as </w:t>
      </w:r>
      <w:r>
        <w:rPr>
          <w:spacing w:val="2"/>
          <w:w w:val="103"/>
        </w:rPr>
        <w:t>D</w:t>
      </w:r>
      <w:r>
        <w:rPr>
          <w:spacing w:val="1"/>
          <w:w w:val="103"/>
        </w:rPr>
        <w:t>e</w:t>
      </w:r>
      <w:r>
        <w:rPr>
          <w:spacing w:val="2"/>
          <w:w w:val="103"/>
        </w:rPr>
        <w:t>m</w:t>
      </w:r>
      <w:r>
        <w:rPr>
          <w:spacing w:val="1"/>
          <w:w w:val="103"/>
        </w:rPr>
        <w:t>o</w:t>
      </w:r>
      <w:r>
        <w:rPr>
          <w:spacing w:val="1"/>
          <w:w w:val="103"/>
        </w:rPr>
        <w:t>g</w:t>
      </w:r>
      <w:r>
        <w:rPr>
          <w:spacing w:val="1"/>
          <w:w w:val="103"/>
        </w:rPr>
        <w:t>o</w:t>
      </w:r>
      <w:r>
        <w:rPr>
          <w:spacing w:val="1"/>
          <w:w w:val="103"/>
        </w:rPr>
        <w:t>r</w:t>
      </w:r>
      <w:r>
        <w:rPr>
          <w:spacing w:val="1"/>
          <w:w w:val="103"/>
        </w:rPr>
        <w:t>g</w:t>
      </w:r>
      <w:r>
        <w:rPr>
          <w:spacing w:val="1"/>
          <w:w w:val="103"/>
        </w:rPr>
        <w:t>o</w:t>
      </w:r>
      <w:r>
        <w:rPr>
          <w:spacing w:val="1"/>
          <w:w w:val="103"/>
        </w:rPr>
        <w:t>n</w:t>
      </w:r>
      <w:r>
        <w:rPr>
          <w:w w:val="103"/>
        </w:rPr>
        <w:t>,</w:t>
      </w:r>
      <w:r>
        <w:rPr>
          <w:spacing w:val="2"/>
        </w:rPr>
        <w:t> </w:t>
      </w:r>
      <w:r>
        <w:rPr>
          <w:spacing w:val="2"/>
          <w:w w:val="103"/>
        </w:rPr>
        <w:t>O</w:t>
      </w:r>
      <w:r>
        <w:rPr>
          <w:spacing w:val="1"/>
          <w:w w:val="103"/>
        </w:rPr>
        <w:t>r</w:t>
      </w:r>
      <w:r>
        <w:rPr>
          <w:spacing w:val="1"/>
          <w:w w:val="103"/>
        </w:rPr>
        <w:t>c</w:t>
      </w:r>
      <w:r>
        <w:rPr>
          <w:spacing w:val="1"/>
          <w:w w:val="103"/>
        </w:rPr>
        <w:t>u</w:t>
      </w:r>
      <w:r>
        <w:rPr>
          <w:spacing w:val="1"/>
          <w:w w:val="103"/>
        </w:rPr>
        <w:t>s</w:t>
      </w:r>
      <w:r>
        <w:rPr>
          <w:w w:val="103"/>
        </w:rPr>
        <w:t>,</w:t>
      </w:r>
      <w:r>
        <w:rPr>
          <w:spacing w:val="2"/>
        </w:rPr>
        <w:t> </w:t>
      </w:r>
      <w:r>
        <w:rPr>
          <w:spacing w:val="1"/>
          <w:w w:val="103"/>
        </w:rPr>
        <w:t>F</w:t>
      </w:r>
      <w:r>
        <w:rPr>
          <w:spacing w:val="1"/>
          <w:w w:val="103"/>
        </w:rPr>
        <w:t>r</w:t>
      </w:r>
      <w:r>
        <w:rPr>
          <w:spacing w:val="1"/>
          <w:w w:val="103"/>
        </w:rPr>
        <w:t>a</w:t>
      </w:r>
      <w:r>
        <w:rPr>
          <w:spacing w:val="1"/>
          <w:w w:val="103"/>
        </w:rPr>
        <w:t>z</w:t>
      </w:r>
      <w:r>
        <w:rPr>
          <w:w w:val="103"/>
        </w:rPr>
        <w:t>’</w:t>
      </w:r>
      <w:r>
        <w:rPr>
          <w:spacing w:val="2"/>
          <w:w w:val="103"/>
        </w:rPr>
        <w:t>U</w:t>
      </w:r>
      <w:r>
        <w:rPr>
          <w:spacing w:val="1"/>
          <w:w w:val="103"/>
        </w:rPr>
        <w:t>r</w:t>
      </w:r>
      <w:r>
        <w:rPr>
          <w:spacing w:val="1"/>
          <w:w w:val="103"/>
        </w:rPr>
        <w:t>b</w:t>
      </w:r>
      <w:r>
        <w:rPr>
          <w:w w:val="31"/>
        </w:rPr>
        <w:t>-­‐</w:t>
      </w:r>
      <w:r>
        <w:rPr>
          <w:spacing w:val="1"/>
          <w:w w:val="31"/>
        </w:rPr>
        <w:t>‑</w:t>
      </w:r>
      <w:r>
        <w:rPr>
          <w:w w:val="103"/>
        </w:rPr>
        <w:t>l</w:t>
      </w:r>
      <w:r>
        <w:rPr>
          <w:spacing w:val="1"/>
          <w:w w:val="103"/>
        </w:rPr>
        <w:t>u</w:t>
      </w:r>
      <w:r>
        <w:rPr>
          <w:spacing w:val="1"/>
          <w:w w:val="103"/>
        </w:rPr>
        <w:t>u</w:t>
      </w:r>
      <w:r>
        <w:rPr>
          <w:w w:val="103"/>
        </w:rPr>
        <w:t>,</w:t>
      </w:r>
      <w:r>
        <w:rPr>
          <w:spacing w:val="2"/>
        </w:rPr>
        <w:t> </w:t>
      </w:r>
      <w:r>
        <w:rPr>
          <w:spacing w:val="1"/>
          <w:w w:val="103"/>
        </w:rPr>
        <w:t>a</w:t>
      </w:r>
      <w:r>
        <w:rPr>
          <w:spacing w:val="1"/>
          <w:w w:val="103"/>
        </w:rPr>
        <w:t>n</w:t>
      </w:r>
      <w:r>
        <w:rPr>
          <w:w w:val="103"/>
        </w:rPr>
        <w:t>d</w:t>
      </w:r>
      <w:r>
        <w:rPr>
          <w:spacing w:val="4"/>
        </w:rPr>
        <w:t> </w:t>
      </w:r>
      <w:r>
        <w:rPr>
          <w:spacing w:val="1"/>
          <w:w w:val="103"/>
        </w:rPr>
        <w:t>Ba</w:t>
      </w:r>
      <w:r>
        <w:rPr>
          <w:spacing w:val="1"/>
          <w:w w:val="103"/>
        </w:rPr>
        <w:t>p</w:t>
      </w:r>
      <w:r>
        <w:rPr>
          <w:spacing w:val="1"/>
          <w:w w:val="103"/>
        </w:rPr>
        <w:t>ho</w:t>
      </w:r>
      <w:r>
        <w:rPr>
          <w:spacing w:val="2"/>
          <w:w w:val="103"/>
        </w:rPr>
        <w:t>m</w:t>
      </w:r>
      <w:r>
        <w:rPr>
          <w:spacing w:val="1"/>
          <w:w w:val="103"/>
        </w:rPr>
        <w:t>e</w:t>
      </w:r>
      <w:r>
        <w:rPr>
          <w:spacing w:val="1"/>
          <w:w w:val="103"/>
        </w:rPr>
        <w:t>t</w:t>
      </w:r>
      <w:r>
        <w:rPr>
          <w:w w:val="103"/>
        </w:rPr>
        <w:t>; </w:t>
      </w:r>
      <w:r>
        <w:rPr>
          <w:w w:val="105"/>
        </w:rPr>
        <w:t>archdevils such as Asmodeus, Dispater, Mephistopheles, and Belial; pit fiends and balors that are especially mighty; and ultroloths and other lords of the</w:t>
      </w:r>
      <w:r>
        <w:rPr>
          <w:spacing w:val="1"/>
          <w:w w:val="105"/>
        </w:rPr>
        <w:t> </w:t>
      </w:r>
      <w:r>
        <w:rPr>
          <w:w w:val="105"/>
        </w:rPr>
        <w:t>yugoloths.</w:t>
      </w:r>
    </w:p>
    <w:p>
      <w:pPr>
        <w:pStyle w:val="Heading4"/>
        <w:spacing w:before="177"/>
      </w:pPr>
      <w:r>
        <w:rPr>
          <w:color w:val="943634"/>
        </w:rPr>
        <w:t>Expanded Spell List</w:t>
      </w:r>
    </w:p>
    <w:p>
      <w:pPr>
        <w:pStyle w:val="BodyText"/>
        <w:spacing w:line="254" w:lineRule="auto" w:before="15"/>
        <w:ind w:right="304"/>
      </w:pPr>
      <w:r>
        <w:rPr>
          <w:w w:val="105"/>
        </w:rPr>
        <w:t>The Fiend lets you choose from an expanded list of spells when you learn a warlock spell. The following spells are added to the warlock spell list for you.</w:t>
      </w:r>
    </w:p>
    <w:p>
      <w:pPr>
        <w:spacing w:before="108"/>
        <w:ind w:left="232" w:right="0" w:firstLine="0"/>
        <w:jc w:val="left"/>
        <w:rPr>
          <w:rFonts w:ascii="Carlito"/>
          <w:b/>
          <w:sz w:val="24"/>
        </w:rPr>
      </w:pPr>
      <w:r>
        <w:rPr>
          <w:rFonts w:ascii="Carlito"/>
          <w:b/>
          <w:sz w:val="24"/>
        </w:rPr>
        <w:t>Fiend Expanded Spells</w:t>
      </w:r>
    </w:p>
    <w:p>
      <w:pPr>
        <w:tabs>
          <w:tab w:pos="1235" w:val="left" w:leader="none"/>
        </w:tabs>
        <w:spacing w:before="71"/>
        <w:ind w:left="232" w:right="0" w:firstLine="0"/>
        <w:jc w:val="left"/>
        <w:rPr>
          <w:rFonts w:ascii="Carlito"/>
          <w:b/>
          <w:sz w:val="17"/>
        </w:rPr>
      </w:pPr>
      <w:r>
        <w:rPr>
          <w:rFonts w:ascii="Carlito"/>
          <w:b/>
          <w:w w:val="105"/>
          <w:sz w:val="17"/>
        </w:rPr>
        <w:t>Spell</w:t>
      </w:r>
      <w:r>
        <w:rPr>
          <w:rFonts w:ascii="Carlito"/>
          <w:b/>
          <w:spacing w:val="1"/>
          <w:w w:val="105"/>
          <w:sz w:val="17"/>
        </w:rPr>
        <w:t> </w:t>
      </w:r>
      <w:r>
        <w:rPr>
          <w:rFonts w:ascii="Carlito"/>
          <w:b/>
          <w:w w:val="105"/>
          <w:sz w:val="17"/>
        </w:rPr>
        <w:t>Level</w:t>
        <w:tab/>
        <w:t>Spells</w:t>
      </w:r>
    </w:p>
    <w:p>
      <w:pPr>
        <w:pStyle w:val="BodyText"/>
        <w:spacing w:line="220" w:lineRule="exact"/>
        <w:ind w:left="121"/>
        <w:rPr>
          <w:rFonts w:ascii="Carlito"/>
          <w:sz w:val="20"/>
        </w:rPr>
      </w:pPr>
      <w:r>
        <w:rPr>
          <w:rFonts w:ascii="Carlito"/>
          <w:position w:val="-3"/>
          <w:sz w:val="20"/>
        </w:rPr>
        <w:pict>
          <v:shape style="width:183.6pt;height:11.05pt;mso-position-horizontal-relative:char;mso-position-vertical-relative:line" type="#_x0000_t202" filled="true" fillcolor="#eeece1" stroked="false">
            <w10:anchorlock/>
            <v:textbox inset="0,0,0,0">
              <w:txbxContent>
                <w:p>
                  <w:pPr>
                    <w:tabs>
                      <w:tab w:pos="1113" w:val="left" w:leader="none"/>
                    </w:tabs>
                    <w:spacing w:before="6"/>
                    <w:ind w:left="393" w:right="0" w:firstLine="0"/>
                    <w:jc w:val="left"/>
                    <w:rPr>
                      <w:rFonts w:ascii="Carlito"/>
                      <w:i/>
                      <w:sz w:val="17"/>
                    </w:rPr>
                  </w:pPr>
                  <w:r>
                    <w:rPr>
                      <w:rFonts w:ascii="Carlito"/>
                      <w:w w:val="105"/>
                      <w:sz w:val="17"/>
                    </w:rPr>
                    <w:t>1st</w:t>
                    <w:tab/>
                  </w:r>
                  <w:r>
                    <w:rPr>
                      <w:rFonts w:ascii="Carlito"/>
                      <w:i/>
                      <w:w w:val="105"/>
                      <w:sz w:val="17"/>
                    </w:rPr>
                    <w:t>burning hands,</w:t>
                  </w:r>
                  <w:r>
                    <w:rPr>
                      <w:rFonts w:ascii="Carlito"/>
                      <w:i/>
                      <w:spacing w:val="1"/>
                      <w:w w:val="105"/>
                      <w:sz w:val="17"/>
                    </w:rPr>
                    <w:t> </w:t>
                  </w:r>
                  <w:r>
                    <w:rPr>
                      <w:rFonts w:ascii="Carlito"/>
                      <w:i/>
                      <w:w w:val="105"/>
                      <w:sz w:val="17"/>
                    </w:rPr>
                    <w:t>command</w:t>
                  </w:r>
                </w:p>
              </w:txbxContent>
            </v:textbox>
            <v:fill type="solid"/>
          </v:shape>
        </w:pict>
      </w:r>
      <w:r>
        <w:rPr>
          <w:rFonts w:ascii="Carlito"/>
          <w:position w:val="-3"/>
          <w:sz w:val="20"/>
        </w:rPr>
      </w:r>
    </w:p>
    <w:p>
      <w:pPr>
        <w:tabs>
          <w:tab w:pos="1235" w:val="left" w:leader="none"/>
        </w:tabs>
        <w:spacing w:before="10"/>
        <w:ind w:left="486" w:right="0" w:firstLine="0"/>
        <w:jc w:val="left"/>
        <w:rPr>
          <w:rFonts w:ascii="Carlito"/>
          <w:i/>
          <w:sz w:val="17"/>
        </w:rPr>
      </w:pPr>
      <w:r>
        <w:rPr>
          <w:rFonts w:ascii="Carlito"/>
          <w:w w:val="105"/>
          <w:sz w:val="17"/>
        </w:rPr>
        <w:t>2nd</w:t>
        <w:tab/>
      </w:r>
      <w:r>
        <w:rPr>
          <w:rFonts w:ascii="Carlito"/>
          <w:i/>
          <w:w w:val="105"/>
          <w:sz w:val="17"/>
        </w:rPr>
        <w:t>blindness/deafness, scorching</w:t>
      </w:r>
      <w:r>
        <w:rPr>
          <w:rFonts w:ascii="Carlito"/>
          <w:i/>
          <w:spacing w:val="1"/>
          <w:w w:val="105"/>
          <w:sz w:val="17"/>
        </w:rPr>
        <w:t> </w:t>
      </w:r>
      <w:r>
        <w:rPr>
          <w:rFonts w:ascii="Carlito"/>
          <w:i/>
          <w:w w:val="105"/>
          <w:sz w:val="17"/>
        </w:rPr>
        <w:t>ray</w:t>
      </w:r>
    </w:p>
    <w:p>
      <w:pPr>
        <w:pStyle w:val="BodyText"/>
        <w:spacing w:line="220" w:lineRule="exact"/>
        <w:ind w:left="121"/>
        <w:rPr>
          <w:rFonts w:ascii="Carlito"/>
          <w:sz w:val="20"/>
        </w:rPr>
      </w:pPr>
      <w:r>
        <w:rPr>
          <w:rFonts w:ascii="Carlito"/>
          <w:position w:val="-3"/>
          <w:sz w:val="20"/>
        </w:rPr>
        <w:pict>
          <v:shape style="width:183.6pt;height:11.05pt;mso-position-horizontal-relative:char;mso-position-vertical-relative:line" type="#_x0000_t202" filled="true" fillcolor="#eeece1" stroked="false">
            <w10:anchorlock/>
            <v:textbox inset="0,0,0,0">
              <w:txbxContent>
                <w:p>
                  <w:pPr>
                    <w:tabs>
                      <w:tab w:pos="1113" w:val="left" w:leader="none"/>
                    </w:tabs>
                    <w:spacing w:before="6"/>
                    <w:ind w:left="380" w:right="0" w:firstLine="0"/>
                    <w:jc w:val="left"/>
                    <w:rPr>
                      <w:rFonts w:ascii="Carlito"/>
                      <w:i/>
                      <w:sz w:val="17"/>
                    </w:rPr>
                  </w:pPr>
                  <w:r>
                    <w:rPr>
                      <w:rFonts w:ascii="Carlito"/>
                      <w:w w:val="105"/>
                      <w:sz w:val="17"/>
                    </w:rPr>
                    <w:t>3rd</w:t>
                    <w:tab/>
                  </w:r>
                  <w:r>
                    <w:rPr>
                      <w:rFonts w:ascii="Carlito"/>
                      <w:i/>
                      <w:w w:val="105"/>
                      <w:sz w:val="17"/>
                    </w:rPr>
                    <w:t>fireball, stinking</w:t>
                  </w:r>
                  <w:r>
                    <w:rPr>
                      <w:rFonts w:ascii="Carlito"/>
                      <w:i/>
                      <w:spacing w:val="1"/>
                      <w:w w:val="105"/>
                      <w:sz w:val="17"/>
                    </w:rPr>
                    <w:t> </w:t>
                  </w:r>
                  <w:r>
                    <w:rPr>
                      <w:rFonts w:ascii="Carlito"/>
                      <w:i/>
                      <w:w w:val="105"/>
                      <w:sz w:val="17"/>
                    </w:rPr>
                    <w:t>cloud</w:t>
                  </w:r>
                </w:p>
              </w:txbxContent>
            </v:textbox>
            <v:fill type="solid"/>
          </v:shape>
        </w:pict>
      </w:r>
      <w:r>
        <w:rPr>
          <w:rFonts w:ascii="Carlito"/>
          <w:position w:val="-3"/>
          <w:sz w:val="20"/>
        </w:rPr>
      </w:r>
    </w:p>
    <w:p>
      <w:pPr>
        <w:tabs>
          <w:tab w:pos="1235" w:val="left" w:leader="none"/>
        </w:tabs>
        <w:spacing w:before="14"/>
        <w:ind w:left="503" w:right="0" w:firstLine="0"/>
        <w:jc w:val="left"/>
        <w:rPr>
          <w:rFonts w:ascii="Carlito"/>
          <w:i/>
          <w:sz w:val="17"/>
        </w:rPr>
      </w:pPr>
      <w:r>
        <w:rPr>
          <w:rFonts w:ascii="Carlito"/>
          <w:w w:val="105"/>
          <w:sz w:val="17"/>
        </w:rPr>
        <w:t>4th</w:t>
        <w:tab/>
      </w:r>
      <w:r>
        <w:rPr>
          <w:rFonts w:ascii="Carlito"/>
          <w:i/>
          <w:w w:val="105"/>
          <w:sz w:val="17"/>
        </w:rPr>
        <w:t>fire shield, wall of</w:t>
      </w:r>
      <w:r>
        <w:rPr>
          <w:rFonts w:ascii="Carlito"/>
          <w:i/>
          <w:spacing w:val="2"/>
          <w:w w:val="105"/>
          <w:sz w:val="17"/>
        </w:rPr>
        <w:t> </w:t>
      </w:r>
      <w:r>
        <w:rPr>
          <w:rFonts w:ascii="Carlito"/>
          <w:i/>
          <w:w w:val="105"/>
          <w:sz w:val="17"/>
        </w:rPr>
        <w:t>fire</w:t>
      </w:r>
    </w:p>
    <w:p>
      <w:pPr>
        <w:pStyle w:val="BodyText"/>
        <w:spacing w:line="220" w:lineRule="exact"/>
        <w:ind w:left="121"/>
        <w:rPr>
          <w:rFonts w:ascii="Carlito"/>
          <w:sz w:val="20"/>
        </w:rPr>
      </w:pPr>
      <w:r>
        <w:rPr>
          <w:rFonts w:ascii="Carlito"/>
          <w:position w:val="-3"/>
          <w:sz w:val="20"/>
        </w:rPr>
        <w:pict>
          <v:shape style="width:183.6pt;height:11.05pt;mso-position-horizontal-relative:char;mso-position-vertical-relative:line" type="#_x0000_t202" filled="true" fillcolor="#eeece1" stroked="false">
            <w10:anchorlock/>
            <v:textbox inset="0,0,0,0">
              <w:txbxContent>
                <w:p>
                  <w:pPr>
                    <w:tabs>
                      <w:tab w:pos="1113" w:val="left" w:leader="none"/>
                    </w:tabs>
                    <w:spacing w:before="6"/>
                    <w:ind w:left="381" w:right="0" w:firstLine="0"/>
                    <w:jc w:val="left"/>
                    <w:rPr>
                      <w:rFonts w:ascii="Carlito"/>
                      <w:i/>
                      <w:sz w:val="17"/>
                    </w:rPr>
                  </w:pPr>
                  <w:r>
                    <w:rPr>
                      <w:rFonts w:ascii="Carlito"/>
                      <w:w w:val="105"/>
                      <w:sz w:val="17"/>
                    </w:rPr>
                    <w:t>5th</w:t>
                    <w:tab/>
                  </w:r>
                  <w:r>
                    <w:rPr>
                      <w:rFonts w:ascii="Carlito"/>
                      <w:i/>
                      <w:w w:val="105"/>
                      <w:sz w:val="17"/>
                    </w:rPr>
                    <w:t>flame strike,</w:t>
                  </w:r>
                  <w:r>
                    <w:rPr>
                      <w:rFonts w:ascii="Carlito"/>
                      <w:i/>
                      <w:spacing w:val="1"/>
                      <w:w w:val="105"/>
                      <w:sz w:val="17"/>
                    </w:rPr>
                    <w:t> </w:t>
                  </w:r>
                  <w:r>
                    <w:rPr>
                      <w:rFonts w:ascii="Carlito"/>
                      <w:i/>
                      <w:w w:val="105"/>
                      <w:sz w:val="17"/>
                    </w:rPr>
                    <w:t>hallow</w:t>
                  </w:r>
                </w:p>
              </w:txbxContent>
            </v:textbox>
            <v:fill type="solid"/>
          </v:shape>
        </w:pict>
      </w:r>
      <w:r>
        <w:rPr>
          <w:rFonts w:ascii="Carlito"/>
          <w:position w:val="-3"/>
          <w:sz w:val="20"/>
        </w:rPr>
      </w:r>
    </w:p>
    <w:p>
      <w:pPr>
        <w:pStyle w:val="Heading4"/>
        <w:spacing w:before="181"/>
      </w:pPr>
      <w:r>
        <w:rPr>
          <w:color w:val="943634"/>
        </w:rPr>
        <w:t>Dark One’s Blessing</w:t>
      </w:r>
    </w:p>
    <w:p>
      <w:pPr>
        <w:pStyle w:val="BodyText"/>
        <w:spacing w:line="254" w:lineRule="auto" w:before="16"/>
        <w:ind w:right="737"/>
      </w:pPr>
      <w:r>
        <w:rPr>
          <w:w w:val="105"/>
        </w:rPr>
        <w:t>Starting at 1st level, when you reduce a hostile creature to 0 hit points, you gain temporary hit points equal to your Charisma modifier + your warlock level (minimum of 1).</w:t>
      </w:r>
    </w:p>
    <w:p>
      <w:pPr>
        <w:pStyle w:val="Heading4"/>
        <w:spacing w:before="167"/>
      </w:pPr>
      <w:r>
        <w:rPr>
          <w:color w:val="943634"/>
        </w:rPr>
        <w:t>Dark One’s Own Luck</w:t>
      </w:r>
    </w:p>
    <w:p>
      <w:pPr>
        <w:pStyle w:val="BodyText"/>
        <w:spacing w:line="254" w:lineRule="auto" w:before="16"/>
        <w:ind w:right="394"/>
      </w:pPr>
      <w:r>
        <w:rPr>
          <w:w w:val="105"/>
        </w:rPr>
        <w:t>Starting at 6th level, you can call on your patron to alter fate in your favor. When you make an ability check or a saving throw, you can use this feature to</w:t>
      </w:r>
    </w:p>
    <w:p>
      <w:pPr>
        <w:spacing w:after="0" w:line="254" w:lineRule="auto"/>
        <w:sectPr>
          <w:pgSz w:w="12240" w:h="15840"/>
          <w:pgMar w:header="0" w:footer="644" w:top="1360" w:bottom="840" w:left="920" w:right="920"/>
          <w:cols w:num="2" w:equalWidth="0">
            <w:col w:w="4788" w:space="631"/>
            <w:col w:w="4981"/>
          </w:cols>
        </w:sectPr>
      </w:pPr>
    </w:p>
    <w:p>
      <w:pPr>
        <w:pStyle w:val="BodyText"/>
        <w:spacing w:line="254" w:lineRule="auto" w:before="86"/>
        <w:ind w:right="5702"/>
      </w:pPr>
      <w:r>
        <w:rPr>
          <w:w w:val="105"/>
        </w:rPr>
        <w:t>add a d10 to your roll. You can do so after seeing the initial roll but before any of the roll’s effects occur.</w:t>
      </w:r>
    </w:p>
    <w:p>
      <w:pPr>
        <w:pStyle w:val="BodyText"/>
        <w:spacing w:line="254" w:lineRule="auto"/>
        <w:ind w:right="5955" w:firstLine="187"/>
      </w:pPr>
      <w:r>
        <w:rPr>
          <w:w w:val="105"/>
        </w:rPr>
        <w:t>Once you use this feature, you can’t use it again until you finish a short or long rest.</w:t>
      </w:r>
    </w:p>
    <w:p>
      <w:pPr>
        <w:pStyle w:val="Heading4"/>
        <w:spacing w:before="163"/>
      </w:pPr>
      <w:r>
        <w:rPr>
          <w:color w:val="943634"/>
        </w:rPr>
        <w:t>Fiendish Resilience</w:t>
      </w:r>
    </w:p>
    <w:p>
      <w:pPr>
        <w:pStyle w:val="BodyText"/>
        <w:spacing w:line="252" w:lineRule="auto" w:before="21"/>
        <w:ind w:right="5662"/>
      </w:pPr>
      <w:r>
        <w:rPr>
          <w:w w:val="105"/>
        </w:rPr>
        <w:t>Starting at 10th level, you can choose one damage type when you finish a short or long rest. You gain resistance to that damage type until you choose a different one with this feature. Damage from magical weapons or silver weapons ignores this resistance.</w:t>
      </w:r>
    </w:p>
    <w:p>
      <w:pPr>
        <w:pStyle w:val="Heading4"/>
        <w:spacing w:before="173"/>
      </w:pPr>
      <w:r>
        <w:rPr>
          <w:color w:val="943634"/>
        </w:rPr>
        <w:t>Hurl Through Hell</w:t>
      </w:r>
    </w:p>
    <w:p>
      <w:pPr>
        <w:pStyle w:val="BodyText"/>
        <w:spacing w:line="252" w:lineRule="auto" w:before="16"/>
        <w:ind w:right="5835"/>
      </w:pPr>
      <w:r>
        <w:rPr>
          <w:w w:val="105"/>
        </w:rPr>
        <w:t>Starting at 14th level, when you hit a creature with an attack, you can use this feature to instantly transport the target through the lower planes. The creature disappears and hurtles through a nightmare landscape.</w:t>
      </w:r>
    </w:p>
    <w:p>
      <w:pPr>
        <w:pStyle w:val="BodyText"/>
        <w:spacing w:line="254" w:lineRule="auto" w:before="2"/>
        <w:ind w:right="5715" w:firstLine="187"/>
      </w:pPr>
      <w:r>
        <w:rPr>
          <w:w w:val="105"/>
        </w:rPr>
        <w:t>At the end of your next turn, the target returns to the space it previously occupied, or the nearest unoccupied space. If the target is not a fiend, it takes 10d10 psychic damage as it reels from its horrific experience.</w:t>
      </w:r>
    </w:p>
    <w:p>
      <w:pPr>
        <w:pStyle w:val="BodyText"/>
        <w:spacing w:line="254" w:lineRule="auto"/>
        <w:ind w:right="5955" w:firstLine="187"/>
      </w:pPr>
      <w:r>
        <w:rPr/>
        <w:pict>
          <v:shape style="position:absolute;margin-left:51.599998pt;margin-top:29.904985pt;width:237.85pt;height:151.450pt;mso-position-horizontal-relative:page;mso-position-vertical-relative:paragraph;z-index:-15616512;mso-wrap-distance-left:0;mso-wrap-distance-right:0"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Your Pact Boon</w:t>
                  </w:r>
                </w:p>
                <w:p>
                  <w:pPr>
                    <w:spacing w:line="249" w:lineRule="auto" w:before="80"/>
                    <w:ind w:left="105" w:right="137" w:firstLine="0"/>
                    <w:jc w:val="left"/>
                    <w:rPr>
                      <w:rFonts w:ascii="Carlito" w:hAnsi="Carlito"/>
                      <w:sz w:val="17"/>
                    </w:rPr>
                  </w:pPr>
                  <w:r>
                    <w:rPr>
                      <w:rFonts w:ascii="Carlito" w:hAnsi="Carlito"/>
                      <w:w w:val="105"/>
                      <w:sz w:val="17"/>
                    </w:rPr>
                    <w:t>Each Pact Boon option produces a special creature or an object that reflects your patron’s nature.</w:t>
                  </w:r>
                </w:p>
                <w:p>
                  <w:pPr>
                    <w:spacing w:line="254" w:lineRule="auto" w:before="5"/>
                    <w:ind w:left="105" w:right="137" w:firstLine="187"/>
                    <w:jc w:val="left"/>
                    <w:rPr>
                      <w:rFonts w:ascii="Carlito"/>
                      <w:sz w:val="17"/>
                    </w:rPr>
                  </w:pPr>
                  <w:r>
                    <w:rPr>
                      <w:rFonts w:ascii="Carlito"/>
                      <w:b/>
                      <w:i/>
                      <w:w w:val="105"/>
                      <w:sz w:val="17"/>
                    </w:rPr>
                    <w:t>Pact of the Chain. </w:t>
                  </w:r>
                  <w:r>
                    <w:rPr>
                      <w:rFonts w:ascii="Carlito"/>
                      <w:w w:val="105"/>
                      <w:sz w:val="17"/>
                    </w:rPr>
                    <w:t>Your familiar is more cunning than a typical familiar. Its default form can be a reflection of your patron, with imps and quasits tied to the Fiend.</w:t>
                  </w:r>
                </w:p>
                <w:p>
                  <w:pPr>
                    <w:spacing w:line="252" w:lineRule="auto" w:before="2"/>
                    <w:ind w:left="105" w:right="137" w:firstLine="187"/>
                    <w:jc w:val="left"/>
                    <w:rPr>
                      <w:rFonts w:ascii="Carlito"/>
                      <w:sz w:val="17"/>
                    </w:rPr>
                  </w:pPr>
                  <w:r>
                    <w:rPr>
                      <w:rFonts w:ascii="Carlito"/>
                      <w:b/>
                      <w:i/>
                      <w:w w:val="105"/>
                      <w:sz w:val="17"/>
                    </w:rPr>
                    <w:t>Pact of the Blade. </w:t>
                  </w:r>
                  <w:r>
                    <w:rPr>
                      <w:rFonts w:ascii="Carlito"/>
                      <w:w w:val="105"/>
                      <w:sz w:val="17"/>
                    </w:rPr>
                    <w:t>If you serve the Fiend, your weapon could be an axe made of black metal and adorned with decorative flames.</w:t>
                  </w:r>
                </w:p>
                <w:p>
                  <w:pPr>
                    <w:spacing w:line="254" w:lineRule="auto" w:before="4"/>
                    <w:ind w:left="105" w:right="137" w:firstLine="187"/>
                    <w:jc w:val="left"/>
                    <w:rPr>
                      <w:rFonts w:ascii="Carlito"/>
                      <w:sz w:val="17"/>
                    </w:rPr>
                  </w:pPr>
                  <w:r>
                    <w:rPr>
                      <w:rFonts w:ascii="Carlito"/>
                      <w:b/>
                      <w:i/>
                      <w:w w:val="105"/>
                      <w:sz w:val="17"/>
                    </w:rPr>
                    <w:t>Pact of the Tome. </w:t>
                  </w:r>
                  <w:r>
                    <w:rPr>
                      <w:rFonts w:ascii="Carlito"/>
                      <w:w w:val="105"/>
                      <w:sz w:val="17"/>
                    </w:rPr>
                    <w:t>Your Book of Shadows could be a weighty tome bound in demon hide studded with iron, holding spells of conjuration and a wealth of forbidden lore about the sinister regions of the cosmos, a gift of the Fiend.</w:t>
                  </w:r>
                </w:p>
              </w:txbxContent>
            </v:textbox>
            <v:fill type="solid"/>
            <v:stroke dashstyle="solid"/>
            <w10:wrap type="topAndBottom"/>
          </v:shape>
        </w:pict>
      </w:r>
      <w:r>
        <w:rPr>
          <w:w w:val="105"/>
        </w:rPr>
        <w:t>Once you use this feature, you can’t use it again until you finish a long rest.</w:t>
      </w:r>
    </w:p>
    <w:p>
      <w:pPr>
        <w:spacing w:after="0" w:line="254" w:lineRule="auto"/>
        <w:sectPr>
          <w:pgSz w:w="12240" w:h="15840"/>
          <w:pgMar w:header="0" w:footer="644" w:top="1360" w:bottom="840" w:left="920" w:right="920"/>
        </w:sectPr>
      </w:pPr>
    </w:p>
    <w:p>
      <w:pPr>
        <w:pStyle w:val="Heading1"/>
      </w:pPr>
      <w:r>
        <w:rPr>
          <w:color w:val="943634"/>
        </w:rPr>
        <w:t>Wizard</w:t>
      </w:r>
    </w:p>
    <w:p>
      <w:pPr>
        <w:pStyle w:val="Heading2"/>
        <w:spacing w:before="252"/>
      </w:pPr>
      <w:r>
        <w:rPr>
          <w:color w:val="943634"/>
        </w:rPr>
        <w:t>Class Features</w:t>
      </w:r>
    </w:p>
    <w:p>
      <w:pPr>
        <w:pStyle w:val="BodyText"/>
        <w:spacing w:before="23"/>
      </w:pPr>
      <w:r>
        <w:rPr>
          <w:w w:val="105"/>
        </w:rPr>
        <w:t>As a wizard, you gain the following class features.</w:t>
      </w:r>
    </w:p>
    <w:p>
      <w:pPr>
        <w:pStyle w:val="Heading4"/>
        <w:spacing w:before="183"/>
      </w:pPr>
      <w:r>
        <w:rPr>
          <w:color w:val="943634"/>
        </w:rPr>
        <w:t>Hit Points</w:t>
      </w:r>
    </w:p>
    <w:p>
      <w:pPr>
        <w:spacing w:before="16"/>
        <w:ind w:left="232" w:right="0" w:firstLine="0"/>
        <w:jc w:val="left"/>
        <w:rPr>
          <w:sz w:val="19"/>
        </w:rPr>
      </w:pPr>
      <w:r>
        <w:rPr>
          <w:b/>
          <w:w w:val="105"/>
          <w:sz w:val="19"/>
        </w:rPr>
        <w:t>Hit Dice: </w:t>
      </w:r>
      <w:r>
        <w:rPr>
          <w:w w:val="105"/>
          <w:sz w:val="19"/>
        </w:rPr>
        <w:t>1d6 per wizard level</w:t>
      </w:r>
    </w:p>
    <w:p>
      <w:pPr>
        <w:spacing w:line="247" w:lineRule="auto" w:before="13"/>
        <w:ind w:left="411" w:right="329" w:hanging="180"/>
        <w:jc w:val="left"/>
        <w:rPr>
          <w:sz w:val="19"/>
        </w:rPr>
      </w:pPr>
      <w:r>
        <w:rPr>
          <w:b/>
          <w:w w:val="105"/>
          <w:sz w:val="19"/>
        </w:rPr>
        <w:t>Hit Points at 1st Level: </w:t>
      </w:r>
      <w:r>
        <w:rPr>
          <w:w w:val="105"/>
          <w:sz w:val="19"/>
        </w:rPr>
        <w:t>6 + your Constitution modifier</w:t>
      </w:r>
    </w:p>
    <w:p>
      <w:pPr>
        <w:spacing w:line="254" w:lineRule="auto" w:before="7"/>
        <w:ind w:left="411" w:right="39" w:hanging="180"/>
        <w:jc w:val="left"/>
        <w:rPr>
          <w:sz w:val="19"/>
        </w:rPr>
      </w:pPr>
      <w:r>
        <w:rPr>
          <w:b/>
          <w:w w:val="105"/>
          <w:sz w:val="19"/>
        </w:rPr>
        <w:t>Hit Points at Higher Levels: </w:t>
      </w:r>
      <w:r>
        <w:rPr>
          <w:w w:val="105"/>
          <w:sz w:val="19"/>
        </w:rPr>
        <w:t>1d6 (or 4) + your Constitution modifier per wizard level after 1st</w:t>
      </w:r>
    </w:p>
    <w:p>
      <w:pPr>
        <w:pStyle w:val="Heading4"/>
        <w:spacing w:before="169"/>
      </w:pPr>
      <w:r>
        <w:rPr>
          <w:color w:val="943634"/>
        </w:rPr>
        <w:t>Proficiencies</w:t>
      </w:r>
    </w:p>
    <w:p>
      <w:pPr>
        <w:spacing w:before="16"/>
        <w:ind w:left="232" w:right="0" w:firstLine="0"/>
        <w:jc w:val="left"/>
        <w:rPr>
          <w:sz w:val="19"/>
        </w:rPr>
      </w:pPr>
      <w:r>
        <w:rPr>
          <w:b/>
          <w:w w:val="105"/>
          <w:sz w:val="19"/>
        </w:rPr>
        <w:t>Armor: </w:t>
      </w:r>
      <w:r>
        <w:rPr>
          <w:w w:val="105"/>
          <w:sz w:val="19"/>
        </w:rPr>
        <w:t>None</w:t>
      </w:r>
    </w:p>
    <w:p>
      <w:pPr>
        <w:pStyle w:val="BodyText"/>
        <w:spacing w:line="254" w:lineRule="auto" w:before="86"/>
        <w:ind w:left="412" w:right="324" w:hanging="180"/>
      </w:pPr>
      <w:r>
        <w:rPr/>
        <w:br w:type="column"/>
      </w:r>
      <w:r>
        <w:rPr>
          <w:b/>
          <w:w w:val="105"/>
        </w:rPr>
        <w:t>Weapons: </w:t>
      </w:r>
      <w:r>
        <w:rPr>
          <w:w w:val="105"/>
        </w:rPr>
        <w:t>Daggers, darts, slings, quarterstaffs, light crossbows</w:t>
      </w:r>
    </w:p>
    <w:p>
      <w:pPr>
        <w:spacing w:line="221" w:lineRule="exact" w:before="0"/>
        <w:ind w:left="232" w:right="0" w:firstLine="0"/>
        <w:jc w:val="left"/>
        <w:rPr>
          <w:sz w:val="19"/>
        </w:rPr>
      </w:pPr>
      <w:r>
        <w:rPr>
          <w:b/>
          <w:w w:val="105"/>
          <w:sz w:val="19"/>
        </w:rPr>
        <w:t>Tools:</w:t>
      </w:r>
      <w:r>
        <w:rPr>
          <w:b/>
          <w:spacing w:val="-4"/>
          <w:w w:val="105"/>
          <w:sz w:val="19"/>
        </w:rPr>
        <w:t> </w:t>
      </w:r>
      <w:r>
        <w:rPr>
          <w:w w:val="105"/>
          <w:sz w:val="19"/>
        </w:rPr>
        <w:t>None</w:t>
      </w:r>
    </w:p>
    <w:p>
      <w:pPr>
        <w:spacing w:before="13"/>
        <w:ind w:left="232" w:right="0" w:firstLine="0"/>
        <w:jc w:val="left"/>
        <w:rPr>
          <w:sz w:val="19"/>
        </w:rPr>
      </w:pPr>
      <w:r>
        <w:rPr>
          <w:b/>
          <w:w w:val="105"/>
          <w:sz w:val="19"/>
        </w:rPr>
        <w:t>Saving Throws: </w:t>
      </w:r>
      <w:r>
        <w:rPr>
          <w:w w:val="105"/>
          <w:sz w:val="19"/>
        </w:rPr>
        <w:t>Intelligence, Wisdom</w:t>
      </w:r>
    </w:p>
    <w:p>
      <w:pPr>
        <w:pStyle w:val="BodyText"/>
        <w:spacing w:line="254" w:lineRule="auto" w:before="8"/>
        <w:ind w:left="412" w:right="600" w:hanging="180"/>
      </w:pPr>
      <w:r>
        <w:rPr>
          <w:b/>
          <w:w w:val="105"/>
        </w:rPr>
        <w:t>Skills: </w:t>
      </w:r>
      <w:r>
        <w:rPr>
          <w:w w:val="105"/>
        </w:rPr>
        <w:t>Choose two from Arcana, History, Insight, Investigation, Medicine, and Religion</w:t>
      </w:r>
    </w:p>
    <w:p>
      <w:pPr>
        <w:pStyle w:val="Heading4"/>
        <w:spacing w:before="169"/>
      </w:pPr>
      <w:r>
        <w:rPr>
          <w:color w:val="943634"/>
        </w:rPr>
        <w:t>Equipment</w:t>
      </w:r>
    </w:p>
    <w:p>
      <w:pPr>
        <w:pStyle w:val="BodyText"/>
        <w:spacing w:line="254" w:lineRule="auto" w:before="16"/>
        <w:ind w:right="381"/>
      </w:pPr>
      <w:r>
        <w:rPr>
          <w:w w:val="105"/>
        </w:rPr>
        <w:t>You start with the following equipment, in addition to the equipment granted by your background:</w:t>
      </w:r>
    </w:p>
    <w:p>
      <w:pPr>
        <w:pStyle w:val="ListParagraph"/>
        <w:numPr>
          <w:ilvl w:val="0"/>
          <w:numId w:val="2"/>
        </w:numPr>
        <w:tabs>
          <w:tab w:pos="419" w:val="left" w:leader="none"/>
        </w:tabs>
        <w:spacing w:line="240" w:lineRule="auto" w:before="122" w:after="0"/>
        <w:ind w:left="419" w:right="0" w:hanging="187"/>
        <w:jc w:val="left"/>
        <w:rPr>
          <w:sz w:val="19"/>
        </w:rPr>
      </w:pPr>
      <w:r>
        <w:rPr>
          <w:i/>
          <w:w w:val="105"/>
          <w:sz w:val="19"/>
        </w:rPr>
        <w:t>(a) </w:t>
      </w:r>
      <w:r>
        <w:rPr>
          <w:w w:val="105"/>
          <w:sz w:val="19"/>
        </w:rPr>
        <w:t>a quarterstaff or (</w:t>
      </w:r>
      <w:r>
        <w:rPr>
          <w:i/>
          <w:w w:val="105"/>
          <w:sz w:val="19"/>
        </w:rPr>
        <w:t>b</w:t>
      </w:r>
      <w:r>
        <w:rPr>
          <w:w w:val="105"/>
          <w:sz w:val="19"/>
        </w:rPr>
        <w:t>) a</w:t>
      </w:r>
      <w:r>
        <w:rPr>
          <w:spacing w:val="3"/>
          <w:w w:val="105"/>
          <w:sz w:val="19"/>
        </w:rPr>
        <w:t> </w:t>
      </w:r>
      <w:r>
        <w:rPr>
          <w:w w:val="105"/>
          <w:sz w:val="19"/>
        </w:rPr>
        <w:t>dagger</w:t>
      </w:r>
    </w:p>
    <w:p>
      <w:pPr>
        <w:pStyle w:val="ListParagraph"/>
        <w:numPr>
          <w:ilvl w:val="0"/>
          <w:numId w:val="2"/>
        </w:numPr>
        <w:tabs>
          <w:tab w:pos="419" w:val="left" w:leader="none"/>
        </w:tabs>
        <w:spacing w:line="240" w:lineRule="auto" w:before="12" w:after="0"/>
        <w:ind w:left="419" w:right="0" w:hanging="187"/>
        <w:jc w:val="left"/>
        <w:rPr>
          <w:sz w:val="19"/>
        </w:rPr>
      </w:pPr>
      <w:r>
        <w:rPr>
          <w:i/>
          <w:w w:val="105"/>
          <w:sz w:val="19"/>
        </w:rPr>
        <w:t>(a) </w:t>
      </w:r>
      <w:r>
        <w:rPr>
          <w:w w:val="105"/>
          <w:sz w:val="19"/>
        </w:rPr>
        <w:t>a component pouch or (</w:t>
      </w:r>
      <w:r>
        <w:rPr>
          <w:i/>
          <w:w w:val="105"/>
          <w:sz w:val="19"/>
        </w:rPr>
        <w:t>b</w:t>
      </w:r>
      <w:r>
        <w:rPr>
          <w:w w:val="105"/>
          <w:sz w:val="19"/>
        </w:rPr>
        <w:t>) an arcane</w:t>
      </w:r>
      <w:r>
        <w:rPr>
          <w:spacing w:val="2"/>
          <w:w w:val="105"/>
          <w:sz w:val="19"/>
        </w:rPr>
        <w:t> </w:t>
      </w:r>
      <w:r>
        <w:rPr>
          <w:w w:val="105"/>
          <w:sz w:val="19"/>
        </w:rPr>
        <w:t>focus</w:t>
      </w:r>
    </w:p>
    <w:p>
      <w:pPr>
        <w:pStyle w:val="ListParagraph"/>
        <w:numPr>
          <w:ilvl w:val="0"/>
          <w:numId w:val="2"/>
        </w:numPr>
        <w:tabs>
          <w:tab w:pos="419" w:val="left" w:leader="none"/>
        </w:tabs>
        <w:spacing w:line="240" w:lineRule="auto" w:before="11" w:after="0"/>
        <w:ind w:left="419" w:right="0" w:hanging="187"/>
        <w:jc w:val="left"/>
        <w:rPr>
          <w:sz w:val="19"/>
        </w:rPr>
      </w:pPr>
      <w:r>
        <w:rPr>
          <w:i/>
          <w:w w:val="105"/>
          <w:sz w:val="19"/>
        </w:rPr>
        <w:t>(a) </w:t>
      </w:r>
      <w:r>
        <w:rPr>
          <w:w w:val="105"/>
          <w:sz w:val="19"/>
        </w:rPr>
        <w:t>a scholar’s pack or (</w:t>
      </w:r>
      <w:r>
        <w:rPr>
          <w:i/>
          <w:w w:val="105"/>
          <w:sz w:val="19"/>
        </w:rPr>
        <w:t>b</w:t>
      </w:r>
      <w:r>
        <w:rPr>
          <w:w w:val="105"/>
          <w:sz w:val="19"/>
        </w:rPr>
        <w:t>) an explorer’s</w:t>
      </w:r>
      <w:r>
        <w:rPr>
          <w:spacing w:val="2"/>
          <w:w w:val="105"/>
          <w:sz w:val="19"/>
        </w:rPr>
        <w:t> </w:t>
      </w:r>
      <w:r>
        <w:rPr>
          <w:w w:val="105"/>
          <w:sz w:val="19"/>
        </w:rPr>
        <w:t>pack</w:t>
      </w:r>
    </w:p>
    <w:p>
      <w:pPr>
        <w:pStyle w:val="ListParagraph"/>
        <w:numPr>
          <w:ilvl w:val="0"/>
          <w:numId w:val="2"/>
        </w:numPr>
        <w:tabs>
          <w:tab w:pos="419" w:val="left" w:leader="none"/>
        </w:tabs>
        <w:spacing w:line="240" w:lineRule="auto" w:before="7" w:after="0"/>
        <w:ind w:left="419" w:right="0" w:hanging="187"/>
        <w:jc w:val="left"/>
        <w:rPr>
          <w:sz w:val="19"/>
        </w:rPr>
      </w:pPr>
      <w:r>
        <w:rPr>
          <w:w w:val="105"/>
          <w:sz w:val="19"/>
        </w:rPr>
        <w:t>A</w:t>
      </w:r>
      <w:r>
        <w:rPr>
          <w:spacing w:val="1"/>
          <w:w w:val="105"/>
          <w:sz w:val="19"/>
        </w:rPr>
        <w:t> </w:t>
      </w:r>
      <w:r>
        <w:rPr>
          <w:w w:val="105"/>
          <w:sz w:val="19"/>
        </w:rPr>
        <w:t>spellbook</w:t>
      </w:r>
    </w:p>
    <w:p>
      <w:pPr>
        <w:spacing w:after="0" w:line="240" w:lineRule="auto"/>
        <w:jc w:val="left"/>
        <w:rPr>
          <w:sz w:val="19"/>
        </w:rPr>
        <w:sectPr>
          <w:pgSz w:w="12240" w:h="15840"/>
          <w:pgMar w:header="0" w:footer="644" w:top="1360" w:bottom="840" w:left="920" w:right="920"/>
          <w:cols w:num="2" w:equalWidth="0">
            <w:col w:w="4478" w:space="941"/>
            <w:col w:w="4981"/>
          </w:cols>
        </w:sectPr>
      </w:pPr>
    </w:p>
    <w:p>
      <w:pPr>
        <w:pStyle w:val="BodyText"/>
        <w:ind w:left="0"/>
        <w:rPr>
          <w:sz w:val="22"/>
        </w:rPr>
      </w:pPr>
    </w:p>
    <w:p>
      <w:pPr>
        <w:spacing w:before="100"/>
        <w:ind w:left="232" w:right="0" w:firstLine="0"/>
        <w:jc w:val="left"/>
        <w:rPr>
          <w:rFonts w:ascii="Carlito"/>
          <w:b/>
          <w:sz w:val="24"/>
        </w:rPr>
      </w:pPr>
      <w:r>
        <w:rPr>
          <w:rFonts w:ascii="Carlito"/>
          <w:b/>
          <w:sz w:val="24"/>
        </w:rPr>
        <w:t>The Wizard</w:t>
      </w:r>
    </w:p>
    <w:p>
      <w:pPr>
        <w:tabs>
          <w:tab w:pos="4268" w:val="left" w:leader="none"/>
          <w:tab w:pos="5998" w:val="left" w:leader="none"/>
        </w:tabs>
        <w:spacing w:before="67" w:after="6"/>
        <w:ind w:left="837" w:right="0" w:firstLine="0"/>
        <w:jc w:val="left"/>
        <w:rPr>
          <w:rFonts w:ascii="Carlito" w:hAnsi="Carlito"/>
          <w:b/>
          <w:sz w:val="17"/>
        </w:rPr>
      </w:pPr>
      <w:r>
        <w:rPr/>
        <w:pict>
          <v:rect style="position:absolute;margin-left:52.320004pt;margin-top:48.403236pt;width:454.320022pt;height:11.760001pt;mso-position-horizontal-relative:page;mso-position-vertical-relative:paragraph;z-index:-32601088" filled="true" fillcolor="#eeece1" stroked="false">
            <v:fill type="solid"/>
            <w10:wrap type="none"/>
          </v:rect>
        </w:pict>
      </w:r>
      <w:r>
        <w:rPr/>
        <w:pict>
          <v:rect style="position:absolute;margin-left:52.320004pt;margin-top:71.923233pt;width:454.320022pt;height:11.760001pt;mso-position-horizontal-relative:page;mso-position-vertical-relative:paragraph;z-index:-32600576" filled="true" fillcolor="#eeece1" stroked="false">
            <v:fill type="solid"/>
            <w10:wrap type="none"/>
          </v:rect>
        </w:pict>
      </w:r>
      <w:r>
        <w:rPr/>
        <w:pict>
          <v:rect style="position:absolute;margin-left:52.320004pt;margin-top:95.203239pt;width:454.320022pt;height:11.760001pt;mso-position-horizontal-relative:page;mso-position-vertical-relative:paragraph;z-index:-32600064" filled="true" fillcolor="#eeece1" stroked="false">
            <v:fill type="solid"/>
            <w10:wrap type="none"/>
          </v:rect>
        </w:pict>
      </w:r>
      <w:r>
        <w:rPr>
          <w:rFonts w:ascii="Carlito" w:hAnsi="Carlito"/>
          <w:b/>
          <w:w w:val="105"/>
          <w:sz w:val="17"/>
        </w:rPr>
        <w:t>Proficiency</w:t>
        <w:tab/>
        <w:t>Cantrips</w:t>
        <w:tab/>
        <w:t>—Spell Slots per Spell</w:t>
      </w:r>
      <w:r>
        <w:rPr>
          <w:rFonts w:ascii="Carlito" w:hAnsi="Carlito"/>
          <w:b/>
          <w:spacing w:val="2"/>
          <w:w w:val="105"/>
          <w:sz w:val="17"/>
        </w:rPr>
        <w:t> </w:t>
      </w:r>
      <w:r>
        <w:rPr>
          <w:rFonts w:ascii="Carlito" w:hAnsi="Carlito"/>
          <w:b/>
          <w:w w:val="105"/>
          <w:sz w:val="17"/>
        </w:rPr>
        <w:t>Level—</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861"/>
        <w:gridCol w:w="2506"/>
        <w:gridCol w:w="785"/>
        <w:gridCol w:w="465"/>
        <w:gridCol w:w="502"/>
        <w:gridCol w:w="468"/>
        <w:gridCol w:w="467"/>
        <w:gridCol w:w="468"/>
        <w:gridCol w:w="466"/>
        <w:gridCol w:w="1404"/>
      </w:tblGrid>
      <w:tr>
        <w:trPr>
          <w:trHeight w:val="198" w:hRule="atLeast"/>
        </w:trPr>
        <w:tc>
          <w:tcPr>
            <w:tcW w:w="692" w:type="dxa"/>
          </w:tcPr>
          <w:p>
            <w:pPr>
              <w:pStyle w:val="TableParagraph"/>
              <w:spacing w:line="171" w:lineRule="exact" w:before="7"/>
              <w:ind w:right="197"/>
              <w:jc w:val="right"/>
              <w:rPr>
                <w:b/>
                <w:sz w:val="17"/>
              </w:rPr>
            </w:pPr>
            <w:r>
              <w:rPr>
                <w:b/>
                <w:w w:val="105"/>
                <w:sz w:val="17"/>
              </w:rPr>
              <w:t>Level</w:t>
            </w:r>
          </w:p>
        </w:tc>
        <w:tc>
          <w:tcPr>
            <w:tcW w:w="861" w:type="dxa"/>
          </w:tcPr>
          <w:p>
            <w:pPr>
              <w:pStyle w:val="TableParagraph"/>
              <w:spacing w:line="171" w:lineRule="exact" w:before="7"/>
              <w:ind w:left="182" w:right="180"/>
              <w:jc w:val="center"/>
              <w:rPr>
                <w:b/>
                <w:sz w:val="17"/>
              </w:rPr>
            </w:pPr>
            <w:r>
              <w:rPr>
                <w:b/>
                <w:w w:val="105"/>
                <w:sz w:val="17"/>
              </w:rPr>
              <w:t>Bonus</w:t>
            </w:r>
          </w:p>
        </w:tc>
        <w:tc>
          <w:tcPr>
            <w:tcW w:w="2506" w:type="dxa"/>
          </w:tcPr>
          <w:p>
            <w:pPr>
              <w:pStyle w:val="TableParagraph"/>
              <w:spacing w:line="171" w:lineRule="exact" w:before="7"/>
              <w:ind w:left="198"/>
              <w:rPr>
                <w:b/>
                <w:sz w:val="17"/>
              </w:rPr>
            </w:pPr>
            <w:r>
              <w:rPr>
                <w:b/>
                <w:w w:val="105"/>
                <w:sz w:val="17"/>
              </w:rPr>
              <w:t>Features</w:t>
            </w:r>
          </w:p>
        </w:tc>
        <w:tc>
          <w:tcPr>
            <w:tcW w:w="785" w:type="dxa"/>
          </w:tcPr>
          <w:p>
            <w:pPr>
              <w:pStyle w:val="TableParagraph"/>
              <w:spacing w:line="171" w:lineRule="exact" w:before="7"/>
              <w:ind w:left="113" w:right="113"/>
              <w:jc w:val="center"/>
              <w:rPr>
                <w:b/>
                <w:sz w:val="17"/>
              </w:rPr>
            </w:pPr>
            <w:r>
              <w:rPr>
                <w:b/>
                <w:w w:val="105"/>
                <w:sz w:val="17"/>
              </w:rPr>
              <w:t>Known</w:t>
            </w:r>
          </w:p>
        </w:tc>
        <w:tc>
          <w:tcPr>
            <w:tcW w:w="465" w:type="dxa"/>
          </w:tcPr>
          <w:p>
            <w:pPr>
              <w:pStyle w:val="TableParagraph"/>
              <w:spacing w:line="171" w:lineRule="exact" w:before="7"/>
              <w:ind w:left="114" w:right="87"/>
              <w:jc w:val="center"/>
              <w:rPr>
                <w:b/>
                <w:sz w:val="17"/>
              </w:rPr>
            </w:pPr>
            <w:r>
              <w:rPr>
                <w:b/>
                <w:w w:val="105"/>
                <w:sz w:val="17"/>
              </w:rPr>
              <w:t>1st</w:t>
            </w:r>
          </w:p>
        </w:tc>
        <w:tc>
          <w:tcPr>
            <w:tcW w:w="502" w:type="dxa"/>
          </w:tcPr>
          <w:p>
            <w:pPr>
              <w:pStyle w:val="TableParagraph"/>
              <w:spacing w:line="171" w:lineRule="exact" w:before="7"/>
              <w:ind w:left="91" w:right="88"/>
              <w:jc w:val="center"/>
              <w:rPr>
                <w:b/>
                <w:sz w:val="17"/>
              </w:rPr>
            </w:pPr>
            <w:r>
              <w:rPr>
                <w:b/>
                <w:w w:val="105"/>
                <w:sz w:val="17"/>
              </w:rPr>
              <w:t>2nd</w:t>
            </w:r>
          </w:p>
        </w:tc>
        <w:tc>
          <w:tcPr>
            <w:tcW w:w="468" w:type="dxa"/>
          </w:tcPr>
          <w:p>
            <w:pPr>
              <w:pStyle w:val="TableParagraph"/>
              <w:spacing w:line="171" w:lineRule="exact" w:before="7"/>
              <w:ind w:left="89" w:right="82"/>
              <w:jc w:val="center"/>
              <w:rPr>
                <w:b/>
                <w:sz w:val="17"/>
              </w:rPr>
            </w:pPr>
            <w:r>
              <w:rPr>
                <w:b/>
                <w:w w:val="105"/>
                <w:sz w:val="17"/>
              </w:rPr>
              <w:t>3rd</w:t>
            </w:r>
          </w:p>
        </w:tc>
        <w:tc>
          <w:tcPr>
            <w:tcW w:w="467" w:type="dxa"/>
          </w:tcPr>
          <w:p>
            <w:pPr>
              <w:pStyle w:val="TableParagraph"/>
              <w:spacing w:line="171" w:lineRule="exact" w:before="7"/>
              <w:ind w:left="89" w:right="87"/>
              <w:jc w:val="center"/>
              <w:rPr>
                <w:b/>
                <w:sz w:val="17"/>
              </w:rPr>
            </w:pPr>
            <w:r>
              <w:rPr>
                <w:b/>
                <w:w w:val="105"/>
                <w:sz w:val="17"/>
              </w:rPr>
              <w:t>4th</w:t>
            </w:r>
          </w:p>
        </w:tc>
        <w:tc>
          <w:tcPr>
            <w:tcW w:w="468" w:type="dxa"/>
          </w:tcPr>
          <w:p>
            <w:pPr>
              <w:pStyle w:val="TableParagraph"/>
              <w:spacing w:line="171" w:lineRule="exact" w:before="7"/>
              <w:ind w:left="89" w:right="81"/>
              <w:jc w:val="center"/>
              <w:rPr>
                <w:b/>
                <w:sz w:val="17"/>
              </w:rPr>
            </w:pPr>
            <w:r>
              <w:rPr>
                <w:b/>
                <w:w w:val="105"/>
                <w:sz w:val="17"/>
              </w:rPr>
              <w:t>5th</w:t>
            </w:r>
          </w:p>
        </w:tc>
        <w:tc>
          <w:tcPr>
            <w:tcW w:w="466" w:type="dxa"/>
          </w:tcPr>
          <w:p>
            <w:pPr>
              <w:pStyle w:val="TableParagraph"/>
              <w:spacing w:line="171" w:lineRule="exact" w:before="7"/>
              <w:ind w:left="90" w:right="85"/>
              <w:jc w:val="center"/>
              <w:rPr>
                <w:b/>
                <w:sz w:val="17"/>
              </w:rPr>
            </w:pPr>
            <w:r>
              <w:rPr>
                <w:b/>
                <w:w w:val="105"/>
                <w:sz w:val="17"/>
              </w:rPr>
              <w:t>6th</w:t>
            </w:r>
          </w:p>
        </w:tc>
        <w:tc>
          <w:tcPr>
            <w:tcW w:w="1404" w:type="dxa"/>
          </w:tcPr>
          <w:p>
            <w:pPr>
              <w:pStyle w:val="TableParagraph"/>
              <w:tabs>
                <w:tab w:pos="470" w:val="left" w:leader="none"/>
                <w:tab w:pos="935" w:val="left" w:leader="none"/>
              </w:tabs>
              <w:spacing w:line="171" w:lineRule="exact" w:before="7"/>
              <w:ind w:right="106"/>
              <w:jc w:val="right"/>
              <w:rPr>
                <w:b/>
                <w:sz w:val="17"/>
              </w:rPr>
            </w:pPr>
            <w:r>
              <w:rPr>
                <w:b/>
                <w:w w:val="105"/>
                <w:sz w:val="17"/>
              </w:rPr>
              <w:t>7th</w:t>
              <w:tab/>
              <w:t>8th</w:t>
              <w:tab/>
            </w:r>
            <w:r>
              <w:rPr>
                <w:b/>
                <w:sz w:val="17"/>
              </w:rPr>
              <w:t>9th</w:t>
            </w:r>
          </w:p>
        </w:tc>
      </w:tr>
      <w:tr>
        <w:trPr>
          <w:trHeight w:val="244" w:hRule="atLeast"/>
        </w:trPr>
        <w:tc>
          <w:tcPr>
            <w:tcW w:w="692" w:type="dxa"/>
            <w:shd w:val="clear" w:color="auto" w:fill="EEECE1"/>
          </w:tcPr>
          <w:p>
            <w:pPr>
              <w:pStyle w:val="TableParagraph"/>
              <w:spacing w:line="195" w:lineRule="exact" w:before="30"/>
              <w:ind w:left="188"/>
              <w:rPr>
                <w:sz w:val="17"/>
              </w:rPr>
            </w:pPr>
            <w:r>
              <w:rPr>
                <w:w w:val="105"/>
                <w:sz w:val="17"/>
              </w:rPr>
              <w:t>1st</w:t>
            </w:r>
          </w:p>
        </w:tc>
        <w:tc>
          <w:tcPr>
            <w:tcW w:w="861" w:type="dxa"/>
            <w:shd w:val="clear" w:color="auto" w:fill="EEECE1"/>
          </w:tcPr>
          <w:p>
            <w:pPr>
              <w:pStyle w:val="TableParagraph"/>
              <w:spacing w:line="195" w:lineRule="exact" w:before="30"/>
              <w:ind w:left="181" w:right="180"/>
              <w:jc w:val="center"/>
              <w:rPr>
                <w:sz w:val="17"/>
              </w:rPr>
            </w:pPr>
            <w:r>
              <w:rPr>
                <w:w w:val="105"/>
                <w:sz w:val="17"/>
              </w:rPr>
              <w:t>+2</w:t>
            </w:r>
          </w:p>
        </w:tc>
        <w:tc>
          <w:tcPr>
            <w:tcW w:w="2506" w:type="dxa"/>
            <w:shd w:val="clear" w:color="auto" w:fill="EEECE1"/>
          </w:tcPr>
          <w:p>
            <w:pPr>
              <w:pStyle w:val="TableParagraph"/>
              <w:spacing w:line="195" w:lineRule="exact" w:before="30"/>
              <w:ind w:left="198"/>
              <w:rPr>
                <w:sz w:val="17"/>
              </w:rPr>
            </w:pPr>
            <w:r>
              <w:rPr>
                <w:w w:val="105"/>
                <w:sz w:val="17"/>
              </w:rPr>
              <w:t>Spellcasting, Arcane Recovery</w:t>
            </w:r>
          </w:p>
        </w:tc>
        <w:tc>
          <w:tcPr>
            <w:tcW w:w="785" w:type="dxa"/>
            <w:shd w:val="clear" w:color="auto" w:fill="EEECE1"/>
          </w:tcPr>
          <w:p>
            <w:pPr>
              <w:pStyle w:val="TableParagraph"/>
              <w:spacing w:line="195" w:lineRule="exact" w:before="30"/>
              <w:jc w:val="center"/>
              <w:rPr>
                <w:sz w:val="17"/>
              </w:rPr>
            </w:pPr>
            <w:r>
              <w:rPr>
                <w:w w:val="104"/>
                <w:sz w:val="17"/>
              </w:rPr>
              <w:t>3</w:t>
            </w:r>
          </w:p>
        </w:tc>
        <w:tc>
          <w:tcPr>
            <w:tcW w:w="465" w:type="dxa"/>
            <w:shd w:val="clear" w:color="auto" w:fill="EEECE1"/>
          </w:tcPr>
          <w:p>
            <w:pPr>
              <w:pStyle w:val="TableParagraph"/>
              <w:spacing w:line="195" w:lineRule="exact" w:before="30"/>
              <w:ind w:left="26"/>
              <w:jc w:val="center"/>
              <w:rPr>
                <w:sz w:val="17"/>
              </w:rPr>
            </w:pPr>
            <w:r>
              <w:rPr>
                <w:w w:val="104"/>
                <w:sz w:val="17"/>
              </w:rPr>
              <w:t>2</w:t>
            </w:r>
          </w:p>
        </w:tc>
        <w:tc>
          <w:tcPr>
            <w:tcW w:w="502" w:type="dxa"/>
            <w:shd w:val="clear" w:color="auto" w:fill="EEECE1"/>
          </w:tcPr>
          <w:p>
            <w:pPr>
              <w:pStyle w:val="TableParagraph"/>
              <w:spacing w:line="178" w:lineRule="exact" w:before="46"/>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46"/>
              <w:ind w:left="5"/>
              <w:jc w:val="center"/>
              <w:rPr>
                <w:rFonts w:ascii="Arimo" w:hAnsi="Arimo"/>
                <w:sz w:val="17"/>
              </w:rPr>
            </w:pPr>
            <w:r>
              <w:rPr>
                <w:rFonts w:ascii="Arimo" w:hAnsi="Arimo"/>
                <w:w w:val="104"/>
                <w:sz w:val="17"/>
              </w:rPr>
              <w:t>̶</w:t>
            </w:r>
          </w:p>
        </w:tc>
        <w:tc>
          <w:tcPr>
            <w:tcW w:w="467" w:type="dxa"/>
            <w:shd w:val="clear" w:color="auto" w:fill="EEECE1"/>
          </w:tcPr>
          <w:p>
            <w:pPr>
              <w:pStyle w:val="TableParagraph"/>
              <w:spacing w:line="178" w:lineRule="exact" w:before="46"/>
              <w:ind w:left="1"/>
              <w:jc w:val="center"/>
              <w:rPr>
                <w:rFonts w:ascii="Arimo" w:hAnsi="Arimo"/>
                <w:sz w:val="17"/>
              </w:rPr>
            </w:pPr>
            <w:r>
              <w:rPr>
                <w:rFonts w:ascii="Arimo" w:hAnsi="Arimo"/>
                <w:w w:val="104"/>
                <w:sz w:val="17"/>
              </w:rPr>
              <w:t>̶</w:t>
            </w:r>
          </w:p>
        </w:tc>
        <w:tc>
          <w:tcPr>
            <w:tcW w:w="468" w:type="dxa"/>
            <w:shd w:val="clear" w:color="auto" w:fill="EEECE1"/>
          </w:tcPr>
          <w:p>
            <w:pPr>
              <w:pStyle w:val="TableParagraph"/>
              <w:spacing w:line="178" w:lineRule="exact" w:before="46"/>
              <w:ind w:left="6"/>
              <w:jc w:val="center"/>
              <w:rPr>
                <w:rFonts w:ascii="Arimo" w:hAnsi="Arimo"/>
                <w:sz w:val="17"/>
              </w:rPr>
            </w:pPr>
            <w:r>
              <w:rPr>
                <w:rFonts w:ascii="Arimo" w:hAnsi="Arimo"/>
                <w:w w:val="104"/>
                <w:sz w:val="17"/>
              </w:rPr>
              <w:t>̶</w:t>
            </w:r>
          </w:p>
        </w:tc>
        <w:tc>
          <w:tcPr>
            <w:tcW w:w="466" w:type="dxa"/>
            <w:shd w:val="clear" w:color="auto" w:fill="EEECE1"/>
          </w:tcPr>
          <w:p>
            <w:pPr>
              <w:pStyle w:val="TableParagraph"/>
              <w:spacing w:line="178" w:lineRule="exact" w:before="46"/>
              <w:ind w:left="4"/>
              <w:jc w:val="center"/>
              <w:rPr>
                <w:rFonts w:ascii="Arimo" w:hAnsi="Arimo"/>
                <w:sz w:val="17"/>
              </w:rPr>
            </w:pPr>
            <w:r>
              <w:rPr>
                <w:rFonts w:ascii="Arimo" w:hAnsi="Arimo"/>
                <w:w w:val="104"/>
                <w:sz w:val="17"/>
              </w:rPr>
              <w:t>̶</w:t>
            </w:r>
          </w:p>
        </w:tc>
        <w:tc>
          <w:tcPr>
            <w:tcW w:w="1404" w:type="dxa"/>
            <w:shd w:val="clear" w:color="auto" w:fill="EEECE1"/>
          </w:tcPr>
          <w:p>
            <w:pPr>
              <w:pStyle w:val="TableParagraph"/>
              <w:tabs>
                <w:tab w:pos="470" w:val="left" w:leader="none"/>
                <w:tab w:pos="935" w:val="left" w:leader="none"/>
              </w:tabs>
              <w:spacing w:line="178" w:lineRule="exact" w:before="46"/>
              <w:ind w:right="142"/>
              <w:jc w:val="right"/>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232" w:hRule="atLeast"/>
        </w:trPr>
        <w:tc>
          <w:tcPr>
            <w:tcW w:w="692" w:type="dxa"/>
          </w:tcPr>
          <w:p>
            <w:pPr>
              <w:pStyle w:val="TableParagraph"/>
              <w:spacing w:line="192" w:lineRule="exact" w:before="20"/>
              <w:ind w:right="251"/>
              <w:jc w:val="right"/>
              <w:rPr>
                <w:sz w:val="17"/>
              </w:rPr>
            </w:pPr>
            <w:r>
              <w:rPr>
                <w:w w:val="105"/>
                <w:sz w:val="17"/>
              </w:rPr>
              <w:t>2nd</w:t>
            </w:r>
          </w:p>
        </w:tc>
        <w:tc>
          <w:tcPr>
            <w:tcW w:w="861" w:type="dxa"/>
          </w:tcPr>
          <w:p>
            <w:pPr>
              <w:pStyle w:val="TableParagraph"/>
              <w:spacing w:line="192" w:lineRule="exact" w:before="20"/>
              <w:ind w:left="181" w:right="180"/>
              <w:jc w:val="center"/>
              <w:rPr>
                <w:sz w:val="17"/>
              </w:rPr>
            </w:pPr>
            <w:r>
              <w:rPr>
                <w:w w:val="105"/>
                <w:sz w:val="17"/>
              </w:rPr>
              <w:t>+2</w:t>
            </w:r>
          </w:p>
        </w:tc>
        <w:tc>
          <w:tcPr>
            <w:tcW w:w="2506" w:type="dxa"/>
          </w:tcPr>
          <w:p>
            <w:pPr>
              <w:pStyle w:val="TableParagraph"/>
              <w:spacing w:line="192" w:lineRule="exact" w:before="20"/>
              <w:ind w:left="198"/>
              <w:rPr>
                <w:sz w:val="17"/>
              </w:rPr>
            </w:pPr>
            <w:r>
              <w:rPr>
                <w:w w:val="105"/>
                <w:sz w:val="17"/>
              </w:rPr>
              <w:t>Arcane Tradition</w:t>
            </w:r>
          </w:p>
        </w:tc>
        <w:tc>
          <w:tcPr>
            <w:tcW w:w="785" w:type="dxa"/>
          </w:tcPr>
          <w:p>
            <w:pPr>
              <w:pStyle w:val="TableParagraph"/>
              <w:spacing w:line="192" w:lineRule="exact" w:before="20"/>
              <w:jc w:val="center"/>
              <w:rPr>
                <w:sz w:val="17"/>
              </w:rPr>
            </w:pPr>
            <w:r>
              <w:rPr>
                <w:w w:val="104"/>
                <w:sz w:val="17"/>
              </w:rPr>
              <w:t>3</w:t>
            </w:r>
          </w:p>
        </w:tc>
        <w:tc>
          <w:tcPr>
            <w:tcW w:w="465" w:type="dxa"/>
          </w:tcPr>
          <w:p>
            <w:pPr>
              <w:pStyle w:val="TableParagraph"/>
              <w:spacing w:line="192" w:lineRule="exact" w:before="20"/>
              <w:ind w:left="26"/>
              <w:jc w:val="center"/>
              <w:rPr>
                <w:sz w:val="17"/>
              </w:rPr>
            </w:pPr>
            <w:r>
              <w:rPr>
                <w:w w:val="104"/>
                <w:sz w:val="17"/>
              </w:rPr>
              <w:t>3</w:t>
            </w:r>
          </w:p>
        </w:tc>
        <w:tc>
          <w:tcPr>
            <w:tcW w:w="502" w:type="dxa"/>
          </w:tcPr>
          <w:p>
            <w:pPr>
              <w:pStyle w:val="TableParagraph"/>
              <w:spacing w:line="175" w:lineRule="exact" w:before="37"/>
              <w:jc w:val="center"/>
              <w:rPr>
                <w:rFonts w:ascii="Arimo" w:hAnsi="Arimo"/>
                <w:sz w:val="17"/>
              </w:rPr>
            </w:pPr>
            <w:r>
              <w:rPr>
                <w:rFonts w:ascii="Arimo" w:hAnsi="Arimo"/>
                <w:w w:val="104"/>
                <w:sz w:val="17"/>
              </w:rPr>
              <w:t>̶</w:t>
            </w:r>
          </w:p>
        </w:tc>
        <w:tc>
          <w:tcPr>
            <w:tcW w:w="468" w:type="dxa"/>
          </w:tcPr>
          <w:p>
            <w:pPr>
              <w:pStyle w:val="TableParagraph"/>
              <w:spacing w:line="175" w:lineRule="exact" w:before="37"/>
              <w:ind w:left="5"/>
              <w:jc w:val="center"/>
              <w:rPr>
                <w:rFonts w:ascii="Arimo" w:hAnsi="Arimo"/>
                <w:sz w:val="17"/>
              </w:rPr>
            </w:pPr>
            <w:r>
              <w:rPr>
                <w:rFonts w:ascii="Arimo" w:hAnsi="Arimo"/>
                <w:w w:val="104"/>
                <w:sz w:val="17"/>
              </w:rPr>
              <w:t>̶</w:t>
            </w:r>
          </w:p>
        </w:tc>
        <w:tc>
          <w:tcPr>
            <w:tcW w:w="467" w:type="dxa"/>
          </w:tcPr>
          <w:p>
            <w:pPr>
              <w:pStyle w:val="TableParagraph"/>
              <w:spacing w:line="175" w:lineRule="exact" w:before="37"/>
              <w:ind w:left="1"/>
              <w:jc w:val="center"/>
              <w:rPr>
                <w:rFonts w:ascii="Arimo" w:hAnsi="Arimo"/>
                <w:sz w:val="17"/>
              </w:rPr>
            </w:pPr>
            <w:r>
              <w:rPr>
                <w:rFonts w:ascii="Arimo" w:hAnsi="Arimo"/>
                <w:w w:val="104"/>
                <w:sz w:val="17"/>
              </w:rPr>
              <w:t>̶</w:t>
            </w:r>
          </w:p>
        </w:tc>
        <w:tc>
          <w:tcPr>
            <w:tcW w:w="468" w:type="dxa"/>
          </w:tcPr>
          <w:p>
            <w:pPr>
              <w:pStyle w:val="TableParagraph"/>
              <w:spacing w:line="175" w:lineRule="exact" w:before="37"/>
              <w:ind w:left="6"/>
              <w:jc w:val="center"/>
              <w:rPr>
                <w:rFonts w:ascii="Arimo" w:hAnsi="Arimo"/>
                <w:sz w:val="17"/>
              </w:rPr>
            </w:pPr>
            <w:r>
              <w:rPr>
                <w:rFonts w:ascii="Arimo" w:hAnsi="Arimo"/>
                <w:w w:val="104"/>
                <w:sz w:val="17"/>
              </w:rPr>
              <w:t>̶</w:t>
            </w:r>
          </w:p>
        </w:tc>
        <w:tc>
          <w:tcPr>
            <w:tcW w:w="466" w:type="dxa"/>
          </w:tcPr>
          <w:p>
            <w:pPr>
              <w:pStyle w:val="TableParagraph"/>
              <w:spacing w:line="175" w:lineRule="exact" w:before="37"/>
              <w:ind w:left="4"/>
              <w:jc w:val="center"/>
              <w:rPr>
                <w:rFonts w:ascii="Arimo" w:hAnsi="Arimo"/>
                <w:sz w:val="17"/>
              </w:rPr>
            </w:pPr>
            <w:r>
              <w:rPr>
                <w:rFonts w:ascii="Arimo" w:hAnsi="Arimo"/>
                <w:w w:val="104"/>
                <w:sz w:val="17"/>
              </w:rPr>
              <w:t>̶</w:t>
            </w:r>
          </w:p>
        </w:tc>
        <w:tc>
          <w:tcPr>
            <w:tcW w:w="1404" w:type="dxa"/>
          </w:tcPr>
          <w:p>
            <w:pPr>
              <w:pStyle w:val="TableParagraph"/>
              <w:tabs>
                <w:tab w:pos="470" w:val="left" w:leader="none"/>
                <w:tab w:pos="935" w:val="left" w:leader="none"/>
              </w:tabs>
              <w:spacing w:line="175" w:lineRule="exact" w:before="37"/>
              <w:ind w:right="142"/>
              <w:jc w:val="right"/>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703" w:hRule="atLeast"/>
        </w:trPr>
        <w:tc>
          <w:tcPr>
            <w:tcW w:w="692" w:type="dxa"/>
          </w:tcPr>
          <w:p>
            <w:pPr>
              <w:pStyle w:val="TableParagraph"/>
              <w:spacing w:line="271" w:lineRule="auto" w:before="18"/>
              <w:ind w:left="176" w:right="251" w:hanging="2"/>
              <w:rPr>
                <w:sz w:val="17"/>
              </w:rPr>
            </w:pPr>
            <w:r>
              <w:rPr>
                <w:w w:val="105"/>
                <w:sz w:val="17"/>
              </w:rPr>
              <w:t>3rd 4th</w:t>
            </w:r>
          </w:p>
          <w:p>
            <w:pPr>
              <w:pStyle w:val="TableParagraph"/>
              <w:spacing w:line="195" w:lineRule="exact" w:before="1"/>
              <w:ind w:left="176"/>
              <w:rPr>
                <w:sz w:val="17"/>
              </w:rPr>
            </w:pPr>
            <w:r>
              <w:rPr>
                <w:w w:val="105"/>
                <w:sz w:val="17"/>
              </w:rPr>
              <w:t>5th</w:t>
            </w:r>
          </w:p>
        </w:tc>
        <w:tc>
          <w:tcPr>
            <w:tcW w:w="861" w:type="dxa"/>
          </w:tcPr>
          <w:p>
            <w:pPr>
              <w:pStyle w:val="TableParagraph"/>
              <w:spacing w:before="18"/>
              <w:ind w:left="181" w:right="180"/>
              <w:jc w:val="center"/>
              <w:rPr>
                <w:sz w:val="17"/>
              </w:rPr>
            </w:pPr>
            <w:r>
              <w:rPr>
                <w:w w:val="105"/>
                <w:sz w:val="17"/>
              </w:rPr>
              <w:t>+2</w:t>
            </w:r>
          </w:p>
          <w:p>
            <w:pPr>
              <w:pStyle w:val="TableParagraph"/>
              <w:spacing w:before="28"/>
              <w:ind w:left="181" w:right="180"/>
              <w:jc w:val="center"/>
              <w:rPr>
                <w:sz w:val="17"/>
              </w:rPr>
            </w:pPr>
            <w:r>
              <w:rPr>
                <w:w w:val="105"/>
                <w:sz w:val="17"/>
              </w:rPr>
              <w:t>+2</w:t>
            </w:r>
          </w:p>
          <w:p>
            <w:pPr>
              <w:pStyle w:val="TableParagraph"/>
              <w:spacing w:line="195" w:lineRule="exact" w:before="27"/>
              <w:ind w:left="181" w:right="180"/>
              <w:jc w:val="center"/>
              <w:rPr>
                <w:sz w:val="17"/>
              </w:rPr>
            </w:pPr>
            <w:r>
              <w:rPr>
                <w:w w:val="105"/>
                <w:sz w:val="17"/>
              </w:rPr>
              <w:t>+3</w:t>
            </w:r>
          </w:p>
        </w:tc>
        <w:tc>
          <w:tcPr>
            <w:tcW w:w="2506" w:type="dxa"/>
          </w:tcPr>
          <w:p>
            <w:pPr>
              <w:pStyle w:val="TableParagraph"/>
              <w:spacing w:before="35"/>
              <w:ind w:left="198"/>
              <w:rPr>
                <w:rFonts w:ascii="Arimo" w:hAnsi="Arimo"/>
                <w:sz w:val="17"/>
              </w:rPr>
            </w:pPr>
            <w:r>
              <w:rPr>
                <w:rFonts w:ascii="Arimo" w:hAnsi="Arimo"/>
                <w:w w:val="104"/>
                <w:sz w:val="17"/>
              </w:rPr>
              <w:t>̶</w:t>
            </w:r>
          </w:p>
          <w:p>
            <w:pPr>
              <w:pStyle w:val="TableParagraph"/>
              <w:spacing w:before="23"/>
              <w:ind w:left="198"/>
              <w:rPr>
                <w:sz w:val="17"/>
              </w:rPr>
            </w:pPr>
            <w:r>
              <w:rPr>
                <w:w w:val="105"/>
                <w:sz w:val="17"/>
              </w:rPr>
              <w:t>Ability Score Improvement</w:t>
            </w:r>
          </w:p>
          <w:p>
            <w:pPr>
              <w:pStyle w:val="TableParagraph"/>
              <w:spacing w:line="178" w:lineRule="exact" w:before="44"/>
              <w:ind w:left="198"/>
              <w:rPr>
                <w:rFonts w:ascii="Arimo" w:hAnsi="Arimo"/>
                <w:sz w:val="17"/>
              </w:rPr>
            </w:pPr>
            <w:r>
              <w:rPr>
                <w:rFonts w:ascii="Arimo" w:hAnsi="Arimo"/>
                <w:w w:val="104"/>
                <w:sz w:val="17"/>
              </w:rPr>
              <w:t>̶</w:t>
            </w:r>
          </w:p>
        </w:tc>
        <w:tc>
          <w:tcPr>
            <w:tcW w:w="785" w:type="dxa"/>
          </w:tcPr>
          <w:p>
            <w:pPr>
              <w:pStyle w:val="TableParagraph"/>
              <w:spacing w:before="18"/>
              <w:jc w:val="center"/>
              <w:rPr>
                <w:sz w:val="17"/>
              </w:rPr>
            </w:pPr>
            <w:r>
              <w:rPr>
                <w:w w:val="104"/>
                <w:sz w:val="17"/>
              </w:rPr>
              <w:t>3</w:t>
            </w:r>
          </w:p>
          <w:p>
            <w:pPr>
              <w:pStyle w:val="TableParagraph"/>
              <w:spacing w:before="28"/>
              <w:jc w:val="center"/>
              <w:rPr>
                <w:sz w:val="17"/>
              </w:rPr>
            </w:pPr>
            <w:r>
              <w:rPr>
                <w:w w:val="104"/>
                <w:sz w:val="17"/>
              </w:rPr>
              <w:t>4</w:t>
            </w:r>
          </w:p>
          <w:p>
            <w:pPr>
              <w:pStyle w:val="TableParagraph"/>
              <w:spacing w:line="195" w:lineRule="exact" w:before="27"/>
              <w:jc w:val="center"/>
              <w:rPr>
                <w:sz w:val="17"/>
              </w:rPr>
            </w:pPr>
            <w:r>
              <w:rPr>
                <w:w w:val="104"/>
                <w:sz w:val="17"/>
              </w:rPr>
              <w:t>4</w:t>
            </w:r>
          </w:p>
        </w:tc>
        <w:tc>
          <w:tcPr>
            <w:tcW w:w="465" w:type="dxa"/>
          </w:tcPr>
          <w:p>
            <w:pPr>
              <w:pStyle w:val="TableParagraph"/>
              <w:spacing w:before="18"/>
              <w:ind w:left="26"/>
              <w:jc w:val="center"/>
              <w:rPr>
                <w:sz w:val="17"/>
              </w:rPr>
            </w:pPr>
            <w:r>
              <w:rPr>
                <w:w w:val="104"/>
                <w:sz w:val="17"/>
              </w:rPr>
              <w:t>4</w:t>
            </w:r>
          </w:p>
          <w:p>
            <w:pPr>
              <w:pStyle w:val="TableParagraph"/>
              <w:spacing w:before="28"/>
              <w:ind w:left="26"/>
              <w:jc w:val="center"/>
              <w:rPr>
                <w:sz w:val="17"/>
              </w:rPr>
            </w:pPr>
            <w:r>
              <w:rPr>
                <w:w w:val="104"/>
                <w:sz w:val="17"/>
              </w:rPr>
              <w:t>4</w:t>
            </w:r>
          </w:p>
          <w:p>
            <w:pPr>
              <w:pStyle w:val="TableParagraph"/>
              <w:spacing w:line="195" w:lineRule="exact" w:before="27"/>
              <w:ind w:left="26"/>
              <w:jc w:val="center"/>
              <w:rPr>
                <w:sz w:val="17"/>
              </w:rPr>
            </w:pPr>
            <w:r>
              <w:rPr>
                <w:w w:val="104"/>
                <w:sz w:val="17"/>
              </w:rPr>
              <w:t>4</w:t>
            </w:r>
          </w:p>
        </w:tc>
        <w:tc>
          <w:tcPr>
            <w:tcW w:w="502" w:type="dxa"/>
          </w:tcPr>
          <w:p>
            <w:pPr>
              <w:pStyle w:val="TableParagraph"/>
              <w:spacing w:before="18"/>
              <w:ind w:left="2"/>
              <w:jc w:val="center"/>
              <w:rPr>
                <w:sz w:val="17"/>
              </w:rPr>
            </w:pPr>
            <w:r>
              <w:rPr>
                <w:w w:val="104"/>
                <w:sz w:val="17"/>
              </w:rPr>
              <w:t>2</w:t>
            </w:r>
          </w:p>
          <w:p>
            <w:pPr>
              <w:pStyle w:val="TableParagraph"/>
              <w:spacing w:before="28"/>
              <w:ind w:left="2"/>
              <w:jc w:val="center"/>
              <w:rPr>
                <w:sz w:val="17"/>
              </w:rPr>
            </w:pPr>
            <w:r>
              <w:rPr>
                <w:w w:val="104"/>
                <w:sz w:val="17"/>
              </w:rPr>
              <w:t>3</w:t>
            </w:r>
          </w:p>
          <w:p>
            <w:pPr>
              <w:pStyle w:val="TableParagraph"/>
              <w:spacing w:line="195" w:lineRule="exact" w:before="27"/>
              <w:ind w:left="2"/>
              <w:jc w:val="center"/>
              <w:rPr>
                <w:sz w:val="17"/>
              </w:rPr>
            </w:pPr>
            <w:r>
              <w:rPr>
                <w:w w:val="104"/>
                <w:sz w:val="17"/>
              </w:rPr>
              <w:t>3</w:t>
            </w:r>
          </w:p>
        </w:tc>
        <w:tc>
          <w:tcPr>
            <w:tcW w:w="468" w:type="dxa"/>
          </w:tcPr>
          <w:p>
            <w:pPr>
              <w:pStyle w:val="TableParagraph"/>
              <w:spacing w:before="35"/>
              <w:ind w:left="5"/>
              <w:jc w:val="center"/>
              <w:rPr>
                <w:rFonts w:ascii="Arimo" w:hAnsi="Arimo"/>
                <w:sz w:val="17"/>
              </w:rPr>
            </w:pPr>
            <w:r>
              <w:rPr>
                <w:rFonts w:ascii="Arimo" w:hAnsi="Arimo"/>
                <w:w w:val="104"/>
                <w:sz w:val="17"/>
              </w:rPr>
              <w:t>̶</w:t>
            </w:r>
          </w:p>
          <w:p>
            <w:pPr>
              <w:pStyle w:val="TableParagraph"/>
              <w:spacing w:before="39"/>
              <w:ind w:left="5"/>
              <w:jc w:val="center"/>
              <w:rPr>
                <w:rFonts w:ascii="Arimo" w:hAnsi="Arimo"/>
                <w:sz w:val="17"/>
              </w:rPr>
            </w:pPr>
            <w:r>
              <w:rPr>
                <w:rFonts w:ascii="Arimo" w:hAnsi="Arimo"/>
                <w:w w:val="104"/>
                <w:sz w:val="17"/>
              </w:rPr>
              <w:t>̶</w:t>
            </w:r>
          </w:p>
          <w:p>
            <w:pPr>
              <w:pStyle w:val="TableParagraph"/>
              <w:spacing w:line="195" w:lineRule="exact" w:before="23"/>
              <w:ind w:left="7"/>
              <w:jc w:val="center"/>
              <w:rPr>
                <w:sz w:val="17"/>
              </w:rPr>
            </w:pPr>
            <w:r>
              <w:rPr>
                <w:w w:val="104"/>
                <w:sz w:val="17"/>
              </w:rPr>
              <w:t>2</w:t>
            </w:r>
          </w:p>
        </w:tc>
        <w:tc>
          <w:tcPr>
            <w:tcW w:w="467" w:type="dxa"/>
          </w:tcPr>
          <w:p>
            <w:pPr>
              <w:pStyle w:val="TableParagraph"/>
              <w:spacing w:before="35"/>
              <w:ind w:left="145"/>
              <w:rPr>
                <w:rFonts w:ascii="Arimo" w:hAnsi="Arimo"/>
                <w:sz w:val="17"/>
              </w:rPr>
            </w:pPr>
            <w:r>
              <w:rPr>
                <w:rFonts w:ascii="Arimo" w:hAnsi="Arimo"/>
                <w:w w:val="104"/>
                <w:sz w:val="17"/>
              </w:rPr>
              <w:t>̶</w:t>
            </w:r>
          </w:p>
          <w:p>
            <w:pPr>
              <w:pStyle w:val="TableParagraph"/>
              <w:spacing w:before="39"/>
              <w:ind w:left="145"/>
              <w:rPr>
                <w:rFonts w:ascii="Arimo" w:hAnsi="Arimo"/>
                <w:sz w:val="17"/>
              </w:rPr>
            </w:pPr>
            <w:r>
              <w:rPr>
                <w:rFonts w:ascii="Arimo" w:hAnsi="Arimo"/>
                <w:w w:val="104"/>
                <w:sz w:val="17"/>
              </w:rPr>
              <w:t>̶</w:t>
            </w:r>
          </w:p>
          <w:p>
            <w:pPr>
              <w:pStyle w:val="TableParagraph"/>
              <w:spacing w:line="178" w:lineRule="exact" w:before="40"/>
              <w:ind w:left="145"/>
              <w:rPr>
                <w:rFonts w:ascii="Arimo" w:hAnsi="Arimo"/>
                <w:sz w:val="17"/>
              </w:rPr>
            </w:pPr>
            <w:r>
              <w:rPr>
                <w:rFonts w:ascii="Arimo" w:hAnsi="Arimo"/>
                <w:w w:val="104"/>
                <w:sz w:val="17"/>
              </w:rPr>
              <w:t>̶</w:t>
            </w:r>
          </w:p>
        </w:tc>
        <w:tc>
          <w:tcPr>
            <w:tcW w:w="468" w:type="dxa"/>
          </w:tcPr>
          <w:p>
            <w:pPr>
              <w:pStyle w:val="TableParagraph"/>
              <w:spacing w:before="35"/>
              <w:ind w:left="148"/>
              <w:rPr>
                <w:rFonts w:ascii="Arimo" w:hAnsi="Arimo"/>
                <w:sz w:val="17"/>
              </w:rPr>
            </w:pPr>
            <w:r>
              <w:rPr>
                <w:rFonts w:ascii="Arimo" w:hAnsi="Arimo"/>
                <w:w w:val="104"/>
                <w:sz w:val="17"/>
              </w:rPr>
              <w:t>̶</w:t>
            </w:r>
          </w:p>
          <w:p>
            <w:pPr>
              <w:pStyle w:val="TableParagraph"/>
              <w:spacing w:before="39"/>
              <w:ind w:left="148"/>
              <w:rPr>
                <w:rFonts w:ascii="Arimo" w:hAnsi="Arimo"/>
                <w:sz w:val="17"/>
              </w:rPr>
            </w:pPr>
            <w:r>
              <w:rPr>
                <w:rFonts w:ascii="Arimo" w:hAnsi="Arimo"/>
                <w:w w:val="104"/>
                <w:sz w:val="17"/>
              </w:rPr>
              <w:t>̶</w:t>
            </w:r>
          </w:p>
          <w:p>
            <w:pPr>
              <w:pStyle w:val="TableParagraph"/>
              <w:spacing w:line="178" w:lineRule="exact" w:before="40"/>
              <w:ind w:left="148"/>
              <w:rPr>
                <w:rFonts w:ascii="Arimo" w:hAnsi="Arimo"/>
                <w:sz w:val="17"/>
              </w:rPr>
            </w:pPr>
            <w:r>
              <w:rPr>
                <w:rFonts w:ascii="Arimo" w:hAnsi="Arimo"/>
                <w:w w:val="104"/>
                <w:sz w:val="17"/>
              </w:rPr>
              <w:t>̶</w:t>
            </w:r>
          </w:p>
        </w:tc>
        <w:tc>
          <w:tcPr>
            <w:tcW w:w="466" w:type="dxa"/>
          </w:tcPr>
          <w:p>
            <w:pPr>
              <w:pStyle w:val="TableParagraph"/>
              <w:spacing w:before="35"/>
              <w:ind w:left="146"/>
              <w:rPr>
                <w:rFonts w:ascii="Arimo" w:hAnsi="Arimo"/>
                <w:sz w:val="17"/>
              </w:rPr>
            </w:pPr>
            <w:r>
              <w:rPr>
                <w:rFonts w:ascii="Arimo" w:hAnsi="Arimo"/>
                <w:w w:val="104"/>
                <w:sz w:val="17"/>
              </w:rPr>
              <w:t>̶</w:t>
            </w:r>
          </w:p>
          <w:p>
            <w:pPr>
              <w:pStyle w:val="TableParagraph"/>
              <w:spacing w:before="39"/>
              <w:ind w:left="146"/>
              <w:rPr>
                <w:rFonts w:ascii="Arimo" w:hAnsi="Arimo"/>
                <w:sz w:val="17"/>
              </w:rPr>
            </w:pPr>
            <w:r>
              <w:rPr>
                <w:rFonts w:ascii="Arimo" w:hAnsi="Arimo"/>
                <w:w w:val="104"/>
                <w:sz w:val="17"/>
              </w:rPr>
              <w:t>̶</w:t>
            </w:r>
          </w:p>
          <w:p>
            <w:pPr>
              <w:pStyle w:val="TableParagraph"/>
              <w:spacing w:line="178" w:lineRule="exact" w:before="40"/>
              <w:ind w:left="146"/>
              <w:rPr>
                <w:rFonts w:ascii="Arimo" w:hAnsi="Arimo"/>
                <w:sz w:val="17"/>
              </w:rPr>
            </w:pPr>
            <w:r>
              <w:rPr>
                <w:rFonts w:ascii="Arimo" w:hAnsi="Arimo"/>
                <w:w w:val="104"/>
                <w:sz w:val="17"/>
              </w:rPr>
              <w:t>̶</w:t>
            </w:r>
          </w:p>
        </w:tc>
        <w:tc>
          <w:tcPr>
            <w:tcW w:w="1404" w:type="dxa"/>
          </w:tcPr>
          <w:p>
            <w:pPr>
              <w:pStyle w:val="TableParagraph"/>
              <w:tabs>
                <w:tab w:pos="616" w:val="left" w:leader="none"/>
                <w:tab w:pos="1081" w:val="left" w:leader="none"/>
              </w:tabs>
              <w:spacing w:before="35"/>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before="39"/>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line="178" w:lineRule="exact" w:before="40"/>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700" w:hRule="atLeast"/>
        </w:trPr>
        <w:tc>
          <w:tcPr>
            <w:tcW w:w="692" w:type="dxa"/>
          </w:tcPr>
          <w:p>
            <w:pPr>
              <w:pStyle w:val="TableParagraph"/>
              <w:spacing w:line="266" w:lineRule="auto" w:before="20"/>
              <w:ind w:left="176" w:right="251"/>
              <w:rPr>
                <w:sz w:val="17"/>
              </w:rPr>
            </w:pPr>
            <w:r>
              <w:rPr>
                <w:w w:val="105"/>
                <w:sz w:val="17"/>
              </w:rPr>
              <w:t>6th 7th</w:t>
            </w:r>
          </w:p>
          <w:p>
            <w:pPr>
              <w:pStyle w:val="TableParagraph"/>
              <w:spacing w:line="195" w:lineRule="exact" w:before="5"/>
              <w:ind w:left="176"/>
              <w:rPr>
                <w:sz w:val="17"/>
              </w:rPr>
            </w:pPr>
            <w:r>
              <w:rPr>
                <w:w w:val="105"/>
                <w:sz w:val="17"/>
              </w:rPr>
              <w:t>8th</w:t>
            </w:r>
          </w:p>
        </w:tc>
        <w:tc>
          <w:tcPr>
            <w:tcW w:w="861" w:type="dxa"/>
          </w:tcPr>
          <w:p>
            <w:pPr>
              <w:pStyle w:val="TableParagraph"/>
              <w:spacing w:before="20"/>
              <w:ind w:left="181" w:right="180"/>
              <w:jc w:val="center"/>
              <w:rPr>
                <w:sz w:val="17"/>
              </w:rPr>
            </w:pPr>
            <w:r>
              <w:rPr>
                <w:w w:val="105"/>
                <w:sz w:val="17"/>
              </w:rPr>
              <w:t>+3</w:t>
            </w:r>
          </w:p>
          <w:p>
            <w:pPr>
              <w:pStyle w:val="TableParagraph"/>
              <w:spacing w:before="23"/>
              <w:ind w:left="181" w:right="180"/>
              <w:jc w:val="center"/>
              <w:rPr>
                <w:sz w:val="17"/>
              </w:rPr>
            </w:pPr>
            <w:r>
              <w:rPr>
                <w:w w:val="105"/>
                <w:sz w:val="17"/>
              </w:rPr>
              <w:t>+3</w:t>
            </w:r>
          </w:p>
          <w:p>
            <w:pPr>
              <w:pStyle w:val="TableParagraph"/>
              <w:spacing w:line="195" w:lineRule="exact" w:before="28"/>
              <w:ind w:left="181" w:right="180"/>
              <w:jc w:val="center"/>
              <w:rPr>
                <w:sz w:val="17"/>
              </w:rPr>
            </w:pPr>
            <w:r>
              <w:rPr>
                <w:w w:val="105"/>
                <w:sz w:val="17"/>
              </w:rPr>
              <w:t>+3</w:t>
            </w:r>
          </w:p>
        </w:tc>
        <w:tc>
          <w:tcPr>
            <w:tcW w:w="2506" w:type="dxa"/>
          </w:tcPr>
          <w:p>
            <w:pPr>
              <w:pStyle w:val="TableParagraph"/>
              <w:spacing w:before="20"/>
              <w:ind w:left="198"/>
              <w:rPr>
                <w:sz w:val="17"/>
              </w:rPr>
            </w:pPr>
            <w:r>
              <w:rPr>
                <w:w w:val="105"/>
                <w:sz w:val="17"/>
              </w:rPr>
              <w:t>Arcane Tradition feature</w:t>
            </w:r>
          </w:p>
          <w:p>
            <w:pPr>
              <w:pStyle w:val="TableParagraph"/>
              <w:spacing w:before="40"/>
              <w:ind w:left="198"/>
              <w:rPr>
                <w:rFonts w:ascii="Arimo" w:hAnsi="Arimo"/>
                <w:sz w:val="17"/>
              </w:rPr>
            </w:pPr>
            <w:r>
              <w:rPr>
                <w:rFonts w:ascii="Arimo" w:hAnsi="Arimo"/>
                <w:w w:val="104"/>
                <w:sz w:val="17"/>
              </w:rPr>
              <w:t>̶</w:t>
            </w:r>
          </w:p>
          <w:p>
            <w:pPr>
              <w:pStyle w:val="TableParagraph"/>
              <w:spacing w:line="195" w:lineRule="exact" w:before="23"/>
              <w:ind w:left="198"/>
              <w:rPr>
                <w:sz w:val="17"/>
              </w:rPr>
            </w:pPr>
            <w:r>
              <w:rPr>
                <w:w w:val="105"/>
                <w:sz w:val="17"/>
              </w:rPr>
              <w:t>Ability Score Improvement</w:t>
            </w:r>
          </w:p>
        </w:tc>
        <w:tc>
          <w:tcPr>
            <w:tcW w:w="785" w:type="dxa"/>
          </w:tcPr>
          <w:p>
            <w:pPr>
              <w:pStyle w:val="TableParagraph"/>
              <w:spacing w:before="20"/>
              <w:jc w:val="center"/>
              <w:rPr>
                <w:sz w:val="17"/>
              </w:rPr>
            </w:pPr>
            <w:r>
              <w:rPr>
                <w:w w:val="104"/>
                <w:sz w:val="17"/>
              </w:rPr>
              <w:t>4</w:t>
            </w:r>
          </w:p>
          <w:p>
            <w:pPr>
              <w:pStyle w:val="TableParagraph"/>
              <w:spacing w:before="23"/>
              <w:jc w:val="center"/>
              <w:rPr>
                <w:sz w:val="17"/>
              </w:rPr>
            </w:pPr>
            <w:r>
              <w:rPr>
                <w:w w:val="104"/>
                <w:sz w:val="17"/>
              </w:rPr>
              <w:t>4</w:t>
            </w:r>
          </w:p>
          <w:p>
            <w:pPr>
              <w:pStyle w:val="TableParagraph"/>
              <w:spacing w:line="195" w:lineRule="exact" w:before="28"/>
              <w:jc w:val="center"/>
              <w:rPr>
                <w:sz w:val="17"/>
              </w:rPr>
            </w:pPr>
            <w:r>
              <w:rPr>
                <w:w w:val="104"/>
                <w:sz w:val="17"/>
              </w:rPr>
              <w:t>4</w:t>
            </w:r>
          </w:p>
        </w:tc>
        <w:tc>
          <w:tcPr>
            <w:tcW w:w="465" w:type="dxa"/>
          </w:tcPr>
          <w:p>
            <w:pPr>
              <w:pStyle w:val="TableParagraph"/>
              <w:spacing w:before="20"/>
              <w:ind w:left="26"/>
              <w:jc w:val="center"/>
              <w:rPr>
                <w:sz w:val="17"/>
              </w:rPr>
            </w:pPr>
            <w:r>
              <w:rPr>
                <w:w w:val="104"/>
                <w:sz w:val="17"/>
              </w:rPr>
              <w:t>4</w:t>
            </w:r>
          </w:p>
          <w:p>
            <w:pPr>
              <w:pStyle w:val="TableParagraph"/>
              <w:spacing w:before="23"/>
              <w:ind w:left="26"/>
              <w:jc w:val="center"/>
              <w:rPr>
                <w:sz w:val="17"/>
              </w:rPr>
            </w:pPr>
            <w:r>
              <w:rPr>
                <w:w w:val="104"/>
                <w:sz w:val="17"/>
              </w:rPr>
              <w:t>4</w:t>
            </w:r>
          </w:p>
          <w:p>
            <w:pPr>
              <w:pStyle w:val="TableParagraph"/>
              <w:spacing w:line="195" w:lineRule="exact" w:before="28"/>
              <w:ind w:left="26"/>
              <w:jc w:val="center"/>
              <w:rPr>
                <w:sz w:val="17"/>
              </w:rPr>
            </w:pPr>
            <w:r>
              <w:rPr>
                <w:w w:val="104"/>
                <w:sz w:val="17"/>
              </w:rPr>
              <w:t>4</w:t>
            </w:r>
          </w:p>
        </w:tc>
        <w:tc>
          <w:tcPr>
            <w:tcW w:w="502" w:type="dxa"/>
          </w:tcPr>
          <w:p>
            <w:pPr>
              <w:pStyle w:val="TableParagraph"/>
              <w:spacing w:before="20"/>
              <w:ind w:left="2"/>
              <w:jc w:val="center"/>
              <w:rPr>
                <w:sz w:val="17"/>
              </w:rPr>
            </w:pPr>
            <w:r>
              <w:rPr>
                <w:w w:val="104"/>
                <w:sz w:val="17"/>
              </w:rPr>
              <w:t>3</w:t>
            </w:r>
          </w:p>
          <w:p>
            <w:pPr>
              <w:pStyle w:val="TableParagraph"/>
              <w:spacing w:before="23"/>
              <w:ind w:left="2"/>
              <w:jc w:val="center"/>
              <w:rPr>
                <w:sz w:val="17"/>
              </w:rPr>
            </w:pPr>
            <w:r>
              <w:rPr>
                <w:w w:val="104"/>
                <w:sz w:val="17"/>
              </w:rPr>
              <w:t>3</w:t>
            </w:r>
          </w:p>
          <w:p>
            <w:pPr>
              <w:pStyle w:val="TableParagraph"/>
              <w:spacing w:line="195" w:lineRule="exact" w:before="28"/>
              <w:ind w:left="2"/>
              <w:jc w:val="center"/>
              <w:rPr>
                <w:sz w:val="17"/>
              </w:rPr>
            </w:pPr>
            <w:r>
              <w:rPr>
                <w:w w:val="104"/>
                <w:sz w:val="17"/>
              </w:rPr>
              <w:t>3</w:t>
            </w:r>
          </w:p>
        </w:tc>
        <w:tc>
          <w:tcPr>
            <w:tcW w:w="468" w:type="dxa"/>
          </w:tcPr>
          <w:p>
            <w:pPr>
              <w:pStyle w:val="TableParagraph"/>
              <w:spacing w:before="20"/>
              <w:ind w:left="7"/>
              <w:jc w:val="center"/>
              <w:rPr>
                <w:sz w:val="17"/>
              </w:rPr>
            </w:pPr>
            <w:r>
              <w:rPr>
                <w:w w:val="104"/>
                <w:sz w:val="17"/>
              </w:rPr>
              <w:t>3</w:t>
            </w:r>
          </w:p>
          <w:p>
            <w:pPr>
              <w:pStyle w:val="TableParagraph"/>
              <w:spacing w:before="23"/>
              <w:ind w:left="7"/>
              <w:jc w:val="center"/>
              <w:rPr>
                <w:sz w:val="17"/>
              </w:rPr>
            </w:pPr>
            <w:r>
              <w:rPr>
                <w:w w:val="104"/>
                <w:sz w:val="17"/>
              </w:rPr>
              <w:t>3</w:t>
            </w:r>
          </w:p>
          <w:p>
            <w:pPr>
              <w:pStyle w:val="TableParagraph"/>
              <w:spacing w:line="195" w:lineRule="exact" w:before="28"/>
              <w:ind w:left="7"/>
              <w:jc w:val="center"/>
              <w:rPr>
                <w:sz w:val="17"/>
              </w:rPr>
            </w:pPr>
            <w:r>
              <w:rPr>
                <w:w w:val="104"/>
                <w:sz w:val="17"/>
              </w:rPr>
              <w:t>3</w:t>
            </w:r>
          </w:p>
        </w:tc>
        <w:tc>
          <w:tcPr>
            <w:tcW w:w="467" w:type="dxa"/>
          </w:tcPr>
          <w:p>
            <w:pPr>
              <w:pStyle w:val="TableParagraph"/>
              <w:spacing w:before="37"/>
              <w:ind w:left="1"/>
              <w:jc w:val="center"/>
              <w:rPr>
                <w:rFonts w:ascii="Arimo" w:hAnsi="Arimo"/>
                <w:sz w:val="17"/>
              </w:rPr>
            </w:pPr>
            <w:r>
              <w:rPr>
                <w:rFonts w:ascii="Arimo" w:hAnsi="Arimo"/>
                <w:w w:val="104"/>
                <w:sz w:val="17"/>
              </w:rPr>
              <w:t>̶</w:t>
            </w:r>
          </w:p>
          <w:p>
            <w:pPr>
              <w:pStyle w:val="TableParagraph"/>
              <w:spacing w:before="18"/>
              <w:ind w:left="2"/>
              <w:jc w:val="center"/>
              <w:rPr>
                <w:sz w:val="17"/>
              </w:rPr>
            </w:pPr>
            <w:r>
              <w:rPr>
                <w:w w:val="104"/>
                <w:sz w:val="17"/>
              </w:rPr>
              <w:t>1</w:t>
            </w:r>
          </w:p>
          <w:p>
            <w:pPr>
              <w:pStyle w:val="TableParagraph"/>
              <w:spacing w:line="195" w:lineRule="exact" w:before="28"/>
              <w:ind w:left="2"/>
              <w:jc w:val="center"/>
              <w:rPr>
                <w:sz w:val="17"/>
              </w:rPr>
            </w:pPr>
            <w:r>
              <w:rPr>
                <w:w w:val="104"/>
                <w:sz w:val="17"/>
              </w:rPr>
              <w:t>2</w:t>
            </w:r>
          </w:p>
        </w:tc>
        <w:tc>
          <w:tcPr>
            <w:tcW w:w="468" w:type="dxa"/>
          </w:tcPr>
          <w:p>
            <w:pPr>
              <w:pStyle w:val="TableParagraph"/>
              <w:spacing w:before="37"/>
              <w:ind w:left="148"/>
              <w:rPr>
                <w:rFonts w:ascii="Arimo" w:hAnsi="Arimo"/>
                <w:sz w:val="17"/>
              </w:rPr>
            </w:pPr>
            <w:r>
              <w:rPr>
                <w:rFonts w:ascii="Arimo" w:hAnsi="Arimo"/>
                <w:w w:val="104"/>
                <w:sz w:val="17"/>
              </w:rPr>
              <w:t>̶</w:t>
            </w:r>
          </w:p>
          <w:p>
            <w:pPr>
              <w:pStyle w:val="TableParagraph"/>
              <w:spacing w:before="35"/>
              <w:ind w:left="148"/>
              <w:rPr>
                <w:rFonts w:ascii="Arimo" w:hAnsi="Arimo"/>
                <w:sz w:val="17"/>
              </w:rPr>
            </w:pPr>
            <w:r>
              <w:rPr>
                <w:rFonts w:ascii="Arimo" w:hAnsi="Arimo"/>
                <w:w w:val="104"/>
                <w:sz w:val="17"/>
              </w:rPr>
              <w:t>̶</w:t>
            </w:r>
          </w:p>
          <w:p>
            <w:pPr>
              <w:pStyle w:val="TableParagraph"/>
              <w:spacing w:line="178" w:lineRule="exact" w:before="40"/>
              <w:ind w:left="148"/>
              <w:rPr>
                <w:rFonts w:ascii="Arimo" w:hAnsi="Arimo"/>
                <w:sz w:val="17"/>
              </w:rPr>
            </w:pPr>
            <w:r>
              <w:rPr>
                <w:rFonts w:ascii="Arimo" w:hAnsi="Arimo"/>
                <w:w w:val="104"/>
                <w:sz w:val="17"/>
              </w:rPr>
              <w:t>̶</w:t>
            </w:r>
          </w:p>
        </w:tc>
        <w:tc>
          <w:tcPr>
            <w:tcW w:w="466" w:type="dxa"/>
          </w:tcPr>
          <w:p>
            <w:pPr>
              <w:pStyle w:val="TableParagraph"/>
              <w:spacing w:before="37"/>
              <w:ind w:left="146"/>
              <w:rPr>
                <w:rFonts w:ascii="Arimo" w:hAnsi="Arimo"/>
                <w:sz w:val="17"/>
              </w:rPr>
            </w:pPr>
            <w:r>
              <w:rPr>
                <w:rFonts w:ascii="Arimo" w:hAnsi="Arimo"/>
                <w:w w:val="104"/>
                <w:sz w:val="17"/>
              </w:rPr>
              <w:t>̶</w:t>
            </w:r>
          </w:p>
          <w:p>
            <w:pPr>
              <w:pStyle w:val="TableParagraph"/>
              <w:spacing w:before="35"/>
              <w:ind w:left="146"/>
              <w:rPr>
                <w:rFonts w:ascii="Arimo" w:hAnsi="Arimo"/>
                <w:sz w:val="17"/>
              </w:rPr>
            </w:pPr>
            <w:r>
              <w:rPr>
                <w:rFonts w:ascii="Arimo" w:hAnsi="Arimo"/>
                <w:w w:val="104"/>
                <w:sz w:val="17"/>
              </w:rPr>
              <w:t>̶</w:t>
            </w:r>
          </w:p>
          <w:p>
            <w:pPr>
              <w:pStyle w:val="TableParagraph"/>
              <w:spacing w:line="178" w:lineRule="exact" w:before="40"/>
              <w:ind w:left="146"/>
              <w:rPr>
                <w:rFonts w:ascii="Arimo" w:hAnsi="Arimo"/>
                <w:sz w:val="17"/>
              </w:rPr>
            </w:pPr>
            <w:r>
              <w:rPr>
                <w:rFonts w:ascii="Arimo" w:hAnsi="Arimo"/>
                <w:w w:val="104"/>
                <w:sz w:val="17"/>
              </w:rPr>
              <w:t>̶</w:t>
            </w:r>
          </w:p>
        </w:tc>
        <w:tc>
          <w:tcPr>
            <w:tcW w:w="1404" w:type="dxa"/>
          </w:tcPr>
          <w:p>
            <w:pPr>
              <w:pStyle w:val="TableParagraph"/>
              <w:tabs>
                <w:tab w:pos="616" w:val="left" w:leader="none"/>
                <w:tab w:pos="1081" w:val="left" w:leader="none"/>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before="35"/>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line="178" w:lineRule="exact" w:before="40"/>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700" w:hRule="atLeast"/>
        </w:trPr>
        <w:tc>
          <w:tcPr>
            <w:tcW w:w="692" w:type="dxa"/>
          </w:tcPr>
          <w:p>
            <w:pPr>
              <w:pStyle w:val="TableParagraph"/>
              <w:spacing w:before="20"/>
              <w:ind w:left="130" w:firstLine="45"/>
              <w:rPr>
                <w:sz w:val="17"/>
              </w:rPr>
            </w:pPr>
            <w:r>
              <w:rPr>
                <w:w w:val="105"/>
                <w:sz w:val="17"/>
              </w:rPr>
              <w:t>9th</w:t>
            </w:r>
          </w:p>
          <w:p>
            <w:pPr>
              <w:pStyle w:val="TableParagraph"/>
              <w:spacing w:line="230" w:lineRule="atLeast"/>
              <w:ind w:left="130" w:right="207"/>
              <w:rPr>
                <w:sz w:val="17"/>
              </w:rPr>
            </w:pPr>
            <w:r>
              <w:rPr>
                <w:w w:val="105"/>
                <w:sz w:val="17"/>
              </w:rPr>
              <w:t>10th 11th</w:t>
            </w:r>
          </w:p>
        </w:tc>
        <w:tc>
          <w:tcPr>
            <w:tcW w:w="861" w:type="dxa"/>
          </w:tcPr>
          <w:p>
            <w:pPr>
              <w:pStyle w:val="TableParagraph"/>
              <w:spacing w:before="20"/>
              <w:ind w:left="181" w:right="180"/>
              <w:jc w:val="center"/>
              <w:rPr>
                <w:sz w:val="17"/>
              </w:rPr>
            </w:pPr>
            <w:r>
              <w:rPr>
                <w:w w:val="105"/>
                <w:sz w:val="17"/>
              </w:rPr>
              <w:t>+4</w:t>
            </w:r>
          </w:p>
          <w:p>
            <w:pPr>
              <w:pStyle w:val="TableParagraph"/>
              <w:spacing w:before="28"/>
              <w:ind w:left="181" w:right="180"/>
              <w:jc w:val="center"/>
              <w:rPr>
                <w:sz w:val="17"/>
              </w:rPr>
            </w:pPr>
            <w:r>
              <w:rPr>
                <w:w w:val="105"/>
                <w:sz w:val="17"/>
              </w:rPr>
              <w:t>+4</w:t>
            </w:r>
          </w:p>
          <w:p>
            <w:pPr>
              <w:pStyle w:val="TableParagraph"/>
              <w:spacing w:line="195" w:lineRule="exact" w:before="23"/>
              <w:ind w:left="181" w:right="180"/>
              <w:jc w:val="center"/>
              <w:rPr>
                <w:sz w:val="17"/>
              </w:rPr>
            </w:pPr>
            <w:r>
              <w:rPr>
                <w:w w:val="105"/>
                <w:sz w:val="17"/>
              </w:rPr>
              <w:t>+4</w:t>
            </w:r>
          </w:p>
        </w:tc>
        <w:tc>
          <w:tcPr>
            <w:tcW w:w="2506" w:type="dxa"/>
          </w:tcPr>
          <w:p>
            <w:pPr>
              <w:pStyle w:val="TableParagraph"/>
              <w:spacing w:before="37"/>
              <w:ind w:left="198"/>
              <w:rPr>
                <w:rFonts w:ascii="Arimo" w:hAnsi="Arimo"/>
                <w:sz w:val="17"/>
              </w:rPr>
            </w:pPr>
            <w:r>
              <w:rPr>
                <w:rFonts w:ascii="Arimo" w:hAnsi="Arimo"/>
                <w:w w:val="104"/>
                <w:sz w:val="17"/>
              </w:rPr>
              <w:t>̶</w:t>
            </w:r>
          </w:p>
          <w:p>
            <w:pPr>
              <w:pStyle w:val="TableParagraph"/>
              <w:spacing w:before="23"/>
              <w:ind w:left="198"/>
              <w:rPr>
                <w:sz w:val="17"/>
              </w:rPr>
            </w:pPr>
            <w:r>
              <w:rPr>
                <w:w w:val="105"/>
                <w:sz w:val="17"/>
              </w:rPr>
              <w:t>Arcane Tradition feature</w:t>
            </w:r>
          </w:p>
          <w:p>
            <w:pPr>
              <w:pStyle w:val="TableParagraph"/>
              <w:spacing w:line="178" w:lineRule="exact" w:before="40"/>
              <w:ind w:left="198"/>
              <w:rPr>
                <w:rFonts w:ascii="Arimo" w:hAnsi="Arimo"/>
                <w:sz w:val="17"/>
              </w:rPr>
            </w:pPr>
            <w:r>
              <w:rPr>
                <w:rFonts w:ascii="Arimo" w:hAnsi="Arimo"/>
                <w:w w:val="104"/>
                <w:sz w:val="17"/>
              </w:rPr>
              <w:t>̶</w:t>
            </w:r>
          </w:p>
        </w:tc>
        <w:tc>
          <w:tcPr>
            <w:tcW w:w="785" w:type="dxa"/>
          </w:tcPr>
          <w:p>
            <w:pPr>
              <w:pStyle w:val="TableParagraph"/>
              <w:spacing w:before="20"/>
              <w:jc w:val="center"/>
              <w:rPr>
                <w:sz w:val="17"/>
              </w:rPr>
            </w:pPr>
            <w:r>
              <w:rPr>
                <w:w w:val="104"/>
                <w:sz w:val="17"/>
              </w:rPr>
              <w:t>4</w:t>
            </w:r>
          </w:p>
          <w:p>
            <w:pPr>
              <w:pStyle w:val="TableParagraph"/>
              <w:spacing w:before="28"/>
              <w:jc w:val="center"/>
              <w:rPr>
                <w:sz w:val="17"/>
              </w:rPr>
            </w:pPr>
            <w:r>
              <w:rPr>
                <w:w w:val="104"/>
                <w:sz w:val="17"/>
              </w:rPr>
              <w:t>5</w:t>
            </w:r>
          </w:p>
          <w:p>
            <w:pPr>
              <w:pStyle w:val="TableParagraph"/>
              <w:spacing w:line="195" w:lineRule="exact" w:before="23"/>
              <w:jc w:val="center"/>
              <w:rPr>
                <w:sz w:val="17"/>
              </w:rPr>
            </w:pPr>
            <w:r>
              <w:rPr>
                <w:w w:val="104"/>
                <w:sz w:val="17"/>
              </w:rPr>
              <w:t>5</w:t>
            </w:r>
          </w:p>
        </w:tc>
        <w:tc>
          <w:tcPr>
            <w:tcW w:w="465" w:type="dxa"/>
          </w:tcPr>
          <w:p>
            <w:pPr>
              <w:pStyle w:val="TableParagraph"/>
              <w:spacing w:before="20"/>
              <w:ind w:left="26"/>
              <w:jc w:val="center"/>
              <w:rPr>
                <w:sz w:val="17"/>
              </w:rPr>
            </w:pPr>
            <w:r>
              <w:rPr>
                <w:w w:val="104"/>
                <w:sz w:val="17"/>
              </w:rPr>
              <w:t>4</w:t>
            </w:r>
          </w:p>
          <w:p>
            <w:pPr>
              <w:pStyle w:val="TableParagraph"/>
              <w:spacing w:before="28"/>
              <w:ind w:left="26"/>
              <w:jc w:val="center"/>
              <w:rPr>
                <w:sz w:val="17"/>
              </w:rPr>
            </w:pPr>
            <w:r>
              <w:rPr>
                <w:w w:val="104"/>
                <w:sz w:val="17"/>
              </w:rPr>
              <w:t>4</w:t>
            </w:r>
          </w:p>
          <w:p>
            <w:pPr>
              <w:pStyle w:val="TableParagraph"/>
              <w:spacing w:line="195" w:lineRule="exact" w:before="23"/>
              <w:ind w:left="26"/>
              <w:jc w:val="center"/>
              <w:rPr>
                <w:sz w:val="17"/>
              </w:rPr>
            </w:pPr>
            <w:r>
              <w:rPr>
                <w:w w:val="104"/>
                <w:sz w:val="17"/>
              </w:rPr>
              <w:t>4</w:t>
            </w:r>
          </w:p>
        </w:tc>
        <w:tc>
          <w:tcPr>
            <w:tcW w:w="502" w:type="dxa"/>
          </w:tcPr>
          <w:p>
            <w:pPr>
              <w:pStyle w:val="TableParagraph"/>
              <w:spacing w:before="20"/>
              <w:ind w:left="2"/>
              <w:jc w:val="center"/>
              <w:rPr>
                <w:sz w:val="17"/>
              </w:rPr>
            </w:pPr>
            <w:r>
              <w:rPr>
                <w:w w:val="104"/>
                <w:sz w:val="17"/>
              </w:rPr>
              <w:t>3</w:t>
            </w:r>
          </w:p>
          <w:p>
            <w:pPr>
              <w:pStyle w:val="TableParagraph"/>
              <w:spacing w:before="28"/>
              <w:ind w:left="2"/>
              <w:jc w:val="center"/>
              <w:rPr>
                <w:sz w:val="17"/>
              </w:rPr>
            </w:pPr>
            <w:r>
              <w:rPr>
                <w:w w:val="104"/>
                <w:sz w:val="17"/>
              </w:rPr>
              <w:t>3</w:t>
            </w:r>
          </w:p>
          <w:p>
            <w:pPr>
              <w:pStyle w:val="TableParagraph"/>
              <w:spacing w:line="195" w:lineRule="exact" w:before="23"/>
              <w:ind w:left="2"/>
              <w:jc w:val="center"/>
              <w:rPr>
                <w:sz w:val="17"/>
              </w:rPr>
            </w:pPr>
            <w:r>
              <w:rPr>
                <w:w w:val="104"/>
                <w:sz w:val="17"/>
              </w:rPr>
              <w:t>3</w:t>
            </w:r>
          </w:p>
        </w:tc>
        <w:tc>
          <w:tcPr>
            <w:tcW w:w="468" w:type="dxa"/>
          </w:tcPr>
          <w:p>
            <w:pPr>
              <w:pStyle w:val="TableParagraph"/>
              <w:spacing w:before="20"/>
              <w:ind w:left="7"/>
              <w:jc w:val="center"/>
              <w:rPr>
                <w:sz w:val="17"/>
              </w:rPr>
            </w:pPr>
            <w:r>
              <w:rPr>
                <w:w w:val="104"/>
                <w:sz w:val="17"/>
              </w:rPr>
              <w:t>3</w:t>
            </w:r>
          </w:p>
          <w:p>
            <w:pPr>
              <w:pStyle w:val="TableParagraph"/>
              <w:spacing w:before="28"/>
              <w:ind w:left="7"/>
              <w:jc w:val="center"/>
              <w:rPr>
                <w:sz w:val="17"/>
              </w:rPr>
            </w:pPr>
            <w:r>
              <w:rPr>
                <w:w w:val="104"/>
                <w:sz w:val="17"/>
              </w:rPr>
              <w:t>3</w:t>
            </w:r>
          </w:p>
          <w:p>
            <w:pPr>
              <w:pStyle w:val="TableParagraph"/>
              <w:spacing w:line="195" w:lineRule="exact" w:before="23"/>
              <w:ind w:left="7"/>
              <w:jc w:val="center"/>
              <w:rPr>
                <w:sz w:val="17"/>
              </w:rPr>
            </w:pPr>
            <w:r>
              <w:rPr>
                <w:w w:val="104"/>
                <w:sz w:val="17"/>
              </w:rPr>
              <w:t>3</w:t>
            </w:r>
          </w:p>
        </w:tc>
        <w:tc>
          <w:tcPr>
            <w:tcW w:w="467" w:type="dxa"/>
          </w:tcPr>
          <w:p>
            <w:pPr>
              <w:pStyle w:val="TableParagraph"/>
              <w:spacing w:before="20"/>
              <w:ind w:left="2"/>
              <w:jc w:val="center"/>
              <w:rPr>
                <w:sz w:val="17"/>
              </w:rPr>
            </w:pPr>
            <w:r>
              <w:rPr>
                <w:w w:val="104"/>
                <w:sz w:val="17"/>
              </w:rPr>
              <w:t>3</w:t>
            </w:r>
          </w:p>
          <w:p>
            <w:pPr>
              <w:pStyle w:val="TableParagraph"/>
              <w:spacing w:before="28"/>
              <w:ind w:left="2"/>
              <w:jc w:val="center"/>
              <w:rPr>
                <w:sz w:val="17"/>
              </w:rPr>
            </w:pPr>
            <w:r>
              <w:rPr>
                <w:w w:val="104"/>
                <w:sz w:val="17"/>
              </w:rPr>
              <w:t>3</w:t>
            </w:r>
          </w:p>
          <w:p>
            <w:pPr>
              <w:pStyle w:val="TableParagraph"/>
              <w:spacing w:line="195" w:lineRule="exact" w:before="23"/>
              <w:ind w:left="2"/>
              <w:jc w:val="center"/>
              <w:rPr>
                <w:sz w:val="17"/>
              </w:rPr>
            </w:pPr>
            <w:r>
              <w:rPr>
                <w:w w:val="104"/>
                <w:sz w:val="17"/>
              </w:rPr>
              <w:t>3</w:t>
            </w:r>
          </w:p>
        </w:tc>
        <w:tc>
          <w:tcPr>
            <w:tcW w:w="468" w:type="dxa"/>
          </w:tcPr>
          <w:p>
            <w:pPr>
              <w:pStyle w:val="TableParagraph"/>
              <w:spacing w:before="20"/>
              <w:ind w:left="8"/>
              <w:jc w:val="center"/>
              <w:rPr>
                <w:sz w:val="17"/>
              </w:rPr>
            </w:pPr>
            <w:r>
              <w:rPr>
                <w:w w:val="104"/>
                <w:sz w:val="17"/>
              </w:rPr>
              <w:t>1</w:t>
            </w:r>
          </w:p>
          <w:p>
            <w:pPr>
              <w:pStyle w:val="TableParagraph"/>
              <w:spacing w:before="28"/>
              <w:ind w:left="8"/>
              <w:jc w:val="center"/>
              <w:rPr>
                <w:sz w:val="17"/>
              </w:rPr>
            </w:pPr>
            <w:r>
              <w:rPr>
                <w:w w:val="104"/>
                <w:sz w:val="17"/>
              </w:rPr>
              <w:t>2</w:t>
            </w:r>
          </w:p>
          <w:p>
            <w:pPr>
              <w:pStyle w:val="TableParagraph"/>
              <w:spacing w:line="195" w:lineRule="exact" w:before="23"/>
              <w:ind w:left="8"/>
              <w:jc w:val="center"/>
              <w:rPr>
                <w:sz w:val="17"/>
              </w:rPr>
            </w:pPr>
            <w:r>
              <w:rPr>
                <w:w w:val="104"/>
                <w:sz w:val="17"/>
              </w:rPr>
              <w:t>2</w:t>
            </w:r>
          </w:p>
        </w:tc>
        <w:tc>
          <w:tcPr>
            <w:tcW w:w="466" w:type="dxa"/>
          </w:tcPr>
          <w:p>
            <w:pPr>
              <w:pStyle w:val="TableParagraph"/>
              <w:spacing w:before="37"/>
              <w:ind w:left="4"/>
              <w:jc w:val="center"/>
              <w:rPr>
                <w:rFonts w:ascii="Arimo" w:hAnsi="Arimo"/>
                <w:sz w:val="17"/>
              </w:rPr>
            </w:pPr>
            <w:r>
              <w:rPr>
                <w:rFonts w:ascii="Arimo" w:hAnsi="Arimo"/>
                <w:w w:val="104"/>
                <w:sz w:val="17"/>
              </w:rPr>
              <w:t>̶</w:t>
            </w:r>
          </w:p>
          <w:p>
            <w:pPr>
              <w:pStyle w:val="TableParagraph"/>
              <w:spacing w:before="40"/>
              <w:ind w:left="4"/>
              <w:jc w:val="center"/>
              <w:rPr>
                <w:rFonts w:ascii="Arimo" w:hAnsi="Arimo"/>
                <w:sz w:val="17"/>
              </w:rPr>
            </w:pPr>
            <w:r>
              <w:rPr>
                <w:rFonts w:ascii="Arimo" w:hAnsi="Arimo"/>
                <w:w w:val="104"/>
                <w:sz w:val="17"/>
              </w:rPr>
              <w:t>̶</w:t>
            </w:r>
          </w:p>
          <w:p>
            <w:pPr>
              <w:pStyle w:val="TableParagraph"/>
              <w:spacing w:line="195" w:lineRule="exact" w:before="18"/>
              <w:ind w:left="5"/>
              <w:jc w:val="center"/>
              <w:rPr>
                <w:sz w:val="17"/>
              </w:rPr>
            </w:pPr>
            <w:r>
              <w:rPr>
                <w:w w:val="104"/>
                <w:sz w:val="17"/>
              </w:rPr>
              <w:t>1</w:t>
            </w:r>
          </w:p>
        </w:tc>
        <w:tc>
          <w:tcPr>
            <w:tcW w:w="1404" w:type="dxa"/>
          </w:tcPr>
          <w:p>
            <w:pPr>
              <w:pStyle w:val="TableParagraph"/>
              <w:tabs>
                <w:tab w:pos="616" w:val="left" w:leader="none"/>
                <w:tab w:pos="1081" w:val="left" w:leader="none"/>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before="40"/>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line="178" w:lineRule="exact" w:before="35"/>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trPr>
          <w:trHeight w:val="498" w:hRule="atLeast"/>
        </w:trPr>
        <w:tc>
          <w:tcPr>
            <w:tcW w:w="692" w:type="dxa"/>
          </w:tcPr>
          <w:p>
            <w:pPr>
              <w:pStyle w:val="TableParagraph"/>
              <w:spacing w:before="20"/>
              <w:ind w:left="130"/>
              <w:rPr>
                <w:sz w:val="17"/>
              </w:rPr>
            </w:pPr>
            <w:r>
              <w:rPr>
                <w:w w:val="105"/>
                <w:sz w:val="17"/>
              </w:rPr>
              <w:t>12th</w:t>
            </w:r>
          </w:p>
          <w:p>
            <w:pPr>
              <w:pStyle w:val="TableParagraph"/>
              <w:spacing w:before="28"/>
              <w:ind w:left="130"/>
              <w:rPr>
                <w:sz w:val="17"/>
              </w:rPr>
            </w:pPr>
            <w:r>
              <w:rPr>
                <w:w w:val="105"/>
                <w:sz w:val="17"/>
              </w:rPr>
              <w:t>13th</w:t>
            </w:r>
          </w:p>
        </w:tc>
        <w:tc>
          <w:tcPr>
            <w:tcW w:w="861" w:type="dxa"/>
          </w:tcPr>
          <w:p>
            <w:pPr>
              <w:pStyle w:val="TableParagraph"/>
              <w:spacing w:before="20"/>
              <w:ind w:left="181" w:right="180"/>
              <w:jc w:val="center"/>
              <w:rPr>
                <w:sz w:val="17"/>
              </w:rPr>
            </w:pPr>
            <w:r>
              <w:rPr>
                <w:w w:val="105"/>
                <w:sz w:val="17"/>
              </w:rPr>
              <w:t>+4</w:t>
            </w:r>
          </w:p>
          <w:p>
            <w:pPr>
              <w:pStyle w:val="TableParagraph"/>
              <w:spacing w:before="28"/>
              <w:ind w:left="181" w:right="180"/>
              <w:jc w:val="center"/>
              <w:rPr>
                <w:sz w:val="17"/>
              </w:rPr>
            </w:pPr>
            <w:r>
              <w:rPr>
                <w:w w:val="105"/>
                <w:sz w:val="17"/>
              </w:rPr>
              <w:t>+5</w:t>
            </w:r>
          </w:p>
        </w:tc>
        <w:tc>
          <w:tcPr>
            <w:tcW w:w="2506" w:type="dxa"/>
          </w:tcPr>
          <w:p>
            <w:pPr>
              <w:pStyle w:val="TableParagraph"/>
              <w:spacing w:before="20"/>
              <w:ind w:left="198"/>
              <w:rPr>
                <w:sz w:val="17"/>
              </w:rPr>
            </w:pPr>
            <w:r>
              <w:rPr>
                <w:w w:val="105"/>
                <w:sz w:val="17"/>
              </w:rPr>
              <w:t>Ability Score Improvement</w:t>
            </w:r>
          </w:p>
          <w:p>
            <w:pPr>
              <w:pStyle w:val="TableParagraph"/>
              <w:spacing w:before="45"/>
              <w:ind w:left="198"/>
              <w:rPr>
                <w:rFonts w:ascii="Arimo" w:hAnsi="Arimo"/>
                <w:sz w:val="17"/>
              </w:rPr>
            </w:pPr>
            <w:r>
              <w:rPr>
                <w:rFonts w:ascii="Arimo" w:hAnsi="Arimo"/>
                <w:w w:val="104"/>
                <w:sz w:val="17"/>
              </w:rPr>
              <w:t>̶</w:t>
            </w:r>
          </w:p>
        </w:tc>
        <w:tc>
          <w:tcPr>
            <w:tcW w:w="785" w:type="dxa"/>
          </w:tcPr>
          <w:p>
            <w:pPr>
              <w:pStyle w:val="TableParagraph"/>
              <w:spacing w:before="20"/>
              <w:jc w:val="center"/>
              <w:rPr>
                <w:sz w:val="17"/>
              </w:rPr>
            </w:pPr>
            <w:r>
              <w:rPr>
                <w:w w:val="104"/>
                <w:sz w:val="17"/>
              </w:rPr>
              <w:t>5</w:t>
            </w:r>
          </w:p>
          <w:p>
            <w:pPr>
              <w:pStyle w:val="TableParagraph"/>
              <w:spacing w:before="28"/>
              <w:jc w:val="center"/>
              <w:rPr>
                <w:sz w:val="17"/>
              </w:rPr>
            </w:pPr>
            <w:r>
              <w:rPr>
                <w:w w:val="104"/>
                <w:sz w:val="17"/>
              </w:rPr>
              <w:t>5</w:t>
            </w:r>
          </w:p>
        </w:tc>
        <w:tc>
          <w:tcPr>
            <w:tcW w:w="465" w:type="dxa"/>
          </w:tcPr>
          <w:p>
            <w:pPr>
              <w:pStyle w:val="TableParagraph"/>
              <w:spacing w:before="20"/>
              <w:ind w:left="26"/>
              <w:jc w:val="center"/>
              <w:rPr>
                <w:sz w:val="17"/>
              </w:rPr>
            </w:pPr>
            <w:r>
              <w:rPr>
                <w:w w:val="104"/>
                <w:sz w:val="17"/>
              </w:rPr>
              <w:t>4</w:t>
            </w:r>
          </w:p>
          <w:p>
            <w:pPr>
              <w:pStyle w:val="TableParagraph"/>
              <w:spacing w:before="28"/>
              <w:ind w:left="26"/>
              <w:jc w:val="center"/>
              <w:rPr>
                <w:sz w:val="17"/>
              </w:rPr>
            </w:pPr>
            <w:r>
              <w:rPr>
                <w:w w:val="104"/>
                <w:sz w:val="17"/>
              </w:rPr>
              <w:t>4</w:t>
            </w:r>
          </w:p>
        </w:tc>
        <w:tc>
          <w:tcPr>
            <w:tcW w:w="502" w:type="dxa"/>
          </w:tcPr>
          <w:p>
            <w:pPr>
              <w:pStyle w:val="TableParagraph"/>
              <w:spacing w:before="20"/>
              <w:ind w:left="2"/>
              <w:jc w:val="center"/>
              <w:rPr>
                <w:sz w:val="17"/>
              </w:rPr>
            </w:pPr>
            <w:r>
              <w:rPr>
                <w:w w:val="104"/>
                <w:sz w:val="17"/>
              </w:rPr>
              <w:t>3</w:t>
            </w:r>
          </w:p>
          <w:p>
            <w:pPr>
              <w:pStyle w:val="TableParagraph"/>
              <w:spacing w:before="28"/>
              <w:ind w:left="2"/>
              <w:jc w:val="center"/>
              <w:rPr>
                <w:sz w:val="17"/>
              </w:rPr>
            </w:pPr>
            <w:r>
              <w:rPr>
                <w:w w:val="104"/>
                <w:sz w:val="17"/>
              </w:rPr>
              <w:t>3</w:t>
            </w:r>
          </w:p>
        </w:tc>
        <w:tc>
          <w:tcPr>
            <w:tcW w:w="468" w:type="dxa"/>
          </w:tcPr>
          <w:p>
            <w:pPr>
              <w:pStyle w:val="TableParagraph"/>
              <w:spacing w:before="20"/>
              <w:ind w:left="7"/>
              <w:jc w:val="center"/>
              <w:rPr>
                <w:sz w:val="17"/>
              </w:rPr>
            </w:pPr>
            <w:r>
              <w:rPr>
                <w:w w:val="104"/>
                <w:sz w:val="17"/>
              </w:rPr>
              <w:t>3</w:t>
            </w:r>
          </w:p>
          <w:p>
            <w:pPr>
              <w:pStyle w:val="TableParagraph"/>
              <w:spacing w:before="28"/>
              <w:ind w:left="7"/>
              <w:jc w:val="center"/>
              <w:rPr>
                <w:sz w:val="17"/>
              </w:rPr>
            </w:pPr>
            <w:r>
              <w:rPr>
                <w:w w:val="104"/>
                <w:sz w:val="17"/>
              </w:rPr>
              <w:t>3</w:t>
            </w:r>
          </w:p>
        </w:tc>
        <w:tc>
          <w:tcPr>
            <w:tcW w:w="467" w:type="dxa"/>
          </w:tcPr>
          <w:p>
            <w:pPr>
              <w:pStyle w:val="TableParagraph"/>
              <w:spacing w:before="20"/>
              <w:ind w:left="2"/>
              <w:jc w:val="center"/>
              <w:rPr>
                <w:sz w:val="17"/>
              </w:rPr>
            </w:pPr>
            <w:r>
              <w:rPr>
                <w:w w:val="104"/>
                <w:sz w:val="17"/>
              </w:rPr>
              <w:t>3</w:t>
            </w:r>
          </w:p>
          <w:p>
            <w:pPr>
              <w:pStyle w:val="TableParagraph"/>
              <w:spacing w:before="28"/>
              <w:ind w:left="2"/>
              <w:jc w:val="center"/>
              <w:rPr>
                <w:sz w:val="17"/>
              </w:rPr>
            </w:pPr>
            <w:r>
              <w:rPr>
                <w:w w:val="104"/>
                <w:sz w:val="17"/>
              </w:rPr>
              <w:t>3</w:t>
            </w:r>
          </w:p>
        </w:tc>
        <w:tc>
          <w:tcPr>
            <w:tcW w:w="468" w:type="dxa"/>
          </w:tcPr>
          <w:p>
            <w:pPr>
              <w:pStyle w:val="TableParagraph"/>
              <w:spacing w:before="20"/>
              <w:ind w:left="8"/>
              <w:jc w:val="center"/>
              <w:rPr>
                <w:sz w:val="17"/>
              </w:rPr>
            </w:pPr>
            <w:r>
              <w:rPr>
                <w:w w:val="104"/>
                <w:sz w:val="17"/>
              </w:rPr>
              <w:t>2</w:t>
            </w:r>
          </w:p>
          <w:p>
            <w:pPr>
              <w:pStyle w:val="TableParagraph"/>
              <w:spacing w:before="28"/>
              <w:ind w:left="8"/>
              <w:jc w:val="center"/>
              <w:rPr>
                <w:sz w:val="17"/>
              </w:rPr>
            </w:pPr>
            <w:r>
              <w:rPr>
                <w:w w:val="104"/>
                <w:sz w:val="17"/>
              </w:rPr>
              <w:t>2</w:t>
            </w:r>
          </w:p>
        </w:tc>
        <w:tc>
          <w:tcPr>
            <w:tcW w:w="466" w:type="dxa"/>
          </w:tcPr>
          <w:p>
            <w:pPr>
              <w:pStyle w:val="TableParagraph"/>
              <w:spacing w:before="20"/>
              <w:ind w:left="5"/>
              <w:jc w:val="center"/>
              <w:rPr>
                <w:sz w:val="17"/>
              </w:rPr>
            </w:pPr>
            <w:r>
              <w:rPr>
                <w:w w:val="104"/>
                <w:sz w:val="17"/>
              </w:rPr>
              <w:t>1</w:t>
            </w:r>
          </w:p>
          <w:p>
            <w:pPr>
              <w:pStyle w:val="TableParagraph"/>
              <w:spacing w:before="28"/>
              <w:ind w:left="5"/>
              <w:jc w:val="center"/>
              <w:rPr>
                <w:sz w:val="17"/>
              </w:rPr>
            </w:pPr>
            <w:r>
              <w:rPr>
                <w:w w:val="104"/>
                <w:sz w:val="17"/>
              </w:rPr>
              <w:t>1</w:t>
            </w:r>
          </w:p>
        </w:tc>
        <w:tc>
          <w:tcPr>
            <w:tcW w:w="1404" w:type="dxa"/>
          </w:tcPr>
          <w:p>
            <w:pPr>
              <w:pStyle w:val="TableParagraph"/>
              <w:tabs>
                <w:tab w:pos="616" w:val="left" w:leader="none"/>
                <w:tab w:pos="1081" w:val="left" w:leader="none"/>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pPr>
              <w:pStyle w:val="TableParagraph"/>
              <w:tabs>
                <w:tab w:pos="616" w:val="left" w:leader="none"/>
                <w:tab w:pos="1081" w:val="left" w:leader="none"/>
              </w:tabs>
              <w:spacing w:before="27"/>
              <w:ind w:left="190"/>
              <w:rPr>
                <w:rFonts w:ascii="Arimo" w:hAnsi="Arimo"/>
                <w:sz w:val="17"/>
              </w:rPr>
            </w:pPr>
            <w:r>
              <w:rPr>
                <w:w w:val="104"/>
                <w:position w:val="1"/>
                <w:sz w:val="17"/>
              </w:rPr>
              <w:t>1</w:t>
            </w:r>
            <w:r>
              <w:rPr>
                <w:position w:val="1"/>
                <w:sz w:val="17"/>
              </w:rPr>
              <w:tab/>
            </w:r>
            <w:r>
              <w:rPr>
                <w:rFonts w:ascii="Arimo" w:hAnsi="Arimo"/>
                <w:w w:val="104"/>
                <w:sz w:val="17"/>
              </w:rPr>
              <w:t>̶</w:t>
            </w:r>
            <w:r>
              <w:rPr>
                <w:rFonts w:ascii="Arimo" w:hAnsi="Arimo"/>
                <w:sz w:val="17"/>
              </w:rPr>
              <w:tab/>
            </w:r>
            <w:r>
              <w:rPr>
                <w:rFonts w:ascii="Arimo" w:hAnsi="Arimo"/>
                <w:w w:val="104"/>
                <w:sz w:val="17"/>
              </w:rPr>
              <w:t>̶</w:t>
            </w:r>
          </w:p>
        </w:tc>
      </w:tr>
      <w:tr>
        <w:trPr>
          <w:trHeight w:val="188" w:hRule="atLeast"/>
        </w:trPr>
        <w:tc>
          <w:tcPr>
            <w:tcW w:w="692" w:type="dxa"/>
          </w:tcPr>
          <w:p>
            <w:pPr>
              <w:pStyle w:val="TableParagraph"/>
              <w:spacing w:line="168" w:lineRule="exact" w:before="0"/>
              <w:ind w:right="223"/>
              <w:jc w:val="right"/>
              <w:rPr>
                <w:sz w:val="17"/>
              </w:rPr>
            </w:pPr>
            <w:r>
              <w:rPr>
                <w:w w:val="105"/>
                <w:sz w:val="17"/>
              </w:rPr>
              <w:t>14th</w:t>
            </w:r>
          </w:p>
        </w:tc>
        <w:tc>
          <w:tcPr>
            <w:tcW w:w="861" w:type="dxa"/>
          </w:tcPr>
          <w:p>
            <w:pPr>
              <w:pStyle w:val="TableParagraph"/>
              <w:spacing w:line="168" w:lineRule="exact" w:before="0"/>
              <w:ind w:left="181" w:right="180"/>
              <w:jc w:val="center"/>
              <w:rPr>
                <w:sz w:val="17"/>
              </w:rPr>
            </w:pPr>
            <w:r>
              <w:rPr>
                <w:w w:val="105"/>
                <w:sz w:val="17"/>
              </w:rPr>
              <w:t>+5</w:t>
            </w:r>
          </w:p>
        </w:tc>
        <w:tc>
          <w:tcPr>
            <w:tcW w:w="2506" w:type="dxa"/>
          </w:tcPr>
          <w:p>
            <w:pPr>
              <w:pStyle w:val="TableParagraph"/>
              <w:spacing w:line="168" w:lineRule="exact" w:before="0"/>
              <w:ind w:left="198"/>
              <w:rPr>
                <w:sz w:val="17"/>
              </w:rPr>
            </w:pPr>
            <w:r>
              <w:rPr>
                <w:w w:val="105"/>
                <w:sz w:val="17"/>
              </w:rPr>
              <w:t>Arcane Tradition feature</w:t>
            </w:r>
          </w:p>
        </w:tc>
        <w:tc>
          <w:tcPr>
            <w:tcW w:w="785" w:type="dxa"/>
          </w:tcPr>
          <w:p>
            <w:pPr>
              <w:pStyle w:val="TableParagraph"/>
              <w:spacing w:line="168" w:lineRule="exact" w:before="0"/>
              <w:jc w:val="center"/>
              <w:rPr>
                <w:sz w:val="17"/>
              </w:rPr>
            </w:pPr>
            <w:r>
              <w:rPr>
                <w:w w:val="104"/>
                <w:sz w:val="17"/>
              </w:rPr>
              <w:t>5</w:t>
            </w:r>
          </w:p>
        </w:tc>
        <w:tc>
          <w:tcPr>
            <w:tcW w:w="465" w:type="dxa"/>
          </w:tcPr>
          <w:p>
            <w:pPr>
              <w:pStyle w:val="TableParagraph"/>
              <w:spacing w:line="168" w:lineRule="exact" w:before="0"/>
              <w:ind w:left="26"/>
              <w:jc w:val="center"/>
              <w:rPr>
                <w:sz w:val="17"/>
              </w:rPr>
            </w:pPr>
            <w:r>
              <w:rPr>
                <w:w w:val="104"/>
                <w:sz w:val="17"/>
              </w:rPr>
              <w:t>4</w:t>
            </w:r>
          </w:p>
        </w:tc>
        <w:tc>
          <w:tcPr>
            <w:tcW w:w="502" w:type="dxa"/>
          </w:tcPr>
          <w:p>
            <w:pPr>
              <w:pStyle w:val="TableParagraph"/>
              <w:spacing w:line="168" w:lineRule="exact" w:before="0"/>
              <w:ind w:left="2"/>
              <w:jc w:val="center"/>
              <w:rPr>
                <w:sz w:val="17"/>
              </w:rPr>
            </w:pPr>
            <w:r>
              <w:rPr>
                <w:w w:val="104"/>
                <w:sz w:val="17"/>
              </w:rPr>
              <w:t>3</w:t>
            </w:r>
          </w:p>
        </w:tc>
        <w:tc>
          <w:tcPr>
            <w:tcW w:w="468" w:type="dxa"/>
          </w:tcPr>
          <w:p>
            <w:pPr>
              <w:pStyle w:val="TableParagraph"/>
              <w:spacing w:line="168" w:lineRule="exact" w:before="0"/>
              <w:ind w:left="7"/>
              <w:jc w:val="center"/>
              <w:rPr>
                <w:sz w:val="17"/>
              </w:rPr>
            </w:pPr>
            <w:r>
              <w:rPr>
                <w:w w:val="104"/>
                <w:sz w:val="17"/>
              </w:rPr>
              <w:t>3</w:t>
            </w:r>
          </w:p>
        </w:tc>
        <w:tc>
          <w:tcPr>
            <w:tcW w:w="467" w:type="dxa"/>
          </w:tcPr>
          <w:p>
            <w:pPr>
              <w:pStyle w:val="TableParagraph"/>
              <w:spacing w:line="168" w:lineRule="exact" w:before="0"/>
              <w:ind w:left="2"/>
              <w:jc w:val="center"/>
              <w:rPr>
                <w:sz w:val="17"/>
              </w:rPr>
            </w:pPr>
            <w:r>
              <w:rPr>
                <w:w w:val="104"/>
                <w:sz w:val="17"/>
              </w:rPr>
              <w:t>3</w:t>
            </w:r>
          </w:p>
        </w:tc>
        <w:tc>
          <w:tcPr>
            <w:tcW w:w="468" w:type="dxa"/>
          </w:tcPr>
          <w:p>
            <w:pPr>
              <w:pStyle w:val="TableParagraph"/>
              <w:spacing w:line="168" w:lineRule="exact" w:before="0"/>
              <w:ind w:left="8"/>
              <w:jc w:val="center"/>
              <w:rPr>
                <w:sz w:val="17"/>
              </w:rPr>
            </w:pPr>
            <w:r>
              <w:rPr>
                <w:w w:val="104"/>
                <w:sz w:val="17"/>
              </w:rPr>
              <w:t>2</w:t>
            </w:r>
          </w:p>
        </w:tc>
        <w:tc>
          <w:tcPr>
            <w:tcW w:w="466" w:type="dxa"/>
          </w:tcPr>
          <w:p>
            <w:pPr>
              <w:pStyle w:val="TableParagraph"/>
              <w:spacing w:line="168" w:lineRule="exact" w:before="0"/>
              <w:ind w:left="5"/>
              <w:jc w:val="center"/>
              <w:rPr>
                <w:sz w:val="17"/>
              </w:rPr>
            </w:pPr>
            <w:r>
              <w:rPr>
                <w:w w:val="104"/>
                <w:sz w:val="17"/>
              </w:rPr>
              <w:t>1</w:t>
            </w:r>
          </w:p>
        </w:tc>
        <w:tc>
          <w:tcPr>
            <w:tcW w:w="1404" w:type="dxa"/>
          </w:tcPr>
          <w:p>
            <w:pPr>
              <w:pStyle w:val="TableParagraph"/>
              <w:tabs>
                <w:tab w:pos="425" w:val="left" w:leader="none"/>
                <w:tab w:pos="891" w:val="left" w:leader="none"/>
              </w:tabs>
              <w:spacing w:line="168" w:lineRule="exact" w:before="0"/>
              <w:ind w:right="142"/>
              <w:jc w:val="right"/>
              <w:rPr>
                <w:rFonts w:ascii="Arimo" w:hAnsi="Arimo"/>
                <w:sz w:val="17"/>
              </w:rPr>
            </w:pPr>
            <w:r>
              <w:rPr>
                <w:w w:val="104"/>
                <w:position w:val="1"/>
                <w:sz w:val="17"/>
              </w:rPr>
              <w:t>1</w:t>
            </w:r>
            <w:r>
              <w:rPr>
                <w:position w:val="1"/>
                <w:sz w:val="17"/>
              </w:rPr>
              <w:tab/>
            </w:r>
            <w:r>
              <w:rPr>
                <w:rFonts w:ascii="Arimo" w:hAnsi="Arimo"/>
                <w:w w:val="104"/>
                <w:sz w:val="17"/>
              </w:rPr>
              <w:t>̶</w:t>
            </w:r>
            <w:r>
              <w:rPr>
                <w:rFonts w:ascii="Arimo" w:hAnsi="Arimo"/>
                <w:sz w:val="17"/>
              </w:rPr>
              <w:tab/>
            </w:r>
            <w:r>
              <w:rPr>
                <w:rFonts w:ascii="Arimo" w:hAnsi="Arimo"/>
                <w:w w:val="104"/>
                <w:sz w:val="17"/>
              </w:rPr>
              <w:t>̶</w:t>
            </w:r>
          </w:p>
        </w:tc>
      </w:tr>
      <w:tr>
        <w:trPr>
          <w:trHeight w:val="263" w:hRule="atLeast"/>
        </w:trPr>
        <w:tc>
          <w:tcPr>
            <w:tcW w:w="692" w:type="dxa"/>
            <w:shd w:val="clear" w:color="auto" w:fill="EEECE1"/>
          </w:tcPr>
          <w:p>
            <w:pPr>
              <w:pStyle w:val="TableParagraph"/>
              <w:spacing w:before="34"/>
              <w:ind w:right="223"/>
              <w:jc w:val="right"/>
              <w:rPr>
                <w:sz w:val="17"/>
              </w:rPr>
            </w:pPr>
            <w:r>
              <w:rPr>
                <w:w w:val="105"/>
                <w:sz w:val="17"/>
              </w:rPr>
              <w:t>15th</w:t>
            </w:r>
          </w:p>
        </w:tc>
        <w:tc>
          <w:tcPr>
            <w:tcW w:w="861" w:type="dxa"/>
            <w:shd w:val="clear" w:color="auto" w:fill="EEECE1"/>
          </w:tcPr>
          <w:p>
            <w:pPr>
              <w:pStyle w:val="TableParagraph"/>
              <w:spacing w:before="34"/>
              <w:ind w:left="181" w:right="180"/>
              <w:jc w:val="center"/>
              <w:rPr>
                <w:sz w:val="17"/>
              </w:rPr>
            </w:pPr>
            <w:r>
              <w:rPr>
                <w:w w:val="105"/>
                <w:sz w:val="17"/>
              </w:rPr>
              <w:t>+5</w:t>
            </w:r>
          </w:p>
        </w:tc>
        <w:tc>
          <w:tcPr>
            <w:tcW w:w="2506" w:type="dxa"/>
            <w:shd w:val="clear" w:color="auto" w:fill="EEECE1"/>
          </w:tcPr>
          <w:p>
            <w:pPr>
              <w:pStyle w:val="TableParagraph"/>
              <w:spacing w:line="192" w:lineRule="exact" w:before="51"/>
              <w:ind w:left="198"/>
              <w:rPr>
                <w:rFonts w:ascii="Arimo" w:hAnsi="Arimo"/>
                <w:sz w:val="17"/>
              </w:rPr>
            </w:pPr>
            <w:r>
              <w:rPr>
                <w:rFonts w:ascii="Arimo" w:hAnsi="Arimo"/>
                <w:w w:val="104"/>
                <w:sz w:val="17"/>
              </w:rPr>
              <w:t>̶</w:t>
            </w:r>
          </w:p>
        </w:tc>
        <w:tc>
          <w:tcPr>
            <w:tcW w:w="785" w:type="dxa"/>
            <w:shd w:val="clear" w:color="auto" w:fill="EEECE1"/>
          </w:tcPr>
          <w:p>
            <w:pPr>
              <w:pStyle w:val="TableParagraph"/>
              <w:spacing w:before="34"/>
              <w:jc w:val="center"/>
              <w:rPr>
                <w:sz w:val="17"/>
              </w:rPr>
            </w:pPr>
            <w:r>
              <w:rPr>
                <w:w w:val="104"/>
                <w:sz w:val="17"/>
              </w:rPr>
              <w:t>5</w:t>
            </w:r>
          </w:p>
        </w:tc>
        <w:tc>
          <w:tcPr>
            <w:tcW w:w="465" w:type="dxa"/>
            <w:shd w:val="clear" w:color="auto" w:fill="EEECE1"/>
          </w:tcPr>
          <w:p>
            <w:pPr>
              <w:pStyle w:val="TableParagraph"/>
              <w:spacing w:before="34"/>
              <w:ind w:left="26"/>
              <w:jc w:val="center"/>
              <w:rPr>
                <w:sz w:val="17"/>
              </w:rPr>
            </w:pPr>
            <w:r>
              <w:rPr>
                <w:w w:val="104"/>
                <w:sz w:val="17"/>
              </w:rPr>
              <w:t>4</w:t>
            </w:r>
          </w:p>
        </w:tc>
        <w:tc>
          <w:tcPr>
            <w:tcW w:w="502" w:type="dxa"/>
            <w:shd w:val="clear" w:color="auto" w:fill="EEECE1"/>
          </w:tcPr>
          <w:p>
            <w:pPr>
              <w:pStyle w:val="TableParagraph"/>
              <w:spacing w:before="34"/>
              <w:ind w:left="2"/>
              <w:jc w:val="center"/>
              <w:rPr>
                <w:sz w:val="17"/>
              </w:rPr>
            </w:pPr>
            <w:r>
              <w:rPr>
                <w:w w:val="104"/>
                <w:sz w:val="17"/>
              </w:rPr>
              <w:t>3</w:t>
            </w:r>
          </w:p>
        </w:tc>
        <w:tc>
          <w:tcPr>
            <w:tcW w:w="468" w:type="dxa"/>
            <w:shd w:val="clear" w:color="auto" w:fill="EEECE1"/>
          </w:tcPr>
          <w:p>
            <w:pPr>
              <w:pStyle w:val="TableParagraph"/>
              <w:spacing w:before="34"/>
              <w:ind w:left="7"/>
              <w:jc w:val="center"/>
              <w:rPr>
                <w:sz w:val="17"/>
              </w:rPr>
            </w:pPr>
            <w:r>
              <w:rPr>
                <w:w w:val="104"/>
                <w:sz w:val="17"/>
              </w:rPr>
              <w:t>3</w:t>
            </w:r>
          </w:p>
        </w:tc>
        <w:tc>
          <w:tcPr>
            <w:tcW w:w="467" w:type="dxa"/>
            <w:shd w:val="clear" w:color="auto" w:fill="EEECE1"/>
          </w:tcPr>
          <w:p>
            <w:pPr>
              <w:pStyle w:val="TableParagraph"/>
              <w:spacing w:before="34"/>
              <w:ind w:left="2"/>
              <w:jc w:val="center"/>
              <w:rPr>
                <w:sz w:val="17"/>
              </w:rPr>
            </w:pPr>
            <w:r>
              <w:rPr>
                <w:w w:val="104"/>
                <w:sz w:val="17"/>
              </w:rPr>
              <w:t>3</w:t>
            </w:r>
          </w:p>
        </w:tc>
        <w:tc>
          <w:tcPr>
            <w:tcW w:w="468" w:type="dxa"/>
            <w:shd w:val="clear" w:color="auto" w:fill="EEECE1"/>
          </w:tcPr>
          <w:p>
            <w:pPr>
              <w:pStyle w:val="TableParagraph"/>
              <w:spacing w:before="34"/>
              <w:ind w:left="8"/>
              <w:jc w:val="center"/>
              <w:rPr>
                <w:sz w:val="17"/>
              </w:rPr>
            </w:pPr>
            <w:r>
              <w:rPr>
                <w:w w:val="104"/>
                <w:sz w:val="17"/>
              </w:rPr>
              <w:t>2</w:t>
            </w:r>
          </w:p>
        </w:tc>
        <w:tc>
          <w:tcPr>
            <w:tcW w:w="466" w:type="dxa"/>
            <w:shd w:val="clear" w:color="auto" w:fill="EEECE1"/>
          </w:tcPr>
          <w:p>
            <w:pPr>
              <w:pStyle w:val="TableParagraph"/>
              <w:spacing w:before="34"/>
              <w:ind w:left="5"/>
              <w:jc w:val="center"/>
              <w:rPr>
                <w:sz w:val="17"/>
              </w:rPr>
            </w:pPr>
            <w:r>
              <w:rPr>
                <w:w w:val="104"/>
                <w:sz w:val="17"/>
              </w:rPr>
              <w:t>1</w:t>
            </w:r>
          </w:p>
        </w:tc>
        <w:tc>
          <w:tcPr>
            <w:tcW w:w="1404" w:type="dxa"/>
            <w:shd w:val="clear" w:color="auto" w:fill="EEECE1"/>
          </w:tcPr>
          <w:p>
            <w:pPr>
              <w:pStyle w:val="TableParagraph"/>
              <w:tabs>
                <w:tab w:pos="470" w:val="left" w:leader="none"/>
                <w:tab w:pos="891" w:val="left" w:leader="none"/>
              </w:tabs>
              <w:spacing w:line="205" w:lineRule="exact" w:before="39"/>
              <w:ind w:right="142"/>
              <w:jc w:val="right"/>
              <w:rPr>
                <w:rFonts w:ascii="Arimo" w:hAnsi="Arimo"/>
                <w:sz w:val="17"/>
              </w:rPr>
            </w:pPr>
            <w:r>
              <w:rPr>
                <w:w w:val="104"/>
                <w:position w:val="1"/>
                <w:sz w:val="17"/>
              </w:rPr>
              <w:t>1</w:t>
            </w:r>
            <w:r>
              <w:rPr>
                <w:position w:val="1"/>
                <w:sz w:val="17"/>
              </w:rPr>
              <w:tab/>
            </w:r>
            <w:r>
              <w:rPr>
                <w:w w:val="104"/>
                <w:position w:val="1"/>
                <w:sz w:val="17"/>
              </w:rPr>
              <w:t>1</w:t>
            </w:r>
            <w:r>
              <w:rPr>
                <w:position w:val="1"/>
                <w:sz w:val="17"/>
              </w:rPr>
              <w:tab/>
            </w:r>
            <w:r>
              <w:rPr>
                <w:rFonts w:ascii="Arimo" w:hAnsi="Arimo"/>
                <w:w w:val="104"/>
                <w:sz w:val="17"/>
              </w:rPr>
              <w:t>̶</w:t>
            </w:r>
          </w:p>
        </w:tc>
      </w:tr>
    </w:tbl>
    <w:p>
      <w:pPr>
        <w:pStyle w:val="BodyText"/>
        <w:spacing w:before="9"/>
        <w:ind w:left="0"/>
        <w:rPr>
          <w:rFonts w:ascii="Carlito"/>
          <w:b/>
          <w:sz w:val="15"/>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2573"/>
        <w:gridCol w:w="716"/>
        <w:gridCol w:w="555"/>
        <w:gridCol w:w="480"/>
        <w:gridCol w:w="477"/>
        <w:gridCol w:w="468"/>
        <w:gridCol w:w="468"/>
        <w:gridCol w:w="466"/>
        <w:gridCol w:w="468"/>
        <w:gridCol w:w="936"/>
      </w:tblGrid>
      <w:tr>
        <w:trPr>
          <w:trHeight w:val="283" w:hRule="atLeast"/>
        </w:trPr>
        <w:tc>
          <w:tcPr>
            <w:tcW w:w="750" w:type="dxa"/>
          </w:tcPr>
          <w:p>
            <w:pPr>
              <w:pStyle w:val="TableParagraph"/>
              <w:spacing w:before="0"/>
              <w:rPr>
                <w:rFonts w:ascii="Times New Roman"/>
                <w:sz w:val="18"/>
              </w:rPr>
            </w:pPr>
          </w:p>
        </w:tc>
        <w:tc>
          <w:tcPr>
            <w:tcW w:w="733" w:type="dxa"/>
            <w:shd w:val="clear" w:color="auto" w:fill="EEECE1"/>
          </w:tcPr>
          <w:p>
            <w:pPr>
              <w:pStyle w:val="TableParagraph"/>
              <w:spacing w:before="0"/>
              <w:rPr>
                <w:rFonts w:ascii="Times New Roman"/>
                <w:sz w:val="18"/>
              </w:rPr>
            </w:pPr>
          </w:p>
        </w:tc>
        <w:tc>
          <w:tcPr>
            <w:tcW w:w="2573" w:type="dxa"/>
          </w:tcPr>
          <w:p>
            <w:pPr>
              <w:pStyle w:val="TableParagraph"/>
              <w:spacing w:before="0"/>
              <w:rPr>
                <w:rFonts w:ascii="Times New Roman"/>
                <w:sz w:val="18"/>
              </w:rPr>
            </w:pPr>
          </w:p>
        </w:tc>
        <w:tc>
          <w:tcPr>
            <w:tcW w:w="716" w:type="dxa"/>
            <w:shd w:val="clear" w:color="auto" w:fill="EEECE1"/>
          </w:tcPr>
          <w:p>
            <w:pPr>
              <w:pStyle w:val="TableParagraph"/>
              <w:spacing w:before="0"/>
              <w:rPr>
                <w:rFonts w:ascii="Times New Roman"/>
                <w:sz w:val="18"/>
              </w:rPr>
            </w:pPr>
          </w:p>
        </w:tc>
        <w:tc>
          <w:tcPr>
            <w:tcW w:w="4318" w:type="dxa"/>
            <w:gridSpan w:val="8"/>
          </w:tcPr>
          <w:p>
            <w:pPr>
              <w:pStyle w:val="TableParagraph"/>
              <w:spacing w:before="0"/>
              <w:rPr>
                <w:rFonts w:ascii="Times New Roman"/>
                <w:sz w:val="18"/>
              </w:rPr>
            </w:pPr>
          </w:p>
        </w:tc>
      </w:tr>
      <w:tr>
        <w:trPr>
          <w:trHeight w:val="209" w:hRule="atLeast"/>
        </w:trPr>
        <w:tc>
          <w:tcPr>
            <w:tcW w:w="750" w:type="dxa"/>
          </w:tcPr>
          <w:p>
            <w:pPr>
              <w:pStyle w:val="TableParagraph"/>
              <w:spacing w:line="190" w:lineRule="exact" w:before="0"/>
              <w:ind w:left="130"/>
              <w:rPr>
                <w:sz w:val="17"/>
              </w:rPr>
            </w:pPr>
            <w:r>
              <w:rPr>
                <w:w w:val="105"/>
                <w:sz w:val="17"/>
              </w:rPr>
              <w:t>18th</w:t>
            </w:r>
          </w:p>
        </w:tc>
        <w:tc>
          <w:tcPr>
            <w:tcW w:w="733" w:type="dxa"/>
          </w:tcPr>
          <w:p>
            <w:pPr>
              <w:pStyle w:val="TableParagraph"/>
              <w:spacing w:line="190" w:lineRule="exact" w:before="0"/>
              <w:ind w:left="263" w:right="250"/>
              <w:jc w:val="center"/>
              <w:rPr>
                <w:sz w:val="17"/>
              </w:rPr>
            </w:pPr>
            <w:r>
              <w:rPr>
                <w:w w:val="105"/>
                <w:sz w:val="17"/>
              </w:rPr>
              <w:t>+6</w:t>
            </w:r>
          </w:p>
        </w:tc>
        <w:tc>
          <w:tcPr>
            <w:tcW w:w="2573" w:type="dxa"/>
          </w:tcPr>
          <w:p>
            <w:pPr>
              <w:pStyle w:val="TableParagraph"/>
              <w:spacing w:line="190" w:lineRule="exact" w:before="0"/>
              <w:ind w:left="268"/>
              <w:rPr>
                <w:sz w:val="17"/>
              </w:rPr>
            </w:pPr>
            <w:r>
              <w:rPr>
                <w:w w:val="105"/>
                <w:sz w:val="17"/>
              </w:rPr>
              <w:t>Spell Mastery</w:t>
            </w:r>
          </w:p>
        </w:tc>
        <w:tc>
          <w:tcPr>
            <w:tcW w:w="716" w:type="dxa"/>
          </w:tcPr>
          <w:p>
            <w:pPr>
              <w:pStyle w:val="TableParagraph"/>
              <w:spacing w:line="190" w:lineRule="exact" w:before="0"/>
              <w:ind w:left="75"/>
              <w:jc w:val="center"/>
              <w:rPr>
                <w:sz w:val="17"/>
              </w:rPr>
            </w:pPr>
            <w:r>
              <w:rPr>
                <w:w w:val="104"/>
                <w:sz w:val="17"/>
              </w:rPr>
              <w:t>5</w:t>
            </w:r>
          </w:p>
        </w:tc>
        <w:tc>
          <w:tcPr>
            <w:tcW w:w="555" w:type="dxa"/>
          </w:tcPr>
          <w:p>
            <w:pPr>
              <w:pStyle w:val="TableParagraph"/>
              <w:spacing w:line="190" w:lineRule="exact" w:before="0"/>
              <w:ind w:left="80"/>
              <w:jc w:val="center"/>
              <w:rPr>
                <w:sz w:val="17"/>
              </w:rPr>
            </w:pPr>
            <w:r>
              <w:rPr>
                <w:w w:val="104"/>
                <w:sz w:val="17"/>
              </w:rPr>
              <w:t>4</w:t>
            </w:r>
          </w:p>
        </w:tc>
        <w:tc>
          <w:tcPr>
            <w:tcW w:w="480" w:type="dxa"/>
          </w:tcPr>
          <w:p>
            <w:pPr>
              <w:pStyle w:val="TableParagraph"/>
              <w:spacing w:line="190" w:lineRule="exact" w:before="0"/>
              <w:ind w:left="189"/>
              <w:rPr>
                <w:sz w:val="17"/>
              </w:rPr>
            </w:pPr>
            <w:r>
              <w:rPr>
                <w:w w:val="104"/>
                <w:sz w:val="17"/>
              </w:rPr>
              <w:t>3</w:t>
            </w:r>
          </w:p>
        </w:tc>
        <w:tc>
          <w:tcPr>
            <w:tcW w:w="477" w:type="dxa"/>
          </w:tcPr>
          <w:p>
            <w:pPr>
              <w:pStyle w:val="TableParagraph"/>
              <w:spacing w:line="190" w:lineRule="exact" w:before="0"/>
              <w:ind w:left="196"/>
              <w:rPr>
                <w:sz w:val="17"/>
              </w:rPr>
            </w:pPr>
            <w:r>
              <w:rPr>
                <w:w w:val="104"/>
                <w:sz w:val="17"/>
              </w:rPr>
              <w:t>3</w:t>
            </w:r>
          </w:p>
        </w:tc>
        <w:tc>
          <w:tcPr>
            <w:tcW w:w="468" w:type="dxa"/>
          </w:tcPr>
          <w:p>
            <w:pPr>
              <w:pStyle w:val="TableParagraph"/>
              <w:spacing w:line="190" w:lineRule="exact" w:before="0"/>
              <w:ind w:right="6"/>
              <w:jc w:val="center"/>
              <w:rPr>
                <w:sz w:val="17"/>
              </w:rPr>
            </w:pPr>
            <w:r>
              <w:rPr>
                <w:w w:val="104"/>
                <w:sz w:val="17"/>
              </w:rPr>
              <w:t>3</w:t>
            </w:r>
          </w:p>
        </w:tc>
        <w:tc>
          <w:tcPr>
            <w:tcW w:w="468" w:type="dxa"/>
          </w:tcPr>
          <w:p>
            <w:pPr>
              <w:pStyle w:val="TableParagraph"/>
              <w:spacing w:line="190" w:lineRule="exact" w:before="0"/>
              <w:ind w:right="188"/>
              <w:jc w:val="right"/>
              <w:rPr>
                <w:sz w:val="17"/>
              </w:rPr>
            </w:pPr>
            <w:r>
              <w:rPr>
                <w:w w:val="104"/>
                <w:sz w:val="17"/>
              </w:rPr>
              <w:t>3</w:t>
            </w:r>
          </w:p>
        </w:tc>
        <w:tc>
          <w:tcPr>
            <w:tcW w:w="466" w:type="dxa"/>
          </w:tcPr>
          <w:p>
            <w:pPr>
              <w:pStyle w:val="TableParagraph"/>
              <w:spacing w:line="190" w:lineRule="exact" w:before="0"/>
              <w:ind w:right="189"/>
              <w:jc w:val="right"/>
              <w:rPr>
                <w:sz w:val="17"/>
              </w:rPr>
            </w:pPr>
            <w:r>
              <w:rPr>
                <w:w w:val="104"/>
                <w:sz w:val="17"/>
              </w:rPr>
              <w:t>1</w:t>
            </w:r>
          </w:p>
        </w:tc>
        <w:tc>
          <w:tcPr>
            <w:tcW w:w="468" w:type="dxa"/>
          </w:tcPr>
          <w:p>
            <w:pPr>
              <w:pStyle w:val="TableParagraph"/>
              <w:spacing w:line="190" w:lineRule="exact" w:before="0"/>
              <w:ind w:right="7"/>
              <w:jc w:val="center"/>
              <w:rPr>
                <w:sz w:val="17"/>
              </w:rPr>
            </w:pPr>
            <w:r>
              <w:rPr>
                <w:w w:val="104"/>
                <w:sz w:val="17"/>
              </w:rPr>
              <w:t>1</w:t>
            </w:r>
          </w:p>
        </w:tc>
        <w:tc>
          <w:tcPr>
            <w:tcW w:w="936" w:type="dxa"/>
          </w:tcPr>
          <w:p>
            <w:pPr>
              <w:pStyle w:val="TableParagraph"/>
              <w:tabs>
                <w:tab w:pos="652" w:val="left" w:leader="none"/>
              </w:tabs>
              <w:spacing w:line="190" w:lineRule="exact" w:before="0"/>
              <w:ind w:left="186"/>
              <w:rPr>
                <w:sz w:val="17"/>
              </w:rPr>
            </w:pPr>
            <w:r>
              <w:rPr>
                <w:w w:val="105"/>
                <w:sz w:val="17"/>
              </w:rPr>
              <w:t>1</w:t>
              <w:tab/>
              <w:t>1</w:t>
            </w:r>
          </w:p>
        </w:tc>
      </w:tr>
      <w:tr>
        <w:trPr>
          <w:trHeight w:val="220" w:hRule="atLeast"/>
        </w:trPr>
        <w:tc>
          <w:tcPr>
            <w:tcW w:w="750" w:type="dxa"/>
            <w:shd w:val="clear" w:color="auto" w:fill="EEECE1"/>
          </w:tcPr>
          <w:p>
            <w:pPr>
              <w:pStyle w:val="TableParagraph"/>
              <w:spacing w:line="195" w:lineRule="exact"/>
              <w:ind w:left="130"/>
              <w:rPr>
                <w:sz w:val="17"/>
              </w:rPr>
            </w:pPr>
            <w:r>
              <w:rPr>
                <w:w w:val="105"/>
                <w:sz w:val="17"/>
              </w:rPr>
              <w:t>19th</w:t>
            </w:r>
          </w:p>
        </w:tc>
        <w:tc>
          <w:tcPr>
            <w:tcW w:w="733" w:type="dxa"/>
            <w:shd w:val="clear" w:color="auto" w:fill="EEECE1"/>
          </w:tcPr>
          <w:p>
            <w:pPr>
              <w:pStyle w:val="TableParagraph"/>
              <w:spacing w:line="195" w:lineRule="exact"/>
              <w:ind w:left="263" w:right="250"/>
              <w:jc w:val="center"/>
              <w:rPr>
                <w:sz w:val="17"/>
              </w:rPr>
            </w:pPr>
            <w:r>
              <w:rPr>
                <w:w w:val="105"/>
                <w:sz w:val="17"/>
              </w:rPr>
              <w:t>+6</w:t>
            </w:r>
          </w:p>
        </w:tc>
        <w:tc>
          <w:tcPr>
            <w:tcW w:w="2573" w:type="dxa"/>
            <w:shd w:val="clear" w:color="auto" w:fill="EEECE1"/>
          </w:tcPr>
          <w:p>
            <w:pPr>
              <w:pStyle w:val="TableParagraph"/>
              <w:spacing w:line="195" w:lineRule="exact"/>
              <w:ind w:left="268"/>
              <w:rPr>
                <w:sz w:val="17"/>
              </w:rPr>
            </w:pPr>
            <w:r>
              <w:rPr>
                <w:w w:val="105"/>
                <w:sz w:val="17"/>
              </w:rPr>
              <w:t>Ability Score Improvement</w:t>
            </w:r>
          </w:p>
        </w:tc>
        <w:tc>
          <w:tcPr>
            <w:tcW w:w="716" w:type="dxa"/>
            <w:shd w:val="clear" w:color="auto" w:fill="EEECE1"/>
          </w:tcPr>
          <w:p>
            <w:pPr>
              <w:pStyle w:val="TableParagraph"/>
              <w:spacing w:line="195" w:lineRule="exact"/>
              <w:ind w:left="75"/>
              <w:jc w:val="center"/>
              <w:rPr>
                <w:sz w:val="17"/>
              </w:rPr>
            </w:pPr>
            <w:r>
              <w:rPr>
                <w:w w:val="104"/>
                <w:sz w:val="17"/>
              </w:rPr>
              <w:t>5</w:t>
            </w:r>
          </w:p>
        </w:tc>
        <w:tc>
          <w:tcPr>
            <w:tcW w:w="555" w:type="dxa"/>
            <w:shd w:val="clear" w:color="auto" w:fill="EEECE1"/>
          </w:tcPr>
          <w:p>
            <w:pPr>
              <w:pStyle w:val="TableParagraph"/>
              <w:spacing w:line="195" w:lineRule="exact"/>
              <w:ind w:left="80"/>
              <w:jc w:val="center"/>
              <w:rPr>
                <w:sz w:val="17"/>
              </w:rPr>
            </w:pPr>
            <w:r>
              <w:rPr>
                <w:w w:val="104"/>
                <w:sz w:val="17"/>
              </w:rPr>
              <w:t>4</w:t>
            </w:r>
          </w:p>
        </w:tc>
        <w:tc>
          <w:tcPr>
            <w:tcW w:w="480" w:type="dxa"/>
            <w:shd w:val="clear" w:color="auto" w:fill="EEECE1"/>
          </w:tcPr>
          <w:p>
            <w:pPr>
              <w:pStyle w:val="TableParagraph"/>
              <w:spacing w:line="195" w:lineRule="exact"/>
              <w:ind w:left="189"/>
              <w:rPr>
                <w:sz w:val="17"/>
              </w:rPr>
            </w:pPr>
            <w:r>
              <w:rPr>
                <w:w w:val="104"/>
                <w:sz w:val="17"/>
              </w:rPr>
              <w:t>3</w:t>
            </w:r>
          </w:p>
        </w:tc>
        <w:tc>
          <w:tcPr>
            <w:tcW w:w="477" w:type="dxa"/>
            <w:shd w:val="clear" w:color="auto" w:fill="EEECE1"/>
          </w:tcPr>
          <w:p>
            <w:pPr>
              <w:pStyle w:val="TableParagraph"/>
              <w:spacing w:line="195" w:lineRule="exact"/>
              <w:ind w:left="196"/>
              <w:rPr>
                <w:sz w:val="17"/>
              </w:rPr>
            </w:pPr>
            <w:r>
              <w:rPr>
                <w:w w:val="104"/>
                <w:sz w:val="17"/>
              </w:rPr>
              <w:t>3</w:t>
            </w:r>
          </w:p>
        </w:tc>
        <w:tc>
          <w:tcPr>
            <w:tcW w:w="468" w:type="dxa"/>
            <w:shd w:val="clear" w:color="auto" w:fill="EEECE1"/>
          </w:tcPr>
          <w:p>
            <w:pPr>
              <w:pStyle w:val="TableParagraph"/>
              <w:spacing w:line="195" w:lineRule="exact"/>
              <w:ind w:right="6"/>
              <w:jc w:val="center"/>
              <w:rPr>
                <w:sz w:val="17"/>
              </w:rPr>
            </w:pPr>
            <w:r>
              <w:rPr>
                <w:w w:val="104"/>
                <w:sz w:val="17"/>
              </w:rPr>
              <w:t>3</w:t>
            </w:r>
          </w:p>
        </w:tc>
        <w:tc>
          <w:tcPr>
            <w:tcW w:w="468" w:type="dxa"/>
            <w:shd w:val="clear" w:color="auto" w:fill="EEECE1"/>
          </w:tcPr>
          <w:p>
            <w:pPr>
              <w:pStyle w:val="TableParagraph"/>
              <w:spacing w:line="195" w:lineRule="exact"/>
              <w:ind w:right="188"/>
              <w:jc w:val="right"/>
              <w:rPr>
                <w:sz w:val="17"/>
              </w:rPr>
            </w:pPr>
            <w:r>
              <w:rPr>
                <w:w w:val="104"/>
                <w:sz w:val="17"/>
              </w:rPr>
              <w:t>3</w:t>
            </w:r>
          </w:p>
        </w:tc>
        <w:tc>
          <w:tcPr>
            <w:tcW w:w="466" w:type="dxa"/>
            <w:shd w:val="clear" w:color="auto" w:fill="EEECE1"/>
          </w:tcPr>
          <w:p>
            <w:pPr>
              <w:pStyle w:val="TableParagraph"/>
              <w:spacing w:line="195" w:lineRule="exact"/>
              <w:ind w:right="189"/>
              <w:jc w:val="right"/>
              <w:rPr>
                <w:sz w:val="17"/>
              </w:rPr>
            </w:pPr>
            <w:r>
              <w:rPr>
                <w:w w:val="104"/>
                <w:sz w:val="17"/>
              </w:rPr>
              <w:t>2</w:t>
            </w:r>
          </w:p>
        </w:tc>
        <w:tc>
          <w:tcPr>
            <w:tcW w:w="468" w:type="dxa"/>
            <w:shd w:val="clear" w:color="auto" w:fill="EEECE1"/>
          </w:tcPr>
          <w:p>
            <w:pPr>
              <w:pStyle w:val="TableParagraph"/>
              <w:spacing w:line="195" w:lineRule="exact"/>
              <w:ind w:right="7"/>
              <w:jc w:val="center"/>
              <w:rPr>
                <w:sz w:val="17"/>
              </w:rPr>
            </w:pPr>
            <w:r>
              <w:rPr>
                <w:w w:val="104"/>
                <w:sz w:val="17"/>
              </w:rPr>
              <w:t>1</w:t>
            </w:r>
          </w:p>
        </w:tc>
        <w:tc>
          <w:tcPr>
            <w:tcW w:w="936" w:type="dxa"/>
            <w:shd w:val="clear" w:color="auto" w:fill="EEECE1"/>
          </w:tcPr>
          <w:p>
            <w:pPr>
              <w:pStyle w:val="TableParagraph"/>
              <w:tabs>
                <w:tab w:pos="652" w:val="left" w:leader="none"/>
              </w:tabs>
              <w:spacing w:line="195" w:lineRule="exact"/>
              <w:ind w:left="186"/>
              <w:rPr>
                <w:sz w:val="17"/>
              </w:rPr>
            </w:pPr>
            <w:r>
              <w:rPr>
                <w:w w:val="105"/>
                <w:sz w:val="17"/>
              </w:rPr>
              <w:t>1</w:t>
              <w:tab/>
              <w:t>1</w:t>
            </w:r>
          </w:p>
        </w:tc>
      </w:tr>
      <w:tr>
        <w:trPr>
          <w:trHeight w:val="216" w:hRule="atLeast"/>
        </w:trPr>
        <w:tc>
          <w:tcPr>
            <w:tcW w:w="750" w:type="dxa"/>
          </w:tcPr>
          <w:p>
            <w:pPr>
              <w:pStyle w:val="TableParagraph"/>
              <w:spacing w:line="190" w:lineRule="exact"/>
              <w:ind w:left="130"/>
              <w:rPr>
                <w:sz w:val="17"/>
              </w:rPr>
            </w:pPr>
            <w:r>
              <w:rPr>
                <w:w w:val="105"/>
                <w:sz w:val="17"/>
              </w:rPr>
              <w:t>20th</w:t>
            </w:r>
          </w:p>
        </w:tc>
        <w:tc>
          <w:tcPr>
            <w:tcW w:w="733" w:type="dxa"/>
          </w:tcPr>
          <w:p>
            <w:pPr>
              <w:pStyle w:val="TableParagraph"/>
              <w:spacing w:line="190" w:lineRule="exact"/>
              <w:ind w:left="263" w:right="250"/>
              <w:jc w:val="center"/>
              <w:rPr>
                <w:sz w:val="17"/>
              </w:rPr>
            </w:pPr>
            <w:r>
              <w:rPr>
                <w:w w:val="105"/>
                <w:sz w:val="17"/>
              </w:rPr>
              <w:t>+6</w:t>
            </w:r>
          </w:p>
        </w:tc>
        <w:tc>
          <w:tcPr>
            <w:tcW w:w="2573" w:type="dxa"/>
          </w:tcPr>
          <w:p>
            <w:pPr>
              <w:pStyle w:val="TableParagraph"/>
              <w:spacing w:line="190" w:lineRule="exact"/>
              <w:ind w:left="268"/>
              <w:rPr>
                <w:sz w:val="17"/>
              </w:rPr>
            </w:pPr>
            <w:r>
              <w:rPr>
                <w:w w:val="105"/>
                <w:sz w:val="17"/>
              </w:rPr>
              <w:t>Signature Spell</w:t>
            </w:r>
          </w:p>
        </w:tc>
        <w:tc>
          <w:tcPr>
            <w:tcW w:w="716" w:type="dxa"/>
          </w:tcPr>
          <w:p>
            <w:pPr>
              <w:pStyle w:val="TableParagraph"/>
              <w:spacing w:line="190" w:lineRule="exact"/>
              <w:ind w:left="75"/>
              <w:jc w:val="center"/>
              <w:rPr>
                <w:sz w:val="17"/>
              </w:rPr>
            </w:pPr>
            <w:r>
              <w:rPr>
                <w:w w:val="104"/>
                <w:sz w:val="17"/>
              </w:rPr>
              <w:t>5</w:t>
            </w:r>
          </w:p>
        </w:tc>
        <w:tc>
          <w:tcPr>
            <w:tcW w:w="555" w:type="dxa"/>
          </w:tcPr>
          <w:p>
            <w:pPr>
              <w:pStyle w:val="TableParagraph"/>
              <w:spacing w:line="190" w:lineRule="exact"/>
              <w:ind w:left="80"/>
              <w:jc w:val="center"/>
              <w:rPr>
                <w:sz w:val="17"/>
              </w:rPr>
            </w:pPr>
            <w:r>
              <w:rPr>
                <w:w w:val="104"/>
                <w:sz w:val="17"/>
              </w:rPr>
              <w:t>4</w:t>
            </w:r>
          </w:p>
        </w:tc>
        <w:tc>
          <w:tcPr>
            <w:tcW w:w="480" w:type="dxa"/>
          </w:tcPr>
          <w:p>
            <w:pPr>
              <w:pStyle w:val="TableParagraph"/>
              <w:spacing w:line="190" w:lineRule="exact"/>
              <w:ind w:left="189"/>
              <w:rPr>
                <w:sz w:val="17"/>
              </w:rPr>
            </w:pPr>
            <w:r>
              <w:rPr>
                <w:w w:val="104"/>
                <w:sz w:val="17"/>
              </w:rPr>
              <w:t>3</w:t>
            </w:r>
          </w:p>
        </w:tc>
        <w:tc>
          <w:tcPr>
            <w:tcW w:w="477" w:type="dxa"/>
          </w:tcPr>
          <w:p>
            <w:pPr>
              <w:pStyle w:val="TableParagraph"/>
              <w:spacing w:line="190" w:lineRule="exact"/>
              <w:ind w:left="196"/>
              <w:rPr>
                <w:sz w:val="17"/>
              </w:rPr>
            </w:pPr>
            <w:r>
              <w:rPr>
                <w:w w:val="104"/>
                <w:sz w:val="17"/>
              </w:rPr>
              <w:t>3</w:t>
            </w:r>
          </w:p>
        </w:tc>
        <w:tc>
          <w:tcPr>
            <w:tcW w:w="468" w:type="dxa"/>
          </w:tcPr>
          <w:p>
            <w:pPr>
              <w:pStyle w:val="TableParagraph"/>
              <w:spacing w:line="190" w:lineRule="exact"/>
              <w:ind w:right="6"/>
              <w:jc w:val="center"/>
              <w:rPr>
                <w:sz w:val="17"/>
              </w:rPr>
            </w:pPr>
            <w:r>
              <w:rPr>
                <w:w w:val="104"/>
                <w:sz w:val="17"/>
              </w:rPr>
              <w:t>3</w:t>
            </w:r>
          </w:p>
        </w:tc>
        <w:tc>
          <w:tcPr>
            <w:tcW w:w="468" w:type="dxa"/>
          </w:tcPr>
          <w:p>
            <w:pPr>
              <w:pStyle w:val="TableParagraph"/>
              <w:spacing w:line="190" w:lineRule="exact"/>
              <w:ind w:right="188"/>
              <w:jc w:val="right"/>
              <w:rPr>
                <w:sz w:val="17"/>
              </w:rPr>
            </w:pPr>
            <w:r>
              <w:rPr>
                <w:w w:val="104"/>
                <w:sz w:val="17"/>
              </w:rPr>
              <w:t>3</w:t>
            </w:r>
          </w:p>
        </w:tc>
        <w:tc>
          <w:tcPr>
            <w:tcW w:w="466" w:type="dxa"/>
          </w:tcPr>
          <w:p>
            <w:pPr>
              <w:pStyle w:val="TableParagraph"/>
              <w:spacing w:line="190" w:lineRule="exact"/>
              <w:ind w:right="189"/>
              <w:jc w:val="right"/>
              <w:rPr>
                <w:sz w:val="17"/>
              </w:rPr>
            </w:pPr>
            <w:r>
              <w:rPr>
                <w:w w:val="104"/>
                <w:sz w:val="17"/>
              </w:rPr>
              <w:t>2</w:t>
            </w:r>
          </w:p>
        </w:tc>
        <w:tc>
          <w:tcPr>
            <w:tcW w:w="468" w:type="dxa"/>
          </w:tcPr>
          <w:p>
            <w:pPr>
              <w:pStyle w:val="TableParagraph"/>
              <w:spacing w:line="190" w:lineRule="exact"/>
              <w:ind w:right="7"/>
              <w:jc w:val="center"/>
              <w:rPr>
                <w:sz w:val="17"/>
              </w:rPr>
            </w:pPr>
            <w:r>
              <w:rPr>
                <w:w w:val="104"/>
                <w:sz w:val="17"/>
              </w:rPr>
              <w:t>2</w:t>
            </w:r>
          </w:p>
        </w:tc>
        <w:tc>
          <w:tcPr>
            <w:tcW w:w="936" w:type="dxa"/>
          </w:tcPr>
          <w:p>
            <w:pPr>
              <w:pStyle w:val="TableParagraph"/>
              <w:tabs>
                <w:tab w:pos="652" w:val="left" w:leader="none"/>
              </w:tabs>
              <w:spacing w:line="190" w:lineRule="exact"/>
              <w:ind w:left="186"/>
              <w:rPr>
                <w:sz w:val="17"/>
              </w:rPr>
            </w:pPr>
            <w:r>
              <w:rPr>
                <w:w w:val="105"/>
                <w:sz w:val="17"/>
              </w:rPr>
              <w:t>1</w:t>
              <w:tab/>
              <w:t>1</w:t>
            </w:r>
          </w:p>
        </w:tc>
      </w:tr>
    </w:tbl>
    <w:p>
      <w:pPr>
        <w:pStyle w:val="BodyText"/>
        <w:ind w:left="0"/>
        <w:rPr>
          <w:rFonts w:ascii="Carlito"/>
          <w:b/>
          <w:sz w:val="21"/>
        </w:rPr>
      </w:pPr>
    </w:p>
    <w:p>
      <w:pPr>
        <w:spacing w:after="0"/>
        <w:rPr>
          <w:rFonts w:ascii="Carlito"/>
          <w:sz w:val="21"/>
        </w:rPr>
        <w:sectPr>
          <w:type w:val="continuous"/>
          <w:pgSz w:w="12240" w:h="15840"/>
          <w:pgMar w:top="1500" w:bottom="840" w:left="920" w:right="920"/>
        </w:sectPr>
      </w:pPr>
    </w:p>
    <w:p>
      <w:pPr>
        <w:spacing w:before="100"/>
        <w:ind w:left="232" w:right="0" w:firstLine="0"/>
        <w:jc w:val="left"/>
        <w:rPr>
          <w:rFonts w:ascii="Trebuchet MS"/>
          <w:b/>
          <w:sz w:val="28"/>
        </w:rPr>
      </w:pPr>
      <w:r>
        <w:rPr/>
        <w:pict>
          <v:rect style="position:absolute;margin-left:52.320004pt;margin-top:416.159973pt;width:454.320022pt;height:11.760001pt;mso-position-horizontal-relative:page;mso-position-vertical-relative:page;z-index:-32599552" filled="true" fillcolor="#eeece1" stroked="false">
            <v:fill type="solid"/>
            <w10:wrap type="none"/>
          </v:rect>
        </w:pict>
      </w:r>
      <w:r>
        <w:rPr/>
        <w:pict>
          <v:rect style="position:absolute;margin-left:52.320004pt;margin-top:439.439972pt;width:454.320022pt;height:11.760001pt;mso-position-horizontal-relative:page;mso-position-vertical-relative:page;z-index:-32599040" filled="true" fillcolor="#eeece1" stroked="false">
            <v:fill type="solid"/>
            <w10:wrap type="none"/>
          </v:rect>
        </w:pict>
      </w:r>
      <w:r>
        <w:rPr/>
        <w:pict>
          <v:rect style="position:absolute;margin-left:52.320004pt;margin-top:-104.014503pt;width:454.320022pt;height:11.760001pt;mso-position-horizontal-relative:page;mso-position-vertical-relative:paragraph;z-index:-32598528" filled="true" fillcolor="#eeece1" stroked="false">
            <v:fill type="solid"/>
            <w10:wrap type="none"/>
          </v:rect>
        </w:pict>
      </w:r>
      <w:r>
        <w:rPr/>
        <w:pict>
          <v:shape style="position:absolute;margin-left:52.320099pt;margin-top:-80.734489pt;width:454.35pt;height:35.3pt;mso-position-horizontal-relative:page;mso-position-vertical-relative:paragraph;z-index:158448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733"/>
                    <w:gridCol w:w="2572"/>
                    <w:gridCol w:w="715"/>
                    <w:gridCol w:w="554"/>
                    <w:gridCol w:w="479"/>
                    <w:gridCol w:w="476"/>
                    <w:gridCol w:w="467"/>
                    <w:gridCol w:w="467"/>
                    <w:gridCol w:w="465"/>
                    <w:gridCol w:w="467"/>
                    <w:gridCol w:w="445"/>
                    <w:gridCol w:w="489"/>
                  </w:tblGrid>
                  <w:tr>
                    <w:trPr>
                      <w:trHeight w:val="470" w:hRule="atLeast"/>
                    </w:trPr>
                    <w:tc>
                      <w:tcPr>
                        <w:tcW w:w="750" w:type="dxa"/>
                      </w:tcPr>
                      <w:p>
                        <w:pPr>
                          <w:pStyle w:val="TableParagraph"/>
                          <w:rPr>
                            <w:rFonts w:ascii="Caladea"/>
                            <w:sz w:val="20"/>
                          </w:rPr>
                        </w:pPr>
                      </w:p>
                      <w:p>
                        <w:pPr>
                          <w:pStyle w:val="TableParagraph"/>
                          <w:spacing w:before="1"/>
                          <w:ind w:left="130"/>
                          <w:rPr>
                            <w:sz w:val="17"/>
                          </w:rPr>
                        </w:pPr>
                        <w:r>
                          <w:rPr>
                            <w:w w:val="105"/>
                            <w:sz w:val="17"/>
                          </w:rPr>
                          <w:t>16th</w:t>
                        </w:r>
                      </w:p>
                    </w:tc>
                    <w:tc>
                      <w:tcPr>
                        <w:tcW w:w="733" w:type="dxa"/>
                      </w:tcPr>
                      <w:p>
                        <w:pPr>
                          <w:pStyle w:val="TableParagraph"/>
                          <w:rPr>
                            <w:rFonts w:ascii="Caladea"/>
                            <w:sz w:val="20"/>
                          </w:rPr>
                        </w:pPr>
                      </w:p>
                      <w:p>
                        <w:pPr>
                          <w:pStyle w:val="TableParagraph"/>
                          <w:spacing w:before="1"/>
                          <w:ind w:left="263" w:right="250"/>
                          <w:jc w:val="center"/>
                          <w:rPr>
                            <w:sz w:val="17"/>
                          </w:rPr>
                        </w:pPr>
                        <w:r>
                          <w:rPr>
                            <w:w w:val="105"/>
                            <w:sz w:val="17"/>
                          </w:rPr>
                          <w:t>+5</w:t>
                        </w:r>
                      </w:p>
                    </w:tc>
                    <w:tc>
                      <w:tcPr>
                        <w:tcW w:w="2572" w:type="dxa"/>
                      </w:tcPr>
                      <w:p>
                        <w:pPr>
                          <w:pStyle w:val="TableParagraph"/>
                          <w:rPr>
                            <w:rFonts w:ascii="Caladea"/>
                            <w:sz w:val="20"/>
                          </w:rPr>
                        </w:pPr>
                      </w:p>
                      <w:p>
                        <w:pPr>
                          <w:pStyle w:val="TableParagraph"/>
                          <w:spacing w:before="1"/>
                          <w:ind w:left="268"/>
                          <w:rPr>
                            <w:sz w:val="17"/>
                          </w:rPr>
                        </w:pPr>
                        <w:r>
                          <w:rPr>
                            <w:w w:val="105"/>
                            <w:sz w:val="17"/>
                          </w:rPr>
                          <w:t>Ability Score Improvement</w:t>
                        </w:r>
                      </w:p>
                    </w:tc>
                    <w:tc>
                      <w:tcPr>
                        <w:tcW w:w="715" w:type="dxa"/>
                      </w:tcPr>
                      <w:p>
                        <w:pPr>
                          <w:pStyle w:val="TableParagraph"/>
                          <w:rPr>
                            <w:rFonts w:ascii="Caladea"/>
                            <w:sz w:val="20"/>
                          </w:rPr>
                        </w:pPr>
                      </w:p>
                      <w:p>
                        <w:pPr>
                          <w:pStyle w:val="TableParagraph"/>
                          <w:spacing w:before="1"/>
                          <w:ind w:left="78"/>
                          <w:jc w:val="center"/>
                          <w:rPr>
                            <w:sz w:val="17"/>
                          </w:rPr>
                        </w:pPr>
                        <w:r>
                          <w:rPr>
                            <w:w w:val="104"/>
                            <w:sz w:val="17"/>
                          </w:rPr>
                          <w:t>5</w:t>
                        </w:r>
                      </w:p>
                    </w:tc>
                    <w:tc>
                      <w:tcPr>
                        <w:tcW w:w="554" w:type="dxa"/>
                      </w:tcPr>
                      <w:p>
                        <w:pPr>
                          <w:pStyle w:val="TableParagraph"/>
                          <w:rPr>
                            <w:rFonts w:ascii="Caladea"/>
                            <w:sz w:val="20"/>
                          </w:rPr>
                        </w:pPr>
                      </w:p>
                      <w:p>
                        <w:pPr>
                          <w:pStyle w:val="TableParagraph"/>
                          <w:spacing w:before="1"/>
                          <w:ind w:left="85"/>
                          <w:jc w:val="center"/>
                          <w:rPr>
                            <w:sz w:val="17"/>
                          </w:rPr>
                        </w:pPr>
                        <w:r>
                          <w:rPr>
                            <w:w w:val="104"/>
                            <w:sz w:val="17"/>
                          </w:rPr>
                          <w:t>4</w:t>
                        </w:r>
                      </w:p>
                    </w:tc>
                    <w:tc>
                      <w:tcPr>
                        <w:tcW w:w="479" w:type="dxa"/>
                      </w:tcPr>
                      <w:p>
                        <w:pPr>
                          <w:pStyle w:val="TableParagraph"/>
                          <w:rPr>
                            <w:rFonts w:ascii="Caladea"/>
                            <w:sz w:val="20"/>
                          </w:rPr>
                        </w:pPr>
                      </w:p>
                      <w:p>
                        <w:pPr>
                          <w:pStyle w:val="TableParagraph"/>
                          <w:spacing w:before="1"/>
                          <w:ind w:left="192"/>
                          <w:rPr>
                            <w:sz w:val="17"/>
                          </w:rPr>
                        </w:pPr>
                        <w:r>
                          <w:rPr>
                            <w:w w:val="104"/>
                            <w:sz w:val="17"/>
                          </w:rPr>
                          <w:t>3</w:t>
                        </w:r>
                      </w:p>
                    </w:tc>
                    <w:tc>
                      <w:tcPr>
                        <w:tcW w:w="476" w:type="dxa"/>
                      </w:tcPr>
                      <w:p>
                        <w:pPr>
                          <w:pStyle w:val="TableParagraph"/>
                          <w:rPr>
                            <w:rFonts w:ascii="Caladea"/>
                            <w:sz w:val="20"/>
                          </w:rPr>
                        </w:pPr>
                      </w:p>
                      <w:p>
                        <w:pPr>
                          <w:pStyle w:val="TableParagraph"/>
                          <w:spacing w:before="1"/>
                          <w:ind w:left="200"/>
                          <w:rPr>
                            <w:sz w:val="17"/>
                          </w:rPr>
                        </w:pPr>
                        <w:r>
                          <w:rPr>
                            <w:w w:val="104"/>
                            <w:sz w:val="17"/>
                          </w:rPr>
                          <w:t>3</w:t>
                        </w:r>
                      </w:p>
                    </w:tc>
                    <w:tc>
                      <w:tcPr>
                        <w:tcW w:w="467" w:type="dxa"/>
                      </w:tcPr>
                      <w:p>
                        <w:pPr>
                          <w:pStyle w:val="TableParagraph"/>
                          <w:rPr>
                            <w:rFonts w:ascii="Caladea"/>
                            <w:sz w:val="20"/>
                          </w:rPr>
                        </w:pPr>
                      </w:p>
                      <w:p>
                        <w:pPr>
                          <w:pStyle w:val="TableParagraph"/>
                          <w:spacing w:before="1"/>
                          <w:ind w:left="2"/>
                          <w:jc w:val="center"/>
                          <w:rPr>
                            <w:sz w:val="17"/>
                          </w:rPr>
                        </w:pPr>
                        <w:r>
                          <w:rPr>
                            <w:w w:val="104"/>
                            <w:sz w:val="17"/>
                          </w:rPr>
                          <w:t>3</w:t>
                        </w:r>
                      </w:p>
                    </w:tc>
                    <w:tc>
                      <w:tcPr>
                        <w:tcW w:w="467" w:type="dxa"/>
                      </w:tcPr>
                      <w:p>
                        <w:pPr>
                          <w:pStyle w:val="TableParagraph"/>
                          <w:rPr>
                            <w:rFonts w:ascii="Caladea"/>
                            <w:sz w:val="20"/>
                          </w:rPr>
                        </w:pPr>
                      </w:p>
                      <w:p>
                        <w:pPr>
                          <w:pStyle w:val="TableParagraph"/>
                          <w:spacing w:before="1"/>
                          <w:ind w:right="181"/>
                          <w:jc w:val="right"/>
                          <w:rPr>
                            <w:sz w:val="17"/>
                          </w:rPr>
                        </w:pPr>
                        <w:r>
                          <w:rPr>
                            <w:w w:val="104"/>
                            <w:sz w:val="17"/>
                          </w:rPr>
                          <w:t>2</w:t>
                        </w:r>
                      </w:p>
                    </w:tc>
                    <w:tc>
                      <w:tcPr>
                        <w:tcW w:w="465" w:type="dxa"/>
                      </w:tcPr>
                      <w:p>
                        <w:pPr>
                          <w:pStyle w:val="TableParagraph"/>
                          <w:rPr>
                            <w:rFonts w:ascii="Caladea"/>
                            <w:sz w:val="20"/>
                          </w:rPr>
                        </w:pPr>
                      </w:p>
                      <w:p>
                        <w:pPr>
                          <w:pStyle w:val="TableParagraph"/>
                          <w:spacing w:before="1"/>
                          <w:ind w:right="181"/>
                          <w:jc w:val="right"/>
                          <w:rPr>
                            <w:sz w:val="17"/>
                          </w:rPr>
                        </w:pPr>
                        <w:r>
                          <w:rPr>
                            <w:w w:val="104"/>
                            <w:sz w:val="17"/>
                          </w:rPr>
                          <w:t>1</w:t>
                        </w:r>
                      </w:p>
                    </w:tc>
                    <w:tc>
                      <w:tcPr>
                        <w:tcW w:w="467" w:type="dxa"/>
                      </w:tcPr>
                      <w:p>
                        <w:pPr>
                          <w:pStyle w:val="TableParagraph"/>
                          <w:rPr>
                            <w:rFonts w:ascii="Caladea"/>
                            <w:sz w:val="20"/>
                          </w:rPr>
                        </w:pPr>
                      </w:p>
                      <w:p>
                        <w:pPr>
                          <w:pStyle w:val="TableParagraph"/>
                          <w:spacing w:before="1"/>
                          <w:ind w:left="7"/>
                          <w:jc w:val="center"/>
                          <w:rPr>
                            <w:sz w:val="17"/>
                          </w:rPr>
                        </w:pPr>
                        <w:r>
                          <w:rPr>
                            <w:w w:val="104"/>
                            <w:sz w:val="17"/>
                          </w:rPr>
                          <w:t>1</w:t>
                        </w:r>
                      </w:p>
                    </w:tc>
                    <w:tc>
                      <w:tcPr>
                        <w:tcW w:w="445" w:type="dxa"/>
                      </w:tcPr>
                      <w:p>
                        <w:pPr>
                          <w:pStyle w:val="TableParagraph"/>
                          <w:rPr>
                            <w:rFonts w:ascii="Caladea"/>
                            <w:sz w:val="20"/>
                          </w:rPr>
                        </w:pPr>
                      </w:p>
                      <w:p>
                        <w:pPr>
                          <w:pStyle w:val="TableParagraph"/>
                          <w:spacing w:before="1"/>
                          <w:ind w:left="195"/>
                          <w:rPr>
                            <w:sz w:val="17"/>
                          </w:rPr>
                        </w:pPr>
                        <w:r>
                          <w:rPr>
                            <w:w w:val="104"/>
                            <w:sz w:val="17"/>
                          </w:rPr>
                          <w:t>1</w:t>
                        </w:r>
                      </w:p>
                    </w:tc>
                    <w:tc>
                      <w:tcPr>
                        <w:tcW w:w="489" w:type="dxa"/>
                      </w:tcPr>
                      <w:p>
                        <w:pPr>
                          <w:pStyle w:val="TableParagraph"/>
                          <w:spacing w:before="0"/>
                          <w:rPr>
                            <w:rFonts w:ascii="Caladea"/>
                            <w:sz w:val="22"/>
                          </w:rPr>
                        </w:pPr>
                      </w:p>
                      <w:p>
                        <w:pPr>
                          <w:pStyle w:val="TableParagraph"/>
                          <w:spacing w:line="192" w:lineRule="exact" w:before="0"/>
                          <w:ind w:left="171"/>
                          <w:rPr>
                            <w:rFonts w:ascii="Arimo" w:hAnsi="Arimo"/>
                            <w:sz w:val="17"/>
                          </w:rPr>
                        </w:pPr>
                        <w:r>
                          <w:rPr>
                            <w:rFonts w:ascii="Arimo" w:hAnsi="Arimo"/>
                            <w:w w:val="104"/>
                            <w:sz w:val="17"/>
                          </w:rPr>
                          <w:t>̶</w:t>
                        </w:r>
                      </w:p>
                    </w:tc>
                  </w:tr>
                  <w:tr>
                    <w:trPr>
                      <w:trHeight w:val="235" w:hRule="atLeast"/>
                    </w:trPr>
                    <w:tc>
                      <w:tcPr>
                        <w:tcW w:w="750" w:type="dxa"/>
                        <w:shd w:val="clear" w:color="auto" w:fill="EEECE1"/>
                      </w:tcPr>
                      <w:p>
                        <w:pPr>
                          <w:pStyle w:val="TableParagraph"/>
                          <w:ind w:left="130"/>
                          <w:rPr>
                            <w:sz w:val="17"/>
                          </w:rPr>
                        </w:pPr>
                        <w:r>
                          <w:rPr>
                            <w:w w:val="105"/>
                            <w:sz w:val="17"/>
                          </w:rPr>
                          <w:t>17th</w:t>
                        </w:r>
                      </w:p>
                    </w:tc>
                    <w:tc>
                      <w:tcPr>
                        <w:tcW w:w="733" w:type="dxa"/>
                        <w:shd w:val="clear" w:color="auto" w:fill="EEECE1"/>
                      </w:tcPr>
                      <w:p>
                        <w:pPr>
                          <w:pStyle w:val="TableParagraph"/>
                          <w:ind w:left="263" w:right="250"/>
                          <w:jc w:val="center"/>
                          <w:rPr>
                            <w:sz w:val="17"/>
                          </w:rPr>
                        </w:pPr>
                        <w:r>
                          <w:rPr>
                            <w:w w:val="105"/>
                            <w:sz w:val="17"/>
                          </w:rPr>
                          <w:t>+6</w:t>
                        </w:r>
                      </w:p>
                    </w:tc>
                    <w:tc>
                      <w:tcPr>
                        <w:tcW w:w="2572" w:type="dxa"/>
                        <w:shd w:val="clear" w:color="auto" w:fill="EEECE1"/>
                      </w:tcPr>
                      <w:p>
                        <w:pPr>
                          <w:pStyle w:val="TableParagraph"/>
                          <w:spacing w:line="192" w:lineRule="exact" w:before="23"/>
                          <w:ind w:left="268"/>
                          <w:rPr>
                            <w:rFonts w:ascii="Arimo" w:hAnsi="Arimo"/>
                            <w:sz w:val="17"/>
                          </w:rPr>
                        </w:pPr>
                        <w:r>
                          <w:rPr>
                            <w:rFonts w:ascii="Arimo" w:hAnsi="Arimo"/>
                            <w:w w:val="104"/>
                            <w:sz w:val="17"/>
                          </w:rPr>
                          <w:t>̶</w:t>
                        </w:r>
                      </w:p>
                    </w:tc>
                    <w:tc>
                      <w:tcPr>
                        <w:tcW w:w="715" w:type="dxa"/>
                        <w:shd w:val="clear" w:color="auto" w:fill="EEECE1"/>
                      </w:tcPr>
                      <w:p>
                        <w:pPr>
                          <w:pStyle w:val="TableParagraph"/>
                          <w:ind w:left="78"/>
                          <w:jc w:val="center"/>
                          <w:rPr>
                            <w:sz w:val="17"/>
                          </w:rPr>
                        </w:pPr>
                        <w:r>
                          <w:rPr>
                            <w:w w:val="104"/>
                            <w:sz w:val="17"/>
                          </w:rPr>
                          <w:t>5</w:t>
                        </w:r>
                      </w:p>
                    </w:tc>
                    <w:tc>
                      <w:tcPr>
                        <w:tcW w:w="554" w:type="dxa"/>
                        <w:shd w:val="clear" w:color="auto" w:fill="EEECE1"/>
                      </w:tcPr>
                      <w:p>
                        <w:pPr>
                          <w:pStyle w:val="TableParagraph"/>
                          <w:ind w:left="85"/>
                          <w:jc w:val="center"/>
                          <w:rPr>
                            <w:sz w:val="17"/>
                          </w:rPr>
                        </w:pPr>
                        <w:r>
                          <w:rPr>
                            <w:w w:val="104"/>
                            <w:sz w:val="17"/>
                          </w:rPr>
                          <w:t>4</w:t>
                        </w:r>
                      </w:p>
                    </w:tc>
                    <w:tc>
                      <w:tcPr>
                        <w:tcW w:w="479" w:type="dxa"/>
                        <w:shd w:val="clear" w:color="auto" w:fill="EEECE1"/>
                      </w:tcPr>
                      <w:p>
                        <w:pPr>
                          <w:pStyle w:val="TableParagraph"/>
                          <w:ind w:left="192"/>
                          <w:rPr>
                            <w:sz w:val="17"/>
                          </w:rPr>
                        </w:pPr>
                        <w:r>
                          <w:rPr>
                            <w:w w:val="104"/>
                            <w:sz w:val="17"/>
                          </w:rPr>
                          <w:t>3</w:t>
                        </w:r>
                      </w:p>
                    </w:tc>
                    <w:tc>
                      <w:tcPr>
                        <w:tcW w:w="476" w:type="dxa"/>
                        <w:shd w:val="clear" w:color="auto" w:fill="EEECE1"/>
                      </w:tcPr>
                      <w:p>
                        <w:pPr>
                          <w:pStyle w:val="TableParagraph"/>
                          <w:ind w:left="200"/>
                          <w:rPr>
                            <w:sz w:val="17"/>
                          </w:rPr>
                        </w:pPr>
                        <w:r>
                          <w:rPr>
                            <w:w w:val="104"/>
                            <w:sz w:val="17"/>
                          </w:rPr>
                          <w:t>3</w:t>
                        </w:r>
                      </w:p>
                    </w:tc>
                    <w:tc>
                      <w:tcPr>
                        <w:tcW w:w="467" w:type="dxa"/>
                        <w:shd w:val="clear" w:color="auto" w:fill="EEECE1"/>
                      </w:tcPr>
                      <w:p>
                        <w:pPr>
                          <w:pStyle w:val="TableParagraph"/>
                          <w:ind w:left="2"/>
                          <w:jc w:val="center"/>
                          <w:rPr>
                            <w:sz w:val="17"/>
                          </w:rPr>
                        </w:pPr>
                        <w:r>
                          <w:rPr>
                            <w:w w:val="104"/>
                            <w:sz w:val="17"/>
                          </w:rPr>
                          <w:t>3</w:t>
                        </w:r>
                      </w:p>
                    </w:tc>
                    <w:tc>
                      <w:tcPr>
                        <w:tcW w:w="467" w:type="dxa"/>
                        <w:shd w:val="clear" w:color="auto" w:fill="EEECE1"/>
                      </w:tcPr>
                      <w:p>
                        <w:pPr>
                          <w:pStyle w:val="TableParagraph"/>
                          <w:ind w:right="181"/>
                          <w:jc w:val="right"/>
                          <w:rPr>
                            <w:sz w:val="17"/>
                          </w:rPr>
                        </w:pPr>
                        <w:r>
                          <w:rPr>
                            <w:w w:val="104"/>
                            <w:sz w:val="17"/>
                          </w:rPr>
                          <w:t>2</w:t>
                        </w:r>
                      </w:p>
                    </w:tc>
                    <w:tc>
                      <w:tcPr>
                        <w:tcW w:w="465" w:type="dxa"/>
                        <w:shd w:val="clear" w:color="auto" w:fill="EEECE1"/>
                      </w:tcPr>
                      <w:p>
                        <w:pPr>
                          <w:pStyle w:val="TableParagraph"/>
                          <w:ind w:right="181"/>
                          <w:jc w:val="right"/>
                          <w:rPr>
                            <w:sz w:val="17"/>
                          </w:rPr>
                        </w:pPr>
                        <w:r>
                          <w:rPr>
                            <w:w w:val="104"/>
                            <w:sz w:val="17"/>
                          </w:rPr>
                          <w:t>1</w:t>
                        </w:r>
                      </w:p>
                    </w:tc>
                    <w:tc>
                      <w:tcPr>
                        <w:tcW w:w="467" w:type="dxa"/>
                        <w:shd w:val="clear" w:color="auto" w:fill="EEECE1"/>
                      </w:tcPr>
                      <w:p>
                        <w:pPr>
                          <w:pStyle w:val="TableParagraph"/>
                          <w:ind w:left="7"/>
                          <w:jc w:val="center"/>
                          <w:rPr>
                            <w:sz w:val="17"/>
                          </w:rPr>
                        </w:pPr>
                        <w:r>
                          <w:rPr>
                            <w:w w:val="104"/>
                            <w:sz w:val="17"/>
                          </w:rPr>
                          <w:t>1</w:t>
                        </w:r>
                      </w:p>
                    </w:tc>
                    <w:tc>
                      <w:tcPr>
                        <w:tcW w:w="445" w:type="dxa"/>
                        <w:shd w:val="clear" w:color="auto" w:fill="EEECE1"/>
                      </w:tcPr>
                      <w:p>
                        <w:pPr>
                          <w:pStyle w:val="TableParagraph"/>
                          <w:ind w:left="195"/>
                          <w:rPr>
                            <w:sz w:val="17"/>
                          </w:rPr>
                        </w:pPr>
                        <w:r>
                          <w:rPr>
                            <w:w w:val="104"/>
                            <w:sz w:val="17"/>
                          </w:rPr>
                          <w:t>1</w:t>
                        </w:r>
                      </w:p>
                    </w:tc>
                    <w:tc>
                      <w:tcPr>
                        <w:tcW w:w="489" w:type="dxa"/>
                        <w:shd w:val="clear" w:color="auto" w:fill="EEECE1"/>
                      </w:tcPr>
                      <w:p>
                        <w:pPr>
                          <w:pStyle w:val="TableParagraph"/>
                          <w:ind w:left="216"/>
                          <w:rPr>
                            <w:sz w:val="17"/>
                          </w:rPr>
                        </w:pPr>
                        <w:r>
                          <w:rPr>
                            <w:w w:val="104"/>
                            <w:sz w:val="17"/>
                          </w:rPr>
                          <w:t>1</w:t>
                        </w:r>
                      </w:p>
                    </w:tc>
                  </w:tr>
                </w:tbl>
                <w:p>
                  <w:pPr>
                    <w:pStyle w:val="BodyText"/>
                    <w:ind w:left="0"/>
                  </w:pPr>
                </w:p>
              </w:txbxContent>
            </v:textbox>
            <w10:wrap type="none"/>
          </v:shape>
        </w:pict>
      </w:r>
      <w:r>
        <w:rPr>
          <w:rFonts w:ascii="Trebuchet MS"/>
          <w:b/>
          <w:color w:val="943634"/>
          <w:sz w:val="28"/>
        </w:rPr>
        <w:t>Spellcasting</w:t>
      </w:r>
    </w:p>
    <w:p>
      <w:pPr>
        <w:pStyle w:val="BodyText"/>
        <w:spacing w:before="6"/>
        <w:ind w:left="0"/>
        <w:rPr>
          <w:rFonts w:ascii="Trebuchet MS"/>
          <w:b/>
          <w:sz w:val="2"/>
        </w:rPr>
      </w:pPr>
    </w:p>
    <w:p>
      <w:pPr>
        <w:pStyle w:val="BodyText"/>
        <w:spacing w:line="28" w:lineRule="exact"/>
        <w:ind w:left="203" w:right="-18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1"/>
      </w:pPr>
      <w:r>
        <w:rPr>
          <w:w w:val="105"/>
        </w:rPr>
        <w:t>As a student of arcane magic, you have a spellbook containing spells that show the first glimmerings of your true</w:t>
      </w:r>
      <w:r>
        <w:rPr>
          <w:spacing w:val="1"/>
          <w:w w:val="105"/>
        </w:rPr>
        <w:t> </w:t>
      </w:r>
      <w:r>
        <w:rPr>
          <w:w w:val="105"/>
        </w:rPr>
        <w:t>power.</w:t>
      </w:r>
    </w:p>
    <w:p>
      <w:pPr>
        <w:pStyle w:val="Heading4"/>
        <w:spacing w:before="168"/>
      </w:pPr>
      <w:r>
        <w:rPr>
          <w:color w:val="943634"/>
        </w:rPr>
        <w:t>Cantrips</w:t>
      </w:r>
    </w:p>
    <w:p>
      <w:pPr>
        <w:pStyle w:val="BodyText"/>
        <w:spacing w:line="254" w:lineRule="auto" w:before="16"/>
        <w:ind w:right="40"/>
      </w:pPr>
      <w:r>
        <w:rPr>
          <w:w w:val="105"/>
        </w:rPr>
        <w:t>At 1st level, you know three cantrips of your choice from the wizard spell list. You learn additional wizard cantrips of your choice at higher levels, as</w:t>
      </w:r>
    </w:p>
    <w:p>
      <w:pPr>
        <w:pStyle w:val="BodyText"/>
        <w:spacing w:line="254" w:lineRule="auto" w:before="110"/>
        <w:ind w:right="345"/>
        <w:jc w:val="both"/>
      </w:pPr>
      <w:r>
        <w:rPr/>
        <w:br w:type="column"/>
      </w:r>
      <w:r>
        <w:rPr>
          <w:w w:val="105"/>
        </w:rPr>
        <w:t>shown in the Cantrips Known column of the Wizard table.</w:t>
      </w:r>
    </w:p>
    <w:p>
      <w:pPr>
        <w:pStyle w:val="Heading4"/>
        <w:spacing w:before="165"/>
      </w:pPr>
      <w:r>
        <w:rPr>
          <w:color w:val="943634"/>
        </w:rPr>
        <w:t>Spellbook</w:t>
      </w:r>
    </w:p>
    <w:p>
      <w:pPr>
        <w:pStyle w:val="BodyText"/>
        <w:spacing w:line="252" w:lineRule="auto" w:before="21"/>
        <w:ind w:right="305"/>
        <w:jc w:val="both"/>
      </w:pPr>
      <w:r>
        <w:rPr>
          <w:w w:val="103"/>
        </w:rPr>
        <w:t>At</w:t>
      </w:r>
      <w:r>
        <w:rPr/>
        <w:t> </w:t>
      </w:r>
      <w:r>
        <w:rPr>
          <w:w w:val="103"/>
        </w:rPr>
        <w:t>1</w:t>
      </w:r>
      <w:r>
        <w:rPr>
          <w:w w:val="103"/>
        </w:rPr>
        <w:t>s</w:t>
      </w:r>
      <w:r>
        <w:rPr>
          <w:w w:val="103"/>
        </w:rPr>
        <w:t>t</w:t>
      </w:r>
      <w:r>
        <w:rPr/>
        <w:t> </w:t>
      </w:r>
      <w:r>
        <w:rPr>
          <w:w w:val="103"/>
        </w:rPr>
        <w:t>l</w:t>
      </w:r>
      <w:r>
        <w:rPr>
          <w:w w:val="103"/>
        </w:rPr>
        <w:t>e</w:t>
      </w:r>
      <w:r>
        <w:rPr>
          <w:w w:val="103"/>
        </w:rPr>
        <w:t>v</w:t>
      </w:r>
      <w:r>
        <w:rPr>
          <w:w w:val="103"/>
        </w:rPr>
        <w:t>e</w:t>
      </w:r>
      <w:r>
        <w:rPr>
          <w:w w:val="103"/>
        </w:rPr>
        <w:t>l</w:t>
      </w:r>
      <w:r>
        <w:rPr>
          <w:w w:val="103"/>
        </w:rPr>
        <w:t>,</w:t>
      </w:r>
      <w:r>
        <w:rPr/>
        <w:t> </w:t>
      </w:r>
      <w:r>
        <w:rPr>
          <w:w w:val="103"/>
        </w:rPr>
        <w:t>y</w:t>
      </w:r>
      <w:r>
        <w:rPr>
          <w:w w:val="103"/>
        </w:rPr>
        <w:t>o</w:t>
      </w:r>
      <w:r>
        <w:rPr>
          <w:w w:val="103"/>
        </w:rPr>
        <w:t>u</w:t>
      </w:r>
      <w:r>
        <w:rPr/>
        <w:t> </w:t>
      </w:r>
      <w:r>
        <w:rPr>
          <w:w w:val="103"/>
        </w:rPr>
        <w:t>h</w:t>
      </w:r>
      <w:r>
        <w:rPr>
          <w:w w:val="103"/>
        </w:rPr>
        <w:t>a</w:t>
      </w:r>
      <w:r>
        <w:rPr>
          <w:w w:val="103"/>
        </w:rPr>
        <w:t>v</w:t>
      </w:r>
      <w:r>
        <w:rPr>
          <w:w w:val="103"/>
        </w:rPr>
        <w:t>e</w:t>
      </w:r>
      <w:r>
        <w:rPr/>
        <w:t> </w:t>
      </w:r>
      <w:r>
        <w:rPr>
          <w:w w:val="103"/>
        </w:rPr>
        <w:t>a</w:t>
      </w:r>
      <w:r>
        <w:rPr/>
        <w:t> </w:t>
      </w:r>
      <w:r>
        <w:rPr>
          <w:w w:val="103"/>
        </w:rPr>
        <w:t>s</w:t>
      </w:r>
      <w:r>
        <w:rPr>
          <w:w w:val="103"/>
        </w:rPr>
        <w:t>p</w:t>
      </w:r>
      <w:r>
        <w:rPr>
          <w:w w:val="103"/>
        </w:rPr>
        <w:t>e</w:t>
      </w:r>
      <w:r>
        <w:rPr>
          <w:w w:val="103"/>
        </w:rPr>
        <w:t>ll</w:t>
      </w:r>
      <w:r>
        <w:rPr>
          <w:w w:val="103"/>
        </w:rPr>
        <w:t>b</w:t>
      </w:r>
      <w:r>
        <w:rPr>
          <w:w w:val="103"/>
        </w:rPr>
        <w:t>oo</w:t>
      </w:r>
      <w:r>
        <w:rPr>
          <w:w w:val="103"/>
        </w:rPr>
        <w:t>k</w:t>
      </w:r>
      <w:r>
        <w:rPr/>
        <w:t> </w:t>
      </w:r>
      <w:r>
        <w:rPr>
          <w:w w:val="103"/>
        </w:rPr>
        <w:t>c</w:t>
      </w:r>
      <w:r>
        <w:rPr>
          <w:w w:val="103"/>
        </w:rPr>
        <w:t>o</w:t>
      </w:r>
      <w:r>
        <w:rPr>
          <w:w w:val="103"/>
        </w:rPr>
        <w:t>n</w:t>
      </w:r>
      <w:r>
        <w:rPr>
          <w:w w:val="103"/>
        </w:rPr>
        <w:t>t</w:t>
      </w:r>
      <w:r>
        <w:rPr>
          <w:w w:val="103"/>
        </w:rPr>
        <w:t>a</w:t>
      </w:r>
      <w:r>
        <w:rPr>
          <w:w w:val="103"/>
        </w:rPr>
        <w:t>i</w:t>
      </w:r>
      <w:r>
        <w:rPr>
          <w:w w:val="103"/>
        </w:rPr>
        <w:t>n</w:t>
      </w:r>
      <w:r>
        <w:rPr>
          <w:w w:val="103"/>
        </w:rPr>
        <w:t>i</w:t>
      </w:r>
      <w:r>
        <w:rPr>
          <w:w w:val="103"/>
        </w:rPr>
        <w:t>ng</w:t>
      </w:r>
      <w:r>
        <w:rPr/>
        <w:t> </w:t>
      </w:r>
      <w:r>
        <w:rPr>
          <w:w w:val="103"/>
        </w:rPr>
        <w:t>s</w:t>
      </w:r>
      <w:r>
        <w:rPr>
          <w:w w:val="103"/>
        </w:rPr>
        <w:t>i</w:t>
      </w:r>
      <w:r>
        <w:rPr>
          <w:w w:val="103"/>
        </w:rPr>
        <w:t>x</w:t>
      </w:r>
      <w:r>
        <w:rPr/>
        <w:t> </w:t>
      </w:r>
      <w:r>
        <w:rPr>
          <w:w w:val="103"/>
        </w:rPr>
        <w:t>1</w:t>
      </w:r>
      <w:r>
        <w:rPr>
          <w:w w:val="103"/>
        </w:rPr>
        <w:t>s</w:t>
      </w:r>
      <w:r>
        <w:rPr>
          <w:w w:val="103"/>
        </w:rPr>
        <w:t>t</w:t>
      </w:r>
      <w:r>
        <w:rPr>
          <w:w w:val="31"/>
        </w:rPr>
        <w:t>-­‐‑ </w:t>
      </w:r>
      <w:r>
        <w:rPr>
          <w:w w:val="105"/>
        </w:rPr>
        <w:t>level wizard spells of your choice. Your spellbook is the repository of the wizard spells you know, except your cantrips, which are fixed in your mind.</w:t>
      </w:r>
    </w:p>
    <w:p>
      <w:pPr>
        <w:spacing w:after="0" w:line="252" w:lineRule="auto"/>
        <w:jc w:val="both"/>
        <w:sectPr>
          <w:type w:val="continuous"/>
          <w:pgSz w:w="12240" w:h="15840"/>
          <w:pgMar w:top="1500" w:bottom="840" w:left="920" w:right="920"/>
          <w:cols w:num="2" w:equalWidth="0">
            <w:col w:w="4644" w:space="775"/>
            <w:col w:w="4981"/>
          </w:cols>
        </w:sectPr>
      </w:pPr>
    </w:p>
    <w:p>
      <w:pPr>
        <w:pStyle w:val="Heading4"/>
        <w:spacing w:before="80"/>
        <w:jc w:val="both"/>
      </w:pPr>
      <w:r>
        <w:rPr>
          <w:color w:val="943634"/>
        </w:rPr>
        <w:t>Preparing and Casting Spells</w:t>
      </w:r>
    </w:p>
    <w:p>
      <w:pPr>
        <w:pStyle w:val="BodyText"/>
        <w:spacing w:line="252" w:lineRule="auto" w:before="16"/>
        <w:ind w:right="289"/>
        <w:jc w:val="both"/>
      </w:pPr>
      <w:r>
        <w:rPr>
          <w:w w:val="105"/>
        </w:rPr>
        <w:t>The Wizard table shows how many spell slots you have to cast your spells of 1st level and higher. To cast one of these spells, you must expend a slot of the spell’s level or higher. You regain all expended spell slots when you finish a long rest.</w:t>
      </w:r>
    </w:p>
    <w:p>
      <w:pPr>
        <w:pStyle w:val="BodyText"/>
        <w:spacing w:line="252" w:lineRule="auto" w:before="2"/>
        <w:ind w:right="131" w:firstLine="187"/>
      </w:pPr>
      <w:r>
        <w:rPr>
          <w:w w:val="105"/>
        </w:rPr>
        <w:t>You prepare the list of wizard spells that are available for you to cast. To do so, choose a number of wizard spells from your spellbook equal to your Intelligence modifier + your wizard level (minimum of one spell). The spells must be of a level for which you have spell slots.</w:t>
      </w:r>
    </w:p>
    <w:p>
      <w:pPr>
        <w:pStyle w:val="BodyText"/>
        <w:spacing w:line="252" w:lineRule="auto" w:before="3"/>
        <w:ind w:right="38" w:firstLine="187"/>
      </w:pPr>
      <w:r>
        <w:rPr>
          <w:spacing w:val="1"/>
          <w:w w:val="103"/>
        </w:rPr>
        <w:t>Fo</w:t>
      </w:r>
      <w:r>
        <w:rPr>
          <w:w w:val="103"/>
        </w:rPr>
        <w:t>r</w:t>
      </w:r>
      <w:r>
        <w:rPr>
          <w:spacing w:val="3"/>
        </w:rPr>
        <w:t> </w:t>
      </w:r>
      <w:r>
        <w:rPr>
          <w:spacing w:val="1"/>
          <w:w w:val="103"/>
        </w:rPr>
        <w:t>e</w:t>
      </w:r>
      <w:r>
        <w:rPr>
          <w:spacing w:val="1"/>
          <w:w w:val="103"/>
        </w:rPr>
        <w:t>xa</w:t>
      </w:r>
      <w:r>
        <w:rPr>
          <w:spacing w:val="2"/>
          <w:w w:val="103"/>
        </w:rPr>
        <w:t>m</w:t>
      </w:r>
      <w:r>
        <w:rPr>
          <w:spacing w:val="1"/>
          <w:w w:val="103"/>
        </w:rPr>
        <w:t>p</w:t>
      </w:r>
      <w:r>
        <w:rPr>
          <w:w w:val="103"/>
        </w:rPr>
        <w:t>l</w:t>
      </w:r>
      <w:r>
        <w:rPr>
          <w:spacing w:val="1"/>
          <w:w w:val="103"/>
        </w:rPr>
        <w:t>e</w:t>
      </w:r>
      <w:r>
        <w:rPr>
          <w:w w:val="103"/>
        </w:rPr>
        <w:t>,</w:t>
      </w:r>
      <w:r>
        <w:rPr>
          <w:spacing w:val="2"/>
        </w:rPr>
        <w:t> </w:t>
      </w:r>
      <w:r>
        <w:rPr>
          <w:w w:val="103"/>
        </w:rPr>
        <w:t>i</w:t>
      </w:r>
      <w:r>
        <w:rPr>
          <w:w w:val="103"/>
        </w:rPr>
        <w:t>f</w:t>
      </w:r>
      <w:r>
        <w:rPr>
          <w:spacing w:val="3"/>
        </w:rPr>
        <w:t> </w:t>
      </w:r>
      <w:r>
        <w:rPr>
          <w:spacing w:val="1"/>
          <w:w w:val="103"/>
        </w:rPr>
        <w:t>you</w:t>
      </w:r>
      <w:r>
        <w:rPr>
          <w:w w:val="103"/>
        </w:rPr>
        <w:t>’</w:t>
      </w:r>
      <w:r>
        <w:rPr>
          <w:spacing w:val="1"/>
          <w:w w:val="103"/>
        </w:rPr>
        <w:t>r</w:t>
      </w:r>
      <w:r>
        <w:rPr>
          <w:w w:val="103"/>
        </w:rPr>
        <w:t>e</w:t>
      </w:r>
      <w:r>
        <w:rPr>
          <w:spacing w:val="3"/>
        </w:rPr>
        <w:t> </w:t>
      </w:r>
      <w:r>
        <w:rPr>
          <w:w w:val="103"/>
        </w:rPr>
        <w:t>a</w:t>
      </w:r>
      <w:r>
        <w:rPr>
          <w:spacing w:val="3"/>
        </w:rPr>
        <w:t> </w:t>
      </w:r>
      <w:r>
        <w:rPr>
          <w:spacing w:val="1"/>
          <w:w w:val="103"/>
        </w:rPr>
        <w:t>3r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w</w:t>
      </w:r>
      <w:r>
        <w:rPr>
          <w:w w:val="103"/>
        </w:rPr>
        <w:t>i</w:t>
      </w:r>
      <w:r>
        <w:rPr>
          <w:spacing w:val="1"/>
          <w:w w:val="103"/>
        </w:rPr>
        <w:t>z</w:t>
      </w:r>
      <w:r>
        <w:rPr>
          <w:spacing w:val="1"/>
          <w:w w:val="103"/>
        </w:rPr>
        <w:t>a</w:t>
      </w:r>
      <w:r>
        <w:rPr>
          <w:spacing w:val="1"/>
          <w:w w:val="103"/>
        </w:rPr>
        <w:t>r</w:t>
      </w:r>
      <w:r>
        <w:rPr>
          <w:spacing w:val="1"/>
          <w:w w:val="103"/>
        </w:rPr>
        <w:t>d</w:t>
      </w:r>
      <w:r>
        <w:rPr>
          <w:w w:val="103"/>
        </w:rPr>
        <w:t>,</w:t>
      </w:r>
      <w:r>
        <w:rPr>
          <w:spacing w:val="2"/>
        </w:rPr>
        <w:t> </w:t>
      </w:r>
      <w:r>
        <w:rPr>
          <w:spacing w:val="1"/>
          <w:w w:val="103"/>
        </w:rPr>
        <w:t>y</w:t>
      </w:r>
      <w:r>
        <w:rPr>
          <w:spacing w:val="1"/>
          <w:w w:val="103"/>
        </w:rPr>
        <w:t>o</w:t>
      </w:r>
      <w:r>
        <w:rPr>
          <w:w w:val="103"/>
        </w:rPr>
        <w:t>u</w:t>
      </w:r>
      <w:r>
        <w:rPr>
          <w:spacing w:val="3"/>
        </w:rPr>
        <w:t> </w:t>
      </w:r>
      <w:r>
        <w:rPr>
          <w:spacing w:val="-13"/>
          <w:w w:val="103"/>
        </w:rPr>
        <w:t>h</w:t>
      </w:r>
      <w:r>
        <w:rPr>
          <w:spacing w:val="-13"/>
          <w:w w:val="103"/>
        </w:rPr>
        <w:t>a</w:t>
      </w:r>
      <w:r>
        <w:rPr>
          <w:spacing w:val="-13"/>
          <w:w w:val="103"/>
        </w:rPr>
        <w:t>v</w:t>
      </w:r>
      <w:r>
        <w:rPr>
          <w:spacing w:val="-14"/>
          <w:w w:val="103"/>
        </w:rPr>
        <w:t>e</w:t>
      </w:r>
      <w:r>
        <w:rPr>
          <w:w w:val="103"/>
        </w:rPr>
        <w:t> </w:t>
      </w:r>
      <w:r>
        <w:rPr>
          <w:w w:val="103"/>
        </w:rPr>
        <w:t>f</w:t>
      </w:r>
      <w:r>
        <w:rPr>
          <w:spacing w:val="1"/>
          <w:w w:val="103"/>
        </w:rPr>
        <w:t>o</w:t>
      </w:r>
      <w:r>
        <w:rPr>
          <w:spacing w:val="1"/>
          <w:w w:val="103"/>
        </w:rPr>
        <w:t>u</w:t>
      </w:r>
      <w:r>
        <w:rPr>
          <w:w w:val="103"/>
        </w:rPr>
        <w:t>r</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a</w:t>
      </w:r>
      <w:r>
        <w:rPr>
          <w:spacing w:val="1"/>
          <w:w w:val="103"/>
        </w:rPr>
        <w:t>n</w:t>
      </w:r>
      <w:r>
        <w:rPr>
          <w:w w:val="103"/>
        </w:rPr>
        <w:t>d</w:t>
      </w:r>
      <w:r>
        <w:rPr>
          <w:spacing w:val="4"/>
        </w:rPr>
        <w:t> </w:t>
      </w:r>
      <w:r>
        <w:rPr>
          <w:spacing w:val="1"/>
          <w:w w:val="103"/>
        </w:rPr>
        <w:t>t</w:t>
      </w:r>
      <w:r>
        <w:rPr>
          <w:spacing w:val="2"/>
          <w:w w:val="103"/>
        </w:rPr>
        <w:t>w</w:t>
      </w:r>
      <w:r>
        <w:rPr>
          <w:w w:val="103"/>
        </w:rPr>
        <w:t>o</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3"/>
          <w:w w:val="103"/>
        </w:rPr>
        <w:t>W</w:t>
      </w:r>
      <w:r>
        <w:rPr>
          <w:w w:val="103"/>
        </w:rPr>
        <w:t>i</w:t>
      </w:r>
      <w:r>
        <w:rPr>
          <w:spacing w:val="1"/>
          <w:w w:val="103"/>
        </w:rPr>
        <w:t>t</w:t>
      </w:r>
      <w:r>
        <w:rPr>
          <w:w w:val="103"/>
        </w:rPr>
        <w:t>h</w:t>
      </w:r>
      <w:r>
        <w:rPr>
          <w:spacing w:val="4"/>
        </w:rPr>
        <w:t> </w:t>
      </w:r>
      <w:r>
        <w:rPr>
          <w:spacing w:val="-17"/>
          <w:w w:val="103"/>
        </w:rPr>
        <w:t>a</w:t>
      </w:r>
      <w:r>
        <w:rPr>
          <w:spacing w:val="-18"/>
          <w:w w:val="103"/>
        </w:rPr>
        <w:t>n</w:t>
      </w:r>
      <w:r>
        <w:rPr>
          <w:w w:val="103"/>
        </w:rPr>
        <w:t> </w:t>
      </w:r>
      <w:r>
        <w:rPr/>
        <w:t>Intelligence of 16, your list of prepared spells can include six spells of 1st or 2nd level, in any combination, chosen from your spellbook. If you </w:t>
      </w:r>
      <w:r>
        <w:rPr>
          <w:spacing w:val="1"/>
          <w:w w:val="103"/>
        </w:rPr>
        <w:t>pr</w:t>
      </w:r>
      <w:r>
        <w:rPr>
          <w:spacing w:val="1"/>
          <w:w w:val="103"/>
        </w:rPr>
        <w:t>e</w:t>
      </w:r>
      <w:r>
        <w:rPr>
          <w:spacing w:val="1"/>
          <w:w w:val="103"/>
        </w:rPr>
        <w:t>pa</w:t>
      </w:r>
      <w:r>
        <w:rPr>
          <w:spacing w:val="1"/>
          <w:w w:val="103"/>
        </w:rPr>
        <w:t>r</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i/>
          <w:spacing w:val="2"/>
          <w:w w:val="103"/>
        </w:rPr>
        <w:t>m</w:t>
      </w:r>
      <w:r>
        <w:rPr>
          <w:i/>
          <w:spacing w:val="1"/>
          <w:w w:val="103"/>
        </w:rPr>
        <w:t>a</w:t>
      </w:r>
      <w:r>
        <w:rPr>
          <w:i/>
          <w:spacing w:val="1"/>
          <w:w w:val="103"/>
        </w:rPr>
        <w:t>g</w:t>
      </w:r>
      <w:r>
        <w:rPr>
          <w:i/>
          <w:w w:val="103"/>
        </w:rPr>
        <w:t>i</w:t>
      </w:r>
      <w:r>
        <w:rPr>
          <w:i/>
          <w:w w:val="103"/>
        </w:rPr>
        <w:t>c</w:t>
      </w:r>
      <w:r>
        <w:rPr>
          <w:i/>
          <w:spacing w:val="3"/>
        </w:rPr>
        <w:t> </w:t>
      </w:r>
      <w:r>
        <w:rPr>
          <w:i/>
          <w:spacing w:val="2"/>
          <w:w w:val="103"/>
        </w:rPr>
        <w:t>m</w:t>
      </w:r>
      <w:r>
        <w:rPr>
          <w:i/>
          <w:w w:val="103"/>
        </w:rPr>
        <w:t>i</w:t>
      </w:r>
      <w:r>
        <w:rPr>
          <w:i/>
          <w:spacing w:val="1"/>
          <w:w w:val="103"/>
        </w:rPr>
        <w:t>ss</w:t>
      </w:r>
      <w:r>
        <w:rPr>
          <w:i/>
          <w:w w:val="103"/>
        </w:rPr>
        <w:t>i</w:t>
      </w:r>
      <w:r>
        <w:rPr>
          <w:i/>
          <w:w w:val="103"/>
        </w:rPr>
        <w:t>l</w:t>
      </w:r>
      <w:r>
        <w:rPr>
          <w:i/>
          <w:spacing w:val="1"/>
          <w:w w:val="103"/>
        </w:rPr>
        <w:t>e</w:t>
      </w:r>
      <w:r>
        <w:rPr>
          <w:i/>
          <w:w w:val="103"/>
        </w:rPr>
        <w:t>,</w:t>
      </w:r>
      <w:r>
        <w:rPr>
          <w:i/>
          <w:spacing w:val="2"/>
        </w:rPr>
        <w:t> </w:t>
      </w:r>
      <w:r>
        <w:rPr>
          <w:spacing w:val="1"/>
          <w:w w:val="103"/>
        </w:rPr>
        <w:t>yo</w:t>
      </w:r>
      <w:r>
        <w:rPr>
          <w:w w:val="103"/>
        </w:rPr>
        <w:t>u</w:t>
      </w:r>
      <w:r>
        <w:rPr>
          <w:spacing w:val="4"/>
        </w:rPr>
        <w:t> </w:t>
      </w:r>
      <w:r>
        <w:rPr>
          <w:spacing w:val="1"/>
          <w:w w:val="103"/>
        </w:rPr>
        <w:t>c</w:t>
      </w:r>
      <w:r>
        <w:rPr>
          <w:spacing w:val="1"/>
          <w:w w:val="103"/>
        </w:rPr>
        <w:t>a</w:t>
      </w:r>
      <w:r>
        <w:rPr>
          <w:w w:val="103"/>
        </w:rPr>
        <w:t>n</w:t>
      </w:r>
      <w:r>
        <w:rPr>
          <w:spacing w:val="4"/>
        </w:rPr>
        <w:t> </w:t>
      </w:r>
      <w:r>
        <w:rPr>
          <w:spacing w:val="-21"/>
          <w:w w:val="103"/>
        </w:rPr>
        <w:t>c</w:t>
      </w:r>
      <w:r>
        <w:rPr>
          <w:spacing w:val="-21"/>
          <w:w w:val="103"/>
        </w:rPr>
        <w:t>as</w:t>
      </w:r>
      <w:r>
        <w:rPr>
          <w:spacing w:val="-22"/>
          <w:w w:val="103"/>
        </w:rPr>
        <w:t>t</w:t>
      </w:r>
      <w:r>
        <w:rPr>
          <w:w w:val="103"/>
        </w:rPr>
        <w:t> </w:t>
      </w:r>
      <w:r>
        <w:rPr>
          <w:w w:val="103"/>
        </w:rPr>
        <w:t>it</w:t>
      </w:r>
      <w:r>
        <w:rPr>
          <w:spacing w:val="3"/>
        </w:rPr>
        <w:t> </w:t>
      </w:r>
      <w:r>
        <w:rPr>
          <w:spacing w:val="1"/>
          <w:w w:val="103"/>
        </w:rPr>
        <w:t>u</w:t>
      </w:r>
      <w:r>
        <w:rPr>
          <w:spacing w:val="1"/>
          <w:w w:val="103"/>
        </w:rPr>
        <w:t>s</w:t>
      </w:r>
      <w:r>
        <w:rPr>
          <w:w w:val="103"/>
        </w:rPr>
        <w:t>i</w:t>
      </w:r>
      <w:r>
        <w:rPr>
          <w:spacing w:val="1"/>
          <w:w w:val="103"/>
        </w:rPr>
        <w:t>n</w:t>
      </w:r>
      <w:r>
        <w:rPr>
          <w:w w:val="103"/>
        </w:rPr>
        <w:t>g</w:t>
      </w:r>
      <w:r>
        <w:rPr>
          <w:spacing w:val="3"/>
        </w:rPr>
        <w:t> </w:t>
      </w:r>
      <w:r>
        <w:rPr>
          <w:w w:val="103"/>
        </w:rPr>
        <w:t>a</w:t>
      </w:r>
      <w:r>
        <w:rPr>
          <w:spacing w:val="3"/>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o</w:t>
      </w:r>
      <w:r>
        <w:rPr>
          <w:w w:val="103"/>
        </w:rPr>
        <w:t>r</w:t>
      </w:r>
      <w:r>
        <w:rPr>
          <w:spacing w:val="3"/>
        </w:rPr>
        <w:t> </w:t>
      </w:r>
      <w:r>
        <w:rPr>
          <w:w w:val="103"/>
        </w:rPr>
        <w:t>a</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C</w:t>
      </w:r>
      <w:r>
        <w:rPr>
          <w:spacing w:val="1"/>
          <w:w w:val="103"/>
        </w:rPr>
        <w:t>a</w:t>
      </w:r>
      <w:r>
        <w:rPr>
          <w:spacing w:val="1"/>
          <w:w w:val="103"/>
        </w:rPr>
        <w:t>s</w:t>
      </w:r>
      <w:r>
        <w:rPr>
          <w:spacing w:val="1"/>
          <w:w w:val="103"/>
        </w:rPr>
        <w:t>t</w:t>
      </w:r>
      <w:r>
        <w:rPr>
          <w:w w:val="103"/>
        </w:rPr>
        <w:t>i</w:t>
      </w:r>
      <w:r>
        <w:rPr>
          <w:spacing w:val="1"/>
          <w:w w:val="103"/>
        </w:rPr>
        <w:t>n</w:t>
      </w:r>
      <w:r>
        <w:rPr>
          <w:w w:val="103"/>
        </w:rPr>
        <w:t>g</w:t>
      </w:r>
      <w:r>
        <w:rPr>
          <w:spacing w:val="3"/>
        </w:rPr>
        <w:t> </w:t>
      </w:r>
      <w:r>
        <w:rPr>
          <w:spacing w:val="1"/>
          <w:w w:val="103"/>
        </w:rPr>
        <w:t>t</w:t>
      </w:r>
      <w:r>
        <w:rPr>
          <w:spacing w:val="1"/>
          <w:w w:val="103"/>
        </w:rPr>
        <w:t>h</w:t>
      </w:r>
      <w:r>
        <w:rPr>
          <w:w w:val="103"/>
        </w:rPr>
        <w:t>e </w:t>
      </w:r>
      <w:r>
        <w:rPr/>
        <w:t>spell doesn’t remove it from your list of prepared spells.</w:t>
      </w:r>
    </w:p>
    <w:p>
      <w:pPr>
        <w:pStyle w:val="BodyText"/>
        <w:spacing w:line="252" w:lineRule="auto" w:before="8"/>
        <w:ind w:right="131" w:firstLine="187"/>
      </w:pPr>
      <w:r>
        <w:rPr>
          <w:w w:val="105"/>
        </w:rPr>
        <w:t>You can change your list of prepared spells when you finish a long rest. Preparing a new list of wizard spells requires time spent studying your spellbook and memorizing the incantations and gestures you must make to cast the spell: at least 1 minute per spell level for each spell on your list.</w:t>
      </w:r>
    </w:p>
    <w:p>
      <w:pPr>
        <w:pStyle w:val="Heading4"/>
        <w:spacing w:before="175"/>
        <w:jc w:val="both"/>
      </w:pPr>
      <w:r>
        <w:rPr>
          <w:color w:val="943634"/>
        </w:rPr>
        <w:t>Spellcasting Ability</w:t>
      </w:r>
    </w:p>
    <w:p>
      <w:pPr>
        <w:pStyle w:val="BodyText"/>
        <w:spacing w:before="15"/>
        <w:jc w:val="both"/>
      </w:pPr>
      <w:r>
        <w:rPr>
          <w:w w:val="105"/>
        </w:rPr>
        <w:t>Intelligence is your spellcasting ability for your</w:t>
      </w:r>
    </w:p>
    <w:p>
      <w:pPr>
        <w:pStyle w:val="BodyText"/>
        <w:spacing w:line="252" w:lineRule="auto" w:before="80"/>
        <w:ind w:right="273"/>
      </w:pPr>
      <w:r>
        <w:rPr/>
        <w:br w:type="column"/>
      </w:r>
      <w:r>
        <w:rPr>
          <w:rFonts w:ascii="Trebuchet MS" w:hAnsi="Trebuchet MS"/>
          <w:b/>
          <w:color w:val="943634"/>
          <w:w w:val="105"/>
          <w:sz w:val="24"/>
        </w:rPr>
        <w:t>Learning</w:t>
      </w:r>
      <w:r>
        <w:rPr>
          <w:rFonts w:ascii="Trebuchet MS" w:hAnsi="Trebuchet MS"/>
          <w:b/>
          <w:color w:val="943634"/>
          <w:spacing w:val="-49"/>
          <w:w w:val="105"/>
          <w:sz w:val="24"/>
        </w:rPr>
        <w:t> </w:t>
      </w:r>
      <w:r>
        <w:rPr>
          <w:rFonts w:ascii="Trebuchet MS" w:hAnsi="Trebuchet MS"/>
          <w:b/>
          <w:color w:val="943634"/>
          <w:w w:val="105"/>
          <w:sz w:val="24"/>
        </w:rPr>
        <w:t>Spells</w:t>
      </w:r>
      <w:r>
        <w:rPr>
          <w:rFonts w:ascii="Trebuchet MS" w:hAnsi="Trebuchet MS"/>
          <w:b/>
          <w:color w:val="943634"/>
          <w:spacing w:val="-49"/>
          <w:w w:val="105"/>
          <w:sz w:val="24"/>
        </w:rPr>
        <w:t> </w:t>
      </w:r>
      <w:r>
        <w:rPr>
          <w:rFonts w:ascii="Trebuchet MS" w:hAnsi="Trebuchet MS"/>
          <w:b/>
          <w:color w:val="943634"/>
          <w:w w:val="105"/>
          <w:sz w:val="24"/>
        </w:rPr>
        <w:t>of</w:t>
      </w:r>
      <w:r>
        <w:rPr>
          <w:rFonts w:ascii="Trebuchet MS" w:hAnsi="Trebuchet MS"/>
          <w:b/>
          <w:color w:val="943634"/>
          <w:spacing w:val="-48"/>
          <w:w w:val="105"/>
          <w:sz w:val="24"/>
        </w:rPr>
        <w:t> </w:t>
      </w:r>
      <w:r>
        <w:rPr>
          <w:rFonts w:ascii="Trebuchet MS" w:hAnsi="Trebuchet MS"/>
          <w:b/>
          <w:color w:val="943634"/>
          <w:w w:val="105"/>
          <w:sz w:val="24"/>
        </w:rPr>
        <w:t>1st</w:t>
      </w:r>
      <w:r>
        <w:rPr>
          <w:rFonts w:ascii="Trebuchet MS" w:hAnsi="Trebuchet MS"/>
          <w:b/>
          <w:color w:val="943634"/>
          <w:spacing w:val="-49"/>
          <w:w w:val="105"/>
          <w:sz w:val="24"/>
        </w:rPr>
        <w:t> </w:t>
      </w:r>
      <w:r>
        <w:rPr>
          <w:rFonts w:ascii="Trebuchet MS" w:hAnsi="Trebuchet MS"/>
          <w:b/>
          <w:color w:val="943634"/>
          <w:w w:val="105"/>
          <w:sz w:val="24"/>
        </w:rPr>
        <w:t>Level</w:t>
      </w:r>
      <w:r>
        <w:rPr>
          <w:rFonts w:ascii="Trebuchet MS" w:hAnsi="Trebuchet MS"/>
          <w:b/>
          <w:color w:val="943634"/>
          <w:spacing w:val="-48"/>
          <w:w w:val="105"/>
          <w:sz w:val="24"/>
        </w:rPr>
        <w:t> </w:t>
      </w:r>
      <w:r>
        <w:rPr>
          <w:rFonts w:ascii="Trebuchet MS" w:hAnsi="Trebuchet MS"/>
          <w:b/>
          <w:color w:val="943634"/>
          <w:w w:val="105"/>
          <w:sz w:val="24"/>
        </w:rPr>
        <w:t>and</w:t>
      </w:r>
      <w:r>
        <w:rPr>
          <w:rFonts w:ascii="Trebuchet MS" w:hAnsi="Trebuchet MS"/>
          <w:b/>
          <w:color w:val="943634"/>
          <w:spacing w:val="-49"/>
          <w:w w:val="105"/>
          <w:sz w:val="24"/>
        </w:rPr>
        <w:t> </w:t>
      </w:r>
      <w:r>
        <w:rPr>
          <w:rFonts w:ascii="Trebuchet MS" w:hAnsi="Trebuchet MS"/>
          <w:b/>
          <w:color w:val="943634"/>
          <w:w w:val="105"/>
          <w:sz w:val="24"/>
        </w:rPr>
        <w:t>Higher </w:t>
      </w:r>
      <w:r>
        <w:rPr>
          <w:w w:val="105"/>
        </w:rPr>
        <w:t>Each time you gain a wizard level, you can add two wizard spells of your choice to your spellbook for free. Each of these spells must be of a level for which you have spell slots, as shown on the Wizard table. On your adventures, you might find other spells that you can add to your spellbook (see the “Your Spellbook” sidebar).</w:t>
      </w:r>
    </w:p>
    <w:p>
      <w:pPr>
        <w:pStyle w:val="Heading3"/>
        <w:spacing w:before="116"/>
      </w:pPr>
      <w:r>
        <w:rPr>
          <w:color w:val="943634"/>
        </w:rPr>
        <w:t>Arcane Recovery</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7"/>
      </w:pPr>
      <w:r>
        <w:rPr>
          <w:w w:val="105"/>
        </w:rPr>
        <w:t>You have learned to regain some of your magical energy by studying your spellbook. Once per day when you finish a short rest, you can choose expended spell slots to recover. The spell slots can have a combined level that is equal to or less than half your wizard level (rounded up), and none of the slots can be 6th level or higher.</w:t>
      </w:r>
    </w:p>
    <w:p>
      <w:pPr>
        <w:pStyle w:val="BodyText"/>
        <w:spacing w:line="254" w:lineRule="auto" w:before="5"/>
        <w:ind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you</w:t>
      </w:r>
      <w:r>
        <w:rPr>
          <w:w w:val="103"/>
        </w:rPr>
        <w:t>’</w:t>
      </w:r>
      <w:r>
        <w:rPr>
          <w:w w:val="103"/>
        </w:rPr>
        <w:t>r</w:t>
      </w:r>
      <w:r>
        <w:rPr>
          <w:w w:val="103"/>
        </w:rPr>
        <w:t>e</w:t>
      </w:r>
      <w:r>
        <w:rPr/>
        <w:t> </w:t>
      </w:r>
      <w:r>
        <w:rPr>
          <w:w w:val="103"/>
        </w:rPr>
        <w:t>a</w:t>
      </w:r>
      <w:r>
        <w:rPr/>
        <w:t> </w:t>
      </w:r>
      <w:r>
        <w:rPr>
          <w:w w:val="103"/>
        </w:rPr>
        <w:t>4t</w:t>
      </w:r>
      <w:r>
        <w:rPr>
          <w:w w:val="103"/>
        </w:rPr>
        <w:t>h</w:t>
      </w:r>
      <w:r>
        <w:rPr>
          <w:w w:val="31"/>
        </w:rPr>
        <w:t>-­‐‑</w:t>
      </w:r>
      <w:r>
        <w:rPr>
          <w:w w:val="103"/>
        </w:rPr>
        <w:t>le</w:t>
      </w:r>
      <w:r>
        <w:rPr>
          <w:w w:val="103"/>
        </w:rPr>
        <w:t>v</w:t>
      </w:r>
      <w:r>
        <w:rPr>
          <w:w w:val="103"/>
        </w:rPr>
        <w:t>e</w:t>
      </w:r>
      <w:r>
        <w:rPr>
          <w:w w:val="103"/>
        </w:rPr>
        <w:t>l</w:t>
      </w:r>
      <w:r>
        <w:rPr/>
        <w:t> </w:t>
      </w:r>
      <w:r>
        <w:rPr>
          <w:w w:val="103"/>
        </w:rPr>
        <w:t>w</w:t>
      </w:r>
      <w:r>
        <w:rPr>
          <w:w w:val="103"/>
        </w:rPr>
        <w:t>i</w:t>
      </w:r>
      <w:r>
        <w:rPr>
          <w:w w:val="103"/>
        </w:rPr>
        <w:t>z</w:t>
      </w:r>
      <w:r>
        <w:rPr>
          <w:w w:val="103"/>
        </w:rPr>
        <w:t>a</w:t>
      </w:r>
      <w:r>
        <w:rPr>
          <w:w w:val="103"/>
        </w:rPr>
        <w:t>r</w:t>
      </w:r>
      <w:r>
        <w:rPr>
          <w:w w:val="103"/>
        </w:rPr>
        <w:t>d</w:t>
      </w:r>
      <w:r>
        <w:rPr>
          <w:w w:val="103"/>
        </w:rPr>
        <w:t>,</w:t>
      </w:r>
      <w:r>
        <w:rPr/>
        <w:t> </w:t>
      </w:r>
      <w:r>
        <w:rPr>
          <w:w w:val="103"/>
        </w:rPr>
        <w:t>y</w:t>
      </w:r>
      <w:r>
        <w:rPr>
          <w:w w:val="103"/>
        </w:rPr>
        <w:t>o</w:t>
      </w:r>
      <w:r>
        <w:rPr>
          <w:w w:val="103"/>
        </w:rPr>
        <w:t>u</w:t>
      </w:r>
      <w:r>
        <w:rPr/>
        <w:t> </w:t>
      </w:r>
      <w:r>
        <w:rPr>
          <w:w w:val="103"/>
        </w:rPr>
        <w:t>c</w:t>
      </w:r>
      <w:r>
        <w:rPr>
          <w:w w:val="103"/>
        </w:rPr>
        <w:t>a</w:t>
      </w:r>
      <w:r>
        <w:rPr>
          <w:w w:val="103"/>
        </w:rPr>
        <w:t>n </w:t>
      </w:r>
      <w:r>
        <w:rPr/>
        <w:t>recover up to two levels worth of spell slots. You can </w:t>
      </w:r>
      <w:r>
        <w:rPr>
          <w:w w:val="103"/>
        </w:rPr>
        <w:t>re</w:t>
      </w:r>
      <w:r>
        <w:rPr>
          <w:w w:val="103"/>
        </w:rPr>
        <w:t>c</w:t>
      </w:r>
      <w:r>
        <w:rPr>
          <w:w w:val="103"/>
        </w:rPr>
        <w:t>o</w:t>
      </w:r>
      <w:r>
        <w:rPr>
          <w:w w:val="103"/>
        </w:rPr>
        <w:t>v</w:t>
      </w:r>
      <w:r>
        <w:rPr>
          <w:w w:val="103"/>
        </w:rPr>
        <w:t>e</w:t>
      </w:r>
      <w:r>
        <w:rPr>
          <w:w w:val="103"/>
        </w:rPr>
        <w:t>r</w:t>
      </w:r>
      <w:r>
        <w:rPr/>
        <w:t> </w:t>
      </w:r>
      <w:r>
        <w:rPr>
          <w:w w:val="103"/>
        </w:rPr>
        <w:t>e</w:t>
      </w:r>
      <w:r>
        <w:rPr>
          <w:w w:val="103"/>
        </w:rPr>
        <w:t>i</w:t>
      </w:r>
      <w:r>
        <w:rPr>
          <w:w w:val="103"/>
        </w:rPr>
        <w:t>th</w:t>
      </w:r>
      <w:r>
        <w:rPr>
          <w:w w:val="103"/>
        </w:rPr>
        <w:t>e</w:t>
      </w:r>
      <w:r>
        <w:rPr>
          <w:w w:val="103"/>
        </w:rPr>
        <w:t>r</w:t>
      </w:r>
      <w:r>
        <w:rPr/>
        <w:t> </w:t>
      </w:r>
      <w:r>
        <w:rPr>
          <w:w w:val="103"/>
        </w:rPr>
        <w:t>a</w:t>
      </w:r>
      <w:r>
        <w:rPr/>
        <w:t> </w:t>
      </w:r>
      <w:r>
        <w:rPr>
          <w:w w:val="103"/>
        </w:rPr>
        <w:t>2</w:t>
      </w:r>
      <w:r>
        <w:rPr>
          <w:w w:val="103"/>
        </w:rPr>
        <w:t>n</w:t>
      </w:r>
      <w:r>
        <w:rPr>
          <w:w w:val="103"/>
        </w:rPr>
        <w:t>d</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t> </w:t>
      </w:r>
      <w:r>
        <w:rPr>
          <w:w w:val="103"/>
        </w:rPr>
        <w:t>o</w:t>
      </w:r>
      <w:r>
        <w:rPr>
          <w:w w:val="103"/>
        </w:rPr>
        <w:t>r</w:t>
      </w:r>
      <w:r>
        <w:rPr/>
        <w:t> </w:t>
      </w:r>
      <w:r>
        <w:rPr>
          <w:w w:val="103"/>
        </w:rPr>
        <w:t>t</w:t>
      </w:r>
      <w:r>
        <w:rPr>
          <w:w w:val="103"/>
        </w:rPr>
        <w:t>w</w:t>
      </w:r>
      <w:r>
        <w:rPr>
          <w:w w:val="103"/>
        </w:rPr>
        <w:t>o</w:t>
      </w:r>
      <w:r>
        <w:rPr/>
        <w:t> </w:t>
      </w:r>
      <w:r>
        <w:rPr>
          <w:w w:val="103"/>
        </w:rPr>
        <w:t>1</w:t>
      </w:r>
      <w:r>
        <w:rPr>
          <w:w w:val="103"/>
        </w:rPr>
        <w:t>s</w:t>
      </w:r>
      <w:r>
        <w:rPr>
          <w:w w:val="103"/>
        </w:rPr>
        <w:t>t</w:t>
      </w:r>
      <w:r>
        <w:rPr>
          <w:w w:val="31"/>
        </w:rPr>
        <w:t>-­‐‑</w:t>
      </w:r>
      <w:r>
        <w:rPr>
          <w:w w:val="103"/>
        </w:rPr>
        <w:t>le</w:t>
      </w:r>
      <w:r>
        <w:rPr>
          <w:w w:val="103"/>
        </w:rPr>
        <w:t>v</w:t>
      </w:r>
      <w:r>
        <w:rPr>
          <w:w w:val="103"/>
        </w:rPr>
        <w:t>e</w:t>
      </w:r>
      <w:r>
        <w:rPr>
          <w:w w:val="103"/>
        </w:rPr>
        <w:t>l </w:t>
      </w:r>
      <w:r>
        <w:rPr/>
        <w:t>spell slots.</w:t>
      </w:r>
    </w:p>
    <w:p>
      <w:pPr>
        <w:pStyle w:val="Heading3"/>
        <w:spacing w:before="101"/>
      </w:pPr>
      <w:r>
        <w:rPr>
          <w:color w:val="943634"/>
        </w:rPr>
        <w:t>Arcane Tradition</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569"/>
        <w:jc w:val="both"/>
      </w:pPr>
      <w:r>
        <w:rPr>
          <w:w w:val="105"/>
        </w:rPr>
        <w:t>When you reach 2nd level, you choose an arcane tradition, shaping your practice of magic through one of eight schools, such as Evocation.</w:t>
      </w:r>
    </w:p>
    <w:p>
      <w:pPr>
        <w:pStyle w:val="BodyText"/>
        <w:spacing w:line="254" w:lineRule="auto"/>
        <w:ind w:right="463" w:firstLine="187"/>
        <w:jc w:val="both"/>
      </w:pPr>
      <w:r>
        <w:rPr>
          <w:w w:val="105"/>
        </w:rPr>
        <w:t>Your choice grants you features at 2nd level and again at 6th, 10th, and 14th level.</w:t>
      </w:r>
    </w:p>
    <w:p>
      <w:pPr>
        <w:pStyle w:val="Heading3"/>
        <w:spacing w:line="162" w:lineRule="exact" w:before="100"/>
      </w:pPr>
      <w:r>
        <w:rPr>
          <w:color w:val="943634"/>
        </w:rPr>
        <w:t>Ability Score Improvement</w:t>
      </w:r>
    </w:p>
    <w:p>
      <w:pPr>
        <w:spacing w:after="0" w:line="162" w:lineRule="exact"/>
        <w:sectPr>
          <w:pgSz w:w="12240" w:h="15840"/>
          <w:pgMar w:header="0" w:footer="644" w:top="1360" w:bottom="840" w:left="920" w:right="920"/>
          <w:cols w:num="2" w:equalWidth="0">
            <w:col w:w="4789" w:space="631"/>
            <w:col w:w="4980"/>
          </w:cols>
        </w:sectPr>
      </w:pPr>
    </w:p>
    <w:p>
      <w:pPr>
        <w:pStyle w:val="BodyText"/>
        <w:tabs>
          <w:tab w:pos="5622" w:val="left" w:leader="none"/>
          <w:tab w:pos="10196" w:val="left" w:leader="none"/>
        </w:tabs>
        <w:spacing w:before="7"/>
        <w:rPr>
          <w:rFonts w:ascii="Times New Roman"/>
        </w:rPr>
      </w:pPr>
      <w:r>
        <w:rPr>
          <w:w w:val="105"/>
        </w:rPr>
        <w:t>wizard spells, since you learn your spells</w:t>
      </w:r>
      <w:r>
        <w:rPr>
          <w:spacing w:val="-16"/>
          <w:w w:val="105"/>
        </w:rPr>
        <w:t> </w:t>
      </w:r>
      <w:r>
        <w:rPr>
          <w:w w:val="105"/>
        </w:rPr>
        <w:t>through</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2"/>
        <w:ind w:right="129"/>
      </w:pPr>
      <w:r>
        <w:rPr>
          <w:w w:val="105"/>
        </w:rPr>
        <w:t>dedicated study and memorization. You use your Intelligence whenever a spell refers to your spellcasting ability. In addition, you use your Intelligence modifier when setting the saving throw DC for a wizard spell you cast and when making an attack roll with one.</w:t>
      </w:r>
    </w:p>
    <w:p>
      <w:pPr>
        <w:pStyle w:val="BodyText"/>
        <w:ind w:left="0"/>
        <w:rPr>
          <w:sz w:val="20"/>
        </w:rPr>
      </w:pPr>
    </w:p>
    <w:p>
      <w:pPr>
        <w:pStyle w:val="BodyText"/>
        <w:spacing w:line="264" w:lineRule="auto"/>
        <w:ind w:left="476" w:right="269"/>
        <w:jc w:val="center"/>
      </w:pPr>
      <w:r>
        <w:rPr>
          <w:rFonts w:ascii="Trebuchet MS"/>
          <w:b/>
          <w:w w:val="105"/>
        </w:rPr>
        <w:t>Spell</w:t>
      </w:r>
      <w:r>
        <w:rPr>
          <w:rFonts w:ascii="Trebuchet MS"/>
          <w:b/>
          <w:spacing w:val="-22"/>
          <w:w w:val="105"/>
        </w:rPr>
        <w:t> </w:t>
      </w:r>
      <w:r>
        <w:rPr>
          <w:rFonts w:ascii="Trebuchet MS"/>
          <w:b/>
          <w:w w:val="105"/>
        </w:rPr>
        <w:t>save</w:t>
      </w:r>
      <w:r>
        <w:rPr>
          <w:rFonts w:ascii="Trebuchet MS"/>
          <w:b/>
          <w:spacing w:val="-21"/>
          <w:w w:val="105"/>
        </w:rPr>
        <w:t> </w:t>
      </w:r>
      <w:r>
        <w:rPr>
          <w:rFonts w:ascii="Trebuchet MS"/>
          <w:b/>
          <w:w w:val="105"/>
        </w:rPr>
        <w:t>DC</w:t>
      </w:r>
      <w:r>
        <w:rPr>
          <w:rFonts w:ascii="Trebuchet MS"/>
          <w:b/>
          <w:spacing w:val="-20"/>
          <w:w w:val="105"/>
        </w:rPr>
        <w:t> </w:t>
      </w:r>
      <w:r>
        <w:rPr>
          <w:w w:val="105"/>
        </w:rPr>
        <w:t>=</w:t>
      </w:r>
      <w:r>
        <w:rPr>
          <w:spacing w:val="-5"/>
          <w:w w:val="105"/>
        </w:rPr>
        <w:t> </w:t>
      </w:r>
      <w:r>
        <w:rPr>
          <w:w w:val="105"/>
        </w:rPr>
        <w:t>8</w:t>
      </w:r>
      <w:r>
        <w:rPr>
          <w:spacing w:val="-9"/>
          <w:w w:val="105"/>
        </w:rPr>
        <w:t> </w:t>
      </w:r>
      <w:r>
        <w:rPr>
          <w:w w:val="105"/>
        </w:rPr>
        <w:t>+</w:t>
      </w:r>
      <w:r>
        <w:rPr>
          <w:spacing w:val="-8"/>
          <w:w w:val="105"/>
        </w:rPr>
        <w:t> </w:t>
      </w:r>
      <w:r>
        <w:rPr>
          <w:w w:val="105"/>
        </w:rPr>
        <w:t>your</w:t>
      </w:r>
      <w:r>
        <w:rPr>
          <w:spacing w:val="-10"/>
          <w:w w:val="105"/>
        </w:rPr>
        <w:t> </w:t>
      </w:r>
      <w:r>
        <w:rPr>
          <w:w w:val="105"/>
        </w:rPr>
        <w:t>proficiency</w:t>
      </w:r>
      <w:r>
        <w:rPr>
          <w:spacing w:val="-9"/>
          <w:w w:val="105"/>
        </w:rPr>
        <w:t> </w:t>
      </w:r>
      <w:r>
        <w:rPr>
          <w:w w:val="105"/>
        </w:rPr>
        <w:t>bonus</w:t>
      </w:r>
      <w:r>
        <w:rPr>
          <w:spacing w:val="-9"/>
          <w:w w:val="105"/>
        </w:rPr>
        <w:t> </w:t>
      </w:r>
      <w:r>
        <w:rPr>
          <w:w w:val="105"/>
        </w:rPr>
        <w:t>+ your Intelligence modifier</w:t>
      </w:r>
    </w:p>
    <w:p>
      <w:pPr>
        <w:pStyle w:val="BodyText"/>
        <w:spacing w:before="2"/>
        <w:ind w:left="0"/>
      </w:pPr>
    </w:p>
    <w:p>
      <w:pPr>
        <w:spacing w:line="264" w:lineRule="auto" w:before="0"/>
        <w:ind w:left="476" w:right="270" w:firstLine="0"/>
        <w:jc w:val="center"/>
        <w:rPr>
          <w:sz w:val="19"/>
        </w:rPr>
      </w:pPr>
      <w:r>
        <w:rPr>
          <w:rFonts w:ascii="Trebuchet MS"/>
          <w:b/>
          <w:sz w:val="19"/>
        </w:rPr>
        <w:t>Spell</w:t>
      </w:r>
      <w:r>
        <w:rPr>
          <w:rFonts w:ascii="Trebuchet MS"/>
          <w:b/>
          <w:spacing w:val="-18"/>
          <w:sz w:val="19"/>
        </w:rPr>
        <w:t> </w:t>
      </w:r>
      <w:r>
        <w:rPr>
          <w:rFonts w:ascii="Trebuchet MS"/>
          <w:b/>
          <w:sz w:val="19"/>
        </w:rPr>
        <w:t>attack</w:t>
      </w:r>
      <w:r>
        <w:rPr>
          <w:rFonts w:ascii="Trebuchet MS"/>
          <w:b/>
          <w:spacing w:val="-17"/>
          <w:sz w:val="19"/>
        </w:rPr>
        <w:t> </w:t>
      </w:r>
      <w:r>
        <w:rPr>
          <w:rFonts w:ascii="Trebuchet MS"/>
          <w:b/>
          <w:sz w:val="19"/>
        </w:rPr>
        <w:t>modifier</w:t>
      </w:r>
      <w:r>
        <w:rPr>
          <w:rFonts w:ascii="Trebuchet MS"/>
          <w:b/>
          <w:spacing w:val="-17"/>
          <w:sz w:val="19"/>
        </w:rPr>
        <w:t> </w:t>
      </w:r>
      <w:r>
        <w:rPr>
          <w:sz w:val="19"/>
        </w:rPr>
        <w:t>=</w:t>
      </w:r>
      <w:r>
        <w:rPr>
          <w:spacing w:val="-1"/>
          <w:sz w:val="19"/>
        </w:rPr>
        <w:t> </w:t>
      </w:r>
      <w:r>
        <w:rPr>
          <w:sz w:val="19"/>
        </w:rPr>
        <w:t>your</w:t>
      </w:r>
      <w:r>
        <w:rPr>
          <w:spacing w:val="-7"/>
          <w:sz w:val="19"/>
        </w:rPr>
        <w:t> </w:t>
      </w:r>
      <w:r>
        <w:rPr>
          <w:sz w:val="19"/>
        </w:rPr>
        <w:t>proficiency</w:t>
      </w:r>
      <w:r>
        <w:rPr>
          <w:spacing w:val="-6"/>
          <w:sz w:val="19"/>
        </w:rPr>
        <w:t> </w:t>
      </w:r>
      <w:r>
        <w:rPr>
          <w:sz w:val="19"/>
        </w:rPr>
        <w:t>bonus</w:t>
      </w:r>
      <w:r>
        <w:rPr>
          <w:spacing w:val="-6"/>
          <w:sz w:val="19"/>
        </w:rPr>
        <w:t> </w:t>
      </w:r>
      <w:r>
        <w:rPr>
          <w:sz w:val="19"/>
        </w:rPr>
        <w:t>+ your Intelligence</w:t>
      </w:r>
      <w:r>
        <w:rPr>
          <w:spacing w:val="14"/>
          <w:sz w:val="19"/>
        </w:rPr>
        <w:t> </w:t>
      </w:r>
      <w:r>
        <w:rPr>
          <w:sz w:val="19"/>
        </w:rPr>
        <w:t>modifier</w:t>
      </w:r>
    </w:p>
    <w:p>
      <w:pPr>
        <w:pStyle w:val="Heading4"/>
        <w:spacing w:before="162"/>
      </w:pPr>
      <w:r>
        <w:rPr>
          <w:color w:val="943634"/>
        </w:rPr>
        <w:t>Ritual Casting</w:t>
      </w:r>
    </w:p>
    <w:p>
      <w:pPr>
        <w:pStyle w:val="BodyText"/>
        <w:spacing w:line="254" w:lineRule="auto" w:before="15"/>
        <w:ind w:right="32"/>
      </w:pPr>
      <w:r>
        <w:rPr>
          <w:w w:val="105"/>
        </w:rPr>
        <w:t>You can cast a wizard spell as a ritual if that spell has the ritual tag and you have the spell in your spellbook. You don’t need to have the spell prepared.</w:t>
      </w:r>
    </w:p>
    <w:p>
      <w:pPr>
        <w:pStyle w:val="Heading4"/>
        <w:spacing w:before="164"/>
      </w:pPr>
      <w:r>
        <w:rPr>
          <w:color w:val="943634"/>
          <w:w w:val="90"/>
        </w:rPr>
        <w:t>Spellcasting</w:t>
      </w:r>
      <w:r>
        <w:rPr>
          <w:color w:val="943634"/>
          <w:spacing w:val="48"/>
          <w:w w:val="90"/>
        </w:rPr>
        <w:t> </w:t>
      </w:r>
      <w:r>
        <w:rPr>
          <w:color w:val="943634"/>
          <w:w w:val="90"/>
        </w:rPr>
        <w:t>Focus</w:t>
      </w:r>
    </w:p>
    <w:p>
      <w:pPr>
        <w:pStyle w:val="BodyText"/>
        <w:spacing w:line="247" w:lineRule="auto" w:before="21"/>
        <w:ind w:right="240"/>
      </w:pPr>
      <w:r>
        <w:rPr>
          <w:w w:val="105"/>
        </w:rPr>
        <w:t>You can use an arcane focus as a spellcasting focus for your wizard</w:t>
      </w:r>
      <w:r>
        <w:rPr>
          <w:spacing w:val="3"/>
          <w:w w:val="105"/>
        </w:rPr>
        <w:t> </w:t>
      </w:r>
      <w:r>
        <w:rPr>
          <w:w w:val="105"/>
        </w:rPr>
        <w:t>spells.</w:t>
      </w:r>
    </w:p>
    <w:p>
      <w:pPr>
        <w:pStyle w:val="BodyText"/>
        <w:spacing w:line="252" w:lineRule="auto" w:before="65"/>
        <w:ind w:right="514"/>
      </w:pPr>
      <w:r>
        <w:rPr/>
        <w:br w:type="column"/>
      </w: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pPr>
        <w:pStyle w:val="Heading3"/>
        <w:spacing w:before="113"/>
      </w:pPr>
      <w:r>
        <w:rPr>
          <w:color w:val="943634"/>
        </w:rPr>
        <w:t>Spell Mastery</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34"/>
      </w:pPr>
      <w:r>
        <w:rPr/>
        <w:t>At 18th level, you have achieved such mastery over certain spells that you can cast them at will. Choose a </w:t>
      </w:r>
      <w:r>
        <w:rPr>
          <w:spacing w:val="1"/>
          <w:w w:val="103"/>
        </w:rPr>
        <w:t>1s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w</w:t>
      </w:r>
      <w:r>
        <w:rPr>
          <w:w w:val="103"/>
        </w:rPr>
        <w:t>i</w:t>
      </w:r>
      <w:r>
        <w:rPr>
          <w:spacing w:val="1"/>
          <w:w w:val="103"/>
        </w:rPr>
        <w:t>z</w:t>
      </w:r>
      <w:r>
        <w:rPr>
          <w:spacing w:val="1"/>
          <w:w w:val="103"/>
        </w:rPr>
        <w:t>a</w:t>
      </w:r>
      <w:r>
        <w:rPr>
          <w:spacing w:val="1"/>
          <w:w w:val="103"/>
        </w:rPr>
        <w:t>r</w:t>
      </w:r>
      <w:r>
        <w:rPr>
          <w:w w:val="103"/>
        </w:rPr>
        <w:t>d</w:t>
      </w:r>
      <w:r>
        <w:rPr>
          <w:spacing w:val="4"/>
        </w:rPr>
        <w:t> </w:t>
      </w:r>
      <w:r>
        <w:rPr>
          <w:spacing w:val="1"/>
          <w:w w:val="103"/>
        </w:rPr>
        <w:t>s</w:t>
      </w:r>
      <w:r>
        <w:rPr>
          <w:spacing w:val="1"/>
          <w:w w:val="103"/>
        </w:rPr>
        <w:t>p</w:t>
      </w:r>
      <w:r>
        <w:rPr>
          <w:spacing w:val="1"/>
          <w:w w:val="103"/>
        </w:rPr>
        <w:t>e</w:t>
      </w:r>
      <w:r>
        <w:rPr>
          <w:w w:val="103"/>
        </w:rPr>
        <w:t>ll</w:t>
      </w:r>
      <w:r>
        <w:rPr>
          <w:spacing w:val="3"/>
        </w:rPr>
        <w:t> </w:t>
      </w:r>
      <w:r>
        <w:rPr>
          <w:spacing w:val="1"/>
          <w:w w:val="103"/>
        </w:rPr>
        <w:t>a</w:t>
      </w:r>
      <w:r>
        <w:rPr>
          <w:spacing w:val="1"/>
          <w:w w:val="103"/>
        </w:rPr>
        <w:t>n</w:t>
      </w:r>
      <w:r>
        <w:rPr>
          <w:w w:val="103"/>
        </w:rPr>
        <w:t>d</w:t>
      </w:r>
      <w:r>
        <w:rPr>
          <w:spacing w:val="4"/>
        </w:rPr>
        <w:t> </w:t>
      </w:r>
      <w:r>
        <w:rPr>
          <w:w w:val="103"/>
        </w:rPr>
        <w:t>a</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w</w:t>
      </w:r>
      <w:r>
        <w:rPr>
          <w:w w:val="103"/>
        </w:rPr>
        <w:t>i</w:t>
      </w:r>
      <w:r>
        <w:rPr>
          <w:spacing w:val="1"/>
          <w:w w:val="103"/>
        </w:rPr>
        <w:t>z</w:t>
      </w:r>
      <w:r>
        <w:rPr>
          <w:spacing w:val="1"/>
          <w:w w:val="103"/>
        </w:rPr>
        <w:t>a</w:t>
      </w:r>
      <w:r>
        <w:rPr>
          <w:spacing w:val="1"/>
          <w:w w:val="103"/>
        </w:rPr>
        <w:t>r</w:t>
      </w:r>
      <w:r>
        <w:rPr>
          <w:w w:val="103"/>
        </w:rPr>
        <w:t>d</w:t>
      </w:r>
      <w:r>
        <w:rPr>
          <w:spacing w:val="4"/>
        </w:rPr>
        <w:t> </w:t>
      </w:r>
      <w:r>
        <w:rPr>
          <w:spacing w:val="1"/>
          <w:w w:val="103"/>
        </w:rPr>
        <w:t>s</w:t>
      </w:r>
      <w:r>
        <w:rPr>
          <w:spacing w:val="1"/>
          <w:w w:val="103"/>
        </w:rPr>
        <w:t>p</w:t>
      </w:r>
      <w:r>
        <w:rPr>
          <w:spacing w:val="1"/>
          <w:w w:val="103"/>
        </w:rPr>
        <w:t>e</w:t>
      </w:r>
      <w:r>
        <w:rPr>
          <w:w w:val="103"/>
        </w:rPr>
        <w:t>ll </w:t>
      </w:r>
      <w:r>
        <w:rPr/>
        <w:t>that are in your spellbook. You can cast those spells     at their lowest level without expending a spell slot when you have them prepared. If you want to cast either spell at a higher level, you must expend a spell slot as</w:t>
      </w:r>
      <w:r>
        <w:rPr>
          <w:spacing w:val="7"/>
        </w:rPr>
        <w:t> </w:t>
      </w:r>
      <w:r>
        <w:rPr/>
        <w:t>normal.</w:t>
      </w:r>
    </w:p>
    <w:p>
      <w:pPr>
        <w:pStyle w:val="BodyText"/>
        <w:spacing w:line="254" w:lineRule="auto" w:before="6"/>
        <w:ind w:right="489" w:firstLine="187"/>
      </w:pPr>
      <w:r>
        <w:rPr>
          <w:w w:val="105"/>
        </w:rPr>
        <w:t>By spending 8 hours in study, you can exchange one or both of the spells you chose for different spells of the same levels.</w:t>
      </w:r>
    </w:p>
    <w:p>
      <w:pPr>
        <w:spacing w:after="0" w:line="254" w:lineRule="auto"/>
        <w:sectPr>
          <w:type w:val="continuous"/>
          <w:pgSz w:w="12240" w:h="15840"/>
          <w:pgMar w:top="1500" w:bottom="840" w:left="920" w:right="920"/>
          <w:cols w:num="2" w:equalWidth="0">
            <w:col w:w="4777" w:space="642"/>
            <w:col w:w="4981"/>
          </w:cols>
        </w:sectPr>
      </w:pPr>
    </w:p>
    <w:p>
      <w:pPr>
        <w:pStyle w:val="Heading3"/>
      </w:pPr>
      <w:r>
        <w:rPr>
          <w:color w:val="943634"/>
        </w:rPr>
        <w:t>Signature Spells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2"/>
      </w:pPr>
      <w:r>
        <w:rPr/>
        <w:t>When you reach 20th level, you gain mastery  over two powerful spells and can cast them with little </w:t>
      </w:r>
      <w:r>
        <w:rPr>
          <w:spacing w:val="1"/>
          <w:w w:val="103"/>
        </w:rPr>
        <w:t>e</w:t>
      </w:r>
      <w:r>
        <w:rPr>
          <w:w w:val="103"/>
        </w:rPr>
        <w:t>f</w:t>
      </w:r>
      <w:r>
        <w:rPr>
          <w:w w:val="103"/>
        </w:rPr>
        <w:t>f</w:t>
      </w:r>
      <w:r>
        <w:rPr>
          <w:spacing w:val="1"/>
          <w:w w:val="103"/>
        </w:rPr>
        <w:t>o</w:t>
      </w:r>
      <w:r>
        <w:rPr>
          <w:spacing w:val="1"/>
          <w:w w:val="103"/>
        </w:rPr>
        <w:t>r</w:t>
      </w:r>
      <w:r>
        <w:rPr>
          <w:spacing w:val="1"/>
          <w:w w:val="103"/>
        </w:rPr>
        <w:t>t</w:t>
      </w:r>
      <w:r>
        <w:rPr>
          <w:w w:val="103"/>
        </w:rPr>
        <w:t>.</w:t>
      </w:r>
      <w:r>
        <w:rPr>
          <w:spacing w:val="2"/>
        </w:rPr>
        <w:t> </w:t>
      </w:r>
      <w:r>
        <w:rPr>
          <w:spacing w:val="1"/>
          <w:w w:val="103"/>
        </w:rPr>
        <w:t>C</w:t>
      </w:r>
      <w:r>
        <w:rPr>
          <w:spacing w:val="1"/>
          <w:w w:val="103"/>
        </w:rPr>
        <w:t>hoo</w:t>
      </w:r>
      <w:r>
        <w:rPr>
          <w:spacing w:val="1"/>
          <w:w w:val="103"/>
        </w:rPr>
        <w:t>s</w:t>
      </w:r>
      <w:r>
        <w:rPr>
          <w:w w:val="103"/>
        </w:rPr>
        <w:t>e</w:t>
      </w:r>
      <w:r>
        <w:rPr>
          <w:spacing w:val="3"/>
        </w:rPr>
        <w:t> </w:t>
      </w:r>
      <w:r>
        <w:rPr>
          <w:spacing w:val="1"/>
          <w:w w:val="103"/>
        </w:rPr>
        <w:t>t</w:t>
      </w:r>
      <w:r>
        <w:rPr>
          <w:spacing w:val="2"/>
          <w:w w:val="103"/>
        </w:rPr>
        <w:t>w</w:t>
      </w:r>
      <w:r>
        <w:rPr>
          <w:w w:val="103"/>
        </w:rPr>
        <w:t>o</w:t>
      </w:r>
      <w:r>
        <w:rPr>
          <w:spacing w:val="3"/>
        </w:rPr>
        <w:t> </w:t>
      </w:r>
      <w:r>
        <w:rPr>
          <w:spacing w:val="1"/>
          <w:w w:val="103"/>
        </w:rPr>
        <w:t>3</w:t>
      </w:r>
      <w:r>
        <w:rPr>
          <w:spacing w:val="1"/>
          <w:w w:val="103"/>
        </w:rPr>
        <w:t>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w</w:t>
      </w:r>
      <w:r>
        <w:rPr>
          <w:w w:val="103"/>
        </w:rPr>
        <w:t>i</w:t>
      </w:r>
      <w:r>
        <w:rPr>
          <w:spacing w:val="1"/>
          <w:w w:val="103"/>
        </w:rPr>
        <w:t>z</w:t>
      </w:r>
      <w:r>
        <w:rPr>
          <w:spacing w:val="1"/>
          <w:w w:val="103"/>
        </w:rPr>
        <w:t>a</w:t>
      </w:r>
      <w:r>
        <w:rPr>
          <w:spacing w:val="1"/>
          <w:w w:val="103"/>
        </w:rPr>
        <w:t>r</w:t>
      </w:r>
      <w:r>
        <w:rPr>
          <w:w w:val="103"/>
        </w:rPr>
        <w:t>d</w:t>
      </w:r>
      <w:r>
        <w:rPr>
          <w:spacing w:val="4"/>
        </w:rPr>
        <w:t> </w:t>
      </w:r>
      <w:r>
        <w:rPr>
          <w:spacing w:val="1"/>
          <w:w w:val="103"/>
        </w:rPr>
        <w:t>s</w:t>
      </w:r>
      <w:r>
        <w:rPr>
          <w:spacing w:val="1"/>
          <w:w w:val="103"/>
        </w:rPr>
        <w:t>p</w:t>
      </w:r>
      <w:r>
        <w:rPr>
          <w:spacing w:val="1"/>
          <w:w w:val="103"/>
        </w:rPr>
        <w:t>e</w:t>
      </w:r>
      <w:r>
        <w:rPr>
          <w:w w:val="103"/>
        </w:rPr>
        <w:t>lls</w:t>
      </w:r>
      <w:r>
        <w:rPr>
          <w:spacing w:val="3"/>
        </w:rPr>
        <w:t> </w:t>
      </w:r>
      <w:r>
        <w:rPr>
          <w:w w:val="103"/>
        </w:rPr>
        <w:t>i</w:t>
      </w:r>
      <w:r>
        <w:rPr>
          <w:w w:val="103"/>
        </w:rPr>
        <w:t>n</w:t>
      </w:r>
      <w:r>
        <w:rPr>
          <w:spacing w:val="4"/>
        </w:rPr>
        <w:t> </w:t>
      </w:r>
      <w:r>
        <w:rPr>
          <w:spacing w:val="1"/>
          <w:w w:val="103"/>
        </w:rPr>
        <w:t>y</w:t>
      </w:r>
      <w:r>
        <w:rPr>
          <w:spacing w:val="1"/>
          <w:w w:val="103"/>
        </w:rPr>
        <w:t>o</w:t>
      </w:r>
      <w:r>
        <w:rPr>
          <w:spacing w:val="1"/>
          <w:w w:val="103"/>
        </w:rPr>
        <w:t>u</w:t>
      </w:r>
      <w:r>
        <w:rPr>
          <w:w w:val="103"/>
        </w:rPr>
        <w:t>r </w:t>
      </w:r>
      <w:r>
        <w:rPr/>
        <w:t>spellbook as your signature spells. You always have these spells prepared, they don’t count against the number of spells you have prepared, and  you  can cast each of them once at 3rd level without   expending a spell slot. When you do so, you can’t do so</w:t>
      </w:r>
      <w:r>
        <w:rPr>
          <w:spacing w:val="9"/>
        </w:rPr>
        <w:t> </w:t>
      </w:r>
      <w:r>
        <w:rPr/>
        <w:t>again</w:t>
      </w:r>
      <w:r>
        <w:rPr>
          <w:spacing w:val="10"/>
        </w:rPr>
        <w:t> </w:t>
      </w:r>
      <w:r>
        <w:rPr/>
        <w:t>until</w:t>
      </w:r>
      <w:r>
        <w:rPr>
          <w:spacing w:val="8"/>
        </w:rPr>
        <w:t> </w:t>
      </w:r>
      <w:r>
        <w:rPr/>
        <w:t>you</w:t>
      </w:r>
      <w:r>
        <w:rPr>
          <w:spacing w:val="10"/>
        </w:rPr>
        <w:t> </w:t>
      </w:r>
      <w:r>
        <w:rPr/>
        <w:t>finish</w:t>
      </w:r>
      <w:r>
        <w:rPr>
          <w:spacing w:val="9"/>
        </w:rPr>
        <w:t> </w:t>
      </w:r>
      <w:r>
        <w:rPr/>
        <w:t>a</w:t>
      </w:r>
      <w:r>
        <w:rPr>
          <w:spacing w:val="9"/>
        </w:rPr>
        <w:t> </w:t>
      </w:r>
      <w:r>
        <w:rPr/>
        <w:t>short</w:t>
      </w:r>
      <w:r>
        <w:rPr>
          <w:spacing w:val="8"/>
        </w:rPr>
        <w:t> </w:t>
      </w:r>
      <w:r>
        <w:rPr/>
        <w:t>or</w:t>
      </w:r>
      <w:r>
        <w:rPr>
          <w:spacing w:val="9"/>
        </w:rPr>
        <w:t> </w:t>
      </w:r>
      <w:r>
        <w:rPr/>
        <w:t>long</w:t>
      </w:r>
      <w:r>
        <w:rPr>
          <w:spacing w:val="8"/>
        </w:rPr>
        <w:t> </w:t>
      </w:r>
      <w:r>
        <w:rPr/>
        <w:t>rest.</w:t>
      </w:r>
    </w:p>
    <w:p>
      <w:pPr>
        <w:pStyle w:val="BodyText"/>
        <w:spacing w:line="254" w:lineRule="auto" w:before="3"/>
        <w:ind w:right="396" w:firstLine="187"/>
      </w:pPr>
      <w:r>
        <w:rPr>
          <w:w w:val="105"/>
        </w:rPr>
        <w:t>If you want to cast either spell at a higher level, you must expend a spell slot as normal.</w:t>
      </w:r>
    </w:p>
    <w:p>
      <w:pPr>
        <w:pStyle w:val="BodyText"/>
        <w:spacing w:before="7"/>
        <w:ind w:left="0"/>
      </w:pPr>
    </w:p>
    <w:p>
      <w:pPr>
        <w:pStyle w:val="Heading2"/>
      </w:pPr>
      <w:r>
        <w:rPr>
          <w:color w:val="943634"/>
        </w:rPr>
        <w:t>Arcane Traditions</w:t>
      </w:r>
    </w:p>
    <w:p>
      <w:pPr>
        <w:pStyle w:val="BodyText"/>
        <w:spacing w:line="254" w:lineRule="auto" w:before="18"/>
        <w:ind w:right="249"/>
        <w:jc w:val="both"/>
      </w:pPr>
      <w:r>
        <w:rPr>
          <w:w w:val="105"/>
        </w:rPr>
        <w:t>The study of wizardry is ancient, stretching back to the earliest mortal discoveries of magic. It is firmly established in fantasy gaming worlds, with various traditions dedicated to its complex study.</w:t>
      </w:r>
    </w:p>
    <w:p>
      <w:pPr>
        <w:pStyle w:val="BodyText"/>
        <w:spacing w:line="252" w:lineRule="auto"/>
        <w:ind w:right="153" w:firstLine="187"/>
      </w:pPr>
      <w:r>
        <w:rPr>
          <w:w w:val="105"/>
        </w:rPr>
        <w:t>The most common arcane traditions in the multiverse revolve around the schools of magic. Wizards through the ages have cataloged thousands of spells, grouping them into eight categories called schools. In some places, these traditions are literally schools. In other institutions, the schools are more like academic departments, with rival faculties competing for students and funding. Even wizards who train apprentices in the solitude of their own towers use the division of magic into schools as a learning device, since the spells of each school require mastery of different techniques.</w:t>
      </w:r>
    </w:p>
    <w:p>
      <w:pPr>
        <w:pStyle w:val="Heading3"/>
        <w:spacing w:before="113"/>
      </w:pPr>
      <w:r>
        <w:rPr>
          <w:color w:val="943634"/>
        </w:rPr>
        <w:t>School of Evocation</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pPr>
      <w:r>
        <w:rPr>
          <w:w w:val="105"/>
        </w:rPr>
        <w:t>You focus your study on magic that creates powerful elemental effects such as bitter cold, searing flame, rolling thunder, crackling lightning, and burning acid. Some evokers find employment in military forces, serving as artillery to blast enemy armies from afar. Others use their spectacular power to protect the weak, while some seek their own gain as bandits, adventurers, or aspiring tyrants.</w:t>
      </w:r>
    </w:p>
    <w:p>
      <w:pPr>
        <w:pStyle w:val="Heading4"/>
        <w:spacing w:before="178"/>
      </w:pPr>
      <w:r>
        <w:rPr>
          <w:color w:val="943634"/>
        </w:rPr>
        <w:t>Evocation Savant</w:t>
      </w:r>
    </w:p>
    <w:p>
      <w:pPr>
        <w:pStyle w:val="BodyText"/>
        <w:spacing w:line="254" w:lineRule="auto" w:before="15"/>
        <w:ind w:right="277"/>
      </w:pPr>
      <w:r>
        <w:rPr>
          <w:w w:val="105"/>
        </w:rPr>
        <w:t>Beginning when you select this school at 2nd level, the gold and time you must spend to copy an evocation spell into your spellbook is halved.</w:t>
      </w:r>
    </w:p>
    <w:p>
      <w:pPr>
        <w:pStyle w:val="Heading4"/>
        <w:spacing w:before="169"/>
      </w:pPr>
      <w:r>
        <w:rPr>
          <w:color w:val="943634"/>
        </w:rPr>
        <w:t>Sculpt Spells</w:t>
      </w:r>
    </w:p>
    <w:p>
      <w:pPr>
        <w:pStyle w:val="BodyText"/>
        <w:spacing w:line="254" w:lineRule="auto" w:before="16"/>
        <w:ind w:right="202"/>
      </w:pPr>
      <w:r>
        <w:rPr>
          <w:w w:val="105"/>
        </w:rPr>
        <w:t>Beginning at 2nd level, you can create pockets of relative safety within the effects of your evocation spells. When you cast an evocation spell that affects other creatures that you can see, you can choose a</w:t>
      </w:r>
    </w:p>
    <w:p>
      <w:pPr>
        <w:pStyle w:val="BodyText"/>
        <w:spacing w:line="252" w:lineRule="auto" w:before="86"/>
        <w:ind w:right="338"/>
      </w:pPr>
      <w:r>
        <w:rPr/>
        <w:br w:type="column"/>
      </w:r>
      <w:r>
        <w:rPr>
          <w:w w:val="105"/>
        </w:rPr>
        <w:t>number of them equal to 1 + the spell’s level. The chosen creatures automatically succeed on their saving throws against the spell, and they take no damage if they would normally take half damage on a successful save.</w:t>
      </w:r>
    </w:p>
    <w:p>
      <w:pPr>
        <w:pStyle w:val="Heading4"/>
        <w:spacing w:before="174"/>
      </w:pPr>
      <w:r>
        <w:rPr>
          <w:color w:val="943634"/>
        </w:rPr>
        <w:t>Potent Cantrip</w:t>
      </w:r>
    </w:p>
    <w:p>
      <w:pPr>
        <w:pStyle w:val="BodyText"/>
        <w:spacing w:line="254" w:lineRule="auto" w:before="15"/>
        <w:ind w:right="441"/>
      </w:pPr>
      <w:r>
        <w:rPr>
          <w:w w:val="105"/>
        </w:rPr>
        <w:t>Starting at 6th level, your damaging cantrips affect even creatures that avoid the brunt of the effect.</w:t>
      </w:r>
    </w:p>
    <w:p>
      <w:pPr>
        <w:pStyle w:val="BodyText"/>
        <w:spacing w:line="254" w:lineRule="auto"/>
        <w:ind w:right="294"/>
      </w:pPr>
      <w:r>
        <w:rPr>
          <w:w w:val="105"/>
        </w:rPr>
        <w:t>When a creature succeeds on a saving throw against your cantrip, the creature takes half the cantrip’s damage (if any) but suffers no additional effect from the cantrip.</w:t>
      </w:r>
    </w:p>
    <w:p>
      <w:pPr>
        <w:pStyle w:val="Heading4"/>
        <w:spacing w:before="162"/>
      </w:pPr>
      <w:r>
        <w:rPr>
          <w:color w:val="943634"/>
        </w:rPr>
        <w:t>Empowered Evocation</w:t>
      </w:r>
    </w:p>
    <w:p>
      <w:pPr>
        <w:pStyle w:val="BodyText"/>
        <w:spacing w:line="252" w:lineRule="auto" w:before="20"/>
        <w:ind w:right="763"/>
      </w:pPr>
      <w:r>
        <w:rPr>
          <w:w w:val="105"/>
        </w:rPr>
        <w:t>Beginning at 10th level, you can add your Intelligence modifier to one damage roll of any wizard evocation spell you cast.</w:t>
      </w:r>
    </w:p>
    <w:p>
      <w:pPr>
        <w:pStyle w:val="Heading4"/>
        <w:spacing w:before="171"/>
      </w:pPr>
      <w:r>
        <w:rPr>
          <w:color w:val="943634"/>
        </w:rPr>
        <w:t>Overchannel</w:t>
      </w:r>
    </w:p>
    <w:p>
      <w:pPr>
        <w:pStyle w:val="BodyText"/>
        <w:spacing w:line="254" w:lineRule="auto" w:before="16"/>
        <w:ind w:right="225"/>
      </w:pPr>
      <w:r>
        <w:rPr>
          <w:w w:val="105"/>
        </w:rPr>
        <w:t>Starting at 14th level, you can increase the power of your simpler spells. When you cast a wizard spell of 1st through 5th level that deals damage, you can deal maximum damage with that spell.</w:t>
      </w:r>
    </w:p>
    <w:p>
      <w:pPr>
        <w:pStyle w:val="BodyText"/>
        <w:spacing w:line="252" w:lineRule="auto"/>
        <w:ind w:right="344" w:firstLine="187"/>
      </w:pPr>
      <w:r>
        <w:rPr>
          <w:w w:val="105"/>
        </w:rPr>
        <w:t>The first time you do so, you suffer no adverse effect. If you use this feature again before you finish a long rest, you take 2d12 necrotic damage for each level of the spell, immediately after you cast it. Each time you use this feature again before finishing a long rest, the necrotic damage per spell level increases by 1d12. This damage ignores resistance and immunity.</w:t>
      </w:r>
    </w:p>
    <w:p>
      <w:pPr>
        <w:pStyle w:val="BodyText"/>
        <w:spacing w:before="2"/>
        <w:ind w:left="0"/>
        <w:rPr>
          <w:sz w:val="26"/>
        </w:rPr>
      </w:pPr>
      <w:r>
        <w:rPr/>
        <w:pict>
          <v:group style="position:absolute;margin-left:321.839996pt;margin-top:17.32762pt;width:239.3pt;height:227.55pt;mso-position-horizontal-relative:page;mso-position-vertical-relative:paragraph;z-index:-15608832;mso-wrap-distance-left:0;mso-wrap-distance-right:0" coordorigin="6437,347" coordsize="4786,4551">
            <v:rect style="position:absolute;left:6465;top:375;width:4728;height:346" filled="true" fillcolor="#eeece1" stroked="false">
              <v:fill type="solid"/>
            </v:rect>
            <v:rect style="position:absolute;left:6465;top:346;width:4728;height:29" filled="true" fillcolor="#f2f2f2" stroked="false">
              <v:fill type="solid"/>
            </v:rect>
            <v:shape style="position:absolute;left:6465;top:720;width:4728;height:4176" coordorigin="6466,721" coordsize="4728,4176" path="m11194,721l6466,721,6466,942,6466,1158,6466,4897,11194,4897,11194,942,11194,721xe" filled="true" fillcolor="#eeece1" stroked="false">
              <v:path arrowok="t"/>
              <v:fill type="solid"/>
            </v:shape>
            <v:shape style="position:absolute;left:6436;top:346;width:4786;height:4551" coordorigin="6437,347" coordsize="4786,4551" path="m6466,347l6437,347,6437,4897,6466,4897,6466,347xm11222,347l11194,347,11194,4897,11222,4897,11222,347xe" filled="true" fillcolor="#f2f2f2" stroked="false">
              <v:path arrowok="t"/>
              <v:fill type="solid"/>
            </v:shape>
            <v:shape style="position:absolute;left:6465;top:375;width:4728;height:4522" type="#_x0000_t202" filled="false" stroked="false">
              <v:textbox inset="0,0,0,0">
                <w:txbxContent>
                  <w:p>
                    <w:pPr>
                      <w:spacing w:before="28"/>
                      <w:ind w:left="105" w:right="0" w:firstLine="0"/>
                      <w:jc w:val="left"/>
                      <w:rPr>
                        <w:rFonts w:ascii="Trebuchet MS"/>
                        <w:b/>
                        <w:sz w:val="21"/>
                      </w:rPr>
                    </w:pPr>
                    <w:r>
                      <w:rPr>
                        <w:rFonts w:ascii="Trebuchet MS"/>
                        <w:b/>
                        <w:sz w:val="21"/>
                      </w:rPr>
                      <w:t>Your Spellbook</w:t>
                    </w:r>
                  </w:p>
                  <w:p>
                    <w:pPr>
                      <w:spacing w:line="254" w:lineRule="auto" w:before="80"/>
                      <w:ind w:left="105" w:right="154" w:firstLine="0"/>
                      <w:jc w:val="left"/>
                      <w:rPr>
                        <w:rFonts w:ascii="Carlito" w:hAnsi="Carlito"/>
                        <w:sz w:val="17"/>
                      </w:rPr>
                    </w:pPr>
                    <w:r>
                      <w:rPr>
                        <w:rFonts w:ascii="Carlito" w:hAnsi="Carlito"/>
                        <w:w w:val="105"/>
                        <w:sz w:val="17"/>
                      </w:rPr>
                      <w:t>The spells that you add to your spellbook as you gain levels reflect the arcane research you conduct on your own, as well as intellectual breakthroughs you have had about the nature of the multiverse. You might find other spells during your adventures. You could discover a spell recorded on a scroll in an evil wizard’s chest, for example, or in a dusty tome in an ancient library.</w:t>
                    </w:r>
                  </w:p>
                  <w:p>
                    <w:pPr>
                      <w:spacing w:line="254" w:lineRule="auto" w:before="0"/>
                      <w:ind w:left="105" w:right="168" w:firstLine="187"/>
                      <w:jc w:val="left"/>
                      <w:rPr>
                        <w:rFonts w:ascii="Carlito"/>
                        <w:sz w:val="17"/>
                      </w:rPr>
                    </w:pPr>
                    <w:r>
                      <w:rPr>
                        <w:rFonts w:ascii="Carlito"/>
                        <w:b/>
                        <w:i/>
                        <w:w w:val="105"/>
                        <w:sz w:val="17"/>
                      </w:rPr>
                      <w:t>Copying a Spell into the Book. </w:t>
                    </w:r>
                    <w:r>
                      <w:rPr>
                        <w:rFonts w:ascii="Carlito"/>
                        <w:w w:val="105"/>
                        <w:sz w:val="17"/>
                      </w:rPr>
                      <w:t>When you find a wizard spell of 1st level or higher, you can add it to your spellbook if it is of a spell level you can prepare and if you can spare the time to decipher and copy it.</w:t>
                    </w:r>
                  </w:p>
                  <w:p>
                    <w:pPr>
                      <w:spacing w:line="254" w:lineRule="auto" w:before="0"/>
                      <w:ind w:left="105" w:right="108" w:firstLine="187"/>
                      <w:jc w:val="left"/>
                      <w:rPr>
                        <w:rFonts w:ascii="Carlito"/>
                        <w:sz w:val="17"/>
                      </w:rPr>
                    </w:pPr>
                    <w:r>
                      <w:rPr>
                        <w:rFonts w:ascii="Carlito"/>
                        <w:w w:val="105"/>
                        <w:sz w:val="17"/>
                      </w:rPr>
                      <w:t>Copying that spell into your spellbook involves reproducing the basic form of the spell, then deciphering the unique system of notation used by the wizard who wrote it. You  must practice the spell until you understand the sounds or gestures required, then transcribe it into your spellbook using your own</w:t>
                    </w:r>
                    <w:r>
                      <w:rPr>
                        <w:rFonts w:ascii="Carlito"/>
                        <w:spacing w:val="1"/>
                        <w:w w:val="105"/>
                        <w:sz w:val="17"/>
                      </w:rPr>
                      <w:t> </w:t>
                    </w:r>
                    <w:r>
                      <w:rPr>
                        <w:rFonts w:ascii="Carlito"/>
                        <w:w w:val="105"/>
                        <w:sz w:val="17"/>
                      </w:rPr>
                      <w:t>notation.</w:t>
                    </w:r>
                  </w:p>
                  <w:p>
                    <w:pPr>
                      <w:spacing w:line="254" w:lineRule="auto" w:before="0"/>
                      <w:ind w:left="105" w:right="0" w:firstLine="187"/>
                      <w:jc w:val="left"/>
                      <w:rPr>
                        <w:rFonts w:ascii="Carlito"/>
                        <w:sz w:val="17"/>
                      </w:rPr>
                    </w:pPr>
                    <w:r>
                      <w:rPr>
                        <w:rFonts w:ascii="Carlito"/>
                        <w:w w:val="105"/>
                        <w:sz w:val="17"/>
                      </w:rPr>
                      <w:t>For each level of the spell, the process takes 2 hours and costs 50 gp. The cost represents material components you</w:t>
                    </w:r>
                  </w:p>
                </w:txbxContent>
              </v:textbox>
              <w10:wrap type="none"/>
            </v:shape>
            <w10:wrap type="topAndBottom"/>
          </v:group>
        </w:pict>
      </w:r>
    </w:p>
    <w:p>
      <w:pPr>
        <w:spacing w:after="0"/>
        <w:rPr>
          <w:sz w:val="26"/>
        </w:rPr>
        <w:sectPr>
          <w:pgSz w:w="12240" w:h="15840"/>
          <w:pgMar w:header="0" w:footer="644" w:top="1360" w:bottom="840" w:left="920" w:right="920"/>
          <w:cols w:num="2" w:equalWidth="0">
            <w:col w:w="4832" w:space="587"/>
            <w:col w:w="4981"/>
          </w:cols>
        </w:sectPr>
      </w:pPr>
    </w:p>
    <w:p>
      <w:pPr>
        <w:pStyle w:val="BodyText"/>
        <w:ind w:left="97"/>
        <w:rPr>
          <w:sz w:val="20"/>
        </w:rPr>
      </w:pPr>
      <w:r>
        <w:rPr>
          <w:sz w:val="20"/>
        </w:rPr>
        <w:pict>
          <v:group style="width:239.3pt;height:266.2pt;mso-position-horizontal-relative:char;mso-position-vertical-relative:line" coordorigin="0,0" coordsize="4786,5324">
            <v:rect style="position:absolute;left:28;top:0;width:4728;height:221" filled="true" fillcolor="#eeece1" stroked="false">
              <v:fill type="solid"/>
            </v:rect>
            <v:shape style="position:absolute;left:0;top:0;width:4786;height:221" coordorigin="0,0" coordsize="4786,221" path="m29,0l0,0,0,221,29,221,29,0xm4786,0l4757,0,4757,221,4786,221,4786,0xe" filled="true" fillcolor="#f2f2f2" stroked="false">
              <v:path arrowok="t"/>
              <v:fill type="solid"/>
            </v:shape>
            <v:rect style="position:absolute;left:28;top:220;width:4728;height:221" filled="true" fillcolor="#eeece1" stroked="false">
              <v:fill type="solid"/>
            </v:rect>
            <v:shape style="position:absolute;left:0;top:220;width:4786;height:221" coordorigin="0,221" coordsize="4786,221" path="m29,221l0,221,0,442,29,442,29,221xm4786,221l4757,221,4757,442,4786,442,4786,221xe" filled="true" fillcolor="#f2f2f2" stroked="false">
              <v:path arrowok="t"/>
              <v:fill type="solid"/>
            </v:shape>
            <v:rect style="position:absolute;left:28;top:441;width:4728;height:216" filled="true" fillcolor="#eeece1" stroked="false">
              <v:fill type="solid"/>
            </v:rect>
            <v:shape style="position:absolute;left:0;top:441;width:4786;height:216" coordorigin="0,442" coordsize="4786,216" path="m29,442l0,442,0,658,29,658,29,442xm4786,442l4757,442,4757,658,4786,658,4786,442xe" filled="true" fillcolor="#f2f2f2" stroked="false">
              <v:path arrowok="t"/>
              <v:fill type="solid"/>
            </v:shape>
            <v:rect style="position:absolute;left:28;top:657;width:4728;height:221" filled="true" fillcolor="#eeece1" stroked="false">
              <v:fill type="solid"/>
            </v:rect>
            <v:shape style="position:absolute;left:0;top:657;width:4786;height:221" coordorigin="0,658" coordsize="4786,221" path="m29,658l0,658,0,878,29,878,29,658xm4786,658l4757,658,4757,878,4786,878,4786,658xe" filled="true" fillcolor="#f2f2f2" stroked="false">
              <v:path arrowok="t"/>
              <v:fill type="solid"/>
            </v:shape>
            <v:rect style="position:absolute;left:28;top:878;width:4728;height:221" filled="true" fillcolor="#eeece1" stroked="false">
              <v:fill type="solid"/>
            </v:rect>
            <v:shape style="position:absolute;left:0;top:878;width:4786;height:221" coordorigin="0,878" coordsize="4786,221" path="m29,878l0,878,0,1099,29,1099,29,878xm4786,878l4757,878,4757,1099,4786,1099,4786,878xe" filled="true" fillcolor="#f2f2f2" stroked="false">
              <v:path arrowok="t"/>
              <v:fill type="solid"/>
            </v:shape>
            <v:rect style="position:absolute;left:28;top:1099;width:4728;height:221" filled="true" fillcolor="#eeece1" stroked="false">
              <v:fill type="solid"/>
            </v:rect>
            <v:shape style="position:absolute;left:0;top:1099;width:4786;height:221" coordorigin="0,1099" coordsize="4786,221" path="m29,1099l0,1099,0,1320,29,1320,29,1099xm4786,1099l4757,1099,4757,1320,4786,1320,4786,1099xe" filled="true" fillcolor="#f2f2f2" stroked="false">
              <v:path arrowok="t"/>
              <v:fill type="solid"/>
            </v:shape>
            <v:rect style="position:absolute;left:28;top:1320;width:4728;height:216" filled="true" fillcolor="#eeece1" stroked="false">
              <v:fill type="solid"/>
            </v:rect>
            <v:shape style="position:absolute;left:0;top:1320;width:4786;height:216" coordorigin="0,1320" coordsize="4786,216" path="m29,1320l0,1320,0,1536,29,1536,29,1320xm4786,1320l4757,1320,4757,1536,4786,1536,4786,1320xe" filled="true" fillcolor="#f2f2f2" stroked="false">
              <v:path arrowok="t"/>
              <v:fill type="solid"/>
            </v:shape>
            <v:rect style="position:absolute;left:28;top:1536;width:4728;height:221" filled="true" fillcolor="#eeece1" stroked="false">
              <v:fill type="solid"/>
            </v:rect>
            <v:shape style="position:absolute;left:0;top:1536;width:4786;height:221" coordorigin="0,1536" coordsize="4786,221" path="m29,1536l0,1536,0,1757,29,1757,29,1536xm4786,1536l4757,1536,4757,1757,4786,1757,4786,1536xe" filled="true" fillcolor="#f2f2f2" stroked="false">
              <v:path arrowok="t"/>
              <v:fill type="solid"/>
            </v:shape>
            <v:rect style="position:absolute;left:28;top:1756;width:4728;height:221" filled="true" fillcolor="#eeece1" stroked="false">
              <v:fill type="solid"/>
            </v:rect>
            <v:shape style="position:absolute;left:0;top:1756;width:4786;height:221" coordorigin="0,1757" coordsize="4786,221" path="m29,1757l0,1757,0,1978,29,1978,29,1757xm4786,1757l4757,1757,4757,1978,4786,1978,4786,1757xe" filled="true" fillcolor="#f2f2f2" stroked="false">
              <v:path arrowok="t"/>
              <v:fill type="solid"/>
            </v:shape>
            <v:rect style="position:absolute;left:28;top:1977;width:4728;height:221" filled="true" fillcolor="#eeece1" stroked="false">
              <v:fill type="solid"/>
            </v:rect>
            <v:shape style="position:absolute;left:0;top:1977;width:4786;height:221" coordorigin="0,1978" coordsize="4786,221" path="m29,1978l0,1978,0,2198,29,2198,29,1978xm4786,1978l4757,1978,4757,2198,4786,2198,4786,1978xe" filled="true" fillcolor="#f2f2f2" stroked="false">
              <v:path arrowok="t"/>
              <v:fill type="solid"/>
            </v:shape>
            <v:rect style="position:absolute;left:28;top:2198;width:4728;height:221" filled="true" fillcolor="#eeece1" stroked="false">
              <v:fill type="solid"/>
            </v:rect>
            <v:shape style="position:absolute;left:0;top:2198;width:4786;height:221" coordorigin="0,2198" coordsize="4786,221" path="m29,2198l0,2198,0,2419,29,2419,29,2198xm4786,2198l4757,2198,4757,2419,4786,2419,4786,2198xe" filled="true" fillcolor="#f2f2f2" stroked="false">
              <v:path arrowok="t"/>
              <v:fill type="solid"/>
            </v:shape>
            <v:rect style="position:absolute;left:28;top:2419;width:4728;height:216" filled="true" fillcolor="#eeece1" stroked="false">
              <v:fill type="solid"/>
            </v:rect>
            <v:shape style="position:absolute;left:0;top:2419;width:4786;height:216" coordorigin="0,2419" coordsize="4786,216" path="m29,2419l0,2419,0,2635,29,2635,29,2419xm4786,2419l4757,2419,4757,2635,4786,2635,4786,2419xe" filled="true" fillcolor="#f2f2f2" stroked="false">
              <v:path arrowok="t"/>
              <v:fill type="solid"/>
            </v:shape>
            <v:rect style="position:absolute;left:28;top:2635;width:4728;height:221" filled="true" fillcolor="#eeece1" stroked="false">
              <v:fill type="solid"/>
            </v:rect>
            <v:shape style="position:absolute;left:0;top:2635;width:4786;height:221" coordorigin="0,2635" coordsize="4786,221" path="m29,2635l0,2635,0,2856,29,2856,29,2635xm4786,2635l4757,2635,4757,2856,4786,2856,4786,2635xe" filled="true" fillcolor="#f2f2f2" stroked="false">
              <v:path arrowok="t"/>
              <v:fill type="solid"/>
            </v:shape>
            <v:rect style="position:absolute;left:28;top:2856;width:4728;height:221" filled="true" fillcolor="#eeece1" stroked="false">
              <v:fill type="solid"/>
            </v:rect>
            <v:shape style="position:absolute;left:0;top:2856;width:4786;height:221" coordorigin="0,2856" coordsize="4786,221" path="m29,2856l0,2856,0,3077,29,3077,29,2856xm4786,2856l4757,2856,4757,3077,4786,3077,4786,2856xe" filled="true" fillcolor="#f2f2f2" stroked="false">
              <v:path arrowok="t"/>
              <v:fill type="solid"/>
            </v:shape>
            <v:rect style="position:absolute;left:28;top:3076;width:4728;height:221" filled="true" fillcolor="#eeece1" stroked="false">
              <v:fill type="solid"/>
            </v:rect>
            <v:shape style="position:absolute;left:0;top:3076;width:4786;height:221" coordorigin="0,3077" coordsize="4786,221" path="m29,3077l0,3077,0,3298,29,3298,29,3077xm4786,3077l4757,3077,4757,3298,4786,3298,4786,3077xe" filled="true" fillcolor="#f2f2f2" stroked="false">
              <v:path arrowok="t"/>
              <v:fill type="solid"/>
            </v:shape>
            <v:rect style="position:absolute;left:28;top:3297;width:4728;height:216" filled="true" fillcolor="#eeece1" stroked="false">
              <v:fill type="solid"/>
            </v:rect>
            <v:shape style="position:absolute;left:0;top:3297;width:4786;height:216" coordorigin="0,3298" coordsize="4786,216" path="m29,3298l0,3298,0,3514,29,3514,29,3298xm4786,3298l4757,3298,4757,3514,4786,3514,4786,3298xe" filled="true" fillcolor="#f2f2f2" stroked="false">
              <v:path arrowok="t"/>
              <v:fill type="solid"/>
            </v:shape>
            <v:rect style="position:absolute;left:28;top:3513;width:4728;height:221" filled="true" fillcolor="#eeece1" stroked="false">
              <v:fill type="solid"/>
            </v:rect>
            <v:shape style="position:absolute;left:0;top:3513;width:4786;height:221" coordorigin="0,3514" coordsize="4786,221" path="m29,3514l0,3514,0,3734,29,3734,29,3514xm4786,3514l4757,3514,4757,3734,4786,3734,4786,3514xe" filled="true" fillcolor="#f2f2f2" stroked="false">
              <v:path arrowok="t"/>
              <v:fill type="solid"/>
            </v:shape>
            <v:rect style="position:absolute;left:28;top:3734;width:4728;height:221" filled="true" fillcolor="#eeece1" stroked="false">
              <v:fill type="solid"/>
            </v:rect>
            <v:shape style="position:absolute;left:0;top:3734;width:4786;height:221" coordorigin="0,3734" coordsize="4786,221" path="m29,3734l0,3734,0,3955,29,3955,29,3734xm4786,3734l4757,3734,4757,3955,4786,3955,4786,3734xe" filled="true" fillcolor="#f2f2f2" stroked="false">
              <v:path arrowok="t"/>
              <v:fill type="solid"/>
            </v:shape>
            <v:rect style="position:absolute;left:28;top:3955;width:4728;height:221" filled="true" fillcolor="#eeece1" stroked="false">
              <v:fill type="solid"/>
            </v:rect>
            <v:shape style="position:absolute;left:0;top:3955;width:4786;height:221" coordorigin="0,3955" coordsize="4786,221" path="m29,3955l0,3955,0,4176,29,4176,29,3955xm4786,3955l4757,3955,4757,4176,4786,4176,4786,3955xe" filled="true" fillcolor="#f2f2f2" stroked="false">
              <v:path arrowok="t"/>
              <v:fill type="solid"/>
            </v:shape>
            <v:rect style="position:absolute;left:28;top:4176;width:4728;height:221" filled="true" fillcolor="#eeece1" stroked="false">
              <v:fill type="solid"/>
            </v:rect>
            <v:shape style="position:absolute;left:0;top:4176;width:4786;height:221" coordorigin="0,4176" coordsize="4786,221" path="m29,4176l0,4176,0,4397,29,4397,29,4176xm4786,4176l4757,4176,4757,4397,4786,4397,4786,4176xe" filled="true" fillcolor="#f2f2f2" stroked="false">
              <v:path arrowok="t"/>
              <v:fill type="solid"/>
            </v:shape>
            <v:rect style="position:absolute;left:28;top:4396;width:4728;height:216" filled="true" fillcolor="#eeece1" stroked="false">
              <v:fill type="solid"/>
            </v:rect>
            <v:shape style="position:absolute;left:0;top:4396;width:4786;height:216" coordorigin="0,4397" coordsize="4786,216" path="m29,4397l0,4397,0,4613,29,4613,29,4397xm4786,4397l4757,4397,4757,4613,4786,4613,4786,4397xe" filled="true" fillcolor="#f2f2f2" stroked="false">
              <v:path arrowok="t"/>
              <v:fill type="solid"/>
            </v:shape>
            <v:rect style="position:absolute;left:28;top:4612;width:4728;height:221" filled="true" fillcolor="#eeece1" stroked="false">
              <v:fill type="solid"/>
            </v:rect>
            <v:shape style="position:absolute;left:0;top:4612;width:4786;height:221" coordorigin="0,4613" coordsize="4786,221" path="m29,4613l0,4613,0,4834,29,4834,29,4613xm4786,4613l4757,4613,4757,4834,4786,4834,4786,4613xe" filled="true" fillcolor="#f2f2f2" stroked="false">
              <v:path arrowok="t"/>
              <v:fill type="solid"/>
            </v:shape>
            <v:rect style="position:absolute;left:28;top:4833;width:4728;height:221" filled="true" fillcolor="#eeece1" stroked="false">
              <v:fill type="solid"/>
            </v:rect>
            <v:shape style="position:absolute;left:0;top:4833;width:4786;height:221" coordorigin="0,4834" coordsize="4786,221" path="m29,4834l0,4834,0,5054,29,5054,29,4834xm4786,4834l4757,4834,4757,5054,4786,5054,4786,4834xe" filled="true" fillcolor="#f2f2f2" stroked="false">
              <v:path arrowok="t"/>
              <v:fill type="solid"/>
            </v:shape>
            <v:rect style="position:absolute;left:28;top:5054;width:4728;height:240" filled="true" fillcolor="#eeece1" stroked="false">
              <v:fill type="solid"/>
            </v:rect>
            <v:shape style="position:absolute;left:0;top:5054;width:4786;height:269" coordorigin="0,5054" coordsize="4786,269" path="m4786,5054l4757,5054,4757,5294,29,5294,29,5054,0,5054,0,5323,29,5323,4757,5323,4786,5323,4786,5054xe" filled="true" fillcolor="#f2f2f2" stroked="false">
              <v:path arrowok="t"/>
              <v:fill type="solid"/>
            </v:shape>
            <v:shape style="position:absolute;left:28;top:0;width:4728;height:5295" type="#_x0000_t202" filled="false" stroked="false">
              <v:textbox inset="0,0,0,0">
                <w:txbxContent>
                  <w:p>
                    <w:pPr>
                      <w:spacing w:line="254" w:lineRule="auto" w:before="6"/>
                      <w:ind w:left="105" w:right="154" w:firstLine="0"/>
                      <w:jc w:val="left"/>
                      <w:rPr>
                        <w:rFonts w:ascii="Carlito"/>
                        <w:sz w:val="17"/>
                      </w:rPr>
                    </w:pPr>
                    <w:r>
                      <w:rPr>
                        <w:rFonts w:ascii="Carlito"/>
                        <w:w w:val="105"/>
                        <w:sz w:val="17"/>
                      </w:rPr>
                      <w:t>expend as you experiment with the spell to master it, as well as the fine inks you need to record it. Once you have spent this time and money, you can prepare the spell just like your other spells.</w:t>
                    </w:r>
                  </w:p>
                  <w:p>
                    <w:pPr>
                      <w:spacing w:line="254" w:lineRule="auto" w:before="0"/>
                      <w:ind w:left="105" w:right="102" w:firstLine="187"/>
                      <w:jc w:val="left"/>
                      <w:rPr>
                        <w:rFonts w:ascii="Carlito" w:hAnsi="Carlito"/>
                        <w:sz w:val="17"/>
                      </w:rPr>
                    </w:pPr>
                    <w:r>
                      <w:rPr>
                        <w:rFonts w:ascii="Carlito" w:hAnsi="Carlito"/>
                        <w:b/>
                        <w:i/>
                        <w:w w:val="105"/>
                        <w:sz w:val="17"/>
                      </w:rPr>
                      <w:t>Replacing the Book. </w:t>
                    </w:r>
                    <w:r>
                      <w:rPr>
                        <w:rFonts w:ascii="Carlito" w:hAnsi="Carlito"/>
                        <w:w w:val="105"/>
                        <w:sz w:val="17"/>
                      </w:rPr>
                      <w:t>You can copy a spell from your own spellbook into another book—for example, if you want to make a backup copy of your spellbook. This is just like  copying a new spell into your spellbook, but faster and easier, since you understand your own notation and already know how to cast the spell. You need spend only 1 hour and 10 gp for each level of the copied</w:t>
                    </w:r>
                    <w:r>
                      <w:rPr>
                        <w:rFonts w:ascii="Carlito" w:hAnsi="Carlito"/>
                        <w:spacing w:val="5"/>
                        <w:w w:val="105"/>
                        <w:sz w:val="17"/>
                      </w:rPr>
                      <w:t> </w:t>
                    </w:r>
                    <w:r>
                      <w:rPr>
                        <w:rFonts w:ascii="Carlito" w:hAnsi="Carlito"/>
                        <w:w w:val="105"/>
                        <w:sz w:val="17"/>
                      </w:rPr>
                      <w:t>spell.</w:t>
                    </w:r>
                  </w:p>
                  <w:p>
                    <w:pPr>
                      <w:spacing w:line="252" w:lineRule="auto" w:before="0"/>
                      <w:ind w:left="105" w:right="110" w:firstLine="187"/>
                      <w:jc w:val="left"/>
                      <w:rPr>
                        <w:rFonts w:ascii="Carlito"/>
                        <w:sz w:val="17"/>
                      </w:rPr>
                    </w:pPr>
                    <w:r>
                      <w:rPr>
                        <w:rFonts w:ascii="Carlito"/>
                        <w:w w:val="105"/>
                        <w:sz w:val="17"/>
                      </w:rPr>
                      <w:t>If you lose your spellbook, you can use the same  procedure to transcribe the spells that you have prepared into a new spellbook. Filling out the remainder of your spellbook requires you to find new spells to do so, as normal. For</w:t>
                    </w:r>
                    <w:r>
                      <w:rPr>
                        <w:rFonts w:ascii="Carlito"/>
                        <w:spacing w:val="-5"/>
                        <w:w w:val="105"/>
                        <w:sz w:val="17"/>
                      </w:rPr>
                      <w:t> </w:t>
                    </w:r>
                    <w:r>
                      <w:rPr>
                        <w:rFonts w:ascii="Carlito"/>
                        <w:w w:val="105"/>
                        <w:sz w:val="17"/>
                      </w:rPr>
                      <w:t>this</w:t>
                    </w:r>
                    <w:r>
                      <w:rPr>
                        <w:rFonts w:ascii="Carlito"/>
                        <w:spacing w:val="-4"/>
                        <w:w w:val="105"/>
                        <w:sz w:val="17"/>
                      </w:rPr>
                      <w:t> </w:t>
                    </w:r>
                    <w:r>
                      <w:rPr>
                        <w:rFonts w:ascii="Carlito"/>
                        <w:w w:val="105"/>
                        <w:sz w:val="17"/>
                      </w:rPr>
                      <w:t>reason,</w:t>
                    </w:r>
                    <w:r>
                      <w:rPr>
                        <w:rFonts w:ascii="Carlito"/>
                        <w:spacing w:val="-5"/>
                        <w:w w:val="105"/>
                        <w:sz w:val="17"/>
                      </w:rPr>
                      <w:t> </w:t>
                    </w:r>
                    <w:r>
                      <w:rPr>
                        <w:rFonts w:ascii="Carlito"/>
                        <w:w w:val="105"/>
                        <w:sz w:val="17"/>
                      </w:rPr>
                      <w:t>many</w:t>
                    </w:r>
                    <w:r>
                      <w:rPr>
                        <w:rFonts w:ascii="Carlito"/>
                        <w:spacing w:val="-7"/>
                        <w:w w:val="105"/>
                        <w:sz w:val="17"/>
                      </w:rPr>
                      <w:t> </w:t>
                    </w:r>
                    <w:r>
                      <w:rPr>
                        <w:rFonts w:ascii="Carlito"/>
                        <w:w w:val="105"/>
                        <w:sz w:val="17"/>
                      </w:rPr>
                      <w:t>wizards</w:t>
                    </w:r>
                    <w:r>
                      <w:rPr>
                        <w:rFonts w:ascii="Carlito"/>
                        <w:spacing w:val="-8"/>
                        <w:w w:val="105"/>
                        <w:sz w:val="17"/>
                      </w:rPr>
                      <w:t> </w:t>
                    </w:r>
                    <w:r>
                      <w:rPr>
                        <w:rFonts w:ascii="Carlito"/>
                        <w:w w:val="105"/>
                        <w:sz w:val="17"/>
                      </w:rPr>
                      <w:t>keep</w:t>
                    </w:r>
                    <w:r>
                      <w:rPr>
                        <w:rFonts w:ascii="Carlito"/>
                        <w:spacing w:val="-8"/>
                        <w:w w:val="105"/>
                        <w:sz w:val="17"/>
                      </w:rPr>
                      <w:t> </w:t>
                    </w:r>
                    <w:r>
                      <w:rPr>
                        <w:rFonts w:ascii="Carlito"/>
                        <w:w w:val="105"/>
                        <w:sz w:val="17"/>
                      </w:rPr>
                      <w:t>backup</w:t>
                    </w:r>
                    <w:r>
                      <w:rPr>
                        <w:rFonts w:ascii="Carlito"/>
                        <w:spacing w:val="-7"/>
                        <w:w w:val="105"/>
                        <w:sz w:val="17"/>
                      </w:rPr>
                      <w:t> </w:t>
                    </w:r>
                    <w:r>
                      <w:rPr>
                        <w:rFonts w:ascii="Carlito"/>
                        <w:w w:val="105"/>
                        <w:sz w:val="17"/>
                      </w:rPr>
                      <w:t>spellbooks</w:t>
                    </w:r>
                    <w:r>
                      <w:rPr>
                        <w:rFonts w:ascii="Carlito"/>
                        <w:spacing w:val="-8"/>
                        <w:w w:val="105"/>
                        <w:sz w:val="17"/>
                      </w:rPr>
                      <w:t> </w:t>
                    </w:r>
                    <w:r>
                      <w:rPr>
                        <w:rFonts w:ascii="Carlito"/>
                        <w:w w:val="105"/>
                        <w:sz w:val="17"/>
                      </w:rPr>
                      <w:t>in</w:t>
                    </w:r>
                    <w:r>
                      <w:rPr>
                        <w:rFonts w:ascii="Carlito"/>
                        <w:spacing w:val="-7"/>
                        <w:w w:val="105"/>
                        <w:sz w:val="17"/>
                      </w:rPr>
                      <w:t> </w:t>
                    </w:r>
                    <w:r>
                      <w:rPr>
                        <w:rFonts w:ascii="Carlito"/>
                        <w:w w:val="105"/>
                        <w:sz w:val="17"/>
                      </w:rPr>
                      <w:t>a</w:t>
                    </w:r>
                    <w:r>
                      <w:rPr>
                        <w:rFonts w:ascii="Carlito"/>
                        <w:spacing w:val="-8"/>
                        <w:w w:val="105"/>
                        <w:sz w:val="17"/>
                      </w:rPr>
                      <w:t> </w:t>
                    </w:r>
                    <w:r>
                      <w:rPr>
                        <w:rFonts w:ascii="Carlito"/>
                        <w:w w:val="105"/>
                        <w:sz w:val="17"/>
                      </w:rPr>
                      <w:t>safe place.</w:t>
                    </w:r>
                  </w:p>
                  <w:p>
                    <w:pPr>
                      <w:spacing w:line="254" w:lineRule="auto" w:before="7"/>
                      <w:ind w:left="105" w:right="242" w:firstLine="187"/>
                      <w:jc w:val="left"/>
                      <w:rPr>
                        <w:rFonts w:ascii="Carlito" w:hAnsi="Carlito"/>
                        <w:sz w:val="17"/>
                      </w:rPr>
                    </w:pPr>
                    <w:r>
                      <w:rPr>
                        <w:rFonts w:ascii="Carlito" w:hAnsi="Carlito"/>
                        <w:b/>
                        <w:i/>
                        <w:w w:val="105"/>
                        <w:sz w:val="17"/>
                      </w:rPr>
                      <w:t>The Book’s Appearance. </w:t>
                    </w:r>
                    <w:r>
                      <w:rPr>
                        <w:rFonts w:ascii="Carlito" w:hAnsi="Carlito"/>
                        <w:w w:val="105"/>
                        <w:sz w:val="17"/>
                      </w:rPr>
                      <w:t>Your spellbook is a unique compilation of spells, with its own decorative flourishes and margin notes. It might be a plain, functional leather volume that you received as a gift from your master, a finely bound </w:t>
                    </w:r>
                    <w:r>
                      <w:rPr>
                        <w:rFonts w:ascii="Carlito" w:hAnsi="Carlito"/>
                        <w:w w:val="104"/>
                        <w:sz w:val="17"/>
                      </w:rPr>
                      <w:t>gilt</w:t>
                    </w:r>
                    <w:r>
                      <w:rPr>
                        <w:rFonts w:ascii="Carlito" w:hAnsi="Carlito"/>
                        <w:w w:val="24"/>
                        <w:sz w:val="17"/>
                      </w:rPr>
                      <w:t>-­‐</w:t>
                    </w:r>
                    <w:r>
                      <w:rPr>
                        <w:rFonts w:ascii="Carlito" w:hAnsi="Carlito"/>
                        <w:w w:val="104"/>
                        <w:sz w:val="17"/>
                      </w:rPr>
                      <w:t>edged</w:t>
                    </w:r>
                    <w:r>
                      <w:rPr>
                        <w:rFonts w:ascii="Carlito" w:hAnsi="Carlito"/>
                        <w:sz w:val="17"/>
                      </w:rPr>
                      <w:t> </w:t>
                    </w:r>
                    <w:r>
                      <w:rPr>
                        <w:rFonts w:ascii="Carlito" w:hAnsi="Carlito"/>
                        <w:w w:val="104"/>
                        <w:sz w:val="17"/>
                      </w:rPr>
                      <w:t>tome</w:t>
                    </w:r>
                    <w:r>
                      <w:rPr>
                        <w:rFonts w:ascii="Carlito" w:hAnsi="Carlito"/>
                        <w:sz w:val="17"/>
                      </w:rPr>
                      <w:t> </w:t>
                    </w:r>
                    <w:r>
                      <w:rPr>
                        <w:rFonts w:ascii="Carlito" w:hAnsi="Carlito"/>
                        <w:w w:val="104"/>
                        <w:sz w:val="17"/>
                      </w:rPr>
                      <w:t>you</w:t>
                    </w:r>
                    <w:r>
                      <w:rPr>
                        <w:rFonts w:ascii="Carlito" w:hAnsi="Carlito"/>
                        <w:sz w:val="17"/>
                      </w:rPr>
                      <w:t> </w:t>
                    </w:r>
                    <w:r>
                      <w:rPr>
                        <w:rFonts w:ascii="Carlito" w:hAnsi="Carlito"/>
                        <w:w w:val="104"/>
                        <w:sz w:val="17"/>
                      </w:rPr>
                      <w:t>found</w:t>
                    </w:r>
                    <w:r>
                      <w:rPr>
                        <w:rFonts w:ascii="Carlito" w:hAnsi="Carlito"/>
                        <w:sz w:val="17"/>
                      </w:rPr>
                      <w:t> </w:t>
                    </w:r>
                    <w:r>
                      <w:rPr>
                        <w:rFonts w:ascii="Carlito" w:hAnsi="Carlito"/>
                        <w:w w:val="104"/>
                        <w:sz w:val="17"/>
                      </w:rPr>
                      <w:t>in</w:t>
                    </w:r>
                    <w:r>
                      <w:rPr>
                        <w:rFonts w:ascii="Carlito" w:hAnsi="Carlito"/>
                        <w:sz w:val="17"/>
                      </w:rPr>
                      <w:t> </w:t>
                    </w:r>
                    <w:r>
                      <w:rPr>
                        <w:rFonts w:ascii="Carlito" w:hAnsi="Carlito"/>
                        <w:w w:val="104"/>
                        <w:sz w:val="17"/>
                      </w:rPr>
                      <w:t>an</w:t>
                    </w:r>
                    <w:r>
                      <w:rPr>
                        <w:rFonts w:ascii="Carlito" w:hAnsi="Carlito"/>
                        <w:sz w:val="17"/>
                      </w:rPr>
                      <w:t> </w:t>
                    </w:r>
                    <w:r>
                      <w:rPr>
                        <w:rFonts w:ascii="Carlito" w:hAnsi="Carlito"/>
                        <w:w w:val="104"/>
                        <w:sz w:val="17"/>
                      </w:rPr>
                      <w:t>ancient</w:t>
                    </w:r>
                    <w:r>
                      <w:rPr>
                        <w:rFonts w:ascii="Carlito" w:hAnsi="Carlito"/>
                        <w:sz w:val="17"/>
                      </w:rPr>
                      <w:t> </w:t>
                    </w:r>
                    <w:r>
                      <w:rPr>
                        <w:rFonts w:ascii="Carlito" w:hAnsi="Carlito"/>
                        <w:w w:val="104"/>
                        <w:sz w:val="17"/>
                      </w:rPr>
                      <w:t>library,</w:t>
                    </w:r>
                    <w:r>
                      <w:rPr>
                        <w:rFonts w:ascii="Carlito" w:hAnsi="Carlito"/>
                        <w:sz w:val="17"/>
                      </w:rPr>
                      <w:t> </w:t>
                    </w:r>
                    <w:r>
                      <w:rPr>
                        <w:rFonts w:ascii="Carlito" w:hAnsi="Carlito"/>
                        <w:w w:val="104"/>
                        <w:sz w:val="17"/>
                      </w:rPr>
                      <w:t>or</w:t>
                    </w:r>
                    <w:r>
                      <w:rPr>
                        <w:rFonts w:ascii="Carlito" w:hAnsi="Carlito"/>
                        <w:sz w:val="17"/>
                      </w:rPr>
                      <w:t> </w:t>
                    </w:r>
                    <w:r>
                      <w:rPr>
                        <w:rFonts w:ascii="Carlito" w:hAnsi="Carlito"/>
                        <w:w w:val="104"/>
                        <w:sz w:val="17"/>
                      </w:rPr>
                      <w:t>even</w:t>
                    </w:r>
                    <w:r>
                      <w:rPr>
                        <w:rFonts w:ascii="Carlito" w:hAnsi="Carlito"/>
                        <w:sz w:val="17"/>
                      </w:rPr>
                      <w:t> </w:t>
                    </w:r>
                    <w:r>
                      <w:rPr>
                        <w:rFonts w:ascii="Carlito" w:hAnsi="Carlito"/>
                        <w:w w:val="104"/>
                        <w:sz w:val="17"/>
                      </w:rPr>
                      <w:t>a </w:t>
                    </w:r>
                    <w:r>
                      <w:rPr>
                        <w:rFonts w:ascii="Carlito" w:hAnsi="Carlito"/>
                        <w:w w:val="105"/>
                        <w:sz w:val="17"/>
                      </w:rPr>
                      <w:t>loose collection of notes scrounged together after you lost your previous spellbook in a mishap.</w:t>
                    </w:r>
                  </w:p>
                </w:txbxContent>
              </v:textbox>
              <w10:wrap type="none"/>
            </v:shape>
          </v:group>
        </w:pict>
      </w:r>
      <w:r>
        <w:rPr>
          <w:sz w:val="20"/>
        </w:rPr>
      </w:r>
    </w:p>
    <w:p>
      <w:pPr>
        <w:spacing w:after="0"/>
        <w:rPr>
          <w:sz w:val="20"/>
        </w:rPr>
        <w:sectPr>
          <w:pgSz w:w="12240" w:h="15840"/>
          <w:pgMar w:header="0" w:footer="644" w:top="1440" w:bottom="840" w:left="920" w:right="920"/>
        </w:sectPr>
      </w:pPr>
    </w:p>
    <w:p>
      <w:pPr>
        <w:pStyle w:val="Heading1"/>
      </w:pPr>
      <w:r>
        <w:rPr>
          <w:color w:val="943634"/>
        </w:rPr>
        <w:t>Beyond 1st</w:t>
      </w:r>
      <w:r>
        <w:rPr>
          <w:color w:val="943634"/>
          <w:spacing w:val="-100"/>
        </w:rPr>
        <w:t> </w:t>
      </w:r>
      <w:r>
        <w:rPr>
          <w:color w:val="943634"/>
        </w:rPr>
        <w:t>Level</w:t>
      </w:r>
    </w:p>
    <w:p>
      <w:pPr>
        <w:pStyle w:val="BodyText"/>
        <w:spacing w:line="252" w:lineRule="auto" w:before="21"/>
        <w:ind w:right="190"/>
      </w:pPr>
      <w:r>
        <w:rPr>
          <w:w w:val="105"/>
        </w:rPr>
        <w:t>As your character goes on adventures and overcomes challenges, he or she gains experience, represented by experience points. A character who reaches a specified experience point total advances in capability. This advancement is called </w:t>
      </w:r>
      <w:r>
        <w:rPr>
          <w:b/>
          <w:w w:val="105"/>
        </w:rPr>
        <w:t>gaining a level</w:t>
      </w:r>
      <w:r>
        <w:rPr>
          <w:w w:val="105"/>
        </w:rPr>
        <w:t>.</w:t>
      </w:r>
    </w:p>
    <w:p>
      <w:pPr>
        <w:pStyle w:val="BodyText"/>
        <w:spacing w:line="252" w:lineRule="auto" w:before="3"/>
        <w:ind w:right="94" w:firstLine="187"/>
      </w:pPr>
      <w:r>
        <w:rPr>
          <w:w w:val="105"/>
        </w:rPr>
        <w:t>When your character gains a level, his or her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pPr>
        <w:pStyle w:val="BodyText"/>
        <w:spacing w:line="252" w:lineRule="auto" w:before="7"/>
        <w:ind w:right="38" w:firstLine="187"/>
      </w:pPr>
      <w:r>
        <w:rPr>
          <w:w w:val="105"/>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w:t>
      </w:r>
      <w:r>
        <w:rPr>
          <w:spacing w:val="3"/>
          <w:w w:val="105"/>
        </w:rPr>
        <w:t> </w:t>
      </w:r>
      <w:r>
        <w:rPr>
          <w:w w:val="105"/>
        </w:rPr>
        <w:t>up).</w:t>
      </w:r>
    </w:p>
    <w:p>
      <w:pPr>
        <w:pStyle w:val="BodyText"/>
        <w:spacing w:line="254" w:lineRule="auto" w:before="3"/>
        <w:ind w:right="74" w:firstLine="187"/>
      </w:pPr>
      <w:r>
        <w:rPr/>
        <w:t>When your Constitution modifier increases by 1, your hit point maximum increases by 1 for each level </w:t>
      </w:r>
      <w:r>
        <w:rPr>
          <w:spacing w:val="1"/>
          <w:w w:val="103"/>
        </w:rPr>
        <w:t>yo</w:t>
      </w:r>
      <w:r>
        <w:rPr>
          <w:w w:val="103"/>
        </w:rPr>
        <w:t>u</w:t>
      </w:r>
      <w:r>
        <w:rPr>
          <w:spacing w:val="4"/>
        </w:rPr>
        <w:t> </w:t>
      </w:r>
      <w:r>
        <w:rPr>
          <w:spacing w:val="1"/>
          <w:w w:val="103"/>
        </w:rPr>
        <w:t>h</w:t>
      </w:r>
      <w:r>
        <w:rPr>
          <w:spacing w:val="1"/>
          <w:w w:val="103"/>
        </w:rPr>
        <w:t>av</w:t>
      </w:r>
      <w:r>
        <w:rPr>
          <w:w w:val="103"/>
        </w:rPr>
        <w:t>e</w:t>
      </w:r>
      <w:r>
        <w:rPr>
          <w:spacing w:val="3"/>
        </w:rPr>
        <w:t> </w:t>
      </w:r>
      <w:r>
        <w:rPr>
          <w:spacing w:val="1"/>
          <w:w w:val="103"/>
        </w:rPr>
        <w:t>at</w:t>
      </w:r>
      <w:r>
        <w:rPr>
          <w:spacing w:val="1"/>
          <w:w w:val="103"/>
        </w:rPr>
        <w:t>t</w:t>
      </w:r>
      <w:r>
        <w:rPr>
          <w:spacing w:val="1"/>
          <w:w w:val="103"/>
        </w:rPr>
        <w:t>a</w:t>
      </w:r>
      <w:r>
        <w:rPr>
          <w:w w:val="103"/>
        </w:rPr>
        <w:t>i</w:t>
      </w:r>
      <w:r>
        <w:rPr>
          <w:spacing w:val="1"/>
          <w:w w:val="103"/>
        </w:rPr>
        <w:t>n</w:t>
      </w:r>
      <w:r>
        <w:rPr>
          <w:spacing w:val="1"/>
          <w:w w:val="103"/>
        </w:rPr>
        <w:t>ed</w:t>
      </w:r>
      <w:r>
        <w:rPr>
          <w:w w:val="103"/>
        </w:rPr>
        <w:t>.</w:t>
      </w:r>
      <w:r>
        <w:rPr>
          <w:spacing w:val="2"/>
        </w:rPr>
        <w:t> </w:t>
      </w:r>
      <w:r>
        <w:rPr>
          <w:spacing w:val="1"/>
          <w:w w:val="103"/>
        </w:rPr>
        <w:t>Fo</w:t>
      </w:r>
      <w:r>
        <w:rPr>
          <w:w w:val="103"/>
        </w:rPr>
        <w:t>r</w:t>
      </w:r>
      <w:r>
        <w:rPr>
          <w:spacing w:val="3"/>
        </w:rPr>
        <w:t>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w:t>
      </w:r>
      <w:r>
        <w:rPr>
          <w:w w:val="103"/>
        </w:rPr>
        <w:t>i</w:t>
      </w:r>
      <w:r>
        <w:rPr>
          <w:w w:val="103"/>
        </w:rPr>
        <w:t>f</w:t>
      </w:r>
      <w:r>
        <w:rPr>
          <w:spacing w:val="3"/>
        </w:rPr>
        <w:t> </w:t>
      </w:r>
      <w:r>
        <w:rPr>
          <w:spacing w:val="1"/>
          <w:w w:val="103"/>
        </w:rPr>
        <w:t>you</w:t>
      </w:r>
      <w:r>
        <w:rPr>
          <w:w w:val="103"/>
        </w:rPr>
        <w:t>r</w:t>
      </w:r>
      <w:r>
        <w:rPr>
          <w:spacing w:val="3"/>
        </w:rPr>
        <w:t> </w:t>
      </w:r>
      <w:r>
        <w:rPr>
          <w:spacing w:val="1"/>
          <w:w w:val="103"/>
        </w:rPr>
        <w:t>7</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 </w:t>
      </w:r>
      <w:r>
        <w:rPr/>
        <w:t>fighter has a Constitution score of  17,  when  he reaches</w:t>
      </w:r>
      <w:r>
        <w:rPr>
          <w:spacing w:val="24"/>
        </w:rPr>
        <w:t> </w:t>
      </w:r>
      <w:r>
        <w:rPr/>
        <w:t>8th</w:t>
      </w:r>
      <w:r>
        <w:rPr>
          <w:spacing w:val="24"/>
        </w:rPr>
        <w:t> </w:t>
      </w:r>
      <w:r>
        <w:rPr/>
        <w:t>level,</w:t>
      </w:r>
      <w:r>
        <w:rPr>
          <w:spacing w:val="22"/>
        </w:rPr>
        <w:t> </w:t>
      </w:r>
      <w:r>
        <w:rPr/>
        <w:t>he</w:t>
      </w:r>
      <w:r>
        <w:rPr>
          <w:spacing w:val="24"/>
        </w:rPr>
        <w:t> </w:t>
      </w:r>
      <w:r>
        <w:rPr/>
        <w:t>increases</w:t>
      </w:r>
      <w:r>
        <w:rPr>
          <w:spacing w:val="25"/>
        </w:rPr>
        <w:t> </w:t>
      </w:r>
      <w:r>
        <w:rPr/>
        <w:t>his</w:t>
      </w:r>
      <w:r>
        <w:rPr>
          <w:spacing w:val="24"/>
        </w:rPr>
        <w:t> </w:t>
      </w:r>
      <w:r>
        <w:rPr/>
        <w:t>Constitution</w:t>
      </w:r>
      <w:r>
        <w:rPr>
          <w:spacing w:val="24"/>
        </w:rPr>
        <w:t> </w:t>
      </w:r>
      <w:r>
        <w:rPr/>
        <w:t>score</w:t>
      </w:r>
    </w:p>
    <w:p>
      <w:pPr>
        <w:pStyle w:val="BodyText"/>
        <w:spacing w:before="9"/>
        <w:ind w:left="0"/>
        <w:rPr>
          <w:sz w:val="6"/>
        </w:rPr>
      </w:pPr>
      <w:r>
        <w:rPr/>
        <w:br w:type="column"/>
      </w:r>
      <w:r>
        <w:rPr>
          <w:sz w:val="6"/>
        </w:rPr>
      </w:r>
    </w:p>
    <w:p>
      <w:pPr>
        <w:pStyle w:val="BodyText"/>
        <w:spacing w:line="220" w:lineRule="exact"/>
        <w:ind w:left="121"/>
        <w:rPr>
          <w:sz w:val="20"/>
        </w:rPr>
      </w:pPr>
      <w:r>
        <w:rPr>
          <w:position w:val="-3"/>
          <w:sz w:val="20"/>
        </w:rPr>
        <w:pict>
          <v:shape style="width:184.6pt;height:11.05pt;mso-position-horizontal-relative:char;mso-position-vertical-relative:line" type="#_x0000_t202" filled="true" fillcolor="#eeece1" stroked="false">
            <w10:anchorlock/>
            <v:textbox inset="0,0,0,0">
              <w:txbxContent>
                <w:p>
                  <w:pPr>
                    <w:tabs>
                      <w:tab w:pos="1753" w:val="left" w:leader="none"/>
                      <w:tab w:pos="2829" w:val="left" w:leader="none"/>
                    </w:tabs>
                    <w:spacing w:before="6"/>
                    <w:ind w:left="110" w:right="0" w:firstLine="0"/>
                    <w:jc w:val="left"/>
                    <w:rPr>
                      <w:rFonts w:ascii="Carlito"/>
                      <w:sz w:val="17"/>
                    </w:rPr>
                  </w:pPr>
                  <w:r>
                    <w:rPr>
                      <w:rFonts w:ascii="Carlito"/>
                      <w:w w:val="105"/>
                      <w:sz w:val="17"/>
                    </w:rPr>
                    <w:t>195,000</w:t>
                    <w:tab/>
                    <w:t>16</w:t>
                    <w:tab/>
                    <w:t>+5</w:t>
                  </w:r>
                </w:p>
              </w:txbxContent>
            </v:textbox>
            <v:fill type="solid"/>
          </v:shape>
        </w:pict>
      </w:r>
      <w:r>
        <w:rPr>
          <w:position w:val="-3"/>
          <w:sz w:val="20"/>
        </w:rPr>
      </w:r>
    </w:p>
    <w:p>
      <w:pPr>
        <w:tabs>
          <w:tab w:pos="1874" w:val="left" w:leader="none"/>
          <w:tab w:pos="2951" w:val="left" w:leader="none"/>
        </w:tabs>
        <w:spacing w:before="7"/>
        <w:ind w:left="232" w:right="0" w:firstLine="0"/>
        <w:jc w:val="left"/>
        <w:rPr>
          <w:rFonts w:ascii="Carlito"/>
          <w:sz w:val="17"/>
        </w:rPr>
      </w:pPr>
      <w:r>
        <w:rPr>
          <w:rFonts w:ascii="Carlito"/>
          <w:w w:val="105"/>
          <w:sz w:val="17"/>
        </w:rPr>
        <w:t>225,000</w:t>
        <w:tab/>
        <w:t>17</w:t>
        <w:tab/>
        <w:t>+6</w:t>
      </w:r>
    </w:p>
    <w:p>
      <w:pPr>
        <w:tabs>
          <w:tab w:pos="1874" w:val="left" w:leader="none"/>
          <w:tab w:pos="2951" w:val="left" w:leader="none"/>
        </w:tabs>
        <w:spacing w:before="14"/>
        <w:ind w:left="232" w:right="0" w:firstLine="0"/>
        <w:jc w:val="left"/>
        <w:rPr>
          <w:rFonts w:ascii="Carlito"/>
          <w:sz w:val="17"/>
        </w:rPr>
      </w:pPr>
      <w:r>
        <w:rPr>
          <w:rFonts w:ascii="Carlito"/>
          <w:w w:val="105"/>
          <w:sz w:val="17"/>
        </w:rPr>
        <w:t>265,000</w:t>
        <w:tab/>
        <w:t>18</w:t>
        <w:tab/>
        <w:t>+6</w:t>
      </w:r>
    </w:p>
    <w:p>
      <w:pPr>
        <w:tabs>
          <w:tab w:pos="1874" w:val="left" w:leader="none"/>
          <w:tab w:pos="2951" w:val="left" w:leader="none"/>
        </w:tabs>
        <w:spacing w:before="8"/>
        <w:ind w:left="232" w:right="0" w:firstLine="0"/>
        <w:jc w:val="left"/>
        <w:rPr>
          <w:rFonts w:ascii="Carlito"/>
          <w:sz w:val="17"/>
        </w:rPr>
      </w:pPr>
      <w:r>
        <w:rPr>
          <w:rFonts w:ascii="Carlito"/>
          <w:w w:val="105"/>
          <w:sz w:val="17"/>
        </w:rPr>
        <w:t>305,000</w:t>
        <w:tab/>
        <w:t>19</w:t>
        <w:tab/>
        <w:t>+6</w:t>
      </w:r>
    </w:p>
    <w:p>
      <w:pPr>
        <w:tabs>
          <w:tab w:pos="1874" w:val="left" w:leader="none"/>
          <w:tab w:pos="2951" w:val="left" w:leader="none"/>
        </w:tabs>
        <w:spacing w:before="13"/>
        <w:ind w:left="232" w:right="0" w:firstLine="0"/>
        <w:jc w:val="left"/>
        <w:rPr>
          <w:rFonts w:ascii="Carlito"/>
          <w:sz w:val="17"/>
        </w:rPr>
      </w:pPr>
      <w:r>
        <w:rPr>
          <w:rFonts w:ascii="Carlito"/>
          <w:w w:val="105"/>
          <w:sz w:val="17"/>
        </w:rPr>
        <w:t>355,000</w:t>
        <w:tab/>
        <w:t>20</w:t>
        <w:tab/>
        <w:t>+6</w:t>
      </w:r>
    </w:p>
    <w:p>
      <w:pPr>
        <w:pStyle w:val="BodyText"/>
        <w:spacing w:before="1"/>
        <w:ind w:left="0"/>
        <w:rPr>
          <w:rFonts w:ascii="Carlito"/>
          <w:sz w:val="20"/>
        </w:rPr>
      </w:pPr>
    </w:p>
    <w:p>
      <w:pPr>
        <w:pStyle w:val="Heading2"/>
      </w:pPr>
      <w:r>
        <w:rPr>
          <w:color w:val="943634"/>
        </w:rPr>
        <w:t>Multiclassing</w:t>
      </w:r>
    </w:p>
    <w:p>
      <w:pPr>
        <w:pStyle w:val="BodyText"/>
        <w:spacing w:line="254" w:lineRule="auto" w:before="18"/>
        <w:ind w:right="333"/>
      </w:pPr>
      <w:r>
        <w:rPr>
          <w:w w:val="105"/>
        </w:rPr>
        <w:t>Multiclassing allows you to gain levels in multiple classes. Doing so lets you mix the abilities of those classes to realize a character concept that might not be reflected in one of the standard class options.</w:t>
      </w:r>
    </w:p>
    <w:p>
      <w:pPr>
        <w:pStyle w:val="BodyText"/>
        <w:spacing w:line="252" w:lineRule="auto"/>
        <w:ind w:right="266" w:firstLine="187"/>
      </w:pPr>
      <w:r>
        <w:rPr/>
        <w:t>With this rule, you have the option  of  gaining  a level in a new class whenever you advance in level, instead of gaining a level in your current class. Your levels in all your classes are added together to determine your character level. For example, if you have three levels in wizard and two in fighter, you’re </w:t>
      </w:r>
      <w:r>
        <w:rPr>
          <w:w w:val="103"/>
        </w:rPr>
        <w:t>a</w:t>
      </w:r>
      <w:r>
        <w:rPr>
          <w:spacing w:val="3"/>
        </w:rPr>
        <w:t> </w:t>
      </w:r>
      <w:r>
        <w:rPr>
          <w:spacing w:val="1"/>
          <w:w w:val="103"/>
        </w:rPr>
        <w:t>5</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spacing w:val="1"/>
          <w:w w:val="103"/>
        </w:rPr>
        <w:t>r</w:t>
      </w:r>
      <w:r>
        <w:rPr>
          <w:w w:val="103"/>
        </w:rPr>
        <w:t>.</w:t>
      </w:r>
    </w:p>
    <w:p>
      <w:pPr>
        <w:pStyle w:val="BodyText"/>
        <w:spacing w:line="252" w:lineRule="auto" w:before="2"/>
        <w:ind w:right="409" w:firstLine="187"/>
      </w:pPr>
      <w:r>
        <w:rPr>
          <w:w w:val="105"/>
        </w:rPr>
        <w:t>As you advance in levels, you might primarily remain a member of your original class with just a few levels in another class, or you might change course entirely, never looking back at the class you left behind. You might even start progressing in a </w:t>
      </w:r>
      <w:r>
        <w:rPr>
          <w:w w:val="103"/>
        </w:rPr>
        <w:t>th</w:t>
      </w:r>
      <w:r>
        <w:rPr>
          <w:w w:val="103"/>
        </w:rPr>
        <w:t>i</w:t>
      </w:r>
      <w:r>
        <w:rPr>
          <w:w w:val="103"/>
        </w:rPr>
        <w:t>rd</w:t>
      </w:r>
      <w:r>
        <w:rPr/>
        <w:t> </w:t>
      </w:r>
      <w:r>
        <w:rPr>
          <w:w w:val="103"/>
        </w:rPr>
        <w:t>o</w:t>
      </w:r>
      <w:r>
        <w:rPr>
          <w:w w:val="103"/>
        </w:rPr>
        <w:t>r</w:t>
      </w:r>
      <w:r>
        <w:rPr/>
        <w:t> </w:t>
      </w:r>
      <w:r>
        <w:rPr>
          <w:w w:val="103"/>
        </w:rPr>
        <w:t>f</w:t>
      </w:r>
      <w:r>
        <w:rPr>
          <w:w w:val="103"/>
        </w:rPr>
        <w:t>o</w:t>
      </w:r>
      <w:r>
        <w:rPr>
          <w:w w:val="103"/>
        </w:rPr>
        <w:t>u</w:t>
      </w:r>
      <w:r>
        <w:rPr>
          <w:w w:val="103"/>
        </w:rPr>
        <w:t>rth</w:t>
      </w:r>
      <w:r>
        <w:rPr/>
        <w:t> </w:t>
      </w:r>
      <w:r>
        <w:rPr>
          <w:w w:val="103"/>
        </w:rPr>
        <w:t>c</w:t>
      </w:r>
      <w:r>
        <w:rPr>
          <w:w w:val="103"/>
        </w:rPr>
        <w:t>l</w:t>
      </w:r>
      <w:r>
        <w:rPr>
          <w:w w:val="103"/>
        </w:rPr>
        <w:t>a</w:t>
      </w:r>
      <w:r>
        <w:rPr>
          <w:w w:val="103"/>
        </w:rPr>
        <w:t>ss</w:t>
      </w:r>
      <w:r>
        <w:rPr>
          <w:w w:val="103"/>
        </w:rPr>
        <w:t>.</w:t>
      </w:r>
      <w:r>
        <w:rPr/>
        <w:t> </w:t>
      </w:r>
      <w:r>
        <w:rPr>
          <w:w w:val="103"/>
        </w:rPr>
        <w:t>C</w:t>
      </w:r>
      <w:r>
        <w:rPr>
          <w:w w:val="103"/>
        </w:rPr>
        <w:t>o</w:t>
      </w:r>
      <w:r>
        <w:rPr>
          <w:w w:val="103"/>
        </w:rPr>
        <w:t>m</w:t>
      </w:r>
      <w:r>
        <w:rPr>
          <w:w w:val="103"/>
        </w:rPr>
        <w:t>p</w:t>
      </w:r>
      <w:r>
        <w:rPr>
          <w:w w:val="103"/>
        </w:rPr>
        <w:t>a</w:t>
      </w:r>
      <w:r>
        <w:rPr>
          <w:w w:val="103"/>
        </w:rPr>
        <w:t>re</w:t>
      </w:r>
      <w:r>
        <w:rPr>
          <w:w w:val="103"/>
        </w:rPr>
        <w:t>d</w:t>
      </w:r>
      <w:r>
        <w:rPr/>
        <w:t> </w:t>
      </w:r>
      <w:r>
        <w:rPr>
          <w:w w:val="103"/>
        </w:rPr>
        <w:t>to</w:t>
      </w:r>
      <w:r>
        <w:rPr/>
        <w:t> </w:t>
      </w:r>
      <w:r>
        <w:rPr>
          <w:w w:val="103"/>
        </w:rPr>
        <w:t>a</w:t>
      </w:r>
      <w:r>
        <w:rPr/>
        <w:t> </w:t>
      </w:r>
      <w:r>
        <w:rPr>
          <w:w w:val="103"/>
        </w:rPr>
        <w:t>s</w:t>
      </w:r>
      <w:r>
        <w:rPr>
          <w:w w:val="103"/>
        </w:rPr>
        <w:t>i</w:t>
      </w:r>
      <w:r>
        <w:rPr>
          <w:w w:val="103"/>
        </w:rPr>
        <w:t>ng</w:t>
      </w:r>
      <w:r>
        <w:rPr>
          <w:w w:val="103"/>
        </w:rPr>
        <w:t>l</w:t>
      </w:r>
      <w:r>
        <w:rPr>
          <w:w w:val="103"/>
        </w:rPr>
        <w:t>e</w:t>
      </w:r>
      <w:r>
        <w:rPr>
          <w:w w:val="31"/>
        </w:rPr>
        <w:t>-­‐‑</w:t>
      </w:r>
      <w:r>
        <w:rPr>
          <w:w w:val="103"/>
        </w:rPr>
        <w:t>cla</w:t>
      </w:r>
      <w:r>
        <w:rPr>
          <w:w w:val="103"/>
        </w:rPr>
        <w:t>ss </w:t>
      </w:r>
      <w:r>
        <w:rPr>
          <w:w w:val="105"/>
        </w:rPr>
        <w:t>character of the same level, you’ll sacrifice some focus in exchange for versatility.</w:t>
      </w:r>
    </w:p>
    <w:p>
      <w:pPr>
        <w:pStyle w:val="Heading3"/>
        <w:spacing w:line="143" w:lineRule="exact" w:before="111"/>
      </w:pPr>
      <w:r>
        <w:rPr>
          <w:color w:val="943634"/>
        </w:rPr>
        <w:t>Prerequisites</w:t>
      </w:r>
    </w:p>
    <w:p>
      <w:pPr>
        <w:spacing w:after="0" w:line="143" w:lineRule="exact"/>
        <w:sectPr>
          <w:pgSz w:w="12240" w:h="15840"/>
          <w:pgMar w:header="0" w:footer="644" w:top="1360" w:bottom="840" w:left="920" w:right="920"/>
          <w:cols w:num="2" w:equalWidth="0">
            <w:col w:w="4789" w:space="630"/>
            <w:col w:w="4981"/>
          </w:cols>
        </w:sectPr>
      </w:pPr>
    </w:p>
    <w:p>
      <w:pPr>
        <w:pStyle w:val="BodyText"/>
        <w:tabs>
          <w:tab w:pos="5622" w:val="left" w:leader="none"/>
          <w:tab w:pos="10196" w:val="left" w:leader="none"/>
        </w:tabs>
        <w:spacing w:line="214" w:lineRule="exact"/>
        <w:rPr>
          <w:rFonts w:ascii="Times New Roman"/>
        </w:rPr>
      </w:pPr>
      <w:r>
        <w:rPr>
          <w:w w:val="105"/>
        </w:rPr>
        <w:t>from 17 to 18, thus increasing his</w:t>
      </w:r>
      <w:r>
        <w:rPr>
          <w:spacing w:val="-17"/>
          <w:w w:val="105"/>
        </w:rPr>
        <w:t> </w:t>
      </w:r>
      <w:r>
        <w:rPr>
          <w:w w:val="105"/>
        </w:rPr>
        <w:t>Constitution</w:t>
      </w:r>
      <w:r>
        <w:rPr/>
        <w:tab/>
      </w:r>
      <w:r>
        <w:rPr>
          <w:rFonts w:ascii="Times New Roman"/>
          <w:w w:val="103"/>
          <w:u w:val="thick" w:color="C4BC96"/>
        </w:rPr>
        <w:t> </w:t>
      </w:r>
      <w:r>
        <w:rPr>
          <w:rFonts w:ascii="Times New Roman"/>
          <w:u w:val="thick" w:color="C4BC96"/>
        </w:rPr>
        <w:tab/>
      </w:r>
    </w:p>
    <w:p>
      <w:pPr>
        <w:spacing w:after="0" w:line="214" w:lineRule="exact"/>
        <w:rPr>
          <w:rFonts w:ascii="Times New Roman"/>
        </w:rPr>
        <w:sectPr>
          <w:type w:val="continuous"/>
          <w:pgSz w:w="12240" w:h="15840"/>
          <w:pgMar w:top="1500" w:bottom="840" w:left="920" w:right="920"/>
        </w:sectPr>
      </w:pPr>
    </w:p>
    <w:p>
      <w:pPr>
        <w:pStyle w:val="BodyText"/>
        <w:spacing w:line="254" w:lineRule="auto" w:before="12"/>
        <w:ind w:right="99"/>
      </w:pPr>
      <w:r>
        <w:rPr>
          <w:w w:val="105"/>
        </w:rPr>
        <w:t>modifier from +3 to +4. His hit point maximum then increases by 8.</w:t>
      </w:r>
    </w:p>
    <w:p>
      <w:pPr>
        <w:pStyle w:val="BodyText"/>
        <w:spacing w:line="252" w:lineRule="auto"/>
        <w:ind w:right="29" w:firstLine="187"/>
      </w:pPr>
      <w:r>
        <w:rPr>
          <w:w w:val="105"/>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pPr>
        <w:spacing w:before="112"/>
        <w:ind w:left="232" w:right="0" w:firstLine="0"/>
        <w:jc w:val="left"/>
        <w:rPr>
          <w:rFonts w:ascii="Carlito"/>
          <w:b/>
          <w:sz w:val="24"/>
        </w:rPr>
      </w:pPr>
      <w:r>
        <w:rPr>
          <w:rFonts w:ascii="Carlito"/>
          <w:b/>
          <w:sz w:val="24"/>
        </w:rPr>
        <w:t>Character Advancement</w:t>
      </w:r>
    </w:p>
    <w:p>
      <w:pPr>
        <w:tabs>
          <w:tab w:pos="1777" w:val="left" w:leader="none"/>
          <w:tab w:pos="2377" w:val="left" w:leader="none"/>
        </w:tabs>
        <w:spacing w:before="72"/>
        <w:ind w:left="232" w:right="0" w:firstLine="0"/>
        <w:jc w:val="left"/>
        <w:rPr>
          <w:rFonts w:ascii="Carlito"/>
          <w:b/>
          <w:sz w:val="17"/>
        </w:rPr>
      </w:pPr>
      <w:r>
        <w:rPr/>
        <w:pict>
          <v:shape style="position:absolute;margin-left:52.32pt;margin-top:14.093252pt;width:184.6pt;height:164.9pt;mso-position-horizontal-relative:page;mso-position-vertical-relative:paragraph;z-index:1585356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6"/>
                    <w:gridCol w:w="1155"/>
                    <w:gridCol w:w="1311"/>
                  </w:tblGrid>
                  <w:tr>
                    <w:trPr>
                      <w:trHeight w:val="217" w:hRule="atLeast"/>
                    </w:trPr>
                    <w:tc>
                      <w:tcPr>
                        <w:tcW w:w="1226" w:type="dxa"/>
                        <w:shd w:val="clear" w:color="auto" w:fill="EEECE1"/>
                      </w:tcPr>
                      <w:p>
                        <w:pPr>
                          <w:pStyle w:val="TableParagraph"/>
                          <w:spacing w:line="192" w:lineRule="exact"/>
                          <w:ind w:left="105"/>
                          <w:rPr>
                            <w:sz w:val="17"/>
                          </w:rPr>
                        </w:pPr>
                        <w:r>
                          <w:rPr>
                            <w:w w:val="104"/>
                            <w:sz w:val="17"/>
                          </w:rPr>
                          <w:t>0</w:t>
                        </w:r>
                      </w:p>
                    </w:tc>
                    <w:tc>
                      <w:tcPr>
                        <w:tcW w:w="1155" w:type="dxa"/>
                        <w:shd w:val="clear" w:color="auto" w:fill="EEECE1"/>
                      </w:tcPr>
                      <w:p>
                        <w:pPr>
                          <w:pStyle w:val="TableParagraph"/>
                          <w:spacing w:line="192" w:lineRule="exact"/>
                          <w:ind w:right="489"/>
                          <w:jc w:val="right"/>
                          <w:rPr>
                            <w:sz w:val="17"/>
                          </w:rPr>
                        </w:pPr>
                        <w:r>
                          <w:rPr>
                            <w:w w:val="104"/>
                            <w:sz w:val="17"/>
                          </w:rPr>
                          <w:t>1</w:t>
                        </w:r>
                      </w:p>
                    </w:tc>
                    <w:tc>
                      <w:tcPr>
                        <w:tcW w:w="1311" w:type="dxa"/>
                        <w:shd w:val="clear" w:color="auto" w:fill="EEECE1"/>
                      </w:tcPr>
                      <w:p>
                        <w:pPr>
                          <w:pStyle w:val="TableParagraph"/>
                          <w:spacing w:line="192" w:lineRule="exact"/>
                          <w:ind w:left="444"/>
                          <w:rPr>
                            <w:sz w:val="17"/>
                          </w:rPr>
                        </w:pPr>
                        <w:r>
                          <w:rPr>
                            <w:w w:val="105"/>
                            <w:sz w:val="17"/>
                          </w:rPr>
                          <w:t>+2</w:t>
                        </w:r>
                      </w:p>
                    </w:tc>
                  </w:tr>
                  <w:tr>
                    <w:trPr>
                      <w:trHeight w:val="220" w:hRule="atLeast"/>
                    </w:trPr>
                    <w:tc>
                      <w:tcPr>
                        <w:tcW w:w="1226" w:type="dxa"/>
                        <w:shd w:val="clear" w:color="auto" w:fill="EEECE1"/>
                      </w:tcPr>
                      <w:p>
                        <w:pPr>
                          <w:pStyle w:val="TableParagraph"/>
                          <w:spacing w:line="192" w:lineRule="exact" w:before="9"/>
                          <w:ind w:left="105"/>
                          <w:rPr>
                            <w:sz w:val="17"/>
                          </w:rPr>
                        </w:pPr>
                        <w:r>
                          <w:rPr>
                            <w:w w:val="105"/>
                            <w:sz w:val="17"/>
                          </w:rPr>
                          <w:t>300</w:t>
                        </w:r>
                      </w:p>
                    </w:tc>
                    <w:tc>
                      <w:tcPr>
                        <w:tcW w:w="1155" w:type="dxa"/>
                        <w:shd w:val="clear" w:color="auto" w:fill="EEECE1"/>
                      </w:tcPr>
                      <w:p>
                        <w:pPr>
                          <w:pStyle w:val="TableParagraph"/>
                          <w:spacing w:line="192" w:lineRule="exact" w:before="9"/>
                          <w:ind w:right="489"/>
                          <w:jc w:val="right"/>
                          <w:rPr>
                            <w:sz w:val="17"/>
                          </w:rPr>
                        </w:pPr>
                        <w:r>
                          <w:rPr>
                            <w:w w:val="104"/>
                            <w:sz w:val="17"/>
                          </w:rPr>
                          <w:t>2</w:t>
                        </w:r>
                      </w:p>
                    </w:tc>
                    <w:tc>
                      <w:tcPr>
                        <w:tcW w:w="1311" w:type="dxa"/>
                        <w:shd w:val="clear" w:color="auto" w:fill="EEECE1"/>
                      </w:tcPr>
                      <w:p>
                        <w:pPr>
                          <w:pStyle w:val="TableParagraph"/>
                          <w:spacing w:line="192" w:lineRule="exact" w:before="9"/>
                          <w:ind w:left="444"/>
                          <w:rPr>
                            <w:sz w:val="17"/>
                          </w:rPr>
                        </w:pPr>
                        <w:r>
                          <w:rPr>
                            <w:w w:val="105"/>
                            <w:sz w:val="17"/>
                          </w:rPr>
                          <w:t>+2</w:t>
                        </w:r>
                      </w:p>
                    </w:tc>
                  </w:tr>
                  <w:tr>
                    <w:trPr>
                      <w:trHeight w:val="220" w:hRule="atLeast"/>
                    </w:trPr>
                    <w:tc>
                      <w:tcPr>
                        <w:tcW w:w="1226" w:type="dxa"/>
                        <w:shd w:val="clear" w:color="auto" w:fill="EEECE1"/>
                      </w:tcPr>
                      <w:p>
                        <w:pPr>
                          <w:pStyle w:val="TableParagraph"/>
                          <w:spacing w:line="192" w:lineRule="exact" w:before="9"/>
                          <w:ind w:left="105"/>
                          <w:rPr>
                            <w:sz w:val="17"/>
                          </w:rPr>
                        </w:pPr>
                        <w:r>
                          <w:rPr>
                            <w:w w:val="105"/>
                            <w:sz w:val="17"/>
                          </w:rPr>
                          <w:t>900</w:t>
                        </w:r>
                      </w:p>
                    </w:tc>
                    <w:tc>
                      <w:tcPr>
                        <w:tcW w:w="1155" w:type="dxa"/>
                        <w:shd w:val="clear" w:color="auto" w:fill="EEECE1"/>
                      </w:tcPr>
                      <w:p>
                        <w:pPr>
                          <w:pStyle w:val="TableParagraph"/>
                          <w:spacing w:line="192" w:lineRule="exact" w:before="9"/>
                          <w:ind w:right="489"/>
                          <w:jc w:val="right"/>
                          <w:rPr>
                            <w:sz w:val="17"/>
                          </w:rPr>
                        </w:pPr>
                        <w:r>
                          <w:rPr>
                            <w:w w:val="104"/>
                            <w:sz w:val="17"/>
                          </w:rPr>
                          <w:t>3</w:t>
                        </w:r>
                      </w:p>
                    </w:tc>
                    <w:tc>
                      <w:tcPr>
                        <w:tcW w:w="1311" w:type="dxa"/>
                        <w:shd w:val="clear" w:color="auto" w:fill="EEECE1"/>
                      </w:tcPr>
                      <w:p>
                        <w:pPr>
                          <w:pStyle w:val="TableParagraph"/>
                          <w:spacing w:line="192" w:lineRule="exact" w:before="9"/>
                          <w:ind w:left="444"/>
                          <w:rPr>
                            <w:sz w:val="17"/>
                          </w:rPr>
                        </w:pPr>
                        <w:r>
                          <w:rPr>
                            <w:w w:val="105"/>
                            <w:sz w:val="17"/>
                          </w:rPr>
                          <w:t>+2</w:t>
                        </w:r>
                      </w:p>
                    </w:tc>
                  </w:tr>
                  <w:tr>
                    <w:trPr>
                      <w:trHeight w:val="218" w:hRule="atLeast"/>
                    </w:trPr>
                    <w:tc>
                      <w:tcPr>
                        <w:tcW w:w="1226" w:type="dxa"/>
                        <w:shd w:val="clear" w:color="auto" w:fill="EEECE1"/>
                      </w:tcPr>
                      <w:p>
                        <w:pPr>
                          <w:pStyle w:val="TableParagraph"/>
                          <w:spacing w:line="190" w:lineRule="exact" w:before="9"/>
                          <w:ind w:left="105"/>
                          <w:rPr>
                            <w:sz w:val="17"/>
                          </w:rPr>
                        </w:pPr>
                        <w:r>
                          <w:rPr>
                            <w:w w:val="105"/>
                            <w:sz w:val="17"/>
                          </w:rPr>
                          <w:t>2,700</w:t>
                        </w:r>
                      </w:p>
                    </w:tc>
                    <w:tc>
                      <w:tcPr>
                        <w:tcW w:w="1155" w:type="dxa"/>
                        <w:shd w:val="clear" w:color="auto" w:fill="EEECE1"/>
                      </w:tcPr>
                      <w:p>
                        <w:pPr>
                          <w:pStyle w:val="TableParagraph"/>
                          <w:spacing w:line="190" w:lineRule="exact" w:before="9"/>
                          <w:ind w:right="489"/>
                          <w:jc w:val="right"/>
                          <w:rPr>
                            <w:sz w:val="17"/>
                          </w:rPr>
                        </w:pPr>
                        <w:r>
                          <w:rPr>
                            <w:w w:val="104"/>
                            <w:sz w:val="17"/>
                          </w:rPr>
                          <w:t>4</w:t>
                        </w:r>
                      </w:p>
                    </w:tc>
                    <w:tc>
                      <w:tcPr>
                        <w:tcW w:w="1311" w:type="dxa"/>
                        <w:shd w:val="clear" w:color="auto" w:fill="EEECE1"/>
                      </w:tcPr>
                      <w:p>
                        <w:pPr>
                          <w:pStyle w:val="TableParagraph"/>
                          <w:spacing w:line="190" w:lineRule="exact" w:before="9"/>
                          <w:ind w:left="444"/>
                          <w:rPr>
                            <w:sz w:val="17"/>
                          </w:rPr>
                        </w:pPr>
                        <w:r>
                          <w:rPr>
                            <w:w w:val="105"/>
                            <w:sz w:val="17"/>
                          </w:rPr>
                          <w:t>+2</w:t>
                        </w:r>
                      </w:p>
                    </w:tc>
                  </w:tr>
                  <w:tr>
                    <w:trPr>
                      <w:trHeight w:val="218" w:hRule="atLeast"/>
                    </w:trPr>
                    <w:tc>
                      <w:tcPr>
                        <w:tcW w:w="1226" w:type="dxa"/>
                      </w:tcPr>
                      <w:p>
                        <w:pPr>
                          <w:pStyle w:val="TableParagraph"/>
                          <w:spacing w:line="192" w:lineRule="exact"/>
                          <w:ind w:left="105"/>
                          <w:rPr>
                            <w:sz w:val="17"/>
                          </w:rPr>
                        </w:pPr>
                        <w:r>
                          <w:rPr>
                            <w:w w:val="105"/>
                            <w:sz w:val="17"/>
                          </w:rPr>
                          <w:t>6,500</w:t>
                        </w:r>
                      </w:p>
                    </w:tc>
                    <w:tc>
                      <w:tcPr>
                        <w:tcW w:w="1155" w:type="dxa"/>
                      </w:tcPr>
                      <w:p>
                        <w:pPr>
                          <w:pStyle w:val="TableParagraph"/>
                          <w:spacing w:line="192" w:lineRule="exact"/>
                          <w:ind w:right="489"/>
                          <w:jc w:val="right"/>
                          <w:rPr>
                            <w:sz w:val="17"/>
                          </w:rPr>
                        </w:pPr>
                        <w:r>
                          <w:rPr>
                            <w:w w:val="104"/>
                            <w:sz w:val="17"/>
                          </w:rPr>
                          <w:t>5</w:t>
                        </w:r>
                      </w:p>
                    </w:tc>
                    <w:tc>
                      <w:tcPr>
                        <w:tcW w:w="1311" w:type="dxa"/>
                      </w:tcPr>
                      <w:p>
                        <w:pPr>
                          <w:pStyle w:val="TableParagraph"/>
                          <w:spacing w:line="192" w:lineRule="exact"/>
                          <w:ind w:left="444"/>
                          <w:rPr>
                            <w:sz w:val="17"/>
                          </w:rPr>
                        </w:pPr>
                        <w:r>
                          <w:rPr>
                            <w:w w:val="105"/>
                            <w:sz w:val="17"/>
                          </w:rPr>
                          <w:t>+3</w:t>
                        </w:r>
                      </w:p>
                    </w:tc>
                  </w:tr>
                  <w:tr>
                    <w:trPr>
                      <w:trHeight w:val="220" w:hRule="atLeast"/>
                    </w:trPr>
                    <w:tc>
                      <w:tcPr>
                        <w:tcW w:w="1226" w:type="dxa"/>
                      </w:tcPr>
                      <w:p>
                        <w:pPr>
                          <w:pStyle w:val="TableParagraph"/>
                          <w:spacing w:line="192" w:lineRule="exact" w:before="9"/>
                          <w:ind w:left="105"/>
                          <w:rPr>
                            <w:sz w:val="17"/>
                          </w:rPr>
                        </w:pPr>
                        <w:r>
                          <w:rPr>
                            <w:w w:val="105"/>
                            <w:sz w:val="17"/>
                          </w:rPr>
                          <w:t>14,000</w:t>
                        </w:r>
                      </w:p>
                    </w:tc>
                    <w:tc>
                      <w:tcPr>
                        <w:tcW w:w="1155" w:type="dxa"/>
                      </w:tcPr>
                      <w:p>
                        <w:pPr>
                          <w:pStyle w:val="TableParagraph"/>
                          <w:spacing w:line="192" w:lineRule="exact" w:before="9"/>
                          <w:ind w:right="489"/>
                          <w:jc w:val="right"/>
                          <w:rPr>
                            <w:sz w:val="17"/>
                          </w:rPr>
                        </w:pPr>
                        <w:r>
                          <w:rPr>
                            <w:w w:val="104"/>
                            <w:sz w:val="17"/>
                          </w:rPr>
                          <w:t>6</w:t>
                        </w:r>
                      </w:p>
                    </w:tc>
                    <w:tc>
                      <w:tcPr>
                        <w:tcW w:w="1311" w:type="dxa"/>
                      </w:tcPr>
                      <w:p>
                        <w:pPr>
                          <w:pStyle w:val="TableParagraph"/>
                          <w:spacing w:line="192" w:lineRule="exact" w:before="9"/>
                          <w:ind w:left="444"/>
                          <w:rPr>
                            <w:sz w:val="17"/>
                          </w:rPr>
                        </w:pPr>
                        <w:r>
                          <w:rPr>
                            <w:w w:val="105"/>
                            <w:sz w:val="17"/>
                          </w:rPr>
                          <w:t>+3</w:t>
                        </w:r>
                      </w:p>
                    </w:tc>
                  </w:tr>
                  <w:tr>
                    <w:trPr>
                      <w:trHeight w:val="220" w:hRule="atLeast"/>
                    </w:trPr>
                    <w:tc>
                      <w:tcPr>
                        <w:tcW w:w="1226" w:type="dxa"/>
                      </w:tcPr>
                      <w:p>
                        <w:pPr>
                          <w:pStyle w:val="TableParagraph"/>
                          <w:spacing w:line="192" w:lineRule="exact" w:before="9"/>
                          <w:ind w:left="105"/>
                          <w:rPr>
                            <w:sz w:val="17"/>
                          </w:rPr>
                        </w:pPr>
                        <w:r>
                          <w:rPr>
                            <w:w w:val="105"/>
                            <w:sz w:val="17"/>
                          </w:rPr>
                          <w:t>23,000</w:t>
                        </w:r>
                      </w:p>
                    </w:tc>
                    <w:tc>
                      <w:tcPr>
                        <w:tcW w:w="1155" w:type="dxa"/>
                      </w:tcPr>
                      <w:p>
                        <w:pPr>
                          <w:pStyle w:val="TableParagraph"/>
                          <w:spacing w:line="192" w:lineRule="exact" w:before="9"/>
                          <w:ind w:right="489"/>
                          <w:jc w:val="right"/>
                          <w:rPr>
                            <w:sz w:val="17"/>
                          </w:rPr>
                        </w:pPr>
                        <w:r>
                          <w:rPr>
                            <w:w w:val="104"/>
                            <w:sz w:val="17"/>
                          </w:rPr>
                          <w:t>7</w:t>
                        </w:r>
                      </w:p>
                    </w:tc>
                    <w:tc>
                      <w:tcPr>
                        <w:tcW w:w="1311" w:type="dxa"/>
                      </w:tcPr>
                      <w:p>
                        <w:pPr>
                          <w:pStyle w:val="TableParagraph"/>
                          <w:spacing w:line="192" w:lineRule="exact" w:before="9"/>
                          <w:ind w:left="444"/>
                          <w:rPr>
                            <w:sz w:val="17"/>
                          </w:rPr>
                        </w:pPr>
                        <w:r>
                          <w:rPr>
                            <w:w w:val="105"/>
                            <w:sz w:val="17"/>
                          </w:rPr>
                          <w:t>+3</w:t>
                        </w:r>
                      </w:p>
                    </w:tc>
                  </w:tr>
                  <w:tr>
                    <w:trPr>
                      <w:trHeight w:val="220" w:hRule="atLeast"/>
                    </w:trPr>
                    <w:tc>
                      <w:tcPr>
                        <w:tcW w:w="1226" w:type="dxa"/>
                      </w:tcPr>
                      <w:p>
                        <w:pPr>
                          <w:pStyle w:val="TableParagraph"/>
                          <w:spacing w:line="192" w:lineRule="exact" w:before="9"/>
                          <w:ind w:left="105"/>
                          <w:rPr>
                            <w:sz w:val="17"/>
                          </w:rPr>
                        </w:pPr>
                        <w:r>
                          <w:rPr>
                            <w:w w:val="105"/>
                            <w:sz w:val="17"/>
                          </w:rPr>
                          <w:t>34,000</w:t>
                        </w:r>
                      </w:p>
                    </w:tc>
                    <w:tc>
                      <w:tcPr>
                        <w:tcW w:w="1155" w:type="dxa"/>
                      </w:tcPr>
                      <w:p>
                        <w:pPr>
                          <w:pStyle w:val="TableParagraph"/>
                          <w:spacing w:line="192" w:lineRule="exact" w:before="9"/>
                          <w:ind w:right="489"/>
                          <w:jc w:val="right"/>
                          <w:rPr>
                            <w:sz w:val="17"/>
                          </w:rPr>
                        </w:pPr>
                        <w:r>
                          <w:rPr>
                            <w:w w:val="104"/>
                            <w:sz w:val="17"/>
                          </w:rPr>
                          <w:t>8</w:t>
                        </w:r>
                      </w:p>
                    </w:tc>
                    <w:tc>
                      <w:tcPr>
                        <w:tcW w:w="1311" w:type="dxa"/>
                      </w:tcPr>
                      <w:p>
                        <w:pPr>
                          <w:pStyle w:val="TableParagraph"/>
                          <w:spacing w:line="192" w:lineRule="exact" w:before="9"/>
                          <w:ind w:left="444"/>
                          <w:rPr>
                            <w:sz w:val="17"/>
                          </w:rPr>
                        </w:pPr>
                        <w:r>
                          <w:rPr>
                            <w:w w:val="105"/>
                            <w:sz w:val="17"/>
                          </w:rPr>
                          <w:t>+3</w:t>
                        </w:r>
                      </w:p>
                    </w:tc>
                  </w:tr>
                  <w:tr>
                    <w:trPr>
                      <w:trHeight w:val="218" w:hRule="atLeast"/>
                    </w:trPr>
                    <w:tc>
                      <w:tcPr>
                        <w:tcW w:w="1226" w:type="dxa"/>
                      </w:tcPr>
                      <w:p>
                        <w:pPr>
                          <w:pStyle w:val="TableParagraph"/>
                          <w:spacing w:line="189" w:lineRule="exact" w:before="9"/>
                          <w:ind w:left="105"/>
                          <w:rPr>
                            <w:sz w:val="17"/>
                          </w:rPr>
                        </w:pPr>
                        <w:r>
                          <w:rPr>
                            <w:w w:val="105"/>
                            <w:sz w:val="17"/>
                          </w:rPr>
                          <w:t>48,000</w:t>
                        </w:r>
                      </w:p>
                    </w:tc>
                    <w:tc>
                      <w:tcPr>
                        <w:tcW w:w="1155" w:type="dxa"/>
                      </w:tcPr>
                      <w:p>
                        <w:pPr>
                          <w:pStyle w:val="TableParagraph"/>
                          <w:spacing w:line="189" w:lineRule="exact" w:before="9"/>
                          <w:ind w:right="489"/>
                          <w:jc w:val="right"/>
                          <w:rPr>
                            <w:sz w:val="17"/>
                          </w:rPr>
                        </w:pPr>
                        <w:r>
                          <w:rPr>
                            <w:w w:val="104"/>
                            <w:sz w:val="17"/>
                          </w:rPr>
                          <w:t>9</w:t>
                        </w:r>
                      </w:p>
                    </w:tc>
                    <w:tc>
                      <w:tcPr>
                        <w:tcW w:w="1311" w:type="dxa"/>
                      </w:tcPr>
                      <w:p>
                        <w:pPr>
                          <w:pStyle w:val="TableParagraph"/>
                          <w:spacing w:line="189" w:lineRule="exact" w:before="9"/>
                          <w:ind w:left="444"/>
                          <w:rPr>
                            <w:sz w:val="17"/>
                          </w:rPr>
                        </w:pPr>
                        <w:r>
                          <w:rPr>
                            <w:w w:val="105"/>
                            <w:sz w:val="17"/>
                          </w:rPr>
                          <w:t>+4</w:t>
                        </w:r>
                      </w:p>
                    </w:tc>
                  </w:tr>
                  <w:tr>
                    <w:trPr>
                      <w:trHeight w:val="220" w:hRule="atLeast"/>
                    </w:trPr>
                    <w:tc>
                      <w:tcPr>
                        <w:tcW w:w="1226" w:type="dxa"/>
                      </w:tcPr>
                      <w:p>
                        <w:pPr>
                          <w:pStyle w:val="TableParagraph"/>
                          <w:spacing w:line="195" w:lineRule="exact" w:before="7"/>
                          <w:ind w:left="105"/>
                          <w:rPr>
                            <w:sz w:val="17"/>
                          </w:rPr>
                        </w:pPr>
                        <w:r>
                          <w:rPr>
                            <w:w w:val="105"/>
                            <w:sz w:val="17"/>
                          </w:rPr>
                          <w:t>64,000</w:t>
                        </w:r>
                      </w:p>
                    </w:tc>
                    <w:tc>
                      <w:tcPr>
                        <w:tcW w:w="1155" w:type="dxa"/>
                      </w:tcPr>
                      <w:p>
                        <w:pPr>
                          <w:pStyle w:val="TableParagraph"/>
                          <w:spacing w:line="195" w:lineRule="exact" w:before="7"/>
                          <w:ind w:right="443"/>
                          <w:jc w:val="right"/>
                          <w:rPr>
                            <w:sz w:val="17"/>
                          </w:rPr>
                        </w:pPr>
                        <w:r>
                          <w:rPr>
                            <w:w w:val="105"/>
                            <w:sz w:val="17"/>
                          </w:rPr>
                          <w:t>10</w:t>
                        </w:r>
                      </w:p>
                    </w:tc>
                    <w:tc>
                      <w:tcPr>
                        <w:tcW w:w="1311" w:type="dxa"/>
                      </w:tcPr>
                      <w:p>
                        <w:pPr>
                          <w:pStyle w:val="TableParagraph"/>
                          <w:spacing w:line="195" w:lineRule="exact" w:before="7"/>
                          <w:ind w:left="444"/>
                          <w:rPr>
                            <w:sz w:val="17"/>
                          </w:rPr>
                        </w:pPr>
                        <w:r>
                          <w:rPr>
                            <w:w w:val="105"/>
                            <w:sz w:val="17"/>
                          </w:rPr>
                          <w:t>+4</w:t>
                        </w:r>
                      </w:p>
                    </w:tc>
                  </w:tr>
                  <w:tr>
                    <w:trPr>
                      <w:trHeight w:val="218" w:hRule="atLeast"/>
                    </w:trPr>
                    <w:tc>
                      <w:tcPr>
                        <w:tcW w:w="1226" w:type="dxa"/>
                        <w:shd w:val="clear" w:color="auto" w:fill="EEECE1"/>
                      </w:tcPr>
                      <w:p>
                        <w:pPr>
                          <w:pStyle w:val="TableParagraph"/>
                          <w:spacing w:line="192" w:lineRule="exact"/>
                          <w:ind w:left="105"/>
                          <w:rPr>
                            <w:sz w:val="17"/>
                          </w:rPr>
                        </w:pPr>
                        <w:r>
                          <w:rPr>
                            <w:w w:val="105"/>
                            <w:sz w:val="17"/>
                          </w:rPr>
                          <w:t>85,000</w:t>
                        </w:r>
                      </w:p>
                    </w:tc>
                    <w:tc>
                      <w:tcPr>
                        <w:tcW w:w="1155" w:type="dxa"/>
                        <w:shd w:val="clear" w:color="auto" w:fill="EEECE1"/>
                      </w:tcPr>
                      <w:p>
                        <w:pPr>
                          <w:pStyle w:val="TableParagraph"/>
                          <w:spacing w:line="192" w:lineRule="exact"/>
                          <w:ind w:right="443"/>
                          <w:jc w:val="right"/>
                          <w:rPr>
                            <w:sz w:val="17"/>
                          </w:rPr>
                        </w:pPr>
                        <w:r>
                          <w:rPr>
                            <w:w w:val="105"/>
                            <w:sz w:val="17"/>
                          </w:rPr>
                          <w:t>11</w:t>
                        </w:r>
                      </w:p>
                    </w:tc>
                    <w:tc>
                      <w:tcPr>
                        <w:tcW w:w="1311" w:type="dxa"/>
                        <w:shd w:val="clear" w:color="auto" w:fill="EEECE1"/>
                      </w:tcPr>
                      <w:p>
                        <w:pPr>
                          <w:pStyle w:val="TableParagraph"/>
                          <w:spacing w:line="192" w:lineRule="exact"/>
                          <w:ind w:left="444"/>
                          <w:rPr>
                            <w:sz w:val="17"/>
                          </w:rPr>
                        </w:pPr>
                        <w:r>
                          <w:rPr>
                            <w:w w:val="105"/>
                            <w:sz w:val="17"/>
                          </w:rPr>
                          <w:t>+4</w:t>
                        </w:r>
                      </w:p>
                    </w:tc>
                  </w:tr>
                  <w:tr>
                    <w:trPr>
                      <w:trHeight w:val="220" w:hRule="atLeast"/>
                    </w:trPr>
                    <w:tc>
                      <w:tcPr>
                        <w:tcW w:w="1226" w:type="dxa"/>
                        <w:shd w:val="clear" w:color="auto" w:fill="EEECE1"/>
                      </w:tcPr>
                      <w:p>
                        <w:pPr>
                          <w:pStyle w:val="TableParagraph"/>
                          <w:spacing w:line="192" w:lineRule="exact" w:before="9"/>
                          <w:ind w:left="105"/>
                          <w:rPr>
                            <w:sz w:val="17"/>
                          </w:rPr>
                        </w:pPr>
                        <w:r>
                          <w:rPr>
                            <w:w w:val="105"/>
                            <w:sz w:val="17"/>
                          </w:rPr>
                          <w:t>100,000</w:t>
                        </w:r>
                      </w:p>
                    </w:tc>
                    <w:tc>
                      <w:tcPr>
                        <w:tcW w:w="1155" w:type="dxa"/>
                        <w:shd w:val="clear" w:color="auto" w:fill="EEECE1"/>
                      </w:tcPr>
                      <w:p>
                        <w:pPr>
                          <w:pStyle w:val="TableParagraph"/>
                          <w:spacing w:line="192" w:lineRule="exact" w:before="9"/>
                          <w:ind w:right="443"/>
                          <w:jc w:val="right"/>
                          <w:rPr>
                            <w:sz w:val="17"/>
                          </w:rPr>
                        </w:pPr>
                        <w:r>
                          <w:rPr>
                            <w:w w:val="105"/>
                            <w:sz w:val="17"/>
                          </w:rPr>
                          <w:t>12</w:t>
                        </w:r>
                      </w:p>
                    </w:tc>
                    <w:tc>
                      <w:tcPr>
                        <w:tcW w:w="1311" w:type="dxa"/>
                        <w:shd w:val="clear" w:color="auto" w:fill="EEECE1"/>
                      </w:tcPr>
                      <w:p>
                        <w:pPr>
                          <w:pStyle w:val="TableParagraph"/>
                          <w:spacing w:line="192" w:lineRule="exact" w:before="9"/>
                          <w:ind w:left="444"/>
                          <w:rPr>
                            <w:sz w:val="17"/>
                          </w:rPr>
                        </w:pPr>
                        <w:r>
                          <w:rPr>
                            <w:w w:val="105"/>
                            <w:sz w:val="17"/>
                          </w:rPr>
                          <w:t>+4</w:t>
                        </w:r>
                      </w:p>
                    </w:tc>
                  </w:tr>
                  <w:tr>
                    <w:trPr>
                      <w:trHeight w:val="218" w:hRule="atLeast"/>
                    </w:trPr>
                    <w:tc>
                      <w:tcPr>
                        <w:tcW w:w="1226" w:type="dxa"/>
                        <w:shd w:val="clear" w:color="auto" w:fill="EEECE1"/>
                      </w:tcPr>
                      <w:p>
                        <w:pPr>
                          <w:pStyle w:val="TableParagraph"/>
                          <w:spacing w:line="189" w:lineRule="exact" w:before="9"/>
                          <w:ind w:left="105"/>
                          <w:rPr>
                            <w:sz w:val="17"/>
                          </w:rPr>
                        </w:pPr>
                        <w:r>
                          <w:rPr>
                            <w:w w:val="105"/>
                            <w:sz w:val="17"/>
                          </w:rPr>
                          <w:t>120,000</w:t>
                        </w:r>
                      </w:p>
                    </w:tc>
                    <w:tc>
                      <w:tcPr>
                        <w:tcW w:w="1155" w:type="dxa"/>
                        <w:shd w:val="clear" w:color="auto" w:fill="EEECE1"/>
                      </w:tcPr>
                      <w:p>
                        <w:pPr>
                          <w:pStyle w:val="TableParagraph"/>
                          <w:spacing w:line="189" w:lineRule="exact" w:before="9"/>
                          <w:ind w:right="443"/>
                          <w:jc w:val="right"/>
                          <w:rPr>
                            <w:sz w:val="17"/>
                          </w:rPr>
                        </w:pPr>
                        <w:r>
                          <w:rPr>
                            <w:w w:val="105"/>
                            <w:sz w:val="17"/>
                          </w:rPr>
                          <w:t>13</w:t>
                        </w:r>
                      </w:p>
                    </w:tc>
                    <w:tc>
                      <w:tcPr>
                        <w:tcW w:w="1311" w:type="dxa"/>
                        <w:shd w:val="clear" w:color="auto" w:fill="EEECE1"/>
                      </w:tcPr>
                      <w:p>
                        <w:pPr>
                          <w:pStyle w:val="TableParagraph"/>
                          <w:spacing w:line="189" w:lineRule="exact" w:before="9"/>
                          <w:ind w:left="444"/>
                          <w:rPr>
                            <w:sz w:val="17"/>
                          </w:rPr>
                        </w:pPr>
                        <w:r>
                          <w:rPr>
                            <w:w w:val="105"/>
                            <w:sz w:val="17"/>
                          </w:rPr>
                          <w:t>+5</w:t>
                        </w:r>
                      </w:p>
                    </w:tc>
                  </w:tr>
                  <w:tr>
                    <w:trPr>
                      <w:trHeight w:val="218" w:hRule="atLeast"/>
                    </w:trPr>
                    <w:tc>
                      <w:tcPr>
                        <w:tcW w:w="1226" w:type="dxa"/>
                        <w:shd w:val="clear" w:color="auto" w:fill="EEECE1"/>
                      </w:tcPr>
                      <w:p>
                        <w:pPr>
                          <w:pStyle w:val="TableParagraph"/>
                          <w:spacing w:line="192" w:lineRule="exact" w:before="7"/>
                          <w:ind w:left="105"/>
                          <w:rPr>
                            <w:sz w:val="17"/>
                          </w:rPr>
                        </w:pPr>
                        <w:r>
                          <w:rPr>
                            <w:w w:val="105"/>
                            <w:sz w:val="17"/>
                          </w:rPr>
                          <w:t>140,000</w:t>
                        </w:r>
                      </w:p>
                    </w:tc>
                    <w:tc>
                      <w:tcPr>
                        <w:tcW w:w="1155" w:type="dxa"/>
                        <w:shd w:val="clear" w:color="auto" w:fill="EEECE1"/>
                      </w:tcPr>
                      <w:p>
                        <w:pPr>
                          <w:pStyle w:val="TableParagraph"/>
                          <w:spacing w:line="192" w:lineRule="exact" w:before="7"/>
                          <w:ind w:right="443"/>
                          <w:jc w:val="right"/>
                          <w:rPr>
                            <w:sz w:val="17"/>
                          </w:rPr>
                        </w:pPr>
                        <w:r>
                          <w:rPr>
                            <w:w w:val="105"/>
                            <w:sz w:val="17"/>
                          </w:rPr>
                          <w:t>14</w:t>
                        </w:r>
                      </w:p>
                    </w:tc>
                    <w:tc>
                      <w:tcPr>
                        <w:tcW w:w="1311" w:type="dxa"/>
                        <w:shd w:val="clear" w:color="auto" w:fill="EEECE1"/>
                      </w:tcPr>
                      <w:p>
                        <w:pPr>
                          <w:pStyle w:val="TableParagraph"/>
                          <w:spacing w:line="192" w:lineRule="exact" w:before="7"/>
                          <w:ind w:left="444"/>
                          <w:rPr>
                            <w:sz w:val="17"/>
                          </w:rPr>
                        </w:pPr>
                        <w:r>
                          <w:rPr>
                            <w:w w:val="105"/>
                            <w:sz w:val="17"/>
                          </w:rPr>
                          <w:t>+5</w:t>
                        </w:r>
                      </w:p>
                    </w:tc>
                  </w:tr>
                  <w:tr>
                    <w:trPr>
                      <w:trHeight w:val="223" w:hRule="atLeast"/>
                    </w:trPr>
                    <w:tc>
                      <w:tcPr>
                        <w:tcW w:w="1226" w:type="dxa"/>
                        <w:shd w:val="clear" w:color="auto" w:fill="EEECE1"/>
                      </w:tcPr>
                      <w:p>
                        <w:pPr>
                          <w:pStyle w:val="TableParagraph"/>
                          <w:spacing w:line="195" w:lineRule="exact" w:before="9"/>
                          <w:ind w:left="105"/>
                          <w:rPr>
                            <w:sz w:val="17"/>
                          </w:rPr>
                        </w:pPr>
                        <w:r>
                          <w:rPr>
                            <w:w w:val="105"/>
                            <w:sz w:val="17"/>
                          </w:rPr>
                          <w:t>165,000</w:t>
                        </w:r>
                      </w:p>
                    </w:tc>
                    <w:tc>
                      <w:tcPr>
                        <w:tcW w:w="1155" w:type="dxa"/>
                        <w:shd w:val="clear" w:color="auto" w:fill="EEECE1"/>
                      </w:tcPr>
                      <w:p>
                        <w:pPr>
                          <w:pStyle w:val="TableParagraph"/>
                          <w:spacing w:line="195" w:lineRule="exact" w:before="9"/>
                          <w:ind w:right="443"/>
                          <w:jc w:val="right"/>
                          <w:rPr>
                            <w:sz w:val="17"/>
                          </w:rPr>
                        </w:pPr>
                        <w:r>
                          <w:rPr>
                            <w:w w:val="105"/>
                            <w:sz w:val="17"/>
                          </w:rPr>
                          <w:t>15</w:t>
                        </w:r>
                      </w:p>
                    </w:tc>
                    <w:tc>
                      <w:tcPr>
                        <w:tcW w:w="1311" w:type="dxa"/>
                        <w:shd w:val="clear" w:color="auto" w:fill="EEECE1"/>
                      </w:tcPr>
                      <w:p>
                        <w:pPr>
                          <w:pStyle w:val="TableParagraph"/>
                          <w:spacing w:line="195" w:lineRule="exact" w:before="9"/>
                          <w:ind w:left="444"/>
                          <w:rPr>
                            <w:sz w:val="17"/>
                          </w:rPr>
                        </w:pPr>
                        <w:r>
                          <w:rPr>
                            <w:w w:val="105"/>
                            <w:sz w:val="17"/>
                          </w:rPr>
                          <w:t>+5</w:t>
                        </w:r>
                      </w:p>
                    </w:tc>
                  </w:tr>
                </w:tbl>
                <w:p>
                  <w:pPr>
                    <w:pStyle w:val="BodyText"/>
                    <w:ind w:left="0"/>
                  </w:pPr>
                </w:p>
              </w:txbxContent>
            </v:textbox>
            <w10:wrap type="none"/>
          </v:shape>
        </w:pict>
      </w:r>
      <w:r>
        <w:rPr>
          <w:rFonts w:ascii="Carlito"/>
          <w:b/>
          <w:w w:val="105"/>
          <w:sz w:val="17"/>
        </w:rPr>
        <w:t>Experience</w:t>
      </w:r>
      <w:r>
        <w:rPr>
          <w:rFonts w:ascii="Carlito"/>
          <w:b/>
          <w:spacing w:val="2"/>
          <w:w w:val="105"/>
          <w:sz w:val="17"/>
        </w:rPr>
        <w:t> </w:t>
      </w:r>
      <w:r>
        <w:rPr>
          <w:rFonts w:ascii="Carlito"/>
          <w:b/>
          <w:w w:val="105"/>
          <w:sz w:val="17"/>
        </w:rPr>
        <w:t>Points</w:t>
        <w:tab/>
        <w:t>Level</w:t>
        <w:tab/>
        <w:t>Proficiency</w:t>
      </w:r>
      <w:r>
        <w:rPr>
          <w:rFonts w:ascii="Carlito"/>
          <w:b/>
          <w:spacing w:val="1"/>
          <w:w w:val="105"/>
          <w:sz w:val="17"/>
        </w:rPr>
        <w:t> </w:t>
      </w:r>
      <w:r>
        <w:rPr>
          <w:rFonts w:ascii="Carlito"/>
          <w:b/>
          <w:w w:val="105"/>
          <w:sz w:val="17"/>
        </w:rPr>
        <w:t>Bonus</w:t>
      </w:r>
    </w:p>
    <w:p>
      <w:pPr>
        <w:pStyle w:val="BodyText"/>
        <w:spacing w:line="252" w:lineRule="auto" w:before="84"/>
        <w:ind w:right="188"/>
      </w:pPr>
      <w:r>
        <w:rPr/>
        <w:br w:type="column"/>
      </w:r>
      <w:r>
        <w:rPr/>
        <w:t>To qualify for a new class, you must meet the ability score prerequisites for both your current class  and your new one, as shown in the Multiclassing Prerequisites table. For example, a barbarian who decides to multiclass into the druid class must have both Strength and Wisdom scores of 13 or higher. Without the full training that a beginning character receives, you must be a quick study in your new class, </w:t>
      </w:r>
      <w:r>
        <w:rPr>
          <w:spacing w:val="-1"/>
          <w:w w:val="103"/>
        </w:rPr>
        <w:t>ha</w:t>
      </w:r>
      <w:r>
        <w:rPr>
          <w:spacing w:val="-1"/>
          <w:w w:val="103"/>
        </w:rPr>
        <w:t>v</w:t>
      </w:r>
      <w:r>
        <w:rPr>
          <w:spacing w:val="-2"/>
          <w:w w:val="103"/>
        </w:rPr>
        <w:t>i</w:t>
      </w:r>
      <w:r>
        <w:rPr>
          <w:spacing w:val="-1"/>
          <w:w w:val="103"/>
        </w:rPr>
        <w:t>n</w:t>
      </w:r>
      <w:r>
        <w:rPr>
          <w:w w:val="103"/>
        </w:rPr>
        <w:t>g</w:t>
      </w:r>
      <w:r>
        <w:rPr>
          <w:spacing w:val="-1"/>
        </w:rPr>
        <w:t> </w:t>
      </w:r>
      <w:r>
        <w:rPr>
          <w:w w:val="103"/>
        </w:rPr>
        <w:t>a</w:t>
      </w:r>
      <w:r>
        <w:rPr>
          <w:spacing w:val="-1"/>
        </w:rPr>
        <w:t> </w:t>
      </w:r>
      <w:r>
        <w:rPr>
          <w:spacing w:val="-1"/>
          <w:w w:val="103"/>
        </w:rPr>
        <w:t>na</w:t>
      </w:r>
      <w:r>
        <w:rPr>
          <w:spacing w:val="-1"/>
          <w:w w:val="103"/>
        </w:rPr>
        <w:t>t</w:t>
      </w:r>
      <w:r>
        <w:rPr>
          <w:spacing w:val="-1"/>
          <w:w w:val="103"/>
        </w:rPr>
        <w:t>u</w:t>
      </w:r>
      <w:r>
        <w:rPr>
          <w:spacing w:val="-1"/>
          <w:w w:val="103"/>
        </w:rPr>
        <w:t>r</w:t>
      </w:r>
      <w:r>
        <w:rPr>
          <w:spacing w:val="-1"/>
          <w:w w:val="103"/>
        </w:rPr>
        <w:t>a</w:t>
      </w:r>
      <w:r>
        <w:rPr>
          <w:w w:val="103"/>
        </w:rPr>
        <w:t>l</w:t>
      </w:r>
      <w:r>
        <w:rPr>
          <w:spacing w:val="-1"/>
        </w:rPr>
        <w:t> </w:t>
      </w:r>
      <w:r>
        <w:rPr>
          <w:spacing w:val="-1"/>
          <w:w w:val="103"/>
        </w:rPr>
        <w:t>apt</w:t>
      </w:r>
      <w:r>
        <w:rPr>
          <w:spacing w:val="-2"/>
          <w:w w:val="103"/>
        </w:rPr>
        <w:t>i</w:t>
      </w:r>
      <w:r>
        <w:rPr>
          <w:spacing w:val="-1"/>
          <w:w w:val="103"/>
        </w:rPr>
        <w:t>t</w:t>
      </w:r>
      <w:r>
        <w:rPr>
          <w:spacing w:val="-1"/>
          <w:w w:val="103"/>
        </w:rPr>
        <w:t>u</w:t>
      </w:r>
      <w:r>
        <w:rPr>
          <w:spacing w:val="-1"/>
          <w:w w:val="103"/>
        </w:rPr>
        <w:t>d</w:t>
      </w:r>
      <w:r>
        <w:rPr>
          <w:w w:val="103"/>
        </w:rPr>
        <w:t>e</w:t>
      </w:r>
      <w:r>
        <w:rPr>
          <w:spacing w:val="-1"/>
        </w:rPr>
        <w:t> </w:t>
      </w:r>
      <w:r>
        <w:rPr>
          <w:spacing w:val="-1"/>
          <w:w w:val="103"/>
        </w:rPr>
        <w:t>t</w:t>
      </w:r>
      <w:r>
        <w:rPr>
          <w:spacing w:val="-1"/>
          <w:w w:val="103"/>
        </w:rPr>
        <w:t>ha</w:t>
      </w:r>
      <w:r>
        <w:rPr>
          <w:w w:val="103"/>
        </w:rPr>
        <w:t>t</w:t>
      </w:r>
      <w:r>
        <w:rPr>
          <w:spacing w:val="-1"/>
        </w:rPr>
        <w:t> </w:t>
      </w:r>
      <w:r>
        <w:rPr>
          <w:spacing w:val="-2"/>
          <w:w w:val="103"/>
        </w:rPr>
        <w:t>i</w:t>
      </w:r>
      <w:r>
        <w:rPr>
          <w:w w:val="103"/>
        </w:rPr>
        <w:t>s</w:t>
      </w:r>
      <w:r>
        <w:rPr>
          <w:spacing w:val="-1"/>
        </w:rPr>
        <w:t> </w:t>
      </w:r>
      <w:r>
        <w:rPr>
          <w:spacing w:val="1"/>
          <w:w w:val="103"/>
        </w:rPr>
        <w:t>re</w:t>
      </w:r>
      <w:r>
        <w:rPr>
          <w:w w:val="103"/>
        </w:rPr>
        <w:t>fl</w:t>
      </w:r>
      <w:r>
        <w:rPr>
          <w:spacing w:val="1"/>
          <w:w w:val="103"/>
        </w:rPr>
        <w:t>e</w:t>
      </w:r>
      <w:r>
        <w:rPr>
          <w:spacing w:val="1"/>
          <w:w w:val="103"/>
        </w:rPr>
        <w:t>c</w:t>
      </w:r>
      <w:r>
        <w:rPr>
          <w:spacing w:val="1"/>
          <w:w w:val="103"/>
        </w:rPr>
        <w:t>t</w:t>
      </w:r>
      <w:r>
        <w:rPr>
          <w:spacing w:val="1"/>
          <w:w w:val="103"/>
        </w:rPr>
        <w:t>e</w:t>
      </w:r>
      <w:r>
        <w:rPr>
          <w:w w:val="103"/>
        </w:rPr>
        <w:t>d</w:t>
      </w:r>
      <w:r>
        <w:rPr>
          <w:spacing w:val="4"/>
        </w:rPr>
        <w:t> </w:t>
      </w:r>
      <w:r>
        <w:rPr>
          <w:spacing w:val="1"/>
          <w:w w:val="103"/>
        </w:rPr>
        <w:t>b</w:t>
      </w:r>
      <w:r>
        <w:rPr>
          <w:w w:val="103"/>
        </w:rPr>
        <w:t>y</w:t>
      </w:r>
      <w:r>
        <w:rPr>
          <w:spacing w:val="3"/>
        </w:rPr>
        <w:t> </w:t>
      </w:r>
      <w:r>
        <w:rPr>
          <w:spacing w:val="1"/>
          <w:w w:val="103"/>
        </w:rPr>
        <w:t>h</w:t>
      </w:r>
      <w:r>
        <w:rPr>
          <w:w w:val="103"/>
        </w:rPr>
        <w:t>i</w:t>
      </w:r>
      <w:r>
        <w:rPr>
          <w:spacing w:val="1"/>
          <w:w w:val="103"/>
        </w:rPr>
        <w:t>g</w:t>
      </w:r>
      <w:r>
        <w:rPr>
          <w:spacing w:val="1"/>
          <w:w w:val="103"/>
        </w:rPr>
        <w:t>he</w:t>
      </w:r>
      <w:r>
        <w:rPr>
          <w:spacing w:val="1"/>
          <w:w w:val="103"/>
        </w:rPr>
        <w:t>r</w:t>
      </w:r>
      <w:r>
        <w:rPr>
          <w:w w:val="31"/>
        </w:rPr>
        <w:t>-­‐‑ </w:t>
      </w:r>
      <w:r>
        <w:rPr>
          <w:spacing w:val="1"/>
          <w:w w:val="103"/>
        </w:rPr>
        <w:t>th</w:t>
      </w:r>
      <w:r>
        <w:rPr>
          <w:spacing w:val="1"/>
          <w:w w:val="103"/>
        </w:rPr>
        <w:t>a</w:t>
      </w:r>
      <w:r>
        <w:rPr>
          <w:spacing w:val="1"/>
          <w:w w:val="103"/>
        </w:rPr>
        <w:t>n</w:t>
      </w:r>
      <w:r>
        <w:rPr>
          <w:w w:val="31"/>
        </w:rPr>
        <w:t>-­‐</w:t>
      </w:r>
      <w:r>
        <w:rPr>
          <w:spacing w:val="1"/>
          <w:w w:val="31"/>
        </w:rPr>
        <w:t>‑</w:t>
      </w:r>
      <w:r>
        <w:rPr>
          <w:spacing w:val="1"/>
          <w:w w:val="103"/>
        </w:rPr>
        <w:t>ave</w:t>
      </w:r>
      <w:r>
        <w:rPr>
          <w:spacing w:val="1"/>
          <w:w w:val="103"/>
        </w:rPr>
        <w:t>r</w:t>
      </w:r>
      <w:r>
        <w:rPr>
          <w:spacing w:val="1"/>
          <w:w w:val="103"/>
        </w:rPr>
        <w:t>ag</w:t>
      </w:r>
      <w:r>
        <w:rPr>
          <w:w w:val="103"/>
        </w:rPr>
        <w:t>e</w:t>
      </w:r>
      <w:r>
        <w:rPr>
          <w:spacing w:val="3"/>
        </w:rPr>
        <w:t> </w:t>
      </w:r>
      <w:r>
        <w:rPr>
          <w:spacing w:val="1"/>
          <w:w w:val="103"/>
        </w:rPr>
        <w:t>ab</w:t>
      </w:r>
      <w:r>
        <w:rPr>
          <w:w w:val="103"/>
        </w:rPr>
        <w:t>i</w:t>
      </w:r>
      <w:r>
        <w:rPr>
          <w:w w:val="103"/>
        </w:rPr>
        <w:t>l</w:t>
      </w:r>
      <w:r>
        <w:rPr>
          <w:w w:val="103"/>
        </w:rPr>
        <w:t>i</w:t>
      </w:r>
      <w:r>
        <w:rPr>
          <w:spacing w:val="1"/>
          <w:w w:val="103"/>
        </w:rPr>
        <w:t>t</w:t>
      </w:r>
      <w:r>
        <w:rPr>
          <w:w w:val="103"/>
        </w:rPr>
        <w:t>y</w:t>
      </w:r>
      <w:r>
        <w:rPr>
          <w:spacing w:val="3"/>
        </w:rPr>
        <w:t> </w:t>
      </w:r>
      <w:r>
        <w:rPr>
          <w:spacing w:val="1"/>
          <w:w w:val="103"/>
        </w:rPr>
        <w:t>s</w:t>
      </w:r>
      <w:r>
        <w:rPr>
          <w:spacing w:val="1"/>
          <w:w w:val="103"/>
        </w:rPr>
        <w:t>c</w:t>
      </w:r>
      <w:r>
        <w:rPr>
          <w:spacing w:val="1"/>
          <w:w w:val="103"/>
        </w:rPr>
        <w:t>or</w:t>
      </w:r>
      <w:r>
        <w:rPr>
          <w:spacing w:val="1"/>
          <w:w w:val="103"/>
        </w:rPr>
        <w:t>e</w:t>
      </w:r>
      <w:r>
        <w:rPr>
          <w:spacing w:val="1"/>
          <w:w w:val="103"/>
        </w:rPr>
        <w:t>s</w:t>
      </w:r>
      <w:r>
        <w:rPr>
          <w:w w:val="103"/>
        </w:rPr>
        <w:t>.</w:t>
      </w:r>
    </w:p>
    <w:p>
      <w:pPr>
        <w:spacing w:before="115"/>
        <w:ind w:left="232" w:right="0" w:firstLine="0"/>
        <w:jc w:val="left"/>
        <w:rPr>
          <w:rFonts w:ascii="Carlito"/>
          <w:b/>
          <w:sz w:val="24"/>
        </w:rPr>
      </w:pPr>
      <w:r>
        <w:rPr>
          <w:rFonts w:ascii="Carlito"/>
          <w:b/>
          <w:sz w:val="24"/>
        </w:rPr>
        <w:t>Multiclassing Prerequisites</w:t>
      </w:r>
    </w:p>
    <w:p>
      <w:pPr>
        <w:tabs>
          <w:tab w:pos="1767" w:val="left" w:leader="none"/>
        </w:tabs>
        <w:spacing w:before="71"/>
        <w:ind w:left="232" w:right="0" w:firstLine="0"/>
        <w:jc w:val="left"/>
        <w:rPr>
          <w:rFonts w:ascii="Carlito"/>
          <w:b/>
          <w:sz w:val="17"/>
        </w:rPr>
      </w:pPr>
      <w:r>
        <w:rPr>
          <w:rFonts w:ascii="Carlito"/>
          <w:b/>
          <w:w w:val="105"/>
          <w:sz w:val="17"/>
        </w:rPr>
        <w:t>Class</w:t>
        <w:tab/>
        <w:t>Ability Score</w:t>
      </w:r>
      <w:r>
        <w:rPr>
          <w:rFonts w:ascii="Carlito"/>
          <w:b/>
          <w:spacing w:val="2"/>
          <w:w w:val="105"/>
          <w:sz w:val="17"/>
        </w:rPr>
        <w:t> </w:t>
      </w:r>
      <w:r>
        <w:rPr>
          <w:rFonts w:ascii="Carlito"/>
          <w:b/>
          <w:w w:val="105"/>
          <w:sz w:val="17"/>
        </w:rPr>
        <w:t>Minimum</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Barbarian</w:t>
                    <w:tab/>
                    <w:t>Strength</w:t>
                  </w:r>
                  <w:r>
                    <w:rPr>
                      <w:rFonts w:ascii="Carlito"/>
                      <w:spacing w:val="1"/>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14"/>
        <w:ind w:left="232" w:right="0" w:firstLine="0"/>
        <w:jc w:val="left"/>
        <w:rPr>
          <w:rFonts w:ascii="Carlito"/>
          <w:sz w:val="17"/>
        </w:rPr>
      </w:pPr>
      <w:r>
        <w:rPr>
          <w:rFonts w:ascii="Carlito"/>
          <w:w w:val="105"/>
          <w:sz w:val="17"/>
        </w:rPr>
        <w:t>Bard</w:t>
        <w:tab/>
        <w:t>Charisma</w:t>
      </w:r>
      <w:r>
        <w:rPr>
          <w:rFonts w:ascii="Carlito"/>
          <w:spacing w:val="1"/>
          <w:w w:val="105"/>
          <w:sz w:val="17"/>
        </w:rPr>
        <w:t> </w:t>
      </w:r>
      <w:r>
        <w:rPr>
          <w:rFonts w:ascii="Carlito"/>
          <w:w w:val="105"/>
          <w:sz w:val="17"/>
        </w:rPr>
        <w:t>13</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Cleric</w:t>
                    <w:tab/>
                    <w:t>Wisdom</w:t>
                  </w:r>
                  <w:r>
                    <w:rPr>
                      <w:rFonts w:ascii="Carlito"/>
                      <w:spacing w:val="2"/>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10"/>
        <w:ind w:left="232" w:right="0" w:firstLine="0"/>
        <w:jc w:val="left"/>
        <w:rPr>
          <w:rFonts w:ascii="Carlito"/>
          <w:sz w:val="17"/>
        </w:rPr>
      </w:pPr>
      <w:r>
        <w:rPr>
          <w:rFonts w:ascii="Carlito"/>
          <w:w w:val="105"/>
          <w:sz w:val="17"/>
        </w:rPr>
        <w:t>Druid</w:t>
        <w:tab/>
        <w:t>Wisdom</w:t>
      </w:r>
      <w:r>
        <w:rPr>
          <w:rFonts w:ascii="Carlito"/>
          <w:spacing w:val="2"/>
          <w:w w:val="105"/>
          <w:sz w:val="17"/>
        </w:rPr>
        <w:t> </w:t>
      </w:r>
      <w:r>
        <w:rPr>
          <w:rFonts w:ascii="Carlito"/>
          <w:w w:val="105"/>
          <w:sz w:val="17"/>
        </w:rPr>
        <w:t>13</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Fighter</w:t>
                    <w:tab/>
                    <w:t>Strength 13 or Dexterity</w:t>
                  </w:r>
                  <w:r>
                    <w:rPr>
                      <w:rFonts w:ascii="Carlito"/>
                      <w:spacing w:val="4"/>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14"/>
        <w:ind w:left="232" w:right="0" w:firstLine="0"/>
        <w:jc w:val="left"/>
        <w:rPr>
          <w:rFonts w:ascii="Carlito"/>
          <w:sz w:val="17"/>
        </w:rPr>
      </w:pPr>
      <w:r>
        <w:rPr>
          <w:rFonts w:ascii="Carlito"/>
          <w:w w:val="105"/>
          <w:sz w:val="17"/>
        </w:rPr>
        <w:t>Monk</w:t>
        <w:tab/>
        <w:t>Dexterity 13 and Wisdom</w:t>
      </w:r>
      <w:r>
        <w:rPr>
          <w:rFonts w:ascii="Carlito"/>
          <w:spacing w:val="6"/>
          <w:w w:val="105"/>
          <w:sz w:val="17"/>
        </w:rPr>
        <w:t> </w:t>
      </w:r>
      <w:r>
        <w:rPr>
          <w:rFonts w:ascii="Carlito"/>
          <w:w w:val="105"/>
          <w:sz w:val="17"/>
        </w:rPr>
        <w:t>13</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Paladin</w:t>
                    <w:tab/>
                    <w:t>Strength 13 and Charisma</w:t>
                  </w:r>
                  <w:r>
                    <w:rPr>
                      <w:rFonts w:ascii="Carlito"/>
                      <w:spacing w:val="5"/>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9"/>
        <w:ind w:left="232" w:right="0" w:firstLine="0"/>
        <w:jc w:val="left"/>
        <w:rPr>
          <w:rFonts w:ascii="Carlito"/>
          <w:sz w:val="17"/>
        </w:rPr>
      </w:pPr>
      <w:r>
        <w:rPr>
          <w:rFonts w:ascii="Carlito"/>
          <w:w w:val="105"/>
          <w:sz w:val="17"/>
        </w:rPr>
        <w:t>Ranger</w:t>
        <w:tab/>
        <w:t>Dexterity 13 and Wisdom</w:t>
      </w:r>
      <w:r>
        <w:rPr>
          <w:rFonts w:ascii="Carlito"/>
          <w:spacing w:val="6"/>
          <w:w w:val="105"/>
          <w:sz w:val="17"/>
        </w:rPr>
        <w:t> </w:t>
      </w:r>
      <w:r>
        <w:rPr>
          <w:rFonts w:ascii="Carlito"/>
          <w:w w:val="105"/>
          <w:sz w:val="17"/>
        </w:rPr>
        <w:t>13</w:t>
      </w:r>
    </w:p>
    <w:p>
      <w:pPr>
        <w:pStyle w:val="BodyText"/>
        <w:spacing w:line="220" w:lineRule="exact"/>
        <w:ind w:left="121"/>
        <w:rPr>
          <w:rFonts w:ascii="Carlito"/>
          <w:sz w:val="20"/>
        </w:rPr>
      </w:pPr>
      <w:r>
        <w:rPr>
          <w:rFonts w:ascii="Carlito"/>
          <w:position w:val="-3"/>
          <w:sz w:val="20"/>
        </w:rPr>
        <w:pict>
          <v:shape style="width:226.6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Rogue</w:t>
                    <w:tab/>
                    <w:t>Dexterity</w:t>
                  </w:r>
                  <w:r>
                    <w:rPr>
                      <w:rFonts w:ascii="Carlito"/>
                      <w:spacing w:val="1"/>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14"/>
        <w:ind w:left="232" w:right="0" w:firstLine="0"/>
        <w:jc w:val="left"/>
        <w:rPr>
          <w:rFonts w:ascii="Carlito"/>
          <w:sz w:val="17"/>
        </w:rPr>
      </w:pPr>
      <w:r>
        <w:rPr>
          <w:rFonts w:ascii="Carlito"/>
          <w:w w:val="105"/>
          <w:sz w:val="17"/>
        </w:rPr>
        <w:t>Sorcerer</w:t>
        <w:tab/>
        <w:t>Charisma</w:t>
      </w:r>
      <w:r>
        <w:rPr>
          <w:rFonts w:ascii="Carlito"/>
          <w:spacing w:val="1"/>
          <w:w w:val="105"/>
          <w:sz w:val="17"/>
        </w:rPr>
        <w:t> </w:t>
      </w:r>
      <w:r>
        <w:rPr>
          <w:rFonts w:ascii="Carlito"/>
          <w:w w:val="105"/>
          <w:sz w:val="17"/>
        </w:rPr>
        <w:t>13</w:t>
      </w:r>
    </w:p>
    <w:p>
      <w:pPr>
        <w:pStyle w:val="BodyText"/>
        <w:spacing w:line="216" w:lineRule="exact"/>
        <w:ind w:left="121"/>
        <w:rPr>
          <w:rFonts w:ascii="Carlito"/>
          <w:sz w:val="20"/>
        </w:rPr>
      </w:pPr>
      <w:r>
        <w:rPr>
          <w:rFonts w:ascii="Carlito"/>
          <w:position w:val="-3"/>
          <w:sz w:val="20"/>
        </w:rPr>
        <w:pict>
          <v:shape style="width:226.6pt;height:10.8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Warlock</w:t>
                    <w:tab/>
                    <w:t>Charisma</w:t>
                  </w:r>
                  <w:r>
                    <w:rPr>
                      <w:rFonts w:ascii="Carlito"/>
                      <w:spacing w:val="1"/>
                      <w:w w:val="105"/>
                      <w:sz w:val="17"/>
                    </w:rPr>
                    <w:t> </w:t>
                  </w:r>
                  <w:r>
                    <w:rPr>
                      <w:rFonts w:ascii="Carlito"/>
                      <w:w w:val="105"/>
                      <w:sz w:val="17"/>
                    </w:rPr>
                    <w:t>13</w:t>
                  </w:r>
                </w:p>
              </w:txbxContent>
            </v:textbox>
            <v:fill type="solid"/>
          </v:shape>
        </w:pict>
      </w:r>
      <w:r>
        <w:rPr>
          <w:rFonts w:ascii="Carlito"/>
          <w:position w:val="-3"/>
          <w:sz w:val="20"/>
        </w:rPr>
      </w:r>
    </w:p>
    <w:p>
      <w:pPr>
        <w:tabs>
          <w:tab w:pos="1767" w:val="left" w:leader="none"/>
        </w:tabs>
        <w:spacing w:before="13"/>
        <w:ind w:left="232" w:right="0" w:firstLine="0"/>
        <w:jc w:val="left"/>
        <w:rPr>
          <w:rFonts w:ascii="Carlito"/>
          <w:sz w:val="17"/>
        </w:rPr>
      </w:pPr>
      <w:r>
        <w:rPr>
          <w:rFonts w:ascii="Carlito"/>
          <w:w w:val="105"/>
          <w:sz w:val="17"/>
        </w:rPr>
        <w:t>Wizard</w:t>
        <w:tab/>
        <w:t>Intelligence</w:t>
      </w:r>
      <w:r>
        <w:rPr>
          <w:rFonts w:ascii="Carlito"/>
          <w:spacing w:val="1"/>
          <w:w w:val="105"/>
          <w:sz w:val="17"/>
        </w:rPr>
        <w:t> </w:t>
      </w:r>
      <w:r>
        <w:rPr>
          <w:rFonts w:ascii="Carlito"/>
          <w:w w:val="105"/>
          <w:sz w:val="17"/>
        </w:rPr>
        <w:t>13</w:t>
      </w:r>
    </w:p>
    <w:p>
      <w:pPr>
        <w:spacing w:after="0"/>
        <w:jc w:val="left"/>
        <w:rPr>
          <w:rFonts w:ascii="Carlito"/>
          <w:sz w:val="17"/>
        </w:rPr>
        <w:sectPr>
          <w:type w:val="continuous"/>
          <w:pgSz w:w="12240" w:h="15840"/>
          <w:pgMar w:top="1500" w:bottom="840" w:left="920" w:right="920"/>
          <w:cols w:num="2" w:equalWidth="0">
            <w:col w:w="4758" w:space="661"/>
            <w:col w:w="4981"/>
          </w:cols>
        </w:sectPr>
      </w:pPr>
    </w:p>
    <w:p>
      <w:pPr>
        <w:pStyle w:val="BodyText"/>
        <w:spacing w:before="7"/>
        <w:ind w:left="0"/>
        <w:rPr>
          <w:rFonts w:ascii="Carlito"/>
          <w:sz w:val="20"/>
        </w:rPr>
      </w:pPr>
    </w:p>
    <w:p>
      <w:pPr>
        <w:spacing w:after="0"/>
        <w:rPr>
          <w:rFonts w:ascii="Carlito"/>
          <w:sz w:val="20"/>
        </w:rPr>
        <w:sectPr>
          <w:pgSz w:w="12240" w:h="15840"/>
          <w:pgMar w:header="0" w:footer="644" w:top="1440" w:bottom="840" w:left="920" w:right="920"/>
        </w:sectPr>
      </w:pPr>
    </w:p>
    <w:p>
      <w:pPr>
        <w:pStyle w:val="Heading3"/>
        <w:spacing w:before="100"/>
      </w:pPr>
      <w:r>
        <w:rPr>
          <w:color w:val="943634"/>
        </w:rPr>
        <w:t>Experience Points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44"/>
      </w:pPr>
      <w:r>
        <w:rPr>
          <w:w w:val="105"/>
        </w:rPr>
        <w:t>The experience point cost to gain a level is always based on your total character level, as shown in the Character Advancement table, not your level in a particular class. So, if you are a cleric 6/fighter 1, you must gain enough XP to reach 8th level before you can take your second level as a fighter or your seventh level as a cleric.</w:t>
      </w:r>
    </w:p>
    <w:p>
      <w:pPr>
        <w:pStyle w:val="Heading3"/>
        <w:spacing w:before="114"/>
      </w:pPr>
      <w:r>
        <w:rPr>
          <w:color w:val="943634"/>
        </w:rPr>
        <w:t>Hit Points and Hit Dice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23"/>
      </w:pPr>
      <w:r>
        <w:rPr/>
        <w:t>You gain the hit points from your new class as </w:t>
      </w:r>
      <w:r>
        <w:rPr>
          <w:w w:val="103"/>
        </w:rPr>
        <w:t>de</w:t>
      </w:r>
      <w:r>
        <w:rPr>
          <w:w w:val="103"/>
        </w:rPr>
        <w:t>s</w:t>
      </w:r>
      <w:r>
        <w:rPr>
          <w:w w:val="103"/>
        </w:rPr>
        <w:t>c</w:t>
      </w:r>
      <w:r>
        <w:rPr>
          <w:w w:val="103"/>
        </w:rPr>
        <w:t>r</w:t>
      </w:r>
      <w:r>
        <w:rPr>
          <w:w w:val="103"/>
        </w:rPr>
        <w:t>i</w:t>
      </w:r>
      <w:r>
        <w:rPr>
          <w:w w:val="103"/>
        </w:rPr>
        <w:t>b</w:t>
      </w:r>
      <w:r>
        <w:rPr>
          <w:w w:val="103"/>
        </w:rPr>
        <w:t>e</w:t>
      </w:r>
      <w:r>
        <w:rPr>
          <w:w w:val="103"/>
        </w:rPr>
        <w:t>d</w:t>
      </w:r>
      <w:r>
        <w:rPr/>
        <w:t> </w:t>
      </w:r>
      <w:r>
        <w:rPr>
          <w:w w:val="103"/>
        </w:rPr>
        <w:t>f</w:t>
      </w:r>
      <w:r>
        <w:rPr>
          <w:w w:val="103"/>
        </w:rPr>
        <w:t>or</w:t>
      </w:r>
      <w:r>
        <w:rPr/>
        <w:t> </w:t>
      </w:r>
      <w:r>
        <w:rPr>
          <w:w w:val="103"/>
        </w:rPr>
        <w:t>l</w:t>
      </w:r>
      <w:r>
        <w:rPr>
          <w:w w:val="103"/>
        </w:rPr>
        <w:t>e</w:t>
      </w:r>
      <w:r>
        <w:rPr>
          <w:w w:val="103"/>
        </w:rPr>
        <w:t>v</w:t>
      </w:r>
      <w:r>
        <w:rPr>
          <w:w w:val="103"/>
        </w:rPr>
        <w:t>e</w:t>
      </w:r>
      <w:r>
        <w:rPr>
          <w:w w:val="103"/>
        </w:rPr>
        <w:t>l</w:t>
      </w:r>
      <w:r>
        <w:rPr>
          <w:w w:val="103"/>
        </w:rPr>
        <w:t>s</w:t>
      </w:r>
      <w:r>
        <w:rPr/>
        <w:t> </w:t>
      </w:r>
      <w:r>
        <w:rPr>
          <w:w w:val="103"/>
        </w:rPr>
        <w:t>a</w:t>
      </w:r>
      <w:r>
        <w:rPr>
          <w:w w:val="103"/>
        </w:rPr>
        <w:t>f</w:t>
      </w:r>
      <w:r>
        <w:rPr>
          <w:w w:val="103"/>
        </w:rPr>
        <w:t>t</w:t>
      </w:r>
      <w:r>
        <w:rPr>
          <w:w w:val="103"/>
        </w:rPr>
        <w:t>e</w:t>
      </w:r>
      <w:r>
        <w:rPr>
          <w:w w:val="103"/>
        </w:rPr>
        <w:t>r</w:t>
      </w:r>
      <w:r>
        <w:rPr/>
        <w:t> </w:t>
      </w:r>
      <w:r>
        <w:rPr>
          <w:w w:val="103"/>
        </w:rPr>
        <w:t>1s</w:t>
      </w:r>
      <w:r>
        <w:rPr>
          <w:w w:val="103"/>
        </w:rPr>
        <w:t>t</w:t>
      </w:r>
      <w:r>
        <w:rPr>
          <w:w w:val="103"/>
        </w:rPr>
        <w:t>.</w:t>
      </w:r>
      <w:r>
        <w:rPr/>
        <w:t> </w:t>
      </w:r>
      <w:r>
        <w:rPr>
          <w:w w:val="103"/>
        </w:rPr>
        <w:t>Y</w:t>
      </w:r>
      <w:r>
        <w:rPr>
          <w:w w:val="103"/>
        </w:rPr>
        <w:t>ou</w:t>
      </w:r>
      <w:r>
        <w:rPr/>
        <w:t> </w:t>
      </w:r>
      <w:r>
        <w:rPr>
          <w:w w:val="103"/>
        </w:rPr>
        <w:t>g</w:t>
      </w:r>
      <w:r>
        <w:rPr>
          <w:w w:val="103"/>
        </w:rPr>
        <w:t>a</w:t>
      </w:r>
      <w:r>
        <w:rPr>
          <w:w w:val="103"/>
        </w:rPr>
        <w:t>i</w:t>
      </w:r>
      <w:r>
        <w:rPr>
          <w:w w:val="103"/>
        </w:rPr>
        <w:t>n</w:t>
      </w:r>
      <w:r>
        <w:rPr/>
        <w:t> </w:t>
      </w:r>
      <w:r>
        <w:rPr>
          <w:w w:val="103"/>
        </w:rPr>
        <w:t>t</w:t>
      </w:r>
      <w:r>
        <w:rPr>
          <w:w w:val="103"/>
        </w:rPr>
        <w:t>he</w:t>
      </w:r>
      <w:r>
        <w:rPr/>
        <w:t> </w:t>
      </w:r>
      <w:r>
        <w:rPr>
          <w:w w:val="103"/>
        </w:rPr>
        <w:t>1s</w:t>
      </w:r>
      <w:r>
        <w:rPr>
          <w:w w:val="103"/>
        </w:rPr>
        <w:t>t</w:t>
      </w:r>
      <w:r>
        <w:rPr>
          <w:w w:val="31"/>
        </w:rPr>
        <w:t>-­‐‑</w:t>
      </w:r>
      <w:r>
        <w:rPr>
          <w:w w:val="103"/>
        </w:rPr>
        <w:t>le</w:t>
      </w:r>
      <w:r>
        <w:rPr>
          <w:w w:val="103"/>
        </w:rPr>
        <w:t>v</w:t>
      </w:r>
      <w:r>
        <w:rPr>
          <w:w w:val="103"/>
        </w:rPr>
        <w:t>e</w:t>
      </w:r>
      <w:r>
        <w:rPr>
          <w:w w:val="103"/>
        </w:rPr>
        <w:t>l </w:t>
      </w:r>
      <w:r>
        <w:rPr>
          <w:w w:val="103"/>
        </w:rPr>
        <w:t>hi</w:t>
      </w:r>
      <w:r>
        <w:rPr>
          <w:w w:val="103"/>
        </w:rPr>
        <w:t>t</w:t>
      </w:r>
      <w:r>
        <w:rPr/>
        <w:t> </w:t>
      </w:r>
      <w:r>
        <w:rPr>
          <w:w w:val="103"/>
        </w:rPr>
        <w:t>p</w:t>
      </w:r>
      <w:r>
        <w:rPr>
          <w:w w:val="103"/>
        </w:rPr>
        <w:t>oi</w:t>
      </w:r>
      <w:r>
        <w:rPr>
          <w:w w:val="103"/>
        </w:rPr>
        <w:t>n</w:t>
      </w:r>
      <w:r>
        <w:rPr>
          <w:w w:val="103"/>
        </w:rPr>
        <w:t>t</w:t>
      </w:r>
      <w:r>
        <w:rPr>
          <w:w w:val="103"/>
        </w:rPr>
        <w:t>s</w:t>
      </w:r>
      <w:r>
        <w:rPr/>
        <w:t> </w:t>
      </w:r>
      <w:r>
        <w:rPr>
          <w:w w:val="103"/>
        </w:rPr>
        <w:t>f</w:t>
      </w:r>
      <w:r>
        <w:rPr>
          <w:w w:val="103"/>
        </w:rPr>
        <w:t>or</w:t>
      </w:r>
      <w:r>
        <w:rPr/>
        <w:t> </w:t>
      </w:r>
      <w:r>
        <w:rPr>
          <w:w w:val="103"/>
        </w:rPr>
        <w:t>a</w:t>
      </w:r>
      <w:r>
        <w:rPr/>
        <w:t> </w:t>
      </w:r>
      <w:r>
        <w:rPr>
          <w:w w:val="103"/>
        </w:rPr>
        <w:t>c</w:t>
      </w:r>
      <w:r>
        <w:rPr>
          <w:w w:val="103"/>
        </w:rPr>
        <w:t>l</w:t>
      </w:r>
      <w:r>
        <w:rPr>
          <w:w w:val="103"/>
        </w:rPr>
        <w:t>a</w:t>
      </w:r>
      <w:r>
        <w:rPr>
          <w:w w:val="103"/>
        </w:rPr>
        <w:t>ss</w:t>
      </w:r>
      <w:r>
        <w:rPr/>
        <w:t> </w:t>
      </w:r>
      <w:r>
        <w:rPr>
          <w:w w:val="103"/>
        </w:rPr>
        <w:t>on</w:t>
      </w:r>
      <w:r>
        <w:rPr>
          <w:w w:val="103"/>
        </w:rPr>
        <w:t>l</w:t>
      </w:r>
      <w:r>
        <w:rPr>
          <w:w w:val="103"/>
        </w:rPr>
        <w:t>y</w:t>
      </w:r>
      <w:r>
        <w:rPr/>
        <w:t> </w:t>
      </w:r>
      <w:r>
        <w:rPr>
          <w:w w:val="103"/>
        </w:rPr>
        <w:t>w</w:t>
      </w:r>
      <w:r>
        <w:rPr>
          <w:w w:val="103"/>
        </w:rPr>
        <w:t>he</w:t>
      </w:r>
      <w:r>
        <w:rPr>
          <w:w w:val="103"/>
        </w:rPr>
        <w:t>n</w:t>
      </w:r>
      <w:r>
        <w:rPr/>
        <w:t> </w:t>
      </w:r>
      <w:r>
        <w:rPr>
          <w:w w:val="103"/>
        </w:rPr>
        <w:t>y</w:t>
      </w:r>
      <w:r>
        <w:rPr>
          <w:w w:val="103"/>
        </w:rPr>
        <w:t>ou</w:t>
      </w:r>
      <w:r>
        <w:rPr/>
        <w:t> </w:t>
      </w:r>
      <w:r>
        <w:rPr>
          <w:w w:val="103"/>
        </w:rPr>
        <w:t>a</w:t>
      </w:r>
      <w:r>
        <w:rPr>
          <w:w w:val="103"/>
        </w:rPr>
        <w:t>r</w:t>
      </w:r>
      <w:r>
        <w:rPr>
          <w:w w:val="103"/>
        </w:rPr>
        <w:t>e</w:t>
      </w:r>
      <w:r>
        <w:rPr/>
        <w:t> </w:t>
      </w:r>
      <w:r>
        <w:rPr>
          <w:w w:val="103"/>
        </w:rPr>
        <w:t>a</w:t>
      </w:r>
      <w:r>
        <w:rPr/>
        <w:t> </w:t>
      </w:r>
      <w:r>
        <w:rPr>
          <w:w w:val="103"/>
        </w:rPr>
        <w:t>1s</w:t>
      </w:r>
      <w:r>
        <w:rPr>
          <w:w w:val="103"/>
        </w:rPr>
        <w:t>t</w:t>
      </w:r>
      <w:r>
        <w:rPr>
          <w:w w:val="31"/>
        </w:rPr>
        <w:t>-­‐‑</w:t>
      </w:r>
      <w:r>
        <w:rPr>
          <w:w w:val="103"/>
        </w:rPr>
        <w:t>le</w:t>
      </w:r>
      <w:r>
        <w:rPr>
          <w:w w:val="103"/>
        </w:rPr>
        <w:t>v</w:t>
      </w:r>
      <w:r>
        <w:rPr>
          <w:w w:val="103"/>
        </w:rPr>
        <w:t>e</w:t>
      </w:r>
      <w:r>
        <w:rPr>
          <w:w w:val="103"/>
        </w:rPr>
        <w:t>l </w:t>
      </w:r>
      <w:r>
        <w:rPr/>
        <w:t>character.</w:t>
      </w:r>
    </w:p>
    <w:p>
      <w:pPr>
        <w:pStyle w:val="BodyText"/>
        <w:spacing w:line="252" w:lineRule="auto"/>
        <w:ind w:right="223" w:firstLine="187"/>
      </w:pPr>
      <w:r>
        <w:rPr>
          <w:w w:val="105"/>
        </w:rPr>
        <w:t>You add together the Hit Dice granted by all your classes to form your pool of Hit Dice. If the Hit Dice are the same die type, you can simply pool them together. For example, both the fighter and the paladin have a d10, so if you are a paladin 5/fighter 5, you have ten d10 Hit Dice. If your classes give you Hit Dice of different types, keep track of them separately. If you are a paladin 5/cleric 5, for example, you have five d10 Hit Dice and five d8 Hit Dice.</w:t>
      </w:r>
    </w:p>
    <w:p>
      <w:pPr>
        <w:pStyle w:val="Heading3"/>
        <w:spacing w:before="119"/>
      </w:pPr>
      <w:r>
        <w:rPr>
          <w:color w:val="943634"/>
        </w:rPr>
        <w:t>Proficiency Bonus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01"/>
      </w:pPr>
      <w:r>
        <w:rPr/>
        <w:t>Your proficiency bonus is always based on your total character level, as shown in the Character Advancement table, not your level  in  a  particular class. For example, if you are a fighter 3/rogue 2, you </w:t>
      </w:r>
      <w:r>
        <w:rPr>
          <w:spacing w:val="1"/>
          <w:w w:val="103"/>
        </w:rPr>
        <w:t>ha</w:t>
      </w:r>
      <w:r>
        <w:rPr>
          <w:spacing w:val="1"/>
          <w:w w:val="103"/>
        </w:rPr>
        <w:t>v</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p</w:t>
      </w:r>
      <w:r>
        <w:rPr>
          <w:spacing w:val="1"/>
          <w:w w:val="103"/>
        </w:rPr>
        <w:t>r</w:t>
      </w:r>
      <w:r>
        <w:rPr>
          <w:spacing w:val="1"/>
          <w:w w:val="103"/>
        </w:rPr>
        <w:t>o</w:t>
      </w:r>
      <w:r>
        <w:rPr>
          <w:w w:val="103"/>
        </w:rPr>
        <w:t>fi</w:t>
      </w:r>
      <w:r>
        <w:rPr>
          <w:spacing w:val="1"/>
          <w:w w:val="103"/>
        </w:rPr>
        <w:t>c</w:t>
      </w:r>
      <w:r>
        <w:rPr>
          <w:w w:val="103"/>
        </w:rPr>
        <w:t>i</w:t>
      </w:r>
      <w:r>
        <w:rPr>
          <w:spacing w:val="1"/>
          <w:w w:val="103"/>
        </w:rPr>
        <w:t>e</w:t>
      </w:r>
      <w:r>
        <w:rPr>
          <w:spacing w:val="1"/>
          <w:w w:val="103"/>
        </w:rPr>
        <w:t>n</w:t>
      </w:r>
      <w:r>
        <w:rPr>
          <w:spacing w:val="1"/>
          <w:w w:val="103"/>
        </w:rPr>
        <w:t>c</w:t>
      </w:r>
      <w:r>
        <w:rPr>
          <w:w w:val="103"/>
        </w:rPr>
        <w:t>y</w:t>
      </w:r>
      <w:r>
        <w:rPr>
          <w:spacing w:val="3"/>
        </w:rPr>
        <w:t> </w:t>
      </w:r>
      <w:r>
        <w:rPr>
          <w:spacing w:val="1"/>
          <w:w w:val="103"/>
        </w:rPr>
        <w:t>b</w:t>
      </w:r>
      <w:r>
        <w:rPr>
          <w:spacing w:val="1"/>
          <w:w w:val="103"/>
        </w:rPr>
        <w:t>on</w:t>
      </w:r>
      <w:r>
        <w:rPr>
          <w:spacing w:val="1"/>
          <w:w w:val="103"/>
        </w:rPr>
        <w:t>u</w:t>
      </w:r>
      <w:r>
        <w:rPr>
          <w:w w:val="103"/>
        </w:rPr>
        <w:t>s</w:t>
      </w:r>
      <w:r>
        <w:rPr>
          <w:spacing w:val="3"/>
        </w:rPr>
        <w:t> </w:t>
      </w:r>
      <w:r>
        <w:rPr>
          <w:spacing w:val="1"/>
          <w:w w:val="103"/>
        </w:rPr>
        <w:t>o</w:t>
      </w:r>
      <w:r>
        <w:rPr>
          <w:w w:val="103"/>
        </w:rPr>
        <w:t>f</w:t>
      </w:r>
      <w:r>
        <w:rPr>
          <w:spacing w:val="3"/>
        </w:rPr>
        <w:t> </w:t>
      </w:r>
      <w:r>
        <w:rPr>
          <w:w w:val="103"/>
        </w:rPr>
        <w:t>a</w:t>
      </w:r>
      <w:r>
        <w:rPr>
          <w:spacing w:val="3"/>
        </w:rPr>
        <w:t> </w:t>
      </w:r>
      <w:r>
        <w:rPr>
          <w:spacing w:val="1"/>
          <w:w w:val="103"/>
        </w:rPr>
        <w:t>5t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spacing w:val="1"/>
          <w:w w:val="103"/>
        </w:rPr>
        <w:t>r</w:t>
      </w:r>
      <w:r>
        <w:rPr>
          <w:w w:val="103"/>
        </w:rPr>
        <w:t>, </w:t>
      </w:r>
      <w:r>
        <w:rPr/>
        <w:t>which is</w:t>
      </w:r>
      <w:r>
        <w:rPr>
          <w:spacing w:val="7"/>
        </w:rPr>
        <w:t> </w:t>
      </w:r>
      <w:r>
        <w:rPr/>
        <w:t>+3.</w:t>
      </w:r>
    </w:p>
    <w:p>
      <w:pPr>
        <w:pStyle w:val="Heading3"/>
        <w:spacing w:before="113"/>
      </w:pPr>
      <w:r>
        <w:rPr>
          <w:color w:val="943634"/>
        </w:rPr>
        <w:t>Proficiencies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5"/>
      </w:pPr>
      <w:r>
        <w:rPr>
          <w:w w:val="105"/>
        </w:rPr>
        <w:t>When you gain your first level in a class other than your initial class, you gain only some of new class’s starting proficiencies, as shown in the Multiclassing Proficiencies table.</w:t>
      </w:r>
    </w:p>
    <w:p>
      <w:pPr>
        <w:spacing w:before="111"/>
        <w:ind w:left="232" w:right="0" w:firstLine="0"/>
        <w:jc w:val="left"/>
        <w:rPr>
          <w:rFonts w:ascii="Carlito"/>
          <w:b/>
          <w:sz w:val="24"/>
        </w:rPr>
      </w:pPr>
      <w:r>
        <w:rPr>
          <w:rFonts w:ascii="Carlito"/>
          <w:b/>
          <w:sz w:val="24"/>
        </w:rPr>
        <w:t>Multiclassing Proficiencies</w:t>
      </w:r>
    </w:p>
    <w:p>
      <w:pPr>
        <w:tabs>
          <w:tab w:pos="1163" w:val="left" w:leader="none"/>
        </w:tabs>
        <w:spacing w:before="72"/>
        <w:ind w:left="232" w:right="0" w:firstLine="0"/>
        <w:jc w:val="left"/>
        <w:rPr>
          <w:rFonts w:ascii="Carlito"/>
          <w:b/>
          <w:sz w:val="17"/>
        </w:rPr>
      </w:pPr>
      <w:r>
        <w:rPr>
          <w:rFonts w:ascii="Carlito"/>
          <w:b/>
          <w:w w:val="105"/>
          <w:sz w:val="17"/>
        </w:rPr>
        <w:t>Class</w:t>
        <w:tab/>
        <w:t>Proficiencies</w:t>
      </w:r>
      <w:r>
        <w:rPr>
          <w:rFonts w:ascii="Carlito"/>
          <w:b/>
          <w:spacing w:val="1"/>
          <w:w w:val="105"/>
          <w:sz w:val="17"/>
        </w:rPr>
        <w:t> </w:t>
      </w:r>
      <w:r>
        <w:rPr>
          <w:rFonts w:ascii="Carlito"/>
          <w:b/>
          <w:w w:val="105"/>
          <w:sz w:val="17"/>
        </w:rPr>
        <w:t>Gained</w:t>
      </w:r>
    </w:p>
    <w:p>
      <w:pPr>
        <w:tabs>
          <w:tab w:pos="1163" w:val="left" w:leader="none"/>
          <w:tab w:pos="4859" w:val="left" w:leader="none"/>
        </w:tabs>
        <w:spacing w:line="254" w:lineRule="auto" w:before="8"/>
        <w:ind w:left="232" w:right="38"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Barbarian</w:t>
        <w:tab/>
        <w:t>Shields, simple weapons,</w:t>
      </w:r>
      <w:r>
        <w:rPr>
          <w:rFonts w:ascii="Carlito"/>
          <w:spacing w:val="8"/>
          <w:w w:val="105"/>
          <w:sz w:val="17"/>
          <w:shd w:fill="EEECE1" w:color="auto" w:val="clear"/>
        </w:rPr>
        <w:t> </w:t>
      </w:r>
      <w:r>
        <w:rPr>
          <w:rFonts w:ascii="Carlito"/>
          <w:w w:val="105"/>
          <w:sz w:val="17"/>
          <w:shd w:fill="EEECE1" w:color="auto" w:val="clear"/>
        </w:rPr>
        <w:t>martial</w:t>
      </w:r>
      <w:r>
        <w:rPr>
          <w:rFonts w:ascii="Carlito"/>
          <w:spacing w:val="2"/>
          <w:w w:val="105"/>
          <w:sz w:val="17"/>
          <w:shd w:fill="EEECE1" w:color="auto" w:val="clear"/>
        </w:rPr>
        <w:t> </w:t>
      </w:r>
      <w:r>
        <w:rPr>
          <w:rFonts w:ascii="Carlito"/>
          <w:w w:val="105"/>
          <w:sz w:val="17"/>
          <w:shd w:fill="EEECE1" w:color="auto" w:val="clear"/>
        </w:rPr>
        <w:t>weapons</w:t>
      </w:r>
      <w:r>
        <w:rPr>
          <w:rFonts w:ascii="Carlito"/>
          <w:sz w:val="17"/>
          <w:shd w:fill="EEECE1" w:color="auto" w:val="clear"/>
        </w:rPr>
        <w:tab/>
      </w:r>
      <w:r>
        <w:rPr>
          <w:rFonts w:ascii="Carlito"/>
          <w:sz w:val="17"/>
        </w:rPr>
        <w:t>          </w:t>
      </w:r>
      <w:r>
        <w:rPr>
          <w:rFonts w:ascii="Carlito"/>
          <w:w w:val="105"/>
          <w:sz w:val="17"/>
        </w:rPr>
        <w:t>Bard</w:t>
        <w:tab/>
        <w:t>Light armor, one skill of your choice, one</w:t>
      </w:r>
      <w:r>
        <w:rPr>
          <w:rFonts w:ascii="Carlito"/>
          <w:spacing w:val="9"/>
          <w:w w:val="105"/>
          <w:sz w:val="17"/>
        </w:rPr>
        <w:t> </w:t>
      </w:r>
      <w:r>
        <w:rPr>
          <w:rFonts w:ascii="Carlito"/>
          <w:w w:val="105"/>
          <w:sz w:val="17"/>
        </w:rPr>
        <w:t>musical</w:t>
      </w:r>
    </w:p>
    <w:p>
      <w:pPr>
        <w:spacing w:before="2"/>
        <w:ind w:left="1163" w:right="0" w:firstLine="0"/>
        <w:jc w:val="left"/>
        <w:rPr>
          <w:rFonts w:ascii="Carlito"/>
          <w:sz w:val="17"/>
        </w:rPr>
      </w:pPr>
      <w:r>
        <w:rPr>
          <w:rFonts w:ascii="Carlito"/>
          <w:w w:val="105"/>
          <w:sz w:val="17"/>
        </w:rPr>
        <w:t>instrument of your choice</w:t>
      </w:r>
    </w:p>
    <w:p>
      <w:pPr>
        <w:pStyle w:val="BodyText"/>
        <w:spacing w:line="220" w:lineRule="exact"/>
        <w:ind w:left="126" w:right="-15"/>
        <w:rPr>
          <w:rFonts w:ascii="Carlito"/>
          <w:sz w:val="20"/>
        </w:rPr>
      </w:pPr>
      <w:r>
        <w:rPr>
          <w:rFonts w:ascii="Carlito"/>
          <w:position w:val="-3"/>
          <w:sz w:val="20"/>
        </w:rPr>
        <w:pict>
          <v:shape style="width:236.65pt;height:11.05pt;mso-position-horizontal-relative:char;mso-position-vertical-relative:line" type="#_x0000_t202" filled="true" fillcolor="#eeece1" stroked="false">
            <w10:anchorlock/>
            <v:textbox inset="0,0,0,0">
              <w:txbxContent>
                <w:p>
                  <w:pPr>
                    <w:tabs>
                      <w:tab w:pos="1036" w:val="left" w:leader="none"/>
                    </w:tabs>
                    <w:spacing w:before="6"/>
                    <w:ind w:left="105" w:right="0" w:firstLine="0"/>
                    <w:jc w:val="left"/>
                    <w:rPr>
                      <w:rFonts w:ascii="Carlito"/>
                      <w:sz w:val="17"/>
                    </w:rPr>
                  </w:pPr>
                  <w:r>
                    <w:rPr>
                      <w:rFonts w:ascii="Carlito"/>
                      <w:w w:val="105"/>
                      <w:sz w:val="17"/>
                    </w:rPr>
                    <w:t>Cleric</w:t>
                    <w:tab/>
                    <w:t>Light armor, medium armor,</w:t>
                  </w:r>
                  <w:r>
                    <w:rPr>
                      <w:rFonts w:ascii="Carlito"/>
                      <w:spacing w:val="4"/>
                      <w:w w:val="105"/>
                      <w:sz w:val="17"/>
                    </w:rPr>
                    <w:t> </w:t>
                  </w:r>
                  <w:r>
                    <w:rPr>
                      <w:rFonts w:ascii="Carlito"/>
                      <w:w w:val="105"/>
                      <w:sz w:val="17"/>
                    </w:rPr>
                    <w:t>shields</w:t>
                  </w:r>
                </w:p>
              </w:txbxContent>
            </v:textbox>
            <v:fill type="solid"/>
          </v:shape>
        </w:pict>
      </w:r>
      <w:r>
        <w:rPr>
          <w:rFonts w:ascii="Carlito"/>
          <w:position w:val="-3"/>
          <w:sz w:val="20"/>
        </w:rPr>
      </w:r>
    </w:p>
    <w:p>
      <w:pPr>
        <w:tabs>
          <w:tab w:pos="1163" w:val="left" w:leader="none"/>
        </w:tabs>
        <w:spacing w:line="249" w:lineRule="auto" w:before="14"/>
        <w:ind w:left="1163" w:right="269" w:hanging="932"/>
        <w:jc w:val="left"/>
        <w:rPr>
          <w:rFonts w:ascii="Carlito"/>
          <w:sz w:val="17"/>
        </w:rPr>
      </w:pPr>
      <w:r>
        <w:rPr>
          <w:rFonts w:ascii="Carlito"/>
          <w:w w:val="105"/>
          <w:sz w:val="17"/>
        </w:rPr>
        <w:t>Druid</w:t>
        <w:tab/>
        <w:t>Light armor, medium armor, shields (druids will not wear armor or use shields made of</w:t>
      </w:r>
      <w:r>
        <w:rPr>
          <w:rFonts w:ascii="Carlito"/>
          <w:spacing w:val="12"/>
          <w:w w:val="105"/>
          <w:sz w:val="17"/>
        </w:rPr>
        <w:t> </w:t>
      </w:r>
      <w:r>
        <w:rPr>
          <w:rFonts w:ascii="Carlito"/>
          <w:w w:val="105"/>
          <w:sz w:val="17"/>
        </w:rPr>
        <w:t>metal)</w:t>
      </w:r>
    </w:p>
    <w:p>
      <w:pPr>
        <w:pStyle w:val="BodyText"/>
        <w:ind w:left="126" w:right="-29"/>
        <w:rPr>
          <w:rFonts w:ascii="Carlito"/>
          <w:sz w:val="20"/>
        </w:rPr>
      </w:pPr>
      <w:r>
        <w:rPr>
          <w:rFonts w:ascii="Carlito"/>
          <w:sz w:val="20"/>
        </w:rPr>
        <w:pict>
          <v:group style="width:236.65pt;height:22.15pt;mso-position-horizontal-relative:char;mso-position-vertical-relative:line" coordorigin="0,0" coordsize="4733,443">
            <v:shape style="position:absolute;left:0;top:1;width:4733;height:442" coordorigin="0,1" coordsize="4733,442" path="m4733,1l926,1,0,1,0,443,926,443,4733,443,4733,1xe" filled="true" fillcolor="#eeece1" stroked="false">
              <v:path arrowok="t"/>
              <v:fill type="solid"/>
            </v:shape>
            <v:shape style="position:absolute;left:105;top:0;width:537;height:217" type="#_x0000_t202" filled="false" stroked="false">
              <v:textbox inset="0,0,0,0">
                <w:txbxContent>
                  <w:p>
                    <w:pPr>
                      <w:spacing w:before="7"/>
                      <w:ind w:left="0" w:right="0" w:firstLine="0"/>
                      <w:jc w:val="left"/>
                      <w:rPr>
                        <w:rFonts w:ascii="Carlito"/>
                        <w:sz w:val="17"/>
                      </w:rPr>
                    </w:pPr>
                    <w:r>
                      <w:rPr>
                        <w:rFonts w:ascii="Carlito"/>
                        <w:w w:val="105"/>
                        <w:sz w:val="17"/>
                      </w:rPr>
                      <w:t>Fighter</w:t>
                    </w:r>
                  </w:p>
                </w:txbxContent>
              </v:textbox>
              <w10:wrap type="none"/>
            </v:shape>
            <v:shape style="position:absolute;left:1036;top:0;width:3205;height:438" type="#_x0000_t202" filled="false" stroked="false">
              <v:textbox inset="0,0,0,0">
                <w:txbxContent>
                  <w:p>
                    <w:pPr>
                      <w:spacing w:line="254" w:lineRule="auto" w:before="7"/>
                      <w:ind w:left="0" w:right="0" w:firstLine="0"/>
                      <w:jc w:val="left"/>
                      <w:rPr>
                        <w:rFonts w:ascii="Carlito"/>
                        <w:sz w:val="17"/>
                      </w:rPr>
                    </w:pPr>
                    <w:r>
                      <w:rPr>
                        <w:rFonts w:ascii="Carlito"/>
                        <w:w w:val="105"/>
                        <w:sz w:val="17"/>
                      </w:rPr>
                      <w:t>Light armor, medium armor, shields, simple weapons, martial weapons</w:t>
                    </w:r>
                  </w:p>
                </w:txbxContent>
              </v:textbox>
              <w10:wrap type="none"/>
            </v:shape>
          </v:group>
        </w:pict>
      </w:r>
      <w:r>
        <w:rPr>
          <w:rFonts w:ascii="Carlito"/>
          <w:sz w:val="20"/>
        </w:rPr>
      </w:r>
    </w:p>
    <w:p>
      <w:pPr>
        <w:tabs>
          <w:tab w:pos="1163" w:val="left" w:leader="none"/>
        </w:tabs>
        <w:spacing w:before="0"/>
        <w:ind w:left="232" w:right="0" w:firstLine="0"/>
        <w:jc w:val="left"/>
        <w:rPr>
          <w:rFonts w:ascii="Carlito"/>
          <w:sz w:val="17"/>
        </w:rPr>
      </w:pPr>
      <w:r>
        <w:rPr>
          <w:rFonts w:ascii="Carlito"/>
          <w:w w:val="105"/>
          <w:sz w:val="17"/>
        </w:rPr>
        <w:t>Monk</w:t>
        <w:tab/>
        <w:t>Simple weapons,</w:t>
      </w:r>
      <w:r>
        <w:rPr>
          <w:rFonts w:ascii="Carlito"/>
          <w:spacing w:val="1"/>
          <w:w w:val="105"/>
          <w:sz w:val="17"/>
        </w:rPr>
        <w:t> </w:t>
      </w:r>
      <w:r>
        <w:rPr>
          <w:rFonts w:ascii="Carlito"/>
          <w:w w:val="105"/>
          <w:sz w:val="17"/>
        </w:rPr>
        <w:t>shortswords</w:t>
      </w:r>
    </w:p>
    <w:p>
      <w:pPr>
        <w:tabs>
          <w:tab w:pos="1163" w:val="left" w:leader="none"/>
        </w:tabs>
        <w:spacing w:line="252" w:lineRule="auto" w:before="196"/>
        <w:ind w:left="1163" w:right="491" w:hanging="927"/>
        <w:jc w:val="left"/>
        <w:rPr>
          <w:rFonts w:ascii="Carlito" w:hAnsi="Carlito"/>
          <w:sz w:val="17"/>
        </w:rPr>
      </w:pPr>
      <w:r>
        <w:rPr/>
        <w:br w:type="column"/>
      </w:r>
      <w:r>
        <w:rPr>
          <w:rFonts w:ascii="Carlito" w:hAnsi="Carlito"/>
          <w:w w:val="105"/>
          <w:sz w:val="17"/>
        </w:rPr>
        <w:t>Ranger</w:t>
        <w:tab/>
        <w:t>Light armor, medium armor, shields, simple weapons, martial weapons, one skill from the class’s skill</w:t>
      </w:r>
      <w:r>
        <w:rPr>
          <w:rFonts w:ascii="Carlito" w:hAnsi="Carlito"/>
          <w:spacing w:val="1"/>
          <w:w w:val="105"/>
          <w:sz w:val="17"/>
        </w:rPr>
        <w:t> </w:t>
      </w:r>
      <w:r>
        <w:rPr>
          <w:rFonts w:ascii="Carlito" w:hAnsi="Carlito"/>
          <w:w w:val="105"/>
          <w:sz w:val="17"/>
        </w:rPr>
        <w:t>list</w:t>
      </w:r>
    </w:p>
    <w:p>
      <w:pPr>
        <w:pStyle w:val="BodyText"/>
        <w:ind w:left="126"/>
        <w:rPr>
          <w:rFonts w:ascii="Carlito"/>
          <w:sz w:val="20"/>
        </w:rPr>
      </w:pPr>
      <w:r>
        <w:rPr>
          <w:rFonts w:ascii="Carlito"/>
          <w:sz w:val="20"/>
        </w:rPr>
        <w:pict>
          <v:group style="width:236.9pt;height:21.9pt;mso-position-horizontal-relative:char;mso-position-vertical-relative:line" coordorigin="0,0" coordsize="4738,438">
            <v:shape style="position:absolute;left:0;top:1;width:4738;height:437" coordorigin="0,1" coordsize="4738,437" path="m4738,1l931,1,0,1,0,438,931,438,4738,438,4738,1xe" filled="true" fillcolor="#eeece1" stroked="false">
              <v:path arrowok="t"/>
              <v:fill type="solid"/>
            </v:shape>
            <v:shape style="position:absolute;left:110;top:0;width:482;height:217" type="#_x0000_t202" filled="false" stroked="false">
              <v:textbox inset="0,0,0,0">
                <w:txbxContent>
                  <w:p>
                    <w:pPr>
                      <w:spacing w:before="7"/>
                      <w:ind w:left="0" w:right="0" w:firstLine="0"/>
                      <w:jc w:val="left"/>
                      <w:rPr>
                        <w:rFonts w:ascii="Carlito"/>
                        <w:sz w:val="17"/>
                      </w:rPr>
                    </w:pPr>
                    <w:r>
                      <w:rPr>
                        <w:rFonts w:ascii="Carlito"/>
                        <w:w w:val="105"/>
                        <w:sz w:val="17"/>
                      </w:rPr>
                      <w:t>Rogue</w:t>
                    </w:r>
                  </w:p>
                </w:txbxContent>
              </v:textbox>
              <w10:wrap type="none"/>
            </v:shape>
            <v:shape style="position:absolute;left:1036;top:0;width:3346;height:438" type="#_x0000_t202" filled="false" stroked="false">
              <v:textbox inset="0,0,0,0">
                <w:txbxContent>
                  <w:p>
                    <w:pPr>
                      <w:spacing w:line="254" w:lineRule="auto" w:before="7"/>
                      <w:ind w:left="0" w:right="0" w:firstLine="0"/>
                      <w:jc w:val="left"/>
                      <w:rPr>
                        <w:rFonts w:ascii="Carlito" w:hAnsi="Carlito"/>
                        <w:sz w:val="17"/>
                      </w:rPr>
                    </w:pPr>
                    <w:r>
                      <w:rPr>
                        <w:rFonts w:ascii="Carlito" w:hAnsi="Carlito"/>
                        <w:w w:val="105"/>
                        <w:sz w:val="17"/>
                      </w:rPr>
                      <w:t>Light armor, one skill from the class’s skill list, thieves’ tools</w:t>
                    </w:r>
                  </w:p>
                </w:txbxContent>
              </v:textbox>
              <w10:wrap type="none"/>
            </v:shape>
          </v:group>
        </w:pict>
      </w:r>
      <w:r>
        <w:rPr>
          <w:rFonts w:ascii="Carlito"/>
          <w:sz w:val="20"/>
        </w:rPr>
      </w:r>
    </w:p>
    <w:p>
      <w:pPr>
        <w:tabs>
          <w:tab w:pos="1163" w:val="left" w:leader="none"/>
        </w:tabs>
        <w:spacing w:before="0"/>
        <w:ind w:left="236" w:right="0" w:firstLine="0"/>
        <w:jc w:val="left"/>
        <w:rPr>
          <w:rFonts w:ascii="Carlito" w:hAnsi="Carlito"/>
          <w:sz w:val="17"/>
        </w:rPr>
      </w:pPr>
      <w:r>
        <w:rPr/>
        <w:pict>
          <v:shape style="position:absolute;margin-left:323.040009pt;margin-top:-77.106750pt;width:236.9pt;height:22.1pt;mso-position-horizontal-relative:page;mso-position-vertical-relative:paragraph;z-index:15860224" type="#_x0000_t202" filled="true" fillcolor="#eeece1" stroked="false">
            <v:textbox inset="0,0,0,0">
              <w:txbxContent>
                <w:p>
                  <w:pPr>
                    <w:tabs>
                      <w:tab w:pos="1036" w:val="left" w:leader="none"/>
                    </w:tabs>
                    <w:spacing w:line="254" w:lineRule="auto" w:before="6"/>
                    <w:ind w:left="1036" w:right="514" w:hanging="927"/>
                    <w:jc w:val="left"/>
                    <w:rPr>
                      <w:rFonts w:ascii="Carlito"/>
                      <w:sz w:val="17"/>
                    </w:rPr>
                  </w:pPr>
                  <w:r>
                    <w:rPr>
                      <w:rFonts w:ascii="Carlito"/>
                      <w:w w:val="105"/>
                      <w:sz w:val="17"/>
                    </w:rPr>
                    <w:t>Paladin</w:t>
                    <w:tab/>
                    <w:t>Light armor, medium armor, shields, simple weapons, martial weapons</w:t>
                  </w:r>
                </w:p>
              </w:txbxContent>
            </v:textbox>
            <v:fill type="solid"/>
            <w10:wrap type="none"/>
          </v:shape>
        </w:pict>
      </w:r>
      <w:r>
        <w:rPr>
          <w:rFonts w:ascii="Carlito" w:hAnsi="Carlito"/>
          <w:w w:val="105"/>
          <w:sz w:val="17"/>
        </w:rPr>
        <w:t>Sorcerer</w:t>
        <w:tab/>
        <w:t>—</w:t>
      </w:r>
    </w:p>
    <w:p>
      <w:pPr>
        <w:tabs>
          <w:tab w:pos="1163" w:val="left" w:leader="none"/>
          <w:tab w:pos="4863" w:val="left" w:leader="none"/>
        </w:tabs>
        <w:spacing w:line="254" w:lineRule="auto" w:before="13"/>
        <w:ind w:left="236" w:right="119" w:hanging="111"/>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9"/>
          <w:sz w:val="17"/>
          <w:shd w:fill="EEECE1" w:color="auto" w:val="clear"/>
        </w:rPr>
        <w:t> </w:t>
      </w:r>
      <w:r>
        <w:rPr>
          <w:rFonts w:ascii="Carlito" w:hAnsi="Carlito"/>
          <w:w w:val="105"/>
          <w:sz w:val="17"/>
          <w:shd w:fill="EEECE1" w:color="auto" w:val="clear"/>
        </w:rPr>
        <w:t>Warlock</w:t>
        <w:tab/>
        <w:t>Light armor,</w:t>
      </w:r>
      <w:r>
        <w:rPr>
          <w:rFonts w:ascii="Carlito" w:hAnsi="Carlito"/>
          <w:spacing w:val="5"/>
          <w:w w:val="105"/>
          <w:sz w:val="17"/>
          <w:shd w:fill="EEECE1" w:color="auto" w:val="clear"/>
        </w:rPr>
        <w:t> </w:t>
      </w:r>
      <w:r>
        <w:rPr>
          <w:rFonts w:ascii="Carlito" w:hAnsi="Carlito"/>
          <w:w w:val="105"/>
          <w:sz w:val="17"/>
          <w:shd w:fill="EEECE1" w:color="auto" w:val="clear"/>
        </w:rPr>
        <w:t>simple</w:t>
      </w:r>
      <w:r>
        <w:rPr>
          <w:rFonts w:ascii="Carlito" w:hAnsi="Carlito"/>
          <w:spacing w:val="3"/>
          <w:w w:val="105"/>
          <w:sz w:val="17"/>
          <w:shd w:fill="EEECE1" w:color="auto" w:val="clear"/>
        </w:rPr>
        <w:t> </w:t>
      </w:r>
      <w:r>
        <w:rPr>
          <w:rFonts w:ascii="Carlito" w:hAnsi="Carlito"/>
          <w:w w:val="105"/>
          <w:sz w:val="17"/>
          <w:shd w:fill="EEECE1" w:color="auto" w:val="clear"/>
        </w:rPr>
        <w:t>weapons</w:t>
      </w:r>
      <w:r>
        <w:rPr>
          <w:rFonts w:ascii="Carlito" w:hAnsi="Carlito"/>
          <w:sz w:val="17"/>
          <w:shd w:fill="EEECE1" w:color="auto" w:val="clear"/>
        </w:rPr>
        <w:tab/>
      </w:r>
      <w:r>
        <w:rPr>
          <w:rFonts w:ascii="Carlito" w:hAnsi="Carlito"/>
          <w:sz w:val="17"/>
        </w:rPr>
        <w:t>                             </w:t>
      </w:r>
      <w:r>
        <w:rPr>
          <w:rFonts w:ascii="Carlito" w:hAnsi="Carlito"/>
          <w:w w:val="105"/>
          <w:sz w:val="17"/>
        </w:rPr>
        <w:t>Wizard</w:t>
        <w:tab/>
        <w:t>—</w:t>
      </w:r>
    </w:p>
    <w:p>
      <w:pPr>
        <w:pStyle w:val="BodyText"/>
        <w:spacing w:before="5"/>
        <w:ind w:left="0"/>
        <w:rPr>
          <w:rFonts w:ascii="Carlito"/>
          <w:sz w:val="28"/>
        </w:rPr>
      </w:pPr>
    </w:p>
    <w:p>
      <w:pPr>
        <w:pStyle w:val="Heading3"/>
        <w:spacing w:before="0"/>
        <w:ind w:left="236"/>
      </w:pPr>
      <w:r>
        <w:rPr>
          <w:color w:val="943634"/>
        </w:rPr>
        <w:t>Class Features</w:t>
      </w:r>
    </w:p>
    <w:p>
      <w:pPr>
        <w:pStyle w:val="BodyText"/>
        <w:spacing w:before="6"/>
        <w:ind w:left="0"/>
        <w:rPr>
          <w:rFonts w:ascii="Trebuchet MS"/>
          <w:b/>
          <w:sz w:val="2"/>
        </w:rPr>
      </w:pPr>
    </w:p>
    <w:p>
      <w:pPr>
        <w:pStyle w:val="BodyText"/>
        <w:spacing w:line="28" w:lineRule="exact"/>
        <w:ind w:left="20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left="236" w:right="342"/>
      </w:pPr>
      <w:r>
        <w:rPr>
          <w:w w:val="105"/>
        </w:rPr>
        <w:t>When you gain a new level in a class, you get its features for that level. You don’t, however, receive the class’s starting equipment, and a few features have additional rules when you’re multiclassing: Channel Divinity, Extra Attack, Unarmored Defense, and Spellcasting.</w:t>
      </w:r>
    </w:p>
    <w:p>
      <w:pPr>
        <w:pStyle w:val="Heading4"/>
        <w:spacing w:before="175"/>
        <w:ind w:left="236"/>
      </w:pPr>
      <w:r>
        <w:rPr>
          <w:color w:val="943634"/>
        </w:rPr>
        <w:t>Channel Divinity</w:t>
      </w:r>
    </w:p>
    <w:p>
      <w:pPr>
        <w:pStyle w:val="BodyText"/>
        <w:spacing w:line="252" w:lineRule="auto" w:before="15"/>
        <w:ind w:left="236" w:right="234"/>
      </w:pPr>
      <w:r>
        <w:rPr>
          <w:w w:val="105"/>
        </w:rPr>
        <w:t>If you already have the Channel Divinity feature and gain a level in a class that also grants the feature, you gain the Channel Divinity effects granted by that class, but getting the feature again doesn’t give you an additional use of it. You gain additional uses only when you reach a class level that explicitly grants them to you. For example, if you are a cleric 6/paladin 4, you can use Channel Divinity twice between rests because you are high enough level in the cleric class to have more uses. Whenever you use the feature, you can choose any of the Channel Divinity effects available to you from your two classes.</w:t>
      </w:r>
    </w:p>
    <w:p>
      <w:pPr>
        <w:pStyle w:val="Heading4"/>
        <w:spacing w:before="180"/>
        <w:ind w:left="236"/>
      </w:pPr>
      <w:r>
        <w:rPr>
          <w:color w:val="943634"/>
        </w:rPr>
        <w:t>Extra Attack</w:t>
      </w:r>
    </w:p>
    <w:p>
      <w:pPr>
        <w:pStyle w:val="BodyText"/>
        <w:spacing w:line="252" w:lineRule="auto" w:before="20"/>
        <w:ind w:left="236" w:right="356"/>
      </w:pPr>
      <w:r>
        <w:rPr>
          <w:w w:val="105"/>
        </w:rPr>
        <w:t>If you gain the Extra Attack class feature from more than one class, the features don’t add together. You can’t make more than two attacks with this feature unless it says you do (as the fighter’s version of Extra Attack does). Similarly, the warlock’s eldritch invocation Thirsting Blade doesn’t give you additional attacks if you also have Extra Attack.</w:t>
      </w:r>
    </w:p>
    <w:p>
      <w:pPr>
        <w:pStyle w:val="Heading4"/>
        <w:spacing w:before="172"/>
        <w:ind w:left="236"/>
      </w:pPr>
      <w:r>
        <w:rPr>
          <w:color w:val="943634"/>
        </w:rPr>
        <w:t>Unarmored Defense</w:t>
      </w:r>
    </w:p>
    <w:p>
      <w:pPr>
        <w:pStyle w:val="BodyText"/>
        <w:spacing w:line="247" w:lineRule="auto" w:before="20"/>
        <w:ind w:left="236" w:right="341"/>
      </w:pPr>
      <w:r>
        <w:rPr>
          <w:w w:val="105"/>
        </w:rPr>
        <w:t>If you already have the Unarmored Defense feature, you can’t gain it again from another class.</w:t>
      </w:r>
    </w:p>
    <w:p>
      <w:pPr>
        <w:pStyle w:val="Heading4"/>
        <w:spacing w:before="178"/>
        <w:ind w:left="236"/>
      </w:pPr>
      <w:r>
        <w:rPr>
          <w:color w:val="943634"/>
        </w:rPr>
        <w:t>Spellcasting</w:t>
      </w:r>
    </w:p>
    <w:p>
      <w:pPr>
        <w:pStyle w:val="BodyText"/>
        <w:spacing w:line="254" w:lineRule="auto" w:before="16"/>
        <w:ind w:left="236" w:right="310"/>
      </w:pPr>
      <w:r>
        <w:rPr>
          <w:w w:val="105"/>
        </w:rPr>
        <w:t>Your capacity for spellcasting depends partly on your combined levels in all your spellcasting classes and partly on your individual levels in those classes. Once you have the Spellcasting feature from more than one class, use the rules below. If you multiclass</w:t>
      </w:r>
    </w:p>
    <w:p>
      <w:pPr>
        <w:spacing w:after="0" w:line="254" w:lineRule="auto"/>
        <w:sectPr>
          <w:type w:val="continuous"/>
          <w:pgSz w:w="12240" w:h="15840"/>
          <w:pgMar w:top="1500" w:bottom="840" w:left="920" w:right="920"/>
          <w:cols w:num="2" w:equalWidth="0">
            <w:col w:w="4900" w:space="515"/>
            <w:col w:w="4985"/>
          </w:cols>
        </w:sectPr>
      </w:pPr>
    </w:p>
    <w:p>
      <w:pPr>
        <w:pStyle w:val="BodyText"/>
        <w:spacing w:line="254" w:lineRule="auto" w:before="86"/>
        <w:ind w:right="30"/>
      </w:pPr>
      <w:r>
        <w:rPr>
          <w:w w:val="105"/>
        </w:rPr>
        <w:t>but have the Spellcasting feature from only one class, you follow the rules as described in that class.</w:t>
      </w:r>
    </w:p>
    <w:p>
      <w:pPr>
        <w:pStyle w:val="BodyText"/>
        <w:spacing w:line="252" w:lineRule="auto"/>
        <w:ind w:right="70" w:firstLine="187"/>
      </w:pPr>
      <w:r>
        <w:rPr>
          <w:rFonts w:ascii="Georgia" w:hAnsi="Georgia"/>
          <w:b/>
          <w:i/>
          <w:w w:val="95"/>
        </w:rPr>
        <w:t>Spells Known and Prepared. </w:t>
      </w:r>
      <w:r>
        <w:rPr>
          <w:w w:val="95"/>
        </w:rPr>
        <w:t>You determine what </w:t>
      </w:r>
      <w:r>
        <w:rPr/>
        <w:t>spells you know and can prepare for each class </w:t>
      </w:r>
      <w:r>
        <w:rPr>
          <w:w w:val="103"/>
        </w:rPr>
        <w:t>i</w:t>
      </w:r>
      <w:r>
        <w:rPr>
          <w:spacing w:val="1"/>
          <w:w w:val="103"/>
        </w:rPr>
        <w:t>n</w:t>
      </w:r>
      <w:r>
        <w:rPr>
          <w:spacing w:val="1"/>
          <w:w w:val="103"/>
        </w:rPr>
        <w:t>d</w:t>
      </w:r>
      <w:r>
        <w:rPr>
          <w:w w:val="103"/>
        </w:rPr>
        <w:t>i</w:t>
      </w:r>
      <w:r>
        <w:rPr>
          <w:spacing w:val="1"/>
          <w:w w:val="103"/>
        </w:rPr>
        <w:t>v</w:t>
      </w:r>
      <w:r>
        <w:rPr>
          <w:w w:val="103"/>
        </w:rPr>
        <w:t>i</w:t>
      </w:r>
      <w:r>
        <w:rPr>
          <w:spacing w:val="1"/>
          <w:w w:val="103"/>
        </w:rPr>
        <w:t>d</w:t>
      </w:r>
      <w:r>
        <w:rPr>
          <w:spacing w:val="1"/>
          <w:w w:val="103"/>
        </w:rPr>
        <w:t>u</w:t>
      </w:r>
      <w:r>
        <w:rPr>
          <w:spacing w:val="1"/>
          <w:w w:val="103"/>
        </w:rPr>
        <w:t>a</w:t>
      </w:r>
      <w:r>
        <w:rPr>
          <w:w w:val="103"/>
        </w:rPr>
        <w:t>ll</w:t>
      </w:r>
      <w:r>
        <w:rPr>
          <w:spacing w:val="1"/>
          <w:w w:val="103"/>
        </w:rPr>
        <w:t>y</w:t>
      </w:r>
      <w:r>
        <w:rPr>
          <w:w w:val="103"/>
        </w:rPr>
        <w:t>,</w:t>
      </w:r>
      <w:r>
        <w:rPr>
          <w:spacing w:val="2"/>
        </w:rPr>
        <w:t> </w:t>
      </w:r>
      <w:r>
        <w:rPr>
          <w:spacing w:val="1"/>
          <w:w w:val="103"/>
        </w:rPr>
        <w:t>a</w:t>
      </w:r>
      <w:r>
        <w:rPr>
          <w:w w:val="103"/>
        </w:rPr>
        <w:t>s</w:t>
      </w:r>
      <w:r>
        <w:rPr>
          <w:spacing w:val="3"/>
        </w:rPr>
        <w:t> </w:t>
      </w:r>
      <w:r>
        <w:rPr>
          <w:w w:val="103"/>
        </w:rPr>
        <w:t>if</w:t>
      </w:r>
      <w:r>
        <w:rPr>
          <w:spacing w:val="3"/>
        </w:rPr>
        <w:t> </w:t>
      </w:r>
      <w:r>
        <w:rPr>
          <w:spacing w:val="1"/>
          <w:w w:val="103"/>
        </w:rPr>
        <w:t>y</w:t>
      </w:r>
      <w:r>
        <w:rPr>
          <w:spacing w:val="1"/>
          <w:w w:val="103"/>
        </w:rPr>
        <w:t>o</w:t>
      </w:r>
      <w:r>
        <w:rPr>
          <w:w w:val="103"/>
        </w:rPr>
        <w:t>u</w:t>
      </w:r>
      <w:r>
        <w:rPr>
          <w:spacing w:val="3"/>
        </w:rPr>
        <w:t> </w:t>
      </w:r>
      <w:r>
        <w:rPr>
          <w:spacing w:val="2"/>
          <w:w w:val="103"/>
        </w:rPr>
        <w:t>w</w:t>
      </w:r>
      <w:r>
        <w:rPr>
          <w:spacing w:val="1"/>
          <w:w w:val="103"/>
        </w:rPr>
        <w:t>e</w:t>
      </w:r>
      <w:r>
        <w:rPr>
          <w:spacing w:val="1"/>
          <w:w w:val="103"/>
        </w:rPr>
        <w:t>r</w:t>
      </w:r>
      <w:r>
        <w:rPr>
          <w:w w:val="103"/>
        </w:rPr>
        <w:t>e</w:t>
      </w:r>
      <w:r>
        <w:rPr>
          <w:spacing w:val="3"/>
        </w:rPr>
        <w:t> </w:t>
      </w:r>
      <w:r>
        <w:rPr>
          <w:w w:val="103"/>
        </w:rPr>
        <w:t>a</w:t>
      </w:r>
      <w:r>
        <w:rPr>
          <w:spacing w:val="3"/>
        </w:rPr>
        <w:t> </w:t>
      </w:r>
      <w:r>
        <w:rPr>
          <w:spacing w:val="1"/>
          <w:w w:val="103"/>
        </w:rPr>
        <w:t>s</w:t>
      </w:r>
      <w:r>
        <w:rPr>
          <w:w w:val="103"/>
        </w:rPr>
        <w:t>i</w:t>
      </w:r>
      <w:r>
        <w:rPr>
          <w:spacing w:val="1"/>
          <w:w w:val="103"/>
        </w:rPr>
        <w:t>n</w:t>
      </w:r>
      <w:r>
        <w:rPr>
          <w:spacing w:val="1"/>
          <w:w w:val="103"/>
        </w:rPr>
        <w:t>g</w:t>
      </w:r>
      <w:r>
        <w:rPr>
          <w:w w:val="103"/>
        </w:rPr>
        <w:t>l</w:t>
      </w:r>
      <w:r>
        <w:rPr>
          <w:spacing w:val="2"/>
          <w:w w:val="103"/>
        </w:rPr>
        <w:t>e</w:t>
      </w:r>
      <w:r>
        <w:rPr>
          <w:w w:val="31"/>
        </w:rPr>
        <w:t>-­‐</w:t>
      </w:r>
      <w:r>
        <w:rPr>
          <w:spacing w:val="1"/>
          <w:w w:val="31"/>
        </w:rPr>
        <w:t>‑</w:t>
      </w:r>
      <w:r>
        <w:rPr>
          <w:spacing w:val="1"/>
          <w:w w:val="103"/>
        </w:rPr>
        <w:t>cla</w:t>
      </w:r>
      <w:r>
        <w:rPr>
          <w:spacing w:val="1"/>
          <w:w w:val="103"/>
        </w:rPr>
        <w:t>sse</w:t>
      </w:r>
      <w:r>
        <w:rPr>
          <w:w w:val="103"/>
        </w:rPr>
        <w:t>d</w:t>
      </w:r>
      <w:r>
        <w:rPr>
          <w:spacing w:val="4"/>
        </w:rPr>
        <w:t> </w:t>
      </w:r>
      <w:r>
        <w:rPr>
          <w:spacing w:val="-3"/>
          <w:w w:val="103"/>
        </w:rPr>
        <w:t>m</w:t>
      </w:r>
      <w:r>
        <w:rPr>
          <w:spacing w:val="-4"/>
          <w:w w:val="103"/>
        </w:rPr>
        <w:t>e</w:t>
      </w:r>
      <w:r>
        <w:rPr>
          <w:spacing w:val="-3"/>
          <w:w w:val="103"/>
        </w:rPr>
        <w:t>m</w:t>
      </w:r>
      <w:r>
        <w:rPr>
          <w:spacing w:val="-4"/>
          <w:w w:val="103"/>
        </w:rPr>
        <w:t>b</w:t>
      </w:r>
      <w:r>
        <w:rPr>
          <w:spacing w:val="-4"/>
          <w:w w:val="103"/>
        </w:rPr>
        <w:t>e</w:t>
      </w:r>
      <w:r>
        <w:rPr>
          <w:spacing w:val="-5"/>
          <w:w w:val="103"/>
        </w:rPr>
        <w:t>r</w:t>
      </w:r>
      <w:r>
        <w:rPr>
          <w:w w:val="103"/>
        </w:rPr>
        <w:t> </w:t>
      </w:r>
      <w:r>
        <w:rPr/>
        <w:t>of that class. If you are a ranger 4/wizard 3, for </w:t>
      </w:r>
      <w:r>
        <w:rPr>
          <w:spacing w:val="1"/>
          <w:w w:val="103"/>
        </w:rPr>
        <w:t>ex</w:t>
      </w:r>
      <w:r>
        <w:rPr>
          <w:spacing w:val="1"/>
          <w:w w:val="103"/>
        </w:rPr>
        <w:t>a</w:t>
      </w:r>
      <w:r>
        <w:rPr>
          <w:spacing w:val="2"/>
          <w:w w:val="103"/>
        </w:rPr>
        <w:t>m</w:t>
      </w:r>
      <w:r>
        <w:rPr>
          <w:spacing w:val="1"/>
          <w:w w:val="103"/>
        </w:rPr>
        <w:t>p</w:t>
      </w:r>
      <w:r>
        <w:rPr>
          <w:w w:val="103"/>
        </w:rPr>
        <w:t>l</w:t>
      </w:r>
      <w:r>
        <w:rPr>
          <w:spacing w:val="1"/>
          <w:w w:val="103"/>
        </w:rPr>
        <w:t>e</w:t>
      </w:r>
      <w:r>
        <w:rPr>
          <w:w w:val="103"/>
        </w:rPr>
        <w:t>,</w:t>
      </w:r>
      <w:r>
        <w:rPr>
          <w:spacing w:val="3"/>
        </w:rPr>
        <w:t> </w:t>
      </w:r>
      <w:r>
        <w:rPr>
          <w:spacing w:val="1"/>
          <w:w w:val="103"/>
        </w:rPr>
        <w:t>yo</w:t>
      </w:r>
      <w:r>
        <w:rPr>
          <w:w w:val="103"/>
        </w:rPr>
        <w:t>u</w:t>
      </w:r>
      <w:r>
        <w:rPr>
          <w:spacing w:val="4"/>
        </w:rPr>
        <w:t> </w:t>
      </w:r>
      <w:r>
        <w:rPr>
          <w:spacing w:val="1"/>
          <w:w w:val="103"/>
        </w:rPr>
        <w:t>k</w:t>
      </w:r>
      <w:r>
        <w:rPr>
          <w:spacing w:val="1"/>
          <w:w w:val="103"/>
        </w:rPr>
        <w:t>n</w:t>
      </w:r>
      <w:r>
        <w:rPr>
          <w:spacing w:val="1"/>
          <w:w w:val="103"/>
        </w:rPr>
        <w:t>o</w:t>
      </w:r>
      <w:r>
        <w:rPr>
          <w:w w:val="103"/>
        </w:rPr>
        <w:t>w</w:t>
      </w:r>
      <w:r>
        <w:rPr>
          <w:spacing w:val="4"/>
        </w:rPr>
        <w:t> </w:t>
      </w:r>
      <w:r>
        <w:rPr>
          <w:spacing w:val="1"/>
          <w:w w:val="103"/>
        </w:rPr>
        <w:t>t</w:t>
      </w:r>
      <w:r>
        <w:rPr>
          <w:spacing w:val="1"/>
          <w:w w:val="103"/>
        </w:rPr>
        <w:t>h</w:t>
      </w:r>
      <w:r>
        <w:rPr>
          <w:spacing w:val="1"/>
          <w:w w:val="103"/>
        </w:rPr>
        <w:t>r</w:t>
      </w:r>
      <w:r>
        <w:rPr>
          <w:spacing w:val="1"/>
          <w:w w:val="103"/>
        </w:rPr>
        <w:t>e</w:t>
      </w:r>
      <w:r>
        <w:rPr>
          <w:w w:val="103"/>
        </w:rPr>
        <w:t>e</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r</w:t>
      </w:r>
      <w:r>
        <w:rPr>
          <w:spacing w:val="1"/>
          <w:w w:val="103"/>
        </w:rPr>
        <w:t>a</w:t>
      </w:r>
      <w:r>
        <w:rPr>
          <w:spacing w:val="1"/>
          <w:w w:val="103"/>
        </w:rPr>
        <w:t>ng</w:t>
      </w:r>
      <w:r>
        <w:rPr>
          <w:spacing w:val="1"/>
          <w:w w:val="103"/>
        </w:rPr>
        <w:t>e</w:t>
      </w:r>
      <w:r>
        <w:rPr>
          <w:w w:val="103"/>
        </w:rPr>
        <w:t>r</w:t>
      </w:r>
      <w:r>
        <w:rPr>
          <w:spacing w:val="3"/>
        </w:rPr>
        <w:t> </w:t>
      </w:r>
      <w:r>
        <w:rPr>
          <w:spacing w:val="1"/>
          <w:w w:val="103"/>
        </w:rPr>
        <w:t>s</w:t>
      </w:r>
      <w:r>
        <w:rPr>
          <w:spacing w:val="1"/>
          <w:w w:val="103"/>
        </w:rPr>
        <w:t>p</w:t>
      </w:r>
      <w:r>
        <w:rPr>
          <w:spacing w:val="1"/>
          <w:w w:val="103"/>
        </w:rPr>
        <w:t>e</w:t>
      </w:r>
      <w:r>
        <w:rPr>
          <w:w w:val="103"/>
        </w:rPr>
        <w:t>lls </w:t>
      </w:r>
      <w:r>
        <w:rPr>
          <w:spacing w:val="1"/>
          <w:w w:val="103"/>
        </w:rPr>
        <w:t>ba</w:t>
      </w:r>
      <w:r>
        <w:rPr>
          <w:spacing w:val="1"/>
          <w:w w:val="103"/>
        </w:rPr>
        <w:t>s</w:t>
      </w:r>
      <w:r>
        <w:rPr>
          <w:spacing w:val="1"/>
          <w:w w:val="103"/>
        </w:rPr>
        <w:t>e</w:t>
      </w:r>
      <w:r>
        <w:rPr>
          <w:w w:val="103"/>
        </w:rPr>
        <w:t>d</w:t>
      </w:r>
      <w:r>
        <w:rPr>
          <w:spacing w:val="3"/>
        </w:rPr>
        <w:t> </w:t>
      </w:r>
      <w:r>
        <w:rPr>
          <w:spacing w:val="1"/>
          <w:w w:val="103"/>
        </w:rPr>
        <w:t>o</w:t>
      </w:r>
      <w:r>
        <w:rPr>
          <w:w w:val="103"/>
        </w:rPr>
        <w:t>n</w:t>
      </w:r>
      <w:r>
        <w:rPr>
          <w:spacing w:val="3"/>
        </w:rPr>
        <w:t> </w:t>
      </w:r>
      <w:r>
        <w:rPr>
          <w:spacing w:val="1"/>
          <w:w w:val="103"/>
        </w:rPr>
        <w:t>y</w:t>
      </w:r>
      <w:r>
        <w:rPr>
          <w:spacing w:val="1"/>
          <w:w w:val="103"/>
        </w:rPr>
        <w:t>o</w:t>
      </w:r>
      <w:r>
        <w:rPr>
          <w:spacing w:val="1"/>
          <w:w w:val="103"/>
        </w:rPr>
        <w:t>u</w:t>
      </w:r>
      <w:r>
        <w:rPr>
          <w:w w:val="103"/>
        </w:rPr>
        <w:t>r</w:t>
      </w:r>
      <w:r>
        <w:rPr>
          <w:spacing w:val="3"/>
        </w:rPr>
        <w:t> </w:t>
      </w:r>
      <w:r>
        <w:rPr>
          <w:w w:val="103"/>
        </w:rPr>
        <w:t>l</w:t>
      </w:r>
      <w:r>
        <w:rPr>
          <w:spacing w:val="1"/>
          <w:w w:val="103"/>
        </w:rPr>
        <w:t>e</w:t>
      </w:r>
      <w:r>
        <w:rPr>
          <w:spacing w:val="1"/>
          <w:w w:val="103"/>
        </w:rPr>
        <w:t>v</w:t>
      </w:r>
      <w:r>
        <w:rPr>
          <w:spacing w:val="1"/>
          <w:w w:val="103"/>
        </w:rPr>
        <w:t>e</w:t>
      </w:r>
      <w:r>
        <w:rPr>
          <w:w w:val="103"/>
        </w:rPr>
        <w:t>l</w:t>
      </w:r>
      <w:r>
        <w:rPr>
          <w:w w:val="103"/>
        </w:rPr>
        <w:t>s</w:t>
      </w:r>
      <w:r>
        <w:rPr>
          <w:spacing w:val="3"/>
        </w:rPr>
        <w:t> </w:t>
      </w:r>
      <w:r>
        <w:rPr>
          <w:w w:val="103"/>
        </w:rPr>
        <w:t>i</w:t>
      </w:r>
      <w:r>
        <w:rPr>
          <w:w w:val="103"/>
        </w:rPr>
        <w:t>n</w:t>
      </w:r>
      <w:r>
        <w:rPr>
          <w:spacing w:val="3"/>
        </w:rPr>
        <w:t> </w:t>
      </w:r>
      <w:r>
        <w:rPr>
          <w:spacing w:val="1"/>
          <w:w w:val="103"/>
        </w:rPr>
        <w:t>t</w:t>
      </w:r>
      <w:r>
        <w:rPr>
          <w:spacing w:val="1"/>
          <w:w w:val="103"/>
        </w:rPr>
        <w:t>h</w:t>
      </w:r>
      <w:r>
        <w:rPr>
          <w:w w:val="103"/>
        </w:rPr>
        <w:t>e</w:t>
      </w:r>
      <w:r>
        <w:rPr>
          <w:spacing w:val="3"/>
        </w:rPr>
        <w:t> </w:t>
      </w:r>
      <w:r>
        <w:rPr>
          <w:spacing w:val="1"/>
          <w:w w:val="103"/>
        </w:rPr>
        <w:t>r</w:t>
      </w:r>
      <w:r>
        <w:rPr>
          <w:spacing w:val="1"/>
          <w:w w:val="103"/>
        </w:rPr>
        <w:t>a</w:t>
      </w:r>
      <w:r>
        <w:rPr>
          <w:spacing w:val="1"/>
          <w:w w:val="103"/>
        </w:rPr>
        <w:t>ng</w:t>
      </w:r>
      <w:r>
        <w:rPr>
          <w:spacing w:val="1"/>
          <w:w w:val="103"/>
        </w:rPr>
        <w:t>e</w:t>
      </w:r>
      <w:r>
        <w:rPr>
          <w:w w:val="103"/>
        </w:rPr>
        <w:t>r</w:t>
      </w:r>
      <w:r>
        <w:rPr>
          <w:spacing w:val="3"/>
        </w:rPr>
        <w:t> </w:t>
      </w:r>
      <w:r>
        <w:rPr>
          <w:spacing w:val="1"/>
          <w:w w:val="103"/>
        </w:rPr>
        <w:t>c</w:t>
      </w:r>
      <w:r>
        <w:rPr>
          <w:w w:val="103"/>
        </w:rPr>
        <w:t>l</w:t>
      </w:r>
      <w:r>
        <w:rPr>
          <w:spacing w:val="1"/>
          <w:w w:val="103"/>
        </w:rPr>
        <w:t>a</w:t>
      </w:r>
      <w:r>
        <w:rPr>
          <w:spacing w:val="1"/>
          <w:w w:val="103"/>
        </w:rPr>
        <w:t>ss</w:t>
      </w:r>
      <w:r>
        <w:rPr>
          <w:w w:val="103"/>
        </w:rPr>
        <w:t>.</w:t>
      </w:r>
      <w:r>
        <w:rPr>
          <w:spacing w:val="2"/>
        </w:rPr>
        <w:t> </w:t>
      </w:r>
      <w:r>
        <w:rPr>
          <w:spacing w:val="2"/>
          <w:w w:val="103"/>
        </w:rPr>
        <w:t>A</w:t>
      </w:r>
      <w:r>
        <w:rPr>
          <w:w w:val="103"/>
        </w:rPr>
        <w:t>s</w:t>
      </w:r>
      <w:r>
        <w:rPr>
          <w:spacing w:val="3"/>
        </w:rPr>
        <w:t> </w:t>
      </w:r>
      <w:r>
        <w:rPr>
          <w:spacing w:val="-5"/>
          <w:w w:val="103"/>
        </w:rPr>
        <w:t>3</w:t>
      </w:r>
      <w:r>
        <w:rPr>
          <w:spacing w:val="-5"/>
          <w:w w:val="103"/>
        </w:rPr>
        <w:t>r</w:t>
      </w:r>
      <w:r>
        <w:rPr>
          <w:spacing w:val="-3"/>
          <w:w w:val="103"/>
        </w:rPr>
        <w:t>d</w:t>
      </w:r>
      <w:r>
        <w:rPr>
          <w:spacing w:val="-6"/>
          <w:w w:val="31"/>
        </w:rPr>
        <w:t>-­‐</w:t>
      </w:r>
      <w:r>
        <w:rPr>
          <w:spacing w:val="-5"/>
          <w:w w:val="31"/>
        </w:rPr>
        <w:t>‑</w:t>
      </w:r>
      <w:r>
        <w:rPr>
          <w:spacing w:val="-6"/>
          <w:w w:val="103"/>
        </w:rPr>
        <w:t>l</w:t>
      </w:r>
      <w:r>
        <w:rPr>
          <w:spacing w:val="-5"/>
          <w:w w:val="103"/>
        </w:rPr>
        <w:t>e</w:t>
      </w:r>
      <w:r>
        <w:rPr>
          <w:spacing w:val="-5"/>
          <w:w w:val="103"/>
        </w:rPr>
        <w:t>v</w:t>
      </w:r>
      <w:r>
        <w:rPr>
          <w:spacing w:val="-5"/>
          <w:w w:val="103"/>
        </w:rPr>
        <w:t>e</w:t>
      </w:r>
      <w:r>
        <w:rPr>
          <w:spacing w:val="-6"/>
          <w:w w:val="103"/>
        </w:rPr>
        <w:t>l</w:t>
      </w:r>
      <w:r>
        <w:rPr>
          <w:w w:val="103"/>
        </w:rPr>
        <w:t> </w:t>
      </w:r>
      <w:r>
        <w:rPr/>
        <w:t>wizard, you know three wizard cantrips, and your spellbook contains ten wizard spells, two  of  which (the two you gained when you reached 3rd level as a </w:t>
      </w:r>
      <w:r>
        <w:rPr>
          <w:spacing w:val="2"/>
          <w:w w:val="103"/>
        </w:rPr>
        <w:t>w</w:t>
      </w:r>
      <w:r>
        <w:rPr>
          <w:w w:val="103"/>
        </w:rPr>
        <w:t>i</w:t>
      </w:r>
      <w:r>
        <w:rPr>
          <w:spacing w:val="1"/>
          <w:w w:val="103"/>
        </w:rPr>
        <w:t>z</w:t>
      </w:r>
      <w:r>
        <w:rPr>
          <w:spacing w:val="1"/>
          <w:w w:val="103"/>
        </w:rPr>
        <w:t>a</w:t>
      </w:r>
      <w:r>
        <w:rPr>
          <w:spacing w:val="1"/>
          <w:w w:val="103"/>
        </w:rPr>
        <w:t>r</w:t>
      </w:r>
      <w:r>
        <w:rPr>
          <w:spacing w:val="1"/>
          <w:w w:val="103"/>
        </w:rPr>
        <w:t>d</w:t>
      </w:r>
      <w:r>
        <w:rPr>
          <w:w w:val="103"/>
        </w:rPr>
        <w:t>)</w:t>
      </w:r>
      <w:r>
        <w:rPr>
          <w:spacing w:val="3"/>
        </w:rPr>
        <w:t> </w:t>
      </w:r>
      <w:r>
        <w:rPr>
          <w:spacing w:val="1"/>
          <w:w w:val="103"/>
        </w:rPr>
        <w:t>c</w:t>
      </w:r>
      <w:r>
        <w:rPr>
          <w:spacing w:val="1"/>
          <w:w w:val="103"/>
        </w:rPr>
        <w:t>a</w:t>
      </w:r>
      <w:r>
        <w:rPr>
          <w:w w:val="103"/>
        </w:rPr>
        <w:t>n</w:t>
      </w:r>
      <w:r>
        <w:rPr>
          <w:spacing w:val="4"/>
        </w:rPr>
        <w:t> </w:t>
      </w:r>
      <w:r>
        <w:rPr>
          <w:spacing w:val="1"/>
          <w:w w:val="103"/>
        </w:rPr>
        <w:t>b</w:t>
      </w:r>
      <w:r>
        <w:rPr>
          <w:w w:val="103"/>
        </w:rPr>
        <w:t>e</w:t>
      </w:r>
      <w:r>
        <w:rPr>
          <w:spacing w:val="3"/>
        </w:rPr>
        <w:t> </w:t>
      </w:r>
      <w:r>
        <w:rPr>
          <w:spacing w:val="1"/>
          <w:w w:val="103"/>
        </w:rPr>
        <w:t>2</w:t>
      </w:r>
      <w:r>
        <w:rPr>
          <w:spacing w:val="1"/>
          <w:w w:val="103"/>
        </w:rPr>
        <w:t>n</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1"/>
          <w:w w:val="103"/>
        </w:rPr>
        <w:t>s</w:t>
      </w:r>
      <w:r>
        <w:rPr>
          <w:w w:val="103"/>
        </w:rPr>
        <w:t>.</w:t>
      </w:r>
      <w:r>
        <w:rPr>
          <w:spacing w:val="2"/>
        </w:rPr>
        <w:t> </w:t>
      </w:r>
      <w:r>
        <w:rPr>
          <w:spacing w:val="1"/>
          <w:w w:val="103"/>
        </w:rPr>
        <w:t>I</w:t>
      </w:r>
      <w:r>
        <w:rPr>
          <w:w w:val="103"/>
        </w:rPr>
        <w:t>f</w:t>
      </w:r>
      <w:r>
        <w:rPr>
          <w:spacing w:val="3"/>
        </w:rPr>
        <w:t> </w:t>
      </w:r>
      <w:r>
        <w:rPr>
          <w:spacing w:val="1"/>
          <w:w w:val="103"/>
        </w:rPr>
        <w:t>y</w:t>
      </w:r>
      <w:r>
        <w:rPr>
          <w:spacing w:val="1"/>
          <w:w w:val="103"/>
        </w:rPr>
        <w:t>o</w:t>
      </w:r>
      <w:r>
        <w:rPr>
          <w:spacing w:val="1"/>
          <w:w w:val="103"/>
        </w:rPr>
        <w:t>u</w:t>
      </w:r>
      <w:r>
        <w:rPr>
          <w:w w:val="103"/>
        </w:rPr>
        <w:t>r</w:t>
      </w:r>
      <w:r>
        <w:rPr>
          <w:spacing w:val="3"/>
        </w:rPr>
        <w:t> </w:t>
      </w:r>
      <w:r>
        <w:rPr>
          <w:spacing w:val="1"/>
          <w:w w:val="103"/>
        </w:rPr>
        <w:t>I</w:t>
      </w:r>
      <w:r>
        <w:rPr>
          <w:spacing w:val="1"/>
          <w:w w:val="103"/>
        </w:rPr>
        <w:t>n</w:t>
      </w:r>
      <w:r>
        <w:rPr>
          <w:spacing w:val="1"/>
          <w:w w:val="103"/>
        </w:rPr>
        <w:t>t</w:t>
      </w:r>
      <w:r>
        <w:rPr>
          <w:spacing w:val="1"/>
          <w:w w:val="103"/>
        </w:rPr>
        <w:t>e</w:t>
      </w:r>
      <w:r>
        <w:rPr>
          <w:w w:val="103"/>
        </w:rPr>
        <w:t>lli</w:t>
      </w:r>
      <w:r>
        <w:rPr>
          <w:spacing w:val="1"/>
          <w:w w:val="103"/>
        </w:rPr>
        <w:t>g</w:t>
      </w:r>
      <w:r>
        <w:rPr>
          <w:spacing w:val="1"/>
          <w:w w:val="103"/>
        </w:rPr>
        <w:t>e</w:t>
      </w:r>
      <w:r>
        <w:rPr>
          <w:spacing w:val="1"/>
          <w:w w:val="103"/>
        </w:rPr>
        <w:t>n</w:t>
      </w:r>
      <w:r>
        <w:rPr>
          <w:spacing w:val="1"/>
          <w:w w:val="103"/>
        </w:rPr>
        <w:t>c</w:t>
      </w:r>
      <w:r>
        <w:rPr>
          <w:w w:val="103"/>
        </w:rPr>
        <w:t>e </w:t>
      </w:r>
      <w:r>
        <w:rPr/>
        <w:t>is 16, you can prepare six wizard spells from your spellbook.</w:t>
      </w:r>
    </w:p>
    <w:p>
      <w:pPr>
        <w:pStyle w:val="BodyText"/>
        <w:spacing w:line="252" w:lineRule="auto" w:before="6"/>
        <w:ind w:right="48" w:firstLine="187"/>
      </w:pPr>
      <w:r>
        <w:rPr>
          <w:w w:val="105"/>
        </w:rPr>
        <w:t>Each spell you know and prepare is associated with one of your classes, and you use the  spellcasting ability of that class when you cast the spell. Similarly, a spellcasting focus, such as a holy symbol, can be used only for the spells from the class associated with that</w:t>
      </w:r>
      <w:r>
        <w:rPr>
          <w:spacing w:val="4"/>
          <w:w w:val="105"/>
        </w:rPr>
        <w:t> </w:t>
      </w:r>
      <w:r>
        <w:rPr>
          <w:w w:val="105"/>
        </w:rPr>
        <w:t>focus.</w:t>
      </w:r>
    </w:p>
    <w:p>
      <w:pPr>
        <w:pStyle w:val="BodyText"/>
        <w:spacing w:line="252" w:lineRule="auto" w:before="3"/>
        <w:ind w:right="94" w:firstLine="187"/>
      </w:pPr>
      <w:r>
        <w:rPr>
          <w:rFonts w:ascii="Georgia"/>
          <w:b/>
          <w:i/>
          <w:w w:val="105"/>
        </w:rPr>
        <w:t>Spell Slots. </w:t>
      </w:r>
      <w:r>
        <w:rPr>
          <w:w w:val="105"/>
        </w:rPr>
        <w:t>You determine your available spell slots by adding together all your levels in the bard, cleric, druid, sorcerer, and wizard classes, and half your levels (rounded down) in the paladin and ranger classes. Use this total to determine your spell slots by consulting the Multiclass Spellcaster table.</w:t>
      </w:r>
    </w:p>
    <w:p>
      <w:pPr>
        <w:pStyle w:val="BodyText"/>
        <w:spacing w:line="252" w:lineRule="auto" w:before="4"/>
        <w:ind w:right="113" w:firstLine="187"/>
      </w:pPr>
      <w:r>
        <w:rPr/>
        <w:t>If you have more than one spellcasting class, this table might give you spell slots of a level that is   higher than the spells you know or can prepare. You </w:t>
      </w:r>
      <w:r>
        <w:rPr>
          <w:spacing w:val="1"/>
          <w:w w:val="103"/>
        </w:rPr>
        <w:t>ca</w:t>
      </w:r>
      <w:r>
        <w:rPr>
          <w:w w:val="103"/>
        </w:rPr>
        <w:t>n</w:t>
      </w:r>
      <w:r>
        <w:rPr>
          <w:spacing w:val="4"/>
        </w:rPr>
        <w:t> </w:t>
      </w:r>
      <w:r>
        <w:rPr>
          <w:spacing w:val="1"/>
          <w:w w:val="103"/>
        </w:rPr>
        <w:t>u</w:t>
      </w:r>
      <w:r>
        <w:rPr>
          <w:spacing w:val="1"/>
          <w:w w:val="103"/>
        </w:rPr>
        <w:t>s</w:t>
      </w:r>
      <w:r>
        <w:rPr>
          <w:w w:val="103"/>
        </w:rPr>
        <w:t>e</w:t>
      </w:r>
      <w:r>
        <w:rPr>
          <w:spacing w:val="3"/>
        </w:rPr>
        <w:t> </w:t>
      </w:r>
      <w:r>
        <w:rPr>
          <w:spacing w:val="1"/>
          <w:w w:val="103"/>
        </w:rPr>
        <w:t>t</w:t>
      </w:r>
      <w:r>
        <w:rPr>
          <w:spacing w:val="1"/>
          <w:w w:val="103"/>
        </w:rPr>
        <w:t>ho</w:t>
      </w:r>
      <w:r>
        <w:rPr>
          <w:spacing w:val="1"/>
          <w:w w:val="103"/>
        </w:rPr>
        <w:t>s</w:t>
      </w:r>
      <w:r>
        <w:rPr>
          <w:w w:val="103"/>
        </w:rPr>
        <w:t>e</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3"/>
        </w:rPr>
        <w:t> </w:t>
      </w:r>
      <w:r>
        <w:rPr>
          <w:spacing w:val="1"/>
          <w:w w:val="103"/>
        </w:rPr>
        <w:t>b</w:t>
      </w:r>
      <w:r>
        <w:rPr>
          <w:spacing w:val="1"/>
          <w:w w:val="103"/>
        </w:rPr>
        <w:t>u</w:t>
      </w:r>
      <w:r>
        <w:rPr>
          <w:w w:val="103"/>
        </w:rPr>
        <w:t>t</w:t>
      </w:r>
      <w:r>
        <w:rPr>
          <w:spacing w:val="3"/>
        </w:rPr>
        <w:t> </w:t>
      </w:r>
      <w:r>
        <w:rPr>
          <w:spacing w:val="1"/>
          <w:w w:val="103"/>
        </w:rPr>
        <w:t>o</w:t>
      </w:r>
      <w:r>
        <w:rPr>
          <w:spacing w:val="1"/>
          <w:w w:val="103"/>
        </w:rPr>
        <w:t>n</w:t>
      </w:r>
      <w:r>
        <w:rPr>
          <w:w w:val="103"/>
        </w:rPr>
        <w:t>l</w:t>
      </w:r>
      <w:r>
        <w:rPr>
          <w:w w:val="103"/>
        </w:rPr>
        <w:t>y</w:t>
      </w:r>
      <w:r>
        <w:rPr>
          <w:spacing w:val="3"/>
        </w:rPr>
        <w:t> </w:t>
      </w:r>
      <w:r>
        <w:rPr>
          <w:spacing w:val="1"/>
          <w:w w:val="103"/>
        </w:rPr>
        <w:t>t</w:t>
      </w:r>
      <w:r>
        <w:rPr>
          <w:w w:val="103"/>
        </w:rPr>
        <w:t>o</w:t>
      </w:r>
      <w:r>
        <w:rPr>
          <w:spacing w:val="3"/>
        </w:rPr>
        <w:t> </w:t>
      </w:r>
      <w:r>
        <w:rPr>
          <w:spacing w:val="1"/>
          <w:w w:val="103"/>
        </w:rPr>
        <w:t>ca</w:t>
      </w:r>
      <w:r>
        <w:rPr>
          <w:spacing w:val="1"/>
          <w:w w:val="103"/>
        </w:rPr>
        <w:t>s</w:t>
      </w:r>
      <w:r>
        <w:rPr>
          <w:w w:val="103"/>
        </w:rPr>
        <w:t>t</w:t>
      </w:r>
      <w:r>
        <w:rPr>
          <w:spacing w:val="3"/>
        </w:rPr>
        <w:t> </w:t>
      </w:r>
      <w:r>
        <w:rPr>
          <w:spacing w:val="1"/>
          <w:w w:val="103"/>
        </w:rPr>
        <w:t>y</w:t>
      </w:r>
      <w:r>
        <w:rPr>
          <w:spacing w:val="1"/>
          <w:w w:val="103"/>
        </w:rPr>
        <w:t>o</w:t>
      </w:r>
      <w:r>
        <w:rPr>
          <w:spacing w:val="1"/>
          <w:w w:val="103"/>
        </w:rPr>
        <w:t>u</w:t>
      </w:r>
      <w:r>
        <w:rPr>
          <w:w w:val="103"/>
        </w:rPr>
        <w:t>r</w:t>
      </w:r>
      <w:r>
        <w:rPr>
          <w:spacing w:val="3"/>
        </w:rPr>
        <w:t> </w:t>
      </w:r>
      <w:r>
        <w:rPr>
          <w:spacing w:val="-6"/>
          <w:w w:val="103"/>
        </w:rPr>
        <w:t>l</w:t>
      </w:r>
      <w:r>
        <w:rPr>
          <w:spacing w:val="-5"/>
          <w:w w:val="103"/>
        </w:rPr>
        <w:t>o</w:t>
      </w:r>
      <w:r>
        <w:rPr>
          <w:spacing w:val="-4"/>
          <w:w w:val="103"/>
        </w:rPr>
        <w:t>w</w:t>
      </w:r>
      <w:r>
        <w:rPr>
          <w:spacing w:val="-5"/>
          <w:w w:val="103"/>
        </w:rPr>
        <w:t>e</w:t>
      </w:r>
      <w:r>
        <w:rPr>
          <w:spacing w:val="-6"/>
          <w:w w:val="103"/>
        </w:rPr>
        <w:t>r</w:t>
      </w:r>
      <w:r>
        <w:rPr>
          <w:spacing w:val="-6"/>
          <w:w w:val="31"/>
        </w:rPr>
        <w:t>-­‐</w:t>
      </w:r>
      <w:r>
        <w:rPr>
          <w:spacing w:val="-5"/>
          <w:w w:val="31"/>
        </w:rPr>
        <w:t>‑</w:t>
      </w:r>
      <w:r>
        <w:rPr>
          <w:spacing w:val="-6"/>
          <w:w w:val="103"/>
        </w:rPr>
        <w:t>l</w:t>
      </w:r>
      <w:r>
        <w:rPr>
          <w:spacing w:val="-5"/>
          <w:w w:val="103"/>
        </w:rPr>
        <w:t>e</w:t>
      </w:r>
      <w:r>
        <w:rPr>
          <w:spacing w:val="-5"/>
          <w:w w:val="103"/>
        </w:rPr>
        <w:t>v</w:t>
      </w:r>
      <w:r>
        <w:rPr>
          <w:spacing w:val="-5"/>
          <w:w w:val="103"/>
        </w:rPr>
        <w:t>e</w:t>
      </w:r>
      <w:r>
        <w:rPr>
          <w:spacing w:val="-6"/>
          <w:w w:val="103"/>
        </w:rPr>
        <w:t>l</w:t>
      </w:r>
      <w:r>
        <w:rPr>
          <w:w w:val="103"/>
        </w:rPr>
        <w:t> </w:t>
      </w:r>
      <w:r>
        <w:rPr>
          <w:spacing w:val="1"/>
          <w:w w:val="103"/>
        </w:rPr>
        <w:t>sp</w:t>
      </w:r>
      <w:r>
        <w:rPr>
          <w:spacing w:val="1"/>
          <w:w w:val="103"/>
        </w:rPr>
        <w:t>e</w:t>
      </w:r>
      <w:r>
        <w:rPr>
          <w:w w:val="103"/>
        </w:rPr>
        <w:t>ll</w:t>
      </w:r>
      <w:r>
        <w:rPr>
          <w:spacing w:val="1"/>
          <w:w w:val="103"/>
        </w:rPr>
        <w:t>s</w:t>
      </w:r>
      <w:r>
        <w:rPr>
          <w:w w:val="103"/>
        </w:rPr>
        <w:t>.</w:t>
      </w:r>
      <w:r>
        <w:rPr>
          <w:spacing w:val="3"/>
        </w:rPr>
        <w:t> </w:t>
      </w:r>
      <w:r>
        <w:rPr>
          <w:spacing w:val="1"/>
          <w:w w:val="103"/>
        </w:rPr>
        <w:t>I</w:t>
      </w:r>
      <w:r>
        <w:rPr>
          <w:w w:val="103"/>
        </w:rPr>
        <w:t>f</w:t>
      </w:r>
      <w:r>
        <w:rPr>
          <w:spacing w:val="3"/>
        </w:rPr>
        <w:t> </w:t>
      </w:r>
      <w:r>
        <w:rPr>
          <w:w w:val="103"/>
        </w:rPr>
        <w:t>a</w:t>
      </w:r>
      <w:r>
        <w:rPr>
          <w:spacing w:val="3"/>
        </w:rPr>
        <w:t> </w:t>
      </w:r>
      <w:r>
        <w:rPr>
          <w:w w:val="103"/>
        </w:rPr>
        <w:t>l</w:t>
      </w:r>
      <w:r>
        <w:rPr>
          <w:spacing w:val="1"/>
          <w:w w:val="103"/>
        </w:rPr>
        <w:t>o</w:t>
      </w:r>
      <w:r>
        <w:rPr>
          <w:spacing w:val="2"/>
          <w:w w:val="103"/>
        </w:rPr>
        <w:t>w</w:t>
      </w:r>
      <w:r>
        <w:rPr>
          <w:spacing w:val="1"/>
          <w:w w:val="103"/>
        </w:rPr>
        <w:t>e</w:t>
      </w:r>
      <w:r>
        <w:rPr>
          <w:spacing w:val="1"/>
          <w:w w:val="103"/>
        </w:rPr>
        <w:t>r</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t</w:t>
      </w:r>
      <w:r>
        <w:rPr>
          <w:spacing w:val="1"/>
          <w:w w:val="103"/>
        </w:rPr>
        <w:t>h</w:t>
      </w:r>
      <w:r>
        <w:rPr>
          <w:spacing w:val="1"/>
          <w:w w:val="103"/>
        </w:rPr>
        <w:t>a</w:t>
      </w:r>
      <w:r>
        <w:rPr>
          <w:w w:val="103"/>
        </w:rPr>
        <w:t>t</w:t>
      </w:r>
      <w:r>
        <w:rPr>
          <w:spacing w:val="3"/>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spacing w:val="1"/>
          <w:w w:val="103"/>
        </w:rPr>
        <w:t>s</w:t>
      </w:r>
      <w:r>
        <w:rPr>
          <w:spacing w:val="1"/>
          <w:w w:val="103"/>
        </w:rPr>
        <w:t>t</w:t>
      </w:r>
      <w:r>
        <w:rPr>
          <w:w w:val="103"/>
        </w:rPr>
        <w:t>,</w:t>
      </w:r>
      <w:r>
        <w:rPr>
          <w:spacing w:val="2"/>
        </w:rPr>
        <w:t> </w:t>
      </w:r>
      <w:r>
        <w:rPr>
          <w:w w:val="103"/>
        </w:rPr>
        <w:t>li</w:t>
      </w:r>
      <w:r>
        <w:rPr>
          <w:spacing w:val="1"/>
          <w:w w:val="103"/>
        </w:rPr>
        <w:t>k</w:t>
      </w:r>
      <w:r>
        <w:rPr>
          <w:w w:val="103"/>
        </w:rPr>
        <w:t>e </w:t>
      </w:r>
      <w:r>
        <w:rPr>
          <w:i/>
        </w:rPr>
        <w:t>burning hands</w:t>
      </w:r>
      <w:r>
        <w:rPr/>
        <w:t>, has an enhanced effect when cast </w:t>
      </w:r>
      <w:r>
        <w:rPr>
          <w:spacing w:val="1"/>
          <w:w w:val="103"/>
        </w:rPr>
        <w:t>us</w:t>
      </w:r>
      <w:r>
        <w:rPr>
          <w:w w:val="103"/>
        </w:rPr>
        <w:t>i</w:t>
      </w:r>
      <w:r>
        <w:rPr>
          <w:spacing w:val="1"/>
          <w:w w:val="103"/>
        </w:rPr>
        <w:t>n</w:t>
      </w:r>
      <w:r>
        <w:rPr>
          <w:w w:val="103"/>
        </w:rPr>
        <w:t>g</w:t>
      </w:r>
      <w:r>
        <w:rPr>
          <w:spacing w:val="3"/>
        </w:rPr>
        <w:t> </w:t>
      </w:r>
      <w:r>
        <w:rPr>
          <w:w w:val="103"/>
        </w:rPr>
        <w:t>a</w:t>
      </w:r>
      <w:r>
        <w:rPr>
          <w:spacing w:val="3"/>
        </w:rPr>
        <w:t> </w:t>
      </w:r>
      <w:r>
        <w:rPr>
          <w:spacing w:val="1"/>
          <w:w w:val="103"/>
        </w:rPr>
        <w:t>h</w:t>
      </w:r>
      <w:r>
        <w:rPr>
          <w:w w:val="103"/>
        </w:rPr>
        <w:t>i</w:t>
      </w:r>
      <w:r>
        <w:rPr>
          <w:spacing w:val="1"/>
          <w:w w:val="103"/>
        </w:rPr>
        <w:t>g</w:t>
      </w:r>
      <w:r>
        <w:rPr>
          <w:spacing w:val="1"/>
          <w:w w:val="103"/>
        </w:rPr>
        <w:t>he</w:t>
      </w:r>
      <w:r>
        <w:rPr>
          <w:spacing w:val="1"/>
          <w:w w:val="103"/>
        </w:rPr>
        <w:t>r</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w:t>
      </w:r>
      <w:r>
        <w:rPr>
          <w:spacing w:val="4"/>
        </w:rPr>
        <w:t> </w:t>
      </w:r>
      <w:r>
        <w:rPr>
          <w:spacing w:val="1"/>
          <w:w w:val="103"/>
        </w:rPr>
        <w:t>u</w:t>
      </w:r>
      <w:r>
        <w:rPr>
          <w:spacing w:val="1"/>
          <w:w w:val="103"/>
        </w:rPr>
        <w:t>s</w:t>
      </w:r>
      <w:r>
        <w:rPr>
          <w:w w:val="103"/>
        </w:rPr>
        <w:t>e</w:t>
      </w:r>
      <w:r>
        <w:rPr>
          <w:spacing w:val="3"/>
        </w:rPr>
        <w:t> </w:t>
      </w:r>
      <w:r>
        <w:rPr>
          <w:spacing w:val="1"/>
          <w:w w:val="103"/>
        </w:rPr>
        <w:t>t</w:t>
      </w:r>
      <w:r>
        <w:rPr>
          <w:spacing w:val="1"/>
          <w:w w:val="103"/>
        </w:rPr>
        <w:t>h</w:t>
      </w:r>
      <w:r>
        <w:rPr>
          <w:w w:val="103"/>
        </w:rPr>
        <w:t>e</w:t>
      </w:r>
      <w:r>
        <w:rPr>
          <w:spacing w:val="3"/>
        </w:rPr>
        <w:t> </w:t>
      </w:r>
      <w:r>
        <w:rPr>
          <w:spacing w:val="1"/>
          <w:w w:val="103"/>
        </w:rPr>
        <w:t>e</w:t>
      </w:r>
      <w:r>
        <w:rPr>
          <w:spacing w:val="1"/>
          <w:w w:val="103"/>
        </w:rPr>
        <w:t>n</w:t>
      </w:r>
      <w:r>
        <w:rPr>
          <w:spacing w:val="1"/>
          <w:w w:val="103"/>
        </w:rPr>
        <w:t>h</w:t>
      </w:r>
      <w:r>
        <w:rPr>
          <w:spacing w:val="1"/>
          <w:w w:val="103"/>
        </w:rPr>
        <w:t>a</w:t>
      </w:r>
      <w:r>
        <w:rPr>
          <w:spacing w:val="1"/>
          <w:w w:val="103"/>
        </w:rPr>
        <w:t>n</w:t>
      </w:r>
      <w:r>
        <w:rPr>
          <w:spacing w:val="1"/>
          <w:w w:val="103"/>
        </w:rPr>
        <w:t>c</w:t>
      </w:r>
      <w:r>
        <w:rPr>
          <w:spacing w:val="1"/>
          <w:w w:val="103"/>
        </w:rPr>
        <w:t>e</w:t>
      </w:r>
      <w:r>
        <w:rPr>
          <w:w w:val="103"/>
        </w:rPr>
        <w:t>d </w:t>
      </w:r>
      <w:r>
        <w:rPr/>
        <w:t>effect, even though you don’t have any spells of that higher</w:t>
      </w:r>
      <w:r>
        <w:rPr>
          <w:spacing w:val="3"/>
        </w:rPr>
        <w:t> </w:t>
      </w:r>
      <w:r>
        <w:rPr/>
        <w:t>level.</w:t>
      </w:r>
    </w:p>
    <w:p>
      <w:pPr>
        <w:pStyle w:val="BodyText"/>
        <w:spacing w:line="252" w:lineRule="auto" w:before="7"/>
        <w:ind w:right="72" w:firstLine="187"/>
      </w:pPr>
      <w:r>
        <w:rPr/>
        <w:t>For example, if you are the aforementioned ranger </w:t>
      </w:r>
      <w:r>
        <w:rPr>
          <w:spacing w:val="1"/>
          <w:w w:val="103"/>
        </w:rPr>
        <w:t>4/</w:t>
      </w:r>
      <w:r>
        <w:rPr>
          <w:spacing w:val="2"/>
          <w:w w:val="103"/>
        </w:rPr>
        <w:t>w</w:t>
      </w:r>
      <w:r>
        <w:rPr>
          <w:w w:val="103"/>
        </w:rPr>
        <w:t>i</w:t>
      </w:r>
      <w:r>
        <w:rPr>
          <w:spacing w:val="1"/>
          <w:w w:val="103"/>
        </w:rPr>
        <w:t>z</w:t>
      </w:r>
      <w:r>
        <w:rPr>
          <w:spacing w:val="1"/>
          <w:w w:val="103"/>
        </w:rPr>
        <w:t>a</w:t>
      </w:r>
      <w:r>
        <w:rPr>
          <w:spacing w:val="1"/>
          <w:w w:val="103"/>
        </w:rPr>
        <w:t>r</w:t>
      </w:r>
      <w:r>
        <w:rPr>
          <w:w w:val="103"/>
        </w:rPr>
        <w:t>d</w:t>
      </w:r>
      <w:r>
        <w:rPr>
          <w:spacing w:val="4"/>
        </w:rPr>
        <w:t> </w:t>
      </w:r>
      <w:r>
        <w:rPr>
          <w:spacing w:val="1"/>
          <w:w w:val="103"/>
        </w:rPr>
        <w:t>3</w:t>
      </w:r>
      <w:r>
        <w:rPr>
          <w:w w:val="103"/>
        </w:rPr>
        <w:t>,</w:t>
      </w:r>
      <w:r>
        <w:rPr>
          <w:spacing w:val="3"/>
        </w:rPr>
        <w:t> </w:t>
      </w:r>
      <w:r>
        <w:rPr>
          <w:spacing w:val="1"/>
          <w:w w:val="103"/>
        </w:rPr>
        <w:t>y</w:t>
      </w:r>
      <w:r>
        <w:rPr>
          <w:spacing w:val="1"/>
          <w:w w:val="103"/>
        </w:rPr>
        <w:t>o</w:t>
      </w:r>
      <w:r>
        <w:rPr>
          <w:w w:val="103"/>
        </w:rPr>
        <w:t>u</w:t>
      </w:r>
      <w:r>
        <w:rPr>
          <w:spacing w:val="4"/>
        </w:rPr>
        <w:t> </w:t>
      </w:r>
      <w:r>
        <w:rPr>
          <w:spacing w:val="1"/>
          <w:w w:val="103"/>
        </w:rPr>
        <w:t>c</w:t>
      </w:r>
      <w:r>
        <w:rPr>
          <w:spacing w:val="1"/>
          <w:w w:val="103"/>
        </w:rPr>
        <w:t>ou</w:t>
      </w:r>
      <w:r>
        <w:rPr>
          <w:spacing w:val="1"/>
          <w:w w:val="103"/>
        </w:rPr>
        <w:t>n</w:t>
      </w:r>
      <w:r>
        <w:rPr>
          <w:w w:val="103"/>
        </w:rPr>
        <w:t>t</w:t>
      </w:r>
      <w:r>
        <w:rPr>
          <w:spacing w:val="3"/>
        </w:rPr>
        <w:t> </w:t>
      </w:r>
      <w:r>
        <w:rPr>
          <w:spacing w:val="1"/>
          <w:w w:val="103"/>
        </w:rPr>
        <w:t>a</w:t>
      </w:r>
      <w:r>
        <w:rPr>
          <w:w w:val="103"/>
        </w:rPr>
        <w:t>s</w:t>
      </w:r>
      <w:r>
        <w:rPr>
          <w:spacing w:val="3"/>
        </w:rPr>
        <w:t> </w:t>
      </w:r>
      <w:r>
        <w:rPr>
          <w:w w:val="103"/>
        </w:rPr>
        <w:t>a</w:t>
      </w:r>
      <w:r>
        <w:rPr>
          <w:spacing w:val="3"/>
        </w:rPr>
        <w:t> </w:t>
      </w:r>
      <w:r>
        <w:rPr>
          <w:spacing w:val="1"/>
          <w:w w:val="103"/>
        </w:rPr>
        <w:t>5t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w w:val="103"/>
        </w:rPr>
        <w:t>r</w:t>
      </w:r>
      <w:r>
        <w:rPr>
          <w:spacing w:val="3"/>
        </w:rPr>
        <w:t> </w:t>
      </w:r>
      <w:r>
        <w:rPr>
          <w:spacing w:val="-9"/>
          <w:w w:val="103"/>
        </w:rPr>
        <w:t>w</w:t>
      </w:r>
      <w:r>
        <w:rPr>
          <w:spacing w:val="-10"/>
          <w:w w:val="103"/>
        </w:rPr>
        <w:t>he</w:t>
      </w:r>
      <w:r>
        <w:rPr>
          <w:spacing w:val="-11"/>
          <w:w w:val="103"/>
        </w:rPr>
        <w:t>n</w:t>
      </w:r>
      <w:r>
        <w:rPr>
          <w:w w:val="103"/>
        </w:rPr>
        <w:t> </w:t>
      </w:r>
      <w:r>
        <w:rPr>
          <w:spacing w:val="1"/>
          <w:w w:val="103"/>
        </w:rPr>
        <w:t>de</w:t>
      </w:r>
      <w:r>
        <w:rPr>
          <w:spacing w:val="1"/>
          <w:w w:val="103"/>
        </w:rPr>
        <w:t>t</w:t>
      </w:r>
      <w:r>
        <w:rPr>
          <w:spacing w:val="1"/>
          <w:w w:val="103"/>
        </w:rPr>
        <w:t>e</w:t>
      </w:r>
      <w:r>
        <w:rPr>
          <w:spacing w:val="1"/>
          <w:w w:val="103"/>
        </w:rPr>
        <w:t>r</w:t>
      </w:r>
      <w:r>
        <w:rPr>
          <w:spacing w:val="2"/>
          <w:w w:val="103"/>
        </w:rPr>
        <w:t>m</w:t>
      </w:r>
      <w:r>
        <w:rPr>
          <w:w w:val="103"/>
        </w:rPr>
        <w:t>i</w:t>
      </w:r>
      <w:r>
        <w:rPr>
          <w:spacing w:val="1"/>
          <w:w w:val="103"/>
        </w:rPr>
        <w:t>n</w:t>
      </w:r>
      <w:r>
        <w:rPr>
          <w:w w:val="103"/>
        </w:rPr>
        <w:t>i</w:t>
      </w:r>
      <w:r>
        <w:rPr>
          <w:spacing w:val="1"/>
          <w:w w:val="103"/>
        </w:rPr>
        <w:t>n</w:t>
      </w:r>
      <w:r>
        <w:rPr>
          <w:w w:val="103"/>
        </w:rPr>
        <w:t>g</w:t>
      </w:r>
      <w:r>
        <w:rPr>
          <w:spacing w:val="3"/>
        </w:rPr>
        <w:t> </w:t>
      </w:r>
      <w:r>
        <w:rPr>
          <w:spacing w:val="1"/>
          <w:w w:val="103"/>
        </w:rPr>
        <w:t>y</w:t>
      </w:r>
      <w:r>
        <w:rPr>
          <w:spacing w:val="1"/>
          <w:w w:val="103"/>
        </w:rPr>
        <w:t>ou</w:t>
      </w:r>
      <w:r>
        <w:rPr>
          <w:w w:val="103"/>
        </w:rPr>
        <w:t>r</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ot</w:t>
      </w:r>
      <w:r>
        <w:rPr>
          <w:spacing w:val="1"/>
          <w:w w:val="103"/>
        </w:rPr>
        <w:t>s</w:t>
      </w:r>
      <w:r>
        <w:rPr>
          <w:w w:val="103"/>
        </w:rPr>
        <w:t>:</w:t>
      </w:r>
      <w:r>
        <w:rPr>
          <w:spacing w:val="3"/>
        </w:rPr>
        <w:t> </w:t>
      </w:r>
      <w:r>
        <w:rPr>
          <w:spacing w:val="1"/>
          <w:w w:val="103"/>
        </w:rPr>
        <w:t>y</w:t>
      </w:r>
      <w:r>
        <w:rPr>
          <w:spacing w:val="1"/>
          <w:w w:val="103"/>
        </w:rPr>
        <w:t>o</w:t>
      </w:r>
      <w:r>
        <w:rPr>
          <w:w w:val="103"/>
        </w:rPr>
        <w:t>u</w:t>
      </w:r>
      <w:r>
        <w:rPr>
          <w:spacing w:val="4"/>
        </w:rPr>
        <w:t> </w:t>
      </w:r>
      <w:r>
        <w:rPr>
          <w:spacing w:val="1"/>
          <w:w w:val="103"/>
        </w:rPr>
        <w:t>ha</w:t>
      </w:r>
      <w:r>
        <w:rPr>
          <w:spacing w:val="1"/>
          <w:w w:val="103"/>
        </w:rPr>
        <w:t>v</w:t>
      </w:r>
      <w:r>
        <w:rPr>
          <w:w w:val="103"/>
        </w:rPr>
        <w:t>e</w:t>
      </w:r>
      <w:r>
        <w:rPr>
          <w:spacing w:val="3"/>
        </w:rPr>
        <w:t> </w:t>
      </w:r>
      <w:r>
        <w:rPr>
          <w:w w:val="103"/>
        </w:rPr>
        <w:t>f</w:t>
      </w:r>
      <w:r>
        <w:rPr>
          <w:spacing w:val="1"/>
          <w:w w:val="103"/>
        </w:rPr>
        <w:t>ou</w:t>
      </w:r>
      <w:r>
        <w:rPr>
          <w:w w:val="103"/>
        </w:rPr>
        <w:t>r</w:t>
      </w:r>
      <w:r>
        <w:rPr>
          <w:spacing w:val="3"/>
        </w:rPr>
        <w:t> </w:t>
      </w:r>
      <w:r>
        <w:rPr>
          <w:spacing w:val="-3"/>
          <w:w w:val="103"/>
        </w:rPr>
        <w:t>1s</w:t>
      </w:r>
      <w:r>
        <w:rPr>
          <w:spacing w:val="-4"/>
          <w:w w:val="103"/>
        </w:rPr>
        <w:t>t</w:t>
      </w:r>
      <w:r>
        <w:rPr>
          <w:spacing w:val="-4"/>
          <w:w w:val="31"/>
        </w:rPr>
        <w:t>-­‐</w:t>
      </w:r>
      <w:r>
        <w:rPr>
          <w:spacing w:val="-3"/>
          <w:w w:val="31"/>
        </w:rPr>
        <w:t>‑</w:t>
      </w:r>
      <w:r>
        <w:rPr>
          <w:spacing w:val="-4"/>
          <w:w w:val="103"/>
        </w:rPr>
        <w:t>l</w:t>
      </w:r>
      <w:r>
        <w:rPr>
          <w:spacing w:val="-3"/>
          <w:w w:val="103"/>
        </w:rPr>
        <w:t>e</w:t>
      </w:r>
      <w:r>
        <w:rPr>
          <w:spacing w:val="-3"/>
          <w:w w:val="103"/>
        </w:rPr>
        <w:t>v</w:t>
      </w:r>
      <w:r>
        <w:rPr>
          <w:spacing w:val="-3"/>
          <w:w w:val="103"/>
        </w:rPr>
        <w:t>e</w:t>
      </w:r>
      <w:r>
        <w:rPr>
          <w:spacing w:val="-4"/>
          <w:w w:val="103"/>
        </w:rPr>
        <w:t>l</w:t>
      </w:r>
      <w:r>
        <w:rPr>
          <w:w w:val="10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3"/>
        </w:rPr>
        <w:t> </w:t>
      </w:r>
      <w:r>
        <w:rPr>
          <w:spacing w:val="1"/>
          <w:w w:val="103"/>
        </w:rPr>
        <w:t>t</w:t>
      </w:r>
      <w:r>
        <w:rPr>
          <w:spacing w:val="1"/>
          <w:w w:val="103"/>
        </w:rPr>
        <w:t>h</w:t>
      </w:r>
      <w:r>
        <w:rPr>
          <w:spacing w:val="1"/>
          <w:w w:val="103"/>
        </w:rPr>
        <w:t>re</w:t>
      </w:r>
      <w:r>
        <w:rPr>
          <w:w w:val="103"/>
        </w:rPr>
        <w:t>e</w:t>
      </w:r>
      <w:r>
        <w:rPr>
          <w:spacing w:val="3"/>
        </w:rPr>
        <w:t> </w:t>
      </w:r>
      <w:r>
        <w:rPr>
          <w:spacing w:val="1"/>
          <w:w w:val="103"/>
        </w:rPr>
        <w:t>2</w:t>
      </w:r>
      <w:r>
        <w:rPr>
          <w:spacing w:val="1"/>
          <w:w w:val="103"/>
        </w:rPr>
        <w:t>n</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1"/>
          <w:w w:val="103"/>
        </w:rPr>
        <w:t>a</w:t>
      </w:r>
      <w:r>
        <w:rPr>
          <w:spacing w:val="1"/>
          <w:w w:val="103"/>
        </w:rPr>
        <w:t>n</w:t>
      </w:r>
      <w:r>
        <w:rPr>
          <w:w w:val="103"/>
        </w:rPr>
        <w:t>d</w:t>
      </w:r>
      <w:r>
        <w:rPr>
          <w:spacing w:val="4"/>
        </w:rPr>
        <w:t> </w:t>
      </w:r>
      <w:r>
        <w:rPr>
          <w:spacing w:val="1"/>
          <w:w w:val="103"/>
        </w:rPr>
        <w:t>t</w:t>
      </w:r>
      <w:r>
        <w:rPr>
          <w:spacing w:val="2"/>
          <w:w w:val="103"/>
        </w:rPr>
        <w:t>w</w:t>
      </w:r>
      <w:r>
        <w:rPr>
          <w:w w:val="103"/>
        </w:rPr>
        <w:t>o</w:t>
      </w:r>
      <w:r>
        <w:rPr>
          <w:spacing w:val="3"/>
        </w:rPr>
        <w:t> </w:t>
      </w:r>
      <w:r>
        <w:rPr>
          <w:spacing w:val="1"/>
          <w:w w:val="103"/>
        </w:rPr>
        <w:t>3</w:t>
      </w:r>
      <w:r>
        <w:rPr>
          <w:spacing w:val="1"/>
          <w:w w:val="103"/>
        </w:rPr>
        <w:t>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s</w:t>
      </w:r>
      <w:r>
        <w:rPr>
          <w:spacing w:val="-3"/>
          <w:w w:val="103"/>
        </w:rPr>
        <w:t>l</w:t>
      </w:r>
      <w:r>
        <w:rPr>
          <w:spacing w:val="-2"/>
          <w:w w:val="103"/>
        </w:rPr>
        <w:t>o</w:t>
      </w:r>
      <w:r>
        <w:rPr>
          <w:spacing w:val="-2"/>
          <w:w w:val="103"/>
        </w:rPr>
        <w:t>t</w:t>
      </w:r>
      <w:r>
        <w:rPr>
          <w:spacing w:val="-2"/>
          <w:w w:val="103"/>
        </w:rPr>
        <w:t>s</w:t>
      </w:r>
      <w:r>
        <w:rPr>
          <w:spacing w:val="-3"/>
          <w:w w:val="103"/>
        </w:rPr>
        <w:t>.</w:t>
      </w:r>
      <w:r>
        <w:rPr>
          <w:w w:val="103"/>
        </w:rPr>
        <w:t> </w:t>
      </w:r>
      <w:r>
        <w:rPr>
          <w:spacing w:val="2"/>
          <w:w w:val="103"/>
        </w:rPr>
        <w:t>H</w:t>
      </w:r>
      <w:r>
        <w:rPr>
          <w:spacing w:val="1"/>
          <w:w w:val="103"/>
        </w:rPr>
        <w:t>o</w:t>
      </w:r>
      <w:r>
        <w:rPr>
          <w:spacing w:val="2"/>
          <w:w w:val="103"/>
        </w:rPr>
        <w:t>w</w:t>
      </w:r>
      <w:r>
        <w:rPr>
          <w:spacing w:val="1"/>
          <w:w w:val="103"/>
        </w:rPr>
        <w:t>e</w:t>
      </w:r>
      <w:r>
        <w:rPr>
          <w:spacing w:val="1"/>
          <w:w w:val="103"/>
        </w:rPr>
        <w:t>v</w:t>
      </w:r>
      <w:r>
        <w:rPr>
          <w:spacing w:val="1"/>
          <w:w w:val="103"/>
        </w:rPr>
        <w:t>e</w:t>
      </w:r>
      <w:r>
        <w:rPr>
          <w:spacing w:val="1"/>
          <w:w w:val="103"/>
        </w:rPr>
        <w:t>r</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d</w:t>
      </w:r>
      <w:r>
        <w:rPr>
          <w:spacing w:val="1"/>
          <w:w w:val="103"/>
        </w:rPr>
        <w:t>o</w:t>
      </w:r>
      <w:r>
        <w:rPr>
          <w:spacing w:val="1"/>
          <w:w w:val="103"/>
        </w:rPr>
        <w:t>n</w:t>
      </w:r>
      <w:r>
        <w:rPr>
          <w:w w:val="103"/>
        </w:rPr>
        <w:t>’</w:t>
      </w:r>
      <w:r>
        <w:rPr>
          <w:w w:val="103"/>
        </w:rPr>
        <w:t>t</w:t>
      </w:r>
      <w:r>
        <w:rPr>
          <w:spacing w:val="3"/>
        </w:rPr>
        <w:t> </w:t>
      </w:r>
      <w:r>
        <w:rPr>
          <w:spacing w:val="1"/>
          <w:w w:val="103"/>
        </w:rPr>
        <w:t>k</w:t>
      </w:r>
      <w:r>
        <w:rPr>
          <w:spacing w:val="1"/>
          <w:w w:val="103"/>
        </w:rPr>
        <w:t>n</w:t>
      </w:r>
      <w:r>
        <w:rPr>
          <w:spacing w:val="1"/>
          <w:w w:val="103"/>
        </w:rPr>
        <w:t>o</w:t>
      </w:r>
      <w:r>
        <w:rPr>
          <w:w w:val="103"/>
        </w:rPr>
        <w:t>w</w:t>
      </w:r>
      <w:r>
        <w:rPr>
          <w:spacing w:val="4"/>
        </w:rPr>
        <w:t> </w:t>
      </w:r>
      <w:r>
        <w:rPr>
          <w:spacing w:val="1"/>
          <w:w w:val="103"/>
        </w:rPr>
        <w:t>a</w:t>
      </w:r>
      <w:r>
        <w:rPr>
          <w:spacing w:val="1"/>
          <w:w w:val="103"/>
        </w:rPr>
        <w:t>n</w:t>
      </w:r>
      <w:r>
        <w:rPr>
          <w:w w:val="103"/>
        </w:rPr>
        <w:t>y</w:t>
      </w:r>
      <w:r>
        <w:rPr>
          <w:spacing w:val="3"/>
        </w:rPr>
        <w:t> </w:t>
      </w:r>
      <w:r>
        <w:rPr>
          <w:spacing w:val="1"/>
          <w:w w:val="103"/>
        </w:rPr>
        <w:t>3</w:t>
      </w:r>
      <w:r>
        <w:rPr>
          <w:spacing w:val="1"/>
          <w:w w:val="103"/>
        </w:rPr>
        <w:t>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1"/>
          <w:w w:val="103"/>
        </w:rPr>
        <w:t>s</w:t>
      </w:r>
      <w:r>
        <w:rPr>
          <w:w w:val="103"/>
        </w:rPr>
        <w:t>,</w:t>
      </w:r>
      <w:r>
        <w:rPr>
          <w:spacing w:val="2"/>
        </w:rPr>
        <w:t> </w:t>
      </w:r>
      <w:r>
        <w:rPr>
          <w:spacing w:val="1"/>
          <w:w w:val="103"/>
        </w:rPr>
        <w:t>n</w:t>
      </w:r>
      <w:r>
        <w:rPr>
          <w:spacing w:val="1"/>
          <w:w w:val="103"/>
        </w:rPr>
        <w:t>o</w:t>
      </w:r>
      <w:r>
        <w:rPr>
          <w:w w:val="103"/>
        </w:rPr>
        <w:t>r </w:t>
      </w:r>
      <w:r>
        <w:rPr>
          <w:spacing w:val="1"/>
          <w:w w:val="103"/>
        </w:rPr>
        <w:t>d</w:t>
      </w:r>
      <w:r>
        <w:rPr>
          <w:w w:val="103"/>
        </w:rPr>
        <w:t>o</w:t>
      </w:r>
      <w:r>
        <w:rPr>
          <w:spacing w:val="4"/>
        </w:rPr>
        <w:t> </w:t>
      </w:r>
      <w:r>
        <w:rPr>
          <w:spacing w:val="1"/>
          <w:w w:val="103"/>
        </w:rPr>
        <w:t>y</w:t>
      </w:r>
      <w:r>
        <w:rPr>
          <w:spacing w:val="1"/>
          <w:w w:val="103"/>
        </w:rPr>
        <w:t>o</w:t>
      </w:r>
      <w:r>
        <w:rPr>
          <w:w w:val="103"/>
        </w:rPr>
        <w:t>u</w:t>
      </w:r>
      <w:r>
        <w:rPr>
          <w:spacing w:val="4"/>
        </w:rPr>
        <w:t> </w:t>
      </w:r>
      <w:r>
        <w:rPr>
          <w:spacing w:val="1"/>
          <w:w w:val="103"/>
        </w:rPr>
        <w:t>kn</w:t>
      </w:r>
      <w:r>
        <w:rPr>
          <w:spacing w:val="1"/>
          <w:w w:val="103"/>
        </w:rPr>
        <w:t>o</w:t>
      </w:r>
      <w:r>
        <w:rPr>
          <w:w w:val="103"/>
        </w:rPr>
        <w:t>w</w:t>
      </w:r>
      <w:r>
        <w:rPr>
          <w:spacing w:val="4"/>
        </w:rPr>
        <w:t> </w:t>
      </w:r>
      <w:r>
        <w:rPr>
          <w:spacing w:val="1"/>
          <w:w w:val="103"/>
        </w:rPr>
        <w:t>a</w:t>
      </w:r>
      <w:r>
        <w:rPr>
          <w:spacing w:val="1"/>
          <w:w w:val="103"/>
        </w:rPr>
        <w:t>n</w:t>
      </w:r>
      <w:r>
        <w:rPr>
          <w:w w:val="103"/>
        </w:rPr>
        <w:t>y</w:t>
      </w:r>
      <w:r>
        <w:rPr>
          <w:spacing w:val="3"/>
        </w:rPr>
        <w:t> </w:t>
      </w:r>
      <w:r>
        <w:rPr>
          <w:spacing w:val="1"/>
          <w:w w:val="103"/>
        </w:rPr>
        <w:t>2n</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r</w:t>
      </w:r>
      <w:r>
        <w:rPr>
          <w:spacing w:val="1"/>
          <w:w w:val="103"/>
        </w:rPr>
        <w:t>a</w:t>
      </w:r>
      <w:r>
        <w:rPr>
          <w:spacing w:val="1"/>
          <w:w w:val="103"/>
        </w:rPr>
        <w:t>ng</w:t>
      </w:r>
      <w:r>
        <w:rPr>
          <w:spacing w:val="1"/>
          <w:w w:val="103"/>
        </w:rPr>
        <w:t>e</w:t>
      </w:r>
      <w:r>
        <w:rPr>
          <w:w w:val="103"/>
        </w:rPr>
        <w:t>r</w:t>
      </w:r>
      <w:r>
        <w:rPr>
          <w:spacing w:val="3"/>
        </w:rPr>
        <w:t> </w:t>
      </w:r>
      <w:r>
        <w:rPr>
          <w:spacing w:val="1"/>
          <w:w w:val="103"/>
        </w:rPr>
        <w:t>s</w:t>
      </w:r>
      <w:r>
        <w:rPr>
          <w:spacing w:val="1"/>
          <w:w w:val="103"/>
        </w:rPr>
        <w:t>p</w:t>
      </w:r>
      <w:r>
        <w:rPr>
          <w:spacing w:val="1"/>
          <w:w w:val="103"/>
        </w:rPr>
        <w:t>e</w:t>
      </w:r>
      <w:r>
        <w:rPr>
          <w:w w:val="103"/>
        </w:rPr>
        <w:t>ll</w:t>
      </w:r>
      <w:r>
        <w:rPr>
          <w:spacing w:val="1"/>
          <w:w w:val="103"/>
        </w:rPr>
        <w:t>s</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 </w:t>
      </w:r>
      <w:r>
        <w:rPr/>
        <w:t>use the spell slots of those levels  to  cast  the  spells you</w:t>
      </w:r>
      <w:r>
        <w:rPr>
          <w:spacing w:val="28"/>
        </w:rPr>
        <w:t> </w:t>
      </w:r>
      <w:r>
        <w:rPr/>
        <w:t>do</w:t>
      </w:r>
      <w:r>
        <w:rPr>
          <w:spacing w:val="28"/>
        </w:rPr>
        <w:t> </w:t>
      </w:r>
      <w:r>
        <w:rPr/>
        <w:t>know—and</w:t>
      </w:r>
      <w:r>
        <w:rPr>
          <w:spacing w:val="29"/>
        </w:rPr>
        <w:t> </w:t>
      </w:r>
      <w:r>
        <w:rPr/>
        <w:t>potentially</w:t>
      </w:r>
      <w:r>
        <w:rPr>
          <w:spacing w:val="27"/>
        </w:rPr>
        <w:t> </w:t>
      </w:r>
      <w:r>
        <w:rPr/>
        <w:t>enhance</w:t>
      </w:r>
      <w:r>
        <w:rPr>
          <w:spacing w:val="26"/>
        </w:rPr>
        <w:t> </w:t>
      </w:r>
      <w:r>
        <w:rPr/>
        <w:t>their</w:t>
      </w:r>
      <w:r>
        <w:rPr>
          <w:spacing w:val="27"/>
        </w:rPr>
        <w:t> </w:t>
      </w:r>
      <w:r>
        <w:rPr/>
        <w:t>effects.</w:t>
      </w:r>
    </w:p>
    <w:p>
      <w:pPr>
        <w:pStyle w:val="BodyText"/>
        <w:spacing w:line="252" w:lineRule="auto" w:before="2"/>
        <w:ind w:right="49" w:firstLine="187"/>
      </w:pPr>
      <w:r>
        <w:rPr>
          <w:rFonts w:ascii="Georgia"/>
          <w:b/>
          <w:i/>
          <w:w w:val="105"/>
        </w:rPr>
        <w:t>Pact</w:t>
      </w:r>
      <w:r>
        <w:rPr>
          <w:rFonts w:ascii="Georgia"/>
          <w:b/>
          <w:i/>
          <w:spacing w:val="-30"/>
          <w:w w:val="105"/>
        </w:rPr>
        <w:t> </w:t>
      </w:r>
      <w:r>
        <w:rPr>
          <w:rFonts w:ascii="Georgia"/>
          <w:b/>
          <w:i/>
          <w:w w:val="105"/>
        </w:rPr>
        <w:t>Magic.</w:t>
      </w:r>
      <w:r>
        <w:rPr>
          <w:rFonts w:ascii="Georgia"/>
          <w:b/>
          <w:i/>
          <w:spacing w:val="-30"/>
          <w:w w:val="105"/>
        </w:rPr>
        <w:t> </w:t>
      </w:r>
      <w:r>
        <w:rPr>
          <w:w w:val="105"/>
        </w:rPr>
        <w:t>If</w:t>
      </w:r>
      <w:r>
        <w:rPr>
          <w:spacing w:val="-23"/>
          <w:w w:val="105"/>
        </w:rPr>
        <w:t> </w:t>
      </w:r>
      <w:r>
        <w:rPr>
          <w:w w:val="105"/>
        </w:rPr>
        <w:t>you</w:t>
      </w:r>
      <w:r>
        <w:rPr>
          <w:spacing w:val="-22"/>
          <w:w w:val="105"/>
        </w:rPr>
        <w:t> </w:t>
      </w:r>
      <w:r>
        <w:rPr>
          <w:w w:val="105"/>
        </w:rPr>
        <w:t>have</w:t>
      </w:r>
      <w:r>
        <w:rPr>
          <w:spacing w:val="-23"/>
          <w:w w:val="105"/>
        </w:rPr>
        <w:t> </w:t>
      </w:r>
      <w:r>
        <w:rPr>
          <w:w w:val="105"/>
        </w:rPr>
        <w:t>both</w:t>
      </w:r>
      <w:r>
        <w:rPr>
          <w:spacing w:val="-23"/>
          <w:w w:val="105"/>
        </w:rPr>
        <w:t> </w:t>
      </w:r>
      <w:r>
        <w:rPr>
          <w:w w:val="105"/>
        </w:rPr>
        <w:t>the</w:t>
      </w:r>
      <w:r>
        <w:rPr>
          <w:spacing w:val="-23"/>
          <w:w w:val="105"/>
        </w:rPr>
        <w:t> </w:t>
      </w:r>
      <w:r>
        <w:rPr>
          <w:w w:val="105"/>
        </w:rPr>
        <w:t>Spellcasting</w:t>
      </w:r>
      <w:r>
        <w:rPr>
          <w:spacing w:val="-22"/>
          <w:w w:val="105"/>
        </w:rPr>
        <w:t> </w:t>
      </w:r>
      <w:r>
        <w:rPr>
          <w:w w:val="105"/>
        </w:rPr>
        <w:t>class feature and the Pact Magic class feature from the warlock class, you can use the spell slots you gain from the Pact Magic feature to cast spells you know or have prepared from classes with the Spellcasting class feature, and you can use the spell slots you gain from the Spellcasting class feature to cast warlock spells you</w:t>
      </w:r>
      <w:r>
        <w:rPr>
          <w:spacing w:val="2"/>
          <w:w w:val="105"/>
        </w:rPr>
        <w:t> </w:t>
      </w:r>
      <w:r>
        <w:rPr>
          <w:w w:val="105"/>
        </w:rPr>
        <w:t>know.</w:t>
      </w:r>
    </w:p>
    <w:p>
      <w:pPr>
        <w:spacing w:line="290" w:lineRule="exact" w:before="82"/>
        <w:ind w:left="232" w:right="0" w:firstLine="0"/>
        <w:jc w:val="left"/>
        <w:rPr>
          <w:rFonts w:ascii="Carlito"/>
          <w:b/>
          <w:sz w:val="24"/>
        </w:rPr>
      </w:pPr>
      <w:r>
        <w:rPr/>
        <w:br w:type="column"/>
      </w:r>
      <w:r>
        <w:rPr>
          <w:rFonts w:ascii="Carlito"/>
          <w:b/>
          <w:sz w:val="24"/>
        </w:rPr>
        <w:t>Multiclass Spellcaster:</w:t>
      </w:r>
    </w:p>
    <w:p>
      <w:pPr>
        <w:spacing w:line="290" w:lineRule="exact" w:before="0"/>
        <w:ind w:left="232" w:right="0" w:firstLine="0"/>
        <w:jc w:val="left"/>
        <w:rPr>
          <w:rFonts w:ascii="Carlito"/>
          <w:b/>
          <w:sz w:val="24"/>
        </w:rPr>
      </w:pPr>
      <w:r>
        <w:rPr>
          <w:rFonts w:ascii="Carlito"/>
          <w:b/>
          <w:sz w:val="24"/>
        </w:rPr>
        <w:t>Spell Slots per Spell Level</w:t>
      </w:r>
    </w:p>
    <w:p>
      <w:pPr>
        <w:spacing w:before="71"/>
        <w:ind w:left="321" w:right="0" w:firstLine="0"/>
        <w:jc w:val="left"/>
        <w:rPr>
          <w:rFonts w:ascii="Carlito"/>
          <w:b/>
          <w:sz w:val="17"/>
        </w:rPr>
      </w:pPr>
      <w:r>
        <w:rPr>
          <w:rFonts w:ascii="Carlito"/>
          <w:b/>
          <w:w w:val="105"/>
          <w:sz w:val="17"/>
        </w:rPr>
        <w:t>Lvl. 1st 2nd 3rd 4th 5th 6th 7th 8th 9th</w:t>
      </w: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3"/>
        <w:gridCol w:w="371"/>
        <w:gridCol w:w="415"/>
        <w:gridCol w:w="450"/>
        <w:gridCol w:w="433"/>
        <w:gridCol w:w="433"/>
        <w:gridCol w:w="433"/>
        <w:gridCol w:w="433"/>
        <w:gridCol w:w="433"/>
        <w:gridCol w:w="434"/>
      </w:tblGrid>
      <w:tr>
        <w:trPr>
          <w:trHeight w:val="220" w:hRule="atLeast"/>
        </w:trPr>
        <w:tc>
          <w:tcPr>
            <w:tcW w:w="2162" w:type="dxa"/>
            <w:gridSpan w:val="5"/>
            <w:shd w:val="clear" w:color="auto" w:fill="EEECE1"/>
          </w:tcPr>
          <w:p>
            <w:pPr>
              <w:pStyle w:val="TableParagraph"/>
              <w:tabs>
                <w:tab w:pos="602" w:val="left" w:leader="none"/>
                <w:tab w:pos="998" w:val="left" w:leader="none"/>
                <w:tab w:pos="1430" w:val="left" w:leader="none"/>
                <w:tab w:pos="1862" w:val="left" w:leader="none"/>
              </w:tabs>
              <w:spacing w:line="195" w:lineRule="exact"/>
              <w:ind w:left="105"/>
              <w:rPr>
                <w:sz w:val="17"/>
              </w:rPr>
            </w:pPr>
            <w:r>
              <w:rPr>
                <w:w w:val="105"/>
                <w:sz w:val="17"/>
              </w:rPr>
              <w:t>1st</w:t>
              <w:tab/>
              <w:t>2</w:t>
              <w:tab/>
              <w:t>—</w:t>
              <w:tab/>
              <w:t>—</w:t>
              <w:tab/>
              <w:t>—</w:t>
            </w:r>
          </w:p>
        </w:tc>
        <w:tc>
          <w:tcPr>
            <w:tcW w:w="433" w:type="dxa"/>
            <w:shd w:val="clear" w:color="auto" w:fill="EEECE1"/>
          </w:tcPr>
          <w:p>
            <w:pPr>
              <w:pStyle w:val="TableParagraph"/>
              <w:spacing w:line="195" w:lineRule="exact"/>
              <w:ind w:left="132"/>
              <w:rPr>
                <w:sz w:val="17"/>
              </w:rPr>
            </w:pPr>
            <w:r>
              <w:rPr>
                <w:w w:val="104"/>
                <w:sz w:val="17"/>
              </w:rPr>
              <w:t>—</w:t>
            </w:r>
          </w:p>
        </w:tc>
        <w:tc>
          <w:tcPr>
            <w:tcW w:w="433" w:type="dxa"/>
            <w:shd w:val="clear" w:color="auto" w:fill="EEECE1"/>
          </w:tcPr>
          <w:p>
            <w:pPr>
              <w:pStyle w:val="TableParagraph"/>
              <w:spacing w:line="195" w:lineRule="exact"/>
              <w:ind w:left="131"/>
              <w:rPr>
                <w:sz w:val="17"/>
              </w:rPr>
            </w:pPr>
            <w:r>
              <w:rPr>
                <w:w w:val="104"/>
                <w:sz w:val="17"/>
              </w:rPr>
              <w:t>—</w:t>
            </w:r>
          </w:p>
        </w:tc>
        <w:tc>
          <w:tcPr>
            <w:tcW w:w="433" w:type="dxa"/>
            <w:shd w:val="clear" w:color="auto" w:fill="EEECE1"/>
          </w:tcPr>
          <w:p>
            <w:pPr>
              <w:pStyle w:val="TableParagraph"/>
              <w:spacing w:line="195" w:lineRule="exact"/>
              <w:ind w:right="9"/>
              <w:jc w:val="center"/>
              <w:rPr>
                <w:sz w:val="17"/>
              </w:rPr>
            </w:pPr>
            <w:r>
              <w:rPr>
                <w:w w:val="104"/>
                <w:sz w:val="17"/>
              </w:rPr>
              <w:t>—</w:t>
            </w:r>
          </w:p>
        </w:tc>
        <w:tc>
          <w:tcPr>
            <w:tcW w:w="433" w:type="dxa"/>
            <w:shd w:val="clear" w:color="auto" w:fill="EEECE1"/>
          </w:tcPr>
          <w:p>
            <w:pPr>
              <w:pStyle w:val="TableParagraph"/>
              <w:spacing w:line="195" w:lineRule="exact"/>
              <w:ind w:right="11"/>
              <w:jc w:val="center"/>
              <w:rPr>
                <w:sz w:val="17"/>
              </w:rPr>
            </w:pPr>
            <w:r>
              <w:rPr>
                <w:w w:val="104"/>
                <w:sz w:val="17"/>
              </w:rPr>
              <w:t>—</w:t>
            </w:r>
          </w:p>
        </w:tc>
        <w:tc>
          <w:tcPr>
            <w:tcW w:w="434" w:type="dxa"/>
            <w:shd w:val="clear" w:color="auto" w:fill="EEECE1"/>
          </w:tcPr>
          <w:p>
            <w:pPr>
              <w:pStyle w:val="TableParagraph"/>
              <w:spacing w:line="195" w:lineRule="exact"/>
              <w:ind w:left="128"/>
              <w:rPr>
                <w:sz w:val="17"/>
              </w:rPr>
            </w:pPr>
            <w:r>
              <w:rPr>
                <w:w w:val="104"/>
                <w:sz w:val="17"/>
              </w:rPr>
              <w:t>—</w:t>
            </w:r>
          </w:p>
        </w:tc>
      </w:tr>
      <w:tr>
        <w:trPr>
          <w:trHeight w:val="220" w:hRule="atLeast"/>
        </w:trPr>
        <w:tc>
          <w:tcPr>
            <w:tcW w:w="2162" w:type="dxa"/>
            <w:gridSpan w:val="5"/>
          </w:tcPr>
          <w:p>
            <w:pPr>
              <w:pStyle w:val="TableParagraph"/>
              <w:tabs>
                <w:tab w:pos="602" w:val="left" w:leader="none"/>
                <w:tab w:pos="998" w:val="left" w:leader="none"/>
                <w:tab w:pos="1430" w:val="left" w:leader="none"/>
                <w:tab w:pos="1862" w:val="left" w:leader="none"/>
              </w:tabs>
              <w:spacing w:line="195" w:lineRule="exact"/>
              <w:ind w:left="75"/>
              <w:rPr>
                <w:sz w:val="17"/>
              </w:rPr>
            </w:pPr>
            <w:r>
              <w:rPr>
                <w:w w:val="105"/>
                <w:sz w:val="17"/>
              </w:rPr>
              <w:t>2nd</w:t>
              <w:tab/>
              <w:t>3</w:t>
              <w:tab/>
              <w:t>—</w:t>
              <w:tab/>
              <w:t>—</w:t>
              <w:tab/>
              <w:t>—</w:t>
            </w:r>
          </w:p>
        </w:tc>
        <w:tc>
          <w:tcPr>
            <w:tcW w:w="433" w:type="dxa"/>
          </w:tcPr>
          <w:p>
            <w:pPr>
              <w:pStyle w:val="TableParagraph"/>
              <w:spacing w:line="195" w:lineRule="exact"/>
              <w:ind w:left="132"/>
              <w:rPr>
                <w:sz w:val="17"/>
              </w:rPr>
            </w:pPr>
            <w:r>
              <w:rPr>
                <w:w w:val="104"/>
                <w:sz w:val="17"/>
              </w:rPr>
              <w:t>—</w:t>
            </w:r>
          </w:p>
        </w:tc>
        <w:tc>
          <w:tcPr>
            <w:tcW w:w="433" w:type="dxa"/>
          </w:tcPr>
          <w:p>
            <w:pPr>
              <w:pStyle w:val="TableParagraph"/>
              <w:spacing w:line="195" w:lineRule="exact"/>
              <w:ind w:left="131"/>
              <w:rPr>
                <w:sz w:val="17"/>
              </w:rPr>
            </w:pPr>
            <w:r>
              <w:rPr>
                <w:w w:val="104"/>
                <w:sz w:val="17"/>
              </w:rPr>
              <w:t>—</w:t>
            </w:r>
          </w:p>
        </w:tc>
        <w:tc>
          <w:tcPr>
            <w:tcW w:w="433" w:type="dxa"/>
          </w:tcPr>
          <w:p>
            <w:pPr>
              <w:pStyle w:val="TableParagraph"/>
              <w:spacing w:line="195" w:lineRule="exact"/>
              <w:ind w:right="9"/>
              <w:jc w:val="center"/>
              <w:rPr>
                <w:sz w:val="17"/>
              </w:rPr>
            </w:pPr>
            <w:r>
              <w:rPr>
                <w:w w:val="104"/>
                <w:sz w:val="17"/>
              </w:rPr>
              <w:t>—</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20" w:hRule="atLeast"/>
        </w:trPr>
        <w:tc>
          <w:tcPr>
            <w:tcW w:w="2162" w:type="dxa"/>
            <w:gridSpan w:val="5"/>
            <w:shd w:val="clear" w:color="auto" w:fill="EEECE1"/>
          </w:tcPr>
          <w:p>
            <w:pPr>
              <w:pStyle w:val="TableParagraph"/>
              <w:tabs>
                <w:tab w:pos="602" w:val="left" w:leader="none"/>
                <w:tab w:pos="1034" w:val="left" w:leader="none"/>
                <w:tab w:pos="1430" w:val="left" w:leader="none"/>
                <w:tab w:pos="1862" w:val="left" w:leader="none"/>
              </w:tabs>
              <w:spacing w:line="195" w:lineRule="exact"/>
              <w:ind w:left="91"/>
              <w:rPr>
                <w:sz w:val="17"/>
              </w:rPr>
            </w:pPr>
            <w:r>
              <w:rPr>
                <w:w w:val="105"/>
                <w:sz w:val="17"/>
              </w:rPr>
              <w:t>3rd</w:t>
              <w:tab/>
              <w:t>4</w:t>
              <w:tab/>
              <w:t>2</w:t>
              <w:tab/>
              <w:t>—</w:t>
              <w:tab/>
              <w:t>—</w:t>
            </w:r>
          </w:p>
        </w:tc>
        <w:tc>
          <w:tcPr>
            <w:tcW w:w="433" w:type="dxa"/>
            <w:shd w:val="clear" w:color="auto" w:fill="EEECE1"/>
          </w:tcPr>
          <w:p>
            <w:pPr>
              <w:pStyle w:val="TableParagraph"/>
              <w:spacing w:line="195" w:lineRule="exact"/>
              <w:ind w:left="132"/>
              <w:rPr>
                <w:sz w:val="17"/>
              </w:rPr>
            </w:pPr>
            <w:r>
              <w:rPr>
                <w:w w:val="104"/>
                <w:sz w:val="17"/>
              </w:rPr>
              <w:t>—</w:t>
            </w:r>
          </w:p>
        </w:tc>
        <w:tc>
          <w:tcPr>
            <w:tcW w:w="433" w:type="dxa"/>
            <w:shd w:val="clear" w:color="auto" w:fill="EEECE1"/>
          </w:tcPr>
          <w:p>
            <w:pPr>
              <w:pStyle w:val="TableParagraph"/>
              <w:spacing w:line="195" w:lineRule="exact"/>
              <w:ind w:left="131"/>
              <w:rPr>
                <w:sz w:val="17"/>
              </w:rPr>
            </w:pPr>
            <w:r>
              <w:rPr>
                <w:w w:val="104"/>
                <w:sz w:val="17"/>
              </w:rPr>
              <w:t>—</w:t>
            </w:r>
          </w:p>
        </w:tc>
        <w:tc>
          <w:tcPr>
            <w:tcW w:w="433" w:type="dxa"/>
            <w:shd w:val="clear" w:color="auto" w:fill="EEECE1"/>
          </w:tcPr>
          <w:p>
            <w:pPr>
              <w:pStyle w:val="TableParagraph"/>
              <w:spacing w:line="195" w:lineRule="exact"/>
              <w:ind w:right="9"/>
              <w:jc w:val="center"/>
              <w:rPr>
                <w:sz w:val="17"/>
              </w:rPr>
            </w:pPr>
            <w:r>
              <w:rPr>
                <w:w w:val="104"/>
                <w:sz w:val="17"/>
              </w:rPr>
              <w:t>—</w:t>
            </w:r>
          </w:p>
        </w:tc>
        <w:tc>
          <w:tcPr>
            <w:tcW w:w="433" w:type="dxa"/>
            <w:shd w:val="clear" w:color="auto" w:fill="EEECE1"/>
          </w:tcPr>
          <w:p>
            <w:pPr>
              <w:pStyle w:val="TableParagraph"/>
              <w:spacing w:line="195" w:lineRule="exact"/>
              <w:ind w:right="11"/>
              <w:jc w:val="center"/>
              <w:rPr>
                <w:sz w:val="17"/>
              </w:rPr>
            </w:pPr>
            <w:r>
              <w:rPr>
                <w:w w:val="104"/>
                <w:sz w:val="17"/>
              </w:rPr>
              <w:t>—</w:t>
            </w:r>
          </w:p>
        </w:tc>
        <w:tc>
          <w:tcPr>
            <w:tcW w:w="434" w:type="dxa"/>
            <w:shd w:val="clear" w:color="auto" w:fill="EEECE1"/>
          </w:tcPr>
          <w:p>
            <w:pPr>
              <w:pStyle w:val="TableParagraph"/>
              <w:spacing w:line="195" w:lineRule="exact"/>
              <w:ind w:left="128"/>
              <w:rPr>
                <w:sz w:val="17"/>
              </w:rPr>
            </w:pPr>
            <w:r>
              <w:rPr>
                <w:w w:val="104"/>
                <w:sz w:val="17"/>
              </w:rPr>
              <w:t>—</w:t>
            </w:r>
          </w:p>
        </w:tc>
      </w:tr>
      <w:tr>
        <w:trPr>
          <w:trHeight w:val="215" w:hRule="atLeast"/>
        </w:trPr>
        <w:tc>
          <w:tcPr>
            <w:tcW w:w="493" w:type="dxa"/>
          </w:tcPr>
          <w:p>
            <w:pPr>
              <w:pStyle w:val="TableParagraph"/>
              <w:spacing w:line="190" w:lineRule="exact" w:before="7"/>
              <w:ind w:left="92"/>
              <w:rPr>
                <w:sz w:val="17"/>
              </w:rPr>
            </w:pPr>
            <w:r>
              <w:rPr>
                <w:w w:val="105"/>
                <w:sz w:val="17"/>
              </w:rPr>
              <w:t>4th</w:t>
            </w:r>
          </w:p>
        </w:tc>
        <w:tc>
          <w:tcPr>
            <w:tcW w:w="371" w:type="dxa"/>
          </w:tcPr>
          <w:p>
            <w:pPr>
              <w:pStyle w:val="TableParagraph"/>
              <w:spacing w:line="190" w:lineRule="exact" w:before="7"/>
              <w:ind w:right="60"/>
              <w:jc w:val="center"/>
              <w:rPr>
                <w:sz w:val="17"/>
              </w:rPr>
            </w:pPr>
            <w:r>
              <w:rPr>
                <w:w w:val="104"/>
                <w:sz w:val="17"/>
              </w:rPr>
              <w:t>4</w:t>
            </w:r>
          </w:p>
        </w:tc>
        <w:tc>
          <w:tcPr>
            <w:tcW w:w="415" w:type="dxa"/>
          </w:tcPr>
          <w:p>
            <w:pPr>
              <w:pStyle w:val="TableParagraph"/>
              <w:spacing w:line="190" w:lineRule="exact" w:before="7"/>
              <w:ind w:left="15"/>
              <w:jc w:val="center"/>
              <w:rPr>
                <w:sz w:val="17"/>
              </w:rPr>
            </w:pPr>
            <w:r>
              <w:rPr>
                <w:w w:val="104"/>
                <w:sz w:val="17"/>
              </w:rPr>
              <w:t>3</w:t>
            </w:r>
          </w:p>
        </w:tc>
        <w:tc>
          <w:tcPr>
            <w:tcW w:w="450" w:type="dxa"/>
          </w:tcPr>
          <w:p>
            <w:pPr>
              <w:pStyle w:val="TableParagraph"/>
              <w:spacing w:line="190" w:lineRule="exact" w:before="7"/>
              <w:ind w:left="13"/>
              <w:jc w:val="center"/>
              <w:rPr>
                <w:sz w:val="17"/>
              </w:rPr>
            </w:pPr>
            <w:r>
              <w:rPr>
                <w:w w:val="104"/>
                <w:sz w:val="17"/>
              </w:rPr>
              <w:t>—</w:t>
            </w:r>
          </w:p>
        </w:tc>
        <w:tc>
          <w:tcPr>
            <w:tcW w:w="433" w:type="dxa"/>
          </w:tcPr>
          <w:p>
            <w:pPr>
              <w:pStyle w:val="TableParagraph"/>
              <w:spacing w:line="190" w:lineRule="exact" w:before="7"/>
              <w:ind w:left="133"/>
              <w:rPr>
                <w:sz w:val="17"/>
              </w:rPr>
            </w:pPr>
            <w:r>
              <w:rPr>
                <w:w w:val="104"/>
                <w:sz w:val="17"/>
              </w:rPr>
              <w:t>—</w:t>
            </w:r>
          </w:p>
        </w:tc>
        <w:tc>
          <w:tcPr>
            <w:tcW w:w="433" w:type="dxa"/>
          </w:tcPr>
          <w:p>
            <w:pPr>
              <w:pStyle w:val="TableParagraph"/>
              <w:spacing w:line="190" w:lineRule="exact" w:before="7"/>
              <w:ind w:left="132"/>
              <w:rPr>
                <w:sz w:val="17"/>
              </w:rPr>
            </w:pPr>
            <w:r>
              <w:rPr>
                <w:w w:val="104"/>
                <w:sz w:val="17"/>
              </w:rPr>
              <w:t>—</w:t>
            </w:r>
          </w:p>
        </w:tc>
        <w:tc>
          <w:tcPr>
            <w:tcW w:w="433" w:type="dxa"/>
          </w:tcPr>
          <w:p>
            <w:pPr>
              <w:pStyle w:val="TableParagraph"/>
              <w:spacing w:line="190" w:lineRule="exact" w:before="7"/>
              <w:ind w:left="131"/>
              <w:rPr>
                <w:sz w:val="17"/>
              </w:rPr>
            </w:pPr>
            <w:r>
              <w:rPr>
                <w:w w:val="104"/>
                <w:sz w:val="17"/>
              </w:rPr>
              <w:t>—</w:t>
            </w:r>
          </w:p>
        </w:tc>
        <w:tc>
          <w:tcPr>
            <w:tcW w:w="433" w:type="dxa"/>
          </w:tcPr>
          <w:p>
            <w:pPr>
              <w:pStyle w:val="TableParagraph"/>
              <w:spacing w:line="190" w:lineRule="exact" w:before="7"/>
              <w:ind w:right="9"/>
              <w:jc w:val="center"/>
              <w:rPr>
                <w:sz w:val="17"/>
              </w:rPr>
            </w:pPr>
            <w:r>
              <w:rPr>
                <w:w w:val="104"/>
                <w:sz w:val="17"/>
              </w:rPr>
              <w:t>—</w:t>
            </w:r>
          </w:p>
        </w:tc>
        <w:tc>
          <w:tcPr>
            <w:tcW w:w="433" w:type="dxa"/>
          </w:tcPr>
          <w:p>
            <w:pPr>
              <w:pStyle w:val="TableParagraph"/>
              <w:spacing w:line="190" w:lineRule="exact" w:before="7"/>
              <w:ind w:right="11"/>
              <w:jc w:val="center"/>
              <w:rPr>
                <w:sz w:val="17"/>
              </w:rPr>
            </w:pPr>
            <w:r>
              <w:rPr>
                <w:w w:val="104"/>
                <w:sz w:val="17"/>
              </w:rPr>
              <w:t>—</w:t>
            </w:r>
          </w:p>
        </w:tc>
        <w:tc>
          <w:tcPr>
            <w:tcW w:w="434" w:type="dxa"/>
          </w:tcPr>
          <w:p>
            <w:pPr>
              <w:pStyle w:val="TableParagraph"/>
              <w:spacing w:line="190" w:lineRule="exact" w:before="7"/>
              <w:ind w:left="128"/>
              <w:rPr>
                <w:sz w:val="17"/>
              </w:rPr>
            </w:pPr>
            <w:r>
              <w:rPr>
                <w:w w:val="104"/>
                <w:sz w:val="17"/>
              </w:rPr>
              <w:t>—</w:t>
            </w:r>
          </w:p>
        </w:tc>
      </w:tr>
      <w:tr>
        <w:trPr>
          <w:trHeight w:val="220" w:hRule="atLeast"/>
        </w:trPr>
        <w:tc>
          <w:tcPr>
            <w:tcW w:w="493" w:type="dxa"/>
            <w:shd w:val="clear" w:color="auto" w:fill="EEECE1"/>
          </w:tcPr>
          <w:p>
            <w:pPr>
              <w:pStyle w:val="TableParagraph"/>
              <w:spacing w:line="195" w:lineRule="exact"/>
              <w:ind w:left="92"/>
              <w:rPr>
                <w:sz w:val="17"/>
              </w:rPr>
            </w:pPr>
            <w:r>
              <w:rPr>
                <w:w w:val="105"/>
                <w:sz w:val="17"/>
              </w:rPr>
              <w:t>5th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2</w:t>
            </w:r>
          </w:p>
        </w:tc>
        <w:tc>
          <w:tcPr>
            <w:tcW w:w="433" w:type="dxa"/>
            <w:shd w:val="clear" w:color="auto" w:fill="EEECE1"/>
          </w:tcPr>
          <w:p>
            <w:pPr>
              <w:pStyle w:val="TableParagraph"/>
              <w:spacing w:line="195" w:lineRule="exact"/>
              <w:ind w:left="133"/>
              <w:rPr>
                <w:sz w:val="17"/>
              </w:rPr>
            </w:pPr>
            <w:r>
              <w:rPr>
                <w:w w:val="104"/>
                <w:sz w:val="17"/>
              </w:rPr>
              <w:t>—</w:t>
            </w:r>
          </w:p>
        </w:tc>
        <w:tc>
          <w:tcPr>
            <w:tcW w:w="433" w:type="dxa"/>
            <w:shd w:val="clear" w:color="auto" w:fill="EEECE1"/>
          </w:tcPr>
          <w:p>
            <w:pPr>
              <w:pStyle w:val="TableParagraph"/>
              <w:spacing w:line="195" w:lineRule="exact"/>
              <w:ind w:left="132"/>
              <w:rPr>
                <w:sz w:val="17"/>
              </w:rPr>
            </w:pPr>
            <w:r>
              <w:rPr>
                <w:w w:val="104"/>
                <w:sz w:val="17"/>
              </w:rPr>
              <w:t>—</w:t>
            </w:r>
          </w:p>
        </w:tc>
        <w:tc>
          <w:tcPr>
            <w:tcW w:w="433" w:type="dxa"/>
            <w:shd w:val="clear" w:color="auto" w:fill="EEECE1"/>
          </w:tcPr>
          <w:p>
            <w:pPr>
              <w:pStyle w:val="TableParagraph"/>
              <w:spacing w:line="195" w:lineRule="exact"/>
              <w:ind w:left="131"/>
              <w:rPr>
                <w:sz w:val="17"/>
              </w:rPr>
            </w:pPr>
            <w:r>
              <w:rPr>
                <w:w w:val="104"/>
                <w:sz w:val="17"/>
              </w:rPr>
              <w:t>—</w:t>
            </w:r>
          </w:p>
        </w:tc>
        <w:tc>
          <w:tcPr>
            <w:tcW w:w="433" w:type="dxa"/>
            <w:shd w:val="clear" w:color="auto" w:fill="EEECE1"/>
          </w:tcPr>
          <w:p>
            <w:pPr>
              <w:pStyle w:val="TableParagraph"/>
              <w:spacing w:line="195" w:lineRule="exact"/>
              <w:ind w:right="9"/>
              <w:jc w:val="center"/>
              <w:rPr>
                <w:sz w:val="17"/>
              </w:rPr>
            </w:pPr>
            <w:r>
              <w:rPr>
                <w:w w:val="104"/>
                <w:sz w:val="17"/>
              </w:rPr>
              <w:t>—</w:t>
            </w:r>
          </w:p>
        </w:tc>
        <w:tc>
          <w:tcPr>
            <w:tcW w:w="433" w:type="dxa"/>
            <w:shd w:val="clear" w:color="auto" w:fill="EEECE1"/>
          </w:tcPr>
          <w:p>
            <w:pPr>
              <w:pStyle w:val="TableParagraph"/>
              <w:spacing w:line="195" w:lineRule="exact"/>
              <w:ind w:right="11"/>
              <w:jc w:val="center"/>
              <w:rPr>
                <w:sz w:val="17"/>
              </w:rPr>
            </w:pPr>
            <w:r>
              <w:rPr>
                <w:w w:val="104"/>
                <w:sz w:val="17"/>
              </w:rPr>
              <w:t>—</w:t>
            </w:r>
          </w:p>
        </w:tc>
        <w:tc>
          <w:tcPr>
            <w:tcW w:w="434" w:type="dxa"/>
            <w:shd w:val="clear" w:color="auto" w:fill="EEECE1"/>
          </w:tcPr>
          <w:p>
            <w:pPr>
              <w:pStyle w:val="TableParagraph"/>
              <w:spacing w:line="195" w:lineRule="exact"/>
              <w:ind w:left="128"/>
              <w:rPr>
                <w:sz w:val="17"/>
              </w:rPr>
            </w:pPr>
            <w:r>
              <w:rPr>
                <w:w w:val="104"/>
                <w:sz w:val="17"/>
              </w:rPr>
              <w:t>—</w:t>
            </w:r>
          </w:p>
        </w:tc>
      </w:tr>
      <w:tr>
        <w:trPr>
          <w:trHeight w:val="220" w:hRule="atLeast"/>
        </w:trPr>
        <w:tc>
          <w:tcPr>
            <w:tcW w:w="493" w:type="dxa"/>
          </w:tcPr>
          <w:p>
            <w:pPr>
              <w:pStyle w:val="TableParagraph"/>
              <w:spacing w:line="195" w:lineRule="exact"/>
              <w:ind w:left="92"/>
              <w:rPr>
                <w:sz w:val="17"/>
              </w:rPr>
            </w:pPr>
            <w:r>
              <w:rPr>
                <w:w w:val="105"/>
                <w:sz w:val="17"/>
              </w:rPr>
              <w:t>6th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33"/>
              <w:rPr>
                <w:sz w:val="17"/>
              </w:rPr>
            </w:pPr>
            <w:r>
              <w:rPr>
                <w:w w:val="104"/>
                <w:sz w:val="17"/>
              </w:rPr>
              <w:t>—</w:t>
            </w:r>
          </w:p>
        </w:tc>
        <w:tc>
          <w:tcPr>
            <w:tcW w:w="433" w:type="dxa"/>
          </w:tcPr>
          <w:p>
            <w:pPr>
              <w:pStyle w:val="TableParagraph"/>
              <w:spacing w:line="195" w:lineRule="exact"/>
              <w:ind w:left="132"/>
              <w:rPr>
                <w:sz w:val="17"/>
              </w:rPr>
            </w:pPr>
            <w:r>
              <w:rPr>
                <w:w w:val="104"/>
                <w:sz w:val="17"/>
              </w:rPr>
              <w:t>—</w:t>
            </w:r>
          </w:p>
        </w:tc>
        <w:tc>
          <w:tcPr>
            <w:tcW w:w="433" w:type="dxa"/>
          </w:tcPr>
          <w:p>
            <w:pPr>
              <w:pStyle w:val="TableParagraph"/>
              <w:spacing w:line="195" w:lineRule="exact"/>
              <w:ind w:left="131"/>
              <w:rPr>
                <w:sz w:val="17"/>
              </w:rPr>
            </w:pPr>
            <w:r>
              <w:rPr>
                <w:w w:val="104"/>
                <w:sz w:val="17"/>
              </w:rPr>
              <w:t>—</w:t>
            </w:r>
          </w:p>
        </w:tc>
        <w:tc>
          <w:tcPr>
            <w:tcW w:w="433" w:type="dxa"/>
          </w:tcPr>
          <w:p>
            <w:pPr>
              <w:pStyle w:val="TableParagraph"/>
              <w:spacing w:line="195" w:lineRule="exact"/>
              <w:ind w:right="9"/>
              <w:jc w:val="center"/>
              <w:rPr>
                <w:sz w:val="17"/>
              </w:rPr>
            </w:pPr>
            <w:r>
              <w:rPr>
                <w:w w:val="104"/>
                <w:sz w:val="17"/>
              </w:rPr>
              <w:t>—</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20" w:hRule="atLeast"/>
        </w:trPr>
        <w:tc>
          <w:tcPr>
            <w:tcW w:w="493" w:type="dxa"/>
            <w:shd w:val="clear" w:color="auto" w:fill="EEECE1"/>
          </w:tcPr>
          <w:p>
            <w:pPr>
              <w:pStyle w:val="TableParagraph"/>
              <w:spacing w:line="195" w:lineRule="exact"/>
              <w:ind w:left="92"/>
              <w:rPr>
                <w:sz w:val="17"/>
              </w:rPr>
            </w:pPr>
            <w:r>
              <w:rPr>
                <w:w w:val="105"/>
                <w:sz w:val="17"/>
              </w:rPr>
              <w:t>7th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3</w:t>
            </w:r>
          </w:p>
        </w:tc>
        <w:tc>
          <w:tcPr>
            <w:tcW w:w="433" w:type="dxa"/>
            <w:shd w:val="clear" w:color="auto" w:fill="EEECE1"/>
          </w:tcPr>
          <w:p>
            <w:pPr>
              <w:pStyle w:val="TableParagraph"/>
              <w:spacing w:line="195" w:lineRule="exact"/>
              <w:ind w:left="169"/>
              <w:rPr>
                <w:sz w:val="17"/>
              </w:rPr>
            </w:pPr>
            <w:r>
              <w:rPr>
                <w:w w:val="104"/>
                <w:sz w:val="17"/>
              </w:rPr>
              <w:t>1</w:t>
            </w:r>
          </w:p>
        </w:tc>
        <w:tc>
          <w:tcPr>
            <w:tcW w:w="433" w:type="dxa"/>
            <w:shd w:val="clear" w:color="auto" w:fill="EEECE1"/>
          </w:tcPr>
          <w:p>
            <w:pPr>
              <w:pStyle w:val="TableParagraph"/>
              <w:spacing w:line="195" w:lineRule="exact"/>
              <w:ind w:left="132"/>
              <w:rPr>
                <w:sz w:val="17"/>
              </w:rPr>
            </w:pPr>
            <w:r>
              <w:rPr>
                <w:w w:val="104"/>
                <w:sz w:val="17"/>
              </w:rPr>
              <w:t>—</w:t>
            </w:r>
          </w:p>
        </w:tc>
        <w:tc>
          <w:tcPr>
            <w:tcW w:w="433" w:type="dxa"/>
            <w:shd w:val="clear" w:color="auto" w:fill="EEECE1"/>
          </w:tcPr>
          <w:p>
            <w:pPr>
              <w:pStyle w:val="TableParagraph"/>
              <w:spacing w:line="195" w:lineRule="exact"/>
              <w:ind w:left="131"/>
              <w:rPr>
                <w:sz w:val="17"/>
              </w:rPr>
            </w:pPr>
            <w:r>
              <w:rPr>
                <w:w w:val="104"/>
                <w:sz w:val="17"/>
              </w:rPr>
              <w:t>—</w:t>
            </w:r>
          </w:p>
        </w:tc>
        <w:tc>
          <w:tcPr>
            <w:tcW w:w="433" w:type="dxa"/>
            <w:shd w:val="clear" w:color="auto" w:fill="EEECE1"/>
          </w:tcPr>
          <w:p>
            <w:pPr>
              <w:pStyle w:val="TableParagraph"/>
              <w:spacing w:line="195" w:lineRule="exact"/>
              <w:ind w:right="9"/>
              <w:jc w:val="center"/>
              <w:rPr>
                <w:sz w:val="17"/>
              </w:rPr>
            </w:pPr>
            <w:r>
              <w:rPr>
                <w:w w:val="104"/>
                <w:sz w:val="17"/>
              </w:rPr>
              <w:t>—</w:t>
            </w:r>
          </w:p>
        </w:tc>
        <w:tc>
          <w:tcPr>
            <w:tcW w:w="433" w:type="dxa"/>
            <w:shd w:val="clear" w:color="auto" w:fill="EEECE1"/>
          </w:tcPr>
          <w:p>
            <w:pPr>
              <w:pStyle w:val="TableParagraph"/>
              <w:spacing w:line="195" w:lineRule="exact"/>
              <w:ind w:right="11"/>
              <w:jc w:val="center"/>
              <w:rPr>
                <w:sz w:val="17"/>
              </w:rPr>
            </w:pPr>
            <w:r>
              <w:rPr>
                <w:w w:val="104"/>
                <w:sz w:val="17"/>
              </w:rPr>
              <w:t>—</w:t>
            </w:r>
          </w:p>
        </w:tc>
        <w:tc>
          <w:tcPr>
            <w:tcW w:w="434" w:type="dxa"/>
            <w:shd w:val="clear" w:color="auto" w:fill="EEECE1"/>
          </w:tcPr>
          <w:p>
            <w:pPr>
              <w:pStyle w:val="TableParagraph"/>
              <w:spacing w:line="195" w:lineRule="exact"/>
              <w:ind w:left="128"/>
              <w:rPr>
                <w:sz w:val="17"/>
              </w:rPr>
            </w:pPr>
            <w:r>
              <w:rPr>
                <w:w w:val="104"/>
                <w:sz w:val="17"/>
              </w:rPr>
              <w:t>—</w:t>
            </w:r>
          </w:p>
        </w:tc>
      </w:tr>
      <w:tr>
        <w:trPr>
          <w:trHeight w:val="220" w:hRule="atLeast"/>
        </w:trPr>
        <w:tc>
          <w:tcPr>
            <w:tcW w:w="493" w:type="dxa"/>
          </w:tcPr>
          <w:p>
            <w:pPr>
              <w:pStyle w:val="TableParagraph"/>
              <w:spacing w:line="195" w:lineRule="exact"/>
              <w:ind w:left="92"/>
              <w:rPr>
                <w:sz w:val="17"/>
              </w:rPr>
            </w:pPr>
            <w:r>
              <w:rPr>
                <w:w w:val="105"/>
                <w:sz w:val="17"/>
              </w:rPr>
              <w:t>8th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69"/>
              <w:rPr>
                <w:sz w:val="17"/>
              </w:rPr>
            </w:pPr>
            <w:r>
              <w:rPr>
                <w:w w:val="104"/>
                <w:sz w:val="17"/>
              </w:rPr>
              <w:t>2</w:t>
            </w:r>
          </w:p>
        </w:tc>
        <w:tc>
          <w:tcPr>
            <w:tcW w:w="433" w:type="dxa"/>
          </w:tcPr>
          <w:p>
            <w:pPr>
              <w:pStyle w:val="TableParagraph"/>
              <w:spacing w:line="195" w:lineRule="exact"/>
              <w:ind w:left="132"/>
              <w:rPr>
                <w:sz w:val="17"/>
              </w:rPr>
            </w:pPr>
            <w:r>
              <w:rPr>
                <w:w w:val="104"/>
                <w:sz w:val="17"/>
              </w:rPr>
              <w:t>—</w:t>
            </w:r>
          </w:p>
        </w:tc>
        <w:tc>
          <w:tcPr>
            <w:tcW w:w="433" w:type="dxa"/>
          </w:tcPr>
          <w:p>
            <w:pPr>
              <w:pStyle w:val="TableParagraph"/>
              <w:spacing w:line="195" w:lineRule="exact"/>
              <w:ind w:left="131"/>
              <w:rPr>
                <w:sz w:val="17"/>
              </w:rPr>
            </w:pPr>
            <w:r>
              <w:rPr>
                <w:w w:val="104"/>
                <w:sz w:val="17"/>
              </w:rPr>
              <w:t>—</w:t>
            </w:r>
          </w:p>
        </w:tc>
        <w:tc>
          <w:tcPr>
            <w:tcW w:w="433" w:type="dxa"/>
          </w:tcPr>
          <w:p>
            <w:pPr>
              <w:pStyle w:val="TableParagraph"/>
              <w:spacing w:line="195" w:lineRule="exact"/>
              <w:ind w:right="9"/>
              <w:jc w:val="center"/>
              <w:rPr>
                <w:sz w:val="17"/>
              </w:rPr>
            </w:pPr>
            <w:r>
              <w:rPr>
                <w:w w:val="104"/>
                <w:sz w:val="17"/>
              </w:rPr>
              <w:t>—</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16" w:hRule="atLeast"/>
        </w:trPr>
        <w:tc>
          <w:tcPr>
            <w:tcW w:w="493" w:type="dxa"/>
            <w:shd w:val="clear" w:color="auto" w:fill="EEECE1"/>
          </w:tcPr>
          <w:p>
            <w:pPr>
              <w:pStyle w:val="TableParagraph"/>
              <w:spacing w:line="190" w:lineRule="exact"/>
              <w:ind w:left="92"/>
              <w:rPr>
                <w:sz w:val="17"/>
              </w:rPr>
            </w:pPr>
            <w:r>
              <w:rPr>
                <w:w w:val="105"/>
                <w:sz w:val="17"/>
              </w:rPr>
              <w:t>9th</w:t>
            </w:r>
          </w:p>
        </w:tc>
        <w:tc>
          <w:tcPr>
            <w:tcW w:w="371" w:type="dxa"/>
            <w:shd w:val="clear" w:color="auto" w:fill="EEECE1"/>
          </w:tcPr>
          <w:p>
            <w:pPr>
              <w:pStyle w:val="TableParagraph"/>
              <w:spacing w:line="190" w:lineRule="exact"/>
              <w:ind w:right="60"/>
              <w:jc w:val="center"/>
              <w:rPr>
                <w:sz w:val="17"/>
              </w:rPr>
            </w:pPr>
            <w:r>
              <w:rPr>
                <w:w w:val="104"/>
                <w:sz w:val="17"/>
              </w:rPr>
              <w:t>4</w:t>
            </w:r>
          </w:p>
        </w:tc>
        <w:tc>
          <w:tcPr>
            <w:tcW w:w="415" w:type="dxa"/>
            <w:shd w:val="clear" w:color="auto" w:fill="EEECE1"/>
          </w:tcPr>
          <w:p>
            <w:pPr>
              <w:pStyle w:val="TableParagraph"/>
              <w:spacing w:line="190" w:lineRule="exact"/>
              <w:ind w:left="15"/>
              <w:jc w:val="center"/>
              <w:rPr>
                <w:sz w:val="17"/>
              </w:rPr>
            </w:pPr>
            <w:r>
              <w:rPr>
                <w:w w:val="104"/>
                <w:sz w:val="17"/>
              </w:rPr>
              <w:t>3</w:t>
            </w:r>
          </w:p>
        </w:tc>
        <w:tc>
          <w:tcPr>
            <w:tcW w:w="450" w:type="dxa"/>
            <w:shd w:val="clear" w:color="auto" w:fill="EEECE1"/>
          </w:tcPr>
          <w:p>
            <w:pPr>
              <w:pStyle w:val="TableParagraph"/>
              <w:spacing w:line="190" w:lineRule="exact"/>
              <w:ind w:left="14"/>
              <w:jc w:val="center"/>
              <w:rPr>
                <w:sz w:val="17"/>
              </w:rPr>
            </w:pPr>
            <w:r>
              <w:rPr>
                <w:w w:val="104"/>
                <w:sz w:val="17"/>
              </w:rPr>
              <w:t>3</w:t>
            </w:r>
          </w:p>
        </w:tc>
        <w:tc>
          <w:tcPr>
            <w:tcW w:w="433" w:type="dxa"/>
            <w:shd w:val="clear" w:color="auto" w:fill="EEECE1"/>
          </w:tcPr>
          <w:p>
            <w:pPr>
              <w:pStyle w:val="TableParagraph"/>
              <w:spacing w:line="190" w:lineRule="exact"/>
              <w:ind w:left="169"/>
              <w:rPr>
                <w:sz w:val="17"/>
              </w:rPr>
            </w:pPr>
            <w:r>
              <w:rPr>
                <w:w w:val="104"/>
                <w:sz w:val="17"/>
              </w:rPr>
              <w:t>3</w:t>
            </w:r>
          </w:p>
        </w:tc>
        <w:tc>
          <w:tcPr>
            <w:tcW w:w="433" w:type="dxa"/>
            <w:shd w:val="clear" w:color="auto" w:fill="EEECE1"/>
          </w:tcPr>
          <w:p>
            <w:pPr>
              <w:pStyle w:val="TableParagraph"/>
              <w:spacing w:line="190" w:lineRule="exact"/>
              <w:ind w:left="168"/>
              <w:rPr>
                <w:sz w:val="17"/>
              </w:rPr>
            </w:pPr>
            <w:r>
              <w:rPr>
                <w:w w:val="104"/>
                <w:sz w:val="17"/>
              </w:rPr>
              <w:t>1</w:t>
            </w:r>
          </w:p>
        </w:tc>
        <w:tc>
          <w:tcPr>
            <w:tcW w:w="433" w:type="dxa"/>
            <w:shd w:val="clear" w:color="auto" w:fill="EEECE1"/>
          </w:tcPr>
          <w:p>
            <w:pPr>
              <w:pStyle w:val="TableParagraph"/>
              <w:spacing w:line="190" w:lineRule="exact"/>
              <w:ind w:left="131"/>
              <w:rPr>
                <w:sz w:val="17"/>
              </w:rPr>
            </w:pPr>
            <w:r>
              <w:rPr>
                <w:w w:val="104"/>
                <w:sz w:val="17"/>
              </w:rPr>
              <w:t>—</w:t>
            </w:r>
          </w:p>
        </w:tc>
        <w:tc>
          <w:tcPr>
            <w:tcW w:w="433" w:type="dxa"/>
            <w:shd w:val="clear" w:color="auto" w:fill="EEECE1"/>
          </w:tcPr>
          <w:p>
            <w:pPr>
              <w:pStyle w:val="TableParagraph"/>
              <w:spacing w:line="190" w:lineRule="exact"/>
              <w:ind w:right="9"/>
              <w:jc w:val="center"/>
              <w:rPr>
                <w:sz w:val="17"/>
              </w:rPr>
            </w:pPr>
            <w:r>
              <w:rPr>
                <w:w w:val="104"/>
                <w:sz w:val="17"/>
              </w:rPr>
              <w:t>—</w:t>
            </w:r>
          </w:p>
        </w:tc>
        <w:tc>
          <w:tcPr>
            <w:tcW w:w="433" w:type="dxa"/>
            <w:shd w:val="clear" w:color="auto" w:fill="EEECE1"/>
          </w:tcPr>
          <w:p>
            <w:pPr>
              <w:pStyle w:val="TableParagraph"/>
              <w:spacing w:line="190" w:lineRule="exact"/>
              <w:ind w:right="11"/>
              <w:jc w:val="center"/>
              <w:rPr>
                <w:sz w:val="17"/>
              </w:rPr>
            </w:pPr>
            <w:r>
              <w:rPr>
                <w:w w:val="104"/>
                <w:sz w:val="17"/>
              </w:rPr>
              <w:t>—</w:t>
            </w:r>
          </w:p>
        </w:tc>
        <w:tc>
          <w:tcPr>
            <w:tcW w:w="434" w:type="dxa"/>
            <w:shd w:val="clear" w:color="auto" w:fill="EEECE1"/>
          </w:tcPr>
          <w:p>
            <w:pPr>
              <w:pStyle w:val="TableParagraph"/>
              <w:spacing w:line="190" w:lineRule="exact"/>
              <w:ind w:left="128"/>
              <w:rPr>
                <w:sz w:val="17"/>
              </w:rPr>
            </w:pPr>
            <w:r>
              <w:rPr>
                <w:w w:val="104"/>
                <w:sz w:val="17"/>
              </w:rPr>
              <w:t>—</w:t>
            </w:r>
          </w:p>
        </w:tc>
      </w:tr>
      <w:tr>
        <w:trPr>
          <w:trHeight w:val="220" w:hRule="atLeast"/>
        </w:trPr>
        <w:tc>
          <w:tcPr>
            <w:tcW w:w="493" w:type="dxa"/>
          </w:tcPr>
          <w:p>
            <w:pPr>
              <w:pStyle w:val="TableParagraph"/>
              <w:spacing w:line="195" w:lineRule="exact"/>
              <w:ind w:left="47"/>
              <w:rPr>
                <w:sz w:val="17"/>
              </w:rPr>
            </w:pPr>
            <w:r>
              <w:rPr>
                <w:w w:val="105"/>
                <w:sz w:val="17"/>
              </w:rPr>
              <w:t>10th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69"/>
              <w:rPr>
                <w:sz w:val="17"/>
              </w:rPr>
            </w:pPr>
            <w:r>
              <w:rPr>
                <w:w w:val="104"/>
                <w:sz w:val="17"/>
              </w:rPr>
              <w:t>3</w:t>
            </w:r>
          </w:p>
        </w:tc>
        <w:tc>
          <w:tcPr>
            <w:tcW w:w="433" w:type="dxa"/>
          </w:tcPr>
          <w:p>
            <w:pPr>
              <w:pStyle w:val="TableParagraph"/>
              <w:spacing w:line="195" w:lineRule="exact"/>
              <w:ind w:left="168"/>
              <w:rPr>
                <w:sz w:val="17"/>
              </w:rPr>
            </w:pPr>
            <w:r>
              <w:rPr>
                <w:w w:val="104"/>
                <w:sz w:val="17"/>
              </w:rPr>
              <w:t>2</w:t>
            </w:r>
          </w:p>
        </w:tc>
        <w:tc>
          <w:tcPr>
            <w:tcW w:w="433" w:type="dxa"/>
          </w:tcPr>
          <w:p>
            <w:pPr>
              <w:pStyle w:val="TableParagraph"/>
              <w:spacing w:line="195" w:lineRule="exact"/>
              <w:ind w:left="131"/>
              <w:rPr>
                <w:sz w:val="17"/>
              </w:rPr>
            </w:pPr>
            <w:r>
              <w:rPr>
                <w:w w:val="104"/>
                <w:sz w:val="17"/>
              </w:rPr>
              <w:t>—</w:t>
            </w:r>
          </w:p>
        </w:tc>
        <w:tc>
          <w:tcPr>
            <w:tcW w:w="433" w:type="dxa"/>
          </w:tcPr>
          <w:p>
            <w:pPr>
              <w:pStyle w:val="TableParagraph"/>
              <w:spacing w:line="195" w:lineRule="exact"/>
              <w:ind w:right="9"/>
              <w:jc w:val="center"/>
              <w:rPr>
                <w:sz w:val="17"/>
              </w:rPr>
            </w:pPr>
            <w:r>
              <w:rPr>
                <w:w w:val="104"/>
                <w:sz w:val="17"/>
              </w:rPr>
              <w:t>—</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20" w:hRule="atLeast"/>
        </w:trPr>
        <w:tc>
          <w:tcPr>
            <w:tcW w:w="493" w:type="dxa"/>
            <w:shd w:val="clear" w:color="auto" w:fill="EEECE1"/>
          </w:tcPr>
          <w:p>
            <w:pPr>
              <w:pStyle w:val="TableParagraph"/>
              <w:spacing w:line="195" w:lineRule="exact"/>
              <w:ind w:left="47"/>
              <w:rPr>
                <w:sz w:val="17"/>
              </w:rPr>
            </w:pPr>
            <w:r>
              <w:rPr>
                <w:w w:val="105"/>
                <w:sz w:val="17"/>
              </w:rPr>
              <w:t>11th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3</w:t>
            </w:r>
          </w:p>
        </w:tc>
        <w:tc>
          <w:tcPr>
            <w:tcW w:w="433" w:type="dxa"/>
            <w:shd w:val="clear" w:color="auto" w:fill="EEECE1"/>
          </w:tcPr>
          <w:p>
            <w:pPr>
              <w:pStyle w:val="TableParagraph"/>
              <w:spacing w:line="195" w:lineRule="exact"/>
              <w:ind w:left="169"/>
              <w:rPr>
                <w:sz w:val="17"/>
              </w:rPr>
            </w:pPr>
            <w:r>
              <w:rPr>
                <w:w w:val="104"/>
                <w:sz w:val="17"/>
              </w:rPr>
              <w:t>3</w:t>
            </w:r>
          </w:p>
        </w:tc>
        <w:tc>
          <w:tcPr>
            <w:tcW w:w="433" w:type="dxa"/>
            <w:shd w:val="clear" w:color="auto" w:fill="EEECE1"/>
          </w:tcPr>
          <w:p>
            <w:pPr>
              <w:pStyle w:val="TableParagraph"/>
              <w:spacing w:line="195" w:lineRule="exact"/>
              <w:ind w:left="168"/>
              <w:rPr>
                <w:sz w:val="17"/>
              </w:rPr>
            </w:pPr>
            <w:r>
              <w:rPr>
                <w:w w:val="104"/>
                <w:sz w:val="17"/>
              </w:rPr>
              <w:t>2</w:t>
            </w:r>
          </w:p>
        </w:tc>
        <w:tc>
          <w:tcPr>
            <w:tcW w:w="433" w:type="dxa"/>
            <w:shd w:val="clear" w:color="auto" w:fill="EEECE1"/>
          </w:tcPr>
          <w:p>
            <w:pPr>
              <w:pStyle w:val="TableParagraph"/>
              <w:spacing w:line="195" w:lineRule="exact"/>
              <w:ind w:left="167"/>
              <w:rPr>
                <w:sz w:val="17"/>
              </w:rPr>
            </w:pPr>
            <w:r>
              <w:rPr>
                <w:w w:val="104"/>
                <w:sz w:val="17"/>
              </w:rPr>
              <w:t>1</w:t>
            </w:r>
          </w:p>
        </w:tc>
        <w:tc>
          <w:tcPr>
            <w:tcW w:w="433" w:type="dxa"/>
            <w:shd w:val="clear" w:color="auto" w:fill="EEECE1"/>
          </w:tcPr>
          <w:p>
            <w:pPr>
              <w:pStyle w:val="TableParagraph"/>
              <w:spacing w:line="195" w:lineRule="exact"/>
              <w:ind w:right="9"/>
              <w:jc w:val="center"/>
              <w:rPr>
                <w:sz w:val="17"/>
              </w:rPr>
            </w:pPr>
            <w:r>
              <w:rPr>
                <w:w w:val="104"/>
                <w:sz w:val="17"/>
              </w:rPr>
              <w:t>—</w:t>
            </w:r>
          </w:p>
        </w:tc>
        <w:tc>
          <w:tcPr>
            <w:tcW w:w="433" w:type="dxa"/>
            <w:shd w:val="clear" w:color="auto" w:fill="EEECE1"/>
          </w:tcPr>
          <w:p>
            <w:pPr>
              <w:pStyle w:val="TableParagraph"/>
              <w:spacing w:line="195" w:lineRule="exact"/>
              <w:ind w:right="11"/>
              <w:jc w:val="center"/>
              <w:rPr>
                <w:sz w:val="17"/>
              </w:rPr>
            </w:pPr>
            <w:r>
              <w:rPr>
                <w:w w:val="104"/>
                <w:sz w:val="17"/>
              </w:rPr>
              <w:t>—</w:t>
            </w:r>
          </w:p>
        </w:tc>
        <w:tc>
          <w:tcPr>
            <w:tcW w:w="434" w:type="dxa"/>
            <w:shd w:val="clear" w:color="auto" w:fill="EEECE1"/>
          </w:tcPr>
          <w:p>
            <w:pPr>
              <w:pStyle w:val="TableParagraph"/>
              <w:spacing w:line="195" w:lineRule="exact"/>
              <w:ind w:left="128"/>
              <w:rPr>
                <w:sz w:val="17"/>
              </w:rPr>
            </w:pPr>
            <w:r>
              <w:rPr>
                <w:w w:val="104"/>
                <w:sz w:val="17"/>
              </w:rPr>
              <w:t>—</w:t>
            </w:r>
          </w:p>
        </w:tc>
      </w:tr>
      <w:tr>
        <w:trPr>
          <w:trHeight w:val="220" w:hRule="atLeast"/>
        </w:trPr>
        <w:tc>
          <w:tcPr>
            <w:tcW w:w="493" w:type="dxa"/>
          </w:tcPr>
          <w:p>
            <w:pPr>
              <w:pStyle w:val="TableParagraph"/>
              <w:spacing w:line="195" w:lineRule="exact"/>
              <w:ind w:left="47"/>
              <w:rPr>
                <w:sz w:val="17"/>
              </w:rPr>
            </w:pPr>
            <w:r>
              <w:rPr>
                <w:w w:val="105"/>
                <w:sz w:val="17"/>
              </w:rPr>
              <w:t>12th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69"/>
              <w:rPr>
                <w:sz w:val="17"/>
              </w:rPr>
            </w:pPr>
            <w:r>
              <w:rPr>
                <w:w w:val="104"/>
                <w:sz w:val="17"/>
              </w:rPr>
              <w:t>3</w:t>
            </w:r>
          </w:p>
        </w:tc>
        <w:tc>
          <w:tcPr>
            <w:tcW w:w="433" w:type="dxa"/>
          </w:tcPr>
          <w:p>
            <w:pPr>
              <w:pStyle w:val="TableParagraph"/>
              <w:spacing w:line="195" w:lineRule="exact"/>
              <w:ind w:left="168"/>
              <w:rPr>
                <w:sz w:val="17"/>
              </w:rPr>
            </w:pPr>
            <w:r>
              <w:rPr>
                <w:w w:val="104"/>
                <w:sz w:val="17"/>
              </w:rPr>
              <w:t>2</w:t>
            </w:r>
          </w:p>
        </w:tc>
        <w:tc>
          <w:tcPr>
            <w:tcW w:w="433" w:type="dxa"/>
          </w:tcPr>
          <w:p>
            <w:pPr>
              <w:pStyle w:val="TableParagraph"/>
              <w:spacing w:line="195" w:lineRule="exact"/>
              <w:ind w:left="167"/>
              <w:rPr>
                <w:sz w:val="17"/>
              </w:rPr>
            </w:pPr>
            <w:r>
              <w:rPr>
                <w:w w:val="104"/>
                <w:sz w:val="17"/>
              </w:rPr>
              <w:t>1</w:t>
            </w:r>
          </w:p>
        </w:tc>
        <w:tc>
          <w:tcPr>
            <w:tcW w:w="433" w:type="dxa"/>
          </w:tcPr>
          <w:p>
            <w:pPr>
              <w:pStyle w:val="TableParagraph"/>
              <w:spacing w:line="195" w:lineRule="exact"/>
              <w:ind w:right="9"/>
              <w:jc w:val="center"/>
              <w:rPr>
                <w:sz w:val="17"/>
              </w:rPr>
            </w:pPr>
            <w:r>
              <w:rPr>
                <w:w w:val="104"/>
                <w:sz w:val="17"/>
              </w:rPr>
              <w:t>—</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16" w:hRule="atLeast"/>
        </w:trPr>
        <w:tc>
          <w:tcPr>
            <w:tcW w:w="493" w:type="dxa"/>
            <w:shd w:val="clear" w:color="auto" w:fill="EEECE1"/>
          </w:tcPr>
          <w:p>
            <w:pPr>
              <w:pStyle w:val="TableParagraph"/>
              <w:spacing w:line="190" w:lineRule="exact"/>
              <w:ind w:left="47"/>
              <w:rPr>
                <w:sz w:val="17"/>
              </w:rPr>
            </w:pPr>
            <w:r>
              <w:rPr>
                <w:w w:val="105"/>
                <w:sz w:val="17"/>
              </w:rPr>
              <w:t>13th</w:t>
            </w:r>
          </w:p>
        </w:tc>
        <w:tc>
          <w:tcPr>
            <w:tcW w:w="371" w:type="dxa"/>
            <w:shd w:val="clear" w:color="auto" w:fill="EEECE1"/>
          </w:tcPr>
          <w:p>
            <w:pPr>
              <w:pStyle w:val="TableParagraph"/>
              <w:spacing w:line="190" w:lineRule="exact"/>
              <w:ind w:right="60"/>
              <w:jc w:val="center"/>
              <w:rPr>
                <w:sz w:val="17"/>
              </w:rPr>
            </w:pPr>
            <w:r>
              <w:rPr>
                <w:w w:val="104"/>
                <w:sz w:val="17"/>
              </w:rPr>
              <w:t>4</w:t>
            </w:r>
          </w:p>
        </w:tc>
        <w:tc>
          <w:tcPr>
            <w:tcW w:w="415" w:type="dxa"/>
            <w:shd w:val="clear" w:color="auto" w:fill="EEECE1"/>
          </w:tcPr>
          <w:p>
            <w:pPr>
              <w:pStyle w:val="TableParagraph"/>
              <w:spacing w:line="190" w:lineRule="exact"/>
              <w:ind w:left="15"/>
              <w:jc w:val="center"/>
              <w:rPr>
                <w:sz w:val="17"/>
              </w:rPr>
            </w:pPr>
            <w:r>
              <w:rPr>
                <w:w w:val="104"/>
                <w:sz w:val="17"/>
              </w:rPr>
              <w:t>3</w:t>
            </w:r>
          </w:p>
        </w:tc>
        <w:tc>
          <w:tcPr>
            <w:tcW w:w="450" w:type="dxa"/>
            <w:shd w:val="clear" w:color="auto" w:fill="EEECE1"/>
          </w:tcPr>
          <w:p>
            <w:pPr>
              <w:pStyle w:val="TableParagraph"/>
              <w:spacing w:line="190" w:lineRule="exact"/>
              <w:ind w:left="14"/>
              <w:jc w:val="center"/>
              <w:rPr>
                <w:sz w:val="17"/>
              </w:rPr>
            </w:pPr>
            <w:r>
              <w:rPr>
                <w:w w:val="104"/>
                <w:sz w:val="17"/>
              </w:rPr>
              <w:t>3</w:t>
            </w:r>
          </w:p>
        </w:tc>
        <w:tc>
          <w:tcPr>
            <w:tcW w:w="433" w:type="dxa"/>
            <w:shd w:val="clear" w:color="auto" w:fill="EEECE1"/>
          </w:tcPr>
          <w:p>
            <w:pPr>
              <w:pStyle w:val="TableParagraph"/>
              <w:spacing w:line="190" w:lineRule="exact"/>
              <w:ind w:left="169"/>
              <w:rPr>
                <w:sz w:val="17"/>
              </w:rPr>
            </w:pPr>
            <w:r>
              <w:rPr>
                <w:w w:val="104"/>
                <w:sz w:val="17"/>
              </w:rPr>
              <w:t>3</w:t>
            </w:r>
          </w:p>
        </w:tc>
        <w:tc>
          <w:tcPr>
            <w:tcW w:w="433" w:type="dxa"/>
            <w:shd w:val="clear" w:color="auto" w:fill="EEECE1"/>
          </w:tcPr>
          <w:p>
            <w:pPr>
              <w:pStyle w:val="TableParagraph"/>
              <w:spacing w:line="190" w:lineRule="exact"/>
              <w:ind w:left="168"/>
              <w:rPr>
                <w:sz w:val="17"/>
              </w:rPr>
            </w:pPr>
            <w:r>
              <w:rPr>
                <w:w w:val="104"/>
                <w:sz w:val="17"/>
              </w:rPr>
              <w:t>2</w:t>
            </w:r>
          </w:p>
        </w:tc>
        <w:tc>
          <w:tcPr>
            <w:tcW w:w="433" w:type="dxa"/>
            <w:shd w:val="clear" w:color="auto" w:fill="EEECE1"/>
          </w:tcPr>
          <w:p>
            <w:pPr>
              <w:pStyle w:val="TableParagraph"/>
              <w:spacing w:line="190" w:lineRule="exact"/>
              <w:ind w:left="167"/>
              <w:rPr>
                <w:sz w:val="17"/>
              </w:rPr>
            </w:pPr>
            <w:r>
              <w:rPr>
                <w:w w:val="104"/>
                <w:sz w:val="17"/>
              </w:rPr>
              <w:t>1</w:t>
            </w:r>
          </w:p>
        </w:tc>
        <w:tc>
          <w:tcPr>
            <w:tcW w:w="433" w:type="dxa"/>
            <w:shd w:val="clear" w:color="auto" w:fill="EEECE1"/>
          </w:tcPr>
          <w:p>
            <w:pPr>
              <w:pStyle w:val="TableParagraph"/>
              <w:spacing w:line="190" w:lineRule="exact"/>
              <w:ind w:right="8"/>
              <w:jc w:val="center"/>
              <w:rPr>
                <w:sz w:val="17"/>
              </w:rPr>
            </w:pPr>
            <w:r>
              <w:rPr>
                <w:w w:val="104"/>
                <w:sz w:val="17"/>
              </w:rPr>
              <w:t>1</w:t>
            </w:r>
          </w:p>
        </w:tc>
        <w:tc>
          <w:tcPr>
            <w:tcW w:w="433" w:type="dxa"/>
            <w:shd w:val="clear" w:color="auto" w:fill="EEECE1"/>
          </w:tcPr>
          <w:p>
            <w:pPr>
              <w:pStyle w:val="TableParagraph"/>
              <w:spacing w:line="190" w:lineRule="exact"/>
              <w:ind w:right="11"/>
              <w:jc w:val="center"/>
              <w:rPr>
                <w:sz w:val="17"/>
              </w:rPr>
            </w:pPr>
            <w:r>
              <w:rPr>
                <w:w w:val="104"/>
                <w:sz w:val="17"/>
              </w:rPr>
              <w:t>—</w:t>
            </w:r>
          </w:p>
        </w:tc>
        <w:tc>
          <w:tcPr>
            <w:tcW w:w="434" w:type="dxa"/>
            <w:shd w:val="clear" w:color="auto" w:fill="EEECE1"/>
          </w:tcPr>
          <w:p>
            <w:pPr>
              <w:pStyle w:val="TableParagraph"/>
              <w:spacing w:line="190" w:lineRule="exact"/>
              <w:ind w:left="128"/>
              <w:rPr>
                <w:sz w:val="17"/>
              </w:rPr>
            </w:pPr>
            <w:r>
              <w:rPr>
                <w:w w:val="104"/>
                <w:sz w:val="17"/>
              </w:rPr>
              <w:t>—</w:t>
            </w:r>
          </w:p>
        </w:tc>
      </w:tr>
      <w:tr>
        <w:trPr>
          <w:trHeight w:val="220" w:hRule="atLeast"/>
        </w:trPr>
        <w:tc>
          <w:tcPr>
            <w:tcW w:w="493" w:type="dxa"/>
          </w:tcPr>
          <w:p>
            <w:pPr>
              <w:pStyle w:val="TableParagraph"/>
              <w:spacing w:line="195" w:lineRule="exact"/>
              <w:ind w:left="47"/>
              <w:rPr>
                <w:sz w:val="17"/>
              </w:rPr>
            </w:pPr>
            <w:r>
              <w:rPr>
                <w:w w:val="105"/>
                <w:sz w:val="17"/>
              </w:rPr>
              <w:t>14th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69"/>
              <w:rPr>
                <w:sz w:val="17"/>
              </w:rPr>
            </w:pPr>
            <w:r>
              <w:rPr>
                <w:w w:val="104"/>
                <w:sz w:val="17"/>
              </w:rPr>
              <w:t>3</w:t>
            </w:r>
          </w:p>
        </w:tc>
        <w:tc>
          <w:tcPr>
            <w:tcW w:w="433" w:type="dxa"/>
          </w:tcPr>
          <w:p>
            <w:pPr>
              <w:pStyle w:val="TableParagraph"/>
              <w:spacing w:line="195" w:lineRule="exact"/>
              <w:ind w:left="168"/>
              <w:rPr>
                <w:sz w:val="17"/>
              </w:rPr>
            </w:pPr>
            <w:r>
              <w:rPr>
                <w:w w:val="104"/>
                <w:sz w:val="17"/>
              </w:rPr>
              <w:t>2</w:t>
            </w:r>
          </w:p>
        </w:tc>
        <w:tc>
          <w:tcPr>
            <w:tcW w:w="433" w:type="dxa"/>
          </w:tcPr>
          <w:p>
            <w:pPr>
              <w:pStyle w:val="TableParagraph"/>
              <w:spacing w:line="195" w:lineRule="exact"/>
              <w:ind w:left="167"/>
              <w:rPr>
                <w:sz w:val="17"/>
              </w:rPr>
            </w:pPr>
            <w:r>
              <w:rPr>
                <w:w w:val="104"/>
                <w:sz w:val="17"/>
              </w:rPr>
              <w:t>1</w:t>
            </w:r>
          </w:p>
        </w:tc>
        <w:tc>
          <w:tcPr>
            <w:tcW w:w="433" w:type="dxa"/>
          </w:tcPr>
          <w:p>
            <w:pPr>
              <w:pStyle w:val="TableParagraph"/>
              <w:spacing w:line="195" w:lineRule="exact"/>
              <w:ind w:right="8"/>
              <w:jc w:val="center"/>
              <w:rPr>
                <w:sz w:val="17"/>
              </w:rPr>
            </w:pPr>
            <w:r>
              <w:rPr>
                <w:w w:val="104"/>
                <w:sz w:val="17"/>
              </w:rPr>
              <w:t>1</w:t>
            </w:r>
          </w:p>
        </w:tc>
        <w:tc>
          <w:tcPr>
            <w:tcW w:w="433" w:type="dxa"/>
          </w:tcPr>
          <w:p>
            <w:pPr>
              <w:pStyle w:val="TableParagraph"/>
              <w:spacing w:line="195" w:lineRule="exact"/>
              <w:ind w:right="11"/>
              <w:jc w:val="center"/>
              <w:rPr>
                <w:sz w:val="17"/>
              </w:rPr>
            </w:pPr>
            <w:r>
              <w:rPr>
                <w:w w:val="104"/>
                <w:sz w:val="17"/>
              </w:rPr>
              <w:t>—</w:t>
            </w:r>
          </w:p>
        </w:tc>
        <w:tc>
          <w:tcPr>
            <w:tcW w:w="434" w:type="dxa"/>
          </w:tcPr>
          <w:p>
            <w:pPr>
              <w:pStyle w:val="TableParagraph"/>
              <w:spacing w:line="195" w:lineRule="exact"/>
              <w:ind w:left="128"/>
              <w:rPr>
                <w:sz w:val="17"/>
              </w:rPr>
            </w:pPr>
            <w:r>
              <w:rPr>
                <w:w w:val="104"/>
                <w:sz w:val="17"/>
              </w:rPr>
              <w:t>—</w:t>
            </w:r>
          </w:p>
        </w:tc>
      </w:tr>
      <w:tr>
        <w:trPr>
          <w:trHeight w:val="220" w:hRule="atLeast"/>
        </w:trPr>
        <w:tc>
          <w:tcPr>
            <w:tcW w:w="493" w:type="dxa"/>
            <w:shd w:val="clear" w:color="auto" w:fill="EEECE1"/>
          </w:tcPr>
          <w:p>
            <w:pPr>
              <w:pStyle w:val="TableParagraph"/>
              <w:spacing w:line="195" w:lineRule="exact"/>
              <w:ind w:left="47"/>
              <w:rPr>
                <w:sz w:val="17"/>
              </w:rPr>
            </w:pPr>
            <w:r>
              <w:rPr>
                <w:w w:val="105"/>
                <w:sz w:val="17"/>
              </w:rPr>
              <w:t>15th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3</w:t>
            </w:r>
          </w:p>
        </w:tc>
        <w:tc>
          <w:tcPr>
            <w:tcW w:w="433" w:type="dxa"/>
            <w:shd w:val="clear" w:color="auto" w:fill="EEECE1"/>
          </w:tcPr>
          <w:p>
            <w:pPr>
              <w:pStyle w:val="TableParagraph"/>
              <w:spacing w:line="195" w:lineRule="exact"/>
              <w:ind w:left="169"/>
              <w:rPr>
                <w:sz w:val="17"/>
              </w:rPr>
            </w:pPr>
            <w:r>
              <w:rPr>
                <w:w w:val="104"/>
                <w:sz w:val="17"/>
              </w:rPr>
              <w:t>3</w:t>
            </w:r>
          </w:p>
        </w:tc>
        <w:tc>
          <w:tcPr>
            <w:tcW w:w="433" w:type="dxa"/>
            <w:shd w:val="clear" w:color="auto" w:fill="EEECE1"/>
          </w:tcPr>
          <w:p>
            <w:pPr>
              <w:pStyle w:val="TableParagraph"/>
              <w:spacing w:line="195" w:lineRule="exact"/>
              <w:ind w:left="168"/>
              <w:rPr>
                <w:sz w:val="17"/>
              </w:rPr>
            </w:pPr>
            <w:r>
              <w:rPr>
                <w:w w:val="104"/>
                <w:sz w:val="17"/>
              </w:rPr>
              <w:t>2</w:t>
            </w:r>
          </w:p>
        </w:tc>
        <w:tc>
          <w:tcPr>
            <w:tcW w:w="433" w:type="dxa"/>
            <w:shd w:val="clear" w:color="auto" w:fill="EEECE1"/>
          </w:tcPr>
          <w:p>
            <w:pPr>
              <w:pStyle w:val="TableParagraph"/>
              <w:spacing w:line="195" w:lineRule="exact"/>
              <w:ind w:left="167"/>
              <w:rPr>
                <w:sz w:val="17"/>
              </w:rPr>
            </w:pPr>
            <w:r>
              <w:rPr>
                <w:w w:val="104"/>
                <w:sz w:val="17"/>
              </w:rPr>
              <w:t>1</w:t>
            </w:r>
          </w:p>
        </w:tc>
        <w:tc>
          <w:tcPr>
            <w:tcW w:w="433" w:type="dxa"/>
            <w:shd w:val="clear" w:color="auto" w:fill="EEECE1"/>
          </w:tcPr>
          <w:p>
            <w:pPr>
              <w:pStyle w:val="TableParagraph"/>
              <w:spacing w:line="195" w:lineRule="exact"/>
              <w:ind w:right="8"/>
              <w:jc w:val="center"/>
              <w:rPr>
                <w:sz w:val="17"/>
              </w:rPr>
            </w:pPr>
            <w:r>
              <w:rPr>
                <w:w w:val="104"/>
                <w:sz w:val="17"/>
              </w:rPr>
              <w:t>1</w:t>
            </w:r>
          </w:p>
        </w:tc>
        <w:tc>
          <w:tcPr>
            <w:tcW w:w="433" w:type="dxa"/>
            <w:shd w:val="clear" w:color="auto" w:fill="EEECE1"/>
          </w:tcPr>
          <w:p>
            <w:pPr>
              <w:pStyle w:val="TableParagraph"/>
              <w:spacing w:line="195" w:lineRule="exact"/>
              <w:ind w:right="10"/>
              <w:jc w:val="center"/>
              <w:rPr>
                <w:sz w:val="17"/>
              </w:rPr>
            </w:pPr>
            <w:r>
              <w:rPr>
                <w:w w:val="104"/>
                <w:sz w:val="17"/>
              </w:rPr>
              <w:t>1</w:t>
            </w:r>
          </w:p>
        </w:tc>
        <w:tc>
          <w:tcPr>
            <w:tcW w:w="434" w:type="dxa"/>
            <w:shd w:val="clear" w:color="auto" w:fill="EEECE1"/>
          </w:tcPr>
          <w:p>
            <w:pPr>
              <w:pStyle w:val="TableParagraph"/>
              <w:spacing w:line="195" w:lineRule="exact"/>
              <w:ind w:left="128"/>
              <w:rPr>
                <w:sz w:val="17"/>
              </w:rPr>
            </w:pPr>
            <w:r>
              <w:rPr>
                <w:w w:val="104"/>
                <w:sz w:val="17"/>
              </w:rPr>
              <w:t>—</w:t>
            </w:r>
          </w:p>
        </w:tc>
      </w:tr>
      <w:tr>
        <w:trPr>
          <w:trHeight w:val="220" w:hRule="atLeast"/>
        </w:trPr>
        <w:tc>
          <w:tcPr>
            <w:tcW w:w="493" w:type="dxa"/>
          </w:tcPr>
          <w:p>
            <w:pPr>
              <w:pStyle w:val="TableParagraph"/>
              <w:spacing w:line="195" w:lineRule="exact"/>
              <w:ind w:left="47"/>
              <w:rPr>
                <w:sz w:val="17"/>
              </w:rPr>
            </w:pPr>
            <w:r>
              <w:rPr>
                <w:w w:val="105"/>
                <w:sz w:val="17"/>
              </w:rPr>
              <w:t>16th</w:t>
            </w:r>
          </w:p>
        </w:tc>
        <w:tc>
          <w:tcPr>
            <w:tcW w:w="371" w:type="dxa"/>
          </w:tcPr>
          <w:p>
            <w:pPr>
              <w:pStyle w:val="TableParagraph"/>
              <w:spacing w:line="195" w:lineRule="exact"/>
              <w:ind w:right="60"/>
              <w:jc w:val="center"/>
              <w:rPr>
                <w:sz w:val="17"/>
              </w:rPr>
            </w:pPr>
            <w:r>
              <w:rPr>
                <w:w w:val="104"/>
                <w:sz w:val="17"/>
              </w:rPr>
              <w:t>4</w:t>
            </w:r>
          </w:p>
        </w:tc>
        <w:tc>
          <w:tcPr>
            <w:tcW w:w="415" w:type="dxa"/>
          </w:tcPr>
          <w:p>
            <w:pPr>
              <w:pStyle w:val="TableParagraph"/>
              <w:spacing w:line="195" w:lineRule="exact"/>
              <w:ind w:left="15"/>
              <w:jc w:val="center"/>
              <w:rPr>
                <w:sz w:val="17"/>
              </w:rPr>
            </w:pPr>
            <w:r>
              <w:rPr>
                <w:w w:val="104"/>
                <w:sz w:val="17"/>
              </w:rPr>
              <w:t>3</w:t>
            </w:r>
          </w:p>
        </w:tc>
        <w:tc>
          <w:tcPr>
            <w:tcW w:w="450" w:type="dxa"/>
          </w:tcPr>
          <w:p>
            <w:pPr>
              <w:pStyle w:val="TableParagraph"/>
              <w:spacing w:line="195" w:lineRule="exact"/>
              <w:ind w:left="14"/>
              <w:jc w:val="center"/>
              <w:rPr>
                <w:sz w:val="17"/>
              </w:rPr>
            </w:pPr>
            <w:r>
              <w:rPr>
                <w:w w:val="104"/>
                <w:sz w:val="17"/>
              </w:rPr>
              <w:t>3</w:t>
            </w:r>
          </w:p>
        </w:tc>
        <w:tc>
          <w:tcPr>
            <w:tcW w:w="433" w:type="dxa"/>
          </w:tcPr>
          <w:p>
            <w:pPr>
              <w:pStyle w:val="TableParagraph"/>
              <w:spacing w:line="195" w:lineRule="exact"/>
              <w:ind w:left="169"/>
              <w:rPr>
                <w:sz w:val="17"/>
              </w:rPr>
            </w:pPr>
            <w:r>
              <w:rPr>
                <w:w w:val="104"/>
                <w:sz w:val="17"/>
              </w:rPr>
              <w:t>3</w:t>
            </w:r>
          </w:p>
        </w:tc>
        <w:tc>
          <w:tcPr>
            <w:tcW w:w="433" w:type="dxa"/>
          </w:tcPr>
          <w:p>
            <w:pPr>
              <w:pStyle w:val="TableParagraph"/>
              <w:spacing w:line="195" w:lineRule="exact"/>
              <w:ind w:left="168"/>
              <w:rPr>
                <w:sz w:val="17"/>
              </w:rPr>
            </w:pPr>
            <w:r>
              <w:rPr>
                <w:w w:val="104"/>
                <w:sz w:val="17"/>
              </w:rPr>
              <w:t>2</w:t>
            </w:r>
          </w:p>
        </w:tc>
        <w:tc>
          <w:tcPr>
            <w:tcW w:w="433" w:type="dxa"/>
          </w:tcPr>
          <w:p>
            <w:pPr>
              <w:pStyle w:val="TableParagraph"/>
              <w:spacing w:line="195" w:lineRule="exact"/>
              <w:ind w:left="167"/>
              <w:rPr>
                <w:sz w:val="17"/>
              </w:rPr>
            </w:pPr>
            <w:r>
              <w:rPr>
                <w:w w:val="104"/>
                <w:sz w:val="17"/>
              </w:rPr>
              <w:t>1</w:t>
            </w:r>
          </w:p>
        </w:tc>
        <w:tc>
          <w:tcPr>
            <w:tcW w:w="433" w:type="dxa"/>
          </w:tcPr>
          <w:p>
            <w:pPr>
              <w:pStyle w:val="TableParagraph"/>
              <w:spacing w:line="195" w:lineRule="exact"/>
              <w:ind w:right="8"/>
              <w:jc w:val="center"/>
              <w:rPr>
                <w:sz w:val="17"/>
              </w:rPr>
            </w:pPr>
            <w:r>
              <w:rPr>
                <w:w w:val="104"/>
                <w:sz w:val="17"/>
              </w:rPr>
              <w:t>1</w:t>
            </w:r>
          </w:p>
        </w:tc>
        <w:tc>
          <w:tcPr>
            <w:tcW w:w="433" w:type="dxa"/>
          </w:tcPr>
          <w:p>
            <w:pPr>
              <w:pStyle w:val="TableParagraph"/>
              <w:spacing w:line="195" w:lineRule="exact"/>
              <w:ind w:right="10"/>
              <w:jc w:val="center"/>
              <w:rPr>
                <w:sz w:val="17"/>
              </w:rPr>
            </w:pPr>
            <w:r>
              <w:rPr>
                <w:w w:val="104"/>
                <w:sz w:val="17"/>
              </w:rPr>
              <w:t>1</w:t>
            </w:r>
          </w:p>
        </w:tc>
        <w:tc>
          <w:tcPr>
            <w:tcW w:w="434" w:type="dxa"/>
          </w:tcPr>
          <w:p>
            <w:pPr>
              <w:pStyle w:val="TableParagraph"/>
              <w:spacing w:line="195" w:lineRule="exact"/>
              <w:ind w:left="128"/>
              <w:rPr>
                <w:sz w:val="17"/>
              </w:rPr>
            </w:pPr>
            <w:r>
              <w:rPr>
                <w:w w:val="104"/>
                <w:sz w:val="17"/>
              </w:rPr>
              <w:t>—</w:t>
            </w:r>
          </w:p>
        </w:tc>
      </w:tr>
      <w:tr>
        <w:trPr>
          <w:trHeight w:val="220" w:hRule="atLeast"/>
        </w:trPr>
        <w:tc>
          <w:tcPr>
            <w:tcW w:w="493" w:type="dxa"/>
            <w:shd w:val="clear" w:color="auto" w:fill="EEECE1"/>
          </w:tcPr>
          <w:p>
            <w:pPr>
              <w:pStyle w:val="TableParagraph"/>
              <w:spacing w:line="195" w:lineRule="exact"/>
              <w:ind w:left="47"/>
              <w:rPr>
                <w:sz w:val="17"/>
              </w:rPr>
            </w:pPr>
            <w:r>
              <w:rPr>
                <w:w w:val="105"/>
                <w:sz w:val="17"/>
              </w:rPr>
              <w:t>17th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3</w:t>
            </w:r>
          </w:p>
        </w:tc>
        <w:tc>
          <w:tcPr>
            <w:tcW w:w="433" w:type="dxa"/>
            <w:shd w:val="clear" w:color="auto" w:fill="EEECE1"/>
          </w:tcPr>
          <w:p>
            <w:pPr>
              <w:pStyle w:val="TableParagraph"/>
              <w:spacing w:line="195" w:lineRule="exact"/>
              <w:ind w:left="169"/>
              <w:rPr>
                <w:sz w:val="17"/>
              </w:rPr>
            </w:pPr>
            <w:r>
              <w:rPr>
                <w:w w:val="104"/>
                <w:sz w:val="17"/>
              </w:rPr>
              <w:t>3</w:t>
            </w:r>
          </w:p>
        </w:tc>
        <w:tc>
          <w:tcPr>
            <w:tcW w:w="433" w:type="dxa"/>
            <w:shd w:val="clear" w:color="auto" w:fill="EEECE1"/>
          </w:tcPr>
          <w:p>
            <w:pPr>
              <w:pStyle w:val="TableParagraph"/>
              <w:spacing w:line="195" w:lineRule="exact"/>
              <w:ind w:left="168"/>
              <w:rPr>
                <w:sz w:val="17"/>
              </w:rPr>
            </w:pPr>
            <w:r>
              <w:rPr>
                <w:w w:val="104"/>
                <w:sz w:val="17"/>
              </w:rPr>
              <w:t>2</w:t>
            </w:r>
          </w:p>
        </w:tc>
        <w:tc>
          <w:tcPr>
            <w:tcW w:w="433" w:type="dxa"/>
            <w:shd w:val="clear" w:color="auto" w:fill="EEECE1"/>
          </w:tcPr>
          <w:p>
            <w:pPr>
              <w:pStyle w:val="TableParagraph"/>
              <w:spacing w:line="195" w:lineRule="exact"/>
              <w:ind w:left="167"/>
              <w:rPr>
                <w:sz w:val="17"/>
              </w:rPr>
            </w:pPr>
            <w:r>
              <w:rPr>
                <w:w w:val="104"/>
                <w:sz w:val="17"/>
              </w:rPr>
              <w:t>1</w:t>
            </w:r>
          </w:p>
        </w:tc>
        <w:tc>
          <w:tcPr>
            <w:tcW w:w="433" w:type="dxa"/>
            <w:shd w:val="clear" w:color="auto" w:fill="EEECE1"/>
          </w:tcPr>
          <w:p>
            <w:pPr>
              <w:pStyle w:val="TableParagraph"/>
              <w:spacing w:line="195" w:lineRule="exact"/>
              <w:ind w:right="8"/>
              <w:jc w:val="center"/>
              <w:rPr>
                <w:sz w:val="17"/>
              </w:rPr>
            </w:pPr>
            <w:r>
              <w:rPr>
                <w:w w:val="104"/>
                <w:sz w:val="17"/>
              </w:rPr>
              <w:t>1</w:t>
            </w:r>
          </w:p>
        </w:tc>
        <w:tc>
          <w:tcPr>
            <w:tcW w:w="433" w:type="dxa"/>
            <w:shd w:val="clear" w:color="auto" w:fill="EEECE1"/>
          </w:tcPr>
          <w:p>
            <w:pPr>
              <w:pStyle w:val="TableParagraph"/>
              <w:spacing w:line="195" w:lineRule="exact"/>
              <w:ind w:right="10"/>
              <w:jc w:val="center"/>
              <w:rPr>
                <w:sz w:val="17"/>
              </w:rPr>
            </w:pPr>
            <w:r>
              <w:rPr>
                <w:w w:val="104"/>
                <w:sz w:val="17"/>
              </w:rPr>
              <w:t>1</w:t>
            </w:r>
          </w:p>
        </w:tc>
        <w:tc>
          <w:tcPr>
            <w:tcW w:w="434" w:type="dxa"/>
            <w:shd w:val="clear" w:color="auto" w:fill="EEECE1"/>
          </w:tcPr>
          <w:p>
            <w:pPr>
              <w:pStyle w:val="TableParagraph"/>
              <w:spacing w:line="195" w:lineRule="exact"/>
              <w:ind w:left="164"/>
              <w:rPr>
                <w:sz w:val="17"/>
              </w:rPr>
            </w:pPr>
            <w:r>
              <w:rPr>
                <w:w w:val="104"/>
                <w:sz w:val="17"/>
              </w:rPr>
              <w:t>1</w:t>
            </w:r>
          </w:p>
        </w:tc>
      </w:tr>
      <w:tr>
        <w:trPr>
          <w:trHeight w:val="216" w:hRule="atLeast"/>
        </w:trPr>
        <w:tc>
          <w:tcPr>
            <w:tcW w:w="493" w:type="dxa"/>
          </w:tcPr>
          <w:p>
            <w:pPr>
              <w:pStyle w:val="TableParagraph"/>
              <w:spacing w:line="190" w:lineRule="exact"/>
              <w:ind w:left="47"/>
              <w:rPr>
                <w:sz w:val="17"/>
              </w:rPr>
            </w:pPr>
            <w:r>
              <w:rPr>
                <w:w w:val="105"/>
                <w:sz w:val="17"/>
              </w:rPr>
              <w:t>18th</w:t>
            </w:r>
          </w:p>
        </w:tc>
        <w:tc>
          <w:tcPr>
            <w:tcW w:w="371" w:type="dxa"/>
          </w:tcPr>
          <w:p>
            <w:pPr>
              <w:pStyle w:val="TableParagraph"/>
              <w:spacing w:line="190" w:lineRule="exact"/>
              <w:ind w:right="60"/>
              <w:jc w:val="center"/>
              <w:rPr>
                <w:sz w:val="17"/>
              </w:rPr>
            </w:pPr>
            <w:r>
              <w:rPr>
                <w:w w:val="104"/>
                <w:sz w:val="17"/>
              </w:rPr>
              <w:t>4</w:t>
            </w:r>
          </w:p>
        </w:tc>
        <w:tc>
          <w:tcPr>
            <w:tcW w:w="415" w:type="dxa"/>
          </w:tcPr>
          <w:p>
            <w:pPr>
              <w:pStyle w:val="TableParagraph"/>
              <w:spacing w:line="190" w:lineRule="exact"/>
              <w:ind w:left="15"/>
              <w:jc w:val="center"/>
              <w:rPr>
                <w:sz w:val="17"/>
              </w:rPr>
            </w:pPr>
            <w:r>
              <w:rPr>
                <w:w w:val="104"/>
                <w:sz w:val="17"/>
              </w:rPr>
              <w:t>3</w:t>
            </w:r>
          </w:p>
        </w:tc>
        <w:tc>
          <w:tcPr>
            <w:tcW w:w="450" w:type="dxa"/>
          </w:tcPr>
          <w:p>
            <w:pPr>
              <w:pStyle w:val="TableParagraph"/>
              <w:spacing w:line="190" w:lineRule="exact"/>
              <w:ind w:left="14"/>
              <w:jc w:val="center"/>
              <w:rPr>
                <w:sz w:val="17"/>
              </w:rPr>
            </w:pPr>
            <w:r>
              <w:rPr>
                <w:w w:val="104"/>
                <w:sz w:val="17"/>
              </w:rPr>
              <w:t>3</w:t>
            </w:r>
          </w:p>
        </w:tc>
        <w:tc>
          <w:tcPr>
            <w:tcW w:w="433" w:type="dxa"/>
          </w:tcPr>
          <w:p>
            <w:pPr>
              <w:pStyle w:val="TableParagraph"/>
              <w:spacing w:line="190" w:lineRule="exact"/>
              <w:ind w:left="169"/>
              <w:rPr>
                <w:sz w:val="17"/>
              </w:rPr>
            </w:pPr>
            <w:r>
              <w:rPr>
                <w:w w:val="104"/>
                <w:sz w:val="17"/>
              </w:rPr>
              <w:t>3</w:t>
            </w:r>
          </w:p>
        </w:tc>
        <w:tc>
          <w:tcPr>
            <w:tcW w:w="433" w:type="dxa"/>
          </w:tcPr>
          <w:p>
            <w:pPr>
              <w:pStyle w:val="TableParagraph"/>
              <w:spacing w:line="190" w:lineRule="exact"/>
              <w:ind w:left="168"/>
              <w:rPr>
                <w:sz w:val="17"/>
              </w:rPr>
            </w:pPr>
            <w:r>
              <w:rPr>
                <w:w w:val="104"/>
                <w:sz w:val="17"/>
              </w:rPr>
              <w:t>3</w:t>
            </w:r>
          </w:p>
        </w:tc>
        <w:tc>
          <w:tcPr>
            <w:tcW w:w="433" w:type="dxa"/>
          </w:tcPr>
          <w:p>
            <w:pPr>
              <w:pStyle w:val="TableParagraph"/>
              <w:spacing w:line="190" w:lineRule="exact"/>
              <w:ind w:left="167"/>
              <w:rPr>
                <w:sz w:val="17"/>
              </w:rPr>
            </w:pPr>
            <w:r>
              <w:rPr>
                <w:w w:val="104"/>
                <w:sz w:val="17"/>
              </w:rPr>
              <w:t>1</w:t>
            </w:r>
          </w:p>
        </w:tc>
        <w:tc>
          <w:tcPr>
            <w:tcW w:w="433" w:type="dxa"/>
          </w:tcPr>
          <w:p>
            <w:pPr>
              <w:pStyle w:val="TableParagraph"/>
              <w:spacing w:line="190" w:lineRule="exact"/>
              <w:ind w:right="8"/>
              <w:jc w:val="center"/>
              <w:rPr>
                <w:sz w:val="17"/>
              </w:rPr>
            </w:pPr>
            <w:r>
              <w:rPr>
                <w:w w:val="104"/>
                <w:sz w:val="17"/>
              </w:rPr>
              <w:t>1</w:t>
            </w:r>
          </w:p>
        </w:tc>
        <w:tc>
          <w:tcPr>
            <w:tcW w:w="433" w:type="dxa"/>
          </w:tcPr>
          <w:p>
            <w:pPr>
              <w:pStyle w:val="TableParagraph"/>
              <w:spacing w:line="190" w:lineRule="exact"/>
              <w:ind w:right="10"/>
              <w:jc w:val="center"/>
              <w:rPr>
                <w:sz w:val="17"/>
              </w:rPr>
            </w:pPr>
            <w:r>
              <w:rPr>
                <w:w w:val="104"/>
                <w:sz w:val="17"/>
              </w:rPr>
              <w:t>1</w:t>
            </w:r>
          </w:p>
        </w:tc>
        <w:tc>
          <w:tcPr>
            <w:tcW w:w="434" w:type="dxa"/>
          </w:tcPr>
          <w:p>
            <w:pPr>
              <w:pStyle w:val="TableParagraph"/>
              <w:spacing w:line="190" w:lineRule="exact"/>
              <w:ind w:left="164"/>
              <w:rPr>
                <w:sz w:val="17"/>
              </w:rPr>
            </w:pPr>
            <w:r>
              <w:rPr>
                <w:w w:val="104"/>
                <w:sz w:val="17"/>
              </w:rPr>
              <w:t>1</w:t>
            </w:r>
          </w:p>
        </w:tc>
      </w:tr>
      <w:tr>
        <w:trPr>
          <w:trHeight w:val="220" w:hRule="atLeast"/>
        </w:trPr>
        <w:tc>
          <w:tcPr>
            <w:tcW w:w="493" w:type="dxa"/>
            <w:shd w:val="clear" w:color="auto" w:fill="EEECE1"/>
          </w:tcPr>
          <w:p>
            <w:pPr>
              <w:pStyle w:val="TableParagraph"/>
              <w:spacing w:line="195" w:lineRule="exact"/>
              <w:ind w:left="47"/>
              <w:rPr>
                <w:sz w:val="17"/>
              </w:rPr>
            </w:pPr>
            <w:r>
              <w:rPr>
                <w:w w:val="105"/>
                <w:sz w:val="17"/>
              </w:rPr>
              <w:t>19th</w:t>
            </w:r>
          </w:p>
        </w:tc>
        <w:tc>
          <w:tcPr>
            <w:tcW w:w="371" w:type="dxa"/>
            <w:shd w:val="clear" w:color="auto" w:fill="EEECE1"/>
          </w:tcPr>
          <w:p>
            <w:pPr>
              <w:pStyle w:val="TableParagraph"/>
              <w:spacing w:line="195" w:lineRule="exact"/>
              <w:ind w:right="60"/>
              <w:jc w:val="center"/>
              <w:rPr>
                <w:sz w:val="17"/>
              </w:rPr>
            </w:pPr>
            <w:r>
              <w:rPr>
                <w:w w:val="104"/>
                <w:sz w:val="17"/>
              </w:rPr>
              <w:t>4</w:t>
            </w:r>
          </w:p>
        </w:tc>
        <w:tc>
          <w:tcPr>
            <w:tcW w:w="415" w:type="dxa"/>
            <w:shd w:val="clear" w:color="auto" w:fill="EEECE1"/>
          </w:tcPr>
          <w:p>
            <w:pPr>
              <w:pStyle w:val="TableParagraph"/>
              <w:spacing w:line="195" w:lineRule="exact"/>
              <w:ind w:left="15"/>
              <w:jc w:val="center"/>
              <w:rPr>
                <w:sz w:val="17"/>
              </w:rPr>
            </w:pPr>
            <w:r>
              <w:rPr>
                <w:w w:val="104"/>
                <w:sz w:val="17"/>
              </w:rPr>
              <w:t>3</w:t>
            </w:r>
          </w:p>
        </w:tc>
        <w:tc>
          <w:tcPr>
            <w:tcW w:w="450" w:type="dxa"/>
            <w:shd w:val="clear" w:color="auto" w:fill="EEECE1"/>
          </w:tcPr>
          <w:p>
            <w:pPr>
              <w:pStyle w:val="TableParagraph"/>
              <w:spacing w:line="195" w:lineRule="exact"/>
              <w:ind w:left="14"/>
              <w:jc w:val="center"/>
              <w:rPr>
                <w:sz w:val="17"/>
              </w:rPr>
            </w:pPr>
            <w:r>
              <w:rPr>
                <w:w w:val="104"/>
                <w:sz w:val="17"/>
              </w:rPr>
              <w:t>3</w:t>
            </w:r>
          </w:p>
        </w:tc>
        <w:tc>
          <w:tcPr>
            <w:tcW w:w="433" w:type="dxa"/>
            <w:shd w:val="clear" w:color="auto" w:fill="EEECE1"/>
          </w:tcPr>
          <w:p>
            <w:pPr>
              <w:pStyle w:val="TableParagraph"/>
              <w:spacing w:line="195" w:lineRule="exact"/>
              <w:ind w:left="169"/>
              <w:rPr>
                <w:sz w:val="17"/>
              </w:rPr>
            </w:pPr>
            <w:r>
              <w:rPr>
                <w:w w:val="104"/>
                <w:sz w:val="17"/>
              </w:rPr>
              <w:t>3</w:t>
            </w:r>
          </w:p>
        </w:tc>
        <w:tc>
          <w:tcPr>
            <w:tcW w:w="433" w:type="dxa"/>
            <w:shd w:val="clear" w:color="auto" w:fill="EEECE1"/>
          </w:tcPr>
          <w:p>
            <w:pPr>
              <w:pStyle w:val="TableParagraph"/>
              <w:spacing w:line="195" w:lineRule="exact"/>
              <w:ind w:left="168"/>
              <w:rPr>
                <w:sz w:val="17"/>
              </w:rPr>
            </w:pPr>
            <w:r>
              <w:rPr>
                <w:w w:val="104"/>
                <w:sz w:val="17"/>
              </w:rPr>
              <w:t>3</w:t>
            </w:r>
          </w:p>
        </w:tc>
        <w:tc>
          <w:tcPr>
            <w:tcW w:w="433" w:type="dxa"/>
            <w:shd w:val="clear" w:color="auto" w:fill="EEECE1"/>
          </w:tcPr>
          <w:p>
            <w:pPr>
              <w:pStyle w:val="TableParagraph"/>
              <w:spacing w:line="195" w:lineRule="exact"/>
              <w:ind w:left="167"/>
              <w:rPr>
                <w:sz w:val="17"/>
              </w:rPr>
            </w:pPr>
            <w:r>
              <w:rPr>
                <w:w w:val="104"/>
                <w:sz w:val="17"/>
              </w:rPr>
              <w:t>2</w:t>
            </w:r>
          </w:p>
        </w:tc>
        <w:tc>
          <w:tcPr>
            <w:tcW w:w="433" w:type="dxa"/>
            <w:shd w:val="clear" w:color="auto" w:fill="EEECE1"/>
          </w:tcPr>
          <w:p>
            <w:pPr>
              <w:pStyle w:val="TableParagraph"/>
              <w:spacing w:line="195" w:lineRule="exact"/>
              <w:ind w:right="8"/>
              <w:jc w:val="center"/>
              <w:rPr>
                <w:sz w:val="17"/>
              </w:rPr>
            </w:pPr>
            <w:r>
              <w:rPr>
                <w:w w:val="104"/>
                <w:sz w:val="17"/>
              </w:rPr>
              <w:t>1</w:t>
            </w:r>
          </w:p>
        </w:tc>
        <w:tc>
          <w:tcPr>
            <w:tcW w:w="433" w:type="dxa"/>
            <w:shd w:val="clear" w:color="auto" w:fill="EEECE1"/>
          </w:tcPr>
          <w:p>
            <w:pPr>
              <w:pStyle w:val="TableParagraph"/>
              <w:spacing w:line="195" w:lineRule="exact"/>
              <w:ind w:right="10"/>
              <w:jc w:val="center"/>
              <w:rPr>
                <w:sz w:val="17"/>
              </w:rPr>
            </w:pPr>
            <w:r>
              <w:rPr>
                <w:w w:val="104"/>
                <w:sz w:val="17"/>
              </w:rPr>
              <w:t>1</w:t>
            </w:r>
          </w:p>
        </w:tc>
        <w:tc>
          <w:tcPr>
            <w:tcW w:w="434" w:type="dxa"/>
            <w:shd w:val="clear" w:color="auto" w:fill="EEECE1"/>
          </w:tcPr>
          <w:p>
            <w:pPr>
              <w:pStyle w:val="TableParagraph"/>
              <w:spacing w:line="195" w:lineRule="exact"/>
              <w:ind w:left="164"/>
              <w:rPr>
                <w:sz w:val="17"/>
              </w:rPr>
            </w:pPr>
            <w:r>
              <w:rPr>
                <w:w w:val="104"/>
                <w:sz w:val="17"/>
              </w:rPr>
              <w:t>1</w:t>
            </w:r>
          </w:p>
        </w:tc>
      </w:tr>
      <w:tr>
        <w:trPr>
          <w:trHeight w:val="216" w:hRule="atLeast"/>
        </w:trPr>
        <w:tc>
          <w:tcPr>
            <w:tcW w:w="493" w:type="dxa"/>
          </w:tcPr>
          <w:p>
            <w:pPr>
              <w:pStyle w:val="TableParagraph"/>
              <w:spacing w:line="190" w:lineRule="exact"/>
              <w:ind w:left="47"/>
              <w:rPr>
                <w:sz w:val="17"/>
              </w:rPr>
            </w:pPr>
            <w:r>
              <w:rPr>
                <w:w w:val="105"/>
                <w:sz w:val="17"/>
              </w:rPr>
              <w:t>20th</w:t>
            </w:r>
          </w:p>
        </w:tc>
        <w:tc>
          <w:tcPr>
            <w:tcW w:w="371" w:type="dxa"/>
          </w:tcPr>
          <w:p>
            <w:pPr>
              <w:pStyle w:val="TableParagraph"/>
              <w:spacing w:line="190" w:lineRule="exact"/>
              <w:ind w:right="60"/>
              <w:jc w:val="center"/>
              <w:rPr>
                <w:sz w:val="17"/>
              </w:rPr>
            </w:pPr>
            <w:r>
              <w:rPr>
                <w:w w:val="104"/>
                <w:sz w:val="17"/>
              </w:rPr>
              <w:t>4</w:t>
            </w:r>
          </w:p>
        </w:tc>
        <w:tc>
          <w:tcPr>
            <w:tcW w:w="415" w:type="dxa"/>
          </w:tcPr>
          <w:p>
            <w:pPr>
              <w:pStyle w:val="TableParagraph"/>
              <w:spacing w:line="190" w:lineRule="exact"/>
              <w:ind w:left="15"/>
              <w:jc w:val="center"/>
              <w:rPr>
                <w:sz w:val="17"/>
              </w:rPr>
            </w:pPr>
            <w:r>
              <w:rPr>
                <w:w w:val="104"/>
                <w:sz w:val="17"/>
              </w:rPr>
              <w:t>3</w:t>
            </w:r>
          </w:p>
        </w:tc>
        <w:tc>
          <w:tcPr>
            <w:tcW w:w="450" w:type="dxa"/>
          </w:tcPr>
          <w:p>
            <w:pPr>
              <w:pStyle w:val="TableParagraph"/>
              <w:spacing w:line="190" w:lineRule="exact"/>
              <w:ind w:left="14"/>
              <w:jc w:val="center"/>
              <w:rPr>
                <w:sz w:val="17"/>
              </w:rPr>
            </w:pPr>
            <w:r>
              <w:rPr>
                <w:w w:val="104"/>
                <w:sz w:val="17"/>
              </w:rPr>
              <w:t>3</w:t>
            </w:r>
          </w:p>
        </w:tc>
        <w:tc>
          <w:tcPr>
            <w:tcW w:w="433" w:type="dxa"/>
          </w:tcPr>
          <w:p>
            <w:pPr>
              <w:pStyle w:val="TableParagraph"/>
              <w:spacing w:line="190" w:lineRule="exact"/>
              <w:ind w:left="169"/>
              <w:rPr>
                <w:sz w:val="17"/>
              </w:rPr>
            </w:pPr>
            <w:r>
              <w:rPr>
                <w:w w:val="104"/>
                <w:sz w:val="17"/>
              </w:rPr>
              <w:t>3</w:t>
            </w:r>
          </w:p>
        </w:tc>
        <w:tc>
          <w:tcPr>
            <w:tcW w:w="433" w:type="dxa"/>
          </w:tcPr>
          <w:p>
            <w:pPr>
              <w:pStyle w:val="TableParagraph"/>
              <w:spacing w:line="190" w:lineRule="exact"/>
              <w:ind w:left="168"/>
              <w:rPr>
                <w:sz w:val="17"/>
              </w:rPr>
            </w:pPr>
            <w:r>
              <w:rPr>
                <w:w w:val="104"/>
                <w:sz w:val="17"/>
              </w:rPr>
              <w:t>3</w:t>
            </w:r>
          </w:p>
        </w:tc>
        <w:tc>
          <w:tcPr>
            <w:tcW w:w="433" w:type="dxa"/>
          </w:tcPr>
          <w:p>
            <w:pPr>
              <w:pStyle w:val="TableParagraph"/>
              <w:spacing w:line="190" w:lineRule="exact"/>
              <w:ind w:left="167"/>
              <w:rPr>
                <w:sz w:val="17"/>
              </w:rPr>
            </w:pPr>
            <w:r>
              <w:rPr>
                <w:w w:val="104"/>
                <w:sz w:val="17"/>
              </w:rPr>
              <w:t>2</w:t>
            </w:r>
          </w:p>
        </w:tc>
        <w:tc>
          <w:tcPr>
            <w:tcW w:w="433" w:type="dxa"/>
          </w:tcPr>
          <w:p>
            <w:pPr>
              <w:pStyle w:val="TableParagraph"/>
              <w:spacing w:line="190" w:lineRule="exact"/>
              <w:ind w:right="8"/>
              <w:jc w:val="center"/>
              <w:rPr>
                <w:sz w:val="17"/>
              </w:rPr>
            </w:pPr>
            <w:r>
              <w:rPr>
                <w:w w:val="104"/>
                <w:sz w:val="17"/>
              </w:rPr>
              <w:t>2</w:t>
            </w:r>
          </w:p>
        </w:tc>
        <w:tc>
          <w:tcPr>
            <w:tcW w:w="433" w:type="dxa"/>
          </w:tcPr>
          <w:p>
            <w:pPr>
              <w:pStyle w:val="TableParagraph"/>
              <w:spacing w:line="190" w:lineRule="exact"/>
              <w:ind w:right="10"/>
              <w:jc w:val="center"/>
              <w:rPr>
                <w:sz w:val="17"/>
              </w:rPr>
            </w:pPr>
            <w:r>
              <w:rPr>
                <w:w w:val="104"/>
                <w:sz w:val="17"/>
              </w:rPr>
              <w:t>1</w:t>
            </w:r>
          </w:p>
        </w:tc>
        <w:tc>
          <w:tcPr>
            <w:tcW w:w="434" w:type="dxa"/>
          </w:tcPr>
          <w:p>
            <w:pPr>
              <w:pStyle w:val="TableParagraph"/>
              <w:spacing w:line="190" w:lineRule="exact"/>
              <w:ind w:left="164"/>
              <w:rPr>
                <w:sz w:val="17"/>
              </w:rPr>
            </w:pPr>
            <w:r>
              <w:rPr>
                <w:w w:val="104"/>
                <w:sz w:val="17"/>
              </w:rPr>
              <w:t>1</w:t>
            </w:r>
          </w:p>
        </w:tc>
      </w:tr>
    </w:tbl>
    <w:p>
      <w:pPr>
        <w:pStyle w:val="BodyText"/>
        <w:ind w:left="0"/>
        <w:rPr>
          <w:rFonts w:ascii="Carlito"/>
          <w:b/>
          <w:sz w:val="22"/>
        </w:rPr>
      </w:pPr>
    </w:p>
    <w:p>
      <w:pPr>
        <w:pStyle w:val="BodyText"/>
        <w:spacing w:before="4"/>
        <w:ind w:left="0"/>
        <w:rPr>
          <w:rFonts w:ascii="Carlito"/>
          <w:b/>
          <w:sz w:val="17"/>
        </w:rPr>
      </w:pPr>
    </w:p>
    <w:p>
      <w:pPr>
        <w:pStyle w:val="Heading2"/>
      </w:pPr>
      <w:r>
        <w:rPr>
          <w:color w:val="943634"/>
        </w:rPr>
        <w:t>Alignment</w:t>
      </w:r>
    </w:p>
    <w:p>
      <w:pPr>
        <w:pStyle w:val="BodyText"/>
        <w:spacing w:line="252" w:lineRule="auto" w:before="18"/>
        <w:ind w:right="330"/>
      </w:pPr>
      <w:r>
        <w:rPr>
          <w:w w:val="105"/>
        </w:rPr>
        <w:t>A typical creature in the game world has an alignment, which broadly describes its moral and personal attitudes. Alignment is a combination of two factors: one identifies morality (good, evil, or neutral), and the other describes attitudes toward society and order (lawful, chaotic, or neutral). Thus, nine distinct alignments define the possible combinations.</w:t>
      </w:r>
    </w:p>
    <w:p>
      <w:pPr>
        <w:pStyle w:val="BodyText"/>
        <w:spacing w:line="252" w:lineRule="auto" w:before="7"/>
        <w:ind w:right="318" w:firstLine="187"/>
      </w:pPr>
      <w:r>
        <w:rPr>
          <w:w w:val="105"/>
        </w:rPr>
        <w:t>These brief summaries of the nine alignments describe the typical behavior of a creature with that alignment. Individuals might vary significantly from that typical behavior, and few people are perfectly and consistently faithful to the precepts of their alignment.</w:t>
      </w:r>
    </w:p>
    <w:p>
      <w:pPr>
        <w:pStyle w:val="BodyText"/>
        <w:spacing w:line="254" w:lineRule="auto" w:before="3"/>
        <w:ind w:right="344" w:firstLine="187"/>
      </w:pPr>
      <w:r>
        <w:rPr>
          <w:b/>
          <w:w w:val="105"/>
        </w:rPr>
        <w:t>Lawful good </w:t>
      </w:r>
      <w:r>
        <w:rPr>
          <w:w w:val="105"/>
        </w:rPr>
        <w:t>(LG) creatures can be counted on to do the right thing as expected by society. Gold dragons, paladins, and most dwarves are lawful good.</w:t>
      </w:r>
    </w:p>
    <w:p>
      <w:pPr>
        <w:pStyle w:val="BodyText"/>
        <w:spacing w:line="254" w:lineRule="auto"/>
        <w:ind w:right="237" w:firstLine="187"/>
      </w:pPr>
      <w:r>
        <w:rPr>
          <w:b/>
          <w:w w:val="105"/>
        </w:rPr>
        <w:t>Neutral good </w:t>
      </w:r>
      <w:r>
        <w:rPr>
          <w:w w:val="105"/>
        </w:rPr>
        <w:t>(NG) folk do the best they can to help others according to their needs. Many celestials, some cloud giants, and most gnomes are neutral good.</w:t>
      </w:r>
    </w:p>
    <w:p>
      <w:pPr>
        <w:pStyle w:val="BodyText"/>
        <w:spacing w:line="252" w:lineRule="auto"/>
        <w:ind w:right="285" w:firstLine="187"/>
      </w:pPr>
      <w:r>
        <w:rPr>
          <w:b/>
          <w:w w:val="105"/>
        </w:rPr>
        <w:t>Chaotic good </w:t>
      </w:r>
      <w:r>
        <w:rPr>
          <w:w w:val="105"/>
        </w:rPr>
        <w:t>(CG) creatures act as their conscience directs, with little regard for what others expect. Copper dragons, many elves, and unicorns are chaotic good.</w:t>
      </w:r>
    </w:p>
    <w:p>
      <w:pPr>
        <w:spacing w:after="0" w:line="252" w:lineRule="auto"/>
        <w:sectPr>
          <w:pgSz w:w="12240" w:h="15840"/>
          <w:pgMar w:header="0" w:footer="644" w:top="1360" w:bottom="840" w:left="920" w:right="920"/>
          <w:cols w:num="2" w:equalWidth="0">
            <w:col w:w="4786" w:space="633"/>
            <w:col w:w="4981"/>
          </w:cols>
        </w:sectPr>
      </w:pPr>
    </w:p>
    <w:p>
      <w:pPr>
        <w:pStyle w:val="BodyText"/>
        <w:spacing w:line="254" w:lineRule="auto" w:before="86"/>
        <w:ind w:right="101" w:firstLine="187"/>
      </w:pPr>
      <w:r>
        <w:rPr>
          <w:b/>
          <w:w w:val="105"/>
        </w:rPr>
        <w:t>Lawful neutral </w:t>
      </w:r>
      <w:r>
        <w:rPr>
          <w:w w:val="105"/>
        </w:rPr>
        <w:t>(LN) individuals act in accordance with law, tradition, or personal codes. Many monks and some wizards are lawful neutral.</w:t>
      </w:r>
    </w:p>
    <w:p>
      <w:pPr>
        <w:pStyle w:val="BodyText"/>
        <w:spacing w:line="220" w:lineRule="exact"/>
        <w:ind w:left="419"/>
      </w:pPr>
      <w:r>
        <w:rPr>
          <w:b/>
          <w:w w:val="105"/>
        </w:rPr>
        <w:t>Neutral </w:t>
      </w:r>
      <w:r>
        <w:rPr>
          <w:w w:val="105"/>
        </w:rPr>
        <w:t>(N) is the alignment of those who prefer</w:t>
      </w:r>
    </w:p>
    <w:p>
      <w:pPr>
        <w:pStyle w:val="BodyText"/>
        <w:spacing w:line="254" w:lineRule="auto" w:before="8"/>
      </w:pPr>
      <w:r>
        <w:rPr>
          <w:w w:val="105"/>
        </w:rPr>
        <w:t>to steer clear of moral questions and don’t take sides, doing what seems best at the time. Lizardfolk, most druids, and many humans are neutral.</w:t>
      </w:r>
    </w:p>
    <w:p>
      <w:pPr>
        <w:pStyle w:val="BodyText"/>
        <w:spacing w:line="252" w:lineRule="auto"/>
        <w:ind w:right="42" w:firstLine="187"/>
      </w:pPr>
      <w:r>
        <w:rPr>
          <w:b/>
          <w:w w:val="105"/>
        </w:rPr>
        <w:t>Chaotic neutral </w:t>
      </w:r>
      <w:r>
        <w:rPr>
          <w:w w:val="105"/>
        </w:rPr>
        <w:t>(CN) creatures follow their whims, holding their personal freedom above all else. Many barbarians and rogues, and some bards, are chaotic neutral.</w:t>
      </w:r>
    </w:p>
    <w:p>
      <w:pPr>
        <w:pStyle w:val="BodyText"/>
        <w:spacing w:line="254" w:lineRule="auto"/>
        <w:ind w:right="86" w:firstLine="187"/>
      </w:pPr>
      <w:r>
        <w:rPr>
          <w:b/>
          <w:w w:val="105"/>
        </w:rPr>
        <w:t>Lawful evil </w:t>
      </w:r>
      <w:r>
        <w:rPr>
          <w:w w:val="105"/>
        </w:rPr>
        <w:t>(LE) creatures methodically take what they want, within the limits of a code of tradition, loyalty, or order. Devils, blue dragons, and hobgoblins are lawful evil.</w:t>
      </w:r>
    </w:p>
    <w:p>
      <w:pPr>
        <w:pStyle w:val="BodyText"/>
        <w:spacing w:line="252" w:lineRule="auto"/>
        <w:ind w:right="330" w:firstLine="187"/>
      </w:pPr>
      <w:r>
        <w:rPr>
          <w:b/>
          <w:w w:val="105"/>
        </w:rPr>
        <w:t>Neutral evil </w:t>
      </w:r>
      <w:r>
        <w:rPr>
          <w:w w:val="105"/>
        </w:rPr>
        <w:t>(NE) is the alignment of those who do whatever they can get away with, without compassion or qualms. Many drow, some cloud giants, and goblins are neutral evil.</w:t>
      </w:r>
    </w:p>
    <w:p>
      <w:pPr>
        <w:pStyle w:val="BodyText"/>
        <w:spacing w:line="254" w:lineRule="auto"/>
        <w:ind w:firstLine="187"/>
      </w:pPr>
      <w:r>
        <w:rPr>
          <w:b/>
          <w:w w:val="105"/>
        </w:rPr>
        <w:t>Chaotic evil </w:t>
      </w:r>
      <w:r>
        <w:rPr>
          <w:w w:val="105"/>
        </w:rPr>
        <w:t>(CE) creatures act with arbitrary violence, spurred by their greed, hatred, or bloodlust. Demons, red dragons, and orcs are chaotic evil.</w:t>
      </w:r>
    </w:p>
    <w:p>
      <w:pPr>
        <w:pStyle w:val="Heading4"/>
        <w:spacing w:before="164"/>
      </w:pPr>
      <w:r>
        <w:rPr>
          <w:color w:val="943634"/>
        </w:rPr>
        <w:t>Alignment in the Multiverse</w:t>
      </w:r>
    </w:p>
    <w:p>
      <w:pPr>
        <w:pStyle w:val="BodyText"/>
        <w:spacing w:line="252" w:lineRule="auto" w:before="16"/>
        <w:ind w:right="82"/>
      </w:pPr>
      <w:r>
        <w:rPr>
          <w:w w:val="105"/>
        </w:rPr>
        <w:t>For many thinking creatures, alignment is a moral choice. Humans, dwarves, elves, and other humanoid races can choose whether to follow the paths of good </w:t>
      </w:r>
      <w:r>
        <w:rPr>
          <w:w w:val="103"/>
        </w:rPr>
        <w:t>or</w:t>
      </w:r>
      <w:r>
        <w:rPr/>
        <w:t> </w:t>
      </w:r>
      <w:r>
        <w:rPr>
          <w:w w:val="103"/>
        </w:rPr>
        <w:t>evi</w:t>
      </w:r>
      <w:r>
        <w:rPr>
          <w:w w:val="103"/>
        </w:rPr>
        <w:t>l</w:t>
      </w:r>
      <w:r>
        <w:rPr>
          <w:w w:val="103"/>
        </w:rPr>
        <w:t>,</w:t>
      </w:r>
      <w:r>
        <w:rPr/>
        <w:t> </w:t>
      </w:r>
      <w:r>
        <w:rPr>
          <w:w w:val="103"/>
        </w:rPr>
        <w:t>l</w:t>
      </w:r>
      <w:r>
        <w:rPr>
          <w:w w:val="103"/>
        </w:rPr>
        <w:t>aw</w:t>
      </w:r>
      <w:r>
        <w:rPr/>
        <w:t> </w:t>
      </w:r>
      <w:r>
        <w:rPr>
          <w:w w:val="103"/>
        </w:rPr>
        <w:t>or</w:t>
      </w:r>
      <w:r>
        <w:rPr/>
        <w:t> </w:t>
      </w:r>
      <w:r>
        <w:rPr>
          <w:w w:val="103"/>
        </w:rPr>
        <w:t>chaos</w:t>
      </w:r>
      <w:r>
        <w:rPr>
          <w:w w:val="103"/>
        </w:rPr>
        <w:t>.</w:t>
      </w:r>
      <w:r>
        <w:rPr/>
        <w:t> </w:t>
      </w:r>
      <w:r>
        <w:rPr>
          <w:w w:val="103"/>
        </w:rPr>
        <w:t>A</w:t>
      </w:r>
      <w:r>
        <w:rPr>
          <w:w w:val="103"/>
        </w:rPr>
        <w:t>cc</w:t>
      </w:r>
      <w:r>
        <w:rPr>
          <w:w w:val="103"/>
        </w:rPr>
        <w:t>or</w:t>
      </w:r>
      <w:r>
        <w:rPr>
          <w:w w:val="103"/>
        </w:rPr>
        <w:t>di</w:t>
      </w:r>
      <w:r>
        <w:rPr>
          <w:w w:val="103"/>
        </w:rPr>
        <w:t>ng</w:t>
      </w:r>
      <w:r>
        <w:rPr/>
        <w:t> </w:t>
      </w:r>
      <w:r>
        <w:rPr>
          <w:w w:val="103"/>
        </w:rPr>
        <w:t>t</w:t>
      </w:r>
      <w:r>
        <w:rPr>
          <w:w w:val="103"/>
        </w:rPr>
        <w:t>o</w:t>
      </w:r>
      <w:r>
        <w:rPr/>
        <w:t> </w:t>
      </w:r>
      <w:r>
        <w:rPr>
          <w:w w:val="103"/>
        </w:rPr>
        <w:t>m</w:t>
      </w:r>
      <w:r>
        <w:rPr>
          <w:w w:val="103"/>
        </w:rPr>
        <w:t>yt</w:t>
      </w:r>
      <w:r>
        <w:rPr>
          <w:w w:val="103"/>
        </w:rPr>
        <w:t>h,</w:t>
      </w:r>
      <w:r>
        <w:rPr/>
        <w:t> </w:t>
      </w:r>
      <w:r>
        <w:rPr>
          <w:w w:val="103"/>
        </w:rPr>
        <w:t>t</w:t>
      </w:r>
      <w:r>
        <w:rPr>
          <w:w w:val="103"/>
        </w:rPr>
        <w:t>he</w:t>
      </w:r>
      <w:r>
        <w:rPr/>
        <w:t> </w:t>
      </w:r>
      <w:r>
        <w:rPr>
          <w:w w:val="103"/>
        </w:rPr>
        <w:t>good</w:t>
      </w:r>
      <w:r>
        <w:rPr>
          <w:w w:val="31"/>
        </w:rPr>
        <w:t>-­‐‑ </w:t>
      </w:r>
      <w:r>
        <w:rPr>
          <w:w w:val="105"/>
        </w:rPr>
        <w:t>aligned gods who created these races gave them free will to choose their moral paths, knowing that good without free will is slavery.</w:t>
      </w:r>
    </w:p>
    <w:p>
      <w:pPr>
        <w:pStyle w:val="BodyText"/>
        <w:spacing w:line="252" w:lineRule="auto" w:before="5"/>
        <w:ind w:right="195" w:firstLine="187"/>
      </w:pPr>
      <w:r>
        <w:rPr/>
        <w:t>The evil deities who created other races, though, made those races to serve them. Those races have strong inborn tendencies that match the nature of their gods. Most orcs share  the  violent,  savage nature of the orc gods, and are thus inclined toward evil. Even if an orc chooses a good alignment, it struggles against its innate tendencies for its entire </w:t>
      </w:r>
      <w:r>
        <w:rPr>
          <w:w w:val="103"/>
        </w:rPr>
        <w:t>li</w:t>
      </w:r>
      <w:r>
        <w:rPr>
          <w:spacing w:val="1"/>
          <w:w w:val="103"/>
        </w:rPr>
        <w:t>fe</w:t>
      </w:r>
      <w:r>
        <w:rPr>
          <w:w w:val="103"/>
        </w:rPr>
        <w:t>.</w:t>
      </w:r>
      <w:r>
        <w:rPr>
          <w:spacing w:val="2"/>
        </w:rPr>
        <w:t> </w:t>
      </w:r>
      <w:r>
        <w:rPr>
          <w:spacing w:val="1"/>
          <w:w w:val="103"/>
        </w:rPr>
        <w:t>(</w:t>
      </w:r>
      <w:r>
        <w:rPr>
          <w:spacing w:val="1"/>
          <w:w w:val="103"/>
        </w:rPr>
        <w:t>E</w:t>
      </w:r>
      <w:r>
        <w:rPr>
          <w:spacing w:val="1"/>
          <w:w w:val="103"/>
        </w:rPr>
        <w:t>v</w:t>
      </w:r>
      <w:r>
        <w:rPr>
          <w:spacing w:val="1"/>
          <w:w w:val="103"/>
        </w:rPr>
        <w:t>e</w:t>
      </w:r>
      <w:r>
        <w:rPr>
          <w:w w:val="103"/>
        </w:rPr>
        <w:t>n</w:t>
      </w:r>
      <w:r>
        <w:rPr>
          <w:spacing w:val="4"/>
        </w:rPr>
        <w:t> </w:t>
      </w:r>
      <w:r>
        <w:rPr>
          <w:spacing w:val="1"/>
          <w:w w:val="103"/>
        </w:rPr>
        <w:t>h</w:t>
      </w:r>
      <w:r>
        <w:rPr>
          <w:spacing w:val="1"/>
          <w:w w:val="103"/>
        </w:rPr>
        <w:t>a</w:t>
      </w:r>
      <w:r>
        <w:rPr>
          <w:w w:val="103"/>
        </w:rPr>
        <w:t>l</w:t>
      </w:r>
      <w:r>
        <w:rPr>
          <w:spacing w:val="1"/>
          <w:w w:val="103"/>
        </w:rPr>
        <w:t>f</w:t>
      </w:r>
      <w:r>
        <w:rPr>
          <w:w w:val="31"/>
        </w:rPr>
        <w:t>-­‐</w:t>
      </w:r>
      <w:r>
        <w:rPr>
          <w:spacing w:val="1"/>
          <w:w w:val="31"/>
        </w:rPr>
        <w:t>‑</w:t>
      </w:r>
      <w:r>
        <w:rPr>
          <w:spacing w:val="1"/>
          <w:w w:val="103"/>
        </w:rPr>
        <w:t>or</w:t>
      </w:r>
      <w:r>
        <w:rPr>
          <w:spacing w:val="1"/>
          <w:w w:val="103"/>
        </w:rPr>
        <w:t>c</w:t>
      </w:r>
      <w:r>
        <w:rPr>
          <w:w w:val="103"/>
        </w:rPr>
        <w:t>s</w:t>
      </w:r>
      <w:r>
        <w:rPr>
          <w:spacing w:val="3"/>
        </w:rPr>
        <w:t> </w:t>
      </w:r>
      <w:r>
        <w:rPr>
          <w:w w:val="103"/>
        </w:rPr>
        <w:t>f</w:t>
      </w:r>
      <w:r>
        <w:rPr>
          <w:spacing w:val="1"/>
          <w:w w:val="103"/>
        </w:rPr>
        <w:t>ee</w:t>
      </w:r>
      <w:r>
        <w:rPr>
          <w:w w:val="103"/>
        </w:rPr>
        <w:t>l</w:t>
      </w:r>
      <w:r>
        <w:rPr>
          <w:spacing w:val="3"/>
        </w:rPr>
        <w:t> </w:t>
      </w:r>
      <w:r>
        <w:rPr>
          <w:spacing w:val="1"/>
          <w:w w:val="103"/>
        </w:rPr>
        <w:t>t</w:t>
      </w:r>
      <w:r>
        <w:rPr>
          <w:spacing w:val="1"/>
          <w:w w:val="103"/>
        </w:rPr>
        <w:t>h</w:t>
      </w:r>
      <w:r>
        <w:rPr>
          <w:w w:val="103"/>
        </w:rPr>
        <w:t>e</w:t>
      </w:r>
      <w:r>
        <w:rPr>
          <w:spacing w:val="3"/>
        </w:rPr>
        <w:t> </w:t>
      </w:r>
      <w:r>
        <w:rPr>
          <w:w w:val="103"/>
        </w:rPr>
        <w:t>l</w:t>
      </w:r>
      <w:r>
        <w:rPr>
          <w:w w:val="103"/>
        </w:rPr>
        <w:t>i</w:t>
      </w:r>
      <w:r>
        <w:rPr>
          <w:spacing w:val="1"/>
          <w:w w:val="103"/>
        </w:rPr>
        <w:t>n</w:t>
      </w:r>
      <w:r>
        <w:rPr>
          <w:spacing w:val="1"/>
          <w:w w:val="103"/>
        </w:rPr>
        <w:t>ge</w:t>
      </w:r>
      <w:r>
        <w:rPr>
          <w:spacing w:val="1"/>
          <w:w w:val="103"/>
        </w:rPr>
        <w:t>r</w:t>
      </w:r>
      <w:r>
        <w:rPr>
          <w:w w:val="103"/>
        </w:rPr>
        <w:t>i</w:t>
      </w:r>
      <w:r>
        <w:rPr>
          <w:spacing w:val="1"/>
          <w:w w:val="103"/>
        </w:rPr>
        <w:t>n</w:t>
      </w:r>
      <w:r>
        <w:rPr>
          <w:w w:val="103"/>
        </w:rPr>
        <w:t>g</w:t>
      </w:r>
      <w:r>
        <w:rPr>
          <w:spacing w:val="3"/>
        </w:rPr>
        <w:t> </w:t>
      </w:r>
      <w:r>
        <w:rPr>
          <w:spacing w:val="1"/>
          <w:w w:val="103"/>
        </w:rPr>
        <w:t>p</w:t>
      </w:r>
      <w:r>
        <w:rPr>
          <w:spacing w:val="1"/>
          <w:w w:val="103"/>
        </w:rPr>
        <w:t>u</w:t>
      </w:r>
      <w:r>
        <w:rPr>
          <w:w w:val="103"/>
        </w:rPr>
        <w:t>ll</w:t>
      </w:r>
      <w:r>
        <w:rPr>
          <w:spacing w:val="3"/>
        </w:rPr>
        <w:t> </w:t>
      </w:r>
      <w:r>
        <w:rPr>
          <w:spacing w:val="1"/>
          <w:w w:val="103"/>
        </w:rPr>
        <w:t>o</w:t>
      </w:r>
      <w:r>
        <w:rPr>
          <w:w w:val="103"/>
        </w:rPr>
        <w:t>f</w:t>
      </w:r>
      <w:r>
        <w:rPr>
          <w:spacing w:val="3"/>
        </w:rPr>
        <w:t> </w:t>
      </w:r>
      <w:r>
        <w:rPr>
          <w:spacing w:val="1"/>
          <w:w w:val="103"/>
        </w:rPr>
        <w:t>t</w:t>
      </w:r>
      <w:r>
        <w:rPr>
          <w:spacing w:val="1"/>
          <w:w w:val="103"/>
        </w:rPr>
        <w:t>h</w:t>
      </w:r>
      <w:r>
        <w:rPr>
          <w:w w:val="103"/>
        </w:rPr>
        <w:t>e</w:t>
      </w:r>
      <w:r>
        <w:rPr>
          <w:spacing w:val="3"/>
        </w:rPr>
        <w:t> </w:t>
      </w:r>
      <w:r>
        <w:rPr>
          <w:spacing w:val="-13"/>
          <w:w w:val="103"/>
        </w:rPr>
        <w:t>or</w:t>
      </w:r>
      <w:r>
        <w:rPr>
          <w:spacing w:val="-14"/>
          <w:w w:val="103"/>
        </w:rPr>
        <w:t>c</w:t>
      </w:r>
      <w:r>
        <w:rPr>
          <w:w w:val="103"/>
        </w:rPr>
        <w:t> </w:t>
      </w:r>
      <w:r>
        <w:rPr/>
        <w:t>god’s</w:t>
      </w:r>
      <w:r>
        <w:rPr>
          <w:spacing w:val="3"/>
        </w:rPr>
        <w:t> </w:t>
      </w:r>
      <w:r>
        <w:rPr/>
        <w:t>influence.)</w:t>
      </w:r>
    </w:p>
    <w:p>
      <w:pPr>
        <w:pStyle w:val="BodyText"/>
        <w:spacing w:line="254" w:lineRule="auto" w:before="3"/>
        <w:ind w:right="226" w:firstLine="187"/>
      </w:pPr>
      <w:r>
        <w:rPr>
          <w:w w:val="105"/>
        </w:rPr>
        <w:t>Alignment is an essential part of the nature of celestials and fiends. A devil does not choose to be lawful evil, and it doesn’t tend toward lawful evil, but rather it is lawful evil in its essence. If it somehow ceased to be lawful evil, it would cease to be a devil.</w:t>
      </w:r>
    </w:p>
    <w:p>
      <w:pPr>
        <w:pStyle w:val="BodyText"/>
        <w:spacing w:line="254" w:lineRule="auto"/>
        <w:ind w:right="181" w:firstLine="187"/>
      </w:pPr>
      <w:r>
        <w:rPr>
          <w:w w:val="105"/>
        </w:rPr>
        <w:t>Most creatures that lack the capacity for rational thought do not have alignments—they are </w:t>
      </w:r>
      <w:r>
        <w:rPr>
          <w:b/>
          <w:w w:val="105"/>
        </w:rPr>
        <w:t>unaligned</w:t>
      </w:r>
      <w:r>
        <w:rPr>
          <w:w w:val="105"/>
        </w:rPr>
        <w:t>. Such a creature is incapable of making a moral or ethical choice and acts according to its bestial nature. Sharks are savage predators, for example, but they are not evil; they have no alignment.</w:t>
      </w:r>
    </w:p>
    <w:p>
      <w:pPr>
        <w:pStyle w:val="Heading2"/>
        <w:spacing w:before="78"/>
      </w:pPr>
      <w:r>
        <w:rPr>
          <w:b w:val="0"/>
        </w:rPr>
        <w:br w:type="column"/>
      </w:r>
      <w:r>
        <w:rPr>
          <w:color w:val="943634"/>
        </w:rPr>
        <w:t>Languages</w:t>
      </w:r>
    </w:p>
    <w:p>
      <w:pPr>
        <w:pStyle w:val="BodyText"/>
        <w:spacing w:line="254" w:lineRule="auto" w:before="18"/>
        <w:ind w:right="243"/>
      </w:pPr>
      <w:r>
        <w:rPr>
          <w:w w:val="105"/>
        </w:rPr>
        <w:t>Your race indicates the languages your character can speak by default, and your background might give you access to one or more additional languages of your choice. Note these languages on your character sheet.</w:t>
      </w:r>
    </w:p>
    <w:p>
      <w:pPr>
        <w:pStyle w:val="BodyText"/>
        <w:spacing w:line="252" w:lineRule="auto"/>
        <w:ind w:right="315" w:firstLine="187"/>
      </w:pPr>
      <w:r>
        <w:rPr>
          <w:w w:val="105"/>
        </w:rPr>
        <w:t>Choose your languages from the Standard Languages table, or choose one that is common in your campaign. With your GM’s permission, you can instead choose a language from the Exotic</w:t>
      </w:r>
    </w:p>
    <w:p>
      <w:pPr>
        <w:pStyle w:val="BodyText"/>
        <w:spacing w:line="254" w:lineRule="auto"/>
        <w:ind w:right="184"/>
      </w:pPr>
      <w:r>
        <w:rPr>
          <w:w w:val="105"/>
        </w:rPr>
        <w:t>Languages table or a secret language, such as thieves’ cant or the tongue of druids.</w:t>
      </w:r>
    </w:p>
    <w:p>
      <w:pPr>
        <w:pStyle w:val="BodyText"/>
        <w:spacing w:line="252" w:lineRule="auto"/>
        <w:ind w:right="276" w:firstLine="187"/>
      </w:pPr>
      <w:r>
        <w:rPr>
          <w:w w:val="105"/>
        </w:rPr>
        <w:t>Some of these languages are actually families of languages with many dialects. For example, the Primordial language includes the Auran, Aquan, Ignan, and Terran dialects, one for each of the four elemental planes. Creatures that speak different dialects of the same language can communicate with one another.</w:t>
      </w:r>
    </w:p>
    <w:p>
      <w:pPr>
        <w:spacing w:before="110"/>
        <w:ind w:left="232" w:right="0" w:firstLine="0"/>
        <w:jc w:val="left"/>
        <w:rPr>
          <w:rFonts w:ascii="Carlito"/>
          <w:b/>
          <w:sz w:val="24"/>
        </w:rPr>
      </w:pPr>
      <w:r>
        <w:rPr>
          <w:rFonts w:ascii="Carlito"/>
          <w:b/>
          <w:sz w:val="24"/>
        </w:rPr>
        <w:t>Standard Languages</w:t>
      </w:r>
    </w:p>
    <w:p>
      <w:pPr>
        <w:tabs>
          <w:tab w:pos="1508" w:val="left" w:leader="none"/>
          <w:tab w:pos="3308" w:val="left" w:leader="none"/>
        </w:tabs>
        <w:spacing w:before="66"/>
        <w:ind w:left="232" w:right="0" w:firstLine="0"/>
        <w:jc w:val="left"/>
        <w:rPr>
          <w:rFonts w:ascii="Carlito"/>
          <w:b/>
          <w:sz w:val="17"/>
        </w:rPr>
      </w:pPr>
      <w:r>
        <w:rPr>
          <w:rFonts w:ascii="Carlito"/>
          <w:b/>
          <w:w w:val="105"/>
          <w:sz w:val="17"/>
        </w:rPr>
        <w:t>Language</w:t>
        <w:tab/>
        <w:t>Typical</w:t>
      </w:r>
      <w:r>
        <w:rPr>
          <w:rFonts w:ascii="Carlito"/>
          <w:b/>
          <w:spacing w:val="1"/>
          <w:w w:val="105"/>
          <w:sz w:val="17"/>
        </w:rPr>
        <w:t> </w:t>
      </w:r>
      <w:r>
        <w:rPr>
          <w:rFonts w:ascii="Carlito"/>
          <w:b/>
          <w:w w:val="105"/>
          <w:sz w:val="17"/>
        </w:rPr>
        <w:t>Speakers</w:t>
        <w:tab/>
        <w:t>Script</w:t>
      </w:r>
    </w:p>
    <w:p>
      <w:pPr>
        <w:pStyle w:val="BodyText"/>
        <w:spacing w:line="220" w:lineRule="exact"/>
        <w:ind w:left="121"/>
        <w:rPr>
          <w:rFonts w:ascii="Carlito"/>
          <w:sz w:val="20"/>
        </w:rPr>
      </w:pPr>
      <w:r>
        <w:rPr>
          <w:rFonts w:ascii="Carlito"/>
          <w:position w:val="-3"/>
          <w:sz w:val="20"/>
        </w:rPr>
        <w:pict>
          <v:shape style="width:199pt;height:11.05pt;mso-position-horizontal-relative:char;mso-position-vertical-relative:line" type="#_x0000_t202" filled="true" fillcolor="#eeece1" stroked="false">
            <w10:anchorlock/>
            <v:textbox inset="0,0,0,0">
              <w:txbxContent>
                <w:p>
                  <w:pPr>
                    <w:tabs>
                      <w:tab w:pos="1387" w:val="left" w:leader="none"/>
                      <w:tab w:pos="3187" w:val="left" w:leader="none"/>
                    </w:tabs>
                    <w:spacing w:before="6"/>
                    <w:ind w:left="110" w:right="0" w:firstLine="0"/>
                    <w:jc w:val="left"/>
                    <w:rPr>
                      <w:rFonts w:ascii="Carlito"/>
                      <w:sz w:val="17"/>
                    </w:rPr>
                  </w:pPr>
                  <w:r>
                    <w:rPr>
                      <w:rFonts w:ascii="Carlito"/>
                      <w:w w:val="105"/>
                      <w:sz w:val="17"/>
                    </w:rPr>
                    <w:t>Common</w:t>
                    <w:tab/>
                    <w:t>Humans</w:t>
                    <w:tab/>
                    <w:t>Common</w:t>
                  </w:r>
                </w:p>
              </w:txbxContent>
            </v:textbox>
            <v:fill type="solid"/>
          </v:shape>
        </w:pict>
      </w:r>
      <w:r>
        <w:rPr>
          <w:rFonts w:ascii="Carlito"/>
          <w:position w:val="-3"/>
          <w:sz w:val="20"/>
        </w:rPr>
      </w:r>
    </w:p>
    <w:p>
      <w:pPr>
        <w:tabs>
          <w:tab w:pos="1508" w:val="left" w:leader="none"/>
          <w:tab w:pos="3308" w:val="left" w:leader="none"/>
        </w:tabs>
        <w:spacing w:before="14"/>
        <w:ind w:left="232" w:right="0" w:firstLine="0"/>
        <w:jc w:val="left"/>
        <w:rPr>
          <w:rFonts w:ascii="Carlito"/>
          <w:sz w:val="17"/>
        </w:rPr>
      </w:pPr>
      <w:r>
        <w:rPr>
          <w:rFonts w:ascii="Carlito"/>
          <w:w w:val="105"/>
          <w:sz w:val="17"/>
        </w:rPr>
        <w:t>Dwarvish</w:t>
        <w:tab/>
        <w:t>Dwarves</w:t>
        <w:tab/>
        <w:t>Dwarvish</w:t>
      </w:r>
    </w:p>
    <w:p>
      <w:pPr>
        <w:pStyle w:val="BodyText"/>
        <w:spacing w:line="216" w:lineRule="exact"/>
        <w:ind w:left="121"/>
        <w:rPr>
          <w:rFonts w:ascii="Carlito"/>
          <w:sz w:val="20"/>
        </w:rPr>
      </w:pPr>
      <w:r>
        <w:rPr>
          <w:rFonts w:ascii="Carlito"/>
          <w:position w:val="-3"/>
          <w:sz w:val="20"/>
        </w:rPr>
        <w:pict>
          <v:shape style="width:199pt;height:10.8pt;mso-position-horizontal-relative:char;mso-position-vertical-relative:line" type="#_x0000_t202" filled="true" fillcolor="#eeece1" stroked="false">
            <w10:anchorlock/>
            <v:textbox inset="0,0,0,0">
              <w:txbxContent>
                <w:p>
                  <w:pPr>
                    <w:tabs>
                      <w:tab w:pos="1387" w:val="left" w:leader="none"/>
                      <w:tab w:pos="3187" w:val="left" w:leader="none"/>
                    </w:tabs>
                    <w:spacing w:before="6"/>
                    <w:ind w:left="110" w:right="0" w:firstLine="0"/>
                    <w:jc w:val="left"/>
                    <w:rPr>
                      <w:rFonts w:ascii="Carlito"/>
                      <w:sz w:val="17"/>
                    </w:rPr>
                  </w:pPr>
                  <w:r>
                    <w:rPr>
                      <w:rFonts w:ascii="Carlito"/>
                      <w:w w:val="105"/>
                      <w:sz w:val="17"/>
                    </w:rPr>
                    <w:t>Elvish</w:t>
                    <w:tab/>
                    <w:t>Elves</w:t>
                    <w:tab/>
                    <w:t>Elvish</w:t>
                  </w:r>
                </w:p>
              </w:txbxContent>
            </v:textbox>
            <v:fill type="solid"/>
          </v:shape>
        </w:pict>
      </w:r>
      <w:r>
        <w:rPr>
          <w:rFonts w:ascii="Carlito"/>
          <w:position w:val="-3"/>
          <w:sz w:val="20"/>
        </w:rPr>
      </w:r>
    </w:p>
    <w:p>
      <w:pPr>
        <w:tabs>
          <w:tab w:pos="1508" w:val="left" w:leader="none"/>
          <w:tab w:pos="3308" w:val="left" w:leader="none"/>
        </w:tabs>
        <w:spacing w:before="14"/>
        <w:ind w:left="232" w:right="0" w:firstLine="0"/>
        <w:jc w:val="left"/>
        <w:rPr>
          <w:rFonts w:ascii="Carlito"/>
          <w:sz w:val="17"/>
        </w:rPr>
      </w:pPr>
      <w:r>
        <w:rPr>
          <w:rFonts w:ascii="Carlito"/>
          <w:w w:val="105"/>
          <w:sz w:val="17"/>
        </w:rPr>
        <w:t>Giant</w:t>
        <w:tab/>
        <w:t>Ogres, giants</w:t>
        <w:tab/>
        <w:t>Dwarvish</w:t>
      </w:r>
    </w:p>
    <w:p>
      <w:pPr>
        <w:pStyle w:val="BodyText"/>
        <w:spacing w:line="220" w:lineRule="exact"/>
        <w:ind w:left="121"/>
        <w:rPr>
          <w:rFonts w:ascii="Carlito"/>
          <w:sz w:val="20"/>
        </w:rPr>
      </w:pPr>
      <w:r>
        <w:rPr>
          <w:rFonts w:ascii="Carlito"/>
          <w:position w:val="-3"/>
          <w:sz w:val="20"/>
        </w:rPr>
        <w:pict>
          <v:shape style="width:199pt;height:11.05pt;mso-position-horizontal-relative:char;mso-position-vertical-relative:line" type="#_x0000_t202" filled="true" fillcolor="#eeece1" stroked="false">
            <w10:anchorlock/>
            <v:textbox inset="0,0,0,0">
              <w:txbxContent>
                <w:p>
                  <w:pPr>
                    <w:tabs>
                      <w:tab w:pos="1387" w:val="left" w:leader="none"/>
                      <w:tab w:pos="3187" w:val="left" w:leader="none"/>
                    </w:tabs>
                    <w:spacing w:before="6"/>
                    <w:ind w:left="110" w:right="0" w:firstLine="0"/>
                    <w:jc w:val="left"/>
                    <w:rPr>
                      <w:rFonts w:ascii="Carlito"/>
                      <w:sz w:val="17"/>
                    </w:rPr>
                  </w:pPr>
                  <w:r>
                    <w:rPr>
                      <w:rFonts w:ascii="Carlito"/>
                      <w:w w:val="105"/>
                      <w:sz w:val="17"/>
                    </w:rPr>
                    <w:t>Gnomish</w:t>
                    <w:tab/>
                    <w:t>Gnomes</w:t>
                    <w:tab/>
                    <w:t>Dwarvish</w:t>
                  </w:r>
                </w:p>
              </w:txbxContent>
            </v:textbox>
            <v:fill type="solid"/>
          </v:shape>
        </w:pict>
      </w:r>
      <w:r>
        <w:rPr>
          <w:rFonts w:ascii="Carlito"/>
          <w:position w:val="-3"/>
          <w:sz w:val="20"/>
        </w:rPr>
      </w:r>
    </w:p>
    <w:p>
      <w:pPr>
        <w:tabs>
          <w:tab w:pos="1508" w:val="left" w:leader="none"/>
          <w:tab w:pos="3308" w:val="left" w:leader="none"/>
        </w:tabs>
        <w:spacing w:before="14"/>
        <w:ind w:left="232" w:right="0" w:firstLine="0"/>
        <w:jc w:val="left"/>
        <w:rPr>
          <w:rFonts w:ascii="Carlito"/>
          <w:sz w:val="17"/>
        </w:rPr>
      </w:pPr>
      <w:r>
        <w:rPr>
          <w:rFonts w:ascii="Carlito"/>
          <w:w w:val="105"/>
          <w:sz w:val="17"/>
        </w:rPr>
        <w:t>Goblin</w:t>
        <w:tab/>
        <w:t>Goblinoids</w:t>
        <w:tab/>
        <w:t>Dwarvish</w:t>
      </w:r>
    </w:p>
    <w:p>
      <w:pPr>
        <w:pStyle w:val="BodyText"/>
        <w:spacing w:line="216" w:lineRule="exact"/>
        <w:ind w:left="121"/>
        <w:rPr>
          <w:rFonts w:ascii="Carlito"/>
          <w:sz w:val="20"/>
        </w:rPr>
      </w:pPr>
      <w:r>
        <w:rPr>
          <w:rFonts w:ascii="Carlito"/>
          <w:position w:val="-3"/>
          <w:sz w:val="20"/>
        </w:rPr>
        <w:pict>
          <v:shape style="width:199pt;height:10.8pt;mso-position-horizontal-relative:char;mso-position-vertical-relative:line" type="#_x0000_t202" filled="true" fillcolor="#eeece1" stroked="false">
            <w10:anchorlock/>
            <v:textbox inset="0,0,0,0">
              <w:txbxContent>
                <w:p>
                  <w:pPr>
                    <w:tabs>
                      <w:tab w:pos="1387" w:val="left" w:leader="none"/>
                      <w:tab w:pos="3187" w:val="left" w:leader="none"/>
                    </w:tabs>
                    <w:spacing w:before="6"/>
                    <w:ind w:left="110" w:right="0" w:firstLine="0"/>
                    <w:jc w:val="left"/>
                    <w:rPr>
                      <w:rFonts w:ascii="Carlito"/>
                      <w:sz w:val="17"/>
                    </w:rPr>
                  </w:pPr>
                  <w:r>
                    <w:rPr>
                      <w:rFonts w:ascii="Carlito"/>
                      <w:w w:val="105"/>
                      <w:sz w:val="17"/>
                    </w:rPr>
                    <w:t>Halfling</w:t>
                    <w:tab/>
                    <w:t>Halflings</w:t>
                    <w:tab/>
                    <w:t>Common</w:t>
                  </w:r>
                </w:p>
              </w:txbxContent>
            </v:textbox>
            <v:fill type="solid"/>
          </v:shape>
        </w:pict>
      </w:r>
      <w:r>
        <w:rPr>
          <w:rFonts w:ascii="Carlito"/>
          <w:position w:val="-3"/>
          <w:sz w:val="20"/>
        </w:rPr>
      </w:r>
    </w:p>
    <w:p>
      <w:pPr>
        <w:tabs>
          <w:tab w:pos="1508" w:val="left" w:leader="none"/>
          <w:tab w:pos="3308" w:val="left" w:leader="none"/>
        </w:tabs>
        <w:spacing w:before="13"/>
        <w:ind w:left="232" w:right="0" w:firstLine="0"/>
        <w:jc w:val="left"/>
        <w:rPr>
          <w:rFonts w:ascii="Carlito"/>
          <w:sz w:val="17"/>
        </w:rPr>
      </w:pPr>
      <w:r>
        <w:rPr>
          <w:rFonts w:ascii="Carlito"/>
          <w:w w:val="105"/>
          <w:sz w:val="17"/>
        </w:rPr>
        <w:t>Orc</w:t>
        <w:tab/>
        <w:t>Orcs</w:t>
        <w:tab/>
        <w:t>Dwarvish</w:t>
      </w:r>
    </w:p>
    <w:p>
      <w:pPr>
        <w:pStyle w:val="BodyText"/>
        <w:spacing w:before="5"/>
        <w:ind w:left="0"/>
        <w:rPr>
          <w:rFonts w:ascii="Carlito"/>
          <w:sz w:val="18"/>
        </w:rPr>
      </w:pPr>
    </w:p>
    <w:p>
      <w:pPr>
        <w:spacing w:before="0"/>
        <w:ind w:left="232" w:right="0" w:firstLine="0"/>
        <w:jc w:val="left"/>
        <w:rPr>
          <w:rFonts w:ascii="Carlito"/>
          <w:b/>
          <w:sz w:val="24"/>
        </w:rPr>
      </w:pPr>
      <w:r>
        <w:rPr>
          <w:rFonts w:ascii="Carlito"/>
          <w:b/>
          <w:sz w:val="24"/>
        </w:rPr>
        <w:t>Exotic Languages</w:t>
      </w:r>
    </w:p>
    <w:p>
      <w:pPr>
        <w:tabs>
          <w:tab w:pos="1551" w:val="left" w:leader="none"/>
          <w:tab w:pos="3323" w:val="left" w:leader="none"/>
        </w:tabs>
        <w:spacing w:line="508" w:lineRule="auto" w:before="72"/>
        <w:ind w:left="232" w:right="980" w:firstLine="0"/>
        <w:jc w:val="left"/>
        <w:rPr>
          <w:rFonts w:ascii="Carlito" w:hAnsi="Carlito"/>
          <w:sz w:val="17"/>
        </w:rPr>
      </w:pPr>
      <w:r>
        <w:rPr/>
        <w:pict>
          <v:shape style="position:absolute;margin-left:323.040009pt;margin-top:80.093262pt;width:199.2pt;height:11.05pt;mso-position-horizontal-relative:page;mso-position-vertical-relative:paragraph;z-index:-32580096" type="#_x0000_t202" filled="true" fillcolor="#eeece1" stroked="false">
            <v:textbox inset="0,0,0,0">
              <w:txbxContent>
                <w:p>
                  <w:pPr>
                    <w:tabs>
                      <w:tab w:pos="1430" w:val="left" w:leader="none"/>
                      <w:tab w:pos="3201" w:val="left" w:leader="none"/>
                    </w:tabs>
                    <w:spacing w:before="6"/>
                    <w:ind w:left="110" w:right="0" w:firstLine="0"/>
                    <w:jc w:val="left"/>
                    <w:rPr>
                      <w:rFonts w:ascii="Carlito"/>
                      <w:sz w:val="17"/>
                    </w:rPr>
                  </w:pPr>
                  <w:r>
                    <w:rPr>
                      <w:rFonts w:ascii="Carlito"/>
                      <w:w w:val="105"/>
                      <w:sz w:val="17"/>
                    </w:rPr>
                    <w:t>Sylvan</w:t>
                    <w:tab/>
                    <w:t>Fey</w:t>
                  </w:r>
                  <w:r>
                    <w:rPr>
                      <w:rFonts w:ascii="Carlito"/>
                      <w:spacing w:val="1"/>
                      <w:w w:val="105"/>
                      <w:sz w:val="17"/>
                    </w:rPr>
                    <w:t> </w:t>
                  </w:r>
                  <w:r>
                    <w:rPr>
                      <w:rFonts w:ascii="Carlito"/>
                      <w:w w:val="105"/>
                      <w:sz w:val="17"/>
                    </w:rPr>
                    <w:t>creatures</w:t>
                    <w:tab/>
                    <w:t>Elvish</w:t>
                  </w:r>
                </w:p>
              </w:txbxContent>
            </v:textbox>
            <v:fill type="solid"/>
            <w10:wrap type="none"/>
          </v:shape>
        </w:pict>
      </w:r>
      <w:r>
        <w:rPr/>
        <w:pict>
          <v:shape style="position:absolute;margin-left:323.040009pt;margin-top:58.01326pt;width:199.2pt;height:11.05pt;mso-position-horizontal-relative:page;mso-position-vertical-relative:paragraph;z-index:-32579584" type="#_x0000_t202" filled="true" fillcolor="#eeece1" stroked="false">
            <v:textbox inset="0,0,0,0">
              <w:txbxContent>
                <w:p>
                  <w:pPr>
                    <w:tabs>
                      <w:tab w:pos="1430" w:val="left" w:leader="none"/>
                      <w:tab w:pos="3201" w:val="left" w:leader="none"/>
                    </w:tabs>
                    <w:spacing w:before="6"/>
                    <w:ind w:left="110" w:right="0" w:firstLine="0"/>
                    <w:jc w:val="left"/>
                    <w:rPr>
                      <w:rFonts w:ascii="Carlito"/>
                      <w:sz w:val="17"/>
                    </w:rPr>
                  </w:pPr>
                  <w:r>
                    <w:rPr>
                      <w:rFonts w:ascii="Carlito"/>
                      <w:w w:val="105"/>
                      <w:sz w:val="17"/>
                    </w:rPr>
                    <w:t>Infernal</w:t>
                    <w:tab/>
                    <w:t>Devils</w:t>
                    <w:tab/>
                    <w:t>Infernal</w:t>
                  </w:r>
                </w:p>
              </w:txbxContent>
            </v:textbox>
            <v:fill type="solid"/>
            <w10:wrap type="none"/>
          </v:shape>
        </w:pict>
      </w:r>
      <w:r>
        <w:rPr/>
        <w:pict>
          <v:shape style="position:absolute;margin-left:323.040009pt;margin-top:36.17326pt;width:199.2pt;height:11.05pt;mso-position-horizontal-relative:page;mso-position-vertical-relative:paragraph;z-index:-32579072" type="#_x0000_t202" filled="true" fillcolor="#eeece1" stroked="false">
            <v:textbox inset="0,0,0,0">
              <w:txbxContent>
                <w:p>
                  <w:pPr>
                    <w:tabs>
                      <w:tab w:pos="1430" w:val="left" w:leader="none"/>
                      <w:tab w:pos="3201" w:val="left" w:leader="none"/>
                    </w:tabs>
                    <w:spacing w:before="6"/>
                    <w:ind w:left="110" w:right="0" w:firstLine="0"/>
                    <w:jc w:val="left"/>
                    <w:rPr>
                      <w:rFonts w:ascii="Carlito"/>
                      <w:sz w:val="17"/>
                    </w:rPr>
                  </w:pPr>
                  <w:r>
                    <w:rPr>
                      <w:rFonts w:ascii="Carlito"/>
                      <w:w w:val="105"/>
                      <w:sz w:val="17"/>
                    </w:rPr>
                    <w:t>Draconic</w:t>
                    <w:tab/>
                    <w:t>Dragons,</w:t>
                  </w:r>
                  <w:r>
                    <w:rPr>
                      <w:rFonts w:ascii="Carlito"/>
                      <w:spacing w:val="1"/>
                      <w:w w:val="105"/>
                      <w:sz w:val="17"/>
                    </w:rPr>
                    <w:t> </w:t>
                  </w:r>
                  <w:r>
                    <w:rPr>
                      <w:rFonts w:ascii="Carlito"/>
                      <w:w w:val="105"/>
                      <w:sz w:val="17"/>
                    </w:rPr>
                    <w:t>dragonborn</w:t>
                    <w:tab/>
                    <w:t>Draconic</w:t>
                  </w:r>
                </w:p>
              </w:txbxContent>
            </v:textbox>
            <v:fill type="solid"/>
            <w10:wrap type="none"/>
          </v:shape>
        </w:pict>
      </w:r>
      <w:r>
        <w:rPr/>
        <w:pict>
          <v:shape style="position:absolute;margin-left:323.040009pt;margin-top:14.093258pt;width:199.2pt;height:11.05pt;mso-position-horizontal-relative:page;mso-position-vertical-relative:paragraph;z-index:-32578560" type="#_x0000_t202" filled="true" fillcolor="#eeece1" stroked="false">
            <v:textbox inset="0,0,0,0">
              <w:txbxContent>
                <w:p>
                  <w:pPr>
                    <w:tabs>
                      <w:tab w:pos="1430" w:val="left" w:leader="none"/>
                      <w:tab w:pos="3201" w:val="left" w:leader="none"/>
                    </w:tabs>
                    <w:spacing w:before="6"/>
                    <w:ind w:left="110" w:right="0" w:firstLine="0"/>
                    <w:jc w:val="left"/>
                    <w:rPr>
                      <w:rFonts w:ascii="Carlito"/>
                      <w:sz w:val="17"/>
                    </w:rPr>
                  </w:pPr>
                  <w:r>
                    <w:rPr>
                      <w:rFonts w:ascii="Carlito"/>
                      <w:w w:val="105"/>
                      <w:sz w:val="17"/>
                    </w:rPr>
                    <w:t>Abyssal</w:t>
                    <w:tab/>
                    <w:t>Demons</w:t>
                    <w:tab/>
                    <w:t>Infernal</w:t>
                  </w:r>
                </w:p>
              </w:txbxContent>
            </v:textbox>
            <v:fill type="solid"/>
            <w10:wrap type="none"/>
          </v:shape>
        </w:pict>
      </w:r>
      <w:r>
        <w:rPr>
          <w:rFonts w:ascii="Carlito" w:hAnsi="Carlito"/>
          <w:b/>
          <w:w w:val="105"/>
          <w:sz w:val="17"/>
        </w:rPr>
        <w:t>Language</w:t>
        <w:tab/>
        <w:t>Typical</w:t>
      </w:r>
      <w:r>
        <w:rPr>
          <w:rFonts w:ascii="Carlito" w:hAnsi="Carlito"/>
          <w:b/>
          <w:spacing w:val="1"/>
          <w:w w:val="105"/>
          <w:sz w:val="17"/>
        </w:rPr>
        <w:t> </w:t>
      </w:r>
      <w:r>
        <w:rPr>
          <w:rFonts w:ascii="Carlito" w:hAnsi="Carlito"/>
          <w:b/>
          <w:w w:val="105"/>
          <w:sz w:val="17"/>
        </w:rPr>
        <w:t>Speakers</w:t>
        <w:tab/>
        <w:t>Script </w:t>
      </w:r>
      <w:r>
        <w:rPr>
          <w:rFonts w:ascii="Carlito" w:hAnsi="Carlito"/>
          <w:w w:val="105"/>
          <w:sz w:val="17"/>
        </w:rPr>
        <w:t>Celestial</w:t>
        <w:tab/>
        <w:t>Celestials</w:t>
        <w:tab/>
        <w:t>Celestial Deep</w:t>
      </w:r>
      <w:r>
        <w:rPr>
          <w:rFonts w:ascii="Carlito" w:hAnsi="Carlito"/>
          <w:spacing w:val="2"/>
          <w:w w:val="105"/>
          <w:sz w:val="17"/>
        </w:rPr>
        <w:t> </w:t>
      </w:r>
      <w:r>
        <w:rPr>
          <w:rFonts w:ascii="Carlito" w:hAnsi="Carlito"/>
          <w:w w:val="105"/>
          <w:sz w:val="17"/>
        </w:rPr>
        <w:t>Speech</w:t>
        <w:tab/>
        <w:t>Aboleths, </w:t>
      </w:r>
      <w:r>
        <w:rPr>
          <w:rFonts w:ascii="Carlito" w:hAnsi="Carlito"/>
          <w:spacing w:val="2"/>
          <w:w w:val="105"/>
          <w:sz w:val="17"/>
        </w:rPr>
        <w:t> </w:t>
      </w:r>
      <w:r>
        <w:rPr>
          <w:rFonts w:ascii="Carlito" w:hAnsi="Carlito"/>
          <w:w w:val="105"/>
          <w:sz w:val="17"/>
        </w:rPr>
        <w:t>cloakers</w:t>
        <w:tab/>
        <w:t>— Primordial</w:t>
        <w:tab/>
        <w:t>Elementals</w:t>
        <w:tab/>
        <w:t>Dwarvish Undercommon</w:t>
        <w:tab/>
        <w:t>Underworld</w:t>
      </w:r>
      <w:r>
        <w:rPr>
          <w:rFonts w:ascii="Carlito" w:hAnsi="Carlito"/>
          <w:spacing w:val="1"/>
          <w:w w:val="105"/>
          <w:sz w:val="17"/>
        </w:rPr>
        <w:t> </w:t>
      </w:r>
      <w:r>
        <w:rPr>
          <w:rFonts w:ascii="Carlito" w:hAnsi="Carlito"/>
          <w:w w:val="105"/>
          <w:sz w:val="17"/>
        </w:rPr>
        <w:t>traders</w:t>
        <w:tab/>
        <w:t>Elvish</w:t>
      </w:r>
    </w:p>
    <w:p>
      <w:pPr>
        <w:pStyle w:val="Heading2"/>
        <w:spacing w:before="9"/>
      </w:pPr>
      <w:r>
        <w:rPr>
          <w:color w:val="943634"/>
        </w:rPr>
        <w:t>Inspiration</w:t>
      </w:r>
    </w:p>
    <w:p>
      <w:pPr>
        <w:pStyle w:val="BodyText"/>
        <w:spacing w:line="254" w:lineRule="auto" w:before="18"/>
        <w:ind w:right="709"/>
      </w:pPr>
      <w:r>
        <w:rPr>
          <w:w w:val="105"/>
        </w:rPr>
        <w:t>Inspiration is a rule the game master can use to reward you for playing your character in a way</w:t>
      </w:r>
    </w:p>
    <w:p>
      <w:pPr>
        <w:pStyle w:val="BodyText"/>
        <w:spacing w:line="252" w:lineRule="auto"/>
        <w:ind w:right="184"/>
      </w:pPr>
      <w:r>
        <w:rPr>
          <w:w w:val="105"/>
        </w:rPr>
        <w:t>that’s true to his or her personality traits, ideal, bond, and flaw. By using inspiration, you can draw on your personality trait of compassion for the downtrodden to give you an edge in negotiating with the Beggar Prince. Or inspiration can let you call on your bond</w:t>
      </w:r>
    </w:p>
    <w:p>
      <w:pPr>
        <w:pStyle w:val="BodyText"/>
        <w:spacing w:line="254" w:lineRule="auto" w:before="1"/>
        <w:ind w:right="352"/>
      </w:pPr>
      <w:r>
        <w:rPr>
          <w:w w:val="105"/>
        </w:rPr>
        <w:t>to the defense of your home village to push past the effect of a spell that has been laid on you.</w:t>
      </w:r>
    </w:p>
    <w:p>
      <w:pPr>
        <w:spacing w:after="0" w:line="254" w:lineRule="auto"/>
        <w:sectPr>
          <w:pgSz w:w="12240" w:h="15840"/>
          <w:pgMar w:header="0" w:footer="644" w:top="1360" w:bottom="840" w:left="920" w:right="920"/>
          <w:cols w:num="2" w:equalWidth="0">
            <w:col w:w="4832" w:space="587"/>
            <w:col w:w="4981"/>
          </w:cols>
        </w:sectPr>
      </w:pPr>
    </w:p>
    <w:p>
      <w:pPr>
        <w:pStyle w:val="Heading3"/>
      </w:pPr>
      <w:r>
        <w:rPr>
          <w:color w:val="943634"/>
        </w:rPr>
        <w:t>Gaining Inspiration</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1"/>
      </w:pPr>
      <w:r>
        <w:rPr>
          <w:w w:val="105"/>
        </w:rPr>
        <w:t>Your GM can choose to give you inspiration for a variety of reasons. Typically, GMs award it when you play out your personality traits, give in to the drawbacks presented by a flaw or bond, and otherwise portray your character in a compelling way. Your GM will tell you how you can earn inspiration in the game.</w:t>
      </w:r>
    </w:p>
    <w:p>
      <w:pPr>
        <w:pStyle w:val="BodyText"/>
        <w:spacing w:line="254" w:lineRule="auto" w:before="1"/>
        <w:ind w:right="220" w:firstLine="187"/>
      </w:pPr>
      <w:r>
        <w:rPr>
          <w:w w:val="105"/>
        </w:rPr>
        <w:t>You either have inspiration or you don’t—you can’t stockpile multiple “inspirations” for later use.</w:t>
      </w:r>
    </w:p>
    <w:p>
      <w:pPr>
        <w:pStyle w:val="Heading3"/>
        <w:spacing w:before="107"/>
      </w:pPr>
      <w:r>
        <w:rPr>
          <w:color w:val="943634"/>
        </w:rPr>
        <w:t>Using Inspiration</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60"/>
      </w:pPr>
      <w:r>
        <w:rPr>
          <w:w w:val="105"/>
        </w:rPr>
        <w:t>If you have inspiration, you can expend it when you make an attack roll, saving throw, or ability check. Spending your inspiration gives you advantage on that roll.</w:t>
      </w:r>
    </w:p>
    <w:p>
      <w:pPr>
        <w:pStyle w:val="BodyText"/>
        <w:spacing w:line="252" w:lineRule="auto" w:before="1"/>
        <w:ind w:right="217" w:firstLine="187"/>
      </w:pPr>
      <w:r>
        <w:rPr>
          <w:w w:val="105"/>
        </w:rPr>
        <w:t>Additionally, if you have inspiration, you can reward another player for good roleplaying, clever thinking, or simply doing something exciting in the game. When another player character does something that really contributes to the story in a fun and interesting way, you can give up your inspiration to give that character inspiration.</w:t>
      </w:r>
    </w:p>
    <w:p>
      <w:pPr>
        <w:pStyle w:val="BodyText"/>
        <w:spacing w:before="1"/>
        <w:ind w:left="0"/>
        <w:rPr>
          <w:sz w:val="20"/>
        </w:rPr>
      </w:pPr>
    </w:p>
    <w:p>
      <w:pPr>
        <w:pStyle w:val="Heading2"/>
      </w:pPr>
      <w:r>
        <w:rPr>
          <w:color w:val="943634"/>
        </w:rPr>
        <w:t>Backgrounds</w:t>
      </w:r>
    </w:p>
    <w:p>
      <w:pPr>
        <w:pStyle w:val="BodyText"/>
        <w:spacing w:line="254" w:lineRule="auto" w:before="18"/>
        <w:ind w:right="64"/>
      </w:pPr>
      <w:r>
        <w:rPr>
          <w:w w:val="105"/>
        </w:rPr>
        <w:t>Every story has a beginning. Your character’s background reveals where you came from, how you became an adventurer, and your place in the world. Your fighter might have been a courageous knight or a grizzled soldier. Your wizard could have been a sage or an artisan. Your rogue might have gotten by as a guild thief or commanded audiences as a jester.</w:t>
      </w:r>
    </w:p>
    <w:p>
      <w:pPr>
        <w:pStyle w:val="BodyText"/>
        <w:spacing w:line="252" w:lineRule="auto"/>
        <w:ind w:right="33" w:firstLine="187"/>
      </w:pPr>
      <w:r>
        <w:rPr>
          <w:w w:val="105"/>
        </w:rPr>
        <w:t>Choosing a background provides you with important story cues about your character’s identity. The most important question to ask about your background is </w:t>
      </w:r>
      <w:r>
        <w:rPr>
          <w:i/>
          <w:w w:val="105"/>
        </w:rPr>
        <w:t>what changed</w:t>
      </w:r>
      <w:r>
        <w:rPr>
          <w:w w:val="105"/>
        </w:rPr>
        <w:t>? Why did you stop doing whatever your background describes and start adventuring? Where did you get the money to purchase your starting gear, or, if you come from a wealthy background, why don’t you have </w:t>
      </w:r>
      <w:r>
        <w:rPr>
          <w:i/>
          <w:w w:val="105"/>
        </w:rPr>
        <w:t>more </w:t>
      </w:r>
      <w:r>
        <w:rPr>
          <w:w w:val="105"/>
        </w:rPr>
        <w:t>money? How did you learn the skills of your class?</w:t>
      </w:r>
    </w:p>
    <w:p>
      <w:pPr>
        <w:pStyle w:val="BodyText"/>
        <w:spacing w:line="254" w:lineRule="auto" w:before="86"/>
        <w:ind w:right="558" w:firstLine="187"/>
      </w:pPr>
      <w:r>
        <w:rPr/>
        <w:br w:type="column"/>
      </w:r>
      <w:r>
        <w:rPr>
          <w:w w:val="105"/>
        </w:rPr>
        <w:t>In addition, most backgrounds give a character proficiency with one or more tools (detailed in “Equipment”).</w:t>
      </w:r>
    </w:p>
    <w:p>
      <w:pPr>
        <w:pStyle w:val="BodyText"/>
        <w:spacing w:line="252" w:lineRule="auto"/>
        <w:ind w:right="380" w:firstLine="187"/>
      </w:pPr>
      <w:r>
        <w:rPr>
          <w:w w:val="105"/>
        </w:rPr>
        <w:t>If a character would gain the same proficiency from two different sources, he or she can choose a different proficiency of the same kind (skill or tool) instead.</w:t>
      </w:r>
    </w:p>
    <w:p>
      <w:pPr>
        <w:pStyle w:val="Heading4"/>
        <w:spacing w:before="170"/>
      </w:pPr>
      <w:r>
        <w:rPr>
          <w:color w:val="943634"/>
        </w:rPr>
        <w:t>Languages</w:t>
      </w:r>
    </w:p>
    <w:p>
      <w:pPr>
        <w:pStyle w:val="BodyText"/>
        <w:spacing w:line="254" w:lineRule="auto" w:before="16"/>
        <w:ind w:right="231"/>
      </w:pPr>
      <w:r>
        <w:rPr>
          <w:w w:val="105"/>
        </w:rPr>
        <w:t>Some backgrounds also allow characters to learn additional languages beyond those given by race. See “Languages.”</w:t>
      </w:r>
    </w:p>
    <w:p>
      <w:pPr>
        <w:pStyle w:val="Heading4"/>
        <w:spacing w:before="168"/>
      </w:pPr>
      <w:r>
        <w:rPr>
          <w:color w:val="943634"/>
        </w:rPr>
        <w:t>Equipment</w:t>
      </w:r>
    </w:p>
    <w:p>
      <w:pPr>
        <w:pStyle w:val="BodyText"/>
        <w:spacing w:line="252" w:lineRule="auto" w:before="16"/>
        <w:ind w:right="255"/>
      </w:pPr>
      <w:r>
        <w:rPr>
          <w:w w:val="105"/>
        </w:rPr>
        <w:t>Each background provides a package of starting equipment. If you use the optional rule to spend coin on gear, you do not receive the starting equipment from your background.</w:t>
      </w:r>
    </w:p>
    <w:p>
      <w:pPr>
        <w:pStyle w:val="Heading4"/>
        <w:spacing w:before="172"/>
      </w:pPr>
      <w:r>
        <w:rPr>
          <w:color w:val="943634"/>
        </w:rPr>
        <w:t>Suggested Characteristics</w:t>
      </w:r>
    </w:p>
    <w:p>
      <w:pPr>
        <w:pStyle w:val="BodyText"/>
        <w:spacing w:line="254" w:lineRule="auto" w:before="16"/>
        <w:ind w:right="414"/>
      </w:pPr>
      <w:r>
        <w:rPr>
          <w:w w:val="105"/>
        </w:rPr>
        <w:t>A background contains suggested personal characteristics based on your background. You can pick characteristics, roll dice to determine them randomly, or use the suggestions as inspiration for characteristics of your own creation.</w:t>
      </w:r>
    </w:p>
    <w:p>
      <w:pPr>
        <w:pStyle w:val="Heading4"/>
        <w:spacing w:before="167"/>
      </w:pPr>
      <w:r>
        <w:rPr>
          <w:color w:val="943634"/>
        </w:rPr>
        <w:t>Customizing a Background</w:t>
      </w:r>
    </w:p>
    <w:p>
      <w:pPr>
        <w:pStyle w:val="BodyText"/>
        <w:spacing w:line="252" w:lineRule="auto" w:before="15"/>
        <w:ind w:right="387"/>
      </w:pPr>
      <w:r>
        <w:rPr>
          <w:w w:val="105"/>
        </w:rPr>
        <w:t>You might want to tweak some of the features of a background so it better fits your character or the campaign setting. To customize a background, you can replace one feature with any other one, choose any two skills, and choose a total of two tool proficiencies or languages from the sample backgrounds. You can either use the equipment package from your background or spend coin on gear as described in the equipment section. (If you spend coin, you can’t also take the equipment package suggested for your class.) Finally, choose two personality traits, one ideal, one bond, and one flaw. If you can’t find a feature that matches your desired background, work with your GM to create one.</w:t>
      </w:r>
    </w:p>
    <w:p>
      <w:pPr>
        <w:spacing w:line="167" w:lineRule="exact" w:before="116"/>
        <w:ind w:left="232" w:right="0" w:firstLine="0"/>
        <w:jc w:val="left"/>
        <w:rPr>
          <w:rFonts w:ascii="Trebuchet MS"/>
          <w:b/>
          <w:sz w:val="28"/>
        </w:rPr>
      </w:pPr>
      <w:r>
        <w:rPr>
          <w:rFonts w:ascii="Trebuchet MS"/>
          <w:b/>
          <w:color w:val="943634"/>
          <w:sz w:val="28"/>
        </w:rPr>
        <w:t>Acolyte</w:t>
      </w:r>
    </w:p>
    <w:p>
      <w:pPr>
        <w:spacing w:after="0" w:line="167" w:lineRule="exact"/>
        <w:jc w:val="left"/>
        <w:rPr>
          <w:rFonts w:ascii="Trebuchet MS"/>
          <w:sz w:val="28"/>
        </w:rPr>
        <w:sectPr>
          <w:pgSz w:w="12240" w:h="15840"/>
          <w:pgMar w:header="0" w:footer="644" w:top="1360" w:bottom="840" w:left="920" w:right="920"/>
          <w:cols w:num="2" w:equalWidth="0">
            <w:col w:w="4785" w:space="634"/>
            <w:col w:w="4981"/>
          </w:cols>
        </w:sectPr>
      </w:pPr>
    </w:p>
    <w:p>
      <w:pPr>
        <w:pStyle w:val="BodyText"/>
        <w:tabs>
          <w:tab w:pos="5622" w:val="left" w:leader="none"/>
          <w:tab w:pos="10196" w:val="left" w:leader="none"/>
        </w:tabs>
        <w:spacing w:line="220" w:lineRule="exact"/>
        <w:rPr>
          <w:rFonts w:ascii="Times New Roman"/>
        </w:rPr>
      </w:pPr>
      <w:r>
        <w:rPr>
          <w:w w:val="105"/>
        </w:rPr>
        <w:t>What sets you apart from ordinary people who</w:t>
      </w:r>
      <w:r>
        <w:rPr>
          <w:spacing w:val="-18"/>
          <w:w w:val="105"/>
        </w:rPr>
        <w:t> </w:t>
      </w:r>
      <w:r>
        <w:rPr>
          <w:w w:val="105"/>
        </w:rPr>
        <w:t>share</w:t>
      </w:r>
      <w:r>
        <w:rPr/>
        <w:tab/>
      </w:r>
      <w:r>
        <w:rPr>
          <w:rFonts w:ascii="Times New Roman"/>
          <w:w w:val="103"/>
          <w:u w:val="thick" w:color="C4BC96"/>
        </w:rPr>
        <w:t> </w:t>
      </w:r>
      <w:r>
        <w:rPr>
          <w:rFonts w:ascii="Times New Roman"/>
          <w:u w:val="thick" w:color="C4BC96"/>
        </w:rPr>
        <w:tab/>
      </w:r>
    </w:p>
    <w:p>
      <w:pPr>
        <w:spacing w:after="0" w:line="220" w:lineRule="exact"/>
        <w:rPr>
          <w:rFonts w:ascii="Times New Roman"/>
        </w:rPr>
        <w:sectPr>
          <w:type w:val="continuous"/>
          <w:pgSz w:w="12240" w:h="15840"/>
          <w:pgMar w:top="1500" w:bottom="840" w:left="920" w:right="920"/>
        </w:sectPr>
      </w:pPr>
    </w:p>
    <w:p>
      <w:pPr>
        <w:pStyle w:val="BodyText"/>
        <w:spacing w:before="12"/>
        <w:jc w:val="both"/>
      </w:pPr>
      <w:r>
        <w:rPr>
          <w:w w:val="105"/>
        </w:rPr>
        <w:t>your background?</w:t>
      </w:r>
    </w:p>
    <w:p>
      <w:pPr>
        <w:pStyle w:val="BodyText"/>
        <w:spacing w:line="252" w:lineRule="auto" w:before="13"/>
        <w:ind w:right="38" w:firstLine="187"/>
        <w:jc w:val="both"/>
      </w:pPr>
      <w:r>
        <w:rPr>
          <w:w w:val="105"/>
        </w:rPr>
        <w:t>The sample background presented here provides both concrete benefits (features, proficiencies, and languages) and roleplaying suggestions.</w:t>
      </w:r>
    </w:p>
    <w:p>
      <w:pPr>
        <w:pStyle w:val="Heading4"/>
        <w:spacing w:before="170"/>
      </w:pPr>
      <w:r>
        <w:rPr>
          <w:color w:val="943634"/>
        </w:rPr>
        <w:t>Proficiencies</w:t>
      </w:r>
    </w:p>
    <w:p>
      <w:pPr>
        <w:pStyle w:val="BodyText"/>
        <w:spacing w:line="254" w:lineRule="auto" w:before="16"/>
        <w:ind w:right="236"/>
        <w:jc w:val="both"/>
      </w:pPr>
      <w:r>
        <w:rPr>
          <w:w w:val="105"/>
        </w:rPr>
        <w:t>Each background gives a character proficiency in two skills (described in “Using Ability Scores”).</w:t>
      </w:r>
    </w:p>
    <w:p>
      <w:pPr>
        <w:pStyle w:val="BodyText"/>
        <w:spacing w:line="252" w:lineRule="auto" w:before="60"/>
        <w:ind w:right="244"/>
      </w:pPr>
      <w:r>
        <w:rPr/>
        <w:br w:type="column"/>
      </w:r>
      <w:r>
        <w:rPr>
          <w:w w:val="105"/>
        </w:rPr>
        <w:t>You have spent your life in the service of a temple to a specific god or pantheon of gods. You act as an intermediary between the realm of the holy and the mortal world, performing sacred rites and offering sacrifices in order to conduct worshipers into the presence of the divine. You are not necessarily a cleric—performing sacred rites is not the same thing as channeling divine power.</w:t>
      </w:r>
    </w:p>
    <w:p>
      <w:pPr>
        <w:spacing w:after="0" w:line="252" w:lineRule="auto"/>
        <w:sectPr>
          <w:type w:val="continuous"/>
          <w:pgSz w:w="12240" w:h="15840"/>
          <w:pgMar w:top="1500" w:bottom="840" w:left="920" w:right="920"/>
          <w:cols w:num="2" w:equalWidth="0">
            <w:col w:w="4641" w:space="779"/>
            <w:col w:w="4980"/>
          </w:cols>
        </w:sectPr>
      </w:pPr>
    </w:p>
    <w:p>
      <w:pPr>
        <w:pStyle w:val="BodyText"/>
        <w:spacing w:line="252" w:lineRule="auto" w:before="86"/>
        <w:ind w:right="38" w:firstLine="187"/>
      </w:pPr>
      <w:r>
        <w:rPr/>
        <w:t>Choose a god, a pantheon of gods, or some other </w:t>
      </w:r>
      <w:r>
        <w:rPr>
          <w:spacing w:val="1"/>
          <w:w w:val="103"/>
        </w:rPr>
        <w:t>qua</w:t>
      </w:r>
      <w:r>
        <w:rPr>
          <w:spacing w:val="1"/>
          <w:w w:val="103"/>
        </w:rPr>
        <w:t>s</w:t>
      </w:r>
      <w:r>
        <w:rPr>
          <w:w w:val="103"/>
        </w:rPr>
        <w:t>i</w:t>
      </w:r>
      <w:r>
        <w:rPr>
          <w:w w:val="31"/>
        </w:rPr>
        <w:t>-­‐</w:t>
      </w:r>
      <w:r>
        <w:rPr>
          <w:spacing w:val="1"/>
          <w:w w:val="31"/>
        </w:rPr>
        <w:t>‑</w:t>
      </w:r>
      <w:r>
        <w:rPr>
          <w:spacing w:val="1"/>
          <w:w w:val="103"/>
        </w:rPr>
        <w:t>d</w:t>
      </w:r>
      <w:r>
        <w:rPr>
          <w:w w:val="103"/>
        </w:rPr>
        <w:t>i</w:t>
      </w:r>
      <w:r>
        <w:rPr>
          <w:spacing w:val="1"/>
          <w:w w:val="103"/>
        </w:rPr>
        <w:t>v</w:t>
      </w:r>
      <w:r>
        <w:rPr>
          <w:w w:val="103"/>
        </w:rPr>
        <w:t>i</w:t>
      </w:r>
      <w:r>
        <w:rPr>
          <w:spacing w:val="1"/>
          <w:w w:val="103"/>
        </w:rPr>
        <w:t>n</w:t>
      </w:r>
      <w:r>
        <w:rPr>
          <w:w w:val="103"/>
        </w:rPr>
        <w:t>e</w:t>
      </w:r>
      <w:r>
        <w:rPr>
          <w:spacing w:val="3"/>
        </w:rPr>
        <w:t> </w:t>
      </w:r>
      <w:r>
        <w:rPr>
          <w:spacing w:val="1"/>
          <w:w w:val="103"/>
        </w:rPr>
        <w:t>b</w:t>
      </w:r>
      <w:r>
        <w:rPr>
          <w:spacing w:val="1"/>
          <w:w w:val="103"/>
        </w:rPr>
        <w:t>e</w:t>
      </w:r>
      <w:r>
        <w:rPr>
          <w:w w:val="103"/>
        </w:rPr>
        <w:t>i</w:t>
      </w:r>
      <w:r>
        <w:rPr>
          <w:spacing w:val="1"/>
          <w:w w:val="103"/>
        </w:rPr>
        <w:t>n</w:t>
      </w:r>
      <w:r>
        <w:rPr>
          <w:w w:val="103"/>
        </w:rPr>
        <w:t>g</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a</w:t>
      </w:r>
      <w:r>
        <w:rPr>
          <w:spacing w:val="2"/>
          <w:w w:val="103"/>
        </w:rPr>
        <w:t>m</w:t>
      </w:r>
      <w:r>
        <w:rPr>
          <w:spacing w:val="1"/>
          <w:w w:val="103"/>
        </w:rPr>
        <w:t>on</w:t>
      </w:r>
      <w:r>
        <w:rPr>
          <w:w w:val="103"/>
        </w:rPr>
        <w:t>g</w:t>
      </w:r>
      <w:r>
        <w:rPr>
          <w:spacing w:val="3"/>
        </w:rPr>
        <w:t> </w:t>
      </w:r>
      <w:r>
        <w:rPr>
          <w:spacing w:val="1"/>
          <w:w w:val="103"/>
        </w:rPr>
        <w:t>t</w:t>
      </w:r>
      <w:r>
        <w:rPr>
          <w:spacing w:val="1"/>
          <w:w w:val="103"/>
        </w:rPr>
        <w:t>hos</w:t>
      </w:r>
      <w:r>
        <w:rPr>
          <w:w w:val="103"/>
        </w:rPr>
        <w:t>e</w:t>
      </w:r>
      <w:r>
        <w:rPr>
          <w:spacing w:val="3"/>
        </w:rPr>
        <w:t> </w:t>
      </w:r>
      <w:r>
        <w:rPr>
          <w:w w:val="103"/>
        </w:rPr>
        <w:t>l</w:t>
      </w:r>
      <w:r>
        <w:rPr>
          <w:w w:val="103"/>
        </w:rPr>
        <w:t>i</w:t>
      </w:r>
      <w:r>
        <w:rPr>
          <w:spacing w:val="1"/>
          <w:w w:val="103"/>
        </w:rPr>
        <w:t>s</w:t>
      </w:r>
      <w:r>
        <w:rPr>
          <w:spacing w:val="1"/>
          <w:w w:val="103"/>
        </w:rPr>
        <w:t>t</w:t>
      </w:r>
      <w:r>
        <w:rPr>
          <w:spacing w:val="1"/>
          <w:w w:val="103"/>
        </w:rPr>
        <w:t>e</w:t>
      </w:r>
      <w:r>
        <w:rPr>
          <w:w w:val="103"/>
        </w:rPr>
        <w:t>d</w:t>
      </w:r>
      <w:r>
        <w:rPr>
          <w:spacing w:val="4"/>
        </w:rPr>
        <w:t> </w:t>
      </w:r>
      <w:r>
        <w:rPr>
          <w:w w:val="103"/>
        </w:rPr>
        <w:t>i</w:t>
      </w:r>
      <w:r>
        <w:rPr>
          <w:w w:val="103"/>
        </w:rPr>
        <w:t>n </w:t>
      </w:r>
      <w:r>
        <w:rPr>
          <w:spacing w:val="1"/>
          <w:w w:val="103"/>
        </w:rPr>
        <w:t>"F</w:t>
      </w:r>
      <w:r>
        <w:rPr>
          <w:spacing w:val="1"/>
          <w:w w:val="103"/>
        </w:rPr>
        <w:t>a</w:t>
      </w:r>
      <w:r>
        <w:rPr>
          <w:spacing w:val="1"/>
          <w:w w:val="103"/>
        </w:rPr>
        <w:t>n</w:t>
      </w:r>
      <w:r>
        <w:rPr>
          <w:spacing w:val="1"/>
          <w:w w:val="103"/>
        </w:rPr>
        <w:t>t</w:t>
      </w:r>
      <w:r>
        <w:rPr>
          <w:spacing w:val="1"/>
          <w:w w:val="103"/>
        </w:rPr>
        <w:t>a</w:t>
      </w:r>
      <w:r>
        <w:rPr>
          <w:spacing w:val="1"/>
          <w:w w:val="103"/>
        </w:rPr>
        <w:t>sy</w:t>
      </w:r>
      <w:r>
        <w:rPr>
          <w:w w:val="31"/>
        </w:rPr>
        <w:t>-­‐</w:t>
      </w:r>
      <w:r>
        <w:rPr>
          <w:spacing w:val="1"/>
          <w:w w:val="31"/>
        </w:rPr>
        <w:t>‑</w:t>
      </w:r>
      <w:r>
        <w:rPr>
          <w:spacing w:val="2"/>
          <w:w w:val="103"/>
        </w:rPr>
        <w:t>H</w:t>
      </w:r>
      <w:r>
        <w:rPr>
          <w:spacing w:val="1"/>
          <w:w w:val="103"/>
        </w:rPr>
        <w:t>is</w:t>
      </w:r>
      <w:r>
        <w:rPr>
          <w:spacing w:val="1"/>
          <w:w w:val="103"/>
        </w:rPr>
        <w:t>t</w:t>
      </w:r>
      <w:r>
        <w:rPr>
          <w:spacing w:val="1"/>
          <w:w w:val="103"/>
        </w:rPr>
        <w:t>o</w:t>
      </w:r>
      <w:r>
        <w:rPr>
          <w:spacing w:val="1"/>
          <w:w w:val="103"/>
        </w:rPr>
        <w:t>r</w:t>
      </w:r>
      <w:r>
        <w:rPr>
          <w:w w:val="103"/>
        </w:rPr>
        <w:t>i</w:t>
      </w:r>
      <w:r>
        <w:rPr>
          <w:spacing w:val="1"/>
          <w:w w:val="103"/>
        </w:rPr>
        <w:t>c</w:t>
      </w:r>
      <w:r>
        <w:rPr>
          <w:spacing w:val="1"/>
          <w:w w:val="103"/>
        </w:rPr>
        <w:t>a</w:t>
      </w:r>
      <w:r>
        <w:rPr>
          <w:w w:val="103"/>
        </w:rPr>
        <w:t>l</w:t>
      </w:r>
      <w:r>
        <w:rPr>
          <w:spacing w:val="3"/>
        </w:rPr>
        <w:t> </w:t>
      </w:r>
      <w:r>
        <w:rPr>
          <w:spacing w:val="1"/>
          <w:w w:val="103"/>
        </w:rPr>
        <w:t>P</w:t>
      </w:r>
      <w:r>
        <w:rPr>
          <w:spacing w:val="1"/>
          <w:w w:val="103"/>
        </w:rPr>
        <w:t>a</w:t>
      </w:r>
      <w:r>
        <w:rPr>
          <w:spacing w:val="1"/>
          <w:w w:val="103"/>
        </w:rPr>
        <w:t>n</w:t>
      </w:r>
      <w:r>
        <w:rPr>
          <w:spacing w:val="1"/>
          <w:w w:val="103"/>
        </w:rPr>
        <w:t>t</w:t>
      </w:r>
      <w:r>
        <w:rPr>
          <w:spacing w:val="1"/>
          <w:w w:val="103"/>
        </w:rPr>
        <w:t>heo</w:t>
      </w:r>
      <w:r>
        <w:rPr>
          <w:spacing w:val="1"/>
          <w:w w:val="103"/>
        </w:rPr>
        <w:t>n</w:t>
      </w:r>
      <w:r>
        <w:rPr>
          <w:spacing w:val="1"/>
          <w:w w:val="103"/>
        </w:rPr>
        <w:t>s</w:t>
      </w:r>
      <w:r>
        <w:rPr>
          <w:w w:val="103"/>
        </w:rPr>
        <w:t>"</w:t>
      </w:r>
      <w:r>
        <w:rPr>
          <w:spacing w:val="3"/>
        </w:rPr>
        <w:t> </w:t>
      </w:r>
      <w:r>
        <w:rPr>
          <w:spacing w:val="1"/>
          <w:w w:val="103"/>
        </w:rPr>
        <w:t>o</w:t>
      </w:r>
      <w:r>
        <w:rPr>
          <w:w w:val="103"/>
        </w:rPr>
        <w:t>r</w:t>
      </w:r>
      <w:r>
        <w:rPr>
          <w:spacing w:val="3"/>
        </w:rPr>
        <w:t> </w:t>
      </w:r>
      <w:r>
        <w:rPr>
          <w:spacing w:val="1"/>
          <w:w w:val="103"/>
        </w:rPr>
        <w:t>t</w:t>
      </w:r>
      <w:r>
        <w:rPr>
          <w:spacing w:val="1"/>
          <w:w w:val="103"/>
        </w:rPr>
        <w:t>ho</w:t>
      </w:r>
      <w:r>
        <w:rPr>
          <w:spacing w:val="1"/>
          <w:w w:val="103"/>
        </w:rPr>
        <w:t>s</w:t>
      </w:r>
      <w:r>
        <w:rPr>
          <w:w w:val="103"/>
        </w:rPr>
        <w:t>e</w:t>
      </w:r>
      <w:r>
        <w:rPr>
          <w:spacing w:val="3"/>
        </w:rPr>
        <w:t> </w:t>
      </w:r>
      <w:r>
        <w:rPr>
          <w:spacing w:val="1"/>
          <w:w w:val="103"/>
        </w:rPr>
        <w:t>s</w:t>
      </w:r>
      <w:r>
        <w:rPr>
          <w:spacing w:val="1"/>
          <w:w w:val="103"/>
        </w:rPr>
        <w:t>p</w:t>
      </w:r>
      <w:r>
        <w:rPr>
          <w:spacing w:val="1"/>
          <w:w w:val="103"/>
        </w:rPr>
        <w:t>e</w:t>
      </w:r>
      <w:r>
        <w:rPr>
          <w:spacing w:val="1"/>
          <w:w w:val="103"/>
        </w:rPr>
        <w:t>c</w:t>
      </w:r>
      <w:r>
        <w:rPr>
          <w:w w:val="103"/>
        </w:rPr>
        <w:t>i</w:t>
      </w:r>
      <w:r>
        <w:rPr>
          <w:w w:val="103"/>
        </w:rPr>
        <w:t>f</w:t>
      </w:r>
      <w:r>
        <w:rPr>
          <w:w w:val="103"/>
        </w:rPr>
        <w:t>i</w:t>
      </w:r>
      <w:r>
        <w:rPr>
          <w:spacing w:val="1"/>
          <w:w w:val="103"/>
        </w:rPr>
        <w:t>e</w:t>
      </w:r>
      <w:r>
        <w:rPr>
          <w:w w:val="103"/>
        </w:rPr>
        <w:t>d</w:t>
      </w:r>
      <w:r>
        <w:rPr>
          <w:spacing w:val="4"/>
        </w:rPr>
        <w:t> </w:t>
      </w:r>
      <w:r>
        <w:rPr>
          <w:spacing w:val="-25"/>
          <w:w w:val="103"/>
        </w:rPr>
        <w:t>b</w:t>
      </w:r>
      <w:r>
        <w:rPr>
          <w:spacing w:val="-26"/>
          <w:w w:val="103"/>
        </w:rPr>
        <w:t>y</w:t>
      </w:r>
      <w:r>
        <w:rPr>
          <w:w w:val="103"/>
        </w:rPr>
        <w:t> </w:t>
      </w:r>
      <w:r>
        <w:rPr/>
        <w:t>your GM, and work with your GM to  detail the nature of your religious service. Were you  a lesser  functionary in a temple, raised from  childhood  to assist the priests in the sacred rites? Or were you  a high priest who suddenly experienced a call to serve your god in a different way? Perhaps you were the leader of a small cult outside  of  any  established temple structure, or  even  an  occult  group  that served</w:t>
      </w:r>
      <w:r>
        <w:rPr>
          <w:spacing w:val="10"/>
        </w:rPr>
        <w:t> </w:t>
      </w:r>
      <w:r>
        <w:rPr/>
        <w:t>a</w:t>
      </w:r>
      <w:r>
        <w:rPr>
          <w:spacing w:val="8"/>
        </w:rPr>
        <w:t> </w:t>
      </w:r>
      <w:r>
        <w:rPr/>
        <w:t>fiendish</w:t>
      </w:r>
      <w:r>
        <w:rPr>
          <w:spacing w:val="10"/>
        </w:rPr>
        <w:t> </w:t>
      </w:r>
      <w:r>
        <w:rPr/>
        <w:t>master</w:t>
      </w:r>
      <w:r>
        <w:rPr>
          <w:spacing w:val="9"/>
        </w:rPr>
        <w:t> </w:t>
      </w:r>
      <w:r>
        <w:rPr/>
        <w:t>that</w:t>
      </w:r>
      <w:r>
        <w:rPr>
          <w:spacing w:val="9"/>
        </w:rPr>
        <w:t> </w:t>
      </w:r>
      <w:r>
        <w:rPr/>
        <w:t>you</w:t>
      </w:r>
      <w:r>
        <w:rPr>
          <w:spacing w:val="10"/>
        </w:rPr>
        <w:t> </w:t>
      </w:r>
      <w:r>
        <w:rPr/>
        <w:t>now</w:t>
      </w:r>
      <w:r>
        <w:rPr>
          <w:spacing w:val="10"/>
        </w:rPr>
        <w:t> </w:t>
      </w:r>
      <w:r>
        <w:rPr/>
        <w:t>deny.</w:t>
      </w:r>
    </w:p>
    <w:p>
      <w:pPr>
        <w:spacing w:before="127"/>
        <w:ind w:left="232" w:right="0" w:firstLine="0"/>
        <w:jc w:val="left"/>
        <w:rPr>
          <w:sz w:val="19"/>
        </w:rPr>
      </w:pPr>
      <w:r>
        <w:rPr>
          <w:b/>
          <w:w w:val="105"/>
          <w:sz w:val="19"/>
        </w:rPr>
        <w:t>Skill Proficiencies: </w:t>
      </w:r>
      <w:r>
        <w:rPr>
          <w:w w:val="105"/>
          <w:sz w:val="19"/>
        </w:rPr>
        <w:t>Insight, Religion</w:t>
      </w:r>
    </w:p>
    <w:p>
      <w:pPr>
        <w:spacing w:before="13"/>
        <w:ind w:left="232" w:right="0" w:firstLine="0"/>
        <w:jc w:val="left"/>
        <w:rPr>
          <w:sz w:val="19"/>
        </w:rPr>
      </w:pPr>
      <w:r>
        <w:rPr>
          <w:b/>
          <w:w w:val="105"/>
          <w:sz w:val="19"/>
        </w:rPr>
        <w:t>Languages: </w:t>
      </w:r>
      <w:r>
        <w:rPr>
          <w:w w:val="105"/>
          <w:sz w:val="19"/>
        </w:rPr>
        <w:t>Two of your choice</w:t>
      </w:r>
    </w:p>
    <w:p>
      <w:pPr>
        <w:pStyle w:val="BodyText"/>
        <w:spacing w:line="252" w:lineRule="auto" w:before="12"/>
        <w:ind w:left="411" w:right="201" w:hanging="180"/>
      </w:pPr>
      <w:r>
        <w:rPr>
          <w:b/>
          <w:w w:val="105"/>
        </w:rPr>
        <w:t>Equipment: </w:t>
      </w:r>
      <w:r>
        <w:rPr>
          <w:w w:val="105"/>
        </w:rPr>
        <w:t>A holy symbol (a gift to you when you entered the priesthood), a prayer book or prayer wheel, 5 sticks of incense, vestments, a set of common clothes, and a pouch containing 15 gp</w:t>
      </w:r>
    </w:p>
    <w:p>
      <w:pPr>
        <w:pStyle w:val="Heading4"/>
        <w:spacing w:before="172"/>
      </w:pPr>
      <w:r>
        <w:rPr>
          <w:color w:val="943634"/>
        </w:rPr>
        <w:t>Feature: Shelter of the Faithful</w:t>
      </w:r>
    </w:p>
    <w:p>
      <w:pPr>
        <w:pStyle w:val="BodyText"/>
        <w:spacing w:line="252" w:lineRule="auto" w:before="16"/>
        <w:ind w:right="86"/>
      </w:pPr>
      <w:r>
        <w:rPr>
          <w:w w:val="105"/>
        </w:rPr>
        <w:t>As an acolyte, you command the respect of those who share your faith, and you can perform the religious ceremonies of your deity. You and your adventuring companions can expect to receive free healing and care at a temple, shrine, or other established presence of your faith, though you must provide any material components needed for spells. Those who share your religion will support you (but only you) at a modest lifestyle.</w:t>
      </w:r>
    </w:p>
    <w:p>
      <w:pPr>
        <w:pStyle w:val="BodyText"/>
        <w:spacing w:line="252" w:lineRule="auto" w:before="8"/>
        <w:ind w:right="64" w:firstLine="187"/>
      </w:pPr>
      <w:r>
        <w:rPr>
          <w:w w:val="105"/>
        </w:rPr>
        <w:t>You might also have ties to a specific temple dedicated to your chosen deity or pantheon, and you have a residence there. This could be the temple where you used to serve, if you remain on good terms with it, or a temple where you have found a new home. While near your temple, you can call upon the priests for assistance, provided the assistance you ask for is not hazardous and you remain in good standing with your temple.</w:t>
      </w:r>
    </w:p>
    <w:p>
      <w:pPr>
        <w:pStyle w:val="Heading4"/>
        <w:spacing w:before="179"/>
      </w:pPr>
      <w:r>
        <w:rPr>
          <w:color w:val="943634"/>
        </w:rPr>
        <w:t>Suggested Characteristics</w:t>
      </w:r>
    </w:p>
    <w:p>
      <w:pPr>
        <w:pStyle w:val="BodyText"/>
        <w:spacing w:line="252" w:lineRule="auto" w:before="15"/>
        <w:ind w:right="64"/>
      </w:pPr>
      <w:r>
        <w:rPr>
          <w:w w:val="105"/>
        </w:rPr>
        <w:t>Acolytes are shaped by their experience in temples or other religious communities. Their study of the history and tenets of their faith and their relationships to temples, shrines, or hierarchies affect their mannerisms and ideals. Their flaws might be some hidden hypocrisy or heretical idea, or an ideal or bond taken to an</w:t>
      </w:r>
      <w:r>
        <w:rPr>
          <w:spacing w:val="4"/>
          <w:w w:val="105"/>
        </w:rPr>
        <w:t> </w:t>
      </w:r>
      <w:r>
        <w:rPr>
          <w:w w:val="105"/>
        </w:rPr>
        <w:t>extreme.</w:t>
      </w:r>
    </w:p>
    <w:p>
      <w:pPr>
        <w:tabs>
          <w:tab w:pos="683" w:val="left" w:leader="none"/>
        </w:tabs>
        <w:spacing w:before="125"/>
        <w:ind w:left="255" w:right="0" w:firstLine="0"/>
        <w:jc w:val="left"/>
        <w:rPr>
          <w:rFonts w:ascii="Carlito"/>
          <w:b/>
          <w:sz w:val="17"/>
        </w:rPr>
      </w:pPr>
      <w:r>
        <w:rPr>
          <w:rFonts w:ascii="Carlito"/>
          <w:b/>
          <w:w w:val="105"/>
          <w:sz w:val="17"/>
        </w:rPr>
        <w:t>d8</w:t>
        <w:tab/>
        <w:t>Personality</w:t>
      </w:r>
      <w:r>
        <w:rPr>
          <w:rFonts w:ascii="Carlito"/>
          <w:b/>
          <w:spacing w:val="1"/>
          <w:w w:val="105"/>
          <w:sz w:val="17"/>
        </w:rPr>
        <w:t> </w:t>
      </w:r>
      <w:r>
        <w:rPr>
          <w:rFonts w:ascii="Carlito"/>
          <w:b/>
          <w:w w:val="105"/>
          <w:sz w:val="17"/>
        </w:rPr>
        <w:t>Trait</w:t>
      </w:r>
    </w:p>
    <w:p>
      <w:pPr>
        <w:pStyle w:val="BodyText"/>
        <w:spacing w:before="6"/>
        <w:ind w:left="0"/>
        <w:rPr>
          <w:rFonts w:ascii="Carlito"/>
          <w:b/>
          <w:sz w:val="6"/>
        </w:rPr>
      </w:pPr>
      <w:r>
        <w:rPr/>
        <w:br w:type="column"/>
      </w:r>
      <w:r>
        <w:rPr>
          <w:rFonts w:ascii="Carlito"/>
          <w:b/>
          <w:sz w:val="6"/>
        </w:rPr>
      </w:r>
    </w:p>
    <w:p>
      <w:pPr>
        <w:pStyle w:val="BodyText"/>
        <w:ind w:left="121"/>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222" w:hanging="380"/>
                    <w:jc w:val="left"/>
                    <w:rPr>
                      <w:rFonts w:ascii="Carlito"/>
                      <w:sz w:val="17"/>
                    </w:rPr>
                  </w:pPr>
                  <w:r>
                    <w:rPr>
                      <w:rFonts w:ascii="Carlito"/>
                      <w:w w:val="105"/>
                      <w:sz w:val="17"/>
                    </w:rPr>
                    <w:t>3</w:t>
                    <w:tab/>
                    <w:t>I see omens in every event and action. The gods try to speak to us, we just need to</w:t>
                  </w:r>
                  <w:r>
                    <w:rPr>
                      <w:rFonts w:ascii="Carlito"/>
                      <w:spacing w:val="7"/>
                      <w:w w:val="105"/>
                      <w:sz w:val="17"/>
                    </w:rPr>
                    <w:t> </w:t>
                  </w:r>
                  <w:r>
                    <w:rPr>
                      <w:rFonts w:ascii="Carlito"/>
                      <w:w w:val="105"/>
                      <w:sz w:val="17"/>
                    </w:rPr>
                    <w:t>listen</w:t>
                  </w:r>
                </w:p>
              </w:txbxContent>
            </v:textbox>
            <v:fill type="solid"/>
          </v:shape>
        </w:pict>
      </w:r>
      <w:r>
        <w:rPr>
          <w:rFonts w:ascii="Carlito"/>
          <w:sz w:val="20"/>
        </w:rPr>
      </w:r>
    </w:p>
    <w:p>
      <w:pPr>
        <w:tabs>
          <w:tab w:pos="683" w:val="left" w:leader="none"/>
        </w:tabs>
        <w:spacing w:before="0"/>
        <w:ind w:left="303" w:right="0" w:firstLine="0"/>
        <w:jc w:val="left"/>
        <w:rPr>
          <w:rFonts w:ascii="Carlito"/>
          <w:sz w:val="17"/>
        </w:rPr>
      </w:pPr>
      <w:r>
        <w:rPr>
          <w:rFonts w:ascii="Carlito"/>
          <w:w w:val="105"/>
          <w:sz w:val="17"/>
        </w:rPr>
        <w:t>4</w:t>
        <w:tab/>
        <w:t>Nothing can shake my optimistic</w:t>
      </w:r>
      <w:r>
        <w:rPr>
          <w:rFonts w:ascii="Carlito"/>
          <w:spacing w:val="5"/>
          <w:w w:val="105"/>
          <w:sz w:val="17"/>
        </w:rPr>
        <w:t> </w:t>
      </w:r>
      <w:r>
        <w:rPr>
          <w:rFonts w:ascii="Carlito"/>
          <w:w w:val="105"/>
          <w:sz w:val="17"/>
        </w:rPr>
        <w:t>attitude.</w:t>
      </w:r>
    </w:p>
    <w:p>
      <w:pPr>
        <w:pStyle w:val="BodyText"/>
        <w:ind w:left="121"/>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306" w:hanging="380"/>
                    <w:jc w:val="left"/>
                    <w:rPr>
                      <w:rFonts w:ascii="Carlito"/>
                      <w:sz w:val="17"/>
                    </w:rPr>
                  </w:pPr>
                  <w:r>
                    <w:rPr>
                      <w:rFonts w:ascii="Carlito"/>
                      <w:w w:val="105"/>
                      <w:sz w:val="17"/>
                    </w:rPr>
                    <w:t>5</w:t>
                    <w:tab/>
                    <w:t>I quote (or misquote) sacred texts and proverbs in almost every</w:t>
                  </w:r>
                  <w:r>
                    <w:rPr>
                      <w:rFonts w:ascii="Carlito"/>
                      <w:spacing w:val="2"/>
                      <w:w w:val="105"/>
                      <w:sz w:val="17"/>
                    </w:rPr>
                    <w:t> </w:t>
                  </w:r>
                  <w:r>
                    <w:rPr>
                      <w:rFonts w:ascii="Carlito"/>
                      <w:w w:val="105"/>
                      <w:sz w:val="17"/>
                    </w:rPr>
                    <w:t>situation.</w:t>
                  </w:r>
                </w:p>
              </w:txbxContent>
            </v:textbox>
            <v:fill type="solid"/>
          </v:shape>
        </w:pict>
      </w:r>
      <w:r>
        <w:rPr>
          <w:rFonts w:ascii="Carlito"/>
          <w:sz w:val="20"/>
        </w:rPr>
      </w:r>
    </w:p>
    <w:p>
      <w:pPr>
        <w:tabs>
          <w:tab w:pos="683" w:val="left" w:leader="none"/>
        </w:tabs>
        <w:spacing w:line="254" w:lineRule="auto" w:before="0"/>
        <w:ind w:left="683" w:right="739" w:hanging="380"/>
        <w:jc w:val="left"/>
        <w:rPr>
          <w:rFonts w:ascii="Carlito"/>
          <w:sz w:val="17"/>
        </w:rPr>
      </w:pPr>
      <w:r>
        <w:rPr>
          <w:rFonts w:ascii="Carlito"/>
          <w:w w:val="105"/>
          <w:sz w:val="17"/>
        </w:rPr>
        <w:t>6</w:t>
        <w:tab/>
        <w:t>I am tolerant (or intolerant) of other faiths and respect (or condemn) the worship of other</w:t>
      </w:r>
      <w:r>
        <w:rPr>
          <w:rFonts w:ascii="Carlito"/>
          <w:spacing w:val="11"/>
          <w:w w:val="105"/>
          <w:sz w:val="17"/>
        </w:rPr>
        <w:t> </w:t>
      </w:r>
      <w:r>
        <w:rPr>
          <w:rFonts w:ascii="Carlito"/>
          <w:w w:val="105"/>
          <w:sz w:val="17"/>
        </w:rPr>
        <w:t>gods.</w:t>
      </w:r>
    </w:p>
    <w:p>
      <w:pPr>
        <w:pStyle w:val="BodyText"/>
        <w:ind w:left="121"/>
        <w:rPr>
          <w:rFonts w:ascii="Carlito"/>
          <w:sz w:val="20"/>
        </w:rPr>
      </w:pPr>
      <w:r>
        <w:rPr>
          <w:rFonts w:ascii="Carlito"/>
          <w:sz w:val="20"/>
        </w:rPr>
        <w:pict>
          <v:shape style="width:226.6pt;height:24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135" w:hanging="380"/>
                    <w:jc w:val="left"/>
                    <w:rPr>
                      <w:rFonts w:ascii="Carlito" w:hAnsi="Carlito"/>
                      <w:sz w:val="17"/>
                    </w:rPr>
                  </w:pPr>
                  <w:r>
                    <w:rPr>
                      <w:rFonts w:ascii="Carlito" w:hAnsi="Carlito"/>
                      <w:w w:val="105"/>
                      <w:sz w:val="17"/>
                    </w:rPr>
                    <w:t>7</w:t>
                    <w:tab/>
                    <w:t>I’ve enjoyed fine food, drink, and high society  among my temple’s elite. Rough living grates on</w:t>
                  </w:r>
                  <w:r>
                    <w:rPr>
                      <w:rFonts w:ascii="Carlito" w:hAnsi="Carlito"/>
                      <w:spacing w:val="14"/>
                      <w:w w:val="105"/>
                      <w:sz w:val="17"/>
                    </w:rPr>
                    <w:t> </w:t>
                  </w:r>
                  <w:r>
                    <w:rPr>
                      <w:rFonts w:ascii="Carlito" w:hAnsi="Carlito"/>
                      <w:w w:val="105"/>
                      <w:sz w:val="17"/>
                    </w:rPr>
                    <w:t>me.</w:t>
                  </w:r>
                </w:p>
              </w:txbxContent>
            </v:textbox>
            <v:fill type="solid"/>
          </v:shape>
        </w:pict>
      </w:r>
      <w:r>
        <w:rPr>
          <w:rFonts w:ascii="Carlito"/>
          <w:sz w:val="20"/>
        </w:rPr>
      </w:r>
    </w:p>
    <w:p>
      <w:pPr>
        <w:tabs>
          <w:tab w:pos="683" w:val="left" w:leader="none"/>
        </w:tabs>
        <w:spacing w:line="254" w:lineRule="auto" w:before="0"/>
        <w:ind w:left="683" w:right="806" w:hanging="380"/>
        <w:jc w:val="left"/>
        <w:rPr>
          <w:rFonts w:ascii="Carlito" w:hAnsi="Carlito"/>
          <w:sz w:val="17"/>
        </w:rPr>
      </w:pPr>
      <w:r>
        <w:rPr>
          <w:rFonts w:ascii="Carlito" w:hAnsi="Carlito"/>
          <w:w w:val="105"/>
          <w:sz w:val="17"/>
        </w:rPr>
        <w:t>8</w:t>
        <w:tab/>
        <w:t>I’ve spent so long in the temple that I have little practical experience dealing with people in the outside</w:t>
      </w:r>
      <w:r>
        <w:rPr>
          <w:rFonts w:ascii="Carlito" w:hAnsi="Carlito"/>
          <w:spacing w:val="1"/>
          <w:w w:val="105"/>
          <w:sz w:val="17"/>
        </w:rPr>
        <w:t> </w:t>
      </w:r>
      <w:r>
        <w:rPr>
          <w:rFonts w:ascii="Carlito" w:hAnsi="Carlito"/>
          <w:w w:val="105"/>
          <w:sz w:val="17"/>
        </w:rPr>
        <w:t>world.</w:t>
      </w:r>
    </w:p>
    <w:p>
      <w:pPr>
        <w:pStyle w:val="BodyText"/>
        <w:spacing w:before="11"/>
        <w:ind w:left="0"/>
        <w:rPr>
          <w:rFonts w:ascii="Carlito"/>
          <w:sz w:val="28"/>
        </w:rPr>
      </w:pPr>
    </w:p>
    <w:p>
      <w:pPr>
        <w:tabs>
          <w:tab w:pos="683" w:val="left" w:leader="none"/>
        </w:tabs>
        <w:spacing w:before="0"/>
        <w:ind w:left="255" w:right="0" w:firstLine="0"/>
        <w:jc w:val="left"/>
        <w:rPr>
          <w:rFonts w:ascii="Carlito"/>
          <w:b/>
          <w:sz w:val="17"/>
        </w:rPr>
      </w:pPr>
      <w:r>
        <w:rPr>
          <w:rFonts w:ascii="Carlito"/>
          <w:b/>
          <w:w w:val="105"/>
          <w:sz w:val="17"/>
        </w:rPr>
        <w:t>d6</w:t>
        <w:tab/>
        <w:t>Ideal</w:t>
      </w:r>
    </w:p>
    <w:p>
      <w:pPr>
        <w:pStyle w:val="BodyText"/>
        <w:ind w:left="121"/>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417" w:hanging="380"/>
                    <w:jc w:val="left"/>
                    <w:rPr>
                      <w:rFonts w:ascii="Carlito"/>
                      <w:sz w:val="17"/>
                    </w:rPr>
                  </w:pPr>
                  <w:r>
                    <w:rPr>
                      <w:rFonts w:ascii="Carlito"/>
                      <w:w w:val="105"/>
                      <w:sz w:val="17"/>
                    </w:rPr>
                    <w:t>1</w:t>
                    <w:tab/>
                    <w:t>Tradition. The ancient traditions of worship and sacrifice must be preserved and upheld.</w:t>
                  </w:r>
                  <w:r>
                    <w:rPr>
                      <w:rFonts w:ascii="Carlito"/>
                      <w:spacing w:val="8"/>
                      <w:w w:val="105"/>
                      <w:sz w:val="17"/>
                    </w:rPr>
                    <w:t> </w:t>
                  </w:r>
                  <w:r>
                    <w:rPr>
                      <w:rFonts w:ascii="Carlito"/>
                      <w:w w:val="105"/>
                      <w:sz w:val="17"/>
                    </w:rPr>
                    <w:t>(Lawful)</w:t>
                  </w:r>
                </w:p>
              </w:txbxContent>
            </v:textbox>
            <v:fill type="solid"/>
          </v:shape>
        </w:pict>
      </w:r>
      <w:r>
        <w:rPr>
          <w:rFonts w:ascii="Carlito"/>
          <w:sz w:val="20"/>
        </w:rPr>
      </w:r>
    </w:p>
    <w:p>
      <w:pPr>
        <w:tabs>
          <w:tab w:pos="683" w:val="left" w:leader="none"/>
        </w:tabs>
        <w:spacing w:line="249" w:lineRule="auto" w:before="0"/>
        <w:ind w:left="683" w:right="451" w:hanging="380"/>
        <w:jc w:val="left"/>
        <w:rPr>
          <w:rFonts w:ascii="Carlito"/>
          <w:sz w:val="17"/>
        </w:rPr>
      </w:pPr>
      <w:r>
        <w:rPr>
          <w:rFonts w:ascii="Carlito"/>
          <w:w w:val="105"/>
          <w:sz w:val="17"/>
        </w:rPr>
        <w:t>2</w:t>
        <w:tab/>
        <w:t>Charity. I always try to help those in need, no matter what the personal cost.</w:t>
      </w:r>
      <w:r>
        <w:rPr>
          <w:rFonts w:ascii="Carlito"/>
          <w:spacing w:val="2"/>
          <w:w w:val="105"/>
          <w:sz w:val="17"/>
        </w:rPr>
        <w:t> </w:t>
      </w:r>
      <w:r>
        <w:rPr>
          <w:rFonts w:ascii="Carlito"/>
          <w:w w:val="105"/>
          <w:sz w:val="17"/>
        </w:rPr>
        <w:t>(Good)</w:t>
      </w:r>
    </w:p>
    <w:p>
      <w:pPr>
        <w:pStyle w:val="BodyText"/>
        <w:ind w:left="121"/>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218" w:hanging="380"/>
                    <w:jc w:val="left"/>
                    <w:rPr>
                      <w:rFonts w:ascii="Carlito"/>
                      <w:sz w:val="17"/>
                    </w:rPr>
                  </w:pPr>
                  <w:r>
                    <w:rPr>
                      <w:rFonts w:ascii="Carlito"/>
                      <w:w w:val="105"/>
                      <w:sz w:val="17"/>
                    </w:rPr>
                    <w:t>3</w:t>
                    <w:tab/>
                    <w:t>Change. We must help bring about the changes the gods are constantly working in the world.</w:t>
                  </w:r>
                  <w:r>
                    <w:rPr>
                      <w:rFonts w:ascii="Carlito"/>
                      <w:spacing w:val="8"/>
                      <w:w w:val="105"/>
                      <w:sz w:val="17"/>
                    </w:rPr>
                    <w:t> </w:t>
                  </w:r>
                  <w:r>
                    <w:rPr>
                      <w:rFonts w:ascii="Carlito"/>
                      <w:w w:val="105"/>
                      <w:sz w:val="17"/>
                    </w:rPr>
                    <w:t>(Chaotic)</w:t>
                  </w:r>
                </w:p>
              </w:txbxContent>
            </v:textbox>
            <v:fill type="solid"/>
          </v:shape>
        </w:pict>
      </w:r>
      <w:r>
        <w:rPr>
          <w:rFonts w:ascii="Carlito"/>
          <w:sz w:val="20"/>
        </w:rPr>
      </w:r>
    </w:p>
    <w:p>
      <w:pPr>
        <w:tabs>
          <w:tab w:pos="683" w:val="left" w:leader="none"/>
        </w:tabs>
        <w:spacing w:line="249" w:lineRule="auto" w:before="0"/>
        <w:ind w:left="683" w:right="436" w:hanging="380"/>
        <w:jc w:val="left"/>
        <w:rPr>
          <w:rFonts w:ascii="Carlito" w:hAnsi="Carlito"/>
          <w:sz w:val="17"/>
        </w:rPr>
      </w:pPr>
      <w:r>
        <w:rPr>
          <w:rFonts w:ascii="Carlito" w:hAnsi="Carlito"/>
          <w:w w:val="105"/>
          <w:sz w:val="17"/>
        </w:rPr>
        <w:t>4</w:t>
        <w:tab/>
        <w:t>Power. I hope to one day rise to the top of my faith’s religious hierarchy.</w:t>
      </w:r>
      <w:r>
        <w:rPr>
          <w:rFonts w:ascii="Carlito" w:hAnsi="Carlito"/>
          <w:spacing w:val="1"/>
          <w:w w:val="105"/>
          <w:sz w:val="17"/>
        </w:rPr>
        <w:t> </w:t>
      </w:r>
      <w:r>
        <w:rPr>
          <w:rFonts w:ascii="Carlito" w:hAnsi="Carlito"/>
          <w:w w:val="105"/>
          <w:sz w:val="17"/>
        </w:rPr>
        <w:t>(Lawful)</w:t>
      </w:r>
    </w:p>
    <w:p>
      <w:pPr>
        <w:pStyle w:val="BodyText"/>
        <w:ind w:left="121"/>
        <w:rPr>
          <w:rFonts w:ascii="Carlito"/>
          <w:sz w:val="20"/>
        </w:rPr>
      </w:pPr>
      <w:r>
        <w:rPr>
          <w:rFonts w:ascii="Carlito"/>
          <w:sz w:val="20"/>
        </w:rPr>
        <w:pict>
          <v:shape style="width:226.6pt;height:33.15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365" w:hanging="380"/>
                    <w:jc w:val="left"/>
                    <w:rPr>
                      <w:rFonts w:ascii="Carlito"/>
                      <w:sz w:val="17"/>
                    </w:rPr>
                  </w:pPr>
                  <w:r>
                    <w:rPr>
                      <w:rFonts w:ascii="Carlito"/>
                      <w:w w:val="105"/>
                      <w:sz w:val="17"/>
                    </w:rPr>
                    <w:t>5</w:t>
                    <w:tab/>
                    <w:t>Faith. I trust that my deity will guide my actions. I have faith that if I work hard, things will go well. (Lawful)</w:t>
                  </w:r>
                </w:p>
              </w:txbxContent>
            </v:textbox>
            <v:fill type="solid"/>
          </v:shape>
        </w:pict>
      </w:r>
      <w:r>
        <w:rPr>
          <w:rFonts w:ascii="Carlito"/>
          <w:sz w:val="20"/>
        </w:rPr>
      </w:r>
    </w:p>
    <w:p>
      <w:pPr>
        <w:tabs>
          <w:tab w:pos="683" w:val="left" w:leader="none"/>
        </w:tabs>
        <w:spacing w:line="252" w:lineRule="auto" w:before="0"/>
        <w:ind w:left="683" w:right="708" w:hanging="380"/>
        <w:jc w:val="left"/>
        <w:rPr>
          <w:rFonts w:ascii="Carlito" w:hAnsi="Carlito"/>
          <w:sz w:val="17"/>
        </w:rPr>
      </w:pPr>
      <w:r>
        <w:rPr>
          <w:rFonts w:ascii="Carlito" w:hAnsi="Carlito"/>
          <w:w w:val="105"/>
          <w:sz w:val="17"/>
        </w:rPr>
        <w:t>6</w:t>
        <w:tab/>
        <w:t>Aspiration. I seek to prove myself worthy of my god’s favor by matching my actions against his or her teachings.</w:t>
      </w:r>
      <w:r>
        <w:rPr>
          <w:rFonts w:ascii="Carlito" w:hAnsi="Carlito"/>
          <w:spacing w:val="1"/>
          <w:w w:val="105"/>
          <w:sz w:val="17"/>
        </w:rPr>
        <w:t> </w:t>
      </w:r>
      <w:r>
        <w:rPr>
          <w:rFonts w:ascii="Carlito" w:hAnsi="Carlito"/>
          <w:w w:val="105"/>
          <w:sz w:val="17"/>
        </w:rPr>
        <w:t>(Any)</w:t>
      </w:r>
    </w:p>
    <w:p>
      <w:pPr>
        <w:pStyle w:val="BodyText"/>
        <w:spacing w:before="5"/>
        <w:ind w:left="0"/>
        <w:rPr>
          <w:rFonts w:ascii="Carlito"/>
          <w:sz w:val="29"/>
        </w:rPr>
      </w:pPr>
    </w:p>
    <w:p>
      <w:pPr>
        <w:tabs>
          <w:tab w:pos="683" w:val="left" w:leader="none"/>
        </w:tabs>
        <w:spacing w:before="0"/>
        <w:ind w:left="255" w:right="0" w:firstLine="0"/>
        <w:jc w:val="left"/>
        <w:rPr>
          <w:rFonts w:ascii="Carlito"/>
          <w:b/>
          <w:sz w:val="17"/>
        </w:rPr>
      </w:pPr>
      <w:r>
        <w:rPr>
          <w:rFonts w:ascii="Carlito"/>
          <w:b/>
          <w:w w:val="105"/>
          <w:sz w:val="17"/>
        </w:rPr>
        <w:t>d6</w:t>
        <w:tab/>
        <w:t>Bond</w:t>
      </w:r>
    </w:p>
    <w:p>
      <w:pPr>
        <w:pStyle w:val="BodyText"/>
        <w:ind w:left="121"/>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378" w:hanging="380"/>
                    <w:jc w:val="left"/>
                    <w:rPr>
                      <w:rFonts w:ascii="Carlito"/>
                      <w:sz w:val="17"/>
                    </w:rPr>
                  </w:pPr>
                  <w:r>
                    <w:rPr>
                      <w:rFonts w:ascii="Carlito"/>
                      <w:w w:val="105"/>
                      <w:sz w:val="17"/>
                    </w:rPr>
                    <w:t>1</w:t>
                    <w:tab/>
                    <w:t>I would die to recover an ancient relic of my faith that was lost long</w:t>
                  </w:r>
                  <w:r>
                    <w:rPr>
                      <w:rFonts w:ascii="Carlito"/>
                      <w:spacing w:val="4"/>
                      <w:w w:val="105"/>
                      <w:sz w:val="17"/>
                    </w:rPr>
                    <w:t> </w:t>
                  </w:r>
                  <w:r>
                    <w:rPr>
                      <w:rFonts w:ascii="Carlito"/>
                      <w:w w:val="105"/>
                      <w:sz w:val="17"/>
                    </w:rPr>
                    <w:t>ago.</w:t>
                  </w:r>
                </w:p>
              </w:txbxContent>
            </v:textbox>
            <v:fill type="solid"/>
          </v:shape>
        </w:pict>
      </w:r>
      <w:r>
        <w:rPr>
          <w:rFonts w:ascii="Carlito"/>
          <w:sz w:val="20"/>
        </w:rPr>
      </w:r>
    </w:p>
    <w:p>
      <w:pPr>
        <w:tabs>
          <w:tab w:pos="683" w:val="left" w:leader="none"/>
        </w:tabs>
        <w:spacing w:line="254" w:lineRule="auto" w:before="0"/>
        <w:ind w:left="683" w:right="686" w:hanging="380"/>
        <w:jc w:val="left"/>
        <w:rPr>
          <w:rFonts w:ascii="Carlito"/>
          <w:sz w:val="17"/>
        </w:rPr>
      </w:pPr>
      <w:r>
        <w:rPr>
          <w:rFonts w:ascii="Carlito"/>
          <w:w w:val="105"/>
          <w:sz w:val="17"/>
        </w:rPr>
        <w:t>2</w:t>
        <w:tab/>
        <w:t>I will someday get revenge on the corrupt temple hierarchy who branded me a</w:t>
      </w:r>
      <w:r>
        <w:rPr>
          <w:rFonts w:ascii="Carlito"/>
          <w:spacing w:val="6"/>
          <w:w w:val="105"/>
          <w:sz w:val="17"/>
        </w:rPr>
        <w:t> </w:t>
      </w:r>
      <w:r>
        <w:rPr>
          <w:rFonts w:ascii="Carlito"/>
          <w:w w:val="105"/>
          <w:sz w:val="17"/>
        </w:rPr>
        <w:t>heretic.</w:t>
      </w:r>
    </w:p>
    <w:p>
      <w:pPr>
        <w:pStyle w:val="BodyText"/>
        <w:ind w:left="121"/>
        <w:rPr>
          <w:rFonts w:ascii="Carlito"/>
          <w:sz w:val="20"/>
        </w:rPr>
      </w:pPr>
      <w:r>
        <w:rPr>
          <w:rFonts w:ascii="Carlito"/>
          <w:sz w:val="20"/>
        </w:rPr>
        <w:pict>
          <v:shape style="width:226.6pt;height:21.85pt;mso-position-horizontal-relative:char;mso-position-vertical-relative:line" type="#_x0000_t202" filled="true" fillcolor="#eeece1" stroked="false">
            <w10:anchorlock/>
            <v:textbox inset="0,0,0,0">
              <w:txbxContent>
                <w:p>
                  <w:pPr>
                    <w:tabs>
                      <w:tab w:pos="561" w:val="left" w:leader="none"/>
                    </w:tabs>
                    <w:spacing w:line="249" w:lineRule="auto" w:before="6"/>
                    <w:ind w:left="561" w:right="199" w:hanging="380"/>
                    <w:jc w:val="left"/>
                    <w:rPr>
                      <w:rFonts w:ascii="Carlito"/>
                      <w:sz w:val="17"/>
                    </w:rPr>
                  </w:pPr>
                  <w:r>
                    <w:rPr>
                      <w:rFonts w:ascii="Carlito"/>
                      <w:w w:val="105"/>
                      <w:sz w:val="17"/>
                    </w:rPr>
                    <w:t>3</w:t>
                    <w:tab/>
                    <w:t>I owe my life to the priest who took me in when my parents</w:t>
                  </w:r>
                  <w:r>
                    <w:rPr>
                      <w:rFonts w:ascii="Carlito"/>
                      <w:spacing w:val="1"/>
                      <w:w w:val="105"/>
                      <w:sz w:val="17"/>
                    </w:rPr>
                    <w:t> </w:t>
                  </w:r>
                  <w:r>
                    <w:rPr>
                      <w:rFonts w:ascii="Carlito"/>
                      <w:w w:val="105"/>
                      <w:sz w:val="17"/>
                    </w:rPr>
                    <w:t>died.</w:t>
                  </w:r>
                </w:p>
              </w:txbxContent>
            </v:textbox>
            <v:fill type="solid"/>
          </v:shape>
        </w:pict>
      </w:r>
      <w:r>
        <w:rPr>
          <w:rFonts w:ascii="Carlito"/>
          <w:sz w:val="20"/>
        </w:rPr>
      </w:r>
    </w:p>
    <w:p>
      <w:pPr>
        <w:pStyle w:val="ListParagraph"/>
        <w:numPr>
          <w:ilvl w:val="0"/>
          <w:numId w:val="3"/>
        </w:numPr>
        <w:tabs>
          <w:tab w:pos="683" w:val="left" w:leader="none"/>
          <w:tab w:pos="684" w:val="left" w:leader="none"/>
        </w:tabs>
        <w:spacing w:line="240" w:lineRule="auto" w:before="0" w:after="0"/>
        <w:ind w:left="683" w:right="0" w:hanging="381"/>
        <w:jc w:val="left"/>
        <w:rPr>
          <w:rFonts w:ascii="Carlito"/>
          <w:sz w:val="17"/>
        </w:rPr>
      </w:pPr>
      <w:r>
        <w:rPr>
          <w:rFonts w:ascii="Carlito"/>
          <w:w w:val="105"/>
          <w:sz w:val="17"/>
        </w:rPr>
        <w:t>Everything I do is for the common</w:t>
      </w:r>
      <w:r>
        <w:rPr>
          <w:rFonts w:ascii="Carlito"/>
          <w:spacing w:val="6"/>
          <w:w w:val="105"/>
          <w:sz w:val="17"/>
        </w:rPr>
        <w:t> </w:t>
      </w:r>
      <w:r>
        <w:rPr>
          <w:rFonts w:ascii="Carlito"/>
          <w:w w:val="105"/>
          <w:sz w:val="17"/>
        </w:rPr>
        <w:t>people.</w:t>
      </w:r>
    </w:p>
    <w:p>
      <w:pPr>
        <w:pStyle w:val="ListParagraph"/>
        <w:numPr>
          <w:ilvl w:val="0"/>
          <w:numId w:val="3"/>
        </w:numPr>
        <w:tabs>
          <w:tab w:pos="683" w:val="left" w:leader="none"/>
          <w:tab w:pos="684" w:val="left" w:leader="none"/>
        </w:tabs>
        <w:spacing w:line="254" w:lineRule="auto" w:before="13" w:after="0"/>
        <w:ind w:left="683" w:right="837" w:hanging="380"/>
        <w:jc w:val="left"/>
        <w:rPr>
          <w:rFonts w:ascii="Carlito"/>
          <w:sz w:val="17"/>
        </w:rPr>
      </w:pPr>
      <w:r>
        <w:rPr/>
        <w:pict>
          <v:shape style="position:absolute;margin-left:323.040009pt;margin-top:.34324pt;width:226.6pt;height:21.85pt;mso-position-horizontal-relative:page;mso-position-vertical-relative:paragraph;z-index:-32571904" coordorigin="6461,7" coordsize="4532,437" path="m10992,7l6912,7,6461,7,6461,444,6912,444,10992,444,10992,7xe" filled="true" fillcolor="#eeece1" stroked="false">
            <v:path arrowok="t"/>
            <v:fill type="solid"/>
            <w10:wrap type="none"/>
          </v:shape>
        </w:pict>
      </w:r>
      <w:r>
        <w:rPr>
          <w:rFonts w:ascii="Carlito"/>
          <w:w w:val="105"/>
          <w:sz w:val="17"/>
        </w:rPr>
        <w:t>I will do anything to protect the temple where I served.</w:t>
      </w:r>
    </w:p>
    <w:p>
      <w:pPr>
        <w:pStyle w:val="ListParagraph"/>
        <w:numPr>
          <w:ilvl w:val="0"/>
          <w:numId w:val="3"/>
        </w:numPr>
        <w:tabs>
          <w:tab w:pos="683" w:val="left" w:leader="none"/>
          <w:tab w:pos="684" w:val="left" w:leader="none"/>
        </w:tabs>
        <w:spacing w:line="254" w:lineRule="auto" w:before="0" w:after="0"/>
        <w:ind w:left="683" w:right="758" w:hanging="380"/>
        <w:jc w:val="left"/>
        <w:rPr>
          <w:rFonts w:ascii="Carlito"/>
          <w:sz w:val="17"/>
        </w:rPr>
      </w:pPr>
      <w:r>
        <w:rPr>
          <w:rFonts w:ascii="Carlito"/>
          <w:w w:val="105"/>
          <w:sz w:val="17"/>
        </w:rPr>
        <w:t>I seek to preserve a sacred text that my enemies consider heretical and seek to</w:t>
      </w:r>
      <w:r>
        <w:rPr>
          <w:rFonts w:ascii="Carlito"/>
          <w:spacing w:val="5"/>
          <w:w w:val="105"/>
          <w:sz w:val="17"/>
        </w:rPr>
        <w:t> </w:t>
      </w:r>
      <w:r>
        <w:rPr>
          <w:rFonts w:ascii="Carlito"/>
          <w:w w:val="105"/>
          <w:sz w:val="17"/>
        </w:rPr>
        <w:t>destroy.</w:t>
      </w:r>
    </w:p>
    <w:p>
      <w:pPr>
        <w:pStyle w:val="BodyText"/>
        <w:spacing w:before="12"/>
        <w:ind w:left="0"/>
        <w:rPr>
          <w:rFonts w:ascii="Carlito"/>
          <w:sz w:val="28"/>
        </w:rPr>
      </w:pPr>
    </w:p>
    <w:p>
      <w:pPr>
        <w:tabs>
          <w:tab w:pos="683" w:val="left" w:leader="none"/>
        </w:tabs>
        <w:spacing w:before="0"/>
        <w:ind w:left="232" w:right="0" w:firstLine="0"/>
        <w:jc w:val="left"/>
        <w:rPr>
          <w:rFonts w:ascii="Carlito"/>
          <w:b/>
          <w:sz w:val="17"/>
        </w:rPr>
      </w:pPr>
      <w:r>
        <w:rPr>
          <w:rFonts w:ascii="Carlito"/>
          <w:b/>
          <w:w w:val="105"/>
          <w:sz w:val="17"/>
        </w:rPr>
        <w:t>d6</w:t>
        <w:tab/>
        <w:t>Flaw</w:t>
      </w:r>
    </w:p>
    <w:p>
      <w:pPr>
        <w:pStyle w:val="BodyText"/>
        <w:ind w:left="121"/>
        <w:rPr>
          <w:rFonts w:ascii="Carlito"/>
          <w:sz w:val="20"/>
        </w:rPr>
      </w:pPr>
      <w:r>
        <w:rPr>
          <w:rFonts w:ascii="Carlito"/>
          <w:sz w:val="20"/>
        </w:rPr>
        <w:pict>
          <v:shape style="width:226.6pt;height:21.85pt;mso-position-horizontal-relative:char;mso-position-vertical-relative:line" type="#_x0000_t202" filled="true" fillcolor="#eeece1" stroked="false">
            <w10:anchorlock/>
            <v:textbox inset="0,0,0,0">
              <w:txbxContent>
                <w:p>
                  <w:pPr>
                    <w:tabs>
                      <w:tab w:pos="561" w:val="left" w:leader="none"/>
                    </w:tabs>
                    <w:spacing w:line="249" w:lineRule="auto" w:before="6"/>
                    <w:ind w:left="561" w:right="680" w:hanging="452"/>
                    <w:jc w:val="left"/>
                    <w:rPr>
                      <w:rFonts w:ascii="Carlito"/>
                      <w:sz w:val="17"/>
                    </w:rPr>
                  </w:pPr>
                  <w:r>
                    <w:rPr>
                      <w:rFonts w:ascii="Carlito"/>
                      <w:w w:val="105"/>
                      <w:sz w:val="17"/>
                    </w:rPr>
                    <w:t>1</w:t>
                    <w:tab/>
                    <w:t>I judge others harshly, and myself even more severely.</w:t>
                  </w:r>
                </w:p>
              </w:txbxContent>
            </v:textbox>
            <v:fill type="solid"/>
          </v:shape>
        </w:pict>
      </w:r>
      <w:r>
        <w:rPr>
          <w:rFonts w:ascii="Carlito"/>
          <w:sz w:val="20"/>
        </w:rPr>
      </w:r>
    </w:p>
    <w:p>
      <w:pPr>
        <w:tabs>
          <w:tab w:pos="683" w:val="left" w:leader="none"/>
        </w:tabs>
        <w:spacing w:line="254" w:lineRule="auto" w:before="0"/>
        <w:ind w:left="683" w:right="898" w:hanging="452"/>
        <w:jc w:val="left"/>
        <w:rPr>
          <w:rFonts w:ascii="Carlito" w:hAnsi="Carlito"/>
          <w:sz w:val="17"/>
        </w:rPr>
      </w:pPr>
      <w:r>
        <w:rPr>
          <w:rFonts w:ascii="Carlito" w:hAnsi="Carlito"/>
          <w:w w:val="105"/>
          <w:sz w:val="17"/>
        </w:rPr>
        <w:t>2</w:t>
        <w:tab/>
        <w:t>I put too much trust in those who wield power within my temple’s</w:t>
      </w:r>
      <w:r>
        <w:rPr>
          <w:rFonts w:ascii="Carlito" w:hAnsi="Carlito"/>
          <w:spacing w:val="3"/>
          <w:w w:val="105"/>
          <w:sz w:val="17"/>
        </w:rPr>
        <w:t> </w:t>
      </w:r>
      <w:r>
        <w:rPr>
          <w:rFonts w:ascii="Carlito" w:hAnsi="Carlito"/>
          <w:w w:val="105"/>
          <w:sz w:val="17"/>
        </w:rPr>
        <w:t>hierarchy.</w:t>
      </w:r>
    </w:p>
    <w:p>
      <w:pPr>
        <w:pStyle w:val="BodyText"/>
        <w:ind w:left="121"/>
        <w:rPr>
          <w:rFonts w:ascii="Carlito"/>
          <w:sz w:val="20"/>
        </w:rPr>
      </w:pPr>
      <w:r>
        <w:rPr>
          <w:rFonts w:ascii="Carlito"/>
          <w:sz w:val="20"/>
        </w:rPr>
        <w:pict>
          <v:shape style="width:226.6pt;height:21.85pt;mso-position-horizontal-relative:char;mso-position-vertical-relative:line" type="#_x0000_t202" filled="true" fillcolor="#eeece1" stroked="false">
            <w10:anchorlock/>
            <v:textbox inset="0,0,0,0">
              <w:txbxContent>
                <w:p>
                  <w:pPr>
                    <w:tabs>
                      <w:tab w:pos="561" w:val="left" w:leader="none"/>
                    </w:tabs>
                    <w:spacing w:line="254" w:lineRule="auto" w:before="6"/>
                    <w:ind w:left="561" w:right="219" w:hanging="452"/>
                    <w:jc w:val="left"/>
                    <w:rPr>
                      <w:rFonts w:ascii="Carlito"/>
                      <w:sz w:val="17"/>
                    </w:rPr>
                  </w:pPr>
                  <w:r>
                    <w:rPr>
                      <w:rFonts w:ascii="Carlito"/>
                      <w:w w:val="105"/>
                      <w:sz w:val="17"/>
                    </w:rPr>
                    <w:t>3</w:t>
                    <w:tab/>
                    <w:t>My piety sometimes leads me to blindly trust those that profess faith in my</w:t>
                  </w:r>
                  <w:r>
                    <w:rPr>
                      <w:rFonts w:ascii="Carlito"/>
                      <w:spacing w:val="5"/>
                      <w:w w:val="105"/>
                      <w:sz w:val="17"/>
                    </w:rPr>
                    <w:t> </w:t>
                  </w:r>
                  <w:r>
                    <w:rPr>
                      <w:rFonts w:ascii="Carlito"/>
                      <w:w w:val="105"/>
                      <w:sz w:val="17"/>
                    </w:rPr>
                    <w:t>god.</w:t>
                  </w:r>
                </w:p>
              </w:txbxContent>
            </v:textbox>
            <v:fill type="solid"/>
          </v:shape>
        </w:pict>
      </w:r>
      <w:r>
        <w:rPr>
          <w:rFonts w:ascii="Carlito"/>
          <w:sz w:val="20"/>
        </w:rPr>
      </w:r>
    </w:p>
    <w:p>
      <w:pPr>
        <w:tabs>
          <w:tab w:pos="683" w:val="left" w:leader="none"/>
        </w:tabs>
        <w:spacing w:before="0"/>
        <w:ind w:left="232" w:right="0" w:firstLine="0"/>
        <w:jc w:val="left"/>
        <w:rPr>
          <w:rFonts w:ascii="Carlito"/>
          <w:sz w:val="17"/>
        </w:rPr>
      </w:pPr>
      <w:r>
        <w:rPr/>
        <w:pict>
          <v:shape style="position:absolute;margin-left:323.040009pt;margin-top:10.733258pt;width:226.6pt;height:22.1pt;mso-position-horizontal-relative:page;mso-position-vertical-relative:paragraph;z-index:15872000" type="#_x0000_t202" filled="true" fillcolor="#eeece1" stroked="false">
            <v:textbox inset="0,0,0,0">
              <w:txbxContent>
                <w:p>
                  <w:pPr>
                    <w:tabs>
                      <w:tab w:pos="561" w:val="left" w:leader="none"/>
                    </w:tabs>
                    <w:spacing w:line="254" w:lineRule="auto" w:before="6"/>
                    <w:ind w:left="561" w:right="171" w:hanging="452"/>
                    <w:jc w:val="left"/>
                    <w:rPr>
                      <w:rFonts w:ascii="Carlito"/>
                      <w:sz w:val="17"/>
                    </w:rPr>
                  </w:pPr>
                  <w:r>
                    <w:rPr>
                      <w:rFonts w:ascii="Carlito"/>
                      <w:w w:val="105"/>
                      <w:sz w:val="17"/>
                    </w:rPr>
                    <w:t>5</w:t>
                    <w:tab/>
                    <w:t>I am suspicious of strangers and expect the worst of them.</w:t>
                  </w:r>
                </w:p>
              </w:txbxContent>
            </v:textbox>
            <v:fill type="solid"/>
            <w10:wrap type="none"/>
          </v:shape>
        </w:pict>
      </w:r>
      <w:r>
        <w:rPr>
          <w:rFonts w:ascii="Carlito"/>
          <w:w w:val="105"/>
          <w:sz w:val="17"/>
        </w:rPr>
        <w:t>4</w:t>
        <w:tab/>
        <w:t>I am inflexible in my</w:t>
      </w:r>
      <w:r>
        <w:rPr>
          <w:rFonts w:ascii="Carlito"/>
          <w:spacing w:val="6"/>
          <w:w w:val="105"/>
          <w:sz w:val="17"/>
        </w:rPr>
        <w:t> </w:t>
      </w:r>
      <w:r>
        <w:rPr>
          <w:rFonts w:ascii="Carlito"/>
          <w:w w:val="105"/>
          <w:sz w:val="17"/>
        </w:rPr>
        <w:t>thinking.</w:t>
      </w:r>
    </w:p>
    <w:p>
      <w:pPr>
        <w:spacing w:after="0"/>
        <w:jc w:val="left"/>
        <w:rPr>
          <w:rFonts w:ascii="Carlito"/>
          <w:sz w:val="17"/>
        </w:rPr>
        <w:sectPr>
          <w:pgSz w:w="12240" w:h="15840"/>
          <w:pgMar w:header="0" w:footer="644" w:top="1360" w:bottom="840" w:left="920" w:right="920"/>
          <w:cols w:num="2" w:equalWidth="0">
            <w:col w:w="4782" w:space="637"/>
            <w:col w:w="4981"/>
          </w:cols>
        </w:sectPr>
      </w:pPr>
    </w:p>
    <w:p>
      <w:pPr>
        <w:pStyle w:val="BodyText"/>
        <w:spacing w:before="6"/>
        <w:ind w:left="0"/>
        <w:rPr>
          <w:rFonts w:ascii="Carlito"/>
          <w:sz w:val="24"/>
        </w:rPr>
      </w:pPr>
    </w:p>
    <w:p>
      <w:pPr>
        <w:spacing w:after="0"/>
        <w:rPr>
          <w:rFonts w:ascii="Carlito"/>
          <w:sz w:val="24"/>
        </w:rPr>
        <w:sectPr>
          <w:type w:val="continuous"/>
          <w:pgSz w:w="12240" w:h="15840"/>
          <w:pgMar w:top="1500" w:bottom="840" w:left="920" w:right="920"/>
        </w:sectPr>
      </w:pPr>
    </w:p>
    <w:p>
      <w:pPr>
        <w:tabs>
          <w:tab w:pos="683" w:val="left" w:leader="none"/>
        </w:tabs>
        <w:spacing w:line="254" w:lineRule="auto" w:before="151"/>
        <w:ind w:left="683" w:right="38" w:hanging="380"/>
        <w:jc w:val="left"/>
        <w:rPr>
          <w:rFonts w:ascii="Carlito"/>
          <w:sz w:val="17"/>
        </w:rPr>
      </w:pPr>
      <w:r>
        <w:rPr/>
        <w:pict>
          <v:shape style="position:absolute;margin-left:52.32pt;margin-top:-14.59674pt;width:226.35pt;height:21.85pt;mso-position-horizontal-relative:page;mso-position-vertical-relative:paragraph;z-index:15871488" type="#_x0000_t202" filled="true" fillcolor="#eeece1" stroked="false">
            <v:textbox inset="0,0,0,0">
              <w:txbxContent>
                <w:p>
                  <w:pPr>
                    <w:tabs>
                      <w:tab w:pos="556" w:val="left" w:leader="none"/>
                    </w:tabs>
                    <w:spacing w:line="249" w:lineRule="auto" w:before="6"/>
                    <w:ind w:left="556" w:right="156" w:hanging="380"/>
                    <w:jc w:val="left"/>
                    <w:rPr>
                      <w:rFonts w:ascii="Carlito" w:hAnsi="Carlito"/>
                      <w:sz w:val="17"/>
                    </w:rPr>
                  </w:pPr>
                  <w:r>
                    <w:rPr>
                      <w:rFonts w:ascii="Carlito" w:hAnsi="Carlito"/>
                      <w:w w:val="105"/>
                      <w:sz w:val="17"/>
                    </w:rPr>
                    <w:t>1</w:t>
                    <w:tab/>
                    <w:t>I idolize a particular hero of my faith, and constantly refer to that person’s deeds and</w:t>
                  </w:r>
                  <w:r>
                    <w:rPr>
                      <w:rFonts w:ascii="Carlito" w:hAnsi="Carlito"/>
                      <w:spacing w:val="8"/>
                      <w:w w:val="105"/>
                      <w:sz w:val="17"/>
                    </w:rPr>
                    <w:t> </w:t>
                  </w:r>
                  <w:r>
                    <w:rPr>
                      <w:rFonts w:ascii="Carlito" w:hAnsi="Carlito"/>
                      <w:w w:val="105"/>
                      <w:sz w:val="17"/>
                    </w:rPr>
                    <w:t>example.</w:t>
                  </w:r>
                </w:p>
              </w:txbxContent>
            </v:textbox>
            <v:fill type="solid"/>
            <w10:wrap type="none"/>
          </v:shape>
        </w:pict>
      </w:r>
      <w:r>
        <w:rPr>
          <w:rFonts w:ascii="Carlito"/>
          <w:w w:val="105"/>
          <w:sz w:val="17"/>
        </w:rPr>
        <w:t>2</w:t>
        <w:tab/>
        <w:t>I can find common ground between the fiercest enemies, empathizing with them and always working toward</w:t>
      </w:r>
      <w:r>
        <w:rPr>
          <w:rFonts w:ascii="Carlito"/>
          <w:spacing w:val="2"/>
          <w:w w:val="105"/>
          <w:sz w:val="17"/>
        </w:rPr>
        <w:t> </w:t>
      </w:r>
      <w:r>
        <w:rPr>
          <w:rFonts w:ascii="Carlito"/>
          <w:w w:val="105"/>
          <w:sz w:val="17"/>
        </w:rPr>
        <w:t>peace.</w:t>
      </w:r>
    </w:p>
    <w:p>
      <w:pPr>
        <w:tabs>
          <w:tab w:pos="754" w:val="left" w:leader="none"/>
        </w:tabs>
        <w:spacing w:line="249" w:lineRule="auto" w:before="108"/>
        <w:ind w:left="754" w:right="559" w:hanging="452"/>
        <w:jc w:val="left"/>
        <w:rPr>
          <w:rFonts w:ascii="Carlito"/>
          <w:sz w:val="17"/>
        </w:rPr>
      </w:pPr>
      <w:r>
        <w:rPr/>
        <w:br w:type="column"/>
      </w:r>
      <w:r>
        <w:rPr>
          <w:rFonts w:ascii="Carlito"/>
          <w:w w:val="105"/>
          <w:sz w:val="17"/>
        </w:rPr>
        <w:t>6</w:t>
        <w:tab/>
        <w:t>Once I pick a goal, I become obsessed with it to the detriment of everything else in my</w:t>
      </w:r>
      <w:r>
        <w:rPr>
          <w:rFonts w:ascii="Carlito"/>
          <w:spacing w:val="6"/>
          <w:w w:val="105"/>
          <w:sz w:val="17"/>
        </w:rPr>
        <w:t> </w:t>
      </w:r>
      <w:r>
        <w:rPr>
          <w:rFonts w:ascii="Carlito"/>
          <w:w w:val="105"/>
          <w:sz w:val="17"/>
        </w:rPr>
        <w:t>life.</w:t>
      </w:r>
    </w:p>
    <w:p>
      <w:pPr>
        <w:spacing w:after="0" w:line="249" w:lineRule="auto"/>
        <w:jc w:val="left"/>
        <w:rPr>
          <w:rFonts w:ascii="Carlito"/>
          <w:sz w:val="17"/>
        </w:rPr>
        <w:sectPr>
          <w:type w:val="continuous"/>
          <w:pgSz w:w="12240" w:h="15840"/>
          <w:pgMar w:top="1500" w:bottom="840" w:left="920" w:right="920"/>
          <w:cols w:num="2" w:equalWidth="0">
            <w:col w:w="4206" w:space="1142"/>
            <w:col w:w="5052"/>
          </w:cols>
        </w:sectPr>
      </w:pPr>
    </w:p>
    <w:p>
      <w:pPr>
        <w:pStyle w:val="Heading1"/>
      </w:pPr>
      <w:r>
        <w:rPr>
          <w:color w:val="943634"/>
        </w:rPr>
        <w:t>Equipment</w:t>
      </w:r>
    </w:p>
    <w:p>
      <w:pPr>
        <w:pStyle w:val="BodyText"/>
        <w:spacing w:line="254" w:lineRule="auto" w:before="21"/>
        <w:ind w:right="386"/>
      </w:pPr>
      <w:r>
        <w:rPr>
          <w:w w:val="105"/>
        </w:rPr>
        <w:t>Common coins come in several different denominations based on the relative worth of the metal from which they are made. The three most common coins are the gold piece (gp), the silver piece (sp), and the copper piece (cp).</w:t>
      </w:r>
    </w:p>
    <w:p>
      <w:pPr>
        <w:pStyle w:val="BodyText"/>
        <w:spacing w:line="252" w:lineRule="auto"/>
        <w:ind w:right="38" w:firstLine="187"/>
      </w:pPr>
      <w:r>
        <w:rPr>
          <w:w w:val="105"/>
        </w:rPr>
        <w:t>With one gold piece, a character can buy a bedroll, 50 feet of good rope, or a goat. A skilled (but not exceptional) artisan can earn one gold piece a day. The gold piece is the standard unit of measure for wealth, even if the coin itself is not commonly used. When merchants discuss deals that involve goods or services worth hundreds or thousands of gold pieces, the transactions don’t usually involve the exchange</w:t>
      </w:r>
    </w:p>
    <w:p>
      <w:pPr>
        <w:pStyle w:val="BodyText"/>
        <w:spacing w:line="254" w:lineRule="auto"/>
        <w:ind w:right="203"/>
      </w:pPr>
      <w:r>
        <w:rPr>
          <w:w w:val="105"/>
        </w:rPr>
        <w:t>of individual coins. Rather, the gold piece is a standard measure of value, and the actual exchange is in gold bars, letters of credit, or valuable goods.</w:t>
      </w:r>
    </w:p>
    <w:p>
      <w:pPr>
        <w:pStyle w:val="BodyText"/>
        <w:spacing w:line="252" w:lineRule="auto"/>
        <w:ind w:right="153" w:firstLine="187"/>
      </w:pPr>
      <w:r>
        <w:rPr>
          <w:w w:val="105"/>
        </w:rPr>
        <w:t>One gold piece is worth ten silver pieces, the most prevalent coin among commoners. A silver piece buys a laborer’s work for half a day, a flask of lamp oil, or a night’s rest in a poor inn.</w:t>
      </w:r>
    </w:p>
    <w:p>
      <w:pPr>
        <w:pStyle w:val="BodyText"/>
        <w:spacing w:line="254" w:lineRule="auto"/>
        <w:ind w:right="152" w:firstLine="187"/>
      </w:pPr>
      <w:r>
        <w:rPr>
          <w:w w:val="105"/>
        </w:rPr>
        <w:t>One silver piece is worth ten copper pieces, which are common among laborers and beggars. A single copper piece buys a candle, a torch, or a piece of chalk.</w:t>
      </w:r>
    </w:p>
    <w:p>
      <w:pPr>
        <w:pStyle w:val="BodyText"/>
        <w:spacing w:line="252" w:lineRule="auto"/>
        <w:ind w:right="87" w:firstLine="187"/>
      </w:pPr>
      <w:r>
        <w:rPr>
          <w:w w:val="105"/>
        </w:rPr>
        <w:t>In addition, unusual coins made of other precious metals sometimes appear in treasure hoards. The electrum piece (ep) and the platinum piece (pp) originate from fallen empires and lost kingdoms, and they sometimes arouse suspicion and skepticism when used in transactions. An electrum piece is worth five silver pieces, and a platinum piece is worth ten gold pieces.</w:t>
      </w:r>
    </w:p>
    <w:p>
      <w:pPr>
        <w:pStyle w:val="BodyText"/>
        <w:spacing w:line="254" w:lineRule="auto"/>
        <w:ind w:right="207" w:firstLine="187"/>
      </w:pPr>
      <w:r>
        <w:rPr>
          <w:w w:val="105"/>
        </w:rPr>
        <w:t>A standard coin weighs about a third of an ounce, so fifty coins weigh a pound.</w:t>
      </w:r>
    </w:p>
    <w:p>
      <w:pPr>
        <w:spacing w:before="102"/>
        <w:ind w:left="232" w:right="0" w:firstLine="0"/>
        <w:jc w:val="left"/>
        <w:rPr>
          <w:rFonts w:ascii="Carlito"/>
          <w:b/>
          <w:sz w:val="24"/>
        </w:rPr>
      </w:pPr>
      <w:r>
        <w:rPr>
          <w:rFonts w:ascii="Carlito"/>
          <w:b/>
          <w:sz w:val="24"/>
        </w:rPr>
        <w:t>Standard Exchange</w:t>
      </w:r>
      <w:r>
        <w:rPr>
          <w:rFonts w:ascii="Carlito"/>
          <w:b/>
          <w:spacing w:val="-1"/>
          <w:sz w:val="24"/>
        </w:rPr>
        <w:t> </w:t>
      </w:r>
      <w:r>
        <w:rPr>
          <w:rFonts w:ascii="Carlito"/>
          <w:b/>
          <w:sz w:val="24"/>
        </w:rPr>
        <w:t>Rates</w:t>
      </w:r>
    </w:p>
    <w:p>
      <w:pPr>
        <w:pStyle w:val="BodyText"/>
        <w:spacing w:before="3"/>
        <w:ind w:left="0"/>
        <w:rPr>
          <w:rFonts w:ascii="Carlito"/>
          <w:b/>
          <w:sz w:val="5"/>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7"/>
        <w:gridCol w:w="627"/>
        <w:gridCol w:w="559"/>
        <w:gridCol w:w="558"/>
        <w:gridCol w:w="652"/>
        <w:gridCol w:w="785"/>
      </w:tblGrid>
      <w:tr>
        <w:trPr>
          <w:trHeight w:val="216" w:hRule="atLeast"/>
        </w:trPr>
        <w:tc>
          <w:tcPr>
            <w:tcW w:w="1207" w:type="dxa"/>
          </w:tcPr>
          <w:p>
            <w:pPr>
              <w:pStyle w:val="TableParagraph"/>
              <w:spacing w:line="190" w:lineRule="exact" w:before="7"/>
              <w:ind w:left="105"/>
              <w:rPr>
                <w:b/>
                <w:sz w:val="17"/>
              </w:rPr>
            </w:pPr>
            <w:r>
              <w:rPr>
                <w:b/>
                <w:w w:val="105"/>
                <w:sz w:val="17"/>
              </w:rPr>
              <w:t>Coin</w:t>
            </w:r>
          </w:p>
        </w:tc>
        <w:tc>
          <w:tcPr>
            <w:tcW w:w="627" w:type="dxa"/>
          </w:tcPr>
          <w:p>
            <w:pPr>
              <w:pStyle w:val="TableParagraph"/>
              <w:spacing w:line="190" w:lineRule="exact" w:before="7"/>
              <w:ind w:right="106"/>
              <w:jc w:val="right"/>
              <w:rPr>
                <w:b/>
                <w:sz w:val="17"/>
              </w:rPr>
            </w:pPr>
            <w:r>
              <w:rPr>
                <w:b/>
                <w:w w:val="105"/>
                <w:sz w:val="17"/>
              </w:rPr>
              <w:t>CP</w:t>
            </w:r>
          </w:p>
        </w:tc>
        <w:tc>
          <w:tcPr>
            <w:tcW w:w="559" w:type="dxa"/>
          </w:tcPr>
          <w:p>
            <w:pPr>
              <w:pStyle w:val="TableParagraph"/>
              <w:spacing w:line="190" w:lineRule="exact" w:before="7"/>
              <w:ind w:right="103"/>
              <w:jc w:val="right"/>
              <w:rPr>
                <w:b/>
                <w:sz w:val="17"/>
              </w:rPr>
            </w:pPr>
            <w:r>
              <w:rPr>
                <w:b/>
                <w:w w:val="105"/>
                <w:sz w:val="17"/>
              </w:rPr>
              <w:t>SP</w:t>
            </w:r>
          </w:p>
        </w:tc>
        <w:tc>
          <w:tcPr>
            <w:tcW w:w="558" w:type="dxa"/>
          </w:tcPr>
          <w:p>
            <w:pPr>
              <w:pStyle w:val="TableParagraph"/>
              <w:spacing w:line="190" w:lineRule="exact" w:before="7"/>
              <w:ind w:right="104"/>
              <w:jc w:val="right"/>
              <w:rPr>
                <w:b/>
                <w:sz w:val="17"/>
              </w:rPr>
            </w:pPr>
            <w:r>
              <w:rPr>
                <w:b/>
                <w:w w:val="105"/>
                <w:sz w:val="17"/>
              </w:rPr>
              <w:t>EP</w:t>
            </w:r>
          </w:p>
        </w:tc>
        <w:tc>
          <w:tcPr>
            <w:tcW w:w="652" w:type="dxa"/>
          </w:tcPr>
          <w:p>
            <w:pPr>
              <w:pStyle w:val="TableParagraph"/>
              <w:spacing w:line="190" w:lineRule="exact" w:before="7"/>
              <w:ind w:right="103"/>
              <w:jc w:val="right"/>
              <w:rPr>
                <w:b/>
                <w:sz w:val="17"/>
              </w:rPr>
            </w:pPr>
            <w:r>
              <w:rPr>
                <w:b/>
                <w:w w:val="105"/>
                <w:sz w:val="17"/>
              </w:rPr>
              <w:t>GP</w:t>
            </w:r>
          </w:p>
        </w:tc>
        <w:tc>
          <w:tcPr>
            <w:tcW w:w="785" w:type="dxa"/>
          </w:tcPr>
          <w:p>
            <w:pPr>
              <w:pStyle w:val="TableParagraph"/>
              <w:spacing w:line="190" w:lineRule="exact" w:before="7"/>
              <w:ind w:right="99"/>
              <w:jc w:val="right"/>
              <w:rPr>
                <w:b/>
                <w:sz w:val="17"/>
              </w:rPr>
            </w:pPr>
            <w:r>
              <w:rPr>
                <w:b/>
                <w:w w:val="105"/>
                <w:sz w:val="17"/>
              </w:rPr>
              <w:t>PP</w:t>
            </w:r>
          </w:p>
        </w:tc>
      </w:tr>
      <w:tr>
        <w:trPr>
          <w:trHeight w:val="220" w:hRule="atLeast"/>
        </w:trPr>
        <w:tc>
          <w:tcPr>
            <w:tcW w:w="1207" w:type="dxa"/>
            <w:shd w:val="clear" w:color="auto" w:fill="EEECE1"/>
          </w:tcPr>
          <w:p>
            <w:pPr>
              <w:pStyle w:val="TableParagraph"/>
              <w:spacing w:line="195" w:lineRule="exact"/>
              <w:ind w:left="105"/>
              <w:rPr>
                <w:sz w:val="17"/>
              </w:rPr>
            </w:pPr>
            <w:r>
              <w:rPr>
                <w:w w:val="105"/>
                <w:sz w:val="17"/>
              </w:rPr>
              <w:t>Copper (cp)</w:t>
            </w:r>
          </w:p>
        </w:tc>
        <w:tc>
          <w:tcPr>
            <w:tcW w:w="627" w:type="dxa"/>
            <w:shd w:val="clear" w:color="auto" w:fill="EEECE1"/>
          </w:tcPr>
          <w:p>
            <w:pPr>
              <w:pStyle w:val="TableParagraph"/>
              <w:spacing w:line="195" w:lineRule="exact"/>
              <w:ind w:right="108"/>
              <w:jc w:val="right"/>
              <w:rPr>
                <w:sz w:val="17"/>
              </w:rPr>
            </w:pPr>
            <w:r>
              <w:rPr>
                <w:w w:val="104"/>
                <w:sz w:val="17"/>
              </w:rPr>
              <w:t>1</w:t>
            </w:r>
          </w:p>
        </w:tc>
        <w:tc>
          <w:tcPr>
            <w:tcW w:w="559" w:type="dxa"/>
            <w:shd w:val="clear" w:color="auto" w:fill="EEECE1"/>
          </w:tcPr>
          <w:p>
            <w:pPr>
              <w:pStyle w:val="TableParagraph"/>
              <w:spacing w:line="195" w:lineRule="exact"/>
              <w:ind w:right="102"/>
              <w:jc w:val="right"/>
              <w:rPr>
                <w:sz w:val="17"/>
              </w:rPr>
            </w:pPr>
            <w:r>
              <w:rPr>
                <w:w w:val="105"/>
                <w:sz w:val="17"/>
              </w:rPr>
              <w:t>1/10</w:t>
            </w:r>
          </w:p>
        </w:tc>
        <w:tc>
          <w:tcPr>
            <w:tcW w:w="558" w:type="dxa"/>
            <w:shd w:val="clear" w:color="auto" w:fill="EEECE1"/>
          </w:tcPr>
          <w:p>
            <w:pPr>
              <w:pStyle w:val="TableParagraph"/>
              <w:spacing w:line="195" w:lineRule="exact"/>
              <w:ind w:right="104"/>
              <w:jc w:val="right"/>
              <w:rPr>
                <w:sz w:val="17"/>
              </w:rPr>
            </w:pPr>
            <w:r>
              <w:rPr>
                <w:w w:val="105"/>
                <w:sz w:val="17"/>
              </w:rPr>
              <w:t>1/50</w:t>
            </w:r>
          </w:p>
        </w:tc>
        <w:tc>
          <w:tcPr>
            <w:tcW w:w="652" w:type="dxa"/>
            <w:shd w:val="clear" w:color="auto" w:fill="EEECE1"/>
          </w:tcPr>
          <w:p>
            <w:pPr>
              <w:pStyle w:val="TableParagraph"/>
              <w:spacing w:line="195" w:lineRule="exact"/>
              <w:ind w:right="103"/>
              <w:jc w:val="right"/>
              <w:rPr>
                <w:sz w:val="17"/>
              </w:rPr>
            </w:pPr>
            <w:r>
              <w:rPr>
                <w:w w:val="105"/>
                <w:sz w:val="17"/>
              </w:rPr>
              <w:t>1/100</w:t>
            </w:r>
          </w:p>
        </w:tc>
        <w:tc>
          <w:tcPr>
            <w:tcW w:w="785" w:type="dxa"/>
            <w:shd w:val="clear" w:color="auto" w:fill="EEECE1"/>
          </w:tcPr>
          <w:p>
            <w:pPr>
              <w:pStyle w:val="TableParagraph"/>
              <w:spacing w:line="195" w:lineRule="exact"/>
              <w:ind w:right="99"/>
              <w:jc w:val="right"/>
              <w:rPr>
                <w:sz w:val="17"/>
              </w:rPr>
            </w:pPr>
            <w:r>
              <w:rPr>
                <w:w w:val="105"/>
                <w:sz w:val="17"/>
              </w:rPr>
              <w:t>1/1,000</w:t>
            </w:r>
          </w:p>
        </w:tc>
      </w:tr>
      <w:tr>
        <w:trPr>
          <w:trHeight w:val="220" w:hRule="atLeast"/>
        </w:trPr>
        <w:tc>
          <w:tcPr>
            <w:tcW w:w="1207" w:type="dxa"/>
          </w:tcPr>
          <w:p>
            <w:pPr>
              <w:pStyle w:val="TableParagraph"/>
              <w:spacing w:line="195" w:lineRule="exact"/>
              <w:ind w:left="105"/>
              <w:rPr>
                <w:sz w:val="17"/>
              </w:rPr>
            </w:pPr>
            <w:r>
              <w:rPr>
                <w:w w:val="105"/>
                <w:sz w:val="17"/>
              </w:rPr>
              <w:t>Silver (sp)</w:t>
            </w:r>
          </w:p>
        </w:tc>
        <w:tc>
          <w:tcPr>
            <w:tcW w:w="627" w:type="dxa"/>
          </w:tcPr>
          <w:p>
            <w:pPr>
              <w:pStyle w:val="TableParagraph"/>
              <w:spacing w:line="195" w:lineRule="exact"/>
              <w:ind w:right="106"/>
              <w:jc w:val="right"/>
              <w:rPr>
                <w:sz w:val="17"/>
              </w:rPr>
            </w:pPr>
            <w:r>
              <w:rPr>
                <w:w w:val="105"/>
                <w:sz w:val="17"/>
              </w:rPr>
              <w:t>10</w:t>
            </w:r>
          </w:p>
        </w:tc>
        <w:tc>
          <w:tcPr>
            <w:tcW w:w="559" w:type="dxa"/>
          </w:tcPr>
          <w:p>
            <w:pPr>
              <w:pStyle w:val="TableParagraph"/>
              <w:spacing w:line="195" w:lineRule="exact"/>
              <w:ind w:right="104"/>
              <w:jc w:val="right"/>
              <w:rPr>
                <w:sz w:val="17"/>
              </w:rPr>
            </w:pPr>
            <w:r>
              <w:rPr>
                <w:w w:val="104"/>
                <w:sz w:val="17"/>
              </w:rPr>
              <w:t>1</w:t>
            </w:r>
          </w:p>
        </w:tc>
        <w:tc>
          <w:tcPr>
            <w:tcW w:w="558" w:type="dxa"/>
          </w:tcPr>
          <w:p>
            <w:pPr>
              <w:pStyle w:val="TableParagraph"/>
              <w:spacing w:line="195" w:lineRule="exact"/>
              <w:ind w:right="105"/>
              <w:jc w:val="right"/>
              <w:rPr>
                <w:sz w:val="17"/>
              </w:rPr>
            </w:pPr>
            <w:r>
              <w:rPr>
                <w:w w:val="105"/>
                <w:sz w:val="17"/>
              </w:rPr>
              <w:t>1/5</w:t>
            </w:r>
          </w:p>
        </w:tc>
        <w:tc>
          <w:tcPr>
            <w:tcW w:w="652" w:type="dxa"/>
          </w:tcPr>
          <w:p>
            <w:pPr>
              <w:pStyle w:val="TableParagraph"/>
              <w:spacing w:line="195" w:lineRule="exact"/>
              <w:ind w:right="103"/>
              <w:jc w:val="right"/>
              <w:rPr>
                <w:sz w:val="17"/>
              </w:rPr>
            </w:pPr>
            <w:r>
              <w:rPr>
                <w:w w:val="105"/>
                <w:sz w:val="17"/>
              </w:rPr>
              <w:t>1/10</w:t>
            </w:r>
          </w:p>
        </w:tc>
        <w:tc>
          <w:tcPr>
            <w:tcW w:w="785" w:type="dxa"/>
          </w:tcPr>
          <w:p>
            <w:pPr>
              <w:pStyle w:val="TableParagraph"/>
              <w:spacing w:line="195" w:lineRule="exact"/>
              <w:ind w:right="99"/>
              <w:jc w:val="right"/>
              <w:rPr>
                <w:sz w:val="17"/>
              </w:rPr>
            </w:pPr>
            <w:r>
              <w:rPr>
                <w:w w:val="105"/>
                <w:sz w:val="17"/>
              </w:rPr>
              <w:t>1/100</w:t>
            </w:r>
          </w:p>
        </w:tc>
      </w:tr>
      <w:tr>
        <w:trPr>
          <w:trHeight w:val="220" w:hRule="atLeast"/>
        </w:trPr>
        <w:tc>
          <w:tcPr>
            <w:tcW w:w="1207" w:type="dxa"/>
            <w:shd w:val="clear" w:color="auto" w:fill="EEECE1"/>
          </w:tcPr>
          <w:p>
            <w:pPr>
              <w:pStyle w:val="TableParagraph"/>
              <w:spacing w:line="195" w:lineRule="exact"/>
              <w:ind w:left="105"/>
              <w:rPr>
                <w:sz w:val="17"/>
              </w:rPr>
            </w:pPr>
            <w:r>
              <w:rPr>
                <w:w w:val="105"/>
                <w:sz w:val="17"/>
              </w:rPr>
              <w:t>Electrum (ep)</w:t>
            </w:r>
          </w:p>
        </w:tc>
        <w:tc>
          <w:tcPr>
            <w:tcW w:w="627" w:type="dxa"/>
            <w:shd w:val="clear" w:color="auto" w:fill="EEECE1"/>
          </w:tcPr>
          <w:p>
            <w:pPr>
              <w:pStyle w:val="TableParagraph"/>
              <w:spacing w:line="195" w:lineRule="exact"/>
              <w:ind w:right="106"/>
              <w:jc w:val="right"/>
              <w:rPr>
                <w:sz w:val="17"/>
              </w:rPr>
            </w:pPr>
            <w:r>
              <w:rPr>
                <w:w w:val="105"/>
                <w:sz w:val="17"/>
              </w:rPr>
              <w:t>50</w:t>
            </w:r>
          </w:p>
        </w:tc>
        <w:tc>
          <w:tcPr>
            <w:tcW w:w="559" w:type="dxa"/>
            <w:shd w:val="clear" w:color="auto" w:fill="EEECE1"/>
          </w:tcPr>
          <w:p>
            <w:pPr>
              <w:pStyle w:val="TableParagraph"/>
              <w:spacing w:line="195" w:lineRule="exact"/>
              <w:ind w:right="104"/>
              <w:jc w:val="right"/>
              <w:rPr>
                <w:sz w:val="17"/>
              </w:rPr>
            </w:pPr>
            <w:r>
              <w:rPr>
                <w:w w:val="104"/>
                <w:sz w:val="17"/>
              </w:rPr>
              <w:t>5</w:t>
            </w:r>
          </w:p>
        </w:tc>
        <w:tc>
          <w:tcPr>
            <w:tcW w:w="558" w:type="dxa"/>
            <w:shd w:val="clear" w:color="auto" w:fill="EEECE1"/>
          </w:tcPr>
          <w:p>
            <w:pPr>
              <w:pStyle w:val="TableParagraph"/>
              <w:spacing w:line="195" w:lineRule="exact"/>
              <w:ind w:right="105"/>
              <w:jc w:val="right"/>
              <w:rPr>
                <w:sz w:val="17"/>
              </w:rPr>
            </w:pPr>
            <w:r>
              <w:rPr>
                <w:w w:val="104"/>
                <w:sz w:val="17"/>
              </w:rPr>
              <w:t>1</w:t>
            </w:r>
          </w:p>
        </w:tc>
        <w:tc>
          <w:tcPr>
            <w:tcW w:w="652" w:type="dxa"/>
            <w:shd w:val="clear" w:color="auto" w:fill="EEECE1"/>
          </w:tcPr>
          <w:p>
            <w:pPr>
              <w:pStyle w:val="TableParagraph"/>
              <w:spacing w:line="195" w:lineRule="exact"/>
              <w:ind w:right="104"/>
              <w:jc w:val="right"/>
              <w:rPr>
                <w:sz w:val="17"/>
              </w:rPr>
            </w:pPr>
            <w:r>
              <w:rPr>
                <w:w w:val="105"/>
                <w:sz w:val="17"/>
              </w:rPr>
              <w:t>1/2</w:t>
            </w:r>
          </w:p>
        </w:tc>
        <w:tc>
          <w:tcPr>
            <w:tcW w:w="785" w:type="dxa"/>
            <w:shd w:val="clear" w:color="auto" w:fill="EEECE1"/>
          </w:tcPr>
          <w:p>
            <w:pPr>
              <w:pStyle w:val="TableParagraph"/>
              <w:spacing w:line="195" w:lineRule="exact"/>
              <w:ind w:right="99"/>
              <w:jc w:val="right"/>
              <w:rPr>
                <w:sz w:val="17"/>
              </w:rPr>
            </w:pPr>
            <w:r>
              <w:rPr>
                <w:w w:val="105"/>
                <w:sz w:val="17"/>
              </w:rPr>
              <w:t>1/20</w:t>
            </w:r>
          </w:p>
        </w:tc>
      </w:tr>
      <w:tr>
        <w:trPr>
          <w:trHeight w:val="216" w:hRule="atLeast"/>
        </w:trPr>
        <w:tc>
          <w:tcPr>
            <w:tcW w:w="1207" w:type="dxa"/>
          </w:tcPr>
          <w:p>
            <w:pPr>
              <w:pStyle w:val="TableParagraph"/>
              <w:spacing w:line="190" w:lineRule="exact"/>
              <w:ind w:left="105"/>
              <w:rPr>
                <w:sz w:val="17"/>
              </w:rPr>
            </w:pPr>
            <w:r>
              <w:rPr>
                <w:w w:val="105"/>
                <w:sz w:val="17"/>
              </w:rPr>
              <w:t>Gold (gp)</w:t>
            </w:r>
          </w:p>
        </w:tc>
        <w:tc>
          <w:tcPr>
            <w:tcW w:w="627" w:type="dxa"/>
          </w:tcPr>
          <w:p>
            <w:pPr>
              <w:pStyle w:val="TableParagraph"/>
              <w:spacing w:line="190" w:lineRule="exact"/>
              <w:ind w:right="106"/>
              <w:jc w:val="right"/>
              <w:rPr>
                <w:sz w:val="17"/>
              </w:rPr>
            </w:pPr>
            <w:r>
              <w:rPr>
                <w:w w:val="105"/>
                <w:sz w:val="17"/>
              </w:rPr>
              <w:t>100</w:t>
            </w:r>
          </w:p>
        </w:tc>
        <w:tc>
          <w:tcPr>
            <w:tcW w:w="559" w:type="dxa"/>
          </w:tcPr>
          <w:p>
            <w:pPr>
              <w:pStyle w:val="TableParagraph"/>
              <w:spacing w:line="190" w:lineRule="exact"/>
              <w:ind w:right="104"/>
              <w:jc w:val="right"/>
              <w:rPr>
                <w:sz w:val="17"/>
              </w:rPr>
            </w:pPr>
            <w:r>
              <w:rPr>
                <w:w w:val="105"/>
                <w:sz w:val="17"/>
              </w:rPr>
              <w:t>10</w:t>
            </w:r>
          </w:p>
        </w:tc>
        <w:tc>
          <w:tcPr>
            <w:tcW w:w="558" w:type="dxa"/>
          </w:tcPr>
          <w:p>
            <w:pPr>
              <w:pStyle w:val="TableParagraph"/>
              <w:spacing w:line="190" w:lineRule="exact"/>
              <w:ind w:right="105"/>
              <w:jc w:val="right"/>
              <w:rPr>
                <w:sz w:val="17"/>
              </w:rPr>
            </w:pPr>
            <w:r>
              <w:rPr>
                <w:w w:val="104"/>
                <w:sz w:val="17"/>
              </w:rPr>
              <w:t>2</w:t>
            </w:r>
          </w:p>
        </w:tc>
        <w:tc>
          <w:tcPr>
            <w:tcW w:w="652" w:type="dxa"/>
          </w:tcPr>
          <w:p>
            <w:pPr>
              <w:pStyle w:val="TableParagraph"/>
              <w:spacing w:line="190" w:lineRule="exact"/>
              <w:ind w:right="104"/>
              <w:jc w:val="right"/>
              <w:rPr>
                <w:sz w:val="17"/>
              </w:rPr>
            </w:pPr>
            <w:r>
              <w:rPr>
                <w:w w:val="104"/>
                <w:sz w:val="17"/>
              </w:rPr>
              <w:t>1</w:t>
            </w:r>
          </w:p>
        </w:tc>
        <w:tc>
          <w:tcPr>
            <w:tcW w:w="785" w:type="dxa"/>
          </w:tcPr>
          <w:p>
            <w:pPr>
              <w:pStyle w:val="TableParagraph"/>
              <w:spacing w:line="190" w:lineRule="exact"/>
              <w:ind w:right="99"/>
              <w:jc w:val="right"/>
              <w:rPr>
                <w:sz w:val="17"/>
              </w:rPr>
            </w:pPr>
            <w:r>
              <w:rPr>
                <w:w w:val="105"/>
                <w:sz w:val="17"/>
              </w:rPr>
              <w:t>1/10</w:t>
            </w:r>
          </w:p>
        </w:tc>
      </w:tr>
      <w:tr>
        <w:trPr>
          <w:trHeight w:val="221" w:hRule="atLeast"/>
        </w:trPr>
        <w:tc>
          <w:tcPr>
            <w:tcW w:w="1207" w:type="dxa"/>
            <w:shd w:val="clear" w:color="auto" w:fill="EEECE1"/>
          </w:tcPr>
          <w:p>
            <w:pPr>
              <w:pStyle w:val="TableParagraph"/>
              <w:spacing w:line="195" w:lineRule="exact"/>
              <w:ind w:left="105"/>
              <w:rPr>
                <w:sz w:val="17"/>
              </w:rPr>
            </w:pPr>
            <w:r>
              <w:rPr>
                <w:w w:val="105"/>
                <w:sz w:val="17"/>
              </w:rPr>
              <w:t>Platinum (pp)</w:t>
            </w:r>
          </w:p>
        </w:tc>
        <w:tc>
          <w:tcPr>
            <w:tcW w:w="627" w:type="dxa"/>
            <w:shd w:val="clear" w:color="auto" w:fill="EEECE1"/>
          </w:tcPr>
          <w:p>
            <w:pPr>
              <w:pStyle w:val="TableParagraph"/>
              <w:spacing w:line="195" w:lineRule="exact"/>
              <w:ind w:right="106"/>
              <w:jc w:val="right"/>
              <w:rPr>
                <w:sz w:val="17"/>
              </w:rPr>
            </w:pPr>
            <w:r>
              <w:rPr>
                <w:w w:val="105"/>
                <w:sz w:val="17"/>
              </w:rPr>
              <w:t>1,000</w:t>
            </w:r>
          </w:p>
        </w:tc>
        <w:tc>
          <w:tcPr>
            <w:tcW w:w="559" w:type="dxa"/>
            <w:shd w:val="clear" w:color="auto" w:fill="EEECE1"/>
          </w:tcPr>
          <w:p>
            <w:pPr>
              <w:pStyle w:val="TableParagraph"/>
              <w:spacing w:line="195" w:lineRule="exact"/>
              <w:ind w:right="103"/>
              <w:jc w:val="right"/>
              <w:rPr>
                <w:sz w:val="17"/>
              </w:rPr>
            </w:pPr>
            <w:r>
              <w:rPr>
                <w:w w:val="105"/>
                <w:sz w:val="17"/>
              </w:rPr>
              <w:t>100</w:t>
            </w:r>
          </w:p>
        </w:tc>
        <w:tc>
          <w:tcPr>
            <w:tcW w:w="558" w:type="dxa"/>
            <w:shd w:val="clear" w:color="auto" w:fill="EEECE1"/>
          </w:tcPr>
          <w:p>
            <w:pPr>
              <w:pStyle w:val="TableParagraph"/>
              <w:spacing w:line="195" w:lineRule="exact"/>
              <w:ind w:right="104"/>
              <w:jc w:val="right"/>
              <w:rPr>
                <w:sz w:val="17"/>
              </w:rPr>
            </w:pPr>
            <w:r>
              <w:rPr>
                <w:w w:val="105"/>
                <w:sz w:val="17"/>
              </w:rPr>
              <w:t>20</w:t>
            </w:r>
          </w:p>
        </w:tc>
        <w:tc>
          <w:tcPr>
            <w:tcW w:w="652" w:type="dxa"/>
            <w:shd w:val="clear" w:color="auto" w:fill="EEECE1"/>
          </w:tcPr>
          <w:p>
            <w:pPr>
              <w:pStyle w:val="TableParagraph"/>
              <w:spacing w:line="195" w:lineRule="exact"/>
              <w:ind w:right="103"/>
              <w:jc w:val="right"/>
              <w:rPr>
                <w:sz w:val="17"/>
              </w:rPr>
            </w:pPr>
            <w:r>
              <w:rPr>
                <w:w w:val="105"/>
                <w:sz w:val="17"/>
              </w:rPr>
              <w:t>10</w:t>
            </w:r>
          </w:p>
        </w:tc>
        <w:tc>
          <w:tcPr>
            <w:tcW w:w="785" w:type="dxa"/>
            <w:shd w:val="clear" w:color="auto" w:fill="EEECE1"/>
          </w:tcPr>
          <w:p>
            <w:pPr>
              <w:pStyle w:val="TableParagraph"/>
              <w:spacing w:line="195" w:lineRule="exact"/>
              <w:ind w:right="101"/>
              <w:jc w:val="right"/>
              <w:rPr>
                <w:sz w:val="17"/>
              </w:rPr>
            </w:pPr>
            <w:r>
              <w:rPr>
                <w:w w:val="104"/>
                <w:sz w:val="17"/>
              </w:rPr>
              <w:t>1</w:t>
            </w:r>
          </w:p>
        </w:tc>
      </w:tr>
    </w:tbl>
    <w:p>
      <w:pPr>
        <w:spacing w:before="238"/>
        <w:ind w:left="232" w:right="0" w:firstLine="0"/>
        <w:jc w:val="left"/>
        <w:rPr>
          <w:rFonts w:ascii="Trebuchet MS"/>
          <w:b/>
          <w:sz w:val="36"/>
        </w:rPr>
      </w:pPr>
      <w:r>
        <w:rPr>
          <w:rFonts w:ascii="Trebuchet MS"/>
          <w:b/>
          <w:color w:val="943634"/>
          <w:w w:val="95"/>
          <w:sz w:val="36"/>
        </w:rPr>
        <w:t>Selling</w:t>
      </w:r>
      <w:r>
        <w:rPr>
          <w:rFonts w:ascii="Trebuchet MS"/>
          <w:b/>
          <w:color w:val="943634"/>
          <w:spacing w:val="-43"/>
          <w:w w:val="95"/>
          <w:sz w:val="36"/>
        </w:rPr>
        <w:t> </w:t>
      </w:r>
      <w:r>
        <w:rPr>
          <w:rFonts w:ascii="Trebuchet MS"/>
          <w:b/>
          <w:color w:val="943634"/>
          <w:w w:val="95"/>
          <w:sz w:val="36"/>
        </w:rPr>
        <w:t>Treasure</w:t>
      </w:r>
    </w:p>
    <w:p>
      <w:pPr>
        <w:pStyle w:val="BodyText"/>
        <w:spacing w:line="252" w:lineRule="auto" w:before="23"/>
        <w:ind w:right="288"/>
      </w:pPr>
      <w:r>
        <w:rPr>
          <w:w w:val="105"/>
        </w:rPr>
        <w:t>Opportunities abound to find treasure, equipment, weapons, armor, and more in the dungeons you explore. Normally, you can sell your treasures and trinkets when you return to a town or other settlement, provided that you can find buyers and merchants interested in your loot.</w:t>
      </w:r>
    </w:p>
    <w:p>
      <w:pPr>
        <w:pStyle w:val="BodyText"/>
        <w:spacing w:line="252" w:lineRule="auto" w:before="86"/>
        <w:ind w:right="262" w:firstLine="187"/>
      </w:pPr>
      <w:r>
        <w:rPr/>
        <w:br w:type="column"/>
      </w:r>
      <w:r>
        <w:rPr>
          <w:rFonts w:ascii="Georgia"/>
          <w:b/>
          <w:i/>
          <w:w w:val="95"/>
        </w:rPr>
        <w:t>Arms,</w:t>
      </w:r>
      <w:r>
        <w:rPr>
          <w:rFonts w:ascii="Georgia"/>
          <w:b/>
          <w:i/>
          <w:spacing w:val="-22"/>
          <w:w w:val="95"/>
        </w:rPr>
        <w:t> </w:t>
      </w:r>
      <w:r>
        <w:rPr>
          <w:rFonts w:ascii="Georgia"/>
          <w:b/>
          <w:i/>
          <w:w w:val="95"/>
        </w:rPr>
        <w:t>Armor,</w:t>
      </w:r>
      <w:r>
        <w:rPr>
          <w:rFonts w:ascii="Georgia"/>
          <w:b/>
          <w:i/>
          <w:spacing w:val="-22"/>
          <w:w w:val="95"/>
        </w:rPr>
        <w:t> </w:t>
      </w:r>
      <w:r>
        <w:rPr>
          <w:rFonts w:ascii="Georgia"/>
          <w:b/>
          <w:i/>
          <w:w w:val="95"/>
        </w:rPr>
        <w:t>and</w:t>
      </w:r>
      <w:r>
        <w:rPr>
          <w:rFonts w:ascii="Georgia"/>
          <w:b/>
          <w:i/>
          <w:spacing w:val="-21"/>
          <w:w w:val="95"/>
        </w:rPr>
        <w:t> </w:t>
      </w:r>
      <w:r>
        <w:rPr>
          <w:rFonts w:ascii="Georgia"/>
          <w:b/>
          <w:i/>
          <w:w w:val="95"/>
        </w:rPr>
        <w:t>Other</w:t>
      </w:r>
      <w:r>
        <w:rPr>
          <w:rFonts w:ascii="Georgia"/>
          <w:b/>
          <w:i/>
          <w:spacing w:val="-21"/>
          <w:w w:val="95"/>
        </w:rPr>
        <w:t> </w:t>
      </w:r>
      <w:r>
        <w:rPr>
          <w:rFonts w:ascii="Georgia"/>
          <w:b/>
          <w:i/>
          <w:w w:val="95"/>
        </w:rPr>
        <w:t>Equipment.</w:t>
      </w:r>
      <w:r>
        <w:rPr>
          <w:rFonts w:ascii="Georgia"/>
          <w:b/>
          <w:i/>
          <w:spacing w:val="-21"/>
          <w:w w:val="95"/>
        </w:rPr>
        <w:t> </w:t>
      </w:r>
      <w:r>
        <w:rPr>
          <w:w w:val="95"/>
        </w:rPr>
        <w:t>As</w:t>
      </w:r>
      <w:r>
        <w:rPr>
          <w:spacing w:val="-15"/>
          <w:w w:val="95"/>
        </w:rPr>
        <w:t> </w:t>
      </w:r>
      <w:r>
        <w:rPr>
          <w:w w:val="95"/>
        </w:rPr>
        <w:t>a</w:t>
      </w:r>
      <w:r>
        <w:rPr>
          <w:spacing w:val="-16"/>
          <w:w w:val="95"/>
        </w:rPr>
        <w:t> </w:t>
      </w:r>
      <w:r>
        <w:rPr>
          <w:w w:val="95"/>
        </w:rPr>
        <w:t>general </w:t>
      </w:r>
      <w:r>
        <w:rPr>
          <w:w w:val="105"/>
        </w:rPr>
        <w:t>rule, undamaged weapons, armor, and other equipment fetch half their cost when sold in a market. Weapons and armor used by monsters are rarely in good enough condition to</w:t>
      </w:r>
      <w:r>
        <w:rPr>
          <w:spacing w:val="1"/>
          <w:w w:val="105"/>
        </w:rPr>
        <w:t> </w:t>
      </w:r>
      <w:r>
        <w:rPr>
          <w:w w:val="105"/>
        </w:rPr>
        <w:t>sell.</w:t>
      </w:r>
    </w:p>
    <w:p>
      <w:pPr>
        <w:pStyle w:val="BodyText"/>
        <w:spacing w:line="252" w:lineRule="auto" w:before="3"/>
        <w:ind w:right="280" w:firstLine="187"/>
      </w:pPr>
      <w:r>
        <w:rPr>
          <w:rFonts w:ascii="Georgia" w:hAnsi="Georgia"/>
          <w:b/>
          <w:i/>
          <w:w w:val="105"/>
        </w:rPr>
        <w:t>Magic</w:t>
      </w:r>
      <w:r>
        <w:rPr>
          <w:rFonts w:ascii="Georgia" w:hAnsi="Georgia"/>
          <w:b/>
          <w:i/>
          <w:spacing w:val="-30"/>
          <w:w w:val="105"/>
        </w:rPr>
        <w:t> </w:t>
      </w:r>
      <w:r>
        <w:rPr>
          <w:rFonts w:ascii="Georgia" w:hAnsi="Georgia"/>
          <w:b/>
          <w:i/>
          <w:w w:val="105"/>
        </w:rPr>
        <w:t>Items.</w:t>
      </w:r>
      <w:r>
        <w:rPr>
          <w:rFonts w:ascii="Georgia" w:hAnsi="Georgia"/>
          <w:b/>
          <w:i/>
          <w:spacing w:val="-31"/>
          <w:w w:val="105"/>
        </w:rPr>
        <w:t> </w:t>
      </w:r>
      <w:r>
        <w:rPr>
          <w:w w:val="105"/>
        </w:rPr>
        <w:t>Selling</w:t>
      </w:r>
      <w:r>
        <w:rPr>
          <w:spacing w:val="-23"/>
          <w:w w:val="105"/>
        </w:rPr>
        <w:t> </w:t>
      </w:r>
      <w:r>
        <w:rPr>
          <w:w w:val="105"/>
        </w:rPr>
        <w:t>magic</w:t>
      </w:r>
      <w:r>
        <w:rPr>
          <w:spacing w:val="-23"/>
          <w:w w:val="105"/>
        </w:rPr>
        <w:t> </w:t>
      </w:r>
      <w:r>
        <w:rPr>
          <w:w w:val="105"/>
        </w:rPr>
        <w:t>items</w:t>
      </w:r>
      <w:r>
        <w:rPr>
          <w:spacing w:val="-24"/>
          <w:w w:val="105"/>
        </w:rPr>
        <w:t> </w:t>
      </w:r>
      <w:r>
        <w:rPr>
          <w:w w:val="105"/>
        </w:rPr>
        <w:t>is</w:t>
      </w:r>
      <w:r>
        <w:rPr>
          <w:spacing w:val="-23"/>
          <w:w w:val="105"/>
        </w:rPr>
        <w:t> </w:t>
      </w:r>
      <w:r>
        <w:rPr>
          <w:w w:val="105"/>
        </w:rPr>
        <w:t>problematic. Finding someone to buy a potion or a scroll isn’t too hard,</w:t>
      </w:r>
      <w:r>
        <w:rPr>
          <w:spacing w:val="-11"/>
          <w:w w:val="105"/>
        </w:rPr>
        <w:t> </w:t>
      </w:r>
      <w:r>
        <w:rPr>
          <w:w w:val="105"/>
        </w:rPr>
        <w:t>but</w:t>
      </w:r>
      <w:r>
        <w:rPr>
          <w:spacing w:val="-10"/>
          <w:w w:val="105"/>
        </w:rPr>
        <w:t> </w:t>
      </w:r>
      <w:r>
        <w:rPr>
          <w:w w:val="105"/>
        </w:rPr>
        <w:t>other</w:t>
      </w:r>
      <w:r>
        <w:rPr>
          <w:spacing w:val="-10"/>
          <w:w w:val="105"/>
        </w:rPr>
        <w:t> </w:t>
      </w:r>
      <w:r>
        <w:rPr>
          <w:w w:val="105"/>
        </w:rPr>
        <w:t>items</w:t>
      </w:r>
      <w:r>
        <w:rPr>
          <w:spacing w:val="-10"/>
          <w:w w:val="105"/>
        </w:rPr>
        <w:t> </w:t>
      </w:r>
      <w:r>
        <w:rPr>
          <w:w w:val="105"/>
        </w:rPr>
        <w:t>are</w:t>
      </w:r>
      <w:r>
        <w:rPr>
          <w:spacing w:val="-10"/>
          <w:w w:val="105"/>
        </w:rPr>
        <w:t> </w:t>
      </w:r>
      <w:r>
        <w:rPr>
          <w:w w:val="105"/>
        </w:rPr>
        <w:t>out</w:t>
      </w:r>
      <w:r>
        <w:rPr>
          <w:spacing w:val="-11"/>
          <w:w w:val="105"/>
        </w:rPr>
        <w:t> </w:t>
      </w:r>
      <w:r>
        <w:rPr>
          <w:w w:val="105"/>
        </w:rPr>
        <w:t>of</w:t>
      </w:r>
      <w:r>
        <w:rPr>
          <w:spacing w:val="-10"/>
          <w:w w:val="105"/>
        </w:rPr>
        <w:t> </w:t>
      </w:r>
      <w:r>
        <w:rPr>
          <w:w w:val="105"/>
        </w:rPr>
        <w:t>the</w:t>
      </w:r>
      <w:r>
        <w:rPr>
          <w:spacing w:val="-10"/>
          <w:w w:val="105"/>
        </w:rPr>
        <w:t> </w:t>
      </w:r>
      <w:r>
        <w:rPr>
          <w:w w:val="105"/>
        </w:rPr>
        <w:t>realm</w:t>
      </w:r>
      <w:r>
        <w:rPr>
          <w:spacing w:val="-9"/>
          <w:w w:val="105"/>
        </w:rPr>
        <w:t> </w:t>
      </w:r>
      <w:r>
        <w:rPr>
          <w:w w:val="105"/>
        </w:rPr>
        <w:t>of</w:t>
      </w:r>
      <w:r>
        <w:rPr>
          <w:spacing w:val="-10"/>
          <w:w w:val="105"/>
        </w:rPr>
        <w:t> </w:t>
      </w:r>
      <w:r>
        <w:rPr>
          <w:w w:val="105"/>
        </w:rPr>
        <w:t>most</w:t>
      </w:r>
      <w:r>
        <w:rPr>
          <w:spacing w:val="-11"/>
          <w:w w:val="105"/>
        </w:rPr>
        <w:t> </w:t>
      </w:r>
      <w:r>
        <w:rPr>
          <w:w w:val="105"/>
        </w:rPr>
        <w:t>but the wealthiest nobles. Likewise, aside from a few common magic items, you won’t normally come across magic items or spells to purchase. The value of</w:t>
      </w:r>
      <w:r>
        <w:rPr>
          <w:spacing w:val="-8"/>
          <w:w w:val="105"/>
        </w:rPr>
        <w:t> </w:t>
      </w:r>
      <w:r>
        <w:rPr>
          <w:w w:val="105"/>
        </w:rPr>
        <w:t>magic</w:t>
      </w:r>
      <w:r>
        <w:rPr>
          <w:spacing w:val="-7"/>
          <w:w w:val="105"/>
        </w:rPr>
        <w:t> </w:t>
      </w:r>
      <w:r>
        <w:rPr>
          <w:w w:val="105"/>
        </w:rPr>
        <w:t>is</w:t>
      </w:r>
      <w:r>
        <w:rPr>
          <w:spacing w:val="-8"/>
          <w:w w:val="105"/>
        </w:rPr>
        <w:t> </w:t>
      </w:r>
      <w:r>
        <w:rPr>
          <w:w w:val="105"/>
        </w:rPr>
        <w:t>far</w:t>
      </w:r>
      <w:r>
        <w:rPr>
          <w:spacing w:val="-7"/>
          <w:w w:val="105"/>
        </w:rPr>
        <w:t> </w:t>
      </w:r>
      <w:r>
        <w:rPr>
          <w:w w:val="105"/>
        </w:rPr>
        <w:t>beyond</w:t>
      </w:r>
      <w:r>
        <w:rPr>
          <w:spacing w:val="-11"/>
          <w:w w:val="105"/>
        </w:rPr>
        <w:t> </w:t>
      </w:r>
      <w:r>
        <w:rPr>
          <w:w w:val="105"/>
        </w:rPr>
        <w:t>simple</w:t>
      </w:r>
      <w:r>
        <w:rPr>
          <w:spacing w:val="-10"/>
          <w:w w:val="105"/>
        </w:rPr>
        <w:t> </w:t>
      </w:r>
      <w:r>
        <w:rPr>
          <w:w w:val="105"/>
        </w:rPr>
        <w:t>gold</w:t>
      </w:r>
      <w:r>
        <w:rPr>
          <w:spacing w:val="-11"/>
          <w:w w:val="105"/>
        </w:rPr>
        <w:t> </w:t>
      </w:r>
      <w:r>
        <w:rPr>
          <w:w w:val="105"/>
        </w:rPr>
        <w:t>and</w:t>
      </w:r>
      <w:r>
        <w:rPr>
          <w:spacing w:val="-11"/>
          <w:w w:val="105"/>
        </w:rPr>
        <w:t> </w:t>
      </w:r>
      <w:r>
        <w:rPr>
          <w:w w:val="105"/>
        </w:rPr>
        <w:t>should</w:t>
      </w:r>
      <w:r>
        <w:rPr>
          <w:spacing w:val="-10"/>
          <w:w w:val="105"/>
        </w:rPr>
        <w:t> </w:t>
      </w:r>
      <w:r>
        <w:rPr>
          <w:w w:val="105"/>
        </w:rPr>
        <w:t>always be treated as</w:t>
      </w:r>
      <w:r>
        <w:rPr>
          <w:spacing w:val="-11"/>
          <w:w w:val="105"/>
        </w:rPr>
        <w:t> </w:t>
      </w:r>
      <w:r>
        <w:rPr>
          <w:w w:val="105"/>
        </w:rPr>
        <w:t>such.</w:t>
      </w:r>
    </w:p>
    <w:p>
      <w:pPr>
        <w:pStyle w:val="BodyText"/>
        <w:spacing w:line="252" w:lineRule="auto" w:before="6"/>
        <w:ind w:right="331" w:firstLine="187"/>
      </w:pPr>
      <w:r>
        <w:rPr>
          <w:rFonts w:ascii="Georgia"/>
          <w:b/>
          <w:i/>
        </w:rPr>
        <w:t>Gems, Jewelry, and Art Objects. </w:t>
      </w:r>
      <w:r>
        <w:rPr/>
        <w:t>These items retain their full value in  the  marketplace,  and  you can either trade them in for coin or use them as currency for other transactions. For exceptionally valuable treasures, the GM might require you  to  find  a buyer in a large town or larger community</w:t>
      </w:r>
      <w:r>
        <w:rPr>
          <w:spacing w:val="39"/>
        </w:rPr>
        <w:t> </w:t>
      </w:r>
      <w:r>
        <w:rPr/>
        <w:t>first.</w:t>
      </w:r>
    </w:p>
    <w:p>
      <w:pPr>
        <w:pStyle w:val="BodyText"/>
        <w:spacing w:line="254" w:lineRule="auto" w:before="3"/>
        <w:ind w:right="274" w:firstLine="187"/>
      </w:pPr>
      <w:r>
        <w:rPr>
          <w:rFonts w:ascii="Georgia" w:hAnsi="Georgia"/>
          <w:b/>
          <w:i/>
          <w:w w:val="105"/>
        </w:rPr>
        <w:t>Trade Goods. </w:t>
      </w:r>
      <w:r>
        <w:rPr>
          <w:w w:val="105"/>
        </w:rPr>
        <w:t>On the borderlands, many people conduct transactions through barter. Like gems and art objects, trade goods—bars of iron, bags of salt, livestock, and so on—retain their full value in the market and can be used as currency.</w:t>
      </w:r>
    </w:p>
    <w:p>
      <w:pPr>
        <w:pStyle w:val="BodyText"/>
        <w:ind w:left="0"/>
      </w:pPr>
    </w:p>
    <w:p>
      <w:pPr>
        <w:spacing w:before="0"/>
        <w:ind w:left="232" w:right="0" w:firstLine="0"/>
        <w:jc w:val="left"/>
        <w:rPr>
          <w:rFonts w:ascii="Trebuchet MS"/>
          <w:b/>
          <w:sz w:val="36"/>
        </w:rPr>
      </w:pPr>
      <w:r>
        <w:rPr>
          <w:rFonts w:ascii="Trebuchet MS"/>
          <w:b/>
          <w:color w:val="943634"/>
          <w:sz w:val="36"/>
        </w:rPr>
        <w:t>Armor</w:t>
      </w:r>
    </w:p>
    <w:p>
      <w:pPr>
        <w:pStyle w:val="BodyText"/>
        <w:spacing w:line="252" w:lineRule="auto" w:before="23"/>
        <w:ind w:right="259"/>
      </w:pPr>
      <w:r>
        <w:rPr>
          <w:w w:val="105"/>
        </w:rPr>
        <w:t>Fantasy gaming worlds are a vast tapestry made up of many different cultures, each with its own technology level. For this reason, adventurers have access to a variety of armor types, ranging from leather armor to chain mail to costly plate armor, with several other kinds of armor in between. The Armor table collects the most commonly available types of armor found in the game and separates them into three categories: light armor, medium armor, and heavy armor. Many warriors supplement their armor with a shield.</w:t>
      </w:r>
    </w:p>
    <w:p>
      <w:pPr>
        <w:pStyle w:val="BodyText"/>
        <w:spacing w:line="254" w:lineRule="auto" w:before="5"/>
        <w:ind w:right="266" w:firstLine="187"/>
      </w:pPr>
      <w:r>
        <w:rPr>
          <w:w w:val="105"/>
        </w:rPr>
        <w:t>The Armor table shows the cost, weight, and other properties of the common types of armor worn in fantasy gaming worlds.</w:t>
      </w:r>
    </w:p>
    <w:p>
      <w:pPr>
        <w:pStyle w:val="BodyText"/>
        <w:spacing w:line="252" w:lineRule="auto"/>
        <w:ind w:right="160" w:firstLine="187"/>
      </w:pPr>
      <w:r>
        <w:rPr>
          <w:rFonts w:ascii="Georgia" w:hAnsi="Georgia"/>
          <w:b/>
          <w:i/>
          <w:w w:val="105"/>
        </w:rPr>
        <w:t>Armor Proficiency. </w:t>
      </w:r>
      <w:r>
        <w:rPr>
          <w:w w:val="105"/>
        </w:rPr>
        <w:t>Anyone can put on a suit of armor or strap a shield to an arm. Only those proficient in the armor’s use know how to wear it effectively, however. Your class gives you proficiency with certain types of armor. If you wear armor that you lack proficiency with, you have disadvantage on any ability check, saving throw, or attack roll that involves Strength or Dexterity, and you can’t cast spells.</w:t>
      </w:r>
    </w:p>
    <w:p>
      <w:pPr>
        <w:pStyle w:val="BodyText"/>
        <w:spacing w:line="254" w:lineRule="auto" w:before="1"/>
        <w:ind w:right="262" w:firstLine="187"/>
      </w:pPr>
      <w:r>
        <w:rPr>
          <w:rFonts w:ascii="Georgia"/>
          <w:b/>
          <w:i/>
        </w:rPr>
        <w:t>Armor</w:t>
      </w:r>
      <w:r>
        <w:rPr>
          <w:rFonts w:ascii="Georgia"/>
          <w:b/>
          <w:i/>
          <w:spacing w:val="-19"/>
        </w:rPr>
        <w:t> </w:t>
      </w:r>
      <w:r>
        <w:rPr>
          <w:rFonts w:ascii="Georgia"/>
          <w:b/>
          <w:i/>
        </w:rPr>
        <w:t>Class</w:t>
      </w:r>
      <w:r>
        <w:rPr>
          <w:rFonts w:ascii="Georgia"/>
          <w:b/>
          <w:i/>
          <w:spacing w:val="-19"/>
        </w:rPr>
        <w:t> </w:t>
      </w:r>
      <w:r>
        <w:rPr>
          <w:rFonts w:ascii="Georgia"/>
          <w:b/>
          <w:i/>
        </w:rPr>
        <w:t>(AC).</w:t>
      </w:r>
      <w:r>
        <w:rPr>
          <w:rFonts w:ascii="Georgia"/>
          <w:b/>
          <w:i/>
          <w:spacing w:val="-19"/>
        </w:rPr>
        <w:t> </w:t>
      </w:r>
      <w:r>
        <w:rPr/>
        <w:t>Armor</w:t>
      </w:r>
      <w:r>
        <w:rPr>
          <w:spacing w:val="-12"/>
        </w:rPr>
        <w:t> </w:t>
      </w:r>
      <w:r>
        <w:rPr/>
        <w:t>protects</w:t>
      </w:r>
      <w:r>
        <w:rPr>
          <w:spacing w:val="-13"/>
        </w:rPr>
        <w:t> </w:t>
      </w:r>
      <w:r>
        <w:rPr/>
        <w:t>its</w:t>
      </w:r>
      <w:r>
        <w:rPr>
          <w:spacing w:val="-12"/>
        </w:rPr>
        <w:t> </w:t>
      </w:r>
      <w:r>
        <w:rPr/>
        <w:t>wearer</w:t>
      </w:r>
      <w:r>
        <w:rPr>
          <w:spacing w:val="-13"/>
        </w:rPr>
        <w:t> </w:t>
      </w:r>
      <w:r>
        <w:rPr/>
        <w:t>from </w:t>
      </w:r>
      <w:r>
        <w:rPr>
          <w:w w:val="105"/>
        </w:rPr>
        <w:t>attacks. The armor (and shield) you wear determines your base Armor</w:t>
      </w:r>
      <w:r>
        <w:rPr>
          <w:spacing w:val="2"/>
          <w:w w:val="105"/>
        </w:rPr>
        <w:t> </w:t>
      </w:r>
      <w:r>
        <w:rPr>
          <w:w w:val="105"/>
        </w:rPr>
        <w:t>Class.</w:t>
      </w:r>
    </w:p>
    <w:p>
      <w:pPr>
        <w:spacing w:after="0" w:line="254" w:lineRule="auto"/>
        <w:sectPr>
          <w:pgSz w:w="12240" w:h="15840"/>
          <w:pgMar w:header="0" w:footer="644" w:top="1360" w:bottom="840" w:left="920" w:right="920"/>
          <w:cols w:num="2" w:equalWidth="0">
            <w:col w:w="4834" w:space="585"/>
            <w:col w:w="4981"/>
          </w:cols>
        </w:sectPr>
      </w:pPr>
    </w:p>
    <w:p>
      <w:pPr>
        <w:pStyle w:val="BodyText"/>
        <w:spacing w:line="252" w:lineRule="auto" w:before="86"/>
        <w:ind w:right="64" w:firstLine="187"/>
      </w:pPr>
      <w:r>
        <w:rPr>
          <w:rFonts w:ascii="Georgia" w:hAnsi="Georgia"/>
          <w:b/>
          <w:i/>
        </w:rPr>
        <w:t>Heavy Armor. </w:t>
      </w:r>
      <w:r>
        <w:rPr/>
        <w:t>Heavier armor interferes with the </w:t>
      </w:r>
      <w:r>
        <w:rPr>
          <w:w w:val="105"/>
        </w:rPr>
        <w:t>wearer’s ability to move quickly, stealthily, and freely. If the Armor table shows “Str 13” or “Str 15” in the Strength column for an armor type, the armor reduces the wearer’s speed by 10 feet unless the wearer has a Strength score equal to or higher than the listed score.</w:t>
      </w:r>
    </w:p>
    <w:p>
      <w:pPr>
        <w:pStyle w:val="BodyText"/>
        <w:spacing w:line="254" w:lineRule="auto" w:before="5"/>
        <w:ind w:right="138" w:firstLine="187"/>
        <w:jc w:val="both"/>
      </w:pPr>
      <w:r>
        <w:rPr>
          <w:rFonts w:ascii="Georgia" w:hAnsi="Georgia"/>
          <w:b/>
          <w:i/>
          <w:w w:val="105"/>
        </w:rPr>
        <w:t>Stealth.</w:t>
      </w:r>
      <w:r>
        <w:rPr>
          <w:rFonts w:ascii="Georgia" w:hAnsi="Georgia"/>
          <w:b/>
          <w:i/>
          <w:spacing w:val="-29"/>
          <w:w w:val="105"/>
        </w:rPr>
        <w:t> </w:t>
      </w:r>
      <w:r>
        <w:rPr>
          <w:w w:val="105"/>
        </w:rPr>
        <w:t>If</w:t>
      </w:r>
      <w:r>
        <w:rPr>
          <w:spacing w:val="-22"/>
          <w:w w:val="105"/>
        </w:rPr>
        <w:t> </w:t>
      </w:r>
      <w:r>
        <w:rPr>
          <w:w w:val="105"/>
        </w:rPr>
        <w:t>the</w:t>
      </w:r>
      <w:r>
        <w:rPr>
          <w:spacing w:val="-22"/>
          <w:w w:val="105"/>
        </w:rPr>
        <w:t> </w:t>
      </w:r>
      <w:r>
        <w:rPr>
          <w:w w:val="105"/>
        </w:rPr>
        <w:t>Armor</w:t>
      </w:r>
      <w:r>
        <w:rPr>
          <w:spacing w:val="-21"/>
          <w:w w:val="105"/>
        </w:rPr>
        <w:t> </w:t>
      </w:r>
      <w:r>
        <w:rPr>
          <w:w w:val="105"/>
        </w:rPr>
        <w:t>table</w:t>
      </w:r>
      <w:r>
        <w:rPr>
          <w:spacing w:val="-22"/>
          <w:w w:val="105"/>
        </w:rPr>
        <w:t> </w:t>
      </w:r>
      <w:r>
        <w:rPr>
          <w:w w:val="105"/>
        </w:rPr>
        <w:t>shows</w:t>
      </w:r>
      <w:r>
        <w:rPr>
          <w:spacing w:val="-22"/>
          <w:w w:val="105"/>
        </w:rPr>
        <w:t> </w:t>
      </w:r>
      <w:r>
        <w:rPr>
          <w:w w:val="105"/>
        </w:rPr>
        <w:t>“Disadvantage” in the Stealth column, the wearer has disadvantage on Dexterity (Stealth)</w:t>
      </w:r>
      <w:r>
        <w:rPr>
          <w:spacing w:val="3"/>
          <w:w w:val="105"/>
        </w:rPr>
        <w:t> </w:t>
      </w:r>
      <w:r>
        <w:rPr>
          <w:w w:val="105"/>
        </w:rPr>
        <w:t>checks.</w:t>
      </w:r>
    </w:p>
    <w:p>
      <w:pPr>
        <w:pStyle w:val="BodyText"/>
        <w:spacing w:line="254" w:lineRule="auto"/>
        <w:ind w:right="98" w:firstLine="187"/>
      </w:pPr>
      <w:r>
        <w:rPr>
          <w:rFonts w:ascii="Georgia"/>
          <w:b/>
          <w:i/>
          <w:w w:val="105"/>
        </w:rPr>
        <w:t>Shields.</w:t>
      </w:r>
      <w:r>
        <w:rPr>
          <w:rFonts w:ascii="Georgia"/>
          <w:b/>
          <w:i/>
          <w:spacing w:val="-24"/>
          <w:w w:val="105"/>
        </w:rPr>
        <w:t> </w:t>
      </w:r>
      <w:r>
        <w:rPr>
          <w:w w:val="105"/>
        </w:rPr>
        <w:t>A</w:t>
      </w:r>
      <w:r>
        <w:rPr>
          <w:spacing w:val="-15"/>
          <w:w w:val="105"/>
        </w:rPr>
        <w:t> </w:t>
      </w:r>
      <w:r>
        <w:rPr>
          <w:w w:val="105"/>
        </w:rPr>
        <w:t>shield</w:t>
      </w:r>
      <w:r>
        <w:rPr>
          <w:spacing w:val="-16"/>
          <w:w w:val="105"/>
        </w:rPr>
        <w:t> </w:t>
      </w:r>
      <w:r>
        <w:rPr>
          <w:w w:val="105"/>
        </w:rPr>
        <w:t>is</w:t>
      </w:r>
      <w:r>
        <w:rPr>
          <w:spacing w:val="-16"/>
          <w:w w:val="105"/>
        </w:rPr>
        <w:t> </w:t>
      </w:r>
      <w:r>
        <w:rPr>
          <w:w w:val="105"/>
        </w:rPr>
        <w:t>made</w:t>
      </w:r>
      <w:r>
        <w:rPr>
          <w:spacing w:val="-16"/>
          <w:w w:val="105"/>
        </w:rPr>
        <w:t> </w:t>
      </w:r>
      <w:r>
        <w:rPr>
          <w:w w:val="105"/>
        </w:rPr>
        <w:t>from</w:t>
      </w:r>
      <w:r>
        <w:rPr>
          <w:spacing w:val="-16"/>
          <w:w w:val="105"/>
        </w:rPr>
        <w:t> </w:t>
      </w:r>
      <w:r>
        <w:rPr>
          <w:w w:val="105"/>
        </w:rPr>
        <w:t>wood</w:t>
      </w:r>
      <w:r>
        <w:rPr>
          <w:spacing w:val="-15"/>
          <w:w w:val="105"/>
        </w:rPr>
        <w:t> </w:t>
      </w:r>
      <w:r>
        <w:rPr>
          <w:w w:val="105"/>
        </w:rPr>
        <w:t>or</w:t>
      </w:r>
      <w:r>
        <w:rPr>
          <w:spacing w:val="-16"/>
          <w:w w:val="105"/>
        </w:rPr>
        <w:t> </w:t>
      </w:r>
      <w:r>
        <w:rPr>
          <w:w w:val="105"/>
        </w:rPr>
        <w:t>metal</w:t>
      </w:r>
      <w:r>
        <w:rPr>
          <w:spacing w:val="-17"/>
          <w:w w:val="105"/>
        </w:rPr>
        <w:t> </w:t>
      </w:r>
      <w:r>
        <w:rPr>
          <w:w w:val="105"/>
        </w:rPr>
        <w:t>and is carried in one hand. Wielding a shield increases your Armor Class by 2. You can benefit from only one shield at a</w:t>
      </w:r>
      <w:r>
        <w:rPr>
          <w:spacing w:val="3"/>
          <w:w w:val="105"/>
        </w:rPr>
        <w:t> </w:t>
      </w:r>
      <w:r>
        <w:rPr>
          <w:w w:val="105"/>
        </w:rPr>
        <w:t>time.</w:t>
      </w:r>
    </w:p>
    <w:p>
      <w:pPr>
        <w:pStyle w:val="Heading3"/>
        <w:spacing w:before="99"/>
      </w:pPr>
      <w:r>
        <w:rPr>
          <w:color w:val="943634"/>
        </w:rPr>
        <w:t>Light</w:t>
      </w:r>
      <w:r>
        <w:rPr>
          <w:color w:val="943634"/>
          <w:spacing w:val="-33"/>
        </w:rPr>
        <w:t> </w:t>
      </w:r>
      <w:r>
        <w:rPr>
          <w:color w:val="943634"/>
        </w:rPr>
        <w:t>Armor</w:t>
      </w:r>
    </w:p>
    <w:p>
      <w:pPr>
        <w:pStyle w:val="BodyText"/>
        <w:spacing w:before="6"/>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55"/>
      </w:pPr>
      <w:r>
        <w:rPr>
          <w:w w:val="105"/>
        </w:rPr>
        <w:t>Made from supple and thin materials, light armor favors agile adventurers since it offers some protection without sacrificing mobility. If you wear light armor, you add your Dexterity modifier to the base number from your armor type to determine your Armor</w:t>
      </w:r>
      <w:r>
        <w:rPr>
          <w:spacing w:val="1"/>
          <w:w w:val="105"/>
        </w:rPr>
        <w:t> </w:t>
      </w:r>
      <w:r>
        <w:rPr>
          <w:w w:val="105"/>
        </w:rPr>
        <w:t>Class.</w:t>
      </w:r>
    </w:p>
    <w:p>
      <w:pPr>
        <w:pStyle w:val="BodyText"/>
        <w:spacing w:line="254" w:lineRule="auto"/>
        <w:ind w:right="173" w:firstLine="187"/>
      </w:pPr>
      <w:r>
        <w:rPr>
          <w:rFonts w:ascii="Georgia"/>
          <w:b/>
          <w:i/>
          <w:w w:val="105"/>
        </w:rPr>
        <w:t>Padded.</w:t>
      </w:r>
      <w:r>
        <w:rPr>
          <w:rFonts w:ascii="Georgia"/>
          <w:b/>
          <w:i/>
          <w:spacing w:val="-29"/>
          <w:w w:val="105"/>
        </w:rPr>
        <w:t> </w:t>
      </w:r>
      <w:r>
        <w:rPr>
          <w:w w:val="105"/>
        </w:rPr>
        <w:t>Padded</w:t>
      </w:r>
      <w:r>
        <w:rPr>
          <w:spacing w:val="-21"/>
          <w:w w:val="105"/>
        </w:rPr>
        <w:t> </w:t>
      </w:r>
      <w:r>
        <w:rPr>
          <w:w w:val="105"/>
        </w:rPr>
        <w:t>armor</w:t>
      </w:r>
      <w:r>
        <w:rPr>
          <w:spacing w:val="-22"/>
          <w:w w:val="105"/>
        </w:rPr>
        <w:t> </w:t>
      </w:r>
      <w:r>
        <w:rPr>
          <w:w w:val="105"/>
        </w:rPr>
        <w:t>consists</w:t>
      </w:r>
      <w:r>
        <w:rPr>
          <w:spacing w:val="-21"/>
          <w:w w:val="105"/>
        </w:rPr>
        <w:t> </w:t>
      </w:r>
      <w:r>
        <w:rPr>
          <w:w w:val="105"/>
        </w:rPr>
        <w:t>of</w:t>
      </w:r>
      <w:r>
        <w:rPr>
          <w:spacing w:val="-22"/>
          <w:w w:val="105"/>
        </w:rPr>
        <w:t> </w:t>
      </w:r>
      <w:r>
        <w:rPr>
          <w:w w:val="105"/>
        </w:rPr>
        <w:t>quilted</w:t>
      </w:r>
      <w:r>
        <w:rPr>
          <w:spacing w:val="-21"/>
          <w:w w:val="105"/>
        </w:rPr>
        <w:t> </w:t>
      </w:r>
      <w:r>
        <w:rPr>
          <w:w w:val="105"/>
        </w:rPr>
        <w:t>layers of cloth and</w:t>
      </w:r>
      <w:r>
        <w:rPr>
          <w:spacing w:val="2"/>
          <w:w w:val="105"/>
        </w:rPr>
        <w:t> </w:t>
      </w:r>
      <w:r>
        <w:rPr>
          <w:w w:val="105"/>
        </w:rPr>
        <w:t>batting.</w:t>
      </w:r>
    </w:p>
    <w:p>
      <w:pPr>
        <w:pStyle w:val="BodyText"/>
        <w:spacing w:line="254" w:lineRule="auto"/>
        <w:ind w:right="31" w:firstLine="187"/>
      </w:pPr>
      <w:r>
        <w:rPr>
          <w:rFonts w:ascii="Georgia"/>
          <w:b/>
          <w:i/>
          <w:w w:val="105"/>
        </w:rPr>
        <w:t>Leather.</w:t>
      </w:r>
      <w:r>
        <w:rPr>
          <w:rFonts w:ascii="Georgia"/>
          <w:b/>
          <w:i/>
          <w:spacing w:val="-30"/>
          <w:w w:val="105"/>
        </w:rPr>
        <w:t> </w:t>
      </w:r>
      <w:r>
        <w:rPr>
          <w:w w:val="105"/>
        </w:rPr>
        <w:t>The</w:t>
      </w:r>
      <w:r>
        <w:rPr>
          <w:spacing w:val="-23"/>
          <w:w w:val="105"/>
        </w:rPr>
        <w:t> </w:t>
      </w:r>
      <w:r>
        <w:rPr>
          <w:w w:val="105"/>
        </w:rPr>
        <w:t>breastplate</w:t>
      </w:r>
      <w:r>
        <w:rPr>
          <w:spacing w:val="-22"/>
          <w:w w:val="105"/>
        </w:rPr>
        <w:t> </w:t>
      </w:r>
      <w:r>
        <w:rPr>
          <w:w w:val="105"/>
        </w:rPr>
        <w:t>and</w:t>
      </w:r>
      <w:r>
        <w:rPr>
          <w:spacing w:val="-23"/>
          <w:w w:val="105"/>
        </w:rPr>
        <w:t> </w:t>
      </w:r>
      <w:r>
        <w:rPr>
          <w:w w:val="105"/>
        </w:rPr>
        <w:t>shoulder</w:t>
      </w:r>
      <w:r>
        <w:rPr>
          <w:spacing w:val="-23"/>
          <w:w w:val="105"/>
        </w:rPr>
        <w:t> </w:t>
      </w:r>
      <w:r>
        <w:rPr>
          <w:w w:val="105"/>
        </w:rPr>
        <w:t>protectors of this armor are made of leather that has been stiffened by being boiled in oil. The rest of the armor is made of softer and more flexible materials.</w:t>
      </w:r>
    </w:p>
    <w:p>
      <w:pPr>
        <w:pStyle w:val="BodyText"/>
        <w:spacing w:line="252" w:lineRule="auto"/>
        <w:ind w:right="64" w:firstLine="187"/>
      </w:pPr>
      <w:r>
        <w:rPr>
          <w:rFonts w:ascii="Georgia" w:hAnsi="Georgia"/>
          <w:b/>
          <w:i/>
        </w:rPr>
        <w:t>Studded Leather. </w:t>
      </w:r>
      <w:r>
        <w:rPr/>
        <w:t>Made from tough but flexible </w:t>
      </w:r>
      <w:r>
        <w:rPr>
          <w:w w:val="103"/>
        </w:rPr>
        <w:t>le</w:t>
      </w:r>
      <w:r>
        <w:rPr>
          <w:w w:val="103"/>
        </w:rPr>
        <w:t>a</w:t>
      </w:r>
      <w:r>
        <w:rPr>
          <w:w w:val="103"/>
        </w:rPr>
        <w:t>t</w:t>
      </w:r>
      <w:r>
        <w:rPr>
          <w:w w:val="103"/>
        </w:rPr>
        <w:t>he</w:t>
      </w:r>
      <w:r>
        <w:rPr>
          <w:w w:val="103"/>
        </w:rPr>
        <w:t>r</w:t>
      </w:r>
      <w:r>
        <w:rPr>
          <w:w w:val="103"/>
        </w:rPr>
        <w:t>,</w:t>
      </w:r>
      <w:r>
        <w:rPr/>
        <w:t> </w:t>
      </w:r>
      <w:r>
        <w:rPr>
          <w:w w:val="103"/>
        </w:rPr>
        <w:t>s</w:t>
      </w:r>
      <w:r>
        <w:rPr>
          <w:w w:val="103"/>
        </w:rPr>
        <w:t>t</w:t>
      </w:r>
      <w:r>
        <w:rPr>
          <w:w w:val="103"/>
        </w:rPr>
        <w:t>u</w:t>
      </w:r>
      <w:r>
        <w:rPr>
          <w:w w:val="103"/>
        </w:rPr>
        <w:t>dd</w:t>
      </w:r>
      <w:r>
        <w:rPr>
          <w:w w:val="103"/>
        </w:rPr>
        <w:t>e</w:t>
      </w:r>
      <w:r>
        <w:rPr>
          <w:w w:val="103"/>
        </w:rPr>
        <w:t>d</w:t>
      </w:r>
      <w:r>
        <w:rPr/>
        <w:t> </w:t>
      </w:r>
      <w:r>
        <w:rPr>
          <w:w w:val="103"/>
        </w:rPr>
        <w:t>le</w:t>
      </w:r>
      <w:r>
        <w:rPr>
          <w:w w:val="103"/>
        </w:rPr>
        <w:t>a</w:t>
      </w:r>
      <w:r>
        <w:rPr>
          <w:w w:val="103"/>
        </w:rPr>
        <w:t>t</w:t>
      </w:r>
      <w:r>
        <w:rPr>
          <w:w w:val="103"/>
        </w:rPr>
        <w:t>he</w:t>
      </w:r>
      <w:r>
        <w:rPr>
          <w:w w:val="103"/>
        </w:rPr>
        <w:t>r</w:t>
      </w:r>
      <w:r>
        <w:rPr/>
        <w:t> </w:t>
      </w:r>
      <w:r>
        <w:rPr>
          <w:w w:val="103"/>
        </w:rPr>
        <w:t>i</w:t>
      </w:r>
      <w:r>
        <w:rPr>
          <w:w w:val="103"/>
        </w:rPr>
        <w:t>s</w:t>
      </w:r>
      <w:r>
        <w:rPr/>
        <w:t> </w:t>
      </w:r>
      <w:r>
        <w:rPr>
          <w:w w:val="103"/>
        </w:rPr>
        <w:t>r</w:t>
      </w:r>
      <w:r>
        <w:rPr>
          <w:w w:val="103"/>
        </w:rPr>
        <w:t>e</w:t>
      </w:r>
      <w:r>
        <w:rPr>
          <w:w w:val="103"/>
        </w:rPr>
        <w:t>i</w:t>
      </w:r>
      <w:r>
        <w:rPr>
          <w:w w:val="103"/>
        </w:rPr>
        <w:t>n</w:t>
      </w:r>
      <w:r>
        <w:rPr>
          <w:w w:val="103"/>
        </w:rPr>
        <w:t>fo</w:t>
      </w:r>
      <w:r>
        <w:rPr>
          <w:w w:val="103"/>
        </w:rPr>
        <w:t>r</w:t>
      </w:r>
      <w:r>
        <w:rPr>
          <w:w w:val="103"/>
        </w:rPr>
        <w:t>c</w:t>
      </w:r>
      <w:r>
        <w:rPr>
          <w:w w:val="103"/>
        </w:rPr>
        <w:t>e</w:t>
      </w:r>
      <w:r>
        <w:rPr>
          <w:w w:val="103"/>
        </w:rPr>
        <w:t>d</w:t>
      </w:r>
      <w:r>
        <w:rPr/>
        <w:t> </w:t>
      </w:r>
      <w:r>
        <w:rPr>
          <w:w w:val="103"/>
        </w:rPr>
        <w:t>w</w:t>
      </w:r>
      <w:r>
        <w:rPr>
          <w:w w:val="103"/>
        </w:rPr>
        <w:t>i</w:t>
      </w:r>
      <w:r>
        <w:rPr>
          <w:w w:val="103"/>
        </w:rPr>
        <w:t>t</w:t>
      </w:r>
      <w:r>
        <w:rPr>
          <w:w w:val="103"/>
        </w:rPr>
        <w:t>h</w:t>
      </w:r>
      <w:r>
        <w:rPr/>
        <w:t> </w:t>
      </w:r>
      <w:r>
        <w:rPr>
          <w:w w:val="103"/>
        </w:rPr>
        <w:t>c</w:t>
      </w:r>
      <w:r>
        <w:rPr>
          <w:w w:val="103"/>
        </w:rPr>
        <w:t>lo</w:t>
      </w:r>
      <w:r>
        <w:rPr>
          <w:w w:val="103"/>
        </w:rPr>
        <w:t>s</w:t>
      </w:r>
      <w:r>
        <w:rPr>
          <w:w w:val="103"/>
        </w:rPr>
        <w:t>e</w:t>
      </w:r>
      <w:r>
        <w:rPr>
          <w:w w:val="31"/>
        </w:rPr>
        <w:t>-­‐‑</w:t>
      </w:r>
      <w:r>
        <w:rPr>
          <w:w w:val="103"/>
        </w:rPr>
        <w:t>se</w:t>
      </w:r>
      <w:r>
        <w:rPr>
          <w:w w:val="103"/>
        </w:rPr>
        <w:t>t </w:t>
      </w:r>
      <w:r>
        <w:rPr/>
        <w:t>rivets or spikes.</w:t>
      </w:r>
    </w:p>
    <w:p>
      <w:pPr>
        <w:pStyle w:val="Heading3"/>
        <w:spacing w:before="94"/>
      </w:pPr>
      <w:r>
        <w:rPr>
          <w:color w:val="943634"/>
        </w:rPr>
        <w:t>Medium Armor</w:t>
      </w:r>
    </w:p>
    <w:p>
      <w:pPr>
        <w:pStyle w:val="BodyText"/>
        <w:spacing w:before="10"/>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48"/>
      </w:pPr>
      <w:r>
        <w:rPr>
          <w:w w:val="105"/>
        </w:rPr>
        <w:t>Medium armor offers more protection than light armor, but it also impairs movement more. If you wear medium armor, you add your Dexterity modifier, to a maximum of +2, to the base number from your armor type to determine your Armor Class.</w:t>
      </w:r>
    </w:p>
    <w:p>
      <w:pPr>
        <w:pStyle w:val="BodyText"/>
        <w:spacing w:line="252" w:lineRule="auto" w:before="4"/>
        <w:ind w:right="158" w:firstLine="187"/>
      </w:pPr>
      <w:r>
        <w:rPr>
          <w:rFonts w:ascii="Georgia"/>
          <w:b/>
          <w:i/>
          <w:w w:val="105"/>
        </w:rPr>
        <w:t>Hide.</w:t>
      </w:r>
      <w:r>
        <w:rPr>
          <w:rFonts w:ascii="Georgia"/>
          <w:b/>
          <w:i/>
          <w:spacing w:val="-21"/>
          <w:w w:val="105"/>
        </w:rPr>
        <w:t> </w:t>
      </w:r>
      <w:r>
        <w:rPr>
          <w:w w:val="105"/>
        </w:rPr>
        <w:t>This</w:t>
      </w:r>
      <w:r>
        <w:rPr>
          <w:spacing w:val="-14"/>
          <w:w w:val="105"/>
        </w:rPr>
        <w:t> </w:t>
      </w:r>
      <w:r>
        <w:rPr>
          <w:w w:val="105"/>
        </w:rPr>
        <w:t>crude</w:t>
      </w:r>
      <w:r>
        <w:rPr>
          <w:spacing w:val="-14"/>
          <w:w w:val="105"/>
        </w:rPr>
        <w:t> </w:t>
      </w:r>
      <w:r>
        <w:rPr>
          <w:w w:val="105"/>
        </w:rPr>
        <w:t>armor</w:t>
      </w:r>
      <w:r>
        <w:rPr>
          <w:spacing w:val="-14"/>
          <w:w w:val="105"/>
        </w:rPr>
        <w:t> </w:t>
      </w:r>
      <w:r>
        <w:rPr>
          <w:w w:val="105"/>
        </w:rPr>
        <w:t>consists</w:t>
      </w:r>
      <w:r>
        <w:rPr>
          <w:spacing w:val="-13"/>
          <w:w w:val="105"/>
        </w:rPr>
        <w:t> </w:t>
      </w:r>
      <w:r>
        <w:rPr>
          <w:w w:val="105"/>
        </w:rPr>
        <w:t>of</w:t>
      </w:r>
      <w:r>
        <w:rPr>
          <w:spacing w:val="-14"/>
          <w:w w:val="105"/>
        </w:rPr>
        <w:t> </w:t>
      </w:r>
      <w:r>
        <w:rPr>
          <w:w w:val="105"/>
        </w:rPr>
        <w:t>thick</w:t>
      </w:r>
      <w:r>
        <w:rPr>
          <w:spacing w:val="-14"/>
          <w:w w:val="105"/>
        </w:rPr>
        <w:t> </w:t>
      </w:r>
      <w:r>
        <w:rPr>
          <w:w w:val="105"/>
        </w:rPr>
        <w:t>furs</w:t>
      </w:r>
      <w:r>
        <w:rPr>
          <w:spacing w:val="-14"/>
          <w:w w:val="105"/>
        </w:rPr>
        <w:t> </w:t>
      </w:r>
      <w:r>
        <w:rPr>
          <w:w w:val="105"/>
        </w:rPr>
        <w:t>and pelts. It is commonly worn by barbarian tribes, evil humanoids, and other folk who lack access to the tools and materials needed to create better</w:t>
      </w:r>
      <w:r>
        <w:rPr>
          <w:spacing w:val="-7"/>
          <w:w w:val="105"/>
        </w:rPr>
        <w:t> </w:t>
      </w:r>
      <w:r>
        <w:rPr>
          <w:w w:val="105"/>
        </w:rPr>
        <w:t>armor.</w:t>
      </w:r>
    </w:p>
    <w:p>
      <w:pPr>
        <w:pStyle w:val="BodyText"/>
        <w:spacing w:line="254" w:lineRule="auto" w:before="1"/>
        <w:ind w:right="164" w:firstLine="187"/>
      </w:pPr>
      <w:r>
        <w:rPr>
          <w:rFonts w:ascii="Georgia" w:hAnsi="Georgia"/>
          <w:b/>
          <w:i/>
          <w:w w:val="105"/>
        </w:rPr>
        <w:t>Chain</w:t>
      </w:r>
      <w:r>
        <w:rPr>
          <w:rFonts w:ascii="Georgia" w:hAnsi="Georgia"/>
          <w:b/>
          <w:i/>
          <w:spacing w:val="-29"/>
          <w:w w:val="105"/>
        </w:rPr>
        <w:t> </w:t>
      </w:r>
      <w:r>
        <w:rPr>
          <w:rFonts w:ascii="Georgia" w:hAnsi="Georgia"/>
          <w:b/>
          <w:i/>
          <w:w w:val="105"/>
        </w:rPr>
        <w:t>Shirt.</w:t>
      </w:r>
      <w:r>
        <w:rPr>
          <w:rFonts w:ascii="Georgia" w:hAnsi="Georgia"/>
          <w:b/>
          <w:i/>
          <w:spacing w:val="-30"/>
          <w:w w:val="105"/>
        </w:rPr>
        <w:t> </w:t>
      </w:r>
      <w:r>
        <w:rPr>
          <w:w w:val="105"/>
        </w:rPr>
        <w:t>Made</w:t>
      </w:r>
      <w:r>
        <w:rPr>
          <w:spacing w:val="-22"/>
          <w:w w:val="105"/>
        </w:rPr>
        <w:t> </w:t>
      </w:r>
      <w:r>
        <w:rPr>
          <w:w w:val="105"/>
        </w:rPr>
        <w:t>of</w:t>
      </w:r>
      <w:r>
        <w:rPr>
          <w:spacing w:val="-22"/>
          <w:w w:val="105"/>
        </w:rPr>
        <w:t> </w:t>
      </w:r>
      <w:r>
        <w:rPr>
          <w:w w:val="105"/>
        </w:rPr>
        <w:t>interlocking</w:t>
      </w:r>
      <w:r>
        <w:rPr>
          <w:spacing w:val="-23"/>
          <w:w w:val="105"/>
        </w:rPr>
        <w:t> </w:t>
      </w:r>
      <w:r>
        <w:rPr>
          <w:w w:val="105"/>
        </w:rPr>
        <w:t>metal</w:t>
      </w:r>
      <w:r>
        <w:rPr>
          <w:spacing w:val="-22"/>
          <w:w w:val="105"/>
        </w:rPr>
        <w:t> </w:t>
      </w:r>
      <w:r>
        <w:rPr>
          <w:w w:val="105"/>
        </w:rPr>
        <w:t>rings,</w:t>
      </w:r>
      <w:r>
        <w:rPr>
          <w:spacing w:val="-23"/>
          <w:w w:val="105"/>
        </w:rPr>
        <w:t> </w:t>
      </w:r>
      <w:r>
        <w:rPr>
          <w:w w:val="105"/>
        </w:rPr>
        <w:t>a chain shirt is worn between layers of clothing or leather. This armor offers modest protection to the wearer’s upper body and allows the sound of</w:t>
      </w:r>
      <w:r>
        <w:rPr>
          <w:spacing w:val="-6"/>
          <w:w w:val="105"/>
        </w:rPr>
        <w:t> </w:t>
      </w:r>
      <w:r>
        <w:rPr>
          <w:w w:val="105"/>
        </w:rPr>
        <w:t>the</w:t>
      </w:r>
    </w:p>
    <w:p>
      <w:pPr>
        <w:pStyle w:val="BodyText"/>
        <w:spacing w:line="254" w:lineRule="auto" w:before="86"/>
        <w:ind w:right="419"/>
      </w:pPr>
      <w:r>
        <w:rPr/>
        <w:br w:type="column"/>
      </w:r>
      <w:r>
        <w:rPr>
          <w:w w:val="105"/>
        </w:rPr>
        <w:t>rings rubbing against one another to be muffled by outer layers.</w:t>
      </w:r>
    </w:p>
    <w:p>
      <w:pPr>
        <w:pStyle w:val="BodyText"/>
        <w:spacing w:line="252" w:lineRule="auto"/>
        <w:ind w:right="316" w:firstLine="187"/>
      </w:pPr>
      <w:r>
        <w:rPr>
          <w:rFonts w:ascii="Georgia"/>
          <w:b/>
          <w:i/>
          <w:w w:val="105"/>
        </w:rPr>
        <w:t>Scale Mail. </w:t>
      </w:r>
      <w:r>
        <w:rPr>
          <w:w w:val="105"/>
        </w:rPr>
        <w:t>This armor consists of a coat and leggings (and perhaps a separate skirt) of leather covered with overlapping pieces of metal, much like the scales of a fish. The suit includes gauntlets.</w:t>
      </w:r>
    </w:p>
    <w:p>
      <w:pPr>
        <w:pStyle w:val="BodyText"/>
        <w:spacing w:line="252" w:lineRule="auto"/>
        <w:ind w:right="311" w:firstLine="187"/>
      </w:pPr>
      <w:r>
        <w:rPr>
          <w:rFonts w:ascii="Georgia" w:hAnsi="Georgia"/>
          <w:b/>
          <w:i/>
          <w:w w:val="105"/>
        </w:rPr>
        <w:t>Breastplate.</w:t>
      </w:r>
      <w:r>
        <w:rPr>
          <w:rFonts w:ascii="Georgia" w:hAnsi="Georgia"/>
          <w:b/>
          <w:i/>
          <w:spacing w:val="-31"/>
          <w:w w:val="105"/>
        </w:rPr>
        <w:t> </w:t>
      </w:r>
      <w:r>
        <w:rPr>
          <w:w w:val="105"/>
        </w:rPr>
        <w:t>This</w:t>
      </w:r>
      <w:r>
        <w:rPr>
          <w:spacing w:val="-24"/>
          <w:w w:val="105"/>
        </w:rPr>
        <w:t> </w:t>
      </w:r>
      <w:r>
        <w:rPr>
          <w:w w:val="105"/>
        </w:rPr>
        <w:t>armor</w:t>
      </w:r>
      <w:r>
        <w:rPr>
          <w:spacing w:val="-24"/>
          <w:w w:val="105"/>
        </w:rPr>
        <w:t> </w:t>
      </w:r>
      <w:r>
        <w:rPr>
          <w:w w:val="105"/>
        </w:rPr>
        <w:t>consists</w:t>
      </w:r>
      <w:r>
        <w:rPr>
          <w:spacing w:val="-24"/>
          <w:w w:val="105"/>
        </w:rPr>
        <w:t> </w:t>
      </w:r>
      <w:r>
        <w:rPr>
          <w:w w:val="105"/>
        </w:rPr>
        <w:t>of</w:t>
      </w:r>
      <w:r>
        <w:rPr>
          <w:spacing w:val="-24"/>
          <w:w w:val="105"/>
        </w:rPr>
        <w:t> </w:t>
      </w:r>
      <w:r>
        <w:rPr>
          <w:w w:val="105"/>
        </w:rPr>
        <w:t>a</w:t>
      </w:r>
      <w:r>
        <w:rPr>
          <w:spacing w:val="-24"/>
          <w:w w:val="105"/>
        </w:rPr>
        <w:t> </w:t>
      </w:r>
      <w:r>
        <w:rPr>
          <w:w w:val="105"/>
        </w:rPr>
        <w:t>fitted</w:t>
      </w:r>
      <w:r>
        <w:rPr>
          <w:spacing w:val="-24"/>
          <w:w w:val="105"/>
        </w:rPr>
        <w:t> </w:t>
      </w:r>
      <w:r>
        <w:rPr>
          <w:w w:val="105"/>
        </w:rPr>
        <w:t>metal chest piece worn with supple leather. Although it leaves the legs and arms relatively unprotected, this armor provides good protection for the wearer’s vital organs while leaving the wearer relatively unencumbered.</w:t>
      </w:r>
    </w:p>
    <w:p>
      <w:pPr>
        <w:pStyle w:val="BodyText"/>
        <w:spacing w:line="254" w:lineRule="auto" w:before="3"/>
        <w:ind w:right="397" w:firstLine="187"/>
      </w:pPr>
      <w:r>
        <w:rPr>
          <w:rFonts w:ascii="Georgia" w:hAnsi="Georgia"/>
          <w:b/>
          <w:i/>
          <w:w w:val="105"/>
        </w:rPr>
        <w:t>Half Plate. </w:t>
      </w:r>
      <w:r>
        <w:rPr>
          <w:w w:val="105"/>
        </w:rPr>
        <w:t>Half plate consists of shaped metal plates that cover most of the wearer’s body. It does not include leg protection beyond simple greaves that are attached with leather straps.</w:t>
      </w:r>
    </w:p>
    <w:p>
      <w:pPr>
        <w:pStyle w:val="Heading3"/>
        <w:spacing w:before="106"/>
      </w:pPr>
      <w:r>
        <w:rPr>
          <w:color w:val="943634"/>
        </w:rPr>
        <w:t>Heavy Armor</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5"/>
      </w:pPr>
      <w:r>
        <w:rPr>
          <w:w w:val="105"/>
        </w:rPr>
        <w:t>Of all the armor categories, heavy armor offers the best protection. These suits of armor cover the entire body and are designed to stop a wide range of attacks. Only proficient warriors can manage their weight and bulk.</w:t>
      </w:r>
    </w:p>
    <w:p>
      <w:pPr>
        <w:pStyle w:val="BodyText"/>
        <w:spacing w:line="254" w:lineRule="auto" w:before="2"/>
        <w:ind w:right="437" w:firstLine="187"/>
      </w:pPr>
      <w:r>
        <w:rPr>
          <w:w w:val="105"/>
        </w:rPr>
        <w:t>Heavy armor doesn’t let you add your Dexterity modifier to your Armor Class, but it also doesn’t penalize you if your Dexterity modifier is negative.</w:t>
      </w:r>
    </w:p>
    <w:p>
      <w:pPr>
        <w:pStyle w:val="BodyText"/>
        <w:spacing w:line="252" w:lineRule="auto"/>
        <w:ind w:right="225" w:firstLine="187"/>
      </w:pPr>
      <w:r>
        <w:rPr>
          <w:rFonts w:ascii="Georgia" w:hAnsi="Georgia"/>
          <w:b/>
          <w:i/>
          <w:w w:val="105"/>
        </w:rPr>
        <w:t>Ring</w:t>
      </w:r>
      <w:r>
        <w:rPr>
          <w:rFonts w:ascii="Georgia" w:hAnsi="Georgia"/>
          <w:b/>
          <w:i/>
          <w:spacing w:val="-29"/>
          <w:w w:val="105"/>
        </w:rPr>
        <w:t> </w:t>
      </w:r>
      <w:r>
        <w:rPr>
          <w:rFonts w:ascii="Georgia" w:hAnsi="Georgia"/>
          <w:b/>
          <w:i/>
          <w:w w:val="105"/>
        </w:rPr>
        <w:t>Mail.</w:t>
      </w:r>
      <w:r>
        <w:rPr>
          <w:rFonts w:ascii="Georgia" w:hAnsi="Georgia"/>
          <w:b/>
          <w:i/>
          <w:spacing w:val="-29"/>
          <w:w w:val="105"/>
        </w:rPr>
        <w:t> </w:t>
      </w:r>
      <w:r>
        <w:rPr>
          <w:w w:val="105"/>
        </w:rPr>
        <w:t>This</w:t>
      </w:r>
      <w:r>
        <w:rPr>
          <w:spacing w:val="-22"/>
          <w:w w:val="105"/>
        </w:rPr>
        <w:t> </w:t>
      </w:r>
      <w:r>
        <w:rPr>
          <w:w w:val="105"/>
        </w:rPr>
        <w:t>armor</w:t>
      </w:r>
      <w:r>
        <w:rPr>
          <w:spacing w:val="-22"/>
          <w:w w:val="105"/>
        </w:rPr>
        <w:t> </w:t>
      </w:r>
      <w:r>
        <w:rPr>
          <w:w w:val="105"/>
        </w:rPr>
        <w:t>is</w:t>
      </w:r>
      <w:r>
        <w:rPr>
          <w:spacing w:val="-22"/>
          <w:w w:val="105"/>
        </w:rPr>
        <w:t> </w:t>
      </w:r>
      <w:r>
        <w:rPr>
          <w:w w:val="105"/>
        </w:rPr>
        <w:t>leather</w:t>
      </w:r>
      <w:r>
        <w:rPr>
          <w:spacing w:val="-21"/>
          <w:w w:val="105"/>
        </w:rPr>
        <w:t> </w:t>
      </w:r>
      <w:r>
        <w:rPr>
          <w:w w:val="105"/>
        </w:rPr>
        <w:t>armor</w:t>
      </w:r>
      <w:r>
        <w:rPr>
          <w:spacing w:val="-22"/>
          <w:w w:val="105"/>
        </w:rPr>
        <w:t> </w:t>
      </w:r>
      <w:r>
        <w:rPr>
          <w:w w:val="105"/>
        </w:rPr>
        <w:t>with</w:t>
      </w:r>
      <w:r>
        <w:rPr>
          <w:spacing w:val="-22"/>
          <w:w w:val="105"/>
        </w:rPr>
        <w:t> </w:t>
      </w:r>
      <w:r>
        <w:rPr>
          <w:w w:val="105"/>
        </w:rPr>
        <w:t>heavy rings sewn into it. The rings help reinforce the armor against blows from swords and axes. Ring mail is inferior to chain mail, and it's usually worn only by those who can’t afford better</w:t>
      </w:r>
      <w:r>
        <w:rPr>
          <w:spacing w:val="3"/>
          <w:w w:val="105"/>
        </w:rPr>
        <w:t> </w:t>
      </w:r>
      <w:r>
        <w:rPr>
          <w:w w:val="105"/>
        </w:rPr>
        <w:t>armor.</w:t>
      </w:r>
    </w:p>
    <w:p>
      <w:pPr>
        <w:pStyle w:val="BodyText"/>
        <w:spacing w:line="254" w:lineRule="auto"/>
        <w:ind w:right="582" w:firstLine="187"/>
      </w:pPr>
      <w:r>
        <w:rPr>
          <w:rFonts w:ascii="Georgia"/>
          <w:b/>
          <w:i/>
          <w:w w:val="105"/>
        </w:rPr>
        <w:t>Chain</w:t>
      </w:r>
      <w:r>
        <w:rPr>
          <w:rFonts w:ascii="Georgia"/>
          <w:b/>
          <w:i/>
          <w:spacing w:val="-31"/>
          <w:w w:val="105"/>
        </w:rPr>
        <w:t> </w:t>
      </w:r>
      <w:r>
        <w:rPr>
          <w:rFonts w:ascii="Georgia"/>
          <w:b/>
          <w:i/>
          <w:w w:val="105"/>
        </w:rPr>
        <w:t>Mail.</w:t>
      </w:r>
      <w:r>
        <w:rPr>
          <w:rFonts w:ascii="Georgia"/>
          <w:b/>
          <w:i/>
          <w:spacing w:val="-31"/>
          <w:w w:val="105"/>
        </w:rPr>
        <w:t> </w:t>
      </w:r>
      <w:r>
        <w:rPr>
          <w:w w:val="105"/>
        </w:rPr>
        <w:t>Made</w:t>
      </w:r>
      <w:r>
        <w:rPr>
          <w:spacing w:val="-24"/>
          <w:w w:val="105"/>
        </w:rPr>
        <w:t> </w:t>
      </w:r>
      <w:r>
        <w:rPr>
          <w:w w:val="105"/>
        </w:rPr>
        <w:t>of</w:t>
      </w:r>
      <w:r>
        <w:rPr>
          <w:spacing w:val="-24"/>
          <w:w w:val="105"/>
        </w:rPr>
        <w:t> </w:t>
      </w:r>
      <w:r>
        <w:rPr>
          <w:w w:val="105"/>
        </w:rPr>
        <w:t>interlocking</w:t>
      </w:r>
      <w:r>
        <w:rPr>
          <w:spacing w:val="-24"/>
          <w:w w:val="105"/>
        </w:rPr>
        <w:t> </w:t>
      </w:r>
      <w:r>
        <w:rPr>
          <w:w w:val="105"/>
        </w:rPr>
        <w:t>metal</w:t>
      </w:r>
      <w:r>
        <w:rPr>
          <w:spacing w:val="-24"/>
          <w:w w:val="105"/>
        </w:rPr>
        <w:t> </w:t>
      </w:r>
      <w:r>
        <w:rPr>
          <w:w w:val="105"/>
        </w:rPr>
        <w:t>rings, chain mail includes a layer of quilted fabric worn underneath the mail to prevent chafing and to cushion the impact of blows. The suit includes gauntlets.</w:t>
      </w:r>
    </w:p>
    <w:p>
      <w:pPr>
        <w:pStyle w:val="BodyText"/>
        <w:spacing w:line="254" w:lineRule="auto"/>
        <w:ind w:right="350" w:firstLine="187"/>
      </w:pPr>
      <w:r>
        <w:rPr>
          <w:rFonts w:ascii="Georgia"/>
          <w:b/>
          <w:i/>
          <w:w w:val="105"/>
        </w:rPr>
        <w:t>Splint. </w:t>
      </w:r>
      <w:r>
        <w:rPr>
          <w:w w:val="105"/>
        </w:rPr>
        <w:t>This armor is made of narrow vertical strips of metal riveted to a backing of leather that is worn over cloth padding. Flexible chain mail protects the joints.</w:t>
      </w:r>
    </w:p>
    <w:p>
      <w:pPr>
        <w:pStyle w:val="BodyText"/>
        <w:spacing w:line="252" w:lineRule="auto"/>
        <w:ind w:right="210" w:firstLine="187"/>
      </w:pPr>
      <w:r>
        <w:rPr>
          <w:rFonts w:ascii="Georgia"/>
          <w:b/>
          <w:i/>
          <w:w w:val="105"/>
        </w:rPr>
        <w:t>Plate. </w:t>
      </w:r>
      <w:r>
        <w:rPr>
          <w:w w:val="105"/>
        </w:rPr>
        <w:t>Plate consists of shaped, interlocking metal plates to cover the entire body. A suit of plate includes gauntlets, heavy leather boots, a visored helmet, and thick layers of padding underneath the armor. Buckles and straps distribute the weight over the body.</w:t>
      </w:r>
    </w:p>
    <w:p>
      <w:pPr>
        <w:spacing w:after="0" w:line="252" w:lineRule="auto"/>
        <w:sectPr>
          <w:pgSz w:w="12240" w:h="15840"/>
          <w:pgMar w:header="0" w:footer="644" w:top="1360" w:bottom="840" w:left="920" w:right="920"/>
          <w:cols w:num="2" w:equalWidth="0">
            <w:col w:w="4741" w:space="678"/>
            <w:col w:w="4981"/>
          </w:cols>
        </w:sectPr>
      </w:pPr>
    </w:p>
    <w:p>
      <w:pPr>
        <w:pStyle w:val="BodyText"/>
        <w:spacing w:before="2"/>
        <w:ind w:left="0"/>
        <w:rPr>
          <w:sz w:val="20"/>
        </w:rPr>
      </w:pPr>
    </w:p>
    <w:p>
      <w:pPr>
        <w:spacing w:before="101"/>
        <w:ind w:left="232" w:right="0" w:firstLine="0"/>
        <w:jc w:val="left"/>
        <w:rPr>
          <w:rFonts w:ascii="Carlito"/>
          <w:b/>
          <w:sz w:val="24"/>
        </w:rPr>
      </w:pPr>
      <w:r>
        <w:rPr>
          <w:rFonts w:ascii="Carlito"/>
          <w:b/>
          <w:sz w:val="24"/>
        </w:rPr>
        <w:t>Armor</w:t>
      </w:r>
    </w:p>
    <w:p>
      <w:pPr>
        <w:tabs>
          <w:tab w:pos="1873" w:val="left" w:leader="none"/>
          <w:tab w:pos="2639" w:val="left" w:leader="none"/>
          <w:tab w:pos="4742" w:val="left" w:leader="none"/>
          <w:tab w:pos="5601" w:val="left" w:leader="none"/>
          <w:tab w:pos="6806" w:val="left" w:leader="none"/>
        </w:tabs>
        <w:spacing w:before="71"/>
        <w:ind w:left="0" w:right="2585" w:firstLine="0"/>
        <w:jc w:val="center"/>
        <w:rPr>
          <w:rFonts w:ascii="Carlito"/>
          <w:b/>
          <w:sz w:val="17"/>
        </w:rPr>
      </w:pPr>
      <w:r>
        <w:rPr>
          <w:rFonts w:ascii="Carlito"/>
          <w:b/>
          <w:w w:val="105"/>
          <w:sz w:val="17"/>
        </w:rPr>
        <w:t>Armor</w:t>
        <w:tab/>
        <w:t>Cost</w:t>
        <w:tab/>
        <w:t>Armor</w:t>
      </w:r>
      <w:r>
        <w:rPr>
          <w:rFonts w:ascii="Carlito"/>
          <w:b/>
          <w:spacing w:val="1"/>
          <w:w w:val="105"/>
          <w:sz w:val="17"/>
        </w:rPr>
        <w:t> </w:t>
      </w:r>
      <w:r>
        <w:rPr>
          <w:rFonts w:ascii="Carlito"/>
          <w:b/>
          <w:w w:val="105"/>
          <w:sz w:val="17"/>
        </w:rPr>
        <w:t>Class</w:t>
      </w:r>
      <w:r>
        <w:rPr>
          <w:rFonts w:ascii="Carlito"/>
          <w:b/>
          <w:spacing w:val="1"/>
          <w:w w:val="105"/>
          <w:sz w:val="17"/>
        </w:rPr>
        <w:t> </w:t>
      </w:r>
      <w:r>
        <w:rPr>
          <w:rFonts w:ascii="Carlito"/>
          <w:b/>
          <w:w w:val="105"/>
          <w:sz w:val="17"/>
        </w:rPr>
        <w:t>(AC)</w:t>
        <w:tab/>
        <w:t>Strength</w:t>
        <w:tab/>
        <w:t>Stealth</w:t>
        <w:tab/>
        <w:t>Weight</w:t>
      </w:r>
    </w:p>
    <w:p>
      <w:pPr>
        <w:tabs>
          <w:tab w:pos="7559" w:val="left" w:leader="none"/>
        </w:tabs>
        <w:spacing w:before="13"/>
        <w:ind w:left="0" w:right="2585" w:firstLine="0"/>
        <w:jc w:val="center"/>
        <w:rPr>
          <w:rFonts w:ascii="Carlito"/>
          <w:i/>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i/>
          <w:w w:val="105"/>
          <w:sz w:val="17"/>
          <w:shd w:fill="EEECE1" w:color="auto" w:val="clear"/>
        </w:rPr>
        <w:t>Light</w:t>
      </w:r>
      <w:r>
        <w:rPr>
          <w:rFonts w:ascii="Carlito"/>
          <w:i/>
          <w:spacing w:val="2"/>
          <w:w w:val="105"/>
          <w:sz w:val="17"/>
          <w:shd w:fill="EEECE1" w:color="auto" w:val="clear"/>
        </w:rPr>
        <w:t> </w:t>
      </w:r>
      <w:r>
        <w:rPr>
          <w:rFonts w:ascii="Carlito"/>
          <w:i/>
          <w:w w:val="105"/>
          <w:sz w:val="17"/>
          <w:shd w:fill="EEECE1" w:color="auto" w:val="clear"/>
        </w:rPr>
        <w:t>Armor</w:t>
      </w:r>
      <w:r>
        <w:rPr>
          <w:rFonts w:ascii="Carlito"/>
          <w:i/>
          <w:sz w:val="17"/>
          <w:shd w:fill="EEECE1" w:color="auto" w:val="clear"/>
        </w:rPr>
        <w:tab/>
      </w:r>
    </w:p>
    <w:p>
      <w:pPr>
        <w:tabs>
          <w:tab w:pos="1708" w:val="left" w:leader="none"/>
          <w:tab w:pos="2459" w:val="left" w:leader="none"/>
          <w:tab w:pos="4562" w:val="left" w:leader="none"/>
          <w:tab w:pos="5421" w:val="left" w:leader="none"/>
          <w:tab w:pos="6741" w:val="left" w:leader="none"/>
        </w:tabs>
        <w:spacing w:before="9"/>
        <w:ind w:left="0" w:right="2520" w:firstLine="0"/>
        <w:jc w:val="center"/>
        <w:rPr>
          <w:rFonts w:ascii="Carlito" w:hAnsi="Carlito"/>
          <w:sz w:val="17"/>
        </w:rPr>
      </w:pPr>
      <w:r>
        <w:rPr>
          <w:rFonts w:ascii="Carlito" w:hAnsi="Carlito"/>
          <w:w w:val="105"/>
          <w:sz w:val="17"/>
        </w:rPr>
        <w:t>Padded</w:t>
        <w:tab/>
        <w:t>5 gp</w:t>
        <w:tab/>
        <w:t>11 +</w:t>
      </w:r>
      <w:r>
        <w:rPr>
          <w:rFonts w:ascii="Carlito" w:hAnsi="Carlito"/>
          <w:spacing w:val="3"/>
          <w:w w:val="105"/>
          <w:sz w:val="17"/>
        </w:rPr>
        <w:t> </w:t>
      </w:r>
      <w:r>
        <w:rPr>
          <w:rFonts w:ascii="Carlito" w:hAnsi="Carlito"/>
          <w:w w:val="105"/>
          <w:sz w:val="17"/>
        </w:rPr>
        <w:t>Dex</w:t>
      </w:r>
      <w:r>
        <w:rPr>
          <w:rFonts w:ascii="Carlito" w:hAnsi="Carlito"/>
          <w:spacing w:val="1"/>
          <w:w w:val="105"/>
          <w:sz w:val="17"/>
        </w:rPr>
        <w:t> </w:t>
      </w:r>
      <w:r>
        <w:rPr>
          <w:rFonts w:ascii="Carlito" w:hAnsi="Carlito"/>
          <w:w w:val="105"/>
          <w:sz w:val="17"/>
        </w:rPr>
        <w:t>modifier</w:t>
        <w:tab/>
        <w:t>—</w:t>
        <w:tab/>
        <w:t>Disadvantage</w:t>
        <w:tab/>
        <w:t>8</w:t>
      </w:r>
      <w:r>
        <w:rPr>
          <w:rFonts w:ascii="Carlito" w:hAnsi="Carlito"/>
          <w:spacing w:val="1"/>
          <w:w w:val="105"/>
          <w:sz w:val="17"/>
        </w:rPr>
        <w:t> </w:t>
      </w:r>
      <w:r>
        <w:rPr>
          <w:rFonts w:ascii="Carlito" w:hAnsi="Carlito"/>
          <w:w w:val="105"/>
          <w:sz w:val="17"/>
        </w:rPr>
        <w:t>lb.</w:t>
      </w:r>
    </w:p>
    <w:p>
      <w:pPr>
        <w:spacing w:after="0"/>
        <w:jc w:val="center"/>
        <w:rPr>
          <w:rFonts w:ascii="Carlito" w:hAnsi="Carlito"/>
          <w:sz w:val="17"/>
        </w:rPr>
        <w:sectPr>
          <w:type w:val="continuous"/>
          <w:pgSz w:w="12240" w:h="15840"/>
          <w:pgMar w:top="1500" w:bottom="840" w:left="920" w:right="920"/>
        </w:sect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9"/>
        <w:gridCol w:w="956"/>
        <w:gridCol w:w="2215"/>
        <w:gridCol w:w="2097"/>
        <w:gridCol w:w="723"/>
      </w:tblGrid>
      <w:tr>
        <w:trPr>
          <w:trHeight w:val="219" w:hRule="atLeast"/>
        </w:trPr>
        <w:tc>
          <w:tcPr>
            <w:tcW w:w="1569" w:type="dxa"/>
            <w:shd w:val="clear" w:color="auto" w:fill="EEECE1"/>
          </w:tcPr>
          <w:p>
            <w:pPr>
              <w:pStyle w:val="TableParagraph"/>
              <w:spacing w:line="195" w:lineRule="exact"/>
              <w:ind w:left="285"/>
              <w:rPr>
                <w:sz w:val="17"/>
              </w:rPr>
            </w:pPr>
            <w:r>
              <w:rPr>
                <w:w w:val="105"/>
                <w:sz w:val="17"/>
              </w:rPr>
              <w:t>Leather</w:t>
            </w:r>
          </w:p>
        </w:tc>
        <w:tc>
          <w:tcPr>
            <w:tcW w:w="956" w:type="dxa"/>
            <w:shd w:val="clear" w:color="auto" w:fill="EEECE1"/>
          </w:tcPr>
          <w:p>
            <w:pPr>
              <w:pStyle w:val="TableParagraph"/>
              <w:spacing w:line="195" w:lineRule="exact"/>
              <w:ind w:right="219"/>
              <w:jc w:val="right"/>
              <w:rPr>
                <w:sz w:val="17"/>
              </w:rPr>
            </w:pPr>
            <w:r>
              <w:rPr>
                <w:w w:val="105"/>
                <w:sz w:val="17"/>
              </w:rPr>
              <w:t>10 gp</w:t>
            </w:r>
          </w:p>
        </w:tc>
        <w:tc>
          <w:tcPr>
            <w:tcW w:w="2215" w:type="dxa"/>
            <w:shd w:val="clear" w:color="auto" w:fill="EEECE1"/>
          </w:tcPr>
          <w:p>
            <w:pPr>
              <w:pStyle w:val="TableParagraph"/>
              <w:spacing w:line="195" w:lineRule="exact"/>
              <w:ind w:left="220"/>
              <w:rPr>
                <w:sz w:val="17"/>
              </w:rPr>
            </w:pPr>
            <w:r>
              <w:rPr>
                <w:w w:val="105"/>
                <w:sz w:val="17"/>
              </w:rPr>
              <w:t>11 + Dex modifier</w:t>
            </w:r>
          </w:p>
        </w:tc>
        <w:tc>
          <w:tcPr>
            <w:tcW w:w="2820" w:type="dxa"/>
            <w:gridSpan w:val="2"/>
            <w:shd w:val="clear" w:color="auto" w:fill="EEECE1"/>
          </w:tcPr>
          <w:p>
            <w:pPr>
              <w:pStyle w:val="TableParagraph"/>
              <w:tabs>
                <w:tab w:pos="967" w:val="left" w:leader="none"/>
                <w:tab w:pos="2241" w:val="left" w:leader="none"/>
              </w:tabs>
              <w:spacing w:line="195" w:lineRule="exact"/>
              <w:ind w:left="108"/>
              <w:rPr>
                <w:sz w:val="17"/>
              </w:rPr>
            </w:pPr>
            <w:r>
              <w:rPr>
                <w:w w:val="105"/>
                <w:sz w:val="17"/>
              </w:rPr>
              <w:t>—</w:t>
              <w:tab/>
              <w:t>—</w:t>
              <w:tab/>
              <w:t>10</w:t>
            </w:r>
            <w:r>
              <w:rPr>
                <w:spacing w:val="1"/>
                <w:w w:val="105"/>
                <w:sz w:val="17"/>
              </w:rPr>
              <w:t> </w:t>
            </w:r>
            <w:r>
              <w:rPr>
                <w:w w:val="105"/>
                <w:sz w:val="17"/>
              </w:rPr>
              <w:t>lb.</w:t>
            </w:r>
          </w:p>
        </w:tc>
      </w:tr>
      <w:tr>
        <w:trPr>
          <w:trHeight w:val="236" w:hRule="atLeast"/>
        </w:trPr>
        <w:tc>
          <w:tcPr>
            <w:tcW w:w="1569" w:type="dxa"/>
          </w:tcPr>
          <w:p>
            <w:pPr>
              <w:pStyle w:val="TableParagraph"/>
              <w:ind w:left="285"/>
              <w:rPr>
                <w:sz w:val="17"/>
              </w:rPr>
            </w:pPr>
            <w:r>
              <w:rPr>
                <w:w w:val="105"/>
                <w:sz w:val="17"/>
              </w:rPr>
              <w:t>Studded leather</w:t>
            </w:r>
          </w:p>
        </w:tc>
        <w:tc>
          <w:tcPr>
            <w:tcW w:w="956" w:type="dxa"/>
          </w:tcPr>
          <w:p>
            <w:pPr>
              <w:pStyle w:val="TableParagraph"/>
              <w:ind w:right="219"/>
              <w:jc w:val="right"/>
              <w:rPr>
                <w:sz w:val="17"/>
              </w:rPr>
            </w:pPr>
            <w:r>
              <w:rPr>
                <w:w w:val="105"/>
                <w:sz w:val="17"/>
              </w:rPr>
              <w:t>45 gp</w:t>
            </w:r>
          </w:p>
        </w:tc>
        <w:tc>
          <w:tcPr>
            <w:tcW w:w="2215" w:type="dxa"/>
          </w:tcPr>
          <w:p>
            <w:pPr>
              <w:pStyle w:val="TableParagraph"/>
              <w:ind w:left="220"/>
              <w:rPr>
                <w:sz w:val="17"/>
              </w:rPr>
            </w:pPr>
            <w:r>
              <w:rPr>
                <w:w w:val="105"/>
                <w:sz w:val="17"/>
              </w:rPr>
              <w:t>12 + Dex modifier</w:t>
            </w:r>
          </w:p>
        </w:tc>
        <w:tc>
          <w:tcPr>
            <w:tcW w:w="2820" w:type="dxa"/>
            <w:gridSpan w:val="2"/>
          </w:tcPr>
          <w:p>
            <w:pPr>
              <w:pStyle w:val="TableParagraph"/>
              <w:tabs>
                <w:tab w:pos="967" w:val="left" w:leader="none"/>
                <w:tab w:pos="2241" w:val="left" w:leader="none"/>
              </w:tabs>
              <w:ind w:left="108"/>
              <w:rPr>
                <w:sz w:val="17"/>
              </w:rPr>
            </w:pPr>
            <w:r>
              <w:rPr>
                <w:w w:val="105"/>
                <w:sz w:val="17"/>
              </w:rPr>
              <w:t>—</w:t>
              <w:tab/>
              <w:t>—</w:t>
              <w:tab/>
              <w:t>13</w:t>
            </w:r>
            <w:r>
              <w:rPr>
                <w:spacing w:val="1"/>
                <w:w w:val="105"/>
                <w:sz w:val="17"/>
              </w:rPr>
              <w:t> </w:t>
            </w:r>
            <w:r>
              <w:rPr>
                <w:w w:val="105"/>
                <w:sz w:val="17"/>
              </w:rPr>
              <w:t>lb.</w:t>
            </w:r>
          </w:p>
        </w:tc>
      </w:tr>
      <w:tr>
        <w:trPr>
          <w:trHeight w:val="215" w:hRule="atLeast"/>
        </w:trPr>
        <w:tc>
          <w:tcPr>
            <w:tcW w:w="1569" w:type="dxa"/>
            <w:shd w:val="clear" w:color="auto" w:fill="EEECE1"/>
          </w:tcPr>
          <w:p>
            <w:pPr>
              <w:pStyle w:val="TableParagraph"/>
              <w:spacing w:line="190" w:lineRule="exact"/>
              <w:ind w:left="105"/>
              <w:rPr>
                <w:i/>
                <w:sz w:val="17"/>
              </w:rPr>
            </w:pPr>
            <w:r>
              <w:rPr>
                <w:i/>
                <w:w w:val="105"/>
                <w:sz w:val="17"/>
              </w:rPr>
              <w:t>Medium Armor</w:t>
            </w:r>
          </w:p>
        </w:tc>
        <w:tc>
          <w:tcPr>
            <w:tcW w:w="956" w:type="dxa"/>
            <w:shd w:val="clear" w:color="auto" w:fill="EEECE1"/>
          </w:tcPr>
          <w:p>
            <w:pPr>
              <w:pStyle w:val="TableParagraph"/>
              <w:spacing w:before="0"/>
              <w:rPr>
                <w:rFonts w:ascii="Times New Roman"/>
                <w:sz w:val="14"/>
              </w:rPr>
            </w:pPr>
          </w:p>
        </w:tc>
        <w:tc>
          <w:tcPr>
            <w:tcW w:w="2215" w:type="dxa"/>
            <w:shd w:val="clear" w:color="auto" w:fill="EEECE1"/>
          </w:tcPr>
          <w:p>
            <w:pPr>
              <w:pStyle w:val="TableParagraph"/>
              <w:spacing w:before="0"/>
              <w:rPr>
                <w:rFonts w:ascii="Times New Roman"/>
                <w:sz w:val="14"/>
              </w:rPr>
            </w:pPr>
          </w:p>
        </w:tc>
        <w:tc>
          <w:tcPr>
            <w:tcW w:w="2820" w:type="dxa"/>
            <w:gridSpan w:val="2"/>
            <w:shd w:val="clear" w:color="auto" w:fill="EEECE1"/>
          </w:tcPr>
          <w:p>
            <w:pPr>
              <w:pStyle w:val="TableParagraph"/>
              <w:spacing w:before="0"/>
              <w:rPr>
                <w:rFonts w:ascii="Times New Roman"/>
                <w:sz w:val="14"/>
              </w:rPr>
            </w:pPr>
          </w:p>
        </w:tc>
      </w:tr>
      <w:tr>
        <w:trPr>
          <w:trHeight w:val="224" w:hRule="atLeast"/>
        </w:trPr>
        <w:tc>
          <w:tcPr>
            <w:tcW w:w="1569" w:type="dxa"/>
          </w:tcPr>
          <w:p>
            <w:pPr>
              <w:pStyle w:val="TableParagraph"/>
              <w:spacing w:line="195" w:lineRule="exact" w:before="7"/>
              <w:ind w:left="285"/>
              <w:rPr>
                <w:sz w:val="17"/>
              </w:rPr>
            </w:pPr>
            <w:r>
              <w:rPr>
                <w:w w:val="105"/>
                <w:sz w:val="17"/>
              </w:rPr>
              <w:t>Hide</w:t>
            </w:r>
          </w:p>
        </w:tc>
        <w:tc>
          <w:tcPr>
            <w:tcW w:w="956" w:type="dxa"/>
          </w:tcPr>
          <w:p>
            <w:pPr>
              <w:pStyle w:val="TableParagraph"/>
              <w:spacing w:line="195" w:lineRule="exact" w:before="7"/>
              <w:ind w:right="219"/>
              <w:jc w:val="right"/>
              <w:rPr>
                <w:sz w:val="17"/>
              </w:rPr>
            </w:pPr>
            <w:r>
              <w:rPr>
                <w:w w:val="105"/>
                <w:sz w:val="17"/>
              </w:rPr>
              <w:t>10 gp</w:t>
            </w:r>
          </w:p>
        </w:tc>
        <w:tc>
          <w:tcPr>
            <w:tcW w:w="2215" w:type="dxa"/>
          </w:tcPr>
          <w:p>
            <w:pPr>
              <w:pStyle w:val="TableParagraph"/>
              <w:spacing w:line="195" w:lineRule="exact" w:before="7"/>
              <w:ind w:left="220"/>
              <w:rPr>
                <w:sz w:val="17"/>
              </w:rPr>
            </w:pPr>
            <w:r>
              <w:rPr>
                <w:w w:val="105"/>
                <w:sz w:val="17"/>
              </w:rPr>
              <w:t>12 + Dex modifier (max 2)</w:t>
            </w:r>
          </w:p>
        </w:tc>
        <w:tc>
          <w:tcPr>
            <w:tcW w:w="2097" w:type="dxa"/>
          </w:tcPr>
          <w:p>
            <w:pPr>
              <w:pStyle w:val="TableParagraph"/>
              <w:tabs>
                <w:tab w:pos="967" w:val="left" w:leader="none"/>
              </w:tabs>
              <w:spacing w:line="195" w:lineRule="exact" w:before="7"/>
              <w:ind w:left="108"/>
              <w:rPr>
                <w:sz w:val="17"/>
              </w:rPr>
            </w:pPr>
            <w:r>
              <w:rPr>
                <w:w w:val="105"/>
                <w:sz w:val="17"/>
              </w:rPr>
              <w:t>—</w:t>
              <w:tab/>
              <w:t>—</w:t>
            </w:r>
          </w:p>
        </w:tc>
        <w:tc>
          <w:tcPr>
            <w:tcW w:w="723" w:type="dxa"/>
          </w:tcPr>
          <w:p>
            <w:pPr>
              <w:pStyle w:val="TableParagraph"/>
              <w:spacing w:line="195" w:lineRule="exact" w:before="7"/>
              <w:ind w:left="144"/>
              <w:rPr>
                <w:sz w:val="17"/>
              </w:rPr>
            </w:pPr>
            <w:r>
              <w:rPr>
                <w:w w:val="105"/>
                <w:sz w:val="17"/>
              </w:rPr>
              <w:t>12 lb.</w:t>
            </w:r>
          </w:p>
        </w:tc>
      </w:tr>
      <w:tr>
        <w:trPr>
          <w:trHeight w:val="220" w:hRule="atLeast"/>
        </w:trPr>
        <w:tc>
          <w:tcPr>
            <w:tcW w:w="1569" w:type="dxa"/>
            <w:shd w:val="clear" w:color="auto" w:fill="EEECE1"/>
          </w:tcPr>
          <w:p>
            <w:pPr>
              <w:pStyle w:val="TableParagraph"/>
              <w:spacing w:line="195" w:lineRule="exact"/>
              <w:ind w:left="285"/>
              <w:rPr>
                <w:sz w:val="17"/>
              </w:rPr>
            </w:pPr>
            <w:r>
              <w:rPr>
                <w:w w:val="105"/>
                <w:sz w:val="17"/>
              </w:rPr>
              <w:t>Chain shirt</w:t>
            </w:r>
          </w:p>
        </w:tc>
        <w:tc>
          <w:tcPr>
            <w:tcW w:w="956" w:type="dxa"/>
            <w:shd w:val="clear" w:color="auto" w:fill="EEECE1"/>
          </w:tcPr>
          <w:p>
            <w:pPr>
              <w:pStyle w:val="TableParagraph"/>
              <w:spacing w:line="195" w:lineRule="exact"/>
              <w:ind w:right="219"/>
              <w:jc w:val="right"/>
              <w:rPr>
                <w:sz w:val="17"/>
              </w:rPr>
            </w:pPr>
            <w:r>
              <w:rPr>
                <w:w w:val="105"/>
                <w:sz w:val="17"/>
              </w:rPr>
              <w:t>50 gp</w:t>
            </w:r>
          </w:p>
        </w:tc>
        <w:tc>
          <w:tcPr>
            <w:tcW w:w="2215" w:type="dxa"/>
            <w:shd w:val="clear" w:color="auto" w:fill="EEECE1"/>
          </w:tcPr>
          <w:p>
            <w:pPr>
              <w:pStyle w:val="TableParagraph"/>
              <w:spacing w:line="195" w:lineRule="exact"/>
              <w:ind w:left="220"/>
              <w:rPr>
                <w:sz w:val="17"/>
              </w:rPr>
            </w:pPr>
            <w:r>
              <w:rPr>
                <w:w w:val="105"/>
                <w:sz w:val="17"/>
              </w:rPr>
              <w:t>13 + Dex modifier (max 2)</w:t>
            </w:r>
          </w:p>
        </w:tc>
        <w:tc>
          <w:tcPr>
            <w:tcW w:w="2097" w:type="dxa"/>
            <w:shd w:val="clear" w:color="auto" w:fill="EEECE1"/>
          </w:tcPr>
          <w:p>
            <w:pPr>
              <w:pStyle w:val="TableParagraph"/>
              <w:tabs>
                <w:tab w:pos="967" w:val="left" w:leader="none"/>
              </w:tabs>
              <w:spacing w:line="195" w:lineRule="exact"/>
              <w:ind w:left="108"/>
              <w:rPr>
                <w:sz w:val="17"/>
              </w:rPr>
            </w:pPr>
            <w:r>
              <w:rPr>
                <w:w w:val="105"/>
                <w:sz w:val="17"/>
              </w:rPr>
              <w:t>—</w:t>
              <w:tab/>
              <w:t>—</w:t>
            </w:r>
          </w:p>
        </w:tc>
        <w:tc>
          <w:tcPr>
            <w:tcW w:w="723" w:type="dxa"/>
            <w:shd w:val="clear" w:color="auto" w:fill="EEECE1"/>
          </w:tcPr>
          <w:p>
            <w:pPr>
              <w:pStyle w:val="TableParagraph"/>
              <w:spacing w:line="195" w:lineRule="exact"/>
              <w:ind w:left="144"/>
              <w:rPr>
                <w:sz w:val="17"/>
              </w:rPr>
            </w:pPr>
            <w:r>
              <w:rPr>
                <w:w w:val="105"/>
                <w:sz w:val="17"/>
              </w:rPr>
              <w:t>20 lb.</w:t>
            </w:r>
          </w:p>
        </w:tc>
      </w:tr>
      <w:tr>
        <w:trPr>
          <w:trHeight w:val="216" w:hRule="atLeast"/>
        </w:trPr>
        <w:tc>
          <w:tcPr>
            <w:tcW w:w="1569" w:type="dxa"/>
          </w:tcPr>
          <w:p>
            <w:pPr>
              <w:pStyle w:val="TableParagraph"/>
              <w:spacing w:line="190" w:lineRule="exact"/>
              <w:ind w:left="285"/>
              <w:rPr>
                <w:sz w:val="17"/>
              </w:rPr>
            </w:pPr>
            <w:r>
              <w:rPr>
                <w:w w:val="105"/>
                <w:sz w:val="17"/>
              </w:rPr>
              <w:t>Scale mail</w:t>
            </w:r>
          </w:p>
        </w:tc>
        <w:tc>
          <w:tcPr>
            <w:tcW w:w="956" w:type="dxa"/>
          </w:tcPr>
          <w:p>
            <w:pPr>
              <w:pStyle w:val="TableParagraph"/>
              <w:spacing w:line="190" w:lineRule="exact"/>
              <w:ind w:right="219"/>
              <w:jc w:val="right"/>
              <w:rPr>
                <w:sz w:val="17"/>
              </w:rPr>
            </w:pPr>
            <w:r>
              <w:rPr>
                <w:w w:val="105"/>
                <w:sz w:val="17"/>
              </w:rPr>
              <w:t>50 gp</w:t>
            </w:r>
          </w:p>
        </w:tc>
        <w:tc>
          <w:tcPr>
            <w:tcW w:w="2215" w:type="dxa"/>
          </w:tcPr>
          <w:p>
            <w:pPr>
              <w:pStyle w:val="TableParagraph"/>
              <w:spacing w:line="190" w:lineRule="exact"/>
              <w:ind w:left="220"/>
              <w:rPr>
                <w:sz w:val="17"/>
              </w:rPr>
            </w:pPr>
            <w:r>
              <w:rPr>
                <w:w w:val="105"/>
                <w:sz w:val="17"/>
              </w:rPr>
              <w:t>14 + Dex modifier (max 2)</w:t>
            </w:r>
          </w:p>
        </w:tc>
        <w:tc>
          <w:tcPr>
            <w:tcW w:w="2097" w:type="dxa"/>
          </w:tcPr>
          <w:p>
            <w:pPr>
              <w:pStyle w:val="TableParagraph"/>
              <w:tabs>
                <w:tab w:pos="967" w:val="left" w:leader="none"/>
              </w:tabs>
              <w:spacing w:line="190" w:lineRule="exact"/>
              <w:ind w:left="108"/>
              <w:rPr>
                <w:sz w:val="17"/>
              </w:rPr>
            </w:pPr>
            <w:r>
              <w:rPr>
                <w:w w:val="105"/>
                <w:sz w:val="17"/>
              </w:rPr>
              <w:t>—</w:t>
              <w:tab/>
              <w:t>Disadvantage</w:t>
            </w:r>
          </w:p>
        </w:tc>
        <w:tc>
          <w:tcPr>
            <w:tcW w:w="723" w:type="dxa"/>
          </w:tcPr>
          <w:p>
            <w:pPr>
              <w:pStyle w:val="TableParagraph"/>
              <w:spacing w:line="190" w:lineRule="exact"/>
              <w:ind w:left="144"/>
              <w:rPr>
                <w:sz w:val="17"/>
              </w:rPr>
            </w:pPr>
            <w:r>
              <w:rPr>
                <w:w w:val="105"/>
                <w:sz w:val="17"/>
              </w:rPr>
              <w:t>45 lb.</w:t>
            </w:r>
          </w:p>
        </w:tc>
      </w:tr>
      <w:tr>
        <w:trPr>
          <w:trHeight w:val="220" w:hRule="atLeast"/>
        </w:trPr>
        <w:tc>
          <w:tcPr>
            <w:tcW w:w="1569" w:type="dxa"/>
            <w:shd w:val="clear" w:color="auto" w:fill="EEECE1"/>
          </w:tcPr>
          <w:p>
            <w:pPr>
              <w:pStyle w:val="TableParagraph"/>
              <w:spacing w:line="195" w:lineRule="exact"/>
              <w:ind w:left="285"/>
              <w:rPr>
                <w:sz w:val="17"/>
              </w:rPr>
            </w:pPr>
            <w:r>
              <w:rPr>
                <w:w w:val="105"/>
                <w:sz w:val="17"/>
              </w:rPr>
              <w:t>Breastplate</w:t>
            </w:r>
          </w:p>
        </w:tc>
        <w:tc>
          <w:tcPr>
            <w:tcW w:w="956" w:type="dxa"/>
            <w:shd w:val="clear" w:color="auto" w:fill="EEECE1"/>
          </w:tcPr>
          <w:p>
            <w:pPr>
              <w:pStyle w:val="TableParagraph"/>
              <w:spacing w:line="195" w:lineRule="exact"/>
              <w:ind w:right="219"/>
              <w:jc w:val="right"/>
              <w:rPr>
                <w:sz w:val="17"/>
              </w:rPr>
            </w:pPr>
            <w:r>
              <w:rPr>
                <w:w w:val="105"/>
                <w:sz w:val="17"/>
              </w:rPr>
              <w:t>400 gp</w:t>
            </w:r>
          </w:p>
        </w:tc>
        <w:tc>
          <w:tcPr>
            <w:tcW w:w="2215" w:type="dxa"/>
            <w:shd w:val="clear" w:color="auto" w:fill="EEECE1"/>
          </w:tcPr>
          <w:p>
            <w:pPr>
              <w:pStyle w:val="TableParagraph"/>
              <w:spacing w:line="195" w:lineRule="exact"/>
              <w:ind w:left="220"/>
              <w:rPr>
                <w:sz w:val="17"/>
              </w:rPr>
            </w:pPr>
            <w:r>
              <w:rPr>
                <w:w w:val="105"/>
                <w:sz w:val="17"/>
              </w:rPr>
              <w:t>14 + Dex modifier (max 2)</w:t>
            </w:r>
          </w:p>
        </w:tc>
        <w:tc>
          <w:tcPr>
            <w:tcW w:w="2097" w:type="dxa"/>
            <w:shd w:val="clear" w:color="auto" w:fill="EEECE1"/>
          </w:tcPr>
          <w:p>
            <w:pPr>
              <w:pStyle w:val="TableParagraph"/>
              <w:tabs>
                <w:tab w:pos="967" w:val="left" w:leader="none"/>
              </w:tabs>
              <w:spacing w:line="195" w:lineRule="exact"/>
              <w:ind w:left="108"/>
              <w:rPr>
                <w:sz w:val="17"/>
              </w:rPr>
            </w:pPr>
            <w:r>
              <w:rPr>
                <w:w w:val="105"/>
                <w:sz w:val="17"/>
              </w:rPr>
              <w:t>—</w:t>
              <w:tab/>
              <w:t>—</w:t>
            </w:r>
          </w:p>
        </w:tc>
        <w:tc>
          <w:tcPr>
            <w:tcW w:w="723" w:type="dxa"/>
            <w:shd w:val="clear" w:color="auto" w:fill="EEECE1"/>
          </w:tcPr>
          <w:p>
            <w:pPr>
              <w:pStyle w:val="TableParagraph"/>
              <w:spacing w:line="195" w:lineRule="exact"/>
              <w:ind w:left="144"/>
              <w:rPr>
                <w:sz w:val="17"/>
              </w:rPr>
            </w:pPr>
            <w:r>
              <w:rPr>
                <w:w w:val="105"/>
                <w:sz w:val="17"/>
              </w:rPr>
              <w:t>20 lb.</w:t>
            </w:r>
          </w:p>
        </w:tc>
      </w:tr>
      <w:tr>
        <w:trPr>
          <w:trHeight w:val="220" w:hRule="atLeast"/>
        </w:trPr>
        <w:tc>
          <w:tcPr>
            <w:tcW w:w="1569" w:type="dxa"/>
          </w:tcPr>
          <w:p>
            <w:pPr>
              <w:pStyle w:val="TableParagraph"/>
              <w:spacing w:line="195" w:lineRule="exact"/>
              <w:ind w:left="285"/>
              <w:rPr>
                <w:sz w:val="17"/>
              </w:rPr>
            </w:pPr>
            <w:r>
              <w:rPr>
                <w:w w:val="105"/>
                <w:sz w:val="17"/>
              </w:rPr>
              <w:t>Half plate</w:t>
            </w:r>
          </w:p>
        </w:tc>
        <w:tc>
          <w:tcPr>
            <w:tcW w:w="956" w:type="dxa"/>
          </w:tcPr>
          <w:p>
            <w:pPr>
              <w:pStyle w:val="TableParagraph"/>
              <w:spacing w:line="195" w:lineRule="exact"/>
              <w:ind w:right="219"/>
              <w:jc w:val="right"/>
              <w:rPr>
                <w:sz w:val="17"/>
              </w:rPr>
            </w:pPr>
            <w:r>
              <w:rPr>
                <w:w w:val="105"/>
                <w:sz w:val="17"/>
              </w:rPr>
              <w:t>750 gp</w:t>
            </w:r>
          </w:p>
        </w:tc>
        <w:tc>
          <w:tcPr>
            <w:tcW w:w="2215" w:type="dxa"/>
          </w:tcPr>
          <w:p>
            <w:pPr>
              <w:pStyle w:val="TableParagraph"/>
              <w:spacing w:line="195" w:lineRule="exact"/>
              <w:ind w:left="220"/>
              <w:rPr>
                <w:sz w:val="17"/>
              </w:rPr>
            </w:pPr>
            <w:r>
              <w:rPr>
                <w:w w:val="105"/>
                <w:sz w:val="17"/>
              </w:rPr>
              <w:t>15 + Dex modifier (max 2)</w:t>
            </w:r>
          </w:p>
        </w:tc>
        <w:tc>
          <w:tcPr>
            <w:tcW w:w="2097" w:type="dxa"/>
          </w:tcPr>
          <w:p>
            <w:pPr>
              <w:pStyle w:val="TableParagraph"/>
              <w:tabs>
                <w:tab w:pos="967" w:val="left" w:leader="none"/>
              </w:tabs>
              <w:spacing w:line="195" w:lineRule="exact"/>
              <w:ind w:left="108"/>
              <w:rPr>
                <w:sz w:val="17"/>
              </w:rPr>
            </w:pPr>
            <w:r>
              <w:rPr>
                <w:w w:val="105"/>
                <w:sz w:val="17"/>
              </w:rPr>
              <w:t>—</w:t>
              <w:tab/>
              <w:t>Disadvantage</w:t>
            </w:r>
          </w:p>
        </w:tc>
        <w:tc>
          <w:tcPr>
            <w:tcW w:w="723" w:type="dxa"/>
          </w:tcPr>
          <w:p>
            <w:pPr>
              <w:pStyle w:val="TableParagraph"/>
              <w:spacing w:line="195" w:lineRule="exact"/>
              <w:ind w:left="144"/>
              <w:rPr>
                <w:sz w:val="17"/>
              </w:rPr>
            </w:pPr>
            <w:r>
              <w:rPr>
                <w:w w:val="105"/>
                <w:sz w:val="17"/>
              </w:rPr>
              <w:t>40 lb.</w:t>
            </w:r>
          </w:p>
        </w:tc>
      </w:tr>
      <w:tr>
        <w:trPr>
          <w:trHeight w:val="220" w:hRule="atLeast"/>
        </w:trPr>
        <w:tc>
          <w:tcPr>
            <w:tcW w:w="1569" w:type="dxa"/>
            <w:shd w:val="clear" w:color="auto" w:fill="EEECE1"/>
          </w:tcPr>
          <w:p>
            <w:pPr>
              <w:pStyle w:val="TableParagraph"/>
              <w:spacing w:line="195" w:lineRule="exact"/>
              <w:ind w:left="105"/>
              <w:rPr>
                <w:i/>
                <w:sz w:val="17"/>
              </w:rPr>
            </w:pPr>
            <w:r>
              <w:rPr>
                <w:i/>
                <w:w w:val="105"/>
                <w:sz w:val="17"/>
              </w:rPr>
              <w:t>Heavy Armor</w:t>
            </w:r>
          </w:p>
        </w:tc>
        <w:tc>
          <w:tcPr>
            <w:tcW w:w="956" w:type="dxa"/>
            <w:shd w:val="clear" w:color="auto" w:fill="EEECE1"/>
          </w:tcPr>
          <w:p>
            <w:pPr>
              <w:pStyle w:val="TableParagraph"/>
              <w:spacing w:before="0"/>
              <w:rPr>
                <w:rFonts w:ascii="Times New Roman"/>
                <w:sz w:val="14"/>
              </w:rPr>
            </w:pPr>
          </w:p>
        </w:tc>
        <w:tc>
          <w:tcPr>
            <w:tcW w:w="2215" w:type="dxa"/>
            <w:shd w:val="clear" w:color="auto" w:fill="EEECE1"/>
          </w:tcPr>
          <w:p>
            <w:pPr>
              <w:pStyle w:val="TableParagraph"/>
              <w:spacing w:before="0"/>
              <w:rPr>
                <w:rFonts w:ascii="Times New Roman"/>
                <w:sz w:val="14"/>
              </w:rPr>
            </w:pPr>
          </w:p>
        </w:tc>
        <w:tc>
          <w:tcPr>
            <w:tcW w:w="2097" w:type="dxa"/>
            <w:shd w:val="clear" w:color="auto" w:fill="EEECE1"/>
          </w:tcPr>
          <w:p>
            <w:pPr>
              <w:pStyle w:val="TableParagraph"/>
              <w:spacing w:before="0"/>
              <w:rPr>
                <w:rFonts w:ascii="Times New Roman"/>
                <w:sz w:val="14"/>
              </w:rPr>
            </w:pPr>
          </w:p>
        </w:tc>
        <w:tc>
          <w:tcPr>
            <w:tcW w:w="723" w:type="dxa"/>
            <w:shd w:val="clear" w:color="auto" w:fill="EEECE1"/>
          </w:tcPr>
          <w:p>
            <w:pPr>
              <w:pStyle w:val="TableParagraph"/>
              <w:spacing w:before="0"/>
              <w:rPr>
                <w:rFonts w:ascii="Times New Roman"/>
                <w:sz w:val="14"/>
              </w:rPr>
            </w:pPr>
          </w:p>
        </w:tc>
      </w:tr>
      <w:tr>
        <w:trPr>
          <w:trHeight w:val="220" w:hRule="atLeast"/>
        </w:trPr>
        <w:tc>
          <w:tcPr>
            <w:tcW w:w="1569" w:type="dxa"/>
          </w:tcPr>
          <w:p>
            <w:pPr>
              <w:pStyle w:val="TableParagraph"/>
              <w:spacing w:line="195" w:lineRule="exact"/>
              <w:ind w:left="285"/>
              <w:rPr>
                <w:sz w:val="17"/>
              </w:rPr>
            </w:pPr>
            <w:r>
              <w:rPr>
                <w:w w:val="105"/>
                <w:sz w:val="17"/>
              </w:rPr>
              <w:t>Ring mail</w:t>
            </w:r>
          </w:p>
        </w:tc>
        <w:tc>
          <w:tcPr>
            <w:tcW w:w="956" w:type="dxa"/>
          </w:tcPr>
          <w:p>
            <w:pPr>
              <w:pStyle w:val="TableParagraph"/>
              <w:spacing w:line="195" w:lineRule="exact"/>
              <w:ind w:right="219"/>
              <w:jc w:val="right"/>
              <w:rPr>
                <w:sz w:val="17"/>
              </w:rPr>
            </w:pPr>
            <w:r>
              <w:rPr>
                <w:w w:val="105"/>
                <w:sz w:val="17"/>
              </w:rPr>
              <w:t>30 gp</w:t>
            </w:r>
          </w:p>
        </w:tc>
        <w:tc>
          <w:tcPr>
            <w:tcW w:w="2215" w:type="dxa"/>
          </w:tcPr>
          <w:p>
            <w:pPr>
              <w:pStyle w:val="TableParagraph"/>
              <w:spacing w:line="195" w:lineRule="exact"/>
              <w:ind w:left="220"/>
              <w:rPr>
                <w:sz w:val="17"/>
              </w:rPr>
            </w:pPr>
            <w:r>
              <w:rPr>
                <w:w w:val="105"/>
                <w:sz w:val="17"/>
              </w:rPr>
              <w:t>14</w:t>
            </w:r>
          </w:p>
        </w:tc>
        <w:tc>
          <w:tcPr>
            <w:tcW w:w="2097" w:type="dxa"/>
          </w:tcPr>
          <w:p>
            <w:pPr>
              <w:pStyle w:val="TableParagraph"/>
              <w:tabs>
                <w:tab w:pos="967" w:val="left" w:leader="none"/>
              </w:tabs>
              <w:spacing w:line="195" w:lineRule="exact"/>
              <w:ind w:left="108"/>
              <w:rPr>
                <w:sz w:val="17"/>
              </w:rPr>
            </w:pPr>
            <w:r>
              <w:rPr>
                <w:w w:val="105"/>
                <w:sz w:val="17"/>
              </w:rPr>
              <w:t>—</w:t>
              <w:tab/>
              <w:t>Disadvantage</w:t>
            </w:r>
          </w:p>
        </w:tc>
        <w:tc>
          <w:tcPr>
            <w:tcW w:w="723" w:type="dxa"/>
          </w:tcPr>
          <w:p>
            <w:pPr>
              <w:pStyle w:val="TableParagraph"/>
              <w:spacing w:line="195" w:lineRule="exact"/>
              <w:ind w:left="144"/>
              <w:rPr>
                <w:sz w:val="17"/>
              </w:rPr>
            </w:pPr>
            <w:r>
              <w:rPr>
                <w:w w:val="105"/>
                <w:sz w:val="17"/>
              </w:rPr>
              <w:t>40 lb.</w:t>
            </w:r>
          </w:p>
        </w:tc>
      </w:tr>
      <w:tr>
        <w:trPr>
          <w:trHeight w:val="216" w:hRule="atLeast"/>
        </w:trPr>
        <w:tc>
          <w:tcPr>
            <w:tcW w:w="1569" w:type="dxa"/>
            <w:shd w:val="clear" w:color="auto" w:fill="EEECE1"/>
          </w:tcPr>
          <w:p>
            <w:pPr>
              <w:pStyle w:val="TableParagraph"/>
              <w:spacing w:line="190" w:lineRule="exact"/>
              <w:ind w:left="285"/>
              <w:rPr>
                <w:sz w:val="17"/>
              </w:rPr>
            </w:pPr>
            <w:r>
              <w:rPr>
                <w:w w:val="105"/>
                <w:sz w:val="17"/>
              </w:rPr>
              <w:t>Chain mail</w:t>
            </w:r>
          </w:p>
        </w:tc>
        <w:tc>
          <w:tcPr>
            <w:tcW w:w="956" w:type="dxa"/>
            <w:shd w:val="clear" w:color="auto" w:fill="EEECE1"/>
          </w:tcPr>
          <w:p>
            <w:pPr>
              <w:pStyle w:val="TableParagraph"/>
              <w:spacing w:line="190" w:lineRule="exact"/>
              <w:ind w:right="219"/>
              <w:jc w:val="right"/>
              <w:rPr>
                <w:sz w:val="17"/>
              </w:rPr>
            </w:pPr>
            <w:r>
              <w:rPr>
                <w:w w:val="105"/>
                <w:sz w:val="17"/>
              </w:rPr>
              <w:t>75 gp</w:t>
            </w:r>
          </w:p>
        </w:tc>
        <w:tc>
          <w:tcPr>
            <w:tcW w:w="2215" w:type="dxa"/>
            <w:shd w:val="clear" w:color="auto" w:fill="EEECE1"/>
          </w:tcPr>
          <w:p>
            <w:pPr>
              <w:pStyle w:val="TableParagraph"/>
              <w:spacing w:line="190" w:lineRule="exact"/>
              <w:ind w:left="220"/>
              <w:rPr>
                <w:sz w:val="17"/>
              </w:rPr>
            </w:pPr>
            <w:r>
              <w:rPr>
                <w:w w:val="105"/>
                <w:sz w:val="17"/>
              </w:rPr>
              <w:t>16</w:t>
            </w:r>
          </w:p>
        </w:tc>
        <w:tc>
          <w:tcPr>
            <w:tcW w:w="2097" w:type="dxa"/>
            <w:shd w:val="clear" w:color="auto" w:fill="EEECE1"/>
          </w:tcPr>
          <w:p>
            <w:pPr>
              <w:pStyle w:val="TableParagraph"/>
              <w:tabs>
                <w:tab w:pos="967" w:val="left" w:leader="none"/>
              </w:tabs>
              <w:spacing w:line="190" w:lineRule="exact"/>
              <w:ind w:left="108"/>
              <w:rPr>
                <w:sz w:val="17"/>
              </w:rPr>
            </w:pPr>
            <w:r>
              <w:rPr>
                <w:w w:val="105"/>
                <w:sz w:val="17"/>
              </w:rPr>
              <w:t>Str</w:t>
            </w:r>
            <w:r>
              <w:rPr>
                <w:spacing w:val="1"/>
                <w:w w:val="105"/>
                <w:sz w:val="17"/>
              </w:rPr>
              <w:t> </w:t>
            </w:r>
            <w:r>
              <w:rPr>
                <w:w w:val="105"/>
                <w:sz w:val="17"/>
              </w:rPr>
              <w:t>13</w:t>
              <w:tab/>
              <w:t>Disadvantage</w:t>
            </w:r>
          </w:p>
        </w:tc>
        <w:tc>
          <w:tcPr>
            <w:tcW w:w="723" w:type="dxa"/>
            <w:shd w:val="clear" w:color="auto" w:fill="EEECE1"/>
          </w:tcPr>
          <w:p>
            <w:pPr>
              <w:pStyle w:val="TableParagraph"/>
              <w:spacing w:line="190" w:lineRule="exact"/>
              <w:ind w:left="144"/>
              <w:rPr>
                <w:sz w:val="17"/>
              </w:rPr>
            </w:pPr>
            <w:r>
              <w:rPr>
                <w:w w:val="105"/>
                <w:sz w:val="17"/>
              </w:rPr>
              <w:t>55 lb.</w:t>
            </w:r>
          </w:p>
        </w:tc>
      </w:tr>
      <w:tr>
        <w:trPr>
          <w:trHeight w:val="220" w:hRule="atLeast"/>
        </w:trPr>
        <w:tc>
          <w:tcPr>
            <w:tcW w:w="1569" w:type="dxa"/>
          </w:tcPr>
          <w:p>
            <w:pPr>
              <w:pStyle w:val="TableParagraph"/>
              <w:spacing w:line="195" w:lineRule="exact"/>
              <w:ind w:left="285"/>
              <w:rPr>
                <w:sz w:val="17"/>
              </w:rPr>
            </w:pPr>
            <w:r>
              <w:rPr>
                <w:w w:val="105"/>
                <w:sz w:val="17"/>
              </w:rPr>
              <w:t>Splint</w:t>
            </w:r>
          </w:p>
        </w:tc>
        <w:tc>
          <w:tcPr>
            <w:tcW w:w="956" w:type="dxa"/>
          </w:tcPr>
          <w:p>
            <w:pPr>
              <w:pStyle w:val="TableParagraph"/>
              <w:spacing w:line="195" w:lineRule="exact"/>
              <w:ind w:right="219"/>
              <w:jc w:val="right"/>
              <w:rPr>
                <w:sz w:val="17"/>
              </w:rPr>
            </w:pPr>
            <w:r>
              <w:rPr>
                <w:w w:val="105"/>
                <w:sz w:val="17"/>
              </w:rPr>
              <w:t>200 gp</w:t>
            </w:r>
          </w:p>
        </w:tc>
        <w:tc>
          <w:tcPr>
            <w:tcW w:w="2215" w:type="dxa"/>
          </w:tcPr>
          <w:p>
            <w:pPr>
              <w:pStyle w:val="TableParagraph"/>
              <w:spacing w:line="195" w:lineRule="exact"/>
              <w:ind w:left="220"/>
              <w:rPr>
                <w:sz w:val="17"/>
              </w:rPr>
            </w:pPr>
            <w:r>
              <w:rPr>
                <w:w w:val="105"/>
                <w:sz w:val="17"/>
              </w:rPr>
              <w:t>17</w:t>
            </w:r>
          </w:p>
        </w:tc>
        <w:tc>
          <w:tcPr>
            <w:tcW w:w="2097" w:type="dxa"/>
          </w:tcPr>
          <w:p>
            <w:pPr>
              <w:pStyle w:val="TableParagraph"/>
              <w:tabs>
                <w:tab w:pos="967" w:val="left" w:leader="none"/>
              </w:tabs>
              <w:spacing w:line="195" w:lineRule="exact"/>
              <w:ind w:left="108"/>
              <w:rPr>
                <w:sz w:val="17"/>
              </w:rPr>
            </w:pPr>
            <w:r>
              <w:rPr>
                <w:w w:val="105"/>
                <w:sz w:val="17"/>
              </w:rPr>
              <w:t>Str</w:t>
            </w:r>
            <w:r>
              <w:rPr>
                <w:spacing w:val="1"/>
                <w:w w:val="105"/>
                <w:sz w:val="17"/>
              </w:rPr>
              <w:t> </w:t>
            </w:r>
            <w:r>
              <w:rPr>
                <w:w w:val="105"/>
                <w:sz w:val="17"/>
              </w:rPr>
              <w:t>15</w:t>
              <w:tab/>
              <w:t>Disadvantage</w:t>
            </w:r>
          </w:p>
        </w:tc>
        <w:tc>
          <w:tcPr>
            <w:tcW w:w="723" w:type="dxa"/>
          </w:tcPr>
          <w:p>
            <w:pPr>
              <w:pStyle w:val="TableParagraph"/>
              <w:spacing w:line="195" w:lineRule="exact"/>
              <w:ind w:left="144"/>
              <w:rPr>
                <w:sz w:val="17"/>
              </w:rPr>
            </w:pPr>
            <w:r>
              <w:rPr>
                <w:w w:val="105"/>
                <w:sz w:val="17"/>
              </w:rPr>
              <w:t>60 lb.</w:t>
            </w:r>
          </w:p>
        </w:tc>
      </w:tr>
      <w:tr>
        <w:trPr>
          <w:trHeight w:val="221" w:hRule="atLeast"/>
        </w:trPr>
        <w:tc>
          <w:tcPr>
            <w:tcW w:w="1569" w:type="dxa"/>
            <w:shd w:val="clear" w:color="auto" w:fill="EEECE1"/>
          </w:tcPr>
          <w:p>
            <w:pPr>
              <w:pStyle w:val="TableParagraph"/>
              <w:spacing w:line="195" w:lineRule="exact"/>
              <w:ind w:left="285"/>
              <w:rPr>
                <w:sz w:val="17"/>
              </w:rPr>
            </w:pPr>
            <w:r>
              <w:rPr>
                <w:w w:val="105"/>
                <w:sz w:val="17"/>
              </w:rPr>
              <w:t>Plate</w:t>
            </w:r>
          </w:p>
        </w:tc>
        <w:tc>
          <w:tcPr>
            <w:tcW w:w="956" w:type="dxa"/>
            <w:shd w:val="clear" w:color="auto" w:fill="EEECE1"/>
          </w:tcPr>
          <w:p>
            <w:pPr>
              <w:pStyle w:val="TableParagraph"/>
              <w:spacing w:line="195" w:lineRule="exact"/>
              <w:ind w:right="219"/>
              <w:jc w:val="right"/>
              <w:rPr>
                <w:sz w:val="17"/>
              </w:rPr>
            </w:pPr>
            <w:r>
              <w:rPr>
                <w:w w:val="105"/>
                <w:sz w:val="17"/>
              </w:rPr>
              <w:t>1,500 gp</w:t>
            </w:r>
          </w:p>
        </w:tc>
        <w:tc>
          <w:tcPr>
            <w:tcW w:w="2215" w:type="dxa"/>
            <w:shd w:val="clear" w:color="auto" w:fill="EEECE1"/>
          </w:tcPr>
          <w:p>
            <w:pPr>
              <w:pStyle w:val="TableParagraph"/>
              <w:spacing w:line="195" w:lineRule="exact"/>
              <w:ind w:left="220"/>
              <w:rPr>
                <w:sz w:val="17"/>
              </w:rPr>
            </w:pPr>
            <w:r>
              <w:rPr>
                <w:w w:val="105"/>
                <w:sz w:val="17"/>
              </w:rPr>
              <w:t>18</w:t>
            </w:r>
          </w:p>
        </w:tc>
        <w:tc>
          <w:tcPr>
            <w:tcW w:w="2097" w:type="dxa"/>
            <w:shd w:val="clear" w:color="auto" w:fill="EEECE1"/>
          </w:tcPr>
          <w:p>
            <w:pPr>
              <w:pStyle w:val="TableParagraph"/>
              <w:tabs>
                <w:tab w:pos="967" w:val="left" w:leader="none"/>
              </w:tabs>
              <w:spacing w:line="195" w:lineRule="exact"/>
              <w:ind w:left="108"/>
              <w:rPr>
                <w:sz w:val="17"/>
              </w:rPr>
            </w:pPr>
            <w:r>
              <w:rPr>
                <w:w w:val="105"/>
                <w:sz w:val="17"/>
              </w:rPr>
              <w:t>Str</w:t>
            </w:r>
            <w:r>
              <w:rPr>
                <w:spacing w:val="1"/>
                <w:w w:val="105"/>
                <w:sz w:val="17"/>
              </w:rPr>
              <w:t> </w:t>
            </w:r>
            <w:r>
              <w:rPr>
                <w:w w:val="105"/>
                <w:sz w:val="17"/>
              </w:rPr>
              <w:t>15</w:t>
              <w:tab/>
              <w:t>Disadvantage</w:t>
            </w:r>
          </w:p>
        </w:tc>
        <w:tc>
          <w:tcPr>
            <w:tcW w:w="723" w:type="dxa"/>
            <w:shd w:val="clear" w:color="auto" w:fill="EEECE1"/>
          </w:tcPr>
          <w:p>
            <w:pPr>
              <w:pStyle w:val="TableParagraph"/>
              <w:spacing w:line="195" w:lineRule="exact"/>
              <w:ind w:left="144"/>
              <w:rPr>
                <w:sz w:val="17"/>
              </w:rPr>
            </w:pPr>
            <w:r>
              <w:rPr>
                <w:w w:val="105"/>
                <w:sz w:val="17"/>
              </w:rPr>
              <w:t>65 lb.</w:t>
            </w:r>
          </w:p>
        </w:tc>
      </w:tr>
    </w:tbl>
    <w:p>
      <w:pPr>
        <w:spacing w:before="6" w:after="7"/>
        <w:ind w:left="232" w:right="0" w:firstLine="0"/>
        <w:jc w:val="left"/>
        <w:rPr>
          <w:rFonts w:ascii="Carlito"/>
          <w:i/>
          <w:sz w:val="17"/>
        </w:rPr>
      </w:pPr>
      <w:r>
        <w:rPr>
          <w:rFonts w:ascii="Carlito"/>
          <w:i/>
          <w:w w:val="105"/>
          <w:sz w:val="17"/>
        </w:rPr>
        <w:t>Shield</w:t>
      </w:r>
    </w:p>
    <w:p>
      <w:pPr>
        <w:pStyle w:val="BodyText"/>
        <w:spacing w:line="216" w:lineRule="exact"/>
        <w:ind w:left="126"/>
        <w:rPr>
          <w:rFonts w:ascii="Carlito"/>
          <w:sz w:val="20"/>
        </w:rPr>
      </w:pPr>
      <w:r>
        <w:rPr>
          <w:rFonts w:ascii="Carlito"/>
          <w:position w:val="-3"/>
          <w:sz w:val="20"/>
        </w:rPr>
        <w:pict>
          <v:shape style="width:378pt;height:10.8pt;mso-position-horizontal-relative:char;mso-position-vertical-relative:line" type="#_x0000_t202" filled="true" fillcolor="#eeece1" stroked="false">
            <w10:anchorlock/>
            <v:textbox inset="0,0,0,0">
              <w:txbxContent>
                <w:p>
                  <w:pPr>
                    <w:tabs>
                      <w:tab w:pos="1902" w:val="left" w:leader="none"/>
                      <w:tab w:pos="2745" w:val="left" w:leader="none"/>
                      <w:tab w:pos="4847" w:val="left" w:leader="none"/>
                      <w:tab w:pos="5707" w:val="left" w:leader="none"/>
                      <w:tab w:pos="7026" w:val="left" w:leader="none"/>
                    </w:tabs>
                    <w:spacing w:before="6"/>
                    <w:ind w:left="285" w:right="0" w:firstLine="0"/>
                    <w:jc w:val="left"/>
                    <w:rPr>
                      <w:rFonts w:ascii="Carlito" w:hAnsi="Carlito"/>
                      <w:sz w:val="17"/>
                    </w:rPr>
                  </w:pPr>
                  <w:r>
                    <w:rPr>
                      <w:rFonts w:ascii="Carlito" w:hAnsi="Carlito"/>
                      <w:w w:val="105"/>
                      <w:sz w:val="17"/>
                    </w:rPr>
                    <w:t>Shield</w:t>
                    <w:tab/>
                    <w:t>10</w:t>
                  </w:r>
                  <w:r>
                    <w:rPr>
                      <w:rFonts w:ascii="Carlito" w:hAnsi="Carlito"/>
                      <w:spacing w:val="1"/>
                      <w:w w:val="105"/>
                      <w:sz w:val="17"/>
                    </w:rPr>
                    <w:t> </w:t>
                  </w:r>
                  <w:r>
                    <w:rPr>
                      <w:rFonts w:ascii="Carlito" w:hAnsi="Carlito"/>
                      <w:w w:val="105"/>
                      <w:sz w:val="17"/>
                    </w:rPr>
                    <w:t>gp</w:t>
                    <w:tab/>
                    <w:t>+2</w:t>
                    <w:tab/>
                    <w:t>—</w:t>
                    <w:tab/>
                    <w:t>—</w:t>
                    <w:tab/>
                    <w:t>6</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pStyle w:val="BodyText"/>
        <w:spacing w:before="7"/>
        <w:ind w:left="0"/>
        <w:rPr>
          <w:rFonts w:ascii="Carlito"/>
          <w:i/>
          <w:sz w:val="9"/>
        </w:rPr>
      </w:pPr>
    </w:p>
    <w:p>
      <w:pPr>
        <w:spacing w:after="0"/>
        <w:rPr>
          <w:rFonts w:ascii="Carlito"/>
          <w:sz w:val="9"/>
        </w:rPr>
        <w:sectPr>
          <w:pgSz w:w="12240" w:h="15840"/>
          <w:pgMar w:header="0" w:footer="644" w:top="1440" w:bottom="840" w:left="920" w:right="920"/>
        </w:sectPr>
      </w:pPr>
    </w:p>
    <w:p>
      <w:pPr>
        <w:pStyle w:val="Heading3"/>
        <w:spacing w:before="100"/>
        <w:jc w:val="both"/>
      </w:pPr>
      <w:r>
        <w:rPr>
          <w:color w:val="943634"/>
        </w:rPr>
        <w:t>Getting Into and Out of</w:t>
      </w:r>
      <w:r>
        <w:rPr>
          <w:color w:val="943634"/>
          <w:spacing w:val="-63"/>
        </w:rPr>
        <w:t> </w:t>
      </w:r>
      <w:r>
        <w:rPr>
          <w:color w:val="943634"/>
        </w:rPr>
        <w:t>Armor</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8"/>
        <w:jc w:val="both"/>
      </w:pPr>
      <w:r>
        <w:rPr>
          <w:w w:val="105"/>
        </w:rPr>
        <w:t>The time it takes to don or doff armor depends on the armor’s category.</w:t>
      </w:r>
    </w:p>
    <w:p>
      <w:pPr>
        <w:pStyle w:val="BodyText"/>
        <w:spacing w:line="254" w:lineRule="auto"/>
        <w:ind w:right="133" w:firstLine="187"/>
        <w:jc w:val="both"/>
      </w:pPr>
      <w:r>
        <w:rPr>
          <w:rFonts w:ascii="Georgia" w:hAnsi="Georgia"/>
          <w:b/>
          <w:i/>
          <w:w w:val="105"/>
        </w:rPr>
        <w:t>Don.</w:t>
      </w:r>
      <w:r>
        <w:rPr>
          <w:rFonts w:ascii="Georgia" w:hAnsi="Georgia"/>
          <w:b/>
          <w:i/>
          <w:spacing w:val="-17"/>
          <w:w w:val="105"/>
        </w:rPr>
        <w:t> </w:t>
      </w:r>
      <w:r>
        <w:rPr>
          <w:w w:val="105"/>
        </w:rPr>
        <w:t>This</w:t>
      </w:r>
      <w:r>
        <w:rPr>
          <w:spacing w:val="-9"/>
          <w:w w:val="105"/>
        </w:rPr>
        <w:t> </w:t>
      </w:r>
      <w:r>
        <w:rPr>
          <w:w w:val="105"/>
        </w:rPr>
        <w:t>is</w:t>
      </w:r>
      <w:r>
        <w:rPr>
          <w:spacing w:val="-9"/>
          <w:w w:val="105"/>
        </w:rPr>
        <w:t> </w:t>
      </w:r>
      <w:r>
        <w:rPr>
          <w:w w:val="105"/>
        </w:rPr>
        <w:t>the</w:t>
      </w:r>
      <w:r>
        <w:rPr>
          <w:spacing w:val="-9"/>
          <w:w w:val="105"/>
        </w:rPr>
        <w:t> </w:t>
      </w:r>
      <w:r>
        <w:rPr>
          <w:w w:val="105"/>
        </w:rPr>
        <w:t>time</w:t>
      </w:r>
      <w:r>
        <w:rPr>
          <w:spacing w:val="-9"/>
          <w:w w:val="105"/>
        </w:rPr>
        <w:t> </w:t>
      </w:r>
      <w:r>
        <w:rPr>
          <w:w w:val="105"/>
        </w:rPr>
        <w:t>it</w:t>
      </w:r>
      <w:r>
        <w:rPr>
          <w:spacing w:val="-9"/>
          <w:w w:val="105"/>
        </w:rPr>
        <w:t> </w:t>
      </w:r>
      <w:r>
        <w:rPr>
          <w:w w:val="105"/>
        </w:rPr>
        <w:t>takes</w:t>
      </w:r>
      <w:r>
        <w:rPr>
          <w:spacing w:val="-9"/>
          <w:w w:val="105"/>
        </w:rPr>
        <w:t> </w:t>
      </w:r>
      <w:r>
        <w:rPr>
          <w:w w:val="105"/>
        </w:rPr>
        <w:t>to</w:t>
      </w:r>
      <w:r>
        <w:rPr>
          <w:spacing w:val="-9"/>
          <w:w w:val="105"/>
        </w:rPr>
        <w:t> </w:t>
      </w:r>
      <w:r>
        <w:rPr>
          <w:w w:val="105"/>
        </w:rPr>
        <w:t>put</w:t>
      </w:r>
      <w:r>
        <w:rPr>
          <w:spacing w:val="-9"/>
          <w:w w:val="105"/>
        </w:rPr>
        <w:t> </w:t>
      </w:r>
      <w:r>
        <w:rPr>
          <w:w w:val="105"/>
        </w:rPr>
        <w:t>on</w:t>
      </w:r>
      <w:r>
        <w:rPr>
          <w:spacing w:val="-9"/>
          <w:w w:val="105"/>
        </w:rPr>
        <w:t> </w:t>
      </w:r>
      <w:r>
        <w:rPr>
          <w:w w:val="105"/>
        </w:rPr>
        <w:t>armor.</w:t>
      </w:r>
      <w:r>
        <w:rPr>
          <w:spacing w:val="-10"/>
          <w:w w:val="105"/>
        </w:rPr>
        <w:t> </w:t>
      </w:r>
      <w:r>
        <w:rPr>
          <w:w w:val="105"/>
        </w:rPr>
        <w:t>You benefit from the armor’s AC only if you take the full time to don the suit of</w:t>
      </w:r>
      <w:r>
        <w:rPr>
          <w:spacing w:val="4"/>
          <w:w w:val="105"/>
        </w:rPr>
        <w:t> </w:t>
      </w:r>
      <w:r>
        <w:rPr>
          <w:w w:val="105"/>
        </w:rPr>
        <w:t>armor.</w:t>
      </w:r>
    </w:p>
    <w:p>
      <w:pPr>
        <w:pStyle w:val="BodyText"/>
        <w:spacing w:line="254" w:lineRule="auto"/>
        <w:ind w:right="239" w:firstLine="187"/>
        <w:jc w:val="both"/>
      </w:pPr>
      <w:r>
        <w:rPr>
          <w:rFonts w:ascii="Georgia"/>
          <w:b/>
          <w:i/>
          <w:w w:val="105"/>
        </w:rPr>
        <w:t>Doff.</w:t>
      </w:r>
      <w:r>
        <w:rPr>
          <w:rFonts w:ascii="Georgia"/>
          <w:b/>
          <w:i/>
          <w:spacing w:val="-17"/>
          <w:w w:val="105"/>
        </w:rPr>
        <w:t> </w:t>
      </w:r>
      <w:r>
        <w:rPr>
          <w:w w:val="105"/>
        </w:rPr>
        <w:t>This</w:t>
      </w:r>
      <w:r>
        <w:rPr>
          <w:spacing w:val="-9"/>
          <w:w w:val="105"/>
        </w:rPr>
        <w:t> </w:t>
      </w:r>
      <w:r>
        <w:rPr>
          <w:w w:val="105"/>
        </w:rPr>
        <w:t>is</w:t>
      </w:r>
      <w:r>
        <w:rPr>
          <w:spacing w:val="-9"/>
          <w:w w:val="105"/>
        </w:rPr>
        <w:t> </w:t>
      </w:r>
      <w:r>
        <w:rPr>
          <w:w w:val="105"/>
        </w:rPr>
        <w:t>the</w:t>
      </w:r>
      <w:r>
        <w:rPr>
          <w:spacing w:val="-9"/>
          <w:w w:val="105"/>
        </w:rPr>
        <w:t> </w:t>
      </w:r>
      <w:r>
        <w:rPr>
          <w:w w:val="105"/>
        </w:rPr>
        <w:t>time</w:t>
      </w:r>
      <w:r>
        <w:rPr>
          <w:spacing w:val="-10"/>
          <w:w w:val="105"/>
        </w:rPr>
        <w:t> </w:t>
      </w:r>
      <w:r>
        <w:rPr>
          <w:w w:val="105"/>
        </w:rPr>
        <w:t>it</w:t>
      </w:r>
      <w:r>
        <w:rPr>
          <w:spacing w:val="-9"/>
          <w:w w:val="105"/>
        </w:rPr>
        <w:t> </w:t>
      </w:r>
      <w:r>
        <w:rPr>
          <w:w w:val="105"/>
        </w:rPr>
        <w:t>takes</w:t>
      </w:r>
      <w:r>
        <w:rPr>
          <w:spacing w:val="-9"/>
          <w:w w:val="105"/>
        </w:rPr>
        <w:t> </w:t>
      </w:r>
      <w:r>
        <w:rPr>
          <w:w w:val="105"/>
        </w:rPr>
        <w:t>to</w:t>
      </w:r>
      <w:r>
        <w:rPr>
          <w:spacing w:val="-9"/>
          <w:w w:val="105"/>
        </w:rPr>
        <w:t> </w:t>
      </w:r>
      <w:r>
        <w:rPr>
          <w:w w:val="105"/>
        </w:rPr>
        <w:t>take</w:t>
      </w:r>
      <w:r>
        <w:rPr>
          <w:spacing w:val="-9"/>
          <w:w w:val="105"/>
        </w:rPr>
        <w:t> </w:t>
      </w:r>
      <w:r>
        <w:rPr>
          <w:w w:val="105"/>
        </w:rPr>
        <w:t>off</w:t>
      </w:r>
      <w:r>
        <w:rPr>
          <w:spacing w:val="-9"/>
          <w:w w:val="105"/>
        </w:rPr>
        <w:t> </w:t>
      </w:r>
      <w:r>
        <w:rPr>
          <w:w w:val="105"/>
        </w:rPr>
        <w:t>armor.</w:t>
      </w:r>
      <w:r>
        <w:rPr>
          <w:spacing w:val="-10"/>
          <w:w w:val="105"/>
        </w:rPr>
        <w:t> </w:t>
      </w:r>
      <w:r>
        <w:rPr>
          <w:w w:val="105"/>
        </w:rPr>
        <w:t>If you have help, reduce this time by</w:t>
      </w:r>
      <w:r>
        <w:rPr>
          <w:spacing w:val="2"/>
          <w:w w:val="105"/>
        </w:rPr>
        <w:t> </w:t>
      </w:r>
      <w:r>
        <w:rPr>
          <w:w w:val="105"/>
        </w:rPr>
        <w:t>half.</w:t>
      </w:r>
    </w:p>
    <w:p>
      <w:pPr>
        <w:spacing w:before="100"/>
        <w:ind w:left="232" w:right="0" w:firstLine="0"/>
        <w:jc w:val="both"/>
        <w:rPr>
          <w:rFonts w:ascii="Carlito"/>
          <w:b/>
          <w:sz w:val="24"/>
        </w:rPr>
      </w:pPr>
      <w:r>
        <w:rPr>
          <w:rFonts w:ascii="Carlito"/>
          <w:b/>
          <w:sz w:val="24"/>
        </w:rPr>
        <w:t>Donning and Doffing Armor</w:t>
      </w:r>
    </w:p>
    <w:p>
      <w:pPr>
        <w:tabs>
          <w:tab w:pos="1575" w:val="left" w:leader="none"/>
          <w:tab w:pos="2607" w:val="left" w:leader="none"/>
        </w:tabs>
        <w:spacing w:before="67"/>
        <w:ind w:left="232" w:right="0" w:firstLine="0"/>
        <w:jc w:val="left"/>
        <w:rPr>
          <w:rFonts w:ascii="Carlito"/>
          <w:b/>
          <w:sz w:val="17"/>
        </w:rPr>
      </w:pPr>
      <w:r>
        <w:rPr>
          <w:rFonts w:ascii="Carlito"/>
          <w:b/>
          <w:w w:val="105"/>
          <w:sz w:val="17"/>
        </w:rPr>
        <w:t>Category</w:t>
        <w:tab/>
        <w:t>Don</w:t>
        <w:tab/>
        <w:t>Doff</w:t>
      </w:r>
    </w:p>
    <w:p>
      <w:pPr>
        <w:pStyle w:val="BodyText"/>
        <w:spacing w:line="220" w:lineRule="exact"/>
        <w:ind w:left="126"/>
        <w:rPr>
          <w:rFonts w:ascii="Carlito"/>
          <w:sz w:val="20"/>
        </w:rPr>
      </w:pPr>
      <w:r>
        <w:rPr>
          <w:rFonts w:ascii="Carlito"/>
          <w:position w:val="-3"/>
          <w:sz w:val="20"/>
        </w:rPr>
        <w:pict>
          <v:shape style="width:165.85pt;height:11.05pt;mso-position-horizontal-relative:char;mso-position-vertical-relative:line" type="#_x0000_t202" filled="true" fillcolor="#eeece1" stroked="false">
            <w10:anchorlock/>
            <v:textbox inset="0,0,0,0">
              <w:txbxContent>
                <w:p>
                  <w:pPr>
                    <w:tabs>
                      <w:tab w:pos="1449" w:val="left" w:leader="none"/>
                      <w:tab w:pos="2481" w:val="left" w:leader="none"/>
                    </w:tabs>
                    <w:spacing w:before="6"/>
                    <w:ind w:left="105" w:right="0" w:firstLine="0"/>
                    <w:jc w:val="left"/>
                    <w:rPr>
                      <w:rFonts w:ascii="Carlito"/>
                      <w:sz w:val="17"/>
                    </w:rPr>
                  </w:pPr>
                  <w:r>
                    <w:rPr>
                      <w:rFonts w:ascii="Carlito"/>
                      <w:w w:val="105"/>
                      <w:sz w:val="17"/>
                    </w:rPr>
                    <w:t>Light</w:t>
                  </w:r>
                  <w:r>
                    <w:rPr>
                      <w:rFonts w:ascii="Carlito"/>
                      <w:spacing w:val="1"/>
                      <w:w w:val="105"/>
                      <w:sz w:val="17"/>
                    </w:rPr>
                    <w:t> </w:t>
                  </w:r>
                  <w:r>
                    <w:rPr>
                      <w:rFonts w:ascii="Carlito"/>
                      <w:w w:val="105"/>
                      <w:sz w:val="17"/>
                    </w:rPr>
                    <w:t>Armor</w:t>
                    <w:tab/>
                    <w:t>1</w:t>
                  </w:r>
                  <w:r>
                    <w:rPr>
                      <w:rFonts w:ascii="Carlito"/>
                      <w:spacing w:val="1"/>
                      <w:w w:val="105"/>
                      <w:sz w:val="17"/>
                    </w:rPr>
                    <w:t> </w:t>
                  </w:r>
                  <w:r>
                    <w:rPr>
                      <w:rFonts w:ascii="Carlito"/>
                      <w:w w:val="105"/>
                      <w:sz w:val="17"/>
                    </w:rPr>
                    <w:t>minute</w:t>
                    <w:tab/>
                    <w:t>1</w:t>
                  </w:r>
                  <w:r>
                    <w:rPr>
                      <w:rFonts w:ascii="Carlito"/>
                      <w:spacing w:val="2"/>
                      <w:w w:val="105"/>
                      <w:sz w:val="17"/>
                    </w:rPr>
                    <w:t> </w:t>
                  </w:r>
                  <w:r>
                    <w:rPr>
                      <w:rFonts w:ascii="Carlito"/>
                      <w:w w:val="105"/>
                      <w:sz w:val="17"/>
                    </w:rPr>
                    <w:t>minute</w:t>
                  </w:r>
                </w:p>
              </w:txbxContent>
            </v:textbox>
            <v:fill type="solid"/>
          </v:shape>
        </w:pict>
      </w:r>
      <w:r>
        <w:rPr>
          <w:rFonts w:ascii="Carlito"/>
          <w:position w:val="-3"/>
          <w:sz w:val="20"/>
        </w:rPr>
      </w:r>
    </w:p>
    <w:p>
      <w:pPr>
        <w:tabs>
          <w:tab w:pos="1575" w:val="left" w:leader="none"/>
          <w:tab w:pos="2607" w:val="left" w:leader="none"/>
        </w:tabs>
        <w:spacing w:before="14"/>
        <w:ind w:left="232" w:right="0" w:firstLine="0"/>
        <w:jc w:val="left"/>
        <w:rPr>
          <w:rFonts w:ascii="Carlito"/>
          <w:sz w:val="17"/>
        </w:rPr>
      </w:pPr>
      <w:r>
        <w:rPr>
          <w:rFonts w:ascii="Carlito"/>
          <w:w w:val="105"/>
          <w:sz w:val="17"/>
        </w:rPr>
        <w:t>Medium</w:t>
      </w:r>
      <w:r>
        <w:rPr>
          <w:rFonts w:ascii="Carlito"/>
          <w:spacing w:val="2"/>
          <w:w w:val="105"/>
          <w:sz w:val="17"/>
        </w:rPr>
        <w:t> </w:t>
      </w:r>
      <w:r>
        <w:rPr>
          <w:rFonts w:ascii="Carlito"/>
          <w:w w:val="105"/>
          <w:sz w:val="17"/>
        </w:rPr>
        <w:t>Armor</w:t>
        <w:tab/>
        <w:t>5</w:t>
      </w:r>
      <w:r>
        <w:rPr>
          <w:rFonts w:ascii="Carlito"/>
          <w:spacing w:val="2"/>
          <w:w w:val="105"/>
          <w:sz w:val="17"/>
        </w:rPr>
        <w:t> </w:t>
      </w:r>
      <w:r>
        <w:rPr>
          <w:rFonts w:ascii="Carlito"/>
          <w:w w:val="105"/>
          <w:sz w:val="17"/>
        </w:rPr>
        <w:t>minutes</w:t>
        <w:tab/>
        <w:t>1</w:t>
      </w:r>
      <w:r>
        <w:rPr>
          <w:rFonts w:ascii="Carlito"/>
          <w:spacing w:val="1"/>
          <w:w w:val="105"/>
          <w:sz w:val="17"/>
        </w:rPr>
        <w:t> </w:t>
      </w:r>
      <w:r>
        <w:rPr>
          <w:rFonts w:ascii="Carlito"/>
          <w:w w:val="105"/>
          <w:sz w:val="17"/>
        </w:rPr>
        <w:t>minute</w:t>
      </w:r>
    </w:p>
    <w:p>
      <w:pPr>
        <w:tabs>
          <w:tab w:pos="1575" w:val="left" w:leader="none"/>
          <w:tab w:pos="2607" w:val="left" w:leader="none"/>
        </w:tabs>
        <w:spacing w:line="249" w:lineRule="auto" w:before="13"/>
        <w:ind w:left="232" w:right="1337"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Heavy</w:t>
      </w:r>
      <w:r>
        <w:rPr>
          <w:rFonts w:ascii="Carlito"/>
          <w:spacing w:val="1"/>
          <w:w w:val="105"/>
          <w:sz w:val="17"/>
          <w:shd w:fill="EEECE1" w:color="auto" w:val="clear"/>
        </w:rPr>
        <w:t> </w:t>
      </w:r>
      <w:r>
        <w:rPr>
          <w:rFonts w:ascii="Carlito"/>
          <w:w w:val="105"/>
          <w:sz w:val="17"/>
          <w:shd w:fill="EEECE1" w:color="auto" w:val="clear"/>
        </w:rPr>
        <w:t>Armor</w:t>
        <w:tab/>
        <w:t>10</w:t>
      </w:r>
      <w:r>
        <w:rPr>
          <w:rFonts w:ascii="Carlito"/>
          <w:spacing w:val="2"/>
          <w:w w:val="105"/>
          <w:sz w:val="17"/>
          <w:shd w:fill="EEECE1" w:color="auto" w:val="clear"/>
        </w:rPr>
        <w:t> </w:t>
      </w:r>
      <w:r>
        <w:rPr>
          <w:rFonts w:ascii="Carlito"/>
          <w:w w:val="105"/>
          <w:sz w:val="17"/>
          <w:shd w:fill="EEECE1" w:color="auto" w:val="clear"/>
        </w:rPr>
        <w:t>minutes</w:t>
        <w:tab/>
        <w:t>5 minutes</w:t>
      </w:r>
      <w:r>
        <w:rPr>
          <w:rFonts w:ascii="Carlito"/>
          <w:w w:val="105"/>
          <w:sz w:val="17"/>
        </w:rPr>
        <w:t> Shield</w:t>
        <w:tab/>
        <w:t>1</w:t>
      </w:r>
      <w:r>
        <w:rPr>
          <w:rFonts w:ascii="Carlito"/>
          <w:spacing w:val="1"/>
          <w:w w:val="105"/>
          <w:sz w:val="17"/>
        </w:rPr>
        <w:t> </w:t>
      </w:r>
      <w:r>
        <w:rPr>
          <w:rFonts w:ascii="Carlito"/>
          <w:w w:val="105"/>
          <w:sz w:val="17"/>
        </w:rPr>
        <w:t>action</w:t>
        <w:tab/>
        <w:t>1</w:t>
      </w:r>
      <w:r>
        <w:rPr>
          <w:rFonts w:ascii="Carlito"/>
          <w:spacing w:val="1"/>
          <w:w w:val="105"/>
          <w:sz w:val="17"/>
        </w:rPr>
        <w:t> </w:t>
      </w:r>
      <w:r>
        <w:rPr>
          <w:rFonts w:ascii="Carlito"/>
          <w:w w:val="105"/>
          <w:sz w:val="17"/>
        </w:rPr>
        <w:t>action</w:t>
      </w:r>
    </w:p>
    <w:p>
      <w:pPr>
        <w:pStyle w:val="BodyText"/>
        <w:spacing w:before="5"/>
        <w:ind w:left="0"/>
        <w:rPr>
          <w:rFonts w:ascii="Carlito"/>
        </w:rPr>
      </w:pPr>
    </w:p>
    <w:p>
      <w:pPr>
        <w:pStyle w:val="Heading2"/>
      </w:pPr>
      <w:r>
        <w:rPr>
          <w:color w:val="943634"/>
        </w:rPr>
        <w:t>Weapons</w:t>
      </w:r>
    </w:p>
    <w:p>
      <w:pPr>
        <w:pStyle w:val="BodyText"/>
        <w:spacing w:line="252" w:lineRule="auto" w:before="23"/>
        <w:ind w:right="29"/>
      </w:pPr>
      <w:r>
        <w:rPr>
          <w:w w:val="105"/>
        </w:rPr>
        <w:t>Your class grants proficiency in certain weapons, reflecting both the class’s focus and the tools you are most likely to use. Whether you favor a longsword or a longbow, your weapon and your ability to wield it effectively can mean the difference between life and death while adventuring.</w:t>
      </w:r>
    </w:p>
    <w:p>
      <w:pPr>
        <w:pStyle w:val="BodyText"/>
        <w:spacing w:line="252" w:lineRule="auto" w:before="3"/>
        <w:ind w:right="266" w:firstLine="187"/>
      </w:pPr>
      <w:r>
        <w:rPr>
          <w:w w:val="105"/>
        </w:rPr>
        <w:t>The Weapons table shows the most common weapons used in the fantasy gaming worlds, their price and weight, the damage they deal when they hit, and any special properties they possess. Every weapon is classified as either melee or ranged. A </w:t>
      </w:r>
      <w:r>
        <w:rPr>
          <w:b/>
          <w:w w:val="105"/>
        </w:rPr>
        <w:t>melee weapon </w:t>
      </w:r>
      <w:r>
        <w:rPr>
          <w:w w:val="105"/>
        </w:rPr>
        <w:t>is used to attack a target within 5 feet of you, whereas a </w:t>
      </w:r>
      <w:r>
        <w:rPr>
          <w:b/>
          <w:w w:val="105"/>
        </w:rPr>
        <w:t>ranged weapon </w:t>
      </w:r>
      <w:r>
        <w:rPr>
          <w:w w:val="105"/>
        </w:rPr>
        <w:t>is used to attack a target at a distance.</w:t>
      </w:r>
    </w:p>
    <w:p>
      <w:pPr>
        <w:pStyle w:val="Heading3"/>
        <w:spacing w:before="111"/>
      </w:pPr>
      <w:r>
        <w:rPr>
          <w:color w:val="943634"/>
        </w:rPr>
        <w:t>Weapon Proficiency</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93"/>
        <w:jc w:val="both"/>
      </w:pPr>
      <w:r>
        <w:rPr>
          <w:w w:val="105"/>
        </w:rPr>
        <w:t>Your race, class, and feats can grant you proficiency with certain weapons or categories of weapons. The two categories are </w:t>
      </w:r>
      <w:r>
        <w:rPr>
          <w:b/>
          <w:w w:val="105"/>
        </w:rPr>
        <w:t>simple </w:t>
      </w:r>
      <w:r>
        <w:rPr>
          <w:w w:val="105"/>
        </w:rPr>
        <w:t>and </w:t>
      </w:r>
      <w:r>
        <w:rPr>
          <w:b/>
          <w:w w:val="105"/>
        </w:rPr>
        <w:t>martial</w:t>
      </w:r>
      <w:r>
        <w:rPr>
          <w:w w:val="105"/>
        </w:rPr>
        <w:t>. Most people</w:t>
      </w:r>
    </w:p>
    <w:p>
      <w:pPr>
        <w:pStyle w:val="BodyText"/>
        <w:spacing w:line="252" w:lineRule="auto" w:before="110"/>
        <w:ind w:left="126" w:right="319"/>
      </w:pPr>
      <w:r>
        <w:rPr/>
        <w:br w:type="column"/>
      </w:r>
      <w:r>
        <w:rPr>
          <w:w w:val="105"/>
        </w:rPr>
        <w:t>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pPr>
        <w:pStyle w:val="BodyText"/>
        <w:spacing w:line="252" w:lineRule="auto" w:before="7"/>
        <w:ind w:left="126" w:right="283" w:firstLine="187"/>
      </w:pPr>
      <w:r>
        <w:rPr>
          <w:w w:val="105"/>
        </w:rPr>
        <w:t>Proficiency with a weapon allows you to add your proficiency bonus to the attack roll for any attack you make with that weapon. If you make an attack roll using a weapon with which you lack proficiency, you do not add your proficiency bonus to the attack roll.</w:t>
      </w:r>
    </w:p>
    <w:p>
      <w:pPr>
        <w:pStyle w:val="Heading3"/>
        <w:spacing w:before="113"/>
        <w:ind w:left="126"/>
      </w:pPr>
      <w:r>
        <w:rPr>
          <w:color w:val="943634"/>
        </w:rPr>
        <w:t>Weapon Properties</w:t>
      </w:r>
    </w:p>
    <w:p>
      <w:pPr>
        <w:pStyle w:val="BodyText"/>
        <w:spacing w:before="10"/>
        <w:ind w:left="0"/>
        <w:rPr>
          <w:rFonts w:ascii="Trebuchet MS"/>
          <w:b/>
          <w:sz w:val="2"/>
        </w:rPr>
      </w:pPr>
    </w:p>
    <w:p>
      <w:pPr>
        <w:pStyle w:val="BodyText"/>
        <w:spacing w:line="28" w:lineRule="exact"/>
        <w:ind w:left="9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left="126" w:right="560"/>
      </w:pPr>
      <w:r>
        <w:rPr>
          <w:w w:val="105"/>
        </w:rPr>
        <w:t>Many weapons have special properties related to their use, as shown in the Weapons table.</w:t>
      </w:r>
    </w:p>
    <w:p>
      <w:pPr>
        <w:pStyle w:val="BodyText"/>
        <w:spacing w:line="252" w:lineRule="auto" w:before="7"/>
        <w:ind w:left="126" w:right="188" w:firstLine="187"/>
      </w:pPr>
      <w:r>
        <w:rPr>
          <w:rFonts w:ascii="Georgia" w:hAnsi="Georgia"/>
          <w:b/>
          <w:i/>
        </w:rPr>
        <w:t>Ammunition. </w:t>
      </w:r>
      <w:r>
        <w:rPr/>
        <w:t>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w:t>
      </w:r>
      <w:r>
        <w:rPr>
          <w:spacing w:val="1"/>
          <w:w w:val="103"/>
        </w:rPr>
        <w:t>(</w:t>
      </w:r>
      <w:r>
        <w:rPr>
          <w:spacing w:val="1"/>
          <w:w w:val="103"/>
        </w:rPr>
        <w:t>yo</w:t>
      </w:r>
      <w:r>
        <w:rPr>
          <w:w w:val="103"/>
        </w:rPr>
        <w:t>u</w:t>
      </w:r>
      <w:r>
        <w:rPr>
          <w:spacing w:val="7"/>
        </w:rPr>
        <w:t> </w:t>
      </w:r>
      <w:r>
        <w:rPr>
          <w:spacing w:val="1"/>
          <w:w w:val="103"/>
        </w:rPr>
        <w:t>n</w:t>
      </w:r>
      <w:r>
        <w:rPr>
          <w:spacing w:val="1"/>
          <w:w w:val="103"/>
        </w:rPr>
        <w:t>ee</w:t>
      </w:r>
      <w:r>
        <w:rPr>
          <w:w w:val="103"/>
        </w:rPr>
        <w:t>d</w:t>
      </w:r>
      <w:r>
        <w:rPr>
          <w:spacing w:val="7"/>
        </w:rPr>
        <w:t> </w:t>
      </w:r>
      <w:r>
        <w:rPr>
          <w:w w:val="103"/>
        </w:rPr>
        <w:t>a</w:t>
      </w:r>
      <w:r>
        <w:rPr>
          <w:spacing w:val="6"/>
        </w:rPr>
        <w:t> </w:t>
      </w:r>
      <w:r>
        <w:rPr>
          <w:spacing w:val="1"/>
          <w:w w:val="103"/>
        </w:rPr>
        <w:t>f</w:t>
      </w:r>
      <w:r>
        <w:rPr>
          <w:spacing w:val="1"/>
          <w:w w:val="103"/>
        </w:rPr>
        <w:t>r</w:t>
      </w:r>
      <w:r>
        <w:rPr>
          <w:spacing w:val="1"/>
          <w:w w:val="103"/>
        </w:rPr>
        <w:t>e</w:t>
      </w:r>
      <w:r>
        <w:rPr>
          <w:w w:val="103"/>
        </w:rPr>
        <w:t>e</w:t>
      </w:r>
      <w:r>
        <w:rPr>
          <w:spacing w:val="6"/>
        </w:rPr>
        <w:t> </w:t>
      </w:r>
      <w:r>
        <w:rPr>
          <w:spacing w:val="1"/>
          <w:w w:val="103"/>
        </w:rPr>
        <w:t>h</w:t>
      </w:r>
      <w:r>
        <w:rPr>
          <w:spacing w:val="1"/>
          <w:w w:val="103"/>
        </w:rPr>
        <w:t>an</w:t>
      </w:r>
      <w:r>
        <w:rPr>
          <w:w w:val="103"/>
        </w:rPr>
        <w:t>d</w:t>
      </w:r>
      <w:r>
        <w:rPr>
          <w:spacing w:val="7"/>
        </w:rPr>
        <w:t> </w:t>
      </w:r>
      <w:r>
        <w:rPr>
          <w:spacing w:val="1"/>
          <w:w w:val="103"/>
        </w:rPr>
        <w:t>t</w:t>
      </w:r>
      <w:r>
        <w:rPr>
          <w:w w:val="103"/>
        </w:rPr>
        <w:t>o</w:t>
      </w:r>
      <w:r>
        <w:rPr>
          <w:spacing w:val="6"/>
        </w:rPr>
        <w:t> </w:t>
      </w:r>
      <w:r>
        <w:rPr>
          <w:w w:val="103"/>
        </w:rPr>
        <w:t>l</w:t>
      </w:r>
      <w:r>
        <w:rPr>
          <w:spacing w:val="1"/>
          <w:w w:val="103"/>
        </w:rPr>
        <w:t>oa</w:t>
      </w:r>
      <w:r>
        <w:rPr>
          <w:w w:val="103"/>
        </w:rPr>
        <w:t>d</w:t>
      </w:r>
      <w:r>
        <w:rPr>
          <w:spacing w:val="7"/>
        </w:rPr>
        <w:t> </w:t>
      </w:r>
      <w:r>
        <w:rPr>
          <w:w w:val="103"/>
        </w:rPr>
        <w:t>a</w:t>
      </w:r>
      <w:r>
        <w:rPr>
          <w:spacing w:val="6"/>
        </w:rPr>
        <w:t> </w:t>
      </w:r>
      <w:r>
        <w:rPr>
          <w:spacing w:val="1"/>
          <w:w w:val="103"/>
        </w:rPr>
        <w:t>on</w:t>
      </w:r>
      <w:r>
        <w:rPr>
          <w:w w:val="103"/>
        </w:rPr>
        <w:t>e</w:t>
      </w:r>
      <w:r>
        <w:rPr>
          <w:w w:val="31"/>
        </w:rPr>
        <w:t>-­‐</w:t>
      </w:r>
      <w:r>
        <w:rPr>
          <w:spacing w:val="1"/>
          <w:w w:val="31"/>
        </w:rPr>
        <w:t>‑</w:t>
      </w:r>
      <w:r>
        <w:rPr>
          <w:spacing w:val="1"/>
          <w:w w:val="103"/>
        </w:rPr>
        <w:t>ha</w:t>
      </w:r>
      <w:r>
        <w:rPr>
          <w:spacing w:val="1"/>
          <w:w w:val="103"/>
        </w:rPr>
        <w:t>n</w:t>
      </w:r>
      <w:r>
        <w:rPr>
          <w:spacing w:val="1"/>
          <w:w w:val="103"/>
        </w:rPr>
        <w:t>de</w:t>
      </w:r>
      <w:r>
        <w:rPr>
          <w:w w:val="103"/>
        </w:rPr>
        <w:t>d</w:t>
      </w:r>
      <w:r>
        <w:rPr>
          <w:spacing w:val="7"/>
        </w:rPr>
        <w:t> </w:t>
      </w:r>
      <w:r>
        <w:rPr>
          <w:spacing w:val="-9"/>
          <w:w w:val="103"/>
        </w:rPr>
        <w:t>w</w:t>
      </w:r>
      <w:r>
        <w:rPr>
          <w:spacing w:val="-10"/>
          <w:w w:val="103"/>
        </w:rPr>
        <w:t>e</w:t>
      </w:r>
      <w:r>
        <w:rPr>
          <w:spacing w:val="-10"/>
          <w:w w:val="103"/>
        </w:rPr>
        <w:t>a</w:t>
      </w:r>
      <w:r>
        <w:rPr>
          <w:spacing w:val="-10"/>
          <w:w w:val="103"/>
        </w:rPr>
        <w:t>p</w:t>
      </w:r>
      <w:r>
        <w:rPr>
          <w:spacing w:val="-10"/>
          <w:w w:val="103"/>
        </w:rPr>
        <w:t>on</w:t>
      </w:r>
      <w:r>
        <w:rPr>
          <w:spacing w:val="-10"/>
          <w:w w:val="103"/>
        </w:rPr>
        <w:t>)</w:t>
      </w:r>
      <w:r>
        <w:rPr>
          <w:spacing w:val="-11"/>
          <w:w w:val="103"/>
        </w:rPr>
        <w:t>.</w:t>
      </w:r>
      <w:r>
        <w:rPr>
          <w:w w:val="103"/>
        </w:rPr>
        <w:t> </w:t>
      </w:r>
      <w:r>
        <w:rPr/>
        <w:t>At the end of the battle, you can recover half your expended ammunition by taking a  minute  to  search the</w:t>
      </w:r>
      <w:r>
        <w:rPr>
          <w:spacing w:val="3"/>
        </w:rPr>
        <w:t> </w:t>
      </w:r>
      <w:r>
        <w:rPr/>
        <w:t>battlefield.</w:t>
      </w:r>
    </w:p>
    <w:p>
      <w:pPr>
        <w:pStyle w:val="BodyText"/>
        <w:spacing w:line="252" w:lineRule="auto" w:before="9"/>
        <w:ind w:left="126" w:right="338" w:firstLine="187"/>
      </w:pPr>
      <w:r>
        <w:rPr>
          <w:w w:val="105"/>
        </w:rPr>
        <w:t>If you use a weapon that has the ammunition property to make a melee attack, you treat the weapon as an improvised weapon (see “Improvised Weapons” later in the section). A sling must be loaded to deal any damage when used in this way.</w:t>
      </w:r>
    </w:p>
    <w:p>
      <w:pPr>
        <w:pStyle w:val="BodyText"/>
        <w:spacing w:line="254" w:lineRule="auto" w:before="2"/>
        <w:ind w:left="126" w:right="436" w:firstLine="187"/>
      </w:pPr>
      <w:r>
        <w:rPr>
          <w:rFonts w:ascii="Georgia"/>
          <w:b/>
          <w:i/>
          <w:w w:val="105"/>
        </w:rPr>
        <w:t>Finesse. </w:t>
      </w:r>
      <w:r>
        <w:rPr>
          <w:w w:val="105"/>
        </w:rPr>
        <w:t>When making an attack with a finesse weapon, you use your choice of your Strength or Dexterity modifier for the attack and damage rolls. You must use the same modifier for both rolls.</w:t>
      </w:r>
    </w:p>
    <w:p>
      <w:pPr>
        <w:spacing w:after="0" w:line="254" w:lineRule="auto"/>
        <w:sectPr>
          <w:type w:val="continuous"/>
          <w:pgSz w:w="12240" w:h="15840"/>
          <w:pgMar w:top="1500" w:bottom="840" w:left="920" w:right="920"/>
          <w:cols w:num="2" w:equalWidth="0">
            <w:col w:w="4783" w:space="741"/>
            <w:col w:w="4876"/>
          </w:cols>
        </w:sectPr>
      </w:pPr>
    </w:p>
    <w:p>
      <w:pPr>
        <w:pStyle w:val="BodyText"/>
        <w:spacing w:line="254" w:lineRule="auto" w:before="86"/>
        <w:ind w:right="233" w:firstLine="187"/>
      </w:pPr>
      <w:r>
        <w:rPr>
          <w:rFonts w:ascii="Georgia" w:hAnsi="Georgia"/>
          <w:b/>
          <w:i/>
          <w:w w:val="105"/>
        </w:rPr>
        <w:t>Heavy. </w:t>
      </w:r>
      <w:r>
        <w:rPr>
          <w:w w:val="105"/>
        </w:rPr>
        <w:t>Small creatures have disadvantage on attack rolls with heavy weapons. A heavy weapon’s size and bulk make it too large for a Small creature to use effectively.</w:t>
      </w:r>
    </w:p>
    <w:p>
      <w:pPr>
        <w:pStyle w:val="BodyText"/>
        <w:spacing w:line="254" w:lineRule="auto"/>
        <w:ind w:right="210" w:firstLine="187"/>
      </w:pPr>
      <w:r>
        <w:rPr>
          <w:rFonts w:ascii="Georgia"/>
          <w:b/>
          <w:i/>
          <w:w w:val="105"/>
        </w:rPr>
        <w:t>Light.</w:t>
      </w:r>
      <w:r>
        <w:rPr>
          <w:rFonts w:ascii="Georgia"/>
          <w:b/>
          <w:i/>
          <w:spacing w:val="-21"/>
          <w:w w:val="105"/>
        </w:rPr>
        <w:t> </w:t>
      </w:r>
      <w:r>
        <w:rPr>
          <w:w w:val="105"/>
        </w:rPr>
        <w:t>A</w:t>
      </w:r>
      <w:r>
        <w:rPr>
          <w:spacing w:val="-12"/>
          <w:w w:val="105"/>
        </w:rPr>
        <w:t> </w:t>
      </w:r>
      <w:r>
        <w:rPr>
          <w:w w:val="105"/>
        </w:rPr>
        <w:t>light</w:t>
      </w:r>
      <w:r>
        <w:rPr>
          <w:spacing w:val="-13"/>
          <w:w w:val="105"/>
        </w:rPr>
        <w:t> </w:t>
      </w:r>
      <w:r>
        <w:rPr>
          <w:w w:val="105"/>
        </w:rPr>
        <w:t>weapon</w:t>
      </w:r>
      <w:r>
        <w:rPr>
          <w:spacing w:val="-12"/>
          <w:w w:val="105"/>
        </w:rPr>
        <w:t> </w:t>
      </w:r>
      <w:r>
        <w:rPr>
          <w:w w:val="105"/>
        </w:rPr>
        <w:t>is</w:t>
      </w:r>
      <w:r>
        <w:rPr>
          <w:spacing w:val="-13"/>
          <w:w w:val="105"/>
        </w:rPr>
        <w:t> </w:t>
      </w:r>
      <w:r>
        <w:rPr>
          <w:w w:val="105"/>
        </w:rPr>
        <w:t>small</w:t>
      </w:r>
      <w:r>
        <w:rPr>
          <w:spacing w:val="-13"/>
          <w:w w:val="105"/>
        </w:rPr>
        <w:t> </w:t>
      </w:r>
      <w:r>
        <w:rPr>
          <w:w w:val="105"/>
        </w:rPr>
        <w:t>and</w:t>
      </w:r>
      <w:r>
        <w:rPr>
          <w:spacing w:val="-13"/>
          <w:w w:val="105"/>
        </w:rPr>
        <w:t> </w:t>
      </w:r>
      <w:r>
        <w:rPr>
          <w:w w:val="105"/>
        </w:rPr>
        <w:t>easy</w:t>
      </w:r>
      <w:r>
        <w:rPr>
          <w:spacing w:val="-13"/>
          <w:w w:val="105"/>
        </w:rPr>
        <w:t> </w:t>
      </w:r>
      <w:r>
        <w:rPr>
          <w:w w:val="105"/>
        </w:rPr>
        <w:t>to</w:t>
      </w:r>
      <w:r>
        <w:rPr>
          <w:spacing w:val="-13"/>
          <w:w w:val="105"/>
        </w:rPr>
        <w:t> </w:t>
      </w:r>
      <w:r>
        <w:rPr>
          <w:w w:val="105"/>
        </w:rPr>
        <w:t>handle, making it ideal for use when fighting with two weapons.</w:t>
      </w:r>
    </w:p>
    <w:p>
      <w:pPr>
        <w:pStyle w:val="BodyText"/>
        <w:spacing w:line="252" w:lineRule="auto"/>
        <w:ind w:right="140" w:firstLine="187"/>
      </w:pPr>
      <w:r>
        <w:rPr>
          <w:rFonts w:ascii="Georgia"/>
          <w:b/>
          <w:i/>
          <w:w w:val="105"/>
        </w:rPr>
        <w:t>Loading.</w:t>
      </w:r>
      <w:r>
        <w:rPr>
          <w:rFonts w:ascii="Georgia"/>
          <w:b/>
          <w:i/>
          <w:spacing w:val="-28"/>
          <w:w w:val="105"/>
        </w:rPr>
        <w:t> </w:t>
      </w:r>
      <w:r>
        <w:rPr>
          <w:w w:val="105"/>
        </w:rPr>
        <w:t>Because</w:t>
      </w:r>
      <w:r>
        <w:rPr>
          <w:spacing w:val="-20"/>
          <w:w w:val="105"/>
        </w:rPr>
        <w:t> </w:t>
      </w:r>
      <w:r>
        <w:rPr>
          <w:w w:val="105"/>
        </w:rPr>
        <w:t>of</w:t>
      </w:r>
      <w:r>
        <w:rPr>
          <w:spacing w:val="-20"/>
          <w:w w:val="105"/>
        </w:rPr>
        <w:t> </w:t>
      </w:r>
      <w:r>
        <w:rPr>
          <w:w w:val="105"/>
        </w:rPr>
        <w:t>the</w:t>
      </w:r>
      <w:r>
        <w:rPr>
          <w:spacing w:val="-20"/>
          <w:w w:val="105"/>
        </w:rPr>
        <w:t> </w:t>
      </w:r>
      <w:r>
        <w:rPr>
          <w:w w:val="105"/>
        </w:rPr>
        <w:t>time</w:t>
      </w:r>
      <w:r>
        <w:rPr>
          <w:spacing w:val="-20"/>
          <w:w w:val="105"/>
        </w:rPr>
        <w:t> </w:t>
      </w:r>
      <w:r>
        <w:rPr>
          <w:w w:val="105"/>
        </w:rPr>
        <w:t>required</w:t>
      </w:r>
      <w:r>
        <w:rPr>
          <w:spacing w:val="-20"/>
          <w:w w:val="105"/>
        </w:rPr>
        <w:t> </w:t>
      </w:r>
      <w:r>
        <w:rPr>
          <w:w w:val="105"/>
        </w:rPr>
        <w:t>to</w:t>
      </w:r>
      <w:r>
        <w:rPr>
          <w:spacing w:val="-21"/>
          <w:w w:val="105"/>
        </w:rPr>
        <w:t> </w:t>
      </w:r>
      <w:r>
        <w:rPr>
          <w:w w:val="105"/>
        </w:rPr>
        <w:t>load</w:t>
      </w:r>
      <w:r>
        <w:rPr>
          <w:spacing w:val="-20"/>
          <w:w w:val="105"/>
        </w:rPr>
        <w:t> </w:t>
      </w:r>
      <w:r>
        <w:rPr>
          <w:w w:val="105"/>
        </w:rPr>
        <w:t>this weapon, you can fire only one piece of ammunition from it when you use an </w:t>
      </w:r>
      <w:r>
        <w:rPr>
          <w:spacing w:val="-3"/>
          <w:w w:val="105"/>
        </w:rPr>
        <w:t>action, bonus action, </w:t>
      </w:r>
      <w:r>
        <w:rPr>
          <w:w w:val="105"/>
        </w:rPr>
        <w:t>or </w:t>
      </w:r>
      <w:r>
        <w:rPr>
          <w:spacing w:val="-3"/>
          <w:w w:val="105"/>
        </w:rPr>
        <w:t>reaction </w:t>
      </w:r>
      <w:r>
        <w:rPr>
          <w:w w:val="105"/>
        </w:rPr>
        <w:t>to </w:t>
      </w:r>
      <w:r>
        <w:rPr>
          <w:spacing w:val="-3"/>
          <w:w w:val="105"/>
        </w:rPr>
        <w:t>fire it, regardless </w:t>
      </w:r>
      <w:r>
        <w:rPr>
          <w:w w:val="105"/>
        </w:rPr>
        <w:t>of the number of attacks you can normally</w:t>
      </w:r>
      <w:r>
        <w:rPr>
          <w:spacing w:val="4"/>
          <w:w w:val="105"/>
        </w:rPr>
        <w:t> </w:t>
      </w:r>
      <w:r>
        <w:rPr>
          <w:w w:val="105"/>
        </w:rPr>
        <w:t>make.</w:t>
      </w:r>
    </w:p>
    <w:p>
      <w:pPr>
        <w:pStyle w:val="BodyText"/>
        <w:spacing w:line="252" w:lineRule="auto"/>
        <w:ind w:right="34" w:firstLine="187"/>
      </w:pPr>
      <w:r>
        <w:rPr>
          <w:rFonts w:ascii="Georgia" w:hAnsi="Georgia"/>
          <w:b/>
          <w:i/>
          <w:w w:val="105"/>
        </w:rPr>
        <w:t>Range. </w:t>
      </w:r>
      <w:r>
        <w:rPr>
          <w:w w:val="105"/>
        </w:rPr>
        <w:t>A weapon that can be used to make a ranged attack has a range in parentheses after the ammunition or thrown property. The range lists two numbers. The first is the weapon’s normal range in feet, and the second indicates the weapon’s long range. When attacking a target beyond normal range, you have disadvantage on the attack roll. You can’t attack a target beyond the weapon’s long range.</w:t>
      </w:r>
    </w:p>
    <w:p>
      <w:pPr>
        <w:pStyle w:val="BodyText"/>
        <w:spacing w:line="254" w:lineRule="auto"/>
        <w:ind w:right="123" w:firstLine="187"/>
      </w:pPr>
      <w:r>
        <w:rPr>
          <w:rFonts w:ascii="Georgia"/>
          <w:b/>
          <w:i/>
          <w:w w:val="105"/>
        </w:rPr>
        <w:t>Reach. </w:t>
      </w:r>
      <w:r>
        <w:rPr>
          <w:w w:val="105"/>
        </w:rPr>
        <w:t>This weapon adds 5 feet to your reach when you attack with it, as well as when determining your reach for opportunity attacks with it.</w:t>
      </w:r>
    </w:p>
    <w:p>
      <w:pPr>
        <w:pStyle w:val="BodyText"/>
        <w:spacing w:line="254" w:lineRule="auto"/>
        <w:ind w:right="282" w:firstLine="187"/>
      </w:pPr>
      <w:r>
        <w:rPr>
          <w:rFonts w:ascii="Georgia" w:hAnsi="Georgia"/>
          <w:b/>
          <w:i/>
          <w:w w:val="105"/>
        </w:rPr>
        <w:t>Special.</w:t>
      </w:r>
      <w:r>
        <w:rPr>
          <w:rFonts w:ascii="Georgia" w:hAnsi="Georgia"/>
          <w:b/>
          <w:i/>
          <w:spacing w:val="-27"/>
          <w:w w:val="105"/>
        </w:rPr>
        <w:t> </w:t>
      </w:r>
      <w:r>
        <w:rPr>
          <w:w w:val="105"/>
        </w:rPr>
        <w:t>A</w:t>
      </w:r>
      <w:r>
        <w:rPr>
          <w:spacing w:val="-18"/>
          <w:w w:val="105"/>
        </w:rPr>
        <w:t> </w:t>
      </w:r>
      <w:r>
        <w:rPr>
          <w:w w:val="105"/>
        </w:rPr>
        <w:t>weapon</w:t>
      </w:r>
      <w:r>
        <w:rPr>
          <w:spacing w:val="-18"/>
          <w:w w:val="105"/>
        </w:rPr>
        <w:t> </w:t>
      </w:r>
      <w:r>
        <w:rPr>
          <w:w w:val="105"/>
        </w:rPr>
        <w:t>with</w:t>
      </w:r>
      <w:r>
        <w:rPr>
          <w:spacing w:val="-20"/>
          <w:w w:val="105"/>
        </w:rPr>
        <w:t> </w:t>
      </w:r>
      <w:r>
        <w:rPr>
          <w:w w:val="105"/>
        </w:rPr>
        <w:t>the</w:t>
      </w:r>
      <w:r>
        <w:rPr>
          <w:spacing w:val="-19"/>
          <w:w w:val="105"/>
        </w:rPr>
        <w:t> </w:t>
      </w:r>
      <w:r>
        <w:rPr>
          <w:w w:val="105"/>
        </w:rPr>
        <w:t>special</w:t>
      </w:r>
      <w:r>
        <w:rPr>
          <w:spacing w:val="-19"/>
          <w:w w:val="105"/>
        </w:rPr>
        <w:t> </w:t>
      </w:r>
      <w:r>
        <w:rPr>
          <w:w w:val="105"/>
        </w:rPr>
        <w:t>property</w:t>
      </w:r>
      <w:r>
        <w:rPr>
          <w:spacing w:val="-19"/>
          <w:w w:val="105"/>
        </w:rPr>
        <w:t> </w:t>
      </w:r>
      <w:r>
        <w:rPr>
          <w:w w:val="105"/>
        </w:rPr>
        <w:t>has unusual rules governing its use, explained in the weapon’s description (see “Special Weapons” later in this</w:t>
      </w:r>
      <w:r>
        <w:rPr>
          <w:spacing w:val="2"/>
          <w:w w:val="105"/>
        </w:rPr>
        <w:t> </w:t>
      </w:r>
      <w:r>
        <w:rPr>
          <w:w w:val="105"/>
        </w:rPr>
        <w:t>section).</w:t>
      </w:r>
    </w:p>
    <w:p>
      <w:pPr>
        <w:pStyle w:val="BodyText"/>
        <w:spacing w:line="252" w:lineRule="auto"/>
        <w:ind w:right="74" w:firstLine="187"/>
      </w:pPr>
      <w:r>
        <w:rPr>
          <w:rFonts w:ascii="Georgia"/>
          <w:b/>
          <w:i/>
          <w:w w:val="105"/>
        </w:rPr>
        <w:t>Thrown.</w:t>
      </w:r>
      <w:r>
        <w:rPr>
          <w:rFonts w:ascii="Georgia"/>
          <w:b/>
          <w:i/>
          <w:spacing w:val="-26"/>
          <w:w w:val="105"/>
        </w:rPr>
        <w:t> </w:t>
      </w:r>
      <w:r>
        <w:rPr>
          <w:w w:val="105"/>
        </w:rPr>
        <w:t>If</w:t>
      </w:r>
      <w:r>
        <w:rPr>
          <w:spacing w:val="-18"/>
          <w:w w:val="105"/>
        </w:rPr>
        <w:t> </w:t>
      </w:r>
      <w:r>
        <w:rPr>
          <w:w w:val="105"/>
        </w:rPr>
        <w:t>a</w:t>
      </w:r>
      <w:r>
        <w:rPr>
          <w:spacing w:val="-18"/>
          <w:w w:val="105"/>
        </w:rPr>
        <w:t> </w:t>
      </w:r>
      <w:r>
        <w:rPr>
          <w:w w:val="105"/>
        </w:rPr>
        <w:t>weapon</w:t>
      </w:r>
      <w:r>
        <w:rPr>
          <w:spacing w:val="-17"/>
          <w:w w:val="105"/>
        </w:rPr>
        <w:t> </w:t>
      </w:r>
      <w:r>
        <w:rPr>
          <w:w w:val="105"/>
        </w:rPr>
        <w:t>has</w:t>
      </w:r>
      <w:r>
        <w:rPr>
          <w:spacing w:val="-18"/>
          <w:w w:val="105"/>
        </w:rPr>
        <w:t> </w:t>
      </w:r>
      <w:r>
        <w:rPr>
          <w:w w:val="105"/>
        </w:rPr>
        <w:t>the</w:t>
      </w:r>
      <w:r>
        <w:rPr>
          <w:spacing w:val="-18"/>
          <w:w w:val="105"/>
        </w:rPr>
        <w:t> </w:t>
      </w:r>
      <w:r>
        <w:rPr>
          <w:w w:val="105"/>
        </w:rPr>
        <w:t>thrown</w:t>
      </w:r>
      <w:r>
        <w:rPr>
          <w:spacing w:val="-17"/>
          <w:w w:val="105"/>
        </w:rPr>
        <w:t> </w:t>
      </w:r>
      <w:r>
        <w:rPr>
          <w:w w:val="105"/>
        </w:rPr>
        <w:t>property,</w:t>
      </w:r>
      <w:r>
        <w:rPr>
          <w:spacing w:val="-19"/>
          <w:w w:val="105"/>
        </w:rPr>
        <w:t> </w:t>
      </w:r>
      <w:r>
        <w:rPr>
          <w:w w:val="105"/>
        </w:rPr>
        <w:t>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w:t>
      </w:r>
      <w:r>
        <w:rPr>
          <w:spacing w:val="2"/>
          <w:w w:val="105"/>
        </w:rPr>
        <w:t> </w:t>
      </w:r>
      <w:r>
        <w:rPr>
          <w:w w:val="105"/>
        </w:rPr>
        <w:t>property.</w:t>
      </w:r>
    </w:p>
    <w:p>
      <w:pPr>
        <w:spacing w:line="254" w:lineRule="auto" w:before="0"/>
        <w:ind w:left="232" w:right="292" w:firstLine="187"/>
        <w:jc w:val="left"/>
        <w:rPr>
          <w:sz w:val="19"/>
        </w:rPr>
      </w:pPr>
      <w:r>
        <w:rPr>
          <w:rFonts w:ascii="Georgia" w:hAnsi="Georgia"/>
          <w:b/>
          <w:i/>
          <w:w w:val="88"/>
          <w:sz w:val="19"/>
        </w:rPr>
        <w:t>Tw</w:t>
      </w:r>
      <w:r>
        <w:rPr>
          <w:rFonts w:ascii="Georgia" w:hAnsi="Georgia"/>
          <w:b/>
          <w:i/>
          <w:w w:val="87"/>
          <w:sz w:val="19"/>
        </w:rPr>
        <w:t>o</w:t>
      </w:r>
      <w:r>
        <w:rPr>
          <w:rFonts w:ascii="Georgia" w:hAnsi="Georgia"/>
          <w:b/>
          <w:i/>
          <w:w w:val="12"/>
          <w:sz w:val="19"/>
        </w:rPr>
        <w:t>-­‐‑</w:t>
      </w:r>
      <w:r>
        <w:rPr>
          <w:rFonts w:ascii="Georgia" w:hAnsi="Georgia"/>
          <w:b/>
          <w:i/>
          <w:w w:val="83"/>
          <w:sz w:val="19"/>
        </w:rPr>
        <w:t>Ha</w:t>
      </w:r>
      <w:r>
        <w:rPr>
          <w:rFonts w:ascii="Georgia" w:hAnsi="Georgia"/>
          <w:b/>
          <w:i/>
          <w:w w:val="87"/>
          <w:sz w:val="19"/>
        </w:rPr>
        <w:t>n</w:t>
      </w:r>
      <w:r>
        <w:rPr>
          <w:rFonts w:ascii="Georgia" w:hAnsi="Georgia"/>
          <w:b/>
          <w:i/>
          <w:w w:val="89"/>
          <w:sz w:val="19"/>
        </w:rPr>
        <w:t>d</w:t>
      </w:r>
      <w:r>
        <w:rPr>
          <w:rFonts w:ascii="Georgia" w:hAnsi="Georgia"/>
          <w:b/>
          <w:i/>
          <w:w w:val="92"/>
          <w:sz w:val="19"/>
        </w:rPr>
        <w:t>e</w:t>
      </w:r>
      <w:r>
        <w:rPr>
          <w:rFonts w:ascii="Georgia" w:hAnsi="Georgia"/>
          <w:b/>
          <w:i/>
          <w:w w:val="89"/>
          <w:sz w:val="19"/>
        </w:rPr>
        <w:t>d</w:t>
      </w:r>
      <w:r>
        <w:rPr>
          <w:rFonts w:ascii="Georgia" w:hAnsi="Georgia"/>
          <w:b/>
          <w:i/>
          <w:w w:val="71"/>
          <w:sz w:val="19"/>
        </w:rPr>
        <w:t>.</w:t>
      </w:r>
      <w:r>
        <w:rPr>
          <w:rFonts w:ascii="Georgia" w:hAnsi="Georgia"/>
          <w:b/>
          <w:i/>
          <w:sz w:val="19"/>
        </w:rPr>
        <w:t> </w:t>
      </w:r>
      <w:r>
        <w:rPr>
          <w:w w:val="103"/>
          <w:sz w:val="19"/>
        </w:rPr>
        <w:t>Th</w:t>
      </w:r>
      <w:r>
        <w:rPr>
          <w:w w:val="103"/>
          <w:sz w:val="19"/>
        </w:rPr>
        <w:t>i</w:t>
      </w:r>
      <w:r>
        <w:rPr>
          <w:w w:val="103"/>
          <w:sz w:val="19"/>
        </w:rPr>
        <w:t>s</w:t>
      </w:r>
      <w:r>
        <w:rPr>
          <w:sz w:val="19"/>
        </w:rPr>
        <w:t> </w:t>
      </w:r>
      <w:r>
        <w:rPr>
          <w:w w:val="103"/>
          <w:sz w:val="19"/>
        </w:rPr>
        <w:t>w</w:t>
      </w:r>
      <w:r>
        <w:rPr>
          <w:w w:val="103"/>
          <w:sz w:val="19"/>
        </w:rPr>
        <w:t>e</w:t>
      </w:r>
      <w:r>
        <w:rPr>
          <w:w w:val="103"/>
          <w:sz w:val="19"/>
        </w:rPr>
        <w:t>a</w:t>
      </w:r>
      <w:r>
        <w:rPr>
          <w:w w:val="103"/>
          <w:sz w:val="19"/>
        </w:rPr>
        <w:t>po</w:t>
      </w:r>
      <w:r>
        <w:rPr>
          <w:w w:val="103"/>
          <w:sz w:val="19"/>
        </w:rPr>
        <w:t>n</w:t>
      </w:r>
      <w:r>
        <w:rPr>
          <w:sz w:val="19"/>
        </w:rPr>
        <w:t> </w:t>
      </w:r>
      <w:r>
        <w:rPr>
          <w:w w:val="103"/>
          <w:sz w:val="19"/>
        </w:rPr>
        <w:t>r</w:t>
      </w:r>
      <w:r>
        <w:rPr>
          <w:w w:val="103"/>
          <w:sz w:val="19"/>
        </w:rPr>
        <w:t>e</w:t>
      </w:r>
      <w:r>
        <w:rPr>
          <w:w w:val="103"/>
          <w:sz w:val="19"/>
        </w:rPr>
        <w:t>q</w:t>
      </w:r>
      <w:r>
        <w:rPr>
          <w:w w:val="103"/>
          <w:sz w:val="19"/>
        </w:rPr>
        <w:t>ui</w:t>
      </w:r>
      <w:r>
        <w:rPr>
          <w:w w:val="103"/>
          <w:sz w:val="19"/>
        </w:rPr>
        <w:t>r</w:t>
      </w:r>
      <w:r>
        <w:rPr>
          <w:w w:val="103"/>
          <w:sz w:val="19"/>
        </w:rPr>
        <w:t>e</w:t>
      </w:r>
      <w:r>
        <w:rPr>
          <w:w w:val="103"/>
          <w:sz w:val="19"/>
        </w:rPr>
        <w:t>s</w:t>
      </w:r>
      <w:r>
        <w:rPr>
          <w:sz w:val="19"/>
        </w:rPr>
        <w:t> </w:t>
      </w:r>
      <w:r>
        <w:rPr>
          <w:w w:val="103"/>
          <w:sz w:val="19"/>
        </w:rPr>
        <w:t>t</w:t>
      </w:r>
      <w:r>
        <w:rPr>
          <w:w w:val="103"/>
          <w:sz w:val="19"/>
        </w:rPr>
        <w:t>w</w:t>
      </w:r>
      <w:r>
        <w:rPr>
          <w:w w:val="103"/>
          <w:sz w:val="19"/>
        </w:rPr>
        <w:t>o</w:t>
      </w:r>
      <w:r>
        <w:rPr>
          <w:sz w:val="19"/>
        </w:rPr>
        <w:t> </w:t>
      </w:r>
      <w:r>
        <w:rPr>
          <w:w w:val="103"/>
          <w:sz w:val="19"/>
        </w:rPr>
        <w:t>h</w:t>
      </w:r>
      <w:r>
        <w:rPr>
          <w:w w:val="103"/>
          <w:sz w:val="19"/>
        </w:rPr>
        <w:t>a</w:t>
      </w:r>
      <w:r>
        <w:rPr>
          <w:w w:val="103"/>
          <w:sz w:val="19"/>
        </w:rPr>
        <w:t>nd</w:t>
      </w:r>
      <w:r>
        <w:rPr>
          <w:w w:val="103"/>
          <w:sz w:val="19"/>
        </w:rPr>
        <w:t>s </w:t>
      </w:r>
      <w:r>
        <w:rPr>
          <w:sz w:val="19"/>
        </w:rPr>
        <w:t>when you attack with it.</w:t>
      </w:r>
    </w:p>
    <w:p>
      <w:pPr>
        <w:pStyle w:val="BodyText"/>
        <w:spacing w:line="254" w:lineRule="auto"/>
        <w:ind w:right="143" w:firstLine="187"/>
      </w:pPr>
      <w:r>
        <w:rPr>
          <w:rFonts w:ascii="Georgia" w:hAnsi="Georgia"/>
          <w:b/>
          <w:i/>
          <w:w w:val="105"/>
        </w:rPr>
        <w:t>Versatile. </w:t>
      </w:r>
      <w:r>
        <w:rPr>
          <w:w w:val="105"/>
        </w:rPr>
        <w:t>This weapon can be used with one or two hands. A damage value in parentheses appears with the property—the damage when the weapon is used with two hands to make a melee attack.</w:t>
      </w:r>
    </w:p>
    <w:p>
      <w:pPr>
        <w:pStyle w:val="Heading4"/>
        <w:spacing w:before="151"/>
      </w:pPr>
      <w:r>
        <w:rPr>
          <w:color w:val="943634"/>
        </w:rPr>
        <w:t>Improvised Weapons</w:t>
      </w:r>
    </w:p>
    <w:p>
      <w:pPr>
        <w:pStyle w:val="BodyText"/>
        <w:spacing w:line="252" w:lineRule="auto" w:before="20"/>
        <w:ind w:right="139"/>
      </w:pPr>
      <w:r>
        <w:rPr>
          <w:w w:val="105"/>
        </w:rPr>
        <w:t>Sometimes characters don’t have their weapons and have to attack with whatever is at hand. An improvised weapon includes any object you can</w:t>
      </w:r>
    </w:p>
    <w:p>
      <w:pPr>
        <w:pStyle w:val="BodyText"/>
        <w:spacing w:line="254" w:lineRule="auto" w:before="86"/>
        <w:ind w:right="516"/>
      </w:pPr>
      <w:r>
        <w:rPr/>
        <w:br w:type="column"/>
      </w:r>
      <w:r>
        <w:rPr>
          <w:w w:val="105"/>
        </w:rPr>
        <w:t>wield in one or two hands, such as broken glass, a table leg, a frying pan, a wagon wheel, or a dead goblin.</w:t>
      </w:r>
    </w:p>
    <w:p>
      <w:pPr>
        <w:pStyle w:val="BodyText"/>
        <w:spacing w:line="252" w:lineRule="auto"/>
        <w:ind w:right="284" w:firstLine="187"/>
      </w:pPr>
      <w:r>
        <w:rPr>
          <w:w w:val="105"/>
        </w:rPr>
        <w:t>Often, an improvised weapon is similar to an actual weapon and can be treated as such. For example, a table leg is akin to a club. At the GM’s option, a character proficient with a weapon can use a similar object as if it were that weapon and use his or her proficiency bonus.</w:t>
      </w:r>
    </w:p>
    <w:p>
      <w:pPr>
        <w:pStyle w:val="BodyText"/>
        <w:spacing w:line="252" w:lineRule="auto" w:before="1"/>
        <w:ind w:right="355" w:firstLine="187"/>
      </w:pPr>
      <w:r>
        <w:rPr>
          <w:w w:val="105"/>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pPr>
        <w:pStyle w:val="Heading4"/>
        <w:spacing w:before="173"/>
      </w:pPr>
      <w:r>
        <w:rPr>
          <w:color w:val="943634"/>
        </w:rPr>
        <w:t>Silvered Weapons</w:t>
      </w:r>
    </w:p>
    <w:p>
      <w:pPr>
        <w:pStyle w:val="BodyText"/>
        <w:spacing w:line="252" w:lineRule="auto" w:before="21"/>
        <w:ind w:right="261"/>
      </w:pPr>
      <w:r>
        <w:rPr>
          <w:w w:val="105"/>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pPr>
        <w:pStyle w:val="Heading4"/>
        <w:spacing w:before="172"/>
      </w:pPr>
      <w:r>
        <w:rPr>
          <w:color w:val="943634"/>
        </w:rPr>
        <w:t>Special Weapons</w:t>
      </w:r>
    </w:p>
    <w:p>
      <w:pPr>
        <w:pStyle w:val="BodyText"/>
        <w:spacing w:before="16"/>
      </w:pPr>
      <w:r>
        <w:rPr>
          <w:w w:val="105"/>
        </w:rPr>
        <w:t>Weapons with special rules are described here.</w:t>
      </w:r>
    </w:p>
    <w:p>
      <w:pPr>
        <w:pStyle w:val="BodyText"/>
        <w:spacing w:line="254" w:lineRule="auto" w:before="13"/>
        <w:ind w:right="430" w:firstLine="187"/>
      </w:pPr>
      <w:r>
        <w:rPr>
          <w:rFonts w:ascii="Georgia" w:hAnsi="Georgia"/>
          <w:b/>
          <w:i/>
          <w:w w:val="105"/>
        </w:rPr>
        <w:t>Lance. </w:t>
      </w:r>
      <w:r>
        <w:rPr>
          <w:w w:val="105"/>
        </w:rPr>
        <w:t>You have disadvantage when you use a lance to attack a target within 5 feet of you. Also, a lance requires two hands to wield when you aren’t mounted.</w:t>
      </w:r>
    </w:p>
    <w:p>
      <w:pPr>
        <w:pStyle w:val="BodyText"/>
        <w:spacing w:line="252" w:lineRule="auto"/>
        <w:ind w:right="295" w:firstLine="187"/>
      </w:pPr>
      <w:r>
        <w:rPr>
          <w:rFonts w:ascii="Georgia"/>
          <w:b/>
          <w:i/>
          <w:w w:val="105"/>
        </w:rPr>
        <w:t>Net. </w:t>
      </w:r>
      <w:r>
        <w:rPr>
          <w:w w:val="105"/>
        </w:rPr>
        <w:t>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w:t>
      </w:r>
    </w:p>
    <w:p>
      <w:pPr>
        <w:pStyle w:val="BodyText"/>
        <w:spacing w:line="254" w:lineRule="auto"/>
        <w:ind w:right="320" w:firstLine="187"/>
      </w:pPr>
      <w:r>
        <w:rPr>
          <w:w w:val="105"/>
        </w:rPr>
        <w:t>When you use an action, bonus action, or reaction to attack with a net, you can make only one attack regardless of the number of attacks you can normally make.</w:t>
      </w:r>
    </w:p>
    <w:p>
      <w:pPr>
        <w:spacing w:after="0" w:line="254" w:lineRule="auto"/>
        <w:sectPr>
          <w:pgSz w:w="12240" w:h="15840"/>
          <w:pgMar w:header="0" w:footer="644" w:top="1360" w:bottom="840" w:left="920" w:right="920"/>
          <w:cols w:num="2" w:equalWidth="0">
            <w:col w:w="4832" w:space="587"/>
            <w:col w:w="4981"/>
          </w:cols>
        </w:sectPr>
      </w:pPr>
    </w:p>
    <w:p>
      <w:pPr>
        <w:pStyle w:val="BodyText"/>
        <w:spacing w:before="11"/>
        <w:ind w:left="0"/>
        <w:rPr>
          <w:sz w:val="20"/>
        </w:rPr>
      </w:pPr>
    </w:p>
    <w:p>
      <w:pPr>
        <w:spacing w:before="100"/>
        <w:ind w:left="232" w:right="0" w:firstLine="0"/>
        <w:jc w:val="left"/>
        <w:rPr>
          <w:rFonts w:ascii="Carlito"/>
          <w:b/>
          <w:sz w:val="24"/>
        </w:rPr>
      </w:pPr>
      <w:r>
        <w:rPr>
          <w:rFonts w:ascii="Carlito"/>
          <w:b/>
          <w:sz w:val="24"/>
        </w:rPr>
        <w:t>Weapons</w:t>
      </w:r>
    </w:p>
    <w:p>
      <w:pPr>
        <w:tabs>
          <w:tab w:pos="2315" w:val="left" w:leader="none"/>
          <w:tab w:pos="2934" w:val="left" w:leader="none"/>
          <w:tab w:pos="4379" w:val="left" w:leader="none"/>
          <w:tab w:pos="5137" w:val="left" w:leader="none"/>
        </w:tabs>
        <w:spacing w:before="71"/>
        <w:ind w:left="232" w:right="0" w:firstLine="0"/>
        <w:jc w:val="left"/>
        <w:rPr>
          <w:rFonts w:ascii="Carlito"/>
          <w:b/>
          <w:sz w:val="17"/>
        </w:rPr>
      </w:pPr>
      <w:r>
        <w:rPr>
          <w:rFonts w:ascii="Carlito"/>
          <w:b/>
          <w:w w:val="105"/>
          <w:sz w:val="17"/>
        </w:rPr>
        <w:t>Name</w:t>
        <w:tab/>
        <w:t>Cost</w:t>
        <w:tab/>
        <w:t>Damage</w:t>
        <w:tab/>
        <w:t>Weight</w:t>
        <w:tab/>
        <w:t>Properties</w:t>
      </w:r>
    </w:p>
    <w:p>
      <w:pPr>
        <w:tabs>
          <w:tab w:pos="9505" w:val="left" w:leader="none"/>
        </w:tabs>
        <w:spacing w:before="9"/>
        <w:ind w:left="126" w:right="0" w:firstLine="0"/>
        <w:jc w:val="left"/>
        <w:rPr>
          <w:rFonts w:ascii="Carlito"/>
          <w:i/>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i/>
          <w:w w:val="105"/>
          <w:sz w:val="17"/>
          <w:shd w:fill="EEECE1" w:color="auto" w:val="clear"/>
        </w:rPr>
        <w:t>Simple Melee</w:t>
      </w:r>
      <w:r>
        <w:rPr>
          <w:rFonts w:ascii="Carlito"/>
          <w:i/>
          <w:spacing w:val="8"/>
          <w:w w:val="105"/>
          <w:sz w:val="17"/>
          <w:shd w:fill="EEECE1" w:color="auto" w:val="clear"/>
        </w:rPr>
        <w:t> </w:t>
      </w:r>
      <w:r>
        <w:rPr>
          <w:rFonts w:ascii="Carlito"/>
          <w:i/>
          <w:w w:val="105"/>
          <w:sz w:val="17"/>
          <w:shd w:fill="EEECE1" w:color="auto" w:val="clear"/>
        </w:rPr>
        <w:t>Weapons</w:t>
      </w:r>
      <w:r>
        <w:rPr>
          <w:rFonts w:ascii="Carlito"/>
          <w:i/>
          <w:sz w:val="17"/>
          <w:shd w:fill="EEECE1" w:color="auto" w:val="clear"/>
        </w:rPr>
        <w:tab/>
      </w:r>
    </w:p>
    <w:p>
      <w:pPr>
        <w:spacing w:after="0"/>
        <w:jc w:val="left"/>
        <w:rPr>
          <w:rFonts w:ascii="Carlito"/>
          <w:sz w:val="17"/>
        </w:rPr>
        <w:sectPr>
          <w:type w:val="continuous"/>
          <w:pgSz w:w="12240" w:h="15840"/>
          <w:pgMar w:top="1500" w:bottom="840" w:left="920" w:right="920"/>
        </w:sect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2"/>
        <w:gridCol w:w="847"/>
        <w:gridCol w:w="1445"/>
        <w:gridCol w:w="725"/>
        <w:gridCol w:w="4511"/>
      </w:tblGrid>
      <w:tr>
        <w:trPr>
          <w:trHeight w:val="220" w:hRule="atLeast"/>
        </w:trPr>
        <w:tc>
          <w:tcPr>
            <w:tcW w:w="1852" w:type="dxa"/>
          </w:tcPr>
          <w:p>
            <w:pPr>
              <w:pStyle w:val="TableParagraph"/>
              <w:spacing w:line="195" w:lineRule="exact" w:before="7"/>
              <w:ind w:left="285"/>
              <w:rPr>
                <w:sz w:val="17"/>
              </w:rPr>
            </w:pPr>
            <w:r>
              <w:rPr>
                <w:w w:val="105"/>
                <w:sz w:val="17"/>
              </w:rPr>
              <w:t>Club</w:t>
            </w:r>
          </w:p>
        </w:tc>
        <w:tc>
          <w:tcPr>
            <w:tcW w:w="847" w:type="dxa"/>
          </w:tcPr>
          <w:p>
            <w:pPr>
              <w:pStyle w:val="TableParagraph"/>
              <w:spacing w:line="195" w:lineRule="exact" w:before="7"/>
              <w:ind w:left="336"/>
              <w:rPr>
                <w:sz w:val="17"/>
              </w:rPr>
            </w:pPr>
            <w:r>
              <w:rPr>
                <w:w w:val="105"/>
                <w:sz w:val="17"/>
              </w:rPr>
              <w:t>1 sp</w:t>
            </w:r>
          </w:p>
        </w:tc>
        <w:tc>
          <w:tcPr>
            <w:tcW w:w="1445" w:type="dxa"/>
          </w:tcPr>
          <w:p>
            <w:pPr>
              <w:pStyle w:val="TableParagraph"/>
              <w:spacing w:line="195" w:lineRule="exact" w:before="7"/>
              <w:ind w:left="109"/>
              <w:rPr>
                <w:sz w:val="17"/>
              </w:rPr>
            </w:pPr>
            <w:r>
              <w:rPr>
                <w:w w:val="105"/>
                <w:sz w:val="17"/>
              </w:rPr>
              <w:t>1d4 bludgeoning</w:t>
            </w:r>
          </w:p>
        </w:tc>
        <w:tc>
          <w:tcPr>
            <w:tcW w:w="725" w:type="dxa"/>
          </w:tcPr>
          <w:p>
            <w:pPr>
              <w:pStyle w:val="TableParagraph"/>
              <w:spacing w:line="195" w:lineRule="exact" w:before="7"/>
              <w:ind w:left="108"/>
              <w:rPr>
                <w:sz w:val="17"/>
              </w:rPr>
            </w:pPr>
            <w:r>
              <w:rPr>
                <w:w w:val="105"/>
                <w:sz w:val="17"/>
              </w:rPr>
              <w:t>2 lb.</w:t>
            </w:r>
          </w:p>
        </w:tc>
        <w:tc>
          <w:tcPr>
            <w:tcW w:w="4511" w:type="dxa"/>
          </w:tcPr>
          <w:p>
            <w:pPr>
              <w:pStyle w:val="TableParagraph"/>
              <w:spacing w:line="195" w:lineRule="exact" w:before="7"/>
              <w:ind w:left="142"/>
              <w:rPr>
                <w:sz w:val="17"/>
              </w:rPr>
            </w:pPr>
            <w:r>
              <w:rPr>
                <w:w w:val="105"/>
                <w:sz w:val="17"/>
              </w:rPr>
              <w:t>Light</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Dagger</w:t>
            </w:r>
          </w:p>
        </w:tc>
        <w:tc>
          <w:tcPr>
            <w:tcW w:w="847" w:type="dxa"/>
            <w:shd w:val="clear" w:color="auto" w:fill="EEECE1"/>
          </w:tcPr>
          <w:p>
            <w:pPr>
              <w:pStyle w:val="TableParagraph"/>
              <w:spacing w:line="195" w:lineRule="exact"/>
              <w:ind w:left="336"/>
              <w:rPr>
                <w:sz w:val="17"/>
              </w:rPr>
            </w:pPr>
            <w:r>
              <w:rPr>
                <w:w w:val="105"/>
                <w:sz w:val="17"/>
              </w:rPr>
              <w:t>2 gp</w:t>
            </w:r>
          </w:p>
        </w:tc>
        <w:tc>
          <w:tcPr>
            <w:tcW w:w="1445" w:type="dxa"/>
            <w:shd w:val="clear" w:color="auto" w:fill="EEECE1"/>
          </w:tcPr>
          <w:p>
            <w:pPr>
              <w:pStyle w:val="TableParagraph"/>
              <w:spacing w:line="195" w:lineRule="exact"/>
              <w:ind w:left="109"/>
              <w:rPr>
                <w:sz w:val="17"/>
              </w:rPr>
            </w:pPr>
            <w:r>
              <w:rPr>
                <w:w w:val="105"/>
                <w:sz w:val="17"/>
              </w:rPr>
              <w:t>1d4 piercing</w:t>
            </w:r>
          </w:p>
        </w:tc>
        <w:tc>
          <w:tcPr>
            <w:tcW w:w="725" w:type="dxa"/>
            <w:shd w:val="clear" w:color="auto" w:fill="EEECE1"/>
          </w:tcPr>
          <w:p>
            <w:pPr>
              <w:pStyle w:val="TableParagraph"/>
              <w:spacing w:line="195" w:lineRule="exact"/>
              <w:ind w:left="108"/>
              <w:rPr>
                <w:sz w:val="17"/>
              </w:rPr>
            </w:pPr>
            <w:r>
              <w:rPr>
                <w:w w:val="105"/>
                <w:sz w:val="17"/>
              </w:rPr>
              <w:t>1 lb.</w:t>
            </w:r>
          </w:p>
        </w:tc>
        <w:tc>
          <w:tcPr>
            <w:tcW w:w="4511" w:type="dxa"/>
            <w:shd w:val="clear" w:color="auto" w:fill="EEECE1"/>
          </w:tcPr>
          <w:p>
            <w:pPr>
              <w:pStyle w:val="TableParagraph"/>
              <w:spacing w:line="195" w:lineRule="exact"/>
              <w:ind w:left="142"/>
              <w:rPr>
                <w:sz w:val="17"/>
              </w:rPr>
            </w:pPr>
            <w:r>
              <w:rPr>
                <w:w w:val="105"/>
                <w:sz w:val="17"/>
              </w:rPr>
              <w:t>Finesse, light, thrown (range 20/60)</w:t>
            </w:r>
          </w:p>
        </w:tc>
      </w:tr>
      <w:tr>
        <w:trPr>
          <w:trHeight w:val="216" w:hRule="atLeast"/>
        </w:trPr>
        <w:tc>
          <w:tcPr>
            <w:tcW w:w="1852" w:type="dxa"/>
          </w:tcPr>
          <w:p>
            <w:pPr>
              <w:pStyle w:val="TableParagraph"/>
              <w:spacing w:line="190" w:lineRule="exact"/>
              <w:ind w:left="285"/>
              <w:rPr>
                <w:sz w:val="17"/>
              </w:rPr>
            </w:pPr>
            <w:r>
              <w:rPr>
                <w:w w:val="105"/>
                <w:sz w:val="17"/>
              </w:rPr>
              <w:t>Greatclub</w:t>
            </w:r>
          </w:p>
        </w:tc>
        <w:tc>
          <w:tcPr>
            <w:tcW w:w="847" w:type="dxa"/>
          </w:tcPr>
          <w:p>
            <w:pPr>
              <w:pStyle w:val="TableParagraph"/>
              <w:spacing w:line="190" w:lineRule="exact"/>
              <w:ind w:left="336"/>
              <w:rPr>
                <w:sz w:val="17"/>
              </w:rPr>
            </w:pPr>
            <w:r>
              <w:rPr>
                <w:w w:val="105"/>
                <w:sz w:val="17"/>
              </w:rPr>
              <w:t>2 sp</w:t>
            </w:r>
          </w:p>
        </w:tc>
        <w:tc>
          <w:tcPr>
            <w:tcW w:w="1445" w:type="dxa"/>
          </w:tcPr>
          <w:p>
            <w:pPr>
              <w:pStyle w:val="TableParagraph"/>
              <w:spacing w:line="190" w:lineRule="exact"/>
              <w:ind w:left="109"/>
              <w:rPr>
                <w:sz w:val="17"/>
              </w:rPr>
            </w:pPr>
            <w:r>
              <w:rPr>
                <w:w w:val="105"/>
                <w:sz w:val="17"/>
              </w:rPr>
              <w:t>1d8 bludgeoning</w:t>
            </w:r>
          </w:p>
        </w:tc>
        <w:tc>
          <w:tcPr>
            <w:tcW w:w="725" w:type="dxa"/>
          </w:tcPr>
          <w:p>
            <w:pPr>
              <w:pStyle w:val="TableParagraph"/>
              <w:spacing w:line="190" w:lineRule="exact"/>
              <w:ind w:left="108"/>
              <w:rPr>
                <w:sz w:val="17"/>
              </w:rPr>
            </w:pPr>
            <w:r>
              <w:rPr>
                <w:w w:val="105"/>
                <w:sz w:val="17"/>
              </w:rPr>
              <w:t>10 lb.</w:t>
            </w:r>
          </w:p>
        </w:tc>
        <w:tc>
          <w:tcPr>
            <w:tcW w:w="4511" w:type="dxa"/>
          </w:tcPr>
          <w:p>
            <w:pPr>
              <w:pStyle w:val="TableParagraph"/>
              <w:spacing w:line="190" w:lineRule="exact"/>
              <w:ind w:left="142"/>
              <w:rPr>
                <w:sz w:val="17"/>
              </w:rPr>
            </w:pPr>
            <w:r>
              <w:rPr>
                <w:spacing w:val="1"/>
                <w:w w:val="104"/>
                <w:sz w:val="17"/>
              </w:rPr>
              <w:t>Two</w:t>
            </w:r>
            <w:r>
              <w:rPr>
                <w:w w:val="24"/>
                <w:sz w:val="17"/>
              </w:rPr>
              <w:t>-­‐</w:t>
            </w:r>
            <w:r>
              <w:rPr>
                <w:spacing w:val="1"/>
                <w:w w:val="104"/>
                <w:sz w:val="17"/>
              </w:rPr>
              <w:t>hande</w:t>
            </w:r>
            <w:r>
              <w:rPr>
                <w:w w:val="104"/>
                <w:sz w:val="17"/>
              </w:rPr>
              <w:t>d</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Handaxe</w:t>
            </w:r>
          </w:p>
        </w:tc>
        <w:tc>
          <w:tcPr>
            <w:tcW w:w="847" w:type="dxa"/>
            <w:shd w:val="clear" w:color="auto" w:fill="EEECE1"/>
          </w:tcPr>
          <w:p>
            <w:pPr>
              <w:pStyle w:val="TableParagraph"/>
              <w:spacing w:line="195" w:lineRule="exact"/>
              <w:ind w:left="336"/>
              <w:rPr>
                <w:sz w:val="17"/>
              </w:rPr>
            </w:pPr>
            <w:r>
              <w:rPr>
                <w:w w:val="105"/>
                <w:sz w:val="17"/>
              </w:rPr>
              <w:t>5 gp</w:t>
            </w:r>
          </w:p>
        </w:tc>
        <w:tc>
          <w:tcPr>
            <w:tcW w:w="1445" w:type="dxa"/>
            <w:shd w:val="clear" w:color="auto" w:fill="EEECE1"/>
          </w:tcPr>
          <w:p>
            <w:pPr>
              <w:pStyle w:val="TableParagraph"/>
              <w:spacing w:line="195" w:lineRule="exact"/>
              <w:ind w:left="109"/>
              <w:rPr>
                <w:sz w:val="17"/>
              </w:rPr>
            </w:pPr>
            <w:r>
              <w:rPr>
                <w:w w:val="105"/>
                <w:sz w:val="17"/>
              </w:rPr>
              <w:t>1d6 slashing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w w:val="105"/>
                <w:sz w:val="17"/>
              </w:rPr>
              <w:t>Light, thrown (range 20/60)</w:t>
            </w:r>
          </w:p>
        </w:tc>
      </w:tr>
      <w:tr>
        <w:trPr>
          <w:trHeight w:val="220" w:hRule="atLeast"/>
        </w:trPr>
        <w:tc>
          <w:tcPr>
            <w:tcW w:w="1852" w:type="dxa"/>
          </w:tcPr>
          <w:p>
            <w:pPr>
              <w:pStyle w:val="TableParagraph"/>
              <w:spacing w:line="195" w:lineRule="exact"/>
              <w:ind w:left="285"/>
              <w:rPr>
                <w:sz w:val="17"/>
              </w:rPr>
            </w:pPr>
            <w:r>
              <w:rPr>
                <w:w w:val="105"/>
                <w:sz w:val="17"/>
              </w:rPr>
              <w:t>Javelin</w:t>
            </w:r>
          </w:p>
        </w:tc>
        <w:tc>
          <w:tcPr>
            <w:tcW w:w="847" w:type="dxa"/>
          </w:tcPr>
          <w:p>
            <w:pPr>
              <w:pStyle w:val="TableParagraph"/>
              <w:spacing w:line="195" w:lineRule="exact"/>
              <w:ind w:left="336"/>
              <w:rPr>
                <w:sz w:val="17"/>
              </w:rPr>
            </w:pPr>
            <w:r>
              <w:rPr>
                <w:w w:val="105"/>
                <w:sz w:val="17"/>
              </w:rPr>
              <w:t>5 sp</w:t>
            </w:r>
          </w:p>
        </w:tc>
        <w:tc>
          <w:tcPr>
            <w:tcW w:w="1445" w:type="dxa"/>
          </w:tcPr>
          <w:p>
            <w:pPr>
              <w:pStyle w:val="TableParagraph"/>
              <w:spacing w:line="195" w:lineRule="exact"/>
              <w:ind w:left="109"/>
              <w:rPr>
                <w:sz w:val="17"/>
              </w:rPr>
            </w:pPr>
            <w:r>
              <w:rPr>
                <w:w w:val="105"/>
                <w:sz w:val="17"/>
              </w:rPr>
              <w:t>1d6 piercing</w:t>
            </w:r>
          </w:p>
        </w:tc>
        <w:tc>
          <w:tcPr>
            <w:tcW w:w="725" w:type="dxa"/>
          </w:tcPr>
          <w:p>
            <w:pPr>
              <w:pStyle w:val="TableParagraph"/>
              <w:spacing w:line="195" w:lineRule="exact"/>
              <w:ind w:left="108"/>
              <w:rPr>
                <w:sz w:val="17"/>
              </w:rPr>
            </w:pPr>
            <w:r>
              <w:rPr>
                <w:w w:val="105"/>
                <w:sz w:val="17"/>
              </w:rPr>
              <w:t>2 lb.</w:t>
            </w:r>
          </w:p>
        </w:tc>
        <w:tc>
          <w:tcPr>
            <w:tcW w:w="4511" w:type="dxa"/>
          </w:tcPr>
          <w:p>
            <w:pPr>
              <w:pStyle w:val="TableParagraph"/>
              <w:spacing w:line="195" w:lineRule="exact"/>
              <w:ind w:left="142"/>
              <w:rPr>
                <w:sz w:val="17"/>
              </w:rPr>
            </w:pPr>
            <w:r>
              <w:rPr>
                <w:w w:val="105"/>
                <w:sz w:val="17"/>
              </w:rPr>
              <w:t>Thrown (range 30/120)</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Light hammer</w:t>
            </w:r>
          </w:p>
        </w:tc>
        <w:tc>
          <w:tcPr>
            <w:tcW w:w="847" w:type="dxa"/>
            <w:shd w:val="clear" w:color="auto" w:fill="EEECE1"/>
          </w:tcPr>
          <w:p>
            <w:pPr>
              <w:pStyle w:val="TableParagraph"/>
              <w:spacing w:line="195" w:lineRule="exact"/>
              <w:ind w:left="336"/>
              <w:rPr>
                <w:sz w:val="17"/>
              </w:rPr>
            </w:pPr>
            <w:r>
              <w:rPr>
                <w:w w:val="105"/>
                <w:sz w:val="17"/>
              </w:rPr>
              <w:t>2 gp</w:t>
            </w:r>
          </w:p>
        </w:tc>
        <w:tc>
          <w:tcPr>
            <w:tcW w:w="1445" w:type="dxa"/>
            <w:shd w:val="clear" w:color="auto" w:fill="EEECE1"/>
          </w:tcPr>
          <w:p>
            <w:pPr>
              <w:pStyle w:val="TableParagraph"/>
              <w:spacing w:line="195" w:lineRule="exact"/>
              <w:ind w:left="109"/>
              <w:rPr>
                <w:sz w:val="17"/>
              </w:rPr>
            </w:pPr>
            <w:r>
              <w:rPr>
                <w:w w:val="105"/>
                <w:sz w:val="17"/>
              </w:rPr>
              <w:t>1d4 bludgeoning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w w:val="105"/>
                <w:sz w:val="17"/>
              </w:rPr>
              <w:t>Light, thrown (range 20/60)</w:t>
            </w:r>
          </w:p>
        </w:tc>
      </w:tr>
      <w:tr>
        <w:trPr>
          <w:trHeight w:val="216" w:hRule="atLeast"/>
        </w:trPr>
        <w:tc>
          <w:tcPr>
            <w:tcW w:w="1852" w:type="dxa"/>
          </w:tcPr>
          <w:p>
            <w:pPr>
              <w:pStyle w:val="TableParagraph"/>
              <w:spacing w:line="190" w:lineRule="exact"/>
              <w:ind w:left="285"/>
              <w:rPr>
                <w:sz w:val="17"/>
              </w:rPr>
            </w:pPr>
            <w:r>
              <w:rPr>
                <w:w w:val="105"/>
                <w:sz w:val="17"/>
              </w:rPr>
              <w:t>Mace</w:t>
            </w:r>
          </w:p>
        </w:tc>
        <w:tc>
          <w:tcPr>
            <w:tcW w:w="847" w:type="dxa"/>
          </w:tcPr>
          <w:p>
            <w:pPr>
              <w:pStyle w:val="TableParagraph"/>
              <w:spacing w:line="190" w:lineRule="exact"/>
              <w:ind w:left="336"/>
              <w:rPr>
                <w:sz w:val="17"/>
              </w:rPr>
            </w:pPr>
            <w:r>
              <w:rPr>
                <w:w w:val="105"/>
                <w:sz w:val="17"/>
              </w:rPr>
              <w:t>5 gp</w:t>
            </w:r>
          </w:p>
        </w:tc>
        <w:tc>
          <w:tcPr>
            <w:tcW w:w="1445" w:type="dxa"/>
          </w:tcPr>
          <w:p>
            <w:pPr>
              <w:pStyle w:val="TableParagraph"/>
              <w:spacing w:line="190" w:lineRule="exact"/>
              <w:ind w:left="109"/>
              <w:rPr>
                <w:sz w:val="17"/>
              </w:rPr>
            </w:pPr>
            <w:r>
              <w:rPr>
                <w:w w:val="105"/>
                <w:sz w:val="17"/>
              </w:rPr>
              <w:t>1d6 bludgeoning</w:t>
            </w:r>
          </w:p>
        </w:tc>
        <w:tc>
          <w:tcPr>
            <w:tcW w:w="725" w:type="dxa"/>
          </w:tcPr>
          <w:p>
            <w:pPr>
              <w:pStyle w:val="TableParagraph"/>
              <w:spacing w:line="190" w:lineRule="exact"/>
              <w:ind w:left="108"/>
              <w:rPr>
                <w:sz w:val="17"/>
              </w:rPr>
            </w:pPr>
            <w:r>
              <w:rPr>
                <w:w w:val="105"/>
                <w:sz w:val="17"/>
              </w:rPr>
              <w:t>4 lb.</w:t>
            </w:r>
          </w:p>
        </w:tc>
        <w:tc>
          <w:tcPr>
            <w:tcW w:w="4511" w:type="dxa"/>
          </w:tcPr>
          <w:p>
            <w:pPr>
              <w:pStyle w:val="TableParagraph"/>
              <w:spacing w:line="190" w:lineRule="exact"/>
              <w:ind w:left="142"/>
              <w:rPr>
                <w:sz w:val="17"/>
              </w:rPr>
            </w:pPr>
            <w:r>
              <w:rPr>
                <w:w w:val="104"/>
                <w:sz w:val="17"/>
              </w:rPr>
              <w:t>—</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Quarterstaff</w:t>
            </w:r>
          </w:p>
        </w:tc>
        <w:tc>
          <w:tcPr>
            <w:tcW w:w="847" w:type="dxa"/>
            <w:shd w:val="clear" w:color="auto" w:fill="EEECE1"/>
          </w:tcPr>
          <w:p>
            <w:pPr>
              <w:pStyle w:val="TableParagraph"/>
              <w:spacing w:line="195" w:lineRule="exact"/>
              <w:ind w:left="336"/>
              <w:rPr>
                <w:sz w:val="17"/>
              </w:rPr>
            </w:pPr>
            <w:r>
              <w:rPr>
                <w:w w:val="105"/>
                <w:sz w:val="17"/>
              </w:rPr>
              <w:t>2 sp</w:t>
            </w:r>
          </w:p>
        </w:tc>
        <w:tc>
          <w:tcPr>
            <w:tcW w:w="1445" w:type="dxa"/>
            <w:shd w:val="clear" w:color="auto" w:fill="EEECE1"/>
          </w:tcPr>
          <w:p>
            <w:pPr>
              <w:pStyle w:val="TableParagraph"/>
              <w:spacing w:line="195" w:lineRule="exact"/>
              <w:ind w:left="109"/>
              <w:rPr>
                <w:sz w:val="17"/>
              </w:rPr>
            </w:pPr>
            <w:r>
              <w:rPr>
                <w:w w:val="105"/>
                <w:sz w:val="17"/>
              </w:rPr>
              <w:t>1d6 bludgeoning</w:t>
            </w:r>
          </w:p>
        </w:tc>
        <w:tc>
          <w:tcPr>
            <w:tcW w:w="725" w:type="dxa"/>
            <w:shd w:val="clear" w:color="auto" w:fill="EEECE1"/>
          </w:tcPr>
          <w:p>
            <w:pPr>
              <w:pStyle w:val="TableParagraph"/>
              <w:spacing w:line="195" w:lineRule="exact"/>
              <w:ind w:left="108"/>
              <w:rPr>
                <w:sz w:val="17"/>
              </w:rPr>
            </w:pPr>
            <w:r>
              <w:rPr>
                <w:w w:val="105"/>
                <w:sz w:val="17"/>
              </w:rPr>
              <w:t>4 lb.</w:t>
            </w:r>
          </w:p>
        </w:tc>
        <w:tc>
          <w:tcPr>
            <w:tcW w:w="4511" w:type="dxa"/>
            <w:shd w:val="clear" w:color="auto" w:fill="EEECE1"/>
          </w:tcPr>
          <w:p>
            <w:pPr>
              <w:pStyle w:val="TableParagraph"/>
              <w:spacing w:line="195" w:lineRule="exact"/>
              <w:ind w:left="142"/>
              <w:rPr>
                <w:sz w:val="17"/>
              </w:rPr>
            </w:pPr>
            <w:r>
              <w:rPr>
                <w:w w:val="105"/>
                <w:sz w:val="17"/>
              </w:rPr>
              <w:t>Versatile (1d8)</w:t>
            </w:r>
          </w:p>
        </w:tc>
      </w:tr>
      <w:tr>
        <w:trPr>
          <w:trHeight w:val="220" w:hRule="atLeast"/>
        </w:trPr>
        <w:tc>
          <w:tcPr>
            <w:tcW w:w="1852" w:type="dxa"/>
          </w:tcPr>
          <w:p>
            <w:pPr>
              <w:pStyle w:val="TableParagraph"/>
              <w:spacing w:line="195" w:lineRule="exact"/>
              <w:ind w:left="285"/>
              <w:rPr>
                <w:sz w:val="17"/>
              </w:rPr>
            </w:pPr>
            <w:r>
              <w:rPr>
                <w:w w:val="105"/>
                <w:sz w:val="17"/>
              </w:rPr>
              <w:t>Sickle</w:t>
            </w:r>
          </w:p>
        </w:tc>
        <w:tc>
          <w:tcPr>
            <w:tcW w:w="847" w:type="dxa"/>
          </w:tcPr>
          <w:p>
            <w:pPr>
              <w:pStyle w:val="TableParagraph"/>
              <w:spacing w:line="195" w:lineRule="exact"/>
              <w:ind w:left="336"/>
              <w:rPr>
                <w:sz w:val="17"/>
              </w:rPr>
            </w:pPr>
            <w:r>
              <w:rPr>
                <w:w w:val="105"/>
                <w:sz w:val="17"/>
              </w:rPr>
              <w:t>1 gp</w:t>
            </w:r>
          </w:p>
        </w:tc>
        <w:tc>
          <w:tcPr>
            <w:tcW w:w="1445" w:type="dxa"/>
          </w:tcPr>
          <w:p>
            <w:pPr>
              <w:pStyle w:val="TableParagraph"/>
              <w:spacing w:line="195" w:lineRule="exact"/>
              <w:ind w:left="109"/>
              <w:rPr>
                <w:sz w:val="17"/>
              </w:rPr>
            </w:pPr>
            <w:r>
              <w:rPr>
                <w:w w:val="105"/>
                <w:sz w:val="17"/>
              </w:rPr>
              <w:t>1d4 slashing</w:t>
            </w:r>
          </w:p>
        </w:tc>
        <w:tc>
          <w:tcPr>
            <w:tcW w:w="725" w:type="dxa"/>
          </w:tcPr>
          <w:p>
            <w:pPr>
              <w:pStyle w:val="TableParagraph"/>
              <w:spacing w:line="195" w:lineRule="exact"/>
              <w:ind w:left="108"/>
              <w:rPr>
                <w:sz w:val="17"/>
              </w:rPr>
            </w:pPr>
            <w:r>
              <w:rPr>
                <w:w w:val="105"/>
                <w:sz w:val="17"/>
              </w:rPr>
              <w:t>2 lb.</w:t>
            </w:r>
          </w:p>
        </w:tc>
        <w:tc>
          <w:tcPr>
            <w:tcW w:w="4511" w:type="dxa"/>
          </w:tcPr>
          <w:p>
            <w:pPr>
              <w:pStyle w:val="TableParagraph"/>
              <w:spacing w:line="195" w:lineRule="exact"/>
              <w:ind w:left="142"/>
              <w:rPr>
                <w:sz w:val="17"/>
              </w:rPr>
            </w:pPr>
            <w:r>
              <w:rPr>
                <w:w w:val="105"/>
                <w:sz w:val="17"/>
              </w:rPr>
              <w:t>Light</w:t>
            </w:r>
          </w:p>
        </w:tc>
      </w:tr>
      <w:tr>
        <w:trPr>
          <w:trHeight w:val="221" w:hRule="atLeast"/>
        </w:trPr>
        <w:tc>
          <w:tcPr>
            <w:tcW w:w="1852" w:type="dxa"/>
            <w:shd w:val="clear" w:color="auto" w:fill="EEECE1"/>
          </w:tcPr>
          <w:p>
            <w:pPr>
              <w:pStyle w:val="TableParagraph"/>
              <w:spacing w:line="195" w:lineRule="exact"/>
              <w:ind w:left="285"/>
              <w:rPr>
                <w:sz w:val="17"/>
              </w:rPr>
            </w:pPr>
            <w:r>
              <w:rPr>
                <w:w w:val="105"/>
                <w:sz w:val="17"/>
              </w:rPr>
              <w:t>Spear</w:t>
            </w:r>
          </w:p>
        </w:tc>
        <w:tc>
          <w:tcPr>
            <w:tcW w:w="847" w:type="dxa"/>
            <w:shd w:val="clear" w:color="auto" w:fill="EEECE1"/>
          </w:tcPr>
          <w:p>
            <w:pPr>
              <w:pStyle w:val="TableParagraph"/>
              <w:spacing w:line="195" w:lineRule="exact"/>
              <w:ind w:left="336"/>
              <w:rPr>
                <w:sz w:val="17"/>
              </w:rPr>
            </w:pPr>
            <w:r>
              <w:rPr>
                <w:w w:val="105"/>
                <w:sz w:val="17"/>
              </w:rPr>
              <w:t>1 gp</w:t>
            </w:r>
          </w:p>
        </w:tc>
        <w:tc>
          <w:tcPr>
            <w:tcW w:w="1445" w:type="dxa"/>
            <w:shd w:val="clear" w:color="auto" w:fill="EEECE1"/>
          </w:tcPr>
          <w:p>
            <w:pPr>
              <w:pStyle w:val="TableParagraph"/>
              <w:spacing w:line="195" w:lineRule="exact"/>
              <w:ind w:left="109"/>
              <w:rPr>
                <w:sz w:val="17"/>
              </w:rPr>
            </w:pPr>
            <w:r>
              <w:rPr>
                <w:w w:val="105"/>
                <w:sz w:val="17"/>
              </w:rPr>
              <w:t>1d6 piercing</w:t>
            </w:r>
          </w:p>
        </w:tc>
        <w:tc>
          <w:tcPr>
            <w:tcW w:w="725" w:type="dxa"/>
            <w:shd w:val="clear" w:color="auto" w:fill="EEECE1"/>
          </w:tcPr>
          <w:p>
            <w:pPr>
              <w:pStyle w:val="TableParagraph"/>
              <w:spacing w:line="195" w:lineRule="exact"/>
              <w:ind w:left="108"/>
              <w:rPr>
                <w:sz w:val="17"/>
              </w:rPr>
            </w:pPr>
            <w:r>
              <w:rPr>
                <w:w w:val="105"/>
                <w:sz w:val="17"/>
              </w:rPr>
              <w:t>3 lb.</w:t>
            </w:r>
          </w:p>
        </w:tc>
        <w:tc>
          <w:tcPr>
            <w:tcW w:w="4511" w:type="dxa"/>
            <w:shd w:val="clear" w:color="auto" w:fill="EEECE1"/>
          </w:tcPr>
          <w:p>
            <w:pPr>
              <w:pStyle w:val="TableParagraph"/>
              <w:spacing w:line="195" w:lineRule="exact"/>
              <w:ind w:left="142"/>
              <w:rPr>
                <w:sz w:val="17"/>
              </w:rPr>
            </w:pPr>
            <w:r>
              <w:rPr>
                <w:w w:val="105"/>
                <w:sz w:val="17"/>
              </w:rPr>
              <w:t>Thrown (range 20/60), versatile (1d8)</w:t>
            </w:r>
          </w:p>
        </w:tc>
      </w:tr>
      <w:tr>
        <w:trPr>
          <w:trHeight w:val="215" w:hRule="atLeast"/>
        </w:trPr>
        <w:tc>
          <w:tcPr>
            <w:tcW w:w="9380" w:type="dxa"/>
            <w:gridSpan w:val="5"/>
          </w:tcPr>
          <w:p>
            <w:pPr>
              <w:pStyle w:val="TableParagraph"/>
              <w:spacing w:line="190" w:lineRule="exact"/>
              <w:ind w:left="105"/>
              <w:rPr>
                <w:i/>
                <w:sz w:val="17"/>
              </w:rPr>
            </w:pPr>
            <w:r>
              <w:rPr>
                <w:i/>
                <w:w w:val="105"/>
                <w:sz w:val="17"/>
              </w:rPr>
              <w:t>Simple Ranged Weapons</w:t>
            </w:r>
          </w:p>
        </w:tc>
      </w:tr>
      <w:tr>
        <w:trPr>
          <w:trHeight w:val="220" w:hRule="atLeast"/>
        </w:trPr>
        <w:tc>
          <w:tcPr>
            <w:tcW w:w="1852" w:type="dxa"/>
            <w:shd w:val="clear" w:color="auto" w:fill="EEECE1"/>
          </w:tcPr>
          <w:p>
            <w:pPr>
              <w:pStyle w:val="TableParagraph"/>
              <w:spacing w:line="190" w:lineRule="exact"/>
              <w:ind w:left="285"/>
              <w:rPr>
                <w:sz w:val="17"/>
              </w:rPr>
            </w:pPr>
            <w:r>
              <w:rPr>
                <w:w w:val="105"/>
                <w:sz w:val="17"/>
              </w:rPr>
              <w:t>Crossbow, light</w:t>
            </w:r>
          </w:p>
        </w:tc>
        <w:tc>
          <w:tcPr>
            <w:tcW w:w="847" w:type="dxa"/>
            <w:shd w:val="clear" w:color="auto" w:fill="EEECE1"/>
          </w:tcPr>
          <w:p>
            <w:pPr>
              <w:pStyle w:val="TableParagraph"/>
              <w:spacing w:line="190" w:lineRule="exact"/>
              <w:ind w:left="336"/>
              <w:rPr>
                <w:sz w:val="17"/>
              </w:rPr>
            </w:pPr>
            <w:r>
              <w:rPr>
                <w:w w:val="105"/>
                <w:sz w:val="17"/>
              </w:rPr>
              <w:t>25 gp</w:t>
            </w:r>
          </w:p>
        </w:tc>
        <w:tc>
          <w:tcPr>
            <w:tcW w:w="1445" w:type="dxa"/>
            <w:shd w:val="clear" w:color="auto" w:fill="EEECE1"/>
          </w:tcPr>
          <w:p>
            <w:pPr>
              <w:pStyle w:val="TableParagraph"/>
              <w:spacing w:line="190" w:lineRule="exact"/>
              <w:ind w:left="109"/>
              <w:rPr>
                <w:sz w:val="17"/>
              </w:rPr>
            </w:pPr>
            <w:r>
              <w:rPr>
                <w:w w:val="105"/>
                <w:sz w:val="17"/>
              </w:rPr>
              <w:t>1d8 piercing</w:t>
            </w:r>
          </w:p>
        </w:tc>
        <w:tc>
          <w:tcPr>
            <w:tcW w:w="725" w:type="dxa"/>
            <w:shd w:val="clear" w:color="auto" w:fill="EEECE1"/>
          </w:tcPr>
          <w:p>
            <w:pPr>
              <w:pStyle w:val="TableParagraph"/>
              <w:spacing w:line="190" w:lineRule="exact"/>
              <w:ind w:left="108"/>
              <w:rPr>
                <w:sz w:val="17"/>
              </w:rPr>
            </w:pPr>
            <w:r>
              <w:rPr>
                <w:w w:val="105"/>
                <w:sz w:val="17"/>
              </w:rPr>
              <w:t>5 lb.</w:t>
            </w:r>
          </w:p>
        </w:tc>
        <w:tc>
          <w:tcPr>
            <w:tcW w:w="4511" w:type="dxa"/>
            <w:shd w:val="clear" w:color="auto" w:fill="EEECE1"/>
          </w:tcPr>
          <w:p>
            <w:pPr>
              <w:pStyle w:val="TableParagraph"/>
              <w:spacing w:line="190"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w:t>
            </w:r>
            <w:r>
              <w:rPr>
                <w:w w:val="104"/>
                <w:sz w:val="17"/>
              </w:rPr>
              <w:t>(r</w:t>
            </w:r>
            <w:r>
              <w:rPr>
                <w:spacing w:val="1"/>
                <w:w w:val="104"/>
                <w:sz w:val="17"/>
              </w:rPr>
              <w:t>ang</w:t>
            </w:r>
            <w:r>
              <w:rPr>
                <w:w w:val="104"/>
                <w:sz w:val="17"/>
              </w:rPr>
              <w:t>e</w:t>
            </w:r>
            <w:r>
              <w:rPr>
                <w:spacing w:val="3"/>
                <w:sz w:val="17"/>
              </w:rPr>
              <w:t> </w:t>
            </w:r>
            <w:r>
              <w:rPr>
                <w:spacing w:val="1"/>
                <w:w w:val="104"/>
                <w:sz w:val="17"/>
              </w:rPr>
              <w:t>80/320</w:t>
            </w:r>
            <w:r>
              <w:rPr>
                <w:w w:val="104"/>
                <w:sz w:val="17"/>
              </w:rPr>
              <w:t>),</w:t>
            </w:r>
            <w:r>
              <w:rPr>
                <w:spacing w:val="2"/>
                <w:sz w:val="17"/>
              </w:rPr>
              <w:t> </w:t>
            </w:r>
            <w:r>
              <w:rPr>
                <w:w w:val="104"/>
                <w:sz w:val="17"/>
              </w:rPr>
              <w:t>l</w:t>
            </w:r>
            <w:r>
              <w:rPr>
                <w:spacing w:val="1"/>
                <w:w w:val="104"/>
                <w:sz w:val="17"/>
              </w:rPr>
              <w:t>oad</w:t>
            </w:r>
            <w:r>
              <w:rPr>
                <w:w w:val="104"/>
                <w:sz w:val="17"/>
              </w:rPr>
              <w:t>i</w:t>
            </w:r>
            <w:r>
              <w:rPr>
                <w:spacing w:val="1"/>
                <w:w w:val="104"/>
                <w:sz w:val="17"/>
              </w:rPr>
              <w:t>ng</w:t>
            </w:r>
            <w:r>
              <w:rPr>
                <w:w w:val="104"/>
                <w:sz w:val="17"/>
              </w:rPr>
              <w:t>,</w:t>
            </w:r>
            <w:r>
              <w:rPr>
                <w:spacing w:val="2"/>
                <w:sz w:val="17"/>
              </w:rPr>
              <w:t> </w:t>
            </w:r>
            <w:r>
              <w:rPr>
                <w:w w:val="104"/>
                <w:sz w:val="17"/>
              </w:rPr>
              <w:t>t</w:t>
            </w:r>
            <w:r>
              <w:rPr>
                <w:spacing w:val="1"/>
                <w:w w:val="104"/>
                <w:sz w:val="17"/>
              </w:rPr>
              <w:t>w</w:t>
            </w:r>
            <w:r>
              <w:rPr>
                <w:w w:val="104"/>
                <w:sz w:val="17"/>
              </w:rPr>
              <w:t>o</w:t>
            </w:r>
            <w:r>
              <w:rPr>
                <w:w w:val="24"/>
                <w:sz w:val="17"/>
              </w:rPr>
              <w:t>-­‐</w:t>
            </w:r>
            <w:r>
              <w:rPr>
                <w:spacing w:val="1"/>
                <w:w w:val="104"/>
                <w:sz w:val="17"/>
              </w:rPr>
              <w:t>hande</w:t>
            </w:r>
            <w:r>
              <w:rPr>
                <w:w w:val="104"/>
                <w:sz w:val="17"/>
              </w:rPr>
              <w:t>d</w:t>
            </w:r>
          </w:p>
        </w:tc>
      </w:tr>
      <w:tr>
        <w:trPr>
          <w:trHeight w:val="220" w:hRule="atLeast"/>
        </w:trPr>
        <w:tc>
          <w:tcPr>
            <w:tcW w:w="1852" w:type="dxa"/>
          </w:tcPr>
          <w:p>
            <w:pPr>
              <w:pStyle w:val="TableParagraph"/>
              <w:spacing w:line="195" w:lineRule="exact"/>
              <w:ind w:left="285"/>
              <w:rPr>
                <w:sz w:val="17"/>
              </w:rPr>
            </w:pPr>
            <w:r>
              <w:rPr>
                <w:w w:val="105"/>
                <w:sz w:val="17"/>
              </w:rPr>
              <w:t>Dart</w:t>
            </w:r>
          </w:p>
        </w:tc>
        <w:tc>
          <w:tcPr>
            <w:tcW w:w="847" w:type="dxa"/>
          </w:tcPr>
          <w:p>
            <w:pPr>
              <w:pStyle w:val="TableParagraph"/>
              <w:spacing w:line="195" w:lineRule="exact"/>
              <w:ind w:left="336"/>
              <w:rPr>
                <w:sz w:val="17"/>
              </w:rPr>
            </w:pPr>
            <w:r>
              <w:rPr>
                <w:w w:val="105"/>
                <w:sz w:val="17"/>
              </w:rPr>
              <w:t>5 cp</w:t>
            </w:r>
          </w:p>
        </w:tc>
        <w:tc>
          <w:tcPr>
            <w:tcW w:w="1445" w:type="dxa"/>
          </w:tcPr>
          <w:p>
            <w:pPr>
              <w:pStyle w:val="TableParagraph"/>
              <w:spacing w:line="195" w:lineRule="exact"/>
              <w:ind w:left="109"/>
              <w:rPr>
                <w:sz w:val="17"/>
              </w:rPr>
            </w:pPr>
            <w:r>
              <w:rPr>
                <w:w w:val="105"/>
                <w:sz w:val="17"/>
              </w:rPr>
              <w:t>1d4 piercing</w:t>
            </w:r>
          </w:p>
        </w:tc>
        <w:tc>
          <w:tcPr>
            <w:tcW w:w="725" w:type="dxa"/>
          </w:tcPr>
          <w:p>
            <w:pPr>
              <w:pStyle w:val="TableParagraph"/>
              <w:spacing w:line="195" w:lineRule="exact"/>
              <w:ind w:left="108"/>
              <w:rPr>
                <w:sz w:val="17"/>
              </w:rPr>
            </w:pPr>
            <w:r>
              <w:rPr>
                <w:w w:val="105"/>
                <w:sz w:val="17"/>
              </w:rPr>
              <w:t>1/4 lb.</w:t>
            </w:r>
          </w:p>
        </w:tc>
        <w:tc>
          <w:tcPr>
            <w:tcW w:w="4511" w:type="dxa"/>
          </w:tcPr>
          <w:p>
            <w:pPr>
              <w:pStyle w:val="TableParagraph"/>
              <w:spacing w:line="195" w:lineRule="exact"/>
              <w:ind w:left="142"/>
              <w:rPr>
                <w:sz w:val="17"/>
              </w:rPr>
            </w:pPr>
            <w:r>
              <w:rPr>
                <w:w w:val="105"/>
                <w:sz w:val="17"/>
              </w:rPr>
              <w:t>Finesse, thrown (range 20/60)</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Shortbow</w:t>
            </w:r>
          </w:p>
        </w:tc>
        <w:tc>
          <w:tcPr>
            <w:tcW w:w="847" w:type="dxa"/>
            <w:shd w:val="clear" w:color="auto" w:fill="EEECE1"/>
          </w:tcPr>
          <w:p>
            <w:pPr>
              <w:pStyle w:val="TableParagraph"/>
              <w:spacing w:line="195" w:lineRule="exact"/>
              <w:ind w:left="336"/>
              <w:rPr>
                <w:sz w:val="17"/>
              </w:rPr>
            </w:pPr>
            <w:r>
              <w:rPr>
                <w:w w:val="105"/>
                <w:sz w:val="17"/>
              </w:rPr>
              <w:t>25 gp</w:t>
            </w:r>
          </w:p>
        </w:tc>
        <w:tc>
          <w:tcPr>
            <w:tcW w:w="1445" w:type="dxa"/>
            <w:shd w:val="clear" w:color="auto" w:fill="EEECE1"/>
          </w:tcPr>
          <w:p>
            <w:pPr>
              <w:pStyle w:val="TableParagraph"/>
              <w:spacing w:line="195" w:lineRule="exact"/>
              <w:ind w:left="109"/>
              <w:rPr>
                <w:sz w:val="17"/>
              </w:rPr>
            </w:pPr>
            <w:r>
              <w:rPr>
                <w:w w:val="105"/>
                <w:sz w:val="17"/>
              </w:rPr>
              <w:t>1d6 piercing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w:t>
            </w:r>
            <w:r>
              <w:rPr>
                <w:w w:val="104"/>
                <w:sz w:val="17"/>
              </w:rPr>
              <w:t>(r</w:t>
            </w:r>
            <w:r>
              <w:rPr>
                <w:spacing w:val="1"/>
                <w:w w:val="104"/>
                <w:sz w:val="17"/>
              </w:rPr>
              <w:t>ang</w:t>
            </w:r>
            <w:r>
              <w:rPr>
                <w:w w:val="104"/>
                <w:sz w:val="17"/>
              </w:rPr>
              <w:t>e</w:t>
            </w:r>
            <w:r>
              <w:rPr>
                <w:spacing w:val="3"/>
                <w:sz w:val="17"/>
              </w:rPr>
              <w:t> </w:t>
            </w:r>
            <w:r>
              <w:rPr>
                <w:spacing w:val="1"/>
                <w:w w:val="104"/>
                <w:sz w:val="17"/>
              </w:rPr>
              <w:t>80</w:t>
            </w:r>
            <w:r>
              <w:rPr>
                <w:w w:val="104"/>
                <w:sz w:val="17"/>
              </w:rPr>
              <w:t>/</w:t>
            </w:r>
            <w:r>
              <w:rPr>
                <w:spacing w:val="1"/>
                <w:w w:val="104"/>
                <w:sz w:val="17"/>
              </w:rPr>
              <w:t>320</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1" w:hRule="atLeast"/>
        </w:trPr>
        <w:tc>
          <w:tcPr>
            <w:tcW w:w="1852" w:type="dxa"/>
          </w:tcPr>
          <w:p>
            <w:pPr>
              <w:pStyle w:val="TableParagraph"/>
              <w:spacing w:line="195" w:lineRule="exact"/>
              <w:ind w:left="285"/>
              <w:rPr>
                <w:sz w:val="17"/>
              </w:rPr>
            </w:pPr>
            <w:r>
              <w:rPr>
                <w:w w:val="105"/>
                <w:sz w:val="17"/>
              </w:rPr>
              <w:t>Sling</w:t>
            </w:r>
          </w:p>
        </w:tc>
        <w:tc>
          <w:tcPr>
            <w:tcW w:w="847" w:type="dxa"/>
          </w:tcPr>
          <w:p>
            <w:pPr>
              <w:pStyle w:val="TableParagraph"/>
              <w:spacing w:line="195" w:lineRule="exact"/>
              <w:ind w:left="336"/>
              <w:rPr>
                <w:sz w:val="17"/>
              </w:rPr>
            </w:pPr>
            <w:r>
              <w:rPr>
                <w:w w:val="105"/>
                <w:sz w:val="17"/>
              </w:rPr>
              <w:t>1 sp</w:t>
            </w:r>
          </w:p>
        </w:tc>
        <w:tc>
          <w:tcPr>
            <w:tcW w:w="1445" w:type="dxa"/>
          </w:tcPr>
          <w:p>
            <w:pPr>
              <w:pStyle w:val="TableParagraph"/>
              <w:spacing w:line="195" w:lineRule="exact"/>
              <w:ind w:left="109"/>
              <w:rPr>
                <w:sz w:val="17"/>
              </w:rPr>
            </w:pPr>
            <w:r>
              <w:rPr>
                <w:w w:val="105"/>
                <w:sz w:val="17"/>
              </w:rPr>
              <w:t>1d4 bludgeoning</w:t>
            </w:r>
          </w:p>
        </w:tc>
        <w:tc>
          <w:tcPr>
            <w:tcW w:w="725" w:type="dxa"/>
          </w:tcPr>
          <w:p>
            <w:pPr>
              <w:pStyle w:val="TableParagraph"/>
              <w:spacing w:line="195" w:lineRule="exact"/>
              <w:ind w:left="108"/>
              <w:rPr>
                <w:sz w:val="17"/>
              </w:rPr>
            </w:pPr>
            <w:r>
              <w:rPr>
                <w:w w:val="104"/>
                <w:sz w:val="17"/>
              </w:rPr>
              <w:t>—</w:t>
            </w:r>
          </w:p>
        </w:tc>
        <w:tc>
          <w:tcPr>
            <w:tcW w:w="4511" w:type="dxa"/>
          </w:tcPr>
          <w:p>
            <w:pPr>
              <w:pStyle w:val="TableParagraph"/>
              <w:spacing w:line="195" w:lineRule="exact"/>
              <w:ind w:left="142"/>
              <w:rPr>
                <w:sz w:val="17"/>
              </w:rPr>
            </w:pPr>
            <w:r>
              <w:rPr>
                <w:w w:val="105"/>
                <w:sz w:val="17"/>
              </w:rPr>
              <w:t>Ammunition (range 30/120)</w:t>
            </w:r>
          </w:p>
        </w:tc>
      </w:tr>
      <w:tr>
        <w:trPr>
          <w:trHeight w:val="215" w:hRule="atLeast"/>
        </w:trPr>
        <w:tc>
          <w:tcPr>
            <w:tcW w:w="9380" w:type="dxa"/>
            <w:gridSpan w:val="5"/>
            <w:shd w:val="clear" w:color="auto" w:fill="EEECE1"/>
          </w:tcPr>
          <w:p>
            <w:pPr>
              <w:pStyle w:val="TableParagraph"/>
              <w:spacing w:line="190" w:lineRule="exact"/>
              <w:ind w:left="105"/>
              <w:rPr>
                <w:i/>
                <w:sz w:val="17"/>
              </w:rPr>
            </w:pPr>
            <w:r>
              <w:rPr>
                <w:i/>
                <w:w w:val="105"/>
                <w:sz w:val="17"/>
              </w:rPr>
              <w:t>Martial Melee Weapons</w:t>
            </w:r>
          </w:p>
        </w:tc>
      </w:tr>
      <w:tr>
        <w:trPr>
          <w:trHeight w:val="220" w:hRule="atLeast"/>
        </w:trPr>
        <w:tc>
          <w:tcPr>
            <w:tcW w:w="1852" w:type="dxa"/>
          </w:tcPr>
          <w:p>
            <w:pPr>
              <w:pStyle w:val="TableParagraph"/>
              <w:spacing w:line="195" w:lineRule="exact" w:before="7"/>
              <w:ind w:left="285"/>
              <w:rPr>
                <w:sz w:val="17"/>
              </w:rPr>
            </w:pPr>
            <w:r>
              <w:rPr>
                <w:w w:val="105"/>
                <w:sz w:val="17"/>
              </w:rPr>
              <w:t>Battleaxe</w:t>
            </w:r>
          </w:p>
        </w:tc>
        <w:tc>
          <w:tcPr>
            <w:tcW w:w="847" w:type="dxa"/>
          </w:tcPr>
          <w:p>
            <w:pPr>
              <w:pStyle w:val="TableParagraph"/>
              <w:spacing w:line="195" w:lineRule="exact" w:before="7"/>
              <w:ind w:left="336"/>
              <w:rPr>
                <w:sz w:val="17"/>
              </w:rPr>
            </w:pPr>
            <w:r>
              <w:rPr>
                <w:w w:val="105"/>
                <w:sz w:val="17"/>
              </w:rPr>
              <w:t>10 gp</w:t>
            </w:r>
          </w:p>
        </w:tc>
        <w:tc>
          <w:tcPr>
            <w:tcW w:w="1445" w:type="dxa"/>
          </w:tcPr>
          <w:p>
            <w:pPr>
              <w:pStyle w:val="TableParagraph"/>
              <w:spacing w:line="195" w:lineRule="exact" w:before="7"/>
              <w:ind w:left="109"/>
              <w:rPr>
                <w:sz w:val="17"/>
              </w:rPr>
            </w:pPr>
            <w:r>
              <w:rPr>
                <w:w w:val="105"/>
                <w:sz w:val="17"/>
              </w:rPr>
              <w:t>1d8 slashing</w:t>
            </w:r>
          </w:p>
        </w:tc>
        <w:tc>
          <w:tcPr>
            <w:tcW w:w="725" w:type="dxa"/>
          </w:tcPr>
          <w:p>
            <w:pPr>
              <w:pStyle w:val="TableParagraph"/>
              <w:spacing w:line="195" w:lineRule="exact" w:before="7"/>
              <w:ind w:left="108"/>
              <w:rPr>
                <w:sz w:val="17"/>
              </w:rPr>
            </w:pPr>
            <w:r>
              <w:rPr>
                <w:w w:val="105"/>
                <w:sz w:val="17"/>
              </w:rPr>
              <w:t>4 lb.</w:t>
            </w:r>
          </w:p>
        </w:tc>
        <w:tc>
          <w:tcPr>
            <w:tcW w:w="4511" w:type="dxa"/>
          </w:tcPr>
          <w:p>
            <w:pPr>
              <w:pStyle w:val="TableParagraph"/>
              <w:spacing w:line="195" w:lineRule="exact" w:before="7"/>
              <w:ind w:left="142"/>
              <w:rPr>
                <w:sz w:val="17"/>
              </w:rPr>
            </w:pPr>
            <w:r>
              <w:rPr>
                <w:w w:val="105"/>
                <w:sz w:val="17"/>
              </w:rPr>
              <w:t>Versatile (1d10)</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Flail</w:t>
            </w:r>
          </w:p>
        </w:tc>
        <w:tc>
          <w:tcPr>
            <w:tcW w:w="847" w:type="dxa"/>
            <w:shd w:val="clear" w:color="auto" w:fill="EEECE1"/>
          </w:tcPr>
          <w:p>
            <w:pPr>
              <w:pStyle w:val="TableParagraph"/>
              <w:spacing w:line="195" w:lineRule="exact"/>
              <w:ind w:left="336"/>
              <w:rPr>
                <w:sz w:val="17"/>
              </w:rPr>
            </w:pPr>
            <w:r>
              <w:rPr>
                <w:w w:val="105"/>
                <w:sz w:val="17"/>
              </w:rPr>
              <w:t>10 gp</w:t>
            </w:r>
          </w:p>
        </w:tc>
        <w:tc>
          <w:tcPr>
            <w:tcW w:w="1445" w:type="dxa"/>
            <w:shd w:val="clear" w:color="auto" w:fill="EEECE1"/>
          </w:tcPr>
          <w:p>
            <w:pPr>
              <w:pStyle w:val="TableParagraph"/>
              <w:spacing w:line="195" w:lineRule="exact"/>
              <w:ind w:left="109"/>
              <w:rPr>
                <w:sz w:val="17"/>
              </w:rPr>
            </w:pPr>
            <w:r>
              <w:rPr>
                <w:w w:val="105"/>
                <w:sz w:val="17"/>
              </w:rPr>
              <w:t>1d8 bludgeoning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w w:val="104"/>
                <w:sz w:val="17"/>
              </w:rPr>
              <w:t>—</w:t>
            </w:r>
          </w:p>
        </w:tc>
      </w:tr>
      <w:tr>
        <w:trPr>
          <w:trHeight w:val="220" w:hRule="atLeast"/>
        </w:trPr>
        <w:tc>
          <w:tcPr>
            <w:tcW w:w="1852" w:type="dxa"/>
          </w:tcPr>
          <w:p>
            <w:pPr>
              <w:pStyle w:val="TableParagraph"/>
              <w:spacing w:line="195" w:lineRule="exact"/>
              <w:ind w:left="285"/>
              <w:rPr>
                <w:sz w:val="17"/>
              </w:rPr>
            </w:pPr>
            <w:r>
              <w:rPr>
                <w:w w:val="105"/>
                <w:sz w:val="17"/>
              </w:rPr>
              <w:t>Glaive</w:t>
            </w:r>
          </w:p>
        </w:tc>
        <w:tc>
          <w:tcPr>
            <w:tcW w:w="847" w:type="dxa"/>
          </w:tcPr>
          <w:p>
            <w:pPr>
              <w:pStyle w:val="TableParagraph"/>
              <w:spacing w:line="195" w:lineRule="exact"/>
              <w:ind w:left="336"/>
              <w:rPr>
                <w:sz w:val="17"/>
              </w:rPr>
            </w:pPr>
            <w:r>
              <w:rPr>
                <w:w w:val="105"/>
                <w:sz w:val="17"/>
              </w:rPr>
              <w:t>20 gp</w:t>
            </w:r>
          </w:p>
        </w:tc>
        <w:tc>
          <w:tcPr>
            <w:tcW w:w="1445" w:type="dxa"/>
          </w:tcPr>
          <w:p>
            <w:pPr>
              <w:pStyle w:val="TableParagraph"/>
              <w:spacing w:line="195" w:lineRule="exact"/>
              <w:ind w:left="109"/>
              <w:rPr>
                <w:sz w:val="17"/>
              </w:rPr>
            </w:pPr>
            <w:r>
              <w:rPr>
                <w:w w:val="105"/>
                <w:sz w:val="17"/>
              </w:rPr>
              <w:t>1d10 slashing</w:t>
            </w:r>
          </w:p>
        </w:tc>
        <w:tc>
          <w:tcPr>
            <w:tcW w:w="725" w:type="dxa"/>
          </w:tcPr>
          <w:p>
            <w:pPr>
              <w:pStyle w:val="TableParagraph"/>
              <w:spacing w:line="195" w:lineRule="exact"/>
              <w:ind w:left="108"/>
              <w:rPr>
                <w:sz w:val="17"/>
              </w:rPr>
            </w:pPr>
            <w:r>
              <w:rPr>
                <w:w w:val="105"/>
                <w:sz w:val="17"/>
              </w:rPr>
              <w:t>6 lb.</w:t>
            </w:r>
          </w:p>
        </w:tc>
        <w:tc>
          <w:tcPr>
            <w:tcW w:w="4511" w:type="dxa"/>
          </w:tcPr>
          <w:p>
            <w:pPr>
              <w:pStyle w:val="TableParagraph"/>
              <w:spacing w:line="195" w:lineRule="exact"/>
              <w:ind w:left="142"/>
              <w:rPr>
                <w:sz w:val="17"/>
              </w:rPr>
            </w:pPr>
            <w:r>
              <w:rPr>
                <w:spacing w:val="1"/>
                <w:w w:val="104"/>
                <w:sz w:val="17"/>
              </w:rPr>
              <w:t>Heavy</w:t>
            </w:r>
            <w:r>
              <w:rPr>
                <w:w w:val="104"/>
                <w:sz w:val="17"/>
              </w:rPr>
              <w:t>,</w:t>
            </w:r>
            <w:r>
              <w:rPr>
                <w:spacing w:val="2"/>
                <w:sz w:val="17"/>
              </w:rPr>
              <w:t> </w:t>
            </w:r>
            <w:r>
              <w:rPr>
                <w:w w:val="104"/>
                <w:sz w:val="17"/>
              </w:rPr>
              <w:t>r</w:t>
            </w:r>
            <w:r>
              <w:rPr>
                <w:spacing w:val="1"/>
                <w:w w:val="104"/>
                <w:sz w:val="17"/>
              </w:rPr>
              <w:t>each</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Greataxe</w:t>
            </w:r>
          </w:p>
        </w:tc>
        <w:tc>
          <w:tcPr>
            <w:tcW w:w="847" w:type="dxa"/>
            <w:shd w:val="clear" w:color="auto" w:fill="EEECE1"/>
          </w:tcPr>
          <w:p>
            <w:pPr>
              <w:pStyle w:val="TableParagraph"/>
              <w:spacing w:line="195" w:lineRule="exact"/>
              <w:ind w:left="336"/>
              <w:rPr>
                <w:sz w:val="17"/>
              </w:rPr>
            </w:pPr>
            <w:r>
              <w:rPr>
                <w:w w:val="105"/>
                <w:sz w:val="17"/>
              </w:rPr>
              <w:t>30 gp</w:t>
            </w:r>
          </w:p>
        </w:tc>
        <w:tc>
          <w:tcPr>
            <w:tcW w:w="1445" w:type="dxa"/>
            <w:shd w:val="clear" w:color="auto" w:fill="EEECE1"/>
          </w:tcPr>
          <w:p>
            <w:pPr>
              <w:pStyle w:val="TableParagraph"/>
              <w:spacing w:line="195" w:lineRule="exact"/>
              <w:ind w:left="109"/>
              <w:rPr>
                <w:sz w:val="17"/>
              </w:rPr>
            </w:pPr>
            <w:r>
              <w:rPr>
                <w:w w:val="105"/>
                <w:sz w:val="17"/>
              </w:rPr>
              <w:t>1d12 slashing</w:t>
            </w:r>
          </w:p>
        </w:tc>
        <w:tc>
          <w:tcPr>
            <w:tcW w:w="725" w:type="dxa"/>
            <w:shd w:val="clear" w:color="auto" w:fill="EEECE1"/>
          </w:tcPr>
          <w:p>
            <w:pPr>
              <w:pStyle w:val="TableParagraph"/>
              <w:spacing w:line="195" w:lineRule="exact"/>
              <w:ind w:left="108"/>
              <w:rPr>
                <w:sz w:val="17"/>
              </w:rPr>
            </w:pPr>
            <w:r>
              <w:rPr>
                <w:w w:val="105"/>
                <w:sz w:val="17"/>
              </w:rPr>
              <w:t>7 lb.</w:t>
            </w:r>
          </w:p>
        </w:tc>
        <w:tc>
          <w:tcPr>
            <w:tcW w:w="4511" w:type="dxa"/>
            <w:shd w:val="clear" w:color="auto" w:fill="EEECE1"/>
          </w:tcPr>
          <w:p>
            <w:pPr>
              <w:pStyle w:val="TableParagraph"/>
              <w:spacing w:line="195" w:lineRule="exact"/>
              <w:ind w:left="142"/>
              <w:rPr>
                <w:sz w:val="17"/>
              </w:rPr>
            </w:pPr>
            <w:r>
              <w:rPr>
                <w:spacing w:val="1"/>
                <w:w w:val="104"/>
                <w:sz w:val="17"/>
              </w:rPr>
              <w:t>Heavy</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16" w:hRule="atLeast"/>
        </w:trPr>
        <w:tc>
          <w:tcPr>
            <w:tcW w:w="1852" w:type="dxa"/>
          </w:tcPr>
          <w:p>
            <w:pPr>
              <w:pStyle w:val="TableParagraph"/>
              <w:spacing w:line="190" w:lineRule="exact"/>
              <w:ind w:left="285"/>
              <w:rPr>
                <w:sz w:val="17"/>
              </w:rPr>
            </w:pPr>
            <w:r>
              <w:rPr>
                <w:w w:val="105"/>
                <w:sz w:val="17"/>
              </w:rPr>
              <w:t>Greatsword</w:t>
            </w:r>
          </w:p>
        </w:tc>
        <w:tc>
          <w:tcPr>
            <w:tcW w:w="847" w:type="dxa"/>
          </w:tcPr>
          <w:p>
            <w:pPr>
              <w:pStyle w:val="TableParagraph"/>
              <w:spacing w:line="190" w:lineRule="exact"/>
              <w:ind w:left="336"/>
              <w:rPr>
                <w:sz w:val="17"/>
              </w:rPr>
            </w:pPr>
            <w:r>
              <w:rPr>
                <w:w w:val="105"/>
                <w:sz w:val="17"/>
              </w:rPr>
              <w:t>50 gp</w:t>
            </w:r>
          </w:p>
        </w:tc>
        <w:tc>
          <w:tcPr>
            <w:tcW w:w="1445" w:type="dxa"/>
          </w:tcPr>
          <w:p>
            <w:pPr>
              <w:pStyle w:val="TableParagraph"/>
              <w:spacing w:line="190" w:lineRule="exact"/>
              <w:ind w:left="109"/>
              <w:rPr>
                <w:sz w:val="17"/>
              </w:rPr>
            </w:pPr>
            <w:r>
              <w:rPr>
                <w:w w:val="105"/>
                <w:sz w:val="17"/>
              </w:rPr>
              <w:t>2d6 slashing</w:t>
            </w:r>
          </w:p>
        </w:tc>
        <w:tc>
          <w:tcPr>
            <w:tcW w:w="725" w:type="dxa"/>
          </w:tcPr>
          <w:p>
            <w:pPr>
              <w:pStyle w:val="TableParagraph"/>
              <w:spacing w:line="190" w:lineRule="exact"/>
              <w:ind w:left="108"/>
              <w:rPr>
                <w:sz w:val="17"/>
              </w:rPr>
            </w:pPr>
            <w:r>
              <w:rPr>
                <w:w w:val="105"/>
                <w:sz w:val="17"/>
              </w:rPr>
              <w:t>6 lb.</w:t>
            </w:r>
          </w:p>
        </w:tc>
        <w:tc>
          <w:tcPr>
            <w:tcW w:w="4511" w:type="dxa"/>
          </w:tcPr>
          <w:p>
            <w:pPr>
              <w:pStyle w:val="TableParagraph"/>
              <w:spacing w:line="190" w:lineRule="exact"/>
              <w:ind w:left="142"/>
              <w:rPr>
                <w:sz w:val="17"/>
              </w:rPr>
            </w:pPr>
            <w:r>
              <w:rPr>
                <w:spacing w:val="1"/>
                <w:w w:val="104"/>
                <w:sz w:val="17"/>
              </w:rPr>
              <w:t>Heavy</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Halberd</w:t>
            </w:r>
          </w:p>
        </w:tc>
        <w:tc>
          <w:tcPr>
            <w:tcW w:w="847" w:type="dxa"/>
            <w:shd w:val="clear" w:color="auto" w:fill="EEECE1"/>
          </w:tcPr>
          <w:p>
            <w:pPr>
              <w:pStyle w:val="TableParagraph"/>
              <w:spacing w:line="195" w:lineRule="exact"/>
              <w:ind w:left="336"/>
              <w:rPr>
                <w:sz w:val="17"/>
              </w:rPr>
            </w:pPr>
            <w:r>
              <w:rPr>
                <w:w w:val="105"/>
                <w:sz w:val="17"/>
              </w:rPr>
              <w:t>20 gp</w:t>
            </w:r>
          </w:p>
        </w:tc>
        <w:tc>
          <w:tcPr>
            <w:tcW w:w="1445" w:type="dxa"/>
            <w:shd w:val="clear" w:color="auto" w:fill="EEECE1"/>
          </w:tcPr>
          <w:p>
            <w:pPr>
              <w:pStyle w:val="TableParagraph"/>
              <w:spacing w:line="195" w:lineRule="exact"/>
              <w:ind w:left="109"/>
              <w:rPr>
                <w:sz w:val="17"/>
              </w:rPr>
            </w:pPr>
            <w:r>
              <w:rPr>
                <w:w w:val="105"/>
                <w:sz w:val="17"/>
              </w:rPr>
              <w:t>1d10 slashing</w:t>
            </w:r>
          </w:p>
        </w:tc>
        <w:tc>
          <w:tcPr>
            <w:tcW w:w="725" w:type="dxa"/>
            <w:shd w:val="clear" w:color="auto" w:fill="EEECE1"/>
          </w:tcPr>
          <w:p>
            <w:pPr>
              <w:pStyle w:val="TableParagraph"/>
              <w:spacing w:line="195" w:lineRule="exact"/>
              <w:ind w:left="108"/>
              <w:rPr>
                <w:sz w:val="17"/>
              </w:rPr>
            </w:pPr>
            <w:r>
              <w:rPr>
                <w:w w:val="105"/>
                <w:sz w:val="17"/>
              </w:rPr>
              <w:t>6 lb.</w:t>
            </w:r>
          </w:p>
        </w:tc>
        <w:tc>
          <w:tcPr>
            <w:tcW w:w="4511" w:type="dxa"/>
            <w:shd w:val="clear" w:color="auto" w:fill="EEECE1"/>
          </w:tcPr>
          <w:p>
            <w:pPr>
              <w:pStyle w:val="TableParagraph"/>
              <w:spacing w:line="195" w:lineRule="exact"/>
              <w:ind w:left="142"/>
              <w:rPr>
                <w:sz w:val="17"/>
              </w:rPr>
            </w:pPr>
            <w:r>
              <w:rPr>
                <w:spacing w:val="1"/>
                <w:w w:val="104"/>
                <w:sz w:val="17"/>
              </w:rPr>
              <w:t>Heavy</w:t>
            </w:r>
            <w:r>
              <w:rPr>
                <w:w w:val="104"/>
                <w:sz w:val="17"/>
              </w:rPr>
              <w:t>,</w:t>
            </w:r>
            <w:r>
              <w:rPr>
                <w:spacing w:val="2"/>
                <w:sz w:val="17"/>
              </w:rPr>
              <w:t> </w:t>
            </w:r>
            <w:r>
              <w:rPr>
                <w:w w:val="104"/>
                <w:sz w:val="17"/>
              </w:rPr>
              <w:t>r</w:t>
            </w:r>
            <w:r>
              <w:rPr>
                <w:spacing w:val="1"/>
                <w:w w:val="104"/>
                <w:sz w:val="17"/>
              </w:rPr>
              <w:t>each</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0" w:hRule="atLeast"/>
        </w:trPr>
        <w:tc>
          <w:tcPr>
            <w:tcW w:w="1852" w:type="dxa"/>
          </w:tcPr>
          <w:p>
            <w:pPr>
              <w:pStyle w:val="TableParagraph"/>
              <w:spacing w:line="195" w:lineRule="exact"/>
              <w:ind w:left="285"/>
              <w:rPr>
                <w:sz w:val="17"/>
              </w:rPr>
            </w:pPr>
            <w:r>
              <w:rPr>
                <w:w w:val="105"/>
                <w:sz w:val="17"/>
              </w:rPr>
              <w:t>Lance</w:t>
            </w:r>
          </w:p>
        </w:tc>
        <w:tc>
          <w:tcPr>
            <w:tcW w:w="847" w:type="dxa"/>
          </w:tcPr>
          <w:p>
            <w:pPr>
              <w:pStyle w:val="TableParagraph"/>
              <w:spacing w:line="195" w:lineRule="exact"/>
              <w:ind w:left="336"/>
              <w:rPr>
                <w:sz w:val="17"/>
              </w:rPr>
            </w:pPr>
            <w:r>
              <w:rPr>
                <w:w w:val="105"/>
                <w:sz w:val="17"/>
              </w:rPr>
              <w:t>10 gp</w:t>
            </w:r>
          </w:p>
        </w:tc>
        <w:tc>
          <w:tcPr>
            <w:tcW w:w="1445" w:type="dxa"/>
          </w:tcPr>
          <w:p>
            <w:pPr>
              <w:pStyle w:val="TableParagraph"/>
              <w:spacing w:line="195" w:lineRule="exact"/>
              <w:ind w:left="109"/>
              <w:rPr>
                <w:sz w:val="17"/>
              </w:rPr>
            </w:pPr>
            <w:r>
              <w:rPr>
                <w:w w:val="105"/>
                <w:sz w:val="17"/>
              </w:rPr>
              <w:t>1d12 piercing</w:t>
            </w:r>
          </w:p>
        </w:tc>
        <w:tc>
          <w:tcPr>
            <w:tcW w:w="725" w:type="dxa"/>
          </w:tcPr>
          <w:p>
            <w:pPr>
              <w:pStyle w:val="TableParagraph"/>
              <w:spacing w:line="195" w:lineRule="exact"/>
              <w:ind w:left="108"/>
              <w:rPr>
                <w:sz w:val="17"/>
              </w:rPr>
            </w:pPr>
            <w:r>
              <w:rPr>
                <w:w w:val="105"/>
                <w:sz w:val="17"/>
              </w:rPr>
              <w:t>6 lb.</w:t>
            </w:r>
          </w:p>
        </w:tc>
        <w:tc>
          <w:tcPr>
            <w:tcW w:w="4511" w:type="dxa"/>
          </w:tcPr>
          <w:p>
            <w:pPr>
              <w:pStyle w:val="TableParagraph"/>
              <w:spacing w:line="195" w:lineRule="exact"/>
              <w:ind w:left="142"/>
              <w:rPr>
                <w:sz w:val="17"/>
              </w:rPr>
            </w:pPr>
            <w:r>
              <w:rPr>
                <w:w w:val="105"/>
                <w:sz w:val="17"/>
              </w:rPr>
              <w:t>Reach, special</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Longsword</w:t>
            </w:r>
          </w:p>
        </w:tc>
        <w:tc>
          <w:tcPr>
            <w:tcW w:w="847" w:type="dxa"/>
            <w:shd w:val="clear" w:color="auto" w:fill="EEECE1"/>
          </w:tcPr>
          <w:p>
            <w:pPr>
              <w:pStyle w:val="TableParagraph"/>
              <w:spacing w:line="195" w:lineRule="exact"/>
              <w:ind w:left="336"/>
              <w:rPr>
                <w:sz w:val="17"/>
              </w:rPr>
            </w:pPr>
            <w:r>
              <w:rPr>
                <w:w w:val="105"/>
                <w:sz w:val="17"/>
              </w:rPr>
              <w:t>15 gp</w:t>
            </w:r>
          </w:p>
        </w:tc>
        <w:tc>
          <w:tcPr>
            <w:tcW w:w="1445" w:type="dxa"/>
            <w:shd w:val="clear" w:color="auto" w:fill="EEECE1"/>
          </w:tcPr>
          <w:p>
            <w:pPr>
              <w:pStyle w:val="TableParagraph"/>
              <w:spacing w:line="195" w:lineRule="exact"/>
              <w:ind w:left="109"/>
              <w:rPr>
                <w:sz w:val="17"/>
              </w:rPr>
            </w:pPr>
            <w:r>
              <w:rPr>
                <w:w w:val="105"/>
                <w:sz w:val="17"/>
              </w:rPr>
              <w:t>1d8 slashing</w:t>
            </w:r>
          </w:p>
        </w:tc>
        <w:tc>
          <w:tcPr>
            <w:tcW w:w="725" w:type="dxa"/>
            <w:shd w:val="clear" w:color="auto" w:fill="EEECE1"/>
          </w:tcPr>
          <w:p>
            <w:pPr>
              <w:pStyle w:val="TableParagraph"/>
              <w:spacing w:line="195" w:lineRule="exact"/>
              <w:ind w:left="108"/>
              <w:rPr>
                <w:sz w:val="17"/>
              </w:rPr>
            </w:pPr>
            <w:r>
              <w:rPr>
                <w:w w:val="105"/>
                <w:sz w:val="17"/>
              </w:rPr>
              <w:t>3 lb.</w:t>
            </w:r>
          </w:p>
        </w:tc>
        <w:tc>
          <w:tcPr>
            <w:tcW w:w="4511" w:type="dxa"/>
            <w:shd w:val="clear" w:color="auto" w:fill="EEECE1"/>
          </w:tcPr>
          <w:p>
            <w:pPr>
              <w:pStyle w:val="TableParagraph"/>
              <w:spacing w:line="195" w:lineRule="exact"/>
              <w:ind w:left="142"/>
              <w:rPr>
                <w:sz w:val="17"/>
              </w:rPr>
            </w:pPr>
            <w:r>
              <w:rPr>
                <w:w w:val="105"/>
                <w:sz w:val="17"/>
              </w:rPr>
              <w:t>Versatile (1d10)</w:t>
            </w:r>
          </w:p>
        </w:tc>
      </w:tr>
      <w:tr>
        <w:trPr>
          <w:trHeight w:val="216" w:hRule="atLeast"/>
        </w:trPr>
        <w:tc>
          <w:tcPr>
            <w:tcW w:w="1852" w:type="dxa"/>
          </w:tcPr>
          <w:p>
            <w:pPr>
              <w:pStyle w:val="TableParagraph"/>
              <w:spacing w:line="190" w:lineRule="exact"/>
              <w:ind w:left="285"/>
              <w:rPr>
                <w:sz w:val="17"/>
              </w:rPr>
            </w:pPr>
            <w:r>
              <w:rPr>
                <w:w w:val="105"/>
                <w:sz w:val="17"/>
              </w:rPr>
              <w:t>Maul</w:t>
            </w:r>
          </w:p>
        </w:tc>
        <w:tc>
          <w:tcPr>
            <w:tcW w:w="847" w:type="dxa"/>
          </w:tcPr>
          <w:p>
            <w:pPr>
              <w:pStyle w:val="TableParagraph"/>
              <w:spacing w:line="190" w:lineRule="exact"/>
              <w:ind w:left="336"/>
              <w:rPr>
                <w:sz w:val="17"/>
              </w:rPr>
            </w:pPr>
            <w:r>
              <w:rPr>
                <w:w w:val="105"/>
                <w:sz w:val="17"/>
              </w:rPr>
              <w:t>10 gp</w:t>
            </w:r>
          </w:p>
        </w:tc>
        <w:tc>
          <w:tcPr>
            <w:tcW w:w="1445" w:type="dxa"/>
          </w:tcPr>
          <w:p>
            <w:pPr>
              <w:pStyle w:val="TableParagraph"/>
              <w:spacing w:line="190" w:lineRule="exact"/>
              <w:ind w:left="109"/>
              <w:rPr>
                <w:sz w:val="17"/>
              </w:rPr>
            </w:pPr>
            <w:r>
              <w:rPr>
                <w:w w:val="105"/>
                <w:sz w:val="17"/>
              </w:rPr>
              <w:t>2d6 bludgeoning</w:t>
            </w:r>
          </w:p>
        </w:tc>
        <w:tc>
          <w:tcPr>
            <w:tcW w:w="725" w:type="dxa"/>
          </w:tcPr>
          <w:p>
            <w:pPr>
              <w:pStyle w:val="TableParagraph"/>
              <w:spacing w:line="190" w:lineRule="exact"/>
              <w:ind w:left="108"/>
              <w:rPr>
                <w:sz w:val="17"/>
              </w:rPr>
            </w:pPr>
            <w:r>
              <w:rPr>
                <w:w w:val="105"/>
                <w:sz w:val="17"/>
              </w:rPr>
              <w:t>10 lb.</w:t>
            </w:r>
          </w:p>
        </w:tc>
        <w:tc>
          <w:tcPr>
            <w:tcW w:w="4511" w:type="dxa"/>
          </w:tcPr>
          <w:p>
            <w:pPr>
              <w:pStyle w:val="TableParagraph"/>
              <w:spacing w:line="190" w:lineRule="exact"/>
              <w:ind w:left="142"/>
              <w:rPr>
                <w:sz w:val="17"/>
              </w:rPr>
            </w:pPr>
            <w:r>
              <w:rPr>
                <w:spacing w:val="1"/>
                <w:w w:val="104"/>
                <w:sz w:val="17"/>
              </w:rPr>
              <w:t>Heavy</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Morningstar</w:t>
            </w:r>
          </w:p>
        </w:tc>
        <w:tc>
          <w:tcPr>
            <w:tcW w:w="847" w:type="dxa"/>
            <w:shd w:val="clear" w:color="auto" w:fill="EEECE1"/>
          </w:tcPr>
          <w:p>
            <w:pPr>
              <w:pStyle w:val="TableParagraph"/>
              <w:spacing w:line="195" w:lineRule="exact"/>
              <w:ind w:left="336"/>
              <w:rPr>
                <w:sz w:val="17"/>
              </w:rPr>
            </w:pPr>
            <w:r>
              <w:rPr>
                <w:w w:val="105"/>
                <w:sz w:val="17"/>
              </w:rPr>
              <w:t>15 gp</w:t>
            </w:r>
          </w:p>
        </w:tc>
        <w:tc>
          <w:tcPr>
            <w:tcW w:w="1445" w:type="dxa"/>
            <w:shd w:val="clear" w:color="auto" w:fill="EEECE1"/>
          </w:tcPr>
          <w:p>
            <w:pPr>
              <w:pStyle w:val="TableParagraph"/>
              <w:spacing w:line="195" w:lineRule="exact"/>
              <w:ind w:left="109"/>
              <w:rPr>
                <w:sz w:val="17"/>
              </w:rPr>
            </w:pPr>
            <w:r>
              <w:rPr>
                <w:w w:val="105"/>
                <w:sz w:val="17"/>
              </w:rPr>
              <w:t>1d8 piercing</w:t>
            </w:r>
          </w:p>
        </w:tc>
        <w:tc>
          <w:tcPr>
            <w:tcW w:w="725" w:type="dxa"/>
            <w:shd w:val="clear" w:color="auto" w:fill="EEECE1"/>
          </w:tcPr>
          <w:p>
            <w:pPr>
              <w:pStyle w:val="TableParagraph"/>
              <w:spacing w:line="195" w:lineRule="exact"/>
              <w:ind w:left="108"/>
              <w:rPr>
                <w:sz w:val="17"/>
              </w:rPr>
            </w:pPr>
            <w:r>
              <w:rPr>
                <w:w w:val="105"/>
                <w:sz w:val="17"/>
              </w:rPr>
              <w:t>4 lb.</w:t>
            </w:r>
          </w:p>
        </w:tc>
        <w:tc>
          <w:tcPr>
            <w:tcW w:w="4511" w:type="dxa"/>
            <w:shd w:val="clear" w:color="auto" w:fill="EEECE1"/>
          </w:tcPr>
          <w:p>
            <w:pPr>
              <w:pStyle w:val="TableParagraph"/>
              <w:spacing w:line="195" w:lineRule="exact"/>
              <w:ind w:left="142"/>
              <w:rPr>
                <w:sz w:val="17"/>
              </w:rPr>
            </w:pPr>
            <w:r>
              <w:rPr>
                <w:w w:val="104"/>
                <w:sz w:val="17"/>
              </w:rPr>
              <w:t>—</w:t>
            </w:r>
          </w:p>
        </w:tc>
      </w:tr>
      <w:tr>
        <w:trPr>
          <w:trHeight w:val="220" w:hRule="atLeast"/>
        </w:trPr>
        <w:tc>
          <w:tcPr>
            <w:tcW w:w="1852" w:type="dxa"/>
          </w:tcPr>
          <w:p>
            <w:pPr>
              <w:pStyle w:val="TableParagraph"/>
              <w:spacing w:line="195" w:lineRule="exact"/>
              <w:ind w:left="285"/>
              <w:rPr>
                <w:sz w:val="17"/>
              </w:rPr>
            </w:pPr>
            <w:r>
              <w:rPr>
                <w:w w:val="105"/>
                <w:sz w:val="17"/>
              </w:rPr>
              <w:t>Pike</w:t>
            </w:r>
          </w:p>
        </w:tc>
        <w:tc>
          <w:tcPr>
            <w:tcW w:w="847" w:type="dxa"/>
          </w:tcPr>
          <w:p>
            <w:pPr>
              <w:pStyle w:val="TableParagraph"/>
              <w:spacing w:line="195" w:lineRule="exact"/>
              <w:ind w:left="336"/>
              <w:rPr>
                <w:sz w:val="17"/>
              </w:rPr>
            </w:pPr>
            <w:r>
              <w:rPr>
                <w:w w:val="105"/>
                <w:sz w:val="17"/>
              </w:rPr>
              <w:t>5 gp</w:t>
            </w:r>
          </w:p>
        </w:tc>
        <w:tc>
          <w:tcPr>
            <w:tcW w:w="1445" w:type="dxa"/>
          </w:tcPr>
          <w:p>
            <w:pPr>
              <w:pStyle w:val="TableParagraph"/>
              <w:spacing w:line="195" w:lineRule="exact"/>
              <w:ind w:left="109"/>
              <w:rPr>
                <w:sz w:val="17"/>
              </w:rPr>
            </w:pPr>
            <w:r>
              <w:rPr>
                <w:w w:val="105"/>
                <w:sz w:val="17"/>
              </w:rPr>
              <w:t>1d10 piercing</w:t>
            </w:r>
          </w:p>
        </w:tc>
        <w:tc>
          <w:tcPr>
            <w:tcW w:w="725" w:type="dxa"/>
          </w:tcPr>
          <w:p>
            <w:pPr>
              <w:pStyle w:val="TableParagraph"/>
              <w:spacing w:line="195" w:lineRule="exact"/>
              <w:ind w:left="108"/>
              <w:rPr>
                <w:sz w:val="17"/>
              </w:rPr>
            </w:pPr>
            <w:r>
              <w:rPr>
                <w:w w:val="105"/>
                <w:sz w:val="17"/>
              </w:rPr>
              <w:t>18 lb.</w:t>
            </w:r>
          </w:p>
        </w:tc>
        <w:tc>
          <w:tcPr>
            <w:tcW w:w="4511" w:type="dxa"/>
          </w:tcPr>
          <w:p>
            <w:pPr>
              <w:pStyle w:val="TableParagraph"/>
              <w:spacing w:line="195" w:lineRule="exact"/>
              <w:ind w:left="142"/>
              <w:rPr>
                <w:sz w:val="17"/>
              </w:rPr>
            </w:pPr>
            <w:r>
              <w:rPr>
                <w:spacing w:val="1"/>
                <w:w w:val="104"/>
                <w:sz w:val="17"/>
              </w:rPr>
              <w:t>Heavy</w:t>
            </w:r>
            <w:r>
              <w:rPr>
                <w:w w:val="104"/>
                <w:sz w:val="17"/>
              </w:rPr>
              <w:t>,</w:t>
            </w:r>
            <w:r>
              <w:rPr>
                <w:spacing w:val="2"/>
                <w:sz w:val="17"/>
              </w:rPr>
              <w:t> </w:t>
            </w:r>
            <w:r>
              <w:rPr>
                <w:w w:val="104"/>
                <w:sz w:val="17"/>
              </w:rPr>
              <w:t>r</w:t>
            </w:r>
            <w:r>
              <w:rPr>
                <w:spacing w:val="1"/>
                <w:w w:val="104"/>
                <w:sz w:val="17"/>
              </w:rPr>
              <w:t>each</w:t>
            </w:r>
            <w:r>
              <w:rPr>
                <w:w w:val="104"/>
                <w:sz w:val="17"/>
              </w:rPr>
              <w:t>,</w:t>
            </w:r>
            <w:r>
              <w:rPr>
                <w:spacing w:val="2"/>
                <w:sz w:val="17"/>
              </w:rPr>
              <w:t> </w:t>
            </w:r>
            <w:r>
              <w:rPr>
                <w:w w:val="104"/>
                <w:sz w:val="17"/>
              </w:rPr>
              <w:t>t</w:t>
            </w:r>
            <w:r>
              <w:rPr>
                <w:spacing w:val="1"/>
                <w:w w:val="104"/>
                <w:sz w:val="17"/>
              </w:rPr>
              <w:t>wo</w:t>
            </w:r>
            <w:r>
              <w:rPr>
                <w:w w:val="24"/>
                <w:sz w:val="17"/>
              </w:rPr>
              <w:t>-­‐</w:t>
            </w:r>
            <w:r>
              <w:rPr>
                <w:spacing w:val="1"/>
                <w:w w:val="104"/>
                <w:sz w:val="17"/>
              </w:rPr>
              <w:t>hande</w:t>
            </w:r>
            <w:r>
              <w:rPr>
                <w:w w:val="104"/>
                <w:sz w:val="17"/>
              </w:rPr>
              <w:t>d</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Rapier</w:t>
            </w:r>
          </w:p>
        </w:tc>
        <w:tc>
          <w:tcPr>
            <w:tcW w:w="847" w:type="dxa"/>
            <w:shd w:val="clear" w:color="auto" w:fill="EEECE1"/>
          </w:tcPr>
          <w:p>
            <w:pPr>
              <w:pStyle w:val="TableParagraph"/>
              <w:spacing w:line="195" w:lineRule="exact"/>
              <w:ind w:left="336"/>
              <w:rPr>
                <w:sz w:val="17"/>
              </w:rPr>
            </w:pPr>
            <w:r>
              <w:rPr>
                <w:w w:val="105"/>
                <w:sz w:val="17"/>
              </w:rPr>
              <w:t>25 gp</w:t>
            </w:r>
          </w:p>
        </w:tc>
        <w:tc>
          <w:tcPr>
            <w:tcW w:w="1445" w:type="dxa"/>
            <w:shd w:val="clear" w:color="auto" w:fill="EEECE1"/>
          </w:tcPr>
          <w:p>
            <w:pPr>
              <w:pStyle w:val="TableParagraph"/>
              <w:spacing w:line="195" w:lineRule="exact"/>
              <w:ind w:left="109"/>
              <w:rPr>
                <w:sz w:val="17"/>
              </w:rPr>
            </w:pPr>
            <w:r>
              <w:rPr>
                <w:w w:val="105"/>
                <w:sz w:val="17"/>
              </w:rPr>
              <w:t>1d8 piercing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w w:val="105"/>
                <w:sz w:val="17"/>
              </w:rPr>
              <w:t>Finesse</w:t>
            </w:r>
          </w:p>
        </w:tc>
      </w:tr>
      <w:tr>
        <w:trPr>
          <w:trHeight w:val="220" w:hRule="atLeast"/>
        </w:trPr>
        <w:tc>
          <w:tcPr>
            <w:tcW w:w="1852" w:type="dxa"/>
          </w:tcPr>
          <w:p>
            <w:pPr>
              <w:pStyle w:val="TableParagraph"/>
              <w:spacing w:line="195" w:lineRule="exact"/>
              <w:ind w:left="285"/>
              <w:rPr>
                <w:sz w:val="17"/>
              </w:rPr>
            </w:pPr>
            <w:r>
              <w:rPr>
                <w:w w:val="105"/>
                <w:sz w:val="17"/>
              </w:rPr>
              <w:t>Scimitar</w:t>
            </w:r>
          </w:p>
        </w:tc>
        <w:tc>
          <w:tcPr>
            <w:tcW w:w="847" w:type="dxa"/>
          </w:tcPr>
          <w:p>
            <w:pPr>
              <w:pStyle w:val="TableParagraph"/>
              <w:spacing w:line="195" w:lineRule="exact"/>
              <w:ind w:left="336"/>
              <w:rPr>
                <w:sz w:val="17"/>
              </w:rPr>
            </w:pPr>
            <w:r>
              <w:rPr>
                <w:w w:val="105"/>
                <w:sz w:val="17"/>
              </w:rPr>
              <w:t>25 gp</w:t>
            </w:r>
          </w:p>
        </w:tc>
        <w:tc>
          <w:tcPr>
            <w:tcW w:w="1445" w:type="dxa"/>
          </w:tcPr>
          <w:p>
            <w:pPr>
              <w:pStyle w:val="TableParagraph"/>
              <w:spacing w:line="195" w:lineRule="exact"/>
              <w:ind w:left="109"/>
              <w:rPr>
                <w:sz w:val="17"/>
              </w:rPr>
            </w:pPr>
            <w:r>
              <w:rPr>
                <w:w w:val="105"/>
                <w:sz w:val="17"/>
              </w:rPr>
              <w:t>1d6 slashing</w:t>
            </w:r>
          </w:p>
        </w:tc>
        <w:tc>
          <w:tcPr>
            <w:tcW w:w="725" w:type="dxa"/>
          </w:tcPr>
          <w:p>
            <w:pPr>
              <w:pStyle w:val="TableParagraph"/>
              <w:spacing w:line="195" w:lineRule="exact"/>
              <w:ind w:left="108"/>
              <w:rPr>
                <w:sz w:val="17"/>
              </w:rPr>
            </w:pPr>
            <w:r>
              <w:rPr>
                <w:w w:val="105"/>
                <w:sz w:val="17"/>
              </w:rPr>
              <w:t>3 lb.</w:t>
            </w:r>
          </w:p>
        </w:tc>
        <w:tc>
          <w:tcPr>
            <w:tcW w:w="4511" w:type="dxa"/>
          </w:tcPr>
          <w:p>
            <w:pPr>
              <w:pStyle w:val="TableParagraph"/>
              <w:spacing w:line="195" w:lineRule="exact"/>
              <w:ind w:left="142"/>
              <w:rPr>
                <w:sz w:val="17"/>
              </w:rPr>
            </w:pPr>
            <w:r>
              <w:rPr>
                <w:w w:val="105"/>
                <w:sz w:val="17"/>
              </w:rPr>
              <w:t>Finesse, light</w:t>
            </w:r>
          </w:p>
        </w:tc>
      </w:tr>
      <w:tr>
        <w:trPr>
          <w:trHeight w:val="216" w:hRule="atLeast"/>
        </w:trPr>
        <w:tc>
          <w:tcPr>
            <w:tcW w:w="1852" w:type="dxa"/>
            <w:shd w:val="clear" w:color="auto" w:fill="EEECE1"/>
          </w:tcPr>
          <w:p>
            <w:pPr>
              <w:pStyle w:val="TableParagraph"/>
              <w:spacing w:line="190" w:lineRule="exact"/>
              <w:ind w:left="285"/>
              <w:rPr>
                <w:sz w:val="17"/>
              </w:rPr>
            </w:pPr>
            <w:r>
              <w:rPr>
                <w:w w:val="105"/>
                <w:sz w:val="17"/>
              </w:rPr>
              <w:t>Shortsword</w:t>
            </w:r>
          </w:p>
        </w:tc>
        <w:tc>
          <w:tcPr>
            <w:tcW w:w="847" w:type="dxa"/>
            <w:shd w:val="clear" w:color="auto" w:fill="EEECE1"/>
          </w:tcPr>
          <w:p>
            <w:pPr>
              <w:pStyle w:val="TableParagraph"/>
              <w:spacing w:line="190" w:lineRule="exact"/>
              <w:ind w:left="336"/>
              <w:rPr>
                <w:sz w:val="17"/>
              </w:rPr>
            </w:pPr>
            <w:r>
              <w:rPr>
                <w:w w:val="105"/>
                <w:sz w:val="17"/>
              </w:rPr>
              <w:t>10 gp</w:t>
            </w:r>
          </w:p>
        </w:tc>
        <w:tc>
          <w:tcPr>
            <w:tcW w:w="1445" w:type="dxa"/>
            <w:shd w:val="clear" w:color="auto" w:fill="EEECE1"/>
          </w:tcPr>
          <w:p>
            <w:pPr>
              <w:pStyle w:val="TableParagraph"/>
              <w:spacing w:line="190" w:lineRule="exact"/>
              <w:ind w:left="109"/>
              <w:rPr>
                <w:sz w:val="17"/>
              </w:rPr>
            </w:pPr>
            <w:r>
              <w:rPr>
                <w:w w:val="105"/>
                <w:sz w:val="17"/>
              </w:rPr>
              <w:t>1d6 piercing</w:t>
            </w:r>
          </w:p>
        </w:tc>
        <w:tc>
          <w:tcPr>
            <w:tcW w:w="725" w:type="dxa"/>
            <w:shd w:val="clear" w:color="auto" w:fill="EEECE1"/>
          </w:tcPr>
          <w:p>
            <w:pPr>
              <w:pStyle w:val="TableParagraph"/>
              <w:spacing w:line="190" w:lineRule="exact"/>
              <w:ind w:left="108"/>
              <w:rPr>
                <w:sz w:val="17"/>
              </w:rPr>
            </w:pPr>
            <w:r>
              <w:rPr>
                <w:w w:val="105"/>
                <w:sz w:val="17"/>
              </w:rPr>
              <w:t>2 lb.</w:t>
            </w:r>
          </w:p>
        </w:tc>
        <w:tc>
          <w:tcPr>
            <w:tcW w:w="4511" w:type="dxa"/>
            <w:shd w:val="clear" w:color="auto" w:fill="EEECE1"/>
          </w:tcPr>
          <w:p>
            <w:pPr>
              <w:pStyle w:val="TableParagraph"/>
              <w:spacing w:line="190" w:lineRule="exact"/>
              <w:ind w:left="142"/>
              <w:rPr>
                <w:sz w:val="17"/>
              </w:rPr>
            </w:pPr>
            <w:r>
              <w:rPr>
                <w:w w:val="105"/>
                <w:sz w:val="17"/>
              </w:rPr>
              <w:t>Finesse, light</w:t>
            </w:r>
          </w:p>
        </w:tc>
      </w:tr>
      <w:tr>
        <w:trPr>
          <w:trHeight w:val="220" w:hRule="atLeast"/>
        </w:trPr>
        <w:tc>
          <w:tcPr>
            <w:tcW w:w="1852" w:type="dxa"/>
          </w:tcPr>
          <w:p>
            <w:pPr>
              <w:pStyle w:val="TableParagraph"/>
              <w:spacing w:line="195" w:lineRule="exact"/>
              <w:ind w:left="285"/>
              <w:rPr>
                <w:sz w:val="17"/>
              </w:rPr>
            </w:pPr>
            <w:r>
              <w:rPr>
                <w:w w:val="105"/>
                <w:sz w:val="17"/>
              </w:rPr>
              <w:t>Trident</w:t>
            </w:r>
          </w:p>
        </w:tc>
        <w:tc>
          <w:tcPr>
            <w:tcW w:w="847" w:type="dxa"/>
          </w:tcPr>
          <w:p>
            <w:pPr>
              <w:pStyle w:val="TableParagraph"/>
              <w:spacing w:line="195" w:lineRule="exact"/>
              <w:ind w:left="336"/>
              <w:rPr>
                <w:sz w:val="17"/>
              </w:rPr>
            </w:pPr>
            <w:r>
              <w:rPr>
                <w:w w:val="105"/>
                <w:sz w:val="17"/>
              </w:rPr>
              <w:t>5 gp</w:t>
            </w:r>
          </w:p>
        </w:tc>
        <w:tc>
          <w:tcPr>
            <w:tcW w:w="1445" w:type="dxa"/>
          </w:tcPr>
          <w:p>
            <w:pPr>
              <w:pStyle w:val="TableParagraph"/>
              <w:spacing w:line="195" w:lineRule="exact"/>
              <w:ind w:left="109"/>
              <w:rPr>
                <w:sz w:val="17"/>
              </w:rPr>
            </w:pPr>
            <w:r>
              <w:rPr>
                <w:w w:val="105"/>
                <w:sz w:val="17"/>
              </w:rPr>
              <w:t>1d6 piercing</w:t>
            </w:r>
          </w:p>
        </w:tc>
        <w:tc>
          <w:tcPr>
            <w:tcW w:w="725" w:type="dxa"/>
          </w:tcPr>
          <w:p>
            <w:pPr>
              <w:pStyle w:val="TableParagraph"/>
              <w:spacing w:line="195" w:lineRule="exact"/>
              <w:ind w:left="108"/>
              <w:rPr>
                <w:sz w:val="17"/>
              </w:rPr>
            </w:pPr>
            <w:r>
              <w:rPr>
                <w:w w:val="105"/>
                <w:sz w:val="17"/>
              </w:rPr>
              <w:t>4 lb.</w:t>
            </w:r>
          </w:p>
        </w:tc>
        <w:tc>
          <w:tcPr>
            <w:tcW w:w="4511" w:type="dxa"/>
          </w:tcPr>
          <w:p>
            <w:pPr>
              <w:pStyle w:val="TableParagraph"/>
              <w:spacing w:line="195" w:lineRule="exact"/>
              <w:ind w:left="142"/>
              <w:rPr>
                <w:sz w:val="17"/>
              </w:rPr>
            </w:pPr>
            <w:r>
              <w:rPr>
                <w:w w:val="105"/>
                <w:sz w:val="17"/>
              </w:rPr>
              <w:t>Thrown (range 20/60), versatile (1d8)</w:t>
            </w:r>
          </w:p>
        </w:tc>
      </w:tr>
      <w:tr>
        <w:trPr>
          <w:trHeight w:val="220" w:hRule="atLeast"/>
        </w:trPr>
        <w:tc>
          <w:tcPr>
            <w:tcW w:w="1852" w:type="dxa"/>
            <w:shd w:val="clear" w:color="auto" w:fill="EEECE1"/>
          </w:tcPr>
          <w:p>
            <w:pPr>
              <w:pStyle w:val="TableParagraph"/>
              <w:spacing w:line="195" w:lineRule="exact"/>
              <w:ind w:left="285"/>
              <w:rPr>
                <w:sz w:val="17"/>
              </w:rPr>
            </w:pPr>
            <w:r>
              <w:rPr>
                <w:w w:val="105"/>
                <w:sz w:val="17"/>
              </w:rPr>
              <w:t>War pick</w:t>
            </w:r>
          </w:p>
        </w:tc>
        <w:tc>
          <w:tcPr>
            <w:tcW w:w="847" w:type="dxa"/>
            <w:shd w:val="clear" w:color="auto" w:fill="EEECE1"/>
          </w:tcPr>
          <w:p>
            <w:pPr>
              <w:pStyle w:val="TableParagraph"/>
              <w:spacing w:line="195" w:lineRule="exact"/>
              <w:ind w:left="336"/>
              <w:rPr>
                <w:sz w:val="17"/>
              </w:rPr>
            </w:pPr>
            <w:r>
              <w:rPr>
                <w:w w:val="105"/>
                <w:sz w:val="17"/>
              </w:rPr>
              <w:t>5 gp</w:t>
            </w:r>
          </w:p>
        </w:tc>
        <w:tc>
          <w:tcPr>
            <w:tcW w:w="1445" w:type="dxa"/>
            <w:shd w:val="clear" w:color="auto" w:fill="EEECE1"/>
          </w:tcPr>
          <w:p>
            <w:pPr>
              <w:pStyle w:val="TableParagraph"/>
              <w:spacing w:line="195" w:lineRule="exact"/>
              <w:ind w:left="109"/>
              <w:rPr>
                <w:sz w:val="17"/>
              </w:rPr>
            </w:pPr>
            <w:r>
              <w:rPr>
                <w:w w:val="105"/>
                <w:sz w:val="17"/>
              </w:rPr>
              <w:t>1d8 piercing</w:t>
            </w:r>
          </w:p>
        </w:tc>
        <w:tc>
          <w:tcPr>
            <w:tcW w:w="725" w:type="dxa"/>
            <w:shd w:val="clear" w:color="auto" w:fill="EEECE1"/>
          </w:tcPr>
          <w:p>
            <w:pPr>
              <w:pStyle w:val="TableParagraph"/>
              <w:spacing w:line="195" w:lineRule="exact"/>
              <w:ind w:left="108"/>
              <w:rPr>
                <w:sz w:val="17"/>
              </w:rPr>
            </w:pPr>
            <w:r>
              <w:rPr>
                <w:w w:val="105"/>
                <w:sz w:val="17"/>
              </w:rPr>
              <w:t>2 lb.</w:t>
            </w:r>
          </w:p>
        </w:tc>
        <w:tc>
          <w:tcPr>
            <w:tcW w:w="4511" w:type="dxa"/>
            <w:shd w:val="clear" w:color="auto" w:fill="EEECE1"/>
          </w:tcPr>
          <w:p>
            <w:pPr>
              <w:pStyle w:val="TableParagraph"/>
              <w:spacing w:line="195" w:lineRule="exact"/>
              <w:ind w:left="142"/>
              <w:rPr>
                <w:sz w:val="17"/>
              </w:rPr>
            </w:pPr>
            <w:r>
              <w:rPr>
                <w:w w:val="104"/>
                <w:sz w:val="17"/>
              </w:rPr>
              <w:t>—</w:t>
            </w:r>
          </w:p>
        </w:tc>
      </w:tr>
      <w:tr>
        <w:trPr>
          <w:trHeight w:val="220" w:hRule="atLeast"/>
        </w:trPr>
        <w:tc>
          <w:tcPr>
            <w:tcW w:w="1852" w:type="dxa"/>
          </w:tcPr>
          <w:p>
            <w:pPr>
              <w:pStyle w:val="TableParagraph"/>
              <w:spacing w:line="195" w:lineRule="exact"/>
              <w:ind w:left="285"/>
              <w:rPr>
                <w:sz w:val="17"/>
              </w:rPr>
            </w:pPr>
            <w:r>
              <w:rPr>
                <w:w w:val="105"/>
                <w:sz w:val="17"/>
              </w:rPr>
              <w:t>Warhammer</w:t>
            </w:r>
          </w:p>
        </w:tc>
        <w:tc>
          <w:tcPr>
            <w:tcW w:w="847" w:type="dxa"/>
          </w:tcPr>
          <w:p>
            <w:pPr>
              <w:pStyle w:val="TableParagraph"/>
              <w:spacing w:line="195" w:lineRule="exact"/>
              <w:ind w:left="336"/>
              <w:rPr>
                <w:sz w:val="17"/>
              </w:rPr>
            </w:pPr>
            <w:r>
              <w:rPr>
                <w:w w:val="105"/>
                <w:sz w:val="17"/>
              </w:rPr>
              <w:t>15 gp</w:t>
            </w:r>
          </w:p>
        </w:tc>
        <w:tc>
          <w:tcPr>
            <w:tcW w:w="1445" w:type="dxa"/>
          </w:tcPr>
          <w:p>
            <w:pPr>
              <w:pStyle w:val="TableParagraph"/>
              <w:spacing w:line="195" w:lineRule="exact"/>
              <w:ind w:left="109"/>
              <w:rPr>
                <w:sz w:val="17"/>
              </w:rPr>
            </w:pPr>
            <w:r>
              <w:rPr>
                <w:w w:val="105"/>
                <w:sz w:val="17"/>
              </w:rPr>
              <w:t>1d8 bludgeoning</w:t>
            </w:r>
          </w:p>
        </w:tc>
        <w:tc>
          <w:tcPr>
            <w:tcW w:w="725" w:type="dxa"/>
          </w:tcPr>
          <w:p>
            <w:pPr>
              <w:pStyle w:val="TableParagraph"/>
              <w:spacing w:line="195" w:lineRule="exact"/>
              <w:ind w:left="108"/>
              <w:rPr>
                <w:sz w:val="17"/>
              </w:rPr>
            </w:pPr>
            <w:r>
              <w:rPr>
                <w:w w:val="105"/>
                <w:sz w:val="17"/>
              </w:rPr>
              <w:t>2 lb.</w:t>
            </w:r>
          </w:p>
        </w:tc>
        <w:tc>
          <w:tcPr>
            <w:tcW w:w="4511" w:type="dxa"/>
          </w:tcPr>
          <w:p>
            <w:pPr>
              <w:pStyle w:val="TableParagraph"/>
              <w:spacing w:line="195" w:lineRule="exact"/>
              <w:ind w:left="142"/>
              <w:rPr>
                <w:sz w:val="17"/>
              </w:rPr>
            </w:pPr>
            <w:r>
              <w:rPr>
                <w:w w:val="105"/>
                <w:sz w:val="17"/>
              </w:rPr>
              <w:t>Versatile (1d10)</w:t>
            </w:r>
          </w:p>
        </w:tc>
      </w:tr>
      <w:tr>
        <w:trPr>
          <w:trHeight w:val="217" w:hRule="atLeast"/>
        </w:trPr>
        <w:tc>
          <w:tcPr>
            <w:tcW w:w="1852" w:type="dxa"/>
            <w:shd w:val="clear" w:color="auto" w:fill="EEECE1"/>
          </w:tcPr>
          <w:p>
            <w:pPr>
              <w:pStyle w:val="TableParagraph"/>
              <w:spacing w:line="190" w:lineRule="exact"/>
              <w:ind w:left="285"/>
              <w:rPr>
                <w:sz w:val="17"/>
              </w:rPr>
            </w:pPr>
            <w:r>
              <w:rPr>
                <w:w w:val="105"/>
                <w:sz w:val="17"/>
              </w:rPr>
              <w:t>Whip</w:t>
            </w:r>
          </w:p>
        </w:tc>
        <w:tc>
          <w:tcPr>
            <w:tcW w:w="847" w:type="dxa"/>
            <w:shd w:val="clear" w:color="auto" w:fill="EEECE1"/>
          </w:tcPr>
          <w:p>
            <w:pPr>
              <w:pStyle w:val="TableParagraph"/>
              <w:spacing w:line="190" w:lineRule="exact"/>
              <w:ind w:left="336"/>
              <w:rPr>
                <w:sz w:val="17"/>
              </w:rPr>
            </w:pPr>
            <w:r>
              <w:rPr>
                <w:w w:val="105"/>
                <w:sz w:val="17"/>
              </w:rPr>
              <w:t>2 gp</w:t>
            </w:r>
          </w:p>
        </w:tc>
        <w:tc>
          <w:tcPr>
            <w:tcW w:w="1445" w:type="dxa"/>
            <w:shd w:val="clear" w:color="auto" w:fill="EEECE1"/>
          </w:tcPr>
          <w:p>
            <w:pPr>
              <w:pStyle w:val="TableParagraph"/>
              <w:spacing w:line="190" w:lineRule="exact"/>
              <w:ind w:left="109"/>
              <w:rPr>
                <w:sz w:val="17"/>
              </w:rPr>
            </w:pPr>
            <w:r>
              <w:rPr>
                <w:w w:val="105"/>
                <w:sz w:val="17"/>
              </w:rPr>
              <w:t>1d4 slashing</w:t>
            </w:r>
          </w:p>
        </w:tc>
        <w:tc>
          <w:tcPr>
            <w:tcW w:w="725" w:type="dxa"/>
            <w:shd w:val="clear" w:color="auto" w:fill="EEECE1"/>
          </w:tcPr>
          <w:p>
            <w:pPr>
              <w:pStyle w:val="TableParagraph"/>
              <w:spacing w:line="190" w:lineRule="exact"/>
              <w:ind w:left="108"/>
              <w:rPr>
                <w:sz w:val="17"/>
              </w:rPr>
            </w:pPr>
            <w:r>
              <w:rPr>
                <w:w w:val="105"/>
                <w:sz w:val="17"/>
              </w:rPr>
              <w:t>3 lb.</w:t>
            </w:r>
          </w:p>
        </w:tc>
        <w:tc>
          <w:tcPr>
            <w:tcW w:w="4511" w:type="dxa"/>
            <w:shd w:val="clear" w:color="auto" w:fill="EEECE1"/>
          </w:tcPr>
          <w:p>
            <w:pPr>
              <w:pStyle w:val="TableParagraph"/>
              <w:spacing w:line="190" w:lineRule="exact"/>
              <w:ind w:left="142"/>
              <w:rPr>
                <w:sz w:val="17"/>
              </w:rPr>
            </w:pPr>
            <w:r>
              <w:rPr>
                <w:w w:val="105"/>
                <w:sz w:val="17"/>
              </w:rPr>
              <w:t>Finesse, reach</w:t>
            </w:r>
          </w:p>
        </w:tc>
      </w:tr>
      <w:tr>
        <w:trPr>
          <w:trHeight w:val="215" w:hRule="atLeast"/>
        </w:trPr>
        <w:tc>
          <w:tcPr>
            <w:tcW w:w="9380" w:type="dxa"/>
            <w:gridSpan w:val="5"/>
          </w:tcPr>
          <w:p>
            <w:pPr>
              <w:pStyle w:val="TableParagraph"/>
              <w:spacing w:line="190" w:lineRule="exact"/>
              <w:ind w:left="105"/>
              <w:rPr>
                <w:i/>
                <w:sz w:val="17"/>
              </w:rPr>
            </w:pPr>
            <w:r>
              <w:rPr>
                <w:i/>
                <w:w w:val="105"/>
                <w:sz w:val="17"/>
              </w:rPr>
              <w:t>Martial Ranged Weapons</w:t>
            </w:r>
          </w:p>
        </w:tc>
      </w:tr>
      <w:tr>
        <w:trPr>
          <w:trHeight w:val="224" w:hRule="atLeast"/>
        </w:trPr>
        <w:tc>
          <w:tcPr>
            <w:tcW w:w="1852" w:type="dxa"/>
            <w:shd w:val="clear" w:color="auto" w:fill="EEECE1"/>
          </w:tcPr>
          <w:p>
            <w:pPr>
              <w:pStyle w:val="TableParagraph"/>
              <w:spacing w:line="195" w:lineRule="exact"/>
              <w:ind w:left="285"/>
              <w:rPr>
                <w:sz w:val="17"/>
              </w:rPr>
            </w:pPr>
            <w:r>
              <w:rPr>
                <w:w w:val="105"/>
                <w:sz w:val="17"/>
              </w:rPr>
              <w:t>Blowgun</w:t>
            </w:r>
          </w:p>
        </w:tc>
        <w:tc>
          <w:tcPr>
            <w:tcW w:w="847" w:type="dxa"/>
            <w:shd w:val="clear" w:color="auto" w:fill="EEECE1"/>
          </w:tcPr>
          <w:p>
            <w:pPr>
              <w:pStyle w:val="TableParagraph"/>
              <w:spacing w:line="195" w:lineRule="exact"/>
              <w:ind w:left="336"/>
              <w:rPr>
                <w:sz w:val="17"/>
              </w:rPr>
            </w:pPr>
            <w:r>
              <w:rPr>
                <w:w w:val="105"/>
                <w:sz w:val="17"/>
              </w:rPr>
              <w:t>10 gp</w:t>
            </w:r>
          </w:p>
        </w:tc>
        <w:tc>
          <w:tcPr>
            <w:tcW w:w="1445" w:type="dxa"/>
            <w:shd w:val="clear" w:color="auto" w:fill="EEECE1"/>
          </w:tcPr>
          <w:p>
            <w:pPr>
              <w:pStyle w:val="TableParagraph"/>
              <w:spacing w:line="195" w:lineRule="exact"/>
              <w:ind w:left="109"/>
              <w:rPr>
                <w:sz w:val="17"/>
              </w:rPr>
            </w:pPr>
            <w:r>
              <w:rPr>
                <w:w w:val="105"/>
                <w:sz w:val="17"/>
              </w:rPr>
              <w:t>1 piercing</w:t>
            </w:r>
          </w:p>
        </w:tc>
        <w:tc>
          <w:tcPr>
            <w:tcW w:w="725" w:type="dxa"/>
            <w:shd w:val="clear" w:color="auto" w:fill="EEECE1"/>
          </w:tcPr>
          <w:p>
            <w:pPr>
              <w:pStyle w:val="TableParagraph"/>
              <w:spacing w:line="195" w:lineRule="exact"/>
              <w:ind w:left="108"/>
              <w:rPr>
                <w:sz w:val="17"/>
              </w:rPr>
            </w:pPr>
            <w:r>
              <w:rPr>
                <w:w w:val="105"/>
                <w:sz w:val="17"/>
              </w:rPr>
              <w:t>1 lb.</w:t>
            </w:r>
          </w:p>
        </w:tc>
        <w:tc>
          <w:tcPr>
            <w:tcW w:w="4511" w:type="dxa"/>
            <w:shd w:val="clear" w:color="auto" w:fill="EEECE1"/>
          </w:tcPr>
          <w:p>
            <w:pPr>
              <w:pStyle w:val="TableParagraph"/>
              <w:spacing w:line="195" w:lineRule="exact"/>
              <w:ind w:left="142"/>
              <w:rPr>
                <w:sz w:val="17"/>
              </w:rPr>
            </w:pPr>
            <w:r>
              <w:rPr>
                <w:w w:val="105"/>
                <w:sz w:val="17"/>
              </w:rPr>
              <w:t>Ammunition (range 25/100), loading</w:t>
            </w:r>
          </w:p>
        </w:tc>
      </w:tr>
      <w:tr>
        <w:trPr>
          <w:trHeight w:val="220" w:hRule="atLeast"/>
        </w:trPr>
        <w:tc>
          <w:tcPr>
            <w:tcW w:w="1852" w:type="dxa"/>
          </w:tcPr>
          <w:p>
            <w:pPr>
              <w:pStyle w:val="TableParagraph"/>
              <w:spacing w:line="195" w:lineRule="exact"/>
              <w:ind w:left="285"/>
              <w:rPr>
                <w:sz w:val="17"/>
              </w:rPr>
            </w:pPr>
            <w:r>
              <w:rPr>
                <w:w w:val="105"/>
                <w:sz w:val="17"/>
              </w:rPr>
              <w:t>Crossbow, hand</w:t>
            </w:r>
          </w:p>
        </w:tc>
        <w:tc>
          <w:tcPr>
            <w:tcW w:w="847" w:type="dxa"/>
          </w:tcPr>
          <w:p>
            <w:pPr>
              <w:pStyle w:val="TableParagraph"/>
              <w:spacing w:line="195" w:lineRule="exact"/>
              <w:ind w:left="336"/>
              <w:rPr>
                <w:sz w:val="17"/>
              </w:rPr>
            </w:pPr>
            <w:r>
              <w:rPr>
                <w:w w:val="105"/>
                <w:sz w:val="17"/>
              </w:rPr>
              <w:t>75 gp</w:t>
            </w:r>
          </w:p>
        </w:tc>
        <w:tc>
          <w:tcPr>
            <w:tcW w:w="1445" w:type="dxa"/>
          </w:tcPr>
          <w:p>
            <w:pPr>
              <w:pStyle w:val="TableParagraph"/>
              <w:spacing w:line="195" w:lineRule="exact"/>
              <w:ind w:left="109"/>
              <w:rPr>
                <w:sz w:val="17"/>
              </w:rPr>
            </w:pPr>
            <w:r>
              <w:rPr>
                <w:w w:val="105"/>
                <w:sz w:val="17"/>
              </w:rPr>
              <w:t>1d6 piercing</w:t>
            </w:r>
          </w:p>
        </w:tc>
        <w:tc>
          <w:tcPr>
            <w:tcW w:w="725" w:type="dxa"/>
          </w:tcPr>
          <w:p>
            <w:pPr>
              <w:pStyle w:val="TableParagraph"/>
              <w:spacing w:line="195" w:lineRule="exact"/>
              <w:ind w:left="108"/>
              <w:rPr>
                <w:sz w:val="17"/>
              </w:rPr>
            </w:pPr>
            <w:r>
              <w:rPr>
                <w:w w:val="105"/>
                <w:sz w:val="17"/>
              </w:rPr>
              <w:t>3 lb.</w:t>
            </w:r>
          </w:p>
        </w:tc>
        <w:tc>
          <w:tcPr>
            <w:tcW w:w="4511" w:type="dxa"/>
          </w:tcPr>
          <w:p>
            <w:pPr>
              <w:pStyle w:val="TableParagraph"/>
              <w:spacing w:line="195" w:lineRule="exact"/>
              <w:ind w:left="142"/>
              <w:rPr>
                <w:sz w:val="17"/>
              </w:rPr>
            </w:pPr>
            <w:r>
              <w:rPr>
                <w:w w:val="105"/>
                <w:sz w:val="17"/>
              </w:rPr>
              <w:t>Ammunition (range 30/120), light, loading</w:t>
            </w:r>
          </w:p>
        </w:tc>
      </w:tr>
      <w:tr>
        <w:trPr>
          <w:trHeight w:val="244" w:hRule="atLeast"/>
        </w:trPr>
        <w:tc>
          <w:tcPr>
            <w:tcW w:w="1852" w:type="dxa"/>
            <w:shd w:val="clear" w:color="auto" w:fill="EEECE1"/>
          </w:tcPr>
          <w:p>
            <w:pPr>
              <w:pStyle w:val="TableParagraph"/>
              <w:ind w:left="285"/>
              <w:rPr>
                <w:sz w:val="17"/>
              </w:rPr>
            </w:pPr>
            <w:r>
              <w:rPr>
                <w:w w:val="105"/>
                <w:sz w:val="17"/>
              </w:rPr>
              <w:t>Crossbow, heavy</w:t>
            </w:r>
          </w:p>
        </w:tc>
        <w:tc>
          <w:tcPr>
            <w:tcW w:w="847" w:type="dxa"/>
            <w:shd w:val="clear" w:color="auto" w:fill="EEECE1"/>
          </w:tcPr>
          <w:p>
            <w:pPr>
              <w:pStyle w:val="TableParagraph"/>
              <w:ind w:left="336"/>
              <w:rPr>
                <w:sz w:val="17"/>
              </w:rPr>
            </w:pPr>
            <w:r>
              <w:rPr>
                <w:w w:val="105"/>
                <w:sz w:val="17"/>
              </w:rPr>
              <w:t>50 gp</w:t>
            </w:r>
          </w:p>
        </w:tc>
        <w:tc>
          <w:tcPr>
            <w:tcW w:w="1445" w:type="dxa"/>
            <w:shd w:val="clear" w:color="auto" w:fill="EEECE1"/>
          </w:tcPr>
          <w:p>
            <w:pPr>
              <w:pStyle w:val="TableParagraph"/>
              <w:ind w:left="109"/>
              <w:rPr>
                <w:sz w:val="17"/>
              </w:rPr>
            </w:pPr>
            <w:r>
              <w:rPr>
                <w:w w:val="105"/>
                <w:sz w:val="17"/>
              </w:rPr>
              <w:t>1d10 piercing</w:t>
            </w:r>
          </w:p>
        </w:tc>
        <w:tc>
          <w:tcPr>
            <w:tcW w:w="725" w:type="dxa"/>
            <w:shd w:val="clear" w:color="auto" w:fill="EEECE1"/>
          </w:tcPr>
          <w:p>
            <w:pPr>
              <w:pStyle w:val="TableParagraph"/>
              <w:ind w:left="108"/>
              <w:rPr>
                <w:sz w:val="17"/>
              </w:rPr>
            </w:pPr>
            <w:r>
              <w:rPr>
                <w:w w:val="105"/>
                <w:sz w:val="17"/>
              </w:rPr>
              <w:t>18 lb.</w:t>
            </w:r>
          </w:p>
        </w:tc>
        <w:tc>
          <w:tcPr>
            <w:tcW w:w="4511" w:type="dxa"/>
            <w:shd w:val="clear" w:color="auto" w:fill="EEECE1"/>
          </w:tcPr>
          <w:p>
            <w:pPr>
              <w:pStyle w:val="TableParagraph"/>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w:t>
            </w:r>
            <w:r>
              <w:rPr>
                <w:w w:val="104"/>
                <w:sz w:val="17"/>
              </w:rPr>
              <w:t>(r</w:t>
            </w:r>
            <w:r>
              <w:rPr>
                <w:spacing w:val="1"/>
                <w:w w:val="104"/>
                <w:sz w:val="17"/>
              </w:rPr>
              <w:t>ang</w:t>
            </w:r>
            <w:r>
              <w:rPr>
                <w:w w:val="104"/>
                <w:sz w:val="17"/>
              </w:rPr>
              <w:t>e</w:t>
            </w:r>
            <w:r>
              <w:rPr>
                <w:spacing w:val="3"/>
                <w:sz w:val="17"/>
              </w:rPr>
              <w:t> </w:t>
            </w:r>
            <w:r>
              <w:rPr>
                <w:spacing w:val="1"/>
                <w:w w:val="104"/>
                <w:sz w:val="17"/>
              </w:rPr>
              <w:t>100</w:t>
            </w:r>
            <w:r>
              <w:rPr>
                <w:w w:val="104"/>
                <w:sz w:val="17"/>
              </w:rPr>
              <w:t>/</w:t>
            </w:r>
            <w:r>
              <w:rPr>
                <w:spacing w:val="1"/>
                <w:w w:val="104"/>
                <w:sz w:val="17"/>
              </w:rPr>
              <w:t>400</w:t>
            </w:r>
            <w:r>
              <w:rPr>
                <w:w w:val="104"/>
                <w:sz w:val="17"/>
              </w:rPr>
              <w:t>),</w:t>
            </w:r>
            <w:r>
              <w:rPr>
                <w:spacing w:val="2"/>
                <w:sz w:val="17"/>
              </w:rPr>
              <w:t> </w:t>
            </w:r>
            <w:r>
              <w:rPr>
                <w:spacing w:val="1"/>
                <w:w w:val="104"/>
                <w:sz w:val="17"/>
              </w:rPr>
              <w:t>heavy</w:t>
            </w:r>
            <w:r>
              <w:rPr>
                <w:w w:val="104"/>
                <w:sz w:val="17"/>
              </w:rPr>
              <w:t>,</w:t>
            </w:r>
            <w:r>
              <w:rPr>
                <w:spacing w:val="2"/>
                <w:sz w:val="17"/>
              </w:rPr>
              <w:t> </w:t>
            </w:r>
            <w:r>
              <w:rPr>
                <w:w w:val="104"/>
                <w:sz w:val="17"/>
              </w:rPr>
              <w:t>l</w:t>
            </w:r>
            <w:r>
              <w:rPr>
                <w:spacing w:val="1"/>
                <w:w w:val="104"/>
                <w:sz w:val="17"/>
              </w:rPr>
              <w:t>oad</w:t>
            </w:r>
            <w:r>
              <w:rPr>
                <w:w w:val="104"/>
                <w:sz w:val="17"/>
              </w:rPr>
              <w:t>i</w:t>
            </w:r>
            <w:r>
              <w:rPr>
                <w:spacing w:val="1"/>
                <w:w w:val="104"/>
                <w:sz w:val="17"/>
              </w:rPr>
              <w:t>ng</w:t>
            </w:r>
            <w:r>
              <w:rPr>
                <w:w w:val="104"/>
                <w:sz w:val="17"/>
              </w:rPr>
              <w:t>,</w:t>
            </w:r>
            <w:r>
              <w:rPr>
                <w:spacing w:val="2"/>
                <w:sz w:val="17"/>
              </w:rPr>
              <w:t> </w:t>
            </w:r>
            <w:r>
              <w:rPr>
                <w:w w:val="104"/>
                <w:sz w:val="17"/>
              </w:rPr>
              <w:t>t</w:t>
            </w:r>
            <w:r>
              <w:rPr>
                <w:spacing w:val="1"/>
                <w:w w:val="104"/>
                <w:sz w:val="17"/>
              </w:rPr>
              <w:t>w</w:t>
            </w:r>
            <w:r>
              <w:rPr>
                <w:spacing w:val="2"/>
                <w:w w:val="104"/>
                <w:sz w:val="17"/>
              </w:rPr>
              <w:t>o</w:t>
            </w:r>
            <w:r>
              <w:rPr>
                <w:w w:val="24"/>
                <w:sz w:val="17"/>
              </w:rPr>
              <w:t>-­‐</w:t>
            </w:r>
            <w:r>
              <w:rPr>
                <w:spacing w:val="1"/>
                <w:w w:val="104"/>
                <w:sz w:val="17"/>
              </w:rPr>
              <w:t>hande</w:t>
            </w:r>
            <w:r>
              <w:rPr>
                <w:w w:val="104"/>
                <w:sz w:val="17"/>
              </w:rPr>
              <w:t>d</w:t>
            </w:r>
          </w:p>
        </w:tc>
      </w:tr>
      <w:tr>
        <w:trPr>
          <w:trHeight w:val="220" w:hRule="atLeast"/>
        </w:trPr>
        <w:tc>
          <w:tcPr>
            <w:tcW w:w="1852" w:type="dxa"/>
          </w:tcPr>
          <w:p>
            <w:pPr>
              <w:pStyle w:val="TableParagraph"/>
              <w:spacing w:line="195" w:lineRule="exact"/>
              <w:ind w:left="285"/>
              <w:rPr>
                <w:sz w:val="17"/>
              </w:rPr>
            </w:pPr>
            <w:r>
              <w:rPr>
                <w:w w:val="105"/>
                <w:sz w:val="17"/>
              </w:rPr>
              <w:t>Longbow</w:t>
            </w:r>
          </w:p>
        </w:tc>
        <w:tc>
          <w:tcPr>
            <w:tcW w:w="847" w:type="dxa"/>
          </w:tcPr>
          <w:p>
            <w:pPr>
              <w:pStyle w:val="TableParagraph"/>
              <w:spacing w:line="195" w:lineRule="exact"/>
              <w:ind w:left="336"/>
              <w:rPr>
                <w:sz w:val="17"/>
              </w:rPr>
            </w:pPr>
            <w:r>
              <w:rPr>
                <w:w w:val="105"/>
                <w:sz w:val="17"/>
              </w:rPr>
              <w:t>50 gp</w:t>
            </w:r>
          </w:p>
        </w:tc>
        <w:tc>
          <w:tcPr>
            <w:tcW w:w="1445" w:type="dxa"/>
          </w:tcPr>
          <w:p>
            <w:pPr>
              <w:pStyle w:val="TableParagraph"/>
              <w:spacing w:line="195" w:lineRule="exact"/>
              <w:ind w:left="109"/>
              <w:rPr>
                <w:sz w:val="17"/>
              </w:rPr>
            </w:pPr>
            <w:r>
              <w:rPr>
                <w:w w:val="105"/>
                <w:sz w:val="17"/>
              </w:rPr>
              <w:t>1d8 piercing</w:t>
            </w:r>
          </w:p>
        </w:tc>
        <w:tc>
          <w:tcPr>
            <w:tcW w:w="725" w:type="dxa"/>
          </w:tcPr>
          <w:p>
            <w:pPr>
              <w:pStyle w:val="TableParagraph"/>
              <w:spacing w:line="195" w:lineRule="exact"/>
              <w:ind w:left="108"/>
              <w:rPr>
                <w:sz w:val="17"/>
              </w:rPr>
            </w:pPr>
            <w:r>
              <w:rPr>
                <w:w w:val="105"/>
                <w:sz w:val="17"/>
              </w:rPr>
              <w:t>2 lb.</w:t>
            </w:r>
          </w:p>
        </w:tc>
        <w:tc>
          <w:tcPr>
            <w:tcW w:w="4511" w:type="dxa"/>
          </w:tcPr>
          <w:p>
            <w:pPr>
              <w:pStyle w:val="TableParagraph"/>
              <w:spacing w:line="195"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w:t>
            </w:r>
            <w:r>
              <w:rPr>
                <w:w w:val="104"/>
                <w:sz w:val="17"/>
              </w:rPr>
              <w:t>(r</w:t>
            </w:r>
            <w:r>
              <w:rPr>
                <w:spacing w:val="1"/>
                <w:w w:val="104"/>
                <w:sz w:val="17"/>
              </w:rPr>
              <w:t>ang</w:t>
            </w:r>
            <w:r>
              <w:rPr>
                <w:w w:val="104"/>
                <w:sz w:val="17"/>
              </w:rPr>
              <w:t>e</w:t>
            </w:r>
            <w:r>
              <w:rPr>
                <w:spacing w:val="3"/>
                <w:sz w:val="17"/>
              </w:rPr>
              <w:t> </w:t>
            </w:r>
            <w:r>
              <w:rPr>
                <w:spacing w:val="1"/>
                <w:w w:val="104"/>
                <w:sz w:val="17"/>
              </w:rPr>
              <w:t>150/600</w:t>
            </w:r>
            <w:r>
              <w:rPr>
                <w:w w:val="104"/>
                <w:sz w:val="17"/>
              </w:rPr>
              <w:t>),</w:t>
            </w:r>
            <w:r>
              <w:rPr>
                <w:spacing w:val="2"/>
                <w:sz w:val="17"/>
              </w:rPr>
              <w:t> </w:t>
            </w:r>
            <w:r>
              <w:rPr>
                <w:spacing w:val="1"/>
                <w:w w:val="104"/>
                <w:sz w:val="17"/>
              </w:rPr>
              <w:t>heavy</w:t>
            </w:r>
            <w:r>
              <w:rPr>
                <w:w w:val="104"/>
                <w:sz w:val="17"/>
              </w:rPr>
              <w:t>,</w:t>
            </w:r>
            <w:r>
              <w:rPr>
                <w:spacing w:val="2"/>
                <w:sz w:val="17"/>
              </w:rPr>
              <w:t> </w:t>
            </w:r>
            <w:r>
              <w:rPr>
                <w:w w:val="104"/>
                <w:sz w:val="17"/>
              </w:rPr>
              <w:t>t</w:t>
            </w:r>
            <w:r>
              <w:rPr>
                <w:spacing w:val="1"/>
                <w:w w:val="104"/>
                <w:sz w:val="17"/>
              </w:rPr>
              <w:t>w</w:t>
            </w:r>
            <w:r>
              <w:rPr>
                <w:w w:val="104"/>
                <w:sz w:val="17"/>
              </w:rPr>
              <w:t>o</w:t>
            </w:r>
            <w:r>
              <w:rPr>
                <w:w w:val="24"/>
                <w:sz w:val="17"/>
              </w:rPr>
              <w:t>-­‐</w:t>
            </w:r>
            <w:r>
              <w:rPr>
                <w:spacing w:val="1"/>
                <w:w w:val="104"/>
                <w:sz w:val="17"/>
              </w:rPr>
              <w:t>hande</w:t>
            </w:r>
            <w:r>
              <w:rPr>
                <w:w w:val="104"/>
                <w:sz w:val="17"/>
              </w:rPr>
              <w:t>d</w:t>
            </w:r>
          </w:p>
        </w:tc>
      </w:tr>
      <w:tr>
        <w:trPr>
          <w:trHeight w:val="221" w:hRule="atLeast"/>
        </w:trPr>
        <w:tc>
          <w:tcPr>
            <w:tcW w:w="1852" w:type="dxa"/>
            <w:shd w:val="clear" w:color="auto" w:fill="EEECE1"/>
          </w:tcPr>
          <w:p>
            <w:pPr>
              <w:pStyle w:val="TableParagraph"/>
              <w:spacing w:line="195" w:lineRule="exact"/>
              <w:ind w:left="285"/>
              <w:rPr>
                <w:sz w:val="17"/>
              </w:rPr>
            </w:pPr>
            <w:r>
              <w:rPr>
                <w:w w:val="105"/>
                <w:sz w:val="17"/>
              </w:rPr>
              <w:t>Net</w:t>
            </w:r>
          </w:p>
        </w:tc>
        <w:tc>
          <w:tcPr>
            <w:tcW w:w="847" w:type="dxa"/>
            <w:shd w:val="clear" w:color="auto" w:fill="EEECE1"/>
          </w:tcPr>
          <w:p>
            <w:pPr>
              <w:pStyle w:val="TableParagraph"/>
              <w:spacing w:line="195" w:lineRule="exact"/>
              <w:ind w:left="336"/>
              <w:rPr>
                <w:sz w:val="17"/>
              </w:rPr>
            </w:pPr>
            <w:r>
              <w:rPr>
                <w:w w:val="105"/>
                <w:sz w:val="17"/>
              </w:rPr>
              <w:t>1 gp</w:t>
            </w:r>
          </w:p>
        </w:tc>
        <w:tc>
          <w:tcPr>
            <w:tcW w:w="1445" w:type="dxa"/>
            <w:shd w:val="clear" w:color="auto" w:fill="EEECE1"/>
          </w:tcPr>
          <w:p>
            <w:pPr>
              <w:pStyle w:val="TableParagraph"/>
              <w:spacing w:line="195" w:lineRule="exact"/>
              <w:ind w:left="109"/>
              <w:rPr>
                <w:sz w:val="17"/>
              </w:rPr>
            </w:pPr>
            <w:r>
              <w:rPr>
                <w:w w:val="104"/>
                <w:sz w:val="17"/>
              </w:rPr>
              <w:t>—</w:t>
            </w:r>
          </w:p>
        </w:tc>
        <w:tc>
          <w:tcPr>
            <w:tcW w:w="725" w:type="dxa"/>
            <w:shd w:val="clear" w:color="auto" w:fill="EEECE1"/>
          </w:tcPr>
          <w:p>
            <w:pPr>
              <w:pStyle w:val="TableParagraph"/>
              <w:spacing w:line="195" w:lineRule="exact"/>
              <w:ind w:left="108"/>
              <w:rPr>
                <w:sz w:val="17"/>
              </w:rPr>
            </w:pPr>
            <w:r>
              <w:rPr>
                <w:w w:val="105"/>
                <w:sz w:val="17"/>
              </w:rPr>
              <w:t>3 lb.</w:t>
            </w:r>
          </w:p>
        </w:tc>
        <w:tc>
          <w:tcPr>
            <w:tcW w:w="4511" w:type="dxa"/>
            <w:shd w:val="clear" w:color="auto" w:fill="EEECE1"/>
          </w:tcPr>
          <w:p>
            <w:pPr>
              <w:pStyle w:val="TableParagraph"/>
              <w:spacing w:line="195" w:lineRule="exact"/>
              <w:ind w:left="142"/>
              <w:rPr>
                <w:sz w:val="17"/>
              </w:rPr>
            </w:pPr>
            <w:r>
              <w:rPr>
                <w:w w:val="105"/>
                <w:sz w:val="17"/>
              </w:rPr>
              <w:t>Special, thrown (range 5/15)</w:t>
            </w:r>
          </w:p>
        </w:tc>
      </w:tr>
    </w:tbl>
    <w:p>
      <w:pPr>
        <w:pStyle w:val="BodyText"/>
        <w:spacing w:before="10"/>
        <w:ind w:left="0"/>
        <w:rPr>
          <w:rFonts w:ascii="Carlito"/>
          <w:i/>
          <w:sz w:val="20"/>
        </w:rPr>
      </w:pPr>
    </w:p>
    <w:p>
      <w:pPr>
        <w:spacing w:after="0"/>
        <w:rPr>
          <w:rFonts w:ascii="Carlito"/>
          <w:sz w:val="20"/>
        </w:rPr>
        <w:sectPr>
          <w:pgSz w:w="12240" w:h="15840"/>
          <w:pgMar w:header="0" w:footer="644" w:top="1440" w:bottom="840" w:left="920" w:right="920"/>
        </w:sectPr>
      </w:pPr>
    </w:p>
    <w:p>
      <w:pPr>
        <w:pStyle w:val="Heading2"/>
        <w:spacing w:before="338"/>
      </w:pPr>
      <w:r>
        <w:rPr>
          <w:color w:val="943634"/>
        </w:rPr>
        <w:t>Adventuring Gear</w:t>
      </w:r>
    </w:p>
    <w:p>
      <w:pPr>
        <w:pStyle w:val="BodyText"/>
        <w:spacing w:line="254" w:lineRule="auto" w:before="18"/>
        <w:ind w:right="195"/>
      </w:pPr>
      <w:r>
        <w:rPr>
          <w:w w:val="105"/>
        </w:rPr>
        <w:t>This section describes items that have special rules or require further explanation.</w:t>
      </w:r>
    </w:p>
    <w:p>
      <w:pPr>
        <w:pStyle w:val="BodyText"/>
        <w:spacing w:line="252" w:lineRule="auto"/>
        <w:ind w:right="34" w:firstLine="187"/>
      </w:pPr>
      <w:r>
        <w:rPr>
          <w:rFonts w:ascii="Georgia"/>
          <w:b/>
          <w:i/>
          <w:w w:val="105"/>
        </w:rPr>
        <w:t>Acid. </w:t>
      </w:r>
      <w:r>
        <w:rPr>
          <w:w w:val="105"/>
        </w:rPr>
        <w:t>As an action, you can splash the contents of this vial onto a creature within 5 feet of you or throw the vial up to 20 feet, shattering it on impact. In either case, make a ranged attack against a creature or object, treating the acid as an improvised weapon. On a hit, the target takes 2d6 acid damage.</w:t>
      </w:r>
    </w:p>
    <w:p>
      <w:pPr>
        <w:pStyle w:val="BodyText"/>
        <w:spacing w:line="254" w:lineRule="auto" w:before="1"/>
        <w:ind w:right="38" w:firstLine="187"/>
        <w:jc w:val="both"/>
      </w:pPr>
      <w:r>
        <w:rPr>
          <w:rFonts w:ascii="Georgia" w:hAnsi="Georgia"/>
          <w:b/>
          <w:i/>
        </w:rPr>
        <w:t>Alchemist’s</w:t>
      </w:r>
      <w:r>
        <w:rPr>
          <w:rFonts w:ascii="Georgia" w:hAnsi="Georgia"/>
          <w:b/>
          <w:i/>
          <w:spacing w:val="-16"/>
        </w:rPr>
        <w:t> </w:t>
      </w:r>
      <w:r>
        <w:rPr>
          <w:rFonts w:ascii="Georgia" w:hAnsi="Georgia"/>
          <w:b/>
          <w:i/>
        </w:rPr>
        <w:t>Fire.</w:t>
      </w:r>
      <w:r>
        <w:rPr>
          <w:rFonts w:ascii="Georgia" w:hAnsi="Georgia"/>
          <w:b/>
          <w:i/>
          <w:spacing w:val="-15"/>
        </w:rPr>
        <w:t> </w:t>
      </w:r>
      <w:r>
        <w:rPr/>
        <w:t>This</w:t>
      </w:r>
      <w:r>
        <w:rPr>
          <w:spacing w:val="-10"/>
        </w:rPr>
        <w:t> </w:t>
      </w:r>
      <w:r>
        <w:rPr/>
        <w:t>sticky,</w:t>
      </w:r>
      <w:r>
        <w:rPr>
          <w:spacing w:val="-9"/>
        </w:rPr>
        <w:t> </w:t>
      </w:r>
      <w:r>
        <w:rPr/>
        <w:t>adhesive</w:t>
      </w:r>
      <w:r>
        <w:rPr>
          <w:spacing w:val="-9"/>
        </w:rPr>
        <w:t> </w:t>
      </w:r>
      <w:r>
        <w:rPr/>
        <w:t>fluid</w:t>
      </w:r>
      <w:r>
        <w:rPr>
          <w:spacing w:val="-9"/>
        </w:rPr>
        <w:t> </w:t>
      </w:r>
      <w:r>
        <w:rPr/>
        <w:t>ignites </w:t>
      </w:r>
      <w:r>
        <w:rPr>
          <w:w w:val="105"/>
        </w:rPr>
        <w:t>when exposed to air. As an action, you can throw this flask up to 20 feet, shattering it on impact. Make</w:t>
      </w:r>
      <w:r>
        <w:rPr>
          <w:spacing w:val="-4"/>
          <w:w w:val="105"/>
        </w:rPr>
        <w:t> </w:t>
      </w:r>
      <w:r>
        <w:rPr>
          <w:w w:val="105"/>
        </w:rPr>
        <w:t>a</w:t>
      </w:r>
    </w:p>
    <w:p>
      <w:pPr>
        <w:pStyle w:val="BodyText"/>
        <w:spacing w:line="252" w:lineRule="auto" w:before="106"/>
        <w:ind w:right="365"/>
      </w:pPr>
      <w:r>
        <w:rPr/>
        <w:br w:type="column"/>
      </w:r>
      <w:r>
        <w:rPr>
          <w:w w:val="105"/>
        </w:rPr>
        <w:t>ranged attack against a creature or object, treating the alchemist's fire as an improvised weapon. On a hit, the target takes 1d4 fire damage at the start of each of its turns. A creature can end this damage by using its action to make a DC 10 Dexterity check to extinguish the flames.</w:t>
      </w:r>
    </w:p>
    <w:p>
      <w:pPr>
        <w:pStyle w:val="BodyText"/>
        <w:spacing w:line="252" w:lineRule="auto" w:before="4"/>
        <w:ind w:right="267" w:firstLine="187"/>
        <w:jc w:val="both"/>
      </w:pPr>
      <w:r>
        <w:rPr>
          <w:rFonts w:ascii="Georgia"/>
          <w:b/>
          <w:i/>
          <w:w w:val="105"/>
        </w:rPr>
        <w:t>Antitoxin.</w:t>
      </w:r>
      <w:r>
        <w:rPr>
          <w:rFonts w:ascii="Georgia"/>
          <w:b/>
          <w:i/>
          <w:spacing w:val="-28"/>
          <w:w w:val="105"/>
        </w:rPr>
        <w:t> </w:t>
      </w:r>
      <w:r>
        <w:rPr>
          <w:w w:val="105"/>
        </w:rPr>
        <w:t>A</w:t>
      </w:r>
      <w:r>
        <w:rPr>
          <w:spacing w:val="-20"/>
          <w:w w:val="105"/>
        </w:rPr>
        <w:t> </w:t>
      </w:r>
      <w:r>
        <w:rPr>
          <w:w w:val="105"/>
        </w:rPr>
        <w:t>creature</w:t>
      </w:r>
      <w:r>
        <w:rPr>
          <w:spacing w:val="-21"/>
          <w:w w:val="105"/>
        </w:rPr>
        <w:t> </w:t>
      </w:r>
      <w:r>
        <w:rPr>
          <w:w w:val="105"/>
        </w:rPr>
        <w:t>that</w:t>
      </w:r>
      <w:r>
        <w:rPr>
          <w:spacing w:val="-20"/>
          <w:w w:val="105"/>
        </w:rPr>
        <w:t> </w:t>
      </w:r>
      <w:r>
        <w:rPr>
          <w:w w:val="105"/>
        </w:rPr>
        <w:t>drinks</w:t>
      </w:r>
      <w:r>
        <w:rPr>
          <w:spacing w:val="-21"/>
          <w:w w:val="105"/>
        </w:rPr>
        <w:t> </w:t>
      </w:r>
      <w:r>
        <w:rPr>
          <w:w w:val="105"/>
        </w:rPr>
        <w:t>this</w:t>
      </w:r>
      <w:r>
        <w:rPr>
          <w:spacing w:val="-20"/>
          <w:w w:val="105"/>
        </w:rPr>
        <w:t> </w:t>
      </w:r>
      <w:r>
        <w:rPr>
          <w:w w:val="105"/>
        </w:rPr>
        <w:t>vial</w:t>
      </w:r>
      <w:r>
        <w:rPr>
          <w:spacing w:val="-21"/>
          <w:w w:val="105"/>
        </w:rPr>
        <w:t> </w:t>
      </w:r>
      <w:r>
        <w:rPr>
          <w:w w:val="105"/>
        </w:rPr>
        <w:t>of</w:t>
      </w:r>
      <w:r>
        <w:rPr>
          <w:spacing w:val="-21"/>
          <w:w w:val="105"/>
        </w:rPr>
        <w:t> </w:t>
      </w:r>
      <w:r>
        <w:rPr>
          <w:w w:val="105"/>
        </w:rPr>
        <w:t>liquid gains advantage on saving throws against poison for 1 hour. It confers no benefit to undead or</w:t>
      </w:r>
      <w:r>
        <w:rPr>
          <w:spacing w:val="-12"/>
          <w:w w:val="105"/>
        </w:rPr>
        <w:t> </w:t>
      </w:r>
      <w:r>
        <w:rPr>
          <w:w w:val="105"/>
        </w:rPr>
        <w:t>constructs.</w:t>
      </w:r>
    </w:p>
    <w:p>
      <w:pPr>
        <w:pStyle w:val="BodyText"/>
        <w:spacing w:line="254" w:lineRule="auto"/>
        <w:ind w:right="233" w:firstLine="187"/>
      </w:pPr>
      <w:r>
        <w:rPr>
          <w:rFonts w:ascii="Georgia" w:hAnsi="Georgia"/>
          <w:b/>
          <w:i/>
        </w:rPr>
        <w:t>Arcane Focus. </w:t>
      </w:r>
      <w:r>
        <w:rPr/>
        <w:t>An arcane focus is a special item— an orb, a crystal, a rod, a specially constructed staff, a </w:t>
      </w:r>
      <w:r>
        <w:rPr>
          <w:w w:val="103"/>
        </w:rPr>
        <w:t>wa</w:t>
      </w:r>
      <w:r>
        <w:rPr>
          <w:w w:val="103"/>
        </w:rPr>
        <w:t>n</w:t>
      </w:r>
      <w:r>
        <w:rPr>
          <w:w w:val="103"/>
        </w:rPr>
        <w:t>d</w:t>
      </w:r>
      <w:r>
        <w:rPr>
          <w:w w:val="31"/>
        </w:rPr>
        <w:t>-­‐‑</w:t>
      </w:r>
      <w:r>
        <w:rPr>
          <w:w w:val="103"/>
        </w:rPr>
        <w:t>li</w:t>
      </w:r>
      <w:r>
        <w:rPr>
          <w:w w:val="103"/>
        </w:rPr>
        <w:t>k</w:t>
      </w:r>
      <w:r>
        <w:rPr>
          <w:w w:val="103"/>
        </w:rPr>
        <w:t>e</w:t>
      </w:r>
      <w:r>
        <w:rPr/>
        <w:t> </w:t>
      </w:r>
      <w:r>
        <w:rPr>
          <w:w w:val="103"/>
        </w:rPr>
        <w:t>le</w:t>
      </w:r>
      <w:r>
        <w:rPr>
          <w:w w:val="103"/>
        </w:rPr>
        <w:t>ng</w:t>
      </w:r>
      <w:r>
        <w:rPr>
          <w:w w:val="103"/>
        </w:rPr>
        <w:t>t</w:t>
      </w:r>
      <w:r>
        <w:rPr>
          <w:w w:val="103"/>
        </w:rPr>
        <w:t>h</w:t>
      </w:r>
      <w:r>
        <w:rPr/>
        <w:t> </w:t>
      </w:r>
      <w:r>
        <w:rPr>
          <w:w w:val="103"/>
        </w:rPr>
        <w:t>o</w:t>
      </w:r>
      <w:r>
        <w:rPr>
          <w:w w:val="103"/>
        </w:rPr>
        <w:t>f</w:t>
      </w:r>
      <w:r>
        <w:rPr/>
        <w:t> </w:t>
      </w:r>
      <w:r>
        <w:rPr>
          <w:w w:val="103"/>
        </w:rPr>
        <w:t>w</w:t>
      </w:r>
      <w:r>
        <w:rPr>
          <w:w w:val="103"/>
        </w:rPr>
        <w:t>oo</w:t>
      </w:r>
      <w:r>
        <w:rPr>
          <w:w w:val="103"/>
        </w:rPr>
        <w:t>d</w:t>
      </w:r>
      <w:r>
        <w:rPr>
          <w:w w:val="103"/>
        </w:rPr>
        <w:t>,</w:t>
      </w:r>
      <w:r>
        <w:rPr/>
        <w:t> </w:t>
      </w:r>
      <w:r>
        <w:rPr>
          <w:w w:val="103"/>
        </w:rPr>
        <w:t>o</w:t>
      </w:r>
      <w:r>
        <w:rPr>
          <w:w w:val="103"/>
        </w:rPr>
        <w:t>r</w:t>
      </w:r>
      <w:r>
        <w:rPr/>
        <w:t> </w:t>
      </w:r>
      <w:r>
        <w:rPr>
          <w:w w:val="103"/>
        </w:rPr>
        <w:t>s</w:t>
      </w:r>
      <w:r>
        <w:rPr>
          <w:w w:val="103"/>
        </w:rPr>
        <w:t>o</w:t>
      </w:r>
      <w:r>
        <w:rPr>
          <w:w w:val="103"/>
        </w:rPr>
        <w:t>m</w:t>
      </w:r>
      <w:r>
        <w:rPr>
          <w:w w:val="103"/>
        </w:rPr>
        <w:t>e</w:t>
      </w:r>
      <w:r>
        <w:rPr/>
        <w:t> </w:t>
      </w:r>
      <w:r>
        <w:rPr>
          <w:w w:val="103"/>
        </w:rPr>
        <w:t>s</w:t>
      </w:r>
      <w:r>
        <w:rPr>
          <w:w w:val="103"/>
        </w:rPr>
        <w:t>i</w:t>
      </w:r>
      <w:r>
        <w:rPr>
          <w:w w:val="103"/>
        </w:rPr>
        <w:t>m</w:t>
      </w:r>
      <w:r>
        <w:rPr>
          <w:w w:val="103"/>
        </w:rPr>
        <w:t>i</w:t>
      </w:r>
      <w:r>
        <w:rPr>
          <w:w w:val="103"/>
        </w:rPr>
        <w:t>la</w:t>
      </w:r>
      <w:r>
        <w:rPr>
          <w:w w:val="103"/>
        </w:rPr>
        <w:t>r</w:t>
      </w:r>
      <w:r>
        <w:rPr/>
        <w:t> </w:t>
      </w:r>
      <w:r>
        <w:rPr>
          <w:w w:val="103"/>
        </w:rPr>
        <w:t>i</w:t>
      </w:r>
      <w:r>
        <w:rPr>
          <w:w w:val="103"/>
        </w:rPr>
        <w:t>t</w:t>
      </w:r>
      <w:r>
        <w:rPr>
          <w:w w:val="103"/>
        </w:rPr>
        <w:t>e</w:t>
      </w:r>
      <w:r>
        <w:rPr>
          <w:w w:val="103"/>
        </w:rPr>
        <w:t>m— </w:t>
      </w:r>
      <w:r>
        <w:rPr/>
        <w:t>designed to channel the power of arcane spells. A</w:t>
      </w:r>
    </w:p>
    <w:p>
      <w:pPr>
        <w:spacing w:after="0" w:line="254" w:lineRule="auto"/>
        <w:sectPr>
          <w:type w:val="continuous"/>
          <w:pgSz w:w="12240" w:h="15840"/>
          <w:pgMar w:top="1500" w:bottom="840" w:left="920" w:right="920"/>
          <w:cols w:num="2" w:equalWidth="0">
            <w:col w:w="4786" w:space="633"/>
            <w:col w:w="4981"/>
          </w:cols>
        </w:sectPr>
      </w:pPr>
    </w:p>
    <w:p>
      <w:pPr>
        <w:pStyle w:val="BodyText"/>
        <w:spacing w:line="254" w:lineRule="auto" w:before="86"/>
        <w:ind w:right="152"/>
      </w:pPr>
      <w:r>
        <w:rPr>
          <w:w w:val="105"/>
        </w:rPr>
        <w:t>sorcerer, warlock, or wizard can use such an item as a spellcasting focus.</w:t>
      </w:r>
    </w:p>
    <w:p>
      <w:pPr>
        <w:pStyle w:val="BodyText"/>
        <w:spacing w:line="252" w:lineRule="auto"/>
        <w:ind w:right="292" w:firstLine="187"/>
      </w:pPr>
      <w:r>
        <w:rPr>
          <w:rFonts w:ascii="Georgia" w:hAnsi="Georgia"/>
          <w:b/>
          <w:i/>
          <w:w w:val="105"/>
        </w:rPr>
        <w:t>Ball</w:t>
      </w:r>
      <w:r>
        <w:rPr>
          <w:rFonts w:ascii="Georgia" w:hAnsi="Georgia"/>
          <w:b/>
          <w:i/>
          <w:spacing w:val="-28"/>
          <w:w w:val="105"/>
        </w:rPr>
        <w:t> </w:t>
      </w:r>
      <w:r>
        <w:rPr>
          <w:rFonts w:ascii="Georgia" w:hAnsi="Georgia"/>
          <w:b/>
          <w:i/>
          <w:w w:val="105"/>
        </w:rPr>
        <w:t>Bearings.</w:t>
      </w:r>
      <w:r>
        <w:rPr>
          <w:rFonts w:ascii="Georgia" w:hAnsi="Georgia"/>
          <w:b/>
          <w:i/>
          <w:spacing w:val="-28"/>
          <w:w w:val="105"/>
        </w:rPr>
        <w:t> </w:t>
      </w:r>
      <w:r>
        <w:rPr>
          <w:w w:val="105"/>
        </w:rPr>
        <w:t>As</w:t>
      </w:r>
      <w:r>
        <w:rPr>
          <w:spacing w:val="-21"/>
          <w:w w:val="105"/>
        </w:rPr>
        <w:t> </w:t>
      </w:r>
      <w:r>
        <w:rPr>
          <w:w w:val="105"/>
        </w:rPr>
        <w:t>an</w:t>
      </w:r>
      <w:r>
        <w:rPr>
          <w:spacing w:val="-20"/>
          <w:w w:val="105"/>
        </w:rPr>
        <w:t> </w:t>
      </w:r>
      <w:r>
        <w:rPr>
          <w:w w:val="105"/>
        </w:rPr>
        <w:t>action,</w:t>
      </w:r>
      <w:r>
        <w:rPr>
          <w:spacing w:val="-22"/>
          <w:w w:val="105"/>
        </w:rPr>
        <w:t> </w:t>
      </w:r>
      <w:r>
        <w:rPr>
          <w:w w:val="105"/>
        </w:rPr>
        <w:t>you</w:t>
      </w:r>
      <w:r>
        <w:rPr>
          <w:spacing w:val="-20"/>
          <w:w w:val="105"/>
        </w:rPr>
        <w:t> </w:t>
      </w:r>
      <w:r>
        <w:rPr>
          <w:w w:val="105"/>
        </w:rPr>
        <w:t>can</w:t>
      </w:r>
      <w:r>
        <w:rPr>
          <w:spacing w:val="-20"/>
          <w:w w:val="105"/>
        </w:rPr>
        <w:t> </w:t>
      </w:r>
      <w:r>
        <w:rPr>
          <w:w w:val="105"/>
        </w:rPr>
        <w:t>spill</w:t>
      </w:r>
      <w:r>
        <w:rPr>
          <w:spacing w:val="-21"/>
          <w:w w:val="105"/>
        </w:rPr>
        <w:t> </w:t>
      </w:r>
      <w:r>
        <w:rPr>
          <w:w w:val="105"/>
        </w:rPr>
        <w:t>these tiny metal balls from their pouch to cover a level, square area that is 10 feet on a side. A creature moving across the covered area must succeed on a DC 10 Dexterity saving throw or fall prone. A creature moving through the area at half speed doesn’t need to make the</w:t>
      </w:r>
      <w:r>
        <w:rPr>
          <w:spacing w:val="5"/>
          <w:w w:val="105"/>
        </w:rPr>
        <w:t> </w:t>
      </w:r>
      <w:r>
        <w:rPr>
          <w:w w:val="105"/>
        </w:rPr>
        <w:t>save.</w:t>
      </w:r>
    </w:p>
    <w:p>
      <w:pPr>
        <w:pStyle w:val="BodyText"/>
        <w:spacing w:line="252" w:lineRule="auto" w:before="4"/>
        <w:ind w:right="157" w:firstLine="187"/>
      </w:pPr>
      <w:r>
        <w:rPr>
          <w:rFonts w:ascii="Georgia"/>
          <w:b/>
          <w:i/>
          <w:w w:val="105"/>
        </w:rPr>
        <w:t>Block and Tackle. </w:t>
      </w:r>
      <w:r>
        <w:rPr>
          <w:w w:val="105"/>
        </w:rPr>
        <w:t>A set of pulleys with a cable threaded through them and a hook to attach to objects, a block and tackle allows you to hoist up to four times the weight you can normally lift.</w:t>
      </w:r>
    </w:p>
    <w:p>
      <w:pPr>
        <w:pStyle w:val="BodyText"/>
        <w:spacing w:line="252" w:lineRule="auto"/>
        <w:ind w:firstLine="187"/>
      </w:pPr>
      <w:r>
        <w:rPr>
          <w:rFonts w:ascii="Georgia"/>
          <w:b/>
          <w:i/>
          <w:w w:val="105"/>
        </w:rPr>
        <w:t>Book. </w:t>
      </w:r>
      <w:r>
        <w:rPr>
          <w:w w:val="105"/>
        </w:rPr>
        <w:t>A book might contain poetry, historical accounts, information pertaining to a particular field of lore, diagrams and notes on gnomish contraptions, or just about anything else that can be represented using text or pictures. A book of spells is a spellbook (described later in this section).</w:t>
      </w:r>
    </w:p>
    <w:p>
      <w:pPr>
        <w:pStyle w:val="BodyText"/>
        <w:spacing w:line="252" w:lineRule="auto" w:before="4"/>
        <w:ind w:right="38" w:firstLine="187"/>
      </w:pPr>
      <w:r>
        <w:rPr>
          <w:rFonts w:ascii="Georgia" w:hAnsi="Georgia"/>
          <w:b/>
          <w:i/>
          <w:w w:val="105"/>
        </w:rPr>
        <w:t>Caltrops. </w:t>
      </w:r>
      <w:r>
        <w:rPr>
          <w:w w:val="105"/>
        </w:rPr>
        <w:t>As an action, you can spread a bag of caltrops to cover a square area that is 5 feet on a side. Any creature that enters the area must succeed on a DC 15 Dexterity saving throw or stop moving this turn and take 1 piercing damage. Taking this damage reduces the creature’s walking speed by 10 feet until the creature regains at least 1 hit point. A creature moving through the area at half speed doesn’t need to make the</w:t>
      </w:r>
      <w:r>
        <w:rPr>
          <w:spacing w:val="2"/>
          <w:w w:val="105"/>
        </w:rPr>
        <w:t> </w:t>
      </w:r>
      <w:r>
        <w:rPr>
          <w:w w:val="105"/>
        </w:rPr>
        <w:t>save.</w:t>
      </w:r>
    </w:p>
    <w:p>
      <w:pPr>
        <w:pStyle w:val="BodyText"/>
        <w:spacing w:line="254" w:lineRule="auto" w:before="8"/>
        <w:ind w:right="129" w:firstLine="187"/>
      </w:pPr>
      <w:r>
        <w:rPr>
          <w:rFonts w:ascii="Georgia" w:hAnsi="Georgia"/>
          <w:b/>
          <w:i/>
          <w:w w:val="105"/>
        </w:rPr>
        <w:t>Candle.</w:t>
      </w:r>
      <w:r>
        <w:rPr>
          <w:rFonts w:ascii="Georgia" w:hAnsi="Georgia"/>
          <w:b/>
          <w:i/>
          <w:spacing w:val="-22"/>
          <w:w w:val="105"/>
        </w:rPr>
        <w:t> </w:t>
      </w:r>
      <w:r>
        <w:rPr>
          <w:w w:val="105"/>
        </w:rPr>
        <w:t>For</w:t>
      </w:r>
      <w:r>
        <w:rPr>
          <w:spacing w:val="-14"/>
          <w:w w:val="105"/>
        </w:rPr>
        <w:t> </w:t>
      </w:r>
      <w:r>
        <w:rPr>
          <w:w w:val="105"/>
        </w:rPr>
        <w:t>1</w:t>
      </w:r>
      <w:r>
        <w:rPr>
          <w:spacing w:val="-14"/>
          <w:w w:val="105"/>
        </w:rPr>
        <w:t> </w:t>
      </w:r>
      <w:r>
        <w:rPr>
          <w:w w:val="105"/>
        </w:rPr>
        <w:t>hour,</w:t>
      </w:r>
      <w:r>
        <w:rPr>
          <w:spacing w:val="-14"/>
          <w:w w:val="105"/>
        </w:rPr>
        <w:t> </w:t>
      </w:r>
      <w:r>
        <w:rPr>
          <w:w w:val="105"/>
        </w:rPr>
        <w:t>a</w:t>
      </w:r>
      <w:r>
        <w:rPr>
          <w:spacing w:val="-14"/>
          <w:w w:val="105"/>
        </w:rPr>
        <w:t> </w:t>
      </w:r>
      <w:r>
        <w:rPr>
          <w:w w:val="105"/>
        </w:rPr>
        <w:t>candle</w:t>
      </w:r>
      <w:r>
        <w:rPr>
          <w:spacing w:val="-15"/>
          <w:w w:val="105"/>
        </w:rPr>
        <w:t> </w:t>
      </w:r>
      <w:r>
        <w:rPr>
          <w:w w:val="105"/>
        </w:rPr>
        <w:t>sheds</w:t>
      </w:r>
      <w:r>
        <w:rPr>
          <w:spacing w:val="-14"/>
          <w:w w:val="105"/>
        </w:rPr>
        <w:t> </w:t>
      </w:r>
      <w:r>
        <w:rPr>
          <w:w w:val="105"/>
        </w:rPr>
        <w:t>bright</w:t>
      </w:r>
      <w:r>
        <w:rPr>
          <w:spacing w:val="-14"/>
          <w:w w:val="105"/>
        </w:rPr>
        <w:t> </w:t>
      </w:r>
      <w:r>
        <w:rPr>
          <w:w w:val="105"/>
        </w:rPr>
        <w:t>light</w:t>
      </w:r>
      <w:r>
        <w:rPr>
          <w:spacing w:val="-14"/>
          <w:w w:val="105"/>
        </w:rPr>
        <w:t> </w:t>
      </w:r>
      <w:r>
        <w:rPr>
          <w:w w:val="105"/>
        </w:rPr>
        <w:t>in</w:t>
      </w:r>
      <w:r>
        <w:rPr>
          <w:spacing w:val="-13"/>
          <w:w w:val="105"/>
        </w:rPr>
        <w:t> </w:t>
      </w:r>
      <w:r>
        <w:rPr>
          <w:w w:val="105"/>
        </w:rPr>
        <w:t>a </w:t>
      </w: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spacing w:val="1"/>
          <w:w w:val="103"/>
        </w:rPr>
        <w:t>a</w:t>
      </w:r>
      <w:r>
        <w:rPr>
          <w:spacing w:val="1"/>
          <w:w w:val="103"/>
        </w:rPr>
        <w:t>n</w:t>
      </w:r>
      <w:r>
        <w:rPr>
          <w:w w:val="103"/>
        </w:rPr>
        <w:t>d</w:t>
      </w:r>
      <w:r>
        <w:rPr>
          <w:spacing w:val="4"/>
        </w:rPr>
        <w:t> </w:t>
      </w:r>
      <w:r>
        <w:rPr>
          <w:spacing w:val="1"/>
          <w:w w:val="103"/>
        </w:rPr>
        <w:t>d</w:t>
      </w:r>
      <w:r>
        <w:rPr>
          <w:w w:val="103"/>
        </w:rPr>
        <w:t>im</w:t>
      </w:r>
      <w:r>
        <w:rPr>
          <w:spacing w:val="4"/>
        </w:rPr>
        <w:t> </w:t>
      </w:r>
      <w:r>
        <w:rPr>
          <w:w w:val="103"/>
        </w:rPr>
        <w:t>li</w:t>
      </w:r>
      <w:r>
        <w:rPr>
          <w:spacing w:val="1"/>
          <w:w w:val="103"/>
        </w:rPr>
        <w:t>g</w:t>
      </w:r>
      <w:r>
        <w:rPr>
          <w:spacing w:val="1"/>
          <w:w w:val="103"/>
        </w:rPr>
        <w:t>h</w:t>
      </w:r>
      <w:r>
        <w:rPr>
          <w:w w:val="103"/>
        </w:rPr>
        <w:t>t</w:t>
      </w:r>
      <w:r>
        <w:rPr>
          <w:spacing w:val="3"/>
        </w:rPr>
        <w:t> </w:t>
      </w:r>
      <w:r>
        <w:rPr>
          <w:w w:val="103"/>
        </w:rPr>
        <w:t>f</w:t>
      </w:r>
      <w:r>
        <w:rPr>
          <w:spacing w:val="1"/>
          <w:w w:val="103"/>
        </w:rPr>
        <w:t>o</w:t>
      </w:r>
      <w:r>
        <w:rPr>
          <w:w w:val="103"/>
        </w:rPr>
        <w:t>r</w:t>
      </w:r>
      <w:r>
        <w:rPr>
          <w:spacing w:val="3"/>
        </w:rPr>
        <w:t> </w:t>
      </w:r>
      <w:r>
        <w:rPr>
          <w:spacing w:val="1"/>
          <w:w w:val="103"/>
        </w:rPr>
        <w:t>a</w:t>
      </w:r>
      <w:r>
        <w:rPr>
          <w:w w:val="103"/>
        </w:rPr>
        <w:t>n</w:t>
      </w:r>
      <w:r>
        <w:rPr>
          <w:spacing w:val="4"/>
        </w:rPr>
        <w:t> </w:t>
      </w:r>
      <w:r>
        <w:rPr>
          <w:spacing w:val="1"/>
          <w:w w:val="103"/>
        </w:rPr>
        <w:t>a</w:t>
      </w:r>
      <w:r>
        <w:rPr>
          <w:spacing w:val="1"/>
          <w:w w:val="103"/>
        </w:rPr>
        <w:t>dd</w:t>
      </w:r>
      <w:r>
        <w:rPr>
          <w:w w:val="103"/>
        </w:rPr>
        <w:t>i</w:t>
      </w:r>
      <w:r>
        <w:rPr>
          <w:spacing w:val="1"/>
          <w:w w:val="103"/>
        </w:rPr>
        <w:t>t</w:t>
      </w:r>
      <w:r>
        <w:rPr>
          <w:w w:val="103"/>
        </w:rPr>
        <w:t>i</w:t>
      </w:r>
      <w:r>
        <w:rPr>
          <w:spacing w:val="1"/>
          <w:w w:val="103"/>
        </w:rPr>
        <w:t>o</w:t>
      </w:r>
      <w:r>
        <w:rPr>
          <w:spacing w:val="1"/>
          <w:w w:val="103"/>
        </w:rPr>
        <w:t>n</w:t>
      </w:r>
      <w:r>
        <w:rPr>
          <w:spacing w:val="1"/>
          <w:w w:val="103"/>
        </w:rPr>
        <w:t>a</w:t>
      </w:r>
      <w:r>
        <w:rPr>
          <w:w w:val="103"/>
        </w:rPr>
        <w:t>l</w:t>
      </w:r>
      <w:r>
        <w:rPr>
          <w:spacing w:val="2"/>
        </w:rPr>
        <w:t> </w:t>
      </w:r>
      <w:r>
        <w:rPr>
          <w:w w:val="103"/>
        </w:rPr>
        <w:t>5</w:t>
      </w:r>
      <w:r>
        <w:rPr>
          <w:spacing w:val="4"/>
        </w:rPr>
        <w:t> </w:t>
      </w:r>
      <w:r>
        <w:rPr>
          <w:w w:val="103"/>
        </w:rPr>
        <w:t>f</w:t>
      </w:r>
      <w:r>
        <w:rPr>
          <w:spacing w:val="1"/>
          <w:w w:val="103"/>
        </w:rPr>
        <w:t>e</w:t>
      </w:r>
      <w:r>
        <w:rPr>
          <w:spacing w:val="1"/>
          <w:w w:val="103"/>
        </w:rPr>
        <w:t>e</w:t>
      </w:r>
      <w:r>
        <w:rPr>
          <w:spacing w:val="1"/>
          <w:w w:val="103"/>
        </w:rPr>
        <w:t>t</w:t>
      </w:r>
      <w:r>
        <w:rPr>
          <w:w w:val="103"/>
        </w:rPr>
        <w:t>.</w:t>
      </w:r>
    </w:p>
    <w:p>
      <w:pPr>
        <w:spacing w:line="254" w:lineRule="auto" w:before="0"/>
        <w:ind w:left="232" w:right="260" w:firstLine="187"/>
        <w:jc w:val="left"/>
        <w:rPr>
          <w:sz w:val="19"/>
        </w:rPr>
      </w:pPr>
      <w:r>
        <w:rPr>
          <w:rFonts w:ascii="Georgia"/>
          <w:b/>
          <w:i/>
          <w:sz w:val="19"/>
        </w:rPr>
        <w:t>Case,</w:t>
      </w:r>
      <w:r>
        <w:rPr>
          <w:rFonts w:ascii="Georgia"/>
          <w:b/>
          <w:i/>
          <w:spacing w:val="-27"/>
          <w:sz w:val="19"/>
        </w:rPr>
        <w:t> </w:t>
      </w:r>
      <w:r>
        <w:rPr>
          <w:rFonts w:ascii="Georgia"/>
          <w:b/>
          <w:i/>
          <w:sz w:val="19"/>
        </w:rPr>
        <w:t>Crossbow</w:t>
      </w:r>
      <w:r>
        <w:rPr>
          <w:rFonts w:ascii="Georgia"/>
          <w:b/>
          <w:i/>
          <w:spacing w:val="-26"/>
          <w:sz w:val="19"/>
        </w:rPr>
        <w:t> </w:t>
      </w:r>
      <w:r>
        <w:rPr>
          <w:rFonts w:ascii="Georgia"/>
          <w:b/>
          <w:i/>
          <w:sz w:val="19"/>
        </w:rPr>
        <w:t>Bolt.</w:t>
      </w:r>
      <w:r>
        <w:rPr>
          <w:rFonts w:ascii="Georgia"/>
          <w:b/>
          <w:i/>
          <w:spacing w:val="-26"/>
          <w:sz w:val="19"/>
        </w:rPr>
        <w:t> </w:t>
      </w:r>
      <w:r>
        <w:rPr>
          <w:sz w:val="19"/>
        </w:rPr>
        <w:t>This</w:t>
      </w:r>
      <w:r>
        <w:rPr>
          <w:spacing w:val="-20"/>
          <w:sz w:val="19"/>
        </w:rPr>
        <w:t> </w:t>
      </w:r>
      <w:r>
        <w:rPr>
          <w:sz w:val="19"/>
        </w:rPr>
        <w:t>wooden</w:t>
      </w:r>
      <w:r>
        <w:rPr>
          <w:spacing w:val="-20"/>
          <w:sz w:val="19"/>
        </w:rPr>
        <w:t> </w:t>
      </w:r>
      <w:r>
        <w:rPr>
          <w:sz w:val="19"/>
        </w:rPr>
        <w:t>case</w:t>
      </w:r>
      <w:r>
        <w:rPr>
          <w:spacing w:val="-20"/>
          <w:sz w:val="19"/>
        </w:rPr>
        <w:t> </w:t>
      </w:r>
      <w:r>
        <w:rPr>
          <w:sz w:val="19"/>
        </w:rPr>
        <w:t>can</w:t>
      </w:r>
      <w:r>
        <w:rPr>
          <w:spacing w:val="-20"/>
          <w:sz w:val="19"/>
        </w:rPr>
        <w:t> </w:t>
      </w:r>
      <w:r>
        <w:rPr>
          <w:sz w:val="19"/>
        </w:rPr>
        <w:t>hold up to twenty crossbow</w:t>
      </w:r>
      <w:r>
        <w:rPr>
          <w:spacing w:val="22"/>
          <w:sz w:val="19"/>
        </w:rPr>
        <w:t> </w:t>
      </w:r>
      <w:r>
        <w:rPr>
          <w:sz w:val="19"/>
        </w:rPr>
        <w:t>bolts.</w:t>
      </w:r>
    </w:p>
    <w:p>
      <w:pPr>
        <w:pStyle w:val="BodyText"/>
        <w:spacing w:line="254" w:lineRule="auto"/>
        <w:ind w:right="254" w:firstLine="187"/>
        <w:jc w:val="both"/>
      </w:pPr>
      <w:r>
        <w:rPr>
          <w:rFonts w:ascii="Georgia" w:hAnsi="Georgia"/>
          <w:b/>
          <w:i/>
        </w:rPr>
        <w:t>Case,</w:t>
      </w:r>
      <w:r>
        <w:rPr>
          <w:rFonts w:ascii="Georgia" w:hAnsi="Georgia"/>
          <w:b/>
          <w:i/>
          <w:spacing w:val="-25"/>
        </w:rPr>
        <w:t> </w:t>
      </w:r>
      <w:r>
        <w:rPr>
          <w:rFonts w:ascii="Georgia" w:hAnsi="Georgia"/>
          <w:b/>
          <w:i/>
        </w:rPr>
        <w:t>Map</w:t>
      </w:r>
      <w:r>
        <w:rPr>
          <w:rFonts w:ascii="Georgia" w:hAnsi="Georgia"/>
          <w:b/>
          <w:i/>
          <w:spacing w:val="-25"/>
        </w:rPr>
        <w:t> </w:t>
      </w:r>
      <w:r>
        <w:rPr>
          <w:rFonts w:ascii="Georgia" w:hAnsi="Georgia"/>
          <w:b/>
          <w:i/>
        </w:rPr>
        <w:t>or</w:t>
      </w:r>
      <w:r>
        <w:rPr>
          <w:rFonts w:ascii="Georgia" w:hAnsi="Georgia"/>
          <w:b/>
          <w:i/>
          <w:spacing w:val="-24"/>
        </w:rPr>
        <w:t> </w:t>
      </w:r>
      <w:r>
        <w:rPr>
          <w:rFonts w:ascii="Georgia" w:hAnsi="Georgia"/>
          <w:b/>
          <w:i/>
        </w:rPr>
        <w:t>Scroll.</w:t>
      </w:r>
      <w:r>
        <w:rPr>
          <w:rFonts w:ascii="Georgia" w:hAnsi="Georgia"/>
          <w:b/>
          <w:i/>
          <w:spacing w:val="-25"/>
        </w:rPr>
        <w:t> </w:t>
      </w:r>
      <w:r>
        <w:rPr/>
        <w:t>This</w:t>
      </w:r>
      <w:r>
        <w:rPr>
          <w:spacing w:val="-18"/>
        </w:rPr>
        <w:t> </w:t>
      </w:r>
      <w:r>
        <w:rPr/>
        <w:t>cylindrical</w:t>
      </w:r>
      <w:r>
        <w:rPr>
          <w:spacing w:val="-18"/>
        </w:rPr>
        <w:t> </w:t>
      </w:r>
      <w:r>
        <w:rPr/>
        <w:t>leather</w:t>
      </w:r>
      <w:r>
        <w:rPr>
          <w:spacing w:val="-18"/>
        </w:rPr>
        <w:t> </w:t>
      </w:r>
      <w:r>
        <w:rPr/>
        <w:t>case </w:t>
      </w:r>
      <w:r>
        <w:rPr>
          <w:spacing w:val="1"/>
          <w:w w:val="103"/>
        </w:rPr>
        <w:t>ca</w:t>
      </w:r>
      <w:r>
        <w:rPr>
          <w:w w:val="103"/>
        </w:rPr>
        <w:t>n</w:t>
      </w:r>
      <w:r>
        <w:rPr>
          <w:spacing w:val="4"/>
        </w:rPr>
        <w:t> </w:t>
      </w:r>
      <w:r>
        <w:rPr>
          <w:spacing w:val="1"/>
          <w:w w:val="103"/>
        </w:rPr>
        <w:t>ho</w:t>
      </w:r>
      <w:r>
        <w:rPr>
          <w:w w:val="103"/>
        </w:rPr>
        <w:t>l</w:t>
      </w:r>
      <w:r>
        <w:rPr>
          <w:w w:val="103"/>
        </w:rPr>
        <w:t>d</w:t>
      </w:r>
      <w:r>
        <w:rPr>
          <w:spacing w:val="4"/>
        </w:rPr>
        <w:t> </w:t>
      </w:r>
      <w:r>
        <w:rPr>
          <w:spacing w:val="1"/>
          <w:w w:val="103"/>
        </w:rPr>
        <w:t>u</w:t>
      </w:r>
      <w:r>
        <w:rPr>
          <w:w w:val="103"/>
        </w:rPr>
        <w:t>p</w:t>
      </w:r>
      <w:r>
        <w:rPr>
          <w:spacing w:val="4"/>
        </w:rPr>
        <w:t> </w:t>
      </w:r>
      <w:r>
        <w:rPr>
          <w:spacing w:val="1"/>
          <w:w w:val="103"/>
        </w:rPr>
        <w:t>t</w:t>
      </w:r>
      <w:r>
        <w:rPr>
          <w:w w:val="103"/>
        </w:rPr>
        <w:t>o</w:t>
      </w:r>
      <w:r>
        <w:rPr>
          <w:spacing w:val="3"/>
        </w:rPr>
        <w:t> </w:t>
      </w:r>
      <w:r>
        <w:rPr>
          <w:spacing w:val="1"/>
          <w:w w:val="103"/>
        </w:rPr>
        <w:t>t</w:t>
      </w:r>
      <w:r>
        <w:rPr>
          <w:spacing w:val="1"/>
          <w:w w:val="103"/>
        </w:rPr>
        <w:t>e</w:t>
      </w:r>
      <w:r>
        <w:rPr>
          <w:w w:val="103"/>
        </w:rPr>
        <w:t>n</w:t>
      </w:r>
      <w:r>
        <w:rPr>
          <w:spacing w:val="4"/>
        </w:rPr>
        <w:t> </w:t>
      </w:r>
      <w:r>
        <w:rPr>
          <w:spacing w:val="1"/>
          <w:w w:val="103"/>
        </w:rPr>
        <w:t>r</w:t>
      </w:r>
      <w:r>
        <w:rPr>
          <w:spacing w:val="1"/>
          <w:w w:val="103"/>
        </w:rPr>
        <w:t>o</w:t>
      </w:r>
      <w:r>
        <w:rPr>
          <w:w w:val="103"/>
        </w:rPr>
        <w:t>ll</w:t>
      </w:r>
      <w:r>
        <w:rPr>
          <w:spacing w:val="1"/>
          <w:w w:val="103"/>
        </w:rPr>
        <w:t>e</w:t>
      </w:r>
      <w:r>
        <w:rPr>
          <w:spacing w:val="1"/>
          <w:w w:val="103"/>
        </w:rPr>
        <w:t>d</w:t>
      </w:r>
      <w:r>
        <w:rPr>
          <w:w w:val="31"/>
        </w:rPr>
        <w:t>-­‐</w:t>
      </w:r>
      <w:r>
        <w:rPr>
          <w:spacing w:val="1"/>
          <w:w w:val="31"/>
        </w:rPr>
        <w:t>‑</w:t>
      </w:r>
      <w:r>
        <w:rPr>
          <w:spacing w:val="1"/>
          <w:w w:val="103"/>
        </w:rPr>
        <w:t>u</w:t>
      </w:r>
      <w:r>
        <w:rPr>
          <w:w w:val="103"/>
        </w:rPr>
        <w:t>p</w:t>
      </w:r>
      <w:r>
        <w:rPr>
          <w:spacing w:val="4"/>
        </w:rPr>
        <w:t> </w:t>
      </w:r>
      <w:r>
        <w:rPr>
          <w:spacing w:val="1"/>
          <w:w w:val="103"/>
        </w:rPr>
        <w:t>s</w:t>
      </w:r>
      <w:r>
        <w:rPr>
          <w:spacing w:val="1"/>
          <w:w w:val="103"/>
        </w:rPr>
        <w:t>hee</w:t>
      </w:r>
      <w:r>
        <w:rPr>
          <w:spacing w:val="1"/>
          <w:w w:val="103"/>
        </w:rPr>
        <w:t>t</w:t>
      </w:r>
      <w:r>
        <w:rPr>
          <w:w w:val="103"/>
        </w:rPr>
        <w:t>s</w:t>
      </w:r>
      <w:r>
        <w:rPr>
          <w:spacing w:val="3"/>
        </w:rPr>
        <w:t> </w:t>
      </w:r>
      <w:r>
        <w:rPr>
          <w:spacing w:val="1"/>
          <w:w w:val="103"/>
        </w:rPr>
        <w:t>o</w:t>
      </w:r>
      <w:r>
        <w:rPr>
          <w:w w:val="103"/>
        </w:rPr>
        <w:t>f</w:t>
      </w:r>
      <w:r>
        <w:rPr>
          <w:spacing w:val="3"/>
        </w:rPr>
        <w:t> </w:t>
      </w:r>
      <w:r>
        <w:rPr>
          <w:spacing w:val="1"/>
          <w:w w:val="103"/>
        </w:rPr>
        <w:t>pa</w:t>
      </w:r>
      <w:r>
        <w:rPr>
          <w:spacing w:val="1"/>
          <w:w w:val="103"/>
        </w:rPr>
        <w:t>pe</w:t>
      </w:r>
      <w:r>
        <w:rPr>
          <w:w w:val="103"/>
        </w:rPr>
        <w:t>r</w:t>
      </w:r>
      <w:r>
        <w:rPr>
          <w:spacing w:val="3"/>
        </w:rPr>
        <w:t> </w:t>
      </w:r>
      <w:r>
        <w:rPr>
          <w:spacing w:val="1"/>
          <w:w w:val="103"/>
        </w:rPr>
        <w:t>o</w:t>
      </w:r>
      <w:r>
        <w:rPr>
          <w:w w:val="103"/>
        </w:rPr>
        <w:t>r</w:t>
      </w:r>
      <w:r>
        <w:rPr>
          <w:spacing w:val="3"/>
        </w:rPr>
        <w:t> </w:t>
      </w:r>
      <w:r>
        <w:rPr>
          <w:spacing w:val="-12"/>
          <w:w w:val="103"/>
        </w:rPr>
        <w:t>f</w:t>
      </w:r>
      <w:r>
        <w:rPr>
          <w:spacing w:val="-12"/>
          <w:w w:val="103"/>
        </w:rPr>
        <w:t>i</w:t>
      </w:r>
      <w:r>
        <w:rPr>
          <w:spacing w:val="-11"/>
          <w:w w:val="103"/>
        </w:rPr>
        <w:t>v</w:t>
      </w:r>
      <w:r>
        <w:rPr>
          <w:spacing w:val="-12"/>
          <w:w w:val="103"/>
        </w:rPr>
        <w:t>e</w:t>
      </w:r>
      <w:r>
        <w:rPr>
          <w:w w:val="103"/>
        </w:rPr>
        <w:t> </w:t>
      </w:r>
      <w:r>
        <w:rPr>
          <w:spacing w:val="1"/>
          <w:w w:val="103"/>
        </w:rPr>
        <w:t>ro</w:t>
      </w:r>
      <w:r>
        <w:rPr>
          <w:w w:val="103"/>
        </w:rPr>
        <w:t>ll</w:t>
      </w:r>
      <w:r>
        <w:rPr>
          <w:spacing w:val="1"/>
          <w:w w:val="103"/>
        </w:rPr>
        <w:t>e</w:t>
      </w:r>
      <w:r>
        <w:rPr>
          <w:spacing w:val="1"/>
          <w:w w:val="103"/>
        </w:rPr>
        <w:t>d</w:t>
      </w:r>
      <w:r>
        <w:rPr>
          <w:w w:val="31"/>
        </w:rPr>
        <w:t>-­‐</w:t>
      </w:r>
      <w:r>
        <w:rPr>
          <w:spacing w:val="1"/>
          <w:w w:val="31"/>
        </w:rPr>
        <w:t>‑</w:t>
      </w:r>
      <w:r>
        <w:rPr>
          <w:spacing w:val="1"/>
          <w:w w:val="103"/>
        </w:rPr>
        <w:t>u</w:t>
      </w:r>
      <w:r>
        <w:rPr>
          <w:w w:val="103"/>
        </w:rPr>
        <w:t>p</w:t>
      </w:r>
      <w:r>
        <w:rPr>
          <w:spacing w:val="4"/>
        </w:rPr>
        <w:t> </w:t>
      </w:r>
      <w:r>
        <w:rPr>
          <w:spacing w:val="1"/>
          <w:w w:val="103"/>
        </w:rPr>
        <w:t>s</w:t>
      </w:r>
      <w:r>
        <w:rPr>
          <w:spacing w:val="1"/>
          <w:w w:val="103"/>
        </w:rPr>
        <w:t>hee</w:t>
      </w:r>
      <w:r>
        <w:rPr>
          <w:spacing w:val="1"/>
          <w:w w:val="103"/>
        </w:rPr>
        <w:t>t</w:t>
      </w:r>
      <w:r>
        <w:rPr>
          <w:w w:val="103"/>
        </w:rPr>
        <w:t>s</w:t>
      </w:r>
      <w:r>
        <w:rPr>
          <w:spacing w:val="3"/>
        </w:rPr>
        <w:t> </w:t>
      </w:r>
      <w:r>
        <w:rPr>
          <w:spacing w:val="1"/>
          <w:w w:val="103"/>
        </w:rPr>
        <w:t>o</w:t>
      </w:r>
      <w:r>
        <w:rPr>
          <w:w w:val="103"/>
        </w:rPr>
        <w:t>f</w:t>
      </w:r>
      <w:r>
        <w:rPr>
          <w:spacing w:val="3"/>
        </w:rPr>
        <w:t> </w:t>
      </w:r>
      <w:r>
        <w:rPr>
          <w:spacing w:val="1"/>
          <w:w w:val="103"/>
        </w:rPr>
        <w:t>pa</w:t>
      </w:r>
      <w:r>
        <w:rPr>
          <w:spacing w:val="1"/>
          <w:w w:val="103"/>
        </w:rPr>
        <w:t>r</w:t>
      </w:r>
      <w:r>
        <w:rPr>
          <w:spacing w:val="1"/>
          <w:w w:val="103"/>
        </w:rPr>
        <w:t>c</w:t>
      </w:r>
      <w:r>
        <w:rPr>
          <w:spacing w:val="1"/>
          <w:w w:val="103"/>
        </w:rPr>
        <w:t>h</w:t>
      </w:r>
      <w:r>
        <w:rPr>
          <w:spacing w:val="2"/>
          <w:w w:val="103"/>
        </w:rPr>
        <w:t>m</w:t>
      </w:r>
      <w:r>
        <w:rPr>
          <w:spacing w:val="1"/>
          <w:w w:val="103"/>
        </w:rPr>
        <w:t>e</w:t>
      </w:r>
      <w:r>
        <w:rPr>
          <w:spacing w:val="1"/>
          <w:w w:val="103"/>
        </w:rPr>
        <w:t>nt</w:t>
      </w:r>
      <w:r>
        <w:rPr>
          <w:w w:val="103"/>
        </w:rPr>
        <w:t>.</w:t>
      </w:r>
    </w:p>
    <w:p>
      <w:pPr>
        <w:pStyle w:val="BodyText"/>
        <w:spacing w:line="254" w:lineRule="auto"/>
        <w:ind w:right="397" w:firstLine="187"/>
      </w:pPr>
      <w:r>
        <w:rPr>
          <w:rFonts w:ascii="Georgia"/>
          <w:b/>
          <w:i/>
          <w:w w:val="105"/>
        </w:rPr>
        <w:t>Chain.</w:t>
      </w:r>
      <w:r>
        <w:rPr>
          <w:rFonts w:ascii="Georgia"/>
          <w:b/>
          <w:i/>
          <w:spacing w:val="-21"/>
          <w:w w:val="105"/>
        </w:rPr>
        <w:t> </w:t>
      </w:r>
      <w:r>
        <w:rPr>
          <w:w w:val="105"/>
        </w:rPr>
        <w:t>A</w:t>
      </w:r>
      <w:r>
        <w:rPr>
          <w:spacing w:val="-12"/>
          <w:w w:val="105"/>
        </w:rPr>
        <w:t> </w:t>
      </w:r>
      <w:r>
        <w:rPr>
          <w:w w:val="105"/>
        </w:rPr>
        <w:t>chain</w:t>
      </w:r>
      <w:r>
        <w:rPr>
          <w:spacing w:val="-13"/>
          <w:w w:val="105"/>
        </w:rPr>
        <w:t> </w:t>
      </w:r>
      <w:r>
        <w:rPr>
          <w:w w:val="105"/>
        </w:rPr>
        <w:t>has</w:t>
      </w:r>
      <w:r>
        <w:rPr>
          <w:spacing w:val="-13"/>
          <w:w w:val="105"/>
        </w:rPr>
        <w:t> </w:t>
      </w:r>
      <w:r>
        <w:rPr>
          <w:w w:val="105"/>
        </w:rPr>
        <w:t>10</w:t>
      </w:r>
      <w:r>
        <w:rPr>
          <w:spacing w:val="-12"/>
          <w:w w:val="105"/>
        </w:rPr>
        <w:t> </w:t>
      </w:r>
      <w:r>
        <w:rPr>
          <w:w w:val="105"/>
        </w:rPr>
        <w:t>hit</w:t>
      </w:r>
      <w:r>
        <w:rPr>
          <w:spacing w:val="-13"/>
          <w:w w:val="105"/>
        </w:rPr>
        <w:t> </w:t>
      </w:r>
      <w:r>
        <w:rPr>
          <w:w w:val="105"/>
        </w:rPr>
        <w:t>points.</w:t>
      </w:r>
      <w:r>
        <w:rPr>
          <w:spacing w:val="-14"/>
          <w:w w:val="105"/>
        </w:rPr>
        <w:t> </w:t>
      </w:r>
      <w:r>
        <w:rPr>
          <w:w w:val="105"/>
        </w:rPr>
        <w:t>It</w:t>
      </w:r>
      <w:r>
        <w:rPr>
          <w:spacing w:val="-13"/>
          <w:w w:val="105"/>
        </w:rPr>
        <w:t> </w:t>
      </w:r>
      <w:r>
        <w:rPr>
          <w:w w:val="105"/>
        </w:rPr>
        <w:t>can</w:t>
      </w:r>
      <w:r>
        <w:rPr>
          <w:spacing w:val="-13"/>
          <w:w w:val="105"/>
        </w:rPr>
        <w:t> </w:t>
      </w:r>
      <w:r>
        <w:rPr>
          <w:w w:val="105"/>
        </w:rPr>
        <w:t>be</w:t>
      </w:r>
      <w:r>
        <w:rPr>
          <w:spacing w:val="-13"/>
          <w:w w:val="105"/>
        </w:rPr>
        <w:t> </w:t>
      </w:r>
      <w:r>
        <w:rPr>
          <w:w w:val="105"/>
        </w:rPr>
        <w:t>burst with a successful DC 20 Strength</w:t>
      </w:r>
      <w:r>
        <w:rPr>
          <w:spacing w:val="5"/>
          <w:w w:val="105"/>
        </w:rPr>
        <w:t> </w:t>
      </w:r>
      <w:r>
        <w:rPr>
          <w:w w:val="105"/>
        </w:rPr>
        <w:t>check.</w:t>
      </w:r>
    </w:p>
    <w:p>
      <w:pPr>
        <w:pStyle w:val="BodyText"/>
        <w:spacing w:line="252" w:lineRule="auto"/>
        <w:ind w:right="227" w:firstLine="187"/>
      </w:pPr>
      <w:r>
        <w:rPr>
          <w:rFonts w:ascii="Georgia" w:hAnsi="Georgia"/>
          <w:b/>
          <w:i/>
          <w:w w:val="105"/>
        </w:rPr>
        <w:t>Climber’s Kit. </w:t>
      </w:r>
      <w:r>
        <w:rPr>
          <w:w w:val="105"/>
        </w:rPr>
        <w:t>A climber’s kit includes special pitons, boot tips, gloves, and a harness. You can use the climber’s kit as an action to anchor yourself; when you do, you can’t fall more than 25 feet from the point where you anchored yourself, and you can’t climb more than 25 feet away from that point without undoing the anchor.</w:t>
      </w:r>
    </w:p>
    <w:p>
      <w:pPr>
        <w:pStyle w:val="BodyText"/>
        <w:spacing w:line="254" w:lineRule="auto"/>
        <w:ind w:right="83" w:firstLine="187"/>
      </w:pPr>
      <w:r>
        <w:rPr>
          <w:rFonts w:ascii="Georgia"/>
          <w:b/>
          <w:i/>
        </w:rPr>
        <w:t>Component</w:t>
      </w:r>
      <w:r>
        <w:rPr>
          <w:rFonts w:ascii="Georgia"/>
          <w:b/>
          <w:i/>
          <w:spacing w:val="-18"/>
        </w:rPr>
        <w:t> </w:t>
      </w:r>
      <w:r>
        <w:rPr>
          <w:rFonts w:ascii="Georgia"/>
          <w:b/>
          <w:i/>
        </w:rPr>
        <w:t>Pouch.</w:t>
      </w:r>
      <w:r>
        <w:rPr>
          <w:rFonts w:ascii="Georgia"/>
          <w:b/>
          <w:i/>
          <w:spacing w:val="-17"/>
        </w:rPr>
        <w:t> </w:t>
      </w:r>
      <w:r>
        <w:rPr/>
        <w:t>A</w:t>
      </w:r>
      <w:r>
        <w:rPr>
          <w:spacing w:val="-10"/>
        </w:rPr>
        <w:t> </w:t>
      </w:r>
      <w:r>
        <w:rPr/>
        <w:t>component</w:t>
      </w:r>
      <w:r>
        <w:rPr>
          <w:spacing w:val="-10"/>
        </w:rPr>
        <w:t> </w:t>
      </w:r>
      <w:r>
        <w:rPr/>
        <w:t>pouch</w:t>
      </w:r>
      <w:r>
        <w:rPr>
          <w:spacing w:val="-11"/>
        </w:rPr>
        <w:t> </w:t>
      </w:r>
      <w:r>
        <w:rPr/>
        <w:t>is</w:t>
      </w:r>
      <w:r>
        <w:rPr>
          <w:spacing w:val="-10"/>
        </w:rPr>
        <w:t> </w:t>
      </w:r>
      <w:r>
        <w:rPr/>
        <w:t>a</w:t>
      </w:r>
      <w:r>
        <w:rPr>
          <w:spacing w:val="-11"/>
        </w:rPr>
        <w:t> </w:t>
      </w:r>
      <w:r>
        <w:rPr/>
        <w:t>small, </w:t>
      </w:r>
      <w:r>
        <w:rPr>
          <w:w w:val="105"/>
        </w:rPr>
        <w:t>watertight leather belt pouch that has compartments to hold all the material components and other  special items you need to cast your spells, except for those components that have a specific cost (as indicated in a spell's</w:t>
      </w:r>
      <w:r>
        <w:rPr>
          <w:spacing w:val="2"/>
          <w:w w:val="105"/>
        </w:rPr>
        <w:t> </w:t>
      </w:r>
      <w:r>
        <w:rPr>
          <w:w w:val="105"/>
        </w:rPr>
        <w:t>description).</w:t>
      </w:r>
    </w:p>
    <w:p>
      <w:pPr>
        <w:pStyle w:val="BodyText"/>
        <w:spacing w:line="254" w:lineRule="auto"/>
        <w:ind w:right="235" w:firstLine="187"/>
      </w:pPr>
      <w:r>
        <w:rPr>
          <w:rFonts w:ascii="Georgia" w:hAnsi="Georgia"/>
          <w:b/>
          <w:i/>
          <w:w w:val="105"/>
        </w:rPr>
        <w:t>Crowbar. </w:t>
      </w:r>
      <w:r>
        <w:rPr>
          <w:w w:val="105"/>
        </w:rPr>
        <w:t>Using a crowbar grants advantage to Strength checks where the crowbar’s leverage can be applied.</w:t>
      </w:r>
    </w:p>
    <w:p>
      <w:pPr>
        <w:pStyle w:val="BodyText"/>
        <w:spacing w:line="252" w:lineRule="auto" w:before="86"/>
        <w:ind w:right="271" w:firstLine="187"/>
      </w:pPr>
      <w:r>
        <w:rPr/>
        <w:br w:type="column"/>
      </w:r>
      <w:r>
        <w:rPr>
          <w:rFonts w:ascii="Georgia"/>
          <w:b/>
          <w:i/>
          <w:w w:val="105"/>
        </w:rPr>
        <w:t>Druidic</w:t>
      </w:r>
      <w:r>
        <w:rPr>
          <w:rFonts w:ascii="Georgia"/>
          <w:b/>
          <w:i/>
          <w:spacing w:val="-31"/>
          <w:w w:val="105"/>
        </w:rPr>
        <w:t> </w:t>
      </w:r>
      <w:r>
        <w:rPr>
          <w:rFonts w:ascii="Georgia"/>
          <w:b/>
          <w:i/>
          <w:w w:val="105"/>
        </w:rPr>
        <w:t>Focus.</w:t>
      </w:r>
      <w:r>
        <w:rPr>
          <w:rFonts w:ascii="Georgia"/>
          <w:b/>
          <w:i/>
          <w:spacing w:val="-30"/>
          <w:w w:val="105"/>
        </w:rPr>
        <w:t> </w:t>
      </w:r>
      <w:r>
        <w:rPr>
          <w:w w:val="105"/>
        </w:rPr>
        <w:t>A</w:t>
      </w:r>
      <w:r>
        <w:rPr>
          <w:spacing w:val="-23"/>
          <w:w w:val="105"/>
        </w:rPr>
        <w:t> </w:t>
      </w:r>
      <w:r>
        <w:rPr>
          <w:w w:val="105"/>
        </w:rPr>
        <w:t>druidic</w:t>
      </w:r>
      <w:r>
        <w:rPr>
          <w:spacing w:val="-24"/>
          <w:w w:val="105"/>
        </w:rPr>
        <w:t> </w:t>
      </w:r>
      <w:r>
        <w:rPr>
          <w:w w:val="105"/>
        </w:rPr>
        <w:t>focus</w:t>
      </w:r>
      <w:r>
        <w:rPr>
          <w:spacing w:val="-23"/>
          <w:w w:val="105"/>
        </w:rPr>
        <w:t> </w:t>
      </w:r>
      <w:r>
        <w:rPr>
          <w:w w:val="105"/>
        </w:rPr>
        <w:t>might</w:t>
      </w:r>
      <w:r>
        <w:rPr>
          <w:spacing w:val="-24"/>
          <w:w w:val="105"/>
        </w:rPr>
        <w:t> </w:t>
      </w:r>
      <w:r>
        <w:rPr>
          <w:w w:val="105"/>
        </w:rPr>
        <w:t>be</w:t>
      </w:r>
      <w:r>
        <w:rPr>
          <w:spacing w:val="-23"/>
          <w:w w:val="105"/>
        </w:rPr>
        <w:t> </w:t>
      </w:r>
      <w:r>
        <w:rPr>
          <w:w w:val="105"/>
        </w:rPr>
        <w:t>a</w:t>
      </w:r>
      <w:r>
        <w:rPr>
          <w:spacing w:val="-24"/>
          <w:w w:val="105"/>
        </w:rPr>
        <w:t> </w:t>
      </w:r>
      <w:r>
        <w:rPr>
          <w:w w:val="105"/>
        </w:rPr>
        <w:t>sprig</w:t>
      </w:r>
      <w:r>
        <w:rPr>
          <w:spacing w:val="-23"/>
          <w:w w:val="105"/>
        </w:rPr>
        <w:t> </w:t>
      </w:r>
      <w:r>
        <w:rPr>
          <w:w w:val="105"/>
        </w:rPr>
        <w:t>of mistletoe or holly, a wand or scepter made of yew or another special wood, a staff drawn whole out of a living tree, or a totem object incorporating feathers, fur, bones, and teeth from sacred animals. A druid can use such an object as a spellcasting</w:t>
      </w:r>
      <w:r>
        <w:rPr>
          <w:spacing w:val="3"/>
          <w:w w:val="105"/>
        </w:rPr>
        <w:t> </w:t>
      </w:r>
      <w:r>
        <w:rPr>
          <w:w w:val="105"/>
        </w:rPr>
        <w:t>focus.</w:t>
      </w:r>
    </w:p>
    <w:p>
      <w:pPr>
        <w:pStyle w:val="BodyText"/>
        <w:spacing w:line="254" w:lineRule="auto" w:before="4"/>
        <w:ind w:right="390" w:firstLine="187"/>
      </w:pPr>
      <w:r>
        <w:rPr>
          <w:rFonts w:ascii="Georgia"/>
          <w:b/>
          <w:i/>
        </w:rPr>
        <w:t>Fishing Tackle. </w:t>
      </w:r>
      <w:r>
        <w:rPr/>
        <w:t>This kit includes a wooden rod, </w:t>
      </w:r>
      <w:r>
        <w:rPr>
          <w:w w:val="105"/>
        </w:rPr>
        <w:t>silken line, corkwood bobbers, steel hooks, lead sinkers, velvet lures, and narrow netting.</w:t>
      </w:r>
    </w:p>
    <w:p>
      <w:pPr>
        <w:pStyle w:val="BodyText"/>
        <w:spacing w:line="252" w:lineRule="auto"/>
        <w:ind w:right="240" w:firstLine="187"/>
      </w:pPr>
      <w:r>
        <w:rPr>
          <w:rFonts w:ascii="Georgia" w:hAnsi="Georgia"/>
          <w:b/>
          <w:i/>
          <w:w w:val="105"/>
        </w:rPr>
        <w:t>Healer’s</w:t>
      </w:r>
      <w:r>
        <w:rPr>
          <w:rFonts w:ascii="Georgia" w:hAnsi="Georgia"/>
          <w:b/>
          <w:i/>
          <w:spacing w:val="-31"/>
          <w:w w:val="105"/>
        </w:rPr>
        <w:t> </w:t>
      </w:r>
      <w:r>
        <w:rPr>
          <w:rFonts w:ascii="Georgia" w:hAnsi="Georgia"/>
          <w:b/>
          <w:i/>
          <w:w w:val="105"/>
        </w:rPr>
        <w:t>Kit.</w:t>
      </w:r>
      <w:r>
        <w:rPr>
          <w:rFonts w:ascii="Georgia" w:hAnsi="Georgia"/>
          <w:b/>
          <w:i/>
          <w:spacing w:val="-31"/>
          <w:w w:val="105"/>
        </w:rPr>
        <w:t> </w:t>
      </w:r>
      <w:r>
        <w:rPr>
          <w:w w:val="105"/>
        </w:rPr>
        <w:t>This</w:t>
      </w:r>
      <w:r>
        <w:rPr>
          <w:spacing w:val="-23"/>
          <w:w w:val="105"/>
        </w:rPr>
        <w:t> </w:t>
      </w:r>
      <w:r>
        <w:rPr>
          <w:w w:val="105"/>
        </w:rPr>
        <w:t>kit</w:t>
      </w:r>
      <w:r>
        <w:rPr>
          <w:spacing w:val="-24"/>
          <w:w w:val="105"/>
        </w:rPr>
        <w:t> </w:t>
      </w:r>
      <w:r>
        <w:rPr>
          <w:w w:val="105"/>
        </w:rPr>
        <w:t>is</w:t>
      </w:r>
      <w:r>
        <w:rPr>
          <w:spacing w:val="-24"/>
          <w:w w:val="105"/>
        </w:rPr>
        <w:t> </w:t>
      </w:r>
      <w:r>
        <w:rPr>
          <w:w w:val="105"/>
        </w:rPr>
        <w:t>a</w:t>
      </w:r>
      <w:r>
        <w:rPr>
          <w:spacing w:val="-24"/>
          <w:w w:val="105"/>
        </w:rPr>
        <w:t> </w:t>
      </w:r>
      <w:r>
        <w:rPr>
          <w:w w:val="105"/>
        </w:rPr>
        <w:t>leather</w:t>
      </w:r>
      <w:r>
        <w:rPr>
          <w:spacing w:val="-24"/>
          <w:w w:val="105"/>
        </w:rPr>
        <w:t> </w:t>
      </w:r>
      <w:r>
        <w:rPr>
          <w:w w:val="105"/>
        </w:rPr>
        <w:t>pouch</w:t>
      </w:r>
      <w:r>
        <w:rPr>
          <w:spacing w:val="-24"/>
          <w:w w:val="105"/>
        </w:rPr>
        <w:t> </w:t>
      </w:r>
      <w:r>
        <w:rPr>
          <w:w w:val="105"/>
        </w:rPr>
        <w:t>containing bandages, salves, and splints. The kit has ten uses. As an action, you can expend one use of the kit to stabilize a creature that has 0 hit points, without needing to make a Wisdom (Medicine)</w:t>
      </w:r>
      <w:r>
        <w:rPr>
          <w:spacing w:val="1"/>
          <w:w w:val="105"/>
        </w:rPr>
        <w:t> </w:t>
      </w:r>
      <w:r>
        <w:rPr>
          <w:w w:val="105"/>
        </w:rPr>
        <w:t>check.</w:t>
      </w:r>
    </w:p>
    <w:p>
      <w:pPr>
        <w:pStyle w:val="BodyText"/>
        <w:spacing w:line="252" w:lineRule="auto"/>
        <w:ind w:right="268" w:firstLine="187"/>
      </w:pPr>
      <w:r>
        <w:rPr>
          <w:rFonts w:ascii="Georgia" w:hAnsi="Georgia"/>
          <w:b/>
          <w:i/>
        </w:rPr>
        <w:t>Holy</w:t>
      </w:r>
      <w:r>
        <w:rPr>
          <w:rFonts w:ascii="Georgia" w:hAnsi="Georgia"/>
          <w:b/>
          <w:i/>
          <w:spacing w:val="-13"/>
        </w:rPr>
        <w:t> </w:t>
      </w:r>
      <w:r>
        <w:rPr>
          <w:rFonts w:ascii="Georgia" w:hAnsi="Georgia"/>
          <w:b/>
          <w:i/>
        </w:rPr>
        <w:t>Symbol.</w:t>
      </w:r>
      <w:r>
        <w:rPr>
          <w:rFonts w:ascii="Georgia" w:hAnsi="Georgia"/>
          <w:b/>
          <w:i/>
          <w:spacing w:val="-14"/>
        </w:rPr>
        <w:t> </w:t>
      </w:r>
      <w:r>
        <w:rPr/>
        <w:t>A</w:t>
      </w:r>
      <w:r>
        <w:rPr>
          <w:spacing w:val="-6"/>
        </w:rPr>
        <w:t> </w:t>
      </w:r>
      <w:r>
        <w:rPr/>
        <w:t>holy</w:t>
      </w:r>
      <w:r>
        <w:rPr>
          <w:spacing w:val="-7"/>
        </w:rPr>
        <w:t> </w:t>
      </w:r>
      <w:r>
        <w:rPr/>
        <w:t>symbol</w:t>
      </w:r>
      <w:r>
        <w:rPr>
          <w:spacing w:val="-6"/>
        </w:rPr>
        <w:t> </w:t>
      </w:r>
      <w:r>
        <w:rPr/>
        <w:t>is</w:t>
      </w:r>
      <w:r>
        <w:rPr>
          <w:spacing w:val="-7"/>
        </w:rPr>
        <w:t> </w:t>
      </w:r>
      <w:r>
        <w:rPr/>
        <w:t>a</w:t>
      </w:r>
      <w:r>
        <w:rPr>
          <w:spacing w:val="-7"/>
        </w:rPr>
        <w:t> </w:t>
      </w:r>
      <w:r>
        <w:rPr/>
        <w:t>representation</w:t>
      </w:r>
      <w:r>
        <w:rPr>
          <w:spacing w:val="-6"/>
        </w:rPr>
        <w:t> </w:t>
      </w:r>
      <w:r>
        <w:rPr/>
        <w:t>of a god or pantheon. It might be an amulet depicting a symbol representing a deity, the same symbol  carefully engraved or inlaid as  an  emblem  on  a shield, or a tiny box holding a fragment of a sacred </w:t>
      </w:r>
      <w:r>
        <w:rPr>
          <w:spacing w:val="1"/>
          <w:w w:val="103"/>
        </w:rPr>
        <w:t>re</w:t>
      </w:r>
      <w:r>
        <w:rPr>
          <w:w w:val="103"/>
        </w:rPr>
        <w:t>l</w:t>
      </w:r>
      <w:r>
        <w:rPr>
          <w:w w:val="103"/>
        </w:rPr>
        <w:t>i</w:t>
      </w:r>
      <w:r>
        <w:rPr>
          <w:spacing w:val="1"/>
          <w:w w:val="103"/>
        </w:rPr>
        <w:t>c</w:t>
      </w:r>
      <w:r>
        <w:rPr>
          <w:w w:val="103"/>
        </w:rPr>
        <w:t>.</w:t>
      </w:r>
      <w:r>
        <w:rPr>
          <w:spacing w:val="2"/>
        </w:rPr>
        <w:t> </w:t>
      </w:r>
      <w:r>
        <w:rPr>
          <w:spacing w:val="2"/>
          <w:w w:val="103"/>
        </w:rPr>
        <w:t>A</w:t>
      </w:r>
      <w:r>
        <w:rPr>
          <w:spacing w:val="1"/>
          <w:w w:val="103"/>
        </w:rPr>
        <w:t>pp</w:t>
      </w:r>
      <w:r>
        <w:rPr>
          <w:spacing w:val="1"/>
          <w:w w:val="103"/>
        </w:rPr>
        <w:t>e</w:t>
      </w:r>
      <w:r>
        <w:rPr>
          <w:spacing w:val="1"/>
          <w:w w:val="103"/>
        </w:rPr>
        <w:t>n</w:t>
      </w:r>
      <w:r>
        <w:rPr>
          <w:spacing w:val="1"/>
          <w:w w:val="103"/>
        </w:rPr>
        <w:t>d</w:t>
      </w:r>
      <w:r>
        <w:rPr>
          <w:w w:val="103"/>
        </w:rPr>
        <w:t>i</w:t>
      </w:r>
      <w:r>
        <w:rPr>
          <w:w w:val="103"/>
        </w:rPr>
        <w:t>x</w:t>
      </w:r>
      <w:r>
        <w:rPr>
          <w:spacing w:val="3"/>
        </w:rPr>
        <w:t> </w:t>
      </w:r>
      <w:r>
        <w:rPr>
          <w:spacing w:val="1"/>
          <w:w w:val="103"/>
        </w:rPr>
        <w:t>P</w:t>
      </w:r>
      <w:r>
        <w:rPr>
          <w:spacing w:val="2"/>
          <w:w w:val="103"/>
        </w:rPr>
        <w:t>H</w:t>
      </w:r>
      <w:r>
        <w:rPr>
          <w:w w:val="31"/>
        </w:rPr>
        <w:t>-­‐</w:t>
      </w:r>
      <w:r>
        <w:rPr>
          <w:spacing w:val="1"/>
          <w:w w:val="31"/>
        </w:rPr>
        <w:t>‑</w:t>
      </w:r>
      <w:r>
        <w:rPr>
          <w:w w:val="103"/>
        </w:rPr>
        <w:t>B</w:t>
      </w:r>
      <w:r>
        <w:rPr>
          <w:spacing w:val="4"/>
        </w:rPr>
        <w:t> </w:t>
      </w:r>
      <w:r>
        <w:rPr>
          <w:spacing w:val="1"/>
          <w:w w:val="103"/>
        </w:rPr>
        <w:t>"F</w:t>
      </w:r>
      <w:r>
        <w:rPr>
          <w:spacing w:val="1"/>
          <w:w w:val="103"/>
        </w:rPr>
        <w:t>a</w:t>
      </w:r>
      <w:r>
        <w:rPr>
          <w:spacing w:val="1"/>
          <w:w w:val="103"/>
        </w:rPr>
        <w:t>n</w:t>
      </w:r>
      <w:r>
        <w:rPr>
          <w:spacing w:val="1"/>
          <w:w w:val="103"/>
        </w:rPr>
        <w:t>t</w:t>
      </w:r>
      <w:r>
        <w:rPr>
          <w:spacing w:val="1"/>
          <w:w w:val="103"/>
        </w:rPr>
        <w:t>a</w:t>
      </w:r>
      <w:r>
        <w:rPr>
          <w:spacing w:val="1"/>
          <w:w w:val="103"/>
        </w:rPr>
        <w:t>sy</w:t>
      </w:r>
      <w:r>
        <w:rPr>
          <w:w w:val="31"/>
        </w:rPr>
        <w:t>-­‐</w:t>
      </w:r>
      <w:r>
        <w:rPr>
          <w:spacing w:val="1"/>
          <w:w w:val="31"/>
        </w:rPr>
        <w:t>‑</w:t>
      </w:r>
      <w:r>
        <w:rPr>
          <w:spacing w:val="2"/>
          <w:w w:val="103"/>
        </w:rPr>
        <w:t>H</w:t>
      </w:r>
      <w:r>
        <w:rPr>
          <w:spacing w:val="1"/>
          <w:w w:val="103"/>
        </w:rPr>
        <w:t>is</w:t>
      </w:r>
      <w:r>
        <w:rPr>
          <w:spacing w:val="1"/>
          <w:w w:val="103"/>
        </w:rPr>
        <w:t>t</w:t>
      </w:r>
      <w:r>
        <w:rPr>
          <w:spacing w:val="1"/>
          <w:w w:val="103"/>
        </w:rPr>
        <w:t>o</w:t>
      </w:r>
      <w:r>
        <w:rPr>
          <w:spacing w:val="1"/>
          <w:w w:val="103"/>
        </w:rPr>
        <w:t>r</w:t>
      </w:r>
      <w:r>
        <w:rPr>
          <w:w w:val="103"/>
        </w:rPr>
        <w:t>i</w:t>
      </w:r>
      <w:r>
        <w:rPr>
          <w:spacing w:val="1"/>
          <w:w w:val="103"/>
        </w:rPr>
        <w:t>c</w:t>
      </w:r>
      <w:r>
        <w:rPr>
          <w:spacing w:val="1"/>
          <w:w w:val="103"/>
        </w:rPr>
        <w:t>a</w:t>
      </w:r>
      <w:r>
        <w:rPr>
          <w:w w:val="103"/>
        </w:rPr>
        <w:t>l</w:t>
      </w:r>
      <w:r>
        <w:rPr>
          <w:spacing w:val="3"/>
        </w:rPr>
        <w:t> </w:t>
      </w:r>
      <w:r>
        <w:rPr>
          <w:spacing w:val="-17"/>
          <w:w w:val="103"/>
        </w:rPr>
        <w:t>P</w:t>
      </w:r>
      <w:r>
        <w:rPr>
          <w:spacing w:val="-17"/>
          <w:w w:val="103"/>
        </w:rPr>
        <w:t>a</w:t>
      </w:r>
      <w:r>
        <w:rPr>
          <w:spacing w:val="-17"/>
          <w:w w:val="103"/>
        </w:rPr>
        <w:t>n</w:t>
      </w:r>
      <w:r>
        <w:rPr>
          <w:spacing w:val="-17"/>
          <w:w w:val="103"/>
        </w:rPr>
        <w:t>t</w:t>
      </w:r>
      <w:r>
        <w:rPr>
          <w:spacing w:val="-17"/>
          <w:w w:val="103"/>
        </w:rPr>
        <w:t>heo</w:t>
      </w:r>
      <w:r>
        <w:rPr>
          <w:spacing w:val="-17"/>
          <w:w w:val="103"/>
        </w:rPr>
        <w:t>n</w:t>
      </w:r>
      <w:r>
        <w:rPr>
          <w:spacing w:val="-17"/>
          <w:w w:val="103"/>
        </w:rPr>
        <w:t>s</w:t>
      </w:r>
      <w:r>
        <w:rPr>
          <w:spacing w:val="-18"/>
          <w:w w:val="103"/>
        </w:rPr>
        <w:t>"</w:t>
      </w:r>
      <w:r>
        <w:rPr>
          <w:w w:val="103"/>
        </w:rPr>
        <w:t> </w:t>
      </w:r>
      <w:r>
        <w:rPr/>
        <w:t>lists the symbols commonly associated with  many gods in the multiverse. A cleric or paladin can use a holy symbol as a spellcasting focus.  To  use  the symbol in this way, the caster must hold it in hand, wear it visibly, or bear it on a</w:t>
      </w:r>
      <w:r>
        <w:rPr>
          <w:spacing w:val="4"/>
        </w:rPr>
        <w:t> </w:t>
      </w:r>
      <w:r>
        <w:rPr/>
        <w:t>shield.</w:t>
      </w:r>
    </w:p>
    <w:p>
      <w:pPr>
        <w:pStyle w:val="BodyText"/>
        <w:spacing w:line="252" w:lineRule="auto" w:before="5"/>
        <w:ind w:right="279" w:firstLine="187"/>
      </w:pPr>
      <w:r>
        <w:rPr>
          <w:rFonts w:ascii="Georgia"/>
          <w:b/>
          <w:i/>
          <w:w w:val="105"/>
        </w:rPr>
        <w:t>Holy Water. </w:t>
      </w:r>
      <w:r>
        <w:rPr>
          <w:w w:val="105"/>
        </w:rPr>
        <w:t>As an action, you can splash the contents of this flask onto a creature within 5 feet of you or throw it up to 20 feet, shattering it on impact. In either case, make a ranged attack against a target creature, treating the holy water as an improvised weapon. If the target is a fiend or undead, it takes 2d6 radiant damage.</w:t>
      </w:r>
    </w:p>
    <w:p>
      <w:pPr>
        <w:pStyle w:val="BodyText"/>
        <w:spacing w:line="254" w:lineRule="auto" w:before="5"/>
        <w:ind w:right="390" w:firstLine="187"/>
      </w:pPr>
      <w:r>
        <w:rPr/>
        <w:t>A cleric or paladin may create holy water by performing a special ritual. The ritual takes 1 hour to perform, uses 25 gp worth of powdered silver, and </w:t>
      </w:r>
      <w:r>
        <w:rPr>
          <w:w w:val="103"/>
        </w:rPr>
        <w:t>re</w:t>
      </w:r>
      <w:r>
        <w:rPr>
          <w:w w:val="103"/>
        </w:rPr>
        <w:t>q</w:t>
      </w:r>
      <w:r>
        <w:rPr>
          <w:w w:val="103"/>
        </w:rPr>
        <w:t>u</w:t>
      </w:r>
      <w:r>
        <w:rPr>
          <w:w w:val="103"/>
        </w:rPr>
        <w:t>ire</w:t>
      </w:r>
      <w:r>
        <w:rPr>
          <w:w w:val="103"/>
        </w:rPr>
        <w:t>s</w:t>
      </w:r>
      <w:r>
        <w:rPr/>
        <w:t> </w:t>
      </w:r>
      <w:r>
        <w:rPr>
          <w:w w:val="103"/>
        </w:rPr>
        <w:t>th</w:t>
      </w:r>
      <w:r>
        <w:rPr>
          <w:w w:val="103"/>
        </w:rPr>
        <w:t>e</w:t>
      </w:r>
      <w:r>
        <w:rPr/>
        <w:t> </w:t>
      </w:r>
      <w:r>
        <w:rPr>
          <w:w w:val="103"/>
        </w:rPr>
        <w:t>c</w:t>
      </w:r>
      <w:r>
        <w:rPr>
          <w:w w:val="103"/>
        </w:rPr>
        <w:t>a</w:t>
      </w:r>
      <w:r>
        <w:rPr>
          <w:w w:val="103"/>
        </w:rPr>
        <w:t>ste</w:t>
      </w:r>
      <w:r>
        <w:rPr>
          <w:w w:val="103"/>
        </w:rPr>
        <w:t>r</w:t>
      </w:r>
      <w:r>
        <w:rPr/>
        <w:t> </w:t>
      </w:r>
      <w:r>
        <w:rPr>
          <w:w w:val="103"/>
        </w:rPr>
        <w:t>to</w:t>
      </w:r>
      <w:r>
        <w:rPr/>
        <w:t> </w:t>
      </w:r>
      <w:r>
        <w:rPr>
          <w:w w:val="103"/>
        </w:rPr>
        <w:t>e</w:t>
      </w:r>
      <w:r>
        <w:rPr>
          <w:w w:val="103"/>
        </w:rPr>
        <w:t>x</w:t>
      </w:r>
      <w:r>
        <w:rPr>
          <w:w w:val="103"/>
        </w:rPr>
        <w:t>p</w:t>
      </w:r>
      <w:r>
        <w:rPr>
          <w:w w:val="103"/>
        </w:rPr>
        <w:t>e</w:t>
      </w:r>
      <w:r>
        <w:rPr>
          <w:w w:val="103"/>
        </w:rPr>
        <w:t>n</w:t>
      </w:r>
      <w:r>
        <w:rPr>
          <w:w w:val="103"/>
        </w:rPr>
        <w:t>d</w:t>
      </w:r>
      <w:r>
        <w:rPr/>
        <w:t> </w:t>
      </w:r>
      <w:r>
        <w:rPr>
          <w:w w:val="103"/>
        </w:rPr>
        <w:t>a</w:t>
      </w:r>
      <w:r>
        <w:rPr/>
        <w:t> </w:t>
      </w:r>
      <w:r>
        <w:rPr>
          <w:w w:val="103"/>
        </w:rPr>
        <w:t>1</w:t>
      </w:r>
      <w:r>
        <w:rPr>
          <w:w w:val="103"/>
        </w:rPr>
        <w:t>st</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p>
    <w:p>
      <w:pPr>
        <w:pStyle w:val="BodyText"/>
        <w:spacing w:line="252" w:lineRule="auto"/>
        <w:ind w:right="270" w:firstLine="187"/>
      </w:pPr>
      <w:r>
        <w:rPr>
          <w:rFonts w:ascii="Georgia" w:hAnsi="Georgia"/>
          <w:b/>
          <w:i/>
        </w:rPr>
        <w:t>Hunting Trap. </w:t>
      </w:r>
      <w:r>
        <w:rPr/>
        <w:t>When you use your action to set it, </w:t>
      </w:r>
      <w:r>
        <w:rPr>
          <w:spacing w:val="1"/>
          <w:w w:val="103"/>
        </w:rPr>
        <w:t>th</w:t>
      </w:r>
      <w:r>
        <w:rPr>
          <w:w w:val="103"/>
        </w:rPr>
        <w:t>i</w:t>
      </w:r>
      <w:r>
        <w:rPr>
          <w:w w:val="103"/>
        </w:rPr>
        <w:t>s</w:t>
      </w:r>
      <w:r>
        <w:rPr>
          <w:spacing w:val="3"/>
        </w:rPr>
        <w:t> </w:t>
      </w:r>
      <w:r>
        <w:rPr>
          <w:spacing w:val="1"/>
          <w:w w:val="103"/>
        </w:rPr>
        <w:t>tra</w:t>
      </w:r>
      <w:r>
        <w:rPr>
          <w:w w:val="103"/>
        </w:rPr>
        <w:t>p</w:t>
      </w:r>
      <w:r>
        <w:rPr>
          <w:spacing w:val="3"/>
        </w:rPr>
        <w:t> </w:t>
      </w:r>
      <w:r>
        <w:rPr>
          <w:spacing w:val="1"/>
          <w:w w:val="103"/>
        </w:rPr>
        <w:t>f</w:t>
      </w:r>
      <w:r>
        <w:rPr>
          <w:spacing w:val="1"/>
          <w:w w:val="103"/>
        </w:rPr>
        <w:t>o</w:t>
      </w:r>
      <w:r>
        <w:rPr>
          <w:spacing w:val="1"/>
          <w:w w:val="103"/>
        </w:rPr>
        <w:t>r</w:t>
      </w:r>
      <w:r>
        <w:rPr>
          <w:spacing w:val="2"/>
          <w:w w:val="103"/>
        </w:rPr>
        <w:t>m</w:t>
      </w:r>
      <w:r>
        <w:rPr>
          <w:w w:val="103"/>
        </w:rPr>
        <w:t>s</w:t>
      </w:r>
      <w:r>
        <w:rPr>
          <w:spacing w:val="3"/>
        </w:rPr>
        <w:t> </w:t>
      </w:r>
      <w:r>
        <w:rPr>
          <w:w w:val="103"/>
        </w:rPr>
        <w:t>a</w:t>
      </w:r>
      <w:r>
        <w:rPr>
          <w:spacing w:val="3"/>
        </w:rPr>
        <w:t> </w:t>
      </w:r>
      <w:r>
        <w:rPr>
          <w:spacing w:val="1"/>
          <w:w w:val="103"/>
        </w:rPr>
        <w:t>s</w:t>
      </w:r>
      <w:r>
        <w:rPr>
          <w:spacing w:val="1"/>
          <w:w w:val="103"/>
        </w:rPr>
        <w:t>a</w:t>
      </w:r>
      <w:r>
        <w:rPr>
          <w:spacing w:val="2"/>
          <w:w w:val="103"/>
        </w:rPr>
        <w:t>w</w:t>
      </w:r>
      <w:r>
        <w:rPr>
          <w:w w:val="31"/>
        </w:rPr>
        <w:t>-­‐</w:t>
      </w:r>
      <w:r>
        <w:rPr>
          <w:spacing w:val="1"/>
          <w:w w:val="31"/>
        </w:rPr>
        <w:t>‑</w:t>
      </w:r>
      <w:r>
        <w:rPr>
          <w:spacing w:val="1"/>
          <w:w w:val="103"/>
        </w:rPr>
        <w:t>to</w:t>
      </w:r>
      <w:r>
        <w:rPr>
          <w:spacing w:val="1"/>
          <w:w w:val="103"/>
        </w:rPr>
        <w:t>o</w:t>
      </w:r>
      <w:r>
        <w:rPr>
          <w:spacing w:val="1"/>
          <w:w w:val="103"/>
        </w:rPr>
        <w:t>th</w:t>
      </w:r>
      <w:r>
        <w:rPr>
          <w:spacing w:val="1"/>
          <w:w w:val="103"/>
        </w:rPr>
        <w:t>e</w:t>
      </w:r>
      <w:r>
        <w:rPr>
          <w:w w:val="103"/>
        </w:rPr>
        <w:t>d</w:t>
      </w:r>
      <w:r>
        <w:rPr>
          <w:spacing w:val="4"/>
        </w:rPr>
        <w:t> </w:t>
      </w:r>
      <w:r>
        <w:rPr>
          <w:spacing w:val="1"/>
          <w:w w:val="103"/>
        </w:rPr>
        <w:t>s</w:t>
      </w:r>
      <w:r>
        <w:rPr>
          <w:spacing w:val="1"/>
          <w:w w:val="103"/>
        </w:rPr>
        <w:t>te</w:t>
      </w:r>
      <w:r>
        <w:rPr>
          <w:spacing w:val="1"/>
          <w:w w:val="103"/>
        </w:rPr>
        <w:t>e</w:t>
      </w:r>
      <w:r>
        <w:rPr>
          <w:w w:val="103"/>
        </w:rPr>
        <w:t>l</w:t>
      </w:r>
      <w:r>
        <w:rPr>
          <w:spacing w:val="3"/>
        </w:rPr>
        <w:t> </w:t>
      </w:r>
      <w:r>
        <w:rPr>
          <w:spacing w:val="1"/>
          <w:w w:val="103"/>
        </w:rPr>
        <w:t>r</w:t>
      </w:r>
      <w:r>
        <w:rPr>
          <w:w w:val="103"/>
        </w:rPr>
        <w:t>i</w:t>
      </w:r>
      <w:r>
        <w:rPr>
          <w:spacing w:val="1"/>
          <w:w w:val="103"/>
        </w:rPr>
        <w:t>n</w:t>
      </w:r>
      <w:r>
        <w:rPr>
          <w:w w:val="103"/>
        </w:rPr>
        <w:t>g</w:t>
      </w:r>
      <w:r>
        <w:rPr>
          <w:spacing w:val="3"/>
        </w:rPr>
        <w:t> </w:t>
      </w:r>
      <w:r>
        <w:rPr>
          <w:spacing w:val="1"/>
          <w:w w:val="103"/>
        </w:rPr>
        <w:t>th</w:t>
      </w:r>
      <w:r>
        <w:rPr>
          <w:spacing w:val="1"/>
          <w:w w:val="103"/>
        </w:rPr>
        <w:t>a</w:t>
      </w:r>
      <w:r>
        <w:rPr>
          <w:w w:val="103"/>
        </w:rPr>
        <w:t>t</w:t>
      </w:r>
      <w:r>
        <w:rPr>
          <w:spacing w:val="3"/>
        </w:rPr>
        <w:t> </w:t>
      </w:r>
      <w:r>
        <w:rPr>
          <w:spacing w:val="1"/>
          <w:w w:val="103"/>
        </w:rPr>
        <w:t>s</w:t>
      </w:r>
      <w:r>
        <w:rPr>
          <w:spacing w:val="1"/>
          <w:w w:val="103"/>
        </w:rPr>
        <w:t>n</w:t>
      </w:r>
      <w:r>
        <w:rPr>
          <w:spacing w:val="1"/>
          <w:w w:val="103"/>
        </w:rPr>
        <w:t>a</w:t>
      </w:r>
      <w:r>
        <w:rPr>
          <w:spacing w:val="1"/>
          <w:w w:val="103"/>
        </w:rPr>
        <w:t>p</w:t>
      </w:r>
      <w:r>
        <w:rPr>
          <w:w w:val="103"/>
        </w:rPr>
        <w:t>s </w:t>
      </w:r>
      <w:r>
        <w:rPr/>
        <w:t>shut when a creature steps on a pressure plate in the center. The trap is affixed by a heavy chain to an immobile object, such as a tree or a spike driven into the ground. A creature that steps on the plate must succeed on a DC 13  Dexterity saving throw  or take 1d4 piercing damage and stop moving.  Thereafter, until the creature breaks free of the trap, its   movement is limited by the length of the chain (typically 3 feet long).  A  creature  can  use  its  action to make a DC 13 Strength check, freeing itself or another creature within its reach on a success. Each failed check deals 1 piercing damage to the trapped creature.</w:t>
      </w:r>
    </w:p>
    <w:p>
      <w:pPr>
        <w:spacing w:after="0" w:line="252" w:lineRule="auto"/>
        <w:sectPr>
          <w:pgSz w:w="12240" w:h="15840"/>
          <w:pgMar w:header="0" w:footer="644" w:top="1360" w:bottom="840" w:left="920" w:right="920"/>
          <w:cols w:num="2" w:equalWidth="0">
            <w:col w:w="4832" w:space="587"/>
            <w:col w:w="4981"/>
          </w:cols>
        </w:sectPr>
      </w:pPr>
    </w:p>
    <w:p>
      <w:pPr>
        <w:pStyle w:val="BodyText"/>
        <w:spacing w:line="254" w:lineRule="auto" w:before="86"/>
        <w:ind w:firstLine="187"/>
      </w:pPr>
      <w:r>
        <w:rPr>
          <w:rFonts w:ascii="Georgia" w:hAnsi="Georgia"/>
          <w:b/>
          <w:i/>
          <w:w w:val="86"/>
        </w:rPr>
        <w:t>Lam</w:t>
      </w:r>
      <w:r>
        <w:rPr>
          <w:rFonts w:ascii="Georgia" w:hAnsi="Georgia"/>
          <w:b/>
          <w:i/>
          <w:w w:val="89"/>
        </w:rPr>
        <w:t>p</w:t>
      </w:r>
      <w:r>
        <w:rPr>
          <w:rFonts w:ascii="Georgia" w:hAnsi="Georgia"/>
          <w:b/>
          <w:i/>
          <w:w w:val="71"/>
        </w:rPr>
        <w:t>.</w:t>
      </w:r>
      <w:r>
        <w:rPr>
          <w:rFonts w:ascii="Georgia" w:hAnsi="Georgia"/>
          <w:b/>
          <w:i/>
        </w:rPr>
        <w:t> </w:t>
      </w:r>
      <w:r>
        <w:rPr>
          <w:w w:val="103"/>
        </w:rPr>
        <w:t>A</w:t>
      </w:r>
      <w:r>
        <w:rPr/>
        <w:t> </w:t>
      </w:r>
      <w:r>
        <w:rPr>
          <w:w w:val="103"/>
        </w:rPr>
        <w:t>l</w:t>
      </w:r>
      <w:r>
        <w:rPr>
          <w:w w:val="103"/>
        </w:rPr>
        <w:t>a</w:t>
      </w:r>
      <w:r>
        <w:rPr>
          <w:w w:val="103"/>
        </w:rPr>
        <w:t>m</w:t>
      </w:r>
      <w:r>
        <w:rPr>
          <w:w w:val="103"/>
        </w:rPr>
        <w:t>p</w:t>
      </w:r>
      <w:r>
        <w:rPr/>
        <w:t> </w:t>
      </w:r>
      <w:r>
        <w:rPr>
          <w:w w:val="103"/>
        </w:rPr>
        <w:t>c</w:t>
      </w:r>
      <w:r>
        <w:rPr>
          <w:w w:val="103"/>
        </w:rPr>
        <w:t>a</w:t>
      </w:r>
      <w:r>
        <w:rPr>
          <w:w w:val="103"/>
        </w:rPr>
        <w:t>s</w:t>
      </w:r>
      <w:r>
        <w:rPr>
          <w:w w:val="103"/>
        </w:rPr>
        <w:t>t</w:t>
      </w:r>
      <w:r>
        <w:rPr>
          <w:w w:val="103"/>
        </w:rPr>
        <w:t>s</w:t>
      </w:r>
      <w:r>
        <w:rPr/>
        <w:t> </w:t>
      </w:r>
      <w:r>
        <w:rPr>
          <w:w w:val="103"/>
        </w:rPr>
        <w:t>b</w:t>
      </w:r>
      <w:r>
        <w:rPr>
          <w:w w:val="103"/>
        </w:rPr>
        <w:t>r</w:t>
      </w:r>
      <w:r>
        <w:rPr>
          <w:w w:val="103"/>
        </w:rPr>
        <w:t>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15</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 </w:t>
      </w:r>
      <w:r>
        <w:rPr>
          <w:w w:val="105"/>
        </w:rPr>
        <w:t>and dim light for an additional 30 feet. Once lit, it burns for 6 hours on a flask (1 pint) of oil.</w:t>
      </w:r>
    </w:p>
    <w:p>
      <w:pPr>
        <w:pStyle w:val="BodyText"/>
        <w:spacing w:line="252" w:lineRule="auto"/>
        <w:ind w:right="55" w:firstLine="187"/>
      </w:pPr>
      <w:r>
        <w:rPr>
          <w:rFonts w:ascii="Georgia" w:hAnsi="Georgia"/>
          <w:b/>
          <w:i/>
        </w:rPr>
        <w:t>Lantern,</w:t>
      </w:r>
      <w:r>
        <w:rPr>
          <w:rFonts w:ascii="Georgia" w:hAnsi="Georgia"/>
          <w:b/>
          <w:i/>
          <w:spacing w:val="-20"/>
        </w:rPr>
        <w:t> </w:t>
      </w:r>
      <w:r>
        <w:rPr>
          <w:rFonts w:ascii="Georgia" w:hAnsi="Georgia"/>
          <w:b/>
          <w:i/>
        </w:rPr>
        <w:t>Bullseye.</w:t>
      </w:r>
      <w:r>
        <w:rPr>
          <w:rFonts w:ascii="Georgia" w:hAnsi="Georgia"/>
          <w:b/>
          <w:i/>
          <w:spacing w:val="-19"/>
        </w:rPr>
        <w:t> </w:t>
      </w:r>
      <w:r>
        <w:rPr/>
        <w:t>A</w:t>
      </w:r>
      <w:r>
        <w:rPr>
          <w:spacing w:val="-12"/>
        </w:rPr>
        <w:t> </w:t>
      </w:r>
      <w:r>
        <w:rPr/>
        <w:t>bullseye</w:t>
      </w:r>
      <w:r>
        <w:rPr>
          <w:spacing w:val="-13"/>
        </w:rPr>
        <w:t> </w:t>
      </w:r>
      <w:r>
        <w:rPr/>
        <w:t>lantern</w:t>
      </w:r>
      <w:r>
        <w:rPr>
          <w:spacing w:val="-12"/>
        </w:rPr>
        <w:t> </w:t>
      </w:r>
      <w:r>
        <w:rPr/>
        <w:t>casts</w:t>
      </w:r>
      <w:r>
        <w:rPr>
          <w:spacing w:val="-12"/>
        </w:rPr>
        <w:t> </w:t>
      </w:r>
      <w:r>
        <w:rPr/>
        <w:t>bright </w:t>
      </w:r>
      <w:r>
        <w:rPr>
          <w:w w:val="103"/>
        </w:rPr>
        <w:t>li</w:t>
      </w:r>
      <w:r>
        <w:rPr>
          <w:spacing w:val="1"/>
          <w:w w:val="103"/>
        </w:rPr>
        <w:t>g</w:t>
      </w:r>
      <w:r>
        <w:rPr>
          <w:spacing w:val="1"/>
          <w:w w:val="103"/>
        </w:rPr>
        <w:t>h</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6</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con</w:t>
      </w:r>
      <w:r>
        <w:rPr>
          <w:w w:val="103"/>
        </w:rPr>
        <w:t>e</w:t>
      </w:r>
      <w:r>
        <w:rPr>
          <w:spacing w:val="3"/>
        </w:rPr>
        <w:t> </w:t>
      </w:r>
      <w:r>
        <w:rPr>
          <w:spacing w:val="1"/>
          <w:w w:val="103"/>
        </w:rPr>
        <w:t>an</w:t>
      </w:r>
      <w:r>
        <w:rPr>
          <w:w w:val="103"/>
        </w:rPr>
        <w:t>d</w:t>
      </w:r>
      <w:r>
        <w:rPr>
          <w:spacing w:val="3"/>
        </w:rPr>
        <w:t> </w:t>
      </w:r>
      <w:r>
        <w:rPr>
          <w:spacing w:val="1"/>
          <w:w w:val="103"/>
        </w:rPr>
        <w:t>d</w:t>
      </w:r>
      <w:r>
        <w:rPr>
          <w:w w:val="103"/>
        </w:rPr>
        <w:t>i</w:t>
      </w:r>
      <w:r>
        <w:rPr>
          <w:w w:val="103"/>
        </w:rPr>
        <w:t>m</w:t>
      </w:r>
      <w:r>
        <w:rPr>
          <w:spacing w:val="4"/>
        </w:rPr>
        <w:t> </w:t>
      </w:r>
      <w:r>
        <w:rPr>
          <w:w w:val="103"/>
        </w:rPr>
        <w:t>l</w:t>
      </w:r>
      <w:r>
        <w:rPr>
          <w:w w:val="103"/>
        </w:rPr>
        <w:t>i</w:t>
      </w:r>
      <w:r>
        <w:rPr>
          <w:spacing w:val="1"/>
          <w:w w:val="103"/>
        </w:rPr>
        <w:t>gh</w:t>
      </w:r>
      <w:r>
        <w:rPr>
          <w:w w:val="103"/>
        </w:rPr>
        <w:t>t</w:t>
      </w:r>
      <w:r>
        <w:rPr>
          <w:spacing w:val="3"/>
        </w:rPr>
        <w:t> </w:t>
      </w:r>
      <w:r>
        <w:rPr>
          <w:w w:val="103"/>
        </w:rPr>
        <w:t>f</w:t>
      </w:r>
      <w:r>
        <w:rPr>
          <w:spacing w:val="1"/>
          <w:w w:val="103"/>
        </w:rPr>
        <w:t>o</w:t>
      </w:r>
      <w:r>
        <w:rPr>
          <w:w w:val="103"/>
        </w:rPr>
        <w:t>r</w:t>
      </w:r>
      <w:r>
        <w:rPr>
          <w:spacing w:val="3"/>
        </w:rPr>
        <w:t> </w:t>
      </w:r>
      <w:r>
        <w:rPr>
          <w:spacing w:val="1"/>
          <w:w w:val="103"/>
        </w:rPr>
        <w:t>a</w:t>
      </w:r>
      <w:r>
        <w:rPr>
          <w:w w:val="103"/>
        </w:rPr>
        <w:t>n</w:t>
      </w:r>
      <w:r>
        <w:rPr>
          <w:spacing w:val="3"/>
        </w:rPr>
        <w:t> </w:t>
      </w:r>
      <w:r>
        <w:rPr>
          <w:spacing w:val="-7"/>
          <w:w w:val="103"/>
        </w:rPr>
        <w:t>add</w:t>
      </w:r>
      <w:r>
        <w:rPr>
          <w:spacing w:val="-8"/>
          <w:w w:val="103"/>
        </w:rPr>
        <w:t>i</w:t>
      </w:r>
      <w:r>
        <w:rPr>
          <w:spacing w:val="-7"/>
          <w:w w:val="103"/>
        </w:rPr>
        <w:t>t</w:t>
      </w:r>
      <w:r>
        <w:rPr>
          <w:spacing w:val="-8"/>
          <w:w w:val="103"/>
        </w:rPr>
        <w:t>i</w:t>
      </w:r>
      <w:r>
        <w:rPr>
          <w:spacing w:val="-7"/>
          <w:w w:val="103"/>
        </w:rPr>
        <w:t>on</w:t>
      </w:r>
      <w:r>
        <w:rPr>
          <w:spacing w:val="-7"/>
          <w:w w:val="103"/>
        </w:rPr>
        <w:t>al</w:t>
      </w:r>
      <w:r>
        <w:rPr>
          <w:spacing w:val="1"/>
          <w:w w:val="103"/>
        </w:rPr>
        <w:t> </w:t>
      </w:r>
      <w:r>
        <w:rPr/>
        <w:t>60 feet. Once lit, it burns for 6 hours on a flask (1    pint) of</w:t>
      </w:r>
      <w:r>
        <w:rPr>
          <w:spacing w:val="6"/>
        </w:rPr>
        <w:t> </w:t>
      </w:r>
      <w:r>
        <w:rPr/>
        <w:t>oil.</w:t>
      </w:r>
    </w:p>
    <w:p>
      <w:pPr>
        <w:pStyle w:val="BodyText"/>
        <w:spacing w:line="252" w:lineRule="auto"/>
        <w:ind w:right="153" w:firstLine="187"/>
      </w:pPr>
      <w:r>
        <w:rPr>
          <w:rFonts w:ascii="Georgia" w:hAnsi="Georgia"/>
          <w:b/>
          <w:i/>
        </w:rPr>
        <w:t>Lantern, Hooded. </w:t>
      </w:r>
      <w:r>
        <w:rPr/>
        <w:t>A hooded lantern casts bright </w:t>
      </w:r>
      <w:r>
        <w:rPr>
          <w:w w:val="103"/>
        </w:rPr>
        <w:t>li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 </w:t>
      </w:r>
      <w:r>
        <w:rPr>
          <w:w w:val="105"/>
        </w:rPr>
        <w:t>additional 30 feet. Once lit, it burns for 6 hours on a flask (1 pint) of oil. As an action, you can lower the </w:t>
      </w:r>
      <w:r>
        <w:rPr>
          <w:w w:val="103"/>
        </w:rPr>
        <w:t>hood,</w:t>
      </w:r>
      <w:r>
        <w:rPr/>
        <w:t> </w:t>
      </w:r>
      <w:r>
        <w:rPr>
          <w:w w:val="103"/>
        </w:rPr>
        <w:t>r</w:t>
      </w:r>
      <w:r>
        <w:rPr>
          <w:w w:val="103"/>
        </w:rPr>
        <w:t>e</w:t>
      </w:r>
      <w:r>
        <w:rPr>
          <w:w w:val="103"/>
        </w:rPr>
        <w:t>du</w:t>
      </w:r>
      <w:r>
        <w:rPr>
          <w:w w:val="103"/>
        </w:rPr>
        <w:t>c</w:t>
      </w:r>
      <w:r>
        <w:rPr>
          <w:w w:val="103"/>
        </w:rPr>
        <w:t>i</w:t>
      </w:r>
      <w:r>
        <w:rPr>
          <w:w w:val="103"/>
        </w:rPr>
        <w:t>ng</w:t>
      </w:r>
      <w:r>
        <w:rPr/>
        <w:t> </w:t>
      </w:r>
      <w:r>
        <w:rPr>
          <w:w w:val="103"/>
        </w:rPr>
        <w:t>t</w:t>
      </w:r>
      <w:r>
        <w:rPr>
          <w:w w:val="103"/>
        </w:rPr>
        <w:t>he</w:t>
      </w:r>
      <w:r>
        <w:rPr/>
        <w:t> </w:t>
      </w:r>
      <w:r>
        <w:rPr>
          <w:w w:val="103"/>
        </w:rPr>
        <w:t>l</w:t>
      </w:r>
      <w:r>
        <w:rPr>
          <w:w w:val="103"/>
        </w:rPr>
        <w:t>i</w:t>
      </w:r>
      <w:r>
        <w:rPr>
          <w:w w:val="103"/>
        </w:rPr>
        <w:t>g</w:t>
      </w:r>
      <w:r>
        <w:rPr>
          <w:w w:val="103"/>
        </w:rPr>
        <w:t>ht</w:t>
      </w:r>
      <w:r>
        <w:rPr/>
        <w:t> </w:t>
      </w:r>
      <w:r>
        <w:rPr>
          <w:w w:val="103"/>
        </w:rPr>
        <w:t>t</w:t>
      </w:r>
      <w:r>
        <w:rPr>
          <w:w w:val="103"/>
        </w:rPr>
        <w:t>o</w:t>
      </w:r>
      <w:r>
        <w:rPr/>
        <w:t> </w:t>
      </w:r>
      <w:r>
        <w:rPr>
          <w:w w:val="103"/>
        </w:rPr>
        <w:t>di</w:t>
      </w:r>
      <w:r>
        <w:rPr>
          <w:w w:val="103"/>
        </w:rPr>
        <w:t>m</w:t>
      </w:r>
      <w:r>
        <w:rPr/>
        <w:t> </w:t>
      </w:r>
      <w:r>
        <w:rPr>
          <w:w w:val="103"/>
        </w:rPr>
        <w:t>l</w:t>
      </w:r>
      <w:r>
        <w:rPr>
          <w:w w:val="103"/>
        </w:rPr>
        <w:t>i</w:t>
      </w:r>
      <w:r>
        <w:rPr>
          <w:w w:val="103"/>
        </w:rPr>
        <w:t>g</w:t>
      </w:r>
      <w:r>
        <w:rPr>
          <w:w w:val="103"/>
        </w:rPr>
        <w:t>ht</w:t>
      </w:r>
      <w:r>
        <w:rPr/>
        <w:t> </w:t>
      </w:r>
      <w:r>
        <w:rPr>
          <w:w w:val="103"/>
        </w:rPr>
        <w:t>i</w:t>
      </w:r>
      <w:r>
        <w:rPr>
          <w:w w:val="103"/>
        </w:rPr>
        <w:t>n</w:t>
      </w:r>
      <w:r>
        <w:rPr/>
        <w:t> </w:t>
      </w:r>
      <w:r>
        <w:rPr>
          <w:w w:val="103"/>
        </w:rPr>
        <w:t>a</w:t>
      </w:r>
      <w:r>
        <w:rPr/>
        <w:t> </w:t>
      </w:r>
      <w:r>
        <w:rPr>
          <w:w w:val="103"/>
        </w:rPr>
        <w:t>5</w:t>
      </w:r>
      <w:r>
        <w:rPr>
          <w:w w:val="31"/>
        </w:rPr>
        <w:t>-­‐‑</w:t>
      </w:r>
      <w:r>
        <w:rPr>
          <w:w w:val="103"/>
        </w:rPr>
        <w:t>fo</w:t>
      </w:r>
      <w:r>
        <w:rPr>
          <w:w w:val="103"/>
        </w:rPr>
        <w:t>o</w:t>
      </w:r>
      <w:r>
        <w:rPr>
          <w:w w:val="103"/>
        </w:rPr>
        <w:t>t </w:t>
      </w:r>
      <w:r>
        <w:rPr>
          <w:w w:val="105"/>
        </w:rPr>
        <w:t>radius.</w:t>
      </w:r>
    </w:p>
    <w:p>
      <w:pPr>
        <w:pStyle w:val="BodyText"/>
        <w:spacing w:line="254" w:lineRule="auto" w:before="2"/>
        <w:ind w:right="3" w:firstLine="187"/>
      </w:pPr>
      <w:r>
        <w:rPr>
          <w:rFonts w:ascii="Georgia" w:hAnsi="Georgia"/>
          <w:b/>
          <w:i/>
          <w:w w:val="105"/>
        </w:rPr>
        <w:t>Lock. </w:t>
      </w:r>
      <w:r>
        <w:rPr>
          <w:w w:val="105"/>
        </w:rPr>
        <w:t>A key is provided with the lock. Without the key, a creature proficient with thieves’ tools can pick this lock with a successful DC 15 Dexterity check.</w:t>
      </w:r>
    </w:p>
    <w:p>
      <w:pPr>
        <w:pStyle w:val="BodyText"/>
        <w:spacing w:line="247" w:lineRule="auto"/>
        <w:ind w:right="215"/>
      </w:pPr>
      <w:r>
        <w:rPr>
          <w:w w:val="105"/>
        </w:rPr>
        <w:t>Your GM may decide that better locks are available for higher prices.</w:t>
      </w:r>
    </w:p>
    <w:p>
      <w:pPr>
        <w:pStyle w:val="BodyText"/>
        <w:spacing w:line="252" w:lineRule="auto" w:before="4"/>
        <w:ind w:right="44" w:firstLine="187"/>
      </w:pPr>
      <w:r>
        <w:rPr>
          <w:rFonts w:ascii="Georgia"/>
          <w:b/>
          <w:i/>
        </w:rPr>
        <w:t>Magnifying</w:t>
      </w:r>
      <w:r>
        <w:rPr>
          <w:rFonts w:ascii="Georgia"/>
          <w:b/>
          <w:i/>
          <w:spacing w:val="-21"/>
        </w:rPr>
        <w:t> </w:t>
      </w:r>
      <w:r>
        <w:rPr>
          <w:rFonts w:ascii="Georgia"/>
          <w:b/>
          <w:i/>
        </w:rPr>
        <w:t>Glass.</w:t>
      </w:r>
      <w:r>
        <w:rPr>
          <w:rFonts w:ascii="Georgia"/>
          <w:b/>
          <w:i/>
          <w:spacing w:val="-20"/>
        </w:rPr>
        <w:t> </w:t>
      </w:r>
      <w:r>
        <w:rPr/>
        <w:t>This</w:t>
      </w:r>
      <w:r>
        <w:rPr>
          <w:spacing w:val="-14"/>
        </w:rPr>
        <w:t> </w:t>
      </w:r>
      <w:r>
        <w:rPr/>
        <w:t>lens</w:t>
      </w:r>
      <w:r>
        <w:rPr>
          <w:spacing w:val="-14"/>
        </w:rPr>
        <w:t> </w:t>
      </w:r>
      <w:r>
        <w:rPr/>
        <w:t>allows</w:t>
      </w:r>
      <w:r>
        <w:rPr>
          <w:spacing w:val="-13"/>
        </w:rPr>
        <w:t> </w:t>
      </w:r>
      <w:r>
        <w:rPr/>
        <w:t>a</w:t>
      </w:r>
      <w:r>
        <w:rPr>
          <w:spacing w:val="-14"/>
        </w:rPr>
        <w:t> </w:t>
      </w:r>
      <w:r>
        <w:rPr/>
        <w:t>closer</w:t>
      </w:r>
      <w:r>
        <w:rPr>
          <w:spacing w:val="-14"/>
        </w:rPr>
        <w:t> </w:t>
      </w:r>
      <w:r>
        <w:rPr/>
        <w:t>look</w:t>
      </w:r>
      <w:r>
        <w:rPr>
          <w:spacing w:val="-14"/>
        </w:rPr>
        <w:t> </w:t>
      </w:r>
      <w:r>
        <w:rPr/>
        <w:t>at </w:t>
      </w:r>
      <w:r>
        <w:rPr>
          <w:w w:val="105"/>
        </w:rPr>
        <w:t>small objects. It is also useful as a substitute for flint and steel when starting fires. Lighting a fire with a magnifying glass requires light as bright as sunlight to focus, tinder to ignite, and about 5 minutes for the fire to ignite. A magnifying glass grants advantage on any ability check made to appraise or inspect an item that is small or highly</w:t>
      </w:r>
      <w:r>
        <w:rPr>
          <w:spacing w:val="3"/>
          <w:w w:val="105"/>
        </w:rPr>
        <w:t> </w:t>
      </w:r>
      <w:r>
        <w:rPr>
          <w:w w:val="105"/>
        </w:rPr>
        <w:t>detailed.</w:t>
      </w:r>
    </w:p>
    <w:p>
      <w:pPr>
        <w:pStyle w:val="BodyText"/>
        <w:spacing w:line="252" w:lineRule="auto" w:before="7"/>
        <w:ind w:right="56" w:firstLine="187"/>
      </w:pPr>
      <w:r>
        <w:rPr>
          <w:rFonts w:ascii="Georgia" w:hAnsi="Georgia"/>
          <w:b/>
          <w:i/>
          <w:w w:val="105"/>
        </w:rPr>
        <w:t>Manacles.</w:t>
      </w:r>
      <w:r>
        <w:rPr>
          <w:rFonts w:ascii="Georgia" w:hAnsi="Georgia"/>
          <w:b/>
          <w:i/>
          <w:spacing w:val="-31"/>
          <w:w w:val="105"/>
        </w:rPr>
        <w:t> </w:t>
      </w:r>
      <w:r>
        <w:rPr>
          <w:w w:val="105"/>
        </w:rPr>
        <w:t>These</w:t>
      </w:r>
      <w:r>
        <w:rPr>
          <w:spacing w:val="-24"/>
          <w:w w:val="105"/>
        </w:rPr>
        <w:t> </w:t>
      </w:r>
      <w:r>
        <w:rPr>
          <w:w w:val="105"/>
        </w:rPr>
        <w:t>metal</w:t>
      </w:r>
      <w:r>
        <w:rPr>
          <w:spacing w:val="-24"/>
          <w:w w:val="105"/>
        </w:rPr>
        <w:t> </w:t>
      </w:r>
      <w:r>
        <w:rPr>
          <w:w w:val="105"/>
        </w:rPr>
        <w:t>restraints</w:t>
      </w:r>
      <w:r>
        <w:rPr>
          <w:spacing w:val="-24"/>
          <w:w w:val="105"/>
        </w:rPr>
        <w:t> </w:t>
      </w:r>
      <w:r>
        <w:rPr>
          <w:w w:val="105"/>
        </w:rPr>
        <w:t>can</w:t>
      </w:r>
      <w:r>
        <w:rPr>
          <w:spacing w:val="-24"/>
          <w:w w:val="105"/>
        </w:rPr>
        <w:t> </w:t>
      </w:r>
      <w:r>
        <w:rPr>
          <w:w w:val="105"/>
        </w:rPr>
        <w:t>bind</w:t>
      </w:r>
      <w:r>
        <w:rPr>
          <w:spacing w:val="-24"/>
          <w:w w:val="105"/>
        </w:rPr>
        <w:t> </w:t>
      </w:r>
      <w:r>
        <w:rPr>
          <w:w w:val="105"/>
        </w:rPr>
        <w:t>a</w:t>
      </w:r>
      <w:r>
        <w:rPr>
          <w:spacing w:val="-23"/>
          <w:w w:val="105"/>
        </w:rPr>
        <w:t> </w:t>
      </w:r>
      <w:r>
        <w:rPr>
          <w:w w:val="105"/>
        </w:rPr>
        <w:t>Small or Medium creature. Escaping the manacles requires a successful DC 20 Dexterity check. Breaking them requires a successful DC 20 Strength check. Each set of manacles comes with one key. Without the key, a creature proficient with thieves’ tools can pick the manacles’ lock with a successful DC 15 Dexterity check. Manacles have 15 hit</w:t>
      </w:r>
      <w:r>
        <w:rPr>
          <w:spacing w:val="2"/>
          <w:w w:val="105"/>
        </w:rPr>
        <w:t> </w:t>
      </w:r>
      <w:r>
        <w:rPr>
          <w:w w:val="105"/>
        </w:rPr>
        <w:t>points.</w:t>
      </w:r>
    </w:p>
    <w:p>
      <w:pPr>
        <w:pStyle w:val="BodyText"/>
        <w:spacing w:line="252" w:lineRule="auto" w:before="6"/>
        <w:ind w:right="92" w:firstLine="187"/>
      </w:pPr>
      <w:r>
        <w:rPr>
          <w:rFonts w:ascii="Georgia"/>
          <w:b/>
          <w:i/>
          <w:w w:val="105"/>
        </w:rPr>
        <w:t>Mess Kit. </w:t>
      </w:r>
      <w:r>
        <w:rPr>
          <w:w w:val="105"/>
        </w:rPr>
        <w:t>This tin box contains a cup and simple cutlery. The box clamps together, and one side can be used as a cooking pan and the other as a plate or shallow bowl.</w:t>
      </w:r>
    </w:p>
    <w:p>
      <w:pPr>
        <w:pStyle w:val="BodyText"/>
        <w:spacing w:line="252" w:lineRule="auto" w:before="1"/>
        <w:ind w:right="38" w:firstLine="187"/>
      </w:pPr>
      <w:r>
        <w:rPr>
          <w:rFonts w:ascii="Georgia"/>
          <w:b/>
          <w:i/>
          <w:w w:val="105"/>
        </w:rPr>
        <w:t>Oil. </w:t>
      </w:r>
      <w:r>
        <w:rPr>
          <w:w w:val="105"/>
        </w:rPr>
        <w:t>Oil usually comes in a clay flask that holds 1 pint. As an action, you can splash the oil in this flask onto a creature within 5 feet of you or throw it up to 20 feet, shattering it on impact. Make a ranged attack against a target creature or object, treating the oil as an improvised weapon. On a hit, the target is  covered in oil. If the target takes any fire damage before the oil dries (after 1 minute), the target takes an additional 5 fire damage from the burning oil. You can also pour a flask of oil on the ground to cover</w:t>
      </w:r>
      <w:r>
        <w:rPr>
          <w:spacing w:val="-5"/>
          <w:w w:val="105"/>
        </w:rPr>
        <w:t> </w:t>
      </w:r>
      <w:r>
        <w:rPr>
          <w:w w:val="105"/>
        </w:rPr>
        <w:t>a</w:t>
      </w:r>
    </w:p>
    <w:p>
      <w:pPr>
        <w:pStyle w:val="BodyText"/>
        <w:spacing w:line="252" w:lineRule="auto" w:before="9"/>
      </w:pP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sq</w:t>
      </w:r>
      <w:r>
        <w:rPr>
          <w:spacing w:val="1"/>
          <w:w w:val="103"/>
        </w:rPr>
        <w:t>u</w:t>
      </w:r>
      <w:r>
        <w:rPr>
          <w:spacing w:val="1"/>
          <w:w w:val="103"/>
        </w:rPr>
        <w:t>a</w:t>
      </w:r>
      <w:r>
        <w:rPr>
          <w:spacing w:val="1"/>
          <w:w w:val="103"/>
        </w:rPr>
        <w:t>r</w:t>
      </w:r>
      <w:r>
        <w:rPr>
          <w:w w:val="103"/>
        </w:rPr>
        <w:t>e</w:t>
      </w:r>
      <w:r>
        <w:rPr/>
        <w:t> </w:t>
      </w:r>
      <w:r>
        <w:rPr>
          <w:spacing w:val="1"/>
          <w:w w:val="103"/>
        </w:rPr>
        <w:t>a</w:t>
      </w:r>
      <w:r>
        <w:rPr>
          <w:spacing w:val="1"/>
          <w:w w:val="103"/>
        </w:rPr>
        <w:t>re</w:t>
      </w:r>
      <w:r>
        <w:rPr>
          <w:spacing w:val="1"/>
          <w:w w:val="103"/>
        </w:rPr>
        <w:t>a</w:t>
      </w:r>
      <w:r>
        <w:rPr>
          <w:w w:val="103"/>
        </w:rPr>
        <w:t>,</w:t>
      </w:r>
      <w:r>
        <w:rPr/>
        <w:t> </w:t>
      </w:r>
      <w:r>
        <w:rPr>
          <w:spacing w:val="1"/>
          <w:w w:val="103"/>
        </w:rPr>
        <w:t>p</w:t>
      </w:r>
      <w:r>
        <w:rPr>
          <w:spacing w:val="1"/>
          <w:w w:val="103"/>
        </w:rPr>
        <w:t>ro</w:t>
      </w:r>
      <w:r>
        <w:rPr>
          <w:spacing w:val="1"/>
          <w:w w:val="103"/>
        </w:rPr>
        <w:t>v</w:t>
      </w:r>
      <w:r>
        <w:rPr>
          <w:w w:val="103"/>
        </w:rPr>
        <w:t>i</w:t>
      </w:r>
      <w:r>
        <w:rPr>
          <w:spacing w:val="1"/>
          <w:w w:val="103"/>
        </w:rPr>
        <w:t>d</w:t>
      </w:r>
      <w:r>
        <w:rPr>
          <w:spacing w:val="1"/>
          <w:w w:val="103"/>
        </w:rPr>
        <w:t>e</w:t>
      </w:r>
      <w:r>
        <w:rPr>
          <w:w w:val="103"/>
        </w:rPr>
        <w:t>d</w:t>
      </w:r>
      <w:r>
        <w:rPr/>
        <w:t> </w:t>
      </w:r>
      <w:r>
        <w:rPr>
          <w:spacing w:val="1"/>
          <w:w w:val="103"/>
        </w:rPr>
        <w:t>t</w:t>
      </w:r>
      <w:r>
        <w:rPr>
          <w:spacing w:val="1"/>
          <w:w w:val="103"/>
        </w:rPr>
        <w:t>h</w:t>
      </w:r>
      <w:r>
        <w:rPr>
          <w:spacing w:val="1"/>
          <w:w w:val="103"/>
        </w:rPr>
        <w:t>a</w:t>
      </w:r>
      <w:r>
        <w:rPr>
          <w:w w:val="103"/>
        </w:rPr>
        <w:t>t</w:t>
      </w:r>
      <w:r>
        <w:rPr/>
        <w:t> </w:t>
      </w:r>
      <w:r>
        <w:rPr>
          <w:spacing w:val="1"/>
          <w:w w:val="103"/>
        </w:rPr>
        <w:t>t</w:t>
      </w:r>
      <w:r>
        <w:rPr>
          <w:spacing w:val="1"/>
          <w:w w:val="103"/>
        </w:rPr>
        <w:t>h</w:t>
      </w:r>
      <w:r>
        <w:rPr>
          <w:w w:val="103"/>
        </w:rPr>
        <w:t>e</w:t>
      </w:r>
      <w:r>
        <w:rPr/>
        <w:t> </w:t>
      </w:r>
      <w:r>
        <w:rPr>
          <w:spacing w:val="1"/>
          <w:w w:val="103"/>
        </w:rPr>
        <w:t>su</w:t>
      </w:r>
      <w:r>
        <w:rPr>
          <w:spacing w:val="1"/>
          <w:w w:val="103"/>
        </w:rPr>
        <w:t>rf</w:t>
      </w:r>
      <w:r>
        <w:rPr>
          <w:spacing w:val="1"/>
          <w:w w:val="103"/>
        </w:rPr>
        <w:t>a</w:t>
      </w:r>
      <w:r>
        <w:rPr>
          <w:spacing w:val="1"/>
          <w:w w:val="103"/>
        </w:rPr>
        <w:t>c</w:t>
      </w:r>
      <w:r>
        <w:rPr>
          <w:w w:val="103"/>
        </w:rPr>
        <w:t>e</w:t>
      </w:r>
      <w:r>
        <w:rPr/>
        <w:t> </w:t>
      </w:r>
      <w:r>
        <w:rPr>
          <w:w w:val="103"/>
        </w:rPr>
        <w:t>i</w:t>
      </w:r>
      <w:r>
        <w:rPr>
          <w:w w:val="103"/>
        </w:rPr>
        <w:t>s</w:t>
      </w:r>
      <w:r>
        <w:rPr/>
        <w:t> </w:t>
      </w:r>
      <w:r>
        <w:rPr>
          <w:spacing w:val="-29"/>
          <w:w w:val="103"/>
        </w:rPr>
        <w:t>l</w:t>
      </w:r>
      <w:r>
        <w:rPr>
          <w:spacing w:val="-28"/>
          <w:w w:val="103"/>
        </w:rPr>
        <w:t>e</w:t>
      </w:r>
      <w:r>
        <w:rPr>
          <w:spacing w:val="-28"/>
          <w:w w:val="103"/>
        </w:rPr>
        <w:t>v</w:t>
      </w:r>
      <w:r>
        <w:rPr>
          <w:spacing w:val="-28"/>
          <w:w w:val="103"/>
        </w:rPr>
        <w:t>e</w:t>
      </w:r>
      <w:r>
        <w:rPr>
          <w:spacing w:val="-29"/>
          <w:w w:val="103"/>
        </w:rPr>
        <w:t>l</w:t>
      </w:r>
      <w:r>
        <w:rPr>
          <w:spacing w:val="-29"/>
          <w:w w:val="103"/>
        </w:rPr>
        <w:t>.</w:t>
      </w:r>
      <w:r>
        <w:rPr>
          <w:w w:val="103"/>
        </w:rPr>
        <w:t> </w:t>
      </w:r>
      <w:r>
        <w:rPr>
          <w:w w:val="105"/>
        </w:rPr>
        <w:t>If lit, the oil burns for 2 rounds and deals 5 fire damage to any creature that enters the area or ends its turn in the area. A creature can take this damage only once per turn.</w:t>
      </w:r>
    </w:p>
    <w:p>
      <w:pPr>
        <w:pStyle w:val="BodyText"/>
        <w:spacing w:line="252" w:lineRule="auto" w:before="86"/>
        <w:ind w:right="230" w:firstLine="187"/>
      </w:pPr>
      <w:r>
        <w:rPr/>
        <w:br w:type="column"/>
      </w:r>
      <w:r>
        <w:rPr>
          <w:rFonts w:ascii="Georgia"/>
          <w:b/>
          <w:i/>
          <w:w w:val="105"/>
        </w:rPr>
        <w:t>Poison,</w:t>
      </w:r>
      <w:r>
        <w:rPr>
          <w:rFonts w:ascii="Georgia"/>
          <w:b/>
          <w:i/>
          <w:spacing w:val="-26"/>
          <w:w w:val="105"/>
        </w:rPr>
        <w:t> </w:t>
      </w:r>
      <w:r>
        <w:rPr>
          <w:rFonts w:ascii="Georgia"/>
          <w:b/>
          <w:i/>
          <w:w w:val="105"/>
        </w:rPr>
        <w:t>Basic.</w:t>
      </w:r>
      <w:r>
        <w:rPr>
          <w:rFonts w:ascii="Georgia"/>
          <w:b/>
          <w:i/>
          <w:spacing w:val="-25"/>
          <w:w w:val="105"/>
        </w:rPr>
        <w:t> </w:t>
      </w:r>
      <w:r>
        <w:rPr>
          <w:w w:val="105"/>
        </w:rPr>
        <w:t>You</w:t>
      </w:r>
      <w:r>
        <w:rPr>
          <w:spacing w:val="-17"/>
          <w:w w:val="105"/>
        </w:rPr>
        <w:t> </w:t>
      </w:r>
      <w:r>
        <w:rPr>
          <w:w w:val="105"/>
        </w:rPr>
        <w:t>can</w:t>
      </w:r>
      <w:r>
        <w:rPr>
          <w:spacing w:val="-18"/>
          <w:w w:val="105"/>
        </w:rPr>
        <w:t> </w:t>
      </w:r>
      <w:r>
        <w:rPr>
          <w:w w:val="105"/>
        </w:rPr>
        <w:t>use</w:t>
      </w:r>
      <w:r>
        <w:rPr>
          <w:spacing w:val="-18"/>
          <w:w w:val="105"/>
        </w:rPr>
        <w:t> </w:t>
      </w:r>
      <w:r>
        <w:rPr>
          <w:w w:val="105"/>
        </w:rPr>
        <w:t>the</w:t>
      </w:r>
      <w:r>
        <w:rPr>
          <w:spacing w:val="-18"/>
          <w:w w:val="105"/>
        </w:rPr>
        <w:t> </w:t>
      </w:r>
      <w:r>
        <w:rPr>
          <w:w w:val="105"/>
        </w:rPr>
        <w:t>poison</w:t>
      </w:r>
      <w:r>
        <w:rPr>
          <w:spacing w:val="-18"/>
          <w:w w:val="105"/>
        </w:rPr>
        <w:t> </w:t>
      </w:r>
      <w:r>
        <w:rPr>
          <w:w w:val="105"/>
        </w:rPr>
        <w:t>in</w:t>
      </w:r>
      <w:r>
        <w:rPr>
          <w:spacing w:val="-17"/>
          <w:w w:val="105"/>
        </w:rPr>
        <w:t> </w:t>
      </w:r>
      <w:r>
        <w:rPr>
          <w:w w:val="105"/>
        </w:rPr>
        <w:t>this</w:t>
      </w:r>
      <w:r>
        <w:rPr>
          <w:spacing w:val="-18"/>
          <w:w w:val="105"/>
        </w:rPr>
        <w:t> </w:t>
      </w:r>
      <w:r>
        <w:rPr>
          <w:w w:val="105"/>
        </w:rPr>
        <w:t>vial to coat one slashing or piercing weapon or up to three pieces of ammunition. Applying the poison takes an action. A creature hit by the poisoned weapon or ammunition must make a DC 10 Constitution saving throw or take 1d4 poison damage. Once applied, the poison retains potency for 1 minute before</w:t>
      </w:r>
      <w:r>
        <w:rPr>
          <w:spacing w:val="3"/>
          <w:w w:val="105"/>
        </w:rPr>
        <w:t> </w:t>
      </w:r>
      <w:r>
        <w:rPr>
          <w:w w:val="105"/>
        </w:rPr>
        <w:t>drying.</w:t>
      </w:r>
    </w:p>
    <w:p>
      <w:pPr>
        <w:pStyle w:val="BodyText"/>
        <w:spacing w:line="252" w:lineRule="auto" w:before="7"/>
        <w:ind w:right="393" w:firstLine="187"/>
      </w:pPr>
      <w:r>
        <w:rPr>
          <w:rFonts w:ascii="Georgia"/>
          <w:b/>
          <w:i/>
          <w:w w:val="105"/>
        </w:rPr>
        <w:t>Potion</w:t>
      </w:r>
      <w:r>
        <w:rPr>
          <w:rFonts w:ascii="Georgia"/>
          <w:b/>
          <w:i/>
          <w:spacing w:val="-32"/>
          <w:w w:val="105"/>
        </w:rPr>
        <w:t> </w:t>
      </w:r>
      <w:r>
        <w:rPr>
          <w:rFonts w:ascii="Georgia"/>
          <w:b/>
          <w:i/>
          <w:w w:val="105"/>
        </w:rPr>
        <w:t>of</w:t>
      </w:r>
      <w:r>
        <w:rPr>
          <w:rFonts w:ascii="Georgia"/>
          <w:b/>
          <w:i/>
          <w:spacing w:val="-31"/>
          <w:w w:val="105"/>
        </w:rPr>
        <w:t> </w:t>
      </w:r>
      <w:r>
        <w:rPr>
          <w:rFonts w:ascii="Georgia"/>
          <w:b/>
          <w:i/>
          <w:w w:val="105"/>
        </w:rPr>
        <w:t>Healing.</w:t>
      </w:r>
      <w:r>
        <w:rPr>
          <w:rFonts w:ascii="Georgia"/>
          <w:b/>
          <w:i/>
          <w:spacing w:val="-32"/>
          <w:w w:val="105"/>
        </w:rPr>
        <w:t> </w:t>
      </w:r>
      <w:r>
        <w:rPr>
          <w:w w:val="105"/>
        </w:rPr>
        <w:t>A</w:t>
      </w:r>
      <w:r>
        <w:rPr>
          <w:spacing w:val="-24"/>
          <w:w w:val="105"/>
        </w:rPr>
        <w:t> </w:t>
      </w:r>
      <w:r>
        <w:rPr>
          <w:w w:val="105"/>
        </w:rPr>
        <w:t>character</w:t>
      </w:r>
      <w:r>
        <w:rPr>
          <w:spacing w:val="-25"/>
          <w:w w:val="105"/>
        </w:rPr>
        <w:t> </w:t>
      </w:r>
      <w:r>
        <w:rPr>
          <w:w w:val="105"/>
        </w:rPr>
        <w:t>who</w:t>
      </w:r>
      <w:r>
        <w:rPr>
          <w:spacing w:val="-24"/>
          <w:w w:val="105"/>
        </w:rPr>
        <w:t> </w:t>
      </w:r>
      <w:r>
        <w:rPr>
          <w:w w:val="105"/>
        </w:rPr>
        <w:t>drinks</w:t>
      </w:r>
      <w:r>
        <w:rPr>
          <w:spacing w:val="-25"/>
          <w:w w:val="105"/>
        </w:rPr>
        <w:t> </w:t>
      </w:r>
      <w:r>
        <w:rPr>
          <w:w w:val="105"/>
        </w:rPr>
        <w:t>the magical red fluid in this vial regains 2d4 + 2 hit points. Drinking or administering a potion takes an action.</w:t>
      </w:r>
    </w:p>
    <w:p>
      <w:pPr>
        <w:pStyle w:val="BodyText"/>
        <w:spacing w:line="254" w:lineRule="auto"/>
        <w:ind w:right="184" w:firstLine="187"/>
      </w:pPr>
      <w:r>
        <w:rPr>
          <w:rFonts w:ascii="Georgia"/>
          <w:b/>
          <w:i/>
          <w:w w:val="105"/>
        </w:rPr>
        <w:t>Pouch. </w:t>
      </w:r>
      <w:r>
        <w:rPr>
          <w:w w:val="105"/>
        </w:rPr>
        <w:t>A cloth or leather pouch can hold up to 20 sling bullets or 50 blowgun needles, among other things. A compartmentalized pouch for holding spell components is called a component pouch (described earlier in this section).</w:t>
      </w:r>
    </w:p>
    <w:p>
      <w:pPr>
        <w:pStyle w:val="BodyText"/>
        <w:spacing w:line="214" w:lineRule="exact"/>
        <w:ind w:left="419"/>
      </w:pPr>
      <w:r>
        <w:rPr>
          <w:rFonts w:ascii="Georgia"/>
          <w:b/>
          <w:i/>
          <w:w w:val="105"/>
        </w:rPr>
        <w:t>Quiver. </w:t>
      </w:r>
      <w:r>
        <w:rPr>
          <w:w w:val="105"/>
        </w:rPr>
        <w:t>A quiver can hold up to 20 arrows.</w:t>
      </w:r>
    </w:p>
    <w:p>
      <w:pPr>
        <w:pStyle w:val="BodyText"/>
        <w:spacing w:line="254" w:lineRule="auto" w:before="13"/>
        <w:ind w:right="394" w:firstLine="187"/>
      </w:pPr>
      <w:r>
        <w:rPr>
          <w:rFonts w:ascii="Georgia"/>
          <w:b/>
          <w:i/>
          <w:w w:val="105"/>
        </w:rPr>
        <w:t>Ram, Portable. </w:t>
      </w:r>
      <w:r>
        <w:rPr>
          <w:w w:val="105"/>
        </w:rPr>
        <w:t>You can use a portable ram to break down doors. When doing so, you gain a +4 bonus on the Strength check. One other character can help you use the ram, giving you advantage on this check.</w:t>
      </w:r>
    </w:p>
    <w:p>
      <w:pPr>
        <w:pStyle w:val="BodyText"/>
        <w:spacing w:line="252" w:lineRule="auto"/>
        <w:ind w:right="184" w:firstLine="187"/>
      </w:pPr>
      <w:r>
        <w:rPr>
          <w:rFonts w:ascii="Georgia"/>
          <w:b/>
          <w:i/>
          <w:w w:val="105"/>
        </w:rPr>
        <w:t>Rations. </w:t>
      </w:r>
      <w:r>
        <w:rPr>
          <w:w w:val="105"/>
        </w:rPr>
        <w:t>Rations consist of dry foods suitable for extended travel, including jerky, dried fruit, hardtack, and nuts.</w:t>
      </w:r>
    </w:p>
    <w:p>
      <w:pPr>
        <w:pStyle w:val="BodyText"/>
        <w:spacing w:line="254" w:lineRule="auto"/>
        <w:ind w:right="408" w:firstLine="187"/>
      </w:pPr>
      <w:r>
        <w:rPr>
          <w:rFonts w:ascii="Georgia"/>
          <w:b/>
          <w:i/>
          <w:w w:val="105"/>
        </w:rPr>
        <w:t>Rope.</w:t>
      </w:r>
      <w:r>
        <w:rPr>
          <w:rFonts w:ascii="Georgia"/>
          <w:b/>
          <w:i/>
          <w:spacing w:val="-20"/>
          <w:w w:val="105"/>
        </w:rPr>
        <w:t> </w:t>
      </w:r>
      <w:r>
        <w:rPr>
          <w:w w:val="105"/>
        </w:rPr>
        <w:t>Rope,</w:t>
      </w:r>
      <w:r>
        <w:rPr>
          <w:spacing w:val="-13"/>
          <w:w w:val="105"/>
        </w:rPr>
        <w:t> </w:t>
      </w:r>
      <w:r>
        <w:rPr>
          <w:w w:val="105"/>
        </w:rPr>
        <w:t>whether</w:t>
      </w:r>
      <w:r>
        <w:rPr>
          <w:spacing w:val="-12"/>
          <w:w w:val="105"/>
        </w:rPr>
        <w:t> </w:t>
      </w:r>
      <w:r>
        <w:rPr>
          <w:w w:val="105"/>
        </w:rPr>
        <w:t>made</w:t>
      </w:r>
      <w:r>
        <w:rPr>
          <w:spacing w:val="-12"/>
          <w:w w:val="105"/>
        </w:rPr>
        <w:t> </w:t>
      </w:r>
      <w:r>
        <w:rPr>
          <w:w w:val="105"/>
        </w:rPr>
        <w:t>of</w:t>
      </w:r>
      <w:r>
        <w:rPr>
          <w:spacing w:val="-12"/>
          <w:w w:val="105"/>
        </w:rPr>
        <w:t> </w:t>
      </w:r>
      <w:r>
        <w:rPr>
          <w:w w:val="105"/>
        </w:rPr>
        <w:t>hemp</w:t>
      </w:r>
      <w:r>
        <w:rPr>
          <w:spacing w:val="-11"/>
          <w:w w:val="105"/>
        </w:rPr>
        <w:t> </w:t>
      </w:r>
      <w:r>
        <w:rPr>
          <w:w w:val="105"/>
        </w:rPr>
        <w:t>or</w:t>
      </w:r>
      <w:r>
        <w:rPr>
          <w:spacing w:val="-12"/>
          <w:w w:val="105"/>
        </w:rPr>
        <w:t> </w:t>
      </w:r>
      <w:r>
        <w:rPr>
          <w:w w:val="105"/>
        </w:rPr>
        <w:t>silk,</w:t>
      </w:r>
      <w:r>
        <w:rPr>
          <w:spacing w:val="-13"/>
          <w:w w:val="105"/>
        </w:rPr>
        <w:t> </w:t>
      </w:r>
      <w:r>
        <w:rPr>
          <w:w w:val="105"/>
        </w:rPr>
        <w:t>has</w:t>
      </w:r>
      <w:r>
        <w:rPr>
          <w:spacing w:val="-12"/>
          <w:w w:val="105"/>
        </w:rPr>
        <w:t> </w:t>
      </w:r>
      <w:r>
        <w:rPr>
          <w:w w:val="105"/>
        </w:rPr>
        <w:t>2 hit points and can be burst with a DC 17 Strength check.</w:t>
      </w:r>
    </w:p>
    <w:p>
      <w:pPr>
        <w:pStyle w:val="BodyText"/>
        <w:spacing w:line="252" w:lineRule="auto"/>
        <w:ind w:right="307" w:firstLine="187"/>
      </w:pPr>
      <w:r>
        <w:rPr>
          <w:rFonts w:ascii="Georgia" w:hAnsi="Georgia"/>
          <w:b/>
          <w:i/>
          <w:w w:val="105"/>
        </w:rPr>
        <w:t>Scale, Merchant’s. </w:t>
      </w:r>
      <w:r>
        <w:rPr>
          <w:w w:val="105"/>
        </w:rPr>
        <w:t>A scale includes a small balance, pans, and a suitable assortment of weights up to 2 pounds. With it, you can measure the exact weight of small objects, such as raw precious metals or trade goods, to help determine their worth.</w:t>
      </w:r>
    </w:p>
    <w:p>
      <w:pPr>
        <w:pStyle w:val="BodyText"/>
        <w:spacing w:line="254" w:lineRule="auto"/>
        <w:ind w:right="431" w:firstLine="187"/>
      </w:pPr>
      <w:r>
        <w:rPr>
          <w:rFonts w:ascii="Georgia" w:hAnsi="Georgia"/>
          <w:b/>
          <w:i/>
        </w:rPr>
        <w:t>Spellbook. </w:t>
      </w:r>
      <w:r>
        <w:rPr/>
        <w:t>Essential for wizards, a spellbook is a </w:t>
      </w:r>
      <w:r>
        <w:rPr>
          <w:w w:val="103"/>
        </w:rPr>
        <w:t>l</w:t>
      </w:r>
      <w:r>
        <w:rPr>
          <w:spacing w:val="1"/>
          <w:w w:val="103"/>
        </w:rPr>
        <w:t>e</w:t>
      </w:r>
      <w:r>
        <w:rPr>
          <w:spacing w:val="1"/>
          <w:w w:val="103"/>
        </w:rPr>
        <w:t>a</w:t>
      </w:r>
      <w:r>
        <w:rPr>
          <w:spacing w:val="1"/>
          <w:w w:val="103"/>
        </w:rPr>
        <w:t>t</w:t>
      </w:r>
      <w:r>
        <w:rPr>
          <w:spacing w:val="1"/>
          <w:w w:val="103"/>
        </w:rPr>
        <w:t>he</w:t>
      </w:r>
      <w:r>
        <w:rPr>
          <w:spacing w:val="1"/>
          <w:w w:val="103"/>
        </w:rPr>
        <w:t>r</w:t>
      </w:r>
      <w:r>
        <w:rPr>
          <w:w w:val="31"/>
        </w:rPr>
        <w:t>-­‐</w:t>
      </w:r>
      <w:r>
        <w:rPr>
          <w:spacing w:val="1"/>
          <w:w w:val="31"/>
        </w:rPr>
        <w:t>‑</w:t>
      </w:r>
      <w:r>
        <w:rPr>
          <w:spacing w:val="1"/>
          <w:w w:val="103"/>
        </w:rPr>
        <w:t>boun</w:t>
      </w:r>
      <w:r>
        <w:rPr>
          <w:w w:val="103"/>
        </w:rPr>
        <w:t>d</w:t>
      </w:r>
      <w:r>
        <w:rPr>
          <w:spacing w:val="3"/>
        </w:rPr>
        <w:t> </w:t>
      </w:r>
      <w:r>
        <w:rPr>
          <w:spacing w:val="1"/>
          <w:w w:val="103"/>
        </w:rPr>
        <w:t>t</w:t>
      </w:r>
      <w:r>
        <w:rPr>
          <w:spacing w:val="1"/>
          <w:w w:val="103"/>
        </w:rPr>
        <w:t>o</w:t>
      </w:r>
      <w:r>
        <w:rPr>
          <w:spacing w:val="2"/>
          <w:w w:val="103"/>
        </w:rPr>
        <w:t>m</w:t>
      </w:r>
      <w:r>
        <w:rPr>
          <w:w w:val="103"/>
        </w:rPr>
        <w:t>e</w:t>
      </w:r>
      <w:r>
        <w:rPr>
          <w:spacing w:val="3"/>
        </w:rPr>
        <w:t> </w:t>
      </w:r>
      <w:r>
        <w:rPr>
          <w:spacing w:val="2"/>
          <w:w w:val="103"/>
        </w:rPr>
        <w:t>w</w:t>
      </w:r>
      <w:r>
        <w:rPr>
          <w:w w:val="103"/>
        </w:rPr>
        <w:t>i</w:t>
      </w:r>
      <w:r>
        <w:rPr>
          <w:spacing w:val="1"/>
          <w:w w:val="103"/>
        </w:rPr>
        <w:t>t</w:t>
      </w:r>
      <w:r>
        <w:rPr>
          <w:w w:val="103"/>
        </w:rPr>
        <w:t>h</w:t>
      </w:r>
      <w:r>
        <w:rPr>
          <w:spacing w:val="3"/>
        </w:rPr>
        <w:t> </w:t>
      </w:r>
      <w:r>
        <w:rPr>
          <w:spacing w:val="1"/>
          <w:w w:val="103"/>
        </w:rPr>
        <w:t>10</w:t>
      </w:r>
      <w:r>
        <w:rPr>
          <w:w w:val="103"/>
        </w:rPr>
        <w:t>0</w:t>
      </w:r>
      <w:r>
        <w:rPr>
          <w:spacing w:val="3"/>
        </w:rPr>
        <w:t> </w:t>
      </w:r>
      <w:r>
        <w:rPr>
          <w:spacing w:val="1"/>
          <w:w w:val="103"/>
        </w:rPr>
        <w:t>b</w:t>
      </w:r>
      <w:r>
        <w:rPr>
          <w:w w:val="103"/>
        </w:rPr>
        <w:t>l</w:t>
      </w:r>
      <w:r>
        <w:rPr>
          <w:spacing w:val="1"/>
          <w:w w:val="103"/>
        </w:rPr>
        <w:t>a</w:t>
      </w:r>
      <w:r>
        <w:rPr>
          <w:spacing w:val="1"/>
          <w:w w:val="103"/>
        </w:rPr>
        <w:t>n</w:t>
      </w:r>
      <w:r>
        <w:rPr>
          <w:w w:val="103"/>
        </w:rPr>
        <w:t>k</w:t>
      </w:r>
      <w:r>
        <w:rPr>
          <w:spacing w:val="3"/>
        </w:rPr>
        <w:t> </w:t>
      </w:r>
      <w:r>
        <w:rPr>
          <w:spacing w:val="1"/>
          <w:w w:val="103"/>
        </w:rPr>
        <w:t>v</w:t>
      </w:r>
      <w:r>
        <w:rPr>
          <w:spacing w:val="1"/>
          <w:w w:val="103"/>
        </w:rPr>
        <w:t>e</w:t>
      </w:r>
      <w:r>
        <w:rPr>
          <w:w w:val="103"/>
        </w:rPr>
        <w:t>ll</w:t>
      </w:r>
      <w:r>
        <w:rPr>
          <w:spacing w:val="1"/>
          <w:w w:val="103"/>
        </w:rPr>
        <w:t>u</w:t>
      </w:r>
      <w:r>
        <w:rPr>
          <w:w w:val="103"/>
        </w:rPr>
        <w:t>m</w:t>
      </w:r>
      <w:r>
        <w:rPr>
          <w:spacing w:val="4"/>
        </w:rPr>
        <w:t> </w:t>
      </w:r>
      <w:r>
        <w:rPr>
          <w:spacing w:val="1"/>
          <w:w w:val="103"/>
        </w:rPr>
        <w:t>pa</w:t>
      </w:r>
      <w:r>
        <w:rPr>
          <w:spacing w:val="1"/>
          <w:w w:val="103"/>
        </w:rPr>
        <w:t>g</w:t>
      </w:r>
      <w:r>
        <w:rPr>
          <w:spacing w:val="1"/>
          <w:w w:val="103"/>
        </w:rPr>
        <w:t>e</w:t>
      </w:r>
      <w:r>
        <w:rPr>
          <w:w w:val="103"/>
        </w:rPr>
        <w:t>s </w:t>
      </w:r>
      <w:r>
        <w:rPr/>
        <w:t>suitable for recording</w:t>
      </w:r>
      <w:r>
        <w:rPr>
          <w:spacing w:val="15"/>
        </w:rPr>
        <w:t> </w:t>
      </w:r>
      <w:r>
        <w:rPr/>
        <w:t>spells.</w:t>
      </w:r>
    </w:p>
    <w:p>
      <w:pPr>
        <w:pStyle w:val="BodyText"/>
        <w:spacing w:line="254" w:lineRule="auto"/>
        <w:ind w:right="390" w:firstLine="187"/>
      </w:pPr>
      <w:r>
        <w:rPr>
          <w:rFonts w:ascii="Georgia"/>
          <w:b/>
          <w:i/>
        </w:rPr>
        <w:t>Spyglass. </w:t>
      </w:r>
      <w:r>
        <w:rPr/>
        <w:t>Objects viewed through a spyglass are </w:t>
      </w:r>
      <w:r>
        <w:rPr>
          <w:w w:val="105"/>
        </w:rPr>
        <w:t>magnified to twice their</w:t>
      </w:r>
      <w:r>
        <w:rPr>
          <w:spacing w:val="2"/>
          <w:w w:val="105"/>
        </w:rPr>
        <w:t> </w:t>
      </w:r>
      <w:r>
        <w:rPr>
          <w:w w:val="105"/>
        </w:rPr>
        <w:t>size.</w:t>
      </w:r>
    </w:p>
    <w:p>
      <w:pPr>
        <w:pStyle w:val="BodyText"/>
        <w:spacing w:line="254" w:lineRule="auto"/>
        <w:ind w:right="255" w:firstLine="187"/>
      </w:pPr>
      <w:r>
        <w:rPr>
          <w:rFonts w:ascii="Georgia"/>
          <w:b/>
          <w:i/>
          <w:w w:val="105"/>
        </w:rPr>
        <w:t>Tent. </w:t>
      </w:r>
      <w:r>
        <w:rPr>
          <w:w w:val="105"/>
        </w:rPr>
        <w:t>A simple and portable canvas shelter, a tent sleeps two.</w:t>
      </w:r>
    </w:p>
    <w:p>
      <w:pPr>
        <w:pStyle w:val="BodyText"/>
        <w:spacing w:line="252" w:lineRule="auto"/>
        <w:ind w:right="256" w:firstLine="187"/>
      </w:pPr>
      <w:r>
        <w:rPr>
          <w:rFonts w:ascii="Georgia" w:hAnsi="Georgia"/>
          <w:b/>
          <w:i/>
          <w:w w:val="105"/>
        </w:rPr>
        <w:t>Tinderbox. </w:t>
      </w:r>
      <w:r>
        <w:rPr>
          <w:w w:val="105"/>
        </w:rPr>
        <w:t>This small container holds flint, fire steel, and tinder (usually dry cloth soaked in light oil) used to kindle a fire. Using it to light a torch—or anything else with abundant, exposed fuel—takes an action. Lighting any other fire takes 1</w:t>
      </w:r>
      <w:r>
        <w:rPr>
          <w:spacing w:val="-1"/>
          <w:w w:val="105"/>
        </w:rPr>
        <w:t> </w:t>
      </w:r>
      <w:r>
        <w:rPr>
          <w:w w:val="105"/>
        </w:rPr>
        <w:t>minute.</w:t>
      </w:r>
    </w:p>
    <w:p>
      <w:pPr>
        <w:pStyle w:val="BodyText"/>
        <w:spacing w:line="254" w:lineRule="auto"/>
        <w:ind w:right="184" w:firstLine="187"/>
      </w:pPr>
      <w:r>
        <w:rPr>
          <w:rFonts w:ascii="Georgia" w:hAnsi="Georgia"/>
          <w:b/>
          <w:i/>
          <w:w w:val="105"/>
        </w:rPr>
        <w:t>Torch. </w:t>
      </w:r>
      <w:r>
        <w:rPr>
          <w:w w:val="105"/>
        </w:rPr>
        <w:t>A torch burns for 1 hour, providing bright </w:t>
      </w:r>
      <w:r>
        <w:rPr>
          <w:w w:val="103"/>
        </w:rPr>
        <w:t>li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 </w:t>
      </w:r>
      <w:r>
        <w:rPr>
          <w:w w:val="105"/>
        </w:rPr>
        <w:t>additional 20 feet. If you make a melee attack with a burning torch and hit, it deals 1 fire damage.</w:t>
      </w:r>
    </w:p>
    <w:p>
      <w:pPr>
        <w:spacing w:before="88"/>
        <w:ind w:left="232" w:right="0" w:firstLine="0"/>
        <w:jc w:val="left"/>
        <w:rPr>
          <w:rFonts w:ascii="Carlito"/>
          <w:b/>
          <w:sz w:val="24"/>
        </w:rPr>
      </w:pPr>
      <w:r>
        <w:rPr>
          <w:rFonts w:ascii="Carlito"/>
          <w:b/>
          <w:sz w:val="24"/>
        </w:rPr>
        <w:t>Adventuring Gear</w:t>
      </w:r>
    </w:p>
    <w:p>
      <w:pPr>
        <w:spacing w:after="0"/>
        <w:jc w:val="left"/>
        <w:rPr>
          <w:rFonts w:ascii="Carlito"/>
          <w:sz w:val="24"/>
        </w:rPr>
        <w:sectPr>
          <w:pgSz w:w="12240" w:h="15840"/>
          <w:pgMar w:header="0" w:footer="644" w:top="1360" w:bottom="840" w:left="920" w:right="920"/>
          <w:cols w:num="2" w:equalWidth="0">
            <w:col w:w="4781" w:space="638"/>
            <w:col w:w="4981"/>
          </w:cols>
        </w:sectPr>
      </w:pPr>
    </w:p>
    <w:p>
      <w:pPr>
        <w:tabs>
          <w:tab w:pos="2738" w:val="left" w:leader="none"/>
          <w:tab w:pos="3356" w:val="left" w:leader="none"/>
        </w:tabs>
        <w:spacing w:before="86"/>
        <w:ind w:left="232" w:right="0" w:firstLine="0"/>
        <w:jc w:val="left"/>
        <w:rPr>
          <w:rFonts w:ascii="Carlito"/>
          <w:b/>
          <w:sz w:val="17"/>
        </w:rPr>
      </w:pPr>
      <w:r>
        <w:rPr>
          <w:rFonts w:ascii="Carlito"/>
          <w:b/>
          <w:w w:val="105"/>
          <w:sz w:val="17"/>
        </w:rPr>
        <w:t>Item</w:t>
        <w:tab/>
        <w:t>Cost</w:t>
        <w:tab/>
        <w:t>Weight</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Abacus</w:t>
                    <w:tab/>
                    <w:t>2 gp</w:t>
                    <w:tab/>
                    <w:t>2</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662" w:val="left" w:leader="none"/>
          <w:tab w:pos="3471" w:val="left" w:leader="none"/>
        </w:tabs>
        <w:spacing w:before="14"/>
        <w:ind w:left="232" w:right="0" w:firstLine="0"/>
        <w:jc w:val="left"/>
        <w:rPr>
          <w:rFonts w:ascii="Carlito"/>
          <w:sz w:val="17"/>
        </w:rPr>
      </w:pPr>
      <w:r>
        <w:rPr>
          <w:rFonts w:ascii="Carlito"/>
          <w:w w:val="105"/>
          <w:sz w:val="17"/>
        </w:rPr>
        <w:t>Acid</w:t>
      </w:r>
      <w:r>
        <w:rPr>
          <w:rFonts w:ascii="Carlito"/>
          <w:spacing w:val="1"/>
          <w:w w:val="105"/>
          <w:sz w:val="17"/>
        </w:rPr>
        <w:t> </w:t>
      </w:r>
      <w:r>
        <w:rPr>
          <w:rFonts w:ascii="Carlito"/>
          <w:w w:val="105"/>
          <w:sz w:val="17"/>
        </w:rPr>
        <w:t>(vial)</w:t>
        <w:tab/>
        <w:t>25</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105" w:right="0" w:firstLine="0"/>
                    <w:jc w:val="left"/>
                    <w:rPr>
                      <w:rFonts w:ascii="Carlito" w:hAnsi="Carlito"/>
                      <w:sz w:val="17"/>
                    </w:rPr>
                  </w:pPr>
                  <w:r>
                    <w:rPr>
                      <w:rFonts w:ascii="Carlito" w:hAnsi="Carlito"/>
                      <w:w w:val="105"/>
                      <w:sz w:val="17"/>
                    </w:rPr>
                    <w:t>Alchemist’s fire</w:t>
                  </w:r>
                  <w:r>
                    <w:rPr>
                      <w:rFonts w:ascii="Carlito" w:hAnsi="Carlito"/>
                      <w:spacing w:val="1"/>
                      <w:w w:val="105"/>
                      <w:sz w:val="17"/>
                    </w:rPr>
                    <w:t> </w:t>
                  </w:r>
                  <w:r>
                    <w:rPr>
                      <w:rFonts w:ascii="Carlito" w:hAnsi="Carlito"/>
                      <w:w w:val="105"/>
                      <w:sz w:val="17"/>
                    </w:rPr>
                    <w:t>(flask)</w:t>
                    <w:tab/>
                    <w:t>50</w:t>
                  </w:r>
                  <w:r>
                    <w:rPr>
                      <w:rFonts w:ascii="Carlito" w:hAnsi="Carlito"/>
                      <w:spacing w:val="1"/>
                      <w:w w:val="105"/>
                      <w:sz w:val="17"/>
                    </w:rPr>
                    <w:t> </w:t>
                  </w:r>
                  <w:r>
                    <w:rPr>
                      <w:rFonts w:ascii="Carlito" w:hAnsi="Carlito"/>
                      <w:w w:val="105"/>
                      <w:sz w:val="17"/>
                    </w:rPr>
                    <w:t>gp</w:t>
                    <w:tab/>
                    <w:t>1</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spacing w:before="28"/>
        <w:ind w:left="232" w:right="0" w:firstLine="0"/>
        <w:jc w:val="left"/>
        <w:rPr>
          <w:rFonts w:ascii="Carlito"/>
          <w:i/>
          <w:sz w:val="17"/>
        </w:rPr>
      </w:pPr>
      <w:r>
        <w:rPr>
          <w:rFonts w:ascii="Carlito"/>
          <w:i/>
          <w:w w:val="105"/>
          <w:sz w:val="17"/>
        </w:rPr>
        <w:t>Ammunition</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285" w:right="0" w:firstLine="0"/>
                    <w:jc w:val="left"/>
                    <w:rPr>
                      <w:rFonts w:ascii="Carlito"/>
                      <w:sz w:val="17"/>
                    </w:rPr>
                  </w:pPr>
                  <w:r>
                    <w:rPr>
                      <w:rFonts w:ascii="Carlito"/>
                      <w:w w:val="105"/>
                      <w:sz w:val="17"/>
                    </w:rPr>
                    <w:t>Arrows</w:t>
                  </w:r>
                  <w:r>
                    <w:rPr>
                      <w:rFonts w:ascii="Carlito"/>
                      <w:spacing w:val="1"/>
                      <w:w w:val="105"/>
                      <w:sz w:val="17"/>
                    </w:rPr>
                    <w:t> </w:t>
                  </w:r>
                  <w:r>
                    <w:rPr>
                      <w:rFonts w:ascii="Carlito"/>
                      <w:w w:val="105"/>
                      <w:sz w:val="17"/>
                    </w:rPr>
                    <w:t>(20)</w:t>
                    <w:tab/>
                    <w:t>1</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341" w:val="left" w:leader="none"/>
          <w:tab w:pos="3059" w:val="left" w:leader="none"/>
        </w:tabs>
        <w:spacing w:before="14"/>
        <w:ind w:left="0" w:right="152" w:firstLine="0"/>
        <w:jc w:val="right"/>
        <w:rPr>
          <w:rFonts w:ascii="Carlito"/>
          <w:sz w:val="17"/>
        </w:rPr>
      </w:pPr>
      <w:r>
        <w:rPr>
          <w:rFonts w:ascii="Carlito"/>
          <w:w w:val="105"/>
          <w:sz w:val="17"/>
        </w:rPr>
        <w:t>Blowgun</w:t>
      </w:r>
      <w:r>
        <w:rPr>
          <w:rFonts w:ascii="Carlito"/>
          <w:spacing w:val="2"/>
          <w:w w:val="105"/>
          <w:sz w:val="17"/>
        </w:rPr>
        <w:t> </w:t>
      </w:r>
      <w:r>
        <w:rPr>
          <w:rFonts w:ascii="Carlito"/>
          <w:w w:val="105"/>
          <w:sz w:val="17"/>
        </w:rPr>
        <w:t>needles</w:t>
      </w:r>
      <w:r>
        <w:rPr>
          <w:rFonts w:ascii="Carlito"/>
          <w:spacing w:val="2"/>
          <w:w w:val="105"/>
          <w:sz w:val="17"/>
        </w:rPr>
        <w:t> </w:t>
      </w:r>
      <w:r>
        <w:rPr>
          <w:rFonts w:ascii="Carlito"/>
          <w:w w:val="105"/>
          <w:sz w:val="17"/>
        </w:rPr>
        <w:t>(50)</w:t>
        <w:tab/>
        <w:t>1</w:t>
      </w:r>
      <w:r>
        <w:rPr>
          <w:rFonts w:ascii="Carlito"/>
          <w:spacing w:val="1"/>
          <w:w w:val="105"/>
          <w:sz w:val="17"/>
        </w:rPr>
        <w:t> </w:t>
      </w:r>
      <w:r>
        <w:rPr>
          <w:rFonts w:ascii="Carlito"/>
          <w:w w:val="105"/>
          <w:sz w:val="17"/>
        </w:rPr>
        <w:t>gp</w:t>
        <w:tab/>
        <w:t>1 lb.</w:t>
      </w:r>
    </w:p>
    <w:p>
      <w:pPr>
        <w:pStyle w:val="BodyText"/>
        <w:spacing w:line="240" w:lineRule="exact"/>
        <w:ind w:left="126" w:right="-216"/>
        <w:rPr>
          <w:rFonts w:ascii="Carlito"/>
          <w:sz w:val="20"/>
        </w:rPr>
      </w:pPr>
      <w:r>
        <w:rPr>
          <w:rFonts w:ascii="Carlito"/>
          <w:position w:val="-4"/>
          <w:sz w:val="20"/>
        </w:rPr>
        <w:pict>
          <v:shape style="width:198pt;height:12pt;mso-position-horizontal-relative:char;mso-position-vertical-relative:line" type="#_x0000_t202" filled="true" fillcolor="#eeece1" stroked="false">
            <w10:anchorlock/>
            <v:textbox inset="0,0,0,0">
              <w:txbxContent>
                <w:p>
                  <w:pPr>
                    <w:tabs>
                      <w:tab w:pos="2627" w:val="left" w:leader="none"/>
                      <w:tab w:pos="3284" w:val="left" w:leader="none"/>
                    </w:tabs>
                    <w:spacing w:before="6"/>
                    <w:ind w:left="285" w:right="0" w:firstLine="0"/>
                    <w:jc w:val="left"/>
                    <w:rPr>
                      <w:rFonts w:ascii="Carlito" w:hAnsi="Carlito"/>
                      <w:sz w:val="17"/>
                    </w:rPr>
                  </w:pPr>
                  <w:r>
                    <w:rPr>
                      <w:rFonts w:ascii="Carlito" w:hAnsi="Carlito"/>
                      <w:w w:val="105"/>
                      <w:sz w:val="17"/>
                    </w:rPr>
                    <w:t>Crossbow</w:t>
                  </w:r>
                  <w:r>
                    <w:rPr>
                      <w:rFonts w:ascii="Carlito" w:hAnsi="Carlito"/>
                      <w:spacing w:val="1"/>
                      <w:w w:val="105"/>
                      <w:sz w:val="17"/>
                    </w:rPr>
                    <w:t> </w:t>
                  </w:r>
                  <w:r>
                    <w:rPr>
                      <w:rFonts w:ascii="Carlito" w:hAnsi="Carlito"/>
                      <w:w w:val="105"/>
                      <w:sz w:val="17"/>
                    </w:rPr>
                    <w:t>bolts</w:t>
                  </w:r>
                  <w:r>
                    <w:rPr>
                      <w:rFonts w:ascii="Carlito" w:hAnsi="Carlito"/>
                      <w:spacing w:val="1"/>
                      <w:w w:val="105"/>
                      <w:sz w:val="17"/>
                    </w:rPr>
                    <w:t> </w:t>
                  </w:r>
                  <w:r>
                    <w:rPr>
                      <w:rFonts w:ascii="Carlito" w:hAnsi="Carlito"/>
                      <w:w w:val="105"/>
                      <w:sz w:val="17"/>
                    </w:rPr>
                    <w:t>(20)</w:t>
                    <w:tab/>
                    <w:t>1</w:t>
                  </w:r>
                  <w:r>
                    <w:rPr>
                      <w:rFonts w:ascii="Carlito" w:hAnsi="Carlito"/>
                      <w:spacing w:val="1"/>
                      <w:w w:val="105"/>
                      <w:sz w:val="17"/>
                    </w:rPr>
                    <w:t> </w:t>
                  </w:r>
                  <w:r>
                    <w:rPr>
                      <w:rFonts w:ascii="Carlito" w:hAnsi="Carlito"/>
                      <w:w w:val="105"/>
                      <w:sz w:val="17"/>
                    </w:rPr>
                    <w:t>gp</w:t>
                    <w:tab/>
                    <w:t>1½</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4"/>
          <w:sz w:val="20"/>
        </w:rPr>
      </w:r>
    </w:p>
    <w:p>
      <w:pPr>
        <w:tabs>
          <w:tab w:pos="2350" w:val="left" w:leader="none"/>
          <w:tab w:pos="2998" w:val="left" w:leader="none"/>
        </w:tabs>
        <w:spacing w:before="13"/>
        <w:ind w:left="0" w:right="91" w:firstLine="0"/>
        <w:jc w:val="right"/>
        <w:rPr>
          <w:rFonts w:ascii="Carlito" w:hAnsi="Carlito"/>
          <w:sz w:val="17"/>
        </w:rPr>
      </w:pPr>
      <w:r>
        <w:rPr>
          <w:rFonts w:ascii="Carlito" w:hAnsi="Carlito"/>
          <w:w w:val="105"/>
          <w:sz w:val="17"/>
        </w:rPr>
        <w:t>Sling</w:t>
      </w:r>
      <w:r>
        <w:rPr>
          <w:rFonts w:ascii="Carlito" w:hAnsi="Carlito"/>
          <w:spacing w:val="1"/>
          <w:w w:val="105"/>
          <w:sz w:val="17"/>
        </w:rPr>
        <w:t> </w:t>
      </w:r>
      <w:r>
        <w:rPr>
          <w:rFonts w:ascii="Carlito" w:hAnsi="Carlito"/>
          <w:w w:val="105"/>
          <w:sz w:val="17"/>
        </w:rPr>
        <w:t>bullets</w:t>
      </w:r>
      <w:r>
        <w:rPr>
          <w:rFonts w:ascii="Carlito" w:hAnsi="Carlito"/>
          <w:spacing w:val="1"/>
          <w:w w:val="105"/>
          <w:sz w:val="17"/>
        </w:rPr>
        <w:t> </w:t>
      </w:r>
      <w:r>
        <w:rPr>
          <w:rFonts w:ascii="Carlito" w:hAnsi="Carlito"/>
          <w:w w:val="105"/>
          <w:sz w:val="17"/>
        </w:rPr>
        <w:t>(20)</w:t>
        <w:tab/>
        <w:t>4</w:t>
      </w:r>
      <w:r>
        <w:rPr>
          <w:rFonts w:ascii="Carlito" w:hAnsi="Carlito"/>
          <w:spacing w:val="1"/>
          <w:w w:val="105"/>
          <w:sz w:val="17"/>
        </w:rPr>
        <w:t> </w:t>
      </w:r>
      <w:r>
        <w:rPr>
          <w:rFonts w:ascii="Carlito" w:hAnsi="Carlito"/>
          <w:w w:val="105"/>
          <w:sz w:val="17"/>
        </w:rPr>
        <w:t>cp</w:t>
        <w:tab/>
        <w:t>1½</w:t>
      </w:r>
      <w:r>
        <w:rPr>
          <w:rFonts w:ascii="Carlito" w:hAnsi="Carlito"/>
          <w:spacing w:val="1"/>
          <w:w w:val="105"/>
          <w:sz w:val="17"/>
        </w:rPr>
        <w:t> </w:t>
      </w:r>
      <w:r>
        <w:rPr>
          <w:rFonts w:ascii="Carlito" w:hAnsi="Carlito"/>
          <w:w w:val="105"/>
          <w:sz w:val="17"/>
        </w:rPr>
        <w:t>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536" w:val="left" w:leader="none"/>
                      <w:tab w:pos="3420" w:val="left" w:leader="none"/>
                    </w:tabs>
                    <w:spacing w:before="6"/>
                    <w:ind w:left="105" w:right="0" w:firstLine="0"/>
                    <w:jc w:val="left"/>
                    <w:rPr>
                      <w:rFonts w:ascii="Carlito" w:hAnsi="Carlito"/>
                      <w:sz w:val="17"/>
                    </w:rPr>
                  </w:pPr>
                  <w:r>
                    <w:rPr>
                      <w:rFonts w:ascii="Carlito" w:hAnsi="Carlito"/>
                      <w:w w:val="105"/>
                      <w:sz w:val="17"/>
                    </w:rPr>
                    <w:t>Antitoxin</w:t>
                  </w:r>
                  <w:r>
                    <w:rPr>
                      <w:rFonts w:ascii="Carlito" w:hAnsi="Carlito"/>
                      <w:spacing w:val="1"/>
                      <w:w w:val="105"/>
                      <w:sz w:val="17"/>
                    </w:rPr>
                    <w:t> </w:t>
                  </w:r>
                  <w:r>
                    <w:rPr>
                      <w:rFonts w:ascii="Carlito" w:hAnsi="Carlito"/>
                      <w:w w:val="105"/>
                      <w:sz w:val="17"/>
                    </w:rPr>
                    <w:t>(vial)</w:t>
                    <w:tab/>
                    <w:t>50</w:t>
                  </w:r>
                  <w:r>
                    <w:rPr>
                      <w:rFonts w:ascii="Carlito" w:hAnsi="Carlito"/>
                      <w:spacing w:val="1"/>
                      <w:w w:val="105"/>
                      <w:sz w:val="17"/>
                    </w:rPr>
                    <w:t> </w:t>
                  </w:r>
                  <w:r>
                    <w:rPr>
                      <w:rFonts w:ascii="Carlito" w:hAnsi="Carlito"/>
                      <w:w w:val="105"/>
                      <w:sz w:val="17"/>
                    </w:rPr>
                    <w:t>gp</w:t>
                    <w:tab/>
                    <w:t>—</w:t>
                  </w:r>
                </w:p>
              </w:txbxContent>
            </v:textbox>
            <v:fill type="solid"/>
          </v:shape>
        </w:pict>
      </w:r>
      <w:r>
        <w:rPr>
          <w:rFonts w:ascii="Carlito"/>
          <w:position w:val="-3"/>
          <w:sz w:val="20"/>
        </w:rPr>
      </w:r>
    </w:p>
    <w:p>
      <w:pPr>
        <w:spacing w:before="13"/>
        <w:ind w:left="232" w:right="0" w:firstLine="0"/>
        <w:jc w:val="left"/>
        <w:rPr>
          <w:rFonts w:ascii="Carlito"/>
          <w:i/>
          <w:sz w:val="17"/>
        </w:rPr>
      </w:pPr>
      <w:r>
        <w:rPr>
          <w:rFonts w:ascii="Carlito"/>
          <w:i/>
          <w:w w:val="105"/>
          <w:sz w:val="17"/>
        </w:rPr>
        <w:t>Arcane focus</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285" w:right="0" w:firstLine="0"/>
                    <w:jc w:val="left"/>
                    <w:rPr>
                      <w:rFonts w:ascii="Carlito"/>
                      <w:sz w:val="17"/>
                    </w:rPr>
                  </w:pPr>
                  <w:r>
                    <w:rPr>
                      <w:rFonts w:ascii="Carlito"/>
                      <w:w w:val="105"/>
                      <w:sz w:val="17"/>
                    </w:rPr>
                    <w:t>Crystal</w:t>
                    <w:tab/>
                    <w:t>10</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250" w:val="left" w:leader="none"/>
          <w:tab w:pos="3059" w:val="left" w:leader="none"/>
        </w:tabs>
        <w:spacing w:before="14"/>
        <w:ind w:left="0" w:right="152" w:firstLine="0"/>
        <w:jc w:val="right"/>
        <w:rPr>
          <w:rFonts w:ascii="Carlito"/>
          <w:sz w:val="17"/>
        </w:rPr>
      </w:pPr>
      <w:r>
        <w:rPr>
          <w:rFonts w:ascii="Carlito"/>
          <w:w w:val="105"/>
          <w:sz w:val="17"/>
        </w:rPr>
        <w:t>Orb</w:t>
        <w:tab/>
        <w:t>20</w:t>
      </w:r>
      <w:r>
        <w:rPr>
          <w:rFonts w:ascii="Carlito"/>
          <w:spacing w:val="1"/>
          <w:w w:val="105"/>
          <w:sz w:val="17"/>
        </w:rPr>
        <w:t> </w:t>
      </w:r>
      <w:r>
        <w:rPr>
          <w:rFonts w:ascii="Carlito"/>
          <w:w w:val="105"/>
          <w:sz w:val="17"/>
        </w:rPr>
        <w:t>gp</w:t>
        <w:tab/>
        <w:t>3 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285" w:right="0" w:firstLine="0"/>
                    <w:jc w:val="left"/>
                    <w:rPr>
                      <w:rFonts w:ascii="Carlito"/>
                      <w:sz w:val="17"/>
                    </w:rPr>
                  </w:pPr>
                  <w:r>
                    <w:rPr>
                      <w:rFonts w:ascii="Carlito"/>
                      <w:w w:val="105"/>
                      <w:sz w:val="17"/>
                    </w:rPr>
                    <w:t>Rod</w:t>
                    <w:tab/>
                    <w:t>10</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341" w:val="left" w:leader="none"/>
          <w:tab w:pos="3059" w:val="left" w:leader="none"/>
        </w:tabs>
        <w:spacing w:before="14"/>
        <w:ind w:left="0" w:right="152" w:firstLine="0"/>
        <w:jc w:val="right"/>
        <w:rPr>
          <w:rFonts w:ascii="Carlito"/>
          <w:sz w:val="17"/>
        </w:rPr>
      </w:pPr>
      <w:r>
        <w:rPr>
          <w:rFonts w:ascii="Carlito"/>
          <w:w w:val="105"/>
          <w:sz w:val="17"/>
        </w:rPr>
        <w:t>Staff</w:t>
        <w:tab/>
        <w:t>5 gp</w:t>
        <w:tab/>
        <w:t>4</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285" w:right="0" w:firstLine="0"/>
                    <w:jc w:val="left"/>
                    <w:rPr>
                      <w:rFonts w:ascii="Carlito"/>
                      <w:sz w:val="17"/>
                    </w:rPr>
                  </w:pPr>
                  <w:r>
                    <w:rPr>
                      <w:rFonts w:ascii="Carlito"/>
                      <w:w w:val="105"/>
                      <w:sz w:val="17"/>
                    </w:rPr>
                    <w:t>Wand</w:t>
                    <w:tab/>
                    <w:t>10</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4"/>
        <w:ind w:left="0" w:right="152" w:firstLine="0"/>
        <w:jc w:val="right"/>
        <w:rPr>
          <w:rFonts w:ascii="Carlito"/>
          <w:sz w:val="17"/>
        </w:rPr>
      </w:pPr>
      <w:r>
        <w:rPr>
          <w:rFonts w:ascii="Carlito"/>
          <w:w w:val="105"/>
          <w:sz w:val="17"/>
        </w:rPr>
        <w:t>Backpack</w:t>
        <w:tab/>
        <w:t>2 gp</w:t>
        <w:tab/>
        <w:t>5</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Ball bearings (bag</w:t>
                  </w:r>
                  <w:r>
                    <w:rPr>
                      <w:rFonts w:ascii="Carlito"/>
                      <w:spacing w:val="4"/>
                      <w:w w:val="105"/>
                      <w:sz w:val="17"/>
                    </w:rPr>
                    <w:t> </w:t>
                  </w:r>
                  <w:r>
                    <w:rPr>
                      <w:rFonts w:ascii="Carlito"/>
                      <w:w w:val="105"/>
                      <w:sz w:val="17"/>
                    </w:rPr>
                    <w:t>of</w:t>
                  </w:r>
                  <w:r>
                    <w:rPr>
                      <w:rFonts w:ascii="Carlito"/>
                      <w:spacing w:val="2"/>
                      <w:w w:val="105"/>
                      <w:sz w:val="17"/>
                    </w:rPr>
                    <w:t> </w:t>
                  </w:r>
                  <w:r>
                    <w:rPr>
                      <w:rFonts w:ascii="Carlito"/>
                      <w:w w:val="105"/>
                      <w:sz w:val="17"/>
                    </w:rPr>
                    <w:t>1,000)</w:t>
                    <w:tab/>
                    <w:t>1</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193" w:val="left" w:leader="none"/>
        </w:tabs>
        <w:spacing w:before="14"/>
        <w:ind w:left="0" w:right="106" w:firstLine="0"/>
        <w:jc w:val="right"/>
        <w:rPr>
          <w:rFonts w:ascii="Carlito"/>
          <w:sz w:val="17"/>
        </w:rPr>
      </w:pPr>
      <w:r>
        <w:rPr>
          <w:rFonts w:ascii="Carlito"/>
          <w:w w:val="105"/>
          <w:sz w:val="17"/>
        </w:rPr>
        <w:t>Barrel</w:t>
        <w:tab/>
        <w:t>2 gp</w:t>
        <w:tab/>
        <w:t>70</w:t>
      </w:r>
      <w:r>
        <w:rPr>
          <w:rFonts w:ascii="Carlito"/>
          <w:spacing w:val="2"/>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41" w:val="left" w:leader="none"/>
                      <w:tab w:pos="3344" w:val="left" w:leader="none"/>
                    </w:tabs>
                    <w:spacing w:before="6"/>
                    <w:ind w:left="105" w:right="0" w:firstLine="0"/>
                    <w:jc w:val="left"/>
                    <w:rPr>
                      <w:rFonts w:ascii="Carlito"/>
                      <w:sz w:val="17"/>
                    </w:rPr>
                  </w:pPr>
                  <w:r>
                    <w:rPr>
                      <w:rFonts w:ascii="Carlito"/>
                      <w:w w:val="105"/>
                      <w:sz w:val="17"/>
                    </w:rPr>
                    <w:t>Basket</w:t>
                    <w:tab/>
                    <w:t>4</w:t>
                  </w:r>
                  <w:r>
                    <w:rPr>
                      <w:rFonts w:ascii="Carlito"/>
                      <w:spacing w:val="1"/>
                      <w:w w:val="105"/>
                      <w:sz w:val="17"/>
                    </w:rPr>
                    <w:t> </w:t>
                  </w:r>
                  <w:r>
                    <w:rPr>
                      <w:rFonts w:ascii="Carlito"/>
                      <w:w w:val="105"/>
                      <w:sz w:val="17"/>
                    </w:rPr>
                    <w:t>sp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9"/>
        <w:ind w:left="0" w:right="152" w:firstLine="0"/>
        <w:jc w:val="right"/>
        <w:rPr>
          <w:rFonts w:ascii="Carlito"/>
          <w:sz w:val="17"/>
        </w:rPr>
      </w:pPr>
      <w:r>
        <w:rPr>
          <w:rFonts w:ascii="Carlito"/>
          <w:w w:val="105"/>
          <w:sz w:val="17"/>
        </w:rPr>
        <w:t>Bedroll</w:t>
        <w:tab/>
        <w:t>1 gp</w:t>
        <w:tab/>
        <w:t>7</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420" w:val="left" w:leader="none"/>
                    </w:tabs>
                    <w:spacing w:before="6"/>
                    <w:ind w:left="105" w:right="0" w:firstLine="0"/>
                    <w:jc w:val="left"/>
                    <w:rPr>
                      <w:rFonts w:ascii="Carlito" w:hAnsi="Carlito"/>
                      <w:sz w:val="17"/>
                    </w:rPr>
                  </w:pPr>
                  <w:r>
                    <w:rPr>
                      <w:rFonts w:ascii="Carlito" w:hAnsi="Carlito"/>
                      <w:w w:val="105"/>
                      <w:sz w:val="17"/>
                    </w:rPr>
                    <w:t>Bell</w:t>
                    <w:tab/>
                    <w:t>1 gp</w:t>
                    <w:tab/>
                    <w:t>—</w:t>
                  </w:r>
                </w:p>
              </w:txbxContent>
            </v:textbox>
            <v:fill type="solid"/>
          </v:shape>
        </w:pict>
      </w:r>
      <w:r>
        <w:rPr>
          <w:rFonts w:ascii="Carlito"/>
          <w:position w:val="-3"/>
          <w:sz w:val="20"/>
        </w:rPr>
      </w:r>
    </w:p>
    <w:p>
      <w:pPr>
        <w:tabs>
          <w:tab w:pos="2536" w:val="left" w:leader="none"/>
          <w:tab w:pos="3239" w:val="left" w:leader="none"/>
        </w:tabs>
        <w:spacing w:before="14"/>
        <w:ind w:left="0" w:right="152" w:firstLine="0"/>
        <w:jc w:val="right"/>
        <w:rPr>
          <w:rFonts w:ascii="Carlito"/>
          <w:sz w:val="17"/>
        </w:rPr>
      </w:pPr>
      <w:r>
        <w:rPr>
          <w:rFonts w:ascii="Carlito"/>
          <w:w w:val="105"/>
          <w:sz w:val="17"/>
        </w:rPr>
        <w:t>Blanket</w:t>
        <w:tab/>
        <w:t>5</w:t>
      </w:r>
      <w:r>
        <w:rPr>
          <w:rFonts w:ascii="Carlito"/>
          <w:spacing w:val="1"/>
          <w:w w:val="105"/>
          <w:sz w:val="17"/>
        </w:rPr>
        <w:t> </w:t>
      </w:r>
      <w:r>
        <w:rPr>
          <w:rFonts w:ascii="Carlito"/>
          <w:w w:val="105"/>
          <w:sz w:val="17"/>
        </w:rPr>
        <w:t>sp</w:t>
        <w:tab/>
        <w:t>3 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Block</w:t>
                  </w:r>
                  <w:r>
                    <w:rPr>
                      <w:rFonts w:ascii="Carlito"/>
                      <w:spacing w:val="1"/>
                      <w:w w:val="105"/>
                      <w:sz w:val="17"/>
                    </w:rPr>
                    <w:t> </w:t>
                  </w:r>
                  <w:r>
                    <w:rPr>
                      <w:rFonts w:ascii="Carlito"/>
                      <w:w w:val="105"/>
                      <w:sz w:val="17"/>
                    </w:rPr>
                    <w:t>and</w:t>
                  </w:r>
                  <w:r>
                    <w:rPr>
                      <w:rFonts w:ascii="Carlito"/>
                      <w:spacing w:val="1"/>
                      <w:w w:val="105"/>
                      <w:sz w:val="17"/>
                    </w:rPr>
                    <w:t> </w:t>
                  </w:r>
                  <w:r>
                    <w:rPr>
                      <w:rFonts w:ascii="Carlito"/>
                      <w:w w:val="105"/>
                      <w:sz w:val="17"/>
                    </w:rPr>
                    <w:t>tackle</w:t>
                    <w:tab/>
                    <w:t>1</w:t>
                  </w:r>
                  <w:r>
                    <w:rPr>
                      <w:rFonts w:ascii="Carlito"/>
                      <w:spacing w:val="1"/>
                      <w:w w:val="105"/>
                      <w:sz w:val="17"/>
                    </w:rPr>
                    <w:t> </w:t>
                  </w:r>
                  <w:r>
                    <w:rPr>
                      <w:rFonts w:ascii="Carlito"/>
                      <w:w w:val="105"/>
                      <w:sz w:val="17"/>
                    </w:rPr>
                    <w:t>gp</w:t>
                    <w:tab/>
                    <w:t>5</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430" w:val="left" w:leader="none"/>
          <w:tab w:pos="3239" w:val="left" w:leader="none"/>
        </w:tabs>
        <w:spacing w:before="9"/>
        <w:ind w:left="0" w:right="152" w:firstLine="0"/>
        <w:jc w:val="right"/>
        <w:rPr>
          <w:rFonts w:ascii="Carlito"/>
          <w:sz w:val="17"/>
        </w:rPr>
      </w:pPr>
      <w:r>
        <w:rPr>
          <w:rFonts w:ascii="Carlito"/>
          <w:w w:val="105"/>
          <w:sz w:val="17"/>
        </w:rPr>
        <w:t>Book</w:t>
        <w:tab/>
        <w:t>25</w:t>
      </w:r>
      <w:r>
        <w:rPr>
          <w:rFonts w:ascii="Carlito"/>
          <w:spacing w:val="1"/>
          <w:w w:val="105"/>
          <w:sz w:val="17"/>
        </w:rPr>
        <w:t> </w:t>
      </w:r>
      <w:r>
        <w:rPr>
          <w:rFonts w:ascii="Carlito"/>
          <w:w w:val="105"/>
          <w:sz w:val="17"/>
        </w:rPr>
        <w:t>gp</w:t>
        <w:tab/>
        <w:t>5 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Bottle, glass</w:t>
                    <w:tab/>
                    <w:t>2</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30" w:val="left" w:leader="none"/>
          <w:tab w:pos="3239" w:val="left" w:leader="none"/>
        </w:tabs>
        <w:spacing w:before="14"/>
        <w:ind w:left="0" w:right="152" w:firstLine="0"/>
        <w:jc w:val="right"/>
        <w:rPr>
          <w:rFonts w:ascii="Carlito"/>
          <w:sz w:val="17"/>
        </w:rPr>
      </w:pPr>
      <w:r>
        <w:rPr>
          <w:rFonts w:ascii="Carlito"/>
          <w:w w:val="105"/>
          <w:sz w:val="17"/>
        </w:rPr>
        <w:t>Bucket</w:t>
        <w:tab/>
        <w:t>5</w:t>
      </w:r>
      <w:r>
        <w:rPr>
          <w:rFonts w:ascii="Carlito"/>
          <w:spacing w:val="1"/>
          <w:w w:val="105"/>
          <w:sz w:val="17"/>
        </w:rPr>
        <w:t> </w:t>
      </w:r>
      <w:r>
        <w:rPr>
          <w:rFonts w:ascii="Carlito"/>
          <w:w w:val="105"/>
          <w:sz w:val="17"/>
        </w:rPr>
        <w:t>cp</w:t>
        <w:tab/>
        <w:t>2 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Caltrops (bag</w:t>
                  </w:r>
                  <w:r>
                    <w:rPr>
                      <w:rFonts w:ascii="Carlito"/>
                      <w:spacing w:val="3"/>
                      <w:w w:val="105"/>
                      <w:sz w:val="17"/>
                    </w:rPr>
                    <w:t> </w:t>
                  </w:r>
                  <w:r>
                    <w:rPr>
                      <w:rFonts w:ascii="Carlito"/>
                      <w:w w:val="105"/>
                      <w:sz w:val="17"/>
                    </w:rPr>
                    <w:t>of</w:t>
                  </w:r>
                  <w:r>
                    <w:rPr>
                      <w:rFonts w:ascii="Carlito"/>
                      <w:spacing w:val="1"/>
                      <w:w w:val="105"/>
                      <w:sz w:val="17"/>
                    </w:rPr>
                    <w:t> </w:t>
                  </w:r>
                  <w:r>
                    <w:rPr>
                      <w:rFonts w:ascii="Carlito"/>
                      <w:w w:val="105"/>
                      <w:sz w:val="17"/>
                    </w:rPr>
                    <w:t>20)</w:t>
                    <w:tab/>
                    <w:t>1</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2" w:val="left" w:leader="none"/>
          <w:tab w:pos="3546" w:val="left" w:leader="none"/>
        </w:tabs>
        <w:spacing w:before="14"/>
        <w:ind w:left="232" w:right="0" w:firstLine="0"/>
        <w:jc w:val="left"/>
        <w:rPr>
          <w:rFonts w:ascii="Carlito" w:hAnsi="Carlito"/>
          <w:sz w:val="17"/>
        </w:rPr>
      </w:pPr>
      <w:r>
        <w:rPr>
          <w:rFonts w:ascii="Carlito" w:hAnsi="Carlito"/>
          <w:w w:val="105"/>
          <w:sz w:val="17"/>
        </w:rPr>
        <w:t>Candle</w:t>
        <w:tab/>
        <w:t>1</w:t>
      </w:r>
      <w:r>
        <w:rPr>
          <w:rFonts w:ascii="Carlito" w:hAnsi="Carlito"/>
          <w:spacing w:val="1"/>
          <w:w w:val="105"/>
          <w:sz w:val="17"/>
        </w:rPr>
        <w:t> </w:t>
      </w:r>
      <w:r>
        <w:rPr>
          <w:rFonts w:ascii="Carlito" w:hAnsi="Carlito"/>
          <w:w w:val="105"/>
          <w:sz w:val="17"/>
        </w:rPr>
        <w:t>cp</w:t>
        <w:tab/>
        <w:t>—</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Case, crossbow</w:t>
                  </w:r>
                  <w:r>
                    <w:rPr>
                      <w:rFonts w:ascii="Carlito"/>
                      <w:spacing w:val="1"/>
                      <w:w w:val="105"/>
                      <w:sz w:val="17"/>
                    </w:rPr>
                    <w:t> </w:t>
                  </w:r>
                  <w:r>
                    <w:rPr>
                      <w:rFonts w:ascii="Carlito"/>
                      <w:w w:val="105"/>
                      <w:sz w:val="17"/>
                    </w:rPr>
                    <w:t>bolt</w:t>
                    <w:tab/>
                    <w:t>1</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4"/>
        <w:ind w:left="0" w:right="152" w:firstLine="0"/>
        <w:jc w:val="right"/>
        <w:rPr>
          <w:rFonts w:ascii="Carlito"/>
          <w:sz w:val="17"/>
        </w:rPr>
      </w:pPr>
      <w:r>
        <w:rPr>
          <w:rFonts w:ascii="Carlito"/>
          <w:w w:val="105"/>
          <w:sz w:val="17"/>
        </w:rPr>
        <w:t>Case, map</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scroll</w:t>
        <w:tab/>
        <w:t>1</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627" w:val="left" w:leader="none"/>
                      <w:tab w:pos="3299" w:val="left" w:leader="none"/>
                    </w:tabs>
                    <w:spacing w:before="6"/>
                    <w:ind w:left="105" w:right="0" w:firstLine="0"/>
                    <w:jc w:val="left"/>
                    <w:rPr>
                      <w:rFonts w:ascii="Carlito"/>
                      <w:sz w:val="17"/>
                    </w:rPr>
                  </w:pPr>
                  <w:r>
                    <w:rPr>
                      <w:rFonts w:ascii="Carlito"/>
                      <w:w w:val="105"/>
                      <w:sz w:val="17"/>
                    </w:rPr>
                    <w:t>Chain</w:t>
                  </w:r>
                  <w:r>
                    <w:rPr>
                      <w:rFonts w:ascii="Carlito"/>
                      <w:spacing w:val="1"/>
                      <w:w w:val="105"/>
                      <w:sz w:val="17"/>
                    </w:rPr>
                    <w:t> </w:t>
                  </w:r>
                  <w:r>
                    <w:rPr>
                      <w:rFonts w:ascii="Carlito"/>
                      <w:w w:val="105"/>
                      <w:sz w:val="17"/>
                    </w:rPr>
                    <w:t>(10</w:t>
                  </w:r>
                  <w:r>
                    <w:rPr>
                      <w:rFonts w:ascii="Carlito"/>
                      <w:spacing w:val="1"/>
                      <w:w w:val="105"/>
                      <w:sz w:val="17"/>
                    </w:rPr>
                    <w:t> </w:t>
                  </w:r>
                  <w:r>
                    <w:rPr>
                      <w:rFonts w:ascii="Carlito"/>
                      <w:w w:val="105"/>
                      <w:sz w:val="17"/>
                    </w:rPr>
                    <w:t>feet)</w:t>
                    <w:tab/>
                    <w:t>5</w:t>
                  </w:r>
                  <w:r>
                    <w:rPr>
                      <w:rFonts w:ascii="Carlito"/>
                      <w:spacing w:val="1"/>
                      <w:w w:val="105"/>
                      <w:sz w:val="17"/>
                    </w:rPr>
                    <w:t> </w:t>
                  </w:r>
                  <w:r>
                    <w:rPr>
                      <w:rFonts w:ascii="Carlito"/>
                      <w:w w:val="105"/>
                      <w:sz w:val="17"/>
                    </w:rPr>
                    <w:t>gp</w:t>
                    <w:tab/>
                    <w:t>10</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2" w:val="left" w:leader="none"/>
          <w:tab w:pos="3546" w:val="left" w:leader="none"/>
        </w:tabs>
        <w:spacing w:before="13"/>
        <w:ind w:left="232" w:right="0" w:firstLine="0"/>
        <w:jc w:val="left"/>
        <w:rPr>
          <w:rFonts w:ascii="Carlito" w:hAnsi="Carlito"/>
          <w:sz w:val="17"/>
        </w:rPr>
      </w:pPr>
      <w:r>
        <w:rPr>
          <w:rFonts w:ascii="Carlito" w:hAnsi="Carlito"/>
          <w:w w:val="105"/>
          <w:sz w:val="17"/>
        </w:rPr>
        <w:t>Chalk</w:t>
      </w:r>
      <w:r>
        <w:rPr>
          <w:rFonts w:ascii="Carlito" w:hAnsi="Carlito"/>
          <w:spacing w:val="1"/>
          <w:w w:val="105"/>
          <w:sz w:val="17"/>
        </w:rPr>
        <w:t> </w:t>
      </w:r>
      <w:r>
        <w:rPr>
          <w:rFonts w:ascii="Carlito" w:hAnsi="Carlito"/>
          <w:w w:val="105"/>
          <w:sz w:val="17"/>
        </w:rPr>
        <w:t>(1</w:t>
      </w:r>
      <w:r>
        <w:rPr>
          <w:rFonts w:ascii="Carlito" w:hAnsi="Carlito"/>
          <w:spacing w:val="1"/>
          <w:w w:val="105"/>
          <w:sz w:val="17"/>
        </w:rPr>
        <w:t> </w:t>
      </w:r>
      <w:r>
        <w:rPr>
          <w:rFonts w:ascii="Carlito" w:hAnsi="Carlito"/>
          <w:w w:val="105"/>
          <w:sz w:val="17"/>
        </w:rPr>
        <w:t>piece)</w:t>
        <w:tab/>
        <w:t>1</w:t>
      </w:r>
      <w:r>
        <w:rPr>
          <w:rFonts w:ascii="Carlito" w:hAnsi="Carlito"/>
          <w:spacing w:val="1"/>
          <w:w w:val="105"/>
          <w:sz w:val="17"/>
        </w:rPr>
        <w:t> </w:t>
      </w:r>
      <w:r>
        <w:rPr>
          <w:rFonts w:ascii="Carlito" w:hAnsi="Carlito"/>
          <w:w w:val="105"/>
          <w:sz w:val="17"/>
        </w:rPr>
        <w:t>cp</w:t>
        <w:tab/>
        <w:t>—</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299" w:val="left" w:leader="none"/>
                    </w:tabs>
                    <w:spacing w:before="6"/>
                    <w:ind w:left="105" w:right="0" w:firstLine="0"/>
                    <w:jc w:val="left"/>
                    <w:rPr>
                      <w:rFonts w:ascii="Carlito"/>
                      <w:sz w:val="17"/>
                    </w:rPr>
                  </w:pPr>
                  <w:r>
                    <w:rPr>
                      <w:rFonts w:ascii="Carlito"/>
                      <w:w w:val="105"/>
                      <w:sz w:val="17"/>
                    </w:rPr>
                    <w:t>Chest</w:t>
                    <w:tab/>
                    <w:t>5 gp</w:t>
                    <w:tab/>
                    <w:t>25</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430" w:val="left" w:leader="none"/>
          <w:tab w:pos="3193" w:val="left" w:leader="none"/>
        </w:tabs>
        <w:spacing w:before="14"/>
        <w:ind w:left="0" w:right="106" w:firstLine="0"/>
        <w:jc w:val="right"/>
        <w:rPr>
          <w:rFonts w:ascii="Carlito" w:hAnsi="Carlito"/>
          <w:sz w:val="17"/>
        </w:rPr>
      </w:pPr>
      <w:r>
        <w:rPr>
          <w:rFonts w:ascii="Carlito" w:hAnsi="Carlito"/>
          <w:w w:val="105"/>
          <w:sz w:val="17"/>
        </w:rPr>
        <w:t>Climber’s</w:t>
      </w:r>
      <w:r>
        <w:rPr>
          <w:rFonts w:ascii="Carlito" w:hAnsi="Carlito"/>
          <w:spacing w:val="1"/>
          <w:w w:val="105"/>
          <w:sz w:val="17"/>
        </w:rPr>
        <w:t> </w:t>
      </w:r>
      <w:r>
        <w:rPr>
          <w:rFonts w:ascii="Carlito" w:hAnsi="Carlito"/>
          <w:w w:val="105"/>
          <w:sz w:val="17"/>
        </w:rPr>
        <w:t>kit</w:t>
        <w:tab/>
        <w:t>25</w:t>
      </w:r>
      <w:r>
        <w:rPr>
          <w:rFonts w:ascii="Carlito" w:hAnsi="Carlito"/>
          <w:spacing w:val="1"/>
          <w:w w:val="105"/>
          <w:sz w:val="17"/>
        </w:rPr>
        <w:t> </w:t>
      </w:r>
      <w:r>
        <w:rPr>
          <w:rFonts w:ascii="Carlito" w:hAnsi="Carlito"/>
          <w:w w:val="105"/>
          <w:sz w:val="17"/>
        </w:rPr>
        <w:t>gp</w:t>
        <w:tab/>
        <w:t>12</w:t>
      </w:r>
      <w:r>
        <w:rPr>
          <w:rFonts w:ascii="Carlito" w:hAnsi="Carlito"/>
          <w:spacing w:val="1"/>
          <w:w w:val="105"/>
          <w:sz w:val="17"/>
        </w:rPr>
        <w:t> </w:t>
      </w:r>
      <w:r>
        <w:rPr>
          <w:rFonts w:ascii="Carlito" w:hAns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41" w:val="left" w:leader="none"/>
                      <w:tab w:pos="3344" w:val="left" w:leader="none"/>
                    </w:tabs>
                    <w:spacing w:before="6"/>
                    <w:ind w:left="105" w:right="0" w:firstLine="0"/>
                    <w:jc w:val="left"/>
                    <w:rPr>
                      <w:rFonts w:ascii="Carlito"/>
                      <w:sz w:val="17"/>
                    </w:rPr>
                  </w:pPr>
                  <w:r>
                    <w:rPr>
                      <w:rFonts w:ascii="Carlito"/>
                      <w:w w:val="105"/>
                      <w:sz w:val="17"/>
                    </w:rPr>
                    <w:t>Clothes, common</w:t>
                    <w:tab/>
                    <w:t>5</w:t>
                  </w:r>
                  <w:r>
                    <w:rPr>
                      <w:rFonts w:ascii="Carlito"/>
                      <w:spacing w:val="1"/>
                      <w:w w:val="105"/>
                      <w:sz w:val="17"/>
                    </w:rPr>
                    <w:t> </w:t>
                  </w:r>
                  <w:r>
                    <w:rPr>
                      <w:rFonts w:ascii="Carlito"/>
                      <w:w w:val="105"/>
                      <w:sz w:val="17"/>
                    </w:rPr>
                    <w:t>sp</w:t>
                    <w:tab/>
                    <w:t>3</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4"/>
        <w:ind w:left="0" w:right="152" w:firstLine="0"/>
        <w:jc w:val="right"/>
        <w:rPr>
          <w:rFonts w:ascii="Carlito"/>
          <w:sz w:val="17"/>
        </w:rPr>
      </w:pPr>
      <w:r>
        <w:rPr>
          <w:rFonts w:ascii="Carlito"/>
          <w:w w:val="105"/>
          <w:sz w:val="17"/>
        </w:rPr>
        <w:t>Clothes, costume</w:t>
        <w:tab/>
        <w:t>5</w:t>
      </w:r>
      <w:r>
        <w:rPr>
          <w:rFonts w:ascii="Carlito"/>
          <w:spacing w:val="1"/>
          <w:w w:val="105"/>
          <w:sz w:val="17"/>
        </w:rPr>
        <w:t> </w:t>
      </w:r>
      <w:r>
        <w:rPr>
          <w:rFonts w:ascii="Carlito"/>
          <w:w w:val="105"/>
          <w:sz w:val="17"/>
        </w:rPr>
        <w:t>gp</w:t>
        <w:tab/>
        <w:t>4</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105" w:right="0" w:firstLine="0"/>
                    <w:jc w:val="left"/>
                    <w:rPr>
                      <w:rFonts w:ascii="Carlito"/>
                      <w:sz w:val="17"/>
                    </w:rPr>
                  </w:pPr>
                  <w:r>
                    <w:rPr>
                      <w:rFonts w:ascii="Carlito"/>
                      <w:w w:val="105"/>
                      <w:sz w:val="17"/>
                    </w:rPr>
                    <w:t>Clothes, fine</w:t>
                    <w:tab/>
                    <w:t>15</w:t>
                  </w:r>
                  <w:r>
                    <w:rPr>
                      <w:rFonts w:ascii="Carlito"/>
                      <w:spacing w:val="1"/>
                      <w:w w:val="105"/>
                      <w:sz w:val="17"/>
                    </w:rPr>
                    <w:t> </w:t>
                  </w:r>
                  <w:r>
                    <w:rPr>
                      <w:rFonts w:ascii="Carlito"/>
                      <w:w w:val="105"/>
                      <w:sz w:val="17"/>
                    </w:rPr>
                    <w:t>gp</w:t>
                    <w:tab/>
                    <w:t>6</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0"/>
        <w:ind w:left="0" w:right="152" w:firstLine="0"/>
        <w:jc w:val="right"/>
        <w:rPr>
          <w:rFonts w:ascii="Carlito" w:hAnsi="Carlito"/>
          <w:sz w:val="17"/>
        </w:rPr>
      </w:pPr>
      <w:r>
        <w:rPr>
          <w:rFonts w:ascii="Carlito" w:hAnsi="Carlito"/>
          <w:w w:val="105"/>
          <w:sz w:val="17"/>
        </w:rPr>
        <w:t>Clothes, traveler’s</w:t>
        <w:tab/>
        <w:t>2</w:t>
      </w:r>
      <w:r>
        <w:rPr>
          <w:rFonts w:ascii="Carlito" w:hAnsi="Carlito"/>
          <w:spacing w:val="1"/>
          <w:w w:val="105"/>
          <w:sz w:val="17"/>
        </w:rPr>
        <w:t> </w:t>
      </w:r>
      <w:r>
        <w:rPr>
          <w:rFonts w:ascii="Carlito" w:hAnsi="Carlito"/>
          <w:w w:val="105"/>
          <w:sz w:val="17"/>
        </w:rPr>
        <w:t>gp</w:t>
        <w:tab/>
        <w:t>4</w:t>
      </w:r>
      <w:r>
        <w:rPr>
          <w:rFonts w:ascii="Carlito" w:hAnsi="Carlito"/>
          <w:spacing w:val="1"/>
          <w:w w:val="105"/>
          <w:sz w:val="17"/>
        </w:rPr>
        <w:t> </w:t>
      </w:r>
      <w:r>
        <w:rPr>
          <w:rFonts w:ascii="Carlito" w:hAns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105" w:right="0" w:firstLine="0"/>
                    <w:jc w:val="left"/>
                    <w:rPr>
                      <w:rFonts w:ascii="Carlito"/>
                      <w:sz w:val="17"/>
                    </w:rPr>
                  </w:pPr>
                  <w:r>
                    <w:rPr>
                      <w:rFonts w:ascii="Carlito"/>
                      <w:w w:val="105"/>
                      <w:sz w:val="17"/>
                    </w:rPr>
                    <w:t>Component</w:t>
                  </w:r>
                  <w:r>
                    <w:rPr>
                      <w:rFonts w:ascii="Carlito"/>
                      <w:spacing w:val="2"/>
                      <w:w w:val="105"/>
                      <w:sz w:val="17"/>
                    </w:rPr>
                    <w:t> </w:t>
                  </w:r>
                  <w:r>
                    <w:rPr>
                      <w:rFonts w:ascii="Carlito"/>
                      <w:w w:val="105"/>
                      <w:sz w:val="17"/>
                    </w:rPr>
                    <w:t>pouch</w:t>
                    <w:tab/>
                    <w:t>25</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4"/>
        <w:ind w:left="0" w:right="152" w:firstLine="0"/>
        <w:jc w:val="right"/>
        <w:rPr>
          <w:rFonts w:ascii="Carlito"/>
          <w:sz w:val="17"/>
        </w:rPr>
      </w:pPr>
      <w:r>
        <w:rPr>
          <w:rFonts w:ascii="Carlito"/>
          <w:w w:val="105"/>
          <w:sz w:val="17"/>
        </w:rPr>
        <w:t>Crowbar</w:t>
        <w:tab/>
        <w:t>2 gp</w:t>
        <w:tab/>
        <w:t>5</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spacing w:before="6"/>
                    <w:ind w:left="105" w:right="0" w:firstLine="0"/>
                    <w:jc w:val="left"/>
                    <w:rPr>
                      <w:rFonts w:ascii="Carlito"/>
                      <w:i/>
                      <w:sz w:val="17"/>
                    </w:rPr>
                  </w:pPr>
                  <w:r>
                    <w:rPr>
                      <w:rFonts w:ascii="Carlito"/>
                      <w:i/>
                      <w:w w:val="105"/>
                      <w:sz w:val="17"/>
                    </w:rPr>
                    <w:t>Druidic focus</w:t>
                  </w:r>
                </w:p>
              </w:txbxContent>
            </v:textbox>
            <v:fill type="solid"/>
          </v:shape>
        </w:pict>
      </w:r>
      <w:r>
        <w:rPr>
          <w:rFonts w:ascii="Carlito"/>
          <w:position w:val="-3"/>
          <w:sz w:val="20"/>
        </w:rPr>
      </w:r>
    </w:p>
    <w:p>
      <w:pPr>
        <w:tabs>
          <w:tab w:pos="2341" w:val="left" w:leader="none"/>
          <w:tab w:pos="3134" w:val="left" w:leader="none"/>
        </w:tabs>
        <w:spacing w:before="9"/>
        <w:ind w:left="0" w:right="228" w:firstLine="0"/>
        <w:jc w:val="right"/>
        <w:rPr>
          <w:rFonts w:ascii="Carlito" w:hAnsi="Carlito"/>
          <w:sz w:val="17"/>
        </w:rPr>
      </w:pPr>
      <w:r>
        <w:rPr>
          <w:rFonts w:ascii="Carlito" w:hAnsi="Carlito"/>
          <w:w w:val="105"/>
          <w:sz w:val="17"/>
        </w:rPr>
        <w:t>Sprig</w:t>
      </w:r>
      <w:r>
        <w:rPr>
          <w:rFonts w:ascii="Carlito" w:hAnsi="Carlito"/>
          <w:spacing w:val="1"/>
          <w:w w:val="105"/>
          <w:sz w:val="17"/>
        </w:rPr>
        <w:t> </w:t>
      </w:r>
      <w:r>
        <w:rPr>
          <w:rFonts w:ascii="Carlito" w:hAnsi="Carlito"/>
          <w:w w:val="105"/>
          <w:sz w:val="17"/>
        </w:rPr>
        <w:t>of mistletoe</w:t>
        <w:tab/>
        <w:t>1</w:t>
      </w:r>
      <w:r>
        <w:rPr>
          <w:rFonts w:ascii="Carlito" w:hAnsi="Carlito"/>
          <w:spacing w:val="1"/>
          <w:w w:val="105"/>
          <w:sz w:val="17"/>
        </w:rPr>
        <w:t> </w:t>
      </w:r>
      <w:r>
        <w:rPr>
          <w:rFonts w:ascii="Carlito" w:hAnsi="Carlito"/>
          <w:w w:val="105"/>
          <w:sz w:val="17"/>
        </w:rPr>
        <w:t>gp</w:t>
        <w:tab/>
      </w:r>
      <w:r>
        <w:rPr>
          <w:rFonts w:ascii="Carlito" w:hAnsi="Carlito"/>
          <w:sz w:val="17"/>
        </w:rPr>
        <w:t>—</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420" w:val="left" w:leader="none"/>
                    </w:tabs>
                    <w:spacing w:before="6"/>
                    <w:ind w:left="285" w:right="0" w:firstLine="0"/>
                    <w:jc w:val="left"/>
                    <w:rPr>
                      <w:rFonts w:ascii="Carlito" w:hAnsi="Carlito"/>
                      <w:sz w:val="17"/>
                    </w:rPr>
                  </w:pPr>
                  <w:r>
                    <w:rPr>
                      <w:rFonts w:ascii="Carlito" w:hAnsi="Carlito"/>
                      <w:w w:val="105"/>
                      <w:sz w:val="17"/>
                    </w:rPr>
                    <w:t>Totem</w:t>
                    <w:tab/>
                    <w:t>1 gp</w:t>
                    <w:tab/>
                    <w:t>—</w:t>
                  </w:r>
                </w:p>
              </w:txbxContent>
            </v:textbox>
            <v:fill type="solid"/>
          </v:shape>
        </w:pict>
      </w:r>
      <w:r>
        <w:rPr>
          <w:rFonts w:ascii="Carlito"/>
          <w:position w:val="-3"/>
          <w:sz w:val="20"/>
        </w:rPr>
      </w:r>
    </w:p>
    <w:p>
      <w:pPr>
        <w:tabs>
          <w:tab w:pos="2341" w:val="left" w:leader="none"/>
          <w:tab w:pos="3059" w:val="left" w:leader="none"/>
        </w:tabs>
        <w:spacing w:before="14"/>
        <w:ind w:left="0" w:right="152" w:firstLine="0"/>
        <w:jc w:val="right"/>
        <w:rPr>
          <w:rFonts w:ascii="Carlito"/>
          <w:sz w:val="17"/>
        </w:rPr>
      </w:pPr>
      <w:r>
        <w:rPr>
          <w:rFonts w:ascii="Carlito"/>
          <w:w w:val="105"/>
          <w:sz w:val="17"/>
        </w:rPr>
        <w:t>Wooden</w:t>
      </w:r>
      <w:r>
        <w:rPr>
          <w:rFonts w:ascii="Carlito"/>
          <w:spacing w:val="2"/>
          <w:w w:val="105"/>
          <w:sz w:val="17"/>
        </w:rPr>
        <w:t> </w:t>
      </w:r>
      <w:r>
        <w:rPr>
          <w:rFonts w:ascii="Carlito"/>
          <w:w w:val="105"/>
          <w:sz w:val="17"/>
        </w:rPr>
        <w:t>staff</w:t>
        <w:tab/>
        <w:t>5 gp</w:t>
        <w:tab/>
        <w:t>4</w:t>
      </w:r>
      <w:r>
        <w:rPr>
          <w:rFonts w:ascii="Carlito"/>
          <w:spacing w:val="1"/>
          <w:w w:val="105"/>
          <w:sz w:val="17"/>
        </w:rPr>
        <w:t> </w:t>
      </w:r>
      <w:r>
        <w:rPr>
          <w:rFonts w:ascii="Carlito"/>
          <w:w w:val="105"/>
          <w:sz w:val="17"/>
        </w:rPr>
        <w:t>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536" w:val="left" w:leader="none"/>
                      <w:tab w:pos="3344" w:val="left" w:leader="none"/>
                    </w:tabs>
                    <w:spacing w:before="6"/>
                    <w:ind w:left="285" w:right="0" w:firstLine="0"/>
                    <w:jc w:val="left"/>
                    <w:rPr>
                      <w:rFonts w:ascii="Carlito"/>
                      <w:sz w:val="17"/>
                    </w:rPr>
                  </w:pPr>
                  <w:r>
                    <w:rPr>
                      <w:rFonts w:ascii="Carlito"/>
                      <w:w w:val="105"/>
                      <w:sz w:val="17"/>
                    </w:rPr>
                    <w:t>Yew</w:t>
                  </w:r>
                  <w:r>
                    <w:rPr>
                      <w:rFonts w:ascii="Carlito"/>
                      <w:spacing w:val="2"/>
                      <w:w w:val="105"/>
                      <w:sz w:val="17"/>
                    </w:rPr>
                    <w:t> </w:t>
                  </w:r>
                  <w:r>
                    <w:rPr>
                      <w:rFonts w:ascii="Carlito"/>
                      <w:w w:val="105"/>
                      <w:sz w:val="17"/>
                    </w:rPr>
                    <w:t>wand</w:t>
                    <w:tab/>
                    <w:t>10</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3"/>
        <w:ind w:left="0" w:right="152" w:firstLine="0"/>
        <w:jc w:val="right"/>
        <w:rPr>
          <w:rFonts w:ascii="Carlito"/>
          <w:sz w:val="17"/>
        </w:rPr>
      </w:pPr>
      <w:r>
        <w:rPr>
          <w:rFonts w:ascii="Carlito"/>
          <w:w w:val="105"/>
          <w:sz w:val="17"/>
        </w:rPr>
        <w:t>Fishing</w:t>
      </w:r>
      <w:r>
        <w:rPr>
          <w:rFonts w:ascii="Carlito"/>
          <w:spacing w:val="1"/>
          <w:w w:val="105"/>
          <w:sz w:val="17"/>
        </w:rPr>
        <w:t> </w:t>
      </w:r>
      <w:r>
        <w:rPr>
          <w:rFonts w:ascii="Carlito"/>
          <w:w w:val="105"/>
          <w:sz w:val="17"/>
        </w:rPr>
        <w:t>tackle</w:t>
        <w:tab/>
        <w:t>1</w:t>
      </w:r>
      <w:r>
        <w:rPr>
          <w:rFonts w:ascii="Carlito"/>
          <w:spacing w:val="1"/>
          <w:w w:val="105"/>
          <w:sz w:val="17"/>
        </w:rPr>
        <w:t> </w:t>
      </w:r>
      <w:r>
        <w:rPr>
          <w:rFonts w:ascii="Carlito"/>
          <w:w w:val="105"/>
          <w:sz w:val="17"/>
        </w:rPr>
        <w:t>gp</w:t>
        <w:tab/>
        <w:t>4</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36" w:val="left" w:leader="none"/>
                      <w:tab w:pos="3344" w:val="left" w:leader="none"/>
                    </w:tabs>
                    <w:spacing w:before="6"/>
                    <w:ind w:left="105" w:right="0" w:firstLine="0"/>
                    <w:jc w:val="left"/>
                    <w:rPr>
                      <w:rFonts w:ascii="Carlito"/>
                      <w:sz w:val="17"/>
                    </w:rPr>
                  </w:pPr>
                  <w:r>
                    <w:rPr>
                      <w:rFonts w:ascii="Carlito"/>
                      <w:w w:val="105"/>
                      <w:sz w:val="17"/>
                    </w:rPr>
                    <w:t>Flask</w:t>
                  </w:r>
                  <w:r>
                    <w:rPr>
                      <w:rFonts w:ascii="Carlito"/>
                      <w:spacing w:val="1"/>
                      <w:w w:val="105"/>
                      <w:sz w:val="17"/>
                    </w:rPr>
                    <w:t> </w:t>
                  </w:r>
                  <w:r>
                    <w:rPr>
                      <w:rFonts w:ascii="Carlito"/>
                      <w:w w:val="105"/>
                      <w:sz w:val="17"/>
                    </w:rPr>
                    <w:t>or</w:t>
                  </w:r>
                  <w:r>
                    <w:rPr>
                      <w:rFonts w:ascii="Carlito"/>
                      <w:spacing w:val="2"/>
                      <w:w w:val="105"/>
                      <w:sz w:val="17"/>
                    </w:rPr>
                    <w:t> </w:t>
                  </w:r>
                  <w:r>
                    <w:rPr>
                      <w:rFonts w:ascii="Carlito"/>
                      <w:w w:val="105"/>
                      <w:sz w:val="17"/>
                    </w:rPr>
                    <w:t>tankard</w:t>
                    <w:tab/>
                    <w:t>2</w:t>
                  </w:r>
                  <w:r>
                    <w:rPr>
                      <w:rFonts w:ascii="Carlito"/>
                      <w:spacing w:val="1"/>
                      <w:w w:val="105"/>
                      <w:sz w:val="17"/>
                    </w:rPr>
                    <w:t> </w:t>
                  </w:r>
                  <w:r>
                    <w:rPr>
                      <w:rFonts w:ascii="Carlito"/>
                      <w:w w:val="105"/>
                      <w:sz w:val="17"/>
                    </w:rPr>
                    <w:t>cp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239" w:val="left" w:leader="none"/>
        </w:tabs>
        <w:spacing w:before="14"/>
        <w:ind w:left="0" w:right="152" w:firstLine="0"/>
        <w:jc w:val="right"/>
        <w:rPr>
          <w:rFonts w:ascii="Carlito"/>
          <w:sz w:val="17"/>
        </w:rPr>
      </w:pPr>
      <w:r>
        <w:rPr>
          <w:rFonts w:ascii="Carlito"/>
          <w:w w:val="105"/>
          <w:sz w:val="17"/>
        </w:rPr>
        <w:t>Grappling</w:t>
      </w:r>
      <w:r>
        <w:rPr>
          <w:rFonts w:ascii="Carlito"/>
          <w:spacing w:val="1"/>
          <w:w w:val="105"/>
          <w:sz w:val="17"/>
        </w:rPr>
        <w:t> </w:t>
      </w:r>
      <w:r>
        <w:rPr>
          <w:rFonts w:ascii="Carlito"/>
          <w:w w:val="105"/>
          <w:sz w:val="17"/>
        </w:rPr>
        <w:t>hook</w:t>
        <w:tab/>
        <w:t>2</w:t>
      </w:r>
      <w:r>
        <w:rPr>
          <w:rFonts w:ascii="Carlito"/>
          <w:spacing w:val="1"/>
          <w:w w:val="105"/>
          <w:sz w:val="17"/>
        </w:rPr>
        <w:t> </w:t>
      </w:r>
      <w:r>
        <w:rPr>
          <w:rFonts w:ascii="Carlito"/>
          <w:w w:val="105"/>
          <w:sz w:val="17"/>
        </w:rPr>
        <w:t>gp</w:t>
        <w:tab/>
        <w:t>4</w:t>
      </w:r>
      <w:r>
        <w:rPr>
          <w:rFonts w:ascii="Carlito"/>
          <w:spacing w:val="1"/>
          <w:w w:val="105"/>
          <w:sz w:val="17"/>
        </w:rPr>
        <w:t> </w:t>
      </w:r>
      <w:r>
        <w:rPr>
          <w:rFonts w:ascii="Carlito"/>
          <w:w w:val="105"/>
          <w:sz w:val="17"/>
        </w:rPr>
        <w:t>lb.</w:t>
      </w:r>
    </w:p>
    <w:p>
      <w:pPr>
        <w:pStyle w:val="BodyText"/>
        <w:spacing w:line="216" w:lineRule="exact"/>
        <w:ind w:left="126" w:right="-216"/>
        <w:rPr>
          <w:rFonts w:ascii="Carlito"/>
          <w:sz w:val="20"/>
        </w:rPr>
      </w:pPr>
      <w:r>
        <w:rPr>
          <w:rFonts w:ascii="Carlito"/>
          <w:position w:val="-3"/>
          <w:sz w:val="20"/>
        </w:rPr>
        <w:pict>
          <v:shape style="width:198pt;height:10.8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sz w:val="17"/>
                    </w:rPr>
                  </w:pPr>
                  <w:r>
                    <w:rPr>
                      <w:rFonts w:ascii="Carlito"/>
                      <w:w w:val="105"/>
                      <w:sz w:val="17"/>
                    </w:rPr>
                    <w:t>Hammer</w:t>
                    <w:tab/>
                    <w:t>1 gp</w:t>
                    <w:tab/>
                    <w:t>3</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521" w:val="left" w:leader="none"/>
          <w:tab w:pos="3193" w:val="left" w:leader="none"/>
        </w:tabs>
        <w:spacing w:before="14"/>
        <w:ind w:left="0" w:right="106" w:firstLine="0"/>
        <w:jc w:val="right"/>
        <w:rPr>
          <w:rFonts w:ascii="Carlito"/>
          <w:sz w:val="17"/>
        </w:rPr>
      </w:pPr>
      <w:r>
        <w:rPr>
          <w:rFonts w:ascii="Carlito"/>
          <w:w w:val="105"/>
          <w:sz w:val="17"/>
        </w:rPr>
        <w:t>Hammer, sledge</w:t>
        <w:tab/>
        <w:t>2</w:t>
      </w:r>
      <w:r>
        <w:rPr>
          <w:rFonts w:ascii="Carlito"/>
          <w:spacing w:val="1"/>
          <w:w w:val="105"/>
          <w:sz w:val="17"/>
        </w:rPr>
        <w:t> </w:t>
      </w:r>
      <w:r>
        <w:rPr>
          <w:rFonts w:ascii="Carlito"/>
          <w:w w:val="105"/>
          <w:sz w:val="17"/>
        </w:rPr>
        <w:t>gp</w:t>
        <w:tab/>
        <w:t>10</w:t>
      </w:r>
      <w:r>
        <w:rPr>
          <w:rFonts w:ascii="Carlito"/>
          <w:spacing w:val="1"/>
          <w:w w:val="105"/>
          <w:sz w:val="17"/>
        </w:rPr>
        <w:t> </w:t>
      </w:r>
      <w:r>
        <w:rPr>
          <w:rFonts w:ascii="Carlito"/>
          <w:w w:val="105"/>
          <w:sz w:val="17"/>
        </w:rPr>
        <w:t>lb.</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105" w:right="0" w:firstLine="0"/>
                    <w:jc w:val="left"/>
                    <w:rPr>
                      <w:rFonts w:ascii="Carlito" w:hAnsi="Carlito"/>
                      <w:sz w:val="17"/>
                    </w:rPr>
                  </w:pPr>
                  <w:r>
                    <w:rPr>
                      <w:rFonts w:ascii="Carlito" w:hAnsi="Carlito"/>
                      <w:w w:val="105"/>
                      <w:sz w:val="17"/>
                    </w:rPr>
                    <w:t>Healer’s</w:t>
                  </w:r>
                  <w:r>
                    <w:rPr>
                      <w:rFonts w:ascii="Carlito" w:hAnsi="Carlito"/>
                      <w:spacing w:val="1"/>
                      <w:w w:val="105"/>
                      <w:sz w:val="17"/>
                    </w:rPr>
                    <w:t> </w:t>
                  </w:r>
                  <w:r>
                    <w:rPr>
                      <w:rFonts w:ascii="Carlito" w:hAnsi="Carlito"/>
                      <w:w w:val="105"/>
                      <w:sz w:val="17"/>
                    </w:rPr>
                    <w:t>kit</w:t>
                    <w:tab/>
                    <w:t>5</w:t>
                  </w:r>
                  <w:r>
                    <w:rPr>
                      <w:rFonts w:ascii="Carlito" w:hAnsi="Carlito"/>
                      <w:spacing w:val="1"/>
                      <w:w w:val="105"/>
                      <w:sz w:val="17"/>
                    </w:rPr>
                    <w:t> </w:t>
                  </w:r>
                  <w:r>
                    <w:rPr>
                      <w:rFonts w:ascii="Carlito" w:hAnsi="Carlito"/>
                      <w:w w:val="105"/>
                      <w:sz w:val="17"/>
                    </w:rPr>
                    <w:t>gp</w:t>
                    <w:tab/>
                    <w:t>3</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spacing w:before="14"/>
        <w:ind w:left="232" w:right="0" w:firstLine="0"/>
        <w:jc w:val="left"/>
        <w:rPr>
          <w:rFonts w:ascii="Carlito"/>
          <w:i/>
          <w:sz w:val="17"/>
        </w:rPr>
      </w:pPr>
      <w:r>
        <w:rPr>
          <w:rFonts w:ascii="Carlito"/>
          <w:i/>
          <w:w w:val="105"/>
          <w:sz w:val="17"/>
        </w:rPr>
        <w:t>Holy symbol</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285" w:right="0" w:firstLine="0"/>
                    <w:jc w:val="left"/>
                    <w:rPr>
                      <w:rFonts w:ascii="Carlito"/>
                      <w:sz w:val="17"/>
                    </w:rPr>
                  </w:pPr>
                  <w:r>
                    <w:rPr>
                      <w:rFonts w:ascii="Carlito"/>
                      <w:w w:val="105"/>
                      <w:sz w:val="17"/>
                    </w:rPr>
                    <w:t>Amulet</w:t>
                    <w:tab/>
                    <w:t>5 gp</w:t>
                    <w:tab/>
                    <w:t>1</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341" w:val="left" w:leader="none"/>
          <w:tab w:pos="3134" w:val="left" w:leader="none"/>
        </w:tabs>
        <w:spacing w:before="14"/>
        <w:ind w:left="0" w:right="228" w:firstLine="0"/>
        <w:jc w:val="right"/>
        <w:rPr>
          <w:rFonts w:ascii="Carlito" w:hAnsi="Carlito"/>
          <w:sz w:val="17"/>
        </w:rPr>
      </w:pPr>
      <w:r>
        <w:rPr>
          <w:rFonts w:ascii="Carlito" w:hAnsi="Carlito"/>
          <w:w w:val="105"/>
          <w:sz w:val="17"/>
        </w:rPr>
        <w:t>Emblem</w:t>
        <w:tab/>
        <w:t>5 gp</w:t>
        <w:tab/>
      </w:r>
      <w:r>
        <w:rPr>
          <w:rFonts w:ascii="Carlito" w:hAnsi="Carlito"/>
          <w:sz w:val="17"/>
        </w:rPr>
        <w:t>—</w:t>
      </w:r>
    </w:p>
    <w:p>
      <w:pPr>
        <w:pStyle w:val="BodyText"/>
        <w:spacing w:line="220" w:lineRule="exact"/>
        <w:ind w:left="126" w:right="-216"/>
        <w:rPr>
          <w:rFonts w:ascii="Carlito"/>
          <w:sz w:val="20"/>
        </w:rPr>
      </w:pPr>
      <w:r>
        <w:rPr>
          <w:rFonts w:ascii="Carlito"/>
          <w:position w:val="-3"/>
          <w:sz w:val="20"/>
        </w:rPr>
        <w:pict>
          <v:shape style="width:198pt;height:11.05pt;mso-position-horizontal-relative:char;mso-position-vertical-relative:line" type="#_x0000_t202" filled="true" fillcolor="#eeece1" stroked="false">
            <w10:anchorlock/>
            <v:textbox inset="0,0,0,0">
              <w:txbxContent>
                <w:p>
                  <w:pPr>
                    <w:tabs>
                      <w:tab w:pos="2627" w:val="left" w:leader="none"/>
                      <w:tab w:pos="3344" w:val="left" w:leader="none"/>
                    </w:tabs>
                    <w:spacing w:before="6"/>
                    <w:ind w:left="285" w:right="0" w:firstLine="0"/>
                    <w:jc w:val="left"/>
                    <w:rPr>
                      <w:rFonts w:ascii="Carlito"/>
                      <w:sz w:val="17"/>
                    </w:rPr>
                  </w:pPr>
                  <w:r>
                    <w:rPr>
                      <w:rFonts w:ascii="Carlito"/>
                      <w:w w:val="105"/>
                      <w:sz w:val="17"/>
                    </w:rPr>
                    <w:t>Reliquary</w:t>
                    <w:tab/>
                    <w:t>5 gp</w:t>
                    <w:tab/>
                    <w:t>2</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430" w:val="left" w:leader="none"/>
          <w:tab w:pos="3239" w:val="left" w:leader="none"/>
        </w:tabs>
        <w:spacing w:before="9"/>
        <w:ind w:left="0" w:right="152" w:firstLine="0"/>
        <w:jc w:val="right"/>
        <w:rPr>
          <w:rFonts w:ascii="Carlito"/>
          <w:sz w:val="17"/>
        </w:rPr>
      </w:pPr>
      <w:r>
        <w:rPr>
          <w:rFonts w:ascii="Carlito"/>
          <w:w w:val="105"/>
          <w:sz w:val="17"/>
        </w:rPr>
        <w:t>Holy</w:t>
      </w:r>
      <w:r>
        <w:rPr>
          <w:rFonts w:ascii="Carlito"/>
          <w:spacing w:val="1"/>
          <w:w w:val="105"/>
          <w:sz w:val="17"/>
        </w:rPr>
        <w:t> </w:t>
      </w:r>
      <w:r>
        <w:rPr>
          <w:rFonts w:ascii="Carlito"/>
          <w:w w:val="105"/>
          <w:sz w:val="17"/>
        </w:rPr>
        <w:t>water</w:t>
      </w:r>
      <w:r>
        <w:rPr>
          <w:rFonts w:ascii="Carlito"/>
          <w:spacing w:val="1"/>
          <w:w w:val="105"/>
          <w:sz w:val="17"/>
        </w:rPr>
        <w:t> </w:t>
      </w:r>
      <w:r>
        <w:rPr>
          <w:rFonts w:ascii="Carlito"/>
          <w:w w:val="105"/>
          <w:sz w:val="17"/>
        </w:rPr>
        <w:t>(flask)</w:t>
        <w:tab/>
        <w:t>25</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p>
      <w:pPr>
        <w:pStyle w:val="BodyText"/>
        <w:spacing w:before="6"/>
        <w:ind w:left="0"/>
        <w:rPr>
          <w:rFonts w:ascii="Carlito"/>
          <w:sz w:val="6"/>
        </w:rPr>
      </w:pPr>
      <w:r>
        <w:rPr/>
        <w:br w:type="column"/>
      </w:r>
      <w:r>
        <w:rPr>
          <w:rFonts w:ascii="Carlito"/>
          <w:sz w:val="6"/>
        </w:rPr>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541" w:val="left" w:leader="none"/>
                      <w:tab w:pos="3349" w:val="left" w:leader="none"/>
                    </w:tabs>
                    <w:spacing w:before="6"/>
                    <w:ind w:left="110" w:right="0" w:firstLine="0"/>
                    <w:jc w:val="left"/>
                    <w:rPr>
                      <w:rFonts w:ascii="Carlito"/>
                      <w:sz w:val="17"/>
                    </w:rPr>
                  </w:pPr>
                  <w:r>
                    <w:rPr>
                      <w:rFonts w:ascii="Carlito"/>
                      <w:w w:val="105"/>
                      <w:sz w:val="17"/>
                    </w:rPr>
                    <w:t>Hourglass</w:t>
                    <w:tab/>
                    <w:t>25</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425" w:val="left" w:leader="none"/>
        </w:tabs>
        <w:spacing w:before="7"/>
        <w:ind w:left="232" w:right="0" w:firstLine="0"/>
        <w:jc w:val="left"/>
        <w:rPr>
          <w:rFonts w:ascii="Carlito"/>
          <w:sz w:val="17"/>
        </w:rPr>
      </w:pPr>
      <w:r>
        <w:rPr>
          <w:rFonts w:ascii="Carlito"/>
          <w:w w:val="105"/>
          <w:sz w:val="17"/>
        </w:rPr>
        <w:t>Hunting</w:t>
      </w:r>
      <w:r>
        <w:rPr>
          <w:rFonts w:ascii="Carlito"/>
          <w:spacing w:val="1"/>
          <w:w w:val="105"/>
          <w:sz w:val="17"/>
        </w:rPr>
        <w:t> </w:t>
      </w:r>
      <w:r>
        <w:rPr>
          <w:rFonts w:ascii="Carlito"/>
          <w:w w:val="105"/>
          <w:sz w:val="17"/>
        </w:rPr>
        <w:t>trap</w:t>
        <w:tab/>
        <w:t>5</w:t>
      </w:r>
      <w:r>
        <w:rPr>
          <w:rFonts w:ascii="Carlito"/>
          <w:spacing w:val="1"/>
          <w:w w:val="105"/>
          <w:sz w:val="17"/>
        </w:rPr>
        <w:t> </w:t>
      </w:r>
      <w:r>
        <w:rPr>
          <w:rFonts w:ascii="Carlito"/>
          <w:w w:val="105"/>
          <w:sz w:val="17"/>
        </w:rPr>
        <w:t>gp</w:t>
        <w:tab/>
        <w:t>25</w:t>
      </w:r>
      <w:r>
        <w:rPr>
          <w:rFonts w:ascii="Carlito"/>
          <w:spacing w:val="1"/>
          <w:w w:val="105"/>
          <w:sz w:val="17"/>
        </w:rPr>
        <w:t> </w:t>
      </w:r>
      <w:r>
        <w:rPr>
          <w:rFonts w:ascii="Carlito"/>
          <w:w w:val="105"/>
          <w:sz w:val="17"/>
        </w:rPr>
        <w:t>lb.</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541" w:val="left" w:leader="none"/>
                      <w:tab w:pos="3424" w:val="left" w:leader="none"/>
                    </w:tabs>
                    <w:spacing w:before="6"/>
                    <w:ind w:left="110" w:right="0" w:firstLine="0"/>
                    <w:jc w:val="left"/>
                    <w:rPr>
                      <w:rFonts w:ascii="Carlito" w:hAnsi="Carlito"/>
                      <w:sz w:val="17"/>
                    </w:rPr>
                  </w:pPr>
                  <w:r>
                    <w:rPr>
                      <w:rFonts w:ascii="Carlito" w:hAnsi="Carlito"/>
                      <w:w w:val="105"/>
                      <w:sz w:val="17"/>
                    </w:rPr>
                    <w:t>Ink (1</w:t>
                  </w:r>
                  <w:r>
                    <w:rPr>
                      <w:rFonts w:ascii="Carlito" w:hAnsi="Carlito"/>
                      <w:spacing w:val="2"/>
                      <w:w w:val="105"/>
                      <w:sz w:val="17"/>
                    </w:rPr>
                    <w:t> </w:t>
                  </w:r>
                  <w:r>
                    <w:rPr>
                      <w:rFonts w:ascii="Carlito" w:hAnsi="Carlito"/>
                      <w:w w:val="105"/>
                      <w:sz w:val="17"/>
                    </w:rPr>
                    <w:t>ounce</w:t>
                  </w:r>
                  <w:r>
                    <w:rPr>
                      <w:rFonts w:ascii="Carlito" w:hAnsi="Carlito"/>
                      <w:spacing w:val="1"/>
                      <w:w w:val="105"/>
                      <w:sz w:val="17"/>
                    </w:rPr>
                    <w:t> </w:t>
                  </w:r>
                  <w:r>
                    <w:rPr>
                      <w:rFonts w:ascii="Carlito" w:hAnsi="Carlito"/>
                      <w:w w:val="105"/>
                      <w:sz w:val="17"/>
                    </w:rPr>
                    <w:t>bottle)</w:t>
                    <w:tab/>
                    <w:t>10</w:t>
                  </w:r>
                  <w:r>
                    <w:rPr>
                      <w:rFonts w:ascii="Carlito" w:hAnsi="Carlito"/>
                      <w:spacing w:val="1"/>
                      <w:w w:val="105"/>
                      <w:sz w:val="17"/>
                    </w:rPr>
                    <w:t> </w:t>
                  </w:r>
                  <w:r>
                    <w:rPr>
                      <w:rFonts w:ascii="Carlito" w:hAnsi="Carlito"/>
                      <w:w w:val="105"/>
                      <w:sz w:val="17"/>
                    </w:rPr>
                    <w:t>gp</w:t>
                    <w:tab/>
                    <w:t>—</w:t>
                  </w:r>
                </w:p>
              </w:txbxContent>
            </v:textbox>
            <v:fill type="solid"/>
          </v:shape>
        </w:pict>
      </w:r>
      <w:r>
        <w:rPr>
          <w:rFonts w:ascii="Carlito"/>
          <w:position w:val="-3"/>
          <w:sz w:val="20"/>
        </w:rPr>
      </w:r>
    </w:p>
    <w:p>
      <w:pPr>
        <w:tabs>
          <w:tab w:pos="2762" w:val="left" w:leader="none"/>
          <w:tab w:pos="3546" w:val="left" w:leader="none"/>
        </w:tabs>
        <w:spacing w:before="14"/>
        <w:ind w:left="232" w:right="0" w:firstLine="0"/>
        <w:jc w:val="left"/>
        <w:rPr>
          <w:rFonts w:ascii="Carlito" w:hAnsi="Carlito"/>
          <w:sz w:val="17"/>
        </w:rPr>
      </w:pPr>
      <w:r>
        <w:rPr>
          <w:rFonts w:ascii="Carlito" w:hAnsi="Carlito"/>
          <w:w w:val="105"/>
          <w:sz w:val="17"/>
        </w:rPr>
        <w:t>Ink</w:t>
      </w:r>
      <w:r>
        <w:rPr>
          <w:rFonts w:ascii="Carlito" w:hAnsi="Carlito"/>
          <w:spacing w:val="1"/>
          <w:w w:val="105"/>
          <w:sz w:val="17"/>
        </w:rPr>
        <w:t> </w:t>
      </w:r>
      <w:r>
        <w:rPr>
          <w:rFonts w:ascii="Carlito" w:hAnsi="Carlito"/>
          <w:w w:val="105"/>
          <w:sz w:val="17"/>
        </w:rPr>
        <w:t>pen</w:t>
        <w:tab/>
        <w:t>2</w:t>
      </w:r>
      <w:r>
        <w:rPr>
          <w:rFonts w:ascii="Carlito" w:hAnsi="Carlito"/>
          <w:spacing w:val="1"/>
          <w:w w:val="105"/>
          <w:sz w:val="17"/>
        </w:rPr>
        <w:t> </w:t>
      </w:r>
      <w:r>
        <w:rPr>
          <w:rFonts w:ascii="Carlito" w:hAnsi="Carlito"/>
          <w:w w:val="105"/>
          <w:sz w:val="17"/>
        </w:rPr>
        <w:t>cp</w:t>
        <w:tab/>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40" w:val="left" w:leader="none"/>
                      <w:tab w:pos="3349" w:val="left" w:leader="none"/>
                    </w:tabs>
                    <w:spacing w:before="6"/>
                    <w:ind w:left="110" w:right="0" w:firstLine="0"/>
                    <w:jc w:val="left"/>
                    <w:rPr>
                      <w:rFonts w:ascii="Carlito"/>
                      <w:sz w:val="17"/>
                    </w:rPr>
                  </w:pPr>
                  <w:r>
                    <w:rPr>
                      <w:rFonts w:ascii="Carlito"/>
                      <w:w w:val="105"/>
                      <w:sz w:val="17"/>
                    </w:rPr>
                    <w:t>Jug</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pitcher</w:t>
                    <w:tab/>
                    <w:t>2</w:t>
                  </w:r>
                  <w:r>
                    <w:rPr>
                      <w:rFonts w:ascii="Carlito"/>
                      <w:spacing w:val="1"/>
                      <w:w w:val="105"/>
                      <w:sz w:val="17"/>
                    </w:rPr>
                    <w:t> </w:t>
                  </w:r>
                  <w:r>
                    <w:rPr>
                      <w:rFonts w:ascii="Carlito"/>
                      <w:w w:val="105"/>
                      <w:sz w:val="17"/>
                    </w:rPr>
                    <w:t>cp</w:t>
                    <w:tab/>
                    <w:t>4</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8" w:val="left" w:leader="none"/>
          <w:tab w:pos="3425" w:val="left" w:leader="none"/>
        </w:tabs>
        <w:spacing w:before="14"/>
        <w:ind w:left="232" w:right="0" w:firstLine="0"/>
        <w:jc w:val="left"/>
        <w:rPr>
          <w:rFonts w:ascii="Carlito" w:hAnsi="Carlito"/>
          <w:sz w:val="17"/>
        </w:rPr>
      </w:pPr>
      <w:r>
        <w:rPr>
          <w:rFonts w:ascii="Carlito" w:hAnsi="Carlito"/>
          <w:spacing w:val="1"/>
          <w:w w:val="104"/>
          <w:sz w:val="17"/>
        </w:rPr>
        <w:t>Ladde</w:t>
      </w:r>
      <w:r>
        <w:rPr>
          <w:rFonts w:ascii="Carlito" w:hAnsi="Carlito"/>
          <w:w w:val="104"/>
          <w:sz w:val="17"/>
        </w:rPr>
        <w:t>r</w:t>
      </w:r>
      <w:r>
        <w:rPr>
          <w:rFonts w:ascii="Carlito" w:hAnsi="Carlito"/>
          <w:spacing w:val="3"/>
          <w:sz w:val="17"/>
        </w:rPr>
        <w:t> </w:t>
      </w:r>
      <w:r>
        <w:rPr>
          <w:rFonts w:ascii="Carlito" w:hAnsi="Carlito"/>
          <w:w w:val="104"/>
          <w:sz w:val="17"/>
        </w:rPr>
        <w:t>(</w:t>
      </w:r>
      <w:r>
        <w:rPr>
          <w:rFonts w:ascii="Carlito" w:hAnsi="Carlito"/>
          <w:spacing w:val="1"/>
          <w:w w:val="104"/>
          <w:sz w:val="17"/>
        </w:rPr>
        <w:t>10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z w:val="17"/>
        </w:rPr>
        <w:tab/>
      </w:r>
      <w:r>
        <w:rPr>
          <w:rFonts w:ascii="Carlito" w:hAnsi="Carlito"/>
          <w:w w:val="104"/>
          <w:sz w:val="17"/>
        </w:rPr>
        <w:t>1</w:t>
      </w:r>
      <w:r>
        <w:rPr>
          <w:rFonts w:ascii="Carlito" w:hAnsi="Carlito"/>
          <w:spacing w:val="3"/>
          <w:sz w:val="17"/>
        </w:rPr>
        <w:t> </w:t>
      </w:r>
      <w:r>
        <w:rPr>
          <w:rFonts w:ascii="Carlito" w:hAnsi="Carlito"/>
          <w:spacing w:val="1"/>
          <w:w w:val="104"/>
          <w:sz w:val="17"/>
        </w:rPr>
        <w:t>s</w:t>
      </w:r>
      <w:r>
        <w:rPr>
          <w:rFonts w:ascii="Carlito" w:hAnsi="Carlito"/>
          <w:w w:val="104"/>
          <w:sz w:val="17"/>
        </w:rPr>
        <w:t>p</w:t>
      </w:r>
      <w:r>
        <w:rPr>
          <w:rFonts w:ascii="Carlito" w:hAnsi="Carlito"/>
          <w:sz w:val="17"/>
        </w:rPr>
        <w:tab/>
      </w:r>
      <w:r>
        <w:rPr>
          <w:rFonts w:ascii="Carlito" w:hAnsi="Carlito"/>
          <w:spacing w:val="1"/>
          <w:w w:val="104"/>
          <w:sz w:val="17"/>
        </w:rPr>
        <w:t>2</w:t>
      </w:r>
      <w:r>
        <w:rPr>
          <w:rFonts w:ascii="Carlito" w:hAnsi="Carlito"/>
          <w:w w:val="104"/>
          <w:sz w:val="17"/>
        </w:rPr>
        <w:t>5</w:t>
      </w:r>
      <w:r>
        <w:rPr>
          <w:rFonts w:ascii="Carlito" w:hAnsi="Carlito"/>
          <w:spacing w:val="3"/>
          <w:sz w:val="17"/>
        </w:rPr>
        <w:t> </w:t>
      </w:r>
      <w:r>
        <w:rPr>
          <w:rFonts w:ascii="Carlito" w:hAnsi="Carlito"/>
          <w:w w:val="104"/>
          <w:sz w:val="17"/>
        </w:rPr>
        <w:t>l</w:t>
      </w:r>
      <w:r>
        <w:rPr>
          <w:rFonts w:ascii="Carlito" w:hAnsi="Carlito"/>
          <w:spacing w:val="1"/>
          <w:w w:val="104"/>
          <w:sz w:val="17"/>
        </w:rPr>
        <w:t>b</w:t>
      </w:r>
      <w:r>
        <w:rPr>
          <w:rFonts w:ascii="Carlito" w:hAnsi="Carlito"/>
          <w:w w:val="104"/>
          <w:sz w:val="17"/>
        </w:rPr>
        <w:t>.</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646" w:val="left" w:leader="none"/>
                      <w:tab w:pos="3349" w:val="left" w:leader="none"/>
                    </w:tabs>
                    <w:spacing w:before="6"/>
                    <w:ind w:left="110" w:right="0" w:firstLine="0"/>
                    <w:jc w:val="left"/>
                    <w:rPr>
                      <w:rFonts w:ascii="Carlito"/>
                      <w:sz w:val="17"/>
                    </w:rPr>
                  </w:pPr>
                  <w:r>
                    <w:rPr>
                      <w:rFonts w:ascii="Carlito"/>
                      <w:w w:val="105"/>
                      <w:sz w:val="17"/>
                    </w:rPr>
                    <w:t>Lamp</w:t>
                    <w:tab/>
                    <w:t>5</w:t>
                  </w:r>
                  <w:r>
                    <w:rPr>
                      <w:rFonts w:ascii="Carlito"/>
                      <w:spacing w:val="1"/>
                      <w:w w:val="105"/>
                      <w:sz w:val="17"/>
                    </w:rPr>
                    <w:t> </w:t>
                  </w:r>
                  <w:r>
                    <w:rPr>
                      <w:rFonts w:ascii="Carlito"/>
                      <w:w w:val="105"/>
                      <w:sz w:val="17"/>
                    </w:rPr>
                    <w:t>sp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662" w:val="left" w:leader="none"/>
          <w:tab w:pos="3471" w:val="left" w:leader="none"/>
        </w:tabs>
        <w:spacing w:before="13"/>
        <w:ind w:left="232" w:right="0" w:firstLine="0"/>
        <w:jc w:val="left"/>
        <w:rPr>
          <w:rFonts w:ascii="Carlito"/>
          <w:sz w:val="17"/>
        </w:rPr>
      </w:pPr>
      <w:r>
        <w:rPr>
          <w:rFonts w:ascii="Carlito"/>
          <w:w w:val="105"/>
          <w:sz w:val="17"/>
        </w:rPr>
        <w:t>Lantern, bullseye</w:t>
        <w:tab/>
        <w:t>10</w:t>
      </w:r>
      <w:r>
        <w:rPr>
          <w:rFonts w:ascii="Carlito"/>
          <w:spacing w:val="2"/>
          <w:w w:val="105"/>
          <w:sz w:val="17"/>
        </w:rPr>
        <w:t> </w:t>
      </w:r>
      <w:r>
        <w:rPr>
          <w:rFonts w:ascii="Carlito"/>
          <w:w w:val="105"/>
          <w:sz w:val="17"/>
        </w:rPr>
        <w:t>gp</w:t>
        <w:tab/>
        <w:t>2 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49" w:val="left" w:leader="none"/>
                    </w:tabs>
                    <w:spacing w:before="6"/>
                    <w:ind w:left="110" w:right="0" w:firstLine="0"/>
                    <w:jc w:val="left"/>
                    <w:rPr>
                      <w:rFonts w:ascii="Carlito"/>
                      <w:sz w:val="17"/>
                    </w:rPr>
                  </w:pPr>
                  <w:r>
                    <w:rPr>
                      <w:rFonts w:ascii="Carlito"/>
                      <w:w w:val="105"/>
                      <w:sz w:val="17"/>
                    </w:rPr>
                    <w:t>Lantern,</w:t>
                  </w:r>
                  <w:r>
                    <w:rPr>
                      <w:rFonts w:ascii="Carlito"/>
                      <w:spacing w:val="1"/>
                      <w:w w:val="105"/>
                      <w:sz w:val="17"/>
                    </w:rPr>
                    <w:t> </w:t>
                  </w:r>
                  <w:r>
                    <w:rPr>
                      <w:rFonts w:ascii="Carlito"/>
                      <w:w w:val="105"/>
                      <w:sz w:val="17"/>
                    </w:rPr>
                    <w:t>hooded</w:t>
                    <w:tab/>
                    <w:t>5</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662" w:val="left" w:leader="none"/>
          <w:tab w:pos="3471" w:val="left" w:leader="none"/>
        </w:tabs>
        <w:spacing w:before="14"/>
        <w:ind w:left="232" w:right="0" w:firstLine="0"/>
        <w:jc w:val="left"/>
        <w:rPr>
          <w:rFonts w:ascii="Carlito"/>
          <w:sz w:val="17"/>
        </w:rPr>
      </w:pPr>
      <w:r>
        <w:rPr>
          <w:rFonts w:ascii="Carlito"/>
          <w:w w:val="105"/>
          <w:sz w:val="17"/>
        </w:rPr>
        <w:t>Lock</w:t>
        <w:tab/>
        <w:t>10</w:t>
      </w:r>
      <w:r>
        <w:rPr>
          <w:rFonts w:ascii="Carlito"/>
          <w:spacing w:val="1"/>
          <w:w w:val="105"/>
          <w:sz w:val="17"/>
        </w:rPr>
        <w:t> </w:t>
      </w:r>
      <w:r>
        <w:rPr>
          <w:rFonts w:ascii="Carlito"/>
          <w:w w:val="105"/>
          <w:sz w:val="17"/>
        </w:rPr>
        <w:t>gp</w:t>
        <w:tab/>
        <w:t>1 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449" w:val="left" w:leader="none"/>
                      <w:tab w:pos="3424" w:val="left" w:leader="none"/>
                    </w:tabs>
                    <w:spacing w:before="6"/>
                    <w:ind w:left="110" w:right="0" w:firstLine="0"/>
                    <w:jc w:val="left"/>
                    <w:rPr>
                      <w:rFonts w:ascii="Carlito" w:hAnsi="Carlito"/>
                      <w:sz w:val="17"/>
                    </w:rPr>
                  </w:pPr>
                  <w:r>
                    <w:rPr>
                      <w:rFonts w:ascii="Carlito" w:hAnsi="Carlito"/>
                      <w:w w:val="105"/>
                      <w:sz w:val="17"/>
                    </w:rPr>
                    <w:t>Magnifying</w:t>
                  </w:r>
                  <w:r>
                    <w:rPr>
                      <w:rFonts w:ascii="Carlito" w:hAnsi="Carlito"/>
                      <w:spacing w:val="1"/>
                      <w:w w:val="105"/>
                      <w:sz w:val="17"/>
                    </w:rPr>
                    <w:t> </w:t>
                  </w:r>
                  <w:r>
                    <w:rPr>
                      <w:rFonts w:ascii="Carlito" w:hAnsi="Carlito"/>
                      <w:w w:val="105"/>
                      <w:sz w:val="17"/>
                    </w:rPr>
                    <w:t>glass</w:t>
                    <w:tab/>
                    <w:t>100</w:t>
                  </w:r>
                  <w:r>
                    <w:rPr>
                      <w:rFonts w:ascii="Carlito" w:hAnsi="Carlito"/>
                      <w:spacing w:val="2"/>
                      <w:w w:val="105"/>
                      <w:sz w:val="17"/>
                    </w:rPr>
                    <w:t> </w:t>
                  </w:r>
                  <w:r>
                    <w:rPr>
                      <w:rFonts w:ascii="Carlito" w:hAnsi="Carlito"/>
                      <w:w w:val="105"/>
                      <w:sz w:val="17"/>
                    </w:rPr>
                    <w:t>gp</w:t>
                    <w:tab/>
                    <w:t>—</w:t>
                  </w:r>
                </w:p>
              </w:txbxContent>
            </v:textbox>
            <v:fill type="solid"/>
          </v:shape>
        </w:pict>
      </w:r>
      <w:r>
        <w:rPr>
          <w:rFonts w:ascii="Carlito"/>
          <w:position w:val="-3"/>
          <w:sz w:val="20"/>
        </w:rPr>
      </w:r>
    </w:p>
    <w:p>
      <w:pPr>
        <w:tabs>
          <w:tab w:pos="2753" w:val="left" w:leader="none"/>
          <w:tab w:pos="3471" w:val="left" w:leader="none"/>
        </w:tabs>
        <w:spacing w:before="14"/>
        <w:ind w:left="232" w:right="0" w:firstLine="0"/>
        <w:jc w:val="left"/>
        <w:rPr>
          <w:rFonts w:ascii="Carlito"/>
          <w:sz w:val="17"/>
        </w:rPr>
      </w:pPr>
      <w:r>
        <w:rPr>
          <w:rFonts w:ascii="Carlito"/>
          <w:w w:val="105"/>
          <w:sz w:val="17"/>
        </w:rPr>
        <w:t>Manacles</w:t>
        <w:tab/>
        <w:t>2 gp</w:t>
        <w:tab/>
        <w:t>6</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46" w:val="left" w:leader="none"/>
                      <w:tab w:pos="3349" w:val="left" w:leader="none"/>
                    </w:tabs>
                    <w:spacing w:before="6"/>
                    <w:ind w:left="110" w:right="0" w:firstLine="0"/>
                    <w:jc w:val="left"/>
                    <w:rPr>
                      <w:rFonts w:ascii="Carlito"/>
                      <w:sz w:val="17"/>
                    </w:rPr>
                  </w:pPr>
                  <w:r>
                    <w:rPr>
                      <w:rFonts w:ascii="Carlito"/>
                      <w:w w:val="105"/>
                      <w:sz w:val="17"/>
                    </w:rPr>
                    <w:t>Mess</w:t>
                  </w:r>
                  <w:r>
                    <w:rPr>
                      <w:rFonts w:ascii="Carlito"/>
                      <w:spacing w:val="1"/>
                      <w:w w:val="105"/>
                      <w:sz w:val="17"/>
                    </w:rPr>
                    <w:t> </w:t>
                  </w:r>
                  <w:r>
                    <w:rPr>
                      <w:rFonts w:ascii="Carlito"/>
                      <w:w w:val="105"/>
                      <w:sz w:val="17"/>
                    </w:rPr>
                    <w:t>kit</w:t>
                    <w:tab/>
                    <w:t>2</w:t>
                  </w:r>
                  <w:r>
                    <w:rPr>
                      <w:rFonts w:ascii="Carlito"/>
                      <w:spacing w:val="1"/>
                      <w:w w:val="105"/>
                      <w:sz w:val="17"/>
                    </w:rPr>
                    <w:t> </w:t>
                  </w:r>
                  <w:r>
                    <w:rPr>
                      <w:rFonts w:ascii="Carlito"/>
                      <w:w w:val="105"/>
                      <w:sz w:val="17"/>
                    </w:rPr>
                    <w:t>sp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390" w:val="left" w:leader="none"/>
        </w:tabs>
        <w:spacing w:before="9"/>
        <w:ind w:left="232" w:right="0" w:firstLine="0"/>
        <w:jc w:val="left"/>
        <w:rPr>
          <w:rFonts w:ascii="Carlito"/>
          <w:sz w:val="17"/>
        </w:rPr>
      </w:pPr>
      <w:r>
        <w:rPr>
          <w:rFonts w:ascii="Carlito"/>
          <w:w w:val="105"/>
          <w:sz w:val="17"/>
        </w:rPr>
        <w:t>Mirror, steel</w:t>
        <w:tab/>
        <w:t>5</w:t>
      </w:r>
      <w:r>
        <w:rPr>
          <w:rFonts w:ascii="Carlito"/>
          <w:spacing w:val="1"/>
          <w:w w:val="105"/>
          <w:sz w:val="17"/>
        </w:rPr>
        <w:t> </w:t>
      </w:r>
      <w:r>
        <w:rPr>
          <w:rFonts w:ascii="Carlito"/>
          <w:w w:val="105"/>
          <w:sz w:val="17"/>
        </w:rPr>
        <w:t>gp</w:t>
        <w:tab/>
        <w:t>1/2</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46" w:val="left" w:leader="none"/>
                      <w:tab w:pos="3349" w:val="left" w:leader="none"/>
                    </w:tabs>
                    <w:spacing w:before="6"/>
                    <w:ind w:left="110" w:right="0" w:firstLine="0"/>
                    <w:jc w:val="left"/>
                    <w:rPr>
                      <w:rFonts w:ascii="Carlito"/>
                      <w:sz w:val="17"/>
                    </w:rPr>
                  </w:pPr>
                  <w:r>
                    <w:rPr>
                      <w:rFonts w:ascii="Carlito"/>
                      <w:w w:val="105"/>
                      <w:sz w:val="17"/>
                    </w:rPr>
                    <w:t>Oil (flask)</w:t>
                    <w:tab/>
                    <w:t>1</w:t>
                  </w:r>
                  <w:r>
                    <w:rPr>
                      <w:rFonts w:ascii="Carlito"/>
                      <w:spacing w:val="1"/>
                      <w:w w:val="105"/>
                      <w:sz w:val="17"/>
                    </w:rPr>
                    <w:t> </w:t>
                  </w:r>
                  <w:r>
                    <w:rPr>
                      <w:rFonts w:ascii="Carlito"/>
                      <w:w w:val="105"/>
                      <w:sz w:val="17"/>
                    </w:rPr>
                    <w:t>sp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8" w:val="left" w:leader="none"/>
          <w:tab w:pos="3546" w:val="left" w:leader="none"/>
        </w:tabs>
        <w:spacing w:before="15"/>
        <w:ind w:left="232" w:right="0" w:firstLine="0"/>
        <w:jc w:val="left"/>
        <w:rPr>
          <w:rFonts w:ascii="Carlito" w:hAnsi="Carlito"/>
          <w:sz w:val="17"/>
        </w:rPr>
      </w:pPr>
      <w:r>
        <w:rPr>
          <w:rFonts w:ascii="Carlito" w:hAnsi="Carlito"/>
          <w:w w:val="105"/>
          <w:sz w:val="17"/>
        </w:rPr>
        <w:t>Paper</w:t>
      </w:r>
      <w:r>
        <w:rPr>
          <w:rFonts w:ascii="Carlito" w:hAnsi="Carlito"/>
          <w:spacing w:val="1"/>
          <w:w w:val="105"/>
          <w:sz w:val="17"/>
        </w:rPr>
        <w:t> </w:t>
      </w:r>
      <w:r>
        <w:rPr>
          <w:rFonts w:ascii="Carlito" w:hAnsi="Carlito"/>
          <w:w w:val="105"/>
          <w:sz w:val="17"/>
        </w:rPr>
        <w:t>(one</w:t>
      </w:r>
      <w:r>
        <w:rPr>
          <w:rFonts w:ascii="Carlito" w:hAnsi="Carlito"/>
          <w:spacing w:val="2"/>
          <w:w w:val="105"/>
          <w:sz w:val="17"/>
        </w:rPr>
        <w:t> </w:t>
      </w:r>
      <w:r>
        <w:rPr>
          <w:rFonts w:ascii="Carlito" w:hAnsi="Carlito"/>
          <w:w w:val="105"/>
          <w:sz w:val="17"/>
        </w:rPr>
        <w:t>sheet)</w:t>
        <w:tab/>
        <w:t>2</w:t>
      </w:r>
      <w:r>
        <w:rPr>
          <w:rFonts w:ascii="Carlito" w:hAnsi="Carlito"/>
          <w:spacing w:val="1"/>
          <w:w w:val="105"/>
          <w:sz w:val="17"/>
        </w:rPr>
        <w:t> </w:t>
      </w:r>
      <w:r>
        <w:rPr>
          <w:rFonts w:ascii="Carlito" w:hAnsi="Carlito"/>
          <w:w w:val="105"/>
          <w:sz w:val="17"/>
        </w:rPr>
        <w:t>sp</w:t>
        <w:tab/>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46" w:val="left" w:leader="none"/>
                      <w:tab w:pos="3424" w:val="left" w:leader="none"/>
                    </w:tabs>
                    <w:spacing w:before="6"/>
                    <w:ind w:left="110" w:right="0" w:firstLine="0"/>
                    <w:jc w:val="left"/>
                    <w:rPr>
                      <w:rFonts w:ascii="Carlito" w:hAnsi="Carlito"/>
                      <w:sz w:val="17"/>
                    </w:rPr>
                  </w:pPr>
                  <w:r>
                    <w:rPr>
                      <w:rFonts w:ascii="Carlito" w:hAnsi="Carlito"/>
                      <w:w w:val="105"/>
                      <w:sz w:val="17"/>
                    </w:rPr>
                    <w:t>Parchment</w:t>
                  </w:r>
                  <w:r>
                    <w:rPr>
                      <w:rFonts w:ascii="Carlito" w:hAnsi="Carlito"/>
                      <w:spacing w:val="1"/>
                      <w:w w:val="105"/>
                      <w:sz w:val="17"/>
                    </w:rPr>
                    <w:t> </w:t>
                  </w:r>
                  <w:r>
                    <w:rPr>
                      <w:rFonts w:ascii="Carlito" w:hAnsi="Carlito"/>
                      <w:w w:val="105"/>
                      <w:sz w:val="17"/>
                    </w:rPr>
                    <w:t>(one</w:t>
                  </w:r>
                  <w:r>
                    <w:rPr>
                      <w:rFonts w:ascii="Carlito" w:hAnsi="Carlito"/>
                      <w:spacing w:val="2"/>
                      <w:w w:val="105"/>
                      <w:sz w:val="17"/>
                    </w:rPr>
                    <w:t> </w:t>
                  </w:r>
                  <w:r>
                    <w:rPr>
                      <w:rFonts w:ascii="Carlito" w:hAnsi="Carlito"/>
                      <w:w w:val="105"/>
                      <w:sz w:val="17"/>
                    </w:rPr>
                    <w:t>sheet)</w:t>
                    <w:tab/>
                    <w:t>1</w:t>
                  </w:r>
                  <w:r>
                    <w:rPr>
                      <w:rFonts w:ascii="Carlito" w:hAnsi="Carlito"/>
                      <w:spacing w:val="1"/>
                      <w:w w:val="105"/>
                      <w:sz w:val="17"/>
                    </w:rPr>
                    <w:t> </w:t>
                  </w:r>
                  <w:r>
                    <w:rPr>
                      <w:rFonts w:ascii="Carlito" w:hAnsi="Carlito"/>
                      <w:w w:val="105"/>
                      <w:sz w:val="17"/>
                    </w:rPr>
                    <w:t>sp</w:t>
                    <w:tab/>
                    <w:t>—</w:t>
                  </w:r>
                </w:p>
              </w:txbxContent>
            </v:textbox>
            <v:fill type="solid"/>
          </v:shape>
        </w:pict>
      </w:r>
      <w:r>
        <w:rPr>
          <w:rFonts w:ascii="Carlito"/>
          <w:position w:val="-3"/>
          <w:sz w:val="20"/>
        </w:rPr>
      </w:r>
    </w:p>
    <w:p>
      <w:pPr>
        <w:tabs>
          <w:tab w:pos="2753" w:val="left" w:leader="none"/>
          <w:tab w:pos="3546" w:val="left" w:leader="none"/>
        </w:tabs>
        <w:spacing w:before="9"/>
        <w:ind w:left="232" w:right="0" w:firstLine="0"/>
        <w:jc w:val="left"/>
        <w:rPr>
          <w:rFonts w:ascii="Carlito" w:hAnsi="Carlito"/>
          <w:sz w:val="17"/>
        </w:rPr>
      </w:pPr>
      <w:r>
        <w:rPr>
          <w:rFonts w:ascii="Carlito" w:hAnsi="Carlito"/>
          <w:w w:val="105"/>
          <w:sz w:val="17"/>
        </w:rPr>
        <w:t>Perfume</w:t>
      </w:r>
      <w:r>
        <w:rPr>
          <w:rFonts w:ascii="Carlito" w:hAnsi="Carlito"/>
          <w:spacing w:val="1"/>
          <w:w w:val="105"/>
          <w:sz w:val="17"/>
        </w:rPr>
        <w:t> </w:t>
      </w:r>
      <w:r>
        <w:rPr>
          <w:rFonts w:ascii="Carlito" w:hAnsi="Carlito"/>
          <w:w w:val="105"/>
          <w:sz w:val="17"/>
        </w:rPr>
        <w:t>(vial)</w:t>
        <w:tab/>
        <w:t>5</w:t>
      </w:r>
      <w:r>
        <w:rPr>
          <w:rFonts w:ascii="Carlito" w:hAnsi="Carlito"/>
          <w:spacing w:val="1"/>
          <w:w w:val="105"/>
          <w:sz w:val="17"/>
        </w:rPr>
        <w:t> </w:t>
      </w:r>
      <w:r>
        <w:rPr>
          <w:rFonts w:ascii="Carlito" w:hAnsi="Carlito"/>
          <w:w w:val="105"/>
          <w:sz w:val="17"/>
        </w:rPr>
        <w:t>gp</w:t>
        <w:tab/>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04" w:val="left" w:leader="none"/>
                    </w:tabs>
                    <w:spacing w:before="6"/>
                    <w:ind w:left="110" w:right="0" w:firstLine="0"/>
                    <w:jc w:val="left"/>
                    <w:rPr>
                      <w:rFonts w:ascii="Carlito" w:hAnsi="Carlito"/>
                      <w:sz w:val="17"/>
                    </w:rPr>
                  </w:pPr>
                  <w:r>
                    <w:rPr>
                      <w:rFonts w:ascii="Carlito" w:hAnsi="Carlito"/>
                      <w:w w:val="105"/>
                      <w:sz w:val="17"/>
                    </w:rPr>
                    <w:t>Pick, miner’s</w:t>
                    <w:tab/>
                    <w:t>2</w:t>
                  </w:r>
                  <w:r>
                    <w:rPr>
                      <w:rFonts w:ascii="Carlito" w:hAnsi="Carlito"/>
                      <w:spacing w:val="1"/>
                      <w:w w:val="105"/>
                      <w:sz w:val="17"/>
                    </w:rPr>
                    <w:t> </w:t>
                  </w:r>
                  <w:r>
                    <w:rPr>
                      <w:rFonts w:ascii="Carlito" w:hAnsi="Carlito"/>
                      <w:w w:val="105"/>
                      <w:sz w:val="17"/>
                    </w:rPr>
                    <w:t>gp</w:t>
                    <w:tab/>
                    <w:t>10</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2762" w:val="left" w:leader="none"/>
          <w:tab w:pos="3390" w:val="left" w:leader="none"/>
        </w:tabs>
        <w:spacing w:before="14"/>
        <w:ind w:left="232" w:right="0" w:firstLine="0"/>
        <w:jc w:val="left"/>
        <w:rPr>
          <w:rFonts w:ascii="Carlito"/>
          <w:sz w:val="17"/>
        </w:rPr>
      </w:pPr>
      <w:r>
        <w:rPr>
          <w:rFonts w:ascii="Carlito"/>
          <w:w w:val="105"/>
          <w:sz w:val="17"/>
        </w:rPr>
        <w:t>Piton</w:t>
        <w:tab/>
        <w:t>5</w:t>
      </w:r>
      <w:r>
        <w:rPr>
          <w:rFonts w:ascii="Carlito"/>
          <w:spacing w:val="1"/>
          <w:w w:val="105"/>
          <w:sz w:val="17"/>
        </w:rPr>
        <w:t> </w:t>
      </w:r>
      <w:r>
        <w:rPr>
          <w:rFonts w:ascii="Carlito"/>
          <w:w w:val="105"/>
          <w:sz w:val="17"/>
        </w:rPr>
        <w:t>cp</w:t>
        <w:tab/>
        <w:t>1/4</w:t>
      </w:r>
      <w:r>
        <w:rPr>
          <w:rFonts w:ascii="Carlito"/>
          <w:spacing w:val="1"/>
          <w:w w:val="105"/>
          <w:sz w:val="17"/>
        </w:rPr>
        <w:t> </w:t>
      </w:r>
      <w:r>
        <w:rPr>
          <w:rFonts w:ascii="Carlito"/>
          <w:w w:val="105"/>
          <w:sz w:val="17"/>
        </w:rPr>
        <w:t>lb.</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449" w:val="left" w:leader="none"/>
                      <w:tab w:pos="3424" w:val="left" w:leader="none"/>
                    </w:tabs>
                    <w:spacing w:before="6"/>
                    <w:ind w:left="110" w:right="0" w:firstLine="0"/>
                    <w:jc w:val="left"/>
                    <w:rPr>
                      <w:rFonts w:ascii="Carlito" w:hAnsi="Carlito"/>
                      <w:sz w:val="17"/>
                    </w:rPr>
                  </w:pPr>
                  <w:r>
                    <w:rPr>
                      <w:rFonts w:ascii="Carlito" w:hAnsi="Carlito"/>
                      <w:w w:val="105"/>
                      <w:sz w:val="17"/>
                    </w:rPr>
                    <w:t>Poison, basic</w:t>
                  </w:r>
                  <w:r>
                    <w:rPr>
                      <w:rFonts w:ascii="Carlito" w:hAnsi="Carlito"/>
                      <w:spacing w:val="2"/>
                      <w:w w:val="105"/>
                      <w:sz w:val="17"/>
                    </w:rPr>
                    <w:t> </w:t>
                  </w:r>
                  <w:r>
                    <w:rPr>
                      <w:rFonts w:ascii="Carlito" w:hAnsi="Carlito"/>
                      <w:w w:val="105"/>
                      <w:sz w:val="17"/>
                    </w:rPr>
                    <w:t>(vial)</w:t>
                    <w:tab/>
                    <w:t>100</w:t>
                  </w:r>
                  <w:r>
                    <w:rPr>
                      <w:rFonts w:ascii="Carlito" w:hAnsi="Carlito"/>
                      <w:spacing w:val="1"/>
                      <w:w w:val="105"/>
                      <w:sz w:val="17"/>
                    </w:rPr>
                    <w:t> </w:t>
                  </w:r>
                  <w:r>
                    <w:rPr>
                      <w:rFonts w:ascii="Carlito" w:hAnsi="Carlito"/>
                      <w:w w:val="105"/>
                      <w:sz w:val="17"/>
                    </w:rPr>
                    <w:t>gp</w:t>
                    <w:tab/>
                    <w:t>—</w:t>
                  </w:r>
                </w:p>
              </w:txbxContent>
            </v:textbox>
            <v:fill type="solid"/>
          </v:shape>
        </w:pict>
      </w:r>
      <w:r>
        <w:rPr>
          <w:rFonts w:ascii="Carlito"/>
          <w:position w:val="-3"/>
          <w:sz w:val="20"/>
        </w:rPr>
      </w:r>
    </w:p>
    <w:p>
      <w:pPr>
        <w:tabs>
          <w:tab w:pos="2762" w:val="left" w:leader="none"/>
          <w:tab w:pos="3471" w:val="left" w:leader="none"/>
        </w:tabs>
        <w:spacing w:before="13"/>
        <w:ind w:left="232" w:right="0" w:firstLine="0"/>
        <w:jc w:val="left"/>
        <w:rPr>
          <w:rFonts w:ascii="Carlito" w:hAnsi="Carlito"/>
          <w:sz w:val="17"/>
        </w:rPr>
      </w:pPr>
      <w:r>
        <w:rPr>
          <w:rFonts w:ascii="Carlito" w:hAnsi="Carlito"/>
          <w:spacing w:val="1"/>
          <w:w w:val="104"/>
          <w:sz w:val="17"/>
        </w:rPr>
        <w:t>Po</w:t>
      </w:r>
      <w:r>
        <w:rPr>
          <w:rFonts w:ascii="Carlito" w:hAnsi="Carlito"/>
          <w:w w:val="104"/>
          <w:sz w:val="17"/>
        </w:rPr>
        <w:t>le</w:t>
      </w:r>
      <w:r>
        <w:rPr>
          <w:rFonts w:ascii="Carlito" w:hAnsi="Carlito"/>
          <w:spacing w:val="3"/>
          <w:sz w:val="17"/>
        </w:rPr>
        <w:t> </w:t>
      </w:r>
      <w:r>
        <w:rPr>
          <w:rFonts w:ascii="Carlito" w:hAnsi="Carlito"/>
          <w:w w:val="104"/>
          <w:sz w:val="17"/>
        </w:rPr>
        <w:t>(</w:t>
      </w:r>
      <w:r>
        <w:rPr>
          <w:rFonts w:ascii="Carlito" w:hAnsi="Carlito"/>
          <w:spacing w:val="1"/>
          <w:w w:val="104"/>
          <w:sz w:val="17"/>
        </w:rPr>
        <w:t>1</w:t>
      </w:r>
      <w:r>
        <w:rPr>
          <w:rFonts w:ascii="Carlito" w:hAnsi="Carlito"/>
          <w:w w:val="104"/>
          <w:sz w:val="17"/>
        </w:rPr>
        <w:t>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z w:val="17"/>
        </w:rPr>
        <w:tab/>
      </w:r>
      <w:r>
        <w:rPr>
          <w:rFonts w:ascii="Carlito" w:hAnsi="Carlito"/>
          <w:w w:val="104"/>
          <w:sz w:val="17"/>
        </w:rPr>
        <w:t>5</w:t>
      </w:r>
      <w:r>
        <w:rPr>
          <w:rFonts w:ascii="Carlito" w:hAnsi="Carlito"/>
          <w:spacing w:val="3"/>
          <w:sz w:val="17"/>
        </w:rPr>
        <w:t> </w:t>
      </w:r>
      <w:r>
        <w:rPr>
          <w:rFonts w:ascii="Carlito" w:hAnsi="Carlito"/>
          <w:spacing w:val="1"/>
          <w:w w:val="104"/>
          <w:sz w:val="17"/>
        </w:rPr>
        <w:t>c</w:t>
      </w:r>
      <w:r>
        <w:rPr>
          <w:rFonts w:ascii="Carlito" w:hAnsi="Carlito"/>
          <w:w w:val="104"/>
          <w:sz w:val="17"/>
        </w:rPr>
        <w:t>p</w:t>
      </w:r>
      <w:r>
        <w:rPr>
          <w:rFonts w:ascii="Carlito" w:hAnsi="Carlito"/>
          <w:sz w:val="17"/>
        </w:rPr>
        <w:tab/>
      </w:r>
      <w:r>
        <w:rPr>
          <w:rFonts w:ascii="Carlito" w:hAnsi="Carlito"/>
          <w:w w:val="104"/>
          <w:sz w:val="17"/>
        </w:rPr>
        <w:t>7</w:t>
      </w:r>
      <w:r>
        <w:rPr>
          <w:rFonts w:ascii="Carlito" w:hAnsi="Carlito"/>
          <w:spacing w:val="3"/>
          <w:sz w:val="17"/>
        </w:rPr>
        <w:t> </w:t>
      </w:r>
      <w:r>
        <w:rPr>
          <w:rFonts w:ascii="Carlito" w:hAnsi="Carlito"/>
          <w:w w:val="104"/>
          <w:sz w:val="17"/>
        </w:rPr>
        <w:t>l</w:t>
      </w:r>
      <w:r>
        <w:rPr>
          <w:rFonts w:ascii="Carlito" w:hAnsi="Carlito"/>
          <w:spacing w:val="1"/>
          <w:w w:val="104"/>
          <w:sz w:val="17"/>
        </w:rPr>
        <w:t>b</w:t>
      </w:r>
      <w:r>
        <w:rPr>
          <w:rFonts w:ascii="Carlito" w:hAnsi="Carlito"/>
          <w:w w:val="104"/>
          <w:sz w:val="17"/>
        </w:rPr>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04" w:val="left" w:leader="none"/>
                    </w:tabs>
                    <w:spacing w:before="6"/>
                    <w:ind w:left="110" w:right="0" w:firstLine="0"/>
                    <w:jc w:val="left"/>
                    <w:rPr>
                      <w:rFonts w:ascii="Carlito"/>
                      <w:sz w:val="17"/>
                    </w:rPr>
                  </w:pPr>
                  <w:r>
                    <w:rPr>
                      <w:rFonts w:ascii="Carlito"/>
                      <w:w w:val="105"/>
                      <w:sz w:val="17"/>
                    </w:rPr>
                    <w:t>Pot, iron</w:t>
                    <w:tab/>
                    <w:t>2</w:t>
                  </w:r>
                  <w:r>
                    <w:rPr>
                      <w:rFonts w:ascii="Carlito"/>
                      <w:spacing w:val="1"/>
                      <w:w w:val="105"/>
                      <w:sz w:val="17"/>
                    </w:rPr>
                    <w:t> </w:t>
                  </w:r>
                  <w:r>
                    <w:rPr>
                      <w:rFonts w:ascii="Carlito"/>
                      <w:w w:val="105"/>
                      <w:sz w:val="17"/>
                    </w:rPr>
                    <w:t>gp</w:t>
                    <w:tab/>
                    <w:t>10</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662" w:val="left" w:leader="none"/>
          <w:tab w:pos="3390" w:val="left" w:leader="none"/>
        </w:tabs>
        <w:spacing w:before="14"/>
        <w:ind w:left="232" w:right="0" w:firstLine="0"/>
        <w:jc w:val="left"/>
        <w:rPr>
          <w:rFonts w:ascii="Carlito"/>
          <w:sz w:val="17"/>
        </w:rPr>
      </w:pPr>
      <w:r>
        <w:rPr>
          <w:rFonts w:ascii="Carlito"/>
          <w:w w:val="105"/>
          <w:sz w:val="17"/>
        </w:rPr>
        <w:t>Potion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healing</w:t>
        <w:tab/>
        <w:t>50</w:t>
      </w:r>
      <w:r>
        <w:rPr>
          <w:rFonts w:ascii="Carlito"/>
          <w:spacing w:val="1"/>
          <w:w w:val="105"/>
          <w:sz w:val="17"/>
        </w:rPr>
        <w:t> </w:t>
      </w:r>
      <w:r>
        <w:rPr>
          <w:rFonts w:ascii="Carlito"/>
          <w:w w:val="105"/>
          <w:sz w:val="17"/>
        </w:rPr>
        <w:t>gp</w:t>
        <w:tab/>
        <w:t>1/2</w:t>
      </w:r>
      <w:r>
        <w:rPr>
          <w:rFonts w:ascii="Carlito"/>
          <w:spacing w:val="1"/>
          <w:w w:val="105"/>
          <w:sz w:val="17"/>
        </w:rPr>
        <w:t> </w:t>
      </w:r>
      <w:r>
        <w:rPr>
          <w:rFonts w:ascii="Carlito"/>
          <w:w w:val="105"/>
          <w:sz w:val="17"/>
        </w:rPr>
        <w:t>lb.</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646" w:val="left" w:leader="none"/>
                      <w:tab w:pos="3349" w:val="left" w:leader="none"/>
                    </w:tabs>
                    <w:spacing w:before="6"/>
                    <w:ind w:left="110" w:right="0" w:firstLine="0"/>
                    <w:jc w:val="left"/>
                    <w:rPr>
                      <w:rFonts w:ascii="Carlito"/>
                      <w:sz w:val="17"/>
                    </w:rPr>
                  </w:pPr>
                  <w:r>
                    <w:rPr>
                      <w:rFonts w:ascii="Carlito"/>
                      <w:w w:val="105"/>
                      <w:sz w:val="17"/>
                    </w:rPr>
                    <w:t>Pouch</w:t>
                    <w:tab/>
                    <w:t>5</w:t>
                  </w:r>
                  <w:r>
                    <w:rPr>
                      <w:rFonts w:ascii="Carlito"/>
                      <w:spacing w:val="1"/>
                      <w:w w:val="105"/>
                      <w:sz w:val="17"/>
                    </w:rPr>
                    <w:t> </w:t>
                  </w:r>
                  <w:r>
                    <w:rPr>
                      <w:rFonts w:ascii="Carlito"/>
                      <w:w w:val="105"/>
                      <w:sz w:val="17"/>
                    </w:rPr>
                    <w:t>sp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471" w:val="left" w:leader="none"/>
        </w:tabs>
        <w:spacing w:before="14"/>
        <w:ind w:left="232" w:right="0" w:firstLine="0"/>
        <w:jc w:val="left"/>
        <w:rPr>
          <w:rFonts w:ascii="Carlito"/>
          <w:sz w:val="17"/>
        </w:rPr>
      </w:pPr>
      <w:r>
        <w:rPr>
          <w:rFonts w:ascii="Carlito"/>
          <w:w w:val="105"/>
          <w:sz w:val="17"/>
        </w:rPr>
        <w:t>Quiver</w:t>
        <w:tab/>
        <w:t>1 gp</w:t>
        <w:tab/>
        <w:t>1</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04" w:val="left" w:leader="none"/>
                    </w:tabs>
                    <w:spacing w:before="6"/>
                    <w:ind w:left="110" w:right="0" w:firstLine="0"/>
                    <w:jc w:val="left"/>
                    <w:rPr>
                      <w:rFonts w:ascii="Carlito"/>
                      <w:sz w:val="17"/>
                    </w:rPr>
                  </w:pPr>
                  <w:r>
                    <w:rPr>
                      <w:rFonts w:ascii="Carlito"/>
                      <w:w w:val="105"/>
                      <w:sz w:val="17"/>
                    </w:rPr>
                    <w:t>Ram, portable</w:t>
                    <w:tab/>
                    <w:t>4</w:t>
                  </w:r>
                  <w:r>
                    <w:rPr>
                      <w:rFonts w:ascii="Carlito"/>
                      <w:spacing w:val="1"/>
                      <w:w w:val="105"/>
                      <w:sz w:val="17"/>
                    </w:rPr>
                    <w:t> </w:t>
                  </w:r>
                  <w:r>
                    <w:rPr>
                      <w:rFonts w:ascii="Carlito"/>
                      <w:w w:val="105"/>
                      <w:sz w:val="17"/>
                    </w:rPr>
                    <w:t>gp</w:t>
                    <w:tab/>
                    <w:t>35</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8" w:val="left" w:leader="none"/>
          <w:tab w:pos="3471" w:val="left" w:leader="none"/>
        </w:tabs>
        <w:spacing w:before="14"/>
        <w:ind w:left="232" w:right="0" w:firstLine="0"/>
        <w:jc w:val="left"/>
        <w:rPr>
          <w:rFonts w:ascii="Carlito"/>
          <w:sz w:val="17"/>
        </w:rPr>
      </w:pPr>
      <w:r>
        <w:rPr>
          <w:rFonts w:ascii="Carlito"/>
          <w:w w:val="105"/>
          <w:sz w:val="17"/>
        </w:rPr>
        <w:t>Rations</w:t>
      </w:r>
      <w:r>
        <w:rPr>
          <w:rFonts w:ascii="Carlito"/>
          <w:spacing w:val="1"/>
          <w:w w:val="105"/>
          <w:sz w:val="17"/>
        </w:rPr>
        <w:t> </w:t>
      </w:r>
      <w:r>
        <w:rPr>
          <w:rFonts w:ascii="Carlito"/>
          <w:w w:val="105"/>
          <w:sz w:val="17"/>
        </w:rPr>
        <w:t>(1</w:t>
      </w:r>
      <w:r>
        <w:rPr>
          <w:rFonts w:ascii="Carlito"/>
          <w:spacing w:val="2"/>
          <w:w w:val="105"/>
          <w:sz w:val="17"/>
        </w:rPr>
        <w:t> </w:t>
      </w:r>
      <w:r>
        <w:rPr>
          <w:rFonts w:ascii="Carlito"/>
          <w:w w:val="105"/>
          <w:sz w:val="17"/>
        </w:rPr>
        <w:t>day)</w:t>
        <w:tab/>
        <w:t>5</w:t>
      </w:r>
      <w:r>
        <w:rPr>
          <w:rFonts w:ascii="Carlito"/>
          <w:spacing w:val="1"/>
          <w:w w:val="105"/>
          <w:sz w:val="17"/>
        </w:rPr>
        <w:t> </w:t>
      </w:r>
      <w:r>
        <w:rPr>
          <w:rFonts w:ascii="Carlito"/>
          <w:w w:val="105"/>
          <w:sz w:val="17"/>
        </w:rPr>
        <w:t>sp</w:t>
        <w:tab/>
        <w:t>2 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49" w:val="left" w:leader="none"/>
                    </w:tabs>
                    <w:spacing w:before="6"/>
                    <w:ind w:left="110" w:right="0" w:firstLine="0"/>
                    <w:jc w:val="left"/>
                    <w:rPr>
                      <w:rFonts w:ascii="Carlito"/>
                      <w:sz w:val="17"/>
                    </w:rPr>
                  </w:pPr>
                  <w:r>
                    <w:rPr>
                      <w:rFonts w:ascii="Carlito"/>
                      <w:w w:val="105"/>
                      <w:sz w:val="17"/>
                    </w:rPr>
                    <w:t>Robes</w:t>
                    <w:tab/>
                    <w:t>1 gp</w:t>
                    <w:tab/>
                    <w:t>4</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425" w:val="left" w:leader="none"/>
        </w:tabs>
        <w:spacing w:before="14"/>
        <w:ind w:left="232" w:right="0" w:firstLine="0"/>
        <w:jc w:val="left"/>
        <w:rPr>
          <w:rFonts w:ascii="Carlito"/>
          <w:sz w:val="17"/>
        </w:rPr>
      </w:pPr>
      <w:r>
        <w:rPr>
          <w:rFonts w:ascii="Carlito"/>
          <w:w w:val="105"/>
          <w:sz w:val="17"/>
        </w:rPr>
        <w:t>Rope, hempen</w:t>
      </w:r>
      <w:r>
        <w:rPr>
          <w:rFonts w:ascii="Carlito"/>
          <w:spacing w:val="2"/>
          <w:w w:val="105"/>
          <w:sz w:val="17"/>
        </w:rPr>
        <w:t> </w:t>
      </w:r>
      <w:r>
        <w:rPr>
          <w:rFonts w:ascii="Carlito"/>
          <w:w w:val="105"/>
          <w:sz w:val="17"/>
        </w:rPr>
        <w:t>(50</w:t>
      </w:r>
      <w:r>
        <w:rPr>
          <w:rFonts w:ascii="Carlito"/>
          <w:spacing w:val="2"/>
          <w:w w:val="105"/>
          <w:sz w:val="17"/>
        </w:rPr>
        <w:t> </w:t>
      </w:r>
      <w:r>
        <w:rPr>
          <w:rFonts w:ascii="Carlito"/>
          <w:w w:val="105"/>
          <w:sz w:val="17"/>
        </w:rPr>
        <w:t>feet)</w:t>
        <w:tab/>
        <w:t>1</w:t>
      </w:r>
      <w:r>
        <w:rPr>
          <w:rFonts w:ascii="Carlito"/>
          <w:spacing w:val="1"/>
          <w:w w:val="105"/>
          <w:sz w:val="17"/>
        </w:rPr>
        <w:t> </w:t>
      </w:r>
      <w:r>
        <w:rPr>
          <w:rFonts w:ascii="Carlito"/>
          <w:w w:val="105"/>
          <w:sz w:val="17"/>
        </w:rPr>
        <w:t>gp</w:t>
        <w:tab/>
        <w:t>10</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541" w:val="left" w:leader="none"/>
                      <w:tab w:pos="3349" w:val="left" w:leader="none"/>
                    </w:tabs>
                    <w:spacing w:before="6"/>
                    <w:ind w:left="110" w:right="0" w:firstLine="0"/>
                    <w:jc w:val="left"/>
                    <w:rPr>
                      <w:rFonts w:ascii="Carlito"/>
                      <w:sz w:val="17"/>
                    </w:rPr>
                  </w:pPr>
                  <w:r>
                    <w:rPr>
                      <w:rFonts w:ascii="Carlito"/>
                      <w:w w:val="105"/>
                      <w:sz w:val="17"/>
                    </w:rPr>
                    <w:t>Rope, silk</w:t>
                  </w:r>
                  <w:r>
                    <w:rPr>
                      <w:rFonts w:ascii="Carlito"/>
                      <w:spacing w:val="1"/>
                      <w:w w:val="105"/>
                      <w:sz w:val="17"/>
                    </w:rPr>
                    <w:t> </w:t>
                  </w:r>
                  <w:r>
                    <w:rPr>
                      <w:rFonts w:ascii="Carlito"/>
                      <w:w w:val="105"/>
                      <w:sz w:val="17"/>
                    </w:rPr>
                    <w:t>(50</w:t>
                  </w:r>
                  <w:r>
                    <w:rPr>
                      <w:rFonts w:ascii="Carlito"/>
                      <w:spacing w:val="1"/>
                      <w:w w:val="105"/>
                      <w:sz w:val="17"/>
                    </w:rPr>
                    <w:t> </w:t>
                  </w:r>
                  <w:r>
                    <w:rPr>
                      <w:rFonts w:ascii="Carlito"/>
                      <w:w w:val="105"/>
                      <w:sz w:val="17"/>
                    </w:rPr>
                    <w:t>feet)</w:t>
                    <w:tab/>
                    <w:t>10</w:t>
                  </w:r>
                  <w:r>
                    <w:rPr>
                      <w:rFonts w:ascii="Carlito"/>
                      <w:spacing w:val="1"/>
                      <w:w w:val="105"/>
                      <w:sz w:val="17"/>
                    </w:rPr>
                    <w:t> </w:t>
                  </w:r>
                  <w:r>
                    <w:rPr>
                      <w:rFonts w:ascii="Carlito"/>
                      <w:w w:val="105"/>
                      <w:sz w:val="17"/>
                    </w:rPr>
                    <w:t>gp</w:t>
                    <w:tab/>
                    <w:t>5</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2" w:val="left" w:leader="none"/>
          <w:tab w:pos="3390" w:val="left" w:leader="none"/>
        </w:tabs>
        <w:spacing w:before="9"/>
        <w:ind w:left="232" w:right="0" w:firstLine="0"/>
        <w:jc w:val="left"/>
        <w:rPr>
          <w:rFonts w:ascii="Carlito"/>
          <w:sz w:val="17"/>
        </w:rPr>
      </w:pPr>
      <w:r>
        <w:rPr>
          <w:rFonts w:ascii="Carlito"/>
          <w:w w:val="105"/>
          <w:sz w:val="17"/>
        </w:rPr>
        <w:t>Sack</w:t>
        <w:tab/>
        <w:t>1</w:t>
      </w:r>
      <w:r>
        <w:rPr>
          <w:rFonts w:ascii="Carlito"/>
          <w:spacing w:val="1"/>
          <w:w w:val="105"/>
          <w:sz w:val="17"/>
        </w:rPr>
        <w:t> </w:t>
      </w:r>
      <w:r>
        <w:rPr>
          <w:rFonts w:ascii="Carlito"/>
          <w:w w:val="105"/>
          <w:sz w:val="17"/>
        </w:rPr>
        <w:t>cp</w:t>
        <w:tab/>
        <w:t>1/2</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49" w:val="left" w:leader="none"/>
                    </w:tabs>
                    <w:spacing w:before="6"/>
                    <w:ind w:left="110" w:right="0" w:firstLine="0"/>
                    <w:jc w:val="left"/>
                    <w:rPr>
                      <w:rFonts w:ascii="Carlito" w:hAnsi="Carlito"/>
                      <w:sz w:val="17"/>
                    </w:rPr>
                  </w:pPr>
                  <w:r>
                    <w:rPr>
                      <w:rFonts w:ascii="Carlito" w:hAnsi="Carlito"/>
                      <w:w w:val="105"/>
                      <w:sz w:val="17"/>
                    </w:rPr>
                    <w:t>Scale, merchant’s</w:t>
                    <w:tab/>
                    <w:t>5</w:t>
                  </w:r>
                  <w:r>
                    <w:rPr>
                      <w:rFonts w:ascii="Carlito" w:hAnsi="Carlito"/>
                      <w:spacing w:val="1"/>
                      <w:w w:val="105"/>
                      <w:sz w:val="17"/>
                    </w:rPr>
                    <w:t> </w:t>
                  </w:r>
                  <w:r>
                    <w:rPr>
                      <w:rFonts w:ascii="Carlito" w:hAnsi="Carlito"/>
                      <w:w w:val="105"/>
                      <w:sz w:val="17"/>
                    </w:rPr>
                    <w:t>gp</w:t>
                    <w:tab/>
                    <w:t>3</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2768" w:val="left" w:leader="none"/>
          <w:tab w:pos="3546" w:val="left" w:leader="none"/>
        </w:tabs>
        <w:spacing w:before="14"/>
        <w:ind w:left="232" w:right="0" w:firstLine="0"/>
        <w:jc w:val="left"/>
        <w:rPr>
          <w:rFonts w:ascii="Carlito" w:hAnsi="Carlito"/>
          <w:sz w:val="17"/>
        </w:rPr>
      </w:pPr>
      <w:r>
        <w:rPr>
          <w:rFonts w:ascii="Carlito" w:hAnsi="Carlito"/>
          <w:w w:val="105"/>
          <w:sz w:val="17"/>
        </w:rPr>
        <w:t>Sealing</w:t>
      </w:r>
      <w:r>
        <w:rPr>
          <w:rFonts w:ascii="Carlito" w:hAnsi="Carlito"/>
          <w:spacing w:val="1"/>
          <w:w w:val="105"/>
          <w:sz w:val="17"/>
        </w:rPr>
        <w:t> </w:t>
      </w:r>
      <w:r>
        <w:rPr>
          <w:rFonts w:ascii="Carlito" w:hAnsi="Carlito"/>
          <w:w w:val="105"/>
          <w:sz w:val="17"/>
        </w:rPr>
        <w:t>wax</w:t>
        <w:tab/>
        <w:t>5</w:t>
      </w:r>
      <w:r>
        <w:rPr>
          <w:rFonts w:ascii="Carlito" w:hAnsi="Carlito"/>
          <w:spacing w:val="1"/>
          <w:w w:val="105"/>
          <w:sz w:val="17"/>
        </w:rPr>
        <w:t> </w:t>
      </w:r>
      <w:r>
        <w:rPr>
          <w:rFonts w:ascii="Carlito" w:hAnsi="Carlito"/>
          <w:w w:val="105"/>
          <w:sz w:val="17"/>
        </w:rPr>
        <w:t>sp</w:t>
        <w:tab/>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349" w:val="left" w:leader="none"/>
                    </w:tabs>
                    <w:spacing w:before="6"/>
                    <w:ind w:left="110" w:right="0" w:firstLine="0"/>
                    <w:jc w:val="left"/>
                    <w:rPr>
                      <w:rFonts w:ascii="Carlito"/>
                      <w:sz w:val="17"/>
                    </w:rPr>
                  </w:pPr>
                  <w:r>
                    <w:rPr>
                      <w:rFonts w:ascii="Carlito"/>
                      <w:w w:val="105"/>
                      <w:sz w:val="17"/>
                    </w:rPr>
                    <w:t>Shovel</w:t>
                    <w:tab/>
                    <w:t>2 gp</w:t>
                    <w:tab/>
                    <w:t>5</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2762" w:val="left" w:leader="none"/>
          <w:tab w:pos="3546" w:val="left" w:leader="none"/>
        </w:tabs>
        <w:spacing w:before="9"/>
        <w:ind w:left="232" w:right="0" w:firstLine="0"/>
        <w:jc w:val="left"/>
        <w:rPr>
          <w:rFonts w:ascii="Carlito" w:hAnsi="Carlito"/>
          <w:sz w:val="17"/>
        </w:rPr>
      </w:pPr>
      <w:r>
        <w:rPr>
          <w:rFonts w:ascii="Carlito" w:hAnsi="Carlito"/>
          <w:w w:val="105"/>
          <w:sz w:val="17"/>
        </w:rPr>
        <w:t>Signal whistle</w:t>
        <w:tab/>
        <w:t>5</w:t>
      </w:r>
      <w:r>
        <w:rPr>
          <w:rFonts w:ascii="Carlito" w:hAnsi="Carlito"/>
          <w:spacing w:val="1"/>
          <w:w w:val="105"/>
          <w:sz w:val="17"/>
        </w:rPr>
        <w:t> </w:t>
      </w:r>
      <w:r>
        <w:rPr>
          <w:rFonts w:ascii="Carlito" w:hAnsi="Carlito"/>
          <w:w w:val="105"/>
          <w:sz w:val="17"/>
        </w:rPr>
        <w:t>cp</w:t>
        <w:tab/>
        <w:t>—</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424" w:val="left" w:leader="none"/>
                    </w:tabs>
                    <w:spacing w:before="6"/>
                    <w:ind w:left="110" w:right="0" w:firstLine="0"/>
                    <w:jc w:val="left"/>
                    <w:rPr>
                      <w:rFonts w:ascii="Carlito" w:hAnsi="Carlito"/>
                      <w:sz w:val="17"/>
                    </w:rPr>
                  </w:pPr>
                  <w:r>
                    <w:rPr>
                      <w:rFonts w:ascii="Carlito" w:hAnsi="Carlito"/>
                      <w:w w:val="105"/>
                      <w:sz w:val="17"/>
                    </w:rPr>
                    <w:t>Signet</w:t>
                  </w:r>
                  <w:r>
                    <w:rPr>
                      <w:rFonts w:ascii="Carlito" w:hAnsi="Carlito"/>
                      <w:spacing w:val="1"/>
                      <w:w w:val="105"/>
                      <w:sz w:val="17"/>
                    </w:rPr>
                    <w:t> </w:t>
                  </w:r>
                  <w:r>
                    <w:rPr>
                      <w:rFonts w:ascii="Carlito" w:hAnsi="Carlito"/>
                      <w:w w:val="105"/>
                      <w:sz w:val="17"/>
                    </w:rPr>
                    <w:t>ring</w:t>
                    <w:tab/>
                    <w:t>5</w:t>
                  </w:r>
                  <w:r>
                    <w:rPr>
                      <w:rFonts w:ascii="Carlito" w:hAnsi="Carlito"/>
                      <w:spacing w:val="1"/>
                      <w:w w:val="105"/>
                      <w:sz w:val="17"/>
                    </w:rPr>
                    <w:t> </w:t>
                  </w:r>
                  <w:r>
                    <w:rPr>
                      <w:rFonts w:ascii="Carlito" w:hAnsi="Carlito"/>
                      <w:w w:val="105"/>
                      <w:sz w:val="17"/>
                    </w:rPr>
                    <w:t>gp</w:t>
                    <w:tab/>
                    <w:t>—</w:t>
                  </w:r>
                </w:p>
              </w:txbxContent>
            </v:textbox>
            <v:fill type="solid"/>
          </v:shape>
        </w:pict>
      </w:r>
      <w:r>
        <w:rPr>
          <w:rFonts w:ascii="Carlito"/>
          <w:position w:val="-3"/>
          <w:sz w:val="20"/>
        </w:rPr>
      </w:r>
    </w:p>
    <w:p>
      <w:pPr>
        <w:tabs>
          <w:tab w:pos="2762" w:val="left" w:leader="none"/>
          <w:tab w:pos="3546" w:val="left" w:leader="none"/>
        </w:tabs>
        <w:spacing w:before="14"/>
        <w:ind w:left="232" w:right="0" w:firstLine="0"/>
        <w:jc w:val="left"/>
        <w:rPr>
          <w:rFonts w:ascii="Carlito" w:hAnsi="Carlito"/>
          <w:sz w:val="17"/>
        </w:rPr>
      </w:pPr>
      <w:r>
        <w:rPr>
          <w:rFonts w:ascii="Carlito" w:hAnsi="Carlito"/>
          <w:w w:val="105"/>
          <w:sz w:val="17"/>
        </w:rPr>
        <w:t>Soap</w:t>
        <w:tab/>
        <w:t>2</w:t>
      </w:r>
      <w:r>
        <w:rPr>
          <w:rFonts w:ascii="Carlito" w:hAnsi="Carlito"/>
          <w:spacing w:val="1"/>
          <w:w w:val="105"/>
          <w:sz w:val="17"/>
        </w:rPr>
        <w:t> </w:t>
      </w:r>
      <w:r>
        <w:rPr>
          <w:rFonts w:ascii="Carlito" w:hAnsi="Carlito"/>
          <w:w w:val="105"/>
          <w:sz w:val="17"/>
        </w:rPr>
        <w:t>cp</w:t>
        <w:tab/>
        <w:t>—</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541" w:val="left" w:leader="none"/>
                      <w:tab w:pos="3349" w:val="left" w:leader="none"/>
                    </w:tabs>
                    <w:spacing w:before="6"/>
                    <w:ind w:left="110" w:right="0" w:firstLine="0"/>
                    <w:jc w:val="left"/>
                    <w:rPr>
                      <w:rFonts w:ascii="Carlito"/>
                      <w:sz w:val="17"/>
                    </w:rPr>
                  </w:pPr>
                  <w:r>
                    <w:rPr>
                      <w:rFonts w:ascii="Carlito"/>
                      <w:w w:val="105"/>
                      <w:sz w:val="17"/>
                    </w:rPr>
                    <w:t>Spellbook</w:t>
                    <w:tab/>
                    <w:t>50</w:t>
                  </w:r>
                  <w:r>
                    <w:rPr>
                      <w:rFonts w:ascii="Carlito"/>
                      <w:spacing w:val="1"/>
                      <w:w w:val="105"/>
                      <w:sz w:val="17"/>
                    </w:rPr>
                    <w:t> </w:t>
                  </w:r>
                  <w:r>
                    <w:rPr>
                      <w:rFonts w:ascii="Carlito"/>
                      <w:w w:val="105"/>
                      <w:sz w:val="17"/>
                    </w:rPr>
                    <w:t>gp</w:t>
                    <w:tab/>
                    <w:t>3</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471" w:val="left" w:leader="none"/>
        </w:tabs>
        <w:spacing w:before="14"/>
        <w:ind w:left="232" w:right="0" w:firstLine="0"/>
        <w:jc w:val="left"/>
        <w:rPr>
          <w:rFonts w:ascii="Carlito"/>
          <w:sz w:val="17"/>
        </w:rPr>
      </w:pPr>
      <w:r>
        <w:rPr>
          <w:rFonts w:ascii="Carlito"/>
          <w:w w:val="105"/>
          <w:sz w:val="17"/>
        </w:rPr>
        <w:t>Spikes, iron</w:t>
      </w:r>
      <w:r>
        <w:rPr>
          <w:rFonts w:ascii="Carlito"/>
          <w:spacing w:val="2"/>
          <w:w w:val="105"/>
          <w:sz w:val="17"/>
        </w:rPr>
        <w:t> </w:t>
      </w:r>
      <w:r>
        <w:rPr>
          <w:rFonts w:ascii="Carlito"/>
          <w:w w:val="105"/>
          <w:sz w:val="17"/>
        </w:rPr>
        <w:t>(10)</w:t>
        <w:tab/>
        <w:t>1</w:t>
      </w:r>
      <w:r>
        <w:rPr>
          <w:rFonts w:ascii="Carlito"/>
          <w:spacing w:val="1"/>
          <w:w w:val="105"/>
          <w:sz w:val="17"/>
        </w:rPr>
        <w:t> </w:t>
      </w:r>
      <w:r>
        <w:rPr>
          <w:rFonts w:ascii="Carlito"/>
          <w:w w:val="105"/>
          <w:sz w:val="17"/>
        </w:rPr>
        <w:t>gp</w:t>
        <w:tab/>
        <w:t>5</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313" w:val="left" w:leader="none"/>
                      <w:tab w:pos="3349" w:val="left" w:leader="none"/>
                    </w:tabs>
                    <w:spacing w:before="6"/>
                    <w:ind w:left="110" w:right="0" w:firstLine="0"/>
                    <w:jc w:val="left"/>
                    <w:rPr>
                      <w:rFonts w:ascii="Carlito"/>
                      <w:sz w:val="17"/>
                    </w:rPr>
                  </w:pPr>
                  <w:r>
                    <w:rPr>
                      <w:rFonts w:ascii="Carlito"/>
                      <w:w w:val="105"/>
                      <w:sz w:val="17"/>
                    </w:rPr>
                    <w:t>Spyglass</w:t>
                    <w:tab/>
                    <w:t>1,000</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53" w:val="left" w:leader="none"/>
          <w:tab w:pos="3425" w:val="left" w:leader="none"/>
        </w:tabs>
        <w:spacing w:before="14"/>
        <w:ind w:left="232" w:right="0" w:firstLine="0"/>
        <w:jc w:val="left"/>
        <w:rPr>
          <w:rFonts w:ascii="Carlito" w:hAnsi="Carlito"/>
          <w:sz w:val="17"/>
        </w:rPr>
      </w:pPr>
      <w:r>
        <w:rPr>
          <w:rFonts w:ascii="Carlito" w:hAnsi="Carlito"/>
          <w:spacing w:val="1"/>
          <w:w w:val="104"/>
          <w:sz w:val="17"/>
        </w:rPr>
        <w:t>Ten</w:t>
      </w:r>
      <w:r>
        <w:rPr>
          <w:rFonts w:ascii="Carlito" w:hAnsi="Carlito"/>
          <w:w w:val="104"/>
          <w:sz w:val="17"/>
        </w:rPr>
        <w:t>t,</w:t>
      </w:r>
      <w:r>
        <w:rPr>
          <w:rFonts w:ascii="Carlito" w:hAnsi="Carlito"/>
          <w:spacing w:val="2"/>
          <w:sz w:val="17"/>
        </w:rPr>
        <w:t> </w:t>
      </w:r>
      <w:r>
        <w:rPr>
          <w:rFonts w:ascii="Carlito" w:hAnsi="Carlito"/>
          <w:w w:val="104"/>
          <w:sz w:val="17"/>
        </w:rPr>
        <w:t>t</w:t>
      </w:r>
      <w:r>
        <w:rPr>
          <w:rFonts w:ascii="Carlito" w:hAnsi="Carlito"/>
          <w:spacing w:val="1"/>
          <w:w w:val="104"/>
          <w:sz w:val="17"/>
        </w:rPr>
        <w:t>wo</w:t>
      </w:r>
      <w:r>
        <w:rPr>
          <w:rFonts w:ascii="Carlito" w:hAnsi="Carlito"/>
          <w:w w:val="24"/>
          <w:sz w:val="17"/>
        </w:rPr>
        <w:t>-­‐</w:t>
      </w:r>
      <w:r>
        <w:rPr>
          <w:rFonts w:ascii="Carlito" w:hAnsi="Carlito"/>
          <w:spacing w:val="1"/>
          <w:w w:val="104"/>
          <w:sz w:val="17"/>
        </w:rPr>
        <w:t>pe</w:t>
      </w:r>
      <w:r>
        <w:rPr>
          <w:rFonts w:ascii="Carlito" w:hAnsi="Carlito"/>
          <w:w w:val="104"/>
          <w:sz w:val="17"/>
        </w:rPr>
        <w:t>rs</w:t>
      </w:r>
      <w:r>
        <w:rPr>
          <w:rFonts w:ascii="Carlito" w:hAnsi="Carlito"/>
          <w:spacing w:val="1"/>
          <w:w w:val="104"/>
          <w:sz w:val="17"/>
        </w:rPr>
        <w:t>o</w:t>
      </w:r>
      <w:r>
        <w:rPr>
          <w:rFonts w:ascii="Carlito" w:hAnsi="Carlito"/>
          <w:w w:val="104"/>
          <w:sz w:val="17"/>
        </w:rPr>
        <w:t>n</w:t>
      </w:r>
      <w:r>
        <w:rPr>
          <w:rFonts w:ascii="Carlito" w:hAnsi="Carlito"/>
          <w:sz w:val="17"/>
        </w:rPr>
        <w:tab/>
      </w:r>
      <w:r>
        <w:rPr>
          <w:rFonts w:ascii="Carlito" w:hAnsi="Carlito"/>
          <w:w w:val="104"/>
          <w:sz w:val="17"/>
        </w:rPr>
        <w:t>2</w:t>
      </w:r>
      <w:r>
        <w:rPr>
          <w:rFonts w:ascii="Carlito" w:hAnsi="Carlito"/>
          <w:spacing w:val="3"/>
          <w:sz w:val="17"/>
        </w:rPr>
        <w:t> </w:t>
      </w:r>
      <w:r>
        <w:rPr>
          <w:rFonts w:ascii="Carlito" w:hAnsi="Carlito"/>
          <w:spacing w:val="1"/>
          <w:w w:val="104"/>
          <w:sz w:val="17"/>
        </w:rPr>
        <w:t>g</w:t>
      </w:r>
      <w:r>
        <w:rPr>
          <w:rFonts w:ascii="Carlito" w:hAnsi="Carlito"/>
          <w:w w:val="104"/>
          <w:sz w:val="17"/>
        </w:rPr>
        <w:t>p</w:t>
      </w:r>
      <w:r>
        <w:rPr>
          <w:rFonts w:ascii="Carlito" w:hAnsi="Carlito"/>
          <w:sz w:val="17"/>
        </w:rPr>
        <w:tab/>
      </w:r>
      <w:r>
        <w:rPr>
          <w:rFonts w:ascii="Carlito" w:hAnsi="Carlito"/>
          <w:spacing w:val="1"/>
          <w:w w:val="104"/>
          <w:sz w:val="17"/>
        </w:rPr>
        <w:t>2</w:t>
      </w:r>
      <w:r>
        <w:rPr>
          <w:rFonts w:ascii="Carlito" w:hAnsi="Carlito"/>
          <w:w w:val="104"/>
          <w:sz w:val="17"/>
        </w:rPr>
        <w:t>0</w:t>
      </w:r>
      <w:r>
        <w:rPr>
          <w:rFonts w:ascii="Carlito" w:hAnsi="Carlito"/>
          <w:spacing w:val="3"/>
          <w:sz w:val="17"/>
        </w:rPr>
        <w:t> </w:t>
      </w:r>
      <w:r>
        <w:rPr>
          <w:rFonts w:ascii="Carlito" w:hAnsi="Carlito"/>
          <w:w w:val="104"/>
          <w:sz w:val="17"/>
        </w:rPr>
        <w:t>l</w:t>
      </w:r>
      <w:r>
        <w:rPr>
          <w:rFonts w:ascii="Carlito" w:hAnsi="Carlito"/>
          <w:spacing w:val="1"/>
          <w:w w:val="104"/>
          <w:sz w:val="17"/>
        </w:rPr>
        <w:t>b</w:t>
      </w:r>
      <w:r>
        <w:rPr>
          <w:rFonts w:ascii="Carlito" w:hAnsi="Carlito"/>
          <w:w w:val="104"/>
          <w:sz w:val="17"/>
        </w:rPr>
        <w:t>.</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646" w:val="left" w:leader="none"/>
                      <w:tab w:pos="3349" w:val="left" w:leader="none"/>
                    </w:tabs>
                    <w:spacing w:before="6"/>
                    <w:ind w:left="110" w:right="0" w:firstLine="0"/>
                    <w:jc w:val="left"/>
                    <w:rPr>
                      <w:rFonts w:ascii="Carlito"/>
                      <w:sz w:val="17"/>
                    </w:rPr>
                  </w:pPr>
                  <w:r>
                    <w:rPr>
                      <w:rFonts w:ascii="Carlito"/>
                      <w:w w:val="105"/>
                      <w:sz w:val="17"/>
                    </w:rPr>
                    <w:t>Tinderbox</w:t>
                    <w:tab/>
                    <w:t>5</w:t>
                  </w:r>
                  <w:r>
                    <w:rPr>
                      <w:rFonts w:ascii="Carlito"/>
                      <w:spacing w:val="1"/>
                      <w:w w:val="105"/>
                      <w:sz w:val="17"/>
                    </w:rPr>
                    <w:t> </w:t>
                  </w:r>
                  <w:r>
                    <w:rPr>
                      <w:rFonts w:ascii="Carlito"/>
                      <w:w w:val="105"/>
                      <w:sz w:val="17"/>
                    </w:rPr>
                    <w:t>sp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762" w:val="left" w:leader="none"/>
          <w:tab w:pos="3471" w:val="left" w:leader="none"/>
        </w:tabs>
        <w:spacing w:before="13"/>
        <w:ind w:left="232" w:right="0" w:firstLine="0"/>
        <w:jc w:val="left"/>
        <w:rPr>
          <w:rFonts w:ascii="Carlito"/>
          <w:sz w:val="17"/>
        </w:rPr>
      </w:pPr>
      <w:r>
        <w:rPr>
          <w:rFonts w:ascii="Carlito"/>
          <w:w w:val="105"/>
          <w:sz w:val="17"/>
        </w:rPr>
        <w:t>Torch</w:t>
        <w:tab/>
        <w:t>1</w:t>
      </w:r>
      <w:r>
        <w:rPr>
          <w:rFonts w:ascii="Carlito"/>
          <w:spacing w:val="1"/>
          <w:w w:val="105"/>
          <w:sz w:val="17"/>
        </w:rPr>
        <w:t> </w:t>
      </w:r>
      <w:r>
        <w:rPr>
          <w:rFonts w:ascii="Carlito"/>
          <w:w w:val="105"/>
          <w:sz w:val="17"/>
        </w:rPr>
        <w:t>cp</w:t>
        <w:tab/>
        <w:t>1</w:t>
      </w:r>
      <w:r>
        <w:rPr>
          <w:rFonts w:ascii="Carlito"/>
          <w:spacing w:val="1"/>
          <w:w w:val="105"/>
          <w:sz w:val="17"/>
        </w:rPr>
        <w:t> </w:t>
      </w:r>
      <w:r>
        <w:rPr>
          <w:rFonts w:ascii="Carlito"/>
          <w:w w:val="105"/>
          <w:sz w:val="17"/>
        </w:rPr>
        <w:t>lb.</w:t>
      </w:r>
    </w:p>
    <w:p>
      <w:pPr>
        <w:pStyle w:val="BodyText"/>
        <w:spacing w:line="220" w:lineRule="exact"/>
        <w:ind w:left="121"/>
        <w:rPr>
          <w:rFonts w:ascii="Carlito"/>
          <w:sz w:val="20"/>
        </w:rPr>
      </w:pPr>
      <w:r>
        <w:rPr>
          <w:rFonts w:ascii="Carlito"/>
          <w:position w:val="-3"/>
          <w:sz w:val="20"/>
        </w:rPr>
        <w:pict>
          <v:shape style="width:198.25pt;height:11.05pt;mso-position-horizontal-relative:char;mso-position-vertical-relative:line" type="#_x0000_t202" filled="true" fillcolor="#eeece1" stroked="false">
            <w10:anchorlock/>
            <v:textbox inset="0,0,0,0">
              <w:txbxContent>
                <w:p>
                  <w:pPr>
                    <w:tabs>
                      <w:tab w:pos="2632" w:val="left" w:leader="none"/>
                      <w:tab w:pos="3424" w:val="left" w:leader="none"/>
                    </w:tabs>
                    <w:spacing w:before="6"/>
                    <w:ind w:left="110" w:right="0" w:firstLine="0"/>
                    <w:jc w:val="left"/>
                    <w:rPr>
                      <w:rFonts w:ascii="Carlito" w:hAnsi="Carlito"/>
                      <w:sz w:val="17"/>
                    </w:rPr>
                  </w:pPr>
                  <w:r>
                    <w:rPr>
                      <w:rFonts w:ascii="Carlito" w:hAnsi="Carlito"/>
                      <w:w w:val="105"/>
                      <w:sz w:val="17"/>
                    </w:rPr>
                    <w:t>Vial</w:t>
                    <w:tab/>
                    <w:t>1 gp</w:t>
                    <w:tab/>
                    <w:t>—</w:t>
                  </w:r>
                </w:p>
              </w:txbxContent>
            </v:textbox>
            <v:fill type="solid"/>
          </v:shape>
        </w:pict>
      </w:r>
      <w:r>
        <w:rPr>
          <w:rFonts w:ascii="Carlito"/>
          <w:position w:val="-3"/>
          <w:sz w:val="20"/>
        </w:rPr>
      </w:r>
    </w:p>
    <w:p>
      <w:pPr>
        <w:tabs>
          <w:tab w:pos="2768" w:val="left" w:leader="none"/>
          <w:tab w:pos="3280" w:val="left" w:leader="none"/>
        </w:tabs>
        <w:spacing w:before="14"/>
        <w:ind w:left="232" w:right="0" w:firstLine="0"/>
        <w:jc w:val="left"/>
        <w:rPr>
          <w:rFonts w:ascii="Carlito"/>
          <w:sz w:val="17"/>
        </w:rPr>
      </w:pPr>
      <w:r>
        <w:rPr>
          <w:rFonts w:ascii="Carlito"/>
          <w:w w:val="105"/>
          <w:sz w:val="17"/>
        </w:rPr>
        <w:t>Waterskin</w:t>
        <w:tab/>
        <w:t>2</w:t>
      </w:r>
      <w:r>
        <w:rPr>
          <w:rFonts w:ascii="Carlito"/>
          <w:spacing w:val="1"/>
          <w:w w:val="105"/>
          <w:sz w:val="17"/>
        </w:rPr>
        <w:t> </w:t>
      </w:r>
      <w:r>
        <w:rPr>
          <w:rFonts w:ascii="Carlito"/>
          <w:w w:val="105"/>
          <w:sz w:val="17"/>
        </w:rPr>
        <w:t>sp</w:t>
        <w:tab/>
        <w:t>5 lb.</w:t>
      </w:r>
      <w:r>
        <w:rPr>
          <w:rFonts w:ascii="Carlito"/>
          <w:spacing w:val="1"/>
          <w:w w:val="105"/>
          <w:sz w:val="17"/>
        </w:rPr>
        <w:t> </w:t>
      </w:r>
      <w:r>
        <w:rPr>
          <w:rFonts w:ascii="Carlito"/>
          <w:w w:val="105"/>
          <w:sz w:val="17"/>
        </w:rPr>
        <w:t>(full)</w:t>
      </w:r>
    </w:p>
    <w:p>
      <w:pPr>
        <w:pStyle w:val="BodyText"/>
        <w:spacing w:line="216" w:lineRule="exact"/>
        <w:ind w:left="121"/>
        <w:rPr>
          <w:rFonts w:ascii="Carlito"/>
          <w:sz w:val="20"/>
        </w:rPr>
      </w:pPr>
      <w:r>
        <w:rPr>
          <w:rFonts w:ascii="Carlito"/>
          <w:position w:val="-3"/>
          <w:sz w:val="20"/>
        </w:rPr>
        <w:pict>
          <v:shape style="width:198.25pt;height:10.8pt;mso-position-horizontal-relative:char;mso-position-vertical-relative:line" type="#_x0000_t202" filled="true" fillcolor="#eeece1" stroked="false">
            <w10:anchorlock/>
            <v:textbox inset="0,0,0,0">
              <w:txbxContent>
                <w:p>
                  <w:pPr>
                    <w:tabs>
                      <w:tab w:pos="2640" w:val="left" w:leader="none"/>
                      <w:tab w:pos="3349" w:val="left" w:leader="none"/>
                    </w:tabs>
                    <w:spacing w:before="6"/>
                    <w:ind w:left="110" w:right="0" w:firstLine="0"/>
                    <w:jc w:val="left"/>
                    <w:rPr>
                      <w:rFonts w:ascii="Carlito"/>
                      <w:sz w:val="17"/>
                    </w:rPr>
                  </w:pPr>
                  <w:r>
                    <w:rPr>
                      <w:rFonts w:ascii="Carlito"/>
                      <w:w w:val="105"/>
                      <w:sz w:val="17"/>
                    </w:rPr>
                    <w:t>Whetstone</w:t>
                    <w:tab/>
                    <w:t>1</w:t>
                  </w:r>
                  <w:r>
                    <w:rPr>
                      <w:rFonts w:ascii="Carlito"/>
                      <w:spacing w:val="1"/>
                      <w:w w:val="105"/>
                      <w:sz w:val="17"/>
                    </w:rPr>
                    <w:t> </w:t>
                  </w:r>
                  <w:r>
                    <w:rPr>
                      <w:rFonts w:ascii="Carlito"/>
                      <w:w w:val="105"/>
                      <w:sz w:val="17"/>
                    </w:rPr>
                    <w:t>cp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pStyle w:val="BodyText"/>
        <w:spacing w:before="5"/>
        <w:ind w:left="0"/>
        <w:rPr>
          <w:rFonts w:ascii="Carlito"/>
          <w:sz w:val="18"/>
        </w:rPr>
      </w:pPr>
    </w:p>
    <w:p>
      <w:pPr>
        <w:spacing w:before="0"/>
        <w:ind w:left="232" w:right="0" w:firstLine="0"/>
        <w:jc w:val="left"/>
        <w:rPr>
          <w:rFonts w:ascii="Carlito"/>
          <w:b/>
          <w:sz w:val="24"/>
        </w:rPr>
      </w:pPr>
      <w:r>
        <w:rPr>
          <w:rFonts w:ascii="Carlito"/>
          <w:b/>
          <w:sz w:val="24"/>
        </w:rPr>
        <w:t>Container Capacity</w:t>
      </w:r>
    </w:p>
    <w:p>
      <w:pPr>
        <w:tabs>
          <w:tab w:pos="1614" w:val="left" w:leader="none"/>
        </w:tabs>
        <w:spacing w:before="72"/>
        <w:ind w:left="232" w:right="0" w:firstLine="0"/>
        <w:jc w:val="left"/>
        <w:rPr>
          <w:rFonts w:ascii="Carlito"/>
          <w:b/>
          <w:sz w:val="17"/>
        </w:rPr>
      </w:pPr>
      <w:r>
        <w:rPr>
          <w:rFonts w:ascii="Carlito"/>
          <w:b/>
          <w:w w:val="105"/>
          <w:sz w:val="17"/>
        </w:rPr>
        <w:t>Container</w:t>
        <w:tab/>
        <w:t>Capacity</w:t>
      </w:r>
    </w:p>
    <w:p>
      <w:pPr>
        <w:pStyle w:val="BodyText"/>
        <w:spacing w:line="216" w:lineRule="exact"/>
        <w:ind w:left="121"/>
        <w:rPr>
          <w:rFonts w:ascii="Carlito"/>
          <w:sz w:val="20"/>
        </w:rPr>
      </w:pPr>
      <w:r>
        <w:rPr>
          <w:rFonts w:ascii="Carlito"/>
          <w:position w:val="-3"/>
          <w:sz w:val="20"/>
        </w:rPr>
        <w:pict>
          <v:shape style="width:209.3pt;height:10.8pt;mso-position-horizontal-relative:char;mso-position-vertical-relative:line" type="#_x0000_t202" filled="true" fillcolor="#eeece1" stroked="false">
            <w10:anchorlock/>
            <v:textbox inset="0,0,0,0">
              <w:txbxContent>
                <w:p>
                  <w:pPr>
                    <w:tabs>
                      <w:tab w:pos="1492" w:val="left" w:leader="none"/>
                    </w:tabs>
                    <w:spacing w:before="6"/>
                    <w:ind w:left="110" w:right="0" w:firstLine="0"/>
                    <w:jc w:val="left"/>
                    <w:rPr>
                      <w:rFonts w:ascii="Carlito"/>
                      <w:sz w:val="17"/>
                    </w:rPr>
                  </w:pPr>
                  <w:r>
                    <w:rPr>
                      <w:rFonts w:ascii="Carlito"/>
                      <w:w w:val="105"/>
                      <w:sz w:val="17"/>
                    </w:rPr>
                    <w:t>Backpack*</w:t>
                    <w:tab/>
                    <w:t>1 cubic foot/30 pounds of</w:t>
                  </w:r>
                  <w:r>
                    <w:rPr>
                      <w:rFonts w:ascii="Carlito"/>
                      <w:spacing w:val="6"/>
                      <w:w w:val="105"/>
                      <w:sz w:val="17"/>
                    </w:rPr>
                    <w:t> </w:t>
                  </w:r>
                  <w:r>
                    <w:rPr>
                      <w:rFonts w:ascii="Carlito"/>
                      <w:w w:val="105"/>
                      <w:sz w:val="17"/>
                    </w:rPr>
                    <w:t>gear</w:t>
                  </w:r>
                </w:p>
              </w:txbxContent>
            </v:textbox>
            <v:fill type="solid"/>
          </v:shape>
        </w:pict>
      </w:r>
      <w:r>
        <w:rPr>
          <w:rFonts w:ascii="Carlito"/>
          <w:position w:val="-3"/>
          <w:sz w:val="20"/>
        </w:rPr>
      </w:r>
    </w:p>
    <w:p>
      <w:pPr>
        <w:tabs>
          <w:tab w:pos="1614" w:val="left" w:leader="none"/>
        </w:tabs>
        <w:spacing w:before="13"/>
        <w:ind w:left="232" w:right="0" w:firstLine="0"/>
        <w:jc w:val="left"/>
        <w:rPr>
          <w:rFonts w:ascii="Carlito"/>
          <w:sz w:val="17"/>
        </w:rPr>
      </w:pPr>
      <w:r>
        <w:rPr>
          <w:rFonts w:ascii="Carlito"/>
          <w:w w:val="105"/>
          <w:sz w:val="17"/>
        </w:rPr>
        <w:t>Barrel</w:t>
        <w:tab/>
        <w:t>40 gallons liquid, 4 cubic feet</w:t>
      </w:r>
      <w:r>
        <w:rPr>
          <w:rFonts w:ascii="Carlito"/>
          <w:spacing w:val="6"/>
          <w:w w:val="105"/>
          <w:sz w:val="17"/>
        </w:rPr>
        <w:t> </w:t>
      </w:r>
      <w:r>
        <w:rPr>
          <w:rFonts w:ascii="Carlito"/>
          <w:w w:val="105"/>
          <w:sz w:val="17"/>
        </w:rPr>
        <w:t>solid</w:t>
      </w:r>
    </w:p>
    <w:p>
      <w:pPr>
        <w:pStyle w:val="BodyText"/>
        <w:spacing w:line="220" w:lineRule="exact"/>
        <w:ind w:left="121"/>
        <w:rPr>
          <w:rFonts w:ascii="Carlito"/>
          <w:sz w:val="20"/>
        </w:rPr>
      </w:pPr>
      <w:r>
        <w:rPr>
          <w:rFonts w:ascii="Carlito"/>
          <w:position w:val="-3"/>
          <w:sz w:val="20"/>
        </w:rPr>
        <w:pict>
          <v:shape style="width:209.3pt;height:11.05pt;mso-position-horizontal-relative:char;mso-position-vertical-relative:line" type="#_x0000_t202" filled="true" fillcolor="#eeece1" stroked="false">
            <w10:anchorlock/>
            <v:textbox inset="0,0,0,0">
              <w:txbxContent>
                <w:p>
                  <w:pPr>
                    <w:tabs>
                      <w:tab w:pos="1492" w:val="left" w:leader="none"/>
                    </w:tabs>
                    <w:spacing w:before="6"/>
                    <w:ind w:left="110" w:right="0" w:firstLine="0"/>
                    <w:jc w:val="left"/>
                    <w:rPr>
                      <w:rFonts w:ascii="Carlito"/>
                      <w:sz w:val="17"/>
                    </w:rPr>
                  </w:pPr>
                  <w:r>
                    <w:rPr>
                      <w:rFonts w:ascii="Carlito"/>
                      <w:w w:val="105"/>
                      <w:sz w:val="17"/>
                    </w:rPr>
                    <w:t>Basket</w:t>
                    <w:tab/>
                    <w:t>2 cubic feet/40 pounds of</w:t>
                  </w:r>
                  <w:r>
                    <w:rPr>
                      <w:rFonts w:ascii="Carlito"/>
                      <w:spacing w:val="6"/>
                      <w:w w:val="105"/>
                      <w:sz w:val="17"/>
                    </w:rPr>
                    <w:t> </w:t>
                  </w:r>
                  <w:r>
                    <w:rPr>
                      <w:rFonts w:ascii="Carlito"/>
                      <w:w w:val="105"/>
                      <w:sz w:val="17"/>
                    </w:rPr>
                    <w:t>gear</w:t>
                  </w:r>
                </w:p>
              </w:txbxContent>
            </v:textbox>
            <v:fill type="solid"/>
          </v:shape>
        </w:pict>
      </w:r>
      <w:r>
        <w:rPr>
          <w:rFonts w:ascii="Carlito"/>
          <w:position w:val="-3"/>
          <w:sz w:val="20"/>
        </w:rPr>
      </w:r>
    </w:p>
    <w:p>
      <w:pPr>
        <w:tabs>
          <w:tab w:pos="1614" w:val="left" w:leader="none"/>
        </w:tabs>
        <w:spacing w:before="14"/>
        <w:ind w:left="232" w:right="0" w:firstLine="0"/>
        <w:jc w:val="left"/>
        <w:rPr>
          <w:rFonts w:ascii="Carlito" w:hAnsi="Carlito"/>
          <w:sz w:val="17"/>
        </w:rPr>
      </w:pPr>
      <w:r>
        <w:rPr>
          <w:rFonts w:ascii="Carlito" w:hAnsi="Carlito"/>
          <w:w w:val="105"/>
          <w:sz w:val="17"/>
        </w:rPr>
        <w:t>Bottle</w:t>
        <w:tab/>
        <w:t>1½ pints</w:t>
      </w:r>
      <w:r>
        <w:rPr>
          <w:rFonts w:ascii="Carlito" w:hAnsi="Carlito"/>
          <w:spacing w:val="2"/>
          <w:w w:val="105"/>
          <w:sz w:val="17"/>
        </w:rPr>
        <w:t> </w:t>
      </w:r>
      <w:r>
        <w:rPr>
          <w:rFonts w:ascii="Carlito" w:hAnsi="Carlito"/>
          <w:w w:val="105"/>
          <w:sz w:val="17"/>
        </w:rPr>
        <w:t>liquid</w:t>
      </w:r>
    </w:p>
    <w:p>
      <w:pPr>
        <w:pStyle w:val="BodyText"/>
        <w:spacing w:line="216" w:lineRule="exact"/>
        <w:ind w:left="121"/>
        <w:rPr>
          <w:rFonts w:ascii="Carlito"/>
          <w:sz w:val="20"/>
        </w:rPr>
      </w:pPr>
      <w:r>
        <w:rPr>
          <w:rFonts w:ascii="Carlito"/>
          <w:position w:val="-3"/>
          <w:sz w:val="20"/>
        </w:rPr>
        <w:pict>
          <v:shape style="width:209.3pt;height:10.8pt;mso-position-horizontal-relative:char;mso-position-vertical-relative:line" type="#_x0000_t202" filled="true" fillcolor="#eeece1" stroked="false">
            <w10:anchorlock/>
            <v:textbox inset="0,0,0,0">
              <w:txbxContent>
                <w:p>
                  <w:pPr>
                    <w:tabs>
                      <w:tab w:pos="1492" w:val="left" w:leader="none"/>
                    </w:tabs>
                    <w:spacing w:before="6"/>
                    <w:ind w:left="110" w:right="0" w:firstLine="0"/>
                    <w:jc w:val="left"/>
                    <w:rPr>
                      <w:rFonts w:ascii="Carlito"/>
                      <w:sz w:val="17"/>
                    </w:rPr>
                  </w:pPr>
                  <w:r>
                    <w:rPr>
                      <w:rFonts w:ascii="Carlito"/>
                      <w:w w:val="105"/>
                      <w:sz w:val="17"/>
                    </w:rPr>
                    <w:t>Bucket</w:t>
                    <w:tab/>
                    <w:t>3 gallons liquid, 1/2 cubic foot</w:t>
                  </w:r>
                  <w:r>
                    <w:rPr>
                      <w:rFonts w:ascii="Carlito"/>
                      <w:spacing w:val="8"/>
                      <w:w w:val="105"/>
                      <w:sz w:val="17"/>
                    </w:rPr>
                    <w:t> </w:t>
                  </w:r>
                  <w:r>
                    <w:rPr>
                      <w:rFonts w:ascii="Carlito"/>
                      <w:w w:val="105"/>
                      <w:sz w:val="17"/>
                    </w:rPr>
                    <w:t>solid</w:t>
                  </w:r>
                </w:p>
              </w:txbxContent>
            </v:textbox>
            <v:fill type="solid"/>
          </v:shape>
        </w:pict>
      </w:r>
      <w:r>
        <w:rPr>
          <w:rFonts w:ascii="Carlito"/>
          <w:position w:val="-3"/>
          <w:sz w:val="20"/>
        </w:rPr>
      </w:r>
    </w:p>
    <w:p>
      <w:pPr>
        <w:tabs>
          <w:tab w:pos="1614" w:val="left" w:leader="none"/>
        </w:tabs>
        <w:spacing w:before="13"/>
        <w:ind w:left="232" w:right="0" w:firstLine="0"/>
        <w:jc w:val="left"/>
        <w:rPr>
          <w:rFonts w:ascii="Carlito"/>
          <w:sz w:val="17"/>
        </w:rPr>
      </w:pPr>
      <w:r>
        <w:rPr>
          <w:rFonts w:ascii="Carlito"/>
          <w:w w:val="105"/>
          <w:sz w:val="17"/>
        </w:rPr>
        <w:t>Chest</w:t>
        <w:tab/>
        <w:t>12 cubic feet/300 pounds of</w:t>
      </w:r>
      <w:r>
        <w:rPr>
          <w:rFonts w:ascii="Carlito"/>
          <w:spacing w:val="5"/>
          <w:w w:val="105"/>
          <w:sz w:val="17"/>
        </w:rPr>
        <w:t> </w:t>
      </w:r>
      <w:r>
        <w:rPr>
          <w:rFonts w:ascii="Carlito"/>
          <w:w w:val="105"/>
          <w:sz w:val="17"/>
        </w:rPr>
        <w:t>gear</w:t>
      </w:r>
    </w:p>
    <w:p>
      <w:pPr>
        <w:spacing w:after="0"/>
        <w:jc w:val="left"/>
        <w:rPr>
          <w:rFonts w:ascii="Carlito"/>
          <w:sz w:val="17"/>
        </w:rPr>
        <w:sectPr>
          <w:pgSz w:w="12240" w:h="15840"/>
          <w:pgMar w:header="0" w:footer="644" w:top="1360" w:bottom="840" w:left="920" w:right="920"/>
          <w:cols w:num="2" w:equalWidth="0">
            <w:col w:w="3939" w:space="1480"/>
            <w:col w:w="4981"/>
          </w:cols>
        </w:sectPr>
      </w:pPr>
    </w:p>
    <w:p>
      <w:pPr>
        <w:tabs>
          <w:tab w:pos="1614" w:val="left" w:leader="none"/>
          <w:tab w:pos="4307" w:val="left" w:leader="none"/>
        </w:tabs>
        <w:spacing w:line="254" w:lineRule="auto" w:before="86"/>
        <w:ind w:left="232" w:right="405"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Flask</w:t>
      </w:r>
      <w:r>
        <w:rPr>
          <w:rFonts w:ascii="Carlito"/>
          <w:spacing w:val="1"/>
          <w:w w:val="105"/>
          <w:sz w:val="17"/>
          <w:shd w:fill="EEECE1" w:color="auto" w:val="clear"/>
        </w:rPr>
        <w:t> </w:t>
      </w:r>
      <w:r>
        <w:rPr>
          <w:rFonts w:ascii="Carlito"/>
          <w:w w:val="105"/>
          <w:sz w:val="17"/>
          <w:shd w:fill="EEECE1" w:color="auto" w:val="clear"/>
        </w:rPr>
        <w:t>or</w:t>
      </w:r>
      <w:r>
        <w:rPr>
          <w:rFonts w:ascii="Carlito"/>
          <w:spacing w:val="2"/>
          <w:w w:val="105"/>
          <w:sz w:val="17"/>
          <w:shd w:fill="EEECE1" w:color="auto" w:val="clear"/>
        </w:rPr>
        <w:t> </w:t>
      </w:r>
      <w:r>
        <w:rPr>
          <w:rFonts w:ascii="Carlito"/>
          <w:w w:val="105"/>
          <w:sz w:val="17"/>
          <w:shd w:fill="EEECE1" w:color="auto" w:val="clear"/>
        </w:rPr>
        <w:t>tankard</w:t>
        <w:tab/>
        <w:t>1</w:t>
      </w:r>
      <w:r>
        <w:rPr>
          <w:rFonts w:ascii="Carlito"/>
          <w:spacing w:val="1"/>
          <w:w w:val="105"/>
          <w:sz w:val="17"/>
          <w:shd w:fill="EEECE1" w:color="auto" w:val="clear"/>
        </w:rPr>
        <w:t> </w:t>
      </w:r>
      <w:r>
        <w:rPr>
          <w:rFonts w:ascii="Carlito"/>
          <w:w w:val="105"/>
          <w:sz w:val="17"/>
          <w:shd w:fill="EEECE1" w:color="auto" w:val="clear"/>
        </w:rPr>
        <w:t>pint</w:t>
      </w:r>
      <w:r>
        <w:rPr>
          <w:rFonts w:ascii="Carlito"/>
          <w:spacing w:val="1"/>
          <w:w w:val="105"/>
          <w:sz w:val="17"/>
          <w:shd w:fill="EEECE1" w:color="auto" w:val="clear"/>
        </w:rPr>
        <w:t> </w:t>
      </w:r>
      <w:r>
        <w:rPr>
          <w:rFonts w:ascii="Carlito"/>
          <w:w w:val="105"/>
          <w:sz w:val="17"/>
          <w:shd w:fill="EEECE1" w:color="auto" w:val="clear"/>
        </w:rPr>
        <w:t>liquid</w:t>
      </w:r>
      <w:r>
        <w:rPr>
          <w:rFonts w:ascii="Carlito"/>
          <w:sz w:val="17"/>
          <w:shd w:fill="EEECE1" w:color="auto" w:val="clear"/>
        </w:rPr>
        <w:tab/>
      </w:r>
      <w:r>
        <w:rPr>
          <w:rFonts w:ascii="Carlito"/>
          <w:sz w:val="17"/>
        </w:rPr>
        <w:t> </w:t>
      </w:r>
      <w:r>
        <w:rPr>
          <w:rFonts w:ascii="Carlito"/>
          <w:w w:val="105"/>
          <w:sz w:val="17"/>
        </w:rPr>
        <w:t>Jug</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pitcher</w:t>
        <w:tab/>
        <w:t>1 gallon</w:t>
      </w:r>
      <w:r>
        <w:rPr>
          <w:rFonts w:ascii="Carlito"/>
          <w:spacing w:val="2"/>
          <w:w w:val="105"/>
          <w:sz w:val="17"/>
        </w:rPr>
        <w:t> </w:t>
      </w:r>
      <w:r>
        <w:rPr>
          <w:rFonts w:ascii="Carlito"/>
          <w:w w:val="105"/>
          <w:sz w:val="17"/>
        </w:rPr>
        <w:t>liquid</w:t>
      </w:r>
    </w:p>
    <w:p>
      <w:pPr>
        <w:pStyle w:val="BodyText"/>
        <w:spacing w:line="216" w:lineRule="exact"/>
        <w:ind w:left="126"/>
        <w:rPr>
          <w:rFonts w:ascii="Carlito"/>
          <w:sz w:val="20"/>
        </w:rPr>
      </w:pPr>
      <w:r>
        <w:rPr>
          <w:rFonts w:ascii="Carlito"/>
          <w:position w:val="-3"/>
          <w:sz w:val="20"/>
        </w:rPr>
        <w:pict>
          <v:shape style="width:209.05pt;height:10.8pt;mso-position-horizontal-relative:char;mso-position-vertical-relative:line" type="#_x0000_t202" filled="true" fillcolor="#eeece1" stroked="false">
            <w10:anchorlock/>
            <v:textbox inset="0,0,0,0">
              <w:txbxContent>
                <w:p>
                  <w:pPr>
                    <w:tabs>
                      <w:tab w:pos="1487" w:val="left" w:leader="none"/>
                    </w:tabs>
                    <w:spacing w:before="6"/>
                    <w:ind w:left="105" w:right="0" w:firstLine="0"/>
                    <w:jc w:val="left"/>
                    <w:rPr>
                      <w:rFonts w:ascii="Carlito"/>
                      <w:sz w:val="17"/>
                    </w:rPr>
                  </w:pPr>
                  <w:r>
                    <w:rPr>
                      <w:rFonts w:ascii="Carlito"/>
                      <w:w w:val="105"/>
                      <w:sz w:val="17"/>
                    </w:rPr>
                    <w:t>Pot, iron</w:t>
                    <w:tab/>
                    <w:t>1 gallon</w:t>
                  </w:r>
                  <w:r>
                    <w:rPr>
                      <w:rFonts w:ascii="Carlito"/>
                      <w:spacing w:val="2"/>
                      <w:w w:val="105"/>
                      <w:sz w:val="17"/>
                    </w:rPr>
                    <w:t> </w:t>
                  </w:r>
                  <w:r>
                    <w:rPr>
                      <w:rFonts w:ascii="Carlito"/>
                      <w:w w:val="105"/>
                      <w:sz w:val="17"/>
                    </w:rPr>
                    <w:t>liquid</w:t>
                  </w:r>
                </w:p>
              </w:txbxContent>
            </v:textbox>
            <v:fill type="solid"/>
          </v:shape>
        </w:pict>
      </w:r>
      <w:r>
        <w:rPr>
          <w:rFonts w:ascii="Carlito"/>
          <w:position w:val="-3"/>
          <w:sz w:val="20"/>
        </w:rPr>
      </w:r>
    </w:p>
    <w:p>
      <w:pPr>
        <w:tabs>
          <w:tab w:pos="1614" w:val="left" w:leader="none"/>
        </w:tabs>
        <w:spacing w:before="1"/>
        <w:ind w:left="232" w:right="0" w:firstLine="0"/>
        <w:jc w:val="left"/>
        <w:rPr>
          <w:rFonts w:ascii="Carlito"/>
          <w:sz w:val="17"/>
        </w:rPr>
      </w:pPr>
      <w:r>
        <w:rPr>
          <w:rFonts w:ascii="Carlito"/>
          <w:w w:val="105"/>
          <w:sz w:val="17"/>
        </w:rPr>
        <w:t>Pouch</w:t>
        <w:tab/>
        <w:t>1/5 cubic foot/6 pounds of</w:t>
      </w:r>
      <w:r>
        <w:rPr>
          <w:rFonts w:ascii="Carlito"/>
          <w:spacing w:val="5"/>
          <w:w w:val="105"/>
          <w:sz w:val="17"/>
        </w:rPr>
        <w:t> </w:t>
      </w:r>
      <w:r>
        <w:rPr>
          <w:rFonts w:ascii="Carlito"/>
          <w:w w:val="105"/>
          <w:sz w:val="17"/>
        </w:rPr>
        <w:t>gear</w:t>
      </w:r>
    </w:p>
    <w:p>
      <w:pPr>
        <w:pStyle w:val="BodyText"/>
        <w:spacing w:line="220" w:lineRule="exact"/>
        <w:ind w:left="126"/>
        <w:rPr>
          <w:rFonts w:ascii="Carlito"/>
          <w:sz w:val="20"/>
        </w:rPr>
      </w:pPr>
      <w:r>
        <w:rPr>
          <w:rFonts w:ascii="Carlito"/>
          <w:position w:val="-3"/>
          <w:sz w:val="20"/>
        </w:rPr>
        <w:pict>
          <v:shape style="width:209.05pt;height:11.05pt;mso-position-horizontal-relative:char;mso-position-vertical-relative:line" type="#_x0000_t202" filled="true" fillcolor="#eeece1" stroked="false">
            <w10:anchorlock/>
            <v:textbox inset="0,0,0,0">
              <w:txbxContent>
                <w:p>
                  <w:pPr>
                    <w:tabs>
                      <w:tab w:pos="1487" w:val="left" w:leader="none"/>
                    </w:tabs>
                    <w:spacing w:before="6"/>
                    <w:ind w:left="105" w:right="0" w:firstLine="0"/>
                    <w:jc w:val="left"/>
                    <w:rPr>
                      <w:rFonts w:ascii="Carlito"/>
                      <w:sz w:val="17"/>
                    </w:rPr>
                  </w:pPr>
                  <w:r>
                    <w:rPr>
                      <w:rFonts w:ascii="Carlito"/>
                      <w:w w:val="105"/>
                      <w:sz w:val="17"/>
                    </w:rPr>
                    <w:t>Sack</w:t>
                    <w:tab/>
                    <w:t>1 cubic foot/30 pounds of</w:t>
                  </w:r>
                  <w:r>
                    <w:rPr>
                      <w:rFonts w:ascii="Carlito"/>
                      <w:spacing w:val="6"/>
                      <w:w w:val="105"/>
                      <w:sz w:val="17"/>
                    </w:rPr>
                    <w:t> </w:t>
                  </w:r>
                  <w:r>
                    <w:rPr>
                      <w:rFonts w:ascii="Carlito"/>
                      <w:w w:val="105"/>
                      <w:sz w:val="17"/>
                    </w:rPr>
                    <w:t>gear</w:t>
                  </w:r>
                </w:p>
              </w:txbxContent>
            </v:textbox>
            <v:fill type="solid"/>
          </v:shape>
        </w:pict>
      </w:r>
      <w:r>
        <w:rPr>
          <w:rFonts w:ascii="Carlito"/>
          <w:position w:val="-3"/>
          <w:sz w:val="20"/>
        </w:rPr>
      </w:r>
    </w:p>
    <w:p>
      <w:pPr>
        <w:tabs>
          <w:tab w:pos="1614" w:val="left" w:leader="none"/>
        </w:tabs>
        <w:spacing w:before="15"/>
        <w:ind w:left="232" w:right="0" w:firstLine="0"/>
        <w:jc w:val="left"/>
        <w:rPr>
          <w:rFonts w:ascii="Carlito"/>
          <w:sz w:val="17"/>
        </w:rPr>
      </w:pPr>
      <w:r>
        <w:rPr>
          <w:rFonts w:ascii="Carlito"/>
          <w:w w:val="105"/>
          <w:sz w:val="17"/>
        </w:rPr>
        <w:t>Vial</w:t>
        <w:tab/>
        <w:t>4 ounces</w:t>
      </w:r>
      <w:r>
        <w:rPr>
          <w:rFonts w:ascii="Carlito"/>
          <w:spacing w:val="2"/>
          <w:w w:val="105"/>
          <w:sz w:val="17"/>
        </w:rPr>
        <w:t> </w:t>
      </w:r>
      <w:r>
        <w:rPr>
          <w:rFonts w:ascii="Carlito"/>
          <w:w w:val="105"/>
          <w:sz w:val="17"/>
        </w:rPr>
        <w:t>liquid</w:t>
      </w:r>
    </w:p>
    <w:p>
      <w:pPr>
        <w:pStyle w:val="BodyText"/>
        <w:spacing w:line="216" w:lineRule="exact"/>
        <w:ind w:left="126"/>
        <w:rPr>
          <w:rFonts w:ascii="Carlito"/>
          <w:sz w:val="20"/>
        </w:rPr>
      </w:pPr>
      <w:r>
        <w:rPr>
          <w:rFonts w:ascii="Carlito"/>
          <w:position w:val="-3"/>
          <w:sz w:val="20"/>
        </w:rPr>
        <w:pict>
          <v:shape style="width:209.05pt;height:10.8pt;mso-position-horizontal-relative:char;mso-position-vertical-relative:line" type="#_x0000_t202" filled="true" fillcolor="#eeece1" stroked="false">
            <w10:anchorlock/>
            <v:textbox inset="0,0,0,0">
              <w:txbxContent>
                <w:p>
                  <w:pPr>
                    <w:tabs>
                      <w:tab w:pos="1487" w:val="left" w:leader="none"/>
                    </w:tabs>
                    <w:spacing w:before="6"/>
                    <w:ind w:left="105" w:right="0" w:firstLine="0"/>
                    <w:jc w:val="left"/>
                    <w:rPr>
                      <w:rFonts w:ascii="Carlito"/>
                      <w:sz w:val="17"/>
                    </w:rPr>
                  </w:pPr>
                  <w:r>
                    <w:rPr>
                      <w:rFonts w:ascii="Carlito"/>
                      <w:w w:val="105"/>
                      <w:sz w:val="17"/>
                    </w:rPr>
                    <w:t>Waterskin</w:t>
                    <w:tab/>
                    <w:t>4 pints</w:t>
                  </w:r>
                  <w:r>
                    <w:rPr>
                      <w:rFonts w:ascii="Carlito"/>
                      <w:spacing w:val="2"/>
                      <w:w w:val="105"/>
                      <w:sz w:val="17"/>
                    </w:rPr>
                    <w:t> </w:t>
                  </w:r>
                  <w:r>
                    <w:rPr>
                      <w:rFonts w:ascii="Carlito"/>
                      <w:w w:val="105"/>
                      <w:sz w:val="17"/>
                    </w:rPr>
                    <w:t>liquid</w:t>
                  </w:r>
                </w:p>
              </w:txbxContent>
            </v:textbox>
            <v:fill type="solid"/>
          </v:shape>
        </w:pict>
      </w:r>
      <w:r>
        <w:rPr>
          <w:rFonts w:ascii="Carlito"/>
          <w:position w:val="-3"/>
          <w:sz w:val="20"/>
        </w:rPr>
      </w:r>
    </w:p>
    <w:p>
      <w:pPr>
        <w:spacing w:line="254" w:lineRule="auto" w:before="13"/>
        <w:ind w:left="232" w:right="0" w:firstLine="0"/>
        <w:jc w:val="left"/>
        <w:rPr>
          <w:rFonts w:ascii="Carlito"/>
          <w:sz w:val="17"/>
        </w:rPr>
      </w:pPr>
      <w:r>
        <w:rPr>
          <w:rFonts w:ascii="Carlito"/>
          <w:w w:val="105"/>
          <w:sz w:val="17"/>
        </w:rPr>
        <w:t>* You can also strap items, such as a bedroll or a coil of rope, to the outside of a backpack.</w:t>
      </w:r>
    </w:p>
    <w:p>
      <w:pPr>
        <w:pStyle w:val="BodyText"/>
        <w:spacing w:line="254" w:lineRule="auto" w:before="86"/>
        <w:ind w:left="126" w:right="431"/>
      </w:pPr>
      <w:r>
        <w:rPr/>
        <w:br w:type="column"/>
      </w:r>
      <w:r>
        <w:rPr>
          <w:w w:val="105"/>
        </w:rPr>
        <w:t>might ask you to make a Dexterity check to carve a fine detail with your woodcarver’s tools, or a Strength check to make something out of particularly hard wood.</w:t>
      </w:r>
    </w:p>
    <w:p>
      <w:pPr>
        <w:spacing w:before="103"/>
        <w:ind w:left="126" w:right="0" w:firstLine="0"/>
        <w:jc w:val="left"/>
        <w:rPr>
          <w:rFonts w:ascii="Carlito"/>
          <w:b/>
          <w:sz w:val="24"/>
        </w:rPr>
      </w:pPr>
      <w:r>
        <w:rPr>
          <w:rFonts w:ascii="Carlito"/>
          <w:b/>
          <w:sz w:val="24"/>
        </w:rPr>
        <w:t>Tools</w:t>
      </w:r>
    </w:p>
    <w:p>
      <w:pPr>
        <w:tabs>
          <w:tab w:pos="2063" w:val="left" w:leader="none"/>
          <w:tab w:pos="2645" w:val="left" w:leader="none"/>
        </w:tabs>
        <w:spacing w:before="71"/>
        <w:ind w:left="0" w:right="1433" w:firstLine="0"/>
        <w:jc w:val="center"/>
        <w:rPr>
          <w:rFonts w:ascii="Carlito"/>
          <w:b/>
          <w:sz w:val="17"/>
        </w:rPr>
      </w:pPr>
      <w:r>
        <w:rPr>
          <w:rFonts w:ascii="Carlito"/>
          <w:b/>
          <w:w w:val="105"/>
          <w:sz w:val="17"/>
        </w:rPr>
        <w:t>Item</w:t>
        <w:tab/>
        <w:t>Cost</w:t>
        <w:tab/>
        <w:t>Weight</w:t>
      </w:r>
    </w:p>
    <w:p>
      <w:pPr>
        <w:pStyle w:val="BodyText"/>
        <w:spacing w:line="235" w:lineRule="exact"/>
        <w:ind w:left="16"/>
        <w:rPr>
          <w:rFonts w:ascii="Carlito"/>
          <w:sz w:val="20"/>
        </w:rPr>
      </w:pPr>
      <w:r>
        <w:rPr>
          <w:rFonts w:ascii="Carlito"/>
          <w:position w:val="-4"/>
          <w:sz w:val="20"/>
        </w:rPr>
        <w:pict>
          <v:shape style="width:181.2pt;height:11.8pt;mso-position-horizontal-relative:char;mso-position-vertical-relative:line" type="#_x0000_t202" filled="true" fillcolor="#eeece1" stroked="false">
            <w10:anchorlock/>
            <v:textbox inset="0,0,0,0">
              <w:txbxContent>
                <w:p>
                  <w:pPr>
                    <w:spacing w:before="6"/>
                    <w:ind w:left="110" w:right="0" w:firstLine="0"/>
                    <w:jc w:val="left"/>
                    <w:rPr>
                      <w:rFonts w:ascii="Carlito" w:hAnsi="Carlito"/>
                      <w:i/>
                      <w:sz w:val="17"/>
                    </w:rPr>
                  </w:pPr>
                  <w:r>
                    <w:rPr>
                      <w:rFonts w:ascii="Carlito" w:hAnsi="Carlito"/>
                      <w:i/>
                      <w:w w:val="105"/>
                      <w:sz w:val="17"/>
                    </w:rPr>
                    <w:t>Artisan’s tools</w:t>
                  </w:r>
                </w:p>
              </w:txbxContent>
            </v:textbox>
            <v:fill type="solid"/>
          </v:shape>
        </w:pict>
      </w:r>
      <w:r>
        <w:rPr>
          <w:rFonts w:ascii="Carlito"/>
          <w:position w:val="-4"/>
          <w:sz w:val="20"/>
        </w:rPr>
      </w:r>
    </w:p>
    <w:p>
      <w:pPr>
        <w:tabs>
          <w:tab w:pos="1845" w:val="left" w:leader="none"/>
          <w:tab w:pos="2579" w:val="left" w:leader="none"/>
        </w:tabs>
        <w:spacing w:before="13"/>
        <w:ind w:left="0" w:right="1368" w:firstLine="0"/>
        <w:jc w:val="center"/>
        <w:rPr>
          <w:rFonts w:ascii="Carlito" w:hAnsi="Carlito"/>
          <w:sz w:val="17"/>
        </w:rPr>
      </w:pPr>
      <w:r>
        <w:rPr>
          <w:rFonts w:ascii="Carlito" w:hAnsi="Carlito"/>
          <w:w w:val="105"/>
          <w:sz w:val="17"/>
        </w:rPr>
        <w:t>Alchemist’s</w:t>
      </w:r>
      <w:r>
        <w:rPr>
          <w:rFonts w:ascii="Carlito" w:hAnsi="Carlito"/>
          <w:spacing w:val="1"/>
          <w:w w:val="105"/>
          <w:sz w:val="17"/>
        </w:rPr>
        <w:t> </w:t>
      </w:r>
      <w:r>
        <w:rPr>
          <w:rFonts w:ascii="Carlito" w:hAnsi="Carlito"/>
          <w:w w:val="105"/>
          <w:sz w:val="17"/>
        </w:rPr>
        <w:t>supplies</w:t>
        <w:tab/>
        <w:t>50</w:t>
      </w:r>
      <w:r>
        <w:rPr>
          <w:rFonts w:ascii="Carlito" w:hAnsi="Carlito"/>
          <w:spacing w:val="1"/>
          <w:w w:val="105"/>
          <w:sz w:val="17"/>
        </w:rPr>
        <w:t> </w:t>
      </w:r>
      <w:r>
        <w:rPr>
          <w:rFonts w:ascii="Carlito" w:hAnsi="Carlito"/>
          <w:w w:val="105"/>
          <w:sz w:val="17"/>
        </w:rPr>
        <w:t>gp</w:t>
        <w:tab/>
        <w:t>8</w:t>
      </w:r>
      <w:r>
        <w:rPr>
          <w:rFonts w:ascii="Carlito" w:hAnsi="Carlito"/>
          <w:spacing w:val="1"/>
          <w:w w:val="105"/>
          <w:sz w:val="17"/>
        </w:rPr>
        <w:t> </w:t>
      </w:r>
      <w:r>
        <w:rPr>
          <w:rFonts w:ascii="Carlito" w:hAns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hAnsi="Carlito"/>
                      <w:sz w:val="17"/>
                    </w:rPr>
                  </w:pPr>
                  <w:r>
                    <w:rPr>
                      <w:rFonts w:ascii="Carlito" w:hAnsi="Carlito"/>
                      <w:w w:val="105"/>
                      <w:sz w:val="17"/>
                    </w:rPr>
                    <w:t>Brewer’s</w:t>
                  </w:r>
                  <w:r>
                    <w:rPr>
                      <w:rFonts w:ascii="Carlito" w:hAnsi="Carlito"/>
                      <w:spacing w:val="1"/>
                      <w:w w:val="105"/>
                      <w:sz w:val="17"/>
                    </w:rPr>
                    <w:t> </w:t>
                  </w:r>
                  <w:r>
                    <w:rPr>
                      <w:rFonts w:ascii="Carlito" w:hAnsi="Carlito"/>
                      <w:w w:val="105"/>
                      <w:sz w:val="17"/>
                    </w:rPr>
                    <w:t>supplies</w:t>
                    <w:tab/>
                    <w:t>20</w:t>
                  </w:r>
                  <w:r>
                    <w:rPr>
                      <w:rFonts w:ascii="Carlito" w:hAnsi="Carlito"/>
                      <w:spacing w:val="1"/>
                      <w:w w:val="105"/>
                      <w:sz w:val="17"/>
                    </w:rPr>
                    <w:t> </w:t>
                  </w:r>
                  <w:r>
                    <w:rPr>
                      <w:rFonts w:ascii="Carlito" w:hAnsi="Carlito"/>
                      <w:w w:val="105"/>
                      <w:sz w:val="17"/>
                    </w:rPr>
                    <w:t>gp</w:t>
                    <w:tab/>
                    <w:t>9</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1845" w:val="left" w:leader="none"/>
          <w:tab w:pos="2579" w:val="left" w:leader="none"/>
        </w:tabs>
        <w:spacing w:before="14"/>
        <w:ind w:left="0" w:right="1368" w:firstLine="0"/>
        <w:jc w:val="center"/>
        <w:rPr>
          <w:rFonts w:ascii="Carlito"/>
          <w:sz w:val="17"/>
        </w:rPr>
      </w:pPr>
      <w:r>
        <w:rPr>
          <w:rFonts w:ascii="Carlito"/>
          <w:w w:val="105"/>
          <w:sz w:val="17"/>
        </w:rPr>
        <w:t>Calligrapher's</w:t>
      </w:r>
      <w:r>
        <w:rPr>
          <w:rFonts w:ascii="Carlito"/>
          <w:spacing w:val="1"/>
          <w:w w:val="105"/>
          <w:sz w:val="17"/>
        </w:rPr>
        <w:t> </w:t>
      </w:r>
      <w:r>
        <w:rPr>
          <w:rFonts w:ascii="Carlito"/>
          <w:w w:val="105"/>
          <w:sz w:val="17"/>
        </w:rPr>
        <w:t>supplies</w:t>
        <w:tab/>
        <w:t>10</w:t>
      </w:r>
      <w:r>
        <w:rPr>
          <w:rFonts w:ascii="Carlito"/>
          <w:spacing w:val="2"/>
          <w:w w:val="105"/>
          <w:sz w:val="17"/>
        </w:rPr>
        <w:t> </w:t>
      </w:r>
      <w:r>
        <w:rPr>
          <w:rFonts w:ascii="Carlito"/>
          <w:w w:val="105"/>
          <w:sz w:val="17"/>
        </w:rPr>
        <w:t>gp</w:t>
        <w:tab/>
        <w:t>5 lb.</w:t>
      </w:r>
    </w:p>
    <w:p>
      <w:pPr>
        <w:pStyle w:val="BodyText"/>
        <w:spacing w:line="216" w:lineRule="exact"/>
        <w:ind w:left="16"/>
        <w:rPr>
          <w:rFonts w:ascii="Carlito"/>
          <w:sz w:val="20"/>
        </w:rPr>
      </w:pPr>
      <w:r>
        <w:rPr>
          <w:rFonts w:ascii="Carlito"/>
          <w:position w:val="-3"/>
          <w:sz w:val="20"/>
        </w:rPr>
        <w:pict>
          <v:shape style="width:181.2pt;height:10.8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hAnsi="Carlito"/>
                      <w:sz w:val="17"/>
                    </w:rPr>
                  </w:pPr>
                  <w:r>
                    <w:rPr>
                      <w:rFonts w:ascii="Carlito" w:hAnsi="Carlito"/>
                      <w:w w:val="105"/>
                      <w:sz w:val="17"/>
                    </w:rPr>
                    <w:t>Carpenter’s</w:t>
                  </w:r>
                  <w:r>
                    <w:rPr>
                      <w:rFonts w:ascii="Carlito" w:hAnsi="Carlito"/>
                      <w:spacing w:val="1"/>
                      <w:w w:val="105"/>
                      <w:sz w:val="17"/>
                    </w:rPr>
                    <w:t> </w:t>
                  </w:r>
                  <w:r>
                    <w:rPr>
                      <w:rFonts w:ascii="Carlito" w:hAnsi="Carlito"/>
                      <w:w w:val="105"/>
                      <w:sz w:val="17"/>
                    </w:rPr>
                    <w:t>tools</w:t>
                    <w:tab/>
                    <w:t>8</w:t>
                  </w:r>
                  <w:r>
                    <w:rPr>
                      <w:rFonts w:ascii="Carlito" w:hAnsi="Carlito"/>
                      <w:spacing w:val="1"/>
                      <w:w w:val="105"/>
                      <w:sz w:val="17"/>
                    </w:rPr>
                    <w:t> </w:t>
                  </w:r>
                  <w:r>
                    <w:rPr>
                      <w:rFonts w:ascii="Carlito" w:hAnsi="Carlito"/>
                      <w:w w:val="105"/>
                      <w:sz w:val="17"/>
                    </w:rPr>
                    <w:t>gp</w:t>
                    <w:tab/>
                    <w:t>6</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1845" w:val="left" w:leader="none"/>
          <w:tab w:pos="2579" w:val="left" w:leader="none"/>
        </w:tabs>
        <w:spacing w:before="14"/>
        <w:ind w:left="0" w:right="1368" w:firstLine="0"/>
        <w:jc w:val="center"/>
        <w:rPr>
          <w:rFonts w:ascii="Carlito" w:hAnsi="Carlito"/>
          <w:sz w:val="17"/>
        </w:rPr>
      </w:pPr>
      <w:r>
        <w:rPr>
          <w:rFonts w:ascii="Carlito" w:hAnsi="Carlito"/>
          <w:w w:val="105"/>
          <w:sz w:val="17"/>
        </w:rPr>
        <w:t>Cartographer’s</w:t>
      </w:r>
      <w:r>
        <w:rPr>
          <w:rFonts w:ascii="Carlito" w:hAnsi="Carlito"/>
          <w:spacing w:val="1"/>
          <w:w w:val="105"/>
          <w:sz w:val="17"/>
        </w:rPr>
        <w:t> </w:t>
      </w:r>
      <w:r>
        <w:rPr>
          <w:rFonts w:ascii="Carlito" w:hAnsi="Carlito"/>
          <w:w w:val="105"/>
          <w:sz w:val="17"/>
        </w:rPr>
        <w:t>tools</w:t>
        <w:tab/>
        <w:t>15</w:t>
      </w:r>
      <w:r>
        <w:rPr>
          <w:rFonts w:ascii="Carlito" w:hAnsi="Carlito"/>
          <w:spacing w:val="2"/>
          <w:w w:val="105"/>
          <w:sz w:val="17"/>
        </w:rPr>
        <w:t> </w:t>
      </w:r>
      <w:r>
        <w:rPr>
          <w:rFonts w:ascii="Carlito" w:hAnsi="Carlito"/>
          <w:w w:val="105"/>
          <w:sz w:val="17"/>
        </w:rPr>
        <w:t>gp</w:t>
        <w:tab/>
        <w:t>6 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hAnsi="Carlito"/>
                      <w:sz w:val="17"/>
                    </w:rPr>
                  </w:pPr>
                  <w:r>
                    <w:rPr>
                      <w:rFonts w:ascii="Carlito" w:hAnsi="Carlito"/>
                      <w:w w:val="105"/>
                      <w:sz w:val="17"/>
                    </w:rPr>
                    <w:t>Cobbler’s</w:t>
                  </w:r>
                  <w:r>
                    <w:rPr>
                      <w:rFonts w:ascii="Carlito" w:hAnsi="Carlito"/>
                      <w:spacing w:val="1"/>
                      <w:w w:val="105"/>
                      <w:sz w:val="17"/>
                    </w:rPr>
                    <w:t> </w:t>
                  </w:r>
                  <w:r>
                    <w:rPr>
                      <w:rFonts w:ascii="Carlito" w:hAnsi="Carlito"/>
                      <w:w w:val="105"/>
                      <w:sz w:val="17"/>
                    </w:rPr>
                    <w:t>tools</w:t>
                    <w:tab/>
                    <w:t>5</w:t>
                  </w:r>
                  <w:r>
                    <w:rPr>
                      <w:rFonts w:ascii="Carlito" w:hAnsi="Carlito"/>
                      <w:spacing w:val="1"/>
                      <w:w w:val="105"/>
                      <w:sz w:val="17"/>
                    </w:rPr>
                    <w:t> </w:t>
                  </w:r>
                  <w:r>
                    <w:rPr>
                      <w:rFonts w:ascii="Carlito" w:hAnsi="Carlito"/>
                      <w:w w:val="105"/>
                      <w:sz w:val="17"/>
                    </w:rPr>
                    <w:t>gp</w:t>
                    <w:tab/>
                    <w:t>5</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1891" w:val="left" w:leader="none"/>
          <w:tab w:pos="2579" w:val="left" w:leader="none"/>
        </w:tabs>
        <w:spacing w:before="14"/>
        <w:ind w:left="0" w:right="1368" w:firstLine="0"/>
        <w:jc w:val="center"/>
        <w:rPr>
          <w:rFonts w:ascii="Carlito" w:hAnsi="Carlito"/>
          <w:sz w:val="17"/>
        </w:rPr>
      </w:pPr>
      <w:r>
        <w:rPr>
          <w:rFonts w:ascii="Carlito" w:hAnsi="Carlito"/>
          <w:w w:val="105"/>
          <w:sz w:val="17"/>
        </w:rPr>
        <w:t>Cook’s</w:t>
      </w:r>
      <w:r>
        <w:rPr>
          <w:rFonts w:ascii="Carlito" w:hAnsi="Carlito"/>
          <w:spacing w:val="1"/>
          <w:w w:val="105"/>
          <w:sz w:val="17"/>
        </w:rPr>
        <w:t> </w:t>
      </w:r>
      <w:r>
        <w:rPr>
          <w:rFonts w:ascii="Carlito" w:hAnsi="Carlito"/>
          <w:w w:val="105"/>
          <w:sz w:val="17"/>
        </w:rPr>
        <w:t>utensils</w:t>
        <w:tab/>
        <w:t>1</w:t>
      </w:r>
      <w:r>
        <w:rPr>
          <w:rFonts w:ascii="Carlito" w:hAnsi="Carlito"/>
          <w:spacing w:val="1"/>
          <w:w w:val="105"/>
          <w:sz w:val="17"/>
        </w:rPr>
        <w:t> </w:t>
      </w:r>
      <w:r>
        <w:rPr>
          <w:rFonts w:ascii="Carlito" w:hAnsi="Carlito"/>
          <w:w w:val="105"/>
          <w:sz w:val="17"/>
        </w:rPr>
        <w:t>gp</w:t>
        <w:tab/>
        <w:t>8</w:t>
      </w:r>
      <w:r>
        <w:rPr>
          <w:rFonts w:ascii="Carlito" w:hAnsi="Carlito"/>
          <w:spacing w:val="1"/>
          <w:w w:val="105"/>
          <w:sz w:val="17"/>
        </w:rPr>
        <w:t> </w:t>
      </w:r>
      <w:r>
        <w:rPr>
          <w:rFonts w:ascii="Carlito" w:hAnsi="Carlito"/>
          <w:w w:val="105"/>
          <w:sz w:val="17"/>
        </w:rPr>
        <w:t>lb.</w:t>
      </w:r>
    </w:p>
    <w:p>
      <w:pPr>
        <w:pStyle w:val="BodyText"/>
        <w:spacing w:line="216" w:lineRule="exact"/>
        <w:ind w:left="16"/>
        <w:rPr>
          <w:rFonts w:ascii="Carlito"/>
          <w:sz w:val="20"/>
        </w:rPr>
      </w:pPr>
      <w:r>
        <w:rPr>
          <w:rFonts w:ascii="Carlito"/>
          <w:position w:val="-3"/>
          <w:sz w:val="20"/>
        </w:rPr>
        <w:pict>
          <v:shape style="width:181.2pt;height:10.8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hAnsi="Carlito"/>
                      <w:sz w:val="17"/>
                    </w:rPr>
                  </w:pPr>
                  <w:r>
                    <w:rPr>
                      <w:rFonts w:ascii="Carlito" w:hAnsi="Carlito"/>
                      <w:w w:val="105"/>
                      <w:sz w:val="17"/>
                    </w:rPr>
                    <w:t>Glassblower’s</w:t>
                  </w:r>
                  <w:r>
                    <w:rPr>
                      <w:rFonts w:ascii="Carlito" w:hAnsi="Carlito"/>
                      <w:spacing w:val="1"/>
                      <w:w w:val="105"/>
                      <w:sz w:val="17"/>
                    </w:rPr>
                    <w:t> </w:t>
                  </w:r>
                  <w:r>
                    <w:rPr>
                      <w:rFonts w:ascii="Carlito" w:hAnsi="Carlito"/>
                      <w:w w:val="105"/>
                      <w:sz w:val="17"/>
                    </w:rPr>
                    <w:t>tools</w:t>
                    <w:tab/>
                    <w:t>30</w:t>
                  </w:r>
                  <w:r>
                    <w:rPr>
                      <w:rFonts w:ascii="Carlito" w:hAnsi="Carlito"/>
                      <w:spacing w:val="1"/>
                      <w:w w:val="105"/>
                      <w:sz w:val="17"/>
                    </w:rPr>
                    <w:t> </w:t>
                  </w:r>
                  <w:r>
                    <w:rPr>
                      <w:rFonts w:ascii="Carlito" w:hAnsi="Carlito"/>
                      <w:w w:val="105"/>
                      <w:sz w:val="17"/>
                    </w:rPr>
                    <w:t>gp</w:t>
                    <w:tab/>
                    <w:t>5</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1845" w:val="left" w:leader="none"/>
          <w:tab w:pos="2579" w:val="left" w:leader="none"/>
        </w:tabs>
        <w:spacing w:before="13"/>
        <w:ind w:left="0" w:right="1368" w:firstLine="0"/>
        <w:jc w:val="center"/>
        <w:rPr>
          <w:rFonts w:ascii="Carlito" w:hAnsi="Carlito"/>
          <w:sz w:val="17"/>
        </w:rPr>
      </w:pPr>
      <w:r>
        <w:rPr>
          <w:rFonts w:ascii="Carlito" w:hAnsi="Carlito"/>
          <w:w w:val="105"/>
          <w:sz w:val="17"/>
        </w:rPr>
        <w:t>Jeweler’s</w:t>
      </w:r>
      <w:r>
        <w:rPr>
          <w:rFonts w:ascii="Carlito" w:hAnsi="Carlito"/>
          <w:spacing w:val="1"/>
          <w:w w:val="105"/>
          <w:sz w:val="17"/>
        </w:rPr>
        <w:t> </w:t>
      </w:r>
      <w:r>
        <w:rPr>
          <w:rFonts w:ascii="Carlito" w:hAnsi="Carlito"/>
          <w:w w:val="105"/>
          <w:sz w:val="17"/>
        </w:rPr>
        <w:t>tools</w:t>
        <w:tab/>
        <w:t>25</w:t>
      </w:r>
      <w:r>
        <w:rPr>
          <w:rFonts w:ascii="Carlito" w:hAnsi="Carlito"/>
          <w:spacing w:val="1"/>
          <w:w w:val="105"/>
          <w:sz w:val="17"/>
        </w:rPr>
        <w:t> </w:t>
      </w:r>
      <w:r>
        <w:rPr>
          <w:rFonts w:ascii="Carlito" w:hAnsi="Carlito"/>
          <w:w w:val="105"/>
          <w:sz w:val="17"/>
        </w:rPr>
        <w:t>gp</w:t>
        <w:tab/>
        <w:t>2</w:t>
      </w:r>
      <w:r>
        <w:rPr>
          <w:rFonts w:ascii="Carlito" w:hAnsi="Carlito"/>
          <w:spacing w:val="1"/>
          <w:w w:val="105"/>
          <w:sz w:val="17"/>
        </w:rPr>
        <w:t> </w:t>
      </w:r>
      <w:r>
        <w:rPr>
          <w:rFonts w:ascii="Carlito" w:hAns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hAnsi="Carlito"/>
                      <w:sz w:val="17"/>
                    </w:rPr>
                  </w:pPr>
                  <w:r>
                    <w:rPr>
                      <w:rFonts w:ascii="Carlito" w:hAnsi="Carlito"/>
                      <w:w w:val="105"/>
                      <w:sz w:val="17"/>
                    </w:rPr>
                    <w:t>Leatherworker’s</w:t>
                  </w:r>
                  <w:r>
                    <w:rPr>
                      <w:rFonts w:ascii="Carlito" w:hAnsi="Carlito"/>
                      <w:spacing w:val="2"/>
                      <w:w w:val="105"/>
                      <w:sz w:val="17"/>
                    </w:rPr>
                    <w:t> </w:t>
                  </w:r>
                  <w:r>
                    <w:rPr>
                      <w:rFonts w:ascii="Carlito" w:hAnsi="Carlito"/>
                      <w:w w:val="105"/>
                      <w:sz w:val="17"/>
                    </w:rPr>
                    <w:t>tools</w:t>
                    <w:tab/>
                    <w:t>5 gp</w:t>
                    <w:tab/>
                    <w:t>5</w:t>
                  </w:r>
                  <w:r>
                    <w:rPr>
                      <w:rFonts w:ascii="Carlito" w:hAnsi="Carlito"/>
                      <w:spacing w:val="2"/>
                      <w:w w:val="105"/>
                      <w:sz w:val="17"/>
                    </w:rPr>
                    <w:t> </w:t>
                  </w:r>
                  <w:r>
                    <w:rPr>
                      <w:rFonts w:ascii="Carlito" w:hAnsi="Carlito"/>
                      <w:w w:val="105"/>
                      <w:sz w:val="17"/>
                    </w:rPr>
                    <w:t>lb.</w:t>
                  </w:r>
                </w:p>
              </w:txbxContent>
            </v:textbox>
            <v:fill type="solid"/>
          </v:shape>
        </w:pict>
      </w:r>
      <w:r>
        <w:rPr>
          <w:rFonts w:ascii="Carlito"/>
          <w:position w:val="-3"/>
          <w:sz w:val="20"/>
        </w:rPr>
      </w:r>
    </w:p>
    <w:p>
      <w:pPr>
        <w:tabs>
          <w:tab w:pos="1845" w:val="left" w:leader="none"/>
          <w:tab w:pos="2579" w:val="left" w:leader="none"/>
        </w:tabs>
        <w:spacing w:before="14"/>
        <w:ind w:left="0" w:right="1368" w:firstLine="0"/>
        <w:jc w:val="center"/>
        <w:rPr>
          <w:rFonts w:ascii="Carlito" w:hAnsi="Carlito"/>
          <w:sz w:val="17"/>
        </w:rPr>
      </w:pPr>
      <w:r>
        <w:rPr>
          <w:rFonts w:ascii="Carlito" w:hAnsi="Carlito"/>
          <w:w w:val="105"/>
          <w:sz w:val="17"/>
        </w:rPr>
        <w:t>Mason’s</w:t>
      </w:r>
      <w:r>
        <w:rPr>
          <w:rFonts w:ascii="Carlito" w:hAnsi="Carlito"/>
          <w:spacing w:val="1"/>
          <w:w w:val="105"/>
          <w:sz w:val="17"/>
        </w:rPr>
        <w:t> </w:t>
      </w:r>
      <w:r>
        <w:rPr>
          <w:rFonts w:ascii="Carlito" w:hAnsi="Carlito"/>
          <w:w w:val="105"/>
          <w:sz w:val="17"/>
        </w:rPr>
        <w:t>tools</w:t>
        <w:tab/>
        <w:t>10</w:t>
      </w:r>
      <w:r>
        <w:rPr>
          <w:rFonts w:ascii="Carlito" w:hAnsi="Carlito"/>
          <w:spacing w:val="1"/>
          <w:w w:val="105"/>
          <w:sz w:val="17"/>
        </w:rPr>
        <w:t> </w:t>
      </w:r>
      <w:r>
        <w:rPr>
          <w:rFonts w:ascii="Carlito" w:hAnsi="Carlito"/>
          <w:w w:val="105"/>
          <w:sz w:val="17"/>
        </w:rPr>
        <w:t>gp</w:t>
        <w:tab/>
        <w:t>8</w:t>
      </w:r>
      <w:r>
        <w:rPr>
          <w:rFonts w:ascii="Carlito" w:hAnsi="Carlito"/>
          <w:spacing w:val="1"/>
          <w:w w:val="105"/>
          <w:sz w:val="17"/>
        </w:rPr>
        <w:t> </w:t>
      </w:r>
      <w:r>
        <w:rPr>
          <w:rFonts w:ascii="Carlito" w:hAns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hAnsi="Carlito"/>
                      <w:sz w:val="17"/>
                    </w:rPr>
                  </w:pPr>
                  <w:r>
                    <w:rPr>
                      <w:rFonts w:ascii="Carlito" w:hAnsi="Carlito"/>
                      <w:w w:val="105"/>
                      <w:sz w:val="17"/>
                    </w:rPr>
                    <w:t>Painter’s</w:t>
                  </w:r>
                  <w:r>
                    <w:rPr>
                      <w:rFonts w:ascii="Carlito" w:hAnsi="Carlito"/>
                      <w:spacing w:val="1"/>
                      <w:w w:val="105"/>
                      <w:sz w:val="17"/>
                    </w:rPr>
                    <w:t> </w:t>
                  </w:r>
                  <w:r>
                    <w:rPr>
                      <w:rFonts w:ascii="Carlito" w:hAnsi="Carlito"/>
                      <w:w w:val="105"/>
                      <w:sz w:val="17"/>
                    </w:rPr>
                    <w:t>supplies</w:t>
                    <w:tab/>
                    <w:t>10</w:t>
                  </w:r>
                  <w:r>
                    <w:rPr>
                      <w:rFonts w:ascii="Carlito" w:hAnsi="Carlito"/>
                      <w:spacing w:val="1"/>
                      <w:w w:val="105"/>
                      <w:sz w:val="17"/>
                    </w:rPr>
                    <w:t> </w:t>
                  </w:r>
                  <w:r>
                    <w:rPr>
                      <w:rFonts w:ascii="Carlito" w:hAnsi="Carlito"/>
                      <w:w w:val="105"/>
                      <w:sz w:val="17"/>
                    </w:rPr>
                    <w:t>gp</w:t>
                    <w:tab/>
                    <w:t>5</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1845" w:val="left" w:leader="none"/>
          <w:tab w:pos="2579" w:val="left" w:leader="none"/>
        </w:tabs>
        <w:spacing w:before="14"/>
        <w:ind w:left="0" w:right="1368" w:firstLine="0"/>
        <w:jc w:val="center"/>
        <w:rPr>
          <w:rFonts w:ascii="Carlito" w:hAnsi="Carlito"/>
          <w:sz w:val="17"/>
        </w:rPr>
      </w:pPr>
      <w:r>
        <w:rPr>
          <w:rFonts w:ascii="Carlito" w:hAnsi="Carlito"/>
          <w:w w:val="105"/>
          <w:sz w:val="17"/>
        </w:rPr>
        <w:t>Potter’s tools</w:t>
        <w:tab/>
        <w:t>10</w:t>
      </w:r>
      <w:r>
        <w:rPr>
          <w:rFonts w:ascii="Carlito" w:hAnsi="Carlito"/>
          <w:spacing w:val="1"/>
          <w:w w:val="105"/>
          <w:sz w:val="17"/>
        </w:rPr>
        <w:t> </w:t>
      </w:r>
      <w:r>
        <w:rPr>
          <w:rFonts w:ascii="Carlito" w:hAnsi="Carlito"/>
          <w:w w:val="105"/>
          <w:sz w:val="17"/>
        </w:rPr>
        <w:t>gp</w:t>
        <w:tab/>
        <w:t>3</w:t>
      </w:r>
      <w:r>
        <w:rPr>
          <w:rFonts w:ascii="Carlito" w:hAnsi="Carlito"/>
          <w:spacing w:val="1"/>
          <w:w w:val="105"/>
          <w:sz w:val="17"/>
        </w:rPr>
        <w:t> </w:t>
      </w:r>
      <w:r>
        <w:rPr>
          <w:rFonts w:ascii="Carlito" w:hAns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hAnsi="Carlito"/>
                      <w:sz w:val="17"/>
                    </w:rPr>
                  </w:pPr>
                  <w:r>
                    <w:rPr>
                      <w:rFonts w:ascii="Carlito" w:hAnsi="Carlito"/>
                      <w:w w:val="105"/>
                      <w:sz w:val="17"/>
                    </w:rPr>
                    <w:t>Smith’s</w:t>
                  </w:r>
                  <w:r>
                    <w:rPr>
                      <w:rFonts w:ascii="Carlito" w:hAnsi="Carlito"/>
                      <w:spacing w:val="1"/>
                      <w:w w:val="105"/>
                      <w:sz w:val="17"/>
                    </w:rPr>
                    <w:t> </w:t>
                  </w:r>
                  <w:r>
                    <w:rPr>
                      <w:rFonts w:ascii="Carlito" w:hAnsi="Carlito"/>
                      <w:w w:val="105"/>
                      <w:sz w:val="17"/>
                    </w:rPr>
                    <w:t>tools</w:t>
                    <w:tab/>
                    <w:t>20</w:t>
                  </w:r>
                  <w:r>
                    <w:rPr>
                      <w:rFonts w:ascii="Carlito" w:hAnsi="Carlito"/>
                      <w:spacing w:val="1"/>
                      <w:w w:val="105"/>
                      <w:sz w:val="17"/>
                    </w:rPr>
                    <w:t> </w:t>
                  </w:r>
                  <w:r>
                    <w:rPr>
                      <w:rFonts w:ascii="Carlito" w:hAnsi="Carlito"/>
                      <w:w w:val="105"/>
                      <w:sz w:val="17"/>
                    </w:rPr>
                    <w:t>gp</w:t>
                    <w:tab/>
                    <w:t>8</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2152" w:val="left" w:leader="none"/>
          <w:tab w:pos="2840" w:val="left" w:leader="none"/>
        </w:tabs>
        <w:spacing w:before="10"/>
        <w:ind w:left="306" w:right="0" w:firstLine="0"/>
        <w:jc w:val="left"/>
        <w:rPr>
          <w:rFonts w:ascii="Carlito" w:hAnsi="Carlito"/>
          <w:sz w:val="17"/>
        </w:rPr>
      </w:pPr>
      <w:r>
        <w:rPr>
          <w:rFonts w:ascii="Carlito" w:hAnsi="Carlito"/>
          <w:w w:val="105"/>
          <w:sz w:val="17"/>
        </w:rPr>
        <w:t>Tinker’s</w:t>
      </w:r>
      <w:r>
        <w:rPr>
          <w:rFonts w:ascii="Carlito" w:hAnsi="Carlito"/>
          <w:spacing w:val="1"/>
          <w:w w:val="105"/>
          <w:sz w:val="17"/>
        </w:rPr>
        <w:t> </w:t>
      </w:r>
      <w:r>
        <w:rPr>
          <w:rFonts w:ascii="Carlito" w:hAnsi="Carlito"/>
          <w:w w:val="105"/>
          <w:sz w:val="17"/>
        </w:rPr>
        <w:t>tools</w:t>
        <w:tab/>
        <w:t>50</w:t>
      </w:r>
      <w:r>
        <w:rPr>
          <w:rFonts w:ascii="Carlito" w:hAnsi="Carlito"/>
          <w:spacing w:val="1"/>
          <w:w w:val="105"/>
          <w:sz w:val="17"/>
        </w:rPr>
        <w:t> </w:t>
      </w:r>
      <w:r>
        <w:rPr>
          <w:rFonts w:ascii="Carlito" w:hAnsi="Carlito"/>
          <w:w w:val="105"/>
          <w:sz w:val="17"/>
        </w:rPr>
        <w:t>gp</w:t>
        <w:tab/>
        <w:t>10</w:t>
      </w:r>
      <w:r>
        <w:rPr>
          <w:rFonts w:ascii="Carlito" w:hAnsi="Carlito"/>
          <w:spacing w:val="1"/>
          <w:w w:val="105"/>
          <w:sz w:val="17"/>
        </w:rPr>
        <w:t> </w:t>
      </w:r>
      <w:r>
        <w:rPr>
          <w:rFonts w:ascii="Carlito" w:hAns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hAnsi="Carlito"/>
                      <w:sz w:val="17"/>
                    </w:rPr>
                  </w:pPr>
                  <w:r>
                    <w:rPr>
                      <w:rFonts w:ascii="Carlito" w:hAnsi="Carlito"/>
                      <w:w w:val="105"/>
                      <w:sz w:val="17"/>
                    </w:rPr>
                    <w:t>Weaver’s</w:t>
                  </w:r>
                  <w:r>
                    <w:rPr>
                      <w:rFonts w:ascii="Carlito" w:hAnsi="Carlito"/>
                      <w:spacing w:val="1"/>
                      <w:w w:val="105"/>
                      <w:sz w:val="17"/>
                    </w:rPr>
                    <w:t> </w:t>
                  </w:r>
                  <w:r>
                    <w:rPr>
                      <w:rFonts w:ascii="Carlito" w:hAnsi="Carlito"/>
                      <w:w w:val="105"/>
                      <w:sz w:val="17"/>
                    </w:rPr>
                    <w:t>tools</w:t>
                    <w:tab/>
                    <w:t>1</w:t>
                  </w:r>
                  <w:r>
                    <w:rPr>
                      <w:rFonts w:ascii="Carlito" w:hAnsi="Carlito"/>
                      <w:spacing w:val="1"/>
                      <w:w w:val="105"/>
                      <w:sz w:val="17"/>
                    </w:rPr>
                    <w:t> </w:t>
                  </w:r>
                  <w:r>
                    <w:rPr>
                      <w:rFonts w:ascii="Carlito" w:hAnsi="Carlito"/>
                      <w:w w:val="105"/>
                      <w:sz w:val="17"/>
                    </w:rPr>
                    <w:t>gp</w:t>
                    <w:tab/>
                    <w:t>5</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tabs>
          <w:tab w:pos="2197" w:val="left" w:leader="none"/>
          <w:tab w:pos="2885" w:val="left" w:leader="none"/>
        </w:tabs>
        <w:spacing w:before="14"/>
        <w:ind w:left="306" w:right="0" w:firstLine="0"/>
        <w:jc w:val="left"/>
        <w:rPr>
          <w:rFonts w:ascii="Carlito" w:hAnsi="Carlito"/>
          <w:sz w:val="17"/>
        </w:rPr>
      </w:pPr>
      <w:r>
        <w:rPr>
          <w:rFonts w:ascii="Carlito" w:hAnsi="Carlito"/>
          <w:w w:val="105"/>
          <w:sz w:val="17"/>
        </w:rPr>
        <w:t>Woodcarver’s</w:t>
      </w:r>
      <w:r>
        <w:rPr>
          <w:rFonts w:ascii="Carlito" w:hAnsi="Carlito"/>
          <w:spacing w:val="2"/>
          <w:w w:val="105"/>
          <w:sz w:val="17"/>
        </w:rPr>
        <w:t> </w:t>
      </w:r>
      <w:r>
        <w:rPr>
          <w:rFonts w:ascii="Carlito" w:hAnsi="Carlito"/>
          <w:w w:val="105"/>
          <w:sz w:val="17"/>
        </w:rPr>
        <w:t>tools</w:t>
        <w:tab/>
        <w:t>1</w:t>
      </w:r>
      <w:r>
        <w:rPr>
          <w:rFonts w:ascii="Carlito" w:hAnsi="Carlito"/>
          <w:spacing w:val="1"/>
          <w:w w:val="105"/>
          <w:sz w:val="17"/>
        </w:rPr>
        <w:t> </w:t>
      </w:r>
      <w:r>
        <w:rPr>
          <w:rFonts w:ascii="Carlito" w:hAnsi="Carlito"/>
          <w:w w:val="105"/>
          <w:sz w:val="17"/>
        </w:rPr>
        <w:t>gp</w:t>
        <w:tab/>
        <w:t>5 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sz w:val="17"/>
                    </w:rPr>
                  </w:pPr>
                  <w:r>
                    <w:rPr>
                      <w:rFonts w:ascii="Carlito"/>
                      <w:w w:val="105"/>
                      <w:sz w:val="17"/>
                    </w:rPr>
                    <w:t>Disguise</w:t>
                  </w:r>
                  <w:r>
                    <w:rPr>
                      <w:rFonts w:ascii="Carlito"/>
                      <w:spacing w:val="1"/>
                      <w:w w:val="105"/>
                      <w:sz w:val="17"/>
                    </w:rPr>
                    <w:t> </w:t>
                  </w:r>
                  <w:r>
                    <w:rPr>
                      <w:rFonts w:ascii="Carlito"/>
                      <w:w w:val="105"/>
                      <w:sz w:val="17"/>
                    </w:rPr>
                    <w:t>kit</w:t>
                    <w:tab/>
                    <w:t>25</w:t>
                  </w:r>
                  <w:r>
                    <w:rPr>
                      <w:rFonts w:ascii="Carlito"/>
                      <w:spacing w:val="1"/>
                      <w:w w:val="105"/>
                      <w:sz w:val="17"/>
                    </w:rPr>
                    <w:t> </w:t>
                  </w:r>
                  <w:r>
                    <w:rPr>
                      <w:rFonts w:ascii="Carlito"/>
                      <w:w w:val="105"/>
                      <w:sz w:val="17"/>
                    </w:rPr>
                    <w:t>gp</w:t>
                    <w:tab/>
                    <w:t>3</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152" w:val="left" w:leader="none"/>
          <w:tab w:pos="2885" w:val="left" w:leader="none"/>
        </w:tabs>
        <w:spacing w:before="9"/>
        <w:ind w:left="306" w:right="0" w:firstLine="0"/>
        <w:jc w:val="left"/>
        <w:rPr>
          <w:rFonts w:ascii="Carlito"/>
          <w:sz w:val="17"/>
        </w:rPr>
      </w:pPr>
      <w:r>
        <w:rPr>
          <w:rFonts w:ascii="Carlito"/>
          <w:w w:val="105"/>
          <w:sz w:val="17"/>
        </w:rPr>
        <w:t>Forgery</w:t>
      </w:r>
      <w:r>
        <w:rPr>
          <w:rFonts w:ascii="Carlito"/>
          <w:spacing w:val="1"/>
          <w:w w:val="105"/>
          <w:sz w:val="17"/>
        </w:rPr>
        <w:t> </w:t>
      </w:r>
      <w:r>
        <w:rPr>
          <w:rFonts w:ascii="Carlito"/>
          <w:w w:val="105"/>
          <w:sz w:val="17"/>
        </w:rPr>
        <w:t>kit</w:t>
        <w:tab/>
        <w:t>15</w:t>
      </w:r>
      <w:r>
        <w:rPr>
          <w:rFonts w:ascii="Carlito"/>
          <w:spacing w:val="1"/>
          <w:w w:val="105"/>
          <w:sz w:val="17"/>
        </w:rPr>
        <w:t> </w:t>
      </w:r>
      <w:r>
        <w:rPr>
          <w:rFonts w:ascii="Carlito"/>
          <w:w w:val="105"/>
          <w:sz w:val="17"/>
        </w:rPr>
        <w:t>gp</w:t>
        <w:tab/>
        <w:t>5</w:t>
      </w:r>
      <w:r>
        <w:rPr>
          <w:rFonts w:ascii="Carlito"/>
          <w:spacing w:val="1"/>
          <w:w w:val="105"/>
          <w:sz w:val="17"/>
        </w:rPr>
        <w:t> </w:t>
      </w:r>
      <w:r>
        <w:rPr>
          <w:rFonts w:asci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spacing w:before="6"/>
                    <w:ind w:left="110" w:right="0" w:firstLine="0"/>
                    <w:jc w:val="left"/>
                    <w:rPr>
                      <w:rFonts w:ascii="Carlito"/>
                      <w:i/>
                      <w:sz w:val="17"/>
                    </w:rPr>
                  </w:pPr>
                  <w:r>
                    <w:rPr>
                      <w:rFonts w:ascii="Carlito"/>
                      <w:i/>
                      <w:w w:val="105"/>
                      <w:sz w:val="17"/>
                    </w:rPr>
                    <w:t>Gaming set</w:t>
                  </w:r>
                </w:p>
              </w:txbxContent>
            </v:textbox>
            <v:fill type="solid"/>
          </v:shape>
        </w:pict>
      </w:r>
      <w:r>
        <w:rPr>
          <w:rFonts w:ascii="Carlito"/>
          <w:position w:val="-3"/>
          <w:sz w:val="20"/>
        </w:rPr>
      </w:r>
    </w:p>
    <w:p>
      <w:pPr>
        <w:tabs>
          <w:tab w:pos="2204" w:val="left" w:leader="none"/>
          <w:tab w:pos="2961" w:val="left" w:leader="none"/>
        </w:tabs>
        <w:spacing w:before="14"/>
        <w:ind w:left="306" w:right="0" w:firstLine="0"/>
        <w:jc w:val="left"/>
        <w:rPr>
          <w:rFonts w:ascii="Carlito" w:hAnsi="Carlito"/>
          <w:sz w:val="17"/>
        </w:rPr>
      </w:pPr>
      <w:r>
        <w:rPr>
          <w:rFonts w:ascii="Carlito" w:hAnsi="Carlito"/>
          <w:w w:val="105"/>
          <w:sz w:val="17"/>
        </w:rPr>
        <w:t>Dice</w:t>
      </w:r>
      <w:r>
        <w:rPr>
          <w:rFonts w:ascii="Carlito" w:hAnsi="Carlito"/>
          <w:spacing w:val="1"/>
          <w:w w:val="105"/>
          <w:sz w:val="17"/>
        </w:rPr>
        <w:t> </w:t>
      </w:r>
      <w:r>
        <w:rPr>
          <w:rFonts w:ascii="Carlito" w:hAnsi="Carlito"/>
          <w:w w:val="105"/>
          <w:sz w:val="17"/>
        </w:rPr>
        <w:t>set</w:t>
        <w:tab/>
        <w:t>1</w:t>
      </w:r>
      <w:r>
        <w:rPr>
          <w:rFonts w:ascii="Carlito" w:hAnsi="Carlito"/>
          <w:spacing w:val="1"/>
          <w:w w:val="105"/>
          <w:sz w:val="17"/>
        </w:rPr>
        <w:t> </w:t>
      </w:r>
      <w:r>
        <w:rPr>
          <w:rFonts w:ascii="Carlito" w:hAnsi="Carlito"/>
          <w:w w:val="105"/>
          <w:sz w:val="17"/>
        </w:rPr>
        <w:t>sp</w:t>
        <w:tab/>
        <w:t>—</w:t>
      </w:r>
    </w:p>
    <w:p>
      <w:pPr>
        <w:pStyle w:val="BodyText"/>
        <w:spacing w:line="216" w:lineRule="exact"/>
        <w:ind w:left="16"/>
        <w:rPr>
          <w:rFonts w:ascii="Carlito"/>
          <w:sz w:val="20"/>
        </w:rPr>
      </w:pPr>
      <w:r>
        <w:rPr>
          <w:rFonts w:ascii="Carlito"/>
          <w:position w:val="-3"/>
          <w:sz w:val="20"/>
        </w:rPr>
        <w:pict>
          <v:shape style="width:181.2pt;height:10.8pt;mso-position-horizontal-relative:char;mso-position-vertical-relative:line" type="#_x0000_t202" filled="true" fillcolor="#eeece1" stroked="false">
            <w10:anchorlock/>
            <v:textbox inset="0,0,0,0">
              <w:txbxContent>
                <w:p>
                  <w:pPr>
                    <w:tabs>
                      <w:tab w:pos="2188" w:val="left" w:leader="none"/>
                      <w:tab w:pos="2945" w:val="left" w:leader="none"/>
                    </w:tabs>
                    <w:spacing w:before="6"/>
                    <w:ind w:left="290" w:right="0" w:firstLine="0"/>
                    <w:jc w:val="left"/>
                    <w:rPr>
                      <w:rFonts w:ascii="Carlito" w:hAnsi="Carlito"/>
                      <w:sz w:val="17"/>
                    </w:rPr>
                  </w:pPr>
                  <w:r>
                    <w:rPr>
                      <w:rFonts w:ascii="Carlito" w:hAnsi="Carlito"/>
                      <w:w w:val="105"/>
                      <w:sz w:val="17"/>
                    </w:rPr>
                    <w:t>Playing</w:t>
                  </w:r>
                  <w:r>
                    <w:rPr>
                      <w:rFonts w:ascii="Carlito" w:hAnsi="Carlito"/>
                      <w:spacing w:val="1"/>
                      <w:w w:val="105"/>
                      <w:sz w:val="17"/>
                    </w:rPr>
                    <w:t> </w:t>
                  </w:r>
                  <w:r>
                    <w:rPr>
                      <w:rFonts w:ascii="Carlito" w:hAnsi="Carlito"/>
                      <w:w w:val="105"/>
                      <w:sz w:val="17"/>
                    </w:rPr>
                    <w:t>card</w:t>
                  </w:r>
                  <w:r>
                    <w:rPr>
                      <w:rFonts w:ascii="Carlito" w:hAnsi="Carlito"/>
                      <w:spacing w:val="1"/>
                      <w:w w:val="105"/>
                      <w:sz w:val="17"/>
                    </w:rPr>
                    <w:t> </w:t>
                  </w:r>
                  <w:r>
                    <w:rPr>
                      <w:rFonts w:ascii="Carlito" w:hAnsi="Carlito"/>
                      <w:w w:val="105"/>
                      <w:sz w:val="17"/>
                    </w:rPr>
                    <w:t>set</w:t>
                    <w:tab/>
                    <w:t>5</w:t>
                  </w:r>
                  <w:r>
                    <w:rPr>
                      <w:rFonts w:ascii="Carlito" w:hAnsi="Carlito"/>
                      <w:spacing w:val="1"/>
                      <w:w w:val="105"/>
                      <w:sz w:val="17"/>
                    </w:rPr>
                    <w:t> </w:t>
                  </w:r>
                  <w:r>
                    <w:rPr>
                      <w:rFonts w:ascii="Carlito" w:hAnsi="Carlito"/>
                      <w:w w:val="105"/>
                      <w:sz w:val="17"/>
                    </w:rPr>
                    <w:t>sp</w:t>
                    <w:tab/>
                    <w:t>—</w:t>
                  </w:r>
                </w:p>
              </w:txbxContent>
            </v:textbox>
            <v:fill type="solid"/>
          </v:shape>
        </w:pict>
      </w:r>
      <w:r>
        <w:rPr>
          <w:rFonts w:ascii="Carlito"/>
          <w:position w:val="-3"/>
          <w:sz w:val="20"/>
        </w:rPr>
      </w:r>
    </w:p>
    <w:p>
      <w:pPr>
        <w:tabs>
          <w:tab w:pos="2071" w:val="left" w:leader="none"/>
          <w:tab w:pos="2759" w:val="left" w:leader="none"/>
        </w:tabs>
        <w:spacing w:before="13"/>
        <w:ind w:left="0" w:right="1674" w:firstLine="0"/>
        <w:jc w:val="right"/>
        <w:rPr>
          <w:rFonts w:ascii="Carlito"/>
          <w:sz w:val="17"/>
        </w:rPr>
      </w:pPr>
      <w:r>
        <w:rPr>
          <w:rFonts w:ascii="Carlito"/>
          <w:w w:val="105"/>
          <w:sz w:val="17"/>
        </w:rPr>
        <w:t>Herbalism</w:t>
      </w:r>
      <w:r>
        <w:rPr>
          <w:rFonts w:ascii="Carlito"/>
          <w:spacing w:val="2"/>
          <w:w w:val="105"/>
          <w:sz w:val="17"/>
        </w:rPr>
        <w:t> </w:t>
      </w:r>
      <w:r>
        <w:rPr>
          <w:rFonts w:ascii="Carlito"/>
          <w:w w:val="105"/>
          <w:sz w:val="17"/>
        </w:rPr>
        <w:t>kit</w:t>
        <w:tab/>
        <w:t>5</w:t>
      </w:r>
      <w:r>
        <w:rPr>
          <w:rFonts w:ascii="Carlito"/>
          <w:spacing w:val="1"/>
          <w:w w:val="105"/>
          <w:sz w:val="17"/>
        </w:rPr>
        <w:t> </w:t>
      </w:r>
      <w:r>
        <w:rPr>
          <w:rFonts w:ascii="Carlito"/>
          <w:w w:val="105"/>
          <w:sz w:val="17"/>
        </w:rPr>
        <w:t>gp</w:t>
        <w:tab/>
        <w:t>3 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spacing w:before="6"/>
                    <w:ind w:left="110" w:right="0" w:firstLine="0"/>
                    <w:jc w:val="left"/>
                    <w:rPr>
                      <w:rFonts w:ascii="Carlito"/>
                      <w:i/>
                      <w:sz w:val="17"/>
                    </w:rPr>
                  </w:pPr>
                  <w:r>
                    <w:rPr>
                      <w:rFonts w:ascii="Carlito"/>
                      <w:i/>
                      <w:w w:val="105"/>
                      <w:sz w:val="17"/>
                    </w:rPr>
                    <w:t>Musical instrument</w:t>
                  </w:r>
                </w:p>
              </w:txbxContent>
            </v:textbox>
            <v:fill type="solid"/>
          </v:shape>
        </w:pict>
      </w:r>
      <w:r>
        <w:rPr>
          <w:rFonts w:ascii="Carlito"/>
          <w:position w:val="-3"/>
          <w:sz w:val="20"/>
        </w:rPr>
      </w:r>
    </w:p>
    <w:p>
      <w:pPr>
        <w:tabs>
          <w:tab w:pos="1845" w:val="left" w:leader="none"/>
          <w:tab w:pos="2579" w:val="left" w:leader="none"/>
        </w:tabs>
        <w:spacing w:before="14"/>
        <w:ind w:left="0" w:right="1674" w:firstLine="0"/>
        <w:jc w:val="right"/>
        <w:rPr>
          <w:rFonts w:ascii="Carlito"/>
          <w:sz w:val="17"/>
        </w:rPr>
      </w:pPr>
      <w:r>
        <w:rPr>
          <w:rFonts w:ascii="Carlito"/>
          <w:w w:val="105"/>
          <w:sz w:val="17"/>
        </w:rPr>
        <w:t>Bagpipes</w:t>
        <w:tab/>
        <w:t>30</w:t>
      </w:r>
      <w:r>
        <w:rPr>
          <w:rFonts w:ascii="Carlito"/>
          <w:spacing w:val="1"/>
          <w:w w:val="105"/>
          <w:sz w:val="17"/>
        </w:rPr>
        <w:t> </w:t>
      </w:r>
      <w:r>
        <w:rPr>
          <w:rFonts w:ascii="Carlito"/>
          <w:w w:val="105"/>
          <w:sz w:val="17"/>
        </w:rPr>
        <w:t>gp</w:t>
        <w:tab/>
        <w:t>6 lb.</w:t>
      </w:r>
    </w:p>
    <w:p>
      <w:pPr>
        <w:pStyle w:val="BodyText"/>
        <w:spacing w:line="216" w:lineRule="exact"/>
        <w:ind w:left="16"/>
        <w:rPr>
          <w:rFonts w:ascii="Carlito"/>
          <w:sz w:val="20"/>
        </w:rPr>
      </w:pPr>
      <w:r>
        <w:rPr>
          <w:rFonts w:ascii="Carlito"/>
          <w:position w:val="-3"/>
          <w:sz w:val="20"/>
        </w:rPr>
        <w:pict>
          <v:shape style="width:181.2pt;height:10.8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sz w:val="17"/>
                    </w:rPr>
                  </w:pPr>
                  <w:r>
                    <w:rPr>
                      <w:rFonts w:ascii="Carlito"/>
                      <w:w w:val="105"/>
                      <w:sz w:val="17"/>
                    </w:rPr>
                    <w:t>Drum</w:t>
                    <w:tab/>
                    <w:t>6 gp</w:t>
                    <w:tab/>
                    <w:t>3</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1845" w:val="left" w:leader="none"/>
          <w:tab w:pos="2533" w:val="left" w:leader="none"/>
        </w:tabs>
        <w:spacing w:before="14"/>
        <w:ind w:left="0" w:right="1628" w:firstLine="0"/>
        <w:jc w:val="right"/>
        <w:rPr>
          <w:rFonts w:ascii="Carlito"/>
          <w:sz w:val="17"/>
        </w:rPr>
      </w:pPr>
      <w:r>
        <w:rPr>
          <w:rFonts w:ascii="Carlito"/>
          <w:w w:val="105"/>
          <w:sz w:val="17"/>
        </w:rPr>
        <w:t>Dulcimer</w:t>
        <w:tab/>
        <w:t>25</w:t>
      </w:r>
      <w:r>
        <w:rPr>
          <w:rFonts w:ascii="Carlito"/>
          <w:spacing w:val="1"/>
          <w:w w:val="105"/>
          <w:sz w:val="17"/>
        </w:rPr>
        <w:t> </w:t>
      </w:r>
      <w:r>
        <w:rPr>
          <w:rFonts w:ascii="Carlito"/>
          <w:w w:val="105"/>
          <w:sz w:val="17"/>
        </w:rPr>
        <w:t>gp</w:t>
        <w:tab/>
        <w:t>10</w:t>
      </w:r>
      <w:r>
        <w:rPr>
          <w:rFonts w:ascii="Carlito"/>
          <w:spacing w:val="1"/>
          <w:w w:val="105"/>
          <w:sz w:val="17"/>
        </w:rPr>
        <w:t> </w:t>
      </w:r>
      <w:r>
        <w:rPr>
          <w:rFonts w:asci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81" w:val="left" w:leader="none"/>
                      <w:tab w:pos="2869" w:val="left" w:leader="none"/>
                    </w:tabs>
                    <w:spacing w:before="6"/>
                    <w:ind w:left="290" w:right="0" w:firstLine="0"/>
                    <w:jc w:val="left"/>
                    <w:rPr>
                      <w:rFonts w:ascii="Carlito"/>
                      <w:sz w:val="17"/>
                    </w:rPr>
                  </w:pPr>
                  <w:r>
                    <w:rPr>
                      <w:rFonts w:ascii="Carlito"/>
                      <w:w w:val="105"/>
                      <w:sz w:val="17"/>
                    </w:rPr>
                    <w:t>Flute</w:t>
                    <w:tab/>
                    <w:t>2 gp</w:t>
                    <w:tab/>
                    <w:t>1</w:t>
                  </w:r>
                  <w:r>
                    <w:rPr>
                      <w:rFonts w:ascii="Carlito"/>
                      <w:spacing w:val="2"/>
                      <w:w w:val="105"/>
                      <w:sz w:val="17"/>
                    </w:rPr>
                    <w:t> </w:t>
                  </w:r>
                  <w:r>
                    <w:rPr>
                      <w:rFonts w:ascii="Carlito"/>
                      <w:w w:val="105"/>
                      <w:sz w:val="17"/>
                    </w:rPr>
                    <w:t>lb.</w:t>
                  </w:r>
                </w:p>
              </w:txbxContent>
            </v:textbox>
            <v:fill type="solid"/>
          </v:shape>
        </w:pict>
      </w:r>
      <w:r>
        <w:rPr>
          <w:rFonts w:ascii="Carlito"/>
          <w:position w:val="-3"/>
          <w:sz w:val="20"/>
        </w:rPr>
      </w:r>
    </w:p>
    <w:p>
      <w:pPr>
        <w:tabs>
          <w:tab w:pos="1845" w:val="left" w:leader="none"/>
          <w:tab w:pos="2579" w:val="left" w:leader="none"/>
        </w:tabs>
        <w:spacing w:before="14"/>
        <w:ind w:left="0" w:right="1674" w:firstLine="0"/>
        <w:jc w:val="right"/>
        <w:rPr>
          <w:rFonts w:ascii="Carlito"/>
          <w:sz w:val="17"/>
        </w:rPr>
      </w:pPr>
      <w:r>
        <w:rPr>
          <w:rFonts w:ascii="Carlito"/>
          <w:w w:val="105"/>
          <w:sz w:val="17"/>
        </w:rPr>
        <w:t>Lute</w:t>
        <w:tab/>
        <w:t>35</w:t>
      </w:r>
      <w:r>
        <w:rPr>
          <w:rFonts w:ascii="Carlito"/>
          <w:spacing w:val="1"/>
          <w:w w:val="105"/>
          <w:sz w:val="17"/>
        </w:rPr>
        <w:t> </w:t>
      </w:r>
      <w:r>
        <w:rPr>
          <w:rFonts w:ascii="Carlito"/>
          <w:w w:val="105"/>
          <w:sz w:val="17"/>
        </w:rPr>
        <w:t>gp</w:t>
        <w:tab/>
        <w:t>2 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sz w:val="17"/>
                    </w:rPr>
                  </w:pPr>
                  <w:r>
                    <w:rPr>
                      <w:rFonts w:ascii="Carlito"/>
                      <w:w w:val="105"/>
                      <w:sz w:val="17"/>
                    </w:rPr>
                    <w:t>Lyre</w:t>
                    <w:tab/>
                    <w:t>30</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1891" w:val="left" w:leader="none"/>
          <w:tab w:pos="2579" w:val="left" w:leader="none"/>
        </w:tabs>
        <w:spacing w:before="14"/>
        <w:ind w:left="0" w:right="1674" w:firstLine="0"/>
        <w:jc w:val="right"/>
        <w:rPr>
          <w:rFonts w:ascii="Carlito"/>
          <w:sz w:val="17"/>
        </w:rPr>
      </w:pPr>
      <w:r>
        <w:rPr>
          <w:rFonts w:ascii="Carlito"/>
          <w:w w:val="105"/>
          <w:sz w:val="17"/>
        </w:rPr>
        <w:t>Horn</w:t>
        <w:tab/>
        <w:t>3 gp</w:t>
        <w:tab/>
        <w:t>2</w:t>
      </w:r>
      <w:r>
        <w:rPr>
          <w:rFonts w:ascii="Carlito"/>
          <w:spacing w:val="1"/>
          <w:w w:val="105"/>
          <w:sz w:val="17"/>
        </w:rPr>
        <w:t> </w:t>
      </w:r>
      <w:r>
        <w:rPr>
          <w:rFonts w:asci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sz w:val="17"/>
                    </w:rPr>
                  </w:pPr>
                  <w:r>
                    <w:rPr>
                      <w:rFonts w:ascii="Carlito"/>
                      <w:w w:val="105"/>
                      <w:sz w:val="17"/>
                    </w:rPr>
                    <w:t>Pan</w:t>
                  </w:r>
                  <w:r>
                    <w:rPr>
                      <w:rFonts w:ascii="Carlito"/>
                      <w:spacing w:val="1"/>
                      <w:w w:val="105"/>
                      <w:sz w:val="17"/>
                    </w:rPr>
                    <w:t> </w:t>
                  </w:r>
                  <w:r>
                    <w:rPr>
                      <w:rFonts w:ascii="Carlito"/>
                      <w:w w:val="105"/>
                      <w:sz w:val="17"/>
                    </w:rPr>
                    <w:t>flute</w:t>
                    <w:tab/>
                    <w:t>12</w:t>
                  </w:r>
                  <w:r>
                    <w:rPr>
                      <w:rFonts w:ascii="Carlito"/>
                      <w:spacing w:val="1"/>
                      <w:w w:val="105"/>
                      <w:sz w:val="17"/>
                    </w:rPr>
                    <w:t> </w:t>
                  </w:r>
                  <w:r>
                    <w:rPr>
                      <w:rFonts w:ascii="Carlito"/>
                      <w:w w:val="105"/>
                      <w:sz w:val="17"/>
                    </w:rPr>
                    <w:t>gp</w:t>
                    <w:tab/>
                    <w:t>2</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1891" w:val="left" w:leader="none"/>
          <w:tab w:pos="2579" w:val="left" w:leader="none"/>
        </w:tabs>
        <w:spacing w:before="9"/>
        <w:ind w:left="0" w:right="1674" w:firstLine="0"/>
        <w:jc w:val="right"/>
        <w:rPr>
          <w:rFonts w:ascii="Carlito"/>
          <w:sz w:val="17"/>
        </w:rPr>
      </w:pPr>
      <w:r>
        <w:rPr>
          <w:rFonts w:ascii="Carlito"/>
          <w:w w:val="105"/>
          <w:sz w:val="17"/>
        </w:rPr>
        <w:t>Shawm</w:t>
        <w:tab/>
        <w:t>2 gp</w:t>
        <w:tab/>
        <w:t>1</w:t>
      </w:r>
      <w:r>
        <w:rPr>
          <w:rFonts w:ascii="Carlito"/>
          <w:spacing w:val="1"/>
          <w:w w:val="105"/>
          <w:sz w:val="17"/>
        </w:rPr>
        <w:t> </w:t>
      </w:r>
      <w:r>
        <w:rPr>
          <w:rFonts w:ascii="Carlito"/>
          <w:w w:val="105"/>
          <w:sz w:val="17"/>
        </w:rPr>
        <w:t>lb.</w:t>
      </w:r>
    </w:p>
    <w:p>
      <w:pPr>
        <w:pStyle w:val="BodyText"/>
        <w:spacing w:line="220" w:lineRule="exact"/>
        <w:ind w:left="16"/>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290" w:right="0" w:firstLine="0"/>
                    <w:jc w:val="left"/>
                    <w:rPr>
                      <w:rFonts w:ascii="Carlito"/>
                      <w:sz w:val="17"/>
                    </w:rPr>
                  </w:pPr>
                  <w:r>
                    <w:rPr>
                      <w:rFonts w:ascii="Carlito"/>
                      <w:w w:val="105"/>
                      <w:sz w:val="17"/>
                    </w:rPr>
                    <w:t>Viol</w:t>
                    <w:tab/>
                    <w:t>30</w:t>
                  </w:r>
                  <w:r>
                    <w:rPr>
                      <w:rFonts w:ascii="Carlito"/>
                      <w:spacing w:val="1"/>
                      <w:w w:val="105"/>
                      <w:sz w:val="17"/>
                    </w:rPr>
                    <w:t> </w:t>
                  </w:r>
                  <w:r>
                    <w:rPr>
                      <w:rFonts w:ascii="Carlito"/>
                      <w:w w:val="105"/>
                      <w:sz w:val="17"/>
                    </w:rPr>
                    <w:t>gp</w:t>
                    <w:tab/>
                    <w:t>1</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2025" w:val="left" w:leader="none"/>
          <w:tab w:pos="2759" w:val="left" w:leader="none"/>
        </w:tabs>
        <w:spacing w:before="14"/>
        <w:ind w:left="0" w:right="1674" w:firstLine="0"/>
        <w:jc w:val="right"/>
        <w:rPr>
          <w:rFonts w:ascii="Carlito" w:hAnsi="Carlito"/>
          <w:sz w:val="17"/>
        </w:rPr>
      </w:pPr>
      <w:r>
        <w:rPr>
          <w:rFonts w:ascii="Carlito" w:hAnsi="Carlito"/>
          <w:w w:val="105"/>
          <w:sz w:val="17"/>
        </w:rPr>
        <w:t>Navigator’s</w:t>
      </w:r>
      <w:r>
        <w:rPr>
          <w:rFonts w:ascii="Carlito" w:hAnsi="Carlito"/>
          <w:spacing w:val="1"/>
          <w:w w:val="105"/>
          <w:sz w:val="17"/>
        </w:rPr>
        <w:t> </w:t>
      </w:r>
      <w:r>
        <w:rPr>
          <w:rFonts w:ascii="Carlito" w:hAnsi="Carlito"/>
          <w:w w:val="105"/>
          <w:sz w:val="17"/>
        </w:rPr>
        <w:t>tools</w:t>
        <w:tab/>
        <w:t>25</w:t>
      </w:r>
      <w:r>
        <w:rPr>
          <w:rFonts w:ascii="Carlito" w:hAnsi="Carlito"/>
          <w:spacing w:val="1"/>
          <w:w w:val="105"/>
          <w:sz w:val="17"/>
        </w:rPr>
        <w:t> </w:t>
      </w:r>
      <w:r>
        <w:rPr>
          <w:rFonts w:ascii="Carlito" w:hAnsi="Carlito"/>
          <w:w w:val="105"/>
          <w:sz w:val="17"/>
        </w:rPr>
        <w:t>gp</w:t>
        <w:tab/>
        <w:t>2</w:t>
      </w:r>
      <w:r>
        <w:rPr>
          <w:rFonts w:ascii="Carlito" w:hAnsi="Carlito"/>
          <w:spacing w:val="1"/>
          <w:w w:val="105"/>
          <w:sz w:val="17"/>
        </w:rPr>
        <w:t> </w:t>
      </w:r>
      <w:r>
        <w:rPr>
          <w:rFonts w:ascii="Carlito" w:hAnsi="Carlito"/>
          <w:w w:val="105"/>
          <w:sz w:val="17"/>
        </w:rPr>
        <w:t>lb.</w:t>
      </w:r>
    </w:p>
    <w:p>
      <w:pPr>
        <w:spacing w:after="0"/>
        <w:jc w:val="right"/>
        <w:rPr>
          <w:rFonts w:ascii="Carlito" w:hAnsi="Carlito"/>
          <w:sz w:val="17"/>
        </w:rPr>
        <w:sectPr>
          <w:pgSz w:w="12240" w:h="15840"/>
          <w:pgMar w:header="0" w:footer="644" w:top="1360" w:bottom="840" w:left="920" w:right="920"/>
          <w:cols w:num="2" w:equalWidth="0">
            <w:col w:w="4715" w:space="810"/>
            <w:col w:w="4875"/>
          </w:cols>
        </w:sectPr>
      </w:pPr>
    </w:p>
    <w:p>
      <w:pPr>
        <w:pStyle w:val="BodyText"/>
        <w:spacing w:line="220" w:lineRule="exact"/>
        <w:ind w:left="5540"/>
        <w:rPr>
          <w:rFonts w:ascii="Carlito"/>
          <w:sz w:val="20"/>
        </w:rPr>
      </w:pPr>
      <w:r>
        <w:rPr/>
        <w:pict>
          <v:shape style="position:absolute;margin-left:51.599998pt;margin-top:-360.480011pt;width:237.85pt;height:371.05pt;mso-position-horizontal-relative:page;mso-position-vertical-relative:paragraph;z-index:15916544"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Equipment Packs</w:t>
                  </w:r>
                </w:p>
                <w:p>
                  <w:pPr>
                    <w:spacing w:line="254" w:lineRule="auto" w:before="75"/>
                    <w:ind w:left="105" w:right="137" w:firstLine="0"/>
                    <w:jc w:val="left"/>
                    <w:rPr>
                      <w:rFonts w:ascii="Carlito"/>
                      <w:sz w:val="17"/>
                    </w:rPr>
                  </w:pPr>
                  <w:r>
                    <w:rPr>
                      <w:rFonts w:ascii="Carlito"/>
                      <w:w w:val="105"/>
                      <w:sz w:val="17"/>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pPr>
                    <w:spacing w:line="254" w:lineRule="auto" w:before="0"/>
                    <w:ind w:left="105" w:right="137" w:firstLine="187"/>
                    <w:jc w:val="left"/>
                    <w:rPr>
                      <w:rFonts w:ascii="Carlito" w:hAnsi="Carlito"/>
                      <w:sz w:val="17"/>
                    </w:rPr>
                  </w:pPr>
                  <w:r>
                    <w:rPr>
                      <w:rFonts w:ascii="Carlito" w:hAnsi="Carlito"/>
                      <w:b/>
                      <w:i/>
                      <w:w w:val="105"/>
                      <w:sz w:val="17"/>
                    </w:rPr>
                    <w:t>Burglar’s Pack (16 gp). </w:t>
                  </w:r>
                  <w:r>
                    <w:rPr>
                      <w:rFonts w:ascii="Carlito" w:hAnsi="Carlito"/>
                      <w:w w:val="105"/>
                      <w:sz w:val="17"/>
                    </w:rPr>
                    <w:t>Includes a backpack, a bag of 1,000 ball bearings, 10 feet of string, a bell, 5 candles, a crowbar, a hammer, 10 pitons, a hooded lantern, 2 flasks of oil, 5 days rations, a tinderbox, and a waterskin. The pack also has 50 feet of hempen rope strapped to the side of it.</w:t>
                  </w:r>
                </w:p>
                <w:p>
                  <w:pPr>
                    <w:spacing w:line="254" w:lineRule="auto" w:before="0"/>
                    <w:ind w:left="105" w:right="56" w:firstLine="187"/>
                    <w:jc w:val="left"/>
                    <w:rPr>
                      <w:rFonts w:ascii="Carlito" w:hAnsi="Carlito"/>
                      <w:sz w:val="17"/>
                    </w:rPr>
                  </w:pPr>
                  <w:r>
                    <w:rPr>
                      <w:rFonts w:ascii="Carlito" w:hAnsi="Carlito"/>
                      <w:b/>
                      <w:i/>
                      <w:w w:val="105"/>
                      <w:sz w:val="17"/>
                    </w:rPr>
                    <w:t>Diplomat’s Pack (39 gp). </w:t>
                  </w:r>
                  <w:r>
                    <w:rPr>
                      <w:rFonts w:ascii="Carlito" w:hAnsi="Carlito"/>
                      <w:w w:val="105"/>
                      <w:sz w:val="17"/>
                    </w:rPr>
                    <w:t>Includes a chest, 2 cases for maps and scrolls, a set of fine clothes, a bottle of ink, an ink pen, a lamp, 2 flasks of oil, 5 sheets of paper, a vial of perfume, sealing wax, and soap.</w:t>
                  </w:r>
                </w:p>
                <w:p>
                  <w:pPr>
                    <w:spacing w:line="254" w:lineRule="auto" w:before="0"/>
                    <w:ind w:left="105" w:right="137" w:firstLine="187"/>
                    <w:jc w:val="left"/>
                    <w:rPr>
                      <w:rFonts w:ascii="Carlito" w:hAnsi="Carlito"/>
                      <w:sz w:val="17"/>
                    </w:rPr>
                  </w:pPr>
                  <w:r>
                    <w:rPr>
                      <w:rFonts w:ascii="Carlito" w:hAnsi="Carlito"/>
                      <w:b/>
                      <w:i/>
                      <w:w w:val="105"/>
                      <w:sz w:val="17"/>
                    </w:rPr>
                    <w:t>Dungeoneer’s Pack (12 gp). </w:t>
                  </w:r>
                  <w:r>
                    <w:rPr>
                      <w:rFonts w:ascii="Carlito" w:hAnsi="Carlito"/>
                      <w:w w:val="105"/>
                      <w:sz w:val="17"/>
                    </w:rPr>
                    <w:t>Includes a backpack, a crowbar, a hammer, 10 pitons, 10 torches, a tinderbox, 10 days of rations, and a waterskin. The pack also has 50 feet of hempen rope strapped to the side of it.</w:t>
                  </w:r>
                </w:p>
                <w:p>
                  <w:pPr>
                    <w:spacing w:line="254" w:lineRule="auto" w:before="0"/>
                    <w:ind w:left="105" w:right="191" w:firstLine="187"/>
                    <w:jc w:val="left"/>
                    <w:rPr>
                      <w:rFonts w:ascii="Carlito" w:hAnsi="Carlito"/>
                      <w:sz w:val="17"/>
                    </w:rPr>
                  </w:pPr>
                  <w:r>
                    <w:rPr>
                      <w:rFonts w:ascii="Carlito" w:hAnsi="Carlito"/>
                      <w:b/>
                      <w:i/>
                      <w:w w:val="105"/>
                      <w:sz w:val="17"/>
                    </w:rPr>
                    <w:t>Entertainer’s Pack (40 gp). </w:t>
                  </w:r>
                  <w:r>
                    <w:rPr>
                      <w:rFonts w:ascii="Carlito" w:hAnsi="Carlito"/>
                      <w:w w:val="105"/>
                      <w:sz w:val="17"/>
                    </w:rPr>
                    <w:t>Includes a backpack, a bedroll, 2 costumes, 5 candles, 5 days of rations, a waterskin, and a disguise kit.</w:t>
                  </w:r>
                </w:p>
                <w:p>
                  <w:pPr>
                    <w:spacing w:line="254" w:lineRule="auto" w:before="0"/>
                    <w:ind w:left="105" w:right="191" w:firstLine="187"/>
                    <w:jc w:val="left"/>
                    <w:rPr>
                      <w:rFonts w:ascii="Carlito" w:hAnsi="Carlito"/>
                      <w:sz w:val="17"/>
                    </w:rPr>
                  </w:pPr>
                  <w:r>
                    <w:rPr>
                      <w:rFonts w:ascii="Carlito" w:hAnsi="Carlito"/>
                      <w:b/>
                      <w:i/>
                      <w:w w:val="105"/>
                      <w:sz w:val="17"/>
                    </w:rPr>
                    <w:t>Explorer’s Pack (10 gp). </w:t>
                  </w:r>
                  <w:r>
                    <w:rPr>
                      <w:rFonts w:ascii="Carlito" w:hAnsi="Carlito"/>
                      <w:w w:val="105"/>
                      <w:sz w:val="17"/>
                    </w:rPr>
                    <w:t>Includes a backpack, a bedroll, a mess kit, a tinderbox, 10 torches, 10 days of rations, and a waterskin. The pack also has 50 feet of hempen rope strapped to the side of it.</w:t>
                  </w:r>
                </w:p>
                <w:p>
                  <w:pPr>
                    <w:spacing w:line="252" w:lineRule="auto" w:before="0"/>
                    <w:ind w:left="105" w:right="137" w:firstLine="187"/>
                    <w:jc w:val="left"/>
                    <w:rPr>
                      <w:rFonts w:ascii="Carlito" w:hAnsi="Carlito"/>
                      <w:sz w:val="17"/>
                    </w:rPr>
                  </w:pPr>
                  <w:r>
                    <w:rPr>
                      <w:rFonts w:ascii="Carlito" w:hAnsi="Carlito"/>
                      <w:b/>
                      <w:i/>
                      <w:w w:val="105"/>
                      <w:sz w:val="17"/>
                    </w:rPr>
                    <w:t>Priest’s Pack (19 gp). </w:t>
                  </w:r>
                  <w:r>
                    <w:rPr>
                      <w:rFonts w:ascii="Carlito" w:hAnsi="Carlito"/>
                      <w:w w:val="105"/>
                      <w:sz w:val="17"/>
                    </w:rPr>
                    <w:t>Includes a backpack, a blanket, 10 candles, a tinderbox, an alms box, 2 blocks of incense, a censer, vestments, 2 days of rations, and a waterskin.</w:t>
                  </w:r>
                </w:p>
                <w:p>
                  <w:pPr>
                    <w:spacing w:line="252" w:lineRule="auto" w:before="1"/>
                    <w:ind w:left="105" w:right="142" w:firstLine="187"/>
                    <w:jc w:val="left"/>
                    <w:rPr>
                      <w:rFonts w:ascii="Carlito" w:hAnsi="Carlito"/>
                      <w:sz w:val="17"/>
                    </w:rPr>
                  </w:pPr>
                  <w:r>
                    <w:rPr>
                      <w:rFonts w:ascii="Carlito" w:hAnsi="Carlito"/>
                      <w:b/>
                      <w:i/>
                      <w:w w:val="105"/>
                      <w:sz w:val="17"/>
                    </w:rPr>
                    <w:t>Scholar’s Pack (40 gp). </w:t>
                  </w:r>
                  <w:r>
                    <w:rPr>
                      <w:rFonts w:ascii="Carlito" w:hAnsi="Carlito"/>
                      <w:w w:val="105"/>
                      <w:sz w:val="17"/>
                    </w:rPr>
                    <w:t>Includes a backpack, a book of lore, a bottle of ink, an ink pen, 10 sheets of parchment, a little  bag of sand, and a small</w:t>
                  </w:r>
                  <w:r>
                    <w:rPr>
                      <w:rFonts w:ascii="Carlito" w:hAnsi="Carlito"/>
                      <w:spacing w:val="4"/>
                      <w:w w:val="105"/>
                      <w:sz w:val="17"/>
                    </w:rPr>
                    <w:t> </w:t>
                  </w:r>
                  <w:r>
                    <w:rPr>
                      <w:rFonts w:ascii="Carlito" w:hAnsi="Carlito"/>
                      <w:w w:val="105"/>
                      <w:sz w:val="17"/>
                    </w:rPr>
                    <w:t>knife.</w:t>
                  </w:r>
                </w:p>
              </w:txbxContent>
            </v:textbox>
            <v:fill type="solid"/>
            <v:stroke dashstyle="solid"/>
            <w10:wrap type="none"/>
          </v:shape>
        </w:pict>
      </w: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136" w:val="left" w:leader="none"/>
                      <w:tab w:pos="2869" w:val="left" w:leader="none"/>
                    </w:tabs>
                    <w:spacing w:before="6"/>
                    <w:ind w:left="110" w:right="0" w:firstLine="0"/>
                    <w:jc w:val="left"/>
                    <w:rPr>
                      <w:rFonts w:ascii="Carlito" w:hAnsi="Carlito"/>
                      <w:sz w:val="17"/>
                    </w:rPr>
                  </w:pPr>
                  <w:r>
                    <w:rPr>
                      <w:rFonts w:ascii="Carlito" w:hAnsi="Carlito"/>
                      <w:w w:val="105"/>
                      <w:sz w:val="17"/>
                    </w:rPr>
                    <w:t>Poisoner’s</w:t>
                  </w:r>
                  <w:r>
                    <w:rPr>
                      <w:rFonts w:ascii="Carlito" w:hAnsi="Carlito"/>
                      <w:spacing w:val="1"/>
                      <w:w w:val="105"/>
                      <w:sz w:val="17"/>
                    </w:rPr>
                    <w:t> </w:t>
                  </w:r>
                  <w:r>
                    <w:rPr>
                      <w:rFonts w:ascii="Carlito" w:hAnsi="Carlito"/>
                      <w:w w:val="105"/>
                      <w:sz w:val="17"/>
                    </w:rPr>
                    <w:t>kit</w:t>
                    <w:tab/>
                    <w:t>50</w:t>
                  </w:r>
                  <w:r>
                    <w:rPr>
                      <w:rFonts w:ascii="Carlito" w:hAnsi="Carlito"/>
                      <w:spacing w:val="1"/>
                      <w:w w:val="105"/>
                      <w:sz w:val="17"/>
                    </w:rPr>
                    <w:t> </w:t>
                  </w:r>
                  <w:r>
                    <w:rPr>
                      <w:rFonts w:ascii="Carlito" w:hAnsi="Carlito"/>
                      <w:w w:val="105"/>
                      <w:sz w:val="17"/>
                    </w:rPr>
                    <w:t>gp</w:t>
                    <w:tab/>
                    <w:t>2</w:t>
                  </w:r>
                  <w:r>
                    <w:rPr>
                      <w:rFonts w:ascii="Carlito" w:hAnsi="Carlito"/>
                      <w:spacing w:val="1"/>
                      <w:w w:val="105"/>
                      <w:sz w:val="17"/>
                    </w:rPr>
                    <w:t> </w:t>
                  </w:r>
                  <w:r>
                    <w:rPr>
                      <w:rFonts w:ascii="Carlito" w:hAnsi="Carlito"/>
                      <w:w w:val="105"/>
                      <w:sz w:val="17"/>
                    </w:rPr>
                    <w:t>lb.</w:t>
                  </w:r>
                </w:p>
              </w:txbxContent>
            </v:textbox>
            <v:fill type="solid"/>
          </v:shape>
        </w:pict>
      </w:r>
      <w:r>
        <w:rPr>
          <w:rFonts w:ascii="Carlito"/>
          <w:position w:val="-3"/>
          <w:sz w:val="20"/>
        </w:rPr>
      </w:r>
    </w:p>
    <w:p>
      <w:pPr>
        <w:spacing w:after="0" w:line="220" w:lineRule="exact"/>
        <w:rPr>
          <w:rFonts w:ascii="Carlito"/>
          <w:sz w:val="20"/>
        </w:rPr>
        <w:sectPr>
          <w:type w:val="continuous"/>
          <w:pgSz w:w="12240" w:h="15840"/>
          <w:pgMar w:top="1500" w:bottom="840" w:left="920" w:right="920"/>
        </w:sectPr>
      </w:pPr>
    </w:p>
    <w:p>
      <w:pPr>
        <w:pStyle w:val="Heading2"/>
        <w:spacing w:before="246"/>
      </w:pPr>
      <w:r>
        <w:rPr>
          <w:color w:val="943634"/>
        </w:rPr>
        <w:t>Tools</w:t>
      </w:r>
    </w:p>
    <w:p>
      <w:pPr>
        <w:pStyle w:val="BodyText"/>
        <w:spacing w:line="252" w:lineRule="auto" w:before="23"/>
        <w:ind w:right="30"/>
      </w:pPr>
      <w:r>
        <w:rPr>
          <w:w w:val="105"/>
        </w:rPr>
        <w:t>A tool helps you to do something you couldn't otherwise do, such as craft or repair an item, forge a document, or pick a lock. Your race, class, background, or feats give you proficiency with certain tools. Proficiency with a tool allows you to add your proficiency bonus to any ability check you make using that tool. Tool use is not tied to a single ability, since proficiency with a tool represents broader knowledge of its use. For example, the GM</w:t>
      </w:r>
    </w:p>
    <w:p>
      <w:pPr>
        <w:tabs>
          <w:tab w:pos="2257" w:val="left" w:leader="none"/>
          <w:tab w:pos="2991" w:val="left" w:leader="none"/>
        </w:tabs>
        <w:spacing w:before="9"/>
        <w:ind w:left="232" w:right="0" w:firstLine="0"/>
        <w:jc w:val="left"/>
        <w:rPr>
          <w:rFonts w:ascii="Carlito" w:hAnsi="Carlito"/>
          <w:sz w:val="17"/>
        </w:rPr>
      </w:pPr>
      <w:r>
        <w:rPr/>
        <w:br w:type="column"/>
      </w:r>
      <w:r>
        <w:rPr>
          <w:rFonts w:ascii="Carlito" w:hAnsi="Carlito"/>
          <w:w w:val="105"/>
          <w:sz w:val="17"/>
        </w:rPr>
        <w:t>Thieves’ tools</w:t>
        <w:tab/>
        <w:t>25</w:t>
      </w:r>
      <w:r>
        <w:rPr>
          <w:rFonts w:ascii="Carlito" w:hAnsi="Carlito"/>
          <w:spacing w:val="1"/>
          <w:w w:val="105"/>
          <w:sz w:val="17"/>
        </w:rPr>
        <w:t> </w:t>
      </w:r>
      <w:r>
        <w:rPr>
          <w:rFonts w:ascii="Carlito" w:hAnsi="Carlito"/>
          <w:w w:val="105"/>
          <w:sz w:val="17"/>
        </w:rPr>
        <w:t>gp</w:t>
        <w:tab/>
        <w:t>1</w:t>
      </w:r>
      <w:r>
        <w:rPr>
          <w:rFonts w:ascii="Carlito" w:hAnsi="Carlito"/>
          <w:spacing w:val="1"/>
          <w:w w:val="105"/>
          <w:sz w:val="17"/>
        </w:rPr>
        <w:t> </w:t>
      </w:r>
      <w:r>
        <w:rPr>
          <w:rFonts w:ascii="Carlito" w:hAnsi="Carlito"/>
          <w:w w:val="105"/>
          <w:sz w:val="17"/>
        </w:rPr>
        <w:t>lb.</w:t>
      </w:r>
    </w:p>
    <w:p>
      <w:pPr>
        <w:pStyle w:val="BodyText"/>
        <w:spacing w:line="220" w:lineRule="exact"/>
        <w:ind w:left="121"/>
        <w:rPr>
          <w:rFonts w:ascii="Carlito"/>
          <w:sz w:val="20"/>
        </w:rPr>
      </w:pPr>
      <w:r>
        <w:rPr>
          <w:rFonts w:ascii="Carlito"/>
          <w:position w:val="-3"/>
          <w:sz w:val="20"/>
        </w:rPr>
        <w:pict>
          <v:shape style="width:181.2pt;height:11.05pt;mso-position-horizontal-relative:char;mso-position-vertical-relative:line" type="#_x0000_t202" filled="true" fillcolor="#eeece1" stroked="false">
            <w10:anchorlock/>
            <v:textbox inset="0,0,0,0">
              <w:txbxContent>
                <w:p>
                  <w:pPr>
                    <w:tabs>
                      <w:tab w:pos="2292" w:val="left" w:leader="none"/>
                      <w:tab w:pos="2981" w:val="left" w:leader="none"/>
                    </w:tabs>
                    <w:spacing w:before="6"/>
                    <w:ind w:left="110" w:right="0" w:firstLine="0"/>
                    <w:jc w:val="left"/>
                    <w:rPr>
                      <w:rFonts w:ascii="Carlito"/>
                      <w:sz w:val="17"/>
                    </w:rPr>
                  </w:pPr>
                  <w:r>
                    <w:rPr>
                      <w:rFonts w:ascii="Carlito"/>
                      <w:w w:val="105"/>
                      <w:sz w:val="17"/>
                    </w:rPr>
                    <w:t>Vehicles (land</w:t>
                  </w:r>
                  <w:r>
                    <w:rPr>
                      <w:rFonts w:ascii="Carlito"/>
                      <w:spacing w:val="2"/>
                      <w:w w:val="105"/>
                      <w:sz w:val="17"/>
                    </w:rPr>
                    <w:t> </w:t>
                  </w:r>
                  <w:r>
                    <w:rPr>
                      <w:rFonts w:ascii="Carlito"/>
                      <w:w w:val="105"/>
                      <w:sz w:val="17"/>
                    </w:rPr>
                    <w:t>or</w:t>
                  </w:r>
                  <w:r>
                    <w:rPr>
                      <w:rFonts w:ascii="Carlito"/>
                      <w:spacing w:val="2"/>
                      <w:w w:val="105"/>
                      <w:sz w:val="17"/>
                    </w:rPr>
                    <w:t> </w:t>
                  </w:r>
                  <w:r>
                    <w:rPr>
                      <w:rFonts w:ascii="Carlito"/>
                      <w:w w:val="105"/>
                      <w:sz w:val="17"/>
                    </w:rPr>
                    <w:t>water)</w:t>
                    <w:tab/>
                    <w:t>*</w:t>
                    <w:tab/>
                    <w:t>*</w:t>
                  </w:r>
                </w:p>
              </w:txbxContent>
            </v:textbox>
            <v:fill type="solid"/>
          </v:shape>
        </w:pict>
      </w:r>
      <w:r>
        <w:rPr>
          <w:rFonts w:ascii="Carlito"/>
          <w:position w:val="-3"/>
          <w:sz w:val="20"/>
        </w:rPr>
      </w:r>
    </w:p>
    <w:p>
      <w:pPr>
        <w:spacing w:before="15"/>
        <w:ind w:left="232" w:right="0" w:firstLine="0"/>
        <w:jc w:val="left"/>
        <w:rPr>
          <w:rFonts w:ascii="Carlito" w:hAnsi="Carlito"/>
          <w:sz w:val="17"/>
        </w:rPr>
      </w:pPr>
      <w:r>
        <w:rPr>
          <w:rFonts w:ascii="Carlito" w:hAnsi="Carlito"/>
          <w:w w:val="105"/>
          <w:sz w:val="17"/>
        </w:rPr>
        <w:t>* See the “Mounts and Vehicles” section.</w:t>
      </w:r>
    </w:p>
    <w:p>
      <w:pPr>
        <w:pStyle w:val="BodyText"/>
        <w:spacing w:before="12"/>
        <w:ind w:left="0"/>
        <w:rPr>
          <w:rFonts w:ascii="Carlito"/>
        </w:rPr>
      </w:pPr>
    </w:p>
    <w:p>
      <w:pPr>
        <w:pStyle w:val="BodyText"/>
        <w:spacing w:line="254" w:lineRule="auto"/>
        <w:ind w:right="273" w:firstLine="187"/>
      </w:pPr>
      <w:r>
        <w:rPr>
          <w:rFonts w:ascii="Georgia" w:hAnsi="Georgia"/>
          <w:b/>
          <w:i/>
          <w:w w:val="105"/>
        </w:rPr>
        <w:t>Artisan’s Tools. </w:t>
      </w:r>
      <w:r>
        <w:rPr>
          <w:w w:val="105"/>
        </w:rPr>
        <w:t>These special tools include the items needed to pursue a craft or trade. The table shows examples of the most common types of tools, each providing items related to a single craft.</w:t>
      </w:r>
    </w:p>
    <w:p>
      <w:pPr>
        <w:pStyle w:val="BodyText"/>
        <w:spacing w:line="252" w:lineRule="auto"/>
        <w:ind w:right="387"/>
      </w:pPr>
      <w:r>
        <w:rPr>
          <w:w w:val="105"/>
        </w:rPr>
        <w:t>Proficiency with a set of artisan’s tools lets you add your proficiency bonus to any ability checks you make using the tools in your craft. Each type of artisan’s tools requires a separate proficiency.</w:t>
      </w:r>
    </w:p>
    <w:p>
      <w:pPr>
        <w:spacing w:after="0" w:line="252" w:lineRule="auto"/>
        <w:sectPr>
          <w:type w:val="continuous"/>
          <w:pgSz w:w="12240" w:h="15840"/>
          <w:pgMar w:top="1500" w:bottom="840" w:left="920" w:right="920"/>
          <w:cols w:num="2" w:equalWidth="0">
            <w:col w:w="4701" w:space="718"/>
            <w:col w:w="4981"/>
          </w:cols>
        </w:sectPr>
      </w:pPr>
    </w:p>
    <w:p>
      <w:pPr>
        <w:pStyle w:val="BodyText"/>
        <w:spacing w:line="252" w:lineRule="auto" w:before="86"/>
        <w:ind w:right="32" w:firstLine="187"/>
      </w:pPr>
      <w:r>
        <w:rPr>
          <w:rFonts w:ascii="Georgia"/>
          <w:b/>
          <w:i/>
          <w:w w:val="105"/>
        </w:rPr>
        <w:t>Disguise Kit. </w:t>
      </w:r>
      <w:r>
        <w:rPr>
          <w:w w:val="105"/>
        </w:rPr>
        <w:t>This pouch of cosmetics, hair dye, and small props lets you create disguises that change your physical appearance. Proficiency with this kit lets you add your proficiency bonus to any ability checks you make to create a visual disguise.</w:t>
      </w:r>
    </w:p>
    <w:p>
      <w:pPr>
        <w:pStyle w:val="BodyText"/>
        <w:spacing w:line="252" w:lineRule="auto" w:before="3"/>
        <w:ind w:right="164" w:firstLine="187"/>
      </w:pPr>
      <w:r>
        <w:rPr>
          <w:rFonts w:ascii="Georgia"/>
          <w:b/>
          <w:i/>
          <w:w w:val="105"/>
        </w:rPr>
        <w:t>Forgery</w:t>
      </w:r>
      <w:r>
        <w:rPr>
          <w:rFonts w:ascii="Georgia"/>
          <w:b/>
          <w:i/>
          <w:spacing w:val="-28"/>
          <w:w w:val="105"/>
        </w:rPr>
        <w:t> </w:t>
      </w:r>
      <w:r>
        <w:rPr>
          <w:rFonts w:ascii="Georgia"/>
          <w:b/>
          <w:i/>
          <w:w w:val="105"/>
        </w:rPr>
        <w:t>Kit.</w:t>
      </w:r>
      <w:r>
        <w:rPr>
          <w:rFonts w:ascii="Georgia"/>
          <w:b/>
          <w:i/>
          <w:spacing w:val="-29"/>
          <w:w w:val="105"/>
        </w:rPr>
        <w:t> </w:t>
      </w:r>
      <w:r>
        <w:rPr>
          <w:w w:val="105"/>
        </w:rPr>
        <w:t>This</w:t>
      </w:r>
      <w:r>
        <w:rPr>
          <w:spacing w:val="-21"/>
          <w:w w:val="105"/>
        </w:rPr>
        <w:t> </w:t>
      </w:r>
      <w:r>
        <w:rPr>
          <w:w w:val="105"/>
        </w:rPr>
        <w:t>small</w:t>
      </w:r>
      <w:r>
        <w:rPr>
          <w:spacing w:val="-21"/>
          <w:w w:val="105"/>
        </w:rPr>
        <w:t> </w:t>
      </w:r>
      <w:r>
        <w:rPr>
          <w:w w:val="105"/>
        </w:rPr>
        <w:t>box</w:t>
      </w:r>
      <w:r>
        <w:rPr>
          <w:spacing w:val="-21"/>
          <w:w w:val="105"/>
        </w:rPr>
        <w:t> </w:t>
      </w:r>
      <w:r>
        <w:rPr>
          <w:w w:val="105"/>
        </w:rPr>
        <w:t>contains</w:t>
      </w:r>
      <w:r>
        <w:rPr>
          <w:spacing w:val="-22"/>
          <w:w w:val="105"/>
        </w:rPr>
        <w:t> </w:t>
      </w:r>
      <w:r>
        <w:rPr>
          <w:w w:val="105"/>
        </w:rPr>
        <w:t>a</w:t>
      </w:r>
      <w:r>
        <w:rPr>
          <w:spacing w:val="-21"/>
          <w:w w:val="105"/>
        </w:rPr>
        <w:t> </w:t>
      </w:r>
      <w:r>
        <w:rPr>
          <w:w w:val="105"/>
        </w:rPr>
        <w:t>variety</w:t>
      </w:r>
      <w:r>
        <w:rPr>
          <w:spacing w:val="-21"/>
          <w:w w:val="105"/>
        </w:rPr>
        <w:t> </w:t>
      </w:r>
      <w:r>
        <w:rPr>
          <w:w w:val="105"/>
        </w:rPr>
        <w:t>of papers and parchments, pens and inks, seals and sealing wax, gold and silver leaf, and other supplies necessary to create convincing forgeries of physical documents. Proficiency with this kit lets you add your proficiency bonus to any ability checks you make to create a physical forgery of a</w:t>
      </w:r>
      <w:r>
        <w:rPr>
          <w:spacing w:val="-4"/>
          <w:w w:val="105"/>
        </w:rPr>
        <w:t> </w:t>
      </w:r>
      <w:r>
        <w:rPr>
          <w:w w:val="105"/>
        </w:rPr>
        <w:t>document.</w:t>
      </w:r>
    </w:p>
    <w:p>
      <w:pPr>
        <w:pStyle w:val="BodyText"/>
        <w:spacing w:line="252" w:lineRule="auto" w:before="4"/>
        <w:ind w:right="128" w:firstLine="187"/>
      </w:pPr>
      <w:r>
        <w:rPr>
          <w:rFonts w:ascii="Georgia" w:hAnsi="Georgia"/>
          <w:b/>
          <w:i/>
        </w:rPr>
        <w:t>Gaming Set. </w:t>
      </w:r>
      <w:r>
        <w:rPr/>
        <w:t>This item encompasses a wide range of game pieces, including dice and decks of cards (for </w:t>
      </w:r>
      <w:r>
        <w:rPr>
          <w:spacing w:val="1"/>
          <w:w w:val="103"/>
        </w:rPr>
        <w:t>ga</w:t>
      </w:r>
      <w:r>
        <w:rPr>
          <w:spacing w:val="2"/>
          <w:w w:val="103"/>
        </w:rPr>
        <w:t>m</w:t>
      </w:r>
      <w:r>
        <w:rPr>
          <w:spacing w:val="1"/>
          <w:w w:val="103"/>
        </w:rPr>
        <w:t>e</w:t>
      </w:r>
      <w:r>
        <w:rPr>
          <w:w w:val="103"/>
        </w:rPr>
        <w:t>s</w:t>
      </w:r>
      <w:r>
        <w:rPr>
          <w:spacing w:val="3"/>
        </w:rPr>
        <w:t> </w:t>
      </w:r>
      <w:r>
        <w:rPr>
          <w:spacing w:val="1"/>
          <w:w w:val="103"/>
        </w:rPr>
        <w:t>s</w:t>
      </w:r>
      <w:r>
        <w:rPr>
          <w:spacing w:val="1"/>
          <w:w w:val="103"/>
        </w:rPr>
        <w:t>u</w:t>
      </w:r>
      <w:r>
        <w:rPr>
          <w:spacing w:val="1"/>
          <w:w w:val="103"/>
        </w:rPr>
        <w:t>c</w:t>
      </w:r>
      <w:r>
        <w:rPr>
          <w:w w:val="103"/>
        </w:rPr>
        <w:t>h</w:t>
      </w:r>
      <w:r>
        <w:rPr>
          <w:spacing w:val="4"/>
        </w:rPr>
        <w:t> </w:t>
      </w:r>
      <w:r>
        <w:rPr>
          <w:spacing w:val="1"/>
          <w:w w:val="103"/>
        </w:rPr>
        <w:t>a</w:t>
      </w:r>
      <w:r>
        <w:rPr>
          <w:w w:val="103"/>
        </w:rPr>
        <w:t>s</w:t>
      </w:r>
      <w:r>
        <w:rPr>
          <w:spacing w:val="3"/>
        </w:rPr>
        <w:t> </w:t>
      </w:r>
      <w:r>
        <w:rPr>
          <w:spacing w:val="1"/>
          <w:w w:val="103"/>
        </w:rPr>
        <w:t>Th</w:t>
      </w:r>
      <w:r>
        <w:rPr>
          <w:spacing w:val="1"/>
          <w:w w:val="103"/>
        </w:rPr>
        <w:t>r</w:t>
      </w:r>
      <w:r>
        <w:rPr>
          <w:spacing w:val="1"/>
          <w:w w:val="103"/>
        </w:rPr>
        <w:t>ee</w:t>
      </w:r>
      <w:r>
        <w:rPr>
          <w:w w:val="31"/>
        </w:rPr>
        <w:t>-­‐</w:t>
      </w:r>
      <w:r>
        <w:rPr>
          <w:spacing w:val="1"/>
          <w:w w:val="31"/>
        </w:rPr>
        <w:t>‑</w:t>
      </w:r>
      <w:r>
        <w:rPr>
          <w:spacing w:val="2"/>
          <w:w w:val="103"/>
        </w:rPr>
        <w:t>D</w:t>
      </w:r>
      <w:r>
        <w:rPr>
          <w:spacing w:val="1"/>
          <w:w w:val="103"/>
        </w:rPr>
        <w:t>r</w:t>
      </w:r>
      <w:r>
        <w:rPr>
          <w:spacing w:val="1"/>
          <w:w w:val="103"/>
        </w:rPr>
        <w:t>a</w:t>
      </w:r>
      <w:r>
        <w:rPr>
          <w:spacing w:val="1"/>
          <w:w w:val="103"/>
        </w:rPr>
        <w:t>g</w:t>
      </w:r>
      <w:r>
        <w:rPr>
          <w:spacing w:val="1"/>
          <w:w w:val="103"/>
        </w:rPr>
        <w:t>o</w:t>
      </w:r>
      <w:r>
        <w:rPr>
          <w:w w:val="103"/>
        </w:rPr>
        <w:t>n</w:t>
      </w:r>
      <w:r>
        <w:rPr>
          <w:spacing w:val="4"/>
        </w:rPr>
        <w:t> </w:t>
      </w:r>
      <w:r>
        <w:rPr>
          <w:spacing w:val="2"/>
          <w:w w:val="103"/>
        </w:rPr>
        <w:t>A</w:t>
      </w:r>
      <w:r>
        <w:rPr>
          <w:spacing w:val="1"/>
          <w:w w:val="103"/>
        </w:rPr>
        <w:t>n</w:t>
      </w:r>
      <w:r>
        <w:rPr>
          <w:spacing w:val="1"/>
          <w:w w:val="103"/>
        </w:rPr>
        <w:t>t</w:t>
      </w:r>
      <w:r>
        <w:rPr>
          <w:spacing w:val="1"/>
          <w:w w:val="103"/>
        </w:rPr>
        <w:t>e)</w:t>
      </w:r>
      <w:r>
        <w:rPr>
          <w:w w:val="103"/>
        </w:rPr>
        <w:t>.</w:t>
      </w:r>
      <w:r>
        <w:rPr>
          <w:spacing w:val="2"/>
        </w:rPr>
        <w:t> </w:t>
      </w:r>
      <w:r>
        <w:rPr>
          <w:w w:val="103"/>
        </w:rPr>
        <w:t>A</w:t>
      </w:r>
      <w:r>
        <w:rPr>
          <w:spacing w:val="4"/>
        </w:rPr>
        <w:t> </w:t>
      </w:r>
      <w:r>
        <w:rPr>
          <w:w w:val="103"/>
        </w:rPr>
        <w:t>f</w:t>
      </w:r>
      <w:r>
        <w:rPr>
          <w:spacing w:val="1"/>
          <w:w w:val="103"/>
        </w:rPr>
        <w:t>e</w:t>
      </w:r>
      <w:r>
        <w:rPr>
          <w:w w:val="103"/>
        </w:rPr>
        <w:t>w</w:t>
      </w:r>
      <w:r>
        <w:rPr>
          <w:spacing w:val="4"/>
        </w:rPr>
        <w:t> </w:t>
      </w:r>
      <w:r>
        <w:rPr>
          <w:spacing w:val="1"/>
          <w:w w:val="103"/>
        </w:rPr>
        <w:t>c</w:t>
      </w:r>
      <w:r>
        <w:rPr>
          <w:spacing w:val="1"/>
          <w:w w:val="103"/>
        </w:rPr>
        <w:t>o</w:t>
      </w:r>
      <w:r>
        <w:rPr>
          <w:spacing w:val="2"/>
          <w:w w:val="103"/>
        </w:rPr>
        <w:t>mm</w:t>
      </w:r>
      <w:r>
        <w:rPr>
          <w:spacing w:val="1"/>
          <w:w w:val="103"/>
        </w:rPr>
        <w:t>o</w:t>
      </w:r>
      <w:r>
        <w:rPr>
          <w:w w:val="103"/>
        </w:rPr>
        <w:t>n </w:t>
      </w:r>
      <w:r>
        <w:rPr/>
        <w:t>examples appear on the Tools table, but other kinds     of gaming sets exist. If you are proficient with a   gaming set, you can add your proficiency bonus to ability checks you make to play a game with that set. Each type of gaming set requires a separate  proficiency.</w:t>
      </w:r>
    </w:p>
    <w:p>
      <w:pPr>
        <w:pStyle w:val="BodyText"/>
        <w:spacing w:line="252" w:lineRule="auto" w:before="8"/>
        <w:ind w:right="81" w:firstLine="187"/>
        <w:rPr>
          <w:i/>
        </w:rPr>
      </w:pPr>
      <w:r>
        <w:rPr>
          <w:rFonts w:ascii="Georgia"/>
          <w:b/>
          <w:i/>
          <w:w w:val="105"/>
        </w:rPr>
        <w:t>Herbalism Kit. </w:t>
      </w:r>
      <w:r>
        <w:rPr>
          <w:w w:val="105"/>
        </w:rPr>
        <w:t>This kit contains a variety of instruments such as clippers, mortar and pestle, and pouches and vials used by herbalists to create remedies and potions. Proficiency with this kit lets you add your proficiency bonus to any ability checks you make to identify or apply herbs. Also, proficiency with this kit is required to create antitoxin and </w:t>
      </w:r>
      <w:r>
        <w:rPr>
          <w:i/>
          <w:w w:val="105"/>
        </w:rPr>
        <w:t>potions of healing.</w:t>
      </w:r>
    </w:p>
    <w:p>
      <w:pPr>
        <w:pStyle w:val="BodyText"/>
        <w:spacing w:line="252" w:lineRule="auto" w:before="6"/>
        <w:ind w:right="98" w:firstLine="187"/>
      </w:pPr>
      <w:r>
        <w:rPr>
          <w:rFonts w:ascii="Georgia"/>
          <w:b/>
          <w:i/>
        </w:rPr>
        <w:t>Musical</w:t>
      </w:r>
      <w:r>
        <w:rPr>
          <w:rFonts w:ascii="Georgia"/>
          <w:b/>
          <w:i/>
          <w:spacing w:val="-26"/>
        </w:rPr>
        <w:t> </w:t>
      </w:r>
      <w:r>
        <w:rPr>
          <w:rFonts w:ascii="Georgia"/>
          <w:b/>
          <w:i/>
        </w:rPr>
        <w:t>Instrument.</w:t>
      </w:r>
      <w:r>
        <w:rPr>
          <w:rFonts w:ascii="Georgia"/>
          <w:b/>
          <w:i/>
          <w:spacing w:val="-25"/>
        </w:rPr>
        <w:t> </w:t>
      </w:r>
      <w:r>
        <w:rPr/>
        <w:t>Several</w:t>
      </w:r>
      <w:r>
        <w:rPr>
          <w:spacing w:val="-19"/>
        </w:rPr>
        <w:t> </w:t>
      </w:r>
      <w:r>
        <w:rPr/>
        <w:t>of</w:t>
      </w:r>
      <w:r>
        <w:rPr>
          <w:spacing w:val="-19"/>
        </w:rPr>
        <w:t> </w:t>
      </w:r>
      <w:r>
        <w:rPr/>
        <w:t>the</w:t>
      </w:r>
      <w:r>
        <w:rPr>
          <w:spacing w:val="-18"/>
        </w:rPr>
        <w:t> </w:t>
      </w:r>
      <w:r>
        <w:rPr/>
        <w:t>most</w:t>
      </w:r>
      <w:r>
        <w:rPr>
          <w:spacing w:val="-19"/>
        </w:rPr>
        <w:t> </w:t>
      </w:r>
      <w:r>
        <w:rPr/>
        <w:t>common </w:t>
      </w:r>
      <w:r>
        <w:rPr>
          <w:w w:val="105"/>
        </w:rPr>
        <w:t>types of musical instruments are shown on the table as examples. If you have proficiency with a given musical instrument, you can add your proficiency bonus to any ability checks you make to play music with the instrument. A bard can use a musical instrument as a spellcasting focus. Each type of musical instrument requires a separate</w:t>
      </w:r>
      <w:r>
        <w:rPr>
          <w:spacing w:val="-11"/>
          <w:w w:val="105"/>
        </w:rPr>
        <w:t> </w:t>
      </w:r>
      <w:r>
        <w:rPr>
          <w:w w:val="105"/>
        </w:rPr>
        <w:t>proficiency.</w:t>
      </w:r>
    </w:p>
    <w:p>
      <w:pPr>
        <w:pStyle w:val="BodyText"/>
        <w:spacing w:line="254" w:lineRule="auto" w:before="2"/>
        <w:ind w:right="18" w:firstLine="187"/>
      </w:pPr>
      <w:r>
        <w:rPr>
          <w:rFonts w:ascii="Georgia" w:hAnsi="Georgia"/>
          <w:b/>
          <w:i/>
        </w:rPr>
        <w:t>Navigator’s Tools. </w:t>
      </w:r>
      <w:r>
        <w:rPr/>
        <w:t>This set of instruments is used </w:t>
      </w:r>
      <w:r>
        <w:rPr>
          <w:w w:val="105"/>
        </w:rPr>
        <w:t>for navigation at sea. Proficiency with navigator's tools lets you chart a ship's course and follow navigation charts. In addition, these tools allow you to add your proficiency bonus to any ability check you make to avoid getting lost at sea.</w:t>
      </w:r>
    </w:p>
    <w:p>
      <w:pPr>
        <w:pStyle w:val="BodyText"/>
        <w:spacing w:line="254" w:lineRule="auto"/>
        <w:ind w:right="78" w:firstLine="187"/>
      </w:pPr>
      <w:r>
        <w:rPr>
          <w:rFonts w:ascii="Georgia" w:hAnsi="Georgia"/>
          <w:b/>
          <w:i/>
          <w:w w:val="105"/>
        </w:rPr>
        <w:t>Poisoner’s</w:t>
      </w:r>
      <w:r>
        <w:rPr>
          <w:rFonts w:ascii="Georgia" w:hAnsi="Georgia"/>
          <w:b/>
          <w:i/>
          <w:spacing w:val="-34"/>
          <w:w w:val="105"/>
        </w:rPr>
        <w:t> </w:t>
      </w:r>
      <w:r>
        <w:rPr>
          <w:rFonts w:ascii="Georgia" w:hAnsi="Georgia"/>
          <w:b/>
          <w:i/>
          <w:w w:val="105"/>
        </w:rPr>
        <w:t>Kit.</w:t>
      </w:r>
      <w:r>
        <w:rPr>
          <w:rFonts w:ascii="Georgia" w:hAnsi="Georgia"/>
          <w:b/>
          <w:i/>
          <w:spacing w:val="-33"/>
          <w:w w:val="105"/>
        </w:rPr>
        <w:t> </w:t>
      </w:r>
      <w:r>
        <w:rPr>
          <w:w w:val="105"/>
        </w:rPr>
        <w:t>A</w:t>
      </w:r>
      <w:r>
        <w:rPr>
          <w:spacing w:val="-27"/>
          <w:w w:val="105"/>
        </w:rPr>
        <w:t> </w:t>
      </w:r>
      <w:r>
        <w:rPr>
          <w:w w:val="105"/>
        </w:rPr>
        <w:t>poisoner’s</w:t>
      </w:r>
      <w:r>
        <w:rPr>
          <w:spacing w:val="-26"/>
          <w:w w:val="105"/>
        </w:rPr>
        <w:t> </w:t>
      </w:r>
      <w:r>
        <w:rPr>
          <w:w w:val="105"/>
        </w:rPr>
        <w:t>kit</w:t>
      </w:r>
      <w:r>
        <w:rPr>
          <w:spacing w:val="-27"/>
          <w:w w:val="105"/>
        </w:rPr>
        <w:t> </w:t>
      </w:r>
      <w:r>
        <w:rPr>
          <w:w w:val="105"/>
        </w:rPr>
        <w:t>includes</w:t>
      </w:r>
      <w:r>
        <w:rPr>
          <w:spacing w:val="-27"/>
          <w:w w:val="105"/>
        </w:rPr>
        <w:t> </w:t>
      </w:r>
      <w:r>
        <w:rPr>
          <w:w w:val="105"/>
        </w:rPr>
        <w:t>the</w:t>
      </w:r>
      <w:r>
        <w:rPr>
          <w:spacing w:val="-26"/>
          <w:w w:val="105"/>
        </w:rPr>
        <w:t> </w:t>
      </w:r>
      <w:r>
        <w:rPr>
          <w:w w:val="105"/>
        </w:rPr>
        <w:t>vials, chemicals, and other equipment necessary for the creation of poisons. Proficiency with this kit lets you add your proficiency bonus to any ability checks you make to craft or use</w:t>
      </w:r>
      <w:r>
        <w:rPr>
          <w:spacing w:val="3"/>
          <w:w w:val="105"/>
        </w:rPr>
        <w:t> </w:t>
      </w:r>
      <w:r>
        <w:rPr>
          <w:w w:val="105"/>
        </w:rPr>
        <w:t>poisons.</w:t>
      </w:r>
    </w:p>
    <w:p>
      <w:pPr>
        <w:pStyle w:val="BodyText"/>
        <w:spacing w:line="252" w:lineRule="auto"/>
        <w:ind w:right="32" w:firstLine="187"/>
      </w:pPr>
      <w:r>
        <w:rPr>
          <w:rFonts w:ascii="Georgia" w:hAnsi="Georgia"/>
          <w:b/>
          <w:i/>
        </w:rPr>
        <w:t>Thieves’ Tools. </w:t>
      </w:r>
      <w:r>
        <w:rPr/>
        <w:t>This set of tools includes a small file, a set of lock picks, a small mirror mounted on a </w:t>
      </w:r>
      <w:r>
        <w:rPr>
          <w:spacing w:val="2"/>
          <w:w w:val="103"/>
        </w:rPr>
        <w:t>m</w:t>
      </w:r>
      <w:r>
        <w:rPr>
          <w:spacing w:val="1"/>
          <w:w w:val="103"/>
        </w:rPr>
        <w:t>e</w:t>
      </w:r>
      <w:r>
        <w:rPr>
          <w:spacing w:val="1"/>
          <w:w w:val="103"/>
        </w:rPr>
        <w:t>t</w:t>
      </w:r>
      <w:r>
        <w:rPr>
          <w:spacing w:val="1"/>
          <w:w w:val="103"/>
        </w:rPr>
        <w:t>a</w:t>
      </w:r>
      <w:r>
        <w:rPr>
          <w:w w:val="103"/>
        </w:rPr>
        <w:t>l</w:t>
      </w:r>
      <w:r>
        <w:rPr/>
        <w:t> </w:t>
      </w:r>
      <w:r>
        <w:rPr>
          <w:spacing w:val="1"/>
          <w:w w:val="103"/>
        </w:rPr>
        <w:t>h</w:t>
      </w:r>
      <w:r>
        <w:rPr>
          <w:spacing w:val="1"/>
          <w:w w:val="103"/>
        </w:rPr>
        <w:t>a</w:t>
      </w:r>
      <w:r>
        <w:rPr>
          <w:spacing w:val="1"/>
          <w:w w:val="103"/>
        </w:rPr>
        <w:t>n</w:t>
      </w:r>
      <w:r>
        <w:rPr>
          <w:spacing w:val="1"/>
          <w:w w:val="103"/>
        </w:rPr>
        <w:t>d</w:t>
      </w:r>
      <w:r>
        <w:rPr>
          <w:w w:val="103"/>
        </w:rPr>
        <w:t>l</w:t>
      </w:r>
      <w:r>
        <w:rPr>
          <w:spacing w:val="1"/>
          <w:w w:val="103"/>
        </w:rPr>
        <w:t>e</w:t>
      </w:r>
      <w:r>
        <w:rPr>
          <w:w w:val="103"/>
        </w:rPr>
        <w:t>,</w:t>
      </w:r>
      <w:r>
        <w:rPr/>
        <w:t> </w:t>
      </w:r>
      <w:r>
        <w:rPr>
          <w:w w:val="103"/>
        </w:rPr>
        <w:t>a</w:t>
      </w:r>
      <w:r>
        <w:rPr/>
        <w:t> </w:t>
      </w:r>
      <w:r>
        <w:rPr>
          <w:spacing w:val="1"/>
          <w:w w:val="103"/>
        </w:rPr>
        <w:t>s</w:t>
      </w:r>
      <w:r>
        <w:rPr>
          <w:spacing w:val="1"/>
          <w:w w:val="103"/>
        </w:rPr>
        <w:t>e</w:t>
      </w:r>
      <w:r>
        <w:rPr>
          <w:w w:val="103"/>
        </w:rPr>
        <w:t>t</w:t>
      </w:r>
      <w:r>
        <w:rPr/>
        <w:t> </w:t>
      </w:r>
      <w:r>
        <w:rPr>
          <w:spacing w:val="1"/>
          <w:w w:val="103"/>
        </w:rPr>
        <w:t>o</w:t>
      </w:r>
      <w:r>
        <w:rPr>
          <w:w w:val="103"/>
        </w:rPr>
        <w:t>f</w:t>
      </w:r>
      <w:r>
        <w:rPr/>
        <w:t> </w:t>
      </w:r>
      <w:r>
        <w:rPr>
          <w:spacing w:val="1"/>
          <w:w w:val="103"/>
        </w:rPr>
        <w:t>n</w:t>
      </w:r>
      <w:r>
        <w:rPr>
          <w:spacing w:val="1"/>
          <w:w w:val="103"/>
        </w:rPr>
        <w:t>a</w:t>
      </w:r>
      <w:r>
        <w:rPr>
          <w:spacing w:val="1"/>
          <w:w w:val="103"/>
        </w:rPr>
        <w:t>rr</w:t>
      </w:r>
      <w:r>
        <w:rPr>
          <w:spacing w:val="1"/>
          <w:w w:val="103"/>
        </w:rPr>
        <w:t>o</w:t>
      </w:r>
      <w:r>
        <w:rPr>
          <w:spacing w:val="2"/>
          <w:w w:val="103"/>
        </w:rPr>
        <w:t>w</w:t>
      </w:r>
      <w:r>
        <w:rPr>
          <w:w w:val="31"/>
        </w:rPr>
        <w:t>-­‐</w:t>
      </w:r>
      <w:r>
        <w:rPr>
          <w:spacing w:val="1"/>
          <w:w w:val="31"/>
        </w:rPr>
        <w:t>‑</w:t>
      </w:r>
      <w:r>
        <w:rPr>
          <w:spacing w:val="1"/>
          <w:w w:val="103"/>
        </w:rPr>
        <w:t>b</w:t>
      </w:r>
      <w:r>
        <w:rPr>
          <w:w w:val="103"/>
        </w:rPr>
        <w:t>l</w:t>
      </w:r>
      <w:r>
        <w:rPr>
          <w:spacing w:val="1"/>
          <w:w w:val="103"/>
        </w:rPr>
        <w:t>a</w:t>
      </w:r>
      <w:r>
        <w:rPr>
          <w:spacing w:val="1"/>
          <w:w w:val="103"/>
        </w:rPr>
        <w:t>d</w:t>
      </w:r>
      <w:r>
        <w:rPr>
          <w:spacing w:val="1"/>
          <w:w w:val="103"/>
        </w:rPr>
        <w:t>e</w:t>
      </w:r>
      <w:r>
        <w:rPr>
          <w:w w:val="103"/>
        </w:rPr>
        <w:t>d</w:t>
      </w:r>
      <w:r>
        <w:rPr/>
        <w:t> </w:t>
      </w:r>
      <w:r>
        <w:rPr>
          <w:spacing w:val="1"/>
          <w:w w:val="103"/>
        </w:rPr>
        <w:t>s</w:t>
      </w:r>
      <w:r>
        <w:rPr>
          <w:spacing w:val="1"/>
          <w:w w:val="103"/>
        </w:rPr>
        <w:t>c</w:t>
      </w:r>
      <w:r>
        <w:rPr>
          <w:w w:val="103"/>
        </w:rPr>
        <w:t>i</w:t>
      </w:r>
      <w:r>
        <w:rPr>
          <w:spacing w:val="1"/>
          <w:w w:val="103"/>
        </w:rPr>
        <w:t>ss</w:t>
      </w:r>
      <w:r>
        <w:rPr>
          <w:spacing w:val="1"/>
          <w:w w:val="103"/>
        </w:rPr>
        <w:t>o</w:t>
      </w:r>
      <w:r>
        <w:rPr>
          <w:spacing w:val="1"/>
          <w:w w:val="103"/>
        </w:rPr>
        <w:t>r</w:t>
      </w:r>
      <w:r>
        <w:rPr>
          <w:spacing w:val="1"/>
          <w:w w:val="103"/>
        </w:rPr>
        <w:t>s</w:t>
      </w:r>
      <w:r>
        <w:rPr>
          <w:w w:val="103"/>
        </w:rPr>
        <w:t>,</w:t>
      </w:r>
      <w:r>
        <w:rPr/>
        <w:t> </w:t>
      </w:r>
      <w:r>
        <w:rPr>
          <w:spacing w:val="1"/>
          <w:w w:val="103"/>
        </w:rPr>
        <w:t>a</w:t>
      </w:r>
      <w:r>
        <w:rPr>
          <w:spacing w:val="1"/>
          <w:w w:val="103"/>
        </w:rPr>
        <w:t>n</w:t>
      </w:r>
      <w:r>
        <w:rPr>
          <w:w w:val="103"/>
        </w:rPr>
        <w:t>d</w:t>
      </w:r>
      <w:r>
        <w:rPr/>
        <w:t> </w:t>
      </w:r>
      <w:r>
        <w:rPr>
          <w:spacing w:val="-86"/>
          <w:w w:val="103"/>
        </w:rPr>
        <w:t>a</w:t>
      </w:r>
      <w:r>
        <w:rPr>
          <w:w w:val="103"/>
        </w:rPr>
        <w:t> </w:t>
      </w:r>
      <w:r>
        <w:rPr/>
        <w:t>pair of pliers. Proficiency with these tools lets you</w:t>
      </w:r>
    </w:p>
    <w:p>
      <w:pPr>
        <w:pStyle w:val="BodyText"/>
        <w:spacing w:line="254" w:lineRule="auto" w:before="86"/>
        <w:ind w:right="269"/>
      </w:pPr>
      <w:r>
        <w:rPr/>
        <w:br w:type="column"/>
      </w:r>
      <w:r>
        <w:rPr>
          <w:w w:val="105"/>
        </w:rPr>
        <w:t>add your proficiency bonus to any ability checks you make to disarm traps or open locks.</w:t>
      </w:r>
    </w:p>
    <w:p>
      <w:pPr>
        <w:pStyle w:val="BodyText"/>
        <w:spacing w:before="7"/>
        <w:ind w:left="0"/>
      </w:pPr>
    </w:p>
    <w:p>
      <w:pPr>
        <w:pStyle w:val="Heading2"/>
      </w:pPr>
      <w:r>
        <w:rPr>
          <w:color w:val="943634"/>
        </w:rPr>
        <w:t>Mounts and Vehicles</w:t>
      </w:r>
    </w:p>
    <w:p>
      <w:pPr>
        <w:pStyle w:val="BodyText"/>
        <w:spacing w:line="254" w:lineRule="auto" w:before="18"/>
        <w:ind w:right="233"/>
      </w:pPr>
      <w:r>
        <w:rPr>
          <w:w w:val="105"/>
        </w:rPr>
        <w:t>A good mount can help you move more quickly through the wilderness, but its primary purpose is to carry the gear that would otherwise slow you down. The Mounts and Other Animals table shows each animal’s speed and base carrying capacity.</w:t>
      </w:r>
    </w:p>
    <w:p>
      <w:pPr>
        <w:pStyle w:val="BodyText"/>
        <w:spacing w:line="254" w:lineRule="auto"/>
        <w:ind w:right="201" w:firstLine="187"/>
      </w:pPr>
      <w:r>
        <w:rPr>
          <w:w w:val="105"/>
        </w:rPr>
        <w:t>An animal pulling a carriage, cart, chariot, sled, or wagon can move weight up to five times its base carrying capacity, including the weight of the vehicle. If multiple animals pull the same vehicle, they can add their carrying capacity</w:t>
      </w:r>
      <w:r>
        <w:rPr>
          <w:spacing w:val="3"/>
          <w:w w:val="105"/>
        </w:rPr>
        <w:t> </w:t>
      </w:r>
      <w:r>
        <w:rPr>
          <w:w w:val="105"/>
        </w:rPr>
        <w:t>together.</w:t>
      </w:r>
    </w:p>
    <w:p>
      <w:pPr>
        <w:pStyle w:val="BodyText"/>
        <w:spacing w:line="252" w:lineRule="auto"/>
        <w:ind w:right="242" w:firstLine="187"/>
      </w:pPr>
      <w:r>
        <w:rPr>
          <w:w w:val="105"/>
        </w:rPr>
        <w:t>Mounts other than those listed here are available in fantasy gaming worlds, but they are rare and not normally available for purchase. These include flying mounts (pegasi, griffons, hippogriffs, and similar animals) and even aquatic mounts (giant sea horses, for example). Acquiring such a mount often means securing an egg and raising the creature yourself, making a bargain with a powerful entity, or negotiating with the mount itself.</w:t>
      </w:r>
    </w:p>
    <w:p>
      <w:pPr>
        <w:pStyle w:val="BodyText"/>
        <w:spacing w:line="254" w:lineRule="auto"/>
        <w:ind w:right="337" w:firstLine="187"/>
      </w:pPr>
      <w:r>
        <w:rPr>
          <w:rFonts w:ascii="Georgia" w:hAnsi="Georgia"/>
          <w:b/>
          <w:i/>
          <w:w w:val="105"/>
        </w:rPr>
        <w:t>Barding.</w:t>
      </w:r>
      <w:r>
        <w:rPr>
          <w:rFonts w:ascii="Georgia" w:hAnsi="Georgia"/>
          <w:b/>
          <w:i/>
          <w:spacing w:val="-29"/>
          <w:w w:val="105"/>
        </w:rPr>
        <w:t> </w:t>
      </w:r>
      <w:r>
        <w:rPr>
          <w:w w:val="105"/>
        </w:rPr>
        <w:t>Barding</w:t>
      </w:r>
      <w:r>
        <w:rPr>
          <w:spacing w:val="-22"/>
          <w:w w:val="105"/>
        </w:rPr>
        <w:t> </w:t>
      </w:r>
      <w:r>
        <w:rPr>
          <w:w w:val="105"/>
        </w:rPr>
        <w:t>is</w:t>
      </w:r>
      <w:r>
        <w:rPr>
          <w:spacing w:val="-22"/>
          <w:w w:val="105"/>
        </w:rPr>
        <w:t> </w:t>
      </w:r>
      <w:r>
        <w:rPr>
          <w:w w:val="105"/>
        </w:rPr>
        <w:t>armor</w:t>
      </w:r>
      <w:r>
        <w:rPr>
          <w:spacing w:val="-22"/>
          <w:w w:val="105"/>
        </w:rPr>
        <w:t> </w:t>
      </w:r>
      <w:r>
        <w:rPr>
          <w:w w:val="105"/>
        </w:rPr>
        <w:t>designed</w:t>
      </w:r>
      <w:r>
        <w:rPr>
          <w:spacing w:val="-21"/>
          <w:w w:val="105"/>
        </w:rPr>
        <w:t> </w:t>
      </w:r>
      <w:r>
        <w:rPr>
          <w:w w:val="105"/>
        </w:rPr>
        <w:t>to</w:t>
      </w:r>
      <w:r>
        <w:rPr>
          <w:spacing w:val="-22"/>
          <w:w w:val="105"/>
        </w:rPr>
        <w:t> </w:t>
      </w:r>
      <w:r>
        <w:rPr>
          <w:w w:val="105"/>
        </w:rPr>
        <w:t>protect</w:t>
      </w:r>
      <w:r>
        <w:rPr>
          <w:spacing w:val="-22"/>
          <w:w w:val="105"/>
        </w:rPr>
        <w:t> </w:t>
      </w:r>
      <w:r>
        <w:rPr>
          <w:w w:val="105"/>
        </w:rPr>
        <w:t>an animal’s head, neck, chest, and body. Any type of armor shown on the Armor table can be purchased as barding. The cost is four times the equivalent armor made for humanoids, and it weighs twice as much.</w:t>
      </w:r>
    </w:p>
    <w:p>
      <w:pPr>
        <w:pStyle w:val="BodyText"/>
        <w:spacing w:line="254" w:lineRule="auto"/>
        <w:ind w:right="239" w:firstLine="187"/>
      </w:pPr>
      <w:r>
        <w:rPr>
          <w:rFonts w:ascii="Georgia"/>
          <w:b/>
          <w:i/>
          <w:w w:val="105"/>
        </w:rPr>
        <w:t>Saddles. </w:t>
      </w:r>
      <w:r>
        <w:rPr>
          <w:w w:val="105"/>
        </w:rPr>
        <w:t>A military saddle braces the rider, helping you keep your seat on an active mount in battle. It gives you advantage on any check you make to remain mounted. An exotic saddle is required for riding any aquatic or flying mount.</w:t>
      </w:r>
    </w:p>
    <w:p>
      <w:pPr>
        <w:pStyle w:val="BodyText"/>
        <w:spacing w:line="252" w:lineRule="auto"/>
        <w:ind w:right="37" w:firstLine="187"/>
      </w:pPr>
      <w:r>
        <w:rPr>
          <w:rFonts w:ascii="Georgia"/>
          <w:b/>
          <w:i/>
        </w:rPr>
        <w:t>Vehicle Proficiency. </w:t>
      </w:r>
      <w:r>
        <w:rPr/>
        <w:t>If you have proficiency with a </w:t>
      </w:r>
      <w:r>
        <w:rPr>
          <w:w w:val="105"/>
        </w:rPr>
        <w:t>certain kind of vehicle (land or water), you can add your proficiency bonus to any check you make to control that kind of vehicle in difficult circumstances.</w:t>
      </w:r>
    </w:p>
    <w:p>
      <w:pPr>
        <w:pStyle w:val="BodyText"/>
        <w:spacing w:line="252" w:lineRule="auto"/>
        <w:ind w:right="252" w:firstLine="187"/>
      </w:pPr>
      <w:r>
        <w:rPr>
          <w:rFonts w:ascii="Georgia" w:hAnsi="Georgia"/>
          <w:b/>
          <w:i/>
        </w:rPr>
        <w:t>Rowed Vessels. </w:t>
      </w:r>
      <w:r>
        <w:rPr/>
        <w:t>Keelboats and rowboats are used </w:t>
      </w:r>
      <w:r>
        <w:rPr>
          <w:w w:val="105"/>
        </w:rPr>
        <w:t>on lakes and rivers. If going downstream, add the speed of the current (typically 3 miles per hour) to the speed of the vehicle. These vehicles can’t be rowed against any significant current, but they can be pulled upstream by draft animals on the shores. A rowboat weighs 100 pounds, in case adventurers carry it over land.</w:t>
      </w:r>
    </w:p>
    <w:p>
      <w:pPr>
        <w:spacing w:before="93"/>
        <w:ind w:left="232" w:right="0" w:firstLine="0"/>
        <w:jc w:val="left"/>
        <w:rPr>
          <w:rFonts w:ascii="Carlito"/>
          <w:b/>
          <w:sz w:val="24"/>
        </w:rPr>
      </w:pPr>
      <w:r>
        <w:rPr>
          <w:rFonts w:ascii="Carlito"/>
          <w:b/>
          <w:sz w:val="24"/>
        </w:rPr>
        <w:t>Mounts and Other Animals</w:t>
      </w:r>
    </w:p>
    <w:p>
      <w:pPr>
        <w:spacing w:before="67"/>
        <w:ind w:left="0" w:right="1353" w:firstLine="0"/>
        <w:jc w:val="right"/>
        <w:rPr>
          <w:rFonts w:ascii="Carlito"/>
          <w:b/>
          <w:sz w:val="17"/>
        </w:rPr>
      </w:pPr>
      <w:r>
        <w:rPr>
          <w:rFonts w:ascii="Carlito"/>
          <w:b/>
          <w:w w:val="105"/>
          <w:sz w:val="17"/>
        </w:rPr>
        <w:t>Carrying</w:t>
      </w:r>
    </w:p>
    <w:p>
      <w:pPr>
        <w:tabs>
          <w:tab w:pos="1545" w:val="left" w:leader="none"/>
          <w:tab w:pos="2088" w:val="left" w:leader="none"/>
          <w:tab w:pos="2764" w:val="left" w:leader="none"/>
        </w:tabs>
        <w:spacing w:before="13"/>
        <w:ind w:left="0" w:right="1346" w:firstLine="0"/>
        <w:jc w:val="right"/>
        <w:rPr>
          <w:rFonts w:ascii="Carlito"/>
          <w:b/>
          <w:sz w:val="17"/>
        </w:rPr>
      </w:pPr>
      <w:r>
        <w:rPr/>
        <w:pict>
          <v:shape style="position:absolute;margin-left:323.040009pt;margin-top:11.383262pt;width:181pt;height:32.9pt;mso-position-horizontal-relative:page;mso-position-vertical-relative:paragraph;z-index:1591705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0"/>
                    <w:gridCol w:w="1370"/>
                    <w:gridCol w:w="871"/>
                  </w:tblGrid>
                  <w:tr>
                    <w:trPr>
                      <w:trHeight w:val="220" w:hRule="atLeast"/>
                    </w:trPr>
                    <w:tc>
                      <w:tcPr>
                        <w:tcW w:w="1380" w:type="dxa"/>
                        <w:shd w:val="clear" w:color="auto" w:fill="EEECE1"/>
                      </w:tcPr>
                      <w:p>
                        <w:pPr>
                          <w:pStyle w:val="TableParagraph"/>
                          <w:spacing w:line="195" w:lineRule="exact"/>
                          <w:ind w:left="110"/>
                          <w:rPr>
                            <w:sz w:val="17"/>
                          </w:rPr>
                        </w:pPr>
                        <w:r>
                          <w:rPr>
                            <w:w w:val="105"/>
                            <w:sz w:val="17"/>
                          </w:rPr>
                          <w:t>Camel</w:t>
                        </w:r>
                      </w:p>
                    </w:tc>
                    <w:tc>
                      <w:tcPr>
                        <w:tcW w:w="1370" w:type="dxa"/>
                        <w:shd w:val="clear" w:color="auto" w:fill="EEECE1"/>
                      </w:tcPr>
                      <w:p>
                        <w:pPr>
                          <w:pStyle w:val="TableParagraph"/>
                          <w:tabs>
                            <w:tab w:pos="656" w:val="left" w:leader="none"/>
                          </w:tabs>
                          <w:spacing w:line="195" w:lineRule="exact"/>
                          <w:ind w:right="128"/>
                          <w:jc w:val="right"/>
                          <w:rPr>
                            <w:sz w:val="17"/>
                          </w:rPr>
                        </w:pPr>
                        <w:r>
                          <w:rPr>
                            <w:w w:val="105"/>
                            <w:sz w:val="17"/>
                          </w:rPr>
                          <w:t>50</w:t>
                        </w:r>
                        <w:r>
                          <w:rPr>
                            <w:spacing w:val="1"/>
                            <w:w w:val="105"/>
                            <w:sz w:val="17"/>
                          </w:rPr>
                          <w:t> </w:t>
                        </w:r>
                        <w:r>
                          <w:rPr>
                            <w:w w:val="105"/>
                            <w:sz w:val="17"/>
                          </w:rPr>
                          <w:t>gp</w:t>
                          <w:tab/>
                          <w:t>50 ft.</w:t>
                        </w:r>
                      </w:p>
                    </w:tc>
                    <w:tc>
                      <w:tcPr>
                        <w:tcW w:w="871" w:type="dxa"/>
                        <w:shd w:val="clear" w:color="auto" w:fill="EEECE1"/>
                      </w:tcPr>
                      <w:p>
                        <w:pPr>
                          <w:pStyle w:val="TableParagraph"/>
                          <w:spacing w:line="195" w:lineRule="exact"/>
                          <w:ind w:left="109" w:right="94"/>
                          <w:jc w:val="center"/>
                          <w:rPr>
                            <w:sz w:val="17"/>
                          </w:rPr>
                        </w:pPr>
                        <w:r>
                          <w:rPr>
                            <w:w w:val="105"/>
                            <w:sz w:val="17"/>
                          </w:rPr>
                          <w:t>480 lb.</w:t>
                        </w:r>
                      </w:p>
                    </w:tc>
                  </w:tr>
                  <w:tr>
                    <w:trPr>
                      <w:trHeight w:val="215" w:hRule="atLeast"/>
                    </w:trPr>
                    <w:tc>
                      <w:tcPr>
                        <w:tcW w:w="1380" w:type="dxa"/>
                      </w:tcPr>
                      <w:p>
                        <w:pPr>
                          <w:pStyle w:val="TableParagraph"/>
                          <w:spacing w:line="190" w:lineRule="exact"/>
                          <w:ind w:left="110"/>
                          <w:rPr>
                            <w:sz w:val="17"/>
                          </w:rPr>
                        </w:pPr>
                        <w:r>
                          <w:rPr>
                            <w:w w:val="105"/>
                            <w:sz w:val="17"/>
                          </w:rPr>
                          <w:t>Donkey or mule</w:t>
                        </w:r>
                      </w:p>
                    </w:tc>
                    <w:tc>
                      <w:tcPr>
                        <w:tcW w:w="1370" w:type="dxa"/>
                      </w:tcPr>
                      <w:p>
                        <w:pPr>
                          <w:pStyle w:val="TableParagraph"/>
                          <w:tabs>
                            <w:tab w:pos="565" w:val="left" w:leader="none"/>
                          </w:tabs>
                          <w:spacing w:line="190" w:lineRule="exact"/>
                          <w:ind w:right="128"/>
                          <w:jc w:val="right"/>
                          <w:rPr>
                            <w:sz w:val="17"/>
                          </w:rPr>
                        </w:pPr>
                        <w:r>
                          <w:rPr>
                            <w:w w:val="105"/>
                            <w:sz w:val="17"/>
                          </w:rPr>
                          <w:t>8 gp</w:t>
                          <w:tab/>
                          <w:t>40</w:t>
                        </w:r>
                        <w:r>
                          <w:rPr>
                            <w:spacing w:val="1"/>
                            <w:w w:val="105"/>
                            <w:sz w:val="17"/>
                          </w:rPr>
                          <w:t> </w:t>
                        </w:r>
                        <w:r>
                          <w:rPr>
                            <w:w w:val="105"/>
                            <w:sz w:val="17"/>
                          </w:rPr>
                          <w:t>ft.</w:t>
                        </w:r>
                      </w:p>
                    </w:tc>
                    <w:tc>
                      <w:tcPr>
                        <w:tcW w:w="871" w:type="dxa"/>
                      </w:tcPr>
                      <w:p>
                        <w:pPr>
                          <w:pStyle w:val="TableParagraph"/>
                          <w:spacing w:line="190" w:lineRule="exact"/>
                          <w:ind w:left="109" w:right="94"/>
                          <w:jc w:val="center"/>
                          <w:rPr>
                            <w:sz w:val="17"/>
                          </w:rPr>
                        </w:pPr>
                        <w:r>
                          <w:rPr>
                            <w:w w:val="105"/>
                            <w:sz w:val="17"/>
                          </w:rPr>
                          <w:t>420 lb.</w:t>
                        </w:r>
                      </w:p>
                    </w:tc>
                  </w:tr>
                  <w:tr>
                    <w:trPr>
                      <w:trHeight w:val="221" w:hRule="atLeast"/>
                    </w:trPr>
                    <w:tc>
                      <w:tcPr>
                        <w:tcW w:w="1380" w:type="dxa"/>
                        <w:shd w:val="clear" w:color="auto" w:fill="EEECE1"/>
                      </w:tcPr>
                      <w:p>
                        <w:pPr>
                          <w:pStyle w:val="TableParagraph"/>
                          <w:spacing w:line="195" w:lineRule="exact"/>
                          <w:ind w:left="110"/>
                          <w:rPr>
                            <w:sz w:val="17"/>
                          </w:rPr>
                        </w:pPr>
                        <w:r>
                          <w:rPr>
                            <w:w w:val="105"/>
                            <w:sz w:val="17"/>
                          </w:rPr>
                          <w:t>Elephant</w:t>
                        </w:r>
                      </w:p>
                    </w:tc>
                    <w:tc>
                      <w:tcPr>
                        <w:tcW w:w="1370" w:type="dxa"/>
                        <w:shd w:val="clear" w:color="auto" w:fill="EEECE1"/>
                      </w:tcPr>
                      <w:p>
                        <w:pPr>
                          <w:pStyle w:val="TableParagraph"/>
                          <w:tabs>
                            <w:tab w:pos="748" w:val="left" w:leader="none"/>
                          </w:tabs>
                          <w:spacing w:line="195" w:lineRule="exact"/>
                          <w:ind w:right="128"/>
                          <w:jc w:val="right"/>
                          <w:rPr>
                            <w:sz w:val="17"/>
                          </w:rPr>
                        </w:pPr>
                        <w:r>
                          <w:rPr>
                            <w:w w:val="105"/>
                            <w:sz w:val="17"/>
                          </w:rPr>
                          <w:t>200</w:t>
                        </w:r>
                        <w:r>
                          <w:rPr>
                            <w:spacing w:val="1"/>
                            <w:w w:val="105"/>
                            <w:sz w:val="17"/>
                          </w:rPr>
                          <w:t> </w:t>
                        </w:r>
                        <w:r>
                          <w:rPr>
                            <w:w w:val="105"/>
                            <w:sz w:val="17"/>
                          </w:rPr>
                          <w:t>gp</w:t>
                          <w:tab/>
                          <w:t>40 ft.</w:t>
                        </w:r>
                      </w:p>
                    </w:tc>
                    <w:tc>
                      <w:tcPr>
                        <w:tcW w:w="871" w:type="dxa"/>
                        <w:shd w:val="clear" w:color="auto" w:fill="EEECE1"/>
                      </w:tcPr>
                      <w:p>
                        <w:pPr>
                          <w:pStyle w:val="TableParagraph"/>
                          <w:spacing w:line="195" w:lineRule="exact"/>
                          <w:ind w:left="109" w:right="94"/>
                          <w:jc w:val="center"/>
                          <w:rPr>
                            <w:sz w:val="17"/>
                          </w:rPr>
                        </w:pPr>
                        <w:r>
                          <w:rPr>
                            <w:w w:val="105"/>
                            <w:sz w:val="17"/>
                          </w:rPr>
                          <w:t>1,320 lb.</w:t>
                        </w:r>
                      </w:p>
                    </w:tc>
                  </w:tr>
                </w:tbl>
                <w:p>
                  <w:pPr>
                    <w:pStyle w:val="BodyText"/>
                    <w:ind w:left="0"/>
                  </w:pPr>
                </w:p>
              </w:txbxContent>
            </v:textbox>
            <w10:wrap type="none"/>
          </v:shape>
        </w:pict>
      </w:r>
      <w:r>
        <w:rPr>
          <w:rFonts w:ascii="Carlito"/>
          <w:b/>
          <w:w w:val="105"/>
          <w:sz w:val="17"/>
        </w:rPr>
        <w:t>Item</w:t>
        <w:tab/>
        <w:t>Cost</w:t>
        <w:tab/>
        <w:t>Speed</w:t>
        <w:tab/>
        <w:t>Capacity</w:t>
      </w:r>
    </w:p>
    <w:p>
      <w:pPr>
        <w:spacing w:after="0"/>
        <w:jc w:val="right"/>
        <w:rPr>
          <w:rFonts w:ascii="Carlito"/>
          <w:sz w:val="17"/>
        </w:rPr>
        <w:sectPr>
          <w:pgSz w:w="12240" w:h="15840"/>
          <w:pgMar w:header="0" w:footer="644" w:top="1360" w:bottom="840" w:left="920" w:right="920"/>
          <w:cols w:num="2" w:equalWidth="0">
            <w:col w:w="4790" w:space="629"/>
            <w:col w:w="4981"/>
          </w:cols>
        </w:sectPr>
      </w:pPr>
    </w:p>
    <w:p>
      <w:pPr>
        <w:spacing w:before="77"/>
        <w:ind w:left="5651" w:right="0" w:firstLine="0"/>
        <w:jc w:val="left"/>
        <w:rPr>
          <w:rFonts w:ascii="Carlito"/>
          <w:b/>
          <w:sz w:val="24"/>
        </w:rPr>
      </w:pPr>
      <w:r>
        <w:rPr/>
        <w:pict>
          <v:shape style="position:absolute;margin-left:52.32pt;margin-top:3.940674pt;width:180.75pt;height:54.8pt;mso-position-horizontal-relative:page;mso-position-vertical-relative:paragraph;z-index:1592217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gridCol w:w="842"/>
                    <w:gridCol w:w="674"/>
                    <w:gridCol w:w="836"/>
                  </w:tblGrid>
                  <w:tr>
                    <w:trPr>
                      <w:trHeight w:val="220" w:hRule="atLeast"/>
                    </w:trPr>
                    <w:tc>
                      <w:tcPr>
                        <w:tcW w:w="1261" w:type="dxa"/>
                      </w:tcPr>
                      <w:p>
                        <w:pPr>
                          <w:pStyle w:val="TableParagraph"/>
                          <w:spacing w:line="195" w:lineRule="exact" w:before="7"/>
                          <w:ind w:left="105"/>
                          <w:rPr>
                            <w:sz w:val="17"/>
                          </w:rPr>
                        </w:pPr>
                        <w:r>
                          <w:rPr>
                            <w:w w:val="105"/>
                            <w:sz w:val="17"/>
                          </w:rPr>
                          <w:t>Horse, draft</w:t>
                        </w:r>
                      </w:p>
                    </w:tc>
                    <w:tc>
                      <w:tcPr>
                        <w:tcW w:w="842" w:type="dxa"/>
                      </w:tcPr>
                      <w:p>
                        <w:pPr>
                          <w:pStyle w:val="TableParagraph"/>
                          <w:spacing w:line="195" w:lineRule="exact" w:before="7"/>
                          <w:ind w:right="125"/>
                          <w:jc w:val="right"/>
                          <w:rPr>
                            <w:sz w:val="17"/>
                          </w:rPr>
                        </w:pPr>
                        <w:r>
                          <w:rPr>
                            <w:w w:val="105"/>
                            <w:sz w:val="17"/>
                          </w:rPr>
                          <w:t>50 gp</w:t>
                        </w:r>
                      </w:p>
                    </w:tc>
                    <w:tc>
                      <w:tcPr>
                        <w:tcW w:w="674" w:type="dxa"/>
                      </w:tcPr>
                      <w:p>
                        <w:pPr>
                          <w:pStyle w:val="TableParagraph"/>
                          <w:spacing w:line="195" w:lineRule="exact" w:before="7"/>
                          <w:ind w:left="111" w:right="142"/>
                          <w:jc w:val="center"/>
                          <w:rPr>
                            <w:sz w:val="17"/>
                          </w:rPr>
                        </w:pPr>
                        <w:r>
                          <w:rPr>
                            <w:w w:val="105"/>
                            <w:sz w:val="17"/>
                          </w:rPr>
                          <w:t>40 ft.</w:t>
                        </w:r>
                      </w:p>
                    </w:tc>
                    <w:tc>
                      <w:tcPr>
                        <w:tcW w:w="836" w:type="dxa"/>
                      </w:tcPr>
                      <w:p>
                        <w:pPr>
                          <w:pStyle w:val="TableParagraph"/>
                          <w:spacing w:line="195" w:lineRule="exact" w:before="7"/>
                          <w:ind w:left="147" w:right="157"/>
                          <w:jc w:val="center"/>
                          <w:rPr>
                            <w:sz w:val="17"/>
                          </w:rPr>
                        </w:pPr>
                        <w:r>
                          <w:rPr>
                            <w:w w:val="105"/>
                            <w:sz w:val="17"/>
                          </w:rPr>
                          <w:t>540 lb.</w:t>
                        </w:r>
                      </w:p>
                    </w:tc>
                  </w:tr>
                  <w:tr>
                    <w:trPr>
                      <w:trHeight w:val="220" w:hRule="atLeast"/>
                    </w:trPr>
                    <w:tc>
                      <w:tcPr>
                        <w:tcW w:w="1261" w:type="dxa"/>
                        <w:shd w:val="clear" w:color="auto" w:fill="EEECE1"/>
                      </w:tcPr>
                      <w:p>
                        <w:pPr>
                          <w:pStyle w:val="TableParagraph"/>
                          <w:spacing w:line="195" w:lineRule="exact"/>
                          <w:ind w:left="105"/>
                          <w:rPr>
                            <w:sz w:val="17"/>
                          </w:rPr>
                        </w:pPr>
                        <w:r>
                          <w:rPr>
                            <w:w w:val="105"/>
                            <w:sz w:val="17"/>
                          </w:rPr>
                          <w:t>Horse, riding</w:t>
                        </w:r>
                      </w:p>
                    </w:tc>
                    <w:tc>
                      <w:tcPr>
                        <w:tcW w:w="842" w:type="dxa"/>
                        <w:shd w:val="clear" w:color="auto" w:fill="EEECE1"/>
                      </w:tcPr>
                      <w:p>
                        <w:pPr>
                          <w:pStyle w:val="TableParagraph"/>
                          <w:spacing w:line="195" w:lineRule="exact"/>
                          <w:ind w:right="125"/>
                          <w:jc w:val="right"/>
                          <w:rPr>
                            <w:sz w:val="17"/>
                          </w:rPr>
                        </w:pPr>
                        <w:r>
                          <w:rPr>
                            <w:w w:val="105"/>
                            <w:sz w:val="17"/>
                          </w:rPr>
                          <w:t>75 gp</w:t>
                        </w:r>
                      </w:p>
                    </w:tc>
                    <w:tc>
                      <w:tcPr>
                        <w:tcW w:w="674" w:type="dxa"/>
                        <w:shd w:val="clear" w:color="auto" w:fill="EEECE1"/>
                      </w:tcPr>
                      <w:p>
                        <w:pPr>
                          <w:pStyle w:val="TableParagraph"/>
                          <w:spacing w:line="195" w:lineRule="exact"/>
                          <w:ind w:left="111" w:right="142"/>
                          <w:jc w:val="center"/>
                          <w:rPr>
                            <w:sz w:val="17"/>
                          </w:rPr>
                        </w:pPr>
                        <w:r>
                          <w:rPr>
                            <w:w w:val="105"/>
                            <w:sz w:val="17"/>
                          </w:rPr>
                          <w:t>60 ft.</w:t>
                        </w:r>
                      </w:p>
                    </w:tc>
                    <w:tc>
                      <w:tcPr>
                        <w:tcW w:w="836" w:type="dxa"/>
                        <w:shd w:val="clear" w:color="auto" w:fill="EEECE1"/>
                      </w:tcPr>
                      <w:p>
                        <w:pPr>
                          <w:pStyle w:val="TableParagraph"/>
                          <w:spacing w:line="195" w:lineRule="exact"/>
                          <w:ind w:left="147" w:right="157"/>
                          <w:jc w:val="center"/>
                          <w:rPr>
                            <w:sz w:val="17"/>
                          </w:rPr>
                        </w:pPr>
                        <w:r>
                          <w:rPr>
                            <w:w w:val="105"/>
                            <w:sz w:val="17"/>
                          </w:rPr>
                          <w:t>480 lb.</w:t>
                        </w:r>
                      </w:p>
                    </w:tc>
                  </w:tr>
                  <w:tr>
                    <w:trPr>
                      <w:trHeight w:val="216" w:hRule="atLeast"/>
                    </w:trPr>
                    <w:tc>
                      <w:tcPr>
                        <w:tcW w:w="1261" w:type="dxa"/>
                      </w:tcPr>
                      <w:p>
                        <w:pPr>
                          <w:pStyle w:val="TableParagraph"/>
                          <w:spacing w:line="190" w:lineRule="exact"/>
                          <w:ind w:left="105"/>
                          <w:rPr>
                            <w:sz w:val="17"/>
                          </w:rPr>
                        </w:pPr>
                        <w:r>
                          <w:rPr>
                            <w:w w:val="105"/>
                            <w:sz w:val="17"/>
                          </w:rPr>
                          <w:t>Mastiff</w:t>
                        </w:r>
                      </w:p>
                    </w:tc>
                    <w:tc>
                      <w:tcPr>
                        <w:tcW w:w="842" w:type="dxa"/>
                      </w:tcPr>
                      <w:p>
                        <w:pPr>
                          <w:pStyle w:val="TableParagraph"/>
                          <w:spacing w:line="190" w:lineRule="exact"/>
                          <w:ind w:right="125"/>
                          <w:jc w:val="right"/>
                          <w:rPr>
                            <w:sz w:val="17"/>
                          </w:rPr>
                        </w:pPr>
                        <w:r>
                          <w:rPr>
                            <w:w w:val="105"/>
                            <w:sz w:val="17"/>
                          </w:rPr>
                          <w:t>25 gp</w:t>
                        </w:r>
                      </w:p>
                    </w:tc>
                    <w:tc>
                      <w:tcPr>
                        <w:tcW w:w="674" w:type="dxa"/>
                      </w:tcPr>
                      <w:p>
                        <w:pPr>
                          <w:pStyle w:val="TableParagraph"/>
                          <w:spacing w:line="190" w:lineRule="exact"/>
                          <w:ind w:left="111" w:right="142"/>
                          <w:jc w:val="center"/>
                          <w:rPr>
                            <w:sz w:val="17"/>
                          </w:rPr>
                        </w:pPr>
                        <w:r>
                          <w:rPr>
                            <w:w w:val="105"/>
                            <w:sz w:val="17"/>
                          </w:rPr>
                          <w:t>40 ft.</w:t>
                        </w:r>
                      </w:p>
                    </w:tc>
                    <w:tc>
                      <w:tcPr>
                        <w:tcW w:w="836" w:type="dxa"/>
                      </w:tcPr>
                      <w:p>
                        <w:pPr>
                          <w:pStyle w:val="TableParagraph"/>
                          <w:spacing w:line="190" w:lineRule="exact"/>
                          <w:ind w:left="147" w:right="157"/>
                          <w:jc w:val="center"/>
                          <w:rPr>
                            <w:sz w:val="17"/>
                          </w:rPr>
                        </w:pPr>
                        <w:r>
                          <w:rPr>
                            <w:w w:val="105"/>
                            <w:sz w:val="17"/>
                          </w:rPr>
                          <w:t>195 lb.</w:t>
                        </w:r>
                      </w:p>
                    </w:tc>
                  </w:tr>
                  <w:tr>
                    <w:trPr>
                      <w:trHeight w:val="220" w:hRule="atLeast"/>
                    </w:trPr>
                    <w:tc>
                      <w:tcPr>
                        <w:tcW w:w="1261" w:type="dxa"/>
                        <w:shd w:val="clear" w:color="auto" w:fill="EEECE1"/>
                      </w:tcPr>
                      <w:p>
                        <w:pPr>
                          <w:pStyle w:val="TableParagraph"/>
                          <w:spacing w:line="195" w:lineRule="exact"/>
                          <w:ind w:left="105"/>
                          <w:rPr>
                            <w:sz w:val="17"/>
                          </w:rPr>
                        </w:pPr>
                        <w:r>
                          <w:rPr>
                            <w:w w:val="105"/>
                            <w:sz w:val="17"/>
                          </w:rPr>
                          <w:t>Pony</w:t>
                        </w:r>
                      </w:p>
                    </w:tc>
                    <w:tc>
                      <w:tcPr>
                        <w:tcW w:w="842" w:type="dxa"/>
                        <w:shd w:val="clear" w:color="auto" w:fill="EEECE1"/>
                      </w:tcPr>
                      <w:p>
                        <w:pPr>
                          <w:pStyle w:val="TableParagraph"/>
                          <w:spacing w:line="195" w:lineRule="exact"/>
                          <w:ind w:right="125"/>
                          <w:jc w:val="right"/>
                          <w:rPr>
                            <w:sz w:val="17"/>
                          </w:rPr>
                        </w:pPr>
                        <w:r>
                          <w:rPr>
                            <w:w w:val="105"/>
                            <w:sz w:val="17"/>
                          </w:rPr>
                          <w:t>30 gp</w:t>
                        </w:r>
                      </w:p>
                    </w:tc>
                    <w:tc>
                      <w:tcPr>
                        <w:tcW w:w="674" w:type="dxa"/>
                        <w:shd w:val="clear" w:color="auto" w:fill="EEECE1"/>
                      </w:tcPr>
                      <w:p>
                        <w:pPr>
                          <w:pStyle w:val="TableParagraph"/>
                          <w:spacing w:line="195" w:lineRule="exact"/>
                          <w:ind w:left="111" w:right="142"/>
                          <w:jc w:val="center"/>
                          <w:rPr>
                            <w:sz w:val="17"/>
                          </w:rPr>
                        </w:pPr>
                        <w:r>
                          <w:rPr>
                            <w:w w:val="105"/>
                            <w:sz w:val="17"/>
                          </w:rPr>
                          <w:t>40 ft.</w:t>
                        </w:r>
                      </w:p>
                    </w:tc>
                    <w:tc>
                      <w:tcPr>
                        <w:tcW w:w="836" w:type="dxa"/>
                        <w:shd w:val="clear" w:color="auto" w:fill="EEECE1"/>
                      </w:tcPr>
                      <w:p>
                        <w:pPr>
                          <w:pStyle w:val="TableParagraph"/>
                          <w:spacing w:line="195" w:lineRule="exact"/>
                          <w:ind w:left="147" w:right="157"/>
                          <w:jc w:val="center"/>
                          <w:rPr>
                            <w:sz w:val="17"/>
                          </w:rPr>
                        </w:pPr>
                        <w:r>
                          <w:rPr>
                            <w:w w:val="105"/>
                            <w:sz w:val="17"/>
                          </w:rPr>
                          <w:t>225 lb.</w:t>
                        </w:r>
                      </w:p>
                    </w:tc>
                  </w:tr>
                  <w:tr>
                    <w:trPr>
                      <w:trHeight w:val="216" w:hRule="atLeast"/>
                    </w:trPr>
                    <w:tc>
                      <w:tcPr>
                        <w:tcW w:w="1261" w:type="dxa"/>
                      </w:tcPr>
                      <w:p>
                        <w:pPr>
                          <w:pStyle w:val="TableParagraph"/>
                          <w:spacing w:line="190" w:lineRule="exact"/>
                          <w:ind w:left="105"/>
                          <w:rPr>
                            <w:sz w:val="17"/>
                          </w:rPr>
                        </w:pPr>
                        <w:r>
                          <w:rPr>
                            <w:w w:val="105"/>
                            <w:sz w:val="17"/>
                          </w:rPr>
                          <w:t>Warhorse</w:t>
                        </w:r>
                      </w:p>
                    </w:tc>
                    <w:tc>
                      <w:tcPr>
                        <w:tcW w:w="842" w:type="dxa"/>
                      </w:tcPr>
                      <w:p>
                        <w:pPr>
                          <w:pStyle w:val="TableParagraph"/>
                          <w:spacing w:line="190" w:lineRule="exact"/>
                          <w:ind w:right="125"/>
                          <w:jc w:val="right"/>
                          <w:rPr>
                            <w:sz w:val="17"/>
                          </w:rPr>
                        </w:pPr>
                        <w:r>
                          <w:rPr>
                            <w:w w:val="105"/>
                            <w:sz w:val="17"/>
                          </w:rPr>
                          <w:t>400 gp</w:t>
                        </w:r>
                      </w:p>
                    </w:tc>
                    <w:tc>
                      <w:tcPr>
                        <w:tcW w:w="674" w:type="dxa"/>
                      </w:tcPr>
                      <w:p>
                        <w:pPr>
                          <w:pStyle w:val="TableParagraph"/>
                          <w:spacing w:line="190" w:lineRule="exact"/>
                          <w:ind w:left="111" w:right="142"/>
                          <w:jc w:val="center"/>
                          <w:rPr>
                            <w:sz w:val="17"/>
                          </w:rPr>
                        </w:pPr>
                        <w:r>
                          <w:rPr>
                            <w:w w:val="105"/>
                            <w:sz w:val="17"/>
                          </w:rPr>
                          <w:t>60 ft.</w:t>
                        </w:r>
                      </w:p>
                    </w:tc>
                    <w:tc>
                      <w:tcPr>
                        <w:tcW w:w="836" w:type="dxa"/>
                      </w:tcPr>
                      <w:p>
                        <w:pPr>
                          <w:pStyle w:val="TableParagraph"/>
                          <w:spacing w:line="190" w:lineRule="exact"/>
                          <w:ind w:left="147" w:right="157"/>
                          <w:jc w:val="center"/>
                          <w:rPr>
                            <w:sz w:val="17"/>
                          </w:rPr>
                        </w:pPr>
                        <w:r>
                          <w:rPr>
                            <w:w w:val="105"/>
                            <w:sz w:val="17"/>
                          </w:rPr>
                          <w:t>540 lb.</w:t>
                        </w:r>
                      </w:p>
                    </w:tc>
                  </w:tr>
                </w:tbl>
                <w:p>
                  <w:pPr>
                    <w:pStyle w:val="BodyText"/>
                    <w:ind w:left="0"/>
                  </w:pPr>
                </w:p>
              </w:txbxContent>
            </v:textbox>
            <w10:wrap type="none"/>
          </v:shape>
        </w:pict>
      </w:r>
      <w:r>
        <w:rPr>
          <w:rFonts w:ascii="Carlito"/>
          <w:b/>
          <w:sz w:val="24"/>
        </w:rPr>
        <w:t>Trade Goods</w:t>
      </w:r>
    </w:p>
    <w:p>
      <w:pPr>
        <w:tabs>
          <w:tab w:pos="6361" w:val="left" w:leader="none"/>
        </w:tabs>
        <w:spacing w:before="71" w:after="3"/>
        <w:ind w:left="5651" w:right="0" w:firstLine="0"/>
        <w:jc w:val="left"/>
        <w:rPr>
          <w:rFonts w:ascii="Carlito"/>
          <w:b/>
          <w:sz w:val="17"/>
        </w:rPr>
      </w:pPr>
      <w:r>
        <w:rPr>
          <w:rFonts w:ascii="Carlito"/>
          <w:b/>
          <w:w w:val="105"/>
          <w:sz w:val="17"/>
        </w:rPr>
        <w:t>Cost</w:t>
        <w:tab/>
        <w:t>Goods</w:t>
      </w:r>
    </w:p>
    <w:p>
      <w:pPr>
        <w:pStyle w:val="BodyText"/>
        <w:spacing w:line="220" w:lineRule="exact"/>
        <w:ind w:left="5540"/>
        <w:rPr>
          <w:rFonts w:ascii="Carlito"/>
          <w:sz w:val="20"/>
        </w:rPr>
      </w:pPr>
      <w:r>
        <w:rPr>
          <w:rFonts w:ascii="Carlito"/>
          <w:position w:val="-3"/>
          <w:sz w:val="20"/>
        </w:rPr>
        <w:pict>
          <v:shape style="width:200.2pt;height:11.05pt;mso-position-horizontal-relative:char;mso-position-vertical-relative:line" type="#_x0000_t202" filled="true" fillcolor="#eeece1" stroked="false">
            <w10:anchorlock/>
            <v:textbox inset="0,0,0,0">
              <w:txbxContent>
                <w:p>
                  <w:pPr>
                    <w:tabs>
                      <w:tab w:pos="820" w:val="left" w:leader="none"/>
                    </w:tabs>
                    <w:spacing w:before="6"/>
                    <w:ind w:left="110" w:right="0" w:firstLine="0"/>
                    <w:jc w:val="left"/>
                    <w:rPr>
                      <w:rFonts w:ascii="Carlito"/>
                      <w:sz w:val="17"/>
                    </w:rPr>
                  </w:pPr>
                  <w:r>
                    <w:rPr>
                      <w:rFonts w:ascii="Carlito"/>
                      <w:w w:val="105"/>
                      <w:sz w:val="17"/>
                    </w:rPr>
                    <w:t>1</w:t>
                  </w:r>
                  <w:r>
                    <w:rPr>
                      <w:rFonts w:ascii="Carlito"/>
                      <w:spacing w:val="1"/>
                      <w:w w:val="105"/>
                      <w:sz w:val="17"/>
                    </w:rPr>
                    <w:t> </w:t>
                  </w:r>
                  <w:r>
                    <w:rPr>
                      <w:rFonts w:ascii="Carlito"/>
                      <w:w w:val="105"/>
                      <w:sz w:val="17"/>
                    </w:rPr>
                    <w:t>cp</w:t>
                    <w:tab/>
                    <w:t>1 lb. of</w:t>
                  </w:r>
                  <w:r>
                    <w:rPr>
                      <w:rFonts w:ascii="Carlito"/>
                      <w:spacing w:val="1"/>
                      <w:w w:val="105"/>
                      <w:sz w:val="17"/>
                    </w:rPr>
                    <w:t> </w:t>
                  </w:r>
                  <w:r>
                    <w:rPr>
                      <w:rFonts w:ascii="Carlito"/>
                      <w:w w:val="105"/>
                      <w:sz w:val="17"/>
                    </w:rPr>
                    <w:t>wheat</w:t>
                  </w:r>
                </w:p>
              </w:txbxContent>
            </v:textbox>
            <v:fill type="solid"/>
          </v:shape>
        </w:pict>
      </w:r>
      <w:r>
        <w:rPr>
          <w:rFonts w:ascii="Carlito"/>
          <w:position w:val="-3"/>
          <w:sz w:val="20"/>
        </w:rPr>
      </w:r>
    </w:p>
    <w:p>
      <w:pPr>
        <w:tabs>
          <w:tab w:pos="6361" w:val="left" w:leader="none"/>
        </w:tabs>
        <w:spacing w:before="7" w:after="7"/>
        <w:ind w:left="5651" w:right="0" w:firstLine="0"/>
        <w:jc w:val="left"/>
        <w:rPr>
          <w:rFonts w:ascii="Carlito"/>
          <w:sz w:val="17"/>
        </w:rPr>
      </w:pPr>
      <w:r>
        <w:rPr>
          <w:rFonts w:ascii="Carlito"/>
          <w:w w:val="105"/>
          <w:sz w:val="17"/>
        </w:rPr>
        <w:t>2</w:t>
      </w:r>
      <w:r>
        <w:rPr>
          <w:rFonts w:ascii="Carlito"/>
          <w:spacing w:val="1"/>
          <w:w w:val="105"/>
          <w:sz w:val="17"/>
        </w:rPr>
        <w:t> </w:t>
      </w:r>
      <w:r>
        <w:rPr>
          <w:rFonts w:ascii="Carlito"/>
          <w:w w:val="105"/>
          <w:sz w:val="17"/>
        </w:rPr>
        <w:t>cp</w:t>
        <w:tab/>
        <w:t>1 lb. of flour or one</w:t>
      </w:r>
      <w:r>
        <w:rPr>
          <w:rFonts w:ascii="Carlito"/>
          <w:spacing w:val="4"/>
          <w:w w:val="105"/>
          <w:sz w:val="17"/>
        </w:rPr>
        <w:t> </w:t>
      </w:r>
      <w:r>
        <w:rPr>
          <w:rFonts w:ascii="Carlito"/>
          <w:w w:val="105"/>
          <w:sz w:val="17"/>
        </w:rPr>
        <w:t>chicken</w:t>
      </w:r>
    </w:p>
    <w:p>
      <w:pPr>
        <w:pStyle w:val="BodyText"/>
        <w:spacing w:line="220" w:lineRule="exact"/>
        <w:ind w:left="5540"/>
        <w:rPr>
          <w:rFonts w:ascii="Carlito"/>
          <w:sz w:val="20"/>
        </w:rPr>
      </w:pPr>
      <w:r>
        <w:rPr>
          <w:rFonts w:ascii="Carlito"/>
          <w:position w:val="-3"/>
          <w:sz w:val="20"/>
        </w:rPr>
        <w:pict>
          <v:shape style="width:200.2pt;height:11.05pt;mso-position-horizontal-relative:char;mso-position-vertical-relative:line" type="#_x0000_t202" filled="true" fillcolor="#eeece1" stroked="false">
            <w10:anchorlock/>
            <v:textbox inset="0,0,0,0">
              <w:txbxContent>
                <w:p>
                  <w:pPr>
                    <w:tabs>
                      <w:tab w:pos="820" w:val="left" w:leader="none"/>
                    </w:tabs>
                    <w:spacing w:before="6"/>
                    <w:ind w:left="110" w:right="0" w:firstLine="0"/>
                    <w:jc w:val="left"/>
                    <w:rPr>
                      <w:rFonts w:ascii="Carlito"/>
                      <w:sz w:val="17"/>
                    </w:rPr>
                  </w:pPr>
                  <w:r>
                    <w:rPr>
                      <w:rFonts w:ascii="Carlito"/>
                      <w:w w:val="105"/>
                      <w:sz w:val="17"/>
                    </w:rPr>
                    <w:t>5</w:t>
                  </w:r>
                  <w:r>
                    <w:rPr>
                      <w:rFonts w:ascii="Carlito"/>
                      <w:spacing w:val="1"/>
                      <w:w w:val="105"/>
                      <w:sz w:val="17"/>
                    </w:rPr>
                    <w:t> </w:t>
                  </w:r>
                  <w:r>
                    <w:rPr>
                      <w:rFonts w:ascii="Carlito"/>
                      <w:w w:val="105"/>
                      <w:sz w:val="17"/>
                    </w:rPr>
                    <w:t>cp</w:t>
                    <w:tab/>
                    <w:t>1 lb. of</w:t>
                  </w:r>
                  <w:r>
                    <w:rPr>
                      <w:rFonts w:ascii="Carlito"/>
                      <w:spacing w:val="1"/>
                      <w:w w:val="105"/>
                      <w:sz w:val="17"/>
                    </w:rPr>
                    <w:t> </w:t>
                  </w:r>
                  <w:r>
                    <w:rPr>
                      <w:rFonts w:ascii="Carlito"/>
                      <w:w w:val="105"/>
                      <w:sz w:val="17"/>
                    </w:rPr>
                    <w:t>salt</w:t>
                  </w:r>
                </w:p>
              </w:txbxContent>
            </v:textbox>
            <v:fill type="solid"/>
          </v:shape>
        </w:pict>
      </w:r>
      <w:r>
        <w:rPr>
          <w:rFonts w:ascii="Carlito"/>
          <w:position w:val="-3"/>
          <w:sz w:val="20"/>
        </w:rPr>
      </w:r>
    </w:p>
    <w:p>
      <w:pPr>
        <w:spacing w:after="0" w:line="220" w:lineRule="exact"/>
        <w:rPr>
          <w:rFonts w:ascii="Carlito"/>
          <w:sz w:val="20"/>
        </w:rPr>
        <w:sectPr>
          <w:pgSz w:w="12240" w:h="15840"/>
          <w:pgMar w:header="0" w:footer="644" w:top="1360" w:bottom="840" w:left="920" w:right="920"/>
        </w:sectPr>
      </w:pPr>
    </w:p>
    <w:p>
      <w:pPr>
        <w:spacing w:before="218"/>
        <w:ind w:left="232" w:right="0" w:firstLine="0"/>
        <w:jc w:val="left"/>
        <w:rPr>
          <w:rFonts w:ascii="Carlito"/>
          <w:b/>
          <w:sz w:val="24"/>
        </w:rPr>
      </w:pPr>
      <w:r>
        <w:rPr>
          <w:rFonts w:ascii="Carlito"/>
          <w:b/>
          <w:sz w:val="24"/>
        </w:rPr>
        <w:t>Tack, Harness, and Drawn Vehicles</w:t>
      </w:r>
    </w:p>
    <w:p>
      <w:pPr>
        <w:pStyle w:val="BodyText"/>
        <w:spacing w:before="11"/>
        <w:ind w:left="0"/>
        <w:rPr>
          <w:rFonts w:ascii="Carlito"/>
          <w:b/>
          <w:sz w:val="4"/>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5"/>
        <w:gridCol w:w="826"/>
        <w:gridCol w:w="756"/>
      </w:tblGrid>
      <w:tr>
        <w:trPr>
          <w:trHeight w:val="220" w:hRule="atLeast"/>
        </w:trPr>
        <w:tc>
          <w:tcPr>
            <w:tcW w:w="1385" w:type="dxa"/>
          </w:tcPr>
          <w:p>
            <w:pPr>
              <w:pStyle w:val="TableParagraph"/>
              <w:spacing w:line="195" w:lineRule="exact" w:before="7"/>
              <w:ind w:left="105"/>
              <w:rPr>
                <w:b/>
                <w:sz w:val="17"/>
              </w:rPr>
            </w:pPr>
            <w:r>
              <w:rPr>
                <w:b/>
                <w:w w:val="105"/>
                <w:sz w:val="17"/>
              </w:rPr>
              <w:t>Item</w:t>
            </w:r>
          </w:p>
        </w:tc>
        <w:tc>
          <w:tcPr>
            <w:tcW w:w="826" w:type="dxa"/>
          </w:tcPr>
          <w:p>
            <w:pPr>
              <w:pStyle w:val="TableParagraph"/>
              <w:spacing w:line="195" w:lineRule="exact" w:before="7"/>
              <w:ind w:right="108"/>
              <w:jc w:val="right"/>
              <w:rPr>
                <w:b/>
                <w:sz w:val="17"/>
              </w:rPr>
            </w:pPr>
            <w:r>
              <w:rPr>
                <w:b/>
                <w:w w:val="105"/>
                <w:sz w:val="17"/>
              </w:rPr>
              <w:t>Cost</w:t>
            </w:r>
          </w:p>
        </w:tc>
        <w:tc>
          <w:tcPr>
            <w:tcW w:w="756" w:type="dxa"/>
          </w:tcPr>
          <w:p>
            <w:pPr>
              <w:pStyle w:val="TableParagraph"/>
              <w:spacing w:line="195" w:lineRule="exact" w:before="7"/>
              <w:ind w:right="104"/>
              <w:jc w:val="right"/>
              <w:rPr>
                <w:b/>
                <w:sz w:val="17"/>
              </w:rPr>
            </w:pPr>
            <w:r>
              <w:rPr>
                <w:b/>
                <w:w w:val="105"/>
                <w:sz w:val="17"/>
              </w:rPr>
              <w:t>Weight</w:t>
            </w:r>
          </w:p>
        </w:tc>
      </w:tr>
      <w:tr>
        <w:trPr>
          <w:trHeight w:val="220" w:hRule="atLeast"/>
        </w:trPr>
        <w:tc>
          <w:tcPr>
            <w:tcW w:w="1385" w:type="dxa"/>
            <w:shd w:val="clear" w:color="auto" w:fill="EEECE1"/>
          </w:tcPr>
          <w:p>
            <w:pPr>
              <w:pStyle w:val="TableParagraph"/>
              <w:spacing w:line="195" w:lineRule="exact"/>
              <w:ind w:left="105"/>
              <w:rPr>
                <w:sz w:val="17"/>
              </w:rPr>
            </w:pPr>
            <w:r>
              <w:rPr>
                <w:w w:val="105"/>
                <w:sz w:val="17"/>
              </w:rPr>
              <w:t>Barding</w:t>
            </w:r>
          </w:p>
        </w:tc>
        <w:tc>
          <w:tcPr>
            <w:tcW w:w="826" w:type="dxa"/>
            <w:shd w:val="clear" w:color="auto" w:fill="EEECE1"/>
          </w:tcPr>
          <w:p>
            <w:pPr>
              <w:pStyle w:val="TableParagraph"/>
              <w:spacing w:line="195" w:lineRule="exact"/>
              <w:ind w:right="107"/>
              <w:jc w:val="right"/>
              <w:rPr>
                <w:sz w:val="17"/>
              </w:rPr>
            </w:pPr>
            <w:r>
              <w:rPr>
                <w:w w:val="105"/>
                <w:sz w:val="17"/>
              </w:rPr>
              <w:t>×4</w:t>
            </w:r>
          </w:p>
        </w:tc>
        <w:tc>
          <w:tcPr>
            <w:tcW w:w="756" w:type="dxa"/>
            <w:shd w:val="clear" w:color="auto" w:fill="EEECE1"/>
          </w:tcPr>
          <w:p>
            <w:pPr>
              <w:pStyle w:val="TableParagraph"/>
              <w:spacing w:line="195" w:lineRule="exact"/>
              <w:ind w:right="103"/>
              <w:jc w:val="right"/>
              <w:rPr>
                <w:sz w:val="17"/>
              </w:rPr>
            </w:pPr>
            <w:r>
              <w:rPr>
                <w:w w:val="105"/>
                <w:sz w:val="17"/>
              </w:rPr>
              <w:t>×2</w:t>
            </w:r>
          </w:p>
        </w:tc>
      </w:tr>
      <w:tr>
        <w:trPr>
          <w:trHeight w:val="235" w:hRule="atLeast"/>
        </w:trPr>
        <w:tc>
          <w:tcPr>
            <w:tcW w:w="1385" w:type="dxa"/>
          </w:tcPr>
          <w:p>
            <w:pPr>
              <w:pStyle w:val="TableParagraph"/>
              <w:ind w:left="105"/>
              <w:rPr>
                <w:sz w:val="17"/>
              </w:rPr>
            </w:pPr>
            <w:r>
              <w:rPr>
                <w:w w:val="105"/>
                <w:sz w:val="17"/>
              </w:rPr>
              <w:t>Bit and bridle</w:t>
            </w:r>
          </w:p>
        </w:tc>
        <w:tc>
          <w:tcPr>
            <w:tcW w:w="826" w:type="dxa"/>
          </w:tcPr>
          <w:p>
            <w:pPr>
              <w:pStyle w:val="TableParagraph"/>
              <w:ind w:right="107"/>
              <w:jc w:val="right"/>
              <w:rPr>
                <w:sz w:val="17"/>
              </w:rPr>
            </w:pPr>
            <w:r>
              <w:rPr>
                <w:w w:val="105"/>
                <w:sz w:val="17"/>
              </w:rPr>
              <w:t>2 gp</w:t>
            </w:r>
          </w:p>
        </w:tc>
        <w:tc>
          <w:tcPr>
            <w:tcW w:w="756" w:type="dxa"/>
          </w:tcPr>
          <w:p>
            <w:pPr>
              <w:pStyle w:val="TableParagraph"/>
              <w:ind w:right="104"/>
              <w:jc w:val="right"/>
              <w:rPr>
                <w:sz w:val="17"/>
              </w:rPr>
            </w:pPr>
            <w:r>
              <w:rPr>
                <w:w w:val="105"/>
                <w:sz w:val="17"/>
              </w:rPr>
              <w:t>1 lb.</w:t>
            </w:r>
          </w:p>
        </w:tc>
      </w:tr>
      <w:tr>
        <w:trPr>
          <w:trHeight w:val="220" w:hRule="atLeast"/>
        </w:trPr>
        <w:tc>
          <w:tcPr>
            <w:tcW w:w="1385" w:type="dxa"/>
            <w:shd w:val="clear" w:color="auto" w:fill="EEECE1"/>
          </w:tcPr>
          <w:p>
            <w:pPr>
              <w:pStyle w:val="TableParagraph"/>
              <w:spacing w:line="195" w:lineRule="exact"/>
              <w:ind w:left="105"/>
              <w:rPr>
                <w:sz w:val="17"/>
              </w:rPr>
            </w:pPr>
            <w:r>
              <w:rPr>
                <w:w w:val="105"/>
                <w:sz w:val="17"/>
              </w:rPr>
              <w:t>Carriage</w:t>
            </w:r>
          </w:p>
        </w:tc>
        <w:tc>
          <w:tcPr>
            <w:tcW w:w="826" w:type="dxa"/>
            <w:shd w:val="clear" w:color="auto" w:fill="EEECE1"/>
          </w:tcPr>
          <w:p>
            <w:pPr>
              <w:pStyle w:val="TableParagraph"/>
              <w:spacing w:line="195" w:lineRule="exact"/>
              <w:ind w:right="108"/>
              <w:jc w:val="right"/>
              <w:rPr>
                <w:sz w:val="17"/>
              </w:rPr>
            </w:pPr>
            <w:r>
              <w:rPr>
                <w:w w:val="105"/>
                <w:sz w:val="17"/>
              </w:rPr>
              <w:t>100 gp</w:t>
            </w:r>
          </w:p>
        </w:tc>
        <w:tc>
          <w:tcPr>
            <w:tcW w:w="756" w:type="dxa"/>
            <w:shd w:val="clear" w:color="auto" w:fill="EEECE1"/>
          </w:tcPr>
          <w:p>
            <w:pPr>
              <w:pStyle w:val="TableParagraph"/>
              <w:spacing w:line="195" w:lineRule="exact"/>
              <w:ind w:right="104"/>
              <w:jc w:val="right"/>
              <w:rPr>
                <w:sz w:val="17"/>
              </w:rPr>
            </w:pPr>
            <w:r>
              <w:rPr>
                <w:w w:val="105"/>
                <w:sz w:val="17"/>
              </w:rPr>
              <w:t>600 lb.</w:t>
            </w:r>
          </w:p>
        </w:tc>
      </w:tr>
      <w:tr>
        <w:trPr>
          <w:trHeight w:val="220" w:hRule="atLeast"/>
        </w:trPr>
        <w:tc>
          <w:tcPr>
            <w:tcW w:w="1385" w:type="dxa"/>
          </w:tcPr>
          <w:p>
            <w:pPr>
              <w:pStyle w:val="TableParagraph"/>
              <w:spacing w:line="195" w:lineRule="exact"/>
              <w:ind w:left="105"/>
              <w:rPr>
                <w:sz w:val="17"/>
              </w:rPr>
            </w:pPr>
            <w:r>
              <w:rPr>
                <w:w w:val="105"/>
                <w:sz w:val="17"/>
              </w:rPr>
              <w:t>Cart</w:t>
            </w:r>
          </w:p>
        </w:tc>
        <w:tc>
          <w:tcPr>
            <w:tcW w:w="826" w:type="dxa"/>
          </w:tcPr>
          <w:p>
            <w:pPr>
              <w:pStyle w:val="TableParagraph"/>
              <w:spacing w:line="195" w:lineRule="exact"/>
              <w:ind w:right="108"/>
              <w:jc w:val="right"/>
              <w:rPr>
                <w:sz w:val="17"/>
              </w:rPr>
            </w:pPr>
            <w:r>
              <w:rPr>
                <w:w w:val="105"/>
                <w:sz w:val="17"/>
              </w:rPr>
              <w:t>15 gp</w:t>
            </w:r>
          </w:p>
        </w:tc>
        <w:tc>
          <w:tcPr>
            <w:tcW w:w="756" w:type="dxa"/>
          </w:tcPr>
          <w:p>
            <w:pPr>
              <w:pStyle w:val="TableParagraph"/>
              <w:spacing w:line="195" w:lineRule="exact"/>
              <w:ind w:right="104"/>
              <w:jc w:val="right"/>
              <w:rPr>
                <w:sz w:val="17"/>
              </w:rPr>
            </w:pPr>
            <w:r>
              <w:rPr>
                <w:w w:val="105"/>
                <w:sz w:val="17"/>
              </w:rPr>
              <w:t>200 lb.</w:t>
            </w:r>
          </w:p>
        </w:tc>
      </w:tr>
      <w:tr>
        <w:trPr>
          <w:trHeight w:val="220" w:hRule="atLeast"/>
        </w:trPr>
        <w:tc>
          <w:tcPr>
            <w:tcW w:w="1385" w:type="dxa"/>
            <w:shd w:val="clear" w:color="auto" w:fill="EEECE1"/>
          </w:tcPr>
          <w:p>
            <w:pPr>
              <w:pStyle w:val="TableParagraph"/>
              <w:spacing w:line="195" w:lineRule="exact"/>
              <w:ind w:left="105"/>
              <w:rPr>
                <w:sz w:val="17"/>
              </w:rPr>
            </w:pPr>
            <w:r>
              <w:rPr>
                <w:w w:val="105"/>
                <w:sz w:val="17"/>
              </w:rPr>
              <w:t>Chariot</w:t>
            </w:r>
          </w:p>
        </w:tc>
        <w:tc>
          <w:tcPr>
            <w:tcW w:w="826" w:type="dxa"/>
            <w:shd w:val="clear" w:color="auto" w:fill="EEECE1"/>
          </w:tcPr>
          <w:p>
            <w:pPr>
              <w:pStyle w:val="TableParagraph"/>
              <w:spacing w:line="195" w:lineRule="exact"/>
              <w:ind w:right="108"/>
              <w:jc w:val="right"/>
              <w:rPr>
                <w:sz w:val="17"/>
              </w:rPr>
            </w:pPr>
            <w:r>
              <w:rPr>
                <w:w w:val="105"/>
                <w:sz w:val="17"/>
              </w:rPr>
              <w:t>250 gp</w:t>
            </w:r>
          </w:p>
        </w:tc>
        <w:tc>
          <w:tcPr>
            <w:tcW w:w="756" w:type="dxa"/>
            <w:shd w:val="clear" w:color="auto" w:fill="EEECE1"/>
          </w:tcPr>
          <w:p>
            <w:pPr>
              <w:pStyle w:val="TableParagraph"/>
              <w:spacing w:line="195" w:lineRule="exact"/>
              <w:ind w:right="104"/>
              <w:jc w:val="right"/>
              <w:rPr>
                <w:sz w:val="17"/>
              </w:rPr>
            </w:pPr>
            <w:r>
              <w:rPr>
                <w:w w:val="105"/>
                <w:sz w:val="17"/>
              </w:rPr>
              <w:t>100 lb.</w:t>
            </w:r>
          </w:p>
        </w:tc>
      </w:tr>
      <w:tr>
        <w:trPr>
          <w:trHeight w:val="220" w:hRule="atLeast"/>
        </w:trPr>
        <w:tc>
          <w:tcPr>
            <w:tcW w:w="1385" w:type="dxa"/>
          </w:tcPr>
          <w:p>
            <w:pPr>
              <w:pStyle w:val="TableParagraph"/>
              <w:spacing w:line="195" w:lineRule="exact"/>
              <w:ind w:left="105"/>
              <w:rPr>
                <w:sz w:val="17"/>
              </w:rPr>
            </w:pPr>
            <w:r>
              <w:rPr>
                <w:w w:val="105"/>
                <w:sz w:val="17"/>
              </w:rPr>
              <w:t>Feed (per day)</w:t>
            </w:r>
          </w:p>
        </w:tc>
        <w:tc>
          <w:tcPr>
            <w:tcW w:w="826" w:type="dxa"/>
          </w:tcPr>
          <w:p>
            <w:pPr>
              <w:pStyle w:val="TableParagraph"/>
              <w:spacing w:line="195" w:lineRule="exact"/>
              <w:ind w:right="108"/>
              <w:jc w:val="right"/>
              <w:rPr>
                <w:sz w:val="17"/>
              </w:rPr>
            </w:pPr>
            <w:r>
              <w:rPr>
                <w:w w:val="105"/>
                <w:sz w:val="17"/>
              </w:rPr>
              <w:t>5 cp</w:t>
            </w:r>
          </w:p>
        </w:tc>
        <w:tc>
          <w:tcPr>
            <w:tcW w:w="756" w:type="dxa"/>
          </w:tcPr>
          <w:p>
            <w:pPr>
              <w:pStyle w:val="TableParagraph"/>
              <w:spacing w:line="195" w:lineRule="exact"/>
              <w:ind w:right="104"/>
              <w:jc w:val="right"/>
              <w:rPr>
                <w:sz w:val="17"/>
              </w:rPr>
            </w:pPr>
            <w:r>
              <w:rPr>
                <w:w w:val="105"/>
                <w:sz w:val="17"/>
              </w:rPr>
              <w:t>10 lb.</w:t>
            </w:r>
          </w:p>
        </w:tc>
      </w:tr>
      <w:tr>
        <w:trPr>
          <w:trHeight w:val="217" w:hRule="atLeast"/>
        </w:trPr>
        <w:tc>
          <w:tcPr>
            <w:tcW w:w="1385" w:type="dxa"/>
            <w:shd w:val="clear" w:color="auto" w:fill="EEECE1"/>
          </w:tcPr>
          <w:p>
            <w:pPr>
              <w:pStyle w:val="TableParagraph"/>
              <w:spacing w:line="190" w:lineRule="exact"/>
              <w:ind w:left="105"/>
              <w:rPr>
                <w:i/>
                <w:sz w:val="17"/>
              </w:rPr>
            </w:pPr>
            <w:r>
              <w:rPr>
                <w:i/>
                <w:w w:val="105"/>
                <w:sz w:val="17"/>
              </w:rPr>
              <w:t>Saddle</w:t>
            </w:r>
          </w:p>
        </w:tc>
        <w:tc>
          <w:tcPr>
            <w:tcW w:w="826" w:type="dxa"/>
            <w:shd w:val="clear" w:color="auto" w:fill="EEECE1"/>
          </w:tcPr>
          <w:p>
            <w:pPr>
              <w:pStyle w:val="TableParagraph"/>
              <w:spacing w:before="0"/>
              <w:rPr>
                <w:rFonts w:ascii="Times New Roman"/>
                <w:sz w:val="14"/>
              </w:rPr>
            </w:pPr>
          </w:p>
        </w:tc>
        <w:tc>
          <w:tcPr>
            <w:tcW w:w="756" w:type="dxa"/>
            <w:shd w:val="clear" w:color="auto" w:fill="EEECE1"/>
          </w:tcPr>
          <w:p>
            <w:pPr>
              <w:pStyle w:val="TableParagraph"/>
              <w:spacing w:before="0"/>
              <w:rPr>
                <w:rFonts w:ascii="Times New Roman"/>
                <w:sz w:val="14"/>
              </w:rPr>
            </w:pPr>
          </w:p>
        </w:tc>
      </w:tr>
    </w:tbl>
    <w:p>
      <w:pPr>
        <w:tabs>
          <w:tab w:pos="1825" w:val="left" w:leader="none"/>
          <w:tab w:pos="2583" w:val="left" w:leader="none"/>
        </w:tabs>
        <w:spacing w:before="6"/>
        <w:ind w:left="411" w:right="0" w:firstLine="0"/>
        <w:jc w:val="left"/>
        <w:rPr>
          <w:rFonts w:ascii="Carlito"/>
          <w:sz w:val="17"/>
        </w:rPr>
      </w:pPr>
      <w:r>
        <w:rPr>
          <w:rFonts w:ascii="Carlito"/>
          <w:w w:val="105"/>
          <w:sz w:val="17"/>
        </w:rPr>
        <w:t>Exotic</w:t>
        <w:tab/>
        <w:t>60</w:t>
      </w:r>
      <w:r>
        <w:rPr>
          <w:rFonts w:ascii="Carlito"/>
          <w:spacing w:val="1"/>
          <w:w w:val="105"/>
          <w:sz w:val="17"/>
        </w:rPr>
        <w:t> </w:t>
      </w:r>
      <w:r>
        <w:rPr>
          <w:rFonts w:ascii="Carlito"/>
          <w:w w:val="105"/>
          <w:sz w:val="17"/>
        </w:rPr>
        <w:t>gp</w:t>
        <w:tab/>
        <w:t>40</w:t>
      </w:r>
      <w:r>
        <w:rPr>
          <w:rFonts w:ascii="Carlito"/>
          <w:spacing w:val="1"/>
          <w:w w:val="105"/>
          <w:sz w:val="17"/>
        </w:rPr>
        <w:t> </w:t>
      </w:r>
      <w:r>
        <w:rPr>
          <w:rFonts w:ascii="Carlito"/>
          <w:w w:val="105"/>
          <w:sz w:val="17"/>
        </w:rPr>
        <w:t>lb.</w:t>
      </w:r>
    </w:p>
    <w:p>
      <w:pPr>
        <w:pStyle w:val="BodyText"/>
        <w:spacing w:line="220" w:lineRule="exact"/>
        <w:ind w:left="126"/>
        <w:rPr>
          <w:rFonts w:ascii="Carlito"/>
          <w:sz w:val="20"/>
        </w:rPr>
      </w:pPr>
      <w:r>
        <w:rPr>
          <w:rFonts w:ascii="Carlito"/>
          <w:position w:val="-3"/>
          <w:sz w:val="20"/>
        </w:rPr>
        <w:pict>
          <v:shape style="width:148.35pt;height:11.05pt;mso-position-horizontal-relative:char;mso-position-vertical-relative:line" type="#_x0000_t202" filled="true" fillcolor="#eeece1" stroked="false">
            <w10:anchorlock/>
            <v:textbox inset="0,0,0,0">
              <w:txbxContent>
                <w:p>
                  <w:pPr>
                    <w:tabs>
                      <w:tab w:pos="1699" w:val="left" w:leader="none"/>
                      <w:tab w:pos="2456" w:val="left" w:leader="none"/>
                    </w:tabs>
                    <w:spacing w:before="6"/>
                    <w:ind w:left="285" w:right="0" w:firstLine="0"/>
                    <w:jc w:val="left"/>
                    <w:rPr>
                      <w:rFonts w:ascii="Carlito"/>
                      <w:sz w:val="17"/>
                    </w:rPr>
                  </w:pPr>
                  <w:r>
                    <w:rPr>
                      <w:rFonts w:ascii="Carlito"/>
                      <w:w w:val="105"/>
                      <w:sz w:val="17"/>
                    </w:rPr>
                    <w:t>Military</w:t>
                    <w:tab/>
                    <w:t>20</w:t>
                  </w:r>
                  <w:r>
                    <w:rPr>
                      <w:rFonts w:ascii="Carlito"/>
                      <w:spacing w:val="1"/>
                      <w:w w:val="105"/>
                      <w:sz w:val="17"/>
                    </w:rPr>
                    <w:t> </w:t>
                  </w:r>
                  <w:r>
                    <w:rPr>
                      <w:rFonts w:ascii="Carlito"/>
                      <w:w w:val="105"/>
                      <w:sz w:val="17"/>
                    </w:rPr>
                    <w:t>gp</w:t>
                    <w:tab/>
                    <w:t>30</w:t>
                  </w:r>
                  <w:r>
                    <w:rPr>
                      <w:rFonts w:ascii="Carlito"/>
                      <w:spacing w:val="1"/>
                      <w:w w:val="105"/>
                      <w:sz w:val="17"/>
                    </w:rPr>
                    <w:t> </w:t>
                  </w:r>
                  <w:r>
                    <w:rPr>
                      <w:rFonts w:ascii="Carlito"/>
                      <w:w w:val="105"/>
                      <w:sz w:val="17"/>
                    </w:rPr>
                    <w:t>lb.</w:t>
                  </w:r>
                </w:p>
              </w:txbxContent>
            </v:textbox>
            <v:fill type="solid"/>
          </v:shape>
        </w:pict>
      </w:r>
      <w:r>
        <w:rPr>
          <w:rFonts w:ascii="Carlito"/>
          <w:position w:val="-3"/>
          <w:sz w:val="20"/>
        </w:rPr>
      </w:r>
    </w:p>
    <w:p>
      <w:pPr>
        <w:tabs>
          <w:tab w:pos="1917" w:val="left" w:leader="none"/>
          <w:tab w:pos="2583" w:val="left" w:leader="none"/>
        </w:tabs>
        <w:spacing w:before="14"/>
        <w:ind w:left="411" w:right="0" w:firstLine="0"/>
        <w:jc w:val="left"/>
        <w:rPr>
          <w:rFonts w:ascii="Carlito"/>
          <w:sz w:val="17"/>
        </w:rPr>
      </w:pPr>
      <w:r>
        <w:rPr>
          <w:rFonts w:ascii="Carlito"/>
          <w:w w:val="105"/>
          <w:sz w:val="17"/>
        </w:rPr>
        <w:t>Pack</w:t>
        <w:tab/>
        <w:t>5 gp</w:t>
        <w:tab/>
        <w:t>15</w:t>
      </w:r>
      <w:r>
        <w:rPr>
          <w:rFonts w:ascii="Carlito"/>
          <w:spacing w:val="2"/>
          <w:w w:val="105"/>
          <w:sz w:val="17"/>
        </w:rPr>
        <w:t> </w:t>
      </w:r>
      <w:r>
        <w:rPr>
          <w:rFonts w:ascii="Carlito"/>
          <w:w w:val="105"/>
          <w:sz w:val="17"/>
        </w:rPr>
        <w:t>lb.</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5"/>
        <w:gridCol w:w="688"/>
        <w:gridCol w:w="733"/>
      </w:tblGrid>
      <w:tr>
        <w:trPr>
          <w:trHeight w:val="215" w:hRule="atLeast"/>
        </w:trPr>
        <w:tc>
          <w:tcPr>
            <w:tcW w:w="1545" w:type="dxa"/>
            <w:shd w:val="clear" w:color="auto" w:fill="EEECE1"/>
          </w:tcPr>
          <w:p>
            <w:pPr>
              <w:pStyle w:val="TableParagraph"/>
              <w:spacing w:line="190" w:lineRule="exact"/>
              <w:ind w:left="285"/>
              <w:rPr>
                <w:sz w:val="17"/>
              </w:rPr>
            </w:pPr>
            <w:r>
              <w:rPr>
                <w:w w:val="105"/>
                <w:sz w:val="17"/>
              </w:rPr>
              <w:t>Riding</w:t>
            </w:r>
          </w:p>
        </w:tc>
        <w:tc>
          <w:tcPr>
            <w:tcW w:w="688" w:type="dxa"/>
            <w:shd w:val="clear" w:color="auto" w:fill="EEECE1"/>
          </w:tcPr>
          <w:p>
            <w:pPr>
              <w:pStyle w:val="TableParagraph"/>
              <w:spacing w:line="190" w:lineRule="exact"/>
              <w:ind w:left="135" w:right="113"/>
              <w:jc w:val="center"/>
              <w:rPr>
                <w:sz w:val="17"/>
              </w:rPr>
            </w:pPr>
            <w:r>
              <w:rPr>
                <w:w w:val="105"/>
                <w:sz w:val="17"/>
              </w:rPr>
              <w:t>10 gp</w:t>
            </w:r>
          </w:p>
        </w:tc>
        <w:tc>
          <w:tcPr>
            <w:tcW w:w="733" w:type="dxa"/>
            <w:shd w:val="clear" w:color="auto" w:fill="EEECE1"/>
          </w:tcPr>
          <w:p>
            <w:pPr>
              <w:pStyle w:val="TableParagraph"/>
              <w:spacing w:line="190" w:lineRule="exact"/>
              <w:ind w:right="103"/>
              <w:jc w:val="right"/>
              <w:rPr>
                <w:sz w:val="17"/>
              </w:rPr>
            </w:pPr>
            <w:r>
              <w:rPr>
                <w:w w:val="105"/>
                <w:sz w:val="17"/>
              </w:rPr>
              <w:t>25 lb.</w:t>
            </w:r>
          </w:p>
        </w:tc>
      </w:tr>
      <w:tr>
        <w:trPr>
          <w:trHeight w:val="238" w:hRule="atLeast"/>
        </w:trPr>
        <w:tc>
          <w:tcPr>
            <w:tcW w:w="1545" w:type="dxa"/>
          </w:tcPr>
          <w:p>
            <w:pPr>
              <w:pStyle w:val="TableParagraph"/>
              <w:ind w:left="105"/>
              <w:rPr>
                <w:sz w:val="17"/>
              </w:rPr>
            </w:pPr>
            <w:r>
              <w:rPr>
                <w:w w:val="105"/>
                <w:sz w:val="17"/>
              </w:rPr>
              <w:t>Saddlebags</w:t>
            </w:r>
          </w:p>
        </w:tc>
        <w:tc>
          <w:tcPr>
            <w:tcW w:w="688" w:type="dxa"/>
          </w:tcPr>
          <w:p>
            <w:pPr>
              <w:pStyle w:val="TableParagraph"/>
              <w:ind w:left="135" w:right="22"/>
              <w:jc w:val="center"/>
              <w:rPr>
                <w:sz w:val="17"/>
              </w:rPr>
            </w:pPr>
            <w:r>
              <w:rPr>
                <w:w w:val="105"/>
                <w:sz w:val="17"/>
              </w:rPr>
              <w:t>4 gp</w:t>
            </w:r>
          </w:p>
        </w:tc>
        <w:tc>
          <w:tcPr>
            <w:tcW w:w="733" w:type="dxa"/>
          </w:tcPr>
          <w:p>
            <w:pPr>
              <w:pStyle w:val="TableParagraph"/>
              <w:ind w:right="103"/>
              <w:jc w:val="right"/>
              <w:rPr>
                <w:sz w:val="17"/>
              </w:rPr>
            </w:pPr>
            <w:r>
              <w:rPr>
                <w:w w:val="105"/>
                <w:sz w:val="17"/>
              </w:rPr>
              <w:t>8 lb.</w:t>
            </w:r>
          </w:p>
        </w:tc>
      </w:tr>
      <w:tr>
        <w:trPr>
          <w:trHeight w:val="220" w:hRule="atLeast"/>
        </w:trPr>
        <w:tc>
          <w:tcPr>
            <w:tcW w:w="1545" w:type="dxa"/>
            <w:shd w:val="clear" w:color="auto" w:fill="EEECE1"/>
          </w:tcPr>
          <w:p>
            <w:pPr>
              <w:pStyle w:val="TableParagraph"/>
              <w:spacing w:line="195" w:lineRule="exact"/>
              <w:ind w:left="105"/>
              <w:rPr>
                <w:sz w:val="17"/>
              </w:rPr>
            </w:pPr>
            <w:r>
              <w:rPr>
                <w:w w:val="105"/>
                <w:sz w:val="17"/>
              </w:rPr>
              <w:t>Sled</w:t>
            </w:r>
          </w:p>
        </w:tc>
        <w:tc>
          <w:tcPr>
            <w:tcW w:w="688" w:type="dxa"/>
            <w:shd w:val="clear" w:color="auto" w:fill="EEECE1"/>
          </w:tcPr>
          <w:p>
            <w:pPr>
              <w:pStyle w:val="TableParagraph"/>
              <w:spacing w:line="195" w:lineRule="exact"/>
              <w:ind w:left="135" w:right="113"/>
              <w:jc w:val="center"/>
              <w:rPr>
                <w:sz w:val="17"/>
              </w:rPr>
            </w:pPr>
            <w:r>
              <w:rPr>
                <w:w w:val="105"/>
                <w:sz w:val="17"/>
              </w:rPr>
              <w:t>20 gp</w:t>
            </w:r>
          </w:p>
        </w:tc>
        <w:tc>
          <w:tcPr>
            <w:tcW w:w="733" w:type="dxa"/>
            <w:shd w:val="clear" w:color="auto" w:fill="EEECE1"/>
          </w:tcPr>
          <w:p>
            <w:pPr>
              <w:pStyle w:val="TableParagraph"/>
              <w:spacing w:line="195" w:lineRule="exact"/>
              <w:ind w:right="103"/>
              <w:jc w:val="right"/>
              <w:rPr>
                <w:sz w:val="17"/>
              </w:rPr>
            </w:pPr>
            <w:r>
              <w:rPr>
                <w:w w:val="105"/>
                <w:sz w:val="17"/>
              </w:rPr>
              <w:t>300 lb.</w:t>
            </w:r>
          </w:p>
        </w:tc>
      </w:tr>
      <w:tr>
        <w:trPr>
          <w:trHeight w:val="220" w:hRule="atLeast"/>
        </w:trPr>
        <w:tc>
          <w:tcPr>
            <w:tcW w:w="1545" w:type="dxa"/>
          </w:tcPr>
          <w:p>
            <w:pPr>
              <w:pStyle w:val="TableParagraph"/>
              <w:spacing w:line="195" w:lineRule="exact"/>
              <w:ind w:left="105"/>
              <w:rPr>
                <w:sz w:val="17"/>
              </w:rPr>
            </w:pPr>
            <w:r>
              <w:rPr>
                <w:w w:val="105"/>
                <w:sz w:val="17"/>
              </w:rPr>
              <w:t>Stabling (per day)</w:t>
            </w:r>
          </w:p>
        </w:tc>
        <w:tc>
          <w:tcPr>
            <w:tcW w:w="688" w:type="dxa"/>
          </w:tcPr>
          <w:p>
            <w:pPr>
              <w:pStyle w:val="TableParagraph"/>
              <w:spacing w:line="195" w:lineRule="exact"/>
              <w:ind w:left="135" w:right="8"/>
              <w:jc w:val="center"/>
              <w:rPr>
                <w:sz w:val="17"/>
              </w:rPr>
            </w:pPr>
            <w:r>
              <w:rPr>
                <w:w w:val="105"/>
                <w:sz w:val="17"/>
              </w:rPr>
              <w:t>5 sp</w:t>
            </w:r>
          </w:p>
        </w:tc>
        <w:tc>
          <w:tcPr>
            <w:tcW w:w="733" w:type="dxa"/>
          </w:tcPr>
          <w:p>
            <w:pPr>
              <w:pStyle w:val="TableParagraph"/>
              <w:spacing w:line="195" w:lineRule="exact"/>
              <w:ind w:right="104"/>
              <w:jc w:val="right"/>
              <w:rPr>
                <w:sz w:val="17"/>
              </w:rPr>
            </w:pPr>
            <w:r>
              <w:rPr>
                <w:w w:val="104"/>
                <w:sz w:val="17"/>
              </w:rPr>
              <w:t>—</w:t>
            </w:r>
          </w:p>
        </w:tc>
      </w:tr>
      <w:tr>
        <w:trPr>
          <w:trHeight w:val="217" w:hRule="atLeast"/>
        </w:trPr>
        <w:tc>
          <w:tcPr>
            <w:tcW w:w="1545" w:type="dxa"/>
            <w:shd w:val="clear" w:color="auto" w:fill="EEECE1"/>
          </w:tcPr>
          <w:p>
            <w:pPr>
              <w:pStyle w:val="TableParagraph"/>
              <w:spacing w:line="190" w:lineRule="exact"/>
              <w:ind w:left="105"/>
              <w:rPr>
                <w:sz w:val="17"/>
              </w:rPr>
            </w:pPr>
            <w:r>
              <w:rPr>
                <w:w w:val="105"/>
                <w:sz w:val="17"/>
              </w:rPr>
              <w:t>Wagon</w:t>
            </w:r>
          </w:p>
        </w:tc>
        <w:tc>
          <w:tcPr>
            <w:tcW w:w="688" w:type="dxa"/>
            <w:shd w:val="clear" w:color="auto" w:fill="EEECE1"/>
          </w:tcPr>
          <w:p>
            <w:pPr>
              <w:pStyle w:val="TableParagraph"/>
              <w:spacing w:line="190" w:lineRule="exact"/>
              <w:ind w:left="135" w:right="113"/>
              <w:jc w:val="center"/>
              <w:rPr>
                <w:sz w:val="17"/>
              </w:rPr>
            </w:pPr>
            <w:r>
              <w:rPr>
                <w:w w:val="105"/>
                <w:sz w:val="17"/>
              </w:rPr>
              <w:t>35 gp</w:t>
            </w:r>
          </w:p>
        </w:tc>
        <w:tc>
          <w:tcPr>
            <w:tcW w:w="733" w:type="dxa"/>
            <w:shd w:val="clear" w:color="auto" w:fill="EEECE1"/>
          </w:tcPr>
          <w:p>
            <w:pPr>
              <w:pStyle w:val="TableParagraph"/>
              <w:spacing w:line="190" w:lineRule="exact"/>
              <w:ind w:right="103"/>
              <w:jc w:val="right"/>
              <w:rPr>
                <w:sz w:val="17"/>
              </w:rPr>
            </w:pPr>
            <w:r>
              <w:rPr>
                <w:w w:val="105"/>
                <w:sz w:val="17"/>
              </w:rPr>
              <w:t>400 lb.</w:t>
            </w:r>
          </w:p>
        </w:tc>
      </w:tr>
    </w:tbl>
    <w:p>
      <w:pPr>
        <w:pStyle w:val="BodyText"/>
        <w:spacing w:before="5"/>
        <w:ind w:left="0"/>
        <w:rPr>
          <w:rFonts w:ascii="Carlito"/>
          <w:sz w:val="29"/>
        </w:rPr>
      </w:pPr>
    </w:p>
    <w:p>
      <w:pPr>
        <w:spacing w:before="0"/>
        <w:ind w:left="232" w:right="0" w:firstLine="0"/>
        <w:jc w:val="left"/>
        <w:rPr>
          <w:rFonts w:ascii="Carlito"/>
          <w:b/>
          <w:sz w:val="24"/>
        </w:rPr>
      </w:pPr>
      <w:r>
        <w:rPr>
          <w:rFonts w:ascii="Carlito"/>
          <w:b/>
          <w:sz w:val="24"/>
        </w:rPr>
        <w:t>Waterborne Vehicles</w:t>
      </w:r>
    </w:p>
    <w:p>
      <w:pPr>
        <w:pStyle w:val="BodyText"/>
        <w:spacing w:before="3"/>
        <w:ind w:left="0"/>
        <w:rPr>
          <w:rFonts w:ascii="Carlito"/>
          <w:b/>
          <w:sz w:val="5"/>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7"/>
        <w:gridCol w:w="1049"/>
        <w:gridCol w:w="773"/>
      </w:tblGrid>
      <w:tr>
        <w:trPr>
          <w:trHeight w:val="216" w:hRule="atLeast"/>
        </w:trPr>
        <w:tc>
          <w:tcPr>
            <w:tcW w:w="947" w:type="dxa"/>
          </w:tcPr>
          <w:p>
            <w:pPr>
              <w:pStyle w:val="TableParagraph"/>
              <w:spacing w:line="190" w:lineRule="exact" w:before="7"/>
              <w:ind w:left="105"/>
              <w:rPr>
                <w:b/>
                <w:sz w:val="17"/>
              </w:rPr>
            </w:pPr>
            <w:r>
              <w:rPr>
                <w:b/>
                <w:w w:val="105"/>
                <w:sz w:val="17"/>
              </w:rPr>
              <w:t>Item</w:t>
            </w:r>
          </w:p>
        </w:tc>
        <w:tc>
          <w:tcPr>
            <w:tcW w:w="1049" w:type="dxa"/>
          </w:tcPr>
          <w:p>
            <w:pPr>
              <w:pStyle w:val="TableParagraph"/>
              <w:spacing w:line="190" w:lineRule="exact" w:before="7"/>
              <w:ind w:right="135"/>
              <w:jc w:val="right"/>
              <w:rPr>
                <w:b/>
                <w:sz w:val="17"/>
              </w:rPr>
            </w:pPr>
            <w:r>
              <w:rPr>
                <w:b/>
                <w:w w:val="105"/>
                <w:sz w:val="17"/>
              </w:rPr>
              <w:t>Cost</w:t>
            </w:r>
          </w:p>
        </w:tc>
        <w:tc>
          <w:tcPr>
            <w:tcW w:w="773" w:type="dxa"/>
          </w:tcPr>
          <w:p>
            <w:pPr>
              <w:pStyle w:val="TableParagraph"/>
              <w:spacing w:line="190" w:lineRule="exact" w:before="7"/>
              <w:ind w:left="120" w:right="151"/>
              <w:jc w:val="center"/>
              <w:rPr>
                <w:b/>
                <w:sz w:val="17"/>
              </w:rPr>
            </w:pPr>
            <w:r>
              <w:rPr>
                <w:b/>
                <w:w w:val="105"/>
                <w:sz w:val="17"/>
              </w:rPr>
              <w:t>Speed</w:t>
            </w:r>
          </w:p>
        </w:tc>
      </w:tr>
      <w:tr>
        <w:trPr>
          <w:trHeight w:val="220" w:hRule="atLeast"/>
        </w:trPr>
        <w:tc>
          <w:tcPr>
            <w:tcW w:w="947" w:type="dxa"/>
            <w:shd w:val="clear" w:color="auto" w:fill="EEECE1"/>
          </w:tcPr>
          <w:p>
            <w:pPr>
              <w:pStyle w:val="TableParagraph"/>
              <w:spacing w:line="195" w:lineRule="exact"/>
              <w:ind w:left="105"/>
              <w:rPr>
                <w:sz w:val="17"/>
              </w:rPr>
            </w:pPr>
            <w:r>
              <w:rPr>
                <w:w w:val="105"/>
                <w:sz w:val="17"/>
              </w:rPr>
              <w:t>Galley</w:t>
            </w:r>
          </w:p>
        </w:tc>
        <w:tc>
          <w:tcPr>
            <w:tcW w:w="1049" w:type="dxa"/>
            <w:shd w:val="clear" w:color="auto" w:fill="EEECE1"/>
          </w:tcPr>
          <w:p>
            <w:pPr>
              <w:pStyle w:val="TableParagraph"/>
              <w:spacing w:line="195" w:lineRule="exact"/>
              <w:ind w:right="135"/>
              <w:jc w:val="right"/>
              <w:rPr>
                <w:sz w:val="17"/>
              </w:rPr>
            </w:pPr>
            <w:r>
              <w:rPr>
                <w:w w:val="105"/>
                <w:sz w:val="17"/>
              </w:rPr>
              <w:t>30,000 gp</w:t>
            </w:r>
          </w:p>
        </w:tc>
        <w:tc>
          <w:tcPr>
            <w:tcW w:w="773" w:type="dxa"/>
            <w:shd w:val="clear" w:color="auto" w:fill="EEECE1"/>
          </w:tcPr>
          <w:p>
            <w:pPr>
              <w:pStyle w:val="TableParagraph"/>
              <w:spacing w:line="195" w:lineRule="exact"/>
              <w:ind w:left="120" w:right="151"/>
              <w:jc w:val="center"/>
              <w:rPr>
                <w:sz w:val="17"/>
              </w:rPr>
            </w:pPr>
            <w:r>
              <w:rPr>
                <w:w w:val="105"/>
                <w:sz w:val="17"/>
              </w:rPr>
              <w:t>4 mph</w:t>
            </w:r>
          </w:p>
        </w:tc>
      </w:tr>
      <w:tr>
        <w:trPr>
          <w:trHeight w:val="216" w:hRule="atLeast"/>
        </w:trPr>
        <w:tc>
          <w:tcPr>
            <w:tcW w:w="947" w:type="dxa"/>
          </w:tcPr>
          <w:p>
            <w:pPr>
              <w:pStyle w:val="TableParagraph"/>
              <w:spacing w:line="190" w:lineRule="exact"/>
              <w:ind w:left="105"/>
              <w:rPr>
                <w:sz w:val="17"/>
              </w:rPr>
            </w:pPr>
            <w:r>
              <w:rPr>
                <w:w w:val="105"/>
                <w:sz w:val="17"/>
              </w:rPr>
              <w:t>Keelboat</w:t>
            </w:r>
          </w:p>
        </w:tc>
        <w:tc>
          <w:tcPr>
            <w:tcW w:w="1049" w:type="dxa"/>
          </w:tcPr>
          <w:p>
            <w:pPr>
              <w:pStyle w:val="TableParagraph"/>
              <w:spacing w:line="190" w:lineRule="exact"/>
              <w:ind w:right="135"/>
              <w:jc w:val="right"/>
              <w:rPr>
                <w:sz w:val="17"/>
              </w:rPr>
            </w:pPr>
            <w:r>
              <w:rPr>
                <w:w w:val="105"/>
                <w:sz w:val="17"/>
              </w:rPr>
              <w:t>3,000 gp</w:t>
            </w:r>
          </w:p>
        </w:tc>
        <w:tc>
          <w:tcPr>
            <w:tcW w:w="773" w:type="dxa"/>
          </w:tcPr>
          <w:p>
            <w:pPr>
              <w:pStyle w:val="TableParagraph"/>
              <w:spacing w:line="190" w:lineRule="exact"/>
              <w:ind w:left="120" w:right="151"/>
              <w:jc w:val="center"/>
              <w:rPr>
                <w:sz w:val="17"/>
              </w:rPr>
            </w:pPr>
            <w:r>
              <w:rPr>
                <w:w w:val="105"/>
                <w:sz w:val="17"/>
              </w:rPr>
              <w:t>1 mph</w:t>
            </w:r>
          </w:p>
        </w:tc>
      </w:tr>
    </w:tbl>
    <w:p>
      <w:pPr>
        <w:tabs>
          <w:tab w:pos="1264" w:val="left" w:leader="none"/>
          <w:tab w:pos="1583" w:val="left" w:leader="none"/>
          <w:tab w:pos="2200" w:val="left" w:leader="none"/>
          <w:tab w:pos="2260" w:val="left" w:leader="none"/>
        </w:tabs>
        <w:spacing w:line="254" w:lineRule="auto" w:before="12"/>
        <w:ind w:left="232" w:right="1867"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Longship</w:t>
        <w:tab/>
        <w:t>10,000</w:t>
      </w:r>
      <w:r>
        <w:rPr>
          <w:rFonts w:ascii="Carlito" w:hAnsi="Carlito"/>
          <w:spacing w:val="1"/>
          <w:w w:val="105"/>
          <w:sz w:val="17"/>
          <w:shd w:fill="EEECE1" w:color="auto" w:val="clear"/>
        </w:rPr>
        <w:t> </w:t>
      </w:r>
      <w:r>
        <w:rPr>
          <w:rFonts w:ascii="Carlito" w:hAnsi="Carlito"/>
          <w:w w:val="105"/>
          <w:sz w:val="17"/>
          <w:shd w:fill="EEECE1" w:color="auto" w:val="clear"/>
        </w:rPr>
        <w:t>gp</w:t>
        <w:tab/>
        <w:tab/>
        <w:t>3 mph</w:t>
      </w:r>
      <w:r>
        <w:rPr>
          <w:rFonts w:ascii="Carlito" w:hAnsi="Carlito"/>
          <w:w w:val="105"/>
          <w:sz w:val="17"/>
        </w:rPr>
        <w:t> Rowboat</w:t>
        <w:tab/>
        <w:tab/>
        <w:t>50</w:t>
      </w:r>
      <w:r>
        <w:rPr>
          <w:rFonts w:ascii="Carlito" w:hAnsi="Carlito"/>
          <w:spacing w:val="1"/>
          <w:w w:val="105"/>
          <w:sz w:val="17"/>
        </w:rPr>
        <w:t> </w:t>
      </w:r>
      <w:r>
        <w:rPr>
          <w:rFonts w:ascii="Carlito" w:hAnsi="Carlito"/>
          <w:w w:val="105"/>
          <w:sz w:val="17"/>
        </w:rPr>
        <w:t>gp</w:t>
        <w:tab/>
        <w:t>1½</w:t>
      </w:r>
      <w:r>
        <w:rPr>
          <w:rFonts w:ascii="Carlito" w:hAnsi="Carlito"/>
          <w:spacing w:val="1"/>
          <w:w w:val="105"/>
          <w:sz w:val="17"/>
        </w:rPr>
        <w:t> </w:t>
      </w:r>
      <w:r>
        <w:rPr>
          <w:rFonts w:ascii="Carlito" w:hAnsi="Carlito"/>
          <w:w w:val="105"/>
          <w:sz w:val="17"/>
        </w:rPr>
        <w:t>mph</w:t>
      </w:r>
    </w:p>
    <w:p>
      <w:pPr>
        <w:tabs>
          <w:tab w:pos="1264" w:val="left" w:leader="none"/>
          <w:tab w:pos="2200" w:val="left" w:leader="none"/>
          <w:tab w:pos="2260" w:val="left" w:leader="none"/>
        </w:tabs>
        <w:spacing w:line="249" w:lineRule="auto" w:before="1"/>
        <w:ind w:left="232" w:right="1867"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Sailing</w:t>
      </w:r>
      <w:r>
        <w:rPr>
          <w:rFonts w:ascii="Carlito" w:hAnsi="Carlito"/>
          <w:spacing w:val="1"/>
          <w:w w:val="105"/>
          <w:sz w:val="17"/>
          <w:shd w:fill="EEECE1" w:color="auto" w:val="clear"/>
        </w:rPr>
        <w:t> </w:t>
      </w:r>
      <w:r>
        <w:rPr>
          <w:rFonts w:ascii="Carlito" w:hAnsi="Carlito"/>
          <w:w w:val="105"/>
          <w:sz w:val="17"/>
          <w:shd w:fill="EEECE1" w:color="auto" w:val="clear"/>
        </w:rPr>
        <w:t>ship</w:t>
        <w:tab/>
        <w:t>10,000</w:t>
      </w:r>
      <w:r>
        <w:rPr>
          <w:rFonts w:ascii="Carlito" w:hAnsi="Carlito"/>
          <w:spacing w:val="1"/>
          <w:w w:val="105"/>
          <w:sz w:val="17"/>
          <w:shd w:fill="EEECE1" w:color="auto" w:val="clear"/>
        </w:rPr>
        <w:t> </w:t>
      </w:r>
      <w:r>
        <w:rPr>
          <w:rFonts w:ascii="Carlito" w:hAnsi="Carlito"/>
          <w:w w:val="105"/>
          <w:sz w:val="17"/>
          <w:shd w:fill="EEECE1" w:color="auto" w:val="clear"/>
        </w:rPr>
        <w:t>gp</w:t>
        <w:tab/>
        <w:tab/>
        <w:t>2 mph</w:t>
      </w:r>
      <w:r>
        <w:rPr>
          <w:rFonts w:ascii="Carlito" w:hAnsi="Carlito"/>
          <w:w w:val="105"/>
          <w:sz w:val="17"/>
        </w:rPr>
        <w:t> Warship</w:t>
        <w:tab/>
        <w:t>25,000</w:t>
      </w:r>
      <w:r>
        <w:rPr>
          <w:rFonts w:ascii="Carlito" w:hAnsi="Carlito"/>
          <w:spacing w:val="1"/>
          <w:w w:val="105"/>
          <w:sz w:val="17"/>
        </w:rPr>
        <w:t> </w:t>
      </w:r>
      <w:r>
        <w:rPr>
          <w:rFonts w:ascii="Carlito" w:hAnsi="Carlito"/>
          <w:w w:val="105"/>
          <w:sz w:val="17"/>
        </w:rPr>
        <w:t>gp</w:t>
        <w:tab/>
        <w:t>2½</w:t>
      </w:r>
      <w:r>
        <w:rPr>
          <w:rFonts w:ascii="Carlito" w:hAnsi="Carlito"/>
          <w:spacing w:val="1"/>
          <w:w w:val="105"/>
          <w:sz w:val="17"/>
        </w:rPr>
        <w:t> </w:t>
      </w:r>
      <w:r>
        <w:rPr>
          <w:rFonts w:ascii="Carlito" w:hAnsi="Carlito"/>
          <w:w w:val="105"/>
          <w:sz w:val="17"/>
        </w:rPr>
        <w:t>mph</w:t>
      </w:r>
    </w:p>
    <w:p>
      <w:pPr>
        <w:pStyle w:val="BodyText"/>
        <w:spacing w:before="5"/>
        <w:ind w:left="0"/>
        <w:rPr>
          <w:rFonts w:ascii="Carlito"/>
        </w:rPr>
      </w:pPr>
    </w:p>
    <w:p>
      <w:pPr>
        <w:pStyle w:val="Heading2"/>
      </w:pPr>
      <w:r>
        <w:rPr>
          <w:color w:val="943634"/>
        </w:rPr>
        <w:t>Trade Goods</w:t>
      </w:r>
    </w:p>
    <w:p>
      <w:pPr>
        <w:pStyle w:val="BodyText"/>
        <w:spacing w:line="252" w:lineRule="auto" w:before="23"/>
        <w:ind w:right="60"/>
      </w:pPr>
      <w:r>
        <w:rPr>
          <w:w w:val="105"/>
        </w:rPr>
        <w:t>Most wealth is not in coins. It is measured in livestock, grain, land, rights to collect taxes, or rights to resources (such as a mine or a forest).</w:t>
      </w:r>
    </w:p>
    <w:p>
      <w:pPr>
        <w:pStyle w:val="BodyText"/>
        <w:spacing w:line="252" w:lineRule="auto"/>
        <w:ind w:right="38" w:firstLine="187"/>
      </w:pPr>
      <w:r>
        <w:rPr>
          <w:w w:val="105"/>
        </w:rPr>
        <w:t>Guilds, nobles, and royalty regulate trade. Chartered companies are granted rights to conduct trade along certain routes, to send merchant ships to various ports, or to buy or sell specific goods. Guilds set prices for the goods or services that they control, and determine who may or may not offer those goods and services. Merchants commonly exchange trade goods without using currency. The Trade Goods table shows the value of commonly exchanged goods.</w:t>
      </w:r>
    </w:p>
    <w:p>
      <w:pPr>
        <w:tabs>
          <w:tab w:pos="836" w:val="left" w:leader="none"/>
        </w:tabs>
        <w:spacing w:line="504" w:lineRule="auto" w:before="7"/>
        <w:ind w:left="126" w:right="1628" w:firstLine="0"/>
        <w:jc w:val="left"/>
        <w:rPr>
          <w:rFonts w:ascii="Carlito"/>
          <w:sz w:val="17"/>
        </w:rPr>
      </w:pPr>
      <w:r>
        <w:rPr/>
        <w:br w:type="column"/>
      </w:r>
      <w:r>
        <w:rPr>
          <w:rFonts w:ascii="Carlito"/>
          <w:w w:val="105"/>
          <w:sz w:val="17"/>
        </w:rPr>
        <w:t>1</w:t>
      </w:r>
      <w:r>
        <w:rPr>
          <w:rFonts w:ascii="Carlito"/>
          <w:spacing w:val="1"/>
          <w:w w:val="105"/>
          <w:sz w:val="17"/>
        </w:rPr>
        <w:t> </w:t>
      </w:r>
      <w:r>
        <w:rPr>
          <w:rFonts w:ascii="Carlito"/>
          <w:w w:val="105"/>
          <w:sz w:val="17"/>
        </w:rPr>
        <w:t>sp</w:t>
        <w:tab/>
        <w:t>1 lb. of iron or 1 sq. yd. of canvas 1 gp</w:t>
        <w:tab/>
        <w:t>1 lb. of ginger or one</w:t>
      </w:r>
      <w:r>
        <w:rPr>
          <w:rFonts w:ascii="Carlito"/>
          <w:spacing w:val="6"/>
          <w:w w:val="105"/>
          <w:sz w:val="17"/>
        </w:rPr>
        <w:t> </w:t>
      </w:r>
      <w:r>
        <w:rPr>
          <w:rFonts w:ascii="Carlito"/>
          <w:w w:val="105"/>
          <w:sz w:val="17"/>
        </w:rPr>
        <w:t>goat</w:t>
      </w:r>
    </w:p>
    <w:p>
      <w:pPr>
        <w:tabs>
          <w:tab w:pos="836" w:val="left" w:leader="none"/>
        </w:tabs>
        <w:spacing w:line="508" w:lineRule="auto" w:before="6"/>
        <w:ind w:left="126" w:right="2108" w:firstLine="0"/>
        <w:jc w:val="left"/>
        <w:rPr>
          <w:rFonts w:ascii="Carlito"/>
          <w:sz w:val="17"/>
        </w:rPr>
      </w:pPr>
      <w:r>
        <w:rPr/>
        <w:pict>
          <v:shape style="position:absolute;margin-left:323.040009pt;margin-top:54.953262pt;width:200.2pt;height:10.8pt;mso-position-horizontal-relative:page;mso-position-vertical-relative:paragraph;z-index:-32523264" type="#_x0000_t202" filled="true" fillcolor="#eeece1" stroked="false">
            <v:textbox inset="0,0,0,0">
              <w:txbxContent>
                <w:p>
                  <w:pPr>
                    <w:tabs>
                      <w:tab w:pos="820" w:val="left" w:leader="none"/>
                    </w:tabs>
                    <w:spacing w:before="6"/>
                    <w:ind w:left="110" w:right="0" w:firstLine="0"/>
                    <w:jc w:val="left"/>
                    <w:rPr>
                      <w:rFonts w:ascii="Carlito"/>
                      <w:sz w:val="17"/>
                    </w:rPr>
                  </w:pPr>
                  <w:r>
                    <w:rPr>
                      <w:rFonts w:ascii="Carlito"/>
                      <w:w w:val="105"/>
                      <w:sz w:val="17"/>
                    </w:rPr>
                    <w:t>500</w:t>
                  </w:r>
                  <w:r>
                    <w:rPr>
                      <w:rFonts w:ascii="Carlito"/>
                      <w:spacing w:val="1"/>
                      <w:w w:val="105"/>
                      <w:sz w:val="17"/>
                    </w:rPr>
                    <w:t> </w:t>
                  </w:r>
                  <w:r>
                    <w:rPr>
                      <w:rFonts w:ascii="Carlito"/>
                      <w:w w:val="105"/>
                      <w:sz w:val="17"/>
                    </w:rPr>
                    <w:t>gp</w:t>
                    <w:tab/>
                    <w:t>1 lb. of</w:t>
                  </w:r>
                  <w:r>
                    <w:rPr>
                      <w:rFonts w:ascii="Carlito"/>
                      <w:spacing w:val="1"/>
                      <w:w w:val="105"/>
                      <w:sz w:val="17"/>
                    </w:rPr>
                    <w:t> </w:t>
                  </w:r>
                  <w:r>
                    <w:rPr>
                      <w:rFonts w:ascii="Carlito"/>
                      <w:w w:val="105"/>
                      <w:sz w:val="17"/>
                    </w:rPr>
                    <w:t>platinum</w:t>
                  </w:r>
                </w:p>
              </w:txbxContent>
            </v:textbox>
            <v:fill type="solid"/>
            <w10:wrap type="none"/>
          </v:shape>
        </w:pict>
      </w:r>
      <w:r>
        <w:rPr/>
        <w:pict>
          <v:shape style="position:absolute;margin-left:323.040009pt;margin-top:32.87326pt;width:200.2pt;height:11.05pt;mso-position-horizontal-relative:page;mso-position-vertical-relative:paragraph;z-index:-32522752" type="#_x0000_t202" filled="true" fillcolor="#eeece1" stroked="false">
            <v:textbox inset="0,0,0,0">
              <w:txbxContent>
                <w:p>
                  <w:pPr>
                    <w:tabs>
                      <w:tab w:pos="820" w:val="left" w:leader="none"/>
                    </w:tabs>
                    <w:spacing w:before="6"/>
                    <w:ind w:left="110" w:right="0" w:firstLine="0"/>
                    <w:jc w:val="left"/>
                    <w:rPr>
                      <w:rFonts w:ascii="Carlito"/>
                      <w:sz w:val="17"/>
                    </w:rPr>
                  </w:pPr>
                  <w:r>
                    <w:rPr>
                      <w:rFonts w:ascii="Carlito"/>
                      <w:w w:val="105"/>
                      <w:sz w:val="17"/>
                    </w:rPr>
                    <w:t>15</w:t>
                  </w:r>
                  <w:r>
                    <w:rPr>
                      <w:rFonts w:ascii="Carlito"/>
                      <w:spacing w:val="1"/>
                      <w:w w:val="105"/>
                      <w:sz w:val="17"/>
                    </w:rPr>
                    <w:t> </w:t>
                  </w:r>
                  <w:r>
                    <w:rPr>
                      <w:rFonts w:ascii="Carlito"/>
                      <w:w w:val="105"/>
                      <w:sz w:val="17"/>
                    </w:rPr>
                    <w:t>gp</w:t>
                    <w:tab/>
                    <w:t>1 lb. of saffron or one</w:t>
                  </w:r>
                  <w:r>
                    <w:rPr>
                      <w:rFonts w:ascii="Carlito"/>
                      <w:spacing w:val="4"/>
                      <w:w w:val="105"/>
                      <w:sz w:val="17"/>
                    </w:rPr>
                    <w:t> </w:t>
                  </w:r>
                  <w:r>
                    <w:rPr>
                      <w:rFonts w:ascii="Carlito"/>
                      <w:w w:val="105"/>
                      <w:sz w:val="17"/>
                    </w:rPr>
                    <w:t>ox</w:t>
                  </w:r>
                </w:p>
              </w:txbxContent>
            </v:textbox>
            <v:fill type="solid"/>
            <w10:wrap type="none"/>
          </v:shape>
        </w:pict>
      </w:r>
      <w:r>
        <w:rPr/>
        <w:pict>
          <v:shape style="position:absolute;margin-left:323.040009pt;margin-top:11.033261pt;width:200.2pt;height:10.8pt;mso-position-horizontal-relative:page;mso-position-vertical-relative:paragraph;z-index:-32522240" type="#_x0000_t202" filled="true" fillcolor="#eeece1" stroked="false">
            <v:textbox inset="0,0,0,0">
              <w:txbxContent>
                <w:p>
                  <w:pPr>
                    <w:tabs>
                      <w:tab w:pos="820" w:val="left" w:leader="none"/>
                    </w:tabs>
                    <w:spacing w:before="6"/>
                    <w:ind w:left="110" w:right="0" w:firstLine="0"/>
                    <w:jc w:val="left"/>
                    <w:rPr>
                      <w:rFonts w:ascii="Carlito"/>
                      <w:sz w:val="17"/>
                    </w:rPr>
                  </w:pPr>
                  <w:r>
                    <w:rPr>
                      <w:rFonts w:ascii="Carlito"/>
                      <w:w w:val="105"/>
                      <w:sz w:val="17"/>
                    </w:rPr>
                    <w:t>5 gp</w:t>
                    <w:tab/>
                    <w:t>1 lb. of silver or 1 sq. yd. of</w:t>
                  </w:r>
                  <w:r>
                    <w:rPr>
                      <w:rFonts w:ascii="Carlito"/>
                      <w:spacing w:val="6"/>
                      <w:w w:val="105"/>
                      <w:sz w:val="17"/>
                    </w:rPr>
                    <w:t> </w:t>
                  </w:r>
                  <w:r>
                    <w:rPr>
                      <w:rFonts w:ascii="Carlito"/>
                      <w:w w:val="105"/>
                      <w:sz w:val="17"/>
                    </w:rPr>
                    <w:t>linen</w:t>
                  </w:r>
                </w:p>
              </w:txbxContent>
            </v:textbox>
            <v:fill type="solid"/>
            <w10:wrap type="none"/>
          </v:shape>
        </w:pict>
      </w:r>
      <w:r>
        <w:rPr/>
        <w:pict>
          <v:shape style="position:absolute;margin-left:323.040009pt;margin-top:-11.046739pt;width:200.2pt;height:11.05pt;mso-position-horizontal-relative:page;mso-position-vertical-relative:paragraph;z-index:-32521728" type="#_x0000_t202" filled="true" fillcolor="#eeece1" stroked="false">
            <v:textbox inset="0,0,0,0">
              <w:txbxContent>
                <w:p>
                  <w:pPr>
                    <w:tabs>
                      <w:tab w:pos="820" w:val="left" w:leader="none"/>
                    </w:tabs>
                    <w:spacing w:before="6"/>
                    <w:ind w:left="110" w:right="0" w:firstLine="0"/>
                    <w:jc w:val="left"/>
                    <w:rPr>
                      <w:rFonts w:ascii="Carlito"/>
                      <w:sz w:val="17"/>
                    </w:rPr>
                  </w:pPr>
                  <w:r>
                    <w:rPr>
                      <w:rFonts w:ascii="Carlito"/>
                      <w:w w:val="105"/>
                      <w:sz w:val="17"/>
                    </w:rPr>
                    <w:t>2 gp</w:t>
                    <w:tab/>
                    <w:t>1 lb. of cinnamon or pepper, or one</w:t>
                  </w:r>
                  <w:r>
                    <w:rPr>
                      <w:rFonts w:ascii="Carlito"/>
                      <w:spacing w:val="12"/>
                      <w:w w:val="105"/>
                      <w:sz w:val="17"/>
                    </w:rPr>
                    <w:t> </w:t>
                  </w:r>
                  <w:r>
                    <w:rPr>
                      <w:rFonts w:ascii="Carlito"/>
                      <w:w w:val="105"/>
                      <w:sz w:val="17"/>
                    </w:rPr>
                    <w:t>sheep</w:t>
                  </w:r>
                </w:p>
              </w:txbxContent>
            </v:textbox>
            <v:fill type="solid"/>
            <w10:wrap type="none"/>
          </v:shape>
        </w:pict>
      </w:r>
      <w:r>
        <w:rPr/>
        <w:pict>
          <v:shape style="position:absolute;margin-left:323.040009pt;margin-top:-33.12674pt;width:200.2pt;height:11.05pt;mso-position-horizontal-relative:page;mso-position-vertical-relative:paragraph;z-index:-32521216" type="#_x0000_t202" filled="true" fillcolor="#eeece1" stroked="false">
            <v:textbox inset="0,0,0,0">
              <w:txbxContent>
                <w:p>
                  <w:pPr>
                    <w:tabs>
                      <w:tab w:pos="820" w:val="left" w:leader="none"/>
                    </w:tabs>
                    <w:spacing w:before="6"/>
                    <w:ind w:left="110" w:right="0" w:firstLine="0"/>
                    <w:jc w:val="left"/>
                    <w:rPr>
                      <w:rFonts w:ascii="Carlito"/>
                      <w:sz w:val="17"/>
                    </w:rPr>
                  </w:pPr>
                  <w:r>
                    <w:rPr>
                      <w:rFonts w:ascii="Carlito"/>
                      <w:w w:val="105"/>
                      <w:sz w:val="17"/>
                    </w:rPr>
                    <w:t>5</w:t>
                  </w:r>
                  <w:r>
                    <w:rPr>
                      <w:rFonts w:ascii="Carlito"/>
                      <w:spacing w:val="1"/>
                      <w:w w:val="105"/>
                      <w:sz w:val="17"/>
                    </w:rPr>
                    <w:t> </w:t>
                  </w:r>
                  <w:r>
                    <w:rPr>
                      <w:rFonts w:ascii="Carlito"/>
                      <w:w w:val="105"/>
                      <w:sz w:val="17"/>
                    </w:rPr>
                    <w:t>sp</w:t>
                    <w:tab/>
                    <w:t>1 lb. of copper or 1 sq. yd. of cotton</w:t>
                  </w:r>
                  <w:r>
                    <w:rPr>
                      <w:rFonts w:ascii="Carlito"/>
                      <w:spacing w:val="8"/>
                      <w:w w:val="105"/>
                      <w:sz w:val="17"/>
                    </w:rPr>
                    <w:t> </w:t>
                  </w:r>
                  <w:r>
                    <w:rPr>
                      <w:rFonts w:ascii="Carlito"/>
                      <w:w w:val="105"/>
                      <w:sz w:val="17"/>
                    </w:rPr>
                    <w:t>cloth</w:t>
                  </w:r>
                </w:p>
              </w:txbxContent>
            </v:textbox>
            <v:fill type="solid"/>
            <w10:wrap type="none"/>
          </v:shape>
        </w:pict>
      </w:r>
      <w:r>
        <w:rPr>
          <w:rFonts w:ascii="Carlito"/>
          <w:w w:val="105"/>
          <w:sz w:val="17"/>
        </w:rPr>
        <w:t>3 gp</w:t>
        <w:tab/>
        <w:t>1 lb. of cloves or one pig 10</w:t>
      </w:r>
      <w:r>
        <w:rPr>
          <w:rFonts w:ascii="Carlito"/>
          <w:spacing w:val="1"/>
          <w:w w:val="105"/>
          <w:sz w:val="17"/>
        </w:rPr>
        <w:t> </w:t>
      </w:r>
      <w:r>
        <w:rPr>
          <w:rFonts w:ascii="Carlito"/>
          <w:w w:val="105"/>
          <w:sz w:val="17"/>
        </w:rPr>
        <w:t>gp</w:t>
        <w:tab/>
        <w:t>1 sq. yd. of silk or one cow 50</w:t>
      </w:r>
      <w:r>
        <w:rPr>
          <w:rFonts w:ascii="Carlito"/>
          <w:spacing w:val="1"/>
          <w:w w:val="105"/>
          <w:sz w:val="17"/>
        </w:rPr>
        <w:t> </w:t>
      </w:r>
      <w:r>
        <w:rPr>
          <w:rFonts w:ascii="Carlito"/>
          <w:w w:val="105"/>
          <w:sz w:val="17"/>
        </w:rPr>
        <w:t>gp</w:t>
        <w:tab/>
        <w:t>1 lb. of</w:t>
      </w:r>
      <w:r>
        <w:rPr>
          <w:rFonts w:ascii="Carlito"/>
          <w:spacing w:val="1"/>
          <w:w w:val="105"/>
          <w:sz w:val="17"/>
        </w:rPr>
        <w:t> </w:t>
      </w:r>
      <w:r>
        <w:rPr>
          <w:rFonts w:ascii="Carlito"/>
          <w:w w:val="105"/>
          <w:sz w:val="17"/>
        </w:rPr>
        <w:t>gold</w:t>
      </w:r>
    </w:p>
    <w:p>
      <w:pPr>
        <w:pStyle w:val="BodyText"/>
        <w:spacing w:before="8"/>
        <w:ind w:left="0"/>
        <w:rPr>
          <w:rFonts w:ascii="Carlito"/>
          <w:sz w:val="18"/>
        </w:rPr>
      </w:pPr>
    </w:p>
    <w:p>
      <w:pPr>
        <w:pStyle w:val="Heading2"/>
        <w:ind w:left="126"/>
      </w:pPr>
      <w:r>
        <w:rPr>
          <w:color w:val="943634"/>
        </w:rPr>
        <w:t>Expenses</w:t>
      </w:r>
    </w:p>
    <w:p>
      <w:pPr>
        <w:pStyle w:val="BodyText"/>
        <w:spacing w:line="252" w:lineRule="auto" w:before="23"/>
        <w:ind w:left="126" w:right="313"/>
      </w:pPr>
      <w:r>
        <w:rPr>
          <w:w w:val="105"/>
        </w:rPr>
        <w:t>When not descending into the depths of the earth, exploring ruins for lost treasures, or waging war against the encroaching darkness, adventurers face more mundane realities. Even in a fantastical world, people require basic necessities such as shelter, sustenance, and clothing. These things cost money, although some lifestyles cost more than others.</w:t>
      </w:r>
    </w:p>
    <w:p>
      <w:pPr>
        <w:tabs>
          <w:tab w:pos="4671" w:val="left" w:leader="none"/>
        </w:tabs>
        <w:spacing w:before="114"/>
        <w:ind w:left="126" w:right="0" w:firstLine="0"/>
        <w:jc w:val="left"/>
        <w:rPr>
          <w:rFonts w:ascii="Trebuchet MS"/>
          <w:b/>
          <w:sz w:val="28"/>
        </w:rPr>
      </w:pPr>
      <w:r>
        <w:rPr>
          <w:rFonts w:ascii="Trebuchet MS"/>
          <w:b/>
          <w:color w:val="943634"/>
          <w:w w:val="90"/>
          <w:sz w:val="28"/>
          <w:u w:val="thick" w:color="C4BC96"/>
        </w:rPr>
        <w:t>Lifestyle</w:t>
      </w:r>
      <w:r>
        <w:rPr>
          <w:rFonts w:ascii="Trebuchet MS"/>
          <w:b/>
          <w:color w:val="943634"/>
          <w:spacing w:val="29"/>
          <w:w w:val="90"/>
          <w:sz w:val="28"/>
          <w:u w:val="thick" w:color="C4BC96"/>
        </w:rPr>
        <w:t> </w:t>
      </w:r>
      <w:r>
        <w:rPr>
          <w:rFonts w:ascii="Trebuchet MS"/>
          <w:b/>
          <w:color w:val="943634"/>
          <w:w w:val="90"/>
          <w:sz w:val="28"/>
          <w:u w:val="thick" w:color="C4BC96"/>
        </w:rPr>
        <w:t>Expenses</w:t>
      </w:r>
      <w:r>
        <w:rPr>
          <w:rFonts w:ascii="Trebuchet MS"/>
          <w:b/>
          <w:color w:val="943634"/>
          <w:sz w:val="28"/>
          <w:u w:val="thick" w:color="C4BC96"/>
        </w:rPr>
        <w:tab/>
      </w:r>
    </w:p>
    <w:p>
      <w:pPr>
        <w:pStyle w:val="BodyText"/>
        <w:spacing w:line="254" w:lineRule="auto" w:before="127"/>
        <w:ind w:left="126" w:right="249"/>
      </w:pPr>
      <w:r>
        <w:rPr>
          <w:w w:val="105"/>
        </w:rPr>
        <w:t>Lifestyle expenses provide you with a simple way to account for the cost of living in a fantasy world. They cover your accommodations, food and drink, and all your other necessities. Furthermore, expenses cover the cost of maintaining your equipment so you can be ready when adventure next calls.</w:t>
      </w:r>
    </w:p>
    <w:p>
      <w:pPr>
        <w:pStyle w:val="BodyText"/>
        <w:spacing w:line="252" w:lineRule="auto"/>
        <w:ind w:left="126" w:right="448" w:firstLine="187"/>
      </w:pPr>
      <w:r>
        <w:rPr/>
        <w:t>At the start of each week or month (your choice), choose a lifestyle from the Expenses table and pay  the price to sustain that lifestyle. The prices  listed are per day, so if you wish to calculate the cost of </w:t>
      </w:r>
      <w:r>
        <w:rPr>
          <w:spacing w:val="1"/>
          <w:w w:val="103"/>
        </w:rPr>
        <w:t>you</w:t>
      </w:r>
      <w:r>
        <w:rPr>
          <w:w w:val="103"/>
        </w:rPr>
        <w:t>r</w:t>
      </w:r>
      <w:r>
        <w:rPr>
          <w:spacing w:val="3"/>
        </w:rPr>
        <w:t> </w:t>
      </w:r>
      <w:r>
        <w:rPr>
          <w:spacing w:val="1"/>
          <w:w w:val="103"/>
        </w:rPr>
        <w:t>c</w:t>
      </w:r>
      <w:r>
        <w:rPr>
          <w:spacing w:val="1"/>
          <w:w w:val="103"/>
        </w:rPr>
        <w:t>h</w:t>
      </w:r>
      <w:r>
        <w:rPr>
          <w:spacing w:val="1"/>
          <w:w w:val="103"/>
        </w:rPr>
        <w:t>os</w:t>
      </w:r>
      <w:r>
        <w:rPr>
          <w:spacing w:val="1"/>
          <w:w w:val="103"/>
        </w:rPr>
        <w:t>e</w:t>
      </w:r>
      <w:r>
        <w:rPr>
          <w:w w:val="103"/>
        </w:rPr>
        <w:t>n</w:t>
      </w:r>
      <w:r>
        <w:rPr>
          <w:spacing w:val="4"/>
        </w:rPr>
        <w:t> </w:t>
      </w:r>
      <w:r>
        <w:rPr>
          <w:w w:val="103"/>
        </w:rPr>
        <w:t>l</w:t>
      </w:r>
      <w:r>
        <w:rPr>
          <w:w w:val="103"/>
        </w:rPr>
        <w:t>i</w:t>
      </w:r>
      <w:r>
        <w:rPr>
          <w:spacing w:val="1"/>
          <w:w w:val="103"/>
        </w:rPr>
        <w:t>f</w:t>
      </w:r>
      <w:r>
        <w:rPr>
          <w:spacing w:val="1"/>
          <w:w w:val="103"/>
        </w:rPr>
        <w:t>es</w:t>
      </w:r>
      <w:r>
        <w:rPr>
          <w:spacing w:val="1"/>
          <w:w w:val="103"/>
        </w:rPr>
        <w:t>t</w:t>
      </w:r>
      <w:r>
        <w:rPr>
          <w:spacing w:val="1"/>
          <w:w w:val="103"/>
        </w:rPr>
        <w:t>yl</w:t>
      </w:r>
      <w:r>
        <w:rPr>
          <w:w w:val="103"/>
        </w:rPr>
        <w:t>e</w:t>
      </w:r>
      <w:r>
        <w:rPr>
          <w:spacing w:val="3"/>
        </w:rPr>
        <w:t> </w:t>
      </w:r>
      <w:r>
        <w:rPr>
          <w:spacing w:val="1"/>
          <w:w w:val="103"/>
        </w:rPr>
        <w:t>ove</w:t>
      </w:r>
      <w:r>
        <w:rPr>
          <w:w w:val="103"/>
        </w:rPr>
        <w:t>r</w:t>
      </w:r>
      <w:r>
        <w:rPr>
          <w:spacing w:val="3"/>
        </w:rPr>
        <w:t> </w:t>
      </w:r>
      <w:r>
        <w:rPr>
          <w:w w:val="103"/>
        </w:rPr>
        <w:t>a</w:t>
      </w:r>
      <w:r>
        <w:rPr>
          <w:spacing w:val="3"/>
        </w:rPr>
        <w:t> </w:t>
      </w:r>
      <w:r>
        <w:rPr>
          <w:spacing w:val="1"/>
          <w:w w:val="103"/>
        </w:rPr>
        <w:t>t</w:t>
      </w:r>
      <w:r>
        <w:rPr>
          <w:spacing w:val="1"/>
          <w:w w:val="103"/>
        </w:rPr>
        <w:t>h</w:t>
      </w:r>
      <w:r>
        <w:rPr>
          <w:w w:val="103"/>
        </w:rPr>
        <w:t>i</w:t>
      </w:r>
      <w:r>
        <w:rPr>
          <w:spacing w:val="1"/>
          <w:w w:val="103"/>
        </w:rPr>
        <w:t>r</w:t>
      </w:r>
      <w:r>
        <w:rPr>
          <w:spacing w:val="1"/>
          <w:w w:val="103"/>
        </w:rPr>
        <w:t>t</w:t>
      </w:r>
      <w:r>
        <w:rPr>
          <w:w w:val="103"/>
        </w:rPr>
        <w:t>y</w:t>
      </w:r>
      <w:r>
        <w:rPr>
          <w:w w:val="31"/>
        </w:rPr>
        <w:t>-­‐</w:t>
      </w:r>
      <w:r>
        <w:rPr>
          <w:spacing w:val="1"/>
          <w:w w:val="31"/>
        </w:rPr>
        <w:t>‑</w:t>
      </w:r>
      <w:r>
        <w:rPr>
          <w:spacing w:val="1"/>
          <w:w w:val="103"/>
        </w:rPr>
        <w:t>da</w:t>
      </w:r>
      <w:r>
        <w:rPr>
          <w:w w:val="103"/>
        </w:rPr>
        <w:t>y</w:t>
      </w:r>
      <w:r>
        <w:rPr>
          <w:spacing w:val="3"/>
        </w:rPr>
        <w:t> </w:t>
      </w:r>
      <w:r>
        <w:rPr>
          <w:spacing w:val="1"/>
          <w:w w:val="103"/>
        </w:rPr>
        <w:t>p</w:t>
      </w:r>
      <w:r>
        <w:rPr>
          <w:spacing w:val="1"/>
          <w:w w:val="103"/>
        </w:rPr>
        <w:t>e</w:t>
      </w:r>
      <w:r>
        <w:rPr>
          <w:spacing w:val="1"/>
          <w:w w:val="103"/>
        </w:rPr>
        <w:t>r</w:t>
      </w:r>
      <w:r>
        <w:rPr>
          <w:w w:val="103"/>
        </w:rPr>
        <w:t>i</w:t>
      </w:r>
      <w:r>
        <w:rPr>
          <w:spacing w:val="1"/>
          <w:w w:val="103"/>
        </w:rPr>
        <w:t>od, </w:t>
      </w:r>
      <w:r>
        <w:rPr/>
        <w:t>multiply the listed price by 30. Your lifestyle might change from one period to the next, based on the funds you have at your disposal, or you might maintain the same lifestyle throughout your character’s</w:t>
      </w:r>
      <w:r>
        <w:rPr>
          <w:spacing w:val="4"/>
        </w:rPr>
        <w:t> </w:t>
      </w:r>
      <w:r>
        <w:rPr/>
        <w:t>career.</w:t>
      </w:r>
    </w:p>
    <w:p>
      <w:pPr>
        <w:pStyle w:val="BodyText"/>
        <w:spacing w:line="252" w:lineRule="auto"/>
        <w:ind w:left="126" w:right="232" w:firstLine="187"/>
      </w:pPr>
      <w:r>
        <w:rPr>
          <w:w w:val="105"/>
        </w:rPr>
        <w:t>Your lifestyle choice can have consequences. Maintaining a wealthy lifestyle might help you make contacts with the rich and powerful, though you run the risk of attracting thieves. Likewise, living frugally might help you avoid criminals, but you are unlikely to make powerful connections.</w:t>
      </w:r>
    </w:p>
    <w:p>
      <w:pPr>
        <w:spacing w:before="113"/>
        <w:ind w:left="126" w:right="0" w:firstLine="0"/>
        <w:jc w:val="left"/>
        <w:rPr>
          <w:rFonts w:ascii="Carlito"/>
          <w:b/>
          <w:sz w:val="24"/>
        </w:rPr>
      </w:pPr>
      <w:r>
        <w:rPr>
          <w:rFonts w:ascii="Carlito"/>
          <w:b/>
          <w:sz w:val="24"/>
        </w:rPr>
        <w:t>Lifestyle Expenses</w:t>
      </w:r>
    </w:p>
    <w:p>
      <w:pPr>
        <w:tabs>
          <w:tab w:pos="1671" w:val="left" w:leader="none"/>
        </w:tabs>
        <w:spacing w:before="71"/>
        <w:ind w:left="126" w:right="0" w:firstLine="0"/>
        <w:jc w:val="left"/>
        <w:rPr>
          <w:rFonts w:ascii="Carlito"/>
          <w:b/>
          <w:sz w:val="17"/>
        </w:rPr>
      </w:pPr>
      <w:r>
        <w:rPr>
          <w:rFonts w:ascii="Carlito"/>
          <w:b/>
          <w:w w:val="105"/>
          <w:sz w:val="17"/>
        </w:rPr>
        <w:t>Lifestyle</w:t>
        <w:tab/>
        <w:t>Price/Day</w:t>
      </w:r>
    </w:p>
    <w:p>
      <w:pPr>
        <w:spacing w:after="0"/>
        <w:jc w:val="left"/>
        <w:rPr>
          <w:rFonts w:ascii="Carlito"/>
          <w:sz w:val="17"/>
        </w:rPr>
        <w:sectPr>
          <w:type w:val="continuous"/>
          <w:pgSz w:w="12240" w:h="15840"/>
          <w:pgMar w:top="1500" w:bottom="840" w:left="920" w:right="920"/>
          <w:cols w:num="2" w:equalWidth="0">
            <w:col w:w="4766" w:space="759"/>
            <w:col w:w="4875"/>
          </w:cols>
        </w:sectPr>
      </w:pPr>
    </w:p>
    <w:p>
      <w:pPr>
        <w:pStyle w:val="BodyText"/>
        <w:spacing w:line="220" w:lineRule="exact"/>
        <w:ind w:left="5540"/>
        <w:rPr>
          <w:rFonts w:ascii="Carlito"/>
          <w:sz w:val="20"/>
        </w:rPr>
      </w:pPr>
      <w:r>
        <w:rPr>
          <w:rFonts w:ascii="Carlito"/>
          <w:position w:val="-3"/>
          <w:sz w:val="20"/>
        </w:rPr>
        <w:pict>
          <v:shape style="width:125.05pt;height:11.05pt;mso-position-horizontal-relative:char;mso-position-vertical-relative:line" type="#_x0000_t202" filled="true" fillcolor="#eeece1" stroked="false">
            <w10:anchorlock/>
            <v:textbox inset="0,0,0,0">
              <w:txbxContent>
                <w:p>
                  <w:pPr>
                    <w:tabs>
                      <w:tab w:pos="2227" w:val="left" w:leader="none"/>
                    </w:tabs>
                    <w:spacing w:before="6"/>
                    <w:ind w:left="110" w:right="0" w:firstLine="0"/>
                    <w:jc w:val="left"/>
                    <w:rPr>
                      <w:rFonts w:ascii="Carlito" w:hAnsi="Carlito"/>
                      <w:sz w:val="17"/>
                    </w:rPr>
                  </w:pPr>
                  <w:r>
                    <w:rPr>
                      <w:rFonts w:ascii="Carlito" w:hAnsi="Carlito"/>
                      <w:w w:val="105"/>
                      <w:sz w:val="17"/>
                    </w:rPr>
                    <w:t>Wretched</w:t>
                    <w:tab/>
                    <w:t>—</w:t>
                  </w:r>
                </w:p>
              </w:txbxContent>
            </v:textbox>
            <v:fill type="solid"/>
          </v:shape>
        </w:pict>
      </w:r>
      <w:r>
        <w:rPr>
          <w:rFonts w:ascii="Carlito"/>
          <w:position w:val="-3"/>
          <w:sz w:val="20"/>
        </w:rPr>
      </w:r>
    </w:p>
    <w:p>
      <w:pPr>
        <w:tabs>
          <w:tab w:pos="7634" w:val="left" w:leader="none"/>
        </w:tabs>
        <w:spacing w:before="10"/>
        <w:ind w:left="5651" w:right="0" w:firstLine="0"/>
        <w:jc w:val="left"/>
        <w:rPr>
          <w:rFonts w:ascii="Carlito"/>
          <w:sz w:val="17"/>
        </w:rPr>
      </w:pPr>
      <w:r>
        <w:rPr>
          <w:rFonts w:ascii="Carlito"/>
          <w:w w:val="105"/>
          <w:sz w:val="17"/>
        </w:rPr>
        <w:t>Squalid</w:t>
        <w:tab/>
        <w:t>1</w:t>
      </w:r>
      <w:r>
        <w:rPr>
          <w:rFonts w:ascii="Carlito"/>
          <w:spacing w:val="1"/>
          <w:w w:val="105"/>
          <w:sz w:val="17"/>
        </w:rPr>
        <w:t> </w:t>
      </w:r>
      <w:r>
        <w:rPr>
          <w:rFonts w:ascii="Carlito"/>
          <w:w w:val="105"/>
          <w:sz w:val="17"/>
        </w:rPr>
        <w:t>sp</w:t>
      </w:r>
    </w:p>
    <w:p>
      <w:pPr>
        <w:spacing w:after="0"/>
        <w:jc w:val="left"/>
        <w:rPr>
          <w:rFonts w:ascii="Carlito"/>
          <w:sz w:val="17"/>
        </w:rPr>
        <w:sectPr>
          <w:type w:val="continuous"/>
          <w:pgSz w:w="12240" w:h="15840"/>
          <w:pgMar w:top="1500" w:bottom="840" w:left="920" w:right="920"/>
        </w:sectPr>
      </w:pPr>
    </w:p>
    <w:p>
      <w:pPr>
        <w:pStyle w:val="BodyText"/>
        <w:spacing w:before="6"/>
        <w:ind w:left="0"/>
        <w:rPr>
          <w:rFonts w:ascii="Carlito"/>
          <w:sz w:val="6"/>
        </w:rPr>
      </w:pPr>
    </w:p>
    <w:p>
      <w:pPr>
        <w:pStyle w:val="BodyText"/>
        <w:spacing w:line="220" w:lineRule="exact"/>
        <w:ind w:left="126"/>
        <w:rPr>
          <w:rFonts w:ascii="Carlito"/>
          <w:sz w:val="20"/>
        </w:rPr>
      </w:pPr>
      <w:r>
        <w:rPr>
          <w:rFonts w:ascii="Carlito"/>
          <w:position w:val="-3"/>
          <w:sz w:val="20"/>
        </w:rPr>
        <w:pict>
          <v:shape style="width:124.8pt;height:11.05pt;mso-position-horizontal-relative:char;mso-position-vertical-relative:line" type="#_x0000_t202" filled="true" fillcolor="#eeece1" stroked="false">
            <w10:anchorlock/>
            <v:textbox inset="0,0,0,0">
              <w:txbxContent>
                <w:p>
                  <w:pPr>
                    <w:tabs>
                      <w:tab w:pos="2093" w:val="left" w:leader="none"/>
                    </w:tabs>
                    <w:spacing w:before="6"/>
                    <w:ind w:left="105" w:right="0" w:firstLine="0"/>
                    <w:jc w:val="left"/>
                    <w:rPr>
                      <w:rFonts w:ascii="Carlito"/>
                      <w:sz w:val="17"/>
                    </w:rPr>
                  </w:pPr>
                  <w:r>
                    <w:rPr>
                      <w:rFonts w:ascii="Carlito"/>
                      <w:w w:val="105"/>
                      <w:sz w:val="17"/>
                    </w:rPr>
                    <w:t>Poor</w:t>
                    <w:tab/>
                    <w:t>2</w:t>
                  </w:r>
                  <w:r>
                    <w:rPr>
                      <w:rFonts w:ascii="Carlito"/>
                      <w:spacing w:val="1"/>
                      <w:w w:val="105"/>
                      <w:sz w:val="17"/>
                    </w:rPr>
                    <w:t> </w:t>
                  </w:r>
                  <w:r>
                    <w:rPr>
                      <w:rFonts w:ascii="Carlito"/>
                      <w:w w:val="105"/>
                      <w:sz w:val="17"/>
                    </w:rPr>
                    <w:t>sp</w:t>
                  </w:r>
                </w:p>
              </w:txbxContent>
            </v:textbox>
            <v:fill type="solid"/>
          </v:shape>
        </w:pict>
      </w:r>
      <w:r>
        <w:rPr>
          <w:rFonts w:ascii="Carlito"/>
          <w:position w:val="-3"/>
          <w:sz w:val="20"/>
        </w:rPr>
      </w:r>
    </w:p>
    <w:p>
      <w:pPr>
        <w:tabs>
          <w:tab w:pos="2205" w:val="left" w:leader="none"/>
        </w:tabs>
        <w:spacing w:before="7"/>
        <w:ind w:left="232" w:right="0" w:firstLine="0"/>
        <w:jc w:val="left"/>
        <w:rPr>
          <w:rFonts w:ascii="Carlito"/>
          <w:sz w:val="17"/>
        </w:rPr>
      </w:pPr>
      <w:r>
        <w:rPr>
          <w:rFonts w:ascii="Carlito"/>
          <w:w w:val="105"/>
          <w:sz w:val="17"/>
        </w:rPr>
        <w:t>Modest</w:t>
        <w:tab/>
        <w:t>1 gp</w:t>
      </w:r>
    </w:p>
    <w:p>
      <w:pPr>
        <w:pStyle w:val="BodyText"/>
        <w:spacing w:line="216" w:lineRule="exact"/>
        <w:ind w:left="126"/>
        <w:rPr>
          <w:rFonts w:ascii="Carlito"/>
          <w:sz w:val="20"/>
        </w:rPr>
      </w:pPr>
      <w:r>
        <w:rPr>
          <w:rFonts w:ascii="Carlito"/>
          <w:position w:val="-3"/>
          <w:sz w:val="20"/>
        </w:rPr>
        <w:pict>
          <v:shape style="width:124.8pt;height:10.8pt;mso-position-horizontal-relative:char;mso-position-vertical-relative:line" type="#_x0000_t202" filled="true" fillcolor="#eeece1" stroked="false">
            <w10:anchorlock/>
            <v:textbox inset="0,0,0,0">
              <w:txbxContent>
                <w:p>
                  <w:pPr>
                    <w:tabs>
                      <w:tab w:pos="2078" w:val="left" w:leader="none"/>
                    </w:tabs>
                    <w:spacing w:before="6"/>
                    <w:ind w:left="105" w:right="0" w:firstLine="0"/>
                    <w:jc w:val="left"/>
                    <w:rPr>
                      <w:rFonts w:ascii="Carlito"/>
                      <w:sz w:val="17"/>
                    </w:rPr>
                  </w:pPr>
                  <w:r>
                    <w:rPr>
                      <w:rFonts w:ascii="Carlito"/>
                      <w:w w:val="105"/>
                      <w:sz w:val="17"/>
                    </w:rPr>
                    <w:t>Comfortable</w:t>
                    <w:tab/>
                    <w:t>2 gp</w:t>
                  </w:r>
                </w:p>
              </w:txbxContent>
            </v:textbox>
            <v:fill type="solid"/>
          </v:shape>
        </w:pict>
      </w:r>
      <w:r>
        <w:rPr>
          <w:rFonts w:ascii="Carlito"/>
          <w:position w:val="-3"/>
          <w:sz w:val="20"/>
        </w:rPr>
      </w:r>
    </w:p>
    <w:p>
      <w:pPr>
        <w:tabs>
          <w:tab w:pos="2205" w:val="left" w:leader="none"/>
        </w:tabs>
        <w:spacing w:before="14"/>
        <w:ind w:left="232" w:right="0" w:firstLine="0"/>
        <w:jc w:val="left"/>
        <w:rPr>
          <w:rFonts w:ascii="Carlito"/>
          <w:sz w:val="17"/>
        </w:rPr>
      </w:pPr>
      <w:r>
        <w:rPr>
          <w:rFonts w:ascii="Carlito"/>
          <w:w w:val="105"/>
          <w:sz w:val="17"/>
        </w:rPr>
        <w:t>Wealthy</w:t>
        <w:tab/>
        <w:t>4 gp</w:t>
      </w:r>
    </w:p>
    <w:p>
      <w:pPr>
        <w:tabs>
          <w:tab w:pos="1370"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Aristocratic</w:t>
        <w:tab/>
        <w:t>10 gp</w:t>
      </w:r>
      <w:r>
        <w:rPr>
          <w:rFonts w:ascii="Carlito"/>
          <w:spacing w:val="2"/>
          <w:w w:val="105"/>
          <w:sz w:val="17"/>
          <w:shd w:fill="EEECE1" w:color="auto" w:val="clear"/>
        </w:rPr>
        <w:t> </w:t>
      </w:r>
      <w:r>
        <w:rPr>
          <w:rFonts w:ascii="Carlito"/>
          <w:w w:val="105"/>
          <w:sz w:val="17"/>
          <w:shd w:fill="EEECE1" w:color="auto" w:val="clear"/>
        </w:rPr>
        <w:t>minimum</w:t>
      </w:r>
      <w:r>
        <w:rPr>
          <w:rFonts w:ascii="Carlito"/>
          <w:spacing w:val="-8"/>
          <w:sz w:val="17"/>
          <w:shd w:fill="EEECE1" w:color="auto" w:val="clear"/>
        </w:rPr>
        <w:t> </w:t>
      </w:r>
    </w:p>
    <w:p>
      <w:pPr>
        <w:pStyle w:val="BodyText"/>
        <w:spacing w:before="5"/>
        <w:ind w:left="0"/>
        <w:rPr>
          <w:rFonts w:ascii="Carlito"/>
          <w:sz w:val="20"/>
        </w:rPr>
      </w:pPr>
    </w:p>
    <w:p>
      <w:pPr>
        <w:pStyle w:val="BodyText"/>
        <w:spacing w:line="252" w:lineRule="auto"/>
        <w:ind w:right="46" w:firstLine="187"/>
      </w:pPr>
      <w:r>
        <w:rPr>
          <w:rFonts w:ascii="Georgia"/>
          <w:b/>
          <w:i/>
          <w:w w:val="105"/>
        </w:rPr>
        <w:t>Wretched. </w:t>
      </w:r>
      <w:r>
        <w:rPr>
          <w:w w:val="105"/>
        </w:rPr>
        <w:t>You live in inhumane conditions. With no place to call home, you shelter wherever you can, sneaking into barns, huddling in old crates, and relying on the good graces of people better off than you. A wretched lifestyle presents abundant dangers. Violence, disease, and hunger follow you wherever you go. Other wretched people covet your armor, weapons, and adventuring gear, which represent a fortune by their standards. You are beneath the notice of most people.</w:t>
      </w:r>
    </w:p>
    <w:p>
      <w:pPr>
        <w:pStyle w:val="BodyText"/>
        <w:spacing w:line="252" w:lineRule="auto" w:before="4"/>
        <w:ind w:right="38" w:firstLine="187"/>
      </w:pPr>
      <w:r>
        <w:rPr>
          <w:rFonts w:ascii="Georgia" w:hAnsi="Georgia"/>
          <w:b/>
          <w:i/>
          <w:spacing w:val="1"/>
          <w:w w:val="84"/>
        </w:rPr>
        <w:t>S</w:t>
      </w:r>
      <w:r>
        <w:rPr>
          <w:rFonts w:ascii="Georgia" w:hAnsi="Georgia"/>
          <w:b/>
          <w:i/>
          <w:spacing w:val="2"/>
          <w:w w:val="84"/>
        </w:rPr>
        <w:t>q</w:t>
      </w:r>
      <w:r>
        <w:rPr>
          <w:rFonts w:ascii="Georgia" w:hAnsi="Georgia"/>
          <w:b/>
          <w:i/>
          <w:spacing w:val="1"/>
          <w:w w:val="88"/>
        </w:rPr>
        <w:t>u</w:t>
      </w:r>
      <w:r>
        <w:rPr>
          <w:rFonts w:ascii="Georgia" w:hAnsi="Georgia"/>
          <w:b/>
          <w:i/>
          <w:spacing w:val="1"/>
          <w:w w:val="89"/>
        </w:rPr>
        <w:t>a</w:t>
      </w:r>
      <w:r>
        <w:rPr>
          <w:rFonts w:ascii="Georgia" w:hAnsi="Georgia"/>
          <w:b/>
          <w:i/>
          <w:spacing w:val="1"/>
          <w:w w:val="86"/>
        </w:rPr>
        <w:t>l</w:t>
      </w:r>
      <w:r>
        <w:rPr>
          <w:rFonts w:ascii="Georgia" w:hAnsi="Georgia"/>
          <w:b/>
          <w:i/>
          <w:w w:val="85"/>
        </w:rPr>
        <w:t>i</w:t>
      </w:r>
      <w:r>
        <w:rPr>
          <w:rFonts w:ascii="Georgia" w:hAnsi="Georgia"/>
          <w:b/>
          <w:i/>
          <w:spacing w:val="1"/>
          <w:w w:val="89"/>
        </w:rPr>
        <w:t>d</w:t>
      </w:r>
      <w:r>
        <w:rPr>
          <w:rFonts w:ascii="Georgia" w:hAnsi="Georgia"/>
          <w:b/>
          <w:i/>
          <w:w w:val="71"/>
        </w:rPr>
        <w:t>.</w:t>
      </w:r>
      <w:r>
        <w:rPr>
          <w:rFonts w:ascii="Georgia" w:hAnsi="Georgia"/>
          <w:b/>
          <w:i/>
          <w:spacing w:val="-4"/>
        </w:rPr>
        <w:t> </w:t>
      </w:r>
      <w:r>
        <w:rPr>
          <w:spacing w:val="1"/>
          <w:w w:val="103"/>
        </w:rPr>
        <w:t>Yo</w:t>
      </w:r>
      <w:r>
        <w:rPr>
          <w:w w:val="103"/>
        </w:rPr>
        <w:t>u</w:t>
      </w:r>
      <w:r>
        <w:rPr>
          <w:spacing w:val="4"/>
        </w:rPr>
        <w:t> </w:t>
      </w:r>
      <w:r>
        <w:rPr>
          <w:w w:val="103"/>
        </w:rPr>
        <w:t>l</w:t>
      </w:r>
      <w:r>
        <w:rPr>
          <w:w w:val="103"/>
        </w:rPr>
        <w:t>i</w:t>
      </w:r>
      <w:r>
        <w:rPr>
          <w:spacing w:val="1"/>
          <w:w w:val="103"/>
        </w:rPr>
        <w:t>v</w:t>
      </w:r>
      <w:r>
        <w:rPr>
          <w:w w:val="103"/>
        </w:rPr>
        <w:t>e</w:t>
      </w:r>
      <w:r>
        <w:rPr>
          <w:spacing w:val="3"/>
        </w:rPr>
        <w:t> </w:t>
      </w:r>
      <w:r>
        <w:rPr>
          <w:w w:val="103"/>
        </w:rPr>
        <w:t>i</w:t>
      </w:r>
      <w:r>
        <w:rPr>
          <w:w w:val="103"/>
        </w:rPr>
        <w:t>n</w:t>
      </w:r>
      <w:r>
        <w:rPr>
          <w:spacing w:val="4"/>
        </w:rPr>
        <w:t> </w:t>
      </w:r>
      <w:r>
        <w:rPr>
          <w:w w:val="103"/>
        </w:rPr>
        <w:t>a</w:t>
      </w:r>
      <w:r>
        <w:rPr>
          <w:spacing w:val="3"/>
        </w:rPr>
        <w:t> </w:t>
      </w:r>
      <w:r>
        <w:rPr>
          <w:w w:val="103"/>
        </w:rPr>
        <w:t>l</w:t>
      </w:r>
      <w:r>
        <w:rPr>
          <w:spacing w:val="1"/>
          <w:w w:val="103"/>
        </w:rPr>
        <w:t>e</w:t>
      </w:r>
      <w:r>
        <w:rPr>
          <w:spacing w:val="1"/>
          <w:w w:val="103"/>
        </w:rPr>
        <w:t>a</w:t>
      </w:r>
      <w:r>
        <w:rPr>
          <w:spacing w:val="1"/>
          <w:w w:val="103"/>
        </w:rPr>
        <w:t>k</w:t>
      </w:r>
      <w:r>
        <w:rPr>
          <w:w w:val="103"/>
        </w:rPr>
        <w:t>y</w:t>
      </w:r>
      <w:r>
        <w:rPr>
          <w:spacing w:val="3"/>
        </w:rPr>
        <w:t> </w:t>
      </w:r>
      <w:r>
        <w:rPr>
          <w:spacing w:val="1"/>
          <w:w w:val="103"/>
        </w:rPr>
        <w:t>s</w:t>
      </w:r>
      <w:r>
        <w:rPr>
          <w:spacing w:val="1"/>
          <w:w w:val="103"/>
        </w:rPr>
        <w:t>t</w:t>
      </w:r>
      <w:r>
        <w:rPr>
          <w:spacing w:val="1"/>
          <w:w w:val="103"/>
        </w:rPr>
        <w:t>a</w:t>
      </w:r>
      <w:r>
        <w:rPr>
          <w:spacing w:val="1"/>
          <w:w w:val="103"/>
        </w:rPr>
        <w:t>b</w:t>
      </w:r>
      <w:r>
        <w:rPr>
          <w:w w:val="103"/>
        </w:rPr>
        <w:t>l</w:t>
      </w:r>
      <w:r>
        <w:rPr>
          <w:spacing w:val="1"/>
          <w:w w:val="103"/>
        </w:rPr>
        <w:t>e</w:t>
      </w:r>
      <w:r>
        <w:rPr>
          <w:w w:val="103"/>
        </w:rPr>
        <w:t>,</w:t>
      </w:r>
      <w:r>
        <w:rPr>
          <w:spacing w:val="2"/>
        </w:rPr>
        <w:t> </w:t>
      </w:r>
      <w:r>
        <w:rPr>
          <w:w w:val="103"/>
        </w:rPr>
        <w:t>a</w:t>
      </w:r>
      <w:r>
        <w:rPr>
          <w:spacing w:val="3"/>
        </w:rPr>
        <w:t> </w:t>
      </w:r>
      <w:r>
        <w:rPr>
          <w:spacing w:val="2"/>
          <w:w w:val="103"/>
        </w:rPr>
        <w:t>m</w:t>
      </w:r>
      <w:r>
        <w:rPr>
          <w:spacing w:val="1"/>
          <w:w w:val="103"/>
        </w:rPr>
        <w:t>u</w:t>
      </w:r>
      <w:r>
        <w:rPr>
          <w:spacing w:val="2"/>
          <w:w w:val="103"/>
        </w:rPr>
        <w:t>d</w:t>
      </w:r>
      <w:r>
        <w:rPr>
          <w:w w:val="31"/>
        </w:rPr>
        <w:t>-­‐</w:t>
      </w:r>
      <w:r>
        <w:rPr>
          <w:spacing w:val="1"/>
          <w:w w:val="31"/>
        </w:rPr>
        <w:t>‑</w:t>
      </w:r>
      <w:r>
        <w:rPr>
          <w:w w:val="103"/>
        </w:rPr>
        <w:t>fl</w:t>
      </w:r>
      <w:r>
        <w:rPr>
          <w:spacing w:val="1"/>
          <w:w w:val="103"/>
        </w:rPr>
        <w:t>o</w:t>
      </w:r>
      <w:r>
        <w:rPr>
          <w:spacing w:val="1"/>
          <w:w w:val="103"/>
        </w:rPr>
        <w:t>or</w:t>
      </w:r>
      <w:r>
        <w:rPr>
          <w:spacing w:val="1"/>
          <w:w w:val="103"/>
        </w:rPr>
        <w:t>e</w:t>
      </w:r>
      <w:r>
        <w:rPr>
          <w:w w:val="103"/>
        </w:rPr>
        <w:t>d </w:t>
      </w:r>
      <w:r>
        <w:rPr>
          <w:spacing w:val="1"/>
          <w:w w:val="103"/>
        </w:rPr>
        <w:t>hu</w:t>
      </w:r>
      <w:r>
        <w:rPr>
          <w:w w:val="103"/>
        </w:rPr>
        <w:t>t</w:t>
      </w:r>
      <w:r>
        <w:rPr>
          <w:spacing w:val="3"/>
        </w:rPr>
        <w:t> </w:t>
      </w:r>
      <w:r>
        <w:rPr>
          <w:w w:val="103"/>
        </w:rPr>
        <w:t>j</w:t>
      </w:r>
      <w:r>
        <w:rPr>
          <w:spacing w:val="1"/>
          <w:w w:val="103"/>
        </w:rPr>
        <w:t>u</w:t>
      </w:r>
      <w:r>
        <w:rPr>
          <w:spacing w:val="1"/>
          <w:w w:val="103"/>
        </w:rPr>
        <w:t>s</w:t>
      </w:r>
      <w:r>
        <w:rPr>
          <w:w w:val="103"/>
        </w:rPr>
        <w:t>t</w:t>
      </w:r>
      <w:r>
        <w:rPr>
          <w:spacing w:val="3"/>
        </w:rPr>
        <w:t> </w:t>
      </w:r>
      <w:r>
        <w:rPr>
          <w:spacing w:val="1"/>
          <w:w w:val="103"/>
        </w:rPr>
        <w:t>ou</w:t>
      </w:r>
      <w:r>
        <w:rPr>
          <w:spacing w:val="1"/>
          <w:w w:val="103"/>
        </w:rPr>
        <w:t>t</w:t>
      </w:r>
      <w:r>
        <w:rPr>
          <w:spacing w:val="1"/>
          <w:w w:val="103"/>
        </w:rPr>
        <w:t>s</w:t>
      </w:r>
      <w:r>
        <w:rPr>
          <w:w w:val="103"/>
        </w:rPr>
        <w:t>i</w:t>
      </w:r>
      <w:r>
        <w:rPr>
          <w:spacing w:val="1"/>
          <w:w w:val="103"/>
        </w:rPr>
        <w:t>d</w:t>
      </w:r>
      <w:r>
        <w:rPr>
          <w:w w:val="103"/>
        </w:rPr>
        <w:t>e</w:t>
      </w:r>
      <w:r>
        <w:rPr>
          <w:spacing w:val="3"/>
        </w:rPr>
        <w:t> </w:t>
      </w:r>
      <w:r>
        <w:rPr>
          <w:spacing w:val="1"/>
          <w:w w:val="103"/>
        </w:rPr>
        <w:t>t</w:t>
      </w:r>
      <w:r>
        <w:rPr>
          <w:spacing w:val="1"/>
          <w:w w:val="103"/>
        </w:rPr>
        <w:t>o</w:t>
      </w:r>
      <w:r>
        <w:rPr>
          <w:spacing w:val="2"/>
          <w:w w:val="103"/>
        </w:rPr>
        <w:t>w</w:t>
      </w:r>
      <w:r>
        <w:rPr>
          <w:spacing w:val="1"/>
          <w:w w:val="103"/>
        </w:rPr>
        <w:t>n</w:t>
      </w:r>
      <w:r>
        <w:rPr>
          <w:w w:val="103"/>
        </w:rPr>
        <w:t>,</w:t>
      </w:r>
      <w:r>
        <w:rPr>
          <w:spacing w:val="2"/>
        </w:rPr>
        <w:t> </w:t>
      </w:r>
      <w:r>
        <w:rPr>
          <w:spacing w:val="1"/>
          <w:w w:val="103"/>
        </w:rPr>
        <w:t>o</w:t>
      </w:r>
      <w:r>
        <w:rPr>
          <w:w w:val="103"/>
        </w:rPr>
        <w:t>r</w:t>
      </w:r>
      <w:r>
        <w:rPr>
          <w:spacing w:val="3"/>
        </w:rPr>
        <w:t> </w:t>
      </w:r>
      <w:r>
        <w:rPr>
          <w:w w:val="103"/>
        </w:rPr>
        <w:t>a</w:t>
      </w:r>
      <w:r>
        <w:rPr>
          <w:spacing w:val="3"/>
        </w:rPr>
        <w:t> </w:t>
      </w:r>
      <w:r>
        <w:rPr>
          <w:spacing w:val="1"/>
          <w:w w:val="103"/>
        </w:rPr>
        <w:t>v</w:t>
      </w:r>
      <w:r>
        <w:rPr>
          <w:spacing w:val="1"/>
          <w:w w:val="103"/>
        </w:rPr>
        <w:t>e</w:t>
      </w:r>
      <w:r>
        <w:rPr>
          <w:spacing w:val="1"/>
          <w:w w:val="103"/>
        </w:rPr>
        <w:t>r</w:t>
      </w:r>
      <w:r>
        <w:rPr>
          <w:spacing w:val="2"/>
          <w:w w:val="103"/>
        </w:rPr>
        <w:t>m</w:t>
      </w:r>
      <w:r>
        <w:rPr>
          <w:w w:val="103"/>
        </w:rPr>
        <w:t>i</w:t>
      </w:r>
      <w:r>
        <w:rPr>
          <w:spacing w:val="1"/>
          <w:w w:val="103"/>
        </w:rPr>
        <w:t>n</w:t>
      </w:r>
      <w:r>
        <w:rPr>
          <w:w w:val="31"/>
        </w:rPr>
        <w:t>-­‐</w:t>
      </w:r>
      <w:r>
        <w:rPr>
          <w:spacing w:val="1"/>
          <w:w w:val="31"/>
        </w:rPr>
        <w:t>‑</w:t>
      </w:r>
      <w:r>
        <w:rPr>
          <w:w w:val="103"/>
        </w:rPr>
        <w:t>i</w:t>
      </w:r>
      <w:r>
        <w:rPr>
          <w:spacing w:val="1"/>
          <w:w w:val="103"/>
        </w:rPr>
        <w:t>n</w:t>
      </w:r>
      <w:r>
        <w:rPr>
          <w:w w:val="103"/>
        </w:rPr>
        <w:t>f</w:t>
      </w:r>
      <w:r>
        <w:rPr>
          <w:spacing w:val="1"/>
          <w:w w:val="103"/>
        </w:rPr>
        <w:t>e</w:t>
      </w:r>
      <w:r>
        <w:rPr>
          <w:spacing w:val="1"/>
          <w:w w:val="103"/>
        </w:rPr>
        <w:t>s</w:t>
      </w:r>
      <w:r>
        <w:rPr>
          <w:spacing w:val="1"/>
          <w:w w:val="103"/>
        </w:rPr>
        <w:t>t</w:t>
      </w:r>
      <w:r>
        <w:rPr>
          <w:spacing w:val="1"/>
          <w:w w:val="103"/>
        </w:rPr>
        <w:t>e</w:t>
      </w:r>
      <w:r>
        <w:rPr>
          <w:w w:val="103"/>
        </w:rPr>
        <w:t>d</w:t>
      </w:r>
      <w:r>
        <w:rPr>
          <w:spacing w:val="3"/>
        </w:rPr>
        <w:t> </w:t>
      </w:r>
      <w:r>
        <w:rPr>
          <w:spacing w:val="1"/>
          <w:w w:val="103"/>
        </w:rPr>
        <w:t>b</w:t>
      </w:r>
      <w:r>
        <w:rPr>
          <w:spacing w:val="1"/>
          <w:w w:val="103"/>
        </w:rPr>
        <w:t>o</w:t>
      </w:r>
      <w:r>
        <w:rPr>
          <w:spacing w:val="1"/>
          <w:w w:val="103"/>
        </w:rPr>
        <w:t>a</w:t>
      </w:r>
      <w:r>
        <w:rPr>
          <w:spacing w:val="1"/>
          <w:w w:val="103"/>
        </w:rPr>
        <w:t>r</w:t>
      </w:r>
      <w:r>
        <w:rPr>
          <w:spacing w:val="1"/>
          <w:w w:val="103"/>
        </w:rPr>
        <w:t>d</w:t>
      </w:r>
      <w:r>
        <w:rPr>
          <w:w w:val="103"/>
        </w:rPr>
        <w:t>i</w:t>
      </w:r>
      <w:r>
        <w:rPr>
          <w:spacing w:val="1"/>
          <w:w w:val="103"/>
        </w:rPr>
        <w:t>n</w:t>
      </w:r>
      <w:r>
        <w:rPr>
          <w:w w:val="103"/>
        </w:rPr>
        <w:t>g </w:t>
      </w:r>
      <w:r>
        <w:rPr>
          <w:w w:val="105"/>
        </w:rPr>
        <w:t>house in the worst part of town. You have shelter from the elements, but you live in a desperate and often violent environment, in places rife with disease, hunger, and misfortune. You are beneath the notice of most people, and you have few legal</w:t>
      </w:r>
      <w:r>
        <w:rPr>
          <w:spacing w:val="-6"/>
          <w:w w:val="105"/>
        </w:rPr>
        <w:t> </w:t>
      </w:r>
      <w:r>
        <w:rPr>
          <w:w w:val="105"/>
        </w:rPr>
        <w:t>protections.</w:t>
      </w:r>
    </w:p>
    <w:p>
      <w:pPr>
        <w:pStyle w:val="BodyText"/>
        <w:spacing w:line="254" w:lineRule="auto" w:before="5"/>
        <w:ind w:right="100"/>
        <w:jc w:val="both"/>
      </w:pPr>
      <w:r>
        <w:rPr>
          <w:w w:val="105"/>
        </w:rPr>
        <w:t>Most people at this lifestyle level have suffered some terrible setback. They might be disturbed, marked as exiles, or suffer from disease.</w:t>
      </w:r>
    </w:p>
    <w:p>
      <w:pPr>
        <w:pStyle w:val="BodyText"/>
        <w:spacing w:line="252" w:lineRule="auto"/>
        <w:ind w:right="177" w:firstLine="187"/>
      </w:pPr>
      <w:r>
        <w:rPr>
          <w:rFonts w:ascii="Georgia"/>
          <w:b/>
          <w:i/>
          <w:w w:val="105"/>
        </w:rPr>
        <w:t>Poor. </w:t>
      </w:r>
      <w:r>
        <w:rPr>
          <w:w w:val="105"/>
        </w:rPr>
        <w:t>A poor lifestyle means going without the comforts available in a stable community. Simple food and lodgings, threadbare clothing, and unpredictable conditions result in a sufficient, though probably unpleasant, experience. Your accommodations might be a room in a flophouse or in the common room above a tavern. You benefit from some legal protections, but you still have to contend with violence, crime, and disease. People at this lifestyle level tend to be unskilled laborers, costermongers, peddlers, thieves, mercenaries, and other disreputable types.</w:t>
      </w:r>
    </w:p>
    <w:p>
      <w:pPr>
        <w:pStyle w:val="BodyText"/>
        <w:spacing w:line="252" w:lineRule="auto" w:before="5"/>
        <w:ind w:right="86" w:firstLine="187"/>
      </w:pPr>
      <w:r>
        <w:rPr>
          <w:rFonts w:ascii="Georgia" w:hAnsi="Georgia"/>
          <w:b/>
          <w:i/>
          <w:w w:val="105"/>
        </w:rPr>
        <w:t>Modest. </w:t>
      </w:r>
      <w:r>
        <w:rPr>
          <w:w w:val="105"/>
        </w:rPr>
        <w:t>A modest lifestyle keeps you out of the slums and ensures that you can maintain your equipment. You live in an older part of town, renting a room in a boarding house, inn, or temple. You don’t go hungry or thirsty, and your living conditions are clean, if simple. Ordinary people living modest lifestyles include soldiers with families, laborers, students, priests, hedge wizards, and the like.</w:t>
      </w:r>
    </w:p>
    <w:p>
      <w:pPr>
        <w:pStyle w:val="BodyText"/>
        <w:spacing w:line="252" w:lineRule="auto" w:before="6"/>
        <w:ind w:right="249" w:firstLine="187"/>
      </w:pPr>
      <w:r>
        <w:rPr>
          <w:rFonts w:ascii="Georgia" w:hAnsi="Georgia"/>
          <w:b/>
          <w:i/>
          <w:w w:val="105"/>
        </w:rPr>
        <w:t>Comfortable. </w:t>
      </w:r>
      <w:r>
        <w:rPr>
          <w:w w:val="105"/>
        </w:rPr>
        <w:t>Choosing a comfortable lifestyle means that you can afford nicer clothing and can easily maintain your equipment. You live in a small </w:t>
      </w:r>
      <w:r>
        <w:rPr>
          <w:w w:val="103"/>
        </w:rPr>
        <w:t>co</w:t>
      </w:r>
      <w:r>
        <w:rPr>
          <w:w w:val="103"/>
        </w:rPr>
        <w:t>tt</w:t>
      </w:r>
      <w:r>
        <w:rPr>
          <w:w w:val="103"/>
        </w:rPr>
        <w:t>a</w:t>
      </w:r>
      <w:r>
        <w:rPr>
          <w:w w:val="103"/>
        </w:rPr>
        <w:t>g</w:t>
      </w:r>
      <w:r>
        <w:rPr>
          <w:w w:val="103"/>
        </w:rPr>
        <w:t>e</w:t>
      </w:r>
      <w:r>
        <w:rPr/>
        <w:t> </w:t>
      </w:r>
      <w:r>
        <w:rPr>
          <w:w w:val="103"/>
        </w:rPr>
        <w:t>i</w:t>
      </w:r>
      <w:r>
        <w:rPr>
          <w:w w:val="103"/>
        </w:rPr>
        <w:t>n</w:t>
      </w:r>
      <w:r>
        <w:rPr/>
        <w:t> </w:t>
      </w:r>
      <w:r>
        <w:rPr>
          <w:w w:val="103"/>
        </w:rPr>
        <w:t>a</w:t>
      </w:r>
      <w:r>
        <w:rPr/>
        <w:t> </w:t>
      </w:r>
      <w:r>
        <w:rPr>
          <w:w w:val="103"/>
        </w:rPr>
        <w:t>m</w:t>
      </w:r>
      <w:r>
        <w:rPr>
          <w:w w:val="103"/>
        </w:rPr>
        <w:t>idd</w:t>
      </w:r>
      <w:r>
        <w:rPr>
          <w:w w:val="103"/>
        </w:rPr>
        <w:t>l</w:t>
      </w:r>
      <w:r>
        <w:rPr>
          <w:w w:val="103"/>
        </w:rPr>
        <w:t>e</w:t>
      </w:r>
      <w:r>
        <w:rPr>
          <w:w w:val="31"/>
        </w:rPr>
        <w:t>-­‐‑</w:t>
      </w:r>
      <w:r>
        <w:rPr>
          <w:w w:val="103"/>
        </w:rPr>
        <w:t>cla</w:t>
      </w:r>
      <w:r>
        <w:rPr>
          <w:w w:val="103"/>
        </w:rPr>
        <w:t>ss</w:t>
      </w:r>
      <w:r>
        <w:rPr/>
        <w:t> </w:t>
      </w:r>
      <w:r>
        <w:rPr>
          <w:w w:val="103"/>
        </w:rPr>
        <w:t>n</w:t>
      </w:r>
      <w:r>
        <w:rPr>
          <w:w w:val="103"/>
        </w:rPr>
        <w:t>e</w:t>
      </w:r>
      <w:r>
        <w:rPr>
          <w:w w:val="103"/>
        </w:rPr>
        <w:t>i</w:t>
      </w:r>
      <w:r>
        <w:rPr>
          <w:w w:val="103"/>
        </w:rPr>
        <w:t>g</w:t>
      </w:r>
      <w:r>
        <w:rPr>
          <w:w w:val="103"/>
        </w:rPr>
        <w:t>h</w:t>
      </w:r>
      <w:r>
        <w:rPr>
          <w:w w:val="103"/>
        </w:rPr>
        <w:t>b</w:t>
      </w:r>
      <w:r>
        <w:rPr>
          <w:w w:val="103"/>
        </w:rPr>
        <w:t>o</w:t>
      </w:r>
      <w:r>
        <w:rPr>
          <w:w w:val="103"/>
        </w:rPr>
        <w:t>r</w:t>
      </w:r>
      <w:r>
        <w:rPr>
          <w:w w:val="103"/>
        </w:rPr>
        <w:t>hoo</w:t>
      </w:r>
      <w:r>
        <w:rPr>
          <w:w w:val="103"/>
        </w:rPr>
        <w:t>d</w:t>
      </w:r>
      <w:r>
        <w:rPr/>
        <w:t> </w:t>
      </w:r>
      <w:r>
        <w:rPr>
          <w:w w:val="103"/>
        </w:rPr>
        <w:t>o</w:t>
      </w:r>
      <w:r>
        <w:rPr>
          <w:w w:val="103"/>
        </w:rPr>
        <w:t>r</w:t>
      </w:r>
      <w:r>
        <w:rPr/>
        <w:t> </w:t>
      </w:r>
      <w:r>
        <w:rPr>
          <w:w w:val="103"/>
        </w:rPr>
        <w:t>i</w:t>
      </w:r>
      <w:r>
        <w:rPr>
          <w:w w:val="103"/>
        </w:rPr>
        <w:t>n</w:t>
      </w:r>
      <w:r>
        <w:rPr/>
        <w:t> </w:t>
      </w:r>
      <w:r>
        <w:rPr>
          <w:w w:val="103"/>
        </w:rPr>
        <w:t>a </w:t>
      </w:r>
      <w:r>
        <w:rPr>
          <w:w w:val="105"/>
        </w:rPr>
        <w:t>private room at a fine inn. You associate with merchants, skilled tradespeople, and military officers.</w:t>
      </w:r>
    </w:p>
    <w:p>
      <w:pPr>
        <w:pStyle w:val="BodyText"/>
        <w:spacing w:line="252" w:lineRule="auto" w:before="86"/>
        <w:ind w:left="236" w:right="242" w:firstLine="187"/>
      </w:pPr>
      <w:r>
        <w:rPr/>
        <w:br w:type="column"/>
      </w:r>
      <w:r>
        <w:rPr>
          <w:rFonts w:ascii="Georgia"/>
          <w:b/>
          <w:i/>
          <w:w w:val="105"/>
        </w:rPr>
        <w:t>Wealthy. </w:t>
      </w:r>
      <w:r>
        <w:rPr>
          <w:w w:val="105"/>
        </w:rPr>
        <w:t>Choosing a wealthy lifestyle means living a life of luxury, though you might not have achieved the social status associated with the old money of nobility or royalty. You live a lifestyle comparable to that of a highly successful merchant, a favored servant of the royalty, or the owner of a few small businesses. You have respectable lodgings, usually a spacious home in a good part of town or a comfortable suite at a fine inn. You likely have a small staff of servants.</w:t>
      </w:r>
    </w:p>
    <w:p>
      <w:pPr>
        <w:pStyle w:val="BodyText"/>
        <w:spacing w:line="252" w:lineRule="auto" w:before="5"/>
        <w:ind w:left="236" w:right="245" w:firstLine="187"/>
      </w:pPr>
      <w:r>
        <w:rPr>
          <w:rFonts w:ascii="Georgia"/>
          <w:b/>
          <w:i/>
          <w:w w:val="105"/>
        </w:rPr>
        <w:t>Aristocratic.</w:t>
      </w:r>
      <w:r>
        <w:rPr>
          <w:rFonts w:ascii="Georgia"/>
          <w:b/>
          <w:i/>
          <w:spacing w:val="-29"/>
          <w:w w:val="105"/>
        </w:rPr>
        <w:t> </w:t>
      </w:r>
      <w:r>
        <w:rPr>
          <w:w w:val="105"/>
        </w:rPr>
        <w:t>You</w:t>
      </w:r>
      <w:r>
        <w:rPr>
          <w:spacing w:val="-20"/>
          <w:w w:val="105"/>
        </w:rPr>
        <w:t> </w:t>
      </w:r>
      <w:r>
        <w:rPr>
          <w:w w:val="105"/>
        </w:rPr>
        <w:t>live</w:t>
      </w:r>
      <w:r>
        <w:rPr>
          <w:spacing w:val="-21"/>
          <w:w w:val="105"/>
        </w:rPr>
        <w:t> </w:t>
      </w:r>
      <w:r>
        <w:rPr>
          <w:w w:val="105"/>
        </w:rPr>
        <w:t>a</w:t>
      </w:r>
      <w:r>
        <w:rPr>
          <w:spacing w:val="-21"/>
          <w:w w:val="105"/>
        </w:rPr>
        <w:t> </w:t>
      </w:r>
      <w:r>
        <w:rPr>
          <w:w w:val="105"/>
        </w:rPr>
        <w:t>life</w:t>
      </w:r>
      <w:r>
        <w:rPr>
          <w:spacing w:val="-21"/>
          <w:w w:val="105"/>
        </w:rPr>
        <w:t> </w:t>
      </w:r>
      <w:r>
        <w:rPr>
          <w:w w:val="105"/>
        </w:rPr>
        <w:t>of</w:t>
      </w:r>
      <w:r>
        <w:rPr>
          <w:spacing w:val="-21"/>
          <w:w w:val="105"/>
        </w:rPr>
        <w:t> </w:t>
      </w:r>
      <w:r>
        <w:rPr>
          <w:w w:val="105"/>
        </w:rPr>
        <w:t>plenty</w:t>
      </w:r>
      <w:r>
        <w:rPr>
          <w:spacing w:val="-21"/>
          <w:w w:val="105"/>
        </w:rPr>
        <w:t> </w:t>
      </w:r>
      <w:r>
        <w:rPr>
          <w:w w:val="105"/>
        </w:rPr>
        <w:t>and</w:t>
      </w:r>
      <w:r>
        <w:rPr>
          <w:spacing w:val="-21"/>
          <w:w w:val="105"/>
        </w:rPr>
        <w:t> </w:t>
      </w:r>
      <w:r>
        <w:rPr>
          <w:w w:val="105"/>
        </w:rPr>
        <w:t>comfort. You move in circles populated by the most powerful people in the community. You have excellent lodgings, perhaps a townhouse in the nicest part of town or rooms in the finest inn. You dine at the best restaurants, retain the most skilled and fashionable tailor, and have servants attending to your every need. You receive invitations to the social gatherings of the rich and powerful, and spend evenings in the company of politicians, guild leaders, high priests, and nobility. You must also contend with the highest levels of deceit and treachery. The wealthier you are, the greater the chance you will be drawn into political intrigue as a pawn or</w:t>
      </w:r>
      <w:r>
        <w:rPr>
          <w:spacing w:val="2"/>
          <w:w w:val="105"/>
        </w:rPr>
        <w:t> </w:t>
      </w:r>
      <w:r>
        <w:rPr>
          <w:w w:val="105"/>
        </w:rPr>
        <w:t>participant.</w:t>
      </w:r>
    </w:p>
    <w:p>
      <w:pPr>
        <w:pStyle w:val="BodyText"/>
        <w:spacing w:before="5"/>
        <w:ind w:left="0"/>
        <w:rPr>
          <w:sz w:val="10"/>
        </w:rPr>
      </w:pPr>
    </w:p>
    <w:p>
      <w:pPr>
        <w:pStyle w:val="BodyText"/>
        <w:ind w:left="101"/>
        <w:rPr>
          <w:sz w:val="20"/>
        </w:rPr>
      </w:pPr>
      <w:r>
        <w:rPr>
          <w:position w:val="0"/>
          <w:sz w:val="20"/>
        </w:rPr>
        <w:pict>
          <v:shape style="width:237.85pt;height:173.55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Self-Sufficiency</w:t>
                  </w:r>
                </w:p>
                <w:p>
                  <w:pPr>
                    <w:spacing w:line="254" w:lineRule="auto" w:before="80"/>
                    <w:ind w:left="105" w:right="127" w:firstLine="0"/>
                    <w:jc w:val="left"/>
                    <w:rPr>
                      <w:rFonts w:ascii="Carlito" w:hAnsi="Carlito"/>
                      <w:sz w:val="17"/>
                    </w:rPr>
                  </w:pPr>
                  <w:r>
                    <w:rPr>
                      <w:rFonts w:ascii="Carlito" w:hAnsi="Carlito"/>
                      <w:w w:val="105"/>
                      <w:sz w:val="17"/>
                    </w:rPr>
                    <w:t>The expenses and lifestyles described here assume that you are spending your time between adventures in town, availing yourself of whatever services you can afford—paying for food and shelter, paying townspeople to sharpen your sword and repair your armor, and so on. Some characters, though,  might prefer to spend their time away from civilization, sustaining themselves in the wild by hunting, foraging, and repairing their own</w:t>
                  </w:r>
                  <w:r>
                    <w:rPr>
                      <w:rFonts w:ascii="Carlito" w:hAnsi="Carlito"/>
                      <w:spacing w:val="3"/>
                      <w:w w:val="105"/>
                      <w:sz w:val="17"/>
                    </w:rPr>
                    <w:t> </w:t>
                  </w:r>
                  <w:r>
                    <w:rPr>
                      <w:rFonts w:ascii="Carlito" w:hAnsi="Carlito"/>
                      <w:w w:val="105"/>
                      <w:sz w:val="17"/>
                    </w:rPr>
                    <w:t>gear.</w:t>
                  </w:r>
                </w:p>
                <w:p>
                  <w:pPr>
                    <w:spacing w:line="254" w:lineRule="auto" w:before="0"/>
                    <w:ind w:left="105" w:right="191" w:firstLine="187"/>
                    <w:jc w:val="left"/>
                    <w:rPr>
                      <w:rFonts w:ascii="Carlito" w:hAnsi="Carlito"/>
                      <w:sz w:val="17"/>
                    </w:rPr>
                  </w:pPr>
                  <w:r>
                    <w:rPr>
                      <w:rFonts w:ascii="Carlito" w:hAnsi="Carlito"/>
                      <w:w w:val="105"/>
                      <w:sz w:val="17"/>
                    </w:rPr>
                    <w:t>Maintaining this kind of lifestyle doesn’t require you to </w:t>
                  </w:r>
                  <w:r>
                    <w:rPr>
                      <w:rFonts w:ascii="Carlito" w:hAnsi="Carlito"/>
                      <w:w w:val="104"/>
                      <w:sz w:val="17"/>
                    </w:rPr>
                    <w:t>spend</w:t>
                  </w:r>
                  <w:r>
                    <w:rPr>
                      <w:rFonts w:ascii="Carlito" w:hAnsi="Carlito"/>
                      <w:sz w:val="17"/>
                    </w:rPr>
                    <w:t> </w:t>
                  </w:r>
                  <w:r>
                    <w:rPr>
                      <w:rFonts w:ascii="Carlito" w:hAnsi="Carlito"/>
                      <w:w w:val="104"/>
                      <w:sz w:val="17"/>
                    </w:rPr>
                    <w:t>any</w:t>
                  </w:r>
                  <w:r>
                    <w:rPr>
                      <w:rFonts w:ascii="Carlito" w:hAnsi="Carlito"/>
                      <w:sz w:val="17"/>
                    </w:rPr>
                    <w:t> </w:t>
                  </w:r>
                  <w:r>
                    <w:rPr>
                      <w:rFonts w:ascii="Carlito" w:hAnsi="Carlito"/>
                      <w:w w:val="104"/>
                      <w:sz w:val="17"/>
                    </w:rPr>
                    <w:t>coin,</w:t>
                  </w:r>
                  <w:r>
                    <w:rPr>
                      <w:rFonts w:ascii="Carlito" w:hAnsi="Carlito"/>
                      <w:sz w:val="17"/>
                    </w:rPr>
                    <w:t> </w:t>
                  </w:r>
                  <w:r>
                    <w:rPr>
                      <w:rFonts w:ascii="Carlito" w:hAnsi="Carlito"/>
                      <w:w w:val="104"/>
                      <w:sz w:val="17"/>
                    </w:rPr>
                    <w:t>but</w:t>
                  </w:r>
                  <w:r>
                    <w:rPr>
                      <w:rFonts w:ascii="Carlito" w:hAnsi="Carlito"/>
                      <w:sz w:val="17"/>
                    </w:rPr>
                    <w:t> </w:t>
                  </w:r>
                  <w:r>
                    <w:rPr>
                      <w:rFonts w:ascii="Carlito" w:hAnsi="Carlito"/>
                      <w:w w:val="104"/>
                      <w:sz w:val="17"/>
                    </w:rPr>
                    <w:t>it</w:t>
                  </w:r>
                  <w:r>
                    <w:rPr>
                      <w:rFonts w:ascii="Carlito" w:hAnsi="Carlito"/>
                      <w:sz w:val="17"/>
                    </w:rPr>
                    <w:t> </w:t>
                  </w:r>
                  <w:r>
                    <w:rPr>
                      <w:rFonts w:ascii="Carlito" w:hAnsi="Carlito"/>
                      <w:w w:val="104"/>
                      <w:sz w:val="17"/>
                    </w:rPr>
                    <w:t>is</w:t>
                  </w:r>
                  <w:r>
                    <w:rPr>
                      <w:rFonts w:ascii="Carlito" w:hAnsi="Carlito"/>
                      <w:sz w:val="17"/>
                    </w:rPr>
                    <w:t> </w:t>
                  </w:r>
                  <w:r>
                    <w:rPr>
                      <w:rFonts w:ascii="Carlito" w:hAnsi="Carlito"/>
                      <w:w w:val="104"/>
                      <w:sz w:val="17"/>
                    </w:rPr>
                    <w:t>time</w:t>
                  </w:r>
                  <w:r>
                    <w:rPr>
                      <w:rFonts w:ascii="Carlito" w:hAnsi="Carlito"/>
                      <w:w w:val="24"/>
                      <w:sz w:val="17"/>
                    </w:rPr>
                    <w:t>-­‐</w:t>
                  </w:r>
                  <w:r>
                    <w:rPr>
                      <w:rFonts w:ascii="Carlito" w:hAnsi="Carlito"/>
                      <w:w w:val="104"/>
                      <w:sz w:val="17"/>
                    </w:rPr>
                    <w:t>consuming.</w:t>
                  </w:r>
                  <w:r>
                    <w:rPr>
                      <w:rFonts w:ascii="Carlito" w:hAnsi="Carlito"/>
                      <w:sz w:val="17"/>
                    </w:rPr>
                    <w:t> </w:t>
                  </w:r>
                  <w:r>
                    <w:rPr>
                      <w:rFonts w:ascii="Carlito" w:hAnsi="Carlito"/>
                      <w:w w:val="104"/>
                      <w:sz w:val="17"/>
                    </w:rPr>
                    <w:t>If</w:t>
                  </w:r>
                  <w:r>
                    <w:rPr>
                      <w:rFonts w:ascii="Carlito" w:hAnsi="Carlito"/>
                      <w:sz w:val="17"/>
                    </w:rPr>
                    <w:t> </w:t>
                  </w:r>
                  <w:r>
                    <w:rPr>
                      <w:rFonts w:ascii="Carlito" w:hAnsi="Carlito"/>
                      <w:w w:val="104"/>
                      <w:sz w:val="17"/>
                    </w:rPr>
                    <w:t>you</w:t>
                  </w:r>
                  <w:r>
                    <w:rPr>
                      <w:rFonts w:ascii="Carlito" w:hAnsi="Carlito"/>
                      <w:sz w:val="17"/>
                    </w:rPr>
                    <w:t> </w:t>
                  </w:r>
                  <w:r>
                    <w:rPr>
                      <w:rFonts w:ascii="Carlito" w:hAnsi="Carlito"/>
                      <w:w w:val="104"/>
                      <w:sz w:val="17"/>
                    </w:rPr>
                    <w:t>spend</w:t>
                  </w:r>
                  <w:r>
                    <w:rPr>
                      <w:rFonts w:ascii="Carlito" w:hAnsi="Carlito"/>
                      <w:sz w:val="17"/>
                    </w:rPr>
                    <w:t> </w:t>
                  </w:r>
                  <w:r>
                    <w:rPr>
                      <w:rFonts w:ascii="Carlito" w:hAnsi="Carlito"/>
                      <w:w w:val="104"/>
                      <w:sz w:val="17"/>
                    </w:rPr>
                    <w:t>your </w:t>
                  </w:r>
                  <w:r>
                    <w:rPr>
                      <w:rFonts w:ascii="Carlito" w:hAnsi="Carlito"/>
                      <w:w w:val="105"/>
                      <w:sz w:val="17"/>
                    </w:rPr>
                    <w:t>time between adventures practicing a profession, you can eke out the equivalent of a poor lifestyle. Proficiency in the Survival skill lets you live at the equivalent of a comfortable lifestyle.</w:t>
                  </w:r>
                </w:p>
              </w:txbxContent>
            </v:textbox>
            <v:fill type="solid"/>
            <v:stroke dashstyle="solid"/>
          </v:shape>
        </w:pict>
      </w:r>
      <w:r>
        <w:rPr>
          <w:position w:val="0"/>
          <w:sz w:val="20"/>
        </w:rPr>
      </w:r>
    </w:p>
    <w:p>
      <w:pPr>
        <w:pStyle w:val="BodyText"/>
        <w:ind w:left="0"/>
        <w:rPr>
          <w:sz w:val="22"/>
        </w:rPr>
      </w:pPr>
    </w:p>
    <w:p>
      <w:pPr>
        <w:pStyle w:val="Heading3"/>
        <w:spacing w:before="131"/>
        <w:ind w:left="236"/>
      </w:pPr>
      <w:r>
        <w:rPr>
          <w:color w:val="943634"/>
        </w:rPr>
        <w:t>Food, Drink, and Lodging</w:t>
      </w:r>
    </w:p>
    <w:p>
      <w:pPr>
        <w:pStyle w:val="BodyText"/>
        <w:spacing w:before="5"/>
        <w:ind w:left="0"/>
        <w:rPr>
          <w:rFonts w:ascii="Trebuchet MS"/>
          <w:b/>
          <w:sz w:val="2"/>
        </w:rPr>
      </w:pPr>
    </w:p>
    <w:p>
      <w:pPr>
        <w:pStyle w:val="BodyText"/>
        <w:spacing w:line="28" w:lineRule="exact"/>
        <w:ind w:left="20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left="236" w:right="415"/>
      </w:pPr>
      <w:r>
        <w:rPr>
          <w:w w:val="105"/>
        </w:rPr>
        <w:t>The Food, Drink, and Lodging table gives prices for individual food items and a single night’s lodging. These prices are included in your total lifestyle expenses.</w:t>
      </w:r>
    </w:p>
    <w:p>
      <w:pPr>
        <w:spacing w:before="103"/>
        <w:ind w:left="236" w:right="0" w:firstLine="0"/>
        <w:jc w:val="left"/>
        <w:rPr>
          <w:rFonts w:ascii="Carlito"/>
          <w:b/>
          <w:sz w:val="24"/>
        </w:rPr>
      </w:pPr>
      <w:r>
        <w:rPr>
          <w:rFonts w:ascii="Carlito"/>
          <w:b/>
          <w:sz w:val="24"/>
        </w:rPr>
        <w:t>Food, Drink, and Lodging</w:t>
      </w:r>
    </w:p>
    <w:p>
      <w:pPr>
        <w:tabs>
          <w:tab w:pos="1775" w:val="left" w:leader="none"/>
        </w:tabs>
        <w:spacing w:before="71"/>
        <w:ind w:left="0" w:right="2408" w:firstLine="0"/>
        <w:jc w:val="center"/>
        <w:rPr>
          <w:rFonts w:ascii="Carlito"/>
          <w:b/>
          <w:sz w:val="17"/>
        </w:rPr>
      </w:pPr>
      <w:r>
        <w:rPr>
          <w:rFonts w:ascii="Carlito"/>
          <w:b/>
          <w:w w:val="105"/>
          <w:sz w:val="17"/>
        </w:rPr>
        <w:t>Item</w:t>
        <w:tab/>
        <w:t>Cost</w:t>
      </w:r>
    </w:p>
    <w:p>
      <w:pPr>
        <w:tabs>
          <w:tab w:pos="2399" w:val="left" w:leader="none"/>
        </w:tabs>
        <w:spacing w:before="13"/>
        <w:ind w:left="0" w:right="2330" w:firstLine="0"/>
        <w:jc w:val="center"/>
        <w:rPr>
          <w:rFonts w:ascii="Carlito"/>
          <w:i/>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9"/>
          <w:sz w:val="17"/>
          <w:shd w:fill="EEECE1" w:color="auto" w:val="clear"/>
        </w:rPr>
        <w:t> </w:t>
      </w:r>
      <w:r>
        <w:rPr>
          <w:rFonts w:ascii="Carlito"/>
          <w:i/>
          <w:w w:val="105"/>
          <w:sz w:val="17"/>
          <w:shd w:fill="EEECE1" w:color="auto" w:val="clear"/>
        </w:rPr>
        <w:t>Ale</w:t>
      </w:r>
      <w:r>
        <w:rPr>
          <w:rFonts w:ascii="Carlito"/>
          <w:i/>
          <w:sz w:val="17"/>
          <w:shd w:fill="EEECE1" w:color="auto" w:val="clear"/>
        </w:rPr>
        <w:tab/>
      </w:r>
    </w:p>
    <w:p>
      <w:pPr>
        <w:tabs>
          <w:tab w:pos="1595" w:val="left" w:leader="none"/>
        </w:tabs>
        <w:spacing w:before="14"/>
        <w:ind w:left="0" w:right="2258" w:firstLine="0"/>
        <w:jc w:val="center"/>
        <w:rPr>
          <w:rFonts w:ascii="Carlito"/>
          <w:sz w:val="17"/>
        </w:rPr>
      </w:pPr>
      <w:r>
        <w:rPr/>
        <w:pict>
          <v:shape style="position:absolute;margin-left:323.040009pt;margin-top:11.193264pt;width:120pt;height:11.05pt;mso-position-horizontal-relative:page;mso-position-vertical-relative:paragraph;z-index:15924736" type="#_x0000_t202" filled="true" fillcolor="#eeece1" stroked="false">
            <v:textbox inset="0,0,0,0">
              <w:txbxContent>
                <w:p>
                  <w:pPr>
                    <w:tabs>
                      <w:tab w:pos="1886" w:val="left" w:leader="none"/>
                    </w:tabs>
                    <w:spacing w:before="6"/>
                    <w:ind w:left="290" w:right="0" w:firstLine="0"/>
                    <w:jc w:val="left"/>
                    <w:rPr>
                      <w:rFonts w:ascii="Carlito"/>
                      <w:sz w:val="17"/>
                    </w:rPr>
                  </w:pPr>
                  <w:r>
                    <w:rPr>
                      <w:rFonts w:ascii="Carlito"/>
                      <w:w w:val="105"/>
                      <w:sz w:val="17"/>
                    </w:rPr>
                    <w:t>Mug</w:t>
                    <w:tab/>
                    <w:t>4</w:t>
                  </w:r>
                  <w:r>
                    <w:rPr>
                      <w:rFonts w:ascii="Carlito"/>
                      <w:spacing w:val="1"/>
                      <w:w w:val="105"/>
                      <w:sz w:val="17"/>
                    </w:rPr>
                    <w:t> </w:t>
                  </w:r>
                  <w:r>
                    <w:rPr>
                      <w:rFonts w:ascii="Carlito"/>
                      <w:w w:val="105"/>
                      <w:sz w:val="17"/>
                    </w:rPr>
                    <w:t>cp</w:t>
                  </w:r>
                </w:p>
              </w:txbxContent>
            </v:textbox>
            <v:fill type="solid"/>
            <w10:wrap type="none"/>
          </v:shape>
        </w:pict>
      </w:r>
      <w:r>
        <w:rPr>
          <w:rFonts w:ascii="Carlito"/>
          <w:w w:val="105"/>
          <w:sz w:val="17"/>
        </w:rPr>
        <w:t>Gallon</w:t>
        <w:tab/>
        <w:t>2</w:t>
      </w:r>
      <w:r>
        <w:rPr>
          <w:rFonts w:ascii="Carlito"/>
          <w:spacing w:val="1"/>
          <w:w w:val="105"/>
          <w:sz w:val="17"/>
        </w:rPr>
        <w:t> </w:t>
      </w:r>
      <w:r>
        <w:rPr>
          <w:rFonts w:ascii="Carlito"/>
          <w:w w:val="105"/>
          <w:sz w:val="17"/>
        </w:rPr>
        <w:t>sp</w:t>
      </w:r>
    </w:p>
    <w:p>
      <w:pPr>
        <w:spacing w:after="0"/>
        <w:jc w:val="center"/>
        <w:rPr>
          <w:rFonts w:ascii="Carlito"/>
          <w:sz w:val="17"/>
        </w:rPr>
        <w:sectPr>
          <w:pgSz w:w="12240" w:h="15840"/>
          <w:pgMar w:header="0" w:footer="644" w:top="1360" w:bottom="840" w:left="920" w:right="920"/>
          <w:cols w:num="2" w:equalWidth="0">
            <w:col w:w="4831" w:space="584"/>
            <w:col w:w="4985"/>
          </w:cols>
        </w:sectPr>
      </w:pPr>
    </w:p>
    <w:p>
      <w:pPr>
        <w:tabs>
          <w:tab w:pos="2007" w:val="left" w:leader="none"/>
        </w:tabs>
        <w:spacing w:line="511" w:lineRule="auto" w:before="86"/>
        <w:ind w:left="232" w:right="2406" w:firstLine="0"/>
        <w:jc w:val="left"/>
        <w:rPr>
          <w:rFonts w:ascii="Carlito"/>
          <w:sz w:val="17"/>
        </w:rPr>
      </w:pPr>
      <w:r>
        <w:rPr/>
        <w:pict>
          <v:shape style="position:absolute;margin-left:52.32pt;margin-top:15.033237pt;width:119.8pt;height:11.05pt;mso-position-horizontal-relative:page;mso-position-vertical-relative:paragraph;z-index:-32515072" type="#_x0000_t202" filled="true" fillcolor="#eeece1" stroked="false">
            <v:textbox inset="0,0,0,0">
              <w:txbxContent>
                <w:p>
                  <w:pPr>
                    <w:tabs>
                      <w:tab w:pos="1881" w:val="left" w:leader="none"/>
                    </w:tabs>
                    <w:spacing w:before="6"/>
                    <w:ind w:left="105" w:right="0" w:firstLine="0"/>
                    <w:jc w:val="left"/>
                    <w:rPr>
                      <w:rFonts w:ascii="Carlito"/>
                      <w:sz w:val="17"/>
                    </w:rPr>
                  </w:pPr>
                  <w:r>
                    <w:rPr>
                      <w:rFonts w:ascii="Carlito"/>
                      <w:w w:val="105"/>
                      <w:sz w:val="17"/>
                    </w:rPr>
                    <w:t>Bread, loaf</w:t>
                    <w:tab/>
                    <w:t>2</w:t>
                  </w:r>
                  <w:r>
                    <w:rPr>
                      <w:rFonts w:ascii="Carlito"/>
                      <w:spacing w:val="1"/>
                      <w:w w:val="105"/>
                      <w:sz w:val="17"/>
                    </w:rPr>
                    <w:t> </w:t>
                  </w:r>
                  <w:r>
                    <w:rPr>
                      <w:rFonts w:ascii="Carlito"/>
                      <w:w w:val="105"/>
                      <w:sz w:val="17"/>
                    </w:rPr>
                    <w:t>cp</w:t>
                  </w:r>
                </w:p>
              </w:txbxContent>
            </v:textbox>
            <v:fill type="solid"/>
            <w10:wrap type="none"/>
          </v:shape>
        </w:pict>
      </w:r>
      <w:r>
        <w:rPr/>
        <w:pict>
          <v:shape style="position:absolute;margin-left:52.32pt;margin-top:36.873238pt;width:119.8pt;height:77.05pt;mso-position-horizontal-relative:page;mso-position-vertical-relative:paragraph;z-index:1592832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2"/>
                    <w:gridCol w:w="644"/>
                  </w:tblGrid>
                  <w:tr>
                    <w:trPr>
                      <w:trHeight w:val="220" w:hRule="atLeast"/>
                    </w:trPr>
                    <w:tc>
                      <w:tcPr>
                        <w:tcW w:w="1752" w:type="dxa"/>
                        <w:shd w:val="clear" w:color="auto" w:fill="EEECE1"/>
                      </w:tcPr>
                      <w:p>
                        <w:pPr>
                          <w:pStyle w:val="TableParagraph"/>
                          <w:spacing w:line="195" w:lineRule="exact"/>
                          <w:ind w:left="105"/>
                          <w:rPr>
                            <w:i/>
                            <w:sz w:val="17"/>
                          </w:rPr>
                        </w:pPr>
                        <w:r>
                          <w:rPr>
                            <w:i/>
                            <w:w w:val="105"/>
                            <w:sz w:val="17"/>
                          </w:rPr>
                          <w:t>Inn stay (per day)</w:t>
                        </w:r>
                      </w:p>
                    </w:tc>
                    <w:tc>
                      <w:tcPr>
                        <w:tcW w:w="644" w:type="dxa"/>
                        <w:shd w:val="clear" w:color="auto" w:fill="EEECE1"/>
                      </w:tcPr>
                      <w:p>
                        <w:pPr>
                          <w:pStyle w:val="TableParagraph"/>
                          <w:spacing w:before="0"/>
                          <w:rPr>
                            <w:rFonts w:ascii="Times New Roman"/>
                            <w:sz w:val="14"/>
                          </w:rPr>
                        </w:pPr>
                      </w:p>
                    </w:tc>
                  </w:tr>
                  <w:tr>
                    <w:trPr>
                      <w:trHeight w:val="219" w:hRule="atLeast"/>
                    </w:trPr>
                    <w:tc>
                      <w:tcPr>
                        <w:tcW w:w="1752" w:type="dxa"/>
                      </w:tcPr>
                      <w:p>
                        <w:pPr>
                          <w:pStyle w:val="TableParagraph"/>
                          <w:spacing w:line="195" w:lineRule="exact"/>
                          <w:ind w:left="285"/>
                          <w:rPr>
                            <w:sz w:val="17"/>
                          </w:rPr>
                        </w:pPr>
                        <w:r>
                          <w:rPr>
                            <w:w w:val="105"/>
                            <w:sz w:val="17"/>
                          </w:rPr>
                          <w:t>Squalid</w:t>
                        </w:r>
                      </w:p>
                    </w:tc>
                    <w:tc>
                      <w:tcPr>
                        <w:tcW w:w="644" w:type="dxa"/>
                      </w:tcPr>
                      <w:p>
                        <w:pPr>
                          <w:pStyle w:val="TableParagraph"/>
                          <w:spacing w:line="195" w:lineRule="exact"/>
                          <w:ind w:left="129"/>
                          <w:rPr>
                            <w:sz w:val="17"/>
                          </w:rPr>
                        </w:pPr>
                        <w:r>
                          <w:rPr>
                            <w:w w:val="105"/>
                            <w:sz w:val="17"/>
                          </w:rPr>
                          <w:t>7 cp</w:t>
                        </w:r>
                      </w:p>
                    </w:tc>
                  </w:tr>
                  <w:tr>
                    <w:trPr>
                      <w:trHeight w:val="220" w:hRule="atLeast"/>
                    </w:trPr>
                    <w:tc>
                      <w:tcPr>
                        <w:tcW w:w="1752" w:type="dxa"/>
                        <w:shd w:val="clear" w:color="auto" w:fill="EEECE1"/>
                      </w:tcPr>
                      <w:p>
                        <w:pPr>
                          <w:pStyle w:val="TableParagraph"/>
                          <w:spacing w:line="195" w:lineRule="exact"/>
                          <w:ind w:left="285"/>
                          <w:rPr>
                            <w:sz w:val="17"/>
                          </w:rPr>
                        </w:pPr>
                        <w:r>
                          <w:rPr>
                            <w:w w:val="105"/>
                            <w:sz w:val="17"/>
                          </w:rPr>
                          <w:t>Poor</w:t>
                        </w:r>
                      </w:p>
                    </w:tc>
                    <w:tc>
                      <w:tcPr>
                        <w:tcW w:w="644" w:type="dxa"/>
                        <w:shd w:val="clear" w:color="auto" w:fill="EEECE1"/>
                      </w:tcPr>
                      <w:p>
                        <w:pPr>
                          <w:pStyle w:val="TableParagraph"/>
                          <w:spacing w:line="195" w:lineRule="exact"/>
                          <w:ind w:left="129"/>
                          <w:rPr>
                            <w:sz w:val="17"/>
                          </w:rPr>
                        </w:pPr>
                        <w:r>
                          <w:rPr>
                            <w:w w:val="105"/>
                            <w:sz w:val="17"/>
                          </w:rPr>
                          <w:t>1 sp</w:t>
                        </w:r>
                      </w:p>
                    </w:tc>
                  </w:tr>
                  <w:tr>
                    <w:trPr>
                      <w:trHeight w:val="216" w:hRule="atLeast"/>
                    </w:trPr>
                    <w:tc>
                      <w:tcPr>
                        <w:tcW w:w="1752" w:type="dxa"/>
                      </w:tcPr>
                      <w:p>
                        <w:pPr>
                          <w:pStyle w:val="TableParagraph"/>
                          <w:spacing w:line="190" w:lineRule="exact"/>
                          <w:ind w:left="285"/>
                          <w:rPr>
                            <w:sz w:val="17"/>
                          </w:rPr>
                        </w:pPr>
                        <w:r>
                          <w:rPr>
                            <w:w w:val="105"/>
                            <w:sz w:val="17"/>
                          </w:rPr>
                          <w:t>Modest</w:t>
                        </w:r>
                      </w:p>
                    </w:tc>
                    <w:tc>
                      <w:tcPr>
                        <w:tcW w:w="644" w:type="dxa"/>
                      </w:tcPr>
                      <w:p>
                        <w:pPr>
                          <w:pStyle w:val="TableParagraph"/>
                          <w:spacing w:line="190" w:lineRule="exact"/>
                          <w:ind w:left="129"/>
                          <w:rPr>
                            <w:sz w:val="17"/>
                          </w:rPr>
                        </w:pPr>
                        <w:r>
                          <w:rPr>
                            <w:w w:val="105"/>
                            <w:sz w:val="17"/>
                          </w:rPr>
                          <w:t>5 sp</w:t>
                        </w:r>
                      </w:p>
                    </w:tc>
                  </w:tr>
                  <w:tr>
                    <w:trPr>
                      <w:trHeight w:val="220" w:hRule="atLeast"/>
                    </w:trPr>
                    <w:tc>
                      <w:tcPr>
                        <w:tcW w:w="1752" w:type="dxa"/>
                        <w:shd w:val="clear" w:color="auto" w:fill="EEECE1"/>
                      </w:tcPr>
                      <w:p>
                        <w:pPr>
                          <w:pStyle w:val="TableParagraph"/>
                          <w:spacing w:line="195" w:lineRule="exact"/>
                          <w:ind w:left="285"/>
                          <w:rPr>
                            <w:sz w:val="17"/>
                          </w:rPr>
                        </w:pPr>
                        <w:r>
                          <w:rPr>
                            <w:w w:val="105"/>
                            <w:sz w:val="17"/>
                          </w:rPr>
                          <w:t>Comfortable</w:t>
                        </w:r>
                      </w:p>
                    </w:tc>
                    <w:tc>
                      <w:tcPr>
                        <w:tcW w:w="644" w:type="dxa"/>
                        <w:shd w:val="clear" w:color="auto" w:fill="EEECE1"/>
                      </w:tcPr>
                      <w:p>
                        <w:pPr>
                          <w:pStyle w:val="TableParagraph"/>
                          <w:spacing w:line="195" w:lineRule="exact"/>
                          <w:ind w:left="129"/>
                          <w:rPr>
                            <w:sz w:val="17"/>
                          </w:rPr>
                        </w:pPr>
                        <w:r>
                          <w:rPr>
                            <w:w w:val="105"/>
                            <w:sz w:val="17"/>
                          </w:rPr>
                          <w:t>8 sp</w:t>
                        </w:r>
                      </w:p>
                    </w:tc>
                  </w:tr>
                  <w:tr>
                    <w:trPr>
                      <w:trHeight w:val="220" w:hRule="atLeast"/>
                    </w:trPr>
                    <w:tc>
                      <w:tcPr>
                        <w:tcW w:w="1752" w:type="dxa"/>
                      </w:tcPr>
                      <w:p>
                        <w:pPr>
                          <w:pStyle w:val="TableParagraph"/>
                          <w:spacing w:line="195" w:lineRule="exact"/>
                          <w:ind w:left="285"/>
                          <w:rPr>
                            <w:sz w:val="17"/>
                          </w:rPr>
                        </w:pPr>
                        <w:r>
                          <w:rPr>
                            <w:w w:val="105"/>
                            <w:sz w:val="17"/>
                          </w:rPr>
                          <w:t>Wealthy</w:t>
                        </w:r>
                      </w:p>
                    </w:tc>
                    <w:tc>
                      <w:tcPr>
                        <w:tcW w:w="644" w:type="dxa"/>
                      </w:tcPr>
                      <w:p>
                        <w:pPr>
                          <w:pStyle w:val="TableParagraph"/>
                          <w:spacing w:line="195" w:lineRule="exact"/>
                          <w:ind w:left="129"/>
                          <w:rPr>
                            <w:sz w:val="17"/>
                          </w:rPr>
                        </w:pPr>
                        <w:r>
                          <w:rPr>
                            <w:w w:val="105"/>
                            <w:sz w:val="17"/>
                          </w:rPr>
                          <w:t>2 gp</w:t>
                        </w:r>
                      </w:p>
                    </w:tc>
                  </w:tr>
                  <w:tr>
                    <w:trPr>
                      <w:trHeight w:val="221" w:hRule="atLeast"/>
                    </w:trPr>
                    <w:tc>
                      <w:tcPr>
                        <w:tcW w:w="1752" w:type="dxa"/>
                        <w:shd w:val="clear" w:color="auto" w:fill="EEECE1"/>
                      </w:tcPr>
                      <w:p>
                        <w:pPr>
                          <w:pStyle w:val="TableParagraph"/>
                          <w:spacing w:line="195" w:lineRule="exact"/>
                          <w:ind w:left="285"/>
                          <w:rPr>
                            <w:sz w:val="17"/>
                          </w:rPr>
                        </w:pPr>
                        <w:r>
                          <w:rPr>
                            <w:w w:val="105"/>
                            <w:sz w:val="17"/>
                          </w:rPr>
                          <w:t>Aristocratic</w:t>
                        </w:r>
                      </w:p>
                    </w:tc>
                    <w:tc>
                      <w:tcPr>
                        <w:tcW w:w="644" w:type="dxa"/>
                        <w:shd w:val="clear" w:color="auto" w:fill="EEECE1"/>
                      </w:tcPr>
                      <w:p>
                        <w:pPr>
                          <w:pStyle w:val="TableParagraph"/>
                          <w:spacing w:line="195" w:lineRule="exact"/>
                          <w:ind w:left="129"/>
                          <w:rPr>
                            <w:sz w:val="17"/>
                          </w:rPr>
                        </w:pPr>
                        <w:r>
                          <w:rPr>
                            <w:w w:val="105"/>
                            <w:sz w:val="17"/>
                          </w:rPr>
                          <w:t>4 gp</w:t>
                        </w:r>
                      </w:p>
                    </w:tc>
                  </w:tr>
                </w:tbl>
                <w:p>
                  <w:pPr>
                    <w:pStyle w:val="BodyText"/>
                    <w:ind w:left="0"/>
                  </w:pPr>
                </w:p>
              </w:txbxContent>
            </v:textbox>
            <w10:wrap type="none"/>
          </v:shape>
        </w:pict>
      </w:r>
      <w:r>
        <w:rPr>
          <w:rFonts w:ascii="Carlito"/>
          <w:w w:val="105"/>
          <w:sz w:val="17"/>
        </w:rPr>
        <w:t>Banquet</w:t>
      </w:r>
      <w:r>
        <w:rPr>
          <w:rFonts w:ascii="Carlito"/>
          <w:spacing w:val="2"/>
          <w:w w:val="105"/>
          <w:sz w:val="17"/>
        </w:rPr>
        <w:t> </w:t>
      </w:r>
      <w:r>
        <w:rPr>
          <w:rFonts w:ascii="Carlito"/>
          <w:w w:val="105"/>
          <w:sz w:val="17"/>
        </w:rPr>
        <w:t>(per</w:t>
      </w:r>
      <w:r>
        <w:rPr>
          <w:rFonts w:ascii="Carlito"/>
          <w:spacing w:val="2"/>
          <w:w w:val="105"/>
          <w:sz w:val="17"/>
        </w:rPr>
        <w:t> </w:t>
      </w:r>
      <w:r>
        <w:rPr>
          <w:rFonts w:ascii="Carlito"/>
          <w:w w:val="105"/>
          <w:sz w:val="17"/>
        </w:rPr>
        <w:t>person)</w:t>
        <w:tab/>
        <w:t>10 </w:t>
      </w:r>
      <w:r>
        <w:rPr>
          <w:rFonts w:ascii="Carlito"/>
          <w:spacing w:val="-8"/>
          <w:w w:val="105"/>
          <w:sz w:val="17"/>
        </w:rPr>
        <w:t>gp </w:t>
      </w:r>
      <w:r>
        <w:rPr>
          <w:rFonts w:ascii="Carlito"/>
          <w:w w:val="105"/>
          <w:sz w:val="17"/>
        </w:rPr>
        <w:t>Cheese,</w:t>
      </w:r>
      <w:r>
        <w:rPr>
          <w:rFonts w:ascii="Carlito"/>
          <w:spacing w:val="1"/>
          <w:w w:val="105"/>
          <w:sz w:val="17"/>
        </w:rPr>
        <w:t> </w:t>
      </w:r>
      <w:r>
        <w:rPr>
          <w:rFonts w:ascii="Carlito"/>
          <w:w w:val="105"/>
          <w:sz w:val="17"/>
        </w:rPr>
        <w:t>hunk</w:t>
        <w:tab/>
        <w:t>1</w:t>
      </w:r>
      <w:r>
        <w:rPr>
          <w:rFonts w:ascii="Carlito"/>
          <w:spacing w:val="1"/>
          <w:w w:val="105"/>
          <w:sz w:val="17"/>
        </w:rPr>
        <w:t> </w:t>
      </w:r>
      <w:r>
        <w:rPr>
          <w:rFonts w:ascii="Carlito"/>
          <w:w w:val="105"/>
          <w:sz w:val="17"/>
        </w:rPr>
        <w:t>sp</w:t>
      </w: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spacing w:before="8"/>
        <w:ind w:left="0"/>
        <w:rPr>
          <w:rFonts w:ascii="Carlito"/>
        </w:rPr>
      </w:pPr>
    </w:p>
    <w:p>
      <w:pPr>
        <w:spacing w:before="0"/>
        <w:ind w:left="232" w:right="0" w:firstLine="0"/>
        <w:jc w:val="left"/>
        <w:rPr>
          <w:rFonts w:ascii="Carlito"/>
          <w:i/>
          <w:sz w:val="17"/>
        </w:rPr>
      </w:pPr>
      <w:r>
        <w:rPr>
          <w:rFonts w:ascii="Carlito"/>
          <w:i/>
          <w:w w:val="105"/>
          <w:sz w:val="17"/>
        </w:rPr>
        <w:t>Meals (per day)</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2"/>
        <w:gridCol w:w="644"/>
      </w:tblGrid>
      <w:tr>
        <w:trPr>
          <w:trHeight w:val="215" w:hRule="atLeast"/>
        </w:trPr>
        <w:tc>
          <w:tcPr>
            <w:tcW w:w="1752" w:type="dxa"/>
            <w:shd w:val="clear" w:color="auto" w:fill="EEECE1"/>
          </w:tcPr>
          <w:p>
            <w:pPr>
              <w:pStyle w:val="TableParagraph"/>
              <w:spacing w:line="190" w:lineRule="exact"/>
              <w:ind w:left="285"/>
              <w:rPr>
                <w:sz w:val="17"/>
              </w:rPr>
            </w:pPr>
            <w:r>
              <w:rPr>
                <w:w w:val="105"/>
                <w:sz w:val="17"/>
              </w:rPr>
              <w:t>Squalid</w:t>
            </w:r>
          </w:p>
        </w:tc>
        <w:tc>
          <w:tcPr>
            <w:tcW w:w="644" w:type="dxa"/>
            <w:shd w:val="clear" w:color="auto" w:fill="EEECE1"/>
          </w:tcPr>
          <w:p>
            <w:pPr>
              <w:pStyle w:val="TableParagraph"/>
              <w:spacing w:line="190" w:lineRule="exact"/>
              <w:ind w:left="129"/>
              <w:rPr>
                <w:sz w:val="17"/>
              </w:rPr>
            </w:pPr>
            <w:r>
              <w:rPr>
                <w:w w:val="105"/>
                <w:sz w:val="17"/>
              </w:rPr>
              <w:t>3 cp</w:t>
            </w:r>
          </w:p>
        </w:tc>
      </w:tr>
      <w:tr>
        <w:trPr>
          <w:trHeight w:val="220" w:hRule="atLeast"/>
        </w:trPr>
        <w:tc>
          <w:tcPr>
            <w:tcW w:w="1752" w:type="dxa"/>
          </w:tcPr>
          <w:p>
            <w:pPr>
              <w:pStyle w:val="TableParagraph"/>
              <w:spacing w:line="195" w:lineRule="exact"/>
              <w:ind w:left="285"/>
              <w:rPr>
                <w:sz w:val="17"/>
              </w:rPr>
            </w:pPr>
            <w:r>
              <w:rPr>
                <w:w w:val="105"/>
                <w:sz w:val="17"/>
              </w:rPr>
              <w:t>Poor</w:t>
            </w:r>
          </w:p>
        </w:tc>
        <w:tc>
          <w:tcPr>
            <w:tcW w:w="644" w:type="dxa"/>
          </w:tcPr>
          <w:p>
            <w:pPr>
              <w:pStyle w:val="TableParagraph"/>
              <w:spacing w:line="195" w:lineRule="exact"/>
              <w:ind w:left="129"/>
              <w:rPr>
                <w:sz w:val="17"/>
              </w:rPr>
            </w:pPr>
            <w:r>
              <w:rPr>
                <w:w w:val="105"/>
                <w:sz w:val="17"/>
              </w:rPr>
              <w:t>6 cp</w:t>
            </w:r>
          </w:p>
        </w:tc>
      </w:tr>
      <w:tr>
        <w:trPr>
          <w:trHeight w:val="220" w:hRule="atLeast"/>
        </w:trPr>
        <w:tc>
          <w:tcPr>
            <w:tcW w:w="1752" w:type="dxa"/>
            <w:shd w:val="clear" w:color="auto" w:fill="EEECE1"/>
          </w:tcPr>
          <w:p>
            <w:pPr>
              <w:pStyle w:val="TableParagraph"/>
              <w:spacing w:line="195" w:lineRule="exact"/>
              <w:ind w:left="285"/>
              <w:rPr>
                <w:sz w:val="17"/>
              </w:rPr>
            </w:pPr>
            <w:r>
              <w:rPr>
                <w:w w:val="105"/>
                <w:sz w:val="17"/>
              </w:rPr>
              <w:t>Modest</w:t>
            </w:r>
          </w:p>
        </w:tc>
        <w:tc>
          <w:tcPr>
            <w:tcW w:w="644" w:type="dxa"/>
            <w:shd w:val="clear" w:color="auto" w:fill="EEECE1"/>
          </w:tcPr>
          <w:p>
            <w:pPr>
              <w:pStyle w:val="TableParagraph"/>
              <w:spacing w:line="195" w:lineRule="exact"/>
              <w:ind w:left="129"/>
              <w:rPr>
                <w:sz w:val="17"/>
              </w:rPr>
            </w:pPr>
            <w:r>
              <w:rPr>
                <w:w w:val="105"/>
                <w:sz w:val="17"/>
              </w:rPr>
              <w:t>3 sp</w:t>
            </w:r>
          </w:p>
        </w:tc>
      </w:tr>
      <w:tr>
        <w:trPr>
          <w:trHeight w:val="220" w:hRule="atLeast"/>
        </w:trPr>
        <w:tc>
          <w:tcPr>
            <w:tcW w:w="1752" w:type="dxa"/>
          </w:tcPr>
          <w:p>
            <w:pPr>
              <w:pStyle w:val="TableParagraph"/>
              <w:spacing w:line="195" w:lineRule="exact"/>
              <w:ind w:left="285"/>
              <w:rPr>
                <w:sz w:val="17"/>
              </w:rPr>
            </w:pPr>
            <w:r>
              <w:rPr>
                <w:w w:val="105"/>
                <w:sz w:val="17"/>
              </w:rPr>
              <w:t>Comfortable</w:t>
            </w:r>
          </w:p>
        </w:tc>
        <w:tc>
          <w:tcPr>
            <w:tcW w:w="644" w:type="dxa"/>
          </w:tcPr>
          <w:p>
            <w:pPr>
              <w:pStyle w:val="TableParagraph"/>
              <w:spacing w:line="195" w:lineRule="exact"/>
              <w:ind w:left="129"/>
              <w:rPr>
                <w:sz w:val="17"/>
              </w:rPr>
            </w:pPr>
            <w:r>
              <w:rPr>
                <w:w w:val="105"/>
                <w:sz w:val="17"/>
              </w:rPr>
              <w:t>5 sp</w:t>
            </w:r>
          </w:p>
        </w:tc>
      </w:tr>
      <w:tr>
        <w:trPr>
          <w:trHeight w:val="216" w:hRule="atLeast"/>
        </w:trPr>
        <w:tc>
          <w:tcPr>
            <w:tcW w:w="1752" w:type="dxa"/>
            <w:shd w:val="clear" w:color="auto" w:fill="EEECE1"/>
          </w:tcPr>
          <w:p>
            <w:pPr>
              <w:pStyle w:val="TableParagraph"/>
              <w:spacing w:line="190" w:lineRule="exact"/>
              <w:ind w:left="285"/>
              <w:rPr>
                <w:sz w:val="17"/>
              </w:rPr>
            </w:pPr>
            <w:r>
              <w:rPr>
                <w:w w:val="105"/>
                <w:sz w:val="17"/>
              </w:rPr>
              <w:t>Wealthy</w:t>
            </w:r>
          </w:p>
        </w:tc>
        <w:tc>
          <w:tcPr>
            <w:tcW w:w="644" w:type="dxa"/>
            <w:shd w:val="clear" w:color="auto" w:fill="EEECE1"/>
          </w:tcPr>
          <w:p>
            <w:pPr>
              <w:pStyle w:val="TableParagraph"/>
              <w:spacing w:line="190" w:lineRule="exact"/>
              <w:ind w:left="129"/>
              <w:rPr>
                <w:sz w:val="17"/>
              </w:rPr>
            </w:pPr>
            <w:r>
              <w:rPr>
                <w:w w:val="105"/>
                <w:sz w:val="17"/>
              </w:rPr>
              <w:t>8 sp</w:t>
            </w:r>
          </w:p>
        </w:tc>
      </w:tr>
      <w:tr>
        <w:trPr>
          <w:trHeight w:val="220" w:hRule="atLeast"/>
        </w:trPr>
        <w:tc>
          <w:tcPr>
            <w:tcW w:w="1752" w:type="dxa"/>
          </w:tcPr>
          <w:p>
            <w:pPr>
              <w:pStyle w:val="TableParagraph"/>
              <w:spacing w:line="195" w:lineRule="exact"/>
              <w:ind w:left="285"/>
              <w:rPr>
                <w:sz w:val="17"/>
              </w:rPr>
            </w:pPr>
            <w:r>
              <w:rPr>
                <w:w w:val="105"/>
                <w:sz w:val="17"/>
              </w:rPr>
              <w:t>Aristocratic</w:t>
            </w:r>
          </w:p>
        </w:tc>
        <w:tc>
          <w:tcPr>
            <w:tcW w:w="644" w:type="dxa"/>
          </w:tcPr>
          <w:p>
            <w:pPr>
              <w:pStyle w:val="TableParagraph"/>
              <w:spacing w:line="195" w:lineRule="exact"/>
              <w:ind w:left="129"/>
              <w:rPr>
                <w:sz w:val="17"/>
              </w:rPr>
            </w:pPr>
            <w:r>
              <w:rPr>
                <w:w w:val="105"/>
                <w:sz w:val="17"/>
              </w:rPr>
              <w:t>2 gp</w:t>
            </w:r>
          </w:p>
        </w:tc>
      </w:tr>
      <w:tr>
        <w:trPr>
          <w:trHeight w:val="220" w:hRule="atLeast"/>
        </w:trPr>
        <w:tc>
          <w:tcPr>
            <w:tcW w:w="1752" w:type="dxa"/>
            <w:shd w:val="clear" w:color="auto" w:fill="EEECE1"/>
          </w:tcPr>
          <w:p>
            <w:pPr>
              <w:pStyle w:val="TableParagraph"/>
              <w:spacing w:line="195" w:lineRule="exact"/>
              <w:ind w:left="105"/>
              <w:rPr>
                <w:sz w:val="17"/>
              </w:rPr>
            </w:pPr>
            <w:r>
              <w:rPr>
                <w:w w:val="105"/>
                <w:sz w:val="17"/>
              </w:rPr>
              <w:t>Meat, chunk</w:t>
            </w:r>
          </w:p>
        </w:tc>
        <w:tc>
          <w:tcPr>
            <w:tcW w:w="644" w:type="dxa"/>
            <w:shd w:val="clear" w:color="auto" w:fill="EEECE1"/>
          </w:tcPr>
          <w:p>
            <w:pPr>
              <w:pStyle w:val="TableParagraph"/>
              <w:spacing w:line="195" w:lineRule="exact"/>
              <w:ind w:left="129"/>
              <w:rPr>
                <w:sz w:val="17"/>
              </w:rPr>
            </w:pPr>
            <w:r>
              <w:rPr>
                <w:w w:val="105"/>
                <w:sz w:val="17"/>
              </w:rPr>
              <w:t>3 sp</w:t>
            </w:r>
          </w:p>
        </w:tc>
      </w:tr>
      <w:tr>
        <w:trPr>
          <w:trHeight w:val="220" w:hRule="atLeast"/>
        </w:trPr>
        <w:tc>
          <w:tcPr>
            <w:tcW w:w="1752" w:type="dxa"/>
          </w:tcPr>
          <w:p>
            <w:pPr>
              <w:pStyle w:val="TableParagraph"/>
              <w:spacing w:line="195" w:lineRule="exact"/>
              <w:ind w:left="105"/>
              <w:rPr>
                <w:i/>
                <w:sz w:val="17"/>
              </w:rPr>
            </w:pPr>
            <w:r>
              <w:rPr>
                <w:i/>
                <w:w w:val="105"/>
                <w:sz w:val="17"/>
              </w:rPr>
              <w:t>Wine</w:t>
            </w:r>
          </w:p>
        </w:tc>
        <w:tc>
          <w:tcPr>
            <w:tcW w:w="644" w:type="dxa"/>
          </w:tcPr>
          <w:p>
            <w:pPr>
              <w:pStyle w:val="TableParagraph"/>
              <w:spacing w:before="0"/>
              <w:rPr>
                <w:rFonts w:ascii="Times New Roman"/>
                <w:sz w:val="14"/>
              </w:rPr>
            </w:pPr>
          </w:p>
        </w:tc>
      </w:tr>
      <w:tr>
        <w:trPr>
          <w:trHeight w:val="220" w:hRule="atLeast"/>
        </w:trPr>
        <w:tc>
          <w:tcPr>
            <w:tcW w:w="1752" w:type="dxa"/>
            <w:shd w:val="clear" w:color="auto" w:fill="EEECE1"/>
          </w:tcPr>
          <w:p>
            <w:pPr>
              <w:pStyle w:val="TableParagraph"/>
              <w:spacing w:line="195" w:lineRule="exact"/>
              <w:ind w:left="285"/>
              <w:rPr>
                <w:sz w:val="17"/>
              </w:rPr>
            </w:pPr>
            <w:r>
              <w:rPr>
                <w:w w:val="105"/>
                <w:sz w:val="17"/>
              </w:rPr>
              <w:t>Common (pitcher)</w:t>
            </w:r>
          </w:p>
        </w:tc>
        <w:tc>
          <w:tcPr>
            <w:tcW w:w="644" w:type="dxa"/>
            <w:shd w:val="clear" w:color="auto" w:fill="EEECE1"/>
          </w:tcPr>
          <w:p>
            <w:pPr>
              <w:pStyle w:val="TableParagraph"/>
              <w:spacing w:line="195" w:lineRule="exact"/>
              <w:ind w:left="129"/>
              <w:rPr>
                <w:sz w:val="17"/>
              </w:rPr>
            </w:pPr>
            <w:r>
              <w:rPr>
                <w:w w:val="105"/>
                <w:sz w:val="17"/>
              </w:rPr>
              <w:t>2 sp</w:t>
            </w:r>
          </w:p>
        </w:tc>
      </w:tr>
      <w:tr>
        <w:trPr>
          <w:trHeight w:val="216" w:hRule="atLeast"/>
        </w:trPr>
        <w:tc>
          <w:tcPr>
            <w:tcW w:w="1752" w:type="dxa"/>
          </w:tcPr>
          <w:p>
            <w:pPr>
              <w:pStyle w:val="TableParagraph"/>
              <w:spacing w:line="190" w:lineRule="exact"/>
              <w:ind w:left="285"/>
              <w:rPr>
                <w:sz w:val="17"/>
              </w:rPr>
            </w:pPr>
            <w:r>
              <w:rPr>
                <w:w w:val="105"/>
                <w:sz w:val="17"/>
              </w:rPr>
              <w:t>Fine (bottle)</w:t>
            </w:r>
          </w:p>
        </w:tc>
        <w:tc>
          <w:tcPr>
            <w:tcW w:w="644" w:type="dxa"/>
          </w:tcPr>
          <w:p>
            <w:pPr>
              <w:pStyle w:val="TableParagraph"/>
              <w:spacing w:line="190" w:lineRule="exact"/>
              <w:ind w:left="129"/>
              <w:rPr>
                <w:sz w:val="17"/>
              </w:rPr>
            </w:pPr>
            <w:r>
              <w:rPr>
                <w:w w:val="105"/>
                <w:sz w:val="17"/>
              </w:rPr>
              <w:t>10 gp</w:t>
            </w:r>
          </w:p>
        </w:tc>
      </w:tr>
    </w:tbl>
    <w:p>
      <w:pPr>
        <w:pStyle w:val="BodyText"/>
        <w:spacing w:before="5"/>
        <w:ind w:left="0"/>
        <w:rPr>
          <w:rFonts w:ascii="Carlito"/>
          <w:i/>
          <w:sz w:val="29"/>
        </w:rPr>
      </w:pPr>
    </w:p>
    <w:p>
      <w:pPr>
        <w:tabs>
          <w:tab w:pos="4777" w:val="left" w:leader="none"/>
        </w:tabs>
        <w:spacing w:before="0"/>
        <w:ind w:left="232" w:right="0" w:firstLine="0"/>
        <w:jc w:val="left"/>
        <w:rPr>
          <w:rFonts w:ascii="Trebuchet MS"/>
          <w:b/>
          <w:sz w:val="28"/>
        </w:rPr>
      </w:pPr>
      <w:r>
        <w:rPr>
          <w:rFonts w:ascii="Trebuchet MS"/>
          <w:b/>
          <w:color w:val="943634"/>
          <w:sz w:val="28"/>
          <w:u w:val="thick" w:color="C4BC96"/>
        </w:rPr>
        <w:t>Services</w:t>
        <w:tab/>
      </w:r>
    </w:p>
    <w:p>
      <w:pPr>
        <w:pStyle w:val="BodyText"/>
        <w:spacing w:line="252" w:lineRule="auto" w:before="132"/>
        <w:ind w:right="115"/>
      </w:pPr>
      <w:r>
        <w:rPr>
          <w:w w:val="105"/>
        </w:rPr>
        <w:t>Adventurers can pay nonplayer characters to assist them or act on their behalf in a variety of circumstances. Most such hirelings have fairly ordinary skills, while others are masters of a craft or art, and a few are experts with specialized adventuring skills.</w:t>
      </w:r>
    </w:p>
    <w:p>
      <w:pPr>
        <w:pStyle w:val="BodyText"/>
        <w:spacing w:line="252" w:lineRule="auto" w:before="3"/>
        <w:ind w:right="139" w:firstLine="187"/>
      </w:pPr>
      <w:r>
        <w:rPr>
          <w:w w:val="105"/>
        </w:rPr>
        <w:t>Some of the most basic types of hirelings appear on the Services table. Other common hirelings include any of the wide variety of people who inhabit a typical town or city, when the adventurers pay them to perform a specific task. For example, a wizard might pay a carpenter to construct an elaborate chest (and its miniature replica) for use in the </w:t>
      </w:r>
      <w:r>
        <w:rPr>
          <w:i/>
          <w:w w:val="105"/>
        </w:rPr>
        <w:t>secret chest </w:t>
      </w:r>
      <w:r>
        <w:rPr>
          <w:w w:val="105"/>
        </w:rPr>
        <w:t>spell. A fighter might commission a blacksmith to forge a special sword. A bard might pay a tailor to make exquisite clothing for an upcoming performance in front of the duke.</w:t>
      </w:r>
    </w:p>
    <w:p>
      <w:pPr>
        <w:pStyle w:val="BodyText"/>
        <w:spacing w:line="252" w:lineRule="auto" w:before="6"/>
        <w:ind w:right="194" w:firstLine="187"/>
      </w:pPr>
      <w:r>
        <w:rPr/>
        <w:t>Other hirelings provide more expert or dangerous services. Mercenary soldiers paid to help the adventurers take on a hobgoblin army are hirelings,   as are sages hired to research ancient or esoteric </w:t>
      </w:r>
      <w:r>
        <w:rPr>
          <w:w w:val="103"/>
        </w:rPr>
        <w:t>l</w:t>
      </w:r>
      <w:r>
        <w:rPr>
          <w:spacing w:val="1"/>
          <w:w w:val="103"/>
        </w:rPr>
        <w:t>o</w:t>
      </w:r>
      <w:r>
        <w:rPr>
          <w:spacing w:val="1"/>
          <w:w w:val="103"/>
        </w:rPr>
        <w:t>r</w:t>
      </w:r>
      <w:r>
        <w:rPr>
          <w:spacing w:val="1"/>
          <w:w w:val="103"/>
        </w:rPr>
        <w:t>e</w:t>
      </w:r>
      <w:r>
        <w:rPr>
          <w:w w:val="103"/>
        </w:rPr>
        <w:t>.</w:t>
      </w:r>
      <w:r>
        <w:rPr>
          <w:spacing w:val="2"/>
        </w:rPr>
        <w:t> </w:t>
      </w:r>
      <w:r>
        <w:rPr>
          <w:spacing w:val="1"/>
          <w:w w:val="103"/>
        </w:rPr>
        <w:t>I</w:t>
      </w:r>
      <w:r>
        <w:rPr>
          <w:w w:val="103"/>
        </w:rPr>
        <w:t>f</w:t>
      </w:r>
      <w:r>
        <w:rPr>
          <w:spacing w:val="3"/>
        </w:rPr>
        <w:t> </w:t>
      </w:r>
      <w:r>
        <w:rPr>
          <w:w w:val="103"/>
        </w:rPr>
        <w:t>a</w:t>
      </w:r>
      <w:r>
        <w:rPr>
          <w:spacing w:val="3"/>
        </w:rPr>
        <w:t> </w:t>
      </w:r>
      <w:r>
        <w:rPr>
          <w:spacing w:val="1"/>
          <w:w w:val="103"/>
        </w:rPr>
        <w:t>h</w:t>
      </w:r>
      <w:r>
        <w:rPr>
          <w:w w:val="103"/>
        </w:rPr>
        <w:t>i</w:t>
      </w:r>
      <w:r>
        <w:rPr>
          <w:spacing w:val="1"/>
          <w:w w:val="103"/>
        </w:rPr>
        <w:t>g</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a</w:t>
      </w:r>
      <w:r>
        <w:rPr>
          <w:spacing w:val="1"/>
          <w:w w:val="103"/>
        </w:rPr>
        <w:t>d</w:t>
      </w:r>
      <w:r>
        <w:rPr>
          <w:spacing w:val="1"/>
          <w:w w:val="103"/>
        </w:rPr>
        <w:t>v</w:t>
      </w:r>
      <w:r>
        <w:rPr>
          <w:spacing w:val="1"/>
          <w:w w:val="103"/>
        </w:rPr>
        <w:t>e</w:t>
      </w:r>
      <w:r>
        <w:rPr>
          <w:spacing w:val="1"/>
          <w:w w:val="103"/>
        </w:rPr>
        <w:t>n</w:t>
      </w:r>
      <w:r>
        <w:rPr>
          <w:spacing w:val="1"/>
          <w:w w:val="103"/>
        </w:rPr>
        <w:t>t</w:t>
      </w:r>
      <w:r>
        <w:rPr>
          <w:spacing w:val="1"/>
          <w:w w:val="103"/>
        </w:rPr>
        <w:t>u</w:t>
      </w:r>
      <w:r>
        <w:rPr>
          <w:spacing w:val="1"/>
          <w:w w:val="103"/>
        </w:rPr>
        <w:t>r</w:t>
      </w:r>
      <w:r>
        <w:rPr>
          <w:spacing w:val="1"/>
          <w:w w:val="103"/>
        </w:rPr>
        <w:t>e</w:t>
      </w:r>
      <w:r>
        <w:rPr>
          <w:w w:val="103"/>
        </w:rPr>
        <w:t>r</w:t>
      </w:r>
      <w:r>
        <w:rPr>
          <w:spacing w:val="3"/>
        </w:rPr>
        <w:t> </w:t>
      </w:r>
      <w:r>
        <w:rPr>
          <w:spacing w:val="1"/>
          <w:w w:val="103"/>
        </w:rPr>
        <w:t>e</w:t>
      </w:r>
      <w:r>
        <w:rPr>
          <w:spacing w:val="1"/>
          <w:w w:val="103"/>
        </w:rPr>
        <w:t>s</w:t>
      </w:r>
      <w:r>
        <w:rPr>
          <w:spacing w:val="1"/>
          <w:w w:val="103"/>
        </w:rPr>
        <w:t>t</w:t>
      </w:r>
      <w:r>
        <w:rPr>
          <w:spacing w:val="1"/>
          <w:w w:val="103"/>
        </w:rPr>
        <w:t>ab</w:t>
      </w:r>
      <w:r>
        <w:rPr>
          <w:w w:val="103"/>
        </w:rPr>
        <w:t>li</w:t>
      </w:r>
      <w:r>
        <w:rPr>
          <w:spacing w:val="1"/>
          <w:w w:val="103"/>
        </w:rPr>
        <w:t>s</w:t>
      </w:r>
      <w:r>
        <w:rPr>
          <w:spacing w:val="1"/>
          <w:w w:val="103"/>
        </w:rPr>
        <w:t>h</w:t>
      </w:r>
      <w:r>
        <w:rPr>
          <w:spacing w:val="2"/>
          <w:w w:val="103"/>
        </w:rPr>
        <w:t>e</w:t>
      </w:r>
      <w:r>
        <w:rPr>
          <w:w w:val="103"/>
        </w:rPr>
        <w:t>s</w:t>
      </w:r>
      <w:r>
        <w:rPr>
          <w:spacing w:val="3"/>
        </w:rPr>
        <w:t> </w:t>
      </w:r>
      <w:r>
        <w:rPr>
          <w:w w:val="103"/>
        </w:rPr>
        <w:t>a </w:t>
      </w:r>
      <w:r>
        <w:rPr/>
        <w:t>stronghold of some kind, he or she  might  hire  a whole staff of servants and agents to run the place, from a castellan or steward to  menial laborers  to keep the stables clean. These hirelings often enjoy a </w:t>
      </w:r>
      <w:r>
        <w:rPr>
          <w:w w:val="103"/>
        </w:rPr>
        <w:t>l</w:t>
      </w:r>
      <w:r>
        <w:rPr>
          <w:spacing w:val="1"/>
          <w:w w:val="103"/>
        </w:rPr>
        <w:t>o</w:t>
      </w:r>
      <w:r>
        <w:rPr>
          <w:spacing w:val="1"/>
          <w:w w:val="103"/>
        </w:rPr>
        <w:t>ng</w:t>
      </w:r>
      <w:r>
        <w:rPr>
          <w:w w:val="31"/>
        </w:rPr>
        <w:t>-­‐</w:t>
      </w:r>
      <w:r>
        <w:rPr>
          <w:spacing w:val="1"/>
          <w:w w:val="31"/>
        </w:rPr>
        <w:t>‑</w:t>
      </w:r>
      <w:r>
        <w:rPr>
          <w:spacing w:val="1"/>
          <w:w w:val="103"/>
        </w:rPr>
        <w:t>te</w:t>
      </w:r>
      <w:r>
        <w:rPr>
          <w:spacing w:val="1"/>
          <w:w w:val="103"/>
        </w:rPr>
        <w:t>r</w:t>
      </w:r>
      <w:r>
        <w:rPr>
          <w:w w:val="103"/>
        </w:rPr>
        <w:t>m</w:t>
      </w:r>
      <w:r>
        <w:rPr>
          <w:spacing w:val="5"/>
        </w:rPr>
        <w:t> </w:t>
      </w:r>
      <w:r>
        <w:rPr>
          <w:spacing w:val="1"/>
          <w:w w:val="103"/>
        </w:rPr>
        <w:t>c</w:t>
      </w:r>
      <w:r>
        <w:rPr>
          <w:spacing w:val="1"/>
          <w:w w:val="103"/>
        </w:rPr>
        <w:t>o</w:t>
      </w:r>
      <w:r>
        <w:rPr>
          <w:spacing w:val="1"/>
          <w:w w:val="103"/>
        </w:rPr>
        <w:t>ntra</w:t>
      </w:r>
      <w:r>
        <w:rPr>
          <w:spacing w:val="1"/>
          <w:w w:val="103"/>
        </w:rPr>
        <w:t>c</w:t>
      </w:r>
      <w:r>
        <w:rPr>
          <w:w w:val="103"/>
        </w:rPr>
        <w:t>t</w:t>
      </w:r>
      <w:r>
        <w:rPr>
          <w:spacing w:val="3"/>
        </w:rPr>
        <w:t> </w:t>
      </w:r>
      <w:r>
        <w:rPr>
          <w:spacing w:val="1"/>
          <w:w w:val="103"/>
        </w:rPr>
        <w:t>th</w:t>
      </w:r>
      <w:r>
        <w:rPr>
          <w:spacing w:val="1"/>
          <w:w w:val="103"/>
        </w:rPr>
        <w:t>a</w:t>
      </w:r>
      <w:r>
        <w:rPr>
          <w:w w:val="103"/>
        </w:rPr>
        <w:t>t</w:t>
      </w:r>
      <w:r>
        <w:rPr>
          <w:spacing w:val="3"/>
        </w:rPr>
        <w:t> </w:t>
      </w:r>
      <w:r>
        <w:rPr>
          <w:w w:val="103"/>
        </w:rPr>
        <w:t>i</w:t>
      </w:r>
      <w:r>
        <w:rPr>
          <w:spacing w:val="1"/>
          <w:w w:val="103"/>
        </w:rPr>
        <w:t>n</w:t>
      </w:r>
      <w:r>
        <w:rPr>
          <w:spacing w:val="1"/>
          <w:w w:val="103"/>
        </w:rPr>
        <w:t>c</w:t>
      </w:r>
      <w:r>
        <w:rPr>
          <w:w w:val="103"/>
        </w:rPr>
        <w:t>l</w:t>
      </w:r>
      <w:r>
        <w:rPr>
          <w:spacing w:val="1"/>
          <w:w w:val="103"/>
        </w:rPr>
        <w:t>u</w:t>
      </w:r>
      <w:r>
        <w:rPr>
          <w:spacing w:val="1"/>
          <w:w w:val="103"/>
        </w:rPr>
        <w:t>d</w:t>
      </w:r>
      <w:r>
        <w:rPr>
          <w:spacing w:val="1"/>
          <w:w w:val="103"/>
        </w:rPr>
        <w:t>e</w:t>
      </w:r>
      <w:r>
        <w:rPr>
          <w:w w:val="103"/>
        </w:rPr>
        <w:t>s</w:t>
      </w:r>
      <w:r>
        <w:rPr>
          <w:spacing w:val="3"/>
        </w:rPr>
        <w:t> </w:t>
      </w:r>
      <w:r>
        <w:rPr>
          <w:w w:val="103"/>
        </w:rPr>
        <w:t>a</w:t>
      </w:r>
      <w:r>
        <w:rPr>
          <w:spacing w:val="3"/>
        </w:rPr>
        <w:t> </w:t>
      </w:r>
      <w:r>
        <w:rPr>
          <w:spacing w:val="1"/>
          <w:w w:val="103"/>
        </w:rPr>
        <w:t>p</w:t>
      </w:r>
      <w:r>
        <w:rPr>
          <w:w w:val="103"/>
        </w:rPr>
        <w:t>l</w:t>
      </w:r>
      <w:r>
        <w:rPr>
          <w:spacing w:val="1"/>
          <w:w w:val="103"/>
        </w:rPr>
        <w:t>a</w:t>
      </w:r>
      <w:r>
        <w:rPr>
          <w:spacing w:val="1"/>
          <w:w w:val="103"/>
        </w:rPr>
        <w:t>c</w:t>
      </w:r>
      <w:r>
        <w:rPr>
          <w:w w:val="103"/>
        </w:rPr>
        <w:t>e</w:t>
      </w:r>
      <w:r>
        <w:rPr>
          <w:spacing w:val="3"/>
        </w:rPr>
        <w:t> </w:t>
      </w:r>
      <w:r>
        <w:rPr>
          <w:spacing w:val="1"/>
          <w:w w:val="103"/>
        </w:rPr>
        <w:t>t</w:t>
      </w:r>
      <w:r>
        <w:rPr>
          <w:w w:val="103"/>
        </w:rPr>
        <w:t>o</w:t>
      </w:r>
      <w:r>
        <w:rPr>
          <w:spacing w:val="3"/>
        </w:rPr>
        <w:t> </w:t>
      </w:r>
      <w:r>
        <w:rPr>
          <w:w w:val="103"/>
        </w:rPr>
        <w:t>l</w:t>
      </w:r>
      <w:r>
        <w:rPr>
          <w:w w:val="103"/>
        </w:rPr>
        <w:t>i</w:t>
      </w:r>
      <w:r>
        <w:rPr>
          <w:spacing w:val="2"/>
          <w:w w:val="103"/>
        </w:rPr>
        <w:t>v</w:t>
      </w:r>
      <w:r>
        <w:rPr>
          <w:w w:val="103"/>
        </w:rPr>
        <w:t>e </w:t>
      </w:r>
      <w:r>
        <w:rPr/>
        <w:t>within the stronghold as part of the offered compensation.</w:t>
      </w:r>
    </w:p>
    <w:p>
      <w:pPr>
        <w:spacing w:before="77"/>
        <w:ind w:left="232" w:right="0" w:firstLine="0"/>
        <w:jc w:val="left"/>
        <w:rPr>
          <w:rFonts w:ascii="Carlito"/>
          <w:b/>
          <w:sz w:val="24"/>
        </w:rPr>
      </w:pPr>
      <w:r>
        <w:rPr/>
        <w:br w:type="column"/>
      </w:r>
      <w:r>
        <w:rPr>
          <w:rFonts w:ascii="Carlito"/>
          <w:b/>
          <w:sz w:val="24"/>
        </w:rPr>
        <w:t>Services</w:t>
      </w:r>
    </w:p>
    <w:p>
      <w:pPr>
        <w:tabs>
          <w:tab w:pos="1767" w:val="left" w:leader="none"/>
        </w:tabs>
        <w:spacing w:before="71"/>
        <w:ind w:left="232" w:right="0" w:firstLine="0"/>
        <w:jc w:val="left"/>
        <w:rPr>
          <w:rFonts w:ascii="Carlito"/>
          <w:b/>
          <w:sz w:val="17"/>
        </w:rPr>
      </w:pPr>
      <w:r>
        <w:rPr>
          <w:rFonts w:ascii="Carlito"/>
          <w:b/>
          <w:w w:val="105"/>
          <w:sz w:val="17"/>
        </w:rPr>
        <w:t>Service</w:t>
        <w:tab/>
        <w:t>Pay</w:t>
      </w:r>
    </w:p>
    <w:p>
      <w:pPr>
        <w:pStyle w:val="BodyText"/>
        <w:spacing w:line="220" w:lineRule="exact"/>
        <w:ind w:left="121"/>
        <w:rPr>
          <w:rFonts w:ascii="Carlito"/>
          <w:sz w:val="20"/>
        </w:rPr>
      </w:pPr>
      <w:r>
        <w:rPr>
          <w:rFonts w:ascii="Carlito"/>
          <w:position w:val="-3"/>
          <w:sz w:val="20"/>
        </w:rPr>
        <w:pict>
          <v:shape style="width:135.15pt;height:11.05pt;mso-position-horizontal-relative:char;mso-position-vertical-relative:line" type="#_x0000_t202" filled="true" fillcolor="#eeece1" stroked="false">
            <w10:anchorlock/>
            <v:textbox inset="0,0,0,0">
              <w:txbxContent>
                <w:p>
                  <w:pPr>
                    <w:spacing w:before="6"/>
                    <w:ind w:left="110" w:right="0" w:firstLine="0"/>
                    <w:jc w:val="left"/>
                    <w:rPr>
                      <w:rFonts w:ascii="Carlito"/>
                      <w:i/>
                      <w:sz w:val="17"/>
                    </w:rPr>
                  </w:pPr>
                  <w:r>
                    <w:rPr>
                      <w:rFonts w:ascii="Carlito"/>
                      <w:i/>
                      <w:w w:val="105"/>
                      <w:sz w:val="17"/>
                    </w:rPr>
                    <w:t>Coach cab</w:t>
                  </w:r>
                </w:p>
              </w:txbxContent>
            </v:textbox>
            <v:fill type="solid"/>
          </v:shape>
        </w:pict>
      </w:r>
      <w:r>
        <w:rPr>
          <w:rFonts w:ascii="Carlito"/>
          <w:position w:val="-3"/>
          <w:sz w:val="20"/>
        </w:rPr>
      </w:r>
    </w:p>
    <w:p>
      <w:pPr>
        <w:tabs>
          <w:tab w:pos="1767" w:val="left" w:leader="none"/>
        </w:tabs>
        <w:spacing w:before="9"/>
        <w:ind w:left="412" w:right="0" w:firstLine="0"/>
        <w:jc w:val="left"/>
        <w:rPr>
          <w:rFonts w:ascii="Carlito"/>
          <w:sz w:val="17"/>
        </w:rPr>
      </w:pPr>
      <w:r>
        <w:rPr>
          <w:rFonts w:ascii="Carlito"/>
          <w:w w:val="105"/>
          <w:sz w:val="17"/>
        </w:rPr>
        <w:t>Between</w:t>
      </w:r>
      <w:r>
        <w:rPr>
          <w:rFonts w:ascii="Carlito"/>
          <w:spacing w:val="1"/>
          <w:w w:val="105"/>
          <w:sz w:val="17"/>
        </w:rPr>
        <w:t> </w:t>
      </w:r>
      <w:r>
        <w:rPr>
          <w:rFonts w:ascii="Carlito"/>
          <w:w w:val="105"/>
          <w:sz w:val="17"/>
        </w:rPr>
        <w:t>towns</w:t>
        <w:tab/>
        <w:t>3 cp per</w:t>
      </w:r>
      <w:r>
        <w:rPr>
          <w:rFonts w:ascii="Carlito"/>
          <w:spacing w:val="4"/>
          <w:w w:val="105"/>
          <w:sz w:val="17"/>
        </w:rPr>
        <w:t> </w:t>
      </w:r>
      <w:r>
        <w:rPr>
          <w:rFonts w:ascii="Carlito"/>
          <w:w w:val="105"/>
          <w:sz w:val="17"/>
        </w:rPr>
        <w:t>mile</w:t>
      </w:r>
    </w:p>
    <w:p>
      <w:pPr>
        <w:pStyle w:val="BodyText"/>
        <w:spacing w:line="220" w:lineRule="exact"/>
        <w:ind w:left="121"/>
        <w:rPr>
          <w:rFonts w:ascii="Carlito"/>
          <w:sz w:val="20"/>
        </w:rPr>
      </w:pPr>
      <w:r>
        <w:rPr>
          <w:rFonts w:ascii="Carlito"/>
          <w:position w:val="-3"/>
          <w:sz w:val="20"/>
        </w:rPr>
        <w:pict>
          <v:shape style="width:135.15pt;height:11.05pt;mso-position-horizontal-relative:char;mso-position-vertical-relative:line" type="#_x0000_t202" filled="true" fillcolor="#eeece1" stroked="false">
            <w10:anchorlock/>
            <v:textbox inset="0,0,0,0">
              <w:txbxContent>
                <w:p>
                  <w:pPr>
                    <w:tabs>
                      <w:tab w:pos="1646" w:val="left" w:leader="none"/>
                    </w:tabs>
                    <w:spacing w:before="6"/>
                    <w:ind w:left="290" w:right="0" w:firstLine="0"/>
                    <w:jc w:val="left"/>
                    <w:rPr>
                      <w:rFonts w:ascii="Carlito"/>
                      <w:sz w:val="17"/>
                    </w:rPr>
                  </w:pPr>
                  <w:r>
                    <w:rPr>
                      <w:rFonts w:ascii="Carlito"/>
                      <w:w w:val="105"/>
                      <w:sz w:val="17"/>
                    </w:rPr>
                    <w:t>Within</w:t>
                  </w:r>
                  <w:r>
                    <w:rPr>
                      <w:rFonts w:ascii="Carlito"/>
                      <w:spacing w:val="1"/>
                      <w:w w:val="105"/>
                      <w:sz w:val="17"/>
                    </w:rPr>
                    <w:t> </w:t>
                  </w:r>
                  <w:r>
                    <w:rPr>
                      <w:rFonts w:ascii="Carlito"/>
                      <w:w w:val="105"/>
                      <w:sz w:val="17"/>
                    </w:rPr>
                    <w:t>a</w:t>
                  </w:r>
                  <w:r>
                    <w:rPr>
                      <w:rFonts w:ascii="Carlito"/>
                      <w:spacing w:val="1"/>
                      <w:w w:val="105"/>
                      <w:sz w:val="17"/>
                    </w:rPr>
                    <w:t> </w:t>
                  </w:r>
                  <w:r>
                    <w:rPr>
                      <w:rFonts w:ascii="Carlito"/>
                      <w:w w:val="105"/>
                      <w:sz w:val="17"/>
                    </w:rPr>
                    <w:t>city</w:t>
                    <w:tab/>
                    <w:t>1</w:t>
                  </w:r>
                  <w:r>
                    <w:rPr>
                      <w:rFonts w:ascii="Carlito"/>
                      <w:spacing w:val="1"/>
                      <w:w w:val="105"/>
                      <w:sz w:val="17"/>
                    </w:rPr>
                    <w:t> </w:t>
                  </w:r>
                  <w:r>
                    <w:rPr>
                      <w:rFonts w:ascii="Carlito"/>
                      <w:w w:val="105"/>
                      <w:sz w:val="17"/>
                    </w:rPr>
                    <w:t>cp</w:t>
                  </w:r>
                </w:p>
              </w:txbxContent>
            </v:textbox>
            <v:fill type="solid"/>
          </v:shape>
        </w:pict>
      </w:r>
      <w:r>
        <w:rPr>
          <w:rFonts w:ascii="Carlito"/>
          <w:position w:val="-3"/>
          <w:sz w:val="20"/>
        </w:rPr>
      </w:r>
    </w:p>
    <w:p>
      <w:pPr>
        <w:spacing w:before="14"/>
        <w:ind w:left="232" w:right="0" w:firstLine="0"/>
        <w:jc w:val="left"/>
        <w:rPr>
          <w:rFonts w:ascii="Carlito"/>
          <w:i/>
          <w:sz w:val="17"/>
        </w:rPr>
      </w:pPr>
      <w:r>
        <w:rPr>
          <w:rFonts w:ascii="Carlito"/>
          <w:i/>
          <w:w w:val="105"/>
          <w:sz w:val="17"/>
        </w:rPr>
        <w:t>Hireling</w:t>
      </w:r>
    </w:p>
    <w:p>
      <w:pPr>
        <w:pStyle w:val="BodyText"/>
        <w:spacing w:line="220" w:lineRule="exact"/>
        <w:ind w:left="121"/>
        <w:rPr>
          <w:rFonts w:ascii="Carlito"/>
          <w:sz w:val="20"/>
        </w:rPr>
      </w:pPr>
      <w:r>
        <w:rPr>
          <w:rFonts w:ascii="Carlito"/>
          <w:position w:val="-3"/>
          <w:sz w:val="20"/>
        </w:rPr>
        <w:pict>
          <v:shape style="width:135.15pt;height:11.05pt;mso-position-horizontal-relative:char;mso-position-vertical-relative:line" type="#_x0000_t202" filled="true" fillcolor="#eeece1" stroked="false">
            <w10:anchorlock/>
            <v:textbox inset="0,0,0,0">
              <w:txbxContent>
                <w:p>
                  <w:pPr>
                    <w:tabs>
                      <w:tab w:pos="1646" w:val="left" w:leader="none"/>
                    </w:tabs>
                    <w:spacing w:before="6"/>
                    <w:ind w:left="290" w:right="0" w:firstLine="0"/>
                    <w:jc w:val="left"/>
                    <w:rPr>
                      <w:rFonts w:ascii="Carlito"/>
                      <w:sz w:val="17"/>
                    </w:rPr>
                  </w:pPr>
                  <w:r>
                    <w:rPr>
                      <w:rFonts w:ascii="Carlito"/>
                      <w:w w:val="105"/>
                      <w:sz w:val="17"/>
                    </w:rPr>
                    <w:t>Skilled</w:t>
                    <w:tab/>
                    <w:t>2 gp per</w:t>
                  </w:r>
                  <w:r>
                    <w:rPr>
                      <w:rFonts w:ascii="Carlito"/>
                      <w:spacing w:val="4"/>
                      <w:w w:val="105"/>
                      <w:sz w:val="17"/>
                    </w:rPr>
                    <w:t> </w:t>
                  </w:r>
                  <w:r>
                    <w:rPr>
                      <w:rFonts w:ascii="Carlito"/>
                      <w:w w:val="105"/>
                      <w:sz w:val="17"/>
                    </w:rPr>
                    <w:t>day</w:t>
                  </w:r>
                </w:p>
              </w:txbxContent>
            </v:textbox>
            <v:fill type="solid"/>
          </v:shape>
        </w:pict>
      </w:r>
      <w:r>
        <w:rPr>
          <w:rFonts w:ascii="Carlito"/>
          <w:position w:val="-3"/>
          <w:sz w:val="20"/>
        </w:rPr>
      </w:r>
    </w:p>
    <w:p>
      <w:pPr>
        <w:tabs>
          <w:tab w:pos="1767" w:val="left" w:leader="none"/>
        </w:tabs>
        <w:spacing w:line="511" w:lineRule="auto" w:before="10"/>
        <w:ind w:left="232" w:right="2323" w:firstLine="180"/>
        <w:jc w:val="left"/>
        <w:rPr>
          <w:rFonts w:ascii="Carlito"/>
          <w:sz w:val="17"/>
        </w:rPr>
      </w:pPr>
      <w:r>
        <w:rPr/>
        <w:pict>
          <v:shape style="position:absolute;margin-left:323.040009pt;margin-top:33.313278pt;width:135.15pt;height:10.8pt;mso-position-horizontal-relative:page;mso-position-vertical-relative:paragraph;z-index:-32516096" type="#_x0000_t202" filled="true" fillcolor="#eeece1" stroked="false">
            <v:textbox inset="0,0,0,0">
              <w:txbxContent>
                <w:p>
                  <w:pPr>
                    <w:tabs>
                      <w:tab w:pos="1646" w:val="left" w:leader="none"/>
                    </w:tabs>
                    <w:spacing w:before="6"/>
                    <w:ind w:left="110" w:right="0" w:firstLine="0"/>
                    <w:jc w:val="left"/>
                    <w:rPr>
                      <w:rFonts w:ascii="Carlito" w:hAnsi="Carlito"/>
                      <w:sz w:val="17"/>
                    </w:rPr>
                  </w:pPr>
                  <w:r>
                    <w:rPr>
                      <w:rFonts w:ascii="Carlito" w:hAnsi="Carlito"/>
                      <w:w w:val="105"/>
                      <w:sz w:val="17"/>
                    </w:rPr>
                    <w:t>Ship’s</w:t>
                  </w:r>
                  <w:r>
                    <w:rPr>
                      <w:rFonts w:ascii="Carlito" w:hAnsi="Carlito"/>
                      <w:spacing w:val="2"/>
                      <w:w w:val="105"/>
                      <w:sz w:val="17"/>
                    </w:rPr>
                    <w:t> </w:t>
                  </w:r>
                  <w:r>
                    <w:rPr>
                      <w:rFonts w:ascii="Carlito" w:hAnsi="Carlito"/>
                      <w:w w:val="105"/>
                      <w:sz w:val="17"/>
                    </w:rPr>
                    <w:t>passage</w:t>
                    <w:tab/>
                    <w:t>1 sp per</w:t>
                  </w:r>
                  <w:r>
                    <w:rPr>
                      <w:rFonts w:ascii="Carlito" w:hAnsi="Carlito"/>
                      <w:spacing w:val="3"/>
                      <w:w w:val="105"/>
                      <w:sz w:val="17"/>
                    </w:rPr>
                    <w:t> </w:t>
                  </w:r>
                  <w:r>
                    <w:rPr>
                      <w:rFonts w:ascii="Carlito" w:hAnsi="Carlito"/>
                      <w:w w:val="105"/>
                      <w:sz w:val="17"/>
                    </w:rPr>
                    <w:t>mile</w:t>
                  </w:r>
                </w:p>
              </w:txbxContent>
            </v:textbox>
            <v:fill type="solid"/>
            <w10:wrap type="none"/>
          </v:shape>
        </w:pict>
      </w:r>
      <w:r>
        <w:rPr/>
        <w:pict>
          <v:shape style="position:absolute;margin-left:323.040009pt;margin-top:11.233279pt;width:135.15pt;height:11.05pt;mso-position-horizontal-relative:page;mso-position-vertical-relative:paragraph;z-index:-32515584" type="#_x0000_t202" filled="true" fillcolor="#eeece1" stroked="false">
            <v:textbox inset="0,0,0,0">
              <w:txbxContent>
                <w:p>
                  <w:pPr>
                    <w:tabs>
                      <w:tab w:pos="1646" w:val="left" w:leader="none"/>
                    </w:tabs>
                    <w:spacing w:before="6"/>
                    <w:ind w:left="110" w:right="0" w:firstLine="0"/>
                    <w:jc w:val="left"/>
                    <w:rPr>
                      <w:rFonts w:ascii="Carlito"/>
                      <w:sz w:val="17"/>
                    </w:rPr>
                  </w:pPr>
                  <w:r>
                    <w:rPr>
                      <w:rFonts w:ascii="Carlito"/>
                      <w:w w:val="105"/>
                      <w:sz w:val="17"/>
                    </w:rPr>
                    <w:t>Messenger</w:t>
                    <w:tab/>
                    <w:t>2 cp per</w:t>
                  </w:r>
                  <w:r>
                    <w:rPr>
                      <w:rFonts w:ascii="Carlito"/>
                      <w:spacing w:val="3"/>
                      <w:w w:val="105"/>
                      <w:sz w:val="17"/>
                    </w:rPr>
                    <w:t> </w:t>
                  </w:r>
                  <w:r>
                    <w:rPr>
                      <w:rFonts w:ascii="Carlito"/>
                      <w:w w:val="105"/>
                      <w:sz w:val="17"/>
                    </w:rPr>
                    <w:t>mile</w:t>
                  </w:r>
                </w:p>
              </w:txbxContent>
            </v:textbox>
            <v:fill type="solid"/>
            <w10:wrap type="none"/>
          </v:shape>
        </w:pict>
      </w:r>
      <w:r>
        <w:rPr>
          <w:rFonts w:ascii="Carlito"/>
          <w:w w:val="105"/>
          <w:sz w:val="17"/>
        </w:rPr>
        <w:t>Untrained</w:t>
        <w:tab/>
        <w:t>2 sp per </w:t>
      </w:r>
      <w:r>
        <w:rPr>
          <w:rFonts w:ascii="Carlito"/>
          <w:spacing w:val="-4"/>
          <w:w w:val="105"/>
          <w:sz w:val="17"/>
        </w:rPr>
        <w:t>day </w:t>
      </w:r>
      <w:r>
        <w:rPr>
          <w:rFonts w:ascii="Carlito"/>
          <w:w w:val="105"/>
          <w:sz w:val="17"/>
        </w:rPr>
        <w:t>Road or</w:t>
      </w:r>
      <w:r>
        <w:rPr>
          <w:rFonts w:ascii="Carlito"/>
          <w:spacing w:val="2"/>
          <w:w w:val="105"/>
          <w:sz w:val="17"/>
        </w:rPr>
        <w:t> </w:t>
      </w:r>
      <w:r>
        <w:rPr>
          <w:rFonts w:ascii="Carlito"/>
          <w:w w:val="105"/>
          <w:sz w:val="17"/>
        </w:rPr>
        <w:t>gate</w:t>
      </w:r>
      <w:r>
        <w:rPr>
          <w:rFonts w:ascii="Carlito"/>
          <w:spacing w:val="2"/>
          <w:w w:val="105"/>
          <w:sz w:val="17"/>
        </w:rPr>
        <w:t> </w:t>
      </w:r>
      <w:r>
        <w:rPr>
          <w:rFonts w:ascii="Carlito"/>
          <w:w w:val="105"/>
          <w:sz w:val="17"/>
        </w:rPr>
        <w:t>toll</w:t>
        <w:tab/>
        <w:t>1</w:t>
      </w:r>
      <w:r>
        <w:rPr>
          <w:rFonts w:ascii="Carlito"/>
          <w:spacing w:val="1"/>
          <w:w w:val="105"/>
          <w:sz w:val="17"/>
        </w:rPr>
        <w:t> </w:t>
      </w:r>
      <w:r>
        <w:rPr>
          <w:rFonts w:ascii="Carlito"/>
          <w:w w:val="105"/>
          <w:sz w:val="17"/>
        </w:rPr>
        <w:t>cp</w:t>
      </w:r>
    </w:p>
    <w:p>
      <w:pPr>
        <w:pStyle w:val="BodyText"/>
        <w:spacing w:before="10"/>
        <w:ind w:left="0"/>
        <w:rPr>
          <w:rFonts w:ascii="Carlito"/>
          <w:sz w:val="18"/>
        </w:rPr>
      </w:pPr>
    </w:p>
    <w:p>
      <w:pPr>
        <w:pStyle w:val="BodyText"/>
        <w:spacing w:line="252" w:lineRule="auto"/>
        <w:ind w:right="233" w:firstLine="187"/>
      </w:pPr>
      <w:r>
        <w:rPr>
          <w:w w:val="105"/>
        </w:rPr>
        <w:t>Skilled hirelings include anyone hired to perform a service that involves a proficiency (including weapon, tool, or skill): a mercenary, artisan, scribe, and so on. The pay shown is a minimum; some expert hirelings require more pay. Untrained hirelings are hired for menial work that requires no particular skill and can include laborers, porters, maids, and similar</w:t>
      </w:r>
      <w:r>
        <w:rPr>
          <w:spacing w:val="1"/>
          <w:w w:val="105"/>
        </w:rPr>
        <w:t> </w:t>
      </w:r>
      <w:r>
        <w:rPr>
          <w:w w:val="105"/>
        </w:rPr>
        <w:t>workers.</w:t>
      </w:r>
    </w:p>
    <w:p>
      <w:pPr>
        <w:tabs>
          <w:tab w:pos="4777" w:val="left" w:leader="none"/>
        </w:tabs>
        <w:spacing w:before="116"/>
        <w:ind w:left="232" w:right="0" w:firstLine="0"/>
        <w:jc w:val="left"/>
        <w:rPr>
          <w:rFonts w:ascii="Trebuchet MS"/>
          <w:b/>
          <w:sz w:val="28"/>
        </w:rPr>
      </w:pPr>
      <w:r>
        <w:rPr>
          <w:rFonts w:ascii="Trebuchet MS"/>
          <w:b/>
          <w:color w:val="943634"/>
          <w:w w:val="90"/>
          <w:sz w:val="28"/>
          <w:u w:val="thick" w:color="C4BC96"/>
        </w:rPr>
        <w:t>Spellcasting</w:t>
      </w:r>
      <w:r>
        <w:rPr>
          <w:rFonts w:ascii="Trebuchet MS"/>
          <w:b/>
          <w:color w:val="943634"/>
          <w:spacing w:val="51"/>
          <w:w w:val="90"/>
          <w:sz w:val="28"/>
          <w:u w:val="thick" w:color="C4BC96"/>
        </w:rPr>
        <w:t> </w:t>
      </w:r>
      <w:r>
        <w:rPr>
          <w:rFonts w:ascii="Trebuchet MS"/>
          <w:b/>
          <w:color w:val="943634"/>
          <w:w w:val="90"/>
          <w:sz w:val="28"/>
          <w:u w:val="thick" w:color="C4BC96"/>
        </w:rPr>
        <w:t>Services</w:t>
      </w:r>
      <w:r>
        <w:rPr>
          <w:rFonts w:ascii="Trebuchet MS"/>
          <w:b/>
          <w:color w:val="943634"/>
          <w:sz w:val="28"/>
          <w:u w:val="thick" w:color="C4BC96"/>
        </w:rPr>
        <w:tab/>
      </w:r>
    </w:p>
    <w:p>
      <w:pPr>
        <w:pStyle w:val="BodyText"/>
        <w:spacing w:line="254" w:lineRule="auto" w:before="127"/>
        <w:ind w:right="384"/>
      </w:pPr>
      <w:r>
        <w:rPr>
          <w:w w:val="105"/>
        </w:rPr>
        <w:t>People who are able to cast spells don’t fall into the category of ordinary hirelings. It might be possible to find someone willing to cast a spell in exchange for coin or favors, but it is rarely easy and no established pay rates exist. As a rule, the higher the level of the desired spell, the harder it is to find someone who can cast it and the more it costs.</w:t>
      </w:r>
    </w:p>
    <w:p>
      <w:pPr>
        <w:pStyle w:val="BodyText"/>
        <w:spacing w:line="252" w:lineRule="auto"/>
        <w:ind w:right="267" w:firstLine="187"/>
      </w:pPr>
      <w:r>
        <w:rPr>
          <w:w w:val="105"/>
        </w:rPr>
        <w:t>Hiring someone to cast a relatively common spell of 1st or 2nd level, such as </w:t>
      </w:r>
      <w:r>
        <w:rPr>
          <w:i/>
          <w:w w:val="105"/>
        </w:rPr>
        <w:t>cure wounds </w:t>
      </w:r>
      <w:r>
        <w:rPr>
          <w:w w:val="105"/>
        </w:rPr>
        <w:t>or </w:t>
      </w:r>
      <w:r>
        <w:rPr>
          <w:i/>
          <w:w w:val="105"/>
        </w:rPr>
        <w:t>identify</w:t>
      </w:r>
      <w:r>
        <w:rPr>
          <w:w w:val="105"/>
        </w:rPr>
        <w:t>, is easy enough in a city or town, and might cost 10 to 50 gold pieces (plus the cost of any expensive material components). Finding someone able and </w:t>
      </w:r>
      <w:r>
        <w:rPr>
          <w:w w:val="103"/>
        </w:rPr>
        <w:t>wi</w:t>
      </w:r>
      <w:r>
        <w:rPr>
          <w:w w:val="103"/>
        </w:rPr>
        <w:t>ll</w:t>
      </w:r>
      <w:r>
        <w:rPr>
          <w:w w:val="103"/>
        </w:rPr>
        <w:t>i</w:t>
      </w:r>
      <w:r>
        <w:rPr>
          <w:w w:val="103"/>
        </w:rPr>
        <w:t>ng</w:t>
      </w:r>
      <w:r>
        <w:rPr/>
        <w:t> </w:t>
      </w:r>
      <w:r>
        <w:rPr>
          <w:w w:val="103"/>
        </w:rPr>
        <w:t>t</w:t>
      </w:r>
      <w:r>
        <w:rPr>
          <w:w w:val="103"/>
        </w:rPr>
        <w:t>o</w:t>
      </w:r>
      <w:r>
        <w:rPr/>
        <w:t> </w:t>
      </w:r>
      <w:r>
        <w:rPr>
          <w:w w:val="103"/>
        </w:rPr>
        <w:t>c</w:t>
      </w:r>
      <w:r>
        <w:rPr>
          <w:w w:val="103"/>
        </w:rPr>
        <w:t>a</w:t>
      </w:r>
      <w:r>
        <w:rPr>
          <w:w w:val="103"/>
        </w:rPr>
        <w:t>s</w:t>
      </w:r>
      <w:r>
        <w:rPr>
          <w:w w:val="103"/>
        </w:rPr>
        <w:t>t</w:t>
      </w:r>
      <w:r>
        <w:rPr/>
        <w:t> </w:t>
      </w:r>
      <w:r>
        <w:rPr>
          <w:w w:val="103"/>
        </w:rPr>
        <w:t>a</w:t>
      </w:r>
      <w:r>
        <w:rPr/>
        <w:t> </w:t>
      </w:r>
      <w:r>
        <w:rPr>
          <w:w w:val="103"/>
        </w:rPr>
        <w:t>h</w:t>
      </w:r>
      <w:r>
        <w:rPr>
          <w:w w:val="103"/>
        </w:rPr>
        <w:t>i</w:t>
      </w:r>
      <w:r>
        <w:rPr>
          <w:w w:val="103"/>
        </w:rPr>
        <w:t>g</w:t>
      </w:r>
      <w:r>
        <w:rPr>
          <w:w w:val="103"/>
        </w:rPr>
        <w:t>he</w:t>
      </w:r>
      <w:r>
        <w:rPr>
          <w:w w:val="103"/>
        </w:rPr>
        <w:t>r</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m</w:t>
      </w:r>
      <w:r>
        <w:rPr>
          <w:w w:val="103"/>
        </w:rPr>
        <w:t>i</w:t>
      </w:r>
      <w:r>
        <w:rPr>
          <w:w w:val="103"/>
        </w:rPr>
        <w:t>g</w:t>
      </w:r>
      <w:r>
        <w:rPr>
          <w:w w:val="103"/>
        </w:rPr>
        <w:t>h</w:t>
      </w:r>
      <w:r>
        <w:rPr>
          <w:w w:val="103"/>
        </w:rPr>
        <w:t>t</w:t>
      </w:r>
      <w:r>
        <w:rPr/>
        <w:t> </w:t>
      </w:r>
      <w:r>
        <w:rPr>
          <w:w w:val="103"/>
        </w:rPr>
        <w:t>i</w:t>
      </w:r>
      <w:r>
        <w:rPr>
          <w:w w:val="103"/>
        </w:rPr>
        <w:t>n</w:t>
      </w:r>
      <w:r>
        <w:rPr>
          <w:w w:val="103"/>
        </w:rPr>
        <w:t>v</w:t>
      </w:r>
      <w:r>
        <w:rPr>
          <w:w w:val="103"/>
        </w:rPr>
        <w:t>o</w:t>
      </w:r>
      <w:r>
        <w:rPr>
          <w:w w:val="103"/>
        </w:rPr>
        <w:t>lv</w:t>
      </w:r>
      <w:r>
        <w:rPr>
          <w:w w:val="103"/>
        </w:rPr>
        <w:t>e </w:t>
      </w:r>
      <w:r>
        <w:rPr>
          <w:w w:val="105"/>
        </w:rPr>
        <w:t>traveling to a large city, perhaps one with a university or prominent temple. Once found, the spellcaster might ask for a service instead of payment—the kind of service that only adventurers can provide, such as retrieving a rare item from a </w:t>
      </w:r>
      <w:r>
        <w:rPr>
          <w:w w:val="103"/>
        </w:rPr>
        <w:t>da</w:t>
      </w:r>
      <w:r>
        <w:rPr>
          <w:w w:val="103"/>
        </w:rPr>
        <w:t>ng</w:t>
      </w:r>
      <w:r>
        <w:rPr>
          <w:w w:val="103"/>
        </w:rPr>
        <w:t>e</w:t>
      </w:r>
      <w:r>
        <w:rPr>
          <w:w w:val="103"/>
        </w:rPr>
        <w:t>r</w:t>
      </w:r>
      <w:r>
        <w:rPr>
          <w:w w:val="103"/>
        </w:rPr>
        <w:t>ou</w:t>
      </w:r>
      <w:r>
        <w:rPr>
          <w:w w:val="103"/>
        </w:rPr>
        <w:t>s</w:t>
      </w:r>
      <w:r>
        <w:rPr/>
        <w:t> </w:t>
      </w:r>
      <w:r>
        <w:rPr>
          <w:w w:val="103"/>
        </w:rPr>
        <w:t>l</w:t>
      </w:r>
      <w:r>
        <w:rPr>
          <w:w w:val="103"/>
        </w:rPr>
        <w:t>oc</w:t>
      </w:r>
      <w:r>
        <w:rPr>
          <w:w w:val="103"/>
        </w:rPr>
        <w:t>a</w:t>
      </w:r>
      <w:r>
        <w:rPr>
          <w:w w:val="103"/>
        </w:rPr>
        <w:t>l</w:t>
      </w:r>
      <w:r>
        <w:rPr>
          <w:w w:val="103"/>
        </w:rPr>
        <w:t>e</w:t>
      </w:r>
      <w:r>
        <w:rPr/>
        <w:t> </w:t>
      </w:r>
      <w:r>
        <w:rPr>
          <w:w w:val="103"/>
        </w:rPr>
        <w:t>or</w:t>
      </w:r>
      <w:r>
        <w:rPr/>
        <w:t> </w:t>
      </w:r>
      <w:r>
        <w:rPr>
          <w:w w:val="103"/>
        </w:rPr>
        <w:t>t</w:t>
      </w:r>
      <w:r>
        <w:rPr>
          <w:w w:val="103"/>
        </w:rPr>
        <w:t>r</w:t>
      </w:r>
      <w:r>
        <w:rPr>
          <w:w w:val="103"/>
        </w:rPr>
        <w:t>a</w:t>
      </w:r>
      <w:r>
        <w:rPr>
          <w:w w:val="103"/>
        </w:rPr>
        <w:t>v</w:t>
      </w:r>
      <w:r>
        <w:rPr>
          <w:w w:val="103"/>
        </w:rPr>
        <w:t>e</w:t>
      </w:r>
      <w:r>
        <w:rPr>
          <w:w w:val="103"/>
        </w:rPr>
        <w:t>r</w:t>
      </w:r>
      <w:r>
        <w:rPr>
          <w:w w:val="103"/>
        </w:rPr>
        <w:t>s</w:t>
      </w:r>
      <w:r>
        <w:rPr>
          <w:w w:val="103"/>
        </w:rPr>
        <w:t>i</w:t>
      </w:r>
      <w:r>
        <w:rPr>
          <w:w w:val="103"/>
        </w:rPr>
        <w:t>ng</w:t>
      </w:r>
      <w:r>
        <w:rPr/>
        <w:t> </w:t>
      </w:r>
      <w:r>
        <w:rPr>
          <w:w w:val="103"/>
        </w:rPr>
        <w:t>a</w:t>
      </w:r>
      <w:r>
        <w:rPr/>
        <w:t> </w:t>
      </w:r>
      <w:r>
        <w:rPr>
          <w:w w:val="103"/>
        </w:rPr>
        <w:t>m</w:t>
      </w:r>
      <w:r>
        <w:rPr>
          <w:w w:val="103"/>
        </w:rPr>
        <w:t>on</w:t>
      </w:r>
      <w:r>
        <w:rPr>
          <w:w w:val="103"/>
        </w:rPr>
        <w:t>s</w:t>
      </w:r>
      <w:r>
        <w:rPr>
          <w:w w:val="103"/>
        </w:rPr>
        <w:t>t</w:t>
      </w:r>
      <w:r>
        <w:rPr>
          <w:w w:val="103"/>
        </w:rPr>
        <w:t>e</w:t>
      </w:r>
      <w:r>
        <w:rPr>
          <w:w w:val="103"/>
        </w:rPr>
        <w:t>r</w:t>
      </w:r>
      <w:r>
        <w:rPr>
          <w:w w:val="31"/>
        </w:rPr>
        <w:t>-­‐‑</w:t>
      </w:r>
      <w:r>
        <w:rPr>
          <w:w w:val="103"/>
        </w:rPr>
        <w:t>in</w:t>
      </w:r>
      <w:r>
        <w:rPr>
          <w:w w:val="103"/>
        </w:rPr>
        <w:t>fe</w:t>
      </w:r>
      <w:r>
        <w:rPr>
          <w:w w:val="103"/>
        </w:rPr>
        <w:t>s</w:t>
      </w:r>
      <w:r>
        <w:rPr>
          <w:w w:val="103"/>
        </w:rPr>
        <w:t>t</w:t>
      </w:r>
      <w:r>
        <w:rPr>
          <w:w w:val="103"/>
        </w:rPr>
        <w:t>e</w:t>
      </w:r>
      <w:r>
        <w:rPr>
          <w:w w:val="103"/>
        </w:rPr>
        <w:t>d </w:t>
      </w:r>
      <w:r>
        <w:rPr>
          <w:w w:val="105"/>
        </w:rPr>
        <w:t>wilderness to deliver something important to a distant settlement.</w:t>
      </w:r>
    </w:p>
    <w:p>
      <w:pPr>
        <w:spacing w:after="0" w:line="252" w:lineRule="auto"/>
        <w:sectPr>
          <w:pgSz w:w="12240" w:h="15840"/>
          <w:pgMar w:header="0" w:footer="644" w:top="1360" w:bottom="840" w:left="920" w:right="920"/>
          <w:cols w:num="2" w:equalWidth="0">
            <w:col w:w="4818" w:space="601"/>
            <w:col w:w="4981"/>
          </w:cols>
        </w:sectPr>
      </w:pPr>
    </w:p>
    <w:p>
      <w:pPr>
        <w:pStyle w:val="Heading1"/>
      </w:pPr>
      <w:r>
        <w:rPr>
          <w:color w:val="943634"/>
        </w:rPr>
        <w:t>Feats</w:t>
      </w:r>
    </w:p>
    <w:p>
      <w:pPr>
        <w:pStyle w:val="BodyText"/>
        <w:spacing w:line="254" w:lineRule="auto" w:before="21"/>
        <w:ind w:right="5680"/>
      </w:pPr>
      <w:r>
        <w:rPr>
          <w:w w:val="105"/>
        </w:rPr>
        <w:t>A feat represents a talent or an area of expertise that gives a character special capabilities. It embodies training, experience, and abilities beyond what a class provides.</w:t>
      </w:r>
    </w:p>
    <w:p>
      <w:pPr>
        <w:pStyle w:val="BodyText"/>
        <w:spacing w:line="252" w:lineRule="auto"/>
        <w:ind w:right="5716" w:firstLine="187"/>
      </w:pPr>
      <w:r>
        <w:rPr>
          <w:w w:val="105"/>
        </w:rPr>
        <w:t>At certain levels, your class gives you the Ability Score Improvement feature. Using the optional feats rule, you can forgo taking that feature to take a feat of your choice instead. You can take each feat only once, unless the feat’s description says otherwise.</w:t>
      </w:r>
    </w:p>
    <w:p>
      <w:pPr>
        <w:pStyle w:val="BodyText"/>
        <w:spacing w:line="252" w:lineRule="auto"/>
        <w:ind w:right="5641" w:firstLine="187"/>
      </w:pPr>
      <w:r>
        <w:rPr>
          <w:w w:val="105"/>
        </w:rPr>
        <w:t>You must meet any prerequisite specified in a feat to take that feat. If you ever lose a feat’s prerequisite, you can’t use that feat until you regain the prerequisite. For example, the Grappler feat requires you to have a Strength of 13 or higher. If your Strength is reduced below 13 somehow—perhaps by a withering curse—you can’t benefit from the Grappler feat until your Strength is restored.</w:t>
      </w:r>
    </w:p>
    <w:p>
      <w:pPr>
        <w:pStyle w:val="Heading3"/>
        <w:spacing w:before="114"/>
      </w:pPr>
      <w:r>
        <w:rPr/>
        <w:pict>
          <v:rect style="position:absolute;margin-left:56.16pt;margin-top:23.405523pt;width:228.72pt;height:1.44pt;mso-position-horizontal-relative:page;mso-position-vertical-relative:paragraph;z-index:-15528448;mso-wrap-distance-left:0;mso-wrap-distance-right:0" filled="true" fillcolor="#c4bc96" stroked="false">
            <v:fill type="solid"/>
            <w10:wrap type="topAndBottom"/>
          </v:rect>
        </w:pict>
      </w:r>
      <w:r>
        <w:rPr>
          <w:color w:val="943634"/>
        </w:rPr>
        <w:t>Grappler</w:t>
      </w:r>
    </w:p>
    <w:p>
      <w:pPr>
        <w:spacing w:before="40"/>
        <w:ind w:left="232" w:right="0" w:firstLine="0"/>
        <w:jc w:val="left"/>
        <w:rPr>
          <w:i/>
          <w:sz w:val="19"/>
        </w:rPr>
      </w:pPr>
      <w:r>
        <w:rPr>
          <w:i/>
          <w:w w:val="105"/>
          <w:sz w:val="19"/>
        </w:rPr>
        <w:t>Prerequisite: Strength 13 or higher</w:t>
      </w:r>
    </w:p>
    <w:p>
      <w:pPr>
        <w:pStyle w:val="BodyText"/>
        <w:spacing w:line="254" w:lineRule="auto" w:before="132"/>
        <w:ind w:right="5869"/>
      </w:pPr>
      <w:r>
        <w:rPr>
          <w:w w:val="105"/>
        </w:rPr>
        <w:t>You’ve developed the skills necessary to hold your </w:t>
      </w:r>
      <w:r>
        <w:rPr>
          <w:w w:val="103"/>
        </w:rPr>
        <w:t>own</w:t>
      </w:r>
      <w:r>
        <w:rPr/>
        <w:t> </w:t>
      </w:r>
      <w:r>
        <w:rPr>
          <w:w w:val="103"/>
        </w:rPr>
        <w:t>i</w:t>
      </w:r>
      <w:r>
        <w:rPr>
          <w:w w:val="103"/>
        </w:rPr>
        <w:t>n</w:t>
      </w:r>
      <w:r>
        <w:rPr/>
        <w:t> </w:t>
      </w:r>
      <w:r>
        <w:rPr>
          <w:w w:val="103"/>
        </w:rPr>
        <w:t>c</w:t>
      </w:r>
      <w:r>
        <w:rPr>
          <w:w w:val="103"/>
        </w:rPr>
        <w:t>l</w:t>
      </w:r>
      <w:r>
        <w:rPr>
          <w:w w:val="103"/>
        </w:rPr>
        <w:t>os</w:t>
      </w:r>
      <w:r>
        <w:rPr>
          <w:w w:val="103"/>
        </w:rPr>
        <w:t>e</w:t>
      </w:r>
      <w:r>
        <w:rPr>
          <w:w w:val="31"/>
        </w:rPr>
        <w:t>-­‐‑</w:t>
      </w:r>
      <w:r>
        <w:rPr>
          <w:w w:val="103"/>
        </w:rPr>
        <w:t>qua</w:t>
      </w:r>
      <w:r>
        <w:rPr>
          <w:w w:val="103"/>
        </w:rPr>
        <w:t>r</w:t>
      </w:r>
      <w:r>
        <w:rPr>
          <w:w w:val="103"/>
        </w:rPr>
        <w:t>t</w:t>
      </w:r>
      <w:r>
        <w:rPr>
          <w:w w:val="103"/>
        </w:rPr>
        <w:t>e</w:t>
      </w:r>
      <w:r>
        <w:rPr>
          <w:w w:val="103"/>
        </w:rPr>
        <w:t>r</w:t>
      </w:r>
      <w:r>
        <w:rPr>
          <w:w w:val="103"/>
        </w:rPr>
        <w:t>s</w:t>
      </w:r>
      <w:r>
        <w:rPr/>
        <w:t> </w:t>
      </w:r>
      <w:r>
        <w:rPr>
          <w:w w:val="103"/>
        </w:rPr>
        <w:t>g</w:t>
      </w:r>
      <w:r>
        <w:rPr>
          <w:w w:val="103"/>
        </w:rPr>
        <w:t>r</w:t>
      </w:r>
      <w:r>
        <w:rPr>
          <w:w w:val="103"/>
        </w:rPr>
        <w:t>appl</w:t>
      </w:r>
      <w:r>
        <w:rPr>
          <w:w w:val="103"/>
        </w:rPr>
        <w:t>i</w:t>
      </w:r>
      <w:r>
        <w:rPr>
          <w:w w:val="103"/>
        </w:rPr>
        <w:t>ng</w:t>
      </w:r>
      <w:r>
        <w:rPr>
          <w:w w:val="103"/>
        </w:rPr>
        <w:t>.</w:t>
      </w:r>
      <w:r>
        <w:rPr/>
        <w:t> </w:t>
      </w:r>
      <w:r>
        <w:rPr>
          <w:w w:val="103"/>
        </w:rPr>
        <w:t>Y</w:t>
      </w:r>
      <w:r>
        <w:rPr>
          <w:w w:val="103"/>
        </w:rPr>
        <w:t>ou</w:t>
      </w:r>
      <w:r>
        <w:rPr/>
        <w:t> </w:t>
      </w:r>
      <w:r>
        <w:rPr>
          <w:w w:val="103"/>
        </w:rPr>
        <w:t>g</w:t>
      </w:r>
      <w:r>
        <w:rPr>
          <w:w w:val="103"/>
        </w:rPr>
        <w:t>a</w:t>
      </w:r>
      <w:r>
        <w:rPr>
          <w:w w:val="103"/>
        </w:rPr>
        <w:t>i</w:t>
      </w:r>
      <w:r>
        <w:rPr>
          <w:w w:val="103"/>
        </w:rPr>
        <w:t>n</w:t>
      </w:r>
      <w:r>
        <w:rPr/>
        <w:t> </w:t>
      </w:r>
      <w:r>
        <w:rPr>
          <w:w w:val="103"/>
        </w:rPr>
        <w:t>t</w:t>
      </w:r>
      <w:r>
        <w:rPr>
          <w:w w:val="103"/>
        </w:rPr>
        <w:t>he </w:t>
      </w:r>
      <w:r>
        <w:rPr>
          <w:w w:val="105"/>
        </w:rPr>
        <w:t>following benefits:</w:t>
      </w:r>
    </w:p>
    <w:p>
      <w:pPr>
        <w:pStyle w:val="ListParagraph"/>
        <w:numPr>
          <w:ilvl w:val="0"/>
          <w:numId w:val="4"/>
        </w:numPr>
        <w:tabs>
          <w:tab w:pos="419" w:val="left" w:leader="none"/>
        </w:tabs>
        <w:spacing w:line="247" w:lineRule="auto" w:before="122" w:after="0"/>
        <w:ind w:left="419" w:right="6217" w:hanging="187"/>
        <w:jc w:val="left"/>
        <w:rPr>
          <w:sz w:val="19"/>
        </w:rPr>
      </w:pPr>
      <w:r>
        <w:rPr>
          <w:w w:val="105"/>
          <w:sz w:val="19"/>
        </w:rPr>
        <w:t>You have advantage on attack rolls against a creature you are</w:t>
      </w:r>
      <w:r>
        <w:rPr>
          <w:spacing w:val="2"/>
          <w:w w:val="105"/>
          <w:sz w:val="19"/>
        </w:rPr>
        <w:t> </w:t>
      </w:r>
      <w:r>
        <w:rPr>
          <w:w w:val="105"/>
          <w:sz w:val="19"/>
        </w:rPr>
        <w:t>grappling.</w:t>
      </w:r>
    </w:p>
    <w:p>
      <w:pPr>
        <w:pStyle w:val="ListParagraph"/>
        <w:numPr>
          <w:ilvl w:val="0"/>
          <w:numId w:val="4"/>
        </w:numPr>
        <w:tabs>
          <w:tab w:pos="419" w:val="left" w:leader="none"/>
        </w:tabs>
        <w:spacing w:line="249" w:lineRule="auto" w:before="10" w:after="0"/>
        <w:ind w:left="419" w:right="5826" w:hanging="187"/>
        <w:jc w:val="left"/>
        <w:rPr>
          <w:sz w:val="19"/>
        </w:rPr>
      </w:pPr>
      <w:r>
        <w:rPr>
          <w:w w:val="105"/>
          <w:sz w:val="19"/>
        </w:rPr>
        <w:t>You can use your action to try to pin a creature grappled by you. To do so, make another grapple check. If you succeed, you and the creature are both restrained until the grapple</w:t>
      </w:r>
      <w:r>
        <w:rPr>
          <w:spacing w:val="1"/>
          <w:w w:val="105"/>
          <w:sz w:val="19"/>
        </w:rPr>
        <w:t> </w:t>
      </w:r>
      <w:r>
        <w:rPr>
          <w:w w:val="105"/>
          <w:sz w:val="19"/>
        </w:rPr>
        <w:t>ends.</w:t>
      </w:r>
    </w:p>
    <w:p>
      <w:pPr>
        <w:spacing w:after="0" w:line="249" w:lineRule="auto"/>
        <w:jc w:val="left"/>
        <w:rPr>
          <w:sz w:val="19"/>
        </w:rPr>
        <w:sectPr>
          <w:pgSz w:w="12240" w:h="15840"/>
          <w:pgMar w:header="0" w:footer="644" w:top="1360" w:bottom="840" w:left="920" w:right="920"/>
        </w:sectPr>
      </w:pPr>
    </w:p>
    <w:p>
      <w:pPr>
        <w:pStyle w:val="Heading1"/>
        <w:spacing w:line="247" w:lineRule="auto"/>
        <w:ind w:right="501"/>
      </w:pPr>
      <w:r>
        <w:rPr>
          <w:color w:val="943634"/>
          <w:w w:val="95"/>
        </w:rPr>
        <w:t>Using Ability </w:t>
      </w:r>
      <w:r>
        <w:rPr>
          <w:color w:val="943634"/>
        </w:rPr>
        <w:t>Scores</w:t>
      </w:r>
    </w:p>
    <w:p>
      <w:pPr>
        <w:pStyle w:val="BodyText"/>
        <w:spacing w:line="254" w:lineRule="auto"/>
        <w:ind w:right="501"/>
      </w:pPr>
      <w:r>
        <w:rPr>
          <w:w w:val="105"/>
        </w:rPr>
        <w:t>Six abilities provide a quick description of every creature’s physical and mental characteristics:</w:t>
      </w:r>
    </w:p>
    <w:p>
      <w:pPr>
        <w:pStyle w:val="ListParagraph"/>
        <w:numPr>
          <w:ilvl w:val="0"/>
          <w:numId w:val="4"/>
        </w:numPr>
        <w:tabs>
          <w:tab w:pos="419" w:val="left" w:leader="none"/>
        </w:tabs>
        <w:spacing w:line="240" w:lineRule="auto" w:before="122" w:after="0"/>
        <w:ind w:left="419" w:right="0" w:hanging="187"/>
        <w:jc w:val="left"/>
        <w:rPr>
          <w:sz w:val="19"/>
        </w:rPr>
      </w:pPr>
      <w:r>
        <w:rPr>
          <w:b/>
          <w:w w:val="105"/>
          <w:sz w:val="19"/>
        </w:rPr>
        <w:t>Strength</w:t>
      </w:r>
      <w:r>
        <w:rPr>
          <w:w w:val="105"/>
          <w:sz w:val="19"/>
        </w:rPr>
        <w:t>, measuring physical power</w:t>
      </w:r>
    </w:p>
    <w:p>
      <w:pPr>
        <w:pStyle w:val="ListParagraph"/>
        <w:numPr>
          <w:ilvl w:val="0"/>
          <w:numId w:val="4"/>
        </w:numPr>
        <w:tabs>
          <w:tab w:pos="419" w:val="left" w:leader="none"/>
        </w:tabs>
        <w:spacing w:line="240" w:lineRule="auto" w:before="12" w:after="0"/>
        <w:ind w:left="419" w:right="0" w:hanging="187"/>
        <w:jc w:val="left"/>
        <w:rPr>
          <w:sz w:val="19"/>
        </w:rPr>
      </w:pPr>
      <w:r>
        <w:rPr>
          <w:b/>
          <w:w w:val="105"/>
          <w:sz w:val="19"/>
        </w:rPr>
        <w:t>Dexterity</w:t>
      </w:r>
      <w:r>
        <w:rPr>
          <w:w w:val="105"/>
          <w:sz w:val="19"/>
        </w:rPr>
        <w:t>, measuring agility</w:t>
      </w:r>
    </w:p>
    <w:p>
      <w:pPr>
        <w:pStyle w:val="ListParagraph"/>
        <w:numPr>
          <w:ilvl w:val="0"/>
          <w:numId w:val="4"/>
        </w:numPr>
        <w:tabs>
          <w:tab w:pos="419" w:val="left" w:leader="none"/>
        </w:tabs>
        <w:spacing w:line="240" w:lineRule="auto" w:before="11" w:after="0"/>
        <w:ind w:left="419" w:right="0" w:hanging="187"/>
        <w:jc w:val="left"/>
        <w:rPr>
          <w:sz w:val="19"/>
        </w:rPr>
      </w:pPr>
      <w:r>
        <w:rPr>
          <w:b/>
          <w:w w:val="105"/>
          <w:sz w:val="19"/>
        </w:rPr>
        <w:t>Constitution</w:t>
      </w:r>
      <w:r>
        <w:rPr>
          <w:w w:val="105"/>
          <w:sz w:val="19"/>
        </w:rPr>
        <w:t>, measuring endurance</w:t>
      </w:r>
    </w:p>
    <w:p>
      <w:pPr>
        <w:pStyle w:val="ListParagraph"/>
        <w:numPr>
          <w:ilvl w:val="0"/>
          <w:numId w:val="4"/>
        </w:numPr>
        <w:tabs>
          <w:tab w:pos="419" w:val="left" w:leader="none"/>
        </w:tabs>
        <w:spacing w:line="240" w:lineRule="auto" w:before="17" w:after="0"/>
        <w:ind w:left="419" w:right="0" w:hanging="187"/>
        <w:jc w:val="left"/>
        <w:rPr>
          <w:sz w:val="19"/>
        </w:rPr>
      </w:pPr>
      <w:r>
        <w:rPr>
          <w:b/>
          <w:w w:val="105"/>
          <w:sz w:val="19"/>
        </w:rPr>
        <w:t>Intelligence</w:t>
      </w:r>
      <w:r>
        <w:rPr>
          <w:w w:val="105"/>
          <w:sz w:val="19"/>
        </w:rPr>
        <w:t>, measuring reasoning and</w:t>
      </w:r>
      <w:r>
        <w:rPr>
          <w:spacing w:val="-3"/>
          <w:w w:val="105"/>
          <w:sz w:val="19"/>
        </w:rPr>
        <w:t> </w:t>
      </w:r>
      <w:r>
        <w:rPr>
          <w:w w:val="105"/>
          <w:sz w:val="19"/>
        </w:rPr>
        <w:t>memory</w:t>
      </w:r>
    </w:p>
    <w:p>
      <w:pPr>
        <w:pStyle w:val="ListParagraph"/>
        <w:numPr>
          <w:ilvl w:val="0"/>
          <w:numId w:val="4"/>
        </w:numPr>
        <w:tabs>
          <w:tab w:pos="419" w:val="left" w:leader="none"/>
        </w:tabs>
        <w:spacing w:line="240" w:lineRule="auto" w:before="11" w:after="0"/>
        <w:ind w:left="419" w:right="0" w:hanging="187"/>
        <w:jc w:val="left"/>
        <w:rPr>
          <w:sz w:val="19"/>
        </w:rPr>
      </w:pPr>
      <w:r>
        <w:rPr>
          <w:b/>
          <w:w w:val="105"/>
          <w:sz w:val="19"/>
        </w:rPr>
        <w:t>Wisdom</w:t>
      </w:r>
      <w:r>
        <w:rPr>
          <w:w w:val="105"/>
          <w:sz w:val="19"/>
        </w:rPr>
        <w:t>, measuring perception and insight</w:t>
      </w:r>
    </w:p>
    <w:p>
      <w:pPr>
        <w:pStyle w:val="ListParagraph"/>
        <w:numPr>
          <w:ilvl w:val="0"/>
          <w:numId w:val="4"/>
        </w:numPr>
        <w:tabs>
          <w:tab w:pos="419" w:val="left" w:leader="none"/>
        </w:tabs>
        <w:spacing w:line="240" w:lineRule="auto" w:before="7" w:after="0"/>
        <w:ind w:left="419" w:right="0" w:hanging="187"/>
        <w:jc w:val="left"/>
        <w:rPr>
          <w:sz w:val="19"/>
        </w:rPr>
      </w:pPr>
      <w:r>
        <w:rPr>
          <w:b/>
          <w:w w:val="105"/>
          <w:sz w:val="19"/>
        </w:rPr>
        <w:t>Charisma</w:t>
      </w:r>
      <w:r>
        <w:rPr>
          <w:w w:val="105"/>
          <w:sz w:val="19"/>
        </w:rPr>
        <w:t>, measuring force of</w:t>
      </w:r>
      <w:r>
        <w:rPr>
          <w:spacing w:val="-1"/>
          <w:w w:val="105"/>
          <w:sz w:val="19"/>
        </w:rPr>
        <w:t> </w:t>
      </w:r>
      <w:r>
        <w:rPr>
          <w:w w:val="105"/>
          <w:sz w:val="19"/>
        </w:rPr>
        <w:t>personality</w:t>
      </w:r>
    </w:p>
    <w:p>
      <w:pPr>
        <w:pStyle w:val="BodyText"/>
        <w:spacing w:line="252" w:lineRule="auto" w:before="75"/>
      </w:pPr>
      <w:r>
        <w:rPr>
          <w:w w:val="103"/>
        </w:rPr>
        <w:t>Is</w:t>
      </w:r>
      <w:r>
        <w:rPr/>
        <w:t> </w:t>
      </w:r>
      <w:r>
        <w:rPr>
          <w:w w:val="103"/>
        </w:rPr>
        <w:t>a</w:t>
      </w:r>
      <w:r>
        <w:rPr/>
        <w:t> </w:t>
      </w:r>
      <w:r>
        <w:rPr>
          <w:w w:val="103"/>
        </w:rPr>
        <w:t>c</w:t>
      </w:r>
      <w:r>
        <w:rPr>
          <w:w w:val="103"/>
        </w:rPr>
        <w:t>h</w:t>
      </w:r>
      <w:r>
        <w:rPr>
          <w:w w:val="103"/>
        </w:rPr>
        <w:t>a</w:t>
      </w:r>
      <w:r>
        <w:rPr>
          <w:w w:val="103"/>
        </w:rPr>
        <w:t>r</w:t>
      </w:r>
      <w:r>
        <w:rPr>
          <w:w w:val="103"/>
        </w:rPr>
        <w:t>a</w:t>
      </w:r>
      <w:r>
        <w:rPr>
          <w:w w:val="103"/>
        </w:rPr>
        <w:t>c</w:t>
      </w:r>
      <w:r>
        <w:rPr>
          <w:w w:val="103"/>
        </w:rPr>
        <w:t>te</w:t>
      </w:r>
      <w:r>
        <w:rPr>
          <w:w w:val="103"/>
        </w:rPr>
        <w:t>r</w:t>
      </w:r>
      <w:r>
        <w:rPr/>
        <w:t> </w:t>
      </w:r>
      <w:r>
        <w:rPr>
          <w:w w:val="103"/>
        </w:rPr>
        <w:t>m</w:t>
      </w:r>
      <w:r>
        <w:rPr>
          <w:w w:val="103"/>
        </w:rPr>
        <w:t>u</w:t>
      </w:r>
      <w:r>
        <w:rPr>
          <w:w w:val="103"/>
        </w:rPr>
        <w:t>s</w:t>
      </w:r>
      <w:r>
        <w:rPr>
          <w:w w:val="103"/>
        </w:rPr>
        <w:t>c</w:t>
      </w:r>
      <w:r>
        <w:rPr>
          <w:w w:val="103"/>
        </w:rPr>
        <w:t>l</w:t>
      </w:r>
      <w:r>
        <w:rPr>
          <w:w w:val="103"/>
        </w:rPr>
        <w:t>e</w:t>
      </w:r>
      <w:r>
        <w:rPr>
          <w:w w:val="31"/>
        </w:rPr>
        <w:t>-­‐‑</w:t>
      </w:r>
      <w:r>
        <w:rPr>
          <w:w w:val="103"/>
        </w:rPr>
        <w:t>bound</w:t>
      </w:r>
      <w:r>
        <w:rPr/>
        <w:t> </w:t>
      </w:r>
      <w:r>
        <w:rPr>
          <w:w w:val="103"/>
        </w:rPr>
        <w:t>a</w:t>
      </w:r>
      <w:r>
        <w:rPr>
          <w:w w:val="103"/>
        </w:rPr>
        <w:t>nd</w:t>
      </w:r>
      <w:r>
        <w:rPr/>
        <w:t> </w:t>
      </w:r>
      <w:r>
        <w:rPr>
          <w:w w:val="103"/>
        </w:rPr>
        <w:t>i</w:t>
      </w:r>
      <w:r>
        <w:rPr>
          <w:w w:val="103"/>
        </w:rPr>
        <w:t>ns</w:t>
      </w:r>
      <w:r>
        <w:rPr>
          <w:w w:val="103"/>
        </w:rPr>
        <w:t>i</w:t>
      </w:r>
      <w:r>
        <w:rPr>
          <w:w w:val="103"/>
        </w:rPr>
        <w:t>g</w:t>
      </w:r>
      <w:r>
        <w:rPr>
          <w:w w:val="103"/>
        </w:rPr>
        <w:t>h</w:t>
      </w:r>
      <w:r>
        <w:rPr>
          <w:w w:val="103"/>
        </w:rPr>
        <w:t>t</w:t>
      </w:r>
      <w:r>
        <w:rPr>
          <w:w w:val="103"/>
        </w:rPr>
        <w:t>f</w:t>
      </w:r>
      <w:r>
        <w:rPr>
          <w:w w:val="103"/>
        </w:rPr>
        <w:t>ul?</w:t>
      </w:r>
      <w:r>
        <w:rPr/>
        <w:t> </w:t>
      </w:r>
      <w:r>
        <w:rPr>
          <w:w w:val="103"/>
        </w:rPr>
        <w:t>B</w:t>
      </w:r>
      <w:r>
        <w:rPr>
          <w:w w:val="103"/>
        </w:rPr>
        <w:t>r</w:t>
      </w:r>
      <w:r>
        <w:rPr>
          <w:w w:val="103"/>
        </w:rPr>
        <w:t>i</w:t>
      </w:r>
      <w:r>
        <w:rPr>
          <w:w w:val="103"/>
        </w:rPr>
        <w:t>ll</w:t>
      </w:r>
      <w:r>
        <w:rPr>
          <w:w w:val="103"/>
        </w:rPr>
        <w:t>i</w:t>
      </w:r>
      <w:r>
        <w:rPr>
          <w:w w:val="103"/>
        </w:rPr>
        <w:t>ant </w:t>
      </w:r>
      <w:r>
        <w:rPr>
          <w:w w:val="105"/>
        </w:rPr>
        <w:t>and charming? Nimble and hardy? Ability scores define these qualities—a creature’s assets as well as weaknesses.</w:t>
      </w:r>
    </w:p>
    <w:p>
      <w:pPr>
        <w:pStyle w:val="BodyText"/>
        <w:spacing w:line="252" w:lineRule="auto" w:before="1"/>
        <w:ind w:right="50" w:firstLine="187"/>
      </w:pPr>
      <w:r>
        <w:rPr>
          <w:w w:val="105"/>
        </w:rPr>
        <w:t>The three main rolls of the game—the ability check, the saving throw, and the attack roll—rely on the six ability scores. The book’s introduction describes the basic rule behind these rolls: roll a d20, add an ability modifier derived from one of the six ability scores, and compare the total to a target number.</w:t>
      </w:r>
    </w:p>
    <w:p>
      <w:pPr>
        <w:pStyle w:val="BodyText"/>
        <w:spacing w:before="1"/>
        <w:ind w:left="0"/>
        <w:rPr>
          <w:sz w:val="20"/>
        </w:rPr>
      </w:pPr>
    </w:p>
    <w:p>
      <w:pPr>
        <w:pStyle w:val="Heading2"/>
        <w:spacing w:before="1"/>
      </w:pPr>
      <w:r>
        <w:rPr>
          <w:color w:val="943634"/>
        </w:rPr>
        <w:t>Ability</w:t>
      </w:r>
      <w:r>
        <w:rPr>
          <w:color w:val="943634"/>
          <w:spacing w:val="-57"/>
        </w:rPr>
        <w:t> </w:t>
      </w:r>
      <w:r>
        <w:rPr>
          <w:color w:val="943634"/>
        </w:rPr>
        <w:t>Scores</w:t>
      </w:r>
      <w:r>
        <w:rPr>
          <w:color w:val="943634"/>
          <w:spacing w:val="-57"/>
        </w:rPr>
        <w:t> </w:t>
      </w:r>
      <w:r>
        <w:rPr>
          <w:color w:val="943634"/>
        </w:rPr>
        <w:t>and</w:t>
      </w:r>
      <w:r>
        <w:rPr>
          <w:color w:val="943634"/>
          <w:spacing w:val="-56"/>
        </w:rPr>
        <w:t> </w:t>
      </w:r>
      <w:r>
        <w:rPr>
          <w:color w:val="943634"/>
        </w:rPr>
        <w:t>Modifiers</w:t>
      </w:r>
    </w:p>
    <w:p>
      <w:pPr>
        <w:pStyle w:val="BodyText"/>
        <w:spacing w:line="254" w:lineRule="auto" w:before="18"/>
        <w:ind w:right="142"/>
      </w:pPr>
      <w:r>
        <w:rPr>
          <w:w w:val="105"/>
        </w:rPr>
        <w:t>Each of a creature’s abilities has a score, a number that defines the magnitude of that ability. An ability score is not just a measure of innate capabilities, but also encompasses a creature’s training and competence in activities related to that ability.</w:t>
      </w:r>
    </w:p>
    <w:p>
      <w:pPr>
        <w:pStyle w:val="BodyText"/>
        <w:spacing w:line="252" w:lineRule="auto"/>
        <w:ind w:right="108" w:firstLine="187"/>
      </w:pPr>
      <w:r>
        <w:rPr>
          <w:w w:val="105"/>
        </w:rPr>
        <w:t>A score of 10 or 11 is the normal human average, but adventurers and many monsters are a cut above average in most abilities. A score of 18 is the highest that a person usually reaches. Adventurers can have scores as high as 20, and monsters and divine beings can have scores as high as 30.</w:t>
      </w:r>
    </w:p>
    <w:p>
      <w:pPr>
        <w:pStyle w:val="BodyText"/>
        <w:spacing w:line="252" w:lineRule="auto"/>
        <w:ind w:right="185" w:firstLine="187"/>
      </w:pPr>
      <w:r>
        <w:rPr>
          <w:w w:val="105"/>
        </w:rPr>
        <w:t>Each ability also has a modifier, derived from the score and ranging from </w:t>
      </w:r>
      <w:r>
        <w:rPr>
          <w:w w:val="105"/>
          <w:position w:val="2"/>
        </w:rPr>
        <w:t>−</w:t>
      </w:r>
      <w:r>
        <w:rPr>
          <w:w w:val="105"/>
        </w:rPr>
        <w:t>5 (for an ability score of 1) to +10 (for a score of 30). The Ability Scores and Modifiers table notes the ability modifiers for the range of possible ability scores, from 1 to 30.</w:t>
      </w:r>
    </w:p>
    <w:p>
      <w:pPr>
        <w:spacing w:before="111"/>
        <w:ind w:left="232" w:right="0" w:firstLine="0"/>
        <w:jc w:val="left"/>
        <w:rPr>
          <w:rFonts w:ascii="Carlito"/>
          <w:b/>
          <w:sz w:val="24"/>
        </w:rPr>
      </w:pPr>
      <w:r>
        <w:rPr>
          <w:rFonts w:ascii="Carlito"/>
          <w:b/>
          <w:sz w:val="24"/>
        </w:rPr>
        <w:t>Ability Scores and Modifiers</w:t>
      </w:r>
    </w:p>
    <w:p>
      <w:pPr>
        <w:tabs>
          <w:tab w:pos="903" w:val="left" w:leader="none"/>
        </w:tabs>
        <w:spacing w:before="71"/>
        <w:ind w:left="232" w:right="0" w:firstLine="0"/>
        <w:jc w:val="left"/>
        <w:rPr>
          <w:rFonts w:ascii="Carlito"/>
          <w:b/>
          <w:sz w:val="17"/>
        </w:rPr>
      </w:pPr>
      <w:r>
        <w:rPr>
          <w:rFonts w:ascii="Carlito"/>
          <w:b/>
          <w:w w:val="105"/>
          <w:sz w:val="17"/>
        </w:rPr>
        <w:t>Score</w:t>
        <w:tab/>
        <w:t>Modifier</w:t>
      </w:r>
    </w:p>
    <w:p>
      <w:pPr>
        <w:pStyle w:val="BodyText"/>
        <w:spacing w:line="220" w:lineRule="exact"/>
        <w:ind w:left="126"/>
        <w:rPr>
          <w:rFonts w:ascii="Carlito"/>
          <w:sz w:val="20"/>
        </w:rPr>
      </w:pPr>
      <w:r>
        <w:rPr>
          <w:rFonts w:ascii="Carlito"/>
          <w:position w:val="-3"/>
          <w:sz w:val="20"/>
        </w:rPr>
        <w:pict>
          <v:shape style="width:76.8pt;height:11.05pt;mso-position-horizontal-relative:char;mso-position-vertical-relative:line" type="#_x0000_t202" filled="true" fillcolor="#eeece1" stroked="false">
            <w10:anchorlock/>
            <v:textbox inset="0,0,0,0">
              <w:txbxContent>
                <w:p>
                  <w:pPr>
                    <w:tabs>
                      <w:tab w:pos="1012" w:val="left" w:leader="none"/>
                    </w:tabs>
                    <w:spacing w:before="6"/>
                    <w:ind w:left="287" w:right="0" w:firstLine="0"/>
                    <w:jc w:val="left"/>
                    <w:rPr>
                      <w:rFonts w:ascii="Carlito" w:hAnsi="Carlito"/>
                      <w:sz w:val="17"/>
                    </w:rPr>
                  </w:pPr>
                  <w:r>
                    <w:rPr>
                      <w:rFonts w:ascii="Carlito" w:hAnsi="Carlito"/>
                      <w:w w:val="105"/>
                      <w:sz w:val="17"/>
                    </w:rPr>
                    <w:t>1</w:t>
                    <w:tab/>
                    <w:t>−5</w:t>
                  </w:r>
                </w:p>
              </w:txbxContent>
            </v:textbox>
            <v:fill type="solid"/>
          </v:shape>
        </w:pict>
      </w:r>
      <w:r>
        <w:rPr>
          <w:rFonts w:ascii="Carlito"/>
          <w:position w:val="-3"/>
          <w:sz w:val="20"/>
        </w:rPr>
      </w:r>
    </w:p>
    <w:p>
      <w:pPr>
        <w:tabs>
          <w:tab w:pos="1138" w:val="left" w:leader="none"/>
        </w:tabs>
        <w:spacing w:before="9"/>
        <w:ind w:left="323" w:right="0" w:firstLine="0"/>
        <w:jc w:val="left"/>
        <w:rPr>
          <w:rFonts w:ascii="Carlito" w:hAnsi="Carlito"/>
          <w:sz w:val="17"/>
        </w:rPr>
      </w:pPr>
      <w:r>
        <w:rPr>
          <w:rFonts w:ascii="Carlito" w:hAnsi="Carlito"/>
          <w:w w:val="105"/>
          <w:sz w:val="17"/>
        </w:rPr>
        <w:t>2–3</w:t>
        <w:tab/>
        <w:t>−4</w:t>
      </w:r>
    </w:p>
    <w:p>
      <w:pPr>
        <w:pStyle w:val="BodyText"/>
        <w:spacing w:line="220" w:lineRule="exact"/>
        <w:ind w:left="126"/>
        <w:rPr>
          <w:rFonts w:ascii="Carlito"/>
          <w:sz w:val="20"/>
        </w:rPr>
      </w:pPr>
      <w:r>
        <w:rPr>
          <w:rFonts w:ascii="Carlito"/>
          <w:position w:val="-3"/>
          <w:sz w:val="20"/>
        </w:rPr>
        <w:pict>
          <v:shape style="width:76.8pt;height:11.05pt;mso-position-horizontal-relative:char;mso-position-vertical-relative:line" type="#_x0000_t202" filled="true" fillcolor="#eeece1" stroked="false">
            <w10:anchorlock/>
            <v:textbox inset="0,0,0,0">
              <w:txbxContent>
                <w:p>
                  <w:pPr>
                    <w:tabs>
                      <w:tab w:pos="1012" w:val="left" w:leader="none"/>
                    </w:tabs>
                    <w:spacing w:before="6"/>
                    <w:ind w:left="197" w:right="0" w:firstLine="0"/>
                    <w:jc w:val="left"/>
                    <w:rPr>
                      <w:rFonts w:ascii="Carlito" w:hAnsi="Carlito"/>
                      <w:sz w:val="17"/>
                    </w:rPr>
                  </w:pPr>
                  <w:r>
                    <w:rPr>
                      <w:rFonts w:ascii="Carlito" w:hAnsi="Carlito"/>
                      <w:w w:val="105"/>
                      <w:sz w:val="17"/>
                    </w:rPr>
                    <w:t>4–5</w:t>
                    <w:tab/>
                    <w:t>−3</w:t>
                  </w:r>
                </w:p>
              </w:txbxContent>
            </v:textbox>
            <v:fill type="solid"/>
          </v:shape>
        </w:pict>
      </w:r>
      <w:r>
        <w:rPr>
          <w:rFonts w:ascii="Carlito"/>
          <w:position w:val="-3"/>
          <w:sz w:val="20"/>
        </w:rPr>
      </w:r>
    </w:p>
    <w:p>
      <w:pPr>
        <w:tabs>
          <w:tab w:pos="1138" w:val="left" w:leader="none"/>
        </w:tabs>
        <w:spacing w:before="14"/>
        <w:ind w:left="323" w:right="0" w:firstLine="0"/>
        <w:jc w:val="left"/>
        <w:rPr>
          <w:rFonts w:ascii="Carlito" w:hAnsi="Carlito"/>
          <w:sz w:val="17"/>
        </w:rPr>
      </w:pPr>
      <w:r>
        <w:rPr>
          <w:rFonts w:ascii="Carlito" w:hAnsi="Carlito"/>
          <w:w w:val="105"/>
          <w:sz w:val="17"/>
        </w:rPr>
        <w:t>6–7</w:t>
        <w:tab/>
        <w:t>−2</w:t>
      </w:r>
    </w:p>
    <w:p>
      <w:pPr>
        <w:pStyle w:val="BodyText"/>
        <w:spacing w:line="220" w:lineRule="exact"/>
        <w:ind w:left="126"/>
        <w:rPr>
          <w:rFonts w:ascii="Carlito"/>
          <w:sz w:val="20"/>
        </w:rPr>
      </w:pPr>
      <w:r>
        <w:rPr>
          <w:rFonts w:ascii="Carlito"/>
          <w:position w:val="-3"/>
          <w:sz w:val="20"/>
        </w:rPr>
        <w:pict>
          <v:shape style="width:76.8pt;height:11.05pt;mso-position-horizontal-relative:char;mso-position-vertical-relative:line" type="#_x0000_t202" filled="true" fillcolor="#eeece1" stroked="false">
            <w10:anchorlock/>
            <v:textbox inset="0,0,0,0">
              <w:txbxContent>
                <w:p>
                  <w:pPr>
                    <w:tabs>
                      <w:tab w:pos="1012" w:val="left" w:leader="none"/>
                    </w:tabs>
                    <w:spacing w:before="6"/>
                    <w:ind w:left="197" w:right="0" w:firstLine="0"/>
                    <w:jc w:val="left"/>
                    <w:rPr>
                      <w:rFonts w:ascii="Carlito" w:hAnsi="Carlito"/>
                      <w:sz w:val="17"/>
                    </w:rPr>
                  </w:pPr>
                  <w:r>
                    <w:rPr>
                      <w:rFonts w:ascii="Carlito" w:hAnsi="Carlito"/>
                      <w:w w:val="105"/>
                      <w:sz w:val="17"/>
                    </w:rPr>
                    <w:t>8–9</w:t>
                    <w:tab/>
                    <w:t>−1</w:t>
                  </w:r>
                </w:p>
              </w:txbxContent>
            </v:textbox>
            <v:fill type="solid"/>
          </v:shape>
        </w:pict>
      </w:r>
      <w:r>
        <w:rPr>
          <w:rFonts w:ascii="Carlito"/>
          <w:position w:val="-3"/>
          <w:sz w:val="20"/>
        </w:rPr>
      </w:r>
    </w:p>
    <w:p>
      <w:pPr>
        <w:tabs>
          <w:tab w:pos="1138" w:val="left" w:leader="none"/>
        </w:tabs>
        <w:spacing w:before="9"/>
        <w:ind w:left="232" w:right="0" w:firstLine="0"/>
        <w:jc w:val="left"/>
        <w:rPr>
          <w:rFonts w:ascii="Carlito" w:hAnsi="Carlito"/>
          <w:sz w:val="17"/>
        </w:rPr>
      </w:pPr>
      <w:r>
        <w:rPr>
          <w:rFonts w:ascii="Carlito" w:hAnsi="Carlito"/>
          <w:w w:val="105"/>
          <w:sz w:val="17"/>
        </w:rPr>
        <w:t>10–11</w:t>
        <w:tab/>
        <w:t>+0</w:t>
      </w:r>
    </w:p>
    <w:p>
      <w:pPr>
        <w:pStyle w:val="BodyText"/>
        <w:spacing w:before="6"/>
        <w:ind w:left="0"/>
        <w:rPr>
          <w:rFonts w:ascii="Carlito"/>
          <w:sz w:val="6"/>
        </w:rPr>
      </w:pPr>
      <w:r>
        <w:rPr/>
        <w:br w:type="column"/>
      </w:r>
      <w:r>
        <w:rPr>
          <w:rFonts w:ascii="Carlito"/>
          <w:sz w:val="6"/>
        </w:rPr>
      </w:r>
    </w:p>
    <w:p>
      <w:pPr>
        <w:pStyle w:val="BodyText"/>
        <w:spacing w:line="220" w:lineRule="exact"/>
        <w:ind w:left="121"/>
        <w:rPr>
          <w:rFonts w:ascii="Carlito"/>
          <w:sz w:val="20"/>
        </w:rPr>
      </w:pPr>
      <w:r>
        <w:rPr>
          <w:rFonts w:ascii="Carlito"/>
          <w:position w:val="-3"/>
          <w:sz w:val="20"/>
        </w:rPr>
        <w:pict>
          <v:shape style="width:77.05pt;height:11.05pt;mso-position-horizontal-relative:char;mso-position-vertical-relative:line" type="#_x0000_t202" filled="true" fillcolor="#eeece1" stroked="false">
            <w10:anchorlock/>
            <v:textbox inset="0,0,0,0">
              <w:txbxContent>
                <w:p>
                  <w:pPr>
                    <w:tabs>
                      <w:tab w:pos="1017" w:val="left" w:leader="none"/>
                    </w:tabs>
                    <w:spacing w:before="6"/>
                    <w:ind w:left="110" w:right="0" w:firstLine="0"/>
                    <w:jc w:val="left"/>
                    <w:rPr>
                      <w:rFonts w:ascii="Carlito" w:hAnsi="Carlito"/>
                      <w:sz w:val="17"/>
                    </w:rPr>
                  </w:pPr>
                  <w:r>
                    <w:rPr>
                      <w:rFonts w:ascii="Carlito" w:hAnsi="Carlito"/>
                      <w:w w:val="105"/>
                      <w:sz w:val="17"/>
                    </w:rPr>
                    <w:t>12–13</w:t>
                    <w:tab/>
                    <w:t>+1</w:t>
                  </w:r>
                </w:p>
              </w:txbxContent>
            </v:textbox>
            <v:fill type="solid"/>
          </v:shape>
        </w:pict>
      </w:r>
      <w:r>
        <w:rPr>
          <w:rFonts w:ascii="Carlito"/>
          <w:position w:val="-3"/>
          <w:sz w:val="20"/>
        </w:rPr>
      </w:r>
    </w:p>
    <w:p>
      <w:pPr>
        <w:tabs>
          <w:tab w:pos="906" w:val="left" w:leader="none"/>
        </w:tabs>
        <w:spacing w:before="7"/>
        <w:ind w:left="0" w:right="3658" w:firstLine="0"/>
        <w:jc w:val="right"/>
        <w:rPr>
          <w:rFonts w:ascii="Carlito" w:hAnsi="Carlito"/>
          <w:sz w:val="17"/>
        </w:rPr>
      </w:pPr>
      <w:r>
        <w:rPr>
          <w:rFonts w:ascii="Carlito" w:hAnsi="Carlito"/>
          <w:w w:val="105"/>
          <w:sz w:val="17"/>
        </w:rPr>
        <w:t>14–15</w:t>
        <w:tab/>
        <w:t>+2</w:t>
      </w:r>
    </w:p>
    <w:p>
      <w:pPr>
        <w:pStyle w:val="BodyText"/>
        <w:spacing w:line="216" w:lineRule="exact"/>
        <w:ind w:left="121"/>
        <w:rPr>
          <w:rFonts w:ascii="Carlito"/>
          <w:sz w:val="20"/>
        </w:rPr>
      </w:pPr>
      <w:r>
        <w:rPr>
          <w:rFonts w:ascii="Carlito"/>
          <w:position w:val="-3"/>
          <w:sz w:val="20"/>
        </w:rPr>
        <w:pict>
          <v:shape style="width:77.05pt;height:10.8pt;mso-position-horizontal-relative:char;mso-position-vertical-relative:line" type="#_x0000_t202" filled="true" fillcolor="#eeece1" stroked="false">
            <w10:anchorlock/>
            <v:textbox inset="0,0,0,0">
              <w:txbxContent>
                <w:p>
                  <w:pPr>
                    <w:tabs>
                      <w:tab w:pos="1017" w:val="left" w:leader="none"/>
                    </w:tabs>
                    <w:spacing w:before="6"/>
                    <w:ind w:left="110" w:right="0" w:firstLine="0"/>
                    <w:jc w:val="left"/>
                    <w:rPr>
                      <w:rFonts w:ascii="Carlito" w:hAnsi="Carlito"/>
                      <w:sz w:val="17"/>
                    </w:rPr>
                  </w:pPr>
                  <w:r>
                    <w:rPr>
                      <w:rFonts w:ascii="Carlito" w:hAnsi="Carlito"/>
                      <w:w w:val="105"/>
                      <w:sz w:val="17"/>
                    </w:rPr>
                    <w:t>16–17</w:t>
                    <w:tab/>
                    <w:t>+3</w:t>
                  </w:r>
                </w:p>
              </w:txbxContent>
            </v:textbox>
            <v:fill type="solid"/>
          </v:shape>
        </w:pict>
      </w:r>
      <w:r>
        <w:rPr>
          <w:rFonts w:ascii="Carlito"/>
          <w:position w:val="-3"/>
          <w:sz w:val="20"/>
        </w:rPr>
      </w:r>
    </w:p>
    <w:p>
      <w:pPr>
        <w:tabs>
          <w:tab w:pos="906" w:val="left" w:leader="none"/>
        </w:tabs>
        <w:spacing w:before="14"/>
        <w:ind w:left="0" w:right="3658" w:firstLine="0"/>
        <w:jc w:val="right"/>
        <w:rPr>
          <w:rFonts w:ascii="Carlito" w:hAnsi="Carlito"/>
          <w:sz w:val="17"/>
        </w:rPr>
      </w:pPr>
      <w:r>
        <w:rPr>
          <w:rFonts w:ascii="Carlito" w:hAnsi="Carlito"/>
          <w:w w:val="105"/>
          <w:sz w:val="17"/>
        </w:rPr>
        <w:t>18–19</w:t>
        <w:tab/>
        <w:t>+4</w:t>
      </w:r>
    </w:p>
    <w:p>
      <w:pPr>
        <w:pStyle w:val="BodyText"/>
        <w:spacing w:line="220" w:lineRule="exact"/>
        <w:ind w:left="121"/>
        <w:rPr>
          <w:rFonts w:ascii="Carlito"/>
          <w:sz w:val="20"/>
        </w:rPr>
      </w:pPr>
      <w:r>
        <w:rPr>
          <w:rFonts w:ascii="Carlito"/>
          <w:position w:val="-3"/>
          <w:sz w:val="20"/>
        </w:rPr>
        <w:pict>
          <v:shape style="width:77.05pt;height:11.05pt;mso-position-horizontal-relative:char;mso-position-vertical-relative:line" type="#_x0000_t202" filled="true" fillcolor="#eeece1" stroked="false">
            <w10:anchorlock/>
            <v:textbox inset="0,0,0,0">
              <w:txbxContent>
                <w:p>
                  <w:pPr>
                    <w:tabs>
                      <w:tab w:pos="1017" w:val="left" w:leader="none"/>
                    </w:tabs>
                    <w:spacing w:before="6"/>
                    <w:ind w:left="110" w:right="0" w:firstLine="0"/>
                    <w:jc w:val="left"/>
                    <w:rPr>
                      <w:rFonts w:ascii="Carlito" w:hAnsi="Carlito"/>
                      <w:sz w:val="17"/>
                    </w:rPr>
                  </w:pPr>
                  <w:r>
                    <w:rPr>
                      <w:rFonts w:ascii="Carlito" w:hAnsi="Carlito"/>
                      <w:w w:val="105"/>
                      <w:sz w:val="17"/>
                    </w:rPr>
                    <w:t>20–21</w:t>
                    <w:tab/>
                    <w:t>+5</w:t>
                  </w:r>
                </w:p>
              </w:txbxContent>
            </v:textbox>
            <v:fill type="solid"/>
          </v:shape>
        </w:pict>
      </w:r>
      <w:r>
        <w:rPr>
          <w:rFonts w:ascii="Carlito"/>
          <w:position w:val="-3"/>
          <w:sz w:val="20"/>
        </w:rPr>
      </w:r>
    </w:p>
    <w:p>
      <w:pPr>
        <w:tabs>
          <w:tab w:pos="906" w:val="left" w:leader="none"/>
        </w:tabs>
        <w:spacing w:before="14"/>
        <w:ind w:left="0" w:right="3658" w:firstLine="0"/>
        <w:jc w:val="right"/>
        <w:rPr>
          <w:rFonts w:ascii="Carlito" w:hAnsi="Carlito"/>
          <w:sz w:val="17"/>
        </w:rPr>
      </w:pPr>
      <w:r>
        <w:rPr>
          <w:rFonts w:ascii="Carlito" w:hAnsi="Carlito"/>
          <w:w w:val="105"/>
          <w:sz w:val="17"/>
        </w:rPr>
        <w:t>22–23</w:t>
        <w:tab/>
        <w:t>+6</w:t>
      </w:r>
    </w:p>
    <w:p>
      <w:pPr>
        <w:pStyle w:val="BodyText"/>
        <w:spacing w:line="216" w:lineRule="exact"/>
        <w:ind w:left="121"/>
        <w:rPr>
          <w:rFonts w:ascii="Carlito"/>
          <w:sz w:val="20"/>
        </w:rPr>
      </w:pPr>
      <w:r>
        <w:rPr>
          <w:rFonts w:ascii="Carlito"/>
          <w:position w:val="-3"/>
          <w:sz w:val="20"/>
        </w:rPr>
        <w:pict>
          <v:shape style="width:77.05pt;height:10.8pt;mso-position-horizontal-relative:char;mso-position-vertical-relative:line" type="#_x0000_t202" filled="true" fillcolor="#eeece1" stroked="false">
            <w10:anchorlock/>
            <v:textbox inset="0,0,0,0">
              <w:txbxContent>
                <w:p>
                  <w:pPr>
                    <w:tabs>
                      <w:tab w:pos="1017" w:val="left" w:leader="none"/>
                    </w:tabs>
                    <w:spacing w:before="6"/>
                    <w:ind w:left="110" w:right="0" w:firstLine="0"/>
                    <w:jc w:val="left"/>
                    <w:rPr>
                      <w:rFonts w:ascii="Carlito" w:hAnsi="Carlito"/>
                      <w:sz w:val="17"/>
                    </w:rPr>
                  </w:pPr>
                  <w:r>
                    <w:rPr>
                      <w:rFonts w:ascii="Carlito" w:hAnsi="Carlito"/>
                      <w:w w:val="105"/>
                      <w:sz w:val="17"/>
                    </w:rPr>
                    <w:t>24–25</w:t>
                    <w:tab/>
                    <w:t>+7</w:t>
                  </w:r>
                </w:p>
              </w:txbxContent>
            </v:textbox>
            <v:fill type="solid"/>
          </v:shape>
        </w:pict>
      </w:r>
      <w:r>
        <w:rPr>
          <w:rFonts w:ascii="Carlito"/>
          <w:position w:val="-3"/>
          <w:sz w:val="20"/>
        </w:rPr>
      </w:r>
    </w:p>
    <w:p>
      <w:pPr>
        <w:tabs>
          <w:tab w:pos="906" w:val="left" w:leader="none"/>
        </w:tabs>
        <w:spacing w:before="13"/>
        <w:ind w:left="0" w:right="3658" w:firstLine="0"/>
        <w:jc w:val="right"/>
        <w:rPr>
          <w:rFonts w:ascii="Carlito" w:hAnsi="Carlito"/>
          <w:sz w:val="17"/>
        </w:rPr>
      </w:pPr>
      <w:r>
        <w:rPr>
          <w:rFonts w:ascii="Carlito" w:hAnsi="Carlito"/>
          <w:w w:val="105"/>
          <w:sz w:val="17"/>
        </w:rPr>
        <w:t>26–27</w:t>
        <w:tab/>
        <w:t>+8</w:t>
      </w:r>
    </w:p>
    <w:p>
      <w:pPr>
        <w:pStyle w:val="BodyText"/>
        <w:spacing w:line="220" w:lineRule="exact"/>
        <w:ind w:left="121"/>
        <w:rPr>
          <w:rFonts w:ascii="Carlito"/>
          <w:sz w:val="20"/>
        </w:rPr>
      </w:pPr>
      <w:r>
        <w:rPr>
          <w:rFonts w:ascii="Carlito"/>
          <w:position w:val="-3"/>
          <w:sz w:val="20"/>
        </w:rPr>
        <w:pict>
          <v:shape style="width:77.05pt;height:11.05pt;mso-position-horizontal-relative:char;mso-position-vertical-relative:line" type="#_x0000_t202" filled="true" fillcolor="#eeece1" stroked="false">
            <w10:anchorlock/>
            <v:textbox inset="0,0,0,0">
              <w:txbxContent>
                <w:p>
                  <w:pPr>
                    <w:tabs>
                      <w:tab w:pos="1017" w:val="left" w:leader="none"/>
                    </w:tabs>
                    <w:spacing w:before="6"/>
                    <w:ind w:left="110" w:right="0" w:firstLine="0"/>
                    <w:jc w:val="left"/>
                    <w:rPr>
                      <w:rFonts w:ascii="Carlito" w:hAnsi="Carlito"/>
                      <w:sz w:val="17"/>
                    </w:rPr>
                  </w:pPr>
                  <w:r>
                    <w:rPr>
                      <w:rFonts w:ascii="Carlito" w:hAnsi="Carlito"/>
                      <w:w w:val="105"/>
                      <w:sz w:val="17"/>
                    </w:rPr>
                    <w:t>28–29</w:t>
                    <w:tab/>
                    <w:t>+9</w:t>
                  </w:r>
                </w:p>
              </w:txbxContent>
            </v:textbox>
            <v:fill type="solid"/>
          </v:shape>
        </w:pict>
      </w:r>
      <w:r>
        <w:rPr>
          <w:rFonts w:ascii="Carlito"/>
          <w:position w:val="-3"/>
          <w:sz w:val="20"/>
        </w:rPr>
      </w:r>
    </w:p>
    <w:p>
      <w:pPr>
        <w:tabs>
          <w:tab w:pos="725" w:val="left" w:leader="none"/>
        </w:tabs>
        <w:spacing w:before="14"/>
        <w:ind w:left="0" w:right="3613" w:firstLine="0"/>
        <w:jc w:val="right"/>
        <w:rPr>
          <w:rFonts w:ascii="Carlito"/>
          <w:sz w:val="17"/>
        </w:rPr>
      </w:pPr>
      <w:r>
        <w:rPr>
          <w:rFonts w:ascii="Carlito"/>
          <w:w w:val="105"/>
          <w:sz w:val="17"/>
        </w:rPr>
        <w:t>30</w:t>
        <w:tab/>
        <w:t>+10</w:t>
      </w:r>
    </w:p>
    <w:p>
      <w:pPr>
        <w:pStyle w:val="BodyText"/>
        <w:spacing w:before="5"/>
        <w:ind w:left="0"/>
        <w:rPr>
          <w:rFonts w:ascii="Carlito"/>
          <w:sz w:val="20"/>
        </w:rPr>
      </w:pPr>
    </w:p>
    <w:p>
      <w:pPr>
        <w:pStyle w:val="BodyText"/>
        <w:spacing w:line="252" w:lineRule="auto"/>
        <w:ind w:right="454" w:firstLine="187"/>
      </w:pPr>
      <w:r>
        <w:rPr>
          <w:w w:val="105"/>
        </w:rPr>
        <w:t>To determine an ability modifier without consulting the table, subtract 10 from the ability score and then divide the total by 2 (round down).</w:t>
      </w:r>
    </w:p>
    <w:p>
      <w:pPr>
        <w:pStyle w:val="BodyText"/>
        <w:spacing w:line="254" w:lineRule="auto"/>
        <w:ind w:right="524" w:firstLine="187"/>
      </w:pPr>
      <w:r>
        <w:rPr>
          <w:w w:val="105"/>
        </w:rPr>
        <w:t>Because ability modifiers affect almost every attack roll, ability check, and saving throw, ability modifiers come up in play more often than their associated scores.</w:t>
      </w:r>
    </w:p>
    <w:p>
      <w:pPr>
        <w:pStyle w:val="BodyText"/>
        <w:spacing w:before="4"/>
        <w:ind w:left="0"/>
      </w:pPr>
    </w:p>
    <w:p>
      <w:pPr>
        <w:pStyle w:val="Heading2"/>
        <w:spacing w:line="244" w:lineRule="auto" w:before="1"/>
        <w:ind w:right="390"/>
      </w:pPr>
      <w:r>
        <w:rPr>
          <w:color w:val="943634"/>
          <w:w w:val="95"/>
        </w:rPr>
        <w:t>Advantage and </w:t>
      </w:r>
      <w:r>
        <w:rPr>
          <w:color w:val="943634"/>
        </w:rPr>
        <w:t>Disadvantage</w:t>
      </w:r>
    </w:p>
    <w:p>
      <w:pPr>
        <w:pStyle w:val="BodyText"/>
        <w:spacing w:line="252" w:lineRule="auto" w:before="10"/>
        <w:ind w:right="242"/>
      </w:pPr>
      <w:r>
        <w:rPr>
          <w:w w:val="105"/>
        </w:rPr>
        <w:t>Sometimes a special ability or spell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w:t>
      </w:r>
      <w:r>
        <w:rPr>
          <w:spacing w:val="2"/>
          <w:w w:val="105"/>
        </w:rPr>
        <w:t> </w:t>
      </w:r>
      <w:r>
        <w:rPr>
          <w:w w:val="105"/>
        </w:rPr>
        <w:t>17.</w:t>
      </w:r>
    </w:p>
    <w:p>
      <w:pPr>
        <w:pStyle w:val="BodyText"/>
        <w:spacing w:line="254" w:lineRule="auto" w:before="8"/>
        <w:ind w:right="277" w:firstLine="187"/>
      </w:pPr>
      <w:r>
        <w:rPr>
          <w:w w:val="105"/>
        </w:rPr>
        <w:t>If multiple situations affect a roll and each one grants advantage or imposes disadvantage on it, you don’t roll more than one additional d20. If two favorable situations grant advantage, for example, you still roll only one additional d20.</w:t>
      </w:r>
    </w:p>
    <w:p>
      <w:pPr>
        <w:pStyle w:val="BodyText"/>
        <w:spacing w:line="252" w:lineRule="auto"/>
        <w:ind w:right="335" w:firstLine="187"/>
      </w:pPr>
      <w:r>
        <w:rPr>
          <w:w w:val="105"/>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pPr>
        <w:pStyle w:val="BodyText"/>
        <w:spacing w:line="252" w:lineRule="auto"/>
        <w:ind w:right="325" w:firstLine="187"/>
      </w:pPr>
      <w:r>
        <w:rPr>
          <w:w w:val="105"/>
        </w:rPr>
        <w:t>When you have advantage or disadvantage and something in the game, such as the halfling’s Lucky trait, lets you reroll the d20, you can reroll only one of the dice. You choose which one. For example, if a halfling has advantage or disadvantage on an ability check and rolls a 1 and a 13, the halfling could use the Lucky trait to reroll the 1.</w:t>
      </w:r>
    </w:p>
    <w:p>
      <w:pPr>
        <w:pStyle w:val="BodyText"/>
        <w:spacing w:line="254" w:lineRule="auto"/>
        <w:ind w:right="281" w:firstLine="187"/>
      </w:pPr>
      <w:r>
        <w:rPr>
          <w:w w:val="105"/>
        </w:rPr>
        <w:t>You usually gain advantage or disadvantage through the use of special abilities, actions, or spells. Inspiration can also give a character advantage. The</w:t>
      </w:r>
    </w:p>
    <w:p>
      <w:pPr>
        <w:spacing w:after="0" w:line="254" w:lineRule="auto"/>
        <w:sectPr>
          <w:pgSz w:w="12240" w:h="15840"/>
          <w:pgMar w:header="0" w:footer="644" w:top="1360" w:bottom="840" w:left="920" w:right="920"/>
          <w:cols w:num="2" w:equalWidth="0">
            <w:col w:w="4833" w:space="586"/>
            <w:col w:w="4981"/>
          </w:cols>
        </w:sectPr>
      </w:pPr>
    </w:p>
    <w:p>
      <w:pPr>
        <w:pStyle w:val="BodyText"/>
        <w:spacing w:line="254" w:lineRule="auto" w:before="86"/>
        <w:ind w:right="274"/>
      </w:pPr>
      <w:r>
        <w:rPr>
          <w:w w:val="105"/>
        </w:rPr>
        <w:t>GM can also decide that circumstances influence a roll in one direction or the other and grant advantage or impose disadvantage as a result.</w:t>
      </w:r>
    </w:p>
    <w:p>
      <w:pPr>
        <w:pStyle w:val="BodyText"/>
        <w:spacing w:before="6"/>
        <w:ind w:left="0"/>
      </w:pPr>
    </w:p>
    <w:p>
      <w:pPr>
        <w:pStyle w:val="Heading2"/>
      </w:pPr>
      <w:r>
        <w:rPr>
          <w:color w:val="943634"/>
        </w:rPr>
        <w:t>Proficiency Bonus</w:t>
      </w:r>
    </w:p>
    <w:p>
      <w:pPr>
        <w:pStyle w:val="BodyText"/>
        <w:spacing w:line="252" w:lineRule="auto" w:before="18"/>
        <w:ind w:right="142"/>
      </w:pPr>
      <w:r>
        <w:rPr>
          <w:w w:val="105"/>
        </w:rPr>
        <w:t>Characters have a proficiency bonus determined by level. Monsters also have this bonus, which is incorporated in their stat blocks. The bonus is used in the rules on ability checks, saving throws, and attack rolls.</w:t>
      </w:r>
    </w:p>
    <w:p>
      <w:pPr>
        <w:pStyle w:val="BodyText"/>
        <w:spacing w:line="252" w:lineRule="auto" w:before="3"/>
        <w:ind w:right="127" w:firstLine="187"/>
      </w:pPr>
      <w:r>
        <w:rPr>
          <w:w w:val="105"/>
        </w:rPr>
        <w:t>Your proficiency bonus can’t be added to a single die roll or other number more than once. For example, if two different rules say you can add your proficiency bonus to a Wisdom saving throw, you nevertheless add the bonus only once when you make the save.</w:t>
      </w:r>
    </w:p>
    <w:p>
      <w:pPr>
        <w:pStyle w:val="BodyText"/>
        <w:spacing w:line="252" w:lineRule="auto" w:before="3"/>
        <w:ind w:right="160" w:firstLine="187"/>
      </w:pPr>
      <w:r>
        <w:rPr>
          <w:w w:val="105"/>
        </w:rPr>
        <w:t>Occasionally, your proficiency bonus might be multiplied or divided (doubled or halved, for example) before you apply it. For example, the rogue’s Expertise feature doubles the proficiency bonus for certain ability checks. If a circumstance suggests that your proficiency bonus applies more than once to the same roll, you still add it only once and multiply or divide it only once.</w:t>
      </w:r>
    </w:p>
    <w:p>
      <w:pPr>
        <w:pStyle w:val="BodyText"/>
        <w:spacing w:line="252" w:lineRule="auto" w:before="6"/>
        <w:ind w:right="61" w:firstLine="187"/>
      </w:pPr>
      <w:r>
        <w:rPr>
          <w:w w:val="105"/>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pPr>
        <w:pStyle w:val="BodyText"/>
        <w:spacing w:line="252" w:lineRule="auto" w:before="9"/>
        <w:ind w:right="75" w:firstLine="187"/>
      </w:pPr>
      <w:r>
        <w:rPr>
          <w:w w:val="105"/>
        </w:rPr>
        <w:t>In general, you don’t multiply your proficiency bonus for attack rolls or saving throws. If a feature or effect allows you to do so, these same rules apply.</w:t>
      </w:r>
    </w:p>
    <w:p>
      <w:pPr>
        <w:pStyle w:val="BodyText"/>
        <w:spacing w:before="8"/>
        <w:ind w:left="0"/>
      </w:pPr>
    </w:p>
    <w:p>
      <w:pPr>
        <w:pStyle w:val="Heading2"/>
      </w:pPr>
      <w:r>
        <w:rPr>
          <w:color w:val="943634"/>
        </w:rPr>
        <w:t>Ability Checks</w:t>
      </w:r>
    </w:p>
    <w:p>
      <w:pPr>
        <w:pStyle w:val="BodyText"/>
        <w:spacing w:line="252" w:lineRule="auto" w:before="23"/>
        <w:ind w:right="51"/>
      </w:pPr>
      <w:r>
        <w:rPr>
          <w:w w:val="105"/>
        </w:rPr>
        <w:t>An ability check tests a character’s or monster’s innate talent and training in an effort to overcome a challenge. The GM calls for an ability check when a character or monster attempts an action (other than an attack) that has a chance of failure. When the outcome is uncertain, the dice determine the results.</w:t>
      </w:r>
    </w:p>
    <w:p>
      <w:pPr>
        <w:pStyle w:val="BodyText"/>
        <w:spacing w:line="254" w:lineRule="auto" w:before="4"/>
        <w:ind w:firstLine="187"/>
      </w:pPr>
      <w:r>
        <w:rPr>
          <w:w w:val="105"/>
        </w:rPr>
        <w:t>For</w:t>
      </w:r>
      <w:r>
        <w:rPr>
          <w:spacing w:val="-13"/>
          <w:w w:val="105"/>
        </w:rPr>
        <w:t> </w:t>
      </w:r>
      <w:r>
        <w:rPr>
          <w:w w:val="105"/>
        </w:rPr>
        <w:t>every</w:t>
      </w:r>
      <w:r>
        <w:rPr>
          <w:spacing w:val="-13"/>
          <w:w w:val="105"/>
        </w:rPr>
        <w:t> </w:t>
      </w:r>
      <w:r>
        <w:rPr>
          <w:w w:val="105"/>
        </w:rPr>
        <w:t>ability</w:t>
      </w:r>
      <w:r>
        <w:rPr>
          <w:spacing w:val="-13"/>
          <w:w w:val="105"/>
        </w:rPr>
        <w:t> </w:t>
      </w:r>
      <w:r>
        <w:rPr>
          <w:w w:val="105"/>
        </w:rPr>
        <w:t>check,</w:t>
      </w:r>
      <w:r>
        <w:rPr>
          <w:spacing w:val="-14"/>
          <w:w w:val="105"/>
        </w:rPr>
        <w:t> </w:t>
      </w:r>
      <w:r>
        <w:rPr>
          <w:w w:val="105"/>
        </w:rPr>
        <w:t>the</w:t>
      </w:r>
      <w:r>
        <w:rPr>
          <w:spacing w:val="-13"/>
          <w:w w:val="105"/>
        </w:rPr>
        <w:t> </w:t>
      </w:r>
      <w:r>
        <w:rPr>
          <w:w w:val="105"/>
        </w:rPr>
        <w:t>GM</w:t>
      </w:r>
      <w:r>
        <w:rPr>
          <w:spacing w:val="-12"/>
          <w:w w:val="105"/>
        </w:rPr>
        <w:t> </w:t>
      </w:r>
      <w:r>
        <w:rPr>
          <w:w w:val="105"/>
        </w:rPr>
        <w:t>decides</w:t>
      </w:r>
      <w:r>
        <w:rPr>
          <w:spacing w:val="-13"/>
          <w:w w:val="105"/>
        </w:rPr>
        <w:t> </w:t>
      </w:r>
      <w:r>
        <w:rPr>
          <w:w w:val="105"/>
        </w:rPr>
        <w:t>which</w:t>
      </w:r>
      <w:r>
        <w:rPr>
          <w:spacing w:val="-13"/>
          <w:w w:val="105"/>
        </w:rPr>
        <w:t> </w:t>
      </w:r>
      <w:r>
        <w:rPr>
          <w:w w:val="105"/>
        </w:rPr>
        <w:t>of</w:t>
      </w:r>
      <w:r>
        <w:rPr>
          <w:spacing w:val="-13"/>
          <w:w w:val="105"/>
        </w:rPr>
        <w:t> </w:t>
      </w:r>
      <w:r>
        <w:rPr>
          <w:w w:val="105"/>
        </w:rPr>
        <w:t>the six</w:t>
      </w:r>
      <w:r>
        <w:rPr>
          <w:spacing w:val="-8"/>
          <w:w w:val="105"/>
        </w:rPr>
        <w:t> </w:t>
      </w:r>
      <w:r>
        <w:rPr>
          <w:w w:val="105"/>
        </w:rPr>
        <w:t>abilities</w:t>
      </w:r>
      <w:r>
        <w:rPr>
          <w:spacing w:val="-7"/>
          <w:w w:val="105"/>
        </w:rPr>
        <w:t> </w:t>
      </w:r>
      <w:r>
        <w:rPr>
          <w:w w:val="105"/>
        </w:rPr>
        <w:t>is</w:t>
      </w:r>
      <w:r>
        <w:rPr>
          <w:spacing w:val="-8"/>
          <w:w w:val="105"/>
        </w:rPr>
        <w:t> </w:t>
      </w:r>
      <w:r>
        <w:rPr>
          <w:w w:val="105"/>
        </w:rPr>
        <w:t>relevant</w:t>
      </w:r>
      <w:r>
        <w:rPr>
          <w:spacing w:val="-7"/>
          <w:w w:val="105"/>
        </w:rPr>
        <w:t> </w:t>
      </w:r>
      <w:r>
        <w:rPr>
          <w:w w:val="105"/>
        </w:rPr>
        <w:t>to</w:t>
      </w:r>
      <w:r>
        <w:rPr>
          <w:spacing w:val="-8"/>
          <w:w w:val="105"/>
        </w:rPr>
        <w:t> </w:t>
      </w:r>
      <w:r>
        <w:rPr>
          <w:w w:val="105"/>
        </w:rPr>
        <w:t>the</w:t>
      </w:r>
      <w:r>
        <w:rPr>
          <w:spacing w:val="-7"/>
          <w:w w:val="105"/>
        </w:rPr>
        <w:t> </w:t>
      </w:r>
      <w:r>
        <w:rPr>
          <w:w w:val="105"/>
        </w:rPr>
        <w:t>task</w:t>
      </w:r>
      <w:r>
        <w:rPr>
          <w:spacing w:val="-8"/>
          <w:w w:val="105"/>
        </w:rPr>
        <w:t> </w:t>
      </w:r>
      <w:r>
        <w:rPr>
          <w:w w:val="105"/>
        </w:rPr>
        <w:t>at</w:t>
      </w:r>
      <w:r>
        <w:rPr>
          <w:spacing w:val="-7"/>
          <w:w w:val="105"/>
        </w:rPr>
        <w:t> </w:t>
      </w:r>
      <w:r>
        <w:rPr>
          <w:w w:val="105"/>
        </w:rPr>
        <w:t>hand</w:t>
      </w:r>
      <w:r>
        <w:rPr>
          <w:spacing w:val="-8"/>
          <w:w w:val="105"/>
        </w:rPr>
        <w:t> </w:t>
      </w:r>
      <w:r>
        <w:rPr>
          <w:w w:val="105"/>
        </w:rPr>
        <w:t>and</w:t>
      </w:r>
      <w:r>
        <w:rPr>
          <w:spacing w:val="-7"/>
          <w:w w:val="105"/>
        </w:rPr>
        <w:t> </w:t>
      </w:r>
      <w:r>
        <w:rPr>
          <w:w w:val="105"/>
        </w:rPr>
        <w:t>the</w:t>
      </w:r>
    </w:p>
    <w:p>
      <w:pPr>
        <w:spacing w:before="77"/>
        <w:ind w:left="232" w:right="0" w:firstLine="0"/>
        <w:jc w:val="left"/>
        <w:rPr>
          <w:rFonts w:ascii="Carlito"/>
          <w:b/>
          <w:sz w:val="24"/>
        </w:rPr>
      </w:pPr>
      <w:r>
        <w:rPr/>
        <w:br w:type="column"/>
      </w:r>
      <w:r>
        <w:rPr>
          <w:rFonts w:ascii="Carlito"/>
          <w:b/>
          <w:sz w:val="24"/>
        </w:rPr>
        <w:t>Typical Difficulty Classes</w:t>
      </w:r>
    </w:p>
    <w:p>
      <w:pPr>
        <w:tabs>
          <w:tab w:pos="1748" w:val="left" w:leader="none"/>
        </w:tabs>
        <w:spacing w:before="71"/>
        <w:ind w:left="232" w:right="0" w:firstLine="0"/>
        <w:jc w:val="left"/>
        <w:rPr>
          <w:rFonts w:ascii="Carlito"/>
          <w:b/>
          <w:sz w:val="17"/>
        </w:rPr>
      </w:pPr>
      <w:r>
        <w:rPr/>
        <w:pict>
          <v:shape style="position:absolute;margin-left:323.040009pt;margin-top:14.043288pt;width:97.2pt;height:11.05pt;mso-position-horizontal-relative:page;mso-position-vertical-relative:paragraph;z-index:15934976" type="#_x0000_t202" filled="true" fillcolor="#eeece1" stroked="false">
            <v:textbox inset="0,0,0,0">
              <w:txbxContent>
                <w:p>
                  <w:pPr>
                    <w:tabs>
                      <w:tab w:pos="1776" w:val="right" w:leader="none"/>
                    </w:tabs>
                    <w:spacing w:before="6"/>
                    <w:ind w:left="110" w:right="0" w:firstLine="0"/>
                    <w:jc w:val="left"/>
                    <w:rPr>
                      <w:rFonts w:ascii="Carlito"/>
                      <w:sz w:val="17"/>
                    </w:rPr>
                  </w:pPr>
                  <w:r>
                    <w:rPr>
                      <w:rFonts w:ascii="Carlito"/>
                      <w:w w:val="105"/>
                      <w:sz w:val="17"/>
                    </w:rPr>
                    <w:t>Very</w:t>
                  </w:r>
                  <w:r>
                    <w:rPr>
                      <w:rFonts w:ascii="Carlito"/>
                      <w:spacing w:val="1"/>
                      <w:w w:val="105"/>
                      <w:sz w:val="17"/>
                    </w:rPr>
                    <w:t> </w:t>
                  </w:r>
                  <w:r>
                    <w:rPr>
                      <w:rFonts w:ascii="Carlito"/>
                      <w:w w:val="105"/>
                      <w:sz w:val="17"/>
                    </w:rPr>
                    <w:t>easy</w:t>
                    <w:tab/>
                    <w:t>5</w:t>
                  </w:r>
                </w:p>
              </w:txbxContent>
            </v:textbox>
            <v:fill type="solid"/>
            <w10:wrap type="none"/>
          </v:shape>
        </w:pict>
      </w:r>
      <w:r>
        <w:rPr>
          <w:rFonts w:ascii="Carlito"/>
          <w:b/>
          <w:w w:val="105"/>
          <w:sz w:val="17"/>
        </w:rPr>
        <w:t>Task Difficulty</w:t>
        <w:tab/>
        <w:t>DC</w:t>
      </w:r>
    </w:p>
    <w:p>
      <w:pPr>
        <w:tabs>
          <w:tab w:pos="1944" w:val="right" w:leader="none"/>
        </w:tabs>
        <w:spacing w:before="229"/>
        <w:ind w:left="232" w:right="0" w:firstLine="0"/>
        <w:jc w:val="left"/>
        <w:rPr>
          <w:rFonts w:ascii="Carlito"/>
          <w:sz w:val="17"/>
        </w:rPr>
      </w:pPr>
      <w:r>
        <w:rPr/>
        <w:pict>
          <v:shape style="position:absolute;margin-left:323.040009pt;margin-top:22.183262pt;width:97.2pt;height:11.05pt;mso-position-horizontal-relative:page;mso-position-vertical-relative:paragraph;z-index:15934464" type="#_x0000_t202" filled="true" fillcolor="#eeece1" stroked="false">
            <v:textbox inset="0,0,0,0">
              <w:txbxContent>
                <w:p>
                  <w:pPr>
                    <w:tabs>
                      <w:tab w:pos="1822" w:val="right" w:leader="none"/>
                    </w:tabs>
                    <w:spacing w:before="6"/>
                    <w:ind w:left="110" w:right="0" w:firstLine="0"/>
                    <w:jc w:val="left"/>
                    <w:rPr>
                      <w:rFonts w:ascii="Carlito"/>
                      <w:sz w:val="17"/>
                    </w:rPr>
                  </w:pPr>
                  <w:r>
                    <w:rPr>
                      <w:rFonts w:ascii="Carlito"/>
                      <w:w w:val="105"/>
                      <w:sz w:val="17"/>
                    </w:rPr>
                    <w:t>Medium</w:t>
                    <w:tab/>
                    <w:t>15</w:t>
                  </w:r>
                </w:p>
              </w:txbxContent>
            </v:textbox>
            <v:fill type="solid"/>
            <w10:wrap type="none"/>
          </v:shape>
        </w:pict>
      </w:r>
      <w:r>
        <w:rPr>
          <w:rFonts w:ascii="Carlito"/>
          <w:w w:val="105"/>
          <w:sz w:val="17"/>
        </w:rPr>
        <w:t>Easy</w:t>
        <w:tab/>
        <w:t>10</w:t>
      </w:r>
    </w:p>
    <w:p>
      <w:pPr>
        <w:tabs>
          <w:tab w:pos="1944" w:val="right" w:leader="none"/>
        </w:tabs>
        <w:spacing w:before="234"/>
        <w:ind w:left="232" w:right="0" w:firstLine="0"/>
        <w:jc w:val="left"/>
        <w:rPr>
          <w:rFonts w:ascii="Carlito"/>
          <w:sz w:val="17"/>
        </w:rPr>
      </w:pPr>
      <w:r>
        <w:rPr/>
        <w:pict>
          <v:shape style="position:absolute;margin-left:323.040009pt;margin-top:22.193245pt;width:97.2pt;height:11.05pt;mso-position-horizontal-relative:page;mso-position-vertical-relative:paragraph;z-index:15933952" type="#_x0000_t202" filled="true" fillcolor="#eeece1" stroked="false">
            <v:textbox inset="0,0,0,0">
              <w:txbxContent>
                <w:p>
                  <w:pPr>
                    <w:tabs>
                      <w:tab w:pos="1822" w:val="right" w:leader="none"/>
                    </w:tabs>
                    <w:spacing w:before="6"/>
                    <w:ind w:left="110" w:right="0" w:firstLine="0"/>
                    <w:jc w:val="left"/>
                    <w:rPr>
                      <w:rFonts w:ascii="Carlito"/>
                      <w:sz w:val="17"/>
                    </w:rPr>
                  </w:pPr>
                  <w:r>
                    <w:rPr>
                      <w:rFonts w:ascii="Carlito"/>
                      <w:w w:val="105"/>
                      <w:sz w:val="17"/>
                    </w:rPr>
                    <w:t>Very</w:t>
                  </w:r>
                  <w:r>
                    <w:rPr>
                      <w:rFonts w:ascii="Carlito"/>
                      <w:spacing w:val="1"/>
                      <w:w w:val="105"/>
                      <w:sz w:val="17"/>
                    </w:rPr>
                    <w:t> </w:t>
                  </w:r>
                  <w:r>
                    <w:rPr>
                      <w:rFonts w:ascii="Carlito"/>
                      <w:w w:val="105"/>
                      <w:sz w:val="17"/>
                    </w:rPr>
                    <w:t>hard</w:t>
                    <w:tab/>
                    <w:t>25</w:t>
                  </w:r>
                </w:p>
              </w:txbxContent>
            </v:textbox>
            <v:fill type="solid"/>
            <w10:wrap type="none"/>
          </v:shape>
        </w:pict>
      </w:r>
      <w:r>
        <w:rPr>
          <w:rFonts w:ascii="Carlito"/>
          <w:w w:val="105"/>
          <w:sz w:val="17"/>
        </w:rPr>
        <w:t>Hard</w:t>
        <w:tab/>
        <w:t>20</w:t>
      </w:r>
    </w:p>
    <w:p>
      <w:pPr>
        <w:tabs>
          <w:tab w:pos="1944" w:val="right" w:leader="none"/>
        </w:tabs>
        <w:spacing w:before="230"/>
        <w:ind w:left="232" w:right="0" w:firstLine="0"/>
        <w:jc w:val="left"/>
        <w:rPr>
          <w:rFonts w:ascii="Carlito"/>
          <w:sz w:val="17"/>
        </w:rPr>
      </w:pPr>
      <w:r>
        <w:rPr>
          <w:rFonts w:ascii="Carlito"/>
          <w:w w:val="105"/>
          <w:sz w:val="17"/>
        </w:rPr>
        <w:t>Nearly</w:t>
      </w:r>
      <w:r>
        <w:rPr>
          <w:rFonts w:ascii="Carlito"/>
          <w:spacing w:val="1"/>
          <w:w w:val="105"/>
          <w:sz w:val="17"/>
        </w:rPr>
        <w:t> </w:t>
      </w:r>
      <w:r>
        <w:rPr>
          <w:rFonts w:ascii="Carlito"/>
          <w:w w:val="105"/>
          <w:sz w:val="17"/>
        </w:rPr>
        <w:t>impossible</w:t>
        <w:tab/>
        <w:t>30</w:t>
      </w:r>
    </w:p>
    <w:p>
      <w:pPr>
        <w:pStyle w:val="BodyText"/>
        <w:spacing w:before="4"/>
        <w:ind w:left="0"/>
        <w:rPr>
          <w:rFonts w:ascii="Carlito"/>
          <w:sz w:val="20"/>
        </w:rPr>
      </w:pPr>
    </w:p>
    <w:p>
      <w:pPr>
        <w:pStyle w:val="BodyText"/>
        <w:spacing w:line="252" w:lineRule="auto" w:before="1"/>
        <w:ind w:right="271" w:firstLine="187"/>
      </w:pPr>
      <w:r>
        <w:rPr>
          <w:w w:val="105"/>
        </w:rPr>
        <w:t>To make an ability check, roll a d20 and add the relevant ability modifier. As with other d20 rolls, apply bonuses and penalties, and compare the total to the DC. If the total equals or exceeds the DC, the ability check is a success—the creature overcomes the challenge at hand. Otherwise, it’s a failure, which means the character or monster makes no progress toward the objective or makes progress combined with a setback determined by the GM.</w:t>
      </w:r>
    </w:p>
    <w:p>
      <w:pPr>
        <w:spacing w:before="112"/>
        <w:ind w:left="232" w:right="0" w:firstLine="0"/>
        <w:jc w:val="left"/>
        <w:rPr>
          <w:rFonts w:ascii="Trebuchet MS"/>
          <w:b/>
          <w:sz w:val="28"/>
        </w:rPr>
      </w:pPr>
      <w:r>
        <w:rPr>
          <w:rFonts w:ascii="Trebuchet MS"/>
          <w:b/>
          <w:color w:val="943634"/>
          <w:sz w:val="28"/>
        </w:rPr>
        <w:t>Contests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71"/>
      </w:pPr>
      <w:r>
        <w:rPr>
          <w:w w:val="105"/>
        </w:rPr>
        <w:t>Sometimes one character’s or monster’s efforts are directly opposed to another’s. This can occur when both of them are trying to do the same thing and only one can succeed, such as attempting to snatch up a magic ring that has fallen on the floor. This situation also applies when one of them is trying to prevent the other one from accomplishing a goal— for example, when a monster tries to force open a door that an adventurer is holding closed. In situations like these, the outcome is determined by a special form of ability check, called a contest.</w:t>
      </w:r>
    </w:p>
    <w:p>
      <w:pPr>
        <w:pStyle w:val="BodyText"/>
        <w:spacing w:line="252" w:lineRule="auto" w:before="5"/>
        <w:ind w:right="318" w:firstLine="187"/>
      </w:pPr>
      <w:r>
        <w:rPr>
          <w:w w:val="105"/>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pPr>
        <w:pStyle w:val="BodyText"/>
        <w:spacing w:line="252" w:lineRule="auto" w:before="6"/>
        <w:ind w:right="227" w:firstLine="187"/>
      </w:pPr>
      <w:r>
        <w:rPr>
          <w:w w:val="105"/>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pPr>
        <w:pStyle w:val="Heading3"/>
        <w:spacing w:line="172" w:lineRule="exact" w:before="116"/>
      </w:pPr>
      <w:r>
        <w:rPr>
          <w:color w:val="943634"/>
        </w:rPr>
        <w:t>Skills</w:t>
      </w:r>
    </w:p>
    <w:p>
      <w:pPr>
        <w:spacing w:after="0" w:line="172" w:lineRule="exact"/>
        <w:sectPr>
          <w:pgSz w:w="12240" w:h="15840"/>
          <w:pgMar w:header="0" w:footer="644" w:top="1360" w:bottom="840" w:left="920" w:right="920"/>
          <w:cols w:num="2" w:equalWidth="0">
            <w:col w:w="4766" w:space="653"/>
            <w:col w:w="4981"/>
          </w:cols>
        </w:sectPr>
      </w:pPr>
    </w:p>
    <w:p>
      <w:pPr>
        <w:pStyle w:val="BodyText"/>
        <w:tabs>
          <w:tab w:pos="5622" w:val="left" w:leader="none"/>
          <w:tab w:pos="10196" w:val="left" w:leader="none"/>
        </w:tabs>
        <w:spacing w:line="216" w:lineRule="exact"/>
        <w:rPr>
          <w:rFonts w:ascii="Times New Roman"/>
        </w:rPr>
      </w:pPr>
      <w:r>
        <w:rPr>
          <w:w w:val="105"/>
        </w:rPr>
        <w:t>difficulty of the task, represented by a Difficulty</w:t>
      </w:r>
      <w:r>
        <w:rPr>
          <w:spacing w:val="-28"/>
          <w:w w:val="105"/>
        </w:rPr>
        <w:t> </w:t>
      </w:r>
      <w:r>
        <w:rPr>
          <w:w w:val="105"/>
        </w:rPr>
        <w:t>Class.</w:t>
      </w:r>
      <w:r>
        <w:rPr/>
        <w:tab/>
      </w:r>
      <w:r>
        <w:rPr>
          <w:rFonts w:ascii="Times New Roman"/>
          <w:w w:val="103"/>
          <w:u w:val="thick" w:color="C4BC96"/>
        </w:rPr>
        <w:t> </w:t>
      </w:r>
      <w:r>
        <w:rPr>
          <w:rFonts w:ascii="Times New Roman"/>
          <w:u w:val="thick" w:color="C4BC96"/>
        </w:rPr>
        <w:tab/>
      </w:r>
    </w:p>
    <w:p>
      <w:pPr>
        <w:spacing w:after="0" w:line="216" w:lineRule="exact"/>
        <w:rPr>
          <w:rFonts w:ascii="Times New Roman"/>
        </w:rPr>
        <w:sectPr>
          <w:type w:val="continuous"/>
          <w:pgSz w:w="12240" w:h="15840"/>
          <w:pgMar w:top="1500" w:bottom="840" w:left="920" w:right="920"/>
        </w:sectPr>
      </w:pPr>
    </w:p>
    <w:p>
      <w:pPr>
        <w:pStyle w:val="BodyText"/>
        <w:spacing w:line="254" w:lineRule="auto" w:before="12"/>
        <w:ind w:right="38"/>
        <w:jc w:val="both"/>
      </w:pPr>
      <w:r>
        <w:rPr>
          <w:w w:val="105"/>
        </w:rPr>
        <w:t>The more difficult a task, the higher its DC. The Typical Difficulty Classes table shows the most common DCs.</w:t>
      </w:r>
    </w:p>
    <w:p>
      <w:pPr>
        <w:pStyle w:val="BodyText"/>
        <w:spacing w:line="254" w:lineRule="auto" w:before="51"/>
        <w:ind w:right="234"/>
      </w:pPr>
      <w:r>
        <w:rPr/>
        <w:br w:type="column"/>
      </w:r>
      <w:r>
        <w:rPr>
          <w:w w:val="105"/>
        </w:rPr>
        <w:t>Each ability covers a broad range of capabilities, including skills that a character or a monster can be proficient in. A skill represents a specific aspect of an</w:t>
      </w:r>
    </w:p>
    <w:p>
      <w:pPr>
        <w:spacing w:after="0" w:line="254" w:lineRule="auto"/>
        <w:sectPr>
          <w:type w:val="continuous"/>
          <w:pgSz w:w="12240" w:h="15840"/>
          <w:pgMar w:top="1500" w:bottom="840" w:left="920" w:right="920"/>
          <w:cols w:num="2" w:equalWidth="0">
            <w:col w:w="4258" w:space="1161"/>
            <w:col w:w="4981"/>
          </w:cols>
        </w:sectPr>
      </w:pPr>
    </w:p>
    <w:p>
      <w:pPr>
        <w:pStyle w:val="BodyText"/>
        <w:spacing w:line="252" w:lineRule="auto" w:before="86"/>
        <w:ind w:right="38"/>
      </w:pPr>
      <w:r>
        <w:rPr>
          <w:w w:val="105"/>
        </w:rPr>
        <w:t>ability score, and an individual’s proficiency in a skill demonstrates a focus on that aspect. (A character’s starting skill proficiencies are determined at character creation, and a monster’s skill proficiencies appear in the monster’s stat</w:t>
      </w:r>
      <w:r>
        <w:rPr>
          <w:spacing w:val="-4"/>
          <w:w w:val="105"/>
        </w:rPr>
        <w:t> </w:t>
      </w:r>
      <w:r>
        <w:rPr>
          <w:w w:val="105"/>
        </w:rPr>
        <w:t>block.)</w:t>
      </w:r>
    </w:p>
    <w:p>
      <w:pPr>
        <w:pStyle w:val="BodyText"/>
        <w:spacing w:line="252" w:lineRule="auto" w:before="3"/>
        <w:ind w:right="38" w:firstLine="187"/>
      </w:pPr>
      <w:r>
        <w:rPr>
          <w:w w:val="105"/>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w:t>
      </w:r>
      <w:r>
        <w:rPr>
          <w:spacing w:val="3"/>
          <w:w w:val="105"/>
        </w:rPr>
        <w:t> </w:t>
      </w:r>
      <w:r>
        <w:rPr>
          <w:w w:val="105"/>
        </w:rPr>
        <w:t>hiding.</w:t>
      </w:r>
    </w:p>
    <w:p>
      <w:pPr>
        <w:pStyle w:val="BodyText"/>
        <w:spacing w:line="252" w:lineRule="auto" w:before="6"/>
        <w:ind w:right="52" w:firstLine="187"/>
      </w:pPr>
      <w:r>
        <w:rPr>
          <w:w w:val="105"/>
        </w:rPr>
        <w:t>The skills related to each ability score are shown in the following list. (No skills are related to Constitution.) See an ability’s description in the later sections of this section for examples of how to use a skill associated with an ability.</w:t>
      </w:r>
    </w:p>
    <w:p>
      <w:pPr>
        <w:pStyle w:val="Heading4"/>
        <w:spacing w:before="173"/>
      </w:pPr>
      <w:r>
        <w:rPr>
          <w:color w:val="943634"/>
        </w:rPr>
        <w:t>Strength</w:t>
      </w:r>
    </w:p>
    <w:p>
      <w:pPr>
        <w:pStyle w:val="ListParagraph"/>
        <w:numPr>
          <w:ilvl w:val="0"/>
          <w:numId w:val="4"/>
        </w:numPr>
        <w:tabs>
          <w:tab w:pos="419" w:val="left" w:leader="none"/>
        </w:tabs>
        <w:spacing w:line="240" w:lineRule="auto" w:before="15" w:after="0"/>
        <w:ind w:left="419" w:right="0" w:hanging="187"/>
        <w:jc w:val="left"/>
        <w:rPr>
          <w:sz w:val="19"/>
        </w:rPr>
      </w:pPr>
      <w:r>
        <w:rPr>
          <w:w w:val="105"/>
          <w:sz w:val="19"/>
        </w:rPr>
        <w:t>Athletics</w:t>
      </w:r>
    </w:p>
    <w:p>
      <w:pPr>
        <w:pStyle w:val="Heading4"/>
        <w:spacing w:before="184"/>
      </w:pPr>
      <w:r>
        <w:rPr>
          <w:color w:val="943634"/>
        </w:rPr>
        <w:t>Dexterity</w:t>
      </w:r>
    </w:p>
    <w:p>
      <w:pPr>
        <w:pStyle w:val="ListParagraph"/>
        <w:numPr>
          <w:ilvl w:val="0"/>
          <w:numId w:val="4"/>
        </w:numPr>
        <w:tabs>
          <w:tab w:pos="419" w:val="left" w:leader="none"/>
        </w:tabs>
        <w:spacing w:line="240" w:lineRule="auto" w:before="24" w:after="0"/>
        <w:ind w:left="419" w:right="0" w:hanging="187"/>
        <w:jc w:val="left"/>
        <w:rPr>
          <w:sz w:val="19"/>
        </w:rPr>
      </w:pPr>
      <w:r>
        <w:rPr>
          <w:w w:val="105"/>
          <w:sz w:val="19"/>
        </w:rPr>
        <w:t>Acrobatics</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Sleight of</w:t>
      </w:r>
      <w:r>
        <w:rPr>
          <w:spacing w:val="1"/>
          <w:w w:val="105"/>
          <w:sz w:val="19"/>
        </w:rPr>
        <w:t> </w:t>
      </w:r>
      <w:r>
        <w:rPr>
          <w:w w:val="105"/>
          <w:sz w:val="19"/>
        </w:rPr>
        <w:t>Hand</w:t>
      </w:r>
    </w:p>
    <w:p>
      <w:pPr>
        <w:pStyle w:val="ListParagraph"/>
        <w:numPr>
          <w:ilvl w:val="0"/>
          <w:numId w:val="4"/>
        </w:numPr>
        <w:tabs>
          <w:tab w:pos="419" w:val="left" w:leader="none"/>
        </w:tabs>
        <w:spacing w:line="240" w:lineRule="auto" w:before="6" w:after="0"/>
        <w:ind w:left="419" w:right="0" w:hanging="187"/>
        <w:jc w:val="left"/>
        <w:rPr>
          <w:sz w:val="19"/>
        </w:rPr>
      </w:pPr>
      <w:r>
        <w:rPr>
          <w:w w:val="105"/>
          <w:sz w:val="19"/>
        </w:rPr>
        <w:t>Stealth</w:t>
      </w:r>
    </w:p>
    <w:p>
      <w:pPr>
        <w:pStyle w:val="Heading4"/>
        <w:spacing w:before="184"/>
      </w:pPr>
      <w:r>
        <w:rPr>
          <w:color w:val="943634"/>
        </w:rPr>
        <w:t>Intelligence</w:t>
      </w:r>
    </w:p>
    <w:p>
      <w:pPr>
        <w:pStyle w:val="ListParagraph"/>
        <w:numPr>
          <w:ilvl w:val="0"/>
          <w:numId w:val="4"/>
        </w:numPr>
        <w:tabs>
          <w:tab w:pos="419" w:val="left" w:leader="none"/>
        </w:tabs>
        <w:spacing w:line="240" w:lineRule="auto" w:before="20" w:after="0"/>
        <w:ind w:left="419" w:right="0" w:hanging="187"/>
        <w:jc w:val="left"/>
        <w:rPr>
          <w:sz w:val="19"/>
        </w:rPr>
      </w:pPr>
      <w:r>
        <w:rPr>
          <w:w w:val="105"/>
          <w:sz w:val="19"/>
        </w:rPr>
        <w:t>Arcana</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History</w:t>
      </w:r>
    </w:p>
    <w:p>
      <w:pPr>
        <w:pStyle w:val="ListParagraph"/>
        <w:numPr>
          <w:ilvl w:val="0"/>
          <w:numId w:val="4"/>
        </w:numPr>
        <w:tabs>
          <w:tab w:pos="419" w:val="left" w:leader="none"/>
        </w:tabs>
        <w:spacing w:line="240" w:lineRule="auto" w:before="17" w:after="0"/>
        <w:ind w:left="419" w:right="0" w:hanging="187"/>
        <w:jc w:val="left"/>
        <w:rPr>
          <w:sz w:val="19"/>
        </w:rPr>
      </w:pPr>
      <w:r>
        <w:rPr>
          <w:w w:val="105"/>
          <w:sz w:val="19"/>
        </w:rPr>
        <w:t>Investigation</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Nature</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Religion</w:t>
      </w:r>
    </w:p>
    <w:p>
      <w:pPr>
        <w:pStyle w:val="Heading4"/>
        <w:spacing w:before="184"/>
      </w:pPr>
      <w:r>
        <w:rPr>
          <w:color w:val="943634"/>
        </w:rPr>
        <w:t>Wisdom</w:t>
      </w:r>
    </w:p>
    <w:p>
      <w:pPr>
        <w:pStyle w:val="ListParagraph"/>
        <w:numPr>
          <w:ilvl w:val="0"/>
          <w:numId w:val="4"/>
        </w:numPr>
        <w:tabs>
          <w:tab w:pos="419" w:val="left" w:leader="none"/>
        </w:tabs>
        <w:spacing w:line="240" w:lineRule="auto" w:before="20" w:after="0"/>
        <w:ind w:left="419" w:right="0" w:hanging="187"/>
        <w:jc w:val="left"/>
        <w:rPr>
          <w:sz w:val="19"/>
        </w:rPr>
      </w:pPr>
      <w:r>
        <w:rPr>
          <w:w w:val="105"/>
          <w:sz w:val="19"/>
        </w:rPr>
        <w:t>Animal Handling</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Insight</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Medicine</w:t>
      </w:r>
    </w:p>
    <w:p>
      <w:pPr>
        <w:pStyle w:val="ListParagraph"/>
        <w:numPr>
          <w:ilvl w:val="0"/>
          <w:numId w:val="4"/>
        </w:numPr>
        <w:tabs>
          <w:tab w:pos="419" w:val="left" w:leader="none"/>
        </w:tabs>
        <w:spacing w:line="240" w:lineRule="auto" w:before="16" w:after="0"/>
        <w:ind w:left="419" w:right="0" w:hanging="187"/>
        <w:jc w:val="left"/>
        <w:rPr>
          <w:sz w:val="19"/>
        </w:rPr>
      </w:pPr>
      <w:r>
        <w:rPr>
          <w:w w:val="105"/>
          <w:sz w:val="19"/>
        </w:rPr>
        <w:t>Perception</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Survival</w:t>
      </w:r>
    </w:p>
    <w:p>
      <w:pPr>
        <w:pStyle w:val="Heading4"/>
        <w:spacing w:before="179"/>
      </w:pPr>
      <w:r>
        <w:rPr>
          <w:color w:val="943634"/>
        </w:rPr>
        <w:t>Charisma</w:t>
      </w:r>
    </w:p>
    <w:p>
      <w:pPr>
        <w:pStyle w:val="ListParagraph"/>
        <w:numPr>
          <w:ilvl w:val="0"/>
          <w:numId w:val="4"/>
        </w:numPr>
        <w:tabs>
          <w:tab w:pos="419" w:val="left" w:leader="none"/>
        </w:tabs>
        <w:spacing w:line="240" w:lineRule="auto" w:before="24" w:after="0"/>
        <w:ind w:left="419" w:right="0" w:hanging="187"/>
        <w:jc w:val="left"/>
        <w:rPr>
          <w:sz w:val="19"/>
        </w:rPr>
      </w:pPr>
      <w:r>
        <w:rPr>
          <w:w w:val="105"/>
          <w:sz w:val="19"/>
        </w:rPr>
        <w:t>Deception</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Intimidation</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Performance</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Persuasion</w:t>
      </w:r>
    </w:p>
    <w:p>
      <w:pPr>
        <w:pStyle w:val="BodyText"/>
        <w:spacing w:before="5"/>
        <w:ind w:left="0"/>
        <w:rPr>
          <w:sz w:val="26"/>
        </w:rPr>
      </w:pPr>
    </w:p>
    <w:p>
      <w:pPr>
        <w:pStyle w:val="BodyText"/>
        <w:spacing w:line="252" w:lineRule="auto" w:before="1"/>
        <w:ind w:right="50" w:firstLine="187"/>
      </w:pPr>
      <w:r>
        <w:rPr>
          <w:w w:val="105"/>
        </w:rPr>
        <w:t>Sometimes, the GM might ask for an ability check using a specific skill—for example, “Make a Wisdom (Perception) check.” At other times, a player might ask the GM if proficiency in a particular skill applies to a check. In either case, proficiency in a skill means</w:t>
      </w:r>
    </w:p>
    <w:p>
      <w:pPr>
        <w:pStyle w:val="BodyText"/>
        <w:spacing w:line="254" w:lineRule="auto" w:before="86"/>
        <w:ind w:right="266"/>
      </w:pPr>
      <w:r>
        <w:rPr/>
        <w:br w:type="column"/>
      </w:r>
      <w:r>
        <w:rPr>
          <w:w w:val="105"/>
        </w:rPr>
        <w:t>an individual can add his or her proficiency bonus to ability checks that involve that skill. Without proficiency in the skill, the individual makes a normal ability check.</w:t>
      </w:r>
    </w:p>
    <w:p>
      <w:pPr>
        <w:pStyle w:val="BodyText"/>
        <w:spacing w:line="254" w:lineRule="auto"/>
        <w:ind w:right="312" w:firstLine="187"/>
      </w:pPr>
      <w:r>
        <w:rPr>
          <w:w w:val="105"/>
        </w:rPr>
        <w:t>For example, if a character attempts to climb up a dangerous cliff, the GM might ask for a Strength (Athletics) check. If the character is proficient in Athletics, the character’s proficiency bonus is added to the Strength check. If the character lacks that proficiency, he or she just makes a Strength check.</w:t>
      </w:r>
    </w:p>
    <w:p>
      <w:pPr>
        <w:pStyle w:val="BodyText"/>
        <w:spacing w:line="252" w:lineRule="auto" w:before="154"/>
        <w:ind w:right="238"/>
      </w:pPr>
      <w:r>
        <w:rPr>
          <w:rFonts w:ascii="Trebuchet MS" w:hAnsi="Trebuchet MS"/>
          <w:b/>
          <w:color w:val="943634"/>
          <w:sz w:val="24"/>
        </w:rPr>
        <w:t>Variant: Skills with Different Abilities </w:t>
      </w:r>
      <w:r>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w:t>
      </w:r>
      <w:r>
        <w:rPr>
          <w:spacing w:val="1"/>
          <w:w w:val="103"/>
        </w:rPr>
        <w:t>che</w:t>
      </w:r>
      <w:r>
        <w:rPr>
          <w:spacing w:val="1"/>
          <w:w w:val="103"/>
        </w:rPr>
        <w:t>ck</w:t>
      </w:r>
      <w:r>
        <w:rPr>
          <w:w w:val="103"/>
        </w:rPr>
        <w:t>.</w:t>
      </w:r>
      <w:r>
        <w:rPr>
          <w:spacing w:val="2"/>
        </w:rPr>
        <w:t> </w:t>
      </w:r>
      <w:r>
        <w:rPr>
          <w:spacing w:val="1"/>
          <w:w w:val="103"/>
        </w:rPr>
        <w:t>S</w:t>
      </w:r>
      <w:r>
        <w:rPr>
          <w:w w:val="103"/>
        </w:rPr>
        <w:t>i</w:t>
      </w:r>
      <w:r>
        <w:rPr>
          <w:spacing w:val="2"/>
          <w:w w:val="103"/>
        </w:rPr>
        <w:t>m</w:t>
      </w:r>
      <w:r>
        <w:rPr>
          <w:w w:val="103"/>
        </w:rPr>
        <w:t>i</w:t>
      </w:r>
      <w:r>
        <w:rPr>
          <w:w w:val="103"/>
        </w:rPr>
        <w:t>l</w:t>
      </w:r>
      <w:r>
        <w:rPr>
          <w:spacing w:val="1"/>
          <w:w w:val="103"/>
        </w:rPr>
        <w:t>a</w:t>
      </w:r>
      <w:r>
        <w:rPr>
          <w:spacing w:val="1"/>
          <w:w w:val="103"/>
        </w:rPr>
        <w:t>r</w:t>
      </w:r>
      <w:r>
        <w:rPr>
          <w:w w:val="103"/>
        </w:rPr>
        <w:t>l</w:t>
      </w:r>
      <w:r>
        <w:rPr>
          <w:spacing w:val="1"/>
          <w:w w:val="103"/>
        </w:rPr>
        <w:t>y</w:t>
      </w:r>
      <w:r>
        <w:rPr>
          <w:w w:val="103"/>
        </w:rPr>
        <w:t>,</w:t>
      </w:r>
      <w:r>
        <w:rPr>
          <w:spacing w:val="2"/>
        </w:rPr>
        <w:t> </w:t>
      </w:r>
      <w:r>
        <w:rPr>
          <w:spacing w:val="2"/>
          <w:w w:val="103"/>
        </w:rPr>
        <w:t>w</w:t>
      </w:r>
      <w:r>
        <w:rPr>
          <w:spacing w:val="1"/>
          <w:w w:val="103"/>
        </w:rPr>
        <w:t>he</w:t>
      </w:r>
      <w:r>
        <w:rPr>
          <w:w w:val="103"/>
        </w:rPr>
        <w:t>n</w:t>
      </w:r>
      <w:r>
        <w:rPr>
          <w:spacing w:val="4"/>
        </w:rPr>
        <w:t> </w:t>
      </w:r>
      <w:r>
        <w:rPr>
          <w:spacing w:val="1"/>
          <w:w w:val="103"/>
        </w:rPr>
        <w:t>y</w:t>
      </w:r>
      <w:r>
        <w:rPr>
          <w:spacing w:val="1"/>
          <w:w w:val="103"/>
        </w:rPr>
        <w:t>o</w:t>
      </w:r>
      <w:r>
        <w:rPr>
          <w:spacing w:val="1"/>
          <w:w w:val="103"/>
        </w:rPr>
        <w:t>u</w:t>
      </w:r>
      <w:r>
        <w:rPr>
          <w:w w:val="103"/>
        </w:rPr>
        <w:t>r</w:t>
      </w:r>
      <w:r>
        <w:rPr>
          <w:spacing w:val="3"/>
        </w:rPr>
        <w:t> </w:t>
      </w:r>
      <w:r>
        <w:rPr>
          <w:spacing w:val="1"/>
          <w:w w:val="103"/>
        </w:rPr>
        <w:t>h</w:t>
      </w:r>
      <w:r>
        <w:rPr>
          <w:spacing w:val="1"/>
          <w:w w:val="103"/>
        </w:rPr>
        <w:t>a</w:t>
      </w:r>
      <w:r>
        <w:rPr>
          <w:w w:val="103"/>
        </w:rPr>
        <w:t>l</w:t>
      </w:r>
      <w:r>
        <w:rPr>
          <w:w w:val="103"/>
        </w:rPr>
        <w:t>f</w:t>
      </w:r>
      <w:r>
        <w:rPr>
          <w:w w:val="31"/>
        </w:rPr>
        <w:t>-­‐</w:t>
      </w:r>
      <w:r>
        <w:rPr>
          <w:spacing w:val="1"/>
          <w:w w:val="31"/>
        </w:rPr>
        <w:t>‑</w:t>
      </w:r>
      <w:r>
        <w:rPr>
          <w:spacing w:val="1"/>
          <w:w w:val="103"/>
        </w:rPr>
        <w:t>or</w:t>
      </w:r>
      <w:r>
        <w:rPr>
          <w:w w:val="103"/>
        </w:rPr>
        <w:t>c</w:t>
      </w:r>
      <w:r>
        <w:rPr>
          <w:spacing w:val="3"/>
        </w:rPr>
        <w:t> </w:t>
      </w:r>
      <w:r>
        <w:rPr>
          <w:spacing w:val="1"/>
          <w:w w:val="103"/>
        </w:rPr>
        <w:t>b</w:t>
      </w:r>
      <w:r>
        <w:rPr>
          <w:spacing w:val="1"/>
          <w:w w:val="103"/>
        </w:rPr>
        <w:t>ar</w:t>
      </w:r>
      <w:r>
        <w:rPr>
          <w:spacing w:val="1"/>
          <w:w w:val="103"/>
        </w:rPr>
        <w:t>b</w:t>
      </w:r>
      <w:r>
        <w:rPr>
          <w:spacing w:val="1"/>
          <w:w w:val="103"/>
        </w:rPr>
        <w:t>ar</w:t>
      </w:r>
      <w:r>
        <w:rPr>
          <w:w w:val="103"/>
        </w:rPr>
        <w:t>i</w:t>
      </w:r>
      <w:r>
        <w:rPr>
          <w:spacing w:val="1"/>
          <w:w w:val="103"/>
        </w:rPr>
        <w:t>a</w:t>
      </w:r>
      <w:r>
        <w:rPr>
          <w:w w:val="103"/>
        </w:rPr>
        <w:t>n</w:t>
      </w:r>
      <w:r>
        <w:rPr>
          <w:spacing w:val="3"/>
        </w:rPr>
        <w:t> </w:t>
      </w:r>
      <w:r>
        <w:rPr>
          <w:spacing w:val="1"/>
          <w:w w:val="103"/>
        </w:rPr>
        <w:t>u</w:t>
      </w:r>
      <w:r>
        <w:rPr>
          <w:spacing w:val="1"/>
          <w:w w:val="103"/>
        </w:rPr>
        <w:t>s</w:t>
      </w:r>
      <w:r>
        <w:rPr>
          <w:spacing w:val="1"/>
          <w:w w:val="103"/>
        </w:rPr>
        <w:t>e</w:t>
      </w:r>
      <w:r>
        <w:rPr>
          <w:w w:val="103"/>
        </w:rPr>
        <w:t>s</w:t>
      </w:r>
      <w:r>
        <w:rPr>
          <w:spacing w:val="3"/>
        </w:rPr>
        <w:t> </w:t>
      </w:r>
      <w:r>
        <w:rPr>
          <w:spacing w:val="-81"/>
          <w:w w:val="103"/>
        </w:rPr>
        <w:t>a</w:t>
      </w:r>
      <w:r>
        <w:rPr>
          <w:w w:val="103"/>
        </w:rPr>
        <w:t> </w:t>
      </w:r>
      <w:r>
        <w:rPr/>
        <w:t>display of raw strength to intimidate an enemy, your GM might ask for a Strength  (Intimidation)  check, even  though  Intimidation  is  normally  associated with</w:t>
      </w:r>
      <w:r>
        <w:rPr>
          <w:spacing w:val="4"/>
        </w:rPr>
        <w:t> </w:t>
      </w:r>
      <w:r>
        <w:rPr/>
        <w:t>Charisma.</w:t>
      </w:r>
    </w:p>
    <w:p>
      <w:pPr>
        <w:pStyle w:val="Heading3"/>
        <w:spacing w:before="127"/>
      </w:pPr>
      <w:r>
        <w:rPr>
          <w:color w:val="943634"/>
        </w:rPr>
        <w:t>Passive Checks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98"/>
      </w:pPr>
      <w:r>
        <w:rPr>
          <w:w w:val="105"/>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pPr>
        <w:pStyle w:val="BodyText"/>
        <w:spacing w:line="247" w:lineRule="auto" w:before="6"/>
        <w:ind w:right="440" w:firstLine="187"/>
      </w:pPr>
      <w:r>
        <w:rPr>
          <w:w w:val="105"/>
        </w:rPr>
        <w:t>Here’s how to determine a character’s total for a passive check:</w:t>
      </w:r>
    </w:p>
    <w:p>
      <w:pPr>
        <w:pStyle w:val="BodyText"/>
        <w:spacing w:before="7"/>
        <w:ind w:left="0"/>
        <w:rPr>
          <w:sz w:val="20"/>
        </w:rPr>
      </w:pPr>
    </w:p>
    <w:p>
      <w:pPr>
        <w:pStyle w:val="BodyText"/>
        <w:spacing w:line="254" w:lineRule="auto" w:before="1"/>
        <w:ind w:left="1718" w:right="1128" w:hanging="576"/>
      </w:pPr>
      <w:r>
        <w:rPr>
          <w:w w:val="105"/>
        </w:rPr>
        <w:t>10 + all modifiers that normally apply to the check</w:t>
      </w:r>
    </w:p>
    <w:p>
      <w:pPr>
        <w:pStyle w:val="BodyText"/>
        <w:spacing w:before="10"/>
        <w:ind w:left="0"/>
      </w:pPr>
    </w:p>
    <w:p>
      <w:pPr>
        <w:pStyle w:val="BodyText"/>
        <w:spacing w:line="252" w:lineRule="auto"/>
        <w:ind w:right="469"/>
        <w:jc w:val="both"/>
      </w:pPr>
      <w:r>
        <w:rPr>
          <w:w w:val="105"/>
        </w:rPr>
        <w:t>If the character has advantage on the check, add 5. For disadvantage, subtract 5. The game refers to a passive check total as a </w:t>
      </w:r>
      <w:r>
        <w:rPr>
          <w:b/>
          <w:w w:val="105"/>
        </w:rPr>
        <w:t>score</w:t>
      </w:r>
      <w:r>
        <w:rPr>
          <w:w w:val="105"/>
        </w:rPr>
        <w:t>.</w:t>
      </w:r>
    </w:p>
    <w:p>
      <w:pPr>
        <w:spacing w:after="0" w:line="252" w:lineRule="auto"/>
        <w:jc w:val="both"/>
        <w:sectPr>
          <w:pgSz w:w="12240" w:h="15840"/>
          <w:pgMar w:header="0" w:footer="644" w:top="1360" w:bottom="840" w:left="920" w:right="920"/>
          <w:cols w:num="2" w:equalWidth="0">
            <w:col w:w="4768" w:space="651"/>
            <w:col w:w="4981"/>
          </w:cols>
        </w:sectPr>
      </w:pPr>
    </w:p>
    <w:p>
      <w:pPr>
        <w:pStyle w:val="BodyText"/>
        <w:spacing w:line="254" w:lineRule="auto" w:before="86"/>
        <w:ind w:right="30" w:firstLine="187"/>
      </w:pPr>
      <w:r>
        <w:rPr>
          <w:w w:val="103"/>
        </w:rPr>
        <w:t>For</w:t>
      </w:r>
      <w:r>
        <w:rPr/>
        <w:t> </w:t>
      </w:r>
      <w:r>
        <w:rPr>
          <w:w w:val="103"/>
        </w:rPr>
        <w:t>e</w:t>
      </w:r>
      <w:r>
        <w:rPr>
          <w:w w:val="103"/>
        </w:rPr>
        <w:t>xam</w:t>
      </w:r>
      <w:r>
        <w:rPr>
          <w:w w:val="103"/>
        </w:rPr>
        <w:t>p</w:t>
      </w:r>
      <w:r>
        <w:rPr>
          <w:w w:val="103"/>
        </w:rPr>
        <w:t>l</w:t>
      </w:r>
      <w:r>
        <w:rPr>
          <w:w w:val="103"/>
        </w:rPr>
        <w:t>e</w:t>
      </w:r>
      <w:r>
        <w:rPr>
          <w:w w:val="103"/>
        </w:rPr>
        <w:t>,</w:t>
      </w:r>
      <w:r>
        <w:rPr/>
        <w:t> </w:t>
      </w:r>
      <w:r>
        <w:rPr>
          <w:w w:val="103"/>
        </w:rPr>
        <w:t>i</w:t>
      </w:r>
      <w:r>
        <w:rPr>
          <w:w w:val="103"/>
        </w:rPr>
        <w:t>f</w:t>
      </w:r>
      <w:r>
        <w:rPr/>
        <w:t> </w:t>
      </w:r>
      <w:r>
        <w:rPr>
          <w:w w:val="103"/>
        </w:rPr>
        <w:t>a</w:t>
      </w:r>
      <w:r>
        <w:rPr/>
        <w:t> </w:t>
      </w:r>
      <w:r>
        <w:rPr>
          <w:w w:val="103"/>
        </w:rPr>
        <w:t>1s</w:t>
      </w:r>
      <w:r>
        <w:rPr>
          <w:w w:val="103"/>
        </w:rPr>
        <w:t>t</w:t>
      </w:r>
      <w:r>
        <w:rPr>
          <w:w w:val="31"/>
        </w:rPr>
        <w:t>-­‐‑</w:t>
      </w:r>
      <w:r>
        <w:rPr>
          <w:w w:val="103"/>
        </w:rPr>
        <w:t>le</w:t>
      </w:r>
      <w:r>
        <w:rPr>
          <w:w w:val="103"/>
        </w:rPr>
        <w:t>v</w:t>
      </w:r>
      <w:r>
        <w:rPr>
          <w:w w:val="103"/>
        </w:rPr>
        <w:t>e</w:t>
      </w:r>
      <w:r>
        <w:rPr>
          <w:w w:val="103"/>
        </w:rPr>
        <w:t>l</w:t>
      </w:r>
      <w:r>
        <w:rPr/>
        <w:t> </w:t>
      </w:r>
      <w:r>
        <w:rPr>
          <w:w w:val="103"/>
        </w:rPr>
        <w:t>c</w:t>
      </w:r>
      <w:r>
        <w:rPr>
          <w:w w:val="103"/>
        </w:rPr>
        <w:t>h</w:t>
      </w:r>
      <w:r>
        <w:rPr>
          <w:w w:val="103"/>
        </w:rPr>
        <w:t>a</w:t>
      </w:r>
      <w:r>
        <w:rPr>
          <w:w w:val="103"/>
        </w:rPr>
        <w:t>r</w:t>
      </w:r>
      <w:r>
        <w:rPr>
          <w:w w:val="103"/>
        </w:rPr>
        <w:t>a</w:t>
      </w:r>
      <w:r>
        <w:rPr>
          <w:w w:val="103"/>
        </w:rPr>
        <w:t>c</w:t>
      </w:r>
      <w:r>
        <w:rPr>
          <w:w w:val="103"/>
        </w:rPr>
        <w:t>t</w:t>
      </w:r>
      <w:r>
        <w:rPr>
          <w:w w:val="103"/>
        </w:rPr>
        <w:t>e</w:t>
      </w:r>
      <w:r>
        <w:rPr>
          <w:w w:val="103"/>
        </w:rPr>
        <w:t>r</w:t>
      </w:r>
      <w:r>
        <w:rPr/>
        <w:t> </w:t>
      </w:r>
      <w:r>
        <w:rPr>
          <w:w w:val="103"/>
        </w:rPr>
        <w:t>h</w:t>
      </w:r>
      <w:r>
        <w:rPr>
          <w:w w:val="103"/>
        </w:rPr>
        <w:t>a</w:t>
      </w:r>
      <w:r>
        <w:rPr>
          <w:w w:val="103"/>
        </w:rPr>
        <w:t>s</w:t>
      </w:r>
      <w:r>
        <w:rPr/>
        <w:t> </w:t>
      </w:r>
      <w:r>
        <w:rPr>
          <w:w w:val="103"/>
        </w:rPr>
        <w:t>a</w:t>
      </w:r>
      <w:r>
        <w:rPr/>
        <w:t> </w:t>
      </w:r>
      <w:r>
        <w:rPr>
          <w:w w:val="103"/>
        </w:rPr>
        <w:t>W</w:t>
      </w:r>
      <w:r>
        <w:rPr>
          <w:w w:val="103"/>
        </w:rPr>
        <w:t>i</w:t>
      </w:r>
      <w:r>
        <w:rPr>
          <w:w w:val="103"/>
        </w:rPr>
        <w:t>s</w:t>
      </w:r>
      <w:r>
        <w:rPr>
          <w:w w:val="103"/>
        </w:rPr>
        <w:t>d</w:t>
      </w:r>
      <w:r>
        <w:rPr>
          <w:w w:val="103"/>
        </w:rPr>
        <w:t>o</w:t>
      </w:r>
      <w:r>
        <w:rPr>
          <w:w w:val="103"/>
        </w:rPr>
        <w:t>m </w:t>
      </w:r>
      <w:r>
        <w:rPr/>
        <w:t>of 15 and proficiency in Perception, he or she has a passive Wisdom (Perception) score of 14.</w:t>
      </w:r>
    </w:p>
    <w:p>
      <w:pPr>
        <w:pStyle w:val="BodyText"/>
        <w:spacing w:line="252" w:lineRule="auto"/>
        <w:ind w:right="202" w:firstLine="187"/>
      </w:pPr>
      <w:r>
        <w:rPr>
          <w:w w:val="105"/>
        </w:rPr>
        <w:t>The rules on hiding in the “Dexterity” section below rely on passive checks, as do the exploration rules.</w:t>
      </w:r>
    </w:p>
    <w:p>
      <w:pPr>
        <w:pStyle w:val="Heading3"/>
        <w:spacing w:before="107"/>
      </w:pPr>
      <w:r>
        <w:rPr>
          <w:color w:val="943634"/>
        </w:rPr>
        <w:t>Working Together</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
      </w:pPr>
      <w:r>
        <w:rPr>
          <w:w w:val="105"/>
        </w:rPr>
        <w:t>Sometimes two or more characters team up to attempt a task. The character who’s leading the effort—or the one with the highest ability modifier—can make an ability check with advantage, reflecting the help provided by the other characters. In combat, this requires the Help action.</w:t>
      </w:r>
    </w:p>
    <w:p>
      <w:pPr>
        <w:pStyle w:val="BodyText"/>
        <w:spacing w:line="252" w:lineRule="auto" w:before="4"/>
        <w:ind w:right="74" w:firstLine="187"/>
      </w:pPr>
      <w:r>
        <w:rPr>
          <w:w w:val="105"/>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w:t>
      </w:r>
      <w:r>
        <w:rPr>
          <w:spacing w:val="2"/>
          <w:w w:val="105"/>
        </w:rPr>
        <w:t> </w:t>
      </w:r>
      <w:r>
        <w:rPr>
          <w:w w:val="105"/>
        </w:rPr>
        <w:t>help.</w:t>
      </w:r>
    </w:p>
    <w:p>
      <w:pPr>
        <w:pStyle w:val="Heading4"/>
        <w:spacing w:before="174"/>
      </w:pPr>
      <w:r>
        <w:rPr>
          <w:color w:val="943634"/>
        </w:rPr>
        <w:t>Group Checks</w:t>
      </w:r>
    </w:p>
    <w:p>
      <w:pPr>
        <w:pStyle w:val="BodyText"/>
        <w:spacing w:line="254" w:lineRule="auto" w:before="16"/>
        <w:ind w:right="149"/>
      </w:pPr>
      <w:r>
        <w:rPr>
          <w:w w:val="105"/>
        </w:rPr>
        <w:t>When a number of individuals are trying to accomplish something as a group, the GM might ask for a group ability check. In such a situation, the characters who are skilled at a particular task help cover those who aren’t.</w:t>
      </w:r>
    </w:p>
    <w:p>
      <w:pPr>
        <w:pStyle w:val="BodyText"/>
        <w:spacing w:line="252" w:lineRule="auto"/>
        <w:ind w:right="407" w:firstLine="187"/>
        <w:jc w:val="both"/>
      </w:pPr>
      <w:r>
        <w:rPr>
          <w:w w:val="105"/>
        </w:rPr>
        <w:t>To make a group ability check, everyone in the group makes the ability check. If at least half the group succeeds, the whole group succeeds.</w:t>
      </w:r>
    </w:p>
    <w:p>
      <w:pPr>
        <w:pStyle w:val="BodyText"/>
        <w:spacing w:line="222" w:lineRule="exact"/>
        <w:jc w:val="both"/>
      </w:pPr>
      <w:r>
        <w:rPr>
          <w:w w:val="105"/>
        </w:rPr>
        <w:t>Otherwise, the group fails.</w:t>
      </w:r>
    </w:p>
    <w:p>
      <w:pPr>
        <w:pStyle w:val="BodyText"/>
        <w:spacing w:line="252" w:lineRule="auto" w:before="8"/>
        <w:ind w:right="143" w:firstLine="187"/>
      </w:pPr>
      <w:r>
        <w:rPr>
          <w:w w:val="105"/>
        </w:rPr>
        <w:t>Group checks don’t come up very often, and they’re most useful when all the characters succeed or fail as a group. For example, when adventurers are navigating a swamp, the GM might call for a group Wisdom (Survival) check to see if the characters can avoid the quicksand, sinkholes, and other natural hazards of the environment. If at least half the group succeeds, the successful characters are able to guide their companions out of danger.</w:t>
      </w:r>
    </w:p>
    <w:p>
      <w:pPr>
        <w:pStyle w:val="BodyText"/>
        <w:spacing w:line="254" w:lineRule="auto" w:before="8"/>
        <w:ind w:right="467"/>
      </w:pPr>
      <w:r>
        <w:rPr>
          <w:w w:val="105"/>
        </w:rPr>
        <w:t>Otherwise, the group stumbles into one of these hazards.</w:t>
      </w:r>
    </w:p>
    <w:p>
      <w:pPr>
        <w:pStyle w:val="BodyText"/>
        <w:spacing w:before="2"/>
        <w:ind w:left="0"/>
      </w:pPr>
    </w:p>
    <w:p>
      <w:pPr>
        <w:pStyle w:val="Heading2"/>
        <w:jc w:val="both"/>
      </w:pPr>
      <w:r>
        <w:rPr>
          <w:color w:val="943634"/>
        </w:rPr>
        <w:t>Using Each Ability</w:t>
      </w:r>
    </w:p>
    <w:p>
      <w:pPr>
        <w:pStyle w:val="BodyText"/>
        <w:spacing w:line="252" w:lineRule="auto" w:before="22"/>
        <w:ind w:right="266"/>
      </w:pPr>
      <w:r>
        <w:rPr>
          <w:w w:val="105"/>
        </w:rPr>
        <w:t>Every task that a character or monster might attempt in the game is covered by one of the six abilities. This section explains in more detail what those abilities mean and the ways they are used in the game.</w:t>
      </w:r>
    </w:p>
    <w:p>
      <w:pPr>
        <w:pStyle w:val="Heading3"/>
      </w:pPr>
      <w:r>
        <w:rPr>
          <w:b w:val="0"/>
        </w:rPr>
        <w:br w:type="column"/>
      </w:r>
      <w:r>
        <w:rPr>
          <w:color w:val="943634"/>
        </w:rPr>
        <w:t>Strength</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24"/>
        <w:jc w:val="both"/>
      </w:pPr>
      <w:r>
        <w:rPr>
          <w:w w:val="105"/>
        </w:rPr>
        <w:t>Strength measures bodily power, athletic training, and the extent to which you can exert raw physical force.</w:t>
      </w:r>
    </w:p>
    <w:p>
      <w:pPr>
        <w:pStyle w:val="Heading4"/>
        <w:spacing w:before="171"/>
      </w:pPr>
      <w:r>
        <w:rPr>
          <w:color w:val="943634"/>
        </w:rPr>
        <w:t>Strength Checks</w:t>
      </w:r>
    </w:p>
    <w:p>
      <w:pPr>
        <w:pStyle w:val="BodyText"/>
        <w:spacing w:line="254" w:lineRule="auto" w:before="16"/>
        <w:ind w:right="264"/>
      </w:pPr>
      <w:r>
        <w:rPr>
          <w:w w:val="105"/>
        </w:rPr>
        <w:t>A Strength check can model any attempt to lift, push, pull, or break something, to force your body through a space, or to otherwise apply brute force to a situation. The Athletics skill reflects aptitude in certain kinds of Strength checks.</w:t>
      </w:r>
    </w:p>
    <w:p>
      <w:pPr>
        <w:pStyle w:val="BodyText"/>
        <w:spacing w:line="254" w:lineRule="auto"/>
        <w:ind w:right="390" w:firstLine="187"/>
      </w:pPr>
      <w:r>
        <w:rPr>
          <w:rFonts w:ascii="Georgia"/>
          <w:b/>
          <w:i/>
        </w:rPr>
        <w:t>Athletics. </w:t>
      </w:r>
      <w:r>
        <w:rPr/>
        <w:t>Your Strength (Athletics) check covers </w:t>
      </w:r>
      <w:r>
        <w:rPr>
          <w:w w:val="105"/>
        </w:rPr>
        <w:t>difficult situations you encounter while climbing, jumping, or swimming. Examples include the following activities:</w:t>
      </w:r>
    </w:p>
    <w:p>
      <w:pPr>
        <w:pStyle w:val="ListParagraph"/>
        <w:numPr>
          <w:ilvl w:val="0"/>
          <w:numId w:val="4"/>
        </w:numPr>
        <w:tabs>
          <w:tab w:pos="419" w:val="left" w:leader="none"/>
        </w:tabs>
        <w:spacing w:line="249" w:lineRule="auto" w:before="111" w:after="0"/>
        <w:ind w:left="419" w:right="277" w:hanging="187"/>
        <w:jc w:val="left"/>
        <w:rPr>
          <w:sz w:val="19"/>
        </w:rPr>
      </w:pPr>
      <w:r>
        <w:rPr>
          <w:w w:val="105"/>
          <w:sz w:val="19"/>
        </w:rPr>
        <w:t>You attempt to climb a sheer or slippery cliff, avoid hazards while scaling a wall, or cling to a surface while something is trying to knock you</w:t>
      </w:r>
      <w:r>
        <w:rPr>
          <w:spacing w:val="-15"/>
          <w:w w:val="105"/>
          <w:sz w:val="19"/>
        </w:rPr>
        <w:t> </w:t>
      </w:r>
      <w:r>
        <w:rPr>
          <w:w w:val="105"/>
          <w:sz w:val="19"/>
        </w:rPr>
        <w:t>off.</w:t>
      </w:r>
    </w:p>
    <w:p>
      <w:pPr>
        <w:pStyle w:val="ListParagraph"/>
        <w:numPr>
          <w:ilvl w:val="0"/>
          <w:numId w:val="4"/>
        </w:numPr>
        <w:tabs>
          <w:tab w:pos="419" w:val="left" w:leader="none"/>
        </w:tabs>
        <w:spacing w:line="247" w:lineRule="auto" w:before="10" w:after="0"/>
        <w:ind w:left="419" w:right="316" w:hanging="187"/>
        <w:jc w:val="left"/>
        <w:rPr>
          <w:sz w:val="19"/>
        </w:rPr>
      </w:pPr>
      <w:r>
        <w:rPr>
          <w:w w:val="105"/>
          <w:sz w:val="19"/>
        </w:rPr>
        <w:t>You try to jump an unusually long distance or pull off a stunt</w:t>
      </w:r>
      <w:r>
        <w:rPr>
          <w:spacing w:val="2"/>
          <w:w w:val="105"/>
          <w:sz w:val="19"/>
        </w:rPr>
        <w:t> </w:t>
      </w:r>
      <w:r>
        <w:rPr>
          <w:w w:val="105"/>
          <w:sz w:val="19"/>
        </w:rPr>
        <w:t>midjump.</w:t>
      </w:r>
    </w:p>
    <w:p>
      <w:pPr>
        <w:pStyle w:val="ListParagraph"/>
        <w:numPr>
          <w:ilvl w:val="0"/>
          <w:numId w:val="4"/>
        </w:numPr>
        <w:tabs>
          <w:tab w:pos="419" w:val="left" w:leader="none"/>
        </w:tabs>
        <w:spacing w:line="252" w:lineRule="auto" w:before="10" w:after="0"/>
        <w:ind w:left="419" w:right="311" w:hanging="187"/>
        <w:jc w:val="left"/>
        <w:rPr>
          <w:sz w:val="19"/>
        </w:rPr>
      </w:pPr>
      <w:r>
        <w:rPr>
          <w:w w:val="105"/>
          <w:sz w:val="19"/>
        </w:rPr>
        <w:t>You struggle to swim or stay afloat in treacherous </w:t>
      </w:r>
      <w:r>
        <w:rPr>
          <w:spacing w:val="1"/>
          <w:w w:val="103"/>
          <w:sz w:val="19"/>
        </w:rPr>
        <w:t>cu</w:t>
      </w:r>
      <w:r>
        <w:rPr>
          <w:spacing w:val="1"/>
          <w:w w:val="103"/>
          <w:sz w:val="19"/>
        </w:rPr>
        <w:t>rr</w:t>
      </w:r>
      <w:r>
        <w:rPr>
          <w:spacing w:val="1"/>
          <w:w w:val="103"/>
          <w:sz w:val="19"/>
        </w:rPr>
        <w:t>e</w:t>
      </w:r>
      <w:r>
        <w:rPr>
          <w:spacing w:val="1"/>
          <w:w w:val="103"/>
          <w:sz w:val="19"/>
        </w:rPr>
        <w:t>n</w:t>
      </w:r>
      <w:r>
        <w:rPr>
          <w:spacing w:val="1"/>
          <w:w w:val="103"/>
          <w:sz w:val="19"/>
        </w:rPr>
        <w:t>t</w:t>
      </w:r>
      <w:r>
        <w:rPr>
          <w:spacing w:val="1"/>
          <w:w w:val="103"/>
          <w:sz w:val="19"/>
        </w:rPr>
        <w:t>s</w:t>
      </w:r>
      <w:r>
        <w:rPr>
          <w:w w:val="103"/>
          <w:sz w:val="19"/>
        </w:rPr>
        <w:t>,</w:t>
      </w:r>
      <w:r>
        <w:rPr>
          <w:spacing w:val="2"/>
          <w:sz w:val="19"/>
        </w:rPr>
        <w:t> </w:t>
      </w:r>
      <w:r>
        <w:rPr>
          <w:spacing w:val="1"/>
          <w:w w:val="103"/>
          <w:sz w:val="19"/>
        </w:rPr>
        <w:t>st</w:t>
      </w:r>
      <w:r>
        <w:rPr>
          <w:spacing w:val="1"/>
          <w:w w:val="103"/>
          <w:sz w:val="19"/>
        </w:rPr>
        <w:t>o</w:t>
      </w:r>
      <w:r>
        <w:rPr>
          <w:spacing w:val="1"/>
          <w:w w:val="103"/>
          <w:sz w:val="19"/>
        </w:rPr>
        <w:t>r</w:t>
      </w:r>
      <w:r>
        <w:rPr>
          <w:spacing w:val="2"/>
          <w:w w:val="103"/>
          <w:sz w:val="19"/>
        </w:rPr>
        <w:t>m</w:t>
      </w:r>
      <w:r>
        <w:rPr>
          <w:w w:val="31"/>
          <w:sz w:val="19"/>
        </w:rPr>
        <w:t>-­‐</w:t>
      </w:r>
      <w:r>
        <w:rPr>
          <w:spacing w:val="1"/>
          <w:w w:val="31"/>
          <w:sz w:val="19"/>
        </w:rPr>
        <w:t>‑</w:t>
      </w:r>
      <w:r>
        <w:rPr>
          <w:spacing w:val="1"/>
          <w:w w:val="103"/>
          <w:sz w:val="19"/>
        </w:rPr>
        <w:t>to</w:t>
      </w:r>
      <w:r>
        <w:rPr>
          <w:spacing w:val="1"/>
          <w:w w:val="103"/>
          <w:sz w:val="19"/>
        </w:rPr>
        <w:t>ss</w:t>
      </w:r>
      <w:r>
        <w:rPr>
          <w:spacing w:val="1"/>
          <w:w w:val="103"/>
          <w:sz w:val="19"/>
        </w:rPr>
        <w:t>e</w:t>
      </w:r>
      <w:r>
        <w:rPr>
          <w:w w:val="103"/>
          <w:sz w:val="19"/>
        </w:rPr>
        <w:t>d</w:t>
      </w:r>
      <w:r>
        <w:rPr>
          <w:spacing w:val="4"/>
          <w:sz w:val="19"/>
        </w:rPr>
        <w:t> </w:t>
      </w:r>
      <w:r>
        <w:rPr>
          <w:spacing w:val="2"/>
          <w:w w:val="103"/>
          <w:sz w:val="19"/>
        </w:rPr>
        <w:t>w</w:t>
      </w:r>
      <w:r>
        <w:rPr>
          <w:spacing w:val="1"/>
          <w:w w:val="103"/>
          <w:sz w:val="19"/>
        </w:rPr>
        <w:t>a</w:t>
      </w:r>
      <w:r>
        <w:rPr>
          <w:spacing w:val="1"/>
          <w:w w:val="103"/>
          <w:sz w:val="19"/>
        </w:rPr>
        <w:t>v</w:t>
      </w:r>
      <w:r>
        <w:rPr>
          <w:spacing w:val="1"/>
          <w:w w:val="103"/>
          <w:sz w:val="19"/>
        </w:rPr>
        <w:t>e</w:t>
      </w:r>
      <w:r>
        <w:rPr>
          <w:spacing w:val="1"/>
          <w:w w:val="103"/>
          <w:sz w:val="19"/>
        </w:rPr>
        <w:t>s</w:t>
      </w:r>
      <w:r>
        <w:rPr>
          <w:w w:val="103"/>
          <w:sz w:val="19"/>
        </w:rPr>
        <w:t>,</w:t>
      </w:r>
      <w:r>
        <w:rPr>
          <w:spacing w:val="2"/>
          <w:sz w:val="19"/>
        </w:rPr>
        <w:t> </w:t>
      </w:r>
      <w:r>
        <w:rPr>
          <w:spacing w:val="1"/>
          <w:w w:val="103"/>
          <w:sz w:val="19"/>
        </w:rPr>
        <w:t>o</w:t>
      </w:r>
      <w:r>
        <w:rPr>
          <w:w w:val="103"/>
          <w:sz w:val="19"/>
        </w:rPr>
        <w:t>r</w:t>
      </w:r>
      <w:r>
        <w:rPr>
          <w:spacing w:val="3"/>
          <w:sz w:val="19"/>
        </w:rPr>
        <w:t> </w:t>
      </w:r>
      <w:r>
        <w:rPr>
          <w:spacing w:val="1"/>
          <w:w w:val="103"/>
          <w:sz w:val="19"/>
        </w:rPr>
        <w:t>a</w:t>
      </w:r>
      <w:r>
        <w:rPr>
          <w:spacing w:val="1"/>
          <w:w w:val="103"/>
          <w:sz w:val="19"/>
        </w:rPr>
        <w:t>re</w:t>
      </w:r>
      <w:r>
        <w:rPr>
          <w:spacing w:val="1"/>
          <w:w w:val="103"/>
          <w:sz w:val="19"/>
        </w:rPr>
        <w:t>a</w:t>
      </w:r>
      <w:r>
        <w:rPr>
          <w:w w:val="103"/>
          <w:sz w:val="19"/>
        </w:rPr>
        <w:t>s</w:t>
      </w:r>
      <w:r>
        <w:rPr>
          <w:spacing w:val="3"/>
          <w:sz w:val="19"/>
        </w:rPr>
        <w:t> </w:t>
      </w:r>
      <w:r>
        <w:rPr>
          <w:spacing w:val="1"/>
          <w:w w:val="103"/>
          <w:sz w:val="19"/>
        </w:rPr>
        <w:t>o</w:t>
      </w:r>
      <w:r>
        <w:rPr>
          <w:w w:val="103"/>
          <w:sz w:val="19"/>
        </w:rPr>
        <w:t>f</w:t>
      </w:r>
      <w:r>
        <w:rPr>
          <w:spacing w:val="3"/>
          <w:sz w:val="19"/>
        </w:rPr>
        <w:t> </w:t>
      </w:r>
      <w:r>
        <w:rPr>
          <w:spacing w:val="1"/>
          <w:w w:val="103"/>
          <w:sz w:val="19"/>
        </w:rPr>
        <w:t>th</w:t>
      </w:r>
      <w:r>
        <w:rPr>
          <w:w w:val="103"/>
          <w:sz w:val="19"/>
        </w:rPr>
        <w:t>i</w:t>
      </w:r>
      <w:r>
        <w:rPr>
          <w:spacing w:val="1"/>
          <w:w w:val="103"/>
          <w:sz w:val="19"/>
        </w:rPr>
        <w:t>c</w:t>
      </w:r>
      <w:r>
        <w:rPr>
          <w:w w:val="103"/>
          <w:sz w:val="19"/>
        </w:rPr>
        <w:t>k </w:t>
      </w:r>
      <w:r>
        <w:rPr>
          <w:w w:val="105"/>
          <w:sz w:val="19"/>
        </w:rPr>
        <w:t>seaweed. Or another creature tries to push or pull you underwater or otherwise interfere with your swimming.</w:t>
      </w:r>
    </w:p>
    <w:p>
      <w:pPr>
        <w:pStyle w:val="BodyText"/>
        <w:spacing w:line="252" w:lineRule="auto" w:before="59"/>
        <w:ind w:right="250" w:firstLine="187"/>
      </w:pPr>
      <w:r>
        <w:rPr>
          <w:rFonts w:ascii="Georgia"/>
          <w:b/>
          <w:i/>
        </w:rPr>
        <w:t>Other</w:t>
      </w:r>
      <w:r>
        <w:rPr>
          <w:rFonts w:ascii="Georgia"/>
          <w:b/>
          <w:i/>
          <w:spacing w:val="-24"/>
        </w:rPr>
        <w:t> </w:t>
      </w:r>
      <w:r>
        <w:rPr>
          <w:rFonts w:ascii="Georgia"/>
          <w:b/>
          <w:i/>
        </w:rPr>
        <w:t>Strength</w:t>
      </w:r>
      <w:r>
        <w:rPr>
          <w:rFonts w:ascii="Georgia"/>
          <w:b/>
          <w:i/>
          <w:spacing w:val="-24"/>
        </w:rPr>
        <w:t> </w:t>
      </w:r>
      <w:r>
        <w:rPr>
          <w:rFonts w:ascii="Georgia"/>
          <w:b/>
          <w:i/>
        </w:rPr>
        <w:t>Checks.</w:t>
      </w:r>
      <w:r>
        <w:rPr>
          <w:rFonts w:ascii="Georgia"/>
          <w:b/>
          <w:i/>
          <w:spacing w:val="-23"/>
        </w:rPr>
        <w:t> </w:t>
      </w:r>
      <w:r>
        <w:rPr/>
        <w:t>The</w:t>
      </w:r>
      <w:r>
        <w:rPr>
          <w:spacing w:val="-18"/>
        </w:rPr>
        <w:t> </w:t>
      </w:r>
      <w:r>
        <w:rPr/>
        <w:t>GM</w:t>
      </w:r>
      <w:r>
        <w:rPr>
          <w:spacing w:val="-17"/>
        </w:rPr>
        <w:t> </w:t>
      </w:r>
      <w:r>
        <w:rPr/>
        <w:t>might</w:t>
      </w:r>
      <w:r>
        <w:rPr>
          <w:spacing w:val="-17"/>
        </w:rPr>
        <w:t> </w:t>
      </w:r>
      <w:r>
        <w:rPr/>
        <w:t>also</w:t>
      </w:r>
      <w:r>
        <w:rPr>
          <w:spacing w:val="-17"/>
        </w:rPr>
        <w:t> </w:t>
      </w:r>
      <w:r>
        <w:rPr/>
        <w:t>call</w:t>
      </w:r>
      <w:r>
        <w:rPr>
          <w:spacing w:val="-18"/>
        </w:rPr>
        <w:t> </w:t>
      </w:r>
      <w:r>
        <w:rPr/>
        <w:t>for </w:t>
      </w:r>
      <w:r>
        <w:rPr>
          <w:w w:val="105"/>
        </w:rPr>
        <w:t>a Strength check when you try to accomplish tasks like the</w:t>
      </w:r>
      <w:r>
        <w:rPr>
          <w:spacing w:val="1"/>
          <w:w w:val="105"/>
        </w:rPr>
        <w:t> </w:t>
      </w:r>
      <w:r>
        <w:rPr>
          <w:w w:val="105"/>
        </w:rPr>
        <w:t>following:</w:t>
      </w:r>
    </w:p>
    <w:p>
      <w:pPr>
        <w:pStyle w:val="ListParagraph"/>
        <w:numPr>
          <w:ilvl w:val="0"/>
          <w:numId w:val="4"/>
        </w:numPr>
        <w:tabs>
          <w:tab w:pos="419" w:val="left" w:leader="none"/>
        </w:tabs>
        <w:spacing w:line="240" w:lineRule="auto" w:before="124" w:after="0"/>
        <w:ind w:left="419" w:right="0" w:hanging="187"/>
        <w:jc w:val="left"/>
        <w:rPr>
          <w:sz w:val="19"/>
        </w:rPr>
      </w:pPr>
      <w:r>
        <w:rPr>
          <w:w w:val="105"/>
          <w:sz w:val="19"/>
        </w:rPr>
        <w:t>Force open a stuck, locked, or barred door</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Break free of</w:t>
      </w:r>
      <w:r>
        <w:rPr>
          <w:spacing w:val="2"/>
          <w:w w:val="105"/>
          <w:sz w:val="19"/>
        </w:rPr>
        <w:t> </w:t>
      </w:r>
      <w:r>
        <w:rPr>
          <w:w w:val="105"/>
          <w:sz w:val="19"/>
        </w:rPr>
        <w:t>bonds</w:t>
      </w:r>
    </w:p>
    <w:p>
      <w:pPr>
        <w:pStyle w:val="ListParagraph"/>
        <w:numPr>
          <w:ilvl w:val="0"/>
          <w:numId w:val="4"/>
        </w:numPr>
        <w:tabs>
          <w:tab w:pos="419" w:val="left" w:leader="none"/>
        </w:tabs>
        <w:spacing w:line="240" w:lineRule="auto" w:before="17" w:after="0"/>
        <w:ind w:left="419" w:right="0" w:hanging="187"/>
        <w:jc w:val="left"/>
        <w:rPr>
          <w:sz w:val="19"/>
        </w:rPr>
      </w:pPr>
      <w:r>
        <w:rPr>
          <w:w w:val="105"/>
          <w:sz w:val="19"/>
        </w:rPr>
        <w:t>Push through a tunnel that is too</w:t>
      </w:r>
      <w:r>
        <w:rPr>
          <w:spacing w:val="5"/>
          <w:w w:val="105"/>
          <w:sz w:val="19"/>
        </w:rPr>
        <w:t> </w:t>
      </w:r>
      <w:r>
        <w:rPr>
          <w:w w:val="105"/>
          <w:sz w:val="19"/>
        </w:rPr>
        <w:t>small</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Hang on to a wagon while being dragged behind</w:t>
      </w:r>
      <w:r>
        <w:rPr>
          <w:spacing w:val="-4"/>
          <w:w w:val="105"/>
          <w:sz w:val="19"/>
        </w:rPr>
        <w:t> </w:t>
      </w:r>
      <w:r>
        <w:rPr>
          <w:w w:val="105"/>
          <w:sz w:val="19"/>
        </w:rPr>
        <w:t>it</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Tip over a</w:t>
      </w:r>
      <w:r>
        <w:rPr>
          <w:spacing w:val="2"/>
          <w:w w:val="105"/>
          <w:sz w:val="19"/>
        </w:rPr>
        <w:t> </w:t>
      </w:r>
      <w:r>
        <w:rPr>
          <w:w w:val="105"/>
          <w:sz w:val="19"/>
        </w:rPr>
        <w:t>statue</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Keep a boulder from</w:t>
      </w:r>
      <w:r>
        <w:rPr>
          <w:spacing w:val="4"/>
          <w:w w:val="105"/>
          <w:sz w:val="19"/>
        </w:rPr>
        <w:t> </w:t>
      </w:r>
      <w:r>
        <w:rPr>
          <w:w w:val="105"/>
          <w:sz w:val="19"/>
        </w:rPr>
        <w:t>rolling</w:t>
      </w:r>
    </w:p>
    <w:p>
      <w:pPr>
        <w:pStyle w:val="Heading4"/>
        <w:spacing w:before="183"/>
      </w:pPr>
      <w:r>
        <w:rPr>
          <w:color w:val="943634"/>
        </w:rPr>
        <w:t>Attack Rolls and Damage</w:t>
      </w:r>
    </w:p>
    <w:p>
      <w:pPr>
        <w:pStyle w:val="BodyText"/>
        <w:spacing w:line="254" w:lineRule="auto" w:before="16"/>
        <w:ind w:right="263"/>
      </w:pPr>
      <w:r>
        <w:rPr>
          <w:w w:val="105"/>
        </w:rPr>
        <w:t>You add your Strength modifier to your attack roll and your damage roll when attacking with a melee weapon such as a mace, a battleaxe, or a javelin. You </w:t>
      </w:r>
      <w:r>
        <w:rPr>
          <w:w w:val="103"/>
        </w:rPr>
        <w:t>us</w:t>
      </w:r>
      <w:r>
        <w:rPr>
          <w:w w:val="103"/>
        </w:rPr>
        <w:t>e</w:t>
      </w:r>
      <w:r>
        <w:rPr/>
        <w:t> </w:t>
      </w:r>
      <w:r>
        <w:rPr>
          <w:w w:val="103"/>
        </w:rPr>
        <w:t>m</w:t>
      </w:r>
      <w:r>
        <w:rPr>
          <w:w w:val="103"/>
        </w:rPr>
        <w:t>e</w:t>
      </w:r>
      <w:r>
        <w:rPr>
          <w:w w:val="103"/>
        </w:rPr>
        <w:t>l</w:t>
      </w:r>
      <w:r>
        <w:rPr>
          <w:w w:val="103"/>
        </w:rPr>
        <w:t>ee</w:t>
      </w:r>
      <w:r>
        <w:rPr/>
        <w:t> </w:t>
      </w:r>
      <w:r>
        <w:rPr>
          <w:w w:val="103"/>
        </w:rPr>
        <w:t>w</w:t>
      </w:r>
      <w:r>
        <w:rPr>
          <w:w w:val="103"/>
        </w:rPr>
        <w:t>e</w:t>
      </w:r>
      <w:r>
        <w:rPr>
          <w:w w:val="103"/>
        </w:rPr>
        <w:t>a</w:t>
      </w:r>
      <w:r>
        <w:rPr>
          <w:w w:val="103"/>
        </w:rPr>
        <w:t>po</w:t>
      </w:r>
      <w:r>
        <w:rPr>
          <w:w w:val="103"/>
        </w:rPr>
        <w:t>ns</w:t>
      </w:r>
      <w:r>
        <w:rPr/>
        <w:t> </w:t>
      </w:r>
      <w:r>
        <w:rPr>
          <w:w w:val="103"/>
        </w:rPr>
        <w:t>t</w:t>
      </w:r>
      <w:r>
        <w:rPr>
          <w:w w:val="103"/>
        </w:rPr>
        <w:t>o</w:t>
      </w:r>
      <w:r>
        <w:rPr/>
        <w:t> </w:t>
      </w:r>
      <w:r>
        <w:rPr>
          <w:w w:val="103"/>
        </w:rPr>
        <w:t>m</w:t>
      </w:r>
      <w:r>
        <w:rPr>
          <w:w w:val="103"/>
        </w:rPr>
        <w:t>a</w:t>
      </w:r>
      <w:r>
        <w:rPr>
          <w:w w:val="103"/>
        </w:rPr>
        <w:t>ke</w:t>
      </w:r>
      <w:r>
        <w:rPr/>
        <w:t> </w:t>
      </w:r>
      <w:r>
        <w:rPr>
          <w:w w:val="103"/>
        </w:rPr>
        <w:t>m</w:t>
      </w:r>
      <w:r>
        <w:rPr>
          <w:w w:val="103"/>
        </w:rPr>
        <w:t>e</w:t>
      </w:r>
      <w:r>
        <w:rPr>
          <w:w w:val="103"/>
        </w:rPr>
        <w:t>l</w:t>
      </w:r>
      <w:r>
        <w:rPr>
          <w:w w:val="103"/>
        </w:rPr>
        <w:t>ee</w:t>
      </w:r>
      <w:r>
        <w:rPr/>
        <w:t> </w:t>
      </w:r>
      <w:r>
        <w:rPr>
          <w:w w:val="103"/>
        </w:rPr>
        <w:t>a</w:t>
      </w:r>
      <w:r>
        <w:rPr>
          <w:w w:val="103"/>
        </w:rPr>
        <w:t>tt</w:t>
      </w:r>
      <w:r>
        <w:rPr>
          <w:w w:val="103"/>
        </w:rPr>
        <w:t>a</w:t>
      </w:r>
      <w:r>
        <w:rPr>
          <w:w w:val="103"/>
        </w:rPr>
        <w:t>c</w:t>
      </w:r>
      <w:r>
        <w:rPr>
          <w:w w:val="103"/>
        </w:rPr>
        <w:t>ks</w:t>
      </w:r>
      <w:r>
        <w:rPr/>
        <w:t> </w:t>
      </w:r>
      <w:r>
        <w:rPr>
          <w:w w:val="103"/>
        </w:rPr>
        <w:t>i</w:t>
      </w:r>
      <w:r>
        <w:rPr>
          <w:w w:val="103"/>
        </w:rPr>
        <w:t>n</w:t>
      </w:r>
      <w:r>
        <w:rPr/>
        <w:t> </w:t>
      </w:r>
      <w:r>
        <w:rPr>
          <w:w w:val="103"/>
        </w:rPr>
        <w:t>h</w:t>
      </w:r>
      <w:r>
        <w:rPr>
          <w:w w:val="103"/>
        </w:rPr>
        <w:t>a</w:t>
      </w:r>
      <w:r>
        <w:rPr>
          <w:w w:val="103"/>
        </w:rPr>
        <w:t>nd</w:t>
      </w:r>
      <w:r>
        <w:rPr>
          <w:w w:val="31"/>
        </w:rPr>
        <w:t>-­‐‑ </w:t>
      </w:r>
      <w:r>
        <w:rPr>
          <w:w w:val="103"/>
        </w:rPr>
        <w:t>to</w:t>
      </w:r>
      <w:r>
        <w:rPr>
          <w:w w:val="31"/>
        </w:rPr>
        <w:t>-­‐‑</w:t>
      </w:r>
      <w:r>
        <w:rPr>
          <w:w w:val="103"/>
        </w:rPr>
        <w:t>ha</w:t>
      </w:r>
      <w:r>
        <w:rPr>
          <w:w w:val="103"/>
        </w:rPr>
        <w:t>n</w:t>
      </w:r>
      <w:r>
        <w:rPr>
          <w:w w:val="103"/>
        </w:rPr>
        <w:t>d</w:t>
      </w:r>
      <w:r>
        <w:rPr/>
        <w:t> </w:t>
      </w:r>
      <w:r>
        <w:rPr>
          <w:w w:val="103"/>
        </w:rPr>
        <w:t>com</w:t>
      </w:r>
      <w:r>
        <w:rPr>
          <w:w w:val="103"/>
        </w:rPr>
        <w:t>ba</w:t>
      </w:r>
      <w:r>
        <w:rPr>
          <w:w w:val="103"/>
        </w:rPr>
        <w:t>t</w:t>
      </w:r>
      <w:r>
        <w:rPr>
          <w:w w:val="103"/>
        </w:rPr>
        <w:t>,</w:t>
      </w:r>
      <w:r>
        <w:rPr/>
        <w:t> </w:t>
      </w:r>
      <w:r>
        <w:rPr>
          <w:w w:val="103"/>
        </w:rPr>
        <w:t>a</w:t>
      </w:r>
      <w:r>
        <w:rPr>
          <w:w w:val="103"/>
        </w:rPr>
        <w:t>nd</w:t>
      </w:r>
      <w:r>
        <w:rPr/>
        <w:t> </w:t>
      </w:r>
      <w:r>
        <w:rPr>
          <w:w w:val="103"/>
        </w:rPr>
        <w:t>s</w:t>
      </w:r>
      <w:r>
        <w:rPr>
          <w:w w:val="103"/>
        </w:rPr>
        <w:t>o</w:t>
      </w:r>
      <w:r>
        <w:rPr>
          <w:w w:val="103"/>
        </w:rPr>
        <w:t>m</w:t>
      </w:r>
      <w:r>
        <w:rPr>
          <w:w w:val="103"/>
        </w:rPr>
        <w:t>e</w:t>
      </w:r>
      <w:r>
        <w:rPr/>
        <w:t> </w:t>
      </w:r>
      <w:r>
        <w:rPr>
          <w:w w:val="103"/>
        </w:rPr>
        <w:t>o</w:t>
      </w:r>
      <w:r>
        <w:rPr>
          <w:w w:val="103"/>
        </w:rPr>
        <w:t>f</w:t>
      </w:r>
      <w:r>
        <w:rPr/>
        <w:t> </w:t>
      </w:r>
      <w:r>
        <w:rPr>
          <w:w w:val="103"/>
        </w:rPr>
        <w:t>t</w:t>
      </w:r>
      <w:r>
        <w:rPr>
          <w:w w:val="103"/>
        </w:rPr>
        <w:t>he</w:t>
      </w:r>
      <w:r>
        <w:rPr>
          <w:w w:val="103"/>
        </w:rPr>
        <w:t>m</w:t>
      </w:r>
      <w:r>
        <w:rPr/>
        <w:t> </w:t>
      </w:r>
      <w:r>
        <w:rPr>
          <w:w w:val="103"/>
        </w:rPr>
        <w:t>c</w:t>
      </w:r>
      <w:r>
        <w:rPr>
          <w:w w:val="103"/>
        </w:rPr>
        <w:t>a</w:t>
      </w:r>
      <w:r>
        <w:rPr>
          <w:w w:val="103"/>
        </w:rPr>
        <w:t>n</w:t>
      </w:r>
      <w:r>
        <w:rPr/>
        <w:t> </w:t>
      </w:r>
      <w:r>
        <w:rPr>
          <w:w w:val="103"/>
        </w:rPr>
        <w:t>be</w:t>
      </w:r>
      <w:r>
        <w:rPr/>
        <w:t> </w:t>
      </w:r>
      <w:r>
        <w:rPr>
          <w:w w:val="103"/>
        </w:rPr>
        <w:t>t</w:t>
      </w:r>
      <w:r>
        <w:rPr>
          <w:w w:val="103"/>
        </w:rPr>
        <w:t>h</w:t>
      </w:r>
      <w:r>
        <w:rPr>
          <w:w w:val="103"/>
        </w:rPr>
        <w:t>r</w:t>
      </w:r>
      <w:r>
        <w:rPr>
          <w:w w:val="103"/>
        </w:rPr>
        <w:t>o</w:t>
      </w:r>
      <w:r>
        <w:rPr>
          <w:w w:val="103"/>
        </w:rPr>
        <w:t>w</w:t>
      </w:r>
      <w:r>
        <w:rPr>
          <w:w w:val="103"/>
        </w:rPr>
        <w:t>n</w:t>
      </w:r>
      <w:r>
        <w:rPr/>
        <w:t> </w:t>
      </w:r>
      <w:r>
        <w:rPr>
          <w:w w:val="103"/>
        </w:rPr>
        <w:t>t</w:t>
      </w:r>
      <w:r>
        <w:rPr>
          <w:w w:val="103"/>
        </w:rPr>
        <w:t>o </w:t>
      </w:r>
      <w:r>
        <w:rPr>
          <w:w w:val="105"/>
        </w:rPr>
        <w:t>make a ranged attack.</w:t>
      </w:r>
    </w:p>
    <w:p>
      <w:pPr>
        <w:pStyle w:val="Heading4"/>
        <w:spacing w:before="161"/>
      </w:pPr>
      <w:r>
        <w:rPr>
          <w:color w:val="943634"/>
        </w:rPr>
        <w:t>Lifting and Carrying</w:t>
      </w:r>
    </w:p>
    <w:p>
      <w:pPr>
        <w:pStyle w:val="BodyText"/>
        <w:spacing w:line="252" w:lineRule="auto" w:before="21"/>
        <w:ind w:right="640"/>
      </w:pPr>
      <w:r>
        <w:rPr>
          <w:w w:val="105"/>
        </w:rPr>
        <w:t>Your Strength score determines the amount of weight you can bear. The following terms define what you can lift or carry.</w:t>
      </w:r>
    </w:p>
    <w:p>
      <w:pPr>
        <w:pStyle w:val="BodyText"/>
        <w:spacing w:line="254" w:lineRule="auto"/>
        <w:ind w:right="265" w:firstLine="187"/>
      </w:pPr>
      <w:r>
        <w:rPr>
          <w:rFonts w:ascii="Georgia"/>
          <w:b/>
          <w:i/>
        </w:rPr>
        <w:t>Carrying</w:t>
      </w:r>
      <w:r>
        <w:rPr>
          <w:rFonts w:ascii="Georgia"/>
          <w:b/>
          <w:i/>
          <w:spacing w:val="-26"/>
        </w:rPr>
        <w:t> </w:t>
      </w:r>
      <w:r>
        <w:rPr>
          <w:rFonts w:ascii="Georgia"/>
          <w:b/>
          <w:i/>
        </w:rPr>
        <w:t>Capacity.</w:t>
      </w:r>
      <w:r>
        <w:rPr>
          <w:rFonts w:ascii="Georgia"/>
          <w:b/>
          <w:i/>
          <w:spacing w:val="-27"/>
        </w:rPr>
        <w:t> </w:t>
      </w:r>
      <w:r>
        <w:rPr/>
        <w:t>Your</w:t>
      </w:r>
      <w:r>
        <w:rPr>
          <w:spacing w:val="-19"/>
        </w:rPr>
        <w:t> </w:t>
      </w:r>
      <w:r>
        <w:rPr/>
        <w:t>carrying</w:t>
      </w:r>
      <w:r>
        <w:rPr>
          <w:spacing w:val="-20"/>
        </w:rPr>
        <w:t> </w:t>
      </w:r>
      <w:r>
        <w:rPr/>
        <w:t>capacity</w:t>
      </w:r>
      <w:r>
        <w:rPr>
          <w:spacing w:val="-20"/>
        </w:rPr>
        <w:t> </w:t>
      </w:r>
      <w:r>
        <w:rPr/>
        <w:t>is</w:t>
      </w:r>
      <w:r>
        <w:rPr>
          <w:spacing w:val="-19"/>
        </w:rPr>
        <w:t> </w:t>
      </w:r>
      <w:r>
        <w:rPr/>
        <w:t>your </w:t>
      </w:r>
      <w:r>
        <w:rPr>
          <w:w w:val="105"/>
        </w:rPr>
        <w:t>Strength score multiplied by 15. This is the weight (in pounds) that you can carry, which is high</w:t>
      </w:r>
      <w:r>
        <w:rPr>
          <w:spacing w:val="-12"/>
          <w:w w:val="105"/>
        </w:rPr>
        <w:t> </w:t>
      </w:r>
      <w:r>
        <w:rPr>
          <w:w w:val="105"/>
        </w:rPr>
        <w:t>enough</w:t>
      </w:r>
    </w:p>
    <w:p>
      <w:pPr>
        <w:spacing w:after="0" w:line="254" w:lineRule="auto"/>
        <w:sectPr>
          <w:pgSz w:w="12240" w:h="15840"/>
          <w:pgMar w:header="0" w:footer="644" w:top="1360" w:bottom="840" w:left="920" w:right="920"/>
          <w:cols w:num="2" w:equalWidth="0">
            <w:col w:w="4786" w:space="633"/>
            <w:col w:w="4981"/>
          </w:cols>
        </w:sectPr>
      </w:pPr>
    </w:p>
    <w:p>
      <w:pPr>
        <w:pStyle w:val="BodyText"/>
        <w:spacing w:line="254" w:lineRule="auto" w:before="86"/>
        <w:ind w:right="382"/>
      </w:pPr>
      <w:r>
        <w:rPr>
          <w:w w:val="105"/>
        </w:rPr>
        <w:t>that most characters don’t usually have to worry about it.</w:t>
      </w:r>
    </w:p>
    <w:p>
      <w:pPr>
        <w:pStyle w:val="BodyText"/>
        <w:spacing w:line="252" w:lineRule="auto"/>
        <w:ind w:right="96" w:firstLine="187"/>
      </w:pPr>
      <w:r>
        <w:rPr>
          <w:rFonts w:ascii="Georgia"/>
          <w:b/>
          <w:i/>
          <w:w w:val="105"/>
        </w:rPr>
        <w:t>Push,</w:t>
      </w:r>
      <w:r>
        <w:rPr>
          <w:rFonts w:ascii="Georgia"/>
          <w:b/>
          <w:i/>
          <w:spacing w:val="-29"/>
          <w:w w:val="105"/>
        </w:rPr>
        <w:t> </w:t>
      </w:r>
      <w:r>
        <w:rPr>
          <w:rFonts w:ascii="Georgia"/>
          <w:b/>
          <w:i/>
          <w:w w:val="105"/>
        </w:rPr>
        <w:t>Drag,</w:t>
      </w:r>
      <w:r>
        <w:rPr>
          <w:rFonts w:ascii="Georgia"/>
          <w:b/>
          <w:i/>
          <w:spacing w:val="-28"/>
          <w:w w:val="105"/>
        </w:rPr>
        <w:t> </w:t>
      </w:r>
      <w:r>
        <w:rPr>
          <w:rFonts w:ascii="Georgia"/>
          <w:b/>
          <w:i/>
          <w:w w:val="105"/>
        </w:rPr>
        <w:t>or</w:t>
      </w:r>
      <w:r>
        <w:rPr>
          <w:rFonts w:ascii="Georgia"/>
          <w:b/>
          <w:i/>
          <w:spacing w:val="-27"/>
          <w:w w:val="105"/>
        </w:rPr>
        <w:t> </w:t>
      </w:r>
      <w:r>
        <w:rPr>
          <w:rFonts w:ascii="Georgia"/>
          <w:b/>
          <w:i/>
          <w:w w:val="105"/>
        </w:rPr>
        <w:t>Lift.</w:t>
      </w:r>
      <w:r>
        <w:rPr>
          <w:rFonts w:ascii="Georgia"/>
          <w:b/>
          <w:i/>
          <w:spacing w:val="-29"/>
          <w:w w:val="105"/>
        </w:rPr>
        <w:t> </w:t>
      </w:r>
      <w:r>
        <w:rPr>
          <w:w w:val="105"/>
        </w:rPr>
        <w:t>You</w:t>
      </w:r>
      <w:r>
        <w:rPr>
          <w:spacing w:val="-20"/>
          <w:w w:val="105"/>
        </w:rPr>
        <w:t> </w:t>
      </w:r>
      <w:r>
        <w:rPr>
          <w:w w:val="105"/>
        </w:rPr>
        <w:t>can</w:t>
      </w:r>
      <w:r>
        <w:rPr>
          <w:spacing w:val="-21"/>
          <w:w w:val="105"/>
        </w:rPr>
        <w:t> </w:t>
      </w:r>
      <w:r>
        <w:rPr>
          <w:w w:val="105"/>
        </w:rPr>
        <w:t>push,</w:t>
      </w:r>
      <w:r>
        <w:rPr>
          <w:spacing w:val="-21"/>
          <w:w w:val="105"/>
        </w:rPr>
        <w:t> </w:t>
      </w:r>
      <w:r>
        <w:rPr>
          <w:w w:val="105"/>
        </w:rPr>
        <w:t>drag,</w:t>
      </w:r>
      <w:r>
        <w:rPr>
          <w:spacing w:val="-22"/>
          <w:w w:val="105"/>
        </w:rPr>
        <w:t> </w:t>
      </w:r>
      <w:r>
        <w:rPr>
          <w:w w:val="105"/>
        </w:rPr>
        <w:t>or</w:t>
      </w:r>
      <w:r>
        <w:rPr>
          <w:spacing w:val="-21"/>
          <w:w w:val="105"/>
        </w:rPr>
        <w:t> </w:t>
      </w:r>
      <w:r>
        <w:rPr>
          <w:w w:val="105"/>
        </w:rPr>
        <w:t>lift</w:t>
      </w:r>
      <w:r>
        <w:rPr>
          <w:spacing w:val="-21"/>
          <w:w w:val="105"/>
        </w:rPr>
        <w:t> </w:t>
      </w:r>
      <w:r>
        <w:rPr>
          <w:w w:val="105"/>
        </w:rPr>
        <w:t>a weight in pounds up to twice your carrying capacity (or 30 times your Strength score). While pushing or dragging weight in excess of your carrying capacity, your speed drops to 5</w:t>
      </w:r>
      <w:r>
        <w:rPr>
          <w:spacing w:val="6"/>
          <w:w w:val="105"/>
        </w:rPr>
        <w:t> </w:t>
      </w:r>
      <w:r>
        <w:rPr>
          <w:w w:val="105"/>
        </w:rPr>
        <w:t>feet.</w:t>
      </w:r>
    </w:p>
    <w:p>
      <w:pPr>
        <w:pStyle w:val="BodyText"/>
        <w:spacing w:line="252" w:lineRule="auto" w:before="1"/>
        <w:ind w:right="95" w:firstLine="187"/>
      </w:pPr>
      <w:r>
        <w:rPr>
          <w:rFonts w:ascii="Georgia" w:hAnsi="Georgia"/>
          <w:b/>
          <w:i/>
          <w:w w:val="105"/>
        </w:rPr>
        <w:t>Size and Strength. </w:t>
      </w:r>
      <w:r>
        <w:rPr>
          <w:w w:val="105"/>
        </w:rPr>
        <w:t>Larger creatures can bear more weight, whereas Tiny creatures can carry less. For each size category above Medium, double the creature’s carrying capacity and the amount it can push, drag, or lift. For a Tiny creature, halve these weights.</w:t>
      </w:r>
    </w:p>
    <w:p>
      <w:pPr>
        <w:pStyle w:val="Heading4"/>
        <w:spacing w:before="175"/>
      </w:pPr>
      <w:r>
        <w:rPr>
          <w:color w:val="943634"/>
        </w:rPr>
        <w:t>Variant: Encumbrance</w:t>
      </w:r>
    </w:p>
    <w:p>
      <w:pPr>
        <w:pStyle w:val="BodyText"/>
        <w:spacing w:line="252" w:lineRule="auto" w:before="15"/>
        <w:ind w:right="70"/>
      </w:pPr>
      <w:r>
        <w:rPr>
          <w:w w:val="105"/>
        </w:rPr>
        <w:t>The rules for lifting and carrying are intentionally simple. Here is a variant if you are looking for more detailed rules for determining how a character is hindered by the weight of equipment. When you use this variant, ignore the Strength column of the Armor table.</w:t>
      </w:r>
    </w:p>
    <w:p>
      <w:pPr>
        <w:pStyle w:val="BodyText"/>
        <w:spacing w:line="254" w:lineRule="auto" w:before="4"/>
        <w:ind w:right="144" w:firstLine="187"/>
      </w:pPr>
      <w:r>
        <w:rPr>
          <w:w w:val="105"/>
        </w:rPr>
        <w:t>If you carry weight in excess of 5 times your Strength score, you are </w:t>
      </w:r>
      <w:r>
        <w:rPr>
          <w:b/>
          <w:w w:val="105"/>
        </w:rPr>
        <w:t>encumbered</w:t>
      </w:r>
      <w:r>
        <w:rPr>
          <w:w w:val="105"/>
        </w:rPr>
        <w:t>, which means your speed drops by 10 feet.</w:t>
      </w:r>
    </w:p>
    <w:p>
      <w:pPr>
        <w:pStyle w:val="BodyText"/>
        <w:spacing w:line="252" w:lineRule="auto"/>
        <w:ind w:right="31" w:firstLine="187"/>
      </w:pPr>
      <w:r>
        <w:rPr>
          <w:w w:val="105"/>
        </w:rPr>
        <w:t>If you carry weight in excess of 10 times your Strength score, up to your maximum carrying capacity, you are instead </w:t>
      </w:r>
      <w:r>
        <w:rPr>
          <w:b/>
          <w:w w:val="105"/>
        </w:rPr>
        <w:t>heavily encumbered</w:t>
      </w:r>
      <w:r>
        <w:rPr>
          <w:w w:val="105"/>
        </w:rPr>
        <w:t>, which means your speed drops by 20 feet and you have disadvantage on ability checks, attack rolls, and saving throws that use Strength, Dexterity, or Constitution.</w:t>
      </w:r>
    </w:p>
    <w:p>
      <w:pPr>
        <w:pStyle w:val="Heading3"/>
        <w:spacing w:before="112"/>
      </w:pPr>
      <w:r>
        <w:rPr>
          <w:color w:val="943634"/>
        </w:rPr>
        <w:t>Dexterity</w:t>
      </w:r>
    </w:p>
    <w:p>
      <w:pPr>
        <w:pStyle w:val="BodyText"/>
        <w:spacing w:before="5"/>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before="70"/>
      </w:pPr>
      <w:r>
        <w:rPr>
          <w:w w:val="105"/>
        </w:rPr>
        <w:t>Dexterity measures agility, reflexes, and balance.</w:t>
      </w:r>
    </w:p>
    <w:p>
      <w:pPr>
        <w:pStyle w:val="Heading4"/>
        <w:spacing w:before="184"/>
      </w:pPr>
      <w:r>
        <w:rPr>
          <w:color w:val="943634"/>
        </w:rPr>
        <w:t>Dexterity Checks</w:t>
      </w:r>
    </w:p>
    <w:p>
      <w:pPr>
        <w:pStyle w:val="BodyText"/>
        <w:spacing w:line="254" w:lineRule="auto" w:before="16"/>
        <w:ind w:right="55"/>
      </w:pPr>
      <w:r>
        <w:rPr>
          <w:w w:val="105"/>
        </w:rPr>
        <w:t>A Dexterity check can model any attempt to move nimbly, quickly, or quietly, or to keep from falling on tricky footing. The Acrobatics, Sleight of Hand, and Stealth skills reflect aptitude in certain kinds of Dexterity checks.</w:t>
      </w:r>
    </w:p>
    <w:p>
      <w:pPr>
        <w:pStyle w:val="BodyText"/>
        <w:spacing w:line="252" w:lineRule="auto"/>
        <w:ind w:right="41" w:firstLine="187"/>
      </w:pPr>
      <w:r>
        <w:rPr>
          <w:rFonts w:ascii="Georgia" w:hAnsi="Georgia"/>
          <w:b/>
          <w:i/>
          <w:w w:val="105"/>
        </w:rPr>
        <w:t>Acrobatics. </w:t>
      </w:r>
      <w:r>
        <w:rPr>
          <w:w w:val="105"/>
        </w:rPr>
        <w:t>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pPr>
        <w:pStyle w:val="BodyText"/>
        <w:spacing w:line="254" w:lineRule="auto"/>
        <w:ind w:right="80" w:firstLine="187"/>
      </w:pPr>
      <w:r>
        <w:rPr>
          <w:rFonts w:ascii="Georgia"/>
          <w:b/>
          <w:i/>
        </w:rPr>
        <w:t>Sleight of Hand. </w:t>
      </w:r>
      <w:r>
        <w:rPr/>
        <w:t>Whenever you attempt an act of </w:t>
      </w:r>
      <w:r>
        <w:rPr>
          <w:w w:val="105"/>
        </w:rPr>
        <w:t>legerdemain or manual trickery, such as planting something on someone else or concealing an object on your person, make a Dexterity (Sleight of Hand)</w:t>
      </w:r>
    </w:p>
    <w:p>
      <w:pPr>
        <w:pStyle w:val="BodyText"/>
        <w:spacing w:line="254" w:lineRule="auto" w:before="86"/>
        <w:ind w:right="259"/>
      </w:pPr>
      <w:r>
        <w:rPr/>
        <w:br w:type="column"/>
      </w:r>
      <w:r>
        <w:rPr>
          <w:w w:val="105"/>
        </w:rPr>
        <w:t>check. The GM might also call for a Dexterity (Sleight of Hand) check to determine whether you can lift a coin purse off another person or slip something out of another person’s pocket.</w:t>
      </w:r>
    </w:p>
    <w:p>
      <w:pPr>
        <w:pStyle w:val="BodyText"/>
        <w:spacing w:line="254" w:lineRule="auto"/>
        <w:ind w:right="341" w:firstLine="187"/>
      </w:pPr>
      <w:r>
        <w:rPr>
          <w:rFonts w:ascii="Georgia"/>
          <w:b/>
          <w:i/>
          <w:w w:val="105"/>
        </w:rPr>
        <w:t>Stealth. </w:t>
      </w:r>
      <w:r>
        <w:rPr>
          <w:w w:val="105"/>
        </w:rPr>
        <w:t>Make a Dexterity (Stealth) check when you attempt to conceal yourself from enemies, slink past guards, slip away without being noticed, or sneak up on someone without being seen or heard.</w:t>
      </w:r>
    </w:p>
    <w:p>
      <w:pPr>
        <w:spacing w:line="252" w:lineRule="auto" w:before="0"/>
        <w:ind w:left="232" w:right="447" w:firstLine="187"/>
        <w:jc w:val="left"/>
        <w:rPr>
          <w:sz w:val="19"/>
        </w:rPr>
      </w:pPr>
      <w:r>
        <w:rPr>
          <w:rFonts w:ascii="Georgia"/>
          <w:b/>
          <w:i/>
          <w:sz w:val="19"/>
        </w:rPr>
        <w:t>Other</w:t>
      </w:r>
      <w:r>
        <w:rPr>
          <w:rFonts w:ascii="Georgia"/>
          <w:b/>
          <w:i/>
          <w:spacing w:val="-28"/>
          <w:sz w:val="19"/>
        </w:rPr>
        <w:t> </w:t>
      </w:r>
      <w:r>
        <w:rPr>
          <w:rFonts w:ascii="Georgia"/>
          <w:b/>
          <w:i/>
          <w:sz w:val="19"/>
        </w:rPr>
        <w:t>Dexterity</w:t>
      </w:r>
      <w:r>
        <w:rPr>
          <w:rFonts w:ascii="Georgia"/>
          <w:b/>
          <w:i/>
          <w:spacing w:val="-27"/>
          <w:sz w:val="19"/>
        </w:rPr>
        <w:t> </w:t>
      </w:r>
      <w:r>
        <w:rPr>
          <w:rFonts w:ascii="Georgia"/>
          <w:b/>
          <w:i/>
          <w:sz w:val="19"/>
        </w:rPr>
        <w:t>Checks.</w:t>
      </w:r>
      <w:r>
        <w:rPr>
          <w:rFonts w:ascii="Georgia"/>
          <w:b/>
          <w:i/>
          <w:spacing w:val="-27"/>
          <w:sz w:val="19"/>
        </w:rPr>
        <w:t> </w:t>
      </w:r>
      <w:r>
        <w:rPr>
          <w:sz w:val="19"/>
        </w:rPr>
        <w:t>The</w:t>
      </w:r>
      <w:r>
        <w:rPr>
          <w:spacing w:val="-21"/>
          <w:sz w:val="19"/>
        </w:rPr>
        <w:t> </w:t>
      </w:r>
      <w:r>
        <w:rPr>
          <w:sz w:val="19"/>
        </w:rPr>
        <w:t>GM</w:t>
      </w:r>
      <w:r>
        <w:rPr>
          <w:spacing w:val="-20"/>
          <w:sz w:val="19"/>
        </w:rPr>
        <w:t> </w:t>
      </w:r>
      <w:r>
        <w:rPr>
          <w:sz w:val="19"/>
        </w:rPr>
        <w:t>might</w:t>
      </w:r>
      <w:r>
        <w:rPr>
          <w:spacing w:val="-21"/>
          <w:sz w:val="19"/>
        </w:rPr>
        <w:t> </w:t>
      </w:r>
      <w:r>
        <w:rPr>
          <w:sz w:val="19"/>
        </w:rPr>
        <w:t>call</w:t>
      </w:r>
      <w:r>
        <w:rPr>
          <w:spacing w:val="-21"/>
          <w:sz w:val="19"/>
        </w:rPr>
        <w:t> </w:t>
      </w:r>
      <w:r>
        <w:rPr>
          <w:sz w:val="19"/>
        </w:rPr>
        <w:t>for</w:t>
      </w:r>
      <w:r>
        <w:rPr>
          <w:spacing w:val="-21"/>
          <w:sz w:val="19"/>
        </w:rPr>
        <w:t> </w:t>
      </w:r>
      <w:r>
        <w:rPr>
          <w:sz w:val="19"/>
        </w:rPr>
        <w:t>a </w:t>
      </w:r>
      <w:r>
        <w:rPr>
          <w:w w:val="105"/>
          <w:sz w:val="19"/>
        </w:rPr>
        <w:t>Dexterity check when you try to accomplish tasks like the</w:t>
      </w:r>
      <w:r>
        <w:rPr>
          <w:spacing w:val="1"/>
          <w:w w:val="105"/>
          <w:sz w:val="19"/>
        </w:rPr>
        <w:t> </w:t>
      </w:r>
      <w:r>
        <w:rPr>
          <w:w w:val="105"/>
          <w:sz w:val="19"/>
        </w:rPr>
        <w:t>following:</w:t>
      </w:r>
    </w:p>
    <w:p>
      <w:pPr>
        <w:pStyle w:val="ListParagraph"/>
        <w:numPr>
          <w:ilvl w:val="0"/>
          <w:numId w:val="4"/>
        </w:numPr>
        <w:tabs>
          <w:tab w:pos="419" w:val="left" w:leader="none"/>
        </w:tabs>
        <w:spacing w:line="240" w:lineRule="auto" w:before="112" w:after="0"/>
        <w:ind w:left="419" w:right="0" w:hanging="187"/>
        <w:jc w:val="left"/>
        <w:rPr>
          <w:sz w:val="19"/>
        </w:rPr>
      </w:pPr>
      <w:r>
        <w:rPr>
          <w:w w:val="105"/>
          <w:sz w:val="19"/>
        </w:rPr>
        <w:t>Control a heavily laden cart on a steep</w:t>
      </w:r>
      <w:r>
        <w:rPr>
          <w:spacing w:val="2"/>
          <w:w w:val="105"/>
          <w:sz w:val="19"/>
        </w:rPr>
        <w:t> </w:t>
      </w:r>
      <w:r>
        <w:rPr>
          <w:w w:val="105"/>
          <w:sz w:val="19"/>
        </w:rPr>
        <w:t>descent</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Steer a chariot around a tight</w:t>
      </w:r>
      <w:r>
        <w:rPr>
          <w:spacing w:val="4"/>
          <w:w w:val="105"/>
          <w:sz w:val="19"/>
        </w:rPr>
        <w:t> </w:t>
      </w:r>
      <w:r>
        <w:rPr>
          <w:w w:val="105"/>
          <w:sz w:val="19"/>
        </w:rPr>
        <w:t>turn</w:t>
      </w:r>
    </w:p>
    <w:p>
      <w:pPr>
        <w:pStyle w:val="ListParagraph"/>
        <w:numPr>
          <w:ilvl w:val="0"/>
          <w:numId w:val="4"/>
        </w:numPr>
        <w:tabs>
          <w:tab w:pos="419" w:val="left" w:leader="none"/>
        </w:tabs>
        <w:spacing w:line="240" w:lineRule="auto" w:before="16" w:after="0"/>
        <w:ind w:left="419" w:right="0" w:hanging="187"/>
        <w:jc w:val="left"/>
        <w:rPr>
          <w:sz w:val="19"/>
        </w:rPr>
      </w:pPr>
      <w:r>
        <w:rPr>
          <w:w w:val="105"/>
          <w:sz w:val="19"/>
        </w:rPr>
        <w:t>Pick a</w:t>
      </w:r>
      <w:r>
        <w:rPr>
          <w:spacing w:val="1"/>
          <w:w w:val="105"/>
          <w:sz w:val="19"/>
        </w:rPr>
        <w:t> </w:t>
      </w:r>
      <w:r>
        <w:rPr>
          <w:w w:val="105"/>
          <w:sz w:val="19"/>
        </w:rPr>
        <w:t>lock</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Disable a</w:t>
      </w:r>
      <w:r>
        <w:rPr>
          <w:spacing w:val="1"/>
          <w:w w:val="105"/>
          <w:sz w:val="19"/>
        </w:rPr>
        <w:t> </w:t>
      </w:r>
      <w:r>
        <w:rPr>
          <w:w w:val="105"/>
          <w:sz w:val="19"/>
        </w:rPr>
        <w:t>trap</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Securely tie up a</w:t>
      </w:r>
      <w:r>
        <w:rPr>
          <w:spacing w:val="3"/>
          <w:w w:val="105"/>
          <w:sz w:val="19"/>
        </w:rPr>
        <w:t> </w:t>
      </w:r>
      <w:r>
        <w:rPr>
          <w:w w:val="105"/>
          <w:sz w:val="19"/>
        </w:rPr>
        <w:t>prisoner</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Wriggle free of</w:t>
      </w:r>
      <w:r>
        <w:rPr>
          <w:spacing w:val="2"/>
          <w:w w:val="105"/>
          <w:sz w:val="19"/>
        </w:rPr>
        <w:t> </w:t>
      </w:r>
      <w:r>
        <w:rPr>
          <w:w w:val="105"/>
          <w:sz w:val="19"/>
        </w:rPr>
        <w:t>bonds</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Play a stringed</w:t>
      </w:r>
      <w:r>
        <w:rPr>
          <w:spacing w:val="3"/>
          <w:w w:val="105"/>
          <w:sz w:val="19"/>
        </w:rPr>
        <w:t> </w:t>
      </w:r>
      <w:r>
        <w:rPr>
          <w:w w:val="105"/>
          <w:sz w:val="19"/>
        </w:rPr>
        <w:t>instrument</w:t>
      </w:r>
    </w:p>
    <w:p>
      <w:pPr>
        <w:pStyle w:val="ListParagraph"/>
        <w:numPr>
          <w:ilvl w:val="0"/>
          <w:numId w:val="4"/>
        </w:numPr>
        <w:tabs>
          <w:tab w:pos="419" w:val="left" w:leader="none"/>
        </w:tabs>
        <w:spacing w:line="240" w:lineRule="auto" w:before="6" w:after="0"/>
        <w:ind w:left="419" w:right="0" w:hanging="187"/>
        <w:jc w:val="left"/>
        <w:rPr>
          <w:sz w:val="19"/>
        </w:rPr>
      </w:pPr>
      <w:r>
        <w:rPr>
          <w:w w:val="105"/>
          <w:sz w:val="19"/>
        </w:rPr>
        <w:t>Craft a small or detailed</w:t>
      </w:r>
      <w:r>
        <w:rPr>
          <w:spacing w:val="4"/>
          <w:w w:val="105"/>
          <w:sz w:val="19"/>
        </w:rPr>
        <w:t> </w:t>
      </w:r>
      <w:r>
        <w:rPr>
          <w:w w:val="105"/>
          <w:sz w:val="19"/>
        </w:rPr>
        <w:t>object</w:t>
      </w:r>
    </w:p>
    <w:p>
      <w:pPr>
        <w:pStyle w:val="Heading4"/>
        <w:spacing w:before="184"/>
      </w:pPr>
      <w:r>
        <w:rPr>
          <w:color w:val="943634"/>
        </w:rPr>
        <w:t>Attack Rolls and Damage</w:t>
      </w:r>
    </w:p>
    <w:p>
      <w:pPr>
        <w:pStyle w:val="BodyText"/>
        <w:spacing w:line="252" w:lineRule="auto" w:before="21"/>
        <w:ind w:right="351"/>
      </w:pPr>
      <w:r>
        <w:rPr>
          <w:w w:val="105"/>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pPr>
        <w:pStyle w:val="Heading4"/>
        <w:spacing w:before="176"/>
      </w:pPr>
      <w:r>
        <w:rPr>
          <w:color w:val="943634"/>
        </w:rPr>
        <w:t>Armor Class</w:t>
      </w:r>
    </w:p>
    <w:p>
      <w:pPr>
        <w:pStyle w:val="BodyText"/>
        <w:spacing w:line="252" w:lineRule="auto" w:before="15"/>
        <w:ind w:right="254"/>
      </w:pPr>
      <w:r>
        <w:rPr>
          <w:w w:val="105"/>
        </w:rPr>
        <w:t>Depending on the armor you wear, you might add some or all of your Dexterity modifier to your Armor Class.</w:t>
      </w:r>
    </w:p>
    <w:p>
      <w:pPr>
        <w:pStyle w:val="Heading4"/>
        <w:spacing w:before="171"/>
      </w:pPr>
      <w:r>
        <w:rPr>
          <w:color w:val="943634"/>
        </w:rPr>
        <w:t>Initiative</w:t>
      </w:r>
    </w:p>
    <w:p>
      <w:pPr>
        <w:pStyle w:val="BodyText"/>
        <w:spacing w:line="254" w:lineRule="auto" w:before="16"/>
        <w:ind w:right="366"/>
      </w:pPr>
      <w:r>
        <w:rPr>
          <w:w w:val="105"/>
        </w:rPr>
        <w:t>At the beginning of every combat, you roll initiative by making a Dexterity check. Initiative determines the order of creatures’ turns in combat.</w:t>
      </w:r>
    </w:p>
    <w:p>
      <w:pPr>
        <w:pStyle w:val="BodyText"/>
        <w:spacing w:before="5"/>
        <w:ind w:left="0"/>
        <w:rPr>
          <w:sz w:val="9"/>
        </w:rPr>
      </w:pPr>
    </w:p>
    <w:p>
      <w:pPr>
        <w:pStyle w:val="BodyText"/>
        <w:ind w:left="97"/>
        <w:rPr>
          <w:sz w:val="20"/>
        </w:rPr>
      </w:pPr>
      <w:r>
        <w:rPr>
          <w:sz w:val="20"/>
        </w:rPr>
        <w:pict>
          <v:group style="width:239.3pt;height:161.550pt;mso-position-horizontal-relative:char;mso-position-vertical-relative:line" coordorigin="0,0" coordsize="4786,3231">
            <v:rect style="position:absolute;left:28;top:28;width:4728;height:346" filled="true" fillcolor="#eeece1" stroked="false">
              <v:fill type="solid"/>
            </v:rect>
            <v:rect style="position:absolute;left:28;top:0;width:4728;height:29" filled="true" fillcolor="#f2f2f2" stroked="false">
              <v:fill type="solid"/>
            </v:rect>
            <v:shape style="position:absolute;left:28;top:374;width:4728;height:2856" coordorigin="29,374" coordsize="4728,2856" path="m4757,374l29,374,29,590,29,811,29,3230,4757,3230,4757,590,4757,374xe" filled="true" fillcolor="#eeece1" stroked="false">
              <v:path arrowok="t"/>
              <v:fill type="solid"/>
            </v:shape>
            <v:shape style="position:absolute;left:-1;top:0;width:4786;height:3231" coordorigin="0,0" coordsize="4786,3231" path="m29,0l0,0,0,3230,29,3230,29,0xm4786,0l4757,0,4757,3230,4786,3230,4786,0xe" filled="true" fillcolor="#f2f2f2" stroked="false">
              <v:path arrowok="t"/>
              <v:fill type="solid"/>
            </v:shape>
            <v:shape style="position:absolute;left:28;top:28;width:4728;height:3202" type="#_x0000_t202" filled="false" stroked="false">
              <v:textbox inset="0,0,0,0">
                <w:txbxContent>
                  <w:p>
                    <w:pPr>
                      <w:spacing w:before="28"/>
                      <w:ind w:left="105" w:right="0" w:firstLine="0"/>
                      <w:jc w:val="left"/>
                      <w:rPr>
                        <w:rFonts w:ascii="Trebuchet MS"/>
                        <w:b/>
                        <w:sz w:val="21"/>
                      </w:rPr>
                    </w:pPr>
                    <w:r>
                      <w:rPr>
                        <w:rFonts w:ascii="Trebuchet MS"/>
                        <w:b/>
                        <w:sz w:val="21"/>
                      </w:rPr>
                      <w:t>Hiding</w:t>
                    </w:r>
                  </w:p>
                  <w:p>
                    <w:pPr>
                      <w:spacing w:line="252" w:lineRule="auto" w:before="80"/>
                      <w:ind w:left="105" w:right="154" w:firstLine="0"/>
                      <w:jc w:val="left"/>
                      <w:rPr>
                        <w:rFonts w:ascii="Carlito" w:hAnsi="Carlito"/>
                        <w:sz w:val="17"/>
                      </w:rPr>
                    </w:pPr>
                    <w:r>
                      <w:rPr>
                        <w:rFonts w:ascii="Carlito" w:hAnsi="Carlito"/>
                        <w:w w:val="105"/>
                        <w:sz w:val="17"/>
                      </w:rPr>
                      <w:t>The GM decides when circumstances are appropriate for hiding. When you try to hide, make a Dexterity (Stealth) check. Until you are discovered or you stop hiding, that check’s total is contested by the Wisdom (Perception) check of any creature that actively searches for signs of your presence.</w:t>
                    </w:r>
                  </w:p>
                  <w:p>
                    <w:pPr>
                      <w:spacing w:line="254" w:lineRule="auto" w:before="7"/>
                      <w:ind w:left="105" w:right="242" w:firstLine="187"/>
                      <w:jc w:val="left"/>
                      <w:rPr>
                        <w:rFonts w:ascii="Carlito" w:hAnsi="Carlito"/>
                        <w:sz w:val="17"/>
                      </w:rPr>
                    </w:pPr>
                    <w:r>
                      <w:rPr>
                        <w:rFonts w:ascii="Carlito" w:hAnsi="Carlito"/>
                        <w:w w:val="105"/>
                        <w:sz w:val="17"/>
                      </w:rPr>
                      <w:t>You can’t hide from a creature that can see you clearly, and you give away your position if you make noise, such as shouting a warning or knocking over a vase.</w:t>
                    </w:r>
                  </w:p>
                  <w:p>
                    <w:pPr>
                      <w:spacing w:line="249" w:lineRule="auto" w:before="3"/>
                      <w:ind w:left="105" w:right="0" w:firstLine="187"/>
                      <w:jc w:val="left"/>
                      <w:rPr>
                        <w:rFonts w:ascii="Carlito"/>
                        <w:sz w:val="17"/>
                      </w:rPr>
                    </w:pPr>
                    <w:r>
                      <w:rPr>
                        <w:rFonts w:ascii="Carlito"/>
                        <w:w w:val="105"/>
                        <w:sz w:val="17"/>
                      </w:rPr>
                      <w:t>An invisible creature can always try to hide. Signs of its passage might still be noticed, and it does have to stay quiet.</w:t>
                    </w:r>
                  </w:p>
                  <w:p>
                    <w:pPr>
                      <w:spacing w:line="254" w:lineRule="auto" w:before="5"/>
                      <w:ind w:left="105" w:right="0" w:firstLine="187"/>
                      <w:jc w:val="left"/>
                      <w:rPr>
                        <w:rFonts w:ascii="Carlito"/>
                        <w:sz w:val="17"/>
                      </w:rPr>
                    </w:pPr>
                    <w:r>
                      <w:rPr>
                        <w:rFonts w:ascii="Carlito"/>
                        <w:w w:val="105"/>
                        <w:sz w:val="17"/>
                      </w:rPr>
                      <w:t>In combat, most creatures stay alert for signs of danger all around, so if you come out of hiding and approach a</w:t>
                    </w:r>
                  </w:p>
                </w:txbxContent>
              </v:textbox>
              <w10:wrap type="none"/>
            </v:shape>
          </v:group>
        </w:pict>
      </w:r>
      <w:r>
        <w:rPr>
          <w:sz w:val="20"/>
        </w:rPr>
      </w:r>
    </w:p>
    <w:p>
      <w:pPr>
        <w:spacing w:after="0"/>
        <w:rPr>
          <w:sz w:val="20"/>
        </w:rPr>
        <w:sectPr>
          <w:pgSz w:w="12240" w:h="15840"/>
          <w:pgMar w:header="0" w:footer="644" w:top="1360" w:bottom="840" w:left="920" w:right="920"/>
          <w:cols w:num="2" w:equalWidth="0">
            <w:col w:w="4762" w:space="657"/>
            <w:col w:w="4981"/>
          </w:cols>
        </w:sectPr>
      </w:pPr>
    </w:p>
    <w:p>
      <w:pPr>
        <w:pStyle w:val="BodyText"/>
        <w:spacing w:before="9"/>
        <w:ind w:left="0"/>
        <w:rPr>
          <w:sz w:val="6"/>
        </w:rPr>
      </w:pPr>
    </w:p>
    <w:p>
      <w:pPr>
        <w:pStyle w:val="BodyText"/>
        <w:ind w:left="97" w:right="-188"/>
        <w:rPr>
          <w:sz w:val="20"/>
        </w:rPr>
      </w:pPr>
      <w:r>
        <w:rPr>
          <w:sz w:val="20"/>
        </w:rPr>
        <w:pict>
          <v:group style="width:239.3pt;height:222pt;mso-position-horizontal-relative:char;mso-position-vertical-relative:line" coordorigin="0,0" coordsize="4786,4440">
            <v:rect style="position:absolute;left:28;top:0;width:4728;height:221" filled="true" fillcolor="#eeece1" stroked="false">
              <v:fill type="solid"/>
            </v:rect>
            <v:shape style="position:absolute;left:0;top:0;width:4786;height:221" coordorigin="0,0" coordsize="4786,221" path="m29,0l0,0,0,221,29,221,29,0xm4786,0l4757,0,4757,221,4786,221,4786,0xe" filled="true" fillcolor="#f2f2f2" stroked="false">
              <v:path arrowok="t"/>
              <v:fill type="solid"/>
            </v:shape>
            <v:rect style="position:absolute;left:28;top:220;width:4728;height:221" filled="true" fillcolor="#eeece1" stroked="false">
              <v:fill type="solid"/>
            </v:rect>
            <v:shape style="position:absolute;left:0;top:220;width:4786;height:221" coordorigin="0,221" coordsize="4786,221" path="m29,221l0,221,0,442,29,442,29,221xm4786,221l4757,221,4757,442,4786,442,4786,221xe" filled="true" fillcolor="#f2f2f2" stroked="false">
              <v:path arrowok="t"/>
              <v:fill type="solid"/>
            </v:shape>
            <v:rect style="position:absolute;left:28;top:441;width:4728;height:216" filled="true" fillcolor="#eeece1" stroked="false">
              <v:fill type="solid"/>
            </v:rect>
            <v:shape style="position:absolute;left:0;top:441;width:4786;height:216" coordorigin="0,442" coordsize="4786,216" path="m29,442l0,442,0,658,29,658,29,442xm4786,442l4757,442,4757,658,4786,658,4786,442xe" filled="true" fillcolor="#f2f2f2" stroked="false">
              <v:path arrowok="t"/>
              <v:fill type="solid"/>
            </v:shape>
            <v:rect style="position:absolute;left:28;top:657;width:4728;height:221" filled="true" fillcolor="#eeece1" stroked="false">
              <v:fill type="solid"/>
            </v:rect>
            <v:shape style="position:absolute;left:0;top:657;width:4786;height:221" coordorigin="0,658" coordsize="4786,221" path="m29,658l0,658,0,878,29,878,29,658xm4786,658l4757,658,4757,878,4786,878,4786,658xe" filled="true" fillcolor="#f2f2f2" stroked="false">
              <v:path arrowok="t"/>
              <v:fill type="solid"/>
            </v:shape>
            <v:rect style="position:absolute;left:28;top:878;width:4728;height:221" filled="true" fillcolor="#eeece1" stroked="false">
              <v:fill type="solid"/>
            </v:rect>
            <v:shape style="position:absolute;left:0;top:878;width:4786;height:221" coordorigin="0,878" coordsize="4786,221" path="m29,878l0,878,0,1099,29,1099,29,878xm4786,878l4757,878,4757,1099,4786,1099,4786,878xe" filled="true" fillcolor="#f2f2f2" stroked="false">
              <v:path arrowok="t"/>
              <v:fill type="solid"/>
            </v:shape>
            <v:rect style="position:absolute;left:28;top:1099;width:4728;height:221" filled="true" fillcolor="#eeece1" stroked="false">
              <v:fill type="solid"/>
            </v:rect>
            <v:shape style="position:absolute;left:0;top:1099;width:4786;height:221" coordorigin="0,1099" coordsize="4786,221" path="m29,1099l0,1099,0,1320,29,1320,29,1099xm4786,1099l4757,1099,4757,1320,4786,1320,4786,1099xe" filled="true" fillcolor="#f2f2f2" stroked="false">
              <v:path arrowok="t"/>
              <v:fill type="solid"/>
            </v:shape>
            <v:rect style="position:absolute;left:28;top:1320;width:4728;height:216" filled="true" fillcolor="#eeece1" stroked="false">
              <v:fill type="solid"/>
            </v:rect>
            <v:shape style="position:absolute;left:0;top:1320;width:4786;height:216" coordorigin="0,1320" coordsize="4786,216" path="m29,1320l0,1320,0,1536,29,1536,29,1320xm4786,1320l4757,1320,4757,1536,4786,1536,4786,1320xe" filled="true" fillcolor="#f2f2f2" stroked="false">
              <v:path arrowok="t"/>
              <v:fill type="solid"/>
            </v:shape>
            <v:rect style="position:absolute;left:28;top:1536;width:4728;height:221" filled="true" fillcolor="#eeece1" stroked="false">
              <v:fill type="solid"/>
            </v:rect>
            <v:shape style="position:absolute;left:0;top:1536;width:4786;height:221" coordorigin="0,1536" coordsize="4786,221" path="m29,1536l0,1536,0,1757,29,1757,29,1536xm4786,1536l4757,1536,4757,1757,4786,1757,4786,1536xe" filled="true" fillcolor="#f2f2f2" stroked="false">
              <v:path arrowok="t"/>
              <v:fill type="solid"/>
            </v:shape>
            <v:rect style="position:absolute;left:28;top:1756;width:4728;height:221" filled="true" fillcolor="#eeece1" stroked="false">
              <v:fill type="solid"/>
            </v:rect>
            <v:shape style="position:absolute;left:0;top:1756;width:4786;height:221" coordorigin="0,1757" coordsize="4786,221" path="m29,1757l0,1757,0,1978,29,1978,29,1757xm4786,1757l4757,1757,4757,1978,4786,1978,4786,1757xe" filled="true" fillcolor="#f2f2f2" stroked="false">
              <v:path arrowok="t"/>
              <v:fill type="solid"/>
            </v:shape>
            <v:rect style="position:absolute;left:28;top:1977;width:4728;height:221" filled="true" fillcolor="#eeece1" stroked="false">
              <v:fill type="solid"/>
            </v:rect>
            <v:shape style="position:absolute;left:0;top:1977;width:4786;height:221" coordorigin="0,1978" coordsize="4786,221" path="m29,1978l0,1978,0,2198,29,2198,29,1978xm4786,1978l4757,1978,4757,2198,4786,2198,4786,1978xe" filled="true" fillcolor="#f2f2f2" stroked="false">
              <v:path arrowok="t"/>
              <v:fill type="solid"/>
            </v:shape>
            <v:rect style="position:absolute;left:28;top:2198;width:4728;height:221" filled="true" fillcolor="#eeece1" stroked="false">
              <v:fill type="solid"/>
            </v:rect>
            <v:shape style="position:absolute;left:0;top:2198;width:4786;height:221" coordorigin="0,2198" coordsize="4786,221" path="m29,2198l0,2198,0,2419,29,2419,29,2198xm4786,2198l4757,2198,4757,2419,4786,2419,4786,2198xe" filled="true" fillcolor="#f2f2f2" stroked="false">
              <v:path arrowok="t"/>
              <v:fill type="solid"/>
            </v:shape>
            <v:rect style="position:absolute;left:28;top:2419;width:4728;height:216" filled="true" fillcolor="#eeece1" stroked="false">
              <v:fill type="solid"/>
            </v:rect>
            <v:shape style="position:absolute;left:0;top:2419;width:4786;height:216" coordorigin="0,2419" coordsize="4786,216" path="m29,2419l0,2419,0,2635,29,2635,29,2419xm4786,2419l4757,2419,4757,2635,4786,2635,4786,2419xe" filled="true" fillcolor="#f2f2f2" stroked="false">
              <v:path arrowok="t"/>
              <v:fill type="solid"/>
            </v:shape>
            <v:rect style="position:absolute;left:28;top:2635;width:4728;height:221" filled="true" fillcolor="#eeece1" stroked="false">
              <v:fill type="solid"/>
            </v:rect>
            <v:shape style="position:absolute;left:0;top:2635;width:4786;height:221" coordorigin="0,2635" coordsize="4786,221" path="m29,2635l0,2635,0,2856,29,2856,29,2635xm4786,2635l4757,2635,4757,2856,4786,2856,4786,2635xe" filled="true" fillcolor="#f2f2f2" stroked="false">
              <v:path arrowok="t"/>
              <v:fill type="solid"/>
            </v:shape>
            <v:rect style="position:absolute;left:28;top:2856;width:4728;height:221" filled="true" fillcolor="#eeece1" stroked="false">
              <v:fill type="solid"/>
            </v:rect>
            <v:shape style="position:absolute;left:0;top:2856;width:4786;height:221" coordorigin="0,2856" coordsize="4786,221" path="m29,2856l0,2856,0,3077,29,3077,29,2856xm4786,2856l4757,2856,4757,3077,4786,3077,4786,2856xe" filled="true" fillcolor="#f2f2f2" stroked="false">
              <v:path arrowok="t"/>
              <v:fill type="solid"/>
            </v:shape>
            <v:rect style="position:absolute;left:28;top:3076;width:4728;height:221" filled="true" fillcolor="#eeece1" stroked="false">
              <v:fill type="solid"/>
            </v:rect>
            <v:shape style="position:absolute;left:0;top:3076;width:4786;height:221" coordorigin="0,3077" coordsize="4786,221" path="m29,3077l0,3077,0,3298,29,3298,29,3077xm4786,3077l4757,3077,4757,3298,4786,3298,4786,3077xe" filled="true" fillcolor="#f2f2f2" stroked="false">
              <v:path arrowok="t"/>
              <v:fill type="solid"/>
            </v:shape>
            <v:rect style="position:absolute;left:28;top:3297;width:4728;height:216" filled="true" fillcolor="#eeece1" stroked="false">
              <v:fill type="solid"/>
            </v:rect>
            <v:shape style="position:absolute;left:0;top:3297;width:4786;height:216" coordorigin="0,3298" coordsize="4786,216" path="m29,3298l0,3298,0,3514,29,3514,29,3298xm4786,3298l4757,3298,4757,3514,4786,3514,4786,3298xe" filled="true" fillcolor="#f2f2f2" stroked="false">
              <v:path arrowok="t"/>
              <v:fill type="solid"/>
            </v:shape>
            <v:rect style="position:absolute;left:28;top:3513;width:4728;height:221" filled="true" fillcolor="#eeece1" stroked="false">
              <v:fill type="solid"/>
            </v:rect>
            <v:shape style="position:absolute;left:0;top:3513;width:4786;height:221" coordorigin="0,3514" coordsize="4786,221" path="m29,3514l0,3514,0,3734,29,3734,29,3514xm4786,3514l4757,3514,4757,3734,4786,3734,4786,3514xe" filled="true" fillcolor="#f2f2f2" stroked="false">
              <v:path arrowok="t"/>
              <v:fill type="solid"/>
            </v:shape>
            <v:rect style="position:absolute;left:28;top:3734;width:4728;height:221" filled="true" fillcolor="#eeece1" stroked="false">
              <v:fill type="solid"/>
            </v:rect>
            <v:shape style="position:absolute;left:0;top:3734;width:4786;height:221" coordorigin="0,3734" coordsize="4786,221" path="m29,3734l0,3734,0,3955,29,3955,29,3734xm4786,3734l4757,3734,4757,3955,4786,3955,4786,3734xe" filled="true" fillcolor="#f2f2f2" stroked="false">
              <v:path arrowok="t"/>
              <v:fill type="solid"/>
            </v:shape>
            <v:rect style="position:absolute;left:28;top:3955;width:4728;height:221" filled="true" fillcolor="#eeece1" stroked="false">
              <v:fill type="solid"/>
            </v:rect>
            <v:shape style="position:absolute;left:0;top:3955;width:4786;height:221" coordorigin="0,3955" coordsize="4786,221" path="m29,3955l0,3955,0,4176,29,4176,29,3955xm4786,3955l4757,3955,4757,4176,4786,4176,4786,3955xe" filled="true" fillcolor="#f2f2f2" stroked="false">
              <v:path arrowok="t"/>
              <v:fill type="solid"/>
            </v:shape>
            <v:rect style="position:absolute;left:28;top:4176;width:4728;height:236" filled="true" fillcolor="#eeece1" stroked="false">
              <v:fill type="solid"/>
            </v:rect>
            <v:shape style="position:absolute;left:0;top:4176;width:4786;height:264" coordorigin="0,4176" coordsize="4786,264" path="m4786,4176l4757,4176,4757,4411,29,4411,29,4176,0,4176,0,4440,29,4440,4757,4440,4786,4440,4786,4176xe" filled="true" fillcolor="#f2f2f2" stroked="false">
              <v:path arrowok="t"/>
              <v:fill type="solid"/>
            </v:shape>
            <v:shape style="position:absolute;left:28;top:0;width:4728;height:4412" type="#_x0000_t202" filled="false" stroked="false">
              <v:textbox inset="0,0,0,0">
                <w:txbxContent>
                  <w:p>
                    <w:pPr>
                      <w:spacing w:line="254" w:lineRule="auto" w:before="6"/>
                      <w:ind w:left="105" w:right="0" w:firstLine="0"/>
                      <w:jc w:val="left"/>
                      <w:rPr>
                        <w:rFonts w:ascii="Carlito"/>
                        <w:sz w:val="17"/>
                      </w:rPr>
                    </w:pPr>
                    <w:r>
                      <w:rPr>
                        <w:rFonts w:ascii="Carlito"/>
                        <w:w w:val="105"/>
                        <w:sz w:val="17"/>
                      </w:rPr>
                      <w:t>creature, it usually sees you. However, under certain circumstances, the GM might allow you to stay hidden as you approach a creature that is distracted, allowing you to gain advantage on an attack roll before you are seen.</w:t>
                    </w:r>
                  </w:p>
                  <w:p>
                    <w:pPr>
                      <w:spacing w:line="254" w:lineRule="auto" w:before="0"/>
                      <w:ind w:left="105" w:right="133" w:firstLine="187"/>
                      <w:jc w:val="left"/>
                      <w:rPr>
                        <w:rFonts w:ascii="Carlito" w:hAnsi="Carlito"/>
                        <w:sz w:val="17"/>
                      </w:rPr>
                    </w:pPr>
                    <w:r>
                      <w:rPr>
                        <w:rFonts w:ascii="Carlito" w:hAnsi="Carlito"/>
                        <w:b/>
                        <w:i/>
                        <w:sz w:val="17"/>
                      </w:rPr>
                      <w:t>Passive Perception. </w:t>
                    </w:r>
                    <w:r>
                      <w:rPr>
                        <w:rFonts w:ascii="Carlito" w:hAnsi="Carlito"/>
                        <w:sz w:val="17"/>
                      </w:rPr>
                      <w:t>When you hide, there’s a chance someone will notice you even if they aren’t searching. To determine whether such a creature notices you, the GM compares your Dexterity (Stealth) check with that creature’s passive Wisdom (Perception) score, which equals 10 + the creature’s Wisdom modifier, as well as any other bonuses or penalties. If the creature has advantage, add 5. For </w:t>
                    </w:r>
                    <w:r>
                      <w:rPr>
                        <w:rFonts w:ascii="Carlito" w:hAnsi="Carlito"/>
                        <w:spacing w:val="1"/>
                        <w:w w:val="104"/>
                        <w:sz w:val="17"/>
                      </w:rPr>
                      <w:t>d</w:t>
                    </w:r>
                    <w:r>
                      <w:rPr>
                        <w:rFonts w:ascii="Carlito" w:hAnsi="Carlito"/>
                        <w:w w:val="104"/>
                        <w:sz w:val="17"/>
                      </w:rPr>
                      <w:t>is</w:t>
                    </w:r>
                    <w:r>
                      <w:rPr>
                        <w:rFonts w:ascii="Carlito" w:hAnsi="Carlito"/>
                        <w:spacing w:val="1"/>
                        <w:w w:val="104"/>
                        <w:sz w:val="17"/>
                      </w:rPr>
                      <w:t>ad</w:t>
                    </w:r>
                    <w:r>
                      <w:rPr>
                        <w:rFonts w:ascii="Carlito" w:hAnsi="Carlito"/>
                        <w:w w:val="104"/>
                        <w:sz w:val="17"/>
                      </w:rPr>
                      <w:t>v</w:t>
                    </w:r>
                    <w:r>
                      <w:rPr>
                        <w:rFonts w:ascii="Carlito" w:hAnsi="Carlito"/>
                        <w:spacing w:val="1"/>
                        <w:w w:val="104"/>
                        <w:sz w:val="17"/>
                      </w:rPr>
                      <w:t>an</w:t>
                    </w:r>
                    <w:r>
                      <w:rPr>
                        <w:rFonts w:ascii="Carlito" w:hAnsi="Carlito"/>
                        <w:w w:val="104"/>
                        <w:sz w:val="17"/>
                      </w:rPr>
                      <w:t>t</w:t>
                    </w:r>
                    <w:r>
                      <w:rPr>
                        <w:rFonts w:ascii="Carlito" w:hAnsi="Carlito"/>
                        <w:spacing w:val="1"/>
                        <w:w w:val="104"/>
                        <w:sz w:val="17"/>
                      </w:rPr>
                      <w:t>age</w:t>
                    </w:r>
                    <w:r>
                      <w:rPr>
                        <w:rFonts w:ascii="Carlito" w:hAnsi="Carlito"/>
                        <w:w w:val="104"/>
                        <w:sz w:val="17"/>
                      </w:rPr>
                      <w:t>,</w:t>
                    </w:r>
                    <w:r>
                      <w:rPr>
                        <w:rFonts w:ascii="Carlito" w:hAnsi="Carlito"/>
                        <w:spacing w:val="2"/>
                        <w:sz w:val="17"/>
                      </w:rPr>
                      <w:t> </w:t>
                    </w:r>
                    <w:r>
                      <w:rPr>
                        <w:rFonts w:ascii="Carlito" w:hAnsi="Carlito"/>
                        <w:w w:val="104"/>
                        <w:sz w:val="17"/>
                      </w:rPr>
                      <w:t>s</w:t>
                    </w:r>
                    <w:r>
                      <w:rPr>
                        <w:rFonts w:ascii="Carlito" w:hAnsi="Carlito"/>
                        <w:spacing w:val="1"/>
                        <w:w w:val="104"/>
                        <w:sz w:val="17"/>
                      </w:rPr>
                      <w:t>ub</w:t>
                    </w:r>
                    <w:r>
                      <w:rPr>
                        <w:rFonts w:ascii="Carlito" w:hAnsi="Carlito"/>
                        <w:w w:val="104"/>
                        <w:sz w:val="17"/>
                      </w:rPr>
                      <w:t>tr</w:t>
                    </w:r>
                    <w:r>
                      <w:rPr>
                        <w:rFonts w:ascii="Carlito" w:hAnsi="Carlito"/>
                        <w:spacing w:val="1"/>
                        <w:w w:val="104"/>
                        <w:sz w:val="17"/>
                      </w:rPr>
                      <w:t>ac</w:t>
                    </w:r>
                    <w:r>
                      <w:rPr>
                        <w:rFonts w:ascii="Carlito" w:hAnsi="Carlito"/>
                        <w:w w:val="104"/>
                        <w:sz w:val="17"/>
                      </w:rPr>
                      <w:t>t</w:t>
                    </w:r>
                    <w:r>
                      <w:rPr>
                        <w:rFonts w:ascii="Carlito" w:hAnsi="Carlito"/>
                        <w:spacing w:val="3"/>
                        <w:sz w:val="17"/>
                      </w:rPr>
                      <w:t> </w:t>
                    </w:r>
                    <w:r>
                      <w:rPr>
                        <w:rFonts w:ascii="Carlito" w:hAnsi="Carlito"/>
                        <w:spacing w:val="1"/>
                        <w:w w:val="104"/>
                        <w:sz w:val="17"/>
                      </w:rPr>
                      <w:t>5</w:t>
                    </w:r>
                    <w:r>
                      <w:rPr>
                        <w:rFonts w:ascii="Carlito" w:hAnsi="Carlito"/>
                        <w:w w:val="104"/>
                        <w:sz w:val="17"/>
                      </w:rPr>
                      <w:t>.</w:t>
                    </w:r>
                    <w:r>
                      <w:rPr>
                        <w:rFonts w:ascii="Carlito" w:hAnsi="Carlito"/>
                        <w:spacing w:val="2"/>
                        <w:sz w:val="17"/>
                      </w:rPr>
                      <w:t> </w:t>
                    </w:r>
                    <w:r>
                      <w:rPr>
                        <w:rFonts w:ascii="Carlito" w:hAnsi="Carlito"/>
                        <w:spacing w:val="1"/>
                        <w:w w:val="104"/>
                        <w:sz w:val="17"/>
                      </w:rPr>
                      <w:t>Fo</w:t>
                    </w:r>
                    <w:r>
                      <w:rPr>
                        <w:rFonts w:ascii="Carlito" w:hAnsi="Carlito"/>
                        <w:w w:val="104"/>
                        <w:sz w:val="17"/>
                      </w:rPr>
                      <w:t>r</w:t>
                    </w:r>
                    <w:r>
                      <w:rPr>
                        <w:rFonts w:ascii="Carlito" w:hAnsi="Carlito"/>
                        <w:spacing w:val="3"/>
                        <w:sz w:val="17"/>
                      </w:rPr>
                      <w:t> </w:t>
                    </w:r>
                    <w:r>
                      <w:rPr>
                        <w:rFonts w:ascii="Carlito" w:hAnsi="Carlito"/>
                        <w:spacing w:val="1"/>
                        <w:w w:val="104"/>
                        <w:sz w:val="17"/>
                      </w:rPr>
                      <w:t>e</w:t>
                    </w:r>
                    <w:r>
                      <w:rPr>
                        <w:rFonts w:ascii="Carlito" w:hAnsi="Carlito"/>
                        <w:w w:val="104"/>
                        <w:sz w:val="17"/>
                      </w:rPr>
                      <w:t>x</w:t>
                    </w:r>
                    <w:r>
                      <w:rPr>
                        <w:rFonts w:ascii="Carlito" w:hAnsi="Carlito"/>
                        <w:spacing w:val="1"/>
                        <w:w w:val="104"/>
                        <w:sz w:val="17"/>
                      </w:rPr>
                      <w:t>amp</w:t>
                    </w:r>
                    <w:r>
                      <w:rPr>
                        <w:rFonts w:ascii="Carlito" w:hAnsi="Carlito"/>
                        <w:w w:val="104"/>
                        <w:sz w:val="17"/>
                      </w:rPr>
                      <w:t>l</w:t>
                    </w:r>
                    <w:r>
                      <w:rPr>
                        <w:rFonts w:ascii="Carlito" w:hAnsi="Carlito"/>
                        <w:spacing w:val="1"/>
                        <w:w w:val="104"/>
                        <w:sz w:val="17"/>
                      </w:rPr>
                      <w:t>e</w:t>
                    </w:r>
                    <w:r>
                      <w:rPr>
                        <w:rFonts w:ascii="Carlito" w:hAnsi="Carlito"/>
                        <w:w w:val="104"/>
                        <w:sz w:val="17"/>
                      </w:rPr>
                      <w:t>,</w:t>
                    </w:r>
                    <w:r>
                      <w:rPr>
                        <w:rFonts w:ascii="Carlito" w:hAnsi="Carlito"/>
                        <w:spacing w:val="2"/>
                        <w:sz w:val="17"/>
                      </w:rPr>
                      <w:t> </w:t>
                    </w:r>
                    <w:r>
                      <w:rPr>
                        <w:rFonts w:ascii="Carlito" w:hAnsi="Carlito"/>
                        <w:w w:val="104"/>
                        <w:sz w:val="17"/>
                      </w:rPr>
                      <w:t>if</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1</w:t>
                    </w:r>
                    <w:r>
                      <w:rPr>
                        <w:rFonts w:ascii="Carlito" w:hAnsi="Carlito"/>
                        <w:w w:val="104"/>
                        <w:sz w:val="17"/>
                      </w:rPr>
                      <w:t>st</w:t>
                    </w:r>
                    <w:r>
                      <w:rPr>
                        <w:rFonts w:ascii="Carlito" w:hAnsi="Carlito"/>
                        <w:w w:val="24"/>
                        <w:sz w:val="17"/>
                      </w:rPr>
                      <w:t>-­‐</w:t>
                    </w:r>
                    <w:r>
                      <w:rPr>
                        <w:rFonts w:ascii="Carlito" w:hAnsi="Carlito"/>
                        <w:w w:val="104"/>
                        <w:sz w:val="17"/>
                      </w:rPr>
                      <w:t>l</w:t>
                    </w:r>
                    <w:r>
                      <w:rPr>
                        <w:rFonts w:ascii="Carlito" w:hAnsi="Carlito"/>
                        <w:spacing w:val="1"/>
                        <w:w w:val="104"/>
                        <w:sz w:val="17"/>
                      </w:rPr>
                      <w:t>eve</w:t>
                    </w:r>
                    <w:r>
                      <w:rPr>
                        <w:rFonts w:ascii="Carlito" w:hAnsi="Carlito"/>
                        <w:w w:val="104"/>
                        <w:sz w:val="17"/>
                      </w:rPr>
                      <w:t>l</w:t>
                    </w:r>
                    <w:r>
                      <w:rPr>
                        <w:rFonts w:ascii="Carlito" w:hAnsi="Carlito"/>
                        <w:spacing w:val="2"/>
                        <w:sz w:val="17"/>
                      </w:rPr>
                      <w:t> </w:t>
                    </w:r>
                    <w:r>
                      <w:rPr>
                        <w:rFonts w:ascii="Carlito" w:hAnsi="Carlito"/>
                        <w:spacing w:val="-3"/>
                        <w:w w:val="104"/>
                        <w:sz w:val="17"/>
                      </w:rPr>
                      <w:t>cha</w:t>
                    </w:r>
                    <w:r>
                      <w:rPr>
                        <w:rFonts w:ascii="Carlito" w:hAnsi="Carlito"/>
                        <w:spacing w:val="-4"/>
                        <w:w w:val="104"/>
                        <w:sz w:val="17"/>
                      </w:rPr>
                      <w:t>r</w:t>
                    </w:r>
                    <w:r>
                      <w:rPr>
                        <w:rFonts w:ascii="Carlito" w:hAnsi="Carlito"/>
                        <w:spacing w:val="-3"/>
                        <w:w w:val="104"/>
                        <w:sz w:val="17"/>
                      </w:rPr>
                      <w:t>ac</w:t>
                    </w:r>
                    <w:r>
                      <w:rPr>
                        <w:rFonts w:ascii="Carlito" w:hAnsi="Carlito"/>
                        <w:spacing w:val="-4"/>
                        <w:w w:val="104"/>
                        <w:sz w:val="17"/>
                      </w:rPr>
                      <w:t>t</w:t>
                    </w:r>
                    <w:r>
                      <w:rPr>
                        <w:rFonts w:ascii="Carlito" w:hAnsi="Carlito"/>
                        <w:spacing w:val="-3"/>
                        <w:w w:val="104"/>
                        <w:sz w:val="17"/>
                      </w:rPr>
                      <w:t>e</w:t>
                    </w:r>
                    <w:r>
                      <w:rPr>
                        <w:rFonts w:ascii="Carlito" w:hAnsi="Carlito"/>
                        <w:spacing w:val="-4"/>
                        <w:w w:val="104"/>
                        <w:sz w:val="17"/>
                      </w:rPr>
                      <w:t>r</w:t>
                    </w:r>
                    <w:r>
                      <w:rPr>
                        <w:rFonts w:ascii="Carlito" w:hAnsi="Carlito"/>
                        <w:w w:val="104"/>
                        <w:sz w:val="17"/>
                      </w:rPr>
                      <w:t> </w:t>
                    </w:r>
                    <w:r>
                      <w:rPr>
                        <w:rFonts w:ascii="Carlito" w:hAnsi="Carlito"/>
                        <w:sz w:val="17"/>
                      </w:rPr>
                      <w:t>(with a proficiency bonus of +2) has a Wisdom of 15 (a +2 modifier) and proficiency in Perception, he  or  she  has  a passive Wisdom (Perception) of</w:t>
                    </w:r>
                    <w:r>
                      <w:rPr>
                        <w:rFonts w:ascii="Carlito" w:hAnsi="Carlito"/>
                        <w:spacing w:val="20"/>
                        <w:sz w:val="17"/>
                      </w:rPr>
                      <w:t> </w:t>
                    </w:r>
                    <w:r>
                      <w:rPr>
                        <w:rFonts w:ascii="Carlito" w:hAnsi="Carlito"/>
                        <w:sz w:val="17"/>
                      </w:rPr>
                      <w:t>14.</w:t>
                    </w:r>
                  </w:p>
                  <w:p>
                    <w:pPr>
                      <w:spacing w:line="254" w:lineRule="auto" w:before="0"/>
                      <w:ind w:left="105" w:right="242" w:firstLine="187"/>
                      <w:jc w:val="left"/>
                      <w:rPr>
                        <w:rFonts w:ascii="Carlito" w:hAnsi="Carlito"/>
                        <w:sz w:val="17"/>
                      </w:rPr>
                    </w:pPr>
                    <w:r>
                      <w:rPr>
                        <w:rFonts w:ascii="Carlito" w:hAnsi="Carlito"/>
                        <w:b/>
                        <w:i/>
                        <w:w w:val="105"/>
                        <w:sz w:val="17"/>
                      </w:rPr>
                      <w:t>What Can You See? </w:t>
                    </w:r>
                    <w:r>
                      <w:rPr>
                        <w:rFonts w:ascii="Carlito" w:hAnsi="Carlito"/>
                        <w:w w:val="105"/>
                        <w:sz w:val="17"/>
                      </w:rPr>
                      <w:t>One of the main factors in determining whether you can find a hidden creature or object is how well you can see in an area, which might be </w:t>
                    </w:r>
                    <w:r>
                      <w:rPr>
                        <w:rFonts w:ascii="Carlito" w:hAnsi="Carlito"/>
                        <w:b/>
                        <w:w w:val="105"/>
                        <w:sz w:val="17"/>
                      </w:rPr>
                      <w:t>lightly </w:t>
                    </w:r>
                    <w:r>
                      <w:rPr>
                        <w:rFonts w:ascii="Carlito" w:hAnsi="Carlito"/>
                        <w:w w:val="105"/>
                        <w:sz w:val="17"/>
                      </w:rPr>
                      <w:t>or </w:t>
                    </w:r>
                    <w:r>
                      <w:rPr>
                        <w:rFonts w:ascii="Carlito" w:hAnsi="Carlito"/>
                        <w:b/>
                        <w:w w:val="105"/>
                        <w:sz w:val="17"/>
                      </w:rPr>
                      <w:t>heavily obscured</w:t>
                    </w:r>
                    <w:r>
                      <w:rPr>
                        <w:rFonts w:ascii="Carlito" w:hAnsi="Carlito"/>
                        <w:w w:val="105"/>
                        <w:sz w:val="17"/>
                      </w:rPr>
                      <w:t>, as explained in "The Environment.”</w:t>
                    </w:r>
                  </w:p>
                </w:txbxContent>
              </v:textbox>
              <w10:wrap type="none"/>
            </v:shape>
          </v:group>
        </w:pict>
      </w:r>
      <w:r>
        <w:rPr>
          <w:sz w:val="20"/>
        </w:rPr>
      </w:r>
    </w:p>
    <w:p>
      <w:pPr>
        <w:pStyle w:val="BodyText"/>
        <w:spacing w:before="2"/>
        <w:ind w:left="0"/>
        <w:rPr>
          <w:sz w:val="33"/>
        </w:rPr>
      </w:pPr>
    </w:p>
    <w:p>
      <w:pPr>
        <w:pStyle w:val="Heading3"/>
        <w:spacing w:before="1"/>
      </w:pPr>
      <w:r>
        <w:rPr>
          <w:color w:val="943634"/>
        </w:rPr>
        <w:t>Constitution</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24"/>
      </w:pPr>
      <w:r>
        <w:rPr>
          <w:w w:val="105"/>
        </w:rPr>
        <w:t>Constitution measures health, stamina, and vital force.</w:t>
      </w:r>
    </w:p>
    <w:p>
      <w:pPr>
        <w:pStyle w:val="Heading4"/>
        <w:spacing w:before="165"/>
      </w:pPr>
      <w:r>
        <w:rPr>
          <w:color w:val="943634"/>
        </w:rPr>
        <w:t>Constitution Checks</w:t>
      </w:r>
    </w:p>
    <w:p>
      <w:pPr>
        <w:pStyle w:val="BodyText"/>
        <w:spacing w:line="252" w:lineRule="auto" w:before="20"/>
        <w:ind w:right="67"/>
      </w:pPr>
      <w:r>
        <w:rPr>
          <w:w w:val="105"/>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pPr>
        <w:pStyle w:val="BodyText"/>
        <w:spacing w:line="254" w:lineRule="auto" w:before="4"/>
        <w:ind w:right="212" w:firstLine="187"/>
      </w:pPr>
      <w:r>
        <w:rPr>
          <w:w w:val="105"/>
        </w:rPr>
        <w:t>The GM might call for a Constitution check when you try to accomplish tasks like the following:</w:t>
      </w:r>
    </w:p>
    <w:p>
      <w:pPr>
        <w:pStyle w:val="ListParagraph"/>
        <w:numPr>
          <w:ilvl w:val="0"/>
          <w:numId w:val="4"/>
        </w:numPr>
        <w:tabs>
          <w:tab w:pos="419" w:val="left" w:leader="none"/>
        </w:tabs>
        <w:spacing w:line="240" w:lineRule="auto" w:before="117" w:after="0"/>
        <w:ind w:left="419" w:right="0" w:hanging="187"/>
        <w:jc w:val="left"/>
        <w:rPr>
          <w:sz w:val="19"/>
        </w:rPr>
      </w:pPr>
      <w:r>
        <w:rPr>
          <w:w w:val="105"/>
          <w:sz w:val="19"/>
        </w:rPr>
        <w:t>Hold your</w:t>
      </w:r>
      <w:r>
        <w:rPr>
          <w:spacing w:val="2"/>
          <w:w w:val="105"/>
          <w:sz w:val="19"/>
        </w:rPr>
        <w:t> </w:t>
      </w:r>
      <w:r>
        <w:rPr>
          <w:w w:val="105"/>
          <w:sz w:val="19"/>
        </w:rPr>
        <w:t>breath</w:t>
      </w:r>
    </w:p>
    <w:p>
      <w:pPr>
        <w:pStyle w:val="ListParagraph"/>
        <w:numPr>
          <w:ilvl w:val="0"/>
          <w:numId w:val="4"/>
        </w:numPr>
        <w:tabs>
          <w:tab w:pos="419" w:val="left" w:leader="none"/>
        </w:tabs>
        <w:spacing w:line="240" w:lineRule="auto" w:before="17" w:after="0"/>
        <w:ind w:left="419" w:right="0" w:hanging="187"/>
        <w:jc w:val="left"/>
        <w:rPr>
          <w:sz w:val="19"/>
        </w:rPr>
      </w:pPr>
      <w:r>
        <w:rPr>
          <w:w w:val="105"/>
          <w:sz w:val="19"/>
        </w:rPr>
        <w:t>March or labor for hours without</w:t>
      </w:r>
      <w:r>
        <w:rPr>
          <w:spacing w:val="2"/>
          <w:w w:val="105"/>
          <w:sz w:val="19"/>
        </w:rPr>
        <w:t> </w:t>
      </w:r>
      <w:r>
        <w:rPr>
          <w:w w:val="105"/>
          <w:sz w:val="19"/>
        </w:rPr>
        <w:t>rest</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Go without</w:t>
      </w:r>
      <w:r>
        <w:rPr>
          <w:spacing w:val="2"/>
          <w:w w:val="105"/>
          <w:sz w:val="19"/>
        </w:rPr>
        <w:t> </w:t>
      </w:r>
      <w:r>
        <w:rPr>
          <w:w w:val="105"/>
          <w:sz w:val="19"/>
        </w:rPr>
        <w:t>sleep</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Survive without food or</w:t>
      </w:r>
      <w:r>
        <w:rPr>
          <w:spacing w:val="3"/>
          <w:w w:val="105"/>
          <w:sz w:val="19"/>
        </w:rPr>
        <w:t> </w:t>
      </w:r>
      <w:r>
        <w:rPr>
          <w:w w:val="105"/>
          <w:sz w:val="19"/>
        </w:rPr>
        <w:t>water</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Quaff an entire stein of ale in one</w:t>
      </w:r>
      <w:r>
        <w:rPr>
          <w:spacing w:val="6"/>
          <w:w w:val="105"/>
          <w:sz w:val="19"/>
        </w:rPr>
        <w:t> </w:t>
      </w:r>
      <w:r>
        <w:rPr>
          <w:w w:val="105"/>
          <w:sz w:val="19"/>
        </w:rPr>
        <w:t>go</w:t>
      </w:r>
    </w:p>
    <w:p>
      <w:pPr>
        <w:pStyle w:val="Heading4"/>
        <w:spacing w:before="183"/>
      </w:pPr>
      <w:r>
        <w:rPr>
          <w:color w:val="943634"/>
        </w:rPr>
        <w:t>Hit Points</w:t>
      </w:r>
    </w:p>
    <w:p>
      <w:pPr>
        <w:pStyle w:val="BodyText"/>
        <w:spacing w:line="254" w:lineRule="auto" w:before="16"/>
        <w:ind w:right="29"/>
      </w:pPr>
      <w:r>
        <w:rPr>
          <w:w w:val="105"/>
        </w:rPr>
        <w:t>Your Constitution modifier contributes to your hit points. Typically, you add your Constitution modifier to each Hit Die you roll for your hit points.</w:t>
      </w:r>
    </w:p>
    <w:p>
      <w:pPr>
        <w:pStyle w:val="BodyText"/>
        <w:spacing w:line="252" w:lineRule="auto"/>
        <w:ind w:right="124" w:firstLine="187"/>
      </w:pPr>
      <w:r>
        <w:rPr>
          <w:w w:val="105"/>
        </w:rPr>
        <w:t>If your Constitution modifier changes, your hit point maximum changes as well, as though you had the new modifier from 1st level. For example, if you raise your Constitution score when you reach 4th level and your Constitution modifier increases from</w:t>
      </w:r>
    </w:p>
    <w:p>
      <w:pPr>
        <w:pStyle w:val="BodyText"/>
        <w:spacing w:line="254" w:lineRule="auto"/>
        <w:ind w:right="83"/>
      </w:pPr>
      <w:r>
        <w:rPr>
          <w:w w:val="105"/>
        </w:rPr>
        <w:t>+1 to +2, you adjust your hit point maximum as though the modifier had always been +2. So you add 3 hit points for your first three levels, and then roll</w:t>
      </w:r>
    </w:p>
    <w:p>
      <w:pPr>
        <w:pStyle w:val="BodyText"/>
        <w:spacing w:line="252" w:lineRule="auto" w:before="86"/>
        <w:ind w:right="226"/>
      </w:pPr>
      <w:r>
        <w:rPr/>
        <w:br w:type="column"/>
      </w:r>
      <w:r>
        <w:rPr>
          <w:w w:val="105"/>
        </w:rPr>
        <w:t>your hit points for 4th level using your new modifier. Or if you’re 7th level and some effect lowers your Constitution score so as to reduce your Constitution modifier by 1, your hit point maximum is reduced by 7.</w:t>
      </w:r>
    </w:p>
    <w:p>
      <w:pPr>
        <w:pStyle w:val="Heading3"/>
        <w:spacing w:before="112"/>
      </w:pPr>
      <w:r>
        <w:rPr>
          <w:color w:val="943634"/>
        </w:rPr>
        <w:t>Intelligence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618"/>
      </w:pPr>
      <w:r>
        <w:rPr>
          <w:w w:val="105"/>
        </w:rPr>
        <w:t>Intelligence measures mental acuity, accuracy of recall, and the ability to reason.</w:t>
      </w:r>
    </w:p>
    <w:p>
      <w:pPr>
        <w:pStyle w:val="Heading4"/>
        <w:spacing w:before="164"/>
      </w:pPr>
      <w:r>
        <w:rPr>
          <w:color w:val="943634"/>
        </w:rPr>
        <w:t>Intelligence Checks</w:t>
      </w:r>
    </w:p>
    <w:p>
      <w:pPr>
        <w:pStyle w:val="BodyText"/>
        <w:spacing w:line="252" w:lineRule="auto" w:before="21"/>
        <w:ind w:right="665"/>
      </w:pPr>
      <w:r>
        <w:rPr>
          <w:w w:val="105"/>
        </w:rPr>
        <w:t>An Intelligence check comes into play when you need to draw on logic, education, memory, or deductive reasoning. The Arcana, History, Investigation, Nature, and Religion skills reflect aptitude in certain kinds of Intelligence checks.</w:t>
      </w:r>
    </w:p>
    <w:p>
      <w:pPr>
        <w:pStyle w:val="BodyText"/>
        <w:spacing w:line="252" w:lineRule="auto" w:before="2"/>
        <w:ind w:right="346" w:firstLine="187"/>
      </w:pPr>
      <w:r>
        <w:rPr>
          <w:rFonts w:ascii="Georgia"/>
          <w:b/>
          <w:i/>
          <w:w w:val="105"/>
        </w:rPr>
        <w:t>Arcana. </w:t>
      </w:r>
      <w:r>
        <w:rPr>
          <w:w w:val="105"/>
        </w:rPr>
        <w:t>Your Intelligence (Arcana) check measures your ability to recall lore about spells, magic items, eldritch symbols, magical traditions, the planes of existence, and the inhabitants of those planes.</w:t>
      </w:r>
    </w:p>
    <w:p>
      <w:pPr>
        <w:pStyle w:val="BodyText"/>
        <w:spacing w:line="254" w:lineRule="auto" w:before="2"/>
        <w:ind w:right="381" w:firstLine="187"/>
      </w:pPr>
      <w:r>
        <w:rPr>
          <w:rFonts w:ascii="Georgia"/>
          <w:b/>
          <w:i/>
          <w:w w:val="105"/>
        </w:rPr>
        <w:t>History. </w:t>
      </w:r>
      <w:r>
        <w:rPr>
          <w:w w:val="105"/>
        </w:rPr>
        <w:t>Your Intelligence (History) check measures your ability to recall lore about historical events, legendary people, ancient kingdoms, past disputes, recent wars, and lost civilizations.</w:t>
      </w:r>
    </w:p>
    <w:p>
      <w:pPr>
        <w:pStyle w:val="BodyText"/>
        <w:spacing w:line="252" w:lineRule="auto"/>
        <w:ind w:right="261" w:firstLine="187"/>
      </w:pPr>
      <w:r>
        <w:rPr>
          <w:rFonts w:ascii="Georgia"/>
          <w:b/>
          <w:i/>
          <w:w w:val="105"/>
        </w:rPr>
        <w:t>Investigation. </w:t>
      </w:r>
      <w:r>
        <w:rPr>
          <w:w w:val="105"/>
        </w:rPr>
        <w:t>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pPr>
        <w:pStyle w:val="BodyText"/>
        <w:spacing w:line="254" w:lineRule="auto" w:before="1"/>
        <w:ind w:right="350" w:firstLine="187"/>
      </w:pPr>
      <w:r>
        <w:rPr>
          <w:rFonts w:ascii="Georgia"/>
          <w:b/>
          <w:i/>
          <w:w w:val="105"/>
        </w:rPr>
        <w:t>Nature. </w:t>
      </w:r>
      <w:r>
        <w:rPr>
          <w:w w:val="105"/>
        </w:rPr>
        <w:t>Your Intelligence (Nature) check measures your ability to recall lore about terrain, plants and animals, the weather, and natural cycles.</w:t>
      </w:r>
    </w:p>
    <w:p>
      <w:pPr>
        <w:pStyle w:val="BodyText"/>
        <w:spacing w:line="254" w:lineRule="auto"/>
        <w:ind w:right="188" w:firstLine="187"/>
      </w:pPr>
      <w:r>
        <w:rPr>
          <w:rFonts w:ascii="Georgia"/>
          <w:b/>
          <w:i/>
          <w:w w:val="105"/>
        </w:rPr>
        <w:t>Religion. </w:t>
      </w:r>
      <w:r>
        <w:rPr>
          <w:w w:val="105"/>
        </w:rPr>
        <w:t>Your Intelligence (Religion) check measures your ability to recall lore about deities, rites and prayers, religious hierarchies, holy symbols, and the practices of secret</w:t>
      </w:r>
      <w:r>
        <w:rPr>
          <w:spacing w:val="4"/>
          <w:w w:val="105"/>
        </w:rPr>
        <w:t> </w:t>
      </w:r>
      <w:r>
        <w:rPr>
          <w:w w:val="105"/>
        </w:rPr>
        <w:t>cults.</w:t>
      </w:r>
    </w:p>
    <w:p>
      <w:pPr>
        <w:spacing w:line="254" w:lineRule="auto" w:before="0"/>
        <w:ind w:left="232" w:right="358" w:firstLine="187"/>
        <w:jc w:val="left"/>
        <w:rPr>
          <w:sz w:val="19"/>
        </w:rPr>
      </w:pPr>
      <w:r>
        <w:rPr>
          <w:rFonts w:ascii="Georgia"/>
          <w:b/>
          <w:i/>
          <w:sz w:val="19"/>
        </w:rPr>
        <w:t>Other</w:t>
      </w:r>
      <w:r>
        <w:rPr>
          <w:rFonts w:ascii="Georgia"/>
          <w:b/>
          <w:i/>
          <w:spacing w:val="-33"/>
          <w:sz w:val="19"/>
        </w:rPr>
        <w:t> </w:t>
      </w:r>
      <w:r>
        <w:rPr>
          <w:rFonts w:ascii="Georgia"/>
          <w:b/>
          <w:i/>
          <w:sz w:val="19"/>
        </w:rPr>
        <w:t>Intelligence</w:t>
      </w:r>
      <w:r>
        <w:rPr>
          <w:rFonts w:ascii="Georgia"/>
          <w:b/>
          <w:i/>
          <w:spacing w:val="-32"/>
          <w:sz w:val="19"/>
        </w:rPr>
        <w:t> </w:t>
      </w:r>
      <w:r>
        <w:rPr>
          <w:rFonts w:ascii="Georgia"/>
          <w:b/>
          <w:i/>
          <w:sz w:val="19"/>
        </w:rPr>
        <w:t>Checks.</w:t>
      </w:r>
      <w:r>
        <w:rPr>
          <w:rFonts w:ascii="Georgia"/>
          <w:b/>
          <w:i/>
          <w:spacing w:val="-32"/>
          <w:sz w:val="19"/>
        </w:rPr>
        <w:t> </w:t>
      </w:r>
      <w:r>
        <w:rPr>
          <w:sz w:val="19"/>
        </w:rPr>
        <w:t>The</w:t>
      </w:r>
      <w:r>
        <w:rPr>
          <w:spacing w:val="-25"/>
          <w:sz w:val="19"/>
        </w:rPr>
        <w:t> </w:t>
      </w:r>
      <w:r>
        <w:rPr>
          <w:sz w:val="19"/>
        </w:rPr>
        <w:t>GM</w:t>
      </w:r>
      <w:r>
        <w:rPr>
          <w:spacing w:val="-26"/>
          <w:sz w:val="19"/>
        </w:rPr>
        <w:t> </w:t>
      </w:r>
      <w:r>
        <w:rPr>
          <w:sz w:val="19"/>
        </w:rPr>
        <w:t>might</w:t>
      </w:r>
      <w:r>
        <w:rPr>
          <w:spacing w:val="-26"/>
          <w:sz w:val="19"/>
        </w:rPr>
        <w:t> </w:t>
      </w:r>
      <w:r>
        <w:rPr>
          <w:sz w:val="19"/>
        </w:rPr>
        <w:t>call</w:t>
      </w:r>
      <w:r>
        <w:rPr>
          <w:spacing w:val="-25"/>
          <w:sz w:val="19"/>
        </w:rPr>
        <w:t> </w:t>
      </w:r>
      <w:r>
        <w:rPr>
          <w:sz w:val="19"/>
        </w:rPr>
        <w:t>for </w:t>
      </w:r>
      <w:r>
        <w:rPr>
          <w:w w:val="105"/>
          <w:sz w:val="19"/>
        </w:rPr>
        <w:t>an Intelligence check when you try to accomplish tasks like the</w:t>
      </w:r>
      <w:r>
        <w:rPr>
          <w:spacing w:val="2"/>
          <w:w w:val="105"/>
          <w:sz w:val="19"/>
        </w:rPr>
        <w:t> </w:t>
      </w:r>
      <w:r>
        <w:rPr>
          <w:w w:val="105"/>
          <w:sz w:val="19"/>
        </w:rPr>
        <w:t>following:</w:t>
      </w:r>
    </w:p>
    <w:p>
      <w:pPr>
        <w:pStyle w:val="ListParagraph"/>
        <w:numPr>
          <w:ilvl w:val="0"/>
          <w:numId w:val="4"/>
        </w:numPr>
        <w:tabs>
          <w:tab w:pos="419" w:val="left" w:leader="none"/>
        </w:tabs>
        <w:spacing w:line="240" w:lineRule="auto" w:before="106" w:after="0"/>
        <w:ind w:left="419" w:right="0" w:hanging="187"/>
        <w:jc w:val="left"/>
        <w:rPr>
          <w:sz w:val="19"/>
        </w:rPr>
      </w:pPr>
      <w:r>
        <w:rPr>
          <w:w w:val="105"/>
          <w:sz w:val="19"/>
        </w:rPr>
        <w:t>Communicate with a creature without using</w:t>
      </w:r>
      <w:r>
        <w:rPr>
          <w:spacing w:val="-4"/>
          <w:w w:val="105"/>
          <w:sz w:val="19"/>
        </w:rPr>
        <w:t> </w:t>
      </w:r>
      <w:r>
        <w:rPr>
          <w:w w:val="105"/>
          <w:sz w:val="19"/>
        </w:rPr>
        <w:t>words</w:t>
      </w:r>
    </w:p>
    <w:p>
      <w:pPr>
        <w:pStyle w:val="ListParagraph"/>
        <w:numPr>
          <w:ilvl w:val="0"/>
          <w:numId w:val="4"/>
        </w:numPr>
        <w:tabs>
          <w:tab w:pos="419" w:val="left" w:leader="none"/>
        </w:tabs>
        <w:spacing w:line="240" w:lineRule="auto" w:before="16" w:after="0"/>
        <w:ind w:left="419" w:right="0" w:hanging="187"/>
        <w:jc w:val="left"/>
        <w:rPr>
          <w:sz w:val="19"/>
        </w:rPr>
      </w:pPr>
      <w:r>
        <w:rPr>
          <w:w w:val="105"/>
          <w:sz w:val="19"/>
        </w:rPr>
        <w:t>Estimate the value of a precious</w:t>
      </w:r>
      <w:r>
        <w:rPr>
          <w:spacing w:val="2"/>
          <w:w w:val="105"/>
          <w:sz w:val="19"/>
        </w:rPr>
        <w:t> </w:t>
      </w:r>
      <w:r>
        <w:rPr>
          <w:w w:val="105"/>
          <w:sz w:val="19"/>
        </w:rPr>
        <w:t>item</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Pull together a disguise to pass as a city guard</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Forge a</w:t>
      </w:r>
      <w:r>
        <w:rPr>
          <w:spacing w:val="1"/>
          <w:w w:val="105"/>
          <w:sz w:val="19"/>
        </w:rPr>
        <w:t> </w:t>
      </w:r>
      <w:r>
        <w:rPr>
          <w:w w:val="105"/>
          <w:sz w:val="19"/>
        </w:rPr>
        <w:t>document</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Recall lore about a craft or</w:t>
      </w:r>
      <w:r>
        <w:rPr>
          <w:spacing w:val="3"/>
          <w:w w:val="105"/>
          <w:sz w:val="19"/>
        </w:rPr>
        <w:t> </w:t>
      </w:r>
      <w:r>
        <w:rPr>
          <w:w w:val="105"/>
          <w:sz w:val="19"/>
        </w:rPr>
        <w:t>trade</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Win a game of</w:t>
      </w:r>
      <w:r>
        <w:rPr>
          <w:spacing w:val="4"/>
          <w:w w:val="105"/>
          <w:sz w:val="19"/>
        </w:rPr>
        <w:t> </w:t>
      </w:r>
      <w:r>
        <w:rPr>
          <w:w w:val="105"/>
          <w:sz w:val="19"/>
        </w:rPr>
        <w:t>skill</w:t>
      </w:r>
    </w:p>
    <w:p>
      <w:pPr>
        <w:spacing w:after="0" w:line="240" w:lineRule="auto"/>
        <w:jc w:val="left"/>
        <w:rPr>
          <w:sz w:val="19"/>
        </w:rPr>
        <w:sectPr>
          <w:pgSz w:w="12240" w:h="15840"/>
          <w:pgMar w:header="0" w:footer="644" w:top="1360" w:bottom="840" w:left="920" w:right="920"/>
          <w:cols w:num="2" w:equalWidth="0">
            <w:col w:w="4767" w:space="652"/>
            <w:col w:w="4981"/>
          </w:cols>
        </w:sectPr>
      </w:pPr>
    </w:p>
    <w:p>
      <w:pPr>
        <w:pStyle w:val="Heading4"/>
        <w:spacing w:before="75"/>
      </w:pPr>
      <w:r>
        <w:rPr>
          <w:color w:val="943634"/>
        </w:rPr>
        <w:t>Spellcasting Ability</w:t>
      </w:r>
    </w:p>
    <w:p>
      <w:pPr>
        <w:pStyle w:val="BodyText"/>
        <w:spacing w:line="252" w:lineRule="auto" w:before="21"/>
        <w:ind w:right="134"/>
      </w:pPr>
      <w:r>
        <w:rPr>
          <w:w w:val="105"/>
        </w:rPr>
        <w:t>Wizards use Intelligence as their spellcasting ability, which helps determine the saving throw DCs of spells they cast.</w:t>
      </w:r>
    </w:p>
    <w:p>
      <w:pPr>
        <w:pStyle w:val="Heading3"/>
        <w:spacing w:before="109"/>
      </w:pPr>
      <w:r>
        <w:rPr>
          <w:color w:val="943634"/>
        </w:rPr>
        <w:t>Wisdom</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3"/>
      </w:pPr>
      <w:r>
        <w:rPr>
          <w:w w:val="105"/>
        </w:rPr>
        <w:t>Wisdom reflects how attuned you are to the world around you and represents perceptiveness and intuition.</w:t>
      </w:r>
    </w:p>
    <w:p>
      <w:pPr>
        <w:pStyle w:val="Heading4"/>
        <w:spacing w:before="171"/>
      </w:pPr>
      <w:r>
        <w:rPr>
          <w:color w:val="943634"/>
        </w:rPr>
        <w:t>Wisdom Checks</w:t>
      </w:r>
    </w:p>
    <w:p>
      <w:pPr>
        <w:pStyle w:val="BodyText"/>
        <w:spacing w:line="254" w:lineRule="auto" w:before="15"/>
        <w:ind w:right="146"/>
      </w:pPr>
      <w:r>
        <w:rPr>
          <w:w w:val="105"/>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pPr>
        <w:pStyle w:val="BodyText"/>
        <w:spacing w:line="254" w:lineRule="auto"/>
        <w:ind w:right="107" w:firstLine="187"/>
      </w:pPr>
      <w:r>
        <w:rPr>
          <w:rFonts w:ascii="Georgia" w:hAnsi="Georgia"/>
          <w:b/>
          <w:i/>
          <w:w w:val="105"/>
        </w:rPr>
        <w:t>Animal Handling. </w:t>
      </w:r>
      <w:r>
        <w:rPr>
          <w:w w:val="105"/>
        </w:rPr>
        <w:t>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pPr>
        <w:pStyle w:val="BodyText"/>
        <w:spacing w:line="254" w:lineRule="auto"/>
        <w:ind w:right="242" w:firstLine="187"/>
      </w:pPr>
      <w:r>
        <w:rPr>
          <w:rFonts w:ascii="Georgia" w:hAnsi="Georgia"/>
          <w:b/>
          <w:i/>
          <w:w w:val="105"/>
        </w:rPr>
        <w:t>Insight. </w:t>
      </w:r>
      <w:r>
        <w:rPr>
          <w:w w:val="105"/>
        </w:rPr>
        <w:t>Your Wisdom (Insight) check decides whether you can determine the true intentions of a creature, such as when searching out a lie or predicting someone’s next move. Doing so involves gleaning clues from body language, speech habits, and changes in mannerisms.</w:t>
      </w:r>
    </w:p>
    <w:p>
      <w:pPr>
        <w:pStyle w:val="BodyText"/>
        <w:spacing w:line="254" w:lineRule="auto"/>
        <w:ind w:right="38" w:firstLine="104"/>
        <w:jc w:val="center"/>
      </w:pPr>
      <w:r>
        <w:rPr>
          <w:rFonts w:ascii="Georgia"/>
          <w:b/>
          <w:i/>
          <w:w w:val="105"/>
        </w:rPr>
        <w:t>Medicine. </w:t>
      </w:r>
      <w:r>
        <w:rPr>
          <w:w w:val="105"/>
        </w:rPr>
        <w:t>A Wisdom (Medicine) check lets you try  to stabilize a dying companion or diagnose an illness.</w:t>
      </w:r>
    </w:p>
    <w:p>
      <w:pPr>
        <w:pStyle w:val="BodyText"/>
        <w:spacing w:line="252" w:lineRule="auto"/>
        <w:ind w:right="165" w:firstLine="187"/>
      </w:pPr>
      <w:r>
        <w:rPr>
          <w:rFonts w:ascii="Georgia"/>
          <w:b/>
          <w:i/>
        </w:rPr>
        <w:t>Perception. </w:t>
      </w:r>
      <w:r>
        <w:rPr/>
        <w:t>Your Wisdom (Perception) check lets </w:t>
      </w:r>
      <w:r>
        <w:rPr>
          <w:w w:val="105"/>
        </w:rPr>
        <w:t>you spot, hear, or otherwise detect the presence of something. It measures your general awareness of your surroundings and the keenness of your senses. 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pPr>
        <w:pStyle w:val="BodyText"/>
        <w:spacing w:line="254" w:lineRule="auto"/>
        <w:ind w:right="173" w:firstLine="187"/>
      </w:pPr>
      <w:r>
        <w:rPr>
          <w:rFonts w:ascii="Georgia"/>
          <w:b/>
          <w:i/>
          <w:w w:val="105"/>
        </w:rPr>
        <w:t>Survival. </w:t>
      </w:r>
      <w:r>
        <w:rPr>
          <w:w w:val="105"/>
        </w:rPr>
        <w:t>The GM might ask you to make a Wisdom (Survival) check to follow tracks, hunt wild game, guide your group through frozen wastelands, identify signs that owlbears live nearby, predict the weather, or avoid quicksand and other natural hazards.</w:t>
      </w:r>
    </w:p>
    <w:p>
      <w:pPr>
        <w:pStyle w:val="BodyText"/>
        <w:spacing w:line="254" w:lineRule="auto"/>
        <w:ind w:right="20" w:firstLine="187"/>
      </w:pPr>
      <w:r>
        <w:rPr>
          <w:rFonts w:ascii="Georgia"/>
          <w:b/>
          <w:i/>
          <w:w w:val="105"/>
        </w:rPr>
        <w:t>Other Wisdom Checks. </w:t>
      </w:r>
      <w:r>
        <w:rPr>
          <w:w w:val="105"/>
        </w:rPr>
        <w:t>The GM might call for a Wisdom check when you try to accomplish tasks like the following:</w:t>
      </w:r>
    </w:p>
    <w:p>
      <w:pPr>
        <w:pStyle w:val="ListParagraph"/>
        <w:numPr>
          <w:ilvl w:val="0"/>
          <w:numId w:val="4"/>
        </w:numPr>
        <w:tabs>
          <w:tab w:pos="419" w:val="left" w:leader="none"/>
        </w:tabs>
        <w:spacing w:line="247" w:lineRule="auto" w:before="90" w:after="0"/>
        <w:ind w:left="419" w:right="567" w:hanging="187"/>
        <w:jc w:val="left"/>
        <w:rPr>
          <w:sz w:val="19"/>
        </w:rPr>
      </w:pPr>
      <w:r>
        <w:rPr>
          <w:spacing w:val="1"/>
          <w:w w:val="103"/>
          <w:sz w:val="19"/>
        </w:rPr>
        <w:br w:type="column"/>
      </w:r>
      <w:r>
        <w:rPr>
          <w:w w:val="105"/>
          <w:sz w:val="19"/>
        </w:rPr>
        <w:t>Get a gut feeling about what course of action to follow</w:t>
      </w:r>
    </w:p>
    <w:p>
      <w:pPr>
        <w:pStyle w:val="ListParagraph"/>
        <w:numPr>
          <w:ilvl w:val="0"/>
          <w:numId w:val="4"/>
        </w:numPr>
        <w:tabs>
          <w:tab w:pos="419" w:val="left" w:leader="none"/>
        </w:tabs>
        <w:spacing w:line="247" w:lineRule="auto" w:before="11" w:after="0"/>
        <w:ind w:left="419" w:right="873" w:hanging="187"/>
        <w:jc w:val="left"/>
        <w:rPr>
          <w:sz w:val="19"/>
        </w:rPr>
      </w:pPr>
      <w:r>
        <w:rPr>
          <w:w w:val="105"/>
          <w:sz w:val="19"/>
        </w:rPr>
        <w:t>Discern whether a seemingly dead or living creature is</w:t>
      </w:r>
      <w:r>
        <w:rPr>
          <w:spacing w:val="1"/>
          <w:w w:val="105"/>
          <w:sz w:val="19"/>
        </w:rPr>
        <w:t> </w:t>
      </w:r>
      <w:r>
        <w:rPr>
          <w:w w:val="105"/>
          <w:sz w:val="19"/>
        </w:rPr>
        <w:t>undead</w:t>
      </w:r>
    </w:p>
    <w:p>
      <w:pPr>
        <w:pStyle w:val="Heading4"/>
        <w:spacing w:before="173"/>
      </w:pPr>
      <w:r>
        <w:rPr>
          <w:color w:val="943634"/>
        </w:rPr>
        <w:t>Spellcasting Ability</w:t>
      </w:r>
    </w:p>
    <w:p>
      <w:pPr>
        <w:pStyle w:val="BodyText"/>
        <w:spacing w:line="254" w:lineRule="auto" w:before="20"/>
        <w:ind w:right="637"/>
      </w:pPr>
      <w:r>
        <w:rPr>
          <w:w w:val="105"/>
        </w:rPr>
        <w:t>Clerics, druids, and rangers use Wisdom as their spellcasting ability, which helps determine the saving throw DCs of spells they cast.</w:t>
      </w:r>
    </w:p>
    <w:p>
      <w:pPr>
        <w:tabs>
          <w:tab w:pos="4777" w:val="left" w:leader="none"/>
        </w:tabs>
        <w:spacing w:before="107"/>
        <w:ind w:left="232" w:right="0" w:firstLine="0"/>
        <w:jc w:val="left"/>
        <w:rPr>
          <w:rFonts w:ascii="Trebuchet MS"/>
          <w:b/>
          <w:sz w:val="28"/>
        </w:rPr>
      </w:pPr>
      <w:r>
        <w:rPr>
          <w:rFonts w:ascii="Trebuchet MS"/>
          <w:b/>
          <w:color w:val="943634"/>
          <w:sz w:val="28"/>
          <w:u w:val="thick" w:color="C4BC96"/>
        </w:rPr>
        <w:t>Charisma</w:t>
        <w:tab/>
      </w:r>
    </w:p>
    <w:p>
      <w:pPr>
        <w:pStyle w:val="BodyText"/>
        <w:spacing w:line="254" w:lineRule="auto" w:before="127"/>
        <w:ind w:right="555"/>
      </w:pPr>
      <w:r>
        <w:rPr>
          <w:w w:val="105"/>
        </w:rPr>
        <w:t>Charisma measures your ability to interact effectively with others. It includes such factors as confidence and eloquence, and it can represent a charming or commanding personality.</w:t>
      </w:r>
    </w:p>
    <w:p>
      <w:pPr>
        <w:pStyle w:val="Heading4"/>
        <w:spacing w:before="168"/>
      </w:pPr>
      <w:r>
        <w:rPr>
          <w:color w:val="943634"/>
        </w:rPr>
        <w:t>Charisma Checks</w:t>
      </w:r>
    </w:p>
    <w:p>
      <w:pPr>
        <w:pStyle w:val="BodyText"/>
        <w:spacing w:line="252" w:lineRule="auto" w:before="16"/>
        <w:ind w:right="347"/>
      </w:pPr>
      <w:r>
        <w:rPr>
          <w:w w:val="105"/>
        </w:rPr>
        <w:t>A Charisma check might arise when you try to influence or entertain others, when you try to make an impression or tell a convincing lie, or when you are navigating a tricky social situation. The Deception, Intimidation, Performance, and Persuasion skills reflect aptitude in certain kinds of Charisma checks.</w:t>
      </w:r>
    </w:p>
    <w:p>
      <w:pPr>
        <w:pStyle w:val="BodyText"/>
        <w:spacing w:line="252" w:lineRule="auto" w:before="5"/>
        <w:ind w:right="215" w:firstLine="187"/>
      </w:pPr>
      <w:r>
        <w:rPr>
          <w:rFonts w:ascii="Georgia" w:hAnsi="Georgia"/>
          <w:b/>
          <w:i/>
          <w:w w:val="105"/>
        </w:rPr>
        <w:t>Deception. </w:t>
      </w:r>
      <w:r>
        <w:rPr>
          <w:w w:val="105"/>
        </w:rPr>
        <w:t>Your Charisma (Deception) check determines whether you can convincingly hide the truth, either verbally or through your actions. This deception can encompass everything from misleading others through ambiguity to telling </w:t>
      </w:r>
      <w:r>
        <w:rPr>
          <w:w w:val="103"/>
        </w:rPr>
        <w:t>ou</w:t>
      </w:r>
      <w:r>
        <w:rPr>
          <w:w w:val="103"/>
        </w:rPr>
        <w:t>t</w:t>
      </w:r>
      <w:r>
        <w:rPr>
          <w:w w:val="103"/>
        </w:rPr>
        <w:t>r</w:t>
      </w:r>
      <w:r>
        <w:rPr>
          <w:w w:val="103"/>
        </w:rPr>
        <w:t>i</w:t>
      </w:r>
      <w:r>
        <w:rPr>
          <w:w w:val="103"/>
        </w:rPr>
        <w:t>ght</w:t>
      </w:r>
      <w:r>
        <w:rPr/>
        <w:t> </w:t>
      </w:r>
      <w:r>
        <w:rPr>
          <w:w w:val="103"/>
        </w:rPr>
        <w:t>l</w:t>
      </w:r>
      <w:r>
        <w:rPr>
          <w:w w:val="103"/>
        </w:rPr>
        <w:t>i</w:t>
      </w:r>
      <w:r>
        <w:rPr>
          <w:w w:val="103"/>
        </w:rPr>
        <w:t>e</w:t>
      </w:r>
      <w:r>
        <w:rPr>
          <w:w w:val="103"/>
        </w:rPr>
        <w:t>s</w:t>
      </w:r>
      <w:r>
        <w:rPr>
          <w:w w:val="103"/>
        </w:rPr>
        <w:t>.</w:t>
      </w:r>
      <w:r>
        <w:rPr/>
        <w:t> </w:t>
      </w:r>
      <w:r>
        <w:rPr>
          <w:w w:val="103"/>
        </w:rPr>
        <w:t>T</w:t>
      </w:r>
      <w:r>
        <w:rPr>
          <w:w w:val="103"/>
        </w:rPr>
        <w:t>yp</w:t>
      </w:r>
      <w:r>
        <w:rPr>
          <w:w w:val="103"/>
        </w:rPr>
        <w:t>i</w:t>
      </w:r>
      <w:r>
        <w:rPr>
          <w:w w:val="103"/>
        </w:rPr>
        <w:t>c</w:t>
      </w:r>
      <w:r>
        <w:rPr>
          <w:w w:val="103"/>
        </w:rPr>
        <w:t>al</w:t>
      </w:r>
      <w:r>
        <w:rPr/>
        <w:t> </w:t>
      </w:r>
      <w:r>
        <w:rPr>
          <w:w w:val="103"/>
        </w:rPr>
        <w:t>s</w:t>
      </w:r>
      <w:r>
        <w:rPr>
          <w:w w:val="103"/>
        </w:rPr>
        <w:t>i</w:t>
      </w:r>
      <w:r>
        <w:rPr>
          <w:w w:val="103"/>
        </w:rPr>
        <w:t>t</w:t>
      </w:r>
      <w:r>
        <w:rPr>
          <w:w w:val="103"/>
        </w:rPr>
        <w:t>u</w:t>
      </w:r>
      <w:r>
        <w:rPr>
          <w:w w:val="103"/>
        </w:rPr>
        <w:t>at</w:t>
      </w:r>
      <w:r>
        <w:rPr>
          <w:w w:val="103"/>
        </w:rPr>
        <w:t>i</w:t>
      </w:r>
      <w:r>
        <w:rPr>
          <w:w w:val="103"/>
        </w:rPr>
        <w:t>on</w:t>
      </w:r>
      <w:r>
        <w:rPr>
          <w:w w:val="103"/>
        </w:rPr>
        <w:t>s</w:t>
      </w:r>
      <w:r>
        <w:rPr/>
        <w:t> </w:t>
      </w:r>
      <w:r>
        <w:rPr>
          <w:w w:val="103"/>
        </w:rPr>
        <w:t>i</w:t>
      </w:r>
      <w:r>
        <w:rPr>
          <w:w w:val="103"/>
        </w:rPr>
        <w:t>n</w:t>
      </w:r>
      <w:r>
        <w:rPr>
          <w:w w:val="103"/>
        </w:rPr>
        <w:t>c</w:t>
      </w:r>
      <w:r>
        <w:rPr>
          <w:w w:val="103"/>
        </w:rPr>
        <w:t>l</w:t>
      </w:r>
      <w:r>
        <w:rPr>
          <w:w w:val="103"/>
        </w:rPr>
        <w:t>u</w:t>
      </w:r>
      <w:r>
        <w:rPr>
          <w:w w:val="103"/>
        </w:rPr>
        <w:t>de</w:t>
      </w:r>
      <w:r>
        <w:rPr/>
        <w:t> </w:t>
      </w:r>
      <w:r>
        <w:rPr>
          <w:w w:val="103"/>
        </w:rPr>
        <w:t>t</w:t>
      </w:r>
      <w:r>
        <w:rPr>
          <w:w w:val="103"/>
        </w:rPr>
        <w:t>r</w:t>
      </w:r>
      <w:r>
        <w:rPr>
          <w:w w:val="103"/>
        </w:rPr>
        <w:t>yi</w:t>
      </w:r>
      <w:r>
        <w:rPr>
          <w:w w:val="103"/>
        </w:rPr>
        <w:t>ng</w:t>
      </w:r>
      <w:r>
        <w:rPr/>
        <w:t> </w:t>
      </w:r>
      <w:r>
        <w:rPr>
          <w:w w:val="103"/>
        </w:rPr>
        <w:t>t</w:t>
      </w:r>
      <w:r>
        <w:rPr>
          <w:w w:val="103"/>
        </w:rPr>
        <w:t>o</w:t>
      </w:r>
      <w:r>
        <w:rPr/>
        <w:t> </w:t>
      </w:r>
      <w:r>
        <w:rPr>
          <w:w w:val="103"/>
        </w:rPr>
        <w:t>f</w:t>
      </w:r>
      <w:r>
        <w:rPr>
          <w:w w:val="103"/>
        </w:rPr>
        <w:t>as</w:t>
      </w:r>
      <w:r>
        <w:rPr>
          <w:w w:val="103"/>
        </w:rPr>
        <w:t>t</w:t>
      </w:r>
      <w:r>
        <w:rPr>
          <w:w w:val="31"/>
        </w:rPr>
        <w:t>-­‐‑ </w:t>
      </w:r>
      <w:r>
        <w:rPr>
          <w:w w:val="105"/>
        </w:rPr>
        <w:t>talk a guard, con a merchant, earn money through gambling, pass yourself off in a disguise, dull someone’s suspicions with false assurances, or maintain a straight face while telling a blatant lie.</w:t>
      </w:r>
    </w:p>
    <w:p>
      <w:pPr>
        <w:pStyle w:val="BodyText"/>
        <w:spacing w:line="252" w:lineRule="auto" w:before="4"/>
        <w:ind w:right="244" w:firstLine="187"/>
      </w:pPr>
      <w:r>
        <w:rPr>
          <w:rFonts w:ascii="Georgia"/>
          <w:b/>
          <w:i/>
          <w:w w:val="105"/>
        </w:rPr>
        <w:t>Intimidation. </w:t>
      </w:r>
      <w:r>
        <w:rPr>
          <w:w w:val="105"/>
        </w:rPr>
        <w:t>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vizier to reconsider a decision.</w:t>
      </w:r>
    </w:p>
    <w:p>
      <w:pPr>
        <w:pStyle w:val="BodyText"/>
        <w:spacing w:line="252" w:lineRule="auto" w:before="6"/>
        <w:ind w:right="449" w:firstLine="187"/>
      </w:pPr>
      <w:r>
        <w:rPr>
          <w:rFonts w:ascii="Georgia"/>
          <w:b/>
          <w:i/>
          <w:w w:val="105"/>
        </w:rPr>
        <w:t>Performance. </w:t>
      </w:r>
      <w:r>
        <w:rPr>
          <w:w w:val="105"/>
        </w:rPr>
        <w:t>Your Charisma (Performance) check determines how well you can delight an audience with music, dance, acting, storytelling, or some other form of entertainment.</w:t>
      </w:r>
    </w:p>
    <w:p>
      <w:pPr>
        <w:pStyle w:val="BodyText"/>
        <w:spacing w:line="252" w:lineRule="auto" w:before="1"/>
        <w:ind w:right="160" w:firstLine="187"/>
      </w:pPr>
      <w:r>
        <w:rPr>
          <w:rFonts w:ascii="Georgia"/>
          <w:b/>
          <w:i/>
          <w:w w:val="105"/>
        </w:rPr>
        <w:t>Persuasion. </w:t>
      </w:r>
      <w:r>
        <w:rPr>
          <w:w w:val="105"/>
        </w:rPr>
        <w:t>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w:t>
      </w:r>
    </w:p>
    <w:p>
      <w:pPr>
        <w:spacing w:after="0" w:line="252" w:lineRule="auto"/>
        <w:sectPr>
          <w:pgSz w:w="12240" w:h="15840"/>
          <w:pgMar w:header="0" w:footer="644" w:top="1360" w:bottom="840" w:left="920" w:right="920"/>
          <w:cols w:num="2" w:equalWidth="0">
            <w:col w:w="4829" w:space="590"/>
            <w:col w:w="4981"/>
          </w:cols>
        </w:sectPr>
      </w:pPr>
    </w:p>
    <w:p>
      <w:pPr>
        <w:pStyle w:val="BodyText"/>
        <w:spacing w:line="254" w:lineRule="auto" w:before="86"/>
        <w:ind w:right="5882"/>
        <w:jc w:val="both"/>
      </w:pPr>
      <w:r>
        <w:rPr>
          <w:w w:val="105"/>
        </w:rPr>
        <w:t>convincing a chamberlain to let your party see the king, negotiating peace between warring tribes, or inspiring a crowd of townsfolk.</w:t>
      </w:r>
    </w:p>
    <w:p>
      <w:pPr>
        <w:spacing w:line="252" w:lineRule="auto" w:before="0"/>
        <w:ind w:left="232" w:right="5828" w:firstLine="187"/>
        <w:jc w:val="left"/>
        <w:rPr>
          <w:sz w:val="19"/>
        </w:rPr>
      </w:pPr>
      <w:r>
        <w:rPr>
          <w:rFonts w:ascii="Georgia"/>
          <w:b/>
          <w:i/>
          <w:sz w:val="19"/>
        </w:rPr>
        <w:t>Other</w:t>
      </w:r>
      <w:r>
        <w:rPr>
          <w:rFonts w:ascii="Georgia"/>
          <w:b/>
          <w:i/>
          <w:spacing w:val="-27"/>
          <w:sz w:val="19"/>
        </w:rPr>
        <w:t> </w:t>
      </w:r>
      <w:r>
        <w:rPr>
          <w:rFonts w:ascii="Georgia"/>
          <w:b/>
          <w:i/>
          <w:sz w:val="19"/>
        </w:rPr>
        <w:t>Charisma</w:t>
      </w:r>
      <w:r>
        <w:rPr>
          <w:rFonts w:ascii="Georgia"/>
          <w:b/>
          <w:i/>
          <w:spacing w:val="-27"/>
          <w:sz w:val="19"/>
        </w:rPr>
        <w:t> </w:t>
      </w:r>
      <w:r>
        <w:rPr>
          <w:rFonts w:ascii="Georgia"/>
          <w:b/>
          <w:i/>
          <w:sz w:val="19"/>
        </w:rPr>
        <w:t>Checks.</w:t>
      </w:r>
      <w:r>
        <w:rPr>
          <w:rFonts w:ascii="Georgia"/>
          <w:b/>
          <w:i/>
          <w:spacing w:val="-27"/>
          <w:sz w:val="19"/>
        </w:rPr>
        <w:t> </w:t>
      </w:r>
      <w:r>
        <w:rPr>
          <w:sz w:val="19"/>
        </w:rPr>
        <w:t>The</w:t>
      </w:r>
      <w:r>
        <w:rPr>
          <w:spacing w:val="-21"/>
          <w:sz w:val="19"/>
        </w:rPr>
        <w:t> </w:t>
      </w:r>
      <w:r>
        <w:rPr>
          <w:sz w:val="19"/>
        </w:rPr>
        <w:t>GM</w:t>
      </w:r>
      <w:r>
        <w:rPr>
          <w:spacing w:val="-21"/>
          <w:sz w:val="19"/>
        </w:rPr>
        <w:t> </w:t>
      </w:r>
      <w:r>
        <w:rPr>
          <w:sz w:val="19"/>
        </w:rPr>
        <w:t>might</w:t>
      </w:r>
      <w:r>
        <w:rPr>
          <w:spacing w:val="-20"/>
          <w:sz w:val="19"/>
        </w:rPr>
        <w:t> </w:t>
      </w:r>
      <w:r>
        <w:rPr>
          <w:sz w:val="19"/>
        </w:rPr>
        <w:t>call</w:t>
      </w:r>
      <w:r>
        <w:rPr>
          <w:spacing w:val="-21"/>
          <w:sz w:val="19"/>
        </w:rPr>
        <w:t> </w:t>
      </w:r>
      <w:r>
        <w:rPr>
          <w:sz w:val="19"/>
        </w:rPr>
        <w:t>for</w:t>
      </w:r>
      <w:r>
        <w:rPr>
          <w:spacing w:val="-21"/>
          <w:sz w:val="19"/>
        </w:rPr>
        <w:t> </w:t>
      </w:r>
      <w:r>
        <w:rPr>
          <w:sz w:val="19"/>
        </w:rPr>
        <w:t>a </w:t>
      </w:r>
      <w:r>
        <w:rPr>
          <w:w w:val="105"/>
          <w:sz w:val="19"/>
        </w:rPr>
        <w:t>Charisma check when you try to accomplish tasks like the</w:t>
      </w:r>
      <w:r>
        <w:rPr>
          <w:spacing w:val="1"/>
          <w:w w:val="105"/>
          <w:sz w:val="19"/>
        </w:rPr>
        <w:t> </w:t>
      </w:r>
      <w:r>
        <w:rPr>
          <w:w w:val="105"/>
          <w:sz w:val="19"/>
        </w:rPr>
        <w:t>following:</w:t>
      </w:r>
    </w:p>
    <w:p>
      <w:pPr>
        <w:pStyle w:val="ListParagraph"/>
        <w:numPr>
          <w:ilvl w:val="0"/>
          <w:numId w:val="4"/>
        </w:numPr>
        <w:tabs>
          <w:tab w:pos="419" w:val="left" w:leader="none"/>
        </w:tabs>
        <w:spacing w:line="247" w:lineRule="auto" w:before="121" w:after="0"/>
        <w:ind w:left="419" w:right="5878" w:hanging="187"/>
        <w:jc w:val="left"/>
        <w:rPr>
          <w:sz w:val="19"/>
        </w:rPr>
      </w:pPr>
      <w:r>
        <w:rPr>
          <w:w w:val="105"/>
          <w:sz w:val="19"/>
        </w:rPr>
        <w:t>Find the best person to talk to for news, rumors, and</w:t>
      </w:r>
      <w:r>
        <w:rPr>
          <w:spacing w:val="1"/>
          <w:w w:val="105"/>
          <w:sz w:val="19"/>
        </w:rPr>
        <w:t> </w:t>
      </w:r>
      <w:r>
        <w:rPr>
          <w:w w:val="105"/>
          <w:sz w:val="19"/>
        </w:rPr>
        <w:t>gossip</w:t>
      </w:r>
    </w:p>
    <w:p>
      <w:pPr>
        <w:pStyle w:val="ListParagraph"/>
        <w:numPr>
          <w:ilvl w:val="0"/>
          <w:numId w:val="4"/>
        </w:numPr>
        <w:tabs>
          <w:tab w:pos="419" w:val="left" w:leader="none"/>
        </w:tabs>
        <w:spacing w:line="247" w:lineRule="auto" w:before="11" w:after="0"/>
        <w:ind w:left="419" w:right="5675" w:hanging="187"/>
        <w:jc w:val="left"/>
        <w:rPr>
          <w:sz w:val="19"/>
        </w:rPr>
      </w:pPr>
      <w:r>
        <w:rPr>
          <w:w w:val="105"/>
          <w:sz w:val="19"/>
        </w:rPr>
        <w:t>Blend into a crowd to get the sense of key topics of conversation</w:t>
      </w:r>
    </w:p>
    <w:p>
      <w:pPr>
        <w:pStyle w:val="Heading4"/>
        <w:spacing w:before="177"/>
        <w:jc w:val="both"/>
      </w:pPr>
      <w:r>
        <w:rPr>
          <w:color w:val="943634"/>
        </w:rPr>
        <w:t>Spellcasting Ability</w:t>
      </w:r>
    </w:p>
    <w:p>
      <w:pPr>
        <w:pStyle w:val="BodyText"/>
        <w:spacing w:line="254" w:lineRule="auto" w:before="16"/>
        <w:ind w:right="5827"/>
      </w:pPr>
      <w:r>
        <w:rPr>
          <w:w w:val="105"/>
        </w:rPr>
        <w:t>Bards, paladins, sorcerers, and warlocks use Charisma as their spellcasting ability, which helps determine the saving throw DCs of spells they cast.</w:t>
      </w:r>
    </w:p>
    <w:p>
      <w:pPr>
        <w:pStyle w:val="BodyText"/>
        <w:spacing w:before="6"/>
        <w:ind w:left="0"/>
      </w:pPr>
    </w:p>
    <w:p>
      <w:pPr>
        <w:pStyle w:val="Heading2"/>
      </w:pPr>
      <w:r>
        <w:rPr>
          <w:color w:val="943634"/>
        </w:rPr>
        <w:t>Saving Throws</w:t>
      </w:r>
    </w:p>
    <w:p>
      <w:pPr>
        <w:pStyle w:val="BodyText"/>
        <w:spacing w:line="254" w:lineRule="auto" w:before="18"/>
        <w:ind w:right="5662"/>
      </w:pPr>
      <w:r>
        <w:rPr>
          <w:w w:val="105"/>
        </w:rPr>
        <w:t>A saving throw—also called a save—represents an attempt to resist a spell, a trap, a poison, a disease, or a similar threat. You don’t normally decide to make a saving throw; you are forced to make one because your character or monster is at risk of</w:t>
      </w:r>
      <w:r>
        <w:rPr>
          <w:spacing w:val="-11"/>
          <w:w w:val="105"/>
        </w:rPr>
        <w:t> </w:t>
      </w:r>
      <w:r>
        <w:rPr>
          <w:w w:val="105"/>
        </w:rPr>
        <w:t>harm.</w:t>
      </w:r>
    </w:p>
    <w:p>
      <w:pPr>
        <w:pStyle w:val="BodyText"/>
        <w:spacing w:line="254" w:lineRule="auto"/>
        <w:ind w:right="5641" w:firstLine="187"/>
      </w:pPr>
      <w:r>
        <w:rPr>
          <w:w w:val="105"/>
        </w:rPr>
        <w:t>To make a saving throw, roll a d20 and add the appropriate ability modifier. For example, you use your Dexterity modifier for a Dexterity saving</w:t>
      </w:r>
      <w:r>
        <w:rPr>
          <w:spacing w:val="-14"/>
          <w:w w:val="105"/>
        </w:rPr>
        <w:t> </w:t>
      </w:r>
      <w:r>
        <w:rPr>
          <w:w w:val="105"/>
        </w:rPr>
        <w:t>throw.</w:t>
      </w:r>
    </w:p>
    <w:p>
      <w:pPr>
        <w:pStyle w:val="BodyText"/>
        <w:spacing w:line="254" w:lineRule="auto"/>
        <w:ind w:right="5857" w:firstLine="187"/>
      </w:pPr>
      <w:r>
        <w:rPr>
          <w:w w:val="105"/>
        </w:rPr>
        <w:t>A saving throw can be modified by a situational bonus or penalty and can be affected by advantage and disadvantage, as determined by the GM.</w:t>
      </w:r>
    </w:p>
    <w:p>
      <w:pPr>
        <w:pStyle w:val="BodyText"/>
        <w:spacing w:line="252" w:lineRule="auto"/>
        <w:ind w:right="5711" w:firstLine="187"/>
      </w:pPr>
      <w:r>
        <w:rPr>
          <w:w w:val="105"/>
        </w:rPr>
        <w:t>Each class gives proficiency in at least two saving throws. The wizard, for example, is proficient in Intelligence saves. As with skill proficiencies, proficiency in a </w:t>
      </w:r>
      <w:r>
        <w:rPr>
          <w:spacing w:val="-3"/>
          <w:w w:val="105"/>
        </w:rPr>
        <w:t>saving throw lets </w:t>
      </w:r>
      <w:r>
        <w:rPr>
          <w:w w:val="105"/>
        </w:rPr>
        <w:t>a </w:t>
      </w:r>
      <w:r>
        <w:rPr>
          <w:spacing w:val="-3"/>
          <w:w w:val="105"/>
        </w:rPr>
        <w:t>character </w:t>
      </w:r>
      <w:r>
        <w:rPr>
          <w:w w:val="105"/>
        </w:rPr>
        <w:t>add </w:t>
      </w:r>
      <w:r>
        <w:rPr>
          <w:spacing w:val="-3"/>
          <w:w w:val="105"/>
        </w:rPr>
        <w:t>his </w:t>
      </w:r>
      <w:r>
        <w:rPr>
          <w:w w:val="105"/>
        </w:rPr>
        <w:t>or</w:t>
      </w:r>
      <w:r>
        <w:rPr>
          <w:spacing w:val="-16"/>
          <w:w w:val="105"/>
        </w:rPr>
        <w:t> </w:t>
      </w:r>
      <w:r>
        <w:rPr>
          <w:w w:val="105"/>
        </w:rPr>
        <w:t>her</w:t>
      </w:r>
      <w:r>
        <w:rPr>
          <w:spacing w:val="-16"/>
          <w:w w:val="105"/>
        </w:rPr>
        <w:t> </w:t>
      </w:r>
      <w:r>
        <w:rPr>
          <w:spacing w:val="-3"/>
          <w:w w:val="105"/>
        </w:rPr>
        <w:t>proficiency</w:t>
      </w:r>
      <w:r>
        <w:rPr>
          <w:spacing w:val="-16"/>
          <w:w w:val="105"/>
        </w:rPr>
        <w:t> </w:t>
      </w:r>
      <w:r>
        <w:rPr>
          <w:spacing w:val="-3"/>
          <w:w w:val="105"/>
        </w:rPr>
        <w:t>bonus</w:t>
      </w:r>
      <w:r>
        <w:rPr>
          <w:spacing w:val="-16"/>
          <w:w w:val="105"/>
        </w:rPr>
        <w:t> </w:t>
      </w:r>
      <w:r>
        <w:rPr>
          <w:w w:val="105"/>
        </w:rPr>
        <w:t>to</w:t>
      </w:r>
      <w:r>
        <w:rPr>
          <w:spacing w:val="-13"/>
          <w:w w:val="105"/>
        </w:rPr>
        <w:t> </w:t>
      </w:r>
      <w:r>
        <w:rPr>
          <w:w w:val="105"/>
        </w:rPr>
        <w:t>saving</w:t>
      </w:r>
      <w:r>
        <w:rPr>
          <w:spacing w:val="-13"/>
          <w:w w:val="105"/>
        </w:rPr>
        <w:t> </w:t>
      </w:r>
      <w:r>
        <w:rPr>
          <w:w w:val="105"/>
        </w:rPr>
        <w:t>throws</w:t>
      </w:r>
      <w:r>
        <w:rPr>
          <w:spacing w:val="-13"/>
          <w:w w:val="105"/>
        </w:rPr>
        <w:t> </w:t>
      </w:r>
      <w:r>
        <w:rPr>
          <w:w w:val="105"/>
        </w:rPr>
        <w:t>made</w:t>
      </w:r>
      <w:r>
        <w:rPr>
          <w:spacing w:val="-13"/>
          <w:w w:val="105"/>
        </w:rPr>
        <w:t> </w:t>
      </w:r>
      <w:r>
        <w:rPr>
          <w:w w:val="105"/>
        </w:rPr>
        <w:t>using a</w:t>
      </w:r>
      <w:r>
        <w:rPr>
          <w:spacing w:val="-16"/>
          <w:w w:val="105"/>
        </w:rPr>
        <w:t> </w:t>
      </w:r>
      <w:r>
        <w:rPr>
          <w:w w:val="105"/>
        </w:rPr>
        <w:t>particular</w:t>
      </w:r>
      <w:r>
        <w:rPr>
          <w:spacing w:val="-16"/>
          <w:w w:val="105"/>
        </w:rPr>
        <w:t> </w:t>
      </w:r>
      <w:r>
        <w:rPr>
          <w:w w:val="105"/>
        </w:rPr>
        <w:t>ability</w:t>
      </w:r>
      <w:r>
        <w:rPr>
          <w:spacing w:val="-16"/>
          <w:w w:val="105"/>
        </w:rPr>
        <w:t> </w:t>
      </w:r>
      <w:r>
        <w:rPr>
          <w:w w:val="105"/>
        </w:rPr>
        <w:t>score.</w:t>
      </w:r>
      <w:r>
        <w:rPr>
          <w:spacing w:val="-16"/>
          <w:w w:val="105"/>
        </w:rPr>
        <w:t> </w:t>
      </w:r>
      <w:r>
        <w:rPr>
          <w:w w:val="105"/>
        </w:rPr>
        <w:t>Some</w:t>
      </w:r>
      <w:r>
        <w:rPr>
          <w:spacing w:val="-15"/>
          <w:w w:val="105"/>
        </w:rPr>
        <w:t> </w:t>
      </w:r>
      <w:r>
        <w:rPr>
          <w:w w:val="105"/>
        </w:rPr>
        <w:t>monsters</w:t>
      </w:r>
      <w:r>
        <w:rPr>
          <w:spacing w:val="-16"/>
          <w:w w:val="105"/>
        </w:rPr>
        <w:t> </w:t>
      </w:r>
      <w:r>
        <w:rPr>
          <w:w w:val="105"/>
        </w:rPr>
        <w:t>have</w:t>
      </w:r>
      <w:r>
        <w:rPr>
          <w:spacing w:val="-16"/>
          <w:w w:val="105"/>
        </w:rPr>
        <w:t> </w:t>
      </w:r>
      <w:r>
        <w:rPr>
          <w:w w:val="105"/>
        </w:rPr>
        <w:t>saving throw proficiencies as</w:t>
      </w:r>
      <w:r>
        <w:rPr>
          <w:spacing w:val="-12"/>
          <w:w w:val="105"/>
        </w:rPr>
        <w:t> </w:t>
      </w:r>
      <w:r>
        <w:rPr>
          <w:w w:val="105"/>
        </w:rPr>
        <w:t>well.</w:t>
      </w:r>
    </w:p>
    <w:p>
      <w:pPr>
        <w:pStyle w:val="BodyText"/>
        <w:spacing w:line="252" w:lineRule="auto"/>
        <w:ind w:right="5718" w:firstLine="187"/>
      </w:pPr>
      <w:r>
        <w:rPr>
          <w:w w:val="105"/>
        </w:rPr>
        <w:t>The Difficulty Class for a saving throw is determined by the effect that causes it. For example, the DC for a saving throw allowed by a spell is determined by the caster’s spellcasting ability and proficiency bonus.</w:t>
      </w:r>
    </w:p>
    <w:p>
      <w:pPr>
        <w:pStyle w:val="BodyText"/>
        <w:spacing w:line="254" w:lineRule="auto"/>
        <w:ind w:right="5738" w:firstLine="187"/>
      </w:pPr>
      <w:r>
        <w:rPr>
          <w:w w:val="105"/>
        </w:rPr>
        <w:t>The result of a successful or failed saving throw is also detailed in the effect that allows the save.</w:t>
      </w:r>
    </w:p>
    <w:p>
      <w:pPr>
        <w:pStyle w:val="BodyText"/>
        <w:spacing w:line="254" w:lineRule="auto"/>
        <w:ind w:right="5982"/>
      </w:pPr>
      <w:r>
        <w:rPr>
          <w:w w:val="105"/>
        </w:rPr>
        <w:t>Usually, a successful save means that a creature suffers no harm, or reduced harm, from an effect.</w:t>
      </w:r>
    </w:p>
    <w:p>
      <w:pPr>
        <w:spacing w:after="0" w:line="254" w:lineRule="auto"/>
        <w:sectPr>
          <w:pgSz w:w="12240" w:h="15840"/>
          <w:pgMar w:header="0" w:footer="644" w:top="1360" w:bottom="840" w:left="920" w:right="920"/>
        </w:sectPr>
      </w:pPr>
    </w:p>
    <w:p>
      <w:pPr>
        <w:pStyle w:val="Heading2"/>
        <w:spacing w:before="198"/>
      </w:pPr>
      <w:r>
        <w:rPr>
          <w:color w:val="943634"/>
        </w:rPr>
        <w:t>Time</w:t>
      </w:r>
    </w:p>
    <w:p>
      <w:pPr>
        <w:pStyle w:val="BodyText"/>
        <w:spacing w:line="252" w:lineRule="auto" w:before="18"/>
        <w:ind w:right="96"/>
      </w:pPr>
      <w:r>
        <w:rPr>
          <w:w w:val="105"/>
        </w:rPr>
        <w:t>In situations where keeping track of the passage of time is important, the GM determines the time a task requires. The GM might use a different time scale depending on the context of the situation at hand. In a dungeon environment, the adventurers’ movement happens on a scale of </w:t>
      </w:r>
      <w:r>
        <w:rPr>
          <w:b/>
          <w:w w:val="105"/>
        </w:rPr>
        <w:t>minutes</w:t>
      </w:r>
      <w:r>
        <w:rPr>
          <w:w w:val="105"/>
        </w:rPr>
        <w:t>. It takes them about a minute to creep down a long hallway, another minute to check for traps on the door at the end of the hall, and a good ten minutes to search the</w:t>
      </w:r>
    </w:p>
    <w:p>
      <w:pPr>
        <w:pStyle w:val="BodyText"/>
        <w:spacing w:before="7"/>
      </w:pPr>
      <w:r>
        <w:rPr>
          <w:w w:val="105"/>
        </w:rPr>
        <w:t>chamber beyond for anything interesting or valuable.</w:t>
      </w:r>
    </w:p>
    <w:p>
      <w:pPr>
        <w:pStyle w:val="BodyText"/>
        <w:spacing w:line="252" w:lineRule="auto" w:before="13"/>
        <w:ind w:right="286" w:firstLine="187"/>
      </w:pPr>
      <w:r>
        <w:rPr>
          <w:w w:val="105"/>
        </w:rPr>
        <w:t>In a city or wilderness, a scale of </w:t>
      </w:r>
      <w:r>
        <w:rPr>
          <w:b/>
          <w:w w:val="105"/>
        </w:rPr>
        <w:t>hours </w:t>
      </w:r>
      <w:r>
        <w:rPr>
          <w:w w:val="105"/>
        </w:rPr>
        <w:t>is often more appropriate. Adventurers eager to reach the lonely tower at the heart of the forest hurry across those fifteen miles in just under four hours’ time.</w:t>
      </w:r>
    </w:p>
    <w:p>
      <w:pPr>
        <w:pStyle w:val="BodyText"/>
        <w:spacing w:line="254" w:lineRule="auto" w:before="1"/>
        <w:ind w:right="88" w:firstLine="187"/>
      </w:pPr>
      <w:r>
        <w:rPr>
          <w:w w:val="105"/>
        </w:rPr>
        <w:t>For long journeys, a scale of </w:t>
      </w:r>
      <w:r>
        <w:rPr>
          <w:b/>
          <w:w w:val="105"/>
        </w:rPr>
        <w:t>days </w:t>
      </w:r>
      <w:r>
        <w:rPr>
          <w:w w:val="105"/>
        </w:rPr>
        <w:t>works best. Following the road from Baldur’s Gate to Waterdeep, the adventurers spend four uneventful days before a goblin ambush interrupts their journey.</w:t>
      </w:r>
    </w:p>
    <w:p>
      <w:pPr>
        <w:pStyle w:val="BodyText"/>
        <w:spacing w:line="254" w:lineRule="auto"/>
        <w:ind w:right="124" w:firstLine="187"/>
      </w:pPr>
      <w:r>
        <w:rPr>
          <w:spacing w:val="1"/>
          <w:w w:val="103"/>
        </w:rPr>
        <w:t>I</w:t>
      </w:r>
      <w:r>
        <w:rPr>
          <w:w w:val="103"/>
        </w:rPr>
        <w:t>n</w:t>
      </w:r>
      <w:r>
        <w:rPr>
          <w:spacing w:val="4"/>
        </w:rPr>
        <w:t> </w:t>
      </w:r>
      <w:r>
        <w:rPr>
          <w:spacing w:val="1"/>
          <w:w w:val="103"/>
        </w:rPr>
        <w:t>c</w:t>
      </w:r>
      <w:r>
        <w:rPr>
          <w:spacing w:val="1"/>
          <w:w w:val="103"/>
        </w:rPr>
        <w:t>o</w:t>
      </w:r>
      <w:r>
        <w:rPr>
          <w:spacing w:val="2"/>
          <w:w w:val="103"/>
        </w:rPr>
        <w:t>m</w:t>
      </w:r>
      <w:r>
        <w:rPr>
          <w:spacing w:val="1"/>
          <w:w w:val="103"/>
        </w:rPr>
        <w:t>ba</w:t>
      </w:r>
      <w:r>
        <w:rPr>
          <w:w w:val="103"/>
        </w:rPr>
        <w:t>t</w:t>
      </w:r>
      <w:r>
        <w:rPr>
          <w:spacing w:val="3"/>
        </w:rPr>
        <w:t> </w:t>
      </w:r>
      <w:r>
        <w:rPr>
          <w:spacing w:val="1"/>
          <w:w w:val="103"/>
        </w:rPr>
        <w:t>a</w:t>
      </w:r>
      <w:r>
        <w:rPr>
          <w:spacing w:val="1"/>
          <w:w w:val="103"/>
        </w:rPr>
        <w:t>n</w:t>
      </w:r>
      <w:r>
        <w:rPr>
          <w:w w:val="103"/>
        </w:rPr>
        <w:t>d</w:t>
      </w:r>
      <w:r>
        <w:rPr>
          <w:spacing w:val="3"/>
        </w:rPr>
        <w:t> </w:t>
      </w:r>
      <w:r>
        <w:rPr>
          <w:spacing w:val="1"/>
          <w:w w:val="103"/>
        </w:rPr>
        <w:t>o</w:t>
      </w:r>
      <w:r>
        <w:rPr>
          <w:spacing w:val="1"/>
          <w:w w:val="103"/>
        </w:rPr>
        <w:t>th</w:t>
      </w:r>
      <w:r>
        <w:rPr>
          <w:spacing w:val="1"/>
          <w:w w:val="103"/>
        </w:rPr>
        <w:t>e</w:t>
      </w:r>
      <w:r>
        <w:rPr>
          <w:w w:val="103"/>
        </w:rPr>
        <w:t>r</w:t>
      </w:r>
      <w:r>
        <w:rPr>
          <w:spacing w:val="3"/>
        </w:rPr>
        <w:t> </w:t>
      </w:r>
      <w:r>
        <w:rPr>
          <w:w w:val="103"/>
        </w:rPr>
        <w:t>f</w:t>
      </w:r>
      <w:r>
        <w:rPr>
          <w:spacing w:val="1"/>
          <w:w w:val="103"/>
        </w:rPr>
        <w:t>a</w:t>
      </w:r>
      <w:r>
        <w:rPr>
          <w:spacing w:val="1"/>
          <w:w w:val="103"/>
        </w:rPr>
        <w:t>s</w:t>
      </w:r>
      <w:r>
        <w:rPr>
          <w:spacing w:val="1"/>
          <w:w w:val="103"/>
        </w:rPr>
        <w:t>t</w:t>
      </w:r>
      <w:r>
        <w:rPr>
          <w:w w:val="31"/>
        </w:rPr>
        <w:t>-­‐</w:t>
      </w:r>
      <w:r>
        <w:rPr>
          <w:spacing w:val="1"/>
          <w:w w:val="31"/>
        </w:rPr>
        <w:t>‑</w:t>
      </w:r>
      <w:r>
        <w:rPr>
          <w:spacing w:val="1"/>
          <w:w w:val="103"/>
        </w:rPr>
        <w:t>pac</w:t>
      </w:r>
      <w:r>
        <w:rPr>
          <w:spacing w:val="1"/>
          <w:w w:val="103"/>
        </w:rPr>
        <w:t>e</w:t>
      </w:r>
      <w:r>
        <w:rPr>
          <w:w w:val="103"/>
        </w:rPr>
        <w:t>d</w:t>
      </w:r>
      <w:r>
        <w:rPr>
          <w:spacing w:val="4"/>
        </w:rPr>
        <w:t> </w:t>
      </w:r>
      <w:r>
        <w:rPr>
          <w:spacing w:val="1"/>
          <w:w w:val="103"/>
        </w:rPr>
        <w:t>s</w:t>
      </w:r>
      <w:r>
        <w:rPr>
          <w:w w:val="103"/>
        </w:rPr>
        <w:t>i</w:t>
      </w:r>
      <w:r>
        <w:rPr>
          <w:spacing w:val="1"/>
          <w:w w:val="103"/>
        </w:rPr>
        <w:t>t</w:t>
      </w:r>
      <w:r>
        <w:rPr>
          <w:spacing w:val="1"/>
          <w:w w:val="103"/>
        </w:rPr>
        <w:t>u</w:t>
      </w:r>
      <w:r>
        <w:rPr>
          <w:spacing w:val="1"/>
          <w:w w:val="103"/>
        </w:rPr>
        <w:t>at</w:t>
      </w:r>
      <w:r>
        <w:rPr>
          <w:w w:val="103"/>
        </w:rPr>
        <w:t>i</w:t>
      </w:r>
      <w:r>
        <w:rPr>
          <w:spacing w:val="1"/>
          <w:w w:val="103"/>
        </w:rPr>
        <w:t>on</w:t>
      </w:r>
      <w:r>
        <w:rPr>
          <w:spacing w:val="1"/>
          <w:w w:val="103"/>
        </w:rPr>
        <w:t>s</w:t>
      </w:r>
      <w:r>
        <w:rPr>
          <w:w w:val="103"/>
        </w:rPr>
        <w:t>,</w:t>
      </w:r>
      <w:r>
        <w:rPr>
          <w:spacing w:val="2"/>
        </w:rPr>
        <w:t> </w:t>
      </w:r>
      <w:r>
        <w:rPr>
          <w:spacing w:val="-29"/>
          <w:w w:val="103"/>
        </w:rPr>
        <w:t>t</w:t>
      </w:r>
      <w:r>
        <w:rPr>
          <w:spacing w:val="-29"/>
          <w:w w:val="103"/>
        </w:rPr>
        <w:t>h</w:t>
      </w:r>
      <w:r>
        <w:rPr>
          <w:spacing w:val="-30"/>
          <w:w w:val="103"/>
        </w:rPr>
        <w:t>e</w:t>
      </w:r>
      <w:r>
        <w:rPr>
          <w:w w:val="103"/>
        </w:rPr>
        <w:t> </w:t>
      </w:r>
      <w:r>
        <w:rPr>
          <w:spacing w:val="1"/>
          <w:w w:val="103"/>
        </w:rPr>
        <w:t>ga</w:t>
      </w:r>
      <w:r>
        <w:rPr>
          <w:spacing w:val="2"/>
          <w:w w:val="103"/>
        </w:rPr>
        <w:t>m</w:t>
      </w:r>
      <w:r>
        <w:rPr>
          <w:w w:val="103"/>
        </w:rPr>
        <w:t>e</w:t>
      </w:r>
      <w:r>
        <w:rPr>
          <w:spacing w:val="3"/>
        </w:rPr>
        <w:t> </w:t>
      </w:r>
      <w:r>
        <w:rPr>
          <w:spacing w:val="1"/>
          <w:w w:val="103"/>
        </w:rPr>
        <w:t>r</w:t>
      </w:r>
      <w:r>
        <w:rPr>
          <w:spacing w:val="1"/>
          <w:w w:val="103"/>
        </w:rPr>
        <w:t>e</w:t>
      </w:r>
      <w:r>
        <w:rPr>
          <w:w w:val="103"/>
        </w:rPr>
        <w:t>l</w:t>
      </w:r>
      <w:r>
        <w:rPr>
          <w:w w:val="103"/>
        </w:rPr>
        <w:t>i</w:t>
      </w:r>
      <w:r>
        <w:rPr>
          <w:spacing w:val="1"/>
          <w:w w:val="103"/>
        </w:rPr>
        <w:t>e</w:t>
      </w:r>
      <w:r>
        <w:rPr>
          <w:w w:val="103"/>
        </w:rPr>
        <w:t>s</w:t>
      </w:r>
      <w:r>
        <w:rPr>
          <w:spacing w:val="3"/>
        </w:rPr>
        <w:t> </w:t>
      </w:r>
      <w:r>
        <w:rPr>
          <w:spacing w:val="1"/>
          <w:w w:val="103"/>
        </w:rPr>
        <w:t>o</w:t>
      </w:r>
      <w:r>
        <w:rPr>
          <w:w w:val="103"/>
        </w:rPr>
        <w:t>n</w:t>
      </w:r>
      <w:r>
        <w:rPr>
          <w:spacing w:val="4"/>
        </w:rPr>
        <w:t> </w:t>
      </w:r>
      <w:r>
        <w:rPr>
          <w:b/>
          <w:spacing w:val="1"/>
          <w:w w:val="103"/>
        </w:rPr>
        <w:t>ro</w:t>
      </w:r>
      <w:r>
        <w:rPr>
          <w:b/>
          <w:spacing w:val="1"/>
          <w:w w:val="103"/>
        </w:rPr>
        <w:t>u</w:t>
      </w:r>
      <w:r>
        <w:rPr>
          <w:b/>
          <w:spacing w:val="1"/>
          <w:w w:val="103"/>
        </w:rPr>
        <w:t>n</w:t>
      </w:r>
      <w:r>
        <w:rPr>
          <w:b/>
          <w:spacing w:val="1"/>
          <w:w w:val="103"/>
        </w:rPr>
        <w:t>d</w:t>
      </w:r>
      <w:r>
        <w:rPr>
          <w:b/>
          <w:spacing w:val="1"/>
          <w:w w:val="103"/>
        </w:rPr>
        <w:t>s</w:t>
      </w:r>
      <w:r>
        <w:rPr>
          <w:w w:val="103"/>
        </w:rPr>
        <w:t>,</w:t>
      </w:r>
      <w:r>
        <w:rPr>
          <w:spacing w:val="2"/>
        </w:rPr>
        <w:t> </w:t>
      </w:r>
      <w:r>
        <w:rPr>
          <w:w w:val="103"/>
        </w:rPr>
        <w:t>a</w:t>
      </w:r>
      <w:r>
        <w:rPr>
          <w:spacing w:val="3"/>
        </w:rPr>
        <w:t> </w:t>
      </w:r>
      <w:r>
        <w:rPr>
          <w:spacing w:val="1"/>
          <w:w w:val="103"/>
        </w:rPr>
        <w:t>6</w:t>
      </w:r>
      <w:r>
        <w:rPr>
          <w:w w:val="31"/>
        </w:rPr>
        <w:t>-­‐</w:t>
      </w:r>
      <w:r>
        <w:rPr>
          <w:spacing w:val="1"/>
          <w:w w:val="31"/>
        </w:rPr>
        <w:t>‑</w:t>
      </w:r>
      <w:r>
        <w:rPr>
          <w:spacing w:val="1"/>
          <w:w w:val="103"/>
        </w:rPr>
        <w:t>se</w:t>
      </w:r>
      <w:r>
        <w:rPr>
          <w:spacing w:val="1"/>
          <w:w w:val="103"/>
        </w:rPr>
        <w:t>co</w:t>
      </w:r>
      <w:r>
        <w:rPr>
          <w:spacing w:val="1"/>
          <w:w w:val="103"/>
        </w:rPr>
        <w:t>n</w:t>
      </w:r>
      <w:r>
        <w:rPr>
          <w:w w:val="103"/>
        </w:rPr>
        <w:t>d</w:t>
      </w:r>
      <w:r>
        <w:rPr>
          <w:spacing w:val="4"/>
        </w:rPr>
        <w:t> </w:t>
      </w:r>
      <w:r>
        <w:rPr>
          <w:spacing w:val="1"/>
          <w:w w:val="103"/>
        </w:rPr>
        <w:t>sp</w:t>
      </w:r>
      <w:r>
        <w:rPr>
          <w:spacing w:val="1"/>
          <w:w w:val="103"/>
        </w:rPr>
        <w:t>a</w:t>
      </w:r>
      <w:r>
        <w:rPr>
          <w:w w:val="103"/>
        </w:rPr>
        <w:t>n</w:t>
      </w:r>
      <w:r>
        <w:rPr>
          <w:spacing w:val="4"/>
        </w:rPr>
        <w:t> </w:t>
      </w:r>
      <w:r>
        <w:rPr>
          <w:spacing w:val="1"/>
          <w:w w:val="103"/>
        </w:rPr>
        <w:t>o</w:t>
      </w:r>
      <w:r>
        <w:rPr>
          <w:w w:val="103"/>
        </w:rPr>
        <w:t>f</w:t>
      </w:r>
      <w:r>
        <w:rPr>
          <w:spacing w:val="3"/>
        </w:rPr>
        <w:t> </w:t>
      </w:r>
      <w:r>
        <w:rPr>
          <w:spacing w:val="-15"/>
          <w:w w:val="103"/>
        </w:rPr>
        <w:t>t</w:t>
      </w:r>
      <w:r>
        <w:rPr>
          <w:spacing w:val="-16"/>
          <w:w w:val="103"/>
        </w:rPr>
        <w:t>i</w:t>
      </w:r>
      <w:r>
        <w:rPr>
          <w:spacing w:val="-14"/>
          <w:w w:val="103"/>
        </w:rPr>
        <w:t>m</w:t>
      </w:r>
      <w:r>
        <w:rPr>
          <w:spacing w:val="-15"/>
          <w:w w:val="103"/>
        </w:rPr>
        <w:t>e</w:t>
      </w:r>
      <w:r>
        <w:rPr>
          <w:spacing w:val="-16"/>
          <w:w w:val="103"/>
        </w:rPr>
        <w:t>.</w:t>
      </w:r>
    </w:p>
    <w:p>
      <w:pPr>
        <w:pStyle w:val="BodyText"/>
        <w:spacing w:before="10"/>
        <w:ind w:left="0"/>
        <w:rPr>
          <w:sz w:val="18"/>
        </w:rPr>
      </w:pPr>
    </w:p>
    <w:p>
      <w:pPr>
        <w:pStyle w:val="Heading2"/>
      </w:pPr>
      <w:r>
        <w:rPr>
          <w:color w:val="943634"/>
        </w:rPr>
        <w:t>Movement</w:t>
      </w:r>
    </w:p>
    <w:p>
      <w:pPr>
        <w:pStyle w:val="BodyText"/>
        <w:spacing w:line="252" w:lineRule="auto" w:before="23"/>
        <w:ind w:right="268"/>
      </w:pPr>
      <w:r>
        <w:rPr>
          <w:w w:val="105"/>
        </w:rPr>
        <w:t>Swimming across a rushing river, sneaking down a dungeon corridor, scaling a treacherous mountain slope—all sorts of movement play a key role in fantasy gaming adventures.</w:t>
      </w:r>
    </w:p>
    <w:p>
      <w:pPr>
        <w:pStyle w:val="BodyText"/>
        <w:spacing w:line="252" w:lineRule="auto"/>
        <w:ind w:right="120" w:firstLine="187"/>
      </w:pPr>
      <w:r>
        <w:rPr>
          <w:w w:val="105"/>
        </w:rPr>
        <w:t>The GM can summarize the adventurers’ movement without calculating exact distances or travel times: “You travel through the forest and find the dungeon entrance late in the evening of the third day.” Even in a dungeon, particularly a large dungeon or a cave network, the GM can summarize movement between encounters: “After killing the guardian at the entrance to the ancient dwarven stronghold, you consult your map, which leads you through miles of echoing corridors to a chasm bridged by a narrow stone arch.”</w:t>
      </w:r>
    </w:p>
    <w:p>
      <w:pPr>
        <w:pStyle w:val="BodyText"/>
        <w:spacing w:line="252" w:lineRule="auto" w:before="11"/>
        <w:ind w:right="109" w:firstLine="187"/>
      </w:pPr>
      <w:r>
        <w:rPr>
          <w:w w:val="105"/>
        </w:rPr>
        <w:t>Sometimes it’s important, though, to know how long it takes to get from one spot to another, whether the answer is in days, hours, or minutes. The rules for determining travel time depend on two factors: the speed and travel pace of the creatures moving and the terrain they’re moving over.</w:t>
      </w:r>
    </w:p>
    <w:p>
      <w:pPr>
        <w:pStyle w:val="Heading3"/>
        <w:spacing w:before="113"/>
      </w:pPr>
      <w:r>
        <w:rPr>
          <w:color w:val="943634"/>
        </w:rPr>
        <w:t>Speed</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76"/>
      </w:pPr>
      <w:r>
        <w:rPr>
          <w:w w:val="105"/>
        </w:rPr>
        <w:t>Every character and monster has a speed, which is the distance in feet that the character or monster can walk in 1 round. This number assumes short bursts </w:t>
      </w:r>
      <w:r>
        <w:rPr>
          <w:w w:val="103"/>
        </w:rPr>
        <w:t>of</w:t>
      </w:r>
      <w:r>
        <w:rPr/>
        <w:t> </w:t>
      </w:r>
      <w:r>
        <w:rPr>
          <w:w w:val="103"/>
        </w:rPr>
        <w:t>e</w:t>
      </w:r>
      <w:r>
        <w:rPr>
          <w:w w:val="103"/>
        </w:rPr>
        <w:t>n</w:t>
      </w:r>
      <w:r>
        <w:rPr>
          <w:w w:val="103"/>
        </w:rPr>
        <w:t>e</w:t>
      </w:r>
      <w:r>
        <w:rPr>
          <w:w w:val="103"/>
        </w:rPr>
        <w:t>r</w:t>
      </w:r>
      <w:r>
        <w:rPr>
          <w:w w:val="103"/>
        </w:rPr>
        <w:t>ge</w:t>
      </w:r>
      <w:r>
        <w:rPr>
          <w:w w:val="103"/>
        </w:rPr>
        <w:t>t</w:t>
      </w:r>
      <w:r>
        <w:rPr>
          <w:w w:val="103"/>
        </w:rPr>
        <w:t>i</w:t>
      </w:r>
      <w:r>
        <w:rPr>
          <w:w w:val="103"/>
        </w:rPr>
        <w:t>c</w:t>
      </w:r>
      <w:r>
        <w:rPr/>
        <w:t> </w:t>
      </w:r>
      <w:r>
        <w:rPr>
          <w:w w:val="103"/>
        </w:rPr>
        <w:t>m</w:t>
      </w:r>
      <w:r>
        <w:rPr>
          <w:w w:val="103"/>
        </w:rPr>
        <w:t>ove</w:t>
      </w:r>
      <w:r>
        <w:rPr>
          <w:w w:val="103"/>
        </w:rPr>
        <w:t>m</w:t>
      </w:r>
      <w:r>
        <w:rPr>
          <w:w w:val="103"/>
        </w:rPr>
        <w:t>e</w:t>
      </w:r>
      <w:r>
        <w:rPr>
          <w:w w:val="103"/>
        </w:rPr>
        <w:t>n</w:t>
      </w:r>
      <w:r>
        <w:rPr>
          <w:w w:val="103"/>
        </w:rPr>
        <w:t>t</w:t>
      </w:r>
      <w:r>
        <w:rPr/>
        <w:t> </w:t>
      </w:r>
      <w:r>
        <w:rPr>
          <w:w w:val="103"/>
        </w:rPr>
        <w:t>i</w:t>
      </w:r>
      <w:r>
        <w:rPr>
          <w:w w:val="103"/>
        </w:rPr>
        <w:t>n</w:t>
      </w:r>
      <w:r>
        <w:rPr/>
        <w:t> </w:t>
      </w:r>
      <w:r>
        <w:rPr>
          <w:w w:val="103"/>
        </w:rPr>
        <w:t>t</w:t>
      </w:r>
      <w:r>
        <w:rPr>
          <w:w w:val="103"/>
        </w:rPr>
        <w:t>he</w:t>
      </w:r>
      <w:r>
        <w:rPr/>
        <w:t> </w:t>
      </w:r>
      <w:r>
        <w:rPr>
          <w:w w:val="103"/>
        </w:rPr>
        <w:t>m</w:t>
      </w:r>
      <w:r>
        <w:rPr>
          <w:w w:val="103"/>
        </w:rPr>
        <w:t>ids</w:t>
      </w:r>
      <w:r>
        <w:rPr>
          <w:w w:val="103"/>
        </w:rPr>
        <w:t>t</w:t>
      </w:r>
      <w:r>
        <w:rPr/>
        <w:t> </w:t>
      </w:r>
      <w:r>
        <w:rPr>
          <w:w w:val="103"/>
        </w:rPr>
        <w:t>of</w:t>
      </w:r>
      <w:r>
        <w:rPr/>
        <w:t> </w:t>
      </w:r>
      <w:r>
        <w:rPr>
          <w:w w:val="103"/>
        </w:rPr>
        <w:t>a</w:t>
      </w:r>
      <w:r>
        <w:rPr/>
        <w:t> </w:t>
      </w:r>
      <w:r>
        <w:rPr>
          <w:w w:val="103"/>
        </w:rPr>
        <w:t>l</w:t>
      </w:r>
      <w:r>
        <w:rPr>
          <w:w w:val="103"/>
        </w:rPr>
        <w:t>i</w:t>
      </w:r>
      <w:r>
        <w:rPr>
          <w:w w:val="103"/>
        </w:rPr>
        <w:t>f</w:t>
      </w:r>
      <w:r>
        <w:rPr>
          <w:w w:val="103"/>
        </w:rPr>
        <w:t>e</w:t>
      </w:r>
      <w:r>
        <w:rPr>
          <w:w w:val="31"/>
        </w:rPr>
        <w:t>-­‐‑ </w:t>
      </w:r>
      <w:r>
        <w:rPr>
          <w:w w:val="105"/>
        </w:rPr>
        <w:t>threatening situation.</w:t>
      </w:r>
    </w:p>
    <w:p>
      <w:pPr>
        <w:pStyle w:val="BodyText"/>
        <w:spacing w:line="254" w:lineRule="auto" w:before="86"/>
        <w:ind w:right="274" w:firstLine="187"/>
      </w:pPr>
      <w:r>
        <w:rPr/>
        <w:br w:type="column"/>
      </w:r>
      <w:r>
        <w:rPr>
          <w:w w:val="105"/>
        </w:rPr>
        <w:t>The following rules determine how far a character or monster can move in a minute, an hour, or a day.</w:t>
      </w:r>
    </w:p>
    <w:p>
      <w:pPr>
        <w:pStyle w:val="Heading4"/>
        <w:spacing w:before="170"/>
      </w:pPr>
      <w:r>
        <w:rPr>
          <w:color w:val="943634"/>
        </w:rPr>
        <w:t>Travel Pace</w:t>
      </w:r>
    </w:p>
    <w:p>
      <w:pPr>
        <w:pStyle w:val="BodyText"/>
        <w:spacing w:line="252" w:lineRule="auto" w:before="16"/>
        <w:ind w:right="325"/>
      </w:pPr>
      <w:r>
        <w:rPr>
          <w:w w:val="105"/>
        </w:rPr>
        <w:t>While traveling, a group of adventurers can move at a normal, fast, or slow pace, as shown on the Travel Pace table. The table states how far the party can move in a period of time and whether the pace has any effect. A fast pace makes characters less perceptive, while a slow pace makes it possible to sneak around and to search an area more carefully.</w:t>
      </w:r>
    </w:p>
    <w:p>
      <w:pPr>
        <w:pStyle w:val="BodyText"/>
        <w:spacing w:line="252" w:lineRule="auto" w:before="5"/>
        <w:ind w:right="245" w:firstLine="187"/>
      </w:pPr>
      <w:r>
        <w:rPr>
          <w:rFonts w:ascii="Georgia"/>
          <w:b/>
          <w:i/>
        </w:rPr>
        <w:t>Forced</w:t>
      </w:r>
      <w:r>
        <w:rPr>
          <w:rFonts w:ascii="Georgia"/>
          <w:b/>
          <w:i/>
          <w:spacing w:val="-11"/>
        </w:rPr>
        <w:t> </w:t>
      </w:r>
      <w:r>
        <w:rPr>
          <w:rFonts w:ascii="Georgia"/>
          <w:b/>
          <w:i/>
        </w:rPr>
        <w:t>March.</w:t>
      </w:r>
      <w:r>
        <w:rPr>
          <w:rFonts w:ascii="Georgia"/>
          <w:b/>
          <w:i/>
          <w:spacing w:val="-12"/>
        </w:rPr>
        <w:t> </w:t>
      </w:r>
      <w:r>
        <w:rPr/>
        <w:t>The</w:t>
      </w:r>
      <w:r>
        <w:rPr>
          <w:spacing w:val="-4"/>
        </w:rPr>
        <w:t> </w:t>
      </w:r>
      <w:r>
        <w:rPr/>
        <w:t>Travel</w:t>
      </w:r>
      <w:r>
        <w:rPr>
          <w:spacing w:val="-5"/>
        </w:rPr>
        <w:t> </w:t>
      </w:r>
      <w:r>
        <w:rPr/>
        <w:t>Pace</w:t>
      </w:r>
      <w:r>
        <w:rPr>
          <w:spacing w:val="-4"/>
        </w:rPr>
        <w:t> </w:t>
      </w:r>
      <w:r>
        <w:rPr/>
        <w:t>table</w:t>
      </w:r>
      <w:r>
        <w:rPr>
          <w:spacing w:val="-5"/>
        </w:rPr>
        <w:t> </w:t>
      </w:r>
      <w:r>
        <w:rPr/>
        <w:t>assumes</w:t>
      </w:r>
      <w:r>
        <w:rPr>
          <w:spacing w:val="-4"/>
        </w:rPr>
        <w:t> </w:t>
      </w:r>
      <w:r>
        <w:rPr/>
        <w:t>that </w:t>
      </w:r>
      <w:r>
        <w:rPr>
          <w:w w:val="105"/>
        </w:rPr>
        <w:t>characters travel for 8 hours in day. They can push on beyond that limit, at the risk of</w:t>
      </w:r>
      <w:r>
        <w:rPr>
          <w:spacing w:val="-1"/>
          <w:w w:val="105"/>
        </w:rPr>
        <w:t> </w:t>
      </w:r>
      <w:r>
        <w:rPr>
          <w:w w:val="105"/>
        </w:rPr>
        <w:t>exhaustion.</w:t>
      </w:r>
    </w:p>
    <w:p>
      <w:pPr>
        <w:pStyle w:val="BodyText"/>
        <w:spacing w:line="254" w:lineRule="auto"/>
        <w:ind w:right="235" w:firstLine="187"/>
        <w:jc w:val="both"/>
      </w:pPr>
      <w:r>
        <w:rPr>
          <w:w w:val="105"/>
        </w:rPr>
        <w:t>For each additional hour of travel beyond 8 hours, the characters cover the distance shown in the Hour column for their pace, and each character must make a Constitution saving throw at the end of the hour.</w:t>
      </w:r>
    </w:p>
    <w:p>
      <w:pPr>
        <w:pStyle w:val="BodyText"/>
        <w:spacing w:line="252" w:lineRule="auto"/>
        <w:ind w:right="417"/>
      </w:pPr>
      <w:r>
        <w:rPr>
          <w:w w:val="105"/>
        </w:rPr>
        <w:t>The DC is 10 + 1 for each hour past 8 hours. On a failed saving throw, a character suffers one level of </w:t>
      </w:r>
      <w:r>
        <w:rPr>
          <w:w w:val="103"/>
        </w:rPr>
        <w:t>ex</w:t>
      </w:r>
      <w:r>
        <w:rPr>
          <w:w w:val="103"/>
        </w:rPr>
        <w:t>h</w:t>
      </w:r>
      <w:r>
        <w:rPr>
          <w:w w:val="103"/>
        </w:rPr>
        <w:t>a</w:t>
      </w:r>
      <w:r>
        <w:rPr>
          <w:w w:val="103"/>
        </w:rPr>
        <w:t>u</w:t>
      </w:r>
      <w:r>
        <w:rPr>
          <w:w w:val="103"/>
        </w:rPr>
        <w:t>s</w:t>
      </w:r>
      <w:r>
        <w:rPr>
          <w:w w:val="103"/>
        </w:rPr>
        <w:t>t</w:t>
      </w:r>
      <w:r>
        <w:rPr>
          <w:w w:val="103"/>
        </w:rPr>
        <w:t>i</w:t>
      </w:r>
      <w:r>
        <w:rPr>
          <w:w w:val="103"/>
        </w:rPr>
        <w:t>o</w:t>
      </w:r>
      <w:r>
        <w:rPr>
          <w:w w:val="103"/>
        </w:rPr>
        <w:t>n</w:t>
      </w:r>
      <w:r>
        <w:rPr/>
        <w:t> </w:t>
      </w:r>
      <w:r>
        <w:rPr>
          <w:w w:val="103"/>
        </w:rPr>
        <w:t>(</w:t>
      </w:r>
      <w:r>
        <w:rPr>
          <w:w w:val="103"/>
        </w:rPr>
        <w:t>s</w:t>
      </w:r>
      <w:r>
        <w:rPr>
          <w:w w:val="103"/>
        </w:rPr>
        <w:t>ee</w:t>
      </w:r>
      <w:r>
        <w:rPr/>
        <w:t> </w:t>
      </w:r>
      <w:r>
        <w:rPr>
          <w:w w:val="103"/>
        </w:rPr>
        <w:t>a</w:t>
      </w:r>
      <w:r>
        <w:rPr>
          <w:w w:val="103"/>
        </w:rPr>
        <w:t>pp</w:t>
      </w:r>
      <w:r>
        <w:rPr>
          <w:w w:val="103"/>
        </w:rPr>
        <w:t>en</w:t>
      </w:r>
      <w:r>
        <w:rPr>
          <w:w w:val="103"/>
        </w:rPr>
        <w:t>di</w:t>
      </w:r>
      <w:r>
        <w:rPr>
          <w:w w:val="103"/>
        </w:rPr>
        <w:t>x</w:t>
      </w:r>
      <w:r>
        <w:rPr/>
        <w:t> </w:t>
      </w:r>
      <w:r>
        <w:rPr>
          <w:w w:val="103"/>
        </w:rPr>
        <w:t>PH</w:t>
      </w:r>
      <w:r>
        <w:rPr>
          <w:w w:val="31"/>
        </w:rPr>
        <w:t>-­‐‑</w:t>
      </w:r>
      <w:r>
        <w:rPr>
          <w:w w:val="103"/>
        </w:rPr>
        <w:t>A)</w:t>
      </w:r>
      <w:r>
        <w:rPr>
          <w:w w:val="103"/>
        </w:rPr>
        <w:t>.</w:t>
      </w:r>
    </w:p>
    <w:p>
      <w:pPr>
        <w:pStyle w:val="BodyText"/>
        <w:spacing w:line="252" w:lineRule="auto"/>
        <w:ind w:right="254" w:firstLine="187"/>
      </w:pPr>
      <w:r>
        <w:rPr>
          <w:rFonts w:ascii="Georgia"/>
          <w:b/>
          <w:i/>
        </w:rPr>
        <w:t>Mounts</w:t>
      </w:r>
      <w:r>
        <w:rPr>
          <w:rFonts w:ascii="Georgia"/>
          <w:b/>
          <w:i/>
          <w:spacing w:val="-20"/>
        </w:rPr>
        <w:t> </w:t>
      </w:r>
      <w:r>
        <w:rPr>
          <w:rFonts w:ascii="Georgia"/>
          <w:b/>
          <w:i/>
        </w:rPr>
        <w:t>and</w:t>
      </w:r>
      <w:r>
        <w:rPr>
          <w:rFonts w:ascii="Georgia"/>
          <w:b/>
          <w:i/>
          <w:spacing w:val="-19"/>
        </w:rPr>
        <w:t> </w:t>
      </w:r>
      <w:r>
        <w:rPr>
          <w:rFonts w:ascii="Georgia"/>
          <w:b/>
          <w:i/>
        </w:rPr>
        <w:t>Vehicles.</w:t>
      </w:r>
      <w:r>
        <w:rPr>
          <w:rFonts w:ascii="Georgia"/>
          <w:b/>
          <w:i/>
          <w:spacing w:val="-19"/>
        </w:rPr>
        <w:t> </w:t>
      </w:r>
      <w:r>
        <w:rPr/>
        <w:t>For</w:t>
      </w:r>
      <w:r>
        <w:rPr>
          <w:spacing w:val="-13"/>
        </w:rPr>
        <w:t> </w:t>
      </w:r>
      <w:r>
        <w:rPr/>
        <w:t>short</w:t>
      </w:r>
      <w:r>
        <w:rPr>
          <w:spacing w:val="-12"/>
        </w:rPr>
        <w:t> </w:t>
      </w:r>
      <w:r>
        <w:rPr/>
        <w:t>spans</w:t>
      </w:r>
      <w:r>
        <w:rPr>
          <w:spacing w:val="-13"/>
        </w:rPr>
        <w:t> </w:t>
      </w:r>
      <w:r>
        <w:rPr/>
        <w:t>of</w:t>
      </w:r>
      <w:r>
        <w:rPr>
          <w:spacing w:val="-13"/>
        </w:rPr>
        <w:t> </w:t>
      </w:r>
      <w:r>
        <w:rPr/>
        <w:t>time</w:t>
      </w:r>
      <w:r>
        <w:rPr>
          <w:spacing w:val="-13"/>
        </w:rPr>
        <w:t> </w:t>
      </w:r>
      <w:r>
        <w:rPr/>
        <w:t>(up </w:t>
      </w:r>
      <w:r>
        <w:rPr>
          <w:w w:val="105"/>
        </w:rPr>
        <w:t>to an hour), many animals move much faster than humanoids. A mounted character can ride at a gallop for about an hour, covering twice the usual distance for a fast pace. If fresh mounts are available every 8 to 10 miles, characters can cover larger distances at this pace, but this is very rare except in densely populated</w:t>
      </w:r>
      <w:r>
        <w:rPr>
          <w:spacing w:val="1"/>
          <w:w w:val="105"/>
        </w:rPr>
        <w:t> </w:t>
      </w:r>
      <w:r>
        <w:rPr>
          <w:w w:val="105"/>
        </w:rPr>
        <w:t>areas.</w:t>
      </w:r>
    </w:p>
    <w:p>
      <w:pPr>
        <w:pStyle w:val="BodyText"/>
        <w:spacing w:line="252" w:lineRule="auto" w:before="1"/>
        <w:ind w:right="313" w:firstLine="187"/>
      </w:pPr>
      <w:r>
        <w:rPr>
          <w:w w:val="105"/>
        </w:rPr>
        <w:t>Characters in wagons, carriages, or other land vehicles choose a pace as normal. Characters in a waterborne vessel are limited to the speed of the vessel, and they don’t suffer penalties for a fast pace or gain benefits from a slow pace. Depending on the vessel and the size of the crew, ships might be able to travel for up to 24 hours per day.</w:t>
      </w:r>
    </w:p>
    <w:p>
      <w:pPr>
        <w:pStyle w:val="BodyText"/>
        <w:spacing w:line="254" w:lineRule="auto" w:before="5"/>
        <w:ind w:right="330" w:firstLine="187"/>
      </w:pPr>
      <w:r>
        <w:rPr>
          <w:w w:val="105"/>
        </w:rPr>
        <w:t>Certain special mounts, such as a pegasus or griffon, or special vehicles, such as a </w:t>
      </w:r>
      <w:r>
        <w:rPr>
          <w:i/>
          <w:w w:val="105"/>
        </w:rPr>
        <w:t>carpet of flying</w:t>
      </w:r>
      <w:r>
        <w:rPr>
          <w:w w:val="105"/>
        </w:rPr>
        <w:t>, allow you to travel more swiftly.</w:t>
      </w:r>
    </w:p>
    <w:p>
      <w:pPr>
        <w:spacing w:before="108"/>
        <w:ind w:left="232" w:right="0" w:firstLine="0"/>
        <w:jc w:val="left"/>
        <w:rPr>
          <w:rFonts w:ascii="Carlito"/>
          <w:b/>
          <w:sz w:val="24"/>
        </w:rPr>
      </w:pPr>
      <w:r>
        <w:rPr>
          <w:rFonts w:ascii="Carlito"/>
          <w:b/>
          <w:sz w:val="24"/>
        </w:rPr>
        <w:t>Travel Pace</w:t>
      </w:r>
    </w:p>
    <w:p>
      <w:pPr>
        <w:tabs>
          <w:tab w:pos="990" w:val="left" w:leader="none"/>
        </w:tabs>
        <w:spacing w:before="66"/>
        <w:ind w:left="232" w:right="0" w:firstLine="0"/>
        <w:jc w:val="left"/>
        <w:rPr>
          <w:rFonts w:ascii="Carlito"/>
          <w:b/>
          <w:sz w:val="17"/>
        </w:rPr>
      </w:pPr>
      <w:r>
        <w:rPr>
          <w:rFonts w:ascii="Carlito"/>
          <w:b/>
          <w:w w:val="105"/>
          <w:sz w:val="17"/>
        </w:rPr>
        <w:t>Pace</w:t>
        <w:tab/>
        <w:t>Distance Traveled per . .</w:t>
      </w:r>
      <w:r>
        <w:rPr>
          <w:rFonts w:ascii="Carlito"/>
          <w:b/>
          <w:spacing w:val="3"/>
          <w:w w:val="105"/>
          <w:sz w:val="17"/>
        </w:rPr>
        <w:t> </w:t>
      </w:r>
      <w:r>
        <w:rPr>
          <w:rFonts w:ascii="Carlito"/>
          <w:b/>
          <w:w w:val="105"/>
          <w:sz w:val="17"/>
        </w:rPr>
        <w:t>.</w:t>
      </w:r>
    </w:p>
    <w:p>
      <w:pPr>
        <w:tabs>
          <w:tab w:pos="1799" w:val="left" w:leader="none"/>
          <w:tab w:pos="2496" w:val="left" w:leader="none"/>
          <w:tab w:pos="3078" w:val="left" w:leader="none"/>
        </w:tabs>
        <w:spacing w:before="14"/>
        <w:ind w:left="999" w:right="0" w:firstLine="0"/>
        <w:jc w:val="left"/>
        <w:rPr>
          <w:rFonts w:ascii="Carlito"/>
          <w:b/>
          <w:sz w:val="17"/>
        </w:rPr>
      </w:pPr>
      <w:r>
        <w:rPr>
          <w:rFonts w:ascii="Carlito"/>
          <w:b/>
          <w:w w:val="105"/>
          <w:sz w:val="17"/>
        </w:rPr>
        <w:t>Minute</w:t>
        <w:tab/>
        <w:t>Hour</w:t>
        <w:tab/>
        <w:t>Day</w:t>
        <w:tab/>
        <w:t>Effect</w:t>
      </w: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0"/>
        <w:gridCol w:w="655"/>
        <w:gridCol w:w="708"/>
        <w:gridCol w:w="645"/>
        <w:gridCol w:w="1905"/>
      </w:tblGrid>
      <w:tr>
        <w:trPr>
          <w:trHeight w:val="656" w:hRule="atLeast"/>
        </w:trPr>
        <w:tc>
          <w:tcPr>
            <w:tcW w:w="830" w:type="dxa"/>
            <w:shd w:val="clear" w:color="auto" w:fill="EEECE1"/>
          </w:tcPr>
          <w:p>
            <w:pPr>
              <w:pStyle w:val="TableParagraph"/>
              <w:ind w:left="110"/>
              <w:rPr>
                <w:sz w:val="17"/>
              </w:rPr>
            </w:pPr>
            <w:r>
              <w:rPr>
                <w:w w:val="105"/>
                <w:sz w:val="17"/>
              </w:rPr>
              <w:t>Fast</w:t>
            </w:r>
          </w:p>
        </w:tc>
        <w:tc>
          <w:tcPr>
            <w:tcW w:w="655" w:type="dxa"/>
            <w:shd w:val="clear" w:color="auto" w:fill="EEECE1"/>
          </w:tcPr>
          <w:p>
            <w:pPr>
              <w:pStyle w:val="TableParagraph"/>
              <w:ind w:left="184"/>
              <w:rPr>
                <w:sz w:val="17"/>
              </w:rPr>
            </w:pPr>
            <w:r>
              <w:rPr>
                <w:w w:val="105"/>
                <w:sz w:val="17"/>
              </w:rPr>
              <w:t>400</w:t>
            </w:r>
          </w:p>
          <w:p>
            <w:pPr>
              <w:pStyle w:val="TableParagraph"/>
              <w:spacing w:before="8"/>
              <w:ind w:left="174"/>
              <w:rPr>
                <w:sz w:val="17"/>
              </w:rPr>
            </w:pPr>
            <w:r>
              <w:rPr>
                <w:w w:val="105"/>
                <w:sz w:val="17"/>
              </w:rPr>
              <w:t>feet</w:t>
            </w:r>
          </w:p>
        </w:tc>
        <w:tc>
          <w:tcPr>
            <w:tcW w:w="708" w:type="dxa"/>
            <w:shd w:val="clear" w:color="auto" w:fill="EEECE1"/>
          </w:tcPr>
          <w:p>
            <w:pPr>
              <w:pStyle w:val="TableParagraph"/>
              <w:ind w:left="47"/>
              <w:jc w:val="center"/>
              <w:rPr>
                <w:sz w:val="17"/>
              </w:rPr>
            </w:pPr>
            <w:r>
              <w:rPr>
                <w:w w:val="104"/>
                <w:sz w:val="17"/>
              </w:rPr>
              <w:t>4</w:t>
            </w:r>
          </w:p>
          <w:p>
            <w:pPr>
              <w:pStyle w:val="TableParagraph"/>
              <w:spacing w:before="8"/>
              <w:ind w:left="165" w:right="118"/>
              <w:jc w:val="center"/>
              <w:rPr>
                <w:sz w:val="17"/>
              </w:rPr>
            </w:pPr>
            <w:r>
              <w:rPr>
                <w:w w:val="105"/>
                <w:sz w:val="17"/>
              </w:rPr>
              <w:t>miles</w:t>
            </w:r>
          </w:p>
        </w:tc>
        <w:tc>
          <w:tcPr>
            <w:tcW w:w="645" w:type="dxa"/>
            <w:shd w:val="clear" w:color="auto" w:fill="EEECE1"/>
          </w:tcPr>
          <w:p>
            <w:pPr>
              <w:pStyle w:val="TableParagraph"/>
              <w:ind w:left="113" w:right="107"/>
              <w:jc w:val="center"/>
              <w:rPr>
                <w:sz w:val="17"/>
              </w:rPr>
            </w:pPr>
            <w:r>
              <w:rPr>
                <w:w w:val="105"/>
                <w:sz w:val="17"/>
              </w:rPr>
              <w:t>30</w:t>
            </w:r>
          </w:p>
          <w:p>
            <w:pPr>
              <w:pStyle w:val="TableParagraph"/>
              <w:spacing w:before="8"/>
              <w:ind w:left="113" w:right="107"/>
              <w:jc w:val="center"/>
              <w:rPr>
                <w:sz w:val="17"/>
              </w:rPr>
            </w:pPr>
            <w:r>
              <w:rPr>
                <w:w w:val="105"/>
                <w:sz w:val="17"/>
              </w:rPr>
              <w:t>miles</w:t>
            </w:r>
          </w:p>
        </w:tc>
        <w:tc>
          <w:tcPr>
            <w:tcW w:w="1905" w:type="dxa"/>
            <w:shd w:val="clear" w:color="auto" w:fill="EEECE1"/>
          </w:tcPr>
          <w:p>
            <w:pPr>
              <w:pStyle w:val="TableParagraph"/>
              <w:spacing w:line="249" w:lineRule="auto"/>
              <w:ind w:left="118" w:right="228"/>
              <w:rPr>
                <w:sz w:val="17"/>
              </w:rPr>
            </w:pPr>
            <w:r>
              <w:rPr>
                <w:w w:val="105"/>
                <w:sz w:val="17"/>
              </w:rPr>
              <w:t>−5 penalty to passive Wisdom (Perception)</w:t>
            </w:r>
          </w:p>
          <w:p>
            <w:pPr>
              <w:pStyle w:val="TableParagraph"/>
              <w:spacing w:line="195" w:lineRule="exact" w:before="5"/>
              <w:ind w:left="118"/>
              <w:rPr>
                <w:sz w:val="17"/>
              </w:rPr>
            </w:pPr>
            <w:r>
              <w:rPr>
                <w:w w:val="105"/>
                <w:sz w:val="17"/>
              </w:rPr>
              <w:t>scores</w:t>
            </w:r>
          </w:p>
        </w:tc>
      </w:tr>
      <w:tr>
        <w:trPr>
          <w:trHeight w:val="441" w:hRule="atLeast"/>
        </w:trPr>
        <w:tc>
          <w:tcPr>
            <w:tcW w:w="830" w:type="dxa"/>
          </w:tcPr>
          <w:p>
            <w:pPr>
              <w:pStyle w:val="TableParagraph"/>
              <w:ind w:left="110"/>
              <w:rPr>
                <w:sz w:val="17"/>
              </w:rPr>
            </w:pPr>
            <w:r>
              <w:rPr>
                <w:w w:val="105"/>
                <w:sz w:val="17"/>
              </w:rPr>
              <w:t>Normal</w:t>
            </w:r>
          </w:p>
        </w:tc>
        <w:tc>
          <w:tcPr>
            <w:tcW w:w="655" w:type="dxa"/>
          </w:tcPr>
          <w:p>
            <w:pPr>
              <w:pStyle w:val="TableParagraph"/>
              <w:ind w:left="184"/>
              <w:rPr>
                <w:sz w:val="17"/>
              </w:rPr>
            </w:pPr>
            <w:r>
              <w:rPr>
                <w:w w:val="105"/>
                <w:sz w:val="17"/>
              </w:rPr>
              <w:t>300</w:t>
            </w:r>
          </w:p>
          <w:p>
            <w:pPr>
              <w:pStyle w:val="TableParagraph"/>
              <w:spacing w:line="195" w:lineRule="exact" w:before="13"/>
              <w:ind w:left="174"/>
              <w:rPr>
                <w:sz w:val="17"/>
              </w:rPr>
            </w:pPr>
            <w:r>
              <w:rPr>
                <w:w w:val="105"/>
                <w:sz w:val="17"/>
              </w:rPr>
              <w:t>feet</w:t>
            </w:r>
          </w:p>
        </w:tc>
        <w:tc>
          <w:tcPr>
            <w:tcW w:w="708" w:type="dxa"/>
          </w:tcPr>
          <w:p>
            <w:pPr>
              <w:pStyle w:val="TableParagraph"/>
              <w:ind w:left="47"/>
              <w:jc w:val="center"/>
              <w:rPr>
                <w:sz w:val="17"/>
              </w:rPr>
            </w:pPr>
            <w:r>
              <w:rPr>
                <w:w w:val="104"/>
                <w:sz w:val="17"/>
              </w:rPr>
              <w:t>3</w:t>
            </w:r>
          </w:p>
          <w:p>
            <w:pPr>
              <w:pStyle w:val="TableParagraph"/>
              <w:spacing w:line="195" w:lineRule="exact" w:before="13"/>
              <w:ind w:left="165" w:right="118"/>
              <w:jc w:val="center"/>
              <w:rPr>
                <w:sz w:val="17"/>
              </w:rPr>
            </w:pPr>
            <w:r>
              <w:rPr>
                <w:w w:val="105"/>
                <w:sz w:val="17"/>
              </w:rPr>
              <w:t>miles</w:t>
            </w:r>
          </w:p>
        </w:tc>
        <w:tc>
          <w:tcPr>
            <w:tcW w:w="645" w:type="dxa"/>
          </w:tcPr>
          <w:p>
            <w:pPr>
              <w:pStyle w:val="TableParagraph"/>
              <w:ind w:left="113" w:right="107"/>
              <w:jc w:val="center"/>
              <w:rPr>
                <w:sz w:val="17"/>
              </w:rPr>
            </w:pPr>
            <w:r>
              <w:rPr>
                <w:w w:val="105"/>
                <w:sz w:val="17"/>
              </w:rPr>
              <w:t>24</w:t>
            </w:r>
          </w:p>
          <w:p>
            <w:pPr>
              <w:pStyle w:val="TableParagraph"/>
              <w:spacing w:line="195" w:lineRule="exact" w:before="13"/>
              <w:ind w:left="113" w:right="107"/>
              <w:jc w:val="center"/>
              <w:rPr>
                <w:sz w:val="17"/>
              </w:rPr>
            </w:pPr>
            <w:r>
              <w:rPr>
                <w:w w:val="105"/>
                <w:sz w:val="17"/>
              </w:rPr>
              <w:t>miles</w:t>
            </w:r>
          </w:p>
        </w:tc>
        <w:tc>
          <w:tcPr>
            <w:tcW w:w="1905" w:type="dxa"/>
          </w:tcPr>
          <w:p>
            <w:pPr>
              <w:pStyle w:val="TableParagraph"/>
              <w:ind w:left="118"/>
              <w:rPr>
                <w:sz w:val="17"/>
              </w:rPr>
            </w:pPr>
            <w:r>
              <w:rPr>
                <w:w w:val="104"/>
                <w:sz w:val="17"/>
              </w:rPr>
              <w:t>—</w:t>
            </w:r>
          </w:p>
        </w:tc>
      </w:tr>
      <w:tr>
        <w:trPr>
          <w:trHeight w:val="437" w:hRule="atLeast"/>
        </w:trPr>
        <w:tc>
          <w:tcPr>
            <w:tcW w:w="830" w:type="dxa"/>
            <w:shd w:val="clear" w:color="auto" w:fill="EEECE1"/>
          </w:tcPr>
          <w:p>
            <w:pPr>
              <w:pStyle w:val="TableParagraph"/>
              <w:ind w:left="110"/>
              <w:rPr>
                <w:sz w:val="17"/>
              </w:rPr>
            </w:pPr>
            <w:r>
              <w:rPr>
                <w:w w:val="105"/>
                <w:sz w:val="17"/>
              </w:rPr>
              <w:t>Slow</w:t>
            </w:r>
          </w:p>
        </w:tc>
        <w:tc>
          <w:tcPr>
            <w:tcW w:w="655" w:type="dxa"/>
            <w:shd w:val="clear" w:color="auto" w:fill="EEECE1"/>
          </w:tcPr>
          <w:p>
            <w:pPr>
              <w:pStyle w:val="TableParagraph"/>
              <w:ind w:left="184"/>
              <w:rPr>
                <w:sz w:val="17"/>
              </w:rPr>
            </w:pPr>
            <w:r>
              <w:rPr>
                <w:w w:val="105"/>
                <w:sz w:val="17"/>
              </w:rPr>
              <w:t>200</w:t>
            </w:r>
          </w:p>
          <w:p>
            <w:pPr>
              <w:pStyle w:val="TableParagraph"/>
              <w:spacing w:line="195" w:lineRule="exact" w:before="8"/>
              <w:ind w:left="174"/>
              <w:rPr>
                <w:sz w:val="17"/>
              </w:rPr>
            </w:pPr>
            <w:r>
              <w:rPr>
                <w:w w:val="105"/>
                <w:sz w:val="17"/>
              </w:rPr>
              <w:t>feet</w:t>
            </w:r>
          </w:p>
        </w:tc>
        <w:tc>
          <w:tcPr>
            <w:tcW w:w="708" w:type="dxa"/>
            <w:shd w:val="clear" w:color="auto" w:fill="EEECE1"/>
          </w:tcPr>
          <w:p>
            <w:pPr>
              <w:pStyle w:val="TableParagraph"/>
              <w:ind w:left="47"/>
              <w:jc w:val="center"/>
              <w:rPr>
                <w:sz w:val="17"/>
              </w:rPr>
            </w:pPr>
            <w:r>
              <w:rPr>
                <w:w w:val="104"/>
                <w:sz w:val="17"/>
              </w:rPr>
              <w:t>2</w:t>
            </w:r>
          </w:p>
          <w:p>
            <w:pPr>
              <w:pStyle w:val="TableParagraph"/>
              <w:spacing w:line="195" w:lineRule="exact" w:before="8"/>
              <w:ind w:left="165" w:right="118"/>
              <w:jc w:val="center"/>
              <w:rPr>
                <w:sz w:val="17"/>
              </w:rPr>
            </w:pPr>
            <w:r>
              <w:rPr>
                <w:w w:val="105"/>
                <w:sz w:val="17"/>
              </w:rPr>
              <w:t>miles</w:t>
            </w:r>
          </w:p>
        </w:tc>
        <w:tc>
          <w:tcPr>
            <w:tcW w:w="645" w:type="dxa"/>
            <w:shd w:val="clear" w:color="auto" w:fill="EEECE1"/>
          </w:tcPr>
          <w:p>
            <w:pPr>
              <w:pStyle w:val="TableParagraph"/>
              <w:ind w:left="113" w:right="107"/>
              <w:jc w:val="center"/>
              <w:rPr>
                <w:sz w:val="17"/>
              </w:rPr>
            </w:pPr>
            <w:r>
              <w:rPr>
                <w:w w:val="105"/>
                <w:sz w:val="17"/>
              </w:rPr>
              <w:t>18</w:t>
            </w:r>
          </w:p>
          <w:p>
            <w:pPr>
              <w:pStyle w:val="TableParagraph"/>
              <w:spacing w:line="195" w:lineRule="exact" w:before="8"/>
              <w:ind w:left="113" w:right="107"/>
              <w:jc w:val="center"/>
              <w:rPr>
                <w:sz w:val="17"/>
              </w:rPr>
            </w:pPr>
            <w:r>
              <w:rPr>
                <w:w w:val="105"/>
                <w:sz w:val="17"/>
              </w:rPr>
              <w:t>miles</w:t>
            </w:r>
          </w:p>
        </w:tc>
        <w:tc>
          <w:tcPr>
            <w:tcW w:w="1905" w:type="dxa"/>
            <w:shd w:val="clear" w:color="auto" w:fill="EEECE1"/>
          </w:tcPr>
          <w:p>
            <w:pPr>
              <w:pStyle w:val="TableParagraph"/>
              <w:ind w:left="118"/>
              <w:rPr>
                <w:sz w:val="17"/>
              </w:rPr>
            </w:pPr>
            <w:r>
              <w:rPr>
                <w:w w:val="105"/>
                <w:sz w:val="17"/>
              </w:rPr>
              <w:t>Able to use stealth</w:t>
            </w:r>
          </w:p>
        </w:tc>
      </w:tr>
    </w:tbl>
    <w:p>
      <w:pPr>
        <w:spacing w:after="0"/>
        <w:rPr>
          <w:sz w:val="17"/>
        </w:rPr>
        <w:sectPr>
          <w:pgSz w:w="12240" w:h="15840"/>
          <w:pgMar w:header="0" w:footer="644" w:top="1360" w:bottom="840" w:left="920" w:right="920"/>
          <w:cols w:num="2" w:equalWidth="0">
            <w:col w:w="4831" w:space="588"/>
            <w:col w:w="4981"/>
          </w:cols>
        </w:sectPr>
      </w:pPr>
    </w:p>
    <w:p>
      <w:pPr>
        <w:pStyle w:val="Heading4"/>
        <w:spacing w:before="80"/>
      </w:pPr>
      <w:r>
        <w:rPr>
          <w:color w:val="943634"/>
        </w:rPr>
        <w:t>Difficult Terrain</w:t>
      </w:r>
    </w:p>
    <w:p>
      <w:pPr>
        <w:pStyle w:val="BodyText"/>
        <w:spacing w:line="252" w:lineRule="auto" w:before="16"/>
        <w:ind w:right="94"/>
      </w:pPr>
      <w:r>
        <w:rPr/>
        <w:t>The travel speeds given in the Travel Pace table assume relatively simple terrain: roads, open plains,  or clear dungeon corridors. But adventurers often </w:t>
      </w:r>
      <w:r>
        <w:rPr>
          <w:w w:val="103"/>
        </w:rPr>
        <w:t>f</w:t>
      </w:r>
      <w:r>
        <w:rPr>
          <w:spacing w:val="1"/>
          <w:w w:val="103"/>
        </w:rPr>
        <w:t>a</w:t>
      </w:r>
      <w:r>
        <w:rPr>
          <w:spacing w:val="1"/>
          <w:w w:val="103"/>
        </w:rPr>
        <w:t>c</w:t>
      </w:r>
      <w:r>
        <w:rPr>
          <w:w w:val="103"/>
        </w:rPr>
        <w:t>e</w:t>
      </w:r>
      <w:r>
        <w:rPr>
          <w:spacing w:val="3"/>
        </w:rPr>
        <w:t> </w:t>
      </w:r>
      <w:r>
        <w:rPr>
          <w:spacing w:val="1"/>
          <w:w w:val="103"/>
        </w:rPr>
        <w:t>d</w:t>
      </w:r>
      <w:r>
        <w:rPr>
          <w:spacing w:val="1"/>
          <w:w w:val="103"/>
        </w:rPr>
        <w:t>e</w:t>
      </w:r>
      <w:r>
        <w:rPr>
          <w:spacing w:val="1"/>
          <w:w w:val="103"/>
        </w:rPr>
        <w:t>n</w:t>
      </w:r>
      <w:r>
        <w:rPr>
          <w:spacing w:val="1"/>
          <w:w w:val="103"/>
        </w:rPr>
        <w:t>s</w:t>
      </w:r>
      <w:r>
        <w:rPr>
          <w:w w:val="103"/>
        </w:rPr>
        <w:t>e</w:t>
      </w:r>
      <w:r>
        <w:rPr>
          <w:spacing w:val="3"/>
        </w:rPr>
        <w:t> </w:t>
      </w:r>
      <w:r>
        <w:rPr>
          <w:w w:val="103"/>
        </w:rPr>
        <w:t>f</w:t>
      </w:r>
      <w:r>
        <w:rPr>
          <w:spacing w:val="1"/>
          <w:w w:val="103"/>
        </w:rPr>
        <w:t>o</w:t>
      </w:r>
      <w:r>
        <w:rPr>
          <w:spacing w:val="1"/>
          <w:w w:val="103"/>
        </w:rPr>
        <w:t>r</w:t>
      </w:r>
      <w:r>
        <w:rPr>
          <w:spacing w:val="1"/>
          <w:w w:val="103"/>
        </w:rPr>
        <w:t>e</w:t>
      </w:r>
      <w:r>
        <w:rPr>
          <w:spacing w:val="1"/>
          <w:w w:val="103"/>
        </w:rPr>
        <w:t>s</w:t>
      </w:r>
      <w:r>
        <w:rPr>
          <w:spacing w:val="1"/>
          <w:w w:val="103"/>
        </w:rPr>
        <w:t>t</w:t>
      </w:r>
      <w:r>
        <w:rPr>
          <w:spacing w:val="1"/>
          <w:w w:val="103"/>
        </w:rPr>
        <w:t>s</w:t>
      </w:r>
      <w:r>
        <w:rPr>
          <w:w w:val="103"/>
        </w:rPr>
        <w:t>,</w:t>
      </w:r>
      <w:r>
        <w:rPr>
          <w:spacing w:val="2"/>
        </w:rPr>
        <w:t> </w:t>
      </w:r>
      <w:r>
        <w:rPr>
          <w:spacing w:val="1"/>
          <w:w w:val="103"/>
        </w:rPr>
        <w:t>d</w:t>
      </w:r>
      <w:r>
        <w:rPr>
          <w:spacing w:val="1"/>
          <w:w w:val="103"/>
        </w:rPr>
        <w:t>ee</w:t>
      </w:r>
      <w:r>
        <w:rPr>
          <w:w w:val="103"/>
        </w:rPr>
        <w:t>p</w:t>
      </w:r>
      <w:r>
        <w:rPr>
          <w:spacing w:val="4"/>
        </w:rPr>
        <w:t> </w:t>
      </w:r>
      <w:r>
        <w:rPr>
          <w:spacing w:val="1"/>
          <w:w w:val="103"/>
        </w:rPr>
        <w:t>s</w:t>
      </w:r>
      <w:r>
        <w:rPr>
          <w:spacing w:val="2"/>
          <w:w w:val="103"/>
        </w:rPr>
        <w:t>w</w:t>
      </w:r>
      <w:r>
        <w:rPr>
          <w:spacing w:val="1"/>
          <w:w w:val="103"/>
        </w:rPr>
        <w:t>a</w:t>
      </w:r>
      <w:r>
        <w:rPr>
          <w:spacing w:val="2"/>
          <w:w w:val="103"/>
        </w:rPr>
        <w:t>m</w:t>
      </w:r>
      <w:r>
        <w:rPr>
          <w:spacing w:val="1"/>
          <w:w w:val="103"/>
        </w:rPr>
        <w:t>p</w:t>
      </w:r>
      <w:r>
        <w:rPr>
          <w:spacing w:val="1"/>
          <w:w w:val="103"/>
        </w:rPr>
        <w:t>s</w:t>
      </w:r>
      <w:r>
        <w:rPr>
          <w:w w:val="103"/>
        </w:rPr>
        <w:t>,</w:t>
      </w:r>
      <w:r>
        <w:rPr>
          <w:spacing w:val="2"/>
        </w:rPr>
        <w:t> </w:t>
      </w:r>
      <w:r>
        <w:rPr>
          <w:spacing w:val="1"/>
          <w:w w:val="103"/>
        </w:rPr>
        <w:t>r</w:t>
      </w:r>
      <w:r>
        <w:rPr>
          <w:spacing w:val="1"/>
          <w:w w:val="103"/>
        </w:rPr>
        <w:t>u</w:t>
      </w:r>
      <w:r>
        <w:rPr>
          <w:spacing w:val="1"/>
          <w:w w:val="103"/>
        </w:rPr>
        <w:t>bb</w:t>
      </w:r>
      <w:r>
        <w:rPr>
          <w:w w:val="103"/>
        </w:rPr>
        <w:t>le</w:t>
      </w:r>
      <w:r>
        <w:rPr>
          <w:w w:val="31"/>
        </w:rPr>
        <w:t>-­‐</w:t>
      </w:r>
      <w:r>
        <w:rPr>
          <w:spacing w:val="1"/>
          <w:w w:val="31"/>
        </w:rPr>
        <w:t>‑</w:t>
      </w:r>
      <w:r>
        <w:rPr>
          <w:w w:val="103"/>
        </w:rPr>
        <w:t>fill</w:t>
      </w:r>
      <w:r>
        <w:rPr>
          <w:spacing w:val="1"/>
          <w:w w:val="103"/>
        </w:rPr>
        <w:t>e</w:t>
      </w:r>
      <w:r>
        <w:rPr>
          <w:w w:val="103"/>
        </w:rPr>
        <w:t>d</w:t>
      </w:r>
      <w:r>
        <w:rPr>
          <w:spacing w:val="4"/>
        </w:rPr>
        <w:t> </w:t>
      </w:r>
      <w:r>
        <w:rPr>
          <w:spacing w:val="-13"/>
          <w:w w:val="103"/>
        </w:rPr>
        <w:t>r</w:t>
      </w:r>
      <w:r>
        <w:rPr>
          <w:spacing w:val="-13"/>
          <w:w w:val="103"/>
        </w:rPr>
        <w:t>u</w:t>
      </w:r>
      <w:r>
        <w:rPr>
          <w:spacing w:val="-14"/>
          <w:w w:val="103"/>
        </w:rPr>
        <w:t>i</w:t>
      </w:r>
      <w:r>
        <w:rPr>
          <w:spacing w:val="-13"/>
          <w:w w:val="103"/>
        </w:rPr>
        <w:t>n</w:t>
      </w:r>
      <w:r>
        <w:rPr>
          <w:spacing w:val="-13"/>
          <w:w w:val="103"/>
        </w:rPr>
        <w:t>s</w:t>
      </w:r>
      <w:r>
        <w:rPr>
          <w:spacing w:val="-14"/>
          <w:w w:val="103"/>
        </w:rPr>
        <w:t>,</w:t>
      </w:r>
      <w:r>
        <w:rPr>
          <w:w w:val="103"/>
        </w:rPr>
        <w:t> </w:t>
      </w:r>
      <w:r>
        <w:rPr>
          <w:spacing w:val="1"/>
          <w:w w:val="103"/>
        </w:rPr>
        <w:t>st</w:t>
      </w:r>
      <w:r>
        <w:rPr>
          <w:spacing w:val="1"/>
          <w:w w:val="103"/>
        </w:rPr>
        <w:t>ee</w:t>
      </w:r>
      <w:r>
        <w:rPr>
          <w:w w:val="103"/>
        </w:rPr>
        <w:t>p</w:t>
      </w:r>
      <w:r>
        <w:rPr>
          <w:spacing w:val="4"/>
        </w:rPr>
        <w:t> </w:t>
      </w:r>
      <w:r>
        <w:rPr>
          <w:spacing w:val="2"/>
          <w:w w:val="103"/>
        </w:rPr>
        <w:t>m</w:t>
      </w:r>
      <w:r>
        <w:rPr>
          <w:spacing w:val="1"/>
          <w:w w:val="103"/>
        </w:rPr>
        <w:t>o</w:t>
      </w:r>
      <w:r>
        <w:rPr>
          <w:spacing w:val="1"/>
          <w:w w:val="103"/>
        </w:rPr>
        <w:t>u</w:t>
      </w:r>
      <w:r>
        <w:rPr>
          <w:spacing w:val="1"/>
          <w:w w:val="103"/>
        </w:rPr>
        <w:t>n</w:t>
      </w:r>
      <w:r>
        <w:rPr>
          <w:spacing w:val="1"/>
          <w:w w:val="103"/>
        </w:rPr>
        <w:t>t</w:t>
      </w:r>
      <w:r>
        <w:rPr>
          <w:spacing w:val="1"/>
          <w:w w:val="103"/>
        </w:rPr>
        <w:t>a</w:t>
      </w:r>
      <w:r>
        <w:rPr>
          <w:w w:val="103"/>
        </w:rPr>
        <w:t>i</w:t>
      </w:r>
      <w:r>
        <w:rPr>
          <w:spacing w:val="1"/>
          <w:w w:val="103"/>
        </w:rPr>
        <w:t>n</w:t>
      </w:r>
      <w:r>
        <w:rPr>
          <w:spacing w:val="1"/>
          <w:w w:val="103"/>
        </w:rPr>
        <w:t>s</w:t>
      </w:r>
      <w:r>
        <w:rPr>
          <w:w w:val="103"/>
        </w:rPr>
        <w:t>,</w:t>
      </w:r>
      <w:r>
        <w:rPr>
          <w:spacing w:val="3"/>
        </w:rPr>
        <w:t> </w:t>
      </w:r>
      <w:r>
        <w:rPr>
          <w:spacing w:val="1"/>
          <w:w w:val="103"/>
        </w:rPr>
        <w:t>a</w:t>
      </w:r>
      <w:r>
        <w:rPr>
          <w:spacing w:val="1"/>
          <w:w w:val="103"/>
        </w:rPr>
        <w:t>n</w:t>
      </w:r>
      <w:r>
        <w:rPr>
          <w:w w:val="103"/>
        </w:rPr>
        <w:t>d</w:t>
      </w:r>
      <w:r>
        <w:rPr>
          <w:spacing w:val="4"/>
        </w:rPr>
        <w:t> </w:t>
      </w:r>
      <w:r>
        <w:rPr>
          <w:w w:val="103"/>
        </w:rPr>
        <w:t>i</w:t>
      </w:r>
      <w:r>
        <w:rPr>
          <w:spacing w:val="1"/>
          <w:w w:val="103"/>
        </w:rPr>
        <w:t>c</w:t>
      </w:r>
      <w:r>
        <w:rPr>
          <w:w w:val="103"/>
        </w:rPr>
        <w:t>e</w:t>
      </w:r>
      <w:r>
        <w:rPr>
          <w:w w:val="31"/>
        </w:rPr>
        <w:t>-­‐</w:t>
      </w:r>
      <w:r>
        <w:rPr>
          <w:spacing w:val="1"/>
          <w:w w:val="31"/>
        </w:rPr>
        <w:t>‑</w:t>
      </w:r>
      <w:r>
        <w:rPr>
          <w:spacing w:val="1"/>
          <w:w w:val="103"/>
        </w:rPr>
        <w:t>co</w:t>
      </w:r>
      <w:r>
        <w:rPr>
          <w:spacing w:val="1"/>
          <w:w w:val="103"/>
        </w:rPr>
        <w:t>v</w:t>
      </w:r>
      <w:r>
        <w:rPr>
          <w:spacing w:val="1"/>
          <w:w w:val="103"/>
        </w:rPr>
        <w:t>e</w:t>
      </w:r>
      <w:r>
        <w:rPr>
          <w:spacing w:val="1"/>
          <w:w w:val="103"/>
        </w:rPr>
        <w:t>r</w:t>
      </w:r>
      <w:r>
        <w:rPr>
          <w:spacing w:val="1"/>
          <w:w w:val="103"/>
        </w:rPr>
        <w:t>e</w:t>
      </w:r>
      <w:r>
        <w:rPr>
          <w:w w:val="103"/>
        </w:rPr>
        <w:t>d</w:t>
      </w:r>
      <w:r>
        <w:rPr>
          <w:spacing w:val="4"/>
        </w:rPr>
        <w:t> </w:t>
      </w:r>
      <w:r>
        <w:rPr>
          <w:spacing w:val="1"/>
          <w:w w:val="103"/>
        </w:rPr>
        <w:t>g</w:t>
      </w:r>
      <w:r>
        <w:rPr>
          <w:spacing w:val="1"/>
          <w:w w:val="103"/>
        </w:rPr>
        <w:t>r</w:t>
      </w:r>
      <w:r>
        <w:rPr>
          <w:spacing w:val="1"/>
          <w:w w:val="103"/>
        </w:rPr>
        <w:t>o</w:t>
      </w:r>
      <w:r>
        <w:rPr>
          <w:spacing w:val="1"/>
          <w:w w:val="103"/>
        </w:rPr>
        <w:t>u</w:t>
      </w:r>
      <w:r>
        <w:rPr>
          <w:spacing w:val="1"/>
          <w:w w:val="103"/>
        </w:rPr>
        <w:t>n</w:t>
      </w:r>
      <w:r>
        <w:rPr>
          <w:spacing w:val="1"/>
          <w:w w:val="103"/>
        </w:rPr>
        <w:t>d</w:t>
      </w:r>
      <w:r>
        <w:rPr>
          <w:spacing w:val="3"/>
          <w:w w:val="103"/>
        </w:rPr>
        <w:t>—</w:t>
      </w:r>
      <w:r>
        <w:rPr>
          <w:spacing w:val="1"/>
          <w:w w:val="103"/>
        </w:rPr>
        <w:t>a</w:t>
      </w:r>
      <w:r>
        <w:rPr>
          <w:w w:val="103"/>
        </w:rPr>
        <w:t>l</w:t>
      </w:r>
      <w:r>
        <w:rPr>
          <w:w w:val="103"/>
        </w:rPr>
        <w:t>l </w:t>
      </w:r>
      <w:r>
        <w:rPr/>
        <w:t>considered difficult</w:t>
      </w:r>
      <w:r>
        <w:rPr>
          <w:spacing w:val="10"/>
        </w:rPr>
        <w:t> </w:t>
      </w:r>
      <w:r>
        <w:rPr/>
        <w:t>terrain.</w:t>
      </w:r>
    </w:p>
    <w:p>
      <w:pPr>
        <w:pStyle w:val="BodyText"/>
        <w:spacing w:line="252" w:lineRule="auto" w:before="3"/>
        <w:ind w:right="589" w:firstLine="187"/>
      </w:pPr>
      <w:r>
        <w:rPr>
          <w:w w:val="105"/>
        </w:rPr>
        <w:t>You move at half speed in difficult terrain— moving 1 foot in difficult terrain costs 2 feet of speed—so you can cover only half the normal distance in a minute, an hour, or a day.</w:t>
      </w:r>
    </w:p>
    <w:p>
      <w:pPr>
        <w:pStyle w:val="Heading3"/>
        <w:spacing w:before="111"/>
      </w:pPr>
      <w:r>
        <w:rPr>
          <w:color w:val="943634"/>
        </w:rPr>
        <w:t>Special Types of</w:t>
      </w:r>
      <w:r>
        <w:rPr>
          <w:color w:val="943634"/>
          <w:spacing w:val="-53"/>
        </w:rPr>
        <w:t> </w:t>
      </w:r>
      <w:r>
        <w:rPr>
          <w:color w:val="943634"/>
        </w:rPr>
        <w:t>Movement</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4"/>
      </w:pPr>
      <w:r>
        <w:rPr>
          <w:w w:val="105"/>
        </w:rPr>
        <w:t>Movement through dangerous dungeons or wilderness areas often involves more than simply walking. Adventurers might have to climb, crawl, swim, or jump to get where they need to go.</w:t>
      </w:r>
    </w:p>
    <w:p>
      <w:pPr>
        <w:pStyle w:val="Heading4"/>
        <w:spacing w:before="172"/>
      </w:pPr>
      <w:r>
        <w:rPr>
          <w:color w:val="943634"/>
        </w:rPr>
        <w:t>Climbing, Swimming, and Crawling</w:t>
      </w:r>
    </w:p>
    <w:p>
      <w:pPr>
        <w:pStyle w:val="BodyText"/>
        <w:spacing w:line="252" w:lineRule="auto" w:before="16"/>
        <w:ind w:right="48"/>
      </w:pPr>
      <w:r>
        <w:rPr>
          <w:w w:val="105"/>
        </w:rPr>
        <w:t>While climbing or swimming, each foot of movement costs 1 extra foot (2 extra feet in difficult terrain), unless a creature has a climbing or swimming speed. At the GM’s option, climbing a slippery vertical surface or one with few handholds requires a successful Strength (Athletics) check. Similarly, gaining any distance in rough water might require a successful Strength (Athletics) check.</w:t>
      </w:r>
    </w:p>
    <w:p>
      <w:pPr>
        <w:pStyle w:val="Heading4"/>
        <w:spacing w:before="177"/>
      </w:pPr>
      <w:r>
        <w:rPr>
          <w:color w:val="943634"/>
        </w:rPr>
        <w:t>Jumping</w:t>
      </w:r>
    </w:p>
    <w:p>
      <w:pPr>
        <w:pStyle w:val="BodyText"/>
        <w:spacing w:before="16"/>
        <w:ind w:left="419" w:hanging="187"/>
      </w:pPr>
      <w:r>
        <w:rPr>
          <w:w w:val="105"/>
        </w:rPr>
        <w:t>Your Strength determines how far you can jump.</w:t>
      </w:r>
    </w:p>
    <w:p>
      <w:pPr>
        <w:pStyle w:val="BodyText"/>
        <w:spacing w:line="252" w:lineRule="auto" w:before="12"/>
        <w:ind w:right="215" w:firstLine="187"/>
      </w:pPr>
      <w:r>
        <w:rPr>
          <w:rFonts w:ascii="Georgia"/>
          <w:b/>
          <w:i/>
        </w:rPr>
        <w:t>Long Jump. </w:t>
      </w:r>
      <w:r>
        <w:rPr/>
        <w:t>When you make a long jump, you cover a  number of feet up  to your Strength score if  you move at least 10 feet on foot immediately before the jump. When you make a standing long jump, you can leap only half that distance. Either way, each foot you</w:t>
      </w:r>
      <w:r>
        <w:rPr>
          <w:spacing w:val="12"/>
        </w:rPr>
        <w:t> </w:t>
      </w:r>
      <w:r>
        <w:rPr/>
        <w:t>clear</w:t>
      </w:r>
      <w:r>
        <w:rPr>
          <w:spacing w:val="10"/>
        </w:rPr>
        <w:t> </w:t>
      </w:r>
      <w:r>
        <w:rPr/>
        <w:t>on</w:t>
      </w:r>
      <w:r>
        <w:rPr>
          <w:spacing w:val="12"/>
        </w:rPr>
        <w:t> </w:t>
      </w:r>
      <w:r>
        <w:rPr/>
        <w:t>the</w:t>
      </w:r>
      <w:r>
        <w:rPr>
          <w:spacing w:val="11"/>
        </w:rPr>
        <w:t> </w:t>
      </w:r>
      <w:r>
        <w:rPr/>
        <w:t>jump</w:t>
      </w:r>
      <w:r>
        <w:rPr>
          <w:spacing w:val="12"/>
        </w:rPr>
        <w:t> </w:t>
      </w:r>
      <w:r>
        <w:rPr/>
        <w:t>costs</w:t>
      </w:r>
      <w:r>
        <w:rPr>
          <w:spacing w:val="11"/>
        </w:rPr>
        <w:t> </w:t>
      </w:r>
      <w:r>
        <w:rPr/>
        <w:t>a</w:t>
      </w:r>
      <w:r>
        <w:rPr>
          <w:spacing w:val="11"/>
        </w:rPr>
        <w:t> </w:t>
      </w:r>
      <w:r>
        <w:rPr/>
        <w:t>foot</w:t>
      </w:r>
      <w:r>
        <w:rPr>
          <w:spacing w:val="11"/>
        </w:rPr>
        <w:t> </w:t>
      </w:r>
      <w:r>
        <w:rPr/>
        <w:t>of</w:t>
      </w:r>
      <w:r>
        <w:rPr>
          <w:spacing w:val="11"/>
        </w:rPr>
        <w:t> </w:t>
      </w:r>
      <w:r>
        <w:rPr/>
        <w:t>movement.</w:t>
      </w:r>
    </w:p>
    <w:p>
      <w:pPr>
        <w:pStyle w:val="BodyText"/>
        <w:spacing w:line="252" w:lineRule="auto" w:before="4"/>
        <w:ind w:right="203" w:firstLine="187"/>
      </w:pPr>
      <w:r>
        <w:rPr>
          <w:w w:val="105"/>
        </w:rPr>
        <w:t>This rule assumes that the height of your jump doesn’t matter, such as a jump across a stream or chasm. At your GM’s option, you must succeed on a DC 10 Strength (Athletics) check to clear a low obstacle (no taller than a quarter of the jump’s distance), such as a hedge or low wall. Otherwise, you hit it.</w:t>
      </w:r>
    </w:p>
    <w:p>
      <w:pPr>
        <w:pStyle w:val="BodyText"/>
        <w:spacing w:line="254" w:lineRule="auto" w:before="5"/>
        <w:ind w:right="205" w:firstLine="187"/>
      </w:pPr>
      <w:r>
        <w:rPr>
          <w:w w:val="105"/>
        </w:rPr>
        <w:t>When you land in difficult terrain, you must succeed on a DC 10 Dexterity (Acrobatics) check to land on your feet. Otherwise, you land prone.</w:t>
      </w:r>
    </w:p>
    <w:p>
      <w:pPr>
        <w:pStyle w:val="BodyText"/>
        <w:spacing w:line="252" w:lineRule="auto"/>
        <w:ind w:right="60" w:firstLine="187"/>
      </w:pPr>
      <w:r>
        <w:rPr>
          <w:rFonts w:ascii="Georgia"/>
          <w:b/>
          <w:i/>
        </w:rPr>
        <w:t>High Jump. </w:t>
      </w:r>
      <w:r>
        <w:rPr/>
        <w:t>When you make a high jump, you leap into the air a number of feet equal to 3 + your   Strength modifier if you move at least 10 feet on foot immediately before the jump. When you make a standing high jump, you can jump only half that distance. Either way, each foot you clear on the jump costs</w:t>
      </w:r>
      <w:r>
        <w:rPr>
          <w:spacing w:val="15"/>
        </w:rPr>
        <w:t> </w:t>
      </w:r>
      <w:r>
        <w:rPr/>
        <w:t>a</w:t>
      </w:r>
      <w:r>
        <w:rPr>
          <w:spacing w:val="15"/>
        </w:rPr>
        <w:t> </w:t>
      </w:r>
      <w:r>
        <w:rPr/>
        <w:t>foot</w:t>
      </w:r>
      <w:r>
        <w:rPr>
          <w:spacing w:val="15"/>
        </w:rPr>
        <w:t> </w:t>
      </w:r>
      <w:r>
        <w:rPr/>
        <w:t>of</w:t>
      </w:r>
      <w:r>
        <w:rPr>
          <w:spacing w:val="15"/>
        </w:rPr>
        <w:t> </w:t>
      </w:r>
      <w:r>
        <w:rPr/>
        <w:t>movement.</w:t>
      </w:r>
      <w:r>
        <w:rPr>
          <w:spacing w:val="14"/>
        </w:rPr>
        <w:t> </w:t>
      </w:r>
      <w:r>
        <w:rPr/>
        <w:t>In</w:t>
      </w:r>
      <w:r>
        <w:rPr>
          <w:spacing w:val="16"/>
        </w:rPr>
        <w:t> </w:t>
      </w:r>
      <w:r>
        <w:rPr/>
        <w:t>some</w:t>
      </w:r>
      <w:r>
        <w:rPr>
          <w:spacing w:val="15"/>
        </w:rPr>
        <w:t> </w:t>
      </w:r>
      <w:r>
        <w:rPr/>
        <w:t>circumstances,</w:t>
      </w:r>
    </w:p>
    <w:p>
      <w:pPr>
        <w:pStyle w:val="BodyText"/>
        <w:spacing w:line="254" w:lineRule="auto" w:before="86"/>
        <w:ind w:right="389"/>
      </w:pPr>
      <w:r>
        <w:rPr/>
        <w:br w:type="column"/>
      </w:r>
      <w:r>
        <w:rPr>
          <w:w w:val="105"/>
        </w:rPr>
        <w:t>your GM might allow you to make a Strength (Athletics) check to jump higher than you normally can.</w:t>
      </w:r>
    </w:p>
    <w:p>
      <w:pPr>
        <w:pStyle w:val="BodyText"/>
        <w:spacing w:line="252" w:lineRule="auto"/>
        <w:ind w:right="292" w:firstLine="187"/>
      </w:pPr>
      <w:r>
        <w:rPr>
          <w:w w:val="105"/>
        </w:rPr>
        <w:t>You can extend your arms half your height above yourself during the jump. Thus, you can reach above you a distance equal to the height of the jump plus 1½ times your height.</w:t>
      </w:r>
    </w:p>
    <w:p>
      <w:pPr>
        <w:spacing w:after="0" w:line="252" w:lineRule="auto"/>
        <w:sectPr>
          <w:pgSz w:w="12240" w:h="15840"/>
          <w:pgMar w:header="0" w:footer="644" w:top="1360" w:bottom="840" w:left="920" w:right="920"/>
          <w:cols w:num="2" w:equalWidth="0">
            <w:col w:w="4780" w:space="639"/>
            <w:col w:w="4981"/>
          </w:cols>
        </w:sectPr>
      </w:pPr>
    </w:p>
    <w:p>
      <w:pPr>
        <w:pStyle w:val="Heading2"/>
        <w:spacing w:before="198"/>
      </w:pPr>
      <w:r>
        <w:rPr>
          <w:color w:val="943634"/>
        </w:rPr>
        <w:t>The Environment</w:t>
      </w:r>
    </w:p>
    <w:p>
      <w:pPr>
        <w:pStyle w:val="BodyText"/>
        <w:spacing w:line="254" w:lineRule="auto" w:before="18"/>
        <w:ind w:right="40"/>
      </w:pPr>
      <w:r>
        <w:rPr>
          <w:w w:val="105"/>
        </w:rPr>
        <w:t>By its nature, adventuring involves delving into places that are dark, dangerous, and full of mysteries to be explored. The rules in this section cover some of the most important ways in which adventurers interact with the environment in such places.</w:t>
      </w:r>
    </w:p>
    <w:p>
      <w:pPr>
        <w:pStyle w:val="Heading3"/>
        <w:spacing w:before="105"/>
      </w:pPr>
      <w:r>
        <w:rPr>
          <w:color w:val="943634"/>
        </w:rPr>
        <w:t>Falling</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1"/>
      </w:pPr>
      <w:r>
        <w:rPr>
          <w:w w:val="105"/>
        </w:rPr>
        <w:t>A fall from a great height is one of the most common hazards facing an adventurer. At the end of a fall, a creature takes 1d6 bludgeoning damage for every 10 feet it fell, to a maximum of 20d6. The creature lands prone, unless it avoids taking damage from the fall.</w:t>
      </w:r>
    </w:p>
    <w:p>
      <w:pPr>
        <w:pStyle w:val="Heading3"/>
        <w:spacing w:before="100"/>
      </w:pPr>
      <w:r>
        <w:rPr>
          <w:color w:val="943634"/>
        </w:rPr>
        <w:t>Suffocating</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651"/>
        <w:jc w:val="both"/>
      </w:pPr>
      <w:r>
        <w:rPr>
          <w:w w:val="105"/>
        </w:rPr>
        <w:t>A creature can hold its breath for a number of minutes equal to 1 + its Constitution modifier (minimum of 30 seconds).</w:t>
      </w:r>
    </w:p>
    <w:p>
      <w:pPr>
        <w:pStyle w:val="BodyText"/>
        <w:spacing w:line="254" w:lineRule="auto"/>
        <w:ind w:right="139" w:firstLine="187"/>
      </w:pPr>
      <w:r>
        <w:rPr>
          <w:w w:val="105"/>
        </w:rPr>
        <w:t>When a creature runs out of breath or is choking, it can survive for a number of rounds equal to its Constitution modifier (minimum of 1 round). At the start of its next turn, it drops to 0 hit points and is dying, and it can’t regain hit points or be stabilized until it can breathe again.</w:t>
      </w:r>
    </w:p>
    <w:p>
      <w:pPr>
        <w:pStyle w:val="BodyText"/>
        <w:spacing w:line="252" w:lineRule="auto"/>
        <w:ind w:right="181" w:firstLine="187"/>
      </w:pPr>
      <w:r>
        <w:rPr>
          <w:w w:val="105"/>
        </w:rPr>
        <w:t>For example, a creature with a Constitution of 14 can hold its breath for 3 minutes. If it starts suffocating, it has 2 rounds to reach air before it drops to 0 hit points.</w:t>
      </w:r>
    </w:p>
    <w:p>
      <w:pPr>
        <w:pStyle w:val="Heading3"/>
        <w:spacing w:before="98"/>
      </w:pPr>
      <w:r>
        <w:rPr>
          <w:color w:val="943634"/>
        </w:rPr>
        <w:t>Vision and Light</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17"/>
      </w:pPr>
      <w:r>
        <w:rPr>
          <w:w w:val="105"/>
        </w:rPr>
        <w:t>The most fundamental tasks of adventuring— noticing danger, finding hidden objects, hitting an enemy in combat, and targeting a spell, to name just a few—rely heavily on a character’s ability to see.</w:t>
      </w:r>
    </w:p>
    <w:p>
      <w:pPr>
        <w:pStyle w:val="BodyText"/>
        <w:spacing w:line="254" w:lineRule="auto"/>
        <w:ind w:right="247"/>
      </w:pPr>
      <w:r>
        <w:rPr>
          <w:w w:val="105"/>
        </w:rPr>
        <w:t>Darkness and other effects that obscure vision can prove a significant hindrance.</w:t>
      </w:r>
    </w:p>
    <w:p>
      <w:pPr>
        <w:pStyle w:val="BodyText"/>
        <w:spacing w:line="252" w:lineRule="auto"/>
        <w:ind w:right="90" w:firstLine="187"/>
      </w:pPr>
      <w:r>
        <w:rPr>
          <w:w w:val="105"/>
        </w:rPr>
        <w:t>A given area might be lightly or heavily obscured. In a </w:t>
      </w:r>
      <w:r>
        <w:rPr>
          <w:b/>
          <w:w w:val="105"/>
        </w:rPr>
        <w:t>lightly obscured </w:t>
      </w:r>
      <w:r>
        <w:rPr>
          <w:w w:val="105"/>
        </w:rPr>
        <w:t>area, such as dim light, patchy fog, or moderate foliage, creatures have disadvantage on Wisdom (Perception) checks that rely on sight.</w:t>
      </w:r>
    </w:p>
    <w:p>
      <w:pPr>
        <w:pStyle w:val="BodyText"/>
        <w:spacing w:line="252" w:lineRule="auto"/>
        <w:ind w:right="95" w:firstLine="187"/>
      </w:pPr>
      <w:r>
        <w:rPr>
          <w:w w:val="105"/>
        </w:rPr>
        <w:t>A </w:t>
      </w:r>
      <w:r>
        <w:rPr>
          <w:b/>
          <w:w w:val="105"/>
        </w:rPr>
        <w:t>heavily obscured </w:t>
      </w:r>
      <w:r>
        <w:rPr>
          <w:w w:val="105"/>
        </w:rPr>
        <w:t>area—such as darkness, opaque fog, or dense foliage—blocks vision entirely. A creature effectively suffers from the blinded </w:t>
      </w:r>
      <w:r>
        <w:rPr>
          <w:w w:val="103"/>
        </w:rPr>
        <w:t>co</w:t>
      </w:r>
      <w:r>
        <w:rPr>
          <w:w w:val="103"/>
        </w:rPr>
        <w:t>n</w:t>
      </w:r>
      <w:r>
        <w:rPr>
          <w:w w:val="103"/>
        </w:rPr>
        <w:t>di</w:t>
      </w:r>
      <w:r>
        <w:rPr>
          <w:w w:val="103"/>
        </w:rPr>
        <w:t>t</w:t>
      </w:r>
      <w:r>
        <w:rPr>
          <w:w w:val="103"/>
        </w:rPr>
        <w:t>i</w:t>
      </w:r>
      <w:r>
        <w:rPr>
          <w:w w:val="103"/>
        </w:rPr>
        <w:t>o</w:t>
      </w:r>
      <w:r>
        <w:rPr>
          <w:w w:val="103"/>
        </w:rPr>
        <w:t>n</w:t>
      </w:r>
      <w:r>
        <w:rPr/>
        <w:t> </w:t>
      </w:r>
      <w:r>
        <w:rPr>
          <w:w w:val="103"/>
        </w:rPr>
        <w:t>(</w:t>
      </w:r>
      <w:r>
        <w:rPr>
          <w:w w:val="103"/>
        </w:rPr>
        <w:t>se</w:t>
      </w:r>
      <w:r>
        <w:rPr>
          <w:w w:val="103"/>
        </w:rPr>
        <w:t>e</w:t>
      </w:r>
      <w:r>
        <w:rPr/>
        <w:t> </w:t>
      </w:r>
      <w:r>
        <w:rPr>
          <w:w w:val="103"/>
        </w:rPr>
        <w:t>a</w:t>
      </w:r>
      <w:r>
        <w:rPr>
          <w:w w:val="103"/>
        </w:rPr>
        <w:t>pp</w:t>
      </w:r>
      <w:r>
        <w:rPr>
          <w:w w:val="103"/>
        </w:rPr>
        <w:t>e</w:t>
      </w:r>
      <w:r>
        <w:rPr>
          <w:w w:val="103"/>
        </w:rPr>
        <w:t>n</w:t>
      </w:r>
      <w:r>
        <w:rPr>
          <w:w w:val="103"/>
        </w:rPr>
        <w:t>di</w:t>
      </w:r>
      <w:r>
        <w:rPr>
          <w:w w:val="103"/>
        </w:rPr>
        <w:t>x</w:t>
      </w:r>
      <w:r>
        <w:rPr/>
        <w:t> </w:t>
      </w:r>
      <w:r>
        <w:rPr>
          <w:w w:val="103"/>
        </w:rPr>
        <w:t>PH</w:t>
      </w:r>
      <w:r>
        <w:rPr>
          <w:w w:val="31"/>
        </w:rPr>
        <w:t>-­‐‑</w:t>
      </w:r>
      <w:r>
        <w:rPr>
          <w:w w:val="103"/>
        </w:rPr>
        <w:t>A)</w:t>
      </w:r>
      <w:r>
        <w:rPr/>
        <w:t> </w:t>
      </w:r>
      <w:r>
        <w:rPr>
          <w:w w:val="103"/>
        </w:rPr>
        <w:t>w</w:t>
      </w:r>
      <w:r>
        <w:rPr>
          <w:w w:val="103"/>
        </w:rPr>
        <w:t>he</w:t>
      </w:r>
      <w:r>
        <w:rPr>
          <w:w w:val="103"/>
        </w:rPr>
        <w:t>n</w:t>
      </w:r>
      <w:r>
        <w:rPr/>
        <w:t> </w:t>
      </w:r>
      <w:r>
        <w:rPr>
          <w:w w:val="103"/>
        </w:rPr>
        <w:t>t</w:t>
      </w:r>
      <w:r>
        <w:rPr>
          <w:w w:val="103"/>
        </w:rPr>
        <w:t>r</w:t>
      </w:r>
      <w:r>
        <w:rPr>
          <w:w w:val="103"/>
        </w:rPr>
        <w:t>y</w:t>
      </w:r>
      <w:r>
        <w:rPr>
          <w:w w:val="103"/>
        </w:rPr>
        <w:t>i</w:t>
      </w:r>
      <w:r>
        <w:rPr>
          <w:w w:val="103"/>
        </w:rPr>
        <w:t>ng</w:t>
      </w:r>
      <w:r>
        <w:rPr/>
        <w:t> </w:t>
      </w:r>
      <w:r>
        <w:rPr>
          <w:w w:val="103"/>
        </w:rPr>
        <w:t>t</w:t>
      </w:r>
      <w:r>
        <w:rPr>
          <w:w w:val="103"/>
        </w:rPr>
        <w:t>o</w:t>
      </w:r>
      <w:r>
        <w:rPr/>
        <w:t> </w:t>
      </w:r>
      <w:r>
        <w:rPr>
          <w:w w:val="103"/>
        </w:rPr>
        <w:t>s</w:t>
      </w:r>
      <w:r>
        <w:rPr>
          <w:w w:val="103"/>
        </w:rPr>
        <w:t>ee </w:t>
      </w:r>
      <w:r>
        <w:rPr>
          <w:w w:val="105"/>
        </w:rPr>
        <w:t>something in that area.</w:t>
      </w:r>
    </w:p>
    <w:p>
      <w:pPr>
        <w:pStyle w:val="BodyText"/>
        <w:spacing w:line="254" w:lineRule="auto"/>
        <w:ind w:right="319" w:firstLine="187"/>
      </w:pPr>
      <w:r>
        <w:rPr>
          <w:w w:val="105"/>
        </w:rPr>
        <w:t>The presence or absence of light in an environment creates three categories of illumination: bright light, dim light, and darkness.</w:t>
      </w:r>
    </w:p>
    <w:p>
      <w:pPr>
        <w:pStyle w:val="BodyText"/>
        <w:spacing w:line="247" w:lineRule="auto"/>
        <w:ind w:right="38" w:firstLine="187"/>
      </w:pPr>
      <w:r>
        <w:rPr>
          <w:b/>
          <w:w w:val="105"/>
        </w:rPr>
        <w:t>Bright light </w:t>
      </w:r>
      <w:r>
        <w:rPr>
          <w:w w:val="105"/>
        </w:rPr>
        <w:t>lets most creatures see normally. Even gloomy days provide bright light, as do torches,</w:t>
      </w:r>
    </w:p>
    <w:p>
      <w:pPr>
        <w:pStyle w:val="BodyText"/>
        <w:spacing w:line="254" w:lineRule="auto" w:before="86"/>
        <w:ind w:right="645"/>
      </w:pPr>
      <w:r>
        <w:rPr/>
        <w:br w:type="column"/>
      </w:r>
      <w:r>
        <w:rPr>
          <w:w w:val="105"/>
        </w:rPr>
        <w:t>lanterns, fires, and other sources of illumination within a specific radius.</w:t>
      </w:r>
    </w:p>
    <w:p>
      <w:pPr>
        <w:pStyle w:val="BodyText"/>
        <w:spacing w:line="252" w:lineRule="auto"/>
        <w:ind w:right="313" w:firstLine="187"/>
      </w:pPr>
      <w:r>
        <w:rPr>
          <w:b/>
          <w:w w:val="105"/>
        </w:rPr>
        <w:t>Dim light</w:t>
      </w:r>
      <w:r>
        <w:rPr>
          <w:w w:val="105"/>
        </w:rPr>
        <w:t>, also called shadows, creates a lightly obscured area. An area of dim light is usually a boundary between a source of bright light, such as a torch, and surrounding darkness. The soft light of twilight and dawn also counts as dim light. A particularly brilliant full moon might bathe the land in dim light.</w:t>
      </w:r>
    </w:p>
    <w:p>
      <w:pPr>
        <w:pStyle w:val="BodyText"/>
        <w:spacing w:line="252" w:lineRule="auto" w:before="4"/>
        <w:ind w:right="321" w:firstLine="187"/>
      </w:pPr>
      <w:r>
        <w:rPr>
          <w:b/>
          <w:w w:val="105"/>
        </w:rPr>
        <w:t>Darkness </w:t>
      </w:r>
      <w:r>
        <w:rPr>
          <w:w w:val="105"/>
        </w:rPr>
        <w:t>creates a heavily obscured area. Characters face darkness outdoors at night (even most moonlit nights), within the confines of an unlit dungeon or a subterranean vault, or in an area of magical darkness.</w:t>
      </w:r>
    </w:p>
    <w:p>
      <w:pPr>
        <w:pStyle w:val="Heading4"/>
        <w:spacing w:before="173"/>
      </w:pPr>
      <w:r>
        <w:rPr>
          <w:color w:val="943634"/>
        </w:rPr>
        <w:t>Blindsight</w:t>
      </w:r>
    </w:p>
    <w:p>
      <w:pPr>
        <w:pStyle w:val="BodyText"/>
        <w:spacing w:line="252" w:lineRule="auto" w:before="16"/>
        <w:ind w:right="513"/>
      </w:pPr>
      <w:r>
        <w:rPr>
          <w:w w:val="105"/>
        </w:rPr>
        <w:t>A creature with blindsight can perceive its surroundings without relying on sight, within a specific radius. Creatures without eyes, such as oozes, and creatures with echolocation or heightened senses, such as bats and true dragons, have this sense.</w:t>
      </w:r>
    </w:p>
    <w:p>
      <w:pPr>
        <w:pStyle w:val="Heading4"/>
        <w:spacing w:before="174"/>
      </w:pPr>
      <w:r>
        <w:rPr>
          <w:color w:val="943634"/>
        </w:rPr>
        <w:t>Darkvision</w:t>
      </w:r>
    </w:p>
    <w:p>
      <w:pPr>
        <w:pStyle w:val="BodyText"/>
        <w:spacing w:line="254" w:lineRule="auto" w:before="16"/>
        <w:ind w:right="294"/>
      </w:pPr>
      <w:r>
        <w:rPr>
          <w:w w:val="105"/>
        </w:rPr>
        <w:t>Many creatures in fantasy gaming worlds, especially those that dwell underground, have darkvision.</w:t>
      </w:r>
    </w:p>
    <w:p>
      <w:pPr>
        <w:pStyle w:val="BodyText"/>
        <w:spacing w:line="252" w:lineRule="auto"/>
        <w:ind w:right="229"/>
      </w:pPr>
      <w:r>
        <w:rPr>
          <w:w w:val="105"/>
        </w:rPr>
        <w:t>Within a specified range, a creature with darkvision can see in darkness as if the darkness were dim light, so areas of darkness are only lightly obscured as far as that creature is concerned. However, the creature can’t discern color in darkness, only shades of gray.</w:t>
      </w:r>
    </w:p>
    <w:p>
      <w:pPr>
        <w:pStyle w:val="Heading4"/>
        <w:spacing w:before="172"/>
      </w:pPr>
      <w:r>
        <w:rPr>
          <w:color w:val="943634"/>
        </w:rPr>
        <w:t>Truesight</w:t>
      </w:r>
    </w:p>
    <w:p>
      <w:pPr>
        <w:pStyle w:val="BodyText"/>
        <w:spacing w:line="254" w:lineRule="auto" w:before="15"/>
        <w:ind w:right="238"/>
      </w:pPr>
      <w:r>
        <w:rPr>
          <w:w w:val="105"/>
        </w:rPr>
        <w:t>A creature with truesight can, out to a specific range, see in normal and magical darkness, see invisible creatures and objects, automatically detect visual illusions and succeed on saving throws against them, and perceives the original form of a shapechanger or a creature that is transformed by magic.</w:t>
      </w:r>
    </w:p>
    <w:p>
      <w:pPr>
        <w:pStyle w:val="BodyText"/>
        <w:spacing w:line="254" w:lineRule="auto"/>
        <w:ind w:right="359"/>
      </w:pPr>
      <w:r>
        <w:rPr>
          <w:w w:val="105"/>
        </w:rPr>
        <w:t>Furthermore, the creature can see into the Ethereal Plane.</w:t>
      </w:r>
    </w:p>
    <w:p>
      <w:pPr>
        <w:pStyle w:val="Heading3"/>
        <w:spacing w:before="99"/>
      </w:pPr>
      <w:r>
        <w:rPr>
          <w:color w:val="943634"/>
        </w:rPr>
        <w:t>Food and Water</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76"/>
      </w:pPr>
      <w:r>
        <w:rPr>
          <w:w w:val="105"/>
        </w:rPr>
        <w:t>Characters who don’t eat or drink suffer the effects </w:t>
      </w:r>
      <w:r>
        <w:rPr>
          <w:w w:val="103"/>
        </w:rPr>
        <w:t>of</w:t>
      </w:r>
      <w:r>
        <w:rPr/>
        <w:t> </w:t>
      </w:r>
      <w:r>
        <w:rPr>
          <w:w w:val="103"/>
        </w:rPr>
        <w:t>e</w:t>
      </w:r>
      <w:r>
        <w:rPr>
          <w:w w:val="103"/>
        </w:rPr>
        <w:t>xhau</w:t>
      </w:r>
      <w:r>
        <w:rPr>
          <w:w w:val="103"/>
        </w:rPr>
        <w:t>s</w:t>
      </w:r>
      <w:r>
        <w:rPr>
          <w:w w:val="103"/>
        </w:rPr>
        <w:t>t</w:t>
      </w:r>
      <w:r>
        <w:rPr>
          <w:w w:val="103"/>
        </w:rPr>
        <w:t>i</w:t>
      </w:r>
      <w:r>
        <w:rPr>
          <w:w w:val="103"/>
        </w:rPr>
        <w:t>on</w:t>
      </w:r>
      <w:r>
        <w:rPr/>
        <w:t> </w:t>
      </w:r>
      <w:r>
        <w:rPr>
          <w:w w:val="103"/>
        </w:rPr>
        <w:t>(</w:t>
      </w:r>
      <w:r>
        <w:rPr>
          <w:w w:val="103"/>
        </w:rPr>
        <w:t>s</w:t>
      </w:r>
      <w:r>
        <w:rPr>
          <w:w w:val="103"/>
        </w:rPr>
        <w:t>ee</w:t>
      </w:r>
      <w:r>
        <w:rPr/>
        <w:t> </w:t>
      </w:r>
      <w:r>
        <w:rPr>
          <w:w w:val="103"/>
        </w:rPr>
        <w:t>ap</w:t>
      </w:r>
      <w:r>
        <w:rPr>
          <w:w w:val="103"/>
        </w:rPr>
        <w:t>p</w:t>
      </w:r>
      <w:r>
        <w:rPr>
          <w:w w:val="103"/>
        </w:rPr>
        <w:t>e</w:t>
      </w:r>
      <w:r>
        <w:rPr>
          <w:w w:val="103"/>
        </w:rPr>
        <w:t>n</w:t>
      </w:r>
      <w:r>
        <w:rPr>
          <w:w w:val="103"/>
        </w:rPr>
        <w:t>di</w:t>
      </w:r>
      <w:r>
        <w:rPr>
          <w:w w:val="103"/>
        </w:rPr>
        <w:t>x</w:t>
      </w:r>
      <w:r>
        <w:rPr/>
        <w:t> </w:t>
      </w:r>
      <w:r>
        <w:rPr>
          <w:w w:val="103"/>
        </w:rPr>
        <w:t>PH</w:t>
      </w:r>
      <w:r>
        <w:rPr>
          <w:w w:val="31"/>
        </w:rPr>
        <w:t>-­‐‑</w:t>
      </w:r>
      <w:r>
        <w:rPr>
          <w:w w:val="103"/>
        </w:rPr>
        <w:t>A)</w:t>
      </w:r>
      <w:r>
        <w:rPr>
          <w:w w:val="103"/>
        </w:rPr>
        <w:t>.</w:t>
      </w:r>
      <w:r>
        <w:rPr/>
        <w:t> </w:t>
      </w:r>
      <w:r>
        <w:rPr>
          <w:w w:val="103"/>
        </w:rPr>
        <w:t>E</w:t>
      </w:r>
      <w:r>
        <w:rPr>
          <w:w w:val="103"/>
        </w:rPr>
        <w:t>x</w:t>
      </w:r>
      <w:r>
        <w:rPr>
          <w:w w:val="103"/>
        </w:rPr>
        <w:t>h</w:t>
      </w:r>
      <w:r>
        <w:rPr>
          <w:w w:val="103"/>
        </w:rPr>
        <w:t>a</w:t>
      </w:r>
      <w:r>
        <w:rPr>
          <w:w w:val="103"/>
        </w:rPr>
        <w:t>u</w:t>
      </w:r>
      <w:r>
        <w:rPr>
          <w:w w:val="103"/>
        </w:rPr>
        <w:t>s</w:t>
      </w:r>
      <w:r>
        <w:rPr>
          <w:w w:val="103"/>
        </w:rPr>
        <w:t>t</w:t>
      </w:r>
      <w:r>
        <w:rPr>
          <w:w w:val="103"/>
        </w:rPr>
        <w:t>i</w:t>
      </w:r>
      <w:r>
        <w:rPr>
          <w:w w:val="103"/>
        </w:rPr>
        <w:t>o</w:t>
      </w:r>
      <w:r>
        <w:rPr>
          <w:w w:val="103"/>
        </w:rPr>
        <w:t>n </w:t>
      </w:r>
      <w:r>
        <w:rPr>
          <w:w w:val="105"/>
        </w:rPr>
        <w:t>caused by lack of food or water can’t be removed until the character eats and drinks the full required amount.</w:t>
      </w:r>
    </w:p>
    <w:p>
      <w:pPr>
        <w:pStyle w:val="Heading4"/>
        <w:spacing w:before="173"/>
      </w:pPr>
      <w:r>
        <w:rPr>
          <w:color w:val="943634"/>
        </w:rPr>
        <w:t>Food</w:t>
      </w:r>
    </w:p>
    <w:p>
      <w:pPr>
        <w:pStyle w:val="BodyText"/>
        <w:spacing w:line="254" w:lineRule="auto" w:before="16"/>
        <w:ind w:right="222"/>
      </w:pPr>
      <w:r>
        <w:rPr>
          <w:w w:val="105"/>
        </w:rPr>
        <w:t>A character needs one pound of food per day and can make food last longer by subsisting on half rations.</w:t>
      </w:r>
    </w:p>
    <w:p>
      <w:pPr>
        <w:spacing w:after="0" w:line="254" w:lineRule="auto"/>
        <w:sectPr>
          <w:pgSz w:w="12240" w:h="15840"/>
          <w:pgMar w:header="0" w:footer="644" w:top="1360" w:bottom="840" w:left="920" w:right="920"/>
          <w:cols w:num="2" w:equalWidth="0">
            <w:col w:w="4776" w:space="644"/>
            <w:col w:w="4980"/>
          </w:cols>
        </w:sectPr>
      </w:pPr>
    </w:p>
    <w:p>
      <w:pPr>
        <w:pStyle w:val="BodyText"/>
        <w:spacing w:line="254" w:lineRule="auto" w:before="86"/>
        <w:ind w:right="29"/>
      </w:pPr>
      <w:r>
        <w:rPr>
          <w:w w:val="105"/>
        </w:rPr>
        <w:t>Eating half a pound of food in a day counts as half a day without food.</w:t>
      </w:r>
    </w:p>
    <w:p>
      <w:pPr>
        <w:pStyle w:val="BodyText"/>
        <w:spacing w:line="252" w:lineRule="auto"/>
        <w:ind w:right="80" w:firstLine="187"/>
      </w:pPr>
      <w:r>
        <w:rPr>
          <w:w w:val="105"/>
        </w:rPr>
        <w:t>A character can go without food for a number of days equal to 3 + his or her Constitution modifier (minimum 1). At the end of each day beyond that limit, a character automatically suffers one level of exhaustion.</w:t>
      </w:r>
    </w:p>
    <w:p>
      <w:pPr>
        <w:pStyle w:val="BodyText"/>
        <w:spacing w:line="254" w:lineRule="auto" w:before="1"/>
        <w:ind w:right="158" w:firstLine="231"/>
      </w:pPr>
      <w:r>
        <w:rPr>
          <w:w w:val="105"/>
        </w:rPr>
        <w:t>A normal day of eating resets the count of days without food to zero.</w:t>
      </w:r>
    </w:p>
    <w:p>
      <w:pPr>
        <w:pStyle w:val="Heading4"/>
        <w:spacing w:before="169"/>
      </w:pPr>
      <w:r>
        <w:rPr>
          <w:color w:val="943634"/>
        </w:rPr>
        <w:t>Water</w:t>
      </w:r>
    </w:p>
    <w:p>
      <w:pPr>
        <w:spacing w:before="78"/>
        <w:ind w:left="232" w:right="0" w:firstLine="0"/>
        <w:jc w:val="left"/>
        <w:rPr>
          <w:rFonts w:ascii="Trebuchet MS"/>
          <w:b/>
          <w:sz w:val="36"/>
        </w:rPr>
      </w:pPr>
      <w:r>
        <w:rPr/>
        <w:br w:type="column"/>
      </w:r>
      <w:r>
        <w:rPr>
          <w:rFonts w:ascii="Trebuchet MS"/>
          <w:b/>
          <w:color w:val="943634"/>
          <w:sz w:val="36"/>
        </w:rPr>
        <w:t>Resting</w:t>
      </w:r>
    </w:p>
    <w:p>
      <w:pPr>
        <w:pStyle w:val="BodyText"/>
        <w:spacing w:line="254" w:lineRule="auto" w:before="18"/>
        <w:ind w:right="281"/>
      </w:pPr>
      <w:r>
        <w:rPr>
          <w:w w:val="105"/>
        </w:rPr>
        <w:t>Heroic though they might be, adventurers can’t spend every hour of the day in the thick of exploration, social interaction, and combat. They need rest—time to sleep and eat, tend their wounds, refresh their minds and spirits for spellcasting, and brace themselves for further adventure.</w:t>
      </w:r>
    </w:p>
    <w:p>
      <w:pPr>
        <w:pStyle w:val="BodyText"/>
        <w:spacing w:line="247" w:lineRule="auto"/>
        <w:ind w:right="240" w:firstLine="187"/>
      </w:pPr>
      <w:r>
        <w:rPr>
          <w:w w:val="105"/>
        </w:rPr>
        <w:t>Adventurers can take short rests in the midst of an adventuring day and a long rest to end the day.</w:t>
      </w:r>
    </w:p>
    <w:p>
      <w:pPr>
        <w:pStyle w:val="Heading3"/>
        <w:spacing w:line="158" w:lineRule="exact" w:before="111"/>
      </w:pPr>
      <w:r>
        <w:rPr>
          <w:color w:val="943634"/>
        </w:rPr>
        <w:t>Short Rest</w:t>
      </w:r>
    </w:p>
    <w:p>
      <w:pPr>
        <w:spacing w:after="0" w:line="158" w:lineRule="exact"/>
        <w:sectPr>
          <w:pgSz w:w="12240" w:h="15840"/>
          <w:pgMar w:header="0" w:footer="644" w:top="1360" w:bottom="840" w:left="920" w:right="920"/>
          <w:cols w:num="2" w:equalWidth="0">
            <w:col w:w="4615" w:space="804"/>
            <w:col w:w="4981"/>
          </w:cols>
        </w:sectPr>
      </w:pPr>
    </w:p>
    <w:p>
      <w:pPr>
        <w:pStyle w:val="BodyText"/>
        <w:tabs>
          <w:tab w:pos="5622" w:val="left" w:leader="none"/>
          <w:tab w:pos="10196" w:val="left" w:leader="none"/>
        </w:tabs>
        <w:spacing w:before="7"/>
        <w:rPr>
          <w:rFonts w:ascii="Times New Roman"/>
        </w:rPr>
      </w:pPr>
      <w:r>
        <w:rPr>
          <w:w w:val="105"/>
        </w:rPr>
        <w:t>A character needs one gallon of water per day,</w:t>
      </w:r>
      <w:r>
        <w:rPr>
          <w:spacing w:val="-14"/>
          <w:w w:val="105"/>
        </w:rPr>
        <w:t> </w:t>
      </w:r>
      <w:r>
        <w:rPr>
          <w:w w:val="105"/>
        </w:rPr>
        <w:t>or</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2"/>
        <w:ind w:right="37"/>
      </w:pPr>
      <w:r>
        <w:rPr>
          <w:w w:val="105"/>
        </w:rPr>
        <w:t>two gallons per day if the weather is hot. A character who drinks only half that much water must succeed on a DC 15 Constitution saving throw or suffer one level of exhaustion at the end of the day. A character with access to even less water automatically suffers one level of exhaustion at the end of the day.</w:t>
      </w:r>
    </w:p>
    <w:p>
      <w:pPr>
        <w:pStyle w:val="BodyText"/>
        <w:spacing w:line="252" w:lineRule="auto" w:before="4"/>
        <w:ind w:right="179" w:firstLine="187"/>
        <w:jc w:val="both"/>
      </w:pPr>
      <w:r>
        <w:rPr>
          <w:w w:val="105"/>
        </w:rPr>
        <w:t>If the character already has one or more levels of exhaustion, the character takes two levels in either case.</w:t>
      </w:r>
    </w:p>
    <w:p>
      <w:pPr>
        <w:pStyle w:val="Heading3"/>
        <w:spacing w:before="108"/>
      </w:pPr>
      <w:r>
        <w:rPr>
          <w:color w:val="943634"/>
        </w:rPr>
        <w:t>Interacting with Objects</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
      </w:pPr>
      <w:r>
        <w:rPr>
          <w:w w:val="105"/>
        </w:rPr>
        <w:t>A character’s interaction with objects in an environment is often simple to resolve in the game. The player tells the GM that his or her character is doing something, such as moving a lever, and the GM</w:t>
      </w:r>
    </w:p>
    <w:p>
      <w:pPr>
        <w:pStyle w:val="BodyText"/>
        <w:spacing w:line="252" w:lineRule="auto" w:before="70"/>
        <w:ind w:right="373"/>
      </w:pPr>
      <w:r>
        <w:rPr/>
        <w:br w:type="column"/>
      </w:r>
      <w:r>
        <w:rPr>
          <w:w w:val="105"/>
        </w:rPr>
        <w:t>A short rest is a period of downtime, at least 1 hour long, during which a character does nothing more strenuous than eating, drinking, reading, and tending to wounds.</w:t>
      </w:r>
    </w:p>
    <w:p>
      <w:pPr>
        <w:pStyle w:val="BodyText"/>
        <w:spacing w:line="252" w:lineRule="auto"/>
        <w:ind w:right="268" w:firstLine="187"/>
      </w:pPr>
      <w:r>
        <w:rPr>
          <w:w w:val="105"/>
        </w:rPr>
        <w:t>A character can spend one or more Hit Dice at the end of a short rest, up to the character’s maximum number of Hit Dice, which is equal to the character’s level. For each Hit Die spent in this way, the player rolls the die and adds the character’s Constitution modifier to it. The character regains hit points equal to the total. The player can decide to spend an additional Hit Die after each roll. A character regains some spent Hit Dice upon finishing a long rest, as explained below.</w:t>
      </w:r>
    </w:p>
    <w:p>
      <w:pPr>
        <w:pStyle w:val="Heading3"/>
        <w:spacing w:line="153" w:lineRule="exact" w:before="119"/>
      </w:pPr>
      <w:r>
        <w:rPr>
          <w:color w:val="943634"/>
        </w:rPr>
        <w:t>Long Rest</w:t>
      </w:r>
    </w:p>
    <w:p>
      <w:pPr>
        <w:spacing w:after="0" w:line="153" w:lineRule="exact"/>
        <w:sectPr>
          <w:type w:val="continuous"/>
          <w:pgSz w:w="12240" w:h="15840"/>
          <w:pgMar w:top="1500" w:bottom="840" w:left="920" w:right="920"/>
          <w:cols w:num="2" w:equalWidth="0">
            <w:col w:w="4761" w:space="658"/>
            <w:col w:w="4981"/>
          </w:cols>
        </w:sectPr>
      </w:pPr>
    </w:p>
    <w:p>
      <w:pPr>
        <w:pStyle w:val="BodyText"/>
        <w:tabs>
          <w:tab w:pos="5622" w:val="left" w:leader="none"/>
          <w:tab w:pos="10196" w:val="left" w:leader="none"/>
        </w:tabs>
        <w:spacing w:before="1"/>
        <w:rPr>
          <w:rFonts w:ascii="Times New Roman"/>
        </w:rPr>
      </w:pPr>
      <w:r>
        <w:rPr>
          <w:w w:val="105"/>
        </w:rPr>
        <w:t>describes what, if anything,</w:t>
      </w:r>
      <w:r>
        <w:rPr>
          <w:spacing w:val="-13"/>
          <w:w w:val="105"/>
        </w:rPr>
        <w:t> </w:t>
      </w:r>
      <w:r>
        <w:rPr>
          <w:w w:val="105"/>
        </w:rPr>
        <w:t>happens.</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2"/>
        <w:ind w:right="38" w:firstLine="187"/>
      </w:pPr>
      <w:r>
        <w:rPr>
          <w:w w:val="105"/>
        </w:rPr>
        <w:t>For example, a character might decide to pull a lever, which might, in turn, raise a portcullis, cause a room to flood with water, or open a secret door in a nearby wall. If the lever is rusted in position, though, a character might need to force it. In such a situation, the GM might call for a Strength check to see whether the character can wrench the lever into place. The GM sets the DC for any such check based on the difficulty of the</w:t>
      </w:r>
      <w:r>
        <w:rPr>
          <w:spacing w:val="4"/>
          <w:w w:val="105"/>
        </w:rPr>
        <w:t> </w:t>
      </w:r>
      <w:r>
        <w:rPr>
          <w:w w:val="105"/>
        </w:rPr>
        <w:t>task.</w:t>
      </w:r>
    </w:p>
    <w:p>
      <w:pPr>
        <w:pStyle w:val="BodyText"/>
        <w:spacing w:line="252" w:lineRule="auto" w:before="8"/>
        <w:ind w:right="73" w:firstLine="187"/>
      </w:pPr>
      <w:r>
        <w:rPr>
          <w:w w:val="105"/>
        </w:rPr>
        <w:t>Characters can also damage objects with their weapons and spells. Objects are immune to poison and psychic damage, but otherwise they can be affected by physical and magical attacks much like creatures can. The GM determines an object’s Armor Class and hit points, and might decide that certain objects have resistance or immunity to certain kinds of attacks. (It’s hard to cut a rope with a club, for example.) Objects always fail Strength and Dexterity saving throws, and they are immune to effects that require other saves. When an object drops to 0 hit points, it breaks.</w:t>
      </w:r>
    </w:p>
    <w:p>
      <w:pPr>
        <w:pStyle w:val="BodyText"/>
        <w:spacing w:line="254" w:lineRule="auto" w:before="7"/>
        <w:ind w:right="249" w:firstLine="187"/>
      </w:pPr>
      <w:r>
        <w:rPr>
          <w:w w:val="105"/>
        </w:rPr>
        <w:t>A character can also attempt a Strength check to break an object. The GM sets the DC for any such check.</w:t>
      </w:r>
    </w:p>
    <w:p>
      <w:pPr>
        <w:pStyle w:val="BodyText"/>
        <w:spacing w:line="252" w:lineRule="auto" w:before="70"/>
        <w:ind w:right="230"/>
      </w:pPr>
      <w:r>
        <w:rPr/>
        <w:br w:type="column"/>
      </w:r>
      <w:r>
        <w:rPr>
          <w:w w:val="105"/>
        </w:rPr>
        <w:t>A long rest is a period of extended downtime, at least 8 hours long, during which a character sleeps or performs light activity: reading, talking, eating, or standing watch for no more than 2 hours. If the rest is interrupted by a period of strenuous activity—at least 1 hour of walking, fighting, casting spells, or similar adventuring activity—the characters must begin the rest again to gain any benefit from it.</w:t>
      </w:r>
    </w:p>
    <w:p>
      <w:pPr>
        <w:pStyle w:val="BodyText"/>
        <w:spacing w:line="252" w:lineRule="auto" w:before="6"/>
        <w:ind w:right="232" w:firstLine="187"/>
      </w:pPr>
      <w:r>
        <w:rPr>
          <w:w w:val="105"/>
        </w:rPr>
        <w:t>At the end of a long rest, a character regains all  lost hit points. The character also regains spent Hit Dice, up to a number of dice equal to half of the character’s total number of them (minimum of one die). For example, if a character has eight Hit Dice, he or she can regain four spent Hit Dice upon finishing a long rest.</w:t>
      </w:r>
    </w:p>
    <w:p>
      <w:pPr>
        <w:pStyle w:val="BodyText"/>
        <w:spacing w:line="252" w:lineRule="auto" w:before="5"/>
        <w:ind w:right="311" w:firstLine="187"/>
      </w:pPr>
      <w:r>
        <w:rPr>
          <w:w w:val="105"/>
        </w:rPr>
        <w:t>A character can’t benefit from more than one long </w:t>
      </w:r>
      <w:r>
        <w:rPr>
          <w:w w:val="103"/>
        </w:rPr>
        <w:t>re</w:t>
      </w:r>
      <w:r>
        <w:rPr>
          <w:w w:val="103"/>
        </w:rPr>
        <w:t>st</w:t>
      </w:r>
      <w:r>
        <w:rPr/>
        <w:t> </w:t>
      </w:r>
      <w:r>
        <w:rPr>
          <w:w w:val="103"/>
        </w:rPr>
        <w:t>i</w:t>
      </w:r>
      <w:r>
        <w:rPr>
          <w:w w:val="103"/>
        </w:rPr>
        <w:t>n</w:t>
      </w:r>
      <w:r>
        <w:rPr/>
        <w:t> </w:t>
      </w:r>
      <w:r>
        <w:rPr>
          <w:w w:val="103"/>
        </w:rPr>
        <w:t>a</w:t>
      </w:r>
      <w:r>
        <w:rPr/>
        <w:t> </w:t>
      </w:r>
      <w:r>
        <w:rPr>
          <w:w w:val="103"/>
        </w:rPr>
        <w:t>24</w:t>
      </w:r>
      <w:r>
        <w:rPr>
          <w:w w:val="31"/>
        </w:rPr>
        <w:t>-­‐‑</w:t>
      </w:r>
      <w:r>
        <w:rPr>
          <w:w w:val="103"/>
        </w:rPr>
        <w:t>hou</w:t>
      </w:r>
      <w:r>
        <w:rPr>
          <w:w w:val="103"/>
        </w:rPr>
        <w:t>r</w:t>
      </w:r>
      <w:r>
        <w:rPr/>
        <w:t> </w:t>
      </w:r>
      <w:r>
        <w:rPr>
          <w:w w:val="103"/>
        </w:rPr>
        <w:t>p</w:t>
      </w:r>
      <w:r>
        <w:rPr>
          <w:w w:val="103"/>
        </w:rPr>
        <w:t>e</w:t>
      </w:r>
      <w:r>
        <w:rPr>
          <w:w w:val="103"/>
        </w:rPr>
        <w:t>r</w:t>
      </w:r>
      <w:r>
        <w:rPr>
          <w:w w:val="103"/>
        </w:rPr>
        <w:t>i</w:t>
      </w:r>
      <w:r>
        <w:rPr>
          <w:w w:val="103"/>
        </w:rPr>
        <w:t>od,</w:t>
      </w:r>
      <w:r>
        <w:rPr/>
        <w:t> </w:t>
      </w:r>
      <w:r>
        <w:rPr>
          <w:w w:val="103"/>
        </w:rPr>
        <w:t>a</w:t>
      </w:r>
      <w:r>
        <w:rPr>
          <w:w w:val="103"/>
        </w:rPr>
        <w:t>n</w:t>
      </w:r>
      <w:r>
        <w:rPr>
          <w:w w:val="103"/>
        </w:rPr>
        <w:t>d</w:t>
      </w:r>
      <w:r>
        <w:rPr/>
        <w:t> </w:t>
      </w:r>
      <w:r>
        <w:rPr>
          <w:w w:val="103"/>
        </w:rPr>
        <w:t>a</w:t>
      </w:r>
      <w:r>
        <w:rPr/>
        <w:t> </w:t>
      </w:r>
      <w:r>
        <w:rPr>
          <w:w w:val="103"/>
        </w:rPr>
        <w:t>c</w:t>
      </w:r>
      <w:r>
        <w:rPr>
          <w:w w:val="103"/>
        </w:rPr>
        <w:t>ha</w:t>
      </w:r>
      <w:r>
        <w:rPr>
          <w:w w:val="103"/>
        </w:rPr>
        <w:t>r</w:t>
      </w:r>
      <w:r>
        <w:rPr>
          <w:w w:val="103"/>
        </w:rPr>
        <w:t>a</w:t>
      </w:r>
      <w:r>
        <w:rPr>
          <w:w w:val="103"/>
        </w:rPr>
        <w:t>c</w:t>
      </w:r>
      <w:r>
        <w:rPr>
          <w:w w:val="103"/>
        </w:rPr>
        <w:t>t</w:t>
      </w:r>
      <w:r>
        <w:rPr>
          <w:w w:val="103"/>
        </w:rPr>
        <w:t>e</w:t>
      </w:r>
      <w:r>
        <w:rPr>
          <w:w w:val="103"/>
        </w:rPr>
        <w:t>r</w:t>
      </w:r>
      <w:r>
        <w:rPr/>
        <w:t> </w:t>
      </w:r>
      <w:r>
        <w:rPr>
          <w:w w:val="103"/>
        </w:rPr>
        <w:t>m</w:t>
      </w:r>
      <w:r>
        <w:rPr>
          <w:w w:val="103"/>
        </w:rPr>
        <w:t>u</w:t>
      </w:r>
      <w:r>
        <w:rPr>
          <w:w w:val="103"/>
        </w:rPr>
        <w:t>s</w:t>
      </w:r>
      <w:r>
        <w:rPr>
          <w:w w:val="103"/>
        </w:rPr>
        <w:t>t</w:t>
      </w:r>
      <w:r>
        <w:rPr/>
        <w:t> </w:t>
      </w:r>
      <w:r>
        <w:rPr>
          <w:w w:val="103"/>
        </w:rPr>
        <w:t>ha</w:t>
      </w:r>
      <w:r>
        <w:rPr>
          <w:w w:val="103"/>
        </w:rPr>
        <w:t>v</w:t>
      </w:r>
      <w:r>
        <w:rPr>
          <w:w w:val="103"/>
        </w:rPr>
        <w:t>e </w:t>
      </w:r>
      <w:r>
        <w:rPr>
          <w:w w:val="105"/>
        </w:rPr>
        <w:t>at least 1 hit point at the start of the rest to gain its benefits.</w:t>
      </w:r>
    </w:p>
    <w:p>
      <w:pPr>
        <w:spacing w:after="0" w:line="252" w:lineRule="auto"/>
        <w:sectPr>
          <w:type w:val="continuous"/>
          <w:pgSz w:w="12240" w:h="15840"/>
          <w:pgMar w:top="1500" w:bottom="840" w:left="920" w:right="920"/>
          <w:cols w:num="2" w:equalWidth="0">
            <w:col w:w="4781" w:space="638"/>
            <w:col w:w="4981"/>
          </w:cols>
        </w:sectPr>
      </w:pPr>
    </w:p>
    <w:p>
      <w:pPr>
        <w:pStyle w:val="Heading2"/>
        <w:spacing w:before="198"/>
      </w:pPr>
      <w:r>
        <w:rPr>
          <w:color w:val="943634"/>
        </w:rPr>
        <w:t>Between Adventures</w:t>
      </w:r>
    </w:p>
    <w:p>
      <w:pPr>
        <w:pStyle w:val="BodyText"/>
        <w:spacing w:line="254" w:lineRule="auto" w:before="18"/>
        <w:ind w:right="113"/>
      </w:pPr>
      <w:r>
        <w:rPr/>
        <w:t>Between trips to dungeons and  battles  against ancient evils, adventurers need time to rest, recuperate, and prepare for their next adventure. Many adventurers also use this  time  to  perform other tasks, such as crafting arms and armor, </w:t>
      </w:r>
      <w:r>
        <w:rPr>
          <w:spacing w:val="1"/>
          <w:w w:val="103"/>
        </w:rPr>
        <w:t>pe</w:t>
      </w:r>
      <w:r>
        <w:rPr>
          <w:spacing w:val="1"/>
          <w:w w:val="103"/>
        </w:rPr>
        <w:t>r</w:t>
      </w:r>
      <w:r>
        <w:rPr>
          <w:w w:val="103"/>
        </w:rPr>
        <w:t>f</w:t>
      </w:r>
      <w:r>
        <w:rPr>
          <w:spacing w:val="1"/>
          <w:w w:val="103"/>
        </w:rPr>
        <w:t>o</w:t>
      </w:r>
      <w:r>
        <w:rPr>
          <w:spacing w:val="1"/>
          <w:w w:val="103"/>
        </w:rPr>
        <w:t>r</w:t>
      </w:r>
      <w:r>
        <w:rPr>
          <w:spacing w:val="2"/>
          <w:w w:val="103"/>
        </w:rPr>
        <w:t>m</w:t>
      </w:r>
      <w:r>
        <w:rPr>
          <w:w w:val="103"/>
        </w:rPr>
        <w:t>i</w:t>
      </w:r>
      <w:r>
        <w:rPr>
          <w:spacing w:val="1"/>
          <w:w w:val="103"/>
        </w:rPr>
        <w:t>n</w:t>
      </w:r>
      <w:r>
        <w:rPr>
          <w:w w:val="103"/>
        </w:rPr>
        <w:t>g</w:t>
      </w:r>
      <w:r>
        <w:rPr>
          <w:spacing w:val="3"/>
        </w:rPr>
        <w:t> </w:t>
      </w:r>
      <w:r>
        <w:rPr>
          <w:spacing w:val="1"/>
          <w:w w:val="103"/>
        </w:rPr>
        <w:t>r</w:t>
      </w:r>
      <w:r>
        <w:rPr>
          <w:spacing w:val="1"/>
          <w:w w:val="103"/>
        </w:rPr>
        <w:t>e</w:t>
      </w:r>
      <w:r>
        <w:rPr>
          <w:spacing w:val="1"/>
          <w:w w:val="103"/>
        </w:rPr>
        <w:t>s</w:t>
      </w:r>
      <w:r>
        <w:rPr>
          <w:spacing w:val="1"/>
          <w:w w:val="103"/>
        </w:rPr>
        <w:t>e</w:t>
      </w:r>
      <w:r>
        <w:rPr>
          <w:spacing w:val="1"/>
          <w:w w:val="103"/>
        </w:rPr>
        <w:t>a</w:t>
      </w:r>
      <w:r>
        <w:rPr>
          <w:spacing w:val="1"/>
          <w:w w:val="103"/>
        </w:rPr>
        <w:t>r</w:t>
      </w:r>
      <w:r>
        <w:rPr>
          <w:spacing w:val="1"/>
          <w:w w:val="103"/>
        </w:rPr>
        <w:t>c</w:t>
      </w:r>
      <w:r>
        <w:rPr>
          <w:spacing w:val="1"/>
          <w:w w:val="103"/>
        </w:rPr>
        <w:t>h</w:t>
      </w:r>
      <w:r>
        <w:rPr>
          <w:w w:val="103"/>
        </w:rPr>
        <w:t>,</w:t>
      </w:r>
      <w:r>
        <w:rPr>
          <w:spacing w:val="2"/>
        </w:rPr>
        <w:t> </w:t>
      </w:r>
      <w:r>
        <w:rPr>
          <w:spacing w:val="1"/>
          <w:w w:val="103"/>
        </w:rPr>
        <w:t>o</w:t>
      </w:r>
      <w:r>
        <w:rPr>
          <w:w w:val="103"/>
        </w:rPr>
        <w:t>r</w:t>
      </w:r>
      <w:r>
        <w:rPr>
          <w:spacing w:val="3"/>
        </w:rPr>
        <w:t> </w:t>
      </w:r>
      <w:r>
        <w:rPr>
          <w:spacing w:val="1"/>
          <w:w w:val="103"/>
        </w:rPr>
        <w:t>s</w:t>
      </w:r>
      <w:r>
        <w:rPr>
          <w:spacing w:val="1"/>
          <w:w w:val="103"/>
        </w:rPr>
        <w:t>pe</w:t>
      </w:r>
      <w:r>
        <w:rPr>
          <w:spacing w:val="1"/>
          <w:w w:val="103"/>
        </w:rPr>
        <w:t>nd</w:t>
      </w:r>
      <w:r>
        <w:rPr>
          <w:w w:val="103"/>
        </w:rPr>
        <w:t>i</w:t>
      </w:r>
      <w:r>
        <w:rPr>
          <w:spacing w:val="1"/>
          <w:w w:val="103"/>
        </w:rPr>
        <w:t>n</w:t>
      </w:r>
      <w:r>
        <w:rPr>
          <w:w w:val="103"/>
        </w:rPr>
        <w:t>g</w:t>
      </w:r>
      <w:r>
        <w:rPr>
          <w:spacing w:val="3"/>
        </w:rPr>
        <w:t> </w:t>
      </w:r>
      <w:r>
        <w:rPr>
          <w:spacing w:val="1"/>
          <w:w w:val="103"/>
        </w:rPr>
        <w:t>t</w:t>
      </w:r>
      <w:r>
        <w:rPr>
          <w:spacing w:val="1"/>
          <w:w w:val="103"/>
        </w:rPr>
        <w:t>he</w:t>
      </w:r>
      <w:r>
        <w:rPr>
          <w:w w:val="103"/>
        </w:rPr>
        <w:t>i</w:t>
      </w:r>
      <w:r>
        <w:rPr>
          <w:w w:val="103"/>
        </w:rPr>
        <w:t>r</w:t>
      </w:r>
      <w:r>
        <w:rPr>
          <w:spacing w:val="3"/>
        </w:rPr>
        <w:t> </w:t>
      </w:r>
      <w:r>
        <w:rPr>
          <w:spacing w:val="-5"/>
          <w:w w:val="103"/>
        </w:rPr>
        <w:t>h</w:t>
      </w:r>
      <w:r>
        <w:rPr>
          <w:spacing w:val="-5"/>
          <w:w w:val="103"/>
        </w:rPr>
        <w:t>a</w:t>
      </w:r>
      <w:r>
        <w:rPr>
          <w:spacing w:val="-5"/>
          <w:w w:val="103"/>
        </w:rPr>
        <w:t>r</w:t>
      </w:r>
      <w:r>
        <w:rPr>
          <w:spacing w:val="-3"/>
          <w:w w:val="103"/>
        </w:rPr>
        <w:t>d</w:t>
      </w:r>
      <w:r>
        <w:rPr>
          <w:spacing w:val="-6"/>
          <w:w w:val="31"/>
        </w:rPr>
        <w:t>-­‐</w:t>
      </w:r>
      <w:r>
        <w:rPr>
          <w:spacing w:val="-5"/>
          <w:w w:val="31"/>
        </w:rPr>
        <w:t>‑</w:t>
      </w:r>
      <w:r>
        <w:rPr>
          <w:spacing w:val="-5"/>
          <w:w w:val="103"/>
        </w:rPr>
        <w:t>ea</w:t>
      </w:r>
      <w:r>
        <w:rPr>
          <w:spacing w:val="-5"/>
          <w:w w:val="103"/>
        </w:rPr>
        <w:t>r</w:t>
      </w:r>
      <w:r>
        <w:rPr>
          <w:spacing w:val="-5"/>
          <w:w w:val="103"/>
        </w:rPr>
        <w:t>n</w:t>
      </w:r>
      <w:r>
        <w:rPr>
          <w:spacing w:val="-5"/>
          <w:w w:val="103"/>
        </w:rPr>
        <w:t>ed</w:t>
      </w:r>
      <w:r>
        <w:rPr>
          <w:spacing w:val="1"/>
          <w:w w:val="103"/>
        </w:rPr>
        <w:t> </w:t>
      </w:r>
      <w:r>
        <w:rPr/>
        <w:t>gold.</w:t>
      </w:r>
    </w:p>
    <w:p>
      <w:pPr>
        <w:pStyle w:val="BodyText"/>
        <w:spacing w:line="252" w:lineRule="auto"/>
        <w:ind w:right="53" w:firstLine="187"/>
      </w:pPr>
      <w:r>
        <w:rPr>
          <w:w w:val="105"/>
        </w:rPr>
        <w:t>In some cases, the passage of time is something that occurs with little fanfare or description. When starting a new adventure, the GM might simply declare that a certain amount of time has passed and allow you to describe in general terms what your character has been doing. At other times, the GM might want to keep track of just how much time is passing as events beyond your perception stay in motion.</w:t>
      </w:r>
    </w:p>
    <w:p>
      <w:pPr>
        <w:pStyle w:val="Heading3"/>
        <w:spacing w:before="106"/>
      </w:pPr>
      <w:r>
        <w:rPr>
          <w:color w:val="943634"/>
        </w:rPr>
        <w:t>Lifestyle Expenses</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47" w:lineRule="auto" w:before="70"/>
        <w:ind w:right="66"/>
      </w:pPr>
      <w:r>
        <w:rPr>
          <w:w w:val="105"/>
        </w:rPr>
        <w:t>Between adventures, you choose a particular quality of life and pay the cost of maintaining that lifestyle.</w:t>
      </w:r>
    </w:p>
    <w:p>
      <w:pPr>
        <w:pStyle w:val="BodyText"/>
        <w:spacing w:line="252" w:lineRule="auto" w:before="7"/>
        <w:ind w:right="109" w:firstLine="187"/>
      </w:pPr>
      <w:r>
        <w:rPr>
          <w:w w:val="105"/>
        </w:rPr>
        <w:t>Living a particular lifestyle doesn’t have a huge effect on your character, but your lifestyle can affect the way other individuals and groups react to you. For example, when you lead an aristocratic lifestyle, it might be easier for you to influence the nobles of the city than if you live in poverty.</w:t>
      </w:r>
    </w:p>
    <w:p>
      <w:pPr>
        <w:pStyle w:val="Heading3"/>
        <w:spacing w:before="113"/>
      </w:pPr>
      <w:r>
        <w:rPr>
          <w:color w:val="943634"/>
        </w:rPr>
        <w:t>Downtime Activities</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3"/>
      </w:pPr>
      <w:r>
        <w:rPr>
          <w:w w:val="105"/>
        </w:rPr>
        <w:t>Between adventures, the GM might ask you what your character is doing during his or her downtime. Periods of downtime can vary in duration, but each downtime activity requires a certain number of days to complete before you gain any benefit, and at least 8 hours of each day must be spent on the downtime activity for the day to count. The days do not need to be consecutive. If you have more than the minimum amount of days to spend, you can keep doing the same thing for a longer period of time, or switch to a new downtime activity.</w:t>
      </w:r>
    </w:p>
    <w:p>
      <w:pPr>
        <w:pStyle w:val="BodyText"/>
        <w:spacing w:line="254" w:lineRule="auto" w:before="6"/>
        <w:ind w:right="29" w:firstLine="187"/>
      </w:pPr>
      <w:r>
        <w:rPr>
          <w:w w:val="105"/>
        </w:rPr>
        <w:t>Downtime activities other than the ones presented below are possible. If you want your character to spend his or her downtime performing an activity not covered here, discuss it with your GM.</w:t>
      </w:r>
    </w:p>
    <w:p>
      <w:pPr>
        <w:pStyle w:val="Heading4"/>
        <w:spacing w:before="168"/>
      </w:pPr>
      <w:r>
        <w:rPr>
          <w:color w:val="943634"/>
        </w:rPr>
        <w:t>Crafting</w:t>
      </w:r>
    </w:p>
    <w:p>
      <w:pPr>
        <w:pStyle w:val="BodyText"/>
        <w:spacing w:line="252" w:lineRule="auto" w:before="15"/>
        <w:ind w:right="104"/>
      </w:pPr>
      <w:r>
        <w:rPr>
          <w:w w:val="105"/>
        </w:rPr>
        <w:t>You can craft nonmagical objects, including adventuring equipment and works of art. You must be proficient with tools related to the object you are trying to create (typically artisan’s tools). You might also need access to special materials or locations</w:t>
      </w:r>
    </w:p>
    <w:p>
      <w:pPr>
        <w:pStyle w:val="BodyText"/>
        <w:spacing w:line="254" w:lineRule="auto" w:before="86"/>
        <w:ind w:right="429"/>
      </w:pPr>
      <w:r>
        <w:rPr/>
        <w:br w:type="column"/>
      </w:r>
      <w:r>
        <w:rPr>
          <w:w w:val="105"/>
        </w:rPr>
        <w:t>necessary to create it. For example, someone proficient with smith’s tools needs a forge in order to craft a sword or suit of armor.</w:t>
      </w:r>
    </w:p>
    <w:p>
      <w:pPr>
        <w:pStyle w:val="BodyText"/>
        <w:spacing w:line="252" w:lineRule="auto"/>
        <w:ind w:right="229" w:firstLine="187"/>
      </w:pPr>
      <w:r>
        <w:rPr>
          <w:w w:val="105"/>
        </w:rPr>
        <w:t>For every day of downtime you spend crafting, you can craft one or more items with a total market  value not exceeding 5 gp, and you must expend raw materials worth half the total market value. If something you want to craft has a market value </w:t>
      </w:r>
      <w:r>
        <w:rPr>
          <w:spacing w:val="1"/>
          <w:w w:val="103"/>
        </w:rPr>
        <w:t>gr</w:t>
      </w:r>
      <w:r>
        <w:rPr>
          <w:spacing w:val="1"/>
          <w:w w:val="103"/>
        </w:rPr>
        <w:t>e</w:t>
      </w:r>
      <w:r>
        <w:rPr>
          <w:spacing w:val="1"/>
          <w:w w:val="103"/>
        </w:rPr>
        <w:t>at</w:t>
      </w:r>
      <w:r>
        <w:rPr>
          <w:spacing w:val="1"/>
          <w:w w:val="103"/>
        </w:rPr>
        <w:t>e</w:t>
      </w:r>
      <w:r>
        <w:rPr>
          <w:w w:val="103"/>
        </w:rPr>
        <w:t>r</w:t>
      </w:r>
      <w:r>
        <w:rPr>
          <w:spacing w:val="3"/>
        </w:rPr>
        <w:t> </w:t>
      </w:r>
      <w:r>
        <w:rPr>
          <w:spacing w:val="1"/>
          <w:w w:val="103"/>
        </w:rPr>
        <w:t>t</w:t>
      </w:r>
      <w:r>
        <w:rPr>
          <w:spacing w:val="1"/>
          <w:w w:val="103"/>
        </w:rPr>
        <w:t>h</w:t>
      </w:r>
      <w:r>
        <w:rPr>
          <w:spacing w:val="1"/>
          <w:w w:val="103"/>
        </w:rPr>
        <w:t>a</w:t>
      </w:r>
      <w:r>
        <w:rPr>
          <w:w w:val="103"/>
        </w:rPr>
        <w:t>n</w:t>
      </w:r>
      <w:r>
        <w:rPr>
          <w:spacing w:val="4"/>
        </w:rPr>
        <w:t> </w:t>
      </w:r>
      <w:r>
        <w:rPr>
          <w:w w:val="103"/>
        </w:rPr>
        <w:t>5</w:t>
      </w:r>
      <w:r>
        <w:rPr>
          <w:spacing w:val="4"/>
        </w:rPr>
        <w:t> </w:t>
      </w:r>
      <w:r>
        <w:rPr>
          <w:spacing w:val="1"/>
          <w:w w:val="103"/>
        </w:rPr>
        <w:t>gp</w:t>
      </w:r>
      <w:r>
        <w:rPr>
          <w:w w:val="103"/>
        </w:rPr>
        <w:t>,</w:t>
      </w:r>
      <w:r>
        <w:rPr>
          <w:spacing w:val="2"/>
        </w:rPr>
        <w:t> </w:t>
      </w:r>
      <w:r>
        <w:rPr>
          <w:spacing w:val="1"/>
          <w:w w:val="103"/>
        </w:rPr>
        <w:t>yo</w:t>
      </w:r>
      <w:r>
        <w:rPr>
          <w:w w:val="103"/>
        </w:rPr>
        <w:t>u</w:t>
      </w:r>
      <w:r>
        <w:rPr>
          <w:spacing w:val="4"/>
        </w:rPr>
        <w:t> </w:t>
      </w:r>
      <w:r>
        <w:rPr>
          <w:spacing w:val="2"/>
          <w:w w:val="103"/>
        </w:rPr>
        <w:t>m</w:t>
      </w:r>
      <w:r>
        <w:rPr>
          <w:spacing w:val="1"/>
          <w:w w:val="103"/>
        </w:rPr>
        <w:t>ak</w:t>
      </w:r>
      <w:r>
        <w:rPr>
          <w:w w:val="103"/>
        </w:rPr>
        <w:t>e</w:t>
      </w:r>
      <w:r>
        <w:rPr>
          <w:spacing w:val="3"/>
        </w:rPr>
        <w:t> </w:t>
      </w:r>
      <w:r>
        <w:rPr>
          <w:spacing w:val="1"/>
          <w:w w:val="103"/>
        </w:rPr>
        <w:t>p</w:t>
      </w:r>
      <w:r>
        <w:rPr>
          <w:spacing w:val="1"/>
          <w:w w:val="103"/>
        </w:rPr>
        <w:t>r</w:t>
      </w:r>
      <w:r>
        <w:rPr>
          <w:spacing w:val="1"/>
          <w:w w:val="103"/>
        </w:rPr>
        <w:t>ogre</w:t>
      </w:r>
      <w:r>
        <w:rPr>
          <w:spacing w:val="1"/>
          <w:w w:val="103"/>
        </w:rPr>
        <w:t>s</w:t>
      </w:r>
      <w:r>
        <w:rPr>
          <w:w w:val="103"/>
        </w:rPr>
        <w:t>s</w:t>
      </w:r>
      <w:r>
        <w:rPr>
          <w:spacing w:val="3"/>
        </w:rPr>
        <w:t> </w:t>
      </w:r>
      <w:r>
        <w:rPr>
          <w:spacing w:val="1"/>
          <w:w w:val="103"/>
        </w:rPr>
        <w:t>e</w:t>
      </w:r>
      <w:r>
        <w:rPr>
          <w:spacing w:val="1"/>
          <w:w w:val="103"/>
        </w:rPr>
        <w:t>ve</w:t>
      </w:r>
      <w:r>
        <w:rPr>
          <w:spacing w:val="1"/>
          <w:w w:val="103"/>
        </w:rPr>
        <w:t>r</w:t>
      </w:r>
      <w:r>
        <w:rPr>
          <w:w w:val="103"/>
        </w:rPr>
        <w:t>y</w:t>
      </w:r>
      <w:r>
        <w:rPr>
          <w:spacing w:val="3"/>
        </w:rPr>
        <w:t> </w:t>
      </w:r>
      <w:r>
        <w:rPr>
          <w:spacing w:val="1"/>
          <w:w w:val="103"/>
        </w:rPr>
        <w:t>d</w:t>
      </w:r>
      <w:r>
        <w:rPr>
          <w:spacing w:val="1"/>
          <w:w w:val="103"/>
        </w:rPr>
        <w:t>a</w:t>
      </w:r>
      <w:r>
        <w:rPr>
          <w:w w:val="103"/>
        </w:rPr>
        <w:t>y</w:t>
      </w:r>
      <w:r>
        <w:rPr>
          <w:spacing w:val="3"/>
        </w:rPr>
        <w:t> </w:t>
      </w:r>
      <w:r>
        <w:rPr>
          <w:w w:val="103"/>
        </w:rPr>
        <w:t>i</w:t>
      </w:r>
      <w:r>
        <w:rPr>
          <w:w w:val="103"/>
        </w:rPr>
        <w:t>n</w:t>
      </w:r>
      <w:r>
        <w:rPr>
          <w:spacing w:val="4"/>
        </w:rPr>
        <w:t> </w:t>
      </w:r>
      <w:r>
        <w:rPr>
          <w:spacing w:val="-10"/>
          <w:w w:val="103"/>
        </w:rPr>
        <w:t>5</w:t>
      </w:r>
      <w:r>
        <w:rPr>
          <w:spacing w:val="-11"/>
          <w:w w:val="31"/>
        </w:rPr>
        <w:t>-­‐‑</w:t>
      </w:r>
      <w:r>
        <w:rPr>
          <w:w w:val="31"/>
        </w:rPr>
        <w:t> </w:t>
      </w:r>
      <w:r>
        <w:rPr>
          <w:w w:val="105"/>
        </w:rPr>
        <w:t>gp increments until you reach the market value of the item. For example, a suit of plate armor (market value 1,500 gp) takes 300 days to craft by</w:t>
      </w:r>
      <w:r>
        <w:rPr>
          <w:spacing w:val="-4"/>
          <w:w w:val="105"/>
        </w:rPr>
        <w:t> </w:t>
      </w:r>
      <w:r>
        <w:rPr>
          <w:w w:val="105"/>
        </w:rPr>
        <w:t>yourself.</w:t>
      </w:r>
    </w:p>
    <w:p>
      <w:pPr>
        <w:pStyle w:val="BodyText"/>
        <w:spacing w:line="254" w:lineRule="auto" w:before="1"/>
        <w:ind w:right="259" w:firstLine="187"/>
      </w:pPr>
      <w:r>
        <w:rPr>
          <w:w w:val="105"/>
        </w:rPr>
        <w:t>Multiple characters can combine their efforts toward the crafting of a single item, provided that the characters all have proficiency with the requisite tools and are working together in the same place.</w:t>
      </w:r>
    </w:p>
    <w:p>
      <w:pPr>
        <w:pStyle w:val="BodyText"/>
        <w:spacing w:line="252" w:lineRule="auto"/>
        <w:ind w:right="389"/>
      </w:pPr>
      <w:r>
        <w:rPr>
          <w:w w:val="105"/>
        </w:rPr>
        <w:t>Each character contributes 5 gp worth of effort for every day spent helping to craft the item. For example, three characters with the requisite tool proficiency and the proper facilities can craft a suit of plate armor in 100 days, at a total cost of 750 gp.</w:t>
      </w:r>
    </w:p>
    <w:p>
      <w:pPr>
        <w:pStyle w:val="BodyText"/>
        <w:spacing w:line="254" w:lineRule="auto"/>
        <w:ind w:right="263" w:firstLine="187"/>
        <w:jc w:val="both"/>
      </w:pPr>
      <w:r>
        <w:rPr>
          <w:w w:val="105"/>
        </w:rPr>
        <w:t>While crafting, you can maintain a modest lifestyle without having to pay 1 gp per day, or a comfortable lifestyle at half the normal cost.</w:t>
      </w:r>
    </w:p>
    <w:p>
      <w:pPr>
        <w:pStyle w:val="Heading4"/>
        <w:spacing w:before="162"/>
      </w:pPr>
      <w:r>
        <w:rPr>
          <w:color w:val="943634"/>
        </w:rPr>
        <w:t>Practicing a Profession</w:t>
      </w:r>
    </w:p>
    <w:p>
      <w:pPr>
        <w:pStyle w:val="BodyText"/>
        <w:spacing w:line="252" w:lineRule="auto" w:before="21"/>
        <w:ind w:right="290"/>
      </w:pPr>
      <w:r>
        <w:rPr>
          <w:w w:val="105"/>
        </w:rPr>
        <w:t>You can work between adventures, allowing you to maintain a modest lifestyle without having to pay 1 gp per day. This benefit lasts as long you continue to practice your profession.</w:t>
      </w:r>
    </w:p>
    <w:p>
      <w:pPr>
        <w:pStyle w:val="BodyText"/>
        <w:spacing w:line="252" w:lineRule="auto" w:before="1"/>
        <w:ind w:right="454" w:firstLine="187"/>
      </w:pPr>
      <w:r>
        <w:rPr>
          <w:w w:val="105"/>
        </w:rPr>
        <w:t>If you are a member of an organization that can provide gainful employment, such as a temple or a thieves’ guild, you earn enough to support a comfortable lifestyle instead.</w:t>
      </w:r>
    </w:p>
    <w:p>
      <w:pPr>
        <w:pStyle w:val="BodyText"/>
        <w:spacing w:line="254" w:lineRule="auto"/>
        <w:ind w:right="481" w:firstLine="187"/>
      </w:pPr>
      <w:r>
        <w:rPr>
          <w:w w:val="105"/>
        </w:rPr>
        <w:t>If you have proficiency in the Performance skill and put your performance skill to use during your downtime, you earn enough to support a wealthy lifestyle instead.</w:t>
      </w:r>
    </w:p>
    <w:p>
      <w:pPr>
        <w:pStyle w:val="Heading4"/>
        <w:spacing w:before="168"/>
      </w:pPr>
      <w:r>
        <w:rPr>
          <w:color w:val="943634"/>
        </w:rPr>
        <w:t>Recuperating</w:t>
      </w:r>
    </w:p>
    <w:p>
      <w:pPr>
        <w:pStyle w:val="BodyText"/>
        <w:spacing w:line="254" w:lineRule="auto" w:before="16"/>
        <w:ind w:right="244"/>
      </w:pPr>
      <w:r>
        <w:rPr>
          <w:w w:val="105"/>
        </w:rPr>
        <w:t>You can use downtime between adventures to recover from a debilitating injury, disease, or poison.</w:t>
      </w:r>
    </w:p>
    <w:p>
      <w:pPr>
        <w:pStyle w:val="BodyText"/>
        <w:spacing w:line="252" w:lineRule="auto"/>
        <w:ind w:right="284" w:firstLine="187"/>
      </w:pPr>
      <w:r>
        <w:rPr>
          <w:w w:val="105"/>
        </w:rPr>
        <w:t>After three days of downtime spent recuperating, you can make a DC 15 Constitution saving throw. On a successful save, you can choose one of the following results:</w:t>
      </w:r>
    </w:p>
    <w:p>
      <w:pPr>
        <w:pStyle w:val="ListParagraph"/>
        <w:numPr>
          <w:ilvl w:val="0"/>
          <w:numId w:val="4"/>
        </w:numPr>
        <w:tabs>
          <w:tab w:pos="419" w:val="left" w:leader="none"/>
        </w:tabs>
        <w:spacing w:line="247" w:lineRule="auto" w:before="123" w:after="0"/>
        <w:ind w:left="419" w:right="718" w:hanging="187"/>
        <w:jc w:val="left"/>
        <w:rPr>
          <w:sz w:val="19"/>
        </w:rPr>
      </w:pPr>
      <w:r>
        <w:rPr>
          <w:w w:val="105"/>
          <w:sz w:val="19"/>
        </w:rPr>
        <w:t>End one effect on you that prevents you from regaining hit</w:t>
      </w:r>
      <w:r>
        <w:rPr>
          <w:spacing w:val="1"/>
          <w:w w:val="105"/>
          <w:sz w:val="19"/>
        </w:rPr>
        <w:t> </w:t>
      </w:r>
      <w:r>
        <w:rPr>
          <w:w w:val="105"/>
          <w:sz w:val="19"/>
        </w:rPr>
        <w:t>points.</w:t>
      </w:r>
    </w:p>
    <w:p>
      <w:pPr>
        <w:pStyle w:val="ListParagraph"/>
        <w:numPr>
          <w:ilvl w:val="0"/>
          <w:numId w:val="4"/>
        </w:numPr>
        <w:tabs>
          <w:tab w:pos="419" w:val="left" w:leader="none"/>
        </w:tabs>
        <w:spacing w:line="249" w:lineRule="auto" w:before="10" w:after="0"/>
        <w:ind w:left="419" w:right="494" w:hanging="187"/>
        <w:jc w:val="left"/>
        <w:rPr>
          <w:sz w:val="19"/>
        </w:rPr>
      </w:pPr>
      <w:r>
        <w:rPr>
          <w:w w:val="105"/>
          <w:sz w:val="19"/>
        </w:rPr>
        <w:t>For the next 24 hours, gain advantage on saving throws against one disease or poison currently affecting you.</w:t>
      </w:r>
    </w:p>
    <w:p>
      <w:pPr>
        <w:spacing w:after="0" w:line="249" w:lineRule="auto"/>
        <w:jc w:val="left"/>
        <w:rPr>
          <w:sz w:val="19"/>
        </w:rPr>
        <w:sectPr>
          <w:pgSz w:w="12240" w:h="15840"/>
          <w:pgMar w:header="0" w:footer="644" w:top="1360" w:bottom="840" w:left="920" w:right="920"/>
          <w:cols w:num="2" w:equalWidth="0">
            <w:col w:w="4778" w:space="642"/>
            <w:col w:w="4980"/>
          </w:cols>
        </w:sectPr>
      </w:pPr>
    </w:p>
    <w:p>
      <w:pPr>
        <w:pStyle w:val="Heading4"/>
        <w:spacing w:before="75"/>
      </w:pPr>
      <w:r>
        <w:rPr>
          <w:color w:val="943634"/>
        </w:rPr>
        <w:t>Researching</w:t>
      </w:r>
    </w:p>
    <w:p>
      <w:pPr>
        <w:pStyle w:val="BodyText"/>
        <w:spacing w:line="252" w:lineRule="auto" w:before="21"/>
        <w:ind w:right="5663"/>
      </w:pPr>
      <w:r>
        <w:rPr>
          <w:w w:val="105"/>
        </w:rPr>
        <w:t>The time between adventures is a great chance to perform research, gaining insight into mysteries that have unfurled over the course of the campaign.</w:t>
      </w:r>
    </w:p>
    <w:p>
      <w:pPr>
        <w:pStyle w:val="BodyText"/>
        <w:spacing w:line="254" w:lineRule="auto"/>
        <w:ind w:right="5855"/>
      </w:pPr>
      <w:r>
        <w:rPr>
          <w:w w:val="105"/>
        </w:rPr>
        <w:t>Research can include poring over dusty tomes and crumbling scrolls in a library or buying drinks for the locals to pry rumors and gossip from their lips.</w:t>
      </w:r>
    </w:p>
    <w:p>
      <w:pPr>
        <w:pStyle w:val="BodyText"/>
        <w:spacing w:line="252" w:lineRule="auto"/>
        <w:ind w:right="5650" w:firstLine="187"/>
      </w:pPr>
      <w:r>
        <w:rPr>
          <w:w w:val="105"/>
        </w:rPr>
        <w:t>When you begin your research, the GM determines whether the information is available, how many days of downtime it will take to find it, and whether there are any restrictions on your research (such as needing to seek out a specific individual, tome, or location). The GM might also require you to make one or more ability checks, such as an Intelligence (Investigation) check to find clues pointing toward the information you seek, or a Charisma (Persuasion) check to secure someone’s aid. Once those conditions are met, you learn the information if it is</w:t>
      </w:r>
      <w:r>
        <w:rPr>
          <w:spacing w:val="2"/>
          <w:w w:val="105"/>
        </w:rPr>
        <w:t> </w:t>
      </w:r>
      <w:r>
        <w:rPr>
          <w:w w:val="105"/>
        </w:rPr>
        <w:t>available.</w:t>
      </w:r>
    </w:p>
    <w:p>
      <w:pPr>
        <w:pStyle w:val="BodyText"/>
        <w:spacing w:line="254" w:lineRule="auto" w:before="4"/>
        <w:ind w:right="5744" w:firstLine="187"/>
      </w:pPr>
      <w:r>
        <w:rPr>
          <w:w w:val="105"/>
        </w:rPr>
        <w:t>For each day of research, you must spend 1 gp to cover your expenses. This cost is in addition to your normal lifestyle expenses.</w:t>
      </w:r>
    </w:p>
    <w:p>
      <w:pPr>
        <w:pStyle w:val="Heading4"/>
        <w:spacing w:before="163"/>
      </w:pPr>
      <w:r>
        <w:rPr>
          <w:color w:val="943634"/>
        </w:rPr>
        <w:t>Training</w:t>
      </w:r>
    </w:p>
    <w:p>
      <w:pPr>
        <w:pStyle w:val="BodyText"/>
        <w:spacing w:line="252" w:lineRule="auto" w:before="21"/>
        <w:ind w:right="5654"/>
      </w:pPr>
      <w:r>
        <w:rPr>
          <w:w w:val="105"/>
        </w:rPr>
        <w:t>You can spend time between adventures learning a new language or training with a set of tools. Your GM might allow additional training options.</w:t>
      </w:r>
    </w:p>
    <w:p>
      <w:pPr>
        <w:pStyle w:val="BodyText"/>
        <w:spacing w:line="254" w:lineRule="auto"/>
        <w:ind w:right="5804" w:firstLine="187"/>
      </w:pPr>
      <w:r>
        <w:rPr>
          <w:w w:val="105"/>
        </w:rPr>
        <w:t>First, you must find an instructor willing to teach you. The GM determines how long it takes, and whether one or more ability checks are required.</w:t>
      </w:r>
    </w:p>
    <w:p>
      <w:pPr>
        <w:pStyle w:val="BodyText"/>
        <w:spacing w:line="252" w:lineRule="auto"/>
        <w:ind w:right="5788" w:firstLine="187"/>
      </w:pPr>
      <w:r>
        <w:rPr>
          <w:w w:val="105"/>
        </w:rPr>
        <w:t>The training lasts for 250 days and costs 1 gp per day. After you spend the requisite amount of time and money, you learn the new language or gain proficiency with the new tool.</w:t>
      </w:r>
    </w:p>
    <w:p>
      <w:pPr>
        <w:spacing w:after="0" w:line="252" w:lineRule="auto"/>
        <w:sectPr>
          <w:pgSz w:w="12240" w:h="15840"/>
          <w:pgMar w:header="0" w:footer="644" w:top="1360" w:bottom="840" w:left="920" w:right="920"/>
        </w:sectPr>
      </w:pPr>
    </w:p>
    <w:p>
      <w:pPr>
        <w:pStyle w:val="Heading2"/>
        <w:spacing w:before="198"/>
      </w:pPr>
      <w:r>
        <w:rPr>
          <w:color w:val="943634"/>
        </w:rPr>
        <w:t>The Order of Combat</w:t>
      </w:r>
    </w:p>
    <w:p>
      <w:pPr>
        <w:pStyle w:val="BodyText"/>
        <w:spacing w:line="252" w:lineRule="auto" w:before="18"/>
        <w:ind w:right="59"/>
      </w:pPr>
      <w:r>
        <w:rPr>
          <w:w w:val="105"/>
        </w:rPr>
        <w:t>A typical combat encounter is a clash between two sides, a flurry of weapon swings, feints, parries, footwork, and spellcasting. The game organizes the chaos of combat into a cycle of rounds and turns. A </w:t>
      </w:r>
      <w:r>
        <w:rPr>
          <w:b/>
          <w:w w:val="105"/>
        </w:rPr>
        <w:t>round </w:t>
      </w:r>
      <w:r>
        <w:rPr>
          <w:w w:val="105"/>
        </w:rPr>
        <w:t>represents about 6 seconds in the game world. During a round, each participant in a battle takes a </w:t>
      </w:r>
      <w:r>
        <w:rPr>
          <w:b/>
          <w:w w:val="105"/>
        </w:rPr>
        <w:t>turn</w:t>
      </w:r>
      <w:r>
        <w:rPr>
          <w:w w:val="105"/>
        </w:rPr>
        <w:t>. The order of turns is determined at the beginning of a combat encounter, when everyone rolls initiative. Once everyone has taken a turn, the fight continues to the next round if neither side has defeated the other.</w:t>
      </w:r>
    </w:p>
    <w:p>
      <w:pPr>
        <w:pStyle w:val="BodyText"/>
        <w:spacing w:before="5" w:after="1"/>
        <w:ind w:left="0"/>
        <w:rPr>
          <w:sz w:val="10"/>
        </w:rPr>
      </w:pPr>
    </w:p>
    <w:p>
      <w:pPr>
        <w:pStyle w:val="BodyText"/>
        <w:ind w:left="97" w:right="-202"/>
        <w:rPr>
          <w:sz w:val="20"/>
        </w:rPr>
      </w:pPr>
      <w:r>
        <w:rPr>
          <w:position w:val="0"/>
          <w:sz w:val="20"/>
        </w:rPr>
        <w:pict>
          <v:shape style="width:237.85pt;height:175.45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Combat Step by Step</w:t>
                  </w:r>
                </w:p>
                <w:p>
                  <w:pPr>
                    <w:numPr>
                      <w:ilvl w:val="0"/>
                      <w:numId w:val="5"/>
                    </w:numPr>
                    <w:tabs>
                      <w:tab w:pos="286" w:val="left" w:leader="none"/>
                    </w:tabs>
                    <w:spacing w:line="254" w:lineRule="auto" w:before="75"/>
                    <w:ind w:left="285" w:right="212" w:hanging="180"/>
                    <w:jc w:val="left"/>
                    <w:rPr>
                      <w:rFonts w:ascii="Carlito"/>
                      <w:sz w:val="17"/>
                    </w:rPr>
                  </w:pPr>
                  <w:r>
                    <w:rPr>
                      <w:rFonts w:ascii="Carlito"/>
                      <w:b/>
                      <w:w w:val="105"/>
                      <w:sz w:val="17"/>
                    </w:rPr>
                    <w:t>Determine surprise. </w:t>
                  </w:r>
                  <w:r>
                    <w:rPr>
                      <w:rFonts w:ascii="Carlito"/>
                      <w:w w:val="105"/>
                      <w:sz w:val="17"/>
                    </w:rPr>
                    <w:t>The GM determines whether anyone involved in the combat encounter is</w:t>
                  </w:r>
                  <w:r>
                    <w:rPr>
                      <w:rFonts w:ascii="Carlito"/>
                      <w:spacing w:val="7"/>
                      <w:w w:val="105"/>
                      <w:sz w:val="17"/>
                    </w:rPr>
                    <w:t> </w:t>
                  </w:r>
                  <w:r>
                    <w:rPr>
                      <w:rFonts w:ascii="Carlito"/>
                      <w:w w:val="105"/>
                      <w:sz w:val="17"/>
                    </w:rPr>
                    <w:t>surprised.</w:t>
                  </w:r>
                </w:p>
                <w:p>
                  <w:pPr>
                    <w:numPr>
                      <w:ilvl w:val="0"/>
                      <w:numId w:val="5"/>
                    </w:numPr>
                    <w:tabs>
                      <w:tab w:pos="286" w:val="left" w:leader="none"/>
                    </w:tabs>
                    <w:spacing w:line="261" w:lineRule="auto" w:before="1"/>
                    <w:ind w:left="285" w:right="230" w:hanging="180"/>
                    <w:jc w:val="left"/>
                    <w:rPr>
                      <w:rFonts w:ascii="Carlito" w:hAnsi="Carlito"/>
                      <w:sz w:val="17"/>
                    </w:rPr>
                  </w:pPr>
                  <w:r>
                    <w:rPr>
                      <w:rFonts w:ascii="Carlito" w:hAnsi="Carlito"/>
                      <w:b/>
                      <w:w w:val="105"/>
                      <w:sz w:val="17"/>
                    </w:rPr>
                    <w:t>Establish positions. </w:t>
                  </w:r>
                  <w:r>
                    <w:rPr>
                      <w:rFonts w:ascii="Carlito" w:hAnsi="Carlito"/>
                      <w:w w:val="105"/>
                      <w:sz w:val="17"/>
                    </w:rPr>
                    <w:t>The GM decides where all the characters and monsters are located. Given the adventurers</w:t>
                  </w:r>
                  <w:r>
                    <w:rPr>
                      <w:rFonts w:ascii="Arimo" w:hAnsi="Arimo"/>
                      <w:w w:val="105"/>
                      <w:sz w:val="17"/>
                    </w:rPr>
                    <w:t>ʼ </w:t>
                  </w:r>
                  <w:r>
                    <w:rPr>
                      <w:rFonts w:ascii="Carlito" w:hAnsi="Carlito"/>
                      <w:w w:val="105"/>
                      <w:sz w:val="17"/>
                    </w:rPr>
                    <w:t>marching order or their stated positions in the room or other location, the GM figures out where the adversaries are</w:t>
                  </w:r>
                  <w:r>
                    <w:rPr>
                      <w:rFonts w:ascii="Arimo" w:hAnsi="Arimo"/>
                      <w:w w:val="105"/>
                      <w:sz w:val="17"/>
                    </w:rPr>
                    <w:t>̶</w:t>
                  </w:r>
                  <w:r>
                    <w:rPr>
                      <w:rFonts w:ascii="Carlito" w:hAnsi="Carlito"/>
                      <w:w w:val="105"/>
                      <w:sz w:val="17"/>
                    </w:rPr>
                    <w:t>how far away and in what</w:t>
                  </w:r>
                  <w:r>
                    <w:rPr>
                      <w:rFonts w:ascii="Carlito" w:hAnsi="Carlito"/>
                      <w:spacing w:val="10"/>
                      <w:w w:val="105"/>
                      <w:sz w:val="17"/>
                    </w:rPr>
                    <w:t> </w:t>
                  </w:r>
                  <w:r>
                    <w:rPr>
                      <w:rFonts w:ascii="Carlito" w:hAnsi="Carlito"/>
                      <w:w w:val="105"/>
                      <w:sz w:val="17"/>
                    </w:rPr>
                    <w:t>direction.</w:t>
                  </w:r>
                </w:p>
                <w:p>
                  <w:pPr>
                    <w:numPr>
                      <w:ilvl w:val="0"/>
                      <w:numId w:val="5"/>
                    </w:numPr>
                    <w:tabs>
                      <w:tab w:pos="286" w:val="left" w:leader="none"/>
                    </w:tabs>
                    <w:spacing w:line="271" w:lineRule="auto" w:before="0"/>
                    <w:ind w:left="285" w:right="128" w:hanging="180"/>
                    <w:jc w:val="left"/>
                    <w:rPr>
                      <w:rFonts w:ascii="Carlito" w:hAnsi="Carlito"/>
                      <w:sz w:val="17"/>
                    </w:rPr>
                  </w:pPr>
                  <w:r>
                    <w:rPr>
                      <w:rFonts w:ascii="Carlito" w:hAnsi="Carlito"/>
                      <w:b/>
                      <w:w w:val="105"/>
                      <w:sz w:val="17"/>
                    </w:rPr>
                    <w:t>Roll initiative. </w:t>
                  </w:r>
                  <w:r>
                    <w:rPr>
                      <w:rFonts w:ascii="Carlito" w:hAnsi="Carlito"/>
                      <w:w w:val="105"/>
                      <w:sz w:val="17"/>
                    </w:rPr>
                    <w:t>Everyone involved in the combat encounter rolls initiative, determining the order of combatants</w:t>
                  </w:r>
                  <w:r>
                    <w:rPr>
                      <w:rFonts w:ascii="Arimo" w:hAnsi="Arimo"/>
                      <w:w w:val="105"/>
                      <w:sz w:val="17"/>
                    </w:rPr>
                    <w:t>ʼ</w:t>
                  </w:r>
                  <w:r>
                    <w:rPr>
                      <w:rFonts w:ascii="Arimo" w:hAnsi="Arimo"/>
                      <w:spacing w:val="4"/>
                      <w:w w:val="105"/>
                      <w:sz w:val="17"/>
                    </w:rPr>
                    <w:t> </w:t>
                  </w:r>
                  <w:r>
                    <w:rPr>
                      <w:rFonts w:ascii="Carlito" w:hAnsi="Carlito"/>
                      <w:w w:val="105"/>
                      <w:sz w:val="17"/>
                    </w:rPr>
                    <w:t>turns.</w:t>
                  </w:r>
                </w:p>
                <w:p>
                  <w:pPr>
                    <w:numPr>
                      <w:ilvl w:val="0"/>
                      <w:numId w:val="5"/>
                    </w:numPr>
                    <w:tabs>
                      <w:tab w:pos="286" w:val="left" w:leader="none"/>
                    </w:tabs>
                    <w:spacing w:line="190" w:lineRule="exact" w:before="0"/>
                    <w:ind w:left="285" w:right="0" w:hanging="181"/>
                    <w:jc w:val="left"/>
                    <w:rPr>
                      <w:rFonts w:ascii="Carlito"/>
                      <w:sz w:val="17"/>
                    </w:rPr>
                  </w:pPr>
                  <w:r>
                    <w:rPr>
                      <w:rFonts w:ascii="Carlito"/>
                      <w:b/>
                      <w:w w:val="105"/>
                      <w:sz w:val="17"/>
                    </w:rPr>
                    <w:t>Take turns. </w:t>
                  </w:r>
                  <w:r>
                    <w:rPr>
                      <w:rFonts w:ascii="Carlito"/>
                      <w:w w:val="105"/>
                      <w:sz w:val="17"/>
                    </w:rPr>
                    <w:t>Each participant in the battle takes a turn</w:t>
                  </w:r>
                  <w:r>
                    <w:rPr>
                      <w:rFonts w:ascii="Carlito"/>
                      <w:spacing w:val="12"/>
                      <w:w w:val="105"/>
                      <w:sz w:val="17"/>
                    </w:rPr>
                    <w:t> </w:t>
                  </w:r>
                  <w:r>
                    <w:rPr>
                      <w:rFonts w:ascii="Carlito"/>
                      <w:w w:val="105"/>
                      <w:sz w:val="17"/>
                    </w:rPr>
                    <w:t>in</w:t>
                  </w:r>
                </w:p>
                <w:p>
                  <w:pPr>
                    <w:spacing w:before="11"/>
                    <w:ind w:left="285" w:right="0" w:firstLine="0"/>
                    <w:jc w:val="left"/>
                    <w:rPr>
                      <w:rFonts w:ascii="Carlito"/>
                      <w:sz w:val="17"/>
                    </w:rPr>
                  </w:pPr>
                  <w:r>
                    <w:rPr>
                      <w:rFonts w:ascii="Carlito"/>
                      <w:w w:val="105"/>
                      <w:sz w:val="17"/>
                    </w:rPr>
                    <w:t>initiative order.</w:t>
                  </w:r>
                </w:p>
                <w:p>
                  <w:pPr>
                    <w:numPr>
                      <w:ilvl w:val="0"/>
                      <w:numId w:val="5"/>
                    </w:numPr>
                    <w:tabs>
                      <w:tab w:pos="286" w:val="left" w:leader="none"/>
                    </w:tabs>
                    <w:spacing w:line="252" w:lineRule="auto" w:before="13"/>
                    <w:ind w:left="285" w:right="131" w:hanging="180"/>
                    <w:jc w:val="left"/>
                    <w:rPr>
                      <w:rFonts w:ascii="Carlito"/>
                      <w:sz w:val="17"/>
                    </w:rPr>
                  </w:pPr>
                  <w:r>
                    <w:rPr>
                      <w:rFonts w:ascii="Carlito"/>
                      <w:b/>
                      <w:w w:val="105"/>
                      <w:sz w:val="17"/>
                    </w:rPr>
                    <w:t>Begin the next round. </w:t>
                  </w:r>
                  <w:r>
                    <w:rPr>
                      <w:rFonts w:ascii="Carlito"/>
                      <w:w w:val="105"/>
                      <w:sz w:val="17"/>
                    </w:rPr>
                    <w:t>When everyone involved in the combat has had a turn, the round ends. Repeat step 4 until the fighting</w:t>
                  </w:r>
                  <w:r>
                    <w:rPr>
                      <w:rFonts w:ascii="Carlito"/>
                      <w:spacing w:val="2"/>
                      <w:w w:val="105"/>
                      <w:sz w:val="17"/>
                    </w:rPr>
                    <w:t> </w:t>
                  </w:r>
                  <w:r>
                    <w:rPr>
                      <w:rFonts w:ascii="Carlito"/>
                      <w:w w:val="105"/>
                      <w:sz w:val="17"/>
                    </w:rPr>
                    <w:t>stops.</w:t>
                  </w:r>
                </w:p>
              </w:txbxContent>
            </v:textbox>
            <v:fill type="solid"/>
            <v:stroke dashstyle="solid"/>
          </v:shape>
        </w:pict>
      </w:r>
      <w:r>
        <w:rPr>
          <w:position w:val="0"/>
          <w:sz w:val="20"/>
        </w:rPr>
      </w:r>
    </w:p>
    <w:p>
      <w:pPr>
        <w:pStyle w:val="BodyText"/>
        <w:ind w:left="0"/>
        <w:rPr>
          <w:sz w:val="22"/>
        </w:rPr>
      </w:pPr>
    </w:p>
    <w:p>
      <w:pPr>
        <w:pStyle w:val="Heading3"/>
        <w:spacing w:before="139"/>
      </w:pPr>
      <w:r>
        <w:rPr>
          <w:color w:val="943634"/>
        </w:rPr>
        <w:t>Surprise</w:t>
      </w:r>
    </w:p>
    <w:p>
      <w:pPr>
        <w:pStyle w:val="BodyText"/>
        <w:spacing w:before="6"/>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2"/>
      </w:pPr>
      <w:r>
        <w:rPr>
          <w:w w:val="105"/>
        </w:rPr>
        <w:t>A band of adventurers sneaks up on a bandit camp, springing from the trees to attack them. A gelatinous cube glides down a dungeon passage, unnoticed by the adventurers until the cube engulfs one of them. In these situations, one side of the battle gains surprise over the other.</w:t>
      </w:r>
    </w:p>
    <w:p>
      <w:pPr>
        <w:pStyle w:val="BodyText"/>
        <w:spacing w:line="252" w:lineRule="auto"/>
        <w:ind w:right="48" w:firstLine="187"/>
      </w:pPr>
      <w:r>
        <w:rPr>
          <w:w w:val="105"/>
        </w:rPr>
        <w:t>The GM determines who might be surprised. If neither side tries to be stealthy, they automatically notice each other. Otherwise, the GM compares the Dexterity (Stealth) checks of anyone hiding with the passive Wisdom (Perception) score of each creature on the opposing side. Any character or monster that doesn’t notice a threat is surprised at the start of the encounter.</w:t>
      </w:r>
    </w:p>
    <w:p>
      <w:pPr>
        <w:pStyle w:val="BodyText"/>
        <w:spacing w:line="254" w:lineRule="auto"/>
        <w:ind w:right="34" w:firstLine="187"/>
      </w:pPr>
      <w:r>
        <w:rPr>
          <w:w w:val="105"/>
        </w:rPr>
        <w:t>If you’re surprised, you can’t move or take an action on your first turn of the combat, and you can’t take a reaction until that turn ends. A member of a group can be surprised even if the other members aren’t.</w:t>
      </w:r>
    </w:p>
    <w:p>
      <w:pPr>
        <w:tabs>
          <w:tab w:pos="4777" w:val="left" w:leader="none"/>
        </w:tabs>
        <w:spacing w:before="76"/>
        <w:ind w:left="232" w:right="0" w:firstLine="0"/>
        <w:jc w:val="left"/>
        <w:rPr>
          <w:rFonts w:ascii="Trebuchet MS"/>
          <w:b/>
          <w:sz w:val="28"/>
        </w:rPr>
      </w:pPr>
      <w:r>
        <w:rPr/>
        <w:br w:type="column"/>
      </w:r>
      <w:r>
        <w:rPr>
          <w:rFonts w:ascii="Trebuchet MS"/>
          <w:b/>
          <w:color w:val="943634"/>
          <w:sz w:val="28"/>
          <w:u w:val="thick" w:color="C4BC96"/>
        </w:rPr>
        <w:t>Initiative</w:t>
        <w:tab/>
      </w:r>
    </w:p>
    <w:p>
      <w:pPr>
        <w:pStyle w:val="BodyText"/>
        <w:spacing w:line="252" w:lineRule="auto" w:before="132"/>
        <w:ind w:right="253"/>
      </w:pPr>
      <w:r>
        <w:rPr>
          <w:w w:val="105"/>
        </w:rPr>
        <w:t>Initiative determines the order of turns during combat. When combat starts, every participant makes a Dexterity check to determine their place in the initiative order. The GM makes one roll for an entire</w:t>
      </w:r>
      <w:r>
        <w:rPr>
          <w:spacing w:val="-17"/>
          <w:w w:val="105"/>
        </w:rPr>
        <w:t> </w:t>
      </w:r>
      <w:r>
        <w:rPr>
          <w:w w:val="105"/>
        </w:rPr>
        <w:t>group</w:t>
      </w:r>
      <w:r>
        <w:rPr>
          <w:spacing w:val="-15"/>
          <w:w w:val="105"/>
        </w:rPr>
        <w:t> </w:t>
      </w:r>
      <w:r>
        <w:rPr>
          <w:w w:val="105"/>
        </w:rPr>
        <w:t>of</w:t>
      </w:r>
      <w:r>
        <w:rPr>
          <w:spacing w:val="-17"/>
          <w:w w:val="105"/>
        </w:rPr>
        <w:t> </w:t>
      </w:r>
      <w:r>
        <w:rPr>
          <w:w w:val="105"/>
        </w:rPr>
        <w:t>identical</w:t>
      </w:r>
      <w:r>
        <w:rPr>
          <w:spacing w:val="-16"/>
          <w:w w:val="105"/>
        </w:rPr>
        <w:t> </w:t>
      </w:r>
      <w:r>
        <w:rPr>
          <w:w w:val="105"/>
        </w:rPr>
        <w:t>creatures,</w:t>
      </w:r>
      <w:r>
        <w:rPr>
          <w:spacing w:val="-17"/>
          <w:w w:val="105"/>
        </w:rPr>
        <w:t> </w:t>
      </w:r>
      <w:r>
        <w:rPr>
          <w:w w:val="105"/>
        </w:rPr>
        <w:t>so</w:t>
      </w:r>
      <w:r>
        <w:rPr>
          <w:spacing w:val="-11"/>
          <w:w w:val="105"/>
        </w:rPr>
        <w:t> </w:t>
      </w:r>
      <w:r>
        <w:rPr>
          <w:w w:val="105"/>
        </w:rPr>
        <w:t>each</w:t>
      </w:r>
      <w:r>
        <w:rPr>
          <w:spacing w:val="-12"/>
          <w:w w:val="105"/>
        </w:rPr>
        <w:t> </w:t>
      </w:r>
      <w:r>
        <w:rPr>
          <w:w w:val="105"/>
        </w:rPr>
        <w:t>member</w:t>
      </w:r>
      <w:r>
        <w:rPr>
          <w:spacing w:val="-13"/>
          <w:w w:val="105"/>
        </w:rPr>
        <w:t> </w:t>
      </w:r>
      <w:r>
        <w:rPr>
          <w:w w:val="105"/>
        </w:rPr>
        <w:t>of the group acts at the same</w:t>
      </w:r>
      <w:r>
        <w:rPr>
          <w:spacing w:val="3"/>
          <w:w w:val="105"/>
        </w:rPr>
        <w:t> </w:t>
      </w:r>
      <w:r>
        <w:rPr>
          <w:w w:val="105"/>
        </w:rPr>
        <w:t>time.</w:t>
      </w:r>
    </w:p>
    <w:p>
      <w:pPr>
        <w:pStyle w:val="BodyText"/>
        <w:spacing w:line="252" w:lineRule="auto" w:before="3"/>
        <w:ind w:right="230" w:firstLine="187"/>
      </w:pPr>
      <w:r>
        <w:rPr>
          <w:w w:val="105"/>
        </w:rPr>
        <w:t>The GM ranks the combatants in order from the one with the highest Dexterity check total to the one with the lowest. This is the order (called the initiative order) in which they act during each round. The initiative order remains the same from round to round.</w:t>
      </w:r>
    </w:p>
    <w:p>
      <w:pPr>
        <w:pStyle w:val="BodyText"/>
        <w:spacing w:line="252" w:lineRule="auto" w:before="4"/>
        <w:ind w:right="281" w:firstLine="187"/>
      </w:pPr>
      <w:r>
        <w:rPr>
          <w:w w:val="105"/>
        </w:rPr>
        <w:t>If a tie occurs, the GM decides the order among </w:t>
      </w:r>
      <w:r>
        <w:rPr>
          <w:spacing w:val="1"/>
          <w:w w:val="103"/>
        </w:rPr>
        <w:t>t</w:t>
      </w:r>
      <w:r>
        <w:rPr>
          <w:w w:val="103"/>
        </w:rPr>
        <w:t>i</w:t>
      </w:r>
      <w:r>
        <w:rPr>
          <w:spacing w:val="1"/>
          <w:w w:val="103"/>
        </w:rPr>
        <w:t>e</w:t>
      </w:r>
      <w:r>
        <w:rPr>
          <w:w w:val="103"/>
        </w:rPr>
        <w:t>d</w:t>
      </w:r>
      <w:r>
        <w:rPr/>
        <w:t> </w:t>
      </w:r>
      <w:r>
        <w:rPr>
          <w:spacing w:val="1"/>
          <w:w w:val="103"/>
        </w:rPr>
        <w:t>G</w:t>
      </w:r>
      <w:r>
        <w:rPr>
          <w:spacing w:val="2"/>
          <w:w w:val="103"/>
        </w:rPr>
        <w:t>M</w:t>
      </w:r>
      <w:r>
        <w:rPr>
          <w:w w:val="31"/>
        </w:rPr>
        <w:t>-­‐</w:t>
      </w:r>
      <w:r>
        <w:rPr>
          <w:spacing w:val="1"/>
          <w:w w:val="31"/>
        </w:rPr>
        <w:t>‑</w:t>
      </w:r>
      <w:r>
        <w:rPr>
          <w:spacing w:val="1"/>
          <w:w w:val="103"/>
        </w:rPr>
        <w:t>co</w:t>
      </w:r>
      <w:r>
        <w:rPr>
          <w:spacing w:val="1"/>
          <w:w w:val="103"/>
        </w:rPr>
        <w:t>n</w:t>
      </w:r>
      <w:r>
        <w:rPr>
          <w:spacing w:val="1"/>
          <w:w w:val="103"/>
        </w:rPr>
        <w:t>t</w:t>
      </w:r>
      <w:r>
        <w:rPr>
          <w:spacing w:val="1"/>
          <w:w w:val="103"/>
        </w:rPr>
        <w:t>r</w:t>
      </w:r>
      <w:r>
        <w:rPr>
          <w:spacing w:val="1"/>
          <w:w w:val="103"/>
        </w:rPr>
        <w:t>o</w:t>
      </w:r>
      <w:r>
        <w:rPr>
          <w:w w:val="103"/>
        </w:rPr>
        <w:t>ll</w:t>
      </w:r>
      <w:r>
        <w:rPr>
          <w:spacing w:val="1"/>
          <w:w w:val="103"/>
        </w:rPr>
        <w:t>e</w:t>
      </w:r>
      <w:r>
        <w:rPr>
          <w:w w:val="103"/>
        </w:rPr>
        <w:t>d</w:t>
      </w:r>
      <w:r>
        <w:rPr/>
        <w:t> </w:t>
      </w:r>
      <w:r>
        <w:rPr>
          <w:spacing w:val="1"/>
          <w:w w:val="103"/>
        </w:rPr>
        <w:t>cr</w:t>
      </w:r>
      <w:r>
        <w:rPr>
          <w:spacing w:val="1"/>
          <w:w w:val="103"/>
        </w:rPr>
        <w:t>e</w:t>
      </w:r>
      <w:r>
        <w:rPr>
          <w:spacing w:val="1"/>
          <w:w w:val="103"/>
        </w:rPr>
        <w:t>a</w:t>
      </w:r>
      <w:r>
        <w:rPr>
          <w:spacing w:val="1"/>
          <w:w w:val="103"/>
        </w:rPr>
        <w:t>t</w:t>
      </w:r>
      <w:r>
        <w:rPr>
          <w:spacing w:val="1"/>
          <w:w w:val="103"/>
        </w:rPr>
        <w:t>u</w:t>
      </w:r>
      <w:r>
        <w:rPr>
          <w:spacing w:val="1"/>
          <w:w w:val="103"/>
        </w:rPr>
        <w:t>r</w:t>
      </w:r>
      <w:r>
        <w:rPr>
          <w:spacing w:val="1"/>
          <w:w w:val="103"/>
        </w:rPr>
        <w:t>es</w:t>
      </w:r>
      <w:r>
        <w:rPr>
          <w:w w:val="103"/>
        </w:rPr>
        <w:t>,</w:t>
      </w:r>
      <w:r>
        <w:rPr/>
        <w:t> </w:t>
      </w:r>
      <w:r>
        <w:rPr>
          <w:spacing w:val="1"/>
          <w:w w:val="103"/>
        </w:rPr>
        <w:t>a</w:t>
      </w:r>
      <w:r>
        <w:rPr>
          <w:spacing w:val="1"/>
          <w:w w:val="103"/>
        </w:rPr>
        <w:t>n</w:t>
      </w:r>
      <w:r>
        <w:rPr>
          <w:w w:val="103"/>
        </w:rPr>
        <w:t>d</w:t>
      </w:r>
      <w:r>
        <w:rPr/>
        <w:t> </w:t>
      </w:r>
      <w:r>
        <w:rPr>
          <w:spacing w:val="1"/>
          <w:w w:val="103"/>
        </w:rPr>
        <w:t>t</w:t>
      </w:r>
      <w:r>
        <w:rPr>
          <w:spacing w:val="1"/>
          <w:w w:val="103"/>
        </w:rPr>
        <w:t>h</w:t>
      </w:r>
      <w:r>
        <w:rPr>
          <w:w w:val="103"/>
        </w:rPr>
        <w:t>e</w:t>
      </w:r>
      <w:r>
        <w:rPr/>
        <w:t> </w:t>
      </w:r>
      <w:r>
        <w:rPr>
          <w:spacing w:val="1"/>
          <w:w w:val="103"/>
        </w:rPr>
        <w:t>p</w:t>
      </w:r>
      <w:r>
        <w:rPr>
          <w:w w:val="103"/>
        </w:rPr>
        <w:t>l</w:t>
      </w:r>
      <w:r>
        <w:rPr>
          <w:spacing w:val="1"/>
          <w:w w:val="103"/>
        </w:rPr>
        <w:t>a</w:t>
      </w:r>
      <w:r>
        <w:rPr>
          <w:spacing w:val="1"/>
          <w:w w:val="103"/>
        </w:rPr>
        <w:t>y</w:t>
      </w:r>
      <w:r>
        <w:rPr>
          <w:spacing w:val="1"/>
          <w:w w:val="103"/>
        </w:rPr>
        <w:t>e</w:t>
      </w:r>
      <w:r>
        <w:rPr>
          <w:spacing w:val="1"/>
          <w:w w:val="103"/>
        </w:rPr>
        <w:t>r</w:t>
      </w:r>
      <w:r>
        <w:rPr>
          <w:w w:val="103"/>
        </w:rPr>
        <w:t>s</w:t>
      </w:r>
      <w:r>
        <w:rPr/>
        <w:t> </w:t>
      </w:r>
      <w:r>
        <w:rPr>
          <w:spacing w:val="-14"/>
          <w:w w:val="103"/>
        </w:rPr>
        <w:t>d</w:t>
      </w:r>
      <w:r>
        <w:rPr>
          <w:spacing w:val="-14"/>
          <w:w w:val="103"/>
        </w:rPr>
        <w:t>ec</w:t>
      </w:r>
      <w:r>
        <w:rPr>
          <w:spacing w:val="-15"/>
          <w:w w:val="103"/>
        </w:rPr>
        <w:t>i</w:t>
      </w:r>
      <w:r>
        <w:rPr>
          <w:spacing w:val="-14"/>
          <w:w w:val="103"/>
        </w:rPr>
        <w:t>d</w:t>
      </w:r>
      <w:r>
        <w:rPr>
          <w:spacing w:val="-15"/>
          <w:w w:val="103"/>
        </w:rPr>
        <w:t>e</w:t>
      </w:r>
      <w:r>
        <w:rPr>
          <w:w w:val="103"/>
        </w:rPr>
        <w:t> </w:t>
      </w:r>
      <w:r>
        <w:rPr>
          <w:w w:val="105"/>
        </w:rPr>
        <w:t>the order among their tied characters. The GM can decide the order if the tie is between a monster and a player character. Optionally, the GM can have the tied characters and monsters each roll a d20 to determine the order, highest roll going first.</w:t>
      </w:r>
    </w:p>
    <w:p>
      <w:pPr>
        <w:pStyle w:val="Heading3"/>
        <w:spacing w:before="114"/>
      </w:pPr>
      <w:r>
        <w:rPr>
          <w:color w:val="943634"/>
        </w:rPr>
        <w:t>Your Turn</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09"/>
      </w:pPr>
      <w:r>
        <w:rPr>
          <w:w w:val="105"/>
        </w:rPr>
        <w:t>On your turn, you can </w:t>
      </w:r>
      <w:r>
        <w:rPr>
          <w:b/>
          <w:w w:val="105"/>
        </w:rPr>
        <w:t>move </w:t>
      </w:r>
      <w:r>
        <w:rPr>
          <w:w w:val="105"/>
        </w:rPr>
        <w:t>a distance up to your speed and </w:t>
      </w:r>
      <w:r>
        <w:rPr>
          <w:b/>
          <w:w w:val="105"/>
        </w:rPr>
        <w:t>take one action</w:t>
      </w:r>
      <w:r>
        <w:rPr>
          <w:w w:val="105"/>
        </w:rPr>
        <w:t>. You decide whether to move first or take your action first. Your speed— sometimes called your walking speed—is noted on your character sheet.</w:t>
      </w:r>
    </w:p>
    <w:p>
      <w:pPr>
        <w:pStyle w:val="BodyText"/>
        <w:spacing w:line="254" w:lineRule="auto"/>
        <w:ind w:right="366" w:firstLine="187"/>
      </w:pPr>
      <w:r>
        <w:rPr>
          <w:w w:val="105"/>
        </w:rPr>
        <w:t>The most common actions you can take are described in the “Actions in Combat” section. Many class features and other abilities provide additional options for your action.</w:t>
      </w:r>
    </w:p>
    <w:p>
      <w:pPr>
        <w:pStyle w:val="BodyText"/>
        <w:spacing w:line="254" w:lineRule="auto"/>
        <w:ind w:right="550" w:firstLine="187"/>
      </w:pPr>
      <w:r>
        <w:rPr>
          <w:w w:val="105"/>
        </w:rPr>
        <w:t>The “Movement and Position” section gives the rules for your move.</w:t>
      </w:r>
    </w:p>
    <w:p>
      <w:pPr>
        <w:pStyle w:val="BodyText"/>
        <w:spacing w:line="254" w:lineRule="auto"/>
        <w:ind w:right="300" w:firstLine="187"/>
      </w:pPr>
      <w:r>
        <w:rPr>
          <w:w w:val="105"/>
        </w:rPr>
        <w:t>You can forgo moving, taking an action, or doing anything at all on your turn. If you can’t decide what to do on your turn, consider taking the Dodge or Ready action, as described in “Actions in Combat.”</w:t>
      </w:r>
    </w:p>
    <w:p>
      <w:pPr>
        <w:pStyle w:val="Heading4"/>
        <w:spacing w:before="149"/>
      </w:pPr>
      <w:r>
        <w:rPr>
          <w:color w:val="943634"/>
        </w:rPr>
        <w:t>Bonus Actions</w:t>
      </w:r>
    </w:p>
    <w:p>
      <w:pPr>
        <w:pStyle w:val="BodyText"/>
        <w:spacing w:line="252" w:lineRule="auto" w:before="16"/>
        <w:ind w:right="225"/>
      </w:pPr>
      <w:r>
        <w:rPr>
          <w:w w:val="105"/>
        </w:rPr>
        <w:t>Various class features, spells, and other abilities let you take an additional action on your turn called a bonus action. The Cunning Action feature, for example, allows a rogue to take a bonus action. You can take a bonus action only when a special ability, spell, or other feature of the game states that you can do something as a bonus action. You otherwise don’t have a bonus action to take.</w:t>
      </w:r>
    </w:p>
    <w:p>
      <w:pPr>
        <w:pStyle w:val="BodyText"/>
        <w:spacing w:line="252" w:lineRule="auto" w:before="6"/>
        <w:ind w:right="297" w:firstLine="187"/>
      </w:pPr>
      <w:r>
        <w:rPr>
          <w:w w:val="105"/>
        </w:rPr>
        <w:t>You can take only one bonus action on your turn, so you must choose which bonus action to use when you have more than one available.</w:t>
      </w:r>
    </w:p>
    <w:p>
      <w:pPr>
        <w:pStyle w:val="BodyText"/>
        <w:spacing w:line="254" w:lineRule="auto"/>
        <w:ind w:right="540" w:firstLine="187"/>
      </w:pPr>
      <w:r>
        <w:rPr>
          <w:w w:val="105"/>
        </w:rPr>
        <w:t>You choose when to take a bonus action during your turn, unless the bonus action’s timing is</w:t>
      </w:r>
    </w:p>
    <w:p>
      <w:pPr>
        <w:spacing w:after="0" w:line="254" w:lineRule="auto"/>
        <w:sectPr>
          <w:pgSz w:w="12240" w:h="15840"/>
          <w:pgMar w:header="0" w:footer="644" w:top="1360" w:bottom="840" w:left="920" w:right="920"/>
          <w:cols w:num="2" w:equalWidth="0">
            <w:col w:w="4751" w:space="668"/>
            <w:col w:w="4981"/>
          </w:cols>
        </w:sectPr>
      </w:pPr>
    </w:p>
    <w:p>
      <w:pPr>
        <w:pStyle w:val="BodyText"/>
        <w:spacing w:line="254" w:lineRule="auto" w:before="86"/>
        <w:ind w:right="174"/>
      </w:pPr>
      <w:r>
        <w:rPr>
          <w:w w:val="105"/>
        </w:rPr>
        <w:t>specified, and anything that deprives you of your ability to take actions also prevents you from taking a bonus action.</w:t>
      </w:r>
    </w:p>
    <w:p>
      <w:pPr>
        <w:pStyle w:val="Heading4"/>
        <w:spacing w:before="169"/>
      </w:pPr>
      <w:r>
        <w:rPr>
          <w:color w:val="943634"/>
        </w:rPr>
        <w:t>Other Activity on Your Turn</w:t>
      </w:r>
    </w:p>
    <w:p>
      <w:pPr>
        <w:pStyle w:val="BodyText"/>
        <w:spacing w:line="254" w:lineRule="auto" w:before="16"/>
        <w:ind w:right="465"/>
      </w:pPr>
      <w:r>
        <w:rPr>
          <w:w w:val="105"/>
        </w:rPr>
        <w:t>Your turn can include a variety of flourishes that require neither your action nor your move.</w:t>
      </w:r>
    </w:p>
    <w:p>
      <w:pPr>
        <w:pStyle w:val="BodyText"/>
        <w:spacing w:line="254" w:lineRule="auto"/>
        <w:ind w:right="325" w:firstLine="187"/>
      </w:pPr>
      <w:r>
        <w:rPr>
          <w:w w:val="105"/>
        </w:rPr>
        <w:t>You can communicate however you are able, through brief utterances and gestures, as you take your turn.</w:t>
      </w:r>
    </w:p>
    <w:p>
      <w:pPr>
        <w:pStyle w:val="BodyText"/>
        <w:spacing w:line="252" w:lineRule="auto"/>
        <w:ind w:right="82" w:firstLine="187"/>
      </w:pPr>
      <w:r>
        <w:rPr>
          <w:w w:val="105"/>
        </w:rPr>
        <w:t>You can also interact with one object or feature of the environment for free, during either your move or your action. For example, you could open a door during your move as you stride toward a foe, or you could draw your weapon as part of the same action you use to attack.</w:t>
      </w:r>
    </w:p>
    <w:p>
      <w:pPr>
        <w:pStyle w:val="BodyText"/>
        <w:spacing w:line="254" w:lineRule="auto"/>
        <w:ind w:right="106" w:firstLine="187"/>
      </w:pPr>
      <w:r>
        <w:rPr>
          <w:w w:val="105"/>
        </w:rPr>
        <w:t>If you want to interact with a second object, you need to use your action. Some magic items and other special objects always require an action to use, as stated in their descriptions.</w:t>
      </w:r>
    </w:p>
    <w:p>
      <w:pPr>
        <w:pStyle w:val="BodyText"/>
        <w:spacing w:line="254" w:lineRule="auto"/>
        <w:ind w:right="74" w:firstLine="187"/>
      </w:pPr>
      <w:r>
        <w:rPr>
          <w:w w:val="105"/>
        </w:rPr>
        <w:t>The GM might require you to use an action for any of these activities when it needs special care or when it presents an unusual obstacle. For instance, the GM could reasonably expect you to use an action to open a stuck door or turn a crank to lower a drawbridge.</w:t>
      </w:r>
    </w:p>
    <w:p>
      <w:pPr>
        <w:pStyle w:val="Heading3"/>
        <w:spacing w:before="92"/>
      </w:pPr>
      <w:r>
        <w:rPr>
          <w:color w:val="943634"/>
        </w:rPr>
        <w:t>Reactions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28"/>
      </w:pPr>
      <w:r>
        <w:rPr>
          <w:w w:val="105"/>
        </w:rPr>
        <w:t>Certain special abilities, spells, and situations allow you to take a special action called a reaction. A reaction is an instant response to a trigger of some kind, which can occur on your turn or on someone else’s. The opportunity attack is the most common type of reaction.</w:t>
      </w:r>
    </w:p>
    <w:p>
      <w:pPr>
        <w:pStyle w:val="BodyText"/>
        <w:spacing w:line="254" w:lineRule="auto" w:before="4"/>
        <w:ind w:right="145" w:firstLine="187"/>
      </w:pPr>
      <w:r>
        <w:rPr>
          <w:w w:val="105"/>
        </w:rPr>
        <w:t>When you take a reaction, you can’t take another one until the start of your next turn. If the reaction interrupts another creature’s turn, that creature can continue its turn right after the reaction.</w:t>
      </w:r>
    </w:p>
    <w:p>
      <w:pPr>
        <w:pStyle w:val="BodyText"/>
        <w:spacing w:before="5"/>
        <w:ind w:left="0"/>
      </w:pPr>
    </w:p>
    <w:p>
      <w:pPr>
        <w:pStyle w:val="Heading2"/>
      </w:pPr>
      <w:r>
        <w:rPr>
          <w:color w:val="943634"/>
        </w:rPr>
        <w:t>Movement and</w:t>
      </w:r>
      <w:r>
        <w:rPr>
          <w:color w:val="943634"/>
          <w:spacing w:val="-51"/>
        </w:rPr>
        <w:t> </w:t>
      </w:r>
      <w:r>
        <w:rPr>
          <w:color w:val="943634"/>
        </w:rPr>
        <w:t>Position</w:t>
      </w:r>
    </w:p>
    <w:p>
      <w:pPr>
        <w:pStyle w:val="BodyText"/>
        <w:spacing w:line="254" w:lineRule="auto" w:before="18"/>
        <w:ind w:right="231"/>
        <w:jc w:val="both"/>
      </w:pPr>
      <w:r>
        <w:rPr>
          <w:w w:val="105"/>
        </w:rPr>
        <w:t>In combat, characters and monsters are in constant motion, often using movement and position to gain the upper hand.</w:t>
      </w:r>
    </w:p>
    <w:p>
      <w:pPr>
        <w:pStyle w:val="BodyText"/>
        <w:spacing w:line="252" w:lineRule="auto"/>
        <w:ind w:right="140" w:firstLine="187"/>
      </w:pPr>
      <w:r>
        <w:rPr>
          <w:w w:val="105"/>
        </w:rPr>
        <w:t>On your turn, you can move a distance up to your speed. You can use as much or as little of your speed as you like on your turn, following the rules here.</w:t>
      </w:r>
    </w:p>
    <w:p>
      <w:pPr>
        <w:pStyle w:val="BodyText"/>
        <w:spacing w:line="254" w:lineRule="auto"/>
        <w:ind w:right="166" w:firstLine="187"/>
      </w:pPr>
      <w:r>
        <w:rPr>
          <w:w w:val="105"/>
        </w:rPr>
        <w:t>Your movement can include jumping, climbing, and swimming. These different modes of movement can be combined with walking, or they can</w:t>
      </w:r>
    </w:p>
    <w:p>
      <w:pPr>
        <w:pStyle w:val="BodyText"/>
        <w:spacing w:line="252" w:lineRule="auto"/>
      </w:pPr>
      <w:r>
        <w:rPr>
          <w:w w:val="105"/>
        </w:rPr>
        <w:t>constitute your entire move. However you’re moving, you deduct the distance of each part of your move from your speed until it is used up or until you are done moving.</w:t>
      </w:r>
    </w:p>
    <w:p>
      <w:pPr>
        <w:pStyle w:val="Heading3"/>
      </w:pPr>
      <w:r>
        <w:rPr>
          <w:b w:val="0"/>
        </w:rPr>
        <w:br w:type="column"/>
      </w:r>
      <w:r>
        <w:rPr>
          <w:color w:val="943634"/>
        </w:rPr>
        <w:t>Breaking Up Your Move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79"/>
      </w:pPr>
      <w:r>
        <w:rPr>
          <w:w w:val="105"/>
        </w:rPr>
        <w:t>You can break up your movement on your turn, using some of your speed before and after your action. For example, if you have a speed of 30 feet, you can move 10 feet, take your action, and then move 20 feet.</w:t>
      </w:r>
    </w:p>
    <w:p>
      <w:pPr>
        <w:pStyle w:val="Heading4"/>
        <w:spacing w:before="174"/>
      </w:pPr>
      <w:r>
        <w:rPr>
          <w:color w:val="943634"/>
        </w:rPr>
        <w:t>Moving between Attacks</w:t>
      </w:r>
    </w:p>
    <w:p>
      <w:pPr>
        <w:pStyle w:val="BodyText"/>
        <w:spacing w:line="252" w:lineRule="auto" w:before="16"/>
        <w:ind w:right="411"/>
      </w:pPr>
      <w:r>
        <w:rPr>
          <w:w w:val="105"/>
        </w:rPr>
        <w:t>If you take an action that includes more than one weapon attack, you can break up your movement even further by moving between those attacks. For example, a fighter who can make two attacks with the Extra Attack feature and who has a speed of 25 feet could move 10 feet, make an attack, move 15 feet, and then attack again.</w:t>
      </w:r>
    </w:p>
    <w:p>
      <w:pPr>
        <w:pStyle w:val="Heading4"/>
        <w:spacing w:before="176"/>
      </w:pPr>
      <w:r>
        <w:rPr>
          <w:color w:val="943634"/>
        </w:rPr>
        <w:t>Using Different Speeds</w:t>
      </w:r>
    </w:p>
    <w:p>
      <w:pPr>
        <w:pStyle w:val="BodyText"/>
        <w:spacing w:line="252" w:lineRule="auto" w:before="15"/>
        <w:ind w:right="342"/>
      </w:pPr>
      <w:r>
        <w:rPr>
          <w:w w:val="105"/>
        </w:rPr>
        <w:t>If you have more than one speed, such as your walking speed and a flying speed, you can switch back and forth between your speeds during your move. Whenever you switch, subtract the distance you’ve already moved from the new speed. The result determines how much farther you can move. If the result is 0 or less, you can’t use the new speed during the current move.</w:t>
      </w:r>
    </w:p>
    <w:p>
      <w:pPr>
        <w:pStyle w:val="BodyText"/>
        <w:spacing w:line="252" w:lineRule="auto" w:before="7"/>
        <w:ind w:right="184" w:firstLine="187"/>
      </w:pPr>
      <w:r>
        <w:rPr>
          <w:w w:val="105"/>
        </w:rPr>
        <w:t>For example, if you have a speed of 30 and a flying speed of 60 because a wizard cast the </w:t>
      </w:r>
      <w:r>
        <w:rPr>
          <w:i/>
          <w:w w:val="105"/>
        </w:rPr>
        <w:t>fly </w:t>
      </w:r>
      <w:r>
        <w:rPr>
          <w:w w:val="105"/>
        </w:rPr>
        <w:t>spell on you, you could fly 20 feet, then walk 10 feet, and then</w:t>
      </w:r>
    </w:p>
    <w:p>
      <w:pPr>
        <w:pStyle w:val="BodyText"/>
        <w:spacing w:line="222" w:lineRule="exact"/>
      </w:pPr>
      <w:r>
        <w:rPr>
          <w:w w:val="105"/>
        </w:rPr>
        <w:t>leap into the air to fly 30 feet more.</w:t>
      </w:r>
    </w:p>
    <w:p>
      <w:pPr>
        <w:pStyle w:val="Heading3"/>
        <w:spacing w:before="122"/>
      </w:pPr>
      <w:r>
        <w:rPr>
          <w:color w:val="943634"/>
        </w:rPr>
        <w:t>Difficult Terrain</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94"/>
      </w:pPr>
      <w:r>
        <w:rPr/>
        <w:t>Combat rarely takes place in bare rooms or on </w:t>
      </w:r>
      <w:r>
        <w:rPr>
          <w:w w:val="103"/>
        </w:rPr>
        <w:t>f</w:t>
      </w:r>
      <w:r>
        <w:rPr>
          <w:spacing w:val="1"/>
          <w:w w:val="103"/>
        </w:rPr>
        <w:t>e</w:t>
      </w:r>
      <w:r>
        <w:rPr>
          <w:spacing w:val="1"/>
          <w:w w:val="103"/>
        </w:rPr>
        <w:t>a</w:t>
      </w:r>
      <w:r>
        <w:rPr>
          <w:spacing w:val="1"/>
          <w:w w:val="103"/>
        </w:rPr>
        <w:t>t</w:t>
      </w:r>
      <w:r>
        <w:rPr>
          <w:spacing w:val="1"/>
          <w:w w:val="103"/>
        </w:rPr>
        <w:t>u</w:t>
      </w:r>
      <w:r>
        <w:rPr>
          <w:spacing w:val="1"/>
          <w:w w:val="103"/>
        </w:rPr>
        <w:t>r</w:t>
      </w:r>
      <w:r>
        <w:rPr>
          <w:spacing w:val="1"/>
          <w:w w:val="103"/>
        </w:rPr>
        <w:t>e</w:t>
      </w:r>
      <w:r>
        <w:rPr>
          <w:w w:val="103"/>
        </w:rPr>
        <w:t>l</w:t>
      </w:r>
      <w:r>
        <w:rPr>
          <w:spacing w:val="1"/>
          <w:w w:val="103"/>
        </w:rPr>
        <w:t>e</w:t>
      </w:r>
      <w:r>
        <w:rPr>
          <w:spacing w:val="1"/>
          <w:w w:val="103"/>
        </w:rPr>
        <w:t>s</w:t>
      </w:r>
      <w:r>
        <w:rPr>
          <w:w w:val="103"/>
        </w:rPr>
        <w:t>s</w:t>
      </w:r>
      <w:r>
        <w:rPr>
          <w:spacing w:val="3"/>
        </w:rPr>
        <w:t> </w:t>
      </w:r>
      <w:r>
        <w:rPr>
          <w:spacing w:val="1"/>
          <w:w w:val="103"/>
        </w:rPr>
        <w:t>p</w:t>
      </w:r>
      <w:r>
        <w:rPr>
          <w:w w:val="103"/>
        </w:rPr>
        <w:t>l</w:t>
      </w:r>
      <w:r>
        <w:rPr>
          <w:spacing w:val="1"/>
          <w:w w:val="103"/>
        </w:rPr>
        <w:t>a</w:t>
      </w:r>
      <w:r>
        <w:rPr>
          <w:w w:val="103"/>
        </w:rPr>
        <w:t>i</w:t>
      </w:r>
      <w:r>
        <w:rPr>
          <w:spacing w:val="1"/>
          <w:w w:val="103"/>
        </w:rPr>
        <w:t>n</w:t>
      </w:r>
      <w:r>
        <w:rPr>
          <w:spacing w:val="1"/>
          <w:w w:val="103"/>
        </w:rPr>
        <w:t>s</w:t>
      </w:r>
      <w:r>
        <w:rPr>
          <w:w w:val="103"/>
        </w:rPr>
        <w:t>.</w:t>
      </w:r>
      <w:r>
        <w:rPr>
          <w:spacing w:val="2"/>
        </w:rPr>
        <w:t> </w:t>
      </w:r>
      <w:r>
        <w:rPr>
          <w:spacing w:val="2"/>
          <w:w w:val="103"/>
        </w:rPr>
        <w:t>B</w:t>
      </w:r>
      <w:r>
        <w:rPr>
          <w:spacing w:val="1"/>
          <w:w w:val="103"/>
        </w:rPr>
        <w:t>o</w:t>
      </w:r>
      <w:r>
        <w:rPr>
          <w:spacing w:val="1"/>
          <w:w w:val="103"/>
        </w:rPr>
        <w:t>u</w:t>
      </w:r>
      <w:r>
        <w:rPr>
          <w:w w:val="103"/>
        </w:rPr>
        <w:t>l</w:t>
      </w:r>
      <w:r>
        <w:rPr>
          <w:spacing w:val="1"/>
          <w:w w:val="103"/>
        </w:rPr>
        <w:t>d</w:t>
      </w:r>
      <w:r>
        <w:rPr>
          <w:spacing w:val="1"/>
          <w:w w:val="103"/>
        </w:rPr>
        <w:t>e</w:t>
      </w:r>
      <w:r>
        <w:rPr>
          <w:w w:val="103"/>
        </w:rPr>
        <w:t>r</w:t>
      </w:r>
      <w:r>
        <w:rPr>
          <w:w w:val="31"/>
        </w:rPr>
        <w:t>-­‐</w:t>
      </w:r>
      <w:r>
        <w:rPr>
          <w:spacing w:val="1"/>
          <w:w w:val="31"/>
        </w:rPr>
        <w:t>‑</w:t>
      </w:r>
      <w:r>
        <w:rPr>
          <w:spacing w:val="1"/>
          <w:w w:val="103"/>
        </w:rPr>
        <w:t>st</w:t>
      </w:r>
      <w:r>
        <w:rPr>
          <w:spacing w:val="1"/>
          <w:w w:val="103"/>
        </w:rPr>
        <w:t>re</w:t>
      </w:r>
      <w:r>
        <w:rPr>
          <w:spacing w:val="2"/>
          <w:w w:val="103"/>
        </w:rPr>
        <w:t>w</w:t>
      </w:r>
      <w:r>
        <w:rPr>
          <w:w w:val="103"/>
        </w:rPr>
        <w:t>n</w:t>
      </w:r>
      <w:r>
        <w:rPr>
          <w:spacing w:val="4"/>
        </w:rPr>
        <w:t> </w:t>
      </w:r>
      <w:r>
        <w:rPr>
          <w:spacing w:val="1"/>
          <w:w w:val="103"/>
        </w:rPr>
        <w:t>ca</w:t>
      </w:r>
      <w:r>
        <w:rPr>
          <w:spacing w:val="1"/>
          <w:w w:val="103"/>
        </w:rPr>
        <w:t>v</w:t>
      </w:r>
      <w:r>
        <w:rPr>
          <w:spacing w:val="1"/>
          <w:w w:val="103"/>
        </w:rPr>
        <w:t>er</w:t>
      </w:r>
      <w:r>
        <w:rPr>
          <w:spacing w:val="2"/>
          <w:w w:val="103"/>
        </w:rPr>
        <w:t>n</w:t>
      </w:r>
      <w:r>
        <w:rPr>
          <w:spacing w:val="1"/>
          <w:w w:val="103"/>
        </w:rPr>
        <w:t>s</w:t>
      </w:r>
      <w:r>
        <w:rPr>
          <w:w w:val="103"/>
        </w:rPr>
        <w:t>,</w:t>
      </w:r>
      <w:r>
        <w:rPr>
          <w:spacing w:val="3"/>
        </w:rPr>
        <w:t> </w:t>
      </w:r>
      <w:r>
        <w:rPr>
          <w:spacing w:val="-5"/>
          <w:w w:val="103"/>
        </w:rPr>
        <w:t>b</w:t>
      </w:r>
      <w:r>
        <w:rPr>
          <w:spacing w:val="-5"/>
          <w:w w:val="103"/>
        </w:rPr>
        <w:t>ri</w:t>
      </w:r>
      <w:r>
        <w:rPr>
          <w:spacing w:val="-5"/>
          <w:w w:val="103"/>
        </w:rPr>
        <w:t>a</w:t>
      </w:r>
      <w:r>
        <w:rPr>
          <w:spacing w:val="-6"/>
          <w:w w:val="103"/>
        </w:rPr>
        <w:t>r</w:t>
      </w:r>
      <w:r>
        <w:rPr>
          <w:spacing w:val="-6"/>
          <w:w w:val="31"/>
        </w:rPr>
        <w:t>-­‐‑</w:t>
      </w:r>
      <w:r>
        <w:rPr>
          <w:w w:val="31"/>
        </w:rPr>
        <w:t> </w:t>
      </w:r>
      <w:r>
        <w:rPr/>
        <w:t>choked forests, treacherous staircases—the  setting of a typical fight contains difficult</w:t>
      </w:r>
      <w:r>
        <w:rPr>
          <w:spacing w:val="8"/>
        </w:rPr>
        <w:t> </w:t>
      </w:r>
      <w:r>
        <w:rPr/>
        <w:t>terrain.</w:t>
      </w:r>
    </w:p>
    <w:p>
      <w:pPr>
        <w:pStyle w:val="BodyText"/>
        <w:spacing w:line="254" w:lineRule="auto" w:before="1"/>
        <w:ind w:right="319" w:firstLine="187"/>
        <w:jc w:val="both"/>
      </w:pPr>
      <w:r>
        <w:rPr>
          <w:w w:val="105"/>
        </w:rPr>
        <w:t>Every foot of movement in difficult terrain costs 1 extra foot. This rule is true even if multiple things in a space count as difficult terrain.</w:t>
      </w:r>
    </w:p>
    <w:p>
      <w:pPr>
        <w:pStyle w:val="BodyText"/>
        <w:spacing w:line="252" w:lineRule="auto"/>
        <w:ind w:right="387" w:firstLine="187"/>
      </w:pPr>
      <w:r>
        <w:rPr>
          <w:w w:val="105"/>
        </w:rPr>
        <w:t>Low furniture, rubble, undergrowth, steep stairs, snow, and shallow bogs are examples of difficult terrain. The space of another creature, whether hostile or not, also counts as difficult terrain.</w:t>
      </w:r>
    </w:p>
    <w:p>
      <w:pPr>
        <w:pStyle w:val="Heading3"/>
        <w:spacing w:before="108"/>
      </w:pPr>
      <w:r>
        <w:rPr>
          <w:color w:val="943634"/>
        </w:rPr>
        <w:t>Being Prone</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13"/>
      </w:pPr>
      <w:r>
        <w:rPr>
          <w:w w:val="105"/>
        </w:rPr>
        <w:t>Combatants often find themselves lying on the ground, either because they are knocked down or because they throw themselves down. In the game, they are prone, a condition described in appendix </w:t>
      </w:r>
      <w:r>
        <w:rPr>
          <w:w w:val="103"/>
        </w:rPr>
        <w:t>PH</w:t>
      </w:r>
      <w:r>
        <w:rPr>
          <w:w w:val="31"/>
        </w:rPr>
        <w:t>-­‐‑</w:t>
      </w:r>
      <w:r>
        <w:rPr>
          <w:w w:val="103"/>
        </w:rPr>
        <w:t>A.</w:t>
      </w:r>
    </w:p>
    <w:p>
      <w:pPr>
        <w:pStyle w:val="BodyText"/>
        <w:spacing w:line="252" w:lineRule="auto"/>
        <w:ind w:right="250" w:firstLine="187"/>
      </w:pPr>
      <w:r>
        <w:rPr>
          <w:w w:val="105"/>
        </w:rPr>
        <w:t>You can </w:t>
      </w:r>
      <w:r>
        <w:rPr>
          <w:b/>
          <w:w w:val="105"/>
        </w:rPr>
        <w:t>drop prone </w:t>
      </w:r>
      <w:r>
        <w:rPr>
          <w:w w:val="105"/>
        </w:rPr>
        <w:t>without using any of your speed. </w:t>
      </w:r>
      <w:r>
        <w:rPr>
          <w:b/>
          <w:w w:val="105"/>
        </w:rPr>
        <w:t>Standing up </w:t>
      </w:r>
      <w:r>
        <w:rPr>
          <w:w w:val="105"/>
        </w:rPr>
        <w:t>takes more effort; doing so costs an amount of movement equal to half your speed.</w:t>
      </w:r>
    </w:p>
    <w:p>
      <w:pPr>
        <w:spacing w:after="0" w:line="252" w:lineRule="auto"/>
        <w:sectPr>
          <w:pgSz w:w="12240" w:h="15840"/>
          <w:pgMar w:header="0" w:footer="644" w:top="1360" w:bottom="840" w:left="920" w:right="920"/>
          <w:cols w:num="2" w:equalWidth="0">
            <w:col w:w="4831" w:space="588"/>
            <w:col w:w="4981"/>
          </w:cols>
        </w:sectPr>
      </w:pPr>
    </w:p>
    <w:p>
      <w:pPr>
        <w:pStyle w:val="BodyText"/>
        <w:spacing w:line="254" w:lineRule="auto" w:before="86"/>
        <w:ind w:right="31"/>
      </w:pPr>
      <w:r>
        <w:rPr>
          <w:w w:val="105"/>
        </w:rPr>
        <w:t>For example, if your speed is 30 feet, you must spend 15 feet of movement to stand up. You can’t stand up if you don’t have enough movement left or if your speed is 0.</w:t>
      </w:r>
    </w:p>
    <w:p>
      <w:pPr>
        <w:pStyle w:val="BodyText"/>
        <w:spacing w:line="254" w:lineRule="auto"/>
        <w:ind w:right="63" w:firstLine="187"/>
      </w:pPr>
      <w:r>
        <w:rPr/>
        <w:pict>
          <v:shape style="position:absolute;margin-left:51.599998pt;margin-top:53.425026pt;width:237.85pt;height:285.4pt;mso-position-horizontal-relative:page;mso-position-vertical-relative:paragraph;z-index:15952384"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Interacting with Objects Around You</w:t>
                  </w:r>
                </w:p>
                <w:p>
                  <w:pPr>
                    <w:spacing w:line="254" w:lineRule="auto" w:before="75"/>
                    <w:ind w:left="105" w:right="0" w:firstLine="0"/>
                    <w:jc w:val="left"/>
                    <w:rPr>
                      <w:rFonts w:ascii="Carlito"/>
                      <w:sz w:val="17"/>
                    </w:rPr>
                  </w:pPr>
                  <w:r>
                    <w:rPr>
                      <w:rFonts w:ascii="Carlito"/>
                      <w:w w:val="105"/>
                      <w:sz w:val="17"/>
                    </w:rPr>
                    <w:t>Here are a few examples of the sorts of thing you can do in tandem with your movement and action:</w:t>
                  </w:r>
                </w:p>
                <w:p>
                  <w:pPr>
                    <w:numPr>
                      <w:ilvl w:val="0"/>
                      <w:numId w:val="6"/>
                    </w:numPr>
                    <w:tabs>
                      <w:tab w:pos="293" w:val="left" w:leader="none"/>
                    </w:tabs>
                    <w:spacing w:before="60"/>
                    <w:ind w:left="292" w:right="0" w:hanging="188"/>
                    <w:jc w:val="left"/>
                    <w:rPr>
                      <w:rFonts w:ascii="Carlito"/>
                      <w:sz w:val="17"/>
                    </w:rPr>
                  </w:pPr>
                  <w:r>
                    <w:rPr>
                      <w:rFonts w:ascii="Carlito"/>
                      <w:w w:val="105"/>
                      <w:sz w:val="17"/>
                    </w:rPr>
                    <w:t>draw or sheathe a</w:t>
                  </w:r>
                  <w:r>
                    <w:rPr>
                      <w:rFonts w:ascii="Carlito"/>
                      <w:spacing w:val="5"/>
                      <w:w w:val="105"/>
                      <w:sz w:val="17"/>
                    </w:rPr>
                    <w:t> </w:t>
                  </w:r>
                  <w:r>
                    <w:rPr>
                      <w:rFonts w:ascii="Carlito"/>
                      <w:w w:val="105"/>
                      <w:sz w:val="17"/>
                    </w:rPr>
                    <w:t>sword</w:t>
                  </w:r>
                </w:p>
                <w:p>
                  <w:pPr>
                    <w:numPr>
                      <w:ilvl w:val="0"/>
                      <w:numId w:val="6"/>
                    </w:numPr>
                    <w:tabs>
                      <w:tab w:pos="293" w:val="left" w:leader="none"/>
                    </w:tabs>
                    <w:spacing w:before="13"/>
                    <w:ind w:left="292" w:right="0" w:hanging="188"/>
                    <w:jc w:val="left"/>
                    <w:rPr>
                      <w:rFonts w:ascii="Carlito"/>
                      <w:sz w:val="17"/>
                    </w:rPr>
                  </w:pPr>
                  <w:r>
                    <w:rPr>
                      <w:rFonts w:ascii="Carlito"/>
                      <w:w w:val="105"/>
                      <w:sz w:val="17"/>
                    </w:rPr>
                    <w:t>open or close a</w:t>
                  </w:r>
                  <w:r>
                    <w:rPr>
                      <w:rFonts w:ascii="Carlito"/>
                      <w:spacing w:val="4"/>
                      <w:w w:val="105"/>
                      <w:sz w:val="17"/>
                    </w:rPr>
                    <w:t> </w:t>
                  </w:r>
                  <w:r>
                    <w:rPr>
                      <w:rFonts w:ascii="Carlito"/>
                      <w:w w:val="105"/>
                      <w:sz w:val="17"/>
                    </w:rPr>
                    <w:t>door</w:t>
                  </w:r>
                </w:p>
                <w:p>
                  <w:pPr>
                    <w:numPr>
                      <w:ilvl w:val="0"/>
                      <w:numId w:val="6"/>
                    </w:numPr>
                    <w:tabs>
                      <w:tab w:pos="293" w:val="left" w:leader="none"/>
                    </w:tabs>
                    <w:spacing w:before="14"/>
                    <w:ind w:left="292" w:right="0" w:hanging="188"/>
                    <w:jc w:val="left"/>
                    <w:rPr>
                      <w:rFonts w:ascii="Carlito"/>
                      <w:sz w:val="17"/>
                    </w:rPr>
                  </w:pPr>
                  <w:r>
                    <w:rPr>
                      <w:rFonts w:ascii="Carlito"/>
                      <w:w w:val="105"/>
                      <w:sz w:val="17"/>
                    </w:rPr>
                    <w:t>withdraw a potion from your</w:t>
                  </w:r>
                  <w:r>
                    <w:rPr>
                      <w:rFonts w:ascii="Carlito"/>
                      <w:spacing w:val="7"/>
                      <w:w w:val="105"/>
                      <w:sz w:val="17"/>
                    </w:rPr>
                    <w:t> </w:t>
                  </w:r>
                  <w:r>
                    <w:rPr>
                      <w:rFonts w:ascii="Carlito"/>
                      <w:w w:val="105"/>
                      <w:sz w:val="17"/>
                    </w:rPr>
                    <w:t>backpack</w:t>
                  </w:r>
                </w:p>
                <w:p>
                  <w:pPr>
                    <w:numPr>
                      <w:ilvl w:val="0"/>
                      <w:numId w:val="6"/>
                    </w:numPr>
                    <w:tabs>
                      <w:tab w:pos="293" w:val="left" w:leader="none"/>
                    </w:tabs>
                    <w:spacing w:before="14"/>
                    <w:ind w:left="292" w:right="0" w:hanging="188"/>
                    <w:jc w:val="left"/>
                    <w:rPr>
                      <w:rFonts w:ascii="Carlito"/>
                      <w:sz w:val="17"/>
                    </w:rPr>
                  </w:pPr>
                  <w:r>
                    <w:rPr>
                      <w:rFonts w:ascii="Carlito"/>
                      <w:w w:val="105"/>
                      <w:sz w:val="17"/>
                    </w:rPr>
                    <w:t>pick up a dropped</w:t>
                  </w:r>
                  <w:r>
                    <w:rPr>
                      <w:rFonts w:ascii="Carlito"/>
                      <w:spacing w:val="4"/>
                      <w:w w:val="105"/>
                      <w:sz w:val="17"/>
                    </w:rPr>
                    <w:t> </w:t>
                  </w:r>
                  <w:r>
                    <w:rPr>
                      <w:rFonts w:ascii="Carlito"/>
                      <w:w w:val="105"/>
                      <w:sz w:val="17"/>
                    </w:rPr>
                    <w:t>axe</w:t>
                  </w:r>
                </w:p>
                <w:p>
                  <w:pPr>
                    <w:numPr>
                      <w:ilvl w:val="0"/>
                      <w:numId w:val="6"/>
                    </w:numPr>
                    <w:tabs>
                      <w:tab w:pos="293" w:val="left" w:leader="none"/>
                    </w:tabs>
                    <w:spacing w:before="14"/>
                    <w:ind w:left="292" w:right="0" w:hanging="188"/>
                    <w:jc w:val="left"/>
                    <w:rPr>
                      <w:rFonts w:ascii="Carlito"/>
                      <w:sz w:val="17"/>
                    </w:rPr>
                  </w:pPr>
                  <w:r>
                    <w:rPr>
                      <w:rFonts w:ascii="Carlito"/>
                      <w:w w:val="105"/>
                      <w:sz w:val="17"/>
                    </w:rPr>
                    <w:t>take a bauble from a</w:t>
                  </w:r>
                  <w:r>
                    <w:rPr>
                      <w:rFonts w:ascii="Carlito"/>
                      <w:spacing w:val="6"/>
                      <w:w w:val="105"/>
                      <w:sz w:val="17"/>
                    </w:rPr>
                    <w:t> </w:t>
                  </w:r>
                  <w:r>
                    <w:rPr>
                      <w:rFonts w:ascii="Carlito"/>
                      <w:w w:val="105"/>
                      <w:sz w:val="17"/>
                    </w:rPr>
                    <w:t>table</w:t>
                  </w:r>
                </w:p>
                <w:p>
                  <w:pPr>
                    <w:numPr>
                      <w:ilvl w:val="0"/>
                      <w:numId w:val="6"/>
                    </w:numPr>
                    <w:tabs>
                      <w:tab w:pos="293" w:val="left" w:leader="none"/>
                    </w:tabs>
                    <w:spacing w:before="9"/>
                    <w:ind w:left="292" w:right="0" w:hanging="188"/>
                    <w:jc w:val="left"/>
                    <w:rPr>
                      <w:rFonts w:ascii="Carlito"/>
                      <w:sz w:val="17"/>
                    </w:rPr>
                  </w:pPr>
                  <w:r>
                    <w:rPr>
                      <w:rFonts w:ascii="Carlito"/>
                      <w:w w:val="105"/>
                      <w:sz w:val="17"/>
                    </w:rPr>
                    <w:t>remove a ring from your</w:t>
                  </w:r>
                  <w:r>
                    <w:rPr>
                      <w:rFonts w:ascii="Carlito"/>
                      <w:spacing w:val="6"/>
                      <w:w w:val="105"/>
                      <w:sz w:val="17"/>
                    </w:rPr>
                    <w:t> </w:t>
                  </w:r>
                  <w:r>
                    <w:rPr>
                      <w:rFonts w:ascii="Carlito"/>
                      <w:w w:val="105"/>
                      <w:sz w:val="17"/>
                    </w:rPr>
                    <w:t>finger</w:t>
                  </w:r>
                </w:p>
                <w:p>
                  <w:pPr>
                    <w:numPr>
                      <w:ilvl w:val="0"/>
                      <w:numId w:val="6"/>
                    </w:numPr>
                    <w:tabs>
                      <w:tab w:pos="293" w:val="left" w:leader="none"/>
                    </w:tabs>
                    <w:spacing w:before="14"/>
                    <w:ind w:left="292" w:right="0" w:hanging="188"/>
                    <w:jc w:val="left"/>
                    <w:rPr>
                      <w:rFonts w:ascii="Carlito"/>
                      <w:sz w:val="17"/>
                    </w:rPr>
                  </w:pPr>
                  <w:r>
                    <w:rPr>
                      <w:rFonts w:ascii="Carlito"/>
                      <w:w w:val="105"/>
                      <w:sz w:val="17"/>
                    </w:rPr>
                    <w:t>stuff some food into your</w:t>
                  </w:r>
                  <w:r>
                    <w:rPr>
                      <w:rFonts w:ascii="Carlito"/>
                      <w:spacing w:val="5"/>
                      <w:w w:val="105"/>
                      <w:sz w:val="17"/>
                    </w:rPr>
                    <w:t> </w:t>
                  </w:r>
                  <w:r>
                    <w:rPr>
                      <w:rFonts w:ascii="Carlito"/>
                      <w:w w:val="105"/>
                      <w:sz w:val="17"/>
                    </w:rPr>
                    <w:t>mouth</w:t>
                  </w:r>
                </w:p>
                <w:p>
                  <w:pPr>
                    <w:numPr>
                      <w:ilvl w:val="0"/>
                      <w:numId w:val="6"/>
                    </w:numPr>
                    <w:tabs>
                      <w:tab w:pos="293" w:val="left" w:leader="none"/>
                    </w:tabs>
                    <w:spacing w:before="14"/>
                    <w:ind w:left="292" w:right="0" w:hanging="188"/>
                    <w:jc w:val="left"/>
                    <w:rPr>
                      <w:rFonts w:ascii="Carlito"/>
                      <w:sz w:val="17"/>
                    </w:rPr>
                  </w:pPr>
                  <w:r>
                    <w:rPr>
                      <w:rFonts w:ascii="Carlito"/>
                      <w:w w:val="105"/>
                      <w:sz w:val="17"/>
                    </w:rPr>
                    <w:t>plant a banner in the</w:t>
                  </w:r>
                  <w:r>
                    <w:rPr>
                      <w:rFonts w:ascii="Carlito"/>
                      <w:spacing w:val="5"/>
                      <w:w w:val="105"/>
                      <w:sz w:val="17"/>
                    </w:rPr>
                    <w:t> </w:t>
                  </w:r>
                  <w:r>
                    <w:rPr>
                      <w:rFonts w:ascii="Carlito"/>
                      <w:w w:val="105"/>
                      <w:sz w:val="17"/>
                    </w:rPr>
                    <w:t>ground</w:t>
                  </w:r>
                </w:p>
                <w:p>
                  <w:pPr>
                    <w:numPr>
                      <w:ilvl w:val="0"/>
                      <w:numId w:val="6"/>
                    </w:numPr>
                    <w:tabs>
                      <w:tab w:pos="293" w:val="left" w:leader="none"/>
                    </w:tabs>
                    <w:spacing w:before="13"/>
                    <w:ind w:left="292" w:right="0" w:hanging="188"/>
                    <w:jc w:val="left"/>
                    <w:rPr>
                      <w:rFonts w:ascii="Carlito"/>
                      <w:sz w:val="17"/>
                    </w:rPr>
                  </w:pPr>
                  <w:r>
                    <w:rPr>
                      <w:rFonts w:ascii="Carlito"/>
                      <w:w w:val="105"/>
                      <w:sz w:val="17"/>
                    </w:rPr>
                    <w:t>fish a few coins from your belt</w:t>
                  </w:r>
                  <w:r>
                    <w:rPr>
                      <w:rFonts w:ascii="Carlito"/>
                      <w:spacing w:val="8"/>
                      <w:w w:val="105"/>
                      <w:sz w:val="17"/>
                    </w:rPr>
                    <w:t> </w:t>
                  </w:r>
                  <w:r>
                    <w:rPr>
                      <w:rFonts w:ascii="Carlito"/>
                      <w:w w:val="105"/>
                      <w:sz w:val="17"/>
                    </w:rPr>
                    <w:t>pouch</w:t>
                  </w:r>
                </w:p>
                <w:p>
                  <w:pPr>
                    <w:numPr>
                      <w:ilvl w:val="0"/>
                      <w:numId w:val="6"/>
                    </w:numPr>
                    <w:tabs>
                      <w:tab w:pos="293" w:val="left" w:leader="none"/>
                    </w:tabs>
                    <w:spacing w:before="10"/>
                    <w:ind w:left="292" w:right="0" w:hanging="188"/>
                    <w:jc w:val="left"/>
                    <w:rPr>
                      <w:rFonts w:ascii="Carlito"/>
                      <w:sz w:val="17"/>
                    </w:rPr>
                  </w:pPr>
                  <w:r>
                    <w:rPr>
                      <w:rFonts w:ascii="Carlito"/>
                      <w:w w:val="105"/>
                      <w:sz w:val="17"/>
                    </w:rPr>
                    <w:t>drink all the ale in a</w:t>
                  </w:r>
                  <w:r>
                    <w:rPr>
                      <w:rFonts w:ascii="Carlito"/>
                      <w:spacing w:val="5"/>
                      <w:w w:val="105"/>
                      <w:sz w:val="17"/>
                    </w:rPr>
                    <w:t> </w:t>
                  </w:r>
                  <w:r>
                    <w:rPr>
                      <w:rFonts w:ascii="Carlito"/>
                      <w:w w:val="105"/>
                      <w:sz w:val="17"/>
                    </w:rPr>
                    <w:t>flagon</w:t>
                  </w:r>
                </w:p>
                <w:p>
                  <w:pPr>
                    <w:numPr>
                      <w:ilvl w:val="0"/>
                      <w:numId w:val="6"/>
                    </w:numPr>
                    <w:tabs>
                      <w:tab w:pos="293" w:val="left" w:leader="none"/>
                    </w:tabs>
                    <w:spacing w:before="13"/>
                    <w:ind w:left="292" w:right="0" w:hanging="188"/>
                    <w:jc w:val="left"/>
                    <w:rPr>
                      <w:rFonts w:ascii="Carlito"/>
                      <w:sz w:val="17"/>
                    </w:rPr>
                  </w:pPr>
                  <w:r>
                    <w:rPr>
                      <w:rFonts w:ascii="Carlito"/>
                      <w:w w:val="105"/>
                      <w:sz w:val="17"/>
                    </w:rPr>
                    <w:t>throw a lever or a</w:t>
                  </w:r>
                  <w:r>
                    <w:rPr>
                      <w:rFonts w:ascii="Carlito"/>
                      <w:spacing w:val="6"/>
                      <w:w w:val="105"/>
                      <w:sz w:val="17"/>
                    </w:rPr>
                    <w:t> </w:t>
                  </w:r>
                  <w:r>
                    <w:rPr>
                      <w:rFonts w:ascii="Carlito"/>
                      <w:w w:val="105"/>
                      <w:sz w:val="17"/>
                    </w:rPr>
                    <w:t>switch</w:t>
                  </w:r>
                </w:p>
                <w:p>
                  <w:pPr>
                    <w:numPr>
                      <w:ilvl w:val="0"/>
                      <w:numId w:val="6"/>
                    </w:numPr>
                    <w:tabs>
                      <w:tab w:pos="293" w:val="left" w:leader="none"/>
                    </w:tabs>
                    <w:spacing w:before="14"/>
                    <w:ind w:left="292" w:right="0" w:hanging="188"/>
                    <w:jc w:val="left"/>
                    <w:rPr>
                      <w:rFonts w:ascii="Carlito"/>
                      <w:sz w:val="17"/>
                    </w:rPr>
                  </w:pPr>
                  <w:r>
                    <w:rPr>
                      <w:rFonts w:ascii="Carlito"/>
                      <w:w w:val="105"/>
                      <w:sz w:val="17"/>
                    </w:rPr>
                    <w:t>pull a torch from a</w:t>
                  </w:r>
                  <w:r>
                    <w:rPr>
                      <w:rFonts w:ascii="Carlito"/>
                      <w:spacing w:val="5"/>
                      <w:w w:val="105"/>
                      <w:sz w:val="17"/>
                    </w:rPr>
                    <w:t> </w:t>
                  </w:r>
                  <w:r>
                    <w:rPr>
                      <w:rFonts w:ascii="Carlito"/>
                      <w:w w:val="105"/>
                      <w:sz w:val="17"/>
                    </w:rPr>
                    <w:t>sconce</w:t>
                  </w:r>
                </w:p>
                <w:p>
                  <w:pPr>
                    <w:numPr>
                      <w:ilvl w:val="0"/>
                      <w:numId w:val="6"/>
                    </w:numPr>
                    <w:tabs>
                      <w:tab w:pos="293" w:val="left" w:leader="none"/>
                    </w:tabs>
                    <w:spacing w:before="14"/>
                    <w:ind w:left="292" w:right="0" w:hanging="188"/>
                    <w:jc w:val="left"/>
                    <w:rPr>
                      <w:rFonts w:ascii="Carlito"/>
                      <w:sz w:val="17"/>
                    </w:rPr>
                  </w:pPr>
                  <w:r>
                    <w:rPr>
                      <w:rFonts w:ascii="Carlito"/>
                      <w:w w:val="105"/>
                      <w:sz w:val="17"/>
                    </w:rPr>
                    <w:t>take a book from a shelf you can</w:t>
                  </w:r>
                  <w:r>
                    <w:rPr>
                      <w:rFonts w:ascii="Carlito"/>
                      <w:spacing w:val="9"/>
                      <w:w w:val="105"/>
                      <w:sz w:val="17"/>
                    </w:rPr>
                    <w:t> </w:t>
                  </w:r>
                  <w:r>
                    <w:rPr>
                      <w:rFonts w:ascii="Carlito"/>
                      <w:w w:val="105"/>
                      <w:sz w:val="17"/>
                    </w:rPr>
                    <w:t>reach</w:t>
                  </w:r>
                </w:p>
                <w:p>
                  <w:pPr>
                    <w:numPr>
                      <w:ilvl w:val="0"/>
                      <w:numId w:val="6"/>
                    </w:numPr>
                    <w:tabs>
                      <w:tab w:pos="293" w:val="left" w:leader="none"/>
                    </w:tabs>
                    <w:spacing w:before="9"/>
                    <w:ind w:left="292" w:right="0" w:hanging="188"/>
                    <w:jc w:val="left"/>
                    <w:rPr>
                      <w:rFonts w:ascii="Carlito"/>
                      <w:sz w:val="17"/>
                    </w:rPr>
                  </w:pPr>
                  <w:r>
                    <w:rPr>
                      <w:rFonts w:ascii="Carlito"/>
                      <w:w w:val="105"/>
                      <w:sz w:val="17"/>
                    </w:rPr>
                    <w:t>extinguish a small</w:t>
                  </w:r>
                  <w:r>
                    <w:rPr>
                      <w:rFonts w:ascii="Carlito"/>
                      <w:spacing w:val="2"/>
                      <w:w w:val="105"/>
                      <w:sz w:val="17"/>
                    </w:rPr>
                    <w:t> </w:t>
                  </w:r>
                  <w:r>
                    <w:rPr>
                      <w:rFonts w:ascii="Carlito"/>
                      <w:w w:val="105"/>
                      <w:sz w:val="17"/>
                    </w:rPr>
                    <w:t>flame</w:t>
                  </w:r>
                </w:p>
                <w:p>
                  <w:pPr>
                    <w:numPr>
                      <w:ilvl w:val="0"/>
                      <w:numId w:val="6"/>
                    </w:numPr>
                    <w:tabs>
                      <w:tab w:pos="293" w:val="left" w:leader="none"/>
                    </w:tabs>
                    <w:spacing w:before="14"/>
                    <w:ind w:left="292" w:right="0" w:hanging="188"/>
                    <w:jc w:val="left"/>
                    <w:rPr>
                      <w:rFonts w:ascii="Carlito"/>
                      <w:sz w:val="17"/>
                    </w:rPr>
                  </w:pPr>
                  <w:r>
                    <w:rPr>
                      <w:rFonts w:ascii="Carlito"/>
                      <w:w w:val="105"/>
                      <w:sz w:val="17"/>
                    </w:rPr>
                    <w:t>don a</w:t>
                  </w:r>
                  <w:r>
                    <w:rPr>
                      <w:rFonts w:ascii="Carlito"/>
                      <w:spacing w:val="2"/>
                      <w:w w:val="105"/>
                      <w:sz w:val="17"/>
                    </w:rPr>
                    <w:t> </w:t>
                  </w:r>
                  <w:r>
                    <w:rPr>
                      <w:rFonts w:ascii="Carlito"/>
                      <w:w w:val="105"/>
                      <w:sz w:val="17"/>
                    </w:rPr>
                    <w:t>mask</w:t>
                  </w:r>
                </w:p>
                <w:p>
                  <w:pPr>
                    <w:numPr>
                      <w:ilvl w:val="0"/>
                      <w:numId w:val="6"/>
                    </w:numPr>
                    <w:tabs>
                      <w:tab w:pos="293" w:val="left" w:leader="none"/>
                    </w:tabs>
                    <w:spacing w:before="14"/>
                    <w:ind w:left="292" w:right="0" w:hanging="188"/>
                    <w:jc w:val="left"/>
                    <w:rPr>
                      <w:rFonts w:ascii="Carlito"/>
                      <w:sz w:val="17"/>
                    </w:rPr>
                  </w:pPr>
                  <w:r>
                    <w:rPr>
                      <w:rFonts w:ascii="Carlito"/>
                      <w:w w:val="105"/>
                      <w:sz w:val="17"/>
                    </w:rPr>
                    <w:t>pull the hood of your cloak up and over your</w:t>
                  </w:r>
                  <w:r>
                    <w:rPr>
                      <w:rFonts w:ascii="Carlito"/>
                      <w:spacing w:val="12"/>
                      <w:w w:val="105"/>
                      <w:sz w:val="17"/>
                    </w:rPr>
                    <w:t> </w:t>
                  </w:r>
                  <w:r>
                    <w:rPr>
                      <w:rFonts w:ascii="Carlito"/>
                      <w:w w:val="105"/>
                      <w:sz w:val="17"/>
                    </w:rPr>
                    <w:t>head</w:t>
                  </w:r>
                </w:p>
                <w:p>
                  <w:pPr>
                    <w:numPr>
                      <w:ilvl w:val="0"/>
                      <w:numId w:val="6"/>
                    </w:numPr>
                    <w:tabs>
                      <w:tab w:pos="293" w:val="left" w:leader="none"/>
                    </w:tabs>
                    <w:spacing w:before="14"/>
                    <w:ind w:left="292" w:right="0" w:hanging="188"/>
                    <w:jc w:val="left"/>
                    <w:rPr>
                      <w:rFonts w:ascii="Carlito"/>
                      <w:sz w:val="17"/>
                    </w:rPr>
                  </w:pPr>
                  <w:r>
                    <w:rPr>
                      <w:rFonts w:ascii="Carlito"/>
                      <w:w w:val="105"/>
                      <w:sz w:val="17"/>
                    </w:rPr>
                    <w:t>put your ear to a</w:t>
                  </w:r>
                  <w:r>
                    <w:rPr>
                      <w:rFonts w:ascii="Carlito"/>
                      <w:spacing w:val="5"/>
                      <w:w w:val="105"/>
                      <w:sz w:val="17"/>
                    </w:rPr>
                    <w:t> </w:t>
                  </w:r>
                  <w:r>
                    <w:rPr>
                      <w:rFonts w:ascii="Carlito"/>
                      <w:w w:val="105"/>
                      <w:sz w:val="17"/>
                    </w:rPr>
                    <w:t>door</w:t>
                  </w:r>
                </w:p>
                <w:p>
                  <w:pPr>
                    <w:numPr>
                      <w:ilvl w:val="0"/>
                      <w:numId w:val="6"/>
                    </w:numPr>
                    <w:tabs>
                      <w:tab w:pos="293" w:val="left" w:leader="none"/>
                    </w:tabs>
                    <w:spacing w:before="13"/>
                    <w:ind w:left="292" w:right="0" w:hanging="188"/>
                    <w:jc w:val="left"/>
                    <w:rPr>
                      <w:rFonts w:ascii="Carlito"/>
                      <w:sz w:val="17"/>
                    </w:rPr>
                  </w:pPr>
                  <w:r>
                    <w:rPr>
                      <w:rFonts w:ascii="Carlito"/>
                      <w:w w:val="105"/>
                      <w:sz w:val="17"/>
                    </w:rPr>
                    <w:t>kick a small</w:t>
                  </w:r>
                  <w:r>
                    <w:rPr>
                      <w:rFonts w:ascii="Carlito"/>
                      <w:spacing w:val="2"/>
                      <w:w w:val="105"/>
                      <w:sz w:val="17"/>
                    </w:rPr>
                    <w:t> </w:t>
                  </w:r>
                  <w:r>
                    <w:rPr>
                      <w:rFonts w:ascii="Carlito"/>
                      <w:w w:val="105"/>
                      <w:sz w:val="17"/>
                    </w:rPr>
                    <w:t>stone</w:t>
                  </w:r>
                </w:p>
                <w:p>
                  <w:pPr>
                    <w:numPr>
                      <w:ilvl w:val="0"/>
                      <w:numId w:val="6"/>
                    </w:numPr>
                    <w:tabs>
                      <w:tab w:pos="293" w:val="left" w:leader="none"/>
                    </w:tabs>
                    <w:spacing w:before="9"/>
                    <w:ind w:left="292" w:right="0" w:hanging="188"/>
                    <w:jc w:val="left"/>
                    <w:rPr>
                      <w:rFonts w:ascii="Carlito"/>
                      <w:sz w:val="17"/>
                    </w:rPr>
                  </w:pPr>
                  <w:r>
                    <w:rPr>
                      <w:rFonts w:ascii="Carlito"/>
                      <w:w w:val="105"/>
                      <w:sz w:val="17"/>
                    </w:rPr>
                    <w:t>turn a key in a</w:t>
                  </w:r>
                  <w:r>
                    <w:rPr>
                      <w:rFonts w:ascii="Carlito"/>
                      <w:spacing w:val="5"/>
                      <w:w w:val="105"/>
                      <w:sz w:val="17"/>
                    </w:rPr>
                    <w:t> </w:t>
                  </w:r>
                  <w:r>
                    <w:rPr>
                      <w:rFonts w:ascii="Carlito"/>
                      <w:w w:val="105"/>
                      <w:sz w:val="17"/>
                    </w:rPr>
                    <w:t>lock</w:t>
                  </w:r>
                </w:p>
                <w:p>
                  <w:pPr>
                    <w:numPr>
                      <w:ilvl w:val="0"/>
                      <w:numId w:val="6"/>
                    </w:numPr>
                    <w:tabs>
                      <w:tab w:pos="293" w:val="left" w:leader="none"/>
                    </w:tabs>
                    <w:spacing w:before="14"/>
                    <w:ind w:left="292" w:right="0" w:hanging="188"/>
                    <w:jc w:val="left"/>
                    <w:rPr>
                      <w:rFonts w:ascii="Carlito" w:hAnsi="Carlito"/>
                      <w:sz w:val="17"/>
                    </w:rPr>
                  </w:pPr>
                  <w:r>
                    <w:rPr>
                      <w:rFonts w:ascii="Carlito" w:hAnsi="Carlito"/>
                      <w:w w:val="104"/>
                      <w:sz w:val="17"/>
                    </w:rPr>
                    <w:t>t</w:t>
                  </w:r>
                  <w:r>
                    <w:rPr>
                      <w:rFonts w:ascii="Carlito" w:hAnsi="Carlito"/>
                      <w:spacing w:val="1"/>
                      <w:w w:val="104"/>
                      <w:sz w:val="17"/>
                    </w:rPr>
                    <w:t>a</w:t>
                  </w:r>
                  <w:r>
                    <w:rPr>
                      <w:rFonts w:ascii="Carlito" w:hAnsi="Carlito"/>
                      <w:w w:val="104"/>
                      <w:sz w:val="17"/>
                    </w:rPr>
                    <w:t>p</w:t>
                  </w:r>
                  <w:r>
                    <w:rPr>
                      <w:rFonts w:ascii="Carlito" w:hAnsi="Carlito"/>
                      <w:spacing w:val="3"/>
                      <w:sz w:val="17"/>
                    </w:rPr>
                    <w:t>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w:t>
                  </w:r>
                  <w:r>
                    <w:rPr>
                      <w:rFonts w:ascii="Carlito" w:hAnsi="Carlito"/>
                      <w:w w:val="104"/>
                      <w:sz w:val="17"/>
                    </w:rPr>
                    <w:t>fl</w:t>
                  </w:r>
                  <w:r>
                    <w:rPr>
                      <w:rFonts w:ascii="Carlito" w:hAnsi="Carlito"/>
                      <w:spacing w:val="1"/>
                      <w:w w:val="104"/>
                      <w:sz w:val="17"/>
                    </w:rPr>
                    <w:t>oo</w:t>
                  </w:r>
                  <w:r>
                    <w:rPr>
                      <w:rFonts w:ascii="Carlito" w:hAnsi="Carlito"/>
                      <w:w w:val="104"/>
                      <w:sz w:val="17"/>
                    </w:rPr>
                    <w:t>r</w:t>
                  </w:r>
                  <w:r>
                    <w:rPr>
                      <w:rFonts w:ascii="Carlito" w:hAnsi="Carlito"/>
                      <w:spacing w:val="3"/>
                      <w:sz w:val="17"/>
                    </w:rPr>
                    <w:t> </w:t>
                  </w:r>
                  <w:r>
                    <w:rPr>
                      <w:rFonts w:ascii="Carlito" w:hAnsi="Carlito"/>
                      <w:spacing w:val="1"/>
                      <w:w w:val="104"/>
                      <w:sz w:val="17"/>
                    </w:rPr>
                    <w:t>w</w:t>
                  </w:r>
                  <w:r>
                    <w:rPr>
                      <w:rFonts w:ascii="Carlito" w:hAnsi="Carlito"/>
                      <w:w w:val="104"/>
                      <w:sz w:val="17"/>
                    </w:rPr>
                    <w:t>ith</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1</w:t>
                  </w:r>
                  <w:r>
                    <w:rPr>
                      <w:rFonts w:ascii="Carlito" w:hAnsi="Carlito"/>
                      <w:w w:val="104"/>
                      <w:sz w:val="17"/>
                    </w:rPr>
                    <w:t>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w:t>
                  </w:r>
                  <w:r>
                    <w:rPr>
                      <w:rFonts w:ascii="Carlito" w:hAnsi="Carlito"/>
                      <w:spacing w:val="1"/>
                      <w:w w:val="104"/>
                      <w:sz w:val="17"/>
                    </w:rPr>
                    <w:t>po</w:t>
                  </w:r>
                  <w:r>
                    <w:rPr>
                      <w:rFonts w:ascii="Carlito" w:hAnsi="Carlito"/>
                      <w:w w:val="104"/>
                      <w:sz w:val="17"/>
                    </w:rPr>
                    <w:t>le</w:t>
                  </w:r>
                </w:p>
                <w:p>
                  <w:pPr>
                    <w:numPr>
                      <w:ilvl w:val="0"/>
                      <w:numId w:val="6"/>
                    </w:numPr>
                    <w:tabs>
                      <w:tab w:pos="293" w:val="left" w:leader="none"/>
                    </w:tabs>
                    <w:spacing w:before="14"/>
                    <w:ind w:left="292" w:right="0" w:hanging="188"/>
                    <w:jc w:val="left"/>
                    <w:rPr>
                      <w:rFonts w:ascii="Carlito"/>
                      <w:sz w:val="17"/>
                    </w:rPr>
                  </w:pPr>
                  <w:r>
                    <w:rPr>
                      <w:rFonts w:ascii="Carlito"/>
                      <w:w w:val="105"/>
                      <w:sz w:val="17"/>
                    </w:rPr>
                    <w:t>hand an item to another</w:t>
                  </w:r>
                  <w:r>
                    <w:rPr>
                      <w:rFonts w:ascii="Carlito"/>
                      <w:spacing w:val="6"/>
                      <w:w w:val="105"/>
                      <w:sz w:val="17"/>
                    </w:rPr>
                    <w:t> </w:t>
                  </w:r>
                  <w:r>
                    <w:rPr>
                      <w:rFonts w:ascii="Carlito"/>
                      <w:w w:val="105"/>
                      <w:sz w:val="17"/>
                    </w:rPr>
                    <w:t>character</w:t>
                  </w:r>
                </w:p>
              </w:txbxContent>
            </v:textbox>
            <v:fill type="solid"/>
            <v:stroke dashstyle="solid"/>
            <w10:wrap type="none"/>
          </v:shape>
        </w:pict>
      </w:r>
      <w:r>
        <w:rPr>
          <w:w w:val="105"/>
        </w:rPr>
        <w:t>To move while prone, you must </w:t>
      </w:r>
      <w:r>
        <w:rPr>
          <w:b/>
          <w:w w:val="105"/>
        </w:rPr>
        <w:t>crawl </w:t>
      </w:r>
      <w:r>
        <w:rPr>
          <w:w w:val="105"/>
        </w:rPr>
        <w:t>or use magic such as teleportation. Every foot of movement while crawling costs 1 extra foot. Crawling 1 foot in difficult terrain, therefore, costs 3 feet of movement.</w:t>
      </w:r>
    </w:p>
    <w:p>
      <w:pPr>
        <w:pStyle w:val="BodyText"/>
        <w:spacing w:line="254" w:lineRule="auto" w:before="86"/>
        <w:ind w:right="524"/>
      </w:pPr>
      <w:r>
        <w:rPr/>
        <w:br w:type="column"/>
      </w:r>
      <w:r>
        <w:rPr>
          <w:w w:val="105"/>
        </w:rPr>
        <w:t>hover or it is being held aloft by magic, such as by the </w:t>
      </w:r>
      <w:r>
        <w:rPr>
          <w:i/>
          <w:w w:val="105"/>
        </w:rPr>
        <w:t>fly </w:t>
      </w:r>
      <w:r>
        <w:rPr>
          <w:w w:val="105"/>
        </w:rPr>
        <w:t>spell.</w:t>
      </w:r>
    </w:p>
    <w:p>
      <w:pPr>
        <w:pStyle w:val="Heading3"/>
        <w:spacing w:before="108"/>
      </w:pPr>
      <w:r>
        <w:rPr>
          <w:color w:val="943634"/>
        </w:rPr>
        <w:t>Creature Size</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93"/>
        <w:jc w:val="both"/>
      </w:pPr>
      <w:r>
        <w:rPr>
          <w:w w:val="105"/>
        </w:rPr>
        <w:t>Each creature takes up a different amount of space. The Size Categories table shows how much space a creature of a particular size controls in combat.</w:t>
      </w:r>
    </w:p>
    <w:p>
      <w:pPr>
        <w:pStyle w:val="BodyText"/>
        <w:spacing w:line="220" w:lineRule="exact"/>
        <w:jc w:val="both"/>
      </w:pPr>
      <w:r>
        <w:rPr>
          <w:w w:val="105"/>
        </w:rPr>
        <w:t>Objects sometimes use the same size categories.</w:t>
      </w:r>
    </w:p>
    <w:p>
      <w:pPr>
        <w:spacing w:before="123"/>
        <w:ind w:left="232" w:right="0" w:firstLine="0"/>
        <w:jc w:val="both"/>
        <w:rPr>
          <w:rFonts w:ascii="Carlito"/>
          <w:b/>
          <w:sz w:val="24"/>
        </w:rPr>
      </w:pPr>
      <w:r>
        <w:rPr>
          <w:rFonts w:ascii="Carlito"/>
          <w:b/>
          <w:sz w:val="24"/>
        </w:rPr>
        <w:t>Size</w:t>
      </w:r>
      <w:r>
        <w:rPr>
          <w:rFonts w:ascii="Carlito"/>
          <w:b/>
          <w:spacing w:val="-2"/>
          <w:sz w:val="24"/>
        </w:rPr>
        <w:t> </w:t>
      </w:r>
      <w:r>
        <w:rPr>
          <w:rFonts w:ascii="Carlito"/>
          <w:b/>
          <w:sz w:val="24"/>
        </w:rPr>
        <w:t>Categories</w:t>
      </w:r>
    </w:p>
    <w:p>
      <w:pPr>
        <w:tabs>
          <w:tab w:pos="1311" w:val="left" w:leader="none"/>
        </w:tabs>
        <w:spacing w:before="66"/>
        <w:ind w:left="232" w:right="0" w:firstLine="0"/>
        <w:jc w:val="both"/>
        <w:rPr>
          <w:rFonts w:ascii="Carlito"/>
          <w:b/>
          <w:sz w:val="17"/>
        </w:rPr>
      </w:pPr>
      <w:r>
        <w:rPr>
          <w:rFonts w:ascii="Carlito"/>
          <w:b/>
          <w:w w:val="105"/>
          <w:sz w:val="17"/>
        </w:rPr>
        <w:t>Size</w:t>
        <w:tab/>
        <w:t>Space</w:t>
      </w:r>
    </w:p>
    <w:p>
      <w:pPr>
        <w:pStyle w:val="BodyText"/>
        <w:spacing w:line="220" w:lineRule="exact"/>
        <w:ind w:left="121"/>
        <w:rPr>
          <w:rFonts w:ascii="Carlito"/>
          <w:sz w:val="20"/>
        </w:rPr>
      </w:pPr>
      <w:r>
        <w:rPr>
          <w:rFonts w:ascii="Carlito"/>
          <w:position w:val="-3"/>
          <w:sz w:val="20"/>
        </w:rPr>
        <w:pict>
          <v:shape style="width:139.450pt;height:11.05pt;mso-position-horizontal-relative:char;mso-position-vertical-relative:line" type="#_x0000_t202" filled="true" fillcolor="#eeece1" stroked="false">
            <w10:anchorlock/>
            <v:textbox inset="0,0,0,0">
              <w:txbxContent>
                <w:p>
                  <w:pPr>
                    <w:tabs>
                      <w:tab w:pos="1190" w:val="left" w:leader="none"/>
                    </w:tabs>
                    <w:spacing w:before="6"/>
                    <w:ind w:left="110" w:right="0" w:firstLine="0"/>
                    <w:jc w:val="left"/>
                    <w:rPr>
                      <w:rFonts w:ascii="Carlito" w:hAnsi="Carlito"/>
                      <w:sz w:val="17"/>
                    </w:rPr>
                  </w:pPr>
                  <w:r>
                    <w:rPr>
                      <w:rFonts w:ascii="Carlito" w:hAnsi="Carlito"/>
                      <w:w w:val="105"/>
                      <w:sz w:val="17"/>
                    </w:rPr>
                    <w:t>Tiny</w:t>
                    <w:tab/>
                    <w:t>2½ by 2½</w:t>
                  </w:r>
                  <w:r>
                    <w:rPr>
                      <w:rFonts w:ascii="Carlito" w:hAnsi="Carlito"/>
                      <w:spacing w:val="3"/>
                      <w:w w:val="105"/>
                      <w:sz w:val="17"/>
                    </w:rPr>
                    <w:t> </w:t>
                  </w:r>
                  <w:r>
                    <w:rPr>
                      <w:rFonts w:ascii="Carlito" w:hAnsi="Carlito"/>
                      <w:w w:val="105"/>
                      <w:sz w:val="17"/>
                    </w:rPr>
                    <w:t>ft.</w:t>
                  </w:r>
                </w:p>
              </w:txbxContent>
            </v:textbox>
            <v:fill type="solid"/>
          </v:shape>
        </w:pict>
      </w:r>
      <w:r>
        <w:rPr>
          <w:rFonts w:ascii="Carlito"/>
          <w:position w:val="-3"/>
          <w:sz w:val="20"/>
        </w:rPr>
      </w:r>
    </w:p>
    <w:p>
      <w:pPr>
        <w:tabs>
          <w:tab w:pos="1311" w:val="left" w:leader="none"/>
        </w:tabs>
        <w:spacing w:before="14"/>
        <w:ind w:left="232" w:right="0" w:firstLine="0"/>
        <w:jc w:val="both"/>
        <w:rPr>
          <w:rFonts w:ascii="Carlito"/>
          <w:sz w:val="17"/>
        </w:rPr>
      </w:pPr>
      <w:r>
        <w:rPr>
          <w:rFonts w:ascii="Carlito"/>
          <w:w w:val="105"/>
          <w:sz w:val="17"/>
        </w:rPr>
        <w:t>Small</w:t>
        <w:tab/>
        <w:t>5 by 5</w:t>
      </w:r>
      <w:r>
        <w:rPr>
          <w:rFonts w:ascii="Carlito"/>
          <w:spacing w:val="3"/>
          <w:w w:val="105"/>
          <w:sz w:val="17"/>
        </w:rPr>
        <w:t> </w:t>
      </w:r>
      <w:r>
        <w:rPr>
          <w:rFonts w:ascii="Carlito"/>
          <w:w w:val="105"/>
          <w:sz w:val="17"/>
        </w:rPr>
        <w:t>ft.</w:t>
      </w:r>
    </w:p>
    <w:p>
      <w:pPr>
        <w:spacing w:after="0"/>
        <w:jc w:val="both"/>
        <w:rPr>
          <w:rFonts w:ascii="Carlito"/>
          <w:sz w:val="17"/>
        </w:rPr>
        <w:sectPr>
          <w:pgSz w:w="12240" w:h="15840"/>
          <w:pgMar w:header="0" w:footer="644" w:top="1360" w:bottom="840" w:left="920" w:right="920"/>
          <w:cols w:num="2" w:equalWidth="0">
            <w:col w:w="4780" w:space="639"/>
            <w:col w:w="4981"/>
          </w:cols>
        </w:sectPr>
      </w:pPr>
    </w:p>
    <w:p>
      <w:pPr>
        <w:pStyle w:val="BodyText"/>
        <w:spacing w:line="240" w:lineRule="exact"/>
        <w:ind w:left="5540"/>
        <w:rPr>
          <w:rFonts w:ascii="Carlito"/>
          <w:sz w:val="20"/>
        </w:rPr>
      </w:pPr>
      <w:r>
        <w:rPr>
          <w:rFonts w:ascii="Carlito"/>
          <w:position w:val="-4"/>
          <w:sz w:val="20"/>
        </w:rPr>
        <w:pict>
          <v:shape style="width:139.450pt;height:12pt;mso-position-horizontal-relative:char;mso-position-vertical-relative:line" type="#_x0000_t202" filled="true" fillcolor="#eeece1" stroked="false">
            <w10:anchorlock/>
            <v:textbox inset="0,0,0,0">
              <w:txbxContent>
                <w:p>
                  <w:pPr>
                    <w:tabs>
                      <w:tab w:pos="1190" w:val="left" w:leader="none"/>
                    </w:tabs>
                    <w:spacing w:before="6"/>
                    <w:ind w:left="110" w:right="0" w:firstLine="0"/>
                    <w:jc w:val="left"/>
                    <w:rPr>
                      <w:rFonts w:ascii="Carlito"/>
                      <w:sz w:val="17"/>
                    </w:rPr>
                  </w:pPr>
                  <w:r>
                    <w:rPr>
                      <w:rFonts w:ascii="Carlito"/>
                      <w:w w:val="105"/>
                      <w:sz w:val="17"/>
                    </w:rPr>
                    <w:t>Medium</w:t>
                    <w:tab/>
                    <w:t>5 by 5</w:t>
                  </w:r>
                  <w:r>
                    <w:rPr>
                      <w:rFonts w:ascii="Carlito"/>
                      <w:spacing w:val="3"/>
                      <w:w w:val="105"/>
                      <w:sz w:val="17"/>
                    </w:rPr>
                    <w:t> </w:t>
                  </w:r>
                  <w:r>
                    <w:rPr>
                      <w:rFonts w:ascii="Carlito"/>
                      <w:w w:val="105"/>
                      <w:sz w:val="17"/>
                    </w:rPr>
                    <w:t>ft.</w:t>
                  </w:r>
                </w:p>
              </w:txbxContent>
            </v:textbox>
            <v:fill type="solid"/>
          </v:shape>
        </w:pict>
      </w:r>
      <w:r>
        <w:rPr>
          <w:rFonts w:ascii="Carlito"/>
          <w:position w:val="-4"/>
          <w:sz w:val="20"/>
        </w:rPr>
      </w:r>
    </w:p>
    <w:p>
      <w:pPr>
        <w:spacing w:after="0" w:line="240" w:lineRule="exact"/>
        <w:rPr>
          <w:rFonts w:ascii="Carlito"/>
          <w:sz w:val="20"/>
        </w:rPr>
        <w:sectPr>
          <w:type w:val="continuous"/>
          <w:pgSz w:w="12240" w:h="15840"/>
          <w:pgMar w:top="1500" w:bottom="840" w:left="920" w:right="920"/>
        </w:sect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ind w:left="0"/>
        <w:rPr>
          <w:rFonts w:ascii="Carlito"/>
          <w:sz w:val="32"/>
        </w:rPr>
      </w:pPr>
    </w:p>
    <w:p>
      <w:pPr>
        <w:pStyle w:val="BodyText"/>
        <w:spacing w:before="6"/>
        <w:ind w:left="0"/>
        <w:rPr>
          <w:rFonts w:ascii="Carlito"/>
          <w:sz w:val="41"/>
        </w:rPr>
      </w:pPr>
    </w:p>
    <w:p>
      <w:pPr>
        <w:pStyle w:val="Heading3"/>
        <w:spacing w:before="1"/>
      </w:pPr>
      <w:r>
        <w:rPr>
          <w:color w:val="943634"/>
        </w:rPr>
        <w:t>Moving Around Other Creatures</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5"/>
      </w:pPr>
      <w:r>
        <w:rPr>
          <w:w w:val="105"/>
        </w:rPr>
        <w:t>You can move through a nonhostile creature’s space. In contrast, you can move through a hostile creature’s space only if the creature is at least two sizes larger or smaller than you. Remember that another creature’s space is difficult terrain for you.</w:t>
      </w:r>
    </w:p>
    <w:p>
      <w:pPr>
        <w:pStyle w:val="BodyText"/>
        <w:spacing w:line="254" w:lineRule="auto" w:before="2"/>
        <w:ind w:right="274" w:firstLine="187"/>
      </w:pPr>
      <w:r>
        <w:rPr>
          <w:w w:val="105"/>
        </w:rPr>
        <w:t>Whether a creature is a friend or an enemy, you can’t willingly end your move in its</w:t>
      </w:r>
      <w:r>
        <w:rPr>
          <w:spacing w:val="1"/>
          <w:w w:val="105"/>
        </w:rPr>
        <w:t> </w:t>
      </w:r>
      <w:r>
        <w:rPr>
          <w:w w:val="105"/>
        </w:rPr>
        <w:t>space.</w:t>
      </w:r>
    </w:p>
    <w:p>
      <w:pPr>
        <w:pStyle w:val="BodyText"/>
        <w:spacing w:line="254" w:lineRule="auto"/>
        <w:ind w:right="112" w:firstLine="187"/>
      </w:pPr>
      <w:r>
        <w:rPr>
          <w:w w:val="105"/>
        </w:rPr>
        <w:t>If you leave a hostile creature’s reach during your move, you provoke an opportunity</w:t>
      </w:r>
      <w:r>
        <w:rPr>
          <w:spacing w:val="1"/>
          <w:w w:val="105"/>
        </w:rPr>
        <w:t> </w:t>
      </w:r>
      <w:r>
        <w:rPr>
          <w:w w:val="105"/>
        </w:rPr>
        <w:t>attack.</w:t>
      </w:r>
    </w:p>
    <w:p>
      <w:pPr>
        <w:pStyle w:val="Heading3"/>
        <w:spacing w:before="106"/>
      </w:pPr>
      <w:r>
        <w:rPr>
          <w:color w:val="943634"/>
        </w:rPr>
        <w:t>Flying Movement</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
      </w:pPr>
      <w:r>
        <w:rPr>
          <w:w w:val="105"/>
        </w:rPr>
        <w:t>Flying creatures enjoy many benefits of mobility, but they must also deal with the danger of falling. If a flying creature is knocked prone, has its speed reduced to 0, or is otherwise deprived of the ability to move, the creature falls, unless it has the ability to</w:t>
      </w:r>
    </w:p>
    <w:p>
      <w:pPr>
        <w:tabs>
          <w:tab w:pos="1311" w:val="left" w:leader="none"/>
        </w:tabs>
        <w:spacing w:line="511" w:lineRule="auto" w:before="9"/>
        <w:ind w:left="232" w:right="2176" w:firstLine="0"/>
        <w:jc w:val="left"/>
        <w:rPr>
          <w:rFonts w:ascii="Carlito"/>
          <w:sz w:val="17"/>
        </w:rPr>
      </w:pPr>
      <w:r>
        <w:rPr/>
        <w:br w:type="column"/>
      </w:r>
      <w:r>
        <w:rPr>
          <w:rFonts w:ascii="Carlito"/>
          <w:w w:val="105"/>
          <w:sz w:val="17"/>
        </w:rPr>
        <w:t>Large</w:t>
        <w:tab/>
        <w:t>10 by 10 ft. Gargantuan</w:t>
        <w:tab/>
        <w:t>20 by 20 ft. or</w:t>
      </w:r>
      <w:r>
        <w:rPr>
          <w:rFonts w:ascii="Carlito"/>
          <w:spacing w:val="5"/>
          <w:w w:val="105"/>
          <w:sz w:val="17"/>
        </w:rPr>
        <w:t> </w:t>
      </w:r>
      <w:r>
        <w:rPr>
          <w:rFonts w:ascii="Carlito"/>
          <w:w w:val="105"/>
          <w:sz w:val="17"/>
        </w:rPr>
        <w:t>larger</w:t>
      </w:r>
    </w:p>
    <w:p>
      <w:pPr>
        <w:pStyle w:val="Heading4"/>
        <w:spacing w:line="224" w:lineRule="exact"/>
      </w:pPr>
      <w:r>
        <w:rPr/>
        <w:pict>
          <v:shape style="position:absolute;margin-left:323.040009pt;margin-top:-33.468399pt;width:139.450pt;height:11.05pt;mso-position-horizontal-relative:page;mso-position-vertical-relative:paragraph;z-index:-32491008" type="#_x0000_t202" filled="true" fillcolor="#eeece1" stroked="false">
            <v:textbox inset="0,0,0,0">
              <w:txbxContent>
                <w:p>
                  <w:pPr>
                    <w:tabs>
                      <w:tab w:pos="1190" w:val="left" w:leader="none"/>
                    </w:tabs>
                    <w:spacing w:before="6"/>
                    <w:ind w:left="110" w:right="0" w:firstLine="0"/>
                    <w:jc w:val="left"/>
                    <w:rPr>
                      <w:rFonts w:ascii="Carlito"/>
                      <w:sz w:val="17"/>
                    </w:rPr>
                  </w:pPr>
                  <w:r>
                    <w:rPr>
                      <w:rFonts w:ascii="Carlito"/>
                      <w:w w:val="105"/>
                      <w:sz w:val="17"/>
                    </w:rPr>
                    <w:t>Huge</w:t>
                    <w:tab/>
                    <w:t>15 by 15</w:t>
                  </w:r>
                  <w:r>
                    <w:rPr>
                      <w:rFonts w:ascii="Carlito"/>
                      <w:spacing w:val="3"/>
                      <w:w w:val="105"/>
                      <w:sz w:val="17"/>
                    </w:rPr>
                    <w:t> </w:t>
                  </w:r>
                  <w:r>
                    <w:rPr>
                      <w:rFonts w:ascii="Carlito"/>
                      <w:w w:val="105"/>
                      <w:sz w:val="17"/>
                    </w:rPr>
                    <w:t>ft.</w:t>
                  </w:r>
                </w:p>
              </w:txbxContent>
            </v:textbox>
            <v:fill type="solid"/>
            <w10:wrap type="none"/>
          </v:shape>
        </w:pict>
      </w:r>
      <w:r>
        <w:rPr>
          <w:color w:val="943634"/>
        </w:rPr>
        <w:t>Space</w:t>
      </w:r>
    </w:p>
    <w:p>
      <w:pPr>
        <w:pStyle w:val="BodyText"/>
        <w:spacing w:line="252" w:lineRule="auto" w:before="21"/>
        <w:ind w:right="232"/>
      </w:pPr>
      <w:r>
        <w:rPr>
          <w:w w:val="105"/>
        </w:rPr>
        <w:t>A creature’s space is the area in feet that it  effectively controls in combat, not an expression of its physical dimensions. A typical Medium creature isn’t 5 feet wide, for example, but it does control a </w:t>
      </w:r>
      <w:r>
        <w:rPr>
          <w:spacing w:val="1"/>
          <w:w w:val="103"/>
        </w:rPr>
        <w:t>sp</w:t>
      </w:r>
      <w:r>
        <w:rPr>
          <w:spacing w:val="1"/>
          <w:w w:val="103"/>
        </w:rPr>
        <w:t>a</w:t>
      </w:r>
      <w:r>
        <w:rPr>
          <w:spacing w:val="1"/>
          <w:w w:val="103"/>
        </w:rPr>
        <w:t>c</w:t>
      </w:r>
      <w:r>
        <w:rPr>
          <w:w w:val="103"/>
        </w:rPr>
        <w:t>e</w:t>
      </w:r>
      <w:r>
        <w:rPr>
          <w:spacing w:val="3"/>
        </w:rPr>
        <w:t> </w:t>
      </w:r>
      <w:r>
        <w:rPr>
          <w:spacing w:val="1"/>
          <w:w w:val="103"/>
        </w:rPr>
        <w:t>t</w:t>
      </w:r>
      <w:r>
        <w:rPr>
          <w:spacing w:val="1"/>
          <w:w w:val="103"/>
        </w:rPr>
        <w:t>h</w:t>
      </w:r>
      <w:r>
        <w:rPr>
          <w:spacing w:val="1"/>
          <w:w w:val="103"/>
        </w:rPr>
        <w:t>a</w:t>
      </w:r>
      <w:r>
        <w:rPr>
          <w:w w:val="103"/>
        </w:rPr>
        <w:t>t</w:t>
      </w:r>
      <w:r>
        <w:rPr>
          <w:spacing w:val="3"/>
        </w:rPr>
        <w:t> </w:t>
      </w:r>
      <w:r>
        <w:rPr>
          <w:spacing w:val="2"/>
          <w:w w:val="103"/>
        </w:rPr>
        <w:t>w</w:t>
      </w:r>
      <w:r>
        <w:rPr>
          <w:w w:val="103"/>
        </w:rPr>
        <w:t>i</w:t>
      </w:r>
      <w:r>
        <w:rPr>
          <w:spacing w:val="1"/>
          <w:w w:val="103"/>
        </w:rPr>
        <w:t>d</w:t>
      </w:r>
      <w:r>
        <w:rPr>
          <w:spacing w:val="1"/>
          <w:w w:val="103"/>
        </w:rPr>
        <w:t>e</w:t>
      </w:r>
      <w:r>
        <w:rPr>
          <w:w w:val="103"/>
        </w:rPr>
        <w:t>.</w:t>
      </w:r>
      <w:r>
        <w:rPr>
          <w:spacing w:val="2"/>
        </w:rPr>
        <w:t> </w:t>
      </w:r>
      <w:r>
        <w:rPr>
          <w:spacing w:val="1"/>
          <w:w w:val="103"/>
        </w:rPr>
        <w:t>I</w:t>
      </w:r>
      <w:r>
        <w:rPr>
          <w:w w:val="103"/>
        </w:rPr>
        <w:t>f</w:t>
      </w:r>
      <w:r>
        <w:rPr>
          <w:spacing w:val="3"/>
        </w:rPr>
        <w:t> </w:t>
      </w:r>
      <w:r>
        <w:rPr>
          <w:w w:val="103"/>
        </w:rPr>
        <w:t>a</w:t>
      </w:r>
      <w:r>
        <w:rPr>
          <w:spacing w:val="3"/>
        </w:rPr>
        <w:t> </w:t>
      </w:r>
      <w:r>
        <w:rPr>
          <w:spacing w:val="2"/>
          <w:w w:val="103"/>
        </w:rPr>
        <w:t>M</w:t>
      </w:r>
      <w:r>
        <w:rPr>
          <w:spacing w:val="1"/>
          <w:w w:val="103"/>
        </w:rPr>
        <w:t>e</w:t>
      </w:r>
      <w:r>
        <w:rPr>
          <w:spacing w:val="1"/>
          <w:w w:val="103"/>
        </w:rPr>
        <w:t>d</w:t>
      </w:r>
      <w:r>
        <w:rPr>
          <w:w w:val="103"/>
        </w:rPr>
        <w:t>i</w:t>
      </w:r>
      <w:r>
        <w:rPr>
          <w:spacing w:val="1"/>
          <w:w w:val="103"/>
        </w:rPr>
        <w:t>u</w:t>
      </w:r>
      <w:r>
        <w:rPr>
          <w:w w:val="103"/>
        </w:rPr>
        <w:t>m</w:t>
      </w:r>
      <w:r>
        <w:rPr>
          <w:spacing w:val="4"/>
        </w:rPr>
        <w:t> </w:t>
      </w:r>
      <w:r>
        <w:rPr>
          <w:spacing w:val="1"/>
          <w:w w:val="103"/>
        </w:rPr>
        <w:t>ho</w:t>
      </w:r>
      <w:r>
        <w:rPr>
          <w:spacing w:val="1"/>
          <w:w w:val="103"/>
        </w:rPr>
        <w:t>b</w:t>
      </w:r>
      <w:r>
        <w:rPr>
          <w:spacing w:val="1"/>
          <w:w w:val="103"/>
        </w:rPr>
        <w:t>g</w:t>
      </w:r>
      <w:r>
        <w:rPr>
          <w:spacing w:val="1"/>
          <w:w w:val="103"/>
        </w:rPr>
        <w:t>o</w:t>
      </w:r>
      <w:r>
        <w:rPr>
          <w:spacing w:val="1"/>
          <w:w w:val="103"/>
        </w:rPr>
        <w:t>b</w:t>
      </w:r>
      <w:r>
        <w:rPr>
          <w:w w:val="103"/>
        </w:rPr>
        <w:t>l</w:t>
      </w:r>
      <w:r>
        <w:rPr>
          <w:w w:val="103"/>
        </w:rPr>
        <w:t>i</w:t>
      </w:r>
      <w:r>
        <w:rPr>
          <w:w w:val="103"/>
        </w:rPr>
        <w:t>n</w:t>
      </w:r>
      <w:r>
        <w:rPr>
          <w:spacing w:val="4"/>
        </w:rPr>
        <w:t> </w:t>
      </w:r>
      <w:r>
        <w:rPr>
          <w:spacing w:val="1"/>
          <w:w w:val="103"/>
        </w:rPr>
        <w:t>st</w:t>
      </w:r>
      <w:r>
        <w:rPr>
          <w:spacing w:val="1"/>
          <w:w w:val="103"/>
        </w:rPr>
        <w:t>a</w:t>
      </w:r>
      <w:r>
        <w:rPr>
          <w:spacing w:val="1"/>
          <w:w w:val="103"/>
        </w:rPr>
        <w:t>n</w:t>
      </w:r>
      <w:r>
        <w:rPr>
          <w:spacing w:val="1"/>
          <w:w w:val="103"/>
        </w:rPr>
        <w:t>d</w:t>
      </w:r>
      <w:r>
        <w:rPr>
          <w:w w:val="103"/>
        </w:rPr>
        <w:t>s</w:t>
      </w:r>
      <w:r>
        <w:rPr>
          <w:spacing w:val="3"/>
        </w:rPr>
        <w:t> </w:t>
      </w:r>
      <w:r>
        <w:rPr>
          <w:w w:val="103"/>
        </w:rPr>
        <w:t>i</w:t>
      </w:r>
      <w:r>
        <w:rPr>
          <w:w w:val="103"/>
        </w:rPr>
        <w:t>n</w:t>
      </w:r>
      <w:r>
        <w:rPr>
          <w:spacing w:val="4"/>
        </w:rPr>
        <w:t> </w:t>
      </w:r>
      <w:r>
        <w:rPr>
          <w:w w:val="103"/>
        </w:rPr>
        <w:t>a</w:t>
      </w:r>
      <w:r>
        <w:rPr>
          <w:spacing w:val="3"/>
        </w:rPr>
        <w:t> </w:t>
      </w:r>
      <w:r>
        <w:rPr>
          <w:spacing w:val="-17"/>
          <w:w w:val="103"/>
        </w:rPr>
        <w:t>5</w:t>
      </w:r>
      <w:r>
        <w:rPr>
          <w:spacing w:val="-17"/>
          <w:w w:val="31"/>
        </w:rPr>
        <w:t>-­‐‑</w:t>
      </w:r>
      <w:r>
        <w:rPr>
          <w:w w:val="31"/>
        </w:rPr>
        <w:t> </w:t>
      </w:r>
      <w:r>
        <w:rPr>
          <w:w w:val="103"/>
        </w:rPr>
        <w:t>f</w:t>
      </w:r>
      <w:r>
        <w:rPr>
          <w:spacing w:val="1"/>
          <w:w w:val="103"/>
        </w:rPr>
        <w:t>o</w:t>
      </w:r>
      <w:r>
        <w:rPr>
          <w:spacing w:val="1"/>
          <w:w w:val="103"/>
        </w:rPr>
        <w:t>o</w:t>
      </w:r>
      <w:r>
        <w:rPr>
          <w:w w:val="103"/>
        </w:rPr>
        <w:t>t</w:t>
      </w:r>
      <w:r>
        <w:rPr>
          <w:w w:val="31"/>
        </w:rPr>
        <w:t>-­‐</w:t>
      </w:r>
      <w:r>
        <w:rPr>
          <w:spacing w:val="1"/>
          <w:w w:val="31"/>
        </w:rPr>
        <w:t>‑</w:t>
      </w:r>
      <w:r>
        <w:rPr>
          <w:spacing w:val="2"/>
          <w:w w:val="103"/>
        </w:rPr>
        <w:t>w</w:t>
      </w:r>
      <w:r>
        <w:rPr>
          <w:w w:val="103"/>
        </w:rPr>
        <w:t>i</w:t>
      </w:r>
      <w:r>
        <w:rPr>
          <w:spacing w:val="1"/>
          <w:w w:val="103"/>
        </w:rPr>
        <w:t>d</w:t>
      </w:r>
      <w:r>
        <w:rPr>
          <w:w w:val="103"/>
        </w:rPr>
        <w:t>e</w:t>
      </w:r>
      <w:r>
        <w:rPr>
          <w:spacing w:val="3"/>
        </w:rPr>
        <w:t> </w:t>
      </w:r>
      <w:r>
        <w:rPr>
          <w:spacing w:val="1"/>
          <w:w w:val="103"/>
        </w:rPr>
        <w:t>d</w:t>
      </w:r>
      <w:r>
        <w:rPr>
          <w:spacing w:val="1"/>
          <w:w w:val="103"/>
        </w:rPr>
        <w:t>oo</w:t>
      </w:r>
      <w:r>
        <w:rPr>
          <w:spacing w:val="1"/>
          <w:w w:val="103"/>
        </w:rPr>
        <w:t>r</w:t>
      </w:r>
      <w:r>
        <w:rPr>
          <w:spacing w:val="2"/>
          <w:w w:val="103"/>
        </w:rPr>
        <w:t>w</w:t>
      </w:r>
      <w:r>
        <w:rPr>
          <w:spacing w:val="1"/>
          <w:w w:val="103"/>
        </w:rPr>
        <w:t>a</w:t>
      </w:r>
      <w:r>
        <w:rPr>
          <w:spacing w:val="1"/>
          <w:w w:val="103"/>
        </w:rPr>
        <w:t>y</w:t>
      </w:r>
      <w:r>
        <w:rPr>
          <w:w w:val="103"/>
        </w:rPr>
        <w:t>,</w:t>
      </w:r>
      <w:r>
        <w:rPr>
          <w:spacing w:val="2"/>
        </w:rPr>
        <w:t> </w:t>
      </w:r>
      <w:r>
        <w:rPr>
          <w:spacing w:val="1"/>
          <w:w w:val="103"/>
        </w:rPr>
        <w:t>o</w:t>
      </w:r>
      <w:r>
        <w:rPr>
          <w:spacing w:val="1"/>
          <w:w w:val="103"/>
        </w:rPr>
        <w:t>t</w:t>
      </w:r>
      <w:r>
        <w:rPr>
          <w:spacing w:val="1"/>
          <w:w w:val="103"/>
        </w:rPr>
        <w:t>he</w:t>
      </w:r>
      <w:r>
        <w:rPr>
          <w:w w:val="103"/>
        </w:rPr>
        <w:t>r</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spacing w:val="1"/>
          <w:w w:val="103"/>
        </w:rPr>
        <w:t>e</w:t>
      </w:r>
      <w:r>
        <w:rPr>
          <w:w w:val="103"/>
        </w:rPr>
        <w:t>s</w:t>
      </w:r>
      <w:r>
        <w:rPr>
          <w:spacing w:val="3"/>
        </w:rPr>
        <w:t> </w:t>
      </w:r>
      <w:r>
        <w:rPr>
          <w:spacing w:val="1"/>
          <w:w w:val="103"/>
        </w:rPr>
        <w:t>c</w:t>
      </w:r>
      <w:r>
        <w:rPr>
          <w:spacing w:val="1"/>
          <w:w w:val="103"/>
        </w:rPr>
        <w:t>a</w:t>
      </w:r>
      <w:r>
        <w:rPr>
          <w:spacing w:val="1"/>
          <w:w w:val="103"/>
        </w:rPr>
        <w:t>n</w:t>
      </w:r>
      <w:r>
        <w:rPr>
          <w:w w:val="103"/>
        </w:rPr>
        <w:t>’</w:t>
      </w:r>
      <w:r>
        <w:rPr>
          <w:w w:val="103"/>
        </w:rPr>
        <w:t>t</w:t>
      </w:r>
      <w:r>
        <w:rPr>
          <w:spacing w:val="3"/>
        </w:rPr>
        <w:t> </w:t>
      </w:r>
      <w:r>
        <w:rPr>
          <w:spacing w:val="1"/>
          <w:w w:val="103"/>
        </w:rPr>
        <w:t>g</w:t>
      </w:r>
      <w:r>
        <w:rPr>
          <w:spacing w:val="1"/>
          <w:w w:val="103"/>
        </w:rPr>
        <w:t>e</w:t>
      </w:r>
      <w:r>
        <w:rPr>
          <w:w w:val="103"/>
        </w:rPr>
        <w:t>t </w:t>
      </w:r>
      <w:r>
        <w:rPr>
          <w:w w:val="105"/>
        </w:rPr>
        <w:t>through unless the hobgoblin lets</w:t>
      </w:r>
      <w:r>
        <w:rPr>
          <w:spacing w:val="3"/>
          <w:w w:val="105"/>
        </w:rPr>
        <w:t> </w:t>
      </w:r>
      <w:r>
        <w:rPr>
          <w:w w:val="105"/>
        </w:rPr>
        <w:t>them.</w:t>
      </w:r>
    </w:p>
    <w:p>
      <w:pPr>
        <w:pStyle w:val="BodyText"/>
        <w:spacing w:line="254" w:lineRule="auto"/>
        <w:ind w:right="234" w:firstLine="187"/>
      </w:pPr>
      <w:r>
        <w:rPr>
          <w:w w:val="105"/>
        </w:rPr>
        <w:t>A creature’s space also reflects the area it needs to fight effectively. For that reason, there’s a limit to the number of creatures that can surround another creature in combat. Assuming Medium combatants, </w:t>
      </w:r>
      <w:r>
        <w:rPr>
          <w:w w:val="103"/>
        </w:rPr>
        <w:t>ei</w:t>
      </w:r>
      <w:r>
        <w:rPr>
          <w:w w:val="103"/>
        </w:rPr>
        <w:t>g</w:t>
      </w:r>
      <w:r>
        <w:rPr>
          <w:w w:val="103"/>
        </w:rPr>
        <w:t>h</w:t>
      </w:r>
      <w:r>
        <w:rPr>
          <w:w w:val="103"/>
        </w:rPr>
        <w:t>t</w:t>
      </w:r>
      <w:r>
        <w:rPr/>
        <w:t> </w:t>
      </w:r>
      <w:r>
        <w:rPr>
          <w:w w:val="103"/>
        </w:rPr>
        <w:t>c</w:t>
      </w:r>
      <w:r>
        <w:rPr>
          <w:w w:val="103"/>
        </w:rPr>
        <w:t>r</w:t>
      </w:r>
      <w:r>
        <w:rPr>
          <w:w w:val="103"/>
        </w:rPr>
        <w:t>ea</w:t>
      </w:r>
      <w:r>
        <w:rPr>
          <w:w w:val="103"/>
        </w:rPr>
        <w:t>t</w:t>
      </w:r>
      <w:r>
        <w:rPr>
          <w:w w:val="103"/>
        </w:rPr>
        <w:t>u</w:t>
      </w:r>
      <w:r>
        <w:rPr>
          <w:w w:val="103"/>
        </w:rPr>
        <w:t>r</w:t>
      </w:r>
      <w:r>
        <w:rPr>
          <w:w w:val="103"/>
        </w:rPr>
        <w:t>es</w:t>
      </w:r>
      <w:r>
        <w:rPr/>
        <w:t> </w:t>
      </w:r>
      <w:r>
        <w:rPr>
          <w:w w:val="103"/>
        </w:rPr>
        <w:t>c</w:t>
      </w:r>
      <w:r>
        <w:rPr>
          <w:w w:val="103"/>
        </w:rPr>
        <w:t>a</w:t>
      </w:r>
      <w:r>
        <w:rPr>
          <w:w w:val="103"/>
        </w:rPr>
        <w:t>n</w:t>
      </w:r>
      <w:r>
        <w:rPr/>
        <w:t> </w:t>
      </w:r>
      <w:r>
        <w:rPr>
          <w:w w:val="103"/>
        </w:rPr>
        <w:t>f</w:t>
      </w:r>
      <w:r>
        <w:rPr>
          <w:w w:val="103"/>
        </w:rPr>
        <w:t>i</w:t>
      </w:r>
      <w:r>
        <w:rPr>
          <w:w w:val="103"/>
        </w:rPr>
        <w:t>t</w:t>
      </w:r>
      <w:r>
        <w:rPr/>
        <w:t> </w:t>
      </w:r>
      <w:r>
        <w:rPr>
          <w:w w:val="103"/>
        </w:rPr>
        <w:t>i</w:t>
      </w:r>
      <w:r>
        <w:rPr>
          <w:w w:val="103"/>
        </w:rPr>
        <w:t>n</w:t>
      </w:r>
      <w:r>
        <w:rPr/>
        <w:t> </w:t>
      </w:r>
      <w:r>
        <w:rPr>
          <w:w w:val="103"/>
        </w:rPr>
        <w:t>a</w:t>
      </w:r>
      <w:r>
        <w:rPr/>
        <w:t> </w:t>
      </w:r>
      <w:r>
        <w:rPr>
          <w:w w:val="103"/>
        </w:rPr>
        <w:t>5</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r</w:t>
      </w:r>
      <w:r>
        <w:rPr>
          <w:w w:val="103"/>
        </w:rPr>
        <w:t>o</w:t>
      </w:r>
      <w:r>
        <w:rPr>
          <w:w w:val="103"/>
        </w:rPr>
        <w:t>u</w:t>
      </w:r>
      <w:r>
        <w:rPr>
          <w:w w:val="103"/>
        </w:rPr>
        <w:t>n</w:t>
      </w:r>
      <w:r>
        <w:rPr>
          <w:w w:val="103"/>
        </w:rPr>
        <w:t>d </w:t>
      </w:r>
      <w:r>
        <w:rPr>
          <w:w w:val="105"/>
        </w:rPr>
        <w:t>another one.</w:t>
      </w:r>
    </w:p>
    <w:p>
      <w:pPr>
        <w:pStyle w:val="BodyText"/>
        <w:spacing w:line="252" w:lineRule="auto"/>
        <w:ind w:right="355" w:firstLine="187"/>
      </w:pPr>
      <w:r>
        <w:rPr>
          <w:w w:val="105"/>
        </w:rPr>
        <w:t>Because larger creatures take up more space, fewer of them can surround a creature. If five Large creatures crowd around a Medium or smaller one, there’s little room for anyone else. In contrast, as many as twenty Medium creatures can surround a Gargantuan one.</w:t>
      </w:r>
    </w:p>
    <w:p>
      <w:pPr>
        <w:pStyle w:val="Heading4"/>
        <w:spacing w:before="169"/>
      </w:pPr>
      <w:r>
        <w:rPr>
          <w:color w:val="943634"/>
        </w:rPr>
        <w:t>Squeezing into a Smaller Space</w:t>
      </w:r>
    </w:p>
    <w:p>
      <w:pPr>
        <w:pStyle w:val="BodyText"/>
        <w:spacing w:line="252" w:lineRule="auto" w:before="16"/>
        <w:ind w:right="279"/>
      </w:pPr>
      <w:r>
        <w:rPr>
          <w:w w:val="105"/>
        </w:rPr>
        <w:t>A creature can squeeze through a space that is large enough for a creature one size smaller than it. Thus, a Large creature can squeeze through a passage that’s only 5 feet wide. While squeezing through a space, a creature must spend 1 extra foot for every foot it moves there, and it has disadvantage on attack rolls and Dexterity saving throws. Attack rolls against the creature have advantage while it’s in the smaller space.</w:t>
      </w:r>
    </w:p>
    <w:p>
      <w:pPr>
        <w:spacing w:after="0" w:line="252" w:lineRule="auto"/>
        <w:sectPr>
          <w:type w:val="continuous"/>
          <w:pgSz w:w="12240" w:h="15840"/>
          <w:pgMar w:top="1500" w:bottom="840" w:left="920" w:right="920"/>
          <w:cols w:num="2" w:equalWidth="0">
            <w:col w:w="4761" w:space="658"/>
            <w:col w:w="4981"/>
          </w:cols>
        </w:sectPr>
      </w:pPr>
    </w:p>
    <w:p>
      <w:pPr>
        <w:pStyle w:val="Heading2"/>
        <w:spacing w:before="78"/>
      </w:pPr>
      <w:r>
        <w:rPr>
          <w:color w:val="943634"/>
        </w:rPr>
        <w:t>Actions in Combat</w:t>
      </w:r>
    </w:p>
    <w:p>
      <w:pPr>
        <w:pStyle w:val="BodyText"/>
        <w:spacing w:line="254" w:lineRule="auto" w:before="18"/>
        <w:ind w:right="43"/>
      </w:pPr>
      <w:r>
        <w:rPr>
          <w:w w:val="105"/>
        </w:rPr>
        <w:t>When you take your action on your turn, you can take one of the actions presented here, an action you gained from your class or a special feature, or an action that you improvise. Many monsters have action options of their own in their stat blocks.</w:t>
      </w:r>
    </w:p>
    <w:p>
      <w:pPr>
        <w:pStyle w:val="BodyText"/>
        <w:spacing w:line="252" w:lineRule="auto"/>
        <w:ind w:right="31" w:firstLine="187"/>
      </w:pPr>
      <w:r>
        <w:rPr>
          <w:w w:val="105"/>
        </w:rPr>
        <w:t>When you describe an action not detailed elsewhere in the rules, the GM tells you whether that action is possible and what kind of roll you need to make, if any, to determine success or failure.</w:t>
      </w:r>
    </w:p>
    <w:p>
      <w:pPr>
        <w:pStyle w:val="Heading3"/>
        <w:spacing w:before="106"/>
      </w:pPr>
      <w:r>
        <w:rPr>
          <w:color w:val="943634"/>
        </w:rPr>
        <w:t>Attack</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0"/>
      </w:pPr>
      <w:r>
        <w:rPr>
          <w:w w:val="105"/>
        </w:rPr>
        <w:t>The most common action to take in combat is the Attack action, whether you are swinging a sword, firing an arrow from a bow, or brawling with your fists.</w:t>
      </w:r>
    </w:p>
    <w:p>
      <w:pPr>
        <w:pStyle w:val="BodyText"/>
        <w:spacing w:line="254" w:lineRule="auto" w:before="1"/>
        <w:ind w:right="276" w:firstLine="187"/>
      </w:pPr>
      <w:r>
        <w:rPr>
          <w:w w:val="105"/>
        </w:rPr>
        <w:t>With this action, you make one melee or ranged attack. See the “Making an Attack” section for the rules that govern attacks.</w:t>
      </w:r>
    </w:p>
    <w:p>
      <w:pPr>
        <w:pStyle w:val="BodyText"/>
        <w:spacing w:line="252" w:lineRule="auto"/>
        <w:ind w:right="182" w:firstLine="187"/>
      </w:pPr>
      <w:r>
        <w:rPr>
          <w:w w:val="105"/>
        </w:rPr>
        <w:t>Certain features, such as the Extra Attack feature of the fighter, allow you to make more than one attack with this action.</w:t>
      </w:r>
    </w:p>
    <w:p>
      <w:pPr>
        <w:pStyle w:val="Heading3"/>
        <w:spacing w:before="106"/>
      </w:pPr>
      <w:r>
        <w:rPr>
          <w:color w:val="943634"/>
        </w:rPr>
        <w:t>Cast a Spell</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40"/>
      </w:pPr>
      <w:r>
        <w:rPr>
          <w:w w:val="105"/>
        </w:rPr>
        <w:t>Spellcasters such as wizards and clerics, as well as many monsters, have access to spells and can use them to great effect in combat. Each spell has a casting time, which specifies whether the caster must use an action, a reaction, minutes, or even hours to cast the spell. Casting a spell is, therefore, not necessarily an action. Most spells do have a casting time of 1 action, so a spellcaster often uses his or her action in combat to cast such a spell.</w:t>
      </w:r>
    </w:p>
    <w:p>
      <w:pPr>
        <w:pStyle w:val="Heading3"/>
        <w:spacing w:before="112"/>
      </w:pPr>
      <w:r>
        <w:rPr>
          <w:color w:val="943634"/>
        </w:rPr>
        <w:t>Dash</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8"/>
      </w:pPr>
      <w:r>
        <w:rPr>
          <w:w w:val="105"/>
        </w:rPr>
        <w:t>When you take the Dash action, you gain extra movement for the current turn. The increase equals your speed, after applying any modifiers. With a speed of 30 feet, for example, you can move up to 60 feet on your turn if you dash.</w:t>
      </w:r>
    </w:p>
    <w:p>
      <w:pPr>
        <w:pStyle w:val="BodyText"/>
        <w:spacing w:line="252" w:lineRule="auto" w:before="2"/>
        <w:ind w:right="130" w:firstLine="187"/>
      </w:pPr>
      <w:r>
        <w:rPr>
          <w:w w:val="105"/>
        </w:rPr>
        <w:t>Any increase or decrease to your speed changes this additional movement by the same amount. If your speed of 30 feet is reduced to 15 feet, for instance, you can move up to 30 feet this turn if you dash.</w:t>
      </w:r>
    </w:p>
    <w:p>
      <w:pPr>
        <w:pStyle w:val="Heading3"/>
        <w:spacing w:before="112"/>
      </w:pPr>
      <w:r>
        <w:rPr>
          <w:color w:val="943634"/>
        </w:rPr>
        <w:t>Disengage</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14"/>
      </w:pPr>
      <w:r>
        <w:rPr>
          <w:w w:val="105"/>
        </w:rPr>
        <w:t>If you take the Disengage action, your movement doesn’t provoke opportunity attacks for the rest of the turn.</w:t>
      </w:r>
    </w:p>
    <w:p>
      <w:pPr>
        <w:pStyle w:val="Heading3"/>
      </w:pPr>
      <w:r>
        <w:rPr>
          <w:b w:val="0"/>
        </w:rPr>
        <w:br w:type="column"/>
      </w:r>
      <w:r>
        <w:rPr>
          <w:color w:val="943634"/>
        </w:rPr>
        <w:t>Dodge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5"/>
      </w:pPr>
      <w:r>
        <w:rPr>
          <w:w w:val="105"/>
        </w:rPr>
        <w:t>When you take the Dodge action, you focus entirely on avoiding attacks. Until the start of your next turn, any attack roll made against you has disadvantage if you can see the attacker, and you make Dexterity saving throws with advantage. You lose this benefit if you are incapacitated (as explained in appendix </w:t>
      </w:r>
      <w:r>
        <w:rPr>
          <w:w w:val="103"/>
        </w:rPr>
        <w:t>PH</w:t>
      </w:r>
      <w:r>
        <w:rPr>
          <w:w w:val="31"/>
        </w:rPr>
        <w:t>-­‐‑</w:t>
      </w:r>
      <w:r>
        <w:rPr>
          <w:w w:val="103"/>
        </w:rPr>
        <w:t>A)</w:t>
      </w:r>
      <w:r>
        <w:rPr/>
        <w:t> </w:t>
      </w:r>
      <w:r>
        <w:rPr>
          <w:w w:val="103"/>
        </w:rPr>
        <w:t>o</w:t>
      </w:r>
      <w:r>
        <w:rPr>
          <w:w w:val="103"/>
        </w:rPr>
        <w:t>r</w:t>
      </w:r>
      <w:r>
        <w:rPr/>
        <w:t> </w:t>
      </w:r>
      <w:r>
        <w:rPr>
          <w:w w:val="103"/>
        </w:rPr>
        <w:t>i</w:t>
      </w:r>
      <w:r>
        <w:rPr>
          <w:w w:val="103"/>
        </w:rPr>
        <w:t>f</w:t>
      </w:r>
      <w:r>
        <w:rPr/>
        <w:t> </w:t>
      </w:r>
      <w:r>
        <w:rPr>
          <w:w w:val="103"/>
        </w:rPr>
        <w:t>y</w:t>
      </w:r>
      <w:r>
        <w:rPr>
          <w:w w:val="103"/>
        </w:rPr>
        <w:t>o</w:t>
      </w:r>
      <w:r>
        <w:rPr>
          <w:w w:val="103"/>
        </w:rPr>
        <w:t>u</w:t>
      </w:r>
      <w:r>
        <w:rPr>
          <w:w w:val="103"/>
        </w:rPr>
        <w:t>r</w:t>
      </w:r>
      <w:r>
        <w:rPr/>
        <w:t> </w:t>
      </w:r>
      <w:r>
        <w:rPr>
          <w:w w:val="103"/>
        </w:rPr>
        <w:t>s</w:t>
      </w:r>
      <w:r>
        <w:rPr>
          <w:w w:val="103"/>
        </w:rPr>
        <w:t>p</w:t>
      </w:r>
      <w:r>
        <w:rPr>
          <w:w w:val="103"/>
        </w:rPr>
        <w:t>ee</w:t>
      </w:r>
      <w:r>
        <w:rPr>
          <w:w w:val="103"/>
        </w:rPr>
        <w:t>d</w:t>
      </w:r>
      <w:r>
        <w:rPr/>
        <w:t> </w:t>
      </w:r>
      <w:r>
        <w:rPr>
          <w:w w:val="103"/>
        </w:rPr>
        <w:t>d</w:t>
      </w:r>
      <w:r>
        <w:rPr>
          <w:w w:val="103"/>
        </w:rPr>
        <w:t>r</w:t>
      </w:r>
      <w:r>
        <w:rPr>
          <w:w w:val="103"/>
        </w:rPr>
        <w:t>o</w:t>
      </w:r>
      <w:r>
        <w:rPr>
          <w:w w:val="103"/>
        </w:rPr>
        <w:t>p</w:t>
      </w:r>
      <w:r>
        <w:rPr>
          <w:w w:val="103"/>
        </w:rPr>
        <w:t>s</w:t>
      </w:r>
      <w:r>
        <w:rPr/>
        <w:t> </w:t>
      </w:r>
      <w:r>
        <w:rPr>
          <w:w w:val="103"/>
        </w:rPr>
        <w:t>t</w:t>
      </w:r>
      <w:r>
        <w:rPr>
          <w:w w:val="103"/>
        </w:rPr>
        <w:t>o</w:t>
      </w:r>
      <w:r>
        <w:rPr/>
        <w:t> </w:t>
      </w:r>
      <w:r>
        <w:rPr>
          <w:w w:val="103"/>
        </w:rPr>
        <w:t>0</w:t>
      </w:r>
      <w:r>
        <w:rPr>
          <w:w w:val="103"/>
        </w:rPr>
        <w:t>.</w:t>
      </w:r>
    </w:p>
    <w:p>
      <w:pPr>
        <w:pStyle w:val="Heading3"/>
        <w:spacing w:before="110"/>
      </w:pPr>
      <w:r>
        <w:rPr>
          <w:color w:val="943634"/>
        </w:rPr>
        <w:t>Help</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5"/>
      </w:pPr>
      <w:r>
        <w:rPr>
          <w:w w:val="105"/>
        </w:rPr>
        <w:t>You can lend your aid to another creature in the completion of a task. When you take the Help action, the creature you aid gains advantage on the next ability check it makes to perform the task you are helping with, provided that it makes the check before the start of your next turn.</w:t>
      </w:r>
    </w:p>
    <w:p>
      <w:pPr>
        <w:pStyle w:val="BodyText"/>
        <w:spacing w:line="252" w:lineRule="auto" w:before="3"/>
        <w:ind w:right="360" w:firstLine="187"/>
      </w:pPr>
      <w:r>
        <w:rPr>
          <w:w w:val="105"/>
        </w:rPr>
        <w:t>Alternatively, you can aid a friendly creature in attacking a creature within 5 feet of you. You feint, distract the target, or in some other way team up to make your ally’s attack more effective. If your ally attacks the target before your next turn, the first attack roll is made with advantage.</w:t>
      </w:r>
    </w:p>
    <w:p>
      <w:pPr>
        <w:pStyle w:val="Heading3"/>
        <w:spacing w:before="113"/>
      </w:pPr>
      <w:r>
        <w:rPr>
          <w:color w:val="943634"/>
        </w:rPr>
        <w:t>Hide</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30"/>
      </w:pPr>
      <w:r>
        <w:rPr>
          <w:w w:val="105"/>
        </w:rPr>
        <w:t>When you take the Hide action, you make a Dexterity (Stealth) check in an attempt to hide, following the rules for hiding. If you succeed, you gain certain benefits, as described in the “Unseen Attackers and Targets” section.</w:t>
      </w:r>
    </w:p>
    <w:p>
      <w:pPr>
        <w:pStyle w:val="Heading3"/>
        <w:spacing w:before="111"/>
      </w:pPr>
      <w:r>
        <w:rPr>
          <w:color w:val="943634"/>
        </w:rPr>
        <w:t>Ready</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65"/>
      </w:pPr>
      <w:r>
        <w:rPr>
          <w:w w:val="105"/>
        </w:rPr>
        <w:t>Sometimes you want to get the jump on a foe or wait for a particular circumstance before you act. To do so, you can take the Ready action on your turn, which lets you act using your reaction before the start of your next turn.</w:t>
      </w:r>
    </w:p>
    <w:p>
      <w:pPr>
        <w:pStyle w:val="BodyText"/>
        <w:spacing w:line="252" w:lineRule="auto"/>
        <w:ind w:right="324" w:firstLine="187"/>
      </w:pPr>
      <w:r>
        <w:rPr>
          <w:w w:val="105"/>
        </w:rPr>
        <w:t>First, you decide what perceivable circumstance will trigger your reaction. Then, you choose the action you will take in response to that trigger, or you choose to move up to your speed in response to it. Examples include “If the cultist steps on the trapdoor, I’ll pull the lever that opens it,” and “If the goblin steps next to me, I move away.”</w:t>
      </w:r>
    </w:p>
    <w:p>
      <w:pPr>
        <w:pStyle w:val="BodyText"/>
        <w:spacing w:line="252" w:lineRule="auto" w:before="1"/>
        <w:ind w:right="280" w:firstLine="187"/>
      </w:pPr>
      <w:r>
        <w:rPr>
          <w:w w:val="105"/>
        </w:rPr>
        <w:t>When the trigger occurs, you can either take your reaction right after the trigger finishes or ignore the trigger. Remember that you can take only one reaction per round.</w:t>
      </w:r>
    </w:p>
    <w:p>
      <w:pPr>
        <w:pStyle w:val="BodyText"/>
        <w:spacing w:line="252" w:lineRule="auto" w:before="1"/>
        <w:ind w:right="389" w:firstLine="187"/>
      </w:pPr>
      <w:r>
        <w:rPr>
          <w:w w:val="105"/>
        </w:rPr>
        <w:t>When you ready a spell, you cast it as normal but hold its energy, which you release with your reaction when the trigger occurs. To be readied, a spell must have a casting time of 1 action, and</w:t>
      </w:r>
    </w:p>
    <w:p>
      <w:pPr>
        <w:spacing w:after="0" w:line="252" w:lineRule="auto"/>
        <w:sectPr>
          <w:pgSz w:w="12240" w:h="15840"/>
          <w:pgMar w:header="0" w:footer="644" w:top="1360" w:bottom="840" w:left="920" w:right="920"/>
          <w:cols w:num="2" w:equalWidth="0">
            <w:col w:w="4764" w:space="655"/>
            <w:col w:w="4981"/>
          </w:cols>
        </w:sectPr>
      </w:pPr>
    </w:p>
    <w:p>
      <w:pPr>
        <w:pStyle w:val="BodyText"/>
        <w:spacing w:line="252" w:lineRule="auto" w:before="86"/>
        <w:ind w:right="51"/>
      </w:pPr>
      <w:r>
        <w:rPr>
          <w:w w:val="105"/>
        </w:rPr>
        <w:t>holding onto the spell’s magic requires concentration. If your concentration is broken, the spell dissipates without taking effect. For example, if you are concentrating on the </w:t>
      </w:r>
      <w:r>
        <w:rPr>
          <w:i/>
          <w:w w:val="105"/>
        </w:rPr>
        <w:t>web </w:t>
      </w:r>
      <w:r>
        <w:rPr>
          <w:w w:val="105"/>
        </w:rPr>
        <w:t>spell and ready </w:t>
      </w:r>
      <w:r>
        <w:rPr>
          <w:i/>
          <w:w w:val="105"/>
        </w:rPr>
        <w:t>magic missile</w:t>
      </w:r>
      <w:r>
        <w:rPr>
          <w:w w:val="105"/>
        </w:rPr>
        <w:t>, your </w:t>
      </w:r>
      <w:r>
        <w:rPr>
          <w:i/>
          <w:w w:val="105"/>
        </w:rPr>
        <w:t>web </w:t>
      </w:r>
      <w:r>
        <w:rPr>
          <w:w w:val="105"/>
        </w:rPr>
        <w:t>spell ends, and if you take damage before you release </w:t>
      </w:r>
      <w:r>
        <w:rPr>
          <w:i/>
          <w:w w:val="105"/>
        </w:rPr>
        <w:t>magic missile </w:t>
      </w:r>
      <w:r>
        <w:rPr>
          <w:w w:val="105"/>
        </w:rPr>
        <w:t>with your reaction, your concentration might be broken.</w:t>
      </w:r>
    </w:p>
    <w:p>
      <w:pPr>
        <w:pStyle w:val="Heading3"/>
        <w:spacing w:before="115"/>
      </w:pPr>
      <w:r>
        <w:rPr>
          <w:color w:val="943634"/>
        </w:rPr>
        <w:t>Search</w:t>
      </w:r>
    </w:p>
    <w:p>
      <w:pPr>
        <w:pStyle w:val="BodyText"/>
        <w:spacing w:before="5"/>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128"/>
      </w:pPr>
      <w:r>
        <w:rPr>
          <w:w w:val="105"/>
        </w:rPr>
        <w:t>When you take the Search action, you devote your attention to finding something. Depending on the nature of your search, the GM might have you make a Wisdom (Perception) check or an Intelligence (Investigation) check.</w:t>
      </w:r>
    </w:p>
    <w:p>
      <w:pPr>
        <w:pStyle w:val="Heading3"/>
        <w:spacing w:before="105"/>
      </w:pPr>
      <w:r>
        <w:rPr>
          <w:color w:val="943634"/>
        </w:rPr>
        <w:t>Use an Object</w:t>
      </w:r>
    </w:p>
    <w:p>
      <w:pPr>
        <w:pStyle w:val="BodyText"/>
        <w:spacing w:before="6"/>
        <w:ind w:left="0"/>
        <w:rPr>
          <w:rFonts w:ascii="Trebuchet MS"/>
          <w:b/>
          <w:sz w:val="2"/>
        </w:rPr>
      </w:pPr>
    </w:p>
    <w:p>
      <w:pPr>
        <w:pStyle w:val="BodyText"/>
        <w:spacing w:line="28" w:lineRule="exact"/>
        <w:ind w:left="203" w:right="-87"/>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48"/>
      </w:pPr>
      <w:r>
        <w:rPr>
          <w:w w:val="105"/>
        </w:rPr>
        <w:t>You normally interact with an object while doing something else, such as when you draw a sword as part of an attack. When an object requires your action for its use, you take the Use an Object action. This action is also useful when you want to interact with more than one object on your turn.</w:t>
      </w:r>
    </w:p>
    <w:p>
      <w:pPr>
        <w:pStyle w:val="BodyText"/>
        <w:ind w:left="0"/>
        <w:rPr>
          <w:sz w:val="20"/>
        </w:rPr>
      </w:pPr>
    </w:p>
    <w:p>
      <w:pPr>
        <w:pStyle w:val="Heading2"/>
      </w:pPr>
      <w:r>
        <w:rPr>
          <w:color w:val="943634"/>
        </w:rPr>
        <w:t>Making an Attack</w:t>
      </w:r>
    </w:p>
    <w:p>
      <w:pPr>
        <w:pStyle w:val="BodyText"/>
        <w:spacing w:line="252" w:lineRule="auto" w:before="23"/>
        <w:ind w:right="65"/>
      </w:pPr>
      <w:r>
        <w:rPr>
          <w:w w:val="105"/>
        </w:rPr>
        <w:t>Whether you’re striking with a melee weapon, firing a weapon at range, or making an attack roll as part of a spell, an attack has a simple structure.</w:t>
      </w:r>
    </w:p>
    <w:p>
      <w:pPr>
        <w:pStyle w:val="ListParagraph"/>
        <w:numPr>
          <w:ilvl w:val="0"/>
          <w:numId w:val="7"/>
        </w:numPr>
        <w:tabs>
          <w:tab w:pos="412" w:val="left" w:leader="none"/>
        </w:tabs>
        <w:spacing w:line="254" w:lineRule="auto" w:before="119" w:after="0"/>
        <w:ind w:left="411" w:right="38" w:hanging="180"/>
        <w:jc w:val="left"/>
        <w:rPr>
          <w:sz w:val="19"/>
        </w:rPr>
      </w:pPr>
      <w:r>
        <w:rPr>
          <w:b/>
          <w:w w:val="105"/>
          <w:sz w:val="19"/>
        </w:rPr>
        <w:t>Choose a target. </w:t>
      </w:r>
      <w:r>
        <w:rPr>
          <w:w w:val="105"/>
          <w:sz w:val="19"/>
        </w:rPr>
        <w:t>Pick a target within your attack’s range: a creature, an object, or a location.</w:t>
      </w:r>
    </w:p>
    <w:p>
      <w:pPr>
        <w:pStyle w:val="ListParagraph"/>
        <w:numPr>
          <w:ilvl w:val="0"/>
          <w:numId w:val="7"/>
        </w:numPr>
        <w:tabs>
          <w:tab w:pos="412" w:val="left" w:leader="none"/>
        </w:tabs>
        <w:spacing w:line="221" w:lineRule="exact" w:before="0" w:after="0"/>
        <w:ind w:left="412" w:right="0" w:hanging="180"/>
        <w:jc w:val="left"/>
        <w:rPr>
          <w:sz w:val="19"/>
        </w:rPr>
      </w:pPr>
      <w:r>
        <w:rPr>
          <w:b/>
          <w:w w:val="105"/>
          <w:sz w:val="19"/>
        </w:rPr>
        <w:t>Determine modifiers. </w:t>
      </w:r>
      <w:r>
        <w:rPr>
          <w:w w:val="105"/>
          <w:sz w:val="19"/>
        </w:rPr>
        <w:t>The GM determines</w:t>
      </w:r>
    </w:p>
    <w:p>
      <w:pPr>
        <w:pStyle w:val="BodyText"/>
        <w:spacing w:line="254" w:lineRule="auto" w:before="86"/>
        <w:ind w:right="300"/>
      </w:pPr>
      <w:r>
        <w:rPr/>
        <w:br w:type="column"/>
      </w:r>
      <w:r>
        <w:rPr>
          <w:w w:val="105"/>
        </w:rPr>
        <w:t>(AC), the attack hits. The AC of a character is determined at character creation, whereas the AC of a monster is in its stat block.</w:t>
      </w:r>
    </w:p>
    <w:p>
      <w:pPr>
        <w:pStyle w:val="Heading4"/>
        <w:spacing w:before="169"/>
      </w:pPr>
      <w:r>
        <w:rPr>
          <w:color w:val="943634"/>
        </w:rPr>
        <w:t>Modifiers to the Roll</w:t>
      </w:r>
    </w:p>
    <w:p>
      <w:pPr>
        <w:pStyle w:val="BodyText"/>
        <w:spacing w:line="252" w:lineRule="auto" w:before="16"/>
        <w:ind w:right="276"/>
      </w:pPr>
      <w:r>
        <w:rPr>
          <w:w w:val="105"/>
        </w:rPr>
        <w:t>When a character makes an attack roll, the two most common modifiers to the roll are an ability modifier and the character’s proficiency bonus. When a monster makes an attack roll, it uses whatever modifier is provided in its stat block.</w:t>
      </w:r>
    </w:p>
    <w:p>
      <w:pPr>
        <w:pStyle w:val="BodyText"/>
        <w:spacing w:line="252" w:lineRule="auto" w:before="2"/>
        <w:ind w:right="355" w:firstLine="187"/>
      </w:pPr>
      <w:r>
        <w:rPr>
          <w:rFonts w:ascii="Georgia"/>
          <w:b/>
          <w:i/>
          <w:w w:val="105"/>
        </w:rPr>
        <w:t>Ability</w:t>
      </w:r>
      <w:r>
        <w:rPr>
          <w:rFonts w:ascii="Georgia"/>
          <w:b/>
          <w:i/>
          <w:spacing w:val="-36"/>
          <w:w w:val="105"/>
        </w:rPr>
        <w:t> </w:t>
      </w:r>
      <w:r>
        <w:rPr>
          <w:rFonts w:ascii="Georgia"/>
          <w:b/>
          <w:i/>
          <w:w w:val="105"/>
        </w:rPr>
        <w:t>Modifier.</w:t>
      </w:r>
      <w:r>
        <w:rPr>
          <w:rFonts w:ascii="Georgia"/>
          <w:b/>
          <w:i/>
          <w:spacing w:val="-35"/>
          <w:w w:val="105"/>
        </w:rPr>
        <w:t> </w:t>
      </w:r>
      <w:r>
        <w:rPr>
          <w:w w:val="105"/>
        </w:rPr>
        <w:t>The</w:t>
      </w:r>
      <w:r>
        <w:rPr>
          <w:spacing w:val="-29"/>
          <w:w w:val="105"/>
        </w:rPr>
        <w:t> </w:t>
      </w:r>
      <w:r>
        <w:rPr>
          <w:w w:val="105"/>
        </w:rPr>
        <w:t>ability</w:t>
      </w:r>
      <w:r>
        <w:rPr>
          <w:spacing w:val="-29"/>
          <w:w w:val="105"/>
        </w:rPr>
        <w:t> </w:t>
      </w:r>
      <w:r>
        <w:rPr>
          <w:w w:val="105"/>
        </w:rPr>
        <w:t>modifier</w:t>
      </w:r>
      <w:r>
        <w:rPr>
          <w:spacing w:val="-29"/>
          <w:w w:val="105"/>
        </w:rPr>
        <w:t> </w:t>
      </w:r>
      <w:r>
        <w:rPr>
          <w:w w:val="105"/>
        </w:rPr>
        <w:t>used</w:t>
      </w:r>
      <w:r>
        <w:rPr>
          <w:spacing w:val="-28"/>
          <w:w w:val="105"/>
        </w:rPr>
        <w:t> </w:t>
      </w:r>
      <w:r>
        <w:rPr>
          <w:w w:val="105"/>
        </w:rPr>
        <w:t>for</w:t>
      </w:r>
      <w:r>
        <w:rPr>
          <w:spacing w:val="-29"/>
          <w:w w:val="105"/>
        </w:rPr>
        <w:t> </w:t>
      </w:r>
      <w:r>
        <w:rPr>
          <w:w w:val="105"/>
        </w:rPr>
        <w:t>a melee weapon attack is Strength, and the ability modifier used for a ranged weapon attack is Dexterity. Weapons that have the finesse or thrown property break this</w:t>
      </w:r>
      <w:r>
        <w:rPr>
          <w:spacing w:val="2"/>
          <w:w w:val="105"/>
        </w:rPr>
        <w:t> </w:t>
      </w:r>
      <w:r>
        <w:rPr>
          <w:w w:val="105"/>
        </w:rPr>
        <w:t>rule.</w:t>
      </w:r>
    </w:p>
    <w:p>
      <w:pPr>
        <w:pStyle w:val="BodyText"/>
        <w:spacing w:line="254" w:lineRule="auto" w:before="2"/>
        <w:ind w:right="323" w:firstLine="187"/>
      </w:pPr>
      <w:r>
        <w:rPr>
          <w:w w:val="105"/>
        </w:rPr>
        <w:t>Some spells also require an attack roll. The ability modifier used for a spell attack depends on the spellcasting ability of the spellcaster.</w:t>
      </w:r>
    </w:p>
    <w:p>
      <w:pPr>
        <w:pStyle w:val="BodyText"/>
        <w:spacing w:line="252" w:lineRule="auto"/>
        <w:ind w:right="349" w:firstLine="187"/>
      </w:pPr>
      <w:r>
        <w:rPr>
          <w:rFonts w:ascii="Georgia"/>
          <w:b/>
          <w:i/>
          <w:w w:val="105"/>
        </w:rPr>
        <w:t>Proficiency Bonus. </w:t>
      </w:r>
      <w:r>
        <w:rPr>
          <w:w w:val="105"/>
        </w:rPr>
        <w:t>You add your proficiency bonus to your attack roll when you attack using a weapon with which you have proficiency, as well as when you attack with a spell.</w:t>
      </w:r>
    </w:p>
    <w:p>
      <w:pPr>
        <w:pStyle w:val="Heading4"/>
        <w:spacing w:before="169"/>
      </w:pPr>
      <w:r>
        <w:rPr>
          <w:color w:val="943634"/>
        </w:rPr>
        <w:t>Rolling 1 or 20</w:t>
      </w:r>
    </w:p>
    <w:p>
      <w:pPr>
        <w:pStyle w:val="BodyText"/>
        <w:spacing w:line="254" w:lineRule="auto" w:before="16"/>
        <w:ind w:right="591"/>
      </w:pPr>
      <w:r>
        <w:rPr>
          <w:w w:val="105"/>
        </w:rPr>
        <w:t>Sometimes fate blesses or curses a combatant, causing the novice to hit and the veteran to miss.</w:t>
      </w:r>
    </w:p>
    <w:p>
      <w:pPr>
        <w:pStyle w:val="BodyText"/>
        <w:spacing w:line="254" w:lineRule="auto"/>
        <w:ind w:right="254" w:firstLine="187"/>
      </w:pPr>
      <w:r>
        <w:rPr>
          <w:w w:val="105"/>
        </w:rPr>
        <w:t>If the d20 roll for an attack is a 20, the attack hits regardless of any modifiers or the target’s AC. This is called a critical hit.</w:t>
      </w:r>
    </w:p>
    <w:p>
      <w:pPr>
        <w:pStyle w:val="BodyText"/>
        <w:spacing w:line="254" w:lineRule="auto"/>
        <w:ind w:right="243" w:firstLine="187"/>
      </w:pPr>
      <w:r>
        <w:rPr>
          <w:w w:val="105"/>
        </w:rPr>
        <w:t>If the d20 roll for an attack is a 1, the attack misses regardless of any modifiers or the target’s AC.</w:t>
      </w:r>
    </w:p>
    <w:p>
      <w:pPr>
        <w:spacing w:line="167" w:lineRule="exact" w:before="99"/>
        <w:ind w:left="232" w:right="0" w:firstLine="0"/>
        <w:jc w:val="left"/>
        <w:rPr>
          <w:rFonts w:ascii="Trebuchet MS"/>
          <w:b/>
          <w:sz w:val="28"/>
        </w:rPr>
      </w:pPr>
      <w:r>
        <w:rPr>
          <w:rFonts w:ascii="Trebuchet MS"/>
          <w:b/>
          <w:color w:val="943634"/>
          <w:sz w:val="28"/>
        </w:rPr>
        <w:t>Unseen Attackers and</w:t>
      </w:r>
      <w:r>
        <w:rPr>
          <w:rFonts w:ascii="Trebuchet MS"/>
          <w:b/>
          <w:color w:val="943634"/>
          <w:spacing w:val="-54"/>
          <w:sz w:val="28"/>
        </w:rPr>
        <w:t> </w:t>
      </w:r>
      <w:r>
        <w:rPr>
          <w:rFonts w:ascii="Trebuchet MS"/>
          <w:b/>
          <w:color w:val="943634"/>
          <w:sz w:val="28"/>
        </w:rPr>
        <w:t>Targets</w:t>
      </w:r>
    </w:p>
    <w:p>
      <w:pPr>
        <w:spacing w:after="0" w:line="167" w:lineRule="exact"/>
        <w:jc w:val="left"/>
        <w:rPr>
          <w:rFonts w:ascii="Trebuchet MS"/>
          <w:sz w:val="28"/>
        </w:rPr>
        <w:sectPr>
          <w:pgSz w:w="12240" w:h="15840"/>
          <w:pgMar w:header="0" w:footer="644" w:top="1360" w:bottom="840" w:left="920" w:right="920"/>
          <w:cols w:num="2" w:equalWidth="0">
            <w:col w:w="4754" w:space="665"/>
            <w:col w:w="4981"/>
          </w:cols>
        </w:sectPr>
      </w:pPr>
    </w:p>
    <w:p>
      <w:pPr>
        <w:pStyle w:val="BodyText"/>
        <w:tabs>
          <w:tab w:pos="5622" w:val="left" w:leader="none"/>
          <w:tab w:pos="10196" w:val="left" w:leader="none"/>
        </w:tabs>
        <w:spacing w:before="7"/>
        <w:ind w:left="411"/>
        <w:rPr>
          <w:rFonts w:ascii="Times New Roman"/>
        </w:rPr>
      </w:pPr>
      <w:r>
        <w:rPr>
          <w:w w:val="105"/>
        </w:rPr>
        <w:t>whether the target has cover and whether</w:t>
      </w:r>
      <w:r>
        <w:rPr>
          <w:spacing w:val="-12"/>
          <w:w w:val="105"/>
        </w:rPr>
        <w:t> </w:t>
      </w:r>
      <w:r>
        <w:rPr>
          <w:w w:val="105"/>
        </w:rPr>
        <w:t>you</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2"/>
        <w:ind w:left="411" w:right="93"/>
      </w:pPr>
      <w:r>
        <w:rPr>
          <w:w w:val="105"/>
        </w:rPr>
        <w:t>have advantage or disadvantage against the target. In addition, spells, special abilities, and other effects can apply penalties or bonuses to your attack roll.</w:t>
      </w:r>
    </w:p>
    <w:p>
      <w:pPr>
        <w:pStyle w:val="ListParagraph"/>
        <w:numPr>
          <w:ilvl w:val="0"/>
          <w:numId w:val="7"/>
        </w:numPr>
        <w:tabs>
          <w:tab w:pos="412" w:val="left" w:leader="none"/>
        </w:tabs>
        <w:spacing w:line="252" w:lineRule="auto" w:before="1" w:after="0"/>
        <w:ind w:left="411" w:right="111" w:hanging="180"/>
        <w:jc w:val="left"/>
        <w:rPr>
          <w:sz w:val="19"/>
        </w:rPr>
      </w:pPr>
      <w:r>
        <w:rPr>
          <w:b/>
          <w:w w:val="105"/>
          <w:sz w:val="19"/>
        </w:rPr>
        <w:t>Resolve the attack. </w:t>
      </w:r>
      <w:r>
        <w:rPr>
          <w:w w:val="105"/>
          <w:sz w:val="19"/>
        </w:rPr>
        <w:t>You make the attack roll. On a hit, you roll damage, unless the particular attack has rules that specify otherwise. Some attacks cause special effects in addition to or instead of damage.</w:t>
      </w:r>
    </w:p>
    <w:p>
      <w:pPr>
        <w:pStyle w:val="BodyText"/>
        <w:spacing w:line="254" w:lineRule="auto" w:before="122"/>
        <w:ind w:firstLine="187"/>
      </w:pPr>
      <w:r>
        <w:rPr>
          <w:w w:val="105"/>
        </w:rPr>
        <w:t>If there’s ever any question whether something you’re doing counts as an attack, the rule is simple: if you’re making an attack roll, you’re making an attack.</w:t>
      </w:r>
    </w:p>
    <w:p>
      <w:pPr>
        <w:pStyle w:val="Heading3"/>
        <w:spacing w:before="107"/>
      </w:pPr>
      <w:r>
        <w:rPr>
          <w:color w:val="943634"/>
        </w:rPr>
        <w:t>Attack Rolls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23"/>
      </w:pPr>
      <w:r>
        <w:rPr>
          <w:w w:val="105"/>
        </w:rPr>
        <w:t>When you make an attack, your attack roll determines whether the attack hits or misses. To make an attack roll, roll a d20 and add the appropriate modifiers. If the total of the roll plus modifiers equals or exceeds the target’s Armor Class</w:t>
      </w:r>
    </w:p>
    <w:p>
      <w:pPr>
        <w:pStyle w:val="BodyText"/>
        <w:spacing w:line="252" w:lineRule="auto" w:before="60"/>
        <w:ind w:right="373"/>
      </w:pPr>
      <w:r>
        <w:rPr/>
        <w:br w:type="column"/>
      </w:r>
      <w:r>
        <w:rPr>
          <w:w w:val="105"/>
        </w:rPr>
        <w:t>Combatants often try to escape their foes’ notice by hiding, casting the invisibility spell, or lurking in darkness.</w:t>
      </w:r>
    </w:p>
    <w:p>
      <w:pPr>
        <w:pStyle w:val="BodyText"/>
        <w:spacing w:line="252" w:lineRule="auto"/>
        <w:ind w:right="303" w:firstLine="187"/>
      </w:pPr>
      <w:r>
        <w:rPr>
          <w:w w:val="105"/>
        </w:rPr>
        <w:t>When you attack a target that you can’t see, you have disadvantage on the attack roll. This is true whether you’re guessing the target’s location or you’re targeting a creature you can hear but not see. If the target isn’t in the location you targeted, you automatically miss, but the GM typically just says that the attack missed, not whether you guessed the target’s location correctly.</w:t>
      </w:r>
    </w:p>
    <w:p>
      <w:pPr>
        <w:pStyle w:val="BodyText"/>
        <w:spacing w:line="252" w:lineRule="auto" w:before="6"/>
        <w:ind w:right="464" w:firstLine="187"/>
      </w:pPr>
      <w:r>
        <w:rPr>
          <w:w w:val="105"/>
        </w:rPr>
        <w:t>When a creature can’t see you, you have advantage on attack rolls against it. If you are hidden—both unseen and unheard—when you make an attack, you give away your location when the attack hits or misses.</w:t>
      </w:r>
    </w:p>
    <w:p>
      <w:pPr>
        <w:spacing w:after="0" w:line="252" w:lineRule="auto"/>
        <w:sectPr>
          <w:type w:val="continuous"/>
          <w:pgSz w:w="12240" w:h="15840"/>
          <w:pgMar w:top="1500" w:bottom="840" w:left="920" w:right="920"/>
          <w:cols w:num="2" w:equalWidth="0">
            <w:col w:w="4830" w:space="589"/>
            <w:col w:w="4981"/>
          </w:cols>
        </w:sectPr>
      </w:pPr>
    </w:p>
    <w:p>
      <w:pPr>
        <w:pStyle w:val="Heading3"/>
      </w:pPr>
      <w:r>
        <w:rPr>
          <w:color w:val="943634"/>
        </w:rPr>
        <w:t>Ranged Attacks</w:t>
      </w:r>
    </w:p>
    <w:p>
      <w:pPr>
        <w:pStyle w:val="BodyText"/>
        <w:spacing w:before="10"/>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42"/>
      </w:pPr>
      <w:r>
        <w:rPr>
          <w:w w:val="105"/>
        </w:rPr>
        <w:t>When you make a ranged attack, you fire a bow or a crossbow, hurl a handaxe, or otherwise send projectiles to strike a foe at a distance. A monster might shoot spines from its tail. Many spells also involve making a ranged attack.</w:t>
      </w:r>
    </w:p>
    <w:p>
      <w:pPr>
        <w:pStyle w:val="Heading4"/>
        <w:spacing w:before="174"/>
      </w:pPr>
      <w:r>
        <w:rPr>
          <w:color w:val="943634"/>
        </w:rPr>
        <w:t>Range</w:t>
      </w:r>
    </w:p>
    <w:p>
      <w:pPr>
        <w:pStyle w:val="BodyText"/>
        <w:spacing w:line="254" w:lineRule="auto" w:before="16"/>
        <w:ind w:right="353"/>
        <w:jc w:val="both"/>
      </w:pPr>
      <w:r>
        <w:rPr>
          <w:w w:val="105"/>
        </w:rPr>
        <w:t>You can make ranged attacks only against targets within a specified range.</w:t>
      </w:r>
    </w:p>
    <w:p>
      <w:pPr>
        <w:pStyle w:val="BodyText"/>
        <w:spacing w:line="252" w:lineRule="auto"/>
        <w:ind w:right="232" w:firstLine="187"/>
        <w:jc w:val="both"/>
      </w:pPr>
      <w:r>
        <w:rPr>
          <w:w w:val="105"/>
        </w:rPr>
        <w:t>If a ranged attack, such as one made with a spell, has a single range, you can’t attack a target beyond this range.</w:t>
      </w:r>
    </w:p>
    <w:p>
      <w:pPr>
        <w:pStyle w:val="BodyText"/>
        <w:spacing w:line="252" w:lineRule="auto"/>
        <w:ind w:right="155" w:firstLine="187"/>
      </w:pPr>
      <w:r>
        <w:rPr>
          <w:w w:val="105"/>
        </w:rPr>
        <w:t>Some ranged attacks, such as those made with a longbow or a shortbow, have two ranges. The smaller number is the normal range, and the larger number is the long range. Your attack roll has disadvantage when your target is beyond normal range, and you can’t attack a target beyond the long range.</w:t>
      </w:r>
    </w:p>
    <w:p>
      <w:pPr>
        <w:pStyle w:val="Heading4"/>
        <w:spacing w:before="173"/>
      </w:pPr>
      <w:r>
        <w:rPr>
          <w:color w:val="943634"/>
        </w:rPr>
        <w:t>Ranged Attacks in Close Combat</w:t>
      </w:r>
    </w:p>
    <w:p>
      <w:pPr>
        <w:pStyle w:val="BodyText"/>
        <w:spacing w:line="252" w:lineRule="auto" w:before="16"/>
        <w:ind w:right="34"/>
      </w:pPr>
      <w:r>
        <w:rPr>
          <w:w w:val="105"/>
        </w:rPr>
        <w:t>Aiming a ranged attack is more difficult when a foe is next to you. When you make a ranged attack with a weapon, a spell, or some other means, you have disadvantage on the attack roll if you are within 5 feet of a hostile creature who can see you and who isn’t incapacitated.</w:t>
      </w:r>
    </w:p>
    <w:p>
      <w:pPr>
        <w:pStyle w:val="Heading3"/>
        <w:spacing w:before="113"/>
      </w:pPr>
      <w:r>
        <w:rPr>
          <w:color w:val="943634"/>
        </w:rPr>
        <w:t>Melee Attacks</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92"/>
      </w:pPr>
      <w:r>
        <w:rPr>
          <w:spacing w:val="2"/>
          <w:w w:val="103"/>
        </w:rPr>
        <w:t>U</w:t>
      </w:r>
      <w:r>
        <w:rPr>
          <w:spacing w:val="1"/>
          <w:w w:val="103"/>
        </w:rPr>
        <w:t>se</w:t>
      </w:r>
      <w:r>
        <w:rPr>
          <w:w w:val="103"/>
        </w:rPr>
        <w:t>d</w:t>
      </w:r>
      <w:r>
        <w:rPr/>
        <w:t> </w:t>
      </w:r>
      <w:r>
        <w:rPr>
          <w:w w:val="103"/>
        </w:rPr>
        <w:t>i</w:t>
      </w:r>
      <w:r>
        <w:rPr>
          <w:w w:val="103"/>
        </w:rPr>
        <w:t>n</w:t>
      </w:r>
      <w:r>
        <w:rPr/>
        <w:t> </w:t>
      </w:r>
      <w:r>
        <w:rPr>
          <w:spacing w:val="1"/>
          <w:w w:val="103"/>
        </w:rPr>
        <w:t>h</w:t>
      </w:r>
      <w:r>
        <w:rPr>
          <w:spacing w:val="1"/>
          <w:w w:val="103"/>
        </w:rPr>
        <w:t>a</w:t>
      </w:r>
      <w:r>
        <w:rPr>
          <w:spacing w:val="1"/>
          <w:w w:val="103"/>
        </w:rPr>
        <w:t>n</w:t>
      </w:r>
      <w:r>
        <w:rPr>
          <w:spacing w:val="1"/>
          <w:w w:val="103"/>
        </w:rPr>
        <w:t>d</w:t>
      </w:r>
      <w:r>
        <w:rPr>
          <w:w w:val="31"/>
        </w:rPr>
        <w:t>-­‐</w:t>
      </w:r>
      <w:r>
        <w:rPr>
          <w:spacing w:val="1"/>
          <w:w w:val="31"/>
        </w:rPr>
        <w:t>‑</w:t>
      </w:r>
      <w:r>
        <w:rPr>
          <w:spacing w:val="1"/>
          <w:w w:val="103"/>
        </w:rPr>
        <w:t>to</w:t>
      </w:r>
      <w:r>
        <w:rPr>
          <w:w w:val="31"/>
        </w:rPr>
        <w:t>-­‐</w:t>
      </w:r>
      <w:r>
        <w:rPr>
          <w:spacing w:val="1"/>
          <w:w w:val="31"/>
        </w:rPr>
        <w:t>‑</w:t>
      </w:r>
      <w:r>
        <w:rPr>
          <w:spacing w:val="1"/>
          <w:w w:val="103"/>
        </w:rPr>
        <w:t>ha</w:t>
      </w:r>
      <w:r>
        <w:rPr>
          <w:spacing w:val="1"/>
          <w:w w:val="103"/>
        </w:rPr>
        <w:t>n</w:t>
      </w:r>
      <w:r>
        <w:rPr>
          <w:w w:val="103"/>
        </w:rPr>
        <w:t>d</w:t>
      </w:r>
      <w:r>
        <w:rPr/>
        <w:t> </w:t>
      </w:r>
      <w:r>
        <w:rPr>
          <w:spacing w:val="1"/>
          <w:w w:val="103"/>
        </w:rPr>
        <w:t>co</w:t>
      </w:r>
      <w:r>
        <w:rPr>
          <w:spacing w:val="2"/>
          <w:w w:val="103"/>
        </w:rPr>
        <w:t>m</w:t>
      </w:r>
      <w:r>
        <w:rPr>
          <w:spacing w:val="1"/>
          <w:w w:val="103"/>
        </w:rPr>
        <w:t>ba</w:t>
      </w:r>
      <w:r>
        <w:rPr>
          <w:spacing w:val="1"/>
          <w:w w:val="103"/>
        </w:rPr>
        <w:t>t</w:t>
      </w:r>
      <w:r>
        <w:rPr>
          <w:w w:val="103"/>
        </w:rPr>
        <w:t>,</w:t>
      </w:r>
      <w:r>
        <w:rPr/>
        <w:t> </w:t>
      </w:r>
      <w:r>
        <w:rPr>
          <w:w w:val="103"/>
        </w:rPr>
        <w:t>a</w:t>
      </w:r>
      <w:r>
        <w:rPr/>
        <w:t> </w:t>
      </w:r>
      <w:r>
        <w:rPr>
          <w:spacing w:val="2"/>
          <w:w w:val="103"/>
        </w:rPr>
        <w:t>m</w:t>
      </w:r>
      <w:r>
        <w:rPr>
          <w:spacing w:val="1"/>
          <w:w w:val="103"/>
        </w:rPr>
        <w:t>e</w:t>
      </w:r>
      <w:r>
        <w:rPr>
          <w:w w:val="103"/>
        </w:rPr>
        <w:t>l</w:t>
      </w:r>
      <w:r>
        <w:rPr>
          <w:spacing w:val="1"/>
          <w:w w:val="103"/>
        </w:rPr>
        <w:t>e</w:t>
      </w:r>
      <w:r>
        <w:rPr>
          <w:w w:val="103"/>
        </w:rPr>
        <w:t>e</w:t>
      </w:r>
      <w:r>
        <w:rPr/>
        <w:t> </w:t>
      </w:r>
      <w:r>
        <w:rPr>
          <w:spacing w:val="1"/>
          <w:w w:val="103"/>
        </w:rPr>
        <w:t>a</w:t>
      </w:r>
      <w:r>
        <w:rPr>
          <w:spacing w:val="1"/>
          <w:w w:val="103"/>
        </w:rPr>
        <w:t>tt</w:t>
      </w:r>
      <w:r>
        <w:rPr>
          <w:spacing w:val="1"/>
          <w:w w:val="103"/>
        </w:rPr>
        <w:t>a</w:t>
      </w:r>
      <w:r>
        <w:rPr>
          <w:spacing w:val="1"/>
          <w:w w:val="103"/>
        </w:rPr>
        <w:t>c</w:t>
      </w:r>
      <w:r>
        <w:rPr>
          <w:w w:val="103"/>
        </w:rPr>
        <w:t>k</w:t>
      </w:r>
      <w:r>
        <w:rPr/>
        <w:t> </w:t>
      </w:r>
      <w:r>
        <w:rPr>
          <w:spacing w:val="-26"/>
          <w:w w:val="103"/>
        </w:rPr>
        <w:t>a</w:t>
      </w:r>
      <w:r>
        <w:rPr>
          <w:spacing w:val="-27"/>
          <w:w w:val="103"/>
        </w:rPr>
        <w:t>ll</w:t>
      </w:r>
      <w:r>
        <w:rPr>
          <w:spacing w:val="-26"/>
          <w:w w:val="103"/>
        </w:rPr>
        <w:t>o</w:t>
      </w:r>
      <w:r>
        <w:rPr>
          <w:spacing w:val="-25"/>
          <w:w w:val="103"/>
        </w:rPr>
        <w:t>w</w:t>
      </w:r>
      <w:r>
        <w:rPr>
          <w:spacing w:val="-27"/>
          <w:w w:val="103"/>
        </w:rPr>
        <w:t>s</w:t>
      </w:r>
      <w:r>
        <w:rPr>
          <w:w w:val="103"/>
        </w:rPr>
        <w:t> </w:t>
      </w:r>
      <w:r>
        <w:rPr>
          <w:w w:val="105"/>
        </w:rPr>
        <w:t>you to attack a foe within your reach. A melee attack typically uses a handheld weapon such as a sword, a warhammer, or an axe. A typical monster makes a melee attack when it strikes with its claws, horns, teeth, tentacles, or other body part. A few spells also involve making a melee attack.</w:t>
      </w:r>
    </w:p>
    <w:p>
      <w:pPr>
        <w:pStyle w:val="BodyText"/>
        <w:spacing w:line="252" w:lineRule="auto" w:before="5"/>
        <w:ind w:right="213" w:firstLine="187"/>
      </w:pPr>
      <w:r>
        <w:rPr>
          <w:w w:val="103"/>
        </w:rPr>
        <w:t>Mo</w:t>
      </w:r>
      <w:r>
        <w:rPr>
          <w:w w:val="103"/>
        </w:rPr>
        <w:t>s</w:t>
      </w:r>
      <w:r>
        <w:rPr>
          <w:w w:val="103"/>
        </w:rPr>
        <w:t>t</w:t>
      </w:r>
      <w:r>
        <w:rPr/>
        <w:t> </w:t>
      </w:r>
      <w:r>
        <w:rPr>
          <w:w w:val="103"/>
        </w:rPr>
        <w:t>c</w:t>
      </w:r>
      <w:r>
        <w:rPr>
          <w:w w:val="103"/>
        </w:rPr>
        <w:t>r</w:t>
      </w:r>
      <w:r>
        <w:rPr>
          <w:w w:val="103"/>
        </w:rPr>
        <w:t>e</w:t>
      </w:r>
      <w:r>
        <w:rPr>
          <w:w w:val="103"/>
        </w:rPr>
        <w:t>a</w:t>
      </w:r>
      <w:r>
        <w:rPr>
          <w:w w:val="103"/>
        </w:rPr>
        <w:t>t</w:t>
      </w:r>
      <w:r>
        <w:rPr>
          <w:w w:val="103"/>
        </w:rPr>
        <w:t>u</w:t>
      </w:r>
      <w:r>
        <w:rPr>
          <w:w w:val="103"/>
        </w:rPr>
        <w:t>r</w:t>
      </w:r>
      <w:r>
        <w:rPr>
          <w:w w:val="103"/>
        </w:rPr>
        <w:t>e</w:t>
      </w:r>
      <w:r>
        <w:rPr>
          <w:w w:val="103"/>
        </w:rPr>
        <w:t>s</w:t>
      </w:r>
      <w:r>
        <w:rPr/>
        <w:t> </w:t>
      </w:r>
      <w:r>
        <w:rPr>
          <w:w w:val="103"/>
        </w:rPr>
        <w:t>h</w:t>
      </w:r>
      <w:r>
        <w:rPr>
          <w:w w:val="103"/>
        </w:rPr>
        <w:t>a</w:t>
      </w:r>
      <w:r>
        <w:rPr>
          <w:w w:val="103"/>
        </w:rPr>
        <w:t>v</w:t>
      </w:r>
      <w:r>
        <w:rPr>
          <w:w w:val="103"/>
        </w:rPr>
        <w:t>e</w:t>
      </w:r>
      <w:r>
        <w:rPr/>
        <w:t> </w:t>
      </w:r>
      <w:r>
        <w:rPr>
          <w:w w:val="103"/>
        </w:rPr>
        <w:t>a</w:t>
      </w:r>
      <w:r>
        <w:rPr/>
        <w:t> </w:t>
      </w:r>
      <w:r>
        <w:rPr>
          <w:w w:val="103"/>
        </w:rPr>
        <w:t>5</w:t>
      </w:r>
      <w:r>
        <w:rPr>
          <w:w w:val="31"/>
        </w:rPr>
        <w:t>-­‐‑</w:t>
      </w:r>
      <w:r>
        <w:rPr>
          <w:w w:val="103"/>
        </w:rPr>
        <w:t>fo</w:t>
      </w:r>
      <w:r>
        <w:rPr>
          <w:w w:val="103"/>
        </w:rPr>
        <w:t>o</w:t>
      </w:r>
      <w:r>
        <w:rPr>
          <w:w w:val="103"/>
        </w:rPr>
        <w:t>t</w:t>
      </w:r>
      <w:r>
        <w:rPr/>
        <w:t> </w:t>
      </w:r>
      <w:r>
        <w:rPr>
          <w:b/>
          <w:w w:val="103"/>
        </w:rPr>
        <w:t>re</w:t>
      </w:r>
      <w:r>
        <w:rPr>
          <w:b/>
          <w:w w:val="103"/>
        </w:rPr>
        <w:t>ac</w:t>
      </w:r>
      <w:r>
        <w:rPr>
          <w:b/>
          <w:w w:val="103"/>
        </w:rPr>
        <w:t>h</w:t>
      </w:r>
      <w:r>
        <w:rPr>
          <w:b/>
        </w:rPr>
        <w:t> </w:t>
      </w:r>
      <w:r>
        <w:rPr>
          <w:w w:val="103"/>
        </w:rPr>
        <w:t>an</w:t>
      </w:r>
      <w:r>
        <w:rPr>
          <w:w w:val="103"/>
        </w:rPr>
        <w:t>d</w:t>
      </w:r>
      <w:r>
        <w:rPr/>
        <w:t> </w:t>
      </w:r>
      <w:r>
        <w:rPr>
          <w:w w:val="103"/>
        </w:rPr>
        <w:t>c</w:t>
      </w:r>
      <w:r>
        <w:rPr>
          <w:w w:val="103"/>
        </w:rPr>
        <w:t>an</w:t>
      </w:r>
      <w:r>
        <w:rPr/>
        <w:t> </w:t>
      </w:r>
      <w:r>
        <w:rPr>
          <w:w w:val="103"/>
        </w:rPr>
        <w:t>t</w:t>
      </w:r>
      <w:r>
        <w:rPr>
          <w:w w:val="103"/>
        </w:rPr>
        <w:t>h</w:t>
      </w:r>
      <w:r>
        <w:rPr>
          <w:w w:val="103"/>
        </w:rPr>
        <w:t>u</w:t>
      </w:r>
      <w:r>
        <w:rPr>
          <w:w w:val="103"/>
        </w:rPr>
        <w:t>s </w:t>
      </w:r>
      <w:r>
        <w:rPr>
          <w:w w:val="105"/>
        </w:rPr>
        <w:t>attack targets within 5 feet of them when making a melee attack. Certain creatures (typically those larger than Medium) have melee attacks with a greater reach than 5 feet, as noted in their descriptions.</w:t>
      </w:r>
    </w:p>
    <w:p>
      <w:pPr>
        <w:pStyle w:val="BodyText"/>
        <w:spacing w:line="252" w:lineRule="auto" w:before="3"/>
        <w:ind w:right="41" w:firstLine="187"/>
      </w:pPr>
      <w:r>
        <w:rPr/>
        <w:t>Instead of using a  weapon  to  make  a  melee weapon attack, you can use an </w:t>
      </w:r>
      <w:r>
        <w:rPr>
          <w:b/>
        </w:rPr>
        <w:t>unarmed strike</w:t>
      </w:r>
      <w:r>
        <w:rPr/>
        <w:t>: a </w:t>
      </w:r>
      <w:r>
        <w:rPr>
          <w:spacing w:val="1"/>
          <w:w w:val="103"/>
        </w:rPr>
        <w:t>punc</w:t>
      </w:r>
      <w:r>
        <w:rPr>
          <w:spacing w:val="1"/>
          <w:w w:val="103"/>
        </w:rPr>
        <w:t>h</w:t>
      </w:r>
      <w:r>
        <w:rPr>
          <w:w w:val="103"/>
        </w:rPr>
        <w:t>,</w:t>
      </w:r>
      <w:r>
        <w:rPr>
          <w:spacing w:val="2"/>
        </w:rPr>
        <w:t> </w:t>
      </w:r>
      <w:r>
        <w:rPr>
          <w:spacing w:val="1"/>
          <w:w w:val="103"/>
        </w:rPr>
        <w:t>k</w:t>
      </w:r>
      <w:r>
        <w:rPr>
          <w:w w:val="103"/>
        </w:rPr>
        <w:t>i</w:t>
      </w:r>
      <w:r>
        <w:rPr>
          <w:spacing w:val="1"/>
          <w:w w:val="103"/>
        </w:rPr>
        <w:t>c</w:t>
      </w:r>
      <w:r>
        <w:rPr>
          <w:spacing w:val="1"/>
          <w:w w:val="103"/>
        </w:rPr>
        <w:t>k</w:t>
      </w:r>
      <w:r>
        <w:rPr>
          <w:w w:val="103"/>
        </w:rPr>
        <w:t>,</w:t>
      </w:r>
      <w:r>
        <w:rPr>
          <w:spacing w:val="2"/>
        </w:rPr>
        <w:t> </w:t>
      </w:r>
      <w:r>
        <w:rPr>
          <w:spacing w:val="1"/>
          <w:w w:val="103"/>
        </w:rPr>
        <w:t>he</w:t>
      </w:r>
      <w:r>
        <w:rPr>
          <w:spacing w:val="1"/>
          <w:w w:val="103"/>
        </w:rPr>
        <w:t>a</w:t>
      </w:r>
      <w:r>
        <w:rPr>
          <w:spacing w:val="2"/>
          <w:w w:val="103"/>
        </w:rPr>
        <w:t>d</w:t>
      </w:r>
      <w:r>
        <w:rPr>
          <w:w w:val="31"/>
        </w:rPr>
        <w:t>-­‐</w:t>
      </w:r>
      <w:r>
        <w:rPr>
          <w:spacing w:val="1"/>
          <w:w w:val="31"/>
        </w:rPr>
        <w:t>‑</w:t>
      </w:r>
      <w:r>
        <w:rPr>
          <w:spacing w:val="1"/>
          <w:w w:val="103"/>
        </w:rPr>
        <w:t>but</w:t>
      </w:r>
      <w:r>
        <w:rPr>
          <w:spacing w:val="1"/>
          <w:w w:val="103"/>
        </w:rPr>
        <w:t>t</w:t>
      </w:r>
      <w:r>
        <w:rPr>
          <w:w w:val="103"/>
        </w:rPr>
        <w:t>,</w:t>
      </w:r>
      <w:r>
        <w:rPr>
          <w:spacing w:val="2"/>
        </w:rPr>
        <w:t> </w:t>
      </w:r>
      <w:r>
        <w:rPr>
          <w:spacing w:val="1"/>
          <w:w w:val="103"/>
        </w:rPr>
        <w:t>o</w:t>
      </w:r>
      <w:r>
        <w:rPr>
          <w:w w:val="103"/>
        </w:rPr>
        <w:t>r</w:t>
      </w:r>
      <w:r>
        <w:rPr>
          <w:spacing w:val="3"/>
        </w:rPr>
        <w:t> </w:t>
      </w:r>
      <w:r>
        <w:rPr>
          <w:spacing w:val="1"/>
          <w:w w:val="103"/>
        </w:rPr>
        <w:t>s</w:t>
      </w:r>
      <w:r>
        <w:rPr>
          <w:w w:val="103"/>
        </w:rPr>
        <w:t>i</w:t>
      </w:r>
      <w:r>
        <w:rPr>
          <w:spacing w:val="2"/>
          <w:w w:val="103"/>
        </w:rPr>
        <w:t>m</w:t>
      </w:r>
      <w:r>
        <w:rPr>
          <w:w w:val="103"/>
        </w:rPr>
        <w:t>i</w:t>
      </w:r>
      <w:r>
        <w:rPr>
          <w:w w:val="103"/>
        </w:rPr>
        <w:t>l</w:t>
      </w:r>
      <w:r>
        <w:rPr>
          <w:spacing w:val="1"/>
          <w:w w:val="103"/>
        </w:rPr>
        <w:t>a</w:t>
      </w:r>
      <w:r>
        <w:rPr>
          <w:w w:val="103"/>
        </w:rPr>
        <w:t>r</w:t>
      </w:r>
      <w:r>
        <w:rPr>
          <w:spacing w:val="3"/>
        </w:rPr>
        <w:t> </w:t>
      </w:r>
      <w:r>
        <w:rPr>
          <w:w w:val="103"/>
        </w:rPr>
        <w:t>f</w:t>
      </w:r>
      <w:r>
        <w:rPr>
          <w:spacing w:val="1"/>
          <w:w w:val="103"/>
        </w:rPr>
        <w:t>o</w:t>
      </w:r>
      <w:r>
        <w:rPr>
          <w:spacing w:val="1"/>
          <w:w w:val="103"/>
        </w:rPr>
        <w:t>r</w:t>
      </w:r>
      <w:r>
        <w:rPr>
          <w:spacing w:val="1"/>
          <w:w w:val="103"/>
        </w:rPr>
        <w:t>c</w:t>
      </w:r>
      <w:r>
        <w:rPr>
          <w:spacing w:val="1"/>
          <w:w w:val="103"/>
        </w:rPr>
        <w:t>e</w:t>
      </w:r>
      <w:r>
        <w:rPr>
          <w:w w:val="103"/>
        </w:rPr>
        <w:t>f</w:t>
      </w:r>
      <w:r>
        <w:rPr>
          <w:spacing w:val="1"/>
          <w:w w:val="103"/>
        </w:rPr>
        <w:t>u</w:t>
      </w:r>
      <w:r>
        <w:rPr>
          <w:w w:val="103"/>
        </w:rPr>
        <w:t>l</w:t>
      </w:r>
      <w:r>
        <w:rPr>
          <w:spacing w:val="3"/>
        </w:rPr>
        <w:t> </w:t>
      </w:r>
      <w:r>
        <w:rPr>
          <w:spacing w:val="1"/>
          <w:w w:val="103"/>
        </w:rPr>
        <w:t>b</w:t>
      </w:r>
      <w:r>
        <w:rPr>
          <w:w w:val="103"/>
        </w:rPr>
        <w:t>l</w:t>
      </w:r>
      <w:r>
        <w:rPr>
          <w:spacing w:val="1"/>
          <w:w w:val="103"/>
        </w:rPr>
        <w:t>o</w:t>
      </w:r>
      <w:r>
        <w:rPr>
          <w:w w:val="103"/>
        </w:rPr>
        <w:t>w </w:t>
      </w:r>
      <w:r>
        <w:rPr/>
        <w:t>(none of which count as weapons). On a hit, an unarmed</w:t>
      </w:r>
      <w:r>
        <w:rPr>
          <w:spacing w:val="27"/>
        </w:rPr>
        <w:t> </w:t>
      </w:r>
      <w:r>
        <w:rPr/>
        <w:t>strike</w:t>
      </w:r>
      <w:r>
        <w:rPr>
          <w:spacing w:val="26"/>
        </w:rPr>
        <w:t> </w:t>
      </w:r>
      <w:r>
        <w:rPr/>
        <w:t>deals</w:t>
      </w:r>
      <w:r>
        <w:rPr>
          <w:spacing w:val="26"/>
        </w:rPr>
        <w:t> </w:t>
      </w:r>
      <w:r>
        <w:rPr/>
        <w:t>bludgeoning</w:t>
      </w:r>
      <w:r>
        <w:rPr>
          <w:spacing w:val="26"/>
        </w:rPr>
        <w:t> </w:t>
      </w:r>
      <w:r>
        <w:rPr/>
        <w:t>damage</w:t>
      </w:r>
      <w:r>
        <w:rPr>
          <w:spacing w:val="26"/>
        </w:rPr>
        <w:t> </w:t>
      </w:r>
      <w:r>
        <w:rPr/>
        <w:t>equal</w:t>
      </w:r>
      <w:r>
        <w:rPr>
          <w:spacing w:val="26"/>
        </w:rPr>
        <w:t> </w:t>
      </w:r>
      <w:r>
        <w:rPr/>
        <w:t>to</w:t>
      </w:r>
      <w:r>
        <w:rPr>
          <w:spacing w:val="26"/>
        </w:rPr>
        <w:t> </w:t>
      </w:r>
      <w:r>
        <w:rPr/>
        <w:t>1</w:t>
      </w:r>
    </w:p>
    <w:p>
      <w:pPr>
        <w:pStyle w:val="BodyText"/>
        <w:spacing w:line="254" w:lineRule="auto" w:before="2"/>
        <w:ind w:right="378"/>
      </w:pPr>
      <w:r>
        <w:rPr>
          <w:w w:val="105"/>
        </w:rPr>
        <w:t>+ your Strength modifier. You are proficient with your unarmed strikes.</w:t>
      </w:r>
    </w:p>
    <w:p>
      <w:pPr>
        <w:pStyle w:val="Heading4"/>
        <w:spacing w:before="80"/>
      </w:pPr>
      <w:r>
        <w:rPr>
          <w:b w:val="0"/>
        </w:rPr>
        <w:br w:type="column"/>
      </w:r>
      <w:r>
        <w:rPr>
          <w:color w:val="943634"/>
        </w:rPr>
        <w:t>Opportunity Attacks</w:t>
      </w:r>
    </w:p>
    <w:p>
      <w:pPr>
        <w:pStyle w:val="BodyText"/>
        <w:spacing w:line="252" w:lineRule="auto" w:before="16"/>
        <w:ind w:right="374"/>
      </w:pPr>
      <w:r>
        <w:rPr>
          <w:w w:val="105"/>
        </w:rPr>
        <w:t>In a fight, everyone is constantly watching for a chance to strike an enemy who is fleeing or passing by. Such a strike is called an opportunity attack.</w:t>
      </w:r>
    </w:p>
    <w:p>
      <w:pPr>
        <w:pStyle w:val="BodyText"/>
        <w:spacing w:line="252" w:lineRule="auto"/>
        <w:ind w:right="296" w:firstLine="187"/>
      </w:pPr>
      <w:r>
        <w:rPr>
          <w:w w:val="105"/>
        </w:rPr>
        <w:t>You can make an opportunity attack when a hostile creature that you can see moves out of your reach. To make the opportunity attack, you use your reaction to make one melee attack against the provoking creature. The attack occurs right before the creature leaves your reach.</w:t>
      </w:r>
    </w:p>
    <w:p>
      <w:pPr>
        <w:pStyle w:val="BodyText"/>
        <w:spacing w:line="252" w:lineRule="auto" w:before="3"/>
        <w:ind w:right="293" w:firstLine="187"/>
      </w:pPr>
      <w:r>
        <w:rPr>
          <w:w w:val="105"/>
        </w:rPr>
        <w:t>You can avoid provoking an opportunity attack by taking the Disengage action. You also don’t provoke an opportunity attack when you teleport or when someone or something moves you without using your movement, action, or reaction. For example, you don’t provoke an opportunity attack if an explosion hurls you out of a foe’s reach or if gravity causes you to fall past an enemy.</w:t>
      </w:r>
    </w:p>
    <w:p>
      <w:pPr>
        <w:pStyle w:val="Heading4"/>
        <w:spacing w:before="177"/>
      </w:pPr>
      <w:r>
        <w:rPr>
          <w:color w:val="943634"/>
        </w:rPr>
        <w:t>Two-Weapon Fighting</w:t>
      </w:r>
    </w:p>
    <w:p>
      <w:pPr>
        <w:pStyle w:val="BodyText"/>
        <w:spacing w:line="252" w:lineRule="auto" w:before="16"/>
        <w:ind w:right="315"/>
      </w:pPr>
      <w:r>
        <w:rPr>
          <w:w w:val="105"/>
        </w:rPr>
        <w:t>When you take the Attack action and attack with a light melee weapon that you’re holding in one hand, you can use a bonus action to attack with a different light melee weapon that you’re holding in the other hand. You don’t add your ability modifier to the damage of the bonus attack, unless that modifier is negative.</w:t>
      </w:r>
    </w:p>
    <w:p>
      <w:pPr>
        <w:pStyle w:val="BodyText"/>
        <w:spacing w:line="254" w:lineRule="auto" w:before="5"/>
        <w:ind w:right="275" w:firstLine="187"/>
        <w:jc w:val="both"/>
      </w:pPr>
      <w:r>
        <w:rPr>
          <w:w w:val="105"/>
        </w:rPr>
        <w:t>If either weapon has the thrown property, you can throw the weapon, instead of making a melee attack with it.</w:t>
      </w:r>
    </w:p>
    <w:p>
      <w:pPr>
        <w:pStyle w:val="Heading4"/>
        <w:spacing w:before="168"/>
      </w:pPr>
      <w:r>
        <w:rPr>
          <w:color w:val="943634"/>
        </w:rPr>
        <w:t>Grappling</w:t>
      </w:r>
    </w:p>
    <w:p>
      <w:pPr>
        <w:pStyle w:val="BodyText"/>
        <w:spacing w:line="252" w:lineRule="auto" w:before="16"/>
        <w:ind w:right="280"/>
      </w:pPr>
      <w:r>
        <w:rPr>
          <w:w w:val="105"/>
        </w:rPr>
        <w:t>When you want to grab a creature or wrestle with it, you can use the Attack action to make a special melee attack, a grapple. If you’re able to make multiple attacks with the Attack action, this attack replaces one of them.</w:t>
      </w:r>
    </w:p>
    <w:p>
      <w:pPr>
        <w:pStyle w:val="BodyText"/>
        <w:spacing w:line="252" w:lineRule="auto" w:before="2"/>
        <w:ind w:right="224" w:firstLine="187"/>
      </w:pPr>
      <w:r>
        <w:rPr>
          <w:w w:val="105"/>
        </w:rPr>
        <w:t>The target of your grapple must be no more than one size larger than you and must be within your reach. Using at least one free hand, you try to seize the target by making a grapple check instead of an attack roll: a Strength (Athletics) check contested by the target’s Strength (Athletics) or Dexterity (Acrobatics) check (the target chooses the ability to use). If you succeed, you subject the target to the </w:t>
      </w:r>
      <w:r>
        <w:rPr>
          <w:w w:val="103"/>
        </w:rPr>
        <w:t>gr</w:t>
      </w:r>
      <w:r>
        <w:rPr>
          <w:w w:val="103"/>
        </w:rPr>
        <w:t>ap</w:t>
      </w:r>
      <w:r>
        <w:rPr>
          <w:w w:val="103"/>
        </w:rPr>
        <w:t>p</w:t>
      </w:r>
      <w:r>
        <w:rPr>
          <w:w w:val="103"/>
        </w:rPr>
        <w:t>l</w:t>
      </w:r>
      <w:r>
        <w:rPr>
          <w:w w:val="103"/>
        </w:rPr>
        <w:t>e</w:t>
      </w:r>
      <w:r>
        <w:rPr>
          <w:w w:val="103"/>
        </w:rPr>
        <w:t>d</w:t>
      </w:r>
      <w:r>
        <w:rPr/>
        <w:t> </w:t>
      </w:r>
      <w:r>
        <w:rPr>
          <w:w w:val="103"/>
        </w:rPr>
        <w:t>con</w:t>
      </w:r>
      <w:r>
        <w:rPr>
          <w:w w:val="103"/>
        </w:rPr>
        <w:t>di</w:t>
      </w:r>
      <w:r>
        <w:rPr>
          <w:w w:val="103"/>
        </w:rPr>
        <w:t>t</w:t>
      </w:r>
      <w:r>
        <w:rPr>
          <w:w w:val="103"/>
        </w:rPr>
        <w:t>i</w:t>
      </w:r>
      <w:r>
        <w:rPr>
          <w:w w:val="103"/>
        </w:rPr>
        <w:t>on</w:t>
      </w:r>
      <w:r>
        <w:rPr/>
        <w:t> </w:t>
      </w:r>
      <w:r>
        <w:rPr>
          <w:w w:val="103"/>
        </w:rPr>
        <w:t>(</w:t>
      </w:r>
      <w:r>
        <w:rPr>
          <w:w w:val="103"/>
        </w:rPr>
        <w:t>s</w:t>
      </w:r>
      <w:r>
        <w:rPr>
          <w:w w:val="103"/>
        </w:rPr>
        <w:t>ee</w:t>
      </w:r>
      <w:r>
        <w:rPr/>
        <w:t> </w:t>
      </w:r>
      <w:r>
        <w:rPr>
          <w:w w:val="103"/>
        </w:rPr>
        <w:t>ap</w:t>
      </w:r>
      <w:r>
        <w:rPr>
          <w:w w:val="103"/>
        </w:rPr>
        <w:t>p</w:t>
      </w:r>
      <w:r>
        <w:rPr>
          <w:w w:val="103"/>
        </w:rPr>
        <w:t>e</w:t>
      </w:r>
      <w:r>
        <w:rPr>
          <w:w w:val="103"/>
        </w:rPr>
        <w:t>n</w:t>
      </w:r>
      <w:r>
        <w:rPr>
          <w:w w:val="103"/>
        </w:rPr>
        <w:t>di</w:t>
      </w:r>
      <w:r>
        <w:rPr>
          <w:w w:val="103"/>
        </w:rPr>
        <w:t>x</w:t>
      </w:r>
      <w:r>
        <w:rPr/>
        <w:t> </w:t>
      </w:r>
      <w:r>
        <w:rPr>
          <w:w w:val="103"/>
        </w:rPr>
        <w:t>PH</w:t>
      </w:r>
      <w:r>
        <w:rPr>
          <w:w w:val="31"/>
        </w:rPr>
        <w:t>-­‐‑</w:t>
      </w:r>
      <w:r>
        <w:rPr>
          <w:w w:val="103"/>
        </w:rPr>
        <w:t>A)</w:t>
      </w:r>
      <w:r>
        <w:rPr>
          <w:w w:val="103"/>
        </w:rPr>
        <w:t>.</w:t>
      </w:r>
      <w:r>
        <w:rPr/>
        <w:t> </w:t>
      </w:r>
      <w:r>
        <w:rPr>
          <w:w w:val="103"/>
        </w:rPr>
        <w:t>The </w:t>
      </w:r>
      <w:r>
        <w:rPr>
          <w:w w:val="105"/>
        </w:rPr>
        <w:t>condition specifies the things that end it, and you can release the target whenever you like (no action required).</w:t>
      </w:r>
    </w:p>
    <w:p>
      <w:pPr>
        <w:pStyle w:val="BodyText"/>
        <w:spacing w:line="254" w:lineRule="auto" w:before="7"/>
        <w:ind w:right="343" w:firstLine="187"/>
      </w:pPr>
      <w:r>
        <w:rPr>
          <w:rFonts w:ascii="Georgia"/>
          <w:b/>
          <w:i/>
        </w:rPr>
        <w:t>Escaping</w:t>
      </w:r>
      <w:r>
        <w:rPr>
          <w:rFonts w:ascii="Georgia"/>
          <w:b/>
          <w:i/>
          <w:spacing w:val="-22"/>
        </w:rPr>
        <w:t> </w:t>
      </w:r>
      <w:r>
        <w:rPr>
          <w:rFonts w:ascii="Georgia"/>
          <w:b/>
          <w:i/>
        </w:rPr>
        <w:t>a</w:t>
      </w:r>
      <w:r>
        <w:rPr>
          <w:rFonts w:ascii="Georgia"/>
          <w:b/>
          <w:i/>
          <w:spacing w:val="-21"/>
        </w:rPr>
        <w:t> </w:t>
      </w:r>
      <w:r>
        <w:rPr>
          <w:rFonts w:ascii="Georgia"/>
          <w:b/>
          <w:i/>
        </w:rPr>
        <w:t>Grapple.</w:t>
      </w:r>
      <w:r>
        <w:rPr>
          <w:rFonts w:ascii="Georgia"/>
          <w:b/>
          <w:i/>
          <w:spacing w:val="-22"/>
        </w:rPr>
        <w:t> </w:t>
      </w:r>
      <w:r>
        <w:rPr/>
        <w:t>A</w:t>
      </w:r>
      <w:r>
        <w:rPr>
          <w:spacing w:val="-14"/>
        </w:rPr>
        <w:t> </w:t>
      </w:r>
      <w:r>
        <w:rPr/>
        <w:t>grappled</w:t>
      </w:r>
      <w:r>
        <w:rPr>
          <w:spacing w:val="-14"/>
        </w:rPr>
        <w:t> </w:t>
      </w:r>
      <w:r>
        <w:rPr/>
        <w:t>creature</w:t>
      </w:r>
      <w:r>
        <w:rPr>
          <w:spacing w:val="-15"/>
        </w:rPr>
        <w:t> </w:t>
      </w:r>
      <w:r>
        <w:rPr/>
        <w:t>can</w:t>
      </w:r>
      <w:r>
        <w:rPr>
          <w:spacing w:val="-15"/>
        </w:rPr>
        <w:t> </w:t>
      </w:r>
      <w:r>
        <w:rPr/>
        <w:t>use </w:t>
      </w:r>
      <w:r>
        <w:rPr>
          <w:w w:val="105"/>
        </w:rPr>
        <w:t>its action to escape. To do so, it must succeed on a Strength (Athletics) or Dexterity (Acrobatics) check contested by your Strength (Athletics)</w:t>
      </w:r>
      <w:r>
        <w:rPr>
          <w:spacing w:val="1"/>
          <w:w w:val="105"/>
        </w:rPr>
        <w:t> </w:t>
      </w:r>
      <w:r>
        <w:rPr>
          <w:w w:val="105"/>
        </w:rPr>
        <w:t>check.</w:t>
      </w:r>
    </w:p>
    <w:p>
      <w:pPr>
        <w:spacing w:after="0" w:line="254" w:lineRule="auto"/>
        <w:sectPr>
          <w:pgSz w:w="12240" w:h="15840"/>
          <w:pgMar w:header="0" w:footer="644" w:top="1360" w:bottom="840" w:left="920" w:right="920"/>
          <w:cols w:num="2" w:equalWidth="0">
            <w:col w:w="4785" w:space="634"/>
            <w:col w:w="4981"/>
          </w:cols>
        </w:sectPr>
      </w:pPr>
    </w:p>
    <w:p>
      <w:pPr>
        <w:pStyle w:val="BodyText"/>
        <w:spacing w:line="254" w:lineRule="auto" w:before="86"/>
        <w:ind w:right="38" w:firstLine="187"/>
      </w:pPr>
      <w:r>
        <w:rPr>
          <w:rFonts w:ascii="Georgia"/>
          <w:b/>
          <w:i/>
        </w:rPr>
        <w:t>Moving a Grappled Creature. </w:t>
      </w:r>
      <w:r>
        <w:rPr/>
        <w:t>When you move, </w:t>
      </w:r>
      <w:r>
        <w:rPr>
          <w:w w:val="105"/>
        </w:rPr>
        <w:t>you can drag or carry the grappled creature with you, but your speed is halved, unless the creature is two or more sizes smaller than</w:t>
      </w:r>
      <w:r>
        <w:rPr>
          <w:spacing w:val="4"/>
          <w:w w:val="105"/>
        </w:rPr>
        <w:t> </w:t>
      </w:r>
      <w:r>
        <w:rPr>
          <w:w w:val="105"/>
        </w:rPr>
        <w:t>you.</w:t>
      </w:r>
    </w:p>
    <w:p>
      <w:pPr>
        <w:pStyle w:val="BodyText"/>
        <w:spacing w:before="11"/>
        <w:ind w:left="0"/>
        <w:rPr>
          <w:sz w:val="8"/>
        </w:rPr>
      </w:pPr>
    </w:p>
    <w:p>
      <w:pPr>
        <w:pStyle w:val="BodyText"/>
        <w:ind w:left="97" w:right="-116"/>
        <w:rPr>
          <w:sz w:val="20"/>
        </w:rPr>
      </w:pPr>
      <w:r>
        <w:rPr>
          <w:position w:val="0"/>
          <w:sz w:val="20"/>
        </w:rPr>
        <w:pict>
          <v:shape style="width:237.85pt;height:74.650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Contests in Combat</w:t>
                  </w:r>
                </w:p>
                <w:p>
                  <w:pPr>
                    <w:spacing w:line="254" w:lineRule="auto" w:before="80"/>
                    <w:ind w:left="105" w:right="199" w:firstLine="0"/>
                    <w:jc w:val="left"/>
                    <w:rPr>
                      <w:rFonts w:ascii="Carlito"/>
                      <w:sz w:val="17"/>
                    </w:rPr>
                  </w:pPr>
                  <w:r>
                    <w:rPr>
                      <w:rFonts w:ascii="Carlito"/>
                      <w:w w:val="105"/>
                      <w:sz w:val="17"/>
                    </w:rPr>
                    <w:t>Battle often involves pitting your prowess against that of your foe. Such a challenge is represented by a contest. This section includes the most common contests that require an action in combat: grappling and shoving a creature. The GM can use these contests as models for improvising others.</w:t>
                  </w:r>
                </w:p>
              </w:txbxContent>
            </v:textbox>
            <v:fill type="solid"/>
            <v:stroke dashstyle="solid"/>
          </v:shape>
        </w:pict>
      </w:r>
      <w:r>
        <w:rPr>
          <w:position w:val="0"/>
          <w:sz w:val="20"/>
        </w:rPr>
      </w:r>
    </w:p>
    <w:p>
      <w:pPr>
        <w:pStyle w:val="Heading4"/>
        <w:spacing w:before="155"/>
      </w:pPr>
      <w:r>
        <w:rPr>
          <w:color w:val="943634"/>
        </w:rPr>
        <w:t>Shoving a Creature</w:t>
      </w:r>
    </w:p>
    <w:p>
      <w:pPr>
        <w:pStyle w:val="BodyText"/>
        <w:spacing w:before="16"/>
      </w:pPr>
      <w:r>
        <w:rPr>
          <w:w w:val="105"/>
        </w:rPr>
        <w:t>Using the Attack action, you can make a special</w:t>
      </w:r>
    </w:p>
    <w:p>
      <w:pPr>
        <w:pStyle w:val="BodyText"/>
        <w:spacing w:line="252" w:lineRule="auto" w:before="86"/>
        <w:ind w:right="195" w:firstLine="187"/>
      </w:pPr>
      <w:r>
        <w:rPr/>
        <w:br w:type="column"/>
      </w:r>
      <w:r>
        <w:rPr>
          <w:w w:val="105"/>
        </w:rPr>
        <w:t>A target with </w:t>
      </w:r>
      <w:r>
        <w:rPr>
          <w:b/>
          <w:w w:val="105"/>
        </w:rPr>
        <w:t>total cover </w:t>
      </w:r>
      <w:r>
        <w:rPr>
          <w:w w:val="105"/>
        </w:rPr>
        <w:t>can’t be targeted directly by an attack or a spell, although some spells can reach such a target by including it in an area of effect. A target has total cover if it is completely concealed by an</w:t>
      </w:r>
      <w:r>
        <w:rPr>
          <w:spacing w:val="1"/>
          <w:w w:val="105"/>
        </w:rPr>
        <w:t> </w:t>
      </w:r>
      <w:r>
        <w:rPr>
          <w:w w:val="105"/>
        </w:rPr>
        <w:t>obstacle.</w:t>
      </w:r>
    </w:p>
    <w:p>
      <w:pPr>
        <w:pStyle w:val="BodyText"/>
        <w:spacing w:before="11"/>
        <w:ind w:left="0"/>
      </w:pPr>
    </w:p>
    <w:p>
      <w:pPr>
        <w:pStyle w:val="Heading2"/>
      </w:pPr>
      <w:r>
        <w:rPr>
          <w:color w:val="943634"/>
        </w:rPr>
        <w:t>Damage and Healing</w:t>
      </w:r>
    </w:p>
    <w:p>
      <w:pPr>
        <w:pStyle w:val="BodyText"/>
        <w:spacing w:line="252" w:lineRule="auto" w:before="23"/>
        <w:ind w:right="309"/>
      </w:pPr>
      <w:r>
        <w:rPr/>
        <w:t>Injury and the risk of death are constant companions  of those who explore fantasy gaming worlds. The </w:t>
      </w:r>
      <w:r>
        <w:rPr>
          <w:spacing w:val="1"/>
          <w:w w:val="103"/>
        </w:rPr>
        <w:t>th</w:t>
      </w:r>
      <w:r>
        <w:rPr>
          <w:spacing w:val="1"/>
          <w:w w:val="103"/>
        </w:rPr>
        <w:t>ru</w:t>
      </w:r>
      <w:r>
        <w:rPr>
          <w:spacing w:val="1"/>
          <w:w w:val="103"/>
        </w:rPr>
        <w:t>s</w:t>
      </w:r>
      <w:r>
        <w:rPr>
          <w:w w:val="103"/>
        </w:rPr>
        <w:t>t</w:t>
      </w:r>
      <w:r>
        <w:rPr>
          <w:spacing w:val="3"/>
        </w:rPr>
        <w:t> </w:t>
      </w:r>
      <w:r>
        <w:rPr>
          <w:spacing w:val="1"/>
          <w:w w:val="103"/>
        </w:rPr>
        <w:t>o</w:t>
      </w:r>
      <w:r>
        <w:rPr>
          <w:w w:val="103"/>
        </w:rPr>
        <w:t>f</w:t>
      </w:r>
      <w:r>
        <w:rPr>
          <w:spacing w:val="3"/>
        </w:rPr>
        <w:t> </w:t>
      </w:r>
      <w:r>
        <w:rPr>
          <w:w w:val="103"/>
        </w:rPr>
        <w:t>a</w:t>
      </w:r>
      <w:r>
        <w:rPr>
          <w:spacing w:val="3"/>
        </w:rPr>
        <w:t> </w:t>
      </w:r>
      <w:r>
        <w:rPr>
          <w:spacing w:val="1"/>
          <w:w w:val="103"/>
        </w:rPr>
        <w:t>s</w:t>
      </w:r>
      <w:r>
        <w:rPr>
          <w:spacing w:val="2"/>
          <w:w w:val="103"/>
        </w:rPr>
        <w:t>w</w:t>
      </w:r>
      <w:r>
        <w:rPr>
          <w:spacing w:val="1"/>
          <w:w w:val="103"/>
        </w:rPr>
        <w:t>o</w:t>
      </w:r>
      <w:r>
        <w:rPr>
          <w:spacing w:val="1"/>
          <w:w w:val="103"/>
        </w:rPr>
        <w:t>rd</w:t>
      </w:r>
      <w:r>
        <w:rPr>
          <w:w w:val="103"/>
        </w:rPr>
        <w:t>,</w:t>
      </w:r>
      <w:r>
        <w:rPr>
          <w:spacing w:val="2"/>
        </w:rPr>
        <w:t> </w:t>
      </w:r>
      <w:r>
        <w:rPr>
          <w:w w:val="103"/>
        </w:rPr>
        <w:t>a</w:t>
      </w:r>
      <w:r>
        <w:rPr>
          <w:spacing w:val="3"/>
        </w:rPr>
        <w:t> </w:t>
      </w:r>
      <w:r>
        <w:rPr>
          <w:spacing w:val="2"/>
          <w:w w:val="103"/>
        </w:rPr>
        <w:t>w</w:t>
      </w:r>
      <w:r>
        <w:rPr>
          <w:spacing w:val="1"/>
          <w:w w:val="103"/>
        </w:rPr>
        <w:t>e</w:t>
      </w:r>
      <w:r>
        <w:rPr>
          <w:w w:val="103"/>
        </w:rPr>
        <w:t>l</w:t>
      </w:r>
      <w:r>
        <w:rPr>
          <w:spacing w:val="1"/>
          <w:w w:val="103"/>
        </w:rPr>
        <w:t>l</w:t>
      </w:r>
      <w:r>
        <w:rPr>
          <w:w w:val="31"/>
        </w:rPr>
        <w:t>-­‐</w:t>
      </w:r>
      <w:r>
        <w:rPr>
          <w:spacing w:val="1"/>
          <w:w w:val="31"/>
        </w:rPr>
        <w:t>‑</w:t>
      </w:r>
      <w:r>
        <w:rPr>
          <w:spacing w:val="1"/>
          <w:w w:val="103"/>
        </w:rPr>
        <w:t>pl</w:t>
      </w:r>
      <w:r>
        <w:rPr>
          <w:spacing w:val="1"/>
          <w:w w:val="103"/>
        </w:rPr>
        <w:t>a</w:t>
      </w:r>
      <w:r>
        <w:rPr>
          <w:spacing w:val="1"/>
          <w:w w:val="103"/>
        </w:rPr>
        <w:t>c</w:t>
      </w:r>
      <w:r>
        <w:rPr>
          <w:spacing w:val="1"/>
          <w:w w:val="103"/>
        </w:rPr>
        <w:t>e</w:t>
      </w:r>
      <w:r>
        <w:rPr>
          <w:w w:val="103"/>
        </w:rPr>
        <w:t>d</w:t>
      </w:r>
      <w:r>
        <w:rPr>
          <w:spacing w:val="4"/>
        </w:rPr>
        <w:t> </w:t>
      </w:r>
      <w:r>
        <w:rPr>
          <w:spacing w:val="1"/>
          <w:w w:val="103"/>
        </w:rPr>
        <w:t>a</w:t>
      </w:r>
      <w:r>
        <w:rPr>
          <w:spacing w:val="1"/>
          <w:w w:val="103"/>
        </w:rPr>
        <w:t>rr</w:t>
      </w:r>
      <w:r>
        <w:rPr>
          <w:spacing w:val="1"/>
          <w:w w:val="103"/>
        </w:rPr>
        <w:t>o</w:t>
      </w:r>
      <w:r>
        <w:rPr>
          <w:spacing w:val="2"/>
          <w:w w:val="103"/>
        </w:rPr>
        <w:t>w</w:t>
      </w:r>
      <w:r>
        <w:rPr>
          <w:w w:val="103"/>
        </w:rPr>
        <w:t>,</w:t>
      </w:r>
      <w:r>
        <w:rPr>
          <w:spacing w:val="2"/>
        </w:rPr>
        <w:t> </w:t>
      </w:r>
      <w:r>
        <w:rPr>
          <w:spacing w:val="1"/>
          <w:w w:val="103"/>
        </w:rPr>
        <w:t>o</w:t>
      </w:r>
      <w:r>
        <w:rPr>
          <w:w w:val="103"/>
        </w:rPr>
        <w:t>r</w:t>
      </w:r>
      <w:r>
        <w:rPr>
          <w:spacing w:val="3"/>
        </w:rPr>
        <w:t> </w:t>
      </w:r>
      <w:r>
        <w:rPr>
          <w:w w:val="103"/>
        </w:rPr>
        <w:t>a</w:t>
      </w:r>
      <w:r>
        <w:rPr>
          <w:spacing w:val="3"/>
        </w:rPr>
        <w:t> </w:t>
      </w:r>
      <w:r>
        <w:rPr>
          <w:spacing w:val="1"/>
          <w:w w:val="103"/>
        </w:rPr>
        <w:t>b</w:t>
      </w:r>
      <w:r>
        <w:rPr>
          <w:w w:val="103"/>
        </w:rPr>
        <w:t>l</w:t>
      </w:r>
      <w:r>
        <w:rPr>
          <w:spacing w:val="1"/>
          <w:w w:val="103"/>
        </w:rPr>
        <w:t>a</w:t>
      </w:r>
      <w:r>
        <w:rPr>
          <w:spacing w:val="1"/>
          <w:w w:val="103"/>
        </w:rPr>
        <w:t>s</w:t>
      </w:r>
      <w:r>
        <w:rPr>
          <w:w w:val="103"/>
        </w:rPr>
        <w:t>t</w:t>
      </w:r>
      <w:r>
        <w:rPr>
          <w:spacing w:val="3"/>
        </w:rPr>
        <w:t> </w:t>
      </w:r>
      <w:r>
        <w:rPr>
          <w:spacing w:val="1"/>
          <w:w w:val="103"/>
        </w:rPr>
        <w:t>o</w:t>
      </w:r>
      <w:r>
        <w:rPr>
          <w:w w:val="103"/>
        </w:rPr>
        <w:t>f </w:t>
      </w:r>
      <w:r>
        <w:rPr/>
        <w:t>flame from a </w:t>
      </w:r>
      <w:r>
        <w:rPr>
          <w:i/>
        </w:rPr>
        <w:t>fireball </w:t>
      </w:r>
      <w:r>
        <w:rPr/>
        <w:t>spell all have the potential to damage,</w:t>
      </w:r>
      <w:r>
        <w:rPr>
          <w:spacing w:val="9"/>
        </w:rPr>
        <w:t> </w:t>
      </w:r>
      <w:r>
        <w:rPr/>
        <w:t>or</w:t>
      </w:r>
      <w:r>
        <w:rPr>
          <w:spacing w:val="10"/>
        </w:rPr>
        <w:t> </w:t>
      </w:r>
      <w:r>
        <w:rPr/>
        <w:t>even</w:t>
      </w:r>
      <w:r>
        <w:rPr>
          <w:spacing w:val="12"/>
        </w:rPr>
        <w:t> </w:t>
      </w:r>
      <w:r>
        <w:rPr/>
        <w:t>kill,</w:t>
      </w:r>
      <w:r>
        <w:rPr>
          <w:spacing w:val="9"/>
        </w:rPr>
        <w:t> </w:t>
      </w:r>
      <w:r>
        <w:rPr/>
        <w:t>the</w:t>
      </w:r>
      <w:r>
        <w:rPr>
          <w:spacing w:val="11"/>
        </w:rPr>
        <w:t> </w:t>
      </w:r>
      <w:r>
        <w:rPr/>
        <w:t>hardiest</w:t>
      </w:r>
      <w:r>
        <w:rPr>
          <w:spacing w:val="10"/>
        </w:rPr>
        <w:t> </w:t>
      </w:r>
      <w:r>
        <w:rPr/>
        <w:t>of</w:t>
      </w:r>
      <w:r>
        <w:rPr>
          <w:spacing w:val="11"/>
        </w:rPr>
        <w:t> </w:t>
      </w:r>
      <w:r>
        <w:rPr/>
        <w:t>creatures.</w:t>
      </w:r>
    </w:p>
    <w:p>
      <w:pPr>
        <w:pStyle w:val="Heading3"/>
        <w:spacing w:line="148" w:lineRule="exact" w:before="112"/>
      </w:pPr>
      <w:r>
        <w:rPr>
          <w:color w:val="943634"/>
        </w:rPr>
        <w:t>Hit Points</w:t>
      </w:r>
    </w:p>
    <w:p>
      <w:pPr>
        <w:spacing w:after="0" w:line="148" w:lineRule="exact"/>
        <w:sectPr>
          <w:pgSz w:w="12240" w:h="15840"/>
          <w:pgMar w:header="0" w:footer="644" w:top="1360" w:bottom="840" w:left="920" w:right="920"/>
          <w:cols w:num="2" w:equalWidth="0">
            <w:col w:w="4831" w:space="588"/>
            <w:col w:w="4981"/>
          </w:cols>
        </w:sectPr>
      </w:pPr>
    </w:p>
    <w:p>
      <w:pPr>
        <w:pStyle w:val="BodyText"/>
        <w:tabs>
          <w:tab w:pos="5622" w:val="left" w:leader="none"/>
          <w:tab w:pos="10196" w:val="left" w:leader="none"/>
        </w:tabs>
        <w:spacing w:before="6"/>
        <w:rPr>
          <w:rFonts w:ascii="Times New Roman"/>
        </w:rPr>
      </w:pPr>
      <w:r>
        <w:rPr>
          <w:w w:val="105"/>
        </w:rPr>
        <w:t>melee attack to shove a creature, either to knock</w:t>
      </w:r>
      <w:r>
        <w:rPr>
          <w:spacing w:val="-15"/>
          <w:w w:val="105"/>
        </w:rPr>
        <w:t> </w:t>
      </w:r>
      <w:r>
        <w:rPr>
          <w:w w:val="105"/>
        </w:rPr>
        <w:t>it</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4" w:lineRule="auto" w:before="13"/>
        <w:ind w:right="314"/>
      </w:pPr>
      <w:r>
        <w:rPr>
          <w:w w:val="105"/>
        </w:rPr>
        <w:t>prone or push it away from you. If you’re able to make multiple attacks with the Attack action, this attack replaces one of them.</w:t>
      </w:r>
    </w:p>
    <w:p>
      <w:pPr>
        <w:pStyle w:val="BodyText"/>
        <w:spacing w:line="252" w:lineRule="auto"/>
        <w:ind w:right="84" w:firstLine="187"/>
      </w:pPr>
      <w:r>
        <w:rPr>
          <w:w w:val="105"/>
        </w:rPr>
        <w:t>The target must be no more than one size larger than you and must be within your reach. Instead of making an attack roll, you make a Strength (Athletics) check contested by the target’s Strength (Athletics) or Dexterity (Acrobatics) check (the target chooses the ability to use). If you win the contest, you either knock the target prone or push it 5 feet away from you.</w:t>
      </w:r>
    </w:p>
    <w:p>
      <w:pPr>
        <w:pStyle w:val="BodyText"/>
        <w:spacing w:before="7"/>
        <w:ind w:left="0"/>
      </w:pPr>
    </w:p>
    <w:p>
      <w:pPr>
        <w:pStyle w:val="Heading2"/>
      </w:pPr>
      <w:r>
        <w:rPr>
          <w:color w:val="943634"/>
        </w:rPr>
        <w:t>Cover</w:t>
      </w:r>
    </w:p>
    <w:p>
      <w:pPr>
        <w:pStyle w:val="BodyText"/>
        <w:spacing w:line="252" w:lineRule="auto" w:before="23"/>
        <w:ind w:right="63"/>
      </w:pPr>
      <w:r>
        <w:rPr>
          <w:w w:val="105"/>
        </w:rPr>
        <w:t>Walls, trees, creatures, and other obstacles can provide cover during combat, making a target more difficult to harm. A target can benefit from cover only when an attack or other effect originates on the opposite side of the cover.</w:t>
      </w:r>
    </w:p>
    <w:p>
      <w:pPr>
        <w:pStyle w:val="BodyText"/>
        <w:spacing w:line="252" w:lineRule="auto" w:before="2"/>
        <w:ind w:right="74" w:firstLine="187"/>
      </w:pPr>
      <w:r>
        <w:rPr>
          <w:w w:val="105"/>
        </w:rPr>
        <w:t>There are three degrees of cover. If a target is behind multiple sources of cover, only the most protective degree of cover applies; the degrees aren’t added together. For example, if a target is behind a creature that gives half cover and a tree </w:t>
      </w:r>
      <w:r>
        <w:rPr>
          <w:w w:val="103"/>
        </w:rPr>
        <w:t>trun</w:t>
      </w:r>
      <w:r>
        <w:rPr>
          <w:w w:val="103"/>
        </w:rPr>
        <w:t>k</w:t>
      </w:r>
      <w:r>
        <w:rPr/>
        <w:t> </w:t>
      </w:r>
      <w:r>
        <w:rPr>
          <w:w w:val="103"/>
        </w:rPr>
        <w:t>th</w:t>
      </w:r>
      <w:r>
        <w:rPr>
          <w:w w:val="103"/>
        </w:rPr>
        <w:t>a</w:t>
      </w:r>
      <w:r>
        <w:rPr>
          <w:w w:val="103"/>
        </w:rPr>
        <w:t>t</w:t>
      </w:r>
      <w:r>
        <w:rPr/>
        <w:t> </w:t>
      </w:r>
      <w:r>
        <w:rPr>
          <w:w w:val="103"/>
        </w:rPr>
        <w:t>g</w:t>
      </w:r>
      <w:r>
        <w:rPr>
          <w:w w:val="103"/>
        </w:rPr>
        <w:t>i</w:t>
      </w:r>
      <w:r>
        <w:rPr>
          <w:w w:val="103"/>
        </w:rPr>
        <w:t>v</w:t>
      </w:r>
      <w:r>
        <w:rPr>
          <w:w w:val="103"/>
        </w:rPr>
        <w:t>e</w:t>
      </w:r>
      <w:r>
        <w:rPr>
          <w:w w:val="103"/>
        </w:rPr>
        <w:t>s</w:t>
      </w:r>
      <w:r>
        <w:rPr/>
        <w:t> </w:t>
      </w:r>
      <w:r>
        <w:rPr>
          <w:w w:val="103"/>
        </w:rPr>
        <w:t>th</w:t>
      </w:r>
      <w:r>
        <w:rPr>
          <w:w w:val="103"/>
        </w:rPr>
        <w:t>re</w:t>
      </w:r>
      <w:r>
        <w:rPr>
          <w:w w:val="103"/>
        </w:rPr>
        <w:t>e</w:t>
      </w:r>
      <w:r>
        <w:rPr>
          <w:w w:val="31"/>
        </w:rPr>
        <w:t>-­‐‑</w:t>
      </w:r>
      <w:r>
        <w:rPr>
          <w:w w:val="103"/>
        </w:rPr>
        <w:t>qua</w:t>
      </w:r>
      <w:r>
        <w:rPr>
          <w:w w:val="103"/>
        </w:rPr>
        <w:t>r</w:t>
      </w:r>
      <w:r>
        <w:rPr>
          <w:w w:val="103"/>
        </w:rPr>
        <w:t>t</w:t>
      </w:r>
      <w:r>
        <w:rPr>
          <w:w w:val="103"/>
        </w:rPr>
        <w:t>e</w:t>
      </w:r>
      <w:r>
        <w:rPr>
          <w:w w:val="103"/>
        </w:rPr>
        <w:t>r</w:t>
      </w:r>
      <w:r>
        <w:rPr>
          <w:w w:val="103"/>
        </w:rPr>
        <w:t>s</w:t>
      </w:r>
      <w:r>
        <w:rPr/>
        <w:t> </w:t>
      </w:r>
      <w:r>
        <w:rPr>
          <w:w w:val="103"/>
        </w:rPr>
        <w:t>c</w:t>
      </w:r>
      <w:r>
        <w:rPr>
          <w:w w:val="103"/>
        </w:rPr>
        <w:t>ov</w:t>
      </w:r>
      <w:r>
        <w:rPr>
          <w:w w:val="103"/>
        </w:rPr>
        <w:t>e</w:t>
      </w:r>
      <w:r>
        <w:rPr>
          <w:w w:val="103"/>
        </w:rPr>
        <w:t>r</w:t>
      </w:r>
      <w:r>
        <w:rPr>
          <w:w w:val="103"/>
        </w:rPr>
        <w:t>,</w:t>
      </w:r>
      <w:r>
        <w:rPr/>
        <w:t> </w:t>
      </w:r>
      <w:r>
        <w:rPr>
          <w:w w:val="103"/>
        </w:rPr>
        <w:t>t</w:t>
      </w:r>
      <w:r>
        <w:rPr>
          <w:w w:val="103"/>
        </w:rPr>
        <w:t>he</w:t>
      </w:r>
      <w:r>
        <w:rPr/>
        <w:t> </w:t>
      </w:r>
      <w:r>
        <w:rPr>
          <w:w w:val="103"/>
        </w:rPr>
        <w:t>t</w:t>
      </w:r>
      <w:r>
        <w:rPr>
          <w:w w:val="103"/>
        </w:rPr>
        <w:t>a</w:t>
      </w:r>
      <w:r>
        <w:rPr>
          <w:w w:val="103"/>
        </w:rPr>
        <w:t>r</w:t>
      </w:r>
      <w:r>
        <w:rPr>
          <w:w w:val="103"/>
        </w:rPr>
        <w:t>g</w:t>
      </w:r>
      <w:r>
        <w:rPr>
          <w:w w:val="103"/>
        </w:rPr>
        <w:t>e</w:t>
      </w:r>
      <w:r>
        <w:rPr>
          <w:w w:val="103"/>
        </w:rPr>
        <w:t>t</w:t>
      </w:r>
      <w:r>
        <w:rPr/>
        <w:t> </w:t>
      </w:r>
      <w:r>
        <w:rPr>
          <w:w w:val="103"/>
        </w:rPr>
        <w:t>ha</w:t>
      </w:r>
      <w:r>
        <w:rPr>
          <w:w w:val="103"/>
        </w:rPr>
        <w:t>s </w:t>
      </w:r>
      <w:r>
        <w:rPr>
          <w:w w:val="103"/>
        </w:rPr>
        <w:t>th</w:t>
      </w:r>
      <w:r>
        <w:rPr>
          <w:w w:val="103"/>
        </w:rPr>
        <w:t>re</w:t>
      </w:r>
      <w:r>
        <w:rPr>
          <w:w w:val="103"/>
        </w:rPr>
        <w:t>e</w:t>
      </w:r>
      <w:r>
        <w:rPr>
          <w:w w:val="31"/>
        </w:rPr>
        <w:t>-­‐‑</w:t>
      </w:r>
      <w:r>
        <w:rPr>
          <w:w w:val="103"/>
        </w:rPr>
        <w:t>qua</w:t>
      </w:r>
      <w:r>
        <w:rPr>
          <w:w w:val="103"/>
        </w:rPr>
        <w:t>r</w:t>
      </w:r>
      <w:r>
        <w:rPr>
          <w:w w:val="103"/>
        </w:rPr>
        <w:t>t</w:t>
      </w:r>
      <w:r>
        <w:rPr>
          <w:w w:val="103"/>
        </w:rPr>
        <w:t>e</w:t>
      </w:r>
      <w:r>
        <w:rPr>
          <w:w w:val="103"/>
        </w:rPr>
        <w:t>r</w:t>
      </w:r>
      <w:r>
        <w:rPr>
          <w:w w:val="103"/>
        </w:rPr>
        <w:t>s</w:t>
      </w:r>
      <w:r>
        <w:rPr/>
        <w:t> </w:t>
      </w:r>
      <w:r>
        <w:rPr>
          <w:w w:val="103"/>
        </w:rPr>
        <w:t>c</w:t>
      </w:r>
      <w:r>
        <w:rPr>
          <w:w w:val="103"/>
        </w:rPr>
        <w:t>ov</w:t>
      </w:r>
      <w:r>
        <w:rPr>
          <w:w w:val="103"/>
        </w:rPr>
        <w:t>e</w:t>
      </w:r>
      <w:r>
        <w:rPr>
          <w:w w:val="103"/>
        </w:rPr>
        <w:t>r</w:t>
      </w:r>
      <w:r>
        <w:rPr>
          <w:w w:val="103"/>
        </w:rPr>
        <w:t>.</w:t>
      </w:r>
    </w:p>
    <w:p>
      <w:pPr>
        <w:pStyle w:val="BodyText"/>
        <w:spacing w:line="252" w:lineRule="auto" w:before="5"/>
        <w:ind w:right="69" w:firstLine="187"/>
      </w:pPr>
      <w:r>
        <w:rPr>
          <w:w w:val="105"/>
        </w:rPr>
        <w:t>A target with </w:t>
      </w:r>
      <w:r>
        <w:rPr>
          <w:b/>
          <w:w w:val="105"/>
        </w:rPr>
        <w:t>half cover </w:t>
      </w:r>
      <w:r>
        <w:rPr>
          <w:w w:val="105"/>
        </w:rPr>
        <w:t>has a +2 bonus to AC and Dexterity saving throws. A target has half cover if an obstacle blocks at least half of its body. The obstacle might be a low wall, a large piece of furniture, a narrow tree trunk, or a creature, whether that creature is an enemy or a friend.</w:t>
      </w:r>
    </w:p>
    <w:p>
      <w:pPr>
        <w:pStyle w:val="BodyText"/>
        <w:spacing w:line="254" w:lineRule="auto" w:before="3"/>
        <w:ind w:right="38" w:firstLine="187"/>
      </w:pPr>
      <w:r>
        <w:rPr>
          <w:w w:val="103"/>
        </w:rPr>
        <w:t>A</w:t>
      </w:r>
      <w:r>
        <w:rPr/>
        <w:t> </w:t>
      </w:r>
      <w:r>
        <w:rPr>
          <w:spacing w:val="1"/>
          <w:w w:val="103"/>
        </w:rPr>
        <w:t>t</w:t>
      </w:r>
      <w:r>
        <w:rPr>
          <w:spacing w:val="1"/>
          <w:w w:val="103"/>
        </w:rPr>
        <w:t>a</w:t>
      </w:r>
      <w:r>
        <w:rPr>
          <w:spacing w:val="1"/>
          <w:w w:val="103"/>
        </w:rPr>
        <w:t>r</w:t>
      </w:r>
      <w:r>
        <w:rPr>
          <w:spacing w:val="1"/>
          <w:w w:val="103"/>
        </w:rPr>
        <w:t>g</w:t>
      </w:r>
      <w:r>
        <w:rPr>
          <w:spacing w:val="1"/>
          <w:w w:val="103"/>
        </w:rPr>
        <w:t>e</w:t>
      </w:r>
      <w:r>
        <w:rPr>
          <w:w w:val="103"/>
        </w:rPr>
        <w:t>t</w:t>
      </w:r>
      <w:r>
        <w:rPr/>
        <w:t> </w:t>
      </w:r>
      <w:r>
        <w:rPr>
          <w:spacing w:val="2"/>
          <w:w w:val="103"/>
        </w:rPr>
        <w:t>w</w:t>
      </w:r>
      <w:r>
        <w:rPr>
          <w:w w:val="103"/>
        </w:rPr>
        <w:t>i</w:t>
      </w:r>
      <w:r>
        <w:rPr>
          <w:spacing w:val="1"/>
          <w:w w:val="103"/>
        </w:rPr>
        <w:t>t</w:t>
      </w:r>
      <w:r>
        <w:rPr>
          <w:w w:val="103"/>
        </w:rPr>
        <w:t>h</w:t>
      </w:r>
      <w:r>
        <w:rPr/>
        <w:t> </w:t>
      </w:r>
      <w:r>
        <w:rPr>
          <w:b/>
          <w:spacing w:val="1"/>
          <w:w w:val="103"/>
        </w:rPr>
        <w:t>th</w:t>
      </w:r>
      <w:r>
        <w:rPr>
          <w:b/>
          <w:spacing w:val="1"/>
          <w:w w:val="103"/>
        </w:rPr>
        <w:t>r</w:t>
      </w:r>
      <w:r>
        <w:rPr>
          <w:b/>
          <w:spacing w:val="1"/>
          <w:w w:val="103"/>
        </w:rPr>
        <w:t>ee</w:t>
      </w:r>
      <w:r>
        <w:rPr>
          <w:b/>
          <w:w w:val="31"/>
        </w:rPr>
        <w:t>-­‐</w:t>
      </w:r>
      <w:r>
        <w:rPr>
          <w:b/>
          <w:spacing w:val="1"/>
          <w:w w:val="31"/>
        </w:rPr>
        <w:t>‑</w:t>
      </w:r>
      <w:r>
        <w:rPr>
          <w:b/>
          <w:spacing w:val="1"/>
          <w:w w:val="103"/>
        </w:rPr>
        <w:t>qua</w:t>
      </w:r>
      <w:r>
        <w:rPr>
          <w:b/>
          <w:spacing w:val="1"/>
          <w:w w:val="103"/>
        </w:rPr>
        <w:t>r</w:t>
      </w:r>
      <w:r>
        <w:rPr>
          <w:b/>
          <w:spacing w:val="1"/>
          <w:w w:val="103"/>
        </w:rPr>
        <w:t>t</w:t>
      </w:r>
      <w:r>
        <w:rPr>
          <w:b/>
          <w:spacing w:val="1"/>
          <w:w w:val="103"/>
        </w:rPr>
        <w:t>e</w:t>
      </w:r>
      <w:r>
        <w:rPr>
          <w:b/>
          <w:spacing w:val="1"/>
          <w:w w:val="103"/>
        </w:rPr>
        <w:t>r</w:t>
      </w:r>
      <w:r>
        <w:rPr>
          <w:b/>
          <w:w w:val="103"/>
        </w:rPr>
        <w:t>s</w:t>
      </w:r>
      <w:r>
        <w:rPr>
          <w:b/>
        </w:rPr>
        <w:t> </w:t>
      </w:r>
      <w:r>
        <w:rPr>
          <w:b/>
          <w:spacing w:val="1"/>
          <w:w w:val="103"/>
        </w:rPr>
        <w:t>c</w:t>
      </w:r>
      <w:r>
        <w:rPr>
          <w:b/>
          <w:spacing w:val="1"/>
          <w:w w:val="103"/>
        </w:rPr>
        <w:t>ov</w:t>
      </w:r>
      <w:r>
        <w:rPr>
          <w:b/>
          <w:spacing w:val="1"/>
          <w:w w:val="103"/>
        </w:rPr>
        <w:t>e</w:t>
      </w:r>
      <w:r>
        <w:rPr>
          <w:b/>
          <w:w w:val="103"/>
        </w:rPr>
        <w:t>r</w:t>
      </w:r>
      <w:r>
        <w:rPr>
          <w:b/>
        </w:rPr>
        <w:t> </w:t>
      </w:r>
      <w:r>
        <w:rPr>
          <w:spacing w:val="1"/>
          <w:w w:val="103"/>
        </w:rPr>
        <w:t>ha</w:t>
      </w:r>
      <w:r>
        <w:rPr>
          <w:w w:val="103"/>
        </w:rPr>
        <w:t>s</w:t>
      </w:r>
      <w:r>
        <w:rPr/>
        <w:t> </w:t>
      </w:r>
      <w:r>
        <w:rPr>
          <w:w w:val="103"/>
        </w:rPr>
        <w:t>a</w:t>
      </w:r>
      <w:r>
        <w:rPr/>
        <w:t> </w:t>
      </w:r>
      <w:r>
        <w:rPr>
          <w:spacing w:val="1"/>
          <w:w w:val="103"/>
        </w:rPr>
        <w:t>+5 </w:t>
      </w:r>
      <w:r>
        <w:rPr/>
        <w:t>bonus to AC and Dexterity saving throws. A target </w:t>
      </w:r>
      <w:r>
        <w:rPr>
          <w:spacing w:val="1"/>
          <w:w w:val="103"/>
        </w:rPr>
        <w:t>ha</w:t>
      </w:r>
      <w:r>
        <w:rPr>
          <w:w w:val="103"/>
        </w:rPr>
        <w:t>s</w:t>
      </w:r>
      <w:r>
        <w:rPr>
          <w:spacing w:val="3"/>
        </w:rPr>
        <w:t> </w:t>
      </w:r>
      <w:r>
        <w:rPr>
          <w:spacing w:val="1"/>
          <w:w w:val="103"/>
        </w:rPr>
        <w:t>t</w:t>
      </w:r>
      <w:r>
        <w:rPr>
          <w:spacing w:val="1"/>
          <w:w w:val="103"/>
        </w:rPr>
        <w:t>hr</w:t>
      </w:r>
      <w:r>
        <w:rPr>
          <w:spacing w:val="1"/>
          <w:w w:val="103"/>
        </w:rPr>
        <w:t>ee</w:t>
      </w:r>
      <w:r>
        <w:rPr>
          <w:w w:val="31"/>
        </w:rPr>
        <w:t>-­‐</w:t>
      </w:r>
      <w:r>
        <w:rPr>
          <w:spacing w:val="1"/>
          <w:w w:val="31"/>
        </w:rPr>
        <w:t>‑</w:t>
      </w:r>
      <w:r>
        <w:rPr>
          <w:spacing w:val="1"/>
          <w:w w:val="103"/>
        </w:rPr>
        <w:t>qua</w:t>
      </w:r>
      <w:r>
        <w:rPr>
          <w:spacing w:val="1"/>
          <w:w w:val="103"/>
        </w:rPr>
        <w:t>r</w:t>
      </w:r>
      <w:r>
        <w:rPr>
          <w:spacing w:val="1"/>
          <w:w w:val="103"/>
        </w:rPr>
        <w:t>t</w:t>
      </w:r>
      <w:r>
        <w:rPr>
          <w:spacing w:val="1"/>
          <w:w w:val="103"/>
        </w:rPr>
        <w:t>e</w:t>
      </w:r>
      <w:r>
        <w:rPr>
          <w:spacing w:val="1"/>
          <w:w w:val="103"/>
        </w:rPr>
        <w:t>r</w:t>
      </w:r>
      <w:r>
        <w:rPr>
          <w:w w:val="103"/>
        </w:rPr>
        <w:t>s</w:t>
      </w:r>
      <w:r>
        <w:rPr/>
        <w:t> </w:t>
      </w:r>
      <w:r>
        <w:rPr>
          <w:spacing w:val="1"/>
          <w:w w:val="103"/>
        </w:rPr>
        <w:t>c</w:t>
      </w:r>
      <w:r>
        <w:rPr>
          <w:spacing w:val="1"/>
          <w:w w:val="103"/>
        </w:rPr>
        <w:t>ov</w:t>
      </w:r>
      <w:r>
        <w:rPr>
          <w:spacing w:val="1"/>
          <w:w w:val="103"/>
        </w:rPr>
        <w:t>e</w:t>
      </w:r>
      <w:r>
        <w:rPr>
          <w:w w:val="103"/>
        </w:rPr>
        <w:t>r</w:t>
      </w:r>
      <w:r>
        <w:rPr/>
        <w:t> </w:t>
      </w:r>
      <w:r>
        <w:rPr>
          <w:w w:val="103"/>
        </w:rPr>
        <w:t>i</w:t>
      </w:r>
      <w:r>
        <w:rPr>
          <w:w w:val="103"/>
        </w:rPr>
        <w:t>f</w:t>
      </w:r>
      <w:r>
        <w:rPr/>
        <w:t> </w:t>
      </w:r>
      <w:r>
        <w:rPr>
          <w:spacing w:val="1"/>
          <w:w w:val="103"/>
        </w:rPr>
        <w:t>ab</w:t>
      </w:r>
      <w:r>
        <w:rPr>
          <w:spacing w:val="1"/>
          <w:w w:val="103"/>
        </w:rPr>
        <w:t>ou</w:t>
      </w:r>
      <w:r>
        <w:rPr>
          <w:w w:val="103"/>
        </w:rPr>
        <w:t>t</w:t>
      </w:r>
      <w:r>
        <w:rPr/>
        <w:t> </w:t>
      </w:r>
      <w:r>
        <w:rPr>
          <w:spacing w:val="1"/>
          <w:w w:val="103"/>
        </w:rPr>
        <w:t>t</w:t>
      </w:r>
      <w:r>
        <w:rPr>
          <w:spacing w:val="1"/>
          <w:w w:val="103"/>
        </w:rPr>
        <w:t>hr</w:t>
      </w:r>
      <w:r>
        <w:rPr>
          <w:spacing w:val="1"/>
          <w:w w:val="103"/>
        </w:rPr>
        <w:t>ee</w:t>
      </w:r>
      <w:r>
        <w:rPr>
          <w:w w:val="31"/>
        </w:rPr>
        <w:t>-­‐</w:t>
      </w:r>
      <w:r>
        <w:rPr>
          <w:spacing w:val="1"/>
          <w:w w:val="31"/>
        </w:rPr>
        <w:t>‑</w:t>
      </w:r>
      <w:r>
        <w:rPr>
          <w:spacing w:val="1"/>
          <w:w w:val="103"/>
        </w:rPr>
        <w:t>qua</w:t>
      </w:r>
      <w:r>
        <w:rPr>
          <w:spacing w:val="1"/>
          <w:w w:val="103"/>
        </w:rPr>
        <w:t>r</w:t>
      </w:r>
      <w:r>
        <w:rPr>
          <w:spacing w:val="1"/>
          <w:w w:val="103"/>
        </w:rPr>
        <w:t>t</w:t>
      </w:r>
      <w:r>
        <w:rPr>
          <w:spacing w:val="1"/>
          <w:w w:val="103"/>
        </w:rPr>
        <w:t>e</w:t>
      </w:r>
      <w:r>
        <w:rPr>
          <w:spacing w:val="1"/>
          <w:w w:val="103"/>
        </w:rPr>
        <w:t>r</w:t>
      </w:r>
      <w:r>
        <w:rPr>
          <w:w w:val="103"/>
        </w:rPr>
        <w:t>s</w:t>
      </w:r>
      <w:r>
        <w:rPr/>
        <w:t> </w:t>
      </w:r>
      <w:r>
        <w:rPr>
          <w:spacing w:val="-6"/>
          <w:w w:val="103"/>
        </w:rPr>
        <w:t>o</w:t>
      </w:r>
      <w:r>
        <w:rPr>
          <w:spacing w:val="-7"/>
          <w:w w:val="103"/>
        </w:rPr>
        <w:t>f</w:t>
      </w:r>
      <w:r>
        <w:rPr>
          <w:spacing w:val="-7"/>
        </w:rPr>
        <w:t> </w:t>
      </w:r>
      <w:r>
        <w:rPr>
          <w:spacing w:val="-49"/>
        </w:rPr>
        <w:t>it</w:t>
      </w:r>
      <w:r>
        <w:rPr>
          <w:spacing w:val="12"/>
        </w:rPr>
        <w:t> </w:t>
      </w:r>
      <w:r>
        <w:rPr/>
        <w:t>is covered by an obstacle. The obstacle might be a portcullis, an arrow slit, or a thick tree trunk.</w:t>
      </w:r>
    </w:p>
    <w:p>
      <w:pPr>
        <w:pStyle w:val="BodyText"/>
        <w:spacing w:line="254" w:lineRule="auto" w:before="75"/>
        <w:ind w:right="236"/>
      </w:pPr>
      <w:r>
        <w:rPr/>
        <w:br w:type="column"/>
      </w:r>
      <w:r>
        <w:rPr>
          <w:w w:val="105"/>
        </w:rPr>
        <w:t>Hit points represent a combination of physical and mental durability, the will to live, and luck. Creatures with more hit points are more difficult to kill. Those with fewer hit points are more fragile.</w:t>
      </w:r>
    </w:p>
    <w:p>
      <w:pPr>
        <w:pStyle w:val="BodyText"/>
        <w:spacing w:line="252" w:lineRule="auto"/>
        <w:ind w:right="223" w:firstLine="187"/>
      </w:pPr>
      <w:r>
        <w:rPr>
          <w:w w:val="105"/>
        </w:rPr>
        <w:t>A creature’s current hit points (usually just called hit points) can be any number from the creature’s hit point maximum down to 0. This number changes frequently as a creature takes damage or receives healing.</w:t>
      </w:r>
    </w:p>
    <w:p>
      <w:pPr>
        <w:pStyle w:val="BodyText"/>
        <w:spacing w:line="254" w:lineRule="auto"/>
        <w:ind w:right="222" w:firstLine="187"/>
      </w:pPr>
      <w:r>
        <w:rPr>
          <w:w w:val="105"/>
        </w:rPr>
        <w:t>Whenever a creature takes damage, that damage is subtracted from its hit points. The loss of hit points has no effect on a creature’s capabilities until the creature drops to 0 hit points.</w:t>
      </w:r>
    </w:p>
    <w:p>
      <w:pPr>
        <w:pStyle w:val="Heading3"/>
        <w:spacing w:before="100"/>
      </w:pPr>
      <w:r>
        <w:rPr>
          <w:color w:val="943634"/>
        </w:rPr>
        <w:t>Damage Rolls</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3"/>
      </w:pPr>
      <w:r>
        <w:rPr>
          <w:w w:val="105"/>
        </w:rPr>
        <w:t>Each weapon, spell, and harmful monster ability specifies the damage it deals. You roll the damage die or dice, add any modifiers, and apply the damage to your target. Magic weapons, special abilities, and other factors can grant a bonus to damage. With a penalty, it is possible to deal 0 damage, but never negative damage.</w:t>
      </w:r>
    </w:p>
    <w:p>
      <w:pPr>
        <w:pStyle w:val="BodyText"/>
        <w:spacing w:line="252" w:lineRule="auto" w:before="5"/>
        <w:ind w:right="445" w:firstLine="187"/>
      </w:pPr>
      <w:r>
        <w:rPr>
          <w:w w:val="105"/>
        </w:rPr>
        <w:t>When attacking with a </w:t>
      </w:r>
      <w:r>
        <w:rPr>
          <w:b/>
          <w:w w:val="105"/>
        </w:rPr>
        <w:t>weapon</w:t>
      </w:r>
      <w:r>
        <w:rPr>
          <w:w w:val="105"/>
        </w:rPr>
        <w:t>, you add your ability modifier—the same modifier used for the attack roll—to the damage. A </w:t>
      </w:r>
      <w:r>
        <w:rPr>
          <w:b/>
          <w:w w:val="105"/>
        </w:rPr>
        <w:t>spell </w:t>
      </w:r>
      <w:r>
        <w:rPr>
          <w:w w:val="105"/>
        </w:rPr>
        <w:t>tells you which dice to roll for damage and whether to add any modifiers.</w:t>
      </w:r>
    </w:p>
    <w:p>
      <w:pPr>
        <w:pStyle w:val="BodyText"/>
        <w:spacing w:line="252" w:lineRule="auto" w:before="2"/>
        <w:ind w:right="341" w:firstLine="187"/>
      </w:pPr>
      <w:r>
        <w:rPr>
          <w:w w:val="105"/>
        </w:rPr>
        <w:t>If a spell or other effect deals damage to </w:t>
      </w:r>
      <w:r>
        <w:rPr>
          <w:b/>
          <w:w w:val="105"/>
        </w:rPr>
        <w:t>more than one target </w:t>
      </w:r>
      <w:r>
        <w:rPr>
          <w:w w:val="105"/>
        </w:rPr>
        <w:t>at the same time, roll the damage once for all of them. For example, when a wizard casts </w:t>
      </w:r>
      <w:r>
        <w:rPr>
          <w:i/>
          <w:w w:val="105"/>
        </w:rPr>
        <w:t>fireball </w:t>
      </w:r>
      <w:r>
        <w:rPr>
          <w:w w:val="105"/>
        </w:rPr>
        <w:t>or a cleric casts </w:t>
      </w:r>
      <w:r>
        <w:rPr>
          <w:i/>
          <w:w w:val="105"/>
        </w:rPr>
        <w:t>flame strike</w:t>
      </w:r>
      <w:r>
        <w:rPr>
          <w:w w:val="105"/>
        </w:rPr>
        <w:t>, the spell’s damage is rolled once for all creatures caught in the blast.</w:t>
      </w:r>
    </w:p>
    <w:p>
      <w:pPr>
        <w:pStyle w:val="Heading4"/>
        <w:spacing w:before="174"/>
      </w:pPr>
      <w:r>
        <w:rPr>
          <w:color w:val="943634"/>
        </w:rPr>
        <w:t>Critical Hits</w:t>
      </w:r>
    </w:p>
    <w:p>
      <w:pPr>
        <w:pStyle w:val="BodyText"/>
        <w:spacing w:line="254" w:lineRule="auto" w:before="16"/>
        <w:ind w:right="405"/>
      </w:pPr>
      <w:r>
        <w:rPr>
          <w:w w:val="105"/>
        </w:rPr>
        <w:t>When you score a critical hit, you get to roll extra dice for the attack’s damage against the target. Roll all of the attack’s damage dice twice and add them</w:t>
      </w:r>
    </w:p>
    <w:p>
      <w:pPr>
        <w:spacing w:after="0" w:line="254" w:lineRule="auto"/>
        <w:sectPr>
          <w:type w:val="continuous"/>
          <w:pgSz w:w="12240" w:h="15840"/>
          <w:pgMar w:top="1500" w:bottom="840" w:left="920" w:right="920"/>
          <w:cols w:num="2" w:equalWidth="0">
            <w:col w:w="4759" w:space="660"/>
            <w:col w:w="4981"/>
          </w:cols>
        </w:sectPr>
      </w:pPr>
    </w:p>
    <w:p>
      <w:pPr>
        <w:pStyle w:val="BodyText"/>
        <w:spacing w:line="254" w:lineRule="auto" w:before="86"/>
      </w:pPr>
      <w:r>
        <w:rPr>
          <w:w w:val="105"/>
        </w:rPr>
        <w:t>together. Then add any relevant modifiers as normal. To speed up play, you can roll all the damage dice at once.</w:t>
      </w:r>
    </w:p>
    <w:p>
      <w:pPr>
        <w:pStyle w:val="BodyText"/>
        <w:spacing w:line="252" w:lineRule="auto"/>
        <w:ind w:right="80" w:firstLine="187"/>
      </w:pPr>
      <w:r>
        <w:rPr>
          <w:w w:val="105"/>
        </w:rPr>
        <w:t>For example, if you score a critical hit with a dagger, roll 2d4 for the damage, rather than 1d4, and then add your relevant ability modifier. If the attack involves other damage dice, such as from the rogue’s Sneak Attack feature, you roll those dice twice as well.</w:t>
      </w:r>
    </w:p>
    <w:p>
      <w:pPr>
        <w:pStyle w:val="Heading4"/>
        <w:spacing w:before="173"/>
      </w:pPr>
      <w:r>
        <w:rPr>
          <w:color w:val="943634"/>
        </w:rPr>
        <w:t>Damage Types</w:t>
      </w:r>
    </w:p>
    <w:p>
      <w:pPr>
        <w:pStyle w:val="BodyText"/>
        <w:spacing w:line="252" w:lineRule="auto" w:before="15"/>
        <w:ind w:right="73"/>
      </w:pPr>
      <w:r>
        <w:rPr>
          <w:w w:val="105"/>
        </w:rPr>
        <w:t>Different attacks, damaging spells, and other harmful effects deal different types of damage. Damage types have no rules of their own, but other rules, such as damage resistance, rely on the types.</w:t>
      </w:r>
    </w:p>
    <w:p>
      <w:pPr>
        <w:pStyle w:val="BodyText"/>
        <w:spacing w:line="254" w:lineRule="auto" w:before="1"/>
        <w:ind w:right="173" w:firstLine="187"/>
      </w:pPr>
      <w:r>
        <w:rPr>
          <w:w w:val="105"/>
        </w:rPr>
        <w:t>The damage types follow, with examples to help a GM assign a damage type to a new effect.</w:t>
      </w:r>
    </w:p>
    <w:p>
      <w:pPr>
        <w:pStyle w:val="BodyText"/>
        <w:spacing w:line="254" w:lineRule="auto"/>
        <w:ind w:right="466" w:firstLine="187"/>
      </w:pPr>
      <w:r>
        <w:rPr>
          <w:rFonts w:ascii="Georgia" w:hAnsi="Georgia"/>
          <w:b/>
          <w:i/>
          <w:w w:val="105"/>
        </w:rPr>
        <w:t>Acid. </w:t>
      </w:r>
      <w:r>
        <w:rPr>
          <w:w w:val="105"/>
        </w:rPr>
        <w:t>The corrosive spray of a black dragon’s breath and the dissolving enzymes secreted by a black pudding deal acid damage.</w:t>
      </w:r>
    </w:p>
    <w:p>
      <w:pPr>
        <w:pStyle w:val="BodyText"/>
        <w:spacing w:line="254" w:lineRule="auto"/>
        <w:ind w:right="193" w:firstLine="187"/>
      </w:pPr>
      <w:r>
        <w:rPr>
          <w:rFonts w:ascii="Georgia" w:hAnsi="Georgia"/>
          <w:b/>
          <w:i/>
          <w:w w:val="105"/>
        </w:rPr>
        <w:t>Bludgeoning. </w:t>
      </w:r>
      <w:r>
        <w:rPr>
          <w:w w:val="105"/>
        </w:rPr>
        <w:t>Blunt force attacks—hammers, falling, constriction, and the like—deal bludgeoning damage.</w:t>
      </w:r>
    </w:p>
    <w:p>
      <w:pPr>
        <w:pStyle w:val="BodyText"/>
        <w:spacing w:line="254" w:lineRule="auto"/>
        <w:ind w:right="204" w:firstLine="187"/>
      </w:pPr>
      <w:r>
        <w:rPr>
          <w:rFonts w:ascii="Georgia" w:hAnsi="Georgia"/>
          <w:b/>
          <w:i/>
          <w:w w:val="105"/>
        </w:rPr>
        <w:t>Cold. </w:t>
      </w:r>
      <w:r>
        <w:rPr>
          <w:w w:val="105"/>
        </w:rPr>
        <w:t>The infernal chill radiating from an ice devil’s spear and the frigid blast of a white dragon’s breath deal cold damage.</w:t>
      </w:r>
    </w:p>
    <w:p>
      <w:pPr>
        <w:pStyle w:val="BodyText"/>
        <w:spacing w:line="247" w:lineRule="auto"/>
        <w:ind w:right="384" w:firstLine="187"/>
      </w:pPr>
      <w:r>
        <w:rPr>
          <w:rFonts w:ascii="Georgia"/>
          <w:b/>
          <w:i/>
          <w:w w:val="105"/>
        </w:rPr>
        <w:t>Fire.</w:t>
      </w:r>
      <w:r>
        <w:rPr>
          <w:rFonts w:ascii="Georgia"/>
          <w:b/>
          <w:i/>
          <w:spacing w:val="-21"/>
          <w:w w:val="105"/>
        </w:rPr>
        <w:t> </w:t>
      </w:r>
      <w:r>
        <w:rPr>
          <w:w w:val="105"/>
        </w:rPr>
        <w:t>Red</w:t>
      </w:r>
      <w:r>
        <w:rPr>
          <w:spacing w:val="-13"/>
          <w:w w:val="105"/>
        </w:rPr>
        <w:t> </w:t>
      </w:r>
      <w:r>
        <w:rPr>
          <w:w w:val="105"/>
        </w:rPr>
        <w:t>dragons</w:t>
      </w:r>
      <w:r>
        <w:rPr>
          <w:spacing w:val="-14"/>
          <w:w w:val="105"/>
        </w:rPr>
        <w:t> </w:t>
      </w:r>
      <w:r>
        <w:rPr>
          <w:w w:val="105"/>
        </w:rPr>
        <w:t>breathe</w:t>
      </w:r>
      <w:r>
        <w:rPr>
          <w:spacing w:val="-13"/>
          <w:w w:val="105"/>
        </w:rPr>
        <w:t> </w:t>
      </w:r>
      <w:r>
        <w:rPr>
          <w:w w:val="105"/>
        </w:rPr>
        <w:t>fire,</w:t>
      </w:r>
      <w:r>
        <w:rPr>
          <w:spacing w:val="-14"/>
          <w:w w:val="105"/>
        </w:rPr>
        <w:t> </w:t>
      </w:r>
      <w:r>
        <w:rPr>
          <w:w w:val="105"/>
        </w:rPr>
        <w:t>and</w:t>
      </w:r>
      <w:r>
        <w:rPr>
          <w:spacing w:val="-13"/>
          <w:w w:val="105"/>
        </w:rPr>
        <w:t> </w:t>
      </w:r>
      <w:r>
        <w:rPr>
          <w:w w:val="105"/>
        </w:rPr>
        <w:t>many</w:t>
      </w:r>
      <w:r>
        <w:rPr>
          <w:spacing w:val="-14"/>
          <w:w w:val="105"/>
        </w:rPr>
        <w:t> </w:t>
      </w:r>
      <w:r>
        <w:rPr>
          <w:w w:val="105"/>
        </w:rPr>
        <w:t>spells conjure flames to deal fire</w:t>
      </w:r>
      <w:r>
        <w:rPr>
          <w:spacing w:val="2"/>
          <w:w w:val="105"/>
        </w:rPr>
        <w:t> </w:t>
      </w:r>
      <w:r>
        <w:rPr>
          <w:w w:val="105"/>
        </w:rPr>
        <w:t>damage.</w:t>
      </w:r>
    </w:p>
    <w:p>
      <w:pPr>
        <w:spacing w:line="254" w:lineRule="auto" w:before="0"/>
        <w:ind w:left="232" w:right="143" w:firstLine="187"/>
        <w:jc w:val="left"/>
        <w:rPr>
          <w:sz w:val="19"/>
        </w:rPr>
      </w:pPr>
      <w:r>
        <w:rPr>
          <w:rFonts w:ascii="Georgia"/>
          <w:b/>
          <w:i/>
          <w:w w:val="105"/>
          <w:sz w:val="19"/>
        </w:rPr>
        <w:t>Force.</w:t>
      </w:r>
      <w:r>
        <w:rPr>
          <w:rFonts w:ascii="Georgia"/>
          <w:b/>
          <w:i/>
          <w:spacing w:val="-22"/>
          <w:w w:val="105"/>
          <w:sz w:val="19"/>
        </w:rPr>
        <w:t> </w:t>
      </w:r>
      <w:r>
        <w:rPr>
          <w:w w:val="105"/>
          <w:sz w:val="19"/>
        </w:rPr>
        <w:t>Force</w:t>
      </w:r>
      <w:r>
        <w:rPr>
          <w:spacing w:val="-15"/>
          <w:w w:val="105"/>
          <w:sz w:val="19"/>
        </w:rPr>
        <w:t> </w:t>
      </w:r>
      <w:r>
        <w:rPr>
          <w:w w:val="105"/>
          <w:sz w:val="19"/>
        </w:rPr>
        <w:t>is</w:t>
      </w:r>
      <w:r>
        <w:rPr>
          <w:spacing w:val="-15"/>
          <w:w w:val="105"/>
          <w:sz w:val="19"/>
        </w:rPr>
        <w:t> </w:t>
      </w:r>
      <w:r>
        <w:rPr>
          <w:w w:val="105"/>
          <w:sz w:val="19"/>
        </w:rPr>
        <w:t>pure</w:t>
      </w:r>
      <w:r>
        <w:rPr>
          <w:spacing w:val="-14"/>
          <w:w w:val="105"/>
          <w:sz w:val="19"/>
        </w:rPr>
        <w:t> </w:t>
      </w:r>
      <w:r>
        <w:rPr>
          <w:w w:val="105"/>
          <w:sz w:val="19"/>
        </w:rPr>
        <w:t>magical</w:t>
      </w:r>
      <w:r>
        <w:rPr>
          <w:spacing w:val="-15"/>
          <w:w w:val="105"/>
          <w:sz w:val="19"/>
        </w:rPr>
        <w:t> </w:t>
      </w:r>
      <w:r>
        <w:rPr>
          <w:w w:val="105"/>
          <w:sz w:val="19"/>
        </w:rPr>
        <w:t>energy</w:t>
      </w:r>
      <w:r>
        <w:rPr>
          <w:spacing w:val="-14"/>
          <w:w w:val="105"/>
          <w:sz w:val="19"/>
        </w:rPr>
        <w:t> </w:t>
      </w:r>
      <w:r>
        <w:rPr>
          <w:w w:val="105"/>
          <w:sz w:val="19"/>
        </w:rPr>
        <w:t>focused</w:t>
      </w:r>
      <w:r>
        <w:rPr>
          <w:spacing w:val="-15"/>
          <w:w w:val="105"/>
          <w:sz w:val="19"/>
        </w:rPr>
        <w:t> </w:t>
      </w:r>
      <w:r>
        <w:rPr>
          <w:w w:val="105"/>
          <w:sz w:val="19"/>
        </w:rPr>
        <w:t>into</w:t>
      </w:r>
      <w:r>
        <w:rPr>
          <w:spacing w:val="-15"/>
          <w:w w:val="105"/>
          <w:sz w:val="19"/>
        </w:rPr>
        <w:t> </w:t>
      </w:r>
      <w:r>
        <w:rPr>
          <w:w w:val="105"/>
          <w:sz w:val="19"/>
        </w:rPr>
        <w:t>a damaging form. Most effects that deal force damage are spells, including </w:t>
      </w:r>
      <w:r>
        <w:rPr>
          <w:i/>
          <w:w w:val="105"/>
          <w:sz w:val="19"/>
        </w:rPr>
        <w:t>magic missile </w:t>
      </w:r>
      <w:r>
        <w:rPr>
          <w:w w:val="105"/>
          <w:sz w:val="19"/>
        </w:rPr>
        <w:t>and </w:t>
      </w:r>
      <w:r>
        <w:rPr>
          <w:i/>
          <w:w w:val="105"/>
          <w:sz w:val="19"/>
        </w:rPr>
        <w:t>spiritual </w:t>
      </w:r>
      <w:r>
        <w:rPr>
          <w:i/>
          <w:w w:val="105"/>
          <w:sz w:val="19"/>
        </w:rPr>
        <w:t>weapon</w:t>
      </w:r>
      <w:r>
        <w:rPr>
          <w:w w:val="105"/>
          <w:sz w:val="19"/>
        </w:rPr>
        <w:t>.</w:t>
      </w:r>
    </w:p>
    <w:p>
      <w:pPr>
        <w:spacing w:line="247" w:lineRule="auto" w:before="0"/>
        <w:ind w:left="232" w:right="759" w:firstLine="187"/>
        <w:jc w:val="left"/>
        <w:rPr>
          <w:sz w:val="19"/>
        </w:rPr>
      </w:pPr>
      <w:r>
        <w:rPr>
          <w:rFonts w:ascii="Georgia" w:hAnsi="Georgia"/>
          <w:b/>
          <w:i/>
          <w:sz w:val="19"/>
        </w:rPr>
        <w:t>Lightning. </w:t>
      </w:r>
      <w:r>
        <w:rPr>
          <w:sz w:val="19"/>
        </w:rPr>
        <w:t>A </w:t>
      </w:r>
      <w:r>
        <w:rPr>
          <w:i/>
          <w:sz w:val="19"/>
        </w:rPr>
        <w:t>lightning bolt </w:t>
      </w:r>
      <w:r>
        <w:rPr>
          <w:sz w:val="19"/>
        </w:rPr>
        <w:t>spell and a blue dragon’s breath deal lightning damage.</w:t>
      </w:r>
    </w:p>
    <w:p>
      <w:pPr>
        <w:pStyle w:val="BodyText"/>
        <w:spacing w:line="254" w:lineRule="auto"/>
        <w:ind w:right="686" w:firstLine="187"/>
        <w:jc w:val="both"/>
      </w:pPr>
      <w:r>
        <w:rPr>
          <w:rFonts w:ascii="Georgia"/>
          <w:b/>
          <w:i/>
          <w:w w:val="105"/>
        </w:rPr>
        <w:t>Necrotic.</w:t>
      </w:r>
      <w:r>
        <w:rPr>
          <w:rFonts w:ascii="Georgia"/>
          <w:b/>
          <w:i/>
          <w:spacing w:val="-33"/>
          <w:w w:val="105"/>
        </w:rPr>
        <w:t> </w:t>
      </w:r>
      <w:r>
        <w:rPr>
          <w:w w:val="105"/>
        </w:rPr>
        <w:t>Necrotic</w:t>
      </w:r>
      <w:r>
        <w:rPr>
          <w:spacing w:val="-26"/>
          <w:w w:val="105"/>
        </w:rPr>
        <w:t> </w:t>
      </w:r>
      <w:r>
        <w:rPr>
          <w:w w:val="105"/>
        </w:rPr>
        <w:t>damage,</w:t>
      </w:r>
      <w:r>
        <w:rPr>
          <w:spacing w:val="-27"/>
          <w:w w:val="105"/>
        </w:rPr>
        <w:t> </w:t>
      </w:r>
      <w:r>
        <w:rPr>
          <w:w w:val="105"/>
        </w:rPr>
        <w:t>dealt</w:t>
      </w:r>
      <w:r>
        <w:rPr>
          <w:spacing w:val="-26"/>
          <w:w w:val="105"/>
        </w:rPr>
        <w:t> </w:t>
      </w:r>
      <w:r>
        <w:rPr>
          <w:w w:val="105"/>
        </w:rPr>
        <w:t>by</w:t>
      </w:r>
      <w:r>
        <w:rPr>
          <w:spacing w:val="-26"/>
          <w:w w:val="105"/>
        </w:rPr>
        <w:t> </w:t>
      </w:r>
      <w:r>
        <w:rPr>
          <w:w w:val="105"/>
        </w:rPr>
        <w:t>certain undead and a spell such as </w:t>
      </w:r>
      <w:r>
        <w:rPr>
          <w:i/>
          <w:w w:val="105"/>
        </w:rPr>
        <w:t>chill touch</w:t>
      </w:r>
      <w:r>
        <w:rPr>
          <w:w w:val="105"/>
        </w:rPr>
        <w:t>, withers matter and even the</w:t>
      </w:r>
      <w:r>
        <w:rPr>
          <w:spacing w:val="3"/>
          <w:w w:val="105"/>
        </w:rPr>
        <w:t> </w:t>
      </w:r>
      <w:r>
        <w:rPr>
          <w:w w:val="105"/>
        </w:rPr>
        <w:t>soul.</w:t>
      </w:r>
    </w:p>
    <w:p>
      <w:pPr>
        <w:pStyle w:val="BodyText"/>
        <w:spacing w:line="254" w:lineRule="auto"/>
        <w:ind w:right="278" w:firstLine="187"/>
      </w:pPr>
      <w:r>
        <w:rPr>
          <w:rFonts w:ascii="Georgia" w:hAnsi="Georgia"/>
          <w:b/>
          <w:i/>
          <w:w w:val="105"/>
        </w:rPr>
        <w:t>Piercing. </w:t>
      </w:r>
      <w:r>
        <w:rPr>
          <w:w w:val="105"/>
        </w:rPr>
        <w:t>Puncturing and impaling attacks, including spears and monsters’ bites, deal piercing damage.</w:t>
      </w:r>
    </w:p>
    <w:p>
      <w:pPr>
        <w:pStyle w:val="BodyText"/>
        <w:spacing w:line="254" w:lineRule="auto"/>
        <w:ind w:right="441" w:firstLine="187"/>
      </w:pPr>
      <w:r>
        <w:rPr>
          <w:rFonts w:ascii="Georgia" w:hAnsi="Georgia"/>
          <w:b/>
          <w:i/>
          <w:w w:val="105"/>
        </w:rPr>
        <w:t>Poison.</w:t>
      </w:r>
      <w:r>
        <w:rPr>
          <w:rFonts w:ascii="Georgia" w:hAnsi="Georgia"/>
          <w:b/>
          <w:i/>
          <w:spacing w:val="-24"/>
          <w:w w:val="105"/>
        </w:rPr>
        <w:t> </w:t>
      </w:r>
      <w:r>
        <w:rPr>
          <w:w w:val="105"/>
        </w:rPr>
        <w:t>Venomous</w:t>
      </w:r>
      <w:r>
        <w:rPr>
          <w:spacing w:val="-17"/>
          <w:w w:val="105"/>
        </w:rPr>
        <w:t> </w:t>
      </w:r>
      <w:r>
        <w:rPr>
          <w:w w:val="105"/>
        </w:rPr>
        <w:t>stings</w:t>
      </w:r>
      <w:r>
        <w:rPr>
          <w:spacing w:val="-17"/>
          <w:w w:val="105"/>
        </w:rPr>
        <w:t> </w:t>
      </w:r>
      <w:r>
        <w:rPr>
          <w:w w:val="105"/>
        </w:rPr>
        <w:t>and</w:t>
      </w:r>
      <w:r>
        <w:rPr>
          <w:spacing w:val="-17"/>
          <w:w w:val="105"/>
        </w:rPr>
        <w:t> </w:t>
      </w:r>
      <w:r>
        <w:rPr>
          <w:w w:val="105"/>
        </w:rPr>
        <w:t>the</w:t>
      </w:r>
      <w:r>
        <w:rPr>
          <w:spacing w:val="-16"/>
          <w:w w:val="105"/>
        </w:rPr>
        <w:t> </w:t>
      </w:r>
      <w:r>
        <w:rPr>
          <w:w w:val="105"/>
        </w:rPr>
        <w:t>toxic</w:t>
      </w:r>
      <w:r>
        <w:rPr>
          <w:spacing w:val="-17"/>
          <w:w w:val="105"/>
        </w:rPr>
        <w:t> </w:t>
      </w:r>
      <w:r>
        <w:rPr>
          <w:w w:val="105"/>
        </w:rPr>
        <w:t>gas</w:t>
      </w:r>
      <w:r>
        <w:rPr>
          <w:spacing w:val="-17"/>
          <w:w w:val="105"/>
        </w:rPr>
        <w:t> </w:t>
      </w:r>
      <w:r>
        <w:rPr>
          <w:w w:val="105"/>
        </w:rPr>
        <w:t>of</w:t>
      </w:r>
      <w:r>
        <w:rPr>
          <w:spacing w:val="-17"/>
          <w:w w:val="105"/>
        </w:rPr>
        <w:t> </w:t>
      </w:r>
      <w:r>
        <w:rPr>
          <w:w w:val="105"/>
        </w:rPr>
        <w:t>a green dragon’s breath deal poison</w:t>
      </w:r>
      <w:r>
        <w:rPr>
          <w:spacing w:val="2"/>
          <w:w w:val="105"/>
        </w:rPr>
        <w:t> </w:t>
      </w:r>
      <w:r>
        <w:rPr>
          <w:w w:val="105"/>
        </w:rPr>
        <w:t>damage.</w:t>
      </w:r>
    </w:p>
    <w:p>
      <w:pPr>
        <w:pStyle w:val="BodyText"/>
        <w:spacing w:line="254" w:lineRule="auto"/>
        <w:ind w:right="369" w:firstLine="187"/>
      </w:pPr>
      <w:r>
        <w:rPr>
          <w:rFonts w:ascii="Georgia" w:hAnsi="Georgia"/>
          <w:b/>
          <w:i/>
          <w:w w:val="105"/>
        </w:rPr>
        <w:t>Psychic.</w:t>
      </w:r>
      <w:r>
        <w:rPr>
          <w:rFonts w:ascii="Georgia" w:hAnsi="Georgia"/>
          <w:b/>
          <w:i/>
          <w:spacing w:val="-30"/>
          <w:w w:val="105"/>
        </w:rPr>
        <w:t> </w:t>
      </w:r>
      <w:r>
        <w:rPr>
          <w:w w:val="105"/>
        </w:rPr>
        <w:t>Mental</w:t>
      </w:r>
      <w:r>
        <w:rPr>
          <w:spacing w:val="-23"/>
          <w:w w:val="105"/>
        </w:rPr>
        <w:t> </w:t>
      </w:r>
      <w:r>
        <w:rPr>
          <w:w w:val="105"/>
        </w:rPr>
        <w:t>abilities</w:t>
      </w:r>
      <w:r>
        <w:rPr>
          <w:spacing w:val="-22"/>
          <w:w w:val="105"/>
        </w:rPr>
        <w:t> </w:t>
      </w:r>
      <w:r>
        <w:rPr>
          <w:w w:val="105"/>
        </w:rPr>
        <w:t>such</w:t>
      </w:r>
      <w:r>
        <w:rPr>
          <w:spacing w:val="-23"/>
          <w:w w:val="105"/>
        </w:rPr>
        <w:t> </w:t>
      </w:r>
      <w:r>
        <w:rPr>
          <w:w w:val="105"/>
        </w:rPr>
        <w:t>as</w:t>
      </w:r>
      <w:r>
        <w:rPr>
          <w:spacing w:val="-22"/>
          <w:w w:val="105"/>
        </w:rPr>
        <w:t> </w:t>
      </w:r>
      <w:r>
        <w:rPr>
          <w:w w:val="105"/>
        </w:rPr>
        <w:t>a</w:t>
      </w:r>
      <w:r>
        <w:rPr>
          <w:spacing w:val="-23"/>
          <w:w w:val="105"/>
        </w:rPr>
        <w:t> </w:t>
      </w:r>
      <w:r>
        <w:rPr>
          <w:w w:val="105"/>
        </w:rPr>
        <w:t>mind</w:t>
      </w:r>
      <w:r>
        <w:rPr>
          <w:spacing w:val="-22"/>
          <w:w w:val="105"/>
        </w:rPr>
        <w:t> </w:t>
      </w:r>
      <w:r>
        <w:rPr>
          <w:w w:val="105"/>
        </w:rPr>
        <w:t>flayer’s psionic blast deal psychic</w:t>
      </w:r>
      <w:r>
        <w:rPr>
          <w:spacing w:val="1"/>
          <w:w w:val="105"/>
        </w:rPr>
        <w:t> </w:t>
      </w:r>
      <w:r>
        <w:rPr>
          <w:w w:val="105"/>
        </w:rPr>
        <w:t>damage.</w:t>
      </w:r>
    </w:p>
    <w:p>
      <w:pPr>
        <w:pStyle w:val="BodyText"/>
        <w:spacing w:line="252" w:lineRule="auto"/>
        <w:ind w:right="157" w:firstLine="187"/>
      </w:pPr>
      <w:r>
        <w:rPr>
          <w:rFonts w:ascii="Georgia" w:hAnsi="Georgia"/>
          <w:b/>
          <w:i/>
          <w:w w:val="105"/>
        </w:rPr>
        <w:t>Radiant.</w:t>
      </w:r>
      <w:r>
        <w:rPr>
          <w:rFonts w:ascii="Georgia" w:hAnsi="Georgia"/>
          <w:b/>
          <w:i/>
          <w:spacing w:val="-29"/>
          <w:w w:val="105"/>
        </w:rPr>
        <w:t> </w:t>
      </w:r>
      <w:r>
        <w:rPr>
          <w:w w:val="105"/>
        </w:rPr>
        <w:t>Radiant</w:t>
      </w:r>
      <w:r>
        <w:rPr>
          <w:spacing w:val="-22"/>
          <w:w w:val="105"/>
        </w:rPr>
        <w:t> </w:t>
      </w:r>
      <w:r>
        <w:rPr>
          <w:w w:val="105"/>
        </w:rPr>
        <w:t>damage,</w:t>
      </w:r>
      <w:r>
        <w:rPr>
          <w:spacing w:val="-23"/>
          <w:w w:val="105"/>
        </w:rPr>
        <w:t> </w:t>
      </w:r>
      <w:r>
        <w:rPr>
          <w:w w:val="105"/>
        </w:rPr>
        <w:t>dealt</w:t>
      </w:r>
      <w:r>
        <w:rPr>
          <w:spacing w:val="-22"/>
          <w:w w:val="105"/>
        </w:rPr>
        <w:t> </w:t>
      </w:r>
      <w:r>
        <w:rPr>
          <w:w w:val="105"/>
        </w:rPr>
        <w:t>by</w:t>
      </w:r>
      <w:r>
        <w:rPr>
          <w:spacing w:val="-22"/>
          <w:w w:val="105"/>
        </w:rPr>
        <w:t> </w:t>
      </w:r>
      <w:r>
        <w:rPr>
          <w:w w:val="105"/>
        </w:rPr>
        <w:t>a</w:t>
      </w:r>
      <w:r>
        <w:rPr>
          <w:spacing w:val="-22"/>
          <w:w w:val="105"/>
        </w:rPr>
        <w:t> </w:t>
      </w:r>
      <w:r>
        <w:rPr>
          <w:w w:val="105"/>
        </w:rPr>
        <w:t>cleric’s</w:t>
      </w:r>
      <w:r>
        <w:rPr>
          <w:spacing w:val="-22"/>
          <w:w w:val="105"/>
        </w:rPr>
        <w:t> </w:t>
      </w:r>
      <w:r>
        <w:rPr>
          <w:i/>
          <w:w w:val="105"/>
        </w:rPr>
        <w:t>flame </w:t>
      </w:r>
      <w:r>
        <w:rPr>
          <w:i/>
          <w:w w:val="105"/>
        </w:rPr>
        <w:t>strike </w:t>
      </w:r>
      <w:r>
        <w:rPr>
          <w:w w:val="105"/>
        </w:rPr>
        <w:t>spell or an angel’s smiting weapon, sears the flesh like fire and overloads the spirit with</w:t>
      </w:r>
      <w:r>
        <w:rPr>
          <w:spacing w:val="-8"/>
          <w:w w:val="105"/>
        </w:rPr>
        <w:t> </w:t>
      </w:r>
      <w:r>
        <w:rPr>
          <w:w w:val="105"/>
        </w:rPr>
        <w:t>power.</w:t>
      </w:r>
    </w:p>
    <w:p>
      <w:pPr>
        <w:pStyle w:val="Heading3"/>
        <w:spacing w:line="247" w:lineRule="auto"/>
        <w:ind w:right="390"/>
      </w:pPr>
      <w:r>
        <w:rPr>
          <w:b w:val="0"/>
        </w:rPr>
        <w:br w:type="column"/>
      </w:r>
      <w:r>
        <w:rPr>
          <w:color w:val="943634"/>
          <w:w w:val="95"/>
        </w:rPr>
        <w:t>Damage Resistance and </w:t>
      </w:r>
      <w:r>
        <w:rPr>
          <w:color w:val="943634"/>
        </w:rPr>
        <w:t>Vulnerability</w:t>
      </w: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89"/>
        <w:ind w:right="316"/>
      </w:pPr>
      <w:r>
        <w:rPr>
          <w:w w:val="105"/>
        </w:rPr>
        <w:t>Some creatures and objects are exceedingly difficult or unusually easy to hurt with certain types of damage.</w:t>
      </w:r>
    </w:p>
    <w:p>
      <w:pPr>
        <w:pStyle w:val="BodyText"/>
        <w:spacing w:line="252" w:lineRule="auto"/>
        <w:ind w:right="184" w:firstLine="187"/>
      </w:pPr>
      <w:r>
        <w:rPr>
          <w:w w:val="105"/>
        </w:rPr>
        <w:t>If a creature or an object has </w:t>
      </w:r>
      <w:r>
        <w:rPr>
          <w:b/>
          <w:w w:val="105"/>
        </w:rPr>
        <w:t>resistance </w:t>
      </w:r>
      <w:r>
        <w:rPr>
          <w:w w:val="105"/>
        </w:rPr>
        <w:t>to a damage type, damage of that type is halved against it. If a creature or an object has </w:t>
      </w:r>
      <w:r>
        <w:rPr>
          <w:b/>
          <w:w w:val="105"/>
        </w:rPr>
        <w:t>vulnerability </w:t>
      </w:r>
      <w:r>
        <w:rPr>
          <w:w w:val="105"/>
        </w:rPr>
        <w:t>to a damage type, damage of that type is doubled against it.</w:t>
      </w:r>
    </w:p>
    <w:p>
      <w:pPr>
        <w:pStyle w:val="BodyText"/>
        <w:spacing w:line="252" w:lineRule="auto"/>
        <w:ind w:right="239" w:firstLine="187"/>
      </w:pPr>
      <w:r>
        <w:rPr>
          <w:w w:val="105"/>
        </w:rPr>
        <w:t>Resistance and then vulnerability are applied after all other modifiers to damage. For example, a creature has resistance to bludgeoning damage and is hit by an attack that deals 25 bludgeoning damage. The creature is also within a magical aura that reduces all damage by 5. The 25 damage is first reduced by 5 and then halved, so the creature takes 10 damage.</w:t>
      </w:r>
    </w:p>
    <w:p>
      <w:pPr>
        <w:pStyle w:val="BodyText"/>
        <w:spacing w:line="252" w:lineRule="auto" w:before="5"/>
        <w:ind w:right="295" w:firstLine="187"/>
      </w:pPr>
      <w:r>
        <w:rPr>
          <w:w w:val="105"/>
        </w:rPr>
        <w:t>Multiple instances of resistance or vulnerability that affect the same damage type count as only one instance. For example, if a creature has resistance to fire damage as well as resistance to all nonmagical damage, the damage of a nonmagical fire is reduced </w:t>
      </w:r>
      <w:r>
        <w:rPr>
          <w:w w:val="103"/>
        </w:rPr>
        <w:t>by</w:t>
      </w:r>
      <w:r>
        <w:rPr/>
        <w:t> </w:t>
      </w:r>
      <w:r>
        <w:rPr>
          <w:w w:val="103"/>
        </w:rPr>
        <w:t>h</w:t>
      </w:r>
      <w:r>
        <w:rPr>
          <w:w w:val="103"/>
        </w:rPr>
        <w:t>a</w:t>
      </w:r>
      <w:r>
        <w:rPr>
          <w:w w:val="103"/>
        </w:rPr>
        <w:t>l</w:t>
      </w:r>
      <w:r>
        <w:rPr>
          <w:w w:val="103"/>
        </w:rPr>
        <w:t>f</w:t>
      </w:r>
      <w:r>
        <w:rPr/>
        <w:t> </w:t>
      </w:r>
      <w:r>
        <w:rPr>
          <w:w w:val="103"/>
        </w:rPr>
        <w:t>a</w:t>
      </w:r>
      <w:r>
        <w:rPr>
          <w:w w:val="103"/>
        </w:rPr>
        <w:t>g</w:t>
      </w:r>
      <w:r>
        <w:rPr>
          <w:w w:val="103"/>
        </w:rPr>
        <w:t>a</w:t>
      </w:r>
      <w:r>
        <w:rPr>
          <w:w w:val="103"/>
        </w:rPr>
        <w:t>i</w:t>
      </w:r>
      <w:r>
        <w:rPr>
          <w:w w:val="103"/>
        </w:rPr>
        <w:t>ns</w:t>
      </w:r>
      <w:r>
        <w:rPr>
          <w:w w:val="103"/>
        </w:rPr>
        <w:t>t</w:t>
      </w:r>
      <w:r>
        <w:rPr/>
        <w:t> </w:t>
      </w:r>
      <w:r>
        <w:rPr>
          <w:w w:val="103"/>
        </w:rPr>
        <w:t>t</w:t>
      </w:r>
      <w:r>
        <w:rPr>
          <w:w w:val="103"/>
        </w:rPr>
        <w:t>he</w:t>
      </w:r>
      <w:r>
        <w:rPr/>
        <w:t> </w:t>
      </w:r>
      <w:r>
        <w:rPr>
          <w:w w:val="103"/>
        </w:rPr>
        <w:t>c</w:t>
      </w:r>
      <w:r>
        <w:rPr>
          <w:w w:val="103"/>
        </w:rPr>
        <w:t>r</w:t>
      </w:r>
      <w:r>
        <w:rPr>
          <w:w w:val="103"/>
        </w:rPr>
        <w:t>e</w:t>
      </w:r>
      <w:r>
        <w:rPr>
          <w:w w:val="103"/>
        </w:rPr>
        <w:t>a</w:t>
      </w:r>
      <w:r>
        <w:rPr>
          <w:w w:val="103"/>
        </w:rPr>
        <w:t>t</w:t>
      </w:r>
      <w:r>
        <w:rPr>
          <w:w w:val="103"/>
        </w:rPr>
        <w:t>ur</w:t>
      </w:r>
      <w:r>
        <w:rPr>
          <w:w w:val="103"/>
        </w:rPr>
        <w:t>e</w:t>
      </w:r>
      <w:r>
        <w:rPr>
          <w:w w:val="103"/>
        </w:rPr>
        <w:t>,</w:t>
      </w:r>
      <w:r>
        <w:rPr/>
        <w:t> </w:t>
      </w:r>
      <w:r>
        <w:rPr>
          <w:w w:val="103"/>
        </w:rPr>
        <w:t>no</w:t>
      </w:r>
      <w:r>
        <w:rPr>
          <w:w w:val="103"/>
        </w:rPr>
        <w:t>t</w:t>
      </w:r>
      <w:r>
        <w:rPr/>
        <w:t> </w:t>
      </w:r>
      <w:r>
        <w:rPr>
          <w:w w:val="103"/>
        </w:rPr>
        <w:t>r</w:t>
      </w:r>
      <w:r>
        <w:rPr>
          <w:w w:val="103"/>
        </w:rPr>
        <w:t>e</w:t>
      </w:r>
      <w:r>
        <w:rPr>
          <w:w w:val="103"/>
        </w:rPr>
        <w:t>d</w:t>
      </w:r>
      <w:r>
        <w:rPr>
          <w:w w:val="103"/>
        </w:rPr>
        <w:t>uc</w:t>
      </w:r>
      <w:r>
        <w:rPr>
          <w:w w:val="103"/>
        </w:rPr>
        <w:t>e</w:t>
      </w:r>
      <w:r>
        <w:rPr>
          <w:w w:val="103"/>
        </w:rPr>
        <w:t>d</w:t>
      </w:r>
      <w:r>
        <w:rPr/>
        <w:t> </w:t>
      </w:r>
      <w:r>
        <w:rPr>
          <w:w w:val="103"/>
        </w:rPr>
        <w:t>by</w:t>
      </w:r>
      <w:r>
        <w:rPr/>
        <w:t> </w:t>
      </w:r>
      <w:r>
        <w:rPr>
          <w:w w:val="103"/>
        </w:rPr>
        <w:t>t</w:t>
      </w:r>
      <w:r>
        <w:rPr>
          <w:w w:val="103"/>
        </w:rPr>
        <w:t>h</w:t>
      </w:r>
      <w:r>
        <w:rPr>
          <w:w w:val="103"/>
        </w:rPr>
        <w:t>r</w:t>
      </w:r>
      <w:r>
        <w:rPr>
          <w:w w:val="103"/>
        </w:rPr>
        <w:t>ee</w:t>
      </w:r>
      <w:r>
        <w:rPr>
          <w:w w:val="31"/>
        </w:rPr>
        <w:t>-­‐‑ </w:t>
      </w:r>
      <w:r>
        <w:rPr>
          <w:w w:val="105"/>
        </w:rPr>
        <w:t>quarters.</w:t>
      </w:r>
    </w:p>
    <w:p>
      <w:pPr>
        <w:pStyle w:val="Heading3"/>
        <w:spacing w:before="115"/>
      </w:pPr>
      <w:r>
        <w:rPr>
          <w:color w:val="943634"/>
        </w:rPr>
        <w:t>Healing</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50"/>
      </w:pPr>
      <w:r>
        <w:rPr>
          <w:w w:val="105"/>
        </w:rPr>
        <w:t>Unless it results in death, damage isn’t permanent. Even death is reversible through powerful magic. Rest can restore a creature’s hit points, and magical methods such as a </w:t>
      </w:r>
      <w:r>
        <w:rPr>
          <w:i/>
          <w:w w:val="105"/>
        </w:rPr>
        <w:t>cure wounds </w:t>
      </w:r>
      <w:r>
        <w:rPr>
          <w:w w:val="105"/>
        </w:rPr>
        <w:t>spell or a </w:t>
      </w:r>
      <w:r>
        <w:rPr>
          <w:i/>
          <w:w w:val="105"/>
        </w:rPr>
        <w:t>potion of </w:t>
      </w:r>
      <w:r>
        <w:rPr>
          <w:i/>
          <w:w w:val="105"/>
        </w:rPr>
        <w:t>healing </w:t>
      </w:r>
      <w:r>
        <w:rPr>
          <w:w w:val="105"/>
        </w:rPr>
        <w:t>can remove damage in an instant.</w:t>
      </w:r>
    </w:p>
    <w:p>
      <w:pPr>
        <w:pStyle w:val="BodyText"/>
        <w:spacing w:line="254" w:lineRule="auto" w:before="2"/>
        <w:ind w:right="285" w:firstLine="187"/>
      </w:pPr>
      <w:r>
        <w:rPr>
          <w:w w:val="105"/>
        </w:rPr>
        <w:t>When a creature receives healing of any kind, hit points regained are added to its current hit points. A creature’s hit points can’t exceed its hit point maximum, so any hit points regained in excess of this number are lost. For example, a druid grants a ranger 8 hit points of healing. If the ranger has 14</w:t>
      </w:r>
    </w:p>
    <w:p>
      <w:pPr>
        <w:pStyle w:val="BodyText"/>
        <w:spacing w:line="254" w:lineRule="auto"/>
        <w:ind w:right="184"/>
      </w:pPr>
      <w:r>
        <w:rPr>
          <w:w w:val="105"/>
        </w:rPr>
        <w:t>current hit points and has a hit point maximum of 20, the ranger regains 6 hit points from the druid, not 8.</w:t>
      </w:r>
    </w:p>
    <w:p>
      <w:pPr>
        <w:pStyle w:val="BodyText"/>
        <w:spacing w:line="254" w:lineRule="auto"/>
        <w:ind w:right="416" w:firstLine="187"/>
      </w:pPr>
      <w:r>
        <w:rPr>
          <w:w w:val="105"/>
        </w:rPr>
        <w:t>A creature that has died can’t regain hit points until magic such as the </w:t>
      </w:r>
      <w:r>
        <w:rPr>
          <w:i/>
          <w:w w:val="105"/>
        </w:rPr>
        <w:t>revivify </w:t>
      </w:r>
      <w:r>
        <w:rPr>
          <w:w w:val="105"/>
        </w:rPr>
        <w:t>spell has restored it to life.</w:t>
      </w:r>
    </w:p>
    <w:p>
      <w:pPr>
        <w:pStyle w:val="BodyText"/>
        <w:spacing w:before="6"/>
        <w:ind w:left="0"/>
        <w:rPr>
          <w:sz w:val="26"/>
        </w:rPr>
      </w:pPr>
    </w:p>
    <w:p>
      <w:pPr>
        <w:pStyle w:val="Heading3"/>
        <w:spacing w:line="196" w:lineRule="exact" w:before="1"/>
      </w:pPr>
      <w:r>
        <w:rPr>
          <w:color w:val="943634"/>
        </w:rPr>
        <w:t>Dropping to 0 Hit Points</w:t>
      </w:r>
    </w:p>
    <w:p>
      <w:pPr>
        <w:spacing w:after="0" w:line="196" w:lineRule="exact"/>
        <w:sectPr>
          <w:pgSz w:w="12240" w:h="15840"/>
          <w:pgMar w:header="0" w:footer="644" w:top="1360" w:bottom="840" w:left="920" w:right="920"/>
          <w:cols w:num="2" w:equalWidth="0">
            <w:col w:w="4830" w:space="589"/>
            <w:col w:w="4981"/>
          </w:cols>
        </w:sectPr>
      </w:pPr>
    </w:p>
    <w:p>
      <w:pPr>
        <w:pStyle w:val="BodyText"/>
        <w:tabs>
          <w:tab w:pos="5622" w:val="left" w:leader="none"/>
          <w:tab w:pos="10196" w:val="left" w:leader="none"/>
        </w:tabs>
        <w:spacing w:line="206" w:lineRule="exact"/>
        <w:ind w:left="419"/>
        <w:rPr>
          <w:rFonts w:ascii="Times New Roman" w:hAnsi="Times New Roman"/>
        </w:rPr>
      </w:pPr>
      <w:r>
        <w:rPr>
          <w:rFonts w:ascii="Georgia" w:hAnsi="Georgia"/>
          <w:b/>
          <w:i/>
        </w:rPr>
        <w:t>Slashing. </w:t>
      </w:r>
      <w:r>
        <w:rPr/>
        <w:t>Swords, axes, and monsters’ claws</w:t>
      </w:r>
      <w:r>
        <w:rPr>
          <w:spacing w:val="22"/>
        </w:rPr>
        <w:t> </w:t>
      </w:r>
      <w:r>
        <w:rPr/>
        <w:t>deal</w:t>
        <w:tab/>
      </w:r>
      <w:r>
        <w:rPr>
          <w:rFonts w:ascii="Times New Roman" w:hAnsi="Times New Roman"/>
          <w:w w:val="103"/>
          <w:u w:val="thick" w:color="C4BC96"/>
        </w:rPr>
        <w:t> </w:t>
      </w:r>
      <w:r>
        <w:rPr>
          <w:rFonts w:ascii="Times New Roman" w:hAnsi="Times New Roman"/>
          <w:u w:val="thick" w:color="C4BC96"/>
        </w:rPr>
        <w:tab/>
      </w:r>
    </w:p>
    <w:p>
      <w:pPr>
        <w:spacing w:after="0" w:line="206" w:lineRule="exact"/>
        <w:rPr>
          <w:rFonts w:ascii="Times New Roman" w:hAnsi="Times New Roman"/>
        </w:rPr>
        <w:sectPr>
          <w:type w:val="continuous"/>
          <w:pgSz w:w="12240" w:h="15840"/>
          <w:pgMar w:top="1500" w:bottom="840" w:left="920" w:right="920"/>
        </w:sectPr>
      </w:pPr>
    </w:p>
    <w:p>
      <w:pPr>
        <w:pStyle w:val="BodyText"/>
        <w:spacing w:before="12"/>
      </w:pPr>
      <w:r>
        <w:rPr>
          <w:w w:val="105"/>
        </w:rPr>
        <w:t>slashing damage.</w:t>
      </w:r>
    </w:p>
    <w:p>
      <w:pPr>
        <w:spacing w:line="254" w:lineRule="auto" w:before="13"/>
        <w:ind w:left="232" w:right="33" w:firstLine="187"/>
        <w:jc w:val="left"/>
        <w:rPr>
          <w:sz w:val="19"/>
        </w:rPr>
      </w:pPr>
      <w:r>
        <w:rPr>
          <w:rFonts w:ascii="Georgia"/>
          <w:b/>
          <w:i/>
          <w:w w:val="105"/>
          <w:sz w:val="19"/>
        </w:rPr>
        <w:t>Thunder.</w:t>
      </w:r>
      <w:r>
        <w:rPr>
          <w:rFonts w:ascii="Georgia"/>
          <w:b/>
          <w:i/>
          <w:spacing w:val="-26"/>
          <w:w w:val="105"/>
          <w:sz w:val="19"/>
        </w:rPr>
        <w:t> </w:t>
      </w:r>
      <w:r>
        <w:rPr>
          <w:w w:val="105"/>
          <w:sz w:val="19"/>
        </w:rPr>
        <w:t>A</w:t>
      </w:r>
      <w:r>
        <w:rPr>
          <w:spacing w:val="-17"/>
          <w:w w:val="105"/>
          <w:sz w:val="19"/>
        </w:rPr>
        <w:t> </w:t>
      </w:r>
      <w:r>
        <w:rPr>
          <w:w w:val="105"/>
          <w:sz w:val="19"/>
        </w:rPr>
        <w:t>concussive</w:t>
      </w:r>
      <w:r>
        <w:rPr>
          <w:spacing w:val="-18"/>
          <w:w w:val="105"/>
          <w:sz w:val="19"/>
        </w:rPr>
        <w:t> </w:t>
      </w:r>
      <w:r>
        <w:rPr>
          <w:w w:val="105"/>
          <w:sz w:val="19"/>
        </w:rPr>
        <w:t>burst</w:t>
      </w:r>
      <w:r>
        <w:rPr>
          <w:spacing w:val="-18"/>
          <w:w w:val="105"/>
          <w:sz w:val="19"/>
        </w:rPr>
        <w:t> </w:t>
      </w:r>
      <w:r>
        <w:rPr>
          <w:w w:val="105"/>
          <w:sz w:val="19"/>
        </w:rPr>
        <w:t>of</w:t>
      </w:r>
      <w:r>
        <w:rPr>
          <w:spacing w:val="-18"/>
          <w:w w:val="105"/>
          <w:sz w:val="19"/>
        </w:rPr>
        <w:t> </w:t>
      </w:r>
      <w:r>
        <w:rPr>
          <w:w w:val="105"/>
          <w:sz w:val="19"/>
        </w:rPr>
        <w:t>sound,</w:t>
      </w:r>
      <w:r>
        <w:rPr>
          <w:spacing w:val="-19"/>
          <w:w w:val="105"/>
          <w:sz w:val="19"/>
        </w:rPr>
        <w:t> </w:t>
      </w:r>
      <w:r>
        <w:rPr>
          <w:w w:val="105"/>
          <w:sz w:val="19"/>
        </w:rPr>
        <w:t>such</w:t>
      </w:r>
      <w:r>
        <w:rPr>
          <w:spacing w:val="-18"/>
          <w:w w:val="105"/>
          <w:sz w:val="19"/>
        </w:rPr>
        <w:t> </w:t>
      </w:r>
      <w:r>
        <w:rPr>
          <w:w w:val="105"/>
          <w:sz w:val="19"/>
        </w:rPr>
        <w:t>as</w:t>
      </w:r>
      <w:r>
        <w:rPr>
          <w:spacing w:val="-18"/>
          <w:w w:val="105"/>
          <w:sz w:val="19"/>
        </w:rPr>
        <w:t> </w:t>
      </w:r>
      <w:r>
        <w:rPr>
          <w:w w:val="105"/>
          <w:sz w:val="19"/>
        </w:rPr>
        <w:t>the effect of the </w:t>
      </w:r>
      <w:r>
        <w:rPr>
          <w:i/>
          <w:w w:val="105"/>
          <w:sz w:val="19"/>
        </w:rPr>
        <w:t>thunderwave </w:t>
      </w:r>
      <w:r>
        <w:rPr>
          <w:w w:val="105"/>
          <w:sz w:val="19"/>
        </w:rPr>
        <w:t>spell, deals thunder damage.</w:t>
      </w:r>
    </w:p>
    <w:p>
      <w:pPr>
        <w:pStyle w:val="BodyText"/>
        <w:spacing w:line="254" w:lineRule="auto" w:before="31"/>
        <w:ind w:right="714"/>
      </w:pPr>
      <w:r>
        <w:rPr/>
        <w:br w:type="column"/>
      </w:r>
      <w:r>
        <w:rPr>
          <w:w w:val="105"/>
        </w:rPr>
        <w:t>When you drop to 0 hit points, you either die outright or fall unconscious, as explained in the following sections.</w:t>
      </w:r>
    </w:p>
    <w:p>
      <w:pPr>
        <w:spacing w:after="0" w:line="254" w:lineRule="auto"/>
        <w:sectPr>
          <w:type w:val="continuous"/>
          <w:pgSz w:w="12240" w:h="15840"/>
          <w:pgMar w:top="1500" w:bottom="840" w:left="920" w:right="920"/>
          <w:cols w:num="2" w:equalWidth="0">
            <w:col w:w="4730" w:space="690"/>
            <w:col w:w="4980"/>
          </w:cols>
        </w:sectPr>
      </w:pPr>
    </w:p>
    <w:p>
      <w:pPr>
        <w:pStyle w:val="Heading4"/>
        <w:spacing w:before="80"/>
      </w:pPr>
      <w:r>
        <w:rPr>
          <w:color w:val="943634"/>
        </w:rPr>
        <w:t>Instant Death</w:t>
      </w:r>
    </w:p>
    <w:p>
      <w:pPr>
        <w:pStyle w:val="BodyText"/>
        <w:spacing w:line="252" w:lineRule="auto" w:before="16"/>
        <w:ind w:right="84"/>
      </w:pPr>
      <w:r>
        <w:rPr>
          <w:w w:val="105"/>
        </w:rPr>
        <w:t>Massive damage can kill you instantly. When damage reduces you to 0 hit points and there is damage remaining, you die if the remaining damage equals or exceeds your hit point</w:t>
      </w:r>
      <w:r>
        <w:rPr>
          <w:spacing w:val="2"/>
          <w:w w:val="105"/>
        </w:rPr>
        <w:t> </w:t>
      </w:r>
      <w:r>
        <w:rPr>
          <w:w w:val="105"/>
        </w:rPr>
        <w:t>maximum.</w:t>
      </w:r>
    </w:p>
    <w:p>
      <w:pPr>
        <w:pStyle w:val="BodyText"/>
        <w:spacing w:line="252" w:lineRule="auto"/>
        <w:ind w:right="46" w:firstLine="187"/>
      </w:pPr>
      <w:r>
        <w:rPr>
          <w:w w:val="105"/>
        </w:rPr>
        <w:t>For example, a cleric with a maximum of 12 hit points currently has 6 hit points. If she takes 18 damage from an attack, she is reduced to 0 hit points, but 12 damage remains. Because the remaining damage equals her hit point maximum, the cleric dies.</w:t>
      </w:r>
    </w:p>
    <w:p>
      <w:pPr>
        <w:pStyle w:val="Heading4"/>
        <w:spacing w:before="175"/>
      </w:pPr>
      <w:r>
        <w:rPr>
          <w:color w:val="943634"/>
        </w:rPr>
        <w:t>Falling Unconscious</w:t>
      </w:r>
    </w:p>
    <w:p>
      <w:pPr>
        <w:pStyle w:val="BodyText"/>
        <w:spacing w:line="254" w:lineRule="auto" w:before="16"/>
        <w:ind w:right="155"/>
        <w:jc w:val="both"/>
      </w:pPr>
      <w:r>
        <w:rPr/>
        <w:t>If damage reduces you to 0 hit points and fails to kill </w:t>
      </w:r>
      <w:r>
        <w:rPr>
          <w:w w:val="103"/>
        </w:rPr>
        <w:t>you</w:t>
      </w:r>
      <w:r>
        <w:rPr>
          <w:w w:val="103"/>
        </w:rPr>
        <w:t>,</w:t>
      </w:r>
      <w:r>
        <w:rPr/>
        <w:t> </w:t>
      </w:r>
      <w:r>
        <w:rPr>
          <w:w w:val="103"/>
        </w:rPr>
        <w:t>you</w:t>
      </w:r>
      <w:r>
        <w:rPr/>
        <w:t> </w:t>
      </w:r>
      <w:r>
        <w:rPr>
          <w:w w:val="103"/>
        </w:rPr>
        <w:t>f</w:t>
      </w:r>
      <w:r>
        <w:rPr>
          <w:w w:val="103"/>
        </w:rPr>
        <w:t>al</w:t>
      </w:r>
      <w:r>
        <w:rPr>
          <w:w w:val="103"/>
        </w:rPr>
        <w:t>l</w:t>
      </w:r>
      <w:r>
        <w:rPr/>
        <w:t> </w:t>
      </w:r>
      <w:r>
        <w:rPr>
          <w:w w:val="103"/>
        </w:rPr>
        <w:t>u</w:t>
      </w:r>
      <w:r>
        <w:rPr>
          <w:w w:val="103"/>
        </w:rPr>
        <w:t>n</w:t>
      </w:r>
      <w:r>
        <w:rPr>
          <w:w w:val="103"/>
        </w:rPr>
        <w:t>con</w:t>
      </w:r>
      <w:r>
        <w:rPr>
          <w:w w:val="103"/>
        </w:rPr>
        <w:t>s</w:t>
      </w:r>
      <w:r>
        <w:rPr>
          <w:w w:val="103"/>
        </w:rPr>
        <w:t>c</w:t>
      </w:r>
      <w:r>
        <w:rPr>
          <w:w w:val="103"/>
        </w:rPr>
        <w:t>i</w:t>
      </w:r>
      <w:r>
        <w:rPr>
          <w:w w:val="103"/>
        </w:rPr>
        <w:t>ou</w:t>
      </w:r>
      <w:r>
        <w:rPr>
          <w:w w:val="103"/>
        </w:rPr>
        <w:t>s</w:t>
      </w:r>
      <w:r>
        <w:rPr/>
        <w:t> </w:t>
      </w:r>
      <w:r>
        <w:rPr>
          <w:w w:val="103"/>
        </w:rPr>
        <w:t>(</w:t>
      </w:r>
      <w:r>
        <w:rPr>
          <w:w w:val="103"/>
        </w:rPr>
        <w:t>s</w:t>
      </w:r>
      <w:r>
        <w:rPr>
          <w:w w:val="103"/>
        </w:rPr>
        <w:t>ee</w:t>
      </w:r>
      <w:r>
        <w:rPr/>
        <w:t> </w:t>
      </w:r>
      <w:r>
        <w:rPr>
          <w:w w:val="103"/>
        </w:rPr>
        <w:t>ap</w:t>
      </w:r>
      <w:r>
        <w:rPr>
          <w:w w:val="103"/>
        </w:rPr>
        <w:t>p</w:t>
      </w:r>
      <w:r>
        <w:rPr>
          <w:w w:val="103"/>
        </w:rPr>
        <w:t>e</w:t>
      </w:r>
      <w:r>
        <w:rPr>
          <w:w w:val="103"/>
        </w:rPr>
        <w:t>n</w:t>
      </w:r>
      <w:r>
        <w:rPr>
          <w:w w:val="103"/>
        </w:rPr>
        <w:t>di</w:t>
      </w:r>
      <w:r>
        <w:rPr>
          <w:w w:val="103"/>
        </w:rPr>
        <w:t>x</w:t>
      </w:r>
      <w:r>
        <w:rPr/>
        <w:t> </w:t>
      </w:r>
      <w:r>
        <w:rPr>
          <w:w w:val="103"/>
        </w:rPr>
        <w:t>P</w:t>
      </w:r>
      <w:r>
        <w:rPr>
          <w:w w:val="103"/>
        </w:rPr>
        <w:t>H</w:t>
      </w:r>
      <w:r>
        <w:rPr>
          <w:w w:val="31"/>
        </w:rPr>
        <w:t>-­‐‑</w:t>
      </w:r>
      <w:r>
        <w:rPr>
          <w:w w:val="103"/>
        </w:rPr>
        <w:t>A)</w:t>
      </w:r>
      <w:r>
        <w:rPr>
          <w:w w:val="103"/>
        </w:rPr>
        <w:t>.</w:t>
      </w:r>
      <w:r>
        <w:rPr/>
        <w:t> </w:t>
      </w:r>
      <w:r>
        <w:rPr>
          <w:w w:val="103"/>
        </w:rPr>
        <w:t>Th</w:t>
      </w:r>
      <w:r>
        <w:rPr>
          <w:w w:val="103"/>
        </w:rPr>
        <w:t>i</w:t>
      </w:r>
      <w:r>
        <w:rPr>
          <w:w w:val="103"/>
        </w:rPr>
        <w:t>s </w:t>
      </w:r>
      <w:r>
        <w:rPr/>
        <w:t>unconsciousness ends if you regain any hit points.</w:t>
      </w:r>
    </w:p>
    <w:p>
      <w:pPr>
        <w:pStyle w:val="Heading4"/>
        <w:spacing w:before="169"/>
      </w:pPr>
      <w:r>
        <w:rPr>
          <w:color w:val="943634"/>
        </w:rPr>
        <w:t>Death Saving Throws</w:t>
      </w:r>
    </w:p>
    <w:p>
      <w:pPr>
        <w:pStyle w:val="BodyText"/>
        <w:spacing w:line="252" w:lineRule="auto" w:before="15"/>
        <w:ind w:right="82"/>
      </w:pPr>
      <w:r>
        <w:rPr>
          <w:w w:val="105"/>
        </w:rPr>
        <w:t>Whenever you start your turn with 0 hit points, you must make a special saving throw, called a death saving throw, to determine whether you creep closer to death or hang onto life. Unlike other saving throws, this one isn’t tied to any ability score. You are in the hands of fate now, aided only by spells and features that improve your chances of succeeding on a saving</w:t>
      </w:r>
      <w:r>
        <w:rPr>
          <w:spacing w:val="1"/>
          <w:w w:val="105"/>
        </w:rPr>
        <w:t> </w:t>
      </w:r>
      <w:r>
        <w:rPr>
          <w:w w:val="105"/>
        </w:rPr>
        <w:t>throw.</w:t>
      </w:r>
    </w:p>
    <w:p>
      <w:pPr>
        <w:pStyle w:val="BodyText"/>
        <w:spacing w:line="252" w:lineRule="auto" w:before="7"/>
        <w:ind w:right="45" w:firstLine="187"/>
      </w:pPr>
      <w:r>
        <w:rPr>
          <w:w w:val="105"/>
        </w:rPr>
        <w:t>Roll a d20. If the roll is 10 or higher, you succeed. Otherwise, you fail. A success or failure has no effect by itself. On your third success, you become stable (see below). On your third failure, you die. The successes and failures don’t need to be consecutive; keep track of both until you collect three of a kind. The number of both is reset to zero when you regain any hit points or become stable.</w:t>
      </w:r>
    </w:p>
    <w:p>
      <w:pPr>
        <w:pStyle w:val="BodyText"/>
        <w:spacing w:line="252" w:lineRule="auto" w:before="6"/>
        <w:ind w:right="242" w:firstLine="187"/>
      </w:pPr>
      <w:r>
        <w:rPr>
          <w:rFonts w:ascii="Georgia"/>
          <w:b/>
          <w:i/>
          <w:w w:val="105"/>
        </w:rPr>
        <w:t>Rolling</w:t>
      </w:r>
      <w:r>
        <w:rPr>
          <w:rFonts w:ascii="Georgia"/>
          <w:b/>
          <w:i/>
          <w:spacing w:val="-24"/>
          <w:w w:val="105"/>
        </w:rPr>
        <w:t> </w:t>
      </w:r>
      <w:r>
        <w:rPr>
          <w:rFonts w:ascii="Georgia"/>
          <w:b/>
          <w:i/>
          <w:w w:val="105"/>
        </w:rPr>
        <w:t>1</w:t>
      </w:r>
      <w:r>
        <w:rPr>
          <w:rFonts w:ascii="Georgia"/>
          <w:b/>
          <w:i/>
          <w:spacing w:val="-25"/>
          <w:w w:val="105"/>
        </w:rPr>
        <w:t> </w:t>
      </w:r>
      <w:r>
        <w:rPr>
          <w:rFonts w:ascii="Georgia"/>
          <w:b/>
          <w:i/>
          <w:w w:val="105"/>
        </w:rPr>
        <w:t>or</w:t>
      </w:r>
      <w:r>
        <w:rPr>
          <w:rFonts w:ascii="Georgia"/>
          <w:b/>
          <w:i/>
          <w:spacing w:val="-24"/>
          <w:w w:val="105"/>
        </w:rPr>
        <w:t> </w:t>
      </w:r>
      <w:r>
        <w:rPr>
          <w:rFonts w:ascii="Georgia"/>
          <w:b/>
          <w:i/>
          <w:w w:val="105"/>
        </w:rPr>
        <w:t>20.</w:t>
      </w:r>
      <w:r>
        <w:rPr>
          <w:rFonts w:ascii="Georgia"/>
          <w:b/>
          <w:i/>
          <w:spacing w:val="-24"/>
          <w:w w:val="105"/>
        </w:rPr>
        <w:t> </w:t>
      </w:r>
      <w:r>
        <w:rPr>
          <w:w w:val="105"/>
        </w:rPr>
        <w:t>When</w:t>
      </w:r>
      <w:r>
        <w:rPr>
          <w:spacing w:val="-17"/>
          <w:w w:val="105"/>
        </w:rPr>
        <w:t> </w:t>
      </w:r>
      <w:r>
        <w:rPr>
          <w:w w:val="105"/>
        </w:rPr>
        <w:t>you</w:t>
      </w:r>
      <w:r>
        <w:rPr>
          <w:spacing w:val="-18"/>
          <w:w w:val="105"/>
        </w:rPr>
        <w:t> </w:t>
      </w:r>
      <w:r>
        <w:rPr>
          <w:w w:val="105"/>
        </w:rPr>
        <w:t>make</w:t>
      </w:r>
      <w:r>
        <w:rPr>
          <w:spacing w:val="-17"/>
          <w:w w:val="105"/>
        </w:rPr>
        <w:t> </w:t>
      </w:r>
      <w:r>
        <w:rPr>
          <w:w w:val="105"/>
        </w:rPr>
        <w:t>a</w:t>
      </w:r>
      <w:r>
        <w:rPr>
          <w:spacing w:val="-18"/>
          <w:w w:val="105"/>
        </w:rPr>
        <w:t> </w:t>
      </w:r>
      <w:r>
        <w:rPr>
          <w:w w:val="105"/>
        </w:rPr>
        <w:t>death</w:t>
      </w:r>
      <w:r>
        <w:rPr>
          <w:spacing w:val="-17"/>
          <w:w w:val="105"/>
        </w:rPr>
        <w:t> </w:t>
      </w:r>
      <w:r>
        <w:rPr>
          <w:w w:val="105"/>
        </w:rPr>
        <w:t>saving throw and roll a 1 on the d20, it counts as two failures. If you roll a 20 on the d20, you regain 1 hit point.</w:t>
      </w:r>
    </w:p>
    <w:p>
      <w:pPr>
        <w:pStyle w:val="BodyText"/>
        <w:spacing w:line="252" w:lineRule="auto" w:before="1"/>
        <w:ind w:right="81" w:firstLine="187"/>
      </w:pPr>
      <w:r>
        <w:rPr>
          <w:rFonts w:ascii="Georgia"/>
          <w:b/>
          <w:i/>
          <w:w w:val="105"/>
        </w:rPr>
        <w:t>Damage</w:t>
      </w:r>
      <w:r>
        <w:rPr>
          <w:rFonts w:ascii="Georgia"/>
          <w:b/>
          <w:i/>
          <w:spacing w:val="-34"/>
          <w:w w:val="105"/>
        </w:rPr>
        <w:t> </w:t>
      </w:r>
      <w:r>
        <w:rPr>
          <w:rFonts w:ascii="Georgia"/>
          <w:b/>
          <w:i/>
          <w:w w:val="105"/>
        </w:rPr>
        <w:t>at</w:t>
      </w:r>
      <w:r>
        <w:rPr>
          <w:rFonts w:ascii="Georgia"/>
          <w:b/>
          <w:i/>
          <w:spacing w:val="-33"/>
          <w:w w:val="105"/>
        </w:rPr>
        <w:t> </w:t>
      </w:r>
      <w:r>
        <w:rPr>
          <w:rFonts w:ascii="Georgia"/>
          <w:b/>
          <w:i/>
          <w:w w:val="105"/>
        </w:rPr>
        <w:t>0</w:t>
      </w:r>
      <w:r>
        <w:rPr>
          <w:rFonts w:ascii="Georgia"/>
          <w:b/>
          <w:i/>
          <w:spacing w:val="-33"/>
          <w:w w:val="105"/>
        </w:rPr>
        <w:t> </w:t>
      </w:r>
      <w:r>
        <w:rPr>
          <w:rFonts w:ascii="Georgia"/>
          <w:b/>
          <w:i/>
          <w:w w:val="105"/>
        </w:rPr>
        <w:t>Hit</w:t>
      </w:r>
      <w:r>
        <w:rPr>
          <w:rFonts w:ascii="Georgia"/>
          <w:b/>
          <w:i/>
          <w:spacing w:val="-34"/>
          <w:w w:val="105"/>
        </w:rPr>
        <w:t> </w:t>
      </w:r>
      <w:r>
        <w:rPr>
          <w:rFonts w:ascii="Georgia"/>
          <w:b/>
          <w:i/>
          <w:w w:val="105"/>
        </w:rPr>
        <w:t>Points.</w:t>
      </w:r>
      <w:r>
        <w:rPr>
          <w:rFonts w:ascii="Georgia"/>
          <w:b/>
          <w:i/>
          <w:spacing w:val="-33"/>
          <w:w w:val="105"/>
        </w:rPr>
        <w:t> </w:t>
      </w:r>
      <w:r>
        <w:rPr>
          <w:w w:val="105"/>
        </w:rPr>
        <w:t>If</w:t>
      </w:r>
      <w:r>
        <w:rPr>
          <w:spacing w:val="-27"/>
          <w:w w:val="105"/>
        </w:rPr>
        <w:t> </w:t>
      </w:r>
      <w:r>
        <w:rPr>
          <w:w w:val="105"/>
        </w:rPr>
        <w:t>you</w:t>
      </w:r>
      <w:r>
        <w:rPr>
          <w:spacing w:val="-26"/>
          <w:w w:val="105"/>
        </w:rPr>
        <w:t> </w:t>
      </w:r>
      <w:r>
        <w:rPr>
          <w:w w:val="105"/>
        </w:rPr>
        <w:t>take</w:t>
      </w:r>
      <w:r>
        <w:rPr>
          <w:spacing w:val="-26"/>
          <w:w w:val="105"/>
        </w:rPr>
        <w:t> </w:t>
      </w:r>
      <w:r>
        <w:rPr>
          <w:w w:val="105"/>
        </w:rPr>
        <w:t>any</w:t>
      </w:r>
      <w:r>
        <w:rPr>
          <w:spacing w:val="-27"/>
          <w:w w:val="105"/>
        </w:rPr>
        <w:t> </w:t>
      </w:r>
      <w:r>
        <w:rPr>
          <w:w w:val="105"/>
        </w:rPr>
        <w:t>damage while you have 0 hit points, you suffer a death saving throw failure. If the damage is from a critical hit, you suffer two failures instead. If the damage equals or exceeds your hit point maximum, you suffer instant death.</w:t>
      </w:r>
    </w:p>
    <w:p>
      <w:pPr>
        <w:pStyle w:val="Heading4"/>
        <w:spacing w:before="174"/>
      </w:pPr>
      <w:r>
        <w:rPr>
          <w:color w:val="943634"/>
        </w:rPr>
        <w:t>Stabilizing a Creature</w:t>
      </w:r>
    </w:p>
    <w:p>
      <w:pPr>
        <w:pStyle w:val="BodyText"/>
        <w:spacing w:line="254" w:lineRule="auto" w:before="16"/>
        <w:ind w:right="218"/>
      </w:pPr>
      <w:r>
        <w:rPr>
          <w:w w:val="105"/>
        </w:rPr>
        <w:t>The best way to save a creature with 0 hit points is to heal it. If healing is unavailable, the creature can at least be stabilized so that it isn’t killed by a failed death saving throw.</w:t>
      </w:r>
    </w:p>
    <w:p>
      <w:pPr>
        <w:pStyle w:val="BodyText"/>
        <w:spacing w:line="247" w:lineRule="auto"/>
        <w:ind w:right="238" w:firstLine="187"/>
      </w:pPr>
      <w:r>
        <w:rPr>
          <w:w w:val="105"/>
        </w:rPr>
        <w:t>You can use your action to administer first aid to an unconscious creature and attempt to stabilize it,</w:t>
      </w:r>
    </w:p>
    <w:p>
      <w:pPr>
        <w:pStyle w:val="BodyText"/>
        <w:spacing w:line="254" w:lineRule="auto" w:before="86"/>
        <w:ind w:right="1091"/>
      </w:pPr>
      <w:r>
        <w:rPr/>
        <w:br w:type="column"/>
      </w:r>
      <w:r>
        <w:rPr>
          <w:w w:val="105"/>
        </w:rPr>
        <w:t>which requires a successful DC 10 Wisdom (Medicine) check.</w:t>
      </w:r>
    </w:p>
    <w:p>
      <w:pPr>
        <w:pStyle w:val="BodyText"/>
        <w:spacing w:line="252" w:lineRule="auto"/>
        <w:ind w:right="236" w:firstLine="187"/>
      </w:pPr>
      <w:r>
        <w:rPr>
          <w:w w:val="105"/>
        </w:rPr>
        <w:t>A </w:t>
      </w:r>
      <w:r>
        <w:rPr>
          <w:b/>
          <w:w w:val="105"/>
        </w:rPr>
        <w:t>stable </w:t>
      </w:r>
      <w:r>
        <w:rPr>
          <w:w w:val="105"/>
        </w:rPr>
        <w:t>creature doesn’t make death saving throws, even though it has 0 hit points, but it does remain unconscious. The creature stops being stable, and must start making death saving throws again, if it takes any damage. A stable creature that isn’t healed regains 1 hit point after 1d4</w:t>
      </w:r>
      <w:r>
        <w:rPr>
          <w:spacing w:val="3"/>
          <w:w w:val="105"/>
        </w:rPr>
        <w:t> </w:t>
      </w:r>
      <w:r>
        <w:rPr>
          <w:w w:val="105"/>
        </w:rPr>
        <w:t>hours.</w:t>
      </w:r>
    </w:p>
    <w:p>
      <w:pPr>
        <w:pStyle w:val="Heading4"/>
        <w:spacing w:before="173"/>
      </w:pPr>
      <w:r>
        <w:rPr>
          <w:color w:val="943634"/>
        </w:rPr>
        <w:t>Monsters and Death</w:t>
      </w:r>
    </w:p>
    <w:p>
      <w:pPr>
        <w:pStyle w:val="BodyText"/>
        <w:spacing w:line="254" w:lineRule="auto" w:before="16"/>
        <w:ind w:right="352"/>
      </w:pPr>
      <w:r>
        <w:rPr>
          <w:w w:val="105"/>
        </w:rPr>
        <w:t>Most GMs have a monster die the instant it drops to 0 hit points, rather than having it fall unconscious and make death saving throws.</w:t>
      </w:r>
    </w:p>
    <w:p>
      <w:pPr>
        <w:pStyle w:val="BodyText"/>
        <w:spacing w:line="254" w:lineRule="auto"/>
        <w:ind w:right="322" w:firstLine="187"/>
      </w:pPr>
      <w:r>
        <w:rPr>
          <w:w w:val="105"/>
        </w:rPr>
        <w:t>Mighty villains and special nonplayer characters are common exceptions; the GM might have them fall unconscious and follow the same rules as player characters.</w:t>
      </w:r>
    </w:p>
    <w:p>
      <w:pPr>
        <w:tabs>
          <w:tab w:pos="4777" w:val="left" w:leader="none"/>
        </w:tabs>
        <w:spacing w:before="99"/>
        <w:ind w:left="232" w:right="0" w:firstLine="0"/>
        <w:jc w:val="left"/>
        <w:rPr>
          <w:rFonts w:ascii="Trebuchet MS"/>
          <w:b/>
          <w:sz w:val="28"/>
        </w:rPr>
      </w:pPr>
      <w:r>
        <w:rPr>
          <w:rFonts w:ascii="Trebuchet MS"/>
          <w:b/>
          <w:color w:val="943634"/>
          <w:sz w:val="28"/>
          <w:u w:val="thick" w:color="C4BC96"/>
        </w:rPr>
        <w:t>Knocking</w:t>
      </w:r>
      <w:r>
        <w:rPr>
          <w:rFonts w:ascii="Trebuchet MS"/>
          <w:b/>
          <w:color w:val="943634"/>
          <w:spacing w:val="-39"/>
          <w:sz w:val="28"/>
          <w:u w:val="thick" w:color="C4BC96"/>
        </w:rPr>
        <w:t> </w:t>
      </w:r>
      <w:r>
        <w:rPr>
          <w:rFonts w:ascii="Trebuchet MS"/>
          <w:b/>
          <w:color w:val="943634"/>
          <w:sz w:val="28"/>
          <w:u w:val="thick" w:color="C4BC96"/>
        </w:rPr>
        <w:t>a</w:t>
      </w:r>
      <w:r>
        <w:rPr>
          <w:rFonts w:ascii="Trebuchet MS"/>
          <w:b/>
          <w:color w:val="943634"/>
          <w:spacing w:val="-39"/>
          <w:sz w:val="28"/>
          <w:u w:val="thick" w:color="C4BC96"/>
        </w:rPr>
        <w:t> </w:t>
      </w:r>
      <w:r>
        <w:rPr>
          <w:rFonts w:ascii="Trebuchet MS"/>
          <w:b/>
          <w:color w:val="943634"/>
          <w:sz w:val="28"/>
          <w:u w:val="thick" w:color="C4BC96"/>
        </w:rPr>
        <w:t>Creature</w:t>
      </w:r>
      <w:r>
        <w:rPr>
          <w:rFonts w:ascii="Trebuchet MS"/>
          <w:b/>
          <w:color w:val="943634"/>
          <w:spacing w:val="-39"/>
          <w:sz w:val="28"/>
          <w:u w:val="thick" w:color="C4BC96"/>
        </w:rPr>
        <w:t> </w:t>
      </w:r>
      <w:r>
        <w:rPr>
          <w:rFonts w:ascii="Trebuchet MS"/>
          <w:b/>
          <w:color w:val="943634"/>
          <w:sz w:val="28"/>
          <w:u w:val="thick" w:color="C4BC96"/>
        </w:rPr>
        <w:t>Out</w:t>
        <w:tab/>
      </w:r>
    </w:p>
    <w:p>
      <w:pPr>
        <w:pStyle w:val="BodyText"/>
        <w:spacing w:line="254" w:lineRule="auto" w:before="127"/>
        <w:ind w:right="184"/>
      </w:pPr>
      <w:r>
        <w:rPr>
          <w:w w:val="105"/>
        </w:rPr>
        <w:t>Sometimes an attacker wants to incapacitate a foe, rather than deal a killing blow. When an attacker reduces a creature to 0 hit points with a melee attack, the attacker can knock the creature out. The attacker can make this choice the instant the damage is dealt. The creature falls unconscious and is stable.</w:t>
      </w:r>
    </w:p>
    <w:p>
      <w:pPr>
        <w:pStyle w:val="Heading3"/>
        <w:spacing w:before="100"/>
      </w:pPr>
      <w:r>
        <w:rPr>
          <w:color w:val="943634"/>
        </w:rPr>
        <w:t>Temporary Hit Points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08"/>
      </w:pPr>
      <w:r>
        <w:rPr>
          <w:w w:val="105"/>
        </w:rPr>
        <w:t>Some spells and special abilities confer temporary hit points to a creature. Temporary hit points aren’t actual hit points; they are a buffer against damage, a pool of hit points that protect you from injury.</w:t>
      </w:r>
    </w:p>
    <w:p>
      <w:pPr>
        <w:pStyle w:val="BodyText"/>
        <w:spacing w:line="254" w:lineRule="auto"/>
        <w:ind w:right="337" w:firstLine="187"/>
      </w:pPr>
      <w:r>
        <w:rPr>
          <w:w w:val="105"/>
        </w:rPr>
        <w:t>When you have temporary hit points and take damage, the temporary hit points are lost first, and any leftover damage carries over to your normal hit points. For example, if you have 5 temporary hit points and take 7 damage, you lose the temporary hit points and then take 2 damage.</w:t>
      </w:r>
    </w:p>
    <w:p>
      <w:pPr>
        <w:pStyle w:val="BodyText"/>
        <w:spacing w:line="254" w:lineRule="auto"/>
        <w:ind w:right="267" w:firstLine="187"/>
      </w:pPr>
      <w:r>
        <w:rPr>
          <w:w w:val="105"/>
        </w:rPr>
        <w:t>Because temporary hit points are separate from your actual hit points, they can exceed your hit point maximum. A character can, therefore, be at full hit points and receive temporary hit points.</w:t>
      </w:r>
    </w:p>
    <w:p>
      <w:pPr>
        <w:pStyle w:val="BodyText"/>
        <w:spacing w:line="252" w:lineRule="auto"/>
        <w:ind w:right="283" w:firstLine="187"/>
      </w:pPr>
      <w:r>
        <w:rPr>
          <w:w w:val="105"/>
        </w:rPr>
        <w:t>Healing can’t restore temporary hit points, and they can’t be added together. If you have temporary hit points and receive more of them, you decide whether to keep the ones you have or to gain the new ones. For example, if a spell grants you 12 temporary hit points when you already have 10, you can have 12 or 10, not 22.</w:t>
      </w:r>
    </w:p>
    <w:p>
      <w:pPr>
        <w:pStyle w:val="BodyText"/>
        <w:spacing w:line="252" w:lineRule="auto"/>
        <w:ind w:right="344" w:firstLine="187"/>
      </w:pPr>
      <w:r>
        <w:rPr>
          <w:w w:val="105"/>
        </w:rPr>
        <w:t>If you have 0 hit points, receiving temporary hit points doesn’t restore you to consciousness or stabilize you. They can still absorb damage directed</w:t>
      </w:r>
    </w:p>
    <w:p>
      <w:pPr>
        <w:spacing w:after="0" w:line="252" w:lineRule="auto"/>
        <w:sectPr>
          <w:pgSz w:w="12240" w:h="15840"/>
          <w:pgMar w:header="0" w:footer="644" w:top="1360" w:bottom="840" w:left="920" w:right="920"/>
          <w:cols w:num="2" w:equalWidth="0">
            <w:col w:w="4830" w:space="589"/>
            <w:col w:w="4981"/>
          </w:cols>
        </w:sectPr>
      </w:pPr>
    </w:p>
    <w:p>
      <w:pPr>
        <w:pStyle w:val="BodyText"/>
        <w:spacing w:line="254" w:lineRule="auto" w:before="86"/>
        <w:ind w:right="708"/>
      </w:pPr>
      <w:r>
        <w:rPr>
          <w:w w:val="105"/>
        </w:rPr>
        <w:t>at you while you’re in that state, but only true healing can save you.</w:t>
      </w:r>
    </w:p>
    <w:p>
      <w:pPr>
        <w:pStyle w:val="BodyText"/>
        <w:spacing w:line="252" w:lineRule="auto"/>
        <w:ind w:right="93" w:firstLine="187"/>
      </w:pPr>
      <w:r>
        <w:rPr>
          <w:w w:val="105"/>
        </w:rPr>
        <w:t>Unless a feature that grants you temporary hit points has a duration, they last until they’re depleted or you finish a long rest.</w:t>
      </w:r>
    </w:p>
    <w:p>
      <w:pPr>
        <w:pStyle w:val="BodyText"/>
        <w:spacing w:before="6"/>
        <w:ind w:left="0"/>
      </w:pPr>
    </w:p>
    <w:p>
      <w:pPr>
        <w:pStyle w:val="Heading2"/>
        <w:spacing w:before="1"/>
      </w:pPr>
      <w:r>
        <w:rPr>
          <w:color w:val="943634"/>
        </w:rPr>
        <w:t>Mounted Combat</w:t>
      </w:r>
    </w:p>
    <w:p>
      <w:pPr>
        <w:pStyle w:val="BodyText"/>
        <w:spacing w:line="252" w:lineRule="auto" w:before="22"/>
        <w:ind w:right="76"/>
      </w:pPr>
      <w:r>
        <w:rPr>
          <w:w w:val="105"/>
        </w:rPr>
        <w:t>A knight charging into battle on a warhorse, a wizard casting spells from the back of a griffon, or a cleric soaring through the sky on a pegasus all enjoy the benefits of speed and mobility that a mount can provide.</w:t>
      </w:r>
    </w:p>
    <w:p>
      <w:pPr>
        <w:pStyle w:val="BodyText"/>
        <w:spacing w:line="254" w:lineRule="auto" w:before="3"/>
        <w:ind w:right="298" w:firstLine="187"/>
      </w:pPr>
      <w:r>
        <w:rPr>
          <w:w w:val="105"/>
        </w:rPr>
        <w:t>A willing creature that is at least one size larger than you and that has an appropriate anatomy can serve as a mount, using the following rules.</w:t>
      </w:r>
    </w:p>
    <w:p>
      <w:pPr>
        <w:pStyle w:val="Heading3"/>
        <w:spacing w:before="102"/>
      </w:pPr>
      <w:r>
        <w:rPr>
          <w:color w:val="943634"/>
        </w:rPr>
        <w:t>Mounting and Dismounting</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1"/>
      </w:pPr>
      <w:r>
        <w:rPr>
          <w:w w:val="105"/>
        </w:rPr>
        <w:t>Once during your move, you can mount a creature that is within 5 feet of you or dismount. Doing so costs an amount of movement equal to half your speed. For example, if your speed is 30 feet, you must spend 15 feet of movement to mount a horse. Therefore, you can’t mount it if you don’t have 15 feet of movement left or if your speed is 0.</w:t>
      </w:r>
    </w:p>
    <w:p>
      <w:pPr>
        <w:pStyle w:val="BodyText"/>
        <w:spacing w:line="252" w:lineRule="auto" w:before="5"/>
        <w:ind w:right="137" w:firstLine="187"/>
      </w:pPr>
      <w:r>
        <w:rPr>
          <w:w w:val="105"/>
        </w:rPr>
        <w:t>If an effect moves your mount against its will while you’re on it, you must succeed on a DC 10 Dexterity saving throw or fall off the mount, landing prone in a space within 5 feet of it. If you’re knocked prone while mounted, you must make the same saving throw.</w:t>
      </w:r>
    </w:p>
    <w:p>
      <w:pPr>
        <w:pStyle w:val="BodyText"/>
        <w:spacing w:line="254" w:lineRule="auto" w:before="4"/>
        <w:ind w:right="192" w:firstLine="187"/>
      </w:pPr>
      <w:r>
        <w:rPr>
          <w:w w:val="105"/>
        </w:rPr>
        <w:t>If your mount is knocked prone, you can use your reaction to dismount it as it falls and land on your feet. Otherwise, you are dismounted and fall prone in a space within 5 feet it.</w:t>
      </w:r>
    </w:p>
    <w:p>
      <w:pPr>
        <w:pStyle w:val="Heading3"/>
        <w:spacing w:before="101"/>
      </w:pPr>
      <w:r>
        <w:rPr>
          <w:color w:val="943634"/>
        </w:rPr>
        <w:t>Controlling a Mount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38"/>
      </w:pPr>
      <w:r>
        <w:rPr>
          <w:w w:val="105"/>
        </w:rPr>
        <w:t>While you’re mounted, you have two options. You  can either control the mount or allow it to act independently. Intelligent creatures, such as dragons, act independently.</w:t>
      </w:r>
    </w:p>
    <w:p>
      <w:pPr>
        <w:pStyle w:val="BodyText"/>
        <w:spacing w:line="252" w:lineRule="auto"/>
        <w:ind w:right="110" w:firstLine="187"/>
      </w:pPr>
      <w:r>
        <w:rPr>
          <w:w w:val="105"/>
        </w:rPr>
        <w:t>You can control a mount only if it has been trained to accept a rider. Domesticated horses, donkeys, and similar creatures are assumed to have such training. The initiative of a controlled mount changes to match yours when you mount it. It moves as you direct it, and it has only three action options: Dash, Disengage, and Dodge. A controlled mount can move and act even on the turn that you mount it.</w:t>
      </w:r>
    </w:p>
    <w:p>
      <w:pPr>
        <w:pStyle w:val="BodyText"/>
        <w:spacing w:line="254" w:lineRule="auto" w:before="7"/>
        <w:ind w:right="178" w:firstLine="187"/>
      </w:pPr>
      <w:r>
        <w:rPr>
          <w:w w:val="105"/>
        </w:rPr>
        <w:t>An independent mount retains its place in the initiative order. Bearing a rider puts no restrictions on the actions the mount can take, and it moves and acts as it wishes. It might flee from combat, rush to</w:t>
      </w:r>
    </w:p>
    <w:p>
      <w:pPr>
        <w:pStyle w:val="BodyText"/>
        <w:spacing w:line="254" w:lineRule="auto" w:before="86"/>
        <w:ind w:right="389"/>
      </w:pPr>
      <w:r>
        <w:rPr/>
        <w:br w:type="column"/>
      </w:r>
      <w:r>
        <w:rPr>
          <w:w w:val="105"/>
        </w:rPr>
        <w:t>attack and devour a badly injured foe, or otherwise act against your wishes.</w:t>
      </w:r>
    </w:p>
    <w:p>
      <w:pPr>
        <w:pStyle w:val="BodyText"/>
        <w:spacing w:line="252" w:lineRule="auto"/>
        <w:ind w:right="501" w:firstLine="231"/>
      </w:pPr>
      <w:r>
        <w:rPr>
          <w:w w:val="105"/>
        </w:rPr>
        <w:t>In either case, if the mount provokes an opportunity attack while you’re on it, the attacker can target you or the mount.</w:t>
      </w:r>
    </w:p>
    <w:p>
      <w:pPr>
        <w:pStyle w:val="BodyText"/>
        <w:spacing w:before="6"/>
        <w:ind w:left="0"/>
      </w:pPr>
    </w:p>
    <w:p>
      <w:pPr>
        <w:pStyle w:val="Heading2"/>
        <w:spacing w:before="1"/>
      </w:pPr>
      <w:r>
        <w:rPr>
          <w:color w:val="943634"/>
        </w:rPr>
        <w:t>Underwater Combat</w:t>
      </w:r>
    </w:p>
    <w:p>
      <w:pPr>
        <w:pStyle w:val="BodyText"/>
        <w:spacing w:line="252" w:lineRule="auto" w:before="22"/>
        <w:ind w:right="335"/>
      </w:pPr>
      <w:r>
        <w:rPr>
          <w:w w:val="105"/>
        </w:rPr>
        <w:t>When adventurers pursue sahuagin back to their undersea homes, fight off sharks in an ancient shipwreck, or find themselves in a flooded dungeon room, they must fight in a challenging environment. Underwater the following rules apply.</w:t>
      </w:r>
    </w:p>
    <w:p>
      <w:pPr>
        <w:pStyle w:val="BodyText"/>
        <w:spacing w:line="252" w:lineRule="auto" w:before="3"/>
        <w:ind w:right="288" w:firstLine="187"/>
      </w:pPr>
      <w:r>
        <w:rPr>
          <w:w w:val="105"/>
        </w:rPr>
        <w:t>When making a </w:t>
      </w:r>
      <w:r>
        <w:rPr>
          <w:b/>
          <w:w w:val="105"/>
        </w:rPr>
        <w:t>melee weapon attack</w:t>
      </w:r>
      <w:r>
        <w:rPr>
          <w:w w:val="105"/>
        </w:rPr>
        <w:t>, a creature that doesn’t have a swimming speed (either natural or granted by magic) has disadvantage on the attack roll unless the weapon is a dagger, javelin, shortsword, spear, or trident.</w:t>
      </w:r>
    </w:p>
    <w:p>
      <w:pPr>
        <w:pStyle w:val="BodyText"/>
        <w:spacing w:line="252" w:lineRule="auto" w:before="2"/>
        <w:ind w:right="263" w:firstLine="187"/>
      </w:pPr>
      <w:r>
        <w:rPr>
          <w:w w:val="105"/>
        </w:rPr>
        <w:t>A </w:t>
      </w:r>
      <w:r>
        <w:rPr>
          <w:b/>
          <w:w w:val="105"/>
        </w:rPr>
        <w:t>ranged weapon attack </w:t>
      </w:r>
      <w:r>
        <w:rPr>
          <w:w w:val="105"/>
        </w:rPr>
        <w:t>automatically misses a target beyond the weapon’s normal range. Even against a target within normal range, the attack roll has disadvantage unless the weapon is a crossbow, a net, or a weapon that is thrown like a javelin (including a spear, trident, or dart).</w:t>
      </w:r>
    </w:p>
    <w:p>
      <w:pPr>
        <w:pStyle w:val="BodyText"/>
        <w:spacing w:line="254" w:lineRule="auto" w:before="3"/>
        <w:ind w:right="449" w:firstLine="187"/>
      </w:pPr>
      <w:r>
        <w:rPr>
          <w:w w:val="105"/>
        </w:rPr>
        <w:t>Creatures and objects that are fully immersed in water have resistance to fire damage.</w:t>
      </w:r>
    </w:p>
    <w:p>
      <w:pPr>
        <w:spacing w:after="0" w:line="254" w:lineRule="auto"/>
        <w:sectPr>
          <w:pgSz w:w="12240" w:h="15840"/>
          <w:pgMar w:header="0" w:footer="644" w:top="1360" w:bottom="840" w:left="920" w:right="920"/>
          <w:cols w:num="2" w:equalWidth="0">
            <w:col w:w="4830" w:space="589"/>
            <w:col w:w="4981"/>
          </w:cols>
        </w:sectPr>
      </w:pPr>
    </w:p>
    <w:p>
      <w:pPr>
        <w:pStyle w:val="Heading1"/>
      </w:pPr>
      <w:r>
        <w:rPr>
          <w:color w:val="943634"/>
        </w:rPr>
        <w:t>Spellcasting</w:t>
      </w:r>
    </w:p>
    <w:p>
      <w:pPr>
        <w:pStyle w:val="BodyText"/>
        <w:spacing w:line="254" w:lineRule="auto" w:before="21"/>
        <w:ind w:right="261"/>
      </w:pPr>
      <w:r>
        <w:rPr>
          <w:w w:val="105"/>
        </w:rPr>
        <w:t>Magic permeates fantasy gaming worlds and often appears in the form of a spell.</w:t>
      </w:r>
    </w:p>
    <w:p>
      <w:pPr>
        <w:pStyle w:val="BodyText"/>
        <w:spacing w:line="252" w:lineRule="auto"/>
        <w:ind w:right="99" w:firstLine="187"/>
      </w:pPr>
      <w:r>
        <w:rPr>
          <w:w w:val="105"/>
        </w:rPr>
        <w:t>This section provides the rules for casting spells. Different character classes have distinctive ways of learning and preparing their spells, and monsters use spells in unique ways. Regardless of its source, a spell follows the rules here.</w:t>
      </w:r>
    </w:p>
    <w:p>
      <w:pPr>
        <w:pStyle w:val="BodyText"/>
        <w:spacing w:before="9"/>
        <w:ind w:left="0"/>
      </w:pPr>
    </w:p>
    <w:p>
      <w:pPr>
        <w:pStyle w:val="Heading2"/>
      </w:pPr>
      <w:r>
        <w:rPr>
          <w:color w:val="943634"/>
        </w:rPr>
        <w:t>What Is a Spell?</w:t>
      </w:r>
    </w:p>
    <w:p>
      <w:pPr>
        <w:pStyle w:val="BodyText"/>
        <w:spacing w:line="252" w:lineRule="auto" w:before="23"/>
        <w:ind w:right="38"/>
      </w:pPr>
      <w:r>
        <w:rPr>
          <w:w w:val="105"/>
        </w:rPr>
        <w:t>A spell is a discrete magical effect, a single shaping of the magical energies that suffuse the multiverse into a specific, limited expression. In casting a spell, a character carefully plucks at the invisible strands of raw magic suffusing the world, pins them in place in a particular pattern, sets them vibrating in a specific way, and then releases them to unleash the desired effect—in most cases, all in the span of seconds.</w:t>
      </w:r>
    </w:p>
    <w:p>
      <w:pPr>
        <w:pStyle w:val="BodyText"/>
        <w:spacing w:line="254" w:lineRule="auto" w:before="1"/>
        <w:ind w:right="99" w:firstLine="187"/>
      </w:pPr>
      <w:r>
        <w:rPr>
          <w:w w:val="105"/>
        </w:rPr>
        <w:t>Spells can be versatile tools, weapons, or protective wards. They can deal damage or undo it, </w:t>
      </w:r>
      <w:r>
        <w:rPr>
          <w:w w:val="103"/>
        </w:rPr>
        <w:t>im</w:t>
      </w:r>
      <w:r>
        <w:rPr>
          <w:w w:val="103"/>
        </w:rPr>
        <w:t>p</w:t>
      </w:r>
      <w:r>
        <w:rPr>
          <w:w w:val="103"/>
        </w:rPr>
        <w:t>o</w:t>
      </w:r>
      <w:r>
        <w:rPr>
          <w:w w:val="103"/>
        </w:rPr>
        <w:t>s</w:t>
      </w:r>
      <w:r>
        <w:rPr>
          <w:w w:val="103"/>
        </w:rPr>
        <w:t>e</w:t>
      </w:r>
      <w:r>
        <w:rPr/>
        <w:t> </w:t>
      </w:r>
      <w:r>
        <w:rPr>
          <w:w w:val="103"/>
        </w:rPr>
        <w:t>o</w:t>
      </w:r>
      <w:r>
        <w:rPr>
          <w:w w:val="103"/>
        </w:rPr>
        <w:t>r</w:t>
      </w:r>
      <w:r>
        <w:rPr/>
        <w:t> </w:t>
      </w:r>
      <w:r>
        <w:rPr>
          <w:w w:val="103"/>
        </w:rPr>
        <w:t>r</w:t>
      </w:r>
      <w:r>
        <w:rPr>
          <w:w w:val="103"/>
        </w:rPr>
        <w:t>e</w:t>
      </w:r>
      <w:r>
        <w:rPr>
          <w:w w:val="103"/>
        </w:rPr>
        <w:t>m</w:t>
      </w:r>
      <w:r>
        <w:rPr>
          <w:w w:val="103"/>
        </w:rPr>
        <w:t>o</w:t>
      </w:r>
      <w:r>
        <w:rPr>
          <w:w w:val="103"/>
        </w:rPr>
        <w:t>v</w:t>
      </w:r>
      <w:r>
        <w:rPr>
          <w:w w:val="103"/>
        </w:rPr>
        <w:t>e</w:t>
      </w:r>
      <w:r>
        <w:rPr/>
        <w:t> </w:t>
      </w:r>
      <w:r>
        <w:rPr>
          <w:w w:val="103"/>
        </w:rPr>
        <w:t>c</w:t>
      </w:r>
      <w:r>
        <w:rPr>
          <w:w w:val="103"/>
        </w:rPr>
        <w:t>o</w:t>
      </w:r>
      <w:r>
        <w:rPr>
          <w:w w:val="103"/>
        </w:rPr>
        <w:t>n</w:t>
      </w:r>
      <w:r>
        <w:rPr>
          <w:w w:val="103"/>
        </w:rPr>
        <w:t>d</w:t>
      </w:r>
      <w:r>
        <w:rPr>
          <w:w w:val="103"/>
        </w:rPr>
        <w:t>it</w:t>
      </w:r>
      <w:r>
        <w:rPr>
          <w:w w:val="103"/>
        </w:rPr>
        <w:t>io</w:t>
      </w:r>
      <w:r>
        <w:rPr>
          <w:w w:val="103"/>
        </w:rPr>
        <w:t>n</w:t>
      </w:r>
      <w:r>
        <w:rPr>
          <w:w w:val="103"/>
        </w:rPr>
        <w:t>s</w:t>
      </w:r>
      <w:r>
        <w:rPr/>
        <w:t> </w:t>
      </w:r>
      <w:r>
        <w:rPr>
          <w:w w:val="103"/>
        </w:rPr>
        <w:t>(</w:t>
      </w:r>
      <w:r>
        <w:rPr>
          <w:w w:val="103"/>
        </w:rPr>
        <w:t>s</w:t>
      </w:r>
      <w:r>
        <w:rPr>
          <w:w w:val="103"/>
        </w:rPr>
        <w:t>ee</w:t>
      </w:r>
      <w:r>
        <w:rPr/>
        <w:t> </w:t>
      </w:r>
      <w:r>
        <w:rPr>
          <w:w w:val="103"/>
        </w:rPr>
        <w:t>ap</w:t>
      </w:r>
      <w:r>
        <w:rPr>
          <w:w w:val="103"/>
        </w:rPr>
        <w:t>p</w:t>
      </w:r>
      <w:r>
        <w:rPr>
          <w:w w:val="103"/>
        </w:rPr>
        <w:t>e</w:t>
      </w:r>
      <w:r>
        <w:rPr>
          <w:w w:val="103"/>
        </w:rPr>
        <w:t>n</w:t>
      </w:r>
      <w:r>
        <w:rPr>
          <w:w w:val="103"/>
        </w:rPr>
        <w:t>di</w:t>
      </w:r>
      <w:r>
        <w:rPr>
          <w:w w:val="103"/>
        </w:rPr>
        <w:t>x</w:t>
      </w:r>
      <w:r>
        <w:rPr/>
        <w:t> </w:t>
      </w:r>
      <w:r>
        <w:rPr>
          <w:w w:val="103"/>
        </w:rPr>
        <w:t>P</w:t>
      </w:r>
      <w:r>
        <w:rPr>
          <w:w w:val="103"/>
        </w:rPr>
        <w:t>H</w:t>
      </w:r>
      <w:r>
        <w:rPr>
          <w:w w:val="31"/>
        </w:rPr>
        <w:t>-­‐‑</w:t>
      </w:r>
      <w:r>
        <w:rPr>
          <w:w w:val="103"/>
        </w:rPr>
        <w:t>A)</w:t>
      </w:r>
      <w:r>
        <w:rPr>
          <w:w w:val="103"/>
        </w:rPr>
        <w:t>, </w:t>
      </w:r>
      <w:r>
        <w:rPr>
          <w:w w:val="105"/>
        </w:rPr>
        <w:t>drain life energy away, and restore life to the dead.</w:t>
      </w:r>
    </w:p>
    <w:p>
      <w:pPr>
        <w:pStyle w:val="BodyText"/>
        <w:spacing w:line="252" w:lineRule="auto"/>
        <w:ind w:right="131" w:firstLine="187"/>
      </w:pPr>
      <w:r>
        <w:rPr>
          <w:w w:val="105"/>
        </w:rPr>
        <w:t>Uncounted thousands of spells have been created over the course of the multiverse’s history, and many of them are long forgotten. Some might yet lie recorded in crumbling spellbooks hidden in ancient ruins or trapped in the minds of dead gods. Or they might someday be reinvented by a character who has amassed enough power and wisdom to do so.</w:t>
      </w:r>
    </w:p>
    <w:p>
      <w:pPr>
        <w:pStyle w:val="Heading3"/>
        <w:spacing w:before="111"/>
      </w:pPr>
      <w:r>
        <w:rPr>
          <w:color w:val="943634"/>
        </w:rPr>
        <w:t>Spell Level</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1"/>
      </w:pPr>
      <w:r>
        <w:rPr>
          <w:w w:val="105"/>
        </w:rPr>
        <w:t>Every spell has a level from 0 to 9. A spell’s level is a general indicator of how powerful it is, with the lowly (but still impressive) </w:t>
      </w:r>
      <w:r>
        <w:rPr>
          <w:i/>
          <w:w w:val="105"/>
        </w:rPr>
        <w:t>magic missile </w:t>
      </w:r>
      <w:r>
        <w:rPr>
          <w:w w:val="105"/>
        </w:rPr>
        <w:t>at 1st level </w:t>
      </w:r>
      <w:r>
        <w:rPr>
          <w:w w:val="103"/>
        </w:rPr>
        <w:t>an</w:t>
      </w:r>
      <w:r>
        <w:rPr>
          <w:w w:val="103"/>
        </w:rPr>
        <w:t>d</w:t>
      </w:r>
      <w:r>
        <w:rPr/>
        <w:t> </w:t>
      </w:r>
      <w:r>
        <w:rPr>
          <w:w w:val="103"/>
        </w:rPr>
        <w:t>t</w:t>
      </w:r>
      <w:r>
        <w:rPr>
          <w:w w:val="103"/>
        </w:rPr>
        <w:t>he</w:t>
      </w:r>
      <w:r>
        <w:rPr/>
        <w:t> </w:t>
      </w:r>
      <w:r>
        <w:rPr>
          <w:w w:val="103"/>
        </w:rPr>
        <w:t>e</w:t>
      </w:r>
      <w:r>
        <w:rPr>
          <w:w w:val="103"/>
        </w:rPr>
        <w:t>ar</w:t>
      </w:r>
      <w:r>
        <w:rPr>
          <w:w w:val="103"/>
        </w:rPr>
        <w:t>t</w:t>
      </w:r>
      <w:r>
        <w:rPr>
          <w:w w:val="103"/>
        </w:rPr>
        <w:t>h</w:t>
      </w:r>
      <w:r>
        <w:rPr>
          <w:w w:val="31"/>
        </w:rPr>
        <w:t>-­‐‑</w:t>
      </w:r>
      <w:r>
        <w:rPr>
          <w:w w:val="103"/>
        </w:rPr>
        <w:t>sh</w:t>
      </w:r>
      <w:r>
        <w:rPr>
          <w:w w:val="103"/>
        </w:rPr>
        <w:t>a</w:t>
      </w:r>
      <w:r>
        <w:rPr>
          <w:w w:val="103"/>
        </w:rPr>
        <w:t>k</w:t>
      </w:r>
      <w:r>
        <w:rPr>
          <w:w w:val="103"/>
        </w:rPr>
        <w:t>i</w:t>
      </w:r>
      <w:r>
        <w:rPr>
          <w:w w:val="103"/>
        </w:rPr>
        <w:t>ng</w:t>
      </w:r>
      <w:r>
        <w:rPr/>
        <w:t> </w:t>
      </w:r>
      <w:r>
        <w:rPr>
          <w:i/>
          <w:w w:val="103"/>
        </w:rPr>
        <w:t>wis</w:t>
      </w:r>
      <w:r>
        <w:rPr>
          <w:i/>
          <w:w w:val="103"/>
        </w:rPr>
        <w:t>h</w:t>
      </w:r>
      <w:r>
        <w:rPr>
          <w:i/>
        </w:rPr>
        <w:t> </w:t>
      </w:r>
      <w:r>
        <w:rPr>
          <w:w w:val="103"/>
        </w:rPr>
        <w:t>at</w:t>
      </w:r>
      <w:r>
        <w:rPr/>
        <w:t> </w:t>
      </w:r>
      <w:r>
        <w:rPr>
          <w:w w:val="103"/>
        </w:rPr>
        <w:t>9</w:t>
      </w:r>
      <w:r>
        <w:rPr>
          <w:w w:val="103"/>
        </w:rPr>
        <w:t>t</w:t>
      </w:r>
      <w:r>
        <w:rPr>
          <w:w w:val="103"/>
        </w:rPr>
        <w:t>h</w:t>
      </w:r>
      <w:r>
        <w:rPr>
          <w:w w:val="103"/>
        </w:rPr>
        <w:t>.</w:t>
      </w:r>
      <w:r>
        <w:rPr/>
        <w:t> </w:t>
      </w:r>
      <w:r>
        <w:rPr>
          <w:w w:val="103"/>
        </w:rPr>
        <w:t>Can</w:t>
      </w:r>
      <w:r>
        <w:rPr>
          <w:w w:val="103"/>
        </w:rPr>
        <w:t>t</w:t>
      </w:r>
      <w:r>
        <w:rPr>
          <w:w w:val="103"/>
        </w:rPr>
        <w:t>r</w:t>
      </w:r>
      <w:r>
        <w:rPr>
          <w:w w:val="103"/>
        </w:rPr>
        <w:t>i</w:t>
      </w:r>
      <w:r>
        <w:rPr>
          <w:w w:val="103"/>
        </w:rPr>
        <w:t>p</w:t>
      </w:r>
      <w:r>
        <w:rPr>
          <w:w w:val="103"/>
        </w:rPr>
        <w:t>s</w:t>
      </w:r>
      <w:r>
        <w:rPr>
          <w:w w:val="103"/>
        </w:rPr>
        <w:t>—</w:t>
      </w:r>
      <w:r>
        <w:rPr>
          <w:w w:val="103"/>
        </w:rPr>
        <w:t>si</w:t>
      </w:r>
      <w:r>
        <w:rPr>
          <w:w w:val="103"/>
        </w:rPr>
        <w:t>m</w:t>
      </w:r>
      <w:r>
        <w:rPr>
          <w:w w:val="103"/>
        </w:rPr>
        <w:t>p</w:t>
      </w:r>
      <w:r>
        <w:rPr>
          <w:w w:val="103"/>
        </w:rPr>
        <w:t>l</w:t>
      </w:r>
      <w:r>
        <w:rPr>
          <w:w w:val="103"/>
        </w:rPr>
        <w:t>e </w:t>
      </w:r>
      <w:r>
        <w:rPr>
          <w:w w:val="105"/>
        </w:rPr>
        <w:t>but powerful spells that characters can cast almost by rote—are level 0. The higher a spell’s level, the higher level a spellcaster must be to use that spell.</w:t>
      </w:r>
    </w:p>
    <w:p>
      <w:pPr>
        <w:pStyle w:val="BodyText"/>
        <w:spacing w:line="254" w:lineRule="auto" w:before="5"/>
        <w:ind w:firstLine="187"/>
      </w:pPr>
      <w:r>
        <w:rPr/>
        <w:t>Spell level and character level don’t correspond directly. Typically, a character has to be at least 17th </w:t>
      </w:r>
      <w:r>
        <w:rPr>
          <w:w w:val="103"/>
        </w:rPr>
        <w:t>le</w:t>
      </w:r>
      <w:r>
        <w:rPr>
          <w:w w:val="103"/>
        </w:rPr>
        <w:t>v</w:t>
      </w:r>
      <w:r>
        <w:rPr>
          <w:w w:val="103"/>
        </w:rPr>
        <w:t>e</w:t>
      </w:r>
      <w:r>
        <w:rPr>
          <w:w w:val="103"/>
        </w:rPr>
        <w:t>l,</w:t>
      </w:r>
      <w:r>
        <w:rPr/>
        <w:t> </w:t>
      </w:r>
      <w:r>
        <w:rPr>
          <w:w w:val="103"/>
        </w:rPr>
        <w:t>n</w:t>
      </w:r>
      <w:r>
        <w:rPr>
          <w:w w:val="103"/>
        </w:rPr>
        <w:t>o</w:t>
      </w:r>
      <w:r>
        <w:rPr>
          <w:w w:val="103"/>
        </w:rPr>
        <w:t>t</w:t>
      </w:r>
      <w:r>
        <w:rPr/>
        <w:t> </w:t>
      </w:r>
      <w:r>
        <w:rPr>
          <w:w w:val="103"/>
        </w:rPr>
        <w:t>9</w:t>
      </w:r>
      <w:r>
        <w:rPr>
          <w:w w:val="103"/>
        </w:rPr>
        <w:t>t</w:t>
      </w:r>
      <w:r>
        <w:rPr>
          <w:w w:val="103"/>
        </w:rPr>
        <w:t>h</w:t>
      </w:r>
      <w:r>
        <w:rPr/>
        <w:t> </w:t>
      </w:r>
      <w:r>
        <w:rPr>
          <w:w w:val="103"/>
        </w:rPr>
        <w:t>le</w:t>
      </w:r>
      <w:r>
        <w:rPr>
          <w:w w:val="103"/>
        </w:rPr>
        <w:t>v</w:t>
      </w:r>
      <w:r>
        <w:rPr>
          <w:w w:val="103"/>
        </w:rPr>
        <w:t>e</w:t>
      </w:r>
      <w:r>
        <w:rPr>
          <w:w w:val="103"/>
        </w:rPr>
        <w:t>l,</w:t>
      </w:r>
      <w:r>
        <w:rPr/>
        <w:t> </w:t>
      </w:r>
      <w:r>
        <w:rPr>
          <w:w w:val="103"/>
        </w:rPr>
        <w:t>t</w:t>
      </w:r>
      <w:r>
        <w:rPr>
          <w:w w:val="103"/>
        </w:rPr>
        <w:t>o</w:t>
      </w:r>
      <w:r>
        <w:rPr/>
        <w:t> </w:t>
      </w:r>
      <w:r>
        <w:rPr>
          <w:w w:val="103"/>
        </w:rPr>
        <w:t>c</w:t>
      </w:r>
      <w:r>
        <w:rPr>
          <w:w w:val="103"/>
        </w:rPr>
        <w:t>a</w:t>
      </w:r>
      <w:r>
        <w:rPr>
          <w:w w:val="103"/>
        </w:rPr>
        <w:t>s</w:t>
      </w:r>
      <w:r>
        <w:rPr>
          <w:w w:val="103"/>
        </w:rPr>
        <w:t>t</w:t>
      </w:r>
      <w:r>
        <w:rPr/>
        <w:t> </w:t>
      </w:r>
      <w:r>
        <w:rPr>
          <w:w w:val="103"/>
        </w:rPr>
        <w:t>a</w:t>
      </w:r>
      <w:r>
        <w:rPr/>
        <w:t> </w:t>
      </w:r>
      <w:r>
        <w:rPr>
          <w:w w:val="103"/>
        </w:rPr>
        <w:t>9</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p>
    <w:p>
      <w:pPr>
        <w:pStyle w:val="Heading3"/>
        <w:spacing w:before="107"/>
      </w:pPr>
      <w:r>
        <w:rPr>
          <w:color w:val="943634"/>
        </w:rPr>
        <w:t>Known and Prepared Spells</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54"/>
      </w:pPr>
      <w:r>
        <w:rPr/>
        <w:t>Before a spellcaster can use a spell, he or she must  have the spell firmly fixed in mind, or must have   access to the spell in a magic item. Members of a few classes, including bards and sorcerers, have a limited list of spells they know that are always fixed in mind. </w:t>
      </w:r>
      <w:r>
        <w:rPr>
          <w:spacing w:val="1"/>
          <w:w w:val="103"/>
        </w:rPr>
        <w:t>Th</w:t>
      </w:r>
      <w:r>
        <w:rPr>
          <w:w w:val="103"/>
        </w:rPr>
        <w:t>e</w:t>
      </w:r>
      <w:r>
        <w:rPr>
          <w:spacing w:val="3"/>
        </w:rPr>
        <w:t> </w:t>
      </w:r>
      <w:r>
        <w:rPr>
          <w:spacing w:val="1"/>
          <w:w w:val="103"/>
        </w:rPr>
        <w:t>s</w:t>
      </w:r>
      <w:r>
        <w:rPr>
          <w:spacing w:val="1"/>
          <w:w w:val="103"/>
        </w:rPr>
        <w:t>a</w:t>
      </w:r>
      <w:r>
        <w:rPr>
          <w:spacing w:val="2"/>
          <w:w w:val="103"/>
        </w:rPr>
        <w:t>m</w:t>
      </w:r>
      <w:r>
        <w:rPr>
          <w:w w:val="103"/>
        </w:rPr>
        <w:t>e</w:t>
      </w:r>
      <w:r>
        <w:rPr>
          <w:spacing w:val="3"/>
        </w:rPr>
        <w:t> </w:t>
      </w:r>
      <w:r>
        <w:rPr>
          <w:spacing w:val="1"/>
          <w:w w:val="103"/>
        </w:rPr>
        <w:t>t</w:t>
      </w:r>
      <w:r>
        <w:rPr>
          <w:spacing w:val="1"/>
          <w:w w:val="103"/>
        </w:rPr>
        <w:t>h</w:t>
      </w:r>
      <w:r>
        <w:rPr>
          <w:w w:val="103"/>
        </w:rPr>
        <w:t>i</w:t>
      </w:r>
      <w:r>
        <w:rPr>
          <w:spacing w:val="1"/>
          <w:w w:val="103"/>
        </w:rPr>
        <w:t>n</w:t>
      </w:r>
      <w:r>
        <w:rPr>
          <w:w w:val="103"/>
        </w:rPr>
        <w:t>g</w:t>
      </w:r>
      <w:r>
        <w:rPr>
          <w:spacing w:val="3"/>
        </w:rPr>
        <w:t> </w:t>
      </w:r>
      <w:r>
        <w:rPr>
          <w:w w:val="103"/>
        </w:rPr>
        <w:t>i</w:t>
      </w:r>
      <w:r>
        <w:rPr>
          <w:w w:val="103"/>
        </w:rPr>
        <w:t>s</w:t>
      </w:r>
      <w:r>
        <w:rPr>
          <w:spacing w:val="3"/>
        </w:rPr>
        <w:t> </w:t>
      </w:r>
      <w:r>
        <w:rPr>
          <w:spacing w:val="1"/>
          <w:w w:val="103"/>
        </w:rPr>
        <w:t>t</w:t>
      </w:r>
      <w:r>
        <w:rPr>
          <w:spacing w:val="1"/>
          <w:w w:val="103"/>
        </w:rPr>
        <w:t>r</w:t>
      </w:r>
      <w:r>
        <w:rPr>
          <w:spacing w:val="1"/>
          <w:w w:val="103"/>
        </w:rPr>
        <w:t>u</w:t>
      </w:r>
      <w:r>
        <w:rPr>
          <w:w w:val="103"/>
        </w:rPr>
        <w:t>e</w:t>
      </w:r>
      <w:r>
        <w:rPr>
          <w:spacing w:val="3"/>
        </w:rPr>
        <w:t> </w:t>
      </w:r>
      <w:r>
        <w:rPr>
          <w:spacing w:val="1"/>
          <w:w w:val="103"/>
        </w:rPr>
        <w:t>o</w:t>
      </w:r>
      <w:r>
        <w:rPr>
          <w:w w:val="103"/>
        </w:rPr>
        <w:t>f</w:t>
      </w:r>
      <w:r>
        <w:rPr>
          <w:spacing w:val="3"/>
        </w:rPr>
        <w:t> </w:t>
      </w:r>
      <w:r>
        <w:rPr>
          <w:spacing w:val="2"/>
          <w:w w:val="103"/>
        </w:rPr>
        <w:t>m</w:t>
      </w:r>
      <w:r>
        <w:rPr>
          <w:spacing w:val="1"/>
          <w:w w:val="103"/>
        </w:rPr>
        <w:t>a</w:t>
      </w:r>
      <w:r>
        <w:rPr>
          <w:spacing w:val="1"/>
          <w:w w:val="103"/>
        </w:rPr>
        <w:t>n</w:t>
      </w:r>
      <w:r>
        <w:rPr>
          <w:w w:val="103"/>
        </w:rPr>
        <w:t>y</w:t>
      </w:r>
      <w:r>
        <w:rPr>
          <w:spacing w:val="3"/>
        </w:rPr>
        <w:t> </w:t>
      </w:r>
      <w:r>
        <w:rPr>
          <w:spacing w:val="2"/>
          <w:w w:val="103"/>
        </w:rPr>
        <w:t>m</w:t>
      </w:r>
      <w:r>
        <w:rPr>
          <w:spacing w:val="1"/>
          <w:w w:val="103"/>
        </w:rPr>
        <w:t>a</w:t>
      </w:r>
      <w:r>
        <w:rPr>
          <w:spacing w:val="1"/>
          <w:w w:val="103"/>
        </w:rPr>
        <w:t>g</w:t>
      </w:r>
      <w:r>
        <w:rPr>
          <w:w w:val="103"/>
        </w:rPr>
        <w:t>i</w:t>
      </w:r>
      <w:r>
        <w:rPr>
          <w:spacing w:val="2"/>
          <w:w w:val="103"/>
        </w:rPr>
        <w:t>c</w:t>
      </w:r>
      <w:r>
        <w:rPr>
          <w:w w:val="31"/>
        </w:rPr>
        <w:t>-­‐</w:t>
      </w:r>
      <w:r>
        <w:rPr>
          <w:spacing w:val="1"/>
          <w:w w:val="31"/>
        </w:rPr>
        <w:t>‑</w:t>
      </w:r>
      <w:r>
        <w:rPr>
          <w:spacing w:val="1"/>
          <w:w w:val="103"/>
        </w:rPr>
        <w:t>us</w:t>
      </w:r>
      <w:r>
        <w:rPr>
          <w:w w:val="103"/>
        </w:rPr>
        <w:t>i</w:t>
      </w:r>
      <w:r>
        <w:rPr>
          <w:spacing w:val="1"/>
          <w:w w:val="103"/>
        </w:rPr>
        <w:t>ng </w:t>
      </w:r>
      <w:r>
        <w:rPr/>
        <w:t>monsters.</w:t>
      </w:r>
      <w:r>
        <w:rPr>
          <w:spacing w:val="12"/>
        </w:rPr>
        <w:t> </w:t>
      </w:r>
      <w:r>
        <w:rPr/>
        <w:t>Other</w:t>
      </w:r>
      <w:r>
        <w:rPr>
          <w:spacing w:val="13"/>
        </w:rPr>
        <w:t> </w:t>
      </w:r>
      <w:r>
        <w:rPr/>
        <w:t>spellcasters,</w:t>
      </w:r>
      <w:r>
        <w:rPr>
          <w:spacing w:val="12"/>
        </w:rPr>
        <w:t> </w:t>
      </w:r>
      <w:r>
        <w:rPr/>
        <w:t>such</w:t>
      </w:r>
      <w:r>
        <w:rPr>
          <w:spacing w:val="14"/>
        </w:rPr>
        <w:t> </w:t>
      </w:r>
      <w:r>
        <w:rPr/>
        <w:t>as</w:t>
      </w:r>
      <w:r>
        <w:rPr>
          <w:spacing w:val="13"/>
        </w:rPr>
        <w:t> </w:t>
      </w:r>
      <w:r>
        <w:rPr/>
        <w:t>clerics</w:t>
      </w:r>
      <w:r>
        <w:rPr>
          <w:spacing w:val="13"/>
        </w:rPr>
        <w:t> </w:t>
      </w:r>
      <w:r>
        <w:rPr/>
        <w:t>and</w:t>
      </w:r>
    </w:p>
    <w:p>
      <w:pPr>
        <w:pStyle w:val="BodyText"/>
        <w:spacing w:line="254" w:lineRule="auto" w:before="86"/>
        <w:ind w:right="320"/>
      </w:pPr>
      <w:r>
        <w:rPr/>
        <w:br w:type="column"/>
      </w:r>
      <w:r>
        <w:rPr>
          <w:w w:val="105"/>
        </w:rPr>
        <w:t>wizards, undergo a process of preparing spells. This process varies for different classes, as detailed in their descriptions.</w:t>
      </w:r>
    </w:p>
    <w:p>
      <w:pPr>
        <w:pStyle w:val="BodyText"/>
        <w:spacing w:line="252" w:lineRule="auto"/>
        <w:ind w:right="313" w:firstLine="187"/>
      </w:pPr>
      <w:r>
        <w:rPr>
          <w:w w:val="105"/>
        </w:rPr>
        <w:t>In every case, the number of spells a caster can have fixed in mind at any given time depends on the character’s level.</w:t>
      </w:r>
    </w:p>
    <w:p>
      <w:pPr>
        <w:pStyle w:val="Heading3"/>
        <w:spacing w:before="107"/>
      </w:pPr>
      <w:r>
        <w:rPr>
          <w:color w:val="943634"/>
        </w:rPr>
        <w:t>Spell Slots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6"/>
      </w:pPr>
      <w:r>
        <w:rPr/>
        <w:t>Regardless of how many spells a caster knows or prepares, he or she can cast only a limited number of spells before resting.  Manipulating  the  fabric  of magic and channeling its energy into even a simple </w:t>
      </w:r>
      <w:r>
        <w:rPr>
          <w:spacing w:val="1"/>
          <w:w w:val="103"/>
        </w:rPr>
        <w:t>sp</w:t>
      </w:r>
      <w:r>
        <w:rPr>
          <w:spacing w:val="1"/>
          <w:w w:val="103"/>
        </w:rPr>
        <w:t>e</w:t>
      </w:r>
      <w:r>
        <w:rPr>
          <w:w w:val="103"/>
        </w:rPr>
        <w:t>ll</w:t>
      </w:r>
      <w:r>
        <w:rPr>
          <w:spacing w:val="3"/>
        </w:rPr>
        <w:t> </w:t>
      </w:r>
      <w:r>
        <w:rPr>
          <w:w w:val="103"/>
        </w:rPr>
        <w:t>i</w:t>
      </w:r>
      <w:r>
        <w:rPr>
          <w:w w:val="103"/>
        </w:rPr>
        <w:t>s</w:t>
      </w:r>
      <w:r>
        <w:rPr>
          <w:spacing w:val="3"/>
        </w:rPr>
        <w:t> </w:t>
      </w:r>
      <w:r>
        <w:rPr>
          <w:spacing w:val="1"/>
          <w:w w:val="103"/>
        </w:rPr>
        <w:t>p</w:t>
      </w:r>
      <w:r>
        <w:rPr>
          <w:spacing w:val="1"/>
          <w:w w:val="103"/>
        </w:rPr>
        <w:t>h</w:t>
      </w:r>
      <w:r>
        <w:rPr>
          <w:spacing w:val="1"/>
          <w:w w:val="103"/>
        </w:rPr>
        <w:t>y</w:t>
      </w:r>
      <w:r>
        <w:rPr>
          <w:spacing w:val="1"/>
          <w:w w:val="103"/>
        </w:rPr>
        <w:t>s</w:t>
      </w:r>
      <w:r>
        <w:rPr>
          <w:w w:val="103"/>
        </w:rPr>
        <w:t>i</w:t>
      </w:r>
      <w:r>
        <w:rPr>
          <w:spacing w:val="1"/>
          <w:w w:val="103"/>
        </w:rPr>
        <w:t>ca</w:t>
      </w:r>
      <w:r>
        <w:rPr>
          <w:w w:val="103"/>
        </w:rPr>
        <w:t>ll</w:t>
      </w:r>
      <w:r>
        <w:rPr>
          <w:w w:val="103"/>
        </w:rPr>
        <w:t>y</w:t>
      </w:r>
      <w:r>
        <w:rPr>
          <w:spacing w:val="3"/>
        </w:rPr>
        <w:t> </w:t>
      </w:r>
      <w:r>
        <w:rPr>
          <w:spacing w:val="1"/>
          <w:w w:val="103"/>
        </w:rPr>
        <w:t>a</w:t>
      </w:r>
      <w:r>
        <w:rPr>
          <w:spacing w:val="1"/>
          <w:w w:val="103"/>
        </w:rPr>
        <w:t>n</w:t>
      </w:r>
      <w:r>
        <w:rPr>
          <w:w w:val="103"/>
        </w:rPr>
        <w:t>d</w:t>
      </w:r>
      <w:r>
        <w:rPr>
          <w:spacing w:val="4"/>
        </w:rPr>
        <w:t> </w:t>
      </w:r>
      <w:r>
        <w:rPr>
          <w:spacing w:val="2"/>
          <w:w w:val="103"/>
        </w:rPr>
        <w:t>m</w:t>
      </w:r>
      <w:r>
        <w:rPr>
          <w:spacing w:val="1"/>
          <w:w w:val="103"/>
        </w:rPr>
        <w:t>e</w:t>
      </w:r>
      <w:r>
        <w:rPr>
          <w:spacing w:val="1"/>
          <w:w w:val="103"/>
        </w:rPr>
        <w:t>n</w:t>
      </w:r>
      <w:r>
        <w:rPr>
          <w:spacing w:val="1"/>
          <w:w w:val="103"/>
        </w:rPr>
        <w:t>t</w:t>
      </w:r>
      <w:r>
        <w:rPr>
          <w:spacing w:val="1"/>
          <w:w w:val="103"/>
        </w:rPr>
        <w:t>a</w:t>
      </w:r>
      <w:r>
        <w:rPr>
          <w:w w:val="103"/>
        </w:rPr>
        <w:t>ll</w:t>
      </w:r>
      <w:r>
        <w:rPr>
          <w:w w:val="103"/>
        </w:rPr>
        <w:t>y</w:t>
      </w:r>
      <w:r>
        <w:rPr>
          <w:spacing w:val="3"/>
        </w:rPr>
        <w:t> </w:t>
      </w:r>
      <w:r>
        <w:rPr>
          <w:spacing w:val="1"/>
          <w:w w:val="103"/>
        </w:rPr>
        <w:t>t</w:t>
      </w:r>
      <w:r>
        <w:rPr>
          <w:spacing w:val="1"/>
          <w:w w:val="103"/>
        </w:rPr>
        <w:t>a</w:t>
      </w:r>
      <w:r>
        <w:rPr>
          <w:spacing w:val="1"/>
          <w:w w:val="103"/>
        </w:rPr>
        <w:t>x</w:t>
      </w:r>
      <w:r>
        <w:rPr>
          <w:w w:val="103"/>
        </w:rPr>
        <w:t>i</w:t>
      </w:r>
      <w:r>
        <w:rPr>
          <w:spacing w:val="1"/>
          <w:w w:val="103"/>
        </w:rPr>
        <w:t>ng</w:t>
      </w:r>
      <w:r>
        <w:rPr>
          <w:w w:val="103"/>
        </w:rPr>
        <w:t>,</w:t>
      </w:r>
      <w:r>
        <w:rPr>
          <w:spacing w:val="2"/>
        </w:rPr>
        <w:t> </w:t>
      </w:r>
      <w:r>
        <w:rPr>
          <w:spacing w:val="1"/>
          <w:w w:val="103"/>
        </w:rPr>
        <w:t>a</w:t>
      </w:r>
      <w:r>
        <w:rPr>
          <w:spacing w:val="1"/>
          <w:w w:val="103"/>
        </w:rPr>
        <w:t>n</w:t>
      </w:r>
      <w:r>
        <w:rPr>
          <w:w w:val="103"/>
        </w:rPr>
        <w:t>d</w:t>
      </w:r>
      <w:r>
        <w:rPr>
          <w:spacing w:val="4"/>
        </w:rPr>
        <w:t> </w:t>
      </w:r>
      <w:r>
        <w:rPr>
          <w:spacing w:val="1"/>
          <w:w w:val="103"/>
        </w:rPr>
        <w:t>h</w:t>
      </w:r>
      <w:r>
        <w:rPr>
          <w:w w:val="103"/>
        </w:rPr>
        <w:t>i</w:t>
      </w:r>
      <w:r>
        <w:rPr>
          <w:spacing w:val="1"/>
          <w:w w:val="103"/>
        </w:rPr>
        <w:t>g</w:t>
      </w:r>
      <w:r>
        <w:rPr>
          <w:spacing w:val="1"/>
          <w:w w:val="103"/>
        </w:rPr>
        <w:t>he</w:t>
      </w:r>
      <w:r>
        <w:rPr>
          <w:w w:val="103"/>
        </w:rPr>
        <w:t>r</w:t>
      </w:r>
      <w:r>
        <w:rPr>
          <w:w w:val="31"/>
        </w:rPr>
        <w:t>-­‐‑ </w:t>
      </w:r>
      <w:r>
        <w:rPr/>
        <w:t>level spells are even more so. Thus, each spellcasting class’s description (except that of the warlock)  includes a table showing how  many  spell  slots  of each spell level a character can use at each character </w:t>
      </w:r>
      <w:r>
        <w:rPr>
          <w:w w:val="103"/>
        </w:rPr>
        <w:t>l</w:t>
      </w:r>
      <w:r>
        <w:rPr>
          <w:spacing w:val="1"/>
          <w:w w:val="103"/>
        </w:rPr>
        <w:t>e</w:t>
      </w:r>
      <w:r>
        <w:rPr>
          <w:spacing w:val="1"/>
          <w:w w:val="103"/>
        </w:rPr>
        <w:t>v</w:t>
      </w:r>
      <w:r>
        <w:rPr>
          <w:spacing w:val="1"/>
          <w:w w:val="103"/>
        </w:rPr>
        <w:t>e</w:t>
      </w:r>
      <w:r>
        <w:rPr>
          <w:w w:val="103"/>
        </w:rPr>
        <w:t>l.</w:t>
      </w:r>
      <w:r>
        <w:rPr>
          <w:spacing w:val="2"/>
        </w:rPr>
        <w:t> </w:t>
      </w:r>
      <w:r>
        <w:rPr>
          <w:spacing w:val="1"/>
          <w:w w:val="103"/>
        </w:rPr>
        <w:t>F</w:t>
      </w:r>
      <w:r>
        <w:rPr>
          <w:spacing w:val="1"/>
          <w:w w:val="103"/>
        </w:rPr>
        <w:t>o</w:t>
      </w:r>
      <w:r>
        <w:rPr>
          <w:w w:val="103"/>
        </w:rPr>
        <w:t>r</w:t>
      </w:r>
      <w:r>
        <w:rPr>
          <w:spacing w:val="3"/>
        </w:rPr>
        <w:t> </w:t>
      </w:r>
      <w:r>
        <w:rPr>
          <w:spacing w:val="1"/>
          <w:w w:val="103"/>
        </w:rPr>
        <w:t>e</w:t>
      </w:r>
      <w:r>
        <w:rPr>
          <w:spacing w:val="1"/>
          <w:w w:val="103"/>
        </w:rPr>
        <w:t>x</w:t>
      </w:r>
      <w:r>
        <w:rPr>
          <w:spacing w:val="1"/>
          <w:w w:val="103"/>
        </w:rPr>
        <w:t>a</w:t>
      </w:r>
      <w:r>
        <w:rPr>
          <w:spacing w:val="2"/>
          <w:w w:val="103"/>
        </w:rPr>
        <w:t>m</w:t>
      </w:r>
      <w:r>
        <w:rPr>
          <w:spacing w:val="1"/>
          <w:w w:val="103"/>
        </w:rPr>
        <w:t>p</w:t>
      </w:r>
      <w:r>
        <w:rPr>
          <w:w w:val="103"/>
        </w:rPr>
        <w:t>l</w:t>
      </w:r>
      <w:r>
        <w:rPr>
          <w:spacing w:val="1"/>
          <w:w w:val="103"/>
        </w:rPr>
        <w:t>e</w:t>
      </w:r>
      <w:r>
        <w:rPr>
          <w:w w:val="103"/>
        </w:rPr>
        <w:t>,</w:t>
      </w:r>
      <w:r>
        <w:rPr>
          <w:spacing w:val="2"/>
        </w:rPr>
        <w:t> </w:t>
      </w:r>
      <w:r>
        <w:rPr>
          <w:spacing w:val="1"/>
          <w:w w:val="103"/>
        </w:rPr>
        <w:t>t</w:t>
      </w:r>
      <w:r>
        <w:rPr>
          <w:spacing w:val="1"/>
          <w:w w:val="103"/>
        </w:rPr>
        <w:t>h</w:t>
      </w:r>
      <w:r>
        <w:rPr>
          <w:w w:val="103"/>
        </w:rPr>
        <w:t>e</w:t>
      </w:r>
      <w:r>
        <w:rPr>
          <w:spacing w:val="3"/>
        </w:rPr>
        <w:t> </w:t>
      </w:r>
      <w:r>
        <w:rPr>
          <w:spacing w:val="1"/>
          <w:w w:val="103"/>
        </w:rPr>
        <w:t>3</w:t>
      </w:r>
      <w:r>
        <w:rPr>
          <w:spacing w:val="1"/>
          <w:w w:val="103"/>
        </w:rPr>
        <w:t>r</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2"/>
          <w:w w:val="103"/>
        </w:rPr>
        <w:t>w</w:t>
      </w:r>
      <w:r>
        <w:rPr>
          <w:w w:val="103"/>
        </w:rPr>
        <w:t>i</w:t>
      </w:r>
      <w:r>
        <w:rPr>
          <w:spacing w:val="1"/>
          <w:w w:val="103"/>
        </w:rPr>
        <w:t>z</w:t>
      </w:r>
      <w:r>
        <w:rPr>
          <w:spacing w:val="1"/>
          <w:w w:val="103"/>
        </w:rPr>
        <w:t>a</w:t>
      </w:r>
      <w:r>
        <w:rPr>
          <w:spacing w:val="1"/>
          <w:w w:val="103"/>
        </w:rPr>
        <w:t>r</w:t>
      </w:r>
      <w:r>
        <w:rPr>
          <w:w w:val="103"/>
        </w:rPr>
        <w:t>d</w:t>
      </w:r>
      <w:r>
        <w:rPr>
          <w:spacing w:val="4"/>
        </w:rPr>
        <w:t> </w:t>
      </w:r>
      <w:r>
        <w:rPr>
          <w:spacing w:val="2"/>
          <w:w w:val="103"/>
        </w:rPr>
        <w:t>U</w:t>
      </w:r>
      <w:r>
        <w:rPr>
          <w:spacing w:val="2"/>
          <w:w w:val="103"/>
        </w:rPr>
        <w:t>m</w:t>
      </w:r>
      <w:r>
        <w:rPr>
          <w:spacing w:val="1"/>
          <w:w w:val="103"/>
        </w:rPr>
        <w:t>a</w:t>
      </w:r>
      <w:r>
        <w:rPr>
          <w:spacing w:val="1"/>
          <w:w w:val="103"/>
        </w:rPr>
        <w:t>r</w:t>
      </w:r>
      <w:r>
        <w:rPr>
          <w:w w:val="103"/>
        </w:rPr>
        <w:t>a</w:t>
      </w:r>
      <w:r>
        <w:rPr>
          <w:spacing w:val="3"/>
        </w:rPr>
        <w:t> </w:t>
      </w:r>
      <w:r>
        <w:rPr>
          <w:spacing w:val="1"/>
          <w:w w:val="103"/>
        </w:rPr>
        <w:t>h</w:t>
      </w:r>
      <w:r>
        <w:rPr>
          <w:spacing w:val="1"/>
          <w:w w:val="103"/>
        </w:rPr>
        <w:t>a</w:t>
      </w:r>
      <w:r>
        <w:rPr>
          <w:w w:val="103"/>
        </w:rPr>
        <w:t>s </w:t>
      </w:r>
      <w:r>
        <w:rPr>
          <w:w w:val="103"/>
        </w:rPr>
        <w:t>f</w:t>
      </w:r>
      <w:r>
        <w:rPr>
          <w:spacing w:val="1"/>
          <w:w w:val="103"/>
        </w:rPr>
        <w:t>o</w:t>
      </w:r>
      <w:r>
        <w:rPr>
          <w:spacing w:val="1"/>
          <w:w w:val="103"/>
        </w:rPr>
        <w:t>u</w:t>
      </w:r>
      <w:r>
        <w:rPr>
          <w:w w:val="103"/>
        </w:rPr>
        <w:t>r</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s</w:t>
      </w:r>
      <w:r>
        <w:rPr>
          <w:spacing w:val="3"/>
        </w:rPr>
        <w:t> </w:t>
      </w:r>
      <w:r>
        <w:rPr>
          <w:spacing w:val="1"/>
          <w:w w:val="103"/>
        </w:rPr>
        <w:t>a</w:t>
      </w:r>
      <w:r>
        <w:rPr>
          <w:spacing w:val="1"/>
          <w:w w:val="103"/>
        </w:rPr>
        <w:t>n</w:t>
      </w:r>
      <w:r>
        <w:rPr>
          <w:w w:val="103"/>
        </w:rPr>
        <w:t>d</w:t>
      </w:r>
      <w:r>
        <w:rPr>
          <w:spacing w:val="4"/>
        </w:rPr>
        <w:t> </w:t>
      </w:r>
      <w:r>
        <w:rPr>
          <w:spacing w:val="1"/>
          <w:w w:val="103"/>
        </w:rPr>
        <w:t>t</w:t>
      </w:r>
      <w:r>
        <w:rPr>
          <w:spacing w:val="2"/>
          <w:w w:val="103"/>
        </w:rPr>
        <w:t>w</w:t>
      </w:r>
      <w:r>
        <w:rPr>
          <w:w w:val="103"/>
        </w:rPr>
        <w:t>o</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p>
    <w:p>
      <w:pPr>
        <w:pStyle w:val="BodyText"/>
        <w:spacing w:line="252" w:lineRule="auto" w:before="6"/>
        <w:ind w:right="241" w:firstLine="187"/>
      </w:pPr>
      <w:r>
        <w:rPr/>
        <w:t>When a character casts a spell, he or she expends a slot of that spell’s level or higher, effectively “filling”      a slot with the spell. You can think of a spell slot as a </w:t>
      </w:r>
      <w:r>
        <w:rPr>
          <w:spacing w:val="1"/>
          <w:w w:val="103"/>
        </w:rPr>
        <w:t>groov</w:t>
      </w:r>
      <w:r>
        <w:rPr>
          <w:w w:val="103"/>
        </w:rPr>
        <w:t>e</w:t>
      </w:r>
      <w:r>
        <w:rPr>
          <w:spacing w:val="3"/>
        </w:rPr>
        <w:t> </w:t>
      </w:r>
      <w:r>
        <w:rPr>
          <w:spacing w:val="1"/>
          <w:w w:val="103"/>
        </w:rPr>
        <w:t>o</w:t>
      </w:r>
      <w:r>
        <w:rPr>
          <w:w w:val="103"/>
        </w:rPr>
        <w:t>f</w:t>
      </w:r>
      <w:r>
        <w:rPr>
          <w:spacing w:val="3"/>
        </w:rPr>
        <w:t> </w:t>
      </w:r>
      <w:r>
        <w:rPr>
          <w:w w:val="103"/>
        </w:rPr>
        <w:t>a</w:t>
      </w:r>
      <w:r>
        <w:rPr>
          <w:spacing w:val="3"/>
        </w:rPr>
        <w:t> </w:t>
      </w:r>
      <w:r>
        <w:rPr>
          <w:spacing w:val="1"/>
          <w:w w:val="103"/>
        </w:rPr>
        <w:t>c</w:t>
      </w:r>
      <w:r>
        <w:rPr>
          <w:spacing w:val="1"/>
          <w:w w:val="103"/>
        </w:rPr>
        <w:t>e</w:t>
      </w:r>
      <w:r>
        <w:rPr>
          <w:spacing w:val="1"/>
          <w:w w:val="103"/>
        </w:rPr>
        <w:t>r</w:t>
      </w:r>
      <w:r>
        <w:rPr>
          <w:spacing w:val="1"/>
          <w:w w:val="103"/>
        </w:rPr>
        <w:t>t</w:t>
      </w:r>
      <w:r>
        <w:rPr>
          <w:spacing w:val="1"/>
          <w:w w:val="103"/>
        </w:rPr>
        <w:t>a</w:t>
      </w:r>
      <w:r>
        <w:rPr>
          <w:w w:val="103"/>
        </w:rPr>
        <w:t>in</w:t>
      </w:r>
      <w:r>
        <w:rPr>
          <w:spacing w:val="4"/>
        </w:rPr>
        <w:t> </w:t>
      </w:r>
      <w:r>
        <w:rPr>
          <w:spacing w:val="1"/>
          <w:w w:val="103"/>
        </w:rPr>
        <w:t>s</w:t>
      </w:r>
      <w:r>
        <w:rPr>
          <w:w w:val="103"/>
        </w:rPr>
        <w:t>i</w:t>
      </w:r>
      <w:r>
        <w:rPr>
          <w:spacing w:val="1"/>
          <w:w w:val="103"/>
        </w:rPr>
        <w:t>z</w:t>
      </w:r>
      <w:r>
        <w:rPr>
          <w:spacing w:val="1"/>
          <w:w w:val="103"/>
        </w:rPr>
        <w:t>e</w:t>
      </w:r>
      <w:r>
        <w:rPr>
          <w:spacing w:val="3"/>
          <w:w w:val="103"/>
        </w:rPr>
        <w:t>—</w:t>
      </w:r>
      <w:r>
        <w:rPr>
          <w:spacing w:val="1"/>
          <w:w w:val="103"/>
        </w:rPr>
        <w:t>s</w:t>
      </w:r>
      <w:r>
        <w:rPr>
          <w:spacing w:val="2"/>
          <w:w w:val="103"/>
        </w:rPr>
        <w:t>m</w:t>
      </w:r>
      <w:r>
        <w:rPr>
          <w:spacing w:val="1"/>
          <w:w w:val="103"/>
        </w:rPr>
        <w:t>a</w:t>
      </w:r>
      <w:r>
        <w:rPr>
          <w:w w:val="103"/>
        </w:rPr>
        <w:t>ll</w:t>
      </w:r>
      <w:r>
        <w:rPr>
          <w:spacing w:val="3"/>
        </w:rPr>
        <w:t> </w:t>
      </w:r>
      <w:r>
        <w:rPr>
          <w:w w:val="103"/>
        </w:rPr>
        <w:t>f</w:t>
      </w:r>
      <w:r>
        <w:rPr>
          <w:spacing w:val="1"/>
          <w:w w:val="103"/>
        </w:rPr>
        <w:t>o</w:t>
      </w:r>
      <w:r>
        <w:rPr>
          <w:w w:val="103"/>
        </w:rPr>
        <w:t>r</w:t>
      </w:r>
      <w:r>
        <w:rPr>
          <w:spacing w:val="3"/>
        </w:rPr>
        <w:t> </w:t>
      </w:r>
      <w:r>
        <w:rPr>
          <w:w w:val="103"/>
        </w:rPr>
        <w:t>a</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 </w:t>
      </w:r>
      <w:r>
        <w:rPr>
          <w:w w:val="103"/>
        </w:rPr>
        <w:t>l</w:t>
      </w:r>
      <w:r>
        <w:rPr>
          <w:spacing w:val="1"/>
          <w:w w:val="103"/>
        </w:rPr>
        <w:t>a</w:t>
      </w:r>
      <w:r>
        <w:rPr>
          <w:spacing w:val="1"/>
          <w:w w:val="103"/>
        </w:rPr>
        <w:t>r</w:t>
      </w:r>
      <w:r>
        <w:rPr>
          <w:spacing w:val="1"/>
          <w:w w:val="103"/>
        </w:rPr>
        <w:t>g</w:t>
      </w:r>
      <w:r>
        <w:rPr>
          <w:spacing w:val="1"/>
          <w:w w:val="103"/>
        </w:rPr>
        <w:t>e</w:t>
      </w:r>
      <w:r>
        <w:rPr>
          <w:w w:val="103"/>
        </w:rPr>
        <w:t>r</w:t>
      </w:r>
      <w:r>
        <w:rPr>
          <w:spacing w:val="3"/>
        </w:rPr>
        <w:t> </w:t>
      </w:r>
      <w:r>
        <w:rPr>
          <w:spacing w:val="1"/>
          <w:w w:val="103"/>
        </w:rPr>
        <w:t>fo</w:t>
      </w:r>
      <w:r>
        <w:rPr>
          <w:w w:val="103"/>
        </w:rPr>
        <w:t>r</w:t>
      </w:r>
      <w:r>
        <w:rPr>
          <w:spacing w:val="3"/>
        </w:rPr>
        <w:t> </w:t>
      </w:r>
      <w:r>
        <w:rPr>
          <w:w w:val="103"/>
        </w:rPr>
        <w:t>a</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o</w:t>
      </w:r>
      <w:r>
        <w:rPr>
          <w:w w:val="103"/>
        </w:rPr>
        <w:t>f</w:t>
      </w:r>
      <w:r>
        <w:rPr>
          <w:spacing w:val="3"/>
        </w:rPr>
        <w:t> </w:t>
      </w:r>
      <w:r>
        <w:rPr>
          <w:spacing w:val="1"/>
          <w:w w:val="103"/>
        </w:rPr>
        <w:t>h</w:t>
      </w:r>
      <w:r>
        <w:rPr>
          <w:w w:val="103"/>
        </w:rPr>
        <w:t>i</w:t>
      </w:r>
      <w:r>
        <w:rPr>
          <w:spacing w:val="1"/>
          <w:w w:val="103"/>
        </w:rPr>
        <w:t>g</w:t>
      </w:r>
      <w:r>
        <w:rPr>
          <w:spacing w:val="1"/>
          <w:w w:val="103"/>
        </w:rPr>
        <w:t>he</w:t>
      </w:r>
      <w:r>
        <w:rPr>
          <w:w w:val="103"/>
        </w:rPr>
        <w:t>r</w:t>
      </w:r>
      <w:r>
        <w:rPr>
          <w:spacing w:val="3"/>
        </w:rPr>
        <w:t> </w:t>
      </w:r>
      <w:r>
        <w:rPr>
          <w:w w:val="103"/>
        </w:rPr>
        <w:t>l</w:t>
      </w:r>
      <w:r>
        <w:rPr>
          <w:spacing w:val="1"/>
          <w:w w:val="103"/>
        </w:rPr>
        <w:t>e</w:t>
      </w:r>
      <w:r>
        <w:rPr>
          <w:spacing w:val="1"/>
          <w:w w:val="103"/>
        </w:rPr>
        <w:t>v</w:t>
      </w:r>
      <w:r>
        <w:rPr>
          <w:spacing w:val="1"/>
          <w:w w:val="103"/>
        </w:rPr>
        <w:t>e</w:t>
      </w:r>
      <w:r>
        <w:rPr>
          <w:w w:val="103"/>
        </w:rPr>
        <w:t>l.</w:t>
      </w:r>
      <w:r>
        <w:rPr>
          <w:spacing w:val="2"/>
        </w:rPr>
        <w:t> </w:t>
      </w:r>
      <w:r>
        <w:rPr>
          <w:w w:val="103"/>
        </w:rPr>
        <w:t>A</w:t>
      </w:r>
      <w:r>
        <w:rPr>
          <w:spacing w:val="4"/>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f</w:t>
      </w:r>
      <w:r>
        <w:rPr>
          <w:w w:val="103"/>
        </w:rPr>
        <w:t>i</w:t>
      </w:r>
      <w:r>
        <w:rPr>
          <w:spacing w:val="1"/>
          <w:w w:val="103"/>
        </w:rPr>
        <w:t>t</w:t>
      </w:r>
      <w:r>
        <w:rPr>
          <w:w w:val="103"/>
        </w:rPr>
        <w:t>s </w:t>
      </w:r>
      <w:r>
        <w:rPr>
          <w:w w:val="103"/>
        </w:rPr>
        <w:t>i</w:t>
      </w:r>
      <w:r>
        <w:rPr>
          <w:spacing w:val="1"/>
          <w:w w:val="103"/>
        </w:rPr>
        <w:t>n</w:t>
      </w:r>
      <w:r>
        <w:rPr>
          <w:spacing w:val="1"/>
          <w:w w:val="103"/>
        </w:rPr>
        <w:t>t</w:t>
      </w:r>
      <w:r>
        <w:rPr>
          <w:w w:val="103"/>
        </w:rPr>
        <w:t>o</w:t>
      </w:r>
      <w:r>
        <w:rPr>
          <w:spacing w:val="3"/>
        </w:rPr>
        <w:t> </w:t>
      </w:r>
      <w:r>
        <w:rPr>
          <w:w w:val="103"/>
        </w:rPr>
        <w:t>a</w:t>
      </w:r>
      <w:r>
        <w:rPr>
          <w:spacing w:val="3"/>
        </w:rPr>
        <w:t> </w:t>
      </w:r>
      <w:r>
        <w:rPr>
          <w:spacing w:val="1"/>
          <w:w w:val="103"/>
        </w:rPr>
        <w:t>s</w:t>
      </w:r>
      <w:r>
        <w:rPr>
          <w:w w:val="103"/>
        </w:rPr>
        <w:t>l</w:t>
      </w:r>
      <w:r>
        <w:rPr>
          <w:spacing w:val="1"/>
          <w:w w:val="103"/>
        </w:rPr>
        <w:t>o</w:t>
      </w:r>
      <w:r>
        <w:rPr>
          <w:w w:val="103"/>
        </w:rPr>
        <w:t>t</w:t>
      </w:r>
      <w:r>
        <w:rPr>
          <w:spacing w:val="3"/>
        </w:rPr>
        <w:t> </w:t>
      </w:r>
      <w:r>
        <w:rPr>
          <w:spacing w:val="1"/>
          <w:w w:val="103"/>
        </w:rPr>
        <w:t>o</w:t>
      </w:r>
      <w:r>
        <w:rPr>
          <w:w w:val="103"/>
        </w:rPr>
        <w:t>f</w:t>
      </w:r>
      <w:r>
        <w:rPr>
          <w:spacing w:val="3"/>
        </w:rPr>
        <w:t> </w:t>
      </w:r>
      <w:r>
        <w:rPr>
          <w:spacing w:val="1"/>
          <w:w w:val="103"/>
        </w:rPr>
        <w:t>a</w:t>
      </w:r>
      <w:r>
        <w:rPr>
          <w:spacing w:val="1"/>
          <w:w w:val="103"/>
        </w:rPr>
        <w:t>n</w:t>
      </w:r>
      <w:r>
        <w:rPr>
          <w:w w:val="103"/>
        </w:rPr>
        <w:t>y</w:t>
      </w:r>
      <w:r>
        <w:rPr>
          <w:spacing w:val="3"/>
        </w:rPr>
        <w:t> </w:t>
      </w:r>
      <w:r>
        <w:rPr>
          <w:spacing w:val="1"/>
          <w:w w:val="103"/>
        </w:rPr>
        <w:t>s</w:t>
      </w:r>
      <w:r>
        <w:rPr>
          <w:w w:val="103"/>
        </w:rPr>
        <w:t>i</w:t>
      </w:r>
      <w:r>
        <w:rPr>
          <w:spacing w:val="1"/>
          <w:w w:val="103"/>
        </w:rPr>
        <w:t>z</w:t>
      </w:r>
      <w:r>
        <w:rPr>
          <w:spacing w:val="1"/>
          <w:w w:val="103"/>
        </w:rPr>
        <w:t>e</w:t>
      </w:r>
      <w:r>
        <w:rPr>
          <w:w w:val="103"/>
        </w:rPr>
        <w:t>,</w:t>
      </w:r>
      <w:r>
        <w:rPr>
          <w:spacing w:val="2"/>
        </w:rPr>
        <w:t> </w:t>
      </w:r>
      <w:r>
        <w:rPr>
          <w:spacing w:val="1"/>
          <w:w w:val="103"/>
        </w:rPr>
        <w:t>b</w:t>
      </w:r>
      <w:r>
        <w:rPr>
          <w:spacing w:val="1"/>
          <w:w w:val="103"/>
        </w:rPr>
        <w:t>u</w:t>
      </w:r>
      <w:r>
        <w:rPr>
          <w:w w:val="103"/>
        </w:rPr>
        <w:t>t</w:t>
      </w:r>
      <w:r>
        <w:rPr>
          <w:spacing w:val="3"/>
        </w:rPr>
        <w:t> </w:t>
      </w:r>
      <w:r>
        <w:rPr>
          <w:w w:val="103"/>
        </w:rPr>
        <w:t>a</w:t>
      </w:r>
      <w:r>
        <w:rPr>
          <w:spacing w:val="3"/>
        </w:rPr>
        <w:t> </w:t>
      </w:r>
      <w:r>
        <w:rPr>
          <w:spacing w:val="1"/>
          <w:w w:val="103"/>
        </w:rPr>
        <w:t>9</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f</w:t>
      </w:r>
      <w:r>
        <w:rPr>
          <w:w w:val="103"/>
        </w:rPr>
        <w:t>i</w:t>
      </w:r>
      <w:r>
        <w:rPr>
          <w:spacing w:val="1"/>
          <w:w w:val="103"/>
        </w:rPr>
        <w:t>t</w:t>
      </w:r>
      <w:r>
        <w:rPr>
          <w:w w:val="103"/>
        </w:rPr>
        <w:t>s</w:t>
      </w:r>
      <w:r>
        <w:rPr>
          <w:spacing w:val="3"/>
        </w:rPr>
        <w:t> </w:t>
      </w:r>
      <w:r>
        <w:rPr>
          <w:spacing w:val="1"/>
          <w:w w:val="103"/>
        </w:rPr>
        <w:t>o</w:t>
      </w:r>
      <w:r>
        <w:rPr>
          <w:spacing w:val="1"/>
          <w:w w:val="103"/>
        </w:rPr>
        <w:t>n</w:t>
      </w:r>
      <w:r>
        <w:rPr>
          <w:w w:val="103"/>
        </w:rPr>
        <w:t>ly</w:t>
      </w:r>
      <w:r>
        <w:rPr>
          <w:spacing w:val="3"/>
        </w:rPr>
        <w:t> </w:t>
      </w:r>
      <w:r>
        <w:rPr>
          <w:spacing w:val="-32"/>
          <w:w w:val="103"/>
        </w:rPr>
        <w:t>i</w:t>
      </w:r>
      <w:r>
        <w:rPr>
          <w:spacing w:val="-32"/>
          <w:w w:val="103"/>
        </w:rPr>
        <w:t>n</w:t>
      </w:r>
      <w:r>
        <w:rPr>
          <w:w w:val="103"/>
        </w:rPr>
        <w:t> </w:t>
      </w:r>
      <w:r>
        <w:rPr>
          <w:w w:val="103"/>
        </w:rPr>
        <w:t>a</w:t>
      </w:r>
      <w:r>
        <w:rPr>
          <w:spacing w:val="3"/>
        </w:rPr>
        <w:t> </w:t>
      </w:r>
      <w:r>
        <w:rPr>
          <w:spacing w:val="1"/>
          <w:w w:val="103"/>
        </w:rPr>
        <w:t>9</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S</w:t>
      </w:r>
      <w:r>
        <w:rPr>
          <w:w w:val="103"/>
        </w:rPr>
        <w:t>o</w:t>
      </w:r>
      <w:r>
        <w:rPr>
          <w:spacing w:val="3"/>
        </w:rPr>
        <w:t> </w:t>
      </w:r>
      <w:r>
        <w:rPr>
          <w:spacing w:val="2"/>
          <w:w w:val="103"/>
        </w:rPr>
        <w:t>w</w:t>
      </w:r>
      <w:r>
        <w:rPr>
          <w:spacing w:val="1"/>
          <w:w w:val="103"/>
        </w:rPr>
        <w:t>he</w:t>
      </w:r>
      <w:r>
        <w:rPr>
          <w:w w:val="103"/>
        </w:rPr>
        <w:t>n</w:t>
      </w:r>
      <w:r>
        <w:rPr>
          <w:spacing w:val="4"/>
        </w:rPr>
        <w:t> </w:t>
      </w:r>
      <w:r>
        <w:rPr>
          <w:spacing w:val="2"/>
          <w:w w:val="103"/>
        </w:rPr>
        <w:t>U</w:t>
      </w:r>
      <w:r>
        <w:rPr>
          <w:spacing w:val="2"/>
          <w:w w:val="103"/>
        </w:rPr>
        <w:t>m</w:t>
      </w:r>
      <w:r>
        <w:rPr>
          <w:spacing w:val="1"/>
          <w:w w:val="103"/>
        </w:rPr>
        <w:t>a</w:t>
      </w:r>
      <w:r>
        <w:rPr>
          <w:spacing w:val="1"/>
          <w:w w:val="103"/>
        </w:rPr>
        <w:t>r</w:t>
      </w:r>
      <w:r>
        <w:rPr>
          <w:w w:val="103"/>
        </w:rPr>
        <w:t>a</w:t>
      </w:r>
      <w:r>
        <w:rPr>
          <w:spacing w:val="4"/>
        </w:rPr>
        <w:t> </w:t>
      </w:r>
      <w:r>
        <w:rPr>
          <w:spacing w:val="1"/>
          <w:w w:val="103"/>
        </w:rPr>
        <w:t>ca</w:t>
      </w:r>
      <w:r>
        <w:rPr>
          <w:spacing w:val="1"/>
          <w:w w:val="103"/>
        </w:rPr>
        <w:t>st</w:t>
      </w:r>
      <w:r>
        <w:rPr>
          <w:w w:val="103"/>
        </w:rPr>
        <w:t>s</w:t>
      </w:r>
      <w:r>
        <w:rPr>
          <w:spacing w:val="2"/>
        </w:rPr>
        <w:t> </w:t>
      </w:r>
      <w:r>
        <w:rPr>
          <w:i/>
          <w:spacing w:val="2"/>
          <w:w w:val="103"/>
        </w:rPr>
        <w:t>m</w:t>
      </w:r>
      <w:r>
        <w:rPr>
          <w:i/>
          <w:spacing w:val="1"/>
          <w:w w:val="103"/>
        </w:rPr>
        <w:t>a</w:t>
      </w:r>
      <w:r>
        <w:rPr>
          <w:i/>
          <w:spacing w:val="1"/>
          <w:w w:val="103"/>
        </w:rPr>
        <w:t>g</w:t>
      </w:r>
      <w:r>
        <w:rPr>
          <w:i/>
          <w:w w:val="103"/>
        </w:rPr>
        <w:t>i</w:t>
      </w:r>
      <w:r>
        <w:rPr>
          <w:i/>
          <w:w w:val="103"/>
        </w:rPr>
        <w:t>c</w:t>
      </w:r>
      <w:r>
        <w:rPr>
          <w:i/>
          <w:spacing w:val="3"/>
        </w:rPr>
        <w:t> </w:t>
      </w:r>
      <w:r>
        <w:rPr>
          <w:i/>
          <w:spacing w:val="2"/>
          <w:w w:val="103"/>
        </w:rPr>
        <w:t>m</w:t>
      </w:r>
      <w:r>
        <w:rPr>
          <w:i/>
          <w:w w:val="103"/>
        </w:rPr>
        <w:t>i</w:t>
      </w:r>
      <w:r>
        <w:rPr>
          <w:i/>
          <w:spacing w:val="1"/>
          <w:w w:val="103"/>
        </w:rPr>
        <w:t>ss</w:t>
      </w:r>
      <w:r>
        <w:rPr>
          <w:i/>
          <w:w w:val="103"/>
        </w:rPr>
        <w:t>i</w:t>
      </w:r>
      <w:r>
        <w:rPr>
          <w:i/>
          <w:w w:val="103"/>
        </w:rPr>
        <w:t>l</w:t>
      </w:r>
      <w:r>
        <w:rPr>
          <w:i/>
          <w:spacing w:val="1"/>
          <w:w w:val="103"/>
        </w:rPr>
        <w:t>e</w:t>
      </w:r>
      <w:r>
        <w:rPr>
          <w:i/>
          <w:w w:val="103"/>
        </w:rPr>
        <w:t>,</w:t>
      </w:r>
      <w:r>
        <w:rPr>
          <w:i/>
          <w:spacing w:val="2"/>
        </w:rPr>
        <w:t> </w:t>
      </w:r>
      <w:r>
        <w:rPr>
          <w:spacing w:val="-81"/>
          <w:w w:val="103"/>
        </w:rPr>
        <w:t>a</w:t>
      </w:r>
      <w:r>
        <w:rPr>
          <w:w w:val="103"/>
        </w:rPr>
        <w:t> </w:t>
      </w:r>
      <w:r>
        <w:rPr>
          <w:spacing w:val="1"/>
          <w:w w:val="103"/>
        </w:rPr>
        <w:t>1s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2"/>
        </w:rPr>
        <w:t> </w:t>
      </w:r>
      <w:r>
        <w:rPr>
          <w:spacing w:val="1"/>
          <w:w w:val="103"/>
        </w:rPr>
        <w:t>s</w:t>
      </w:r>
      <w:r>
        <w:rPr>
          <w:spacing w:val="1"/>
          <w:w w:val="103"/>
        </w:rPr>
        <w:t>h</w:t>
      </w:r>
      <w:r>
        <w:rPr>
          <w:w w:val="103"/>
        </w:rPr>
        <w:t>e</w:t>
      </w:r>
      <w:r>
        <w:rPr>
          <w:spacing w:val="3"/>
        </w:rPr>
        <w:t> </w:t>
      </w:r>
      <w:r>
        <w:rPr>
          <w:spacing w:val="1"/>
          <w:w w:val="103"/>
        </w:rPr>
        <w:t>s</w:t>
      </w:r>
      <w:r>
        <w:rPr>
          <w:spacing w:val="1"/>
          <w:w w:val="103"/>
        </w:rPr>
        <w:t>p</w:t>
      </w:r>
      <w:r>
        <w:rPr>
          <w:spacing w:val="1"/>
          <w:w w:val="103"/>
        </w:rPr>
        <w:t>e</w:t>
      </w:r>
      <w:r>
        <w:rPr>
          <w:spacing w:val="1"/>
          <w:w w:val="103"/>
        </w:rPr>
        <w:t>n</w:t>
      </w:r>
      <w:r>
        <w:rPr>
          <w:spacing w:val="1"/>
          <w:w w:val="103"/>
        </w:rPr>
        <w:t>d</w:t>
      </w:r>
      <w:r>
        <w:rPr>
          <w:w w:val="103"/>
        </w:rPr>
        <w:t>s</w:t>
      </w:r>
      <w:r>
        <w:rPr>
          <w:spacing w:val="3"/>
        </w:rPr>
        <w:t> </w:t>
      </w:r>
      <w:r>
        <w:rPr>
          <w:spacing w:val="1"/>
          <w:w w:val="103"/>
        </w:rPr>
        <w:t>o</w:t>
      </w:r>
      <w:r>
        <w:rPr>
          <w:spacing w:val="1"/>
          <w:w w:val="103"/>
        </w:rPr>
        <w:t>n</w:t>
      </w:r>
      <w:r>
        <w:rPr>
          <w:w w:val="103"/>
        </w:rPr>
        <w:t>e</w:t>
      </w:r>
      <w:r>
        <w:rPr>
          <w:spacing w:val="3"/>
        </w:rPr>
        <w:t> </w:t>
      </w:r>
      <w:r>
        <w:rPr>
          <w:spacing w:val="1"/>
          <w:w w:val="103"/>
        </w:rPr>
        <w:t>o</w:t>
      </w:r>
      <w:r>
        <w:rPr>
          <w:w w:val="103"/>
        </w:rPr>
        <w:t>f</w:t>
      </w:r>
      <w:r>
        <w:rPr>
          <w:spacing w:val="3"/>
        </w:rPr>
        <w:t> </w:t>
      </w:r>
      <w:r>
        <w:rPr>
          <w:spacing w:val="1"/>
          <w:w w:val="103"/>
        </w:rPr>
        <w:t>he</w:t>
      </w:r>
      <w:r>
        <w:rPr>
          <w:w w:val="103"/>
        </w:rPr>
        <w:t>r</w:t>
      </w:r>
      <w:r>
        <w:rPr>
          <w:spacing w:val="3"/>
        </w:rPr>
        <w:t> </w:t>
      </w:r>
      <w:r>
        <w:rPr>
          <w:spacing w:val="1"/>
          <w:w w:val="103"/>
        </w:rPr>
        <w:t>fo</w:t>
      </w:r>
      <w:r>
        <w:rPr>
          <w:spacing w:val="1"/>
          <w:w w:val="103"/>
        </w:rPr>
        <w:t>u</w:t>
      </w:r>
      <w:r>
        <w:rPr>
          <w:w w:val="103"/>
        </w:rPr>
        <w:t>r</w:t>
      </w:r>
      <w:r>
        <w:rPr>
          <w:spacing w:val="3"/>
        </w:rPr>
        <w:t> </w:t>
      </w:r>
      <w:r>
        <w:rPr>
          <w:spacing w:val="1"/>
          <w:w w:val="103"/>
        </w:rPr>
        <w:t>1</w:t>
      </w:r>
      <w:r>
        <w:rPr>
          <w:spacing w:val="1"/>
          <w:w w:val="103"/>
        </w:rPr>
        <w:t>s</w:t>
      </w:r>
      <w:r>
        <w:rPr>
          <w:spacing w:val="1"/>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 </w:t>
      </w:r>
      <w:r>
        <w:rPr/>
        <w:t>slots and has three</w:t>
      </w:r>
      <w:r>
        <w:rPr>
          <w:spacing w:val="21"/>
        </w:rPr>
        <w:t> </w:t>
      </w:r>
      <w:r>
        <w:rPr/>
        <w:t>remaining.</w:t>
      </w:r>
    </w:p>
    <w:p>
      <w:pPr>
        <w:pStyle w:val="BodyText"/>
        <w:spacing w:line="247" w:lineRule="auto" w:before="8"/>
        <w:ind w:right="394" w:firstLine="187"/>
      </w:pPr>
      <w:r>
        <w:rPr>
          <w:w w:val="105"/>
        </w:rPr>
        <w:t>Finishing a long rest restores any expended spell slots.</w:t>
      </w:r>
    </w:p>
    <w:p>
      <w:pPr>
        <w:pStyle w:val="BodyText"/>
        <w:spacing w:line="254" w:lineRule="auto" w:before="6"/>
        <w:ind w:right="336" w:firstLine="187"/>
      </w:pPr>
      <w:r>
        <w:rPr>
          <w:w w:val="105"/>
        </w:rPr>
        <w:t>Some characters and monsters have special abilities that let them cast spells without using spell slots. For example, a monk who follows the Way of the Four Elements, a warlock who chooses certain eldritch invocations, and a pit fiend from the Nine Hells can all cast spells in such a way.</w:t>
      </w:r>
    </w:p>
    <w:p>
      <w:pPr>
        <w:pStyle w:val="Heading4"/>
        <w:spacing w:before="162"/>
      </w:pPr>
      <w:r>
        <w:rPr>
          <w:color w:val="943634"/>
        </w:rPr>
        <w:t>Casting a Spell at a Higher Level</w:t>
      </w:r>
    </w:p>
    <w:p>
      <w:pPr>
        <w:pStyle w:val="BodyText"/>
        <w:spacing w:line="254" w:lineRule="auto" w:before="16"/>
        <w:ind w:right="288"/>
      </w:pPr>
      <w:r>
        <w:rPr/>
        <w:t>When  a spellcaster casts a spell using a slot that is of   a higher level than the spell, the spell assumes the higher level for that casting. For instance, if Umara </w:t>
      </w:r>
      <w:r>
        <w:rPr>
          <w:spacing w:val="1"/>
          <w:w w:val="103"/>
        </w:rPr>
        <w:t>ca</w:t>
      </w:r>
      <w:r>
        <w:rPr>
          <w:spacing w:val="1"/>
          <w:w w:val="103"/>
        </w:rPr>
        <w:t>st</w:t>
      </w:r>
      <w:r>
        <w:rPr>
          <w:w w:val="103"/>
        </w:rPr>
        <w:t>s</w:t>
      </w:r>
      <w:r>
        <w:rPr>
          <w:spacing w:val="3"/>
        </w:rPr>
        <w:t> </w:t>
      </w:r>
      <w:r>
        <w:rPr>
          <w:i/>
          <w:spacing w:val="2"/>
          <w:w w:val="103"/>
        </w:rPr>
        <w:t>m</w:t>
      </w:r>
      <w:r>
        <w:rPr>
          <w:i/>
          <w:spacing w:val="1"/>
          <w:w w:val="103"/>
        </w:rPr>
        <w:t>a</w:t>
      </w:r>
      <w:r>
        <w:rPr>
          <w:i/>
          <w:spacing w:val="1"/>
          <w:w w:val="103"/>
        </w:rPr>
        <w:t>g</w:t>
      </w:r>
      <w:r>
        <w:rPr>
          <w:i/>
          <w:w w:val="103"/>
        </w:rPr>
        <w:t>i</w:t>
      </w:r>
      <w:r>
        <w:rPr>
          <w:i/>
          <w:w w:val="103"/>
        </w:rPr>
        <w:t>c</w:t>
      </w:r>
      <w:r>
        <w:rPr>
          <w:i/>
          <w:spacing w:val="3"/>
        </w:rPr>
        <w:t> </w:t>
      </w:r>
      <w:r>
        <w:rPr>
          <w:i/>
          <w:spacing w:val="2"/>
          <w:w w:val="103"/>
        </w:rPr>
        <w:t>m</w:t>
      </w:r>
      <w:r>
        <w:rPr>
          <w:i/>
          <w:w w:val="103"/>
        </w:rPr>
        <w:t>i</w:t>
      </w:r>
      <w:r>
        <w:rPr>
          <w:i/>
          <w:spacing w:val="1"/>
          <w:w w:val="103"/>
        </w:rPr>
        <w:t>ss</w:t>
      </w:r>
      <w:r>
        <w:rPr>
          <w:i/>
          <w:w w:val="103"/>
        </w:rPr>
        <w:t>i</w:t>
      </w:r>
      <w:r>
        <w:rPr>
          <w:i/>
          <w:w w:val="103"/>
        </w:rPr>
        <w:t>l</w:t>
      </w:r>
      <w:r>
        <w:rPr>
          <w:i/>
          <w:w w:val="103"/>
        </w:rPr>
        <w:t>e</w:t>
      </w:r>
      <w:r>
        <w:rPr>
          <w:i/>
          <w:spacing w:val="3"/>
        </w:rPr>
        <w:t> </w:t>
      </w:r>
      <w:r>
        <w:rPr>
          <w:spacing w:val="1"/>
          <w:w w:val="103"/>
        </w:rPr>
        <w:t>us</w:t>
      </w:r>
      <w:r>
        <w:rPr>
          <w:w w:val="103"/>
        </w:rPr>
        <w:t>i</w:t>
      </w:r>
      <w:r>
        <w:rPr>
          <w:spacing w:val="1"/>
          <w:w w:val="103"/>
        </w:rPr>
        <w:t>n</w:t>
      </w:r>
      <w:r>
        <w:rPr>
          <w:w w:val="103"/>
        </w:rPr>
        <w:t>g</w:t>
      </w:r>
      <w:r>
        <w:rPr>
          <w:spacing w:val="3"/>
        </w:rPr>
        <w:t> </w:t>
      </w:r>
      <w:r>
        <w:rPr>
          <w:spacing w:val="1"/>
          <w:w w:val="103"/>
        </w:rPr>
        <w:t>o</w:t>
      </w:r>
      <w:r>
        <w:rPr>
          <w:spacing w:val="1"/>
          <w:w w:val="103"/>
        </w:rPr>
        <w:t>n</w:t>
      </w:r>
      <w:r>
        <w:rPr>
          <w:w w:val="103"/>
        </w:rPr>
        <w:t>e</w:t>
      </w:r>
      <w:r>
        <w:rPr>
          <w:spacing w:val="3"/>
        </w:rPr>
        <w:t> </w:t>
      </w:r>
      <w:r>
        <w:rPr>
          <w:spacing w:val="1"/>
          <w:w w:val="103"/>
        </w:rPr>
        <w:t>o</w:t>
      </w:r>
      <w:r>
        <w:rPr>
          <w:w w:val="103"/>
        </w:rPr>
        <w:t>f</w:t>
      </w:r>
      <w:r>
        <w:rPr>
          <w:spacing w:val="3"/>
        </w:rPr>
        <w:t> </w:t>
      </w:r>
      <w:r>
        <w:rPr>
          <w:spacing w:val="1"/>
          <w:w w:val="103"/>
        </w:rPr>
        <w:t>he</w:t>
      </w:r>
      <w:r>
        <w:rPr>
          <w:w w:val="103"/>
        </w:rPr>
        <w:t>r</w:t>
      </w:r>
      <w:r>
        <w:rPr>
          <w:spacing w:val="3"/>
        </w:rPr>
        <w:t> </w:t>
      </w:r>
      <w:r>
        <w:rPr>
          <w:spacing w:val="1"/>
          <w:w w:val="103"/>
        </w:rPr>
        <w:t>2</w:t>
      </w:r>
      <w:r>
        <w:rPr>
          <w:spacing w:val="1"/>
          <w:w w:val="103"/>
        </w:rPr>
        <w:t>n</w:t>
      </w:r>
      <w:r>
        <w:rPr>
          <w:spacing w:val="2"/>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 </w:t>
      </w:r>
      <w:r>
        <w:rPr/>
        <w:t>that </w:t>
      </w:r>
      <w:r>
        <w:rPr>
          <w:i/>
        </w:rPr>
        <w:t>magic missile </w:t>
      </w:r>
      <w:r>
        <w:rPr/>
        <w:t>is 2nd level. Effectively, the spell expands to fill the slot it is put</w:t>
      </w:r>
      <w:r>
        <w:rPr>
          <w:spacing w:val="2"/>
        </w:rPr>
        <w:t> </w:t>
      </w:r>
      <w:r>
        <w:rPr/>
        <w:t>into.</w:t>
      </w:r>
    </w:p>
    <w:p>
      <w:pPr>
        <w:pStyle w:val="BodyText"/>
        <w:spacing w:line="252" w:lineRule="auto"/>
        <w:ind w:right="431" w:firstLine="187"/>
      </w:pPr>
      <w:r>
        <w:rPr/>
        <w:pict>
          <v:shape style="position:absolute;margin-left:322.559998pt;margin-top:41.425003pt;width:237.85pt;height:63.6pt;mso-position-horizontal-relative:page;mso-position-vertical-relative:paragraph;z-index:15964672"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Casting in Armor</w:t>
                  </w:r>
                </w:p>
                <w:p>
                  <w:pPr>
                    <w:spacing w:line="254" w:lineRule="auto" w:before="80"/>
                    <w:ind w:left="105" w:right="191" w:firstLine="0"/>
                    <w:jc w:val="left"/>
                    <w:rPr>
                      <w:rFonts w:ascii="Carlito"/>
                      <w:sz w:val="17"/>
                    </w:rPr>
                  </w:pPr>
                  <w:r>
                    <w:rPr>
                      <w:rFonts w:ascii="Carlito"/>
                      <w:w w:val="105"/>
                      <w:sz w:val="17"/>
                    </w:rPr>
                    <w:t>Because of the mental focus and precise gestures required for spellcasting, you must be proficient with the armor you are wearing to cast a spell. You are otherwise too distracted and physically hampered by your armor for spellcasting.</w:t>
                  </w:r>
                </w:p>
              </w:txbxContent>
            </v:textbox>
            <v:fill type="solid"/>
            <v:stroke dashstyle="solid"/>
            <w10:wrap type="none"/>
          </v:shape>
        </w:pict>
      </w:r>
      <w:r>
        <w:rPr>
          <w:w w:val="105"/>
        </w:rPr>
        <w:t>Some spells, such as </w:t>
      </w:r>
      <w:r>
        <w:rPr>
          <w:i/>
          <w:w w:val="105"/>
        </w:rPr>
        <w:t>magic missile </w:t>
      </w:r>
      <w:r>
        <w:rPr>
          <w:w w:val="105"/>
        </w:rPr>
        <w:t>and </w:t>
      </w:r>
      <w:r>
        <w:rPr>
          <w:i/>
          <w:w w:val="105"/>
        </w:rPr>
        <w:t>cure </w:t>
      </w:r>
      <w:r>
        <w:rPr>
          <w:i/>
          <w:w w:val="105"/>
        </w:rPr>
        <w:t>wounds</w:t>
      </w:r>
      <w:r>
        <w:rPr>
          <w:w w:val="105"/>
        </w:rPr>
        <w:t>, have more powerful effects when cast at a higher level, as detailed in a spell’s description.</w:t>
      </w:r>
    </w:p>
    <w:p>
      <w:pPr>
        <w:spacing w:after="0" w:line="252" w:lineRule="auto"/>
        <w:sectPr>
          <w:pgSz w:w="12240" w:h="15840"/>
          <w:pgMar w:header="0" w:footer="644" w:top="1360" w:bottom="840" w:left="920" w:right="920"/>
          <w:cols w:num="2" w:equalWidth="0">
            <w:col w:w="4784" w:space="636"/>
            <w:col w:w="4980"/>
          </w:cols>
        </w:sectPr>
      </w:pPr>
    </w:p>
    <w:p>
      <w:pPr>
        <w:pStyle w:val="Heading3"/>
      </w:pPr>
      <w:r>
        <w:rPr>
          <w:color w:val="943634"/>
        </w:rPr>
        <w:t>Cantrips</w:t>
      </w:r>
    </w:p>
    <w:p>
      <w:pPr>
        <w:pStyle w:val="BodyText"/>
        <w:spacing w:before="10"/>
        <w:ind w:left="0"/>
        <w:rPr>
          <w:rFonts w:ascii="Trebuchet MS"/>
          <w:b/>
          <w:sz w:val="2"/>
        </w:rPr>
      </w:pPr>
    </w:p>
    <w:p>
      <w:pPr>
        <w:pStyle w:val="BodyText"/>
        <w:spacing w:line="28" w:lineRule="exact"/>
        <w:ind w:left="203" w:right="-1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
      </w:pPr>
      <w:r>
        <w:rPr>
          <w:w w:val="105"/>
        </w:rPr>
        <w:t>A cantrip is a spell that can be cast at will, without using a spell slot and without being prepared in advance. Repeated practice has fixed the spell in the caster’s mind and infused the caster with the magic needed to produce the effect over and over. A cantrip’s spell level is 0.</w:t>
      </w:r>
    </w:p>
    <w:p>
      <w:pPr>
        <w:pStyle w:val="Heading3"/>
        <w:spacing w:before="114"/>
      </w:pPr>
      <w:r>
        <w:rPr>
          <w:color w:val="943634"/>
        </w:rPr>
        <w:t>Rituals</w:t>
      </w:r>
    </w:p>
    <w:p>
      <w:pPr>
        <w:pStyle w:val="BodyText"/>
        <w:spacing w:before="5"/>
        <w:ind w:left="0"/>
        <w:rPr>
          <w:rFonts w:ascii="Trebuchet MS"/>
          <w:b/>
          <w:sz w:val="2"/>
        </w:rPr>
      </w:pPr>
    </w:p>
    <w:p>
      <w:pPr>
        <w:pStyle w:val="BodyText"/>
        <w:spacing w:line="28" w:lineRule="exact"/>
        <w:ind w:left="203" w:right="-1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93"/>
      </w:pPr>
      <w:r>
        <w:rPr>
          <w:w w:val="105"/>
        </w:rPr>
        <w:t>Certain spells have a special tag: ritual. Such a spell can be cast following the normal rules for spellcasting, or the spell can be cast as a ritual. The ritual version of a spell takes 10 minutes longer to cast than normal. It also doesn’t expend a spell slot,</w:t>
      </w:r>
    </w:p>
    <w:p>
      <w:pPr>
        <w:pStyle w:val="BodyText"/>
        <w:spacing w:line="254" w:lineRule="auto" w:before="86"/>
        <w:ind w:right="426"/>
      </w:pPr>
      <w:r>
        <w:rPr/>
        <w:br w:type="column"/>
      </w:r>
      <w:r>
        <w:rPr>
          <w:w w:val="105"/>
        </w:rPr>
        <w:t>as a reaction, the spell description tells you exactly when you can do so.</w:t>
      </w:r>
    </w:p>
    <w:p>
      <w:pPr>
        <w:pStyle w:val="Heading4"/>
        <w:spacing w:before="170"/>
      </w:pPr>
      <w:r>
        <w:rPr>
          <w:color w:val="943634"/>
        </w:rPr>
        <w:t>Longer Casting Times</w:t>
      </w:r>
    </w:p>
    <w:p>
      <w:pPr>
        <w:pStyle w:val="BodyText"/>
        <w:spacing w:line="252" w:lineRule="auto" w:before="16"/>
        <w:ind w:right="235"/>
      </w:pPr>
      <w:r>
        <w:rPr>
          <w:w w:val="105"/>
        </w:rPr>
        <w:t>Certain spells (including spells cast as rituals) require more time to cast: minutes or even hours. When you cast a spell with a casting time longer  than a single action or reaction, you must spend your action each turn casting the spell, and you must maintain your concentration while you do so (see “Concentration” below). If your concentration is broken, the spell fails, but you don’t expend a spell slot. If you want to try casting the spell again, you must start</w:t>
      </w:r>
      <w:r>
        <w:rPr>
          <w:spacing w:val="1"/>
          <w:w w:val="105"/>
        </w:rPr>
        <w:t> </w:t>
      </w:r>
      <w:r>
        <w:rPr>
          <w:w w:val="105"/>
        </w:rPr>
        <w:t>over.</w:t>
      </w:r>
    </w:p>
    <w:p>
      <w:pPr>
        <w:pStyle w:val="Heading3"/>
        <w:spacing w:line="191" w:lineRule="exact" w:before="113"/>
      </w:pPr>
      <w:r>
        <w:rPr>
          <w:color w:val="943634"/>
        </w:rPr>
        <w:t>Range</w:t>
      </w:r>
    </w:p>
    <w:p>
      <w:pPr>
        <w:spacing w:after="0" w:line="191" w:lineRule="exact"/>
        <w:sectPr>
          <w:pgSz w:w="12240" w:h="15840"/>
          <w:pgMar w:header="0" w:footer="644" w:top="1360" w:bottom="840" w:left="920" w:right="920"/>
          <w:cols w:num="2" w:equalWidth="0">
            <w:col w:w="4699" w:space="720"/>
            <w:col w:w="4981"/>
          </w:cols>
        </w:sectPr>
      </w:pPr>
    </w:p>
    <w:p>
      <w:pPr>
        <w:pStyle w:val="BodyText"/>
        <w:tabs>
          <w:tab w:pos="5622" w:val="left" w:leader="none"/>
          <w:tab w:pos="10196" w:val="left" w:leader="none"/>
        </w:tabs>
        <w:spacing w:before="2"/>
        <w:rPr>
          <w:rFonts w:ascii="Times New Roman" w:hAnsi="Times New Roman"/>
        </w:rPr>
      </w:pPr>
      <w:r>
        <w:rPr>
          <w:w w:val="105"/>
        </w:rPr>
        <w:t>which means the ritual version of a spell can’t</w:t>
      </w:r>
      <w:r>
        <w:rPr>
          <w:spacing w:val="-13"/>
          <w:w w:val="105"/>
        </w:rPr>
        <w:t> </w:t>
      </w:r>
      <w:r>
        <w:rPr>
          <w:w w:val="105"/>
        </w:rPr>
        <w:t>be</w:t>
      </w:r>
      <w:r>
        <w:rPr/>
        <w:tab/>
      </w:r>
      <w:r>
        <w:rPr>
          <w:rFonts w:ascii="Times New Roman" w:hAnsi="Times New Roman"/>
          <w:w w:val="103"/>
          <w:u w:val="thick" w:color="C4BC96"/>
        </w:rPr>
        <w:t> </w:t>
      </w:r>
      <w:r>
        <w:rPr>
          <w:rFonts w:ascii="Times New Roman" w:hAnsi="Times New Roman"/>
          <w:u w:val="thick" w:color="C4BC96"/>
        </w:rPr>
        <w:tab/>
      </w:r>
    </w:p>
    <w:p>
      <w:pPr>
        <w:spacing w:after="0"/>
        <w:rPr>
          <w:rFonts w:ascii="Times New Roman" w:hAnsi="Times New Roman"/>
        </w:rPr>
        <w:sectPr>
          <w:type w:val="continuous"/>
          <w:pgSz w:w="12240" w:h="15840"/>
          <w:pgMar w:top="1500" w:bottom="840" w:left="920" w:right="920"/>
        </w:sectPr>
      </w:pPr>
    </w:p>
    <w:p>
      <w:pPr>
        <w:pStyle w:val="BodyText"/>
        <w:spacing w:before="13"/>
      </w:pPr>
      <w:r>
        <w:rPr>
          <w:w w:val="105"/>
        </w:rPr>
        <w:t>cast at a higher level.</w:t>
      </w:r>
    </w:p>
    <w:p>
      <w:pPr>
        <w:pStyle w:val="BodyText"/>
        <w:spacing w:line="252" w:lineRule="auto" w:before="12"/>
        <w:ind w:right="31" w:firstLine="187"/>
      </w:pPr>
      <w:r>
        <w:rPr>
          <w:w w:val="105"/>
        </w:rPr>
        <w:t>To cast a spell as a ritual, a spellcaster must have a feature that grants the ability to do so. The cleric and the druid, for example, have such a feature. The caster must also have the spell prepared or on his or her list of spells known, unless the character’s ritual feature specifies otherwise, as the wizard’s does.</w:t>
      </w:r>
    </w:p>
    <w:p>
      <w:pPr>
        <w:pStyle w:val="BodyText"/>
        <w:spacing w:before="1"/>
        <w:ind w:left="0"/>
        <w:rPr>
          <w:sz w:val="20"/>
        </w:rPr>
      </w:pPr>
    </w:p>
    <w:p>
      <w:pPr>
        <w:pStyle w:val="Heading2"/>
      </w:pPr>
      <w:r>
        <w:rPr>
          <w:color w:val="943634"/>
        </w:rPr>
        <w:t>Casting a Spell</w:t>
      </w:r>
    </w:p>
    <w:p>
      <w:pPr>
        <w:pStyle w:val="BodyText"/>
        <w:spacing w:line="252" w:lineRule="auto" w:before="23"/>
        <w:ind w:right="32"/>
      </w:pPr>
      <w:r>
        <w:rPr>
          <w:w w:val="105"/>
        </w:rPr>
        <w:t>When a character casts any spell, the same basic rules are followed, regardless of the character’s class or the spell’s effects.</w:t>
      </w:r>
    </w:p>
    <w:p>
      <w:pPr>
        <w:pStyle w:val="BodyText"/>
        <w:spacing w:line="254" w:lineRule="auto"/>
        <w:ind w:right="83" w:firstLine="187"/>
      </w:pPr>
      <w:r>
        <w:rPr>
          <w:w w:val="105"/>
        </w:rPr>
        <w:t>Each spell description begins with a block of information, including the spell’s name, level, school of magic, casting time, range, components, and duration. The rest of a spell entry describes the spell’s effect.</w:t>
      </w:r>
    </w:p>
    <w:p>
      <w:pPr>
        <w:pStyle w:val="Heading3"/>
        <w:spacing w:before="99"/>
      </w:pPr>
      <w:r>
        <w:rPr>
          <w:color w:val="943634"/>
        </w:rPr>
        <w:t>Casting Time</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56"/>
      </w:pPr>
      <w:r>
        <w:rPr>
          <w:w w:val="105"/>
        </w:rPr>
        <w:t>Most spells require a single action to cast, but some spells require a bonus action, a reaction, or much more time to cast.</w:t>
      </w:r>
    </w:p>
    <w:p>
      <w:pPr>
        <w:pStyle w:val="Heading4"/>
        <w:spacing w:before="164"/>
      </w:pPr>
      <w:r>
        <w:rPr>
          <w:color w:val="943634"/>
        </w:rPr>
        <w:t>Bonus Action</w:t>
      </w:r>
    </w:p>
    <w:p>
      <w:pPr>
        <w:pStyle w:val="BodyText"/>
        <w:spacing w:line="252" w:lineRule="auto" w:before="20"/>
        <w:ind w:right="60"/>
      </w:pPr>
      <w:r>
        <w:rPr>
          <w:w w:val="105"/>
        </w:rPr>
        <w:t>A spell cast with a bonus action is especially swift. You must use a bonus action on your turn to cast the spell, provided that you haven’t already taken a bonus action this turn. You can’t cast another spell during the same turn, except for a cantrip with a casting time of 1 action.</w:t>
      </w:r>
    </w:p>
    <w:p>
      <w:pPr>
        <w:pStyle w:val="Heading4"/>
        <w:spacing w:before="175"/>
      </w:pPr>
      <w:r>
        <w:rPr>
          <w:color w:val="943634"/>
        </w:rPr>
        <w:t>Reactions</w:t>
      </w:r>
    </w:p>
    <w:p>
      <w:pPr>
        <w:pStyle w:val="BodyText"/>
        <w:spacing w:line="252" w:lineRule="auto" w:before="16"/>
        <w:ind w:right="141"/>
      </w:pPr>
      <w:r>
        <w:rPr>
          <w:w w:val="105"/>
        </w:rPr>
        <w:t>Some spells can be cast as reactions. These spells take a fraction of a second to bring about and are cast in response to some event. If a spell can be cast</w:t>
      </w:r>
    </w:p>
    <w:p>
      <w:pPr>
        <w:pStyle w:val="BodyText"/>
        <w:spacing w:line="252" w:lineRule="auto" w:before="37"/>
        <w:ind w:right="263"/>
      </w:pPr>
      <w:r>
        <w:rPr/>
        <w:br w:type="column"/>
      </w:r>
      <w:r>
        <w:rPr>
          <w:w w:val="105"/>
        </w:rPr>
        <w:t>The target of a spell must be within the spell’s range. For a spell like </w:t>
      </w:r>
      <w:r>
        <w:rPr>
          <w:i/>
          <w:w w:val="105"/>
        </w:rPr>
        <w:t>magic missile</w:t>
      </w:r>
      <w:r>
        <w:rPr>
          <w:w w:val="105"/>
        </w:rPr>
        <w:t>, the target is a creature. For a spell like </w:t>
      </w:r>
      <w:r>
        <w:rPr>
          <w:i/>
          <w:w w:val="105"/>
        </w:rPr>
        <w:t>fireball</w:t>
      </w:r>
      <w:r>
        <w:rPr>
          <w:w w:val="105"/>
        </w:rPr>
        <w:t>, the target is the point in space where the ball of fire erupts.</w:t>
      </w:r>
    </w:p>
    <w:p>
      <w:pPr>
        <w:pStyle w:val="BodyText"/>
        <w:spacing w:line="254" w:lineRule="auto" w:before="1"/>
        <w:ind w:right="227" w:firstLine="187"/>
      </w:pPr>
      <w:r>
        <w:rPr>
          <w:w w:val="105"/>
        </w:rPr>
        <w:t>Most spells have ranges expressed in feet. Some spells can target only a creature (including you) that you touch. Other spells, such as the </w:t>
      </w:r>
      <w:r>
        <w:rPr>
          <w:i/>
          <w:w w:val="105"/>
        </w:rPr>
        <w:t>shield </w:t>
      </w:r>
      <w:r>
        <w:rPr>
          <w:w w:val="105"/>
        </w:rPr>
        <w:t>spell, affect only you. These spells have a range of self.</w:t>
      </w:r>
    </w:p>
    <w:p>
      <w:pPr>
        <w:pStyle w:val="BodyText"/>
        <w:spacing w:line="252" w:lineRule="auto"/>
        <w:ind w:right="504" w:firstLine="187"/>
      </w:pPr>
      <w:r>
        <w:rPr>
          <w:w w:val="105"/>
        </w:rPr>
        <w:t>Spells that create cones or lines of effect that originate from you also have a range of self, indicating that the origin point of the spell’s effect must be you (see “Areas of Effect”).</w:t>
      </w:r>
    </w:p>
    <w:p>
      <w:pPr>
        <w:pStyle w:val="BodyText"/>
        <w:spacing w:line="254" w:lineRule="auto"/>
        <w:ind w:right="348" w:firstLine="187"/>
      </w:pPr>
      <w:r>
        <w:rPr>
          <w:w w:val="105"/>
        </w:rPr>
        <w:t>Once a spell is cast, its effects aren’t limited by its range, unless the spell’s description says otherwise.</w:t>
      </w:r>
    </w:p>
    <w:p>
      <w:pPr>
        <w:pStyle w:val="Heading3"/>
        <w:spacing w:before="105"/>
      </w:pPr>
      <w:r>
        <w:rPr>
          <w:color w:val="943634"/>
        </w:rPr>
        <w:t>Components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1"/>
        <w:ind w:right="234"/>
      </w:pPr>
      <w:r>
        <w:rPr>
          <w:w w:val="105"/>
        </w:rPr>
        <w:t>A spell’s components are the physical requirements you must meet in order to cast it. Each spell’s description indicates whether it requires verbal (V), somatic (S), or material (M) components. If you can’t provide one or more of a spell’s components, you are unable to cast the spell.</w:t>
      </w:r>
    </w:p>
    <w:p>
      <w:pPr>
        <w:pStyle w:val="Heading4"/>
        <w:spacing w:before="174"/>
      </w:pPr>
      <w:r>
        <w:rPr>
          <w:color w:val="943634"/>
        </w:rPr>
        <w:t>Verbal (V)</w:t>
      </w:r>
    </w:p>
    <w:p>
      <w:pPr>
        <w:pStyle w:val="BodyText"/>
        <w:spacing w:line="252" w:lineRule="auto" w:before="16"/>
        <w:ind w:right="241"/>
      </w:pPr>
      <w:r>
        <w:rPr>
          <w:w w:val="105"/>
        </w:rPr>
        <w:t>Most spells require the chanting of mystic words. The words themselves aren’t the source of the spell’s power; rather, the particular combination of sounds, with specific pitch and resonance, sets the threads of magic in motion. Thus, a character who is gagged or in an area of silence, such as one created by the </w:t>
      </w:r>
      <w:r>
        <w:rPr>
          <w:i/>
          <w:w w:val="105"/>
        </w:rPr>
        <w:t>silence </w:t>
      </w:r>
      <w:r>
        <w:rPr>
          <w:w w:val="105"/>
        </w:rPr>
        <w:t>spell, can’t cast a spell with a verbal component.</w:t>
      </w:r>
    </w:p>
    <w:p>
      <w:pPr>
        <w:pStyle w:val="Heading4"/>
        <w:spacing w:before="177"/>
      </w:pPr>
      <w:r>
        <w:rPr>
          <w:color w:val="943634"/>
        </w:rPr>
        <w:t>Somatic (S)</w:t>
      </w:r>
    </w:p>
    <w:p>
      <w:pPr>
        <w:pStyle w:val="BodyText"/>
        <w:spacing w:line="254" w:lineRule="auto" w:before="16"/>
        <w:ind w:right="280"/>
      </w:pPr>
      <w:r>
        <w:rPr>
          <w:w w:val="105"/>
        </w:rPr>
        <w:t>Spellcasting gestures might include a forceful gesticulation or an intricate set of gestures. If a spell</w:t>
      </w:r>
    </w:p>
    <w:p>
      <w:pPr>
        <w:spacing w:after="0" w:line="254" w:lineRule="auto"/>
        <w:sectPr>
          <w:type w:val="continuous"/>
          <w:pgSz w:w="12240" w:h="15840"/>
          <w:pgMar w:top="1500" w:bottom="840" w:left="920" w:right="920"/>
          <w:cols w:num="2" w:equalWidth="0">
            <w:col w:w="4768" w:space="651"/>
            <w:col w:w="4981"/>
          </w:cols>
        </w:sectPr>
      </w:pPr>
    </w:p>
    <w:p>
      <w:pPr>
        <w:pStyle w:val="BodyText"/>
        <w:spacing w:line="254" w:lineRule="auto" w:before="86"/>
      </w:pPr>
      <w:r>
        <w:rPr>
          <w:w w:val="105"/>
        </w:rPr>
        <w:t>requires a somatic component, the caster must have free</w:t>
      </w:r>
      <w:r>
        <w:rPr>
          <w:spacing w:val="-12"/>
          <w:w w:val="105"/>
        </w:rPr>
        <w:t> </w:t>
      </w:r>
      <w:r>
        <w:rPr>
          <w:w w:val="105"/>
        </w:rPr>
        <w:t>use</w:t>
      </w:r>
      <w:r>
        <w:rPr>
          <w:spacing w:val="-11"/>
          <w:w w:val="105"/>
        </w:rPr>
        <w:t> </w:t>
      </w:r>
      <w:r>
        <w:rPr>
          <w:w w:val="105"/>
        </w:rPr>
        <w:t>of</w:t>
      </w:r>
      <w:r>
        <w:rPr>
          <w:spacing w:val="-11"/>
          <w:w w:val="105"/>
        </w:rPr>
        <w:t> </w:t>
      </w:r>
      <w:r>
        <w:rPr>
          <w:w w:val="105"/>
        </w:rPr>
        <w:t>at</w:t>
      </w:r>
      <w:r>
        <w:rPr>
          <w:spacing w:val="-11"/>
          <w:w w:val="105"/>
        </w:rPr>
        <w:t> </w:t>
      </w:r>
      <w:r>
        <w:rPr>
          <w:w w:val="105"/>
        </w:rPr>
        <w:t>least</w:t>
      </w:r>
      <w:r>
        <w:rPr>
          <w:spacing w:val="-11"/>
          <w:w w:val="105"/>
        </w:rPr>
        <w:t> </w:t>
      </w:r>
      <w:r>
        <w:rPr>
          <w:w w:val="105"/>
        </w:rPr>
        <w:t>one</w:t>
      </w:r>
      <w:r>
        <w:rPr>
          <w:spacing w:val="-11"/>
          <w:w w:val="105"/>
        </w:rPr>
        <w:t> </w:t>
      </w:r>
      <w:r>
        <w:rPr>
          <w:w w:val="105"/>
        </w:rPr>
        <w:t>hand</w:t>
      </w:r>
      <w:r>
        <w:rPr>
          <w:spacing w:val="-11"/>
          <w:w w:val="105"/>
        </w:rPr>
        <w:t> </w:t>
      </w:r>
      <w:r>
        <w:rPr>
          <w:w w:val="105"/>
        </w:rPr>
        <w:t>to</w:t>
      </w:r>
      <w:r>
        <w:rPr>
          <w:spacing w:val="-11"/>
          <w:w w:val="105"/>
        </w:rPr>
        <w:t> </w:t>
      </w:r>
      <w:r>
        <w:rPr>
          <w:w w:val="105"/>
        </w:rPr>
        <w:t>perform</w:t>
      </w:r>
      <w:r>
        <w:rPr>
          <w:spacing w:val="-10"/>
          <w:w w:val="105"/>
        </w:rPr>
        <w:t> </w:t>
      </w:r>
      <w:r>
        <w:rPr>
          <w:w w:val="105"/>
        </w:rPr>
        <w:t>these</w:t>
      </w:r>
      <w:r>
        <w:rPr>
          <w:spacing w:val="-11"/>
          <w:w w:val="105"/>
        </w:rPr>
        <w:t> </w:t>
      </w:r>
      <w:r>
        <w:rPr>
          <w:w w:val="105"/>
        </w:rPr>
        <w:t>gestures.</w:t>
      </w:r>
    </w:p>
    <w:p>
      <w:pPr>
        <w:pStyle w:val="Heading4"/>
        <w:spacing w:before="170"/>
      </w:pPr>
      <w:r>
        <w:rPr>
          <w:color w:val="943634"/>
        </w:rPr>
        <w:t>Material (M)</w:t>
      </w:r>
    </w:p>
    <w:p>
      <w:pPr>
        <w:pStyle w:val="BodyText"/>
        <w:spacing w:line="252" w:lineRule="auto" w:before="16"/>
        <w:ind w:right="93"/>
      </w:pPr>
      <w:r>
        <w:rPr>
          <w:w w:val="105"/>
        </w:rPr>
        <w:t>Casting some spells requires particular objects, specified in parentheses in the component entry. A character can use a </w:t>
      </w:r>
      <w:r>
        <w:rPr>
          <w:b/>
          <w:w w:val="105"/>
        </w:rPr>
        <w:t>component pouch </w:t>
      </w:r>
      <w:r>
        <w:rPr>
          <w:w w:val="105"/>
        </w:rPr>
        <w:t>or a </w:t>
      </w:r>
      <w:r>
        <w:rPr>
          <w:b/>
          <w:w w:val="105"/>
        </w:rPr>
        <w:t>spellcasting focus </w:t>
      </w:r>
      <w:r>
        <w:rPr>
          <w:w w:val="105"/>
        </w:rPr>
        <w:t>(found in “Equipment”) in place of the components specified for a spell. But if a cost is indicated for a component, a character must have that specific component before he or she can cast the spell.</w:t>
      </w:r>
    </w:p>
    <w:p>
      <w:pPr>
        <w:pStyle w:val="BodyText"/>
        <w:spacing w:line="252" w:lineRule="auto" w:before="6"/>
        <w:ind w:right="220" w:firstLine="187"/>
      </w:pPr>
      <w:r>
        <w:rPr>
          <w:w w:val="105"/>
        </w:rPr>
        <w:t>If a spell states that a material component is consumed by the spell, the caster must provide this component for each casting of the spell.</w:t>
      </w:r>
    </w:p>
    <w:p>
      <w:pPr>
        <w:pStyle w:val="BodyText"/>
        <w:spacing w:line="254" w:lineRule="auto"/>
        <w:ind w:right="167" w:firstLine="187"/>
      </w:pPr>
      <w:r>
        <w:rPr>
          <w:w w:val="105"/>
        </w:rPr>
        <w:t>A spellcaster must have a hand free to access a spell’s material components—or to hold a spellcasting focus—but it can be the same hand that he or she uses to perform somatic components.</w:t>
      </w:r>
    </w:p>
    <w:p>
      <w:pPr>
        <w:pStyle w:val="Heading3"/>
        <w:spacing w:before="106"/>
      </w:pPr>
      <w:r>
        <w:rPr>
          <w:color w:val="943634"/>
        </w:rPr>
        <w:t>Duration</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64"/>
      </w:pPr>
      <w:r>
        <w:rPr>
          <w:w w:val="105"/>
        </w:rPr>
        <w:t>A spell’s duration is the length of time the spell persists. A duration can be expressed in rounds, minutes, hours, or even years. Some spells specify that their effects last until the spells are dispelled or destroyed.</w:t>
      </w:r>
    </w:p>
    <w:p>
      <w:pPr>
        <w:pStyle w:val="Heading4"/>
        <w:spacing w:before="173"/>
      </w:pPr>
      <w:r>
        <w:rPr>
          <w:color w:val="943634"/>
        </w:rPr>
        <w:t>Instantaneous</w:t>
      </w:r>
    </w:p>
    <w:p>
      <w:pPr>
        <w:pStyle w:val="BodyText"/>
        <w:spacing w:line="254" w:lineRule="auto" w:before="16"/>
        <w:ind w:right="214"/>
      </w:pPr>
      <w:r>
        <w:rPr>
          <w:w w:val="105"/>
        </w:rPr>
        <w:t>Many spells are instantaneous. The spell harms, heals, creates, or alters a creature or an object in a way that can’t be dispelled, because its magic exists only for an instant.</w:t>
      </w:r>
    </w:p>
    <w:p>
      <w:pPr>
        <w:pStyle w:val="Heading4"/>
        <w:spacing w:before="168"/>
      </w:pPr>
      <w:r>
        <w:rPr>
          <w:color w:val="943634"/>
        </w:rPr>
        <w:t>Concentration</w:t>
      </w:r>
    </w:p>
    <w:p>
      <w:pPr>
        <w:pStyle w:val="BodyText"/>
        <w:spacing w:line="254" w:lineRule="auto" w:before="16"/>
        <w:ind w:right="74"/>
      </w:pPr>
      <w:r>
        <w:rPr>
          <w:w w:val="105"/>
        </w:rPr>
        <w:t>Some spells require you to maintain concentration in order to keep their magic active. If you lose concentration, such a spell ends.</w:t>
      </w:r>
    </w:p>
    <w:p>
      <w:pPr>
        <w:pStyle w:val="BodyText"/>
        <w:spacing w:line="252" w:lineRule="auto"/>
        <w:ind w:right="212" w:firstLine="187"/>
      </w:pPr>
      <w:r>
        <w:rPr>
          <w:w w:val="105"/>
        </w:rPr>
        <w:t>If a spell must be maintained with concentration, that fact appears in its Duration entry, and the spell specifies how long you can concentrate on it. You can end concentration at any time (no action required).</w:t>
      </w:r>
    </w:p>
    <w:p>
      <w:pPr>
        <w:pStyle w:val="BodyText"/>
        <w:spacing w:line="252" w:lineRule="auto"/>
        <w:ind w:right="242" w:firstLine="187"/>
      </w:pPr>
      <w:r>
        <w:rPr>
          <w:w w:val="105"/>
        </w:rPr>
        <w:t>Normal activity, such as moving and attacking, doesn’t interfere with concentration. The following factors can break concentration:</w:t>
      </w:r>
    </w:p>
    <w:p>
      <w:pPr>
        <w:pStyle w:val="ListParagraph"/>
        <w:numPr>
          <w:ilvl w:val="0"/>
          <w:numId w:val="4"/>
        </w:numPr>
        <w:tabs>
          <w:tab w:pos="419" w:val="left" w:leader="none"/>
        </w:tabs>
        <w:spacing w:line="252" w:lineRule="auto" w:before="123" w:after="0"/>
        <w:ind w:left="419" w:right="121" w:hanging="187"/>
        <w:jc w:val="left"/>
        <w:rPr>
          <w:sz w:val="19"/>
        </w:rPr>
      </w:pPr>
      <w:r>
        <w:rPr>
          <w:b/>
          <w:w w:val="105"/>
          <w:sz w:val="19"/>
        </w:rPr>
        <w:t>Casting another spell that requires concentration. </w:t>
      </w:r>
      <w:r>
        <w:rPr>
          <w:w w:val="105"/>
          <w:sz w:val="19"/>
        </w:rPr>
        <w:t>You lose concentration on a spell if you cast another spell that requires concentration. You can’t concentrate on two spells at once.</w:t>
      </w:r>
    </w:p>
    <w:p>
      <w:pPr>
        <w:pStyle w:val="ListParagraph"/>
        <w:numPr>
          <w:ilvl w:val="0"/>
          <w:numId w:val="4"/>
        </w:numPr>
        <w:tabs>
          <w:tab w:pos="419" w:val="left" w:leader="none"/>
        </w:tabs>
        <w:spacing w:line="247" w:lineRule="auto" w:before="5" w:after="0"/>
        <w:ind w:left="419" w:right="298" w:hanging="187"/>
        <w:jc w:val="left"/>
        <w:rPr>
          <w:sz w:val="19"/>
        </w:rPr>
      </w:pPr>
      <w:r>
        <w:rPr>
          <w:b/>
          <w:w w:val="105"/>
          <w:sz w:val="19"/>
        </w:rPr>
        <w:t>Taking damage. </w:t>
      </w:r>
      <w:r>
        <w:rPr>
          <w:w w:val="105"/>
          <w:sz w:val="19"/>
        </w:rPr>
        <w:t>Whenever you take damage while you are concentrating on a spell, you</w:t>
      </w:r>
      <w:r>
        <w:rPr>
          <w:spacing w:val="-12"/>
          <w:w w:val="105"/>
          <w:sz w:val="19"/>
        </w:rPr>
        <w:t> </w:t>
      </w:r>
      <w:r>
        <w:rPr>
          <w:w w:val="105"/>
          <w:sz w:val="19"/>
        </w:rPr>
        <w:t>must</w:t>
      </w:r>
    </w:p>
    <w:p>
      <w:pPr>
        <w:pStyle w:val="BodyText"/>
        <w:spacing w:line="252" w:lineRule="auto" w:before="86"/>
        <w:ind w:left="419" w:right="233"/>
      </w:pPr>
      <w:r>
        <w:rPr/>
        <w:br w:type="column"/>
      </w:r>
      <w:r>
        <w:rPr>
          <w:w w:val="105"/>
        </w:rPr>
        <w:t>make a Constitution saving throw to maintain  your concentration. The DC equals 10 or half the damage you take, whichever number is higher. If you take damage from multiple sources, such as an arrow and a dragon’s breath, you make a separate saving throw for each source of</w:t>
      </w:r>
      <w:r>
        <w:rPr>
          <w:spacing w:val="2"/>
          <w:w w:val="105"/>
        </w:rPr>
        <w:t> </w:t>
      </w:r>
      <w:r>
        <w:rPr>
          <w:w w:val="105"/>
        </w:rPr>
        <w:t>damage.</w:t>
      </w:r>
    </w:p>
    <w:p>
      <w:pPr>
        <w:pStyle w:val="ListParagraph"/>
        <w:numPr>
          <w:ilvl w:val="0"/>
          <w:numId w:val="4"/>
        </w:numPr>
        <w:tabs>
          <w:tab w:pos="419" w:val="left" w:leader="none"/>
        </w:tabs>
        <w:spacing w:line="249" w:lineRule="auto" w:before="8" w:after="0"/>
        <w:ind w:left="419" w:right="248" w:hanging="187"/>
        <w:jc w:val="left"/>
        <w:rPr>
          <w:sz w:val="19"/>
        </w:rPr>
      </w:pPr>
      <w:r>
        <w:rPr>
          <w:b/>
          <w:w w:val="105"/>
          <w:sz w:val="19"/>
        </w:rPr>
        <w:t>Being incapacitated or killed. </w:t>
      </w:r>
      <w:r>
        <w:rPr>
          <w:w w:val="105"/>
          <w:sz w:val="19"/>
        </w:rPr>
        <w:t>You lose concentration on a spell if you are incapacitated or if you</w:t>
      </w:r>
      <w:r>
        <w:rPr>
          <w:spacing w:val="1"/>
          <w:w w:val="105"/>
          <w:sz w:val="19"/>
        </w:rPr>
        <w:t> </w:t>
      </w:r>
      <w:r>
        <w:rPr>
          <w:w w:val="105"/>
          <w:sz w:val="19"/>
        </w:rPr>
        <w:t>die.</w:t>
      </w:r>
    </w:p>
    <w:p>
      <w:pPr>
        <w:pStyle w:val="BodyText"/>
        <w:spacing w:line="254" w:lineRule="auto" w:before="63"/>
        <w:ind w:right="305" w:firstLine="187"/>
      </w:pPr>
      <w:r>
        <w:rPr>
          <w:w w:val="105"/>
        </w:rPr>
        <w:t>The GM might also decide that certain environmental phenomena, such as a wave crashing </w:t>
      </w:r>
      <w:r>
        <w:rPr>
          <w:w w:val="103"/>
        </w:rPr>
        <w:t>ove</w:t>
      </w:r>
      <w:r>
        <w:rPr>
          <w:w w:val="103"/>
        </w:rPr>
        <w:t>r</w:t>
      </w:r>
      <w:r>
        <w:rPr/>
        <w:t> </w:t>
      </w:r>
      <w:r>
        <w:rPr>
          <w:w w:val="103"/>
        </w:rPr>
        <w:t>you</w:t>
      </w:r>
      <w:r>
        <w:rPr/>
        <w:t> </w:t>
      </w:r>
      <w:r>
        <w:rPr>
          <w:w w:val="103"/>
        </w:rPr>
        <w:t>w</w:t>
      </w:r>
      <w:r>
        <w:rPr>
          <w:w w:val="103"/>
        </w:rPr>
        <w:t>hi</w:t>
      </w:r>
      <w:r>
        <w:rPr>
          <w:w w:val="103"/>
        </w:rPr>
        <w:t>l</w:t>
      </w:r>
      <w:r>
        <w:rPr>
          <w:w w:val="103"/>
        </w:rPr>
        <w:t>e</w:t>
      </w:r>
      <w:r>
        <w:rPr/>
        <w:t> </w:t>
      </w:r>
      <w:r>
        <w:rPr>
          <w:w w:val="103"/>
        </w:rPr>
        <w:t>you</w:t>
      </w:r>
      <w:r>
        <w:rPr>
          <w:w w:val="103"/>
        </w:rPr>
        <w:t>’</w:t>
      </w:r>
      <w:r>
        <w:rPr>
          <w:w w:val="103"/>
        </w:rPr>
        <w:t>r</w:t>
      </w:r>
      <w:r>
        <w:rPr>
          <w:w w:val="103"/>
        </w:rPr>
        <w:t>e</w:t>
      </w:r>
      <w:r>
        <w:rPr/>
        <w:t> </w:t>
      </w:r>
      <w:r>
        <w:rPr>
          <w:w w:val="103"/>
        </w:rPr>
        <w:t>on</w:t>
      </w:r>
      <w:r>
        <w:rPr/>
        <w:t> </w:t>
      </w:r>
      <w:r>
        <w:rPr>
          <w:w w:val="103"/>
        </w:rPr>
        <w:t>a</w:t>
      </w:r>
      <w:r>
        <w:rPr/>
        <w:t> </w:t>
      </w:r>
      <w:r>
        <w:rPr>
          <w:w w:val="103"/>
        </w:rPr>
        <w:t>s</w:t>
      </w:r>
      <w:r>
        <w:rPr>
          <w:w w:val="103"/>
        </w:rPr>
        <w:t>t</w:t>
      </w:r>
      <w:r>
        <w:rPr>
          <w:w w:val="103"/>
        </w:rPr>
        <w:t>or</w:t>
      </w:r>
      <w:r>
        <w:rPr>
          <w:w w:val="103"/>
        </w:rPr>
        <w:t>m</w:t>
      </w:r>
      <w:r>
        <w:rPr>
          <w:w w:val="31"/>
        </w:rPr>
        <w:t>-­‐‑</w:t>
      </w:r>
      <w:r>
        <w:rPr>
          <w:w w:val="103"/>
        </w:rPr>
        <w:t>to</w:t>
      </w:r>
      <w:r>
        <w:rPr>
          <w:w w:val="103"/>
        </w:rPr>
        <w:t>ss</w:t>
      </w:r>
      <w:r>
        <w:rPr>
          <w:w w:val="103"/>
        </w:rPr>
        <w:t>e</w:t>
      </w:r>
      <w:r>
        <w:rPr>
          <w:w w:val="103"/>
        </w:rPr>
        <w:t>d</w:t>
      </w:r>
      <w:r>
        <w:rPr/>
        <w:t> </w:t>
      </w:r>
      <w:r>
        <w:rPr>
          <w:w w:val="103"/>
        </w:rPr>
        <w:t>s</w:t>
      </w:r>
      <w:r>
        <w:rPr>
          <w:w w:val="103"/>
        </w:rPr>
        <w:t>h</w:t>
      </w:r>
      <w:r>
        <w:rPr>
          <w:w w:val="103"/>
        </w:rPr>
        <w:t>i</w:t>
      </w:r>
      <w:r>
        <w:rPr>
          <w:w w:val="103"/>
        </w:rPr>
        <w:t>p</w:t>
      </w:r>
      <w:r>
        <w:rPr>
          <w:w w:val="103"/>
        </w:rPr>
        <w:t>, </w:t>
      </w:r>
      <w:r>
        <w:rPr>
          <w:w w:val="105"/>
        </w:rPr>
        <w:t>require you to succeed on a DC 10 Constitution saving throw to maintain concentration on a spell.</w:t>
      </w:r>
    </w:p>
    <w:p>
      <w:pPr>
        <w:pStyle w:val="Heading3"/>
        <w:spacing w:before="105"/>
      </w:pPr>
      <w:r>
        <w:rPr>
          <w:color w:val="943634"/>
        </w:rPr>
        <w:t>Targets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280"/>
      </w:pPr>
      <w:r>
        <w:rPr>
          <w:w w:val="105"/>
        </w:rPr>
        <w:t>A typical spell requires you to pick one or more targets to be affected by the spell’s magic. A spell’s description tells you whether the spell targets creatures, objects, or a point of origin for an area of effect (described below).</w:t>
      </w:r>
    </w:p>
    <w:p>
      <w:pPr>
        <w:pStyle w:val="BodyText"/>
        <w:spacing w:line="254" w:lineRule="auto"/>
        <w:ind w:right="327" w:firstLine="187"/>
      </w:pPr>
      <w:r>
        <w:rPr>
          <w:w w:val="105"/>
        </w:rPr>
        <w:t>Unless a spell has a perceptible effect, a creature might not know it was targeted by a spell at all. An effect like crackling lightning is obvious, but a more subtle effect, such as an attempt to read a creature’s thoughts, typically goes unnoticed, unless a spell says otherwise.</w:t>
      </w:r>
    </w:p>
    <w:p>
      <w:pPr>
        <w:pStyle w:val="Heading4"/>
        <w:spacing w:before="157"/>
      </w:pPr>
      <w:r>
        <w:rPr>
          <w:color w:val="943634"/>
        </w:rPr>
        <w:t>A Clear Path to the Target</w:t>
      </w:r>
    </w:p>
    <w:p>
      <w:pPr>
        <w:pStyle w:val="BodyText"/>
        <w:spacing w:line="254" w:lineRule="auto" w:before="16"/>
        <w:ind w:right="225"/>
      </w:pPr>
      <w:r>
        <w:rPr>
          <w:w w:val="105"/>
        </w:rPr>
        <w:t>To target something, you must have a clear path to it, so it can’t be behind total cover.</w:t>
      </w:r>
    </w:p>
    <w:p>
      <w:pPr>
        <w:pStyle w:val="BodyText"/>
        <w:spacing w:line="254" w:lineRule="auto"/>
        <w:ind w:right="576" w:firstLine="187"/>
      </w:pPr>
      <w:r>
        <w:rPr>
          <w:w w:val="105"/>
        </w:rPr>
        <w:t>If you place an area of effect at a point that you can’t see and an obstruction, such as a wall, is between you and that point, the point of origin</w:t>
      </w:r>
    </w:p>
    <w:p>
      <w:pPr>
        <w:pStyle w:val="BodyText"/>
        <w:spacing w:line="220" w:lineRule="exact"/>
      </w:pPr>
      <w:r>
        <w:rPr>
          <w:w w:val="105"/>
        </w:rPr>
        <w:t>comes into being on the near side of that obstruction.</w:t>
      </w:r>
    </w:p>
    <w:p>
      <w:pPr>
        <w:pStyle w:val="Heading4"/>
        <w:spacing w:before="177"/>
      </w:pPr>
      <w:r>
        <w:rPr>
          <w:color w:val="943634"/>
        </w:rPr>
        <w:t>Targeting Yourself</w:t>
      </w:r>
    </w:p>
    <w:p>
      <w:pPr>
        <w:pStyle w:val="BodyText"/>
        <w:spacing w:line="252" w:lineRule="auto" w:before="16"/>
        <w:ind w:right="241"/>
      </w:pPr>
      <w:r>
        <w:rPr>
          <w:w w:val="105"/>
        </w:rPr>
        <w:t>If a spell targets a creature of your choice, you can choose yourself, unless the creature must be hostile or specifically a creature other than you. If you are in the area of effect of a spell you cast, you can target yourself.</w:t>
      </w:r>
    </w:p>
    <w:p>
      <w:pPr>
        <w:pStyle w:val="Heading3"/>
        <w:spacing w:before="112"/>
      </w:pPr>
      <w:r>
        <w:rPr>
          <w:color w:val="943634"/>
        </w:rPr>
        <w:t>Areas of Effect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spacing w:line="252" w:lineRule="auto" w:before="70"/>
        <w:ind w:left="232" w:right="248" w:firstLine="0"/>
        <w:jc w:val="left"/>
        <w:rPr>
          <w:sz w:val="19"/>
        </w:rPr>
      </w:pPr>
      <w:r>
        <w:rPr>
          <w:w w:val="105"/>
          <w:sz w:val="19"/>
        </w:rPr>
        <w:t>Spells such as </w:t>
      </w:r>
      <w:r>
        <w:rPr>
          <w:i/>
          <w:w w:val="105"/>
          <w:sz w:val="19"/>
        </w:rPr>
        <w:t>burning hands </w:t>
      </w:r>
      <w:r>
        <w:rPr>
          <w:w w:val="105"/>
          <w:sz w:val="19"/>
        </w:rPr>
        <w:t>and </w:t>
      </w:r>
      <w:r>
        <w:rPr>
          <w:i/>
          <w:w w:val="105"/>
          <w:sz w:val="19"/>
        </w:rPr>
        <w:t>cone of cold </w:t>
      </w:r>
      <w:r>
        <w:rPr>
          <w:w w:val="105"/>
          <w:sz w:val="19"/>
        </w:rPr>
        <w:t>cover an area, allowing them to affect multiple creatures at once.</w:t>
      </w:r>
    </w:p>
    <w:p>
      <w:pPr>
        <w:pStyle w:val="BodyText"/>
        <w:spacing w:line="254" w:lineRule="auto"/>
        <w:ind w:right="216" w:firstLine="187"/>
      </w:pPr>
      <w:r>
        <w:rPr>
          <w:w w:val="105"/>
        </w:rPr>
        <w:t>A spell’s description specifies its area of effect, which typically has one of five different shapes: cone, cube, cylinder, line, or sphere. Every area of effect  has a </w:t>
      </w:r>
      <w:r>
        <w:rPr>
          <w:b/>
          <w:w w:val="105"/>
        </w:rPr>
        <w:t>point of origin</w:t>
      </w:r>
      <w:r>
        <w:rPr>
          <w:w w:val="105"/>
        </w:rPr>
        <w:t>, a location from which the spell’s energy erupts. The rules for each</w:t>
      </w:r>
      <w:r>
        <w:rPr>
          <w:spacing w:val="-1"/>
          <w:w w:val="105"/>
        </w:rPr>
        <w:t> </w:t>
      </w:r>
      <w:r>
        <w:rPr>
          <w:w w:val="105"/>
        </w:rPr>
        <w:t>shape</w:t>
      </w:r>
    </w:p>
    <w:p>
      <w:pPr>
        <w:spacing w:after="0" w:line="254" w:lineRule="auto"/>
        <w:sectPr>
          <w:pgSz w:w="12240" w:h="15840"/>
          <w:pgMar w:header="0" w:footer="644" w:top="1360" w:bottom="840" w:left="920" w:right="920"/>
          <w:cols w:num="2" w:equalWidth="0">
            <w:col w:w="4832" w:space="587"/>
            <w:col w:w="4981"/>
          </w:cols>
        </w:sectPr>
      </w:pPr>
    </w:p>
    <w:p>
      <w:pPr>
        <w:pStyle w:val="BodyText"/>
        <w:spacing w:line="254" w:lineRule="auto" w:before="86"/>
      </w:pPr>
      <w:r>
        <w:rPr>
          <w:w w:val="105"/>
        </w:rPr>
        <w:t>specify how you position its point of origin. Typically, a point of origin is a point in space, but some spells have an area whose origin is a creature or an object.</w:t>
      </w:r>
    </w:p>
    <w:p>
      <w:pPr>
        <w:pStyle w:val="BodyText"/>
        <w:spacing w:line="252" w:lineRule="auto"/>
        <w:ind w:right="164" w:firstLine="187"/>
      </w:pPr>
      <w:r>
        <w:rPr>
          <w:w w:val="105"/>
        </w:rPr>
        <w:t>A spell’s effect expands in straight lines from the point of origin. If no unblocked straight line extends from the point of origin to a location within the area of effect, that location isn’t included in the spell’s area. To block one of these imaginary lines, an obstruction must provide total cover.</w:t>
      </w:r>
    </w:p>
    <w:p>
      <w:pPr>
        <w:pStyle w:val="Heading4"/>
        <w:spacing w:before="173"/>
      </w:pPr>
      <w:r>
        <w:rPr>
          <w:color w:val="943634"/>
        </w:rPr>
        <w:t>Cone</w:t>
      </w:r>
    </w:p>
    <w:p>
      <w:pPr>
        <w:pStyle w:val="BodyText"/>
        <w:spacing w:line="252" w:lineRule="auto" w:before="15"/>
        <w:ind w:right="174"/>
      </w:pPr>
      <w:r>
        <w:rPr>
          <w:w w:val="105"/>
        </w:rPr>
        <w:t>A cone extends in a direction you choose from its point of origin. A cone’s width at a given point along its length is equal to that point’s distance from the point of origin. A cone’s area of effect specifies its maximum length.</w:t>
      </w:r>
    </w:p>
    <w:p>
      <w:pPr>
        <w:pStyle w:val="BodyText"/>
        <w:spacing w:line="254" w:lineRule="auto" w:before="2"/>
        <w:ind w:right="369" w:firstLine="187"/>
      </w:pPr>
      <w:r>
        <w:rPr>
          <w:w w:val="105"/>
        </w:rPr>
        <w:t>A cone’s point of origin is not included in the cone’s area of effect, unless you decide otherwise.</w:t>
      </w:r>
    </w:p>
    <w:p>
      <w:pPr>
        <w:pStyle w:val="Heading4"/>
        <w:spacing w:before="170"/>
      </w:pPr>
      <w:r>
        <w:rPr>
          <w:color w:val="943634"/>
        </w:rPr>
        <w:t>Cube</w:t>
      </w:r>
    </w:p>
    <w:p>
      <w:pPr>
        <w:pStyle w:val="BodyText"/>
        <w:spacing w:line="254" w:lineRule="auto" w:before="16"/>
        <w:ind w:right="412"/>
      </w:pPr>
      <w:r>
        <w:rPr>
          <w:w w:val="105"/>
        </w:rPr>
        <w:t>You select a cube’s point of origin, which lies anywhere on a face of the cubic effect. The cube’s size is expressed as the length of each side.</w:t>
      </w:r>
    </w:p>
    <w:p>
      <w:pPr>
        <w:pStyle w:val="BodyText"/>
        <w:spacing w:line="254" w:lineRule="auto"/>
        <w:ind w:right="367" w:firstLine="187"/>
      </w:pPr>
      <w:r>
        <w:rPr>
          <w:w w:val="105"/>
        </w:rPr>
        <w:t>A cube’s point of origin is not included in the cube’s area of effect, unless you decide otherwise.</w:t>
      </w:r>
    </w:p>
    <w:p>
      <w:pPr>
        <w:pStyle w:val="Heading4"/>
        <w:spacing w:before="162"/>
      </w:pPr>
      <w:r>
        <w:rPr>
          <w:color w:val="943634"/>
        </w:rPr>
        <w:t>Cylinder</w:t>
      </w:r>
    </w:p>
    <w:p>
      <w:pPr>
        <w:pStyle w:val="BodyText"/>
        <w:spacing w:line="252" w:lineRule="auto" w:before="16"/>
        <w:ind w:right="121"/>
      </w:pPr>
      <w:r>
        <w:rPr>
          <w:w w:val="105"/>
        </w:rPr>
        <w:t>A cylinder’s point of origin is the center of a circle of a particular radius, as given in the spell description. The circle must either be on the ground or at the height of the spell effect. The energy in a cylinder expands in straight lines from the point of origin to the perimeter of the circle, forming the base of the cylinder. The spell’s effect then shoots up from the base or down from the top, to a distance equal to the height of the cylinder.</w:t>
      </w:r>
    </w:p>
    <w:p>
      <w:pPr>
        <w:pStyle w:val="BodyText"/>
        <w:spacing w:line="254" w:lineRule="auto" w:before="7"/>
        <w:ind w:right="640" w:firstLine="187"/>
      </w:pPr>
      <w:r>
        <w:rPr>
          <w:w w:val="105"/>
        </w:rPr>
        <w:t>A cylinder’s point of origin is included in the cylinder’s area of effect.</w:t>
      </w:r>
    </w:p>
    <w:p>
      <w:pPr>
        <w:pStyle w:val="Heading4"/>
        <w:spacing w:before="170"/>
      </w:pPr>
      <w:r>
        <w:rPr>
          <w:color w:val="943634"/>
        </w:rPr>
        <w:t>Line</w:t>
      </w:r>
    </w:p>
    <w:p>
      <w:pPr>
        <w:pStyle w:val="BodyText"/>
        <w:spacing w:line="252" w:lineRule="auto" w:before="16"/>
        <w:ind w:right="297"/>
      </w:pPr>
      <w:r>
        <w:rPr>
          <w:w w:val="105"/>
        </w:rPr>
        <w:t>A line extends from its point of origin in a straight path up to its length and covers an area defined by its width.</w:t>
      </w:r>
    </w:p>
    <w:p>
      <w:pPr>
        <w:pStyle w:val="BodyText"/>
        <w:spacing w:line="254" w:lineRule="auto"/>
        <w:ind w:right="201" w:firstLine="187"/>
      </w:pPr>
      <w:r>
        <w:rPr>
          <w:w w:val="105"/>
        </w:rPr>
        <w:t>A line’s point of origin is not included in the line’s area of effect, unless you decide otherwise.</w:t>
      </w:r>
    </w:p>
    <w:p>
      <w:pPr>
        <w:pStyle w:val="Heading4"/>
        <w:spacing w:before="168"/>
      </w:pPr>
      <w:r>
        <w:rPr>
          <w:color w:val="943634"/>
        </w:rPr>
        <w:t>Sphere</w:t>
      </w:r>
    </w:p>
    <w:p>
      <w:pPr>
        <w:pStyle w:val="BodyText"/>
        <w:spacing w:line="254" w:lineRule="auto" w:before="16"/>
        <w:ind w:right="74"/>
      </w:pPr>
      <w:r>
        <w:rPr>
          <w:w w:val="105"/>
        </w:rPr>
        <w:t>You select a sphere’s point of origin, and the sphere extends outward from that point. The sphere’s size is expressed as a radius in feet that extends from the point.</w:t>
      </w:r>
    </w:p>
    <w:p>
      <w:pPr>
        <w:pStyle w:val="BodyText"/>
        <w:spacing w:line="247" w:lineRule="auto"/>
        <w:ind w:right="756" w:firstLine="187"/>
      </w:pPr>
      <w:r>
        <w:rPr>
          <w:w w:val="105"/>
        </w:rPr>
        <w:t>A sphere’s point of origin is included in the sphere’s area of effect.</w:t>
      </w:r>
    </w:p>
    <w:p>
      <w:pPr>
        <w:pStyle w:val="Heading3"/>
      </w:pPr>
      <w:r>
        <w:rPr>
          <w:b w:val="0"/>
        </w:rPr>
        <w:br w:type="column"/>
      </w:r>
      <w:r>
        <w:rPr>
          <w:color w:val="943634"/>
        </w:rPr>
        <w:t>Saving Throws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49"/>
      </w:pPr>
      <w:r>
        <w:rPr>
          <w:w w:val="105"/>
        </w:rPr>
        <w:t>Many spells specify that a target can make a saving throw to avoid some or all of a spell’s effects. The spell specifies the ability that the target uses for the save and what happens on a success or failure.</w:t>
      </w:r>
    </w:p>
    <w:p>
      <w:pPr>
        <w:pStyle w:val="BodyText"/>
        <w:spacing w:line="254" w:lineRule="auto" w:before="1"/>
        <w:ind w:right="299" w:firstLine="187"/>
      </w:pPr>
      <w:r>
        <w:rPr>
          <w:w w:val="105"/>
        </w:rPr>
        <w:t>The DC to resist one of your spells equals 8 + your spellcasting ability modifier + your proficiency bonus + any special modifiers.</w:t>
      </w:r>
    </w:p>
    <w:p>
      <w:pPr>
        <w:pStyle w:val="Heading3"/>
        <w:spacing w:before="102"/>
      </w:pPr>
      <w:r>
        <w:rPr>
          <w:color w:val="943634"/>
        </w:rPr>
        <w:t>Attack Rolls</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3"/>
      </w:pPr>
      <w:r>
        <w:rPr>
          <w:w w:val="105"/>
        </w:rPr>
        <w:t>Some spells require the caster to make an attack roll to determine whether the spell effect hits the intended target. Your attack bonus with a spell attack equals your spellcasting ability modifier + your proficiency bonus.</w:t>
      </w:r>
    </w:p>
    <w:p>
      <w:pPr>
        <w:pStyle w:val="BodyText"/>
        <w:spacing w:line="254" w:lineRule="auto" w:before="2"/>
        <w:ind w:right="265" w:firstLine="187"/>
      </w:pPr>
      <w:r>
        <w:rPr>
          <w:w w:val="105"/>
        </w:rPr>
        <w:t>Most spells that require attack rolls involve ranged attacks. Remember that you have disadvantage</w:t>
      </w:r>
      <w:r>
        <w:rPr>
          <w:spacing w:val="-9"/>
          <w:w w:val="105"/>
        </w:rPr>
        <w:t> </w:t>
      </w:r>
      <w:r>
        <w:rPr>
          <w:w w:val="105"/>
        </w:rPr>
        <w:t>on</w:t>
      </w:r>
      <w:r>
        <w:rPr>
          <w:spacing w:val="-8"/>
          <w:w w:val="105"/>
        </w:rPr>
        <w:t> </w:t>
      </w:r>
      <w:r>
        <w:rPr>
          <w:w w:val="105"/>
        </w:rPr>
        <w:t>a</w:t>
      </w:r>
      <w:r>
        <w:rPr>
          <w:spacing w:val="-9"/>
          <w:w w:val="105"/>
        </w:rPr>
        <w:t> </w:t>
      </w:r>
      <w:r>
        <w:rPr>
          <w:w w:val="105"/>
        </w:rPr>
        <w:t>ranged</w:t>
      </w:r>
      <w:r>
        <w:rPr>
          <w:spacing w:val="-8"/>
          <w:w w:val="105"/>
        </w:rPr>
        <w:t> </w:t>
      </w:r>
      <w:r>
        <w:rPr>
          <w:w w:val="105"/>
        </w:rPr>
        <w:t>attack</w:t>
      </w:r>
      <w:r>
        <w:rPr>
          <w:spacing w:val="-4"/>
          <w:w w:val="105"/>
        </w:rPr>
        <w:t> </w:t>
      </w:r>
      <w:r>
        <w:rPr>
          <w:w w:val="105"/>
        </w:rPr>
        <w:t>roll</w:t>
      </w:r>
      <w:r>
        <w:rPr>
          <w:spacing w:val="-5"/>
          <w:w w:val="105"/>
        </w:rPr>
        <w:t> </w:t>
      </w:r>
      <w:r>
        <w:rPr>
          <w:w w:val="105"/>
        </w:rPr>
        <w:t>if</w:t>
      </w:r>
      <w:r>
        <w:rPr>
          <w:spacing w:val="-6"/>
          <w:w w:val="105"/>
        </w:rPr>
        <w:t> </w:t>
      </w:r>
      <w:r>
        <w:rPr>
          <w:w w:val="105"/>
        </w:rPr>
        <w:t>you</w:t>
      </w:r>
      <w:r>
        <w:rPr>
          <w:spacing w:val="-4"/>
          <w:w w:val="105"/>
        </w:rPr>
        <w:t> </w:t>
      </w:r>
      <w:r>
        <w:rPr>
          <w:w w:val="105"/>
        </w:rPr>
        <w:t>are</w:t>
      </w:r>
      <w:r>
        <w:rPr>
          <w:spacing w:val="-5"/>
          <w:w w:val="105"/>
        </w:rPr>
        <w:t> </w:t>
      </w:r>
      <w:r>
        <w:rPr>
          <w:w w:val="105"/>
        </w:rPr>
        <w:t>within 5 feet of a hostile creature that can see you and that isn’t incapacitated.</w:t>
      </w:r>
    </w:p>
    <w:p>
      <w:pPr>
        <w:pStyle w:val="BodyText"/>
        <w:spacing w:before="10"/>
        <w:ind w:left="0"/>
        <w:rPr>
          <w:sz w:val="8"/>
        </w:rPr>
      </w:pPr>
    </w:p>
    <w:p>
      <w:pPr>
        <w:pStyle w:val="BodyText"/>
        <w:ind w:left="97"/>
        <w:rPr>
          <w:sz w:val="20"/>
        </w:rPr>
      </w:pPr>
      <w:r>
        <w:rPr>
          <w:sz w:val="20"/>
        </w:rPr>
        <w:pict>
          <v:group style="width:239.3pt;height:359.3pt;mso-position-horizontal-relative:char;mso-position-vertical-relative:line" coordorigin="0,0" coordsize="4786,7186">
            <v:rect style="position:absolute;left:28;top:28;width:4728;height:346" filled="true" fillcolor="#eeece1" stroked="false">
              <v:fill type="solid"/>
            </v:rect>
            <v:rect style="position:absolute;left:28;top:0;width:4728;height:29" filled="true" fillcolor="#f2f2f2" stroked="false">
              <v:fill type="solid"/>
            </v:rect>
            <v:shape style="position:absolute;left:28;top:374;width:4728;height:6812" coordorigin="29,374" coordsize="4728,6812" path="m4757,374l29,374,29,595,29,816,29,7186,4757,7186,4757,595,4757,374xe" filled="true" fillcolor="#eeece1" stroked="false">
              <v:path arrowok="t"/>
              <v:fill type="solid"/>
            </v:shape>
            <v:shape style="position:absolute;left:-1;top:0;width:4786;height:7186" coordorigin="0,0" coordsize="4786,7186" path="m29,0l0,0,0,7186,29,7186,29,0xm4786,0l4757,0,4757,7186,4786,7186,4786,0xe" filled="true" fillcolor="#f2f2f2" stroked="false">
              <v:path arrowok="t"/>
              <v:fill type="solid"/>
            </v:shape>
            <v:shape style="position:absolute;left:28;top:28;width:4728;height:7157" type="#_x0000_t202" filled="false" stroked="false">
              <v:textbox inset="0,0,0,0">
                <w:txbxContent>
                  <w:p>
                    <w:pPr>
                      <w:spacing w:before="28"/>
                      <w:ind w:left="105" w:right="0" w:firstLine="0"/>
                      <w:jc w:val="left"/>
                      <w:rPr>
                        <w:rFonts w:ascii="Trebuchet MS"/>
                        <w:b/>
                        <w:sz w:val="21"/>
                      </w:rPr>
                    </w:pPr>
                    <w:r>
                      <w:rPr>
                        <w:rFonts w:ascii="Trebuchet MS"/>
                        <w:b/>
                        <w:sz w:val="21"/>
                      </w:rPr>
                      <w:t>The Schools of Magic</w:t>
                    </w:r>
                  </w:p>
                  <w:p>
                    <w:pPr>
                      <w:spacing w:line="254" w:lineRule="auto" w:before="80"/>
                      <w:ind w:left="105" w:right="0" w:firstLine="0"/>
                      <w:jc w:val="left"/>
                      <w:rPr>
                        <w:rFonts w:ascii="Carlito"/>
                        <w:sz w:val="17"/>
                      </w:rPr>
                    </w:pPr>
                    <w:r>
                      <w:rPr>
                        <w:rFonts w:ascii="Carlito"/>
                        <w:w w:val="105"/>
                        <w:sz w:val="17"/>
                      </w:rPr>
                      <w:t>Academies of magic group spells into eight categories called schools of magic. Scholars, particularly wizards, apply these categories to all spells, believing that all magic functions in essentially the same way, whether it derives from rigorous study or is bestowed by a deity.</w:t>
                    </w:r>
                  </w:p>
                  <w:p>
                    <w:pPr>
                      <w:spacing w:line="254" w:lineRule="auto" w:before="0"/>
                      <w:ind w:left="105" w:right="154" w:firstLine="187"/>
                      <w:jc w:val="left"/>
                      <w:rPr>
                        <w:rFonts w:ascii="Carlito"/>
                        <w:sz w:val="17"/>
                      </w:rPr>
                    </w:pPr>
                    <w:r>
                      <w:rPr>
                        <w:rFonts w:ascii="Carlito"/>
                        <w:w w:val="105"/>
                        <w:sz w:val="17"/>
                      </w:rPr>
                      <w:t>The schools of magic help describe spells; they have no rules of their own, although some rules refer to the schools.</w:t>
                    </w:r>
                  </w:p>
                  <w:p>
                    <w:pPr>
                      <w:spacing w:line="254" w:lineRule="auto" w:before="0"/>
                      <w:ind w:left="105" w:right="108" w:firstLine="187"/>
                      <w:jc w:val="left"/>
                      <w:rPr>
                        <w:rFonts w:ascii="Carlito"/>
                        <w:sz w:val="17"/>
                      </w:rPr>
                    </w:pPr>
                    <w:r>
                      <w:rPr>
                        <w:rFonts w:ascii="Carlito"/>
                        <w:b/>
                        <w:w w:val="105"/>
                        <w:sz w:val="17"/>
                      </w:rPr>
                      <w:t>Abjuration </w:t>
                    </w:r>
                    <w:r>
                      <w:rPr>
                        <w:rFonts w:ascii="Carlito"/>
                        <w:w w:val="105"/>
                        <w:sz w:val="17"/>
                      </w:rPr>
                      <w:t>spells are protective in nature, though some of them have aggressive uses. They create magical barriers, negate harmful effects, harm trespassers, or banish creatures to other planes of existence.</w:t>
                    </w:r>
                  </w:p>
                  <w:p>
                    <w:pPr>
                      <w:spacing w:line="254" w:lineRule="auto" w:before="0"/>
                      <w:ind w:left="105" w:right="168" w:firstLine="187"/>
                      <w:jc w:val="left"/>
                      <w:rPr>
                        <w:rFonts w:ascii="Carlito" w:hAnsi="Carlito"/>
                        <w:sz w:val="17"/>
                      </w:rPr>
                    </w:pPr>
                    <w:r>
                      <w:rPr>
                        <w:rFonts w:ascii="Carlito" w:hAnsi="Carlito"/>
                        <w:b/>
                        <w:w w:val="105"/>
                        <w:sz w:val="17"/>
                      </w:rPr>
                      <w:t>Conjuration </w:t>
                    </w:r>
                    <w:r>
                      <w:rPr>
                        <w:rFonts w:ascii="Carlito" w:hAnsi="Carlito"/>
                        <w:w w:val="105"/>
                        <w:sz w:val="17"/>
                      </w:rPr>
                      <w:t>spells involve the transportation of objects and creatures from one location to another. Some spells summon creatures or objects to the caster’s side, whereas others allow the caster to teleport to another location. Some conjurations create objects or effects out of nothing.</w:t>
                    </w:r>
                  </w:p>
                  <w:p>
                    <w:pPr>
                      <w:spacing w:line="254" w:lineRule="auto" w:before="0"/>
                      <w:ind w:left="105" w:right="242" w:firstLine="187"/>
                      <w:jc w:val="left"/>
                      <w:rPr>
                        <w:rFonts w:ascii="Carlito"/>
                        <w:sz w:val="17"/>
                      </w:rPr>
                    </w:pPr>
                    <w:r>
                      <w:rPr>
                        <w:rFonts w:ascii="Carlito"/>
                        <w:b/>
                        <w:w w:val="105"/>
                        <w:sz w:val="17"/>
                      </w:rPr>
                      <w:t>Divination </w:t>
                    </w:r>
                    <w:r>
                      <w:rPr>
                        <w:rFonts w:ascii="Carlito"/>
                        <w:w w:val="105"/>
                        <w:sz w:val="17"/>
                      </w:rPr>
                      <w:t>spells reveal information, whether in the form of secrets long forgotten, glimpses of the future, the locations of hidden things, the truth behind illusions, or visions of distant people or places.</w:t>
                    </w:r>
                  </w:p>
                  <w:p>
                    <w:pPr>
                      <w:spacing w:line="254" w:lineRule="auto" w:before="0"/>
                      <w:ind w:left="105" w:right="154" w:firstLine="187"/>
                      <w:jc w:val="left"/>
                      <w:rPr>
                        <w:rFonts w:ascii="Carlito"/>
                        <w:sz w:val="17"/>
                      </w:rPr>
                    </w:pPr>
                    <w:r>
                      <w:rPr>
                        <w:rFonts w:ascii="Carlito"/>
                        <w:b/>
                        <w:w w:val="105"/>
                        <w:sz w:val="17"/>
                      </w:rPr>
                      <w:t>Enchantment </w:t>
                    </w:r>
                    <w:r>
                      <w:rPr>
                        <w:rFonts w:ascii="Carlito"/>
                        <w:w w:val="105"/>
                        <w:sz w:val="17"/>
                      </w:rPr>
                      <w:t>spells affect the minds of others, influencing or controlling their behavior. Such spells can make enemies see the caster as a friend, force creatures to take a course of action, or even control another creature like a puppet.</w:t>
                    </w:r>
                  </w:p>
                  <w:p>
                    <w:pPr>
                      <w:spacing w:line="252" w:lineRule="auto" w:before="0"/>
                      <w:ind w:left="105" w:right="0" w:firstLine="187"/>
                      <w:jc w:val="left"/>
                      <w:rPr>
                        <w:rFonts w:ascii="Carlito"/>
                        <w:sz w:val="17"/>
                      </w:rPr>
                    </w:pPr>
                    <w:r>
                      <w:rPr>
                        <w:rFonts w:ascii="Carlito"/>
                        <w:b/>
                        <w:w w:val="105"/>
                        <w:sz w:val="17"/>
                      </w:rPr>
                      <w:t>Evocation </w:t>
                    </w:r>
                    <w:r>
                      <w:rPr>
                        <w:rFonts w:ascii="Carlito"/>
                        <w:w w:val="105"/>
                        <w:sz w:val="17"/>
                      </w:rPr>
                      <w:t>spells manipulate magical energy to produce a desired effect. Some call up blasts of fire or lightning. Others channel positive energy to heal wounds.</w:t>
                    </w:r>
                  </w:p>
                  <w:p>
                    <w:pPr>
                      <w:spacing w:line="254" w:lineRule="auto" w:before="0"/>
                      <w:ind w:left="105" w:right="154" w:firstLine="187"/>
                      <w:jc w:val="left"/>
                      <w:rPr>
                        <w:rFonts w:ascii="Carlito"/>
                        <w:sz w:val="17"/>
                      </w:rPr>
                    </w:pPr>
                    <w:r>
                      <w:rPr>
                        <w:rFonts w:ascii="Carlito"/>
                        <w:b/>
                        <w:w w:val="105"/>
                        <w:sz w:val="17"/>
                      </w:rPr>
                      <w:t>Illusion </w:t>
                    </w:r>
                    <w:r>
                      <w:rPr>
                        <w:rFonts w:ascii="Carlito"/>
                        <w:w w:val="105"/>
                        <w:sz w:val="17"/>
                      </w:rPr>
                      <w:t>spells deceive the senses or minds of others. They cause people to see things that are not there, to miss things that are there, to hear phantom noises, or to remember things that never happened. Some illusions create phantom</w:t>
                    </w:r>
                  </w:p>
                </w:txbxContent>
              </v:textbox>
              <w10:wrap type="none"/>
            </v:shape>
          </v:group>
        </w:pict>
      </w:r>
      <w:r>
        <w:rPr>
          <w:sz w:val="20"/>
        </w:rPr>
      </w:r>
    </w:p>
    <w:p>
      <w:pPr>
        <w:spacing w:after="0"/>
        <w:rPr>
          <w:sz w:val="20"/>
        </w:rPr>
        <w:sectPr>
          <w:pgSz w:w="12240" w:h="15840"/>
          <w:pgMar w:header="0" w:footer="644" w:top="1360" w:bottom="840" w:left="920" w:right="920"/>
          <w:cols w:num="2" w:equalWidth="0">
            <w:col w:w="4832" w:space="587"/>
            <w:col w:w="4981"/>
          </w:cols>
        </w:sectPr>
      </w:pPr>
    </w:p>
    <w:p>
      <w:pPr>
        <w:pStyle w:val="BodyText"/>
        <w:ind w:left="97"/>
        <w:rPr>
          <w:sz w:val="20"/>
        </w:rPr>
      </w:pPr>
      <w:r>
        <w:rPr>
          <w:sz w:val="20"/>
        </w:rPr>
        <w:pict>
          <v:group style="width:239.3pt;height:156.25pt;mso-position-horizontal-relative:char;mso-position-vertical-relative:line" coordorigin="0,0" coordsize="4786,3125">
            <v:rect style="position:absolute;left:28;top:0;width:4728;height:221" filled="true" fillcolor="#eeece1" stroked="false">
              <v:fill type="solid"/>
            </v:rect>
            <v:shape style="position:absolute;left:0;top:0;width:4786;height:221" coordorigin="0,0" coordsize="4786,221" path="m29,0l0,0,0,221,29,221,29,0xm4786,0l4757,0,4757,221,4786,221,4786,0xe" filled="true" fillcolor="#f2f2f2" stroked="false">
              <v:path arrowok="t"/>
              <v:fill type="solid"/>
            </v:shape>
            <v:rect style="position:absolute;left:28;top:220;width:4728;height:221" filled="true" fillcolor="#eeece1" stroked="false">
              <v:fill type="solid"/>
            </v:rect>
            <v:shape style="position:absolute;left:0;top:220;width:4786;height:221" coordorigin="0,221" coordsize="4786,221" path="m29,221l0,221,0,442,29,442,29,221xm4786,221l4757,221,4757,442,4786,442,4786,221xe" filled="true" fillcolor="#f2f2f2" stroked="false">
              <v:path arrowok="t"/>
              <v:fill type="solid"/>
            </v:shape>
            <v:rect style="position:absolute;left:28;top:441;width:4728;height:216" filled="true" fillcolor="#eeece1" stroked="false">
              <v:fill type="solid"/>
            </v:rect>
            <v:shape style="position:absolute;left:0;top:441;width:4786;height:216" coordorigin="0,442" coordsize="4786,216" path="m29,442l0,442,0,658,29,658,29,442xm4786,442l4757,442,4757,658,4786,658,4786,442xe" filled="true" fillcolor="#f2f2f2" stroked="false">
              <v:path arrowok="t"/>
              <v:fill type="solid"/>
            </v:shape>
            <v:rect style="position:absolute;left:28;top:657;width:4728;height:221" filled="true" fillcolor="#eeece1" stroked="false">
              <v:fill type="solid"/>
            </v:rect>
            <v:shape style="position:absolute;left:0;top:657;width:4786;height:221" coordorigin="0,658" coordsize="4786,221" path="m29,658l0,658,0,878,29,878,29,658xm4786,658l4757,658,4757,878,4786,878,4786,658xe" filled="true" fillcolor="#f2f2f2" stroked="false">
              <v:path arrowok="t"/>
              <v:fill type="solid"/>
            </v:shape>
            <v:rect style="position:absolute;left:28;top:878;width:4728;height:221" filled="true" fillcolor="#eeece1" stroked="false">
              <v:fill type="solid"/>
            </v:rect>
            <v:shape style="position:absolute;left:0;top:878;width:4786;height:221" coordorigin="0,878" coordsize="4786,221" path="m29,878l0,878,0,1099,29,1099,29,878xm4786,878l4757,878,4757,1099,4786,1099,4786,878xe" filled="true" fillcolor="#f2f2f2" stroked="false">
              <v:path arrowok="t"/>
              <v:fill type="solid"/>
            </v:shape>
            <v:rect style="position:absolute;left:28;top:1099;width:4728;height:221" filled="true" fillcolor="#eeece1" stroked="false">
              <v:fill type="solid"/>
            </v:rect>
            <v:shape style="position:absolute;left:0;top:1099;width:4786;height:221" coordorigin="0,1099" coordsize="4786,221" path="m29,1099l0,1099,0,1320,29,1320,29,1099xm4786,1099l4757,1099,4757,1320,4786,1320,4786,1099xe" filled="true" fillcolor="#f2f2f2" stroked="false">
              <v:path arrowok="t"/>
              <v:fill type="solid"/>
            </v:shape>
            <v:rect style="position:absolute;left:28;top:1320;width:4728;height:216" filled="true" fillcolor="#eeece1" stroked="false">
              <v:fill type="solid"/>
            </v:rect>
            <v:shape style="position:absolute;left:0;top:1320;width:4786;height:216" coordorigin="0,1320" coordsize="4786,216" path="m29,1320l0,1320,0,1536,29,1536,29,1320xm4786,1320l4757,1320,4757,1536,4786,1536,4786,1320xe" filled="true" fillcolor="#f2f2f2" stroked="false">
              <v:path arrowok="t"/>
              <v:fill type="solid"/>
            </v:shape>
            <v:rect style="position:absolute;left:28;top:1536;width:4728;height:221" filled="true" fillcolor="#eeece1" stroked="false">
              <v:fill type="solid"/>
            </v:rect>
            <v:shape style="position:absolute;left:0;top:1536;width:4786;height:221" coordorigin="0,1536" coordsize="4786,221" path="m29,1536l0,1536,0,1757,29,1757,29,1536xm4786,1536l4757,1536,4757,1757,4786,1757,4786,1536xe" filled="true" fillcolor="#f2f2f2" stroked="false">
              <v:path arrowok="t"/>
              <v:fill type="solid"/>
            </v:shape>
            <v:rect style="position:absolute;left:28;top:1756;width:4728;height:221" filled="true" fillcolor="#eeece1" stroked="false">
              <v:fill type="solid"/>
            </v:rect>
            <v:shape style="position:absolute;left:0;top:1756;width:4786;height:221" coordorigin="0,1757" coordsize="4786,221" path="m29,1757l0,1757,0,1978,29,1978,29,1757xm4786,1757l4757,1757,4757,1978,4786,1978,4786,1757xe" filled="true" fillcolor="#f2f2f2" stroked="false">
              <v:path arrowok="t"/>
              <v:fill type="solid"/>
            </v:shape>
            <v:rect style="position:absolute;left:28;top:1977;width:4728;height:221" filled="true" fillcolor="#eeece1" stroked="false">
              <v:fill type="solid"/>
            </v:rect>
            <v:shape style="position:absolute;left:0;top:1977;width:4786;height:221" coordorigin="0,1978" coordsize="4786,221" path="m29,1978l0,1978,0,2198,29,2198,29,1978xm4786,1978l4757,1978,4757,2198,4786,2198,4786,1978xe" filled="true" fillcolor="#f2f2f2" stroked="false">
              <v:path arrowok="t"/>
              <v:fill type="solid"/>
            </v:shape>
            <v:rect style="position:absolute;left:28;top:2198;width:4728;height:221" filled="true" fillcolor="#eeece1" stroked="false">
              <v:fill type="solid"/>
            </v:rect>
            <v:shape style="position:absolute;left:0;top:2198;width:4786;height:221" coordorigin="0,2198" coordsize="4786,221" path="m29,2198l0,2198,0,2419,29,2419,29,2198xm4786,2198l4757,2198,4757,2419,4786,2419,4786,2198xe" filled="true" fillcolor="#f2f2f2" stroked="false">
              <v:path arrowok="t"/>
              <v:fill type="solid"/>
            </v:shape>
            <v:rect style="position:absolute;left:28;top:2419;width:4728;height:216" filled="true" fillcolor="#eeece1" stroked="false">
              <v:fill type="solid"/>
            </v:rect>
            <v:shape style="position:absolute;left:0;top:2419;width:4786;height:216" coordorigin="0,2419" coordsize="4786,216" path="m29,2419l0,2419,0,2635,29,2635,29,2419xm4786,2419l4757,2419,4757,2635,4786,2635,4786,2419xe" filled="true" fillcolor="#f2f2f2" stroked="false">
              <v:path arrowok="t"/>
              <v:fill type="solid"/>
            </v:shape>
            <v:rect style="position:absolute;left:28;top:2635;width:4728;height:221" filled="true" fillcolor="#eeece1" stroked="false">
              <v:fill type="solid"/>
            </v:rect>
            <v:shape style="position:absolute;left:0;top:2635;width:4786;height:221" coordorigin="0,2635" coordsize="4786,221" path="m29,2635l0,2635,0,2856,29,2856,29,2635xm4786,2635l4757,2635,4757,2856,4786,2856,4786,2635xe" filled="true" fillcolor="#f2f2f2" stroked="false">
              <v:path arrowok="t"/>
              <v:fill type="solid"/>
            </v:shape>
            <v:rect style="position:absolute;left:28;top:2856;width:4728;height:240" filled="true" fillcolor="#eeece1" stroked="false">
              <v:fill type="solid"/>
            </v:rect>
            <v:shape style="position:absolute;left:0;top:2856;width:4786;height:269" coordorigin="0,2856" coordsize="4786,269" path="m4786,2856l4757,2856,4757,3096,29,3096,29,2856,0,2856,0,3125,29,3125,4757,3125,4786,3125,4786,2856xe" filled="true" fillcolor="#f2f2f2" stroked="false">
              <v:path arrowok="t"/>
              <v:fill type="solid"/>
            </v:shape>
            <v:shape style="position:absolute;left:28;top:0;width:4728;height:3096" type="#_x0000_t202" filled="false" stroked="false">
              <v:textbox inset="0,0,0,0">
                <w:txbxContent>
                  <w:p>
                    <w:pPr>
                      <w:spacing w:line="254" w:lineRule="auto" w:before="6"/>
                      <w:ind w:left="105" w:right="0" w:firstLine="0"/>
                      <w:jc w:val="left"/>
                      <w:rPr>
                        <w:rFonts w:ascii="Carlito"/>
                        <w:sz w:val="17"/>
                      </w:rPr>
                    </w:pPr>
                    <w:r>
                      <w:rPr>
                        <w:rFonts w:ascii="Carlito"/>
                        <w:w w:val="105"/>
                        <w:sz w:val="17"/>
                      </w:rPr>
                      <w:t>images that any creature can see, but the most insidious illusions plant an image directly in the mind of a creature.</w:t>
                    </w:r>
                  </w:p>
                  <w:p>
                    <w:pPr>
                      <w:spacing w:line="254" w:lineRule="auto" w:before="1"/>
                      <w:ind w:left="105" w:right="154" w:firstLine="187"/>
                      <w:jc w:val="left"/>
                      <w:rPr>
                        <w:rFonts w:ascii="Carlito"/>
                        <w:sz w:val="17"/>
                      </w:rPr>
                    </w:pPr>
                    <w:r>
                      <w:rPr>
                        <w:rFonts w:ascii="Carlito"/>
                        <w:b/>
                        <w:w w:val="105"/>
                        <w:sz w:val="17"/>
                      </w:rPr>
                      <w:t>Necromancy </w:t>
                    </w:r>
                    <w:r>
                      <w:rPr>
                        <w:rFonts w:ascii="Carlito"/>
                        <w:w w:val="105"/>
                        <w:sz w:val="17"/>
                      </w:rPr>
                      <w:t>spells manipulate the energies of life and death. Such spells can grant an extra reserve of life force, drain the life energy from another creature, create the undead, or even bring the dead back to life.</w:t>
                    </w:r>
                  </w:p>
                  <w:p>
                    <w:pPr>
                      <w:spacing w:line="252" w:lineRule="auto" w:before="0"/>
                      <w:ind w:left="105" w:right="108" w:firstLine="187"/>
                      <w:jc w:val="left"/>
                      <w:rPr>
                        <w:rFonts w:ascii="Carlito"/>
                        <w:sz w:val="17"/>
                      </w:rPr>
                    </w:pPr>
                    <w:r>
                      <w:rPr>
                        <w:rFonts w:ascii="Carlito"/>
                        <w:w w:val="105"/>
                        <w:sz w:val="17"/>
                      </w:rPr>
                      <w:t>Creating the undead through the use of necromancy spells such as </w:t>
                    </w:r>
                    <w:r>
                      <w:rPr>
                        <w:rFonts w:ascii="Carlito"/>
                        <w:i/>
                        <w:w w:val="105"/>
                        <w:sz w:val="17"/>
                      </w:rPr>
                      <w:t>animate dead </w:t>
                    </w:r>
                    <w:r>
                      <w:rPr>
                        <w:rFonts w:ascii="Carlito"/>
                        <w:w w:val="105"/>
                        <w:sz w:val="17"/>
                      </w:rPr>
                      <w:t>is not a good act, and only evil casters use such spells frequently.</w:t>
                    </w:r>
                  </w:p>
                  <w:p>
                    <w:pPr>
                      <w:spacing w:line="254" w:lineRule="auto" w:before="3"/>
                      <w:ind w:left="105" w:right="0" w:firstLine="187"/>
                      <w:jc w:val="left"/>
                      <w:rPr>
                        <w:rFonts w:ascii="Carlito" w:hAnsi="Carlito"/>
                        <w:sz w:val="17"/>
                      </w:rPr>
                    </w:pPr>
                    <w:r>
                      <w:rPr>
                        <w:rFonts w:ascii="Carlito" w:hAnsi="Carlito"/>
                        <w:b/>
                        <w:w w:val="105"/>
                        <w:sz w:val="17"/>
                      </w:rPr>
                      <w:t>Transmutation </w:t>
                    </w:r>
                    <w:r>
                      <w:rPr>
                        <w:rFonts w:ascii="Carlito" w:hAnsi="Carlito"/>
                        <w:w w:val="105"/>
                        <w:sz w:val="17"/>
                      </w:rPr>
                      <w:t>spells change the properties of a creature, object, or environment. They might turn an enemy into a harmless creature, bolster the strength of an ally, make an object move at the caster’s command, or enhance a creature’s innate healing abilities to rapidly recover from injury.</w:t>
                    </w:r>
                  </w:p>
                </w:txbxContent>
              </v:textbox>
              <w10:wrap type="none"/>
            </v:shape>
          </v:group>
        </w:pict>
      </w:r>
      <w:r>
        <w:rPr>
          <w:sz w:val="20"/>
        </w:rPr>
      </w:r>
    </w:p>
    <w:p>
      <w:pPr>
        <w:pStyle w:val="Heading3"/>
        <w:spacing w:before="23"/>
      </w:pPr>
      <w:r>
        <w:rPr/>
        <w:pict>
          <v:rect style="position:absolute;margin-left:56.16pt;margin-top:18.855501pt;width:228.72pt;height:1.44pt;mso-position-horizontal-relative:page;mso-position-vertical-relative:paragraph;z-index:-15485440;mso-wrap-distance-left:0;mso-wrap-distance-right:0" filled="true" fillcolor="#c4bc96" stroked="false">
            <v:fill type="solid"/>
            <w10:wrap type="topAndBottom"/>
          </v:rect>
        </w:pict>
      </w:r>
      <w:r>
        <w:rPr>
          <w:color w:val="943634"/>
        </w:rPr>
        <w:t>Combining Magical Effects</w:t>
      </w:r>
    </w:p>
    <w:p>
      <w:pPr>
        <w:pStyle w:val="BodyText"/>
        <w:spacing w:line="254" w:lineRule="auto" w:before="40"/>
        <w:ind w:right="5724"/>
      </w:pPr>
      <w:r>
        <w:rPr>
          <w:w w:val="105"/>
        </w:rPr>
        <w:t>The effects of different spells add together while the durations of those spells overlap. The effects of the same spell cast multiple times don’t combine, however. Instead, the most potent effect—such as the highest bonus—from those castings applies while their durations overlap.</w:t>
      </w:r>
    </w:p>
    <w:p>
      <w:pPr>
        <w:pStyle w:val="BodyText"/>
        <w:spacing w:line="254" w:lineRule="auto"/>
        <w:ind w:right="5837" w:firstLine="187"/>
      </w:pPr>
      <w:r>
        <w:rPr>
          <w:w w:val="105"/>
        </w:rPr>
        <w:t>For example, if two clerics cast </w:t>
      </w:r>
      <w:r>
        <w:rPr>
          <w:i/>
          <w:w w:val="105"/>
        </w:rPr>
        <w:t>bless </w:t>
      </w:r>
      <w:r>
        <w:rPr>
          <w:w w:val="105"/>
        </w:rPr>
        <w:t>on the same target, that character gains the spell’s benefit only once; he or she doesn’t get to roll two bonus dice.</w:t>
      </w:r>
    </w:p>
    <w:p>
      <w:pPr>
        <w:spacing w:after="0" w:line="254" w:lineRule="auto"/>
        <w:sectPr>
          <w:pgSz w:w="12240" w:h="15840"/>
          <w:pgMar w:header="0" w:footer="644" w:top="1440" w:bottom="840" w:left="920" w:right="920"/>
        </w:sectPr>
      </w:pPr>
    </w:p>
    <w:p>
      <w:pPr>
        <w:pStyle w:val="Heading2"/>
        <w:spacing w:before="198"/>
      </w:pPr>
      <w:r>
        <w:rPr>
          <w:color w:val="943634"/>
        </w:rPr>
        <w:t>Spell Lists</w:t>
      </w:r>
    </w:p>
    <w:p>
      <w:pPr>
        <w:pStyle w:val="Heading3"/>
        <w:spacing w:before="7"/>
      </w:pPr>
      <w:r>
        <w:rPr/>
        <w:pict>
          <v:rect style="position:absolute;margin-left:56.16pt;margin-top:18.2955pt;width:228.72pt;height:1.44pt;mso-position-horizontal-relative:page;mso-position-vertical-relative:paragraph;z-index:15972352" filled="true" fillcolor="#c4bc96" stroked="false">
            <v:fill type="solid"/>
            <w10:wrap type="none"/>
          </v:rect>
        </w:pict>
      </w:r>
      <w:r>
        <w:rPr>
          <w:color w:val="943634"/>
        </w:rPr>
        <w:t>Bard Spells</w:t>
      </w:r>
    </w:p>
    <w:p>
      <w:pPr>
        <w:pStyle w:val="Heading4"/>
        <w:spacing w:before="241"/>
      </w:pPr>
      <w:r>
        <w:rPr>
          <w:color w:val="943634"/>
        </w:rPr>
        <w:t>Cantrips (0 Level)</w:t>
      </w:r>
    </w:p>
    <w:p>
      <w:pPr>
        <w:pStyle w:val="BodyText"/>
        <w:spacing w:line="247" w:lineRule="auto" w:before="20"/>
        <w:ind w:right="869"/>
      </w:pPr>
      <w:r>
        <w:rPr>
          <w:w w:val="105"/>
        </w:rPr>
        <w:t>Dancing Lights Light</w:t>
      </w:r>
    </w:p>
    <w:p>
      <w:pPr>
        <w:pStyle w:val="BodyText"/>
        <w:spacing w:line="254" w:lineRule="auto" w:before="7"/>
        <w:ind w:right="928"/>
      </w:pPr>
      <w:r>
        <w:rPr>
          <w:w w:val="105"/>
        </w:rPr>
        <w:t>Mage Hand Mending Message Minor Illusion</w:t>
      </w:r>
    </w:p>
    <w:p>
      <w:pPr>
        <w:pStyle w:val="BodyText"/>
        <w:spacing w:line="252" w:lineRule="auto"/>
        <w:ind w:right="725"/>
      </w:pPr>
      <w:r>
        <w:rPr>
          <w:w w:val="105"/>
        </w:rPr>
        <w:t>Prestidigitation True Strike Vicious Mockery</w:t>
      </w:r>
    </w:p>
    <w:p>
      <w:pPr>
        <w:spacing w:line="254" w:lineRule="auto" w:before="167"/>
        <w:ind w:left="232" w:right="568" w:firstLine="0"/>
        <w:jc w:val="left"/>
        <w:rPr>
          <w:sz w:val="19"/>
        </w:rPr>
      </w:pPr>
      <w:r>
        <w:rPr>
          <w:rFonts w:ascii="Trebuchet MS"/>
          <w:b/>
          <w:color w:val="943634"/>
          <w:sz w:val="24"/>
        </w:rPr>
        <w:t>1st Level </w:t>
      </w:r>
      <w:r>
        <w:rPr>
          <w:sz w:val="19"/>
        </w:rPr>
        <w:t>Animal Friendship Bane</w:t>
      </w:r>
    </w:p>
    <w:p>
      <w:pPr>
        <w:pStyle w:val="BodyText"/>
        <w:spacing w:line="254" w:lineRule="auto"/>
        <w:ind w:right="80"/>
      </w:pPr>
      <w:r>
        <w:rPr>
          <w:w w:val="105"/>
        </w:rPr>
        <w:t>Charm Person Comprehend Languages Cure Wounds</w:t>
      </w:r>
    </w:p>
    <w:p>
      <w:pPr>
        <w:pStyle w:val="BodyText"/>
        <w:spacing w:line="252" w:lineRule="auto"/>
        <w:ind w:right="953"/>
      </w:pPr>
      <w:r>
        <w:rPr>
          <w:w w:val="105"/>
        </w:rPr>
        <w:t>Detect Magic Disguise Self Faerie Fire Feather Fall Healing Word Heroism</w:t>
      </w:r>
    </w:p>
    <w:p>
      <w:pPr>
        <w:pStyle w:val="BodyText"/>
        <w:spacing w:line="254" w:lineRule="auto"/>
        <w:ind w:right="615"/>
      </w:pPr>
      <w:r>
        <w:rPr>
          <w:w w:val="105"/>
        </w:rPr>
        <w:t>Hideous Laughter Identify</w:t>
      </w:r>
    </w:p>
    <w:p>
      <w:pPr>
        <w:pStyle w:val="BodyText"/>
        <w:spacing w:line="254" w:lineRule="auto"/>
        <w:ind w:right="927"/>
      </w:pPr>
      <w:r>
        <w:rPr>
          <w:w w:val="105"/>
        </w:rPr>
        <w:t>Illusory Script Longstrider Silent Image Sleep</w:t>
      </w:r>
    </w:p>
    <w:p>
      <w:pPr>
        <w:pStyle w:val="BodyText"/>
        <w:spacing w:line="254" w:lineRule="auto"/>
        <w:ind w:right="453"/>
      </w:pPr>
      <w:r>
        <w:rPr>
          <w:w w:val="105"/>
        </w:rPr>
        <w:t>Speak with Animals Thunderwave Unseen Servant</w:t>
      </w:r>
    </w:p>
    <w:p>
      <w:pPr>
        <w:pStyle w:val="Heading4"/>
        <w:spacing w:before="153"/>
      </w:pPr>
      <w:r>
        <w:rPr>
          <w:color w:val="943634"/>
        </w:rPr>
        <w:t>2nd Level</w:t>
      </w:r>
    </w:p>
    <w:p>
      <w:pPr>
        <w:pStyle w:val="BodyText"/>
        <w:spacing w:line="252" w:lineRule="auto" w:before="20"/>
        <w:ind w:right="433"/>
      </w:pPr>
      <w:r>
        <w:rPr>
          <w:w w:val="105"/>
        </w:rPr>
        <w:t>Animal Messenger Blindness/Deafness Calm Emotions Detect Thoughts Enhance Ability Enthrall</w:t>
      </w:r>
    </w:p>
    <w:p>
      <w:pPr>
        <w:pStyle w:val="BodyText"/>
        <w:spacing w:line="252" w:lineRule="auto" w:before="4"/>
        <w:ind w:right="1084"/>
      </w:pPr>
      <w:r>
        <w:rPr>
          <w:w w:val="105"/>
        </w:rPr>
        <w:t>Heat Metal Hold Person Invisibility Knock</w:t>
      </w:r>
    </w:p>
    <w:p>
      <w:pPr>
        <w:pStyle w:val="BodyText"/>
        <w:spacing w:line="254" w:lineRule="auto"/>
        <w:ind w:right="25"/>
      </w:pPr>
      <w:r>
        <w:rPr>
          <w:w w:val="105"/>
        </w:rPr>
        <w:t>Lesser Restoration Locate Animals or Plants Locate Object</w:t>
      </w:r>
    </w:p>
    <w:p>
      <w:pPr>
        <w:pStyle w:val="BodyText"/>
        <w:spacing w:line="220" w:lineRule="exact"/>
      </w:pPr>
      <w:r>
        <w:rPr>
          <w:w w:val="105"/>
        </w:rPr>
        <w:t>Magic Mouth</w:t>
      </w:r>
    </w:p>
    <w:p>
      <w:pPr>
        <w:pStyle w:val="BodyText"/>
        <w:spacing w:line="252" w:lineRule="auto" w:before="86"/>
        <w:ind w:right="3492"/>
      </w:pPr>
      <w:r>
        <w:rPr/>
        <w:br w:type="column"/>
      </w:r>
      <w:r>
        <w:rPr>
          <w:w w:val="105"/>
        </w:rPr>
        <w:t>See Invisibility Shatter Silence Suggestion Zone of</w:t>
      </w:r>
      <w:r>
        <w:rPr>
          <w:spacing w:val="-2"/>
          <w:w w:val="105"/>
        </w:rPr>
        <w:t> </w:t>
      </w:r>
      <w:r>
        <w:rPr>
          <w:w w:val="105"/>
        </w:rPr>
        <w:t>Truth</w:t>
      </w:r>
    </w:p>
    <w:p>
      <w:pPr>
        <w:pStyle w:val="BodyText"/>
        <w:spacing w:line="254" w:lineRule="auto" w:before="174"/>
        <w:ind w:right="3563"/>
      </w:pPr>
      <w:r>
        <w:rPr>
          <w:rFonts w:ascii="Trebuchet MS"/>
          <w:b/>
          <w:color w:val="943634"/>
          <w:w w:val="105"/>
          <w:sz w:val="24"/>
        </w:rPr>
        <w:t>3rd Level </w:t>
      </w:r>
      <w:r>
        <w:rPr>
          <w:w w:val="105"/>
        </w:rPr>
        <w:t>Bestow Curse Clairvoyance Dispel Magic Fear</w:t>
      </w:r>
    </w:p>
    <w:p>
      <w:pPr>
        <w:pStyle w:val="BodyText"/>
        <w:spacing w:line="252" w:lineRule="auto"/>
        <w:ind w:right="3236"/>
      </w:pPr>
      <w:r>
        <w:rPr>
          <w:w w:val="105"/>
        </w:rPr>
        <w:t>Glyph of Warding Hypnotic Pattern Major Image Nondetection Plant Growth Sending</w:t>
      </w:r>
    </w:p>
    <w:p>
      <w:pPr>
        <w:pStyle w:val="BodyText"/>
        <w:spacing w:line="252" w:lineRule="auto"/>
        <w:ind w:right="3229"/>
      </w:pPr>
      <w:r>
        <w:rPr>
          <w:w w:val="105"/>
        </w:rPr>
        <w:t>Speak with Dead Speak with Plants Stinking Cloud Tiny  Hut Tongues</w:t>
      </w:r>
    </w:p>
    <w:p>
      <w:pPr>
        <w:spacing w:line="254" w:lineRule="auto" w:before="172"/>
        <w:ind w:left="232" w:right="3236" w:firstLine="0"/>
        <w:jc w:val="left"/>
        <w:rPr>
          <w:sz w:val="19"/>
        </w:rPr>
      </w:pPr>
      <w:r>
        <w:rPr>
          <w:rFonts w:ascii="Trebuchet MS"/>
          <w:b/>
          <w:color w:val="943634"/>
          <w:sz w:val="24"/>
        </w:rPr>
        <w:t>4th Level </w:t>
      </w:r>
      <w:r>
        <w:rPr>
          <w:sz w:val="19"/>
        </w:rPr>
        <w:t>Compulsion Confusion Dimension Door</w:t>
      </w:r>
    </w:p>
    <w:p>
      <w:pPr>
        <w:pStyle w:val="BodyText"/>
        <w:spacing w:line="252" w:lineRule="auto"/>
        <w:ind w:right="2798"/>
      </w:pPr>
      <w:r>
        <w:rPr>
          <w:w w:val="105"/>
        </w:rPr>
        <w:t>Freedom of Movement Greater Invisibility Hallucinatory Terrain Locate Creature Polymorph</w:t>
      </w:r>
    </w:p>
    <w:p>
      <w:pPr>
        <w:pStyle w:val="BodyText"/>
        <w:spacing w:line="254" w:lineRule="auto" w:before="170"/>
        <w:ind w:right="3254"/>
      </w:pPr>
      <w:r>
        <w:rPr>
          <w:rFonts w:ascii="Trebuchet MS"/>
          <w:b/>
          <w:color w:val="943634"/>
          <w:w w:val="105"/>
          <w:sz w:val="24"/>
        </w:rPr>
        <w:t>5th Level </w:t>
      </w:r>
      <w:r>
        <w:rPr>
          <w:w w:val="105"/>
        </w:rPr>
        <w:t>Animate Objects Awaken Dominate Person Dream</w:t>
      </w:r>
    </w:p>
    <w:p>
      <w:pPr>
        <w:pStyle w:val="BodyText"/>
        <w:spacing w:line="218" w:lineRule="exact"/>
      </w:pPr>
      <w:r>
        <w:rPr>
          <w:w w:val="105"/>
        </w:rPr>
        <w:t>Geas</w:t>
      </w:r>
    </w:p>
    <w:p>
      <w:pPr>
        <w:pStyle w:val="BodyText"/>
        <w:spacing w:line="254" w:lineRule="auto" w:before="8"/>
        <w:ind w:right="3037"/>
      </w:pPr>
      <w:r>
        <w:rPr>
          <w:w w:val="105"/>
        </w:rPr>
        <w:t>Greater Restoration Hold Monster Legend Lore</w:t>
      </w:r>
    </w:p>
    <w:p>
      <w:pPr>
        <w:pStyle w:val="BodyText"/>
        <w:spacing w:line="254" w:lineRule="auto"/>
        <w:ind w:right="3098"/>
      </w:pPr>
      <w:r>
        <w:rPr>
          <w:w w:val="105"/>
        </w:rPr>
        <w:t>Mass Cure Wounds Mislead</w:t>
      </w:r>
    </w:p>
    <w:p>
      <w:pPr>
        <w:pStyle w:val="BodyText"/>
        <w:spacing w:line="252" w:lineRule="auto"/>
        <w:ind w:right="3387"/>
      </w:pPr>
      <w:r>
        <w:rPr>
          <w:w w:val="105"/>
        </w:rPr>
        <w:t>Modify Memory Planar Binding Raise Dead Scrying Seeming</w:t>
      </w:r>
    </w:p>
    <w:p>
      <w:pPr>
        <w:pStyle w:val="BodyText"/>
      </w:pPr>
      <w:r>
        <w:rPr>
          <w:w w:val="105"/>
        </w:rPr>
        <w:t>Teleportation Circle</w:t>
      </w:r>
    </w:p>
    <w:p>
      <w:pPr>
        <w:pStyle w:val="Heading4"/>
        <w:spacing w:before="181"/>
      </w:pPr>
      <w:r>
        <w:rPr>
          <w:color w:val="943634"/>
        </w:rPr>
        <w:t>6th Level</w:t>
      </w:r>
    </w:p>
    <w:p>
      <w:pPr>
        <w:pStyle w:val="BodyText"/>
        <w:spacing w:before="16"/>
      </w:pPr>
      <w:r>
        <w:rPr>
          <w:w w:val="105"/>
        </w:rPr>
        <w:t>Eyebite</w:t>
      </w:r>
    </w:p>
    <w:p>
      <w:pPr>
        <w:spacing w:after="0"/>
        <w:sectPr>
          <w:pgSz w:w="12240" w:h="15840"/>
          <w:pgMar w:header="0" w:footer="644" w:top="1360" w:bottom="840" w:left="920" w:right="920"/>
          <w:cols w:num="2" w:equalWidth="0">
            <w:col w:w="2384" w:space="3036"/>
            <w:col w:w="4980"/>
          </w:cols>
        </w:sectPr>
      </w:pPr>
    </w:p>
    <w:p>
      <w:pPr>
        <w:pStyle w:val="BodyText"/>
        <w:spacing w:line="254" w:lineRule="auto" w:before="86"/>
        <w:ind w:right="678"/>
      </w:pPr>
      <w:r>
        <w:rPr>
          <w:w w:val="105"/>
        </w:rPr>
        <w:t>Find the Path Guards and Wards Irresistible Dance Mass Suggestion</w:t>
      </w:r>
    </w:p>
    <w:p>
      <w:pPr>
        <w:pStyle w:val="BodyText"/>
        <w:spacing w:line="254" w:lineRule="auto"/>
        <w:ind w:right="448"/>
      </w:pPr>
      <w:r>
        <w:rPr>
          <w:w w:val="105"/>
        </w:rPr>
        <w:t>Programmed Illusion True Seeing</w:t>
      </w:r>
    </w:p>
    <w:p>
      <w:pPr>
        <w:spacing w:line="254" w:lineRule="auto" w:before="162"/>
        <w:ind w:left="232" w:right="678" w:firstLine="0"/>
        <w:jc w:val="left"/>
        <w:rPr>
          <w:sz w:val="19"/>
        </w:rPr>
      </w:pPr>
      <w:r>
        <w:rPr>
          <w:rFonts w:ascii="Trebuchet MS"/>
          <w:b/>
          <w:color w:val="943634"/>
          <w:sz w:val="24"/>
        </w:rPr>
        <w:t>7th Level </w:t>
      </w:r>
      <w:r>
        <w:rPr>
          <w:sz w:val="19"/>
        </w:rPr>
        <w:t>Arcane Sword Etherealness Forcecage</w:t>
      </w:r>
    </w:p>
    <w:p>
      <w:pPr>
        <w:pStyle w:val="BodyText"/>
        <w:spacing w:line="252" w:lineRule="auto"/>
        <w:ind w:right="489"/>
      </w:pPr>
      <w:r>
        <w:rPr>
          <w:w w:val="105"/>
        </w:rPr>
        <w:t>Magnificent Mansion Mirage Arcane Project Image Regenerate Resurrection  Symbol</w:t>
      </w:r>
    </w:p>
    <w:p>
      <w:pPr>
        <w:pStyle w:val="BodyText"/>
      </w:pPr>
      <w:r>
        <w:rPr>
          <w:w w:val="105"/>
        </w:rPr>
        <w:t>Teleport</w:t>
      </w:r>
    </w:p>
    <w:p>
      <w:pPr>
        <w:spacing w:line="254" w:lineRule="auto" w:before="183"/>
        <w:ind w:left="232" w:right="678" w:firstLine="0"/>
        <w:jc w:val="left"/>
        <w:rPr>
          <w:sz w:val="19"/>
        </w:rPr>
      </w:pPr>
      <w:r>
        <w:rPr>
          <w:rFonts w:ascii="Trebuchet MS"/>
          <w:b/>
          <w:color w:val="943634"/>
          <w:sz w:val="24"/>
        </w:rPr>
        <w:t>8th Level </w:t>
      </w:r>
      <w:r>
        <w:rPr>
          <w:sz w:val="19"/>
        </w:rPr>
        <w:t>Dominate Monster Feeblemind Glibness</w:t>
      </w:r>
    </w:p>
    <w:p>
      <w:pPr>
        <w:pStyle w:val="BodyText"/>
        <w:spacing w:line="254" w:lineRule="auto"/>
        <w:ind w:right="747"/>
      </w:pPr>
      <w:r>
        <w:rPr>
          <w:w w:val="105"/>
        </w:rPr>
        <w:t>Mind Blank Power Word Stun</w:t>
      </w:r>
    </w:p>
    <w:p>
      <w:pPr>
        <w:pStyle w:val="Heading4"/>
        <w:spacing w:before="162"/>
      </w:pPr>
      <w:r>
        <w:rPr>
          <w:color w:val="943634"/>
        </w:rPr>
        <w:t>9th Level</w:t>
      </w:r>
    </w:p>
    <w:p>
      <w:pPr>
        <w:pStyle w:val="BodyText"/>
        <w:spacing w:before="15"/>
      </w:pPr>
      <w:r>
        <w:rPr>
          <w:w w:val="105"/>
        </w:rPr>
        <w:t>Foresight</w:t>
      </w:r>
    </w:p>
    <w:p>
      <w:pPr>
        <w:pStyle w:val="BodyText"/>
        <w:spacing w:line="254" w:lineRule="auto" w:before="13"/>
        <w:ind w:right="840"/>
      </w:pPr>
      <w:r>
        <w:rPr>
          <w:w w:val="105"/>
        </w:rPr>
        <w:t>Power Word Kill True Polymorph</w:t>
      </w:r>
    </w:p>
    <w:p>
      <w:pPr>
        <w:pStyle w:val="Heading3"/>
        <w:spacing w:before="108"/>
      </w:pPr>
      <w:r>
        <w:rPr/>
        <w:pict>
          <v:rect style="position:absolute;margin-left:56.16pt;margin-top:23.105501pt;width:228.72pt;height:1.44pt;mso-position-horizontal-relative:page;mso-position-vertical-relative:paragraph;z-index:15972864" filled="true" fillcolor="#c4bc96" stroked="false">
            <v:fill type="solid"/>
            <w10:wrap type="none"/>
          </v:rect>
        </w:pict>
      </w:r>
      <w:r>
        <w:rPr>
          <w:color w:val="943634"/>
        </w:rPr>
        <w:t>Cleric Spells</w:t>
      </w:r>
    </w:p>
    <w:p>
      <w:pPr>
        <w:pStyle w:val="Heading4"/>
        <w:spacing w:before="235"/>
      </w:pPr>
      <w:r>
        <w:rPr>
          <w:color w:val="943634"/>
        </w:rPr>
        <w:t>Cantrips (0 Level)</w:t>
      </w:r>
    </w:p>
    <w:p>
      <w:pPr>
        <w:pStyle w:val="BodyText"/>
        <w:spacing w:line="252" w:lineRule="auto" w:before="21"/>
        <w:ind w:right="1107"/>
      </w:pPr>
      <w:r>
        <w:rPr>
          <w:w w:val="105"/>
        </w:rPr>
        <w:t>Guidance Light Mending Resistance Sacred</w:t>
      </w:r>
      <w:r>
        <w:rPr>
          <w:spacing w:val="-17"/>
          <w:w w:val="105"/>
        </w:rPr>
        <w:t> </w:t>
      </w:r>
      <w:r>
        <w:rPr>
          <w:w w:val="105"/>
        </w:rPr>
        <w:t>Flame</w:t>
      </w:r>
    </w:p>
    <w:p>
      <w:pPr>
        <w:pStyle w:val="BodyText"/>
        <w:spacing w:line="254" w:lineRule="auto" w:before="2"/>
      </w:pPr>
      <w:r>
        <w:rPr>
          <w:w w:val="105"/>
        </w:rPr>
        <w:t>Spare the </w:t>
      </w:r>
      <w:r>
        <w:rPr>
          <w:spacing w:val="-3"/>
          <w:w w:val="105"/>
        </w:rPr>
        <w:t>Dying </w:t>
      </w:r>
      <w:r>
        <w:rPr>
          <w:w w:val="105"/>
        </w:rPr>
        <w:t>Thaumaturgy</w:t>
      </w:r>
    </w:p>
    <w:p>
      <w:pPr>
        <w:pStyle w:val="Heading4"/>
        <w:spacing w:before="170"/>
      </w:pPr>
      <w:r>
        <w:rPr>
          <w:color w:val="943634"/>
        </w:rPr>
        <w:t>1st Level</w:t>
      </w:r>
    </w:p>
    <w:p>
      <w:pPr>
        <w:pStyle w:val="BodyText"/>
        <w:spacing w:line="254" w:lineRule="auto" w:before="15"/>
        <w:ind w:right="1401"/>
      </w:pPr>
      <w:r>
        <w:rPr>
          <w:w w:val="105"/>
        </w:rPr>
        <w:t>Bane Bless Command</w:t>
      </w:r>
    </w:p>
    <w:p>
      <w:pPr>
        <w:pStyle w:val="BodyText"/>
        <w:spacing w:line="247" w:lineRule="auto"/>
        <w:ind w:right="179"/>
      </w:pPr>
      <w:r>
        <w:rPr>
          <w:w w:val="105"/>
        </w:rPr>
        <w:t>Create or Destroy Water Cure Wounds</w:t>
      </w:r>
    </w:p>
    <w:p>
      <w:pPr>
        <w:pStyle w:val="BodyText"/>
        <w:spacing w:line="254" w:lineRule="auto" w:before="5"/>
        <w:ind w:right="484"/>
      </w:pPr>
      <w:r>
        <w:rPr>
          <w:w w:val="105"/>
        </w:rPr>
        <w:t>Detect Evil and Good Detect Magic</w:t>
      </w:r>
    </w:p>
    <w:p>
      <w:pPr>
        <w:pStyle w:val="BodyText"/>
        <w:spacing w:line="254" w:lineRule="auto"/>
        <w:ind w:right="24"/>
      </w:pPr>
      <w:r>
        <w:rPr>
          <w:w w:val="105"/>
        </w:rPr>
        <w:t>Detect Poison and Disease Guiding Bolt</w:t>
      </w:r>
    </w:p>
    <w:p>
      <w:pPr>
        <w:pStyle w:val="BodyText"/>
        <w:spacing w:line="221" w:lineRule="exact"/>
      </w:pPr>
      <w:r>
        <w:rPr>
          <w:w w:val="105"/>
        </w:rPr>
        <w:t>Healing Word</w:t>
      </w:r>
    </w:p>
    <w:p>
      <w:pPr>
        <w:pStyle w:val="BodyText"/>
        <w:spacing w:before="86"/>
      </w:pPr>
      <w:r>
        <w:rPr/>
        <w:br w:type="column"/>
      </w:r>
      <w:r>
        <w:rPr>
          <w:w w:val="105"/>
        </w:rPr>
        <w:t>Inflict Wounds</w:t>
      </w:r>
    </w:p>
    <w:p>
      <w:pPr>
        <w:pStyle w:val="BodyText"/>
        <w:spacing w:line="254" w:lineRule="auto" w:before="13"/>
        <w:ind w:right="2155"/>
      </w:pPr>
      <w:r>
        <w:rPr>
          <w:w w:val="105"/>
        </w:rPr>
        <w:t>Protection from Evil and Good Purify Food and Drink Sanctuary</w:t>
      </w:r>
    </w:p>
    <w:p>
      <w:pPr>
        <w:pStyle w:val="BodyText"/>
        <w:spacing w:line="215" w:lineRule="exact"/>
      </w:pPr>
      <w:r>
        <w:rPr>
          <w:w w:val="105"/>
        </w:rPr>
        <w:t>Shield of Faith</w:t>
      </w:r>
    </w:p>
    <w:p>
      <w:pPr>
        <w:pStyle w:val="Heading4"/>
        <w:spacing w:before="184"/>
      </w:pPr>
      <w:r>
        <w:rPr>
          <w:color w:val="943634"/>
        </w:rPr>
        <w:t>2nd Level</w:t>
      </w:r>
    </w:p>
    <w:p>
      <w:pPr>
        <w:pStyle w:val="BodyText"/>
        <w:spacing w:line="254" w:lineRule="auto" w:before="15"/>
        <w:ind w:right="4102"/>
      </w:pPr>
      <w:r>
        <w:rPr>
          <w:w w:val="105"/>
        </w:rPr>
        <w:t>Aid Augury</w:t>
      </w:r>
    </w:p>
    <w:p>
      <w:pPr>
        <w:pStyle w:val="BodyText"/>
        <w:spacing w:line="252" w:lineRule="auto"/>
        <w:ind w:right="3030"/>
      </w:pPr>
      <w:r>
        <w:rPr>
          <w:w w:val="105"/>
        </w:rPr>
        <w:t>Blindness/Deafness Calm Emotions Continual Flame Enhance Ability Find Traps</w:t>
      </w:r>
    </w:p>
    <w:p>
      <w:pPr>
        <w:pStyle w:val="BodyText"/>
        <w:spacing w:line="254" w:lineRule="auto" w:before="1"/>
        <w:ind w:right="3143"/>
      </w:pPr>
      <w:r>
        <w:rPr>
          <w:w w:val="105"/>
        </w:rPr>
        <w:t>Gentle Repose Hold Person Lesser Restoration Locate Object Prayer of</w:t>
      </w:r>
      <w:r>
        <w:rPr>
          <w:spacing w:val="-2"/>
          <w:w w:val="105"/>
        </w:rPr>
        <w:t> </w:t>
      </w:r>
      <w:r>
        <w:rPr>
          <w:w w:val="105"/>
        </w:rPr>
        <w:t>Healing</w:t>
      </w:r>
    </w:p>
    <w:p>
      <w:pPr>
        <w:pStyle w:val="BodyText"/>
        <w:spacing w:line="247" w:lineRule="auto"/>
        <w:ind w:right="2753"/>
      </w:pPr>
      <w:r>
        <w:rPr>
          <w:w w:val="105"/>
        </w:rPr>
        <w:t>Protection from Poison Silence</w:t>
      </w:r>
    </w:p>
    <w:p>
      <w:pPr>
        <w:pStyle w:val="BodyText"/>
        <w:spacing w:line="254" w:lineRule="auto" w:before="2"/>
        <w:ind w:right="3246"/>
      </w:pPr>
      <w:r>
        <w:rPr>
          <w:w w:val="105"/>
        </w:rPr>
        <w:t>Spiritual Weapon Warding Bond Zone of Truth</w:t>
      </w:r>
    </w:p>
    <w:p>
      <w:pPr>
        <w:pStyle w:val="BodyText"/>
        <w:spacing w:line="252" w:lineRule="auto" w:before="169"/>
        <w:ind w:right="3401"/>
      </w:pPr>
      <w:r>
        <w:rPr>
          <w:rFonts w:ascii="Trebuchet MS"/>
          <w:b/>
          <w:color w:val="943634"/>
          <w:w w:val="105"/>
          <w:sz w:val="24"/>
        </w:rPr>
        <w:t>3rd Level </w:t>
      </w:r>
      <w:r>
        <w:rPr>
          <w:w w:val="105"/>
        </w:rPr>
        <w:t>Animate Dead Beacon of Hope Bestow Curse Clairvoyance</w:t>
      </w:r>
    </w:p>
    <w:p>
      <w:pPr>
        <w:pStyle w:val="BodyText"/>
        <w:spacing w:line="254" w:lineRule="auto" w:before="3"/>
        <w:ind w:right="2765"/>
      </w:pPr>
      <w:r>
        <w:rPr>
          <w:w w:val="105"/>
        </w:rPr>
        <w:t>Create Food and Water Daylight</w:t>
      </w:r>
    </w:p>
    <w:p>
      <w:pPr>
        <w:pStyle w:val="BodyText"/>
        <w:spacing w:line="254" w:lineRule="auto"/>
        <w:ind w:right="3237"/>
      </w:pPr>
      <w:r>
        <w:rPr>
          <w:w w:val="105"/>
        </w:rPr>
        <w:t>Dispel Magic Glyph of Warding Magic Circle</w:t>
      </w:r>
    </w:p>
    <w:p>
      <w:pPr>
        <w:pStyle w:val="BodyText"/>
        <w:spacing w:line="252" w:lineRule="auto"/>
        <w:ind w:right="2726"/>
      </w:pPr>
      <w:r>
        <w:rPr>
          <w:w w:val="105"/>
        </w:rPr>
        <w:t>Mass Healing Word Meld into Stone Protection from Energy Remove Curse</w:t>
      </w:r>
    </w:p>
    <w:p>
      <w:pPr>
        <w:pStyle w:val="BodyText"/>
        <w:spacing w:line="254" w:lineRule="auto"/>
        <w:ind w:right="4045"/>
      </w:pPr>
      <w:r>
        <w:rPr/>
        <w:t>Revivify </w:t>
      </w:r>
      <w:r>
        <w:rPr>
          <w:w w:val="105"/>
        </w:rPr>
        <w:t>Sending</w:t>
      </w:r>
    </w:p>
    <w:p>
      <w:pPr>
        <w:pStyle w:val="BodyText"/>
        <w:spacing w:line="252" w:lineRule="auto"/>
        <w:ind w:right="3321"/>
        <w:jc w:val="both"/>
      </w:pPr>
      <w:r>
        <w:rPr>
          <w:w w:val="105"/>
        </w:rPr>
        <w:t>Speak with Dead Spirit Guardians Tongues</w:t>
      </w:r>
    </w:p>
    <w:p>
      <w:pPr>
        <w:pStyle w:val="BodyText"/>
        <w:spacing w:line="222" w:lineRule="exact"/>
        <w:jc w:val="both"/>
      </w:pPr>
      <w:r>
        <w:rPr>
          <w:w w:val="105"/>
        </w:rPr>
        <w:t>Water Walk</w:t>
      </w:r>
    </w:p>
    <w:p>
      <w:pPr>
        <w:pStyle w:val="BodyText"/>
        <w:spacing w:line="254" w:lineRule="auto" w:before="178"/>
        <w:ind w:right="3517"/>
      </w:pPr>
      <w:r>
        <w:rPr>
          <w:rFonts w:ascii="Trebuchet MS"/>
          <w:b/>
          <w:color w:val="943634"/>
          <w:w w:val="105"/>
          <w:sz w:val="24"/>
        </w:rPr>
        <w:t>4th Level </w:t>
      </w:r>
      <w:r>
        <w:rPr>
          <w:w w:val="105"/>
        </w:rPr>
        <w:t>Banishment Control Water Death Ward Divination</w:t>
      </w:r>
    </w:p>
    <w:p>
      <w:pPr>
        <w:pStyle w:val="BodyText"/>
        <w:spacing w:line="247" w:lineRule="auto"/>
        <w:ind w:right="2799"/>
      </w:pPr>
      <w:r>
        <w:rPr>
          <w:w w:val="105"/>
        </w:rPr>
        <w:t>Freedom of Movement Guardian of Faith</w:t>
      </w:r>
    </w:p>
    <w:p>
      <w:pPr>
        <w:spacing w:after="0" w:line="247" w:lineRule="auto"/>
        <w:sectPr>
          <w:pgSz w:w="12240" w:h="15840"/>
          <w:pgMar w:header="0" w:footer="644" w:top="1360" w:bottom="840" w:left="920" w:right="920"/>
          <w:cols w:num="2" w:equalWidth="0">
            <w:col w:w="2506" w:space="2913"/>
            <w:col w:w="4981"/>
          </w:cols>
        </w:sectPr>
      </w:pPr>
    </w:p>
    <w:p>
      <w:pPr>
        <w:pStyle w:val="BodyText"/>
        <w:spacing w:line="254" w:lineRule="auto" w:before="86"/>
        <w:ind w:right="425"/>
      </w:pPr>
      <w:r>
        <w:rPr>
          <w:w w:val="105"/>
        </w:rPr>
        <w:t>Locate Creature Stone Shape</w:t>
      </w:r>
    </w:p>
    <w:p>
      <w:pPr>
        <w:spacing w:line="254" w:lineRule="auto" w:before="170"/>
        <w:ind w:left="232" w:right="425" w:firstLine="0"/>
        <w:jc w:val="left"/>
        <w:rPr>
          <w:sz w:val="19"/>
        </w:rPr>
      </w:pPr>
      <w:r>
        <w:rPr>
          <w:rFonts w:ascii="Trebuchet MS"/>
          <w:b/>
          <w:color w:val="943634"/>
          <w:w w:val="95"/>
          <w:sz w:val="24"/>
        </w:rPr>
        <w:t>5th Level </w:t>
      </w:r>
      <w:r>
        <w:rPr>
          <w:sz w:val="19"/>
        </w:rPr>
        <w:t>Commune Contagion</w:t>
      </w:r>
    </w:p>
    <w:p>
      <w:pPr>
        <w:pStyle w:val="BodyText"/>
        <w:spacing w:line="247" w:lineRule="auto"/>
        <w:ind w:right="23"/>
      </w:pPr>
      <w:r>
        <w:rPr>
          <w:w w:val="105"/>
        </w:rPr>
        <w:t>Dispel Evil and Good Flame Strike</w:t>
      </w:r>
    </w:p>
    <w:p>
      <w:pPr>
        <w:pStyle w:val="BodyText"/>
        <w:spacing w:before="4"/>
      </w:pPr>
      <w:r>
        <w:rPr>
          <w:w w:val="105"/>
        </w:rPr>
        <w:t>Geas</w:t>
      </w:r>
    </w:p>
    <w:p>
      <w:pPr>
        <w:pStyle w:val="BodyText"/>
        <w:spacing w:line="254" w:lineRule="auto" w:before="13"/>
        <w:ind w:right="88"/>
      </w:pPr>
      <w:r>
        <w:rPr>
          <w:w w:val="105"/>
        </w:rPr>
        <w:t>Greater Restoration Hallow</w:t>
      </w:r>
    </w:p>
    <w:p>
      <w:pPr>
        <w:pStyle w:val="BodyText"/>
        <w:spacing w:line="254" w:lineRule="auto"/>
        <w:ind w:right="649"/>
      </w:pPr>
      <w:r>
        <w:rPr>
          <w:w w:val="105"/>
        </w:rPr>
        <w:t>Insect Plague Legend Lore</w:t>
      </w:r>
    </w:p>
    <w:p>
      <w:pPr>
        <w:pStyle w:val="BodyText"/>
        <w:spacing w:line="254" w:lineRule="auto"/>
        <w:ind w:right="149"/>
      </w:pPr>
      <w:r>
        <w:rPr>
          <w:w w:val="105"/>
        </w:rPr>
        <w:t>Mass Cure Wounds Planar Binding Raise Dead</w:t>
      </w:r>
    </w:p>
    <w:p>
      <w:pPr>
        <w:pStyle w:val="BodyText"/>
        <w:spacing w:line="220" w:lineRule="exact"/>
      </w:pPr>
      <w:r>
        <w:rPr>
          <w:w w:val="105"/>
        </w:rPr>
        <w:t>Scrying</w:t>
      </w:r>
    </w:p>
    <w:p>
      <w:pPr>
        <w:pStyle w:val="BodyText"/>
        <w:spacing w:line="252" w:lineRule="auto" w:before="175"/>
        <w:ind w:right="524"/>
      </w:pPr>
      <w:r>
        <w:rPr>
          <w:rFonts w:ascii="Trebuchet MS"/>
          <w:b/>
          <w:color w:val="943634"/>
          <w:w w:val="105"/>
          <w:sz w:val="24"/>
        </w:rPr>
        <w:t>6th Level </w:t>
      </w:r>
      <w:r>
        <w:rPr>
          <w:w w:val="105"/>
        </w:rPr>
        <w:t>Blade Barrier Create Undead Find the Path Forbiddance Harm</w:t>
      </w:r>
    </w:p>
    <w:p>
      <w:pPr>
        <w:pStyle w:val="BodyText"/>
        <w:spacing w:before="4"/>
      </w:pPr>
      <w:r>
        <w:rPr>
          <w:w w:val="105"/>
        </w:rPr>
        <w:t>Heal</w:t>
      </w:r>
    </w:p>
    <w:p>
      <w:pPr>
        <w:pStyle w:val="BodyText"/>
        <w:spacing w:line="254" w:lineRule="auto" w:before="13"/>
        <w:ind w:right="527"/>
      </w:pPr>
      <w:r>
        <w:rPr>
          <w:w w:val="105"/>
        </w:rPr>
        <w:t>Heroes’ Feast Planar Ally True Seeing Word of Recall</w:t>
      </w:r>
    </w:p>
    <w:p>
      <w:pPr>
        <w:pStyle w:val="BodyText"/>
        <w:spacing w:line="254" w:lineRule="auto" w:before="163"/>
        <w:ind w:right="354"/>
      </w:pPr>
      <w:r>
        <w:rPr>
          <w:rFonts w:ascii="Trebuchet MS"/>
          <w:b/>
          <w:color w:val="943634"/>
          <w:w w:val="105"/>
          <w:sz w:val="24"/>
        </w:rPr>
        <w:t>7th Level </w:t>
      </w:r>
      <w:r>
        <w:rPr>
          <w:w w:val="105"/>
        </w:rPr>
        <w:t>Conjure Celestial Divine Word Etherealness Fire Storm</w:t>
      </w:r>
    </w:p>
    <w:p>
      <w:pPr>
        <w:pStyle w:val="BodyText"/>
        <w:spacing w:line="254" w:lineRule="auto"/>
        <w:ind w:right="671"/>
      </w:pPr>
      <w:r>
        <w:rPr>
          <w:w w:val="105"/>
        </w:rPr>
        <w:t>Plane Shift Regenerate Resurrection Symbol</w:t>
      </w:r>
    </w:p>
    <w:p>
      <w:pPr>
        <w:pStyle w:val="BodyText"/>
        <w:spacing w:line="254" w:lineRule="auto" w:before="158"/>
        <w:ind w:right="374"/>
      </w:pPr>
      <w:r>
        <w:rPr>
          <w:rFonts w:ascii="Trebuchet MS"/>
          <w:b/>
          <w:color w:val="943634"/>
          <w:w w:val="105"/>
          <w:sz w:val="24"/>
        </w:rPr>
        <w:t>8th Level </w:t>
      </w:r>
      <w:r>
        <w:rPr>
          <w:w w:val="105"/>
        </w:rPr>
        <w:t>Antimagic Field Control Weather Earthquake Holy Aura</w:t>
      </w:r>
    </w:p>
    <w:p>
      <w:pPr>
        <w:spacing w:line="254" w:lineRule="auto" w:before="167"/>
        <w:ind w:left="232" w:right="275" w:firstLine="0"/>
        <w:jc w:val="left"/>
        <w:rPr>
          <w:sz w:val="19"/>
        </w:rPr>
      </w:pPr>
      <w:r>
        <w:rPr>
          <w:rFonts w:ascii="Trebuchet MS"/>
          <w:b/>
          <w:color w:val="943634"/>
          <w:sz w:val="24"/>
        </w:rPr>
        <w:t>9th Level </w:t>
      </w:r>
      <w:r>
        <w:rPr>
          <w:sz w:val="19"/>
        </w:rPr>
        <w:t>Astral Projection Gate</w:t>
      </w:r>
    </w:p>
    <w:p>
      <w:pPr>
        <w:pStyle w:val="BodyText"/>
        <w:spacing w:line="220" w:lineRule="exact"/>
      </w:pPr>
      <w:r>
        <w:rPr>
          <w:w w:val="105"/>
        </w:rPr>
        <w:t>Mass Heal</w:t>
      </w:r>
    </w:p>
    <w:p>
      <w:pPr>
        <w:pStyle w:val="BodyText"/>
        <w:spacing w:before="13"/>
      </w:pPr>
      <w:r>
        <w:rPr>
          <w:w w:val="105"/>
        </w:rPr>
        <w:t>True Resurrection</w:t>
      </w:r>
    </w:p>
    <w:p>
      <w:pPr>
        <w:pStyle w:val="Heading3"/>
      </w:pPr>
      <w:r>
        <w:rPr>
          <w:b w:val="0"/>
        </w:rPr>
        <w:br w:type="column"/>
      </w:r>
      <w:r>
        <w:rPr>
          <w:color w:val="943634"/>
        </w:rPr>
        <w:t>Druid Spells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179"/>
      </w:pPr>
      <w:r>
        <w:rPr>
          <w:color w:val="943634"/>
        </w:rPr>
        <w:t>Cantrips (0 Level)</w:t>
      </w:r>
    </w:p>
    <w:p>
      <w:pPr>
        <w:pStyle w:val="BodyText"/>
        <w:spacing w:line="252" w:lineRule="auto" w:before="16"/>
        <w:ind w:right="3455"/>
      </w:pPr>
      <w:r>
        <w:rPr>
          <w:w w:val="105"/>
        </w:rPr>
        <w:t>Druidcraft Guidance Mending Poison Spray Produce Flame Resistance Shillelagh</w:t>
      </w:r>
    </w:p>
    <w:p>
      <w:pPr>
        <w:spacing w:line="254" w:lineRule="auto" w:before="176"/>
        <w:ind w:left="232" w:right="3175" w:firstLine="0"/>
        <w:jc w:val="left"/>
        <w:rPr>
          <w:sz w:val="19"/>
        </w:rPr>
      </w:pPr>
      <w:r>
        <w:rPr>
          <w:rFonts w:ascii="Trebuchet MS"/>
          <w:b/>
          <w:color w:val="943634"/>
          <w:sz w:val="24"/>
        </w:rPr>
        <w:t>1st Level </w:t>
      </w:r>
      <w:r>
        <w:rPr>
          <w:sz w:val="19"/>
        </w:rPr>
        <w:t>Animal Friendship Charm Person</w:t>
      </w:r>
    </w:p>
    <w:p>
      <w:pPr>
        <w:pStyle w:val="BodyText"/>
        <w:spacing w:line="254" w:lineRule="auto"/>
        <w:ind w:right="2654"/>
      </w:pPr>
      <w:r>
        <w:rPr>
          <w:w w:val="105"/>
        </w:rPr>
        <w:t>Create or Destroy Water Cure Wounds</w:t>
      </w:r>
    </w:p>
    <w:p>
      <w:pPr>
        <w:pStyle w:val="BodyText"/>
        <w:spacing w:line="221" w:lineRule="exact"/>
      </w:pPr>
      <w:r>
        <w:rPr>
          <w:w w:val="105"/>
        </w:rPr>
        <w:t>Detect Magic</w:t>
      </w:r>
    </w:p>
    <w:p>
      <w:pPr>
        <w:pStyle w:val="BodyText"/>
        <w:spacing w:line="254" w:lineRule="auto" w:before="5"/>
        <w:ind w:right="2499"/>
      </w:pPr>
      <w:r>
        <w:rPr>
          <w:w w:val="105"/>
        </w:rPr>
        <w:t>Detect Poison and Disease Entangle</w:t>
      </w:r>
    </w:p>
    <w:p>
      <w:pPr>
        <w:pStyle w:val="BodyText"/>
        <w:spacing w:line="252" w:lineRule="auto"/>
        <w:ind w:right="3550"/>
      </w:pPr>
      <w:r>
        <w:rPr>
          <w:w w:val="105"/>
        </w:rPr>
        <w:t>Faerie Fire Fog Cloud Goodberry Healing Word Jump Longstrider</w:t>
      </w:r>
    </w:p>
    <w:p>
      <w:pPr>
        <w:pStyle w:val="BodyText"/>
        <w:spacing w:line="254" w:lineRule="auto" w:before="2"/>
        <w:ind w:right="2839"/>
      </w:pPr>
      <w:r>
        <w:rPr>
          <w:w w:val="105"/>
        </w:rPr>
        <w:t>Purify Food and Drink Speak with Animals Thunderwave</w:t>
      </w:r>
    </w:p>
    <w:p>
      <w:pPr>
        <w:pStyle w:val="BodyText"/>
        <w:spacing w:line="252" w:lineRule="auto" w:before="169"/>
        <w:ind w:right="3157"/>
      </w:pPr>
      <w:r>
        <w:rPr>
          <w:rFonts w:ascii="Trebuchet MS"/>
          <w:b/>
          <w:color w:val="943634"/>
          <w:w w:val="105"/>
          <w:sz w:val="24"/>
        </w:rPr>
        <w:t>2nd Level </w:t>
      </w:r>
      <w:r>
        <w:rPr>
          <w:w w:val="105"/>
        </w:rPr>
        <w:t>Animal Messenger Barkskin Darkvision Enhance Ability Find Traps</w:t>
      </w:r>
    </w:p>
    <w:p>
      <w:pPr>
        <w:pStyle w:val="BodyText"/>
        <w:spacing w:line="254" w:lineRule="auto" w:before="4"/>
        <w:ind w:right="3414"/>
      </w:pPr>
      <w:r>
        <w:rPr>
          <w:w w:val="105"/>
        </w:rPr>
        <w:t>Flame Blade Flaming Sphere Gust of Wind Heat Metal Hold</w:t>
      </w:r>
      <w:r>
        <w:rPr>
          <w:spacing w:val="1"/>
          <w:w w:val="105"/>
        </w:rPr>
        <w:t> </w:t>
      </w:r>
      <w:r>
        <w:rPr>
          <w:w w:val="105"/>
        </w:rPr>
        <w:t>Person</w:t>
      </w:r>
    </w:p>
    <w:p>
      <w:pPr>
        <w:pStyle w:val="BodyText"/>
        <w:spacing w:line="254" w:lineRule="auto"/>
        <w:ind w:right="2635"/>
      </w:pPr>
      <w:r>
        <w:rPr>
          <w:w w:val="105"/>
        </w:rPr>
        <w:t>Lesser Restoration Locate Animals or Plants Locate Object Moonbeam</w:t>
      </w:r>
    </w:p>
    <w:p>
      <w:pPr>
        <w:pStyle w:val="BodyText"/>
        <w:spacing w:line="254" w:lineRule="auto"/>
        <w:ind w:right="2753"/>
      </w:pPr>
      <w:r>
        <w:rPr>
          <w:w w:val="105"/>
        </w:rPr>
        <w:t>Pass without Trace Protection from Poison Spike Growth</w:t>
      </w:r>
    </w:p>
    <w:p>
      <w:pPr>
        <w:pStyle w:val="Heading4"/>
        <w:spacing w:before="151"/>
      </w:pPr>
      <w:r>
        <w:rPr>
          <w:color w:val="943634"/>
        </w:rPr>
        <w:t>3rd Level</w:t>
      </w:r>
    </w:p>
    <w:p>
      <w:pPr>
        <w:pStyle w:val="BodyText"/>
        <w:spacing w:line="252" w:lineRule="auto" w:before="21"/>
        <w:ind w:right="3318"/>
      </w:pPr>
      <w:r>
        <w:rPr>
          <w:w w:val="105"/>
        </w:rPr>
        <w:t>Call Lightning Conjure Animals Daylight</w:t>
      </w:r>
    </w:p>
    <w:p>
      <w:pPr>
        <w:pStyle w:val="BodyText"/>
        <w:spacing w:line="222" w:lineRule="exact"/>
      </w:pPr>
      <w:r>
        <w:rPr>
          <w:w w:val="105"/>
        </w:rPr>
        <w:t>Dispel Magic</w:t>
      </w:r>
    </w:p>
    <w:p>
      <w:pPr>
        <w:spacing w:after="0" w:line="222" w:lineRule="exact"/>
        <w:sectPr>
          <w:pgSz w:w="12240" w:h="15840"/>
          <w:pgMar w:header="0" w:footer="644" w:top="1360" w:bottom="840" w:left="920" w:right="920"/>
          <w:cols w:num="2" w:equalWidth="0">
            <w:col w:w="2031" w:space="3388"/>
            <w:col w:w="4981"/>
          </w:cols>
        </w:sectPr>
      </w:pPr>
    </w:p>
    <w:p>
      <w:pPr>
        <w:pStyle w:val="BodyText"/>
        <w:spacing w:line="254" w:lineRule="auto" w:before="86"/>
        <w:ind w:right="915"/>
      </w:pPr>
      <w:r>
        <w:rPr>
          <w:w w:val="105"/>
        </w:rPr>
        <w:t>Meld into Stone Plant Growth</w:t>
      </w:r>
    </w:p>
    <w:p>
      <w:pPr>
        <w:pStyle w:val="BodyText"/>
        <w:spacing w:line="254" w:lineRule="auto"/>
        <w:ind w:right="246"/>
      </w:pPr>
      <w:r>
        <w:rPr>
          <w:w w:val="105"/>
        </w:rPr>
        <w:t>Protection from Energy Sleet Storm</w:t>
      </w:r>
    </w:p>
    <w:p>
      <w:pPr>
        <w:pStyle w:val="BodyText"/>
        <w:spacing w:line="254" w:lineRule="auto"/>
        <w:ind w:right="749"/>
      </w:pPr>
      <w:r>
        <w:rPr>
          <w:w w:val="105"/>
        </w:rPr>
        <w:t>Speak with Plants Water Breathing Water  Walk Wind Wall</w:t>
      </w:r>
    </w:p>
    <w:p>
      <w:pPr>
        <w:spacing w:line="254" w:lineRule="auto" w:before="160"/>
        <w:ind w:left="232" w:right="1293" w:firstLine="0"/>
        <w:jc w:val="left"/>
        <w:rPr>
          <w:sz w:val="19"/>
        </w:rPr>
      </w:pPr>
      <w:r>
        <w:rPr>
          <w:rFonts w:ascii="Trebuchet MS"/>
          <w:b/>
          <w:color w:val="943634"/>
          <w:w w:val="95"/>
          <w:sz w:val="24"/>
        </w:rPr>
        <w:t>4th</w:t>
      </w:r>
      <w:r>
        <w:rPr>
          <w:rFonts w:ascii="Trebuchet MS"/>
          <w:b/>
          <w:color w:val="943634"/>
          <w:spacing w:val="-28"/>
          <w:w w:val="95"/>
          <w:sz w:val="24"/>
        </w:rPr>
        <w:t> </w:t>
      </w:r>
      <w:r>
        <w:rPr>
          <w:rFonts w:ascii="Trebuchet MS"/>
          <w:b/>
          <w:color w:val="943634"/>
          <w:spacing w:val="-4"/>
          <w:w w:val="95"/>
          <w:sz w:val="24"/>
        </w:rPr>
        <w:t>Level </w:t>
      </w:r>
      <w:r>
        <w:rPr>
          <w:sz w:val="19"/>
        </w:rPr>
        <w:t>Blight Confusion</w:t>
      </w:r>
    </w:p>
    <w:p>
      <w:pPr>
        <w:pStyle w:val="BodyText"/>
        <w:spacing w:line="252" w:lineRule="auto"/>
        <w:ind w:right="38"/>
        <w:jc w:val="both"/>
      </w:pPr>
      <w:r>
        <w:rPr>
          <w:w w:val="105"/>
        </w:rPr>
        <w:t>Conjure Minor Elementals Conjure Woodland Beings Control Water</w:t>
      </w:r>
    </w:p>
    <w:p>
      <w:pPr>
        <w:pStyle w:val="BodyText"/>
        <w:spacing w:line="254" w:lineRule="auto"/>
        <w:ind w:right="319"/>
      </w:pPr>
      <w:r>
        <w:rPr>
          <w:w w:val="105"/>
        </w:rPr>
        <w:t>Dominate Beast Freedom of Movement Giant Insect Hallucinatory Terrain Ice Storm</w:t>
      </w:r>
    </w:p>
    <w:p>
      <w:pPr>
        <w:pStyle w:val="BodyText"/>
        <w:spacing w:line="254" w:lineRule="auto"/>
        <w:ind w:right="895"/>
      </w:pPr>
      <w:r>
        <w:rPr>
          <w:w w:val="105"/>
        </w:rPr>
        <w:t>Locate Creature Polymorph Stone Shape Stoneskin</w:t>
      </w:r>
    </w:p>
    <w:p>
      <w:pPr>
        <w:pStyle w:val="BodyText"/>
        <w:spacing w:line="219" w:lineRule="exact"/>
      </w:pPr>
      <w:r>
        <w:rPr>
          <w:w w:val="105"/>
        </w:rPr>
        <w:t>Wall of Fire</w:t>
      </w:r>
    </w:p>
    <w:p>
      <w:pPr>
        <w:spacing w:line="254" w:lineRule="auto" w:before="171"/>
        <w:ind w:left="232" w:right="915" w:firstLine="0"/>
        <w:jc w:val="left"/>
        <w:rPr>
          <w:sz w:val="19"/>
        </w:rPr>
      </w:pPr>
      <w:r>
        <w:rPr>
          <w:rFonts w:ascii="Trebuchet MS"/>
          <w:b/>
          <w:color w:val="943634"/>
          <w:sz w:val="24"/>
        </w:rPr>
        <w:t>5th Level </w:t>
      </w:r>
      <w:r>
        <w:rPr>
          <w:sz w:val="19"/>
        </w:rPr>
        <w:t>Antilife Shell Awaken</w:t>
      </w:r>
    </w:p>
    <w:p>
      <w:pPr>
        <w:pStyle w:val="BodyText"/>
        <w:spacing w:line="254" w:lineRule="auto"/>
        <w:ind w:right="314"/>
      </w:pPr>
      <w:r>
        <w:rPr>
          <w:w w:val="105"/>
        </w:rPr>
        <w:t>Commune with Nature Conjure Elemental Contagion</w:t>
      </w:r>
    </w:p>
    <w:p>
      <w:pPr>
        <w:pStyle w:val="BodyText"/>
        <w:spacing w:line="220" w:lineRule="exact"/>
      </w:pPr>
      <w:r>
        <w:rPr>
          <w:w w:val="105"/>
        </w:rPr>
        <w:t>Geas</w:t>
      </w:r>
    </w:p>
    <w:p>
      <w:pPr>
        <w:pStyle w:val="BodyText"/>
        <w:spacing w:line="254" w:lineRule="auto" w:before="6"/>
        <w:ind w:right="558"/>
      </w:pPr>
      <w:r>
        <w:rPr>
          <w:w w:val="105"/>
        </w:rPr>
        <w:t>Greater Restoration Insect Plague</w:t>
      </w:r>
    </w:p>
    <w:p>
      <w:pPr>
        <w:pStyle w:val="BodyText"/>
        <w:spacing w:line="252" w:lineRule="auto"/>
        <w:ind w:right="619"/>
      </w:pPr>
      <w:r>
        <w:rPr>
          <w:w w:val="105"/>
        </w:rPr>
        <w:t>Mass Cure Wounds Planar Binding Reincarnate Scrying</w:t>
      </w:r>
    </w:p>
    <w:p>
      <w:pPr>
        <w:pStyle w:val="BodyText"/>
        <w:spacing w:line="254" w:lineRule="auto"/>
        <w:ind w:right="1124"/>
      </w:pPr>
      <w:r>
        <w:rPr>
          <w:w w:val="105"/>
        </w:rPr>
        <w:t>Tree Stride Wall of Stone</w:t>
      </w:r>
    </w:p>
    <w:p>
      <w:pPr>
        <w:spacing w:line="254" w:lineRule="auto" w:before="168"/>
        <w:ind w:left="232" w:right="1113" w:firstLine="0"/>
        <w:jc w:val="left"/>
        <w:rPr>
          <w:sz w:val="19"/>
        </w:rPr>
      </w:pPr>
      <w:r>
        <w:rPr>
          <w:rFonts w:ascii="Trebuchet MS"/>
          <w:b/>
          <w:color w:val="943634"/>
          <w:w w:val="105"/>
          <w:sz w:val="24"/>
        </w:rPr>
        <w:t>6th Level </w:t>
      </w:r>
      <w:r>
        <w:rPr>
          <w:w w:val="105"/>
          <w:sz w:val="19"/>
        </w:rPr>
        <w:t>Conjure Fey Find the Path Heal</w:t>
      </w:r>
    </w:p>
    <w:p>
      <w:pPr>
        <w:pStyle w:val="BodyText"/>
        <w:spacing w:line="254" w:lineRule="auto"/>
        <w:ind w:right="1099"/>
      </w:pPr>
      <w:r>
        <w:rPr>
          <w:w w:val="105"/>
        </w:rPr>
        <w:t>Heroes’ Feast Move Earth Sunbeam</w:t>
      </w:r>
    </w:p>
    <w:p>
      <w:pPr>
        <w:pStyle w:val="BodyText"/>
        <w:spacing w:line="254" w:lineRule="auto"/>
        <w:ind w:right="530"/>
      </w:pPr>
      <w:r>
        <w:rPr>
          <w:w w:val="105"/>
        </w:rPr>
        <w:t>Transport via Plants Wall of Thorns Wind Walk</w:t>
      </w:r>
    </w:p>
    <w:p>
      <w:pPr>
        <w:pStyle w:val="BodyText"/>
        <w:spacing w:line="252" w:lineRule="auto" w:before="80"/>
        <w:ind w:right="3374"/>
      </w:pPr>
      <w:r>
        <w:rPr/>
        <w:br w:type="column"/>
      </w:r>
      <w:r>
        <w:rPr>
          <w:rFonts w:ascii="Trebuchet MS"/>
          <w:b/>
          <w:color w:val="943634"/>
          <w:w w:val="105"/>
          <w:sz w:val="24"/>
        </w:rPr>
        <w:t>7th Level </w:t>
      </w:r>
      <w:r>
        <w:rPr>
          <w:w w:val="105"/>
        </w:rPr>
        <w:t>Fire Storm Mirage Arcane Plane Shift Regenerate Reverse Gravity</w:t>
      </w:r>
    </w:p>
    <w:p>
      <w:pPr>
        <w:pStyle w:val="Heading4"/>
        <w:spacing w:before="175"/>
      </w:pPr>
      <w:r>
        <w:rPr>
          <w:color w:val="943634"/>
        </w:rPr>
        <w:t>8th Level</w:t>
      </w:r>
    </w:p>
    <w:p>
      <w:pPr>
        <w:pStyle w:val="BodyText"/>
        <w:spacing w:line="252" w:lineRule="auto" w:before="16"/>
        <w:ind w:right="2949"/>
      </w:pPr>
      <w:r>
        <w:rPr>
          <w:w w:val="105"/>
        </w:rPr>
        <w:t>Animal Shapes Antipathy/Sympathy Control Weather Earthquake Feeblemind Sunburst</w:t>
      </w:r>
    </w:p>
    <w:p>
      <w:pPr>
        <w:spacing w:line="254" w:lineRule="auto" w:before="175"/>
        <w:ind w:left="232" w:right="3030" w:firstLine="0"/>
        <w:jc w:val="left"/>
        <w:rPr>
          <w:sz w:val="19"/>
        </w:rPr>
      </w:pPr>
      <w:r>
        <w:rPr>
          <w:rFonts w:ascii="Trebuchet MS"/>
          <w:b/>
          <w:color w:val="943634"/>
          <w:sz w:val="24"/>
        </w:rPr>
        <w:t>9th Level </w:t>
      </w:r>
      <w:r>
        <w:rPr>
          <w:sz w:val="19"/>
        </w:rPr>
        <w:t>Foresight Shapechange</w:t>
      </w:r>
    </w:p>
    <w:p>
      <w:pPr>
        <w:pStyle w:val="BodyText"/>
        <w:spacing w:line="254" w:lineRule="auto"/>
        <w:ind w:right="3034"/>
      </w:pPr>
      <w:r>
        <w:rPr>
          <w:w w:val="105"/>
        </w:rPr>
        <w:t>Storm of Vengeance True Resurrection</w:t>
      </w:r>
    </w:p>
    <w:p>
      <w:pPr>
        <w:pStyle w:val="Heading3"/>
        <w:spacing w:before="105"/>
      </w:pPr>
      <w:r>
        <w:rPr>
          <w:color w:val="943634"/>
        </w:rPr>
        <w:t>Paladin Spells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spacing w:line="252" w:lineRule="auto" w:before="179"/>
        <w:ind w:left="232" w:right="3586" w:firstLine="0"/>
        <w:jc w:val="left"/>
        <w:rPr>
          <w:sz w:val="19"/>
        </w:rPr>
      </w:pPr>
      <w:r>
        <w:rPr>
          <w:rFonts w:ascii="Trebuchet MS"/>
          <w:b/>
          <w:color w:val="943634"/>
          <w:sz w:val="24"/>
        </w:rPr>
        <w:t>1st Level </w:t>
      </w:r>
      <w:r>
        <w:rPr>
          <w:sz w:val="19"/>
        </w:rPr>
        <w:t>Bless Command Cure</w:t>
      </w:r>
      <w:r>
        <w:rPr>
          <w:spacing w:val="41"/>
          <w:sz w:val="19"/>
        </w:rPr>
        <w:t> </w:t>
      </w:r>
      <w:r>
        <w:rPr>
          <w:sz w:val="19"/>
        </w:rPr>
        <w:t>Wounds</w:t>
      </w:r>
    </w:p>
    <w:p>
      <w:pPr>
        <w:pStyle w:val="BodyText"/>
        <w:spacing w:line="254" w:lineRule="auto" w:before="6"/>
        <w:ind w:right="2959"/>
      </w:pPr>
      <w:r>
        <w:rPr>
          <w:w w:val="105"/>
        </w:rPr>
        <w:t>Detect Evil and Good Detect Magic</w:t>
      </w:r>
    </w:p>
    <w:p>
      <w:pPr>
        <w:pStyle w:val="BodyText"/>
        <w:spacing w:line="254" w:lineRule="auto"/>
        <w:ind w:right="2499"/>
      </w:pPr>
      <w:r>
        <w:rPr>
          <w:w w:val="105"/>
        </w:rPr>
        <w:t>Detect Poison and Disease Divine Favor</w:t>
      </w:r>
    </w:p>
    <w:p>
      <w:pPr>
        <w:pStyle w:val="BodyText"/>
        <w:spacing w:line="221" w:lineRule="exact"/>
      </w:pPr>
      <w:r>
        <w:rPr>
          <w:w w:val="105"/>
        </w:rPr>
        <w:t>Heroism</w:t>
      </w:r>
    </w:p>
    <w:p>
      <w:pPr>
        <w:pStyle w:val="BodyText"/>
        <w:spacing w:line="247" w:lineRule="auto" w:before="11"/>
        <w:ind w:right="2155"/>
      </w:pPr>
      <w:r>
        <w:rPr>
          <w:w w:val="105"/>
        </w:rPr>
        <w:t>Protection from Evil and Good Purify Food and Drink</w:t>
      </w:r>
    </w:p>
    <w:p>
      <w:pPr>
        <w:pStyle w:val="BodyText"/>
        <w:spacing w:before="7"/>
      </w:pPr>
      <w:r>
        <w:rPr>
          <w:w w:val="105"/>
        </w:rPr>
        <w:t>Shield of Faith</w:t>
      </w:r>
    </w:p>
    <w:p>
      <w:pPr>
        <w:pStyle w:val="Heading4"/>
        <w:spacing w:before="184"/>
      </w:pPr>
      <w:r>
        <w:rPr>
          <w:color w:val="943634"/>
        </w:rPr>
        <w:t>2nd Level</w:t>
      </w:r>
    </w:p>
    <w:p>
      <w:pPr>
        <w:pStyle w:val="BodyText"/>
        <w:spacing w:before="15"/>
      </w:pPr>
      <w:r>
        <w:rPr>
          <w:w w:val="105"/>
        </w:rPr>
        <w:t>Aid</w:t>
      </w:r>
    </w:p>
    <w:p>
      <w:pPr>
        <w:pStyle w:val="BodyText"/>
        <w:spacing w:line="254" w:lineRule="auto" w:before="13"/>
        <w:ind w:right="3410"/>
      </w:pPr>
      <w:r>
        <w:rPr>
          <w:w w:val="105"/>
        </w:rPr>
        <w:t>Branding Smite Find Steed</w:t>
      </w:r>
    </w:p>
    <w:p>
      <w:pPr>
        <w:pStyle w:val="BodyText"/>
        <w:spacing w:line="254" w:lineRule="auto"/>
        <w:ind w:right="3128"/>
      </w:pPr>
      <w:r>
        <w:rPr>
          <w:w w:val="105"/>
        </w:rPr>
        <w:t>Lesser Restoration Locate Object Magic Weapon</w:t>
      </w:r>
    </w:p>
    <w:p>
      <w:pPr>
        <w:pStyle w:val="BodyText"/>
        <w:spacing w:line="254" w:lineRule="auto"/>
        <w:ind w:right="2753"/>
      </w:pPr>
      <w:r>
        <w:rPr>
          <w:w w:val="105"/>
        </w:rPr>
        <w:t>Protection from Poison Zone of Truth</w:t>
      </w:r>
    </w:p>
    <w:p>
      <w:pPr>
        <w:pStyle w:val="Heading4"/>
        <w:spacing w:before="160"/>
      </w:pPr>
      <w:r>
        <w:rPr>
          <w:color w:val="943634"/>
        </w:rPr>
        <w:t>3rd Level</w:t>
      </w:r>
    </w:p>
    <w:p>
      <w:pPr>
        <w:pStyle w:val="BodyText"/>
        <w:spacing w:line="254" w:lineRule="auto" w:before="16"/>
        <w:ind w:right="2765"/>
      </w:pPr>
      <w:r>
        <w:rPr>
          <w:w w:val="105"/>
        </w:rPr>
        <w:t>Create Food and Water Daylight</w:t>
      </w:r>
    </w:p>
    <w:p>
      <w:pPr>
        <w:pStyle w:val="BodyText"/>
        <w:spacing w:line="252" w:lineRule="auto"/>
        <w:ind w:right="3521"/>
      </w:pPr>
      <w:r>
        <w:rPr>
          <w:w w:val="105"/>
        </w:rPr>
        <w:t>Dispel Magic Magic Circle Remove </w:t>
      </w:r>
      <w:r>
        <w:rPr>
          <w:spacing w:val="-3"/>
          <w:w w:val="105"/>
        </w:rPr>
        <w:t>Curse </w:t>
      </w:r>
      <w:r>
        <w:rPr>
          <w:w w:val="105"/>
        </w:rPr>
        <w:t>Revivify</w:t>
      </w:r>
    </w:p>
    <w:p>
      <w:pPr>
        <w:spacing w:after="0" w:line="252" w:lineRule="auto"/>
        <w:sectPr>
          <w:pgSz w:w="12240" w:h="15840"/>
          <w:pgMar w:header="0" w:footer="644" w:top="1360" w:bottom="840" w:left="920" w:right="920"/>
          <w:cols w:num="2" w:equalWidth="0">
            <w:col w:w="2501" w:space="2918"/>
            <w:col w:w="4981"/>
          </w:cols>
        </w:sectPr>
      </w:pPr>
    </w:p>
    <w:p>
      <w:pPr>
        <w:spacing w:line="252" w:lineRule="auto" w:before="80"/>
        <w:ind w:left="232" w:right="840" w:firstLine="0"/>
        <w:jc w:val="left"/>
        <w:rPr>
          <w:sz w:val="19"/>
        </w:rPr>
      </w:pPr>
      <w:r>
        <w:rPr>
          <w:rFonts w:ascii="Trebuchet MS"/>
          <w:b/>
          <w:color w:val="943634"/>
          <w:sz w:val="24"/>
        </w:rPr>
        <w:t>4th Level </w:t>
      </w:r>
      <w:r>
        <w:rPr>
          <w:sz w:val="19"/>
        </w:rPr>
        <w:t>Banishment Death Ward Locate Creature</w:t>
      </w:r>
    </w:p>
    <w:p>
      <w:pPr>
        <w:pStyle w:val="Heading4"/>
        <w:spacing w:before="172"/>
      </w:pPr>
      <w:r>
        <w:rPr>
          <w:color w:val="943634"/>
        </w:rPr>
        <w:t>5th Level</w:t>
      </w:r>
    </w:p>
    <w:p>
      <w:pPr>
        <w:pStyle w:val="BodyText"/>
        <w:spacing w:line="254" w:lineRule="auto" w:before="16"/>
        <w:ind w:right="498"/>
      </w:pPr>
      <w:r>
        <w:rPr>
          <w:w w:val="105"/>
        </w:rPr>
        <w:t>Dispel Evil and Good Geas</w:t>
      </w:r>
    </w:p>
    <w:p>
      <w:pPr>
        <w:pStyle w:val="BodyText"/>
        <w:spacing w:line="221" w:lineRule="exact"/>
      </w:pPr>
      <w:r>
        <w:rPr>
          <w:w w:val="105"/>
        </w:rPr>
        <w:t>Raise Dead</w:t>
      </w:r>
    </w:p>
    <w:p>
      <w:pPr>
        <w:pStyle w:val="Heading3"/>
        <w:spacing w:before="122"/>
      </w:pPr>
      <w:r>
        <w:rPr/>
        <w:pict>
          <v:rect style="position:absolute;margin-left:56.16pt;margin-top:23.805487pt;width:228.72pt;height:1.44pt;mso-position-horizontal-relative:page;mso-position-vertical-relative:paragraph;z-index:15974400" filled="true" fillcolor="#c4bc96" stroked="false">
            <v:fill type="solid"/>
            <w10:wrap type="none"/>
          </v:rect>
        </w:pict>
      </w:r>
      <w:r>
        <w:rPr>
          <w:color w:val="943634"/>
        </w:rPr>
        <w:t>Ranger Spells</w:t>
      </w:r>
    </w:p>
    <w:p>
      <w:pPr>
        <w:pStyle w:val="Heading4"/>
        <w:spacing w:before="236"/>
      </w:pPr>
      <w:r>
        <w:rPr>
          <w:color w:val="943634"/>
        </w:rPr>
        <w:t>1st Level</w:t>
      </w:r>
    </w:p>
    <w:p>
      <w:pPr>
        <w:pStyle w:val="BodyText"/>
        <w:spacing w:before="20"/>
      </w:pPr>
      <w:r>
        <w:rPr>
          <w:w w:val="105"/>
        </w:rPr>
        <w:t>Alarm</w:t>
      </w:r>
    </w:p>
    <w:p>
      <w:pPr>
        <w:pStyle w:val="BodyText"/>
        <w:spacing w:line="254" w:lineRule="auto" w:before="13"/>
        <w:ind w:right="674"/>
      </w:pPr>
      <w:r>
        <w:rPr>
          <w:w w:val="105"/>
        </w:rPr>
        <w:t>Animal Friendship Cure Wounds Detect Magic</w:t>
      </w:r>
    </w:p>
    <w:p>
      <w:pPr>
        <w:pStyle w:val="BodyText"/>
        <w:spacing w:line="254" w:lineRule="auto"/>
        <w:ind w:right="24"/>
      </w:pPr>
      <w:r>
        <w:rPr>
          <w:w w:val="105"/>
        </w:rPr>
        <w:t>Detect Poison and Disease Fog Cloud</w:t>
      </w:r>
    </w:p>
    <w:p>
      <w:pPr>
        <w:pStyle w:val="BodyText"/>
        <w:spacing w:line="254" w:lineRule="auto"/>
        <w:ind w:right="1024"/>
      </w:pPr>
      <w:r>
        <w:rPr>
          <w:w w:val="105"/>
        </w:rPr>
        <w:t>Goodberry Hunter's Mark Jump Longstrider</w:t>
      </w:r>
    </w:p>
    <w:p>
      <w:pPr>
        <w:pStyle w:val="BodyText"/>
        <w:spacing w:line="219" w:lineRule="exact"/>
      </w:pPr>
      <w:r>
        <w:rPr>
          <w:w w:val="105"/>
        </w:rPr>
        <w:t>Speak with Animals</w:t>
      </w:r>
    </w:p>
    <w:p>
      <w:pPr>
        <w:spacing w:line="254" w:lineRule="auto" w:before="170"/>
        <w:ind w:left="232" w:right="680" w:firstLine="0"/>
        <w:jc w:val="left"/>
        <w:rPr>
          <w:sz w:val="19"/>
        </w:rPr>
      </w:pPr>
      <w:r>
        <w:rPr>
          <w:rFonts w:ascii="Trebuchet MS"/>
          <w:b/>
          <w:color w:val="943634"/>
          <w:sz w:val="24"/>
        </w:rPr>
        <w:t>2nd Level </w:t>
      </w:r>
      <w:r>
        <w:rPr>
          <w:sz w:val="19"/>
        </w:rPr>
        <w:t>Animal Messenger Barkskin Darkvision</w:t>
      </w:r>
    </w:p>
    <w:p>
      <w:pPr>
        <w:pStyle w:val="BodyText"/>
        <w:spacing w:line="219" w:lineRule="exact"/>
      </w:pPr>
      <w:r>
        <w:rPr>
          <w:w w:val="105"/>
        </w:rPr>
        <w:t>Find</w:t>
      </w:r>
      <w:r>
        <w:rPr>
          <w:spacing w:val="-6"/>
          <w:w w:val="105"/>
        </w:rPr>
        <w:t> </w:t>
      </w:r>
      <w:r>
        <w:rPr>
          <w:w w:val="105"/>
        </w:rPr>
        <w:t>Traps</w:t>
      </w:r>
    </w:p>
    <w:p>
      <w:pPr>
        <w:pStyle w:val="BodyText"/>
        <w:spacing w:line="254" w:lineRule="auto" w:before="12"/>
        <w:ind w:right="147"/>
      </w:pPr>
      <w:r>
        <w:rPr>
          <w:w w:val="105"/>
        </w:rPr>
        <w:t>Lesser Restoration Locate Animals or Plants Locate Object</w:t>
      </w:r>
    </w:p>
    <w:p>
      <w:pPr>
        <w:pStyle w:val="BodyText"/>
        <w:spacing w:line="254" w:lineRule="auto"/>
        <w:ind w:right="278"/>
      </w:pPr>
      <w:r>
        <w:rPr>
          <w:w w:val="105"/>
        </w:rPr>
        <w:t>Pass without Trace Protection from Poison Silence</w:t>
      </w:r>
    </w:p>
    <w:p>
      <w:pPr>
        <w:pStyle w:val="BodyText"/>
        <w:spacing w:line="220" w:lineRule="exact"/>
      </w:pPr>
      <w:r>
        <w:rPr>
          <w:w w:val="105"/>
        </w:rPr>
        <w:t>Spike</w:t>
      </w:r>
      <w:r>
        <w:rPr>
          <w:spacing w:val="-5"/>
          <w:w w:val="105"/>
        </w:rPr>
        <w:t> </w:t>
      </w:r>
      <w:r>
        <w:rPr>
          <w:w w:val="105"/>
        </w:rPr>
        <w:t>Growth</w:t>
      </w:r>
    </w:p>
    <w:p>
      <w:pPr>
        <w:pStyle w:val="BodyText"/>
        <w:spacing w:line="254" w:lineRule="auto" w:before="177"/>
        <w:ind w:right="843"/>
      </w:pPr>
      <w:r>
        <w:rPr>
          <w:rFonts w:ascii="Trebuchet MS"/>
          <w:b/>
          <w:color w:val="943634"/>
          <w:w w:val="105"/>
          <w:sz w:val="24"/>
        </w:rPr>
        <w:t>3rd Level </w:t>
      </w:r>
      <w:r>
        <w:rPr>
          <w:w w:val="105"/>
        </w:rPr>
        <w:t>Conjure Animals Daylight Nondetection Plant Growth</w:t>
      </w:r>
    </w:p>
    <w:p>
      <w:pPr>
        <w:pStyle w:val="BodyText"/>
        <w:spacing w:line="254" w:lineRule="auto"/>
        <w:ind w:right="251"/>
      </w:pPr>
      <w:r>
        <w:rPr>
          <w:w w:val="105"/>
        </w:rPr>
        <w:t>Protection from Energy Speak with Plants Water Breathing</w:t>
      </w:r>
    </w:p>
    <w:p>
      <w:pPr>
        <w:pStyle w:val="BodyText"/>
        <w:spacing w:line="254" w:lineRule="auto"/>
        <w:ind w:right="1241"/>
      </w:pPr>
      <w:r>
        <w:rPr>
          <w:w w:val="105"/>
        </w:rPr>
        <w:t>Water Walk Wind Wall</w:t>
      </w:r>
    </w:p>
    <w:p>
      <w:pPr>
        <w:pStyle w:val="Heading4"/>
        <w:spacing w:before="158"/>
      </w:pPr>
      <w:r>
        <w:rPr>
          <w:color w:val="943634"/>
        </w:rPr>
        <w:t>4th Level</w:t>
      </w:r>
    </w:p>
    <w:p>
      <w:pPr>
        <w:pStyle w:val="BodyText"/>
        <w:spacing w:line="252" w:lineRule="auto" w:before="15"/>
        <w:ind w:right="43"/>
      </w:pPr>
      <w:r>
        <w:rPr>
          <w:w w:val="105"/>
        </w:rPr>
        <w:t>Conjure Woodland Beings Freedom of Movement Locate Creature</w:t>
      </w:r>
    </w:p>
    <w:p>
      <w:pPr>
        <w:pStyle w:val="BodyText"/>
        <w:spacing w:before="86"/>
      </w:pPr>
      <w:r>
        <w:rPr/>
        <w:br w:type="column"/>
      </w:r>
      <w:r>
        <w:rPr>
          <w:w w:val="105"/>
        </w:rPr>
        <w:t>Stoneskin</w:t>
      </w:r>
    </w:p>
    <w:p>
      <w:pPr>
        <w:pStyle w:val="Heading4"/>
        <w:spacing w:before="184"/>
      </w:pPr>
      <w:r>
        <w:rPr>
          <w:color w:val="943634"/>
          <w:w w:val="95"/>
        </w:rPr>
        <w:t>5th</w:t>
      </w:r>
      <w:r>
        <w:rPr>
          <w:color w:val="943634"/>
          <w:spacing w:val="-38"/>
          <w:w w:val="95"/>
        </w:rPr>
        <w:t> </w:t>
      </w:r>
      <w:r>
        <w:rPr>
          <w:color w:val="943634"/>
          <w:w w:val="95"/>
        </w:rPr>
        <w:t>Level</w:t>
      </w:r>
    </w:p>
    <w:p>
      <w:pPr>
        <w:pStyle w:val="BodyText"/>
        <w:spacing w:line="254" w:lineRule="auto" w:before="16"/>
        <w:ind w:right="2794"/>
      </w:pPr>
      <w:r>
        <w:rPr>
          <w:w w:val="105"/>
        </w:rPr>
        <w:t>Commune with Nature Tree Stride</w:t>
      </w:r>
    </w:p>
    <w:p>
      <w:pPr>
        <w:tabs>
          <w:tab w:pos="4777" w:val="left" w:leader="none"/>
        </w:tabs>
        <w:spacing w:before="108"/>
        <w:ind w:left="232" w:right="0" w:firstLine="0"/>
        <w:jc w:val="left"/>
        <w:rPr>
          <w:rFonts w:ascii="Trebuchet MS"/>
          <w:b/>
          <w:sz w:val="28"/>
        </w:rPr>
      </w:pPr>
      <w:r>
        <w:rPr>
          <w:rFonts w:ascii="Trebuchet MS"/>
          <w:b/>
          <w:color w:val="943634"/>
          <w:w w:val="95"/>
          <w:sz w:val="28"/>
          <w:u w:val="thick" w:color="C4BC96"/>
        </w:rPr>
        <w:t>Sorcerer</w:t>
      </w:r>
      <w:r>
        <w:rPr>
          <w:rFonts w:ascii="Trebuchet MS"/>
          <w:b/>
          <w:color w:val="943634"/>
          <w:spacing w:val="-19"/>
          <w:w w:val="95"/>
          <w:sz w:val="28"/>
          <w:u w:val="thick" w:color="C4BC96"/>
        </w:rPr>
        <w:t> </w:t>
      </w:r>
      <w:r>
        <w:rPr>
          <w:rFonts w:ascii="Trebuchet MS"/>
          <w:b/>
          <w:color w:val="943634"/>
          <w:w w:val="95"/>
          <w:sz w:val="28"/>
          <w:u w:val="thick" w:color="C4BC96"/>
        </w:rPr>
        <w:t>Spells</w:t>
      </w:r>
      <w:r>
        <w:rPr>
          <w:rFonts w:ascii="Trebuchet MS"/>
          <w:b/>
          <w:color w:val="943634"/>
          <w:sz w:val="28"/>
          <w:u w:val="thick" w:color="C4BC96"/>
        </w:rPr>
        <w:tab/>
      </w:r>
    </w:p>
    <w:p>
      <w:pPr>
        <w:pStyle w:val="Heading4"/>
        <w:spacing w:before="235"/>
      </w:pPr>
      <w:r>
        <w:rPr>
          <w:color w:val="943634"/>
        </w:rPr>
        <w:t>Cantrips (0 Level)</w:t>
      </w:r>
    </w:p>
    <w:p>
      <w:pPr>
        <w:pStyle w:val="BodyText"/>
        <w:spacing w:line="252" w:lineRule="auto" w:before="21"/>
        <w:ind w:right="3466"/>
      </w:pPr>
      <w:r>
        <w:rPr>
          <w:w w:val="105"/>
        </w:rPr>
        <w:t>Acid Splash Chill Touch Dancing Lights Fire Bolt</w:t>
      </w:r>
    </w:p>
    <w:p>
      <w:pPr>
        <w:pStyle w:val="BodyText"/>
        <w:spacing w:before="1"/>
      </w:pPr>
      <w:r>
        <w:rPr>
          <w:w w:val="105"/>
        </w:rPr>
        <w:t>Light</w:t>
      </w:r>
    </w:p>
    <w:p>
      <w:pPr>
        <w:pStyle w:val="BodyText"/>
        <w:spacing w:line="252" w:lineRule="auto" w:before="12"/>
        <w:ind w:right="3525"/>
      </w:pPr>
      <w:r>
        <w:rPr>
          <w:w w:val="105"/>
        </w:rPr>
        <w:t>Mage Hand Mending Message Minor Illusion Poison Spray</w:t>
      </w:r>
    </w:p>
    <w:p>
      <w:pPr>
        <w:pStyle w:val="BodyText"/>
        <w:spacing w:line="254" w:lineRule="auto" w:before="2"/>
        <w:ind w:right="3401"/>
      </w:pPr>
      <w:r>
        <w:rPr>
          <w:w w:val="105"/>
        </w:rPr>
        <w:t>Prestidigitation Ray of Frost Shocking Grasp True Strike</w:t>
      </w:r>
    </w:p>
    <w:p>
      <w:pPr>
        <w:spacing w:line="254" w:lineRule="auto" w:before="168"/>
        <w:ind w:left="232" w:right="3246" w:firstLine="0"/>
        <w:jc w:val="left"/>
        <w:rPr>
          <w:sz w:val="19"/>
        </w:rPr>
      </w:pPr>
      <w:r>
        <w:rPr>
          <w:rFonts w:ascii="Trebuchet MS"/>
          <w:b/>
          <w:color w:val="943634"/>
          <w:sz w:val="24"/>
        </w:rPr>
        <w:t>1st Level </w:t>
      </w:r>
      <w:r>
        <w:rPr>
          <w:sz w:val="19"/>
        </w:rPr>
        <w:t>Burning Hands Charm Person Color</w:t>
      </w:r>
      <w:r>
        <w:rPr>
          <w:spacing w:val="8"/>
          <w:sz w:val="19"/>
        </w:rPr>
        <w:t> </w:t>
      </w:r>
      <w:r>
        <w:rPr>
          <w:sz w:val="19"/>
        </w:rPr>
        <w:t>Spray</w:t>
      </w:r>
    </w:p>
    <w:p>
      <w:pPr>
        <w:pStyle w:val="BodyText"/>
        <w:spacing w:line="254" w:lineRule="auto"/>
        <w:ind w:right="2677"/>
      </w:pPr>
      <w:r>
        <w:rPr>
          <w:w w:val="105"/>
        </w:rPr>
        <w:t>Comprehend Languages Detect Magic</w:t>
      </w:r>
    </w:p>
    <w:p>
      <w:pPr>
        <w:pStyle w:val="BodyText"/>
        <w:spacing w:line="254" w:lineRule="auto"/>
        <w:ind w:right="3041"/>
      </w:pPr>
      <w:r>
        <w:rPr>
          <w:w w:val="105"/>
        </w:rPr>
        <w:t>Disguise Self Expeditious Retreat False Life</w:t>
      </w:r>
    </w:p>
    <w:p>
      <w:pPr>
        <w:pStyle w:val="BodyText"/>
        <w:spacing w:line="252" w:lineRule="auto"/>
        <w:ind w:right="3713"/>
      </w:pPr>
      <w:r>
        <w:rPr>
          <w:w w:val="105"/>
        </w:rPr>
        <w:t>Feather Fall Fog Cloud Jump</w:t>
      </w:r>
    </w:p>
    <w:p>
      <w:pPr>
        <w:pStyle w:val="BodyText"/>
        <w:spacing w:line="254" w:lineRule="auto"/>
        <w:ind w:right="3586"/>
      </w:pPr>
      <w:r>
        <w:rPr>
          <w:w w:val="105"/>
        </w:rPr>
        <w:t>Mage Armor Magic Missile Shield</w:t>
      </w:r>
    </w:p>
    <w:p>
      <w:pPr>
        <w:pStyle w:val="BodyText"/>
        <w:spacing w:line="252" w:lineRule="auto"/>
        <w:ind w:right="3538"/>
      </w:pPr>
      <w:r>
        <w:rPr>
          <w:w w:val="105"/>
        </w:rPr>
        <w:t>Silent Image Sleep Thunderwave</w:t>
      </w:r>
    </w:p>
    <w:p>
      <w:pPr>
        <w:pStyle w:val="Heading4"/>
        <w:spacing w:before="155"/>
      </w:pPr>
      <w:r>
        <w:rPr>
          <w:color w:val="943634"/>
        </w:rPr>
        <w:t>2nd Level</w:t>
      </w:r>
    </w:p>
    <w:p>
      <w:pPr>
        <w:pStyle w:val="BodyText"/>
        <w:spacing w:line="254" w:lineRule="auto" w:before="16"/>
        <w:ind w:right="3030"/>
      </w:pPr>
      <w:r>
        <w:rPr>
          <w:w w:val="105"/>
        </w:rPr>
        <w:t>Alter Self Blindness/Deafness Blur</w:t>
      </w:r>
    </w:p>
    <w:p>
      <w:pPr>
        <w:pStyle w:val="BodyText"/>
        <w:spacing w:line="252" w:lineRule="auto"/>
        <w:ind w:right="3329"/>
      </w:pPr>
      <w:r>
        <w:rPr>
          <w:w w:val="105"/>
        </w:rPr>
        <w:t>Darkness Darkvision Detect Thoughts Enhance Ability Enlarge/Reduce Gust of Wind</w:t>
      </w:r>
    </w:p>
    <w:p>
      <w:pPr>
        <w:spacing w:after="0" w:line="252" w:lineRule="auto"/>
        <w:sectPr>
          <w:pgSz w:w="12240" w:h="15840"/>
          <w:pgMar w:header="0" w:footer="644" w:top="1360" w:bottom="840" w:left="920" w:right="920"/>
          <w:cols w:num="2" w:equalWidth="0">
            <w:col w:w="2506" w:space="2913"/>
            <w:col w:w="4981"/>
          </w:cols>
        </w:sectPr>
      </w:pPr>
    </w:p>
    <w:p>
      <w:pPr>
        <w:pStyle w:val="BodyText"/>
        <w:spacing w:line="252" w:lineRule="auto" w:before="86"/>
        <w:ind w:right="789"/>
      </w:pPr>
      <w:r>
        <w:rPr>
          <w:w w:val="105"/>
        </w:rPr>
        <w:t>Hold Person Invisibility Knock Levitate Mirror Image Misty Step Scorching Ray See Invisibility Shatter</w:t>
      </w:r>
    </w:p>
    <w:p>
      <w:pPr>
        <w:pStyle w:val="BodyText"/>
        <w:spacing w:line="252" w:lineRule="auto" w:before="8"/>
        <w:ind w:right="944"/>
      </w:pPr>
      <w:r>
        <w:rPr>
          <w:w w:val="105"/>
        </w:rPr>
        <w:t>Spider </w:t>
      </w:r>
      <w:r>
        <w:rPr>
          <w:spacing w:val="-3"/>
          <w:w w:val="105"/>
        </w:rPr>
        <w:t>Climb </w:t>
      </w:r>
      <w:r>
        <w:rPr>
          <w:w w:val="105"/>
        </w:rPr>
        <w:t>Suggestion Web</w:t>
      </w:r>
    </w:p>
    <w:p>
      <w:pPr>
        <w:pStyle w:val="BodyText"/>
        <w:spacing w:line="254" w:lineRule="auto" w:before="171"/>
        <w:ind w:right="923"/>
      </w:pPr>
      <w:r>
        <w:rPr>
          <w:rFonts w:ascii="Trebuchet MS"/>
          <w:b/>
          <w:color w:val="943634"/>
          <w:w w:val="105"/>
          <w:sz w:val="24"/>
        </w:rPr>
        <w:t>3rd</w:t>
      </w:r>
      <w:r>
        <w:rPr>
          <w:rFonts w:ascii="Trebuchet MS"/>
          <w:b/>
          <w:color w:val="943634"/>
          <w:spacing w:val="-53"/>
          <w:w w:val="105"/>
          <w:sz w:val="24"/>
        </w:rPr>
        <w:t> </w:t>
      </w:r>
      <w:r>
        <w:rPr>
          <w:rFonts w:ascii="Trebuchet MS"/>
          <w:b/>
          <w:color w:val="943634"/>
          <w:w w:val="105"/>
          <w:sz w:val="24"/>
        </w:rPr>
        <w:t>Level </w:t>
      </w:r>
      <w:r>
        <w:rPr>
          <w:w w:val="105"/>
        </w:rPr>
        <w:t>Blink Clairvoyance Counterspell Daylight Dispel Magic Fear</w:t>
      </w:r>
    </w:p>
    <w:p>
      <w:pPr>
        <w:pStyle w:val="BodyText"/>
        <w:spacing w:line="254" w:lineRule="auto"/>
        <w:ind w:right="1368"/>
      </w:pPr>
      <w:r>
        <w:rPr>
          <w:w w:val="105"/>
        </w:rPr>
        <w:t>Fireball Fly</w:t>
      </w:r>
    </w:p>
    <w:p>
      <w:pPr>
        <w:pStyle w:val="BodyText"/>
        <w:spacing w:line="254" w:lineRule="auto"/>
        <w:ind w:right="816"/>
      </w:pPr>
      <w:r>
        <w:rPr>
          <w:w w:val="105"/>
        </w:rPr>
        <w:t>Gaseous Form Haste</w:t>
      </w:r>
    </w:p>
    <w:p>
      <w:pPr>
        <w:pStyle w:val="BodyText"/>
        <w:spacing w:line="254" w:lineRule="auto"/>
        <w:ind w:right="568"/>
      </w:pPr>
      <w:r>
        <w:rPr>
          <w:w w:val="105"/>
        </w:rPr>
        <w:t>Hypnotic Pattern Lightning Bolt Major Image</w:t>
      </w:r>
    </w:p>
    <w:p>
      <w:pPr>
        <w:pStyle w:val="BodyText"/>
        <w:spacing w:line="254" w:lineRule="auto"/>
        <w:ind w:right="23"/>
      </w:pPr>
      <w:r>
        <w:rPr>
          <w:w w:val="105"/>
        </w:rPr>
        <w:t>Protection from Energy Sleet Storm</w:t>
      </w:r>
    </w:p>
    <w:p>
      <w:pPr>
        <w:pStyle w:val="BodyText"/>
        <w:spacing w:line="221" w:lineRule="exact"/>
      </w:pPr>
      <w:r>
        <w:rPr>
          <w:w w:val="105"/>
        </w:rPr>
        <w:t>Slow</w:t>
      </w:r>
    </w:p>
    <w:p>
      <w:pPr>
        <w:pStyle w:val="BodyText"/>
        <w:spacing w:line="254" w:lineRule="auto"/>
        <w:ind w:right="786"/>
      </w:pPr>
      <w:r>
        <w:rPr>
          <w:w w:val="105"/>
        </w:rPr>
        <w:t>Stinking Cloud Tongues</w:t>
      </w:r>
    </w:p>
    <w:p>
      <w:pPr>
        <w:pStyle w:val="BodyText"/>
        <w:spacing w:line="247" w:lineRule="auto"/>
        <w:ind w:right="611"/>
      </w:pPr>
      <w:r>
        <w:rPr>
          <w:w w:val="105"/>
        </w:rPr>
        <w:t>Water Breathing Water Walk</w:t>
      </w:r>
    </w:p>
    <w:p>
      <w:pPr>
        <w:pStyle w:val="BodyText"/>
        <w:spacing w:line="254" w:lineRule="auto" w:before="167"/>
        <w:ind w:right="650"/>
      </w:pPr>
      <w:r>
        <w:rPr>
          <w:rFonts w:ascii="Trebuchet MS"/>
          <w:b/>
          <w:color w:val="943634"/>
          <w:w w:val="105"/>
          <w:sz w:val="24"/>
        </w:rPr>
        <w:t>4th Level </w:t>
      </w:r>
      <w:r>
        <w:rPr>
          <w:w w:val="105"/>
        </w:rPr>
        <w:t>Banishment Blight Confusion Dimension Door Dominate</w:t>
      </w:r>
      <w:r>
        <w:rPr>
          <w:spacing w:val="-2"/>
          <w:w w:val="105"/>
        </w:rPr>
        <w:t> </w:t>
      </w:r>
      <w:r>
        <w:rPr>
          <w:w w:val="105"/>
        </w:rPr>
        <w:t>Beast</w:t>
      </w:r>
    </w:p>
    <w:p>
      <w:pPr>
        <w:pStyle w:val="BodyText"/>
        <w:spacing w:line="252" w:lineRule="auto"/>
        <w:ind w:right="420"/>
      </w:pPr>
      <w:r>
        <w:rPr>
          <w:w w:val="105"/>
        </w:rPr>
        <w:t>Greater Invisibility Ice Storm Polymorph Stoneskin</w:t>
      </w:r>
    </w:p>
    <w:p>
      <w:pPr>
        <w:pStyle w:val="BodyText"/>
      </w:pPr>
      <w:r>
        <w:rPr>
          <w:w w:val="105"/>
        </w:rPr>
        <w:t>Wall of Fire</w:t>
      </w:r>
    </w:p>
    <w:p>
      <w:pPr>
        <w:spacing w:line="254" w:lineRule="auto" w:before="179"/>
        <w:ind w:left="232" w:right="568" w:firstLine="0"/>
        <w:jc w:val="left"/>
        <w:rPr>
          <w:sz w:val="19"/>
        </w:rPr>
      </w:pPr>
      <w:r>
        <w:rPr>
          <w:rFonts w:ascii="Trebuchet MS"/>
          <w:b/>
          <w:color w:val="943634"/>
          <w:sz w:val="24"/>
        </w:rPr>
        <w:t>5th Level </w:t>
      </w:r>
      <w:r>
        <w:rPr>
          <w:sz w:val="19"/>
        </w:rPr>
        <w:t>Animate Objects Cloudkill</w:t>
      </w:r>
    </w:p>
    <w:p>
      <w:pPr>
        <w:pStyle w:val="BodyText"/>
        <w:spacing w:line="252" w:lineRule="auto"/>
        <w:ind w:right="552"/>
      </w:pPr>
      <w:r>
        <w:rPr>
          <w:w w:val="105"/>
        </w:rPr>
        <w:t>Cone of Cold Creation Dominate Person</w:t>
      </w:r>
    </w:p>
    <w:p>
      <w:pPr>
        <w:pStyle w:val="BodyText"/>
        <w:spacing w:line="252" w:lineRule="auto" w:before="86"/>
        <w:ind w:right="3038"/>
      </w:pPr>
      <w:r>
        <w:rPr/>
        <w:br w:type="column"/>
      </w:r>
      <w:r>
        <w:rPr>
          <w:w w:val="105"/>
        </w:rPr>
        <w:t>Hold Monster Insect Plague Seeming Telekinesis Teleportation Circle Wall of</w:t>
      </w:r>
      <w:r>
        <w:rPr>
          <w:spacing w:val="-1"/>
          <w:w w:val="105"/>
        </w:rPr>
        <w:t> </w:t>
      </w:r>
      <w:r>
        <w:rPr>
          <w:w w:val="105"/>
        </w:rPr>
        <w:t>Stone</w:t>
      </w:r>
    </w:p>
    <w:p>
      <w:pPr>
        <w:pStyle w:val="BodyText"/>
        <w:spacing w:line="254" w:lineRule="auto" w:before="175"/>
        <w:ind w:right="3383"/>
      </w:pPr>
      <w:r>
        <w:rPr>
          <w:rFonts w:ascii="Trebuchet MS"/>
          <w:b/>
          <w:color w:val="943634"/>
          <w:w w:val="105"/>
          <w:sz w:val="24"/>
        </w:rPr>
        <w:t>6th Level </w:t>
      </w:r>
      <w:r>
        <w:rPr>
          <w:w w:val="105"/>
        </w:rPr>
        <w:t>Chain Lightning Circle of Death Disintegrate Eyebite</w:t>
      </w:r>
    </w:p>
    <w:p>
      <w:pPr>
        <w:pStyle w:val="BodyText"/>
        <w:spacing w:line="247" w:lineRule="auto"/>
        <w:ind w:right="2715"/>
      </w:pPr>
      <w:r>
        <w:rPr>
          <w:w w:val="105"/>
        </w:rPr>
        <w:t>Globe of Invulnerability Mass Suggestion</w:t>
      </w:r>
    </w:p>
    <w:p>
      <w:pPr>
        <w:pStyle w:val="BodyText"/>
        <w:spacing w:line="254" w:lineRule="auto" w:before="3"/>
        <w:ind w:right="3586"/>
      </w:pPr>
      <w:r>
        <w:rPr>
          <w:w w:val="105"/>
        </w:rPr>
        <w:t>Move Earth Sunbeam True</w:t>
      </w:r>
      <w:r>
        <w:rPr>
          <w:spacing w:val="-16"/>
          <w:w w:val="105"/>
        </w:rPr>
        <w:t> </w:t>
      </w:r>
      <w:r>
        <w:rPr>
          <w:w w:val="105"/>
        </w:rPr>
        <w:t>Seeing</w:t>
      </w:r>
    </w:p>
    <w:p>
      <w:pPr>
        <w:pStyle w:val="Heading4"/>
        <w:spacing w:before="168"/>
      </w:pPr>
      <w:r>
        <w:rPr>
          <w:color w:val="943634"/>
          <w:w w:val="95"/>
        </w:rPr>
        <w:t>7th</w:t>
      </w:r>
      <w:r>
        <w:rPr>
          <w:color w:val="943634"/>
          <w:spacing w:val="-38"/>
          <w:w w:val="95"/>
        </w:rPr>
        <w:t> </w:t>
      </w:r>
      <w:r>
        <w:rPr>
          <w:color w:val="943634"/>
          <w:w w:val="95"/>
        </w:rPr>
        <w:t>Level</w:t>
      </w:r>
    </w:p>
    <w:p>
      <w:pPr>
        <w:pStyle w:val="BodyText"/>
        <w:spacing w:line="254" w:lineRule="auto" w:before="16"/>
        <w:ind w:right="2868"/>
      </w:pPr>
      <w:r>
        <w:rPr>
          <w:w w:val="105"/>
        </w:rPr>
        <w:t>Delayed Blast Fireball Etherealness</w:t>
      </w:r>
    </w:p>
    <w:p>
      <w:pPr>
        <w:pStyle w:val="BodyText"/>
        <w:spacing w:line="252" w:lineRule="auto"/>
        <w:ind w:right="3374"/>
      </w:pPr>
      <w:r>
        <w:rPr>
          <w:w w:val="105"/>
        </w:rPr>
        <w:t>Finger of Death Fire Storm Plane Shift Prismatic Spray Reverse Gravity Teleport</w:t>
      </w:r>
    </w:p>
    <w:p>
      <w:pPr>
        <w:pStyle w:val="BodyText"/>
        <w:spacing w:line="252" w:lineRule="auto" w:before="173"/>
        <w:ind w:right="3139"/>
      </w:pPr>
      <w:r>
        <w:rPr>
          <w:rFonts w:ascii="Trebuchet MS"/>
          <w:b/>
          <w:color w:val="943634"/>
          <w:w w:val="105"/>
          <w:sz w:val="24"/>
        </w:rPr>
        <w:t>8th Level </w:t>
      </w:r>
      <w:r>
        <w:rPr>
          <w:w w:val="105"/>
        </w:rPr>
        <w:t>Dominate Monster Earthquake Incendiary Cloud Power Word Stun Sunburst</w:t>
      </w:r>
    </w:p>
    <w:p>
      <w:pPr>
        <w:pStyle w:val="Heading4"/>
        <w:spacing w:before="175"/>
      </w:pPr>
      <w:r>
        <w:rPr>
          <w:color w:val="943634"/>
        </w:rPr>
        <w:t>9th Level</w:t>
      </w:r>
    </w:p>
    <w:p>
      <w:pPr>
        <w:pStyle w:val="BodyText"/>
        <w:spacing w:before="16"/>
      </w:pPr>
      <w:r>
        <w:rPr>
          <w:w w:val="105"/>
        </w:rPr>
        <w:t>Gate</w:t>
      </w:r>
    </w:p>
    <w:p>
      <w:pPr>
        <w:pStyle w:val="BodyText"/>
        <w:spacing w:line="254" w:lineRule="auto" w:before="12"/>
        <w:ind w:right="3315"/>
      </w:pPr>
      <w:r>
        <w:rPr>
          <w:w w:val="105"/>
        </w:rPr>
        <w:t>Meteor Swarm Power Word Kill Time Stop</w:t>
      </w:r>
    </w:p>
    <w:p>
      <w:pPr>
        <w:pStyle w:val="BodyText"/>
        <w:spacing w:line="220" w:lineRule="exact"/>
      </w:pPr>
      <w:r>
        <w:rPr>
          <w:w w:val="105"/>
        </w:rPr>
        <w:t>Wish</w:t>
      </w:r>
    </w:p>
    <w:p>
      <w:pPr>
        <w:pStyle w:val="Heading3"/>
        <w:spacing w:before="123"/>
      </w:pPr>
      <w:r>
        <w:rPr>
          <w:color w:val="943634"/>
        </w:rPr>
        <w:t>Warlock Spells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179"/>
      </w:pPr>
      <w:r>
        <w:rPr>
          <w:color w:val="943634"/>
        </w:rPr>
        <w:t>Cantrips (0 Level)</w:t>
      </w:r>
    </w:p>
    <w:p>
      <w:pPr>
        <w:pStyle w:val="BodyText"/>
        <w:spacing w:line="252" w:lineRule="auto" w:before="21"/>
        <w:ind w:right="3401"/>
      </w:pPr>
      <w:r>
        <w:rPr>
          <w:w w:val="105"/>
        </w:rPr>
        <w:t>Chill Touch Eldritch Blast Mage Hand Minor Illusion Poison Spray Prestidigitation True Strike</w:t>
      </w:r>
    </w:p>
    <w:p>
      <w:pPr>
        <w:spacing w:after="0" w:line="252" w:lineRule="auto"/>
        <w:sectPr>
          <w:pgSz w:w="12240" w:h="15840"/>
          <w:pgMar w:header="0" w:footer="644" w:top="1360" w:bottom="840" w:left="920" w:right="920"/>
          <w:cols w:num="2" w:equalWidth="0">
            <w:col w:w="2278" w:space="3141"/>
            <w:col w:w="4981"/>
          </w:cols>
        </w:sectPr>
      </w:pPr>
    </w:p>
    <w:p>
      <w:pPr>
        <w:pStyle w:val="Heading4"/>
        <w:spacing w:before="80"/>
      </w:pPr>
      <w:r>
        <w:rPr>
          <w:color w:val="943634"/>
        </w:rPr>
        <w:t>1st Level</w:t>
      </w:r>
    </w:p>
    <w:p>
      <w:pPr>
        <w:pStyle w:val="BodyText"/>
        <w:spacing w:line="252" w:lineRule="auto" w:before="16"/>
        <w:ind w:right="547"/>
      </w:pPr>
      <w:r>
        <w:rPr>
          <w:w w:val="105"/>
        </w:rPr>
        <w:t>Charm Person Comprehend Languages Expeditious Retreat Hellish Rebuke</w:t>
      </w:r>
    </w:p>
    <w:p>
      <w:pPr>
        <w:pStyle w:val="BodyText"/>
      </w:pPr>
      <w:r>
        <w:rPr>
          <w:w w:val="105"/>
        </w:rPr>
        <w:t>Illusory Script</w:t>
      </w:r>
    </w:p>
    <w:p>
      <w:pPr>
        <w:pStyle w:val="BodyText"/>
        <w:spacing w:line="254" w:lineRule="auto" w:before="13"/>
        <w:ind w:right="25"/>
      </w:pPr>
      <w:r>
        <w:rPr>
          <w:w w:val="105"/>
        </w:rPr>
        <w:t>Protection from Evil and Good Unseen Servant</w:t>
      </w:r>
    </w:p>
    <w:p>
      <w:pPr>
        <w:pStyle w:val="BodyText"/>
        <w:spacing w:line="252" w:lineRule="auto" w:before="169"/>
        <w:ind w:right="1475"/>
      </w:pPr>
      <w:r>
        <w:rPr>
          <w:rFonts w:ascii="Trebuchet MS"/>
          <w:b/>
          <w:color w:val="943634"/>
          <w:sz w:val="24"/>
        </w:rPr>
        <w:t>2nd Level </w:t>
      </w:r>
      <w:r>
        <w:rPr>
          <w:w w:val="105"/>
        </w:rPr>
        <w:t>Darkness Enthrall  Hold Person Invisibility Mirror Image Misty Step</w:t>
      </w:r>
    </w:p>
    <w:p>
      <w:pPr>
        <w:pStyle w:val="BodyText"/>
        <w:spacing w:line="254" w:lineRule="auto" w:before="6"/>
        <w:ind w:right="839"/>
      </w:pPr>
      <w:r>
        <w:rPr>
          <w:w w:val="105"/>
        </w:rPr>
        <w:t>Ray of Enfeeblement Shatter</w:t>
      </w:r>
    </w:p>
    <w:p>
      <w:pPr>
        <w:pStyle w:val="BodyText"/>
        <w:spacing w:line="247" w:lineRule="auto"/>
        <w:ind w:right="1502"/>
      </w:pPr>
      <w:r>
        <w:rPr>
          <w:w w:val="105"/>
        </w:rPr>
        <w:t>Spider Climb Suggestion</w:t>
      </w:r>
    </w:p>
    <w:p>
      <w:pPr>
        <w:spacing w:line="254" w:lineRule="auto" w:before="176"/>
        <w:ind w:left="232" w:right="1475" w:firstLine="0"/>
        <w:jc w:val="left"/>
        <w:rPr>
          <w:sz w:val="19"/>
        </w:rPr>
      </w:pPr>
      <w:r>
        <w:rPr>
          <w:rFonts w:ascii="Trebuchet MS"/>
          <w:b/>
          <w:color w:val="943634"/>
          <w:sz w:val="24"/>
        </w:rPr>
        <w:t>3rd Level </w:t>
      </w:r>
      <w:r>
        <w:rPr>
          <w:sz w:val="19"/>
        </w:rPr>
        <w:t>Counterspell Dispel Magic Fear</w:t>
      </w:r>
    </w:p>
    <w:p>
      <w:pPr>
        <w:pStyle w:val="BodyText"/>
        <w:spacing w:line="219" w:lineRule="exact"/>
      </w:pPr>
      <w:r>
        <w:rPr>
          <w:w w:val="105"/>
        </w:rPr>
        <w:t>Fly</w:t>
      </w:r>
    </w:p>
    <w:p>
      <w:pPr>
        <w:pStyle w:val="BodyText"/>
        <w:spacing w:line="252" w:lineRule="auto" w:before="13"/>
        <w:ind w:right="1141"/>
      </w:pPr>
      <w:r>
        <w:rPr>
          <w:w w:val="105"/>
        </w:rPr>
        <w:t>Gaseous Form Hypnotic Pattern Magic Circle Major Image Remove Curse Tongues Vampiric</w:t>
      </w:r>
      <w:r>
        <w:rPr>
          <w:spacing w:val="-2"/>
          <w:w w:val="105"/>
        </w:rPr>
        <w:t> </w:t>
      </w:r>
      <w:r>
        <w:rPr>
          <w:w w:val="105"/>
        </w:rPr>
        <w:t>Touch</w:t>
      </w:r>
    </w:p>
    <w:p>
      <w:pPr>
        <w:spacing w:line="254" w:lineRule="auto" w:before="176"/>
        <w:ind w:left="232" w:right="1223" w:firstLine="0"/>
        <w:jc w:val="left"/>
        <w:rPr>
          <w:sz w:val="19"/>
        </w:rPr>
      </w:pPr>
      <w:r>
        <w:rPr>
          <w:rFonts w:ascii="Trebuchet MS"/>
          <w:b/>
          <w:color w:val="943634"/>
          <w:sz w:val="24"/>
        </w:rPr>
        <w:t>4th Level </w:t>
      </w:r>
      <w:r>
        <w:rPr>
          <w:sz w:val="19"/>
        </w:rPr>
        <w:t>Banishment Blight Dimension </w:t>
      </w:r>
      <w:r>
        <w:rPr>
          <w:spacing w:val="8"/>
          <w:sz w:val="19"/>
        </w:rPr>
        <w:t> </w:t>
      </w:r>
      <w:r>
        <w:rPr>
          <w:sz w:val="19"/>
        </w:rPr>
        <w:t>Door</w:t>
      </w:r>
    </w:p>
    <w:p>
      <w:pPr>
        <w:pStyle w:val="BodyText"/>
        <w:spacing w:line="214" w:lineRule="exact"/>
      </w:pPr>
      <w:r>
        <w:rPr>
          <w:w w:val="105"/>
        </w:rPr>
        <w:t>Hallucinatory Terrain</w:t>
      </w:r>
    </w:p>
    <w:p>
      <w:pPr>
        <w:pStyle w:val="Heading4"/>
        <w:spacing w:before="183"/>
      </w:pPr>
      <w:r>
        <w:rPr>
          <w:color w:val="943634"/>
        </w:rPr>
        <w:t>5th Level</w:t>
      </w:r>
    </w:p>
    <w:p>
      <w:pPr>
        <w:pStyle w:val="BodyText"/>
        <w:spacing w:line="254" w:lineRule="auto" w:before="16"/>
        <w:ind w:right="900"/>
      </w:pPr>
      <w:r>
        <w:rPr>
          <w:w w:val="105"/>
        </w:rPr>
        <w:t>Contact Other Plane Dream</w:t>
      </w:r>
    </w:p>
    <w:p>
      <w:pPr>
        <w:pStyle w:val="BodyText"/>
        <w:spacing w:line="254" w:lineRule="auto"/>
        <w:ind w:right="1434"/>
      </w:pPr>
      <w:r>
        <w:rPr>
          <w:w w:val="105"/>
        </w:rPr>
        <w:t>Hold Monster Scrying</w:t>
      </w:r>
    </w:p>
    <w:p>
      <w:pPr>
        <w:pStyle w:val="BodyText"/>
        <w:spacing w:line="252" w:lineRule="auto" w:before="168"/>
        <w:ind w:right="1344"/>
      </w:pPr>
      <w:r>
        <w:rPr>
          <w:rFonts w:ascii="Trebuchet MS"/>
          <w:b/>
          <w:color w:val="943634"/>
          <w:w w:val="105"/>
          <w:sz w:val="24"/>
        </w:rPr>
        <w:t>6th Level </w:t>
      </w:r>
      <w:r>
        <w:rPr>
          <w:w w:val="105"/>
        </w:rPr>
        <w:t>Circle of Death Conjure Fey Create Undead Eyebite</w:t>
      </w:r>
    </w:p>
    <w:p>
      <w:pPr>
        <w:pStyle w:val="BodyText"/>
        <w:spacing w:line="254" w:lineRule="auto" w:before="3"/>
        <w:ind w:right="1194"/>
      </w:pPr>
      <w:r>
        <w:rPr>
          <w:w w:val="105"/>
        </w:rPr>
        <w:t>Flesh to Stone Mass Suggestion</w:t>
      </w:r>
    </w:p>
    <w:p>
      <w:pPr>
        <w:pStyle w:val="BodyText"/>
        <w:spacing w:before="86"/>
      </w:pPr>
      <w:r>
        <w:rPr/>
        <w:br w:type="column"/>
      </w:r>
      <w:r>
        <w:rPr>
          <w:w w:val="105"/>
        </w:rPr>
        <w:t>True Seeing</w:t>
      </w:r>
    </w:p>
    <w:p>
      <w:pPr>
        <w:pStyle w:val="BodyText"/>
        <w:spacing w:line="254" w:lineRule="auto" w:before="184"/>
        <w:ind w:right="3418"/>
      </w:pPr>
      <w:r>
        <w:rPr>
          <w:rFonts w:ascii="Trebuchet MS"/>
          <w:b/>
          <w:color w:val="943634"/>
          <w:w w:val="105"/>
          <w:sz w:val="24"/>
        </w:rPr>
        <w:t>7th Level </w:t>
      </w:r>
      <w:r>
        <w:rPr>
          <w:w w:val="105"/>
        </w:rPr>
        <w:t>Etherealness Finger of Death Forcecage Plane Shift</w:t>
      </w:r>
    </w:p>
    <w:p>
      <w:pPr>
        <w:pStyle w:val="BodyText"/>
        <w:spacing w:line="254" w:lineRule="auto" w:before="162"/>
        <w:ind w:right="3175"/>
      </w:pPr>
      <w:r>
        <w:rPr>
          <w:rFonts w:ascii="Trebuchet MS"/>
          <w:b/>
          <w:color w:val="943634"/>
          <w:sz w:val="24"/>
        </w:rPr>
        <w:t>8th Level </w:t>
      </w:r>
      <w:r>
        <w:rPr/>
        <w:t>Demiplane Dominate Monster Feeblemind Glibness</w:t>
      </w:r>
    </w:p>
    <w:p>
      <w:pPr>
        <w:pStyle w:val="BodyText"/>
        <w:spacing w:line="218" w:lineRule="exact"/>
      </w:pPr>
      <w:r>
        <w:rPr>
          <w:w w:val="105"/>
        </w:rPr>
        <w:t>Power Word Stun</w:t>
      </w:r>
    </w:p>
    <w:p>
      <w:pPr>
        <w:pStyle w:val="BodyText"/>
        <w:spacing w:line="252" w:lineRule="auto" w:before="184"/>
        <w:ind w:right="3293"/>
      </w:pPr>
      <w:r>
        <w:rPr>
          <w:rFonts w:ascii="Trebuchet MS"/>
          <w:b/>
          <w:color w:val="943634"/>
          <w:w w:val="105"/>
          <w:sz w:val="24"/>
        </w:rPr>
        <w:t>9th Level </w:t>
      </w:r>
      <w:r>
        <w:rPr>
          <w:w w:val="105"/>
        </w:rPr>
        <w:t>Astral Projection Foresight Imprisonment Power Word Kill True Polymorph</w:t>
      </w:r>
    </w:p>
    <w:p>
      <w:pPr>
        <w:pStyle w:val="Heading3"/>
        <w:spacing w:before="113"/>
      </w:pPr>
      <w:r>
        <w:rPr>
          <w:color w:val="943634"/>
        </w:rPr>
        <w:t>Wizard Spells</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179"/>
      </w:pPr>
      <w:r>
        <w:rPr>
          <w:color w:val="943634"/>
        </w:rPr>
        <w:t>Cantrips (0 Level)</w:t>
      </w:r>
    </w:p>
    <w:p>
      <w:pPr>
        <w:pStyle w:val="BodyText"/>
        <w:spacing w:line="254" w:lineRule="auto" w:before="15"/>
        <w:ind w:right="3466"/>
      </w:pPr>
      <w:r>
        <w:rPr>
          <w:w w:val="105"/>
        </w:rPr>
        <w:t>Acid Splash Chill Touch Dancing Lights Fire Bolt</w:t>
      </w:r>
    </w:p>
    <w:p>
      <w:pPr>
        <w:pStyle w:val="BodyText"/>
        <w:spacing w:line="219" w:lineRule="exact"/>
      </w:pPr>
      <w:r>
        <w:rPr>
          <w:w w:val="105"/>
        </w:rPr>
        <w:t>Light</w:t>
      </w:r>
    </w:p>
    <w:p>
      <w:pPr>
        <w:pStyle w:val="BodyText"/>
        <w:spacing w:line="252" w:lineRule="auto" w:before="13"/>
        <w:ind w:right="3525"/>
      </w:pPr>
      <w:r>
        <w:rPr>
          <w:w w:val="105"/>
        </w:rPr>
        <w:t>Mage Hand Mending Message Minor Illusion Poison Spray</w:t>
      </w:r>
    </w:p>
    <w:p>
      <w:pPr>
        <w:pStyle w:val="BodyText"/>
        <w:spacing w:line="252" w:lineRule="auto" w:before="2"/>
        <w:ind w:right="3401"/>
      </w:pPr>
      <w:r>
        <w:rPr>
          <w:w w:val="105"/>
        </w:rPr>
        <w:t>Prestidigitation Ray of Frost Shocking Grasp True Strike</w:t>
      </w:r>
    </w:p>
    <w:p>
      <w:pPr>
        <w:pStyle w:val="Heading4"/>
        <w:spacing w:before="172"/>
      </w:pPr>
      <w:r>
        <w:rPr>
          <w:color w:val="943634"/>
          <w:w w:val="95"/>
        </w:rPr>
        <w:t>1st</w:t>
      </w:r>
      <w:r>
        <w:rPr>
          <w:color w:val="943634"/>
          <w:spacing w:val="-39"/>
          <w:w w:val="95"/>
        </w:rPr>
        <w:t> </w:t>
      </w:r>
      <w:r>
        <w:rPr>
          <w:color w:val="943634"/>
          <w:w w:val="95"/>
        </w:rPr>
        <w:t>Level</w:t>
      </w:r>
    </w:p>
    <w:p>
      <w:pPr>
        <w:pStyle w:val="BodyText"/>
        <w:spacing w:before="16"/>
      </w:pPr>
      <w:r>
        <w:rPr>
          <w:w w:val="105"/>
        </w:rPr>
        <w:t>Alarm</w:t>
      </w:r>
    </w:p>
    <w:p>
      <w:pPr>
        <w:pStyle w:val="BodyText"/>
        <w:spacing w:line="254" w:lineRule="auto" w:before="12"/>
        <w:ind w:right="3451"/>
      </w:pPr>
      <w:r>
        <w:rPr>
          <w:w w:val="105"/>
        </w:rPr>
        <w:t>Burning Hands Charm Person Color Spray</w:t>
      </w:r>
    </w:p>
    <w:p>
      <w:pPr>
        <w:pStyle w:val="BodyText"/>
        <w:spacing w:line="254" w:lineRule="auto"/>
        <w:ind w:right="2677"/>
      </w:pPr>
      <w:r>
        <w:rPr>
          <w:w w:val="105"/>
        </w:rPr>
        <w:t>Comprehend Languages Detect Magic</w:t>
      </w:r>
    </w:p>
    <w:p>
      <w:pPr>
        <w:pStyle w:val="BodyText"/>
        <w:spacing w:line="254" w:lineRule="auto"/>
        <w:ind w:right="3041"/>
      </w:pPr>
      <w:r>
        <w:rPr>
          <w:w w:val="105"/>
        </w:rPr>
        <w:t>Disguise Self Expeditious Retreat False Life</w:t>
      </w:r>
    </w:p>
    <w:p>
      <w:pPr>
        <w:pStyle w:val="BodyText"/>
        <w:spacing w:line="254" w:lineRule="auto"/>
        <w:ind w:right="3585"/>
      </w:pPr>
      <w:r>
        <w:rPr>
          <w:w w:val="105"/>
        </w:rPr>
        <w:t>Feather Fall Find Familiar Floating Disk</w:t>
      </w:r>
    </w:p>
    <w:p>
      <w:pPr>
        <w:spacing w:after="0" w:line="254" w:lineRule="auto"/>
        <w:sectPr>
          <w:pgSz w:w="12240" w:h="15840"/>
          <w:pgMar w:header="0" w:footer="644" w:top="1360" w:bottom="840" w:left="920" w:right="920"/>
          <w:cols w:num="2" w:equalWidth="0">
            <w:col w:w="2851" w:space="2568"/>
            <w:col w:w="4981"/>
          </w:cols>
        </w:sectPr>
      </w:pPr>
    </w:p>
    <w:p>
      <w:pPr>
        <w:pStyle w:val="BodyText"/>
        <w:spacing w:line="254" w:lineRule="auto" w:before="86"/>
        <w:ind w:right="1750"/>
      </w:pPr>
      <w:r>
        <w:rPr>
          <w:w w:val="105"/>
        </w:rPr>
        <w:t>Fog Cloud Grease</w:t>
      </w:r>
    </w:p>
    <w:p>
      <w:pPr>
        <w:pStyle w:val="BodyText"/>
        <w:spacing w:line="254" w:lineRule="auto"/>
        <w:ind w:right="1082"/>
      </w:pPr>
      <w:r>
        <w:rPr>
          <w:w w:val="105"/>
        </w:rPr>
        <w:t>Hideous Laughter Identify</w:t>
      </w:r>
    </w:p>
    <w:p>
      <w:pPr>
        <w:pStyle w:val="BodyText"/>
        <w:spacing w:line="254" w:lineRule="auto"/>
        <w:ind w:right="1394"/>
      </w:pPr>
      <w:r>
        <w:rPr>
          <w:w w:val="105"/>
        </w:rPr>
        <w:t>Illusory Script Jump Longstrider Mage Armor Magic Missile</w:t>
      </w:r>
    </w:p>
    <w:p>
      <w:pPr>
        <w:pStyle w:val="BodyText"/>
        <w:spacing w:line="247" w:lineRule="auto"/>
        <w:ind w:right="25"/>
      </w:pPr>
      <w:r>
        <w:rPr>
          <w:w w:val="105"/>
        </w:rPr>
        <w:t>Protection from Evil and Good Shield</w:t>
      </w:r>
    </w:p>
    <w:p>
      <w:pPr>
        <w:pStyle w:val="BodyText"/>
        <w:spacing w:line="254" w:lineRule="auto"/>
        <w:ind w:right="1267"/>
      </w:pPr>
      <w:r>
        <w:rPr>
          <w:w w:val="105"/>
        </w:rPr>
        <w:t>Silent Image Sleep Thunderwave Unseen Servant</w:t>
      </w:r>
    </w:p>
    <w:p>
      <w:pPr>
        <w:spacing w:line="254" w:lineRule="auto" w:before="163"/>
        <w:ind w:left="232" w:right="1548" w:firstLine="0"/>
        <w:jc w:val="left"/>
        <w:rPr>
          <w:sz w:val="19"/>
        </w:rPr>
      </w:pPr>
      <w:r>
        <w:rPr>
          <w:rFonts w:ascii="Trebuchet MS"/>
          <w:b/>
          <w:color w:val="943634"/>
          <w:w w:val="95"/>
          <w:sz w:val="24"/>
        </w:rPr>
        <w:t>2nd Level </w:t>
      </w:r>
      <w:r>
        <w:rPr>
          <w:w w:val="105"/>
          <w:sz w:val="19"/>
        </w:rPr>
        <w:t>Acid Arrow Alter Self Arcane Lock</w:t>
      </w:r>
    </w:p>
    <w:p>
      <w:pPr>
        <w:pStyle w:val="BodyText"/>
        <w:spacing w:line="254" w:lineRule="auto"/>
        <w:ind w:right="752"/>
      </w:pPr>
      <w:r>
        <w:rPr>
          <w:w w:val="105"/>
        </w:rPr>
        <w:t>Arcanist’s Magic Aura Blindness/Deafness Blur</w:t>
      </w:r>
    </w:p>
    <w:p>
      <w:pPr>
        <w:pStyle w:val="BodyText"/>
        <w:spacing w:line="252" w:lineRule="auto"/>
        <w:ind w:right="1199"/>
      </w:pPr>
      <w:r>
        <w:rPr>
          <w:w w:val="105"/>
        </w:rPr>
        <w:t>Continual Flame Darkness Darkvision Detect Thoughts Enlarge/Reduce Flaming Sphere Gentle Repose Gust of Wind Hold Person Invisibility Knock</w:t>
      </w:r>
    </w:p>
    <w:p>
      <w:pPr>
        <w:pStyle w:val="BodyText"/>
        <w:spacing w:line="254" w:lineRule="auto"/>
        <w:ind w:right="1362"/>
      </w:pPr>
      <w:r>
        <w:rPr>
          <w:w w:val="105"/>
        </w:rPr>
        <w:t>Levitate Locate Object Magic Mouth Magic Weapon Mirror Image Misty Step</w:t>
      </w:r>
    </w:p>
    <w:p>
      <w:pPr>
        <w:pStyle w:val="BodyText"/>
        <w:spacing w:line="254" w:lineRule="auto"/>
        <w:ind w:right="849"/>
      </w:pPr>
      <w:r>
        <w:rPr>
          <w:w w:val="105"/>
        </w:rPr>
        <w:t>Ray of Enfeeblement Rope Trick Scorching Ray</w:t>
      </w:r>
    </w:p>
    <w:p>
      <w:pPr>
        <w:pStyle w:val="BodyText"/>
        <w:spacing w:line="254" w:lineRule="auto"/>
        <w:ind w:right="1346"/>
      </w:pPr>
      <w:r>
        <w:rPr>
          <w:w w:val="105"/>
        </w:rPr>
        <w:t>See Invisibility Shatter</w:t>
      </w:r>
    </w:p>
    <w:p>
      <w:pPr>
        <w:pStyle w:val="BodyText"/>
        <w:spacing w:line="252" w:lineRule="auto"/>
        <w:ind w:right="1502"/>
      </w:pPr>
      <w:r>
        <w:rPr>
          <w:w w:val="105"/>
        </w:rPr>
        <w:t>Spider Climb Suggestion Web</w:t>
      </w:r>
    </w:p>
    <w:p>
      <w:pPr>
        <w:spacing w:line="254" w:lineRule="auto" w:before="151"/>
        <w:ind w:left="232" w:right="1141" w:firstLine="0"/>
        <w:jc w:val="left"/>
        <w:rPr>
          <w:sz w:val="19"/>
        </w:rPr>
      </w:pPr>
      <w:r>
        <w:rPr>
          <w:rFonts w:ascii="Trebuchet MS"/>
          <w:b/>
          <w:color w:val="943634"/>
          <w:sz w:val="24"/>
        </w:rPr>
        <w:t>3rd Level </w:t>
      </w:r>
      <w:r>
        <w:rPr>
          <w:sz w:val="19"/>
        </w:rPr>
        <w:t>Animate Dead Bestow Curse Blink</w:t>
      </w:r>
    </w:p>
    <w:p>
      <w:pPr>
        <w:pStyle w:val="BodyText"/>
        <w:spacing w:line="254" w:lineRule="auto" w:before="86"/>
        <w:ind w:right="3642"/>
        <w:jc w:val="both"/>
      </w:pPr>
      <w:r>
        <w:rPr/>
        <w:br w:type="column"/>
      </w:r>
      <w:r>
        <w:rPr>
          <w:w w:val="105"/>
        </w:rPr>
        <w:t>Clairvoyance Counterspell Dispel Magic Fear</w:t>
      </w:r>
    </w:p>
    <w:p>
      <w:pPr>
        <w:pStyle w:val="BodyText"/>
        <w:spacing w:line="254" w:lineRule="auto"/>
        <w:ind w:right="4071"/>
      </w:pPr>
      <w:r>
        <w:rPr>
          <w:w w:val="105"/>
        </w:rPr>
        <w:t>Fireball Fly</w:t>
      </w:r>
    </w:p>
    <w:p>
      <w:pPr>
        <w:pStyle w:val="BodyText"/>
        <w:spacing w:line="254" w:lineRule="auto"/>
        <w:ind w:right="3237"/>
      </w:pPr>
      <w:r>
        <w:rPr>
          <w:w w:val="105"/>
        </w:rPr>
        <w:t>Gaseous Form Glyph of Warding Haste</w:t>
      </w:r>
    </w:p>
    <w:p>
      <w:pPr>
        <w:pStyle w:val="BodyText"/>
        <w:spacing w:line="252" w:lineRule="auto"/>
        <w:ind w:right="3271"/>
      </w:pPr>
      <w:r>
        <w:rPr>
          <w:w w:val="105"/>
        </w:rPr>
        <w:t>Hypnotic Pattern Lightning Bolt Magic Circle Major Image Nondetection Phantom Steed</w:t>
      </w:r>
    </w:p>
    <w:p>
      <w:pPr>
        <w:pStyle w:val="BodyText"/>
        <w:spacing w:line="254" w:lineRule="auto"/>
        <w:ind w:right="2726"/>
      </w:pPr>
      <w:r>
        <w:rPr>
          <w:w w:val="105"/>
        </w:rPr>
        <w:t>Protection from Energy Remove Curse</w:t>
      </w:r>
    </w:p>
    <w:p>
      <w:pPr>
        <w:pStyle w:val="BodyText"/>
        <w:spacing w:line="254" w:lineRule="auto"/>
        <w:ind w:right="3749"/>
      </w:pPr>
      <w:r>
        <w:rPr>
          <w:w w:val="105"/>
        </w:rPr>
        <w:t>Sending Sleet Storm Slow</w:t>
      </w:r>
    </w:p>
    <w:p>
      <w:pPr>
        <w:pStyle w:val="BodyText"/>
        <w:spacing w:line="252" w:lineRule="auto"/>
        <w:ind w:right="3314"/>
      </w:pPr>
      <w:r>
        <w:rPr>
          <w:w w:val="105"/>
        </w:rPr>
        <w:t>Stinking Cloud Tiny Hut Tongues Vampiric Touch Water Breathing</w:t>
      </w:r>
    </w:p>
    <w:p>
      <w:pPr>
        <w:pStyle w:val="BodyText"/>
        <w:spacing w:line="254" w:lineRule="auto" w:before="156"/>
        <w:ind w:right="3402"/>
      </w:pPr>
      <w:r>
        <w:rPr>
          <w:rFonts w:ascii="Trebuchet MS"/>
          <w:b/>
          <w:color w:val="943634"/>
          <w:w w:val="105"/>
          <w:sz w:val="24"/>
        </w:rPr>
        <w:t>4th Level </w:t>
      </w:r>
      <w:r>
        <w:rPr>
          <w:w w:val="105"/>
        </w:rPr>
        <w:t>Arcane Eye Banishment Black Tentacles Blight Confusion</w:t>
      </w:r>
    </w:p>
    <w:p>
      <w:pPr>
        <w:pStyle w:val="BodyText"/>
        <w:spacing w:line="247" w:lineRule="auto"/>
        <w:ind w:right="2505"/>
      </w:pPr>
      <w:r>
        <w:rPr>
          <w:w w:val="105"/>
        </w:rPr>
        <w:t>Conjure Minor Elementals Control Water</w:t>
      </w:r>
    </w:p>
    <w:p>
      <w:pPr>
        <w:pStyle w:val="BodyText"/>
        <w:spacing w:line="254" w:lineRule="auto" w:before="2"/>
        <w:ind w:right="3337"/>
      </w:pPr>
      <w:r>
        <w:rPr>
          <w:w w:val="105"/>
        </w:rPr>
        <w:t>Dimension Door Fabricate Faithful Hound Fire Shield</w:t>
      </w:r>
    </w:p>
    <w:p>
      <w:pPr>
        <w:pStyle w:val="BodyText"/>
        <w:spacing w:line="252" w:lineRule="auto"/>
        <w:ind w:right="2878"/>
      </w:pPr>
      <w:r>
        <w:rPr>
          <w:w w:val="105"/>
        </w:rPr>
        <w:t>Greater Invisibility Hallucinatory Terrain Ice Storm</w:t>
      </w:r>
    </w:p>
    <w:p>
      <w:pPr>
        <w:pStyle w:val="BodyText"/>
        <w:spacing w:line="252" w:lineRule="auto"/>
        <w:ind w:right="3219"/>
      </w:pPr>
      <w:r>
        <w:rPr>
          <w:w w:val="105"/>
        </w:rPr>
        <w:t>Locate Creature Phantasmal Killer Polymorph Private Sanctum Resilient Sphere Secret Chest Stone Shape Stoneskin</w:t>
      </w:r>
    </w:p>
    <w:p>
      <w:pPr>
        <w:pStyle w:val="BodyText"/>
        <w:spacing w:before="2"/>
      </w:pPr>
      <w:r>
        <w:rPr>
          <w:w w:val="105"/>
        </w:rPr>
        <w:t>Wall of</w:t>
      </w:r>
      <w:r>
        <w:rPr>
          <w:spacing w:val="-6"/>
          <w:w w:val="105"/>
        </w:rPr>
        <w:t> </w:t>
      </w:r>
      <w:r>
        <w:rPr>
          <w:w w:val="105"/>
        </w:rPr>
        <w:t>Fire</w:t>
      </w:r>
    </w:p>
    <w:p>
      <w:pPr>
        <w:pStyle w:val="Heading4"/>
        <w:spacing w:before="184"/>
      </w:pPr>
      <w:r>
        <w:rPr>
          <w:color w:val="943634"/>
          <w:w w:val="95"/>
        </w:rPr>
        <w:t>5th</w:t>
      </w:r>
      <w:r>
        <w:rPr>
          <w:color w:val="943634"/>
          <w:spacing w:val="-38"/>
          <w:w w:val="95"/>
        </w:rPr>
        <w:t> </w:t>
      </w:r>
      <w:r>
        <w:rPr>
          <w:color w:val="943634"/>
          <w:w w:val="95"/>
        </w:rPr>
        <w:t>Level</w:t>
      </w:r>
    </w:p>
    <w:p>
      <w:pPr>
        <w:pStyle w:val="BodyText"/>
        <w:spacing w:before="15"/>
      </w:pPr>
      <w:r>
        <w:rPr>
          <w:w w:val="105"/>
        </w:rPr>
        <w:t>Animate Objects</w:t>
      </w:r>
    </w:p>
    <w:p>
      <w:pPr>
        <w:spacing w:after="0"/>
        <w:sectPr>
          <w:pgSz w:w="12240" w:h="15840"/>
          <w:pgMar w:header="0" w:footer="644" w:top="1360" w:bottom="840" w:left="920" w:right="920"/>
          <w:cols w:num="2" w:equalWidth="0">
            <w:col w:w="2851" w:space="2568"/>
            <w:col w:w="4981"/>
          </w:cols>
        </w:sectPr>
      </w:pPr>
    </w:p>
    <w:p>
      <w:pPr>
        <w:pStyle w:val="BodyText"/>
        <w:spacing w:line="254" w:lineRule="auto" w:before="86"/>
        <w:ind w:right="936"/>
      </w:pPr>
      <w:r>
        <w:rPr>
          <w:w w:val="105"/>
        </w:rPr>
        <w:t>Arcane Hand Cloudkill Cone of Cold</w:t>
      </w:r>
    </w:p>
    <w:p>
      <w:pPr>
        <w:pStyle w:val="BodyText"/>
        <w:spacing w:line="252" w:lineRule="auto"/>
        <w:ind w:right="339"/>
      </w:pPr>
      <w:r>
        <w:rPr>
          <w:w w:val="105"/>
        </w:rPr>
        <w:t>Conjure Elemental Contact Other Plane Creation</w:t>
      </w:r>
    </w:p>
    <w:p>
      <w:pPr>
        <w:pStyle w:val="BodyText"/>
        <w:spacing w:line="254" w:lineRule="auto"/>
        <w:ind w:right="564"/>
      </w:pPr>
      <w:r>
        <w:rPr>
          <w:w w:val="105"/>
        </w:rPr>
        <w:t>Dominate Person Dream</w:t>
      </w:r>
    </w:p>
    <w:p>
      <w:pPr>
        <w:pStyle w:val="BodyText"/>
        <w:spacing w:line="221" w:lineRule="exact"/>
      </w:pPr>
      <w:r>
        <w:rPr>
          <w:w w:val="105"/>
        </w:rPr>
        <w:t>Geas</w:t>
      </w:r>
    </w:p>
    <w:p>
      <w:pPr>
        <w:pStyle w:val="BodyText"/>
        <w:spacing w:line="252" w:lineRule="auto" w:before="10"/>
        <w:ind w:right="873"/>
      </w:pPr>
      <w:r>
        <w:rPr>
          <w:w w:val="105"/>
        </w:rPr>
        <w:t>Hold Monster Legend Lore Mislead</w:t>
      </w:r>
    </w:p>
    <w:p>
      <w:pPr>
        <w:pStyle w:val="BodyText"/>
        <w:spacing w:line="254" w:lineRule="auto"/>
        <w:ind w:right="683"/>
      </w:pPr>
      <w:r>
        <w:rPr>
          <w:w w:val="105"/>
        </w:rPr>
        <w:t>Modify Memory Passwall</w:t>
      </w:r>
    </w:p>
    <w:p>
      <w:pPr>
        <w:pStyle w:val="BodyText"/>
        <w:spacing w:line="252" w:lineRule="auto"/>
        <w:ind w:right="661"/>
      </w:pPr>
      <w:r>
        <w:rPr>
          <w:w w:val="105"/>
        </w:rPr>
        <w:t>Planar Binding Scrying  Seeming Telekinesis Telepathic</w:t>
      </w:r>
      <w:r>
        <w:rPr>
          <w:spacing w:val="-5"/>
          <w:w w:val="105"/>
        </w:rPr>
        <w:t> </w:t>
      </w:r>
      <w:r>
        <w:rPr>
          <w:w w:val="105"/>
        </w:rPr>
        <w:t>Bond</w:t>
      </w:r>
    </w:p>
    <w:p>
      <w:pPr>
        <w:pStyle w:val="BodyText"/>
        <w:spacing w:line="254" w:lineRule="auto"/>
        <w:ind w:right="333"/>
      </w:pPr>
      <w:r>
        <w:rPr>
          <w:w w:val="105"/>
        </w:rPr>
        <w:t>Teleportation Circle Wall of Force</w:t>
      </w:r>
    </w:p>
    <w:p>
      <w:pPr>
        <w:pStyle w:val="BodyText"/>
        <w:spacing w:line="221" w:lineRule="exact"/>
      </w:pPr>
      <w:r>
        <w:rPr>
          <w:w w:val="105"/>
        </w:rPr>
        <w:t>Wall of</w:t>
      </w:r>
      <w:r>
        <w:rPr>
          <w:spacing w:val="-6"/>
          <w:w w:val="105"/>
        </w:rPr>
        <w:t> </w:t>
      </w:r>
      <w:r>
        <w:rPr>
          <w:w w:val="105"/>
        </w:rPr>
        <w:t>Stone</w:t>
      </w:r>
    </w:p>
    <w:p>
      <w:pPr>
        <w:pStyle w:val="BodyText"/>
        <w:spacing w:line="252" w:lineRule="auto" w:before="183"/>
        <w:ind w:right="692"/>
      </w:pPr>
      <w:r>
        <w:rPr>
          <w:rFonts w:ascii="Trebuchet MS"/>
          <w:b/>
          <w:color w:val="943634"/>
          <w:w w:val="105"/>
          <w:sz w:val="24"/>
        </w:rPr>
        <w:t>6th Level </w:t>
      </w:r>
      <w:r>
        <w:rPr>
          <w:w w:val="105"/>
        </w:rPr>
        <w:t>Chain Lightning Circle of Death Contingency Create Undead Disintegrate Eyebite</w:t>
      </w:r>
    </w:p>
    <w:p>
      <w:pPr>
        <w:pStyle w:val="BodyText"/>
        <w:spacing w:line="254" w:lineRule="auto" w:before="6"/>
        <w:ind w:right="656"/>
      </w:pPr>
      <w:r>
        <w:rPr>
          <w:w w:val="105"/>
        </w:rPr>
        <w:t>Flesh to Stone Freezing Sphere</w:t>
      </w:r>
    </w:p>
    <w:p>
      <w:pPr>
        <w:pStyle w:val="BodyText"/>
        <w:spacing w:line="252" w:lineRule="auto"/>
        <w:ind w:right="38"/>
      </w:pPr>
      <w:r>
        <w:rPr>
          <w:w w:val="105"/>
        </w:rPr>
        <w:t>Globe of Invulnerability Guards and Wards Instant Summons Irresistible Dance Magic Jar</w:t>
      </w:r>
    </w:p>
    <w:p>
      <w:pPr>
        <w:pStyle w:val="BodyText"/>
        <w:spacing w:line="252" w:lineRule="auto"/>
        <w:ind w:right="232"/>
      </w:pPr>
      <w:r>
        <w:rPr>
          <w:w w:val="105"/>
        </w:rPr>
        <w:t>Mass Suggestion Move Earth Programmed Illusion Sunbeam</w:t>
      </w:r>
    </w:p>
    <w:p>
      <w:pPr>
        <w:pStyle w:val="BodyText"/>
        <w:spacing w:line="254" w:lineRule="auto" w:before="1"/>
        <w:ind w:right="1026"/>
      </w:pPr>
      <w:r>
        <w:rPr>
          <w:w w:val="105"/>
        </w:rPr>
        <w:t>True Seeing Wall of Ice</w:t>
      </w:r>
    </w:p>
    <w:p>
      <w:pPr>
        <w:pStyle w:val="Heading4"/>
        <w:spacing w:before="169"/>
      </w:pPr>
      <w:r>
        <w:rPr>
          <w:color w:val="943634"/>
        </w:rPr>
        <w:t>7th Level</w:t>
      </w:r>
    </w:p>
    <w:p>
      <w:pPr>
        <w:pStyle w:val="BodyText"/>
        <w:spacing w:line="254" w:lineRule="auto" w:before="16"/>
        <w:ind w:right="177"/>
      </w:pPr>
      <w:r>
        <w:rPr>
          <w:w w:val="105"/>
        </w:rPr>
        <w:t>Arcane Sword Delayed Blast Fireball Etherealness</w:t>
      </w:r>
    </w:p>
    <w:p>
      <w:pPr>
        <w:pStyle w:val="BodyText"/>
        <w:spacing w:line="252" w:lineRule="auto"/>
        <w:ind w:right="259"/>
      </w:pPr>
      <w:r>
        <w:rPr>
          <w:w w:val="105"/>
        </w:rPr>
        <w:t>Finger of Death Forcecage Magnificent Mansion Mirage Arcane</w:t>
      </w:r>
    </w:p>
    <w:p>
      <w:pPr>
        <w:pStyle w:val="BodyText"/>
      </w:pPr>
      <w:r>
        <w:rPr>
          <w:w w:val="105"/>
        </w:rPr>
        <w:t>Plane Shift</w:t>
      </w:r>
    </w:p>
    <w:p>
      <w:pPr>
        <w:pStyle w:val="BodyText"/>
        <w:spacing w:line="252" w:lineRule="auto" w:before="86"/>
        <w:ind w:right="3379"/>
      </w:pPr>
      <w:r>
        <w:rPr/>
        <w:br w:type="column"/>
      </w:r>
      <w:r>
        <w:rPr>
          <w:w w:val="105"/>
        </w:rPr>
        <w:t>Prismatic Spray Project Image Reverse Gravity Sequester Simulacrum Symbol Teleport</w:t>
      </w:r>
    </w:p>
    <w:p>
      <w:pPr>
        <w:pStyle w:val="BodyText"/>
        <w:spacing w:line="254" w:lineRule="auto" w:before="176"/>
        <w:ind w:right="2889"/>
      </w:pPr>
      <w:r>
        <w:rPr>
          <w:rFonts w:ascii="Trebuchet MS"/>
          <w:b/>
          <w:color w:val="943634"/>
          <w:sz w:val="24"/>
        </w:rPr>
        <w:t>8th Level </w:t>
      </w:r>
      <w:r>
        <w:rPr/>
        <w:t>Antimagic Field Antipathy/Sympathy Clone</w:t>
      </w:r>
    </w:p>
    <w:p>
      <w:pPr>
        <w:pStyle w:val="BodyText"/>
        <w:spacing w:line="252" w:lineRule="auto"/>
        <w:ind w:right="3138"/>
      </w:pPr>
      <w:r>
        <w:rPr>
          <w:w w:val="105"/>
        </w:rPr>
        <w:t>Control Weather Demiplane Dominate Monster Feeblemind Incendiary Cloud Maze</w:t>
      </w:r>
    </w:p>
    <w:p>
      <w:pPr>
        <w:pStyle w:val="BodyText"/>
        <w:spacing w:line="252" w:lineRule="auto" w:before="1"/>
        <w:ind w:right="3221"/>
      </w:pPr>
      <w:r>
        <w:rPr>
          <w:w w:val="105"/>
        </w:rPr>
        <w:t>Mind Blank Power Word Stun Sunburst</w:t>
      </w:r>
    </w:p>
    <w:p>
      <w:pPr>
        <w:spacing w:line="254" w:lineRule="auto" w:before="170"/>
        <w:ind w:left="232" w:right="3236" w:firstLine="0"/>
        <w:jc w:val="left"/>
        <w:rPr>
          <w:sz w:val="19"/>
        </w:rPr>
      </w:pPr>
      <w:r>
        <w:rPr>
          <w:rFonts w:ascii="Trebuchet MS"/>
          <w:b/>
          <w:color w:val="943634"/>
          <w:sz w:val="24"/>
        </w:rPr>
        <w:t>9th Level </w:t>
      </w:r>
      <w:r>
        <w:rPr>
          <w:sz w:val="19"/>
        </w:rPr>
        <w:t>Astral Projection Foresight</w:t>
      </w:r>
    </w:p>
    <w:p>
      <w:pPr>
        <w:pStyle w:val="BodyText"/>
        <w:spacing w:line="252" w:lineRule="auto"/>
        <w:ind w:right="3314"/>
      </w:pPr>
      <w:r>
        <w:rPr>
          <w:w w:val="105"/>
        </w:rPr>
        <w:t>Gate Imprisonment Meteor Swarm Power Word Kill Prismatic Wall Shapechange Time Stop</w:t>
      </w:r>
    </w:p>
    <w:p>
      <w:pPr>
        <w:pStyle w:val="BodyText"/>
        <w:spacing w:line="254" w:lineRule="auto" w:before="2"/>
        <w:ind w:right="3326"/>
      </w:pPr>
      <w:r>
        <w:rPr>
          <w:w w:val="105"/>
        </w:rPr>
        <w:t>True Polymorph Weird</w:t>
      </w:r>
    </w:p>
    <w:p>
      <w:pPr>
        <w:pStyle w:val="BodyText"/>
        <w:spacing w:line="221" w:lineRule="exact"/>
      </w:pPr>
      <w:r>
        <w:rPr>
          <w:w w:val="105"/>
        </w:rPr>
        <w:t>Wish</w:t>
      </w:r>
    </w:p>
    <w:p>
      <w:pPr>
        <w:spacing w:after="0" w:line="221" w:lineRule="exact"/>
        <w:sectPr>
          <w:pgSz w:w="12240" w:h="15840"/>
          <w:pgMar w:header="0" w:footer="644" w:top="1360" w:bottom="840" w:left="920" w:right="920"/>
          <w:cols w:num="2" w:equalWidth="0">
            <w:col w:w="2290" w:space="3130"/>
            <w:col w:w="4980"/>
          </w:cols>
        </w:sectPr>
      </w:pPr>
    </w:p>
    <w:p>
      <w:pPr>
        <w:pStyle w:val="Heading2"/>
        <w:spacing w:before="198"/>
      </w:pPr>
      <w:r>
        <w:rPr>
          <w:color w:val="943634"/>
        </w:rPr>
        <w:t>Spell Descriptions</w:t>
      </w:r>
    </w:p>
    <w:p>
      <w:pPr>
        <w:pStyle w:val="Heading4"/>
        <w:spacing w:before="189"/>
      </w:pPr>
      <w:r>
        <w:rPr>
          <w:color w:val="943634"/>
        </w:rPr>
        <w:t>Acid Arrow</w:t>
      </w:r>
    </w:p>
    <w:p>
      <w:pPr>
        <w:spacing w:before="20"/>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90 feet</w:t>
      </w:r>
    </w:p>
    <w:p>
      <w:pPr>
        <w:pStyle w:val="BodyText"/>
        <w:spacing w:line="254" w:lineRule="auto" w:before="12"/>
        <w:ind w:left="411" w:right="30" w:hanging="180"/>
      </w:pPr>
      <w:r>
        <w:rPr>
          <w:b/>
          <w:w w:val="105"/>
        </w:rPr>
        <w:t>Components: </w:t>
      </w:r>
      <w:r>
        <w:rPr>
          <w:w w:val="105"/>
        </w:rPr>
        <w:t>V, S, M (powdered rhubarb leaf and an adder’s stomach)</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59"/>
      </w:pPr>
      <w:r>
        <w:rPr>
          <w:w w:val="105"/>
        </w:rPr>
        <w:t>A shimmering green arrow streaks toward a target within range and bursts in a spray of acid. Make a ranged spell attack against the target. On a hit, the target takes 4d4 acid damage immediately and 2d4 acid damage at the end of its next turn. On a miss, the arrow splashes the target with acid for half as much of the initial damage and no damage at the end of its next</w:t>
      </w:r>
      <w:r>
        <w:rPr>
          <w:spacing w:val="2"/>
          <w:w w:val="105"/>
        </w:rPr>
        <w:t> </w:t>
      </w:r>
      <w:r>
        <w:rPr>
          <w:w w:val="105"/>
        </w:rPr>
        <w:t>turn.</w:t>
      </w:r>
    </w:p>
    <w:p>
      <w:pPr>
        <w:pStyle w:val="BodyText"/>
        <w:spacing w:line="254" w:lineRule="auto" w:before="1"/>
        <w:ind w:right="18" w:firstLine="187"/>
      </w:pPr>
      <w:r>
        <w:rPr>
          <w:rFonts w:ascii="Georgia"/>
          <w:b/>
          <w:i/>
        </w:rPr>
        <w:t>At Higher Levels. </w:t>
      </w:r>
      <w:r>
        <w:rPr/>
        <w:t>When you cast this spell using a </w:t>
      </w:r>
      <w:r>
        <w:rPr>
          <w:w w:val="105"/>
        </w:rPr>
        <w:t>spell slot of 3rd level or higher, the damage (both initial and later) increases by 1d4 for each slot level above 2nd.</w:t>
      </w:r>
    </w:p>
    <w:p>
      <w:pPr>
        <w:pStyle w:val="Heading4"/>
        <w:spacing w:before="168"/>
      </w:pPr>
      <w:r>
        <w:rPr>
          <w:color w:val="943634"/>
        </w:rPr>
        <w:t>Acid Splash</w:t>
      </w:r>
    </w:p>
    <w:p>
      <w:pPr>
        <w:spacing w:before="16"/>
        <w:ind w:left="232" w:right="0" w:firstLine="0"/>
        <w:jc w:val="left"/>
        <w:rPr>
          <w:i/>
          <w:sz w:val="19"/>
        </w:rPr>
      </w:pPr>
      <w:r>
        <w:rPr>
          <w:i/>
          <w:w w:val="105"/>
          <w:sz w:val="19"/>
        </w:rPr>
        <w:t>Conjuration cantrip</w:t>
      </w:r>
    </w:p>
    <w:p>
      <w:pPr>
        <w:spacing w:line="252" w:lineRule="auto" w:before="132"/>
        <w:ind w:left="232" w:right="2393"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21"/>
        <w:ind w:right="50"/>
      </w:pPr>
      <w:r>
        <w:rPr>
          <w:w w:val="105"/>
        </w:rPr>
        <w:t>You hurl a bubble of acid. Choose one creature within range, or choose two creatures within range that are within 5 feet of each other. A target must succeed on a Dexterity saving throw or take 1d6 acid damage.</w:t>
      </w:r>
    </w:p>
    <w:p>
      <w:pPr>
        <w:pStyle w:val="BodyText"/>
        <w:spacing w:line="252" w:lineRule="auto"/>
        <w:ind w:right="338" w:firstLine="187"/>
      </w:pPr>
      <w:r>
        <w:rPr>
          <w:w w:val="105"/>
        </w:rPr>
        <w:t>This spell’s damage increases by 1d6 when you reach 5th level (2d6), 11th level (3d6), and 17th level (4d6).</w:t>
      </w:r>
    </w:p>
    <w:p>
      <w:pPr>
        <w:pStyle w:val="Heading4"/>
        <w:spacing w:before="166"/>
      </w:pPr>
      <w:r>
        <w:rPr>
          <w:color w:val="943634"/>
        </w:rPr>
        <w:t>Aid</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tiny strip of white cloth)</w:t>
      </w:r>
    </w:p>
    <w:p>
      <w:pPr>
        <w:spacing w:before="12"/>
        <w:ind w:left="232" w:right="0" w:firstLine="0"/>
        <w:jc w:val="left"/>
        <w:rPr>
          <w:sz w:val="19"/>
        </w:rPr>
      </w:pPr>
      <w:r>
        <w:rPr>
          <w:b/>
          <w:w w:val="105"/>
          <w:sz w:val="19"/>
        </w:rPr>
        <w:t>Duration: </w:t>
      </w:r>
      <w:r>
        <w:rPr>
          <w:w w:val="105"/>
          <w:sz w:val="19"/>
        </w:rPr>
        <w:t>8 hours</w:t>
      </w:r>
    </w:p>
    <w:p>
      <w:pPr>
        <w:pStyle w:val="BodyText"/>
        <w:spacing w:line="254" w:lineRule="auto" w:before="128"/>
        <w:ind w:right="204"/>
      </w:pPr>
      <w:r>
        <w:rPr>
          <w:w w:val="105"/>
        </w:rPr>
        <w:t>Your spell bolsters your allies with toughness and resolve. Choose up to three creatures within range. Each target’s hit point maximum and current hit points increase by 5 for the duration.</w:t>
      </w:r>
    </w:p>
    <w:p>
      <w:pPr>
        <w:pStyle w:val="BodyText"/>
        <w:spacing w:line="254" w:lineRule="auto"/>
        <w:ind w:right="18" w:firstLine="187"/>
      </w:pPr>
      <w:r>
        <w:rPr>
          <w:rFonts w:ascii="Georgia" w:hAnsi="Georgia"/>
          <w:b/>
          <w:i/>
        </w:rPr>
        <w:t>At Higher Levels. </w:t>
      </w:r>
      <w:r>
        <w:rPr/>
        <w:t>When you cast this spell using a </w:t>
      </w:r>
      <w:r>
        <w:rPr>
          <w:w w:val="105"/>
        </w:rPr>
        <w:t>spell slot of 3rd level or higher, a target’s hit points</w:t>
      </w:r>
    </w:p>
    <w:p>
      <w:pPr>
        <w:pStyle w:val="BodyText"/>
        <w:spacing w:line="254" w:lineRule="auto" w:before="86"/>
        <w:ind w:right="355"/>
      </w:pPr>
      <w:r>
        <w:rPr/>
        <w:br w:type="column"/>
      </w:r>
      <w:r>
        <w:rPr>
          <w:w w:val="105"/>
        </w:rPr>
        <w:t>increase by an additional 5 for each slot level above 2nd.</w:t>
      </w:r>
    </w:p>
    <w:p>
      <w:pPr>
        <w:pStyle w:val="Heading4"/>
        <w:spacing w:before="170"/>
      </w:pPr>
      <w:r>
        <w:rPr>
          <w:color w:val="943634"/>
        </w:rPr>
        <w:t>Alarm</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30 feet</w:t>
      </w:r>
    </w:p>
    <w:p>
      <w:pPr>
        <w:pStyle w:val="BodyText"/>
        <w:spacing w:line="254" w:lineRule="auto" w:before="7"/>
        <w:ind w:left="412" w:right="397" w:hanging="180"/>
      </w:pPr>
      <w:r>
        <w:rPr>
          <w:b/>
          <w:w w:val="105"/>
        </w:rPr>
        <w:t>Components: </w:t>
      </w:r>
      <w:r>
        <w:rPr>
          <w:w w:val="105"/>
        </w:rPr>
        <w:t>V, S, M (a tiny bell and a piece of fine silver wire)</w:t>
      </w:r>
    </w:p>
    <w:p>
      <w:pPr>
        <w:spacing w:line="221" w:lineRule="exact" w:before="0"/>
        <w:ind w:left="232" w:right="0" w:firstLine="0"/>
        <w:jc w:val="left"/>
        <w:rPr>
          <w:sz w:val="19"/>
        </w:rPr>
      </w:pPr>
      <w:r>
        <w:rPr>
          <w:b/>
          <w:w w:val="105"/>
          <w:sz w:val="19"/>
        </w:rPr>
        <w:t>Duration: </w:t>
      </w:r>
      <w:r>
        <w:rPr>
          <w:w w:val="105"/>
          <w:sz w:val="19"/>
        </w:rPr>
        <w:t>8 hours</w:t>
      </w:r>
    </w:p>
    <w:p>
      <w:pPr>
        <w:pStyle w:val="BodyText"/>
        <w:spacing w:line="252" w:lineRule="auto" w:before="133"/>
        <w:ind w:right="299"/>
      </w:pPr>
      <w:r>
        <w:rPr>
          <w:w w:val="105"/>
        </w:rPr>
        <w:t>You set an alarm against unwanted intrusion. Choose a door, a window, or an area within range </w:t>
      </w:r>
      <w:r>
        <w:rPr>
          <w:w w:val="103"/>
        </w:rPr>
        <w:t>th</w:t>
      </w:r>
      <w:r>
        <w:rPr>
          <w:w w:val="103"/>
        </w:rPr>
        <w:t>a</w:t>
      </w:r>
      <w:r>
        <w:rPr>
          <w:w w:val="103"/>
        </w:rPr>
        <w:t>t</w:t>
      </w:r>
      <w:r>
        <w:rPr/>
        <w:t> </w:t>
      </w:r>
      <w:r>
        <w:rPr>
          <w:w w:val="103"/>
        </w:rPr>
        <w:t>i</w:t>
      </w:r>
      <w:r>
        <w:rPr>
          <w:w w:val="103"/>
        </w:rPr>
        <w:t>s</w:t>
      </w:r>
      <w:r>
        <w:rPr/>
        <w:t> </w:t>
      </w:r>
      <w:r>
        <w:rPr>
          <w:w w:val="103"/>
        </w:rPr>
        <w:t>n</w:t>
      </w:r>
      <w:r>
        <w:rPr>
          <w:w w:val="103"/>
        </w:rPr>
        <w:t>o</w:t>
      </w:r>
      <w:r>
        <w:rPr/>
        <w:t> </w:t>
      </w:r>
      <w:r>
        <w:rPr>
          <w:w w:val="103"/>
        </w:rPr>
        <w:t>l</w:t>
      </w:r>
      <w:r>
        <w:rPr>
          <w:w w:val="103"/>
        </w:rPr>
        <w:t>a</w:t>
      </w:r>
      <w:r>
        <w:rPr>
          <w:w w:val="103"/>
        </w:rPr>
        <w:t>rg</w:t>
      </w:r>
      <w:r>
        <w:rPr>
          <w:w w:val="103"/>
        </w:rPr>
        <w:t>e</w:t>
      </w:r>
      <w:r>
        <w:rPr>
          <w:w w:val="103"/>
        </w:rPr>
        <w:t>r</w:t>
      </w:r>
      <w:r>
        <w:rPr/>
        <w:t> </w:t>
      </w:r>
      <w:r>
        <w:rPr>
          <w:w w:val="103"/>
        </w:rPr>
        <w:t>th</w:t>
      </w:r>
      <w:r>
        <w:rPr>
          <w:w w:val="103"/>
        </w:rPr>
        <w:t>a</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U</w:t>
      </w:r>
      <w:r>
        <w:rPr>
          <w:w w:val="103"/>
        </w:rPr>
        <w:t>n</w:t>
      </w:r>
      <w:r>
        <w:rPr>
          <w:w w:val="103"/>
        </w:rPr>
        <w:t>t</w:t>
      </w:r>
      <w:r>
        <w:rPr>
          <w:w w:val="103"/>
        </w:rPr>
        <w:t>il</w:t>
      </w:r>
      <w:r>
        <w:rPr/>
        <w:t> </w:t>
      </w:r>
      <w:r>
        <w:rPr>
          <w:w w:val="103"/>
        </w:rPr>
        <w:t>t</w:t>
      </w:r>
      <w:r>
        <w:rPr>
          <w:w w:val="103"/>
        </w:rPr>
        <w:t>he</w:t>
      </w:r>
      <w:r>
        <w:rPr/>
        <w:t> </w:t>
      </w:r>
      <w:r>
        <w:rPr>
          <w:w w:val="103"/>
        </w:rPr>
        <w:t>s</w:t>
      </w:r>
      <w:r>
        <w:rPr>
          <w:w w:val="103"/>
        </w:rPr>
        <w:t>p</w:t>
      </w:r>
      <w:r>
        <w:rPr>
          <w:w w:val="103"/>
        </w:rPr>
        <w:t>e</w:t>
      </w:r>
      <w:r>
        <w:rPr>
          <w:w w:val="103"/>
        </w:rPr>
        <w:t>ll </w:t>
      </w:r>
      <w:r>
        <w:rPr>
          <w:w w:val="105"/>
        </w:rPr>
        <w:t>ends, an alarm alerts you whenever a Tiny or larger creature touches or enters the warded area. When you cast the spell, you can designate creatures that won’t set off the alarm. You also choose whether the alarm is mental or audible.</w:t>
      </w:r>
    </w:p>
    <w:p>
      <w:pPr>
        <w:pStyle w:val="BodyText"/>
        <w:spacing w:line="252" w:lineRule="auto" w:before="6"/>
        <w:ind w:right="589" w:firstLine="187"/>
      </w:pPr>
      <w:r>
        <w:rPr>
          <w:w w:val="105"/>
        </w:rPr>
        <w:t>A mental alarm alerts you with a ping in your mind if you are within 1 mile of the warded area. This ping awakens you if you are sleeping.</w:t>
      </w:r>
    </w:p>
    <w:p>
      <w:pPr>
        <w:pStyle w:val="BodyText"/>
        <w:spacing w:line="254" w:lineRule="auto"/>
        <w:ind w:right="540" w:firstLine="187"/>
      </w:pPr>
      <w:r>
        <w:rPr>
          <w:w w:val="105"/>
        </w:rPr>
        <w:t>An audible alarm produces the sound of a hand bell for 10 seconds within 60 feet.</w:t>
      </w:r>
    </w:p>
    <w:p>
      <w:pPr>
        <w:pStyle w:val="Heading4"/>
        <w:spacing w:before="169"/>
      </w:pPr>
      <w:r>
        <w:rPr>
          <w:color w:val="943634"/>
        </w:rPr>
        <w:t>Alter Self</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hour</w:t>
      </w:r>
    </w:p>
    <w:p>
      <w:pPr>
        <w:pStyle w:val="BodyText"/>
        <w:spacing w:line="254" w:lineRule="auto" w:before="133"/>
        <w:ind w:right="189"/>
      </w:pPr>
      <w:r>
        <w:rPr>
          <w:w w:val="105"/>
        </w:rPr>
        <w:t>You assume a different form. When you cast the spell, choose one of the following options, the effects of which last for the duration of the spell. While the spell lasts, you can end one option as an action to gain the benefits of a different</w:t>
      </w:r>
      <w:r>
        <w:rPr>
          <w:spacing w:val="3"/>
          <w:w w:val="105"/>
        </w:rPr>
        <w:t> </w:t>
      </w:r>
      <w:r>
        <w:rPr>
          <w:w w:val="105"/>
        </w:rPr>
        <w:t>one.</w:t>
      </w:r>
    </w:p>
    <w:p>
      <w:pPr>
        <w:pStyle w:val="BodyText"/>
        <w:spacing w:line="252" w:lineRule="auto"/>
        <w:ind w:right="477" w:firstLine="187"/>
      </w:pPr>
      <w:r>
        <w:rPr>
          <w:rFonts w:ascii="Georgia"/>
          <w:b/>
          <w:i/>
        </w:rPr>
        <w:t>Aquatic</w:t>
      </w:r>
      <w:r>
        <w:rPr>
          <w:rFonts w:ascii="Georgia"/>
          <w:b/>
          <w:i/>
          <w:spacing w:val="-23"/>
        </w:rPr>
        <w:t> </w:t>
      </w:r>
      <w:r>
        <w:rPr>
          <w:rFonts w:ascii="Georgia"/>
          <w:b/>
          <w:i/>
        </w:rPr>
        <w:t>Adaptation.</w:t>
      </w:r>
      <w:r>
        <w:rPr>
          <w:rFonts w:ascii="Georgia"/>
          <w:b/>
          <w:i/>
          <w:spacing w:val="-23"/>
        </w:rPr>
        <w:t> </w:t>
      </w:r>
      <w:r>
        <w:rPr/>
        <w:t>You</w:t>
      </w:r>
      <w:r>
        <w:rPr>
          <w:spacing w:val="-16"/>
        </w:rPr>
        <w:t> </w:t>
      </w:r>
      <w:r>
        <w:rPr/>
        <w:t>adapt</w:t>
      </w:r>
      <w:r>
        <w:rPr>
          <w:spacing w:val="-17"/>
        </w:rPr>
        <w:t> </w:t>
      </w:r>
      <w:r>
        <w:rPr/>
        <w:t>your</w:t>
      </w:r>
      <w:r>
        <w:rPr>
          <w:spacing w:val="-16"/>
        </w:rPr>
        <w:t> </w:t>
      </w:r>
      <w:r>
        <w:rPr/>
        <w:t>body</w:t>
      </w:r>
      <w:r>
        <w:rPr>
          <w:spacing w:val="-16"/>
        </w:rPr>
        <w:t> </w:t>
      </w:r>
      <w:r>
        <w:rPr/>
        <w:t>to</w:t>
      </w:r>
      <w:r>
        <w:rPr>
          <w:spacing w:val="-17"/>
        </w:rPr>
        <w:t> </w:t>
      </w:r>
      <w:r>
        <w:rPr/>
        <w:t>an </w:t>
      </w:r>
      <w:r>
        <w:rPr>
          <w:w w:val="105"/>
        </w:rPr>
        <w:t>aquatic environment, sprouting gills and growing webbing between your fingers. You can breathe underwater and gain a swimming speed equal to your walking</w:t>
      </w:r>
      <w:r>
        <w:rPr>
          <w:spacing w:val="1"/>
          <w:w w:val="105"/>
        </w:rPr>
        <w:t> </w:t>
      </w:r>
      <w:r>
        <w:rPr>
          <w:w w:val="105"/>
        </w:rPr>
        <w:t>speed.</w:t>
      </w:r>
    </w:p>
    <w:p>
      <w:pPr>
        <w:pStyle w:val="BodyText"/>
        <w:spacing w:line="252" w:lineRule="auto"/>
        <w:ind w:right="237" w:firstLine="187"/>
      </w:pPr>
      <w:r>
        <w:rPr>
          <w:rFonts w:ascii="Georgia" w:hAnsi="Georgia"/>
          <w:b/>
          <w:i/>
          <w:w w:val="105"/>
        </w:rPr>
        <w:t>Change Appearance. </w:t>
      </w:r>
      <w:r>
        <w:rPr>
          <w:w w:val="105"/>
        </w:rPr>
        <w:t>You transform your appearance. You decide what you look like, including your height, weight, facial features, sound of your voice, hair length, coloration, and distinguishing characteristics, if any. You can make yourself appear as a member of another race, though none of your statistics change. You also can’t appear as a creature of a different size than you, and your basic shape stays the same; if you’re bipedal, you can’t use this spell to become quadrupedal, for instance. At any</w:t>
      </w:r>
    </w:p>
    <w:p>
      <w:pPr>
        <w:spacing w:after="0" w:line="252" w:lineRule="auto"/>
        <w:sectPr>
          <w:pgSz w:w="12240" w:h="15840"/>
          <w:pgMar w:header="0" w:footer="644" w:top="1360" w:bottom="840" w:left="920" w:right="920"/>
          <w:cols w:num="2" w:equalWidth="0">
            <w:col w:w="4786" w:space="633"/>
            <w:col w:w="4981"/>
          </w:cols>
        </w:sectPr>
      </w:pPr>
    </w:p>
    <w:p>
      <w:pPr>
        <w:pStyle w:val="BodyText"/>
        <w:spacing w:line="254" w:lineRule="auto" w:before="86"/>
        <w:ind w:right="109"/>
      </w:pPr>
      <w:r>
        <w:rPr>
          <w:w w:val="105"/>
        </w:rPr>
        <w:t>time for the duration of the spell, you can use your action to change your appearance in this way again.</w:t>
      </w:r>
    </w:p>
    <w:p>
      <w:pPr>
        <w:pStyle w:val="BodyText"/>
        <w:spacing w:line="252" w:lineRule="auto"/>
        <w:ind w:right="9" w:firstLine="187"/>
      </w:pPr>
      <w:r>
        <w:rPr>
          <w:rFonts w:ascii="Georgia"/>
          <w:b/>
          <w:i/>
        </w:rPr>
        <w:t>Natural Weapons. </w:t>
      </w:r>
      <w:r>
        <w:rPr/>
        <w:t>You grow claws, fangs, spines, </w:t>
      </w:r>
      <w:r>
        <w:rPr>
          <w:w w:val="105"/>
        </w:rPr>
        <w:t>horns, or a different natural weapon of your choice. Your unarmed strikes deal 1d6 bludgeoning, piercing, or slashing damage, as appropriate to the natural weapon you chose, and you are proficient with your unarmed strikes. Finally, the natural weapon is magic and you have a +1 bonus to the attack and damage rolls you make using it.</w:t>
      </w:r>
    </w:p>
    <w:p>
      <w:pPr>
        <w:pStyle w:val="Heading4"/>
        <w:spacing w:before="171"/>
      </w:pPr>
      <w:r>
        <w:rPr>
          <w:color w:val="943634"/>
          <w:w w:val="95"/>
        </w:rPr>
        <w:t>Animal</w:t>
      </w:r>
      <w:r>
        <w:rPr>
          <w:color w:val="943634"/>
          <w:spacing w:val="-32"/>
          <w:w w:val="95"/>
        </w:rPr>
        <w:t> </w:t>
      </w:r>
      <w:r>
        <w:rPr>
          <w:color w:val="943634"/>
          <w:w w:val="95"/>
        </w:rPr>
        <w:t>Friendship</w:t>
      </w:r>
    </w:p>
    <w:p>
      <w:pPr>
        <w:spacing w:before="21"/>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morsel of food)</w:t>
      </w:r>
    </w:p>
    <w:p>
      <w:pPr>
        <w:spacing w:before="12"/>
        <w:ind w:left="232" w:right="0" w:firstLine="0"/>
        <w:jc w:val="left"/>
        <w:rPr>
          <w:sz w:val="19"/>
        </w:rPr>
      </w:pPr>
      <w:r>
        <w:rPr>
          <w:b/>
          <w:w w:val="105"/>
          <w:sz w:val="19"/>
        </w:rPr>
        <w:t>Duration: </w:t>
      </w:r>
      <w:r>
        <w:rPr>
          <w:w w:val="105"/>
          <w:sz w:val="19"/>
        </w:rPr>
        <w:t>24 hours</w:t>
      </w:r>
    </w:p>
    <w:p>
      <w:pPr>
        <w:pStyle w:val="BodyText"/>
        <w:spacing w:line="252" w:lineRule="auto" w:before="13"/>
        <w:ind w:right="92"/>
      </w:pPr>
      <w:r>
        <w:rPr>
          <w:w w:val="105"/>
        </w:rPr>
        <w:t>This spell lets you convince a beast that you mean it no harm. Choose a beast that you can see within range. It must see and hear you. If the beast's Intelligence is 4 or higher, the spell fails. Otherwise, the beast must succeed on a Wisdom saving throw or be charmed by you for the spell's duration. If you or one of your companions harms the target, the spells ends.</w:t>
      </w:r>
    </w:p>
    <w:p>
      <w:pPr>
        <w:pStyle w:val="BodyText"/>
        <w:spacing w:line="252" w:lineRule="auto" w:before="6"/>
        <w:ind w:right="9"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you can affect one additional beast t level above</w:t>
      </w:r>
      <w:r>
        <w:rPr>
          <w:spacing w:val="2"/>
          <w:w w:val="105"/>
        </w:rPr>
        <w:t> </w:t>
      </w:r>
      <w:r>
        <w:rPr>
          <w:w w:val="105"/>
        </w:rPr>
        <w:t>1st.</w:t>
      </w:r>
    </w:p>
    <w:p>
      <w:pPr>
        <w:pStyle w:val="Heading4"/>
        <w:spacing w:before="171"/>
      </w:pPr>
      <w:r>
        <w:rPr>
          <w:color w:val="943634"/>
        </w:rPr>
        <w:t>Animal Messenger</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morsel of food)</w:t>
      </w:r>
    </w:p>
    <w:p>
      <w:pPr>
        <w:spacing w:before="12"/>
        <w:ind w:left="232" w:right="0" w:firstLine="0"/>
        <w:jc w:val="left"/>
        <w:rPr>
          <w:sz w:val="19"/>
        </w:rPr>
      </w:pPr>
      <w:r>
        <w:rPr>
          <w:b/>
          <w:w w:val="105"/>
          <w:sz w:val="19"/>
        </w:rPr>
        <w:t>Duration: </w:t>
      </w:r>
      <w:r>
        <w:rPr>
          <w:w w:val="105"/>
          <w:sz w:val="19"/>
        </w:rPr>
        <w:t>24 hours</w:t>
      </w:r>
    </w:p>
    <w:p>
      <w:pPr>
        <w:pStyle w:val="BodyText"/>
        <w:spacing w:line="252" w:lineRule="auto" w:before="133"/>
        <w:ind w:right="38"/>
      </w:pPr>
      <w:r>
        <w:rPr/>
        <w:t>By means of this spell, you use an animal to deliver a message. Choose a Tiny beast you can see within range, such as a squirrel, a blue jay, or a bat. You specify a  location, which  you  must  have  visited, and a recipient who  matches a general description, such  as “a man or woman dressed in the uniform of the </w:t>
      </w:r>
      <w:r>
        <w:rPr>
          <w:spacing w:val="1"/>
          <w:w w:val="103"/>
        </w:rPr>
        <w:t>to</w:t>
      </w:r>
      <w:r>
        <w:rPr>
          <w:spacing w:val="2"/>
          <w:w w:val="103"/>
        </w:rPr>
        <w:t>w</w:t>
      </w:r>
      <w:r>
        <w:rPr>
          <w:w w:val="103"/>
        </w:rPr>
        <w:t>n</w:t>
      </w:r>
      <w:r>
        <w:rPr>
          <w:spacing w:val="4"/>
        </w:rPr>
        <w:t> </w:t>
      </w:r>
      <w:r>
        <w:rPr>
          <w:spacing w:val="1"/>
          <w:w w:val="103"/>
        </w:rPr>
        <w:t>g</w:t>
      </w:r>
      <w:r>
        <w:rPr>
          <w:spacing w:val="1"/>
          <w:w w:val="103"/>
        </w:rPr>
        <w:t>u</w:t>
      </w:r>
      <w:r>
        <w:rPr>
          <w:spacing w:val="1"/>
          <w:w w:val="103"/>
        </w:rPr>
        <w:t>a</w:t>
      </w:r>
      <w:r>
        <w:rPr>
          <w:spacing w:val="1"/>
          <w:w w:val="103"/>
        </w:rPr>
        <w:t>rd</w:t>
      </w:r>
      <w:r>
        <w:rPr>
          <w:w w:val="103"/>
        </w:rPr>
        <w:t>”</w:t>
      </w:r>
      <w:r>
        <w:rPr>
          <w:spacing w:val="3"/>
        </w:rPr>
        <w:t> </w:t>
      </w:r>
      <w:r>
        <w:rPr>
          <w:spacing w:val="1"/>
          <w:w w:val="103"/>
        </w:rPr>
        <w:t>o</w:t>
      </w:r>
      <w:r>
        <w:rPr>
          <w:w w:val="103"/>
        </w:rPr>
        <w:t>r</w:t>
      </w:r>
      <w:r>
        <w:rPr>
          <w:spacing w:val="3"/>
        </w:rPr>
        <w:t> </w:t>
      </w:r>
      <w:r>
        <w:rPr>
          <w:spacing w:val="1"/>
          <w:w w:val="103"/>
        </w:rPr>
        <w:t>“</w:t>
      </w:r>
      <w:r>
        <w:rPr>
          <w:w w:val="103"/>
        </w:rPr>
        <w:t>a</w:t>
      </w:r>
      <w:r>
        <w:rPr>
          <w:spacing w:val="3"/>
        </w:rPr>
        <w:t> </w:t>
      </w:r>
      <w:r>
        <w:rPr>
          <w:spacing w:val="1"/>
          <w:w w:val="103"/>
        </w:rPr>
        <w:t>re</w:t>
      </w:r>
      <w:r>
        <w:rPr>
          <w:spacing w:val="2"/>
          <w:w w:val="103"/>
        </w:rPr>
        <w:t>d</w:t>
      </w:r>
      <w:r>
        <w:rPr>
          <w:w w:val="31"/>
        </w:rPr>
        <w:t>-­‐</w:t>
      </w:r>
      <w:r>
        <w:rPr>
          <w:spacing w:val="1"/>
          <w:w w:val="31"/>
        </w:rPr>
        <w:t>‑</w:t>
      </w:r>
      <w:r>
        <w:rPr>
          <w:spacing w:val="1"/>
          <w:w w:val="103"/>
        </w:rPr>
        <w:t>ha</w:t>
      </w:r>
      <w:r>
        <w:rPr>
          <w:w w:val="103"/>
        </w:rPr>
        <w:t>i</w:t>
      </w:r>
      <w:r>
        <w:rPr>
          <w:spacing w:val="1"/>
          <w:w w:val="103"/>
        </w:rPr>
        <w:t>r</w:t>
      </w:r>
      <w:r>
        <w:rPr>
          <w:spacing w:val="1"/>
          <w:w w:val="103"/>
        </w:rPr>
        <w:t>e</w:t>
      </w:r>
      <w:r>
        <w:rPr>
          <w:w w:val="103"/>
        </w:rPr>
        <w:t>d</w:t>
      </w:r>
      <w:r>
        <w:rPr>
          <w:spacing w:val="4"/>
        </w:rPr>
        <w:t> </w:t>
      </w:r>
      <w:r>
        <w:rPr>
          <w:spacing w:val="1"/>
          <w:w w:val="103"/>
        </w:rPr>
        <w:t>d</w:t>
      </w:r>
      <w:r>
        <w:rPr>
          <w:spacing w:val="2"/>
          <w:w w:val="103"/>
        </w:rPr>
        <w:t>w</w:t>
      </w:r>
      <w:r>
        <w:rPr>
          <w:spacing w:val="1"/>
          <w:w w:val="103"/>
        </w:rPr>
        <w:t>a</w:t>
      </w:r>
      <w:r>
        <w:rPr>
          <w:spacing w:val="1"/>
          <w:w w:val="103"/>
        </w:rPr>
        <w:t>r</w:t>
      </w:r>
      <w:r>
        <w:rPr>
          <w:w w:val="103"/>
        </w:rPr>
        <w:t>f</w:t>
      </w:r>
      <w:r>
        <w:rPr>
          <w:spacing w:val="3"/>
        </w:rPr>
        <w:t> </w:t>
      </w:r>
      <w:r>
        <w:rPr>
          <w:spacing w:val="2"/>
          <w:w w:val="103"/>
        </w:rPr>
        <w:t>w</w:t>
      </w:r>
      <w:r>
        <w:rPr>
          <w:spacing w:val="1"/>
          <w:w w:val="103"/>
        </w:rPr>
        <w:t>e</w:t>
      </w:r>
      <w:r>
        <w:rPr>
          <w:spacing w:val="1"/>
          <w:w w:val="103"/>
        </w:rPr>
        <w:t>a</w:t>
      </w:r>
      <w:r>
        <w:rPr>
          <w:spacing w:val="1"/>
          <w:w w:val="103"/>
        </w:rPr>
        <w:t>r</w:t>
      </w:r>
      <w:r>
        <w:rPr>
          <w:w w:val="103"/>
        </w:rPr>
        <w:t>i</w:t>
      </w:r>
      <w:r>
        <w:rPr>
          <w:spacing w:val="1"/>
          <w:w w:val="103"/>
        </w:rPr>
        <w:t>n</w:t>
      </w:r>
      <w:r>
        <w:rPr>
          <w:w w:val="103"/>
        </w:rPr>
        <w:t>g</w:t>
      </w:r>
      <w:r>
        <w:rPr>
          <w:spacing w:val="3"/>
        </w:rPr>
        <w:t> </w:t>
      </w:r>
      <w:r>
        <w:rPr>
          <w:w w:val="103"/>
        </w:rPr>
        <w:t>a </w:t>
      </w:r>
      <w:r>
        <w:rPr/>
        <w:t>pointed hat.” You also speak a message of up to </w:t>
      </w:r>
      <w:r>
        <w:rPr>
          <w:spacing w:val="1"/>
          <w:w w:val="103"/>
        </w:rPr>
        <w:t>t</w:t>
      </w:r>
      <w:r>
        <w:rPr>
          <w:spacing w:val="2"/>
          <w:w w:val="103"/>
        </w:rPr>
        <w:t>w</w:t>
      </w:r>
      <w:r>
        <w:rPr>
          <w:spacing w:val="1"/>
          <w:w w:val="103"/>
        </w:rPr>
        <w:t>e</w:t>
      </w:r>
      <w:r>
        <w:rPr>
          <w:spacing w:val="1"/>
          <w:w w:val="103"/>
        </w:rPr>
        <w:t>n</w:t>
      </w:r>
      <w:r>
        <w:rPr>
          <w:spacing w:val="1"/>
          <w:w w:val="103"/>
        </w:rPr>
        <w:t>ty</w:t>
      </w:r>
      <w:r>
        <w:rPr>
          <w:w w:val="31"/>
        </w:rPr>
        <w:t>-­‐</w:t>
      </w:r>
      <w:r>
        <w:rPr>
          <w:spacing w:val="1"/>
          <w:w w:val="31"/>
        </w:rPr>
        <w:t>‑</w:t>
      </w:r>
      <w:r>
        <w:rPr>
          <w:w w:val="103"/>
        </w:rPr>
        <w:t>fi</w:t>
      </w:r>
      <w:r>
        <w:rPr>
          <w:spacing w:val="1"/>
          <w:w w:val="103"/>
        </w:rPr>
        <w:t>v</w:t>
      </w:r>
      <w:r>
        <w:rPr>
          <w:w w:val="103"/>
        </w:rPr>
        <w:t>e</w:t>
      </w:r>
      <w:r>
        <w:rPr>
          <w:spacing w:val="3"/>
        </w:rPr>
        <w:t> </w:t>
      </w:r>
      <w:r>
        <w:rPr>
          <w:spacing w:val="2"/>
          <w:w w:val="103"/>
        </w:rPr>
        <w:t>w</w:t>
      </w:r>
      <w:r>
        <w:rPr>
          <w:spacing w:val="1"/>
          <w:w w:val="103"/>
        </w:rPr>
        <w:t>o</w:t>
      </w:r>
      <w:r>
        <w:rPr>
          <w:spacing w:val="1"/>
          <w:w w:val="103"/>
        </w:rPr>
        <w:t>r</w:t>
      </w:r>
      <w:r>
        <w:rPr>
          <w:spacing w:val="1"/>
          <w:w w:val="103"/>
        </w:rPr>
        <w:t>d</w:t>
      </w:r>
      <w:r>
        <w:rPr>
          <w:spacing w:val="1"/>
          <w:w w:val="103"/>
        </w:rPr>
        <w:t>s</w:t>
      </w:r>
      <w:r>
        <w:rPr>
          <w:w w:val="103"/>
        </w:rPr>
        <w:t>.</w:t>
      </w:r>
      <w:r>
        <w:rPr>
          <w:spacing w:val="2"/>
        </w:rPr>
        <w:t> </w:t>
      </w:r>
      <w:r>
        <w:rPr>
          <w:spacing w:val="1"/>
          <w:w w:val="103"/>
        </w:rPr>
        <w:t>Th</w:t>
      </w:r>
      <w:r>
        <w:rPr>
          <w:w w:val="103"/>
        </w:rPr>
        <w:t>e</w:t>
      </w:r>
      <w:r>
        <w:rPr>
          <w:spacing w:val="3"/>
        </w:rPr>
        <w:t> </w:t>
      </w:r>
      <w:r>
        <w:rPr>
          <w:spacing w:val="1"/>
          <w:w w:val="103"/>
        </w:rPr>
        <w:t>t</w:t>
      </w:r>
      <w:r>
        <w:rPr>
          <w:spacing w:val="1"/>
          <w:w w:val="103"/>
        </w:rPr>
        <w:t>a</w:t>
      </w:r>
      <w:r>
        <w:rPr>
          <w:spacing w:val="1"/>
          <w:w w:val="103"/>
        </w:rPr>
        <w:t>r</w:t>
      </w:r>
      <w:r>
        <w:rPr>
          <w:spacing w:val="1"/>
          <w:w w:val="103"/>
        </w:rPr>
        <w:t>g</w:t>
      </w:r>
      <w:r>
        <w:rPr>
          <w:spacing w:val="1"/>
          <w:w w:val="103"/>
        </w:rPr>
        <w:t>e</w:t>
      </w:r>
      <w:r>
        <w:rPr>
          <w:w w:val="103"/>
        </w:rPr>
        <w:t>t</w:t>
      </w:r>
      <w:r>
        <w:rPr>
          <w:spacing w:val="3"/>
        </w:rPr>
        <w:t> </w:t>
      </w:r>
      <w:r>
        <w:rPr>
          <w:spacing w:val="1"/>
          <w:w w:val="103"/>
        </w:rPr>
        <w:t>b</w:t>
      </w:r>
      <w:r>
        <w:rPr>
          <w:spacing w:val="1"/>
          <w:w w:val="103"/>
        </w:rPr>
        <w:t>e</w:t>
      </w:r>
      <w:r>
        <w:rPr>
          <w:spacing w:val="1"/>
          <w:w w:val="103"/>
        </w:rPr>
        <w:t>a</w:t>
      </w:r>
      <w:r>
        <w:rPr>
          <w:spacing w:val="1"/>
          <w:w w:val="103"/>
        </w:rPr>
        <w:t>s</w:t>
      </w:r>
      <w:r>
        <w:rPr>
          <w:w w:val="103"/>
        </w:rPr>
        <w:t>t</w:t>
      </w:r>
      <w:r>
        <w:rPr>
          <w:spacing w:val="3"/>
        </w:rPr>
        <w:t> </w:t>
      </w:r>
      <w:r>
        <w:rPr>
          <w:spacing w:val="1"/>
          <w:w w:val="103"/>
        </w:rPr>
        <w:t>t</w:t>
      </w:r>
      <w:r>
        <w:rPr>
          <w:spacing w:val="1"/>
          <w:w w:val="103"/>
        </w:rPr>
        <w:t>r</w:t>
      </w:r>
      <w:r>
        <w:rPr>
          <w:spacing w:val="1"/>
          <w:w w:val="103"/>
        </w:rPr>
        <w:t>a</w:t>
      </w:r>
      <w:r>
        <w:rPr>
          <w:spacing w:val="1"/>
          <w:w w:val="103"/>
        </w:rPr>
        <w:t>v</w:t>
      </w:r>
      <w:r>
        <w:rPr>
          <w:spacing w:val="1"/>
          <w:w w:val="103"/>
        </w:rPr>
        <w:t>e</w:t>
      </w:r>
      <w:r>
        <w:rPr>
          <w:w w:val="103"/>
        </w:rPr>
        <w:t>ls</w:t>
      </w:r>
      <w:r>
        <w:rPr>
          <w:spacing w:val="3"/>
        </w:rPr>
        <w:t> </w:t>
      </w:r>
      <w:r>
        <w:rPr>
          <w:w w:val="103"/>
        </w:rPr>
        <w:t>f</w:t>
      </w:r>
      <w:r>
        <w:rPr>
          <w:spacing w:val="1"/>
          <w:w w:val="103"/>
        </w:rPr>
        <w:t>o</w:t>
      </w:r>
      <w:r>
        <w:rPr>
          <w:w w:val="103"/>
        </w:rPr>
        <w:t>r</w:t>
      </w:r>
      <w:r>
        <w:rPr>
          <w:spacing w:val="3"/>
        </w:rPr>
        <w:t> </w:t>
      </w:r>
      <w:r>
        <w:rPr>
          <w:spacing w:val="1"/>
          <w:w w:val="103"/>
        </w:rPr>
        <w:t>t</w:t>
      </w:r>
      <w:r>
        <w:rPr>
          <w:spacing w:val="1"/>
          <w:w w:val="103"/>
        </w:rPr>
        <w:t>h</w:t>
      </w:r>
      <w:r>
        <w:rPr>
          <w:w w:val="103"/>
        </w:rPr>
        <w:t>e </w:t>
      </w:r>
      <w:r>
        <w:rPr/>
        <w:t>duration of the spell toward the specified location, covering about 50 miles per 24 hours for a flying messenger, or 25 miles for other</w:t>
      </w:r>
      <w:r>
        <w:rPr>
          <w:spacing w:val="4"/>
        </w:rPr>
        <w:t> </w:t>
      </w:r>
      <w:r>
        <w:rPr/>
        <w:t>animals.</w:t>
      </w:r>
    </w:p>
    <w:p>
      <w:pPr>
        <w:pStyle w:val="BodyText"/>
        <w:spacing w:line="252" w:lineRule="auto" w:before="7"/>
        <w:ind w:right="164" w:firstLine="187"/>
      </w:pPr>
      <w:r>
        <w:rPr>
          <w:w w:val="105"/>
        </w:rPr>
        <w:t>When the messenger arrives, it delivers your message to the creature that you described, replicating the sound of your voice. The messenger speaks only to a creature matching the description you gave. If the messenger doesn’t reach its</w:t>
      </w:r>
    </w:p>
    <w:p>
      <w:pPr>
        <w:pStyle w:val="BodyText"/>
        <w:spacing w:line="254" w:lineRule="auto" w:before="86"/>
        <w:ind w:right="236"/>
      </w:pPr>
      <w:r>
        <w:rPr/>
        <w:br w:type="column"/>
      </w:r>
      <w:r>
        <w:rPr>
          <w:w w:val="105"/>
        </w:rPr>
        <w:t>destination before the spell ends, the message is lost, and the beast makes its way back to where you cast this spell.</w:t>
      </w:r>
    </w:p>
    <w:p>
      <w:pPr>
        <w:pStyle w:val="BodyText"/>
        <w:spacing w:line="252" w:lineRule="auto"/>
        <w:ind w:right="229" w:firstLine="187"/>
      </w:pPr>
      <w:r>
        <w:rPr>
          <w:rFonts w:ascii="Georgia"/>
          <w:b/>
          <w:i/>
          <w:w w:val="105"/>
        </w:rPr>
        <w:t>At</w:t>
      </w:r>
      <w:r>
        <w:rPr>
          <w:rFonts w:ascii="Georgia"/>
          <w:b/>
          <w:i/>
          <w:spacing w:val="-36"/>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5"/>
          <w:w w:val="105"/>
        </w:rPr>
        <w:t> </w:t>
      </w:r>
      <w:r>
        <w:rPr>
          <w:w w:val="105"/>
        </w:rPr>
        <w:t>If</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8"/>
          <w:w w:val="105"/>
        </w:rPr>
        <w:t> </w:t>
      </w:r>
      <w:r>
        <w:rPr>
          <w:w w:val="105"/>
        </w:rPr>
        <w:t>using</w:t>
      </w:r>
      <w:r>
        <w:rPr>
          <w:spacing w:val="-29"/>
          <w:w w:val="105"/>
        </w:rPr>
        <w:t> </w:t>
      </w:r>
      <w:r>
        <w:rPr>
          <w:w w:val="105"/>
        </w:rPr>
        <w:t>a</w:t>
      </w:r>
      <w:r>
        <w:rPr>
          <w:spacing w:val="-28"/>
          <w:w w:val="105"/>
        </w:rPr>
        <w:t> </w:t>
      </w:r>
      <w:r>
        <w:rPr>
          <w:w w:val="105"/>
        </w:rPr>
        <w:t>spell slot of 3nd level or higher, the duration of the spell increases by 48 hours for each slot level above</w:t>
      </w:r>
      <w:r>
        <w:rPr>
          <w:spacing w:val="-10"/>
          <w:w w:val="105"/>
        </w:rPr>
        <w:t> </w:t>
      </w:r>
      <w:r>
        <w:rPr>
          <w:w w:val="105"/>
        </w:rPr>
        <w:t>2nd.</w:t>
      </w:r>
    </w:p>
    <w:p>
      <w:pPr>
        <w:pStyle w:val="Heading4"/>
        <w:spacing w:before="168"/>
      </w:pPr>
      <w:r>
        <w:rPr>
          <w:color w:val="943634"/>
        </w:rPr>
        <w:t>Animal Shapes</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758"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24 hours</w:t>
      </w:r>
    </w:p>
    <w:p>
      <w:pPr>
        <w:pStyle w:val="BodyText"/>
        <w:spacing w:line="254" w:lineRule="auto" w:before="127"/>
        <w:ind w:right="252"/>
      </w:pPr>
      <w:r>
        <w:rPr>
          <w:w w:val="105"/>
        </w:rPr>
        <w:t>Your magic turns others into beasts. Choose any number of willing creatures that you can see within range. You transform each target into the form of a Large or smaller beast with a challenge rating of 4 or lower. On subsequent turns, you can use your action to transform affected creatures into new forms.</w:t>
      </w:r>
    </w:p>
    <w:p>
      <w:pPr>
        <w:pStyle w:val="BodyText"/>
        <w:spacing w:line="252" w:lineRule="auto"/>
        <w:ind w:right="187" w:firstLine="187"/>
      </w:pPr>
      <w:r>
        <w:rPr>
          <w:w w:val="105"/>
        </w:rPr>
        <w:t>The transformation lasts for the duration for each target, or until the target drops to 0 hit points or dies. You can choose a different form for each target. A target’s game statistics are replaced by the statistics of the chosen beast, though the target retains its alignment and Intelligence, Wisdom, and Charisma scores. The target assumes the hit points of its new form, and when it reverts to its normal form, it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 The creature is limited in the actions it can perform by the nature of its new form, and it can’t speak or cast spells.</w:t>
      </w:r>
    </w:p>
    <w:p>
      <w:pPr>
        <w:pStyle w:val="BodyText"/>
        <w:spacing w:line="254" w:lineRule="auto" w:before="3"/>
        <w:ind w:right="573" w:firstLine="187"/>
      </w:pPr>
      <w:r>
        <w:rPr>
          <w:w w:val="105"/>
        </w:rPr>
        <w:t>The target’s gear melds into the new form. The target can’t activate, wield, or otherwise benefit from any of its equipment.</w:t>
      </w:r>
    </w:p>
    <w:p>
      <w:pPr>
        <w:pStyle w:val="Heading4"/>
        <w:spacing w:before="169"/>
      </w:pPr>
      <w:r>
        <w:rPr>
          <w:color w:val="943634"/>
        </w:rPr>
        <w:t>Animate Dead</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10 feet</w:t>
      </w:r>
    </w:p>
    <w:p>
      <w:pPr>
        <w:pStyle w:val="BodyText"/>
        <w:spacing w:line="254" w:lineRule="auto" w:before="7"/>
        <w:ind w:left="412" w:right="630" w:hanging="180"/>
      </w:pPr>
      <w:r>
        <w:rPr>
          <w:b/>
          <w:w w:val="105"/>
        </w:rPr>
        <w:t>Components: </w:t>
      </w:r>
      <w:r>
        <w:rPr>
          <w:w w:val="105"/>
        </w:rPr>
        <w:t>V, S, M (a drop of blood, a piece of flesh, and a pinch of bone dust)</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274"/>
      </w:pPr>
      <w:r>
        <w:rPr>
          <w:w w:val="105"/>
        </w:rPr>
        <w:t>This spell creates an undead servant. Choose a pile of bones or a corpse of a Medium or Small humanoid within range. Your spell imbues the target with a foul mimicry of life, raising it as an undead creature. The target becomes a skeleton if you chose bones</w:t>
      </w:r>
      <w:r>
        <w:rPr>
          <w:spacing w:val="-13"/>
          <w:w w:val="105"/>
        </w:rPr>
        <w:t> </w:t>
      </w:r>
      <w:r>
        <w:rPr>
          <w:w w:val="105"/>
        </w:rPr>
        <w:t>or</w:t>
      </w:r>
    </w:p>
    <w:p>
      <w:pPr>
        <w:spacing w:after="0" w:line="252" w:lineRule="auto"/>
        <w:sectPr>
          <w:pgSz w:w="12240" w:h="15840"/>
          <w:pgMar w:header="0" w:footer="644" w:top="1360" w:bottom="840" w:left="920" w:right="920"/>
          <w:cols w:num="2" w:equalWidth="0">
            <w:col w:w="4743" w:space="677"/>
            <w:col w:w="4980"/>
          </w:cols>
        </w:sectPr>
      </w:pPr>
    </w:p>
    <w:p>
      <w:pPr>
        <w:pStyle w:val="BodyText"/>
        <w:spacing w:line="254" w:lineRule="auto" w:before="86"/>
        <w:ind w:right="509"/>
      </w:pPr>
      <w:r>
        <w:rPr>
          <w:w w:val="105"/>
        </w:rPr>
        <w:t>a zombie if you chose a corpse (the GM has the creature’s game statistics).</w:t>
      </w:r>
    </w:p>
    <w:p>
      <w:pPr>
        <w:pStyle w:val="BodyText"/>
        <w:spacing w:line="252" w:lineRule="auto"/>
        <w:ind w:right="29" w:firstLine="187"/>
      </w:pPr>
      <w:r>
        <w:rPr>
          <w:w w:val="105"/>
        </w:rPr>
        <w:t>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w:t>
      </w:r>
    </w:p>
    <w:p>
      <w:pPr>
        <w:pStyle w:val="BodyText"/>
        <w:spacing w:line="254" w:lineRule="auto" w:before="86"/>
        <w:ind w:left="342" w:right="379"/>
      </w:pPr>
      <w:r>
        <w:rPr/>
        <w:br w:type="column"/>
      </w:r>
      <w:r>
        <w:rPr>
          <w:w w:val="105"/>
        </w:rPr>
        <w:t>particular chamber or corridor. If you issue no commands, the creature only defends itself against hostile creatures. Once given an order, the creature continues to follow it until its task is complete.</w:t>
      </w:r>
    </w:p>
    <w:p>
      <w:pPr>
        <w:spacing w:before="103"/>
        <w:ind w:left="342" w:right="0" w:firstLine="0"/>
        <w:jc w:val="left"/>
        <w:rPr>
          <w:rFonts w:ascii="Carlito"/>
          <w:b/>
          <w:sz w:val="24"/>
        </w:rPr>
      </w:pPr>
      <w:r>
        <w:rPr>
          <w:rFonts w:ascii="Carlito"/>
          <w:b/>
          <w:sz w:val="24"/>
        </w:rPr>
        <w:t>Animated Object Statistics</w:t>
      </w:r>
    </w:p>
    <w:p>
      <w:pPr>
        <w:tabs>
          <w:tab w:pos="938" w:val="left" w:leader="none"/>
          <w:tab w:pos="1365" w:val="left" w:leader="none"/>
          <w:tab w:pos="1788" w:val="left" w:leader="none"/>
          <w:tab w:pos="3909" w:val="left" w:leader="none"/>
          <w:tab w:pos="4336" w:val="left" w:leader="none"/>
        </w:tabs>
        <w:spacing w:before="71"/>
        <w:ind w:left="108" w:right="0" w:firstLine="0"/>
        <w:jc w:val="center"/>
        <w:rPr>
          <w:rFonts w:ascii="Carlito"/>
          <w:b/>
          <w:sz w:val="17"/>
        </w:rPr>
      </w:pPr>
      <w:r>
        <w:rPr>
          <w:rFonts w:ascii="Carlito"/>
          <w:b/>
          <w:w w:val="105"/>
          <w:sz w:val="17"/>
        </w:rPr>
        <w:t>Size</w:t>
        <w:tab/>
        <w:t>HP</w:t>
        <w:tab/>
        <w:t>AC</w:t>
        <w:tab/>
        <w:t>Attack</w:t>
        <w:tab/>
        <w:t>Str</w:t>
        <w:tab/>
        <w:t>Dex</w:t>
      </w:r>
    </w:p>
    <w:p>
      <w:pPr>
        <w:pStyle w:val="BodyText"/>
        <w:spacing w:line="216" w:lineRule="exact"/>
        <w:rPr>
          <w:rFonts w:ascii="Carlito"/>
          <w:sz w:val="20"/>
        </w:rPr>
      </w:pPr>
      <w:r>
        <w:rPr>
          <w:rFonts w:ascii="Carlito"/>
          <w:position w:val="-3"/>
          <w:sz w:val="20"/>
        </w:rPr>
        <w:pict>
          <v:shape style="width:236.65pt;height:10.8pt;mso-position-horizontal-relative:char;mso-position-vertical-relative:line" type="#_x0000_t202" filled="true" fillcolor="#eeece1" stroked="false">
            <w10:anchorlock/>
            <v:textbox inset="0,0,0,0">
              <w:txbxContent>
                <w:p>
                  <w:pPr>
                    <w:tabs>
                      <w:tab w:pos="954" w:val="left" w:leader="none"/>
                      <w:tab w:pos="1379" w:val="left" w:leader="none"/>
                      <w:tab w:pos="1790" w:val="left" w:leader="none"/>
                      <w:tab w:pos="3972" w:val="left" w:leader="none"/>
                      <w:tab w:pos="4391" w:val="left" w:leader="none"/>
                    </w:tabs>
                    <w:spacing w:before="6"/>
                    <w:ind w:left="110" w:right="0" w:firstLine="0"/>
                    <w:jc w:val="left"/>
                    <w:rPr>
                      <w:rFonts w:ascii="Carlito"/>
                      <w:sz w:val="17"/>
                    </w:rPr>
                  </w:pPr>
                  <w:r>
                    <w:rPr>
                      <w:rFonts w:ascii="Carlito"/>
                      <w:w w:val="105"/>
                      <w:sz w:val="17"/>
                    </w:rPr>
                    <w:t>Tiny</w:t>
                    <w:tab/>
                    <w:t>20</w:t>
                    <w:tab/>
                    <w:t>18</w:t>
                    <w:tab/>
                    <w:t>+8 to hit, 1d4 +</w:t>
                  </w:r>
                  <w:r>
                    <w:rPr>
                      <w:rFonts w:ascii="Carlito"/>
                      <w:spacing w:val="4"/>
                      <w:w w:val="105"/>
                      <w:sz w:val="17"/>
                    </w:rPr>
                    <w:t> </w:t>
                  </w:r>
                  <w:r>
                    <w:rPr>
                      <w:rFonts w:ascii="Carlito"/>
                      <w:w w:val="105"/>
                      <w:sz w:val="17"/>
                    </w:rPr>
                    <w:t>4</w:t>
                  </w:r>
                  <w:r>
                    <w:rPr>
                      <w:rFonts w:ascii="Carlito"/>
                      <w:spacing w:val="2"/>
                      <w:w w:val="105"/>
                      <w:sz w:val="17"/>
                    </w:rPr>
                    <w:t> </w:t>
                  </w:r>
                  <w:r>
                    <w:rPr>
                      <w:rFonts w:ascii="Carlito"/>
                      <w:w w:val="105"/>
                      <w:sz w:val="17"/>
                    </w:rPr>
                    <w:t>damage</w:t>
                    <w:tab/>
                    <w:t>4</w:t>
                    <w:tab/>
                    <w:t>18</w:t>
                  </w:r>
                </w:p>
              </w:txbxContent>
            </v:textbox>
            <v:fill type="solid"/>
          </v:shape>
        </w:pict>
      </w:r>
      <w:r>
        <w:rPr>
          <w:rFonts w:ascii="Carlito"/>
          <w:position w:val="-3"/>
          <w:sz w:val="20"/>
        </w:rPr>
      </w:r>
    </w:p>
    <w:p>
      <w:pPr>
        <w:tabs>
          <w:tab w:pos="901" w:val="left" w:leader="none"/>
          <w:tab w:pos="1325" w:val="left" w:leader="none"/>
          <w:tab w:pos="1737" w:val="left" w:leader="none"/>
          <w:tab w:pos="3919" w:val="left" w:leader="none"/>
          <w:tab w:pos="4338" w:val="left" w:leader="none"/>
        </w:tabs>
        <w:spacing w:before="13"/>
        <w:ind w:left="57" w:right="0" w:firstLine="0"/>
        <w:jc w:val="center"/>
        <w:rPr>
          <w:rFonts w:ascii="Carlito"/>
          <w:sz w:val="17"/>
        </w:rPr>
      </w:pPr>
      <w:r>
        <w:rPr>
          <w:rFonts w:ascii="Carlito"/>
          <w:w w:val="105"/>
          <w:sz w:val="17"/>
        </w:rPr>
        <w:t>Small</w:t>
        <w:tab/>
        <w:t>25</w:t>
        <w:tab/>
        <w:t>16</w:t>
        <w:tab/>
        <w:t>+6 to hit, 1d8 +</w:t>
      </w:r>
      <w:r>
        <w:rPr>
          <w:rFonts w:ascii="Carlito"/>
          <w:spacing w:val="4"/>
          <w:w w:val="105"/>
          <w:sz w:val="17"/>
        </w:rPr>
        <w:t> </w:t>
      </w:r>
      <w:r>
        <w:rPr>
          <w:rFonts w:ascii="Carlito"/>
          <w:w w:val="105"/>
          <w:sz w:val="17"/>
        </w:rPr>
        <w:t>2</w:t>
      </w:r>
      <w:r>
        <w:rPr>
          <w:rFonts w:ascii="Carlito"/>
          <w:spacing w:val="2"/>
          <w:w w:val="105"/>
          <w:sz w:val="17"/>
        </w:rPr>
        <w:t> </w:t>
      </w:r>
      <w:r>
        <w:rPr>
          <w:rFonts w:ascii="Carlito"/>
          <w:w w:val="105"/>
          <w:sz w:val="17"/>
        </w:rPr>
        <w:t>damage</w:t>
        <w:tab/>
        <w:t>6</w:t>
        <w:tab/>
        <w:t>14</w:t>
      </w:r>
    </w:p>
    <w:p>
      <w:pPr>
        <w:tabs>
          <w:tab w:pos="1060" w:val="left" w:leader="none"/>
          <w:tab w:pos="1484" w:val="left" w:leader="none"/>
          <w:tab w:pos="1895" w:val="left" w:leader="none"/>
          <w:tab w:pos="4032" w:val="left" w:leader="none"/>
          <w:tab w:pos="4496" w:val="left" w:leader="none"/>
        </w:tabs>
        <w:spacing w:before="13"/>
        <w:ind w:left="105" w:right="0" w:firstLine="0"/>
        <w:jc w:val="center"/>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9"/>
          <w:sz w:val="17"/>
          <w:shd w:fill="EEECE1" w:color="auto" w:val="clear"/>
        </w:rPr>
        <w:t> </w:t>
      </w:r>
      <w:r>
        <w:rPr>
          <w:rFonts w:ascii="Carlito"/>
          <w:w w:val="105"/>
          <w:sz w:val="17"/>
          <w:shd w:fill="EEECE1" w:color="auto" w:val="clear"/>
        </w:rPr>
        <w:t>Medium</w:t>
        <w:tab/>
        <w:t>40</w:t>
        <w:tab/>
        <w:t>13</w:t>
        <w:tab/>
        <w:t>+5 to hit, 2d6 +</w:t>
      </w:r>
      <w:r>
        <w:rPr>
          <w:rFonts w:ascii="Carlito"/>
          <w:spacing w:val="4"/>
          <w:w w:val="105"/>
          <w:sz w:val="17"/>
          <w:shd w:fill="EEECE1" w:color="auto" w:val="clear"/>
        </w:rPr>
        <w:t> </w:t>
      </w:r>
      <w:r>
        <w:rPr>
          <w:rFonts w:ascii="Carlito"/>
          <w:w w:val="105"/>
          <w:sz w:val="17"/>
          <w:shd w:fill="EEECE1" w:color="auto" w:val="clear"/>
        </w:rPr>
        <w:t>1</w:t>
      </w:r>
      <w:r>
        <w:rPr>
          <w:rFonts w:ascii="Carlito"/>
          <w:spacing w:val="2"/>
          <w:w w:val="105"/>
          <w:sz w:val="17"/>
          <w:shd w:fill="EEECE1" w:color="auto" w:val="clear"/>
        </w:rPr>
        <w:t> </w:t>
      </w:r>
      <w:r>
        <w:rPr>
          <w:rFonts w:ascii="Carlito"/>
          <w:w w:val="105"/>
          <w:sz w:val="17"/>
          <w:shd w:fill="EEECE1" w:color="auto" w:val="clear"/>
        </w:rPr>
        <w:t>damage</w:t>
        <w:tab/>
        <w:t>10</w:t>
        <w:tab/>
        <w:t>12</w:t>
      </w:r>
      <w:r>
        <w:rPr>
          <w:rFonts w:ascii="Carlito"/>
          <w:spacing w:val="6"/>
          <w:sz w:val="17"/>
          <w:shd w:fill="EEECE1" w:color="auto" w:val="clear"/>
        </w:rPr>
        <w:t> </w:t>
      </w:r>
    </w:p>
    <w:p>
      <w:pPr>
        <w:spacing w:after="0"/>
        <w:jc w:val="center"/>
        <w:rPr>
          <w:rFonts w:ascii="Carlito"/>
          <w:sz w:val="17"/>
        </w:rPr>
        <w:sectPr>
          <w:pgSz w:w="12240" w:h="15840"/>
          <w:pgMar w:header="0" w:footer="644" w:top="1360" w:bottom="840" w:left="920" w:right="920"/>
          <w:cols w:num="2" w:equalWidth="0">
            <w:col w:w="4714" w:space="595"/>
            <w:col w:w="5091"/>
          </w:cols>
        </w:sectPr>
      </w:pPr>
    </w:p>
    <w:p>
      <w:pPr>
        <w:pStyle w:val="BodyText"/>
        <w:spacing w:line="254" w:lineRule="auto"/>
        <w:ind w:right="29"/>
      </w:pPr>
      <w:r>
        <w:rPr>
          <w:w w:val="105"/>
        </w:rPr>
        <w:t>as to guard a particular chamber or corridor. If you issue no commands, the creature only defends itself against hostile creatures. Once given an order, the creature continues to follow it until its task is</w:t>
      </w:r>
    </w:p>
    <w:p>
      <w:pPr>
        <w:tabs>
          <w:tab w:pos="1076" w:val="left" w:leader="none"/>
          <w:tab w:pos="1500" w:val="left" w:leader="none"/>
          <w:tab w:pos="1911" w:val="left" w:leader="none"/>
        </w:tabs>
        <w:spacing w:line="155" w:lineRule="exact" w:before="0"/>
        <w:ind w:left="232" w:right="0" w:firstLine="0"/>
        <w:jc w:val="left"/>
        <w:rPr>
          <w:rFonts w:ascii="Carlito"/>
          <w:sz w:val="17"/>
        </w:rPr>
      </w:pPr>
      <w:r>
        <w:rPr/>
        <w:br w:type="column"/>
      </w:r>
      <w:r>
        <w:rPr>
          <w:rFonts w:ascii="Carlito"/>
          <w:w w:val="105"/>
          <w:sz w:val="17"/>
        </w:rPr>
        <w:t>Large</w:t>
        <w:tab/>
        <w:t>50</w:t>
        <w:tab/>
        <w:t>10</w:t>
        <w:tab/>
        <w:t>+6 to hit, 2d10 +</w:t>
      </w:r>
      <w:r>
        <w:rPr>
          <w:rFonts w:ascii="Carlito"/>
          <w:spacing w:val="3"/>
          <w:w w:val="105"/>
          <w:sz w:val="17"/>
        </w:rPr>
        <w:t> </w:t>
      </w:r>
      <w:r>
        <w:rPr>
          <w:rFonts w:ascii="Carlito"/>
          <w:w w:val="105"/>
          <w:sz w:val="17"/>
        </w:rPr>
        <w:t>2</w:t>
      </w:r>
    </w:p>
    <w:p>
      <w:pPr>
        <w:spacing w:before="13"/>
        <w:ind w:left="1912" w:right="0" w:firstLine="0"/>
        <w:jc w:val="left"/>
        <w:rPr>
          <w:rFonts w:ascii="Carlito"/>
          <w:sz w:val="17"/>
        </w:rPr>
      </w:pPr>
      <w:r>
        <w:rPr/>
        <w:pict>
          <v:group style="position:absolute;margin-left:323.040009pt;margin-top:11.3282pt;width:236.65pt;height:21.9pt;mso-position-horizontal-relative:page;mso-position-vertical-relative:paragraph;z-index:15978496" coordorigin="6461,227" coordsize="4733,438">
            <v:rect style="position:absolute;left:6460;top:227;width:4733;height:437" filled="true" fillcolor="#eeece1" stroked="false">
              <v:fill type="solid"/>
            </v:rect>
            <v:shape style="position:absolute;left:6571;top:226;width:400;height:217" type="#_x0000_t202" filled="false" stroked="false">
              <v:textbox inset="0,0,0,0">
                <w:txbxContent>
                  <w:p>
                    <w:pPr>
                      <w:spacing w:before="7"/>
                      <w:ind w:left="0" w:right="0" w:firstLine="0"/>
                      <w:jc w:val="left"/>
                      <w:rPr>
                        <w:rFonts w:ascii="Carlito"/>
                        <w:sz w:val="17"/>
                      </w:rPr>
                    </w:pPr>
                    <w:r>
                      <w:rPr>
                        <w:rFonts w:ascii="Carlito"/>
                        <w:w w:val="105"/>
                        <w:sz w:val="17"/>
                      </w:rPr>
                      <w:t>Huge</w:t>
                    </w:r>
                  </w:p>
                </w:txbxContent>
              </v:textbox>
              <w10:wrap type="none"/>
            </v:shape>
            <v:shape style="position:absolute;left:7415;top:226;width:203;height:217" type="#_x0000_t202" filled="false" stroked="false">
              <v:textbox inset="0,0,0,0">
                <w:txbxContent>
                  <w:p>
                    <w:pPr>
                      <w:spacing w:before="7"/>
                      <w:ind w:left="0" w:right="0" w:firstLine="0"/>
                      <w:jc w:val="left"/>
                      <w:rPr>
                        <w:rFonts w:ascii="Carlito"/>
                        <w:sz w:val="17"/>
                      </w:rPr>
                    </w:pPr>
                    <w:r>
                      <w:rPr>
                        <w:rFonts w:ascii="Carlito"/>
                        <w:w w:val="105"/>
                        <w:sz w:val="17"/>
                      </w:rPr>
                      <w:t>80</w:t>
                    </w:r>
                  </w:p>
                </w:txbxContent>
              </v:textbox>
              <w10:wrap type="none"/>
            </v:shape>
            <v:shape style="position:absolute;left:7840;top:226;width:1760;height:433" type="#_x0000_t202" filled="false" stroked="false">
              <v:textbox inset="0,0,0,0">
                <w:txbxContent>
                  <w:p>
                    <w:pPr>
                      <w:tabs>
                        <w:tab w:pos="411" w:val="left" w:leader="none"/>
                      </w:tabs>
                      <w:spacing w:line="249" w:lineRule="auto" w:before="7"/>
                      <w:ind w:left="411" w:right="18" w:hanging="412"/>
                      <w:jc w:val="left"/>
                      <w:rPr>
                        <w:rFonts w:ascii="Carlito"/>
                        <w:sz w:val="17"/>
                      </w:rPr>
                    </w:pPr>
                    <w:r>
                      <w:rPr>
                        <w:rFonts w:ascii="Carlito"/>
                        <w:w w:val="105"/>
                        <w:sz w:val="17"/>
                      </w:rPr>
                      <w:t>10</w:t>
                      <w:tab/>
                      <w:t>+8 to hit, 2d12 + </w:t>
                    </w:r>
                    <w:r>
                      <w:rPr>
                        <w:rFonts w:ascii="Carlito"/>
                        <w:spacing w:val="-12"/>
                        <w:w w:val="105"/>
                        <w:sz w:val="17"/>
                      </w:rPr>
                      <w:t>4 </w:t>
                    </w:r>
                    <w:r>
                      <w:rPr>
                        <w:rFonts w:ascii="Carlito"/>
                        <w:w w:val="105"/>
                        <w:sz w:val="17"/>
                      </w:rPr>
                      <w:t>damage</w:t>
                    </w:r>
                  </w:p>
                </w:txbxContent>
              </v:textbox>
              <w10:wrap type="none"/>
            </v:shape>
            <v:shape style="position:absolute;left:10387;top:226;width:621;height:217" type="#_x0000_t202" filled="false" stroked="false">
              <v:textbox inset="0,0,0,0">
                <w:txbxContent>
                  <w:p>
                    <w:pPr>
                      <w:tabs>
                        <w:tab w:pos="510" w:val="left" w:leader="none"/>
                      </w:tabs>
                      <w:spacing w:before="7"/>
                      <w:ind w:left="0" w:right="0" w:firstLine="0"/>
                      <w:jc w:val="left"/>
                      <w:rPr>
                        <w:rFonts w:ascii="Carlito"/>
                        <w:sz w:val="17"/>
                      </w:rPr>
                    </w:pPr>
                    <w:r>
                      <w:rPr>
                        <w:rFonts w:ascii="Carlito"/>
                        <w:w w:val="105"/>
                        <w:sz w:val="17"/>
                      </w:rPr>
                      <w:t>18</w:t>
                      <w:tab/>
                      <w:t>6</w:t>
                    </w:r>
                  </w:p>
                </w:txbxContent>
              </v:textbox>
              <w10:wrap type="none"/>
            </v:shape>
            <w10:wrap type="none"/>
          </v:group>
        </w:pict>
      </w:r>
      <w:r>
        <w:rPr>
          <w:rFonts w:ascii="Carlito"/>
          <w:w w:val="105"/>
          <w:sz w:val="17"/>
        </w:rPr>
        <w:t>damage</w:t>
      </w:r>
    </w:p>
    <w:p>
      <w:pPr>
        <w:tabs>
          <w:tab w:pos="696" w:val="left" w:leader="none"/>
        </w:tabs>
        <w:spacing w:line="155" w:lineRule="exact" w:before="0"/>
        <w:ind w:left="232" w:right="0" w:firstLine="0"/>
        <w:jc w:val="left"/>
        <w:rPr>
          <w:rFonts w:ascii="Carlito"/>
          <w:sz w:val="17"/>
        </w:rPr>
      </w:pPr>
      <w:r>
        <w:rPr/>
        <w:br w:type="column"/>
      </w:r>
      <w:r>
        <w:rPr>
          <w:rFonts w:ascii="Carlito"/>
          <w:w w:val="105"/>
          <w:sz w:val="17"/>
        </w:rPr>
        <w:t>14</w:t>
        <w:tab/>
        <w:t>10</w:t>
      </w:r>
    </w:p>
    <w:p>
      <w:pPr>
        <w:spacing w:after="0" w:line="155" w:lineRule="exact"/>
        <w:jc w:val="left"/>
        <w:rPr>
          <w:rFonts w:ascii="Carlito"/>
          <w:sz w:val="17"/>
        </w:rPr>
        <w:sectPr>
          <w:type w:val="continuous"/>
          <w:pgSz w:w="12240" w:h="15840"/>
          <w:pgMar w:top="1500" w:bottom="840" w:left="920" w:right="920"/>
          <w:cols w:num="3" w:equalWidth="0">
            <w:col w:w="4676" w:space="744"/>
            <w:col w:w="3281" w:space="534"/>
            <w:col w:w="1165"/>
          </w:cols>
        </w:sectPr>
      </w:pPr>
    </w:p>
    <w:p>
      <w:pPr>
        <w:pStyle w:val="BodyText"/>
        <w:spacing w:line="220" w:lineRule="exact"/>
      </w:pPr>
      <w:r>
        <w:rPr>
          <w:w w:val="105"/>
        </w:rPr>
        <w:t>complete.</w:t>
      </w:r>
    </w:p>
    <w:p>
      <w:pPr>
        <w:pStyle w:val="BodyText"/>
        <w:spacing w:line="252" w:lineRule="auto" w:before="12"/>
        <w:ind w:right="269" w:firstLine="187"/>
      </w:pPr>
      <w:r>
        <w:rPr>
          <w:w w:val="105"/>
        </w:rPr>
        <w:t>The creature is under your control for 24 hours, after which it stops obeying any command you’ve given it. To maintain control of the creature for another 24 hours, you must cast this spell on the </w:t>
      </w:r>
      <w:r>
        <w:rPr>
          <w:w w:val="103"/>
        </w:rPr>
        <w:t>cr</w:t>
      </w:r>
      <w:r>
        <w:rPr>
          <w:w w:val="103"/>
        </w:rPr>
        <w:t>e</w:t>
      </w:r>
      <w:r>
        <w:rPr>
          <w:w w:val="103"/>
        </w:rPr>
        <w:t>a</w:t>
      </w:r>
      <w:r>
        <w:rPr>
          <w:w w:val="103"/>
        </w:rPr>
        <w:t>t</w:t>
      </w:r>
      <w:r>
        <w:rPr>
          <w:w w:val="103"/>
        </w:rPr>
        <w:t>u</w:t>
      </w:r>
      <w:r>
        <w:rPr>
          <w:w w:val="103"/>
        </w:rPr>
        <w:t>r</w:t>
      </w:r>
      <w:r>
        <w:rPr>
          <w:w w:val="103"/>
        </w:rPr>
        <w:t>e</w:t>
      </w:r>
      <w:r>
        <w:rPr/>
        <w:t> </w:t>
      </w:r>
      <w:r>
        <w:rPr>
          <w:w w:val="103"/>
        </w:rPr>
        <w:t>a</w:t>
      </w:r>
      <w:r>
        <w:rPr>
          <w:w w:val="103"/>
        </w:rPr>
        <w:t>g</w:t>
      </w:r>
      <w:r>
        <w:rPr>
          <w:w w:val="103"/>
        </w:rPr>
        <w:t>a</w:t>
      </w:r>
      <w:r>
        <w:rPr>
          <w:w w:val="103"/>
        </w:rPr>
        <w:t>in</w:t>
      </w:r>
      <w:r>
        <w:rPr/>
        <w:t> </w:t>
      </w:r>
      <w:r>
        <w:rPr>
          <w:w w:val="103"/>
        </w:rPr>
        <w:t>b</w:t>
      </w:r>
      <w:r>
        <w:rPr>
          <w:w w:val="103"/>
        </w:rPr>
        <w:t>e</w:t>
      </w:r>
      <w:r>
        <w:rPr>
          <w:w w:val="103"/>
        </w:rPr>
        <w:t>fo</w:t>
      </w:r>
      <w:r>
        <w:rPr>
          <w:w w:val="103"/>
        </w:rPr>
        <w:t>r</w:t>
      </w:r>
      <w:r>
        <w:rPr>
          <w:w w:val="103"/>
        </w:rPr>
        <w:t>e</w:t>
      </w:r>
      <w:r>
        <w:rPr/>
        <w:t> </w:t>
      </w:r>
      <w:r>
        <w:rPr>
          <w:w w:val="103"/>
        </w:rPr>
        <w:t>t</w:t>
      </w:r>
      <w:r>
        <w:rPr>
          <w:w w:val="103"/>
        </w:rPr>
        <w:t>he</w:t>
      </w:r>
      <w:r>
        <w:rPr/>
        <w:t> </w:t>
      </w:r>
      <w:r>
        <w:rPr>
          <w:w w:val="103"/>
        </w:rPr>
        <w:t>c</w:t>
      </w:r>
      <w:r>
        <w:rPr>
          <w:w w:val="103"/>
        </w:rPr>
        <w:t>u</w:t>
      </w:r>
      <w:r>
        <w:rPr>
          <w:w w:val="103"/>
        </w:rPr>
        <w:t>rr</w:t>
      </w:r>
      <w:r>
        <w:rPr>
          <w:w w:val="103"/>
        </w:rPr>
        <w:t>e</w:t>
      </w:r>
      <w:r>
        <w:rPr>
          <w:w w:val="103"/>
        </w:rPr>
        <w:t>n</w:t>
      </w:r>
      <w:r>
        <w:rPr>
          <w:w w:val="103"/>
        </w:rPr>
        <w:t>t</w:t>
      </w:r>
      <w:r>
        <w:rPr/>
        <w:t> </w:t>
      </w:r>
      <w:r>
        <w:rPr>
          <w:w w:val="103"/>
        </w:rPr>
        <w:t>24</w:t>
      </w:r>
      <w:r>
        <w:rPr>
          <w:w w:val="31"/>
        </w:rPr>
        <w:t>-­‐‑</w:t>
      </w:r>
      <w:r>
        <w:rPr>
          <w:w w:val="103"/>
        </w:rPr>
        <w:t>hou</w:t>
      </w:r>
      <w:r>
        <w:rPr>
          <w:w w:val="103"/>
        </w:rPr>
        <w:t>r</w:t>
      </w:r>
      <w:r>
        <w:rPr/>
        <w:t> </w:t>
      </w:r>
      <w:r>
        <w:rPr>
          <w:w w:val="103"/>
        </w:rPr>
        <w:t>p</w:t>
      </w:r>
      <w:r>
        <w:rPr>
          <w:w w:val="103"/>
        </w:rPr>
        <w:t>e</w:t>
      </w:r>
      <w:r>
        <w:rPr>
          <w:w w:val="103"/>
        </w:rPr>
        <w:t>r</w:t>
      </w:r>
      <w:r>
        <w:rPr>
          <w:w w:val="103"/>
        </w:rPr>
        <w:t>i</w:t>
      </w:r>
      <w:r>
        <w:rPr>
          <w:w w:val="103"/>
        </w:rPr>
        <w:t>od </w:t>
      </w:r>
      <w:r>
        <w:rPr>
          <w:w w:val="105"/>
        </w:rPr>
        <w:t>ends. This use of the spell reasserts your control over up to four creatures you have animated with this spell, rather than animating a new one.</w:t>
      </w:r>
    </w:p>
    <w:p>
      <w:pPr>
        <w:pStyle w:val="BodyText"/>
        <w:spacing w:line="252" w:lineRule="auto" w:before="7"/>
        <w:ind w:right="13" w:firstLine="187"/>
      </w:pPr>
      <w:r>
        <w:rPr>
          <w:rFonts w:ascii="Georgia"/>
          <w:b/>
          <w:i/>
        </w:rPr>
        <w:t>At Higher Levels. </w:t>
      </w:r>
      <w:r>
        <w:rPr/>
        <w:t>When you cast this spell using a </w:t>
      </w:r>
      <w:r>
        <w:rPr>
          <w:w w:val="105"/>
        </w:rPr>
        <w:t>spell slot of 4th level or higher, you animate or reassert control over two additional undead creatures for each slot level above 3rd. Each of the creatures must come from a different corpse or pile of bones.</w:t>
      </w:r>
    </w:p>
    <w:p>
      <w:pPr>
        <w:pStyle w:val="Heading4"/>
        <w:spacing w:before="174"/>
      </w:pPr>
      <w:r>
        <w:rPr>
          <w:color w:val="943634"/>
        </w:rPr>
        <w:t>Animate Objects</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559"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99"/>
      </w:pPr>
      <w:r>
        <w:rPr>
          <w:w w:val="105"/>
        </w:rPr>
        <w:t>Objects come to life at your command. Choose up to ten nonmagical objects within range that are not being worn or carried. Medium targets count as two objects, Large targets count as four objects, Huge targets count as eight objects. You can’t animate any object larger than Huge. Each target animates and becomes a creature under your control until the spell ends or until reduced to 0 hit points.</w:t>
      </w:r>
    </w:p>
    <w:p>
      <w:pPr>
        <w:pStyle w:val="BodyText"/>
        <w:spacing w:line="252" w:lineRule="auto" w:before="6"/>
        <w:ind w:right="31" w:firstLine="187"/>
      </w:pPr>
      <w:r>
        <w:rPr>
          <w:w w:val="105"/>
        </w:rPr>
        <w:t>As a bonus action, you can mentally command any creature you made with this spell if the creature is within 500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w:t>
      </w:r>
    </w:p>
    <w:p>
      <w:pPr>
        <w:pStyle w:val="BodyText"/>
        <w:spacing w:line="252" w:lineRule="auto" w:before="117"/>
        <w:ind w:right="224" w:firstLine="187"/>
      </w:pPr>
      <w:r>
        <w:rPr/>
        <w:br w:type="column"/>
      </w:r>
      <w:r>
        <w:rPr>
          <w:w w:val="105"/>
        </w:rPr>
        <w:t>An animated object is a construct with AC, hit points, attacks, Strength, and Dexterity determined by its size. Its Constitution is 10 and its Intelligence and Wisdom are 3, and its Charisma is 1. Its speed is 30 feet; if the object lacks legs or other appendages it can use for locomotion, it instead has a flying speed of 30 feet and can hover. If the object is securely attached to a surface or a larger object, such as a chain bolted to a wall, its speed is 0. It has blindsight with a radius of 30 feet and is blind beyond that distance. When the animated object drops to 0 hit points, it reverts to its original object form, and any remaining damage carries over to its original object form.</w:t>
      </w:r>
    </w:p>
    <w:p>
      <w:pPr>
        <w:pStyle w:val="BodyText"/>
        <w:spacing w:line="252" w:lineRule="auto" w:before="10"/>
        <w:ind w:right="256" w:firstLine="187"/>
      </w:pPr>
      <w:r>
        <w:rPr>
          <w:w w:val="105"/>
        </w:rPr>
        <w:t>If you command an object to attack, it can make a single melee attack against a creature within 5 feet of it. It makes a slam attack with an attack bonus and bludgeoning damage determined by its size. The GM might rule that a specific object inflicts slashing or piercing damage based on its</w:t>
      </w:r>
      <w:r>
        <w:rPr>
          <w:spacing w:val="4"/>
          <w:w w:val="105"/>
        </w:rPr>
        <w:t> </w:t>
      </w:r>
      <w:r>
        <w:rPr>
          <w:w w:val="105"/>
        </w:rPr>
        <w:t>form.</w:t>
      </w:r>
    </w:p>
    <w:p>
      <w:pPr>
        <w:pStyle w:val="BodyText"/>
        <w:spacing w:line="254" w:lineRule="auto" w:before="3"/>
        <w:ind w:right="229" w:firstLine="187"/>
      </w:pPr>
      <w:r>
        <w:rPr>
          <w:rFonts w:ascii="Georgia"/>
          <w:b/>
          <w:i/>
          <w:w w:val="105"/>
        </w:rPr>
        <w:t>At</w:t>
      </w:r>
      <w:r>
        <w:rPr>
          <w:rFonts w:ascii="Georgia"/>
          <w:b/>
          <w:i/>
          <w:spacing w:val="-35"/>
          <w:w w:val="105"/>
        </w:rPr>
        <w:t> </w:t>
      </w:r>
      <w:r>
        <w:rPr>
          <w:rFonts w:ascii="Georgia"/>
          <w:b/>
          <w:i/>
          <w:w w:val="105"/>
        </w:rPr>
        <w:t>Higher</w:t>
      </w:r>
      <w:r>
        <w:rPr>
          <w:rFonts w:ascii="Georgia"/>
          <w:b/>
          <w:i/>
          <w:spacing w:val="-35"/>
          <w:w w:val="105"/>
        </w:rPr>
        <w:t> </w:t>
      </w:r>
      <w:r>
        <w:rPr>
          <w:rFonts w:ascii="Georgia"/>
          <w:b/>
          <w:i/>
          <w:w w:val="105"/>
        </w:rPr>
        <w:t>Levels.</w:t>
      </w:r>
      <w:r>
        <w:rPr>
          <w:rFonts w:ascii="Georgia"/>
          <w:b/>
          <w:i/>
          <w:spacing w:val="-35"/>
          <w:w w:val="105"/>
        </w:rPr>
        <w:t> </w:t>
      </w:r>
      <w:r>
        <w:rPr>
          <w:w w:val="105"/>
        </w:rPr>
        <w:t>If</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8"/>
          <w:w w:val="105"/>
        </w:rPr>
        <w:t> </w:t>
      </w:r>
      <w:r>
        <w:rPr>
          <w:w w:val="105"/>
        </w:rPr>
        <w:t>using</w:t>
      </w:r>
      <w:r>
        <w:rPr>
          <w:spacing w:val="-28"/>
          <w:w w:val="105"/>
        </w:rPr>
        <w:t> </w:t>
      </w:r>
      <w:r>
        <w:rPr>
          <w:w w:val="105"/>
        </w:rPr>
        <w:t>a</w:t>
      </w:r>
      <w:r>
        <w:rPr>
          <w:spacing w:val="-28"/>
          <w:w w:val="105"/>
        </w:rPr>
        <w:t> </w:t>
      </w:r>
      <w:r>
        <w:rPr>
          <w:w w:val="105"/>
        </w:rPr>
        <w:t>spell slot of 6th level or higher, you can animate two additional objects for each slot level above</w:t>
      </w:r>
      <w:r>
        <w:rPr>
          <w:spacing w:val="-1"/>
          <w:w w:val="105"/>
        </w:rPr>
        <w:t> </w:t>
      </w:r>
      <w:r>
        <w:rPr>
          <w:w w:val="105"/>
        </w:rPr>
        <w:t>5th.</w:t>
      </w:r>
    </w:p>
    <w:p>
      <w:pPr>
        <w:pStyle w:val="Heading4"/>
        <w:spacing w:before="169"/>
      </w:pPr>
      <w:r>
        <w:rPr>
          <w:color w:val="943634"/>
        </w:rPr>
        <w:t>Antilife Shell</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285" w:firstLine="0"/>
        <w:jc w:val="left"/>
        <w:rPr>
          <w:sz w:val="19"/>
        </w:rPr>
      </w:pPr>
      <w:r>
        <w:rPr>
          <w:b/>
          <w:w w:val="105"/>
          <w:sz w:val="19"/>
        </w:rPr>
        <w:t>Casting Time: </w:t>
      </w:r>
      <w:r>
        <w:rPr>
          <w:w w:val="105"/>
          <w:sz w:val="19"/>
        </w:rPr>
        <w:t>1 action </w:t>
      </w:r>
      <w:r>
        <w:rPr>
          <w:b/>
          <w:w w:val="103"/>
          <w:sz w:val="19"/>
        </w:rPr>
        <w:t>Ra</w:t>
      </w:r>
      <w:r>
        <w:rPr>
          <w:b/>
          <w:w w:val="103"/>
          <w:sz w:val="19"/>
        </w:rPr>
        <w:t>n</w:t>
      </w:r>
      <w:r>
        <w:rPr>
          <w:b/>
          <w:w w:val="103"/>
          <w:sz w:val="19"/>
        </w:rPr>
        <w:t>g</w:t>
      </w:r>
      <w:r>
        <w:rPr>
          <w:b/>
          <w:w w:val="103"/>
          <w:sz w:val="19"/>
        </w:rPr>
        <w:t>e</w:t>
      </w:r>
      <w:r>
        <w:rPr>
          <w:b/>
          <w:w w:val="103"/>
          <w:sz w:val="19"/>
        </w:rPr>
        <w:t>:</w:t>
      </w:r>
      <w:r>
        <w:rPr>
          <w:b/>
          <w:sz w:val="19"/>
        </w:rPr>
        <w:t> </w:t>
      </w:r>
      <w:r>
        <w:rPr>
          <w:w w:val="103"/>
          <w:sz w:val="19"/>
        </w:rPr>
        <w:t>Se</w:t>
      </w:r>
      <w:r>
        <w:rPr>
          <w:w w:val="103"/>
          <w:sz w:val="19"/>
        </w:rPr>
        <w:t>l</w:t>
      </w:r>
      <w:r>
        <w:rPr>
          <w:w w:val="103"/>
          <w:sz w:val="19"/>
        </w:rPr>
        <w:t>f</w:t>
      </w:r>
      <w:r>
        <w:rPr>
          <w:sz w:val="19"/>
        </w:rPr>
        <w:t> </w:t>
      </w:r>
      <w:r>
        <w:rPr>
          <w:w w:val="103"/>
          <w:sz w:val="19"/>
        </w:rPr>
        <w:t>(10</w:t>
      </w:r>
      <w:r>
        <w:rPr>
          <w:w w:val="31"/>
          <w:sz w:val="19"/>
        </w:rPr>
        <w:t>-­‐‑</w:t>
      </w:r>
      <w:r>
        <w:rPr>
          <w:w w:val="103"/>
          <w:sz w:val="19"/>
        </w:rPr>
        <w:t>fo</w:t>
      </w:r>
      <w:r>
        <w:rPr>
          <w:w w:val="103"/>
          <w:sz w:val="19"/>
        </w:rPr>
        <w:t>o</w:t>
      </w:r>
      <w:r>
        <w:rPr>
          <w:w w:val="103"/>
          <w:sz w:val="19"/>
        </w:rPr>
        <w:t>t</w:t>
      </w:r>
      <w:r>
        <w:rPr>
          <w:sz w:val="19"/>
        </w:rPr>
        <w:t> </w:t>
      </w:r>
      <w:r>
        <w:rPr>
          <w:w w:val="103"/>
          <w:sz w:val="19"/>
        </w:rPr>
        <w:t>r</w:t>
      </w:r>
      <w:r>
        <w:rPr>
          <w:w w:val="103"/>
          <w:sz w:val="19"/>
        </w:rPr>
        <w:t>a</w:t>
      </w:r>
      <w:r>
        <w:rPr>
          <w:w w:val="103"/>
          <w:sz w:val="19"/>
        </w:rPr>
        <w:t>d</w:t>
      </w:r>
      <w:r>
        <w:rPr>
          <w:w w:val="103"/>
          <w:sz w:val="19"/>
        </w:rPr>
        <w:t>iu</w:t>
      </w:r>
      <w:r>
        <w:rPr>
          <w:w w:val="103"/>
          <w:sz w:val="19"/>
        </w:rPr>
        <w:t>s</w:t>
      </w:r>
      <w:r>
        <w:rPr>
          <w:w w:val="103"/>
          <w:sz w:val="19"/>
        </w:rPr>
        <w: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69"/>
        <w:jc w:val="both"/>
      </w:pPr>
      <w:r>
        <w:rPr>
          <w:w w:val="103"/>
        </w:rPr>
        <w:t>A</w:t>
      </w:r>
      <w:r>
        <w:rPr/>
        <w:t> </w:t>
      </w:r>
      <w:r>
        <w:rPr>
          <w:w w:val="103"/>
        </w:rPr>
        <w:t>s</w:t>
      </w:r>
      <w:r>
        <w:rPr>
          <w:w w:val="103"/>
        </w:rPr>
        <w:t>h</w:t>
      </w:r>
      <w:r>
        <w:rPr>
          <w:w w:val="103"/>
        </w:rPr>
        <w:t>i</w:t>
      </w:r>
      <w:r>
        <w:rPr>
          <w:w w:val="103"/>
        </w:rPr>
        <w:t>mm</w:t>
      </w:r>
      <w:r>
        <w:rPr>
          <w:w w:val="103"/>
        </w:rPr>
        <w:t>e</w:t>
      </w:r>
      <w:r>
        <w:rPr>
          <w:w w:val="103"/>
        </w:rPr>
        <w:t>r</w:t>
      </w:r>
      <w:r>
        <w:rPr>
          <w:w w:val="103"/>
        </w:rPr>
        <w:t>i</w:t>
      </w:r>
      <w:r>
        <w:rPr>
          <w:w w:val="103"/>
        </w:rPr>
        <w:t>ng</w:t>
      </w:r>
      <w:r>
        <w:rPr/>
        <w:t> </w:t>
      </w:r>
      <w:r>
        <w:rPr>
          <w:w w:val="103"/>
        </w:rPr>
        <w:t>ba</w:t>
      </w:r>
      <w:r>
        <w:rPr>
          <w:w w:val="103"/>
        </w:rPr>
        <w:t>rr</w:t>
      </w:r>
      <w:r>
        <w:rPr>
          <w:w w:val="103"/>
        </w:rPr>
        <w:t>i</w:t>
      </w:r>
      <w:r>
        <w:rPr>
          <w:w w:val="103"/>
        </w:rPr>
        <w:t>e</w:t>
      </w:r>
      <w:r>
        <w:rPr>
          <w:w w:val="103"/>
        </w:rPr>
        <w:t>r</w:t>
      </w:r>
      <w:r>
        <w:rPr/>
        <w:t> </w:t>
      </w:r>
      <w:r>
        <w:rPr>
          <w:w w:val="103"/>
        </w:rPr>
        <w:t>e</w:t>
      </w:r>
      <w:r>
        <w:rPr>
          <w:w w:val="103"/>
        </w:rPr>
        <w:t>x</w:t>
      </w:r>
      <w:r>
        <w:rPr>
          <w:w w:val="103"/>
        </w:rPr>
        <w:t>t</w:t>
      </w:r>
      <w:r>
        <w:rPr>
          <w:w w:val="103"/>
        </w:rPr>
        <w:t>e</w:t>
      </w:r>
      <w:r>
        <w:rPr>
          <w:w w:val="103"/>
        </w:rPr>
        <w:t>n</w:t>
      </w:r>
      <w:r>
        <w:rPr>
          <w:w w:val="103"/>
        </w:rPr>
        <w:t>d</w:t>
      </w:r>
      <w:r>
        <w:rPr>
          <w:w w:val="103"/>
        </w:rPr>
        <w:t>s</w:t>
      </w:r>
      <w:r>
        <w:rPr/>
        <w:t> </w:t>
      </w:r>
      <w:r>
        <w:rPr>
          <w:w w:val="103"/>
        </w:rPr>
        <w:t>o</w:t>
      </w:r>
      <w:r>
        <w:rPr>
          <w:w w:val="103"/>
        </w:rPr>
        <w:t>u</w:t>
      </w:r>
      <w:r>
        <w:rPr>
          <w:w w:val="103"/>
        </w:rPr>
        <w:t>t</w:t>
      </w:r>
      <w:r>
        <w:rPr/>
        <w:t> </w:t>
      </w:r>
      <w:r>
        <w:rPr>
          <w:w w:val="103"/>
        </w:rPr>
        <w:t>f</w:t>
      </w:r>
      <w:r>
        <w:rPr>
          <w:w w:val="103"/>
        </w:rPr>
        <w:t>r</w:t>
      </w:r>
      <w:r>
        <w:rPr>
          <w:w w:val="103"/>
        </w:rPr>
        <w:t>o</w:t>
      </w:r>
      <w:r>
        <w:rPr>
          <w:w w:val="103"/>
        </w:rPr>
        <w:t>m</w:t>
      </w:r>
      <w:r>
        <w:rPr/>
        <w:t> </w:t>
      </w:r>
      <w:r>
        <w:rPr>
          <w:w w:val="103"/>
        </w:rPr>
        <w:t>y</w:t>
      </w:r>
      <w:r>
        <w:rPr>
          <w:w w:val="103"/>
        </w:rPr>
        <w:t>o</w:t>
      </w:r>
      <w:r>
        <w:rPr>
          <w:w w:val="103"/>
        </w:rPr>
        <w:t>u</w:t>
      </w:r>
      <w:r>
        <w:rPr/>
        <w:t> </w:t>
      </w:r>
      <w:r>
        <w:rPr>
          <w:w w:val="103"/>
        </w:rPr>
        <w:t>i</w:t>
      </w:r>
      <w:r>
        <w:rPr>
          <w:w w:val="103"/>
        </w:rPr>
        <w:t>n</w:t>
      </w:r>
      <w:r>
        <w:rPr/>
        <w:t> </w:t>
      </w:r>
      <w:r>
        <w:rPr>
          <w:w w:val="103"/>
        </w:rPr>
        <w:t>a</w:t>
      </w:r>
      <w:r>
        <w:rPr/>
        <w:t> </w:t>
      </w:r>
      <w:r>
        <w:rPr>
          <w:w w:val="103"/>
        </w:rPr>
        <w:t>10</w:t>
      </w:r>
      <w:r>
        <w:rPr>
          <w:w w:val="31"/>
        </w:rPr>
        <w:t>-­‐‑ </w:t>
      </w:r>
      <w:r>
        <w:rPr>
          <w:w w:val="105"/>
        </w:rPr>
        <w:t>foot radius and moves with you, remaining centered on you and hedging out creatures other than undead and constructs. The barrier lasts for the duration.</w:t>
      </w:r>
    </w:p>
    <w:p>
      <w:pPr>
        <w:pStyle w:val="BodyText"/>
        <w:spacing w:line="254" w:lineRule="auto" w:before="1"/>
        <w:ind w:right="299" w:firstLine="187"/>
      </w:pPr>
      <w:r>
        <w:rPr>
          <w:w w:val="105"/>
        </w:rPr>
        <w:t>The barrier prevents an affected creature from passing or reaching through. An affected creature can cast spells or make attacks with ranged or reach weapons through the barrier.</w:t>
      </w:r>
    </w:p>
    <w:p>
      <w:pPr>
        <w:spacing w:after="0" w:line="254" w:lineRule="auto"/>
        <w:sectPr>
          <w:type w:val="continuous"/>
          <w:pgSz w:w="12240" w:h="15840"/>
          <w:pgMar w:top="1500" w:bottom="840" w:left="920" w:right="920"/>
          <w:cols w:num="2" w:equalWidth="0">
            <w:col w:w="4781" w:space="638"/>
            <w:col w:w="4981"/>
          </w:cols>
        </w:sectPr>
      </w:pPr>
    </w:p>
    <w:p>
      <w:pPr>
        <w:pStyle w:val="BodyText"/>
        <w:spacing w:line="254" w:lineRule="auto" w:before="86"/>
        <w:ind w:right="191" w:firstLine="187"/>
      </w:pPr>
      <w:r>
        <w:rPr>
          <w:w w:val="105"/>
        </w:rPr>
        <w:t>If you move so that an affected creature is forced to pass through the barrier, the spell ends.</w:t>
      </w:r>
    </w:p>
    <w:p>
      <w:pPr>
        <w:pStyle w:val="Heading4"/>
        <w:spacing w:before="170"/>
      </w:pPr>
      <w:r>
        <w:rPr>
          <w:color w:val="943634"/>
        </w:rPr>
        <w:t>Antimagic Field</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pStyle w:val="BodyText"/>
        <w:spacing w:before="13"/>
      </w:pPr>
      <w:r>
        <w:rPr>
          <w:b/>
          <w:spacing w:val="2"/>
          <w:w w:val="103"/>
        </w:rPr>
        <w:t>R</w:t>
      </w:r>
      <w:r>
        <w:rPr>
          <w:b/>
          <w:spacing w:val="1"/>
          <w:w w:val="103"/>
        </w:rPr>
        <w:t>a</w:t>
      </w:r>
      <w:r>
        <w:rPr>
          <w:b/>
          <w:spacing w:val="1"/>
          <w:w w:val="103"/>
        </w:rPr>
        <w:t>n</w:t>
      </w:r>
      <w:r>
        <w:rPr>
          <w:b/>
          <w:spacing w:val="1"/>
          <w:w w:val="103"/>
        </w:rPr>
        <w:t>g</w:t>
      </w:r>
      <w:r>
        <w:rPr>
          <w:b/>
          <w:spacing w:val="1"/>
          <w:w w:val="103"/>
        </w:rPr>
        <w:t>e</w:t>
      </w:r>
      <w:r>
        <w:rPr>
          <w:b/>
          <w:w w:val="103"/>
        </w:rPr>
        <w:t>:</w:t>
      </w:r>
      <w:r>
        <w:rPr>
          <w:b/>
          <w:spacing w:val="3"/>
        </w:rPr>
        <w:t> </w:t>
      </w:r>
      <w:r>
        <w:rPr>
          <w:spacing w:val="1"/>
          <w:w w:val="103"/>
        </w:rPr>
        <w:t>Se</w:t>
      </w:r>
      <w:r>
        <w:rPr>
          <w:w w:val="103"/>
        </w:rPr>
        <w:t>l</w:t>
      </w:r>
      <w:r>
        <w:rPr>
          <w:w w:val="103"/>
        </w:rPr>
        <w:t>f</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re</w:t>
      </w:r>
      <w:r>
        <w:rPr>
          <w:w w:val="103"/>
        </w:rPr>
        <w:t>)</w:t>
      </w:r>
    </w:p>
    <w:p>
      <w:pPr>
        <w:pStyle w:val="BodyText"/>
        <w:spacing w:line="254" w:lineRule="auto" w:before="7"/>
        <w:ind w:left="411" w:right="223" w:hanging="180"/>
      </w:pPr>
      <w:r>
        <w:rPr>
          <w:b/>
          <w:w w:val="105"/>
        </w:rPr>
        <w:t>Components: </w:t>
      </w:r>
      <w:r>
        <w:rPr>
          <w:w w:val="105"/>
        </w:rPr>
        <w:t>V, S, M (a pinch of powdered iron or iron filings)</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145"/>
      </w:pPr>
      <w:r>
        <w:rPr>
          <w:w w:val="103"/>
        </w:rPr>
        <w:t>A</w:t>
      </w:r>
      <w:r>
        <w:rPr>
          <w:spacing w:val="4"/>
        </w:rPr>
        <w:t> </w:t>
      </w:r>
      <w:r>
        <w:rPr>
          <w:spacing w:val="1"/>
          <w:w w:val="103"/>
        </w:rPr>
        <w:t>10</w:t>
      </w:r>
      <w:r>
        <w:rPr>
          <w:w w:val="31"/>
        </w:rPr>
        <w:t>-­‐</w:t>
      </w:r>
      <w:r>
        <w:rPr>
          <w:spacing w:val="1"/>
          <w:w w:val="31"/>
        </w:rPr>
        <w:t>‑</w:t>
      </w:r>
      <w:r>
        <w:rPr>
          <w:w w:val="103"/>
        </w:rPr>
        <w:t>f</w:t>
      </w:r>
      <w:r>
        <w:rPr>
          <w:spacing w:val="1"/>
          <w:w w:val="103"/>
        </w:rPr>
        <w:t>oot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w w:val="103"/>
        </w:rPr>
        <w:t>i</w:t>
      </w:r>
      <w:r>
        <w:rPr>
          <w:spacing w:val="1"/>
          <w:w w:val="103"/>
        </w:rPr>
        <w:t>n</w:t>
      </w:r>
      <w:r>
        <w:rPr>
          <w:spacing w:val="1"/>
          <w:w w:val="103"/>
        </w:rPr>
        <w:t>v</w:t>
      </w:r>
      <w:r>
        <w:rPr>
          <w:w w:val="103"/>
        </w:rPr>
        <w:t>i</w:t>
      </w:r>
      <w:r>
        <w:rPr>
          <w:spacing w:val="1"/>
          <w:w w:val="103"/>
        </w:rPr>
        <w:t>s</w:t>
      </w:r>
      <w:r>
        <w:rPr>
          <w:w w:val="103"/>
        </w:rPr>
        <w:t>i</w:t>
      </w:r>
      <w:r>
        <w:rPr>
          <w:spacing w:val="1"/>
          <w:w w:val="103"/>
        </w:rPr>
        <w:t>b</w:t>
      </w:r>
      <w:r>
        <w:rPr>
          <w:w w:val="103"/>
        </w:rPr>
        <w:t>l</w:t>
      </w:r>
      <w:r>
        <w:rPr>
          <w:w w:val="103"/>
        </w:rPr>
        <w:t>e</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o</w:t>
      </w:r>
      <w:r>
        <w:rPr>
          <w:w w:val="103"/>
        </w:rPr>
        <w:t>f</w:t>
      </w:r>
      <w:r>
        <w:rPr>
          <w:spacing w:val="3"/>
        </w:rPr>
        <w:t> </w:t>
      </w:r>
      <w:r>
        <w:rPr>
          <w:spacing w:val="1"/>
          <w:w w:val="103"/>
        </w:rPr>
        <w:t>a</w:t>
      </w:r>
      <w:r>
        <w:rPr>
          <w:spacing w:val="1"/>
          <w:w w:val="103"/>
        </w:rPr>
        <w:t>n</w:t>
      </w:r>
      <w:r>
        <w:rPr>
          <w:spacing w:val="1"/>
          <w:w w:val="103"/>
        </w:rPr>
        <w:t>t</w:t>
      </w:r>
      <w:r>
        <w:rPr>
          <w:w w:val="103"/>
        </w:rPr>
        <w:t>i</w:t>
      </w:r>
      <w:r>
        <w:rPr>
          <w:spacing w:val="2"/>
          <w:w w:val="103"/>
        </w:rPr>
        <w:t>m</w:t>
      </w:r>
      <w:r>
        <w:rPr>
          <w:spacing w:val="1"/>
          <w:w w:val="103"/>
        </w:rPr>
        <w:t>a</w:t>
      </w:r>
      <w:r>
        <w:rPr>
          <w:spacing w:val="1"/>
          <w:w w:val="103"/>
        </w:rPr>
        <w:t>g</w:t>
      </w:r>
      <w:r>
        <w:rPr>
          <w:w w:val="103"/>
        </w:rPr>
        <w:t>i</w:t>
      </w:r>
      <w:r>
        <w:rPr>
          <w:w w:val="103"/>
        </w:rPr>
        <w:t>c </w:t>
      </w:r>
      <w:r>
        <w:rPr/>
        <w:t>surrounds you. This area is  divorced  from  the magical energy that suffuses the multiverse.  Within the sphere, spells can’t be cast, summoned creatures disappear, and even magic items become mundane. Until the spell ends, the sphere moves with you, centered on</w:t>
      </w:r>
      <w:r>
        <w:rPr>
          <w:spacing w:val="9"/>
        </w:rPr>
        <w:t> </w:t>
      </w:r>
      <w:r>
        <w:rPr/>
        <w:t>you.</w:t>
      </w:r>
    </w:p>
    <w:p>
      <w:pPr>
        <w:pStyle w:val="BodyText"/>
        <w:spacing w:line="252" w:lineRule="auto" w:before="5"/>
        <w:ind w:right="47" w:firstLine="187"/>
      </w:pPr>
      <w:r>
        <w:rPr>
          <w:w w:val="105"/>
        </w:rPr>
        <w:t>Spells and other magical effects, except those created by an artifact or a deity, are suppressed in the sphere and can’t protrude into it. A slot expended to cast a suppressed spell is consumed. While an effect is suppressed, it doesn’t function, but the time it spends suppressed counts against its duration.</w:t>
      </w:r>
    </w:p>
    <w:p>
      <w:pPr>
        <w:spacing w:line="252" w:lineRule="auto" w:before="5"/>
        <w:ind w:left="232" w:right="67" w:firstLine="187"/>
        <w:jc w:val="both"/>
        <w:rPr>
          <w:sz w:val="19"/>
        </w:rPr>
      </w:pPr>
      <w:r>
        <w:rPr>
          <w:rFonts w:ascii="Georgia"/>
          <w:b/>
          <w:i/>
          <w:sz w:val="19"/>
        </w:rPr>
        <w:t>Targeted</w:t>
      </w:r>
      <w:r>
        <w:rPr>
          <w:rFonts w:ascii="Georgia"/>
          <w:b/>
          <w:i/>
          <w:spacing w:val="-14"/>
          <w:sz w:val="19"/>
        </w:rPr>
        <w:t> </w:t>
      </w:r>
      <w:r>
        <w:rPr>
          <w:rFonts w:ascii="Georgia"/>
          <w:b/>
          <w:i/>
          <w:sz w:val="19"/>
        </w:rPr>
        <w:t>Effects.</w:t>
      </w:r>
      <w:r>
        <w:rPr>
          <w:rFonts w:ascii="Georgia"/>
          <w:b/>
          <w:i/>
          <w:spacing w:val="-13"/>
          <w:sz w:val="19"/>
        </w:rPr>
        <w:t> </w:t>
      </w:r>
      <w:r>
        <w:rPr>
          <w:sz w:val="19"/>
        </w:rPr>
        <w:t>Spells</w:t>
      </w:r>
      <w:r>
        <w:rPr>
          <w:spacing w:val="-7"/>
          <w:sz w:val="19"/>
        </w:rPr>
        <w:t> </w:t>
      </w:r>
      <w:r>
        <w:rPr>
          <w:sz w:val="19"/>
        </w:rPr>
        <w:t>and</w:t>
      </w:r>
      <w:r>
        <w:rPr>
          <w:spacing w:val="-6"/>
          <w:sz w:val="19"/>
        </w:rPr>
        <w:t> </w:t>
      </w:r>
      <w:r>
        <w:rPr>
          <w:sz w:val="19"/>
        </w:rPr>
        <w:t>other</w:t>
      </w:r>
      <w:r>
        <w:rPr>
          <w:spacing w:val="-7"/>
          <w:sz w:val="19"/>
        </w:rPr>
        <w:t> </w:t>
      </w:r>
      <w:r>
        <w:rPr>
          <w:sz w:val="19"/>
        </w:rPr>
        <w:t>magical</w:t>
      </w:r>
      <w:r>
        <w:rPr>
          <w:spacing w:val="-8"/>
          <w:sz w:val="19"/>
        </w:rPr>
        <w:t> </w:t>
      </w:r>
      <w:r>
        <w:rPr>
          <w:sz w:val="19"/>
        </w:rPr>
        <w:t>effects, such as </w:t>
      </w:r>
      <w:r>
        <w:rPr>
          <w:i/>
          <w:sz w:val="19"/>
        </w:rPr>
        <w:t>magic missile </w:t>
      </w:r>
      <w:r>
        <w:rPr>
          <w:sz w:val="19"/>
        </w:rPr>
        <w:t>and </w:t>
      </w:r>
      <w:r>
        <w:rPr>
          <w:i/>
          <w:sz w:val="19"/>
        </w:rPr>
        <w:t>charm person</w:t>
      </w:r>
      <w:r>
        <w:rPr>
          <w:sz w:val="19"/>
        </w:rPr>
        <w:t>, that target a creature or an object in the sphere have no effect on that</w:t>
      </w:r>
      <w:r>
        <w:rPr>
          <w:spacing w:val="3"/>
          <w:sz w:val="19"/>
        </w:rPr>
        <w:t> </w:t>
      </w:r>
      <w:r>
        <w:rPr>
          <w:sz w:val="19"/>
        </w:rPr>
        <w:t>target.</w:t>
      </w:r>
    </w:p>
    <w:p>
      <w:pPr>
        <w:pStyle w:val="BodyText"/>
        <w:spacing w:line="252" w:lineRule="auto"/>
        <w:ind w:right="174" w:firstLine="187"/>
      </w:pPr>
      <w:r>
        <w:rPr>
          <w:rFonts w:ascii="Georgia" w:hAnsi="Georgia"/>
          <w:b/>
          <w:i/>
          <w:w w:val="105"/>
        </w:rPr>
        <w:t>Areas of Magic. </w:t>
      </w:r>
      <w:r>
        <w:rPr>
          <w:w w:val="105"/>
        </w:rPr>
        <w:t>The area of another spell or magical effect, such as </w:t>
      </w:r>
      <w:r>
        <w:rPr>
          <w:i/>
          <w:w w:val="105"/>
        </w:rPr>
        <w:t>fireball</w:t>
      </w:r>
      <w:r>
        <w:rPr>
          <w:w w:val="105"/>
        </w:rPr>
        <w:t>, can’t extend into the sphere. If the sphere overlaps an area of magic, the part of the area that is covered by the sphere is suppressed. For example, the flames created by a </w:t>
      </w:r>
      <w:r>
        <w:rPr>
          <w:i/>
          <w:w w:val="105"/>
        </w:rPr>
        <w:t>wall of fire </w:t>
      </w:r>
      <w:r>
        <w:rPr>
          <w:w w:val="105"/>
        </w:rPr>
        <w:t>are suppressed within the sphere, creating a gap in the wall if the overlap is large enough.</w:t>
      </w:r>
    </w:p>
    <w:p>
      <w:pPr>
        <w:pStyle w:val="BodyText"/>
        <w:spacing w:line="254" w:lineRule="auto" w:before="7"/>
        <w:ind w:right="34" w:firstLine="187"/>
      </w:pPr>
      <w:r>
        <w:rPr>
          <w:rFonts w:ascii="Georgia"/>
          <w:b/>
          <w:i/>
          <w:w w:val="105"/>
        </w:rPr>
        <w:t>Spells.</w:t>
      </w:r>
      <w:r>
        <w:rPr>
          <w:rFonts w:ascii="Georgia"/>
          <w:b/>
          <w:i/>
          <w:spacing w:val="-21"/>
          <w:w w:val="105"/>
        </w:rPr>
        <w:t> </w:t>
      </w:r>
      <w:r>
        <w:rPr>
          <w:w w:val="105"/>
        </w:rPr>
        <w:t>Any</w:t>
      </w:r>
      <w:r>
        <w:rPr>
          <w:spacing w:val="-14"/>
          <w:w w:val="105"/>
        </w:rPr>
        <w:t> </w:t>
      </w:r>
      <w:r>
        <w:rPr>
          <w:w w:val="105"/>
        </w:rPr>
        <w:t>active</w:t>
      </w:r>
      <w:r>
        <w:rPr>
          <w:spacing w:val="-14"/>
          <w:w w:val="105"/>
        </w:rPr>
        <w:t> </w:t>
      </w:r>
      <w:r>
        <w:rPr>
          <w:w w:val="105"/>
        </w:rPr>
        <w:t>spell</w:t>
      </w:r>
      <w:r>
        <w:rPr>
          <w:spacing w:val="-13"/>
          <w:w w:val="105"/>
        </w:rPr>
        <w:t> </w:t>
      </w:r>
      <w:r>
        <w:rPr>
          <w:w w:val="105"/>
        </w:rPr>
        <w:t>or</w:t>
      </w:r>
      <w:r>
        <w:rPr>
          <w:spacing w:val="-14"/>
          <w:w w:val="105"/>
        </w:rPr>
        <w:t> </w:t>
      </w:r>
      <w:r>
        <w:rPr>
          <w:w w:val="105"/>
        </w:rPr>
        <w:t>other</w:t>
      </w:r>
      <w:r>
        <w:rPr>
          <w:spacing w:val="-14"/>
          <w:w w:val="105"/>
        </w:rPr>
        <w:t> </w:t>
      </w:r>
      <w:r>
        <w:rPr>
          <w:w w:val="105"/>
        </w:rPr>
        <w:t>magical</w:t>
      </w:r>
      <w:r>
        <w:rPr>
          <w:spacing w:val="-13"/>
          <w:w w:val="105"/>
        </w:rPr>
        <w:t> </w:t>
      </w:r>
      <w:r>
        <w:rPr>
          <w:w w:val="105"/>
        </w:rPr>
        <w:t>effect</w:t>
      </w:r>
      <w:r>
        <w:rPr>
          <w:spacing w:val="-14"/>
          <w:w w:val="105"/>
        </w:rPr>
        <w:t> </w:t>
      </w:r>
      <w:r>
        <w:rPr>
          <w:w w:val="105"/>
        </w:rPr>
        <w:t>on</w:t>
      </w:r>
      <w:r>
        <w:rPr>
          <w:spacing w:val="-13"/>
          <w:w w:val="105"/>
        </w:rPr>
        <w:t> </w:t>
      </w:r>
      <w:r>
        <w:rPr>
          <w:w w:val="105"/>
        </w:rPr>
        <w:t>a creature or an object in the sphere is suppressed while the creature or object is in</w:t>
      </w:r>
      <w:r>
        <w:rPr>
          <w:spacing w:val="4"/>
          <w:w w:val="105"/>
        </w:rPr>
        <w:t> </w:t>
      </w:r>
      <w:r>
        <w:rPr>
          <w:w w:val="105"/>
        </w:rPr>
        <w:t>it.</w:t>
      </w:r>
    </w:p>
    <w:p>
      <w:pPr>
        <w:pStyle w:val="BodyText"/>
        <w:spacing w:line="247" w:lineRule="auto"/>
        <w:ind w:firstLine="187"/>
      </w:pPr>
      <w:r>
        <w:rPr>
          <w:rFonts w:ascii="Georgia"/>
          <w:b/>
          <w:i/>
        </w:rPr>
        <w:t>Magic Items. </w:t>
      </w:r>
      <w:r>
        <w:rPr/>
        <w:t>The properties and powers of magic </w:t>
      </w:r>
      <w:r>
        <w:rPr>
          <w:w w:val="105"/>
        </w:rPr>
        <w:t>items are suppressed in the sphere. For example, a</w:t>
      </w:r>
    </w:p>
    <w:p>
      <w:pPr>
        <w:spacing w:line="254" w:lineRule="auto" w:before="4"/>
        <w:ind w:left="232" w:right="1022" w:firstLine="0"/>
        <w:jc w:val="left"/>
        <w:rPr>
          <w:sz w:val="19"/>
        </w:rPr>
      </w:pPr>
      <w:r>
        <w:rPr>
          <w:i/>
          <w:w w:val="105"/>
          <w:sz w:val="19"/>
        </w:rPr>
        <w:t>+1 longsword </w:t>
      </w:r>
      <w:r>
        <w:rPr>
          <w:w w:val="105"/>
          <w:sz w:val="19"/>
        </w:rPr>
        <w:t>in the sphere functions as a nonmagical longsword.</w:t>
      </w:r>
    </w:p>
    <w:p>
      <w:pPr>
        <w:pStyle w:val="BodyText"/>
        <w:spacing w:line="252" w:lineRule="auto"/>
        <w:ind w:right="68" w:firstLine="187"/>
      </w:pPr>
      <w:r>
        <w:rPr>
          <w:w w:val="105"/>
        </w:rPr>
        <w:t>A magic weapon’s properties and powers are suppressed if it is used against a target in the sphere or wielded by an attacker in the sphere. If a magic weapon or a piece of magic ammunition fully leaves the sphere (for example, if you fire a magic arrow or throw a magic spear at a target outside the sphere), the magic of the item ceases to be suppressed as soon as it exits.</w:t>
      </w:r>
    </w:p>
    <w:p>
      <w:pPr>
        <w:pStyle w:val="BodyText"/>
        <w:spacing w:line="252" w:lineRule="auto" w:before="86"/>
        <w:ind w:right="340" w:firstLine="187"/>
      </w:pPr>
      <w:r>
        <w:rPr/>
        <w:br w:type="column"/>
      </w:r>
      <w:r>
        <w:rPr>
          <w:rFonts w:ascii="Georgia"/>
          <w:b/>
          <w:i/>
        </w:rPr>
        <w:t>Magical Travel. </w:t>
      </w:r>
      <w:r>
        <w:rPr/>
        <w:t>Teleportation and planar travel </w:t>
      </w:r>
      <w:r>
        <w:rPr>
          <w:w w:val="105"/>
        </w:rPr>
        <w:t>fail to work in the sphere, whether the sphere is the destination or the departure point for such magical travel. A portal to another location, world, or plane of existence, as well as an opening to an extradimensional space such as that created by the </w:t>
      </w:r>
      <w:r>
        <w:rPr>
          <w:i/>
          <w:w w:val="105"/>
        </w:rPr>
        <w:t>rope trick </w:t>
      </w:r>
      <w:r>
        <w:rPr>
          <w:w w:val="105"/>
        </w:rPr>
        <w:t>spell, temporarily closes while in the sphere.</w:t>
      </w:r>
    </w:p>
    <w:p>
      <w:pPr>
        <w:pStyle w:val="BodyText"/>
        <w:spacing w:line="252" w:lineRule="auto" w:before="7"/>
        <w:ind w:right="432" w:firstLine="187"/>
      </w:pPr>
      <w:r>
        <w:rPr>
          <w:rFonts w:ascii="Georgia"/>
          <w:b/>
          <w:i/>
          <w:w w:val="105"/>
        </w:rPr>
        <w:t>Creatures and Objects. </w:t>
      </w:r>
      <w:r>
        <w:rPr>
          <w:w w:val="105"/>
        </w:rPr>
        <w:t>A creature or object summoned or created by magic temporarily winks out of existence in the sphere. Such a creature instantly reappears once the space the creature occupied is no longer within the sphere.</w:t>
      </w:r>
    </w:p>
    <w:p>
      <w:pPr>
        <w:spacing w:line="254" w:lineRule="auto" w:before="2"/>
        <w:ind w:left="232" w:right="375" w:firstLine="187"/>
        <w:jc w:val="left"/>
        <w:rPr>
          <w:sz w:val="19"/>
        </w:rPr>
      </w:pPr>
      <w:r>
        <w:rPr>
          <w:rFonts w:ascii="Georgia" w:hAnsi="Georgia"/>
          <w:b/>
          <w:i/>
          <w:w w:val="105"/>
          <w:sz w:val="19"/>
        </w:rPr>
        <w:t>Dispel</w:t>
      </w:r>
      <w:r>
        <w:rPr>
          <w:rFonts w:ascii="Georgia" w:hAnsi="Georgia"/>
          <w:b/>
          <w:i/>
          <w:spacing w:val="-31"/>
          <w:w w:val="105"/>
          <w:sz w:val="19"/>
        </w:rPr>
        <w:t> </w:t>
      </w:r>
      <w:r>
        <w:rPr>
          <w:rFonts w:ascii="Georgia" w:hAnsi="Georgia"/>
          <w:b/>
          <w:i/>
          <w:w w:val="105"/>
          <w:sz w:val="19"/>
        </w:rPr>
        <w:t>Magic.</w:t>
      </w:r>
      <w:r>
        <w:rPr>
          <w:rFonts w:ascii="Georgia" w:hAnsi="Georgia"/>
          <w:b/>
          <w:i/>
          <w:spacing w:val="-31"/>
          <w:w w:val="105"/>
          <w:sz w:val="19"/>
        </w:rPr>
        <w:t> </w:t>
      </w:r>
      <w:r>
        <w:rPr>
          <w:w w:val="105"/>
          <w:sz w:val="19"/>
        </w:rPr>
        <w:t>Spells</w:t>
      </w:r>
      <w:r>
        <w:rPr>
          <w:spacing w:val="-24"/>
          <w:w w:val="105"/>
          <w:sz w:val="19"/>
        </w:rPr>
        <w:t> </w:t>
      </w:r>
      <w:r>
        <w:rPr>
          <w:w w:val="105"/>
          <w:sz w:val="19"/>
        </w:rPr>
        <w:t>and</w:t>
      </w:r>
      <w:r>
        <w:rPr>
          <w:spacing w:val="-24"/>
          <w:w w:val="105"/>
          <w:sz w:val="19"/>
        </w:rPr>
        <w:t> </w:t>
      </w:r>
      <w:r>
        <w:rPr>
          <w:w w:val="105"/>
          <w:sz w:val="19"/>
        </w:rPr>
        <w:t>magical</w:t>
      </w:r>
      <w:r>
        <w:rPr>
          <w:spacing w:val="-24"/>
          <w:w w:val="105"/>
          <w:sz w:val="19"/>
        </w:rPr>
        <w:t> </w:t>
      </w:r>
      <w:r>
        <w:rPr>
          <w:w w:val="105"/>
          <w:sz w:val="19"/>
        </w:rPr>
        <w:t>effects</w:t>
      </w:r>
      <w:r>
        <w:rPr>
          <w:spacing w:val="-24"/>
          <w:w w:val="105"/>
          <w:sz w:val="19"/>
        </w:rPr>
        <w:t> </w:t>
      </w:r>
      <w:r>
        <w:rPr>
          <w:w w:val="105"/>
          <w:sz w:val="19"/>
        </w:rPr>
        <w:t>such</w:t>
      </w:r>
      <w:r>
        <w:rPr>
          <w:spacing w:val="-23"/>
          <w:w w:val="105"/>
          <w:sz w:val="19"/>
        </w:rPr>
        <w:t> </w:t>
      </w:r>
      <w:r>
        <w:rPr>
          <w:w w:val="105"/>
          <w:sz w:val="19"/>
        </w:rPr>
        <w:t>as </w:t>
      </w:r>
      <w:r>
        <w:rPr>
          <w:i/>
          <w:w w:val="105"/>
          <w:sz w:val="19"/>
        </w:rPr>
        <w:t>dispel magic </w:t>
      </w:r>
      <w:r>
        <w:rPr>
          <w:w w:val="105"/>
          <w:sz w:val="19"/>
        </w:rPr>
        <w:t>have no effect on the sphere. Likewise, the spheres created by different </w:t>
      </w:r>
      <w:r>
        <w:rPr>
          <w:i/>
          <w:w w:val="105"/>
          <w:sz w:val="19"/>
        </w:rPr>
        <w:t>antimagic field </w:t>
      </w:r>
      <w:r>
        <w:rPr>
          <w:w w:val="105"/>
          <w:sz w:val="19"/>
        </w:rPr>
        <w:t>spells don’t nullify each</w:t>
      </w:r>
      <w:r>
        <w:rPr>
          <w:spacing w:val="2"/>
          <w:w w:val="105"/>
          <w:sz w:val="19"/>
        </w:rPr>
        <w:t> </w:t>
      </w:r>
      <w:r>
        <w:rPr>
          <w:w w:val="105"/>
          <w:sz w:val="19"/>
        </w:rPr>
        <w:t>other.</w:t>
      </w:r>
    </w:p>
    <w:p>
      <w:pPr>
        <w:pStyle w:val="Heading4"/>
        <w:spacing w:before="163"/>
      </w:pPr>
      <w:r>
        <w:rPr>
          <w:color w:val="943634"/>
        </w:rPr>
        <w:t>Antipathy/Sympathy</w:t>
      </w:r>
    </w:p>
    <w:p>
      <w:pPr>
        <w:spacing w:before="20"/>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28"/>
        <w:ind w:left="232" w:right="0" w:firstLine="0"/>
        <w:jc w:val="left"/>
        <w:rPr>
          <w:sz w:val="19"/>
        </w:rPr>
      </w:pPr>
      <w:r>
        <w:rPr>
          <w:b/>
          <w:w w:val="105"/>
          <w:sz w:val="19"/>
        </w:rPr>
        <w:t>Casting Time: </w:t>
      </w:r>
      <w:r>
        <w:rPr>
          <w:w w:val="105"/>
          <w:sz w:val="19"/>
        </w:rPr>
        <w:t>1 hour</w:t>
      </w:r>
    </w:p>
    <w:p>
      <w:pPr>
        <w:spacing w:before="13"/>
        <w:ind w:left="232" w:right="0" w:firstLine="0"/>
        <w:jc w:val="left"/>
        <w:rPr>
          <w:sz w:val="19"/>
        </w:rPr>
      </w:pPr>
      <w:r>
        <w:rPr>
          <w:b/>
          <w:w w:val="105"/>
          <w:sz w:val="19"/>
        </w:rPr>
        <w:t>Range: </w:t>
      </w:r>
      <w:r>
        <w:rPr>
          <w:w w:val="105"/>
          <w:sz w:val="19"/>
        </w:rPr>
        <w:t>60 feet</w:t>
      </w:r>
    </w:p>
    <w:p>
      <w:pPr>
        <w:spacing w:line="254" w:lineRule="auto" w:before="12"/>
        <w:ind w:left="412" w:right="344" w:hanging="180"/>
        <w:jc w:val="left"/>
        <w:rPr>
          <w:sz w:val="19"/>
        </w:rPr>
      </w:pPr>
      <w:r>
        <w:rPr>
          <w:b/>
          <w:w w:val="105"/>
          <w:sz w:val="19"/>
        </w:rPr>
        <w:t>Components: </w:t>
      </w:r>
      <w:r>
        <w:rPr>
          <w:w w:val="105"/>
          <w:sz w:val="19"/>
        </w:rPr>
        <w:t>V, S, M (either a lump of alum soaked in vinegar for the </w:t>
      </w:r>
      <w:r>
        <w:rPr>
          <w:i/>
          <w:w w:val="105"/>
          <w:sz w:val="19"/>
        </w:rPr>
        <w:t>antipathy </w:t>
      </w:r>
      <w:r>
        <w:rPr>
          <w:w w:val="105"/>
          <w:sz w:val="19"/>
        </w:rPr>
        <w:t>effect or a drop of honey for the </w:t>
      </w:r>
      <w:r>
        <w:rPr>
          <w:i/>
          <w:w w:val="105"/>
          <w:sz w:val="19"/>
        </w:rPr>
        <w:t>sympathy </w:t>
      </w:r>
      <w:r>
        <w:rPr>
          <w:w w:val="105"/>
          <w:sz w:val="19"/>
        </w:rPr>
        <w:t>effect)</w:t>
      </w:r>
    </w:p>
    <w:p>
      <w:pPr>
        <w:spacing w:line="220" w:lineRule="exact" w:before="0"/>
        <w:ind w:left="232" w:right="0" w:firstLine="0"/>
        <w:jc w:val="left"/>
        <w:rPr>
          <w:sz w:val="19"/>
        </w:rPr>
      </w:pPr>
      <w:r>
        <w:rPr>
          <w:b/>
          <w:w w:val="105"/>
          <w:sz w:val="19"/>
        </w:rPr>
        <w:t>Duration: </w:t>
      </w:r>
      <w:r>
        <w:rPr>
          <w:w w:val="105"/>
          <w:sz w:val="19"/>
        </w:rPr>
        <w:t>10 days</w:t>
      </w:r>
    </w:p>
    <w:p>
      <w:pPr>
        <w:pStyle w:val="BodyText"/>
        <w:spacing w:line="252" w:lineRule="auto" w:before="133"/>
        <w:ind w:right="235"/>
      </w:pPr>
      <w:r>
        <w:rPr>
          <w:w w:val="105"/>
        </w:rPr>
        <w:t>This spell attracts or repels creatures of your choice. You target something within range, either a Huge or smaller object or creature or an area that is no larger </w:t>
      </w:r>
      <w:r>
        <w:rPr>
          <w:w w:val="103"/>
        </w:rPr>
        <w:t>th</w:t>
      </w:r>
      <w:r>
        <w:rPr>
          <w:w w:val="103"/>
        </w:rPr>
        <w:t>a</w:t>
      </w:r>
      <w:r>
        <w:rPr>
          <w:w w:val="103"/>
        </w:rPr>
        <w:t>n</w:t>
      </w:r>
      <w:r>
        <w:rPr/>
        <w:t> </w:t>
      </w:r>
      <w:r>
        <w:rPr>
          <w:w w:val="103"/>
        </w:rPr>
        <w:t>a</w:t>
      </w:r>
      <w:r>
        <w:rPr/>
        <w:t> </w:t>
      </w:r>
      <w:r>
        <w:rPr>
          <w:w w:val="103"/>
        </w:rPr>
        <w:t>200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The</w:t>
      </w:r>
      <w:r>
        <w:rPr>
          <w:w w:val="103"/>
        </w:rPr>
        <w:t>n</w:t>
      </w:r>
      <w:r>
        <w:rPr/>
        <w:t> </w:t>
      </w:r>
      <w:r>
        <w:rPr>
          <w:w w:val="103"/>
        </w:rPr>
        <w:t>s</w:t>
      </w:r>
      <w:r>
        <w:rPr>
          <w:w w:val="103"/>
        </w:rPr>
        <w:t>p</w:t>
      </w:r>
      <w:r>
        <w:rPr>
          <w:w w:val="103"/>
        </w:rPr>
        <w:t>e</w:t>
      </w:r>
      <w:r>
        <w:rPr>
          <w:w w:val="103"/>
        </w:rPr>
        <w:t>c</w:t>
      </w:r>
      <w:r>
        <w:rPr>
          <w:w w:val="103"/>
        </w:rPr>
        <w:t>ify</w:t>
      </w:r>
      <w:r>
        <w:rPr/>
        <w:t> </w:t>
      </w:r>
      <w:r>
        <w:rPr>
          <w:w w:val="103"/>
        </w:rPr>
        <w:t>a</w:t>
      </w:r>
      <w:r>
        <w:rPr/>
        <w:t> </w:t>
      </w:r>
      <w:r>
        <w:rPr>
          <w:w w:val="103"/>
        </w:rPr>
        <w:t>k</w:t>
      </w:r>
      <w:r>
        <w:rPr>
          <w:w w:val="103"/>
        </w:rPr>
        <w:t>in</w:t>
      </w:r>
      <w:r>
        <w:rPr>
          <w:w w:val="103"/>
        </w:rPr>
        <w:t>d</w:t>
      </w:r>
      <w:r>
        <w:rPr/>
        <w:t> </w:t>
      </w:r>
      <w:r>
        <w:rPr>
          <w:w w:val="103"/>
        </w:rPr>
        <w:t>o</w:t>
      </w:r>
      <w:r>
        <w:rPr>
          <w:w w:val="103"/>
        </w:rPr>
        <w:t>f </w:t>
      </w:r>
      <w:r>
        <w:rPr>
          <w:w w:val="105"/>
        </w:rPr>
        <w:t>intelligent creature, such as red dragons, goblins, or vampires. You invest the target with an aura that either attracts or repels the specified creatures for the duration. Choose antipathy or sympathy as the aura’s effect.</w:t>
      </w:r>
    </w:p>
    <w:p>
      <w:pPr>
        <w:pStyle w:val="BodyText"/>
        <w:spacing w:line="252" w:lineRule="auto" w:before="3"/>
        <w:ind w:right="231" w:firstLine="187"/>
      </w:pPr>
      <w:r>
        <w:rPr>
          <w:rFonts w:ascii="Georgia" w:hAnsi="Georgia"/>
          <w:b/>
          <w:i/>
          <w:w w:val="105"/>
        </w:rPr>
        <w:t>Antipathy.</w:t>
      </w:r>
      <w:r>
        <w:rPr>
          <w:rFonts w:ascii="Georgia" w:hAnsi="Georgia"/>
          <w:b/>
          <w:i/>
          <w:spacing w:val="-29"/>
          <w:w w:val="105"/>
        </w:rPr>
        <w:t> </w:t>
      </w:r>
      <w:r>
        <w:rPr>
          <w:w w:val="105"/>
        </w:rPr>
        <w:t>The</w:t>
      </w:r>
      <w:r>
        <w:rPr>
          <w:spacing w:val="-21"/>
          <w:w w:val="105"/>
        </w:rPr>
        <w:t> </w:t>
      </w:r>
      <w:r>
        <w:rPr>
          <w:w w:val="105"/>
        </w:rPr>
        <w:t>enchantment</w:t>
      </w:r>
      <w:r>
        <w:rPr>
          <w:spacing w:val="-22"/>
          <w:w w:val="105"/>
        </w:rPr>
        <w:t> </w:t>
      </w:r>
      <w:r>
        <w:rPr>
          <w:w w:val="105"/>
        </w:rPr>
        <w:t>causes</w:t>
      </w:r>
      <w:r>
        <w:rPr>
          <w:spacing w:val="-21"/>
          <w:w w:val="105"/>
        </w:rPr>
        <w:t> </w:t>
      </w:r>
      <w:r>
        <w:rPr>
          <w:w w:val="105"/>
        </w:rPr>
        <w:t>creatures</w:t>
      </w:r>
      <w:r>
        <w:rPr>
          <w:spacing w:val="-21"/>
          <w:w w:val="105"/>
        </w:rPr>
        <w:t> </w:t>
      </w:r>
      <w:r>
        <w:rPr>
          <w:w w:val="105"/>
        </w:rPr>
        <w:t>of the kind you designated to feel an intense urge to leave the area and avoid the target. When such a creature can see the target or comes within 60 feet  of it, the creature must succeed on a Wisdom saving throw or become frightened. The creature remains frightened while it can see the target or is within 60 feet of it. While frightened by the target, the creature must use its movement to move to the nearest safe spot from which it can’t see the target. If the creature moves more than 60 feet from the target and can’t see it, the creature is no longer frightened, but the creature becomes frightened again if it regains sight of the target or moves within 60 feet of</w:t>
      </w:r>
      <w:r>
        <w:rPr>
          <w:spacing w:val="3"/>
          <w:w w:val="105"/>
        </w:rPr>
        <w:t> </w:t>
      </w:r>
      <w:r>
        <w:rPr>
          <w:w w:val="105"/>
        </w:rPr>
        <w:t>it.</w:t>
      </w:r>
    </w:p>
    <w:p>
      <w:pPr>
        <w:pStyle w:val="BodyText"/>
        <w:spacing w:line="254" w:lineRule="auto" w:before="9"/>
        <w:ind w:right="330" w:firstLine="187"/>
      </w:pPr>
      <w:r>
        <w:rPr>
          <w:rFonts w:ascii="Georgia"/>
          <w:b/>
          <w:i/>
        </w:rPr>
        <w:t>Sympathy. </w:t>
      </w:r>
      <w:r>
        <w:rPr/>
        <w:t>The enchantment causes the specified </w:t>
      </w:r>
      <w:r>
        <w:rPr>
          <w:w w:val="105"/>
        </w:rPr>
        <w:t>creatures to feel an intense urge to approach the target while within 60 feet of it or able to see it.</w:t>
      </w:r>
    </w:p>
    <w:p>
      <w:pPr>
        <w:spacing w:after="0" w:line="254" w:lineRule="auto"/>
        <w:sectPr>
          <w:pgSz w:w="12240" w:h="15840"/>
          <w:pgMar w:header="0" w:footer="644" w:top="1360" w:bottom="840" w:left="920" w:right="920"/>
          <w:cols w:num="2" w:equalWidth="0">
            <w:col w:w="4768" w:space="651"/>
            <w:col w:w="4981"/>
          </w:cols>
        </w:sectPr>
      </w:pPr>
    </w:p>
    <w:p>
      <w:pPr>
        <w:pStyle w:val="BodyText"/>
        <w:spacing w:line="252" w:lineRule="auto" w:before="86"/>
        <w:ind w:right="56"/>
      </w:pPr>
      <w:r>
        <w:rPr>
          <w:w w:val="105"/>
        </w:rPr>
        <w:t>When such a creature can see the target or comes within 60 feet of it, the creature must succeed on a Wisdom saving throw or use its movement on each of its turns to enter the area or move within reach of the target. When the creature has done so, it can’t willingly move away from the target.</w:t>
      </w:r>
    </w:p>
    <w:p>
      <w:pPr>
        <w:pStyle w:val="BodyText"/>
        <w:spacing w:line="254" w:lineRule="auto" w:before="4"/>
        <w:ind w:right="76" w:firstLine="187"/>
      </w:pPr>
      <w:r>
        <w:rPr>
          <w:w w:val="105"/>
        </w:rPr>
        <w:t>If the target damages or otherwise harms an affected creature, the affected creature can make a Wisdom saving throw to end the effect, as described below.</w:t>
      </w:r>
    </w:p>
    <w:p>
      <w:pPr>
        <w:pStyle w:val="BodyText"/>
        <w:spacing w:line="252" w:lineRule="auto"/>
        <w:ind w:right="34" w:firstLine="187"/>
      </w:pPr>
      <w:r>
        <w:rPr>
          <w:rFonts w:ascii="Georgia"/>
          <w:b/>
          <w:i/>
          <w:w w:val="105"/>
        </w:rPr>
        <w:t>Ending</w:t>
      </w:r>
      <w:r>
        <w:rPr>
          <w:rFonts w:ascii="Georgia"/>
          <w:b/>
          <w:i/>
          <w:spacing w:val="-33"/>
          <w:w w:val="105"/>
        </w:rPr>
        <w:t> </w:t>
      </w:r>
      <w:r>
        <w:rPr>
          <w:rFonts w:ascii="Georgia"/>
          <w:b/>
          <w:i/>
          <w:w w:val="105"/>
        </w:rPr>
        <w:t>the</w:t>
      </w:r>
      <w:r>
        <w:rPr>
          <w:rFonts w:ascii="Georgia"/>
          <w:b/>
          <w:i/>
          <w:spacing w:val="-32"/>
          <w:w w:val="105"/>
        </w:rPr>
        <w:t> </w:t>
      </w:r>
      <w:r>
        <w:rPr>
          <w:rFonts w:ascii="Georgia"/>
          <w:b/>
          <w:i/>
          <w:w w:val="105"/>
        </w:rPr>
        <w:t>Effect.</w:t>
      </w:r>
      <w:r>
        <w:rPr>
          <w:rFonts w:ascii="Georgia"/>
          <w:b/>
          <w:i/>
          <w:spacing w:val="-33"/>
          <w:w w:val="105"/>
        </w:rPr>
        <w:t> </w:t>
      </w:r>
      <w:r>
        <w:rPr>
          <w:w w:val="105"/>
        </w:rPr>
        <w:t>If</w:t>
      </w:r>
      <w:r>
        <w:rPr>
          <w:spacing w:val="-26"/>
          <w:w w:val="105"/>
        </w:rPr>
        <w:t> </w:t>
      </w:r>
      <w:r>
        <w:rPr>
          <w:w w:val="105"/>
        </w:rPr>
        <w:t>an</w:t>
      </w:r>
      <w:r>
        <w:rPr>
          <w:spacing w:val="-26"/>
          <w:w w:val="105"/>
        </w:rPr>
        <w:t> </w:t>
      </w:r>
      <w:r>
        <w:rPr>
          <w:w w:val="105"/>
        </w:rPr>
        <w:t>affected</w:t>
      </w:r>
      <w:r>
        <w:rPr>
          <w:spacing w:val="-26"/>
          <w:w w:val="105"/>
        </w:rPr>
        <w:t> </w:t>
      </w:r>
      <w:r>
        <w:rPr>
          <w:w w:val="105"/>
        </w:rPr>
        <w:t>creature</w:t>
      </w:r>
      <w:r>
        <w:rPr>
          <w:spacing w:val="-26"/>
          <w:w w:val="105"/>
        </w:rPr>
        <w:t> </w:t>
      </w:r>
      <w:r>
        <w:rPr>
          <w:w w:val="105"/>
        </w:rPr>
        <w:t>ends</w:t>
      </w:r>
      <w:r>
        <w:rPr>
          <w:spacing w:val="-26"/>
          <w:w w:val="105"/>
        </w:rPr>
        <w:t> </w:t>
      </w:r>
      <w:r>
        <w:rPr>
          <w:w w:val="105"/>
        </w:rPr>
        <w:t>its turn while not within 60 feet of the target or able to see it, the creature makes a Wisdom saving throw. On a successful save, the creature is no longer affected by the target and recognizes the feeling of repugnance or attraction as magical. In addition, a creature affected by the spell is allowed another Wisdom saving throw every 24 hours while the spell persists.</w:t>
      </w:r>
    </w:p>
    <w:p>
      <w:pPr>
        <w:pStyle w:val="BodyText"/>
        <w:spacing w:line="254" w:lineRule="auto"/>
        <w:ind w:right="133" w:firstLine="187"/>
      </w:pPr>
      <w:r>
        <w:rPr>
          <w:w w:val="105"/>
        </w:rPr>
        <w:t>A creature that successfully saves against this effect is immune to it for 1 minute, after which time it can be affected again.</w:t>
      </w:r>
    </w:p>
    <w:p>
      <w:pPr>
        <w:pStyle w:val="Heading4"/>
        <w:spacing w:before="168"/>
      </w:pPr>
      <w:r>
        <w:rPr>
          <w:color w:val="943634"/>
        </w:rPr>
        <w:t>Arcane Eye</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spacing w:before="8"/>
        <w:ind w:left="232" w:right="0" w:firstLine="0"/>
        <w:jc w:val="left"/>
        <w:rPr>
          <w:sz w:val="19"/>
        </w:rPr>
      </w:pPr>
      <w:r>
        <w:rPr>
          <w:b/>
          <w:w w:val="105"/>
          <w:sz w:val="19"/>
        </w:rPr>
        <w:t>Components: </w:t>
      </w:r>
      <w:r>
        <w:rPr>
          <w:w w:val="105"/>
          <w:sz w:val="19"/>
        </w:rPr>
        <w:t>V, S, M (a bit of bat fur)</w:t>
      </w:r>
    </w:p>
    <w:p>
      <w:pPr>
        <w:spacing w:before="12"/>
        <w:ind w:left="232" w:right="0" w:firstLine="0"/>
        <w:jc w:val="left"/>
        <w:rPr>
          <w:sz w:val="19"/>
        </w:rPr>
      </w:pPr>
      <w:r>
        <w:rPr>
          <w:b/>
          <w:w w:val="105"/>
          <w:sz w:val="19"/>
        </w:rPr>
        <w:t>Duration: </w:t>
      </w:r>
      <w:r>
        <w:rPr>
          <w:w w:val="105"/>
          <w:sz w:val="19"/>
        </w:rPr>
        <w:t>Concentration, up to 1 hour</w:t>
      </w:r>
    </w:p>
    <w:p>
      <w:pPr>
        <w:pStyle w:val="BodyText"/>
        <w:spacing w:line="254" w:lineRule="auto" w:before="133"/>
        <w:ind w:right="378"/>
        <w:jc w:val="both"/>
      </w:pPr>
      <w:r>
        <w:rPr>
          <w:w w:val="105"/>
        </w:rPr>
        <w:t>You create an invisible, magical eye within range that hovers in the air for the duration.</w:t>
      </w:r>
    </w:p>
    <w:p>
      <w:pPr>
        <w:pStyle w:val="BodyText"/>
        <w:spacing w:line="252" w:lineRule="auto"/>
        <w:ind w:right="154" w:firstLine="187"/>
        <w:jc w:val="both"/>
      </w:pPr>
      <w:r>
        <w:rPr>
          <w:w w:val="105"/>
        </w:rPr>
        <w:t>You mentally receive visual information from the eye, which has normal vision and darkvision out to 30 feet. The eye can look in every direction.</w:t>
      </w:r>
    </w:p>
    <w:p>
      <w:pPr>
        <w:pStyle w:val="BodyText"/>
        <w:spacing w:line="254" w:lineRule="auto"/>
        <w:ind w:right="30" w:firstLine="187"/>
      </w:pPr>
      <w:r>
        <w:rPr>
          <w:w w:val="105"/>
        </w:rPr>
        <w:t>As an action, you can move the eye up to 30 feet in any direction. There is no limit to how far away from you the eye can move, but it can’t enter another plane of existence. A solid barrier blocks the eye’s movement, but the eye can pass through an opening as small as 1 inch in diameter.</w:t>
      </w:r>
    </w:p>
    <w:p>
      <w:pPr>
        <w:pStyle w:val="Heading4"/>
        <w:spacing w:before="159"/>
        <w:jc w:val="both"/>
      </w:pPr>
      <w:r>
        <w:rPr>
          <w:color w:val="943634"/>
        </w:rPr>
        <w:t>Arcane Hand</w:t>
      </w:r>
    </w:p>
    <w:p>
      <w:pPr>
        <w:spacing w:before="20"/>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spacing w:line="254" w:lineRule="auto" w:before="13"/>
        <w:ind w:left="411" w:right="234" w:hanging="180"/>
        <w:jc w:val="left"/>
        <w:rPr>
          <w:sz w:val="19"/>
        </w:rPr>
      </w:pPr>
      <w:r>
        <w:rPr>
          <w:b/>
          <w:w w:val="105"/>
          <w:sz w:val="19"/>
        </w:rPr>
        <w:t>Components: </w:t>
      </w:r>
      <w:r>
        <w:rPr>
          <w:w w:val="105"/>
          <w:sz w:val="19"/>
        </w:rPr>
        <w:t>V, S, M (an eggshell and a snakeskin glove)</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42"/>
      </w:pPr>
      <w:r>
        <w:rPr>
          <w:w w:val="105"/>
        </w:rPr>
        <w:t>You create a Large hand of shimmering, translucent force in an unoccupied space that you can see within range. The hand lasts for the spell’s duration, and it</w:t>
      </w:r>
    </w:p>
    <w:p>
      <w:pPr>
        <w:pStyle w:val="BodyText"/>
        <w:spacing w:line="254" w:lineRule="auto" w:before="86"/>
        <w:ind w:right="286"/>
      </w:pPr>
      <w:r>
        <w:rPr/>
        <w:br w:type="column"/>
      </w:r>
      <w:r>
        <w:rPr>
          <w:w w:val="105"/>
        </w:rPr>
        <w:t>moves at your command, mimicking the movements of your own hand.</w:t>
      </w:r>
    </w:p>
    <w:p>
      <w:pPr>
        <w:pStyle w:val="BodyText"/>
        <w:spacing w:line="252" w:lineRule="auto"/>
        <w:ind w:right="259" w:firstLine="187"/>
      </w:pPr>
      <w:r>
        <w:rPr>
          <w:w w:val="105"/>
        </w:rPr>
        <w:t>The hand is an object that has AC 20 and hit points equal to your hit point maximum. If it drops to 0 hit points, the spell ends. It has a Strength of 26 (+8) and a Dexterity of 10 (+0). The hand doesn’t fill its space.</w:t>
      </w:r>
    </w:p>
    <w:p>
      <w:pPr>
        <w:pStyle w:val="BodyText"/>
        <w:spacing w:line="252" w:lineRule="auto" w:before="1"/>
        <w:ind w:right="271" w:firstLine="187"/>
      </w:pPr>
      <w:r>
        <w:rPr>
          <w:w w:val="105"/>
        </w:rPr>
        <w:t>When you cast the spell and as a bonus action on your subsequent turns, you can move the hand up to 60 feet and then cause one of the following effects with it.</w:t>
      </w:r>
    </w:p>
    <w:p>
      <w:pPr>
        <w:pStyle w:val="BodyText"/>
        <w:spacing w:line="254" w:lineRule="auto" w:before="1"/>
        <w:ind w:right="255" w:firstLine="187"/>
      </w:pPr>
      <w:r>
        <w:rPr>
          <w:rFonts w:ascii="Georgia"/>
          <w:b/>
          <w:i/>
          <w:w w:val="105"/>
        </w:rPr>
        <w:t>Clenched Fist. </w:t>
      </w:r>
      <w:r>
        <w:rPr>
          <w:w w:val="105"/>
        </w:rPr>
        <w:t>The hand strikes one creature or object within 5 feet of it. Make a melee spell attack for the hand using your game statistics. On a hit, the target takes 4d8 force damage.</w:t>
      </w:r>
    </w:p>
    <w:p>
      <w:pPr>
        <w:pStyle w:val="BodyText"/>
        <w:spacing w:line="252" w:lineRule="auto"/>
        <w:ind w:right="280" w:firstLine="187"/>
      </w:pPr>
      <w:r>
        <w:rPr>
          <w:rFonts w:ascii="Georgia" w:hAnsi="Georgia"/>
          <w:b/>
          <w:i/>
          <w:w w:val="105"/>
        </w:rPr>
        <w:t>Forceful Hand. </w:t>
      </w:r>
      <w:r>
        <w:rPr>
          <w:w w:val="105"/>
        </w:rPr>
        <w:t>The hand attempts to push a creature within 5 feet of it in a direction you choose. Make a check with the hand’s Strength contested by the Strength (Athletics) check of the target. If the target is Medium or smaller, you have advantage on the check. If you succeed, the hand pushes the target up to 5 feet plus a number of feet equal to five times your spellcasting ability modifier. The hand moves with the target to remain within 5 feet of it.</w:t>
      </w:r>
    </w:p>
    <w:p>
      <w:pPr>
        <w:pStyle w:val="BodyText"/>
        <w:spacing w:line="252" w:lineRule="auto"/>
        <w:ind w:right="270" w:firstLine="187"/>
      </w:pPr>
      <w:r>
        <w:rPr>
          <w:rFonts w:ascii="Georgia" w:hAnsi="Georgia"/>
          <w:b/>
          <w:i/>
          <w:w w:val="105"/>
        </w:rPr>
        <w:t>Grasping</w:t>
      </w:r>
      <w:r>
        <w:rPr>
          <w:rFonts w:ascii="Georgia" w:hAnsi="Georgia"/>
          <w:b/>
          <w:i/>
          <w:spacing w:val="-32"/>
          <w:w w:val="105"/>
        </w:rPr>
        <w:t> </w:t>
      </w:r>
      <w:r>
        <w:rPr>
          <w:rFonts w:ascii="Georgia" w:hAnsi="Georgia"/>
          <w:b/>
          <w:i/>
          <w:w w:val="105"/>
        </w:rPr>
        <w:t>Hand.</w:t>
      </w:r>
      <w:r>
        <w:rPr>
          <w:rFonts w:ascii="Georgia" w:hAnsi="Georgia"/>
          <w:b/>
          <w:i/>
          <w:spacing w:val="-31"/>
          <w:w w:val="105"/>
        </w:rPr>
        <w:t> </w:t>
      </w:r>
      <w:r>
        <w:rPr>
          <w:w w:val="105"/>
        </w:rPr>
        <w:t>The</w:t>
      </w:r>
      <w:r>
        <w:rPr>
          <w:spacing w:val="-25"/>
          <w:w w:val="105"/>
        </w:rPr>
        <w:t> </w:t>
      </w:r>
      <w:r>
        <w:rPr>
          <w:w w:val="105"/>
        </w:rPr>
        <w:t>hand</w:t>
      </w:r>
      <w:r>
        <w:rPr>
          <w:spacing w:val="-25"/>
          <w:w w:val="105"/>
        </w:rPr>
        <w:t> </w:t>
      </w:r>
      <w:r>
        <w:rPr>
          <w:w w:val="105"/>
        </w:rPr>
        <w:t>attempts</w:t>
      </w:r>
      <w:r>
        <w:rPr>
          <w:spacing w:val="-24"/>
          <w:w w:val="105"/>
        </w:rPr>
        <w:t> </w:t>
      </w:r>
      <w:r>
        <w:rPr>
          <w:w w:val="105"/>
        </w:rPr>
        <w:t>to</w:t>
      </w:r>
      <w:r>
        <w:rPr>
          <w:spacing w:val="-25"/>
          <w:w w:val="105"/>
        </w:rPr>
        <w:t> </w:t>
      </w:r>
      <w:r>
        <w:rPr>
          <w:w w:val="105"/>
        </w:rPr>
        <w:t>grapple</w:t>
      </w:r>
      <w:r>
        <w:rPr>
          <w:spacing w:val="-25"/>
          <w:w w:val="105"/>
        </w:rPr>
        <w:t> </w:t>
      </w:r>
      <w:r>
        <w:rPr>
          <w:w w:val="105"/>
        </w:rPr>
        <w:t>a Huge or smaller creature within 5 feet of it. You use the hand’s Strength score to resolve the grapple. If the target is Medium or smaller, you have advantage on the check. While the hand is grappling the target, you can use a bonus action to have the hand crush it. When you do so, the target takes bludgeoning damage equal to 2d6 + your spellcasting ability modifier.</w:t>
      </w:r>
    </w:p>
    <w:p>
      <w:pPr>
        <w:pStyle w:val="BodyText"/>
        <w:spacing w:line="252" w:lineRule="auto" w:before="7"/>
        <w:ind w:right="230" w:firstLine="187"/>
      </w:pPr>
      <w:r>
        <w:rPr>
          <w:rFonts w:ascii="Georgia" w:hAnsi="Georgia"/>
          <w:b/>
          <w:i/>
          <w:w w:val="105"/>
        </w:rPr>
        <w:t>Interposing Hand. </w:t>
      </w:r>
      <w:r>
        <w:rPr>
          <w:w w:val="105"/>
        </w:rPr>
        <w:t>The hand interposes itself between you and a creature you choose until you give the hand a different command. The hand moves to stay between you and the target, providing you with half cover against the target. The target can’t move through the hand’s space if its Strength score is less than or equal to the hand’s Strength score. If its Strength score is higher than the hand’s Strength score, the target can move toward you through the hand’s space, but that space is difficult terrain for the target.</w:t>
      </w:r>
    </w:p>
    <w:p>
      <w:pPr>
        <w:pStyle w:val="BodyText"/>
        <w:spacing w:line="254" w:lineRule="auto" w:before="5"/>
        <w:ind w:right="259" w:firstLine="187"/>
      </w:pPr>
      <w:r>
        <w:rPr>
          <w:rFonts w:ascii="Georgia"/>
          <w:b/>
          <w:i/>
          <w:w w:val="105"/>
        </w:rPr>
        <w:t>At</w:t>
      </w:r>
      <w:r>
        <w:rPr>
          <w:rFonts w:ascii="Georgia"/>
          <w:b/>
          <w:i/>
          <w:spacing w:val="-36"/>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5"/>
          <w:w w:val="105"/>
        </w:rPr>
        <w:t> </w:t>
      </w:r>
      <w:r>
        <w:rPr>
          <w:w w:val="105"/>
        </w:rPr>
        <w:t>When</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9"/>
          <w:w w:val="105"/>
        </w:rPr>
        <w:t> </w:t>
      </w:r>
      <w:r>
        <w:rPr>
          <w:w w:val="105"/>
        </w:rPr>
        <w:t>using</w:t>
      </w:r>
      <w:r>
        <w:rPr>
          <w:spacing w:val="-28"/>
          <w:w w:val="105"/>
        </w:rPr>
        <w:t> </w:t>
      </w:r>
      <w:r>
        <w:rPr>
          <w:w w:val="105"/>
        </w:rPr>
        <w:t>a spell slot of 6th level or higher, the damage from the clenched fist option increases by 2d8 and the damage from the grasping hand increases by 2d6 for each slot level above</w:t>
      </w:r>
      <w:r>
        <w:rPr>
          <w:spacing w:val="2"/>
          <w:w w:val="105"/>
        </w:rPr>
        <w:t> </w:t>
      </w:r>
      <w:r>
        <w:rPr>
          <w:w w:val="105"/>
        </w:rPr>
        <w:t>5th.</w:t>
      </w:r>
    </w:p>
    <w:p>
      <w:pPr>
        <w:pStyle w:val="Heading4"/>
        <w:spacing w:before="167"/>
      </w:pPr>
      <w:r>
        <w:rPr>
          <w:color w:val="943634"/>
        </w:rPr>
        <w:t>Arcane Lock</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after="0"/>
        <w:jc w:val="left"/>
        <w:rPr>
          <w:sz w:val="19"/>
        </w:rPr>
        <w:sectPr>
          <w:pgSz w:w="12240" w:h="15840"/>
          <w:pgMar w:header="0" w:footer="644" w:top="1360" w:bottom="840" w:left="920" w:right="920"/>
          <w:cols w:num="2" w:equalWidth="0">
            <w:col w:w="4757" w:space="662"/>
            <w:col w:w="4981"/>
          </w:cols>
        </w:sectPr>
      </w:pPr>
    </w:p>
    <w:p>
      <w:pPr>
        <w:spacing w:before="86"/>
        <w:ind w:left="232" w:right="0" w:firstLine="0"/>
        <w:jc w:val="left"/>
        <w:rPr>
          <w:sz w:val="19"/>
        </w:rPr>
      </w:pPr>
      <w:r>
        <w:rPr>
          <w:b/>
          <w:w w:val="105"/>
          <w:sz w:val="19"/>
        </w:rPr>
        <w:t>Range: </w:t>
      </w:r>
      <w:r>
        <w:rPr>
          <w:w w:val="105"/>
          <w:sz w:val="19"/>
        </w:rPr>
        <w:t>Touch</w:t>
      </w:r>
    </w:p>
    <w:p>
      <w:pPr>
        <w:pStyle w:val="BodyText"/>
        <w:spacing w:line="254" w:lineRule="auto" w:before="13"/>
        <w:ind w:left="411" w:right="37" w:hanging="180"/>
      </w:pPr>
      <w:r>
        <w:rPr>
          <w:b/>
          <w:w w:val="105"/>
        </w:rPr>
        <w:t>Components: </w:t>
      </w:r>
      <w:r>
        <w:rPr>
          <w:w w:val="105"/>
        </w:rPr>
        <w:t>V, S, M (gold dust worth at least 25 gp, which the spell consumes)</w:t>
      </w:r>
    </w:p>
    <w:p>
      <w:pPr>
        <w:spacing w:line="221" w:lineRule="exact" w:before="0"/>
        <w:ind w:left="232" w:right="0" w:firstLine="0"/>
        <w:jc w:val="left"/>
        <w:rPr>
          <w:sz w:val="19"/>
        </w:rPr>
      </w:pPr>
      <w:r>
        <w:rPr>
          <w:b/>
          <w:w w:val="105"/>
          <w:sz w:val="19"/>
        </w:rPr>
        <w:t>Duration: </w:t>
      </w:r>
      <w:r>
        <w:rPr>
          <w:w w:val="105"/>
          <w:sz w:val="19"/>
        </w:rPr>
        <w:t>Until dispelled</w:t>
      </w:r>
    </w:p>
    <w:p>
      <w:pPr>
        <w:pStyle w:val="BodyText"/>
        <w:spacing w:line="252" w:lineRule="auto" w:before="128"/>
        <w:ind w:right="32"/>
      </w:pPr>
      <w:r>
        <w:rPr>
          <w:w w:val="105"/>
        </w:rPr>
        <w:t>You touch a closed door, window, gate, chest, or other entryway, and it becomes locked for the duration. You and the creatures you designate when you cast this spell can open the object normally. You can also set a password that, when spoken within 5 feet of the object, suppresses this spell for 1 minute. Otherwise, it is impassable until it is broken or the spell is dispelled or suppressed. Casting </w:t>
      </w:r>
      <w:r>
        <w:rPr>
          <w:i/>
          <w:w w:val="105"/>
        </w:rPr>
        <w:t>knock </w:t>
      </w:r>
      <w:r>
        <w:rPr>
          <w:w w:val="105"/>
        </w:rPr>
        <w:t>on the object suppresses </w:t>
      </w:r>
      <w:r>
        <w:rPr>
          <w:i/>
          <w:w w:val="105"/>
        </w:rPr>
        <w:t>arcane lock </w:t>
      </w:r>
      <w:r>
        <w:rPr>
          <w:w w:val="105"/>
        </w:rPr>
        <w:t>for 10 minutes.</w:t>
      </w:r>
    </w:p>
    <w:p>
      <w:pPr>
        <w:pStyle w:val="BodyText"/>
        <w:spacing w:line="254" w:lineRule="auto" w:before="7"/>
        <w:ind w:right="117" w:firstLine="187"/>
      </w:pPr>
      <w:r>
        <w:rPr>
          <w:w w:val="105"/>
        </w:rPr>
        <w:t>While affected by this spell, the object is more difficult to break or force open; the DC to break it or pick any locks on it increases by 10.</w:t>
      </w:r>
    </w:p>
    <w:p>
      <w:pPr>
        <w:pStyle w:val="Heading4"/>
        <w:spacing w:before="169"/>
      </w:pPr>
      <w:r>
        <w:rPr>
          <w:color w:val="943634"/>
        </w:rPr>
        <w:t>Arcane Sword</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2"/>
          <w:sz w:val="19"/>
        </w:rPr>
        <w:t> </w:t>
      </w:r>
      <w:r>
        <w:rPr>
          <w:i/>
          <w:spacing w:val="1"/>
          <w:w w:val="103"/>
          <w:sz w:val="19"/>
        </w:rPr>
        <w:t>evo</w:t>
      </w:r>
      <w:r>
        <w:rPr>
          <w:i/>
          <w:spacing w:val="1"/>
          <w:w w:val="103"/>
          <w:sz w:val="19"/>
        </w:rPr>
        <w:t>ca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60 feet</w:t>
      </w:r>
    </w:p>
    <w:p>
      <w:pPr>
        <w:pStyle w:val="BodyText"/>
        <w:spacing w:line="254" w:lineRule="auto" w:before="12"/>
        <w:ind w:left="411" w:right="108" w:hanging="180"/>
      </w:pPr>
      <w:r>
        <w:rPr>
          <w:b/>
          <w:w w:val="105"/>
        </w:rPr>
        <w:t>Components: </w:t>
      </w:r>
      <w:r>
        <w:rPr>
          <w:w w:val="105"/>
        </w:rPr>
        <w:t>V, S, M (a miniature platinum sword with a grip and pommel of copper and zinc, worth 250 gp)</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117"/>
      </w:pPr>
      <w:r>
        <w:rPr>
          <w:w w:val="103"/>
        </w:rPr>
        <w:t>Yo</w:t>
      </w:r>
      <w:r>
        <w:rPr>
          <w:w w:val="103"/>
        </w:rPr>
        <w:t>u</w:t>
      </w:r>
      <w:r>
        <w:rPr/>
        <w:t> </w:t>
      </w:r>
      <w:r>
        <w:rPr>
          <w:w w:val="103"/>
        </w:rPr>
        <w:t>c</w:t>
      </w:r>
      <w:r>
        <w:rPr>
          <w:w w:val="103"/>
        </w:rPr>
        <w:t>r</w:t>
      </w:r>
      <w:r>
        <w:rPr>
          <w:w w:val="103"/>
        </w:rPr>
        <w:t>e</w:t>
      </w:r>
      <w:r>
        <w:rPr>
          <w:w w:val="103"/>
        </w:rPr>
        <w:t>a</w:t>
      </w:r>
      <w:r>
        <w:rPr>
          <w:w w:val="103"/>
        </w:rPr>
        <w:t>t</w:t>
      </w:r>
      <w:r>
        <w:rPr>
          <w:w w:val="103"/>
        </w:rPr>
        <w:t>e</w:t>
      </w:r>
      <w:r>
        <w:rPr/>
        <w:t> </w:t>
      </w:r>
      <w:r>
        <w:rPr>
          <w:w w:val="103"/>
        </w:rPr>
        <w:t>a</w:t>
      </w:r>
      <w:r>
        <w:rPr/>
        <w:t> </w:t>
      </w:r>
      <w:r>
        <w:rPr>
          <w:w w:val="103"/>
        </w:rPr>
        <w:t>s</w:t>
      </w:r>
      <w:r>
        <w:rPr>
          <w:w w:val="103"/>
        </w:rPr>
        <w:t>w</w:t>
      </w:r>
      <w:r>
        <w:rPr>
          <w:w w:val="103"/>
        </w:rPr>
        <w:t>o</w:t>
      </w:r>
      <w:r>
        <w:rPr>
          <w:w w:val="103"/>
        </w:rPr>
        <w:t>r</w:t>
      </w:r>
      <w:r>
        <w:rPr>
          <w:w w:val="103"/>
        </w:rPr>
        <w:t>d</w:t>
      </w:r>
      <w:r>
        <w:rPr>
          <w:w w:val="31"/>
        </w:rPr>
        <w:t>-­‐‑</w:t>
      </w:r>
      <w:r>
        <w:rPr>
          <w:w w:val="103"/>
        </w:rPr>
        <w:t>sh</w:t>
      </w:r>
      <w:r>
        <w:rPr>
          <w:w w:val="103"/>
        </w:rPr>
        <w:t>a</w:t>
      </w:r>
      <w:r>
        <w:rPr>
          <w:w w:val="103"/>
        </w:rPr>
        <w:t>p</w:t>
      </w:r>
      <w:r>
        <w:rPr>
          <w:w w:val="103"/>
        </w:rPr>
        <w:t>e</w:t>
      </w:r>
      <w:r>
        <w:rPr>
          <w:w w:val="103"/>
        </w:rPr>
        <w:t>d</w:t>
      </w:r>
      <w:r>
        <w:rPr/>
        <w:t> </w:t>
      </w:r>
      <w:r>
        <w:rPr>
          <w:w w:val="103"/>
        </w:rPr>
        <w:t>p</w:t>
      </w:r>
      <w:r>
        <w:rPr>
          <w:w w:val="103"/>
        </w:rPr>
        <w:t>l</w:t>
      </w:r>
      <w:r>
        <w:rPr>
          <w:w w:val="103"/>
        </w:rPr>
        <w:t>a</w:t>
      </w:r>
      <w:r>
        <w:rPr>
          <w:w w:val="103"/>
        </w:rPr>
        <w:t>n</w:t>
      </w:r>
      <w:r>
        <w:rPr>
          <w:w w:val="103"/>
        </w:rPr>
        <w:t>e</w:t>
      </w:r>
      <w:r>
        <w:rPr/>
        <w:t> </w:t>
      </w:r>
      <w:r>
        <w:rPr>
          <w:w w:val="103"/>
        </w:rPr>
        <w:t>o</w:t>
      </w:r>
      <w:r>
        <w:rPr>
          <w:w w:val="103"/>
        </w:rPr>
        <w:t>f</w:t>
      </w:r>
      <w:r>
        <w:rPr/>
        <w:t> </w:t>
      </w:r>
      <w:r>
        <w:rPr>
          <w:w w:val="103"/>
        </w:rPr>
        <w:t>f</w:t>
      </w:r>
      <w:r>
        <w:rPr>
          <w:w w:val="103"/>
        </w:rPr>
        <w:t>orce</w:t>
      </w:r>
      <w:r>
        <w:rPr/>
        <w:t> </w:t>
      </w:r>
      <w:r>
        <w:rPr>
          <w:w w:val="103"/>
        </w:rPr>
        <w:t>t</w:t>
      </w:r>
      <w:r>
        <w:rPr>
          <w:w w:val="103"/>
        </w:rPr>
        <w:t>h</w:t>
      </w:r>
      <w:r>
        <w:rPr>
          <w:w w:val="103"/>
        </w:rPr>
        <w:t>a</w:t>
      </w:r>
      <w:r>
        <w:rPr>
          <w:w w:val="103"/>
        </w:rPr>
        <w:t>t </w:t>
      </w:r>
      <w:r>
        <w:rPr/>
        <w:t>hovers within range. It lasts for the duration.</w:t>
      </w:r>
    </w:p>
    <w:p>
      <w:pPr>
        <w:pStyle w:val="BodyText"/>
        <w:spacing w:line="252" w:lineRule="auto"/>
        <w:ind w:right="29" w:firstLine="187"/>
      </w:pPr>
      <w:r>
        <w:rPr>
          <w:w w:val="105"/>
        </w:rPr>
        <w:t>When the sword appears, you make a melee spell attack against a target of your choice within 5 feet of the sword. On a hit, the target takes 3d10 force damage. Until the spell ends, you can use a bonus action on each of your turns to move the sword up to 20 feet to a spot you can see and repeat this attack against the same target or a different one.</w:t>
      </w:r>
    </w:p>
    <w:p>
      <w:pPr>
        <w:pStyle w:val="Heading4"/>
        <w:spacing w:before="170"/>
      </w:pPr>
      <w:r>
        <w:rPr>
          <w:color w:val="943634"/>
        </w:rPr>
        <w:t>Arcanist’s Magic Aura</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(a small square of silk)</w:t>
      </w:r>
    </w:p>
    <w:p>
      <w:pPr>
        <w:spacing w:before="12"/>
        <w:ind w:left="232" w:right="0" w:firstLine="0"/>
        <w:jc w:val="left"/>
        <w:rPr>
          <w:sz w:val="19"/>
        </w:rPr>
      </w:pPr>
      <w:r>
        <w:rPr>
          <w:b/>
          <w:w w:val="105"/>
          <w:sz w:val="19"/>
        </w:rPr>
        <w:t>Duration: </w:t>
      </w:r>
      <w:r>
        <w:rPr>
          <w:w w:val="105"/>
          <w:sz w:val="19"/>
        </w:rPr>
        <w:t>24 hours</w:t>
      </w:r>
    </w:p>
    <w:p>
      <w:pPr>
        <w:pStyle w:val="BodyText"/>
        <w:spacing w:line="252" w:lineRule="auto" w:before="133"/>
        <w:ind w:right="52"/>
      </w:pPr>
      <w:r>
        <w:rPr>
          <w:w w:val="105"/>
        </w:rPr>
        <w:t>You place an illusion on a creature or an object you touch so that divination spells reveal false information about it. The target can be a willing creature or an object that isn’t being carried or worn by another creature.</w:t>
      </w:r>
    </w:p>
    <w:p>
      <w:pPr>
        <w:pStyle w:val="BodyText"/>
        <w:spacing w:line="252" w:lineRule="auto" w:before="2"/>
        <w:ind w:right="91" w:firstLine="187"/>
      </w:pPr>
      <w:r>
        <w:rPr>
          <w:w w:val="105"/>
        </w:rPr>
        <w:t>When you cast the spell, choose one or both of the following effects. The effect lasts for the duration. If you cast this spell on the same creature or object every day for 30 days, placing the same effect on it each time, the illusion lasts until it is dispelled.</w:t>
      </w:r>
    </w:p>
    <w:p>
      <w:pPr>
        <w:pStyle w:val="BodyText"/>
        <w:spacing w:line="252" w:lineRule="auto" w:before="86"/>
        <w:ind w:right="317" w:firstLine="187"/>
      </w:pPr>
      <w:r>
        <w:rPr/>
        <w:br w:type="column"/>
      </w:r>
      <w:r>
        <w:rPr>
          <w:rFonts w:ascii="Georgia" w:hAnsi="Georgia"/>
          <w:b/>
          <w:i/>
          <w:w w:val="105"/>
        </w:rPr>
        <w:t>False Aura. </w:t>
      </w:r>
      <w:r>
        <w:rPr>
          <w:w w:val="105"/>
        </w:rPr>
        <w:t>You change the way the target appears to spells and magical effects, such as </w:t>
      </w:r>
      <w:r>
        <w:rPr>
          <w:i/>
          <w:w w:val="105"/>
        </w:rPr>
        <w:t>detect </w:t>
      </w:r>
      <w:r>
        <w:rPr>
          <w:i/>
          <w:w w:val="105"/>
        </w:rPr>
        <w:t>magic</w:t>
      </w:r>
      <w:r>
        <w:rPr>
          <w:w w:val="105"/>
        </w:rPr>
        <w:t>, that detect magical auras</w:t>
      </w:r>
      <w:r>
        <w:rPr>
          <w:i/>
          <w:w w:val="105"/>
        </w:rPr>
        <w:t>. </w:t>
      </w:r>
      <w:r>
        <w:rPr>
          <w:w w:val="105"/>
        </w:rPr>
        <w:t>You can make a nonmagical object appear magical, a magical object appear nonmagical, or change the object’s magical aura so that it appears to belong to a specific school of magic that you choose. When you use this effect on an object, you can make the false magic apparent to any creature that handles the item.</w:t>
      </w:r>
    </w:p>
    <w:p>
      <w:pPr>
        <w:pStyle w:val="BodyText"/>
        <w:spacing w:line="252" w:lineRule="auto" w:before="8"/>
        <w:ind w:right="304" w:firstLine="187"/>
      </w:pPr>
      <w:r>
        <w:rPr>
          <w:rFonts w:ascii="Georgia" w:hAnsi="Georgia"/>
          <w:b/>
          <w:i/>
          <w:w w:val="105"/>
        </w:rPr>
        <w:t>Mask. </w:t>
      </w:r>
      <w:r>
        <w:rPr>
          <w:w w:val="105"/>
        </w:rPr>
        <w:t>You change the way the target appears to spells and magical effects that detect creature types, such as a paladin’s Divine Sense or the trigger of a </w:t>
      </w:r>
      <w:r>
        <w:rPr>
          <w:i/>
          <w:w w:val="105"/>
        </w:rPr>
        <w:t>symbol </w:t>
      </w:r>
      <w:r>
        <w:rPr>
          <w:w w:val="105"/>
        </w:rPr>
        <w:t>spell. You choose a creature type and other spells and magical effects treat the target as if it were a creature of that type or of that alignment.</w:t>
      </w:r>
    </w:p>
    <w:p>
      <w:pPr>
        <w:pStyle w:val="Heading4"/>
        <w:spacing w:before="175"/>
      </w:pPr>
      <w:r>
        <w:rPr>
          <w:color w:val="943634"/>
        </w:rPr>
        <w:t>Astral Projection</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2"/>
        <w:ind w:left="232" w:right="0" w:firstLine="0"/>
        <w:jc w:val="left"/>
        <w:rPr>
          <w:sz w:val="19"/>
        </w:rPr>
      </w:pPr>
      <w:r>
        <w:rPr>
          <w:b/>
          <w:w w:val="105"/>
          <w:sz w:val="19"/>
        </w:rPr>
        <w:t>Casting Time: </w:t>
      </w:r>
      <w:r>
        <w:rPr>
          <w:w w:val="105"/>
          <w:sz w:val="19"/>
        </w:rPr>
        <w:t>1</w:t>
      </w:r>
      <w:r>
        <w:rPr>
          <w:spacing w:val="-5"/>
          <w:w w:val="105"/>
          <w:sz w:val="19"/>
        </w:rPr>
        <w:t> </w:t>
      </w:r>
      <w:r>
        <w:rPr>
          <w:w w:val="105"/>
          <w:sz w:val="19"/>
        </w:rPr>
        <w:t>hour</w:t>
      </w:r>
    </w:p>
    <w:p>
      <w:pPr>
        <w:spacing w:before="13"/>
        <w:ind w:left="232" w:right="0" w:firstLine="0"/>
        <w:jc w:val="left"/>
        <w:rPr>
          <w:sz w:val="19"/>
        </w:rPr>
      </w:pPr>
      <w:r>
        <w:rPr>
          <w:b/>
          <w:w w:val="105"/>
          <w:sz w:val="19"/>
        </w:rPr>
        <w:t>Range: </w:t>
      </w:r>
      <w:r>
        <w:rPr>
          <w:w w:val="105"/>
          <w:sz w:val="19"/>
        </w:rPr>
        <w:t>10 feet</w:t>
      </w:r>
    </w:p>
    <w:p>
      <w:pPr>
        <w:pStyle w:val="BodyText"/>
        <w:spacing w:line="254" w:lineRule="auto" w:before="7"/>
        <w:ind w:left="412" w:right="300" w:hanging="180"/>
      </w:pPr>
      <w:r>
        <w:rPr>
          <w:b/>
          <w:w w:val="105"/>
        </w:rPr>
        <w:t>Components: </w:t>
      </w:r>
      <w:r>
        <w:rPr>
          <w:w w:val="105"/>
        </w:rPr>
        <w:t>V, S, M (for each creature you affect with this spell, you must provide one jacinth worth at least 1,000 gp and one ornately carved bar of silver worth at least 100 gp, all of which the spell consumes)</w:t>
      </w:r>
    </w:p>
    <w:p>
      <w:pPr>
        <w:spacing w:line="218" w:lineRule="exact" w:before="0"/>
        <w:ind w:left="232" w:right="0" w:firstLine="0"/>
        <w:jc w:val="left"/>
        <w:rPr>
          <w:sz w:val="19"/>
        </w:rPr>
      </w:pPr>
      <w:r>
        <w:rPr>
          <w:b/>
          <w:w w:val="105"/>
          <w:sz w:val="19"/>
        </w:rPr>
        <w:t>Duration:</w:t>
      </w:r>
      <w:r>
        <w:rPr>
          <w:b/>
          <w:spacing w:val="-4"/>
          <w:w w:val="105"/>
          <w:sz w:val="19"/>
        </w:rPr>
        <w:t> </w:t>
      </w:r>
      <w:r>
        <w:rPr>
          <w:w w:val="105"/>
          <w:sz w:val="19"/>
        </w:rPr>
        <w:t>Special</w:t>
      </w:r>
    </w:p>
    <w:p>
      <w:pPr>
        <w:pStyle w:val="BodyText"/>
        <w:spacing w:line="252" w:lineRule="auto" w:before="133"/>
        <w:ind w:right="238"/>
      </w:pPr>
      <w:r>
        <w:rPr>
          <w:w w:val="105"/>
        </w:rPr>
        <w:t>You and up to eight willing creatures within range project your astral bodies into the Astral Plane (the spell fails and the casting is wasted if you are already on that plane). The material body you leave behind  is unconscious and in a state of suspended animation; it doesn’t need food or air and doesn’t age.</w:t>
      </w:r>
    </w:p>
    <w:p>
      <w:pPr>
        <w:pStyle w:val="BodyText"/>
        <w:spacing w:line="252" w:lineRule="auto"/>
        <w:ind w:right="246" w:firstLine="187"/>
      </w:pPr>
      <w:r>
        <w:rPr>
          <w:w w:val="105"/>
        </w:rPr>
        <w:t>Your astral body resembles your mortal form in almost every way, replicating your game statistics and possessions. The principal difference is the addition of a silvery cord that extends from between your shoulder blades and trails behind you, fading to invisibility after 1 foot. This cord is your tether to your material body. As long as the tether remains intact, you can find your way home. If the cord is cut—something that can happen only when an effect specifically states that it does—your soul and body are separated, killing you instantly.</w:t>
      </w:r>
    </w:p>
    <w:p>
      <w:pPr>
        <w:pStyle w:val="BodyText"/>
        <w:spacing w:line="252" w:lineRule="auto" w:before="10"/>
        <w:ind w:right="269" w:firstLine="187"/>
      </w:pPr>
      <w:r>
        <w:rPr>
          <w:w w:val="105"/>
        </w:rPr>
        <w:t>Your astral form can freely travel through the Astral Plane and can pass through portals there leading to any other plane. If you enter a new plane or return to the plane you were on when casting this spell, your body and possessions are transported </w:t>
      </w:r>
      <w:r>
        <w:rPr>
          <w:w w:val="103"/>
        </w:rPr>
        <w:t>al</w:t>
      </w:r>
      <w:r>
        <w:rPr>
          <w:w w:val="103"/>
        </w:rPr>
        <w:t>on</w:t>
      </w:r>
      <w:r>
        <w:rPr>
          <w:w w:val="103"/>
        </w:rPr>
        <w:t>g</w:t>
      </w:r>
      <w:r>
        <w:rPr/>
        <w:t> </w:t>
      </w:r>
      <w:r>
        <w:rPr>
          <w:w w:val="103"/>
        </w:rPr>
        <w:t>t</w:t>
      </w:r>
      <w:r>
        <w:rPr>
          <w:w w:val="103"/>
        </w:rPr>
        <w:t>he</w:t>
      </w:r>
      <w:r>
        <w:rPr/>
        <w:t> </w:t>
      </w:r>
      <w:r>
        <w:rPr>
          <w:w w:val="103"/>
        </w:rPr>
        <w:t>s</w:t>
      </w:r>
      <w:r>
        <w:rPr>
          <w:w w:val="103"/>
        </w:rPr>
        <w:t>i</w:t>
      </w:r>
      <w:r>
        <w:rPr>
          <w:w w:val="103"/>
        </w:rPr>
        <w:t>l</w:t>
      </w:r>
      <w:r>
        <w:rPr>
          <w:w w:val="103"/>
        </w:rPr>
        <w:t>ve</w:t>
      </w:r>
      <w:r>
        <w:rPr>
          <w:w w:val="103"/>
        </w:rPr>
        <w:t>r</w:t>
      </w:r>
      <w:r>
        <w:rPr/>
        <w:t> </w:t>
      </w:r>
      <w:r>
        <w:rPr>
          <w:w w:val="103"/>
        </w:rPr>
        <w:t>c</w:t>
      </w:r>
      <w:r>
        <w:rPr>
          <w:w w:val="103"/>
        </w:rPr>
        <w:t>or</w:t>
      </w:r>
      <w:r>
        <w:rPr>
          <w:w w:val="103"/>
        </w:rPr>
        <w:t>d</w:t>
      </w:r>
      <w:r>
        <w:rPr>
          <w:w w:val="103"/>
        </w:rPr>
        <w:t>,</w:t>
      </w:r>
      <w:r>
        <w:rPr/>
        <w:t> </w:t>
      </w:r>
      <w:r>
        <w:rPr>
          <w:w w:val="103"/>
        </w:rPr>
        <w:t>al</w:t>
      </w:r>
      <w:r>
        <w:rPr>
          <w:w w:val="103"/>
        </w:rPr>
        <w:t>l</w:t>
      </w:r>
      <w:r>
        <w:rPr>
          <w:w w:val="103"/>
        </w:rPr>
        <w:t>ow</w:t>
      </w:r>
      <w:r>
        <w:rPr>
          <w:w w:val="103"/>
        </w:rPr>
        <w:t>i</w:t>
      </w:r>
      <w:r>
        <w:rPr>
          <w:w w:val="103"/>
        </w:rPr>
        <w:t>ng</w:t>
      </w:r>
      <w:r>
        <w:rPr/>
        <w:t> </w:t>
      </w:r>
      <w:r>
        <w:rPr>
          <w:w w:val="103"/>
        </w:rPr>
        <w:t>you</w:t>
      </w:r>
      <w:r>
        <w:rPr/>
        <w:t> </w:t>
      </w:r>
      <w:r>
        <w:rPr>
          <w:w w:val="103"/>
        </w:rPr>
        <w:t>t</w:t>
      </w:r>
      <w:r>
        <w:rPr>
          <w:w w:val="103"/>
        </w:rPr>
        <w:t>o</w:t>
      </w:r>
      <w:r>
        <w:rPr/>
        <w:t> </w:t>
      </w:r>
      <w:r>
        <w:rPr>
          <w:w w:val="103"/>
        </w:rPr>
        <w:t>r</w:t>
      </w:r>
      <w:r>
        <w:rPr>
          <w:w w:val="103"/>
        </w:rPr>
        <w:t>e</w:t>
      </w:r>
      <w:r>
        <w:rPr>
          <w:w w:val="31"/>
        </w:rPr>
        <w:t>-­‐‑</w:t>
      </w:r>
      <w:r>
        <w:rPr>
          <w:w w:val="103"/>
        </w:rPr>
        <w:t>en</w:t>
      </w:r>
      <w:r>
        <w:rPr>
          <w:w w:val="103"/>
        </w:rPr>
        <w:t>t</w:t>
      </w:r>
      <w:r>
        <w:rPr>
          <w:w w:val="103"/>
        </w:rPr>
        <w:t>er</w:t>
      </w:r>
      <w:r>
        <w:rPr/>
        <w:t> </w:t>
      </w:r>
      <w:r>
        <w:rPr>
          <w:w w:val="103"/>
        </w:rPr>
        <w:t>yo</w:t>
      </w:r>
      <w:r>
        <w:rPr>
          <w:w w:val="103"/>
        </w:rPr>
        <w:t>u</w:t>
      </w:r>
      <w:r>
        <w:rPr>
          <w:w w:val="103"/>
        </w:rPr>
        <w:t>r </w:t>
      </w:r>
      <w:r>
        <w:rPr>
          <w:w w:val="105"/>
        </w:rPr>
        <w:t>body as you enter the new plane. Your astral form is a separate incarnation. Any damage or other effects</w:t>
      </w:r>
    </w:p>
    <w:p>
      <w:pPr>
        <w:spacing w:after="0" w:line="252" w:lineRule="auto"/>
        <w:sectPr>
          <w:pgSz w:w="12240" w:h="15840"/>
          <w:pgMar w:header="0" w:footer="644" w:top="1360" w:bottom="840" w:left="920" w:right="920"/>
          <w:cols w:num="2" w:equalWidth="0">
            <w:col w:w="4775" w:space="644"/>
            <w:col w:w="4981"/>
          </w:cols>
        </w:sectPr>
      </w:pPr>
    </w:p>
    <w:p>
      <w:pPr>
        <w:pStyle w:val="BodyText"/>
        <w:spacing w:line="254" w:lineRule="auto" w:before="86"/>
        <w:ind w:right="147"/>
      </w:pPr>
      <w:r>
        <w:rPr>
          <w:w w:val="105"/>
        </w:rPr>
        <w:t>that apply to it have no effect on your physical body, nor do they persist when you return to it.</w:t>
      </w:r>
    </w:p>
    <w:p>
      <w:pPr>
        <w:pStyle w:val="BodyText"/>
        <w:spacing w:line="252" w:lineRule="auto"/>
        <w:ind w:right="111" w:firstLine="187"/>
      </w:pPr>
      <w:r>
        <w:rPr>
          <w:w w:val="105"/>
        </w:rPr>
        <w:t>The spell ends for you and your companions when you use your action to dismiss it. When the spell ends, the affected creature returns to its physical body, and it awakens.</w:t>
      </w:r>
    </w:p>
    <w:p>
      <w:pPr>
        <w:pStyle w:val="BodyText"/>
        <w:spacing w:line="252" w:lineRule="auto"/>
        <w:ind w:right="73" w:firstLine="187"/>
      </w:pPr>
      <w:r>
        <w:rPr>
          <w:w w:val="105"/>
        </w:rPr>
        <w:t>The spell might also end early for you or one of your companions. A successful </w:t>
      </w:r>
      <w:r>
        <w:rPr>
          <w:i/>
          <w:w w:val="105"/>
        </w:rPr>
        <w:t>dispel magic </w:t>
      </w:r>
      <w:r>
        <w:rPr>
          <w:w w:val="105"/>
        </w:rPr>
        <w:t>spell used against an astral or physical body ends the spell for that creature. If a creature’s original body or its astral form drops to 0 hit points, the spell ends for that creature. If the spell ends and the silver cord is intact, the cord pulls the creature’s astral form back to its body, ending its state of suspended animation.</w:t>
      </w:r>
    </w:p>
    <w:p>
      <w:pPr>
        <w:pStyle w:val="BodyText"/>
        <w:spacing w:line="252" w:lineRule="auto" w:before="6"/>
        <w:ind w:right="83" w:firstLine="187"/>
      </w:pPr>
      <w:r>
        <w:rPr>
          <w:w w:val="105"/>
        </w:rPr>
        <w:t>If you are returned to your body prematurely, your companions remain in their astral forms and must find their own way back to their bodies, usually by dropping to 0 hit</w:t>
      </w:r>
      <w:r>
        <w:rPr>
          <w:spacing w:val="3"/>
          <w:w w:val="105"/>
        </w:rPr>
        <w:t> </w:t>
      </w:r>
      <w:r>
        <w:rPr>
          <w:w w:val="105"/>
        </w:rPr>
        <w:t>points.</w:t>
      </w:r>
    </w:p>
    <w:p>
      <w:pPr>
        <w:pStyle w:val="Heading4"/>
        <w:spacing w:before="172"/>
      </w:pPr>
      <w:r>
        <w:rPr>
          <w:color w:val="943634"/>
        </w:rPr>
        <w:t>Augury</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minute</w:t>
      </w:r>
    </w:p>
    <w:p>
      <w:pPr>
        <w:spacing w:before="12"/>
        <w:ind w:left="232" w:right="0" w:firstLine="0"/>
        <w:jc w:val="left"/>
        <w:rPr>
          <w:sz w:val="19"/>
        </w:rPr>
      </w:pPr>
      <w:r>
        <w:rPr>
          <w:b/>
          <w:w w:val="105"/>
          <w:sz w:val="19"/>
        </w:rPr>
        <w:t>Range: </w:t>
      </w:r>
      <w:r>
        <w:rPr>
          <w:w w:val="105"/>
          <w:sz w:val="19"/>
        </w:rPr>
        <w:t>Self</w:t>
      </w:r>
    </w:p>
    <w:p>
      <w:pPr>
        <w:pStyle w:val="BodyText"/>
        <w:spacing w:line="254" w:lineRule="auto" w:before="13"/>
        <w:ind w:left="411" w:hanging="180"/>
      </w:pPr>
      <w:r>
        <w:rPr>
          <w:b/>
          <w:w w:val="105"/>
        </w:rPr>
        <w:t>Components: </w:t>
      </w:r>
      <w:r>
        <w:rPr>
          <w:w w:val="105"/>
        </w:rPr>
        <w:t>V, S, M (specially marked sticks, bones, or similar tokens worth at least 25 gp)</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173"/>
      </w:pPr>
      <w:r>
        <w:rPr>
          <w:spacing w:val="1"/>
          <w:w w:val="103"/>
        </w:rPr>
        <w:t>B</w:t>
      </w:r>
      <w:r>
        <w:rPr>
          <w:w w:val="103"/>
        </w:rPr>
        <w:t>y</w:t>
      </w:r>
      <w:r>
        <w:rPr>
          <w:spacing w:val="3"/>
        </w:rPr>
        <w:t> </w:t>
      </w:r>
      <w:r>
        <w:rPr>
          <w:spacing w:val="1"/>
          <w:w w:val="103"/>
        </w:rPr>
        <w:t>c</w:t>
      </w:r>
      <w:r>
        <w:rPr>
          <w:spacing w:val="1"/>
          <w:w w:val="103"/>
        </w:rPr>
        <w:t>a</w:t>
      </w:r>
      <w:r>
        <w:rPr>
          <w:spacing w:val="1"/>
          <w:w w:val="103"/>
        </w:rPr>
        <w:t>s</w:t>
      </w:r>
      <w:r>
        <w:rPr>
          <w:spacing w:val="1"/>
          <w:w w:val="103"/>
        </w:rPr>
        <w:t>t</w:t>
      </w:r>
      <w:r>
        <w:rPr>
          <w:w w:val="103"/>
        </w:rPr>
        <w:t>i</w:t>
      </w:r>
      <w:r>
        <w:rPr>
          <w:spacing w:val="1"/>
          <w:w w:val="103"/>
        </w:rPr>
        <w:t>n</w:t>
      </w:r>
      <w:r>
        <w:rPr>
          <w:w w:val="103"/>
        </w:rPr>
        <w:t>g</w:t>
      </w:r>
      <w:r>
        <w:rPr>
          <w:spacing w:val="3"/>
        </w:rPr>
        <w:t> </w:t>
      </w:r>
      <w:r>
        <w:rPr>
          <w:spacing w:val="1"/>
          <w:w w:val="103"/>
        </w:rPr>
        <w:t>g</w:t>
      </w:r>
      <w:r>
        <w:rPr>
          <w:spacing w:val="1"/>
          <w:w w:val="103"/>
        </w:rPr>
        <w:t>e</w:t>
      </w:r>
      <w:r>
        <w:rPr>
          <w:spacing w:val="2"/>
          <w:w w:val="103"/>
        </w:rPr>
        <w:t>m</w:t>
      </w:r>
      <w:r>
        <w:rPr>
          <w:w w:val="31"/>
        </w:rPr>
        <w:t>-­‐</w:t>
      </w:r>
      <w:r>
        <w:rPr>
          <w:spacing w:val="1"/>
          <w:w w:val="31"/>
        </w:rPr>
        <w:t>‑</w:t>
      </w:r>
      <w:r>
        <w:rPr>
          <w:w w:val="103"/>
        </w:rPr>
        <w:t>i</w:t>
      </w:r>
      <w:r>
        <w:rPr>
          <w:spacing w:val="1"/>
          <w:w w:val="103"/>
        </w:rPr>
        <w:t>n</w:t>
      </w:r>
      <w:r>
        <w:rPr>
          <w:w w:val="103"/>
        </w:rPr>
        <w:t>l</w:t>
      </w:r>
      <w:r>
        <w:rPr>
          <w:spacing w:val="1"/>
          <w:w w:val="103"/>
        </w:rPr>
        <w:t>a</w:t>
      </w:r>
      <w:r>
        <w:rPr>
          <w:w w:val="103"/>
        </w:rPr>
        <w:t>id</w:t>
      </w:r>
      <w:r>
        <w:rPr>
          <w:spacing w:val="3"/>
        </w:rPr>
        <w:t> </w:t>
      </w:r>
      <w:r>
        <w:rPr>
          <w:spacing w:val="1"/>
          <w:w w:val="103"/>
        </w:rPr>
        <w:t>s</w:t>
      </w:r>
      <w:r>
        <w:rPr>
          <w:spacing w:val="1"/>
          <w:w w:val="103"/>
        </w:rPr>
        <w:t>t</w:t>
      </w:r>
      <w:r>
        <w:rPr>
          <w:w w:val="103"/>
        </w:rPr>
        <w:t>i</w:t>
      </w:r>
      <w:r>
        <w:rPr>
          <w:spacing w:val="1"/>
          <w:w w:val="103"/>
        </w:rPr>
        <w:t>c</w:t>
      </w:r>
      <w:r>
        <w:rPr>
          <w:spacing w:val="1"/>
          <w:w w:val="103"/>
        </w:rPr>
        <w:t>k</w:t>
      </w:r>
      <w:r>
        <w:rPr>
          <w:spacing w:val="1"/>
          <w:w w:val="103"/>
        </w:rPr>
        <w:t>s</w:t>
      </w:r>
      <w:r>
        <w:rPr>
          <w:w w:val="103"/>
        </w:rPr>
        <w:t>,</w:t>
      </w:r>
      <w:r>
        <w:rPr>
          <w:spacing w:val="2"/>
        </w:rPr>
        <w:t> </w:t>
      </w:r>
      <w:r>
        <w:rPr>
          <w:spacing w:val="1"/>
          <w:w w:val="103"/>
        </w:rPr>
        <w:t>r</w:t>
      </w:r>
      <w:r>
        <w:rPr>
          <w:spacing w:val="1"/>
          <w:w w:val="103"/>
        </w:rPr>
        <w:t>o</w:t>
      </w:r>
      <w:r>
        <w:rPr>
          <w:w w:val="103"/>
        </w:rPr>
        <w:t>ll</w:t>
      </w:r>
      <w:r>
        <w:rPr>
          <w:w w:val="103"/>
        </w:rPr>
        <w:t>i</w:t>
      </w:r>
      <w:r>
        <w:rPr>
          <w:spacing w:val="1"/>
          <w:w w:val="103"/>
        </w:rPr>
        <w:t>n</w:t>
      </w:r>
      <w:r>
        <w:rPr>
          <w:w w:val="103"/>
        </w:rPr>
        <w:t>g</w:t>
      </w:r>
      <w:r>
        <w:rPr>
          <w:spacing w:val="3"/>
        </w:rPr>
        <w:t> </w:t>
      </w:r>
      <w:r>
        <w:rPr>
          <w:spacing w:val="1"/>
          <w:w w:val="103"/>
        </w:rPr>
        <w:t>d</w:t>
      </w:r>
      <w:r>
        <w:rPr>
          <w:spacing w:val="1"/>
          <w:w w:val="103"/>
        </w:rPr>
        <w:t>r</w:t>
      </w:r>
      <w:r>
        <w:rPr>
          <w:spacing w:val="1"/>
          <w:w w:val="103"/>
        </w:rPr>
        <w:t>a</w:t>
      </w:r>
      <w:r>
        <w:rPr>
          <w:spacing w:val="1"/>
          <w:w w:val="103"/>
        </w:rPr>
        <w:t>g</w:t>
      </w:r>
      <w:r>
        <w:rPr>
          <w:spacing w:val="1"/>
          <w:w w:val="103"/>
        </w:rPr>
        <w:t>o</w:t>
      </w:r>
      <w:r>
        <w:rPr>
          <w:w w:val="103"/>
        </w:rPr>
        <w:t>n</w:t>
      </w:r>
      <w:r>
        <w:rPr>
          <w:spacing w:val="3"/>
        </w:rPr>
        <w:t> </w:t>
      </w:r>
      <w:r>
        <w:rPr>
          <w:spacing w:val="1"/>
          <w:w w:val="103"/>
        </w:rPr>
        <w:t>b</w:t>
      </w:r>
      <w:r>
        <w:rPr>
          <w:spacing w:val="1"/>
          <w:w w:val="103"/>
        </w:rPr>
        <w:t>o</w:t>
      </w:r>
      <w:r>
        <w:rPr>
          <w:spacing w:val="1"/>
          <w:w w:val="103"/>
        </w:rPr>
        <w:t>n</w:t>
      </w:r>
      <w:r>
        <w:rPr>
          <w:spacing w:val="1"/>
          <w:w w:val="103"/>
        </w:rPr>
        <w:t>e</w:t>
      </w:r>
      <w:r>
        <w:rPr>
          <w:spacing w:val="1"/>
          <w:w w:val="103"/>
        </w:rPr>
        <w:t>s</w:t>
      </w:r>
      <w:r>
        <w:rPr>
          <w:w w:val="103"/>
        </w:rPr>
        <w:t>, </w:t>
      </w:r>
      <w:r>
        <w:rPr/>
        <w:t>laying out ornate cards, or employing some other divining tool, you receive an omen from an otherworldly entity about the results of a specific course of action that you plan to take within the next 30 minutes. The GM chooses from the following possible</w:t>
      </w:r>
      <w:r>
        <w:rPr>
          <w:spacing w:val="3"/>
        </w:rPr>
        <w:t> </w:t>
      </w:r>
      <w:r>
        <w:rPr/>
        <w:t>omens:</w:t>
      </w:r>
    </w:p>
    <w:p>
      <w:pPr>
        <w:pStyle w:val="ListParagraph"/>
        <w:numPr>
          <w:ilvl w:val="0"/>
          <w:numId w:val="4"/>
        </w:numPr>
        <w:tabs>
          <w:tab w:pos="419" w:val="left" w:leader="none"/>
        </w:tabs>
        <w:spacing w:line="240" w:lineRule="auto" w:before="123" w:after="0"/>
        <w:ind w:left="419" w:right="0" w:hanging="187"/>
        <w:jc w:val="left"/>
        <w:rPr>
          <w:sz w:val="19"/>
        </w:rPr>
      </w:pPr>
      <w:r>
        <w:rPr>
          <w:i/>
          <w:w w:val="105"/>
          <w:sz w:val="19"/>
        </w:rPr>
        <w:t>Weal</w:t>
      </w:r>
      <w:r>
        <w:rPr>
          <w:w w:val="105"/>
          <w:sz w:val="19"/>
        </w:rPr>
        <w:t>, for good</w:t>
      </w:r>
      <w:r>
        <w:rPr>
          <w:spacing w:val="1"/>
          <w:w w:val="105"/>
          <w:sz w:val="19"/>
        </w:rPr>
        <w:t> </w:t>
      </w:r>
      <w:r>
        <w:rPr>
          <w:w w:val="105"/>
          <w:sz w:val="19"/>
        </w:rPr>
        <w:t>results</w:t>
      </w:r>
    </w:p>
    <w:p>
      <w:pPr>
        <w:pStyle w:val="ListParagraph"/>
        <w:numPr>
          <w:ilvl w:val="0"/>
          <w:numId w:val="4"/>
        </w:numPr>
        <w:tabs>
          <w:tab w:pos="419" w:val="left" w:leader="none"/>
        </w:tabs>
        <w:spacing w:line="240" w:lineRule="auto" w:before="17" w:after="0"/>
        <w:ind w:left="419" w:right="0" w:hanging="187"/>
        <w:jc w:val="left"/>
        <w:rPr>
          <w:sz w:val="19"/>
        </w:rPr>
      </w:pPr>
      <w:r>
        <w:rPr>
          <w:i/>
          <w:w w:val="105"/>
          <w:sz w:val="19"/>
        </w:rPr>
        <w:t>Woe</w:t>
      </w:r>
      <w:r>
        <w:rPr>
          <w:w w:val="105"/>
          <w:sz w:val="19"/>
        </w:rPr>
        <w:t>, for bad</w:t>
      </w:r>
      <w:r>
        <w:rPr>
          <w:spacing w:val="1"/>
          <w:w w:val="105"/>
          <w:sz w:val="19"/>
        </w:rPr>
        <w:t> </w:t>
      </w:r>
      <w:r>
        <w:rPr>
          <w:w w:val="105"/>
          <w:sz w:val="19"/>
        </w:rPr>
        <w:t>results</w:t>
      </w:r>
    </w:p>
    <w:p>
      <w:pPr>
        <w:pStyle w:val="ListParagraph"/>
        <w:numPr>
          <w:ilvl w:val="0"/>
          <w:numId w:val="4"/>
        </w:numPr>
        <w:tabs>
          <w:tab w:pos="419" w:val="left" w:leader="none"/>
        </w:tabs>
        <w:spacing w:line="240" w:lineRule="auto" w:before="11" w:after="0"/>
        <w:ind w:left="419" w:right="0" w:hanging="187"/>
        <w:jc w:val="left"/>
        <w:rPr>
          <w:sz w:val="19"/>
        </w:rPr>
      </w:pPr>
      <w:r>
        <w:rPr>
          <w:i/>
          <w:w w:val="105"/>
          <w:sz w:val="19"/>
        </w:rPr>
        <w:t>Weal and woe</w:t>
      </w:r>
      <w:r>
        <w:rPr>
          <w:w w:val="105"/>
          <w:sz w:val="19"/>
        </w:rPr>
        <w:t>, for both good and bad</w:t>
      </w:r>
      <w:r>
        <w:rPr>
          <w:spacing w:val="-1"/>
          <w:w w:val="105"/>
          <w:sz w:val="19"/>
        </w:rPr>
        <w:t> </w:t>
      </w:r>
      <w:r>
        <w:rPr>
          <w:w w:val="105"/>
          <w:sz w:val="19"/>
        </w:rPr>
        <w:t>results</w:t>
      </w:r>
    </w:p>
    <w:p>
      <w:pPr>
        <w:pStyle w:val="ListParagraph"/>
        <w:numPr>
          <w:ilvl w:val="0"/>
          <w:numId w:val="4"/>
        </w:numPr>
        <w:tabs>
          <w:tab w:pos="419" w:val="left" w:leader="none"/>
        </w:tabs>
        <w:spacing w:line="247" w:lineRule="auto" w:before="12" w:after="0"/>
        <w:ind w:left="419" w:right="251" w:hanging="187"/>
        <w:jc w:val="left"/>
        <w:rPr>
          <w:sz w:val="19"/>
        </w:rPr>
      </w:pPr>
      <w:r>
        <w:rPr>
          <w:i/>
          <w:w w:val="105"/>
          <w:sz w:val="19"/>
        </w:rPr>
        <w:t>Nothing</w:t>
      </w:r>
      <w:r>
        <w:rPr>
          <w:w w:val="105"/>
          <w:sz w:val="19"/>
        </w:rPr>
        <w:t>, for results that aren’t especially good or bad</w:t>
      </w:r>
    </w:p>
    <w:p>
      <w:pPr>
        <w:pStyle w:val="BodyText"/>
        <w:spacing w:line="254" w:lineRule="auto" w:before="64"/>
        <w:ind w:right="198"/>
      </w:pPr>
      <w:r>
        <w:rPr>
          <w:w w:val="105"/>
        </w:rPr>
        <w:t>The spell doesn’t take into account any possible circumstances that might change the outcome, such as the casting of additional spells or the loss or gain of a companion.</w:t>
      </w:r>
    </w:p>
    <w:p>
      <w:pPr>
        <w:pStyle w:val="BodyText"/>
        <w:spacing w:line="252" w:lineRule="auto"/>
        <w:ind w:right="95" w:firstLine="187"/>
      </w:pPr>
      <w:r>
        <w:rPr>
          <w:w w:val="105"/>
        </w:rPr>
        <w:t>If you cast the spell two or more times before completing your next long rest, there is a cumulative 25 percent chance for each casting after the first that you get a random reading. The GM makes this roll in secret.</w:t>
      </w:r>
    </w:p>
    <w:p>
      <w:pPr>
        <w:pStyle w:val="Heading4"/>
        <w:spacing w:before="170"/>
      </w:pPr>
      <w:r>
        <w:rPr>
          <w:color w:val="943634"/>
        </w:rPr>
        <w:t>Awaken</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8 hours</w:t>
      </w:r>
    </w:p>
    <w:p>
      <w:pPr>
        <w:spacing w:before="86"/>
        <w:ind w:left="232" w:right="0" w:firstLine="0"/>
        <w:jc w:val="left"/>
        <w:rPr>
          <w:sz w:val="19"/>
        </w:rPr>
      </w:pPr>
      <w:r>
        <w:rPr/>
        <w:br w:type="column"/>
      </w:r>
      <w:r>
        <w:rPr>
          <w:b/>
          <w:w w:val="105"/>
          <w:sz w:val="19"/>
        </w:rPr>
        <w:t>Range: </w:t>
      </w:r>
      <w:r>
        <w:rPr>
          <w:w w:val="105"/>
          <w:sz w:val="19"/>
        </w:rPr>
        <w:t>Touch</w:t>
      </w:r>
    </w:p>
    <w:p>
      <w:pPr>
        <w:pStyle w:val="BodyText"/>
        <w:spacing w:line="254" w:lineRule="auto" w:before="13"/>
        <w:ind w:left="412" w:right="351" w:hanging="180"/>
      </w:pPr>
      <w:r>
        <w:rPr>
          <w:b/>
          <w:w w:val="105"/>
        </w:rPr>
        <w:t>Components: </w:t>
      </w:r>
      <w:r>
        <w:rPr>
          <w:w w:val="105"/>
        </w:rPr>
        <w:t>V, S, M (an agate worth at least 1,000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28"/>
        <w:ind w:right="238"/>
      </w:pPr>
      <w:r>
        <w:rPr>
          <w:w w:val="105"/>
        </w:rPr>
        <w:t>After spending the casting time tracing magical pathways within a precious gemstone, you touch a Huge or smaller beast or plant. The target must have either no Intelligence score or an Intelligence of 3 or less. The target gains an Intelligence of 10. The  target also gains the ability to speak one language you know. If the target is a plant, it gains the ability to move its limbs, roots, vines, creepers, and so forth, and it gains senses similar to a human’s. Your GM chooses statistics appropriate for the awakened plant, such as the statistics for the awakened shrub or the awakened</w:t>
      </w:r>
      <w:r>
        <w:rPr>
          <w:spacing w:val="2"/>
          <w:w w:val="105"/>
        </w:rPr>
        <w:t> </w:t>
      </w:r>
      <w:r>
        <w:rPr>
          <w:w w:val="105"/>
        </w:rPr>
        <w:t>tree.</w:t>
      </w:r>
    </w:p>
    <w:p>
      <w:pPr>
        <w:pStyle w:val="BodyText"/>
        <w:spacing w:line="252" w:lineRule="auto" w:before="11"/>
        <w:ind w:right="310" w:firstLine="187"/>
      </w:pPr>
      <w:r>
        <w:rPr>
          <w:w w:val="105"/>
        </w:rPr>
        <w:t>The awakened beast or plant is charmed by you for 30 days or until you or your companions do anything harmful to it. When the charmed condition ends, the awakened creature chooses whether to remain friendly to you, based on how you treated it while it was</w:t>
      </w:r>
      <w:r>
        <w:rPr>
          <w:spacing w:val="2"/>
          <w:w w:val="105"/>
        </w:rPr>
        <w:t> </w:t>
      </w:r>
      <w:r>
        <w:rPr>
          <w:w w:val="105"/>
        </w:rPr>
        <w:t>charmed.</w:t>
      </w:r>
    </w:p>
    <w:p>
      <w:pPr>
        <w:pStyle w:val="Heading4"/>
        <w:spacing w:before="175"/>
      </w:pPr>
      <w:r>
        <w:rPr>
          <w:color w:val="943634"/>
        </w:rPr>
        <w:t>Bane</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spacing w:before="8"/>
        <w:ind w:left="232" w:right="0" w:firstLine="0"/>
        <w:jc w:val="left"/>
        <w:rPr>
          <w:sz w:val="19"/>
        </w:rPr>
      </w:pPr>
      <w:r>
        <w:rPr>
          <w:b/>
          <w:w w:val="105"/>
          <w:sz w:val="19"/>
        </w:rPr>
        <w:t>Components: </w:t>
      </w:r>
      <w:r>
        <w:rPr>
          <w:w w:val="105"/>
          <w:sz w:val="19"/>
        </w:rPr>
        <w:t>V, S, M (a drop of blood)</w:t>
      </w:r>
    </w:p>
    <w:p>
      <w:pPr>
        <w:spacing w:before="12"/>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266"/>
      </w:pPr>
      <w:r>
        <w:rPr>
          <w:w w:val="105"/>
        </w:rPr>
        <w:t>Up to three creatures of your choice that you can see within range must make Charisma saving throws.</w:t>
      </w:r>
    </w:p>
    <w:p>
      <w:pPr>
        <w:pStyle w:val="BodyText"/>
        <w:spacing w:line="252" w:lineRule="auto"/>
        <w:ind w:right="231"/>
      </w:pPr>
      <w:r>
        <w:rPr>
          <w:w w:val="105"/>
        </w:rPr>
        <w:t>Whenever a target that fails this saving throw makes an attack roll or a saving throw before the spell ends, the target must roll a d4 and subtract the number rolled from the attack roll or saving throw.</w:t>
      </w:r>
    </w:p>
    <w:p>
      <w:pPr>
        <w:pStyle w:val="BodyText"/>
        <w:spacing w:line="254" w:lineRule="auto"/>
        <w:ind w:right="302" w:firstLine="187"/>
      </w:pPr>
      <w:r>
        <w:rPr>
          <w:rFonts w:ascii="Georgia"/>
          <w:b/>
          <w:i/>
          <w:w w:val="105"/>
        </w:rPr>
        <w:t>At</w:t>
      </w:r>
      <w:r>
        <w:rPr>
          <w:rFonts w:ascii="Georgia"/>
          <w:b/>
          <w:i/>
          <w:spacing w:val="-36"/>
          <w:w w:val="105"/>
        </w:rPr>
        <w:t> </w:t>
      </w:r>
      <w:r>
        <w:rPr>
          <w:rFonts w:ascii="Georgia"/>
          <w:b/>
          <w:i/>
          <w:w w:val="105"/>
        </w:rPr>
        <w:t>Higher</w:t>
      </w:r>
      <w:r>
        <w:rPr>
          <w:rFonts w:ascii="Georgia"/>
          <w:b/>
          <w:i/>
          <w:spacing w:val="-36"/>
          <w:w w:val="105"/>
        </w:rPr>
        <w:t> </w:t>
      </w:r>
      <w:r>
        <w:rPr>
          <w:rFonts w:ascii="Georgia"/>
          <w:b/>
          <w:i/>
          <w:w w:val="105"/>
        </w:rPr>
        <w:t>Levels</w:t>
      </w:r>
      <w:r>
        <w:rPr>
          <w:w w:val="105"/>
        </w:rPr>
        <w:t>.</w:t>
      </w:r>
      <w:r>
        <w:rPr>
          <w:spacing w:val="-29"/>
          <w:w w:val="105"/>
        </w:rPr>
        <w:t> </w:t>
      </w:r>
      <w:r>
        <w:rPr>
          <w:w w:val="105"/>
        </w:rPr>
        <w:t>When</w:t>
      </w:r>
      <w:r>
        <w:rPr>
          <w:spacing w:val="-29"/>
          <w:w w:val="105"/>
        </w:rPr>
        <w:t> </w:t>
      </w:r>
      <w:r>
        <w:rPr>
          <w:w w:val="105"/>
        </w:rPr>
        <w:t>you</w:t>
      </w:r>
      <w:r>
        <w:rPr>
          <w:spacing w:val="-28"/>
          <w:w w:val="105"/>
        </w:rPr>
        <w:t> </w:t>
      </w:r>
      <w:r>
        <w:rPr>
          <w:w w:val="105"/>
        </w:rPr>
        <w:t>cast</w:t>
      </w:r>
      <w:r>
        <w:rPr>
          <w:spacing w:val="-29"/>
          <w:w w:val="105"/>
        </w:rPr>
        <w:t> </w:t>
      </w:r>
      <w:r>
        <w:rPr>
          <w:w w:val="105"/>
        </w:rPr>
        <w:t>this</w:t>
      </w:r>
      <w:r>
        <w:rPr>
          <w:spacing w:val="-29"/>
          <w:w w:val="105"/>
        </w:rPr>
        <w:t> </w:t>
      </w:r>
      <w:r>
        <w:rPr>
          <w:w w:val="105"/>
        </w:rPr>
        <w:t>spell</w:t>
      </w:r>
      <w:r>
        <w:rPr>
          <w:spacing w:val="-29"/>
          <w:w w:val="105"/>
        </w:rPr>
        <w:t> </w:t>
      </w:r>
      <w:r>
        <w:rPr>
          <w:w w:val="105"/>
        </w:rPr>
        <w:t>using</w:t>
      </w:r>
      <w:r>
        <w:rPr>
          <w:spacing w:val="-29"/>
          <w:w w:val="105"/>
        </w:rPr>
        <w:t> </w:t>
      </w:r>
      <w:r>
        <w:rPr>
          <w:w w:val="105"/>
        </w:rPr>
        <w:t>a spell slot of 2nd level or higher, you can target one additional creature for each slot level above</w:t>
      </w:r>
      <w:r>
        <w:rPr>
          <w:spacing w:val="-3"/>
          <w:w w:val="105"/>
        </w:rPr>
        <w:t> </w:t>
      </w:r>
      <w:r>
        <w:rPr>
          <w:w w:val="105"/>
        </w:rPr>
        <w:t>1st.</w:t>
      </w:r>
    </w:p>
    <w:p>
      <w:pPr>
        <w:pStyle w:val="Heading4"/>
        <w:spacing w:before="167"/>
      </w:pPr>
      <w:r>
        <w:rPr>
          <w:color w:val="943634"/>
        </w:rPr>
        <w:t>Banishment</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spacing w:line="254" w:lineRule="auto" w:before="8"/>
        <w:ind w:left="412" w:right="697" w:hanging="180"/>
        <w:jc w:val="left"/>
        <w:rPr>
          <w:sz w:val="19"/>
        </w:rPr>
      </w:pPr>
      <w:r>
        <w:rPr>
          <w:b/>
          <w:w w:val="105"/>
          <w:sz w:val="19"/>
        </w:rPr>
        <w:t>Components: </w:t>
      </w:r>
      <w:r>
        <w:rPr>
          <w:w w:val="105"/>
          <w:sz w:val="19"/>
        </w:rPr>
        <w:t>V, S, M (an item distasteful to the target)</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381"/>
      </w:pPr>
      <w:r>
        <w:rPr>
          <w:w w:val="105"/>
        </w:rPr>
        <w:t>You attempt to send one creature that you can see within range to another plane of existence. The target must succeed on a Charisma saving throw or be banished.</w:t>
      </w:r>
    </w:p>
    <w:p>
      <w:pPr>
        <w:spacing w:after="0" w:line="252" w:lineRule="auto"/>
        <w:sectPr>
          <w:pgSz w:w="12240" w:h="15840"/>
          <w:pgMar w:header="0" w:footer="644" w:top="1360" w:bottom="840" w:left="920" w:right="920"/>
          <w:cols w:num="2" w:equalWidth="0">
            <w:col w:w="4830" w:space="589"/>
            <w:col w:w="4981"/>
          </w:cols>
        </w:sectPr>
      </w:pPr>
    </w:p>
    <w:p>
      <w:pPr>
        <w:pStyle w:val="BodyText"/>
        <w:spacing w:line="252" w:lineRule="auto" w:before="86"/>
        <w:ind w:right="161" w:firstLine="187"/>
      </w:pPr>
      <w:r>
        <w:rPr>
          <w:w w:val="105"/>
        </w:rPr>
        <w:t>If the target is native to the plane of existence you’re on, you banish the target to a harmless demiplane. While there, the target is incapacitated. The target remains there until the spell ends, at which point the target reappears in the space it left or in the nearest unoccupied space if that space is occupied.</w:t>
      </w:r>
    </w:p>
    <w:p>
      <w:pPr>
        <w:pStyle w:val="BodyText"/>
        <w:spacing w:line="252" w:lineRule="auto" w:before="5"/>
        <w:ind w:right="92" w:firstLine="187"/>
      </w:pPr>
      <w:r>
        <w:rPr>
          <w:w w:val="105"/>
        </w:rPr>
        <w:t>If the target is native to a different plane of existence than the one you’re on, the target is banished with a faint popping noise, returning to its home plane. If the spell ends before 1 minute has passed, the target reappears in the space it left or in the nearest unoccupied space if that space is occupied. Otherwise, the target doesn’t return.</w:t>
      </w:r>
    </w:p>
    <w:p>
      <w:pPr>
        <w:pStyle w:val="BodyText"/>
        <w:spacing w:line="254" w:lineRule="auto" w:before="5"/>
        <w:ind w:right="-19" w:firstLine="187"/>
      </w:pPr>
      <w:r>
        <w:rPr>
          <w:rFonts w:ascii="Georgia"/>
          <w:b/>
          <w:i/>
        </w:rPr>
        <w:t>At Higher Levels. </w:t>
      </w:r>
      <w:r>
        <w:rPr/>
        <w:t>When you cast this spell using a </w:t>
      </w:r>
      <w:r>
        <w:rPr>
          <w:w w:val="105"/>
        </w:rPr>
        <w:t>spell slot of 5th level or higher, you can target one additional creature for each slot level above 4th.</w:t>
      </w:r>
    </w:p>
    <w:p>
      <w:pPr>
        <w:pStyle w:val="Heading4"/>
        <w:spacing w:before="164"/>
      </w:pPr>
      <w:r>
        <w:rPr>
          <w:color w:val="943634"/>
        </w:rPr>
        <w:t>Barkskin</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spacing w:before="12"/>
        <w:ind w:left="232" w:right="0" w:firstLine="0"/>
        <w:jc w:val="left"/>
        <w:rPr>
          <w:sz w:val="19"/>
        </w:rPr>
      </w:pPr>
      <w:r>
        <w:rPr>
          <w:b/>
          <w:w w:val="105"/>
          <w:sz w:val="19"/>
        </w:rPr>
        <w:t>Components: </w:t>
      </w:r>
      <w:r>
        <w:rPr>
          <w:w w:val="105"/>
          <w:sz w:val="19"/>
        </w:rPr>
        <w:t>V, S, M (a handful of oak bark)</w:t>
      </w:r>
    </w:p>
    <w:p>
      <w:pPr>
        <w:spacing w:before="13"/>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54"/>
      </w:pPr>
      <w:r>
        <w:rPr/>
        <w:t>You touch a willing creature. Until the spell ends, the </w:t>
      </w:r>
      <w:r>
        <w:rPr>
          <w:spacing w:val="1"/>
          <w:w w:val="103"/>
        </w:rPr>
        <w:t>ta</w:t>
      </w:r>
      <w:r>
        <w:rPr>
          <w:spacing w:val="1"/>
          <w:w w:val="103"/>
        </w:rPr>
        <w:t>rg</w:t>
      </w:r>
      <w:r>
        <w:rPr>
          <w:spacing w:val="1"/>
          <w:w w:val="103"/>
        </w:rPr>
        <w:t>e</w:t>
      </w:r>
      <w:r>
        <w:rPr>
          <w:spacing w:val="1"/>
          <w:w w:val="103"/>
        </w:rPr>
        <w:t>t</w:t>
      </w:r>
      <w:r>
        <w:rPr>
          <w:w w:val="103"/>
        </w:rPr>
        <w:t>’</w:t>
      </w:r>
      <w:r>
        <w:rPr>
          <w:w w:val="103"/>
        </w:rPr>
        <w:t>s</w:t>
      </w:r>
      <w:r>
        <w:rPr>
          <w:spacing w:val="3"/>
        </w:rPr>
        <w:t> </w:t>
      </w:r>
      <w:r>
        <w:rPr>
          <w:spacing w:val="1"/>
          <w:w w:val="103"/>
        </w:rPr>
        <w:t>s</w:t>
      </w:r>
      <w:r>
        <w:rPr>
          <w:spacing w:val="1"/>
          <w:w w:val="103"/>
        </w:rPr>
        <w:t>k</w:t>
      </w:r>
      <w:r>
        <w:rPr>
          <w:w w:val="103"/>
        </w:rPr>
        <w:t>i</w:t>
      </w:r>
      <w:r>
        <w:rPr>
          <w:w w:val="103"/>
        </w:rPr>
        <w:t>n</w:t>
      </w:r>
      <w:r>
        <w:rPr>
          <w:spacing w:val="4"/>
        </w:rPr>
        <w:t> </w:t>
      </w:r>
      <w:r>
        <w:rPr>
          <w:spacing w:val="1"/>
          <w:w w:val="103"/>
        </w:rPr>
        <w:t>h</w:t>
      </w:r>
      <w:r>
        <w:rPr>
          <w:spacing w:val="1"/>
          <w:w w:val="103"/>
        </w:rPr>
        <w:t>a</w:t>
      </w:r>
      <w:r>
        <w:rPr>
          <w:w w:val="103"/>
        </w:rPr>
        <w:t>s</w:t>
      </w:r>
      <w:r>
        <w:rPr>
          <w:spacing w:val="3"/>
        </w:rPr>
        <w:t> </w:t>
      </w:r>
      <w:r>
        <w:rPr>
          <w:w w:val="103"/>
        </w:rPr>
        <w:t>a</w:t>
      </w:r>
      <w:r>
        <w:rPr>
          <w:spacing w:val="3"/>
        </w:rPr>
        <w:t> </w:t>
      </w:r>
      <w:r>
        <w:rPr>
          <w:spacing w:val="1"/>
          <w:w w:val="103"/>
        </w:rPr>
        <w:t>ro</w:t>
      </w:r>
      <w:r>
        <w:rPr>
          <w:spacing w:val="1"/>
          <w:w w:val="103"/>
        </w:rPr>
        <w:t>u</w:t>
      </w:r>
      <w:r>
        <w:rPr>
          <w:spacing w:val="1"/>
          <w:w w:val="103"/>
        </w:rPr>
        <w:t>g</w:t>
      </w:r>
      <w:r>
        <w:rPr>
          <w:spacing w:val="1"/>
          <w:w w:val="103"/>
        </w:rPr>
        <w:t>h</w:t>
      </w:r>
      <w:r>
        <w:rPr>
          <w:w w:val="103"/>
        </w:rPr>
        <w:t>,</w:t>
      </w:r>
      <w:r>
        <w:rPr>
          <w:spacing w:val="2"/>
        </w:rPr>
        <w:t> </w:t>
      </w:r>
      <w:r>
        <w:rPr>
          <w:spacing w:val="1"/>
          <w:w w:val="103"/>
        </w:rPr>
        <w:t>ba</w:t>
      </w:r>
      <w:r>
        <w:rPr>
          <w:spacing w:val="1"/>
          <w:w w:val="103"/>
        </w:rPr>
        <w:t>r</w:t>
      </w:r>
      <w:r>
        <w:rPr>
          <w:spacing w:val="2"/>
          <w:w w:val="103"/>
        </w:rPr>
        <w:t>k</w:t>
      </w:r>
      <w:r>
        <w:rPr>
          <w:w w:val="31"/>
        </w:rPr>
        <w:t>-­‐</w:t>
      </w:r>
      <w:r>
        <w:rPr>
          <w:spacing w:val="1"/>
          <w:w w:val="31"/>
        </w:rPr>
        <w:t>‑</w:t>
      </w:r>
      <w:r>
        <w:rPr>
          <w:w w:val="103"/>
        </w:rPr>
        <w:t>li</w:t>
      </w:r>
      <w:r>
        <w:rPr>
          <w:spacing w:val="1"/>
          <w:w w:val="103"/>
        </w:rPr>
        <w:t>k</w:t>
      </w:r>
      <w:r>
        <w:rPr>
          <w:w w:val="103"/>
        </w:rPr>
        <w:t>e</w:t>
      </w:r>
      <w:r>
        <w:rPr>
          <w:spacing w:val="3"/>
        </w:rPr>
        <w:t> </w:t>
      </w:r>
      <w:r>
        <w:rPr>
          <w:spacing w:val="1"/>
          <w:w w:val="103"/>
        </w:rPr>
        <w:t>a</w:t>
      </w:r>
      <w:r>
        <w:rPr>
          <w:spacing w:val="1"/>
          <w:w w:val="103"/>
        </w:rPr>
        <w:t>pp</w:t>
      </w:r>
      <w:r>
        <w:rPr>
          <w:spacing w:val="1"/>
          <w:w w:val="103"/>
        </w:rPr>
        <w:t>e</w:t>
      </w:r>
      <w:r>
        <w:rPr>
          <w:spacing w:val="1"/>
          <w:w w:val="103"/>
        </w:rPr>
        <w:t>a</w:t>
      </w:r>
      <w:r>
        <w:rPr>
          <w:spacing w:val="1"/>
          <w:w w:val="103"/>
        </w:rPr>
        <w:t>r</w:t>
      </w:r>
      <w:r>
        <w:rPr>
          <w:spacing w:val="1"/>
          <w:w w:val="103"/>
        </w:rPr>
        <w:t>a</w:t>
      </w:r>
      <w:r>
        <w:rPr>
          <w:spacing w:val="1"/>
          <w:w w:val="103"/>
        </w:rPr>
        <w:t>n</w:t>
      </w:r>
      <w:r>
        <w:rPr>
          <w:spacing w:val="1"/>
          <w:w w:val="103"/>
        </w:rPr>
        <w:t>c</w:t>
      </w:r>
      <w:r>
        <w:rPr>
          <w:spacing w:val="1"/>
          <w:w w:val="103"/>
        </w:rPr>
        <w:t>e</w:t>
      </w:r>
      <w:r>
        <w:rPr>
          <w:w w:val="103"/>
        </w:rPr>
        <w:t>,</w:t>
      </w:r>
      <w:r>
        <w:rPr>
          <w:spacing w:val="2"/>
        </w:rPr>
        <w:t> </w:t>
      </w:r>
      <w:r>
        <w:rPr>
          <w:spacing w:val="1"/>
          <w:w w:val="103"/>
        </w:rPr>
        <w:t>a</w:t>
      </w:r>
      <w:r>
        <w:rPr>
          <w:spacing w:val="1"/>
          <w:w w:val="103"/>
        </w:rPr>
        <w:t>n</w:t>
      </w:r>
      <w:r>
        <w:rPr>
          <w:w w:val="103"/>
        </w:rPr>
        <w:t>d </w:t>
      </w:r>
      <w:r>
        <w:rPr/>
        <w:t>the target’s AC can’t be less than 16, regardless of  what kind of armor it is</w:t>
      </w:r>
      <w:r>
        <w:rPr>
          <w:spacing w:val="33"/>
        </w:rPr>
        <w:t> </w:t>
      </w:r>
      <w:r>
        <w:rPr/>
        <w:t>wearing.</w:t>
      </w:r>
    </w:p>
    <w:p>
      <w:pPr>
        <w:pStyle w:val="Heading4"/>
        <w:spacing w:before="172"/>
      </w:pPr>
      <w:r>
        <w:rPr>
          <w:color w:val="943634"/>
        </w:rPr>
        <w:t>Beacon of Hope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27"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34"/>
      </w:pPr>
      <w:r>
        <w:rPr>
          <w:w w:val="105"/>
        </w:rPr>
        <w:t>This spell bestows hope and vitality. Choose any number of creatures within range. For the duration, each target has advantage on Wisdom saving throws and death saving throws, and regains the maximum number of hit points possible from any healing.</w:t>
      </w:r>
    </w:p>
    <w:p>
      <w:pPr>
        <w:pStyle w:val="Heading4"/>
        <w:spacing w:before="173"/>
      </w:pPr>
      <w:r>
        <w:rPr>
          <w:color w:val="943634"/>
        </w:rPr>
        <w:t>Bestow Curse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33"/>
        <w:ind w:left="232" w:right="2527"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2"/>
        <w:ind w:right="220"/>
      </w:pPr>
      <w:r>
        <w:rPr>
          <w:w w:val="105"/>
        </w:rPr>
        <w:t>You touch a creature, and that creature must succeed on a Wisdom saving throw or become cursed for the duration of the spell. When you cast</w:t>
      </w:r>
    </w:p>
    <w:p>
      <w:pPr>
        <w:pStyle w:val="BodyText"/>
        <w:spacing w:line="254" w:lineRule="auto" w:before="86"/>
        <w:ind w:right="542"/>
      </w:pPr>
      <w:r>
        <w:rPr/>
        <w:br w:type="column"/>
      </w:r>
      <w:r>
        <w:rPr>
          <w:w w:val="105"/>
        </w:rPr>
        <w:t>this spell, choose the nature of the curse from the following options:</w:t>
      </w:r>
    </w:p>
    <w:p>
      <w:pPr>
        <w:pStyle w:val="ListParagraph"/>
        <w:numPr>
          <w:ilvl w:val="0"/>
          <w:numId w:val="4"/>
        </w:numPr>
        <w:tabs>
          <w:tab w:pos="419" w:val="left" w:leader="none"/>
        </w:tabs>
        <w:spacing w:line="249" w:lineRule="auto" w:before="123" w:after="0"/>
        <w:ind w:left="419" w:right="369" w:hanging="187"/>
        <w:jc w:val="left"/>
        <w:rPr>
          <w:sz w:val="19"/>
        </w:rPr>
      </w:pPr>
      <w:r>
        <w:rPr>
          <w:w w:val="105"/>
          <w:sz w:val="19"/>
        </w:rPr>
        <w:t>Choose one ability score. While cursed, the target has disadvantage on ability checks and saving throws made with that ability</w:t>
      </w:r>
      <w:r>
        <w:rPr>
          <w:spacing w:val="2"/>
          <w:w w:val="105"/>
          <w:sz w:val="19"/>
        </w:rPr>
        <w:t> </w:t>
      </w:r>
      <w:r>
        <w:rPr>
          <w:w w:val="105"/>
          <w:sz w:val="19"/>
        </w:rPr>
        <w:t>score.</w:t>
      </w:r>
    </w:p>
    <w:p>
      <w:pPr>
        <w:pStyle w:val="ListParagraph"/>
        <w:numPr>
          <w:ilvl w:val="0"/>
          <w:numId w:val="4"/>
        </w:numPr>
        <w:tabs>
          <w:tab w:pos="419" w:val="left" w:leader="none"/>
        </w:tabs>
        <w:spacing w:line="247" w:lineRule="auto" w:before="9" w:after="0"/>
        <w:ind w:left="419" w:right="746" w:hanging="187"/>
        <w:jc w:val="left"/>
        <w:rPr>
          <w:sz w:val="19"/>
        </w:rPr>
      </w:pPr>
      <w:r>
        <w:rPr>
          <w:w w:val="105"/>
          <w:sz w:val="19"/>
        </w:rPr>
        <w:t>While cursed, the target has disadvantage on attack rolls against</w:t>
      </w:r>
      <w:r>
        <w:rPr>
          <w:spacing w:val="3"/>
          <w:w w:val="105"/>
          <w:sz w:val="19"/>
        </w:rPr>
        <w:t> </w:t>
      </w:r>
      <w:r>
        <w:rPr>
          <w:w w:val="105"/>
          <w:sz w:val="19"/>
        </w:rPr>
        <w:t>you.</w:t>
      </w:r>
    </w:p>
    <w:p>
      <w:pPr>
        <w:pStyle w:val="ListParagraph"/>
        <w:numPr>
          <w:ilvl w:val="0"/>
          <w:numId w:val="4"/>
        </w:numPr>
        <w:tabs>
          <w:tab w:pos="419" w:val="left" w:leader="none"/>
        </w:tabs>
        <w:spacing w:line="249" w:lineRule="auto" w:before="11" w:after="0"/>
        <w:ind w:left="419" w:right="460" w:hanging="187"/>
        <w:jc w:val="left"/>
        <w:rPr>
          <w:sz w:val="19"/>
        </w:rPr>
      </w:pPr>
      <w:r>
        <w:rPr>
          <w:w w:val="105"/>
          <w:sz w:val="19"/>
        </w:rPr>
        <w:t>While cursed, the target must make a Wisdom saving throw at the start of each of its turns. If it fails, it wastes its action that turn doing</w:t>
      </w:r>
      <w:r>
        <w:rPr>
          <w:spacing w:val="-13"/>
          <w:w w:val="105"/>
          <w:sz w:val="19"/>
        </w:rPr>
        <w:t> </w:t>
      </w:r>
      <w:r>
        <w:rPr>
          <w:w w:val="105"/>
          <w:sz w:val="19"/>
        </w:rPr>
        <w:t>nothing.</w:t>
      </w:r>
    </w:p>
    <w:p>
      <w:pPr>
        <w:pStyle w:val="ListParagraph"/>
        <w:numPr>
          <w:ilvl w:val="0"/>
          <w:numId w:val="4"/>
        </w:numPr>
        <w:tabs>
          <w:tab w:pos="419" w:val="left" w:leader="none"/>
        </w:tabs>
        <w:spacing w:line="252" w:lineRule="auto" w:before="4" w:after="0"/>
        <w:ind w:left="419" w:right="343" w:hanging="187"/>
        <w:jc w:val="left"/>
        <w:rPr>
          <w:sz w:val="19"/>
        </w:rPr>
      </w:pPr>
      <w:r>
        <w:rPr>
          <w:w w:val="105"/>
          <w:sz w:val="19"/>
        </w:rPr>
        <w:t>While the target is cursed, your attacks and spells deal an extra 1d8 necrotic damage to the</w:t>
      </w:r>
      <w:r>
        <w:rPr>
          <w:spacing w:val="-3"/>
          <w:w w:val="105"/>
          <w:sz w:val="19"/>
        </w:rPr>
        <w:t> </w:t>
      </w:r>
      <w:r>
        <w:rPr>
          <w:w w:val="105"/>
          <w:sz w:val="19"/>
        </w:rPr>
        <w:t>target.</w:t>
      </w:r>
    </w:p>
    <w:p>
      <w:pPr>
        <w:pStyle w:val="BodyText"/>
        <w:spacing w:line="252" w:lineRule="auto" w:before="60"/>
        <w:ind w:right="437"/>
      </w:pPr>
      <w:r>
        <w:rPr>
          <w:w w:val="105"/>
        </w:rPr>
        <w:t>A </w:t>
      </w:r>
      <w:r>
        <w:rPr>
          <w:i/>
          <w:w w:val="105"/>
        </w:rPr>
        <w:t>remove curse </w:t>
      </w:r>
      <w:r>
        <w:rPr>
          <w:w w:val="105"/>
        </w:rPr>
        <w:t>spell ends this effect. At the GM’s option, you may choose an alternative curse effect, but it should be no more powerful than those described above. The GM has final say on such a curse’s effect.</w:t>
      </w:r>
    </w:p>
    <w:p>
      <w:pPr>
        <w:pStyle w:val="BodyText"/>
        <w:spacing w:line="252" w:lineRule="auto" w:before="2"/>
        <w:ind w:right="230" w:firstLine="187"/>
      </w:pPr>
      <w:r>
        <w:rPr>
          <w:rFonts w:ascii="Georgia" w:hAnsi="Georgia"/>
          <w:b/>
          <w:i/>
          <w:w w:val="105"/>
        </w:rPr>
        <w:t>At</w:t>
      </w:r>
      <w:r>
        <w:rPr>
          <w:rFonts w:ascii="Georgia" w:hAnsi="Georgia"/>
          <w:b/>
          <w:i/>
          <w:spacing w:val="-35"/>
          <w:w w:val="105"/>
        </w:rPr>
        <w:t> </w:t>
      </w:r>
      <w:r>
        <w:rPr>
          <w:rFonts w:ascii="Georgia" w:hAnsi="Georgia"/>
          <w:b/>
          <w:i/>
          <w:w w:val="105"/>
        </w:rPr>
        <w:t>Higher</w:t>
      </w:r>
      <w:r>
        <w:rPr>
          <w:rFonts w:ascii="Georgia" w:hAnsi="Georgia"/>
          <w:b/>
          <w:i/>
          <w:spacing w:val="-35"/>
          <w:w w:val="105"/>
        </w:rPr>
        <w:t> </w:t>
      </w:r>
      <w:r>
        <w:rPr>
          <w:rFonts w:ascii="Georgia" w:hAnsi="Georgia"/>
          <w:b/>
          <w:i/>
          <w:w w:val="105"/>
        </w:rPr>
        <w:t>Levels.</w:t>
      </w:r>
      <w:r>
        <w:rPr>
          <w:rFonts w:ascii="Georgia" w:hAnsi="Georgia"/>
          <w:b/>
          <w:i/>
          <w:spacing w:val="-35"/>
          <w:w w:val="105"/>
        </w:rPr>
        <w:t> </w:t>
      </w:r>
      <w:r>
        <w:rPr>
          <w:w w:val="105"/>
        </w:rPr>
        <w:t>If</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8"/>
          <w:w w:val="105"/>
        </w:rPr>
        <w:t> </w:t>
      </w:r>
      <w:r>
        <w:rPr>
          <w:w w:val="105"/>
        </w:rPr>
        <w:t>using</w:t>
      </w:r>
      <w:r>
        <w:rPr>
          <w:spacing w:val="-28"/>
          <w:w w:val="105"/>
        </w:rPr>
        <w:t> </w:t>
      </w:r>
      <w:r>
        <w:rPr>
          <w:w w:val="105"/>
        </w:rPr>
        <w:t>a</w:t>
      </w:r>
      <w:r>
        <w:rPr>
          <w:spacing w:val="-28"/>
          <w:w w:val="105"/>
        </w:rPr>
        <w:t> </w:t>
      </w:r>
      <w:r>
        <w:rPr>
          <w:w w:val="105"/>
        </w:rPr>
        <w:t>spell slot of 4th level or higher, the duration is concentration, up to 10 minutes. If you use a spell slot of 5th level or higher, the duration is 8 hours. If you use a spell slot of 7th level or higher, the duration is 24 hours. If you use a 9th level spell slot, the spell lasts until it is dispelled. Using a spell slot of 5th level or higher grants a duration that doesn’t require concentration.</w:t>
      </w:r>
    </w:p>
    <w:p>
      <w:pPr>
        <w:pStyle w:val="Heading4"/>
        <w:spacing w:before="179"/>
      </w:pPr>
      <w:r>
        <w:rPr>
          <w:color w:val="943634"/>
        </w:rPr>
        <w:t>Black Tentacles</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90 feet</w:t>
      </w:r>
    </w:p>
    <w:p>
      <w:pPr>
        <w:pStyle w:val="BodyText"/>
        <w:spacing w:line="254" w:lineRule="auto" w:before="8"/>
        <w:ind w:left="412" w:right="683" w:hanging="180"/>
      </w:pPr>
      <w:r>
        <w:rPr>
          <w:b/>
          <w:w w:val="105"/>
        </w:rPr>
        <w:t>Components: </w:t>
      </w:r>
      <w:r>
        <w:rPr>
          <w:w w:val="105"/>
        </w:rPr>
        <w:t>V, S, M (a piece of tentacle from a giant octopus or a giant squid)</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2"/>
        <w:ind w:right="289"/>
      </w:pPr>
      <w:r>
        <w:rPr>
          <w:w w:val="103"/>
        </w:rPr>
        <w:t>Sq</w:t>
      </w:r>
      <w:r>
        <w:rPr>
          <w:w w:val="103"/>
        </w:rPr>
        <w:t>u</w:t>
      </w:r>
      <w:r>
        <w:rPr>
          <w:w w:val="103"/>
        </w:rPr>
        <w:t>i</w:t>
      </w:r>
      <w:r>
        <w:rPr>
          <w:w w:val="103"/>
        </w:rPr>
        <w:t>r</w:t>
      </w:r>
      <w:r>
        <w:rPr>
          <w:w w:val="103"/>
        </w:rPr>
        <w:t>m</w:t>
      </w:r>
      <w:r>
        <w:rPr>
          <w:w w:val="103"/>
        </w:rPr>
        <w:t>i</w:t>
      </w:r>
      <w:r>
        <w:rPr>
          <w:w w:val="103"/>
        </w:rPr>
        <w:t>n</w:t>
      </w:r>
      <w:r>
        <w:rPr>
          <w:w w:val="103"/>
        </w:rPr>
        <w:t>g,</w:t>
      </w:r>
      <w:r>
        <w:rPr/>
        <w:t> </w:t>
      </w:r>
      <w:r>
        <w:rPr>
          <w:w w:val="103"/>
        </w:rPr>
        <w:t>e</w:t>
      </w:r>
      <w:r>
        <w:rPr>
          <w:w w:val="103"/>
        </w:rPr>
        <w:t>b</w:t>
      </w:r>
      <w:r>
        <w:rPr>
          <w:w w:val="103"/>
        </w:rPr>
        <w:t>ony</w:t>
      </w:r>
      <w:r>
        <w:rPr/>
        <w:t> </w:t>
      </w:r>
      <w:r>
        <w:rPr>
          <w:w w:val="103"/>
        </w:rPr>
        <w:t>t</w:t>
      </w:r>
      <w:r>
        <w:rPr>
          <w:w w:val="103"/>
        </w:rPr>
        <w:t>e</w:t>
      </w:r>
      <w:r>
        <w:rPr>
          <w:w w:val="103"/>
        </w:rPr>
        <w:t>n</w:t>
      </w:r>
      <w:r>
        <w:rPr>
          <w:w w:val="103"/>
        </w:rPr>
        <w:t>t</w:t>
      </w:r>
      <w:r>
        <w:rPr>
          <w:w w:val="103"/>
        </w:rPr>
        <w:t>ac</w:t>
      </w:r>
      <w:r>
        <w:rPr>
          <w:w w:val="103"/>
        </w:rPr>
        <w:t>l</w:t>
      </w:r>
      <w:r>
        <w:rPr>
          <w:w w:val="103"/>
        </w:rPr>
        <w:t>e</w:t>
      </w:r>
      <w:r>
        <w:rPr>
          <w:w w:val="103"/>
        </w:rPr>
        <w:t>s</w:t>
      </w:r>
      <w:r>
        <w:rPr/>
        <w:t> </w:t>
      </w:r>
      <w:r>
        <w:rPr>
          <w:w w:val="103"/>
        </w:rPr>
        <w:t>f</w:t>
      </w:r>
      <w:r>
        <w:rPr>
          <w:w w:val="103"/>
        </w:rPr>
        <w:t>i</w:t>
      </w:r>
      <w:r>
        <w:rPr>
          <w:w w:val="103"/>
        </w:rPr>
        <w:t>ll</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s</w:t>
      </w:r>
      <w:r>
        <w:rPr>
          <w:w w:val="103"/>
        </w:rPr>
        <w:t>q</w:t>
      </w:r>
      <w:r>
        <w:rPr>
          <w:w w:val="103"/>
        </w:rPr>
        <w:t>u</w:t>
      </w:r>
      <w:r>
        <w:rPr>
          <w:w w:val="103"/>
        </w:rPr>
        <w:t>a</w:t>
      </w:r>
      <w:r>
        <w:rPr>
          <w:w w:val="103"/>
        </w:rPr>
        <w:t>r</w:t>
      </w:r>
      <w:r>
        <w:rPr>
          <w:w w:val="103"/>
        </w:rPr>
        <w:t>e</w:t>
      </w:r>
      <w:r>
        <w:rPr/>
        <w:t> </w:t>
      </w:r>
      <w:r>
        <w:rPr>
          <w:w w:val="103"/>
        </w:rPr>
        <w:t>o</w:t>
      </w:r>
      <w:r>
        <w:rPr>
          <w:w w:val="103"/>
        </w:rPr>
        <w:t>n </w:t>
      </w:r>
      <w:r>
        <w:rPr>
          <w:w w:val="105"/>
        </w:rPr>
        <w:t>ground that you can see within range. For the duration, these tentacles turn the ground in the area into difficult terrain.</w:t>
      </w:r>
    </w:p>
    <w:p>
      <w:pPr>
        <w:pStyle w:val="BodyText"/>
        <w:spacing w:line="252" w:lineRule="auto"/>
        <w:ind w:right="372" w:firstLine="187"/>
      </w:pPr>
      <w:r>
        <w:rPr>
          <w:w w:val="105"/>
        </w:rPr>
        <w:t>When a creature enters the affected area for the first time on a turn or starts its turn there, the creature must succeed on a Dexterity saving throw or take 3d6 bludgeoning damage and be restrained by the tentacles until the spell ends. A creature that starts its turn in the area and is already restrained by the tentacles takes 3d6 bludgeoning damage.</w:t>
      </w:r>
    </w:p>
    <w:p>
      <w:pPr>
        <w:pStyle w:val="BodyText"/>
        <w:spacing w:line="254" w:lineRule="auto"/>
        <w:ind w:right="406" w:firstLine="187"/>
      </w:pPr>
      <w:r>
        <w:rPr>
          <w:w w:val="105"/>
        </w:rPr>
        <w:t>A creature restrained by the tentacles can use its action to make a Strength or Dexterity check (its choice) against your spell save DC. On a success, it frees itself.</w:t>
      </w:r>
    </w:p>
    <w:p>
      <w:pPr>
        <w:spacing w:after="0" w:line="254" w:lineRule="auto"/>
        <w:sectPr>
          <w:pgSz w:w="12240" w:h="15840"/>
          <w:pgMar w:header="0" w:footer="644" w:top="1360" w:bottom="840" w:left="920" w:right="920"/>
          <w:cols w:num="2" w:equalWidth="0">
            <w:col w:w="4749" w:space="670"/>
            <w:col w:w="4981"/>
          </w:cols>
        </w:sectPr>
      </w:pPr>
    </w:p>
    <w:p>
      <w:pPr>
        <w:pStyle w:val="Heading4"/>
        <w:spacing w:before="80"/>
      </w:pPr>
      <w:r>
        <w:rPr>
          <w:color w:val="943634"/>
        </w:rPr>
        <w:t>Blade Barrier</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610" w:firstLine="0"/>
        <w:jc w:val="left"/>
        <w:rPr>
          <w:sz w:val="19"/>
        </w:rPr>
      </w:pPr>
      <w:r>
        <w:rPr>
          <w:b/>
          <w:w w:val="105"/>
          <w:sz w:val="19"/>
        </w:rPr>
        <w:t>Casting Time: </w:t>
      </w:r>
      <w:r>
        <w:rPr>
          <w:w w:val="105"/>
          <w:sz w:val="19"/>
        </w:rPr>
        <w:t>1 action </w:t>
      </w:r>
      <w:r>
        <w:rPr>
          <w:b/>
          <w:w w:val="105"/>
          <w:sz w:val="19"/>
        </w:rPr>
        <w:t>Range: </w:t>
      </w:r>
      <w:r>
        <w:rPr>
          <w:w w:val="105"/>
          <w:sz w:val="19"/>
        </w:rPr>
        <w:t>90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98"/>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w w:val="103"/>
        </w:rPr>
        <w:t>a</w:t>
      </w:r>
      <w:r>
        <w:rPr>
          <w:spacing w:val="3"/>
        </w:rPr>
        <w:t> </w:t>
      </w:r>
      <w:r>
        <w:rPr>
          <w:spacing w:val="1"/>
          <w:w w:val="103"/>
        </w:rPr>
        <w:t>v</w:t>
      </w:r>
      <w:r>
        <w:rPr>
          <w:spacing w:val="1"/>
          <w:w w:val="103"/>
        </w:rPr>
        <w:t>e</w:t>
      </w:r>
      <w:r>
        <w:rPr>
          <w:spacing w:val="1"/>
          <w:w w:val="103"/>
        </w:rPr>
        <w:t>r</w:t>
      </w:r>
      <w:r>
        <w:rPr>
          <w:spacing w:val="1"/>
          <w:w w:val="103"/>
        </w:rPr>
        <w:t>t</w:t>
      </w:r>
      <w:r>
        <w:rPr>
          <w:w w:val="103"/>
        </w:rPr>
        <w:t>i</w:t>
      </w:r>
      <w:r>
        <w:rPr>
          <w:spacing w:val="1"/>
          <w:w w:val="103"/>
        </w:rPr>
        <w:t>c</w:t>
      </w:r>
      <w:r>
        <w:rPr>
          <w:spacing w:val="1"/>
          <w:w w:val="103"/>
        </w:rPr>
        <w:t>a</w:t>
      </w:r>
      <w:r>
        <w:rPr>
          <w:w w:val="103"/>
        </w:rPr>
        <w:t>l</w:t>
      </w:r>
      <w:r>
        <w:rPr>
          <w:spacing w:val="3"/>
        </w:rPr>
        <w:t> </w:t>
      </w:r>
      <w:r>
        <w:rPr>
          <w:spacing w:val="2"/>
          <w:w w:val="103"/>
        </w:rPr>
        <w:t>w</w:t>
      </w:r>
      <w:r>
        <w:rPr>
          <w:spacing w:val="1"/>
          <w:w w:val="103"/>
        </w:rPr>
        <w:t>a</w:t>
      </w:r>
      <w:r>
        <w:rPr>
          <w:w w:val="103"/>
        </w:rPr>
        <w:t>ll</w:t>
      </w:r>
      <w:r>
        <w:rPr>
          <w:spacing w:val="3"/>
        </w:rPr>
        <w:t> </w:t>
      </w:r>
      <w:r>
        <w:rPr>
          <w:spacing w:val="1"/>
          <w:w w:val="103"/>
        </w:rPr>
        <w:t>o</w:t>
      </w:r>
      <w:r>
        <w:rPr>
          <w:w w:val="103"/>
        </w:rPr>
        <w:t>f</w:t>
      </w:r>
      <w:r>
        <w:rPr>
          <w:spacing w:val="3"/>
        </w:rPr>
        <w:t> </w:t>
      </w:r>
      <w:r>
        <w:rPr>
          <w:spacing w:val="2"/>
          <w:w w:val="103"/>
        </w:rPr>
        <w:t>w</w:t>
      </w:r>
      <w:r>
        <w:rPr>
          <w:spacing w:val="1"/>
          <w:w w:val="103"/>
        </w:rPr>
        <w:t>h</w:t>
      </w:r>
      <w:r>
        <w:rPr>
          <w:w w:val="103"/>
        </w:rPr>
        <w:t>i</w:t>
      </w:r>
      <w:r>
        <w:rPr>
          <w:spacing w:val="1"/>
          <w:w w:val="103"/>
        </w:rPr>
        <w:t>r</w:t>
      </w:r>
      <w:r>
        <w:rPr>
          <w:w w:val="103"/>
        </w:rPr>
        <w:t>l</w:t>
      </w:r>
      <w:r>
        <w:rPr>
          <w:w w:val="103"/>
        </w:rPr>
        <w:t>i</w:t>
      </w:r>
      <w:r>
        <w:rPr>
          <w:spacing w:val="1"/>
          <w:w w:val="103"/>
        </w:rPr>
        <w:t>ng</w:t>
      </w:r>
      <w:r>
        <w:rPr>
          <w:w w:val="103"/>
        </w:rPr>
        <w:t>,</w:t>
      </w:r>
      <w:r>
        <w:rPr>
          <w:spacing w:val="2"/>
        </w:rPr>
        <w:t> </w:t>
      </w:r>
      <w:r>
        <w:rPr>
          <w:spacing w:val="1"/>
          <w:w w:val="103"/>
        </w:rPr>
        <w:t>r</w:t>
      </w:r>
      <w:r>
        <w:rPr>
          <w:spacing w:val="1"/>
          <w:w w:val="103"/>
        </w:rPr>
        <w:t>a</w:t>
      </w:r>
      <w:r>
        <w:rPr>
          <w:spacing w:val="1"/>
          <w:w w:val="103"/>
        </w:rPr>
        <w:t>z</w:t>
      </w:r>
      <w:r>
        <w:rPr>
          <w:spacing w:val="1"/>
          <w:w w:val="103"/>
        </w:rPr>
        <w:t>o</w:t>
      </w:r>
      <w:r>
        <w:rPr>
          <w:spacing w:val="1"/>
          <w:w w:val="103"/>
        </w:rPr>
        <w:t>r</w:t>
      </w:r>
      <w:r>
        <w:rPr>
          <w:w w:val="31"/>
        </w:rPr>
        <w:t>-­‐</w:t>
      </w:r>
      <w:r>
        <w:rPr>
          <w:spacing w:val="1"/>
          <w:w w:val="31"/>
        </w:rPr>
        <w:t>‑</w:t>
      </w:r>
      <w:r>
        <w:rPr>
          <w:spacing w:val="1"/>
          <w:w w:val="103"/>
        </w:rPr>
        <w:t>sh</w:t>
      </w:r>
      <w:r>
        <w:rPr>
          <w:spacing w:val="1"/>
          <w:w w:val="103"/>
        </w:rPr>
        <w:t>a</w:t>
      </w:r>
      <w:r>
        <w:rPr>
          <w:spacing w:val="1"/>
          <w:w w:val="103"/>
        </w:rPr>
        <w:t>r</w:t>
      </w:r>
      <w:r>
        <w:rPr>
          <w:w w:val="103"/>
        </w:rPr>
        <w:t>p </w:t>
      </w:r>
      <w:r>
        <w:rPr/>
        <w:t>blades made of magical energy. The wall appears within range and lasts  for  the  duration.  You  can make a straight wall up to 100 feet long, 20 feet high, and 5 feet thick, or a ringed wall up to 60 feet in diameter, 20 feet high, and 5 feet thick. The wall </w:t>
      </w:r>
      <w:r>
        <w:rPr>
          <w:spacing w:val="1"/>
          <w:w w:val="103"/>
        </w:rPr>
        <w:t>pr</w:t>
      </w:r>
      <w:r>
        <w:rPr>
          <w:spacing w:val="1"/>
          <w:w w:val="103"/>
        </w:rPr>
        <w:t>o</w:t>
      </w:r>
      <w:r>
        <w:rPr>
          <w:spacing w:val="1"/>
          <w:w w:val="103"/>
        </w:rPr>
        <w:t>v</w:t>
      </w:r>
      <w:r>
        <w:rPr>
          <w:w w:val="103"/>
        </w:rPr>
        <w:t>i</w:t>
      </w:r>
      <w:r>
        <w:rPr>
          <w:spacing w:val="1"/>
          <w:w w:val="103"/>
        </w:rPr>
        <w:t>d</w:t>
      </w:r>
      <w:r>
        <w:rPr>
          <w:spacing w:val="1"/>
          <w:w w:val="103"/>
        </w:rPr>
        <w:t>e</w:t>
      </w:r>
      <w:r>
        <w:rPr>
          <w:w w:val="103"/>
        </w:rPr>
        <w:t>s</w:t>
      </w:r>
      <w:r>
        <w:rPr>
          <w:spacing w:val="3"/>
        </w:rPr>
        <w:t> </w:t>
      </w:r>
      <w:r>
        <w:rPr>
          <w:spacing w:val="1"/>
          <w:w w:val="103"/>
        </w:rPr>
        <w:t>t</w:t>
      </w:r>
      <w:r>
        <w:rPr>
          <w:spacing w:val="1"/>
          <w:w w:val="103"/>
        </w:rPr>
        <w:t>h</w:t>
      </w:r>
      <w:r>
        <w:rPr>
          <w:spacing w:val="1"/>
          <w:w w:val="103"/>
        </w:rPr>
        <w:t>r</w:t>
      </w:r>
      <w:r>
        <w:rPr>
          <w:spacing w:val="1"/>
          <w:w w:val="103"/>
        </w:rPr>
        <w:t>e</w:t>
      </w:r>
      <w:r>
        <w:rPr>
          <w:spacing w:val="2"/>
          <w:w w:val="103"/>
        </w:rPr>
        <w:t>e</w:t>
      </w:r>
      <w:r>
        <w:rPr>
          <w:w w:val="31"/>
        </w:rPr>
        <w:t>-­‐</w:t>
      </w:r>
      <w:r>
        <w:rPr>
          <w:spacing w:val="1"/>
          <w:w w:val="31"/>
        </w:rPr>
        <w:t>‑</w:t>
      </w:r>
      <w:r>
        <w:rPr>
          <w:spacing w:val="1"/>
          <w:w w:val="103"/>
        </w:rPr>
        <w:t>qua</w:t>
      </w:r>
      <w:r>
        <w:rPr>
          <w:spacing w:val="1"/>
          <w:w w:val="103"/>
        </w:rPr>
        <w:t>r</w:t>
      </w:r>
      <w:r>
        <w:rPr>
          <w:spacing w:val="1"/>
          <w:w w:val="103"/>
        </w:rPr>
        <w:t>t</w:t>
      </w:r>
      <w:r>
        <w:rPr>
          <w:spacing w:val="1"/>
          <w:w w:val="103"/>
        </w:rPr>
        <w:t>e</w:t>
      </w:r>
      <w:r>
        <w:rPr>
          <w:spacing w:val="1"/>
          <w:w w:val="103"/>
        </w:rPr>
        <w:t>r</w:t>
      </w:r>
      <w:r>
        <w:rPr>
          <w:w w:val="103"/>
        </w:rPr>
        <w:t>s</w:t>
      </w:r>
      <w:r>
        <w:rPr>
          <w:spacing w:val="3"/>
        </w:rPr>
        <w:t> </w:t>
      </w:r>
      <w:r>
        <w:rPr>
          <w:spacing w:val="1"/>
          <w:w w:val="103"/>
        </w:rPr>
        <w:t>c</w:t>
      </w:r>
      <w:r>
        <w:rPr>
          <w:spacing w:val="1"/>
          <w:w w:val="103"/>
        </w:rPr>
        <w:t>ov</w:t>
      </w:r>
      <w:r>
        <w:rPr>
          <w:spacing w:val="1"/>
          <w:w w:val="103"/>
        </w:rPr>
        <w:t>e</w:t>
      </w:r>
      <w:r>
        <w:rPr>
          <w:w w:val="103"/>
        </w:rPr>
        <w:t>r</w:t>
      </w:r>
      <w:r>
        <w:rPr>
          <w:spacing w:val="3"/>
        </w:rPr>
        <w:t> </w:t>
      </w:r>
      <w:r>
        <w:rPr>
          <w:spacing w:val="1"/>
          <w:w w:val="103"/>
        </w:rPr>
        <w:t>t</w:t>
      </w:r>
      <w:r>
        <w:rPr>
          <w:w w:val="103"/>
        </w:rPr>
        <w:t>o</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ur</w:t>
      </w:r>
      <w:r>
        <w:rPr>
          <w:spacing w:val="1"/>
          <w:w w:val="103"/>
        </w:rPr>
        <w:t>e</w:t>
      </w:r>
      <w:r>
        <w:rPr>
          <w:w w:val="103"/>
        </w:rPr>
        <w:t>s</w:t>
      </w:r>
      <w:r>
        <w:rPr>
          <w:spacing w:val="3"/>
        </w:rPr>
        <w:t> </w:t>
      </w:r>
      <w:r>
        <w:rPr>
          <w:spacing w:val="1"/>
          <w:w w:val="103"/>
        </w:rPr>
        <w:t>b</w:t>
      </w:r>
      <w:r>
        <w:rPr>
          <w:spacing w:val="1"/>
          <w:w w:val="103"/>
        </w:rPr>
        <w:t>ehi</w:t>
      </w:r>
      <w:r>
        <w:rPr>
          <w:spacing w:val="1"/>
          <w:w w:val="103"/>
        </w:rPr>
        <w:t>n</w:t>
      </w:r>
      <w:r>
        <w:rPr>
          <w:w w:val="103"/>
        </w:rPr>
        <w:t>d</w:t>
      </w:r>
      <w:r>
        <w:rPr>
          <w:spacing w:val="3"/>
        </w:rPr>
        <w:t> </w:t>
      </w:r>
      <w:r>
        <w:rPr>
          <w:spacing w:val="-27"/>
          <w:w w:val="103"/>
        </w:rPr>
        <w:t>i</w:t>
      </w:r>
      <w:r>
        <w:rPr>
          <w:spacing w:val="-26"/>
          <w:w w:val="103"/>
        </w:rPr>
        <w:t>t</w:t>
      </w:r>
      <w:r>
        <w:rPr>
          <w:spacing w:val="-27"/>
          <w:w w:val="103"/>
        </w:rPr>
        <w:t>,</w:t>
      </w:r>
      <w:r>
        <w:rPr>
          <w:w w:val="103"/>
        </w:rPr>
        <w:t> </w:t>
      </w:r>
      <w:r>
        <w:rPr/>
        <w:t>and its space is difficult</w:t>
      </w:r>
      <w:r>
        <w:rPr>
          <w:spacing w:val="26"/>
        </w:rPr>
        <w:t> </w:t>
      </w:r>
      <w:r>
        <w:rPr/>
        <w:t>terrain.</w:t>
      </w:r>
    </w:p>
    <w:p>
      <w:pPr>
        <w:pStyle w:val="BodyText"/>
        <w:spacing w:line="252" w:lineRule="auto" w:before="6"/>
        <w:ind w:firstLine="187"/>
      </w:pPr>
      <w:r>
        <w:rPr>
          <w:w w:val="105"/>
        </w:rPr>
        <w:t>When a creature enters the wall’s area for the first time on a turn or starts its turn there, the creature must make a Dexterity saving throw. On a failed save, the creature takes 6d10 slashing damage. On a successful save, the creature takes half as much damage.</w:t>
      </w:r>
    </w:p>
    <w:p>
      <w:pPr>
        <w:pStyle w:val="Heading4"/>
        <w:spacing w:before="175"/>
      </w:pPr>
      <w:r>
        <w:rPr>
          <w:color w:val="943634"/>
        </w:rPr>
        <w:t>Bless</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spacing w:before="7"/>
        <w:ind w:left="232" w:right="0" w:firstLine="0"/>
        <w:jc w:val="left"/>
        <w:rPr>
          <w:sz w:val="19"/>
        </w:rPr>
      </w:pPr>
      <w:r>
        <w:rPr>
          <w:b/>
          <w:w w:val="105"/>
          <w:sz w:val="19"/>
        </w:rPr>
        <w:t>Components: </w:t>
      </w:r>
      <w:r>
        <w:rPr>
          <w:w w:val="105"/>
          <w:sz w:val="19"/>
        </w:rPr>
        <w:t>V, S, M (a sprinkling of holy water)</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109"/>
      </w:pPr>
      <w:r>
        <w:rPr>
          <w:w w:val="105"/>
        </w:rPr>
        <w:t>You bless up to three creatures of your choice within range. Whenever a target makes an attack roll or a saving throw before the spell ends, the target can roll a d4 and add the number rolled to the attack roll or saving</w:t>
      </w:r>
      <w:r>
        <w:rPr>
          <w:spacing w:val="1"/>
          <w:w w:val="105"/>
        </w:rPr>
        <w:t> </w:t>
      </w:r>
      <w:r>
        <w:rPr>
          <w:w w:val="105"/>
        </w:rPr>
        <w:t>throw.</w:t>
      </w:r>
    </w:p>
    <w:p>
      <w:pPr>
        <w:pStyle w:val="BodyText"/>
        <w:spacing w:line="254" w:lineRule="auto"/>
        <w:ind w:right="64" w:firstLine="187"/>
      </w:pPr>
      <w:r>
        <w:rPr>
          <w:rFonts w:ascii="Georgia"/>
          <w:b/>
          <w:i/>
        </w:rPr>
        <w:t>At Higher Levels. </w:t>
      </w:r>
      <w:r>
        <w:rPr/>
        <w:t>When you cast this spell using a </w:t>
      </w:r>
      <w:r>
        <w:rPr>
          <w:w w:val="105"/>
        </w:rPr>
        <w:t>spell slot of 2nd level or higher, you can target one additional creature for each slot level above 1st.</w:t>
      </w:r>
    </w:p>
    <w:p>
      <w:pPr>
        <w:pStyle w:val="Heading4"/>
        <w:spacing w:before="159"/>
      </w:pPr>
      <w:r>
        <w:rPr>
          <w:color w:val="943634"/>
        </w:rPr>
        <w:t>Blight</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2" w:lineRule="auto" w:before="132"/>
        <w:ind w:left="232" w:right="2446"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w:t>
      </w:r>
      <w:r>
        <w:rPr>
          <w:b/>
          <w:spacing w:val="-7"/>
          <w:w w:val="105"/>
          <w:sz w:val="19"/>
        </w:rPr>
        <w:t> </w:t>
      </w:r>
      <w:r>
        <w:rPr>
          <w:w w:val="105"/>
          <w:sz w:val="19"/>
        </w:rPr>
        <w:t>Instantaneous</w:t>
      </w:r>
    </w:p>
    <w:p>
      <w:pPr>
        <w:pStyle w:val="BodyText"/>
        <w:spacing w:line="252" w:lineRule="auto" w:before="121"/>
        <w:ind w:right="89"/>
      </w:pPr>
      <w:r>
        <w:rPr>
          <w:w w:val="105"/>
        </w:rPr>
        <w:t>Necromantic energy washes over a creature of your choice that you can see within range, draining moisture and vitality from it. The target must make a Constitution saving throw. The target takes 8d8 necrotic damage on a failed save, or half as much damage on a successful one. This spell has no effect on undead or</w:t>
      </w:r>
      <w:r>
        <w:rPr>
          <w:spacing w:val="3"/>
          <w:w w:val="105"/>
        </w:rPr>
        <w:t> </w:t>
      </w:r>
      <w:r>
        <w:rPr>
          <w:w w:val="105"/>
        </w:rPr>
        <w:t>constructs.</w:t>
      </w:r>
    </w:p>
    <w:p>
      <w:pPr>
        <w:pStyle w:val="BodyText"/>
        <w:spacing w:line="254" w:lineRule="auto" w:before="86"/>
        <w:ind w:right="349" w:firstLine="187"/>
        <w:jc w:val="both"/>
      </w:pPr>
      <w:r>
        <w:rPr/>
        <w:br w:type="column"/>
      </w:r>
      <w:r>
        <w:rPr>
          <w:w w:val="105"/>
        </w:rPr>
        <w:t>If you target a plant creature or a magical plant, it makes the saving throw with disadvantage, and the spell deals maximum damage to it.</w:t>
      </w:r>
    </w:p>
    <w:p>
      <w:pPr>
        <w:pStyle w:val="BodyText"/>
        <w:spacing w:line="252" w:lineRule="auto"/>
        <w:ind w:right="471" w:firstLine="187"/>
      </w:pPr>
      <w:r>
        <w:rPr>
          <w:w w:val="105"/>
        </w:rPr>
        <w:t>If you target a nonmagical plant that isn’t a creature, such as a tree or shrub, it doesn’t make a saving throw; it simply withers and dies.</w:t>
      </w:r>
    </w:p>
    <w:p>
      <w:pPr>
        <w:pStyle w:val="BodyText"/>
        <w:spacing w:line="254" w:lineRule="auto"/>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5th level or higher, the damage increases by 1d8 for each slot level above</w:t>
      </w:r>
      <w:r>
        <w:rPr>
          <w:spacing w:val="3"/>
          <w:w w:val="105"/>
        </w:rPr>
        <w:t> </w:t>
      </w:r>
      <w:r>
        <w:rPr>
          <w:w w:val="105"/>
        </w:rPr>
        <w:t>4th.</w:t>
      </w:r>
    </w:p>
    <w:p>
      <w:pPr>
        <w:pStyle w:val="Heading4"/>
        <w:spacing w:before="166"/>
      </w:pPr>
      <w:r>
        <w:rPr>
          <w:color w:val="943634"/>
        </w:rPr>
        <w:t>Blindness/Deafness</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w:t>
      </w:r>
      <w:r>
        <w:rPr>
          <w:b/>
          <w:w w:val="105"/>
          <w:sz w:val="19"/>
        </w:rPr>
        <w:t>Duration: </w:t>
      </w:r>
      <w:r>
        <w:rPr>
          <w:w w:val="105"/>
          <w:sz w:val="19"/>
        </w:rPr>
        <w:t>1 minute</w:t>
      </w:r>
    </w:p>
    <w:p>
      <w:pPr>
        <w:pStyle w:val="BodyText"/>
        <w:spacing w:line="252" w:lineRule="auto" w:before="121"/>
        <w:ind w:right="263"/>
      </w:pPr>
      <w:r>
        <w:rPr>
          <w:w w:val="105"/>
        </w:rPr>
        <w:t>You can blind or deafen a foe. Choose one creature that you can see within range to make a Constitution saving throw. If it fails, the target is either blinded or deafened (your choice) for the duration. At the end of each of its turns, the target can make a Constitution saving throw. On a success, the spell ends.</w:t>
      </w:r>
    </w:p>
    <w:p>
      <w:pPr>
        <w:pStyle w:val="BodyText"/>
        <w:spacing w:line="254" w:lineRule="auto" w:before="5"/>
        <w:ind w:right="213" w:firstLine="187"/>
      </w:pPr>
      <w:r>
        <w:rPr>
          <w:rFonts w:ascii="Georgia"/>
          <w:b/>
          <w:i/>
        </w:rPr>
        <w:t>At Higher Levels. </w:t>
      </w:r>
      <w:r>
        <w:rPr/>
        <w:t>When you cast this spell using a </w:t>
      </w:r>
      <w:r>
        <w:rPr>
          <w:w w:val="105"/>
        </w:rPr>
        <w:t>spell slot of 3rd level or higher, you can target one additional creature for each slot level above 2nd.</w:t>
      </w:r>
    </w:p>
    <w:p>
      <w:pPr>
        <w:pStyle w:val="Heading4"/>
        <w:spacing w:before="168"/>
      </w:pPr>
      <w:r>
        <w:rPr>
          <w:color w:val="943634"/>
        </w:rPr>
        <w:t>Blink</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 minute</w:t>
      </w:r>
    </w:p>
    <w:p>
      <w:pPr>
        <w:pStyle w:val="BodyText"/>
        <w:spacing w:line="252" w:lineRule="auto" w:before="117"/>
        <w:ind w:right="309"/>
      </w:pPr>
      <w:r>
        <w:rPr>
          <w:w w:val="105"/>
        </w:rPr>
        <w:t>Roll a d20 at the end of each of your turns for the duration of the spell. On a roll of 11 or higher, you vanish from your current plane of existence and appear in the Ethereal Plane (the spell fails and the casting is wasted if you were already on that plane). At the start of your next turn, and when the spell ends if you are on the Ethereal Plane, you return to an unoccupied space of your choice that you can see within 10 feet of the space you vanished from. If no unoccupied space is available within that range, you appear in the nearest unoccupied space (chosen at random if more than one space is equally near). You can dismiss this spell as an action.</w:t>
      </w:r>
    </w:p>
    <w:p>
      <w:pPr>
        <w:pStyle w:val="BodyText"/>
        <w:spacing w:line="252" w:lineRule="auto" w:before="8"/>
        <w:ind w:right="318" w:firstLine="187"/>
      </w:pPr>
      <w:r>
        <w:rPr>
          <w:w w:val="105"/>
        </w:rPr>
        <w:t>While on the Ethereal Plane, you can see and hear the plane you originated from, which is cast in shades of gray, and you can’t see anything there more than 60 feet away. You can only affect and be affected by other creatures on the Ethereal Plane.</w:t>
      </w:r>
    </w:p>
    <w:p>
      <w:pPr>
        <w:spacing w:after="0" w:line="252" w:lineRule="auto"/>
        <w:sectPr>
          <w:pgSz w:w="12240" w:h="15840"/>
          <w:pgMar w:header="0" w:footer="644" w:top="1360" w:bottom="840" w:left="920" w:right="920"/>
          <w:cols w:num="2" w:equalWidth="0">
            <w:col w:w="4832" w:space="587"/>
            <w:col w:w="4981"/>
          </w:cols>
        </w:sectPr>
      </w:pPr>
    </w:p>
    <w:p>
      <w:pPr>
        <w:pStyle w:val="BodyText"/>
        <w:spacing w:line="254" w:lineRule="auto" w:before="86"/>
        <w:ind w:right="243"/>
      </w:pPr>
      <w:r>
        <w:rPr>
          <w:w w:val="105"/>
        </w:rPr>
        <w:t>Creatures that aren’t there can’t perceive you or interact with you, unless they have the ability to do so.</w:t>
      </w:r>
    </w:p>
    <w:p>
      <w:pPr>
        <w:pStyle w:val="Heading4"/>
        <w:spacing w:before="169"/>
      </w:pPr>
      <w:r>
        <w:rPr>
          <w:color w:val="943634"/>
        </w:rPr>
        <w:t>Blur</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2" w:lineRule="auto" w:before="132"/>
        <w:ind w:left="232" w:right="2610"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279"/>
      </w:pPr>
      <w:r>
        <w:rPr>
          <w:w w:val="105"/>
        </w:rPr>
        <w:t>Your body becomes blurred, shifting and wavering to all who can see you. For the duration, any</w:t>
      </w:r>
    </w:p>
    <w:p>
      <w:pPr>
        <w:pStyle w:val="BodyText"/>
        <w:spacing w:line="252" w:lineRule="auto"/>
        <w:ind w:right="34"/>
      </w:pPr>
      <w:r>
        <w:rPr>
          <w:w w:val="105"/>
        </w:rPr>
        <w:t>creature has disadvantage on attack rolls against you. An attacker is immune to this effect if it doesn’t rely on sight, as with blindsight, or can see through illusions, as with truesight.</w:t>
      </w:r>
    </w:p>
    <w:p>
      <w:pPr>
        <w:pStyle w:val="Heading4"/>
        <w:spacing w:before="170"/>
      </w:pPr>
      <w:r>
        <w:rPr>
          <w:color w:val="943634"/>
        </w:rPr>
        <w:t>Branding Smite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13"/>
        <w:ind w:left="232" w:right="0" w:firstLine="0"/>
        <w:jc w:val="left"/>
        <w:rPr>
          <w:sz w:val="19"/>
        </w:rPr>
      </w:pPr>
      <w:r>
        <w:rPr>
          <w:b/>
          <w:w w:val="105"/>
          <w:sz w:val="19"/>
        </w:rPr>
        <w:t>Range: </w:t>
      </w:r>
      <w:r>
        <w:rPr>
          <w:w w:val="105"/>
          <w:sz w:val="19"/>
        </w:rPr>
        <w:t>Self</w:t>
      </w:r>
    </w:p>
    <w:p>
      <w:pPr>
        <w:pStyle w:val="Heading6"/>
        <w:spacing w:before="12"/>
        <w:rPr>
          <w:rFonts w:ascii="Caladea"/>
          <w:b w:val="0"/>
        </w:rPr>
      </w:pPr>
      <w:r>
        <w:rPr>
          <w:rFonts w:ascii="Caladea"/>
          <w:w w:val="105"/>
        </w:rPr>
        <w:t>Components: </w:t>
      </w:r>
      <w:r>
        <w:rPr>
          <w:rFonts w:ascii="Caladea"/>
          <w:b w:val="0"/>
          <w:w w:val="105"/>
        </w:rPr>
        <w:t>V</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2" w:lineRule="auto" w:before="8"/>
        <w:ind w:right="189"/>
      </w:pPr>
      <w:r>
        <w:rPr>
          <w:w w:val="105"/>
        </w:rPr>
        <w:t>The next time you hit a creature with a weapon attack before this spell ends, the weapon gleams with astral radiance as you strike. The attack deals an extra 2d6 radiant damage to the target, which becomes visible if it's invisible, and the target sheds </w:t>
      </w:r>
      <w:r>
        <w:rPr>
          <w:w w:val="103"/>
        </w:rPr>
        <w:t>di</w:t>
      </w:r>
      <w:r>
        <w:rPr>
          <w:w w:val="103"/>
        </w:rPr>
        <w:t>m</w:t>
      </w:r>
      <w:r>
        <w:rPr/>
        <w:t> </w:t>
      </w:r>
      <w:r>
        <w:rPr>
          <w:w w:val="103"/>
        </w:rPr>
        <w:t>l</w:t>
      </w:r>
      <w:r>
        <w:rPr>
          <w:w w:val="103"/>
        </w:rPr>
        <w:t>i</w:t>
      </w:r>
      <w:r>
        <w:rPr>
          <w:w w:val="103"/>
        </w:rPr>
        <w:t>g</w:t>
      </w:r>
      <w:r>
        <w:rPr>
          <w:w w:val="103"/>
        </w:rPr>
        <w:t>ht</w:t>
      </w:r>
      <w:r>
        <w:rPr/>
        <w:t> </w:t>
      </w:r>
      <w:r>
        <w:rPr>
          <w:w w:val="103"/>
        </w:rPr>
        <w:t>i</w:t>
      </w:r>
      <w:r>
        <w:rPr>
          <w:w w:val="103"/>
        </w:rPr>
        <w:t>n</w:t>
      </w:r>
      <w:r>
        <w:rPr/>
        <w:t> </w:t>
      </w:r>
      <w:r>
        <w:rPr>
          <w:w w:val="103"/>
        </w:rPr>
        <w:t>a</w:t>
      </w:r>
      <w:r>
        <w:rPr/>
        <w:t> </w:t>
      </w:r>
      <w:r>
        <w:rPr>
          <w:w w:val="103"/>
        </w:rPr>
        <w:t>5</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c</w:t>
      </w:r>
      <w:r>
        <w:rPr>
          <w:w w:val="103"/>
        </w:rPr>
        <w:t>a</w:t>
      </w:r>
      <w:r>
        <w:rPr>
          <w:w w:val="103"/>
        </w:rPr>
        <w:t>n</w:t>
      </w:r>
      <w:r>
        <w:rPr>
          <w:w w:val="103"/>
        </w:rPr>
        <w:t>'</w:t>
      </w:r>
      <w:r>
        <w:rPr>
          <w:w w:val="103"/>
        </w:rPr>
        <w:t>t</w:t>
      </w:r>
      <w:r>
        <w:rPr/>
        <w:t> </w:t>
      </w:r>
      <w:r>
        <w:rPr>
          <w:w w:val="103"/>
        </w:rPr>
        <w:t>b</w:t>
      </w:r>
      <w:r>
        <w:rPr>
          <w:w w:val="103"/>
        </w:rPr>
        <w:t>e</w:t>
      </w:r>
      <w:r>
        <w:rPr>
          <w:w w:val="103"/>
        </w:rPr>
        <w:t>c</w:t>
      </w:r>
      <w:r>
        <w:rPr>
          <w:w w:val="103"/>
        </w:rPr>
        <w:t>o</w:t>
      </w:r>
      <w:r>
        <w:rPr>
          <w:w w:val="103"/>
        </w:rPr>
        <w:t>m</w:t>
      </w:r>
      <w:r>
        <w:rPr>
          <w:w w:val="103"/>
        </w:rPr>
        <w:t>e </w:t>
      </w:r>
      <w:r>
        <w:rPr>
          <w:w w:val="105"/>
        </w:rPr>
        <w:t>invisible until the spell ends.</w:t>
      </w:r>
    </w:p>
    <w:p>
      <w:pPr>
        <w:pStyle w:val="BodyText"/>
        <w:spacing w:line="254" w:lineRule="auto" w:before="5"/>
        <w:ind w:right="64" w:firstLine="187"/>
      </w:pPr>
      <w:r>
        <w:rPr>
          <w:rFonts w:ascii="Georgia"/>
          <w:b/>
          <w:i/>
        </w:rPr>
        <w:t>At Higher Levels. </w:t>
      </w:r>
      <w:r>
        <w:rPr/>
        <w:t>When you cast this spell using a </w:t>
      </w:r>
      <w:r>
        <w:rPr>
          <w:w w:val="105"/>
        </w:rPr>
        <w:t>spell slot of 3rd level or higher, the extra damage increases by 1d6 for each slot level above 2nd.</w:t>
      </w:r>
    </w:p>
    <w:p>
      <w:pPr>
        <w:pStyle w:val="Heading4"/>
        <w:spacing w:before="168"/>
      </w:pPr>
      <w:r>
        <w:rPr>
          <w:color w:val="943634"/>
        </w:rPr>
        <w:t>Burning Hands</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278" w:firstLine="0"/>
        <w:jc w:val="left"/>
        <w:rPr>
          <w:sz w:val="19"/>
        </w:rPr>
      </w:pPr>
      <w:r>
        <w:rPr>
          <w:b/>
          <w:sz w:val="19"/>
        </w:rPr>
        <w:t>Casting Time: </w:t>
      </w:r>
      <w:r>
        <w:rPr>
          <w:sz w:val="19"/>
        </w:rPr>
        <w:t>1 action </w:t>
      </w:r>
      <w:r>
        <w:rPr>
          <w:b/>
          <w:w w:val="103"/>
          <w:sz w:val="19"/>
        </w:rPr>
        <w:t>Ra</w:t>
      </w:r>
      <w:r>
        <w:rPr>
          <w:b/>
          <w:w w:val="103"/>
          <w:sz w:val="19"/>
        </w:rPr>
        <w:t>n</w:t>
      </w:r>
      <w:r>
        <w:rPr>
          <w:b/>
          <w:w w:val="103"/>
          <w:sz w:val="19"/>
        </w:rPr>
        <w:t>g</w:t>
      </w:r>
      <w:r>
        <w:rPr>
          <w:b/>
          <w:w w:val="103"/>
          <w:sz w:val="19"/>
        </w:rPr>
        <w:t>e</w:t>
      </w:r>
      <w:r>
        <w:rPr>
          <w:b/>
          <w:w w:val="103"/>
          <w:sz w:val="19"/>
        </w:rPr>
        <w:t>:</w:t>
      </w:r>
      <w:r>
        <w:rPr>
          <w:b/>
          <w:sz w:val="19"/>
        </w:rPr>
        <w:t> </w:t>
      </w:r>
      <w:r>
        <w:rPr>
          <w:w w:val="103"/>
          <w:sz w:val="19"/>
        </w:rPr>
        <w:t>Se</w:t>
      </w:r>
      <w:r>
        <w:rPr>
          <w:w w:val="103"/>
          <w:sz w:val="19"/>
        </w:rPr>
        <w:t>l</w:t>
      </w:r>
      <w:r>
        <w:rPr>
          <w:w w:val="103"/>
          <w:sz w:val="19"/>
        </w:rPr>
        <w:t>f</w:t>
      </w:r>
      <w:r>
        <w:rPr>
          <w:sz w:val="19"/>
        </w:rPr>
        <w:t> </w:t>
      </w:r>
      <w:r>
        <w:rPr>
          <w:w w:val="103"/>
          <w:sz w:val="19"/>
        </w:rPr>
        <w:t>(15</w:t>
      </w:r>
      <w:r>
        <w:rPr>
          <w:w w:val="31"/>
          <w:sz w:val="19"/>
        </w:rPr>
        <w:t>-­‐‑</w:t>
      </w:r>
      <w:r>
        <w:rPr>
          <w:w w:val="103"/>
          <w:sz w:val="19"/>
        </w:rPr>
        <w:t>fo</w:t>
      </w:r>
      <w:r>
        <w:rPr>
          <w:w w:val="103"/>
          <w:sz w:val="19"/>
        </w:rPr>
        <w:t>o</w:t>
      </w:r>
      <w:r>
        <w:rPr>
          <w:w w:val="103"/>
          <w:sz w:val="19"/>
        </w:rPr>
        <w:t>t</w:t>
      </w:r>
      <w:r>
        <w:rPr>
          <w:sz w:val="19"/>
        </w:rPr>
        <w:t> </w:t>
      </w:r>
      <w:r>
        <w:rPr>
          <w:w w:val="103"/>
          <w:sz w:val="19"/>
        </w:rPr>
        <w:t>c</w:t>
      </w:r>
      <w:r>
        <w:rPr>
          <w:w w:val="103"/>
          <w:sz w:val="19"/>
        </w:rPr>
        <w:t>o</w:t>
      </w:r>
      <w:r>
        <w:rPr>
          <w:w w:val="103"/>
          <w:sz w:val="19"/>
        </w:rPr>
        <w:t>n</w:t>
      </w:r>
      <w:r>
        <w:rPr>
          <w:w w:val="103"/>
          <w:sz w:val="19"/>
        </w:rPr>
        <w:t>e) </w:t>
      </w:r>
      <w:r>
        <w:rPr>
          <w:b/>
          <w:sz w:val="19"/>
        </w:rPr>
        <w:t>Components: </w:t>
      </w:r>
      <w:r>
        <w:rPr>
          <w:sz w:val="19"/>
        </w:rPr>
        <w:t>V, S </w:t>
      </w:r>
      <w:r>
        <w:rPr>
          <w:b/>
          <w:sz w:val="19"/>
        </w:rPr>
        <w:t>Duration: </w:t>
      </w:r>
      <w:r>
        <w:rPr>
          <w:sz w:val="19"/>
        </w:rPr>
        <w:t>Instantaneous</w:t>
      </w:r>
    </w:p>
    <w:p>
      <w:pPr>
        <w:pStyle w:val="BodyText"/>
        <w:spacing w:line="254" w:lineRule="auto" w:before="121"/>
        <w:ind w:right="111"/>
      </w:pPr>
      <w:r>
        <w:rPr>
          <w:w w:val="105"/>
        </w:rPr>
        <w:t>As you hold your hands with thumbs touching and fingers spread, a thin sheet of flames shoots forth from your outstretched fingertips. Each creature in a </w:t>
      </w:r>
      <w:r>
        <w:rPr>
          <w:w w:val="103"/>
        </w:rPr>
        <w:t>15</w:t>
      </w:r>
      <w:r>
        <w:rPr>
          <w:w w:val="31"/>
        </w:rPr>
        <w:t>-­‐‑</w:t>
      </w:r>
      <w:r>
        <w:rPr>
          <w:w w:val="103"/>
        </w:rPr>
        <w:t>fo</w:t>
      </w:r>
      <w:r>
        <w:rPr>
          <w:w w:val="103"/>
        </w:rPr>
        <w:t>o</w:t>
      </w:r>
      <w:r>
        <w:rPr>
          <w:w w:val="103"/>
        </w:rPr>
        <w:t>t</w:t>
      </w:r>
      <w:r>
        <w:rPr/>
        <w:t> </w:t>
      </w:r>
      <w:r>
        <w:rPr>
          <w:w w:val="103"/>
        </w:rPr>
        <w:t>c</w:t>
      </w:r>
      <w:r>
        <w:rPr>
          <w:w w:val="103"/>
        </w:rPr>
        <w:t>o</w:t>
      </w:r>
      <w:r>
        <w:rPr>
          <w:w w:val="103"/>
        </w:rPr>
        <w:t>n</w:t>
      </w:r>
      <w:r>
        <w:rPr>
          <w:w w:val="103"/>
        </w:rPr>
        <w:t>e</w:t>
      </w:r>
      <w:r>
        <w:rPr/>
        <w:t> </w:t>
      </w:r>
      <w:r>
        <w:rPr>
          <w:w w:val="103"/>
        </w:rPr>
        <w:t>m</w:t>
      </w:r>
      <w:r>
        <w:rPr>
          <w:w w:val="103"/>
        </w:rPr>
        <w:t>u</w:t>
      </w:r>
      <w:r>
        <w:rPr>
          <w:w w:val="103"/>
        </w:rPr>
        <w:t>s</w:t>
      </w:r>
      <w:r>
        <w:rPr>
          <w:w w:val="103"/>
        </w:rPr>
        <w:t>t</w:t>
      </w:r>
      <w:r>
        <w:rPr/>
        <w:t> </w:t>
      </w:r>
      <w:r>
        <w:rPr>
          <w:w w:val="103"/>
        </w:rPr>
        <w:t>m</w:t>
      </w:r>
      <w:r>
        <w:rPr>
          <w:w w:val="103"/>
        </w:rPr>
        <w:t>a</w:t>
      </w:r>
      <w:r>
        <w:rPr>
          <w:w w:val="103"/>
        </w:rPr>
        <w:t>k</w:t>
      </w:r>
      <w:r>
        <w:rPr>
          <w:w w:val="103"/>
        </w:rPr>
        <w:t>e</w:t>
      </w:r>
      <w:r>
        <w:rPr/>
        <w:t> </w:t>
      </w:r>
      <w:r>
        <w:rPr>
          <w:w w:val="103"/>
        </w:rPr>
        <w:t>a</w:t>
      </w:r>
      <w:r>
        <w:rPr/>
        <w:t> </w:t>
      </w:r>
      <w:r>
        <w:rPr>
          <w:w w:val="103"/>
        </w:rPr>
        <w:t>D</w:t>
      </w:r>
      <w:r>
        <w:rPr>
          <w:w w:val="103"/>
        </w:rPr>
        <w:t>e</w:t>
      </w:r>
      <w:r>
        <w:rPr>
          <w:w w:val="103"/>
        </w:rPr>
        <w:t>x</w:t>
      </w:r>
      <w:r>
        <w:rPr>
          <w:w w:val="103"/>
        </w:rPr>
        <w:t>t</w:t>
      </w:r>
      <w:r>
        <w:rPr>
          <w:w w:val="103"/>
        </w:rPr>
        <w:t>e</w:t>
      </w:r>
      <w:r>
        <w:rPr>
          <w:w w:val="103"/>
        </w:rPr>
        <w:t>r</w:t>
      </w:r>
      <w:r>
        <w:rPr>
          <w:w w:val="103"/>
        </w:rPr>
        <w:t>it</w:t>
      </w:r>
      <w:r>
        <w:rPr>
          <w:w w:val="103"/>
        </w:rPr>
        <w:t>y</w:t>
      </w:r>
      <w:r>
        <w:rPr/>
        <w:t> </w:t>
      </w:r>
      <w:r>
        <w:rPr>
          <w:w w:val="103"/>
        </w:rPr>
        <w:t>s</w:t>
      </w:r>
      <w:r>
        <w:rPr>
          <w:w w:val="103"/>
        </w:rPr>
        <w:t>a</w:t>
      </w:r>
      <w:r>
        <w:rPr>
          <w:w w:val="103"/>
        </w:rPr>
        <w:t>v</w:t>
      </w:r>
      <w:r>
        <w:rPr>
          <w:w w:val="103"/>
        </w:rPr>
        <w:t>in</w:t>
      </w:r>
      <w:r>
        <w:rPr>
          <w:w w:val="103"/>
        </w:rPr>
        <w:t>g</w:t>
      </w:r>
      <w:r>
        <w:rPr/>
        <w:t> </w:t>
      </w:r>
      <w:r>
        <w:rPr>
          <w:w w:val="103"/>
        </w:rPr>
        <w:t>t</w:t>
      </w:r>
      <w:r>
        <w:rPr>
          <w:w w:val="103"/>
        </w:rPr>
        <w:t>h</w:t>
      </w:r>
      <w:r>
        <w:rPr>
          <w:w w:val="103"/>
        </w:rPr>
        <w:t>r</w:t>
      </w:r>
      <w:r>
        <w:rPr>
          <w:w w:val="103"/>
        </w:rPr>
        <w:t>o</w:t>
      </w:r>
      <w:r>
        <w:rPr>
          <w:w w:val="103"/>
        </w:rPr>
        <w:t>w</w:t>
      </w:r>
      <w:r>
        <w:rPr>
          <w:w w:val="103"/>
        </w:rPr>
        <w:t>.</w:t>
      </w:r>
      <w:r>
        <w:rPr/>
        <w:t> </w:t>
      </w:r>
      <w:r>
        <w:rPr>
          <w:w w:val="103"/>
        </w:rPr>
        <w:t>A </w:t>
      </w:r>
      <w:r>
        <w:rPr>
          <w:w w:val="105"/>
        </w:rPr>
        <w:t>creature takes 3d6 fire damage on a failed save, or half as much damage on a successful one.</w:t>
      </w:r>
    </w:p>
    <w:p>
      <w:pPr>
        <w:pStyle w:val="BodyText"/>
        <w:spacing w:line="254" w:lineRule="auto"/>
        <w:ind w:right="214" w:firstLine="187"/>
      </w:pPr>
      <w:r>
        <w:rPr>
          <w:w w:val="105"/>
        </w:rPr>
        <w:t>The fire ignites any flammable objects in the area that aren’t being worn or carried.</w:t>
      </w:r>
    </w:p>
    <w:p>
      <w:pPr>
        <w:pStyle w:val="BodyText"/>
        <w:spacing w:line="254" w:lineRule="auto"/>
        <w:ind w:right="153"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damage increases by 1d6 for each slot level above</w:t>
      </w:r>
      <w:r>
        <w:rPr>
          <w:spacing w:val="-1"/>
          <w:w w:val="105"/>
        </w:rPr>
        <w:t> </w:t>
      </w:r>
      <w:r>
        <w:rPr>
          <w:w w:val="105"/>
        </w:rPr>
        <w:t>1st.</w:t>
      </w:r>
    </w:p>
    <w:p>
      <w:pPr>
        <w:pStyle w:val="Heading4"/>
        <w:spacing w:before="80"/>
      </w:pPr>
      <w:r>
        <w:rPr>
          <w:b w:val="0"/>
        </w:rPr>
        <w:br w:type="column"/>
      </w:r>
      <w:r>
        <w:rPr>
          <w:color w:val="943634"/>
        </w:rPr>
        <w:t>Call Lightning</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759"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257"/>
      </w:pPr>
      <w:r>
        <w:rPr>
          <w:w w:val="105"/>
        </w:rPr>
        <w:t>A storm cloud appears in the shape of a cylinder that </w:t>
      </w:r>
      <w:r>
        <w:rPr>
          <w:w w:val="103"/>
        </w:rPr>
        <w:t>is</w:t>
      </w:r>
      <w:r>
        <w:rPr/>
        <w:t> </w:t>
      </w:r>
      <w:r>
        <w:rPr>
          <w:w w:val="103"/>
        </w:rPr>
        <w:t>10</w:t>
      </w:r>
      <w:r>
        <w:rPr/>
        <w:t> </w:t>
      </w:r>
      <w:r>
        <w:rPr>
          <w:w w:val="103"/>
        </w:rPr>
        <w:t>fe</w:t>
      </w:r>
      <w:r>
        <w:rPr>
          <w:w w:val="103"/>
        </w:rPr>
        <w:t>e</w:t>
      </w:r>
      <w:r>
        <w:rPr>
          <w:w w:val="103"/>
        </w:rPr>
        <w:t>t</w:t>
      </w:r>
      <w:r>
        <w:rPr/>
        <w:t> </w:t>
      </w:r>
      <w:r>
        <w:rPr>
          <w:w w:val="103"/>
        </w:rPr>
        <w:t>t</w:t>
      </w:r>
      <w:r>
        <w:rPr>
          <w:w w:val="103"/>
        </w:rPr>
        <w:t>a</w:t>
      </w:r>
      <w:r>
        <w:rPr>
          <w:w w:val="103"/>
        </w:rPr>
        <w:t>ll</w:t>
      </w:r>
      <w:r>
        <w:rPr/>
        <w:t> </w:t>
      </w:r>
      <w:r>
        <w:rPr>
          <w:w w:val="103"/>
        </w:rPr>
        <w:t>w</w:t>
      </w:r>
      <w:r>
        <w:rPr>
          <w:w w:val="103"/>
        </w:rPr>
        <w:t>it</w:t>
      </w:r>
      <w:r>
        <w:rPr>
          <w:w w:val="103"/>
        </w:rPr>
        <w:t>h</w:t>
      </w:r>
      <w:r>
        <w:rPr/>
        <w:t> </w:t>
      </w:r>
      <w:r>
        <w:rPr>
          <w:w w:val="103"/>
        </w:rPr>
        <w:t>a</w:t>
      </w:r>
      <w:r>
        <w:rPr/>
        <w:t> </w:t>
      </w:r>
      <w:r>
        <w:rPr>
          <w:w w:val="103"/>
        </w:rPr>
        <w:t>60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w w:val="103"/>
        </w:rPr>
        <w:t>,</w:t>
      </w:r>
      <w:r>
        <w:rPr/>
        <w:t> </w:t>
      </w:r>
      <w:r>
        <w:rPr>
          <w:w w:val="103"/>
        </w:rPr>
        <w:t>c</w:t>
      </w:r>
      <w:r>
        <w:rPr>
          <w:w w:val="103"/>
        </w:rPr>
        <w:t>e</w:t>
      </w:r>
      <w:r>
        <w:rPr>
          <w:w w:val="103"/>
        </w:rPr>
        <w:t>n</w:t>
      </w:r>
      <w:r>
        <w:rPr>
          <w:w w:val="103"/>
        </w:rPr>
        <w:t>t</w:t>
      </w:r>
      <w:r>
        <w:rPr>
          <w:w w:val="103"/>
        </w:rPr>
        <w:t>e</w:t>
      </w:r>
      <w:r>
        <w:rPr>
          <w:w w:val="103"/>
        </w:rPr>
        <w:t>r</w:t>
      </w:r>
      <w:r>
        <w:rPr>
          <w:w w:val="103"/>
        </w:rPr>
        <w:t>e</w:t>
      </w:r>
      <w:r>
        <w:rPr>
          <w:w w:val="103"/>
        </w:rPr>
        <w:t>d</w:t>
      </w:r>
      <w:r>
        <w:rPr/>
        <w:t> </w:t>
      </w:r>
      <w:r>
        <w:rPr>
          <w:w w:val="103"/>
        </w:rPr>
        <w:t>o</w:t>
      </w:r>
      <w:r>
        <w:rPr>
          <w:w w:val="103"/>
        </w:rPr>
        <w:t>n</w:t>
      </w:r>
      <w:r>
        <w:rPr/>
        <w:t> </w:t>
      </w:r>
      <w:r>
        <w:rPr>
          <w:w w:val="103"/>
        </w:rPr>
        <w:t>a </w:t>
      </w:r>
      <w:r>
        <w:rPr>
          <w:w w:val="105"/>
        </w:rPr>
        <w:t>point you can see 100 feet directly above you. The spell fails if you can’t see a point in the air where the storm cloud could appear (for example, if you are in a room that can’t accommodate the cloud).</w:t>
      </w:r>
    </w:p>
    <w:p>
      <w:pPr>
        <w:pStyle w:val="BodyText"/>
        <w:spacing w:line="252" w:lineRule="auto" w:before="3"/>
        <w:ind w:right="232" w:firstLine="187"/>
      </w:pPr>
      <w:r>
        <w:rPr>
          <w:w w:val="105"/>
        </w:rPr>
        <w:t>When you cast the spell, choose a point you can see within range. A bolt of lightning flashes down from the cloud to that point. Each creature within 5 feet of that point must make a Dexterity saving throw. A creature takes 3d10 lightning damage on a failed save, or half as much damage on a successful one. On each of your turns until the spell ends, you can use your action to call down lightning in this way again, targeting the same point or a different</w:t>
      </w:r>
      <w:r>
        <w:rPr>
          <w:spacing w:val="-6"/>
          <w:w w:val="105"/>
        </w:rPr>
        <w:t> </w:t>
      </w:r>
      <w:r>
        <w:rPr>
          <w:w w:val="105"/>
        </w:rPr>
        <w:t>one.</w:t>
      </w:r>
    </w:p>
    <w:p>
      <w:pPr>
        <w:pStyle w:val="BodyText"/>
        <w:spacing w:line="252" w:lineRule="auto" w:before="8"/>
        <w:ind w:right="235" w:firstLine="187"/>
      </w:pPr>
      <w:r>
        <w:rPr>
          <w:w w:val="105"/>
        </w:rPr>
        <w:t>If you are outdoors in stormy conditions when you cast this spell, the spell gives you control over the existing storm instead of creating a new one. Under such conditions, the spell’s damage increases by 1d10.</w:t>
      </w:r>
    </w:p>
    <w:p>
      <w:pPr>
        <w:pStyle w:val="BodyText"/>
        <w:spacing w:line="254" w:lineRule="auto" w:before="2"/>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4th or higher level, the damage increases by 1d10 for each slot level above</w:t>
      </w:r>
      <w:r>
        <w:rPr>
          <w:spacing w:val="3"/>
          <w:w w:val="105"/>
        </w:rPr>
        <w:t> </w:t>
      </w:r>
      <w:r>
        <w:rPr>
          <w:w w:val="105"/>
        </w:rPr>
        <w:t>3rd.</w:t>
      </w:r>
    </w:p>
    <w:p>
      <w:pPr>
        <w:pStyle w:val="Heading4"/>
        <w:spacing w:before="164"/>
      </w:pPr>
      <w:r>
        <w:rPr>
          <w:color w:val="943634"/>
        </w:rPr>
        <w:t>Calm Emotions</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27"/>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95"/>
      </w:pPr>
      <w:r>
        <w:rPr/>
        <w:t>You attempt to suppress strong emotions in a group </w:t>
      </w:r>
      <w:r>
        <w:rPr>
          <w:spacing w:val="1"/>
          <w:w w:val="103"/>
        </w:rPr>
        <w:t>o</w:t>
      </w:r>
      <w:r>
        <w:rPr>
          <w:w w:val="103"/>
        </w:rPr>
        <w:t>f</w:t>
      </w:r>
      <w:r>
        <w:rPr>
          <w:spacing w:val="3"/>
        </w:rPr>
        <w:t> </w:t>
      </w:r>
      <w:r>
        <w:rPr>
          <w:spacing w:val="1"/>
          <w:w w:val="103"/>
        </w:rPr>
        <w:t>p</w:t>
      </w:r>
      <w:r>
        <w:rPr>
          <w:spacing w:val="1"/>
          <w:w w:val="103"/>
        </w:rPr>
        <w:t>e</w:t>
      </w:r>
      <w:r>
        <w:rPr>
          <w:spacing w:val="1"/>
          <w:w w:val="103"/>
        </w:rPr>
        <w:t>op</w:t>
      </w:r>
      <w:r>
        <w:rPr>
          <w:w w:val="103"/>
        </w:rPr>
        <w:t>l</w:t>
      </w:r>
      <w:r>
        <w:rPr>
          <w:spacing w:val="1"/>
          <w:w w:val="103"/>
        </w:rPr>
        <w:t>e</w:t>
      </w:r>
      <w:r>
        <w:rPr>
          <w:w w:val="103"/>
        </w:rPr>
        <w:t>.</w:t>
      </w:r>
      <w:r>
        <w:rPr>
          <w:spacing w:val="2"/>
        </w:rPr>
        <w:t> </w:t>
      </w:r>
      <w:r>
        <w:rPr>
          <w:spacing w:val="1"/>
          <w:w w:val="103"/>
        </w:rPr>
        <w:t>E</w:t>
      </w:r>
      <w:r>
        <w:rPr>
          <w:spacing w:val="1"/>
          <w:w w:val="103"/>
        </w:rPr>
        <w:t>ac</w:t>
      </w:r>
      <w:r>
        <w:rPr>
          <w:w w:val="103"/>
        </w:rPr>
        <w:t>h</w:t>
      </w:r>
      <w:r>
        <w:rPr>
          <w:spacing w:val="3"/>
        </w:rPr>
        <w:t> </w:t>
      </w:r>
      <w:r>
        <w:rPr>
          <w:spacing w:val="1"/>
          <w:w w:val="103"/>
        </w:rPr>
        <w:t>hu</w:t>
      </w:r>
      <w:r>
        <w:rPr>
          <w:spacing w:val="2"/>
          <w:w w:val="103"/>
        </w:rPr>
        <w:t>m</w:t>
      </w:r>
      <w:r>
        <w:rPr>
          <w:spacing w:val="1"/>
          <w:w w:val="103"/>
        </w:rPr>
        <w:t>an</w:t>
      </w:r>
      <w:r>
        <w:rPr>
          <w:spacing w:val="1"/>
          <w:w w:val="103"/>
        </w:rPr>
        <w:t>o</w:t>
      </w:r>
      <w:r>
        <w:rPr>
          <w:w w:val="103"/>
        </w:rPr>
        <w:t>id</w:t>
      </w:r>
      <w:r>
        <w:rPr>
          <w:spacing w:val="3"/>
        </w:rPr>
        <w:t> </w:t>
      </w:r>
      <w:r>
        <w:rPr>
          <w:w w:val="103"/>
        </w:rPr>
        <w:t>i</w:t>
      </w:r>
      <w:r>
        <w:rPr>
          <w:w w:val="103"/>
        </w:rPr>
        <w:t>n</w:t>
      </w:r>
      <w:r>
        <w:rPr>
          <w:spacing w:val="4"/>
        </w:rPr>
        <w:t> </w:t>
      </w:r>
      <w:r>
        <w:rPr>
          <w:w w:val="103"/>
        </w:rPr>
        <w:t>a</w:t>
      </w:r>
      <w:r>
        <w:rPr>
          <w:spacing w:val="3"/>
        </w:rPr>
        <w:t> </w:t>
      </w:r>
      <w:r>
        <w:rPr>
          <w:spacing w:val="1"/>
          <w:w w:val="103"/>
        </w:rPr>
        <w:t>2</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29"/>
          <w:w w:val="103"/>
        </w:rPr>
        <w:t>sp</w:t>
      </w:r>
      <w:r>
        <w:rPr>
          <w:spacing w:val="-29"/>
          <w:w w:val="103"/>
        </w:rPr>
        <w:t>he</w:t>
      </w:r>
      <w:r>
        <w:rPr>
          <w:spacing w:val="-29"/>
          <w:w w:val="103"/>
        </w:rPr>
        <w:t>re</w:t>
      </w:r>
      <w:r>
        <w:rPr>
          <w:spacing w:val="1"/>
          <w:w w:val="103"/>
        </w:rPr>
        <w:t> </w:t>
      </w:r>
      <w:r>
        <w:rPr/>
        <w:t>centered on a point you choose within range must make a Charisma saving  throw;  a  creature  can choose to fail this saving throw if it wishes. If a creature fails its saving throw, choose one of the following two</w:t>
      </w:r>
      <w:r>
        <w:rPr>
          <w:spacing w:val="8"/>
        </w:rPr>
        <w:t> </w:t>
      </w:r>
      <w:r>
        <w:rPr/>
        <w:t>effects.</w:t>
      </w:r>
    </w:p>
    <w:p>
      <w:pPr>
        <w:pStyle w:val="BodyText"/>
        <w:spacing w:line="252" w:lineRule="auto" w:before="5"/>
        <w:ind w:right="336" w:firstLine="187"/>
      </w:pPr>
      <w:r>
        <w:rPr>
          <w:w w:val="105"/>
        </w:rPr>
        <w:t>You can suppress any effect causing a target to be charmed or frightened. When this spell ends, any suppressed effect resumes, provided that its duration has not expired in the meantime.</w:t>
      </w:r>
    </w:p>
    <w:p>
      <w:pPr>
        <w:pStyle w:val="BodyText"/>
        <w:spacing w:line="254" w:lineRule="auto" w:before="1"/>
        <w:ind w:right="420" w:firstLine="187"/>
      </w:pPr>
      <w:r>
        <w:rPr>
          <w:w w:val="105"/>
        </w:rPr>
        <w:t>Alternatively, you can make a target indifferent about creatures of your choice that it is hostile toward. This indifference ends if the target is attacked or harmed by a spell or if it witnesses any</w:t>
      </w:r>
    </w:p>
    <w:p>
      <w:pPr>
        <w:spacing w:after="0" w:line="254" w:lineRule="auto"/>
        <w:sectPr>
          <w:pgSz w:w="12240" w:h="15840"/>
          <w:pgMar w:header="0" w:footer="644" w:top="1360" w:bottom="840" w:left="920" w:right="920"/>
          <w:cols w:num="2" w:equalWidth="0">
            <w:col w:w="4832" w:space="587"/>
            <w:col w:w="4981"/>
          </w:cols>
        </w:sectPr>
      </w:pPr>
    </w:p>
    <w:p>
      <w:pPr>
        <w:pStyle w:val="BodyText"/>
        <w:spacing w:line="254" w:lineRule="auto" w:before="86"/>
        <w:ind w:right="127"/>
      </w:pPr>
      <w:r>
        <w:rPr>
          <w:w w:val="105"/>
        </w:rPr>
        <w:t>of its friends being harmed. When the spell ends, the creature becomes hostile again, unless the GM rules otherwise.</w:t>
      </w:r>
    </w:p>
    <w:p>
      <w:pPr>
        <w:pStyle w:val="Heading4"/>
        <w:spacing w:before="169"/>
      </w:pPr>
      <w:r>
        <w:rPr>
          <w:color w:val="943634"/>
          <w:w w:val="95"/>
        </w:rPr>
        <w:t>Chain</w:t>
      </w:r>
      <w:r>
        <w:rPr>
          <w:color w:val="943634"/>
          <w:spacing w:val="-16"/>
          <w:w w:val="95"/>
        </w:rPr>
        <w:t> </w:t>
      </w:r>
      <w:r>
        <w:rPr>
          <w:color w:val="943634"/>
          <w:w w:val="95"/>
        </w:rPr>
        <w:t>Lightning</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150 feet</w:t>
      </w:r>
    </w:p>
    <w:p>
      <w:pPr>
        <w:pStyle w:val="BodyText"/>
        <w:spacing w:line="254" w:lineRule="auto" w:before="13"/>
        <w:ind w:left="411" w:right="244" w:hanging="180"/>
      </w:pPr>
      <w:r>
        <w:rPr>
          <w:b/>
          <w:w w:val="105"/>
        </w:rPr>
        <w:t>Components: </w:t>
      </w:r>
      <w:r>
        <w:rPr>
          <w:w w:val="105"/>
        </w:rPr>
        <w:t>V, S, M (a bit of fur; a piece of amber, glass, or a crystal rod; and three silver pins)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2"/>
        <w:ind w:right="139"/>
      </w:pPr>
      <w:r>
        <w:rPr>
          <w:w w:val="105"/>
        </w:rPr>
        <w:t>You create a bolt of lightning that arcs toward a target of your choice that you can see within range. Three bolts then leap from that target to as many as three other targets, each of which must be within 30 feet of the first target. A target can be a creature or an object and can be targeted by only one of the bolts.</w:t>
      </w:r>
    </w:p>
    <w:p>
      <w:pPr>
        <w:pStyle w:val="BodyText"/>
        <w:spacing w:line="252" w:lineRule="auto" w:before="5"/>
        <w:ind w:right="187" w:firstLine="187"/>
        <w:jc w:val="both"/>
      </w:pPr>
      <w:r>
        <w:rPr>
          <w:w w:val="105"/>
        </w:rPr>
        <w:t>A target must make a Dexterity saving throw. The target takes 10d8 lightning damage on a failed save, or half as much damage on a successful one.</w:t>
      </w:r>
    </w:p>
    <w:p>
      <w:pPr>
        <w:pStyle w:val="BodyText"/>
        <w:spacing w:line="254" w:lineRule="auto"/>
        <w:ind w:right="63" w:firstLine="187"/>
      </w:pPr>
      <w:r>
        <w:rPr>
          <w:rFonts w:ascii="Georgia"/>
          <w:b/>
          <w:i/>
        </w:rPr>
        <w:t>At Higher Levels. </w:t>
      </w:r>
      <w:r>
        <w:rPr/>
        <w:t>When you cast this spell using a </w:t>
      </w:r>
      <w:r>
        <w:rPr>
          <w:w w:val="105"/>
        </w:rPr>
        <w:t>spell slot of 7th level or higher, one additional bolt leaps from the first target to another target for each slot level above 6th.</w:t>
      </w:r>
    </w:p>
    <w:p>
      <w:pPr>
        <w:pStyle w:val="Heading4"/>
        <w:spacing w:before="167"/>
      </w:pPr>
      <w:r>
        <w:rPr>
          <w:color w:val="943634"/>
        </w:rPr>
        <w:t>Charm Person</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2" w:lineRule="auto" w:before="132"/>
        <w:ind w:left="232" w:right="260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1 hour</w:t>
      </w:r>
    </w:p>
    <w:p>
      <w:pPr>
        <w:pStyle w:val="BodyText"/>
        <w:spacing w:line="254" w:lineRule="auto" w:before="121"/>
        <w:ind w:right="203"/>
      </w:pPr>
      <w:r>
        <w:rPr>
          <w:w w:val="105"/>
        </w:rPr>
        <w:t>You attempt to charm a humanoid you can see within range. It must make a Wisdom saving throw, and does so with advantage if you or your</w:t>
      </w:r>
    </w:p>
    <w:p>
      <w:pPr>
        <w:pStyle w:val="BodyText"/>
        <w:spacing w:line="252" w:lineRule="auto"/>
        <w:ind w:right="38"/>
      </w:pPr>
      <w:r>
        <w:rPr>
          <w:w w:val="105"/>
        </w:rPr>
        <w:t>companions are fighting it. If it fails the saving throw, it is charmed by you until the spell ends or until you or your companions do anything harmful to it. The charmed creature regards you as a friendly acquaintance. When the spell ends, the creature knows it was charmed by you.</w:t>
      </w:r>
    </w:p>
    <w:p>
      <w:pPr>
        <w:pStyle w:val="BodyText"/>
        <w:spacing w:line="252" w:lineRule="auto" w:before="1"/>
        <w:ind w:right="63" w:firstLine="187"/>
      </w:pPr>
      <w:r>
        <w:rPr>
          <w:rFonts w:ascii="Georgia"/>
          <w:b/>
          <w:i/>
        </w:rPr>
        <w:t>At Higher Levels. </w:t>
      </w:r>
      <w:r>
        <w:rPr/>
        <w:t>When you cast this spell using a </w:t>
      </w:r>
      <w:r>
        <w:rPr>
          <w:w w:val="105"/>
        </w:rPr>
        <w:t>spell slot of 2nd level or higher, you can target one additional creature for each slot level above 1st. The creatures must be within 30 feet of each other when you target them.</w:t>
      </w:r>
    </w:p>
    <w:p>
      <w:pPr>
        <w:pStyle w:val="Heading4"/>
        <w:spacing w:before="173"/>
      </w:pPr>
      <w:r>
        <w:rPr>
          <w:color w:val="943634"/>
        </w:rPr>
        <w:t>Chill Touch</w:t>
      </w:r>
    </w:p>
    <w:p>
      <w:pPr>
        <w:spacing w:before="16"/>
        <w:ind w:left="232" w:right="0" w:firstLine="0"/>
        <w:jc w:val="left"/>
        <w:rPr>
          <w:i/>
          <w:sz w:val="19"/>
        </w:rPr>
      </w:pPr>
      <w:r>
        <w:rPr>
          <w:i/>
          <w:w w:val="105"/>
          <w:sz w:val="19"/>
        </w:rPr>
        <w:t>Necromancy cantrip</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spacing w:before="86"/>
        <w:ind w:left="232" w:right="0" w:firstLine="0"/>
        <w:jc w:val="left"/>
        <w:rPr>
          <w:sz w:val="19"/>
        </w:rPr>
      </w:pPr>
      <w:r>
        <w:rPr/>
        <w:br w:type="column"/>
      </w:r>
      <w:r>
        <w:rPr>
          <w:b/>
          <w:w w:val="105"/>
          <w:sz w:val="19"/>
        </w:rPr>
        <w:t>Components: </w:t>
      </w:r>
      <w:r>
        <w:rPr>
          <w:w w:val="105"/>
          <w:sz w:val="19"/>
        </w:rPr>
        <w:t>V, S</w:t>
      </w:r>
    </w:p>
    <w:p>
      <w:pPr>
        <w:spacing w:before="13"/>
        <w:ind w:left="232" w:right="0" w:firstLine="0"/>
        <w:jc w:val="left"/>
        <w:rPr>
          <w:sz w:val="19"/>
        </w:rPr>
      </w:pPr>
      <w:r>
        <w:rPr>
          <w:b/>
          <w:w w:val="105"/>
          <w:sz w:val="19"/>
        </w:rPr>
        <w:t>Duration: </w:t>
      </w:r>
      <w:r>
        <w:rPr>
          <w:w w:val="105"/>
          <w:sz w:val="19"/>
        </w:rPr>
        <w:t>1 round</w:t>
      </w:r>
    </w:p>
    <w:p>
      <w:pPr>
        <w:pStyle w:val="BodyText"/>
        <w:spacing w:line="252" w:lineRule="auto" w:before="132"/>
        <w:ind w:right="229"/>
      </w:pPr>
      <w:r>
        <w:rPr>
          <w:w w:val="105"/>
        </w:rPr>
        <w:t>You create a ghostly, skeletal hand in the space of a creature within range. Make a ranged spell attack against the creature to assail it with the chill of the grave. On a hit, the target takes 1d8 necrotic damage, and it can’t regain hit points until the start of your next turn. Until then, the hand clings to the target.</w:t>
      </w:r>
    </w:p>
    <w:p>
      <w:pPr>
        <w:pStyle w:val="BodyText"/>
        <w:spacing w:line="252" w:lineRule="auto" w:before="4"/>
        <w:ind w:right="566" w:firstLine="187"/>
      </w:pPr>
      <w:r>
        <w:rPr>
          <w:w w:val="105"/>
        </w:rPr>
        <w:t>If you hit an undead target, it also has disadvantage on attack rolls against you until the end of your next turn.</w:t>
      </w:r>
    </w:p>
    <w:p>
      <w:pPr>
        <w:pStyle w:val="BodyText"/>
        <w:spacing w:line="254" w:lineRule="auto"/>
        <w:ind w:right="533" w:firstLine="187"/>
      </w:pPr>
      <w:r>
        <w:rPr>
          <w:w w:val="105"/>
        </w:rPr>
        <w:t>This spell’s damage increases by 1d8 when you reach 5th level (2d8), 11th level (3d8), and 17th level (4d8).</w:t>
      </w:r>
    </w:p>
    <w:p>
      <w:pPr>
        <w:pStyle w:val="Heading4"/>
        <w:spacing w:before="168"/>
      </w:pPr>
      <w:r>
        <w:rPr>
          <w:color w:val="943634"/>
        </w:rPr>
        <w:t>Circle of Death</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150 feet</w:t>
      </w:r>
    </w:p>
    <w:p>
      <w:pPr>
        <w:pStyle w:val="BodyText"/>
        <w:spacing w:line="247" w:lineRule="auto" w:before="12"/>
        <w:ind w:left="412" w:right="250" w:hanging="180"/>
      </w:pPr>
      <w:r>
        <w:rPr>
          <w:b/>
          <w:w w:val="105"/>
        </w:rPr>
        <w:t>Components: </w:t>
      </w:r>
      <w:r>
        <w:rPr>
          <w:w w:val="105"/>
        </w:rPr>
        <w:t>V, S, M (the powder of a crushed black pearl worth at least 500 gp)</w:t>
      </w:r>
    </w:p>
    <w:p>
      <w:pPr>
        <w:spacing w:before="7"/>
        <w:ind w:left="232" w:right="0" w:firstLine="0"/>
        <w:jc w:val="left"/>
        <w:rPr>
          <w:sz w:val="19"/>
        </w:rPr>
      </w:pPr>
      <w:r>
        <w:rPr>
          <w:b/>
          <w:w w:val="105"/>
          <w:sz w:val="19"/>
        </w:rPr>
        <w:t>Duration: </w:t>
      </w:r>
      <w:r>
        <w:rPr>
          <w:w w:val="105"/>
          <w:sz w:val="19"/>
        </w:rPr>
        <w:t>Instantaneous</w:t>
      </w:r>
    </w:p>
    <w:p>
      <w:pPr>
        <w:pStyle w:val="BodyText"/>
        <w:spacing w:line="252" w:lineRule="auto" w:before="133"/>
        <w:ind w:right="267"/>
      </w:pPr>
      <w:r>
        <w:rPr>
          <w:w w:val="103"/>
        </w:rPr>
        <w:t>A</w:t>
      </w:r>
      <w:r>
        <w:rPr/>
        <w:t> </w:t>
      </w:r>
      <w:r>
        <w:rPr>
          <w:spacing w:val="1"/>
          <w:w w:val="103"/>
        </w:rPr>
        <w:t>s</w:t>
      </w:r>
      <w:r>
        <w:rPr>
          <w:spacing w:val="1"/>
          <w:w w:val="103"/>
        </w:rPr>
        <w:t>p</w:t>
      </w:r>
      <w:r>
        <w:rPr>
          <w:spacing w:val="1"/>
          <w:w w:val="103"/>
        </w:rPr>
        <w:t>he</w:t>
      </w:r>
      <w:r>
        <w:rPr>
          <w:spacing w:val="1"/>
          <w:w w:val="103"/>
        </w:rPr>
        <w:t>r</w:t>
      </w:r>
      <w:r>
        <w:rPr>
          <w:w w:val="103"/>
        </w:rPr>
        <w:t>e</w:t>
      </w:r>
      <w:r>
        <w:rPr/>
        <w:t> </w:t>
      </w:r>
      <w:r>
        <w:rPr>
          <w:spacing w:val="1"/>
          <w:w w:val="103"/>
        </w:rPr>
        <w:t>o</w:t>
      </w:r>
      <w:r>
        <w:rPr>
          <w:w w:val="103"/>
        </w:rPr>
        <w:t>f</w:t>
      </w:r>
      <w:r>
        <w:rPr/>
        <w:t> </w:t>
      </w:r>
      <w:r>
        <w:rPr>
          <w:spacing w:val="1"/>
          <w:w w:val="103"/>
        </w:rPr>
        <w:t>n</w:t>
      </w:r>
      <w:r>
        <w:rPr>
          <w:spacing w:val="1"/>
          <w:w w:val="103"/>
        </w:rPr>
        <w:t>e</w:t>
      </w:r>
      <w:r>
        <w:rPr>
          <w:spacing w:val="1"/>
          <w:w w:val="103"/>
        </w:rPr>
        <w:t>g</w:t>
      </w:r>
      <w:r>
        <w:rPr>
          <w:spacing w:val="1"/>
          <w:w w:val="103"/>
        </w:rPr>
        <w:t>a</w:t>
      </w:r>
      <w:r>
        <w:rPr>
          <w:spacing w:val="1"/>
          <w:w w:val="103"/>
        </w:rPr>
        <w:t>t</w:t>
      </w:r>
      <w:r>
        <w:rPr>
          <w:w w:val="103"/>
        </w:rPr>
        <w:t>i</w:t>
      </w:r>
      <w:r>
        <w:rPr>
          <w:spacing w:val="1"/>
          <w:w w:val="103"/>
        </w:rPr>
        <w:t>v</w:t>
      </w:r>
      <w:r>
        <w:rPr>
          <w:w w:val="103"/>
        </w:rPr>
        <w:t>e</w:t>
      </w:r>
      <w:r>
        <w:rPr/>
        <w:t> </w:t>
      </w:r>
      <w:r>
        <w:rPr>
          <w:spacing w:val="1"/>
          <w:w w:val="103"/>
        </w:rPr>
        <w:t>e</w:t>
      </w:r>
      <w:r>
        <w:rPr>
          <w:spacing w:val="1"/>
          <w:w w:val="103"/>
        </w:rPr>
        <w:t>n</w:t>
      </w:r>
      <w:r>
        <w:rPr>
          <w:spacing w:val="1"/>
          <w:w w:val="103"/>
        </w:rPr>
        <w:t>e</w:t>
      </w:r>
      <w:r>
        <w:rPr>
          <w:spacing w:val="1"/>
          <w:w w:val="103"/>
        </w:rPr>
        <w:t>r</w:t>
      </w:r>
      <w:r>
        <w:rPr>
          <w:spacing w:val="1"/>
          <w:w w:val="103"/>
        </w:rPr>
        <w:t>g</w:t>
      </w:r>
      <w:r>
        <w:rPr>
          <w:w w:val="103"/>
        </w:rPr>
        <w:t>y</w:t>
      </w:r>
      <w:r>
        <w:rPr/>
        <w:t> </w:t>
      </w:r>
      <w:r>
        <w:rPr>
          <w:spacing w:val="1"/>
          <w:w w:val="103"/>
        </w:rPr>
        <w:t>r</w:t>
      </w:r>
      <w:r>
        <w:rPr>
          <w:w w:val="103"/>
        </w:rPr>
        <w:t>i</w:t>
      </w:r>
      <w:r>
        <w:rPr>
          <w:spacing w:val="1"/>
          <w:w w:val="103"/>
        </w:rPr>
        <w:t>pp</w:t>
      </w:r>
      <w:r>
        <w:rPr>
          <w:w w:val="103"/>
        </w:rPr>
        <w:t>l</w:t>
      </w:r>
      <w:r>
        <w:rPr>
          <w:spacing w:val="1"/>
          <w:w w:val="103"/>
        </w:rPr>
        <w:t>e</w:t>
      </w:r>
      <w:r>
        <w:rPr>
          <w:w w:val="103"/>
        </w:rPr>
        <w:t>s</w:t>
      </w:r>
      <w:r>
        <w:rPr/>
        <w:t> </w:t>
      </w:r>
      <w:r>
        <w:rPr>
          <w:spacing w:val="1"/>
          <w:w w:val="103"/>
        </w:rPr>
        <w:t>o</w:t>
      </w:r>
      <w:r>
        <w:rPr>
          <w:spacing w:val="1"/>
          <w:w w:val="103"/>
        </w:rPr>
        <w:t>u</w:t>
      </w:r>
      <w:r>
        <w:rPr>
          <w:w w:val="103"/>
        </w:rPr>
        <w:t>t</w:t>
      </w:r>
      <w:r>
        <w:rPr/>
        <w:t> </w:t>
      </w:r>
      <w:r>
        <w:rPr>
          <w:w w:val="103"/>
        </w:rPr>
        <w:t>i</w:t>
      </w:r>
      <w:r>
        <w:rPr>
          <w:w w:val="103"/>
        </w:rPr>
        <w:t>n</w:t>
      </w:r>
      <w:r>
        <w:rPr/>
        <w:t> </w:t>
      </w:r>
      <w:r>
        <w:rPr>
          <w:w w:val="103"/>
        </w:rPr>
        <w:t>a</w:t>
      </w:r>
      <w:r>
        <w:rPr/>
        <w:t> </w:t>
      </w:r>
      <w:r>
        <w:rPr>
          <w:spacing w:val="-9"/>
          <w:w w:val="103"/>
        </w:rPr>
        <w:t>6</w:t>
      </w:r>
      <w:r>
        <w:rPr>
          <w:spacing w:val="-8"/>
          <w:w w:val="103"/>
        </w:rPr>
        <w:t>0</w:t>
      </w:r>
      <w:r>
        <w:rPr>
          <w:spacing w:val="-10"/>
          <w:w w:val="31"/>
        </w:rPr>
        <w:t>-­‐</w:t>
      </w:r>
      <w:r>
        <w:rPr>
          <w:spacing w:val="-9"/>
          <w:w w:val="31"/>
        </w:rPr>
        <w:t>‑</w:t>
      </w:r>
      <w:r>
        <w:rPr>
          <w:spacing w:val="-10"/>
          <w:w w:val="103"/>
        </w:rPr>
        <w:t>f</w:t>
      </w:r>
      <w:r>
        <w:rPr>
          <w:spacing w:val="-9"/>
          <w:w w:val="103"/>
        </w:rPr>
        <w:t>o</w:t>
      </w:r>
      <w:r>
        <w:rPr>
          <w:spacing w:val="-9"/>
          <w:w w:val="103"/>
        </w:rPr>
        <w:t>o</w:t>
      </w:r>
      <w:r>
        <w:rPr>
          <w:spacing w:val="-10"/>
          <w:w w:val="103"/>
        </w:rPr>
        <w:t>t</w:t>
      </w:r>
      <w:r>
        <w:rPr>
          <w:spacing w:val="-10"/>
          <w:w w:val="31"/>
        </w:rPr>
        <w:t>-­‐‑</w:t>
      </w:r>
      <w:r>
        <w:rPr>
          <w:w w:val="31"/>
        </w:rPr>
        <w:t> </w:t>
      </w:r>
      <w:r>
        <w:rPr>
          <w:w w:val="105"/>
        </w:rPr>
        <w:t>radius sphere from a point within range. Each creature in that area must make a Constitution saving throw. A target takes 8d6 necrotic damage on a failed save, or half as much damage on a successful one.</w:t>
      </w:r>
    </w:p>
    <w:p>
      <w:pPr>
        <w:pStyle w:val="BodyText"/>
        <w:spacing w:line="254" w:lineRule="auto" w:before="3"/>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7th level or higher, the damage increases by 2d6 for each slot level above</w:t>
      </w:r>
      <w:r>
        <w:rPr>
          <w:spacing w:val="3"/>
          <w:w w:val="105"/>
        </w:rPr>
        <w:t> </w:t>
      </w:r>
      <w:r>
        <w:rPr>
          <w:w w:val="105"/>
        </w:rPr>
        <w:t>6th.</w:t>
      </w:r>
    </w:p>
    <w:p>
      <w:pPr>
        <w:pStyle w:val="Heading4"/>
        <w:spacing w:before="169"/>
      </w:pPr>
      <w:r>
        <w:rPr>
          <w:color w:val="943634"/>
        </w:rPr>
        <w:t>Clairvoyance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both"/>
        <w:rPr>
          <w:sz w:val="19"/>
        </w:rPr>
      </w:pPr>
      <w:r>
        <w:rPr>
          <w:b/>
          <w:w w:val="105"/>
          <w:sz w:val="19"/>
        </w:rPr>
        <w:t>Casting Time: </w:t>
      </w:r>
      <w:r>
        <w:rPr>
          <w:w w:val="105"/>
          <w:sz w:val="19"/>
        </w:rPr>
        <w:t>10 minutes</w:t>
      </w:r>
    </w:p>
    <w:p>
      <w:pPr>
        <w:spacing w:before="13"/>
        <w:ind w:left="232" w:right="0" w:firstLine="0"/>
        <w:jc w:val="both"/>
        <w:rPr>
          <w:sz w:val="19"/>
        </w:rPr>
      </w:pPr>
      <w:r>
        <w:rPr>
          <w:b/>
          <w:w w:val="105"/>
          <w:sz w:val="19"/>
        </w:rPr>
        <w:t>Range: </w:t>
      </w:r>
      <w:r>
        <w:rPr>
          <w:w w:val="105"/>
          <w:sz w:val="19"/>
        </w:rPr>
        <w:t>1 mile</w:t>
      </w:r>
    </w:p>
    <w:p>
      <w:pPr>
        <w:pStyle w:val="BodyText"/>
        <w:spacing w:line="254" w:lineRule="auto" w:before="7"/>
        <w:ind w:left="412" w:right="281" w:hanging="180"/>
        <w:jc w:val="both"/>
      </w:pPr>
      <w:r>
        <w:rPr>
          <w:b/>
          <w:w w:val="105"/>
        </w:rPr>
        <w:t>Components: </w:t>
      </w:r>
      <w:r>
        <w:rPr>
          <w:w w:val="105"/>
        </w:rPr>
        <w:t>V, S, M (a focus worth at least 100 gp, either a jeweled horn for hearing or a glass eye for seeing)</w:t>
      </w:r>
    </w:p>
    <w:p>
      <w:pPr>
        <w:spacing w:line="220" w:lineRule="exact" w:before="0"/>
        <w:ind w:left="232" w:right="0" w:firstLine="0"/>
        <w:jc w:val="both"/>
        <w:rPr>
          <w:sz w:val="19"/>
        </w:rPr>
      </w:pPr>
      <w:r>
        <w:rPr>
          <w:b/>
          <w:w w:val="105"/>
          <w:sz w:val="19"/>
        </w:rPr>
        <w:t>Duration: </w:t>
      </w:r>
      <w:r>
        <w:rPr>
          <w:w w:val="105"/>
          <w:sz w:val="19"/>
        </w:rPr>
        <w:t>Concentration, up to 10 minutes</w:t>
      </w:r>
    </w:p>
    <w:p>
      <w:pPr>
        <w:pStyle w:val="BodyText"/>
        <w:spacing w:line="252" w:lineRule="auto" w:before="133"/>
        <w:ind w:right="272"/>
      </w:pPr>
      <w:r>
        <w:rPr>
          <w:w w:val="105"/>
        </w:rPr>
        <w:t>You create an invisible sensor within range in a location familiar to you (a place you have visited or seen before) or in an obvious location that is unfamiliar to you (such as behind a door, around a corner, or in a grove of trees). The sensor remains in place for the duration, and it can’t be attacked or otherwise interacted with.</w:t>
      </w:r>
    </w:p>
    <w:p>
      <w:pPr>
        <w:pStyle w:val="BodyText"/>
        <w:spacing w:line="252" w:lineRule="auto" w:before="5"/>
        <w:ind w:right="242" w:firstLine="187"/>
      </w:pPr>
      <w:r>
        <w:rPr>
          <w:w w:val="105"/>
        </w:rPr>
        <w:t>When you cast the spell, you choose seeing or hearing. You can use the chosen sense through the sensor as if you were in its space. As your action, you can switch between seeing and hearing.</w:t>
      </w:r>
    </w:p>
    <w:p>
      <w:pPr>
        <w:spacing w:after="0" w:line="252" w:lineRule="auto"/>
        <w:sectPr>
          <w:pgSz w:w="12240" w:h="15840"/>
          <w:pgMar w:header="0" w:footer="644" w:top="1360" w:bottom="840" w:left="920" w:right="920"/>
          <w:cols w:num="2" w:equalWidth="0">
            <w:col w:w="4831" w:space="588"/>
            <w:col w:w="4981"/>
          </w:cols>
        </w:sectPr>
      </w:pPr>
    </w:p>
    <w:p>
      <w:pPr>
        <w:pStyle w:val="BodyText"/>
        <w:spacing w:line="254" w:lineRule="auto" w:before="86"/>
        <w:ind w:right="108" w:firstLine="187"/>
      </w:pPr>
      <w:r>
        <w:rPr>
          <w:w w:val="105"/>
        </w:rPr>
        <w:t>A creature that can see the sensor (such as a creature benefiting from </w:t>
      </w:r>
      <w:r>
        <w:rPr>
          <w:i/>
          <w:w w:val="105"/>
        </w:rPr>
        <w:t>see invisibility </w:t>
      </w:r>
      <w:r>
        <w:rPr>
          <w:w w:val="105"/>
        </w:rPr>
        <w:t>or truesight) sees a luminous, intangible orb about the size of your fist.</w:t>
      </w:r>
    </w:p>
    <w:p>
      <w:pPr>
        <w:pStyle w:val="Heading4"/>
        <w:spacing w:before="163"/>
      </w:pPr>
      <w:r>
        <w:rPr>
          <w:color w:val="943634"/>
        </w:rPr>
        <w:t>Clone</w:t>
      </w:r>
    </w:p>
    <w:p>
      <w:pPr>
        <w:spacing w:before="21"/>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28"/>
        <w:ind w:left="232" w:right="0" w:firstLine="0"/>
        <w:jc w:val="left"/>
        <w:rPr>
          <w:sz w:val="19"/>
        </w:rPr>
      </w:pPr>
      <w:r>
        <w:rPr>
          <w:b/>
          <w:w w:val="105"/>
          <w:sz w:val="19"/>
        </w:rPr>
        <w:t>Casting Time: </w:t>
      </w:r>
      <w:r>
        <w:rPr>
          <w:w w:val="105"/>
          <w:sz w:val="19"/>
        </w:rPr>
        <w:t>1</w:t>
      </w:r>
      <w:r>
        <w:rPr>
          <w:spacing w:val="-5"/>
          <w:w w:val="105"/>
          <w:sz w:val="19"/>
        </w:rPr>
        <w:t> </w:t>
      </w:r>
      <w:r>
        <w:rPr>
          <w:w w:val="105"/>
          <w:sz w:val="19"/>
        </w:rPr>
        <w:t>hour</w:t>
      </w:r>
    </w:p>
    <w:p>
      <w:pPr>
        <w:spacing w:before="12"/>
        <w:ind w:left="232" w:right="0" w:firstLine="0"/>
        <w:jc w:val="left"/>
        <w:rPr>
          <w:sz w:val="19"/>
        </w:rPr>
      </w:pPr>
      <w:r>
        <w:rPr>
          <w:b/>
          <w:w w:val="105"/>
          <w:sz w:val="19"/>
        </w:rPr>
        <w:t>Range: </w:t>
      </w:r>
      <w:r>
        <w:rPr>
          <w:w w:val="105"/>
          <w:sz w:val="19"/>
        </w:rPr>
        <w:t>Touch</w:t>
      </w:r>
    </w:p>
    <w:p>
      <w:pPr>
        <w:pStyle w:val="BodyText"/>
        <w:spacing w:line="252" w:lineRule="auto" w:before="13"/>
        <w:ind w:left="411" w:right="57" w:hanging="180"/>
      </w:pPr>
      <w:r>
        <w:rPr>
          <w:b/>
          <w:w w:val="105"/>
        </w:rPr>
        <w:t>Components: </w:t>
      </w:r>
      <w:r>
        <w:rPr>
          <w:w w:val="105"/>
        </w:rPr>
        <w:t>V, S, M (a diamond worth at least 1,000 gp and at least 1 cubic inch of flesh of the creature that is to be cloned, which the spell consumes, and a vessel worth at least 2,000 gp that has a sealable lid and is large enough to hold a </w:t>
      </w:r>
      <w:r>
        <w:rPr>
          <w:spacing w:val="2"/>
          <w:w w:val="103"/>
        </w:rPr>
        <w:t>M</w:t>
      </w:r>
      <w:r>
        <w:rPr>
          <w:spacing w:val="1"/>
          <w:w w:val="103"/>
        </w:rPr>
        <w:t>e</w:t>
      </w:r>
      <w:r>
        <w:rPr>
          <w:spacing w:val="1"/>
          <w:w w:val="103"/>
        </w:rPr>
        <w:t>d</w:t>
      </w:r>
      <w:r>
        <w:rPr>
          <w:w w:val="103"/>
        </w:rPr>
        <w:t>i</w:t>
      </w:r>
      <w:r>
        <w:rPr>
          <w:spacing w:val="1"/>
          <w:w w:val="103"/>
        </w:rPr>
        <w:t>u</w:t>
      </w:r>
      <w:r>
        <w:rPr>
          <w:w w:val="103"/>
        </w:rPr>
        <w:t>m</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spacing w:val="1"/>
          <w:w w:val="103"/>
        </w:rPr>
        <w:t>e</w:t>
      </w:r>
      <w:r>
        <w:rPr>
          <w:w w:val="103"/>
        </w:rPr>
        <w:t>,</w:t>
      </w:r>
      <w:r>
        <w:rPr>
          <w:spacing w:val="2"/>
        </w:rPr>
        <w:t> </w:t>
      </w:r>
      <w:r>
        <w:rPr>
          <w:spacing w:val="1"/>
          <w:w w:val="103"/>
        </w:rPr>
        <w:t>s</w:t>
      </w:r>
      <w:r>
        <w:rPr>
          <w:spacing w:val="1"/>
          <w:w w:val="103"/>
        </w:rPr>
        <w:t>u</w:t>
      </w:r>
      <w:r>
        <w:rPr>
          <w:spacing w:val="1"/>
          <w:w w:val="103"/>
        </w:rPr>
        <w:t>c</w:t>
      </w:r>
      <w:r>
        <w:rPr>
          <w:w w:val="103"/>
        </w:rPr>
        <w:t>h</w:t>
      </w:r>
      <w:r>
        <w:rPr>
          <w:spacing w:val="3"/>
        </w:rPr>
        <w:t> </w:t>
      </w:r>
      <w:r>
        <w:rPr>
          <w:spacing w:val="1"/>
          <w:w w:val="103"/>
        </w:rPr>
        <w:t>a</w:t>
      </w:r>
      <w:r>
        <w:rPr>
          <w:w w:val="103"/>
        </w:rPr>
        <w:t>s</w:t>
      </w:r>
      <w:r>
        <w:rPr>
          <w:spacing w:val="3"/>
        </w:rPr>
        <w:t> </w:t>
      </w:r>
      <w:r>
        <w:rPr>
          <w:w w:val="103"/>
        </w:rPr>
        <w:t>a</w:t>
      </w:r>
      <w:r>
        <w:rPr>
          <w:spacing w:val="3"/>
        </w:rPr>
        <w:t> </w:t>
      </w:r>
      <w:r>
        <w:rPr>
          <w:spacing w:val="1"/>
          <w:w w:val="103"/>
        </w:rPr>
        <w:t>h</w:t>
      </w:r>
      <w:r>
        <w:rPr>
          <w:spacing w:val="1"/>
          <w:w w:val="103"/>
        </w:rPr>
        <w:t>u</w:t>
      </w:r>
      <w:r>
        <w:rPr>
          <w:spacing w:val="1"/>
          <w:w w:val="103"/>
        </w:rPr>
        <w:t>g</w:t>
      </w:r>
      <w:r>
        <w:rPr>
          <w:w w:val="103"/>
        </w:rPr>
        <w:t>e</w:t>
      </w:r>
      <w:r>
        <w:rPr>
          <w:spacing w:val="3"/>
        </w:rPr>
        <w:t> </w:t>
      </w:r>
      <w:r>
        <w:rPr>
          <w:spacing w:val="1"/>
          <w:w w:val="103"/>
        </w:rPr>
        <w:t>u</w:t>
      </w:r>
      <w:r>
        <w:rPr>
          <w:spacing w:val="1"/>
          <w:w w:val="103"/>
        </w:rPr>
        <w:t>r</w:t>
      </w:r>
      <w:r>
        <w:rPr>
          <w:spacing w:val="1"/>
          <w:w w:val="103"/>
        </w:rPr>
        <w:t>n</w:t>
      </w:r>
      <w:r>
        <w:rPr>
          <w:w w:val="103"/>
        </w:rPr>
        <w:t>,</w:t>
      </w:r>
      <w:r>
        <w:rPr>
          <w:spacing w:val="2"/>
        </w:rPr>
        <w:t> </w:t>
      </w:r>
      <w:r>
        <w:rPr>
          <w:spacing w:val="1"/>
          <w:w w:val="103"/>
        </w:rPr>
        <w:t>c</w:t>
      </w:r>
      <w:r>
        <w:rPr>
          <w:spacing w:val="1"/>
          <w:w w:val="103"/>
        </w:rPr>
        <w:t>o</w:t>
      </w:r>
      <w:r>
        <w:rPr>
          <w:w w:val="103"/>
        </w:rPr>
        <w:t>ff</w:t>
      </w:r>
      <w:r>
        <w:rPr>
          <w:w w:val="103"/>
        </w:rPr>
        <w:t>i</w:t>
      </w:r>
      <w:r>
        <w:rPr>
          <w:spacing w:val="1"/>
          <w:w w:val="103"/>
        </w:rPr>
        <w:t>n</w:t>
      </w:r>
      <w:r>
        <w:rPr>
          <w:w w:val="103"/>
        </w:rPr>
        <w:t>,</w:t>
      </w:r>
      <w:r>
        <w:rPr>
          <w:spacing w:val="2"/>
        </w:rPr>
        <w:t> </w:t>
      </w:r>
      <w:r>
        <w:rPr>
          <w:spacing w:val="2"/>
          <w:w w:val="103"/>
        </w:rPr>
        <w:t>m</w:t>
      </w:r>
      <w:r>
        <w:rPr>
          <w:spacing w:val="1"/>
          <w:w w:val="103"/>
        </w:rPr>
        <w:t>u</w:t>
      </w:r>
      <w:r>
        <w:rPr>
          <w:spacing w:val="2"/>
          <w:w w:val="103"/>
        </w:rPr>
        <w:t>d</w:t>
      </w:r>
      <w:r>
        <w:rPr>
          <w:w w:val="31"/>
        </w:rPr>
        <w:t>-­‐‑ </w:t>
      </w:r>
      <w:r>
        <w:rPr>
          <w:w w:val="105"/>
        </w:rPr>
        <w:t>filled cyst in the ground, or crystal container filled with salt</w:t>
      </w:r>
      <w:r>
        <w:rPr>
          <w:spacing w:val="2"/>
          <w:w w:val="105"/>
        </w:rPr>
        <w:t> </w:t>
      </w:r>
      <w:r>
        <w:rPr>
          <w:w w:val="105"/>
        </w:rPr>
        <w:t>water)</w:t>
      </w:r>
    </w:p>
    <w:p>
      <w:pPr>
        <w:spacing w:before="6"/>
        <w:ind w:left="232" w:right="0" w:firstLine="0"/>
        <w:jc w:val="left"/>
        <w:rPr>
          <w:sz w:val="19"/>
        </w:rPr>
      </w:pPr>
      <w:r>
        <w:rPr>
          <w:b/>
          <w:w w:val="105"/>
          <w:sz w:val="19"/>
        </w:rPr>
        <w:t>Duration: </w:t>
      </w:r>
      <w:r>
        <w:rPr>
          <w:w w:val="105"/>
          <w:sz w:val="19"/>
        </w:rPr>
        <w:t>Instantaneous</w:t>
      </w:r>
    </w:p>
    <w:p>
      <w:pPr>
        <w:pStyle w:val="BodyText"/>
        <w:spacing w:line="252" w:lineRule="auto" w:before="133"/>
        <w:ind w:right="165"/>
      </w:pPr>
      <w:r>
        <w:rPr>
          <w:w w:val="105"/>
        </w:rPr>
        <w:t>This spell grows an inert duplicate of a living creature as a safeguard against death. This clone forms inside a sealed vessel and grows to full size and maturity after 120 days; you can also choose to have the clone be a younger version of the same creature. It remains inert and endures indefinitely, as long as its vessel remains undisturbed.</w:t>
      </w:r>
    </w:p>
    <w:p>
      <w:pPr>
        <w:pStyle w:val="BodyText"/>
        <w:spacing w:line="252" w:lineRule="auto" w:before="4"/>
        <w:ind w:right="99" w:firstLine="187"/>
      </w:pPr>
      <w:r>
        <w:rPr>
          <w:w w:val="105"/>
        </w:rPr>
        <w:t>At any time after the clone matures, if the original creature dies, its soul transfers to the clone, provided that the soul is free and willing to return. The clone is physically identical to the original and has the same personality, memories, and abilities, but none of the original’s equipment. The original creature’s physical remains, if they still exist, become inert and can’t thereafter be restored to life, since the creature’s soul is elsewhere.</w:t>
      </w:r>
    </w:p>
    <w:p>
      <w:pPr>
        <w:pStyle w:val="Heading4"/>
        <w:spacing w:before="174"/>
      </w:pPr>
      <w:r>
        <w:rPr>
          <w:color w:val="943634"/>
        </w:rPr>
        <w:t>Cloudkill</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64"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83"/>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w w:val="103"/>
        </w:rPr>
        <w:t>a</w:t>
      </w:r>
      <w:r>
        <w:rPr>
          <w:spacing w:val="4"/>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o</w:t>
      </w:r>
      <w:r>
        <w:rPr>
          <w:w w:val="103"/>
        </w:rPr>
        <w:t>f</w:t>
      </w:r>
      <w:r>
        <w:rPr>
          <w:spacing w:val="3"/>
        </w:rPr>
        <w:t> </w:t>
      </w:r>
      <w:r>
        <w:rPr>
          <w:spacing w:val="1"/>
          <w:w w:val="103"/>
        </w:rPr>
        <w:t>p</w:t>
      </w:r>
      <w:r>
        <w:rPr>
          <w:spacing w:val="1"/>
          <w:w w:val="103"/>
        </w:rPr>
        <w:t>o</w:t>
      </w:r>
      <w:r>
        <w:rPr>
          <w:w w:val="103"/>
        </w:rPr>
        <w:t>i</w:t>
      </w:r>
      <w:r>
        <w:rPr>
          <w:spacing w:val="1"/>
          <w:w w:val="103"/>
        </w:rPr>
        <w:t>so</w:t>
      </w:r>
      <w:r>
        <w:rPr>
          <w:spacing w:val="1"/>
          <w:w w:val="103"/>
        </w:rPr>
        <w:t>n</w:t>
      </w:r>
      <w:r>
        <w:rPr>
          <w:spacing w:val="1"/>
          <w:w w:val="103"/>
        </w:rPr>
        <w:t>o</w:t>
      </w:r>
      <w:r>
        <w:rPr>
          <w:spacing w:val="1"/>
          <w:w w:val="103"/>
        </w:rPr>
        <w:t>u</w:t>
      </w:r>
      <w:r>
        <w:rPr>
          <w:spacing w:val="1"/>
          <w:w w:val="103"/>
        </w:rPr>
        <w:t>s, </w:t>
      </w:r>
      <w:r>
        <w:rPr>
          <w:spacing w:val="1"/>
          <w:w w:val="103"/>
        </w:rPr>
        <w:t>yel</w:t>
      </w:r>
      <w:r>
        <w:rPr>
          <w:w w:val="103"/>
        </w:rPr>
        <w:t>l</w:t>
      </w:r>
      <w:r>
        <w:rPr>
          <w:spacing w:val="1"/>
          <w:w w:val="103"/>
        </w:rPr>
        <w:t>o</w:t>
      </w:r>
      <w:r>
        <w:rPr>
          <w:spacing w:val="2"/>
          <w:w w:val="103"/>
        </w:rPr>
        <w:t>w</w:t>
      </w:r>
      <w:r>
        <w:rPr>
          <w:w w:val="31"/>
        </w:rPr>
        <w:t>-­‐</w:t>
      </w:r>
      <w:r>
        <w:rPr>
          <w:spacing w:val="1"/>
          <w:w w:val="31"/>
        </w:rPr>
        <w:t>‑</w:t>
      </w:r>
      <w:r>
        <w:rPr>
          <w:spacing w:val="1"/>
          <w:w w:val="103"/>
        </w:rPr>
        <w:t>gr</w:t>
      </w:r>
      <w:r>
        <w:rPr>
          <w:spacing w:val="1"/>
          <w:w w:val="103"/>
        </w:rPr>
        <w:t>ee</w:t>
      </w:r>
      <w:r>
        <w:rPr>
          <w:w w:val="103"/>
        </w:rPr>
        <w:t>n</w:t>
      </w:r>
      <w:r>
        <w:rPr>
          <w:spacing w:val="4"/>
        </w:rPr>
        <w:t> </w:t>
      </w:r>
      <w:r>
        <w:rPr>
          <w:w w:val="103"/>
        </w:rPr>
        <w:t>f</w:t>
      </w:r>
      <w:r>
        <w:rPr>
          <w:spacing w:val="1"/>
          <w:w w:val="103"/>
        </w:rPr>
        <w:t>o</w:t>
      </w:r>
      <w:r>
        <w:rPr>
          <w:w w:val="103"/>
        </w:rPr>
        <w:t>g</w:t>
      </w:r>
      <w:r>
        <w:rPr>
          <w:spacing w:val="4"/>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spacing w:val="4"/>
        </w:rPr>
        <w:t> </w:t>
      </w:r>
      <w:r>
        <w:rPr>
          <w:spacing w:val="1"/>
          <w:w w:val="103"/>
        </w:rPr>
        <w:t>o</w:t>
      </w:r>
      <w:r>
        <w:rPr>
          <w:w w:val="103"/>
        </w:rPr>
        <w:t>n</w:t>
      </w:r>
      <w:r>
        <w:rPr>
          <w:spacing w:val="4"/>
        </w:rPr>
        <w:t> </w:t>
      </w:r>
      <w:r>
        <w:rPr>
          <w:w w:val="103"/>
        </w:rPr>
        <w:t>a</w:t>
      </w:r>
      <w:r>
        <w:rPr>
          <w:spacing w:val="3"/>
        </w:rPr>
        <w:t> </w:t>
      </w:r>
      <w:r>
        <w:rPr>
          <w:spacing w:val="1"/>
          <w:w w:val="103"/>
        </w:rPr>
        <w:t>p</w:t>
      </w:r>
      <w:r>
        <w:rPr>
          <w:spacing w:val="1"/>
          <w:w w:val="103"/>
        </w:rPr>
        <w:t>o</w:t>
      </w:r>
      <w:r>
        <w:rPr>
          <w:w w:val="103"/>
        </w:rPr>
        <w:t>i</w:t>
      </w:r>
      <w:r>
        <w:rPr>
          <w:spacing w:val="1"/>
          <w:w w:val="103"/>
        </w:rPr>
        <w:t>n</w:t>
      </w:r>
      <w:r>
        <w:rPr>
          <w:w w:val="103"/>
        </w:rPr>
        <w:t>t</w:t>
      </w:r>
      <w:r>
        <w:rPr>
          <w:spacing w:val="3"/>
        </w:rPr>
        <w:t> </w:t>
      </w:r>
      <w:r>
        <w:rPr>
          <w:spacing w:val="1"/>
          <w:w w:val="103"/>
        </w:rPr>
        <w:t>yo</w:t>
      </w:r>
      <w:r>
        <w:rPr>
          <w:w w:val="103"/>
        </w:rPr>
        <w:t>u</w:t>
      </w:r>
      <w:r>
        <w:rPr>
          <w:spacing w:val="4"/>
        </w:rPr>
        <w:t> </w:t>
      </w:r>
      <w:r>
        <w:rPr>
          <w:spacing w:val="1"/>
          <w:w w:val="103"/>
        </w:rPr>
        <w:t>c</w:t>
      </w:r>
      <w:r>
        <w:rPr>
          <w:spacing w:val="1"/>
          <w:w w:val="103"/>
        </w:rPr>
        <w:t>hoos</w:t>
      </w:r>
      <w:r>
        <w:rPr>
          <w:w w:val="103"/>
        </w:rPr>
        <w:t>e </w:t>
      </w:r>
      <w:r>
        <w:rPr/>
        <w:t>within range. The fog  spreads  around  corners.  It lasts for the duration or until strong wind disperses the</w:t>
      </w:r>
      <w:r>
        <w:rPr>
          <w:spacing w:val="20"/>
        </w:rPr>
        <w:t> </w:t>
      </w:r>
      <w:r>
        <w:rPr/>
        <w:t>fog,</w:t>
      </w:r>
      <w:r>
        <w:rPr>
          <w:spacing w:val="19"/>
        </w:rPr>
        <w:t> </w:t>
      </w:r>
      <w:r>
        <w:rPr/>
        <w:t>ending</w:t>
      </w:r>
      <w:r>
        <w:rPr>
          <w:spacing w:val="21"/>
        </w:rPr>
        <w:t> </w:t>
      </w:r>
      <w:r>
        <w:rPr/>
        <w:t>the</w:t>
      </w:r>
      <w:r>
        <w:rPr>
          <w:spacing w:val="20"/>
        </w:rPr>
        <w:t> </w:t>
      </w:r>
      <w:r>
        <w:rPr/>
        <w:t>spell.</w:t>
      </w:r>
      <w:r>
        <w:rPr>
          <w:spacing w:val="19"/>
        </w:rPr>
        <w:t> </w:t>
      </w:r>
      <w:r>
        <w:rPr/>
        <w:t>Its</w:t>
      </w:r>
      <w:r>
        <w:rPr>
          <w:spacing w:val="21"/>
        </w:rPr>
        <w:t> </w:t>
      </w:r>
      <w:r>
        <w:rPr/>
        <w:t>area</w:t>
      </w:r>
      <w:r>
        <w:rPr>
          <w:spacing w:val="21"/>
        </w:rPr>
        <w:t> </w:t>
      </w:r>
      <w:r>
        <w:rPr/>
        <w:t>is</w:t>
      </w:r>
      <w:r>
        <w:rPr>
          <w:spacing w:val="20"/>
        </w:rPr>
        <w:t> </w:t>
      </w:r>
      <w:r>
        <w:rPr/>
        <w:t>heavily</w:t>
      </w:r>
      <w:r>
        <w:rPr>
          <w:spacing w:val="21"/>
        </w:rPr>
        <w:t> </w:t>
      </w:r>
      <w:r>
        <w:rPr/>
        <w:t>obscured.</w:t>
      </w:r>
    </w:p>
    <w:p>
      <w:pPr>
        <w:pStyle w:val="BodyText"/>
        <w:spacing w:line="252" w:lineRule="auto" w:before="2"/>
        <w:ind w:right="38" w:firstLine="187"/>
      </w:pPr>
      <w:r>
        <w:rPr>
          <w:w w:val="105"/>
        </w:rPr>
        <w:t>When a creature enters the spell’s area for the first time on a turn or starts its turn there, that creature must make a Constitution saving throw. The  creature takes 5d8 poison damage on a failed save, or half as much damage on a successful</w:t>
      </w:r>
      <w:r>
        <w:rPr>
          <w:spacing w:val="2"/>
          <w:w w:val="105"/>
        </w:rPr>
        <w:t> </w:t>
      </w:r>
      <w:r>
        <w:rPr>
          <w:w w:val="105"/>
        </w:rPr>
        <w:t>one.</w:t>
      </w:r>
    </w:p>
    <w:p>
      <w:pPr>
        <w:pStyle w:val="BodyText"/>
        <w:spacing w:line="254" w:lineRule="auto" w:before="86"/>
        <w:ind w:right="332"/>
      </w:pPr>
      <w:r>
        <w:rPr/>
        <w:br w:type="column"/>
      </w:r>
      <w:r>
        <w:rPr>
          <w:w w:val="105"/>
        </w:rPr>
        <w:t>Creatures are affected even if they hold their breath or don’t need to breathe.</w:t>
      </w:r>
    </w:p>
    <w:p>
      <w:pPr>
        <w:pStyle w:val="BodyText"/>
        <w:spacing w:line="252" w:lineRule="auto"/>
        <w:ind w:right="299" w:firstLine="187"/>
      </w:pPr>
      <w:r>
        <w:rPr>
          <w:w w:val="105"/>
        </w:rPr>
        <w:t>The fog moves 10 feet away from you at the start of each of your turns, rolling along the surface of the ground. The vapors, being heavier than air, sink to the lowest level of the land, even pouring down openings.</w:t>
      </w:r>
    </w:p>
    <w:p>
      <w:pPr>
        <w:pStyle w:val="BodyText"/>
        <w:spacing w:line="254" w:lineRule="auto" w:before="1"/>
        <w:ind w:right="232"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6th level or higher, the damage increases by 1d8 for each slot level above</w:t>
      </w:r>
      <w:r>
        <w:rPr>
          <w:spacing w:val="3"/>
          <w:w w:val="105"/>
        </w:rPr>
        <w:t> </w:t>
      </w:r>
      <w:r>
        <w:rPr>
          <w:w w:val="105"/>
        </w:rPr>
        <w:t>5th.</w:t>
      </w:r>
    </w:p>
    <w:p>
      <w:pPr>
        <w:pStyle w:val="Heading4"/>
        <w:spacing w:before="164"/>
      </w:pPr>
      <w:r>
        <w:rPr>
          <w:color w:val="943634"/>
        </w:rPr>
        <w:t>Color Spray</w:t>
      </w:r>
    </w:p>
    <w:p>
      <w:pPr>
        <w:spacing w:before="20"/>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(15</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c</w:t>
      </w:r>
      <w:r>
        <w:rPr>
          <w:spacing w:val="1"/>
          <w:w w:val="103"/>
          <w:sz w:val="19"/>
        </w:rPr>
        <w:t>o</w:t>
      </w:r>
      <w:r>
        <w:rPr>
          <w:spacing w:val="1"/>
          <w:w w:val="103"/>
          <w:sz w:val="19"/>
        </w:rPr>
        <w:t>n</w:t>
      </w:r>
      <w:r>
        <w:rPr>
          <w:spacing w:val="1"/>
          <w:w w:val="103"/>
          <w:sz w:val="19"/>
        </w:rPr>
        <w:t>e</w:t>
      </w:r>
      <w:r>
        <w:rPr>
          <w:w w:val="103"/>
          <w:sz w:val="19"/>
        </w:rPr>
        <w:t>)</w:t>
      </w:r>
    </w:p>
    <w:p>
      <w:pPr>
        <w:pStyle w:val="BodyText"/>
        <w:spacing w:line="254" w:lineRule="auto" w:before="13"/>
        <w:ind w:left="412" w:right="592" w:hanging="180"/>
      </w:pPr>
      <w:r>
        <w:rPr>
          <w:b/>
          <w:w w:val="105"/>
        </w:rPr>
        <w:t>Components: </w:t>
      </w:r>
      <w:r>
        <w:rPr>
          <w:w w:val="105"/>
        </w:rPr>
        <w:t>V, S, M (a pinch of powder or sand that is colored red, yellow, and blue)</w:t>
      </w:r>
    </w:p>
    <w:p>
      <w:pPr>
        <w:spacing w:line="221" w:lineRule="exact" w:before="0"/>
        <w:ind w:left="232" w:right="0" w:firstLine="0"/>
        <w:jc w:val="left"/>
        <w:rPr>
          <w:sz w:val="19"/>
        </w:rPr>
      </w:pPr>
      <w:r>
        <w:rPr>
          <w:b/>
          <w:w w:val="105"/>
          <w:sz w:val="19"/>
        </w:rPr>
        <w:t>Duration: </w:t>
      </w:r>
      <w:r>
        <w:rPr>
          <w:w w:val="105"/>
          <w:sz w:val="19"/>
        </w:rPr>
        <w:t>1 round</w:t>
      </w:r>
    </w:p>
    <w:p>
      <w:pPr>
        <w:pStyle w:val="BodyText"/>
        <w:spacing w:line="252" w:lineRule="auto" w:before="133"/>
        <w:ind w:right="284"/>
      </w:pPr>
      <w:r>
        <w:rPr>
          <w:w w:val="105"/>
        </w:rPr>
        <w:t>A dazzling array of flashing, colored light springs from your hand. Roll 6d10; the total is how many hit points of creatures this spell can effect. Creatures in </w:t>
      </w:r>
      <w:r>
        <w:rPr>
          <w:w w:val="103"/>
        </w:rPr>
        <w:t>a</w:t>
      </w:r>
      <w:r>
        <w:rPr/>
        <w:t> </w:t>
      </w:r>
      <w:r>
        <w:rPr>
          <w:w w:val="103"/>
        </w:rPr>
        <w:t>15</w:t>
      </w:r>
      <w:r>
        <w:rPr>
          <w:w w:val="31"/>
        </w:rPr>
        <w:t>-­‐‑</w:t>
      </w:r>
      <w:r>
        <w:rPr>
          <w:w w:val="103"/>
        </w:rPr>
        <w:t>fo</w:t>
      </w:r>
      <w:r>
        <w:rPr>
          <w:w w:val="103"/>
        </w:rPr>
        <w:t>o</w:t>
      </w:r>
      <w:r>
        <w:rPr>
          <w:w w:val="103"/>
        </w:rPr>
        <w:t>t</w:t>
      </w:r>
      <w:r>
        <w:rPr/>
        <w:t> </w:t>
      </w:r>
      <w:r>
        <w:rPr>
          <w:w w:val="103"/>
        </w:rPr>
        <w:t>c</w:t>
      </w:r>
      <w:r>
        <w:rPr>
          <w:w w:val="103"/>
        </w:rPr>
        <w:t>o</w:t>
      </w:r>
      <w:r>
        <w:rPr>
          <w:w w:val="103"/>
        </w:rPr>
        <w:t>n</w:t>
      </w:r>
      <w:r>
        <w:rPr>
          <w:w w:val="103"/>
        </w:rPr>
        <w:t>e</w:t>
      </w:r>
      <w:r>
        <w:rPr/>
        <w:t> </w:t>
      </w:r>
      <w:r>
        <w:rPr>
          <w:w w:val="103"/>
        </w:rPr>
        <w:t>o</w:t>
      </w:r>
      <w:r>
        <w:rPr>
          <w:w w:val="103"/>
        </w:rPr>
        <w:t>r</w:t>
      </w:r>
      <w:r>
        <w:rPr>
          <w:w w:val="103"/>
        </w:rPr>
        <w:t>igin</w:t>
      </w:r>
      <w:r>
        <w:rPr>
          <w:w w:val="103"/>
        </w:rPr>
        <w:t>a</w:t>
      </w:r>
      <w:r>
        <w:rPr>
          <w:w w:val="103"/>
        </w:rPr>
        <w:t>t</w:t>
      </w:r>
      <w:r>
        <w:rPr>
          <w:w w:val="103"/>
        </w:rPr>
        <w:t>in</w:t>
      </w:r>
      <w:r>
        <w:rPr>
          <w:w w:val="103"/>
        </w:rPr>
        <w:t>g</w:t>
      </w:r>
      <w:r>
        <w:rPr/>
        <w:t> </w:t>
      </w:r>
      <w:r>
        <w:rPr>
          <w:w w:val="103"/>
        </w:rPr>
        <w:t>fr</w:t>
      </w:r>
      <w:r>
        <w:rPr>
          <w:w w:val="103"/>
        </w:rPr>
        <w:t>o</w:t>
      </w:r>
      <w:r>
        <w:rPr>
          <w:w w:val="103"/>
        </w:rPr>
        <w:t>m</w:t>
      </w:r>
      <w:r>
        <w:rPr/>
        <w:t> </w:t>
      </w:r>
      <w:r>
        <w:rPr>
          <w:w w:val="103"/>
        </w:rPr>
        <w:t>y</w:t>
      </w:r>
      <w:r>
        <w:rPr>
          <w:w w:val="103"/>
        </w:rPr>
        <w:t>o</w:t>
      </w:r>
      <w:r>
        <w:rPr>
          <w:w w:val="103"/>
        </w:rPr>
        <w:t>u</w:t>
      </w:r>
      <w:r>
        <w:rPr/>
        <w:t> </w:t>
      </w:r>
      <w:r>
        <w:rPr>
          <w:w w:val="103"/>
        </w:rPr>
        <w:t>a</w:t>
      </w:r>
      <w:r>
        <w:rPr>
          <w:w w:val="103"/>
        </w:rPr>
        <w:t>r</w:t>
      </w:r>
      <w:r>
        <w:rPr>
          <w:w w:val="103"/>
        </w:rPr>
        <w:t>e</w:t>
      </w:r>
      <w:r>
        <w:rPr/>
        <w:t> </w:t>
      </w:r>
      <w:r>
        <w:rPr>
          <w:w w:val="103"/>
        </w:rPr>
        <w:t>a</w:t>
      </w:r>
      <w:r>
        <w:rPr>
          <w:w w:val="103"/>
        </w:rPr>
        <w:t>ffe</w:t>
      </w:r>
      <w:r>
        <w:rPr>
          <w:w w:val="103"/>
        </w:rPr>
        <w:t>c</w:t>
      </w:r>
      <w:r>
        <w:rPr>
          <w:w w:val="103"/>
        </w:rPr>
        <w:t>t</w:t>
      </w:r>
      <w:r>
        <w:rPr>
          <w:w w:val="103"/>
        </w:rPr>
        <w:t>e</w:t>
      </w:r>
      <w:r>
        <w:rPr>
          <w:w w:val="103"/>
        </w:rPr>
        <w:t>d</w:t>
      </w:r>
      <w:r>
        <w:rPr/>
        <w:t> </w:t>
      </w:r>
      <w:r>
        <w:rPr>
          <w:w w:val="103"/>
        </w:rPr>
        <w:t>in </w:t>
      </w:r>
      <w:r>
        <w:rPr>
          <w:w w:val="105"/>
        </w:rPr>
        <w:t>ascending order of their current hit points (ignoring unconscious creatures and creatures that can’t see).</w:t>
      </w:r>
    </w:p>
    <w:p>
      <w:pPr>
        <w:pStyle w:val="BodyText"/>
        <w:spacing w:line="252" w:lineRule="auto" w:before="3"/>
        <w:ind w:right="272" w:firstLine="187"/>
      </w:pPr>
      <w:r>
        <w:rPr>
          <w:w w:val="105"/>
        </w:rPr>
        <w:t>Starting with the creature that has the lowest current hit points, each creature affected by this spell is blinded until the spell ends. Subtract each creature’s hit points from the total before moving on to the creature with the next lowest hit points. A creature’s hit points must be equal to or less than the remaining total for that creature to be</w:t>
      </w:r>
      <w:r>
        <w:rPr>
          <w:spacing w:val="-5"/>
          <w:w w:val="105"/>
        </w:rPr>
        <w:t> </w:t>
      </w:r>
      <w:r>
        <w:rPr>
          <w:w w:val="105"/>
        </w:rPr>
        <w:t>affected.</w:t>
      </w:r>
    </w:p>
    <w:p>
      <w:pPr>
        <w:pStyle w:val="BodyText"/>
        <w:spacing w:line="252" w:lineRule="auto" w:before="5"/>
        <w:ind w:right="212" w:firstLine="187"/>
      </w:pPr>
      <w:r>
        <w:rPr>
          <w:rFonts w:ascii="Georgia"/>
          <w:b/>
          <w:i/>
        </w:rPr>
        <w:t>At Higher Levels. </w:t>
      </w:r>
      <w:r>
        <w:rPr/>
        <w:t>When you cast this spell using a </w:t>
      </w:r>
      <w:r>
        <w:rPr>
          <w:w w:val="105"/>
        </w:rPr>
        <w:t>spell slot of 2nd level or higher, roll an additional 2d10 for each slot level above 1st.</w:t>
      </w:r>
    </w:p>
    <w:p>
      <w:pPr>
        <w:pStyle w:val="Heading4"/>
        <w:spacing w:before="170"/>
      </w:pPr>
      <w:r>
        <w:rPr>
          <w:color w:val="943634"/>
        </w:rPr>
        <w:t>Command</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3"/>
        <w:ind w:left="232" w:right="275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w:t>
      </w:r>
      <w:r>
        <w:rPr>
          <w:b/>
          <w:w w:val="105"/>
          <w:sz w:val="19"/>
        </w:rPr>
        <w:t>Duration: </w:t>
      </w:r>
      <w:r>
        <w:rPr>
          <w:w w:val="105"/>
          <w:sz w:val="19"/>
        </w:rPr>
        <w:t>1 round</w:t>
      </w:r>
    </w:p>
    <w:p>
      <w:pPr>
        <w:pStyle w:val="BodyText"/>
        <w:spacing w:line="252" w:lineRule="auto" w:before="116"/>
        <w:ind w:right="330"/>
      </w:pPr>
      <w:r>
        <w:rPr>
          <w:w w:val="103"/>
        </w:rPr>
        <w:t>Yo</w:t>
      </w:r>
      <w:r>
        <w:rPr>
          <w:w w:val="103"/>
        </w:rPr>
        <w:t>u</w:t>
      </w:r>
      <w:r>
        <w:rPr/>
        <w:t> </w:t>
      </w:r>
      <w:r>
        <w:rPr>
          <w:w w:val="103"/>
        </w:rPr>
        <w:t>sp</w:t>
      </w:r>
      <w:r>
        <w:rPr>
          <w:w w:val="103"/>
        </w:rPr>
        <w:t>e</w:t>
      </w:r>
      <w:r>
        <w:rPr>
          <w:w w:val="103"/>
        </w:rPr>
        <w:t>a</w:t>
      </w:r>
      <w:r>
        <w:rPr>
          <w:w w:val="103"/>
        </w:rPr>
        <w:t>k</w:t>
      </w:r>
      <w:r>
        <w:rPr/>
        <w:t> </w:t>
      </w:r>
      <w:r>
        <w:rPr>
          <w:w w:val="103"/>
        </w:rPr>
        <w:t>a</w:t>
      </w:r>
      <w:r>
        <w:rPr/>
        <w:t> </w:t>
      </w:r>
      <w:r>
        <w:rPr>
          <w:w w:val="103"/>
        </w:rPr>
        <w:t>o</w:t>
      </w:r>
      <w:r>
        <w:rPr>
          <w:w w:val="103"/>
        </w:rPr>
        <w:t>n</w:t>
      </w:r>
      <w:r>
        <w:rPr>
          <w:w w:val="103"/>
        </w:rPr>
        <w:t>e</w:t>
      </w:r>
      <w:r>
        <w:rPr>
          <w:w w:val="31"/>
        </w:rPr>
        <w:t>-­‐‑</w:t>
      </w:r>
      <w:r>
        <w:rPr>
          <w:w w:val="103"/>
        </w:rPr>
        <w:t>wo</w:t>
      </w:r>
      <w:r>
        <w:rPr>
          <w:w w:val="103"/>
        </w:rPr>
        <w:t>r</w:t>
      </w:r>
      <w:r>
        <w:rPr>
          <w:w w:val="103"/>
        </w:rPr>
        <w:t>d</w:t>
      </w:r>
      <w:r>
        <w:rPr/>
        <w:t> </w:t>
      </w:r>
      <w:r>
        <w:rPr>
          <w:w w:val="103"/>
        </w:rPr>
        <w:t>c</w:t>
      </w:r>
      <w:r>
        <w:rPr>
          <w:w w:val="103"/>
        </w:rPr>
        <w:t>o</w:t>
      </w:r>
      <w:r>
        <w:rPr>
          <w:w w:val="103"/>
        </w:rPr>
        <w:t>mm</w:t>
      </w:r>
      <w:r>
        <w:rPr>
          <w:w w:val="103"/>
        </w:rPr>
        <w:t>a</w:t>
      </w:r>
      <w:r>
        <w:rPr>
          <w:w w:val="103"/>
        </w:rPr>
        <w:t>n</w:t>
      </w:r>
      <w:r>
        <w:rPr>
          <w:w w:val="103"/>
        </w:rPr>
        <w:t>d</w:t>
      </w:r>
      <w:r>
        <w:rPr/>
        <w:t> </w:t>
      </w:r>
      <w:r>
        <w:rPr>
          <w:w w:val="103"/>
        </w:rPr>
        <w:t>t</w:t>
      </w:r>
      <w:r>
        <w:rPr>
          <w:w w:val="103"/>
        </w:rPr>
        <w:t>o</w:t>
      </w:r>
      <w:r>
        <w:rPr/>
        <w:t> </w:t>
      </w:r>
      <w:r>
        <w:rPr>
          <w:w w:val="103"/>
        </w:rPr>
        <w:t>a</w:t>
      </w:r>
      <w:r>
        <w:rPr/>
        <w:t> </w:t>
      </w:r>
      <w:r>
        <w:rPr>
          <w:w w:val="103"/>
        </w:rPr>
        <w:t>c</w:t>
      </w:r>
      <w:r>
        <w:rPr>
          <w:w w:val="103"/>
        </w:rPr>
        <w:t>r</w:t>
      </w:r>
      <w:r>
        <w:rPr>
          <w:w w:val="103"/>
        </w:rPr>
        <w:t>e</w:t>
      </w:r>
      <w:r>
        <w:rPr>
          <w:w w:val="103"/>
        </w:rPr>
        <w:t>a</w:t>
      </w:r>
      <w:r>
        <w:rPr>
          <w:w w:val="103"/>
        </w:rPr>
        <w:t>t</w:t>
      </w:r>
      <w:r>
        <w:rPr>
          <w:w w:val="103"/>
        </w:rPr>
        <w:t>u</w:t>
      </w:r>
      <w:r>
        <w:rPr>
          <w:w w:val="103"/>
        </w:rPr>
        <w:t>r</w:t>
      </w:r>
      <w:r>
        <w:rPr>
          <w:w w:val="103"/>
        </w:rPr>
        <w:t>e</w:t>
      </w:r>
      <w:r>
        <w:rPr/>
        <w:t> </w:t>
      </w:r>
      <w:r>
        <w:rPr>
          <w:w w:val="103"/>
        </w:rPr>
        <w:t>y</w:t>
      </w:r>
      <w:r>
        <w:rPr>
          <w:w w:val="103"/>
        </w:rPr>
        <w:t>o</w:t>
      </w:r>
      <w:r>
        <w:rPr>
          <w:w w:val="103"/>
        </w:rPr>
        <w:t>u </w:t>
      </w:r>
      <w:r>
        <w:rPr>
          <w:w w:val="105"/>
        </w:rPr>
        <w:t>can see within range. The target must succeed on a Wisdom saving throw or follow the command on its next turn. The spell has no effect if the target is undead, if it doesn’t understand your language, or if your command is directly harmful to it.</w:t>
      </w:r>
    </w:p>
    <w:p>
      <w:pPr>
        <w:pStyle w:val="BodyText"/>
        <w:spacing w:line="252" w:lineRule="auto" w:before="4"/>
        <w:ind w:right="275" w:firstLine="187"/>
      </w:pPr>
      <w:r>
        <w:rPr>
          <w:w w:val="105"/>
        </w:rPr>
        <w:t>Some typical commands and their effects follow. You might issue a command other than one described here. If you do so, the GM determines how</w:t>
      </w:r>
    </w:p>
    <w:p>
      <w:pPr>
        <w:spacing w:after="0" w:line="252" w:lineRule="auto"/>
        <w:sectPr>
          <w:pgSz w:w="12240" w:h="15840"/>
          <w:pgMar w:header="0" w:footer="644" w:top="1360" w:bottom="840" w:left="920" w:right="920"/>
          <w:cols w:num="2" w:equalWidth="0">
            <w:col w:w="4786" w:space="634"/>
            <w:col w:w="4980"/>
          </w:cols>
        </w:sectPr>
      </w:pPr>
    </w:p>
    <w:p>
      <w:pPr>
        <w:pStyle w:val="BodyText"/>
        <w:spacing w:line="254" w:lineRule="auto" w:before="86"/>
        <w:ind w:right="460"/>
        <w:jc w:val="both"/>
      </w:pPr>
      <w:r>
        <w:rPr>
          <w:w w:val="105"/>
        </w:rPr>
        <w:t>the target behaves. If the target can’t follow your command, the spell ends.</w:t>
      </w:r>
    </w:p>
    <w:p>
      <w:pPr>
        <w:pStyle w:val="BodyText"/>
        <w:spacing w:line="252" w:lineRule="auto"/>
        <w:ind w:right="334" w:firstLine="187"/>
        <w:jc w:val="both"/>
      </w:pPr>
      <w:r>
        <w:rPr>
          <w:rFonts w:ascii="Georgia"/>
          <w:b/>
          <w:i/>
          <w:w w:val="105"/>
        </w:rPr>
        <w:t>Approach.</w:t>
      </w:r>
      <w:r>
        <w:rPr>
          <w:rFonts w:ascii="Georgia"/>
          <w:b/>
          <w:i/>
          <w:spacing w:val="-30"/>
          <w:w w:val="105"/>
        </w:rPr>
        <w:t> </w:t>
      </w:r>
      <w:r>
        <w:rPr>
          <w:w w:val="105"/>
        </w:rPr>
        <w:t>The</w:t>
      </w:r>
      <w:r>
        <w:rPr>
          <w:spacing w:val="-22"/>
          <w:w w:val="105"/>
        </w:rPr>
        <w:t> </w:t>
      </w:r>
      <w:r>
        <w:rPr>
          <w:w w:val="105"/>
        </w:rPr>
        <w:t>target</w:t>
      </w:r>
      <w:r>
        <w:rPr>
          <w:spacing w:val="-23"/>
          <w:w w:val="105"/>
        </w:rPr>
        <w:t> </w:t>
      </w:r>
      <w:r>
        <w:rPr>
          <w:w w:val="105"/>
        </w:rPr>
        <w:t>moves</w:t>
      </w:r>
      <w:r>
        <w:rPr>
          <w:spacing w:val="-22"/>
          <w:w w:val="105"/>
        </w:rPr>
        <w:t> </w:t>
      </w:r>
      <w:r>
        <w:rPr>
          <w:w w:val="105"/>
        </w:rPr>
        <w:t>toward</w:t>
      </w:r>
      <w:r>
        <w:rPr>
          <w:spacing w:val="-22"/>
          <w:w w:val="105"/>
        </w:rPr>
        <w:t> </w:t>
      </w:r>
      <w:r>
        <w:rPr>
          <w:w w:val="105"/>
        </w:rPr>
        <w:t>you</w:t>
      </w:r>
      <w:r>
        <w:rPr>
          <w:spacing w:val="-23"/>
          <w:w w:val="105"/>
        </w:rPr>
        <w:t> </w:t>
      </w:r>
      <w:r>
        <w:rPr>
          <w:w w:val="105"/>
        </w:rPr>
        <w:t>by</w:t>
      </w:r>
      <w:r>
        <w:rPr>
          <w:spacing w:val="-22"/>
          <w:w w:val="105"/>
        </w:rPr>
        <w:t> </w:t>
      </w:r>
      <w:r>
        <w:rPr>
          <w:w w:val="105"/>
        </w:rPr>
        <w:t>the shortest and most direct route, ending its turn if it moves within 5 feet of</w:t>
      </w:r>
      <w:r>
        <w:rPr>
          <w:spacing w:val="4"/>
          <w:w w:val="105"/>
        </w:rPr>
        <w:t> </w:t>
      </w:r>
      <w:r>
        <w:rPr>
          <w:w w:val="105"/>
        </w:rPr>
        <w:t>you.</w:t>
      </w:r>
    </w:p>
    <w:p>
      <w:pPr>
        <w:pStyle w:val="BodyText"/>
        <w:spacing w:line="254" w:lineRule="auto"/>
        <w:ind w:right="185" w:firstLine="187"/>
      </w:pPr>
      <w:r>
        <w:rPr>
          <w:rFonts w:ascii="Georgia"/>
          <w:b/>
          <w:i/>
          <w:w w:val="105"/>
        </w:rPr>
        <w:t>Drop.</w:t>
      </w:r>
      <w:r>
        <w:rPr>
          <w:rFonts w:ascii="Georgia"/>
          <w:b/>
          <w:i/>
          <w:spacing w:val="-21"/>
          <w:w w:val="105"/>
        </w:rPr>
        <w:t> </w:t>
      </w:r>
      <w:r>
        <w:rPr>
          <w:w w:val="105"/>
        </w:rPr>
        <w:t>The</w:t>
      </w:r>
      <w:r>
        <w:rPr>
          <w:spacing w:val="-14"/>
          <w:w w:val="105"/>
        </w:rPr>
        <w:t> </w:t>
      </w:r>
      <w:r>
        <w:rPr>
          <w:w w:val="105"/>
        </w:rPr>
        <w:t>target</w:t>
      </w:r>
      <w:r>
        <w:rPr>
          <w:spacing w:val="-14"/>
          <w:w w:val="105"/>
        </w:rPr>
        <w:t> </w:t>
      </w:r>
      <w:r>
        <w:rPr>
          <w:w w:val="105"/>
        </w:rPr>
        <w:t>drops</w:t>
      </w:r>
      <w:r>
        <w:rPr>
          <w:spacing w:val="-13"/>
          <w:w w:val="105"/>
        </w:rPr>
        <w:t> </w:t>
      </w:r>
      <w:r>
        <w:rPr>
          <w:w w:val="105"/>
        </w:rPr>
        <w:t>whatever</w:t>
      </w:r>
      <w:r>
        <w:rPr>
          <w:spacing w:val="-14"/>
          <w:w w:val="105"/>
        </w:rPr>
        <w:t> </w:t>
      </w:r>
      <w:r>
        <w:rPr>
          <w:w w:val="105"/>
        </w:rPr>
        <w:t>it</w:t>
      </w:r>
      <w:r>
        <w:rPr>
          <w:spacing w:val="-14"/>
          <w:w w:val="105"/>
        </w:rPr>
        <w:t> </w:t>
      </w:r>
      <w:r>
        <w:rPr>
          <w:w w:val="105"/>
        </w:rPr>
        <w:t>is</w:t>
      </w:r>
      <w:r>
        <w:rPr>
          <w:spacing w:val="-14"/>
          <w:w w:val="105"/>
        </w:rPr>
        <w:t> </w:t>
      </w:r>
      <w:r>
        <w:rPr>
          <w:w w:val="105"/>
        </w:rPr>
        <w:t>holding</w:t>
      </w:r>
      <w:r>
        <w:rPr>
          <w:spacing w:val="-13"/>
          <w:w w:val="105"/>
        </w:rPr>
        <w:t> </w:t>
      </w:r>
      <w:r>
        <w:rPr>
          <w:w w:val="105"/>
        </w:rPr>
        <w:t>and then ends its</w:t>
      </w:r>
      <w:r>
        <w:rPr>
          <w:spacing w:val="3"/>
          <w:w w:val="105"/>
        </w:rPr>
        <w:t> </w:t>
      </w:r>
      <w:r>
        <w:rPr>
          <w:w w:val="105"/>
        </w:rPr>
        <w:t>turn.</w:t>
      </w:r>
    </w:p>
    <w:p>
      <w:pPr>
        <w:pStyle w:val="BodyText"/>
        <w:spacing w:line="254" w:lineRule="auto"/>
        <w:ind w:right="21" w:firstLine="187"/>
      </w:pPr>
      <w:r>
        <w:rPr>
          <w:rFonts w:ascii="Georgia"/>
          <w:b/>
          <w:i/>
          <w:w w:val="105"/>
        </w:rPr>
        <w:t>Flee. </w:t>
      </w:r>
      <w:r>
        <w:rPr>
          <w:w w:val="105"/>
        </w:rPr>
        <w:t>The target spends its turn moving away from you by the fastest available means.</w:t>
      </w:r>
    </w:p>
    <w:p>
      <w:pPr>
        <w:pStyle w:val="BodyText"/>
        <w:spacing w:line="247" w:lineRule="auto"/>
        <w:ind w:right="292" w:firstLine="187"/>
      </w:pPr>
      <w:r>
        <w:rPr>
          <w:rFonts w:ascii="Georgia"/>
          <w:b/>
          <w:i/>
        </w:rPr>
        <w:t>Grovel. </w:t>
      </w:r>
      <w:r>
        <w:rPr/>
        <w:t>The target falls prone and then ends its turn.</w:t>
      </w:r>
    </w:p>
    <w:p>
      <w:pPr>
        <w:pStyle w:val="BodyText"/>
        <w:spacing w:line="254" w:lineRule="auto" w:before="2"/>
        <w:ind w:right="79" w:firstLine="145"/>
      </w:pPr>
      <w:r>
        <w:rPr>
          <w:rFonts w:ascii="Georgia" w:hAnsi="Georgia"/>
          <w:b/>
          <w:i/>
          <w:w w:val="105"/>
        </w:rPr>
        <w:t>Halt.</w:t>
      </w:r>
      <w:r>
        <w:rPr>
          <w:rFonts w:ascii="Georgia" w:hAnsi="Georgia"/>
          <w:b/>
          <w:i/>
          <w:spacing w:val="-20"/>
          <w:w w:val="105"/>
        </w:rPr>
        <w:t> </w:t>
      </w:r>
      <w:r>
        <w:rPr>
          <w:w w:val="105"/>
        </w:rPr>
        <w:t>The</w:t>
      </w:r>
      <w:r>
        <w:rPr>
          <w:spacing w:val="-11"/>
          <w:w w:val="105"/>
        </w:rPr>
        <w:t> </w:t>
      </w:r>
      <w:r>
        <w:rPr>
          <w:w w:val="105"/>
        </w:rPr>
        <w:t>target</w:t>
      </w:r>
      <w:r>
        <w:rPr>
          <w:spacing w:val="-13"/>
          <w:w w:val="105"/>
        </w:rPr>
        <w:t> </w:t>
      </w:r>
      <w:r>
        <w:rPr>
          <w:w w:val="105"/>
        </w:rPr>
        <w:t>doesn’t</w:t>
      </w:r>
      <w:r>
        <w:rPr>
          <w:spacing w:val="-13"/>
          <w:w w:val="105"/>
        </w:rPr>
        <w:t> </w:t>
      </w:r>
      <w:r>
        <w:rPr>
          <w:w w:val="105"/>
        </w:rPr>
        <w:t>move</w:t>
      </w:r>
      <w:r>
        <w:rPr>
          <w:spacing w:val="-12"/>
          <w:w w:val="105"/>
        </w:rPr>
        <w:t> </w:t>
      </w:r>
      <w:r>
        <w:rPr>
          <w:w w:val="105"/>
        </w:rPr>
        <w:t>and</w:t>
      </w:r>
      <w:r>
        <w:rPr>
          <w:spacing w:val="-11"/>
          <w:w w:val="105"/>
        </w:rPr>
        <w:t> </w:t>
      </w:r>
      <w:r>
        <w:rPr>
          <w:w w:val="105"/>
        </w:rPr>
        <w:t>takes</w:t>
      </w:r>
      <w:r>
        <w:rPr>
          <w:spacing w:val="-12"/>
          <w:w w:val="105"/>
        </w:rPr>
        <w:t> </w:t>
      </w:r>
      <w:r>
        <w:rPr>
          <w:w w:val="105"/>
        </w:rPr>
        <w:t>no</w:t>
      </w:r>
      <w:r>
        <w:rPr>
          <w:spacing w:val="-12"/>
          <w:w w:val="105"/>
        </w:rPr>
        <w:t> </w:t>
      </w:r>
      <w:r>
        <w:rPr>
          <w:w w:val="105"/>
        </w:rPr>
        <w:t>actions. A flying creature stays aloft, provided that it is able to do so. If it must move to stay aloft, it flies the minimum distance needed to remain in the</w:t>
      </w:r>
      <w:r>
        <w:rPr>
          <w:spacing w:val="2"/>
          <w:w w:val="105"/>
        </w:rPr>
        <w:t> </w:t>
      </w:r>
      <w:r>
        <w:rPr>
          <w:w w:val="105"/>
        </w:rPr>
        <w:t>air.</w:t>
      </w:r>
    </w:p>
    <w:p>
      <w:pPr>
        <w:pStyle w:val="BodyText"/>
        <w:spacing w:line="252" w:lineRule="auto"/>
        <w:ind w:right="64" w:firstLine="187"/>
      </w:pPr>
      <w:r>
        <w:rPr>
          <w:rFonts w:ascii="Georgia"/>
          <w:b/>
          <w:i/>
        </w:rPr>
        <w:t>At Higher Levels. </w:t>
      </w:r>
      <w:r>
        <w:rPr/>
        <w:t>When you cast this spell using a </w:t>
      </w:r>
      <w:r>
        <w:rPr>
          <w:w w:val="105"/>
        </w:rPr>
        <w:t>spell slot of 2nd level or higher, you can affect one additional creature for each slot level above 1st. The creatures must be within 30 feet of each other when you target them.</w:t>
      </w:r>
    </w:p>
    <w:p>
      <w:pPr>
        <w:pStyle w:val="Heading4"/>
        <w:spacing w:before="170"/>
      </w:pPr>
      <w:r>
        <w:rPr>
          <w:color w:val="943634"/>
        </w:rPr>
        <w:t>Commune</w:t>
      </w:r>
    </w:p>
    <w:p>
      <w:pPr>
        <w:spacing w:before="15"/>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minute</w:t>
      </w:r>
    </w:p>
    <w:p>
      <w:pPr>
        <w:spacing w:before="12"/>
        <w:ind w:left="232" w:right="0" w:firstLine="0"/>
        <w:jc w:val="left"/>
        <w:rPr>
          <w:sz w:val="19"/>
        </w:rPr>
      </w:pPr>
      <w:r>
        <w:rPr>
          <w:b/>
          <w:w w:val="105"/>
          <w:sz w:val="19"/>
        </w:rPr>
        <w:t>Range: </w:t>
      </w:r>
      <w:r>
        <w:rPr>
          <w:w w:val="105"/>
          <w:sz w:val="19"/>
        </w:rPr>
        <w:t>Self</w:t>
      </w:r>
    </w:p>
    <w:p>
      <w:pPr>
        <w:pStyle w:val="BodyText"/>
        <w:spacing w:line="254" w:lineRule="auto" w:before="13"/>
        <w:ind w:left="411" w:right="300" w:hanging="180"/>
      </w:pPr>
      <w:r>
        <w:rPr>
          <w:b/>
          <w:w w:val="105"/>
        </w:rPr>
        <w:t>Components: </w:t>
      </w:r>
      <w:r>
        <w:rPr>
          <w:w w:val="105"/>
        </w:rPr>
        <w:t>V, S, M (incense and a vial of holy or unholy water)</w:t>
      </w:r>
    </w:p>
    <w:p>
      <w:pPr>
        <w:spacing w:line="216" w:lineRule="exact" w:before="0"/>
        <w:ind w:left="232" w:right="0" w:firstLine="0"/>
        <w:jc w:val="left"/>
        <w:rPr>
          <w:sz w:val="19"/>
        </w:rPr>
      </w:pPr>
      <w:r>
        <w:rPr>
          <w:b/>
          <w:w w:val="105"/>
          <w:sz w:val="19"/>
        </w:rPr>
        <w:t>Duration: </w:t>
      </w:r>
      <w:r>
        <w:rPr>
          <w:w w:val="105"/>
          <w:sz w:val="19"/>
        </w:rPr>
        <w:t>1 minute</w:t>
      </w:r>
    </w:p>
    <w:p>
      <w:pPr>
        <w:pStyle w:val="BodyText"/>
        <w:spacing w:line="254" w:lineRule="auto" w:before="132"/>
        <w:ind w:right="213"/>
      </w:pPr>
      <w:r>
        <w:rPr>
          <w:w w:val="105"/>
        </w:rPr>
        <w:t>You contact your deity or a divine proxy and ask up to three questions that can be answered with a yes or no. You must ask your questions before the spell</w:t>
      </w:r>
    </w:p>
    <w:p>
      <w:pPr>
        <w:pStyle w:val="BodyText"/>
        <w:spacing w:line="220" w:lineRule="exact"/>
      </w:pPr>
      <w:r>
        <w:rPr>
          <w:w w:val="105"/>
        </w:rPr>
        <w:t>ends. You receive a correct answer for each question.</w:t>
      </w:r>
    </w:p>
    <w:p>
      <w:pPr>
        <w:pStyle w:val="BodyText"/>
        <w:spacing w:line="252" w:lineRule="auto" w:before="13"/>
        <w:ind w:right="92" w:firstLine="187"/>
      </w:pPr>
      <w:r>
        <w:rPr>
          <w:w w:val="105"/>
        </w:rPr>
        <w:t>Divine beings aren’t necessarily omniscient, so  you might receive “unclear” as an answer if a question pertains to information that lies beyond the </w:t>
      </w:r>
      <w:r>
        <w:rPr>
          <w:spacing w:val="1"/>
          <w:w w:val="103"/>
        </w:rPr>
        <w:t>de</w:t>
      </w:r>
      <w:r>
        <w:rPr>
          <w:w w:val="103"/>
        </w:rPr>
        <w:t>i</w:t>
      </w:r>
      <w:r>
        <w:rPr>
          <w:spacing w:val="1"/>
          <w:w w:val="103"/>
        </w:rPr>
        <w:t>t</w:t>
      </w:r>
      <w:r>
        <w:rPr>
          <w:spacing w:val="1"/>
          <w:w w:val="103"/>
        </w:rPr>
        <w:t>y</w:t>
      </w:r>
      <w:r>
        <w:rPr>
          <w:w w:val="103"/>
        </w:rPr>
        <w:t>’</w:t>
      </w:r>
      <w:r>
        <w:rPr>
          <w:w w:val="103"/>
        </w:rPr>
        <w:t>s</w:t>
      </w:r>
      <w:r>
        <w:rPr>
          <w:spacing w:val="3"/>
        </w:rPr>
        <w:t> </w:t>
      </w:r>
      <w:r>
        <w:rPr>
          <w:spacing w:val="1"/>
          <w:w w:val="103"/>
        </w:rPr>
        <w:t>kn</w:t>
      </w:r>
      <w:r>
        <w:rPr>
          <w:spacing w:val="1"/>
          <w:w w:val="103"/>
        </w:rPr>
        <w:t>o</w:t>
      </w:r>
      <w:r>
        <w:rPr>
          <w:spacing w:val="2"/>
          <w:w w:val="103"/>
        </w:rPr>
        <w:t>w</w:t>
      </w:r>
      <w:r>
        <w:rPr>
          <w:w w:val="103"/>
        </w:rPr>
        <w:t>l</w:t>
      </w:r>
      <w:r>
        <w:rPr>
          <w:spacing w:val="1"/>
          <w:w w:val="103"/>
        </w:rPr>
        <w:t>e</w:t>
      </w:r>
      <w:r>
        <w:rPr>
          <w:spacing w:val="1"/>
          <w:w w:val="103"/>
        </w:rPr>
        <w:t>dg</w:t>
      </w:r>
      <w:r>
        <w:rPr>
          <w:spacing w:val="1"/>
          <w:w w:val="103"/>
        </w:rPr>
        <w:t>e</w:t>
      </w:r>
      <w:r>
        <w:rPr>
          <w:w w:val="103"/>
        </w:rPr>
        <w:t>.</w:t>
      </w:r>
      <w:r>
        <w:rPr>
          <w:spacing w:val="2"/>
        </w:rPr>
        <w:t> </w:t>
      </w:r>
      <w:r>
        <w:rPr>
          <w:spacing w:val="1"/>
          <w:w w:val="103"/>
        </w:rPr>
        <w:t>I</w:t>
      </w:r>
      <w:r>
        <w:rPr>
          <w:w w:val="103"/>
        </w:rPr>
        <w:t>n</w:t>
      </w:r>
      <w:r>
        <w:rPr>
          <w:spacing w:val="4"/>
        </w:rPr>
        <w:t> </w:t>
      </w:r>
      <w:r>
        <w:rPr>
          <w:w w:val="103"/>
        </w:rPr>
        <w:t>a</w:t>
      </w:r>
      <w:r>
        <w:rPr>
          <w:spacing w:val="3"/>
        </w:rPr>
        <w:t> </w:t>
      </w:r>
      <w:r>
        <w:rPr>
          <w:spacing w:val="1"/>
          <w:w w:val="103"/>
        </w:rPr>
        <w:t>c</w:t>
      </w:r>
      <w:r>
        <w:rPr>
          <w:spacing w:val="1"/>
          <w:w w:val="103"/>
        </w:rPr>
        <w:t>a</w:t>
      </w:r>
      <w:r>
        <w:rPr>
          <w:spacing w:val="1"/>
          <w:w w:val="103"/>
        </w:rPr>
        <w:t>s</w:t>
      </w:r>
      <w:r>
        <w:rPr>
          <w:w w:val="103"/>
        </w:rPr>
        <w:t>e</w:t>
      </w:r>
      <w:r>
        <w:rPr>
          <w:spacing w:val="3"/>
        </w:rPr>
        <w:t> </w:t>
      </w:r>
      <w:r>
        <w:rPr>
          <w:spacing w:val="2"/>
          <w:w w:val="103"/>
        </w:rPr>
        <w:t>w</w:t>
      </w:r>
      <w:r>
        <w:rPr>
          <w:spacing w:val="1"/>
          <w:w w:val="103"/>
        </w:rPr>
        <w:t>he</w:t>
      </w:r>
      <w:r>
        <w:rPr>
          <w:spacing w:val="1"/>
          <w:w w:val="103"/>
        </w:rPr>
        <w:t>r</w:t>
      </w:r>
      <w:r>
        <w:rPr>
          <w:w w:val="103"/>
        </w:rPr>
        <w:t>e</w:t>
      </w:r>
      <w:r>
        <w:rPr>
          <w:spacing w:val="3"/>
        </w:rPr>
        <w:t> </w:t>
      </w:r>
      <w:r>
        <w:rPr>
          <w:w w:val="103"/>
        </w:rPr>
        <w:t>a</w:t>
      </w:r>
      <w:r>
        <w:rPr>
          <w:spacing w:val="3"/>
        </w:rPr>
        <w:t> </w:t>
      </w:r>
      <w:r>
        <w:rPr>
          <w:spacing w:val="1"/>
          <w:w w:val="103"/>
        </w:rPr>
        <w:t>on</w:t>
      </w:r>
      <w:r>
        <w:rPr>
          <w:spacing w:val="1"/>
          <w:w w:val="103"/>
        </w:rPr>
        <w:t>e</w:t>
      </w:r>
      <w:r>
        <w:rPr>
          <w:w w:val="31"/>
        </w:rPr>
        <w:t>-­‐</w:t>
      </w:r>
      <w:r>
        <w:rPr>
          <w:spacing w:val="1"/>
          <w:w w:val="31"/>
        </w:rPr>
        <w:t>‑</w:t>
      </w:r>
      <w:r>
        <w:rPr>
          <w:spacing w:val="2"/>
          <w:w w:val="103"/>
        </w:rPr>
        <w:t>w</w:t>
      </w:r>
      <w:r>
        <w:rPr>
          <w:spacing w:val="1"/>
          <w:w w:val="103"/>
        </w:rPr>
        <w:t>o</w:t>
      </w:r>
      <w:r>
        <w:rPr>
          <w:spacing w:val="1"/>
          <w:w w:val="103"/>
        </w:rPr>
        <w:t>r</w:t>
      </w:r>
      <w:r>
        <w:rPr>
          <w:w w:val="103"/>
        </w:rPr>
        <w:t>d </w:t>
      </w:r>
      <w:r>
        <w:rPr>
          <w:w w:val="105"/>
        </w:rPr>
        <w:t>answer could be misleading or contrary to the deity’s interests, the GM might offer a short phrase as an answer</w:t>
      </w:r>
      <w:r>
        <w:rPr>
          <w:spacing w:val="3"/>
          <w:w w:val="105"/>
        </w:rPr>
        <w:t> </w:t>
      </w:r>
      <w:r>
        <w:rPr>
          <w:w w:val="105"/>
        </w:rPr>
        <w:t>instead.</w:t>
      </w:r>
    </w:p>
    <w:p>
      <w:pPr>
        <w:pStyle w:val="BodyText"/>
        <w:spacing w:line="252" w:lineRule="auto" w:before="5"/>
        <w:ind w:right="104" w:firstLine="187"/>
      </w:pPr>
      <w:r>
        <w:rPr>
          <w:w w:val="105"/>
        </w:rPr>
        <w:t>If you cast the spell two or more times before finishing your next long rest, there is a cumulative 25 percent chance for each casting after the first that you get no answer. The GM makes this roll in</w:t>
      </w:r>
      <w:r>
        <w:rPr>
          <w:spacing w:val="-5"/>
          <w:w w:val="105"/>
        </w:rPr>
        <w:t> </w:t>
      </w:r>
      <w:r>
        <w:rPr>
          <w:w w:val="105"/>
        </w:rPr>
        <w:t>secret.</w:t>
      </w:r>
    </w:p>
    <w:p>
      <w:pPr>
        <w:pStyle w:val="Heading4"/>
        <w:spacing w:before="172"/>
      </w:pPr>
      <w:r>
        <w:rPr>
          <w:color w:val="943634"/>
        </w:rPr>
        <w:t>Commune with Nature</w:t>
      </w:r>
    </w:p>
    <w:p>
      <w:pPr>
        <w:spacing w:before="15"/>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2" w:lineRule="auto" w:before="133"/>
        <w:ind w:left="232" w:right="2439" w:firstLine="0"/>
        <w:jc w:val="left"/>
        <w:rPr>
          <w:sz w:val="19"/>
        </w:rPr>
      </w:pPr>
      <w:r>
        <w:rPr>
          <w:b/>
          <w:w w:val="105"/>
          <w:sz w:val="19"/>
        </w:rPr>
        <w:t>Casting Time: </w:t>
      </w:r>
      <w:r>
        <w:rPr>
          <w:w w:val="105"/>
          <w:sz w:val="19"/>
        </w:rPr>
        <w:t>1 minute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86"/>
        <w:ind w:right="363"/>
      </w:pPr>
      <w:r>
        <w:rPr/>
        <w:br w:type="column"/>
      </w:r>
      <w:r>
        <w:rPr>
          <w:w w:val="105"/>
        </w:rPr>
        <w:t>You briefly become one with nature and gain knowledge of the surrounding territory. In the outdoors, the spell gives you knowledge of the land within 3 miles of you. In caves and other natural underground settings, the radius is limited to 300 feet. The spell doesn’t function where nature has been replaced by construction, such as in dungeons and towns.</w:t>
      </w:r>
    </w:p>
    <w:p>
      <w:pPr>
        <w:pStyle w:val="BodyText"/>
        <w:spacing w:line="252" w:lineRule="auto" w:before="7"/>
        <w:ind w:right="303" w:firstLine="187"/>
      </w:pPr>
      <w:r>
        <w:rPr>
          <w:w w:val="105"/>
        </w:rPr>
        <w:t>You instantly gain knowledge of up to three facts of your choice about any of the following subjects as they relate to the area:</w:t>
      </w:r>
    </w:p>
    <w:p>
      <w:pPr>
        <w:pStyle w:val="ListParagraph"/>
        <w:numPr>
          <w:ilvl w:val="0"/>
          <w:numId w:val="4"/>
        </w:numPr>
        <w:tabs>
          <w:tab w:pos="419" w:val="left" w:leader="none"/>
        </w:tabs>
        <w:spacing w:line="240" w:lineRule="auto" w:before="123" w:after="0"/>
        <w:ind w:left="419" w:right="0" w:hanging="187"/>
        <w:jc w:val="left"/>
        <w:rPr>
          <w:sz w:val="19"/>
        </w:rPr>
      </w:pPr>
      <w:r>
        <w:rPr>
          <w:w w:val="105"/>
          <w:sz w:val="19"/>
        </w:rPr>
        <w:t>terrain and bodies of</w:t>
      </w:r>
      <w:r>
        <w:rPr>
          <w:spacing w:val="4"/>
          <w:w w:val="105"/>
          <w:sz w:val="19"/>
        </w:rPr>
        <w:t> </w:t>
      </w:r>
      <w:r>
        <w:rPr>
          <w:w w:val="105"/>
          <w:sz w:val="19"/>
        </w:rPr>
        <w:t>water</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prevalent plants, minerals, animals, or</w:t>
      </w:r>
      <w:r>
        <w:rPr>
          <w:spacing w:val="-3"/>
          <w:w w:val="105"/>
          <w:sz w:val="19"/>
        </w:rPr>
        <w:t> </w:t>
      </w:r>
      <w:r>
        <w:rPr>
          <w:w w:val="105"/>
          <w:sz w:val="19"/>
        </w:rPr>
        <w:t>peoples</w:t>
      </w:r>
    </w:p>
    <w:p>
      <w:pPr>
        <w:pStyle w:val="ListParagraph"/>
        <w:numPr>
          <w:ilvl w:val="0"/>
          <w:numId w:val="4"/>
        </w:numPr>
        <w:tabs>
          <w:tab w:pos="419" w:val="left" w:leader="none"/>
        </w:tabs>
        <w:spacing w:line="247" w:lineRule="auto" w:before="16" w:after="0"/>
        <w:ind w:left="419" w:right="714" w:hanging="187"/>
        <w:jc w:val="left"/>
        <w:rPr>
          <w:sz w:val="19"/>
        </w:rPr>
      </w:pPr>
      <w:r>
        <w:rPr>
          <w:w w:val="105"/>
          <w:sz w:val="19"/>
        </w:rPr>
        <w:t>powerful celestials, fey, fiends, elementals, or undead</w:t>
      </w:r>
    </w:p>
    <w:p>
      <w:pPr>
        <w:pStyle w:val="ListParagraph"/>
        <w:numPr>
          <w:ilvl w:val="0"/>
          <w:numId w:val="4"/>
        </w:numPr>
        <w:tabs>
          <w:tab w:pos="419" w:val="left" w:leader="none"/>
        </w:tabs>
        <w:spacing w:line="240" w:lineRule="auto" w:before="10" w:after="0"/>
        <w:ind w:left="419" w:right="0" w:hanging="187"/>
        <w:jc w:val="left"/>
        <w:rPr>
          <w:sz w:val="19"/>
        </w:rPr>
      </w:pPr>
      <w:r>
        <w:rPr>
          <w:w w:val="105"/>
          <w:sz w:val="19"/>
        </w:rPr>
        <w:t>influence from other planes of</w:t>
      </w:r>
      <w:r>
        <w:rPr>
          <w:spacing w:val="2"/>
          <w:w w:val="105"/>
          <w:sz w:val="19"/>
        </w:rPr>
        <w:t> </w:t>
      </w:r>
      <w:r>
        <w:rPr>
          <w:w w:val="105"/>
          <w:sz w:val="19"/>
        </w:rPr>
        <w:t>existence</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buildings</w:t>
      </w:r>
    </w:p>
    <w:p>
      <w:pPr>
        <w:pStyle w:val="BodyText"/>
        <w:spacing w:line="254" w:lineRule="auto" w:before="70"/>
        <w:ind w:right="381" w:firstLine="187"/>
      </w:pPr>
      <w:r>
        <w:rPr>
          <w:w w:val="105"/>
        </w:rPr>
        <w:t>For example, you could determine the location of powerful undead in the area, the location of major sources of safe drinking water, and the location of any nearby towns.</w:t>
      </w:r>
    </w:p>
    <w:p>
      <w:pPr>
        <w:pStyle w:val="Heading4"/>
        <w:spacing w:before="168"/>
      </w:pPr>
      <w:r>
        <w:rPr>
          <w:color w:val="943634"/>
        </w:rPr>
        <w:t>Comprehend Languages</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spacing w:before="12"/>
        <w:ind w:left="232" w:right="0" w:firstLine="0"/>
        <w:jc w:val="left"/>
        <w:rPr>
          <w:sz w:val="19"/>
        </w:rPr>
      </w:pPr>
      <w:r>
        <w:rPr>
          <w:b/>
          <w:w w:val="105"/>
          <w:sz w:val="19"/>
        </w:rPr>
        <w:t>Components: </w:t>
      </w:r>
      <w:r>
        <w:rPr>
          <w:w w:val="105"/>
          <w:sz w:val="19"/>
        </w:rPr>
        <w:t>V, S, M (a pinch of soot and salt)</w:t>
      </w:r>
    </w:p>
    <w:p>
      <w:pPr>
        <w:spacing w:before="8"/>
        <w:ind w:left="232" w:right="0" w:firstLine="0"/>
        <w:jc w:val="left"/>
        <w:rPr>
          <w:sz w:val="19"/>
        </w:rPr>
      </w:pPr>
      <w:r>
        <w:rPr>
          <w:b/>
          <w:w w:val="105"/>
          <w:sz w:val="19"/>
        </w:rPr>
        <w:t>Duration: </w:t>
      </w:r>
      <w:r>
        <w:rPr>
          <w:w w:val="105"/>
          <w:sz w:val="19"/>
        </w:rPr>
        <w:t>1 hour</w:t>
      </w:r>
    </w:p>
    <w:p>
      <w:pPr>
        <w:pStyle w:val="BodyText"/>
        <w:spacing w:line="252" w:lineRule="auto" w:before="133"/>
        <w:ind w:right="252"/>
      </w:pPr>
      <w:r>
        <w:rPr>
          <w:w w:val="105"/>
        </w:rPr>
        <w:t>For the duration, you understand the literal meaning of any spoken language that you hear. You also understand any written language that you see, but you must be touching the surface on which the words are written. It takes about 1 minute to read one page of text.</w:t>
      </w:r>
    </w:p>
    <w:p>
      <w:pPr>
        <w:pStyle w:val="BodyText"/>
        <w:spacing w:line="254" w:lineRule="auto" w:before="3"/>
        <w:ind w:right="261" w:firstLine="187"/>
      </w:pPr>
      <w:r>
        <w:rPr>
          <w:w w:val="105"/>
        </w:rPr>
        <w:t>This spell doesn’t decode secret messages in a text or a glyph, such as an arcane sigil, that isn’t part of a written language.</w:t>
      </w:r>
    </w:p>
    <w:p>
      <w:pPr>
        <w:pStyle w:val="Heading4"/>
        <w:spacing w:before="169"/>
      </w:pPr>
      <w:r>
        <w:rPr>
          <w:color w:val="943634"/>
        </w:rPr>
        <w:t>Compulsion</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w:t>
      </w:r>
    </w:p>
    <w:p>
      <w:pPr>
        <w:pStyle w:val="BodyText"/>
        <w:spacing w:line="254" w:lineRule="auto"/>
        <w:ind w:right="445"/>
      </w:pPr>
      <w:r>
        <w:rPr>
          <w:b/>
          <w:w w:val="105"/>
        </w:rPr>
        <w:t>Duration: </w:t>
      </w:r>
      <w:r>
        <w:rPr>
          <w:w w:val="105"/>
        </w:rPr>
        <w:t>Concentration, up to 1 minute Creatures of your choice that you can see within range and that can hear you must make a Wisdom saving throw. A target automatically succeeds on this saving throw if it can't be charmed. On a failed</w:t>
      </w:r>
    </w:p>
    <w:p>
      <w:pPr>
        <w:pStyle w:val="BodyText"/>
        <w:spacing w:line="252" w:lineRule="auto"/>
        <w:ind w:right="373"/>
      </w:pPr>
      <w:r>
        <w:rPr>
          <w:w w:val="105"/>
        </w:rPr>
        <w:t>save, a target is affected by this spell. Until the spell ends, you can use a bonus action on each of your turns to designate a direction that is horizontal to</w:t>
      </w:r>
    </w:p>
    <w:p>
      <w:pPr>
        <w:spacing w:after="0" w:line="252" w:lineRule="auto"/>
        <w:sectPr>
          <w:pgSz w:w="12240" w:h="15840"/>
          <w:pgMar w:header="0" w:footer="644" w:top="1360" w:bottom="840" w:left="920" w:right="920"/>
          <w:cols w:num="2" w:equalWidth="0">
            <w:col w:w="4832" w:space="587"/>
            <w:col w:w="4981"/>
          </w:cols>
        </w:sectPr>
      </w:pPr>
    </w:p>
    <w:p>
      <w:pPr>
        <w:pStyle w:val="BodyText"/>
        <w:spacing w:line="252" w:lineRule="auto" w:before="86"/>
        <w:ind w:right="230"/>
      </w:pPr>
      <w:r>
        <w:rPr>
          <w:w w:val="105"/>
        </w:rPr>
        <w:t>you. Each affected target must use as much of its movement as possible to move in that direction on its next turn. It can take its action before it moves. After moving in this way, it can make another Wisdom saving to try to end the effect.</w:t>
      </w:r>
    </w:p>
    <w:p>
      <w:pPr>
        <w:pStyle w:val="BodyText"/>
        <w:spacing w:line="254" w:lineRule="auto" w:before="3"/>
        <w:ind w:right="80" w:firstLine="187"/>
      </w:pPr>
      <w:r>
        <w:rPr>
          <w:w w:val="105"/>
        </w:rPr>
        <w:t>A target isn't compelled to move into an obviously deadly hazard, such as a fire or pit, but it will provoke opportunity attacks to move in the designated direction.</w:t>
      </w:r>
    </w:p>
    <w:p>
      <w:pPr>
        <w:pStyle w:val="Heading4"/>
        <w:spacing w:before="167"/>
      </w:pPr>
      <w:r>
        <w:rPr>
          <w:color w:val="943634"/>
        </w:rPr>
        <w:t>Cone of Cold</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w:t>
      </w:r>
      <w:r>
        <w:rPr>
          <w:i/>
          <w:spacing w:val="1"/>
          <w:w w:val="103"/>
          <w:sz w:val="19"/>
        </w:rPr>
        <w:t>evo</w:t>
      </w:r>
      <w:r>
        <w:rPr>
          <w:i/>
          <w:spacing w:val="1"/>
          <w:w w:val="103"/>
          <w:sz w:val="19"/>
        </w:rPr>
        <w:t>ca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(60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c</w:t>
      </w:r>
      <w:r>
        <w:rPr>
          <w:spacing w:val="1"/>
          <w:w w:val="103"/>
          <w:sz w:val="19"/>
        </w:rPr>
        <w:t>o</w:t>
      </w:r>
      <w:r>
        <w:rPr>
          <w:spacing w:val="1"/>
          <w:w w:val="103"/>
          <w:sz w:val="19"/>
        </w:rPr>
        <w:t>n</w:t>
      </w:r>
      <w:r>
        <w:rPr>
          <w:spacing w:val="1"/>
          <w:w w:val="103"/>
          <w:sz w:val="19"/>
        </w:rPr>
        <w:t>e</w:t>
      </w:r>
      <w:r>
        <w:rPr>
          <w:w w:val="103"/>
          <w:sz w:val="19"/>
        </w:rPr>
        <w:t>)</w:t>
      </w:r>
    </w:p>
    <w:p>
      <w:pPr>
        <w:spacing w:before="13"/>
        <w:ind w:left="232" w:right="0" w:firstLine="0"/>
        <w:jc w:val="left"/>
        <w:rPr>
          <w:sz w:val="19"/>
        </w:rPr>
      </w:pPr>
      <w:r>
        <w:rPr>
          <w:b/>
          <w:w w:val="105"/>
          <w:sz w:val="19"/>
        </w:rPr>
        <w:t>Components: </w:t>
      </w:r>
      <w:r>
        <w:rPr>
          <w:w w:val="105"/>
          <w:sz w:val="19"/>
        </w:rPr>
        <w:t>V, S, M (a small crystal or glass cone)</w:t>
      </w:r>
    </w:p>
    <w:p>
      <w:pPr>
        <w:spacing w:before="12"/>
        <w:ind w:left="232" w:right="0" w:firstLine="0"/>
        <w:jc w:val="left"/>
        <w:rPr>
          <w:sz w:val="19"/>
        </w:rPr>
      </w:pPr>
      <w:r>
        <w:rPr>
          <w:b/>
          <w:w w:val="105"/>
          <w:sz w:val="19"/>
        </w:rPr>
        <w:t>Duration: </w:t>
      </w:r>
      <w:r>
        <w:rPr>
          <w:w w:val="105"/>
          <w:sz w:val="19"/>
        </w:rPr>
        <w:t>Instantaneous</w:t>
      </w:r>
    </w:p>
    <w:p>
      <w:pPr>
        <w:pStyle w:val="BodyText"/>
        <w:spacing w:line="252" w:lineRule="auto" w:before="133"/>
        <w:ind w:right="47"/>
      </w:pPr>
      <w:r>
        <w:rPr>
          <w:w w:val="105"/>
        </w:rPr>
        <w:t>A blast of cold air erupts from your hands. Each </w:t>
      </w:r>
      <w:r>
        <w:rPr>
          <w:w w:val="103"/>
        </w:rPr>
        <w:t>cr</w:t>
      </w:r>
      <w:r>
        <w:rPr>
          <w:w w:val="103"/>
        </w:rPr>
        <w:t>e</w:t>
      </w:r>
      <w:r>
        <w:rPr>
          <w:w w:val="103"/>
        </w:rPr>
        <w:t>a</w:t>
      </w:r>
      <w:r>
        <w:rPr>
          <w:w w:val="103"/>
        </w:rPr>
        <w:t>t</w:t>
      </w:r>
      <w:r>
        <w:rPr>
          <w:w w:val="103"/>
        </w:rPr>
        <w:t>u</w:t>
      </w:r>
      <w:r>
        <w:rPr>
          <w:w w:val="103"/>
        </w:rPr>
        <w:t>r</w:t>
      </w:r>
      <w:r>
        <w:rPr>
          <w:w w:val="103"/>
        </w:rPr>
        <w:t>e</w:t>
      </w:r>
      <w:r>
        <w:rPr/>
        <w:t> </w:t>
      </w:r>
      <w:r>
        <w:rPr>
          <w:w w:val="103"/>
        </w:rPr>
        <w:t>i</w:t>
      </w:r>
      <w:r>
        <w:rPr>
          <w:w w:val="103"/>
        </w:rPr>
        <w:t>n</w:t>
      </w:r>
      <w:r>
        <w:rPr/>
        <w:t> </w:t>
      </w:r>
      <w:r>
        <w:rPr>
          <w:w w:val="103"/>
        </w:rPr>
        <w:t>a</w:t>
      </w:r>
      <w:r>
        <w:rPr/>
        <w:t> </w:t>
      </w:r>
      <w:r>
        <w:rPr>
          <w:w w:val="103"/>
        </w:rPr>
        <w:t>60</w:t>
      </w:r>
      <w:r>
        <w:rPr>
          <w:w w:val="31"/>
        </w:rPr>
        <w:t>-­‐‑</w:t>
      </w:r>
      <w:r>
        <w:rPr>
          <w:w w:val="103"/>
        </w:rPr>
        <w:t>fo</w:t>
      </w:r>
      <w:r>
        <w:rPr>
          <w:w w:val="103"/>
        </w:rPr>
        <w:t>o</w:t>
      </w:r>
      <w:r>
        <w:rPr>
          <w:w w:val="103"/>
        </w:rPr>
        <w:t>t</w:t>
      </w:r>
      <w:r>
        <w:rPr/>
        <w:t> </w:t>
      </w:r>
      <w:r>
        <w:rPr>
          <w:w w:val="103"/>
        </w:rPr>
        <w:t>c</w:t>
      </w:r>
      <w:r>
        <w:rPr>
          <w:w w:val="103"/>
        </w:rPr>
        <w:t>o</w:t>
      </w:r>
      <w:r>
        <w:rPr>
          <w:w w:val="103"/>
        </w:rPr>
        <w:t>n</w:t>
      </w:r>
      <w:r>
        <w:rPr>
          <w:w w:val="103"/>
        </w:rPr>
        <w:t>e</w:t>
      </w:r>
      <w:r>
        <w:rPr/>
        <w:t> </w:t>
      </w:r>
      <w:r>
        <w:rPr>
          <w:w w:val="103"/>
        </w:rPr>
        <w:t>m</w:t>
      </w:r>
      <w:r>
        <w:rPr>
          <w:w w:val="103"/>
        </w:rPr>
        <w:t>u</w:t>
      </w:r>
      <w:r>
        <w:rPr>
          <w:w w:val="103"/>
        </w:rPr>
        <w:t>s</w:t>
      </w:r>
      <w:r>
        <w:rPr>
          <w:w w:val="103"/>
        </w:rPr>
        <w:t>t</w:t>
      </w:r>
      <w:r>
        <w:rPr/>
        <w:t> </w:t>
      </w:r>
      <w:r>
        <w:rPr>
          <w:w w:val="103"/>
        </w:rPr>
        <w:t>m</w:t>
      </w:r>
      <w:r>
        <w:rPr>
          <w:w w:val="103"/>
        </w:rPr>
        <w:t>a</w:t>
      </w:r>
      <w:r>
        <w:rPr>
          <w:w w:val="103"/>
        </w:rPr>
        <w:t>k</w:t>
      </w:r>
      <w:r>
        <w:rPr>
          <w:w w:val="103"/>
        </w:rPr>
        <w:t>e</w:t>
      </w:r>
      <w:r>
        <w:rPr/>
        <w:t> </w:t>
      </w:r>
      <w:r>
        <w:rPr>
          <w:w w:val="103"/>
        </w:rPr>
        <w:t>a</w:t>
      </w:r>
      <w:r>
        <w:rPr/>
        <w:t> </w:t>
      </w:r>
      <w:r>
        <w:rPr>
          <w:w w:val="103"/>
        </w:rPr>
        <w:t>C</w:t>
      </w:r>
      <w:r>
        <w:rPr>
          <w:w w:val="103"/>
        </w:rPr>
        <w:t>o</w:t>
      </w:r>
      <w:r>
        <w:rPr>
          <w:w w:val="103"/>
        </w:rPr>
        <w:t>n</w:t>
      </w:r>
      <w:r>
        <w:rPr>
          <w:w w:val="103"/>
        </w:rPr>
        <w:t>s</w:t>
      </w:r>
      <w:r>
        <w:rPr>
          <w:w w:val="103"/>
        </w:rPr>
        <w:t>t</w:t>
      </w:r>
      <w:r>
        <w:rPr>
          <w:w w:val="103"/>
        </w:rPr>
        <w:t>it</w:t>
      </w:r>
      <w:r>
        <w:rPr>
          <w:w w:val="103"/>
        </w:rPr>
        <w:t>u</w:t>
      </w:r>
      <w:r>
        <w:rPr>
          <w:w w:val="103"/>
        </w:rPr>
        <w:t>t</w:t>
      </w:r>
      <w:r>
        <w:rPr>
          <w:w w:val="103"/>
        </w:rPr>
        <w:t>io</w:t>
      </w:r>
      <w:r>
        <w:rPr>
          <w:w w:val="103"/>
        </w:rPr>
        <w:t>n </w:t>
      </w:r>
      <w:r>
        <w:rPr>
          <w:w w:val="105"/>
        </w:rPr>
        <w:t>saving throw. A creature takes 8d8 cold damage on a failed save, or half as much damage on a successful one.</w:t>
      </w:r>
    </w:p>
    <w:p>
      <w:pPr>
        <w:pStyle w:val="BodyText"/>
        <w:spacing w:line="254" w:lineRule="auto" w:before="2"/>
        <w:ind w:right="337" w:firstLine="187"/>
      </w:pPr>
      <w:r>
        <w:rPr>
          <w:w w:val="105"/>
        </w:rPr>
        <w:t>A creature killed by this spell becomes a frozen statue until it thaws.</w:t>
      </w:r>
    </w:p>
    <w:p>
      <w:pPr>
        <w:pStyle w:val="BodyText"/>
        <w:spacing w:line="254" w:lineRule="auto"/>
        <w:ind w:right="29" w:firstLine="187"/>
      </w:pPr>
      <w:r>
        <w:rPr>
          <w:rFonts w:ascii="Georgia"/>
          <w:b/>
          <w:i/>
          <w:w w:val="105"/>
        </w:rPr>
        <w:t>At</w:t>
      </w:r>
      <w:r>
        <w:rPr>
          <w:rFonts w:ascii="Georgia"/>
          <w:b/>
          <w:i/>
          <w:spacing w:val="-34"/>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3"/>
          <w:w w:val="105"/>
        </w:rPr>
        <w:t> </w:t>
      </w:r>
      <w:r>
        <w:rPr>
          <w:w w:val="105"/>
        </w:rPr>
        <w:t>When</w:t>
      </w:r>
      <w:r>
        <w:rPr>
          <w:spacing w:val="-27"/>
          <w:w w:val="105"/>
        </w:rPr>
        <w:t> </w:t>
      </w:r>
      <w:r>
        <w:rPr>
          <w:w w:val="105"/>
        </w:rPr>
        <w:t>you</w:t>
      </w:r>
      <w:r>
        <w:rPr>
          <w:spacing w:val="-26"/>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7"/>
          <w:w w:val="105"/>
        </w:rPr>
        <w:t> </w:t>
      </w:r>
      <w:r>
        <w:rPr>
          <w:w w:val="105"/>
        </w:rPr>
        <w:t>a spell slot of 6th level or higher, the damage increases by 1d8 for each slot level above</w:t>
      </w:r>
      <w:r>
        <w:rPr>
          <w:spacing w:val="3"/>
          <w:w w:val="105"/>
        </w:rPr>
        <w:t> </w:t>
      </w:r>
      <w:r>
        <w:rPr>
          <w:w w:val="105"/>
        </w:rPr>
        <w:t>5th.</w:t>
      </w:r>
    </w:p>
    <w:p>
      <w:pPr>
        <w:pStyle w:val="Heading4"/>
        <w:spacing w:before="167"/>
      </w:pPr>
      <w:r>
        <w:rPr>
          <w:color w:val="943634"/>
        </w:rPr>
        <w:t>Confusion</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27"/>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13"/>
        <w:ind w:left="232" w:right="0" w:firstLine="0"/>
        <w:jc w:val="left"/>
        <w:rPr>
          <w:sz w:val="19"/>
        </w:rPr>
      </w:pPr>
      <w:r>
        <w:rPr>
          <w:b/>
          <w:w w:val="105"/>
          <w:sz w:val="19"/>
        </w:rPr>
        <w:t>Range: </w:t>
      </w:r>
      <w:r>
        <w:rPr>
          <w:w w:val="105"/>
          <w:sz w:val="19"/>
        </w:rPr>
        <w:t>90 feet</w:t>
      </w:r>
    </w:p>
    <w:p>
      <w:pPr>
        <w:spacing w:before="13"/>
        <w:ind w:left="232" w:right="0" w:firstLine="0"/>
        <w:jc w:val="left"/>
        <w:rPr>
          <w:sz w:val="19"/>
        </w:rPr>
      </w:pPr>
      <w:r>
        <w:rPr>
          <w:b/>
          <w:w w:val="105"/>
          <w:sz w:val="19"/>
        </w:rPr>
        <w:t>Components: </w:t>
      </w:r>
      <w:r>
        <w:rPr>
          <w:w w:val="105"/>
          <w:sz w:val="19"/>
        </w:rPr>
        <w:t>V, S, M (three nut shells)</w:t>
      </w:r>
    </w:p>
    <w:p>
      <w:pPr>
        <w:spacing w:before="12"/>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40"/>
      </w:pPr>
      <w:r>
        <w:rPr/>
        <w:t>This spell assaults and twists creatures’ minds, spawning delusions and provoking uncontrolled </w:t>
      </w:r>
      <w:r>
        <w:rPr>
          <w:w w:val="103"/>
        </w:rPr>
        <w:t>ac</w:t>
      </w:r>
      <w:r>
        <w:rPr>
          <w:w w:val="103"/>
        </w:rPr>
        <w:t>t</w:t>
      </w:r>
      <w:r>
        <w:rPr>
          <w:w w:val="103"/>
        </w:rPr>
        <w:t>i</w:t>
      </w:r>
      <w:r>
        <w:rPr>
          <w:w w:val="103"/>
        </w:rPr>
        <w:t>on</w:t>
      </w:r>
      <w:r>
        <w:rPr>
          <w:w w:val="103"/>
        </w:rPr>
        <w:t>.</w:t>
      </w:r>
      <w:r>
        <w:rPr/>
        <w:t> </w:t>
      </w:r>
      <w:r>
        <w:rPr>
          <w:w w:val="103"/>
        </w:rPr>
        <w:t>E</w:t>
      </w:r>
      <w:r>
        <w:rPr>
          <w:w w:val="103"/>
        </w:rPr>
        <w:t>ac</w:t>
      </w:r>
      <w:r>
        <w:rPr>
          <w:w w:val="103"/>
        </w:rPr>
        <w:t>h</w:t>
      </w:r>
      <w:r>
        <w:rPr/>
        <w:t> </w:t>
      </w:r>
      <w:r>
        <w:rPr>
          <w:w w:val="103"/>
        </w:rPr>
        <w:t>c</w:t>
      </w:r>
      <w:r>
        <w:rPr>
          <w:w w:val="103"/>
        </w:rPr>
        <w:t>r</w:t>
      </w:r>
      <w:r>
        <w:rPr>
          <w:w w:val="103"/>
        </w:rPr>
        <w:t>e</w:t>
      </w:r>
      <w:r>
        <w:rPr>
          <w:w w:val="103"/>
        </w:rPr>
        <w:t>at</w:t>
      </w:r>
      <w:r>
        <w:rPr>
          <w:w w:val="103"/>
        </w:rPr>
        <w:t>u</w:t>
      </w:r>
      <w:r>
        <w:rPr>
          <w:w w:val="103"/>
        </w:rPr>
        <w:t>r</w:t>
      </w:r>
      <w:r>
        <w:rPr>
          <w:w w:val="103"/>
        </w:rPr>
        <w:t>e</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w w:val="31"/>
        </w:rPr>
        <w:t>-­‐‑</w:t>
      </w:r>
      <w:r>
        <w:rPr>
          <w:w w:val="103"/>
        </w:rPr>
        <w:t>ra</w:t>
      </w:r>
      <w:r>
        <w:rPr>
          <w:w w:val="103"/>
        </w:rPr>
        <w:t>di</w:t>
      </w:r>
      <w:r>
        <w:rPr>
          <w:w w:val="103"/>
        </w:rPr>
        <w:t>u</w:t>
      </w:r>
      <w:r>
        <w:rPr>
          <w:w w:val="103"/>
        </w:rPr>
        <w:t>s</w:t>
      </w:r>
      <w:r>
        <w:rPr/>
        <w:t> </w:t>
      </w:r>
      <w:r>
        <w:rPr>
          <w:w w:val="103"/>
        </w:rPr>
        <w:t>sp</w:t>
      </w:r>
      <w:r>
        <w:rPr>
          <w:w w:val="103"/>
        </w:rPr>
        <w:t>he</w:t>
      </w:r>
      <w:r>
        <w:rPr>
          <w:w w:val="103"/>
        </w:rPr>
        <w:t>re </w:t>
      </w:r>
      <w:r>
        <w:rPr/>
        <w:t>centered on a point you choose within range must succeed on a Wisdom saving throw when you cast this spell or be affected by it.</w:t>
      </w:r>
    </w:p>
    <w:p>
      <w:pPr>
        <w:pStyle w:val="BodyText"/>
        <w:spacing w:line="254" w:lineRule="auto" w:before="3"/>
        <w:ind w:right="290" w:firstLine="187"/>
      </w:pPr>
      <w:r>
        <w:rPr>
          <w:w w:val="105"/>
        </w:rPr>
        <w:t>An affected target can’t take reactions and must roll a d10 at the start of each of its turns to determine its behavior for that turn.</w:t>
      </w:r>
    </w:p>
    <w:p>
      <w:pPr>
        <w:tabs>
          <w:tab w:pos="951" w:val="left" w:leader="none"/>
        </w:tabs>
        <w:spacing w:before="117"/>
        <w:ind w:left="344" w:right="0" w:firstLine="0"/>
        <w:jc w:val="left"/>
        <w:rPr>
          <w:rFonts w:ascii="Carlito"/>
          <w:b/>
          <w:sz w:val="17"/>
        </w:rPr>
      </w:pPr>
      <w:r>
        <w:rPr>
          <w:rFonts w:ascii="Carlito"/>
          <w:b/>
          <w:w w:val="105"/>
          <w:sz w:val="17"/>
        </w:rPr>
        <w:t>d10</w:t>
        <w:tab/>
        <w:t>Behavior</w:t>
      </w:r>
    </w:p>
    <w:p>
      <w:pPr>
        <w:pStyle w:val="BodyText"/>
        <w:ind w:left="126" w:right="-29"/>
        <w:rPr>
          <w:rFonts w:ascii="Carlito"/>
          <w:sz w:val="20"/>
        </w:rPr>
      </w:pPr>
      <w:r>
        <w:rPr>
          <w:rFonts w:ascii="Carlito"/>
          <w:sz w:val="20"/>
        </w:rPr>
        <w:pict>
          <v:group style="width:230.4pt;height:44pt;mso-position-horizontal-relative:char;mso-position-vertical-relative:line" coordorigin="0,0" coordsize="4608,880">
            <v:shape style="position:absolute;left:0;top:1;width:4608;height:879" coordorigin="0,1" coordsize="4608,879" path="m4608,1l720,1,0,1,0,880,720,880,4608,880,4608,1xe" filled="true" fillcolor="#eeece1" stroked="false">
              <v:path arrowok="t"/>
              <v:fill type="solid"/>
            </v:shape>
            <v:shape style="position:absolute;left:311;top:0;width:111;height:217" type="#_x0000_t202" filled="false" stroked="false">
              <v:textbox inset="0,0,0,0">
                <w:txbxContent>
                  <w:p>
                    <w:pPr>
                      <w:spacing w:before="7"/>
                      <w:ind w:left="0" w:right="0" w:firstLine="0"/>
                      <w:jc w:val="left"/>
                      <w:rPr>
                        <w:rFonts w:ascii="Carlito"/>
                        <w:sz w:val="17"/>
                      </w:rPr>
                    </w:pPr>
                    <w:r>
                      <w:rPr>
                        <w:rFonts w:ascii="Carlito"/>
                        <w:w w:val="104"/>
                        <w:sz w:val="17"/>
                      </w:rPr>
                      <w:t>1</w:t>
                    </w:r>
                  </w:p>
                </w:txbxContent>
              </v:textbox>
              <w10:wrap type="none"/>
            </v:shape>
            <v:shape style="position:absolute;left:825;top:0;width:3675;height:880" type="#_x0000_t202" filled="false" stroked="false">
              <v:textbox inset="0,0,0,0">
                <w:txbxContent>
                  <w:p>
                    <w:pPr>
                      <w:spacing w:line="254" w:lineRule="auto" w:before="7"/>
                      <w:ind w:left="0" w:right="0" w:firstLine="0"/>
                      <w:jc w:val="left"/>
                      <w:rPr>
                        <w:rFonts w:ascii="Carlito" w:hAnsi="Carlito"/>
                        <w:sz w:val="17"/>
                      </w:rPr>
                    </w:pPr>
                    <w:r>
                      <w:rPr>
                        <w:rFonts w:ascii="Carlito" w:hAnsi="Carlito"/>
                        <w:w w:val="105"/>
                        <w:sz w:val="17"/>
                      </w:rPr>
                      <w:t>The creature uses all its movement to move in a random direction. To determine the direction, roll a d8 and assign a direction to each die face. The creature doesn’t take an action this turn.</w:t>
                    </w:r>
                  </w:p>
                </w:txbxContent>
              </v:textbox>
              <w10:wrap type="none"/>
            </v:shape>
          </v:group>
        </w:pict>
      </w:r>
      <w:r>
        <w:rPr>
          <w:rFonts w:ascii="Carlito"/>
          <w:sz w:val="20"/>
        </w:rPr>
      </w:r>
    </w:p>
    <w:p>
      <w:pPr>
        <w:tabs>
          <w:tab w:pos="951" w:val="left" w:leader="none"/>
        </w:tabs>
        <w:spacing w:line="254" w:lineRule="auto" w:before="0"/>
        <w:ind w:left="951" w:right="420" w:hanging="605"/>
        <w:jc w:val="left"/>
        <w:rPr>
          <w:rFonts w:ascii="Carlito" w:hAnsi="Carlito"/>
          <w:sz w:val="17"/>
        </w:rPr>
      </w:pPr>
      <w:r>
        <w:rPr/>
        <w:pict>
          <v:shape style="position:absolute;margin-left:52.32pt;margin-top:21.773262pt;width:230.4pt;height:22.1pt;mso-position-horizontal-relative:page;mso-position-vertical-relative:paragraph;z-index:15981056" type="#_x0000_t202" filled="true" fillcolor="#eeece1" stroked="false">
            <v:textbox inset="0,0,0,0">
              <w:txbxContent>
                <w:p>
                  <w:pPr>
                    <w:tabs>
                      <w:tab w:pos="825" w:val="left" w:leader="none"/>
                    </w:tabs>
                    <w:spacing w:line="254" w:lineRule="auto" w:before="6"/>
                    <w:ind w:left="825" w:right="334" w:hanging="605"/>
                    <w:jc w:val="left"/>
                    <w:rPr>
                      <w:rFonts w:ascii="Carlito" w:hAnsi="Carlito"/>
                      <w:sz w:val="17"/>
                    </w:rPr>
                  </w:pPr>
                  <w:r>
                    <w:rPr>
                      <w:rFonts w:ascii="Carlito" w:hAnsi="Carlito"/>
                      <w:w w:val="105"/>
                      <w:sz w:val="17"/>
                    </w:rPr>
                    <w:t>7–8</w:t>
                    <w:tab/>
                    <w:t>The creature uses its action to make a melee attack against a randomly determined</w:t>
                  </w:r>
                  <w:r>
                    <w:rPr>
                      <w:rFonts w:ascii="Carlito" w:hAnsi="Carlito"/>
                      <w:spacing w:val="9"/>
                      <w:w w:val="105"/>
                      <w:sz w:val="17"/>
                    </w:rPr>
                    <w:t> </w:t>
                  </w:r>
                  <w:r>
                    <w:rPr>
                      <w:rFonts w:ascii="Carlito" w:hAnsi="Carlito"/>
                      <w:w w:val="105"/>
                      <w:sz w:val="17"/>
                    </w:rPr>
                    <w:t>creature</w:t>
                  </w:r>
                </w:p>
              </w:txbxContent>
            </v:textbox>
            <v:fill type="solid"/>
            <w10:wrap type="none"/>
          </v:shape>
        </w:pict>
      </w:r>
      <w:r>
        <w:rPr>
          <w:rFonts w:ascii="Carlito" w:hAnsi="Carlito"/>
          <w:w w:val="105"/>
          <w:sz w:val="17"/>
        </w:rPr>
        <w:t>2–6</w:t>
        <w:tab/>
        <w:t>The creature doesn’t move or take actions this turn.</w:t>
      </w:r>
    </w:p>
    <w:p>
      <w:pPr>
        <w:pStyle w:val="BodyText"/>
        <w:spacing w:before="6"/>
        <w:ind w:left="0"/>
        <w:rPr>
          <w:rFonts w:ascii="Carlito"/>
          <w:sz w:val="6"/>
        </w:rPr>
      </w:pPr>
      <w:r>
        <w:rPr/>
        <w:br w:type="column"/>
      </w:r>
      <w:r>
        <w:rPr>
          <w:rFonts w:ascii="Carlito"/>
          <w:sz w:val="6"/>
        </w:rPr>
      </w:r>
    </w:p>
    <w:p>
      <w:pPr>
        <w:pStyle w:val="BodyText"/>
        <w:ind w:left="121"/>
        <w:rPr>
          <w:rFonts w:ascii="Carlito"/>
          <w:sz w:val="20"/>
        </w:rPr>
      </w:pPr>
      <w:r>
        <w:rPr>
          <w:rFonts w:ascii="Carlito"/>
          <w:sz w:val="20"/>
        </w:rPr>
        <w:pict>
          <v:shape style="width:230.4pt;height:22.1pt;mso-position-horizontal-relative:char;mso-position-vertical-relative:line" type="#_x0000_t202" filled="true" fillcolor="#eeece1" stroked="false">
            <w10:anchorlock/>
            <v:textbox inset="0,0,0,0">
              <w:txbxContent>
                <w:p>
                  <w:pPr>
                    <w:spacing w:line="254" w:lineRule="auto" w:before="6"/>
                    <w:ind w:left="830" w:right="0" w:firstLine="0"/>
                    <w:jc w:val="left"/>
                    <w:rPr>
                      <w:rFonts w:ascii="Carlito"/>
                      <w:sz w:val="17"/>
                    </w:rPr>
                  </w:pPr>
                  <w:r>
                    <w:rPr>
                      <w:rFonts w:ascii="Carlito"/>
                      <w:w w:val="105"/>
                      <w:sz w:val="17"/>
                    </w:rPr>
                    <w:t>within its reach. If there is no creature within its reach, the creature does nothing this turn.</w:t>
                  </w:r>
                </w:p>
              </w:txbxContent>
            </v:textbox>
            <v:fill type="solid"/>
          </v:shape>
        </w:pict>
      </w:r>
      <w:r>
        <w:rPr>
          <w:rFonts w:ascii="Carlito"/>
          <w:sz w:val="20"/>
        </w:rPr>
      </w:r>
    </w:p>
    <w:p>
      <w:pPr>
        <w:tabs>
          <w:tab w:pos="951" w:val="left" w:leader="none"/>
        </w:tabs>
        <w:spacing w:before="0"/>
        <w:ind w:left="302" w:right="0" w:firstLine="0"/>
        <w:jc w:val="left"/>
        <w:rPr>
          <w:rFonts w:ascii="Carlito" w:hAnsi="Carlito"/>
          <w:sz w:val="17"/>
        </w:rPr>
      </w:pPr>
      <w:r>
        <w:rPr>
          <w:rFonts w:ascii="Carlito" w:hAnsi="Carlito"/>
          <w:w w:val="105"/>
          <w:sz w:val="17"/>
        </w:rPr>
        <w:t>9–10</w:t>
        <w:tab/>
        <w:t>The creature can act and move</w:t>
      </w:r>
      <w:r>
        <w:rPr>
          <w:rFonts w:ascii="Carlito" w:hAnsi="Carlito"/>
          <w:spacing w:val="7"/>
          <w:w w:val="105"/>
          <w:sz w:val="17"/>
        </w:rPr>
        <w:t> </w:t>
      </w:r>
      <w:r>
        <w:rPr>
          <w:rFonts w:ascii="Carlito" w:hAnsi="Carlito"/>
          <w:w w:val="105"/>
          <w:sz w:val="17"/>
        </w:rPr>
        <w:t>normally.</w:t>
      </w:r>
    </w:p>
    <w:p>
      <w:pPr>
        <w:pStyle w:val="BodyText"/>
        <w:ind w:left="0"/>
        <w:rPr>
          <w:rFonts w:ascii="Carlito"/>
          <w:sz w:val="20"/>
        </w:rPr>
      </w:pPr>
    </w:p>
    <w:p>
      <w:pPr>
        <w:pStyle w:val="BodyText"/>
        <w:spacing w:line="254" w:lineRule="auto"/>
        <w:ind w:right="285" w:firstLine="187"/>
      </w:pPr>
      <w:r>
        <w:rPr>
          <w:w w:val="105"/>
        </w:rPr>
        <w:t>At the end of each of its turns, an affected target can make a Wisdom saving throw. If it succeeds, this effect ends for that target.</w:t>
      </w:r>
    </w:p>
    <w:p>
      <w:pPr>
        <w:pStyle w:val="BodyText"/>
        <w:spacing w:line="252" w:lineRule="auto"/>
        <w:ind w:right="213" w:firstLine="187"/>
      </w:pPr>
      <w:r>
        <w:rPr>
          <w:rFonts w:ascii="Georgia"/>
          <w:b/>
          <w:i/>
        </w:rPr>
        <w:t>At Higher Levels. </w:t>
      </w:r>
      <w:r>
        <w:rPr/>
        <w:t>When you cast this spell using a </w:t>
      </w:r>
      <w:r>
        <w:rPr>
          <w:w w:val="105"/>
        </w:rPr>
        <w:t>spell slot of 5th level or higher, the radius of the sphere increases by 5 feet for each slot level above 4th.</w:t>
      </w:r>
    </w:p>
    <w:p>
      <w:pPr>
        <w:pStyle w:val="Heading4"/>
        <w:spacing w:before="169"/>
      </w:pPr>
      <w:r>
        <w:rPr>
          <w:color w:val="943634"/>
        </w:rPr>
        <w:t>Conjure Animals</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30"/>
      </w:pPr>
      <w:r>
        <w:rPr>
          <w:w w:val="105"/>
        </w:rPr>
        <w:t>You summon fey spirits that take the form of beasts and appear in unoccupied spaces that you can see within range. Choose one of the following options for what appears:</w:t>
      </w:r>
    </w:p>
    <w:p>
      <w:pPr>
        <w:pStyle w:val="ListParagraph"/>
        <w:numPr>
          <w:ilvl w:val="0"/>
          <w:numId w:val="4"/>
        </w:numPr>
        <w:tabs>
          <w:tab w:pos="419" w:val="left" w:leader="none"/>
        </w:tabs>
        <w:spacing w:line="240" w:lineRule="auto" w:before="125" w:after="0"/>
        <w:ind w:left="419" w:right="0" w:hanging="187"/>
        <w:jc w:val="left"/>
        <w:rPr>
          <w:sz w:val="19"/>
        </w:rPr>
      </w:pPr>
      <w:r>
        <w:rPr>
          <w:w w:val="105"/>
          <w:sz w:val="19"/>
        </w:rPr>
        <w:t>One beast of challenge rating 2 or</w:t>
      </w:r>
      <w:r>
        <w:rPr>
          <w:spacing w:val="3"/>
          <w:w w:val="105"/>
          <w:sz w:val="19"/>
        </w:rPr>
        <w:t> </w:t>
      </w:r>
      <w:r>
        <w:rPr>
          <w:w w:val="105"/>
          <w:sz w:val="19"/>
        </w:rPr>
        <w:t>lower</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Two beasts of challenge rating 1 or</w:t>
      </w:r>
      <w:r>
        <w:rPr>
          <w:spacing w:val="2"/>
          <w:w w:val="105"/>
          <w:sz w:val="19"/>
        </w:rPr>
        <w:t> </w:t>
      </w:r>
      <w:r>
        <w:rPr>
          <w:w w:val="105"/>
          <w:sz w:val="19"/>
        </w:rPr>
        <w:t>lower</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Four beasts of challenge rating 1/2 or</w:t>
      </w:r>
      <w:r>
        <w:rPr>
          <w:spacing w:val="-14"/>
          <w:w w:val="105"/>
          <w:sz w:val="19"/>
        </w:rPr>
        <w:t> </w:t>
      </w:r>
      <w:r>
        <w:rPr>
          <w:w w:val="105"/>
          <w:sz w:val="19"/>
        </w:rPr>
        <w:t>lower</w:t>
      </w:r>
    </w:p>
    <w:p>
      <w:pPr>
        <w:pStyle w:val="ListParagraph"/>
        <w:numPr>
          <w:ilvl w:val="0"/>
          <w:numId w:val="4"/>
        </w:numPr>
        <w:tabs>
          <w:tab w:pos="419" w:val="left" w:leader="none"/>
        </w:tabs>
        <w:spacing w:line="240" w:lineRule="auto" w:before="7" w:after="0"/>
        <w:ind w:left="419" w:right="0" w:hanging="187"/>
        <w:jc w:val="left"/>
        <w:rPr>
          <w:sz w:val="19"/>
        </w:rPr>
      </w:pPr>
      <w:r>
        <w:rPr>
          <w:w w:val="105"/>
          <w:sz w:val="19"/>
        </w:rPr>
        <w:t>Eight beasts of challenge rating 1/4 or</w:t>
      </w:r>
      <w:r>
        <w:rPr>
          <w:spacing w:val="-15"/>
          <w:w w:val="105"/>
          <w:sz w:val="19"/>
        </w:rPr>
        <w:t> </w:t>
      </w:r>
      <w:r>
        <w:rPr>
          <w:w w:val="105"/>
          <w:sz w:val="19"/>
        </w:rPr>
        <w:t>lower</w:t>
      </w:r>
    </w:p>
    <w:p>
      <w:pPr>
        <w:pStyle w:val="BodyText"/>
        <w:spacing w:line="254" w:lineRule="auto" w:before="75"/>
        <w:ind w:right="280"/>
      </w:pPr>
      <w:r>
        <w:rPr>
          <w:w w:val="105"/>
        </w:rPr>
        <w:t>Each beast is also considered fey, and it disappears when it drops to 0 hit points or when the spell</w:t>
      </w:r>
      <w:r>
        <w:rPr>
          <w:spacing w:val="-13"/>
          <w:w w:val="105"/>
        </w:rPr>
        <w:t> </w:t>
      </w:r>
      <w:r>
        <w:rPr>
          <w:w w:val="105"/>
        </w:rPr>
        <w:t>ends.</w:t>
      </w:r>
    </w:p>
    <w:p>
      <w:pPr>
        <w:pStyle w:val="BodyText"/>
        <w:spacing w:line="252" w:lineRule="auto"/>
        <w:ind w:right="379" w:firstLine="187"/>
      </w:pPr>
      <w:r>
        <w:rPr>
          <w:w w:val="105"/>
        </w:rPr>
        <w:t>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w:t>
      </w:r>
    </w:p>
    <w:p>
      <w:pPr>
        <w:pStyle w:val="BodyText"/>
        <w:spacing w:before="3"/>
        <w:ind w:left="419"/>
      </w:pPr>
      <w:r>
        <w:rPr>
          <w:w w:val="105"/>
        </w:rPr>
        <w:t>The GM has the creatures’ statistics.</w:t>
      </w:r>
    </w:p>
    <w:p>
      <w:pPr>
        <w:pStyle w:val="BodyText"/>
        <w:spacing w:line="254" w:lineRule="auto" w:before="7"/>
        <w:ind w:right="227" w:firstLine="187"/>
      </w:pPr>
      <w:r>
        <w:rPr>
          <w:rFonts w:ascii="Georgia" w:hAnsi="Georgia"/>
          <w:b/>
          <w:i/>
        </w:rPr>
        <w:t>At Higher Levels. </w:t>
      </w:r>
      <w:r>
        <w:rPr/>
        <w:t>When you cast this spell using </w:t>
      </w:r>
      <w:r>
        <w:rPr>
          <w:w w:val="103"/>
        </w:rPr>
        <w:t>ce</w:t>
      </w:r>
      <w:r>
        <w:rPr>
          <w:w w:val="103"/>
        </w:rPr>
        <w:t>r</w:t>
      </w:r>
      <w:r>
        <w:rPr>
          <w:w w:val="103"/>
        </w:rPr>
        <w:t>t</w:t>
      </w:r>
      <w:r>
        <w:rPr>
          <w:w w:val="103"/>
        </w:rPr>
        <w:t>a</w:t>
      </w:r>
      <w:r>
        <w:rPr>
          <w:w w:val="103"/>
        </w:rPr>
        <w:t>i</w:t>
      </w:r>
      <w:r>
        <w:rPr>
          <w:w w:val="103"/>
        </w:rPr>
        <w:t>n</w:t>
      </w:r>
      <w:r>
        <w:rPr/>
        <w:t> </w:t>
      </w:r>
      <w:r>
        <w:rPr>
          <w:w w:val="103"/>
        </w:rPr>
        <w:t>h</w:t>
      </w:r>
      <w:r>
        <w:rPr>
          <w:w w:val="103"/>
        </w:rPr>
        <w:t>i</w:t>
      </w:r>
      <w:r>
        <w:rPr>
          <w:w w:val="103"/>
        </w:rPr>
        <w:t>g</w:t>
      </w:r>
      <w:r>
        <w:rPr>
          <w:w w:val="103"/>
        </w:rPr>
        <w:t>he</w:t>
      </w:r>
      <w:r>
        <w:rPr>
          <w:w w:val="103"/>
        </w:rPr>
        <w:t>r</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s</w:t>
      </w:r>
      <w:r>
        <w:rPr>
          <w:w w:val="103"/>
        </w:rPr>
        <w:t>,</w:t>
      </w:r>
      <w:r>
        <w:rPr/>
        <w:t> </w:t>
      </w:r>
      <w:r>
        <w:rPr>
          <w:w w:val="103"/>
        </w:rPr>
        <w:t>y</w:t>
      </w:r>
      <w:r>
        <w:rPr>
          <w:w w:val="103"/>
        </w:rPr>
        <w:t>o</w:t>
      </w:r>
      <w:r>
        <w:rPr>
          <w:w w:val="103"/>
        </w:rPr>
        <w:t>u</w:t>
      </w:r>
      <w:r>
        <w:rPr/>
        <w:t> </w:t>
      </w:r>
      <w:r>
        <w:rPr>
          <w:w w:val="103"/>
        </w:rPr>
        <w:t>c</w:t>
      </w:r>
      <w:r>
        <w:rPr>
          <w:w w:val="103"/>
        </w:rPr>
        <w:t>hoo</w:t>
      </w:r>
      <w:r>
        <w:rPr>
          <w:w w:val="103"/>
        </w:rPr>
        <w:t>s</w:t>
      </w:r>
      <w:r>
        <w:rPr>
          <w:w w:val="103"/>
        </w:rPr>
        <w:t>e</w:t>
      </w:r>
      <w:r>
        <w:rPr/>
        <w:t> </w:t>
      </w:r>
      <w:r>
        <w:rPr>
          <w:w w:val="103"/>
        </w:rPr>
        <w:t>o</w:t>
      </w:r>
      <w:r>
        <w:rPr>
          <w:w w:val="103"/>
        </w:rPr>
        <w:t>n</w:t>
      </w:r>
      <w:r>
        <w:rPr>
          <w:w w:val="103"/>
        </w:rPr>
        <w:t>e</w:t>
      </w:r>
      <w:r>
        <w:rPr/>
        <w:t> </w:t>
      </w:r>
      <w:r>
        <w:rPr>
          <w:w w:val="103"/>
        </w:rPr>
        <w:t>o</w:t>
      </w:r>
      <w:r>
        <w:rPr>
          <w:w w:val="103"/>
        </w:rPr>
        <w:t>f</w:t>
      </w:r>
      <w:r>
        <w:rPr/>
        <w:t> </w:t>
      </w:r>
      <w:r>
        <w:rPr>
          <w:w w:val="103"/>
        </w:rPr>
        <w:t>t</w:t>
      </w:r>
      <w:r>
        <w:rPr>
          <w:w w:val="103"/>
        </w:rPr>
        <w:t>he </w:t>
      </w:r>
      <w:r>
        <w:rPr/>
        <w:t>summoning options above, and more creatures </w:t>
      </w:r>
      <w:r>
        <w:rPr>
          <w:w w:val="103"/>
        </w:rPr>
        <w:t>ap</w:t>
      </w:r>
      <w:r>
        <w:rPr>
          <w:w w:val="103"/>
        </w:rPr>
        <w:t>p</w:t>
      </w:r>
      <w:r>
        <w:rPr>
          <w:w w:val="103"/>
        </w:rPr>
        <w:t>e</w:t>
      </w:r>
      <w:r>
        <w:rPr>
          <w:w w:val="103"/>
        </w:rPr>
        <w:t>ar</w:t>
      </w:r>
      <w:r>
        <w:rPr>
          <w:w w:val="103"/>
        </w:rPr>
        <w:t>:</w:t>
      </w:r>
      <w:r>
        <w:rPr/>
        <w:t> </w:t>
      </w:r>
      <w:r>
        <w:rPr>
          <w:w w:val="103"/>
        </w:rPr>
        <w:t>t</w:t>
      </w:r>
      <w:r>
        <w:rPr>
          <w:w w:val="103"/>
        </w:rPr>
        <w:t>w</w:t>
      </w:r>
      <w:r>
        <w:rPr>
          <w:w w:val="103"/>
        </w:rPr>
        <w:t>ice</w:t>
      </w:r>
      <w:r>
        <w:rPr/>
        <w:t> </w:t>
      </w:r>
      <w:r>
        <w:rPr>
          <w:w w:val="103"/>
        </w:rPr>
        <w:t>a</w:t>
      </w:r>
      <w:r>
        <w:rPr>
          <w:w w:val="103"/>
        </w:rPr>
        <w:t>s</w:t>
      </w:r>
      <w:r>
        <w:rPr/>
        <w:t> </w:t>
      </w:r>
      <w:r>
        <w:rPr>
          <w:w w:val="103"/>
        </w:rPr>
        <w:t>m</w:t>
      </w:r>
      <w:r>
        <w:rPr>
          <w:w w:val="103"/>
        </w:rPr>
        <w:t>a</w:t>
      </w:r>
      <w:r>
        <w:rPr>
          <w:w w:val="103"/>
        </w:rPr>
        <w:t>n</w:t>
      </w:r>
      <w:r>
        <w:rPr>
          <w:w w:val="103"/>
        </w:rPr>
        <w:t>y</w:t>
      </w:r>
      <w:r>
        <w:rPr/>
        <w:t> </w:t>
      </w:r>
      <w:r>
        <w:rPr>
          <w:w w:val="103"/>
        </w:rPr>
        <w:t>w</w:t>
      </w:r>
      <w:r>
        <w:rPr>
          <w:w w:val="103"/>
        </w:rPr>
        <w:t>it</w:t>
      </w:r>
      <w:r>
        <w:rPr>
          <w:w w:val="103"/>
        </w:rPr>
        <w:t>h</w:t>
      </w:r>
      <w:r>
        <w:rPr/>
        <w:t> </w:t>
      </w:r>
      <w:r>
        <w:rPr>
          <w:w w:val="103"/>
        </w:rPr>
        <w:t>a</w:t>
      </w:r>
      <w:r>
        <w:rPr/>
        <w:t> </w:t>
      </w:r>
      <w:r>
        <w:rPr>
          <w:w w:val="103"/>
        </w:rPr>
        <w:t>5</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lo</w:t>
      </w:r>
      <w:r>
        <w:rPr>
          <w:w w:val="103"/>
        </w:rPr>
        <w:t>t</w:t>
      </w:r>
      <w:r>
        <w:rPr>
          <w:w w:val="103"/>
        </w:rPr>
        <w:t>,</w:t>
      </w:r>
      <w:r>
        <w:rPr/>
        <w:t> </w:t>
      </w:r>
      <w:r>
        <w:rPr>
          <w:w w:val="103"/>
        </w:rPr>
        <w:t>t</w:t>
      </w:r>
      <w:r>
        <w:rPr>
          <w:w w:val="103"/>
        </w:rPr>
        <w:t>h</w:t>
      </w:r>
      <w:r>
        <w:rPr>
          <w:w w:val="103"/>
        </w:rPr>
        <w:t>r</w:t>
      </w:r>
      <w:r>
        <w:rPr>
          <w:w w:val="103"/>
        </w:rPr>
        <w:t>ee </w:t>
      </w:r>
      <w:r>
        <w:rPr>
          <w:w w:val="103"/>
        </w:rPr>
        <w:t>ti</w:t>
      </w:r>
      <w:r>
        <w:rPr>
          <w:w w:val="103"/>
        </w:rPr>
        <w:t>m</w:t>
      </w:r>
      <w:r>
        <w:rPr>
          <w:w w:val="103"/>
        </w:rPr>
        <w:t>e</w:t>
      </w:r>
      <w:r>
        <w:rPr>
          <w:w w:val="103"/>
        </w:rPr>
        <w:t>s</w:t>
      </w:r>
      <w:r>
        <w:rPr/>
        <w:t> </w:t>
      </w:r>
      <w:r>
        <w:rPr>
          <w:w w:val="103"/>
        </w:rPr>
        <w:t>a</w:t>
      </w:r>
      <w:r>
        <w:rPr>
          <w:w w:val="103"/>
        </w:rPr>
        <w:t>s</w:t>
      </w:r>
      <w:r>
        <w:rPr/>
        <w:t> </w:t>
      </w:r>
      <w:r>
        <w:rPr>
          <w:w w:val="103"/>
        </w:rPr>
        <w:t>m</w:t>
      </w:r>
      <w:r>
        <w:rPr>
          <w:w w:val="103"/>
        </w:rPr>
        <w:t>a</w:t>
      </w:r>
      <w:r>
        <w:rPr>
          <w:w w:val="103"/>
        </w:rPr>
        <w:t>n</w:t>
      </w:r>
      <w:r>
        <w:rPr>
          <w:w w:val="103"/>
        </w:rPr>
        <w:t>y</w:t>
      </w:r>
      <w:r>
        <w:rPr/>
        <w:t> </w:t>
      </w:r>
      <w:r>
        <w:rPr>
          <w:w w:val="103"/>
        </w:rPr>
        <w:t>w</w:t>
      </w:r>
      <w:r>
        <w:rPr>
          <w:w w:val="103"/>
        </w:rPr>
        <w:t>i</w:t>
      </w:r>
      <w:r>
        <w:rPr>
          <w:w w:val="103"/>
        </w:rPr>
        <w:t>th</w:t>
      </w:r>
      <w:r>
        <w:rPr/>
        <w:t> </w:t>
      </w:r>
      <w:r>
        <w:rPr>
          <w:w w:val="103"/>
        </w:rPr>
        <w:t>a</w:t>
      </w:r>
      <w:r>
        <w:rPr/>
        <w:t> </w:t>
      </w:r>
      <w:r>
        <w:rPr>
          <w:w w:val="103"/>
        </w:rPr>
        <w:t>7</w:t>
      </w:r>
      <w:r>
        <w:rPr>
          <w:w w:val="103"/>
        </w:rPr>
        <w:t>th</w:t>
      </w:r>
      <w:r>
        <w:rPr>
          <w:w w:val="31"/>
        </w:rPr>
        <w:t>-­‐‑</w:t>
      </w:r>
      <w:r>
        <w:rPr>
          <w:w w:val="103"/>
        </w:rPr>
        <w:t>le</w:t>
      </w:r>
      <w:r>
        <w:rPr>
          <w:w w:val="103"/>
        </w:rPr>
        <w:t>v</w:t>
      </w:r>
      <w:r>
        <w:rPr>
          <w:w w:val="103"/>
        </w:rPr>
        <w:t>e</w:t>
      </w:r>
      <w:r>
        <w:rPr>
          <w:w w:val="103"/>
        </w:rPr>
        <w:t>l</w:t>
      </w:r>
      <w:r>
        <w:rPr/>
        <w:t> </w:t>
      </w:r>
      <w:r>
        <w:rPr>
          <w:w w:val="103"/>
        </w:rPr>
        <w:t>s</w:t>
      </w:r>
      <w:r>
        <w:rPr>
          <w:w w:val="103"/>
        </w:rPr>
        <w:t>lo</w:t>
      </w:r>
      <w:r>
        <w:rPr>
          <w:w w:val="103"/>
        </w:rPr>
        <w:t>t</w:t>
      </w:r>
      <w:r>
        <w:rPr>
          <w:w w:val="103"/>
        </w:rPr>
        <w:t>,</w:t>
      </w:r>
      <w:r>
        <w:rPr/>
        <w:t> </w:t>
      </w:r>
      <w:r>
        <w:rPr>
          <w:w w:val="103"/>
        </w:rPr>
        <w:t>a</w:t>
      </w:r>
      <w:r>
        <w:rPr>
          <w:w w:val="103"/>
        </w:rPr>
        <w:t>n</w:t>
      </w:r>
      <w:r>
        <w:rPr>
          <w:w w:val="103"/>
        </w:rPr>
        <w:t>d</w:t>
      </w:r>
      <w:r>
        <w:rPr/>
        <w:t> </w:t>
      </w:r>
      <w:r>
        <w:rPr>
          <w:w w:val="103"/>
        </w:rPr>
        <w:t>fo</w:t>
      </w:r>
      <w:r>
        <w:rPr>
          <w:w w:val="103"/>
        </w:rPr>
        <w:t>u</w:t>
      </w:r>
      <w:r>
        <w:rPr>
          <w:w w:val="103"/>
        </w:rPr>
        <w:t>r</w:t>
      </w:r>
      <w:r>
        <w:rPr/>
        <w:t> </w:t>
      </w:r>
      <w:r>
        <w:rPr>
          <w:w w:val="103"/>
        </w:rPr>
        <w:t>t</w:t>
      </w:r>
      <w:r>
        <w:rPr>
          <w:w w:val="103"/>
        </w:rPr>
        <w:t>i</w:t>
      </w:r>
      <w:r>
        <w:rPr>
          <w:w w:val="103"/>
        </w:rPr>
        <w:t>m</w:t>
      </w:r>
      <w:r>
        <w:rPr>
          <w:w w:val="103"/>
        </w:rPr>
        <w:t>e</w:t>
      </w:r>
      <w:r>
        <w:rPr>
          <w:w w:val="103"/>
        </w:rPr>
        <w:t>s</w:t>
      </w:r>
      <w:r>
        <w:rPr/>
        <w:t> </w:t>
      </w:r>
      <w:r>
        <w:rPr>
          <w:w w:val="103"/>
        </w:rPr>
        <w:t>a</w:t>
      </w:r>
      <w:r>
        <w:rPr>
          <w:w w:val="103"/>
        </w:rPr>
        <w:t>s </w:t>
      </w:r>
      <w:r>
        <w:rPr>
          <w:w w:val="103"/>
        </w:rPr>
        <w:t>man</w:t>
      </w:r>
      <w:r>
        <w:rPr>
          <w:w w:val="103"/>
        </w:rPr>
        <w:t>y</w:t>
      </w:r>
      <w:r>
        <w:rPr/>
        <w:t> </w:t>
      </w:r>
      <w:r>
        <w:rPr>
          <w:w w:val="103"/>
        </w:rPr>
        <w:t>w</w:t>
      </w:r>
      <w:r>
        <w:rPr>
          <w:w w:val="103"/>
        </w:rPr>
        <w:t>i</w:t>
      </w:r>
      <w:r>
        <w:rPr>
          <w:w w:val="103"/>
        </w:rPr>
        <w:t>t</w:t>
      </w:r>
      <w:r>
        <w:rPr>
          <w:w w:val="103"/>
        </w:rPr>
        <w:t>h</w:t>
      </w:r>
      <w:r>
        <w:rPr/>
        <w:t> </w:t>
      </w:r>
      <w:r>
        <w:rPr>
          <w:w w:val="103"/>
        </w:rPr>
        <w:t>a</w:t>
      </w:r>
      <w:r>
        <w:rPr/>
        <w:t> </w:t>
      </w:r>
      <w:r>
        <w:rPr>
          <w:w w:val="103"/>
        </w:rPr>
        <w:t>9</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lo</w:t>
      </w:r>
      <w:r>
        <w:rPr>
          <w:w w:val="103"/>
        </w:rPr>
        <w:t>t</w:t>
      </w:r>
      <w:r>
        <w:rPr>
          <w:w w:val="103"/>
        </w:rPr>
        <w:t>.</w:t>
      </w:r>
    </w:p>
    <w:p>
      <w:pPr>
        <w:pStyle w:val="Heading4"/>
        <w:spacing w:before="167"/>
      </w:pPr>
      <w:r>
        <w:rPr>
          <w:color w:val="943634"/>
          <w:w w:val="95"/>
        </w:rPr>
        <w:t>Conjure</w:t>
      </w:r>
      <w:r>
        <w:rPr>
          <w:color w:val="943634"/>
          <w:spacing w:val="-14"/>
          <w:w w:val="95"/>
        </w:rPr>
        <w:t> </w:t>
      </w:r>
      <w:r>
        <w:rPr>
          <w:color w:val="943634"/>
          <w:w w:val="95"/>
        </w:rPr>
        <w:t>Celestial</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677" w:firstLine="0"/>
        <w:jc w:val="left"/>
        <w:rPr>
          <w:sz w:val="19"/>
        </w:rPr>
      </w:pPr>
      <w:r>
        <w:rPr>
          <w:b/>
          <w:w w:val="105"/>
          <w:sz w:val="19"/>
        </w:rPr>
        <w:t>Casting Time: </w:t>
      </w:r>
      <w:r>
        <w:rPr>
          <w:w w:val="105"/>
          <w:sz w:val="19"/>
        </w:rPr>
        <w:t>1 minute </w:t>
      </w:r>
      <w:r>
        <w:rPr>
          <w:b/>
          <w:w w:val="105"/>
          <w:sz w:val="19"/>
        </w:rPr>
        <w:t>Range: </w:t>
      </w:r>
      <w:r>
        <w:rPr>
          <w:w w:val="105"/>
          <w:sz w:val="19"/>
        </w:rPr>
        <w:t>90 feet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hour</w:t>
      </w:r>
    </w:p>
    <w:p>
      <w:pPr>
        <w:spacing w:after="0" w:line="222" w:lineRule="exact"/>
        <w:jc w:val="left"/>
        <w:rPr>
          <w:sz w:val="19"/>
        </w:rPr>
        <w:sectPr>
          <w:pgSz w:w="12240" w:h="15840"/>
          <w:pgMar w:header="0" w:footer="644" w:top="1360" w:bottom="840" w:left="920" w:right="920"/>
          <w:cols w:num="2" w:equalWidth="0">
            <w:col w:w="4777" w:space="642"/>
            <w:col w:w="4981"/>
          </w:cols>
        </w:sectPr>
      </w:pPr>
    </w:p>
    <w:p>
      <w:pPr>
        <w:pStyle w:val="BodyText"/>
        <w:spacing w:line="254" w:lineRule="auto" w:before="86"/>
        <w:ind w:right="123"/>
      </w:pPr>
      <w:r>
        <w:rPr>
          <w:w w:val="105"/>
        </w:rPr>
        <w:t>You summon a celestial of challenge rating 4 or lower, which appears in an unoccupied space that you can see within range. The celestial disappears when it drops to 0 hit points or when the spell ends.</w:t>
      </w:r>
    </w:p>
    <w:p>
      <w:pPr>
        <w:pStyle w:val="BodyText"/>
        <w:spacing w:line="252" w:lineRule="auto"/>
        <w:ind w:right="38" w:firstLine="187"/>
      </w:pPr>
      <w:r>
        <w:rPr>
          <w:w w:val="105"/>
        </w:rPr>
        <w:t>The celestial is friendly to you and your companions for the duration. Roll initiative for the celestial, which has its own turns. It obeys any verbal commands that you issue to it (no action required by you), as long as they don’t violate its alignment. If you don’t issue any commands to the celestial, it defends itself from hostile creatures but otherwise takes no</w:t>
      </w:r>
      <w:r>
        <w:rPr>
          <w:spacing w:val="1"/>
          <w:w w:val="105"/>
        </w:rPr>
        <w:t> </w:t>
      </w:r>
      <w:r>
        <w:rPr>
          <w:w w:val="105"/>
        </w:rPr>
        <w:t>actions.</w:t>
      </w:r>
    </w:p>
    <w:p>
      <w:pPr>
        <w:pStyle w:val="BodyText"/>
        <w:ind w:left="419"/>
      </w:pPr>
      <w:r>
        <w:rPr>
          <w:w w:val="105"/>
        </w:rPr>
        <w:t>The GM has the celestial’s statistics.</w:t>
      </w:r>
    </w:p>
    <w:p>
      <w:pPr>
        <w:pStyle w:val="BodyText"/>
        <w:spacing w:line="254" w:lineRule="auto" w:before="11"/>
        <w:ind w:right="39" w:firstLine="187"/>
      </w:pPr>
      <w:r>
        <w:rPr>
          <w:rFonts w:ascii="Georgia" w:hAnsi="Georgia"/>
          <w:b/>
          <w:i/>
        </w:rPr>
        <w:t>At Higher Levels. </w:t>
      </w:r>
      <w:r>
        <w:rPr/>
        <w:t>When you cast this spell using a </w:t>
      </w:r>
      <w:r>
        <w:rPr>
          <w:w w:val="103"/>
        </w:rPr>
        <w:t>9t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r>
        <w:rPr/>
        <w:t> </w:t>
      </w:r>
      <w:r>
        <w:rPr>
          <w:w w:val="103"/>
        </w:rPr>
        <w:t>y</w:t>
      </w:r>
      <w:r>
        <w:rPr>
          <w:w w:val="103"/>
        </w:rPr>
        <w:t>o</w:t>
      </w:r>
      <w:r>
        <w:rPr>
          <w:w w:val="103"/>
        </w:rPr>
        <w:t>u</w:t>
      </w:r>
      <w:r>
        <w:rPr/>
        <w:t> </w:t>
      </w:r>
      <w:r>
        <w:rPr>
          <w:w w:val="103"/>
        </w:rPr>
        <w:t>s</w:t>
      </w:r>
      <w:r>
        <w:rPr>
          <w:w w:val="103"/>
        </w:rPr>
        <w:t>u</w:t>
      </w:r>
      <w:r>
        <w:rPr>
          <w:w w:val="103"/>
        </w:rPr>
        <w:t>mm</w:t>
      </w:r>
      <w:r>
        <w:rPr>
          <w:w w:val="103"/>
        </w:rPr>
        <w:t>o</w:t>
      </w:r>
      <w:r>
        <w:rPr>
          <w:w w:val="103"/>
        </w:rPr>
        <w:t>n</w:t>
      </w:r>
      <w:r>
        <w:rPr/>
        <w:t> </w:t>
      </w:r>
      <w:r>
        <w:rPr>
          <w:w w:val="103"/>
        </w:rPr>
        <w:t>a</w:t>
      </w:r>
      <w:r>
        <w:rPr/>
        <w:t> </w:t>
      </w:r>
      <w:r>
        <w:rPr>
          <w:w w:val="103"/>
        </w:rPr>
        <w:t>c</w:t>
      </w:r>
      <w:r>
        <w:rPr>
          <w:w w:val="103"/>
        </w:rPr>
        <w:t>e</w:t>
      </w:r>
      <w:r>
        <w:rPr>
          <w:w w:val="103"/>
        </w:rPr>
        <w:t>le</w:t>
      </w:r>
      <w:r>
        <w:rPr>
          <w:w w:val="103"/>
        </w:rPr>
        <w:t>s</w:t>
      </w:r>
      <w:r>
        <w:rPr>
          <w:w w:val="103"/>
        </w:rPr>
        <w:t>t</w:t>
      </w:r>
      <w:r>
        <w:rPr>
          <w:w w:val="103"/>
        </w:rPr>
        <w:t>i</w:t>
      </w:r>
      <w:r>
        <w:rPr>
          <w:w w:val="103"/>
        </w:rPr>
        <w:t>a</w:t>
      </w:r>
      <w:r>
        <w:rPr>
          <w:w w:val="103"/>
        </w:rPr>
        <w:t>l</w:t>
      </w:r>
      <w:r>
        <w:rPr/>
        <w:t> </w:t>
      </w:r>
      <w:r>
        <w:rPr>
          <w:w w:val="103"/>
        </w:rPr>
        <w:t>o</w:t>
      </w:r>
      <w:r>
        <w:rPr>
          <w:w w:val="103"/>
        </w:rPr>
        <w:t>f </w:t>
      </w:r>
      <w:r>
        <w:rPr/>
        <w:t>challenge rating 5 or lower.</w:t>
      </w:r>
    </w:p>
    <w:p>
      <w:pPr>
        <w:pStyle w:val="Heading4"/>
        <w:spacing w:before="169"/>
      </w:pPr>
      <w:r>
        <w:rPr>
          <w:color w:val="943634"/>
        </w:rPr>
        <w:t>Conjure Elemental</w:t>
      </w:r>
    </w:p>
    <w:p>
      <w:pPr>
        <w:spacing w:before="15"/>
        <w:ind w:left="232" w:right="0" w:firstLine="0"/>
        <w:jc w:val="both"/>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both"/>
        <w:rPr>
          <w:sz w:val="19"/>
        </w:rPr>
      </w:pPr>
      <w:r>
        <w:rPr>
          <w:b/>
          <w:w w:val="105"/>
          <w:sz w:val="19"/>
        </w:rPr>
        <w:t>Casting Time: </w:t>
      </w:r>
      <w:r>
        <w:rPr>
          <w:w w:val="105"/>
          <w:sz w:val="19"/>
        </w:rPr>
        <w:t>1 minute</w:t>
      </w:r>
    </w:p>
    <w:p>
      <w:pPr>
        <w:spacing w:before="8"/>
        <w:ind w:left="232" w:right="0" w:firstLine="0"/>
        <w:jc w:val="both"/>
        <w:rPr>
          <w:sz w:val="19"/>
        </w:rPr>
      </w:pPr>
      <w:r>
        <w:rPr>
          <w:b/>
          <w:w w:val="105"/>
          <w:sz w:val="19"/>
        </w:rPr>
        <w:t>Range: </w:t>
      </w:r>
      <w:r>
        <w:rPr>
          <w:w w:val="105"/>
          <w:sz w:val="19"/>
        </w:rPr>
        <w:t>90 feet</w:t>
      </w:r>
    </w:p>
    <w:p>
      <w:pPr>
        <w:pStyle w:val="BodyText"/>
        <w:spacing w:line="254" w:lineRule="auto" w:before="12"/>
        <w:ind w:left="411" w:right="279" w:hanging="180"/>
        <w:jc w:val="both"/>
      </w:pPr>
      <w:r>
        <w:rPr>
          <w:b/>
          <w:w w:val="105"/>
        </w:rPr>
        <w:t>Components: </w:t>
      </w:r>
      <w:r>
        <w:rPr>
          <w:w w:val="105"/>
        </w:rPr>
        <w:t>V, S, M (burning incense for air, soft clay for earth, sulfur and phosphorus for fire, or water and sand for water)</w:t>
      </w:r>
    </w:p>
    <w:p>
      <w:pPr>
        <w:spacing w:line="220" w:lineRule="exact" w:before="0"/>
        <w:ind w:left="232" w:right="0" w:firstLine="0"/>
        <w:jc w:val="both"/>
        <w:rPr>
          <w:sz w:val="19"/>
        </w:rPr>
      </w:pPr>
      <w:r>
        <w:rPr>
          <w:b/>
          <w:w w:val="105"/>
          <w:sz w:val="19"/>
        </w:rPr>
        <w:t>Duration: </w:t>
      </w:r>
      <w:r>
        <w:rPr>
          <w:w w:val="105"/>
          <w:sz w:val="19"/>
        </w:rPr>
        <w:t>Concentration, up to 1 hour</w:t>
      </w:r>
    </w:p>
    <w:p>
      <w:pPr>
        <w:pStyle w:val="BodyText"/>
        <w:spacing w:line="252" w:lineRule="auto" w:before="133"/>
        <w:ind w:right="90"/>
      </w:pPr>
      <w:r>
        <w:rPr>
          <w:w w:val="105"/>
        </w:rPr>
        <w:t>You</w:t>
      </w:r>
      <w:r>
        <w:rPr>
          <w:spacing w:val="-13"/>
          <w:w w:val="105"/>
        </w:rPr>
        <w:t> </w:t>
      </w:r>
      <w:r>
        <w:rPr>
          <w:w w:val="105"/>
        </w:rPr>
        <w:t>call</w:t>
      </w:r>
      <w:r>
        <w:rPr>
          <w:spacing w:val="-13"/>
          <w:w w:val="105"/>
        </w:rPr>
        <w:t> </w:t>
      </w:r>
      <w:r>
        <w:rPr>
          <w:w w:val="105"/>
        </w:rPr>
        <w:t>forth</w:t>
      </w:r>
      <w:r>
        <w:rPr>
          <w:spacing w:val="-12"/>
          <w:w w:val="105"/>
        </w:rPr>
        <w:t> </w:t>
      </w:r>
      <w:r>
        <w:rPr>
          <w:w w:val="105"/>
        </w:rPr>
        <w:t>an</w:t>
      </w:r>
      <w:r>
        <w:rPr>
          <w:spacing w:val="-12"/>
          <w:w w:val="105"/>
        </w:rPr>
        <w:t> </w:t>
      </w:r>
      <w:r>
        <w:rPr>
          <w:w w:val="105"/>
        </w:rPr>
        <w:t>elemental</w:t>
      </w:r>
      <w:r>
        <w:rPr>
          <w:spacing w:val="-13"/>
          <w:w w:val="105"/>
        </w:rPr>
        <w:t> </w:t>
      </w:r>
      <w:r>
        <w:rPr>
          <w:w w:val="105"/>
        </w:rPr>
        <w:t>servant.</w:t>
      </w:r>
      <w:r>
        <w:rPr>
          <w:spacing w:val="-13"/>
          <w:w w:val="105"/>
        </w:rPr>
        <w:t> </w:t>
      </w:r>
      <w:r>
        <w:rPr>
          <w:w w:val="105"/>
        </w:rPr>
        <w:t>Choose</w:t>
      </w:r>
      <w:r>
        <w:rPr>
          <w:spacing w:val="-13"/>
          <w:w w:val="105"/>
        </w:rPr>
        <w:t> </w:t>
      </w:r>
      <w:r>
        <w:rPr>
          <w:w w:val="105"/>
        </w:rPr>
        <w:t>an</w:t>
      </w:r>
      <w:r>
        <w:rPr>
          <w:spacing w:val="-12"/>
          <w:w w:val="105"/>
        </w:rPr>
        <w:t> </w:t>
      </w:r>
      <w:r>
        <w:rPr>
          <w:w w:val="105"/>
        </w:rPr>
        <w:t>area</w:t>
      </w:r>
      <w:r>
        <w:rPr>
          <w:spacing w:val="-13"/>
          <w:w w:val="105"/>
        </w:rPr>
        <w:t> </w:t>
      </w:r>
      <w:r>
        <w:rPr>
          <w:w w:val="105"/>
        </w:rPr>
        <w:t>of </w:t>
      </w:r>
      <w:r>
        <w:rPr>
          <w:spacing w:val="-1"/>
          <w:w w:val="103"/>
        </w:rPr>
        <w:t>a</w:t>
      </w:r>
      <w:r>
        <w:rPr>
          <w:spacing w:val="-2"/>
          <w:w w:val="103"/>
        </w:rPr>
        <w:t>i</w:t>
      </w:r>
      <w:r>
        <w:rPr>
          <w:spacing w:val="-1"/>
          <w:w w:val="103"/>
        </w:rPr>
        <w:t>r</w:t>
      </w:r>
      <w:r>
        <w:rPr>
          <w:w w:val="103"/>
        </w:rPr>
        <w:t>,</w:t>
      </w:r>
      <w:r>
        <w:rPr>
          <w:spacing w:val="-1"/>
        </w:rPr>
        <w:t> </w:t>
      </w:r>
      <w:r>
        <w:rPr>
          <w:spacing w:val="1"/>
          <w:w w:val="103"/>
        </w:rPr>
        <w:t>ea</w:t>
      </w:r>
      <w:r>
        <w:rPr>
          <w:spacing w:val="1"/>
          <w:w w:val="103"/>
        </w:rPr>
        <w:t>r</w:t>
      </w:r>
      <w:r>
        <w:rPr>
          <w:spacing w:val="1"/>
          <w:w w:val="103"/>
        </w:rPr>
        <w:t>t</w:t>
      </w:r>
      <w:r>
        <w:rPr>
          <w:spacing w:val="1"/>
          <w:w w:val="103"/>
        </w:rPr>
        <w:t>h</w:t>
      </w:r>
      <w:r>
        <w:rPr>
          <w:w w:val="103"/>
        </w:rPr>
        <w:t>,</w:t>
      </w:r>
      <w:r>
        <w:rPr>
          <w:spacing w:val="2"/>
        </w:rPr>
        <w:t> </w:t>
      </w:r>
      <w:r>
        <w:rPr>
          <w:w w:val="103"/>
        </w:rPr>
        <w:t>f</w:t>
      </w:r>
      <w:r>
        <w:rPr>
          <w:w w:val="103"/>
        </w:rPr>
        <w:t>i</w:t>
      </w:r>
      <w:r>
        <w:rPr>
          <w:spacing w:val="1"/>
          <w:w w:val="103"/>
        </w:rPr>
        <w:t>r</w:t>
      </w:r>
      <w:r>
        <w:rPr>
          <w:spacing w:val="1"/>
          <w:w w:val="103"/>
        </w:rPr>
        <w:t>e</w:t>
      </w:r>
      <w:r>
        <w:rPr>
          <w:w w:val="103"/>
        </w:rPr>
        <w:t>,</w:t>
      </w:r>
      <w:r>
        <w:rPr>
          <w:spacing w:val="3"/>
        </w:rPr>
        <w:t> </w:t>
      </w:r>
      <w:r>
        <w:rPr>
          <w:spacing w:val="1"/>
          <w:w w:val="103"/>
        </w:rPr>
        <w:t>o</w:t>
      </w:r>
      <w:r>
        <w:rPr>
          <w:w w:val="103"/>
        </w:rPr>
        <w:t>r</w:t>
      </w:r>
      <w:r>
        <w:rPr>
          <w:spacing w:val="3"/>
        </w:rPr>
        <w:t> </w:t>
      </w:r>
      <w:r>
        <w:rPr>
          <w:spacing w:val="2"/>
          <w:w w:val="103"/>
        </w:rPr>
        <w:t>w</w:t>
      </w:r>
      <w:r>
        <w:rPr>
          <w:spacing w:val="1"/>
          <w:w w:val="103"/>
        </w:rPr>
        <w:t>a</w:t>
      </w:r>
      <w:r>
        <w:rPr>
          <w:spacing w:val="1"/>
          <w:w w:val="103"/>
        </w:rPr>
        <w:t>t</w:t>
      </w:r>
      <w:r>
        <w:rPr>
          <w:spacing w:val="1"/>
          <w:w w:val="103"/>
        </w:rPr>
        <w:t>e</w:t>
      </w:r>
      <w:r>
        <w:rPr>
          <w:w w:val="103"/>
        </w:rPr>
        <w:t>r</w:t>
      </w:r>
      <w:r>
        <w:rPr>
          <w:spacing w:val="3"/>
        </w:rPr>
        <w:t> </w:t>
      </w:r>
      <w:r>
        <w:rPr>
          <w:spacing w:val="1"/>
          <w:w w:val="103"/>
        </w:rPr>
        <w:t>t</w:t>
      </w:r>
      <w:r>
        <w:rPr>
          <w:spacing w:val="1"/>
          <w:w w:val="103"/>
        </w:rPr>
        <w:t>h</w:t>
      </w:r>
      <w:r>
        <w:rPr>
          <w:spacing w:val="1"/>
          <w:w w:val="103"/>
        </w:rPr>
        <w:t>a</w:t>
      </w:r>
      <w:r>
        <w:rPr>
          <w:w w:val="103"/>
        </w:rPr>
        <w:t>t</w:t>
      </w:r>
      <w:r>
        <w:rPr>
          <w:spacing w:val="3"/>
        </w:rPr>
        <w:t> </w:t>
      </w:r>
      <w:r>
        <w:rPr>
          <w:w w:val="103"/>
        </w:rPr>
        <w:t>f</w:t>
      </w:r>
      <w:r>
        <w:rPr>
          <w:w w:val="103"/>
        </w:rPr>
        <w:t>i</w:t>
      </w:r>
      <w:r>
        <w:rPr>
          <w:w w:val="103"/>
        </w:rPr>
        <w:t>ll</w:t>
      </w:r>
      <w:r>
        <w:rPr>
          <w:w w:val="103"/>
        </w:rPr>
        <w:t>s</w:t>
      </w:r>
      <w:r>
        <w:rPr>
          <w:spacing w:val="3"/>
        </w:rPr>
        <w:t>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w w:val="103"/>
        </w:rPr>
        <w:t>e </w:t>
      </w:r>
      <w:r>
        <w:rPr>
          <w:w w:val="105"/>
        </w:rPr>
        <w:t>within range. An elemental of challenge rating 5 or lower appropriate to the area you chose appears in an unoccupied space within 10 feet of it. For example, a fire elemental emerges from a bonfire, and an earth elemental rises up from the ground.</w:t>
      </w:r>
    </w:p>
    <w:p>
      <w:pPr>
        <w:pStyle w:val="BodyText"/>
        <w:spacing w:line="247" w:lineRule="auto" w:before="5"/>
        <w:ind w:right="474"/>
      </w:pPr>
      <w:r>
        <w:rPr>
          <w:w w:val="105"/>
        </w:rPr>
        <w:t>The elemental disappears when it drops to 0 hit points or when the spell ends.</w:t>
      </w:r>
    </w:p>
    <w:p>
      <w:pPr>
        <w:pStyle w:val="BodyText"/>
        <w:spacing w:line="252" w:lineRule="auto" w:before="7"/>
        <w:ind w:right="241" w:firstLine="187"/>
      </w:pPr>
      <w:r>
        <w:rPr>
          <w:w w:val="105"/>
        </w:rPr>
        <w:t>The elemental is friendly to you and your companions for the duration. Roll initiative for the elemental, which has its own turns. It obeys any verbal commands that you issue to it (no action required by you). If you don’t issue any commands to the elemental, it defends itself from hostile creatures but otherwise takes no actions.</w:t>
      </w:r>
    </w:p>
    <w:p>
      <w:pPr>
        <w:pStyle w:val="BodyText"/>
        <w:spacing w:line="252" w:lineRule="auto" w:before="4"/>
        <w:ind w:right="244" w:firstLine="187"/>
      </w:pPr>
      <w:r>
        <w:rPr>
          <w:w w:val="105"/>
        </w:rPr>
        <w:t>If your concentration is broken, the elemental doesn’t disappear. Instead, you lose control of the elemental, it becomes hostile toward you and your companions, and it might attack. An uncontrolled elemental can’t be dismissed by you, and it disappears 1 hour after you summoned it.</w:t>
      </w:r>
    </w:p>
    <w:p>
      <w:pPr>
        <w:pStyle w:val="BodyText"/>
        <w:spacing w:before="4"/>
        <w:ind w:left="419"/>
      </w:pPr>
      <w:r>
        <w:rPr>
          <w:w w:val="105"/>
        </w:rPr>
        <w:t>The GM has the elemental’s statistics.</w:t>
      </w:r>
    </w:p>
    <w:p>
      <w:pPr>
        <w:pStyle w:val="BodyText"/>
        <w:spacing w:line="254" w:lineRule="auto" w:before="12"/>
        <w:ind w:right="21" w:firstLine="187"/>
      </w:pPr>
      <w:r>
        <w:rPr>
          <w:rFonts w:ascii="Georgia"/>
          <w:b/>
          <w:i/>
        </w:rPr>
        <w:t>At Higher Levels. </w:t>
      </w:r>
      <w:r>
        <w:rPr/>
        <w:t>When you cast this spell using a </w:t>
      </w:r>
      <w:r>
        <w:rPr>
          <w:w w:val="105"/>
        </w:rPr>
        <w:t>spell slot of 6th level or higher, the challenge rating increases by 1 for each slot level above 5th.</w:t>
      </w:r>
    </w:p>
    <w:p>
      <w:pPr>
        <w:pStyle w:val="Heading4"/>
        <w:spacing w:before="80"/>
      </w:pPr>
      <w:r>
        <w:rPr>
          <w:b w:val="0"/>
        </w:rPr>
        <w:br w:type="column"/>
      </w:r>
      <w:r>
        <w:rPr>
          <w:color w:val="943634"/>
        </w:rPr>
        <w:t>Conjure Fey</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676" w:firstLine="0"/>
        <w:jc w:val="left"/>
        <w:rPr>
          <w:sz w:val="19"/>
        </w:rPr>
      </w:pPr>
      <w:r>
        <w:rPr>
          <w:b/>
          <w:w w:val="105"/>
          <w:sz w:val="19"/>
        </w:rPr>
        <w:t>Casting Time: </w:t>
      </w:r>
      <w:r>
        <w:rPr>
          <w:w w:val="105"/>
          <w:sz w:val="19"/>
        </w:rPr>
        <w:t>1 minute </w:t>
      </w:r>
      <w:r>
        <w:rPr>
          <w:b/>
          <w:w w:val="105"/>
          <w:sz w:val="19"/>
        </w:rPr>
        <w:t>Range: </w:t>
      </w:r>
      <w:r>
        <w:rPr>
          <w:w w:val="105"/>
          <w:sz w:val="19"/>
        </w:rPr>
        <w:t>90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65"/>
      </w:pPr>
      <w:r>
        <w:rPr>
          <w:w w:val="105"/>
        </w:rPr>
        <w:t>You summon a fey creature of challenge rating 6 or lower, or a fey spirit that takes the form of a beast of challenge rating 6 or lower. It appears in an unoccupied space that you can see within range. The fey creature disappears when it drops to 0 hit points or when the spell ends.</w:t>
      </w:r>
    </w:p>
    <w:p>
      <w:pPr>
        <w:pStyle w:val="BodyText"/>
        <w:spacing w:line="252" w:lineRule="auto" w:before="3"/>
        <w:ind w:right="381" w:firstLine="187"/>
      </w:pPr>
      <w:r>
        <w:rPr>
          <w:w w:val="105"/>
        </w:rPr>
        <w:t>The fey creature is friendly to you and your companions for the duration. Roll initiative for the creature, which has its own turns. It obeys any verbal commands that you issue to it (no action required by you), as long as they don’t violate its alignment. If you don’t issue any commands to the fey creature, it defends itself from hostile creatures but otherwise takes no actions.</w:t>
      </w:r>
    </w:p>
    <w:p>
      <w:pPr>
        <w:pStyle w:val="BodyText"/>
        <w:spacing w:line="252" w:lineRule="auto" w:before="7"/>
        <w:ind w:right="250" w:firstLine="187"/>
      </w:pPr>
      <w:r>
        <w:rPr>
          <w:w w:val="105"/>
        </w:rPr>
        <w:t>If your concentration is broken, the fey creature doesn’t disappear. Instead, you lose control of the fey creature, it becomes hostile toward you and your companions, and it might attack. An uncontrolled fey creature can’t be dismissed by you, and it disappears 1 hour after you summoned</w:t>
      </w:r>
      <w:r>
        <w:rPr>
          <w:spacing w:val="6"/>
          <w:w w:val="105"/>
        </w:rPr>
        <w:t> </w:t>
      </w:r>
      <w:r>
        <w:rPr>
          <w:w w:val="105"/>
        </w:rPr>
        <w:t>it.</w:t>
      </w:r>
    </w:p>
    <w:p>
      <w:pPr>
        <w:pStyle w:val="BodyText"/>
        <w:spacing w:before="3"/>
        <w:ind w:left="419"/>
      </w:pPr>
      <w:r>
        <w:rPr>
          <w:w w:val="105"/>
        </w:rPr>
        <w:t>The GM has the fey creature’s statistics.</w:t>
      </w:r>
    </w:p>
    <w:p>
      <w:pPr>
        <w:pStyle w:val="BodyText"/>
        <w:spacing w:line="252" w:lineRule="auto" w:before="13"/>
        <w:ind w:right="212" w:firstLine="187"/>
      </w:pPr>
      <w:r>
        <w:rPr>
          <w:rFonts w:ascii="Georgia"/>
          <w:b/>
          <w:i/>
        </w:rPr>
        <w:t>At Higher Levels. </w:t>
      </w:r>
      <w:r>
        <w:rPr/>
        <w:t>When you cast this spell using a </w:t>
      </w:r>
      <w:r>
        <w:rPr>
          <w:w w:val="105"/>
        </w:rPr>
        <w:t>spell slot of 7th level or higher, the challenge rating increases by 1 for each slot level above 6th.</w:t>
      </w:r>
    </w:p>
    <w:p>
      <w:pPr>
        <w:pStyle w:val="Heading4"/>
        <w:spacing w:before="170"/>
      </w:pPr>
      <w:r>
        <w:rPr>
          <w:color w:val="943634"/>
        </w:rPr>
        <w:t>Conjure Minor Elementals</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676" w:firstLine="0"/>
        <w:jc w:val="left"/>
        <w:rPr>
          <w:sz w:val="19"/>
        </w:rPr>
      </w:pPr>
      <w:r>
        <w:rPr>
          <w:b/>
          <w:w w:val="105"/>
          <w:sz w:val="19"/>
        </w:rPr>
        <w:t>Casting Time: </w:t>
      </w:r>
      <w:r>
        <w:rPr>
          <w:w w:val="105"/>
          <w:sz w:val="19"/>
        </w:rPr>
        <w:t>1 minute </w:t>
      </w:r>
      <w:r>
        <w:rPr>
          <w:b/>
          <w:w w:val="105"/>
          <w:sz w:val="19"/>
        </w:rPr>
        <w:t>Range: </w:t>
      </w:r>
      <w:r>
        <w:rPr>
          <w:w w:val="105"/>
          <w:sz w:val="19"/>
        </w:rPr>
        <w:t>90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368"/>
      </w:pPr>
      <w:r>
        <w:rPr>
          <w:w w:val="105"/>
        </w:rPr>
        <w:t>You summon elementals that appear in unoccupied spaces that you can see within range. You choose one the following options for what appears:</w:t>
      </w:r>
    </w:p>
    <w:p>
      <w:pPr>
        <w:pStyle w:val="ListParagraph"/>
        <w:numPr>
          <w:ilvl w:val="0"/>
          <w:numId w:val="4"/>
        </w:numPr>
        <w:tabs>
          <w:tab w:pos="419" w:val="left" w:leader="none"/>
        </w:tabs>
        <w:spacing w:line="240" w:lineRule="auto" w:before="123" w:after="0"/>
        <w:ind w:left="419" w:right="0" w:hanging="187"/>
        <w:jc w:val="left"/>
        <w:rPr>
          <w:sz w:val="19"/>
        </w:rPr>
      </w:pPr>
      <w:r>
        <w:rPr>
          <w:w w:val="105"/>
          <w:sz w:val="19"/>
        </w:rPr>
        <w:t>One elemental of challenge rating 2 or</w:t>
      </w:r>
      <w:r>
        <w:rPr>
          <w:spacing w:val="2"/>
          <w:w w:val="105"/>
          <w:sz w:val="19"/>
        </w:rPr>
        <w:t> </w:t>
      </w:r>
      <w:r>
        <w:rPr>
          <w:w w:val="105"/>
          <w:sz w:val="19"/>
        </w:rPr>
        <w:t>lower</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Two elementals of challenge rating 1 or</w:t>
      </w:r>
      <w:r>
        <w:rPr>
          <w:spacing w:val="-1"/>
          <w:w w:val="105"/>
          <w:sz w:val="19"/>
        </w:rPr>
        <w:t> </w:t>
      </w:r>
      <w:r>
        <w:rPr>
          <w:w w:val="105"/>
          <w:sz w:val="19"/>
        </w:rPr>
        <w:t>lower</w:t>
      </w:r>
    </w:p>
    <w:p>
      <w:pPr>
        <w:pStyle w:val="ListParagraph"/>
        <w:numPr>
          <w:ilvl w:val="0"/>
          <w:numId w:val="4"/>
        </w:numPr>
        <w:tabs>
          <w:tab w:pos="419" w:val="left" w:leader="none"/>
        </w:tabs>
        <w:spacing w:line="240" w:lineRule="auto" w:before="12" w:after="0"/>
        <w:ind w:left="419" w:right="0" w:hanging="187"/>
        <w:jc w:val="left"/>
        <w:rPr>
          <w:sz w:val="19"/>
        </w:rPr>
      </w:pPr>
      <w:r>
        <w:rPr>
          <w:w w:val="105"/>
          <w:sz w:val="19"/>
        </w:rPr>
        <w:t>Four elementals of challenge rating 1/2 or</w:t>
      </w:r>
      <w:r>
        <w:rPr>
          <w:spacing w:val="-3"/>
          <w:w w:val="105"/>
          <w:sz w:val="19"/>
        </w:rPr>
        <w:t> </w:t>
      </w:r>
      <w:r>
        <w:rPr>
          <w:w w:val="105"/>
          <w:sz w:val="19"/>
        </w:rPr>
        <w:t>lower</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Eight elementals of challenge rating 1/4 or</w:t>
      </w:r>
      <w:r>
        <w:rPr>
          <w:spacing w:val="-5"/>
          <w:w w:val="105"/>
          <w:sz w:val="19"/>
        </w:rPr>
        <w:t> </w:t>
      </w:r>
      <w:r>
        <w:rPr>
          <w:w w:val="105"/>
          <w:sz w:val="19"/>
        </w:rPr>
        <w:t>lower.</w:t>
      </w:r>
    </w:p>
    <w:p>
      <w:pPr>
        <w:pStyle w:val="BodyText"/>
        <w:spacing w:line="254" w:lineRule="auto" w:before="70"/>
        <w:ind w:right="314"/>
      </w:pPr>
      <w:r>
        <w:rPr>
          <w:w w:val="105"/>
        </w:rPr>
        <w:t>An elemental summoned by this spell disappears when it drops to 0 hit points or when the spell ends.</w:t>
      </w:r>
    </w:p>
    <w:p>
      <w:pPr>
        <w:pStyle w:val="BodyText"/>
        <w:spacing w:line="254" w:lineRule="auto"/>
        <w:ind w:right="387" w:firstLine="187"/>
        <w:jc w:val="both"/>
      </w:pPr>
      <w:r>
        <w:rPr>
          <w:w w:val="105"/>
        </w:rPr>
        <w:t>The summoned creatures are friendly to you and your companions. Roll initiative for the summoned creatures as a group, which has its own turns. They obey any verbal commands that you issue to them</w:t>
      </w:r>
    </w:p>
    <w:p>
      <w:pPr>
        <w:spacing w:after="0" w:line="254" w:lineRule="auto"/>
        <w:jc w:val="both"/>
        <w:sectPr>
          <w:pgSz w:w="12240" w:h="15840"/>
          <w:pgMar w:header="0" w:footer="644" w:top="1360" w:bottom="840" w:left="920" w:right="920"/>
          <w:cols w:num="2" w:equalWidth="0">
            <w:col w:w="4789" w:space="631"/>
            <w:col w:w="4980"/>
          </w:cols>
        </w:sectPr>
      </w:pPr>
    </w:p>
    <w:p>
      <w:pPr>
        <w:pStyle w:val="BodyText"/>
        <w:spacing w:line="254" w:lineRule="auto" w:before="86"/>
        <w:ind w:right="359"/>
        <w:jc w:val="both"/>
      </w:pPr>
      <w:r>
        <w:rPr>
          <w:w w:val="105"/>
        </w:rPr>
        <w:t>(no action required by you). If you don’t issue any commands to them, they defend themselves from hostile creatures, but otherwise take no actions.</w:t>
      </w:r>
    </w:p>
    <w:p>
      <w:pPr>
        <w:pStyle w:val="BodyText"/>
        <w:spacing w:line="220" w:lineRule="exact"/>
        <w:ind w:left="419"/>
      </w:pPr>
      <w:r>
        <w:rPr>
          <w:w w:val="105"/>
        </w:rPr>
        <w:t>The GM has the creatures’</w:t>
      </w:r>
      <w:r>
        <w:rPr>
          <w:spacing w:val="-10"/>
          <w:w w:val="105"/>
        </w:rPr>
        <w:t> </w:t>
      </w:r>
      <w:r>
        <w:rPr>
          <w:w w:val="105"/>
        </w:rPr>
        <w:t>statistics.</w:t>
      </w:r>
    </w:p>
    <w:p>
      <w:pPr>
        <w:pStyle w:val="BodyText"/>
        <w:spacing w:line="254" w:lineRule="auto" w:before="8"/>
        <w:ind w:right="92" w:firstLine="187"/>
      </w:pPr>
      <w:r>
        <w:rPr>
          <w:rFonts w:ascii="Georgia" w:hAnsi="Georgia"/>
          <w:b/>
          <w:i/>
        </w:rPr>
        <w:t>At Higher Levels. </w:t>
      </w:r>
      <w:r>
        <w:rPr/>
        <w:t>When you cast this spell using </w:t>
      </w:r>
      <w:r>
        <w:rPr>
          <w:spacing w:val="1"/>
          <w:w w:val="103"/>
        </w:rPr>
        <w:t>ce</w:t>
      </w:r>
      <w:r>
        <w:rPr>
          <w:spacing w:val="1"/>
          <w:w w:val="103"/>
        </w:rPr>
        <w:t>r</w:t>
      </w:r>
      <w:r>
        <w:rPr>
          <w:spacing w:val="1"/>
          <w:w w:val="103"/>
        </w:rPr>
        <w:t>t</w:t>
      </w:r>
      <w:r>
        <w:rPr>
          <w:spacing w:val="1"/>
          <w:w w:val="103"/>
        </w:rPr>
        <w:t>a</w:t>
      </w:r>
      <w:r>
        <w:rPr>
          <w:w w:val="103"/>
        </w:rPr>
        <w:t>i</w:t>
      </w:r>
      <w:r>
        <w:rPr>
          <w:w w:val="103"/>
        </w:rPr>
        <w:t>n</w:t>
      </w:r>
      <w:r>
        <w:rPr>
          <w:spacing w:val="4"/>
        </w:rPr>
        <w:t> </w:t>
      </w:r>
      <w:r>
        <w:rPr>
          <w:spacing w:val="1"/>
          <w:w w:val="103"/>
        </w:rPr>
        <w:t>h</w:t>
      </w:r>
      <w:r>
        <w:rPr>
          <w:w w:val="103"/>
        </w:rPr>
        <w:t>i</w:t>
      </w:r>
      <w:r>
        <w:rPr>
          <w:spacing w:val="1"/>
          <w:w w:val="103"/>
        </w:rPr>
        <w:t>g</w:t>
      </w:r>
      <w:r>
        <w:rPr>
          <w:spacing w:val="1"/>
          <w:w w:val="103"/>
        </w:rPr>
        <w:t>he</w:t>
      </w:r>
      <w:r>
        <w:rPr>
          <w:spacing w:val="1"/>
          <w:w w:val="103"/>
        </w:rPr>
        <w:t>r</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hoo</w:t>
      </w:r>
      <w:r>
        <w:rPr>
          <w:spacing w:val="1"/>
          <w:w w:val="103"/>
        </w:rPr>
        <w:t>s</w:t>
      </w:r>
      <w:r>
        <w:rPr>
          <w:w w:val="103"/>
        </w:rPr>
        <w:t>e</w:t>
      </w:r>
      <w:r>
        <w:rPr>
          <w:spacing w:val="4"/>
        </w:rPr>
        <w:t> </w:t>
      </w:r>
      <w:r>
        <w:rPr>
          <w:spacing w:val="1"/>
          <w:w w:val="103"/>
        </w:rPr>
        <w:t>on</w:t>
      </w:r>
      <w:r>
        <w:rPr>
          <w:w w:val="103"/>
        </w:rPr>
        <w:t>e</w:t>
      </w:r>
      <w:r>
        <w:rPr>
          <w:spacing w:val="3"/>
        </w:rPr>
        <w:t> </w:t>
      </w:r>
      <w:r>
        <w:rPr>
          <w:spacing w:val="1"/>
          <w:w w:val="103"/>
        </w:rPr>
        <w:t>o</w:t>
      </w:r>
      <w:r>
        <w:rPr>
          <w:w w:val="103"/>
        </w:rPr>
        <w:t>f</w:t>
      </w:r>
      <w:r>
        <w:rPr>
          <w:spacing w:val="3"/>
        </w:rPr>
        <w:t> </w:t>
      </w:r>
      <w:r>
        <w:rPr>
          <w:spacing w:val="-24"/>
          <w:w w:val="103"/>
        </w:rPr>
        <w:t>t</w:t>
      </w:r>
      <w:r>
        <w:rPr>
          <w:spacing w:val="-24"/>
          <w:w w:val="103"/>
        </w:rPr>
        <w:t>he</w:t>
      </w:r>
      <w:r>
        <w:rPr>
          <w:spacing w:val="1"/>
          <w:w w:val="103"/>
        </w:rPr>
        <w:t> </w:t>
      </w:r>
      <w:r>
        <w:rPr/>
        <w:t>summoning options above, and more creatures </w:t>
      </w:r>
      <w:r>
        <w:rPr>
          <w:spacing w:val="1"/>
          <w:w w:val="103"/>
        </w:rPr>
        <w:t>ap</w:t>
      </w:r>
      <w:r>
        <w:rPr>
          <w:spacing w:val="1"/>
          <w:w w:val="103"/>
        </w:rPr>
        <w:t>p</w:t>
      </w:r>
      <w:r>
        <w:rPr>
          <w:spacing w:val="1"/>
          <w:w w:val="103"/>
        </w:rPr>
        <w:t>e</w:t>
      </w:r>
      <w:r>
        <w:rPr>
          <w:spacing w:val="1"/>
          <w:w w:val="103"/>
        </w:rPr>
        <w:t>ar</w:t>
      </w:r>
      <w:r>
        <w:rPr>
          <w:w w:val="103"/>
        </w:rPr>
        <w:t>:</w:t>
      </w:r>
      <w:r>
        <w:rPr>
          <w:spacing w:val="3"/>
        </w:rPr>
        <w:t> </w:t>
      </w:r>
      <w:r>
        <w:rPr>
          <w:spacing w:val="1"/>
          <w:w w:val="103"/>
        </w:rPr>
        <w:t>t</w:t>
      </w:r>
      <w:r>
        <w:rPr>
          <w:spacing w:val="2"/>
          <w:w w:val="103"/>
        </w:rPr>
        <w:t>w</w:t>
      </w:r>
      <w:r>
        <w:rPr>
          <w:w w:val="103"/>
        </w:rPr>
        <w:t>i</w:t>
      </w:r>
      <w:r>
        <w:rPr>
          <w:spacing w:val="1"/>
          <w:w w:val="103"/>
        </w:rPr>
        <w:t>c</w:t>
      </w:r>
      <w:r>
        <w:rPr>
          <w:w w:val="103"/>
        </w:rPr>
        <w:t>e</w:t>
      </w:r>
      <w:r>
        <w:rPr>
          <w:spacing w:val="3"/>
        </w:rPr>
        <w:t> </w:t>
      </w:r>
      <w:r>
        <w:rPr>
          <w:spacing w:val="1"/>
          <w:w w:val="103"/>
        </w:rPr>
        <w:t>a</w:t>
      </w:r>
      <w:r>
        <w:rPr>
          <w:w w:val="103"/>
        </w:rPr>
        <w:t>s</w:t>
      </w:r>
      <w:r>
        <w:rPr>
          <w:spacing w:val="3"/>
        </w:rPr>
        <w:t> </w:t>
      </w:r>
      <w:r>
        <w:rPr>
          <w:spacing w:val="2"/>
          <w:w w:val="103"/>
        </w:rPr>
        <w:t>m</w:t>
      </w:r>
      <w:r>
        <w:rPr>
          <w:spacing w:val="1"/>
          <w:w w:val="103"/>
        </w:rPr>
        <w:t>an</w:t>
      </w:r>
      <w:r>
        <w:rPr>
          <w:w w:val="103"/>
        </w:rPr>
        <w:t>y</w:t>
      </w:r>
      <w:r>
        <w:rPr>
          <w:spacing w:val="3"/>
        </w:rPr>
        <w:t> </w:t>
      </w:r>
      <w:r>
        <w:rPr>
          <w:spacing w:val="2"/>
          <w:w w:val="103"/>
        </w:rPr>
        <w:t>w</w:t>
      </w:r>
      <w:r>
        <w:rPr>
          <w:w w:val="103"/>
        </w:rPr>
        <w:t>i</w:t>
      </w:r>
      <w:r>
        <w:rPr>
          <w:spacing w:val="1"/>
          <w:w w:val="103"/>
        </w:rPr>
        <w:t>t</w:t>
      </w:r>
      <w:r>
        <w:rPr>
          <w:w w:val="103"/>
        </w:rPr>
        <w:t>h</w:t>
      </w:r>
      <w:r>
        <w:rPr>
          <w:spacing w:val="4"/>
        </w:rPr>
        <w:t> </w:t>
      </w:r>
      <w:r>
        <w:rPr>
          <w:w w:val="103"/>
        </w:rPr>
        <w:t>a</w:t>
      </w:r>
      <w:r>
        <w:rPr>
          <w:spacing w:val="3"/>
        </w:rPr>
        <w:t> </w:t>
      </w:r>
      <w:r>
        <w:rPr>
          <w:spacing w:val="1"/>
          <w:w w:val="103"/>
        </w:rPr>
        <w:t>6</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w w:val="103"/>
        </w:rPr>
        <w:t>t</w:t>
      </w:r>
      <w:r>
        <w:rPr>
          <w:spacing w:val="3"/>
        </w:rPr>
        <w:t> </w:t>
      </w:r>
      <w:r>
        <w:rPr>
          <w:spacing w:val="1"/>
          <w:w w:val="103"/>
        </w:rPr>
        <w:t>a</w:t>
      </w:r>
      <w:r>
        <w:rPr>
          <w:spacing w:val="1"/>
          <w:w w:val="103"/>
        </w:rPr>
        <w:t>n</w:t>
      </w:r>
      <w:r>
        <w:rPr>
          <w:w w:val="103"/>
        </w:rPr>
        <w:t>d</w:t>
      </w:r>
      <w:r>
        <w:rPr>
          <w:spacing w:val="4"/>
        </w:rPr>
        <w:t> </w:t>
      </w:r>
      <w:r>
        <w:rPr>
          <w:spacing w:val="-17"/>
          <w:w w:val="103"/>
        </w:rPr>
        <w:t>t</w:t>
      </w:r>
      <w:r>
        <w:rPr>
          <w:spacing w:val="-17"/>
          <w:w w:val="103"/>
        </w:rPr>
        <w:t>h</w:t>
      </w:r>
      <w:r>
        <w:rPr>
          <w:spacing w:val="-17"/>
          <w:w w:val="103"/>
        </w:rPr>
        <w:t>r</w:t>
      </w:r>
      <w:r>
        <w:rPr>
          <w:spacing w:val="-17"/>
          <w:w w:val="103"/>
        </w:rPr>
        <w:t>e</w:t>
      </w:r>
      <w:r>
        <w:rPr>
          <w:spacing w:val="-18"/>
          <w:w w:val="103"/>
        </w:rPr>
        <w:t>e</w:t>
      </w:r>
      <w:r>
        <w:rPr>
          <w:w w:val="103"/>
        </w:rPr>
        <w:t> </w:t>
      </w:r>
      <w:r>
        <w:rPr>
          <w:spacing w:val="1"/>
          <w:w w:val="103"/>
        </w:rPr>
        <w:t>t</w:t>
      </w:r>
      <w:r>
        <w:rPr>
          <w:w w:val="103"/>
        </w:rPr>
        <w:t>i</w:t>
      </w:r>
      <w:r>
        <w:rPr>
          <w:spacing w:val="2"/>
          <w:w w:val="103"/>
        </w:rPr>
        <w:t>m</w:t>
      </w:r>
      <w:r>
        <w:rPr>
          <w:spacing w:val="1"/>
          <w:w w:val="103"/>
        </w:rPr>
        <w:t>e</w:t>
      </w:r>
      <w:r>
        <w:rPr>
          <w:w w:val="103"/>
        </w:rPr>
        <w:t>s</w:t>
      </w:r>
      <w:r>
        <w:rPr>
          <w:spacing w:val="3"/>
        </w:rPr>
        <w:t> </w:t>
      </w:r>
      <w:r>
        <w:rPr>
          <w:spacing w:val="1"/>
          <w:w w:val="103"/>
        </w:rPr>
        <w:t>a</w:t>
      </w:r>
      <w:r>
        <w:rPr>
          <w:w w:val="103"/>
        </w:rPr>
        <w:t>s</w:t>
      </w:r>
      <w:r>
        <w:rPr>
          <w:spacing w:val="3"/>
        </w:rPr>
        <w:t> </w:t>
      </w:r>
      <w:r>
        <w:rPr>
          <w:spacing w:val="2"/>
          <w:w w:val="103"/>
        </w:rPr>
        <w:t>m</w:t>
      </w:r>
      <w:r>
        <w:rPr>
          <w:spacing w:val="1"/>
          <w:w w:val="103"/>
        </w:rPr>
        <w:t>a</w:t>
      </w:r>
      <w:r>
        <w:rPr>
          <w:spacing w:val="1"/>
          <w:w w:val="103"/>
        </w:rPr>
        <w:t>n</w:t>
      </w:r>
      <w:r>
        <w:rPr>
          <w:w w:val="103"/>
        </w:rPr>
        <w:t>y</w:t>
      </w:r>
      <w:r>
        <w:rPr>
          <w:spacing w:val="3"/>
        </w:rPr>
        <w:t> </w:t>
      </w:r>
      <w:r>
        <w:rPr>
          <w:spacing w:val="2"/>
          <w:w w:val="103"/>
        </w:rPr>
        <w:t>w</w:t>
      </w:r>
      <w:r>
        <w:rPr>
          <w:w w:val="103"/>
        </w:rPr>
        <w:t>i</w:t>
      </w:r>
      <w:r>
        <w:rPr>
          <w:spacing w:val="1"/>
          <w:w w:val="103"/>
        </w:rPr>
        <w:t>t</w:t>
      </w:r>
      <w:r>
        <w:rPr>
          <w:w w:val="103"/>
        </w:rPr>
        <w:t>h</w:t>
      </w:r>
      <w:r>
        <w:rPr>
          <w:spacing w:val="3"/>
        </w:rPr>
        <w:t> </w:t>
      </w:r>
      <w:r>
        <w:rPr>
          <w:spacing w:val="1"/>
          <w:w w:val="103"/>
        </w:rPr>
        <w:t>a</w:t>
      </w:r>
      <w:r>
        <w:rPr>
          <w:w w:val="103"/>
        </w:rPr>
        <w:t>n</w:t>
      </w:r>
      <w:r>
        <w:rPr>
          <w:spacing w:val="4"/>
        </w:rPr>
        <w:t> </w:t>
      </w:r>
      <w:r>
        <w:rPr>
          <w:spacing w:val="1"/>
          <w:w w:val="103"/>
        </w:rPr>
        <w:t>8</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w:t>
      </w:r>
    </w:p>
    <w:p>
      <w:pPr>
        <w:pStyle w:val="Heading4"/>
        <w:spacing w:before="167"/>
        <w:jc w:val="both"/>
      </w:pPr>
      <w:r>
        <w:rPr>
          <w:color w:val="943634"/>
        </w:rPr>
        <w:t>Conjure Woodland Beings</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60 feet</w:t>
      </w:r>
    </w:p>
    <w:p>
      <w:pPr>
        <w:spacing w:line="254" w:lineRule="auto" w:before="13"/>
        <w:ind w:left="411" w:right="259" w:hanging="180"/>
        <w:jc w:val="left"/>
        <w:rPr>
          <w:sz w:val="19"/>
        </w:rPr>
      </w:pPr>
      <w:r>
        <w:rPr>
          <w:b/>
          <w:w w:val="105"/>
          <w:sz w:val="19"/>
        </w:rPr>
        <w:t>Components: </w:t>
      </w:r>
      <w:r>
        <w:rPr>
          <w:w w:val="105"/>
          <w:sz w:val="19"/>
        </w:rPr>
        <w:t>V, S, M (one holly berry per creature summoned)</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401"/>
      </w:pPr>
      <w:r>
        <w:rPr>
          <w:w w:val="105"/>
        </w:rPr>
        <w:t>You summon fey creatures that appear in unoccupied spaces that you can see within range. Choose one of the following options for what appears:</w:t>
      </w:r>
    </w:p>
    <w:p>
      <w:pPr>
        <w:pStyle w:val="ListParagraph"/>
        <w:numPr>
          <w:ilvl w:val="0"/>
          <w:numId w:val="4"/>
        </w:numPr>
        <w:tabs>
          <w:tab w:pos="419" w:val="left" w:leader="none"/>
        </w:tabs>
        <w:spacing w:line="240" w:lineRule="auto" w:before="125" w:after="0"/>
        <w:ind w:left="419" w:right="0" w:hanging="187"/>
        <w:jc w:val="left"/>
        <w:rPr>
          <w:sz w:val="19"/>
        </w:rPr>
      </w:pPr>
      <w:r>
        <w:rPr>
          <w:w w:val="105"/>
          <w:sz w:val="19"/>
        </w:rPr>
        <w:t>One fey creature of challenge rating 2 or</w:t>
      </w:r>
      <w:r>
        <w:rPr>
          <w:spacing w:val="-1"/>
          <w:w w:val="105"/>
          <w:sz w:val="19"/>
        </w:rPr>
        <w:t> </w:t>
      </w:r>
      <w:r>
        <w:rPr>
          <w:w w:val="105"/>
          <w:sz w:val="19"/>
        </w:rPr>
        <w:t>lower</w:t>
      </w:r>
    </w:p>
    <w:p>
      <w:pPr>
        <w:pStyle w:val="ListParagraph"/>
        <w:numPr>
          <w:ilvl w:val="0"/>
          <w:numId w:val="4"/>
        </w:numPr>
        <w:tabs>
          <w:tab w:pos="419" w:val="left" w:leader="none"/>
        </w:tabs>
        <w:spacing w:line="240" w:lineRule="auto" w:before="11" w:after="0"/>
        <w:ind w:left="419" w:right="0" w:hanging="187"/>
        <w:jc w:val="left"/>
        <w:rPr>
          <w:sz w:val="19"/>
        </w:rPr>
      </w:pPr>
      <w:r>
        <w:rPr>
          <w:w w:val="105"/>
          <w:sz w:val="19"/>
        </w:rPr>
        <w:t>Two fey creatures of challenge rating 1 or</w:t>
      </w:r>
      <w:r>
        <w:rPr>
          <w:spacing w:val="-16"/>
          <w:w w:val="105"/>
          <w:sz w:val="19"/>
        </w:rPr>
        <w:t> </w:t>
      </w:r>
      <w:r>
        <w:rPr>
          <w:w w:val="105"/>
          <w:sz w:val="19"/>
        </w:rPr>
        <w:t>lower</w:t>
      </w:r>
    </w:p>
    <w:p>
      <w:pPr>
        <w:pStyle w:val="ListParagraph"/>
        <w:numPr>
          <w:ilvl w:val="0"/>
          <w:numId w:val="4"/>
        </w:numPr>
        <w:tabs>
          <w:tab w:pos="419" w:val="left" w:leader="none"/>
        </w:tabs>
        <w:spacing w:line="240" w:lineRule="auto" w:before="17" w:after="0"/>
        <w:ind w:left="419" w:right="0" w:hanging="187"/>
        <w:jc w:val="left"/>
        <w:rPr>
          <w:sz w:val="19"/>
        </w:rPr>
      </w:pPr>
      <w:r>
        <w:rPr>
          <w:w w:val="105"/>
          <w:sz w:val="19"/>
        </w:rPr>
        <w:t>Four fey creatures of challenge rating 1/2 or</w:t>
      </w:r>
      <w:r>
        <w:rPr>
          <w:spacing w:val="-16"/>
          <w:w w:val="105"/>
          <w:sz w:val="19"/>
        </w:rPr>
        <w:t> </w:t>
      </w:r>
      <w:r>
        <w:rPr>
          <w:w w:val="105"/>
          <w:sz w:val="19"/>
        </w:rPr>
        <w:t>lower</w:t>
      </w:r>
    </w:p>
    <w:p>
      <w:pPr>
        <w:pStyle w:val="ListParagraph"/>
        <w:numPr>
          <w:ilvl w:val="0"/>
          <w:numId w:val="4"/>
        </w:numPr>
        <w:tabs>
          <w:tab w:pos="419" w:val="left" w:leader="none"/>
        </w:tabs>
        <w:spacing w:line="247" w:lineRule="auto" w:before="11" w:after="0"/>
        <w:ind w:left="419" w:right="587" w:hanging="187"/>
        <w:jc w:val="left"/>
        <w:rPr>
          <w:sz w:val="19"/>
        </w:rPr>
      </w:pPr>
      <w:r>
        <w:rPr>
          <w:w w:val="105"/>
          <w:sz w:val="19"/>
        </w:rPr>
        <w:t>Eight fey creatures of challenge rating 1/4 or lower</w:t>
      </w:r>
    </w:p>
    <w:p>
      <w:pPr>
        <w:pStyle w:val="BodyText"/>
        <w:spacing w:line="254" w:lineRule="auto" w:before="65"/>
        <w:ind w:right="118"/>
      </w:pPr>
      <w:r>
        <w:rPr>
          <w:w w:val="105"/>
        </w:rPr>
        <w:t>A summoned creature disappears when it drops to 0 hit points or when the spell ends.</w:t>
      </w:r>
    </w:p>
    <w:p>
      <w:pPr>
        <w:pStyle w:val="BodyText"/>
        <w:spacing w:line="252" w:lineRule="auto"/>
        <w:ind w:right="220" w:firstLine="187"/>
      </w:pPr>
      <w:r>
        <w:rPr>
          <w:w w:val="105"/>
        </w:rPr>
        <w:t>The summoned creatures are friendly to you and your companions. Roll initiative for the summoned creatures as a group, which have their own turns. They obey any verbal commands that you issue to them (no action required by you). If you don’t issue any commands to them, they defend themselves</w:t>
      </w:r>
    </w:p>
    <w:p>
      <w:pPr>
        <w:pStyle w:val="BodyText"/>
        <w:spacing w:line="254" w:lineRule="auto" w:before="1"/>
        <w:ind w:left="419" w:hanging="187"/>
      </w:pPr>
      <w:r>
        <w:rPr>
          <w:w w:val="105"/>
        </w:rPr>
        <w:t>from hostile creatures, but otherwise take no actions. The GM has the creatures’</w:t>
      </w:r>
      <w:r>
        <w:rPr>
          <w:spacing w:val="2"/>
          <w:w w:val="105"/>
        </w:rPr>
        <w:t> </w:t>
      </w:r>
      <w:r>
        <w:rPr>
          <w:w w:val="105"/>
        </w:rPr>
        <w:t>statistics.</w:t>
      </w:r>
    </w:p>
    <w:p>
      <w:pPr>
        <w:pStyle w:val="BodyText"/>
        <w:spacing w:line="252" w:lineRule="auto"/>
        <w:ind w:right="92" w:firstLine="187"/>
      </w:pPr>
      <w:r>
        <w:rPr>
          <w:rFonts w:ascii="Georgia" w:hAnsi="Georgia"/>
          <w:b/>
          <w:i/>
        </w:rPr>
        <w:t>At Higher Levels. </w:t>
      </w:r>
      <w:r>
        <w:rPr/>
        <w:t>When you cast this spell using </w:t>
      </w:r>
      <w:r>
        <w:rPr>
          <w:spacing w:val="1"/>
          <w:w w:val="103"/>
        </w:rPr>
        <w:t>ce</w:t>
      </w:r>
      <w:r>
        <w:rPr>
          <w:spacing w:val="1"/>
          <w:w w:val="103"/>
        </w:rPr>
        <w:t>r</w:t>
      </w:r>
      <w:r>
        <w:rPr>
          <w:spacing w:val="1"/>
          <w:w w:val="103"/>
        </w:rPr>
        <w:t>t</w:t>
      </w:r>
      <w:r>
        <w:rPr>
          <w:spacing w:val="1"/>
          <w:w w:val="103"/>
        </w:rPr>
        <w:t>a</w:t>
      </w:r>
      <w:r>
        <w:rPr>
          <w:w w:val="103"/>
        </w:rPr>
        <w:t>i</w:t>
      </w:r>
      <w:r>
        <w:rPr>
          <w:w w:val="103"/>
        </w:rPr>
        <w:t>n</w:t>
      </w:r>
      <w:r>
        <w:rPr>
          <w:spacing w:val="4"/>
        </w:rPr>
        <w:t> </w:t>
      </w:r>
      <w:r>
        <w:rPr>
          <w:spacing w:val="1"/>
          <w:w w:val="103"/>
        </w:rPr>
        <w:t>h</w:t>
      </w:r>
      <w:r>
        <w:rPr>
          <w:w w:val="103"/>
        </w:rPr>
        <w:t>i</w:t>
      </w:r>
      <w:r>
        <w:rPr>
          <w:spacing w:val="1"/>
          <w:w w:val="103"/>
        </w:rPr>
        <w:t>g</w:t>
      </w:r>
      <w:r>
        <w:rPr>
          <w:spacing w:val="1"/>
          <w:w w:val="103"/>
        </w:rPr>
        <w:t>he</w:t>
      </w:r>
      <w:r>
        <w:rPr>
          <w:spacing w:val="1"/>
          <w:w w:val="103"/>
        </w:rPr>
        <w:t>r</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hoo</w:t>
      </w:r>
      <w:r>
        <w:rPr>
          <w:spacing w:val="1"/>
          <w:w w:val="103"/>
        </w:rPr>
        <w:t>s</w:t>
      </w:r>
      <w:r>
        <w:rPr>
          <w:w w:val="103"/>
        </w:rPr>
        <w:t>e</w:t>
      </w:r>
      <w:r>
        <w:rPr>
          <w:spacing w:val="3"/>
        </w:rPr>
        <w:t> </w:t>
      </w:r>
      <w:r>
        <w:rPr>
          <w:spacing w:val="1"/>
          <w:w w:val="103"/>
        </w:rPr>
        <w:t>o</w:t>
      </w:r>
      <w:r>
        <w:rPr>
          <w:spacing w:val="1"/>
          <w:w w:val="103"/>
        </w:rPr>
        <w:t>n</w:t>
      </w:r>
      <w:r>
        <w:rPr>
          <w:w w:val="103"/>
        </w:rPr>
        <w:t>e</w:t>
      </w:r>
      <w:r>
        <w:rPr>
          <w:spacing w:val="3"/>
        </w:rPr>
        <w:t> </w:t>
      </w:r>
      <w:r>
        <w:rPr>
          <w:spacing w:val="1"/>
          <w:w w:val="103"/>
        </w:rPr>
        <w:t>o</w:t>
      </w:r>
      <w:r>
        <w:rPr>
          <w:w w:val="103"/>
        </w:rPr>
        <w:t>f</w:t>
      </w:r>
      <w:r>
        <w:rPr>
          <w:spacing w:val="3"/>
        </w:rPr>
        <w:t> </w:t>
      </w:r>
      <w:r>
        <w:rPr>
          <w:spacing w:val="-23"/>
          <w:w w:val="103"/>
        </w:rPr>
        <w:t>t</w:t>
      </w:r>
      <w:r>
        <w:rPr>
          <w:spacing w:val="-23"/>
          <w:w w:val="103"/>
        </w:rPr>
        <w:t>h</w:t>
      </w:r>
      <w:r>
        <w:rPr>
          <w:spacing w:val="-24"/>
          <w:w w:val="103"/>
        </w:rPr>
        <w:t>e</w:t>
      </w:r>
      <w:r>
        <w:rPr>
          <w:w w:val="103"/>
        </w:rPr>
        <w:t> </w:t>
      </w:r>
      <w:r>
        <w:rPr/>
        <w:t>summoning options above, and more creatures </w:t>
      </w:r>
      <w:r>
        <w:rPr>
          <w:spacing w:val="1"/>
          <w:w w:val="103"/>
        </w:rPr>
        <w:t>ap</w:t>
      </w:r>
      <w:r>
        <w:rPr>
          <w:spacing w:val="1"/>
          <w:w w:val="103"/>
        </w:rPr>
        <w:t>p</w:t>
      </w:r>
      <w:r>
        <w:rPr>
          <w:spacing w:val="1"/>
          <w:w w:val="103"/>
        </w:rPr>
        <w:t>e</w:t>
      </w:r>
      <w:r>
        <w:rPr>
          <w:spacing w:val="1"/>
          <w:w w:val="103"/>
        </w:rPr>
        <w:t>ar</w:t>
      </w:r>
      <w:r>
        <w:rPr>
          <w:w w:val="103"/>
        </w:rPr>
        <w:t>:</w:t>
      </w:r>
      <w:r>
        <w:rPr>
          <w:spacing w:val="3"/>
        </w:rPr>
        <w:t> </w:t>
      </w:r>
      <w:r>
        <w:rPr>
          <w:spacing w:val="1"/>
          <w:w w:val="103"/>
        </w:rPr>
        <w:t>t</w:t>
      </w:r>
      <w:r>
        <w:rPr>
          <w:spacing w:val="2"/>
          <w:w w:val="103"/>
        </w:rPr>
        <w:t>w</w:t>
      </w:r>
      <w:r>
        <w:rPr>
          <w:w w:val="103"/>
        </w:rPr>
        <w:t>i</w:t>
      </w:r>
      <w:r>
        <w:rPr>
          <w:spacing w:val="1"/>
          <w:w w:val="103"/>
        </w:rPr>
        <w:t>c</w:t>
      </w:r>
      <w:r>
        <w:rPr>
          <w:w w:val="103"/>
        </w:rPr>
        <w:t>e</w:t>
      </w:r>
      <w:r>
        <w:rPr>
          <w:spacing w:val="3"/>
        </w:rPr>
        <w:t> </w:t>
      </w:r>
      <w:r>
        <w:rPr>
          <w:spacing w:val="1"/>
          <w:w w:val="103"/>
        </w:rPr>
        <w:t>a</w:t>
      </w:r>
      <w:r>
        <w:rPr>
          <w:w w:val="103"/>
        </w:rPr>
        <w:t>s</w:t>
      </w:r>
      <w:r>
        <w:rPr>
          <w:spacing w:val="3"/>
        </w:rPr>
        <w:t> </w:t>
      </w:r>
      <w:r>
        <w:rPr>
          <w:spacing w:val="2"/>
          <w:w w:val="103"/>
        </w:rPr>
        <w:t>m</w:t>
      </w:r>
      <w:r>
        <w:rPr>
          <w:spacing w:val="1"/>
          <w:w w:val="103"/>
        </w:rPr>
        <w:t>an</w:t>
      </w:r>
      <w:r>
        <w:rPr>
          <w:w w:val="103"/>
        </w:rPr>
        <w:t>y</w:t>
      </w:r>
      <w:r>
        <w:rPr>
          <w:spacing w:val="3"/>
        </w:rPr>
        <w:t> </w:t>
      </w:r>
      <w:r>
        <w:rPr>
          <w:spacing w:val="2"/>
          <w:w w:val="103"/>
        </w:rPr>
        <w:t>w</w:t>
      </w:r>
      <w:r>
        <w:rPr>
          <w:w w:val="103"/>
        </w:rPr>
        <w:t>i</w:t>
      </w:r>
      <w:r>
        <w:rPr>
          <w:spacing w:val="1"/>
          <w:w w:val="103"/>
        </w:rPr>
        <w:t>t</w:t>
      </w:r>
      <w:r>
        <w:rPr>
          <w:w w:val="103"/>
        </w:rPr>
        <w:t>h</w:t>
      </w:r>
      <w:r>
        <w:rPr>
          <w:spacing w:val="4"/>
        </w:rPr>
        <w:t> </w:t>
      </w:r>
      <w:r>
        <w:rPr>
          <w:w w:val="103"/>
        </w:rPr>
        <w:t>a</w:t>
      </w:r>
      <w:r>
        <w:rPr>
          <w:spacing w:val="3"/>
        </w:rPr>
        <w:t> </w:t>
      </w:r>
      <w:r>
        <w:rPr>
          <w:spacing w:val="1"/>
          <w:w w:val="103"/>
        </w:rPr>
        <w:t>6</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w w:val="103"/>
        </w:rPr>
        <w:t>t</w:t>
      </w:r>
      <w:r>
        <w:rPr>
          <w:spacing w:val="3"/>
        </w:rPr>
        <w:t> </w:t>
      </w:r>
      <w:r>
        <w:rPr>
          <w:spacing w:val="1"/>
          <w:w w:val="103"/>
        </w:rPr>
        <w:t>a</w:t>
      </w:r>
      <w:r>
        <w:rPr>
          <w:spacing w:val="1"/>
          <w:w w:val="103"/>
        </w:rPr>
        <w:t>n</w:t>
      </w:r>
      <w:r>
        <w:rPr>
          <w:w w:val="103"/>
        </w:rPr>
        <w:t>d</w:t>
      </w:r>
      <w:r>
        <w:rPr>
          <w:spacing w:val="4"/>
        </w:rPr>
        <w:t> </w:t>
      </w:r>
      <w:r>
        <w:rPr>
          <w:spacing w:val="-17"/>
          <w:w w:val="103"/>
        </w:rPr>
        <w:t>t</w:t>
      </w:r>
      <w:r>
        <w:rPr>
          <w:spacing w:val="-17"/>
          <w:w w:val="103"/>
        </w:rPr>
        <w:t>h</w:t>
      </w:r>
      <w:r>
        <w:rPr>
          <w:spacing w:val="-17"/>
          <w:w w:val="103"/>
        </w:rPr>
        <w:t>r</w:t>
      </w:r>
      <w:r>
        <w:rPr>
          <w:spacing w:val="-17"/>
          <w:w w:val="103"/>
        </w:rPr>
        <w:t>e</w:t>
      </w:r>
      <w:r>
        <w:rPr>
          <w:spacing w:val="-18"/>
          <w:w w:val="103"/>
        </w:rPr>
        <w:t>e</w:t>
      </w:r>
      <w:r>
        <w:rPr>
          <w:w w:val="103"/>
        </w:rPr>
        <w:t> </w:t>
      </w:r>
      <w:r>
        <w:rPr>
          <w:spacing w:val="1"/>
          <w:w w:val="103"/>
        </w:rPr>
        <w:t>t</w:t>
      </w:r>
      <w:r>
        <w:rPr>
          <w:w w:val="103"/>
        </w:rPr>
        <w:t>i</w:t>
      </w:r>
      <w:r>
        <w:rPr>
          <w:spacing w:val="2"/>
          <w:w w:val="103"/>
        </w:rPr>
        <w:t>m</w:t>
      </w:r>
      <w:r>
        <w:rPr>
          <w:spacing w:val="1"/>
          <w:w w:val="103"/>
        </w:rPr>
        <w:t>e</w:t>
      </w:r>
      <w:r>
        <w:rPr>
          <w:w w:val="103"/>
        </w:rPr>
        <w:t>s</w:t>
      </w:r>
      <w:r>
        <w:rPr>
          <w:spacing w:val="3"/>
        </w:rPr>
        <w:t> </w:t>
      </w:r>
      <w:r>
        <w:rPr>
          <w:spacing w:val="1"/>
          <w:w w:val="103"/>
        </w:rPr>
        <w:t>a</w:t>
      </w:r>
      <w:r>
        <w:rPr>
          <w:w w:val="103"/>
        </w:rPr>
        <w:t>s</w:t>
      </w:r>
      <w:r>
        <w:rPr>
          <w:spacing w:val="3"/>
        </w:rPr>
        <w:t> </w:t>
      </w:r>
      <w:r>
        <w:rPr>
          <w:spacing w:val="2"/>
          <w:w w:val="103"/>
        </w:rPr>
        <w:t>m</w:t>
      </w:r>
      <w:r>
        <w:rPr>
          <w:spacing w:val="1"/>
          <w:w w:val="103"/>
        </w:rPr>
        <w:t>a</w:t>
      </w:r>
      <w:r>
        <w:rPr>
          <w:spacing w:val="1"/>
          <w:w w:val="103"/>
        </w:rPr>
        <w:t>n</w:t>
      </w:r>
      <w:r>
        <w:rPr>
          <w:w w:val="103"/>
        </w:rPr>
        <w:t>y</w:t>
      </w:r>
      <w:r>
        <w:rPr>
          <w:spacing w:val="3"/>
        </w:rPr>
        <w:t> </w:t>
      </w:r>
      <w:r>
        <w:rPr>
          <w:spacing w:val="2"/>
          <w:w w:val="103"/>
        </w:rPr>
        <w:t>w</w:t>
      </w:r>
      <w:r>
        <w:rPr>
          <w:w w:val="103"/>
        </w:rPr>
        <w:t>i</w:t>
      </w:r>
      <w:r>
        <w:rPr>
          <w:spacing w:val="1"/>
          <w:w w:val="103"/>
        </w:rPr>
        <w:t>t</w:t>
      </w:r>
      <w:r>
        <w:rPr>
          <w:w w:val="103"/>
        </w:rPr>
        <w:t>h</w:t>
      </w:r>
      <w:r>
        <w:rPr>
          <w:spacing w:val="3"/>
        </w:rPr>
        <w:t> </w:t>
      </w:r>
      <w:r>
        <w:rPr>
          <w:spacing w:val="1"/>
          <w:w w:val="103"/>
        </w:rPr>
        <w:t>a</w:t>
      </w:r>
      <w:r>
        <w:rPr>
          <w:w w:val="103"/>
        </w:rPr>
        <w:t>n</w:t>
      </w:r>
      <w:r>
        <w:rPr>
          <w:spacing w:val="4"/>
        </w:rPr>
        <w:t> </w:t>
      </w:r>
      <w:r>
        <w:rPr>
          <w:spacing w:val="1"/>
          <w:w w:val="103"/>
        </w:rPr>
        <w:t>8</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w w:val="103"/>
        </w:rPr>
        <w:t>l</w:t>
      </w:r>
      <w:r>
        <w:rPr>
          <w:spacing w:val="1"/>
          <w:w w:val="103"/>
        </w:rPr>
        <w:t>o</w:t>
      </w:r>
      <w:r>
        <w:rPr>
          <w:spacing w:val="1"/>
          <w:w w:val="103"/>
        </w:rPr>
        <w:t>t</w:t>
      </w:r>
      <w:r>
        <w:rPr>
          <w:w w:val="103"/>
        </w:rPr>
        <w:t>.</w:t>
      </w:r>
    </w:p>
    <w:p>
      <w:pPr>
        <w:pStyle w:val="Heading4"/>
        <w:spacing w:before="172"/>
      </w:pPr>
      <w:r>
        <w:rPr>
          <w:color w:val="943634"/>
        </w:rPr>
        <w:t>Contact Other Plane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2" w:lineRule="auto" w:before="132"/>
        <w:ind w:left="232" w:right="2528" w:firstLine="0"/>
        <w:jc w:val="left"/>
        <w:rPr>
          <w:sz w:val="19"/>
        </w:rPr>
      </w:pPr>
      <w:r>
        <w:rPr>
          <w:b/>
          <w:w w:val="105"/>
          <w:sz w:val="19"/>
        </w:rPr>
        <w:t>Casting Time: </w:t>
      </w:r>
      <w:r>
        <w:rPr>
          <w:w w:val="105"/>
          <w:sz w:val="19"/>
        </w:rPr>
        <w:t>1 minute </w:t>
      </w:r>
      <w:r>
        <w:rPr>
          <w:b/>
          <w:w w:val="105"/>
          <w:sz w:val="19"/>
        </w:rPr>
        <w:t>Range: </w:t>
      </w:r>
      <w:r>
        <w:rPr>
          <w:w w:val="105"/>
          <w:sz w:val="19"/>
        </w:rPr>
        <w:t>Self </w:t>
      </w:r>
      <w:r>
        <w:rPr>
          <w:b/>
          <w:w w:val="105"/>
          <w:sz w:val="19"/>
        </w:rPr>
        <w:t>Components: </w:t>
      </w:r>
      <w:r>
        <w:rPr>
          <w:w w:val="105"/>
          <w:sz w:val="19"/>
        </w:rPr>
        <w:t>V </w:t>
      </w:r>
      <w:r>
        <w:rPr>
          <w:b/>
          <w:w w:val="105"/>
          <w:sz w:val="19"/>
        </w:rPr>
        <w:t>Duration: </w:t>
      </w:r>
      <w:r>
        <w:rPr>
          <w:w w:val="105"/>
          <w:sz w:val="19"/>
        </w:rPr>
        <w:t>1 minute</w:t>
      </w:r>
    </w:p>
    <w:p>
      <w:pPr>
        <w:pStyle w:val="BodyText"/>
        <w:spacing w:line="254" w:lineRule="auto" w:before="121"/>
      </w:pPr>
      <w:r>
        <w:rPr>
          <w:w w:val="103"/>
        </w:rPr>
        <w:t>Yo</w:t>
      </w:r>
      <w:r>
        <w:rPr>
          <w:w w:val="103"/>
        </w:rPr>
        <w:t>u</w:t>
      </w:r>
      <w:r>
        <w:rPr/>
        <w:t> </w:t>
      </w:r>
      <w:r>
        <w:rPr>
          <w:w w:val="103"/>
        </w:rPr>
        <w:t>m</w:t>
      </w:r>
      <w:r>
        <w:rPr>
          <w:w w:val="103"/>
        </w:rPr>
        <w:t>e</w:t>
      </w:r>
      <w:r>
        <w:rPr>
          <w:w w:val="103"/>
        </w:rPr>
        <w:t>nta</w:t>
      </w:r>
      <w:r>
        <w:rPr>
          <w:w w:val="103"/>
        </w:rPr>
        <w:t>ll</w:t>
      </w:r>
      <w:r>
        <w:rPr>
          <w:w w:val="103"/>
        </w:rPr>
        <w:t>y</w:t>
      </w:r>
      <w:r>
        <w:rPr/>
        <w:t> </w:t>
      </w:r>
      <w:r>
        <w:rPr>
          <w:w w:val="103"/>
        </w:rPr>
        <w:t>c</w:t>
      </w:r>
      <w:r>
        <w:rPr>
          <w:w w:val="103"/>
        </w:rPr>
        <w:t>o</w:t>
      </w:r>
      <w:r>
        <w:rPr>
          <w:w w:val="103"/>
        </w:rPr>
        <w:t>nta</w:t>
      </w:r>
      <w:r>
        <w:rPr>
          <w:w w:val="103"/>
        </w:rPr>
        <w:t>c</w:t>
      </w:r>
      <w:r>
        <w:rPr>
          <w:w w:val="103"/>
        </w:rPr>
        <w:t>t</w:t>
      </w:r>
      <w:r>
        <w:rPr/>
        <w:t> </w:t>
      </w:r>
      <w:r>
        <w:rPr>
          <w:w w:val="103"/>
        </w:rPr>
        <w:t>a</w:t>
      </w:r>
      <w:r>
        <w:rPr/>
        <w:t> </w:t>
      </w:r>
      <w:r>
        <w:rPr>
          <w:w w:val="103"/>
        </w:rPr>
        <w:t>d</w:t>
      </w:r>
      <w:r>
        <w:rPr>
          <w:w w:val="103"/>
        </w:rPr>
        <w:t>e</w:t>
      </w:r>
      <w:r>
        <w:rPr>
          <w:w w:val="103"/>
        </w:rPr>
        <w:t>m</w:t>
      </w:r>
      <w:r>
        <w:rPr>
          <w:w w:val="103"/>
        </w:rPr>
        <w:t>i</w:t>
      </w:r>
      <w:r>
        <w:rPr>
          <w:w w:val="103"/>
        </w:rPr>
        <w:t>g</w:t>
      </w:r>
      <w:r>
        <w:rPr>
          <w:w w:val="103"/>
        </w:rPr>
        <w:t>o</w:t>
      </w:r>
      <w:r>
        <w:rPr>
          <w:w w:val="103"/>
        </w:rPr>
        <w:t>d</w:t>
      </w:r>
      <w:r>
        <w:rPr>
          <w:w w:val="103"/>
        </w:rPr>
        <w:t>,</w:t>
      </w:r>
      <w:r>
        <w:rPr/>
        <w:t> </w:t>
      </w:r>
      <w:r>
        <w:rPr>
          <w:w w:val="103"/>
        </w:rPr>
        <w:t>t</w:t>
      </w:r>
      <w:r>
        <w:rPr>
          <w:w w:val="103"/>
        </w:rPr>
        <w:t>he</w:t>
      </w:r>
      <w:r>
        <w:rPr/>
        <w:t> </w:t>
      </w:r>
      <w:r>
        <w:rPr>
          <w:w w:val="103"/>
        </w:rPr>
        <w:t>s</w:t>
      </w:r>
      <w:r>
        <w:rPr>
          <w:w w:val="103"/>
        </w:rPr>
        <w:t>pi</w:t>
      </w:r>
      <w:r>
        <w:rPr>
          <w:w w:val="103"/>
        </w:rPr>
        <w:t>r</w:t>
      </w:r>
      <w:r>
        <w:rPr>
          <w:w w:val="103"/>
        </w:rPr>
        <w:t>i</w:t>
      </w:r>
      <w:r>
        <w:rPr>
          <w:w w:val="103"/>
        </w:rPr>
        <w:t>t</w:t>
      </w:r>
      <w:r>
        <w:rPr/>
        <w:t> </w:t>
      </w:r>
      <w:r>
        <w:rPr>
          <w:w w:val="103"/>
        </w:rPr>
        <w:t>o</w:t>
      </w:r>
      <w:r>
        <w:rPr>
          <w:w w:val="103"/>
        </w:rPr>
        <w:t>f</w:t>
      </w:r>
      <w:r>
        <w:rPr/>
        <w:t> </w:t>
      </w:r>
      <w:r>
        <w:rPr>
          <w:w w:val="103"/>
        </w:rPr>
        <w:t>a</w:t>
      </w:r>
      <w:r>
        <w:rPr/>
        <w:t> </w:t>
      </w:r>
      <w:r>
        <w:rPr>
          <w:w w:val="103"/>
        </w:rPr>
        <w:t>l</w:t>
      </w:r>
      <w:r>
        <w:rPr>
          <w:w w:val="103"/>
        </w:rPr>
        <w:t>o</w:t>
      </w:r>
      <w:r>
        <w:rPr>
          <w:w w:val="103"/>
        </w:rPr>
        <w:t>ng</w:t>
      </w:r>
      <w:r>
        <w:rPr>
          <w:w w:val="31"/>
        </w:rPr>
        <w:t>-­‐‑ </w:t>
      </w:r>
      <w:r>
        <w:rPr>
          <w:w w:val="105"/>
        </w:rPr>
        <w:t>dead sage, or some other mysterious entity from</w:t>
      </w:r>
    </w:p>
    <w:p>
      <w:pPr>
        <w:pStyle w:val="BodyText"/>
        <w:spacing w:line="252" w:lineRule="auto" w:before="86"/>
        <w:ind w:right="254"/>
      </w:pPr>
      <w:r>
        <w:rPr/>
        <w:br w:type="column"/>
      </w:r>
      <w:r>
        <w:rPr>
          <w:w w:val="105"/>
        </w:rPr>
        <w:t>another plane. Contacting this extraplanar intelligence can strain or even break your mind. When you cast this spell, make a DC 15 Intelligence saving throw. On a failure, you take 6d6 psychic damage and are insane until you finish a long rest. While insane, you can’t take actions, can’t understand what other creatures say, can’t read, and speak only in gibberish. A </w:t>
      </w:r>
      <w:r>
        <w:rPr>
          <w:i/>
          <w:w w:val="105"/>
        </w:rPr>
        <w:t>greater restoration </w:t>
      </w:r>
      <w:r>
        <w:rPr>
          <w:w w:val="105"/>
        </w:rPr>
        <w:t>spell cast on you ends this effect.</w:t>
      </w:r>
    </w:p>
    <w:p>
      <w:pPr>
        <w:pStyle w:val="BodyText"/>
        <w:spacing w:line="252" w:lineRule="auto" w:before="8"/>
        <w:ind w:right="340" w:firstLine="187"/>
      </w:pPr>
      <w:r>
        <w:rPr>
          <w:w w:val="105"/>
        </w:rPr>
        <w:t>On a successful save, you can ask the entity up to five questions. You must ask your questions before the spell ends. The GM answers each question with one word, such as “yes,” “no,” “maybe,” “never,” “irrelevant,” or “unclear” (if the entity doesn’t know </w:t>
      </w:r>
      <w:r>
        <w:rPr>
          <w:w w:val="103"/>
        </w:rPr>
        <w:t>th</w:t>
      </w:r>
      <w:r>
        <w:rPr>
          <w:w w:val="103"/>
        </w:rPr>
        <w:t>e</w:t>
      </w:r>
      <w:r>
        <w:rPr/>
        <w:t> </w:t>
      </w:r>
      <w:r>
        <w:rPr>
          <w:w w:val="103"/>
        </w:rPr>
        <w:t>a</w:t>
      </w:r>
      <w:r>
        <w:rPr>
          <w:w w:val="103"/>
        </w:rPr>
        <w:t>n</w:t>
      </w:r>
      <w:r>
        <w:rPr>
          <w:w w:val="103"/>
        </w:rPr>
        <w:t>s</w:t>
      </w:r>
      <w:r>
        <w:rPr>
          <w:w w:val="103"/>
        </w:rPr>
        <w:t>w</w:t>
      </w:r>
      <w:r>
        <w:rPr>
          <w:w w:val="103"/>
        </w:rPr>
        <w:t>e</w:t>
      </w:r>
      <w:r>
        <w:rPr>
          <w:w w:val="103"/>
        </w:rPr>
        <w:t>r</w:t>
      </w:r>
      <w:r>
        <w:rPr/>
        <w:t> </w:t>
      </w:r>
      <w:r>
        <w:rPr>
          <w:w w:val="103"/>
        </w:rPr>
        <w:t>to</w:t>
      </w:r>
      <w:r>
        <w:rPr/>
        <w:t> </w:t>
      </w:r>
      <w:r>
        <w:rPr>
          <w:w w:val="103"/>
        </w:rPr>
        <w:t>th</w:t>
      </w:r>
      <w:r>
        <w:rPr>
          <w:w w:val="103"/>
        </w:rPr>
        <w:t>e</w:t>
      </w:r>
      <w:r>
        <w:rPr/>
        <w:t> </w:t>
      </w:r>
      <w:r>
        <w:rPr>
          <w:w w:val="103"/>
        </w:rPr>
        <w:t>q</w:t>
      </w:r>
      <w:r>
        <w:rPr>
          <w:w w:val="103"/>
        </w:rPr>
        <w:t>u</w:t>
      </w:r>
      <w:r>
        <w:rPr>
          <w:w w:val="103"/>
        </w:rPr>
        <w:t>e</w:t>
      </w:r>
      <w:r>
        <w:rPr>
          <w:w w:val="103"/>
        </w:rPr>
        <w:t>s</w:t>
      </w:r>
      <w:r>
        <w:rPr>
          <w:w w:val="103"/>
        </w:rPr>
        <w:t>ti</w:t>
      </w:r>
      <w:r>
        <w:rPr>
          <w:w w:val="103"/>
        </w:rPr>
        <w:t>o</w:t>
      </w:r>
      <w:r>
        <w:rPr>
          <w:w w:val="103"/>
        </w:rPr>
        <w:t>n</w:t>
      </w:r>
      <w:r>
        <w:rPr>
          <w:w w:val="103"/>
        </w:rPr>
        <w:t>).</w:t>
      </w:r>
      <w:r>
        <w:rPr/>
        <w:t> </w:t>
      </w:r>
      <w:r>
        <w:rPr>
          <w:w w:val="103"/>
        </w:rPr>
        <w:t>If</w:t>
      </w:r>
      <w:r>
        <w:rPr/>
        <w:t> </w:t>
      </w:r>
      <w:r>
        <w:rPr>
          <w:w w:val="103"/>
        </w:rPr>
        <w:t>a</w:t>
      </w:r>
      <w:r>
        <w:rPr/>
        <w:t> </w:t>
      </w:r>
      <w:r>
        <w:rPr>
          <w:w w:val="103"/>
        </w:rPr>
        <w:t>o</w:t>
      </w:r>
      <w:r>
        <w:rPr>
          <w:w w:val="103"/>
        </w:rPr>
        <w:t>n</w:t>
      </w:r>
      <w:r>
        <w:rPr>
          <w:w w:val="103"/>
        </w:rPr>
        <w:t>e</w:t>
      </w:r>
      <w:r>
        <w:rPr>
          <w:w w:val="31"/>
        </w:rPr>
        <w:t>-­‐‑</w:t>
      </w:r>
      <w:r>
        <w:rPr>
          <w:w w:val="103"/>
        </w:rPr>
        <w:t>wo</w:t>
      </w:r>
      <w:r>
        <w:rPr>
          <w:w w:val="103"/>
        </w:rPr>
        <w:t>r</w:t>
      </w:r>
      <w:r>
        <w:rPr>
          <w:w w:val="103"/>
        </w:rPr>
        <w:t>d</w:t>
      </w:r>
      <w:r>
        <w:rPr/>
        <w:t> </w:t>
      </w:r>
      <w:r>
        <w:rPr>
          <w:w w:val="103"/>
        </w:rPr>
        <w:t>a</w:t>
      </w:r>
      <w:r>
        <w:rPr>
          <w:w w:val="103"/>
        </w:rPr>
        <w:t>n</w:t>
      </w:r>
      <w:r>
        <w:rPr>
          <w:w w:val="103"/>
        </w:rPr>
        <w:t>s</w:t>
      </w:r>
      <w:r>
        <w:rPr>
          <w:w w:val="103"/>
        </w:rPr>
        <w:t>we</w:t>
      </w:r>
      <w:r>
        <w:rPr>
          <w:w w:val="103"/>
        </w:rPr>
        <w:t>r </w:t>
      </w:r>
      <w:r>
        <w:rPr>
          <w:w w:val="105"/>
        </w:rPr>
        <w:t>would be misleading, the GM might instead offer a short phrase as an answer.</w:t>
      </w:r>
    </w:p>
    <w:p>
      <w:pPr>
        <w:pStyle w:val="Heading4"/>
        <w:spacing w:before="173"/>
      </w:pPr>
      <w:r>
        <w:rPr>
          <w:color w:val="943634"/>
        </w:rPr>
        <w:t>Contagion</w:t>
      </w:r>
    </w:p>
    <w:p>
      <w:pPr>
        <w:spacing w:before="20"/>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28"/>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 </w:t>
      </w:r>
      <w:r>
        <w:rPr>
          <w:w w:val="105"/>
          <w:sz w:val="19"/>
        </w:rPr>
        <w:t>V, S </w:t>
      </w:r>
      <w:r>
        <w:rPr>
          <w:b/>
          <w:w w:val="105"/>
          <w:sz w:val="19"/>
        </w:rPr>
        <w:t>Duration: </w:t>
      </w:r>
      <w:r>
        <w:rPr>
          <w:w w:val="105"/>
          <w:sz w:val="19"/>
        </w:rPr>
        <w:t>7 days</w:t>
      </w:r>
    </w:p>
    <w:p>
      <w:pPr>
        <w:pStyle w:val="BodyText"/>
        <w:spacing w:line="252" w:lineRule="auto" w:before="117"/>
        <w:ind w:right="247"/>
      </w:pPr>
      <w:r>
        <w:rPr>
          <w:w w:val="105"/>
        </w:rPr>
        <w:t>Your touch inflicts disease. Make a melee spell attack against a creature within your reach. On a hit, you afflict the creature with a disease of your choice from any of the ones described</w:t>
      </w:r>
      <w:r>
        <w:rPr>
          <w:spacing w:val="4"/>
          <w:w w:val="105"/>
        </w:rPr>
        <w:t> </w:t>
      </w:r>
      <w:r>
        <w:rPr>
          <w:w w:val="105"/>
        </w:rPr>
        <w:t>below.</w:t>
      </w:r>
    </w:p>
    <w:p>
      <w:pPr>
        <w:pStyle w:val="BodyText"/>
        <w:spacing w:line="252" w:lineRule="auto"/>
        <w:ind w:right="273" w:firstLine="187"/>
      </w:pPr>
      <w:r>
        <w:rPr>
          <w:w w:val="105"/>
        </w:rPr>
        <w:t>At the end of each of the target’s turns, it must make a Constitution saving throw. After failing three of these saving throws, the disease’s effects last for the duration, and the creature stops making these saves. After succeeding on three of these saving throws, the creature recovers from the disease, and the spell ends.</w:t>
      </w:r>
    </w:p>
    <w:p>
      <w:pPr>
        <w:pStyle w:val="BodyText"/>
        <w:spacing w:line="254" w:lineRule="auto" w:before="5"/>
        <w:ind w:right="333" w:firstLine="187"/>
      </w:pPr>
      <w:r>
        <w:rPr>
          <w:w w:val="105"/>
        </w:rPr>
        <w:t>Since this spell induces a natural disease in its target, any effect that removes a disease or otherwise ameliorates a disease’s effects apply to it.</w:t>
      </w:r>
    </w:p>
    <w:p>
      <w:pPr>
        <w:pStyle w:val="BodyText"/>
        <w:spacing w:line="252" w:lineRule="auto"/>
        <w:ind w:right="261" w:firstLine="187"/>
      </w:pPr>
      <w:r>
        <w:rPr>
          <w:rFonts w:ascii="Georgia" w:hAnsi="Georgia"/>
          <w:b/>
          <w:i/>
        </w:rPr>
        <w:t>Blinding</w:t>
      </w:r>
      <w:r>
        <w:rPr>
          <w:rFonts w:ascii="Georgia" w:hAnsi="Georgia"/>
          <w:b/>
          <w:i/>
          <w:spacing w:val="-20"/>
        </w:rPr>
        <w:t> </w:t>
      </w:r>
      <w:r>
        <w:rPr>
          <w:rFonts w:ascii="Georgia" w:hAnsi="Georgia"/>
          <w:b/>
          <w:i/>
        </w:rPr>
        <w:t>Sickness.</w:t>
      </w:r>
      <w:r>
        <w:rPr>
          <w:rFonts w:ascii="Georgia" w:hAnsi="Georgia"/>
          <w:b/>
          <w:i/>
          <w:spacing w:val="-20"/>
        </w:rPr>
        <w:t> </w:t>
      </w:r>
      <w:r>
        <w:rPr/>
        <w:t>Pain</w:t>
      </w:r>
      <w:r>
        <w:rPr>
          <w:spacing w:val="-13"/>
        </w:rPr>
        <w:t> </w:t>
      </w:r>
      <w:r>
        <w:rPr/>
        <w:t>grips</w:t>
      </w:r>
      <w:r>
        <w:rPr>
          <w:spacing w:val="-13"/>
        </w:rPr>
        <w:t> </w:t>
      </w:r>
      <w:r>
        <w:rPr/>
        <w:t>the</w:t>
      </w:r>
      <w:r>
        <w:rPr>
          <w:spacing w:val="-14"/>
        </w:rPr>
        <w:t> </w:t>
      </w:r>
      <w:r>
        <w:rPr/>
        <w:t>creature’s</w:t>
      </w:r>
      <w:r>
        <w:rPr>
          <w:spacing w:val="-13"/>
        </w:rPr>
        <w:t> </w:t>
      </w:r>
      <w:r>
        <w:rPr/>
        <w:t>mind, </w:t>
      </w:r>
      <w:r>
        <w:rPr>
          <w:w w:val="105"/>
        </w:rPr>
        <w:t>and its eyes turn milky white. The creature has disadvantage on Wisdom checks and Wisdom saving throws and is</w:t>
      </w:r>
      <w:r>
        <w:rPr>
          <w:spacing w:val="3"/>
          <w:w w:val="105"/>
        </w:rPr>
        <w:t> </w:t>
      </w:r>
      <w:r>
        <w:rPr>
          <w:w w:val="105"/>
        </w:rPr>
        <w:t>blinded.</w:t>
      </w:r>
    </w:p>
    <w:p>
      <w:pPr>
        <w:pStyle w:val="BodyText"/>
        <w:spacing w:line="254" w:lineRule="auto"/>
        <w:ind w:right="345" w:firstLine="187"/>
      </w:pPr>
      <w:r>
        <w:rPr>
          <w:rFonts w:ascii="Georgia" w:hAnsi="Georgia"/>
          <w:b/>
          <w:i/>
          <w:w w:val="105"/>
        </w:rPr>
        <w:t>Filth Fever. </w:t>
      </w:r>
      <w:r>
        <w:rPr>
          <w:w w:val="105"/>
        </w:rPr>
        <w:t>A raging fever sweeps through the creature’s body. The creature has disadvantage on Strength checks, Strength saving throws, and attack rolls that use</w:t>
      </w:r>
      <w:r>
        <w:rPr>
          <w:spacing w:val="2"/>
          <w:w w:val="105"/>
        </w:rPr>
        <w:t> </w:t>
      </w:r>
      <w:r>
        <w:rPr>
          <w:w w:val="105"/>
        </w:rPr>
        <w:t>Strength.</w:t>
      </w:r>
    </w:p>
    <w:p>
      <w:pPr>
        <w:pStyle w:val="BodyText"/>
        <w:spacing w:line="254" w:lineRule="auto"/>
        <w:ind w:right="402" w:firstLine="187"/>
      </w:pPr>
      <w:r>
        <w:rPr>
          <w:rFonts w:ascii="Georgia" w:hAnsi="Georgia"/>
          <w:b/>
          <w:i/>
          <w:w w:val="105"/>
        </w:rPr>
        <w:t>Flesh Rot. </w:t>
      </w:r>
      <w:r>
        <w:rPr>
          <w:w w:val="105"/>
        </w:rPr>
        <w:t>The creature’s flesh decays. The creature has disadvantage on Charisma checks and vulnerability to all damage.</w:t>
      </w:r>
    </w:p>
    <w:p>
      <w:pPr>
        <w:pStyle w:val="BodyText"/>
        <w:spacing w:line="254" w:lineRule="auto"/>
        <w:ind w:right="390" w:firstLine="187"/>
      </w:pPr>
      <w:r>
        <w:rPr>
          <w:rFonts w:ascii="Georgia" w:hAnsi="Georgia"/>
          <w:b/>
          <w:i/>
        </w:rPr>
        <w:t>Mindfire. </w:t>
      </w:r>
      <w:r>
        <w:rPr/>
        <w:t>The creature’s mind becomes feverish. </w:t>
      </w:r>
      <w:r>
        <w:rPr>
          <w:w w:val="105"/>
        </w:rPr>
        <w:t>The creature has disadvantage on Intelligence checks and Intelligence saving throws, and the</w:t>
      </w:r>
    </w:p>
    <w:p>
      <w:pPr>
        <w:spacing w:after="0" w:line="254" w:lineRule="auto"/>
        <w:sectPr>
          <w:pgSz w:w="12240" w:h="15840"/>
          <w:pgMar w:header="0" w:footer="644" w:top="1360" w:bottom="840" w:left="920" w:right="920"/>
          <w:cols w:num="2" w:equalWidth="0">
            <w:col w:w="4832" w:space="587"/>
            <w:col w:w="4981"/>
          </w:cols>
        </w:sectPr>
      </w:pPr>
    </w:p>
    <w:p>
      <w:pPr>
        <w:pStyle w:val="BodyText"/>
        <w:spacing w:before="86"/>
      </w:pPr>
      <w:r>
        <w:rPr>
          <w:w w:val="105"/>
        </w:rPr>
        <w:t>creature behaves as if under the effects of the</w:t>
      </w:r>
    </w:p>
    <w:p>
      <w:pPr>
        <w:spacing w:before="13"/>
        <w:ind w:left="232" w:right="0" w:firstLine="0"/>
        <w:jc w:val="left"/>
        <w:rPr>
          <w:sz w:val="19"/>
        </w:rPr>
      </w:pPr>
      <w:r>
        <w:rPr>
          <w:i/>
          <w:w w:val="105"/>
          <w:sz w:val="19"/>
        </w:rPr>
        <w:t>confusion </w:t>
      </w:r>
      <w:r>
        <w:rPr>
          <w:w w:val="105"/>
          <w:sz w:val="19"/>
        </w:rPr>
        <w:t>spell during combat.</w:t>
      </w:r>
    </w:p>
    <w:p>
      <w:pPr>
        <w:pStyle w:val="BodyText"/>
        <w:spacing w:line="252" w:lineRule="auto" w:before="12"/>
        <w:ind w:right="160" w:firstLine="187"/>
      </w:pPr>
      <w:r>
        <w:rPr>
          <w:rFonts w:ascii="Georgia"/>
          <w:b/>
          <w:i/>
          <w:w w:val="105"/>
        </w:rPr>
        <w:t>Seizure. </w:t>
      </w:r>
      <w:r>
        <w:rPr>
          <w:w w:val="105"/>
        </w:rPr>
        <w:t>The creature is overcome with shaking. The creature has disadvantage on Dexterity checks, Dexterity saving throws, and attack rolls that use Dexterity.</w:t>
      </w:r>
    </w:p>
    <w:p>
      <w:pPr>
        <w:pStyle w:val="BodyText"/>
        <w:spacing w:line="252" w:lineRule="auto" w:before="1"/>
        <w:ind w:right="159" w:firstLine="187"/>
      </w:pPr>
      <w:r>
        <w:rPr>
          <w:rFonts w:ascii="Georgia"/>
          <w:b/>
          <w:i/>
          <w:w w:val="105"/>
        </w:rPr>
        <w:t>Slimy Doom. </w:t>
      </w:r>
      <w:r>
        <w:rPr>
          <w:w w:val="105"/>
        </w:rPr>
        <w:t>The creature begins to bleed uncontrollably. The creature has disadvantage on Constitution checks and Constitution saving throws. In addition, whenever the creature takes damage, it is stunned until the end of its next turn.</w:t>
      </w:r>
    </w:p>
    <w:p>
      <w:pPr>
        <w:pStyle w:val="Heading4"/>
        <w:spacing w:before="173"/>
      </w:pPr>
      <w:r>
        <w:rPr>
          <w:color w:val="943634"/>
        </w:rPr>
        <w:t>Contingency</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10 minutes</w:t>
      </w:r>
    </w:p>
    <w:p>
      <w:pPr>
        <w:spacing w:before="12"/>
        <w:ind w:left="232" w:right="0" w:firstLine="0"/>
        <w:jc w:val="left"/>
        <w:rPr>
          <w:sz w:val="19"/>
        </w:rPr>
      </w:pPr>
      <w:r>
        <w:rPr>
          <w:b/>
          <w:w w:val="105"/>
          <w:sz w:val="19"/>
        </w:rPr>
        <w:t>Range:</w:t>
      </w:r>
      <w:r>
        <w:rPr>
          <w:b/>
          <w:spacing w:val="-4"/>
          <w:w w:val="105"/>
          <w:sz w:val="19"/>
        </w:rPr>
        <w:t> </w:t>
      </w:r>
      <w:r>
        <w:rPr>
          <w:w w:val="105"/>
          <w:sz w:val="19"/>
        </w:rPr>
        <w:t>Self</w:t>
      </w:r>
    </w:p>
    <w:p>
      <w:pPr>
        <w:pStyle w:val="BodyText"/>
        <w:spacing w:line="254" w:lineRule="auto" w:before="13"/>
        <w:ind w:left="411" w:right="90" w:hanging="180"/>
      </w:pPr>
      <w:r>
        <w:rPr>
          <w:b/>
          <w:w w:val="105"/>
        </w:rPr>
        <w:t>Components: </w:t>
      </w:r>
      <w:r>
        <w:rPr>
          <w:w w:val="105"/>
        </w:rPr>
        <w:t>V, S, M (a statuette of yourself carved from ivory and decorated with gems worth at least 1,500</w:t>
      </w:r>
      <w:r>
        <w:rPr>
          <w:spacing w:val="1"/>
          <w:w w:val="105"/>
        </w:rPr>
        <w:t> </w:t>
      </w:r>
      <w:r>
        <w:rPr>
          <w:w w:val="105"/>
        </w:rPr>
        <w:t>gp)</w:t>
      </w:r>
    </w:p>
    <w:p>
      <w:pPr>
        <w:spacing w:line="220" w:lineRule="exact" w:before="0"/>
        <w:ind w:left="232" w:right="0" w:firstLine="0"/>
        <w:jc w:val="left"/>
        <w:rPr>
          <w:sz w:val="19"/>
        </w:rPr>
      </w:pPr>
      <w:r>
        <w:rPr>
          <w:b/>
          <w:w w:val="105"/>
          <w:sz w:val="19"/>
        </w:rPr>
        <w:t>Duration: </w:t>
      </w:r>
      <w:r>
        <w:rPr>
          <w:w w:val="105"/>
          <w:sz w:val="19"/>
        </w:rPr>
        <w:t>10 days</w:t>
      </w:r>
    </w:p>
    <w:p>
      <w:pPr>
        <w:pStyle w:val="BodyText"/>
        <w:spacing w:line="252" w:lineRule="auto" w:before="128"/>
        <w:ind w:right="107"/>
      </w:pPr>
      <w:r>
        <w:rPr>
          <w:w w:val="105"/>
        </w:rPr>
        <w:t>Choose a spell of 5th level or lower that you can cast, that has a casting time of 1 action, and that can target you. You cast that spell—called the contingent spell—as part of casting </w:t>
      </w:r>
      <w:r>
        <w:rPr>
          <w:i/>
          <w:w w:val="105"/>
        </w:rPr>
        <w:t>contingency</w:t>
      </w:r>
      <w:r>
        <w:rPr>
          <w:w w:val="105"/>
        </w:rPr>
        <w:t>, expending spell slots for both, but the contingent spell doesn’t come into effect. Instead, it takes effect when a certain circumstance occurs. You describe that circumstance when you cast the two spells. For example, a </w:t>
      </w:r>
      <w:r>
        <w:rPr>
          <w:i/>
          <w:w w:val="105"/>
        </w:rPr>
        <w:t>contingency </w:t>
      </w:r>
      <w:r>
        <w:rPr>
          <w:w w:val="105"/>
        </w:rPr>
        <w:t>cast with </w:t>
      </w:r>
      <w:r>
        <w:rPr>
          <w:i/>
          <w:w w:val="105"/>
        </w:rPr>
        <w:t>water breathing </w:t>
      </w:r>
      <w:r>
        <w:rPr>
          <w:w w:val="105"/>
        </w:rPr>
        <w:t>might stipulate that </w:t>
      </w:r>
      <w:r>
        <w:rPr>
          <w:i/>
          <w:w w:val="105"/>
        </w:rPr>
        <w:t>water breathing </w:t>
      </w:r>
      <w:r>
        <w:rPr>
          <w:w w:val="105"/>
        </w:rPr>
        <w:t>comes into effect when you are engulfed in water or a similar liquid.</w:t>
      </w:r>
    </w:p>
    <w:p>
      <w:pPr>
        <w:pStyle w:val="BodyText"/>
        <w:spacing w:line="252" w:lineRule="auto" w:before="11"/>
        <w:ind w:right="98" w:firstLine="187"/>
        <w:jc w:val="both"/>
      </w:pPr>
      <w:r>
        <w:rPr>
          <w:w w:val="105"/>
        </w:rPr>
        <w:t>The contingent spell takes effect immediately after the circumstance is met for the first time, whether or not you want it to, and then </w:t>
      </w:r>
      <w:r>
        <w:rPr>
          <w:i/>
          <w:w w:val="105"/>
        </w:rPr>
        <w:t>contingency </w:t>
      </w:r>
      <w:r>
        <w:rPr>
          <w:w w:val="105"/>
        </w:rPr>
        <w:t>ends.</w:t>
      </w:r>
    </w:p>
    <w:p>
      <w:pPr>
        <w:pStyle w:val="BodyText"/>
        <w:spacing w:line="254" w:lineRule="auto"/>
        <w:ind w:right="38" w:firstLine="187"/>
      </w:pPr>
      <w:r>
        <w:rPr>
          <w:w w:val="105"/>
        </w:rPr>
        <w:t>The contingent spell takes effect only on you, even if it can normally target others. You can use only one </w:t>
      </w:r>
      <w:r>
        <w:rPr>
          <w:i/>
          <w:w w:val="105"/>
        </w:rPr>
        <w:t>contingency </w:t>
      </w:r>
      <w:r>
        <w:rPr>
          <w:w w:val="105"/>
        </w:rPr>
        <w:t>spell at a time. If you cast this spell again, the effect of another </w:t>
      </w:r>
      <w:r>
        <w:rPr>
          <w:i/>
          <w:w w:val="105"/>
        </w:rPr>
        <w:t>contingency </w:t>
      </w:r>
      <w:r>
        <w:rPr>
          <w:w w:val="105"/>
        </w:rPr>
        <w:t>spell on you ends.</w:t>
      </w:r>
    </w:p>
    <w:p>
      <w:pPr>
        <w:pStyle w:val="BodyText"/>
        <w:spacing w:line="247" w:lineRule="auto"/>
        <w:ind w:right="876"/>
      </w:pPr>
      <w:r>
        <w:rPr>
          <w:w w:val="105"/>
        </w:rPr>
        <w:t>Also, </w:t>
      </w:r>
      <w:r>
        <w:rPr>
          <w:i/>
          <w:w w:val="105"/>
        </w:rPr>
        <w:t>contingency </w:t>
      </w:r>
      <w:r>
        <w:rPr>
          <w:w w:val="105"/>
        </w:rPr>
        <w:t>ends on you if its material component is ever not on your person.</w:t>
      </w:r>
    </w:p>
    <w:p>
      <w:pPr>
        <w:pStyle w:val="Heading4"/>
        <w:spacing w:before="174"/>
      </w:pPr>
      <w:r>
        <w:rPr>
          <w:color w:val="943634"/>
          <w:w w:val="95"/>
        </w:rPr>
        <w:t>Continual</w:t>
      </w:r>
      <w:r>
        <w:rPr>
          <w:color w:val="943634"/>
          <w:spacing w:val="-22"/>
          <w:w w:val="95"/>
        </w:rPr>
        <w:t> </w:t>
      </w:r>
      <w:r>
        <w:rPr>
          <w:color w:val="943634"/>
          <w:w w:val="95"/>
        </w:rPr>
        <w:t>Flame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13"/>
        <w:ind w:left="411" w:right="154" w:hanging="180"/>
      </w:pPr>
      <w:r>
        <w:rPr>
          <w:b/>
          <w:w w:val="105"/>
        </w:rPr>
        <w:t>Components: </w:t>
      </w:r>
      <w:r>
        <w:rPr>
          <w:w w:val="105"/>
        </w:rPr>
        <w:t>V, S, M (ruby dust worth 50 gp, which the spell consumes)</w:t>
      </w:r>
    </w:p>
    <w:p>
      <w:pPr>
        <w:spacing w:line="221" w:lineRule="exact" w:before="0"/>
        <w:ind w:left="232" w:right="0" w:firstLine="0"/>
        <w:jc w:val="left"/>
        <w:rPr>
          <w:sz w:val="19"/>
        </w:rPr>
      </w:pPr>
      <w:r>
        <w:rPr>
          <w:b/>
          <w:w w:val="105"/>
          <w:sz w:val="19"/>
        </w:rPr>
        <w:t>Duration: </w:t>
      </w:r>
      <w:r>
        <w:rPr>
          <w:w w:val="105"/>
          <w:sz w:val="19"/>
        </w:rPr>
        <w:t>Until dispelled</w:t>
      </w:r>
    </w:p>
    <w:p>
      <w:pPr>
        <w:pStyle w:val="BodyText"/>
        <w:spacing w:line="254" w:lineRule="auto" w:before="127"/>
        <w:ind w:right="179"/>
      </w:pPr>
      <w:r>
        <w:rPr>
          <w:w w:val="105"/>
        </w:rPr>
        <w:t>A flame, equivalent in brightness to a torch, springs forth from an object that you touch. The effect looks</w:t>
      </w:r>
    </w:p>
    <w:p>
      <w:pPr>
        <w:pStyle w:val="BodyText"/>
        <w:spacing w:line="254" w:lineRule="auto" w:before="86"/>
        <w:ind w:right="249"/>
      </w:pPr>
      <w:r>
        <w:rPr/>
        <w:br w:type="column"/>
      </w:r>
      <w:r>
        <w:rPr>
          <w:w w:val="105"/>
        </w:rPr>
        <w:t>like a regular flame, but it creates no heat and doesn’t use oxygen. A </w:t>
      </w:r>
      <w:r>
        <w:rPr>
          <w:i/>
          <w:w w:val="105"/>
        </w:rPr>
        <w:t>continual flame </w:t>
      </w:r>
      <w:r>
        <w:rPr>
          <w:w w:val="105"/>
        </w:rPr>
        <w:t>can be covered or hidden but not smothered or quenched.</w:t>
      </w:r>
    </w:p>
    <w:p>
      <w:pPr>
        <w:pStyle w:val="Heading4"/>
        <w:spacing w:before="169"/>
      </w:pPr>
      <w:r>
        <w:rPr>
          <w:color w:val="943634"/>
        </w:rPr>
        <w:t>Control Water</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300 feet</w:t>
      </w:r>
    </w:p>
    <w:p>
      <w:pPr>
        <w:spacing w:line="254" w:lineRule="auto" w:before="13"/>
        <w:ind w:left="412" w:right="268" w:hanging="180"/>
        <w:jc w:val="left"/>
        <w:rPr>
          <w:sz w:val="19"/>
        </w:rPr>
      </w:pPr>
      <w:r>
        <w:rPr>
          <w:b/>
          <w:w w:val="105"/>
          <w:sz w:val="19"/>
        </w:rPr>
        <w:t>Components: </w:t>
      </w:r>
      <w:r>
        <w:rPr>
          <w:w w:val="105"/>
          <w:sz w:val="19"/>
        </w:rPr>
        <w:t>V, S, M (a drop of water and a pinch of dust)</w:t>
      </w:r>
    </w:p>
    <w:p>
      <w:pPr>
        <w:spacing w:line="221"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357"/>
      </w:pPr>
      <w:r>
        <w:rPr>
          <w:w w:val="105"/>
        </w:rPr>
        <w:t>Until the spell ends, you control any freestanding water inside an area you choose that is a cube up to 100 feet on a side. You can choose from any of the following effects when you cast this spell. As an action on your turn, you can repeat the same effect or choose a different one.</w:t>
      </w:r>
    </w:p>
    <w:p>
      <w:pPr>
        <w:pStyle w:val="BodyText"/>
        <w:spacing w:line="252" w:lineRule="auto" w:before="4"/>
        <w:ind w:right="313" w:firstLine="187"/>
      </w:pPr>
      <w:r>
        <w:rPr>
          <w:rFonts w:ascii="Georgia"/>
          <w:b/>
          <w:i/>
          <w:w w:val="105"/>
        </w:rPr>
        <w:t>Flood. </w:t>
      </w:r>
      <w:r>
        <w:rPr>
          <w:w w:val="105"/>
        </w:rPr>
        <w:t>You cause the water level of all standing water in the area to rise by as much as 20 feet. If the area includes a shore, the flooding water spills over onto dry land.</w:t>
      </w:r>
    </w:p>
    <w:p>
      <w:pPr>
        <w:pStyle w:val="BodyText"/>
        <w:spacing w:line="252" w:lineRule="auto"/>
        <w:ind w:right="297" w:firstLine="187"/>
      </w:pPr>
      <w:r>
        <w:rPr>
          <w:w w:val="105"/>
        </w:rPr>
        <w:t>If you choose an area in a large body of water, you </w:t>
      </w:r>
      <w:r>
        <w:rPr>
          <w:w w:val="103"/>
        </w:rPr>
        <w:t>in</w:t>
      </w:r>
      <w:r>
        <w:rPr>
          <w:w w:val="103"/>
        </w:rPr>
        <w:t>s</w:t>
      </w:r>
      <w:r>
        <w:rPr>
          <w:w w:val="103"/>
        </w:rPr>
        <w:t>t</w:t>
      </w:r>
      <w:r>
        <w:rPr>
          <w:w w:val="103"/>
        </w:rPr>
        <w:t>e</w:t>
      </w:r>
      <w:r>
        <w:rPr>
          <w:w w:val="103"/>
        </w:rPr>
        <w:t>a</w:t>
      </w:r>
      <w:r>
        <w:rPr>
          <w:w w:val="103"/>
        </w:rPr>
        <w:t>d</w:t>
      </w:r>
      <w:r>
        <w:rPr/>
        <w:t> </w:t>
      </w:r>
      <w:r>
        <w:rPr>
          <w:w w:val="103"/>
        </w:rPr>
        <w:t>c</w:t>
      </w:r>
      <w:r>
        <w:rPr>
          <w:w w:val="103"/>
        </w:rPr>
        <w:t>r</w:t>
      </w:r>
      <w:r>
        <w:rPr>
          <w:w w:val="103"/>
        </w:rPr>
        <w:t>e</w:t>
      </w:r>
      <w:r>
        <w:rPr>
          <w:w w:val="103"/>
        </w:rPr>
        <w:t>a</w:t>
      </w:r>
      <w:r>
        <w:rPr>
          <w:w w:val="103"/>
        </w:rPr>
        <w:t>t</w:t>
      </w:r>
      <w:r>
        <w:rPr>
          <w:w w:val="103"/>
        </w:rPr>
        <w:t>e</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t</w:t>
      </w:r>
      <w:r>
        <w:rPr>
          <w:w w:val="103"/>
        </w:rPr>
        <w:t>a</w:t>
      </w:r>
      <w:r>
        <w:rPr>
          <w:w w:val="103"/>
        </w:rPr>
        <w:t>ll</w:t>
      </w:r>
      <w:r>
        <w:rPr/>
        <w:t> </w:t>
      </w:r>
      <w:r>
        <w:rPr>
          <w:w w:val="103"/>
        </w:rPr>
        <w:t>wa</w:t>
      </w:r>
      <w:r>
        <w:rPr>
          <w:w w:val="103"/>
        </w:rPr>
        <w:t>v</w:t>
      </w:r>
      <w:r>
        <w:rPr>
          <w:w w:val="103"/>
        </w:rPr>
        <w:t>e</w:t>
      </w:r>
      <w:r>
        <w:rPr/>
        <w:t> </w:t>
      </w:r>
      <w:r>
        <w:rPr>
          <w:w w:val="103"/>
        </w:rPr>
        <w:t>t</w:t>
      </w:r>
      <w:r>
        <w:rPr>
          <w:w w:val="103"/>
        </w:rPr>
        <w:t>h</w:t>
      </w:r>
      <w:r>
        <w:rPr>
          <w:w w:val="103"/>
        </w:rPr>
        <w:t>a</w:t>
      </w:r>
      <w:r>
        <w:rPr>
          <w:w w:val="103"/>
        </w:rPr>
        <w:t>t</w:t>
      </w:r>
      <w:r>
        <w:rPr/>
        <w:t> </w:t>
      </w:r>
      <w:r>
        <w:rPr>
          <w:w w:val="103"/>
        </w:rPr>
        <w:t>t</w:t>
      </w:r>
      <w:r>
        <w:rPr>
          <w:w w:val="103"/>
        </w:rPr>
        <w:t>r</w:t>
      </w:r>
      <w:r>
        <w:rPr>
          <w:w w:val="103"/>
        </w:rPr>
        <w:t>a</w:t>
      </w:r>
      <w:r>
        <w:rPr>
          <w:w w:val="103"/>
        </w:rPr>
        <w:t>v</w:t>
      </w:r>
      <w:r>
        <w:rPr>
          <w:w w:val="103"/>
        </w:rPr>
        <w:t>e</w:t>
      </w:r>
      <w:r>
        <w:rPr>
          <w:w w:val="103"/>
        </w:rPr>
        <w:t>ls</w:t>
      </w:r>
      <w:r>
        <w:rPr/>
        <w:t> </w:t>
      </w:r>
      <w:r>
        <w:rPr>
          <w:w w:val="103"/>
        </w:rPr>
        <w:t>fr</w:t>
      </w:r>
      <w:r>
        <w:rPr>
          <w:w w:val="103"/>
        </w:rPr>
        <w:t>o</w:t>
      </w:r>
      <w:r>
        <w:rPr>
          <w:w w:val="103"/>
        </w:rPr>
        <w:t>m </w:t>
      </w:r>
      <w:r>
        <w:rPr>
          <w:w w:val="105"/>
        </w:rPr>
        <w:t>one side of the area to the other and then crashes down. Any Huge or smaller vehicles in the wave’s path are carried with it to the other side. Any Huge or smaller vehicles struck by the wave have a 25 percent chance of capsizing.</w:t>
      </w:r>
    </w:p>
    <w:p>
      <w:pPr>
        <w:pStyle w:val="BodyText"/>
        <w:spacing w:line="254" w:lineRule="auto" w:before="5"/>
        <w:ind w:right="515" w:firstLine="187"/>
        <w:jc w:val="both"/>
      </w:pPr>
      <w:r>
        <w:rPr>
          <w:w w:val="105"/>
        </w:rPr>
        <w:t>The water level remains elevated until the spell ends or you choose a different effect. If this effect produced a wave, the wave repeats on the start of your next turn while the flood effect lasts.</w:t>
      </w:r>
    </w:p>
    <w:p>
      <w:pPr>
        <w:pStyle w:val="BodyText"/>
        <w:spacing w:line="252" w:lineRule="auto"/>
        <w:ind w:right="253" w:firstLine="187"/>
      </w:pPr>
      <w:r>
        <w:rPr>
          <w:rFonts w:ascii="Georgia" w:hAnsi="Georgia"/>
          <w:b/>
          <w:i/>
          <w:w w:val="105"/>
        </w:rPr>
        <w:t>Part</w:t>
      </w:r>
      <w:r>
        <w:rPr>
          <w:rFonts w:ascii="Georgia" w:hAnsi="Georgia"/>
          <w:b/>
          <w:i/>
          <w:spacing w:val="-22"/>
          <w:w w:val="105"/>
        </w:rPr>
        <w:t> </w:t>
      </w:r>
      <w:r>
        <w:rPr>
          <w:rFonts w:ascii="Georgia" w:hAnsi="Georgia"/>
          <w:b/>
          <w:i/>
          <w:w w:val="105"/>
        </w:rPr>
        <w:t>Water.</w:t>
      </w:r>
      <w:r>
        <w:rPr>
          <w:rFonts w:ascii="Georgia" w:hAnsi="Georgia"/>
          <w:b/>
          <w:i/>
          <w:spacing w:val="-23"/>
          <w:w w:val="105"/>
        </w:rPr>
        <w:t> </w:t>
      </w:r>
      <w:r>
        <w:rPr>
          <w:w w:val="105"/>
        </w:rPr>
        <w:t>You</w:t>
      </w:r>
      <w:r>
        <w:rPr>
          <w:spacing w:val="-14"/>
          <w:w w:val="105"/>
        </w:rPr>
        <w:t> </w:t>
      </w:r>
      <w:r>
        <w:rPr>
          <w:w w:val="105"/>
        </w:rPr>
        <w:t>cause</w:t>
      </w:r>
      <w:r>
        <w:rPr>
          <w:spacing w:val="-16"/>
          <w:w w:val="105"/>
        </w:rPr>
        <w:t> </w:t>
      </w:r>
      <w:r>
        <w:rPr>
          <w:w w:val="105"/>
        </w:rPr>
        <w:t>water</w:t>
      </w:r>
      <w:r>
        <w:rPr>
          <w:spacing w:val="-15"/>
          <w:w w:val="105"/>
        </w:rPr>
        <w:t> </w:t>
      </w:r>
      <w:r>
        <w:rPr>
          <w:w w:val="105"/>
        </w:rPr>
        <w:t>in</w:t>
      </w:r>
      <w:r>
        <w:rPr>
          <w:spacing w:val="-14"/>
          <w:w w:val="105"/>
        </w:rPr>
        <w:t> </w:t>
      </w:r>
      <w:r>
        <w:rPr>
          <w:w w:val="105"/>
        </w:rPr>
        <w:t>the</w:t>
      </w:r>
      <w:r>
        <w:rPr>
          <w:spacing w:val="-16"/>
          <w:w w:val="105"/>
        </w:rPr>
        <w:t> </w:t>
      </w:r>
      <w:r>
        <w:rPr>
          <w:w w:val="105"/>
        </w:rPr>
        <w:t>area</w:t>
      </w:r>
      <w:r>
        <w:rPr>
          <w:spacing w:val="-15"/>
          <w:w w:val="105"/>
        </w:rPr>
        <w:t> </w:t>
      </w:r>
      <w:r>
        <w:rPr>
          <w:w w:val="105"/>
        </w:rPr>
        <w:t>to</w:t>
      </w:r>
      <w:r>
        <w:rPr>
          <w:spacing w:val="-15"/>
          <w:w w:val="105"/>
        </w:rPr>
        <w:t> </w:t>
      </w:r>
      <w:r>
        <w:rPr>
          <w:w w:val="105"/>
        </w:rPr>
        <w:t>move apart and create a trench. The trench extends across the spell’s area, and the separated water forms a wall to either side. The trench remains until the spell ends or you choose a different effect. The water then slowly fills in the trench over the course of the next round until the normal water level is</w:t>
      </w:r>
      <w:r>
        <w:rPr>
          <w:spacing w:val="-1"/>
          <w:w w:val="105"/>
        </w:rPr>
        <w:t> </w:t>
      </w:r>
      <w:r>
        <w:rPr>
          <w:w w:val="105"/>
        </w:rPr>
        <w:t>restored.</w:t>
      </w:r>
    </w:p>
    <w:p>
      <w:pPr>
        <w:pStyle w:val="BodyText"/>
        <w:spacing w:line="252" w:lineRule="auto" w:before="2"/>
        <w:ind w:right="291" w:firstLine="187"/>
      </w:pPr>
      <w:r>
        <w:rPr>
          <w:rFonts w:ascii="Georgia" w:hAnsi="Georgia"/>
          <w:b/>
          <w:i/>
          <w:w w:val="105"/>
        </w:rPr>
        <w:t>Redirect Flow. </w:t>
      </w:r>
      <w:r>
        <w:rPr>
          <w:w w:val="105"/>
        </w:rPr>
        <w:t>You cause flowing water in the area to move in a direction you choose, even if the water has to flow over obstacles, up walls, or in other unlikely directions. The water in the area moves as you direct it, but once it moves beyond the spell’s area, it resumes its flow based on the terrain conditions. The water continues to move in the direction you chose until the spell ends or you choose a different effect.</w:t>
      </w:r>
    </w:p>
    <w:p>
      <w:pPr>
        <w:pStyle w:val="BodyText"/>
        <w:spacing w:line="254" w:lineRule="auto" w:before="3"/>
        <w:ind w:right="333" w:firstLine="187"/>
      </w:pPr>
      <w:r>
        <w:rPr>
          <w:rFonts w:ascii="Georgia"/>
          <w:b/>
          <w:i/>
          <w:w w:val="105"/>
        </w:rPr>
        <w:t>Whirlpool.</w:t>
      </w:r>
      <w:r>
        <w:rPr>
          <w:rFonts w:ascii="Georgia"/>
          <w:b/>
          <w:i/>
          <w:spacing w:val="-31"/>
          <w:w w:val="105"/>
        </w:rPr>
        <w:t> </w:t>
      </w:r>
      <w:r>
        <w:rPr>
          <w:w w:val="105"/>
        </w:rPr>
        <w:t>This</w:t>
      </w:r>
      <w:r>
        <w:rPr>
          <w:spacing w:val="-24"/>
          <w:w w:val="105"/>
        </w:rPr>
        <w:t> </w:t>
      </w:r>
      <w:r>
        <w:rPr>
          <w:w w:val="105"/>
        </w:rPr>
        <w:t>effect</w:t>
      </w:r>
      <w:r>
        <w:rPr>
          <w:spacing w:val="-23"/>
          <w:w w:val="105"/>
        </w:rPr>
        <w:t> </w:t>
      </w:r>
      <w:r>
        <w:rPr>
          <w:w w:val="105"/>
        </w:rPr>
        <w:t>requires</w:t>
      </w:r>
      <w:r>
        <w:rPr>
          <w:spacing w:val="-24"/>
          <w:w w:val="105"/>
        </w:rPr>
        <w:t> </w:t>
      </w:r>
      <w:r>
        <w:rPr>
          <w:w w:val="105"/>
        </w:rPr>
        <w:t>a</w:t>
      </w:r>
      <w:r>
        <w:rPr>
          <w:spacing w:val="-23"/>
          <w:w w:val="105"/>
        </w:rPr>
        <w:t> </w:t>
      </w:r>
      <w:r>
        <w:rPr>
          <w:w w:val="105"/>
        </w:rPr>
        <w:t>body</w:t>
      </w:r>
      <w:r>
        <w:rPr>
          <w:spacing w:val="-24"/>
          <w:w w:val="105"/>
        </w:rPr>
        <w:t> </w:t>
      </w:r>
      <w:r>
        <w:rPr>
          <w:w w:val="105"/>
        </w:rPr>
        <w:t>of</w:t>
      </w:r>
      <w:r>
        <w:rPr>
          <w:spacing w:val="-23"/>
          <w:w w:val="105"/>
        </w:rPr>
        <w:t> </w:t>
      </w:r>
      <w:r>
        <w:rPr>
          <w:w w:val="105"/>
        </w:rPr>
        <w:t>water</w:t>
      </w:r>
      <w:r>
        <w:rPr>
          <w:spacing w:val="-24"/>
          <w:w w:val="105"/>
        </w:rPr>
        <w:t> </w:t>
      </w:r>
      <w:r>
        <w:rPr>
          <w:w w:val="105"/>
        </w:rPr>
        <w:t>at least 50 feet square and 25 feet deep. You cause a whirlpool to form in the center of the area. The whirlpool forms a vortex that is 5 feet wide at</w:t>
      </w:r>
      <w:r>
        <w:rPr>
          <w:spacing w:val="-5"/>
          <w:w w:val="105"/>
        </w:rPr>
        <w:t> </w:t>
      </w:r>
      <w:r>
        <w:rPr>
          <w:w w:val="105"/>
        </w:rPr>
        <w:t>the</w:t>
      </w:r>
    </w:p>
    <w:p>
      <w:pPr>
        <w:spacing w:after="0" w:line="254" w:lineRule="auto"/>
        <w:sectPr>
          <w:pgSz w:w="12240" w:h="15840"/>
          <w:pgMar w:header="0" w:footer="644" w:top="1360" w:bottom="840" w:left="920" w:right="920"/>
          <w:cols w:num="2" w:equalWidth="0">
            <w:col w:w="4832" w:space="587"/>
            <w:col w:w="4981"/>
          </w:cols>
        </w:sectPr>
      </w:pPr>
    </w:p>
    <w:p>
      <w:pPr>
        <w:pStyle w:val="BodyText"/>
        <w:spacing w:line="252" w:lineRule="auto" w:before="86"/>
        <w:ind w:right="38"/>
      </w:pPr>
      <w:r>
        <w:rPr>
          <w:w w:val="105"/>
        </w:rPr>
        <w:t>base, up to 50 feet wide at the top, and 25 feet tall. Any creature or object in the water and within 25  feet of the vortex is pulled 10 feet toward it. A creature can swim away from the vortex by making a Strength (Athletics) check against your spell save</w:t>
      </w:r>
      <w:r>
        <w:rPr>
          <w:spacing w:val="24"/>
          <w:w w:val="105"/>
        </w:rPr>
        <w:t> </w:t>
      </w:r>
      <w:r>
        <w:rPr>
          <w:w w:val="105"/>
        </w:rPr>
        <w:t>DC.</w:t>
      </w:r>
    </w:p>
    <w:p>
      <w:pPr>
        <w:pStyle w:val="BodyText"/>
        <w:spacing w:line="252" w:lineRule="auto" w:before="3"/>
        <w:ind w:right="114" w:firstLine="187"/>
      </w:pPr>
      <w:r>
        <w:rPr>
          <w:w w:val="105"/>
        </w:rPr>
        <w:t>When a creature enters the vortex for the first time on a turn or starts its turn there, it must make a Strength saving throw. On a failed save, the creature takes 2d8 bludgeoning damage and is caught in the vortex until the spell ends. On a successful save, the creature takes half damage, and isn’t caught in the vortex. A creature caught in the vortex can use its action to try to swim away from the vortex as described above, but has disadvantage on the Strength (Athletics) check to do so.</w:t>
      </w:r>
    </w:p>
    <w:p>
      <w:pPr>
        <w:pStyle w:val="BodyText"/>
        <w:spacing w:line="252" w:lineRule="auto" w:before="9"/>
        <w:ind w:right="280" w:firstLine="187"/>
      </w:pPr>
      <w:r>
        <w:rPr>
          <w:w w:val="105"/>
        </w:rPr>
        <w:t>The first time each turn that an object enters the vortex, the object takes 2d8 bludgeoning damage; this damage occurs each round it remains in the vortex.</w:t>
      </w:r>
    </w:p>
    <w:p>
      <w:pPr>
        <w:pStyle w:val="Heading4"/>
        <w:spacing w:before="171"/>
      </w:pPr>
      <w:r>
        <w:rPr>
          <w:color w:val="943634"/>
        </w:rPr>
        <w:t>Control Weather</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10 minutes</w:t>
      </w:r>
    </w:p>
    <w:p>
      <w:pPr>
        <w:spacing w:before="12"/>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(5</w:t>
      </w:r>
      <w:r>
        <w:rPr>
          <w:w w:val="31"/>
          <w:sz w:val="19"/>
        </w:rPr>
        <w:t>-­‐</w:t>
      </w:r>
      <w:r>
        <w:rPr>
          <w:spacing w:val="1"/>
          <w:w w:val="31"/>
          <w:sz w:val="19"/>
        </w:rPr>
        <w:t>‑</w:t>
      </w:r>
      <w:r>
        <w:rPr>
          <w:spacing w:val="2"/>
          <w:w w:val="103"/>
          <w:sz w:val="19"/>
        </w:rPr>
        <w:t>m</w:t>
      </w:r>
      <w:r>
        <w:rPr>
          <w:w w:val="103"/>
          <w:sz w:val="19"/>
        </w:rPr>
        <w:t>i</w:t>
      </w:r>
      <w:r>
        <w:rPr>
          <w:w w:val="103"/>
          <w:sz w:val="19"/>
        </w:rPr>
        <w:t>l</w:t>
      </w:r>
      <w:r>
        <w:rPr>
          <w:w w:val="103"/>
          <w:sz w:val="19"/>
        </w:rPr>
        <w:t>e</w:t>
      </w:r>
      <w:r>
        <w:rPr>
          <w:spacing w:val="3"/>
          <w:sz w:val="19"/>
        </w:rPr>
        <w:t> </w:t>
      </w:r>
      <w:r>
        <w:rPr>
          <w:spacing w:val="1"/>
          <w:w w:val="103"/>
          <w:sz w:val="19"/>
        </w:rPr>
        <w:t>r</w:t>
      </w:r>
      <w:r>
        <w:rPr>
          <w:spacing w:val="1"/>
          <w:w w:val="103"/>
          <w:sz w:val="19"/>
        </w:rPr>
        <w:t>a</w:t>
      </w:r>
      <w:r>
        <w:rPr>
          <w:spacing w:val="1"/>
          <w:w w:val="103"/>
          <w:sz w:val="19"/>
        </w:rPr>
        <w:t>d</w:t>
      </w:r>
      <w:r>
        <w:rPr>
          <w:w w:val="103"/>
          <w:sz w:val="19"/>
        </w:rPr>
        <w:t>i</w:t>
      </w:r>
      <w:r>
        <w:rPr>
          <w:spacing w:val="1"/>
          <w:w w:val="103"/>
          <w:sz w:val="19"/>
        </w:rPr>
        <w:t>u</w:t>
      </w:r>
      <w:r>
        <w:rPr>
          <w:spacing w:val="1"/>
          <w:w w:val="103"/>
          <w:sz w:val="19"/>
        </w:rPr>
        <w:t>s</w:t>
      </w:r>
      <w:r>
        <w:rPr>
          <w:w w:val="103"/>
          <w:sz w:val="19"/>
        </w:rPr>
        <w:t>)</w:t>
      </w:r>
    </w:p>
    <w:p>
      <w:pPr>
        <w:pStyle w:val="BodyText"/>
        <w:spacing w:line="254" w:lineRule="auto" w:before="13"/>
        <w:ind w:left="411" w:right="354" w:hanging="180"/>
      </w:pPr>
      <w:r>
        <w:rPr>
          <w:b/>
          <w:w w:val="105"/>
        </w:rPr>
        <w:t>Components: </w:t>
      </w:r>
      <w:r>
        <w:rPr>
          <w:w w:val="105"/>
        </w:rPr>
        <w:t>V, S, M (burning incense and bits of earth and wood mixed in water)</w:t>
      </w:r>
    </w:p>
    <w:p>
      <w:pPr>
        <w:spacing w:line="221" w:lineRule="exact" w:before="0"/>
        <w:ind w:left="232" w:right="0" w:firstLine="0"/>
        <w:jc w:val="left"/>
        <w:rPr>
          <w:sz w:val="19"/>
        </w:rPr>
      </w:pPr>
      <w:r>
        <w:rPr>
          <w:b/>
          <w:w w:val="105"/>
          <w:sz w:val="19"/>
        </w:rPr>
        <w:t>Duration: </w:t>
      </w:r>
      <w:r>
        <w:rPr>
          <w:w w:val="105"/>
          <w:sz w:val="19"/>
        </w:rPr>
        <w:t>Concentration, up to 8 hours</w:t>
      </w:r>
    </w:p>
    <w:p>
      <w:pPr>
        <w:pStyle w:val="BodyText"/>
        <w:spacing w:line="254" w:lineRule="auto" w:before="128"/>
        <w:ind w:right="74"/>
      </w:pPr>
      <w:r>
        <w:rPr>
          <w:w w:val="105"/>
        </w:rPr>
        <w:t>You take control of the weather within 5 miles of you for the duration. You must be outdoors to cast this spell. Moving to a place where you don’t have a clear path to the sky ends the spell early.</w:t>
      </w:r>
    </w:p>
    <w:p>
      <w:pPr>
        <w:pStyle w:val="BodyText"/>
        <w:spacing w:line="252" w:lineRule="auto"/>
        <w:ind w:right="116" w:firstLine="187"/>
      </w:pPr>
      <w:r>
        <w:rPr>
          <w:w w:val="105"/>
        </w:rPr>
        <w:t>When you cast the spell, you change the current weather conditions, which are determined by the GM based on the climate and season. You can change precipitation, temperature, and wind. It takes 1d4 × 10 minutes for the new conditions to take</w:t>
      </w:r>
      <w:r>
        <w:rPr>
          <w:spacing w:val="-2"/>
          <w:w w:val="105"/>
        </w:rPr>
        <w:t> </w:t>
      </w:r>
      <w:r>
        <w:rPr>
          <w:w w:val="105"/>
        </w:rPr>
        <w:t>effect.</w:t>
      </w:r>
    </w:p>
    <w:p>
      <w:pPr>
        <w:pStyle w:val="BodyText"/>
        <w:spacing w:line="254" w:lineRule="auto"/>
        <w:ind w:right="43"/>
      </w:pPr>
      <w:r>
        <w:rPr>
          <w:w w:val="105"/>
        </w:rPr>
        <w:t>Once they do so, you can change the conditions again. When the spell ends, the weather gradually returns to normal.</w:t>
      </w:r>
    </w:p>
    <w:p>
      <w:pPr>
        <w:pStyle w:val="BodyText"/>
        <w:spacing w:line="252" w:lineRule="auto"/>
        <w:ind w:right="95" w:firstLine="187"/>
      </w:pPr>
      <w:r>
        <w:rPr>
          <w:w w:val="105"/>
        </w:rPr>
        <w:t>When you change the weather conditions, find a current condition on the following tables and change its stage by one, up or down. When changing the wind, you can change its direction.</w:t>
      </w:r>
    </w:p>
    <w:p>
      <w:pPr>
        <w:spacing w:before="107"/>
        <w:ind w:left="232" w:right="0" w:firstLine="0"/>
        <w:jc w:val="left"/>
        <w:rPr>
          <w:rFonts w:ascii="Carlito"/>
          <w:b/>
          <w:sz w:val="24"/>
        </w:rPr>
      </w:pPr>
      <w:r>
        <w:rPr>
          <w:rFonts w:ascii="Carlito"/>
          <w:b/>
          <w:sz w:val="24"/>
        </w:rPr>
        <w:t>Precipitation</w:t>
      </w:r>
    </w:p>
    <w:p>
      <w:pPr>
        <w:tabs>
          <w:tab w:pos="860" w:val="left" w:leader="none"/>
        </w:tabs>
        <w:spacing w:before="66"/>
        <w:ind w:left="232" w:right="0" w:firstLine="0"/>
        <w:jc w:val="left"/>
        <w:rPr>
          <w:rFonts w:ascii="Carlito"/>
          <w:b/>
          <w:sz w:val="17"/>
        </w:rPr>
      </w:pPr>
      <w:r>
        <w:rPr>
          <w:rFonts w:ascii="Carlito"/>
          <w:b/>
          <w:w w:val="105"/>
          <w:sz w:val="17"/>
        </w:rPr>
        <w:t>Stage</w:t>
        <w:tab/>
        <w:t>Condition</w:t>
      </w:r>
    </w:p>
    <w:p>
      <w:pPr>
        <w:tabs>
          <w:tab w:pos="392" w:val="left" w:leader="none"/>
          <w:tab w:pos="860" w:val="left" w:leader="none"/>
          <w:tab w:pos="3755"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1</w:t>
        <w:tab/>
        <w:t>Clear</w:t>
      </w:r>
      <w:r>
        <w:rPr>
          <w:rFonts w:ascii="Carlito"/>
          <w:sz w:val="17"/>
          <w:shd w:fill="EEECE1" w:color="auto" w:val="clear"/>
        </w:rPr>
        <w:tab/>
      </w:r>
    </w:p>
    <w:p>
      <w:pPr>
        <w:tabs>
          <w:tab w:pos="860" w:val="left" w:leader="none"/>
        </w:tabs>
        <w:spacing w:before="13"/>
        <w:ind w:left="392" w:right="0" w:firstLine="0"/>
        <w:jc w:val="left"/>
        <w:rPr>
          <w:rFonts w:ascii="Carlito"/>
          <w:sz w:val="17"/>
        </w:rPr>
      </w:pPr>
      <w:r>
        <w:rPr>
          <w:rFonts w:ascii="Carlito"/>
          <w:w w:val="105"/>
          <w:sz w:val="17"/>
        </w:rPr>
        <w:t>2</w:t>
        <w:tab/>
        <w:t>Light</w:t>
      </w:r>
      <w:r>
        <w:rPr>
          <w:rFonts w:ascii="Carlito"/>
          <w:spacing w:val="1"/>
          <w:w w:val="105"/>
          <w:sz w:val="17"/>
        </w:rPr>
        <w:t> </w:t>
      </w:r>
      <w:r>
        <w:rPr>
          <w:rFonts w:ascii="Carlito"/>
          <w:w w:val="105"/>
          <w:sz w:val="17"/>
        </w:rPr>
        <w:t>clouds</w:t>
      </w:r>
    </w:p>
    <w:p>
      <w:pPr>
        <w:tabs>
          <w:tab w:pos="392" w:val="left" w:leader="none"/>
          <w:tab w:pos="860" w:val="left" w:leader="none"/>
          <w:tab w:pos="3755"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3</w:t>
        <w:tab/>
        <w:t>Overcast or ground</w:t>
      </w:r>
      <w:r>
        <w:rPr>
          <w:rFonts w:ascii="Carlito"/>
          <w:spacing w:val="5"/>
          <w:w w:val="105"/>
          <w:sz w:val="17"/>
          <w:shd w:fill="EEECE1" w:color="auto" w:val="clear"/>
        </w:rPr>
        <w:t> </w:t>
      </w:r>
      <w:r>
        <w:rPr>
          <w:rFonts w:ascii="Carlito"/>
          <w:w w:val="105"/>
          <w:sz w:val="17"/>
          <w:shd w:fill="EEECE1" w:color="auto" w:val="clear"/>
        </w:rPr>
        <w:t>fog</w:t>
      </w:r>
      <w:r>
        <w:rPr>
          <w:rFonts w:ascii="Carlito"/>
          <w:sz w:val="17"/>
          <w:shd w:fill="EEECE1" w:color="auto" w:val="clear"/>
        </w:rPr>
        <w:tab/>
      </w:r>
    </w:p>
    <w:p>
      <w:pPr>
        <w:tabs>
          <w:tab w:pos="860" w:val="left" w:leader="none"/>
        </w:tabs>
        <w:spacing w:before="14"/>
        <w:ind w:left="392" w:right="0" w:firstLine="0"/>
        <w:jc w:val="left"/>
        <w:rPr>
          <w:rFonts w:ascii="Carlito"/>
          <w:sz w:val="17"/>
        </w:rPr>
      </w:pPr>
      <w:r>
        <w:rPr>
          <w:rFonts w:ascii="Carlito"/>
          <w:w w:val="105"/>
          <w:sz w:val="17"/>
        </w:rPr>
        <w:t>4</w:t>
        <w:tab/>
        <w:t>Rain, hail, or</w:t>
      </w:r>
      <w:r>
        <w:rPr>
          <w:rFonts w:ascii="Carlito"/>
          <w:spacing w:val="1"/>
          <w:w w:val="105"/>
          <w:sz w:val="17"/>
        </w:rPr>
        <w:t> </w:t>
      </w:r>
      <w:r>
        <w:rPr>
          <w:rFonts w:ascii="Carlito"/>
          <w:w w:val="105"/>
          <w:sz w:val="17"/>
        </w:rPr>
        <w:t>snow</w:t>
      </w:r>
    </w:p>
    <w:p>
      <w:pPr>
        <w:tabs>
          <w:tab w:pos="392" w:val="left" w:leader="none"/>
          <w:tab w:pos="860" w:val="left" w:leader="none"/>
        </w:tabs>
        <w:spacing w:before="8"/>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5</w:t>
        <w:tab/>
        <w:t>Torrential rain, driving hail, or</w:t>
      </w:r>
      <w:r>
        <w:rPr>
          <w:rFonts w:ascii="Carlito"/>
          <w:spacing w:val="1"/>
          <w:w w:val="105"/>
          <w:sz w:val="17"/>
          <w:shd w:fill="EEECE1" w:color="auto" w:val="clear"/>
        </w:rPr>
        <w:t> </w:t>
      </w:r>
      <w:r>
        <w:rPr>
          <w:rFonts w:ascii="Carlito"/>
          <w:w w:val="105"/>
          <w:sz w:val="17"/>
          <w:shd w:fill="EEECE1" w:color="auto" w:val="clear"/>
        </w:rPr>
        <w:t>blizzard</w:t>
      </w:r>
      <w:r>
        <w:rPr>
          <w:rFonts w:ascii="Carlito"/>
          <w:spacing w:val="-4"/>
          <w:sz w:val="17"/>
          <w:shd w:fill="EEECE1" w:color="auto" w:val="clear"/>
        </w:rPr>
        <w:t> </w:t>
      </w:r>
    </w:p>
    <w:p>
      <w:pPr>
        <w:spacing w:before="77"/>
        <w:ind w:left="236" w:right="0" w:firstLine="0"/>
        <w:jc w:val="left"/>
        <w:rPr>
          <w:rFonts w:ascii="Carlito"/>
          <w:b/>
          <w:sz w:val="24"/>
        </w:rPr>
      </w:pPr>
      <w:r>
        <w:rPr/>
        <w:br w:type="column"/>
      </w:r>
      <w:r>
        <w:rPr>
          <w:rFonts w:ascii="Carlito"/>
          <w:b/>
          <w:sz w:val="24"/>
        </w:rPr>
        <w:t>Temperature</w:t>
      </w:r>
    </w:p>
    <w:p>
      <w:pPr>
        <w:tabs>
          <w:tab w:pos="865" w:val="left" w:leader="none"/>
        </w:tabs>
        <w:spacing w:before="71"/>
        <w:ind w:left="237" w:right="0" w:firstLine="0"/>
        <w:jc w:val="left"/>
        <w:rPr>
          <w:rFonts w:ascii="Carlito"/>
          <w:b/>
          <w:sz w:val="17"/>
        </w:rPr>
      </w:pPr>
      <w:r>
        <w:rPr>
          <w:rFonts w:ascii="Carlito"/>
          <w:b/>
          <w:w w:val="105"/>
          <w:sz w:val="17"/>
        </w:rPr>
        <w:t>Stage</w:t>
        <w:tab/>
        <w:t>Condition</w:t>
      </w:r>
    </w:p>
    <w:p>
      <w:pPr>
        <w:tabs>
          <w:tab w:pos="397" w:val="left" w:leader="none"/>
          <w:tab w:pos="865" w:val="left" w:leader="none"/>
        </w:tabs>
        <w:spacing w:before="9"/>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1</w:t>
        <w:tab/>
        <w:t>Unbearable</w:t>
      </w:r>
      <w:r>
        <w:rPr>
          <w:rFonts w:ascii="Carlito"/>
          <w:spacing w:val="1"/>
          <w:w w:val="105"/>
          <w:sz w:val="17"/>
          <w:shd w:fill="EEECE1" w:color="auto" w:val="clear"/>
        </w:rPr>
        <w:t> </w:t>
      </w:r>
      <w:r>
        <w:rPr>
          <w:rFonts w:ascii="Carlito"/>
          <w:w w:val="105"/>
          <w:sz w:val="17"/>
          <w:shd w:fill="EEECE1" w:color="auto" w:val="clear"/>
        </w:rPr>
        <w:t>heat</w:t>
      </w:r>
      <w:r>
        <w:rPr>
          <w:rFonts w:ascii="Carlito"/>
          <w:spacing w:val="-7"/>
          <w:sz w:val="17"/>
          <w:shd w:fill="EEECE1" w:color="auto" w:val="clear"/>
        </w:rPr>
        <w:t> </w:t>
      </w:r>
    </w:p>
    <w:p>
      <w:pPr>
        <w:tabs>
          <w:tab w:pos="865" w:val="left" w:leader="none"/>
        </w:tabs>
        <w:spacing w:before="13"/>
        <w:ind w:left="397" w:right="0" w:firstLine="0"/>
        <w:jc w:val="left"/>
        <w:rPr>
          <w:rFonts w:ascii="Carlito"/>
          <w:sz w:val="17"/>
        </w:rPr>
      </w:pPr>
      <w:r>
        <w:rPr>
          <w:rFonts w:ascii="Carlito"/>
          <w:w w:val="105"/>
          <w:sz w:val="17"/>
        </w:rPr>
        <w:t>2</w:t>
        <w:tab/>
        <w:t>Hot</w:t>
      </w:r>
    </w:p>
    <w:p>
      <w:pPr>
        <w:tabs>
          <w:tab w:pos="397" w:val="left" w:leader="none"/>
          <w:tab w:pos="865" w:val="left" w:leader="none"/>
          <w:tab w:pos="2199"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3</w:t>
        <w:tab/>
        <w:t>Warm</w:t>
      </w:r>
      <w:r>
        <w:rPr>
          <w:rFonts w:ascii="Carlito"/>
          <w:sz w:val="17"/>
          <w:shd w:fill="EEECE1" w:color="auto" w:val="clear"/>
        </w:rPr>
        <w:tab/>
      </w:r>
    </w:p>
    <w:p>
      <w:pPr>
        <w:tabs>
          <w:tab w:pos="865" w:val="left" w:leader="none"/>
        </w:tabs>
        <w:spacing w:before="13"/>
        <w:ind w:left="397" w:right="0" w:firstLine="0"/>
        <w:jc w:val="left"/>
        <w:rPr>
          <w:rFonts w:ascii="Carlito"/>
          <w:sz w:val="17"/>
        </w:rPr>
      </w:pPr>
      <w:r>
        <w:rPr>
          <w:rFonts w:ascii="Carlito"/>
          <w:w w:val="105"/>
          <w:sz w:val="17"/>
        </w:rPr>
        <w:t>4</w:t>
        <w:tab/>
        <w:t>Cool</w:t>
      </w:r>
    </w:p>
    <w:p>
      <w:pPr>
        <w:tabs>
          <w:tab w:pos="397" w:val="left" w:leader="none"/>
          <w:tab w:pos="865" w:val="left" w:leader="none"/>
          <w:tab w:pos="2199" w:val="left" w:leader="none"/>
        </w:tabs>
        <w:spacing w:before="9"/>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5</w:t>
        <w:tab/>
        <w:t>Cold</w:t>
      </w:r>
      <w:r>
        <w:rPr>
          <w:rFonts w:ascii="Carlito"/>
          <w:sz w:val="17"/>
          <w:shd w:fill="EEECE1" w:color="auto" w:val="clear"/>
        </w:rPr>
        <w:tab/>
      </w:r>
    </w:p>
    <w:p>
      <w:pPr>
        <w:tabs>
          <w:tab w:pos="865" w:val="left" w:leader="none"/>
        </w:tabs>
        <w:spacing w:before="13"/>
        <w:ind w:left="397" w:right="0" w:firstLine="0"/>
        <w:jc w:val="left"/>
        <w:rPr>
          <w:rFonts w:ascii="Carlito"/>
          <w:sz w:val="17"/>
        </w:rPr>
      </w:pPr>
      <w:r>
        <w:rPr>
          <w:rFonts w:ascii="Carlito"/>
          <w:w w:val="105"/>
          <w:sz w:val="17"/>
        </w:rPr>
        <w:t>6</w:t>
        <w:tab/>
        <w:t>Arctic</w:t>
      </w:r>
      <w:r>
        <w:rPr>
          <w:rFonts w:ascii="Carlito"/>
          <w:spacing w:val="1"/>
          <w:w w:val="105"/>
          <w:sz w:val="17"/>
        </w:rPr>
        <w:t> </w:t>
      </w:r>
      <w:r>
        <w:rPr>
          <w:rFonts w:ascii="Carlito"/>
          <w:w w:val="105"/>
          <w:sz w:val="17"/>
        </w:rPr>
        <w:t>cold</w:t>
      </w:r>
    </w:p>
    <w:p>
      <w:pPr>
        <w:pStyle w:val="BodyText"/>
        <w:spacing w:before="5"/>
        <w:ind w:left="0"/>
        <w:rPr>
          <w:rFonts w:ascii="Carlito"/>
          <w:sz w:val="18"/>
        </w:rPr>
      </w:pPr>
    </w:p>
    <w:p>
      <w:pPr>
        <w:spacing w:before="0"/>
        <w:ind w:left="236" w:right="0" w:firstLine="0"/>
        <w:jc w:val="left"/>
        <w:rPr>
          <w:rFonts w:ascii="Carlito"/>
          <w:b/>
          <w:sz w:val="24"/>
        </w:rPr>
      </w:pPr>
      <w:r>
        <w:rPr>
          <w:rFonts w:ascii="Carlito"/>
          <w:b/>
          <w:sz w:val="24"/>
        </w:rPr>
        <w:t>Wind</w:t>
      </w:r>
    </w:p>
    <w:p>
      <w:pPr>
        <w:tabs>
          <w:tab w:pos="865" w:val="left" w:leader="none"/>
        </w:tabs>
        <w:spacing w:before="67"/>
        <w:ind w:left="237" w:right="0" w:firstLine="0"/>
        <w:jc w:val="left"/>
        <w:rPr>
          <w:rFonts w:ascii="Carlito"/>
          <w:b/>
          <w:sz w:val="17"/>
        </w:rPr>
      </w:pPr>
      <w:r>
        <w:rPr>
          <w:rFonts w:ascii="Carlito"/>
          <w:b/>
          <w:w w:val="105"/>
          <w:sz w:val="17"/>
        </w:rPr>
        <w:t>Stage</w:t>
        <w:tab/>
        <w:t>Condition</w:t>
      </w:r>
    </w:p>
    <w:p>
      <w:pPr>
        <w:tabs>
          <w:tab w:pos="397" w:val="left" w:leader="none"/>
          <w:tab w:pos="865" w:val="left" w:leader="none"/>
          <w:tab w:pos="2103"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1</w:t>
        <w:tab/>
        <w:t>Calm</w:t>
      </w:r>
      <w:r>
        <w:rPr>
          <w:rFonts w:ascii="Carlito"/>
          <w:sz w:val="17"/>
          <w:shd w:fill="EEECE1" w:color="auto" w:val="clear"/>
        </w:rPr>
        <w:tab/>
      </w:r>
    </w:p>
    <w:p>
      <w:pPr>
        <w:tabs>
          <w:tab w:pos="865" w:val="left" w:leader="none"/>
        </w:tabs>
        <w:spacing w:before="13"/>
        <w:ind w:left="397" w:right="0" w:firstLine="0"/>
        <w:jc w:val="left"/>
        <w:rPr>
          <w:rFonts w:ascii="Carlito"/>
          <w:sz w:val="17"/>
        </w:rPr>
      </w:pPr>
      <w:r>
        <w:rPr>
          <w:rFonts w:ascii="Carlito"/>
          <w:w w:val="105"/>
          <w:sz w:val="17"/>
        </w:rPr>
        <w:t>2</w:t>
        <w:tab/>
        <w:t>Moderate</w:t>
      </w:r>
      <w:r>
        <w:rPr>
          <w:rFonts w:ascii="Carlito"/>
          <w:spacing w:val="1"/>
          <w:w w:val="105"/>
          <w:sz w:val="17"/>
        </w:rPr>
        <w:t> </w:t>
      </w:r>
      <w:r>
        <w:rPr>
          <w:rFonts w:ascii="Carlito"/>
          <w:w w:val="105"/>
          <w:sz w:val="17"/>
        </w:rPr>
        <w:t>wind</w:t>
      </w:r>
    </w:p>
    <w:p>
      <w:pPr>
        <w:tabs>
          <w:tab w:pos="397" w:val="left" w:leader="none"/>
          <w:tab w:pos="865" w:val="left" w:leader="none"/>
          <w:tab w:pos="2103"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3</w:t>
        <w:tab/>
        <w:t>Strong</w:t>
      </w:r>
      <w:r>
        <w:rPr>
          <w:rFonts w:ascii="Carlito"/>
          <w:spacing w:val="1"/>
          <w:w w:val="105"/>
          <w:sz w:val="17"/>
          <w:shd w:fill="EEECE1" w:color="auto" w:val="clear"/>
        </w:rPr>
        <w:t> </w:t>
      </w:r>
      <w:r>
        <w:rPr>
          <w:rFonts w:ascii="Carlito"/>
          <w:w w:val="105"/>
          <w:sz w:val="17"/>
          <w:shd w:fill="EEECE1" w:color="auto" w:val="clear"/>
        </w:rPr>
        <w:t>wind</w:t>
      </w:r>
      <w:r>
        <w:rPr>
          <w:rFonts w:ascii="Carlito"/>
          <w:sz w:val="17"/>
          <w:shd w:fill="EEECE1" w:color="auto" w:val="clear"/>
        </w:rPr>
        <w:tab/>
      </w:r>
    </w:p>
    <w:p>
      <w:pPr>
        <w:tabs>
          <w:tab w:pos="865" w:val="left" w:leader="none"/>
        </w:tabs>
        <w:spacing w:before="8"/>
        <w:ind w:left="397" w:right="0" w:firstLine="0"/>
        <w:jc w:val="left"/>
        <w:rPr>
          <w:rFonts w:ascii="Carlito"/>
          <w:sz w:val="17"/>
        </w:rPr>
      </w:pPr>
      <w:r>
        <w:rPr>
          <w:rFonts w:ascii="Carlito"/>
          <w:w w:val="105"/>
          <w:sz w:val="17"/>
        </w:rPr>
        <w:t>4</w:t>
        <w:tab/>
        <w:t>Gale</w:t>
      </w:r>
    </w:p>
    <w:p>
      <w:pPr>
        <w:tabs>
          <w:tab w:pos="397" w:val="left" w:leader="none"/>
          <w:tab w:pos="865" w:val="left" w:leader="none"/>
          <w:tab w:pos="2103"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ab/>
      </w:r>
      <w:r>
        <w:rPr>
          <w:rFonts w:ascii="Carlito"/>
          <w:w w:val="105"/>
          <w:sz w:val="17"/>
          <w:shd w:fill="EEECE1" w:color="auto" w:val="clear"/>
        </w:rPr>
        <w:t>5</w:t>
        <w:tab/>
        <w:t>Storm</w:t>
      </w:r>
      <w:r>
        <w:rPr>
          <w:rFonts w:ascii="Carlito"/>
          <w:sz w:val="17"/>
          <w:shd w:fill="EEECE1" w:color="auto" w:val="clear"/>
        </w:rPr>
        <w:tab/>
      </w:r>
    </w:p>
    <w:p>
      <w:pPr>
        <w:pStyle w:val="Heading4"/>
        <w:spacing w:before="185"/>
        <w:ind w:left="236"/>
      </w:pPr>
      <w:r>
        <w:rPr>
          <w:color w:val="943634"/>
        </w:rPr>
        <w:t>Counterspell</w:t>
      </w:r>
    </w:p>
    <w:p>
      <w:pPr>
        <w:spacing w:before="15"/>
        <w:ind w:left="236"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pStyle w:val="BodyText"/>
        <w:spacing w:line="254" w:lineRule="auto" w:before="133"/>
        <w:ind w:left="236" w:right="329"/>
      </w:pPr>
      <w:r>
        <w:rPr>
          <w:b/>
          <w:w w:val="105"/>
        </w:rPr>
        <w:t>Casting Time: </w:t>
      </w:r>
      <w:r>
        <w:rPr>
          <w:w w:val="105"/>
        </w:rPr>
        <w:t>1 reaction, which you take when you see a creature within 60 feet of you casting a spell </w:t>
      </w:r>
      <w:r>
        <w:rPr>
          <w:b/>
          <w:w w:val="105"/>
        </w:rPr>
        <w:t>Range: </w:t>
      </w:r>
      <w:r>
        <w:rPr>
          <w:w w:val="105"/>
        </w:rPr>
        <w:t>60 feet</w:t>
      </w:r>
    </w:p>
    <w:p>
      <w:pPr>
        <w:pStyle w:val="Heading6"/>
        <w:spacing w:line="215" w:lineRule="exact" w:before="0"/>
        <w:ind w:left="236"/>
        <w:rPr>
          <w:rFonts w:ascii="Caladea"/>
          <w:b w:val="0"/>
        </w:rPr>
      </w:pPr>
      <w:r>
        <w:rPr>
          <w:rFonts w:ascii="Caladea"/>
          <w:w w:val="105"/>
        </w:rPr>
        <w:t>Components: </w:t>
      </w:r>
      <w:r>
        <w:rPr>
          <w:rFonts w:ascii="Caladea"/>
          <w:b w:val="0"/>
          <w:w w:val="105"/>
        </w:rPr>
        <w:t>S</w:t>
      </w:r>
    </w:p>
    <w:p>
      <w:pPr>
        <w:spacing w:before="12"/>
        <w:ind w:left="236" w:right="0" w:firstLine="0"/>
        <w:jc w:val="left"/>
        <w:rPr>
          <w:sz w:val="19"/>
        </w:rPr>
      </w:pPr>
      <w:r>
        <w:rPr>
          <w:b/>
          <w:w w:val="105"/>
          <w:sz w:val="19"/>
        </w:rPr>
        <w:t>Duration: </w:t>
      </w:r>
      <w:r>
        <w:rPr>
          <w:w w:val="105"/>
          <w:sz w:val="19"/>
        </w:rPr>
        <w:t>Instantaneous</w:t>
      </w:r>
    </w:p>
    <w:p>
      <w:pPr>
        <w:pStyle w:val="BodyText"/>
        <w:spacing w:line="252" w:lineRule="auto" w:before="13"/>
        <w:ind w:left="236" w:right="265"/>
      </w:pPr>
      <w:r>
        <w:rPr>
          <w:w w:val="105"/>
        </w:rPr>
        <w:t>You attempt to interrupt a creature in the process of casting a spell. If the creature is casting a spell of 3rd level or lower, its spell fails and has no effect. If it is casting a spell of 4th level or higher, make an ability check using your spellcasting ability. The DC equals 10 + the spell's level. On a success, the creature's spell fails and has no effect.</w:t>
      </w:r>
    </w:p>
    <w:p>
      <w:pPr>
        <w:pStyle w:val="BodyText"/>
        <w:spacing w:line="254" w:lineRule="auto" w:before="5"/>
        <w:ind w:left="236" w:right="214" w:firstLine="187"/>
      </w:pPr>
      <w:r>
        <w:rPr>
          <w:rFonts w:ascii="Georgia"/>
          <w:b/>
          <w:i/>
        </w:rPr>
        <w:t>At Higher Levels. </w:t>
      </w:r>
      <w:r>
        <w:rPr/>
        <w:t>When you cast this spell using a </w:t>
      </w:r>
      <w:r>
        <w:rPr>
          <w:w w:val="105"/>
        </w:rPr>
        <w:t>spell slot of 4th level or higher, the interrupted spell has no effect if its level is less than or equal to the level of the spell slot you used.</w:t>
      </w:r>
    </w:p>
    <w:p>
      <w:pPr>
        <w:pStyle w:val="Heading4"/>
        <w:spacing w:before="168"/>
        <w:ind w:left="236"/>
      </w:pPr>
      <w:r>
        <w:rPr>
          <w:color w:val="943634"/>
        </w:rPr>
        <w:t>Create Food and Water</w:t>
      </w:r>
    </w:p>
    <w:p>
      <w:pPr>
        <w:spacing w:before="15"/>
        <w:ind w:left="236"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6" w:right="258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7"/>
        <w:ind w:left="236" w:right="428"/>
      </w:pPr>
      <w:r>
        <w:rPr>
          <w:w w:val="105"/>
        </w:rPr>
        <w:t>You create 45 pounds of food and 30 gallons of water on the ground or in containers within range, enough to sustain up to fifteen humanoids or five</w:t>
      </w:r>
    </w:p>
    <w:p>
      <w:pPr>
        <w:pStyle w:val="BodyText"/>
        <w:spacing w:line="254" w:lineRule="auto"/>
        <w:ind w:left="236" w:right="173"/>
      </w:pPr>
      <w:r>
        <w:rPr>
          <w:w w:val="105"/>
        </w:rPr>
        <w:t>steeds for 24 hours. The food is bland but nourishing, and spoils if uneaten after 24 hours. The water is clean and doesn’t go bad.</w:t>
      </w:r>
    </w:p>
    <w:p>
      <w:pPr>
        <w:spacing w:after="0" w:line="254" w:lineRule="auto"/>
        <w:sectPr>
          <w:pgSz w:w="12240" w:h="15840"/>
          <w:pgMar w:header="0" w:footer="644" w:top="1360" w:bottom="840" w:left="920" w:right="920"/>
          <w:cols w:num="2" w:equalWidth="0">
            <w:col w:w="4831" w:space="583"/>
            <w:col w:w="4986"/>
          </w:cols>
        </w:sectPr>
      </w:pPr>
    </w:p>
    <w:p>
      <w:pPr>
        <w:pStyle w:val="Heading4"/>
        <w:spacing w:before="80"/>
      </w:pPr>
      <w:r>
        <w:rPr>
          <w:color w:val="943634"/>
        </w:rPr>
        <w:t>Create or Destroy Water</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pStyle w:val="BodyText"/>
        <w:spacing w:line="254" w:lineRule="auto" w:before="12"/>
        <w:ind w:left="411" w:right="401" w:hanging="180"/>
      </w:pPr>
      <w:r>
        <w:rPr>
          <w:b/>
          <w:w w:val="105"/>
        </w:rPr>
        <w:t>Components: </w:t>
      </w:r>
      <w:r>
        <w:rPr>
          <w:w w:val="105"/>
        </w:rPr>
        <w:t>V, S, M (a drop of water if creating water or a few grains of sand if destroying it)</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before="133"/>
      </w:pPr>
      <w:r>
        <w:rPr>
          <w:w w:val="105"/>
        </w:rPr>
        <w:t>You either create or destroy water.</w:t>
      </w:r>
    </w:p>
    <w:p>
      <w:pPr>
        <w:pStyle w:val="BodyText"/>
        <w:spacing w:line="247" w:lineRule="auto" w:before="13"/>
        <w:ind w:right="55" w:firstLine="187"/>
      </w:pPr>
      <w:r>
        <w:rPr>
          <w:rFonts w:ascii="Georgia"/>
          <w:b/>
          <w:i/>
          <w:w w:val="105"/>
        </w:rPr>
        <w:t>Create</w:t>
      </w:r>
      <w:r>
        <w:rPr>
          <w:rFonts w:ascii="Georgia"/>
          <w:b/>
          <w:i/>
          <w:spacing w:val="-31"/>
          <w:w w:val="105"/>
        </w:rPr>
        <w:t> </w:t>
      </w:r>
      <w:r>
        <w:rPr>
          <w:rFonts w:ascii="Georgia"/>
          <w:b/>
          <w:i/>
          <w:w w:val="105"/>
        </w:rPr>
        <w:t>Water.</w:t>
      </w:r>
      <w:r>
        <w:rPr>
          <w:rFonts w:ascii="Georgia"/>
          <w:b/>
          <w:i/>
          <w:spacing w:val="-31"/>
          <w:w w:val="105"/>
        </w:rPr>
        <w:t> </w:t>
      </w:r>
      <w:r>
        <w:rPr>
          <w:w w:val="105"/>
        </w:rPr>
        <w:t>You</w:t>
      </w:r>
      <w:r>
        <w:rPr>
          <w:spacing w:val="-24"/>
          <w:w w:val="105"/>
        </w:rPr>
        <w:t> </w:t>
      </w:r>
      <w:r>
        <w:rPr>
          <w:w w:val="105"/>
        </w:rPr>
        <w:t>create</w:t>
      </w:r>
      <w:r>
        <w:rPr>
          <w:spacing w:val="-24"/>
          <w:w w:val="105"/>
        </w:rPr>
        <w:t> </w:t>
      </w:r>
      <w:r>
        <w:rPr>
          <w:w w:val="105"/>
        </w:rPr>
        <w:t>up</w:t>
      </w:r>
      <w:r>
        <w:rPr>
          <w:spacing w:val="-23"/>
          <w:w w:val="105"/>
        </w:rPr>
        <w:t> </w:t>
      </w:r>
      <w:r>
        <w:rPr>
          <w:w w:val="105"/>
        </w:rPr>
        <w:t>to</w:t>
      </w:r>
      <w:r>
        <w:rPr>
          <w:spacing w:val="-24"/>
          <w:w w:val="105"/>
        </w:rPr>
        <w:t> </w:t>
      </w:r>
      <w:r>
        <w:rPr>
          <w:w w:val="105"/>
        </w:rPr>
        <w:t>10</w:t>
      </w:r>
      <w:r>
        <w:rPr>
          <w:spacing w:val="-24"/>
          <w:w w:val="105"/>
        </w:rPr>
        <w:t> </w:t>
      </w:r>
      <w:r>
        <w:rPr>
          <w:w w:val="105"/>
        </w:rPr>
        <w:t>gallons</w:t>
      </w:r>
      <w:r>
        <w:rPr>
          <w:spacing w:val="-24"/>
          <w:w w:val="105"/>
        </w:rPr>
        <w:t> </w:t>
      </w:r>
      <w:r>
        <w:rPr>
          <w:w w:val="105"/>
        </w:rPr>
        <w:t>of</w:t>
      </w:r>
      <w:r>
        <w:rPr>
          <w:spacing w:val="-24"/>
          <w:w w:val="105"/>
        </w:rPr>
        <w:t> </w:t>
      </w:r>
      <w:r>
        <w:rPr>
          <w:w w:val="105"/>
        </w:rPr>
        <w:t>clean water within range in an open</w:t>
      </w:r>
      <w:r>
        <w:rPr>
          <w:spacing w:val="5"/>
          <w:w w:val="105"/>
        </w:rPr>
        <w:t> </w:t>
      </w:r>
      <w:r>
        <w:rPr>
          <w:w w:val="105"/>
        </w:rPr>
        <w:t>container.</w:t>
      </w:r>
    </w:p>
    <w:p>
      <w:pPr>
        <w:pStyle w:val="BodyText"/>
        <w:spacing w:line="254" w:lineRule="auto" w:before="6"/>
        <w:ind w:right="38"/>
      </w:pPr>
      <w:r>
        <w:rPr>
          <w:spacing w:val="2"/>
          <w:w w:val="103"/>
        </w:rPr>
        <w:t>A</w:t>
      </w:r>
      <w:r>
        <w:rPr>
          <w:spacing w:val="1"/>
          <w:w w:val="103"/>
        </w:rPr>
        <w:t>l</w:t>
      </w:r>
      <w:r>
        <w:rPr>
          <w:spacing w:val="1"/>
          <w:w w:val="103"/>
        </w:rPr>
        <w:t>t</w:t>
      </w:r>
      <w:r>
        <w:rPr>
          <w:spacing w:val="1"/>
          <w:w w:val="103"/>
        </w:rPr>
        <w:t>e</w:t>
      </w:r>
      <w:r>
        <w:rPr>
          <w:spacing w:val="1"/>
          <w:w w:val="103"/>
        </w:rPr>
        <w:t>r</w:t>
      </w:r>
      <w:r>
        <w:rPr>
          <w:spacing w:val="1"/>
          <w:w w:val="103"/>
        </w:rPr>
        <w:t>n</w:t>
      </w:r>
      <w:r>
        <w:rPr>
          <w:spacing w:val="1"/>
          <w:w w:val="103"/>
        </w:rPr>
        <w:t>a</w:t>
      </w:r>
      <w:r>
        <w:rPr>
          <w:spacing w:val="1"/>
          <w:w w:val="103"/>
        </w:rPr>
        <w:t>t</w:t>
      </w:r>
      <w:r>
        <w:rPr>
          <w:w w:val="103"/>
        </w:rPr>
        <w:t>i</w:t>
      </w:r>
      <w:r>
        <w:rPr>
          <w:spacing w:val="1"/>
          <w:w w:val="103"/>
        </w:rPr>
        <w:t>v</w:t>
      </w:r>
      <w:r>
        <w:rPr>
          <w:spacing w:val="1"/>
          <w:w w:val="103"/>
        </w:rPr>
        <w:t>e</w:t>
      </w:r>
      <w:r>
        <w:rPr>
          <w:w w:val="103"/>
        </w:rPr>
        <w:t>l</w:t>
      </w:r>
      <w:r>
        <w:rPr>
          <w:spacing w:val="1"/>
          <w:w w:val="103"/>
        </w:rPr>
        <w:t>y</w:t>
      </w:r>
      <w:r>
        <w:rPr>
          <w:w w:val="103"/>
        </w:rPr>
        <w:t>,</w:t>
      </w:r>
      <w:r>
        <w:rPr>
          <w:spacing w:val="2"/>
        </w:rPr>
        <w:t> </w:t>
      </w:r>
      <w:r>
        <w:rPr>
          <w:spacing w:val="1"/>
          <w:w w:val="103"/>
        </w:rPr>
        <w:t>t</w:t>
      </w:r>
      <w:r>
        <w:rPr>
          <w:spacing w:val="1"/>
          <w:w w:val="103"/>
        </w:rPr>
        <w:t>h</w:t>
      </w:r>
      <w:r>
        <w:rPr>
          <w:w w:val="103"/>
        </w:rPr>
        <w:t>e</w:t>
      </w:r>
      <w:r>
        <w:rPr>
          <w:spacing w:val="3"/>
        </w:rPr>
        <w:t> </w:t>
      </w:r>
      <w:r>
        <w:rPr>
          <w:spacing w:val="2"/>
          <w:w w:val="103"/>
        </w:rPr>
        <w:t>w</w:t>
      </w:r>
      <w:r>
        <w:rPr>
          <w:spacing w:val="1"/>
          <w:w w:val="103"/>
        </w:rPr>
        <w:t>a</w:t>
      </w:r>
      <w:r>
        <w:rPr>
          <w:spacing w:val="1"/>
          <w:w w:val="103"/>
        </w:rPr>
        <w:t>t</w:t>
      </w:r>
      <w:r>
        <w:rPr>
          <w:spacing w:val="1"/>
          <w:w w:val="103"/>
        </w:rPr>
        <w:t>e</w:t>
      </w:r>
      <w:r>
        <w:rPr>
          <w:w w:val="103"/>
        </w:rPr>
        <w:t>r</w:t>
      </w:r>
      <w:r>
        <w:rPr>
          <w:spacing w:val="3"/>
        </w:rPr>
        <w:t> </w:t>
      </w:r>
      <w:r>
        <w:rPr>
          <w:w w:val="103"/>
        </w:rPr>
        <w:t>f</w:t>
      </w:r>
      <w:r>
        <w:rPr>
          <w:spacing w:val="1"/>
          <w:w w:val="103"/>
        </w:rPr>
        <w:t>a</w:t>
      </w:r>
      <w:r>
        <w:rPr>
          <w:w w:val="103"/>
        </w:rPr>
        <w:t>ll</w:t>
      </w:r>
      <w:r>
        <w:rPr>
          <w:w w:val="103"/>
        </w:rPr>
        <w:t>s</w:t>
      </w:r>
      <w:r>
        <w:rPr>
          <w:spacing w:val="3"/>
        </w:rPr>
        <w:t> </w:t>
      </w:r>
      <w:r>
        <w:rPr>
          <w:spacing w:val="1"/>
          <w:w w:val="103"/>
        </w:rPr>
        <w:t>a</w:t>
      </w:r>
      <w:r>
        <w:rPr>
          <w:w w:val="103"/>
        </w:rPr>
        <w:t>s</w:t>
      </w:r>
      <w:r>
        <w:rPr>
          <w:spacing w:val="3"/>
        </w:rPr>
        <w:t> </w:t>
      </w:r>
      <w:r>
        <w:rPr>
          <w:spacing w:val="1"/>
          <w:w w:val="103"/>
        </w:rPr>
        <w:t>r</w:t>
      </w:r>
      <w:r>
        <w:rPr>
          <w:spacing w:val="1"/>
          <w:w w:val="103"/>
        </w:rPr>
        <w:t>a</w:t>
      </w:r>
      <w:r>
        <w:rPr>
          <w:w w:val="103"/>
        </w:rPr>
        <w:t>i</w:t>
      </w:r>
      <w:r>
        <w:rPr>
          <w:w w:val="103"/>
        </w:rPr>
        <w:t>n</w:t>
      </w:r>
      <w:r>
        <w:rPr>
          <w:spacing w:val="4"/>
        </w:rPr>
        <w:t> </w:t>
      </w:r>
      <w:r>
        <w:rPr>
          <w:w w:val="103"/>
        </w:rPr>
        <w:t>i</w:t>
      </w:r>
      <w:r>
        <w:rPr>
          <w:w w:val="103"/>
        </w:rPr>
        <w:t>n</w:t>
      </w:r>
      <w:r>
        <w:rPr>
          <w:spacing w:val="4"/>
        </w:rPr>
        <w:t> </w:t>
      </w:r>
      <w:r>
        <w:rPr>
          <w:w w:val="103"/>
        </w:rPr>
        <w:t>a</w:t>
      </w:r>
      <w:r>
        <w:rPr>
          <w:spacing w:val="3"/>
        </w:rPr>
        <w:t> </w:t>
      </w: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21"/>
          <w:w w:val="103"/>
        </w:rPr>
        <w:t>c</w:t>
      </w:r>
      <w:r>
        <w:rPr>
          <w:spacing w:val="-21"/>
          <w:w w:val="103"/>
        </w:rPr>
        <w:t>u</w:t>
      </w:r>
      <w:r>
        <w:rPr>
          <w:spacing w:val="-21"/>
          <w:w w:val="103"/>
        </w:rPr>
        <w:t>b</w:t>
      </w:r>
      <w:r>
        <w:rPr>
          <w:spacing w:val="-22"/>
          <w:w w:val="103"/>
        </w:rPr>
        <w:t>e</w:t>
      </w:r>
      <w:r>
        <w:rPr>
          <w:w w:val="103"/>
        </w:rPr>
        <w:t> </w:t>
      </w:r>
      <w:r>
        <w:rPr/>
        <w:t>within range, extinguishing exposed flames  in  the area.</w:t>
      </w:r>
    </w:p>
    <w:p>
      <w:pPr>
        <w:pStyle w:val="BodyText"/>
        <w:spacing w:line="254" w:lineRule="auto"/>
        <w:ind w:right="258" w:firstLine="187"/>
      </w:pPr>
      <w:r>
        <w:rPr>
          <w:rFonts w:ascii="Georgia"/>
          <w:b/>
          <w:i/>
        </w:rPr>
        <w:t>Destroy Water. </w:t>
      </w:r>
      <w:r>
        <w:rPr/>
        <w:t>You destroy up to 10 gallons of </w:t>
      </w:r>
      <w:r>
        <w:rPr>
          <w:w w:val="105"/>
        </w:rPr>
        <w:t>water in an open container within range.</w:t>
      </w:r>
    </w:p>
    <w:p>
      <w:pPr>
        <w:pStyle w:val="BodyText"/>
        <w:spacing w:line="247" w:lineRule="auto"/>
        <w:ind w:right="215"/>
      </w:pPr>
      <w:r>
        <w:rPr>
          <w:w w:val="103"/>
        </w:rPr>
        <w:t>Al</w:t>
      </w:r>
      <w:r>
        <w:rPr>
          <w:w w:val="103"/>
        </w:rPr>
        <w:t>t</w:t>
      </w:r>
      <w:r>
        <w:rPr>
          <w:w w:val="103"/>
        </w:rPr>
        <w:t>e</w:t>
      </w:r>
      <w:r>
        <w:rPr>
          <w:w w:val="103"/>
        </w:rPr>
        <w:t>r</w:t>
      </w:r>
      <w:r>
        <w:rPr>
          <w:w w:val="103"/>
        </w:rPr>
        <w:t>n</w:t>
      </w:r>
      <w:r>
        <w:rPr>
          <w:w w:val="103"/>
        </w:rPr>
        <w:t>a</w:t>
      </w:r>
      <w:r>
        <w:rPr>
          <w:w w:val="103"/>
        </w:rPr>
        <w:t>t</w:t>
      </w:r>
      <w:r>
        <w:rPr>
          <w:w w:val="103"/>
        </w:rPr>
        <w:t>i</w:t>
      </w:r>
      <w:r>
        <w:rPr>
          <w:w w:val="103"/>
        </w:rPr>
        <w:t>v</w:t>
      </w:r>
      <w:r>
        <w:rPr>
          <w:w w:val="103"/>
        </w:rPr>
        <w:t>e</w:t>
      </w:r>
      <w:r>
        <w:rPr>
          <w:w w:val="103"/>
        </w:rPr>
        <w:t>l</w:t>
      </w:r>
      <w:r>
        <w:rPr>
          <w:w w:val="103"/>
        </w:rPr>
        <w:t>y</w:t>
      </w:r>
      <w:r>
        <w:rPr>
          <w:w w:val="103"/>
        </w:rPr>
        <w:t>,</w:t>
      </w:r>
      <w:r>
        <w:rPr/>
        <w:t> </w:t>
      </w:r>
      <w:r>
        <w:rPr>
          <w:w w:val="103"/>
        </w:rPr>
        <w:t>y</w:t>
      </w:r>
      <w:r>
        <w:rPr>
          <w:w w:val="103"/>
        </w:rPr>
        <w:t>o</w:t>
      </w:r>
      <w:r>
        <w:rPr>
          <w:w w:val="103"/>
        </w:rPr>
        <w:t>u</w:t>
      </w:r>
      <w:r>
        <w:rPr/>
        <w:t> </w:t>
      </w:r>
      <w:r>
        <w:rPr>
          <w:w w:val="103"/>
        </w:rPr>
        <w:t>d</w:t>
      </w:r>
      <w:r>
        <w:rPr>
          <w:w w:val="103"/>
        </w:rPr>
        <w:t>e</w:t>
      </w:r>
      <w:r>
        <w:rPr>
          <w:w w:val="103"/>
        </w:rPr>
        <w:t>s</w:t>
      </w:r>
      <w:r>
        <w:rPr>
          <w:w w:val="103"/>
        </w:rPr>
        <w:t>t</w:t>
      </w:r>
      <w:r>
        <w:rPr>
          <w:w w:val="103"/>
        </w:rPr>
        <w:t>r</w:t>
      </w:r>
      <w:r>
        <w:rPr>
          <w:w w:val="103"/>
        </w:rPr>
        <w:t>o</w:t>
      </w:r>
      <w:r>
        <w:rPr>
          <w:w w:val="103"/>
        </w:rPr>
        <w:t>y</w:t>
      </w:r>
      <w:r>
        <w:rPr/>
        <w:t> </w:t>
      </w:r>
      <w:r>
        <w:rPr>
          <w:w w:val="103"/>
        </w:rPr>
        <w:t>f</w:t>
      </w:r>
      <w:r>
        <w:rPr>
          <w:w w:val="103"/>
        </w:rPr>
        <w:t>o</w:t>
      </w:r>
      <w:r>
        <w:rPr>
          <w:w w:val="103"/>
        </w:rPr>
        <w:t>g</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 </w:t>
      </w:r>
      <w:r>
        <w:rPr/>
        <w:t>within range.</w:t>
      </w:r>
    </w:p>
    <w:p>
      <w:pPr>
        <w:pStyle w:val="BodyText"/>
        <w:spacing w:line="254" w:lineRule="auto" w:before="3"/>
        <w:ind w:right="64" w:firstLine="187"/>
      </w:pPr>
      <w:r>
        <w:rPr>
          <w:rFonts w:ascii="Georgia"/>
          <w:b/>
          <w:i/>
          <w:w w:val="105"/>
        </w:rPr>
        <w:t>At</w:t>
      </w:r>
      <w:r>
        <w:rPr>
          <w:rFonts w:ascii="Georgia"/>
          <w:b/>
          <w:i/>
          <w:spacing w:val="-36"/>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5"/>
          <w:w w:val="105"/>
        </w:rPr>
        <w:t> </w:t>
      </w:r>
      <w:r>
        <w:rPr>
          <w:w w:val="105"/>
        </w:rPr>
        <w:t>When</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9"/>
          <w:w w:val="105"/>
        </w:rPr>
        <w:t> </w:t>
      </w:r>
      <w:r>
        <w:rPr>
          <w:w w:val="105"/>
        </w:rPr>
        <w:t>using</w:t>
      </w:r>
      <w:r>
        <w:rPr>
          <w:spacing w:val="-28"/>
          <w:w w:val="105"/>
        </w:rPr>
        <w:t> </w:t>
      </w:r>
      <w:r>
        <w:rPr>
          <w:w w:val="105"/>
        </w:rPr>
        <w:t>a spell slot of 2nd level or higher, you create or destroy 10 additional gallons of water, or the size of the cube increases by 5 feet, for each slot level above 1st.</w:t>
      </w:r>
    </w:p>
    <w:p>
      <w:pPr>
        <w:pStyle w:val="Heading4"/>
        <w:spacing w:before="162"/>
      </w:pPr>
      <w:r>
        <w:rPr>
          <w:color w:val="943634"/>
        </w:rPr>
        <w:t>Create Undead</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28"/>
        <w:ind w:left="232" w:right="0" w:firstLine="0"/>
        <w:jc w:val="left"/>
        <w:rPr>
          <w:sz w:val="19"/>
        </w:rPr>
      </w:pPr>
      <w:r>
        <w:rPr>
          <w:b/>
          <w:w w:val="105"/>
          <w:sz w:val="19"/>
        </w:rPr>
        <w:t>Casting Time: </w:t>
      </w:r>
      <w:r>
        <w:rPr>
          <w:w w:val="105"/>
          <w:sz w:val="19"/>
        </w:rPr>
        <w:t>1 minute</w:t>
      </w:r>
    </w:p>
    <w:p>
      <w:pPr>
        <w:spacing w:before="12"/>
        <w:ind w:left="232" w:right="0" w:firstLine="0"/>
        <w:jc w:val="left"/>
        <w:rPr>
          <w:sz w:val="19"/>
        </w:rPr>
      </w:pPr>
      <w:r>
        <w:rPr>
          <w:b/>
          <w:w w:val="105"/>
          <w:sz w:val="19"/>
        </w:rPr>
        <w:t>Range: </w:t>
      </w:r>
      <w:r>
        <w:rPr>
          <w:w w:val="105"/>
          <w:sz w:val="19"/>
        </w:rPr>
        <w:t>10 feet</w:t>
      </w:r>
    </w:p>
    <w:p>
      <w:pPr>
        <w:pStyle w:val="BodyText"/>
        <w:spacing w:line="254" w:lineRule="auto" w:before="13"/>
        <w:ind w:left="411" w:right="153" w:hanging="180"/>
      </w:pPr>
      <w:r>
        <w:rPr>
          <w:b/>
          <w:w w:val="105"/>
        </w:rPr>
        <w:t>Components: </w:t>
      </w:r>
      <w:r>
        <w:rPr>
          <w:w w:val="105"/>
        </w:rPr>
        <w:t>V, S, M (one clay pot filled with grave dirt, one clay pot filled with brackish water, and one 150 gp black onyx stone for each corpse)</w:t>
      </w:r>
    </w:p>
    <w:p>
      <w:pPr>
        <w:spacing w:line="220"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2"/>
        <w:ind w:right="74"/>
      </w:pPr>
      <w:r>
        <w:rPr>
          <w:w w:val="105"/>
        </w:rPr>
        <w:t>You can cast this spell only at night. Choose up to three corpses of Medium or Small humanoids within range. Each corpse becomes a ghoul under your control. (The GM has game statistics for these creatures.)</w:t>
      </w:r>
    </w:p>
    <w:p>
      <w:pPr>
        <w:pStyle w:val="BodyText"/>
        <w:spacing w:line="252" w:lineRule="auto" w:before="2"/>
        <w:ind w:right="95" w:firstLine="187"/>
      </w:pPr>
      <w:r>
        <w:rPr>
          <w:w w:val="105"/>
        </w:rPr>
        <w:t>As a bonus action on each of your turns, you can mentally command any creature you animated with this spell if the creature is within 120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w:t>
      </w:r>
    </w:p>
    <w:p>
      <w:pPr>
        <w:pStyle w:val="BodyText"/>
        <w:spacing w:line="254" w:lineRule="auto" w:before="9"/>
        <w:ind w:right="120" w:firstLine="187"/>
      </w:pPr>
      <w:r>
        <w:rPr>
          <w:w w:val="105"/>
        </w:rPr>
        <w:t>The creature is under your control for 24 hours, after which it stops obeying any command you have</w:t>
      </w:r>
    </w:p>
    <w:p>
      <w:pPr>
        <w:pStyle w:val="BodyText"/>
        <w:spacing w:line="252" w:lineRule="auto" w:before="86"/>
        <w:ind w:left="342" w:right="270"/>
      </w:pPr>
      <w:r>
        <w:rPr/>
        <w:br w:type="column"/>
      </w:r>
      <w:r>
        <w:rPr>
          <w:w w:val="105"/>
        </w:rPr>
        <w:t>given it. To maintain control of the creature for another 24 hours, you must cast this spell on the </w:t>
      </w:r>
      <w:r>
        <w:rPr>
          <w:w w:val="103"/>
        </w:rPr>
        <w:t>cr</w:t>
      </w:r>
      <w:r>
        <w:rPr>
          <w:w w:val="103"/>
        </w:rPr>
        <w:t>e</w:t>
      </w:r>
      <w:r>
        <w:rPr>
          <w:w w:val="103"/>
        </w:rPr>
        <w:t>a</w:t>
      </w:r>
      <w:r>
        <w:rPr>
          <w:w w:val="103"/>
        </w:rPr>
        <w:t>t</w:t>
      </w:r>
      <w:r>
        <w:rPr>
          <w:w w:val="103"/>
        </w:rPr>
        <w:t>u</w:t>
      </w:r>
      <w:r>
        <w:rPr>
          <w:w w:val="103"/>
        </w:rPr>
        <w:t>r</w:t>
      </w:r>
      <w:r>
        <w:rPr>
          <w:w w:val="103"/>
        </w:rPr>
        <w:t>e</w:t>
      </w:r>
      <w:r>
        <w:rPr/>
        <w:t> </w:t>
      </w:r>
      <w:r>
        <w:rPr>
          <w:w w:val="103"/>
        </w:rPr>
        <w:t>b</w:t>
      </w:r>
      <w:r>
        <w:rPr>
          <w:w w:val="103"/>
        </w:rPr>
        <w:t>e</w:t>
      </w:r>
      <w:r>
        <w:rPr>
          <w:w w:val="103"/>
        </w:rPr>
        <w:t>f</w:t>
      </w:r>
      <w:r>
        <w:rPr>
          <w:w w:val="103"/>
        </w:rPr>
        <w:t>o</w:t>
      </w:r>
      <w:r>
        <w:rPr>
          <w:w w:val="103"/>
        </w:rPr>
        <w:t>r</w:t>
      </w:r>
      <w:r>
        <w:rPr>
          <w:w w:val="103"/>
        </w:rPr>
        <w:t>e</w:t>
      </w:r>
      <w:r>
        <w:rPr/>
        <w:t> </w:t>
      </w:r>
      <w:r>
        <w:rPr>
          <w:w w:val="103"/>
        </w:rPr>
        <w:t>t</w:t>
      </w:r>
      <w:r>
        <w:rPr>
          <w:w w:val="103"/>
        </w:rPr>
        <w:t>he</w:t>
      </w:r>
      <w:r>
        <w:rPr/>
        <w:t> </w:t>
      </w:r>
      <w:r>
        <w:rPr>
          <w:w w:val="103"/>
        </w:rPr>
        <w:t>cu</w:t>
      </w:r>
      <w:r>
        <w:rPr>
          <w:w w:val="103"/>
        </w:rPr>
        <w:t>rr</w:t>
      </w:r>
      <w:r>
        <w:rPr>
          <w:w w:val="103"/>
        </w:rPr>
        <w:t>e</w:t>
      </w:r>
      <w:r>
        <w:rPr>
          <w:w w:val="103"/>
        </w:rPr>
        <w:t>n</w:t>
      </w:r>
      <w:r>
        <w:rPr>
          <w:w w:val="103"/>
        </w:rPr>
        <w:t>t</w:t>
      </w:r>
      <w:r>
        <w:rPr/>
        <w:t> </w:t>
      </w:r>
      <w:r>
        <w:rPr>
          <w:w w:val="103"/>
        </w:rPr>
        <w:t>24</w:t>
      </w:r>
      <w:r>
        <w:rPr>
          <w:w w:val="31"/>
        </w:rPr>
        <w:t>-­‐‑</w:t>
      </w:r>
      <w:r>
        <w:rPr>
          <w:w w:val="103"/>
        </w:rPr>
        <w:t>hou</w:t>
      </w:r>
      <w:r>
        <w:rPr>
          <w:w w:val="103"/>
        </w:rPr>
        <w:t>r</w:t>
      </w:r>
      <w:r>
        <w:rPr/>
        <w:t> </w:t>
      </w:r>
      <w:r>
        <w:rPr>
          <w:w w:val="103"/>
        </w:rPr>
        <w:t>p</w:t>
      </w:r>
      <w:r>
        <w:rPr>
          <w:w w:val="103"/>
        </w:rPr>
        <w:t>e</w:t>
      </w:r>
      <w:r>
        <w:rPr>
          <w:w w:val="103"/>
        </w:rPr>
        <w:t>r</w:t>
      </w:r>
      <w:r>
        <w:rPr>
          <w:w w:val="103"/>
        </w:rPr>
        <w:t>i</w:t>
      </w:r>
      <w:r>
        <w:rPr>
          <w:w w:val="103"/>
        </w:rPr>
        <w:t>od</w:t>
      </w:r>
      <w:r>
        <w:rPr/>
        <w:t> </w:t>
      </w:r>
      <w:r>
        <w:rPr>
          <w:w w:val="103"/>
        </w:rPr>
        <w:t>e</w:t>
      </w:r>
      <w:r>
        <w:rPr>
          <w:w w:val="103"/>
        </w:rPr>
        <w:t>n</w:t>
      </w:r>
      <w:r>
        <w:rPr>
          <w:w w:val="103"/>
        </w:rPr>
        <w:t>ds</w:t>
      </w:r>
      <w:r>
        <w:rPr>
          <w:w w:val="103"/>
        </w:rPr>
        <w:t>. </w:t>
      </w:r>
      <w:r>
        <w:rPr>
          <w:w w:val="105"/>
        </w:rPr>
        <w:t>This use of the spell reasserts your control over up to three creatures you have animated with this spell, rather than animating new ones.</w:t>
      </w:r>
    </w:p>
    <w:p>
      <w:pPr>
        <w:pStyle w:val="BodyText"/>
        <w:spacing w:line="252" w:lineRule="auto" w:before="4"/>
        <w:ind w:left="342" w:right="309" w:firstLine="187"/>
      </w:pPr>
      <w:r>
        <w:rPr>
          <w:rFonts w:ascii="Georgia" w:hAnsi="Georgia"/>
          <w:b/>
          <w:i/>
        </w:rPr>
        <w:t>At</w:t>
      </w:r>
      <w:r>
        <w:rPr>
          <w:rFonts w:ascii="Georgia" w:hAnsi="Georgia"/>
          <w:b/>
          <w:i/>
          <w:spacing w:val="-16"/>
        </w:rPr>
        <w:t> </w:t>
      </w:r>
      <w:r>
        <w:rPr>
          <w:rFonts w:ascii="Georgia" w:hAnsi="Georgia"/>
          <w:b/>
          <w:i/>
        </w:rPr>
        <w:t>Higher</w:t>
      </w:r>
      <w:r>
        <w:rPr>
          <w:rFonts w:ascii="Georgia" w:hAnsi="Georgia"/>
          <w:b/>
          <w:i/>
          <w:spacing w:val="-15"/>
        </w:rPr>
        <w:t> </w:t>
      </w:r>
      <w:r>
        <w:rPr>
          <w:rFonts w:ascii="Georgia" w:hAnsi="Georgia"/>
          <w:b/>
          <w:i/>
        </w:rPr>
        <w:t>Levels.</w:t>
      </w:r>
      <w:r>
        <w:rPr>
          <w:rFonts w:ascii="Georgia" w:hAns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spacing w:val="1"/>
          <w:w w:val="103"/>
        </w:rPr>
        <w:t>7t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w:t>
      </w:r>
      <w:r>
        <w:rPr>
          <w:spacing w:val="4"/>
        </w:rPr>
        <w:t> </w:t>
      </w:r>
      <w:r>
        <w:rPr>
          <w:spacing w:val="1"/>
          <w:w w:val="103"/>
        </w:rPr>
        <w:t>a</w:t>
      </w:r>
      <w:r>
        <w:rPr>
          <w:spacing w:val="1"/>
          <w:w w:val="103"/>
        </w:rPr>
        <w:t>n</w:t>
      </w:r>
      <w:r>
        <w:rPr>
          <w:w w:val="103"/>
        </w:rPr>
        <w:t>i</w:t>
      </w:r>
      <w:r>
        <w:rPr>
          <w:spacing w:val="2"/>
          <w:w w:val="103"/>
        </w:rPr>
        <w:t>m</w:t>
      </w:r>
      <w:r>
        <w:rPr>
          <w:spacing w:val="1"/>
          <w:w w:val="103"/>
        </w:rPr>
        <w:t>a</w:t>
      </w:r>
      <w:r>
        <w:rPr>
          <w:spacing w:val="1"/>
          <w:w w:val="103"/>
        </w:rPr>
        <w:t>t</w:t>
      </w:r>
      <w:r>
        <w:rPr>
          <w:w w:val="103"/>
        </w:rPr>
        <w:t>e</w:t>
      </w:r>
      <w:r>
        <w:rPr>
          <w:spacing w:val="3"/>
        </w:rPr>
        <w:t> </w:t>
      </w:r>
      <w:r>
        <w:rPr>
          <w:spacing w:val="1"/>
          <w:w w:val="103"/>
        </w:rPr>
        <w:t>o</w:t>
      </w:r>
      <w:r>
        <w:rPr>
          <w:w w:val="103"/>
        </w:rPr>
        <w:t>r</w:t>
      </w:r>
      <w:r>
        <w:rPr>
          <w:spacing w:val="3"/>
        </w:rPr>
        <w:t> </w:t>
      </w:r>
      <w:r>
        <w:rPr>
          <w:spacing w:val="1"/>
          <w:w w:val="103"/>
        </w:rPr>
        <w:t>r</w:t>
      </w:r>
      <w:r>
        <w:rPr>
          <w:spacing w:val="1"/>
          <w:w w:val="103"/>
        </w:rPr>
        <w:t>e</w:t>
      </w:r>
      <w:r>
        <w:rPr>
          <w:spacing w:val="1"/>
          <w:w w:val="103"/>
        </w:rPr>
        <w:t>a</w:t>
      </w:r>
      <w:r>
        <w:rPr>
          <w:spacing w:val="1"/>
          <w:w w:val="103"/>
        </w:rPr>
        <w:t>ss</w:t>
      </w:r>
      <w:r>
        <w:rPr>
          <w:spacing w:val="1"/>
          <w:w w:val="103"/>
        </w:rPr>
        <w:t>e</w:t>
      </w:r>
      <w:r>
        <w:rPr>
          <w:spacing w:val="1"/>
          <w:w w:val="103"/>
        </w:rPr>
        <w:t>r</w:t>
      </w:r>
      <w:r>
        <w:rPr>
          <w:w w:val="103"/>
        </w:rPr>
        <w:t>t </w:t>
      </w:r>
      <w:r>
        <w:rPr/>
        <w:t>control over four ghouls. When you cast this spell </w:t>
      </w:r>
      <w:r>
        <w:rPr>
          <w:spacing w:val="1"/>
          <w:w w:val="103"/>
        </w:rPr>
        <w:t>us</w:t>
      </w:r>
      <w:r>
        <w:rPr>
          <w:w w:val="103"/>
        </w:rPr>
        <w:t>i</w:t>
      </w:r>
      <w:r>
        <w:rPr>
          <w:spacing w:val="1"/>
          <w:w w:val="103"/>
        </w:rPr>
        <w:t>n</w:t>
      </w:r>
      <w:r>
        <w:rPr>
          <w:w w:val="103"/>
        </w:rPr>
        <w:t>g</w:t>
      </w:r>
      <w:r>
        <w:rPr>
          <w:spacing w:val="3"/>
        </w:rPr>
        <w:t> </w:t>
      </w:r>
      <w:r>
        <w:rPr>
          <w:spacing w:val="1"/>
          <w:w w:val="103"/>
        </w:rPr>
        <w:t>a</w:t>
      </w:r>
      <w:r>
        <w:rPr>
          <w:w w:val="103"/>
        </w:rPr>
        <w:t>n</w:t>
      </w:r>
      <w:r>
        <w:rPr>
          <w:spacing w:val="4"/>
        </w:rPr>
        <w:t> </w:t>
      </w:r>
      <w:r>
        <w:rPr>
          <w:spacing w:val="1"/>
          <w:w w:val="103"/>
        </w:rPr>
        <w:t>8</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w:t>
      </w:r>
      <w:r>
        <w:rPr>
          <w:spacing w:val="4"/>
        </w:rPr>
        <w:t> </w:t>
      </w:r>
      <w:r>
        <w:rPr>
          <w:spacing w:val="1"/>
          <w:w w:val="103"/>
        </w:rPr>
        <w:t>a</w:t>
      </w:r>
      <w:r>
        <w:rPr>
          <w:spacing w:val="1"/>
          <w:w w:val="103"/>
        </w:rPr>
        <w:t>n</w:t>
      </w:r>
      <w:r>
        <w:rPr>
          <w:w w:val="103"/>
        </w:rPr>
        <w:t>i</w:t>
      </w:r>
      <w:r>
        <w:rPr>
          <w:spacing w:val="2"/>
          <w:w w:val="103"/>
        </w:rPr>
        <w:t>m</w:t>
      </w:r>
      <w:r>
        <w:rPr>
          <w:spacing w:val="1"/>
          <w:w w:val="103"/>
        </w:rPr>
        <w:t>a</w:t>
      </w:r>
      <w:r>
        <w:rPr>
          <w:spacing w:val="1"/>
          <w:w w:val="103"/>
        </w:rPr>
        <w:t>t</w:t>
      </w:r>
      <w:r>
        <w:rPr>
          <w:w w:val="103"/>
        </w:rPr>
        <w:t>e</w:t>
      </w:r>
      <w:r>
        <w:rPr>
          <w:spacing w:val="3"/>
        </w:rPr>
        <w:t> </w:t>
      </w:r>
      <w:r>
        <w:rPr>
          <w:spacing w:val="1"/>
          <w:w w:val="103"/>
        </w:rPr>
        <w:t>o</w:t>
      </w:r>
      <w:r>
        <w:rPr>
          <w:w w:val="103"/>
        </w:rPr>
        <w:t>r </w:t>
      </w:r>
      <w:r>
        <w:rPr/>
        <w:t>reassert control over five ghouls or two ghasts or </w:t>
      </w:r>
      <w:r>
        <w:rPr>
          <w:spacing w:val="2"/>
          <w:w w:val="103"/>
        </w:rPr>
        <w:t>w</w:t>
      </w:r>
      <w:r>
        <w:rPr>
          <w:w w:val="103"/>
        </w:rPr>
        <w:t>i</w:t>
      </w:r>
      <w:r>
        <w:rPr>
          <w:spacing w:val="1"/>
          <w:w w:val="103"/>
        </w:rPr>
        <w:t>g</w:t>
      </w:r>
      <w:r>
        <w:rPr>
          <w:spacing w:val="1"/>
          <w:w w:val="103"/>
        </w:rPr>
        <w:t>h</w:t>
      </w:r>
      <w:r>
        <w:rPr>
          <w:spacing w:val="1"/>
          <w:w w:val="103"/>
        </w:rPr>
        <w:t>t</w:t>
      </w:r>
      <w:r>
        <w:rPr>
          <w:spacing w:val="1"/>
          <w:w w:val="103"/>
        </w:rPr>
        <w:t>s</w:t>
      </w:r>
      <w:r>
        <w:rPr>
          <w:w w:val="103"/>
        </w:rPr>
        <w:t>.</w:t>
      </w:r>
      <w:r>
        <w:rPr>
          <w:spacing w:val="2"/>
        </w:rPr>
        <w:t> </w:t>
      </w:r>
      <w:r>
        <w:rPr>
          <w:spacing w:val="2"/>
          <w:w w:val="103"/>
        </w:rPr>
        <w:t>W</w:t>
      </w:r>
      <w:r>
        <w:rPr>
          <w:spacing w:val="1"/>
          <w:w w:val="103"/>
        </w:rPr>
        <w:t>he</w:t>
      </w:r>
      <w:r>
        <w:rPr>
          <w:w w:val="103"/>
        </w:rPr>
        <w:t>n</w:t>
      </w:r>
      <w:r>
        <w:rPr>
          <w:spacing w:val="4"/>
        </w:rPr>
        <w:t> </w:t>
      </w:r>
      <w:r>
        <w:rPr>
          <w:spacing w:val="1"/>
          <w:w w:val="103"/>
        </w:rPr>
        <w:t>y</w:t>
      </w:r>
      <w:r>
        <w:rPr>
          <w:spacing w:val="1"/>
          <w:w w:val="103"/>
        </w:rPr>
        <w:t>o</w:t>
      </w:r>
      <w:r>
        <w:rPr>
          <w:w w:val="103"/>
        </w:rPr>
        <w:t>u</w:t>
      </w:r>
      <w:r>
        <w:rPr>
          <w:spacing w:val="4"/>
        </w:rPr>
        <w:t> </w:t>
      </w:r>
      <w:r>
        <w:rPr>
          <w:spacing w:val="1"/>
          <w:w w:val="103"/>
        </w:rPr>
        <w:t>c</w:t>
      </w:r>
      <w:r>
        <w:rPr>
          <w:spacing w:val="1"/>
          <w:w w:val="103"/>
        </w:rPr>
        <w:t>a</w:t>
      </w:r>
      <w:r>
        <w:rPr>
          <w:spacing w:val="1"/>
          <w:w w:val="103"/>
        </w:rPr>
        <w:t>s</w:t>
      </w:r>
      <w:r>
        <w:rPr>
          <w:w w:val="103"/>
        </w:rPr>
        <w:t>t</w:t>
      </w:r>
      <w:r>
        <w:rPr>
          <w:spacing w:val="3"/>
        </w:rPr>
        <w:t> </w:t>
      </w:r>
      <w:r>
        <w:rPr>
          <w:spacing w:val="1"/>
          <w:w w:val="103"/>
        </w:rPr>
        <w:t>t</w:t>
      </w:r>
      <w:r>
        <w:rPr>
          <w:spacing w:val="1"/>
          <w:w w:val="103"/>
        </w:rPr>
        <w:t>h</w:t>
      </w:r>
      <w:r>
        <w:rPr>
          <w:w w:val="103"/>
        </w:rPr>
        <w:t>i</w:t>
      </w:r>
      <w:r>
        <w:rPr>
          <w:w w:val="103"/>
        </w:rPr>
        <w:t>s</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u</w:t>
      </w:r>
      <w:r>
        <w:rPr>
          <w:spacing w:val="1"/>
          <w:w w:val="103"/>
        </w:rPr>
        <w:t>s</w:t>
      </w:r>
      <w:r>
        <w:rPr>
          <w:w w:val="103"/>
        </w:rPr>
        <w:t>i</w:t>
      </w:r>
      <w:r>
        <w:rPr>
          <w:spacing w:val="1"/>
          <w:w w:val="103"/>
        </w:rPr>
        <w:t>n</w:t>
      </w:r>
      <w:r>
        <w:rPr>
          <w:w w:val="103"/>
        </w:rPr>
        <w:t>g</w:t>
      </w:r>
      <w:r>
        <w:rPr>
          <w:spacing w:val="3"/>
        </w:rPr>
        <w:t> </w:t>
      </w:r>
      <w:r>
        <w:rPr>
          <w:w w:val="103"/>
        </w:rPr>
        <w:t>a</w:t>
      </w:r>
      <w:r>
        <w:rPr>
          <w:spacing w:val="3"/>
        </w:rPr>
        <w:t> </w:t>
      </w:r>
      <w:r>
        <w:rPr>
          <w:spacing w:val="1"/>
          <w:w w:val="103"/>
        </w:rPr>
        <w:t>9</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 </w:t>
      </w:r>
      <w:r>
        <w:rPr/>
        <w:t>spell slot, you can animate or reassert  control  over six</w:t>
      </w:r>
      <w:r>
        <w:rPr>
          <w:spacing w:val="21"/>
        </w:rPr>
        <w:t> </w:t>
      </w:r>
      <w:r>
        <w:rPr/>
        <w:t>ghouls,</w:t>
      </w:r>
      <w:r>
        <w:rPr>
          <w:spacing w:val="21"/>
        </w:rPr>
        <w:t> </w:t>
      </w:r>
      <w:r>
        <w:rPr/>
        <w:t>three</w:t>
      </w:r>
      <w:r>
        <w:rPr>
          <w:spacing w:val="22"/>
        </w:rPr>
        <w:t> </w:t>
      </w:r>
      <w:r>
        <w:rPr/>
        <w:t>ghasts</w:t>
      </w:r>
      <w:r>
        <w:rPr>
          <w:spacing w:val="21"/>
        </w:rPr>
        <w:t> </w:t>
      </w:r>
      <w:r>
        <w:rPr/>
        <w:t>or</w:t>
      </w:r>
      <w:r>
        <w:rPr>
          <w:spacing w:val="22"/>
        </w:rPr>
        <w:t> </w:t>
      </w:r>
      <w:r>
        <w:rPr/>
        <w:t>wights,</w:t>
      </w:r>
      <w:r>
        <w:rPr>
          <w:spacing w:val="21"/>
        </w:rPr>
        <w:t> </w:t>
      </w:r>
      <w:r>
        <w:rPr/>
        <w:t>or</w:t>
      </w:r>
      <w:r>
        <w:rPr>
          <w:spacing w:val="22"/>
        </w:rPr>
        <w:t> </w:t>
      </w:r>
      <w:r>
        <w:rPr/>
        <w:t>two</w:t>
      </w:r>
      <w:r>
        <w:rPr>
          <w:spacing w:val="21"/>
        </w:rPr>
        <w:t> </w:t>
      </w:r>
      <w:r>
        <w:rPr/>
        <w:t>mummies.</w:t>
      </w:r>
    </w:p>
    <w:p>
      <w:pPr>
        <w:pStyle w:val="Heading4"/>
        <w:spacing w:before="177"/>
        <w:ind w:left="342"/>
      </w:pPr>
      <w:r>
        <w:rPr>
          <w:color w:val="943634"/>
        </w:rPr>
        <w:t>Creation</w:t>
      </w:r>
    </w:p>
    <w:p>
      <w:pPr>
        <w:spacing w:before="16"/>
        <w:ind w:left="34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342" w:right="0" w:firstLine="0"/>
        <w:jc w:val="left"/>
        <w:rPr>
          <w:sz w:val="19"/>
        </w:rPr>
      </w:pPr>
      <w:r>
        <w:rPr>
          <w:b/>
          <w:w w:val="105"/>
          <w:sz w:val="19"/>
        </w:rPr>
        <w:t>Casting Time: </w:t>
      </w:r>
      <w:r>
        <w:rPr>
          <w:w w:val="105"/>
          <w:sz w:val="19"/>
        </w:rPr>
        <w:t>1 minute</w:t>
      </w:r>
    </w:p>
    <w:p>
      <w:pPr>
        <w:spacing w:before="12"/>
        <w:ind w:left="342" w:right="0" w:firstLine="0"/>
        <w:jc w:val="left"/>
        <w:rPr>
          <w:sz w:val="19"/>
        </w:rPr>
      </w:pPr>
      <w:r>
        <w:rPr>
          <w:b/>
          <w:w w:val="105"/>
          <w:sz w:val="19"/>
        </w:rPr>
        <w:t>Range: </w:t>
      </w:r>
      <w:r>
        <w:rPr>
          <w:w w:val="105"/>
          <w:sz w:val="19"/>
        </w:rPr>
        <w:t>30 feet</w:t>
      </w:r>
    </w:p>
    <w:p>
      <w:pPr>
        <w:pStyle w:val="BodyText"/>
        <w:spacing w:line="247" w:lineRule="auto" w:before="13"/>
        <w:ind w:left="522" w:right="477" w:hanging="180"/>
      </w:pPr>
      <w:r>
        <w:rPr>
          <w:b/>
          <w:w w:val="105"/>
        </w:rPr>
        <w:t>Components: </w:t>
      </w:r>
      <w:r>
        <w:rPr>
          <w:w w:val="105"/>
        </w:rPr>
        <w:t>V, S, M (a tiny piece of matter of the same type of the item you plan to create)</w:t>
      </w:r>
    </w:p>
    <w:p>
      <w:pPr>
        <w:spacing w:before="7"/>
        <w:ind w:left="342" w:right="0" w:firstLine="0"/>
        <w:jc w:val="left"/>
        <w:rPr>
          <w:sz w:val="19"/>
        </w:rPr>
      </w:pPr>
      <w:r>
        <w:rPr>
          <w:b/>
          <w:w w:val="105"/>
          <w:sz w:val="19"/>
        </w:rPr>
        <w:t>Duration: </w:t>
      </w:r>
      <w:r>
        <w:rPr>
          <w:w w:val="105"/>
          <w:sz w:val="19"/>
        </w:rPr>
        <w:t>Special</w:t>
      </w:r>
    </w:p>
    <w:p>
      <w:pPr>
        <w:pStyle w:val="BodyText"/>
        <w:spacing w:line="252" w:lineRule="auto" w:before="132"/>
        <w:ind w:left="342" w:right="236"/>
      </w:pPr>
      <w:r>
        <w:rPr>
          <w:w w:val="105"/>
        </w:rPr>
        <w:t>You pull wisps of shadow material from the Shadowfell to create a nonliving object of vegetable matter within range: soft goods, rope, wood, or something similar. You can also use this spell to create mineral objects such as stone, crystal, or </w:t>
      </w:r>
      <w:r>
        <w:rPr>
          <w:w w:val="103"/>
        </w:rPr>
        <w:t>me</w:t>
      </w:r>
      <w:r>
        <w:rPr>
          <w:w w:val="103"/>
        </w:rPr>
        <w:t>t</w:t>
      </w:r>
      <w:r>
        <w:rPr>
          <w:w w:val="103"/>
        </w:rPr>
        <w:t>a</w:t>
      </w:r>
      <w:r>
        <w:rPr>
          <w:w w:val="103"/>
        </w:rPr>
        <w:t>l</w:t>
      </w:r>
      <w:r>
        <w:rPr>
          <w:w w:val="103"/>
        </w:rPr>
        <w:t>.</w:t>
      </w:r>
      <w:r>
        <w:rPr/>
        <w:t> </w:t>
      </w:r>
      <w:r>
        <w:rPr>
          <w:w w:val="103"/>
        </w:rPr>
        <w:t>The</w:t>
      </w:r>
      <w:r>
        <w:rPr/>
        <w:t> </w:t>
      </w:r>
      <w:r>
        <w:rPr>
          <w:w w:val="103"/>
        </w:rPr>
        <w:t>o</w:t>
      </w:r>
      <w:r>
        <w:rPr>
          <w:w w:val="103"/>
        </w:rPr>
        <w:t>b</w:t>
      </w:r>
      <w:r>
        <w:rPr>
          <w:w w:val="103"/>
        </w:rPr>
        <w:t>j</w:t>
      </w:r>
      <w:r>
        <w:rPr>
          <w:w w:val="103"/>
        </w:rPr>
        <w:t>e</w:t>
      </w:r>
      <w:r>
        <w:rPr>
          <w:w w:val="103"/>
        </w:rPr>
        <w:t>c</w:t>
      </w:r>
      <w:r>
        <w:rPr>
          <w:w w:val="103"/>
        </w:rPr>
        <w:t>t</w:t>
      </w:r>
      <w:r>
        <w:rPr/>
        <w:t> </w:t>
      </w:r>
      <w:r>
        <w:rPr>
          <w:w w:val="103"/>
        </w:rPr>
        <w:t>c</w:t>
      </w:r>
      <w:r>
        <w:rPr>
          <w:w w:val="103"/>
        </w:rPr>
        <w:t>r</w:t>
      </w:r>
      <w:r>
        <w:rPr>
          <w:w w:val="103"/>
        </w:rPr>
        <w:t>e</w:t>
      </w:r>
      <w:r>
        <w:rPr>
          <w:w w:val="103"/>
        </w:rPr>
        <w:t>a</w:t>
      </w:r>
      <w:r>
        <w:rPr>
          <w:w w:val="103"/>
        </w:rPr>
        <w:t>t</w:t>
      </w:r>
      <w:r>
        <w:rPr>
          <w:w w:val="103"/>
        </w:rPr>
        <w:t>e</w:t>
      </w:r>
      <w:r>
        <w:rPr>
          <w:w w:val="103"/>
        </w:rPr>
        <w:t>d</w:t>
      </w:r>
      <w:r>
        <w:rPr/>
        <w:t> </w:t>
      </w:r>
      <w:r>
        <w:rPr>
          <w:w w:val="103"/>
        </w:rPr>
        <w:t>mu</w:t>
      </w:r>
      <w:r>
        <w:rPr>
          <w:w w:val="103"/>
        </w:rPr>
        <w:t>s</w:t>
      </w:r>
      <w:r>
        <w:rPr>
          <w:w w:val="103"/>
        </w:rPr>
        <w:t>t</w:t>
      </w:r>
      <w:r>
        <w:rPr/>
        <w:t> </w:t>
      </w:r>
      <w:r>
        <w:rPr>
          <w:w w:val="103"/>
        </w:rPr>
        <w:t>b</w:t>
      </w:r>
      <w:r>
        <w:rPr>
          <w:w w:val="103"/>
        </w:rPr>
        <w:t>e</w:t>
      </w:r>
      <w:r>
        <w:rPr/>
        <w:t> </w:t>
      </w:r>
      <w:r>
        <w:rPr>
          <w:w w:val="103"/>
        </w:rPr>
        <w:t>n</w:t>
      </w:r>
      <w:r>
        <w:rPr>
          <w:w w:val="103"/>
        </w:rPr>
        <w:t>o</w:t>
      </w:r>
      <w:r>
        <w:rPr/>
        <w:t> </w:t>
      </w:r>
      <w:r>
        <w:rPr>
          <w:w w:val="103"/>
        </w:rPr>
        <w:t>l</w:t>
      </w:r>
      <w:r>
        <w:rPr>
          <w:w w:val="103"/>
        </w:rPr>
        <w:t>a</w:t>
      </w:r>
      <w:r>
        <w:rPr>
          <w:w w:val="103"/>
        </w:rPr>
        <w:t>r</w:t>
      </w:r>
      <w:r>
        <w:rPr>
          <w:w w:val="103"/>
        </w:rPr>
        <w:t>g</w:t>
      </w:r>
      <w:r>
        <w:rPr>
          <w:w w:val="103"/>
        </w:rPr>
        <w:t>e</w:t>
      </w:r>
      <w:r>
        <w:rPr>
          <w:w w:val="103"/>
        </w:rPr>
        <w:t>r</w:t>
      </w:r>
      <w:r>
        <w:rPr/>
        <w:t> </w:t>
      </w:r>
      <w:r>
        <w:rPr>
          <w:w w:val="103"/>
        </w:rPr>
        <w:t>t</w:t>
      </w:r>
      <w:r>
        <w:rPr>
          <w:w w:val="103"/>
        </w:rPr>
        <w:t>h</w:t>
      </w:r>
      <w:r>
        <w:rPr>
          <w:w w:val="103"/>
        </w:rPr>
        <w:t>a</w:t>
      </w:r>
      <w:r>
        <w:rPr>
          <w:w w:val="103"/>
        </w:rPr>
        <w:t>n</w:t>
      </w:r>
      <w:r>
        <w:rPr/>
        <w:t> </w:t>
      </w:r>
      <w:r>
        <w:rPr>
          <w:w w:val="103"/>
        </w:rPr>
        <w:t>a</w:t>
      </w:r>
      <w:r>
        <w:rPr/>
        <w:t> </w:t>
      </w:r>
      <w:r>
        <w:rPr>
          <w:w w:val="103"/>
        </w:rPr>
        <w:t>5</w:t>
      </w:r>
      <w:r>
        <w:rPr>
          <w:w w:val="31"/>
        </w:rPr>
        <w:t>-­‐‑ </w:t>
      </w:r>
      <w:r>
        <w:rPr>
          <w:w w:val="105"/>
        </w:rPr>
        <w:t>foot cube, and the object must be of a form and material that you have seen before.</w:t>
      </w:r>
    </w:p>
    <w:p>
      <w:pPr>
        <w:pStyle w:val="BodyText"/>
        <w:spacing w:line="254" w:lineRule="auto" w:before="6"/>
        <w:ind w:left="342" w:right="275" w:firstLine="187"/>
      </w:pPr>
      <w:r>
        <w:rPr>
          <w:w w:val="105"/>
        </w:rPr>
        <w:t>The duration depends on the object’s material. If the object is composed of multiple materials, use the shortest duration.</w:t>
      </w:r>
    </w:p>
    <w:p>
      <w:pPr>
        <w:tabs>
          <w:tab w:pos="2223" w:val="left" w:leader="none"/>
        </w:tabs>
        <w:spacing w:before="112"/>
        <w:ind w:left="342" w:right="0" w:firstLine="0"/>
        <w:jc w:val="left"/>
        <w:rPr>
          <w:rFonts w:ascii="Carlito"/>
          <w:b/>
          <w:sz w:val="17"/>
        </w:rPr>
      </w:pPr>
      <w:r>
        <w:rPr>
          <w:rFonts w:ascii="Carlito"/>
          <w:b/>
          <w:w w:val="105"/>
          <w:sz w:val="17"/>
        </w:rPr>
        <w:t>Material</w:t>
        <w:tab/>
        <w:t>Duration</w:t>
      </w:r>
    </w:p>
    <w:p>
      <w:pPr>
        <w:pStyle w:val="BodyText"/>
        <w:spacing w:line="220" w:lineRule="exact"/>
        <w:rPr>
          <w:rFonts w:ascii="Carlito"/>
          <w:sz w:val="20"/>
        </w:rPr>
      </w:pPr>
      <w:r>
        <w:rPr>
          <w:rFonts w:ascii="Carlito"/>
          <w:position w:val="-3"/>
          <w:sz w:val="20"/>
        </w:rPr>
        <w:pict>
          <v:shape style="width:145.950pt;height:11.05pt;mso-position-horizontal-relative:char;mso-position-vertical-relative:line" type="#_x0000_t202" filled="true" fillcolor="#eeece1" stroked="false">
            <w10:anchorlock/>
            <v:textbox inset="0,0,0,0">
              <w:txbxContent>
                <w:p>
                  <w:pPr>
                    <w:tabs>
                      <w:tab w:pos="1991" w:val="left" w:leader="none"/>
                    </w:tabs>
                    <w:spacing w:before="6"/>
                    <w:ind w:left="110" w:right="0" w:firstLine="0"/>
                    <w:jc w:val="left"/>
                    <w:rPr>
                      <w:rFonts w:ascii="Carlito"/>
                      <w:sz w:val="17"/>
                    </w:rPr>
                  </w:pPr>
                  <w:r>
                    <w:rPr>
                      <w:rFonts w:ascii="Carlito"/>
                      <w:w w:val="105"/>
                      <w:sz w:val="17"/>
                    </w:rPr>
                    <w:t>Vegetable</w:t>
                  </w:r>
                  <w:r>
                    <w:rPr>
                      <w:rFonts w:ascii="Carlito"/>
                      <w:spacing w:val="2"/>
                      <w:w w:val="105"/>
                      <w:sz w:val="17"/>
                    </w:rPr>
                    <w:t> </w:t>
                  </w:r>
                  <w:r>
                    <w:rPr>
                      <w:rFonts w:ascii="Carlito"/>
                      <w:w w:val="105"/>
                      <w:sz w:val="17"/>
                    </w:rPr>
                    <w:t>matter</w:t>
                    <w:tab/>
                    <w:t>1</w:t>
                  </w:r>
                  <w:r>
                    <w:rPr>
                      <w:rFonts w:ascii="Carlito"/>
                      <w:spacing w:val="1"/>
                      <w:w w:val="105"/>
                      <w:sz w:val="17"/>
                    </w:rPr>
                    <w:t> </w:t>
                  </w:r>
                  <w:r>
                    <w:rPr>
                      <w:rFonts w:ascii="Carlito"/>
                      <w:w w:val="105"/>
                      <w:sz w:val="17"/>
                    </w:rPr>
                    <w:t>day</w:t>
                  </w:r>
                </w:p>
              </w:txbxContent>
            </v:textbox>
            <v:fill type="solid"/>
          </v:shape>
        </w:pict>
      </w:r>
      <w:r>
        <w:rPr>
          <w:rFonts w:ascii="Carlito"/>
          <w:position w:val="-3"/>
          <w:sz w:val="20"/>
        </w:rPr>
      </w:r>
    </w:p>
    <w:p>
      <w:pPr>
        <w:tabs>
          <w:tab w:pos="2223" w:val="left" w:leader="none"/>
        </w:tabs>
        <w:spacing w:before="15"/>
        <w:ind w:left="342" w:right="0" w:firstLine="0"/>
        <w:jc w:val="left"/>
        <w:rPr>
          <w:rFonts w:ascii="Carlito"/>
          <w:sz w:val="17"/>
        </w:rPr>
      </w:pPr>
      <w:r>
        <w:rPr>
          <w:rFonts w:ascii="Carlito"/>
          <w:w w:val="105"/>
          <w:sz w:val="17"/>
        </w:rPr>
        <w:t>Stone</w:t>
      </w:r>
      <w:r>
        <w:rPr>
          <w:rFonts w:ascii="Carlito"/>
          <w:spacing w:val="1"/>
          <w:w w:val="105"/>
          <w:sz w:val="17"/>
        </w:rPr>
        <w:t> </w:t>
      </w:r>
      <w:r>
        <w:rPr>
          <w:rFonts w:ascii="Carlito"/>
          <w:w w:val="105"/>
          <w:sz w:val="17"/>
        </w:rPr>
        <w:t>or</w:t>
      </w:r>
      <w:r>
        <w:rPr>
          <w:rFonts w:ascii="Carlito"/>
          <w:spacing w:val="2"/>
          <w:w w:val="105"/>
          <w:sz w:val="17"/>
        </w:rPr>
        <w:t> </w:t>
      </w:r>
      <w:r>
        <w:rPr>
          <w:rFonts w:ascii="Carlito"/>
          <w:w w:val="105"/>
          <w:sz w:val="17"/>
        </w:rPr>
        <w:t>crystal</w:t>
        <w:tab/>
        <w:t>12</w:t>
      </w:r>
      <w:r>
        <w:rPr>
          <w:rFonts w:ascii="Carlito"/>
          <w:spacing w:val="2"/>
          <w:w w:val="105"/>
          <w:sz w:val="17"/>
        </w:rPr>
        <w:t> </w:t>
      </w:r>
      <w:r>
        <w:rPr>
          <w:rFonts w:ascii="Carlito"/>
          <w:w w:val="105"/>
          <w:sz w:val="17"/>
        </w:rPr>
        <w:t>hours</w:t>
      </w:r>
    </w:p>
    <w:p>
      <w:pPr>
        <w:pStyle w:val="BodyText"/>
        <w:spacing w:line="220" w:lineRule="exact"/>
        <w:rPr>
          <w:rFonts w:ascii="Carlito"/>
          <w:sz w:val="20"/>
        </w:rPr>
      </w:pPr>
      <w:r>
        <w:rPr>
          <w:rFonts w:ascii="Carlito"/>
          <w:position w:val="-3"/>
          <w:sz w:val="20"/>
        </w:rPr>
        <w:pict>
          <v:shape style="width:145.950pt;height:11.05pt;mso-position-horizontal-relative:char;mso-position-vertical-relative:line" type="#_x0000_t202" filled="true" fillcolor="#eeece1" stroked="false">
            <w10:anchorlock/>
            <v:textbox inset="0,0,0,0">
              <w:txbxContent>
                <w:p>
                  <w:pPr>
                    <w:tabs>
                      <w:tab w:pos="1991" w:val="left" w:leader="none"/>
                    </w:tabs>
                    <w:spacing w:before="6"/>
                    <w:ind w:left="110" w:right="0" w:firstLine="0"/>
                    <w:jc w:val="left"/>
                    <w:rPr>
                      <w:rFonts w:ascii="Carlito"/>
                      <w:sz w:val="17"/>
                    </w:rPr>
                  </w:pPr>
                  <w:r>
                    <w:rPr>
                      <w:rFonts w:ascii="Carlito"/>
                      <w:w w:val="105"/>
                      <w:sz w:val="17"/>
                    </w:rPr>
                    <w:t>Precious</w:t>
                  </w:r>
                  <w:r>
                    <w:rPr>
                      <w:rFonts w:ascii="Carlito"/>
                      <w:spacing w:val="1"/>
                      <w:w w:val="105"/>
                      <w:sz w:val="17"/>
                    </w:rPr>
                    <w:t> </w:t>
                  </w:r>
                  <w:r>
                    <w:rPr>
                      <w:rFonts w:ascii="Carlito"/>
                      <w:w w:val="105"/>
                      <w:sz w:val="17"/>
                    </w:rPr>
                    <w:t>metals</w:t>
                    <w:tab/>
                    <w:t>1</w:t>
                  </w:r>
                  <w:r>
                    <w:rPr>
                      <w:rFonts w:ascii="Carlito"/>
                      <w:spacing w:val="1"/>
                      <w:w w:val="105"/>
                      <w:sz w:val="17"/>
                    </w:rPr>
                    <w:t> </w:t>
                  </w:r>
                  <w:r>
                    <w:rPr>
                      <w:rFonts w:ascii="Carlito"/>
                      <w:w w:val="105"/>
                      <w:sz w:val="17"/>
                    </w:rPr>
                    <w:t>hour</w:t>
                  </w:r>
                </w:p>
              </w:txbxContent>
            </v:textbox>
            <v:fill type="solid"/>
          </v:shape>
        </w:pict>
      </w:r>
      <w:r>
        <w:rPr>
          <w:rFonts w:ascii="Carlito"/>
          <w:position w:val="-3"/>
          <w:sz w:val="20"/>
        </w:rPr>
      </w:r>
    </w:p>
    <w:p>
      <w:pPr>
        <w:tabs>
          <w:tab w:pos="1881" w:val="left" w:leader="none"/>
        </w:tabs>
        <w:spacing w:before="14"/>
        <w:ind w:left="0" w:right="1704" w:firstLine="0"/>
        <w:jc w:val="center"/>
        <w:rPr>
          <w:rFonts w:ascii="Carlito"/>
          <w:sz w:val="17"/>
        </w:rPr>
      </w:pPr>
      <w:r>
        <w:rPr>
          <w:rFonts w:ascii="Carlito"/>
          <w:w w:val="105"/>
          <w:sz w:val="17"/>
        </w:rPr>
        <w:t>Gems</w:t>
        <w:tab/>
        <w:t>10</w:t>
      </w:r>
      <w:r>
        <w:rPr>
          <w:rFonts w:ascii="Carlito"/>
          <w:spacing w:val="1"/>
          <w:w w:val="105"/>
          <w:sz w:val="17"/>
        </w:rPr>
        <w:t> </w:t>
      </w:r>
      <w:r>
        <w:rPr>
          <w:rFonts w:ascii="Carlito"/>
          <w:w w:val="105"/>
          <w:sz w:val="17"/>
        </w:rPr>
        <w:t>minutes</w:t>
      </w:r>
    </w:p>
    <w:p>
      <w:pPr>
        <w:tabs>
          <w:tab w:pos="1991" w:val="left" w:leader="none"/>
          <w:tab w:pos="2918" w:val="left" w:leader="none"/>
        </w:tabs>
        <w:spacing w:before="8"/>
        <w:ind w:left="0" w:right="1706" w:firstLine="0"/>
        <w:jc w:val="center"/>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9"/>
          <w:sz w:val="17"/>
          <w:shd w:fill="EEECE1" w:color="auto" w:val="clear"/>
        </w:rPr>
        <w:t> </w:t>
      </w:r>
      <w:r>
        <w:rPr>
          <w:rFonts w:ascii="Carlito"/>
          <w:w w:val="105"/>
          <w:sz w:val="17"/>
          <w:shd w:fill="EEECE1" w:color="auto" w:val="clear"/>
        </w:rPr>
        <w:t>Adamantine</w:t>
      </w:r>
      <w:r>
        <w:rPr>
          <w:rFonts w:ascii="Carlito"/>
          <w:spacing w:val="1"/>
          <w:w w:val="105"/>
          <w:sz w:val="17"/>
          <w:shd w:fill="EEECE1" w:color="auto" w:val="clear"/>
        </w:rPr>
        <w:t> </w:t>
      </w:r>
      <w:r>
        <w:rPr>
          <w:rFonts w:ascii="Carlito"/>
          <w:w w:val="105"/>
          <w:sz w:val="17"/>
          <w:shd w:fill="EEECE1" w:color="auto" w:val="clear"/>
        </w:rPr>
        <w:t>or</w:t>
      </w:r>
      <w:r>
        <w:rPr>
          <w:rFonts w:ascii="Carlito"/>
          <w:spacing w:val="2"/>
          <w:w w:val="105"/>
          <w:sz w:val="17"/>
          <w:shd w:fill="EEECE1" w:color="auto" w:val="clear"/>
        </w:rPr>
        <w:t> </w:t>
      </w:r>
      <w:r>
        <w:rPr>
          <w:rFonts w:ascii="Carlito"/>
          <w:w w:val="105"/>
          <w:sz w:val="17"/>
          <w:shd w:fill="EEECE1" w:color="auto" w:val="clear"/>
        </w:rPr>
        <w:t>mithral</w:t>
        <w:tab/>
        <w:t>1</w:t>
      </w:r>
      <w:r>
        <w:rPr>
          <w:rFonts w:ascii="Carlito"/>
          <w:spacing w:val="1"/>
          <w:w w:val="105"/>
          <w:sz w:val="17"/>
          <w:shd w:fill="EEECE1" w:color="auto" w:val="clear"/>
        </w:rPr>
        <w:t> </w:t>
      </w:r>
      <w:r>
        <w:rPr>
          <w:rFonts w:ascii="Carlito"/>
          <w:w w:val="105"/>
          <w:sz w:val="17"/>
          <w:shd w:fill="EEECE1" w:color="auto" w:val="clear"/>
        </w:rPr>
        <w:t>minute</w:t>
      </w:r>
      <w:r>
        <w:rPr>
          <w:rFonts w:ascii="Carlito"/>
          <w:sz w:val="17"/>
          <w:shd w:fill="EEECE1" w:color="auto" w:val="clear"/>
        </w:rPr>
        <w:tab/>
      </w:r>
    </w:p>
    <w:p>
      <w:pPr>
        <w:pStyle w:val="BodyText"/>
        <w:spacing w:before="5"/>
        <w:ind w:left="0"/>
        <w:rPr>
          <w:rFonts w:ascii="Carlito"/>
          <w:sz w:val="20"/>
        </w:rPr>
      </w:pPr>
    </w:p>
    <w:p>
      <w:pPr>
        <w:pStyle w:val="BodyText"/>
        <w:spacing w:line="254" w:lineRule="auto"/>
        <w:ind w:left="342" w:right="256" w:firstLine="187"/>
      </w:pPr>
      <w:r>
        <w:rPr>
          <w:w w:val="105"/>
        </w:rPr>
        <w:t>Using any material created by this spell as another spell’s material component causes that spell to fail.</w:t>
      </w:r>
    </w:p>
    <w:p>
      <w:pPr>
        <w:pStyle w:val="BodyText"/>
        <w:spacing w:line="252" w:lineRule="auto"/>
        <w:ind w:left="342" w:right="243" w:firstLine="187"/>
      </w:pPr>
      <w:r>
        <w:rPr>
          <w:rFonts w:ascii="Georgia"/>
          <w:b/>
          <w:i/>
          <w:w w:val="105"/>
        </w:rPr>
        <w:t>At</w:t>
      </w:r>
      <w:r>
        <w:rPr>
          <w:rFonts w:ascii="Georgia"/>
          <w:b/>
          <w:i/>
          <w:spacing w:val="-35"/>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5"/>
          <w:w w:val="105"/>
        </w:rPr>
        <w:t> </w:t>
      </w:r>
      <w:r>
        <w:rPr>
          <w:w w:val="105"/>
        </w:rPr>
        <w:t>When</w:t>
      </w:r>
      <w:r>
        <w:rPr>
          <w:spacing w:val="-26"/>
          <w:w w:val="105"/>
        </w:rPr>
        <w:t> </w:t>
      </w:r>
      <w:r>
        <w:rPr>
          <w:w w:val="105"/>
        </w:rPr>
        <w:t>you</w:t>
      </w:r>
      <w:r>
        <w:rPr>
          <w:spacing w:val="-28"/>
          <w:w w:val="105"/>
        </w:rPr>
        <w:t> </w:t>
      </w:r>
      <w:r>
        <w:rPr>
          <w:w w:val="105"/>
        </w:rPr>
        <w:t>cast</w:t>
      </w:r>
      <w:r>
        <w:rPr>
          <w:spacing w:val="-27"/>
          <w:w w:val="105"/>
        </w:rPr>
        <w:t> </w:t>
      </w:r>
      <w:r>
        <w:rPr>
          <w:w w:val="105"/>
        </w:rPr>
        <w:t>this</w:t>
      </w:r>
      <w:r>
        <w:rPr>
          <w:spacing w:val="-27"/>
          <w:w w:val="105"/>
        </w:rPr>
        <w:t> </w:t>
      </w:r>
      <w:r>
        <w:rPr>
          <w:w w:val="105"/>
        </w:rPr>
        <w:t>spell</w:t>
      </w:r>
      <w:r>
        <w:rPr>
          <w:spacing w:val="-28"/>
          <w:w w:val="105"/>
        </w:rPr>
        <w:t> </w:t>
      </w:r>
      <w:r>
        <w:rPr>
          <w:w w:val="105"/>
        </w:rPr>
        <w:t>using</w:t>
      </w:r>
      <w:r>
        <w:rPr>
          <w:spacing w:val="-27"/>
          <w:w w:val="105"/>
        </w:rPr>
        <w:t> </w:t>
      </w:r>
      <w:r>
        <w:rPr>
          <w:w w:val="105"/>
        </w:rPr>
        <w:t>a spell slot of 6th level or higher, the cube increases by 5 feet for each slot level above</w:t>
      </w:r>
      <w:r>
        <w:rPr>
          <w:spacing w:val="5"/>
          <w:w w:val="105"/>
        </w:rPr>
        <w:t> </w:t>
      </w:r>
      <w:r>
        <w:rPr>
          <w:w w:val="105"/>
        </w:rPr>
        <w:t>5th.</w:t>
      </w:r>
    </w:p>
    <w:p>
      <w:pPr>
        <w:pStyle w:val="Heading4"/>
        <w:spacing w:before="169"/>
        <w:ind w:left="342"/>
      </w:pPr>
      <w:r>
        <w:rPr>
          <w:color w:val="943634"/>
        </w:rPr>
        <w:t>Cure Wounds</w:t>
      </w:r>
    </w:p>
    <w:p>
      <w:pPr>
        <w:spacing w:before="16"/>
        <w:ind w:left="34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342" w:right="2588"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spacing w:after="0" w:line="254" w:lineRule="auto"/>
        <w:jc w:val="left"/>
        <w:rPr>
          <w:sz w:val="19"/>
        </w:rPr>
        <w:sectPr>
          <w:pgSz w:w="12240" w:h="15840"/>
          <w:pgMar w:header="0" w:footer="644" w:top="1360" w:bottom="840" w:left="920" w:right="920"/>
          <w:cols w:num="2" w:equalWidth="0">
            <w:col w:w="4780" w:space="529"/>
            <w:col w:w="5091"/>
          </w:cols>
        </w:sectPr>
      </w:pPr>
    </w:p>
    <w:p>
      <w:pPr>
        <w:pStyle w:val="BodyText"/>
        <w:spacing w:line="254" w:lineRule="auto" w:before="86"/>
        <w:ind w:right="149"/>
      </w:pPr>
      <w:r>
        <w:rPr>
          <w:w w:val="105"/>
        </w:rPr>
        <w:t>A creature you touch regains a number of hit points equal to 1d8 + your spellcasting ability</w:t>
      </w:r>
      <w:r>
        <w:rPr>
          <w:spacing w:val="-5"/>
          <w:w w:val="105"/>
        </w:rPr>
        <w:t> </w:t>
      </w:r>
      <w:r>
        <w:rPr>
          <w:w w:val="105"/>
        </w:rPr>
        <w:t>modifier.</w:t>
      </w:r>
    </w:p>
    <w:p>
      <w:pPr>
        <w:pStyle w:val="BodyText"/>
        <w:spacing w:line="221" w:lineRule="exact"/>
      </w:pPr>
      <w:r>
        <w:rPr>
          <w:w w:val="105"/>
        </w:rPr>
        <w:t>This spell has no effect on undead or</w:t>
      </w:r>
      <w:r>
        <w:rPr>
          <w:spacing w:val="-16"/>
          <w:w w:val="105"/>
        </w:rPr>
        <w:t> </w:t>
      </w:r>
      <w:r>
        <w:rPr>
          <w:w w:val="105"/>
        </w:rPr>
        <w:t>constructs.</w:t>
      </w:r>
    </w:p>
    <w:p>
      <w:pPr>
        <w:pStyle w:val="BodyText"/>
        <w:spacing w:line="252" w:lineRule="auto" w:before="13"/>
        <w:ind w:right="31"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6"/>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2nd level or higher, the healing increases by 1d8 for each slot level above</w:t>
      </w:r>
      <w:r>
        <w:rPr>
          <w:spacing w:val="3"/>
          <w:w w:val="105"/>
        </w:rPr>
        <w:t> </w:t>
      </w:r>
      <w:r>
        <w:rPr>
          <w:w w:val="105"/>
        </w:rPr>
        <w:t>1st.</w:t>
      </w:r>
    </w:p>
    <w:p>
      <w:pPr>
        <w:pStyle w:val="Heading4"/>
        <w:spacing w:before="170"/>
      </w:pPr>
      <w:r>
        <w:rPr>
          <w:color w:val="943634"/>
        </w:rPr>
        <w:t>Dancing Lights</w:t>
      </w:r>
    </w:p>
    <w:p>
      <w:pPr>
        <w:spacing w:before="16"/>
        <w:ind w:left="232" w:right="0" w:firstLine="0"/>
        <w:jc w:val="left"/>
        <w:rPr>
          <w:i/>
          <w:sz w:val="19"/>
        </w:rPr>
      </w:pPr>
      <w:r>
        <w:rPr>
          <w:i/>
          <w:w w:val="105"/>
          <w:sz w:val="19"/>
        </w:rPr>
        <w:t>Evocation cantrip</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pStyle w:val="BodyText"/>
        <w:spacing w:line="254" w:lineRule="auto" w:before="13"/>
        <w:ind w:left="411" w:right="730" w:hanging="180"/>
      </w:pPr>
      <w:r>
        <w:rPr>
          <w:b/>
          <w:w w:val="105"/>
        </w:rPr>
        <w:t>Components: </w:t>
      </w:r>
      <w:r>
        <w:rPr>
          <w:w w:val="105"/>
        </w:rPr>
        <w:t>V, S, M (a bit of phosphorus or wychwood, or a glowworm)</w:t>
      </w:r>
    </w:p>
    <w:p>
      <w:pPr>
        <w:spacing w:line="216"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56"/>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spacing w:val="1"/>
          <w:w w:val="103"/>
        </w:rPr>
        <w:t>u</w:t>
      </w:r>
      <w:r>
        <w:rPr>
          <w:w w:val="103"/>
        </w:rPr>
        <w:t>p</w:t>
      </w:r>
      <w:r>
        <w:rPr>
          <w:spacing w:val="4"/>
        </w:rPr>
        <w:t> </w:t>
      </w:r>
      <w:r>
        <w:rPr>
          <w:spacing w:val="1"/>
          <w:w w:val="103"/>
        </w:rPr>
        <w:t>t</w:t>
      </w:r>
      <w:r>
        <w:rPr>
          <w:w w:val="103"/>
        </w:rPr>
        <w:t>o</w:t>
      </w:r>
      <w:r>
        <w:rPr>
          <w:spacing w:val="3"/>
        </w:rPr>
        <w:t> </w:t>
      </w:r>
      <w:r>
        <w:rPr>
          <w:w w:val="103"/>
        </w:rPr>
        <w:t>f</w:t>
      </w:r>
      <w:r>
        <w:rPr>
          <w:spacing w:val="1"/>
          <w:w w:val="103"/>
        </w:rPr>
        <w:t>o</w:t>
      </w:r>
      <w:r>
        <w:rPr>
          <w:spacing w:val="1"/>
          <w:w w:val="103"/>
        </w:rPr>
        <w:t>u</w:t>
      </w:r>
      <w:r>
        <w:rPr>
          <w:w w:val="103"/>
        </w:rPr>
        <w:t>r</w:t>
      </w:r>
      <w:r>
        <w:rPr>
          <w:spacing w:val="3"/>
        </w:rPr>
        <w:t> </w:t>
      </w:r>
      <w:r>
        <w:rPr>
          <w:spacing w:val="1"/>
          <w:w w:val="103"/>
        </w:rPr>
        <w:t>t</w:t>
      </w:r>
      <w:r>
        <w:rPr>
          <w:spacing w:val="1"/>
          <w:w w:val="103"/>
        </w:rPr>
        <w:t>o</w:t>
      </w:r>
      <w:r>
        <w:rPr>
          <w:spacing w:val="1"/>
          <w:w w:val="103"/>
        </w:rPr>
        <w:t>r</w:t>
      </w:r>
      <w:r>
        <w:rPr>
          <w:spacing w:val="1"/>
          <w:w w:val="103"/>
        </w:rPr>
        <w:t>c</w:t>
      </w:r>
      <w:r>
        <w:rPr>
          <w:spacing w:val="2"/>
          <w:w w:val="103"/>
        </w:rPr>
        <w:t>h</w:t>
      </w:r>
      <w:r>
        <w:rPr>
          <w:w w:val="31"/>
        </w:rPr>
        <w:t>-­‐</w:t>
      </w:r>
      <w:r>
        <w:rPr>
          <w:spacing w:val="1"/>
          <w:w w:val="31"/>
        </w:rPr>
        <w:t>‑</w:t>
      </w:r>
      <w:r>
        <w:rPr>
          <w:spacing w:val="1"/>
          <w:w w:val="103"/>
        </w:rPr>
        <w:t>s</w:t>
      </w:r>
      <w:r>
        <w:rPr>
          <w:w w:val="103"/>
        </w:rPr>
        <w:t>i</w:t>
      </w:r>
      <w:r>
        <w:rPr>
          <w:spacing w:val="1"/>
          <w:w w:val="103"/>
        </w:rPr>
        <w:t>ze</w:t>
      </w:r>
      <w:r>
        <w:rPr>
          <w:w w:val="103"/>
        </w:rPr>
        <w:t>d</w:t>
      </w:r>
      <w:r>
        <w:rPr>
          <w:spacing w:val="4"/>
        </w:rPr>
        <w:t> </w:t>
      </w:r>
      <w:r>
        <w:rPr>
          <w:w w:val="103"/>
        </w:rPr>
        <w:t>l</w:t>
      </w:r>
      <w:r>
        <w:rPr>
          <w:w w:val="103"/>
        </w:rPr>
        <w:t>i</w:t>
      </w:r>
      <w:r>
        <w:rPr>
          <w:spacing w:val="1"/>
          <w:w w:val="103"/>
        </w:rPr>
        <w:t>g</w:t>
      </w:r>
      <w:r>
        <w:rPr>
          <w:spacing w:val="1"/>
          <w:w w:val="103"/>
        </w:rPr>
        <w:t>h</w:t>
      </w:r>
      <w:r>
        <w:rPr>
          <w:spacing w:val="1"/>
          <w:w w:val="103"/>
        </w:rPr>
        <w:t>t</w:t>
      </w:r>
      <w:r>
        <w:rPr>
          <w:w w:val="103"/>
        </w:rPr>
        <w:t>s</w:t>
      </w:r>
      <w:r>
        <w:rPr>
          <w:spacing w:val="3"/>
        </w:rPr>
        <w:t> </w:t>
      </w:r>
      <w:r>
        <w:rPr>
          <w:spacing w:val="2"/>
          <w:w w:val="103"/>
        </w:rPr>
        <w:t>w</w:t>
      </w:r>
      <w:r>
        <w:rPr>
          <w:w w:val="103"/>
        </w:rPr>
        <w:t>i</w:t>
      </w:r>
      <w:r>
        <w:rPr>
          <w:spacing w:val="1"/>
          <w:w w:val="103"/>
        </w:rPr>
        <w:t>t</w:t>
      </w:r>
      <w:r>
        <w:rPr>
          <w:spacing w:val="1"/>
          <w:w w:val="103"/>
        </w:rPr>
        <w:t>h</w:t>
      </w:r>
      <w:r>
        <w:rPr>
          <w:w w:val="103"/>
        </w:rPr>
        <w:t>i</w:t>
      </w:r>
      <w:r>
        <w:rPr>
          <w:w w:val="103"/>
        </w:rPr>
        <w:t>n</w:t>
      </w:r>
      <w:r>
        <w:rPr>
          <w:spacing w:val="4"/>
        </w:rPr>
        <w:t> </w:t>
      </w:r>
      <w:r>
        <w:rPr>
          <w:spacing w:val="-14"/>
          <w:w w:val="103"/>
        </w:rPr>
        <w:t>r</w:t>
      </w:r>
      <w:r>
        <w:rPr>
          <w:spacing w:val="-14"/>
          <w:w w:val="103"/>
        </w:rPr>
        <w:t>a</w:t>
      </w:r>
      <w:r>
        <w:rPr>
          <w:spacing w:val="-14"/>
          <w:w w:val="103"/>
        </w:rPr>
        <w:t>ng</w:t>
      </w:r>
      <w:r>
        <w:rPr>
          <w:spacing w:val="-14"/>
          <w:w w:val="103"/>
        </w:rPr>
        <w:t>e</w:t>
      </w:r>
      <w:r>
        <w:rPr>
          <w:spacing w:val="-15"/>
          <w:w w:val="103"/>
        </w:rPr>
        <w:t>,</w:t>
      </w:r>
      <w:r>
        <w:rPr>
          <w:w w:val="103"/>
        </w:rPr>
        <w:t> </w:t>
      </w:r>
      <w:r>
        <w:rPr/>
        <w:t>making them appear as torches, lanterns, or glowing orbs that hover in the air for the duration. You  can  also combine the  four  lights  into  one  glowing vaguely humanoid form of Medium size. Whichever </w:t>
      </w:r>
      <w:r>
        <w:rPr>
          <w:w w:val="103"/>
        </w:rPr>
        <w:t>f</w:t>
      </w:r>
      <w:r>
        <w:rPr>
          <w:spacing w:val="1"/>
          <w:w w:val="103"/>
        </w:rPr>
        <w:t>o</w:t>
      </w:r>
      <w:r>
        <w:rPr>
          <w:spacing w:val="1"/>
          <w:w w:val="103"/>
        </w:rPr>
        <w:t>r</w:t>
      </w:r>
      <w:r>
        <w:rPr>
          <w:w w:val="103"/>
        </w:rPr>
        <w:t>m</w:t>
      </w:r>
      <w:r>
        <w:rPr>
          <w:spacing w:val="4"/>
        </w:rPr>
        <w:t> </w:t>
      </w:r>
      <w:r>
        <w:rPr>
          <w:spacing w:val="1"/>
          <w:w w:val="103"/>
        </w:rPr>
        <w:t>y</w:t>
      </w:r>
      <w:r>
        <w:rPr>
          <w:spacing w:val="1"/>
          <w:w w:val="103"/>
        </w:rPr>
        <w:t>o</w:t>
      </w:r>
      <w:r>
        <w:rPr>
          <w:w w:val="103"/>
        </w:rPr>
        <w:t>u</w:t>
      </w:r>
      <w:r>
        <w:rPr>
          <w:spacing w:val="4"/>
        </w:rPr>
        <w:t> </w:t>
      </w:r>
      <w:r>
        <w:rPr>
          <w:spacing w:val="1"/>
          <w:w w:val="103"/>
        </w:rPr>
        <w:t>c</w:t>
      </w:r>
      <w:r>
        <w:rPr>
          <w:spacing w:val="1"/>
          <w:w w:val="103"/>
        </w:rPr>
        <w:t>hoo</w:t>
      </w:r>
      <w:r>
        <w:rPr>
          <w:spacing w:val="1"/>
          <w:w w:val="103"/>
        </w:rPr>
        <w:t>s</w:t>
      </w:r>
      <w:r>
        <w:rPr>
          <w:spacing w:val="1"/>
          <w:w w:val="103"/>
        </w:rPr>
        <w:t>e</w:t>
      </w:r>
      <w:r>
        <w:rPr>
          <w:w w:val="103"/>
        </w:rPr>
        <w:t>,</w:t>
      </w:r>
      <w:r>
        <w:rPr>
          <w:spacing w:val="2"/>
        </w:rPr>
        <w:t> </w:t>
      </w:r>
      <w:r>
        <w:rPr>
          <w:spacing w:val="1"/>
          <w:w w:val="103"/>
        </w:rPr>
        <w:t>e</w:t>
      </w:r>
      <w:r>
        <w:rPr>
          <w:spacing w:val="1"/>
          <w:w w:val="103"/>
        </w:rPr>
        <w:t>a</w:t>
      </w:r>
      <w:r>
        <w:rPr>
          <w:spacing w:val="1"/>
          <w:w w:val="103"/>
        </w:rPr>
        <w:t>c</w:t>
      </w:r>
      <w:r>
        <w:rPr>
          <w:w w:val="103"/>
        </w:rPr>
        <w:t>h</w:t>
      </w:r>
      <w:r>
        <w:rPr>
          <w:spacing w:val="3"/>
        </w:rPr>
        <w:t> </w:t>
      </w:r>
      <w:r>
        <w:rPr>
          <w:w w:val="103"/>
        </w:rPr>
        <w:t>li</w:t>
      </w:r>
      <w:r>
        <w:rPr>
          <w:spacing w:val="1"/>
          <w:w w:val="103"/>
        </w:rPr>
        <w:t>g</w:t>
      </w:r>
      <w:r>
        <w:rPr>
          <w:spacing w:val="1"/>
          <w:w w:val="103"/>
        </w:rPr>
        <w:t>h</w:t>
      </w:r>
      <w:r>
        <w:rPr>
          <w:w w:val="103"/>
        </w:rPr>
        <w:t>t</w:t>
      </w:r>
      <w:r>
        <w:rPr>
          <w:spacing w:val="3"/>
        </w:rPr>
        <w:t> </w:t>
      </w:r>
      <w:r>
        <w:rPr>
          <w:spacing w:val="1"/>
          <w:w w:val="103"/>
        </w:rPr>
        <w:t>s</w:t>
      </w:r>
      <w:r>
        <w:rPr>
          <w:spacing w:val="1"/>
          <w:w w:val="103"/>
        </w:rPr>
        <w:t>he</w:t>
      </w:r>
      <w:r>
        <w:rPr>
          <w:spacing w:val="1"/>
          <w:w w:val="103"/>
        </w:rPr>
        <w:t>d</w:t>
      </w:r>
      <w:r>
        <w:rPr>
          <w:w w:val="103"/>
        </w:rPr>
        <w:t>s</w:t>
      </w:r>
      <w:r>
        <w:rPr>
          <w:spacing w:val="3"/>
        </w:rPr>
        <w:t> </w:t>
      </w:r>
      <w:r>
        <w:rPr>
          <w:spacing w:val="1"/>
          <w:w w:val="103"/>
        </w:rPr>
        <w:t>d</w:t>
      </w:r>
      <w:r>
        <w:rPr>
          <w:w w:val="103"/>
        </w:rPr>
        <w:t>im</w:t>
      </w:r>
      <w:r>
        <w:rPr>
          <w:spacing w:val="4"/>
        </w:rPr>
        <w:t> </w:t>
      </w:r>
      <w:r>
        <w:rPr>
          <w:w w:val="103"/>
        </w:rPr>
        <w:t>li</w:t>
      </w:r>
      <w:r>
        <w:rPr>
          <w:spacing w:val="1"/>
          <w:w w:val="103"/>
        </w:rPr>
        <w:t>g</w:t>
      </w:r>
      <w:r>
        <w:rPr>
          <w:spacing w:val="1"/>
          <w:w w:val="103"/>
        </w:rPr>
        <w:t>h</w:t>
      </w:r>
      <w:r>
        <w:rPr>
          <w:w w:val="103"/>
        </w:rPr>
        <w:t>t</w:t>
      </w:r>
      <w:r>
        <w:rPr>
          <w:spacing w:val="3"/>
        </w:rPr>
        <w:t> </w:t>
      </w:r>
      <w:r>
        <w:rPr>
          <w:w w:val="103"/>
        </w:rPr>
        <w:t>in</w:t>
      </w:r>
      <w:r>
        <w:rPr>
          <w:spacing w:val="4"/>
        </w:rPr>
        <w:t> </w:t>
      </w:r>
      <w:r>
        <w:rPr>
          <w:w w:val="103"/>
        </w:rPr>
        <w:t>a</w:t>
      </w:r>
      <w:r>
        <w:rPr>
          <w:spacing w:val="3"/>
        </w:rPr>
        <w:t> </w:t>
      </w:r>
      <w:r>
        <w:rPr>
          <w:spacing w:val="1"/>
          <w:w w:val="103"/>
        </w:rPr>
        <w:t>10</w:t>
      </w:r>
      <w:r>
        <w:rPr>
          <w:w w:val="31"/>
        </w:rPr>
        <w:t>-­‐‑ </w:t>
      </w:r>
      <w:r>
        <w:rPr/>
        <w:t>foot</w:t>
      </w:r>
      <w:r>
        <w:rPr>
          <w:spacing w:val="3"/>
        </w:rPr>
        <w:t> </w:t>
      </w:r>
      <w:r>
        <w:rPr/>
        <w:t>radius.</w:t>
      </w:r>
    </w:p>
    <w:p>
      <w:pPr>
        <w:pStyle w:val="BodyText"/>
        <w:spacing w:line="254" w:lineRule="auto" w:before="5"/>
        <w:ind w:right="148" w:firstLine="187"/>
      </w:pPr>
      <w:r>
        <w:rPr>
          <w:w w:val="105"/>
        </w:rPr>
        <w:t>As a bonus action on your turn, you can move the lights up to 60 feet to a new spot within range. A light must be within 20 feet of another light created by this spell, and a light winks out if it exceeds the spell’s range.</w:t>
      </w:r>
    </w:p>
    <w:p>
      <w:pPr>
        <w:pStyle w:val="Heading4"/>
        <w:spacing w:before="167"/>
      </w:pPr>
      <w:r>
        <w:rPr>
          <w:color w:val="943634"/>
        </w:rPr>
        <w:t>Darkness</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eve</w:t>
      </w:r>
      <w:r>
        <w:rPr>
          <w:i/>
          <w:w w:val="103"/>
          <w:sz w:val="19"/>
        </w:rPr>
        <w:t>l</w:t>
      </w:r>
      <w:r>
        <w:rPr>
          <w:i/>
          <w:spacing w:val="2"/>
          <w:sz w:val="19"/>
        </w:rPr>
        <w:t> </w:t>
      </w:r>
      <w:r>
        <w:rPr>
          <w:i/>
          <w:spacing w:val="1"/>
          <w:w w:val="103"/>
          <w:sz w:val="19"/>
        </w:rPr>
        <w:t>evo</w:t>
      </w:r>
      <w:r>
        <w:rPr>
          <w:i/>
          <w:spacing w:val="1"/>
          <w:w w:val="103"/>
          <w:sz w:val="19"/>
        </w:rPr>
        <w:t>ca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pStyle w:val="BodyText"/>
        <w:spacing w:line="254" w:lineRule="auto" w:before="13"/>
        <w:ind w:left="411" w:right="343" w:hanging="180"/>
      </w:pPr>
      <w:r>
        <w:rPr>
          <w:b/>
          <w:w w:val="105"/>
        </w:rPr>
        <w:t>Components: </w:t>
      </w:r>
      <w:r>
        <w:rPr>
          <w:w w:val="105"/>
        </w:rPr>
        <w:t>V, M (bat fur and a drop of pitch or piece of coal)</w:t>
      </w:r>
    </w:p>
    <w:p>
      <w:pPr>
        <w:spacing w:line="221"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182"/>
      </w:pPr>
      <w:r>
        <w:rPr/>
        <w:t>Magical darkness spreads from a point you choose </w:t>
      </w:r>
      <w:r>
        <w:rPr>
          <w:w w:val="103"/>
        </w:rPr>
        <w:t>wi</w:t>
      </w:r>
      <w:r>
        <w:rPr>
          <w:w w:val="103"/>
        </w:rPr>
        <w:t>t</w:t>
      </w:r>
      <w:r>
        <w:rPr>
          <w:w w:val="103"/>
        </w:rPr>
        <w:t>h</w:t>
      </w:r>
      <w:r>
        <w:rPr>
          <w:w w:val="103"/>
        </w:rPr>
        <w:t>i</w:t>
      </w:r>
      <w:r>
        <w:rPr>
          <w:w w:val="103"/>
        </w:rPr>
        <w:t>n</w:t>
      </w:r>
      <w:r>
        <w:rPr/>
        <w:t> </w:t>
      </w:r>
      <w:r>
        <w:rPr>
          <w:w w:val="103"/>
        </w:rPr>
        <w:t>r</w:t>
      </w:r>
      <w:r>
        <w:rPr>
          <w:w w:val="103"/>
        </w:rPr>
        <w:t>a</w:t>
      </w:r>
      <w:r>
        <w:rPr>
          <w:w w:val="103"/>
        </w:rPr>
        <w:t>ng</w:t>
      </w:r>
      <w:r>
        <w:rPr>
          <w:w w:val="103"/>
        </w:rPr>
        <w:t>e</w:t>
      </w:r>
      <w:r>
        <w:rPr/>
        <w:t> </w:t>
      </w:r>
      <w:r>
        <w:rPr>
          <w:w w:val="103"/>
        </w:rPr>
        <w:t>t</w:t>
      </w:r>
      <w:r>
        <w:rPr>
          <w:w w:val="103"/>
        </w:rPr>
        <w:t>o</w:t>
      </w:r>
      <w:r>
        <w:rPr/>
        <w:t> </w:t>
      </w:r>
      <w:r>
        <w:rPr>
          <w:w w:val="103"/>
        </w:rPr>
        <w:t>f</w:t>
      </w:r>
      <w:r>
        <w:rPr>
          <w:w w:val="103"/>
        </w:rPr>
        <w:t>i</w:t>
      </w:r>
      <w:r>
        <w:rPr>
          <w:w w:val="103"/>
        </w:rPr>
        <w:t>ll</w:t>
      </w:r>
      <w:r>
        <w:rPr/>
        <w:t> </w:t>
      </w:r>
      <w:r>
        <w:rPr>
          <w:w w:val="103"/>
        </w:rPr>
        <w:t>a</w:t>
      </w:r>
      <w:r>
        <w:rPr/>
        <w:t> </w:t>
      </w:r>
      <w:r>
        <w:rPr>
          <w:w w:val="103"/>
        </w:rPr>
        <w:t>15</w:t>
      </w:r>
      <w:r>
        <w:rPr>
          <w:w w:val="31"/>
        </w:rPr>
        <w:t>-­‐‑</w:t>
      </w:r>
      <w:r>
        <w:rPr>
          <w:w w:val="103"/>
        </w:rPr>
        <w:t>fo</w:t>
      </w:r>
      <w:r>
        <w:rPr>
          <w:w w:val="103"/>
        </w:rPr>
        <w:t>o</w:t>
      </w:r>
      <w:r>
        <w:rPr>
          <w:w w:val="103"/>
        </w:rPr>
        <w:t>t</w:t>
      </w:r>
      <w:r>
        <w:rPr>
          <w:w w:val="31"/>
        </w:rPr>
        <w:t>-­‐‑</w:t>
      </w:r>
      <w:r>
        <w:rPr>
          <w:w w:val="103"/>
        </w:rPr>
        <w:t>ra</w:t>
      </w:r>
      <w:r>
        <w:rPr>
          <w:w w:val="103"/>
        </w:rPr>
        <w:t>di</w:t>
      </w:r>
      <w:r>
        <w:rPr>
          <w:w w:val="103"/>
        </w:rPr>
        <w:t>u</w:t>
      </w:r>
      <w:r>
        <w:rPr>
          <w:w w:val="103"/>
        </w:rPr>
        <w:t>s</w:t>
      </w:r>
      <w:r>
        <w:rPr/>
        <w:t> </w:t>
      </w:r>
      <w:r>
        <w:rPr>
          <w:w w:val="103"/>
        </w:rPr>
        <w:t>sp</w:t>
      </w:r>
      <w:r>
        <w:rPr>
          <w:w w:val="103"/>
        </w:rPr>
        <w:t>he</w:t>
      </w:r>
      <w:r>
        <w:rPr>
          <w:w w:val="103"/>
        </w:rPr>
        <w:t>re</w:t>
      </w:r>
      <w:r>
        <w:rPr/>
        <w:t> </w:t>
      </w:r>
      <w:r>
        <w:rPr>
          <w:w w:val="103"/>
        </w:rPr>
        <w:t>f</w:t>
      </w:r>
      <w:r>
        <w:rPr>
          <w:w w:val="103"/>
        </w:rPr>
        <w:t>o</w:t>
      </w:r>
      <w:r>
        <w:rPr>
          <w:w w:val="103"/>
        </w:rPr>
        <w:t>r</w:t>
      </w:r>
      <w:r>
        <w:rPr/>
        <w:t> </w:t>
      </w:r>
      <w:r>
        <w:rPr>
          <w:w w:val="103"/>
        </w:rPr>
        <w:t>th</w:t>
      </w:r>
      <w:r>
        <w:rPr>
          <w:w w:val="103"/>
        </w:rPr>
        <w:t>e </w:t>
      </w:r>
      <w:r>
        <w:rPr/>
        <w:t>duration. The darkness spreads around corners. A creature with darkvision can’t see through this darkness, and nonmagical light can’t illuminate it.</w:t>
      </w:r>
    </w:p>
    <w:p>
      <w:pPr>
        <w:pStyle w:val="BodyText"/>
        <w:spacing w:line="252" w:lineRule="auto" w:before="2"/>
        <w:ind w:right="152" w:firstLine="187"/>
      </w:pPr>
      <w:r>
        <w:rPr>
          <w:w w:val="105"/>
        </w:rPr>
        <w:t>If the point you choose is on an object you are holding or one that isn’t being worn or carried, the darkness emanates from the object and moves with it. Completely covering the source of the darkness with an opaque object, such as a bowl or a helm, blocks the darkness.</w:t>
      </w:r>
    </w:p>
    <w:p>
      <w:pPr>
        <w:pStyle w:val="BodyText"/>
        <w:spacing w:line="254" w:lineRule="auto" w:before="4"/>
        <w:ind w:right="204" w:firstLine="187"/>
      </w:pPr>
      <w:r>
        <w:rPr>
          <w:w w:val="105"/>
        </w:rPr>
        <w:t>If any of this spell’s area overlaps with an area of light created by a spell of 2nd level or lower, the spell that created the light is dispelled.</w:t>
      </w:r>
    </w:p>
    <w:p>
      <w:pPr>
        <w:pStyle w:val="Heading4"/>
        <w:spacing w:before="80"/>
      </w:pPr>
      <w:r>
        <w:rPr>
          <w:b w:val="0"/>
        </w:rPr>
        <w:br w:type="column"/>
      </w:r>
      <w:r>
        <w:rPr>
          <w:color w:val="943634"/>
        </w:rPr>
        <w:t>Darkvision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w:t>
      </w:r>
      <w:r>
        <w:rPr>
          <w:b/>
          <w:spacing w:val="-6"/>
          <w:w w:val="105"/>
          <w:sz w:val="19"/>
        </w:rPr>
        <w:t> </w:t>
      </w:r>
      <w:r>
        <w:rPr>
          <w:w w:val="105"/>
          <w:sz w:val="19"/>
        </w:rPr>
        <w:t>Touch</w:t>
      </w:r>
    </w:p>
    <w:p>
      <w:pPr>
        <w:pStyle w:val="BodyText"/>
        <w:spacing w:line="254" w:lineRule="auto" w:before="12"/>
        <w:ind w:left="412" w:right="358" w:hanging="180"/>
      </w:pPr>
      <w:r>
        <w:rPr>
          <w:b/>
          <w:w w:val="105"/>
        </w:rPr>
        <w:t>Components: </w:t>
      </w:r>
      <w:r>
        <w:rPr>
          <w:w w:val="105"/>
        </w:rPr>
        <w:t>V, S, M (either a pinch of dried carrot or an</w:t>
      </w:r>
      <w:r>
        <w:rPr>
          <w:spacing w:val="1"/>
          <w:w w:val="105"/>
        </w:rPr>
        <w:t> </w:t>
      </w:r>
      <w:r>
        <w:rPr>
          <w:w w:val="105"/>
        </w:rPr>
        <w:t>agate)</w:t>
      </w:r>
    </w:p>
    <w:p>
      <w:pPr>
        <w:spacing w:line="221" w:lineRule="exact" w:before="0"/>
        <w:ind w:left="232" w:right="0" w:firstLine="0"/>
        <w:jc w:val="left"/>
        <w:rPr>
          <w:sz w:val="19"/>
        </w:rPr>
      </w:pPr>
      <w:r>
        <w:rPr>
          <w:b/>
          <w:w w:val="105"/>
          <w:sz w:val="19"/>
        </w:rPr>
        <w:t>Duration: </w:t>
      </w:r>
      <w:r>
        <w:rPr>
          <w:w w:val="105"/>
          <w:sz w:val="19"/>
        </w:rPr>
        <w:t>8 hours</w:t>
      </w:r>
    </w:p>
    <w:p>
      <w:pPr>
        <w:pStyle w:val="BodyText"/>
        <w:spacing w:line="252" w:lineRule="auto" w:before="133"/>
        <w:ind w:right="334"/>
      </w:pPr>
      <w:r>
        <w:rPr>
          <w:w w:val="105"/>
        </w:rPr>
        <w:t>You touch a willing creature to grant it the ability to see in the dark. For the duration, that creature has darkvision out to a range of 60 feet.</w:t>
      </w:r>
    </w:p>
    <w:p>
      <w:pPr>
        <w:pStyle w:val="Heading4"/>
        <w:spacing w:before="171"/>
      </w:pPr>
      <w:r>
        <w:rPr>
          <w:color w:val="943634"/>
        </w:rPr>
        <w:t>Daylight</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1 hour</w:t>
      </w:r>
    </w:p>
    <w:p>
      <w:pPr>
        <w:pStyle w:val="BodyText"/>
        <w:spacing w:line="252" w:lineRule="auto" w:before="116"/>
        <w:ind w:right="369"/>
        <w:jc w:val="both"/>
      </w:pPr>
      <w:r>
        <w:rPr>
          <w:w w:val="103"/>
        </w:rPr>
        <w:t>A</w:t>
      </w:r>
      <w:r>
        <w:rPr/>
        <w:t> </w:t>
      </w:r>
      <w:r>
        <w:rPr>
          <w:spacing w:val="1"/>
          <w:w w:val="103"/>
        </w:rPr>
        <w:t>60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t> </w:t>
      </w:r>
      <w:r>
        <w:rPr>
          <w:spacing w:val="1"/>
          <w:w w:val="103"/>
        </w:rPr>
        <w:t>sp</w:t>
      </w:r>
      <w:r>
        <w:rPr>
          <w:spacing w:val="1"/>
          <w:w w:val="103"/>
        </w:rPr>
        <w:t>he</w:t>
      </w:r>
      <w:r>
        <w:rPr>
          <w:spacing w:val="1"/>
          <w:w w:val="103"/>
        </w:rPr>
        <w:t>r</w:t>
      </w:r>
      <w:r>
        <w:rPr>
          <w:w w:val="103"/>
        </w:rPr>
        <w:t>e</w:t>
      </w:r>
      <w:r>
        <w:rPr/>
        <w:t> </w:t>
      </w:r>
      <w:r>
        <w:rPr>
          <w:spacing w:val="1"/>
          <w:w w:val="103"/>
        </w:rPr>
        <w:t>o</w:t>
      </w:r>
      <w:r>
        <w:rPr>
          <w:w w:val="103"/>
        </w:rPr>
        <w:t>f</w:t>
      </w:r>
      <w:r>
        <w:rPr/>
        <w:t> </w:t>
      </w:r>
      <w:r>
        <w:rPr>
          <w:w w:val="103"/>
        </w:rPr>
        <w:t>l</w:t>
      </w:r>
      <w:r>
        <w:rPr>
          <w:w w:val="103"/>
        </w:rPr>
        <w:t>i</w:t>
      </w:r>
      <w:r>
        <w:rPr>
          <w:spacing w:val="1"/>
          <w:w w:val="103"/>
        </w:rPr>
        <w:t>g</w:t>
      </w:r>
      <w:r>
        <w:rPr>
          <w:spacing w:val="1"/>
          <w:w w:val="103"/>
        </w:rPr>
        <w:t>h</w:t>
      </w:r>
      <w:r>
        <w:rPr>
          <w:w w:val="103"/>
        </w:rPr>
        <w:t>t</w:t>
      </w:r>
      <w:r>
        <w:rPr/>
        <w:t> </w:t>
      </w:r>
      <w:r>
        <w:rPr>
          <w:spacing w:val="1"/>
          <w:w w:val="103"/>
        </w:rPr>
        <w:t>sp</w:t>
      </w:r>
      <w:r>
        <w:rPr>
          <w:spacing w:val="1"/>
          <w:w w:val="103"/>
        </w:rPr>
        <w:t>re</w:t>
      </w:r>
      <w:r>
        <w:rPr>
          <w:spacing w:val="1"/>
          <w:w w:val="103"/>
        </w:rPr>
        <w:t>a</w:t>
      </w:r>
      <w:r>
        <w:rPr>
          <w:spacing w:val="1"/>
          <w:w w:val="103"/>
        </w:rPr>
        <w:t>d</w:t>
      </w:r>
      <w:r>
        <w:rPr>
          <w:w w:val="103"/>
        </w:rPr>
        <w:t>s</w:t>
      </w:r>
      <w:r>
        <w:rPr/>
        <w:t> </w:t>
      </w:r>
      <w:r>
        <w:rPr>
          <w:spacing w:val="1"/>
          <w:w w:val="103"/>
        </w:rPr>
        <w:t>o</w:t>
      </w:r>
      <w:r>
        <w:rPr>
          <w:spacing w:val="1"/>
          <w:w w:val="103"/>
        </w:rPr>
        <w:t>u</w:t>
      </w:r>
      <w:r>
        <w:rPr>
          <w:w w:val="103"/>
        </w:rPr>
        <w:t>t</w:t>
      </w:r>
      <w:r>
        <w:rPr/>
        <w:t> </w:t>
      </w:r>
      <w:r>
        <w:rPr>
          <w:w w:val="103"/>
        </w:rPr>
        <w:t>f</w:t>
      </w:r>
      <w:r>
        <w:rPr>
          <w:spacing w:val="2"/>
          <w:w w:val="103"/>
        </w:rPr>
        <w:t>r</w:t>
      </w:r>
      <w:r>
        <w:rPr>
          <w:spacing w:val="1"/>
          <w:w w:val="103"/>
        </w:rPr>
        <w:t>o</w:t>
      </w:r>
      <w:r>
        <w:rPr>
          <w:w w:val="103"/>
        </w:rPr>
        <w:t>m</w:t>
      </w:r>
      <w:r>
        <w:rPr>
          <w:spacing w:val="-57"/>
        </w:rPr>
        <w:t> </w:t>
      </w:r>
      <w:r>
        <w:rPr>
          <w:spacing w:val="-61"/>
          <w:w w:val="103"/>
        </w:rPr>
        <w:t>a</w:t>
      </w:r>
      <w:r>
        <w:rPr>
          <w:w w:val="103"/>
        </w:rPr>
        <w:t> </w:t>
      </w:r>
      <w:r>
        <w:rPr/>
        <w:t>point you choose within range. The sphere is bright light and sheds dim light for an additional 60 feet.</w:t>
      </w:r>
    </w:p>
    <w:p>
      <w:pPr>
        <w:pStyle w:val="BodyText"/>
        <w:spacing w:line="254" w:lineRule="auto"/>
        <w:ind w:right="237" w:firstLine="187"/>
      </w:pPr>
      <w:r>
        <w:rPr>
          <w:w w:val="105"/>
        </w:rPr>
        <w:t>If you chose a point on an object you are holding or one that isn’t being worn or carried, the light shines from the object and moves with it. Completely covering the affected object with an opaque object, such as a bowl or a helm, blocks the</w:t>
      </w:r>
      <w:r>
        <w:rPr>
          <w:spacing w:val="1"/>
          <w:w w:val="105"/>
        </w:rPr>
        <w:t> </w:t>
      </w:r>
      <w:r>
        <w:rPr>
          <w:w w:val="105"/>
        </w:rPr>
        <w:t>light.</w:t>
      </w:r>
    </w:p>
    <w:p>
      <w:pPr>
        <w:pStyle w:val="BodyText"/>
        <w:spacing w:line="254" w:lineRule="auto"/>
        <w:ind w:right="292" w:firstLine="187"/>
      </w:pPr>
      <w:r>
        <w:rPr>
          <w:w w:val="105"/>
        </w:rPr>
        <w:t>If any of this spell’s area overlaps with an area of darkness created by a spell of 3rd level or lower, the spell that created the darkness is dispelled.</w:t>
      </w:r>
    </w:p>
    <w:p>
      <w:pPr>
        <w:pStyle w:val="Heading4"/>
        <w:spacing w:before="159"/>
      </w:pPr>
      <w:r>
        <w:rPr>
          <w:color w:val="943634"/>
        </w:rPr>
        <w:t>Death Ward</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8 hours</w:t>
      </w:r>
    </w:p>
    <w:p>
      <w:pPr>
        <w:pStyle w:val="BodyText"/>
        <w:spacing w:line="254" w:lineRule="auto" w:before="112"/>
        <w:ind w:right="802"/>
      </w:pPr>
      <w:r>
        <w:rPr>
          <w:w w:val="105"/>
        </w:rPr>
        <w:t>You touch a creature and grant it a measure of protection from death.</w:t>
      </w:r>
    </w:p>
    <w:p>
      <w:pPr>
        <w:pStyle w:val="BodyText"/>
        <w:spacing w:line="254" w:lineRule="auto"/>
        <w:ind w:right="247" w:firstLine="187"/>
        <w:jc w:val="both"/>
      </w:pPr>
      <w:r>
        <w:rPr>
          <w:w w:val="105"/>
        </w:rPr>
        <w:t>The first time the target would drop to 0 hit points as a result of taking damage, the target instead drops to 1 hit point, and the spell ends.</w:t>
      </w:r>
    </w:p>
    <w:p>
      <w:pPr>
        <w:pStyle w:val="BodyText"/>
        <w:spacing w:line="252" w:lineRule="auto"/>
        <w:ind w:right="333" w:firstLine="187"/>
      </w:pPr>
      <w:r>
        <w:rPr>
          <w:w w:val="105"/>
        </w:rPr>
        <w:t>If the spell is still in effect when the target is subjected to an effect that would kill it instantaneously without dealing damage, that effect is instead negated against the target, and the spell ends.</w:t>
      </w:r>
    </w:p>
    <w:p>
      <w:pPr>
        <w:pStyle w:val="Heading4"/>
        <w:spacing w:before="169"/>
      </w:pPr>
      <w:r>
        <w:rPr>
          <w:color w:val="943634"/>
        </w:rPr>
        <w:t>Delayed Blast Fireball</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after="0"/>
        <w:jc w:val="left"/>
        <w:rPr>
          <w:sz w:val="19"/>
        </w:rPr>
        <w:sectPr>
          <w:pgSz w:w="12240" w:h="15840"/>
          <w:pgMar w:header="0" w:footer="644" w:top="1360" w:bottom="840" w:left="920" w:right="920"/>
          <w:cols w:num="2" w:equalWidth="0">
            <w:col w:w="4780" w:space="639"/>
            <w:col w:w="4981"/>
          </w:cols>
        </w:sectPr>
      </w:pPr>
    </w:p>
    <w:p>
      <w:pPr>
        <w:spacing w:before="86"/>
        <w:ind w:left="232" w:right="0" w:firstLine="0"/>
        <w:jc w:val="left"/>
        <w:rPr>
          <w:sz w:val="19"/>
        </w:rPr>
      </w:pPr>
      <w:r>
        <w:rPr>
          <w:b/>
          <w:w w:val="105"/>
          <w:sz w:val="19"/>
        </w:rPr>
        <w:t>Range: </w:t>
      </w:r>
      <w:r>
        <w:rPr>
          <w:w w:val="105"/>
          <w:sz w:val="19"/>
        </w:rPr>
        <w:t>150 feet</w:t>
      </w:r>
    </w:p>
    <w:p>
      <w:pPr>
        <w:spacing w:line="254" w:lineRule="auto" w:before="13"/>
        <w:ind w:left="411" w:right="369" w:hanging="180"/>
        <w:jc w:val="left"/>
        <w:rPr>
          <w:sz w:val="19"/>
        </w:rPr>
      </w:pPr>
      <w:r>
        <w:rPr>
          <w:b/>
          <w:w w:val="105"/>
          <w:sz w:val="19"/>
        </w:rPr>
        <w:t>Components: </w:t>
      </w:r>
      <w:r>
        <w:rPr>
          <w:w w:val="105"/>
          <w:sz w:val="19"/>
        </w:rPr>
        <w:t>V, S, M (a tiny ball of bat guano and sulfur)</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28"/>
        <w:ind w:right="153"/>
      </w:pPr>
      <w:r>
        <w:rPr/>
        <w:t>A beam of yellow light flashes from your pointing finger, then condenses to linger at a chosen point within range as a glowing bead  for  the  duration. When the spell ends, either because your  concentration is broken  or  because  you  decide  to end it, the bead blossoms with a low roar into an explosion of flame that spreads around corners. </w:t>
      </w:r>
      <w:r>
        <w:rPr>
          <w:spacing w:val="1"/>
          <w:w w:val="103"/>
        </w:rPr>
        <w:t>Ea</w:t>
      </w:r>
      <w:r>
        <w:rPr>
          <w:spacing w:val="1"/>
          <w:w w:val="103"/>
        </w:rPr>
        <w:t>c</w:t>
      </w:r>
      <w:r>
        <w:rPr>
          <w:w w:val="103"/>
        </w:rPr>
        <w:t>h</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ur</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nte</w:t>
      </w:r>
      <w:r>
        <w:rPr>
          <w:spacing w:val="1"/>
          <w:w w:val="103"/>
        </w:rPr>
        <w:t>re</w:t>
      </w:r>
      <w:r>
        <w:rPr>
          <w:w w:val="103"/>
        </w:rPr>
        <w:t>d</w:t>
      </w:r>
      <w:r>
        <w:rPr>
          <w:spacing w:val="3"/>
        </w:rPr>
        <w:t> </w:t>
      </w:r>
      <w:r>
        <w:rPr>
          <w:spacing w:val="-88"/>
          <w:w w:val="103"/>
        </w:rPr>
        <w:t>o</w:t>
      </w:r>
      <w:r>
        <w:rPr>
          <w:spacing w:val="-89"/>
          <w:w w:val="103"/>
        </w:rPr>
        <w:t>n</w:t>
      </w:r>
      <w:r>
        <w:rPr>
          <w:w w:val="103"/>
        </w:rPr>
        <w:t> </w:t>
      </w:r>
      <w:r>
        <w:rPr/>
        <w:t>that point must make a Dexterity saving throw. A creature takes fire damage equal to the total accumulated damage on a  failed  save,  or  half  as much damage on a successful</w:t>
      </w:r>
      <w:r>
        <w:rPr>
          <w:spacing w:val="29"/>
        </w:rPr>
        <w:t> </w:t>
      </w:r>
      <w:r>
        <w:rPr/>
        <w:t>one.</w:t>
      </w:r>
    </w:p>
    <w:p>
      <w:pPr>
        <w:pStyle w:val="BodyText"/>
        <w:spacing w:line="252" w:lineRule="auto" w:before="11"/>
        <w:ind w:right="366" w:firstLine="187"/>
      </w:pPr>
      <w:r>
        <w:rPr>
          <w:w w:val="105"/>
        </w:rPr>
        <w:t>The spell’s base damage is 12d6. If at the end of your turn the bead has not yet detonated, the damage increases by 1d6.</w:t>
      </w:r>
    </w:p>
    <w:p>
      <w:pPr>
        <w:pStyle w:val="BodyText"/>
        <w:spacing w:line="254" w:lineRule="auto"/>
        <w:ind w:right="38" w:firstLine="187"/>
      </w:pPr>
      <w:r>
        <w:rPr>
          <w:w w:val="105"/>
        </w:rPr>
        <w:t>If the glowing bead is touched before the interval has expired, the creature touching it must make a Dexterity saving throw. On a failed save, the spell ends immediately, causing the bead to erupt in flame.</w:t>
      </w:r>
    </w:p>
    <w:p>
      <w:pPr>
        <w:pStyle w:val="BodyText"/>
        <w:spacing w:line="252" w:lineRule="auto"/>
        <w:ind w:right="325"/>
      </w:pPr>
      <w:r>
        <w:rPr>
          <w:w w:val="105"/>
        </w:rPr>
        <w:t>On a successful save, the creature can throw the bead up to 40 feet. When it strikes a creature or a solid object, the spell ends, and the bead explodes.</w:t>
      </w:r>
    </w:p>
    <w:p>
      <w:pPr>
        <w:pStyle w:val="BodyText"/>
        <w:spacing w:line="254" w:lineRule="auto"/>
        <w:ind w:right="154" w:firstLine="187"/>
      </w:pPr>
      <w:r>
        <w:rPr>
          <w:w w:val="105"/>
        </w:rPr>
        <w:t>The fire damages objects in the area and ignites flammable objects that aren’t being worn or carried.</w:t>
      </w:r>
    </w:p>
    <w:p>
      <w:pPr>
        <w:pStyle w:val="BodyText"/>
        <w:spacing w:line="252" w:lineRule="auto"/>
        <w:ind w:right="66" w:firstLine="187"/>
      </w:pPr>
      <w:r>
        <w:rPr>
          <w:rFonts w:ascii="Georgia"/>
          <w:b/>
          <w:i/>
        </w:rPr>
        <w:t>At Higher Levels. </w:t>
      </w:r>
      <w:r>
        <w:rPr/>
        <w:t>When you cast this spell using a </w:t>
      </w:r>
      <w:r>
        <w:rPr>
          <w:w w:val="105"/>
        </w:rPr>
        <w:t>spell slot of 8th level or higher, the base damage increases by 1d6 for each slot level above 7th.</w:t>
      </w:r>
    </w:p>
    <w:p>
      <w:pPr>
        <w:pStyle w:val="Heading4"/>
        <w:spacing w:before="165"/>
      </w:pPr>
      <w:r>
        <w:rPr>
          <w:color w:val="943634"/>
        </w:rPr>
        <w:t>Demiplane</w:t>
      </w:r>
    </w:p>
    <w:p>
      <w:pPr>
        <w:spacing w:before="15"/>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612"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S </w:t>
      </w:r>
      <w:r>
        <w:rPr>
          <w:b/>
          <w:w w:val="105"/>
          <w:sz w:val="19"/>
        </w:rPr>
        <w:t>Duration: </w:t>
      </w:r>
      <w:r>
        <w:rPr>
          <w:w w:val="105"/>
          <w:sz w:val="19"/>
        </w:rPr>
        <w:t>1 hour</w:t>
      </w:r>
    </w:p>
    <w:p>
      <w:pPr>
        <w:pStyle w:val="BodyText"/>
        <w:spacing w:line="252" w:lineRule="auto" w:before="117"/>
        <w:ind w:right="107"/>
      </w:pPr>
      <w:r>
        <w:rPr>
          <w:w w:val="105"/>
        </w:rPr>
        <w:t>You create a shadowy door on a flat solid surface that you can see within range. The door is large enough to allow Medium creatures to pass through unhindered. When opened, the door leads to a demiplane that appears to be an empty room 30 feet in each dimension, made of wood or stone. When the spell ends, the door disappears, and any creatures or objects inside the demiplane remain trapped there, as the door also disappears from the other</w:t>
      </w:r>
      <w:r>
        <w:rPr>
          <w:spacing w:val="-1"/>
          <w:w w:val="105"/>
        </w:rPr>
        <w:t> </w:t>
      </w:r>
      <w:r>
        <w:rPr>
          <w:w w:val="105"/>
        </w:rPr>
        <w:t>side.</w:t>
      </w:r>
    </w:p>
    <w:p>
      <w:pPr>
        <w:pStyle w:val="BodyText"/>
        <w:spacing w:line="254" w:lineRule="auto" w:before="2"/>
        <w:ind w:right="138" w:firstLine="187"/>
      </w:pPr>
      <w:r>
        <w:rPr>
          <w:w w:val="105"/>
        </w:rPr>
        <w:t>Each time you cast this spell, you can create a new demiplane, or have the shadowy door connect to a demiplane you created with a previous casting of this spell. Additionally, if you know the nature and contents of a demiplane created by a casting of this</w:t>
      </w:r>
    </w:p>
    <w:p>
      <w:pPr>
        <w:pStyle w:val="BodyText"/>
        <w:spacing w:line="254" w:lineRule="auto" w:before="86"/>
        <w:ind w:right="271"/>
      </w:pPr>
      <w:r>
        <w:rPr/>
        <w:br w:type="column"/>
      </w:r>
      <w:r>
        <w:rPr>
          <w:w w:val="105"/>
        </w:rPr>
        <w:t>spell by another creature, you can have the shadowy door connect to its demiplane instead.</w:t>
      </w:r>
    </w:p>
    <w:p>
      <w:pPr>
        <w:pStyle w:val="Heading4"/>
        <w:spacing w:before="170"/>
      </w:pPr>
      <w:r>
        <w:rPr>
          <w:color w:val="943634"/>
        </w:rPr>
        <w:t>Detect Evil and Good</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20"/>
      </w:pPr>
      <w:r>
        <w:rPr>
          <w:w w:val="105"/>
        </w:rPr>
        <w:t>For the duration, you know if there is an aberration, celestial, elemental, fey, fiend, or undead within 30 feet of you, as well as where the creature is located. Similarly, you know if there is a place or object within 30 feet of you that has been magically consecrated or desecrated.</w:t>
      </w:r>
    </w:p>
    <w:p>
      <w:pPr>
        <w:pStyle w:val="BodyText"/>
        <w:spacing w:line="254" w:lineRule="auto" w:before="3"/>
        <w:ind w:right="236" w:firstLine="187"/>
      </w:pPr>
      <w:r>
        <w:rPr>
          <w:w w:val="105"/>
        </w:rPr>
        <w:t>The spell can penetrate most barriers, but it is blocked by 1 foot of stone, 1 inch of common metal, a thin sheet of lead, or 3 feet of wood or dirt.</w:t>
      </w:r>
    </w:p>
    <w:p>
      <w:pPr>
        <w:pStyle w:val="Heading4"/>
        <w:spacing w:before="169"/>
      </w:pPr>
      <w:r>
        <w:rPr>
          <w:color w:val="943634"/>
        </w:rPr>
        <w:t>Detect Magic</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(r</w:t>
      </w:r>
      <w:r>
        <w:rPr>
          <w:i/>
          <w:w w:val="103"/>
          <w:sz w:val="19"/>
        </w:rPr>
        <w:t>i</w:t>
      </w:r>
      <w:r>
        <w:rPr>
          <w:i/>
          <w:spacing w:val="1"/>
          <w:w w:val="103"/>
          <w:sz w:val="19"/>
        </w:rPr>
        <w:t>tu</w:t>
      </w:r>
      <w:r>
        <w:rPr>
          <w:i/>
          <w:spacing w:val="1"/>
          <w:w w:val="103"/>
          <w:sz w:val="19"/>
        </w:rPr>
        <w:t>a</w:t>
      </w:r>
      <w:r>
        <w:rPr>
          <w:i/>
          <w:w w:val="103"/>
          <w:sz w:val="19"/>
        </w:rPr>
        <w:t>l</w:t>
      </w:r>
      <w:r>
        <w:rPr>
          <w:i/>
          <w:w w:val="103"/>
          <w:sz w:val="19"/>
        </w:rPr>
        <w:t>)</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21"/>
      </w:pPr>
      <w:r>
        <w:rPr>
          <w:w w:val="105"/>
        </w:rPr>
        <w:t>For the duration, you sense the presence of magic within 30 feet of you. If you sense magic in this way, you can use your action to see a faint aura around any visible creature or object in the area that bears magic, and you learn its school of magic, if any.</w:t>
      </w:r>
    </w:p>
    <w:p>
      <w:pPr>
        <w:pStyle w:val="BodyText"/>
        <w:spacing w:line="254" w:lineRule="auto" w:before="2"/>
        <w:ind w:right="236" w:firstLine="187"/>
      </w:pPr>
      <w:r>
        <w:rPr>
          <w:w w:val="105"/>
        </w:rPr>
        <w:t>The spell can penetrate most barriers, but it is blocked by 1 foot of stone, 1 inch of common metal, a thin sheet of lead, or 3 feet of wood or dirt.</w:t>
      </w:r>
    </w:p>
    <w:p>
      <w:pPr>
        <w:pStyle w:val="Heading4"/>
        <w:spacing w:before="168"/>
      </w:pPr>
      <w:r>
        <w:rPr>
          <w:color w:val="943634"/>
        </w:rPr>
        <w:t>Detect Poison and Disease</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Self</w:t>
      </w:r>
    </w:p>
    <w:p>
      <w:pPr>
        <w:spacing w:before="13"/>
        <w:ind w:left="232" w:right="0" w:firstLine="0"/>
        <w:jc w:val="left"/>
        <w:rPr>
          <w:sz w:val="19"/>
        </w:rPr>
      </w:pPr>
      <w:r>
        <w:rPr>
          <w:b/>
          <w:w w:val="105"/>
          <w:sz w:val="19"/>
        </w:rPr>
        <w:t>Components: </w:t>
      </w:r>
      <w:r>
        <w:rPr>
          <w:w w:val="105"/>
          <w:sz w:val="19"/>
        </w:rPr>
        <w:t>V, S, M (a yew leaf)</w:t>
      </w:r>
    </w:p>
    <w:p>
      <w:pPr>
        <w:spacing w:before="7"/>
        <w:ind w:left="232" w:right="0" w:firstLine="0"/>
        <w:jc w:val="left"/>
        <w:rPr>
          <w:sz w:val="19"/>
        </w:rPr>
      </w:pPr>
      <w:r>
        <w:rPr>
          <w:b/>
          <w:w w:val="105"/>
          <w:sz w:val="19"/>
        </w:rPr>
        <w:t>Duration: </w:t>
      </w:r>
      <w:r>
        <w:rPr>
          <w:w w:val="105"/>
          <w:sz w:val="19"/>
        </w:rPr>
        <w:t>Concentration, up to 10 minutes</w:t>
      </w:r>
    </w:p>
    <w:p>
      <w:pPr>
        <w:pStyle w:val="BodyText"/>
        <w:spacing w:line="254" w:lineRule="auto" w:before="133"/>
        <w:ind w:right="390"/>
      </w:pPr>
      <w:r>
        <w:rPr>
          <w:w w:val="105"/>
        </w:rPr>
        <w:t>For the duration, you can sense the presence and location of poisons, poisonous creatures, and diseases within 30 feet of you. You also identify the kind of poison, poisonous creature, or disease in each case.</w:t>
      </w:r>
    </w:p>
    <w:p>
      <w:pPr>
        <w:pStyle w:val="BodyText"/>
        <w:spacing w:line="252" w:lineRule="auto"/>
        <w:ind w:right="236" w:firstLine="187"/>
      </w:pPr>
      <w:r>
        <w:rPr>
          <w:w w:val="105"/>
        </w:rPr>
        <w:t>The spell can penetrate most barriers, but it is blocked by 1 foot of stone, 1 inch of common metal, a thin sheet of lead, or 3 feet of wood or dirt.</w:t>
      </w:r>
    </w:p>
    <w:p>
      <w:pPr>
        <w:spacing w:after="0" w:line="252" w:lineRule="auto"/>
        <w:sectPr>
          <w:pgSz w:w="12240" w:h="15840"/>
          <w:pgMar w:header="0" w:footer="644" w:top="1360" w:bottom="840" w:left="920" w:right="920"/>
          <w:cols w:num="2" w:equalWidth="0">
            <w:col w:w="4834" w:space="585"/>
            <w:col w:w="4981"/>
          </w:cols>
        </w:sectPr>
      </w:pPr>
    </w:p>
    <w:p>
      <w:pPr>
        <w:pStyle w:val="Heading4"/>
        <w:spacing w:before="80"/>
      </w:pPr>
      <w:r>
        <w:rPr>
          <w:color w:val="943634"/>
        </w:rPr>
        <w:t>Detect Thoughts</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spacing w:before="12"/>
        <w:ind w:left="232" w:right="0" w:firstLine="0"/>
        <w:jc w:val="left"/>
        <w:rPr>
          <w:sz w:val="19"/>
        </w:rPr>
      </w:pPr>
      <w:r>
        <w:rPr>
          <w:b/>
          <w:w w:val="105"/>
          <w:sz w:val="19"/>
        </w:rPr>
        <w:t>Components: </w:t>
      </w:r>
      <w:r>
        <w:rPr>
          <w:w w:val="105"/>
          <w:sz w:val="19"/>
        </w:rPr>
        <w:t>V, S, M (a copper piece)</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47"/>
      </w:pPr>
      <w:r>
        <w:rPr>
          <w:w w:val="105"/>
        </w:rPr>
        <w:t>For the duration, you can read the thoughts of certain creatures. When you cast the spell and as your action on each turn until the spell ends, you can focus your mind on any one creature that you can see within 30 feet of you. If the creature you choose has an Intelligence of 3 or lower or doesn’t speak any language, the creature is unaffected.</w:t>
      </w:r>
    </w:p>
    <w:p>
      <w:pPr>
        <w:pStyle w:val="BodyText"/>
        <w:spacing w:line="252" w:lineRule="auto" w:before="4"/>
        <w:ind w:right="39" w:firstLine="187"/>
      </w:pPr>
      <w:r>
        <w:rPr>
          <w:w w:val="105"/>
        </w:rPr>
        <w:t>You initially learn the surface thoughts of the creature—what is most on its mind in that moment. As an action, you can either shift your attention to another creature’s thoughts or attempt to probe deeper into the same creature’s mind. If you probe deeper, the target must make a Wisdom saving throw. If it fails, you gain insight into its reasoning (if any), its emotional state, and something that looms large in its mind (such as something it worries over, loves, or hates). If it succeeds, the spell ends. Either way, the target knows that you are probing into its mind, and unless you shift your attention to another creature’s thoughts, the creature can use its action on its turn to make an Intelligence check contested by your Intelligence check; if it succeeds, the spell ends.</w:t>
      </w:r>
    </w:p>
    <w:p>
      <w:pPr>
        <w:pStyle w:val="BodyText"/>
        <w:spacing w:line="254" w:lineRule="auto" w:before="8"/>
        <w:ind w:right="144" w:firstLine="187"/>
      </w:pPr>
      <w:r>
        <w:rPr>
          <w:w w:val="105"/>
        </w:rPr>
        <w:t>Questions verbally directed at the target creature naturally shape the course of its thoughts, so this spell is particularly effective as part of an interrogation.</w:t>
      </w:r>
    </w:p>
    <w:p>
      <w:pPr>
        <w:pStyle w:val="BodyText"/>
        <w:spacing w:line="252" w:lineRule="auto"/>
        <w:ind w:right="38" w:firstLine="187"/>
      </w:pPr>
      <w:r>
        <w:rPr>
          <w:w w:val="105"/>
        </w:rPr>
        <w:t>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Intelligence of 3 or lower or one that doesn’t speak any language.</w:t>
      </w:r>
    </w:p>
    <w:p>
      <w:pPr>
        <w:pStyle w:val="BodyText"/>
        <w:spacing w:line="254" w:lineRule="auto"/>
        <w:ind w:right="124" w:firstLine="187"/>
      </w:pPr>
      <w:r>
        <w:rPr>
          <w:w w:val="105"/>
        </w:rPr>
        <w:t>Once you detect the presence of a creature in this way, you can read its thoughts for the rest of the duration as described above, even if you can’t see it, but it must still be within range.</w:t>
      </w:r>
    </w:p>
    <w:p>
      <w:pPr>
        <w:pStyle w:val="Heading4"/>
        <w:spacing w:before="168"/>
      </w:pPr>
      <w:r>
        <w:rPr>
          <w:color w:val="943634"/>
        </w:rPr>
        <w:t>Dimension Door</w:t>
      </w:r>
    </w:p>
    <w:p>
      <w:pPr>
        <w:spacing w:before="15"/>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500 feet</w:t>
      </w:r>
    </w:p>
    <w:p>
      <w:pPr>
        <w:pStyle w:val="Heading6"/>
        <w:spacing w:before="86"/>
        <w:rPr>
          <w:rFonts w:ascii="Caladea"/>
          <w:b w:val="0"/>
        </w:rPr>
      </w:pPr>
      <w:r>
        <w:rPr>
          <w:b w:val="0"/>
        </w:rPr>
        <w:br w:type="column"/>
      </w:r>
      <w:r>
        <w:rPr>
          <w:rFonts w:ascii="Caladea"/>
          <w:w w:val="105"/>
        </w:rPr>
        <w:t>Components: </w:t>
      </w:r>
      <w:r>
        <w:rPr>
          <w:rFonts w:ascii="Caladea"/>
          <w:b w:val="0"/>
          <w:w w:val="105"/>
        </w:rPr>
        <w:t>V</w:t>
      </w:r>
    </w:p>
    <w:p>
      <w:pPr>
        <w:spacing w:before="13"/>
        <w:ind w:left="232" w:right="0" w:firstLine="0"/>
        <w:jc w:val="left"/>
        <w:rPr>
          <w:sz w:val="19"/>
        </w:rPr>
      </w:pPr>
      <w:r>
        <w:rPr>
          <w:b/>
          <w:w w:val="105"/>
          <w:sz w:val="19"/>
        </w:rPr>
        <w:t>Duration: </w:t>
      </w:r>
      <w:r>
        <w:rPr>
          <w:w w:val="105"/>
          <w:sz w:val="19"/>
        </w:rPr>
        <w:t>Instantaneous</w:t>
      </w:r>
    </w:p>
    <w:p>
      <w:pPr>
        <w:pStyle w:val="BodyText"/>
        <w:spacing w:line="252" w:lineRule="auto" w:before="132"/>
        <w:ind w:right="297"/>
      </w:pPr>
      <w:r>
        <w:rPr>
          <w:w w:val="105"/>
        </w:rPr>
        <w:t>You teleport yourself from your current location to any other spot within range. You arrive at exactly the spot desired. It can be a place you can see, one you can visualize, or one you can describe by stating distance and direction, such as “200 feet straight </w:t>
      </w:r>
      <w:r>
        <w:rPr>
          <w:w w:val="103"/>
        </w:rPr>
        <w:t>dow</w:t>
      </w:r>
      <w:r>
        <w:rPr>
          <w:w w:val="103"/>
        </w:rPr>
        <w:t>n</w:t>
      </w:r>
      <w:r>
        <w:rPr>
          <w:w w:val="103"/>
        </w:rPr>
        <w:t>wa</w:t>
      </w:r>
      <w:r>
        <w:rPr>
          <w:w w:val="103"/>
        </w:rPr>
        <w:t>r</w:t>
      </w:r>
      <w:r>
        <w:rPr>
          <w:w w:val="103"/>
        </w:rPr>
        <w:t>d”</w:t>
      </w:r>
      <w:r>
        <w:rPr/>
        <w:t> </w:t>
      </w:r>
      <w:r>
        <w:rPr>
          <w:w w:val="103"/>
        </w:rPr>
        <w:t>or</w:t>
      </w:r>
      <w:r>
        <w:rPr/>
        <w:t> </w:t>
      </w:r>
      <w:r>
        <w:rPr>
          <w:w w:val="103"/>
        </w:rPr>
        <w:t>“u</w:t>
      </w:r>
      <w:r>
        <w:rPr>
          <w:w w:val="103"/>
        </w:rPr>
        <w:t>p</w:t>
      </w:r>
      <w:r>
        <w:rPr>
          <w:w w:val="103"/>
        </w:rPr>
        <w:t>wa</w:t>
      </w:r>
      <w:r>
        <w:rPr>
          <w:w w:val="103"/>
        </w:rPr>
        <w:t>rd</w:t>
      </w:r>
      <w:r>
        <w:rPr/>
        <w:t> </w:t>
      </w:r>
      <w:r>
        <w:rPr>
          <w:w w:val="103"/>
        </w:rPr>
        <w:t>t</w:t>
      </w:r>
      <w:r>
        <w:rPr>
          <w:w w:val="103"/>
        </w:rPr>
        <w:t>o</w:t>
      </w:r>
      <w:r>
        <w:rPr/>
        <w:t> </w:t>
      </w:r>
      <w:r>
        <w:rPr>
          <w:w w:val="103"/>
        </w:rPr>
        <w:t>t</w:t>
      </w:r>
      <w:r>
        <w:rPr>
          <w:w w:val="103"/>
        </w:rPr>
        <w:t>he</w:t>
      </w:r>
      <w:r>
        <w:rPr/>
        <w:t> </w:t>
      </w:r>
      <w:r>
        <w:rPr>
          <w:w w:val="103"/>
        </w:rPr>
        <w:t>n</w:t>
      </w:r>
      <w:r>
        <w:rPr>
          <w:w w:val="103"/>
        </w:rPr>
        <w:t>o</w:t>
      </w:r>
      <w:r>
        <w:rPr>
          <w:w w:val="103"/>
        </w:rPr>
        <w:t>rt</w:t>
      </w:r>
      <w:r>
        <w:rPr>
          <w:w w:val="103"/>
        </w:rPr>
        <w:t>h</w:t>
      </w:r>
      <w:r>
        <w:rPr>
          <w:w w:val="103"/>
        </w:rPr>
        <w:t>w</w:t>
      </w:r>
      <w:r>
        <w:rPr>
          <w:w w:val="103"/>
        </w:rPr>
        <w:t>e</w:t>
      </w:r>
      <w:r>
        <w:rPr>
          <w:w w:val="103"/>
        </w:rPr>
        <w:t>st</w:t>
      </w:r>
      <w:r>
        <w:rPr/>
        <w:t> </w:t>
      </w:r>
      <w:r>
        <w:rPr>
          <w:w w:val="103"/>
        </w:rPr>
        <w:t>a</w:t>
      </w:r>
      <w:r>
        <w:rPr>
          <w:w w:val="103"/>
        </w:rPr>
        <w:t>t</w:t>
      </w:r>
      <w:r>
        <w:rPr/>
        <w:t> </w:t>
      </w:r>
      <w:r>
        <w:rPr>
          <w:w w:val="103"/>
        </w:rPr>
        <w:t>a</w:t>
      </w:r>
      <w:r>
        <w:rPr/>
        <w:t> </w:t>
      </w:r>
      <w:r>
        <w:rPr>
          <w:w w:val="103"/>
        </w:rPr>
        <w:t>45</w:t>
      </w:r>
      <w:r>
        <w:rPr>
          <w:w w:val="31"/>
        </w:rPr>
        <w:t>-­‐‑ </w:t>
      </w:r>
      <w:r>
        <w:rPr>
          <w:w w:val="105"/>
        </w:rPr>
        <w:t>degree angle, 300 feet.”</w:t>
      </w:r>
    </w:p>
    <w:p>
      <w:pPr>
        <w:pStyle w:val="BodyText"/>
        <w:spacing w:line="252" w:lineRule="auto" w:before="5"/>
        <w:ind w:right="257" w:firstLine="187"/>
      </w:pPr>
      <w:r>
        <w:rPr>
          <w:w w:val="105"/>
        </w:rPr>
        <w:t>You can bring along objects as long as their weight doesn’t exceed what you can carry. You can also bring one willing creature of your size or smaller who is carrying gear up to its carrying capacity. The creature must be within 5 feet of you when you cast this spell.</w:t>
      </w:r>
    </w:p>
    <w:p>
      <w:pPr>
        <w:pStyle w:val="BodyText"/>
        <w:spacing w:line="252" w:lineRule="auto" w:before="4"/>
        <w:ind w:right="326" w:firstLine="187"/>
      </w:pPr>
      <w:r>
        <w:rPr>
          <w:w w:val="105"/>
        </w:rPr>
        <w:t>If you would arrive in a place already occupied by an object or a creature, you and any creature traveling with you each take 4d6 force damage, and the spell fails to teleport you.</w:t>
      </w:r>
    </w:p>
    <w:p>
      <w:pPr>
        <w:pStyle w:val="Heading4"/>
        <w:spacing w:before="172"/>
      </w:pPr>
      <w:r>
        <w:rPr>
          <w:color w:val="943634"/>
        </w:rPr>
        <w:t>Disguise Self</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 hour</w:t>
      </w:r>
    </w:p>
    <w:p>
      <w:pPr>
        <w:pStyle w:val="BodyText"/>
        <w:spacing w:line="252" w:lineRule="auto" w:before="117"/>
        <w:ind w:right="228"/>
      </w:pPr>
      <w:r>
        <w:rPr>
          <w:w w:val="105"/>
        </w:rPr>
        <w:t>You make yourself—including your clothing, armor, weapons, and other belongings on your person— look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w:t>
      </w:r>
    </w:p>
    <w:p>
      <w:pPr>
        <w:pStyle w:val="BodyText"/>
        <w:spacing w:line="252" w:lineRule="auto" w:before="1"/>
        <w:ind w:right="276" w:firstLine="187"/>
      </w:pPr>
      <w:r>
        <w:rPr>
          <w:w w:val="105"/>
        </w:rPr>
        <w:t>The changes wrought by this spell fail to hold up to physical inspection. For example, if you use this spell to add a hat to your outfit, objects pass through the hat, and anyone who touches it would feel nothing or would feel your head and hair. If you use this spell to appear thinner than you are, the hand of someone who reaches out to touch you would bump into you while it was seemingly still in midair.</w:t>
      </w:r>
    </w:p>
    <w:p>
      <w:pPr>
        <w:pStyle w:val="BodyText"/>
        <w:spacing w:line="254" w:lineRule="auto" w:before="6"/>
        <w:ind w:right="422" w:firstLine="187"/>
      </w:pPr>
      <w:r>
        <w:rPr>
          <w:w w:val="105"/>
        </w:rPr>
        <w:t>To discern that you are disguised, a creature can use its action to inspect your appearance and must succeed on an Intelligence (Investigation) check against your spell save DC.</w:t>
      </w:r>
    </w:p>
    <w:p>
      <w:pPr>
        <w:pStyle w:val="Heading4"/>
        <w:spacing w:before="163"/>
      </w:pPr>
      <w:r>
        <w:rPr>
          <w:color w:val="943634"/>
        </w:rPr>
        <w:t>Disintegrate</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spacing w:after="0"/>
        <w:jc w:val="left"/>
        <w:rPr>
          <w:sz w:val="19"/>
        </w:rPr>
        <w:sectPr>
          <w:pgSz w:w="12240" w:h="15840"/>
          <w:pgMar w:header="0" w:footer="644" w:top="1360" w:bottom="840" w:left="920" w:right="920"/>
          <w:cols w:num="2" w:equalWidth="0">
            <w:col w:w="4775" w:space="644"/>
            <w:col w:w="4981"/>
          </w:cols>
        </w:sectPr>
      </w:pPr>
    </w:p>
    <w:p>
      <w:pPr>
        <w:spacing w:line="254" w:lineRule="auto" w:before="86"/>
        <w:ind w:left="411" w:right="399" w:hanging="180"/>
        <w:jc w:val="left"/>
        <w:rPr>
          <w:sz w:val="19"/>
        </w:rPr>
      </w:pPr>
      <w:r>
        <w:rPr>
          <w:b/>
          <w:w w:val="105"/>
          <w:sz w:val="19"/>
        </w:rPr>
        <w:t>Components: </w:t>
      </w:r>
      <w:r>
        <w:rPr>
          <w:w w:val="105"/>
          <w:sz w:val="19"/>
        </w:rPr>
        <w:t>V, S, M (a lodestone and a pinch of dust)</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32"/>
        <w:rPr>
          <w:i/>
        </w:rPr>
      </w:pPr>
      <w:r>
        <w:rPr>
          <w:w w:val="105"/>
        </w:rPr>
        <w:t>A thin green ray springs from your pointing finger to a target that you can see within range. The target can be a creature, an object, or a creation of magical force, such as the wall created by </w:t>
      </w:r>
      <w:r>
        <w:rPr>
          <w:i/>
          <w:w w:val="105"/>
        </w:rPr>
        <w:t>wall of force.</w:t>
      </w:r>
    </w:p>
    <w:p>
      <w:pPr>
        <w:pStyle w:val="BodyText"/>
        <w:spacing w:line="252" w:lineRule="auto" w:before="1"/>
        <w:ind w:right="141" w:firstLine="187"/>
      </w:pPr>
      <w:r>
        <w:rPr>
          <w:w w:val="105"/>
        </w:rPr>
        <w:t>A creature targeted by this spell must make a Dexterity saving throw. On a failed save, the target takes 10d6 + 40 force damage. If this damage reduces the target to 0 hit points, it is disintegrated.</w:t>
      </w:r>
    </w:p>
    <w:p>
      <w:pPr>
        <w:pStyle w:val="BodyText"/>
        <w:spacing w:line="254" w:lineRule="auto"/>
        <w:ind w:right="176" w:firstLine="187"/>
      </w:pPr>
      <w:r>
        <w:rPr>
          <w:w w:val="105"/>
        </w:rPr>
        <w:t>A disintegrated creature and everything it is wearing and carrying, except magic items, are reduced to a pile of fine gray dust. The creature can be restored to life only by means of a </w:t>
      </w:r>
      <w:r>
        <w:rPr>
          <w:i/>
          <w:w w:val="105"/>
        </w:rPr>
        <w:t>true </w:t>
      </w:r>
      <w:r>
        <w:rPr>
          <w:i/>
          <w:w w:val="105"/>
        </w:rPr>
        <w:t>resurrection </w:t>
      </w:r>
      <w:r>
        <w:rPr>
          <w:w w:val="105"/>
        </w:rPr>
        <w:t>or a </w:t>
      </w:r>
      <w:r>
        <w:rPr>
          <w:i/>
          <w:w w:val="105"/>
        </w:rPr>
        <w:t>wish </w:t>
      </w:r>
      <w:r>
        <w:rPr>
          <w:w w:val="105"/>
        </w:rPr>
        <w:t>spell.</w:t>
      </w:r>
    </w:p>
    <w:p>
      <w:pPr>
        <w:pStyle w:val="BodyText"/>
        <w:spacing w:line="252" w:lineRule="auto"/>
        <w:ind w:right="131" w:firstLine="187"/>
      </w:pPr>
      <w:r>
        <w:rPr>
          <w:w w:val="105"/>
        </w:rPr>
        <w:t>This spell automatically disintegrates a Large or smaller nonmagical object or a creation of magical force. If the target is a Huge or larger object or </w:t>
      </w:r>
      <w:r>
        <w:rPr>
          <w:w w:val="103"/>
        </w:rPr>
        <w:t>cr</w:t>
      </w:r>
      <w:r>
        <w:rPr>
          <w:w w:val="103"/>
        </w:rPr>
        <w:t>e</w:t>
      </w:r>
      <w:r>
        <w:rPr>
          <w:w w:val="103"/>
        </w:rPr>
        <w:t>a</w:t>
      </w:r>
      <w:r>
        <w:rPr>
          <w:w w:val="103"/>
        </w:rPr>
        <w:t>t</w:t>
      </w:r>
      <w:r>
        <w:rPr>
          <w:w w:val="103"/>
        </w:rPr>
        <w:t>i</w:t>
      </w:r>
      <w:r>
        <w:rPr>
          <w:w w:val="103"/>
        </w:rPr>
        <w:t>o</w:t>
      </w:r>
      <w:r>
        <w:rPr>
          <w:w w:val="103"/>
        </w:rPr>
        <w:t>n</w:t>
      </w:r>
      <w:r>
        <w:rPr/>
        <w:t> </w:t>
      </w:r>
      <w:r>
        <w:rPr>
          <w:w w:val="103"/>
        </w:rPr>
        <w:t>o</w:t>
      </w:r>
      <w:r>
        <w:rPr>
          <w:w w:val="103"/>
        </w:rPr>
        <w:t>f</w:t>
      </w:r>
      <w:r>
        <w:rPr/>
        <w:t> </w:t>
      </w:r>
      <w:r>
        <w:rPr>
          <w:w w:val="103"/>
        </w:rPr>
        <w:t>f</w:t>
      </w:r>
      <w:r>
        <w:rPr>
          <w:w w:val="103"/>
        </w:rPr>
        <w:t>o</w:t>
      </w:r>
      <w:r>
        <w:rPr>
          <w:w w:val="103"/>
        </w:rPr>
        <w:t>r</w:t>
      </w:r>
      <w:r>
        <w:rPr>
          <w:w w:val="103"/>
        </w:rPr>
        <w:t>ce</w:t>
      </w:r>
      <w:r>
        <w:rPr>
          <w:w w:val="103"/>
        </w:rPr>
        <w:t>,</w:t>
      </w:r>
      <w:r>
        <w:rPr/>
        <w:t> </w:t>
      </w:r>
      <w:r>
        <w:rPr>
          <w:w w:val="103"/>
        </w:rPr>
        <w:t>t</w:t>
      </w:r>
      <w:r>
        <w:rPr>
          <w:w w:val="103"/>
        </w:rPr>
        <w:t>h</w:t>
      </w:r>
      <w:r>
        <w:rPr>
          <w:w w:val="103"/>
        </w:rPr>
        <w:t>i</w:t>
      </w:r>
      <w:r>
        <w:rPr>
          <w:w w:val="103"/>
        </w:rPr>
        <w:t>s</w:t>
      </w:r>
      <w:r>
        <w:rPr/>
        <w:t> </w:t>
      </w:r>
      <w:r>
        <w:rPr>
          <w:w w:val="103"/>
        </w:rPr>
        <w:t>sp</w:t>
      </w:r>
      <w:r>
        <w:rPr>
          <w:w w:val="103"/>
        </w:rPr>
        <w:t>e</w:t>
      </w:r>
      <w:r>
        <w:rPr>
          <w:w w:val="103"/>
        </w:rPr>
        <w:t>ll</w:t>
      </w:r>
      <w:r>
        <w:rPr/>
        <w:t> </w:t>
      </w:r>
      <w:r>
        <w:rPr>
          <w:w w:val="103"/>
        </w:rPr>
        <w:t>di</w:t>
      </w:r>
      <w:r>
        <w:rPr>
          <w:w w:val="103"/>
        </w:rPr>
        <w:t>si</w:t>
      </w:r>
      <w:r>
        <w:rPr>
          <w:w w:val="103"/>
        </w:rPr>
        <w:t>n</w:t>
      </w:r>
      <w:r>
        <w:rPr>
          <w:w w:val="103"/>
        </w:rPr>
        <w:t>t</w:t>
      </w:r>
      <w:r>
        <w:rPr>
          <w:w w:val="103"/>
        </w:rPr>
        <w:t>e</w:t>
      </w:r>
      <w:r>
        <w:rPr>
          <w:w w:val="103"/>
        </w:rPr>
        <w:t>g</w:t>
      </w:r>
      <w:r>
        <w:rPr>
          <w:w w:val="103"/>
        </w:rPr>
        <w:t>r</w:t>
      </w:r>
      <w:r>
        <w:rPr>
          <w:w w:val="103"/>
        </w:rPr>
        <w:t>a</w:t>
      </w:r>
      <w:r>
        <w:rPr>
          <w:w w:val="103"/>
        </w:rPr>
        <w:t>t</w:t>
      </w:r>
      <w:r>
        <w:rPr>
          <w:w w:val="103"/>
        </w:rPr>
        <w:t>e</w:t>
      </w:r>
      <w:r>
        <w:rPr>
          <w:w w:val="103"/>
        </w:rPr>
        <w:t>s</w:t>
      </w:r>
      <w:r>
        <w:rPr/>
        <w:t> </w:t>
      </w:r>
      <w:r>
        <w:rPr>
          <w:w w:val="103"/>
        </w:rPr>
        <w:t>a</w:t>
      </w:r>
      <w:r>
        <w:rPr/>
        <w:t> </w:t>
      </w:r>
      <w:r>
        <w:rPr>
          <w:w w:val="103"/>
        </w:rPr>
        <w:t>10</w:t>
      </w:r>
      <w:r>
        <w:rPr>
          <w:w w:val="31"/>
        </w:rPr>
        <w:t>-­‐‑</w:t>
      </w:r>
      <w:r>
        <w:rPr>
          <w:w w:val="103"/>
        </w:rPr>
        <w:t>fo</w:t>
      </w:r>
      <w:r>
        <w:rPr>
          <w:w w:val="103"/>
        </w:rPr>
        <w:t>o</w:t>
      </w:r>
      <w:r>
        <w:rPr>
          <w:w w:val="103"/>
        </w:rPr>
        <w:t>t</w:t>
      </w:r>
      <w:r>
        <w:rPr>
          <w:w w:val="31"/>
        </w:rPr>
        <w:t>-­‐‑ </w:t>
      </w:r>
      <w:r>
        <w:rPr>
          <w:w w:val="105"/>
        </w:rPr>
        <w:t>cube portion of it. A magic item is unaffected by this spell.</w:t>
      </w:r>
    </w:p>
    <w:p>
      <w:pPr>
        <w:pStyle w:val="BodyText"/>
        <w:spacing w:line="252" w:lineRule="auto"/>
        <w:ind w:right="35"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7th level or higher, the damage increases by 3d6 for each slot level above</w:t>
      </w:r>
      <w:r>
        <w:rPr>
          <w:spacing w:val="4"/>
          <w:w w:val="105"/>
        </w:rPr>
        <w:t> </w:t>
      </w:r>
      <w:r>
        <w:rPr>
          <w:w w:val="105"/>
        </w:rPr>
        <w:t>6th.</w:t>
      </w:r>
    </w:p>
    <w:p>
      <w:pPr>
        <w:pStyle w:val="Heading4"/>
        <w:spacing w:before="170"/>
      </w:pPr>
      <w:r>
        <w:rPr>
          <w:color w:val="943634"/>
        </w:rPr>
        <w:t>Dispel Evil and Good</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w:t>
      </w:r>
      <w:r>
        <w:rPr>
          <w:b/>
          <w:spacing w:val="-4"/>
          <w:w w:val="105"/>
          <w:sz w:val="19"/>
        </w:rPr>
        <w:t> </w:t>
      </w:r>
      <w:r>
        <w:rPr>
          <w:w w:val="105"/>
          <w:sz w:val="19"/>
        </w:rPr>
        <w:t>Self</w:t>
      </w:r>
    </w:p>
    <w:p>
      <w:pPr>
        <w:pStyle w:val="BodyText"/>
        <w:spacing w:line="254" w:lineRule="auto" w:before="13"/>
        <w:ind w:left="411" w:right="31" w:hanging="180"/>
      </w:pPr>
      <w:r>
        <w:rPr>
          <w:b/>
          <w:w w:val="105"/>
        </w:rPr>
        <w:t>Components: </w:t>
      </w:r>
      <w:r>
        <w:rPr>
          <w:w w:val="105"/>
        </w:rPr>
        <w:t>V, S, M (holy water or powdered silver and</w:t>
      </w:r>
      <w:r>
        <w:rPr>
          <w:spacing w:val="1"/>
          <w:w w:val="105"/>
        </w:rPr>
        <w:t> </w:t>
      </w:r>
      <w:r>
        <w:rPr>
          <w:w w:val="105"/>
        </w:rPr>
        <w:t>iron)</w:t>
      </w:r>
    </w:p>
    <w:p>
      <w:pPr>
        <w:spacing w:line="221" w:lineRule="exact" w:before="0"/>
        <w:ind w:left="232" w:right="0" w:firstLine="0"/>
        <w:jc w:val="left"/>
        <w:rPr>
          <w:sz w:val="19"/>
        </w:rPr>
      </w:pPr>
      <w:r>
        <w:rPr>
          <w:b/>
          <w:w w:val="105"/>
          <w:sz w:val="19"/>
        </w:rPr>
        <w:t>Duration: </w:t>
      </w:r>
      <w:r>
        <w:rPr>
          <w:w w:val="105"/>
          <w:sz w:val="19"/>
        </w:rPr>
        <w:t>Concentration, up to 1</w:t>
      </w:r>
      <w:r>
        <w:rPr>
          <w:spacing w:val="-10"/>
          <w:w w:val="105"/>
          <w:sz w:val="19"/>
        </w:rPr>
        <w:t> </w:t>
      </w:r>
      <w:r>
        <w:rPr>
          <w:w w:val="105"/>
          <w:sz w:val="19"/>
        </w:rPr>
        <w:t>minute</w:t>
      </w:r>
    </w:p>
    <w:p>
      <w:pPr>
        <w:pStyle w:val="BodyText"/>
        <w:spacing w:line="254" w:lineRule="auto" w:before="127"/>
        <w:ind w:right="251"/>
      </w:pPr>
      <w:r>
        <w:rPr>
          <w:w w:val="105"/>
        </w:rPr>
        <w:t>Shimmering energy surrounds and protects you from fey, undead, and creatures originating from beyond the Material Plane. For the duration, celestials, elementals, fey, fiends, and undead have disadvantage on attack rolls against</w:t>
      </w:r>
      <w:r>
        <w:rPr>
          <w:spacing w:val="2"/>
          <w:w w:val="105"/>
        </w:rPr>
        <w:t> </w:t>
      </w:r>
      <w:r>
        <w:rPr>
          <w:w w:val="105"/>
        </w:rPr>
        <w:t>you.</w:t>
      </w:r>
    </w:p>
    <w:p>
      <w:pPr>
        <w:pStyle w:val="BodyText"/>
        <w:spacing w:line="254" w:lineRule="auto"/>
        <w:ind w:right="227" w:firstLine="187"/>
      </w:pPr>
      <w:r>
        <w:rPr>
          <w:w w:val="105"/>
        </w:rPr>
        <w:t>You can end the spell early by using either of the following special functions.</w:t>
      </w:r>
    </w:p>
    <w:p>
      <w:pPr>
        <w:pStyle w:val="BodyText"/>
        <w:spacing w:line="254" w:lineRule="auto"/>
        <w:ind w:right="188" w:firstLine="187"/>
      </w:pPr>
      <w:r>
        <w:rPr>
          <w:rFonts w:ascii="Georgia"/>
          <w:b/>
          <w:i/>
        </w:rPr>
        <w:t>Break</w:t>
      </w:r>
      <w:r>
        <w:rPr>
          <w:rFonts w:ascii="Georgia"/>
          <w:b/>
          <w:i/>
          <w:spacing w:val="-23"/>
        </w:rPr>
        <w:t> </w:t>
      </w:r>
      <w:r>
        <w:rPr>
          <w:rFonts w:ascii="Georgia"/>
          <w:b/>
          <w:i/>
        </w:rPr>
        <w:t>Enchantment.</w:t>
      </w:r>
      <w:r>
        <w:rPr>
          <w:rFonts w:ascii="Georgia"/>
          <w:b/>
          <w:i/>
          <w:spacing w:val="-22"/>
        </w:rPr>
        <w:t> </w:t>
      </w:r>
      <w:r>
        <w:rPr/>
        <w:t>As</w:t>
      </w:r>
      <w:r>
        <w:rPr>
          <w:spacing w:val="-16"/>
        </w:rPr>
        <w:t> </w:t>
      </w:r>
      <w:r>
        <w:rPr/>
        <w:t>your</w:t>
      </w:r>
      <w:r>
        <w:rPr>
          <w:spacing w:val="-15"/>
        </w:rPr>
        <w:t> </w:t>
      </w:r>
      <w:r>
        <w:rPr/>
        <w:t>action,</w:t>
      </w:r>
      <w:r>
        <w:rPr>
          <w:spacing w:val="-17"/>
        </w:rPr>
        <w:t> </w:t>
      </w:r>
      <w:r>
        <w:rPr/>
        <w:t>you</w:t>
      </w:r>
      <w:r>
        <w:rPr>
          <w:spacing w:val="-15"/>
        </w:rPr>
        <w:t> </w:t>
      </w:r>
      <w:r>
        <w:rPr/>
        <w:t>touch</w:t>
      </w:r>
      <w:r>
        <w:rPr>
          <w:spacing w:val="-16"/>
        </w:rPr>
        <w:t> </w:t>
      </w:r>
      <w:r>
        <w:rPr/>
        <w:t>a </w:t>
      </w:r>
      <w:r>
        <w:rPr>
          <w:w w:val="105"/>
        </w:rPr>
        <w:t>creature you can reach that is charmed, frightened, or possessed by a celestial, an elemental, a fey, a fiend, or an undead. The creature you touch is no longer charmed, frightened, or possessed by such creatures.</w:t>
      </w:r>
    </w:p>
    <w:p>
      <w:pPr>
        <w:pStyle w:val="BodyText"/>
        <w:spacing w:line="254" w:lineRule="auto"/>
        <w:ind w:right="103" w:firstLine="187"/>
      </w:pPr>
      <w:r>
        <w:rPr>
          <w:rFonts w:ascii="Georgia" w:hAnsi="Georgia"/>
          <w:b/>
          <w:i/>
          <w:w w:val="105"/>
        </w:rPr>
        <w:t>Dismissal. </w:t>
      </w:r>
      <w:r>
        <w:rPr>
          <w:w w:val="105"/>
        </w:rPr>
        <w:t>As your action, make a melee spell attack against a celestial, an elemental, a fey, a fiend, or an undead you can reach. On a hit, you attempt to drive the creature back to its home plane. The creature must succeed on a Charisma saving throw or be sent back to its home plane (if it isn’t there</w:t>
      </w:r>
    </w:p>
    <w:p>
      <w:pPr>
        <w:pStyle w:val="BodyText"/>
        <w:spacing w:line="254" w:lineRule="auto" w:before="86"/>
        <w:ind w:right="360"/>
      </w:pPr>
      <w:r>
        <w:rPr/>
        <w:br w:type="column"/>
      </w:r>
      <w:r>
        <w:rPr>
          <w:w w:val="105"/>
        </w:rPr>
        <w:t>already). If they aren’t on their home plane, undead are sent to the Shadowfell, and fey are sent to the Feywild.</w:t>
      </w:r>
    </w:p>
    <w:p>
      <w:pPr>
        <w:pStyle w:val="Heading4"/>
        <w:spacing w:before="169"/>
      </w:pPr>
      <w:r>
        <w:rPr>
          <w:color w:val="943634"/>
        </w:rPr>
        <w:t>Dispel Magic</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588"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21"/>
        <w:ind w:right="293"/>
      </w:pPr>
      <w:r>
        <w:rPr>
          <w:w w:val="105"/>
        </w:rPr>
        <w:t>Choose one creature, object, or magical effect within range. Any spell of 3rd level or lower on the target ends. For each spell of 4th level or higher on the target, make an ability check using your spellcasting ability. The DC equals 10 + the spell’s level. On a successful check, the spell ends.</w:t>
      </w:r>
    </w:p>
    <w:p>
      <w:pPr>
        <w:pStyle w:val="BodyText"/>
        <w:spacing w:line="252" w:lineRule="auto" w:before="4"/>
        <w:ind w:right="283" w:firstLine="187"/>
      </w:pPr>
      <w:r>
        <w:rPr>
          <w:rFonts w:ascii="Georgia" w:hAnsi="Georgia"/>
          <w:b/>
          <w:i/>
        </w:rPr>
        <w:t>At</w:t>
      </w:r>
      <w:r>
        <w:rPr>
          <w:rFonts w:ascii="Georgia" w:hAnsi="Georgia"/>
          <w:b/>
          <w:i/>
          <w:spacing w:val="-15"/>
        </w:rPr>
        <w:t> </w:t>
      </w:r>
      <w:r>
        <w:rPr>
          <w:rFonts w:ascii="Georgia" w:hAnsi="Georgia"/>
          <w:b/>
          <w:i/>
        </w:rPr>
        <w:t>Higher</w:t>
      </w:r>
      <w:r>
        <w:rPr>
          <w:rFonts w:ascii="Georgia" w:hAnsi="Georgia"/>
          <w:b/>
          <w:i/>
          <w:spacing w:val="-15"/>
        </w:rPr>
        <w:t> </w:t>
      </w:r>
      <w:r>
        <w:rPr>
          <w:rFonts w:ascii="Georgia" w:hAnsi="Georgia"/>
          <w:b/>
          <w:i/>
        </w:rPr>
        <w:t>Levels.</w:t>
      </w:r>
      <w:r>
        <w:rPr>
          <w:rFonts w:ascii="Georgia" w:hAnsi="Georgia"/>
          <w:b/>
          <w:i/>
          <w:spacing w:val="-15"/>
        </w:rPr>
        <w:t> </w:t>
      </w:r>
      <w:r>
        <w:rPr/>
        <w:t>When</w:t>
      </w:r>
      <w:r>
        <w:rPr>
          <w:spacing w:val="-7"/>
        </w:rPr>
        <w:t> </w:t>
      </w:r>
      <w:r>
        <w:rPr/>
        <w:t>you</w:t>
      </w:r>
      <w:r>
        <w:rPr>
          <w:spacing w:val="-8"/>
        </w:rPr>
        <w:t> </w:t>
      </w:r>
      <w:r>
        <w:rPr/>
        <w:t>cast</w:t>
      </w:r>
      <w:r>
        <w:rPr>
          <w:spacing w:val="-8"/>
        </w:rPr>
        <w:t> </w:t>
      </w:r>
      <w:r>
        <w:rPr/>
        <w:t>this</w:t>
      </w:r>
      <w:r>
        <w:rPr>
          <w:spacing w:val="-8"/>
        </w:rPr>
        <w:t> </w:t>
      </w:r>
      <w:r>
        <w:rPr/>
        <w:t>spell</w:t>
      </w:r>
      <w:r>
        <w:rPr>
          <w:spacing w:val="-9"/>
        </w:rPr>
        <w:t> </w:t>
      </w:r>
      <w:r>
        <w:rPr/>
        <w:t>using</w:t>
      </w:r>
      <w:r>
        <w:rPr>
          <w:spacing w:val="-8"/>
        </w:rPr>
        <w:t> </w:t>
      </w:r>
      <w:r>
        <w:rPr/>
        <w:t>a </w:t>
      </w:r>
      <w:r>
        <w:rPr>
          <w:w w:val="105"/>
        </w:rPr>
        <w:t>spell slot of 4th level or higher, you automatically end the effects of a spell on the target if the spell’s level is equal to or less than the level of the spell slot you</w:t>
      </w:r>
      <w:r>
        <w:rPr>
          <w:spacing w:val="1"/>
          <w:w w:val="105"/>
        </w:rPr>
        <w:t> </w:t>
      </w:r>
      <w:r>
        <w:rPr>
          <w:w w:val="105"/>
        </w:rPr>
        <w:t>used.</w:t>
      </w:r>
    </w:p>
    <w:p>
      <w:pPr>
        <w:pStyle w:val="Heading4"/>
        <w:spacing w:before="173"/>
      </w:pPr>
      <w:r>
        <w:rPr>
          <w:color w:val="943634"/>
        </w:rPr>
        <w:t>Divination</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4" w:lineRule="auto" w:before="12"/>
        <w:ind w:left="412" w:right="517" w:hanging="180"/>
      </w:pPr>
      <w:r>
        <w:rPr>
          <w:b/>
          <w:w w:val="105"/>
        </w:rPr>
        <w:t>Components: </w:t>
      </w:r>
      <w:r>
        <w:rPr>
          <w:w w:val="105"/>
        </w:rPr>
        <w:t>V, S, M (incense and a sacrificial offering appropriate to your religion, together worth at least 25 gp, which the spell consumes)</w:t>
      </w:r>
    </w:p>
    <w:p>
      <w:pPr>
        <w:spacing w:line="215" w:lineRule="exact" w:before="0"/>
        <w:ind w:left="232" w:right="0" w:firstLine="0"/>
        <w:jc w:val="left"/>
        <w:rPr>
          <w:sz w:val="19"/>
        </w:rPr>
      </w:pPr>
      <w:r>
        <w:rPr>
          <w:b/>
          <w:w w:val="105"/>
          <w:sz w:val="19"/>
        </w:rPr>
        <w:t>Duration: </w:t>
      </w:r>
      <w:r>
        <w:rPr>
          <w:w w:val="105"/>
          <w:sz w:val="19"/>
        </w:rPr>
        <w:t>Instantaneous</w:t>
      </w:r>
    </w:p>
    <w:p>
      <w:pPr>
        <w:pStyle w:val="BodyText"/>
        <w:spacing w:line="254" w:lineRule="auto" w:before="133"/>
        <w:ind w:right="281"/>
      </w:pPr>
      <w:r>
        <w:rPr>
          <w:w w:val="105"/>
        </w:rPr>
        <w:t>Your magic and an offering put you in contact with a god or a god’s servants. You ask a single question concerning a specific goal, event, or activity to occur within 7 days. The GM offers a truthful reply. The reply might be a short phrase, a cryptic rhyme, or an omen.</w:t>
      </w:r>
    </w:p>
    <w:p>
      <w:pPr>
        <w:pStyle w:val="BodyText"/>
        <w:spacing w:line="254" w:lineRule="auto"/>
        <w:ind w:right="349" w:firstLine="187"/>
      </w:pPr>
      <w:r>
        <w:rPr>
          <w:w w:val="105"/>
        </w:rPr>
        <w:t>The spell doesn’t take into account any possible circumstances that might change the outcome, such as the casting of additional spells or the loss or gain of a companion.</w:t>
      </w:r>
    </w:p>
    <w:p>
      <w:pPr>
        <w:pStyle w:val="BodyText"/>
        <w:spacing w:line="252" w:lineRule="auto"/>
        <w:ind w:right="253" w:firstLine="187"/>
      </w:pPr>
      <w:r>
        <w:rPr>
          <w:w w:val="105"/>
        </w:rPr>
        <w:t>If you cast the spell two or more times before finishing your next long rest, there is a cumulative 25 percent chance for each casting after the first that you get a random reading. The GM makes this roll in secret.</w:t>
      </w:r>
    </w:p>
    <w:p>
      <w:pPr>
        <w:pStyle w:val="Heading4"/>
        <w:spacing w:before="160"/>
      </w:pPr>
      <w:r>
        <w:rPr>
          <w:color w:val="943634"/>
        </w:rPr>
        <w:t>Divine Favor</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13"/>
        <w:ind w:left="232" w:right="0" w:firstLine="0"/>
        <w:jc w:val="left"/>
        <w:rPr>
          <w:sz w:val="19"/>
        </w:rPr>
      </w:pPr>
      <w:r>
        <w:rPr>
          <w:b/>
          <w:w w:val="105"/>
          <w:sz w:val="19"/>
        </w:rPr>
        <w:t>Range: </w:t>
      </w:r>
      <w:r>
        <w:rPr>
          <w:w w:val="105"/>
          <w:sz w:val="19"/>
        </w:rPr>
        <w:t>Self</w:t>
      </w:r>
    </w:p>
    <w:p>
      <w:pPr>
        <w:spacing w:before="12"/>
        <w:ind w:left="232" w:right="0" w:firstLine="0"/>
        <w:jc w:val="left"/>
        <w:rPr>
          <w:sz w:val="19"/>
        </w:rPr>
      </w:pPr>
      <w:r>
        <w:rPr>
          <w:b/>
          <w:w w:val="105"/>
          <w:sz w:val="19"/>
        </w:rPr>
        <w:t>Components: </w:t>
      </w:r>
      <w:r>
        <w:rPr>
          <w:w w:val="105"/>
          <w:sz w:val="19"/>
        </w:rPr>
        <w:t>V, S</w:t>
      </w:r>
    </w:p>
    <w:p>
      <w:pPr>
        <w:spacing w:after="0"/>
        <w:jc w:val="left"/>
        <w:rPr>
          <w:sz w:val="19"/>
        </w:rPr>
        <w:sectPr>
          <w:pgSz w:w="12240" w:h="15840"/>
          <w:pgMar w:header="0" w:footer="644" w:top="1360" w:bottom="840" w:left="920" w:right="920"/>
          <w:cols w:num="2" w:equalWidth="0">
            <w:col w:w="4783" w:space="636"/>
            <w:col w:w="4981"/>
          </w:cols>
        </w:sectPr>
      </w:pPr>
    </w:p>
    <w:p>
      <w:pPr>
        <w:spacing w:before="86"/>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355"/>
        <w:jc w:val="both"/>
      </w:pPr>
      <w:r>
        <w:rPr>
          <w:w w:val="105"/>
        </w:rPr>
        <w:t>Your prayer empowers you with divine radiance. Until the spell ends, your weapon attacks deal an extra 1d4 radiant damage on a hit.</w:t>
      </w:r>
    </w:p>
    <w:p>
      <w:pPr>
        <w:pStyle w:val="Heading4"/>
        <w:spacing w:before="164"/>
        <w:jc w:val="both"/>
      </w:pPr>
      <w:r>
        <w:rPr>
          <w:color w:val="943634"/>
        </w:rPr>
        <w:t>Divine Word</w:t>
      </w:r>
    </w:p>
    <w:p>
      <w:pPr>
        <w:spacing w:before="20"/>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bonus action</w:t>
      </w:r>
    </w:p>
    <w:p>
      <w:pPr>
        <w:spacing w:line="254" w:lineRule="auto" w:before="13"/>
        <w:ind w:left="232" w:right="2370" w:firstLine="0"/>
        <w:jc w:val="left"/>
        <w:rPr>
          <w:sz w:val="19"/>
        </w:rPr>
      </w:pPr>
      <w:r>
        <w:rPr>
          <w:b/>
          <w:w w:val="105"/>
          <w:sz w:val="19"/>
        </w:rPr>
        <w:t>Range: </w:t>
      </w:r>
      <w:r>
        <w:rPr>
          <w:w w:val="105"/>
          <w:sz w:val="19"/>
        </w:rPr>
        <w:t>30 feet </w:t>
      </w:r>
      <w:r>
        <w:rPr>
          <w:b/>
          <w:w w:val="105"/>
          <w:sz w:val="19"/>
        </w:rPr>
        <w:t>Components: </w:t>
      </w:r>
      <w:r>
        <w:rPr>
          <w:w w:val="105"/>
          <w:sz w:val="19"/>
        </w:rPr>
        <w:t>V </w:t>
      </w:r>
      <w:r>
        <w:rPr>
          <w:b/>
          <w:w w:val="105"/>
          <w:sz w:val="19"/>
        </w:rPr>
        <w:t>Duration: </w:t>
      </w:r>
      <w:r>
        <w:rPr>
          <w:w w:val="105"/>
          <w:sz w:val="19"/>
        </w:rPr>
        <w:t>Instantaneous</w:t>
      </w:r>
    </w:p>
    <w:p>
      <w:pPr>
        <w:pStyle w:val="BodyText"/>
        <w:spacing w:line="252" w:lineRule="auto" w:before="117"/>
        <w:ind w:right="33"/>
      </w:pPr>
      <w:r>
        <w:rPr>
          <w:w w:val="105"/>
        </w:rPr>
        <w:t>You utter a divine word, imbued with the power that shaped the world at the dawn of creation. Choose any number of creatures you can see within range. Each creature that can hear you must make a Charisma saving throw. On a failed save, a creature suffers an effect based on its current hit points:</w:t>
      </w:r>
    </w:p>
    <w:p>
      <w:pPr>
        <w:pStyle w:val="ListParagraph"/>
        <w:numPr>
          <w:ilvl w:val="0"/>
          <w:numId w:val="4"/>
        </w:numPr>
        <w:tabs>
          <w:tab w:pos="419" w:val="left" w:leader="none"/>
        </w:tabs>
        <w:spacing w:line="240" w:lineRule="auto" w:before="127" w:after="0"/>
        <w:ind w:left="419" w:right="0" w:hanging="187"/>
        <w:jc w:val="left"/>
        <w:rPr>
          <w:sz w:val="19"/>
        </w:rPr>
      </w:pPr>
      <w:r>
        <w:rPr>
          <w:w w:val="105"/>
          <w:sz w:val="19"/>
        </w:rPr>
        <w:t>50 hit points or fewer: deafened for 1 minute</w:t>
      </w:r>
    </w:p>
    <w:p>
      <w:pPr>
        <w:pStyle w:val="ListParagraph"/>
        <w:numPr>
          <w:ilvl w:val="0"/>
          <w:numId w:val="4"/>
        </w:numPr>
        <w:tabs>
          <w:tab w:pos="419" w:val="left" w:leader="none"/>
        </w:tabs>
        <w:spacing w:line="247" w:lineRule="auto" w:before="12" w:after="0"/>
        <w:ind w:left="419" w:right="255" w:hanging="187"/>
        <w:jc w:val="left"/>
        <w:rPr>
          <w:sz w:val="19"/>
        </w:rPr>
      </w:pPr>
      <w:r>
        <w:rPr>
          <w:w w:val="105"/>
          <w:sz w:val="19"/>
        </w:rPr>
        <w:t>40 hit points or fewer: deafened and blinded for 10</w:t>
      </w:r>
      <w:r>
        <w:rPr>
          <w:spacing w:val="1"/>
          <w:w w:val="105"/>
          <w:sz w:val="19"/>
        </w:rPr>
        <w:t> </w:t>
      </w:r>
      <w:r>
        <w:rPr>
          <w:w w:val="105"/>
          <w:sz w:val="19"/>
        </w:rPr>
        <w:t>minutes</w:t>
      </w:r>
    </w:p>
    <w:p>
      <w:pPr>
        <w:pStyle w:val="ListParagraph"/>
        <w:numPr>
          <w:ilvl w:val="0"/>
          <w:numId w:val="4"/>
        </w:numPr>
        <w:tabs>
          <w:tab w:pos="419" w:val="left" w:leader="none"/>
        </w:tabs>
        <w:spacing w:line="247" w:lineRule="auto" w:before="10" w:after="0"/>
        <w:ind w:left="419" w:right="468" w:hanging="187"/>
        <w:jc w:val="left"/>
        <w:rPr>
          <w:sz w:val="19"/>
        </w:rPr>
      </w:pPr>
      <w:r>
        <w:rPr>
          <w:w w:val="105"/>
          <w:sz w:val="19"/>
        </w:rPr>
        <w:t>30 hit points or fewer: blinded, deafened, and stunned for 1</w:t>
      </w:r>
      <w:r>
        <w:rPr>
          <w:spacing w:val="4"/>
          <w:w w:val="105"/>
          <w:sz w:val="19"/>
        </w:rPr>
        <w:t> </w:t>
      </w:r>
      <w:r>
        <w:rPr>
          <w:w w:val="105"/>
          <w:sz w:val="19"/>
        </w:rPr>
        <w:t>hour</w:t>
      </w:r>
    </w:p>
    <w:p>
      <w:pPr>
        <w:pStyle w:val="ListParagraph"/>
        <w:numPr>
          <w:ilvl w:val="0"/>
          <w:numId w:val="4"/>
        </w:numPr>
        <w:tabs>
          <w:tab w:pos="419" w:val="left" w:leader="none"/>
        </w:tabs>
        <w:spacing w:line="240" w:lineRule="auto" w:before="6" w:after="0"/>
        <w:ind w:left="419" w:right="0" w:hanging="187"/>
        <w:jc w:val="left"/>
        <w:rPr>
          <w:sz w:val="19"/>
        </w:rPr>
      </w:pPr>
      <w:r>
        <w:rPr>
          <w:w w:val="105"/>
          <w:sz w:val="19"/>
        </w:rPr>
        <w:t>20 hit points or fewer: killed</w:t>
      </w:r>
      <w:r>
        <w:rPr>
          <w:spacing w:val="3"/>
          <w:w w:val="105"/>
          <w:sz w:val="19"/>
        </w:rPr>
        <w:t> </w:t>
      </w:r>
      <w:r>
        <w:rPr>
          <w:w w:val="105"/>
          <w:sz w:val="19"/>
        </w:rPr>
        <w:t>instantly</w:t>
      </w:r>
    </w:p>
    <w:p>
      <w:pPr>
        <w:pStyle w:val="BodyText"/>
        <w:spacing w:line="252" w:lineRule="auto" w:before="75"/>
        <w:ind w:right="55"/>
      </w:pPr>
      <w:r>
        <w:rPr>
          <w:w w:val="105"/>
        </w:rPr>
        <w:t>Regardless of its current hit points, a celestial, an elemental, a fey, or a fiend that fails its save is forced back to its plane of origin (if it isn’t there already) and can’t return to your current plane for 24 hours by any means short of a </w:t>
      </w:r>
      <w:r>
        <w:rPr>
          <w:i/>
          <w:w w:val="105"/>
        </w:rPr>
        <w:t>wish </w:t>
      </w:r>
      <w:r>
        <w:rPr>
          <w:w w:val="105"/>
        </w:rPr>
        <w:t>spell.</w:t>
      </w:r>
    </w:p>
    <w:p>
      <w:pPr>
        <w:pStyle w:val="Heading4"/>
        <w:spacing w:before="173"/>
        <w:jc w:val="both"/>
      </w:pPr>
      <w:r>
        <w:rPr>
          <w:color w:val="943634"/>
        </w:rPr>
        <w:t>Dominate Beast</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3"/>
        <w:ind w:left="232" w:right="2541"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2"/>
        <w:ind w:right="71"/>
      </w:pPr>
      <w:r>
        <w:rPr>
          <w:w w:val="105"/>
        </w:rPr>
        <w:t>You attempt to beguile a beast that you can see within range. It must succeed on a Wisdom saving throw or be charmed by you for the duration. If you or creatures that are friendly to you are fighting it, it has advantage on the saving throw.</w:t>
      </w:r>
    </w:p>
    <w:p>
      <w:pPr>
        <w:pStyle w:val="BodyText"/>
        <w:spacing w:line="252" w:lineRule="auto"/>
        <w:ind w:right="33" w:firstLine="187"/>
      </w:pPr>
      <w:r>
        <w:rPr>
          <w:w w:val="105"/>
        </w:rPr>
        <w:t>While the beast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w:t>
      </w:r>
    </w:p>
    <w:p>
      <w:pPr>
        <w:pStyle w:val="BodyText"/>
        <w:spacing w:line="254" w:lineRule="auto" w:before="86"/>
        <w:ind w:right="280"/>
      </w:pPr>
      <w:r>
        <w:rPr/>
        <w:br w:type="column"/>
      </w:r>
      <w:r>
        <w:rPr>
          <w:w w:val="105"/>
        </w:rPr>
        <w:t>direction from you, it defends and preserves itself to the best of its ability.</w:t>
      </w:r>
    </w:p>
    <w:p>
      <w:pPr>
        <w:pStyle w:val="BodyText"/>
        <w:spacing w:line="252" w:lineRule="auto"/>
        <w:ind w:right="319" w:firstLine="187"/>
      </w:pPr>
      <w:r>
        <w:rPr>
          <w:w w:val="105"/>
        </w:rPr>
        <w:t>You can use your action to take total and precise control of the target. Until the end of your next turn, the creature takes only the actions you choose, and doesn’t do anything that you don’t allow it to do.</w:t>
      </w:r>
    </w:p>
    <w:p>
      <w:pPr>
        <w:pStyle w:val="BodyText"/>
        <w:spacing w:line="254" w:lineRule="auto"/>
        <w:ind w:right="273"/>
      </w:pPr>
      <w:r>
        <w:rPr>
          <w:w w:val="105"/>
        </w:rPr>
        <w:t>During this time, you can also cause the creature to use a reaction, but this requires you to use your own reaction as well.</w:t>
      </w:r>
    </w:p>
    <w:p>
      <w:pPr>
        <w:pStyle w:val="BodyText"/>
        <w:spacing w:line="252" w:lineRule="auto"/>
        <w:ind w:right="277" w:firstLine="187"/>
        <w:jc w:val="both"/>
      </w:pPr>
      <w:r>
        <w:rPr>
          <w:w w:val="105"/>
        </w:rPr>
        <w:t>Each time the target takes damage, it makes a new Wisdom saving throw against the spell. If the saving throw succeeds, the spell ends.</w:t>
      </w:r>
    </w:p>
    <w:p>
      <w:pPr>
        <w:pStyle w:val="BodyText"/>
        <w:spacing w:line="252" w:lineRule="auto"/>
        <w:ind w:right="308" w:firstLine="187"/>
      </w:pPr>
      <w:r>
        <w:rPr>
          <w:rFonts w:ascii="Georgia" w:hAnsi="Georgia"/>
          <w:b/>
          <w:i/>
        </w:rPr>
        <w:t>At</w:t>
      </w:r>
      <w:r>
        <w:rPr>
          <w:rFonts w:ascii="Georgia" w:hAnsi="Georgia"/>
          <w:b/>
          <w:i/>
          <w:spacing w:val="-15"/>
        </w:rPr>
        <w:t> </w:t>
      </w:r>
      <w:r>
        <w:rPr>
          <w:rFonts w:ascii="Georgia" w:hAnsi="Georgia"/>
          <w:b/>
          <w:i/>
        </w:rPr>
        <w:t>Higher</w:t>
      </w:r>
      <w:r>
        <w:rPr>
          <w:rFonts w:ascii="Georgia" w:hAnsi="Georgia"/>
          <w:b/>
          <w:i/>
          <w:spacing w:val="-13"/>
        </w:rPr>
        <w:t> </w:t>
      </w:r>
      <w:r>
        <w:rPr>
          <w:rFonts w:ascii="Georgia" w:hAnsi="Georgia"/>
          <w:b/>
          <w:i/>
        </w:rPr>
        <w:t>Levels.</w:t>
      </w:r>
      <w:r>
        <w:rPr>
          <w:rFonts w:ascii="Georgia" w:hAnsi="Georgia"/>
          <w:b/>
          <w:i/>
          <w:spacing w:val="-14"/>
        </w:rPr>
        <w:t> </w:t>
      </w:r>
      <w:r>
        <w:rPr/>
        <w:t>When</w:t>
      </w:r>
      <w:r>
        <w:rPr>
          <w:spacing w:val="-6"/>
        </w:rPr>
        <w:t> </w:t>
      </w:r>
      <w:r>
        <w:rPr/>
        <w:t>you</w:t>
      </w:r>
      <w:r>
        <w:rPr>
          <w:spacing w:val="-7"/>
        </w:rPr>
        <w:t> </w:t>
      </w:r>
      <w:r>
        <w:rPr/>
        <w:t>cast</w:t>
      </w:r>
      <w:r>
        <w:rPr>
          <w:spacing w:val="-7"/>
        </w:rPr>
        <w:t> </w:t>
      </w:r>
      <w:r>
        <w:rPr/>
        <w:t>this</w:t>
      </w:r>
      <w:r>
        <w:rPr>
          <w:spacing w:val="-8"/>
        </w:rPr>
        <w:t> </w:t>
      </w:r>
      <w:r>
        <w:rPr/>
        <w:t>spell</w:t>
      </w:r>
      <w:r>
        <w:rPr>
          <w:spacing w:val="-8"/>
        </w:rPr>
        <w:t> </w:t>
      </w:r>
      <w:r>
        <w:rPr/>
        <w:t>with</w:t>
      </w:r>
      <w:r>
        <w:rPr>
          <w:spacing w:val="-7"/>
        </w:rPr>
        <w:t> </w:t>
      </w:r>
      <w:r>
        <w:rPr/>
        <w:t>a </w:t>
      </w:r>
      <w:r>
        <w:rPr>
          <w:spacing w:val="1"/>
          <w:w w:val="103"/>
        </w:rPr>
        <w:t>5t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t</w:t>
      </w:r>
      <w:r>
        <w:rPr>
          <w:spacing w:val="1"/>
          <w:w w:val="103"/>
        </w:rPr>
        <w:t>h</w:t>
      </w:r>
      <w:r>
        <w:rPr>
          <w:w w:val="103"/>
        </w:rPr>
        <w:t>e</w:t>
      </w:r>
      <w:r>
        <w:rPr>
          <w:spacing w:val="3"/>
        </w:rPr>
        <w:t> </w:t>
      </w:r>
      <w:r>
        <w:rPr>
          <w:spacing w:val="1"/>
          <w:w w:val="103"/>
        </w:rPr>
        <w:t>d</w:t>
      </w:r>
      <w:r>
        <w:rPr>
          <w:spacing w:val="1"/>
          <w:w w:val="103"/>
        </w:rPr>
        <w:t>u</w:t>
      </w:r>
      <w:r>
        <w:rPr>
          <w:spacing w:val="1"/>
          <w:w w:val="103"/>
        </w:rPr>
        <w:t>r</w:t>
      </w:r>
      <w:r>
        <w:rPr>
          <w:spacing w:val="1"/>
          <w:w w:val="103"/>
        </w:rPr>
        <w:t>a</w:t>
      </w:r>
      <w:r>
        <w:rPr>
          <w:spacing w:val="1"/>
          <w:w w:val="103"/>
        </w:rPr>
        <w:t>t</w:t>
      </w:r>
      <w:r>
        <w:rPr>
          <w:w w:val="103"/>
        </w:rPr>
        <w:t>i</w:t>
      </w:r>
      <w:r>
        <w:rPr>
          <w:spacing w:val="1"/>
          <w:w w:val="103"/>
        </w:rPr>
        <w:t>o</w:t>
      </w:r>
      <w:r>
        <w:rPr>
          <w:w w:val="103"/>
        </w:rPr>
        <w:t>n</w:t>
      </w:r>
      <w:r>
        <w:rPr>
          <w:spacing w:val="4"/>
        </w:rPr>
        <w:t> </w:t>
      </w:r>
      <w:r>
        <w:rPr>
          <w:w w:val="103"/>
        </w:rPr>
        <w:t>i</w:t>
      </w:r>
      <w:r>
        <w:rPr>
          <w:w w:val="103"/>
        </w:rPr>
        <w:t>s</w:t>
      </w:r>
      <w:r>
        <w:rPr>
          <w:spacing w:val="3"/>
        </w:rPr>
        <w:t> </w:t>
      </w:r>
      <w:r>
        <w:rPr>
          <w:spacing w:val="1"/>
          <w:w w:val="103"/>
        </w:rPr>
        <w:t>c</w:t>
      </w:r>
      <w:r>
        <w:rPr>
          <w:spacing w:val="1"/>
          <w:w w:val="103"/>
        </w:rPr>
        <w:t>o</w:t>
      </w:r>
      <w:r>
        <w:rPr>
          <w:spacing w:val="1"/>
          <w:w w:val="103"/>
        </w:rPr>
        <w:t>n</w:t>
      </w:r>
      <w:r>
        <w:rPr>
          <w:spacing w:val="1"/>
          <w:w w:val="103"/>
        </w:rPr>
        <w:t>c</w:t>
      </w:r>
      <w:r>
        <w:rPr>
          <w:spacing w:val="1"/>
          <w:w w:val="103"/>
        </w:rPr>
        <w:t>e</w:t>
      </w:r>
      <w:r>
        <w:rPr>
          <w:spacing w:val="1"/>
          <w:w w:val="103"/>
        </w:rPr>
        <w:t>n</w:t>
      </w:r>
      <w:r>
        <w:rPr>
          <w:spacing w:val="1"/>
          <w:w w:val="103"/>
        </w:rPr>
        <w:t>t</w:t>
      </w:r>
      <w:r>
        <w:rPr>
          <w:spacing w:val="1"/>
          <w:w w:val="103"/>
        </w:rPr>
        <w:t>r</w:t>
      </w:r>
      <w:r>
        <w:rPr>
          <w:spacing w:val="1"/>
          <w:w w:val="103"/>
        </w:rPr>
        <w:t>a</w:t>
      </w:r>
      <w:r>
        <w:rPr>
          <w:spacing w:val="1"/>
          <w:w w:val="103"/>
        </w:rPr>
        <w:t>t</w:t>
      </w:r>
      <w:r>
        <w:rPr>
          <w:w w:val="103"/>
        </w:rPr>
        <w:t>i</w:t>
      </w:r>
      <w:r>
        <w:rPr>
          <w:spacing w:val="1"/>
          <w:w w:val="103"/>
        </w:rPr>
        <w:t>o</w:t>
      </w:r>
      <w:r>
        <w:rPr>
          <w:spacing w:val="1"/>
          <w:w w:val="103"/>
        </w:rPr>
        <w:t>n</w:t>
      </w:r>
      <w:r>
        <w:rPr>
          <w:w w:val="103"/>
        </w:rPr>
        <w:t>,</w:t>
      </w:r>
      <w:r>
        <w:rPr>
          <w:spacing w:val="2"/>
        </w:rPr>
        <w:t> </w:t>
      </w:r>
      <w:r>
        <w:rPr>
          <w:spacing w:val="-42"/>
          <w:w w:val="103"/>
        </w:rPr>
        <w:t>u</w:t>
      </w:r>
      <w:r>
        <w:rPr>
          <w:spacing w:val="-43"/>
          <w:w w:val="103"/>
        </w:rPr>
        <w:t>p</w:t>
      </w:r>
      <w:r>
        <w:rPr>
          <w:w w:val="103"/>
        </w:rPr>
        <w:t> </w:t>
      </w:r>
      <w:r>
        <w:rPr>
          <w:spacing w:val="1"/>
          <w:w w:val="103"/>
        </w:rPr>
        <w:t>t</w:t>
      </w:r>
      <w:r>
        <w:rPr>
          <w:w w:val="103"/>
        </w:rPr>
        <w:t>o</w:t>
      </w:r>
      <w:r>
        <w:rPr>
          <w:spacing w:val="3"/>
        </w:rPr>
        <w:t> </w:t>
      </w:r>
      <w:r>
        <w:rPr>
          <w:spacing w:val="1"/>
          <w:w w:val="103"/>
        </w:rPr>
        <w:t>1</w:t>
      </w:r>
      <w:r>
        <w:rPr>
          <w:w w:val="103"/>
        </w:rPr>
        <w:t>0</w:t>
      </w:r>
      <w:r>
        <w:rPr>
          <w:spacing w:val="4"/>
        </w:rPr>
        <w:t> </w:t>
      </w:r>
      <w:r>
        <w:rPr>
          <w:spacing w:val="2"/>
          <w:w w:val="103"/>
        </w:rPr>
        <w:t>m</w:t>
      </w:r>
      <w:r>
        <w:rPr>
          <w:w w:val="103"/>
        </w:rPr>
        <w:t>i</w:t>
      </w:r>
      <w:r>
        <w:rPr>
          <w:spacing w:val="1"/>
          <w:w w:val="103"/>
        </w:rPr>
        <w:t>n</w:t>
      </w:r>
      <w:r>
        <w:rPr>
          <w:spacing w:val="1"/>
          <w:w w:val="103"/>
        </w:rPr>
        <w:t>u</w:t>
      </w:r>
      <w:r>
        <w:rPr>
          <w:spacing w:val="1"/>
          <w:w w:val="103"/>
        </w:rPr>
        <w:t>te</w:t>
      </w:r>
      <w:r>
        <w:rPr>
          <w:spacing w:val="1"/>
          <w:w w:val="103"/>
        </w:rPr>
        <w:t>s</w:t>
      </w:r>
      <w:r>
        <w:rPr>
          <w:w w:val="103"/>
        </w:rPr>
        <w:t>.</w:t>
      </w:r>
      <w:r>
        <w:rPr>
          <w:spacing w:val="2"/>
        </w:rPr>
        <w:t> </w:t>
      </w:r>
      <w:r>
        <w:rPr>
          <w:spacing w:val="3"/>
          <w:w w:val="103"/>
        </w:rPr>
        <w:t>W</w:t>
      </w:r>
      <w:r>
        <w:rPr>
          <w:spacing w:val="1"/>
          <w:w w:val="103"/>
        </w:rPr>
        <w:t>he</w:t>
      </w:r>
      <w:r>
        <w:rPr>
          <w:w w:val="103"/>
        </w:rPr>
        <w:t>n</w:t>
      </w:r>
      <w:r>
        <w:rPr>
          <w:spacing w:val="4"/>
        </w:rPr>
        <w:t> </w:t>
      </w:r>
      <w:r>
        <w:rPr>
          <w:spacing w:val="1"/>
          <w:w w:val="103"/>
        </w:rPr>
        <w:t>y</w:t>
      </w:r>
      <w:r>
        <w:rPr>
          <w:spacing w:val="1"/>
          <w:w w:val="103"/>
        </w:rPr>
        <w:t>o</w:t>
      </w:r>
      <w:r>
        <w:rPr>
          <w:w w:val="103"/>
        </w:rPr>
        <w:t>u</w:t>
      </w:r>
      <w:r>
        <w:rPr>
          <w:spacing w:val="3"/>
        </w:rPr>
        <w:t> </w:t>
      </w:r>
      <w:r>
        <w:rPr>
          <w:spacing w:val="1"/>
          <w:w w:val="103"/>
        </w:rPr>
        <w:t>u</w:t>
      </w:r>
      <w:r>
        <w:rPr>
          <w:spacing w:val="1"/>
          <w:w w:val="103"/>
        </w:rPr>
        <w:t>s</w:t>
      </w:r>
      <w:r>
        <w:rPr>
          <w:w w:val="103"/>
        </w:rPr>
        <w:t>e</w:t>
      </w:r>
      <w:r>
        <w:rPr>
          <w:spacing w:val="3"/>
        </w:rPr>
        <w:t> </w:t>
      </w:r>
      <w:r>
        <w:rPr>
          <w:w w:val="103"/>
        </w:rPr>
        <w:t>a</w:t>
      </w:r>
      <w:r>
        <w:rPr>
          <w:spacing w:val="3"/>
        </w:rPr>
        <w:t> </w:t>
      </w:r>
      <w:r>
        <w:rPr>
          <w:spacing w:val="1"/>
          <w:w w:val="103"/>
        </w:rPr>
        <w:t>6</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 </w:t>
      </w:r>
      <w:r>
        <w:rPr/>
        <w:t>the duration is concentration, up to  1  hour.  When you  use a spell slot of 7th  level or higher, the  duration is concentration, up to 8</w:t>
      </w:r>
      <w:r>
        <w:rPr>
          <w:spacing w:val="6"/>
        </w:rPr>
        <w:t> </w:t>
      </w:r>
      <w:r>
        <w:rPr/>
        <w:t>hours.</w:t>
      </w:r>
    </w:p>
    <w:p>
      <w:pPr>
        <w:pStyle w:val="Heading4"/>
        <w:spacing w:before="171"/>
      </w:pPr>
      <w:r>
        <w:rPr>
          <w:color w:val="943634"/>
          <w:w w:val="95"/>
        </w:rPr>
        <w:t>Dominate</w:t>
      </w:r>
      <w:r>
        <w:rPr>
          <w:color w:val="943634"/>
          <w:spacing w:val="45"/>
          <w:w w:val="95"/>
        </w:rPr>
        <w:t> </w:t>
      </w:r>
      <w:r>
        <w:rPr>
          <w:color w:val="943634"/>
          <w:w w:val="95"/>
        </w:rPr>
        <w:t>Monster</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89"/>
      </w:pPr>
      <w:r>
        <w:rPr>
          <w:w w:val="105"/>
        </w:rPr>
        <w:t>You attempt to beguile a creature that you can see within range. It must succeed on a Wisdom saving throw or be charmed by you for the duration. If you or creatures that are friendly to you are fighting it, it has advantage on the saving throw.</w:t>
      </w:r>
    </w:p>
    <w:p>
      <w:pPr>
        <w:pStyle w:val="BodyText"/>
        <w:spacing w:line="252" w:lineRule="auto" w:before="2"/>
        <w:ind w:right="245" w:firstLine="187"/>
      </w:pPr>
      <w:r>
        <w:rPr>
          <w:w w:val="105"/>
        </w:rPr>
        <w:t>While the creature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 direction from you, it defends and preserves itself to the best of its</w:t>
      </w:r>
      <w:r>
        <w:rPr>
          <w:spacing w:val="3"/>
          <w:w w:val="105"/>
        </w:rPr>
        <w:t> </w:t>
      </w:r>
      <w:r>
        <w:rPr>
          <w:w w:val="105"/>
        </w:rPr>
        <w:t>ability.</w:t>
      </w:r>
    </w:p>
    <w:p>
      <w:pPr>
        <w:pStyle w:val="BodyText"/>
        <w:spacing w:line="254" w:lineRule="auto" w:before="6"/>
        <w:ind w:right="319" w:firstLine="187"/>
      </w:pPr>
      <w:r>
        <w:rPr>
          <w:w w:val="105"/>
        </w:rPr>
        <w:t>You can use your action to take total and precise control of the target. Until the end of your next turn, the creature takes only the actions you choose, and doesn’t do anything that you don’t allow it to do.</w:t>
      </w:r>
    </w:p>
    <w:p>
      <w:pPr>
        <w:pStyle w:val="BodyText"/>
        <w:spacing w:line="252" w:lineRule="auto"/>
        <w:ind w:right="273"/>
      </w:pPr>
      <w:r>
        <w:rPr>
          <w:w w:val="105"/>
        </w:rPr>
        <w:t>During this time, you can also cause the creature to use a reaction, but this requires you to use your own reaction as well.</w:t>
      </w:r>
    </w:p>
    <w:p>
      <w:pPr>
        <w:pStyle w:val="BodyText"/>
        <w:spacing w:line="254" w:lineRule="auto"/>
        <w:ind w:right="279" w:firstLine="187"/>
        <w:jc w:val="both"/>
      </w:pPr>
      <w:r>
        <w:rPr>
          <w:w w:val="105"/>
        </w:rPr>
        <w:t>Each time the target takes damage, it makes a new Wisdom saving throw against the spell. If the saving throw succeeds, the spell ends.</w:t>
      </w:r>
    </w:p>
    <w:p>
      <w:pPr>
        <w:spacing w:after="0" w:line="254" w:lineRule="auto"/>
        <w:jc w:val="both"/>
        <w:sectPr>
          <w:pgSz w:w="12240" w:h="15840"/>
          <w:pgMar w:header="0" w:footer="644" w:top="1360" w:bottom="840" w:left="920" w:right="920"/>
          <w:cols w:num="2" w:equalWidth="0">
            <w:col w:w="4763" w:space="656"/>
            <w:col w:w="4981"/>
          </w:cols>
        </w:sectPr>
      </w:pPr>
    </w:p>
    <w:p>
      <w:pPr>
        <w:pStyle w:val="BodyText"/>
        <w:spacing w:line="254" w:lineRule="auto" w:before="86"/>
        <w:ind w:right="50" w:firstLine="187"/>
      </w:pPr>
      <w:r>
        <w:rPr>
          <w:rFonts w:ascii="Georgia" w:hAnsi="Georgia"/>
          <w:b/>
          <w:i/>
        </w:rPr>
        <w:t>At Higher Levels. </w:t>
      </w:r>
      <w:r>
        <w:rPr/>
        <w:t>When you cast this spell with a </w:t>
      </w:r>
      <w:r>
        <w:rPr>
          <w:w w:val="103"/>
        </w:rPr>
        <w:t>9t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r>
        <w:rPr/>
        <w:t> </w:t>
      </w:r>
      <w:r>
        <w:rPr>
          <w:w w:val="103"/>
        </w:rPr>
        <w:t>t</w:t>
      </w:r>
      <w:r>
        <w:rPr>
          <w:w w:val="103"/>
        </w:rPr>
        <w:t>he</w:t>
      </w:r>
      <w:r>
        <w:rPr/>
        <w:t> </w:t>
      </w:r>
      <w:r>
        <w:rPr>
          <w:w w:val="103"/>
        </w:rPr>
        <w:t>d</w:t>
      </w:r>
      <w:r>
        <w:rPr>
          <w:w w:val="103"/>
        </w:rPr>
        <w:t>u</w:t>
      </w:r>
      <w:r>
        <w:rPr>
          <w:w w:val="103"/>
        </w:rPr>
        <w:t>r</w:t>
      </w:r>
      <w:r>
        <w:rPr>
          <w:w w:val="103"/>
        </w:rPr>
        <w:t>a</w:t>
      </w:r>
      <w:r>
        <w:rPr>
          <w:w w:val="103"/>
        </w:rPr>
        <w:t>t</w:t>
      </w:r>
      <w:r>
        <w:rPr>
          <w:w w:val="103"/>
        </w:rPr>
        <w:t>i</w:t>
      </w:r>
      <w:r>
        <w:rPr>
          <w:w w:val="103"/>
        </w:rPr>
        <w:t>o</w:t>
      </w:r>
      <w:r>
        <w:rPr>
          <w:w w:val="103"/>
        </w:rPr>
        <w:t>n</w:t>
      </w:r>
      <w:r>
        <w:rPr/>
        <w:t> </w:t>
      </w:r>
      <w:r>
        <w:rPr>
          <w:w w:val="103"/>
        </w:rPr>
        <w:t>i</w:t>
      </w:r>
      <w:r>
        <w:rPr>
          <w:w w:val="103"/>
        </w:rPr>
        <w:t>s</w:t>
      </w:r>
      <w:r>
        <w:rPr/>
        <w:t> </w:t>
      </w:r>
      <w:r>
        <w:rPr>
          <w:w w:val="103"/>
        </w:rPr>
        <w:t>c</w:t>
      </w:r>
      <w:r>
        <w:rPr>
          <w:w w:val="103"/>
        </w:rPr>
        <w:t>o</w:t>
      </w:r>
      <w:r>
        <w:rPr>
          <w:w w:val="103"/>
        </w:rPr>
        <w:t>n</w:t>
      </w:r>
      <w:r>
        <w:rPr>
          <w:w w:val="103"/>
        </w:rPr>
        <w:t>c</w:t>
      </w:r>
      <w:r>
        <w:rPr>
          <w:w w:val="103"/>
        </w:rPr>
        <w:t>e</w:t>
      </w:r>
      <w:r>
        <w:rPr>
          <w:w w:val="103"/>
        </w:rPr>
        <w:t>n</w:t>
      </w:r>
      <w:r>
        <w:rPr>
          <w:w w:val="103"/>
        </w:rPr>
        <w:t>t</w:t>
      </w:r>
      <w:r>
        <w:rPr>
          <w:w w:val="103"/>
        </w:rPr>
        <w:t>r</w:t>
      </w:r>
      <w:r>
        <w:rPr>
          <w:w w:val="103"/>
        </w:rPr>
        <w:t>a</w:t>
      </w:r>
      <w:r>
        <w:rPr>
          <w:w w:val="103"/>
        </w:rPr>
        <w:t>t</w:t>
      </w:r>
      <w:r>
        <w:rPr>
          <w:w w:val="103"/>
        </w:rPr>
        <w:t>i</w:t>
      </w:r>
      <w:r>
        <w:rPr>
          <w:w w:val="103"/>
        </w:rPr>
        <w:t>o</w:t>
      </w:r>
      <w:r>
        <w:rPr>
          <w:w w:val="103"/>
        </w:rPr>
        <w:t>n</w:t>
      </w:r>
      <w:r>
        <w:rPr>
          <w:w w:val="103"/>
        </w:rPr>
        <w:t>,</w:t>
      </w:r>
      <w:r>
        <w:rPr/>
        <w:t> </w:t>
      </w:r>
      <w:r>
        <w:rPr>
          <w:w w:val="103"/>
        </w:rPr>
        <w:t>u</w:t>
      </w:r>
      <w:r>
        <w:rPr>
          <w:w w:val="103"/>
        </w:rPr>
        <w:t>p </w:t>
      </w:r>
      <w:r>
        <w:rPr/>
        <w:t>to 8 hours.</w:t>
      </w:r>
    </w:p>
    <w:p>
      <w:pPr>
        <w:pStyle w:val="Heading4"/>
        <w:spacing w:before="169"/>
      </w:pPr>
      <w:r>
        <w:rPr>
          <w:color w:val="943634"/>
        </w:rPr>
        <w:t>Dominate Person</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2" w:lineRule="auto" w:before="132"/>
        <w:ind w:left="232" w:right="2547"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77"/>
      </w:pPr>
      <w:r>
        <w:rPr>
          <w:w w:val="105"/>
        </w:rPr>
        <w:t>You attempt to beguile a humanoid that you can see within range. It must succeed on a Wisdom saving throw or be charmed by you for the duration. If you or creatures that are friendly to you are fighting it, it has advantage on the saving throw.</w:t>
      </w:r>
    </w:p>
    <w:p>
      <w:pPr>
        <w:pStyle w:val="BodyText"/>
        <w:spacing w:line="252" w:lineRule="auto" w:before="2"/>
        <w:ind w:right="39" w:firstLine="187"/>
      </w:pPr>
      <w:r>
        <w:rPr>
          <w:w w:val="105"/>
        </w:rPr>
        <w:t>While the target is charmed, you have a telepathic link with it as long as the two of you are on the same plane of existence. You can use this telepathic link to issue commands to the creature while you are conscious (no action required), which it does its best to obey. You can specify a simple and general course of action, such as “Attack that creature,” “Run over there,” or “Fetch that object.” If the creature completes the order and doesn’t receive further direction from you, it defends and preserves itself to the best of its ability.</w:t>
      </w:r>
    </w:p>
    <w:p>
      <w:pPr>
        <w:pStyle w:val="BodyText"/>
        <w:spacing w:line="252" w:lineRule="auto" w:before="10"/>
        <w:ind w:right="107" w:firstLine="187"/>
      </w:pPr>
      <w:r>
        <w:rPr>
          <w:w w:val="105"/>
        </w:rPr>
        <w:t>You can use your action to take total and precise control of the target. Until the end of your next turn, the creature takes only the actions you choose, and doesn’t do anything that you don’t allow it to do.</w:t>
      </w:r>
    </w:p>
    <w:p>
      <w:pPr>
        <w:pStyle w:val="BodyText"/>
        <w:spacing w:line="254" w:lineRule="auto" w:before="1"/>
        <w:ind w:right="61"/>
      </w:pPr>
      <w:r>
        <w:rPr>
          <w:w w:val="105"/>
        </w:rPr>
        <w:t>During this time you can also cause the creature to use a reaction, but this requires you to use your own reaction as well.</w:t>
      </w:r>
    </w:p>
    <w:p>
      <w:pPr>
        <w:pStyle w:val="BodyText"/>
        <w:spacing w:line="254" w:lineRule="auto"/>
        <w:ind w:right="67" w:firstLine="187"/>
        <w:jc w:val="both"/>
      </w:pPr>
      <w:r>
        <w:rPr>
          <w:w w:val="105"/>
        </w:rPr>
        <w:t>Each time the target takes damage, it makes a new Wisdom saving throw against the spell. If the saving throw succeeds, the spell ends.</w:t>
      </w:r>
    </w:p>
    <w:p>
      <w:pPr>
        <w:pStyle w:val="BodyText"/>
        <w:spacing w:line="252" w:lineRule="auto"/>
        <w:ind w:right="96" w:firstLine="187"/>
      </w:pPr>
      <w:r>
        <w:rPr>
          <w:rFonts w:ascii="Georgia" w:hAnsi="Georgia"/>
          <w:b/>
          <w:i/>
        </w:rPr>
        <w:t>At</w:t>
      </w:r>
      <w:r>
        <w:rPr>
          <w:rFonts w:ascii="Georgia" w:hAnsi="Georgia"/>
          <w:b/>
          <w:i/>
          <w:spacing w:val="-16"/>
        </w:rPr>
        <w:t> </w:t>
      </w:r>
      <w:r>
        <w:rPr>
          <w:rFonts w:ascii="Georgia" w:hAnsi="Georgia"/>
          <w:b/>
          <w:i/>
        </w:rPr>
        <w:t>Higher</w:t>
      </w:r>
      <w:r>
        <w:rPr>
          <w:rFonts w:ascii="Georgia" w:hAnsi="Georgia"/>
          <w:b/>
          <w:i/>
          <w:spacing w:val="-15"/>
        </w:rPr>
        <w:t> </w:t>
      </w:r>
      <w:r>
        <w:rPr>
          <w:rFonts w:ascii="Georgia" w:hAnsi="Georgia"/>
          <w:b/>
          <w:i/>
        </w:rPr>
        <w:t>Levels.</w:t>
      </w:r>
      <w:r>
        <w:rPr>
          <w:rFonts w:ascii="Georgia" w:hAns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spacing w:val="1"/>
          <w:w w:val="103"/>
        </w:rPr>
        <w:t>6t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w:t>
      </w:r>
      <w:r>
        <w:rPr>
          <w:spacing w:val="2"/>
        </w:rPr>
        <w:t> </w:t>
      </w:r>
      <w:r>
        <w:rPr>
          <w:spacing w:val="1"/>
          <w:w w:val="103"/>
        </w:rPr>
        <w:t>t</w:t>
      </w:r>
      <w:r>
        <w:rPr>
          <w:spacing w:val="1"/>
          <w:w w:val="103"/>
        </w:rPr>
        <w:t>h</w:t>
      </w:r>
      <w:r>
        <w:rPr>
          <w:w w:val="103"/>
        </w:rPr>
        <w:t>e</w:t>
      </w:r>
      <w:r>
        <w:rPr>
          <w:spacing w:val="3"/>
        </w:rPr>
        <w:t> </w:t>
      </w:r>
      <w:r>
        <w:rPr>
          <w:spacing w:val="1"/>
          <w:w w:val="103"/>
        </w:rPr>
        <w:t>d</w:t>
      </w:r>
      <w:r>
        <w:rPr>
          <w:spacing w:val="1"/>
          <w:w w:val="103"/>
        </w:rPr>
        <w:t>u</w:t>
      </w:r>
      <w:r>
        <w:rPr>
          <w:spacing w:val="1"/>
          <w:w w:val="103"/>
        </w:rPr>
        <w:t>r</w:t>
      </w:r>
      <w:r>
        <w:rPr>
          <w:spacing w:val="1"/>
          <w:w w:val="103"/>
        </w:rPr>
        <w:t>a</w:t>
      </w:r>
      <w:r>
        <w:rPr>
          <w:spacing w:val="1"/>
          <w:w w:val="103"/>
        </w:rPr>
        <w:t>t</w:t>
      </w:r>
      <w:r>
        <w:rPr>
          <w:w w:val="103"/>
        </w:rPr>
        <w:t>i</w:t>
      </w:r>
      <w:r>
        <w:rPr>
          <w:spacing w:val="1"/>
          <w:w w:val="103"/>
        </w:rPr>
        <w:t>o</w:t>
      </w:r>
      <w:r>
        <w:rPr>
          <w:w w:val="103"/>
        </w:rPr>
        <w:t>n</w:t>
      </w:r>
      <w:r>
        <w:rPr>
          <w:spacing w:val="4"/>
        </w:rPr>
        <w:t> </w:t>
      </w:r>
      <w:r>
        <w:rPr>
          <w:w w:val="103"/>
        </w:rPr>
        <w:t>i</w:t>
      </w:r>
      <w:r>
        <w:rPr>
          <w:w w:val="103"/>
        </w:rPr>
        <w:t>s</w:t>
      </w:r>
      <w:r>
        <w:rPr>
          <w:spacing w:val="3"/>
        </w:rPr>
        <w:t> </w:t>
      </w:r>
      <w:r>
        <w:rPr>
          <w:spacing w:val="1"/>
          <w:w w:val="103"/>
        </w:rPr>
        <w:t>c</w:t>
      </w:r>
      <w:r>
        <w:rPr>
          <w:spacing w:val="1"/>
          <w:w w:val="103"/>
        </w:rPr>
        <w:t>o</w:t>
      </w:r>
      <w:r>
        <w:rPr>
          <w:spacing w:val="1"/>
          <w:w w:val="103"/>
        </w:rPr>
        <w:t>n</w:t>
      </w:r>
      <w:r>
        <w:rPr>
          <w:spacing w:val="1"/>
          <w:w w:val="103"/>
        </w:rPr>
        <w:t>c</w:t>
      </w:r>
      <w:r>
        <w:rPr>
          <w:spacing w:val="1"/>
          <w:w w:val="103"/>
        </w:rPr>
        <w:t>e</w:t>
      </w:r>
      <w:r>
        <w:rPr>
          <w:spacing w:val="1"/>
          <w:w w:val="103"/>
        </w:rPr>
        <w:t>n</w:t>
      </w:r>
      <w:r>
        <w:rPr>
          <w:spacing w:val="1"/>
          <w:w w:val="103"/>
        </w:rPr>
        <w:t>t</w:t>
      </w:r>
      <w:r>
        <w:rPr>
          <w:spacing w:val="1"/>
          <w:w w:val="103"/>
        </w:rPr>
        <w:t>r</w:t>
      </w:r>
      <w:r>
        <w:rPr>
          <w:spacing w:val="1"/>
          <w:w w:val="103"/>
        </w:rPr>
        <w:t>a</w:t>
      </w:r>
      <w:r>
        <w:rPr>
          <w:spacing w:val="1"/>
          <w:w w:val="103"/>
        </w:rPr>
        <w:t>t</w:t>
      </w:r>
      <w:r>
        <w:rPr>
          <w:w w:val="103"/>
        </w:rPr>
        <w:t>i</w:t>
      </w:r>
      <w:r>
        <w:rPr>
          <w:spacing w:val="1"/>
          <w:w w:val="103"/>
        </w:rPr>
        <w:t>o</w:t>
      </w:r>
      <w:r>
        <w:rPr>
          <w:spacing w:val="1"/>
          <w:w w:val="103"/>
        </w:rPr>
        <w:t>n</w:t>
      </w:r>
      <w:r>
        <w:rPr>
          <w:w w:val="103"/>
        </w:rPr>
        <w:t>,</w:t>
      </w:r>
      <w:r>
        <w:rPr>
          <w:spacing w:val="2"/>
        </w:rPr>
        <w:t> </w:t>
      </w:r>
      <w:r>
        <w:rPr>
          <w:spacing w:val="-42"/>
          <w:w w:val="103"/>
        </w:rPr>
        <w:t>u</w:t>
      </w:r>
      <w:r>
        <w:rPr>
          <w:spacing w:val="-43"/>
          <w:w w:val="103"/>
        </w:rPr>
        <w:t>p</w:t>
      </w:r>
      <w:r>
        <w:rPr>
          <w:w w:val="103"/>
        </w:rPr>
        <w:t> </w:t>
      </w:r>
      <w:r>
        <w:rPr>
          <w:spacing w:val="1"/>
          <w:w w:val="103"/>
        </w:rPr>
        <w:t>t</w:t>
      </w:r>
      <w:r>
        <w:rPr>
          <w:w w:val="103"/>
        </w:rPr>
        <w:t>o</w:t>
      </w:r>
      <w:r>
        <w:rPr>
          <w:spacing w:val="3"/>
        </w:rPr>
        <w:t> </w:t>
      </w:r>
      <w:r>
        <w:rPr>
          <w:spacing w:val="1"/>
          <w:w w:val="103"/>
        </w:rPr>
        <w:t>1</w:t>
      </w:r>
      <w:r>
        <w:rPr>
          <w:w w:val="103"/>
        </w:rPr>
        <w:t>0</w:t>
      </w:r>
      <w:r>
        <w:rPr>
          <w:spacing w:val="4"/>
        </w:rPr>
        <w:t> </w:t>
      </w:r>
      <w:r>
        <w:rPr>
          <w:spacing w:val="2"/>
          <w:w w:val="103"/>
        </w:rPr>
        <w:t>m</w:t>
      </w:r>
      <w:r>
        <w:rPr>
          <w:w w:val="103"/>
        </w:rPr>
        <w:t>i</w:t>
      </w:r>
      <w:r>
        <w:rPr>
          <w:spacing w:val="1"/>
          <w:w w:val="103"/>
        </w:rPr>
        <w:t>n</w:t>
      </w:r>
      <w:r>
        <w:rPr>
          <w:spacing w:val="1"/>
          <w:w w:val="103"/>
        </w:rPr>
        <w:t>u</w:t>
      </w:r>
      <w:r>
        <w:rPr>
          <w:spacing w:val="1"/>
          <w:w w:val="103"/>
        </w:rPr>
        <w:t>te</w:t>
      </w:r>
      <w:r>
        <w:rPr>
          <w:spacing w:val="1"/>
          <w:w w:val="103"/>
        </w:rPr>
        <w:t>s</w:t>
      </w:r>
      <w:r>
        <w:rPr>
          <w:w w:val="103"/>
        </w:rPr>
        <w:t>.</w:t>
      </w:r>
      <w:r>
        <w:rPr>
          <w:spacing w:val="2"/>
        </w:rPr>
        <w:t> </w:t>
      </w:r>
      <w:r>
        <w:rPr>
          <w:spacing w:val="3"/>
          <w:w w:val="103"/>
        </w:rPr>
        <w:t>W</w:t>
      </w:r>
      <w:r>
        <w:rPr>
          <w:spacing w:val="1"/>
          <w:w w:val="103"/>
        </w:rPr>
        <w:t>he</w:t>
      </w:r>
      <w:r>
        <w:rPr>
          <w:w w:val="103"/>
        </w:rPr>
        <w:t>n</w:t>
      </w:r>
      <w:r>
        <w:rPr>
          <w:spacing w:val="4"/>
        </w:rPr>
        <w:t> </w:t>
      </w:r>
      <w:r>
        <w:rPr>
          <w:spacing w:val="1"/>
          <w:w w:val="103"/>
        </w:rPr>
        <w:t>y</w:t>
      </w:r>
      <w:r>
        <w:rPr>
          <w:spacing w:val="1"/>
          <w:w w:val="103"/>
        </w:rPr>
        <w:t>o</w:t>
      </w:r>
      <w:r>
        <w:rPr>
          <w:w w:val="103"/>
        </w:rPr>
        <w:t>u</w:t>
      </w:r>
      <w:r>
        <w:rPr>
          <w:spacing w:val="3"/>
        </w:rPr>
        <w:t> </w:t>
      </w:r>
      <w:r>
        <w:rPr>
          <w:spacing w:val="1"/>
          <w:w w:val="103"/>
        </w:rPr>
        <w:t>u</w:t>
      </w:r>
      <w:r>
        <w:rPr>
          <w:spacing w:val="1"/>
          <w:w w:val="103"/>
        </w:rPr>
        <w:t>s</w:t>
      </w:r>
      <w:r>
        <w:rPr>
          <w:w w:val="103"/>
        </w:rPr>
        <w:t>e</w:t>
      </w:r>
      <w:r>
        <w:rPr>
          <w:spacing w:val="3"/>
        </w:rPr>
        <w:t> </w:t>
      </w:r>
      <w:r>
        <w:rPr>
          <w:w w:val="103"/>
        </w:rPr>
        <w:t>a</w:t>
      </w:r>
      <w:r>
        <w:rPr>
          <w:spacing w:val="3"/>
        </w:rPr>
        <w:t> </w:t>
      </w:r>
      <w:r>
        <w:rPr>
          <w:spacing w:val="1"/>
          <w:w w:val="103"/>
        </w:rPr>
        <w:t>7</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w w:val="103"/>
        </w:rPr>
        <w:t>, </w:t>
      </w:r>
      <w:r>
        <w:rPr/>
        <w:t>the duration is concentration, up to  1  hour.  When you  use a spell slot of 8th  level or higher, the  duration is concentration, up to 8</w:t>
      </w:r>
      <w:r>
        <w:rPr>
          <w:spacing w:val="6"/>
        </w:rPr>
        <w:t> </w:t>
      </w:r>
      <w:r>
        <w:rPr/>
        <w:t>hours.</w:t>
      </w:r>
    </w:p>
    <w:p>
      <w:pPr>
        <w:pStyle w:val="Heading4"/>
        <w:spacing w:before="165"/>
      </w:pPr>
      <w:r>
        <w:rPr>
          <w:color w:val="943634"/>
        </w:rPr>
        <w:t>Dream</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Special</w:t>
      </w:r>
    </w:p>
    <w:p>
      <w:pPr>
        <w:pStyle w:val="BodyText"/>
        <w:spacing w:line="254" w:lineRule="auto" w:before="12"/>
        <w:ind w:left="411" w:right="32" w:hanging="180"/>
      </w:pPr>
      <w:r>
        <w:rPr>
          <w:b/>
          <w:w w:val="105"/>
        </w:rPr>
        <w:t>Components: </w:t>
      </w:r>
      <w:r>
        <w:rPr>
          <w:w w:val="105"/>
        </w:rPr>
        <w:t>V, S, M (a handful of sand, a dab of ink, and a writing quill plucked from a sleeping bird)</w:t>
      </w:r>
    </w:p>
    <w:p>
      <w:pPr>
        <w:spacing w:line="216" w:lineRule="exact" w:before="0"/>
        <w:ind w:left="232" w:right="0" w:firstLine="0"/>
        <w:jc w:val="left"/>
        <w:rPr>
          <w:sz w:val="19"/>
        </w:rPr>
      </w:pPr>
      <w:r>
        <w:rPr>
          <w:b/>
          <w:w w:val="105"/>
          <w:sz w:val="19"/>
        </w:rPr>
        <w:t>Duration: </w:t>
      </w:r>
      <w:r>
        <w:rPr>
          <w:w w:val="105"/>
          <w:sz w:val="19"/>
        </w:rPr>
        <w:t>8 hours</w:t>
      </w:r>
    </w:p>
    <w:p>
      <w:pPr>
        <w:pStyle w:val="BodyText"/>
        <w:spacing w:line="252" w:lineRule="auto" w:before="86"/>
        <w:ind w:right="230"/>
      </w:pPr>
      <w:r>
        <w:rPr/>
        <w:br w:type="column"/>
      </w:r>
      <w:r>
        <w:rPr>
          <w:w w:val="105"/>
        </w:rPr>
        <w:t>This spell shapes a creature’s dreams. Choose a creature known to you as the target of this spell. The target must be on the same plane of existence as you. Creatures that don’t sleep, such as elves, can’t be contacted by this spell. You, or a willing creature you touch, enters a trance state, acting as a messenger.</w:t>
      </w:r>
    </w:p>
    <w:p>
      <w:pPr>
        <w:pStyle w:val="BodyText"/>
        <w:spacing w:line="254" w:lineRule="auto" w:before="4"/>
        <w:ind w:right="289"/>
      </w:pPr>
      <w:r>
        <w:rPr>
          <w:w w:val="105"/>
        </w:rPr>
        <w:t>While in the trance, the messenger is aware of his or her surroundings, but can’t take actions or move.</w:t>
      </w:r>
    </w:p>
    <w:p>
      <w:pPr>
        <w:pStyle w:val="BodyText"/>
        <w:spacing w:line="252" w:lineRule="auto"/>
        <w:ind w:right="235" w:firstLine="187"/>
      </w:pPr>
      <w:r>
        <w:rPr>
          <w:w w:val="105"/>
        </w:rPr>
        <w:t>If the target is asleep, the messenger appears in the target’s dreams and can converse with the target as long as it remains asleep, through the duration of the spell. The messenger can also shape the environment of the dream, creating landscapes, objects, and other images. The messenger can emerge from the trance at any time, ending the effect of the spell early. The target recalls the dream perfectly upon waking. If the target is awake when you cast the spell, the messenger knows it, and can either end the trance (and the spell) or wait for the target to fall asleep, at which point the messenger appears in the target’s</w:t>
      </w:r>
      <w:r>
        <w:rPr>
          <w:spacing w:val="3"/>
          <w:w w:val="105"/>
        </w:rPr>
        <w:t> </w:t>
      </w:r>
      <w:r>
        <w:rPr>
          <w:w w:val="105"/>
        </w:rPr>
        <w:t>dreams.</w:t>
      </w:r>
    </w:p>
    <w:p>
      <w:pPr>
        <w:pStyle w:val="BodyText"/>
        <w:spacing w:line="252" w:lineRule="auto" w:before="7"/>
        <w:ind w:right="258" w:firstLine="187"/>
      </w:pPr>
      <w:r>
        <w:rPr>
          <w:w w:val="105"/>
        </w:rPr>
        <w:t>You can make the messenger appear monstrous and terrifying to the target. If you do, the messenger can deliver a message of no more than ten words and then the target must make a Wisdom saving throw. On a failed save, echoes of the phantasmal monstrosity spawn a nightmare that lasts the duration of the target’s sleep and prevents the target from gaining any benefit from that rest. In addition, when the target wakes up, it takes 3d6 psychic damage.</w:t>
      </w:r>
    </w:p>
    <w:p>
      <w:pPr>
        <w:pStyle w:val="BodyText"/>
        <w:spacing w:line="254" w:lineRule="auto" w:before="4"/>
        <w:ind w:right="328" w:firstLine="187"/>
      </w:pPr>
      <w:r>
        <w:rPr>
          <w:w w:val="105"/>
        </w:rPr>
        <w:t>If you have a body part, lock of hair, clipping from a nail, or similar portion of the target’s body, the target makes its saving throw with disadvantage.</w:t>
      </w:r>
    </w:p>
    <w:p>
      <w:pPr>
        <w:pStyle w:val="Heading4"/>
        <w:spacing w:before="169"/>
      </w:pPr>
      <w:r>
        <w:rPr>
          <w:color w:val="943634"/>
        </w:rPr>
        <w:t>Druidcraft</w:t>
      </w:r>
    </w:p>
    <w:p>
      <w:pPr>
        <w:spacing w:before="15"/>
        <w:ind w:left="232" w:right="0" w:firstLine="0"/>
        <w:jc w:val="left"/>
        <w:rPr>
          <w:i/>
          <w:sz w:val="19"/>
        </w:rPr>
      </w:pPr>
      <w:r>
        <w:rPr>
          <w:i/>
          <w:w w:val="105"/>
          <w:sz w:val="19"/>
        </w:rPr>
        <w:t>Transmutation cantrip</w:t>
      </w:r>
    </w:p>
    <w:p>
      <w:pPr>
        <w:spacing w:line="252"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
        <w:ind w:right="249"/>
      </w:pPr>
      <w:r>
        <w:rPr>
          <w:w w:val="105"/>
        </w:rPr>
        <w:t>Whispering to the spirits of nature, you create one of the following effects within range:</w:t>
      </w:r>
    </w:p>
    <w:p>
      <w:pPr>
        <w:pStyle w:val="ListParagraph"/>
        <w:numPr>
          <w:ilvl w:val="0"/>
          <w:numId w:val="4"/>
        </w:numPr>
        <w:tabs>
          <w:tab w:pos="419" w:val="left" w:leader="none"/>
        </w:tabs>
        <w:spacing w:line="252" w:lineRule="auto" w:before="122" w:after="0"/>
        <w:ind w:left="419" w:right="266" w:hanging="187"/>
        <w:jc w:val="left"/>
        <w:rPr>
          <w:sz w:val="19"/>
        </w:rPr>
      </w:pPr>
      <w:r>
        <w:rPr>
          <w:w w:val="105"/>
          <w:sz w:val="19"/>
        </w:rPr>
        <w:t>You create a tiny, harmless sensory effect that predicts what the weather will be at your location for the next 24 hours. The effect might manifest as a golden orb for clear skies, a cloud for rain, falling snowflakes for snow, and so on. This effect persists for 1</w:t>
      </w:r>
      <w:r>
        <w:rPr>
          <w:spacing w:val="3"/>
          <w:w w:val="105"/>
          <w:sz w:val="19"/>
        </w:rPr>
        <w:t> </w:t>
      </w:r>
      <w:r>
        <w:rPr>
          <w:w w:val="105"/>
          <w:sz w:val="19"/>
        </w:rPr>
        <w:t>round.</w:t>
      </w:r>
    </w:p>
    <w:p>
      <w:pPr>
        <w:pStyle w:val="ListParagraph"/>
        <w:numPr>
          <w:ilvl w:val="0"/>
          <w:numId w:val="4"/>
        </w:numPr>
        <w:tabs>
          <w:tab w:pos="419" w:val="left" w:leader="none"/>
        </w:tabs>
        <w:spacing w:line="247" w:lineRule="auto" w:before="2" w:after="0"/>
        <w:ind w:left="419" w:right="432" w:hanging="187"/>
        <w:jc w:val="left"/>
        <w:rPr>
          <w:sz w:val="19"/>
        </w:rPr>
      </w:pPr>
      <w:r>
        <w:rPr>
          <w:w w:val="105"/>
          <w:sz w:val="19"/>
        </w:rPr>
        <w:t>You instantly make a flower blossom, a seed pod open, or a leaf bud</w:t>
      </w:r>
      <w:r>
        <w:rPr>
          <w:spacing w:val="1"/>
          <w:w w:val="105"/>
          <w:sz w:val="19"/>
        </w:rPr>
        <w:t> </w:t>
      </w:r>
      <w:r>
        <w:rPr>
          <w:w w:val="105"/>
          <w:sz w:val="19"/>
        </w:rPr>
        <w:t>bloom.</w:t>
      </w:r>
    </w:p>
    <w:p>
      <w:pPr>
        <w:spacing w:after="0" w:line="247" w:lineRule="auto"/>
        <w:jc w:val="left"/>
        <w:rPr>
          <w:sz w:val="19"/>
        </w:rPr>
        <w:sectPr>
          <w:pgSz w:w="12240" w:h="15840"/>
          <w:pgMar w:header="0" w:footer="644" w:top="1360" w:bottom="840" w:left="920" w:right="920"/>
          <w:cols w:num="2" w:equalWidth="0">
            <w:col w:w="4769" w:space="650"/>
            <w:col w:w="4981"/>
          </w:cols>
        </w:sectPr>
      </w:pPr>
    </w:p>
    <w:p>
      <w:pPr>
        <w:pStyle w:val="ListParagraph"/>
        <w:numPr>
          <w:ilvl w:val="0"/>
          <w:numId w:val="4"/>
        </w:numPr>
        <w:tabs>
          <w:tab w:pos="419" w:val="left" w:leader="none"/>
        </w:tabs>
        <w:spacing w:line="252" w:lineRule="auto" w:before="90" w:after="0"/>
        <w:ind w:left="419" w:right="68" w:hanging="187"/>
        <w:jc w:val="left"/>
        <w:rPr>
          <w:sz w:val="19"/>
        </w:rPr>
      </w:pPr>
      <w:r>
        <w:rPr>
          <w:w w:val="105"/>
          <w:sz w:val="19"/>
        </w:rPr>
        <w:t>You create an instantaneous, harmless sensory effect, such as falling leaves, a puff of wind, the sound of a small animal, or the faint odor of skunk. </w:t>
      </w:r>
      <w:r>
        <w:rPr>
          <w:spacing w:val="1"/>
          <w:w w:val="103"/>
          <w:sz w:val="19"/>
        </w:rPr>
        <w:t>Th</w:t>
      </w:r>
      <w:r>
        <w:rPr>
          <w:w w:val="103"/>
          <w:sz w:val="19"/>
        </w:rPr>
        <w:t>e</w:t>
      </w:r>
      <w:r>
        <w:rPr>
          <w:spacing w:val="3"/>
          <w:sz w:val="19"/>
        </w:rPr>
        <w:t> </w:t>
      </w:r>
      <w:r>
        <w:rPr>
          <w:spacing w:val="1"/>
          <w:w w:val="103"/>
          <w:sz w:val="19"/>
        </w:rPr>
        <w:t>e</w:t>
      </w:r>
      <w:r>
        <w:rPr>
          <w:w w:val="103"/>
          <w:sz w:val="19"/>
        </w:rPr>
        <w:t>ff</w:t>
      </w:r>
      <w:r>
        <w:rPr>
          <w:spacing w:val="1"/>
          <w:w w:val="103"/>
          <w:sz w:val="19"/>
        </w:rPr>
        <w:t>e</w:t>
      </w:r>
      <w:r>
        <w:rPr>
          <w:spacing w:val="1"/>
          <w:w w:val="103"/>
          <w:sz w:val="19"/>
        </w:rPr>
        <w:t>c</w:t>
      </w:r>
      <w:r>
        <w:rPr>
          <w:w w:val="103"/>
          <w:sz w:val="19"/>
        </w:rPr>
        <w:t>t</w:t>
      </w:r>
      <w:r>
        <w:rPr>
          <w:spacing w:val="3"/>
          <w:sz w:val="19"/>
        </w:rPr>
        <w:t> </w:t>
      </w:r>
      <w:r>
        <w:rPr>
          <w:spacing w:val="2"/>
          <w:w w:val="103"/>
          <w:sz w:val="19"/>
        </w:rPr>
        <w:t>m</w:t>
      </w:r>
      <w:r>
        <w:rPr>
          <w:spacing w:val="1"/>
          <w:w w:val="103"/>
          <w:sz w:val="19"/>
        </w:rPr>
        <w:t>us</w:t>
      </w:r>
      <w:r>
        <w:rPr>
          <w:w w:val="103"/>
          <w:sz w:val="19"/>
        </w:rPr>
        <w:t>t</w:t>
      </w:r>
      <w:r>
        <w:rPr>
          <w:spacing w:val="3"/>
          <w:sz w:val="19"/>
        </w:rPr>
        <w:t> </w:t>
      </w:r>
      <w:r>
        <w:rPr>
          <w:w w:val="103"/>
          <w:sz w:val="19"/>
        </w:rPr>
        <w:t>f</w:t>
      </w:r>
      <w:r>
        <w:rPr>
          <w:w w:val="103"/>
          <w:sz w:val="19"/>
        </w:rPr>
        <w:t>i</w:t>
      </w:r>
      <w:r>
        <w:rPr>
          <w:w w:val="103"/>
          <w:sz w:val="19"/>
        </w:rPr>
        <w:t>t</w:t>
      </w:r>
      <w:r>
        <w:rPr>
          <w:spacing w:val="3"/>
          <w:sz w:val="19"/>
        </w:rPr>
        <w:t> </w:t>
      </w:r>
      <w:r>
        <w:rPr>
          <w:w w:val="103"/>
          <w:sz w:val="19"/>
        </w:rPr>
        <w:t>i</w:t>
      </w:r>
      <w:r>
        <w:rPr>
          <w:w w:val="103"/>
          <w:sz w:val="19"/>
        </w:rPr>
        <w:t>n</w:t>
      </w:r>
      <w:r>
        <w:rPr>
          <w:spacing w:val="3"/>
          <w:sz w:val="19"/>
        </w:rPr>
        <w:t> </w:t>
      </w:r>
      <w:r>
        <w:rPr>
          <w:w w:val="103"/>
          <w:sz w:val="19"/>
        </w:rPr>
        <w:t>a</w:t>
      </w:r>
      <w:r>
        <w:rPr>
          <w:spacing w:val="3"/>
          <w:sz w:val="19"/>
        </w:rPr>
        <w:t> </w:t>
      </w:r>
      <w:r>
        <w:rPr>
          <w:spacing w:val="2"/>
          <w:w w:val="103"/>
          <w:sz w:val="19"/>
        </w:rPr>
        <w:t>5</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c</w:t>
      </w:r>
      <w:r>
        <w:rPr>
          <w:spacing w:val="1"/>
          <w:w w:val="103"/>
          <w:sz w:val="19"/>
        </w:rPr>
        <w:t>u</w:t>
      </w:r>
      <w:r>
        <w:rPr>
          <w:spacing w:val="1"/>
          <w:w w:val="103"/>
          <w:sz w:val="19"/>
        </w:rPr>
        <w:t>b</w:t>
      </w:r>
      <w:r>
        <w:rPr>
          <w:spacing w:val="1"/>
          <w:w w:val="103"/>
          <w:sz w:val="19"/>
        </w:rPr>
        <w:t>e</w:t>
      </w:r>
      <w:r>
        <w:rPr>
          <w:w w:val="103"/>
          <w:sz w:val="19"/>
        </w:rPr>
        <w:t>.</w:t>
      </w:r>
    </w:p>
    <w:p>
      <w:pPr>
        <w:pStyle w:val="ListParagraph"/>
        <w:numPr>
          <w:ilvl w:val="0"/>
          <w:numId w:val="4"/>
        </w:numPr>
        <w:tabs>
          <w:tab w:pos="419" w:val="left" w:leader="none"/>
        </w:tabs>
        <w:spacing w:line="247" w:lineRule="auto" w:before="4" w:after="0"/>
        <w:ind w:left="419" w:right="76" w:hanging="187"/>
        <w:jc w:val="left"/>
        <w:rPr>
          <w:sz w:val="19"/>
        </w:rPr>
      </w:pPr>
      <w:r>
        <w:rPr>
          <w:w w:val="105"/>
          <w:sz w:val="19"/>
        </w:rPr>
        <w:t>You instantly light or snuff out a candle, a torch, or a small</w:t>
      </w:r>
      <w:r>
        <w:rPr>
          <w:spacing w:val="1"/>
          <w:w w:val="105"/>
          <w:sz w:val="19"/>
        </w:rPr>
        <w:t> </w:t>
      </w:r>
      <w:r>
        <w:rPr>
          <w:w w:val="105"/>
          <w:sz w:val="19"/>
        </w:rPr>
        <w:t>campfire.</w:t>
      </w:r>
    </w:p>
    <w:p>
      <w:pPr>
        <w:pStyle w:val="Heading4"/>
        <w:spacing w:before="173"/>
      </w:pPr>
      <w:r>
        <w:rPr>
          <w:color w:val="943634"/>
        </w:rPr>
        <w:t>Earthquake</w:t>
      </w:r>
    </w:p>
    <w:p>
      <w:pPr>
        <w:spacing w:before="21"/>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500 feet</w:t>
      </w:r>
    </w:p>
    <w:p>
      <w:pPr>
        <w:pStyle w:val="BodyText"/>
        <w:spacing w:line="254" w:lineRule="auto" w:before="8"/>
        <w:ind w:left="411" w:right="80" w:hanging="180"/>
      </w:pPr>
      <w:r>
        <w:rPr>
          <w:b/>
          <w:w w:val="105"/>
        </w:rPr>
        <w:t>Components: </w:t>
      </w:r>
      <w:r>
        <w:rPr>
          <w:w w:val="105"/>
        </w:rPr>
        <w:t>V, S, M (a pinch of dirt, a piece of rock, and a lump of clay)</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105"/>
      </w:pPr>
      <w:r>
        <w:rPr/>
        <w:t>You create a seismic disturbance at a point on the ground that you can see within range. For the duration, an intense tremor rips through the ground </w:t>
      </w:r>
      <w:r>
        <w:rPr>
          <w:w w:val="103"/>
        </w:rPr>
        <w:t>in</w:t>
      </w:r>
      <w:r>
        <w:rPr>
          <w:spacing w:val="4"/>
        </w:rPr>
        <w:t> </w:t>
      </w:r>
      <w:r>
        <w:rPr>
          <w:w w:val="103"/>
        </w:rPr>
        <w:t>a</w:t>
      </w:r>
      <w:r>
        <w:rPr>
          <w:spacing w:val="3"/>
        </w:rPr>
        <w:t> </w:t>
      </w:r>
      <w:r>
        <w:rPr>
          <w:spacing w:val="1"/>
          <w:w w:val="103"/>
        </w:rPr>
        <w:t>10</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w:t>
      </w:r>
      <w:r>
        <w:rPr>
          <w:spacing w:val="1"/>
          <w:w w:val="103"/>
        </w:rPr>
        <w:t>ad</w:t>
      </w:r>
      <w:r>
        <w:rPr>
          <w:w w:val="103"/>
        </w:rPr>
        <w:t>i</w:t>
      </w:r>
      <w:r>
        <w:rPr>
          <w:spacing w:val="1"/>
          <w:w w:val="103"/>
        </w:rPr>
        <w:t>u</w:t>
      </w:r>
      <w:r>
        <w:rPr>
          <w:w w:val="103"/>
        </w:rPr>
        <w:t>s</w:t>
      </w:r>
      <w:r>
        <w:rPr>
          <w:spacing w:val="3"/>
        </w:rPr>
        <w:t> </w:t>
      </w:r>
      <w:r>
        <w:rPr>
          <w:spacing w:val="1"/>
          <w:w w:val="103"/>
        </w:rPr>
        <w:t>c</w:t>
      </w:r>
      <w:r>
        <w:rPr>
          <w:w w:val="103"/>
        </w:rPr>
        <w:t>i</w:t>
      </w:r>
      <w:r>
        <w:rPr>
          <w:spacing w:val="1"/>
          <w:w w:val="103"/>
        </w:rPr>
        <w:t>r</w:t>
      </w:r>
      <w:r>
        <w:rPr>
          <w:spacing w:val="1"/>
          <w:w w:val="103"/>
        </w:rPr>
        <w:t>c</w:t>
      </w:r>
      <w:r>
        <w:rPr>
          <w:w w:val="103"/>
        </w:rPr>
        <w:t>l</w:t>
      </w:r>
      <w:r>
        <w:rPr>
          <w:w w:val="103"/>
        </w:rPr>
        <w:t>e</w:t>
      </w:r>
      <w:r>
        <w:rPr>
          <w:spacing w:val="3"/>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spacing w:val="4"/>
        </w:rPr>
        <w:t> </w:t>
      </w:r>
      <w:r>
        <w:rPr>
          <w:spacing w:val="1"/>
          <w:w w:val="103"/>
        </w:rPr>
        <w:t>o</w:t>
      </w:r>
      <w:r>
        <w:rPr>
          <w:w w:val="103"/>
        </w:rPr>
        <w:t>n</w:t>
      </w:r>
      <w:r>
        <w:rPr>
          <w:spacing w:val="4"/>
        </w:rPr>
        <w:t> </w:t>
      </w:r>
      <w:r>
        <w:rPr>
          <w:spacing w:val="1"/>
          <w:w w:val="103"/>
        </w:rPr>
        <w:t>t</w:t>
      </w:r>
      <w:r>
        <w:rPr>
          <w:spacing w:val="1"/>
          <w:w w:val="103"/>
        </w:rPr>
        <w:t>h</w:t>
      </w:r>
      <w:r>
        <w:rPr>
          <w:spacing w:val="1"/>
          <w:w w:val="103"/>
        </w:rPr>
        <w:t>a</w:t>
      </w:r>
      <w:r>
        <w:rPr>
          <w:w w:val="103"/>
        </w:rPr>
        <w:t>t</w:t>
      </w:r>
      <w:r>
        <w:rPr>
          <w:spacing w:val="3"/>
        </w:rPr>
        <w:t> </w:t>
      </w:r>
      <w:r>
        <w:rPr>
          <w:spacing w:val="1"/>
          <w:w w:val="103"/>
        </w:rPr>
        <w:t>p</w:t>
      </w:r>
      <w:r>
        <w:rPr>
          <w:spacing w:val="1"/>
          <w:w w:val="103"/>
        </w:rPr>
        <w:t>o</w:t>
      </w:r>
      <w:r>
        <w:rPr>
          <w:w w:val="103"/>
        </w:rPr>
        <w:t>i</w:t>
      </w:r>
      <w:r>
        <w:rPr>
          <w:spacing w:val="1"/>
          <w:w w:val="103"/>
        </w:rPr>
        <w:t>n</w:t>
      </w:r>
      <w:r>
        <w:rPr>
          <w:w w:val="103"/>
        </w:rPr>
        <w:t>t </w:t>
      </w:r>
      <w:r>
        <w:rPr/>
        <w:t>and shakes creatures and structures in contact with the ground in that</w:t>
      </w:r>
      <w:r>
        <w:rPr>
          <w:spacing w:val="19"/>
        </w:rPr>
        <w:t> </w:t>
      </w:r>
      <w:r>
        <w:rPr/>
        <w:t>area.</w:t>
      </w:r>
    </w:p>
    <w:p>
      <w:pPr>
        <w:pStyle w:val="BodyText"/>
        <w:spacing w:line="254" w:lineRule="auto" w:before="4"/>
        <w:ind w:right="215" w:firstLine="187"/>
      </w:pPr>
      <w:r>
        <w:rPr>
          <w:w w:val="105"/>
        </w:rPr>
        <w:t>The ground in the area becomes difficult terrain. Each creature on the ground that is concentrating must make a Constitution saving throw. On a failed save, the creature’s concentration is broken.</w:t>
      </w:r>
    </w:p>
    <w:p>
      <w:pPr>
        <w:pStyle w:val="BodyText"/>
        <w:spacing w:line="254" w:lineRule="auto"/>
        <w:ind w:right="87" w:firstLine="187"/>
      </w:pPr>
      <w:r>
        <w:rPr>
          <w:w w:val="105"/>
        </w:rPr>
        <w:t>When you cast this spell and at the end of each turn you spend concentrating on it, each creature on the ground in the area must make a Dexterity saving throw. On a failed save, the creature is knocked prone.</w:t>
      </w:r>
    </w:p>
    <w:p>
      <w:pPr>
        <w:pStyle w:val="BodyText"/>
        <w:spacing w:line="247" w:lineRule="auto"/>
        <w:ind w:right="174" w:firstLine="66"/>
        <w:jc w:val="center"/>
      </w:pPr>
      <w:r>
        <w:rPr>
          <w:w w:val="105"/>
        </w:rPr>
        <w:t>This spell can have additional effects depending   on the terrain in the area, as determined by the</w:t>
      </w:r>
      <w:r>
        <w:rPr>
          <w:spacing w:val="-12"/>
          <w:w w:val="105"/>
        </w:rPr>
        <w:t> </w:t>
      </w:r>
      <w:r>
        <w:rPr>
          <w:w w:val="105"/>
        </w:rPr>
        <w:t>GM.</w:t>
      </w:r>
    </w:p>
    <w:p>
      <w:pPr>
        <w:pStyle w:val="BodyText"/>
        <w:spacing w:line="252" w:lineRule="auto"/>
        <w:ind w:right="65" w:firstLine="187"/>
      </w:pPr>
      <w:r>
        <w:rPr>
          <w:rFonts w:ascii="Georgia" w:hAnsi="Georgia"/>
          <w:b/>
          <w:i/>
          <w:w w:val="105"/>
        </w:rPr>
        <w:t>Fissures. </w:t>
      </w:r>
      <w:r>
        <w:rPr>
          <w:w w:val="105"/>
        </w:rPr>
        <w:t>Fissures open throughout the spell’s area at the start of your next turn after you cast the spell. A total of 1d6 such fissures open in locations chosen by the GM. Each is 1d10 × 10 feet deep, 10 feet wide, and extends from one edge of the spell’s area to the opposite side. A creature standing on a spot where a fissure opens must succeed on a Dexterity saving throw or fall in. A creature that successfully saves moves with the fissure’s edge as it opens.</w:t>
      </w:r>
    </w:p>
    <w:p>
      <w:pPr>
        <w:pStyle w:val="BodyText"/>
        <w:spacing w:line="254" w:lineRule="auto" w:before="3"/>
        <w:ind w:right="179" w:firstLine="187"/>
      </w:pPr>
      <w:r>
        <w:rPr>
          <w:w w:val="105"/>
        </w:rPr>
        <w:t>A fissure that opens beneath a structure causes it to automatically collapse (see below).</w:t>
      </w:r>
    </w:p>
    <w:p>
      <w:pPr>
        <w:pStyle w:val="BodyText"/>
        <w:spacing w:line="252" w:lineRule="auto"/>
        <w:ind w:right="32" w:firstLine="187"/>
      </w:pPr>
      <w:r>
        <w:rPr>
          <w:rFonts w:ascii="Georgia" w:hAnsi="Georgia"/>
          <w:b/>
          <w:i/>
          <w:w w:val="105"/>
        </w:rPr>
        <w:t>Structures. </w:t>
      </w:r>
      <w:r>
        <w:rPr>
          <w:w w:val="105"/>
        </w:rPr>
        <w:t>The tremor deals 50 bludgeoning damage to any structure in contact with the ground in the area when you cast the spell and at the start of each of your turns until the spell ends. If a structure drops to 0 hit points, it collapses and potentially damages nearby creatures. A creature within half the distance of a structure’s height must make a Dexterity saving throw. On a failed save, the creature takes 5d6 bludgeoning damage, is knocked prone,</w:t>
      </w:r>
    </w:p>
    <w:p>
      <w:pPr>
        <w:pStyle w:val="BodyText"/>
        <w:spacing w:line="252" w:lineRule="auto" w:before="86"/>
        <w:ind w:right="578"/>
      </w:pPr>
      <w:r>
        <w:rPr/>
        <w:br w:type="column"/>
      </w:r>
      <w:r>
        <w:rPr>
          <w:w w:val="105"/>
        </w:rPr>
        <w:t>and is buried in the rubble, requiring a DC 20 Strength (Athletics) check as an action to escape. The GM can adjust the DC higher or lower, depending on the nature of the rubble. On a successful save, the creature takes half as much damage and doesn’t fall prone or become buried.</w:t>
      </w:r>
    </w:p>
    <w:p>
      <w:pPr>
        <w:pStyle w:val="Heading4"/>
        <w:spacing w:before="175"/>
      </w:pPr>
      <w:r>
        <w:rPr>
          <w:color w:val="943634"/>
        </w:rPr>
        <w:t>Eldritch Blast</w:t>
      </w:r>
    </w:p>
    <w:p>
      <w:pPr>
        <w:spacing w:before="16"/>
        <w:ind w:left="232" w:right="0" w:firstLine="0"/>
        <w:jc w:val="left"/>
        <w:rPr>
          <w:i/>
          <w:sz w:val="19"/>
        </w:rPr>
      </w:pPr>
      <w:r>
        <w:rPr>
          <w:i/>
          <w:w w:val="105"/>
          <w:sz w:val="19"/>
        </w:rPr>
        <w:t>Evocation cantrip</w:t>
      </w:r>
    </w:p>
    <w:p>
      <w:pPr>
        <w:spacing w:line="254" w:lineRule="auto" w:before="132"/>
        <w:ind w:left="232" w:right="2587"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ind w:right="534"/>
      </w:pPr>
      <w:r>
        <w:rPr>
          <w:w w:val="105"/>
        </w:rPr>
        <w:t>A beam of crackling energy streaks toward a creature within range. Make a ranged spell attack against the target. On a hit, the target takes 1d10 force damage.</w:t>
      </w:r>
    </w:p>
    <w:p>
      <w:pPr>
        <w:pStyle w:val="BodyText"/>
        <w:spacing w:line="252" w:lineRule="auto"/>
        <w:ind w:right="433" w:firstLine="187"/>
      </w:pPr>
      <w:r>
        <w:rPr>
          <w:w w:val="105"/>
        </w:rPr>
        <w:t>The spell creates more than one beam when you reach higher levels: two beams at 5th level, three beams at 11th level, and four beams at 17th level. You can direct the beams at the same target or at different ones. Make a separate attack roll for each beam.</w:t>
      </w:r>
    </w:p>
    <w:p>
      <w:pPr>
        <w:pStyle w:val="Heading4"/>
        <w:spacing w:before="164"/>
      </w:pPr>
      <w:r>
        <w:rPr>
          <w:color w:val="943634"/>
        </w:rPr>
        <w:t>Enhance Ability</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(fur or a feather from a beast)</w:t>
      </w:r>
    </w:p>
    <w:p>
      <w:pPr>
        <w:spacing w:before="8"/>
        <w:ind w:left="232" w:right="0" w:firstLine="0"/>
        <w:jc w:val="left"/>
        <w:rPr>
          <w:sz w:val="19"/>
        </w:rPr>
      </w:pPr>
      <w:r>
        <w:rPr>
          <w:b/>
          <w:w w:val="105"/>
          <w:sz w:val="19"/>
        </w:rPr>
        <w:t>Duration: </w:t>
      </w:r>
      <w:r>
        <w:rPr>
          <w:w w:val="105"/>
          <w:sz w:val="19"/>
        </w:rPr>
        <w:t>Concentration, up to 1 hour.</w:t>
      </w:r>
    </w:p>
    <w:p>
      <w:pPr>
        <w:pStyle w:val="BodyText"/>
        <w:spacing w:line="254" w:lineRule="auto" w:before="132"/>
        <w:ind w:right="455"/>
        <w:jc w:val="both"/>
      </w:pPr>
      <w:r>
        <w:rPr>
          <w:w w:val="105"/>
        </w:rPr>
        <w:t>You touch a creature and bestow upon it a magical enhancement. Choose one of the following effects; the target gains that effect until the spell ends.</w:t>
      </w:r>
    </w:p>
    <w:p>
      <w:pPr>
        <w:pStyle w:val="BodyText"/>
        <w:spacing w:line="254" w:lineRule="auto"/>
        <w:ind w:right="351" w:firstLine="187"/>
      </w:pPr>
      <w:r>
        <w:rPr>
          <w:rFonts w:ascii="Georgia" w:hAnsi="Georgia"/>
          <w:b/>
          <w:i/>
        </w:rPr>
        <w:t>Bear’s Endurance</w:t>
      </w:r>
      <w:r>
        <w:rPr/>
        <w:t>. The target has advantage on </w:t>
      </w:r>
      <w:r>
        <w:rPr>
          <w:w w:val="105"/>
        </w:rPr>
        <w:t>Constitution checks. It also gains 2d6 temporary hit points, which are lost when the spell ends.</w:t>
      </w:r>
    </w:p>
    <w:p>
      <w:pPr>
        <w:pStyle w:val="BodyText"/>
        <w:spacing w:line="254" w:lineRule="auto"/>
        <w:ind w:right="601" w:firstLine="187"/>
      </w:pPr>
      <w:r>
        <w:rPr>
          <w:rFonts w:ascii="Georgia" w:hAnsi="Georgia"/>
          <w:b/>
          <w:i/>
          <w:w w:val="105"/>
        </w:rPr>
        <w:t>Bull’s</w:t>
      </w:r>
      <w:r>
        <w:rPr>
          <w:rFonts w:ascii="Georgia" w:hAnsi="Georgia"/>
          <w:b/>
          <w:i/>
          <w:spacing w:val="-32"/>
          <w:w w:val="105"/>
        </w:rPr>
        <w:t> </w:t>
      </w:r>
      <w:r>
        <w:rPr>
          <w:rFonts w:ascii="Georgia" w:hAnsi="Georgia"/>
          <w:b/>
          <w:i/>
          <w:w w:val="105"/>
        </w:rPr>
        <w:t>Strength</w:t>
      </w:r>
      <w:r>
        <w:rPr>
          <w:w w:val="105"/>
        </w:rPr>
        <w:t>.</w:t>
      </w:r>
      <w:r>
        <w:rPr>
          <w:spacing w:val="-25"/>
          <w:w w:val="105"/>
        </w:rPr>
        <w:t> </w:t>
      </w:r>
      <w:r>
        <w:rPr>
          <w:w w:val="105"/>
        </w:rPr>
        <w:t>The</w:t>
      </w:r>
      <w:r>
        <w:rPr>
          <w:spacing w:val="-25"/>
          <w:w w:val="105"/>
        </w:rPr>
        <w:t> </w:t>
      </w:r>
      <w:r>
        <w:rPr>
          <w:w w:val="105"/>
        </w:rPr>
        <w:t>target</w:t>
      </w:r>
      <w:r>
        <w:rPr>
          <w:spacing w:val="-25"/>
          <w:w w:val="105"/>
        </w:rPr>
        <w:t> </w:t>
      </w:r>
      <w:r>
        <w:rPr>
          <w:w w:val="105"/>
        </w:rPr>
        <w:t>has</w:t>
      </w:r>
      <w:r>
        <w:rPr>
          <w:spacing w:val="-25"/>
          <w:w w:val="105"/>
        </w:rPr>
        <w:t> </w:t>
      </w:r>
      <w:r>
        <w:rPr>
          <w:w w:val="105"/>
        </w:rPr>
        <w:t>advantage</w:t>
      </w:r>
      <w:r>
        <w:rPr>
          <w:spacing w:val="-24"/>
          <w:w w:val="105"/>
        </w:rPr>
        <w:t> </w:t>
      </w:r>
      <w:r>
        <w:rPr>
          <w:w w:val="105"/>
        </w:rPr>
        <w:t>on Strength checks, and his or her carrying capacity doubles.</w:t>
      </w:r>
    </w:p>
    <w:p>
      <w:pPr>
        <w:pStyle w:val="BodyText"/>
        <w:spacing w:line="254" w:lineRule="auto"/>
        <w:ind w:right="221" w:firstLine="187"/>
      </w:pPr>
      <w:r>
        <w:rPr>
          <w:rFonts w:ascii="Georgia" w:hAnsi="Georgia"/>
          <w:b/>
          <w:i/>
          <w:w w:val="105"/>
        </w:rPr>
        <w:t>Cat’s</w:t>
      </w:r>
      <w:r>
        <w:rPr>
          <w:rFonts w:ascii="Georgia" w:hAnsi="Georgia"/>
          <w:b/>
          <w:i/>
          <w:spacing w:val="-33"/>
          <w:w w:val="105"/>
        </w:rPr>
        <w:t> </w:t>
      </w:r>
      <w:r>
        <w:rPr>
          <w:rFonts w:ascii="Georgia" w:hAnsi="Georgia"/>
          <w:b/>
          <w:i/>
          <w:w w:val="105"/>
        </w:rPr>
        <w:t>Grace</w:t>
      </w:r>
      <w:r>
        <w:rPr>
          <w:w w:val="105"/>
        </w:rPr>
        <w:t>.</w:t>
      </w:r>
      <w:r>
        <w:rPr>
          <w:spacing w:val="-26"/>
          <w:w w:val="105"/>
        </w:rPr>
        <w:t> </w:t>
      </w:r>
      <w:r>
        <w:rPr>
          <w:w w:val="105"/>
        </w:rPr>
        <w:t>The</w:t>
      </w:r>
      <w:r>
        <w:rPr>
          <w:spacing w:val="-26"/>
          <w:w w:val="105"/>
        </w:rPr>
        <w:t> </w:t>
      </w:r>
      <w:r>
        <w:rPr>
          <w:w w:val="105"/>
        </w:rPr>
        <w:t>target</w:t>
      </w:r>
      <w:r>
        <w:rPr>
          <w:spacing w:val="-26"/>
          <w:w w:val="105"/>
        </w:rPr>
        <w:t> </w:t>
      </w:r>
      <w:r>
        <w:rPr>
          <w:w w:val="105"/>
        </w:rPr>
        <w:t>has</w:t>
      </w:r>
      <w:r>
        <w:rPr>
          <w:spacing w:val="-26"/>
          <w:w w:val="105"/>
        </w:rPr>
        <w:t> </w:t>
      </w:r>
      <w:r>
        <w:rPr>
          <w:w w:val="105"/>
        </w:rPr>
        <w:t>advantage</w:t>
      </w:r>
      <w:r>
        <w:rPr>
          <w:spacing w:val="-26"/>
          <w:w w:val="105"/>
        </w:rPr>
        <w:t> </w:t>
      </w:r>
      <w:r>
        <w:rPr>
          <w:w w:val="105"/>
        </w:rPr>
        <w:t>on</w:t>
      </w:r>
      <w:r>
        <w:rPr>
          <w:spacing w:val="-26"/>
          <w:w w:val="105"/>
        </w:rPr>
        <w:t> </w:t>
      </w:r>
      <w:r>
        <w:rPr>
          <w:w w:val="105"/>
        </w:rPr>
        <w:t>Dexterity checks. It also doesn’t take damage from falling 20 feet or less if it isn’t</w:t>
      </w:r>
      <w:r>
        <w:rPr>
          <w:spacing w:val="3"/>
          <w:w w:val="105"/>
        </w:rPr>
        <w:t> </w:t>
      </w:r>
      <w:r>
        <w:rPr>
          <w:w w:val="105"/>
        </w:rPr>
        <w:t>incapacitated.</w:t>
      </w:r>
    </w:p>
    <w:p>
      <w:pPr>
        <w:spacing w:line="247" w:lineRule="auto" w:before="0"/>
        <w:ind w:left="232" w:right="515" w:firstLine="187"/>
        <w:jc w:val="left"/>
        <w:rPr>
          <w:sz w:val="19"/>
        </w:rPr>
      </w:pPr>
      <w:r>
        <w:rPr>
          <w:rFonts w:ascii="Georgia" w:hAnsi="Georgia"/>
          <w:b/>
          <w:i/>
          <w:sz w:val="19"/>
        </w:rPr>
        <w:t>Eagle’s Splendor</w:t>
      </w:r>
      <w:r>
        <w:rPr>
          <w:sz w:val="19"/>
        </w:rPr>
        <w:t>. The target has advantage on Charisma checks.</w:t>
      </w:r>
    </w:p>
    <w:p>
      <w:pPr>
        <w:spacing w:line="254" w:lineRule="auto" w:before="0"/>
        <w:ind w:left="232" w:right="765" w:firstLine="187"/>
        <w:jc w:val="left"/>
        <w:rPr>
          <w:sz w:val="19"/>
        </w:rPr>
      </w:pPr>
      <w:r>
        <w:rPr>
          <w:rFonts w:ascii="Georgia" w:hAnsi="Georgia"/>
          <w:b/>
          <w:i/>
          <w:sz w:val="19"/>
        </w:rPr>
        <w:t>Fox’s Cunning</w:t>
      </w:r>
      <w:r>
        <w:rPr>
          <w:sz w:val="19"/>
        </w:rPr>
        <w:t>. The target has advantage on </w:t>
      </w:r>
      <w:r>
        <w:rPr>
          <w:w w:val="105"/>
          <w:sz w:val="19"/>
        </w:rPr>
        <w:t>Intelligence checks.</w:t>
      </w:r>
    </w:p>
    <w:p>
      <w:pPr>
        <w:spacing w:line="254" w:lineRule="auto" w:before="0"/>
        <w:ind w:left="232" w:right="349" w:firstLine="187"/>
        <w:jc w:val="left"/>
        <w:rPr>
          <w:sz w:val="19"/>
        </w:rPr>
      </w:pPr>
      <w:r>
        <w:rPr>
          <w:rFonts w:ascii="Georgia" w:hAnsi="Georgia"/>
          <w:b/>
          <w:i/>
          <w:sz w:val="19"/>
        </w:rPr>
        <w:t>Owl’s Wisdom</w:t>
      </w:r>
      <w:r>
        <w:rPr>
          <w:sz w:val="19"/>
        </w:rPr>
        <w:t>. The target has advantage on </w:t>
      </w:r>
      <w:r>
        <w:rPr>
          <w:w w:val="105"/>
          <w:sz w:val="19"/>
        </w:rPr>
        <w:t>Wisdom checks.</w:t>
      </w:r>
    </w:p>
    <w:p>
      <w:pPr>
        <w:pStyle w:val="BodyText"/>
        <w:spacing w:line="252" w:lineRule="auto"/>
        <w:ind w:right="302" w:firstLine="187"/>
      </w:pPr>
      <w:r>
        <w:rPr>
          <w:rFonts w:ascii="Georgia"/>
          <w:b/>
          <w:i/>
          <w:w w:val="105"/>
        </w:rPr>
        <w:t>At</w:t>
      </w:r>
      <w:r>
        <w:rPr>
          <w:rFonts w:ascii="Georgia"/>
          <w:b/>
          <w:i/>
          <w:spacing w:val="-36"/>
          <w:w w:val="105"/>
        </w:rPr>
        <w:t> </w:t>
      </w:r>
      <w:r>
        <w:rPr>
          <w:rFonts w:ascii="Georgia"/>
          <w:b/>
          <w:i/>
          <w:w w:val="105"/>
        </w:rPr>
        <w:t>Higher</w:t>
      </w:r>
      <w:r>
        <w:rPr>
          <w:rFonts w:ascii="Georgia"/>
          <w:b/>
          <w:i/>
          <w:spacing w:val="-36"/>
          <w:w w:val="105"/>
        </w:rPr>
        <w:t> </w:t>
      </w:r>
      <w:r>
        <w:rPr>
          <w:rFonts w:ascii="Georgia"/>
          <w:b/>
          <w:i/>
          <w:w w:val="105"/>
        </w:rPr>
        <w:t>Levels</w:t>
      </w:r>
      <w:r>
        <w:rPr>
          <w:w w:val="105"/>
        </w:rPr>
        <w:t>.</w:t>
      </w:r>
      <w:r>
        <w:rPr>
          <w:spacing w:val="-29"/>
          <w:w w:val="105"/>
        </w:rPr>
        <w:t> </w:t>
      </w:r>
      <w:r>
        <w:rPr>
          <w:w w:val="105"/>
        </w:rPr>
        <w:t>When</w:t>
      </w:r>
      <w:r>
        <w:rPr>
          <w:spacing w:val="-29"/>
          <w:w w:val="105"/>
        </w:rPr>
        <w:t> </w:t>
      </w:r>
      <w:r>
        <w:rPr>
          <w:w w:val="105"/>
        </w:rPr>
        <w:t>you</w:t>
      </w:r>
      <w:r>
        <w:rPr>
          <w:spacing w:val="-29"/>
          <w:w w:val="105"/>
        </w:rPr>
        <w:t> </w:t>
      </w:r>
      <w:r>
        <w:rPr>
          <w:w w:val="105"/>
        </w:rPr>
        <w:t>cast</w:t>
      </w:r>
      <w:r>
        <w:rPr>
          <w:spacing w:val="-29"/>
          <w:w w:val="105"/>
        </w:rPr>
        <w:t> </w:t>
      </w:r>
      <w:r>
        <w:rPr>
          <w:w w:val="105"/>
        </w:rPr>
        <w:t>this</w:t>
      </w:r>
      <w:r>
        <w:rPr>
          <w:spacing w:val="-29"/>
          <w:w w:val="105"/>
        </w:rPr>
        <w:t> </w:t>
      </w:r>
      <w:r>
        <w:rPr>
          <w:w w:val="105"/>
        </w:rPr>
        <w:t>spell</w:t>
      </w:r>
      <w:r>
        <w:rPr>
          <w:spacing w:val="-29"/>
          <w:w w:val="105"/>
        </w:rPr>
        <w:t> </w:t>
      </w:r>
      <w:r>
        <w:rPr>
          <w:w w:val="105"/>
        </w:rPr>
        <w:t>using</w:t>
      </w:r>
      <w:r>
        <w:rPr>
          <w:spacing w:val="-29"/>
          <w:w w:val="105"/>
        </w:rPr>
        <w:t> </w:t>
      </w:r>
      <w:r>
        <w:rPr>
          <w:w w:val="105"/>
        </w:rPr>
        <w:t>a spell slot of 3rd level or higher, you can target one additional creature for each slot level above</w:t>
      </w:r>
      <w:r>
        <w:rPr>
          <w:spacing w:val="-4"/>
          <w:w w:val="105"/>
        </w:rPr>
        <w:t> </w:t>
      </w:r>
      <w:r>
        <w:rPr>
          <w:w w:val="105"/>
        </w:rPr>
        <w:t>2nd.</w:t>
      </w:r>
    </w:p>
    <w:p>
      <w:pPr>
        <w:spacing w:after="0" w:line="252" w:lineRule="auto"/>
        <w:sectPr>
          <w:pgSz w:w="12240" w:h="15840"/>
          <w:pgMar w:header="0" w:footer="644" w:top="1360" w:bottom="840" w:left="920" w:right="920"/>
          <w:cols w:num="2" w:equalWidth="0">
            <w:col w:w="4791" w:space="629"/>
            <w:col w:w="4980"/>
          </w:cols>
        </w:sectPr>
      </w:pPr>
    </w:p>
    <w:p>
      <w:pPr>
        <w:pStyle w:val="Heading4"/>
        <w:spacing w:before="80"/>
      </w:pPr>
      <w:r>
        <w:rPr>
          <w:color w:val="943634"/>
        </w:rPr>
        <w:t>Enlarge/Reduce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spacing w:before="12"/>
        <w:ind w:left="232" w:right="0" w:firstLine="0"/>
        <w:jc w:val="left"/>
        <w:rPr>
          <w:sz w:val="19"/>
        </w:rPr>
      </w:pPr>
      <w:r>
        <w:rPr>
          <w:b/>
          <w:w w:val="105"/>
          <w:sz w:val="19"/>
        </w:rPr>
        <w:t>Components: </w:t>
      </w:r>
      <w:r>
        <w:rPr>
          <w:w w:val="105"/>
          <w:sz w:val="19"/>
        </w:rPr>
        <w:t>V, S, M (a pinch of powdered iron)</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83"/>
      </w:pPr>
      <w:r>
        <w:rPr>
          <w:w w:val="105"/>
        </w:rPr>
        <w:t>You cause a creature or an object you can see within range to grow larger or smaller for the duration.</w:t>
      </w:r>
    </w:p>
    <w:p>
      <w:pPr>
        <w:pStyle w:val="BodyText"/>
        <w:spacing w:line="252" w:lineRule="auto"/>
        <w:ind w:right="141"/>
      </w:pPr>
      <w:r>
        <w:rPr>
          <w:w w:val="105"/>
        </w:rPr>
        <w:t>Choose either a creature or an object that is neither worn nor carried. If the target is unwilling, it can make a Constitution saving throw. On a success, the spell has no effect.</w:t>
      </w:r>
    </w:p>
    <w:p>
      <w:pPr>
        <w:pStyle w:val="BodyText"/>
        <w:spacing w:line="254" w:lineRule="auto"/>
        <w:ind w:right="109" w:firstLine="187"/>
      </w:pPr>
      <w:r>
        <w:rPr>
          <w:w w:val="105"/>
        </w:rPr>
        <w:t>If the target is a creature, everything it is wearing and carrying changes size with it. Any item dropped by an affected creature returns to normal size at once.</w:t>
      </w:r>
    </w:p>
    <w:p>
      <w:pPr>
        <w:pStyle w:val="BodyText"/>
        <w:spacing w:line="252" w:lineRule="auto"/>
        <w:ind w:right="29" w:firstLine="187"/>
      </w:pPr>
      <w:r>
        <w:rPr>
          <w:rFonts w:ascii="Georgia" w:hAnsi="Georgia"/>
          <w:b/>
          <w:i/>
          <w:w w:val="105"/>
        </w:rPr>
        <w:t>Enlarge. </w:t>
      </w:r>
      <w:r>
        <w:rPr>
          <w:w w:val="105"/>
        </w:rPr>
        <w:t>The target’s size doubles in all dimensions, and its weight is multiplied by eight. This growth increases its size by one category— from Medium to Large, for example. If there isn’t enough room for the target to double its size, the creature or object attains the maximum possible size in the space available. Until the spell ends, the target also has advantage on Strength checks and Strength saving throws. The target’s weapons also grow to match its new size. While these weapons are enlarged, the target’s attacks with them deal 1d4 extra damage.</w:t>
      </w:r>
    </w:p>
    <w:p>
      <w:pPr>
        <w:pStyle w:val="BodyText"/>
        <w:spacing w:line="252" w:lineRule="auto" w:before="2"/>
        <w:ind w:right="92" w:firstLine="187"/>
      </w:pPr>
      <w:r>
        <w:rPr>
          <w:rFonts w:ascii="Georgia" w:hAnsi="Georgia"/>
          <w:b/>
          <w:i/>
        </w:rPr>
        <w:t>Reduce. </w:t>
      </w:r>
      <w:r>
        <w:rPr/>
        <w:t>The target’s size is halved in all </w:t>
      </w:r>
      <w:r>
        <w:rPr>
          <w:spacing w:val="1"/>
          <w:w w:val="103"/>
        </w:rPr>
        <w:t>d</w:t>
      </w:r>
      <w:r>
        <w:rPr>
          <w:w w:val="103"/>
        </w:rPr>
        <w:t>i</w:t>
      </w:r>
      <w:r>
        <w:rPr>
          <w:spacing w:val="2"/>
          <w:w w:val="103"/>
        </w:rPr>
        <w:t>m</w:t>
      </w:r>
      <w:r>
        <w:rPr>
          <w:spacing w:val="1"/>
          <w:w w:val="103"/>
        </w:rPr>
        <w:t>e</w:t>
      </w:r>
      <w:r>
        <w:rPr>
          <w:spacing w:val="1"/>
          <w:w w:val="103"/>
        </w:rPr>
        <w:t>n</w:t>
      </w:r>
      <w:r>
        <w:rPr>
          <w:spacing w:val="1"/>
          <w:w w:val="103"/>
        </w:rPr>
        <w:t>s</w:t>
      </w:r>
      <w:r>
        <w:rPr>
          <w:w w:val="103"/>
        </w:rPr>
        <w:t>i</w:t>
      </w:r>
      <w:r>
        <w:rPr>
          <w:spacing w:val="1"/>
          <w:w w:val="103"/>
        </w:rPr>
        <w:t>on</w:t>
      </w:r>
      <w:r>
        <w:rPr>
          <w:spacing w:val="1"/>
          <w:w w:val="103"/>
        </w:rPr>
        <w:t>s</w:t>
      </w:r>
      <w:r>
        <w:rPr>
          <w:w w:val="103"/>
        </w:rPr>
        <w:t>,</w:t>
      </w:r>
      <w:r>
        <w:rPr>
          <w:spacing w:val="2"/>
        </w:rPr>
        <w:t> </w:t>
      </w:r>
      <w:r>
        <w:rPr>
          <w:spacing w:val="1"/>
          <w:w w:val="103"/>
        </w:rPr>
        <w:t>a</w:t>
      </w:r>
      <w:r>
        <w:rPr>
          <w:spacing w:val="1"/>
          <w:w w:val="103"/>
        </w:rPr>
        <w:t>n</w:t>
      </w:r>
      <w:r>
        <w:rPr>
          <w:w w:val="103"/>
        </w:rPr>
        <w:t>d</w:t>
      </w:r>
      <w:r>
        <w:rPr>
          <w:spacing w:val="4"/>
        </w:rPr>
        <w:t> </w:t>
      </w:r>
      <w:r>
        <w:rPr>
          <w:w w:val="103"/>
        </w:rPr>
        <w:t>i</w:t>
      </w:r>
      <w:r>
        <w:rPr>
          <w:spacing w:val="1"/>
          <w:w w:val="103"/>
        </w:rPr>
        <w:t>t</w:t>
      </w:r>
      <w:r>
        <w:rPr>
          <w:w w:val="103"/>
        </w:rPr>
        <w:t>s</w:t>
      </w:r>
      <w:r>
        <w:rPr>
          <w:spacing w:val="3"/>
        </w:rPr>
        <w:t> </w:t>
      </w:r>
      <w:r>
        <w:rPr>
          <w:spacing w:val="2"/>
          <w:w w:val="103"/>
        </w:rPr>
        <w:t>w</w:t>
      </w:r>
      <w:r>
        <w:rPr>
          <w:spacing w:val="1"/>
          <w:w w:val="103"/>
        </w:rPr>
        <w:t>e</w:t>
      </w:r>
      <w:r>
        <w:rPr>
          <w:w w:val="103"/>
        </w:rPr>
        <w:t>i</w:t>
      </w:r>
      <w:r>
        <w:rPr>
          <w:spacing w:val="1"/>
          <w:w w:val="103"/>
        </w:rPr>
        <w:t>g</w:t>
      </w:r>
      <w:r>
        <w:rPr>
          <w:spacing w:val="1"/>
          <w:w w:val="103"/>
        </w:rPr>
        <w:t>h</w:t>
      </w:r>
      <w:r>
        <w:rPr>
          <w:w w:val="103"/>
        </w:rPr>
        <w:t>t</w:t>
      </w:r>
      <w:r>
        <w:rPr>
          <w:spacing w:val="3"/>
        </w:rPr>
        <w:t> </w:t>
      </w:r>
      <w:r>
        <w:rPr>
          <w:w w:val="103"/>
        </w:rPr>
        <w:t>i</w:t>
      </w:r>
      <w:r>
        <w:rPr>
          <w:w w:val="103"/>
        </w:rPr>
        <w:t>s</w:t>
      </w:r>
      <w:r>
        <w:rPr>
          <w:spacing w:val="3"/>
        </w:rPr>
        <w:t> </w:t>
      </w:r>
      <w:r>
        <w:rPr>
          <w:spacing w:val="1"/>
          <w:w w:val="103"/>
        </w:rPr>
        <w:t>r</w:t>
      </w:r>
      <w:r>
        <w:rPr>
          <w:spacing w:val="1"/>
          <w:w w:val="103"/>
        </w:rPr>
        <w:t>e</w:t>
      </w:r>
      <w:r>
        <w:rPr>
          <w:spacing w:val="1"/>
          <w:w w:val="103"/>
        </w:rPr>
        <w:t>du</w:t>
      </w:r>
      <w:r>
        <w:rPr>
          <w:spacing w:val="1"/>
          <w:w w:val="103"/>
        </w:rPr>
        <w:t>c</w:t>
      </w:r>
      <w:r>
        <w:rPr>
          <w:spacing w:val="1"/>
          <w:w w:val="103"/>
        </w:rPr>
        <w:t>e</w:t>
      </w:r>
      <w:r>
        <w:rPr>
          <w:w w:val="103"/>
        </w:rPr>
        <w:t>d</w:t>
      </w:r>
      <w:r>
        <w:rPr>
          <w:spacing w:val="4"/>
        </w:rPr>
        <w:t> </w:t>
      </w:r>
      <w:r>
        <w:rPr>
          <w:spacing w:val="1"/>
          <w:w w:val="103"/>
        </w:rPr>
        <w:t>t</w:t>
      </w:r>
      <w:r>
        <w:rPr>
          <w:w w:val="103"/>
        </w:rPr>
        <w:t>o</w:t>
      </w:r>
      <w:r>
        <w:rPr>
          <w:spacing w:val="4"/>
        </w:rPr>
        <w:t> </w:t>
      </w:r>
      <w:r>
        <w:rPr>
          <w:spacing w:val="-2"/>
          <w:w w:val="103"/>
        </w:rPr>
        <w:t>on</w:t>
      </w:r>
      <w:r>
        <w:rPr>
          <w:spacing w:val="-3"/>
          <w:w w:val="103"/>
        </w:rPr>
        <w:t>e</w:t>
      </w:r>
      <w:r>
        <w:rPr>
          <w:spacing w:val="-3"/>
          <w:w w:val="31"/>
        </w:rPr>
        <w:t>-­‐</w:t>
      </w:r>
      <w:r>
        <w:rPr>
          <w:spacing w:val="-2"/>
          <w:w w:val="31"/>
        </w:rPr>
        <w:t>‑</w:t>
      </w:r>
      <w:r>
        <w:rPr>
          <w:spacing w:val="-2"/>
          <w:w w:val="103"/>
        </w:rPr>
        <w:t>e</w:t>
      </w:r>
      <w:r>
        <w:rPr>
          <w:spacing w:val="-3"/>
          <w:w w:val="103"/>
        </w:rPr>
        <w:t>i</w:t>
      </w:r>
      <w:r>
        <w:rPr>
          <w:spacing w:val="-2"/>
          <w:w w:val="103"/>
        </w:rPr>
        <w:t>g</w:t>
      </w:r>
      <w:r>
        <w:rPr>
          <w:spacing w:val="-2"/>
          <w:w w:val="103"/>
        </w:rPr>
        <w:t>h</w:t>
      </w:r>
      <w:r>
        <w:rPr>
          <w:spacing w:val="-2"/>
          <w:w w:val="103"/>
        </w:rPr>
        <w:t>t</w:t>
      </w:r>
      <w:r>
        <w:rPr>
          <w:spacing w:val="-3"/>
          <w:w w:val="103"/>
        </w:rPr>
        <w:t>h</w:t>
      </w:r>
      <w:r>
        <w:rPr>
          <w:w w:val="103"/>
        </w:rPr>
        <w:t> </w:t>
      </w:r>
      <w:r>
        <w:rPr/>
        <w:t>of normal. This reduction decreases its size by one category—from Medium to Small, for example. Until the spell ends, the target also has disadvantage on Strength checks and Strength saving throws. The target’s weapons also shrink to match its new size. While these weapons are  reduced,  the  target’s attacks with them deal 1d4 less damage (this can’t reduce the damage below</w:t>
      </w:r>
      <w:r>
        <w:rPr>
          <w:spacing w:val="20"/>
        </w:rPr>
        <w:t> </w:t>
      </w:r>
      <w:r>
        <w:rPr/>
        <w:t>1).</w:t>
      </w:r>
    </w:p>
    <w:p>
      <w:pPr>
        <w:pStyle w:val="Heading4"/>
        <w:spacing w:before="176"/>
      </w:pPr>
      <w:r>
        <w:rPr>
          <w:color w:val="943634"/>
        </w:rPr>
        <w:t>Entangle</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47" w:firstLine="0"/>
        <w:jc w:val="left"/>
        <w:rPr>
          <w:sz w:val="19"/>
        </w:rPr>
      </w:pPr>
      <w:r>
        <w:rPr>
          <w:b/>
          <w:w w:val="105"/>
          <w:sz w:val="19"/>
        </w:rPr>
        <w:t>Casting Time: </w:t>
      </w:r>
      <w:r>
        <w:rPr>
          <w:w w:val="105"/>
          <w:sz w:val="19"/>
        </w:rPr>
        <w:t>1 action </w:t>
      </w:r>
      <w:r>
        <w:rPr>
          <w:b/>
          <w:w w:val="105"/>
          <w:sz w:val="19"/>
        </w:rPr>
        <w:t>Range: </w:t>
      </w:r>
      <w:r>
        <w:rPr>
          <w:w w:val="105"/>
          <w:sz w:val="19"/>
        </w:rPr>
        <w:t>90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28"/>
        <w:ind w:right="47"/>
      </w:pPr>
      <w:r>
        <w:rPr>
          <w:w w:val="105"/>
        </w:rPr>
        <w:t>Grasping weeds and vines sprout from the ground in </w:t>
      </w:r>
      <w:r>
        <w:rPr>
          <w:w w:val="103"/>
        </w:rPr>
        <w:t>a</w:t>
      </w:r>
      <w:r>
        <w:rPr/>
        <w:t> </w:t>
      </w:r>
      <w:r>
        <w:rPr>
          <w:w w:val="103"/>
        </w:rPr>
        <w:t>20</w:t>
      </w:r>
      <w:r>
        <w:rPr>
          <w:w w:val="31"/>
        </w:rPr>
        <w:t>-­‐‑</w:t>
      </w:r>
      <w:r>
        <w:rPr>
          <w:w w:val="103"/>
        </w:rPr>
        <w:t>fo</w:t>
      </w:r>
      <w:r>
        <w:rPr>
          <w:w w:val="103"/>
        </w:rPr>
        <w:t>o</w:t>
      </w:r>
      <w:r>
        <w:rPr>
          <w:w w:val="103"/>
        </w:rPr>
        <w:t>t</w:t>
      </w:r>
      <w:r>
        <w:rPr/>
        <w:t> </w:t>
      </w:r>
      <w:r>
        <w:rPr>
          <w:w w:val="103"/>
        </w:rPr>
        <w:t>s</w:t>
      </w:r>
      <w:r>
        <w:rPr>
          <w:w w:val="103"/>
        </w:rPr>
        <w:t>q</w:t>
      </w:r>
      <w:r>
        <w:rPr>
          <w:w w:val="103"/>
        </w:rPr>
        <w:t>u</w:t>
      </w:r>
      <w:r>
        <w:rPr>
          <w:w w:val="103"/>
        </w:rPr>
        <w:t>a</w:t>
      </w:r>
      <w:r>
        <w:rPr>
          <w:w w:val="103"/>
        </w:rPr>
        <w:t>r</w:t>
      </w:r>
      <w:r>
        <w:rPr>
          <w:w w:val="103"/>
        </w:rPr>
        <w:t>e</w:t>
      </w:r>
      <w:r>
        <w:rPr/>
        <w:t> </w:t>
      </w:r>
      <w:r>
        <w:rPr>
          <w:w w:val="103"/>
        </w:rPr>
        <w:t>s</w:t>
      </w:r>
      <w:r>
        <w:rPr>
          <w:w w:val="103"/>
        </w:rPr>
        <w:t>t</w:t>
      </w:r>
      <w:r>
        <w:rPr>
          <w:w w:val="103"/>
        </w:rPr>
        <w:t>a</w:t>
      </w:r>
      <w:r>
        <w:rPr>
          <w:w w:val="103"/>
        </w:rPr>
        <w:t>r</w:t>
      </w:r>
      <w:r>
        <w:rPr>
          <w:w w:val="103"/>
        </w:rPr>
        <w:t>t</w:t>
      </w:r>
      <w:r>
        <w:rPr>
          <w:w w:val="103"/>
        </w:rPr>
        <w:t>in</w:t>
      </w:r>
      <w:r>
        <w:rPr>
          <w:w w:val="103"/>
        </w:rPr>
        <w:t>g</w:t>
      </w:r>
      <w:r>
        <w:rPr/>
        <w:t> </w:t>
      </w:r>
      <w:r>
        <w:rPr>
          <w:w w:val="103"/>
        </w:rPr>
        <w:t>fr</w:t>
      </w:r>
      <w:r>
        <w:rPr>
          <w:w w:val="103"/>
        </w:rPr>
        <w:t>o</w:t>
      </w:r>
      <w:r>
        <w:rPr>
          <w:w w:val="103"/>
        </w:rPr>
        <w:t>m</w:t>
      </w:r>
      <w:r>
        <w:rPr/>
        <w:t> </w:t>
      </w:r>
      <w:r>
        <w:rPr>
          <w:w w:val="103"/>
        </w:rPr>
        <w:t>a</w:t>
      </w:r>
      <w:r>
        <w:rPr/>
        <w:t> </w:t>
      </w:r>
      <w:r>
        <w:rPr>
          <w:w w:val="103"/>
        </w:rPr>
        <w:t>p</w:t>
      </w:r>
      <w:r>
        <w:rPr>
          <w:w w:val="103"/>
        </w:rPr>
        <w:t>o</w:t>
      </w:r>
      <w:r>
        <w:rPr>
          <w:w w:val="103"/>
        </w:rPr>
        <w:t>in</w:t>
      </w:r>
      <w:r>
        <w:rPr>
          <w:w w:val="103"/>
        </w:rPr>
        <w:t>t</w:t>
      </w:r>
      <w:r>
        <w:rPr/>
        <w:t> </w:t>
      </w:r>
      <w:r>
        <w:rPr>
          <w:w w:val="103"/>
        </w:rPr>
        <w:t>w</w:t>
      </w:r>
      <w:r>
        <w:rPr>
          <w:w w:val="103"/>
        </w:rPr>
        <w:t>it</w:t>
      </w:r>
      <w:r>
        <w:rPr>
          <w:w w:val="103"/>
        </w:rPr>
        <w:t>h</w:t>
      </w:r>
      <w:r>
        <w:rPr>
          <w:w w:val="103"/>
        </w:rPr>
        <w:t>in</w:t>
      </w:r>
      <w:r>
        <w:rPr/>
        <w:t> </w:t>
      </w:r>
      <w:r>
        <w:rPr>
          <w:w w:val="103"/>
        </w:rPr>
        <w:t>r</w:t>
      </w:r>
      <w:r>
        <w:rPr>
          <w:w w:val="103"/>
        </w:rPr>
        <w:t>a</w:t>
      </w:r>
      <w:r>
        <w:rPr>
          <w:w w:val="103"/>
        </w:rPr>
        <w:t>ng</w:t>
      </w:r>
      <w:r>
        <w:rPr>
          <w:w w:val="103"/>
        </w:rPr>
        <w:t>e</w:t>
      </w:r>
      <w:r>
        <w:rPr>
          <w:w w:val="103"/>
        </w:rPr>
        <w:t>. </w:t>
      </w:r>
      <w:r>
        <w:rPr>
          <w:w w:val="105"/>
        </w:rPr>
        <w:t>For the duration, these plants turn the ground in the area into difficult terrain.</w:t>
      </w:r>
    </w:p>
    <w:p>
      <w:pPr>
        <w:pStyle w:val="BodyText"/>
        <w:spacing w:line="254" w:lineRule="auto"/>
        <w:ind w:right="466" w:firstLine="187"/>
      </w:pPr>
      <w:r>
        <w:rPr>
          <w:w w:val="105"/>
        </w:rPr>
        <w:t>A creature in the area when you cast the spell must succeed on a Strength saving throw or be</w:t>
      </w:r>
    </w:p>
    <w:p>
      <w:pPr>
        <w:pStyle w:val="BodyText"/>
        <w:spacing w:line="254" w:lineRule="auto" w:before="86"/>
        <w:ind w:right="342"/>
      </w:pPr>
      <w:r>
        <w:rPr/>
        <w:br w:type="column"/>
      </w:r>
      <w:r>
        <w:rPr>
          <w:w w:val="105"/>
        </w:rPr>
        <w:t>restrained by the entangling plants until the spell ends. A creature restrained by the plants can use its action to make a Strength check against your spell save DC. On a success, it frees itself.</w:t>
      </w:r>
    </w:p>
    <w:p>
      <w:pPr>
        <w:pStyle w:val="BodyText"/>
        <w:spacing w:line="215" w:lineRule="exact"/>
        <w:ind w:left="377"/>
      </w:pPr>
      <w:r>
        <w:rPr>
          <w:w w:val="105"/>
        </w:rPr>
        <w:t>When the spell ends, the conjured plants wilt away.</w:t>
      </w:r>
    </w:p>
    <w:p>
      <w:pPr>
        <w:pStyle w:val="Heading4"/>
        <w:spacing w:before="184"/>
      </w:pPr>
      <w:r>
        <w:rPr>
          <w:color w:val="943634"/>
        </w:rPr>
        <w:t>Enthrall</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1 minute</w:t>
      </w:r>
    </w:p>
    <w:p>
      <w:pPr>
        <w:pStyle w:val="BodyText"/>
        <w:spacing w:line="252" w:lineRule="auto" w:before="117"/>
        <w:ind w:right="238"/>
      </w:pPr>
      <w:r>
        <w:rPr>
          <w:w w:val="105"/>
        </w:rPr>
        <w:t>You weave a distracting string of words, causing creatures of your choice that you can see within range and that can hear you to make a Wisdom saving throw. Any creature that can’t be charmed succeeds on this saving throw automatically, and if you or your companions are fighting a creature, it has advantage on the save. On a failed save, the target has disadvantage on Wisdom (Perception) checks made to perceive any creature other than you until the spell ends or until the target can no longer hear you. The spell ends if you are incapacitated or can no longer</w:t>
      </w:r>
      <w:r>
        <w:rPr>
          <w:spacing w:val="3"/>
          <w:w w:val="105"/>
        </w:rPr>
        <w:t> </w:t>
      </w:r>
      <w:r>
        <w:rPr>
          <w:w w:val="105"/>
        </w:rPr>
        <w:t>speak.</w:t>
      </w:r>
    </w:p>
    <w:p>
      <w:pPr>
        <w:pStyle w:val="Heading4"/>
        <w:spacing w:before="178"/>
      </w:pPr>
      <w:r>
        <w:rPr>
          <w:color w:val="943634"/>
        </w:rPr>
        <w:t>Etherealness</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657"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Up to 8</w:t>
      </w:r>
      <w:r>
        <w:rPr>
          <w:spacing w:val="-6"/>
          <w:w w:val="105"/>
          <w:sz w:val="19"/>
        </w:rPr>
        <w:t> </w:t>
      </w:r>
      <w:r>
        <w:rPr>
          <w:w w:val="105"/>
          <w:sz w:val="19"/>
        </w:rPr>
        <w:t>hours</w:t>
      </w:r>
    </w:p>
    <w:p>
      <w:pPr>
        <w:pStyle w:val="BodyText"/>
        <w:spacing w:line="252" w:lineRule="auto" w:before="121"/>
        <w:ind w:right="273"/>
      </w:pPr>
      <w:r>
        <w:rPr>
          <w:w w:val="105"/>
        </w:rPr>
        <w:t>You step into the border regions of the Ethereal Plane, in the area where it overlaps with your current plane. You remain in the Border Ethereal for the duration or until you use your action to dismiss the spell. During this time, you can move in any direction. If you move up or down, every foot of movement costs an extra foot. You can see and hear the plane you originated from, but everything there looks gray, and you can’t see anything more than 60 feet away.</w:t>
      </w:r>
    </w:p>
    <w:p>
      <w:pPr>
        <w:pStyle w:val="BodyText"/>
        <w:spacing w:line="252" w:lineRule="auto" w:before="9"/>
        <w:ind w:right="326" w:firstLine="187"/>
      </w:pPr>
      <w:r>
        <w:rPr>
          <w:w w:val="105"/>
        </w:rPr>
        <w:t>While on the Ethereal Plane, you can only affect and be affected by other creatures on that plane. Creatures that aren’t on the Ethereal Plane can’t perceive you and can’t interact with you, unless a special ability or magic has given them the ability to do</w:t>
      </w:r>
      <w:r>
        <w:rPr>
          <w:spacing w:val="1"/>
          <w:w w:val="105"/>
        </w:rPr>
        <w:t> </w:t>
      </w:r>
      <w:r>
        <w:rPr>
          <w:w w:val="105"/>
        </w:rPr>
        <w:t>so.</w:t>
      </w:r>
    </w:p>
    <w:p>
      <w:pPr>
        <w:pStyle w:val="BodyText"/>
        <w:spacing w:line="252" w:lineRule="auto" w:before="4"/>
        <w:ind w:right="251" w:firstLine="187"/>
      </w:pPr>
      <w:r>
        <w:rPr>
          <w:w w:val="105"/>
        </w:rPr>
        <w:t>You ignore all objects and effects that aren’t on the Ethereal Plane, allowing you to move through objects you perceive on the plane you originated from.</w:t>
      </w:r>
    </w:p>
    <w:p>
      <w:pPr>
        <w:spacing w:after="0" w:line="252" w:lineRule="auto"/>
        <w:sectPr>
          <w:pgSz w:w="12240" w:h="15840"/>
          <w:pgMar w:header="0" w:footer="644" w:top="1360" w:bottom="840" w:left="920" w:right="920"/>
          <w:cols w:num="2" w:equalWidth="0">
            <w:col w:w="4769" w:space="650"/>
            <w:col w:w="4981"/>
          </w:cols>
        </w:sectPr>
      </w:pPr>
    </w:p>
    <w:p>
      <w:pPr>
        <w:pStyle w:val="BodyText"/>
        <w:spacing w:line="252" w:lineRule="auto" w:before="86"/>
        <w:ind w:right="194" w:firstLine="187"/>
      </w:pPr>
      <w:r>
        <w:rPr>
          <w:w w:val="105"/>
        </w:rPr>
        <w:t>When the spell ends, you immediately return to the plane you originated from in the spot you currently occupy. If you occupy the same spot as a solid object or creature when this happens, you are immediately shunted to the nearest unoccupied space that you can occupy and take force damage equal to twice the number of feet you are moved.</w:t>
      </w:r>
    </w:p>
    <w:p>
      <w:pPr>
        <w:pStyle w:val="BodyText"/>
        <w:spacing w:line="254" w:lineRule="auto" w:before="5"/>
        <w:ind w:right="155" w:firstLine="187"/>
        <w:jc w:val="both"/>
      </w:pPr>
      <w:r>
        <w:rPr>
          <w:w w:val="105"/>
        </w:rPr>
        <w:t>This spell has no effect if you cast it while you are on the Ethereal Plane or a plane that doesn’t border it, such as one of the Outer Planes.</w:t>
      </w:r>
    </w:p>
    <w:p>
      <w:pPr>
        <w:pStyle w:val="BodyText"/>
        <w:spacing w:line="254" w:lineRule="auto"/>
        <w:ind w:right="34" w:firstLine="187"/>
      </w:pPr>
      <w:r>
        <w:rPr>
          <w:rFonts w:ascii="Georgia"/>
          <w:b/>
          <w:i/>
          <w:w w:val="105"/>
        </w:rPr>
        <w:t>At</w:t>
      </w:r>
      <w:r>
        <w:rPr>
          <w:rFonts w:ascii="Georgia"/>
          <w:b/>
          <w:i/>
          <w:spacing w:val="-34"/>
          <w:w w:val="105"/>
        </w:rPr>
        <w:t> </w:t>
      </w:r>
      <w:r>
        <w:rPr>
          <w:rFonts w:ascii="Georgia"/>
          <w:b/>
          <w:i/>
          <w:w w:val="105"/>
        </w:rPr>
        <w:t>Higher</w:t>
      </w:r>
      <w:r>
        <w:rPr>
          <w:rFonts w:ascii="Georgia"/>
          <w:b/>
          <w:i/>
          <w:spacing w:val="-32"/>
          <w:w w:val="105"/>
        </w:rPr>
        <w:t> </w:t>
      </w:r>
      <w:r>
        <w:rPr>
          <w:rFonts w:ascii="Georgia"/>
          <w:b/>
          <w:i/>
          <w:w w:val="105"/>
        </w:rPr>
        <w:t>Levels.</w:t>
      </w:r>
      <w:r>
        <w:rPr>
          <w:rFonts w:ascii="Georgia"/>
          <w:b/>
          <w:i/>
          <w:spacing w:val="-34"/>
          <w:w w:val="105"/>
        </w:rPr>
        <w:t> </w:t>
      </w:r>
      <w:r>
        <w:rPr>
          <w:w w:val="105"/>
        </w:rPr>
        <w:t>When</w:t>
      </w:r>
      <w:r>
        <w:rPr>
          <w:spacing w:val="-25"/>
          <w:w w:val="105"/>
        </w:rPr>
        <w:t> </w:t>
      </w:r>
      <w:r>
        <w:rPr>
          <w:w w:val="105"/>
        </w:rPr>
        <w:t>you</w:t>
      </w:r>
      <w:r>
        <w:rPr>
          <w:spacing w:val="-26"/>
          <w:w w:val="105"/>
        </w:rPr>
        <w:t> </w:t>
      </w:r>
      <w:r>
        <w:rPr>
          <w:w w:val="105"/>
        </w:rPr>
        <w:t>cast</w:t>
      </w:r>
      <w:r>
        <w:rPr>
          <w:spacing w:val="-27"/>
          <w:w w:val="105"/>
        </w:rPr>
        <w:t> </w:t>
      </w:r>
      <w:r>
        <w:rPr>
          <w:w w:val="105"/>
        </w:rPr>
        <w:t>this</w:t>
      </w:r>
      <w:r>
        <w:rPr>
          <w:spacing w:val="-26"/>
          <w:w w:val="105"/>
        </w:rPr>
        <w:t> </w:t>
      </w:r>
      <w:r>
        <w:rPr>
          <w:w w:val="105"/>
        </w:rPr>
        <w:t>spell</w:t>
      </w:r>
      <w:r>
        <w:rPr>
          <w:spacing w:val="-26"/>
          <w:w w:val="105"/>
        </w:rPr>
        <w:t> </w:t>
      </w:r>
      <w:r>
        <w:rPr>
          <w:w w:val="105"/>
        </w:rPr>
        <w:t>using</w:t>
      </w:r>
      <w:r>
        <w:rPr>
          <w:spacing w:val="-26"/>
          <w:w w:val="105"/>
        </w:rPr>
        <w:t> </w:t>
      </w:r>
      <w:r>
        <w:rPr>
          <w:w w:val="105"/>
        </w:rPr>
        <w:t>a spell slot of 8th level or higher, you can target up to three willing creatures (including you) for each slot level above 7th. The creatures must be within 10 feet of you when you cast the</w:t>
      </w:r>
      <w:r>
        <w:rPr>
          <w:spacing w:val="6"/>
          <w:w w:val="105"/>
        </w:rPr>
        <w:t> </w:t>
      </w:r>
      <w:r>
        <w:rPr>
          <w:w w:val="105"/>
        </w:rPr>
        <w:t>spell.</w:t>
      </w:r>
    </w:p>
    <w:p>
      <w:pPr>
        <w:pStyle w:val="Heading4"/>
        <w:spacing w:before="160"/>
      </w:pPr>
      <w:r>
        <w:rPr>
          <w:color w:val="943634"/>
        </w:rPr>
        <w:t>Expeditious Retreat</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13"/>
        <w:ind w:left="232" w:right="0" w:firstLine="0"/>
        <w:jc w:val="left"/>
        <w:rPr>
          <w:sz w:val="19"/>
        </w:rPr>
      </w:pPr>
      <w:r>
        <w:rPr>
          <w:b/>
          <w:w w:val="105"/>
          <w:sz w:val="19"/>
        </w:rPr>
        <w:t>Range: </w:t>
      </w:r>
      <w:r>
        <w:rPr>
          <w:w w:val="105"/>
          <w:sz w:val="19"/>
        </w:rPr>
        <w:t>Self</w:t>
      </w:r>
    </w:p>
    <w:p>
      <w:pPr>
        <w:spacing w:before="7"/>
        <w:ind w:left="232" w:right="0" w:firstLine="0"/>
        <w:jc w:val="left"/>
        <w:rPr>
          <w:sz w:val="19"/>
        </w:rPr>
      </w:pPr>
      <w:r>
        <w:rPr>
          <w:b/>
          <w:w w:val="105"/>
          <w:sz w:val="19"/>
        </w:rPr>
        <w:t>Components: </w:t>
      </w:r>
      <w:r>
        <w:rPr>
          <w:w w:val="105"/>
          <w:sz w:val="19"/>
        </w:rPr>
        <w:t>V, S</w:t>
      </w:r>
    </w:p>
    <w:p>
      <w:pPr>
        <w:spacing w:before="13"/>
        <w:ind w:left="232" w:right="0" w:firstLine="0"/>
        <w:jc w:val="left"/>
        <w:rPr>
          <w:sz w:val="19"/>
        </w:rPr>
      </w:pPr>
      <w:r>
        <w:rPr>
          <w:b/>
          <w:w w:val="105"/>
          <w:sz w:val="19"/>
        </w:rPr>
        <w:t>Duration: </w:t>
      </w:r>
      <w:r>
        <w:rPr>
          <w:w w:val="105"/>
          <w:sz w:val="19"/>
        </w:rPr>
        <w:t>Concentration, up to 10 minutes</w:t>
      </w:r>
    </w:p>
    <w:p>
      <w:pPr>
        <w:pStyle w:val="BodyText"/>
        <w:spacing w:line="254" w:lineRule="auto" w:before="133"/>
        <w:ind w:right="147"/>
      </w:pPr>
      <w:r>
        <w:rPr>
          <w:w w:val="105"/>
        </w:rPr>
        <w:t>This spell allows you to move at an incredible pace. When you cast this spell, and then as a bonus action on each of your turns until the spell ends, you can take the Dash action.</w:t>
      </w:r>
    </w:p>
    <w:p>
      <w:pPr>
        <w:pStyle w:val="Heading4"/>
        <w:spacing w:before="167"/>
      </w:pPr>
      <w:r>
        <w:rPr>
          <w:color w:val="943634"/>
        </w:rPr>
        <w:t>Eyebite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28"/>
        <w:ind w:left="232" w:right="2570"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61"/>
        <w:rPr>
          <w:i/>
        </w:rPr>
      </w:pPr>
      <w:r>
        <w:rPr>
          <w:w w:val="105"/>
        </w:rPr>
        <w:t>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w:t>
      </w:r>
      <w:r>
        <w:rPr>
          <w:i/>
          <w:w w:val="105"/>
        </w:rPr>
        <w:t>eyebite.</w:t>
      </w:r>
    </w:p>
    <w:p>
      <w:pPr>
        <w:pStyle w:val="BodyText"/>
        <w:spacing w:line="252" w:lineRule="auto" w:before="8"/>
        <w:ind w:right="85" w:firstLine="187"/>
      </w:pPr>
      <w:r>
        <w:rPr>
          <w:rFonts w:ascii="Georgia"/>
          <w:b/>
          <w:i/>
          <w:w w:val="105"/>
        </w:rPr>
        <w:t>Asleep.</w:t>
      </w:r>
      <w:r>
        <w:rPr>
          <w:rFonts w:ascii="Georgia"/>
          <w:b/>
          <w:i/>
          <w:spacing w:val="-23"/>
          <w:w w:val="105"/>
        </w:rPr>
        <w:t> </w:t>
      </w:r>
      <w:r>
        <w:rPr>
          <w:w w:val="105"/>
        </w:rPr>
        <w:t>The</w:t>
      </w:r>
      <w:r>
        <w:rPr>
          <w:spacing w:val="-15"/>
          <w:w w:val="105"/>
        </w:rPr>
        <w:t> </w:t>
      </w:r>
      <w:r>
        <w:rPr>
          <w:w w:val="105"/>
        </w:rPr>
        <w:t>target</w:t>
      </w:r>
      <w:r>
        <w:rPr>
          <w:spacing w:val="-16"/>
          <w:w w:val="105"/>
        </w:rPr>
        <w:t> </w:t>
      </w:r>
      <w:r>
        <w:rPr>
          <w:w w:val="105"/>
        </w:rPr>
        <w:t>falls</w:t>
      </w:r>
      <w:r>
        <w:rPr>
          <w:spacing w:val="-15"/>
          <w:w w:val="105"/>
        </w:rPr>
        <w:t> </w:t>
      </w:r>
      <w:r>
        <w:rPr>
          <w:w w:val="105"/>
        </w:rPr>
        <w:t>unconscious.</w:t>
      </w:r>
      <w:r>
        <w:rPr>
          <w:spacing w:val="-16"/>
          <w:w w:val="105"/>
        </w:rPr>
        <w:t> </w:t>
      </w:r>
      <w:r>
        <w:rPr>
          <w:w w:val="105"/>
        </w:rPr>
        <w:t>It</w:t>
      </w:r>
      <w:r>
        <w:rPr>
          <w:spacing w:val="-15"/>
          <w:w w:val="105"/>
        </w:rPr>
        <w:t> </w:t>
      </w:r>
      <w:r>
        <w:rPr>
          <w:w w:val="105"/>
        </w:rPr>
        <w:t>wakes</w:t>
      </w:r>
      <w:r>
        <w:rPr>
          <w:spacing w:val="-16"/>
          <w:w w:val="105"/>
        </w:rPr>
        <w:t> </w:t>
      </w:r>
      <w:r>
        <w:rPr>
          <w:w w:val="105"/>
        </w:rPr>
        <w:t>up</w:t>
      </w:r>
      <w:r>
        <w:rPr>
          <w:spacing w:val="-15"/>
          <w:w w:val="105"/>
        </w:rPr>
        <w:t> </w:t>
      </w:r>
      <w:r>
        <w:rPr>
          <w:w w:val="105"/>
        </w:rPr>
        <w:t>if it takes any damage or if another creature uses its action to shake the sleeper</w:t>
      </w:r>
      <w:r>
        <w:rPr>
          <w:spacing w:val="4"/>
          <w:w w:val="105"/>
        </w:rPr>
        <w:t> </w:t>
      </w:r>
      <w:r>
        <w:rPr>
          <w:w w:val="105"/>
        </w:rPr>
        <w:t>awake.</w:t>
      </w:r>
    </w:p>
    <w:p>
      <w:pPr>
        <w:pStyle w:val="BodyText"/>
        <w:spacing w:line="252" w:lineRule="auto"/>
        <w:ind w:right="34" w:firstLine="187"/>
      </w:pPr>
      <w:r>
        <w:rPr>
          <w:rFonts w:ascii="Georgia"/>
          <w:b/>
          <w:i/>
          <w:w w:val="105"/>
        </w:rPr>
        <w:t>Panicked.</w:t>
      </w:r>
      <w:r>
        <w:rPr>
          <w:rFonts w:ascii="Georgia"/>
          <w:b/>
          <w:i/>
          <w:spacing w:val="-24"/>
          <w:w w:val="105"/>
        </w:rPr>
        <w:t> </w:t>
      </w:r>
      <w:r>
        <w:rPr>
          <w:w w:val="105"/>
        </w:rPr>
        <w:t>The</w:t>
      </w:r>
      <w:r>
        <w:rPr>
          <w:spacing w:val="-17"/>
          <w:w w:val="105"/>
        </w:rPr>
        <w:t> </w:t>
      </w:r>
      <w:r>
        <w:rPr>
          <w:w w:val="105"/>
        </w:rPr>
        <w:t>target</w:t>
      </w:r>
      <w:r>
        <w:rPr>
          <w:spacing w:val="-17"/>
          <w:w w:val="105"/>
        </w:rPr>
        <w:t> </w:t>
      </w:r>
      <w:r>
        <w:rPr>
          <w:w w:val="105"/>
        </w:rPr>
        <w:t>is</w:t>
      </w:r>
      <w:r>
        <w:rPr>
          <w:spacing w:val="-17"/>
          <w:w w:val="105"/>
        </w:rPr>
        <w:t> </w:t>
      </w:r>
      <w:r>
        <w:rPr>
          <w:w w:val="105"/>
        </w:rPr>
        <w:t>frightened</w:t>
      </w:r>
      <w:r>
        <w:rPr>
          <w:spacing w:val="-17"/>
          <w:w w:val="105"/>
        </w:rPr>
        <w:t> </w:t>
      </w:r>
      <w:r>
        <w:rPr>
          <w:w w:val="105"/>
        </w:rPr>
        <w:t>of</w:t>
      </w:r>
      <w:r>
        <w:rPr>
          <w:spacing w:val="-17"/>
          <w:w w:val="105"/>
        </w:rPr>
        <w:t> </w:t>
      </w:r>
      <w:r>
        <w:rPr>
          <w:w w:val="105"/>
        </w:rPr>
        <w:t>you.</w:t>
      </w:r>
      <w:r>
        <w:rPr>
          <w:spacing w:val="-17"/>
          <w:w w:val="105"/>
        </w:rPr>
        <w:t> </w:t>
      </w:r>
      <w:r>
        <w:rPr>
          <w:w w:val="105"/>
        </w:rPr>
        <w:t>On</w:t>
      </w:r>
      <w:r>
        <w:rPr>
          <w:spacing w:val="-17"/>
          <w:w w:val="105"/>
        </w:rPr>
        <w:t> </w:t>
      </w:r>
      <w:r>
        <w:rPr>
          <w:w w:val="105"/>
        </w:rPr>
        <w:t>each of its turns, the frightened creature must take the Dash action and move away from you by the safest and shortest available route, unless there is nowhere to move. If the target moves to a place at least 60</w:t>
      </w:r>
      <w:r>
        <w:rPr>
          <w:spacing w:val="-8"/>
          <w:w w:val="105"/>
        </w:rPr>
        <w:t> </w:t>
      </w:r>
      <w:r>
        <w:rPr>
          <w:w w:val="105"/>
        </w:rPr>
        <w:t>feet</w:t>
      </w:r>
    </w:p>
    <w:p>
      <w:pPr>
        <w:pStyle w:val="BodyText"/>
        <w:spacing w:line="254" w:lineRule="auto" w:before="86"/>
        <w:ind w:right="423"/>
      </w:pPr>
      <w:r>
        <w:rPr/>
        <w:br w:type="column"/>
      </w:r>
      <w:r>
        <w:rPr>
          <w:w w:val="105"/>
        </w:rPr>
        <w:t>away from you where it can no longer see you, this effect ends.</w:t>
      </w:r>
    </w:p>
    <w:p>
      <w:pPr>
        <w:pStyle w:val="BodyText"/>
        <w:spacing w:line="252" w:lineRule="auto"/>
        <w:ind w:right="379" w:firstLine="187"/>
      </w:pPr>
      <w:r>
        <w:rPr>
          <w:rFonts w:ascii="Georgia"/>
          <w:b/>
          <w:i/>
          <w:w w:val="105"/>
        </w:rPr>
        <w:t>Sickened.</w:t>
      </w:r>
      <w:r>
        <w:rPr>
          <w:rFonts w:ascii="Georgia"/>
          <w:b/>
          <w:i/>
          <w:spacing w:val="-29"/>
          <w:w w:val="105"/>
        </w:rPr>
        <w:t> </w:t>
      </w:r>
      <w:r>
        <w:rPr>
          <w:w w:val="105"/>
        </w:rPr>
        <w:t>The</w:t>
      </w:r>
      <w:r>
        <w:rPr>
          <w:spacing w:val="-22"/>
          <w:w w:val="105"/>
        </w:rPr>
        <w:t> </w:t>
      </w:r>
      <w:r>
        <w:rPr>
          <w:w w:val="105"/>
        </w:rPr>
        <w:t>target</w:t>
      </w:r>
      <w:r>
        <w:rPr>
          <w:spacing w:val="-21"/>
          <w:w w:val="105"/>
        </w:rPr>
        <w:t> </w:t>
      </w:r>
      <w:r>
        <w:rPr>
          <w:w w:val="105"/>
        </w:rPr>
        <w:t>has</w:t>
      </w:r>
      <w:r>
        <w:rPr>
          <w:spacing w:val="-22"/>
          <w:w w:val="105"/>
        </w:rPr>
        <w:t> </w:t>
      </w:r>
      <w:r>
        <w:rPr>
          <w:w w:val="105"/>
        </w:rPr>
        <w:t>disadvantage</w:t>
      </w:r>
      <w:r>
        <w:rPr>
          <w:spacing w:val="-22"/>
          <w:w w:val="105"/>
        </w:rPr>
        <w:t> </w:t>
      </w:r>
      <w:r>
        <w:rPr>
          <w:w w:val="105"/>
        </w:rPr>
        <w:t>on</w:t>
      </w:r>
      <w:r>
        <w:rPr>
          <w:spacing w:val="-21"/>
          <w:w w:val="105"/>
        </w:rPr>
        <w:t> </w:t>
      </w:r>
      <w:r>
        <w:rPr>
          <w:w w:val="105"/>
        </w:rPr>
        <w:t>attack rolls and ability checks. At the end of each of its turns, it can make another Wisdom saving throw. If it succeeds, the effect</w:t>
      </w:r>
      <w:r>
        <w:rPr>
          <w:spacing w:val="1"/>
          <w:w w:val="105"/>
        </w:rPr>
        <w:t> </w:t>
      </w:r>
      <w:r>
        <w:rPr>
          <w:w w:val="105"/>
        </w:rPr>
        <w:t>ends.</w:t>
      </w:r>
    </w:p>
    <w:p>
      <w:pPr>
        <w:pStyle w:val="Heading4"/>
        <w:spacing w:before="171"/>
      </w:pPr>
      <w:r>
        <w:rPr>
          <w:color w:val="943634"/>
        </w:rPr>
        <w:t>Fabricate</w:t>
      </w:r>
    </w:p>
    <w:p>
      <w:pPr>
        <w:spacing w:before="15"/>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481" w:firstLine="0"/>
        <w:jc w:val="left"/>
        <w:rPr>
          <w:sz w:val="19"/>
        </w:rPr>
      </w:pPr>
      <w:r>
        <w:rPr>
          <w:b/>
          <w:w w:val="105"/>
          <w:sz w:val="19"/>
        </w:rPr>
        <w:t>Casting Time: </w:t>
      </w:r>
      <w:r>
        <w:rPr>
          <w:w w:val="105"/>
          <w:sz w:val="19"/>
        </w:rPr>
        <w:t>10 minutes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2"/>
        <w:ind w:right="267"/>
      </w:pPr>
      <w:r>
        <w:rPr>
          <w:w w:val="105"/>
        </w:rPr>
        <w:t>You convert raw materials into products of the same material. For example, you can fabricate a wooden bridge from a clump of trees, a rope from a patch of hemp, and clothes from flax or wool.</w:t>
      </w:r>
    </w:p>
    <w:p>
      <w:pPr>
        <w:pStyle w:val="BodyText"/>
        <w:spacing w:line="252" w:lineRule="auto"/>
        <w:ind w:right="242" w:firstLine="187"/>
      </w:pPr>
      <w:r>
        <w:rPr>
          <w:w w:val="105"/>
        </w:rPr>
        <w:t>Choose raw materials that you can see within range. You can fabricate a Large or smaller object </w:t>
      </w:r>
      <w:r>
        <w:rPr>
          <w:w w:val="103"/>
        </w:rPr>
        <w:t>(c</w:t>
      </w:r>
      <w:r>
        <w:rPr>
          <w:w w:val="103"/>
        </w:rPr>
        <w:t>o</w:t>
      </w:r>
      <w:r>
        <w:rPr>
          <w:w w:val="103"/>
        </w:rPr>
        <w:t>n</w:t>
      </w:r>
      <w:r>
        <w:rPr>
          <w:w w:val="103"/>
        </w:rPr>
        <w:t>ta</w:t>
      </w:r>
      <w:r>
        <w:rPr>
          <w:w w:val="103"/>
        </w:rPr>
        <w:t>i</w:t>
      </w:r>
      <w:r>
        <w:rPr>
          <w:w w:val="103"/>
        </w:rPr>
        <w:t>n</w:t>
      </w:r>
      <w:r>
        <w:rPr>
          <w:w w:val="103"/>
        </w:rPr>
        <w:t>e</w:t>
      </w:r>
      <w:r>
        <w:rPr>
          <w:w w:val="103"/>
        </w:rPr>
        <w:t>d</w:t>
      </w:r>
      <w:r>
        <w:rPr/>
        <w:t> </w:t>
      </w:r>
      <w:r>
        <w:rPr>
          <w:w w:val="103"/>
        </w:rPr>
        <w:t>w</w:t>
      </w:r>
      <w:r>
        <w:rPr>
          <w:w w:val="103"/>
        </w:rPr>
        <w:t>i</w:t>
      </w:r>
      <w:r>
        <w:rPr>
          <w:w w:val="103"/>
        </w:rPr>
        <w:t>th</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o</w:t>
      </w:r>
      <w:r>
        <w:rPr>
          <w:w w:val="103"/>
        </w:rPr>
        <w:t>r</w:t>
      </w:r>
      <w:r>
        <w:rPr/>
        <w:t> </w:t>
      </w:r>
      <w:r>
        <w:rPr>
          <w:w w:val="103"/>
        </w:rPr>
        <w:t>e</w:t>
      </w:r>
      <w:r>
        <w:rPr>
          <w:w w:val="103"/>
        </w:rPr>
        <w:t>ig</w:t>
      </w:r>
      <w:r>
        <w:rPr>
          <w:w w:val="103"/>
        </w:rPr>
        <w:t>h</w:t>
      </w:r>
      <w:r>
        <w:rPr>
          <w:w w:val="103"/>
        </w:rPr>
        <w:t>t</w:t>
      </w:r>
      <w:r>
        <w:rPr/>
        <w:t> </w:t>
      </w:r>
      <w:r>
        <w:rPr>
          <w:w w:val="103"/>
        </w:rPr>
        <w:t>c</w:t>
      </w:r>
      <w:r>
        <w:rPr>
          <w:w w:val="103"/>
        </w:rPr>
        <w:t>o</w:t>
      </w:r>
      <w:r>
        <w:rPr>
          <w:w w:val="103"/>
        </w:rPr>
        <w:t>nn</w:t>
      </w:r>
      <w:r>
        <w:rPr>
          <w:w w:val="103"/>
        </w:rPr>
        <w:t>e</w:t>
      </w:r>
      <w:r>
        <w:rPr>
          <w:w w:val="103"/>
        </w:rPr>
        <w:t>c</w:t>
      </w:r>
      <w:r>
        <w:rPr>
          <w:w w:val="103"/>
        </w:rPr>
        <w:t>t</w:t>
      </w:r>
      <w:r>
        <w:rPr>
          <w:w w:val="103"/>
        </w:rPr>
        <w:t>e</w:t>
      </w:r>
      <w:r>
        <w:rPr>
          <w:w w:val="103"/>
        </w:rPr>
        <w:t>d 5</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s</w:t>
      </w:r>
      <w:r>
        <w:rPr>
          <w:w w:val="103"/>
        </w:rPr>
        <w:t>)</w:t>
      </w:r>
      <w:r>
        <w:rPr>
          <w:w w:val="103"/>
        </w:rPr>
        <w:t>,</w:t>
      </w:r>
      <w:r>
        <w:rPr/>
        <w:t> </w:t>
      </w:r>
      <w:r>
        <w:rPr>
          <w:w w:val="103"/>
        </w:rPr>
        <w:t>g</w:t>
      </w:r>
      <w:r>
        <w:rPr>
          <w:w w:val="103"/>
        </w:rPr>
        <w:t>ive</w:t>
      </w:r>
      <w:r>
        <w:rPr>
          <w:w w:val="103"/>
        </w:rPr>
        <w:t>n</w:t>
      </w:r>
      <w:r>
        <w:rPr/>
        <w:t> </w:t>
      </w:r>
      <w:r>
        <w:rPr>
          <w:w w:val="103"/>
        </w:rPr>
        <w:t>a</w:t>
      </w:r>
      <w:r>
        <w:rPr/>
        <w:t> </w:t>
      </w:r>
      <w:r>
        <w:rPr>
          <w:w w:val="103"/>
        </w:rPr>
        <w:t>s</w:t>
      </w:r>
      <w:r>
        <w:rPr>
          <w:w w:val="103"/>
        </w:rPr>
        <w:t>u</w:t>
      </w:r>
      <w:r>
        <w:rPr>
          <w:w w:val="103"/>
        </w:rPr>
        <w:t>ffici</w:t>
      </w:r>
      <w:r>
        <w:rPr>
          <w:w w:val="103"/>
        </w:rPr>
        <w:t>en</w:t>
      </w:r>
      <w:r>
        <w:rPr>
          <w:w w:val="103"/>
        </w:rPr>
        <w:t>t</w:t>
      </w:r>
      <w:r>
        <w:rPr/>
        <w:t> </w:t>
      </w:r>
      <w:r>
        <w:rPr>
          <w:w w:val="103"/>
        </w:rPr>
        <w:t>q</w:t>
      </w:r>
      <w:r>
        <w:rPr>
          <w:w w:val="103"/>
        </w:rPr>
        <w:t>u</w:t>
      </w:r>
      <w:r>
        <w:rPr>
          <w:w w:val="103"/>
        </w:rPr>
        <w:t>a</w:t>
      </w:r>
      <w:r>
        <w:rPr>
          <w:w w:val="103"/>
        </w:rPr>
        <w:t>n</w:t>
      </w:r>
      <w:r>
        <w:rPr>
          <w:w w:val="103"/>
        </w:rPr>
        <w:t>t</w:t>
      </w:r>
      <w:r>
        <w:rPr>
          <w:w w:val="103"/>
        </w:rPr>
        <w:t>i</w:t>
      </w:r>
      <w:r>
        <w:rPr>
          <w:w w:val="103"/>
        </w:rPr>
        <w:t>t</w:t>
      </w:r>
      <w:r>
        <w:rPr>
          <w:w w:val="103"/>
        </w:rPr>
        <w:t>y</w:t>
      </w:r>
      <w:r>
        <w:rPr/>
        <w:t> </w:t>
      </w:r>
      <w:r>
        <w:rPr>
          <w:w w:val="103"/>
        </w:rPr>
        <w:t>o</w:t>
      </w:r>
      <w:r>
        <w:rPr>
          <w:w w:val="103"/>
        </w:rPr>
        <w:t>f</w:t>
      </w:r>
      <w:r>
        <w:rPr/>
        <w:t> </w:t>
      </w:r>
      <w:r>
        <w:rPr>
          <w:w w:val="103"/>
        </w:rPr>
        <w:t>r</w:t>
      </w:r>
      <w:r>
        <w:rPr>
          <w:w w:val="103"/>
        </w:rPr>
        <w:t>aw </w:t>
      </w:r>
      <w:r>
        <w:rPr>
          <w:w w:val="105"/>
        </w:rPr>
        <w:t>material. If you are working with metal, stone, or another mineral substance, however, the fabricated object can be no larger than Medium (contained </w:t>
      </w:r>
      <w:r>
        <w:rPr>
          <w:w w:val="103"/>
        </w:rPr>
        <w:t>wi</w:t>
      </w:r>
      <w:r>
        <w:rPr>
          <w:w w:val="103"/>
        </w:rPr>
        <w:t>t</w:t>
      </w:r>
      <w:r>
        <w:rPr>
          <w:w w:val="103"/>
        </w:rPr>
        <w:t>h</w:t>
      </w:r>
      <w:r>
        <w:rPr>
          <w:w w:val="103"/>
        </w:rPr>
        <w:t>i</w:t>
      </w:r>
      <w:r>
        <w:rPr>
          <w:w w:val="103"/>
        </w:rPr>
        <w:t>n</w:t>
      </w:r>
      <w:r>
        <w:rPr/>
        <w:t> </w:t>
      </w:r>
      <w:r>
        <w:rPr>
          <w:w w:val="103"/>
        </w:rPr>
        <w:t>a</w:t>
      </w:r>
      <w:r>
        <w:rPr/>
        <w:t> </w:t>
      </w:r>
      <w:r>
        <w:rPr>
          <w:w w:val="103"/>
        </w:rPr>
        <w:t>s</w:t>
      </w:r>
      <w:r>
        <w:rPr>
          <w:w w:val="103"/>
        </w:rPr>
        <w:t>i</w:t>
      </w:r>
      <w:r>
        <w:rPr>
          <w:w w:val="103"/>
        </w:rPr>
        <w:t>ng</w:t>
      </w:r>
      <w:r>
        <w:rPr>
          <w:w w:val="103"/>
        </w:rPr>
        <w:t>l</w:t>
      </w:r>
      <w:r>
        <w:rPr>
          <w:w w:val="103"/>
        </w:rPr>
        <w:t>e</w:t>
      </w:r>
      <w:r>
        <w:rPr/>
        <w:t> </w:t>
      </w:r>
      <w:r>
        <w:rPr>
          <w:w w:val="103"/>
        </w:rPr>
        <w:t>5</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The</w:t>
      </w:r>
      <w:r>
        <w:rPr/>
        <w:t> </w:t>
      </w:r>
      <w:r>
        <w:rPr>
          <w:w w:val="103"/>
        </w:rPr>
        <w:t>q</w:t>
      </w:r>
      <w:r>
        <w:rPr>
          <w:w w:val="103"/>
        </w:rPr>
        <w:t>u</w:t>
      </w:r>
      <w:r>
        <w:rPr>
          <w:w w:val="103"/>
        </w:rPr>
        <w:t>a</w:t>
      </w:r>
      <w:r>
        <w:rPr>
          <w:w w:val="103"/>
        </w:rPr>
        <w:t>lit</w:t>
      </w:r>
      <w:r>
        <w:rPr>
          <w:w w:val="103"/>
        </w:rPr>
        <w:t>y</w:t>
      </w:r>
      <w:r>
        <w:rPr/>
        <w:t> </w:t>
      </w:r>
      <w:r>
        <w:rPr>
          <w:w w:val="103"/>
        </w:rPr>
        <w:t>o</w:t>
      </w:r>
      <w:r>
        <w:rPr>
          <w:w w:val="103"/>
        </w:rPr>
        <w:t>f</w:t>
      </w:r>
      <w:r>
        <w:rPr/>
        <w:t> </w:t>
      </w:r>
      <w:r>
        <w:rPr>
          <w:w w:val="103"/>
        </w:rPr>
        <w:t>o</w:t>
      </w:r>
      <w:r>
        <w:rPr>
          <w:w w:val="103"/>
        </w:rPr>
        <w:t>b</w:t>
      </w:r>
      <w:r>
        <w:rPr>
          <w:w w:val="103"/>
        </w:rPr>
        <w:t>jec</w:t>
      </w:r>
      <w:r>
        <w:rPr>
          <w:w w:val="103"/>
        </w:rPr>
        <w:t>t</w:t>
      </w:r>
      <w:r>
        <w:rPr>
          <w:w w:val="103"/>
        </w:rPr>
        <w:t>s </w:t>
      </w:r>
      <w:r>
        <w:rPr>
          <w:w w:val="105"/>
        </w:rPr>
        <w:t>made by the spell is commensurate with the quality of the raw materials.</w:t>
      </w:r>
    </w:p>
    <w:p>
      <w:pPr>
        <w:pStyle w:val="BodyText"/>
        <w:spacing w:line="254" w:lineRule="auto" w:before="1"/>
        <w:ind w:right="320" w:firstLine="187"/>
      </w:pPr>
      <w:r>
        <w:rPr>
          <w:w w:val="105"/>
        </w:rPr>
        <w:t>Creatures or magic items can’t be created or transmuted by this spell. You also can’t use it to create items that ordinarily require a high degree of craftsmanship, such as jewelry, weapons, glass, or armor, unless you have proficiency with the type of artisan’s tools used to craft such objects.</w:t>
      </w:r>
    </w:p>
    <w:p>
      <w:pPr>
        <w:pStyle w:val="Heading4"/>
        <w:spacing w:before="161"/>
      </w:pPr>
      <w:r>
        <w:rPr>
          <w:color w:val="943634"/>
        </w:rPr>
        <w:t>Faerie Fire</w:t>
      </w:r>
    </w:p>
    <w:p>
      <w:pPr>
        <w:spacing w:before="21"/>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56"/>
      </w:pPr>
      <w:r>
        <w:rPr>
          <w:w w:val="103"/>
        </w:rPr>
        <w:t>Ea</w:t>
      </w:r>
      <w:r>
        <w:rPr>
          <w:w w:val="103"/>
        </w:rPr>
        <w:t>c</w:t>
      </w:r>
      <w:r>
        <w:rPr>
          <w:w w:val="103"/>
        </w:rPr>
        <w:t>h</w:t>
      </w:r>
      <w:r>
        <w:rPr/>
        <w:t> </w:t>
      </w:r>
      <w:r>
        <w:rPr>
          <w:w w:val="103"/>
        </w:rPr>
        <w:t>o</w:t>
      </w:r>
      <w:r>
        <w:rPr>
          <w:w w:val="103"/>
        </w:rPr>
        <w:t>bj</w:t>
      </w:r>
      <w:r>
        <w:rPr>
          <w:w w:val="103"/>
        </w:rPr>
        <w:t>e</w:t>
      </w:r>
      <w:r>
        <w:rPr>
          <w:w w:val="103"/>
        </w:rPr>
        <w:t>c</w:t>
      </w:r>
      <w:r>
        <w:rPr>
          <w:w w:val="103"/>
        </w:rPr>
        <w:t>t</w:t>
      </w:r>
      <w:r>
        <w:rPr/>
        <w:t> </w:t>
      </w:r>
      <w:r>
        <w:rPr>
          <w:w w:val="103"/>
        </w:rPr>
        <w:t>i</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t> </w:t>
      </w:r>
      <w:r>
        <w:rPr>
          <w:w w:val="103"/>
        </w:rPr>
        <w:t>w</w:t>
      </w:r>
      <w:r>
        <w:rPr>
          <w:w w:val="103"/>
        </w:rPr>
        <w:t>it</w:t>
      </w:r>
      <w:r>
        <w:rPr>
          <w:w w:val="103"/>
        </w:rPr>
        <w:t>h</w:t>
      </w:r>
      <w:r>
        <w:rPr>
          <w:w w:val="103"/>
        </w:rPr>
        <w:t>in</w:t>
      </w:r>
      <w:r>
        <w:rPr/>
        <w:t> </w:t>
      </w:r>
      <w:r>
        <w:rPr>
          <w:w w:val="103"/>
        </w:rPr>
        <w:t>r</w:t>
      </w:r>
      <w:r>
        <w:rPr>
          <w:w w:val="103"/>
        </w:rPr>
        <w:t>a</w:t>
      </w:r>
      <w:r>
        <w:rPr>
          <w:w w:val="103"/>
        </w:rPr>
        <w:t>ng</w:t>
      </w:r>
      <w:r>
        <w:rPr>
          <w:w w:val="103"/>
        </w:rPr>
        <w:t>e</w:t>
      </w:r>
      <w:r>
        <w:rPr/>
        <w:t> </w:t>
      </w:r>
      <w:r>
        <w:rPr>
          <w:w w:val="103"/>
        </w:rPr>
        <w:t>is </w:t>
      </w:r>
      <w:r>
        <w:rPr>
          <w:w w:val="105"/>
        </w:rPr>
        <w:t>outlined in blue, green, or violet light (your choice). Any creature in the area when the spell is cast is also outlined in light if it fails a Dexterity saving throw.</w:t>
      </w:r>
    </w:p>
    <w:p>
      <w:pPr>
        <w:pStyle w:val="BodyText"/>
        <w:spacing w:line="254" w:lineRule="auto" w:before="1"/>
        <w:ind w:right="251"/>
      </w:pPr>
      <w:r>
        <w:rPr>
          <w:w w:val="105"/>
        </w:rPr>
        <w:t>For the duration, objects and affected creatures shed </w:t>
      </w:r>
      <w:r>
        <w:rPr>
          <w:w w:val="103"/>
        </w:rPr>
        <w:t>di</w:t>
      </w:r>
      <w:r>
        <w:rPr>
          <w:w w:val="103"/>
        </w:rPr>
        <w:t>m</w:t>
      </w:r>
      <w:r>
        <w:rPr/>
        <w:t> </w:t>
      </w:r>
      <w:r>
        <w:rPr>
          <w:w w:val="103"/>
        </w:rPr>
        <w:t>l</w:t>
      </w:r>
      <w:r>
        <w:rPr>
          <w:w w:val="103"/>
        </w:rPr>
        <w:t>i</w:t>
      </w:r>
      <w:r>
        <w:rPr>
          <w:w w:val="103"/>
        </w:rPr>
        <w:t>g</w:t>
      </w:r>
      <w:r>
        <w:rPr>
          <w:w w:val="103"/>
        </w:rPr>
        <w:t>ht</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w w:val="103"/>
        </w:rPr>
        <w:t>.</w:t>
      </w:r>
    </w:p>
    <w:p>
      <w:pPr>
        <w:pStyle w:val="BodyText"/>
        <w:spacing w:line="252" w:lineRule="auto"/>
        <w:ind w:right="488" w:firstLine="187"/>
      </w:pPr>
      <w:r>
        <w:rPr>
          <w:w w:val="105"/>
        </w:rPr>
        <w:t>Any attack roll against an affected creature or object has advantage if the attacker can see it, and the affected creature or object can’t benefit from being invisible.</w:t>
      </w:r>
    </w:p>
    <w:p>
      <w:pPr>
        <w:spacing w:after="0" w:line="252" w:lineRule="auto"/>
        <w:sectPr>
          <w:pgSz w:w="12240" w:h="15840"/>
          <w:pgMar w:header="0" w:footer="644" w:top="1360" w:bottom="840" w:left="920" w:right="920"/>
          <w:cols w:num="2" w:equalWidth="0">
            <w:col w:w="4792" w:space="627"/>
            <w:col w:w="4981"/>
          </w:cols>
        </w:sectPr>
      </w:pPr>
    </w:p>
    <w:p>
      <w:pPr>
        <w:pStyle w:val="Heading4"/>
        <w:spacing w:before="80"/>
      </w:pPr>
      <w:r>
        <w:rPr>
          <w:color w:val="943634"/>
        </w:rPr>
        <w:t>Faithful Hound</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pStyle w:val="BodyText"/>
        <w:spacing w:line="254" w:lineRule="auto" w:before="12"/>
        <w:ind w:left="411" w:right="59" w:hanging="180"/>
      </w:pPr>
      <w:r>
        <w:rPr>
          <w:b/>
          <w:w w:val="105"/>
        </w:rPr>
        <w:t>Components: </w:t>
      </w:r>
      <w:r>
        <w:rPr>
          <w:w w:val="105"/>
        </w:rPr>
        <w:t>V, S, M (a tiny silver whistle, a piece of bone, and a thread)</w:t>
      </w:r>
    </w:p>
    <w:p>
      <w:pPr>
        <w:spacing w:line="221" w:lineRule="exact" w:before="0"/>
        <w:ind w:left="232" w:right="0" w:firstLine="0"/>
        <w:jc w:val="left"/>
        <w:rPr>
          <w:sz w:val="19"/>
        </w:rPr>
      </w:pPr>
      <w:r>
        <w:rPr>
          <w:b/>
          <w:w w:val="105"/>
          <w:sz w:val="19"/>
        </w:rPr>
        <w:t>Duration: </w:t>
      </w:r>
      <w:r>
        <w:rPr>
          <w:w w:val="105"/>
          <w:sz w:val="19"/>
        </w:rPr>
        <w:t>8 hours</w:t>
      </w:r>
    </w:p>
    <w:p>
      <w:pPr>
        <w:pStyle w:val="BodyText"/>
        <w:spacing w:line="252" w:lineRule="auto" w:before="133"/>
        <w:ind w:right="181"/>
      </w:pPr>
      <w:r>
        <w:rPr>
          <w:w w:val="105"/>
        </w:rPr>
        <w:t>You conjure a phantom watchdog in an unoccupied space that you can see within range, where it remains for the duration, until you dismiss it as an action, or until you move more than 100 feet away from it.</w:t>
      </w:r>
    </w:p>
    <w:p>
      <w:pPr>
        <w:pStyle w:val="BodyText"/>
        <w:spacing w:line="252" w:lineRule="auto" w:before="2"/>
        <w:ind w:right="189" w:firstLine="187"/>
      </w:pPr>
      <w:r>
        <w:rPr>
          <w:w w:val="105"/>
        </w:rPr>
        <w:t>The hound is invisible to all creatures except you and can’t be harmed. When a Small or larger creature comes within 30 feet of it without first speaking the password that you specify when you cast this spell, the hound starts barking loudly. The hound sees invisible creatures and can see into the Ethereal Plane. It ignores illusions.</w:t>
      </w:r>
    </w:p>
    <w:p>
      <w:pPr>
        <w:pStyle w:val="BodyText"/>
        <w:spacing w:line="252" w:lineRule="auto" w:before="5"/>
        <w:ind w:right="171" w:firstLine="187"/>
      </w:pPr>
      <w:r>
        <w:rPr>
          <w:w w:val="105"/>
        </w:rPr>
        <w:t>At the start of each of your turns, the hound attempts to bite one creature within 5 feet of it that is hostile to you. The hound’s attack bonus is equal to your spellcasting ability modifier + your proficiency bonus. On a hit, it deals 4d8 piercing damage.</w:t>
      </w:r>
    </w:p>
    <w:p>
      <w:pPr>
        <w:pStyle w:val="Heading4"/>
        <w:spacing w:before="175"/>
      </w:pPr>
      <w:r>
        <w:rPr>
          <w:color w:val="943634"/>
        </w:rPr>
        <w:t>False Life</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3"/>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4" w:lineRule="auto" w:before="12"/>
        <w:ind w:left="411" w:right="206" w:hanging="180"/>
      </w:pPr>
      <w:r>
        <w:rPr>
          <w:b/>
          <w:w w:val="105"/>
        </w:rPr>
        <w:t>Components: </w:t>
      </w:r>
      <w:r>
        <w:rPr>
          <w:w w:val="105"/>
        </w:rPr>
        <w:t>V, S, M (a small amount of alcohol or distilled</w:t>
      </w:r>
      <w:r>
        <w:rPr>
          <w:spacing w:val="1"/>
          <w:w w:val="105"/>
        </w:rPr>
        <w:t> </w:t>
      </w:r>
      <w:r>
        <w:rPr>
          <w:w w:val="105"/>
        </w:rPr>
        <w:t>spirits)</w:t>
      </w:r>
    </w:p>
    <w:p>
      <w:pPr>
        <w:spacing w:line="216" w:lineRule="exact" w:before="0"/>
        <w:ind w:left="232" w:right="0" w:firstLine="0"/>
        <w:jc w:val="left"/>
        <w:rPr>
          <w:sz w:val="19"/>
        </w:rPr>
      </w:pPr>
      <w:r>
        <w:rPr>
          <w:b/>
          <w:w w:val="105"/>
          <w:sz w:val="19"/>
        </w:rPr>
        <w:t>Duration: </w:t>
      </w:r>
      <w:r>
        <w:rPr>
          <w:w w:val="105"/>
          <w:sz w:val="19"/>
        </w:rPr>
        <w:t>1</w:t>
      </w:r>
      <w:r>
        <w:rPr>
          <w:spacing w:val="-5"/>
          <w:w w:val="105"/>
          <w:sz w:val="19"/>
        </w:rPr>
        <w:t> </w:t>
      </w:r>
      <w:r>
        <w:rPr>
          <w:w w:val="105"/>
          <w:sz w:val="19"/>
        </w:rPr>
        <w:t>hour</w:t>
      </w:r>
    </w:p>
    <w:p>
      <w:pPr>
        <w:pStyle w:val="BodyText"/>
        <w:spacing w:line="254" w:lineRule="auto" w:before="133"/>
        <w:ind w:right="206"/>
      </w:pPr>
      <w:r>
        <w:rPr>
          <w:w w:val="105"/>
        </w:rPr>
        <w:t>Bolstering yourself with a necromantic facsimile of life, you gain 1d4 + 4 temporary hit points for the duration.</w:t>
      </w:r>
    </w:p>
    <w:p>
      <w:pPr>
        <w:pStyle w:val="BodyText"/>
        <w:spacing w:line="252" w:lineRule="auto"/>
        <w:ind w:right="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6"/>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2nd level or higher, you gain 5 additional temporary hit points for each slot level above</w:t>
      </w:r>
      <w:r>
        <w:rPr>
          <w:spacing w:val="-4"/>
          <w:w w:val="105"/>
        </w:rPr>
        <w:t> </w:t>
      </w:r>
      <w:r>
        <w:rPr>
          <w:w w:val="105"/>
        </w:rPr>
        <w:t>1st.</w:t>
      </w:r>
    </w:p>
    <w:p>
      <w:pPr>
        <w:pStyle w:val="Heading4"/>
        <w:spacing w:before="168"/>
      </w:pPr>
      <w:r>
        <w:rPr>
          <w:color w:val="943634"/>
        </w:rPr>
        <w:t>Fear</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(30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c</w:t>
      </w:r>
      <w:r>
        <w:rPr>
          <w:spacing w:val="1"/>
          <w:w w:val="103"/>
          <w:sz w:val="19"/>
        </w:rPr>
        <w:t>o</w:t>
      </w:r>
      <w:r>
        <w:rPr>
          <w:spacing w:val="1"/>
          <w:w w:val="103"/>
          <w:sz w:val="19"/>
        </w:rPr>
        <w:t>n</w:t>
      </w:r>
      <w:r>
        <w:rPr>
          <w:spacing w:val="1"/>
          <w:w w:val="103"/>
          <w:sz w:val="19"/>
        </w:rPr>
        <w:t>e</w:t>
      </w:r>
      <w:r>
        <w:rPr>
          <w:w w:val="103"/>
          <w:sz w:val="19"/>
        </w:rPr>
        <w:t>)</w:t>
      </w:r>
    </w:p>
    <w:p>
      <w:pPr>
        <w:spacing w:line="254" w:lineRule="auto" w:before="13"/>
        <w:ind w:left="411" w:right="66" w:hanging="180"/>
        <w:jc w:val="left"/>
        <w:rPr>
          <w:sz w:val="19"/>
        </w:rPr>
      </w:pPr>
      <w:r>
        <w:rPr>
          <w:b/>
          <w:w w:val="105"/>
          <w:sz w:val="19"/>
        </w:rPr>
        <w:t>Components: </w:t>
      </w:r>
      <w:r>
        <w:rPr>
          <w:w w:val="105"/>
          <w:sz w:val="19"/>
        </w:rPr>
        <w:t>V, S, M (a white feather or the heart of a hen)</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158"/>
      </w:pPr>
      <w:r>
        <w:rPr>
          <w:w w:val="105"/>
        </w:rPr>
        <w:t>You project a phantasmal image of a creature’s </w:t>
      </w:r>
      <w:r>
        <w:rPr>
          <w:w w:val="103"/>
        </w:rPr>
        <w:t>wo</w:t>
      </w:r>
      <w:r>
        <w:rPr>
          <w:w w:val="103"/>
        </w:rPr>
        <w:t>r</w:t>
      </w:r>
      <w:r>
        <w:rPr>
          <w:w w:val="103"/>
        </w:rPr>
        <w:t>s</w:t>
      </w:r>
      <w:r>
        <w:rPr>
          <w:w w:val="103"/>
        </w:rPr>
        <w:t>t</w:t>
      </w:r>
      <w:r>
        <w:rPr/>
        <w:t> </w:t>
      </w:r>
      <w:r>
        <w:rPr>
          <w:w w:val="103"/>
        </w:rPr>
        <w:t>f</w:t>
      </w:r>
      <w:r>
        <w:rPr>
          <w:w w:val="103"/>
        </w:rPr>
        <w:t>e</w:t>
      </w:r>
      <w:r>
        <w:rPr>
          <w:w w:val="103"/>
        </w:rPr>
        <w:t>ar</w:t>
      </w:r>
      <w:r>
        <w:rPr>
          <w:w w:val="103"/>
        </w:rPr>
        <w:t>s</w:t>
      </w:r>
      <w:r>
        <w:rPr>
          <w:w w:val="103"/>
        </w:rPr>
        <w:t>.</w:t>
      </w:r>
      <w:r>
        <w:rPr/>
        <w:t> </w:t>
      </w:r>
      <w:r>
        <w:rPr>
          <w:w w:val="103"/>
        </w:rPr>
        <w:t>E</w:t>
      </w:r>
      <w:r>
        <w:rPr>
          <w:w w:val="103"/>
        </w:rPr>
        <w:t>ac</w:t>
      </w:r>
      <w:r>
        <w:rPr>
          <w:w w:val="103"/>
        </w:rPr>
        <w:t>h</w:t>
      </w:r>
      <w:r>
        <w:rPr/>
        <w:t> </w:t>
      </w:r>
      <w:r>
        <w:rPr>
          <w:w w:val="103"/>
        </w:rPr>
        <w:t>c</w:t>
      </w:r>
      <w:r>
        <w:rPr>
          <w:w w:val="103"/>
        </w:rPr>
        <w:t>r</w:t>
      </w:r>
      <w:r>
        <w:rPr>
          <w:w w:val="103"/>
        </w:rPr>
        <w:t>e</w:t>
      </w:r>
      <w:r>
        <w:rPr>
          <w:w w:val="103"/>
        </w:rPr>
        <w:t>at</w:t>
      </w:r>
      <w:r>
        <w:rPr>
          <w:w w:val="103"/>
        </w:rPr>
        <w:t>u</w:t>
      </w:r>
      <w:r>
        <w:rPr>
          <w:w w:val="103"/>
        </w:rPr>
        <w:t>r</w:t>
      </w:r>
      <w:r>
        <w:rPr>
          <w:w w:val="103"/>
        </w:rPr>
        <w:t>e</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c</w:t>
      </w:r>
      <w:r>
        <w:rPr>
          <w:w w:val="103"/>
        </w:rPr>
        <w:t>o</w:t>
      </w:r>
      <w:r>
        <w:rPr>
          <w:w w:val="103"/>
        </w:rPr>
        <w:t>n</w:t>
      </w:r>
      <w:r>
        <w:rPr>
          <w:w w:val="103"/>
        </w:rPr>
        <w:t>e</w:t>
      </w:r>
      <w:r>
        <w:rPr/>
        <w:t> </w:t>
      </w:r>
      <w:r>
        <w:rPr>
          <w:w w:val="103"/>
        </w:rPr>
        <w:t>m</w:t>
      </w:r>
      <w:r>
        <w:rPr>
          <w:w w:val="103"/>
        </w:rPr>
        <w:t>u</w:t>
      </w:r>
      <w:r>
        <w:rPr>
          <w:w w:val="103"/>
        </w:rPr>
        <w:t>s</w:t>
      </w:r>
      <w:r>
        <w:rPr>
          <w:w w:val="103"/>
        </w:rPr>
        <w:t>t </w:t>
      </w:r>
      <w:r>
        <w:rPr>
          <w:w w:val="105"/>
        </w:rPr>
        <w:t>succeed on a Wisdom saving throw or drop</w:t>
      </w:r>
    </w:p>
    <w:p>
      <w:pPr>
        <w:pStyle w:val="BodyText"/>
        <w:spacing w:line="254" w:lineRule="auto" w:before="86"/>
        <w:ind w:right="261"/>
      </w:pPr>
      <w:r>
        <w:rPr/>
        <w:br w:type="column"/>
      </w:r>
      <w:r>
        <w:rPr>
          <w:w w:val="105"/>
        </w:rPr>
        <w:t>whatever it is holding and become frightened for the duration.</w:t>
      </w:r>
    </w:p>
    <w:p>
      <w:pPr>
        <w:pStyle w:val="BodyText"/>
        <w:spacing w:line="252" w:lineRule="auto"/>
        <w:ind w:right="251" w:firstLine="187"/>
      </w:pPr>
      <w:r>
        <w:rPr>
          <w:w w:val="105"/>
        </w:rPr>
        <w:t>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Wisdom saving throw. On a successful save, the spell ends for that creature.</w:t>
      </w:r>
    </w:p>
    <w:p>
      <w:pPr>
        <w:pStyle w:val="Heading4"/>
        <w:spacing w:before="171"/>
      </w:pPr>
      <w:r>
        <w:rPr>
          <w:color w:val="943634"/>
        </w:rPr>
        <w:t>Feather Fall</w:t>
      </w:r>
    </w:p>
    <w:p>
      <w:pPr>
        <w:spacing w:before="21"/>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pStyle w:val="BodyText"/>
        <w:spacing w:line="254" w:lineRule="auto" w:before="128"/>
        <w:ind w:left="412" w:right="327" w:hanging="180"/>
      </w:pPr>
      <w:r>
        <w:rPr>
          <w:b/>
          <w:w w:val="105"/>
        </w:rPr>
        <w:t>Casting Time: </w:t>
      </w:r>
      <w:r>
        <w:rPr>
          <w:w w:val="105"/>
        </w:rPr>
        <w:t>1 reaction, which you take when you or a creature within 60 feet of you falls</w:t>
      </w:r>
    </w:p>
    <w:p>
      <w:pPr>
        <w:spacing w:line="221" w:lineRule="exact" w:before="0"/>
        <w:ind w:left="232" w:right="0" w:firstLine="0"/>
        <w:jc w:val="left"/>
        <w:rPr>
          <w:sz w:val="19"/>
        </w:rPr>
      </w:pPr>
      <w:r>
        <w:rPr>
          <w:b/>
          <w:w w:val="105"/>
          <w:sz w:val="19"/>
        </w:rPr>
        <w:t>Range: </w:t>
      </w:r>
      <w:r>
        <w:rPr>
          <w:w w:val="105"/>
          <w:sz w:val="19"/>
        </w:rPr>
        <w:t>60 feet</w:t>
      </w:r>
    </w:p>
    <w:p>
      <w:pPr>
        <w:spacing w:line="254" w:lineRule="auto" w:before="12"/>
        <w:ind w:left="412" w:right="800" w:hanging="180"/>
        <w:jc w:val="left"/>
        <w:rPr>
          <w:sz w:val="19"/>
        </w:rPr>
      </w:pPr>
      <w:r>
        <w:rPr>
          <w:b/>
          <w:w w:val="105"/>
          <w:sz w:val="19"/>
        </w:rPr>
        <w:t>Components: </w:t>
      </w:r>
      <w:r>
        <w:rPr>
          <w:w w:val="105"/>
          <w:sz w:val="19"/>
        </w:rPr>
        <w:t>V, M (a small feather or piece of down)</w:t>
      </w:r>
    </w:p>
    <w:p>
      <w:pPr>
        <w:spacing w:line="221" w:lineRule="exact" w:before="0"/>
        <w:ind w:left="232" w:right="0" w:firstLine="0"/>
        <w:jc w:val="left"/>
        <w:rPr>
          <w:sz w:val="19"/>
        </w:rPr>
      </w:pPr>
      <w:r>
        <w:rPr>
          <w:b/>
          <w:w w:val="105"/>
          <w:sz w:val="19"/>
        </w:rPr>
        <w:t>Duration: </w:t>
      </w:r>
      <w:r>
        <w:rPr>
          <w:w w:val="105"/>
          <w:sz w:val="19"/>
        </w:rPr>
        <w:t>1 minute</w:t>
      </w:r>
    </w:p>
    <w:p>
      <w:pPr>
        <w:pStyle w:val="BodyText"/>
        <w:spacing w:line="252" w:lineRule="auto" w:before="133"/>
        <w:ind w:right="286"/>
      </w:pPr>
      <w:r>
        <w:rPr>
          <w:w w:val="105"/>
        </w:rPr>
        <w:t>Choose up to five falling creatures within range. A falling creature’s rate of descent slows to 60 feet per round until the spell ends. If the creature lands before the spell ends, it takes no falling damage and can land on its feet, and the spell ends for that creature.</w:t>
      </w:r>
    </w:p>
    <w:p>
      <w:pPr>
        <w:pStyle w:val="Heading4"/>
        <w:spacing w:before="174"/>
      </w:pPr>
      <w:r>
        <w:rPr>
          <w:color w:val="943634"/>
        </w:rPr>
        <w:t>Feeblemind</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w:t>
      </w:r>
      <w:r>
        <w:rPr>
          <w:i/>
          <w:w w:val="103"/>
          <w:sz w:val="19"/>
        </w:rPr>
        <w:t>c</w:t>
      </w:r>
      <w:r>
        <w:rPr>
          <w:i/>
          <w:spacing w:val="1"/>
          <w:w w:val="103"/>
          <w:sz w:val="19"/>
        </w:rPr>
        <w:t>ha</w:t>
      </w:r>
      <w:r>
        <w:rPr>
          <w:i/>
          <w:spacing w:val="1"/>
          <w:w w:val="103"/>
          <w:sz w:val="19"/>
        </w:rPr>
        <w:t>nt</w:t>
      </w:r>
      <w:r>
        <w:rPr>
          <w:i/>
          <w:spacing w:val="2"/>
          <w:w w:val="103"/>
          <w:sz w:val="19"/>
        </w:rPr>
        <w:t>m</w:t>
      </w:r>
      <w:r>
        <w:rPr>
          <w:i/>
          <w:spacing w:val="1"/>
          <w:w w:val="103"/>
          <w:sz w:val="19"/>
        </w:rPr>
        <w:t>e</w:t>
      </w:r>
      <w:r>
        <w:rPr>
          <w:i/>
          <w:spacing w:val="1"/>
          <w:w w:val="103"/>
          <w:sz w:val="19"/>
        </w:rPr>
        <w:t>nt</w:t>
      </w:r>
    </w:p>
    <w:p>
      <w:pPr>
        <w:spacing w:before="133"/>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7"/>
        <w:ind w:left="232" w:right="0" w:firstLine="0"/>
        <w:jc w:val="left"/>
        <w:rPr>
          <w:sz w:val="19"/>
        </w:rPr>
      </w:pPr>
      <w:r>
        <w:rPr>
          <w:b/>
          <w:w w:val="105"/>
          <w:sz w:val="19"/>
        </w:rPr>
        <w:t>Range: </w:t>
      </w:r>
      <w:r>
        <w:rPr>
          <w:w w:val="105"/>
          <w:sz w:val="19"/>
        </w:rPr>
        <w:t>150 feet</w:t>
      </w:r>
    </w:p>
    <w:p>
      <w:pPr>
        <w:pStyle w:val="BodyText"/>
        <w:spacing w:line="254" w:lineRule="auto" w:before="13"/>
        <w:ind w:left="412" w:right="187" w:hanging="180"/>
      </w:pPr>
      <w:r>
        <w:rPr>
          <w:b/>
          <w:w w:val="105"/>
        </w:rPr>
        <w:t>Components: </w:t>
      </w:r>
      <w:r>
        <w:rPr>
          <w:w w:val="105"/>
        </w:rPr>
        <w:t>V, S, M (a handful of clay, crystal, glass, or mineral spheres)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2"/>
        <w:ind w:right="397"/>
      </w:pPr>
      <w:r>
        <w:rPr>
          <w:w w:val="105"/>
        </w:rPr>
        <w:t>You blast the mind of a creature that you can see within range, attempting to shatter its intellect and personality. The target takes 4d6 psychic damage and must make an Intelligence saving throw.</w:t>
      </w:r>
    </w:p>
    <w:p>
      <w:pPr>
        <w:pStyle w:val="BodyText"/>
        <w:spacing w:line="254" w:lineRule="auto" w:before="1"/>
        <w:ind w:right="267" w:firstLine="187"/>
      </w:pPr>
      <w:r>
        <w:rPr>
          <w:w w:val="105"/>
        </w:rPr>
        <w:t>On a failed save, the creature’s Intelligence and Charisma scores become 1. The creature can’t cast spells, activate magic items, understand language, or communicate in any intelligible way. The creature can, however, identify its friends, follow them, and even protect them.</w:t>
      </w:r>
    </w:p>
    <w:p>
      <w:pPr>
        <w:pStyle w:val="BodyText"/>
        <w:spacing w:line="254" w:lineRule="auto"/>
        <w:ind w:right="764" w:firstLine="187"/>
      </w:pPr>
      <w:r>
        <w:rPr>
          <w:w w:val="105"/>
        </w:rPr>
        <w:t>At the end of every 30 days, the creature can repeat its saving throw against this spell. If it succeeds on its saving throw, the spell ends.</w:t>
      </w:r>
    </w:p>
    <w:p>
      <w:pPr>
        <w:spacing w:line="254" w:lineRule="auto" w:before="0"/>
        <w:ind w:left="232" w:right="279" w:firstLine="187"/>
        <w:jc w:val="left"/>
        <w:rPr>
          <w:i/>
          <w:sz w:val="19"/>
        </w:rPr>
      </w:pPr>
      <w:r>
        <w:rPr>
          <w:w w:val="105"/>
          <w:sz w:val="19"/>
        </w:rPr>
        <w:t>The spell can also be ended by </w:t>
      </w:r>
      <w:r>
        <w:rPr>
          <w:i/>
          <w:w w:val="105"/>
          <w:sz w:val="19"/>
        </w:rPr>
        <w:t>greater restoration</w:t>
      </w:r>
      <w:r>
        <w:rPr>
          <w:w w:val="105"/>
          <w:sz w:val="19"/>
        </w:rPr>
        <w:t>, </w:t>
      </w:r>
      <w:r>
        <w:rPr>
          <w:i/>
          <w:w w:val="105"/>
          <w:sz w:val="19"/>
        </w:rPr>
        <w:t>heal</w:t>
      </w:r>
      <w:r>
        <w:rPr>
          <w:w w:val="105"/>
          <w:sz w:val="19"/>
        </w:rPr>
        <w:t>, or </w:t>
      </w:r>
      <w:r>
        <w:rPr>
          <w:i/>
          <w:w w:val="105"/>
          <w:sz w:val="19"/>
        </w:rPr>
        <w:t>wish.</w:t>
      </w:r>
    </w:p>
    <w:p>
      <w:pPr>
        <w:spacing w:after="0" w:line="254" w:lineRule="auto"/>
        <w:jc w:val="left"/>
        <w:rPr>
          <w:sz w:val="19"/>
        </w:rPr>
        <w:sectPr>
          <w:pgSz w:w="12240" w:h="15840"/>
          <w:pgMar w:header="0" w:footer="644" w:top="1360" w:bottom="840" w:left="920" w:right="920"/>
          <w:cols w:num="2" w:equalWidth="0">
            <w:col w:w="4781" w:space="639"/>
            <w:col w:w="4980"/>
          </w:cols>
        </w:sectPr>
      </w:pPr>
    </w:p>
    <w:p>
      <w:pPr>
        <w:pStyle w:val="Heading4"/>
        <w:spacing w:before="80"/>
      </w:pPr>
      <w:r>
        <w:rPr>
          <w:color w:val="943634"/>
        </w:rPr>
        <w:t>Find Familiar</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27"/>
        <w:ind w:left="232" w:right="0" w:firstLine="0"/>
        <w:jc w:val="left"/>
        <w:rPr>
          <w:sz w:val="19"/>
        </w:rPr>
      </w:pPr>
      <w:r>
        <w:rPr>
          <w:b/>
          <w:w w:val="105"/>
          <w:sz w:val="19"/>
        </w:rPr>
        <w:t>Casting Time: </w:t>
      </w:r>
      <w:r>
        <w:rPr>
          <w:w w:val="105"/>
          <w:sz w:val="19"/>
        </w:rPr>
        <w:t>1 hour</w:t>
      </w:r>
    </w:p>
    <w:p>
      <w:pPr>
        <w:spacing w:before="13"/>
        <w:ind w:left="232" w:right="0" w:firstLine="0"/>
        <w:jc w:val="left"/>
        <w:rPr>
          <w:sz w:val="19"/>
        </w:rPr>
      </w:pPr>
      <w:r>
        <w:rPr>
          <w:b/>
          <w:w w:val="105"/>
          <w:sz w:val="19"/>
        </w:rPr>
        <w:t>Range: </w:t>
      </w:r>
      <w:r>
        <w:rPr>
          <w:w w:val="105"/>
          <w:sz w:val="19"/>
        </w:rPr>
        <w:t>10 feet</w:t>
      </w:r>
    </w:p>
    <w:p>
      <w:pPr>
        <w:pStyle w:val="BodyText"/>
        <w:spacing w:line="254" w:lineRule="auto" w:before="12"/>
        <w:ind w:right="166"/>
      </w:pPr>
      <w:r>
        <w:rPr>
          <w:b/>
          <w:w w:val="105"/>
        </w:rPr>
        <w:t>Components: </w:t>
      </w:r>
      <w:r>
        <w:rPr>
          <w:w w:val="105"/>
        </w:rPr>
        <w:t>V, S, M (10 gp worth of charcoal, incense, and herbs that must be consumed by fire in a brass brazier)</w:t>
      </w:r>
    </w:p>
    <w:p>
      <w:pPr>
        <w:spacing w:line="220"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
        <w:ind w:right="47"/>
      </w:pPr>
      <w:r>
        <w:rPr>
          <w:w w:val="105"/>
        </w:rPr>
        <w:t>You gain the service of a familiar, a spirit that takes an animal form you choose: bat, cat, crab, frog (toad), hawk, lizard, octopus, owl, poisonous snake, fish (quipper), rat, raven, sea horse, spider, or</w:t>
      </w:r>
      <w:r>
        <w:rPr>
          <w:spacing w:val="-7"/>
          <w:w w:val="105"/>
        </w:rPr>
        <w:t> </w:t>
      </w:r>
      <w:r>
        <w:rPr>
          <w:w w:val="105"/>
        </w:rPr>
        <w:t>weasel.</w:t>
      </w:r>
    </w:p>
    <w:p>
      <w:pPr>
        <w:pStyle w:val="BodyText"/>
        <w:spacing w:line="254" w:lineRule="auto" w:before="1"/>
        <w:ind w:right="97"/>
        <w:jc w:val="both"/>
      </w:pPr>
      <w:r>
        <w:rPr>
          <w:w w:val="105"/>
        </w:rPr>
        <w:t>Appearing in an unoccupied space within range, the familiar has the statistics of the chosen form, though it is a celestial, fey, or fiend (your choice) instead of a beast.</w:t>
      </w:r>
    </w:p>
    <w:p>
      <w:pPr>
        <w:pStyle w:val="BodyText"/>
        <w:spacing w:line="254" w:lineRule="auto"/>
        <w:ind w:right="203" w:firstLine="187"/>
      </w:pPr>
      <w:r>
        <w:rPr>
          <w:w w:val="105"/>
        </w:rPr>
        <w:t>Your familiar acts independently of you, but it always obeys your commands. In combat, it rolls its own initiative and acts on its own turn. A familiar can't attack, but it can take other actions as normal.</w:t>
      </w:r>
    </w:p>
    <w:p>
      <w:pPr>
        <w:pStyle w:val="BodyText"/>
        <w:spacing w:line="252" w:lineRule="auto"/>
        <w:ind w:right="624" w:firstLine="187"/>
      </w:pPr>
      <w:r>
        <w:rPr>
          <w:w w:val="105"/>
        </w:rPr>
        <w:t>When the familiar drops to 0 hit points, it disappears, leaving behind no physical form. It reappears after you cast this spell again</w:t>
      </w:r>
    </w:p>
    <w:p>
      <w:pPr>
        <w:pStyle w:val="BodyText"/>
        <w:spacing w:line="252" w:lineRule="auto"/>
        <w:ind w:right="123" w:firstLine="187"/>
      </w:pPr>
      <w:r>
        <w:rPr>
          <w:w w:val="105"/>
        </w:rPr>
        <w:t>While your familiar is within 100 feet of you, you can communicate with it telepathically. Additionally, as an action, you can see through your familiar's eyes and hear what it hears until the start of your next turn, gaining the benefits of any special senses that the familiar has. During this time, you are deaf and blind with regard to your own</w:t>
      </w:r>
      <w:r>
        <w:rPr>
          <w:spacing w:val="7"/>
          <w:w w:val="105"/>
        </w:rPr>
        <w:t> </w:t>
      </w:r>
      <w:r>
        <w:rPr>
          <w:w w:val="105"/>
        </w:rPr>
        <w:t>senses.</w:t>
      </w:r>
    </w:p>
    <w:p>
      <w:pPr>
        <w:pStyle w:val="BodyText"/>
        <w:spacing w:line="252" w:lineRule="auto"/>
        <w:ind w:right="193" w:firstLine="187"/>
      </w:pPr>
      <w:r>
        <w:rPr>
          <w:w w:val="105"/>
        </w:rPr>
        <w:t>As an action, you can temporarily dismiss your familiar. It disappears into a pocket dimension where it awaits your summons. Alternatively, you can dismiss it forever. As an action while it is temporarily dismissed, you can cause it to reappear in any unoccupied space within 30 feet of you.</w:t>
      </w:r>
    </w:p>
    <w:p>
      <w:pPr>
        <w:pStyle w:val="BodyText"/>
        <w:spacing w:line="254" w:lineRule="auto"/>
        <w:ind w:right="82" w:firstLine="187"/>
      </w:pPr>
      <w:r>
        <w:rPr>
          <w:w w:val="105"/>
        </w:rPr>
        <w:t>You can't have more than one familiar at a time. If you cast this spell while you already have a familiar, you instead cause it to adopt a new form. Choose one of the forms from the above list. Your familiar transforms into the chosen creature.</w:t>
      </w:r>
    </w:p>
    <w:p>
      <w:pPr>
        <w:pStyle w:val="BodyText"/>
        <w:spacing w:line="252" w:lineRule="auto"/>
        <w:ind w:right="38" w:firstLine="145"/>
      </w:pPr>
      <w:r>
        <w:rPr>
          <w:w w:val="105"/>
        </w:rPr>
        <w:t>Finally, when you cast a spell with a range of touch, your familiar can deliver the spell as if it had cast the spell. Your familiar must be within 100 feet of you, and it must use its reaction to deliver the spell when you cast it. If the spell requires an attack roll, you use your attack modifier for the roll.</w:t>
      </w:r>
    </w:p>
    <w:p>
      <w:pPr>
        <w:pStyle w:val="Heading4"/>
        <w:spacing w:before="166"/>
        <w:jc w:val="both"/>
      </w:pPr>
      <w:r>
        <w:rPr>
          <w:color w:val="943634"/>
        </w:rPr>
        <w:t>Find Steed</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10 minutes</w:t>
      </w:r>
    </w:p>
    <w:p>
      <w:pPr>
        <w:spacing w:before="12"/>
        <w:ind w:left="232" w:right="0" w:firstLine="0"/>
        <w:jc w:val="left"/>
        <w:rPr>
          <w:sz w:val="19"/>
        </w:rPr>
      </w:pPr>
      <w:r>
        <w:rPr>
          <w:b/>
          <w:w w:val="105"/>
          <w:sz w:val="19"/>
        </w:rPr>
        <w:t>Range: </w:t>
      </w:r>
      <w:r>
        <w:rPr>
          <w:w w:val="105"/>
          <w:sz w:val="19"/>
        </w:rPr>
        <w:t>30 feet</w:t>
      </w:r>
    </w:p>
    <w:p>
      <w:pPr>
        <w:spacing w:before="86"/>
        <w:ind w:left="232" w:right="0" w:firstLine="0"/>
        <w:jc w:val="left"/>
        <w:rPr>
          <w:sz w:val="19"/>
        </w:rPr>
      </w:pPr>
      <w:r>
        <w:rPr/>
        <w:br w:type="column"/>
      </w:r>
      <w:r>
        <w:rPr>
          <w:b/>
          <w:w w:val="105"/>
          <w:sz w:val="19"/>
        </w:rPr>
        <w:t>Components: </w:t>
      </w:r>
      <w:r>
        <w:rPr>
          <w:w w:val="105"/>
          <w:sz w:val="19"/>
        </w:rPr>
        <w:t>V, S</w:t>
      </w:r>
    </w:p>
    <w:p>
      <w:pPr>
        <w:spacing w:before="13"/>
        <w:ind w:left="232" w:right="0" w:firstLine="0"/>
        <w:jc w:val="left"/>
        <w:rPr>
          <w:sz w:val="19"/>
        </w:rPr>
      </w:pPr>
      <w:r>
        <w:rPr>
          <w:b/>
          <w:w w:val="105"/>
          <w:sz w:val="19"/>
        </w:rPr>
        <w:t>Duration: </w:t>
      </w:r>
      <w:r>
        <w:rPr>
          <w:w w:val="105"/>
          <w:sz w:val="19"/>
        </w:rPr>
        <w:t>Instantaneous</w:t>
      </w:r>
    </w:p>
    <w:p>
      <w:pPr>
        <w:pStyle w:val="BodyText"/>
        <w:spacing w:line="252" w:lineRule="auto" w:before="132"/>
        <w:ind w:right="229"/>
      </w:pPr>
      <w:r>
        <w:rPr>
          <w:w w:val="105"/>
        </w:rPr>
        <w:t>You summon a spirit that assumes the form of an unusually intelligent, strong, and loyal steed, </w:t>
      </w:r>
      <w:r>
        <w:rPr>
          <w:spacing w:val="1"/>
          <w:w w:val="103"/>
        </w:rPr>
        <w:t>cr</w:t>
      </w:r>
      <w:r>
        <w:rPr>
          <w:spacing w:val="1"/>
          <w:w w:val="103"/>
        </w:rPr>
        <w:t>e</w:t>
      </w:r>
      <w:r>
        <w:rPr>
          <w:spacing w:val="1"/>
          <w:w w:val="103"/>
        </w:rPr>
        <w:t>a</w:t>
      </w:r>
      <w:r>
        <w:rPr>
          <w:spacing w:val="1"/>
          <w:w w:val="103"/>
        </w:rPr>
        <w:t>t</w:t>
      </w:r>
      <w:r>
        <w:rPr>
          <w:w w:val="103"/>
        </w:rPr>
        <w:t>i</w:t>
      </w:r>
      <w:r>
        <w:rPr>
          <w:spacing w:val="1"/>
          <w:w w:val="103"/>
        </w:rPr>
        <w:t>n</w:t>
      </w:r>
      <w:r>
        <w:rPr>
          <w:w w:val="103"/>
        </w:rPr>
        <w:t>g</w:t>
      </w:r>
      <w:r>
        <w:rPr>
          <w:spacing w:val="3"/>
        </w:rPr>
        <w:t> </w:t>
      </w:r>
      <w:r>
        <w:rPr>
          <w:w w:val="103"/>
        </w:rPr>
        <w:t>a</w:t>
      </w:r>
      <w:r>
        <w:rPr>
          <w:spacing w:val="3"/>
        </w:rPr>
        <w:t> </w:t>
      </w:r>
      <w:r>
        <w:rPr>
          <w:w w:val="103"/>
        </w:rPr>
        <w:t>l</w:t>
      </w:r>
      <w:r>
        <w:rPr>
          <w:spacing w:val="1"/>
          <w:w w:val="103"/>
        </w:rPr>
        <w:t>o</w:t>
      </w:r>
      <w:r>
        <w:rPr>
          <w:spacing w:val="1"/>
          <w:w w:val="103"/>
        </w:rPr>
        <w:t>ng</w:t>
      </w:r>
      <w:r>
        <w:rPr>
          <w:w w:val="31"/>
        </w:rPr>
        <w:t>-­‐</w:t>
      </w:r>
      <w:r>
        <w:rPr>
          <w:spacing w:val="1"/>
          <w:w w:val="31"/>
        </w:rPr>
        <w:t>‑</w:t>
      </w:r>
      <w:r>
        <w:rPr>
          <w:w w:val="103"/>
        </w:rPr>
        <w:t>l</w:t>
      </w:r>
      <w:r>
        <w:rPr>
          <w:spacing w:val="1"/>
          <w:w w:val="103"/>
        </w:rPr>
        <w:t>a</w:t>
      </w:r>
      <w:r>
        <w:rPr>
          <w:spacing w:val="1"/>
          <w:w w:val="103"/>
        </w:rPr>
        <w:t>s</w:t>
      </w:r>
      <w:r>
        <w:rPr>
          <w:spacing w:val="1"/>
          <w:w w:val="103"/>
        </w:rPr>
        <w:t>t</w:t>
      </w:r>
      <w:r>
        <w:rPr>
          <w:w w:val="103"/>
        </w:rPr>
        <w:t>i</w:t>
      </w:r>
      <w:r>
        <w:rPr>
          <w:spacing w:val="1"/>
          <w:w w:val="103"/>
        </w:rPr>
        <w:t>n</w:t>
      </w:r>
      <w:r>
        <w:rPr>
          <w:w w:val="103"/>
        </w:rPr>
        <w:t>g</w:t>
      </w:r>
      <w:r>
        <w:rPr>
          <w:spacing w:val="3"/>
        </w:rPr>
        <w:t> </w:t>
      </w:r>
      <w:r>
        <w:rPr>
          <w:spacing w:val="1"/>
          <w:w w:val="103"/>
        </w:rPr>
        <w:t>b</w:t>
      </w:r>
      <w:r>
        <w:rPr>
          <w:spacing w:val="1"/>
          <w:w w:val="103"/>
        </w:rPr>
        <w:t>o</w:t>
      </w:r>
      <w:r>
        <w:rPr>
          <w:spacing w:val="1"/>
          <w:w w:val="103"/>
        </w:rPr>
        <w:t>n</w:t>
      </w:r>
      <w:r>
        <w:rPr>
          <w:w w:val="103"/>
        </w:rPr>
        <w:t>d</w:t>
      </w:r>
      <w:r>
        <w:rPr>
          <w:spacing w:val="4"/>
        </w:rPr>
        <w:t> </w:t>
      </w:r>
      <w:r>
        <w:rPr>
          <w:spacing w:val="2"/>
          <w:w w:val="103"/>
        </w:rPr>
        <w:t>w</w:t>
      </w:r>
      <w:r>
        <w:rPr>
          <w:w w:val="103"/>
        </w:rPr>
        <w:t>i</w:t>
      </w:r>
      <w:r>
        <w:rPr>
          <w:spacing w:val="1"/>
          <w:w w:val="103"/>
        </w:rPr>
        <w:t>t</w:t>
      </w:r>
      <w:r>
        <w:rPr>
          <w:w w:val="103"/>
        </w:rPr>
        <w:t>h</w:t>
      </w:r>
      <w:r>
        <w:rPr>
          <w:spacing w:val="4"/>
        </w:rPr>
        <w:t> </w:t>
      </w:r>
      <w:r>
        <w:rPr>
          <w:w w:val="103"/>
        </w:rPr>
        <w:t>i</w:t>
      </w:r>
      <w:r>
        <w:rPr>
          <w:spacing w:val="1"/>
          <w:w w:val="103"/>
        </w:rPr>
        <w:t>t</w:t>
      </w:r>
      <w:r>
        <w:rPr>
          <w:w w:val="103"/>
        </w:rPr>
        <w:t>.</w:t>
      </w:r>
      <w:r>
        <w:rPr>
          <w:spacing w:val="2"/>
        </w:rPr>
        <w:t> </w:t>
      </w:r>
      <w:r>
        <w:rPr>
          <w:spacing w:val="1"/>
          <w:w w:val="103"/>
        </w:rPr>
        <w:t>A</w:t>
      </w:r>
      <w:r>
        <w:rPr>
          <w:spacing w:val="1"/>
          <w:w w:val="103"/>
        </w:rPr>
        <w:t>pp</w:t>
      </w:r>
      <w:r>
        <w:rPr>
          <w:spacing w:val="1"/>
          <w:w w:val="103"/>
        </w:rPr>
        <w:t>e</w:t>
      </w:r>
      <w:r>
        <w:rPr>
          <w:spacing w:val="1"/>
          <w:w w:val="103"/>
        </w:rPr>
        <w:t>a</w:t>
      </w:r>
      <w:r>
        <w:rPr>
          <w:spacing w:val="1"/>
          <w:w w:val="103"/>
        </w:rPr>
        <w:t>r</w:t>
      </w:r>
      <w:r>
        <w:rPr>
          <w:w w:val="103"/>
        </w:rPr>
        <w:t>i</w:t>
      </w:r>
      <w:r>
        <w:rPr>
          <w:spacing w:val="1"/>
          <w:w w:val="103"/>
        </w:rPr>
        <w:t>n</w:t>
      </w:r>
      <w:r>
        <w:rPr>
          <w:w w:val="103"/>
        </w:rPr>
        <w:t>g</w:t>
      </w:r>
      <w:r>
        <w:rPr>
          <w:spacing w:val="3"/>
        </w:rPr>
        <w:t> </w:t>
      </w:r>
      <w:r>
        <w:rPr>
          <w:w w:val="103"/>
        </w:rPr>
        <w:t>i</w:t>
      </w:r>
      <w:r>
        <w:rPr>
          <w:w w:val="103"/>
        </w:rPr>
        <w:t>n</w:t>
      </w:r>
      <w:r>
        <w:rPr>
          <w:spacing w:val="4"/>
        </w:rPr>
        <w:t> </w:t>
      </w:r>
      <w:r>
        <w:rPr>
          <w:spacing w:val="1"/>
          <w:w w:val="103"/>
        </w:rPr>
        <w:t>a</w:t>
      </w:r>
      <w:r>
        <w:rPr>
          <w:w w:val="103"/>
        </w:rPr>
        <w:t>n </w:t>
      </w:r>
      <w:r>
        <w:rPr>
          <w:w w:val="105"/>
        </w:rPr>
        <w:t>unoccupied space within range, the steed takes on a form that you choose: a warhorse, a pony, a camel, an elk, or a mastiff. (Your GM might allow other animals to be summoned as steeds.) The steed has the statistics of the chosen form, though it is a celestial, fey, or fiend (your choice) instead of its normal type. Additionally, if your steed has an Intelligence of 5 or less, its Intelligence becomes 6, and it gains the ability to understand one language of your choice that you</w:t>
      </w:r>
      <w:r>
        <w:rPr>
          <w:spacing w:val="3"/>
          <w:w w:val="105"/>
        </w:rPr>
        <w:t> </w:t>
      </w:r>
      <w:r>
        <w:rPr>
          <w:w w:val="105"/>
        </w:rPr>
        <w:t>speak.</w:t>
      </w:r>
    </w:p>
    <w:p>
      <w:pPr>
        <w:pStyle w:val="BodyText"/>
        <w:spacing w:line="252" w:lineRule="auto" w:before="9"/>
        <w:ind w:right="334" w:firstLine="187"/>
      </w:pPr>
      <w:r>
        <w:rPr>
          <w:w w:val="105"/>
        </w:rPr>
        <w:t>Your steed serves you as a mount, both in combat and out, and you have an instinctive bond with it that allows you to fight as a seamless unit. While mounted on your steed, you can make any spell you cast that targets only you also target your steed.</w:t>
      </w:r>
    </w:p>
    <w:p>
      <w:pPr>
        <w:pStyle w:val="BodyText"/>
        <w:spacing w:line="252" w:lineRule="auto" w:before="2"/>
        <w:ind w:right="232" w:firstLine="187"/>
      </w:pPr>
      <w:r>
        <w:rPr>
          <w:w w:val="105"/>
        </w:rPr>
        <w:t>When the steed drops to 0 hit points, it disappears, leaving behind no physical form. You can also dismiss your steed at any time as an action, causing it to disappear. In either case, casting this spell again summons the same steed, restored to its hit point maximum.</w:t>
      </w:r>
    </w:p>
    <w:p>
      <w:pPr>
        <w:pStyle w:val="BodyText"/>
        <w:spacing w:line="254" w:lineRule="auto" w:before="4"/>
        <w:ind w:right="428" w:firstLine="187"/>
      </w:pPr>
      <w:r>
        <w:rPr>
          <w:w w:val="105"/>
        </w:rPr>
        <w:t>While your steed is within 1 mile of you, you can communicate with it telepathically.</w:t>
      </w:r>
    </w:p>
    <w:p>
      <w:pPr>
        <w:pStyle w:val="BodyText"/>
        <w:spacing w:line="252" w:lineRule="auto"/>
        <w:ind w:right="350" w:firstLine="187"/>
      </w:pPr>
      <w:r>
        <w:rPr>
          <w:w w:val="105"/>
        </w:rPr>
        <w:t>You can’t have more than one steed bonded by this spell at a time. As an action, you can release the steed from its bond at any time, causing it to disappear.</w:t>
      </w:r>
    </w:p>
    <w:p>
      <w:pPr>
        <w:pStyle w:val="Heading4"/>
        <w:spacing w:before="170"/>
      </w:pPr>
      <w:r>
        <w:rPr>
          <w:color w:val="943634"/>
        </w:rPr>
        <w:t>Find the Path</w:t>
      </w:r>
    </w:p>
    <w:p>
      <w:pPr>
        <w:spacing w:before="15"/>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Self</w:t>
      </w:r>
    </w:p>
    <w:p>
      <w:pPr>
        <w:pStyle w:val="BodyText"/>
        <w:spacing w:line="252" w:lineRule="auto" w:before="12"/>
        <w:ind w:left="412" w:right="346" w:hanging="180"/>
      </w:pPr>
      <w:r>
        <w:rPr>
          <w:b/>
          <w:w w:val="105"/>
        </w:rPr>
        <w:t>Components: </w:t>
      </w:r>
      <w:r>
        <w:rPr>
          <w:w w:val="105"/>
        </w:rPr>
        <w:t>V, S, M (a set of divinatory tools— such as bones, ivory sticks, cards, teeth, or carved runes—worth 100 gp and an object from the location you wish to find)</w:t>
      </w:r>
    </w:p>
    <w:p>
      <w:pPr>
        <w:spacing w:before="1"/>
        <w:ind w:left="232" w:right="0" w:firstLine="0"/>
        <w:jc w:val="left"/>
        <w:rPr>
          <w:sz w:val="19"/>
        </w:rPr>
      </w:pPr>
      <w:r>
        <w:rPr>
          <w:b/>
          <w:w w:val="105"/>
          <w:sz w:val="19"/>
        </w:rPr>
        <w:t>Duration: </w:t>
      </w:r>
      <w:r>
        <w:rPr>
          <w:w w:val="105"/>
          <w:sz w:val="19"/>
        </w:rPr>
        <w:t>Concentration, up to 1</w:t>
      </w:r>
      <w:r>
        <w:rPr>
          <w:spacing w:val="-8"/>
          <w:w w:val="105"/>
          <w:sz w:val="19"/>
        </w:rPr>
        <w:t> </w:t>
      </w:r>
      <w:r>
        <w:rPr>
          <w:w w:val="105"/>
          <w:sz w:val="19"/>
        </w:rPr>
        <w:t>day</w:t>
      </w:r>
    </w:p>
    <w:p>
      <w:pPr>
        <w:pStyle w:val="BodyText"/>
        <w:spacing w:line="252" w:lineRule="auto" w:before="132"/>
        <w:ind w:right="245"/>
      </w:pPr>
      <w:r>
        <w:rPr>
          <w:w w:val="105"/>
        </w:rPr>
        <w:t>This spell allows you to find the shortest, most direct physical route to a specific fixed location that you are familiar with on the same plane of existence. If you name a destination on another plane of existence, a destination that moves (such as a mobile fortress), or a destination that isn’t specific (such as “a green dragon’s lair”), the spell</w:t>
      </w:r>
      <w:r>
        <w:rPr>
          <w:spacing w:val="2"/>
          <w:w w:val="105"/>
        </w:rPr>
        <w:t> </w:t>
      </w:r>
      <w:r>
        <w:rPr>
          <w:w w:val="105"/>
        </w:rPr>
        <w:t>fails.</w:t>
      </w:r>
    </w:p>
    <w:p>
      <w:pPr>
        <w:pStyle w:val="BodyText"/>
        <w:spacing w:line="254" w:lineRule="auto" w:before="5"/>
        <w:ind w:right="316" w:firstLine="187"/>
      </w:pPr>
      <w:r>
        <w:rPr>
          <w:w w:val="105"/>
        </w:rPr>
        <w:t>For the duration, as long as you are on the same plane of existence as the destination, you know how far it is and in what direction it lies. While you are</w:t>
      </w:r>
    </w:p>
    <w:p>
      <w:pPr>
        <w:spacing w:after="0" w:line="254" w:lineRule="auto"/>
        <w:sectPr>
          <w:pgSz w:w="12240" w:h="15840"/>
          <w:pgMar w:header="0" w:footer="644" w:top="1360" w:bottom="840" w:left="920" w:right="920"/>
          <w:cols w:num="2" w:equalWidth="0">
            <w:col w:w="4831" w:space="588"/>
            <w:col w:w="4981"/>
          </w:cols>
        </w:sectPr>
      </w:pPr>
    </w:p>
    <w:p>
      <w:pPr>
        <w:pStyle w:val="BodyText"/>
        <w:spacing w:line="252" w:lineRule="auto" w:before="86"/>
        <w:ind w:right="30"/>
      </w:pPr>
      <w:r>
        <w:rPr>
          <w:w w:val="105"/>
        </w:rPr>
        <w:t>traveling there, whenever you are presented with a choice of paths along the way, you automatically determine which path is the shortest and most direct route (but not necessarily the safest route) to the destination.</w:t>
      </w:r>
    </w:p>
    <w:p>
      <w:pPr>
        <w:pStyle w:val="Heading4"/>
        <w:spacing w:before="174"/>
      </w:pPr>
      <w:r>
        <w:rPr>
          <w:color w:val="943634"/>
        </w:rPr>
        <w:t>Find Traps</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395"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66"/>
      </w:pPr>
      <w:r>
        <w:rPr>
          <w:w w:val="105"/>
        </w:rPr>
        <w:t>You sense the presence of any trap within range that is within line of sight. A trap, for the purpose of this spell, includes anything that would inflict a sudden or unexpected effect you consider harmful or undesirable, which was specifically intended as such by its creator. Thus, the spell would sense an area affected by the </w:t>
      </w:r>
      <w:r>
        <w:rPr>
          <w:i/>
          <w:w w:val="105"/>
        </w:rPr>
        <w:t>alarm </w:t>
      </w:r>
      <w:r>
        <w:rPr>
          <w:w w:val="105"/>
        </w:rPr>
        <w:t>spell, a </w:t>
      </w:r>
      <w:r>
        <w:rPr>
          <w:i/>
          <w:w w:val="105"/>
        </w:rPr>
        <w:t>glyph of warding</w:t>
      </w:r>
      <w:r>
        <w:rPr>
          <w:w w:val="105"/>
        </w:rPr>
        <w:t>, or a mechanical pit trap, but it would not reveal a natural weakness in the floor, an unstable ceiling, or a hidden sinkhole.</w:t>
      </w:r>
    </w:p>
    <w:p>
      <w:pPr>
        <w:pStyle w:val="BodyText"/>
        <w:spacing w:line="254" w:lineRule="auto" w:before="4"/>
        <w:ind w:right="146" w:firstLine="187"/>
      </w:pPr>
      <w:r>
        <w:rPr>
          <w:w w:val="105"/>
        </w:rPr>
        <w:t>This spell merely reveals that a trap is present. You don’t learn the location of each trap, but you do learn the general nature of the danger posed by a trap you sense.</w:t>
      </w:r>
    </w:p>
    <w:p>
      <w:pPr>
        <w:pStyle w:val="Heading4"/>
        <w:spacing w:before="168"/>
      </w:pPr>
      <w:r>
        <w:rPr>
          <w:color w:val="943634"/>
        </w:rPr>
        <w:t>Finger of Death</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28"/>
        <w:ind w:left="232" w:right="2395"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60"/>
      </w:pPr>
      <w:r>
        <w:rPr>
          <w:w w:val="105"/>
        </w:rPr>
        <w:t>You send negative energy coursing through a creature that you can see within range, causing it searing pain. The target must make a Constitution saving throw. It takes 7d8 + 30 necrotic damage on a failed save, or half as much damage on a successful one.</w:t>
      </w:r>
    </w:p>
    <w:p>
      <w:pPr>
        <w:pStyle w:val="BodyText"/>
        <w:spacing w:line="254" w:lineRule="auto" w:before="3"/>
        <w:ind w:right="98" w:firstLine="187"/>
      </w:pPr>
      <w:r>
        <w:rPr>
          <w:w w:val="105"/>
        </w:rPr>
        <w:t>A humanoid killed by this spell rises at the start of your next turn as a zombie that is permanently under your command, following your verbal orders to the best of its ability.</w:t>
      </w:r>
    </w:p>
    <w:p>
      <w:pPr>
        <w:pStyle w:val="Heading4"/>
        <w:spacing w:before="163"/>
      </w:pPr>
      <w:r>
        <w:rPr>
          <w:color w:val="943634"/>
        </w:rPr>
        <w:t>Fireball</w:t>
      </w:r>
    </w:p>
    <w:p>
      <w:pPr>
        <w:spacing w:before="21"/>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150 feet</w:t>
      </w:r>
    </w:p>
    <w:p>
      <w:pPr>
        <w:spacing w:line="254" w:lineRule="auto" w:before="13"/>
        <w:ind w:left="411" w:right="323" w:hanging="180"/>
        <w:jc w:val="left"/>
        <w:rPr>
          <w:sz w:val="19"/>
        </w:rPr>
      </w:pPr>
      <w:r>
        <w:rPr>
          <w:b/>
          <w:w w:val="105"/>
          <w:sz w:val="19"/>
        </w:rPr>
        <w:t>Components: </w:t>
      </w:r>
      <w:r>
        <w:rPr>
          <w:w w:val="105"/>
          <w:sz w:val="19"/>
        </w:rPr>
        <w:t>V, S, M (a tiny ball of bat guano and sulfur)</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86"/>
        <w:ind w:right="261"/>
      </w:pPr>
      <w:r>
        <w:rPr/>
        <w:br w:type="column"/>
      </w:r>
      <w:r>
        <w:rPr/>
        <w:t>A bright streak flashes from your pointing finger to a point you choose within range and  then  blossoms with a low roar into an explosion of flame. Each </w:t>
      </w:r>
      <w:r>
        <w:rPr>
          <w:spacing w:val="1"/>
          <w:w w:val="103"/>
        </w:rPr>
        <w:t>cr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3"/>
        </w:rPr>
        <w:t> </w:t>
      </w:r>
      <w:r>
        <w:rPr>
          <w:w w:val="103"/>
        </w:rPr>
        <w:t>i</w:t>
      </w:r>
      <w:r>
        <w:rPr>
          <w:w w:val="103"/>
        </w:rPr>
        <w:t>n</w:t>
      </w:r>
      <w:r>
        <w:rPr>
          <w:spacing w:val="3"/>
        </w:rPr>
        <w:t> </w:t>
      </w:r>
      <w:r>
        <w:rPr>
          <w:w w:val="103"/>
        </w:rPr>
        <w:t>a</w:t>
      </w:r>
      <w:r>
        <w:rPr>
          <w:spacing w:val="3"/>
        </w:rPr>
        <w:t> </w:t>
      </w:r>
      <w:r>
        <w:rPr>
          <w:spacing w:val="1"/>
          <w:w w:val="103"/>
        </w:rPr>
        <w:t>2</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nte</w:t>
      </w:r>
      <w:r>
        <w:rPr>
          <w:spacing w:val="1"/>
          <w:w w:val="103"/>
        </w:rPr>
        <w:t>re</w:t>
      </w:r>
      <w:r>
        <w:rPr>
          <w:w w:val="103"/>
        </w:rPr>
        <w:t>d</w:t>
      </w:r>
      <w:r>
        <w:rPr>
          <w:spacing w:val="3"/>
        </w:rPr>
        <w:t> </w:t>
      </w:r>
      <w:r>
        <w:rPr>
          <w:spacing w:val="1"/>
          <w:w w:val="103"/>
        </w:rPr>
        <w:t>o</w:t>
      </w:r>
      <w:r>
        <w:rPr>
          <w:w w:val="103"/>
        </w:rPr>
        <w:t>n</w:t>
      </w:r>
      <w:r>
        <w:rPr>
          <w:spacing w:val="3"/>
        </w:rPr>
        <w:t> </w:t>
      </w:r>
      <w:r>
        <w:rPr>
          <w:spacing w:val="-31"/>
          <w:w w:val="103"/>
        </w:rPr>
        <w:t>th</w:t>
      </w:r>
      <w:r>
        <w:rPr>
          <w:spacing w:val="-31"/>
          <w:w w:val="103"/>
        </w:rPr>
        <w:t>a</w:t>
      </w:r>
      <w:r>
        <w:rPr>
          <w:spacing w:val="-32"/>
          <w:w w:val="103"/>
        </w:rPr>
        <w:t>t</w:t>
      </w:r>
      <w:r>
        <w:rPr>
          <w:w w:val="103"/>
        </w:rPr>
        <w:t> </w:t>
      </w:r>
      <w:r>
        <w:rPr/>
        <w:t>point must make a Dexterity saving throw. A target takes 8d6 fire </w:t>
      </w:r>
      <w:r>
        <w:rPr>
          <w:spacing w:val="2"/>
        </w:rPr>
        <w:t>damage </w:t>
      </w:r>
      <w:r>
        <w:rPr/>
        <w:t>on a failed </w:t>
      </w:r>
      <w:r>
        <w:rPr>
          <w:spacing w:val="2"/>
        </w:rPr>
        <w:t>save, </w:t>
      </w:r>
      <w:r>
        <w:rPr/>
        <w:t>or  half  as </w:t>
      </w:r>
      <w:r>
        <w:rPr>
          <w:spacing w:val="2"/>
        </w:rPr>
        <w:t>much damage </w:t>
      </w:r>
      <w:r>
        <w:rPr/>
        <w:t>on a </w:t>
      </w:r>
      <w:r>
        <w:rPr>
          <w:spacing w:val="2"/>
        </w:rPr>
        <w:t>successful</w:t>
      </w:r>
      <w:r>
        <w:rPr>
          <w:spacing w:val="45"/>
        </w:rPr>
        <w:t> </w:t>
      </w:r>
      <w:r>
        <w:rPr>
          <w:spacing w:val="2"/>
        </w:rPr>
        <w:t>one.</w:t>
      </w:r>
    </w:p>
    <w:p>
      <w:pPr>
        <w:pStyle w:val="BodyText"/>
        <w:spacing w:line="254" w:lineRule="auto" w:before="5"/>
        <w:ind w:right="284" w:firstLine="187"/>
      </w:pPr>
      <w:r>
        <w:rPr>
          <w:w w:val="105"/>
        </w:rPr>
        <w:t>The fire spreads around corners. It ignites flammable objects in the area that aren’t being worn or carried.</w:t>
      </w:r>
    </w:p>
    <w:p>
      <w:pPr>
        <w:pStyle w:val="BodyText"/>
        <w:spacing w:line="254" w:lineRule="auto"/>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4th level or higher, the damage increases by 1d6 for each slot level above</w:t>
      </w:r>
      <w:r>
        <w:rPr>
          <w:spacing w:val="3"/>
          <w:w w:val="105"/>
        </w:rPr>
        <w:t> </w:t>
      </w:r>
      <w:r>
        <w:rPr>
          <w:w w:val="105"/>
        </w:rPr>
        <w:t>3rd.</w:t>
      </w:r>
    </w:p>
    <w:p>
      <w:pPr>
        <w:pStyle w:val="Heading4"/>
        <w:spacing w:before="162"/>
      </w:pPr>
      <w:r>
        <w:rPr>
          <w:color w:val="943634"/>
        </w:rPr>
        <w:t>Fire Bolt</w:t>
      </w:r>
    </w:p>
    <w:p>
      <w:pPr>
        <w:spacing w:before="15"/>
        <w:ind w:left="232" w:right="0" w:firstLine="0"/>
        <w:jc w:val="left"/>
        <w:rPr>
          <w:i/>
          <w:sz w:val="19"/>
        </w:rPr>
      </w:pPr>
      <w:r>
        <w:rPr>
          <w:i/>
          <w:w w:val="105"/>
          <w:sz w:val="19"/>
        </w:rPr>
        <w:t>Evocation cantrip</w:t>
      </w:r>
    </w:p>
    <w:p>
      <w:pPr>
        <w:spacing w:line="254"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ind w:right="314"/>
      </w:pPr>
      <w:r>
        <w:rPr>
          <w:w w:val="105"/>
        </w:rPr>
        <w:t>You hurl a mote of fire at a creature or object within range. Make a ranged spell attack against the target. On a hit, the target takes 1d10 fire damage. A flammable object hit by this spell ignites if it isn't being worn or carried.</w:t>
      </w:r>
    </w:p>
    <w:p>
      <w:pPr>
        <w:pStyle w:val="BodyText"/>
        <w:spacing w:line="252" w:lineRule="auto"/>
        <w:ind w:right="429" w:firstLine="187"/>
        <w:jc w:val="both"/>
      </w:pPr>
      <w:r>
        <w:rPr>
          <w:w w:val="105"/>
        </w:rPr>
        <w:t>This spell's damage increases by 1d10 when you reach 5th level (2d10), 11th level (3d10), and 17th level (4d10).</w:t>
      </w:r>
    </w:p>
    <w:p>
      <w:pPr>
        <w:pStyle w:val="Heading4"/>
        <w:spacing w:before="158"/>
      </w:pPr>
      <w:r>
        <w:rPr>
          <w:color w:val="943634"/>
          <w:w w:val="95"/>
        </w:rPr>
        <w:t>Fire</w:t>
      </w:r>
      <w:r>
        <w:rPr>
          <w:color w:val="943634"/>
          <w:spacing w:val="-42"/>
          <w:w w:val="95"/>
        </w:rPr>
        <w:t> </w:t>
      </w:r>
      <w:r>
        <w:rPr>
          <w:color w:val="943634"/>
          <w:w w:val="95"/>
        </w:rPr>
        <w:t>Shield</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spacing w:line="254" w:lineRule="auto" w:before="12"/>
        <w:ind w:left="412" w:right="788" w:hanging="180"/>
        <w:jc w:val="left"/>
        <w:rPr>
          <w:sz w:val="19"/>
        </w:rPr>
      </w:pPr>
      <w:r>
        <w:rPr>
          <w:b/>
          <w:w w:val="105"/>
          <w:sz w:val="19"/>
        </w:rPr>
        <w:t>Components: </w:t>
      </w:r>
      <w:r>
        <w:rPr>
          <w:w w:val="105"/>
          <w:sz w:val="19"/>
        </w:rPr>
        <w:t>V, S, M (a bit of phosphorus or a firefly)</w:t>
      </w:r>
    </w:p>
    <w:p>
      <w:pPr>
        <w:spacing w:line="221" w:lineRule="exact" w:before="0"/>
        <w:ind w:left="232" w:right="0" w:firstLine="0"/>
        <w:jc w:val="left"/>
        <w:rPr>
          <w:sz w:val="19"/>
        </w:rPr>
      </w:pPr>
      <w:r>
        <w:rPr>
          <w:b/>
          <w:w w:val="105"/>
          <w:sz w:val="19"/>
        </w:rPr>
        <w:t>Duration: </w:t>
      </w:r>
      <w:r>
        <w:rPr>
          <w:w w:val="105"/>
          <w:sz w:val="19"/>
        </w:rPr>
        <w:t>10 minutes</w:t>
      </w:r>
    </w:p>
    <w:p>
      <w:pPr>
        <w:pStyle w:val="BodyText"/>
        <w:spacing w:line="254" w:lineRule="auto" w:before="128"/>
        <w:ind w:right="399"/>
      </w:pPr>
      <w:r>
        <w:rPr>
          <w:w w:val="105"/>
        </w:rPr>
        <w:t>Thin and wispy flames wreathe your body for the </w:t>
      </w:r>
      <w:r>
        <w:rPr>
          <w:w w:val="103"/>
        </w:rPr>
        <w:t>du</w:t>
      </w:r>
      <w:r>
        <w:rPr>
          <w:w w:val="103"/>
        </w:rPr>
        <w:t>r</w:t>
      </w:r>
      <w:r>
        <w:rPr>
          <w:w w:val="103"/>
        </w:rPr>
        <w:t>a</w:t>
      </w:r>
      <w:r>
        <w:rPr>
          <w:w w:val="103"/>
        </w:rPr>
        <w:t>t</w:t>
      </w:r>
      <w:r>
        <w:rPr>
          <w:w w:val="103"/>
        </w:rPr>
        <w:t>i</w:t>
      </w:r>
      <w:r>
        <w:rPr>
          <w:w w:val="103"/>
        </w:rPr>
        <w:t>on</w:t>
      </w:r>
      <w:r>
        <w:rPr>
          <w:w w:val="103"/>
        </w:rPr>
        <w:t>,</w:t>
      </w:r>
      <w:r>
        <w:rPr/>
        <w:t> </w:t>
      </w:r>
      <w:r>
        <w:rPr>
          <w:w w:val="103"/>
        </w:rPr>
        <w:t>s</w:t>
      </w:r>
      <w:r>
        <w:rPr>
          <w:w w:val="103"/>
        </w:rPr>
        <w:t>he</w:t>
      </w:r>
      <w:r>
        <w:rPr>
          <w:w w:val="103"/>
        </w:rPr>
        <w:t>ddi</w:t>
      </w:r>
      <w:r>
        <w:rPr>
          <w:w w:val="103"/>
        </w:rPr>
        <w:t>ng</w:t>
      </w:r>
      <w:r>
        <w:rPr/>
        <w:t> </w:t>
      </w:r>
      <w:r>
        <w:rPr>
          <w:w w:val="103"/>
        </w:rPr>
        <w:t>b</w:t>
      </w:r>
      <w:r>
        <w:rPr>
          <w:w w:val="103"/>
        </w:rPr>
        <w:t>r</w:t>
      </w:r>
      <w:r>
        <w:rPr>
          <w:w w:val="103"/>
        </w:rPr>
        <w:t>i</w:t>
      </w:r>
      <w:r>
        <w:rPr>
          <w:w w:val="103"/>
        </w:rPr>
        <w:t>g</w:t>
      </w:r>
      <w:r>
        <w:rPr>
          <w:w w:val="103"/>
        </w:rPr>
        <w:t>ht</w:t>
      </w:r>
      <w:r>
        <w:rPr/>
        <w:t> </w:t>
      </w:r>
      <w:r>
        <w:rPr>
          <w:w w:val="103"/>
        </w:rPr>
        <w:t>l</w:t>
      </w:r>
      <w:r>
        <w:rPr>
          <w:w w:val="103"/>
        </w:rPr>
        <w:t>i</w:t>
      </w:r>
      <w:r>
        <w:rPr>
          <w:w w:val="103"/>
        </w:rPr>
        <w:t>g</w:t>
      </w:r>
      <w:r>
        <w:rPr>
          <w:w w:val="103"/>
        </w:rPr>
        <w:t>ht</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 </w:t>
      </w:r>
      <w:r>
        <w:rPr>
          <w:w w:val="105"/>
        </w:rPr>
        <w:t>and dim light for an additional 10 feet. You can end the spell early by using an action to dismiss it.</w:t>
      </w:r>
    </w:p>
    <w:p>
      <w:pPr>
        <w:pStyle w:val="BodyText"/>
        <w:spacing w:line="252" w:lineRule="auto"/>
        <w:ind w:right="452" w:firstLine="187"/>
        <w:jc w:val="both"/>
      </w:pPr>
      <w:r>
        <w:rPr>
          <w:w w:val="105"/>
        </w:rPr>
        <w:t>The flames provide you with a warm shield or a chill shield, as you choose. The warm shield grants you resistance to cold damage, and the chill shield grants you resistance to fire damage.</w:t>
      </w:r>
    </w:p>
    <w:p>
      <w:pPr>
        <w:pStyle w:val="BodyText"/>
        <w:spacing w:line="254" w:lineRule="auto"/>
        <w:ind w:right="284" w:firstLine="187"/>
      </w:pPr>
      <w:r>
        <w:rPr>
          <w:w w:val="105"/>
        </w:rPr>
        <w:t>In addition, whenever a creature within 5 feet of you hits you with a melee attack, the shield erupts with flame. The attacker takes 2d8 fire damage from a warm shield, or 2d8 cold damage from a cold shield.</w:t>
      </w:r>
    </w:p>
    <w:p>
      <w:pPr>
        <w:spacing w:after="0" w:line="254" w:lineRule="auto"/>
        <w:sectPr>
          <w:pgSz w:w="12240" w:h="15840"/>
          <w:pgMar w:header="0" w:footer="644" w:top="1360" w:bottom="840" w:left="920" w:right="920"/>
          <w:cols w:num="2" w:equalWidth="0">
            <w:col w:w="4788" w:space="631"/>
            <w:col w:w="4981"/>
          </w:cols>
        </w:sectPr>
      </w:pPr>
    </w:p>
    <w:p>
      <w:pPr>
        <w:pStyle w:val="Heading4"/>
        <w:spacing w:before="80"/>
      </w:pPr>
      <w:r>
        <w:rPr>
          <w:color w:val="943634"/>
        </w:rPr>
        <w:t>Fire Storm</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385" w:firstLine="0"/>
        <w:jc w:val="left"/>
        <w:rPr>
          <w:sz w:val="19"/>
        </w:rPr>
      </w:pPr>
      <w:r>
        <w:rPr>
          <w:b/>
          <w:w w:val="105"/>
          <w:sz w:val="19"/>
        </w:rPr>
        <w:t>Casting Time: </w:t>
      </w:r>
      <w:r>
        <w:rPr>
          <w:w w:val="105"/>
          <w:sz w:val="19"/>
        </w:rPr>
        <w:t>1 action </w:t>
      </w:r>
      <w:r>
        <w:rPr>
          <w:b/>
          <w:w w:val="105"/>
          <w:sz w:val="19"/>
        </w:rPr>
        <w:t>Range: </w:t>
      </w:r>
      <w:r>
        <w:rPr>
          <w:w w:val="105"/>
          <w:sz w:val="19"/>
        </w:rPr>
        <w:t>150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51"/>
      </w:pPr>
      <w:r>
        <w:rPr>
          <w:w w:val="105"/>
        </w:rPr>
        <w:t>A storm made up of sheets of roaring flame appears in a location you choose within range. The area of </w:t>
      </w:r>
      <w:r>
        <w:rPr>
          <w:spacing w:val="1"/>
          <w:w w:val="103"/>
        </w:rPr>
        <w:t>th</w:t>
      </w:r>
      <w:r>
        <w:rPr>
          <w:w w:val="103"/>
        </w:rPr>
        <w:t>e</w:t>
      </w:r>
      <w:r>
        <w:rPr>
          <w:spacing w:val="3"/>
        </w:rPr>
        <w:t> </w:t>
      </w:r>
      <w:r>
        <w:rPr>
          <w:spacing w:val="1"/>
          <w:w w:val="103"/>
        </w:rPr>
        <w:t>s</w:t>
      </w:r>
      <w:r>
        <w:rPr>
          <w:spacing w:val="1"/>
          <w:w w:val="103"/>
        </w:rPr>
        <w:t>to</w:t>
      </w:r>
      <w:r>
        <w:rPr>
          <w:spacing w:val="1"/>
          <w:w w:val="103"/>
        </w:rPr>
        <w:t>r</w:t>
      </w:r>
      <w:r>
        <w:rPr>
          <w:w w:val="103"/>
        </w:rPr>
        <w:t>m</w:t>
      </w:r>
      <w:r>
        <w:rPr>
          <w:spacing w:val="5"/>
        </w:rPr>
        <w:t> </w:t>
      </w:r>
      <w:r>
        <w:rPr>
          <w:spacing w:val="1"/>
          <w:w w:val="103"/>
        </w:rPr>
        <w:t>c</w:t>
      </w:r>
      <w:r>
        <w:rPr>
          <w:spacing w:val="1"/>
          <w:w w:val="103"/>
        </w:rPr>
        <w:t>o</w:t>
      </w:r>
      <w:r>
        <w:rPr>
          <w:spacing w:val="1"/>
          <w:w w:val="103"/>
        </w:rPr>
        <w:t>n</w:t>
      </w:r>
      <w:r>
        <w:rPr>
          <w:spacing w:val="1"/>
          <w:w w:val="103"/>
        </w:rPr>
        <w:t>s</w:t>
      </w:r>
      <w:r>
        <w:rPr>
          <w:w w:val="103"/>
        </w:rPr>
        <w:t>i</w:t>
      </w:r>
      <w:r>
        <w:rPr>
          <w:spacing w:val="1"/>
          <w:w w:val="103"/>
        </w:rPr>
        <w:t>s</w:t>
      </w:r>
      <w:r>
        <w:rPr>
          <w:spacing w:val="1"/>
          <w:w w:val="103"/>
        </w:rPr>
        <w:t>t</w:t>
      </w:r>
      <w:r>
        <w:rPr>
          <w:w w:val="103"/>
        </w:rPr>
        <w:t>s</w:t>
      </w:r>
      <w:r>
        <w:rPr>
          <w:spacing w:val="3"/>
        </w:rPr>
        <w:t> </w:t>
      </w:r>
      <w:r>
        <w:rPr>
          <w:spacing w:val="1"/>
          <w:w w:val="103"/>
        </w:rPr>
        <w:t>o</w:t>
      </w:r>
      <w:r>
        <w:rPr>
          <w:w w:val="103"/>
        </w:rPr>
        <w:t>f</w:t>
      </w:r>
      <w:r>
        <w:rPr>
          <w:spacing w:val="3"/>
        </w:rPr>
        <w:t> </w:t>
      </w:r>
      <w:r>
        <w:rPr>
          <w:spacing w:val="1"/>
          <w:w w:val="103"/>
        </w:rPr>
        <w:t>u</w:t>
      </w:r>
      <w:r>
        <w:rPr>
          <w:w w:val="103"/>
        </w:rPr>
        <w:t>p</w:t>
      </w:r>
      <w:r>
        <w:rPr>
          <w:spacing w:val="3"/>
        </w:rPr>
        <w:t> </w:t>
      </w:r>
      <w:r>
        <w:rPr>
          <w:spacing w:val="1"/>
          <w:w w:val="103"/>
        </w:rPr>
        <w:t>t</w:t>
      </w:r>
      <w:r>
        <w:rPr>
          <w:w w:val="103"/>
        </w:rPr>
        <w:t>o</w:t>
      </w:r>
      <w:r>
        <w:rPr>
          <w:spacing w:val="3"/>
        </w:rPr>
        <w:t> </w:t>
      </w:r>
      <w:r>
        <w:rPr>
          <w:spacing w:val="1"/>
          <w:w w:val="103"/>
        </w:rPr>
        <w:t>te</w:t>
      </w:r>
      <w:r>
        <w:rPr>
          <w:w w:val="103"/>
        </w:rPr>
        <w:t>n</w:t>
      </w:r>
      <w:r>
        <w:rPr>
          <w:spacing w:val="4"/>
        </w:rPr>
        <w:t> </w:t>
      </w:r>
      <w:r>
        <w:rPr>
          <w:spacing w:val="1"/>
          <w:w w:val="103"/>
        </w:rPr>
        <w:t>1</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spacing w:val="1"/>
          <w:w w:val="103"/>
        </w:rPr>
        <w:t>e</w:t>
      </w:r>
      <w:r>
        <w:rPr>
          <w:spacing w:val="1"/>
          <w:w w:val="103"/>
        </w:rPr>
        <w:t>s</w:t>
      </w:r>
      <w:r>
        <w:rPr>
          <w:w w:val="103"/>
        </w:rPr>
        <w:t>,</w:t>
      </w:r>
      <w:r>
        <w:rPr>
          <w:spacing w:val="2"/>
        </w:rPr>
        <w:t> </w:t>
      </w:r>
      <w:r>
        <w:rPr>
          <w:spacing w:val="2"/>
          <w:w w:val="103"/>
        </w:rPr>
        <w:t>w</w:t>
      </w:r>
      <w:r>
        <w:rPr>
          <w:spacing w:val="1"/>
          <w:w w:val="103"/>
        </w:rPr>
        <w:t>h</w:t>
      </w:r>
      <w:r>
        <w:rPr>
          <w:w w:val="103"/>
        </w:rPr>
        <w:t>i</w:t>
      </w:r>
      <w:r>
        <w:rPr>
          <w:spacing w:val="1"/>
          <w:w w:val="103"/>
        </w:rPr>
        <w:t>c</w:t>
      </w:r>
      <w:r>
        <w:rPr>
          <w:w w:val="103"/>
        </w:rPr>
        <w:t>h </w:t>
      </w:r>
      <w:r>
        <w:rPr>
          <w:w w:val="105"/>
        </w:rPr>
        <w:t>you can arrange as you wish. Each cube must have at least one face adjacent to the face of another</w:t>
      </w:r>
      <w:r>
        <w:rPr>
          <w:spacing w:val="-5"/>
          <w:w w:val="105"/>
        </w:rPr>
        <w:t> </w:t>
      </w:r>
      <w:r>
        <w:rPr>
          <w:w w:val="105"/>
        </w:rPr>
        <w:t>cube.</w:t>
      </w:r>
    </w:p>
    <w:p>
      <w:pPr>
        <w:pStyle w:val="BodyText"/>
        <w:spacing w:line="254" w:lineRule="auto" w:before="2"/>
        <w:ind w:right="240"/>
      </w:pPr>
      <w:r>
        <w:rPr>
          <w:w w:val="105"/>
        </w:rPr>
        <w:t>Each creature in the area must make a Dexterity saving throw. It takes 7d10 fire damage on a failed save, or half as much damage on a successful one.</w:t>
      </w:r>
    </w:p>
    <w:p>
      <w:pPr>
        <w:pStyle w:val="BodyText"/>
        <w:spacing w:line="252" w:lineRule="auto"/>
        <w:ind w:right="98" w:firstLine="187"/>
      </w:pPr>
      <w:r>
        <w:rPr>
          <w:w w:val="105"/>
        </w:rPr>
        <w:t>The fire damages objects in the area and ignites flammable objects that aren’t being worn or carried. If you choose, plant life in the area is unaffected by this spell.</w:t>
      </w:r>
    </w:p>
    <w:p>
      <w:pPr>
        <w:pStyle w:val="Heading4"/>
        <w:spacing w:before="170"/>
      </w:pPr>
      <w:r>
        <w:rPr>
          <w:color w:val="943634"/>
        </w:rPr>
        <w:t>Flame Blade</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bonus action</w:t>
      </w:r>
    </w:p>
    <w:p>
      <w:pPr>
        <w:spacing w:before="12"/>
        <w:ind w:left="232" w:right="0" w:firstLine="0"/>
        <w:jc w:val="left"/>
        <w:rPr>
          <w:sz w:val="19"/>
        </w:rPr>
      </w:pPr>
      <w:r>
        <w:rPr>
          <w:b/>
          <w:w w:val="105"/>
          <w:sz w:val="19"/>
        </w:rPr>
        <w:t>Range: </w:t>
      </w:r>
      <w:r>
        <w:rPr>
          <w:w w:val="105"/>
          <w:sz w:val="19"/>
        </w:rPr>
        <w:t>Self</w:t>
      </w:r>
    </w:p>
    <w:p>
      <w:pPr>
        <w:spacing w:before="13"/>
        <w:ind w:left="232" w:right="0" w:firstLine="0"/>
        <w:jc w:val="left"/>
        <w:rPr>
          <w:sz w:val="19"/>
        </w:rPr>
      </w:pPr>
      <w:r>
        <w:rPr>
          <w:b/>
          <w:w w:val="105"/>
          <w:sz w:val="19"/>
        </w:rPr>
        <w:t>Components: </w:t>
      </w:r>
      <w:r>
        <w:rPr>
          <w:w w:val="105"/>
          <w:sz w:val="19"/>
        </w:rPr>
        <w:t>V, S, M (leaf of sumac)</w:t>
      </w:r>
    </w:p>
    <w:p>
      <w:pPr>
        <w:spacing w:before="12"/>
        <w:ind w:left="232" w:right="0" w:firstLine="0"/>
        <w:jc w:val="left"/>
        <w:rPr>
          <w:sz w:val="19"/>
        </w:rPr>
      </w:pPr>
      <w:r>
        <w:rPr>
          <w:b/>
          <w:w w:val="105"/>
          <w:sz w:val="19"/>
        </w:rPr>
        <w:t>Duration: </w:t>
      </w:r>
      <w:r>
        <w:rPr>
          <w:w w:val="105"/>
          <w:sz w:val="19"/>
        </w:rPr>
        <w:t>Concentration, up to 10 minutes</w:t>
      </w:r>
    </w:p>
    <w:p>
      <w:pPr>
        <w:pStyle w:val="BodyText"/>
        <w:spacing w:line="254" w:lineRule="auto" w:before="128"/>
        <w:ind w:right="120"/>
      </w:pPr>
      <w:r>
        <w:rPr>
          <w:w w:val="105"/>
        </w:rPr>
        <w:t>You evoke a fiery blade in your free hand. The blade is similar in size and shape to a scimitar, and it lasts for the duration. If you let go of the blade, it disappears, but you can evoke the blade again as a bonus action.</w:t>
      </w:r>
    </w:p>
    <w:p>
      <w:pPr>
        <w:pStyle w:val="BodyText"/>
        <w:spacing w:line="252" w:lineRule="auto"/>
        <w:ind w:right="145" w:firstLine="187"/>
      </w:pPr>
      <w:r>
        <w:rPr>
          <w:w w:val="105"/>
        </w:rPr>
        <w:t>You can use your action to make a melee spell attack with the fiery blade. On a hit, the target takes 3d6 fire damage.</w:t>
      </w:r>
    </w:p>
    <w:p>
      <w:pPr>
        <w:pStyle w:val="BodyText"/>
        <w:spacing w:line="254" w:lineRule="auto"/>
        <w:ind w:firstLine="187"/>
      </w:pPr>
      <w:r>
        <w:rPr>
          <w:w w:val="103"/>
        </w:rPr>
        <w:t>The</w:t>
      </w:r>
      <w:r>
        <w:rPr/>
        <w:t> </w:t>
      </w:r>
      <w:r>
        <w:rPr>
          <w:w w:val="103"/>
        </w:rPr>
        <w:t>f</w:t>
      </w:r>
      <w:r>
        <w:rPr>
          <w:w w:val="103"/>
        </w:rPr>
        <w:t>l</w:t>
      </w:r>
      <w:r>
        <w:rPr>
          <w:w w:val="103"/>
        </w:rPr>
        <w:t>a</w:t>
      </w:r>
      <w:r>
        <w:rPr>
          <w:w w:val="103"/>
        </w:rPr>
        <w:t>m</w:t>
      </w:r>
      <w:r>
        <w:rPr>
          <w:w w:val="103"/>
        </w:rPr>
        <w:t>i</w:t>
      </w:r>
      <w:r>
        <w:rPr>
          <w:w w:val="103"/>
        </w:rPr>
        <w:t>ng</w:t>
      </w:r>
      <w:r>
        <w:rPr/>
        <w:t> </w:t>
      </w:r>
      <w:r>
        <w:rPr>
          <w:w w:val="103"/>
        </w:rPr>
        <w:t>bl</w:t>
      </w:r>
      <w:r>
        <w:rPr>
          <w:w w:val="103"/>
        </w:rPr>
        <w:t>a</w:t>
      </w:r>
      <w:r>
        <w:rPr>
          <w:w w:val="103"/>
        </w:rPr>
        <w:t>d</w:t>
      </w:r>
      <w:r>
        <w:rPr>
          <w:w w:val="103"/>
        </w:rPr>
        <w:t>e</w:t>
      </w:r>
      <w:r>
        <w:rPr/>
        <w:t> </w:t>
      </w:r>
      <w:r>
        <w:rPr>
          <w:w w:val="103"/>
        </w:rPr>
        <w:t>s</w:t>
      </w:r>
      <w:r>
        <w:rPr>
          <w:w w:val="103"/>
        </w:rPr>
        <w:t>he</w:t>
      </w:r>
      <w:r>
        <w:rPr>
          <w:w w:val="103"/>
        </w:rPr>
        <w:t>d</w:t>
      </w:r>
      <w:r>
        <w:rPr>
          <w:w w:val="103"/>
        </w:rPr>
        <w:t>s</w:t>
      </w:r>
      <w:r>
        <w:rPr/>
        <w:t> </w:t>
      </w:r>
      <w:r>
        <w:rPr>
          <w:w w:val="103"/>
        </w:rPr>
        <w:t>br</w:t>
      </w:r>
      <w:r>
        <w:rPr>
          <w:w w:val="103"/>
        </w:rPr>
        <w:t>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 </w:t>
      </w:r>
      <w:r>
        <w:rPr>
          <w:w w:val="105"/>
        </w:rPr>
        <w:t>radius and dim light for an additional 10 feet.</w:t>
      </w:r>
    </w:p>
    <w:p>
      <w:pPr>
        <w:pStyle w:val="BodyText"/>
        <w:spacing w:line="254" w:lineRule="auto"/>
        <w:ind w:right="30"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4th level or higher, the damage increases by 1d6 for every two slot levels above</w:t>
      </w:r>
      <w:r>
        <w:rPr>
          <w:spacing w:val="1"/>
          <w:w w:val="105"/>
        </w:rPr>
        <w:t> </w:t>
      </w:r>
      <w:r>
        <w:rPr>
          <w:w w:val="105"/>
        </w:rPr>
        <w:t>2nd.</w:t>
      </w:r>
    </w:p>
    <w:p>
      <w:pPr>
        <w:pStyle w:val="Heading4"/>
        <w:spacing w:before="157"/>
      </w:pPr>
      <w:r>
        <w:rPr>
          <w:color w:val="943634"/>
        </w:rPr>
        <w:t>Flame Strike</w:t>
      </w:r>
    </w:p>
    <w:p>
      <w:pPr>
        <w:spacing w:before="21"/>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spacing w:before="13"/>
        <w:ind w:left="232" w:right="0" w:firstLine="0"/>
        <w:jc w:val="left"/>
        <w:rPr>
          <w:sz w:val="19"/>
        </w:rPr>
      </w:pPr>
      <w:r>
        <w:rPr>
          <w:b/>
          <w:w w:val="105"/>
          <w:sz w:val="19"/>
        </w:rPr>
        <w:t>Components: </w:t>
      </w:r>
      <w:r>
        <w:rPr>
          <w:w w:val="105"/>
          <w:sz w:val="19"/>
        </w:rPr>
        <w:t>V, S, M (pinch of sulfur)</w:t>
      </w:r>
    </w:p>
    <w:p>
      <w:pPr>
        <w:spacing w:before="12"/>
        <w:ind w:left="232" w:right="0" w:firstLine="0"/>
        <w:jc w:val="left"/>
        <w:rPr>
          <w:sz w:val="19"/>
        </w:rPr>
      </w:pPr>
      <w:r>
        <w:rPr>
          <w:b/>
          <w:w w:val="105"/>
          <w:sz w:val="19"/>
        </w:rPr>
        <w:t>Duration: </w:t>
      </w:r>
      <w:r>
        <w:rPr>
          <w:w w:val="105"/>
          <w:sz w:val="19"/>
        </w:rPr>
        <w:t>Instantaneous</w:t>
      </w:r>
    </w:p>
    <w:p>
      <w:pPr>
        <w:pStyle w:val="BodyText"/>
        <w:spacing w:line="252" w:lineRule="auto" w:before="133"/>
        <w:ind w:right="118"/>
      </w:pPr>
      <w:r>
        <w:rPr/>
        <w:t>A vertical column of divine fire roars down from the heavens in a location you specify. Each creature in a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spacing w:val="1"/>
          <w:w w:val="103"/>
        </w:rPr>
        <w:t>s</w:t>
      </w:r>
      <w:r>
        <w:rPr>
          <w:w w:val="103"/>
        </w:rPr>
        <w:t>,</w:t>
      </w:r>
      <w:r>
        <w:rPr/>
        <w:t> </w:t>
      </w:r>
      <w:r>
        <w:rPr>
          <w:spacing w:val="1"/>
          <w:w w:val="103"/>
        </w:rPr>
        <w:t>40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rPr/>
        <w:t> </w:t>
      </w:r>
      <w:r>
        <w:rPr>
          <w:spacing w:val="1"/>
          <w:w w:val="103"/>
        </w:rPr>
        <w:t>cy</w:t>
      </w:r>
      <w:r>
        <w:rPr>
          <w:w w:val="103"/>
        </w:rPr>
        <w:t>l</w:t>
      </w:r>
      <w:r>
        <w:rPr>
          <w:w w:val="103"/>
        </w:rPr>
        <w:t>i</w:t>
      </w:r>
      <w:r>
        <w:rPr>
          <w:spacing w:val="1"/>
          <w:w w:val="103"/>
        </w:rPr>
        <w:t>n</w:t>
      </w:r>
      <w:r>
        <w:rPr>
          <w:spacing w:val="1"/>
          <w:w w:val="103"/>
        </w:rPr>
        <w:t>de</w:t>
      </w:r>
      <w:r>
        <w:rPr>
          <w:w w:val="103"/>
        </w:rPr>
        <w:t>r</w:t>
      </w:r>
      <w:r>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t> </w:t>
      </w:r>
      <w:r>
        <w:rPr>
          <w:spacing w:val="-65"/>
          <w:w w:val="103"/>
        </w:rPr>
        <w:t>o</w:t>
      </w:r>
      <w:r>
        <w:rPr>
          <w:spacing w:val="-66"/>
          <w:w w:val="103"/>
        </w:rPr>
        <w:t>n</w:t>
      </w:r>
      <w:r>
        <w:rPr>
          <w:spacing w:val="-57"/>
        </w:rPr>
        <w:t> </w:t>
      </w:r>
      <w:r>
        <w:rPr>
          <w:spacing w:val="-61"/>
        </w:rPr>
        <w:t>a</w:t>
      </w:r>
      <w:r>
        <w:rPr>
          <w:spacing w:val="13"/>
        </w:rPr>
        <w:t> </w:t>
      </w:r>
      <w:r>
        <w:rPr/>
        <w:t>point within range must make a Dexterity saving throw. A creature takes 4d6 fire damage and 4d6</w:t>
      </w:r>
    </w:p>
    <w:p>
      <w:pPr>
        <w:pStyle w:val="BodyText"/>
        <w:spacing w:line="254" w:lineRule="auto" w:before="86"/>
        <w:ind w:right="664"/>
      </w:pPr>
      <w:r>
        <w:rPr/>
        <w:br w:type="column"/>
      </w:r>
      <w:r>
        <w:rPr>
          <w:w w:val="105"/>
        </w:rPr>
        <w:t>radiant damage on a failed save, or half as much damage on a successful</w:t>
      </w:r>
      <w:r>
        <w:rPr>
          <w:spacing w:val="3"/>
          <w:w w:val="105"/>
        </w:rPr>
        <w:t> </w:t>
      </w:r>
      <w:r>
        <w:rPr>
          <w:w w:val="105"/>
        </w:rPr>
        <w:t>one.</w:t>
      </w:r>
    </w:p>
    <w:p>
      <w:pPr>
        <w:pStyle w:val="BodyText"/>
        <w:spacing w:line="252" w:lineRule="auto"/>
        <w:ind w:right="280" w:firstLine="187"/>
      </w:pPr>
      <w:r>
        <w:rPr>
          <w:rFonts w:ascii="Georgia"/>
          <w:b/>
          <w:i/>
        </w:rPr>
        <w:t>At</w:t>
      </w:r>
      <w:r>
        <w:rPr>
          <w:rFonts w:ascii="Georgia"/>
          <w:b/>
          <w:i/>
          <w:spacing w:val="-16"/>
        </w:rPr>
        <w:t> </w:t>
      </w:r>
      <w:r>
        <w:rPr>
          <w:rFonts w:ascii="Georgia"/>
          <w:b/>
          <w:i/>
        </w:rPr>
        <w:t>Higher</w:t>
      </w:r>
      <w:r>
        <w:rPr>
          <w:rFonts w:ascii="Georgia"/>
          <w:b/>
          <w:i/>
          <w:spacing w:val="-14"/>
        </w:rPr>
        <w:t> </w:t>
      </w:r>
      <w:r>
        <w:rPr>
          <w:rFonts w:ascii="Georgia"/>
          <w:b/>
          <w:i/>
        </w:rPr>
        <w:t>Levels.</w:t>
      </w:r>
      <w:r>
        <w:rPr>
          <w:rFonts w:ascii="Georgia"/>
          <w:b/>
          <w:i/>
          <w:spacing w:val="-16"/>
        </w:rPr>
        <w:t> </w:t>
      </w:r>
      <w:r>
        <w:rPr/>
        <w:t>When</w:t>
      </w:r>
      <w:r>
        <w:rPr>
          <w:spacing w:val="-7"/>
        </w:rPr>
        <w:t> </w:t>
      </w:r>
      <w:r>
        <w:rPr/>
        <w:t>you</w:t>
      </w:r>
      <w:r>
        <w:rPr>
          <w:spacing w:val="-9"/>
        </w:rPr>
        <w:t> </w:t>
      </w:r>
      <w:r>
        <w:rPr/>
        <w:t>cast</w:t>
      </w:r>
      <w:r>
        <w:rPr>
          <w:spacing w:val="-8"/>
        </w:rPr>
        <w:t> </w:t>
      </w:r>
      <w:r>
        <w:rPr/>
        <w:t>this</w:t>
      </w:r>
      <w:r>
        <w:rPr>
          <w:spacing w:val="-9"/>
        </w:rPr>
        <w:t> </w:t>
      </w:r>
      <w:r>
        <w:rPr/>
        <w:t>spell</w:t>
      </w:r>
      <w:r>
        <w:rPr>
          <w:spacing w:val="-8"/>
        </w:rPr>
        <w:t> </w:t>
      </w:r>
      <w:r>
        <w:rPr/>
        <w:t>using</w:t>
      </w:r>
      <w:r>
        <w:rPr>
          <w:spacing w:val="-9"/>
        </w:rPr>
        <w:t> </w:t>
      </w:r>
      <w:r>
        <w:rPr/>
        <w:t>a </w:t>
      </w:r>
      <w:r>
        <w:rPr>
          <w:w w:val="105"/>
        </w:rPr>
        <w:t>spell slot of 6th level or higher, the fire damage or the radiant damage (your choice) increases by 1d6 for each slot level above</w:t>
      </w:r>
      <w:r>
        <w:rPr>
          <w:spacing w:val="2"/>
          <w:w w:val="105"/>
        </w:rPr>
        <w:t> </w:t>
      </w:r>
      <w:r>
        <w:rPr>
          <w:w w:val="105"/>
        </w:rPr>
        <w:t>5th.</w:t>
      </w:r>
    </w:p>
    <w:p>
      <w:pPr>
        <w:pStyle w:val="Heading4"/>
        <w:spacing w:before="171"/>
      </w:pPr>
      <w:r>
        <w:rPr>
          <w:color w:val="943634"/>
        </w:rPr>
        <w:t>Flaming Sphere</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pStyle w:val="BodyText"/>
        <w:spacing w:line="254" w:lineRule="auto" w:before="13"/>
        <w:ind w:left="412" w:right="735" w:hanging="180"/>
      </w:pPr>
      <w:r>
        <w:rPr>
          <w:b/>
          <w:w w:val="105"/>
        </w:rPr>
        <w:t>Components: </w:t>
      </w:r>
      <w:r>
        <w:rPr>
          <w:w w:val="105"/>
        </w:rPr>
        <w:t>V, S, M (a bit of tallow, a pinch of brimstone, and a dusting of powdered iron)</w:t>
      </w:r>
    </w:p>
    <w:p>
      <w:pPr>
        <w:spacing w:line="216"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390"/>
      </w:pPr>
      <w:r>
        <w:rPr>
          <w:w w:val="103"/>
        </w:rPr>
        <w:t>A</w:t>
      </w:r>
      <w:r>
        <w:rPr>
          <w:spacing w:val="4"/>
        </w:rPr>
        <w:t> </w:t>
      </w: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w:t>
      </w:r>
      <w:r>
        <w:rPr>
          <w:spacing w:val="1"/>
          <w:w w:val="103"/>
        </w:rPr>
        <w:t>t</w:t>
      </w:r>
      <w:r>
        <w:rPr>
          <w:spacing w:val="1"/>
          <w:w w:val="103"/>
        </w:rPr>
        <w:t>e</w:t>
      </w:r>
      <w:r>
        <w:rPr>
          <w:w w:val="103"/>
        </w:rPr>
        <w:t>r</w:t>
      </w:r>
      <w:r>
        <w:rPr>
          <w:spacing w:val="3"/>
        </w:rPr>
        <w:t> </w:t>
      </w:r>
      <w:r>
        <w:rPr>
          <w:spacing w:val="1"/>
          <w:w w:val="103"/>
        </w:rPr>
        <w:t>s</w:t>
      </w:r>
      <w:r>
        <w:rPr>
          <w:spacing w:val="1"/>
          <w:w w:val="103"/>
        </w:rPr>
        <w:t>p</w:t>
      </w:r>
      <w:r>
        <w:rPr>
          <w:spacing w:val="1"/>
          <w:w w:val="103"/>
        </w:rPr>
        <w:t>he</w:t>
      </w:r>
      <w:r>
        <w:rPr>
          <w:spacing w:val="1"/>
          <w:w w:val="103"/>
        </w:rPr>
        <w:t>r</w:t>
      </w:r>
      <w:r>
        <w:rPr>
          <w:w w:val="103"/>
        </w:rPr>
        <w:t>e</w:t>
      </w:r>
      <w:r>
        <w:rPr>
          <w:spacing w:val="3"/>
        </w:rPr>
        <w:t> </w:t>
      </w:r>
      <w:r>
        <w:rPr>
          <w:spacing w:val="1"/>
          <w:w w:val="103"/>
        </w:rPr>
        <w:t>o</w:t>
      </w:r>
      <w:r>
        <w:rPr>
          <w:w w:val="103"/>
        </w:rPr>
        <w:t>f</w:t>
      </w:r>
      <w:r>
        <w:rPr>
          <w:spacing w:val="3"/>
        </w:rPr>
        <w:t> </w:t>
      </w:r>
      <w:r>
        <w:rPr>
          <w:w w:val="103"/>
        </w:rPr>
        <w:t>f</w:t>
      </w:r>
      <w:r>
        <w:rPr>
          <w:w w:val="103"/>
        </w:rPr>
        <w:t>i</w:t>
      </w:r>
      <w:r>
        <w:rPr>
          <w:spacing w:val="1"/>
          <w:w w:val="103"/>
        </w:rPr>
        <w:t>r</w:t>
      </w:r>
      <w:r>
        <w:rPr>
          <w:w w:val="103"/>
        </w:rPr>
        <w:t>e</w:t>
      </w:r>
      <w:r>
        <w:rPr>
          <w:spacing w:val="3"/>
        </w:rPr>
        <w:t> </w:t>
      </w:r>
      <w:r>
        <w:rPr>
          <w:spacing w:val="1"/>
          <w:w w:val="103"/>
        </w:rPr>
        <w:t>a</w:t>
      </w:r>
      <w:r>
        <w:rPr>
          <w:spacing w:val="1"/>
          <w:w w:val="103"/>
        </w:rPr>
        <w:t>pp</w:t>
      </w:r>
      <w:r>
        <w:rPr>
          <w:spacing w:val="1"/>
          <w:w w:val="103"/>
        </w:rPr>
        <w:t>e</w:t>
      </w:r>
      <w:r>
        <w:rPr>
          <w:spacing w:val="1"/>
          <w:w w:val="103"/>
        </w:rPr>
        <w:t>a</w:t>
      </w:r>
      <w:r>
        <w:rPr>
          <w:spacing w:val="1"/>
          <w:w w:val="103"/>
        </w:rPr>
        <w:t>r</w:t>
      </w:r>
      <w:r>
        <w:rPr>
          <w:w w:val="103"/>
        </w:rPr>
        <w:t>s</w:t>
      </w:r>
      <w:r>
        <w:rPr>
          <w:spacing w:val="3"/>
        </w:rPr>
        <w:t> </w:t>
      </w:r>
      <w:r>
        <w:rPr>
          <w:w w:val="103"/>
        </w:rPr>
        <w:t>i</w:t>
      </w:r>
      <w:r>
        <w:rPr>
          <w:w w:val="103"/>
        </w:rPr>
        <w:t>n</w:t>
      </w:r>
      <w:r>
        <w:rPr>
          <w:spacing w:val="4"/>
        </w:rPr>
        <w:t> </w:t>
      </w:r>
      <w:r>
        <w:rPr>
          <w:spacing w:val="1"/>
          <w:w w:val="103"/>
        </w:rPr>
        <w:t>a</w:t>
      </w:r>
      <w:r>
        <w:rPr>
          <w:w w:val="103"/>
        </w:rPr>
        <w:t>n </w:t>
      </w:r>
      <w:r>
        <w:rPr/>
        <w:t>unoccupied space of your choice within range  and lasts for the duration. Any creature that ends its turn within 5 feet of the sphere must make a Dexterity saving throw. The creature takes 2d6  fire damage on   a failed save, or half as much damage on a successful one.</w:t>
      </w:r>
    </w:p>
    <w:p>
      <w:pPr>
        <w:pStyle w:val="BodyText"/>
        <w:spacing w:line="254" w:lineRule="auto" w:before="5"/>
        <w:ind w:right="370" w:firstLine="187"/>
      </w:pPr>
      <w:r>
        <w:rPr>
          <w:w w:val="105"/>
        </w:rPr>
        <w:t>As a bonus action, you can move the sphere up to 30 feet. If you ram the sphere into a creature, that creature must make the saving throw against the sphere’s damage, and the sphere stops moving this turn.</w:t>
      </w:r>
    </w:p>
    <w:p>
      <w:pPr>
        <w:pStyle w:val="BodyText"/>
        <w:spacing w:line="252" w:lineRule="auto"/>
        <w:ind w:right="228" w:firstLine="187"/>
      </w:pPr>
      <w:r>
        <w:rPr>
          <w:w w:val="105"/>
        </w:rPr>
        <w:t>When you move the sphere, you can direct it over barriers up to 5 feet tall and jump it across pits up to 10 feet wide. The sphere ignites flammable objects not being worn or carried, and it sheds bright light in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w:t>
      </w:r>
      <w:r>
        <w:rPr/>
        <w:t> </w:t>
      </w:r>
      <w:r>
        <w:rPr>
          <w:w w:val="103"/>
        </w:rPr>
        <w:t>a</w:t>
      </w:r>
      <w:r>
        <w:rPr>
          <w:w w:val="103"/>
        </w:rPr>
        <w:t>dd</w:t>
      </w:r>
      <w:r>
        <w:rPr>
          <w:w w:val="103"/>
        </w:rPr>
        <w:t>it</w:t>
      </w:r>
      <w:r>
        <w:rPr>
          <w:w w:val="103"/>
        </w:rPr>
        <w:t>io</w:t>
      </w:r>
      <w:r>
        <w:rPr>
          <w:w w:val="103"/>
        </w:rPr>
        <w:t>n</w:t>
      </w:r>
      <w:r>
        <w:rPr>
          <w:w w:val="103"/>
        </w:rPr>
        <w:t>a</w:t>
      </w:r>
      <w:r>
        <w:rPr>
          <w:w w:val="103"/>
        </w:rPr>
        <w:t>l</w:t>
      </w:r>
      <w:r>
        <w:rPr/>
        <w:t> </w:t>
      </w:r>
      <w:r>
        <w:rPr>
          <w:w w:val="103"/>
        </w:rPr>
        <w:t>20 </w:t>
      </w:r>
      <w:r>
        <w:rPr>
          <w:w w:val="105"/>
        </w:rPr>
        <w:t>feet.</w:t>
      </w:r>
    </w:p>
    <w:p>
      <w:pPr>
        <w:pStyle w:val="BodyText"/>
        <w:spacing w:line="252" w:lineRule="auto"/>
        <w:ind w:right="307"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3rd level or higher, the damage increases by 1d6 for each slot level above</w:t>
      </w:r>
      <w:r>
        <w:rPr>
          <w:spacing w:val="-2"/>
          <w:w w:val="105"/>
        </w:rPr>
        <w:t> </w:t>
      </w:r>
      <w:r>
        <w:rPr>
          <w:w w:val="105"/>
        </w:rPr>
        <w:t>2nd.</w:t>
      </w:r>
    </w:p>
    <w:p>
      <w:pPr>
        <w:pStyle w:val="Heading4"/>
        <w:spacing w:before="170"/>
      </w:pPr>
      <w:r>
        <w:rPr>
          <w:color w:val="943634"/>
        </w:rPr>
        <w:t>Flesh to Stone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line="254" w:lineRule="auto" w:before="13"/>
        <w:ind w:left="412" w:right="576" w:hanging="180"/>
        <w:jc w:val="left"/>
        <w:rPr>
          <w:sz w:val="19"/>
        </w:rPr>
      </w:pPr>
      <w:r>
        <w:rPr>
          <w:b/>
          <w:w w:val="105"/>
          <w:sz w:val="19"/>
        </w:rPr>
        <w:t>Components: </w:t>
      </w:r>
      <w:r>
        <w:rPr>
          <w:w w:val="105"/>
          <w:sz w:val="19"/>
        </w:rPr>
        <w:t>V, S, M (a pinch of lime, water, and earth)</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27"/>
        <w:ind w:right="364"/>
      </w:pPr>
      <w:r>
        <w:rPr>
          <w:w w:val="105"/>
        </w:rPr>
        <w:t>You attempt to turn one creature that you can see within range into stone. If the target’s body is made of flesh, the creature must make a Constitution saving throw. On a failed save, it is restrained as its flesh begins to harden. On a successful save, the creature isn’t affected.</w:t>
      </w:r>
    </w:p>
    <w:p>
      <w:pPr>
        <w:pStyle w:val="BodyText"/>
        <w:spacing w:line="254" w:lineRule="auto"/>
        <w:ind w:right="262" w:firstLine="187"/>
      </w:pPr>
      <w:r>
        <w:rPr>
          <w:w w:val="105"/>
        </w:rPr>
        <w:t>A creature restrained by this spell must make another Constitution saving throw at the end of each</w:t>
      </w:r>
    </w:p>
    <w:p>
      <w:pPr>
        <w:spacing w:after="0" w:line="254" w:lineRule="auto"/>
        <w:sectPr>
          <w:pgSz w:w="12240" w:h="15840"/>
          <w:pgMar w:header="0" w:footer="644" w:top="1360" w:bottom="840" w:left="920" w:right="920"/>
          <w:cols w:num="2" w:equalWidth="0">
            <w:col w:w="4778" w:space="641"/>
            <w:col w:w="4981"/>
          </w:cols>
        </w:sectPr>
      </w:pPr>
    </w:p>
    <w:p>
      <w:pPr>
        <w:pStyle w:val="BodyText"/>
        <w:spacing w:line="252" w:lineRule="auto" w:before="86"/>
        <w:ind w:right="124"/>
      </w:pPr>
      <w:r>
        <w:rPr>
          <w:w w:val="105"/>
        </w:rPr>
        <w:t>of its turns. If it successfully saves against this spell three times, the spell ends. If it fails its saves three times, it is turned to stone and subjected to the petrified condition for the duration. The successes and</w:t>
      </w:r>
      <w:r>
        <w:rPr>
          <w:spacing w:val="-13"/>
          <w:w w:val="105"/>
        </w:rPr>
        <w:t> </w:t>
      </w:r>
      <w:r>
        <w:rPr>
          <w:w w:val="105"/>
        </w:rPr>
        <w:t>failures</w:t>
      </w:r>
      <w:r>
        <w:rPr>
          <w:spacing w:val="-13"/>
          <w:w w:val="105"/>
        </w:rPr>
        <w:t> </w:t>
      </w:r>
      <w:r>
        <w:rPr>
          <w:w w:val="105"/>
        </w:rPr>
        <w:t>don’t</w:t>
      </w:r>
      <w:r>
        <w:rPr>
          <w:spacing w:val="-14"/>
          <w:w w:val="105"/>
        </w:rPr>
        <w:t> </w:t>
      </w:r>
      <w:r>
        <w:rPr>
          <w:w w:val="105"/>
        </w:rPr>
        <w:t>need</w:t>
      </w:r>
      <w:r>
        <w:rPr>
          <w:spacing w:val="-12"/>
          <w:w w:val="105"/>
        </w:rPr>
        <w:t> </w:t>
      </w:r>
      <w:r>
        <w:rPr>
          <w:w w:val="105"/>
        </w:rPr>
        <w:t>to</w:t>
      </w:r>
      <w:r>
        <w:rPr>
          <w:spacing w:val="-13"/>
          <w:w w:val="105"/>
        </w:rPr>
        <w:t> </w:t>
      </w:r>
      <w:r>
        <w:rPr>
          <w:w w:val="105"/>
        </w:rPr>
        <w:t>be</w:t>
      </w:r>
      <w:r>
        <w:rPr>
          <w:spacing w:val="-12"/>
          <w:w w:val="105"/>
        </w:rPr>
        <w:t> </w:t>
      </w:r>
      <w:r>
        <w:rPr>
          <w:w w:val="105"/>
        </w:rPr>
        <w:t>consecutive;</w:t>
      </w:r>
      <w:r>
        <w:rPr>
          <w:spacing w:val="-13"/>
          <w:w w:val="105"/>
        </w:rPr>
        <w:t> </w:t>
      </w:r>
      <w:r>
        <w:rPr>
          <w:w w:val="105"/>
        </w:rPr>
        <w:t>keep</w:t>
      </w:r>
      <w:r>
        <w:rPr>
          <w:spacing w:val="-14"/>
          <w:w w:val="105"/>
        </w:rPr>
        <w:t> </w:t>
      </w:r>
      <w:r>
        <w:rPr>
          <w:w w:val="105"/>
        </w:rPr>
        <w:t>track of both until the target collects three of a</w:t>
      </w:r>
      <w:r>
        <w:rPr>
          <w:spacing w:val="-1"/>
          <w:w w:val="105"/>
        </w:rPr>
        <w:t> </w:t>
      </w:r>
      <w:r>
        <w:rPr>
          <w:w w:val="105"/>
        </w:rPr>
        <w:t>kind.</w:t>
      </w:r>
    </w:p>
    <w:p>
      <w:pPr>
        <w:pStyle w:val="BodyText"/>
        <w:spacing w:line="254" w:lineRule="auto" w:before="4"/>
        <w:ind w:right="102" w:firstLine="187"/>
      </w:pPr>
      <w:r>
        <w:rPr>
          <w:w w:val="105"/>
        </w:rPr>
        <w:t>If the creature is physically broken while petrified, it suffers from similar deformities if it reverts to its original state.</w:t>
      </w:r>
    </w:p>
    <w:p>
      <w:pPr>
        <w:pStyle w:val="BodyText"/>
        <w:spacing w:line="252" w:lineRule="auto"/>
        <w:ind w:right="354" w:firstLine="187"/>
      </w:pPr>
      <w:r>
        <w:rPr>
          <w:w w:val="105"/>
        </w:rPr>
        <w:t>If you maintain your concentration on this spell for the entire possible duration, the creature is turned to stone until the effect is removed.</w:t>
      </w:r>
    </w:p>
    <w:p>
      <w:pPr>
        <w:pStyle w:val="Heading4"/>
        <w:spacing w:before="168"/>
      </w:pPr>
      <w:r>
        <w:rPr>
          <w:color w:val="943634"/>
        </w:rPr>
        <w:t>Floating Disk</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spacing w:before="12"/>
        <w:ind w:left="232" w:right="0" w:firstLine="0"/>
        <w:jc w:val="left"/>
        <w:rPr>
          <w:sz w:val="19"/>
        </w:rPr>
      </w:pPr>
      <w:r>
        <w:rPr>
          <w:b/>
          <w:w w:val="105"/>
          <w:sz w:val="19"/>
        </w:rPr>
        <w:t>Components: </w:t>
      </w:r>
      <w:r>
        <w:rPr>
          <w:w w:val="105"/>
          <w:sz w:val="19"/>
        </w:rPr>
        <w:t>V, S, M (a drop of mercury)</w:t>
      </w:r>
    </w:p>
    <w:p>
      <w:pPr>
        <w:spacing w:before="13"/>
        <w:ind w:left="232" w:right="0" w:firstLine="0"/>
        <w:jc w:val="left"/>
        <w:rPr>
          <w:sz w:val="19"/>
        </w:rPr>
      </w:pPr>
      <w:r>
        <w:rPr>
          <w:b/>
          <w:w w:val="105"/>
          <w:sz w:val="19"/>
        </w:rPr>
        <w:t>Duration: </w:t>
      </w:r>
      <w:r>
        <w:rPr>
          <w:w w:val="105"/>
          <w:sz w:val="19"/>
        </w:rPr>
        <w:t>1 hour</w:t>
      </w:r>
    </w:p>
    <w:p>
      <w:pPr>
        <w:pStyle w:val="BodyText"/>
        <w:spacing w:line="252" w:lineRule="auto" w:before="132"/>
        <w:ind w:right="38"/>
      </w:pPr>
      <w:r>
        <w:rPr>
          <w:w w:val="105"/>
        </w:rPr>
        <w:t>This spell creates a circular, horizontal plane of force, 3 feet in diameter and 1 inch thick, that floats 3 feet above the ground in an unoccupied space of your choice that you can see within range. The disk remains for the duration, and can hold up to 500 pounds. If more weight is placed on it, the spell ends, and everything on the disk falls to the ground.</w:t>
      </w:r>
    </w:p>
    <w:p>
      <w:pPr>
        <w:pStyle w:val="BodyText"/>
        <w:spacing w:line="252" w:lineRule="auto" w:before="5"/>
        <w:ind w:right="72" w:firstLine="187"/>
      </w:pPr>
      <w:r>
        <w:rPr>
          <w:w w:val="105"/>
        </w:rPr>
        <w:t>The disk is immobile while you are within 20 feet of it. If you move more than 20 feet away from it, the disk follows you so that it remains within 20 feet of you. It can move across uneven terrain, up or down stairs, slopes and the like, but it can’t cross an elevation change of 10 feet or more. For example, the </w:t>
      </w:r>
      <w:r>
        <w:rPr>
          <w:w w:val="103"/>
        </w:rPr>
        <w:t>di</w:t>
      </w:r>
      <w:r>
        <w:rPr>
          <w:w w:val="103"/>
        </w:rPr>
        <w:t>s</w:t>
      </w:r>
      <w:r>
        <w:rPr>
          <w:w w:val="103"/>
        </w:rPr>
        <w:t>k</w:t>
      </w:r>
      <w:r>
        <w:rPr/>
        <w:t> </w:t>
      </w:r>
      <w:r>
        <w:rPr>
          <w:w w:val="103"/>
        </w:rPr>
        <w:t>c</w:t>
      </w:r>
      <w:r>
        <w:rPr>
          <w:w w:val="103"/>
        </w:rPr>
        <w:t>a</w:t>
      </w:r>
      <w:r>
        <w:rPr>
          <w:w w:val="103"/>
        </w:rPr>
        <w:t>n</w:t>
      </w:r>
      <w:r>
        <w:rPr>
          <w:w w:val="103"/>
        </w:rPr>
        <w:t>’</w:t>
      </w:r>
      <w:r>
        <w:rPr>
          <w:w w:val="103"/>
        </w:rPr>
        <w:t>t</w:t>
      </w:r>
      <w:r>
        <w:rPr/>
        <w:t> </w:t>
      </w:r>
      <w:r>
        <w:rPr>
          <w:w w:val="103"/>
        </w:rPr>
        <w:t>m</w:t>
      </w:r>
      <w:r>
        <w:rPr>
          <w:w w:val="103"/>
        </w:rPr>
        <w:t>ov</w:t>
      </w:r>
      <w:r>
        <w:rPr>
          <w:w w:val="103"/>
        </w:rPr>
        <w:t>e</w:t>
      </w:r>
      <w:r>
        <w:rPr/>
        <w:t> </w:t>
      </w:r>
      <w:r>
        <w:rPr>
          <w:w w:val="103"/>
        </w:rPr>
        <w:t>a</w:t>
      </w:r>
      <w:r>
        <w:rPr>
          <w:w w:val="103"/>
        </w:rPr>
        <w:t>c</w:t>
      </w:r>
      <w:r>
        <w:rPr>
          <w:w w:val="103"/>
        </w:rPr>
        <w:t>r</w:t>
      </w:r>
      <w:r>
        <w:rPr>
          <w:w w:val="103"/>
        </w:rPr>
        <w:t>os</w:t>
      </w:r>
      <w:r>
        <w:rPr>
          <w:w w:val="103"/>
        </w:rPr>
        <w:t>s</w:t>
      </w:r>
      <w:r>
        <w:rPr/>
        <w:t> </w:t>
      </w:r>
      <w:r>
        <w:rPr>
          <w:w w:val="103"/>
        </w:rPr>
        <w:t>a</w:t>
      </w:r>
      <w:r>
        <w:rPr/>
        <w:t> </w:t>
      </w:r>
      <w:r>
        <w:rPr>
          <w:w w:val="103"/>
        </w:rPr>
        <w:t>10</w:t>
      </w:r>
      <w:r>
        <w:rPr>
          <w:w w:val="31"/>
        </w:rPr>
        <w:t>-­‐‑</w:t>
      </w:r>
      <w:r>
        <w:rPr>
          <w:w w:val="103"/>
        </w:rPr>
        <w:t>fo</w:t>
      </w:r>
      <w:r>
        <w:rPr>
          <w:w w:val="103"/>
        </w:rPr>
        <w:t>o</w:t>
      </w:r>
      <w:r>
        <w:rPr>
          <w:w w:val="103"/>
        </w:rPr>
        <w:t>t</w:t>
      </w:r>
      <w:r>
        <w:rPr>
          <w:w w:val="31"/>
        </w:rPr>
        <w:t>-­‐‑</w:t>
      </w:r>
      <w:r>
        <w:rPr>
          <w:w w:val="103"/>
        </w:rPr>
        <w:t>dee</w:t>
      </w:r>
      <w:r>
        <w:rPr>
          <w:w w:val="103"/>
        </w:rPr>
        <w:t>p</w:t>
      </w:r>
      <w:r>
        <w:rPr/>
        <w:t> </w:t>
      </w:r>
      <w:r>
        <w:rPr>
          <w:w w:val="103"/>
        </w:rPr>
        <w:t>p</w:t>
      </w:r>
      <w:r>
        <w:rPr>
          <w:w w:val="103"/>
        </w:rPr>
        <w:t>i</w:t>
      </w:r>
      <w:r>
        <w:rPr>
          <w:w w:val="103"/>
        </w:rPr>
        <w:t>t</w:t>
      </w:r>
      <w:r>
        <w:rPr>
          <w:w w:val="103"/>
        </w:rPr>
        <w:t>,</w:t>
      </w:r>
      <w:r>
        <w:rPr/>
        <w:t> </w:t>
      </w:r>
      <w:r>
        <w:rPr>
          <w:w w:val="103"/>
        </w:rPr>
        <w:t>n</w:t>
      </w:r>
      <w:r>
        <w:rPr>
          <w:w w:val="103"/>
        </w:rPr>
        <w:t>or</w:t>
      </w:r>
      <w:r>
        <w:rPr/>
        <w:t> </w:t>
      </w:r>
      <w:r>
        <w:rPr>
          <w:w w:val="103"/>
        </w:rPr>
        <w:t>c</w:t>
      </w:r>
      <w:r>
        <w:rPr>
          <w:w w:val="103"/>
        </w:rPr>
        <w:t>ou</w:t>
      </w:r>
      <w:r>
        <w:rPr>
          <w:w w:val="103"/>
        </w:rPr>
        <w:t>l</w:t>
      </w:r>
      <w:r>
        <w:rPr>
          <w:w w:val="103"/>
        </w:rPr>
        <w:t>d </w:t>
      </w:r>
      <w:r>
        <w:rPr>
          <w:w w:val="105"/>
        </w:rPr>
        <w:t>it leave such a pit if it was created at the bottom.</w:t>
      </w:r>
    </w:p>
    <w:p>
      <w:pPr>
        <w:pStyle w:val="BodyText"/>
        <w:spacing w:line="254" w:lineRule="auto" w:before="2"/>
        <w:ind w:right="249" w:firstLine="187"/>
      </w:pPr>
      <w:r>
        <w:rPr>
          <w:w w:val="105"/>
        </w:rPr>
        <w:t>If you move more than 100 feet from the disk (typically because it can’t move around an obstacle to follow you), the spell ends.</w:t>
      </w:r>
    </w:p>
    <w:p>
      <w:pPr>
        <w:pStyle w:val="Heading4"/>
        <w:spacing w:before="168"/>
      </w:pPr>
      <w:r>
        <w:rPr>
          <w:color w:val="943634"/>
        </w:rPr>
        <w:t>Fly</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(a wing feather from any bird)</w:t>
      </w:r>
    </w:p>
    <w:p>
      <w:pPr>
        <w:spacing w:before="7"/>
        <w:ind w:left="232" w:right="0" w:firstLine="0"/>
        <w:jc w:val="left"/>
        <w:rPr>
          <w:sz w:val="19"/>
        </w:rPr>
      </w:pPr>
      <w:r>
        <w:rPr>
          <w:b/>
          <w:w w:val="105"/>
          <w:sz w:val="19"/>
        </w:rPr>
        <w:t>Duration: </w:t>
      </w:r>
      <w:r>
        <w:rPr>
          <w:w w:val="105"/>
          <w:sz w:val="19"/>
        </w:rPr>
        <w:t>Concentration, up to 10 minutes</w:t>
      </w:r>
    </w:p>
    <w:p>
      <w:pPr>
        <w:pStyle w:val="BodyText"/>
        <w:spacing w:line="254" w:lineRule="auto" w:before="133"/>
        <w:ind w:right="320"/>
      </w:pPr>
      <w:r>
        <w:rPr>
          <w:w w:val="105"/>
        </w:rPr>
        <w:t>You touch a willing creature. The target gains a flying speed of 60 feet for the duration. When the spell ends, the target falls if it is still aloft, unless it can stop the fall.</w:t>
      </w:r>
    </w:p>
    <w:p>
      <w:pPr>
        <w:pStyle w:val="BodyText"/>
        <w:spacing w:line="252" w:lineRule="auto"/>
        <w:ind w:right="63" w:firstLine="187"/>
      </w:pPr>
      <w:r>
        <w:rPr>
          <w:rFonts w:ascii="Georgia"/>
          <w:b/>
          <w:i/>
        </w:rPr>
        <w:t>At Higher Levels. </w:t>
      </w:r>
      <w:r>
        <w:rPr/>
        <w:t>When you cast this spell using a </w:t>
      </w:r>
      <w:r>
        <w:rPr>
          <w:w w:val="105"/>
        </w:rPr>
        <w:t>spell slot of 4th level or higher, you can target one additional creature for each slot level above 3rd.</w:t>
      </w:r>
    </w:p>
    <w:p>
      <w:pPr>
        <w:pStyle w:val="Heading4"/>
        <w:spacing w:before="80"/>
      </w:pPr>
      <w:r>
        <w:rPr>
          <w:b w:val="0"/>
        </w:rPr>
        <w:br w:type="column"/>
      </w:r>
      <w:r>
        <w:rPr>
          <w:color w:val="943634"/>
        </w:rPr>
        <w:t>Fog Cloud</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759"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340"/>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w w:val="103"/>
        </w:rPr>
        <w:t>a</w:t>
      </w:r>
      <w:r>
        <w:rPr>
          <w:spacing w:val="3"/>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o</w:t>
      </w:r>
      <w:r>
        <w:rPr>
          <w:w w:val="103"/>
        </w:rPr>
        <w:t>f</w:t>
      </w:r>
      <w:r>
        <w:rPr>
          <w:spacing w:val="3"/>
        </w:rPr>
        <w:t> </w:t>
      </w:r>
      <w:r>
        <w:rPr>
          <w:w w:val="103"/>
        </w:rPr>
        <w:t>f</w:t>
      </w:r>
      <w:r>
        <w:rPr>
          <w:spacing w:val="1"/>
          <w:w w:val="103"/>
        </w:rPr>
        <w:t>o</w:t>
      </w:r>
      <w:r>
        <w:rPr>
          <w:w w:val="103"/>
        </w:rPr>
        <w:t>g</w:t>
      </w:r>
      <w:r>
        <w:rPr>
          <w:spacing w:val="3"/>
        </w:rPr>
        <w:t> </w:t>
      </w:r>
      <w:r>
        <w:rPr>
          <w:spacing w:val="-5"/>
          <w:w w:val="103"/>
        </w:rPr>
        <w:t>c</w:t>
      </w:r>
      <w:r>
        <w:rPr>
          <w:spacing w:val="-5"/>
          <w:w w:val="103"/>
        </w:rPr>
        <w:t>e</w:t>
      </w:r>
      <w:r>
        <w:rPr>
          <w:spacing w:val="-5"/>
          <w:w w:val="103"/>
        </w:rPr>
        <w:t>nte</w:t>
      </w:r>
      <w:r>
        <w:rPr>
          <w:spacing w:val="-5"/>
          <w:w w:val="103"/>
        </w:rPr>
        <w:t>re</w:t>
      </w:r>
      <w:r>
        <w:rPr>
          <w:spacing w:val="-6"/>
          <w:w w:val="103"/>
        </w:rPr>
        <w:t>d</w:t>
      </w:r>
      <w:r>
        <w:rPr>
          <w:w w:val="103"/>
        </w:rPr>
        <w:t> </w:t>
      </w:r>
      <w:r>
        <w:rPr/>
        <w:t>on a point within range. The sphere spreads around corners, and its area is heavily obscured. It lasts for the duration or until a wind of moderate or greater speed</w:t>
      </w:r>
      <w:r>
        <w:rPr>
          <w:spacing w:val="11"/>
        </w:rPr>
        <w:t> </w:t>
      </w:r>
      <w:r>
        <w:rPr/>
        <w:t>(at</w:t>
      </w:r>
      <w:r>
        <w:rPr>
          <w:spacing w:val="11"/>
        </w:rPr>
        <w:t> </w:t>
      </w:r>
      <w:r>
        <w:rPr/>
        <w:t>least</w:t>
      </w:r>
      <w:r>
        <w:rPr>
          <w:spacing w:val="11"/>
        </w:rPr>
        <w:t> </w:t>
      </w:r>
      <w:r>
        <w:rPr/>
        <w:t>10</w:t>
      </w:r>
      <w:r>
        <w:rPr>
          <w:spacing w:val="12"/>
        </w:rPr>
        <w:t> </w:t>
      </w:r>
      <w:r>
        <w:rPr/>
        <w:t>miles</w:t>
      </w:r>
      <w:r>
        <w:rPr>
          <w:spacing w:val="11"/>
        </w:rPr>
        <w:t> </w:t>
      </w:r>
      <w:r>
        <w:rPr/>
        <w:t>per</w:t>
      </w:r>
      <w:r>
        <w:rPr>
          <w:spacing w:val="10"/>
        </w:rPr>
        <w:t> </w:t>
      </w:r>
      <w:r>
        <w:rPr/>
        <w:t>hour)</w:t>
      </w:r>
      <w:r>
        <w:rPr>
          <w:spacing w:val="11"/>
        </w:rPr>
        <w:t> </w:t>
      </w:r>
      <w:r>
        <w:rPr/>
        <w:t>disperses</w:t>
      </w:r>
      <w:r>
        <w:rPr>
          <w:spacing w:val="11"/>
        </w:rPr>
        <w:t> </w:t>
      </w:r>
      <w:r>
        <w:rPr/>
        <w:t>it.</w:t>
      </w:r>
    </w:p>
    <w:p>
      <w:pPr>
        <w:pStyle w:val="BodyText"/>
        <w:spacing w:line="254" w:lineRule="auto" w:before="2"/>
        <w:ind w:right="309" w:firstLine="187"/>
        <w:jc w:val="both"/>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radius of the fog increases by 20 feet for each slot level above</w:t>
      </w:r>
      <w:r>
        <w:rPr>
          <w:spacing w:val="-5"/>
          <w:w w:val="105"/>
        </w:rPr>
        <w:t> </w:t>
      </w:r>
      <w:r>
        <w:rPr>
          <w:w w:val="105"/>
        </w:rPr>
        <w:t>1st.</w:t>
      </w:r>
    </w:p>
    <w:p>
      <w:pPr>
        <w:pStyle w:val="Heading4"/>
        <w:spacing w:before="169"/>
      </w:pPr>
      <w:r>
        <w:rPr>
          <w:color w:val="943634"/>
        </w:rPr>
        <w:t>Forbiddance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10 minutes</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7"/>
        <w:ind w:left="412" w:right="515" w:hanging="180"/>
      </w:pPr>
      <w:r>
        <w:rPr>
          <w:b/>
          <w:w w:val="105"/>
        </w:rPr>
        <w:t>Components: </w:t>
      </w:r>
      <w:r>
        <w:rPr>
          <w:w w:val="105"/>
        </w:rPr>
        <w:t>V, S, M (a sprinkling of holy water, rare incense, and powdered ruby worth at least 1,000 gp)</w:t>
      </w:r>
    </w:p>
    <w:p>
      <w:pPr>
        <w:spacing w:line="220" w:lineRule="exact" w:before="0"/>
        <w:ind w:left="232" w:right="0" w:firstLine="0"/>
        <w:jc w:val="left"/>
        <w:rPr>
          <w:sz w:val="19"/>
        </w:rPr>
      </w:pPr>
      <w:r>
        <w:rPr>
          <w:b/>
          <w:w w:val="105"/>
          <w:sz w:val="19"/>
        </w:rPr>
        <w:t>Duration: </w:t>
      </w:r>
      <w:r>
        <w:rPr>
          <w:w w:val="105"/>
          <w:sz w:val="19"/>
        </w:rPr>
        <w:t>1 day</w:t>
      </w:r>
    </w:p>
    <w:p>
      <w:pPr>
        <w:pStyle w:val="BodyText"/>
        <w:spacing w:line="252" w:lineRule="auto" w:before="133"/>
        <w:ind w:right="285"/>
      </w:pPr>
      <w:r>
        <w:rPr>
          <w:w w:val="105"/>
        </w:rPr>
        <w:t>You create a ward against magical travel that protects up to 40,000 square feet of floor space to a height of 30 feet above the floor. For the duration, creatures can’t teleport into the area or use portals, such as those created by the </w:t>
      </w:r>
      <w:r>
        <w:rPr>
          <w:i/>
          <w:w w:val="105"/>
        </w:rPr>
        <w:t>gate </w:t>
      </w:r>
      <w:r>
        <w:rPr>
          <w:w w:val="105"/>
        </w:rPr>
        <w:t>spell, to enter the area. The spell proofs the area against planar travel, and therefore prevents creatures from accessing the area by way of the Astral Plane, Ethereal Plane, Feywild, Shadowfell, or the </w:t>
      </w:r>
      <w:r>
        <w:rPr>
          <w:i/>
          <w:w w:val="105"/>
        </w:rPr>
        <w:t>plane shift </w:t>
      </w:r>
      <w:r>
        <w:rPr>
          <w:w w:val="105"/>
        </w:rPr>
        <w:t>spell.</w:t>
      </w:r>
    </w:p>
    <w:p>
      <w:pPr>
        <w:pStyle w:val="BodyText"/>
        <w:spacing w:line="252" w:lineRule="auto" w:before="3"/>
        <w:ind w:right="398" w:firstLine="187"/>
      </w:pPr>
      <w:r>
        <w:rPr>
          <w:w w:val="105"/>
        </w:rPr>
        <w:t>In addition, the spell damages types of creatures that you choose when you cast it. Choose one or more of the following: celestials, elementals, fey, fiends, and undead. When a chosen creature enters the spell’s area for the first time on a turn or starts its turn there, the creature takes 5d10 radiant or necrotic damage (your choice when you cast this spell).</w:t>
      </w:r>
    </w:p>
    <w:p>
      <w:pPr>
        <w:pStyle w:val="BodyText"/>
        <w:spacing w:line="254" w:lineRule="auto" w:before="6"/>
        <w:ind w:right="317" w:firstLine="187"/>
      </w:pPr>
      <w:r>
        <w:rPr>
          <w:w w:val="105"/>
        </w:rPr>
        <w:t>When you cast this spell, you can designate a password. A creature that speaks the password as it enters the area takes no damage from the spell.</w:t>
      </w:r>
    </w:p>
    <w:p>
      <w:pPr>
        <w:pStyle w:val="BodyText"/>
        <w:spacing w:line="252" w:lineRule="auto"/>
        <w:ind w:right="346" w:firstLine="187"/>
      </w:pPr>
      <w:r>
        <w:rPr>
          <w:w w:val="105"/>
        </w:rPr>
        <w:t>The spell’s area can’t overlap with the area of another </w:t>
      </w:r>
      <w:r>
        <w:rPr>
          <w:i/>
          <w:w w:val="105"/>
        </w:rPr>
        <w:t>forbiddance </w:t>
      </w:r>
      <w:r>
        <w:rPr>
          <w:w w:val="105"/>
        </w:rPr>
        <w:t>spell. If you cast </w:t>
      </w:r>
      <w:r>
        <w:rPr>
          <w:i/>
          <w:w w:val="105"/>
        </w:rPr>
        <w:t>forbiddance </w:t>
      </w:r>
      <w:r>
        <w:rPr>
          <w:w w:val="105"/>
        </w:rPr>
        <w:t>every day for 30 days in the same location, the spell lasts until it is dispelled, and the material components are consumed on the last casting.</w:t>
      </w:r>
    </w:p>
    <w:p>
      <w:pPr>
        <w:spacing w:after="0" w:line="252" w:lineRule="auto"/>
        <w:sectPr>
          <w:pgSz w:w="12240" w:h="15840"/>
          <w:pgMar w:header="0" w:footer="644" w:top="1360" w:bottom="840" w:left="920" w:right="920"/>
          <w:cols w:num="2" w:equalWidth="0">
            <w:col w:w="4831" w:space="588"/>
            <w:col w:w="4981"/>
          </w:cols>
        </w:sectPr>
      </w:pPr>
    </w:p>
    <w:p>
      <w:pPr>
        <w:pStyle w:val="Heading4"/>
        <w:spacing w:before="80"/>
      </w:pPr>
      <w:r>
        <w:rPr>
          <w:color w:val="943634"/>
        </w:rPr>
        <w:t>Forcecage</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100 feet</w:t>
      </w:r>
    </w:p>
    <w:p>
      <w:pPr>
        <w:spacing w:before="12"/>
        <w:ind w:left="232" w:right="0" w:firstLine="0"/>
        <w:jc w:val="left"/>
        <w:rPr>
          <w:sz w:val="19"/>
        </w:rPr>
      </w:pPr>
      <w:r>
        <w:rPr>
          <w:b/>
          <w:w w:val="105"/>
          <w:sz w:val="19"/>
        </w:rPr>
        <w:t>Components: </w:t>
      </w:r>
      <w:r>
        <w:rPr>
          <w:w w:val="105"/>
          <w:sz w:val="19"/>
        </w:rPr>
        <w:t>V, S, M (ruby dust worth 1,500 gp)</w:t>
      </w:r>
    </w:p>
    <w:p>
      <w:pPr>
        <w:spacing w:before="13"/>
        <w:ind w:left="232" w:right="0" w:firstLine="0"/>
        <w:jc w:val="left"/>
        <w:rPr>
          <w:sz w:val="19"/>
        </w:rPr>
      </w:pPr>
      <w:r>
        <w:rPr>
          <w:b/>
          <w:w w:val="105"/>
          <w:sz w:val="19"/>
        </w:rPr>
        <w:t>Duration: </w:t>
      </w:r>
      <w:r>
        <w:rPr>
          <w:w w:val="105"/>
          <w:sz w:val="19"/>
        </w:rPr>
        <w:t>1 hour</w:t>
      </w:r>
    </w:p>
    <w:p>
      <w:pPr>
        <w:pStyle w:val="BodyText"/>
        <w:spacing w:line="252" w:lineRule="auto" w:before="133"/>
        <w:ind w:right="99"/>
      </w:pPr>
      <w:r>
        <w:rPr>
          <w:w w:val="103"/>
        </w:rPr>
        <w:t>An</w:t>
      </w:r>
      <w:r>
        <w:rPr/>
        <w:t> </w:t>
      </w:r>
      <w:r>
        <w:rPr>
          <w:w w:val="103"/>
        </w:rPr>
        <w:t>i</w:t>
      </w:r>
      <w:r>
        <w:rPr>
          <w:w w:val="103"/>
        </w:rPr>
        <w:t>mm</w:t>
      </w:r>
      <w:r>
        <w:rPr>
          <w:w w:val="103"/>
        </w:rPr>
        <w:t>o</w:t>
      </w:r>
      <w:r>
        <w:rPr>
          <w:w w:val="103"/>
        </w:rPr>
        <w:t>b</w:t>
      </w:r>
      <w:r>
        <w:rPr>
          <w:w w:val="103"/>
        </w:rPr>
        <w:t>i</w:t>
      </w:r>
      <w:r>
        <w:rPr>
          <w:w w:val="103"/>
        </w:rPr>
        <w:t>l</w:t>
      </w:r>
      <w:r>
        <w:rPr>
          <w:w w:val="103"/>
        </w:rPr>
        <w:t>e</w:t>
      </w:r>
      <w:r>
        <w:rPr>
          <w:w w:val="103"/>
        </w:rPr>
        <w:t>,</w:t>
      </w:r>
      <w:r>
        <w:rPr/>
        <w:t> </w:t>
      </w:r>
      <w:r>
        <w:rPr>
          <w:w w:val="103"/>
        </w:rPr>
        <w:t>i</w:t>
      </w:r>
      <w:r>
        <w:rPr>
          <w:w w:val="103"/>
        </w:rPr>
        <w:t>n</w:t>
      </w:r>
      <w:r>
        <w:rPr>
          <w:w w:val="103"/>
        </w:rPr>
        <w:t>v</w:t>
      </w:r>
      <w:r>
        <w:rPr>
          <w:w w:val="103"/>
        </w:rPr>
        <w:t>i</w:t>
      </w:r>
      <w:r>
        <w:rPr>
          <w:w w:val="103"/>
        </w:rPr>
        <w:t>s</w:t>
      </w:r>
      <w:r>
        <w:rPr>
          <w:w w:val="103"/>
        </w:rPr>
        <w:t>i</w:t>
      </w:r>
      <w:r>
        <w:rPr>
          <w:w w:val="103"/>
        </w:rPr>
        <w:t>b</w:t>
      </w:r>
      <w:r>
        <w:rPr>
          <w:w w:val="103"/>
        </w:rPr>
        <w:t>l</w:t>
      </w:r>
      <w:r>
        <w:rPr>
          <w:w w:val="103"/>
        </w:rPr>
        <w:t>e</w:t>
      </w:r>
      <w:r>
        <w:rPr>
          <w:w w:val="103"/>
        </w:rPr>
        <w:t>,</w:t>
      </w:r>
      <w:r>
        <w:rPr/>
        <w:t> </w:t>
      </w:r>
      <w:r>
        <w:rPr>
          <w:w w:val="103"/>
        </w:rPr>
        <w:t>c</w:t>
      </w:r>
      <w:r>
        <w:rPr>
          <w:w w:val="103"/>
        </w:rPr>
        <w:t>u</w:t>
      </w:r>
      <w:r>
        <w:rPr>
          <w:w w:val="103"/>
        </w:rPr>
        <w:t>b</w:t>
      </w:r>
      <w:r>
        <w:rPr>
          <w:w w:val="103"/>
        </w:rPr>
        <w:t>e</w:t>
      </w:r>
      <w:r>
        <w:rPr>
          <w:w w:val="31"/>
        </w:rPr>
        <w:t>-­‐‑</w:t>
      </w:r>
      <w:r>
        <w:rPr>
          <w:w w:val="103"/>
        </w:rPr>
        <w:t>sh</w:t>
      </w:r>
      <w:r>
        <w:rPr>
          <w:w w:val="103"/>
        </w:rPr>
        <w:t>a</w:t>
      </w:r>
      <w:r>
        <w:rPr>
          <w:w w:val="103"/>
        </w:rPr>
        <w:t>p</w:t>
      </w:r>
      <w:r>
        <w:rPr>
          <w:w w:val="103"/>
        </w:rPr>
        <w:t>e</w:t>
      </w:r>
      <w:r>
        <w:rPr>
          <w:w w:val="103"/>
        </w:rPr>
        <w:t>d</w:t>
      </w:r>
      <w:r>
        <w:rPr/>
        <w:t> </w:t>
      </w:r>
      <w:r>
        <w:rPr>
          <w:w w:val="103"/>
        </w:rPr>
        <w:t>p</w:t>
      </w:r>
      <w:r>
        <w:rPr>
          <w:w w:val="103"/>
        </w:rPr>
        <w:t>ri</w:t>
      </w:r>
      <w:r>
        <w:rPr>
          <w:w w:val="103"/>
        </w:rPr>
        <w:t>so</w:t>
      </w:r>
      <w:r>
        <w:rPr>
          <w:w w:val="103"/>
        </w:rPr>
        <w:t>n </w:t>
      </w:r>
      <w:r>
        <w:rPr/>
        <w:t>composed of magical force springs into existence around an area you choose within range. The prison can be a cage or a solid box, as you choose.</w:t>
      </w:r>
    </w:p>
    <w:p>
      <w:pPr>
        <w:pStyle w:val="BodyText"/>
        <w:spacing w:line="254" w:lineRule="auto"/>
        <w:ind w:right="42" w:firstLine="187"/>
      </w:pPr>
      <w:r>
        <w:rPr>
          <w:w w:val="105"/>
        </w:rPr>
        <w:t>A prison in the shape of a cage can be up to 20 feet </w:t>
      </w:r>
      <w:r>
        <w:rPr>
          <w:w w:val="103"/>
        </w:rPr>
        <w:t>on</w:t>
      </w:r>
      <w:r>
        <w:rPr/>
        <w:t> </w:t>
      </w:r>
      <w:r>
        <w:rPr>
          <w:w w:val="103"/>
        </w:rPr>
        <w:t>a</w:t>
      </w:r>
      <w:r>
        <w:rPr/>
        <w:t> </w:t>
      </w:r>
      <w:r>
        <w:rPr>
          <w:w w:val="103"/>
        </w:rPr>
        <w:t>s</w:t>
      </w:r>
      <w:r>
        <w:rPr>
          <w:w w:val="103"/>
        </w:rPr>
        <w:t>i</w:t>
      </w:r>
      <w:r>
        <w:rPr>
          <w:w w:val="103"/>
        </w:rPr>
        <w:t>de</w:t>
      </w:r>
      <w:r>
        <w:rPr/>
        <w:t> </w:t>
      </w:r>
      <w:r>
        <w:rPr>
          <w:w w:val="103"/>
        </w:rPr>
        <w:t>an</w:t>
      </w:r>
      <w:r>
        <w:rPr>
          <w:w w:val="103"/>
        </w:rPr>
        <w:t>d</w:t>
      </w:r>
      <w:r>
        <w:rPr/>
        <w:t> </w:t>
      </w:r>
      <w:r>
        <w:rPr>
          <w:w w:val="103"/>
        </w:rPr>
        <w:t>i</w:t>
      </w:r>
      <w:r>
        <w:rPr>
          <w:w w:val="103"/>
        </w:rPr>
        <w:t>s</w:t>
      </w:r>
      <w:r>
        <w:rPr/>
        <w:t> </w:t>
      </w:r>
      <w:r>
        <w:rPr>
          <w:w w:val="103"/>
        </w:rPr>
        <w:t>m</w:t>
      </w:r>
      <w:r>
        <w:rPr>
          <w:w w:val="103"/>
        </w:rPr>
        <w:t>ade</w:t>
      </w:r>
      <w:r>
        <w:rPr/>
        <w:t> </w:t>
      </w:r>
      <w:r>
        <w:rPr>
          <w:w w:val="103"/>
        </w:rPr>
        <w:t>f</w:t>
      </w:r>
      <w:r>
        <w:rPr>
          <w:w w:val="103"/>
        </w:rPr>
        <w:t>r</w:t>
      </w:r>
      <w:r>
        <w:rPr>
          <w:w w:val="103"/>
        </w:rPr>
        <w:t>om</w:t>
      </w:r>
      <w:r>
        <w:rPr/>
        <w:t> </w:t>
      </w:r>
      <w:r>
        <w:rPr>
          <w:w w:val="103"/>
        </w:rPr>
        <w:t>1/2</w:t>
      </w:r>
      <w:r>
        <w:rPr>
          <w:w w:val="31"/>
        </w:rPr>
        <w:t>-­‐‑</w:t>
      </w:r>
      <w:r>
        <w:rPr>
          <w:w w:val="103"/>
        </w:rPr>
        <w:t>in</w:t>
      </w:r>
      <w:r>
        <w:rPr>
          <w:w w:val="103"/>
        </w:rPr>
        <w:t>c</w:t>
      </w:r>
      <w:r>
        <w:rPr>
          <w:w w:val="103"/>
        </w:rPr>
        <w:t>h</w:t>
      </w:r>
      <w:r>
        <w:rPr/>
        <w:t> </w:t>
      </w:r>
      <w:r>
        <w:rPr>
          <w:w w:val="103"/>
        </w:rPr>
        <w:t>d</w:t>
      </w:r>
      <w:r>
        <w:rPr>
          <w:w w:val="103"/>
        </w:rPr>
        <w:t>ia</w:t>
      </w:r>
      <w:r>
        <w:rPr>
          <w:w w:val="103"/>
        </w:rPr>
        <w:t>m</w:t>
      </w:r>
      <w:r>
        <w:rPr>
          <w:w w:val="103"/>
        </w:rPr>
        <w:t>e</w:t>
      </w:r>
      <w:r>
        <w:rPr>
          <w:w w:val="103"/>
        </w:rPr>
        <w:t>t</w:t>
      </w:r>
      <w:r>
        <w:rPr>
          <w:w w:val="103"/>
        </w:rPr>
        <w:t>e</w:t>
      </w:r>
      <w:r>
        <w:rPr>
          <w:w w:val="103"/>
        </w:rPr>
        <w:t>r</w:t>
      </w:r>
      <w:r>
        <w:rPr/>
        <w:t> </w:t>
      </w:r>
      <w:r>
        <w:rPr>
          <w:w w:val="103"/>
        </w:rPr>
        <w:t>ba</w:t>
      </w:r>
      <w:r>
        <w:rPr>
          <w:w w:val="103"/>
        </w:rPr>
        <w:t>r</w:t>
      </w:r>
      <w:r>
        <w:rPr>
          <w:w w:val="103"/>
        </w:rPr>
        <w:t>s </w:t>
      </w:r>
      <w:r>
        <w:rPr>
          <w:w w:val="105"/>
        </w:rPr>
        <w:t>spaced 1/2 inch apart.</w:t>
      </w:r>
    </w:p>
    <w:p>
      <w:pPr>
        <w:pStyle w:val="BodyText"/>
        <w:spacing w:line="252" w:lineRule="auto"/>
        <w:ind w:right="112" w:firstLine="187"/>
      </w:pPr>
      <w:r>
        <w:rPr>
          <w:w w:val="105"/>
        </w:rPr>
        <w:t>A prison in the shape of a box can be up to 10 feet on a side, creating a solid barrier that prevents any matter from passing through it and blocking any spells cast into or out from the area.</w:t>
      </w:r>
    </w:p>
    <w:p>
      <w:pPr>
        <w:pStyle w:val="BodyText"/>
        <w:spacing w:line="252" w:lineRule="auto"/>
        <w:ind w:right="32" w:firstLine="187"/>
      </w:pPr>
      <w:r>
        <w:rPr>
          <w:w w:val="105"/>
        </w:rPr>
        <w:t>When you cast the spell, any creature that is completely inside the cage’s area is trapped. Creatures only partially within the area, or those too large to fit inside the area, are pushed away from the center of the area until they are completely outside the area.</w:t>
      </w:r>
    </w:p>
    <w:p>
      <w:pPr>
        <w:pStyle w:val="BodyText"/>
        <w:spacing w:line="252" w:lineRule="auto" w:before="2"/>
        <w:ind w:right="105" w:firstLine="187"/>
      </w:pPr>
      <w:r>
        <w:rPr>
          <w:w w:val="105"/>
        </w:rPr>
        <w:t>A creature inside the cage can’t leave it by nonmagical means. If the creature tries to use teleportation or interplanar travel to leave the cage, it must first make a Charisma saving throw. On a success, the creature can use that magic to exit the cage.</w:t>
      </w:r>
      <w:r>
        <w:rPr>
          <w:spacing w:val="-13"/>
          <w:w w:val="105"/>
        </w:rPr>
        <w:t> </w:t>
      </w:r>
      <w:r>
        <w:rPr>
          <w:w w:val="105"/>
        </w:rPr>
        <w:t>On</w:t>
      </w:r>
      <w:r>
        <w:rPr>
          <w:spacing w:val="-11"/>
          <w:w w:val="105"/>
        </w:rPr>
        <w:t> </w:t>
      </w:r>
      <w:r>
        <w:rPr>
          <w:w w:val="105"/>
        </w:rPr>
        <w:t>a</w:t>
      </w:r>
      <w:r>
        <w:rPr>
          <w:spacing w:val="-11"/>
          <w:w w:val="105"/>
        </w:rPr>
        <w:t> </w:t>
      </w:r>
      <w:r>
        <w:rPr>
          <w:w w:val="105"/>
        </w:rPr>
        <w:t>failure,</w:t>
      </w:r>
      <w:r>
        <w:rPr>
          <w:spacing w:val="-12"/>
          <w:w w:val="105"/>
        </w:rPr>
        <w:t> </w:t>
      </w:r>
      <w:r>
        <w:rPr>
          <w:w w:val="105"/>
        </w:rPr>
        <w:t>the</w:t>
      </w:r>
      <w:r>
        <w:rPr>
          <w:spacing w:val="-12"/>
          <w:w w:val="105"/>
        </w:rPr>
        <w:t> </w:t>
      </w:r>
      <w:r>
        <w:rPr>
          <w:w w:val="105"/>
        </w:rPr>
        <w:t>creature</w:t>
      </w:r>
      <w:r>
        <w:rPr>
          <w:spacing w:val="-11"/>
          <w:w w:val="105"/>
        </w:rPr>
        <w:t> </w:t>
      </w:r>
      <w:r>
        <w:rPr>
          <w:w w:val="105"/>
        </w:rPr>
        <w:t>can’t</w:t>
      </w:r>
      <w:r>
        <w:rPr>
          <w:spacing w:val="-12"/>
          <w:w w:val="105"/>
        </w:rPr>
        <w:t> </w:t>
      </w:r>
      <w:r>
        <w:rPr>
          <w:w w:val="105"/>
        </w:rPr>
        <w:t>exit</w:t>
      </w:r>
      <w:r>
        <w:rPr>
          <w:spacing w:val="-11"/>
          <w:w w:val="105"/>
        </w:rPr>
        <w:t> </w:t>
      </w:r>
      <w:r>
        <w:rPr>
          <w:w w:val="105"/>
        </w:rPr>
        <w:t>the</w:t>
      </w:r>
      <w:r>
        <w:rPr>
          <w:spacing w:val="-12"/>
          <w:w w:val="105"/>
        </w:rPr>
        <w:t> </w:t>
      </w:r>
      <w:r>
        <w:rPr>
          <w:w w:val="105"/>
        </w:rPr>
        <w:t>cage</w:t>
      </w:r>
      <w:r>
        <w:rPr>
          <w:spacing w:val="-11"/>
          <w:w w:val="105"/>
        </w:rPr>
        <w:t> </w:t>
      </w:r>
      <w:r>
        <w:rPr>
          <w:w w:val="105"/>
        </w:rPr>
        <w:t>and wastes the use of the spell or effect. The cage also extends into the Ethereal Plane, blocking ethereal travel.</w:t>
      </w:r>
    </w:p>
    <w:p>
      <w:pPr>
        <w:spacing w:before="8"/>
        <w:ind w:left="419" w:right="0" w:firstLine="0"/>
        <w:jc w:val="left"/>
        <w:rPr>
          <w:sz w:val="19"/>
        </w:rPr>
      </w:pPr>
      <w:r>
        <w:rPr>
          <w:w w:val="105"/>
          <w:sz w:val="19"/>
        </w:rPr>
        <w:t>This spell can’t be dispelled by </w:t>
      </w:r>
      <w:r>
        <w:rPr>
          <w:i/>
          <w:w w:val="105"/>
          <w:sz w:val="19"/>
        </w:rPr>
        <w:t>dispel magic</w:t>
      </w:r>
      <w:r>
        <w:rPr>
          <w:w w:val="105"/>
          <w:sz w:val="19"/>
        </w:rPr>
        <w:t>.</w:t>
      </w:r>
    </w:p>
    <w:p>
      <w:pPr>
        <w:pStyle w:val="Heading4"/>
        <w:spacing w:before="183"/>
      </w:pPr>
      <w:r>
        <w:rPr>
          <w:color w:val="943634"/>
        </w:rPr>
        <w:t>Foresight</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minute</w:t>
      </w:r>
    </w:p>
    <w:p>
      <w:pPr>
        <w:spacing w:before="12"/>
        <w:ind w:left="232" w:right="0" w:firstLine="0"/>
        <w:jc w:val="left"/>
        <w:rPr>
          <w:sz w:val="19"/>
        </w:rPr>
      </w:pPr>
      <w:r>
        <w:rPr>
          <w:b/>
          <w:w w:val="105"/>
          <w:sz w:val="19"/>
        </w:rPr>
        <w:t>Range: </w:t>
      </w:r>
      <w:r>
        <w:rPr>
          <w:w w:val="105"/>
          <w:sz w:val="19"/>
        </w:rPr>
        <w:t>Touch</w:t>
      </w:r>
    </w:p>
    <w:p>
      <w:pPr>
        <w:spacing w:before="8"/>
        <w:ind w:left="232" w:right="0" w:firstLine="0"/>
        <w:jc w:val="left"/>
        <w:rPr>
          <w:sz w:val="19"/>
        </w:rPr>
      </w:pPr>
      <w:r>
        <w:rPr>
          <w:b/>
          <w:w w:val="105"/>
          <w:sz w:val="19"/>
        </w:rPr>
        <w:t>Components: </w:t>
      </w:r>
      <w:r>
        <w:rPr>
          <w:w w:val="105"/>
          <w:sz w:val="19"/>
        </w:rPr>
        <w:t>V, S, M (a hummingbird feather)</w:t>
      </w:r>
    </w:p>
    <w:p>
      <w:pPr>
        <w:spacing w:before="12"/>
        <w:ind w:left="232" w:right="0" w:firstLine="0"/>
        <w:jc w:val="left"/>
        <w:rPr>
          <w:sz w:val="19"/>
        </w:rPr>
      </w:pPr>
      <w:r>
        <w:rPr>
          <w:b/>
          <w:w w:val="105"/>
          <w:sz w:val="19"/>
        </w:rPr>
        <w:t>Duration: </w:t>
      </w:r>
      <w:r>
        <w:rPr>
          <w:w w:val="105"/>
          <w:sz w:val="19"/>
        </w:rPr>
        <w:t>8 hours</w:t>
      </w:r>
    </w:p>
    <w:p>
      <w:pPr>
        <w:pStyle w:val="BodyText"/>
        <w:spacing w:line="252" w:lineRule="auto" w:before="133"/>
        <w:ind w:right="135"/>
      </w:pPr>
      <w:r>
        <w:rPr>
          <w:w w:val="105"/>
        </w:rPr>
        <w:t>You touch a willing creature and bestow a limited ability to see into the immediate future. For the duration, the target can’t be surprised and has advantage on attack rolls, ability checks, and saving throws. Additionally, other creatures have disadvantage on attack rolls against the target for the duration.</w:t>
      </w:r>
    </w:p>
    <w:p>
      <w:pPr>
        <w:pStyle w:val="BodyText"/>
        <w:spacing w:line="254" w:lineRule="auto" w:before="5"/>
        <w:ind w:right="369" w:firstLine="187"/>
      </w:pPr>
      <w:r>
        <w:rPr>
          <w:w w:val="105"/>
        </w:rPr>
        <w:t>This spell immediately ends if you cast it again before its duration ends.</w:t>
      </w:r>
    </w:p>
    <w:p>
      <w:pPr>
        <w:pStyle w:val="Heading4"/>
        <w:spacing w:before="80"/>
      </w:pPr>
      <w:r>
        <w:rPr>
          <w:b w:val="0"/>
        </w:rPr>
        <w:br w:type="column"/>
      </w:r>
      <w:r>
        <w:rPr>
          <w:color w:val="943634"/>
        </w:rPr>
        <w:t>Freedom of Movement</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2" w:right="278" w:hanging="180"/>
      </w:pPr>
      <w:r>
        <w:rPr>
          <w:b/>
          <w:w w:val="105"/>
        </w:rPr>
        <w:t>Components: </w:t>
      </w:r>
      <w:r>
        <w:rPr>
          <w:w w:val="105"/>
        </w:rPr>
        <w:t>V, S, M (a leather strap, bound around the arm or a similar appendage)</w:t>
      </w:r>
    </w:p>
    <w:p>
      <w:pPr>
        <w:spacing w:line="221" w:lineRule="exact" w:before="0"/>
        <w:ind w:left="232" w:right="0" w:firstLine="0"/>
        <w:jc w:val="left"/>
        <w:rPr>
          <w:sz w:val="19"/>
        </w:rPr>
      </w:pPr>
      <w:r>
        <w:rPr>
          <w:b/>
          <w:w w:val="105"/>
          <w:sz w:val="19"/>
        </w:rPr>
        <w:t>Duration: </w:t>
      </w:r>
      <w:r>
        <w:rPr>
          <w:w w:val="105"/>
          <w:sz w:val="19"/>
        </w:rPr>
        <w:t>1 hour</w:t>
      </w:r>
    </w:p>
    <w:p>
      <w:pPr>
        <w:pStyle w:val="BodyText"/>
        <w:spacing w:line="252" w:lineRule="auto" w:before="133"/>
        <w:ind w:right="364"/>
      </w:pPr>
      <w:r>
        <w:rPr>
          <w:w w:val="105"/>
        </w:rPr>
        <w:t>You touch a willing creature. For the duration, the target’s movement is unaffected by difficult terrain, and spells and other magical effects can neither reduce the target’s speed nor cause the target to be paralyzed or restrained.</w:t>
      </w:r>
    </w:p>
    <w:p>
      <w:pPr>
        <w:pStyle w:val="BodyText"/>
        <w:spacing w:line="252" w:lineRule="auto" w:before="2"/>
        <w:ind w:right="389" w:firstLine="187"/>
      </w:pPr>
      <w:r>
        <w:rPr>
          <w:w w:val="105"/>
        </w:rPr>
        <w:t>The target can also spend 5 feet of movement to automatically escape from nonmagical restraints, such as manacles or a creature that has it grappled. Finally, being underwater imposes no penalties on the target’s movement or attacks.</w:t>
      </w:r>
    </w:p>
    <w:p>
      <w:pPr>
        <w:pStyle w:val="Heading4"/>
        <w:spacing w:before="173"/>
      </w:pPr>
      <w:r>
        <w:rPr>
          <w:color w:val="943634"/>
        </w:rPr>
        <w:t>Freezing Sphere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300 feet</w:t>
      </w:r>
    </w:p>
    <w:p>
      <w:pPr>
        <w:spacing w:before="13"/>
        <w:ind w:left="232" w:right="0" w:firstLine="0"/>
        <w:jc w:val="left"/>
        <w:rPr>
          <w:sz w:val="19"/>
        </w:rPr>
      </w:pPr>
      <w:r>
        <w:rPr>
          <w:b/>
          <w:w w:val="105"/>
          <w:sz w:val="19"/>
        </w:rPr>
        <w:t>Components: </w:t>
      </w:r>
      <w:r>
        <w:rPr>
          <w:w w:val="105"/>
          <w:sz w:val="19"/>
        </w:rPr>
        <w:t>V, S, M (a small crystal sphere)</w:t>
      </w:r>
    </w:p>
    <w:p>
      <w:pPr>
        <w:spacing w:before="12"/>
        <w:ind w:left="232" w:right="0" w:firstLine="0"/>
        <w:jc w:val="left"/>
        <w:rPr>
          <w:sz w:val="19"/>
        </w:rPr>
      </w:pPr>
      <w:r>
        <w:rPr>
          <w:b/>
          <w:w w:val="105"/>
          <w:sz w:val="19"/>
        </w:rPr>
        <w:t>Duration: </w:t>
      </w:r>
      <w:r>
        <w:rPr>
          <w:w w:val="105"/>
          <w:sz w:val="19"/>
        </w:rPr>
        <w:t>Instantaneous</w:t>
      </w:r>
    </w:p>
    <w:p>
      <w:pPr>
        <w:pStyle w:val="BodyText"/>
        <w:spacing w:line="252" w:lineRule="auto" w:before="133"/>
        <w:ind w:right="297"/>
      </w:pPr>
      <w:r>
        <w:rPr/>
        <w:t>A frigid globe of cold energy streaks from your fingertips to a point of your choice within range, </w:t>
      </w:r>
      <w:r>
        <w:rPr>
          <w:spacing w:val="2"/>
          <w:w w:val="103"/>
        </w:rPr>
        <w:t>w</w:t>
      </w:r>
      <w:r>
        <w:rPr>
          <w:spacing w:val="1"/>
          <w:w w:val="103"/>
        </w:rPr>
        <w:t>h</w:t>
      </w:r>
      <w:r>
        <w:rPr>
          <w:spacing w:val="1"/>
          <w:w w:val="103"/>
        </w:rPr>
        <w:t>e</w:t>
      </w:r>
      <w:r>
        <w:rPr>
          <w:spacing w:val="1"/>
          <w:w w:val="103"/>
        </w:rPr>
        <w:t>r</w:t>
      </w:r>
      <w:r>
        <w:rPr>
          <w:w w:val="103"/>
        </w:rPr>
        <w:t>e</w:t>
      </w:r>
      <w:r>
        <w:rPr>
          <w:spacing w:val="3"/>
        </w:rPr>
        <w:t> </w:t>
      </w:r>
      <w:r>
        <w:rPr>
          <w:w w:val="103"/>
        </w:rPr>
        <w:t>i</w:t>
      </w:r>
      <w:r>
        <w:rPr>
          <w:w w:val="103"/>
        </w:rPr>
        <w:t>t</w:t>
      </w:r>
      <w:r>
        <w:rPr>
          <w:spacing w:val="3"/>
        </w:rPr>
        <w:t> </w:t>
      </w:r>
      <w:r>
        <w:rPr>
          <w:spacing w:val="1"/>
          <w:w w:val="103"/>
        </w:rPr>
        <w:t>e</w:t>
      </w:r>
      <w:r>
        <w:rPr>
          <w:spacing w:val="1"/>
          <w:w w:val="103"/>
        </w:rPr>
        <w:t>x</w:t>
      </w:r>
      <w:r>
        <w:rPr>
          <w:spacing w:val="1"/>
          <w:w w:val="103"/>
        </w:rPr>
        <w:t>p</w:t>
      </w:r>
      <w:r>
        <w:rPr>
          <w:w w:val="103"/>
        </w:rPr>
        <w:t>l</w:t>
      </w:r>
      <w:r>
        <w:rPr>
          <w:spacing w:val="1"/>
          <w:w w:val="103"/>
        </w:rPr>
        <w:t>o</w:t>
      </w:r>
      <w:r>
        <w:rPr>
          <w:spacing w:val="1"/>
          <w:w w:val="103"/>
        </w:rPr>
        <w:t>d</w:t>
      </w:r>
      <w:r>
        <w:rPr>
          <w:spacing w:val="1"/>
          <w:w w:val="103"/>
        </w:rPr>
        <w:t>e</w:t>
      </w:r>
      <w:r>
        <w:rPr>
          <w:w w:val="103"/>
        </w:rPr>
        <w:t>s</w:t>
      </w:r>
      <w:r>
        <w:rPr>
          <w:spacing w:val="3"/>
        </w:rPr>
        <w:t> </w:t>
      </w:r>
      <w:r>
        <w:rPr>
          <w:w w:val="103"/>
        </w:rPr>
        <w:t>i</w:t>
      </w:r>
      <w:r>
        <w:rPr>
          <w:w w:val="103"/>
        </w:rPr>
        <w:t>n</w:t>
      </w:r>
      <w:r>
        <w:rPr>
          <w:spacing w:val="4"/>
        </w:rPr>
        <w:t> </w:t>
      </w:r>
      <w:r>
        <w:rPr>
          <w:w w:val="103"/>
        </w:rPr>
        <w:t>a</w:t>
      </w:r>
      <w:r>
        <w:rPr>
          <w:spacing w:val="3"/>
        </w:rPr>
        <w:t> </w:t>
      </w:r>
      <w:r>
        <w:rPr>
          <w:spacing w:val="1"/>
          <w:w w:val="103"/>
        </w:rPr>
        <w:t>60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re</w:t>
      </w:r>
      <w:r>
        <w:rPr>
          <w:w w:val="103"/>
        </w:rPr>
        <w:t>.</w:t>
      </w:r>
      <w:r>
        <w:rPr>
          <w:spacing w:val="2"/>
        </w:rPr>
        <w:t> </w:t>
      </w:r>
      <w:r>
        <w:rPr>
          <w:spacing w:val="1"/>
          <w:w w:val="103"/>
        </w:rPr>
        <w:t>E</w:t>
      </w:r>
      <w:r>
        <w:rPr>
          <w:spacing w:val="1"/>
          <w:w w:val="103"/>
        </w:rPr>
        <w:t>a</w:t>
      </w:r>
      <w:r>
        <w:rPr>
          <w:spacing w:val="1"/>
          <w:w w:val="103"/>
        </w:rPr>
        <w:t>c</w:t>
      </w:r>
      <w:r>
        <w:rPr>
          <w:w w:val="103"/>
        </w:rPr>
        <w:t>h </w:t>
      </w:r>
      <w:r>
        <w:rPr/>
        <w:t>creature within the area must make a Constitution saving throw. On a failed save, a creature takes 10d6 cold damage. On a successful save, it takes half as  much</w:t>
      </w:r>
      <w:r>
        <w:rPr>
          <w:spacing w:val="3"/>
        </w:rPr>
        <w:t> </w:t>
      </w:r>
      <w:r>
        <w:rPr/>
        <w:t>damage.</w:t>
      </w:r>
    </w:p>
    <w:p>
      <w:pPr>
        <w:pStyle w:val="BodyText"/>
        <w:spacing w:line="252" w:lineRule="auto" w:before="5"/>
        <w:ind w:right="323" w:firstLine="187"/>
      </w:pPr>
      <w:r>
        <w:rPr/>
        <w:t>If the globe strikes a body of water or a liquid that </w:t>
      </w:r>
      <w:r>
        <w:rPr>
          <w:w w:val="103"/>
        </w:rPr>
        <w:t>is</w:t>
      </w:r>
      <w:r>
        <w:rPr>
          <w:spacing w:val="3"/>
        </w:rPr>
        <w:t> </w:t>
      </w:r>
      <w:r>
        <w:rPr>
          <w:spacing w:val="1"/>
          <w:w w:val="103"/>
        </w:rPr>
        <w:t>p</w:t>
      </w:r>
      <w:r>
        <w:rPr>
          <w:spacing w:val="1"/>
          <w:w w:val="103"/>
        </w:rPr>
        <w:t>r</w:t>
      </w:r>
      <w:r>
        <w:rPr>
          <w:w w:val="103"/>
        </w:rPr>
        <w:t>i</w:t>
      </w:r>
      <w:r>
        <w:rPr>
          <w:spacing w:val="1"/>
          <w:w w:val="103"/>
        </w:rPr>
        <w:t>n</w:t>
      </w:r>
      <w:r>
        <w:rPr>
          <w:spacing w:val="1"/>
          <w:w w:val="103"/>
        </w:rPr>
        <w:t>c</w:t>
      </w:r>
      <w:r>
        <w:rPr>
          <w:w w:val="103"/>
        </w:rPr>
        <w:t>i</w:t>
      </w:r>
      <w:r>
        <w:rPr>
          <w:spacing w:val="1"/>
          <w:w w:val="103"/>
        </w:rPr>
        <w:t>p</w:t>
      </w:r>
      <w:r>
        <w:rPr>
          <w:spacing w:val="1"/>
          <w:w w:val="103"/>
        </w:rPr>
        <w:t>a</w:t>
      </w:r>
      <w:r>
        <w:rPr>
          <w:w w:val="103"/>
        </w:rPr>
        <w:t>ll</w:t>
      </w:r>
      <w:r>
        <w:rPr>
          <w:w w:val="103"/>
        </w:rPr>
        <w:t>y</w:t>
      </w:r>
      <w:r>
        <w:rPr>
          <w:spacing w:val="3"/>
        </w:rPr>
        <w:t> </w:t>
      </w:r>
      <w:r>
        <w:rPr>
          <w:spacing w:val="2"/>
          <w:w w:val="103"/>
        </w:rPr>
        <w:t>w</w:t>
      </w:r>
      <w:r>
        <w:rPr>
          <w:spacing w:val="1"/>
          <w:w w:val="103"/>
        </w:rPr>
        <w:t>a</w:t>
      </w:r>
      <w:r>
        <w:rPr>
          <w:spacing w:val="1"/>
          <w:w w:val="103"/>
        </w:rPr>
        <w:t>t</w:t>
      </w:r>
      <w:r>
        <w:rPr>
          <w:spacing w:val="1"/>
          <w:w w:val="103"/>
        </w:rPr>
        <w:t>e</w:t>
      </w:r>
      <w:r>
        <w:rPr>
          <w:w w:val="103"/>
        </w:rPr>
        <w:t>r</w:t>
      </w:r>
      <w:r>
        <w:rPr>
          <w:spacing w:val="3"/>
        </w:rPr>
        <w:t> </w:t>
      </w:r>
      <w:r>
        <w:rPr>
          <w:spacing w:val="1"/>
          <w:w w:val="103"/>
        </w:rPr>
        <w:t>(</w:t>
      </w:r>
      <w:r>
        <w:rPr>
          <w:spacing w:val="1"/>
          <w:w w:val="103"/>
        </w:rPr>
        <w:t>n</w:t>
      </w:r>
      <w:r>
        <w:rPr>
          <w:spacing w:val="1"/>
          <w:w w:val="103"/>
        </w:rPr>
        <w:t>o</w:t>
      </w:r>
      <w:r>
        <w:rPr>
          <w:w w:val="103"/>
        </w:rPr>
        <w:t>t</w:t>
      </w:r>
      <w:r>
        <w:rPr>
          <w:spacing w:val="3"/>
        </w:rPr>
        <w:t> </w:t>
      </w:r>
      <w:r>
        <w:rPr>
          <w:w w:val="103"/>
        </w:rPr>
        <w:t>i</w:t>
      </w:r>
      <w:r>
        <w:rPr>
          <w:spacing w:val="1"/>
          <w:w w:val="103"/>
        </w:rPr>
        <w:t>n</w:t>
      </w:r>
      <w:r>
        <w:rPr>
          <w:spacing w:val="1"/>
          <w:w w:val="103"/>
        </w:rPr>
        <w:t>c</w:t>
      </w:r>
      <w:r>
        <w:rPr>
          <w:w w:val="103"/>
        </w:rPr>
        <w:t>l</w:t>
      </w:r>
      <w:r>
        <w:rPr>
          <w:spacing w:val="1"/>
          <w:w w:val="103"/>
        </w:rPr>
        <w:t>u</w:t>
      </w:r>
      <w:r>
        <w:rPr>
          <w:spacing w:val="1"/>
          <w:w w:val="103"/>
        </w:rPr>
        <w:t>d</w:t>
      </w:r>
      <w:r>
        <w:rPr>
          <w:w w:val="103"/>
        </w:rPr>
        <w:t>i</w:t>
      </w:r>
      <w:r>
        <w:rPr>
          <w:spacing w:val="1"/>
          <w:w w:val="103"/>
        </w:rPr>
        <w:t>n</w:t>
      </w:r>
      <w:r>
        <w:rPr>
          <w:w w:val="103"/>
        </w:rPr>
        <w:t>g</w:t>
      </w:r>
      <w:r>
        <w:rPr>
          <w:spacing w:val="3"/>
        </w:rPr>
        <w:t> </w:t>
      </w:r>
      <w:r>
        <w:rPr>
          <w:spacing w:val="2"/>
          <w:w w:val="103"/>
        </w:rPr>
        <w:t>w</w:t>
      </w:r>
      <w:r>
        <w:rPr>
          <w:spacing w:val="1"/>
          <w:w w:val="103"/>
        </w:rPr>
        <w:t>a</w:t>
      </w:r>
      <w:r>
        <w:rPr>
          <w:spacing w:val="1"/>
          <w:w w:val="103"/>
        </w:rPr>
        <w:t>t</w:t>
      </w:r>
      <w:r>
        <w:rPr>
          <w:spacing w:val="1"/>
          <w:w w:val="103"/>
        </w:rPr>
        <w:t>e</w:t>
      </w:r>
      <w:r>
        <w:rPr>
          <w:spacing w:val="1"/>
          <w:w w:val="103"/>
        </w:rPr>
        <w:t>r</w:t>
      </w:r>
      <w:r>
        <w:rPr>
          <w:w w:val="31"/>
        </w:rPr>
        <w:t>-­‐</w:t>
      </w:r>
      <w:r>
        <w:rPr>
          <w:spacing w:val="1"/>
          <w:w w:val="31"/>
        </w:rPr>
        <w:t>‑</w:t>
      </w:r>
      <w:r>
        <w:rPr>
          <w:spacing w:val="1"/>
          <w:w w:val="103"/>
        </w:rPr>
        <w:t>ba</w:t>
      </w:r>
      <w:r>
        <w:rPr>
          <w:spacing w:val="1"/>
          <w:w w:val="103"/>
        </w:rPr>
        <w:t>s</w:t>
      </w:r>
      <w:r>
        <w:rPr>
          <w:spacing w:val="1"/>
          <w:w w:val="103"/>
        </w:rPr>
        <w:t>e</w:t>
      </w:r>
      <w:r>
        <w:rPr>
          <w:w w:val="103"/>
        </w:rPr>
        <w:t>d </w:t>
      </w:r>
      <w:r>
        <w:rPr/>
        <w:t>creatures), it freezes the liquid to a depth of 6 inches over an area 30 feet square. This ice lasts for 1   minute. Creatures that were  swimming  on  the surface of frozen water are trapped in the ice. A trapped creature can use an action  to  make  a Strength check against your spell save DC to break free.</w:t>
      </w:r>
    </w:p>
    <w:p>
      <w:pPr>
        <w:pStyle w:val="BodyText"/>
        <w:spacing w:line="252" w:lineRule="auto" w:before="3"/>
        <w:ind w:right="245" w:firstLine="187"/>
      </w:pPr>
      <w:r>
        <w:rPr>
          <w:w w:val="105"/>
        </w:rPr>
        <w:t>You can refrain from firing the globe after completing the spell, if you wish. A small globe about the size of a sling stone, cool to the touch, appears in your hand. At any time, you or a creature you give the globe to can throw the globe (to a range of 40 feet) or hurl it with a sling (to the sling’s normal range). It shatters on impact, with the same effect as the normal casting of the spell. You can also set the globe down without shattering it. After 1 minute, if the globe hasn’t already shattered, it explodes.</w:t>
      </w:r>
    </w:p>
    <w:p>
      <w:pPr>
        <w:spacing w:after="0" w:line="252" w:lineRule="auto"/>
        <w:sectPr>
          <w:pgSz w:w="12240" w:h="15840"/>
          <w:pgMar w:header="0" w:footer="644" w:top="1360" w:bottom="840" w:left="920" w:right="920"/>
          <w:cols w:num="2" w:equalWidth="0">
            <w:col w:w="4758" w:space="661"/>
            <w:col w:w="4981"/>
          </w:cols>
        </w:sectPr>
      </w:pPr>
    </w:p>
    <w:p>
      <w:pPr>
        <w:pStyle w:val="BodyText"/>
        <w:spacing w:line="254" w:lineRule="auto" w:before="86"/>
        <w:ind w:right="30"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7th level or higher, the damage increases by 1d6 for each slot level above</w:t>
      </w:r>
      <w:r>
        <w:rPr>
          <w:spacing w:val="3"/>
          <w:w w:val="105"/>
        </w:rPr>
        <w:t> </w:t>
      </w:r>
      <w:r>
        <w:rPr>
          <w:w w:val="105"/>
        </w:rPr>
        <w:t>6th.</w:t>
      </w:r>
    </w:p>
    <w:p>
      <w:pPr>
        <w:pStyle w:val="Heading4"/>
        <w:spacing w:before="169"/>
      </w:pPr>
      <w:r>
        <w:rPr>
          <w:color w:val="943634"/>
        </w:rPr>
        <w:t>Gaseous Form</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Touch</w:t>
      </w:r>
    </w:p>
    <w:p>
      <w:pPr>
        <w:spacing w:line="254" w:lineRule="auto" w:before="13"/>
        <w:ind w:left="411" w:right="319" w:hanging="180"/>
        <w:jc w:val="left"/>
        <w:rPr>
          <w:sz w:val="19"/>
        </w:rPr>
      </w:pPr>
      <w:r>
        <w:rPr>
          <w:b/>
          <w:w w:val="105"/>
          <w:sz w:val="19"/>
        </w:rPr>
        <w:t>Components: </w:t>
      </w:r>
      <w:r>
        <w:rPr>
          <w:w w:val="105"/>
          <w:sz w:val="19"/>
        </w:rPr>
        <w:t>V, S, M (a bit of gauze and a wisp of smoke)</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319"/>
      </w:pPr>
      <w:r>
        <w:rPr>
          <w:w w:val="105"/>
        </w:rPr>
        <w:t>You transform a willing creature you touch, along with everything it’s wearing and carrying, into a misty cloud for the duration. The spell ends if the creature drops to 0 hit points. An incorporeal creature isn’t affected.</w:t>
      </w:r>
    </w:p>
    <w:p>
      <w:pPr>
        <w:pStyle w:val="BodyText"/>
        <w:spacing w:line="252" w:lineRule="auto" w:before="2"/>
        <w:ind w:right="57" w:firstLine="187"/>
      </w:pPr>
      <w:r>
        <w:rPr>
          <w:w w:val="105"/>
        </w:rPr>
        <w:t>While in this form, the target’s only method of movement is a flying speed of 10 feet. The target can enter and occupy the space of another creature. The target has resistance to nonmagical damage, and it has advantage on Strength, Dexterity, and Constitution saving throws. The target can pass through small holes, narrow openings, and even mere cracks, though it treats liquids as though they were solid surfaces. The target can’t fall and remains hovering in the air even when stunned or otherwise incapacitated.</w:t>
      </w:r>
    </w:p>
    <w:p>
      <w:pPr>
        <w:pStyle w:val="BodyText"/>
        <w:spacing w:line="254" w:lineRule="auto" w:before="6"/>
        <w:ind w:right="100" w:firstLine="187"/>
      </w:pPr>
      <w:r>
        <w:rPr>
          <w:w w:val="105"/>
        </w:rPr>
        <w:t>While in the form of a misty cloud, the target can’t talk or manipulate objects, and any objects it was carrying or holding can’t be dropped, used, or otherwise interacted with. The target can’t attack or cast spells.</w:t>
      </w:r>
    </w:p>
    <w:p>
      <w:pPr>
        <w:pStyle w:val="Heading4"/>
        <w:spacing w:before="167"/>
      </w:pPr>
      <w:r>
        <w:rPr>
          <w:color w:val="943634"/>
        </w:rPr>
        <w:t>Gate</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60 feet</w:t>
      </w:r>
    </w:p>
    <w:p>
      <w:pPr>
        <w:spacing w:line="254" w:lineRule="auto" w:before="12"/>
        <w:ind w:left="411" w:right="488" w:hanging="180"/>
        <w:jc w:val="left"/>
        <w:rPr>
          <w:sz w:val="19"/>
        </w:rPr>
      </w:pPr>
      <w:r>
        <w:rPr>
          <w:b/>
          <w:w w:val="105"/>
          <w:sz w:val="19"/>
        </w:rPr>
        <w:t>Components: </w:t>
      </w:r>
      <w:r>
        <w:rPr>
          <w:w w:val="105"/>
          <w:sz w:val="19"/>
        </w:rPr>
        <w:t>V, S, M (a diamond worth at least 5,000 gp)</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169"/>
      </w:pPr>
      <w:r>
        <w:rPr>
          <w:w w:val="105"/>
        </w:rPr>
        <w:t>You conjure a portal linking an unoccupied space you can see within range to a precise location on a different plane of existence. The portal is a circular opening, which you can make 5 to 20 feet in diameter. You can orient the portal in any direction you choose. The portal lasts for the duration.</w:t>
      </w:r>
    </w:p>
    <w:p>
      <w:pPr>
        <w:pStyle w:val="BodyText"/>
        <w:spacing w:line="252" w:lineRule="auto" w:before="3"/>
        <w:ind w:right="153" w:firstLine="187"/>
      </w:pPr>
      <w:r>
        <w:rPr>
          <w:w w:val="105"/>
        </w:rPr>
        <w:t>The portal has a front and a back on each plane where it appears. Travel through the portal is possible only by moving through its front. Anything that does so is instantly transported to the other</w:t>
      </w:r>
    </w:p>
    <w:p>
      <w:pPr>
        <w:pStyle w:val="BodyText"/>
        <w:spacing w:line="254" w:lineRule="auto" w:before="86"/>
        <w:ind w:right="326"/>
      </w:pPr>
      <w:r>
        <w:rPr/>
        <w:br w:type="column"/>
      </w:r>
      <w:r>
        <w:rPr>
          <w:w w:val="105"/>
        </w:rPr>
        <w:t>plane, appearing in the unoccupied space nearest to the portal.</w:t>
      </w:r>
    </w:p>
    <w:p>
      <w:pPr>
        <w:pStyle w:val="BodyText"/>
        <w:spacing w:line="252" w:lineRule="auto"/>
        <w:ind w:right="226" w:firstLine="187"/>
      </w:pPr>
      <w:r>
        <w:rPr>
          <w:w w:val="105"/>
        </w:rPr>
        <w:t>Deities and other planar rulers can prevent portals created by this spell from opening in their presence or anywhere within their domains.</w:t>
      </w:r>
    </w:p>
    <w:p>
      <w:pPr>
        <w:pStyle w:val="BodyText"/>
        <w:spacing w:line="252" w:lineRule="auto"/>
        <w:ind w:right="229" w:firstLine="187"/>
      </w:pPr>
      <w:r>
        <w:rPr>
          <w:w w:val="105"/>
        </w:rPr>
        <w:t>When you cast this spell, you can speak the name of a specific creature (a pseudonym, title, or nickname doesn’t work). If that creature is on a plane other than the one you are on, the portal opens in the named creature’s immediate vicinity and draws the creature through it to the nearest unoccupied</w:t>
      </w:r>
      <w:r>
        <w:rPr>
          <w:spacing w:val="-4"/>
          <w:w w:val="105"/>
        </w:rPr>
        <w:t> </w:t>
      </w:r>
      <w:r>
        <w:rPr>
          <w:w w:val="105"/>
        </w:rPr>
        <w:t>space</w:t>
      </w:r>
      <w:r>
        <w:rPr>
          <w:spacing w:val="-5"/>
          <w:w w:val="105"/>
        </w:rPr>
        <w:t> </w:t>
      </w:r>
      <w:r>
        <w:rPr>
          <w:w w:val="105"/>
        </w:rPr>
        <w:t>on</w:t>
      </w:r>
      <w:r>
        <w:rPr>
          <w:spacing w:val="-4"/>
          <w:w w:val="105"/>
        </w:rPr>
        <w:t> </w:t>
      </w:r>
      <w:r>
        <w:rPr>
          <w:w w:val="105"/>
        </w:rPr>
        <w:t>your</w:t>
      </w:r>
      <w:r>
        <w:rPr>
          <w:spacing w:val="-4"/>
          <w:w w:val="105"/>
        </w:rPr>
        <w:t> </w:t>
      </w:r>
      <w:r>
        <w:rPr>
          <w:w w:val="105"/>
        </w:rPr>
        <w:t>side</w:t>
      </w:r>
      <w:r>
        <w:rPr>
          <w:spacing w:val="-4"/>
          <w:w w:val="105"/>
        </w:rPr>
        <w:t> </w:t>
      </w:r>
      <w:r>
        <w:rPr>
          <w:w w:val="105"/>
        </w:rPr>
        <w:t>of</w:t>
      </w:r>
      <w:r>
        <w:rPr>
          <w:spacing w:val="-8"/>
          <w:w w:val="105"/>
        </w:rPr>
        <w:t> </w:t>
      </w:r>
      <w:r>
        <w:rPr>
          <w:w w:val="105"/>
        </w:rPr>
        <w:t>the</w:t>
      </w:r>
      <w:r>
        <w:rPr>
          <w:spacing w:val="-9"/>
          <w:w w:val="105"/>
        </w:rPr>
        <w:t> </w:t>
      </w:r>
      <w:r>
        <w:rPr>
          <w:w w:val="105"/>
        </w:rPr>
        <w:t>portal.</w:t>
      </w:r>
      <w:r>
        <w:rPr>
          <w:spacing w:val="-9"/>
          <w:w w:val="105"/>
        </w:rPr>
        <w:t> </w:t>
      </w:r>
      <w:r>
        <w:rPr>
          <w:w w:val="105"/>
        </w:rPr>
        <w:t>You</w:t>
      </w:r>
      <w:r>
        <w:rPr>
          <w:spacing w:val="-7"/>
          <w:w w:val="105"/>
        </w:rPr>
        <w:t> </w:t>
      </w:r>
      <w:r>
        <w:rPr>
          <w:w w:val="105"/>
        </w:rPr>
        <w:t>gain no special power over the creature, and it is free to act as the GM deems appropriate. It might leave, attack you, or help</w:t>
      </w:r>
      <w:r>
        <w:rPr>
          <w:spacing w:val="3"/>
          <w:w w:val="105"/>
        </w:rPr>
        <w:t> </w:t>
      </w:r>
      <w:r>
        <w:rPr>
          <w:w w:val="105"/>
        </w:rPr>
        <w:t>you.</w:t>
      </w:r>
    </w:p>
    <w:p>
      <w:pPr>
        <w:pStyle w:val="Heading4"/>
        <w:spacing w:before="178"/>
      </w:pPr>
      <w:r>
        <w:rPr>
          <w:color w:val="943634"/>
        </w:rPr>
        <w:t>Geas</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2" w:lineRule="auto" w:before="133"/>
        <w:ind w:left="232" w:right="2677" w:firstLine="0"/>
        <w:jc w:val="left"/>
        <w:rPr>
          <w:sz w:val="19"/>
        </w:rPr>
      </w:pPr>
      <w:r>
        <w:rPr>
          <w:b/>
          <w:w w:val="105"/>
          <w:sz w:val="19"/>
        </w:rPr>
        <w:t>Casting Time: </w:t>
      </w:r>
      <w:r>
        <w:rPr>
          <w:w w:val="105"/>
          <w:sz w:val="19"/>
        </w:rPr>
        <w:t>1 minute </w:t>
      </w:r>
      <w:r>
        <w:rPr>
          <w:b/>
          <w:w w:val="105"/>
          <w:sz w:val="19"/>
        </w:rPr>
        <w:t>Range: </w:t>
      </w:r>
      <w:r>
        <w:rPr>
          <w:w w:val="105"/>
          <w:sz w:val="19"/>
        </w:rPr>
        <w:t>60 feet </w:t>
      </w:r>
      <w:r>
        <w:rPr>
          <w:b/>
          <w:w w:val="105"/>
          <w:sz w:val="19"/>
        </w:rPr>
        <w:t>Components: </w:t>
      </w:r>
      <w:r>
        <w:rPr>
          <w:w w:val="105"/>
          <w:sz w:val="19"/>
        </w:rPr>
        <w:t>V </w:t>
      </w:r>
      <w:r>
        <w:rPr>
          <w:b/>
          <w:w w:val="105"/>
          <w:sz w:val="19"/>
        </w:rPr>
        <w:t>Duration: </w:t>
      </w:r>
      <w:r>
        <w:rPr>
          <w:w w:val="105"/>
          <w:sz w:val="19"/>
        </w:rPr>
        <w:t>30 days</w:t>
      </w:r>
    </w:p>
    <w:p>
      <w:pPr>
        <w:pStyle w:val="BodyText"/>
        <w:spacing w:line="252" w:lineRule="auto" w:before="120"/>
        <w:ind w:right="241"/>
      </w:pPr>
      <w:r>
        <w:rPr>
          <w:w w:val="105"/>
        </w:rPr>
        <w:t>You place a magical command on a creature that you can see within range, forcing it to carry out some service or refrain from some action or course of activity as you decide. If the creature can understand you, it must succeed on a Wisdom saving throw or become charmed by you for the duration. While the creature is charmed by you, it takes 5d10 psychic damage each time it acts in a manner directly counter to your instructions, but no more than once each day. A creature that can’t understand you is unaffected by the spell.</w:t>
      </w:r>
    </w:p>
    <w:p>
      <w:pPr>
        <w:pStyle w:val="BodyText"/>
        <w:spacing w:line="254" w:lineRule="auto" w:before="6"/>
        <w:ind w:right="281" w:firstLine="187"/>
      </w:pPr>
      <w:r>
        <w:rPr>
          <w:w w:val="105"/>
        </w:rPr>
        <w:t>You can issue any command you choose, short of an activity that would result in certain death. Should you issue a suicidal command, the spell ends.</w:t>
      </w:r>
    </w:p>
    <w:p>
      <w:pPr>
        <w:spacing w:line="254" w:lineRule="auto" w:before="0"/>
        <w:ind w:left="232" w:right="469" w:firstLine="187"/>
        <w:jc w:val="left"/>
        <w:rPr>
          <w:sz w:val="19"/>
        </w:rPr>
      </w:pPr>
      <w:r>
        <w:rPr>
          <w:w w:val="105"/>
          <w:sz w:val="19"/>
        </w:rPr>
        <w:t>You can end the spell early by using an action to dismiss it. A </w:t>
      </w:r>
      <w:r>
        <w:rPr>
          <w:i/>
          <w:w w:val="105"/>
          <w:sz w:val="19"/>
        </w:rPr>
        <w:t>remove curse</w:t>
      </w:r>
      <w:r>
        <w:rPr>
          <w:w w:val="105"/>
          <w:sz w:val="19"/>
        </w:rPr>
        <w:t>, </w:t>
      </w:r>
      <w:r>
        <w:rPr>
          <w:i/>
          <w:w w:val="105"/>
          <w:sz w:val="19"/>
        </w:rPr>
        <w:t>greater restoration</w:t>
      </w:r>
      <w:r>
        <w:rPr>
          <w:w w:val="105"/>
          <w:sz w:val="19"/>
        </w:rPr>
        <w:t>, or </w:t>
      </w:r>
      <w:r>
        <w:rPr>
          <w:i/>
          <w:w w:val="105"/>
          <w:sz w:val="19"/>
        </w:rPr>
        <w:t>wish </w:t>
      </w:r>
      <w:r>
        <w:rPr>
          <w:w w:val="105"/>
          <w:sz w:val="19"/>
        </w:rPr>
        <w:t>spell also ends it.</w:t>
      </w:r>
    </w:p>
    <w:p>
      <w:pPr>
        <w:pStyle w:val="BodyText"/>
        <w:spacing w:line="252" w:lineRule="auto"/>
        <w:ind w:right="184" w:firstLine="187"/>
      </w:pPr>
      <w:r>
        <w:rPr>
          <w:rFonts w:ascii="Georgia"/>
          <w:b/>
          <w:i/>
          <w:w w:val="105"/>
        </w:rPr>
        <w:t>At</w:t>
      </w:r>
      <w:r>
        <w:rPr>
          <w:rFonts w:ascii="Georgia"/>
          <w:b/>
          <w:i/>
          <w:spacing w:val="-32"/>
          <w:w w:val="105"/>
        </w:rPr>
        <w:t> </w:t>
      </w:r>
      <w:r>
        <w:rPr>
          <w:rFonts w:ascii="Georgia"/>
          <w:b/>
          <w:i/>
          <w:w w:val="105"/>
        </w:rPr>
        <w:t>Higher</w:t>
      </w:r>
      <w:r>
        <w:rPr>
          <w:rFonts w:ascii="Georgia"/>
          <w:b/>
          <w:i/>
          <w:spacing w:val="-30"/>
          <w:w w:val="105"/>
        </w:rPr>
        <w:t> </w:t>
      </w:r>
      <w:r>
        <w:rPr>
          <w:rFonts w:ascii="Georgia"/>
          <w:b/>
          <w:i/>
          <w:w w:val="105"/>
        </w:rPr>
        <w:t>Levels.</w:t>
      </w:r>
      <w:r>
        <w:rPr>
          <w:rFonts w:ascii="Georgia"/>
          <w:b/>
          <w:i/>
          <w:spacing w:val="-31"/>
          <w:w w:val="105"/>
        </w:rPr>
        <w:t> </w:t>
      </w:r>
      <w:r>
        <w:rPr>
          <w:w w:val="105"/>
        </w:rPr>
        <w:t>When</w:t>
      </w:r>
      <w:r>
        <w:rPr>
          <w:spacing w:val="-24"/>
          <w:w w:val="105"/>
        </w:rPr>
        <w:t> </w:t>
      </w:r>
      <w:r>
        <w:rPr>
          <w:w w:val="105"/>
        </w:rPr>
        <w:t>you</w:t>
      </w:r>
      <w:r>
        <w:rPr>
          <w:spacing w:val="-24"/>
          <w:w w:val="105"/>
        </w:rPr>
        <w:t> </w:t>
      </w:r>
      <w:r>
        <w:rPr>
          <w:w w:val="105"/>
        </w:rPr>
        <w:t>cast</w:t>
      </w:r>
      <w:r>
        <w:rPr>
          <w:spacing w:val="-24"/>
          <w:w w:val="105"/>
        </w:rPr>
        <w:t> </w:t>
      </w:r>
      <w:r>
        <w:rPr>
          <w:w w:val="105"/>
        </w:rPr>
        <w:t>this</w:t>
      </w:r>
      <w:r>
        <w:rPr>
          <w:spacing w:val="-24"/>
          <w:w w:val="105"/>
        </w:rPr>
        <w:t> </w:t>
      </w:r>
      <w:r>
        <w:rPr>
          <w:w w:val="105"/>
        </w:rPr>
        <w:t>spell</w:t>
      </w:r>
      <w:r>
        <w:rPr>
          <w:spacing w:val="-25"/>
          <w:w w:val="105"/>
        </w:rPr>
        <w:t> </w:t>
      </w:r>
      <w:r>
        <w:rPr>
          <w:w w:val="105"/>
        </w:rPr>
        <w:t>using</w:t>
      </w:r>
      <w:r>
        <w:rPr>
          <w:spacing w:val="-24"/>
          <w:w w:val="105"/>
        </w:rPr>
        <w:t> </w:t>
      </w:r>
      <w:r>
        <w:rPr>
          <w:w w:val="105"/>
        </w:rPr>
        <w:t>a spell slot of 7th or 8th level, the duration is 1 year. When you cast this spell using a spell slot of 9th level, the spell lasts until it is ended by one of the spells mentioned above.</w:t>
      </w:r>
    </w:p>
    <w:p>
      <w:pPr>
        <w:pStyle w:val="Heading4"/>
        <w:spacing w:before="168"/>
      </w:pPr>
      <w:r>
        <w:rPr>
          <w:color w:val="943634"/>
          <w:w w:val="95"/>
        </w:rPr>
        <w:t>Gentle</w:t>
      </w:r>
      <w:r>
        <w:rPr>
          <w:color w:val="943634"/>
          <w:spacing w:val="2"/>
          <w:w w:val="95"/>
        </w:rPr>
        <w:t> </w:t>
      </w:r>
      <w:r>
        <w:rPr>
          <w:color w:val="943634"/>
          <w:w w:val="95"/>
        </w:rPr>
        <w:t>Repose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8"/>
        <w:ind w:left="412" w:right="270" w:hanging="180"/>
      </w:pPr>
      <w:r>
        <w:rPr>
          <w:b/>
          <w:w w:val="105"/>
        </w:rPr>
        <w:t>Components: </w:t>
      </w:r>
      <w:r>
        <w:rPr>
          <w:w w:val="105"/>
        </w:rPr>
        <w:t>V, S, M (a pinch of salt and one copper piece placed on each of the corpse’s eyes, which must remain there for the duration)</w:t>
      </w:r>
    </w:p>
    <w:p>
      <w:pPr>
        <w:spacing w:after="0" w:line="254" w:lineRule="auto"/>
        <w:sectPr>
          <w:pgSz w:w="12240" w:h="15840"/>
          <w:pgMar w:header="0" w:footer="644" w:top="1360" w:bottom="840" w:left="920" w:right="920"/>
          <w:cols w:num="2" w:equalWidth="0">
            <w:col w:w="4778" w:space="641"/>
            <w:col w:w="4981"/>
          </w:cols>
        </w:sectPr>
      </w:pPr>
    </w:p>
    <w:p>
      <w:pPr>
        <w:spacing w:before="86"/>
        <w:ind w:left="232" w:right="0" w:firstLine="0"/>
        <w:jc w:val="left"/>
        <w:rPr>
          <w:sz w:val="19"/>
        </w:rPr>
      </w:pPr>
      <w:r>
        <w:rPr>
          <w:b/>
          <w:w w:val="105"/>
          <w:sz w:val="19"/>
        </w:rPr>
        <w:t>Duration: </w:t>
      </w:r>
      <w:r>
        <w:rPr>
          <w:w w:val="105"/>
          <w:sz w:val="19"/>
        </w:rPr>
        <w:t>10 days</w:t>
      </w:r>
    </w:p>
    <w:p>
      <w:pPr>
        <w:pStyle w:val="BodyText"/>
        <w:spacing w:line="254" w:lineRule="auto" w:before="133"/>
        <w:ind w:right="508"/>
      </w:pPr>
      <w:r>
        <w:rPr>
          <w:w w:val="105"/>
        </w:rPr>
        <w:t>You touch a corpse or other remains. For the duration, the target is protected from decay and can’t become undead.</w:t>
      </w:r>
    </w:p>
    <w:p>
      <w:pPr>
        <w:pStyle w:val="BodyText"/>
        <w:spacing w:line="254" w:lineRule="auto"/>
        <w:ind w:right="148" w:firstLine="187"/>
        <w:rPr>
          <w:i/>
        </w:rPr>
      </w:pPr>
      <w:r>
        <w:rPr>
          <w:w w:val="105"/>
        </w:rPr>
        <w:t>The spell also effectively extends the time limit on raising the target from the dead, since days spent under the influence of this spell don’t count against the time limit of spells such as </w:t>
      </w:r>
      <w:r>
        <w:rPr>
          <w:i/>
          <w:w w:val="105"/>
        </w:rPr>
        <w:t>raise dead.</w:t>
      </w:r>
    </w:p>
    <w:p>
      <w:pPr>
        <w:pStyle w:val="Heading4"/>
        <w:spacing w:before="160"/>
      </w:pPr>
      <w:r>
        <w:rPr>
          <w:color w:val="943634"/>
        </w:rPr>
        <w:t>Giant Insect</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610"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279"/>
      </w:pPr>
      <w:r>
        <w:rPr>
          <w:w w:val="105"/>
        </w:rPr>
        <w:t>You transform up to ten centipedes, three spiders, five wasps, or one scorpion within range into giant versions of their natural forms for the duration. A centipede becomes a giant centipede, a spider becomes a giant spider, a wasp becomes a giant wasp, and a scorpion becomes a giant scorpion.</w:t>
      </w:r>
    </w:p>
    <w:p>
      <w:pPr>
        <w:pStyle w:val="BodyText"/>
        <w:spacing w:line="254" w:lineRule="auto" w:before="4"/>
        <w:ind w:right="119" w:firstLine="187"/>
      </w:pPr>
      <w:r>
        <w:rPr>
          <w:w w:val="105"/>
        </w:rPr>
        <w:t>Each creature obeys your verbal commands, and in combat, they act on your turn each round. The GM has the statistics for these creatures and resolves their actions and movement.</w:t>
      </w:r>
    </w:p>
    <w:p>
      <w:pPr>
        <w:pStyle w:val="BodyText"/>
        <w:spacing w:line="252" w:lineRule="auto"/>
        <w:ind w:right="343" w:firstLine="187"/>
      </w:pPr>
      <w:r>
        <w:rPr>
          <w:w w:val="105"/>
        </w:rPr>
        <w:t>A creature remains in its giant size for the duration, until it drops to 0 hit points, or until you use an action to dismiss the effect on it.</w:t>
      </w:r>
    </w:p>
    <w:p>
      <w:pPr>
        <w:pStyle w:val="BodyText"/>
        <w:spacing w:line="254" w:lineRule="auto"/>
        <w:ind w:right="118" w:firstLine="187"/>
      </w:pPr>
      <w:r>
        <w:rPr>
          <w:w w:val="105"/>
        </w:rPr>
        <w:t>The GM might allow you to choose different targets. For example, if you transform a bee, its giant version might have the same statistics as a giant wasp.</w:t>
      </w:r>
    </w:p>
    <w:p>
      <w:pPr>
        <w:pStyle w:val="Heading4"/>
        <w:spacing w:before="163"/>
      </w:pPr>
      <w:r>
        <w:rPr>
          <w:color w:val="943634"/>
        </w:rPr>
        <w:t>Glibness</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610"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w:t>
      </w:r>
      <w:r>
        <w:rPr>
          <w:b/>
          <w:w w:val="105"/>
          <w:sz w:val="19"/>
        </w:rPr>
        <w:t>Duration: </w:t>
      </w:r>
      <w:r>
        <w:rPr>
          <w:w w:val="105"/>
          <w:sz w:val="19"/>
        </w:rPr>
        <w:t>1 hour</w:t>
      </w:r>
    </w:p>
    <w:p>
      <w:pPr>
        <w:pStyle w:val="BodyText"/>
        <w:spacing w:line="252" w:lineRule="auto" w:before="121"/>
        <w:ind w:right="38"/>
      </w:pPr>
      <w:r>
        <w:rPr>
          <w:w w:val="105"/>
        </w:rPr>
        <w:t>Until the spell ends, when you make a Charisma check, you can replace the number you roll with a 15. Additionally, no matter what you say, magic that would determine if you are telling the truth indicates that you are being truthful.</w:t>
      </w:r>
    </w:p>
    <w:p>
      <w:pPr>
        <w:pStyle w:val="Heading4"/>
        <w:spacing w:before="173"/>
      </w:pPr>
      <w:r>
        <w:rPr>
          <w:color w:val="943634"/>
        </w:rPr>
        <w:t>Globe of Invulnerability</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(10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r</w:t>
      </w:r>
      <w:r>
        <w:rPr>
          <w:spacing w:val="1"/>
          <w:w w:val="103"/>
          <w:sz w:val="19"/>
        </w:rPr>
        <w:t>a</w:t>
      </w:r>
      <w:r>
        <w:rPr>
          <w:spacing w:val="1"/>
          <w:w w:val="103"/>
          <w:sz w:val="19"/>
        </w:rPr>
        <w:t>d</w:t>
      </w:r>
      <w:r>
        <w:rPr>
          <w:w w:val="103"/>
          <w:sz w:val="19"/>
        </w:rPr>
        <w:t>i</w:t>
      </w:r>
      <w:r>
        <w:rPr>
          <w:spacing w:val="1"/>
          <w:w w:val="103"/>
          <w:sz w:val="19"/>
        </w:rPr>
        <w:t>u</w:t>
      </w:r>
      <w:r>
        <w:rPr>
          <w:spacing w:val="1"/>
          <w:w w:val="103"/>
          <w:sz w:val="19"/>
        </w:rPr>
        <w:t>s</w:t>
      </w:r>
      <w:r>
        <w:rPr>
          <w:w w:val="103"/>
          <w:sz w:val="19"/>
        </w:rPr>
        <w:t>)</w:t>
      </w:r>
    </w:p>
    <w:p>
      <w:pPr>
        <w:pStyle w:val="BodyText"/>
        <w:spacing w:line="254" w:lineRule="auto" w:before="86"/>
        <w:ind w:left="412" w:right="548" w:hanging="180"/>
      </w:pPr>
      <w:r>
        <w:rPr/>
        <w:br w:type="column"/>
      </w:r>
      <w:r>
        <w:rPr>
          <w:b/>
          <w:w w:val="105"/>
        </w:rPr>
        <w:t>Components: </w:t>
      </w:r>
      <w:r>
        <w:rPr>
          <w:w w:val="105"/>
        </w:rPr>
        <w:t>V, S, M (a glass or crystal bead that shatters when the spell ends)</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32"/>
      </w:pPr>
      <w:r>
        <w:rPr>
          <w:w w:val="105"/>
        </w:rPr>
        <w:t>An immobile, faintly shimmering barrier springs into </w:t>
      </w:r>
      <w:r>
        <w:rPr>
          <w:w w:val="103"/>
        </w:rPr>
        <w:t>ex</w:t>
      </w:r>
      <w:r>
        <w:rPr>
          <w:w w:val="103"/>
        </w:rPr>
        <w:t>i</w:t>
      </w:r>
      <w:r>
        <w:rPr>
          <w:w w:val="103"/>
        </w:rPr>
        <w:t>s</w:t>
      </w:r>
      <w:r>
        <w:rPr>
          <w:w w:val="103"/>
        </w:rPr>
        <w:t>t</w:t>
      </w:r>
      <w:r>
        <w:rPr>
          <w:w w:val="103"/>
        </w:rPr>
        <w:t>enc</w:t>
      </w:r>
      <w:r>
        <w:rPr>
          <w:w w:val="103"/>
        </w:rPr>
        <w:t>e</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r</w:t>
      </w:r>
      <w:r>
        <w:rPr>
          <w:w w:val="103"/>
        </w:rPr>
        <w:t>o</w:t>
      </w:r>
      <w:r>
        <w:rPr>
          <w:w w:val="103"/>
        </w:rPr>
        <w:t>u</w:t>
      </w:r>
      <w:r>
        <w:rPr>
          <w:w w:val="103"/>
        </w:rPr>
        <w:t>n</w:t>
      </w:r>
      <w:r>
        <w:rPr>
          <w:w w:val="103"/>
        </w:rPr>
        <w:t>d</w:t>
      </w:r>
      <w:r>
        <w:rPr/>
        <w:t> </w:t>
      </w:r>
      <w:r>
        <w:rPr>
          <w:w w:val="103"/>
        </w:rPr>
        <w:t>you</w:t>
      </w:r>
      <w:r>
        <w:rPr/>
        <w:t> </w:t>
      </w:r>
      <w:r>
        <w:rPr>
          <w:w w:val="103"/>
        </w:rPr>
        <w:t>an</w:t>
      </w:r>
      <w:r>
        <w:rPr>
          <w:w w:val="103"/>
        </w:rPr>
        <w:t>d </w:t>
      </w:r>
      <w:r>
        <w:rPr>
          <w:w w:val="105"/>
        </w:rPr>
        <w:t>remains for the duration.</w:t>
      </w:r>
    </w:p>
    <w:p>
      <w:pPr>
        <w:pStyle w:val="BodyText"/>
        <w:spacing w:line="252" w:lineRule="auto"/>
        <w:ind w:right="294" w:firstLine="187"/>
      </w:pPr>
      <w:r>
        <w:rPr>
          <w:w w:val="105"/>
        </w:rPr>
        <w:t>Any spell of 5th level or lower cast from outside the barrier can’t affect creatures or objects within it, even if the spell is cast using a higher level spell slot. Such a spell can target creatures and objects within the barrier, but the spell has no effect on them.</w:t>
      </w:r>
    </w:p>
    <w:p>
      <w:pPr>
        <w:pStyle w:val="BodyText"/>
        <w:spacing w:line="254" w:lineRule="auto" w:before="1"/>
        <w:ind w:right="624"/>
      </w:pPr>
      <w:r>
        <w:rPr>
          <w:w w:val="105"/>
        </w:rPr>
        <w:t>Similarly, the area within the barrier is excluded from the areas affected by such spells.</w:t>
      </w:r>
    </w:p>
    <w:p>
      <w:pPr>
        <w:pStyle w:val="BodyText"/>
        <w:spacing w:line="254" w:lineRule="auto"/>
        <w:ind w:right="229" w:firstLine="187"/>
      </w:pPr>
      <w:r>
        <w:rPr>
          <w:rFonts w:ascii="Georgia"/>
          <w:b/>
          <w:i/>
        </w:rPr>
        <w:t>At Higher Levels. </w:t>
      </w:r>
      <w:r>
        <w:rPr/>
        <w:t>When you cast this spell using a </w:t>
      </w:r>
      <w:r>
        <w:rPr>
          <w:w w:val="105"/>
        </w:rPr>
        <w:t>spell slot of 7th level or higher, the barrier blocks spells of one level higher for each slot level above 6th.</w:t>
      </w:r>
    </w:p>
    <w:p>
      <w:pPr>
        <w:pStyle w:val="Heading4"/>
        <w:spacing w:before="162"/>
      </w:pPr>
      <w:r>
        <w:rPr>
          <w:color w:val="943634"/>
        </w:rPr>
        <w:t>Glyph of Warding</w:t>
      </w:r>
    </w:p>
    <w:p>
      <w:pPr>
        <w:spacing w:before="20"/>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hour</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2" w:right="575" w:hanging="180"/>
      </w:pPr>
      <w:r>
        <w:rPr>
          <w:b/>
          <w:w w:val="105"/>
        </w:rPr>
        <w:t>Components: </w:t>
      </w:r>
      <w:r>
        <w:rPr>
          <w:w w:val="105"/>
        </w:rPr>
        <w:t>V, S, M (incense and powdered diamond worth at least 200 gp, which the spell consumes)</w:t>
      </w:r>
    </w:p>
    <w:p>
      <w:pPr>
        <w:spacing w:line="220" w:lineRule="exact" w:before="0"/>
        <w:ind w:left="232" w:right="0" w:firstLine="0"/>
        <w:jc w:val="left"/>
        <w:rPr>
          <w:sz w:val="19"/>
        </w:rPr>
      </w:pPr>
      <w:r>
        <w:rPr>
          <w:b/>
          <w:w w:val="105"/>
          <w:sz w:val="19"/>
        </w:rPr>
        <w:t>Duration: </w:t>
      </w:r>
      <w:r>
        <w:rPr>
          <w:w w:val="105"/>
          <w:sz w:val="19"/>
        </w:rPr>
        <w:t>Until dispelled or triggered</w:t>
      </w:r>
    </w:p>
    <w:p>
      <w:pPr>
        <w:pStyle w:val="BodyText"/>
        <w:spacing w:line="252" w:lineRule="auto" w:before="133"/>
        <w:ind w:right="252"/>
      </w:pPr>
      <w:r>
        <w:rPr>
          <w:w w:val="105"/>
        </w:rPr>
        <w:t>When you cast this spell, you inscribe a glyph that harms other creatures, either upon a surface (such as a table or a section of floor or wall) or within an object that can be closed (such as a book, a scroll, or a treasure chest) to conceal the glyph.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w:t>
      </w:r>
      <w:r>
        <w:rPr>
          <w:spacing w:val="1"/>
          <w:w w:val="105"/>
        </w:rPr>
        <w:t> </w:t>
      </w:r>
      <w:r>
        <w:rPr>
          <w:w w:val="105"/>
        </w:rPr>
        <w:t>triggered.</w:t>
      </w:r>
    </w:p>
    <w:p>
      <w:pPr>
        <w:pStyle w:val="BodyText"/>
        <w:spacing w:line="254" w:lineRule="auto" w:before="5"/>
        <w:ind w:right="318" w:firstLine="187"/>
      </w:pPr>
      <w:r>
        <w:rPr>
          <w:w w:val="105"/>
        </w:rPr>
        <w:t>The glyph is nearly invisible and requires a successful Intelligence (Investigation) check against your spell save DC to be found.</w:t>
      </w:r>
    </w:p>
    <w:p>
      <w:pPr>
        <w:pStyle w:val="BodyText"/>
        <w:spacing w:line="252" w:lineRule="auto"/>
        <w:ind w:right="287" w:firstLine="187"/>
      </w:pPr>
      <w:r>
        <w:rPr>
          <w:w w:val="105"/>
        </w:rPr>
        <w:t>You decide what triggers the glyph when you cast the spell. For glyphs inscribed on a surface, the most typical triggers include touching or standing on the glyph, removing another object covering the glyph, approaching within a certain distance of the glyph, or manipulating the object on which the glyph is inscribed. For glyphs inscribed within an object, the most common triggers include opening that object, approaching within a certain distance of the object, or seeing or reading the glyph. Once a glyph is triggered, this spell ends.</w:t>
      </w:r>
    </w:p>
    <w:p>
      <w:pPr>
        <w:spacing w:after="0" w:line="252" w:lineRule="auto"/>
        <w:sectPr>
          <w:pgSz w:w="12240" w:h="15840"/>
          <w:pgMar w:header="0" w:footer="644" w:top="1360" w:bottom="840" w:left="920" w:right="920"/>
          <w:cols w:num="2" w:equalWidth="0">
            <w:col w:w="4832" w:space="587"/>
            <w:col w:w="4981"/>
          </w:cols>
        </w:sectPr>
      </w:pPr>
    </w:p>
    <w:p>
      <w:pPr>
        <w:pStyle w:val="BodyText"/>
        <w:spacing w:line="252" w:lineRule="auto" w:before="86"/>
        <w:ind w:right="113" w:firstLine="187"/>
      </w:pPr>
      <w:r>
        <w:rPr>
          <w:w w:val="105"/>
        </w:rPr>
        <w:t>You can further refine the trigger so the spell activates only under certain circumstances or according to physical characteristics (such as height or weight), creature kind (for example, the ward could be set to affect aberrations or drow), or alignment. You can also set conditions for creatures that don’t trigger the glyph, such as those who say a certain password.</w:t>
      </w:r>
    </w:p>
    <w:p>
      <w:pPr>
        <w:spacing w:line="254" w:lineRule="auto" w:before="7"/>
        <w:ind w:left="232" w:right="439" w:firstLine="187"/>
        <w:jc w:val="left"/>
        <w:rPr>
          <w:i/>
          <w:sz w:val="19"/>
        </w:rPr>
      </w:pPr>
      <w:r>
        <w:rPr>
          <w:w w:val="105"/>
          <w:sz w:val="19"/>
        </w:rPr>
        <w:t>When you inscribe the glyph, choose </w:t>
      </w:r>
      <w:r>
        <w:rPr>
          <w:i/>
          <w:w w:val="105"/>
          <w:sz w:val="19"/>
        </w:rPr>
        <w:t>explosive </w:t>
      </w:r>
      <w:r>
        <w:rPr>
          <w:i/>
          <w:w w:val="105"/>
          <w:sz w:val="19"/>
        </w:rPr>
        <w:t>runes </w:t>
      </w:r>
      <w:r>
        <w:rPr>
          <w:w w:val="105"/>
          <w:sz w:val="19"/>
        </w:rPr>
        <w:t>or a </w:t>
      </w:r>
      <w:r>
        <w:rPr>
          <w:i/>
          <w:w w:val="105"/>
          <w:sz w:val="19"/>
        </w:rPr>
        <w:t>spell glyph.</w:t>
      </w:r>
    </w:p>
    <w:p>
      <w:pPr>
        <w:pStyle w:val="BodyText"/>
        <w:spacing w:line="252" w:lineRule="auto"/>
        <w:ind w:right="161" w:firstLine="187"/>
      </w:pPr>
      <w:r>
        <w:rPr>
          <w:rFonts w:ascii="Georgia" w:hAnsi="Georgia"/>
          <w:b/>
          <w:i/>
        </w:rPr>
        <w:t>Explosive Runes. </w:t>
      </w:r>
      <w:r>
        <w:rPr/>
        <w:t>When triggered, the glyph </w:t>
      </w:r>
      <w:r>
        <w:rPr>
          <w:spacing w:val="1"/>
          <w:w w:val="103"/>
        </w:rPr>
        <w:t>er</w:t>
      </w:r>
      <w:r>
        <w:rPr>
          <w:spacing w:val="1"/>
          <w:w w:val="103"/>
        </w:rPr>
        <w:t>u</w:t>
      </w:r>
      <w:r>
        <w:rPr>
          <w:spacing w:val="1"/>
          <w:w w:val="103"/>
        </w:rPr>
        <w:t>p</w:t>
      </w:r>
      <w:r>
        <w:rPr>
          <w:spacing w:val="1"/>
          <w:w w:val="103"/>
        </w:rPr>
        <w:t>t</w:t>
      </w:r>
      <w:r>
        <w:rPr>
          <w:w w:val="103"/>
        </w:rPr>
        <w:t>s</w:t>
      </w:r>
      <w:r>
        <w:rPr>
          <w:spacing w:val="3"/>
        </w:rPr>
        <w:t> </w:t>
      </w:r>
      <w:r>
        <w:rPr>
          <w:spacing w:val="2"/>
          <w:w w:val="103"/>
        </w:rPr>
        <w:t>w</w:t>
      </w:r>
      <w:r>
        <w:rPr>
          <w:w w:val="103"/>
        </w:rPr>
        <w:t>i</w:t>
      </w:r>
      <w:r>
        <w:rPr>
          <w:spacing w:val="1"/>
          <w:w w:val="103"/>
        </w:rPr>
        <w:t>t</w:t>
      </w:r>
      <w:r>
        <w:rPr>
          <w:w w:val="103"/>
        </w:rPr>
        <w:t>h</w:t>
      </w:r>
      <w:r>
        <w:rPr>
          <w:spacing w:val="3"/>
        </w:rPr>
        <w:t> </w:t>
      </w:r>
      <w:r>
        <w:rPr>
          <w:spacing w:val="2"/>
          <w:w w:val="103"/>
        </w:rPr>
        <w:t>m</w:t>
      </w:r>
      <w:r>
        <w:rPr>
          <w:spacing w:val="1"/>
          <w:w w:val="103"/>
        </w:rPr>
        <w:t>a</w:t>
      </w:r>
      <w:r>
        <w:rPr>
          <w:spacing w:val="1"/>
          <w:w w:val="103"/>
        </w:rPr>
        <w:t>g</w:t>
      </w:r>
      <w:r>
        <w:rPr>
          <w:w w:val="103"/>
        </w:rPr>
        <w:t>i</w:t>
      </w:r>
      <w:r>
        <w:rPr>
          <w:spacing w:val="1"/>
          <w:w w:val="103"/>
        </w:rPr>
        <w:t>c</w:t>
      </w:r>
      <w:r>
        <w:rPr>
          <w:spacing w:val="1"/>
          <w:w w:val="103"/>
        </w:rPr>
        <w:t>a</w:t>
      </w:r>
      <w:r>
        <w:rPr>
          <w:w w:val="103"/>
        </w:rPr>
        <w:t>l</w:t>
      </w:r>
      <w:r>
        <w:rPr>
          <w:spacing w:val="3"/>
        </w:rPr>
        <w:t> </w:t>
      </w:r>
      <w:r>
        <w:rPr>
          <w:spacing w:val="1"/>
          <w:w w:val="103"/>
        </w:rPr>
        <w:t>en</w:t>
      </w:r>
      <w:r>
        <w:rPr>
          <w:spacing w:val="1"/>
          <w:w w:val="103"/>
        </w:rPr>
        <w:t>er</w:t>
      </w:r>
      <w:r>
        <w:rPr>
          <w:spacing w:val="1"/>
          <w:w w:val="103"/>
        </w:rPr>
        <w:t>g</w:t>
      </w:r>
      <w:r>
        <w:rPr>
          <w:w w:val="103"/>
        </w:rPr>
        <w:t>y</w:t>
      </w:r>
      <w:r>
        <w:rPr>
          <w:spacing w:val="3"/>
        </w:rPr>
        <w:t> </w:t>
      </w:r>
      <w:r>
        <w:rPr>
          <w:w w:val="103"/>
        </w:rPr>
        <w:t>i</w:t>
      </w:r>
      <w:r>
        <w:rPr>
          <w:w w:val="103"/>
        </w:rPr>
        <w:t>n</w:t>
      </w:r>
      <w:r>
        <w:rPr>
          <w:spacing w:val="4"/>
        </w:rPr>
        <w:t> </w:t>
      </w:r>
      <w:r>
        <w:rPr>
          <w:w w:val="103"/>
        </w:rPr>
        <w:t>a</w:t>
      </w:r>
      <w:r>
        <w:rPr>
          <w:spacing w:val="3"/>
        </w:rPr>
        <w:t> </w:t>
      </w:r>
      <w:r>
        <w:rPr>
          <w:spacing w:val="1"/>
          <w:w w:val="103"/>
        </w:rPr>
        <w:t>2</w:t>
      </w:r>
      <w:r>
        <w:rPr>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 </w:t>
      </w:r>
      <w:r>
        <w:rPr/>
        <w:t>sphere centered on the glyph. The sphere spreads around corners. Each  creature  in  the  area  must make a Dexterity saving throw. A creature takes 5d8 acid, cold, fire, lightning, or thunder damage on a  failed saving throw  (your  choice  when  you  create the glyph), or half as much damage on a  successful one.</w:t>
      </w:r>
    </w:p>
    <w:p>
      <w:pPr>
        <w:pStyle w:val="BodyText"/>
        <w:spacing w:line="252" w:lineRule="auto" w:before="1"/>
        <w:ind w:right="30" w:firstLine="187"/>
      </w:pPr>
      <w:r>
        <w:rPr>
          <w:rFonts w:ascii="Georgia"/>
          <w:b/>
          <w:i/>
          <w:w w:val="105"/>
        </w:rPr>
        <w:t>Spell</w:t>
      </w:r>
      <w:r>
        <w:rPr>
          <w:rFonts w:ascii="Georgia"/>
          <w:b/>
          <w:i/>
          <w:spacing w:val="-27"/>
          <w:w w:val="105"/>
        </w:rPr>
        <w:t> </w:t>
      </w:r>
      <w:r>
        <w:rPr>
          <w:rFonts w:ascii="Georgia"/>
          <w:b/>
          <w:i/>
          <w:w w:val="105"/>
        </w:rPr>
        <w:t>Glyph.</w:t>
      </w:r>
      <w:r>
        <w:rPr>
          <w:rFonts w:ascii="Georgia"/>
          <w:b/>
          <w:i/>
          <w:spacing w:val="-27"/>
          <w:w w:val="105"/>
        </w:rPr>
        <w:t> </w:t>
      </w:r>
      <w:r>
        <w:rPr>
          <w:w w:val="105"/>
        </w:rPr>
        <w:t>You</w:t>
      </w:r>
      <w:r>
        <w:rPr>
          <w:spacing w:val="-19"/>
          <w:w w:val="105"/>
        </w:rPr>
        <w:t> </w:t>
      </w:r>
      <w:r>
        <w:rPr>
          <w:w w:val="105"/>
        </w:rPr>
        <w:t>can</w:t>
      </w:r>
      <w:r>
        <w:rPr>
          <w:spacing w:val="-19"/>
          <w:w w:val="105"/>
        </w:rPr>
        <w:t> </w:t>
      </w:r>
      <w:r>
        <w:rPr>
          <w:w w:val="105"/>
        </w:rPr>
        <w:t>store</w:t>
      </w:r>
      <w:r>
        <w:rPr>
          <w:spacing w:val="-20"/>
          <w:w w:val="105"/>
        </w:rPr>
        <w:t> </w:t>
      </w:r>
      <w:r>
        <w:rPr>
          <w:w w:val="105"/>
        </w:rPr>
        <w:t>a</w:t>
      </w:r>
      <w:r>
        <w:rPr>
          <w:spacing w:val="-20"/>
          <w:w w:val="105"/>
        </w:rPr>
        <w:t> </w:t>
      </w:r>
      <w:r>
        <w:rPr>
          <w:w w:val="105"/>
        </w:rPr>
        <w:t>prepared</w:t>
      </w:r>
      <w:r>
        <w:rPr>
          <w:spacing w:val="-19"/>
          <w:w w:val="105"/>
        </w:rPr>
        <w:t> </w:t>
      </w:r>
      <w:r>
        <w:rPr>
          <w:w w:val="105"/>
        </w:rPr>
        <w:t>spell</w:t>
      </w:r>
      <w:r>
        <w:rPr>
          <w:spacing w:val="-20"/>
          <w:w w:val="105"/>
        </w:rPr>
        <w:t> </w:t>
      </w:r>
      <w:r>
        <w:rPr>
          <w:w w:val="105"/>
        </w:rPr>
        <w:t>of</w:t>
      </w:r>
      <w:r>
        <w:rPr>
          <w:spacing w:val="-20"/>
          <w:w w:val="105"/>
        </w:rPr>
        <w:t> </w:t>
      </w:r>
      <w:r>
        <w:rPr>
          <w:w w:val="105"/>
        </w:rPr>
        <w:t>3rd level or lower in the glyph by casting it as part of creating the glyph. The spell must target a single creature or an area.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w:t>
      </w:r>
      <w:r>
        <w:rPr>
          <w:spacing w:val="3"/>
          <w:w w:val="105"/>
        </w:rPr>
        <w:t> </w:t>
      </w:r>
      <w:r>
        <w:rPr>
          <w:w w:val="105"/>
        </w:rPr>
        <w:t>duration.</w:t>
      </w:r>
    </w:p>
    <w:p>
      <w:pPr>
        <w:spacing w:line="252" w:lineRule="auto" w:before="8"/>
        <w:ind w:left="232" w:right="15" w:firstLine="187"/>
        <w:jc w:val="left"/>
        <w:rPr>
          <w:i/>
          <w:sz w:val="19"/>
        </w:rPr>
      </w:pPr>
      <w:r>
        <w:rPr>
          <w:rFonts w:ascii="Georgia"/>
          <w:b/>
          <w:i/>
          <w:sz w:val="19"/>
        </w:rPr>
        <w:t>At Higher Levels. </w:t>
      </w:r>
      <w:r>
        <w:rPr>
          <w:sz w:val="19"/>
        </w:rPr>
        <w:t>When you cast this spell using a </w:t>
      </w:r>
      <w:r>
        <w:rPr>
          <w:w w:val="105"/>
          <w:sz w:val="19"/>
        </w:rPr>
        <w:t>spell slot of 4th level or higher, the damage of an </w:t>
      </w:r>
      <w:r>
        <w:rPr>
          <w:i/>
          <w:w w:val="105"/>
          <w:sz w:val="19"/>
        </w:rPr>
        <w:t>explosive runes </w:t>
      </w:r>
      <w:r>
        <w:rPr>
          <w:w w:val="105"/>
          <w:sz w:val="19"/>
        </w:rPr>
        <w:t>glyph increases by 1d8 for each slot level above 3rd. If you create a </w:t>
      </w:r>
      <w:r>
        <w:rPr>
          <w:i/>
          <w:w w:val="105"/>
          <w:sz w:val="19"/>
        </w:rPr>
        <w:t>spell glyph</w:t>
      </w:r>
      <w:r>
        <w:rPr>
          <w:w w:val="105"/>
          <w:sz w:val="19"/>
        </w:rPr>
        <w:t>, you can store any spell of up to the same level as the slot you use for the </w:t>
      </w:r>
      <w:r>
        <w:rPr>
          <w:i/>
          <w:w w:val="105"/>
          <w:sz w:val="19"/>
        </w:rPr>
        <w:t>glyph of warding.</w:t>
      </w:r>
    </w:p>
    <w:p>
      <w:pPr>
        <w:pStyle w:val="Heading4"/>
        <w:spacing w:before="175"/>
      </w:pPr>
      <w:r>
        <w:rPr>
          <w:color w:val="943634"/>
        </w:rPr>
        <w:t>Goodberry</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spacing w:before="12"/>
        <w:ind w:left="232" w:right="0" w:firstLine="0"/>
        <w:jc w:val="left"/>
        <w:rPr>
          <w:sz w:val="19"/>
        </w:rPr>
      </w:pPr>
      <w:r>
        <w:rPr>
          <w:b/>
          <w:w w:val="105"/>
          <w:sz w:val="19"/>
        </w:rPr>
        <w:t>Components: </w:t>
      </w:r>
      <w:r>
        <w:rPr>
          <w:w w:val="105"/>
          <w:sz w:val="19"/>
        </w:rPr>
        <w:t>V, S, M (a sprig of mistletoe)</w:t>
      </w:r>
    </w:p>
    <w:p>
      <w:pPr>
        <w:spacing w:before="13"/>
        <w:ind w:left="232" w:right="0" w:firstLine="0"/>
        <w:jc w:val="left"/>
        <w:rPr>
          <w:sz w:val="19"/>
        </w:rPr>
      </w:pPr>
      <w:r>
        <w:rPr>
          <w:b/>
          <w:w w:val="105"/>
          <w:sz w:val="19"/>
        </w:rPr>
        <w:t>Duration: </w:t>
      </w:r>
      <w:r>
        <w:rPr>
          <w:w w:val="105"/>
          <w:sz w:val="19"/>
        </w:rPr>
        <w:t>Instantaneous</w:t>
      </w:r>
    </w:p>
    <w:p>
      <w:pPr>
        <w:pStyle w:val="BodyText"/>
        <w:spacing w:line="252" w:lineRule="auto" w:before="12"/>
        <w:ind w:right="190"/>
      </w:pPr>
      <w:r>
        <w:rPr>
          <w:w w:val="105"/>
        </w:rPr>
        <w:t>Up to ten berries appear in your hand and are infused with magic for the duration. A creature can use its action to eat one berry. Eating a berry restores 1 hit point, and the berry provides enough nourishment to sustain a creature for one day.</w:t>
      </w:r>
    </w:p>
    <w:p>
      <w:pPr>
        <w:pStyle w:val="BodyText"/>
        <w:spacing w:line="254" w:lineRule="auto" w:before="2"/>
        <w:ind w:right="45" w:firstLine="187"/>
      </w:pPr>
      <w:r>
        <w:rPr>
          <w:w w:val="105"/>
        </w:rPr>
        <w:t>The berries lose their potency if they have not been consumed within 24 hours of the casting of this spell.</w:t>
      </w:r>
    </w:p>
    <w:p>
      <w:pPr>
        <w:pStyle w:val="Heading4"/>
        <w:spacing w:before="80"/>
      </w:pPr>
      <w:r>
        <w:rPr>
          <w:b w:val="0"/>
        </w:rPr>
        <w:br w:type="column"/>
      </w:r>
      <w:r>
        <w:rPr>
          <w:color w:val="943634"/>
        </w:rPr>
        <w:t>Grease</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before="12"/>
        <w:ind w:left="232" w:right="0" w:firstLine="0"/>
        <w:jc w:val="left"/>
        <w:rPr>
          <w:sz w:val="19"/>
        </w:rPr>
      </w:pPr>
      <w:r>
        <w:rPr>
          <w:b/>
          <w:w w:val="105"/>
          <w:sz w:val="19"/>
        </w:rPr>
        <w:t>Components: </w:t>
      </w:r>
      <w:r>
        <w:rPr>
          <w:w w:val="105"/>
          <w:sz w:val="19"/>
        </w:rPr>
        <w:t>V, S, M (a bit of pork rind or butter)</w:t>
      </w:r>
    </w:p>
    <w:p>
      <w:pPr>
        <w:spacing w:before="13"/>
        <w:ind w:left="232" w:right="0" w:firstLine="0"/>
        <w:jc w:val="left"/>
        <w:rPr>
          <w:sz w:val="19"/>
        </w:rPr>
      </w:pPr>
      <w:r>
        <w:rPr>
          <w:b/>
          <w:w w:val="105"/>
          <w:sz w:val="19"/>
        </w:rPr>
        <w:t>Duration: </w:t>
      </w:r>
      <w:r>
        <w:rPr>
          <w:w w:val="105"/>
          <w:sz w:val="19"/>
        </w:rPr>
        <w:t>1 minute</w:t>
      </w:r>
    </w:p>
    <w:p>
      <w:pPr>
        <w:pStyle w:val="BodyText"/>
        <w:spacing w:line="254" w:lineRule="auto" w:before="133"/>
        <w:ind w:right="498"/>
        <w:jc w:val="both"/>
      </w:pPr>
      <w:r>
        <w:rPr>
          <w:spacing w:val="1"/>
          <w:w w:val="103"/>
        </w:rPr>
        <w:t>Sl</w:t>
      </w:r>
      <w:r>
        <w:rPr>
          <w:w w:val="103"/>
        </w:rPr>
        <w:t>i</w:t>
      </w:r>
      <w:r>
        <w:rPr>
          <w:spacing w:val="1"/>
          <w:w w:val="103"/>
        </w:rPr>
        <w:t>c</w:t>
      </w:r>
      <w:r>
        <w:rPr>
          <w:w w:val="103"/>
        </w:rPr>
        <w:t>k</w:t>
      </w:r>
      <w:r>
        <w:rPr/>
        <w:t> </w:t>
      </w:r>
      <w:r>
        <w:rPr>
          <w:spacing w:val="1"/>
          <w:w w:val="103"/>
        </w:rPr>
        <w:t>gr</w:t>
      </w:r>
      <w:r>
        <w:rPr>
          <w:spacing w:val="1"/>
          <w:w w:val="103"/>
        </w:rPr>
        <w:t>e</w:t>
      </w:r>
      <w:r>
        <w:rPr>
          <w:spacing w:val="1"/>
          <w:w w:val="103"/>
        </w:rPr>
        <w:t>as</w:t>
      </w:r>
      <w:r>
        <w:rPr>
          <w:w w:val="103"/>
        </w:rPr>
        <w:t>e</w:t>
      </w:r>
      <w:r>
        <w:rPr/>
        <w:t> </w:t>
      </w:r>
      <w:r>
        <w:rPr>
          <w:spacing w:val="1"/>
          <w:w w:val="103"/>
        </w:rPr>
        <w:t>c</w:t>
      </w:r>
      <w:r>
        <w:rPr>
          <w:spacing w:val="1"/>
          <w:w w:val="103"/>
        </w:rPr>
        <w:t>ove</w:t>
      </w:r>
      <w:r>
        <w:rPr>
          <w:spacing w:val="1"/>
          <w:w w:val="103"/>
        </w:rPr>
        <w:t>r</w:t>
      </w:r>
      <w:r>
        <w:rPr>
          <w:w w:val="103"/>
        </w:rPr>
        <w:t>s</w:t>
      </w:r>
      <w:r>
        <w:rPr/>
        <w:t> </w:t>
      </w:r>
      <w:r>
        <w:rPr>
          <w:spacing w:val="1"/>
          <w:w w:val="103"/>
        </w:rPr>
        <w:t>t</w:t>
      </w:r>
      <w:r>
        <w:rPr>
          <w:spacing w:val="1"/>
          <w:w w:val="103"/>
        </w:rPr>
        <w:t>h</w:t>
      </w:r>
      <w:r>
        <w:rPr>
          <w:w w:val="103"/>
        </w:rPr>
        <w:t>e</w:t>
      </w:r>
      <w:r>
        <w:rPr/>
        <w:t> </w:t>
      </w:r>
      <w:r>
        <w:rPr>
          <w:spacing w:val="1"/>
          <w:w w:val="103"/>
        </w:rPr>
        <w:t>gr</w:t>
      </w:r>
      <w:r>
        <w:rPr>
          <w:spacing w:val="1"/>
          <w:w w:val="103"/>
        </w:rPr>
        <w:t>ou</w:t>
      </w:r>
      <w:r>
        <w:rPr>
          <w:spacing w:val="1"/>
          <w:w w:val="103"/>
        </w:rPr>
        <w:t>n</w:t>
      </w:r>
      <w:r>
        <w:rPr>
          <w:w w:val="103"/>
        </w:rPr>
        <w:t>d</w:t>
      </w:r>
      <w:r>
        <w:rPr/>
        <w:t> </w:t>
      </w:r>
      <w:r>
        <w:rPr>
          <w:w w:val="103"/>
        </w:rPr>
        <w:t>i</w:t>
      </w:r>
      <w:r>
        <w:rPr>
          <w:w w:val="103"/>
        </w:rPr>
        <w:t>n</w:t>
      </w:r>
      <w:r>
        <w:rPr/>
        <w:t> </w:t>
      </w:r>
      <w:r>
        <w:rPr>
          <w:w w:val="103"/>
        </w:rPr>
        <w:t>a</w:t>
      </w:r>
      <w:r>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t> </w:t>
      </w:r>
      <w:r>
        <w:rPr>
          <w:spacing w:val="-14"/>
          <w:w w:val="103"/>
        </w:rPr>
        <w:t>s</w:t>
      </w:r>
      <w:r>
        <w:rPr>
          <w:spacing w:val="-14"/>
          <w:w w:val="103"/>
        </w:rPr>
        <w:t>q</w:t>
      </w:r>
      <w:r>
        <w:rPr>
          <w:spacing w:val="-14"/>
          <w:w w:val="103"/>
        </w:rPr>
        <w:t>u</w:t>
      </w:r>
      <w:r>
        <w:rPr>
          <w:spacing w:val="-14"/>
          <w:w w:val="103"/>
        </w:rPr>
        <w:t>a</w:t>
      </w:r>
      <w:r>
        <w:rPr>
          <w:spacing w:val="-14"/>
          <w:w w:val="103"/>
        </w:rPr>
        <w:t>r</w:t>
      </w:r>
      <w:r>
        <w:rPr>
          <w:spacing w:val="-15"/>
          <w:w w:val="103"/>
        </w:rPr>
        <w:t>e</w:t>
      </w:r>
      <w:r>
        <w:rPr>
          <w:w w:val="103"/>
        </w:rPr>
        <w:t> </w:t>
      </w:r>
      <w:r>
        <w:rPr>
          <w:w w:val="105"/>
        </w:rPr>
        <w:t>centered on a point within range and turns it into difficult terrain for the duration.</w:t>
      </w:r>
    </w:p>
    <w:p>
      <w:pPr>
        <w:pStyle w:val="BodyText"/>
        <w:spacing w:line="254" w:lineRule="auto"/>
        <w:ind w:right="296" w:firstLine="187"/>
      </w:pPr>
      <w:r>
        <w:rPr>
          <w:w w:val="105"/>
        </w:rPr>
        <w:t>When the grease appears, each creature standing in its area must succeed on a Dexterity saving throw or fall prone. A creature that enters the area or ends its turn there must also succeed on a Dexterity saving throw or fall prone.</w:t>
      </w:r>
    </w:p>
    <w:p>
      <w:pPr>
        <w:pStyle w:val="Heading4"/>
        <w:spacing w:before="159"/>
      </w:pPr>
      <w:r>
        <w:rPr>
          <w:color w:val="943634"/>
        </w:rPr>
        <w:t>Greater Invisibility</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368"/>
      </w:pPr>
      <w:r>
        <w:rPr>
          <w:w w:val="105"/>
        </w:rPr>
        <w:t>You or a creature you touch becomes invisible until the spell ends. Anything the target is wearing or carrying is invisible as long as it is on the target’s person.</w:t>
      </w:r>
    </w:p>
    <w:p>
      <w:pPr>
        <w:pStyle w:val="Heading4"/>
        <w:spacing w:before="163"/>
      </w:pPr>
      <w:r>
        <w:rPr>
          <w:color w:val="943634"/>
        </w:rPr>
        <w:t>Greater Restoration</w:t>
      </w:r>
    </w:p>
    <w:p>
      <w:pPr>
        <w:spacing w:before="21"/>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2" w:right="413" w:hanging="180"/>
      </w:pPr>
      <w:r>
        <w:rPr>
          <w:b/>
          <w:w w:val="105"/>
        </w:rPr>
        <w:t>Components: </w:t>
      </w:r>
      <w:r>
        <w:rPr>
          <w:w w:val="105"/>
        </w:rPr>
        <w:t>V, S, M (diamond dust worth at least 100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237"/>
      </w:pPr>
      <w:r>
        <w:rPr>
          <w:w w:val="105"/>
        </w:rPr>
        <w:t>You imbue a creature you touch with positive energy to undo a debilitating effect. You can reduce the target’s exhaustion level by one, or end one of the following effects on the target:</w:t>
      </w:r>
    </w:p>
    <w:p>
      <w:pPr>
        <w:pStyle w:val="ListParagraph"/>
        <w:numPr>
          <w:ilvl w:val="0"/>
          <w:numId w:val="4"/>
        </w:numPr>
        <w:tabs>
          <w:tab w:pos="419" w:val="left" w:leader="none"/>
        </w:tabs>
        <w:spacing w:line="240" w:lineRule="auto" w:before="124" w:after="0"/>
        <w:ind w:left="419" w:right="0" w:hanging="187"/>
        <w:jc w:val="left"/>
        <w:rPr>
          <w:sz w:val="19"/>
        </w:rPr>
      </w:pPr>
      <w:r>
        <w:rPr>
          <w:w w:val="105"/>
          <w:sz w:val="19"/>
        </w:rPr>
        <w:t>One effect that charmed or petrified the</w:t>
      </w:r>
      <w:r>
        <w:rPr>
          <w:spacing w:val="3"/>
          <w:w w:val="105"/>
          <w:sz w:val="19"/>
        </w:rPr>
        <w:t> </w:t>
      </w:r>
      <w:r>
        <w:rPr>
          <w:w w:val="105"/>
          <w:sz w:val="19"/>
        </w:rPr>
        <w:t>target</w:t>
      </w:r>
    </w:p>
    <w:p>
      <w:pPr>
        <w:pStyle w:val="ListParagraph"/>
        <w:numPr>
          <w:ilvl w:val="0"/>
          <w:numId w:val="4"/>
        </w:numPr>
        <w:tabs>
          <w:tab w:pos="419" w:val="left" w:leader="none"/>
        </w:tabs>
        <w:spacing w:line="247" w:lineRule="auto" w:before="12" w:after="0"/>
        <w:ind w:left="419" w:right="425" w:hanging="187"/>
        <w:jc w:val="left"/>
        <w:rPr>
          <w:sz w:val="19"/>
        </w:rPr>
      </w:pPr>
      <w:r>
        <w:rPr>
          <w:w w:val="105"/>
          <w:sz w:val="19"/>
        </w:rPr>
        <w:t>One curse, including the target’s attunement to a cursed magic</w:t>
      </w:r>
      <w:r>
        <w:rPr>
          <w:spacing w:val="2"/>
          <w:w w:val="105"/>
          <w:sz w:val="19"/>
        </w:rPr>
        <w:t> </w:t>
      </w:r>
      <w:r>
        <w:rPr>
          <w:w w:val="105"/>
          <w:sz w:val="19"/>
        </w:rPr>
        <w:t>item</w:t>
      </w:r>
    </w:p>
    <w:p>
      <w:pPr>
        <w:pStyle w:val="ListParagraph"/>
        <w:numPr>
          <w:ilvl w:val="0"/>
          <w:numId w:val="4"/>
        </w:numPr>
        <w:tabs>
          <w:tab w:pos="419" w:val="left" w:leader="none"/>
        </w:tabs>
        <w:spacing w:line="240" w:lineRule="auto" w:before="10" w:after="0"/>
        <w:ind w:left="419" w:right="0" w:hanging="187"/>
        <w:jc w:val="left"/>
        <w:rPr>
          <w:sz w:val="19"/>
        </w:rPr>
      </w:pPr>
      <w:r>
        <w:rPr>
          <w:w w:val="105"/>
          <w:sz w:val="19"/>
        </w:rPr>
        <w:t>Any reduction to one of the target’s ability</w:t>
      </w:r>
      <w:r>
        <w:rPr>
          <w:spacing w:val="-3"/>
          <w:w w:val="105"/>
          <w:sz w:val="19"/>
        </w:rPr>
        <w:t> </w:t>
      </w:r>
      <w:r>
        <w:rPr>
          <w:w w:val="105"/>
          <w:sz w:val="19"/>
        </w:rPr>
        <w:t>scores</w:t>
      </w:r>
    </w:p>
    <w:p>
      <w:pPr>
        <w:pStyle w:val="ListParagraph"/>
        <w:numPr>
          <w:ilvl w:val="0"/>
          <w:numId w:val="4"/>
        </w:numPr>
        <w:tabs>
          <w:tab w:pos="419" w:val="left" w:leader="none"/>
        </w:tabs>
        <w:spacing w:line="252" w:lineRule="auto" w:before="12" w:after="0"/>
        <w:ind w:left="419" w:right="1125" w:hanging="187"/>
        <w:jc w:val="left"/>
        <w:rPr>
          <w:sz w:val="19"/>
        </w:rPr>
      </w:pPr>
      <w:r>
        <w:rPr>
          <w:w w:val="105"/>
          <w:sz w:val="19"/>
        </w:rPr>
        <w:t>One effect reducing the target’s hit point maximum</w:t>
      </w:r>
    </w:p>
    <w:p>
      <w:pPr>
        <w:pStyle w:val="Heading4"/>
        <w:spacing w:before="169"/>
      </w:pPr>
      <w:r>
        <w:rPr>
          <w:color w:val="943634"/>
          <w:w w:val="95"/>
        </w:rPr>
        <w:t>Guardian of</w:t>
      </w:r>
      <w:r>
        <w:rPr>
          <w:color w:val="943634"/>
          <w:spacing w:val="-45"/>
          <w:w w:val="95"/>
        </w:rPr>
        <w:t> </w:t>
      </w:r>
      <w:r>
        <w:rPr>
          <w:color w:val="943634"/>
          <w:w w:val="95"/>
        </w:rPr>
        <w:t>Faith</w:t>
      </w:r>
    </w:p>
    <w:p>
      <w:pPr>
        <w:spacing w:before="20"/>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75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w:t>
      </w:r>
    </w:p>
    <w:p>
      <w:pPr>
        <w:spacing w:after="0" w:line="254" w:lineRule="auto"/>
        <w:jc w:val="left"/>
        <w:rPr>
          <w:sz w:val="19"/>
        </w:rPr>
        <w:sectPr>
          <w:pgSz w:w="12240" w:h="15840"/>
          <w:pgMar w:header="0" w:footer="644" w:top="1360" w:bottom="840" w:left="920" w:right="920"/>
          <w:cols w:num="2" w:equalWidth="0">
            <w:col w:w="4783" w:space="636"/>
            <w:col w:w="4981"/>
          </w:cols>
        </w:sectPr>
      </w:pPr>
    </w:p>
    <w:p>
      <w:pPr>
        <w:spacing w:before="86"/>
        <w:ind w:left="232" w:right="0" w:firstLine="0"/>
        <w:jc w:val="left"/>
        <w:rPr>
          <w:sz w:val="19"/>
        </w:rPr>
      </w:pPr>
      <w:r>
        <w:rPr>
          <w:b/>
          <w:w w:val="105"/>
          <w:sz w:val="19"/>
        </w:rPr>
        <w:t>Duration: </w:t>
      </w:r>
      <w:r>
        <w:rPr>
          <w:w w:val="105"/>
          <w:sz w:val="19"/>
        </w:rPr>
        <w:t>8 hours</w:t>
      </w:r>
    </w:p>
    <w:p>
      <w:pPr>
        <w:pStyle w:val="BodyText"/>
        <w:spacing w:line="252" w:lineRule="auto" w:before="13"/>
        <w:ind w:right="38"/>
      </w:pPr>
      <w:r>
        <w:rPr>
          <w:w w:val="105"/>
        </w:rPr>
        <w:t>A Large spectral guardian appears and hovers for  the duration in an unoccupied space of your choice that you can see within range. The guardian occupies that space and is indistinct except for a gleaming sword and shield emblazoned with the symbol of your deity.</w:t>
      </w:r>
    </w:p>
    <w:p>
      <w:pPr>
        <w:pStyle w:val="BodyText"/>
        <w:spacing w:line="252" w:lineRule="auto" w:before="3"/>
        <w:ind w:right="47" w:firstLine="187"/>
      </w:pPr>
      <w:r>
        <w:rPr>
          <w:w w:val="105"/>
        </w:rPr>
        <w:t>Any creature hostile to you that moves to a space within 10 feet of the guardian for the first time on a turn must succeed on a Dexterity saving throw. The creature takes 20 radiant damage on a failed save, or half as much damage on a successful one. The guardian vanishes when it has dealt a total of 60 damage.</w:t>
      </w:r>
    </w:p>
    <w:p>
      <w:pPr>
        <w:pStyle w:val="Heading4"/>
        <w:spacing w:before="176"/>
      </w:pPr>
      <w:r>
        <w:rPr>
          <w:color w:val="943634"/>
        </w:rPr>
        <w:t>Guards and Wards</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10 minutes</w:t>
      </w:r>
    </w:p>
    <w:p>
      <w:pPr>
        <w:spacing w:before="12"/>
        <w:ind w:left="232" w:right="0" w:firstLine="0"/>
        <w:jc w:val="left"/>
        <w:rPr>
          <w:sz w:val="19"/>
        </w:rPr>
      </w:pPr>
      <w:r>
        <w:rPr>
          <w:b/>
          <w:w w:val="105"/>
          <w:sz w:val="19"/>
        </w:rPr>
        <w:t>Range: </w:t>
      </w:r>
      <w:r>
        <w:rPr>
          <w:w w:val="105"/>
          <w:sz w:val="19"/>
        </w:rPr>
        <w:t>Touch</w:t>
      </w:r>
    </w:p>
    <w:p>
      <w:pPr>
        <w:pStyle w:val="BodyText"/>
        <w:spacing w:line="252" w:lineRule="auto" w:before="13"/>
        <w:ind w:left="411" w:right="237" w:hanging="180"/>
      </w:pPr>
      <w:r>
        <w:rPr>
          <w:b/>
          <w:w w:val="105"/>
        </w:rPr>
        <w:t>Components: </w:t>
      </w:r>
      <w:r>
        <w:rPr>
          <w:w w:val="105"/>
        </w:rPr>
        <w:t>V, S, M (burning incense, a small measure of brimstone and oil, a knotted string, a small amount of umber hulk blood, and a small silver rod worth at least 10 gp)</w:t>
      </w:r>
    </w:p>
    <w:p>
      <w:pPr>
        <w:spacing w:before="1"/>
        <w:ind w:left="232" w:right="0" w:firstLine="0"/>
        <w:jc w:val="left"/>
        <w:rPr>
          <w:sz w:val="19"/>
        </w:rPr>
      </w:pPr>
      <w:r>
        <w:rPr>
          <w:b/>
          <w:w w:val="105"/>
          <w:sz w:val="19"/>
        </w:rPr>
        <w:t>Duration: </w:t>
      </w:r>
      <w:r>
        <w:rPr>
          <w:w w:val="105"/>
          <w:sz w:val="19"/>
        </w:rPr>
        <w:t>24 hours</w:t>
      </w:r>
    </w:p>
    <w:p>
      <w:pPr>
        <w:pStyle w:val="BodyText"/>
        <w:spacing w:line="252" w:lineRule="auto" w:before="132"/>
        <w:ind w:right="176"/>
      </w:pPr>
      <w:r>
        <w:rPr/>
        <w:t>You create a ward that protects up to 2,500 square feet of floor space (an area 50 feet square, or one </w:t>
      </w:r>
      <w:r>
        <w:rPr>
          <w:w w:val="103"/>
        </w:rPr>
        <w:t>hu</w:t>
      </w:r>
      <w:r>
        <w:rPr>
          <w:w w:val="103"/>
        </w:rPr>
        <w:t>n</w:t>
      </w:r>
      <w:r>
        <w:rPr>
          <w:w w:val="103"/>
        </w:rPr>
        <w:t>dr</w:t>
      </w:r>
      <w:r>
        <w:rPr>
          <w:w w:val="103"/>
        </w:rPr>
        <w:t>e</w:t>
      </w:r>
      <w:r>
        <w:rPr>
          <w:w w:val="103"/>
        </w:rPr>
        <w:t>d</w:t>
      </w:r>
      <w:r>
        <w:rPr/>
        <w:t> </w:t>
      </w:r>
      <w:r>
        <w:rPr>
          <w:w w:val="103"/>
        </w:rPr>
        <w:t>5</w:t>
      </w:r>
      <w:r>
        <w:rPr>
          <w:w w:val="31"/>
        </w:rPr>
        <w:t>-­‐‑</w:t>
      </w:r>
      <w:r>
        <w:rPr>
          <w:w w:val="103"/>
        </w:rPr>
        <w:t>fo</w:t>
      </w:r>
      <w:r>
        <w:rPr>
          <w:w w:val="103"/>
        </w:rPr>
        <w:t>o</w:t>
      </w:r>
      <w:r>
        <w:rPr>
          <w:w w:val="103"/>
        </w:rPr>
        <w:t>t</w:t>
      </w:r>
      <w:r>
        <w:rPr/>
        <w:t> </w:t>
      </w:r>
      <w:r>
        <w:rPr>
          <w:w w:val="103"/>
        </w:rPr>
        <w:t>s</w:t>
      </w:r>
      <w:r>
        <w:rPr>
          <w:w w:val="103"/>
        </w:rPr>
        <w:t>q</w:t>
      </w:r>
      <w:r>
        <w:rPr>
          <w:w w:val="103"/>
        </w:rPr>
        <w:t>u</w:t>
      </w:r>
      <w:r>
        <w:rPr>
          <w:w w:val="103"/>
        </w:rPr>
        <w:t>a</w:t>
      </w:r>
      <w:r>
        <w:rPr>
          <w:w w:val="103"/>
        </w:rPr>
        <w:t>r</w:t>
      </w:r>
      <w:r>
        <w:rPr>
          <w:w w:val="103"/>
        </w:rPr>
        <w:t>e</w:t>
      </w:r>
      <w:r>
        <w:rPr>
          <w:w w:val="103"/>
        </w:rPr>
        <w:t>s</w:t>
      </w:r>
      <w:r>
        <w:rPr/>
        <w:t> </w:t>
      </w:r>
      <w:r>
        <w:rPr>
          <w:w w:val="103"/>
        </w:rPr>
        <w:t>o</w:t>
      </w:r>
      <w:r>
        <w:rPr>
          <w:w w:val="103"/>
        </w:rPr>
        <w:t>r</w:t>
      </w:r>
      <w:r>
        <w:rPr/>
        <w:t> </w:t>
      </w:r>
      <w:r>
        <w:rPr>
          <w:w w:val="103"/>
        </w:rPr>
        <w:t>t</w:t>
      </w:r>
      <w:r>
        <w:rPr>
          <w:w w:val="103"/>
        </w:rPr>
        <w:t>w</w:t>
      </w:r>
      <w:r>
        <w:rPr>
          <w:w w:val="103"/>
        </w:rPr>
        <w:t>e</w:t>
      </w:r>
      <w:r>
        <w:rPr>
          <w:w w:val="103"/>
        </w:rPr>
        <w:t>n</w:t>
      </w:r>
      <w:r>
        <w:rPr>
          <w:w w:val="103"/>
        </w:rPr>
        <w:t>t</w:t>
      </w:r>
      <w:r>
        <w:rPr>
          <w:w w:val="103"/>
        </w:rPr>
        <w:t>y</w:t>
      </w:r>
      <w:r>
        <w:rPr>
          <w:w w:val="31"/>
        </w:rPr>
        <w:t>-­‐‑</w:t>
      </w:r>
      <w:r>
        <w:rPr>
          <w:w w:val="103"/>
        </w:rPr>
        <w:t>five</w:t>
      </w:r>
      <w:r>
        <w:rPr/>
        <w:t> </w:t>
      </w:r>
      <w:r>
        <w:rPr>
          <w:w w:val="103"/>
        </w:rPr>
        <w:t>10</w:t>
      </w:r>
      <w:r>
        <w:rPr>
          <w:w w:val="31"/>
        </w:rPr>
        <w:t>-­‐‑</w:t>
      </w:r>
      <w:r>
        <w:rPr>
          <w:w w:val="103"/>
        </w:rPr>
        <w:t>fo</w:t>
      </w:r>
      <w:r>
        <w:rPr>
          <w:w w:val="103"/>
        </w:rPr>
        <w:t>o</w:t>
      </w:r>
      <w:r>
        <w:rPr>
          <w:w w:val="103"/>
        </w:rPr>
        <w:t>t </w:t>
      </w:r>
      <w:r>
        <w:rPr/>
        <w:t>squares). The warded area can be up to 20 feet tall, and shaped as you desire. You can ward several stories of a stronghold by dividing the area among them, as long as you can walk into each contiguous area while you are casting the spell.</w:t>
      </w:r>
    </w:p>
    <w:p>
      <w:pPr>
        <w:pStyle w:val="BodyText"/>
        <w:spacing w:line="252" w:lineRule="auto" w:before="6"/>
        <w:ind w:right="312" w:firstLine="187"/>
      </w:pPr>
      <w:r>
        <w:rPr>
          <w:w w:val="105"/>
        </w:rPr>
        <w:t>When you cast this spell, you can specify individuals that are unaffected by any or all of the effects that you choose. You can also specify a password that, when spoken aloud, makes the speaker immune to these effects.</w:t>
      </w:r>
    </w:p>
    <w:p>
      <w:pPr>
        <w:spacing w:line="254" w:lineRule="auto" w:before="3"/>
        <w:ind w:left="232" w:right="412" w:firstLine="187"/>
        <w:jc w:val="left"/>
        <w:rPr>
          <w:sz w:val="19"/>
        </w:rPr>
      </w:pPr>
      <w:r>
        <w:rPr>
          <w:i/>
          <w:w w:val="105"/>
          <w:sz w:val="19"/>
        </w:rPr>
        <w:t>Guards and wards </w:t>
      </w:r>
      <w:r>
        <w:rPr>
          <w:w w:val="105"/>
          <w:sz w:val="19"/>
        </w:rPr>
        <w:t>creates the following effects within the warded area.</w:t>
      </w:r>
    </w:p>
    <w:p>
      <w:pPr>
        <w:pStyle w:val="BodyText"/>
        <w:spacing w:line="252" w:lineRule="auto"/>
        <w:ind w:right="96" w:firstLine="187"/>
      </w:pPr>
      <w:r>
        <w:rPr>
          <w:rFonts w:ascii="Georgia"/>
          <w:b/>
          <w:i/>
          <w:w w:val="105"/>
        </w:rPr>
        <w:t>Corridors. </w:t>
      </w:r>
      <w:r>
        <w:rPr>
          <w:w w:val="105"/>
        </w:rPr>
        <w:t>Fog fills all the warded corridors, making them heavily obscured. In addition, at each intersection or branching passage offering a choice of direction, there is a 50 percent chance that a creature other than you will believe it is going in the opposite direction from the one it chooses.</w:t>
      </w:r>
    </w:p>
    <w:p>
      <w:pPr>
        <w:pStyle w:val="BodyText"/>
        <w:spacing w:line="252" w:lineRule="auto" w:before="1"/>
        <w:ind w:right="119" w:firstLine="187"/>
      </w:pPr>
      <w:r>
        <w:rPr>
          <w:rFonts w:ascii="Georgia"/>
          <w:b/>
          <w:i/>
          <w:w w:val="105"/>
        </w:rPr>
        <w:t>Doors.</w:t>
      </w:r>
      <w:r>
        <w:rPr>
          <w:rFonts w:ascii="Georgia"/>
          <w:b/>
          <w:i/>
          <w:spacing w:val="-22"/>
          <w:w w:val="105"/>
        </w:rPr>
        <w:t> </w:t>
      </w:r>
      <w:r>
        <w:rPr>
          <w:w w:val="105"/>
        </w:rPr>
        <w:t>All</w:t>
      </w:r>
      <w:r>
        <w:rPr>
          <w:spacing w:val="-15"/>
          <w:w w:val="105"/>
        </w:rPr>
        <w:t> </w:t>
      </w:r>
      <w:r>
        <w:rPr>
          <w:w w:val="105"/>
        </w:rPr>
        <w:t>doors</w:t>
      </w:r>
      <w:r>
        <w:rPr>
          <w:spacing w:val="-15"/>
          <w:w w:val="105"/>
        </w:rPr>
        <w:t> </w:t>
      </w:r>
      <w:r>
        <w:rPr>
          <w:w w:val="105"/>
        </w:rPr>
        <w:t>in</w:t>
      </w:r>
      <w:r>
        <w:rPr>
          <w:spacing w:val="-14"/>
          <w:w w:val="105"/>
        </w:rPr>
        <w:t> </w:t>
      </w:r>
      <w:r>
        <w:rPr>
          <w:w w:val="105"/>
        </w:rPr>
        <w:t>the</w:t>
      </w:r>
      <w:r>
        <w:rPr>
          <w:spacing w:val="-15"/>
          <w:w w:val="105"/>
        </w:rPr>
        <w:t> </w:t>
      </w:r>
      <w:r>
        <w:rPr>
          <w:w w:val="105"/>
        </w:rPr>
        <w:t>warded</w:t>
      </w:r>
      <w:r>
        <w:rPr>
          <w:spacing w:val="-14"/>
          <w:w w:val="105"/>
        </w:rPr>
        <w:t> </w:t>
      </w:r>
      <w:r>
        <w:rPr>
          <w:w w:val="105"/>
        </w:rPr>
        <w:t>area</w:t>
      </w:r>
      <w:r>
        <w:rPr>
          <w:spacing w:val="-15"/>
          <w:w w:val="105"/>
        </w:rPr>
        <w:t> </w:t>
      </w:r>
      <w:r>
        <w:rPr>
          <w:w w:val="105"/>
        </w:rPr>
        <w:t>are</w:t>
      </w:r>
      <w:r>
        <w:rPr>
          <w:spacing w:val="-15"/>
          <w:w w:val="105"/>
        </w:rPr>
        <w:t> </w:t>
      </w:r>
      <w:r>
        <w:rPr>
          <w:w w:val="105"/>
        </w:rPr>
        <w:t>magically locked, as if sealed by an </w:t>
      </w:r>
      <w:r>
        <w:rPr>
          <w:i/>
          <w:w w:val="105"/>
        </w:rPr>
        <w:t>arcane lock </w:t>
      </w:r>
      <w:r>
        <w:rPr>
          <w:w w:val="105"/>
        </w:rPr>
        <w:t>spell. In addition, you can cover up to ten doors with an illusion (equivalent to the illusory object function of the </w:t>
      </w:r>
      <w:r>
        <w:rPr>
          <w:i/>
          <w:w w:val="105"/>
        </w:rPr>
        <w:t>minor illusion </w:t>
      </w:r>
      <w:r>
        <w:rPr>
          <w:w w:val="105"/>
        </w:rPr>
        <w:t>spell) to make them appear as plain sections of</w:t>
      </w:r>
      <w:r>
        <w:rPr>
          <w:spacing w:val="3"/>
          <w:w w:val="105"/>
        </w:rPr>
        <w:t> </w:t>
      </w:r>
      <w:r>
        <w:rPr>
          <w:w w:val="105"/>
        </w:rPr>
        <w:t>wall.</w:t>
      </w:r>
    </w:p>
    <w:p>
      <w:pPr>
        <w:pStyle w:val="BodyText"/>
        <w:spacing w:line="254" w:lineRule="auto" w:before="86"/>
        <w:ind w:right="318" w:firstLine="187"/>
      </w:pPr>
      <w:r>
        <w:rPr/>
        <w:br w:type="column"/>
      </w:r>
      <w:r>
        <w:rPr>
          <w:rFonts w:ascii="Georgia"/>
          <w:b/>
          <w:i/>
          <w:w w:val="105"/>
        </w:rPr>
        <w:t>Stairs.</w:t>
      </w:r>
      <w:r>
        <w:rPr>
          <w:rFonts w:ascii="Georgia"/>
          <w:b/>
          <w:i/>
          <w:spacing w:val="-22"/>
          <w:w w:val="105"/>
        </w:rPr>
        <w:t> </w:t>
      </w:r>
      <w:r>
        <w:rPr>
          <w:w w:val="105"/>
        </w:rPr>
        <w:t>Webs</w:t>
      </w:r>
      <w:r>
        <w:rPr>
          <w:spacing w:val="-14"/>
          <w:w w:val="105"/>
        </w:rPr>
        <w:t> </w:t>
      </w:r>
      <w:r>
        <w:rPr>
          <w:w w:val="105"/>
        </w:rPr>
        <w:t>fill</w:t>
      </w:r>
      <w:r>
        <w:rPr>
          <w:spacing w:val="-15"/>
          <w:w w:val="105"/>
        </w:rPr>
        <w:t> </w:t>
      </w:r>
      <w:r>
        <w:rPr>
          <w:w w:val="105"/>
        </w:rPr>
        <w:t>all</w:t>
      </w:r>
      <w:r>
        <w:rPr>
          <w:spacing w:val="-14"/>
          <w:w w:val="105"/>
        </w:rPr>
        <w:t> </w:t>
      </w:r>
      <w:r>
        <w:rPr>
          <w:w w:val="105"/>
        </w:rPr>
        <w:t>stairs</w:t>
      </w:r>
      <w:r>
        <w:rPr>
          <w:spacing w:val="-15"/>
          <w:w w:val="105"/>
        </w:rPr>
        <w:t> </w:t>
      </w:r>
      <w:r>
        <w:rPr>
          <w:w w:val="105"/>
        </w:rPr>
        <w:t>in</w:t>
      </w:r>
      <w:r>
        <w:rPr>
          <w:spacing w:val="-13"/>
          <w:w w:val="105"/>
        </w:rPr>
        <w:t> </w:t>
      </w:r>
      <w:r>
        <w:rPr>
          <w:w w:val="105"/>
        </w:rPr>
        <w:t>the</w:t>
      </w:r>
      <w:r>
        <w:rPr>
          <w:spacing w:val="-15"/>
          <w:w w:val="105"/>
        </w:rPr>
        <w:t> </w:t>
      </w:r>
      <w:r>
        <w:rPr>
          <w:w w:val="105"/>
        </w:rPr>
        <w:t>warded</w:t>
      </w:r>
      <w:r>
        <w:rPr>
          <w:spacing w:val="-13"/>
          <w:w w:val="105"/>
        </w:rPr>
        <w:t> </w:t>
      </w:r>
      <w:r>
        <w:rPr>
          <w:w w:val="105"/>
        </w:rPr>
        <w:t>area</w:t>
      </w:r>
      <w:r>
        <w:rPr>
          <w:spacing w:val="-15"/>
          <w:w w:val="105"/>
        </w:rPr>
        <w:t> </w:t>
      </w:r>
      <w:r>
        <w:rPr>
          <w:w w:val="105"/>
        </w:rPr>
        <w:t>from top to bottom, as the </w:t>
      </w:r>
      <w:r>
        <w:rPr>
          <w:i/>
          <w:w w:val="105"/>
        </w:rPr>
        <w:t>web </w:t>
      </w:r>
      <w:r>
        <w:rPr>
          <w:w w:val="105"/>
        </w:rPr>
        <w:t>spell. These strands regrow in 10 minutes if they are burned or torn away while </w:t>
      </w:r>
      <w:r>
        <w:rPr>
          <w:i/>
          <w:w w:val="105"/>
        </w:rPr>
        <w:t>guards and wards</w:t>
      </w:r>
      <w:r>
        <w:rPr>
          <w:i/>
          <w:spacing w:val="3"/>
          <w:w w:val="105"/>
        </w:rPr>
        <w:t> </w:t>
      </w:r>
      <w:r>
        <w:rPr>
          <w:w w:val="105"/>
        </w:rPr>
        <w:t>lasts.</w:t>
      </w:r>
    </w:p>
    <w:p>
      <w:pPr>
        <w:pStyle w:val="BodyText"/>
        <w:spacing w:line="254" w:lineRule="auto"/>
        <w:ind w:right="520" w:firstLine="187"/>
      </w:pPr>
      <w:r>
        <w:rPr>
          <w:rFonts w:ascii="Georgia"/>
          <w:b/>
          <w:i/>
        </w:rPr>
        <w:t>Other</w:t>
      </w:r>
      <w:r>
        <w:rPr>
          <w:rFonts w:ascii="Georgia"/>
          <w:b/>
          <w:i/>
          <w:spacing w:val="-18"/>
        </w:rPr>
        <w:t> </w:t>
      </w:r>
      <w:r>
        <w:rPr>
          <w:rFonts w:ascii="Georgia"/>
          <w:b/>
          <w:i/>
        </w:rPr>
        <w:t>Spell</w:t>
      </w:r>
      <w:r>
        <w:rPr>
          <w:rFonts w:ascii="Georgia"/>
          <w:b/>
          <w:i/>
          <w:spacing w:val="-17"/>
        </w:rPr>
        <w:t> </w:t>
      </w:r>
      <w:r>
        <w:rPr>
          <w:rFonts w:ascii="Georgia"/>
          <w:b/>
          <w:i/>
        </w:rPr>
        <w:t>Effect.</w:t>
      </w:r>
      <w:r>
        <w:rPr>
          <w:rFonts w:ascii="Georgia"/>
          <w:b/>
          <w:i/>
          <w:spacing w:val="-17"/>
        </w:rPr>
        <w:t> </w:t>
      </w:r>
      <w:r>
        <w:rPr/>
        <w:t>You</w:t>
      </w:r>
      <w:r>
        <w:rPr>
          <w:spacing w:val="-10"/>
        </w:rPr>
        <w:t> </w:t>
      </w:r>
      <w:r>
        <w:rPr/>
        <w:t>can</w:t>
      </w:r>
      <w:r>
        <w:rPr>
          <w:spacing w:val="-11"/>
        </w:rPr>
        <w:t> </w:t>
      </w:r>
      <w:r>
        <w:rPr/>
        <w:t>place</w:t>
      </w:r>
      <w:r>
        <w:rPr>
          <w:spacing w:val="-11"/>
        </w:rPr>
        <w:t> </w:t>
      </w:r>
      <w:r>
        <w:rPr/>
        <w:t>your</w:t>
      </w:r>
      <w:r>
        <w:rPr>
          <w:spacing w:val="-10"/>
        </w:rPr>
        <w:t> </w:t>
      </w:r>
      <w:r>
        <w:rPr/>
        <w:t>choice</w:t>
      </w:r>
      <w:r>
        <w:rPr>
          <w:spacing w:val="-11"/>
        </w:rPr>
        <w:t> </w:t>
      </w:r>
      <w:r>
        <w:rPr/>
        <w:t>of </w:t>
      </w:r>
      <w:r>
        <w:rPr>
          <w:w w:val="105"/>
        </w:rPr>
        <w:t>one of the following magical effects within the warded area of the</w:t>
      </w:r>
      <w:r>
        <w:rPr>
          <w:spacing w:val="3"/>
          <w:w w:val="105"/>
        </w:rPr>
        <w:t> </w:t>
      </w:r>
      <w:r>
        <w:rPr>
          <w:w w:val="105"/>
        </w:rPr>
        <w:t>stronghold.</w:t>
      </w:r>
    </w:p>
    <w:p>
      <w:pPr>
        <w:pStyle w:val="ListParagraph"/>
        <w:numPr>
          <w:ilvl w:val="0"/>
          <w:numId w:val="4"/>
        </w:numPr>
        <w:tabs>
          <w:tab w:pos="419" w:val="left" w:leader="none"/>
        </w:tabs>
        <w:spacing w:line="249" w:lineRule="auto" w:before="114" w:after="0"/>
        <w:ind w:left="419" w:right="368" w:hanging="187"/>
        <w:jc w:val="left"/>
        <w:rPr>
          <w:sz w:val="19"/>
        </w:rPr>
      </w:pPr>
      <w:r>
        <w:rPr>
          <w:w w:val="105"/>
          <w:sz w:val="19"/>
        </w:rPr>
        <w:t>Place </w:t>
      </w:r>
      <w:r>
        <w:rPr>
          <w:i/>
          <w:w w:val="105"/>
          <w:sz w:val="19"/>
        </w:rPr>
        <w:t>dancing lights </w:t>
      </w:r>
      <w:r>
        <w:rPr>
          <w:w w:val="105"/>
          <w:sz w:val="19"/>
        </w:rPr>
        <w:t>in four corridors. You can designate a simple program that the lights repeat as long as </w:t>
      </w:r>
      <w:r>
        <w:rPr>
          <w:i/>
          <w:w w:val="105"/>
          <w:sz w:val="19"/>
        </w:rPr>
        <w:t>guards and wards</w:t>
      </w:r>
      <w:r>
        <w:rPr>
          <w:i/>
          <w:spacing w:val="4"/>
          <w:w w:val="105"/>
          <w:sz w:val="19"/>
        </w:rPr>
        <w:t> </w:t>
      </w:r>
      <w:r>
        <w:rPr>
          <w:w w:val="105"/>
          <w:sz w:val="19"/>
        </w:rPr>
        <w:t>lasts.</w:t>
      </w:r>
    </w:p>
    <w:p>
      <w:pPr>
        <w:pStyle w:val="ListParagraph"/>
        <w:numPr>
          <w:ilvl w:val="0"/>
          <w:numId w:val="4"/>
        </w:numPr>
        <w:tabs>
          <w:tab w:pos="419" w:val="left" w:leader="none"/>
        </w:tabs>
        <w:spacing w:line="240" w:lineRule="auto" w:before="9" w:after="0"/>
        <w:ind w:left="419" w:right="0" w:hanging="187"/>
        <w:jc w:val="left"/>
        <w:rPr>
          <w:sz w:val="19"/>
        </w:rPr>
      </w:pPr>
      <w:r>
        <w:rPr>
          <w:w w:val="105"/>
          <w:sz w:val="19"/>
        </w:rPr>
        <w:t>Place </w:t>
      </w:r>
      <w:r>
        <w:rPr>
          <w:i/>
          <w:w w:val="105"/>
          <w:sz w:val="19"/>
        </w:rPr>
        <w:t>magic mouth </w:t>
      </w:r>
      <w:r>
        <w:rPr>
          <w:w w:val="105"/>
          <w:sz w:val="19"/>
        </w:rPr>
        <w:t>in two</w:t>
      </w:r>
      <w:r>
        <w:rPr>
          <w:spacing w:val="-10"/>
          <w:w w:val="105"/>
          <w:sz w:val="19"/>
        </w:rPr>
        <w:t> </w:t>
      </w:r>
      <w:r>
        <w:rPr>
          <w:w w:val="105"/>
          <w:sz w:val="19"/>
        </w:rPr>
        <w:t>locations.</w:t>
      </w:r>
    </w:p>
    <w:p>
      <w:pPr>
        <w:pStyle w:val="ListParagraph"/>
        <w:numPr>
          <w:ilvl w:val="0"/>
          <w:numId w:val="4"/>
        </w:numPr>
        <w:tabs>
          <w:tab w:pos="419" w:val="left" w:leader="none"/>
        </w:tabs>
        <w:spacing w:line="252" w:lineRule="auto" w:before="12" w:after="0"/>
        <w:ind w:left="419" w:right="455" w:hanging="187"/>
        <w:jc w:val="left"/>
        <w:rPr>
          <w:sz w:val="19"/>
        </w:rPr>
      </w:pPr>
      <w:r>
        <w:rPr>
          <w:w w:val="105"/>
          <w:sz w:val="19"/>
        </w:rPr>
        <w:t>Place </w:t>
      </w:r>
      <w:r>
        <w:rPr>
          <w:i/>
          <w:w w:val="105"/>
          <w:sz w:val="19"/>
        </w:rPr>
        <w:t>stinking cloud </w:t>
      </w:r>
      <w:r>
        <w:rPr>
          <w:w w:val="105"/>
          <w:sz w:val="19"/>
        </w:rPr>
        <w:t>in two locations. The vapors appear in the places you designate; they return within 10 minutes if dispersed by wind while </w:t>
      </w:r>
      <w:r>
        <w:rPr>
          <w:i/>
          <w:w w:val="105"/>
          <w:sz w:val="19"/>
        </w:rPr>
        <w:t>guards and wards</w:t>
      </w:r>
      <w:r>
        <w:rPr>
          <w:i/>
          <w:spacing w:val="3"/>
          <w:w w:val="105"/>
          <w:sz w:val="19"/>
        </w:rPr>
        <w:t> </w:t>
      </w:r>
      <w:r>
        <w:rPr>
          <w:w w:val="105"/>
          <w:sz w:val="19"/>
        </w:rPr>
        <w:t>lasts.</w:t>
      </w:r>
    </w:p>
    <w:p>
      <w:pPr>
        <w:pStyle w:val="ListParagraph"/>
        <w:numPr>
          <w:ilvl w:val="0"/>
          <w:numId w:val="4"/>
        </w:numPr>
        <w:tabs>
          <w:tab w:pos="419" w:val="left" w:leader="none"/>
        </w:tabs>
        <w:spacing w:line="247" w:lineRule="auto" w:before="4" w:after="0"/>
        <w:ind w:left="419" w:right="564" w:hanging="187"/>
        <w:jc w:val="left"/>
        <w:rPr>
          <w:sz w:val="19"/>
        </w:rPr>
      </w:pPr>
      <w:r>
        <w:rPr>
          <w:w w:val="105"/>
          <w:sz w:val="19"/>
        </w:rPr>
        <w:t>Place a constant </w:t>
      </w:r>
      <w:r>
        <w:rPr>
          <w:i/>
          <w:w w:val="105"/>
          <w:sz w:val="19"/>
        </w:rPr>
        <w:t>gust of wind </w:t>
      </w:r>
      <w:r>
        <w:rPr>
          <w:w w:val="105"/>
          <w:sz w:val="19"/>
        </w:rPr>
        <w:t>in one corridor or room.</w:t>
      </w:r>
    </w:p>
    <w:p>
      <w:pPr>
        <w:pStyle w:val="ListParagraph"/>
        <w:numPr>
          <w:ilvl w:val="0"/>
          <w:numId w:val="4"/>
        </w:numPr>
        <w:tabs>
          <w:tab w:pos="419" w:val="left" w:leader="none"/>
        </w:tabs>
        <w:spacing w:line="249" w:lineRule="auto" w:before="10" w:after="0"/>
        <w:ind w:left="419" w:right="424" w:hanging="187"/>
        <w:jc w:val="left"/>
        <w:rPr>
          <w:sz w:val="19"/>
        </w:rPr>
      </w:pPr>
      <w:r>
        <w:rPr>
          <w:w w:val="105"/>
          <w:sz w:val="19"/>
        </w:rPr>
        <w:t>Place a </w:t>
      </w:r>
      <w:r>
        <w:rPr>
          <w:i/>
          <w:w w:val="105"/>
          <w:sz w:val="19"/>
        </w:rPr>
        <w:t>suggestion </w:t>
      </w:r>
      <w:r>
        <w:rPr>
          <w:w w:val="105"/>
          <w:sz w:val="19"/>
        </w:rPr>
        <w:t>in one location. You select an area of up to 5 feet square, and any creature that enters or passes through the area receives the suggestion</w:t>
      </w:r>
      <w:r>
        <w:rPr>
          <w:spacing w:val="1"/>
          <w:w w:val="105"/>
          <w:sz w:val="19"/>
        </w:rPr>
        <w:t> </w:t>
      </w:r>
      <w:r>
        <w:rPr>
          <w:w w:val="105"/>
          <w:sz w:val="19"/>
        </w:rPr>
        <w:t>mentally.</w:t>
      </w:r>
    </w:p>
    <w:p>
      <w:pPr>
        <w:pStyle w:val="BodyText"/>
        <w:spacing w:line="254" w:lineRule="auto" w:before="67"/>
        <w:ind w:right="304" w:firstLine="187"/>
      </w:pPr>
      <w:r>
        <w:rPr>
          <w:w w:val="105"/>
        </w:rPr>
        <w:t>The whole warded area radiates magic. A </w:t>
      </w:r>
      <w:r>
        <w:rPr>
          <w:i/>
          <w:w w:val="105"/>
        </w:rPr>
        <w:t>dispel </w:t>
      </w:r>
      <w:r>
        <w:rPr>
          <w:i/>
          <w:w w:val="105"/>
        </w:rPr>
        <w:t>magic </w:t>
      </w:r>
      <w:r>
        <w:rPr>
          <w:w w:val="105"/>
        </w:rPr>
        <w:t>cast on a specific effect, if successful, removes only that effect.</w:t>
      </w:r>
    </w:p>
    <w:p>
      <w:pPr>
        <w:pStyle w:val="BodyText"/>
        <w:spacing w:line="254" w:lineRule="auto"/>
        <w:ind w:right="509" w:firstLine="187"/>
      </w:pPr>
      <w:r>
        <w:rPr>
          <w:w w:val="105"/>
        </w:rPr>
        <w:t>You can create a permanently guarded and warded structure by casting this spell there every day for one year.</w:t>
      </w:r>
    </w:p>
    <w:p>
      <w:pPr>
        <w:pStyle w:val="Heading4"/>
        <w:spacing w:before="161"/>
      </w:pPr>
      <w:r>
        <w:rPr>
          <w:color w:val="943634"/>
        </w:rPr>
        <w:t>Guidance</w:t>
      </w:r>
    </w:p>
    <w:p>
      <w:pPr>
        <w:spacing w:before="16"/>
        <w:ind w:left="232" w:right="0" w:firstLine="0"/>
        <w:jc w:val="left"/>
        <w:rPr>
          <w:i/>
          <w:sz w:val="19"/>
        </w:rPr>
      </w:pPr>
      <w:r>
        <w:rPr>
          <w:i/>
          <w:w w:val="105"/>
          <w:sz w:val="19"/>
        </w:rPr>
        <w:t>Divination</w:t>
      </w:r>
      <w:r>
        <w:rPr>
          <w:i/>
          <w:spacing w:val="-6"/>
          <w:w w:val="105"/>
          <w:sz w:val="19"/>
        </w:rPr>
        <w:t> </w:t>
      </w:r>
      <w:r>
        <w:rPr>
          <w:i/>
          <w:w w:val="105"/>
          <w:sz w:val="19"/>
        </w:rPr>
        <w:t>cantrip</w:t>
      </w:r>
    </w:p>
    <w:p>
      <w:pPr>
        <w:spacing w:line="254" w:lineRule="auto" w:before="133"/>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w:t>
      </w:r>
      <w:r>
        <w:rPr>
          <w:spacing w:val="-2"/>
          <w:w w:val="105"/>
          <w:sz w:val="19"/>
        </w:rPr>
        <w:t> </w:t>
      </w:r>
      <w:r>
        <w:rPr>
          <w:w w:val="105"/>
          <w:sz w:val="19"/>
        </w:rPr>
        <w:t>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2"/>
        <w:ind w:right="254"/>
      </w:pPr>
      <w:r>
        <w:rPr>
          <w:w w:val="105"/>
        </w:rPr>
        <w:t>You touch one willing creature. Once before the spell ends, the target can roll a d4 and add the number rolled to one ability check of its choice. It can roll the die before or after making the ability check. The spell then</w:t>
      </w:r>
      <w:r>
        <w:rPr>
          <w:spacing w:val="2"/>
          <w:w w:val="105"/>
        </w:rPr>
        <w:t> </w:t>
      </w:r>
      <w:r>
        <w:rPr>
          <w:w w:val="105"/>
        </w:rPr>
        <w:t>ends.</w:t>
      </w:r>
    </w:p>
    <w:p>
      <w:pPr>
        <w:pStyle w:val="Heading4"/>
        <w:spacing w:before="167"/>
      </w:pPr>
      <w:r>
        <w:rPr>
          <w:color w:val="943634"/>
          <w:w w:val="95"/>
        </w:rPr>
        <w:t>Guiding</w:t>
      </w:r>
      <w:r>
        <w:rPr>
          <w:color w:val="943634"/>
          <w:spacing w:val="11"/>
          <w:w w:val="95"/>
        </w:rPr>
        <w:t> </w:t>
      </w:r>
      <w:r>
        <w:rPr>
          <w:color w:val="943634"/>
          <w:w w:val="95"/>
        </w:rPr>
        <w:t>Bolt</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1 round</w:t>
      </w:r>
    </w:p>
    <w:p>
      <w:pPr>
        <w:pStyle w:val="BodyText"/>
        <w:spacing w:line="252" w:lineRule="auto" w:before="121"/>
        <w:ind w:right="624"/>
      </w:pPr>
      <w:r>
        <w:rPr>
          <w:w w:val="105"/>
        </w:rPr>
        <w:t>A flash of light streaks toward a creature of your choice within range. Make a ranged spell attack against the target. On a hit, the target takes 4d6 radiant damage, and the next attack roll made</w:t>
      </w:r>
    </w:p>
    <w:p>
      <w:pPr>
        <w:spacing w:after="0" w:line="252" w:lineRule="auto"/>
        <w:sectPr>
          <w:pgSz w:w="12240" w:h="15840"/>
          <w:pgMar w:header="0" w:footer="644" w:top="1360" w:bottom="840" w:left="920" w:right="920"/>
          <w:cols w:num="2" w:equalWidth="0">
            <w:col w:w="4781" w:space="638"/>
            <w:col w:w="4981"/>
          </w:cols>
        </w:sectPr>
      </w:pPr>
    </w:p>
    <w:p>
      <w:pPr>
        <w:pStyle w:val="BodyText"/>
        <w:spacing w:line="254" w:lineRule="auto" w:before="86"/>
        <w:ind w:right="235"/>
      </w:pPr>
      <w:r>
        <w:rPr>
          <w:w w:val="105"/>
        </w:rPr>
        <w:t>against this target before the end of your next turn has advantage, thanks to the mystical dim light glittering on the target until then.</w:t>
      </w:r>
    </w:p>
    <w:p>
      <w:pPr>
        <w:pStyle w:val="BodyText"/>
        <w:spacing w:line="252" w:lineRule="auto"/>
        <w:ind w:right="103"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damage increases by 1d6 for each slot level above</w:t>
      </w:r>
      <w:r>
        <w:rPr>
          <w:spacing w:val="-1"/>
          <w:w w:val="105"/>
        </w:rPr>
        <w:t> </w:t>
      </w:r>
      <w:r>
        <w:rPr>
          <w:w w:val="105"/>
        </w:rPr>
        <w:t>1st.</w:t>
      </w:r>
    </w:p>
    <w:p>
      <w:pPr>
        <w:pStyle w:val="Heading4"/>
        <w:spacing w:before="168"/>
      </w:pPr>
      <w:r>
        <w:rPr>
          <w:color w:val="943634"/>
        </w:rPr>
        <w:t>Gust of Wind</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(60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w w:val="103"/>
          <w:sz w:val="19"/>
        </w:rPr>
        <w:t>li</w:t>
      </w:r>
      <w:r>
        <w:rPr>
          <w:spacing w:val="1"/>
          <w:w w:val="103"/>
          <w:sz w:val="19"/>
        </w:rPr>
        <w:t>n</w:t>
      </w:r>
      <w:r>
        <w:rPr>
          <w:spacing w:val="1"/>
          <w:w w:val="103"/>
          <w:sz w:val="19"/>
        </w:rPr>
        <w:t>e</w:t>
      </w:r>
      <w:r>
        <w:rPr>
          <w:w w:val="103"/>
          <w:sz w:val="19"/>
        </w:rPr>
        <w:t>)</w:t>
      </w:r>
    </w:p>
    <w:p>
      <w:pPr>
        <w:spacing w:before="13"/>
        <w:ind w:left="232" w:right="0" w:firstLine="0"/>
        <w:jc w:val="left"/>
        <w:rPr>
          <w:sz w:val="19"/>
        </w:rPr>
      </w:pPr>
      <w:r>
        <w:rPr>
          <w:b/>
          <w:w w:val="105"/>
          <w:sz w:val="19"/>
        </w:rPr>
        <w:t>Components: </w:t>
      </w:r>
      <w:r>
        <w:rPr>
          <w:w w:val="105"/>
          <w:sz w:val="19"/>
        </w:rPr>
        <w:t>V, S, M (a legume seed)</w:t>
      </w:r>
    </w:p>
    <w:p>
      <w:pPr>
        <w:spacing w:before="12"/>
        <w:ind w:left="232" w:right="0" w:firstLine="0"/>
        <w:jc w:val="left"/>
        <w:rPr>
          <w:sz w:val="19"/>
        </w:rPr>
      </w:pPr>
      <w:r>
        <w:rPr>
          <w:b/>
          <w:w w:val="105"/>
          <w:sz w:val="19"/>
        </w:rPr>
        <w:t>Duration: </w:t>
      </w:r>
      <w:r>
        <w:rPr>
          <w:w w:val="105"/>
          <w:sz w:val="19"/>
        </w:rPr>
        <w:t>Concentration, up to 1 minute</w:t>
      </w:r>
    </w:p>
    <w:p>
      <w:pPr>
        <w:pStyle w:val="BodyText"/>
        <w:spacing w:line="254" w:lineRule="auto" w:before="128"/>
        <w:ind w:right="128"/>
      </w:pPr>
      <w:r>
        <w:rPr>
          <w:w w:val="105"/>
        </w:rPr>
        <w:t>A line of strong wind 60 feet long and 10 feet wide blasts from you in a direction you choose for the spell’s duration. Each creature that starts its turn in the line must succeed on a Strength saving throw or be pushed 15 feet away from you in a direction following the line.</w:t>
      </w:r>
    </w:p>
    <w:p>
      <w:pPr>
        <w:pStyle w:val="BodyText"/>
        <w:spacing w:line="252" w:lineRule="auto"/>
        <w:ind w:right="299" w:firstLine="187"/>
      </w:pPr>
      <w:r>
        <w:rPr>
          <w:w w:val="105"/>
        </w:rPr>
        <w:t>Any creature in the line must spend 2 feet of movement for every 1 foot it moves when moving closer to you.</w:t>
      </w:r>
    </w:p>
    <w:p>
      <w:pPr>
        <w:pStyle w:val="BodyText"/>
        <w:spacing w:line="254" w:lineRule="auto"/>
        <w:ind w:right="48" w:firstLine="187"/>
      </w:pPr>
      <w:r>
        <w:rPr>
          <w:w w:val="105"/>
        </w:rPr>
        <w:t>The gust disperses gas or vapor, and it extinguishes candles, torches, and similar unprotected flames in the area. It causes protected flames, such as those of lanterns, to dance wildly and has a 50 percent chance to extinguish them.</w:t>
      </w:r>
    </w:p>
    <w:p>
      <w:pPr>
        <w:pStyle w:val="BodyText"/>
        <w:spacing w:line="254" w:lineRule="auto"/>
        <w:ind w:right="68" w:firstLine="187"/>
        <w:jc w:val="both"/>
      </w:pPr>
      <w:r>
        <w:rPr>
          <w:w w:val="105"/>
        </w:rPr>
        <w:t>As a bonus action on each of your turns before the spell ends, you can change the direction in which the line blasts from you.</w:t>
      </w:r>
    </w:p>
    <w:p>
      <w:pPr>
        <w:pStyle w:val="Heading4"/>
        <w:spacing w:before="154"/>
      </w:pPr>
      <w:r>
        <w:rPr>
          <w:color w:val="943634"/>
        </w:rPr>
        <w:t>Hallow</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24 hours</w:t>
      </w:r>
    </w:p>
    <w:p>
      <w:pPr>
        <w:spacing w:before="13"/>
        <w:ind w:left="232" w:right="0" w:firstLine="0"/>
        <w:jc w:val="left"/>
        <w:rPr>
          <w:sz w:val="19"/>
        </w:rPr>
      </w:pPr>
      <w:r>
        <w:rPr>
          <w:b/>
          <w:w w:val="105"/>
          <w:sz w:val="19"/>
        </w:rPr>
        <w:t>Range: </w:t>
      </w:r>
      <w:r>
        <w:rPr>
          <w:w w:val="105"/>
          <w:sz w:val="19"/>
        </w:rPr>
        <w:t>Touch</w:t>
      </w:r>
    </w:p>
    <w:p>
      <w:pPr>
        <w:pStyle w:val="BodyText"/>
        <w:spacing w:line="247" w:lineRule="auto" w:before="12"/>
        <w:ind w:left="411" w:right="80" w:hanging="180"/>
      </w:pPr>
      <w:r>
        <w:rPr>
          <w:b/>
          <w:w w:val="105"/>
        </w:rPr>
        <w:t>Components: </w:t>
      </w:r>
      <w:r>
        <w:rPr>
          <w:w w:val="105"/>
        </w:rPr>
        <w:t>V, S, M (herbs, oils, and incense worth at least 1,000 gp, which the spell consumes)</w:t>
      </w:r>
    </w:p>
    <w:p>
      <w:pPr>
        <w:spacing w:before="7"/>
        <w:ind w:left="232" w:right="0" w:firstLine="0"/>
        <w:jc w:val="left"/>
        <w:rPr>
          <w:sz w:val="19"/>
        </w:rPr>
      </w:pPr>
      <w:r>
        <w:rPr>
          <w:b/>
          <w:w w:val="105"/>
          <w:sz w:val="19"/>
        </w:rPr>
        <w:t>Duration: </w:t>
      </w:r>
      <w:r>
        <w:rPr>
          <w:w w:val="105"/>
          <w:sz w:val="19"/>
        </w:rPr>
        <w:t>Until dispelled</w:t>
      </w:r>
    </w:p>
    <w:p>
      <w:pPr>
        <w:pStyle w:val="BodyText"/>
        <w:spacing w:line="254" w:lineRule="auto" w:before="133"/>
        <w:ind w:right="72"/>
      </w:pPr>
      <w:r>
        <w:rPr>
          <w:w w:val="105"/>
        </w:rPr>
        <w:t>You touch a point and infuse an area around it with holy (or unholy) power. The area can have a radius up to 60 feet, and the spell fails if the radius includes an area already under the effect a </w:t>
      </w:r>
      <w:r>
        <w:rPr>
          <w:i/>
          <w:w w:val="105"/>
        </w:rPr>
        <w:t>hallow </w:t>
      </w:r>
      <w:r>
        <w:rPr>
          <w:w w:val="105"/>
        </w:rPr>
        <w:t>spell. The affected area is subject to the following effects.</w:t>
      </w:r>
    </w:p>
    <w:p>
      <w:pPr>
        <w:pStyle w:val="BodyText"/>
        <w:spacing w:line="252" w:lineRule="auto"/>
        <w:ind w:right="38" w:firstLine="187"/>
      </w:pPr>
      <w:r>
        <w:rPr>
          <w:w w:val="105"/>
        </w:rPr>
        <w:t>First, celestials, elementals, fey, fiends, and undead can’t enter the area, nor can such creatures charm, frighten, or possess creatures within it. Any creature charmed, frightened, or possessed by such a  creature is no longer charmed, frightened, or possessed upon entering the area. You can exclude one or more of those types of creatures from this effect.</w:t>
      </w:r>
    </w:p>
    <w:p>
      <w:pPr>
        <w:pStyle w:val="BodyText"/>
        <w:spacing w:line="252" w:lineRule="auto" w:before="86"/>
        <w:ind w:right="232" w:firstLine="187"/>
      </w:pPr>
      <w:r>
        <w:rPr/>
        <w:br w:type="column"/>
      </w:r>
      <w:r>
        <w:rPr>
          <w:w w:val="105"/>
        </w:rPr>
        <w:t>Second, you can bind an extra effect to the area. Choose the effect from the following list, or choose an effect offered by the GM. Some of these effects apply to creatures in the area; you can designate whether the effect applies to all creatures, creatures that follow a specific deity or leader, or creatures of  a specific sort, such as orcs or trolls. When a creature that would be affected enters the spell’s area for the first time on a turn or starts its turn there, it can make a Charisma saving throw. On a success, the creature ignores the extra effect until it leaves the area.</w:t>
      </w:r>
    </w:p>
    <w:p>
      <w:pPr>
        <w:pStyle w:val="BodyText"/>
        <w:spacing w:line="254" w:lineRule="auto" w:before="7"/>
        <w:ind w:right="390" w:firstLine="187"/>
      </w:pPr>
      <w:r>
        <w:rPr>
          <w:rFonts w:ascii="Georgia" w:hAnsi="Georgia"/>
          <w:b/>
          <w:i/>
        </w:rPr>
        <w:t>Courage. </w:t>
      </w:r>
      <w:r>
        <w:rPr/>
        <w:t>Affected creatures can’t be frightened </w:t>
      </w:r>
      <w:r>
        <w:rPr>
          <w:w w:val="105"/>
        </w:rPr>
        <w:t>while in the area.</w:t>
      </w:r>
    </w:p>
    <w:p>
      <w:pPr>
        <w:pStyle w:val="BodyText"/>
        <w:spacing w:line="252" w:lineRule="auto"/>
        <w:ind w:right="301" w:firstLine="187"/>
      </w:pPr>
      <w:r>
        <w:rPr>
          <w:rFonts w:ascii="Georgia" w:hAnsi="Georgia"/>
          <w:b/>
          <w:i/>
          <w:w w:val="105"/>
        </w:rPr>
        <w:t>Darkness.</w:t>
      </w:r>
      <w:r>
        <w:rPr>
          <w:rFonts w:ascii="Georgia" w:hAnsi="Georgia"/>
          <w:b/>
          <w:i/>
          <w:spacing w:val="-31"/>
          <w:w w:val="105"/>
        </w:rPr>
        <w:t> </w:t>
      </w:r>
      <w:r>
        <w:rPr>
          <w:w w:val="105"/>
        </w:rPr>
        <w:t>Darkness</w:t>
      </w:r>
      <w:r>
        <w:rPr>
          <w:spacing w:val="-24"/>
          <w:w w:val="105"/>
        </w:rPr>
        <w:t> </w:t>
      </w:r>
      <w:r>
        <w:rPr>
          <w:w w:val="105"/>
        </w:rPr>
        <w:t>fills</w:t>
      </w:r>
      <w:r>
        <w:rPr>
          <w:spacing w:val="-24"/>
          <w:w w:val="105"/>
        </w:rPr>
        <w:t> </w:t>
      </w:r>
      <w:r>
        <w:rPr>
          <w:w w:val="105"/>
        </w:rPr>
        <w:t>the</w:t>
      </w:r>
      <w:r>
        <w:rPr>
          <w:spacing w:val="-24"/>
          <w:w w:val="105"/>
        </w:rPr>
        <w:t> </w:t>
      </w:r>
      <w:r>
        <w:rPr>
          <w:w w:val="105"/>
        </w:rPr>
        <w:t>area.</w:t>
      </w:r>
      <w:r>
        <w:rPr>
          <w:spacing w:val="-24"/>
          <w:w w:val="105"/>
        </w:rPr>
        <w:t> </w:t>
      </w:r>
      <w:r>
        <w:rPr>
          <w:w w:val="105"/>
        </w:rPr>
        <w:t>Normal</w:t>
      </w:r>
      <w:r>
        <w:rPr>
          <w:spacing w:val="-24"/>
          <w:w w:val="105"/>
        </w:rPr>
        <w:t> </w:t>
      </w:r>
      <w:r>
        <w:rPr>
          <w:w w:val="105"/>
        </w:rPr>
        <w:t>light,</w:t>
      </w:r>
      <w:r>
        <w:rPr>
          <w:spacing w:val="-24"/>
          <w:w w:val="105"/>
        </w:rPr>
        <w:t> </w:t>
      </w:r>
      <w:r>
        <w:rPr>
          <w:w w:val="105"/>
        </w:rPr>
        <w:t>as well as magical light created by spells of a lower level than the slot you used to cast this spell, can’t illuminate the</w:t>
      </w:r>
      <w:r>
        <w:rPr>
          <w:spacing w:val="1"/>
          <w:w w:val="105"/>
        </w:rPr>
        <w:t> </w:t>
      </w:r>
      <w:r>
        <w:rPr>
          <w:w w:val="105"/>
        </w:rPr>
        <w:t>area.</w:t>
      </w:r>
    </w:p>
    <w:p>
      <w:pPr>
        <w:pStyle w:val="BodyText"/>
        <w:spacing w:line="254" w:lineRule="auto"/>
        <w:ind w:right="397" w:firstLine="187"/>
      </w:pPr>
      <w:r>
        <w:rPr>
          <w:rFonts w:ascii="Georgia" w:hAnsi="Georgia"/>
          <w:b/>
          <w:i/>
          <w:w w:val="105"/>
        </w:rPr>
        <w:t>Daylight. </w:t>
      </w:r>
      <w:r>
        <w:rPr>
          <w:w w:val="105"/>
        </w:rPr>
        <w:t>Bright light fills the area. Magical darkness created by spells of a lower level than the slot you used to cast this spell can’t extinguish the light.</w:t>
      </w:r>
    </w:p>
    <w:p>
      <w:pPr>
        <w:pStyle w:val="BodyText"/>
        <w:spacing w:line="252" w:lineRule="auto"/>
        <w:ind w:right="336" w:firstLine="187"/>
      </w:pPr>
      <w:r>
        <w:rPr>
          <w:rFonts w:ascii="Georgia"/>
          <w:b/>
          <w:i/>
        </w:rPr>
        <w:t>Energy</w:t>
      </w:r>
      <w:r>
        <w:rPr>
          <w:rFonts w:ascii="Georgia"/>
          <w:b/>
          <w:i/>
          <w:spacing w:val="-23"/>
        </w:rPr>
        <w:t> </w:t>
      </w:r>
      <w:r>
        <w:rPr>
          <w:rFonts w:ascii="Georgia"/>
          <w:b/>
          <w:i/>
        </w:rPr>
        <w:t>Protection.</w:t>
      </w:r>
      <w:r>
        <w:rPr>
          <w:rFonts w:ascii="Georgia"/>
          <w:b/>
          <w:i/>
          <w:spacing w:val="-23"/>
        </w:rPr>
        <w:t> </w:t>
      </w:r>
      <w:r>
        <w:rPr/>
        <w:t>Affected</w:t>
      </w:r>
      <w:r>
        <w:rPr>
          <w:spacing w:val="-16"/>
        </w:rPr>
        <w:t> </w:t>
      </w:r>
      <w:r>
        <w:rPr/>
        <w:t>creatures</w:t>
      </w:r>
      <w:r>
        <w:rPr>
          <w:spacing w:val="-16"/>
        </w:rPr>
        <w:t> </w:t>
      </w:r>
      <w:r>
        <w:rPr/>
        <w:t>in</w:t>
      </w:r>
      <w:r>
        <w:rPr>
          <w:spacing w:val="-16"/>
        </w:rPr>
        <w:t> </w:t>
      </w:r>
      <w:r>
        <w:rPr/>
        <w:t>the</w:t>
      </w:r>
      <w:r>
        <w:rPr>
          <w:spacing w:val="-16"/>
        </w:rPr>
        <w:t> </w:t>
      </w:r>
      <w:r>
        <w:rPr/>
        <w:t>area </w:t>
      </w:r>
      <w:r>
        <w:rPr>
          <w:w w:val="105"/>
        </w:rPr>
        <w:t>have resistance to one damage type of your choice, except for bludgeoning, piercing, or</w:t>
      </w:r>
      <w:r>
        <w:rPr>
          <w:spacing w:val="-3"/>
          <w:w w:val="105"/>
        </w:rPr>
        <w:t> </w:t>
      </w:r>
      <w:r>
        <w:rPr>
          <w:w w:val="105"/>
        </w:rPr>
        <w:t>slashing.</w:t>
      </w:r>
    </w:p>
    <w:p>
      <w:pPr>
        <w:pStyle w:val="BodyText"/>
        <w:spacing w:line="254" w:lineRule="auto"/>
        <w:ind w:right="301" w:firstLine="187"/>
      </w:pPr>
      <w:r>
        <w:rPr>
          <w:rFonts w:ascii="Georgia"/>
          <w:b/>
          <w:i/>
        </w:rPr>
        <w:t>Energy Vulnerability. </w:t>
      </w:r>
      <w:r>
        <w:rPr/>
        <w:t>Affected creatures in the </w:t>
      </w:r>
      <w:r>
        <w:rPr>
          <w:w w:val="105"/>
        </w:rPr>
        <w:t>area have vulnerability to one damage type of your choice, except for bludgeoning, piercing, or slashing.</w:t>
      </w:r>
    </w:p>
    <w:p>
      <w:pPr>
        <w:spacing w:line="254" w:lineRule="auto" w:before="0"/>
        <w:ind w:left="232" w:right="184" w:firstLine="187"/>
        <w:jc w:val="left"/>
        <w:rPr>
          <w:sz w:val="19"/>
        </w:rPr>
      </w:pPr>
      <w:r>
        <w:rPr>
          <w:rFonts w:ascii="Georgia" w:hAnsi="Georgia"/>
          <w:b/>
          <w:i/>
          <w:sz w:val="19"/>
        </w:rPr>
        <w:t>Everlasting Rest</w:t>
      </w:r>
      <w:r>
        <w:rPr>
          <w:sz w:val="19"/>
        </w:rPr>
        <w:t>. Dead bodies interred in the area can’t be turned into undead.</w:t>
      </w:r>
    </w:p>
    <w:p>
      <w:pPr>
        <w:spacing w:line="254" w:lineRule="auto" w:before="0"/>
        <w:ind w:left="232" w:right="276" w:firstLine="187"/>
        <w:jc w:val="left"/>
        <w:rPr>
          <w:sz w:val="19"/>
        </w:rPr>
      </w:pPr>
      <w:r>
        <w:rPr>
          <w:rFonts w:ascii="Georgia" w:hAnsi="Georgia"/>
          <w:b/>
          <w:i/>
          <w:w w:val="105"/>
          <w:sz w:val="19"/>
        </w:rPr>
        <w:t>Extradimensional Interference. </w:t>
      </w:r>
      <w:r>
        <w:rPr>
          <w:w w:val="105"/>
          <w:sz w:val="19"/>
        </w:rPr>
        <w:t>Affected creatures can’t move or travel using teleportation or by extradimensional or interplanar means.</w:t>
      </w:r>
    </w:p>
    <w:p>
      <w:pPr>
        <w:pStyle w:val="BodyText"/>
        <w:spacing w:line="254" w:lineRule="auto"/>
        <w:ind w:right="506" w:firstLine="187"/>
      </w:pPr>
      <w:r>
        <w:rPr>
          <w:rFonts w:ascii="Georgia"/>
          <w:b/>
          <w:i/>
          <w:w w:val="105"/>
        </w:rPr>
        <w:t>Fear.</w:t>
      </w:r>
      <w:r>
        <w:rPr>
          <w:rFonts w:ascii="Georgia"/>
          <w:b/>
          <w:i/>
          <w:spacing w:val="-24"/>
          <w:w w:val="105"/>
        </w:rPr>
        <w:t> </w:t>
      </w:r>
      <w:r>
        <w:rPr>
          <w:w w:val="105"/>
        </w:rPr>
        <w:t>Affected</w:t>
      </w:r>
      <w:r>
        <w:rPr>
          <w:spacing w:val="-16"/>
          <w:w w:val="105"/>
        </w:rPr>
        <w:t> </w:t>
      </w:r>
      <w:r>
        <w:rPr>
          <w:w w:val="105"/>
        </w:rPr>
        <w:t>creatures</w:t>
      </w:r>
      <w:r>
        <w:rPr>
          <w:spacing w:val="-17"/>
          <w:w w:val="105"/>
        </w:rPr>
        <w:t> </w:t>
      </w:r>
      <w:r>
        <w:rPr>
          <w:w w:val="105"/>
        </w:rPr>
        <w:t>are</w:t>
      </w:r>
      <w:r>
        <w:rPr>
          <w:spacing w:val="-16"/>
          <w:w w:val="105"/>
        </w:rPr>
        <w:t> </w:t>
      </w:r>
      <w:r>
        <w:rPr>
          <w:w w:val="105"/>
        </w:rPr>
        <w:t>frightened</w:t>
      </w:r>
      <w:r>
        <w:rPr>
          <w:spacing w:val="-16"/>
          <w:w w:val="105"/>
        </w:rPr>
        <w:t> </w:t>
      </w:r>
      <w:r>
        <w:rPr>
          <w:w w:val="105"/>
        </w:rPr>
        <w:t>while</w:t>
      </w:r>
      <w:r>
        <w:rPr>
          <w:spacing w:val="-16"/>
          <w:w w:val="105"/>
        </w:rPr>
        <w:t> </w:t>
      </w:r>
      <w:r>
        <w:rPr>
          <w:w w:val="105"/>
        </w:rPr>
        <w:t>in the area.</w:t>
      </w:r>
    </w:p>
    <w:p>
      <w:pPr>
        <w:pStyle w:val="BodyText"/>
        <w:spacing w:line="254" w:lineRule="auto"/>
        <w:ind w:right="525" w:firstLine="187"/>
      </w:pPr>
      <w:r>
        <w:rPr>
          <w:rFonts w:ascii="Georgia"/>
          <w:b/>
          <w:i/>
          <w:w w:val="105"/>
        </w:rPr>
        <w:t>Silence.</w:t>
      </w:r>
      <w:r>
        <w:rPr>
          <w:rFonts w:ascii="Georgia"/>
          <w:b/>
          <w:i/>
          <w:spacing w:val="-27"/>
          <w:w w:val="105"/>
        </w:rPr>
        <w:t> </w:t>
      </w:r>
      <w:r>
        <w:rPr>
          <w:w w:val="105"/>
        </w:rPr>
        <w:t>No</w:t>
      </w:r>
      <w:r>
        <w:rPr>
          <w:spacing w:val="-20"/>
          <w:w w:val="105"/>
        </w:rPr>
        <w:t> </w:t>
      </w:r>
      <w:r>
        <w:rPr>
          <w:w w:val="105"/>
        </w:rPr>
        <w:t>sound</w:t>
      </w:r>
      <w:r>
        <w:rPr>
          <w:spacing w:val="-19"/>
          <w:w w:val="105"/>
        </w:rPr>
        <w:t> </w:t>
      </w:r>
      <w:r>
        <w:rPr>
          <w:w w:val="105"/>
        </w:rPr>
        <w:t>can</w:t>
      </w:r>
      <w:r>
        <w:rPr>
          <w:spacing w:val="-20"/>
          <w:w w:val="105"/>
        </w:rPr>
        <w:t> </w:t>
      </w:r>
      <w:r>
        <w:rPr>
          <w:w w:val="105"/>
        </w:rPr>
        <w:t>emanate</w:t>
      </w:r>
      <w:r>
        <w:rPr>
          <w:spacing w:val="-19"/>
          <w:w w:val="105"/>
        </w:rPr>
        <w:t> </w:t>
      </w:r>
      <w:r>
        <w:rPr>
          <w:w w:val="105"/>
        </w:rPr>
        <w:t>from</w:t>
      </w:r>
      <w:r>
        <w:rPr>
          <w:spacing w:val="-20"/>
          <w:w w:val="105"/>
        </w:rPr>
        <w:t> </w:t>
      </w:r>
      <w:r>
        <w:rPr>
          <w:w w:val="105"/>
        </w:rPr>
        <w:t>within</w:t>
      </w:r>
      <w:r>
        <w:rPr>
          <w:spacing w:val="-19"/>
          <w:w w:val="105"/>
        </w:rPr>
        <w:t> </w:t>
      </w:r>
      <w:r>
        <w:rPr>
          <w:w w:val="105"/>
        </w:rPr>
        <w:t>the area, and no sound can reach into</w:t>
      </w:r>
      <w:r>
        <w:rPr>
          <w:spacing w:val="7"/>
          <w:w w:val="105"/>
        </w:rPr>
        <w:t> </w:t>
      </w:r>
      <w:r>
        <w:rPr>
          <w:w w:val="105"/>
        </w:rPr>
        <w:t>it.</w:t>
      </w:r>
    </w:p>
    <w:p>
      <w:pPr>
        <w:pStyle w:val="BodyText"/>
        <w:spacing w:line="254" w:lineRule="auto"/>
        <w:ind w:right="390" w:firstLine="187"/>
      </w:pPr>
      <w:r>
        <w:rPr>
          <w:rFonts w:ascii="Georgia" w:hAnsi="Georgia"/>
          <w:b/>
          <w:i/>
        </w:rPr>
        <w:t>Tongues. </w:t>
      </w:r>
      <w:r>
        <w:rPr/>
        <w:t>Affected creatures can communicate </w:t>
      </w:r>
      <w:r>
        <w:rPr>
          <w:w w:val="105"/>
        </w:rPr>
        <w:t>with any other creature in the area, even if they don’t share a common language.</w:t>
      </w:r>
    </w:p>
    <w:p>
      <w:pPr>
        <w:pStyle w:val="Heading4"/>
        <w:spacing w:before="144"/>
      </w:pPr>
      <w:r>
        <w:rPr>
          <w:color w:val="943634"/>
        </w:rPr>
        <w:t>Hallucinatory Terrain</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10 minutes</w:t>
      </w:r>
    </w:p>
    <w:p>
      <w:pPr>
        <w:spacing w:before="12"/>
        <w:ind w:left="232" w:right="0" w:firstLine="0"/>
        <w:jc w:val="left"/>
        <w:rPr>
          <w:sz w:val="19"/>
        </w:rPr>
      </w:pPr>
      <w:r>
        <w:rPr>
          <w:b/>
          <w:w w:val="105"/>
          <w:sz w:val="19"/>
        </w:rPr>
        <w:t>Range: </w:t>
      </w:r>
      <w:r>
        <w:rPr>
          <w:w w:val="105"/>
          <w:sz w:val="19"/>
        </w:rPr>
        <w:t>300 feet</w:t>
      </w:r>
    </w:p>
    <w:p>
      <w:pPr>
        <w:pStyle w:val="BodyText"/>
        <w:spacing w:line="247" w:lineRule="auto" w:before="13"/>
        <w:ind w:left="412" w:right="565" w:hanging="180"/>
      </w:pPr>
      <w:r>
        <w:rPr>
          <w:b/>
          <w:w w:val="105"/>
        </w:rPr>
        <w:t>Components: </w:t>
      </w:r>
      <w:r>
        <w:rPr>
          <w:w w:val="105"/>
        </w:rPr>
        <w:t>V, S, M (a stone, a twig, and a bit of green plant)</w:t>
      </w:r>
    </w:p>
    <w:p>
      <w:pPr>
        <w:spacing w:before="7"/>
        <w:ind w:left="232" w:right="0" w:firstLine="0"/>
        <w:jc w:val="left"/>
        <w:rPr>
          <w:sz w:val="19"/>
        </w:rPr>
      </w:pPr>
      <w:r>
        <w:rPr>
          <w:b/>
          <w:w w:val="105"/>
          <w:sz w:val="19"/>
        </w:rPr>
        <w:t>Duration: </w:t>
      </w:r>
      <w:r>
        <w:rPr>
          <w:w w:val="105"/>
          <w:sz w:val="19"/>
        </w:rPr>
        <w:t>24 hours</w:t>
      </w:r>
    </w:p>
    <w:p>
      <w:pPr>
        <w:pStyle w:val="BodyText"/>
        <w:spacing w:line="254" w:lineRule="auto" w:before="132"/>
        <w:ind w:right="222"/>
      </w:pPr>
      <w:r>
        <w:rPr>
          <w:w w:val="103"/>
        </w:rPr>
        <w:t>Yo</w:t>
      </w:r>
      <w:r>
        <w:rPr>
          <w:w w:val="103"/>
        </w:rPr>
        <w:t>u</w:t>
      </w:r>
      <w:r>
        <w:rPr/>
        <w:t> </w:t>
      </w:r>
      <w:r>
        <w:rPr>
          <w:w w:val="103"/>
        </w:rPr>
        <w:t>m</w:t>
      </w:r>
      <w:r>
        <w:rPr>
          <w:w w:val="103"/>
        </w:rPr>
        <w:t>a</w:t>
      </w:r>
      <w:r>
        <w:rPr>
          <w:w w:val="103"/>
        </w:rPr>
        <w:t>k</w:t>
      </w:r>
      <w:r>
        <w:rPr>
          <w:w w:val="103"/>
        </w:rPr>
        <w:t>e</w:t>
      </w:r>
      <w:r>
        <w:rPr/>
        <w:t> </w:t>
      </w:r>
      <w:r>
        <w:rPr>
          <w:w w:val="103"/>
        </w:rPr>
        <w:t>na</w:t>
      </w:r>
      <w:r>
        <w:rPr>
          <w:w w:val="103"/>
        </w:rPr>
        <w:t>t</w:t>
      </w:r>
      <w:r>
        <w:rPr>
          <w:w w:val="103"/>
        </w:rPr>
        <w:t>ur</w:t>
      </w:r>
      <w:r>
        <w:rPr>
          <w:w w:val="103"/>
        </w:rPr>
        <w:t>a</w:t>
      </w:r>
      <w:r>
        <w:rPr>
          <w:w w:val="103"/>
        </w:rPr>
        <w:t>l</w:t>
      </w:r>
      <w:r>
        <w:rPr/>
        <w:t> </w:t>
      </w:r>
      <w:r>
        <w:rPr>
          <w:w w:val="103"/>
        </w:rPr>
        <w:t>t</w:t>
      </w:r>
      <w:r>
        <w:rPr>
          <w:w w:val="103"/>
        </w:rPr>
        <w:t>e</w:t>
      </w:r>
      <w:r>
        <w:rPr>
          <w:w w:val="103"/>
        </w:rPr>
        <w:t>rr</w:t>
      </w:r>
      <w:r>
        <w:rPr>
          <w:w w:val="103"/>
        </w:rPr>
        <w:t>a</w:t>
      </w:r>
      <w:r>
        <w:rPr>
          <w:w w:val="103"/>
        </w:rPr>
        <w:t>i</w:t>
      </w:r>
      <w:r>
        <w:rPr>
          <w:w w:val="103"/>
        </w:rPr>
        <w:t>n</w:t>
      </w:r>
      <w:r>
        <w:rPr/>
        <w:t> </w:t>
      </w:r>
      <w:r>
        <w:rPr>
          <w:w w:val="103"/>
        </w:rPr>
        <w:t>i</w:t>
      </w:r>
      <w:r>
        <w:rPr>
          <w:w w:val="103"/>
        </w:rPr>
        <w:t>n</w:t>
      </w:r>
      <w:r>
        <w:rPr/>
        <w:t> </w:t>
      </w:r>
      <w:r>
        <w:rPr>
          <w:w w:val="103"/>
        </w:rPr>
        <w:t>a</w:t>
      </w:r>
      <w:r>
        <w:rPr/>
        <w:t> </w:t>
      </w:r>
      <w:r>
        <w:rPr>
          <w:w w:val="103"/>
        </w:rPr>
        <w:t>150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t> </w:t>
      </w:r>
      <w:r>
        <w:rPr>
          <w:w w:val="103"/>
        </w:rPr>
        <w:t>in</w:t>
      </w:r>
      <w:r>
        <w:rPr/>
        <w:t> </w:t>
      </w:r>
      <w:r>
        <w:rPr>
          <w:w w:val="103"/>
        </w:rPr>
        <w:t>r</w:t>
      </w:r>
      <w:r>
        <w:rPr>
          <w:w w:val="103"/>
        </w:rPr>
        <w:t>a</w:t>
      </w:r>
      <w:r>
        <w:rPr>
          <w:w w:val="103"/>
        </w:rPr>
        <w:t>ng</w:t>
      </w:r>
      <w:r>
        <w:rPr>
          <w:w w:val="103"/>
        </w:rPr>
        <w:t>e </w:t>
      </w:r>
      <w:r>
        <w:rPr>
          <w:w w:val="105"/>
        </w:rPr>
        <w:t>look, sound, and smell like some other sort of natural terrain. Thus, open fields or a road can be made to resemble a swamp, hill, crevasse, or some other</w:t>
      </w:r>
    </w:p>
    <w:p>
      <w:pPr>
        <w:spacing w:after="0" w:line="254" w:lineRule="auto"/>
        <w:sectPr>
          <w:pgSz w:w="12240" w:h="15840"/>
          <w:pgMar w:header="0" w:footer="644" w:top="1360" w:bottom="840" w:left="920" w:right="920"/>
          <w:cols w:num="2" w:equalWidth="0">
            <w:col w:w="4782" w:space="637"/>
            <w:col w:w="4981"/>
          </w:cols>
        </w:sectPr>
      </w:pPr>
    </w:p>
    <w:p>
      <w:pPr>
        <w:pStyle w:val="BodyText"/>
        <w:spacing w:line="252" w:lineRule="auto" w:before="86"/>
        <w:ind w:right="251"/>
      </w:pPr>
      <w:r>
        <w:rPr/>
        <w:t>difficult or impassable terrain. A pond can be made  to seem like a grassy meadow, a precipice like a </w:t>
      </w:r>
      <w:r>
        <w:rPr>
          <w:spacing w:val="1"/>
          <w:w w:val="103"/>
        </w:rPr>
        <w:t>ge</w:t>
      </w:r>
      <w:r>
        <w:rPr>
          <w:spacing w:val="1"/>
          <w:w w:val="103"/>
        </w:rPr>
        <w:t>n</w:t>
      </w:r>
      <w:r>
        <w:rPr>
          <w:spacing w:val="1"/>
          <w:w w:val="103"/>
        </w:rPr>
        <w:t>t</w:t>
      </w:r>
      <w:r>
        <w:rPr>
          <w:w w:val="103"/>
        </w:rPr>
        <w:t>l</w:t>
      </w:r>
      <w:r>
        <w:rPr>
          <w:w w:val="103"/>
        </w:rPr>
        <w:t>e</w:t>
      </w:r>
      <w:r>
        <w:rPr>
          <w:spacing w:val="3"/>
        </w:rPr>
        <w:t> </w:t>
      </w:r>
      <w:r>
        <w:rPr>
          <w:spacing w:val="1"/>
          <w:w w:val="103"/>
        </w:rPr>
        <w:t>s</w:t>
      </w:r>
      <w:r>
        <w:rPr>
          <w:w w:val="103"/>
        </w:rPr>
        <w:t>l</w:t>
      </w:r>
      <w:r>
        <w:rPr>
          <w:spacing w:val="1"/>
          <w:w w:val="103"/>
        </w:rPr>
        <w:t>op</w:t>
      </w:r>
      <w:r>
        <w:rPr>
          <w:spacing w:val="1"/>
          <w:w w:val="103"/>
        </w:rPr>
        <w:t>e</w:t>
      </w:r>
      <w:r>
        <w:rPr>
          <w:w w:val="103"/>
        </w:rPr>
        <w:t>,</w:t>
      </w:r>
      <w:r>
        <w:rPr>
          <w:spacing w:val="2"/>
        </w:rPr>
        <w:t> </w:t>
      </w:r>
      <w:r>
        <w:rPr>
          <w:spacing w:val="1"/>
          <w:w w:val="103"/>
        </w:rPr>
        <w:t>o</w:t>
      </w:r>
      <w:r>
        <w:rPr>
          <w:w w:val="103"/>
        </w:rPr>
        <w:t>r</w:t>
      </w:r>
      <w:r>
        <w:rPr>
          <w:spacing w:val="3"/>
        </w:rPr>
        <w:t> </w:t>
      </w:r>
      <w:r>
        <w:rPr>
          <w:w w:val="103"/>
        </w:rPr>
        <w:t>a</w:t>
      </w:r>
      <w:r>
        <w:rPr>
          <w:spacing w:val="3"/>
        </w:rPr>
        <w:t> </w:t>
      </w:r>
      <w:r>
        <w:rPr>
          <w:spacing w:val="1"/>
          <w:w w:val="103"/>
        </w:rPr>
        <w:t>r</w:t>
      </w:r>
      <w:r>
        <w:rPr>
          <w:spacing w:val="1"/>
          <w:w w:val="103"/>
        </w:rPr>
        <w:t>oc</w:t>
      </w:r>
      <w:r>
        <w:rPr>
          <w:spacing w:val="1"/>
          <w:w w:val="103"/>
        </w:rPr>
        <w:t>k</w:t>
      </w:r>
      <w:r>
        <w:rPr>
          <w:w w:val="31"/>
        </w:rPr>
        <w:t>-­‐</w:t>
      </w:r>
      <w:r>
        <w:rPr>
          <w:spacing w:val="1"/>
          <w:w w:val="31"/>
        </w:rPr>
        <w:t>‑</w:t>
      </w:r>
      <w:r>
        <w:rPr>
          <w:spacing w:val="1"/>
          <w:w w:val="103"/>
        </w:rPr>
        <w:t>st</w:t>
      </w:r>
      <w:r>
        <w:rPr>
          <w:spacing w:val="1"/>
          <w:w w:val="103"/>
        </w:rPr>
        <w:t>re</w:t>
      </w:r>
      <w:r>
        <w:rPr>
          <w:spacing w:val="2"/>
          <w:w w:val="103"/>
        </w:rPr>
        <w:t>w</w:t>
      </w:r>
      <w:r>
        <w:rPr>
          <w:w w:val="103"/>
        </w:rPr>
        <w:t>n</w:t>
      </w:r>
      <w:r>
        <w:rPr>
          <w:spacing w:val="4"/>
        </w:rPr>
        <w:t> </w:t>
      </w:r>
      <w:r>
        <w:rPr>
          <w:spacing w:val="1"/>
          <w:w w:val="103"/>
        </w:rPr>
        <w:t>g</w:t>
      </w:r>
      <w:r>
        <w:rPr>
          <w:spacing w:val="1"/>
          <w:w w:val="103"/>
        </w:rPr>
        <w:t>u</w:t>
      </w:r>
      <w:r>
        <w:rPr>
          <w:w w:val="103"/>
        </w:rPr>
        <w:t>ll</w:t>
      </w:r>
      <w:r>
        <w:rPr>
          <w:w w:val="103"/>
        </w:rPr>
        <w:t>y</w:t>
      </w:r>
      <w:r>
        <w:rPr>
          <w:spacing w:val="3"/>
        </w:rPr>
        <w:t> </w:t>
      </w:r>
      <w:r>
        <w:rPr>
          <w:w w:val="103"/>
        </w:rPr>
        <w:t>l</w:t>
      </w:r>
      <w:r>
        <w:rPr>
          <w:w w:val="103"/>
        </w:rPr>
        <w:t>i</w:t>
      </w:r>
      <w:r>
        <w:rPr>
          <w:spacing w:val="1"/>
          <w:w w:val="103"/>
        </w:rPr>
        <w:t>k</w:t>
      </w:r>
      <w:r>
        <w:rPr>
          <w:w w:val="103"/>
        </w:rPr>
        <w:t>e</w:t>
      </w:r>
      <w:r>
        <w:rPr>
          <w:spacing w:val="3"/>
        </w:rPr>
        <w:t> </w:t>
      </w:r>
      <w:r>
        <w:rPr>
          <w:w w:val="103"/>
        </w:rPr>
        <w:t>a</w:t>
      </w:r>
      <w:r>
        <w:rPr>
          <w:spacing w:val="3"/>
        </w:rPr>
        <w:t> </w:t>
      </w:r>
      <w:r>
        <w:rPr>
          <w:spacing w:val="2"/>
          <w:w w:val="103"/>
        </w:rPr>
        <w:t>w</w:t>
      </w:r>
      <w:r>
        <w:rPr>
          <w:w w:val="103"/>
        </w:rPr>
        <w:t>i</w:t>
      </w:r>
      <w:r>
        <w:rPr>
          <w:spacing w:val="1"/>
          <w:w w:val="103"/>
        </w:rPr>
        <w:t>d</w:t>
      </w:r>
      <w:r>
        <w:rPr>
          <w:w w:val="103"/>
        </w:rPr>
        <w:t>e</w:t>
      </w:r>
      <w:r>
        <w:rPr>
          <w:spacing w:val="3"/>
        </w:rPr>
        <w:t> </w:t>
      </w:r>
      <w:r>
        <w:rPr>
          <w:spacing w:val="-19"/>
          <w:w w:val="103"/>
        </w:rPr>
        <w:t>a</w:t>
      </w:r>
      <w:r>
        <w:rPr>
          <w:spacing w:val="-19"/>
          <w:w w:val="103"/>
        </w:rPr>
        <w:t>n</w:t>
      </w:r>
      <w:r>
        <w:rPr>
          <w:spacing w:val="-20"/>
          <w:w w:val="103"/>
        </w:rPr>
        <w:t>d</w:t>
      </w:r>
      <w:r>
        <w:rPr>
          <w:w w:val="103"/>
        </w:rPr>
        <w:t> </w:t>
      </w:r>
      <w:r>
        <w:rPr/>
        <w:t>smooth road. Manufactured structures, equipment, and creatures within the area aren’t changed in appearance.</w:t>
      </w:r>
    </w:p>
    <w:p>
      <w:pPr>
        <w:pStyle w:val="BodyText"/>
        <w:spacing w:line="252" w:lineRule="auto" w:before="4"/>
        <w:ind w:right="117" w:firstLine="187"/>
      </w:pPr>
      <w:r>
        <w:rPr>
          <w:w w:val="105"/>
        </w:rPr>
        <w:t>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p>
      <w:pPr>
        <w:pStyle w:val="Heading4"/>
        <w:spacing w:before="177"/>
      </w:pPr>
      <w:r>
        <w:rPr>
          <w:color w:val="943634"/>
        </w:rPr>
        <w:t>Harm</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2" w:lineRule="auto" w:before="133"/>
        <w:ind w:left="232" w:right="243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20"/>
      </w:pPr>
      <w:r>
        <w:rPr>
          <w:w w:val="105"/>
        </w:rPr>
        <w:t>You unleash a virulent disease on a creature that you can see within range. The target must make a Constitution saving throw. On a failed save, it takes 14d6 necrotic damage, or half as much damage on a successful save. The damage can’t reduce the target’s hit points below 1. If the target fails the saving throw, its hit point maximum is reduced for 1 hour by an amount equal to the necrotic damage it took. Any effect that removes a disease allows a creature’s hit point maximum to return to normal before that time passes.</w:t>
      </w:r>
    </w:p>
    <w:p>
      <w:pPr>
        <w:pStyle w:val="Heading4"/>
        <w:spacing w:before="182"/>
      </w:pPr>
      <w:r>
        <w:rPr>
          <w:color w:val="943634"/>
        </w:rPr>
        <w:t>Haste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shaving of licorice root)</w:t>
      </w:r>
    </w:p>
    <w:p>
      <w:pPr>
        <w:spacing w:before="12"/>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100"/>
      </w:pPr>
      <w:r>
        <w:rPr>
          <w:w w:val="105"/>
        </w:rPr>
        <w:t>Choose a willing creature that you can see within range. Until the spell ends, the target’s speed is doubled, it gains a +2 bonus to AC, it has advantage on Dexterity saving throws, and it gains an additional action on each of its turns. That action can be used only to take the Attack (one weapon attack only), Dash, Disengage, Hide, or Use an Object</w:t>
      </w:r>
      <w:r>
        <w:rPr>
          <w:spacing w:val="-15"/>
          <w:w w:val="105"/>
        </w:rPr>
        <w:t> </w:t>
      </w:r>
      <w:r>
        <w:rPr>
          <w:w w:val="105"/>
        </w:rPr>
        <w:t>action.</w:t>
      </w:r>
    </w:p>
    <w:p>
      <w:pPr>
        <w:pStyle w:val="BodyText"/>
        <w:spacing w:line="254" w:lineRule="auto" w:before="4"/>
        <w:ind w:right="133" w:firstLine="187"/>
        <w:jc w:val="both"/>
      </w:pPr>
      <w:r>
        <w:rPr>
          <w:w w:val="105"/>
        </w:rPr>
        <w:t>When the spell ends, the target can’t move or take actions until after its next turn, as a wave of lethargy sweeps over it.</w:t>
      </w:r>
    </w:p>
    <w:p>
      <w:pPr>
        <w:pStyle w:val="Heading4"/>
        <w:spacing w:before="80"/>
      </w:pPr>
      <w:r>
        <w:rPr>
          <w:b w:val="0"/>
        </w:rPr>
        <w:br w:type="column"/>
      </w:r>
      <w:r>
        <w:rPr>
          <w:color w:val="943634"/>
        </w:rPr>
        <w:t>Heal</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58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281"/>
      </w:pPr>
      <w:r>
        <w:rPr>
          <w:w w:val="105"/>
        </w:rPr>
        <w:t>Choose a creature that you can see within range. A surge of positive energy washes through the creature, causing it to regain 70 hit points. This spell also ends blindness, deafness, and any diseases affecting the target. This spell has no effect on constructs or undead.</w:t>
      </w:r>
    </w:p>
    <w:p>
      <w:pPr>
        <w:pStyle w:val="BodyText"/>
        <w:spacing w:line="254" w:lineRule="auto" w:before="4"/>
        <w:ind w:right="285" w:firstLine="187"/>
      </w:pPr>
      <w:r>
        <w:rPr>
          <w:rFonts w:ascii="Georgia"/>
          <w:b/>
          <w:i/>
        </w:rPr>
        <w:t>At</w:t>
      </w:r>
      <w:r>
        <w:rPr>
          <w:rFonts w:ascii="Georgia"/>
          <w:b/>
          <w:i/>
          <w:spacing w:val="-15"/>
        </w:rPr>
        <w:t> </w:t>
      </w:r>
      <w:r>
        <w:rPr>
          <w:rFonts w:ascii="Georgia"/>
          <w:b/>
          <w:i/>
        </w:rPr>
        <w:t>Higher</w:t>
      </w:r>
      <w:r>
        <w:rPr>
          <w:rFonts w:ascii="Georgia"/>
          <w:b/>
          <w:i/>
          <w:spacing w:val="-14"/>
        </w:rPr>
        <w:t> </w:t>
      </w:r>
      <w:r>
        <w:rPr>
          <w:rFonts w:ascii="Georgia"/>
          <w:b/>
          <w:i/>
        </w:rPr>
        <w:t>Levels.</w:t>
      </w:r>
      <w:r>
        <w:rPr>
          <w:rFonts w:ascii="Georgia"/>
          <w:b/>
          <w:i/>
          <w:spacing w:val="-15"/>
        </w:rPr>
        <w:t> </w:t>
      </w:r>
      <w:r>
        <w:rPr/>
        <w:t>When</w:t>
      </w:r>
      <w:r>
        <w:rPr>
          <w:spacing w:val="-7"/>
        </w:rPr>
        <w:t> </w:t>
      </w:r>
      <w:r>
        <w:rPr/>
        <w:t>you</w:t>
      </w:r>
      <w:r>
        <w:rPr>
          <w:spacing w:val="-8"/>
        </w:rPr>
        <w:t> </w:t>
      </w:r>
      <w:r>
        <w:rPr/>
        <w:t>cast</w:t>
      </w:r>
      <w:r>
        <w:rPr>
          <w:spacing w:val="-8"/>
        </w:rPr>
        <w:t> </w:t>
      </w:r>
      <w:r>
        <w:rPr/>
        <w:t>this</w:t>
      </w:r>
      <w:r>
        <w:rPr>
          <w:spacing w:val="-8"/>
        </w:rPr>
        <w:t> </w:t>
      </w:r>
      <w:r>
        <w:rPr/>
        <w:t>spell</w:t>
      </w:r>
      <w:r>
        <w:rPr>
          <w:spacing w:val="-9"/>
        </w:rPr>
        <w:t> </w:t>
      </w:r>
      <w:r>
        <w:rPr/>
        <w:t>using</w:t>
      </w:r>
      <w:r>
        <w:rPr>
          <w:spacing w:val="-8"/>
        </w:rPr>
        <w:t> </w:t>
      </w:r>
      <w:r>
        <w:rPr/>
        <w:t>a </w:t>
      </w:r>
      <w:r>
        <w:rPr>
          <w:w w:val="105"/>
        </w:rPr>
        <w:t>spell slot of 7th level or higher, the amount of healing increases by 10 for each slot level above</w:t>
      </w:r>
      <w:r>
        <w:rPr>
          <w:spacing w:val="-14"/>
          <w:w w:val="105"/>
        </w:rPr>
        <w:t> </w:t>
      </w:r>
      <w:r>
        <w:rPr>
          <w:w w:val="105"/>
        </w:rPr>
        <w:t>6th.</w:t>
      </w:r>
    </w:p>
    <w:p>
      <w:pPr>
        <w:pStyle w:val="Heading4"/>
        <w:spacing w:before="168"/>
      </w:pPr>
      <w:r>
        <w:rPr>
          <w:color w:val="943634"/>
        </w:rPr>
        <w:t>Healing Word</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bonus action</w:t>
      </w:r>
    </w:p>
    <w:p>
      <w:pPr>
        <w:spacing w:line="254" w:lineRule="auto" w:before="7"/>
        <w:ind w:left="232" w:right="2595" w:firstLine="0"/>
        <w:jc w:val="left"/>
        <w:rPr>
          <w:sz w:val="19"/>
        </w:rPr>
      </w:pPr>
      <w:r>
        <w:rPr>
          <w:b/>
          <w:w w:val="105"/>
          <w:sz w:val="19"/>
        </w:rPr>
        <w:t>Range: </w:t>
      </w:r>
      <w:r>
        <w:rPr>
          <w:w w:val="105"/>
          <w:sz w:val="19"/>
        </w:rPr>
        <w:t>60 feet </w:t>
      </w:r>
      <w:r>
        <w:rPr>
          <w:b/>
          <w:w w:val="105"/>
          <w:sz w:val="19"/>
        </w:rPr>
        <w:t>Components: </w:t>
      </w:r>
      <w:r>
        <w:rPr>
          <w:w w:val="105"/>
          <w:sz w:val="19"/>
        </w:rPr>
        <w:t>V </w:t>
      </w:r>
      <w:r>
        <w:rPr>
          <w:b/>
          <w:w w:val="105"/>
          <w:sz w:val="19"/>
        </w:rPr>
        <w:t>Duration:</w:t>
      </w:r>
      <w:r>
        <w:rPr>
          <w:b/>
          <w:spacing w:val="-7"/>
          <w:w w:val="105"/>
          <w:sz w:val="19"/>
        </w:rPr>
        <w:t> </w:t>
      </w:r>
      <w:r>
        <w:rPr>
          <w:w w:val="105"/>
          <w:sz w:val="19"/>
        </w:rPr>
        <w:t>Instantaneous</w:t>
      </w:r>
    </w:p>
    <w:p>
      <w:pPr>
        <w:pStyle w:val="BodyText"/>
        <w:spacing w:line="252" w:lineRule="auto" w:before="118"/>
        <w:ind w:right="347"/>
      </w:pPr>
      <w:r>
        <w:rPr>
          <w:w w:val="105"/>
        </w:rPr>
        <w:t>A creature of your choice that you can see within range regains hit points equal to 1d4 + your spellcasting ability modifier. This spell has no effect on undead or</w:t>
      </w:r>
      <w:r>
        <w:rPr>
          <w:spacing w:val="3"/>
          <w:w w:val="105"/>
        </w:rPr>
        <w:t> </w:t>
      </w:r>
      <w:r>
        <w:rPr>
          <w:w w:val="105"/>
        </w:rPr>
        <w:t>constructs.</w:t>
      </w:r>
    </w:p>
    <w:p>
      <w:pPr>
        <w:pStyle w:val="BodyText"/>
        <w:spacing w:line="254" w:lineRule="auto"/>
        <w:ind w:right="232"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6"/>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2nd level or higher, the healing increases by 1d4 for each slot level above</w:t>
      </w:r>
      <w:r>
        <w:rPr>
          <w:spacing w:val="3"/>
          <w:w w:val="105"/>
        </w:rPr>
        <w:t> </w:t>
      </w:r>
      <w:r>
        <w:rPr>
          <w:w w:val="105"/>
        </w:rPr>
        <w:t>1st.</w:t>
      </w:r>
    </w:p>
    <w:p>
      <w:pPr>
        <w:pStyle w:val="Heading4"/>
        <w:spacing w:before="169"/>
      </w:pPr>
      <w:r>
        <w:rPr>
          <w:color w:val="943634"/>
        </w:rPr>
        <w:t>Heat Metal</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before="12"/>
        <w:ind w:left="232" w:right="0" w:firstLine="0"/>
        <w:jc w:val="left"/>
        <w:rPr>
          <w:sz w:val="19"/>
        </w:rPr>
      </w:pPr>
      <w:r>
        <w:rPr>
          <w:b/>
          <w:w w:val="105"/>
          <w:sz w:val="19"/>
        </w:rPr>
        <w:t>Components: </w:t>
      </w:r>
      <w:r>
        <w:rPr>
          <w:w w:val="105"/>
          <w:sz w:val="19"/>
        </w:rPr>
        <w:t>V, S, M (a piece of iron and a flame)</w:t>
      </w:r>
    </w:p>
    <w:p>
      <w:pPr>
        <w:spacing w:before="8"/>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68"/>
      </w:pPr>
      <w:r>
        <w:rPr>
          <w:w w:val="105"/>
        </w:rPr>
        <w:t>Choose a manufactured metal object, such as a metal weapon or a suit of heavy or medium metal armor, that you can see within range. You cause the object </w:t>
      </w:r>
      <w:r>
        <w:rPr>
          <w:spacing w:val="1"/>
          <w:w w:val="103"/>
        </w:rPr>
        <w:t>t</w:t>
      </w:r>
      <w:r>
        <w:rPr>
          <w:w w:val="103"/>
        </w:rPr>
        <w:t>o</w:t>
      </w:r>
      <w:r>
        <w:rPr>
          <w:spacing w:val="3"/>
        </w:rPr>
        <w:t> </w:t>
      </w:r>
      <w:r>
        <w:rPr>
          <w:spacing w:val="1"/>
          <w:w w:val="103"/>
        </w:rPr>
        <w:t>g</w:t>
      </w:r>
      <w:r>
        <w:rPr>
          <w:w w:val="103"/>
        </w:rPr>
        <w:t>l</w:t>
      </w:r>
      <w:r>
        <w:rPr>
          <w:spacing w:val="1"/>
          <w:w w:val="103"/>
        </w:rPr>
        <w:t>o</w:t>
      </w:r>
      <w:r>
        <w:rPr>
          <w:w w:val="103"/>
        </w:rPr>
        <w:t>w</w:t>
      </w:r>
      <w:r>
        <w:rPr>
          <w:spacing w:val="4"/>
        </w:rPr>
        <w:t> </w:t>
      </w:r>
      <w:r>
        <w:rPr>
          <w:spacing w:val="1"/>
          <w:w w:val="103"/>
        </w:rPr>
        <w:t>re</w:t>
      </w:r>
      <w:r>
        <w:rPr>
          <w:spacing w:val="2"/>
          <w:w w:val="103"/>
        </w:rPr>
        <w:t>d</w:t>
      </w:r>
      <w:r>
        <w:rPr>
          <w:w w:val="31"/>
        </w:rPr>
        <w:t>-­‐</w:t>
      </w:r>
      <w:r>
        <w:rPr>
          <w:spacing w:val="1"/>
          <w:w w:val="31"/>
        </w:rPr>
        <w:t>‑</w:t>
      </w:r>
      <w:r>
        <w:rPr>
          <w:spacing w:val="1"/>
          <w:w w:val="103"/>
        </w:rPr>
        <w:t>hot</w:t>
      </w:r>
      <w:r>
        <w:rPr>
          <w:w w:val="103"/>
        </w:rPr>
        <w:t>.</w:t>
      </w:r>
      <w:r>
        <w:rPr>
          <w:spacing w:val="2"/>
        </w:rPr>
        <w:t> </w:t>
      </w:r>
      <w:r>
        <w:rPr>
          <w:spacing w:val="2"/>
          <w:w w:val="103"/>
        </w:rPr>
        <w:t>A</w:t>
      </w:r>
      <w:r>
        <w:rPr>
          <w:spacing w:val="1"/>
          <w:w w:val="103"/>
        </w:rPr>
        <w:t>n</w:t>
      </w:r>
      <w:r>
        <w:rPr>
          <w:w w:val="103"/>
        </w:rPr>
        <w:t>y</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3"/>
        </w:rPr>
        <w:t> </w:t>
      </w:r>
      <w:r>
        <w:rPr>
          <w:w w:val="103"/>
        </w:rPr>
        <w:t>i</w:t>
      </w:r>
      <w:r>
        <w:rPr>
          <w:w w:val="103"/>
        </w:rPr>
        <w:t>n</w:t>
      </w:r>
      <w:r>
        <w:rPr>
          <w:spacing w:val="4"/>
        </w:rPr>
        <w:t> </w:t>
      </w:r>
      <w:r>
        <w:rPr>
          <w:spacing w:val="1"/>
          <w:w w:val="103"/>
        </w:rPr>
        <w:t>p</w:t>
      </w:r>
      <w:r>
        <w:rPr>
          <w:spacing w:val="1"/>
          <w:w w:val="103"/>
        </w:rPr>
        <w:t>h</w:t>
      </w:r>
      <w:r>
        <w:rPr>
          <w:spacing w:val="1"/>
          <w:w w:val="103"/>
        </w:rPr>
        <w:t>y</w:t>
      </w:r>
      <w:r>
        <w:rPr>
          <w:spacing w:val="1"/>
          <w:w w:val="103"/>
        </w:rPr>
        <w:t>s</w:t>
      </w:r>
      <w:r>
        <w:rPr>
          <w:w w:val="103"/>
        </w:rPr>
        <w:t>i</w:t>
      </w:r>
      <w:r>
        <w:rPr>
          <w:spacing w:val="1"/>
          <w:w w:val="103"/>
        </w:rPr>
        <w:t>c</w:t>
      </w:r>
      <w:r>
        <w:rPr>
          <w:spacing w:val="1"/>
          <w:w w:val="103"/>
        </w:rPr>
        <w:t>a</w:t>
      </w:r>
      <w:r>
        <w:rPr>
          <w:w w:val="103"/>
        </w:rPr>
        <w:t>l</w:t>
      </w:r>
      <w:r>
        <w:rPr>
          <w:spacing w:val="3"/>
        </w:rPr>
        <w:t> </w:t>
      </w:r>
      <w:r>
        <w:rPr>
          <w:spacing w:val="1"/>
          <w:w w:val="103"/>
        </w:rPr>
        <w:t>c</w:t>
      </w:r>
      <w:r>
        <w:rPr>
          <w:spacing w:val="1"/>
          <w:w w:val="103"/>
        </w:rPr>
        <w:t>o</w:t>
      </w:r>
      <w:r>
        <w:rPr>
          <w:spacing w:val="1"/>
          <w:w w:val="103"/>
        </w:rPr>
        <w:t>n</w:t>
      </w:r>
      <w:r>
        <w:rPr>
          <w:spacing w:val="1"/>
          <w:w w:val="103"/>
        </w:rPr>
        <w:t>t</w:t>
      </w:r>
      <w:r>
        <w:rPr>
          <w:spacing w:val="1"/>
          <w:w w:val="103"/>
        </w:rPr>
        <w:t>a</w:t>
      </w:r>
      <w:r>
        <w:rPr>
          <w:spacing w:val="1"/>
          <w:w w:val="103"/>
        </w:rPr>
        <w:t>c</w:t>
      </w:r>
      <w:r>
        <w:rPr>
          <w:w w:val="103"/>
        </w:rPr>
        <w:t>t </w:t>
      </w:r>
      <w:r>
        <w:rPr>
          <w:w w:val="105"/>
        </w:rPr>
        <w:t>with the object takes 2d8 fire damage when you cast the spell. Until the spell ends, you can use a bonus action on each of your subsequent turns to cause this damage</w:t>
      </w:r>
      <w:r>
        <w:rPr>
          <w:spacing w:val="1"/>
          <w:w w:val="105"/>
        </w:rPr>
        <w:t> </w:t>
      </w:r>
      <w:r>
        <w:rPr>
          <w:w w:val="105"/>
        </w:rPr>
        <w:t>again.</w:t>
      </w:r>
    </w:p>
    <w:p>
      <w:pPr>
        <w:pStyle w:val="BodyText"/>
        <w:spacing w:line="252" w:lineRule="auto" w:before="6"/>
        <w:ind w:right="300" w:firstLine="187"/>
      </w:pPr>
      <w:r>
        <w:rPr>
          <w:w w:val="105"/>
        </w:rPr>
        <w:t>If a creature is holding or wearing the object and takes the damage from it, the creature must succeed on a Constitution saving throw or drop the object if it can. If it doesn’t drop the object, it has disadvantage on attack rolls and ability checks until the start of your next turn.</w:t>
      </w:r>
    </w:p>
    <w:p>
      <w:pPr>
        <w:spacing w:after="0" w:line="252" w:lineRule="auto"/>
        <w:sectPr>
          <w:pgSz w:w="12240" w:h="15840"/>
          <w:pgMar w:header="0" w:footer="644" w:top="1360" w:bottom="840" w:left="920" w:right="920"/>
          <w:cols w:num="2" w:equalWidth="0">
            <w:col w:w="4832" w:space="587"/>
            <w:col w:w="4981"/>
          </w:cols>
        </w:sectPr>
      </w:pPr>
    </w:p>
    <w:p>
      <w:pPr>
        <w:pStyle w:val="BodyText"/>
        <w:spacing w:line="254" w:lineRule="auto" w:before="86"/>
        <w:ind w:right="100"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3rd level or higher, the damage increases by 1d8 for each slot level above</w:t>
      </w:r>
      <w:r>
        <w:rPr>
          <w:spacing w:val="-3"/>
          <w:w w:val="105"/>
        </w:rPr>
        <w:t> </w:t>
      </w:r>
      <w:r>
        <w:rPr>
          <w:w w:val="105"/>
        </w:rPr>
        <w:t>2nd.</w:t>
      </w:r>
    </w:p>
    <w:p>
      <w:pPr>
        <w:pStyle w:val="Heading4"/>
        <w:spacing w:before="169"/>
      </w:pPr>
      <w:r>
        <w:rPr>
          <w:color w:val="943634"/>
        </w:rPr>
        <w:t>Hellish Rebuke</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pStyle w:val="BodyText"/>
        <w:spacing w:line="252" w:lineRule="auto" w:before="132"/>
        <w:ind w:right="170"/>
      </w:pPr>
      <w:r>
        <w:rPr>
          <w:b/>
          <w:w w:val="105"/>
        </w:rPr>
        <w:t>Casting Time: </w:t>
      </w:r>
      <w:r>
        <w:rPr>
          <w:w w:val="105"/>
        </w:rPr>
        <w:t>1 reaction, which you take in response to being damaged by a creature within 60 feet of you that you can see</w:t>
      </w:r>
    </w:p>
    <w:p>
      <w:pPr>
        <w:spacing w:line="254" w:lineRule="auto" w:before="0"/>
        <w:ind w:left="232" w:right="2386" w:firstLine="0"/>
        <w:jc w:val="left"/>
        <w:rPr>
          <w:sz w:val="19"/>
        </w:rPr>
      </w:pP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ind w:right="136"/>
      </w:pPr>
      <w:r>
        <w:rPr>
          <w:w w:val="105"/>
        </w:rPr>
        <w:t>You point your finger, and the creature that damaged you is momentarily surrounded by hellish flames. The creature must make a Dexterity saving throw. It takes 2d10 fire damage on a failed save, or half as much damage on a successful one.</w:t>
      </w:r>
    </w:p>
    <w:p>
      <w:pPr>
        <w:pStyle w:val="BodyText"/>
        <w:spacing w:line="254" w:lineRule="auto"/>
        <w:ind w:right="100"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damage increases by 1d10 for each slot level above</w:t>
      </w:r>
      <w:r>
        <w:rPr>
          <w:spacing w:val="-3"/>
          <w:w w:val="105"/>
        </w:rPr>
        <w:t> </w:t>
      </w:r>
      <w:r>
        <w:rPr>
          <w:w w:val="105"/>
        </w:rPr>
        <w:t>1st.</w:t>
      </w:r>
    </w:p>
    <w:p>
      <w:pPr>
        <w:pStyle w:val="Heading4"/>
        <w:spacing w:before="163"/>
      </w:pPr>
      <w:r>
        <w:rPr>
          <w:color w:val="943634"/>
        </w:rPr>
        <w:t>Heroes’ Feast</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10 minutes</w:t>
      </w:r>
    </w:p>
    <w:p>
      <w:pPr>
        <w:spacing w:before="13"/>
        <w:ind w:left="232" w:right="0" w:firstLine="0"/>
        <w:jc w:val="left"/>
        <w:rPr>
          <w:sz w:val="19"/>
        </w:rPr>
      </w:pPr>
      <w:r>
        <w:rPr>
          <w:b/>
          <w:w w:val="105"/>
          <w:sz w:val="19"/>
        </w:rPr>
        <w:t>Range: </w:t>
      </w:r>
      <w:r>
        <w:rPr>
          <w:w w:val="105"/>
          <w:sz w:val="19"/>
        </w:rPr>
        <w:t>30 feet</w:t>
      </w:r>
    </w:p>
    <w:p>
      <w:pPr>
        <w:pStyle w:val="BodyText"/>
        <w:spacing w:line="254" w:lineRule="auto" w:before="12"/>
        <w:ind w:left="411" w:hanging="180"/>
      </w:pPr>
      <w:r>
        <w:rPr>
          <w:b/>
          <w:w w:val="103"/>
        </w:rPr>
        <w:t>Com</w:t>
      </w:r>
      <w:r>
        <w:rPr>
          <w:b/>
          <w:w w:val="103"/>
        </w:rPr>
        <w:t>pone</w:t>
      </w:r>
      <w:r>
        <w:rPr>
          <w:b/>
          <w:w w:val="103"/>
        </w:rPr>
        <w:t>nt</w:t>
      </w:r>
      <w:r>
        <w:rPr>
          <w:b/>
          <w:w w:val="103"/>
        </w:rPr>
        <w:t>s</w:t>
      </w:r>
      <w:r>
        <w:rPr>
          <w:b/>
          <w:w w:val="103"/>
        </w:rPr>
        <w:t>:</w:t>
      </w:r>
      <w:r>
        <w:rPr>
          <w:b/>
        </w:rPr>
        <w:t> </w:t>
      </w:r>
      <w:r>
        <w:rPr>
          <w:w w:val="103"/>
        </w:rPr>
        <w:t>V,</w:t>
      </w:r>
      <w:r>
        <w:rPr/>
        <w:t> </w:t>
      </w:r>
      <w:r>
        <w:rPr>
          <w:w w:val="103"/>
        </w:rPr>
        <w:t>S</w:t>
      </w:r>
      <w:r>
        <w:rPr/>
        <w:t> </w:t>
      </w:r>
      <w:r>
        <w:rPr>
          <w:w w:val="103"/>
        </w:rPr>
        <w:t>,</w:t>
      </w:r>
      <w:r>
        <w:rPr/>
        <w:t> </w:t>
      </w:r>
      <w:r>
        <w:rPr>
          <w:w w:val="103"/>
        </w:rPr>
        <w:t>M</w:t>
      </w:r>
      <w:r>
        <w:rPr/>
        <w:t> </w:t>
      </w:r>
      <w:r>
        <w:rPr>
          <w:w w:val="103"/>
        </w:rPr>
        <w:t>(</w:t>
      </w:r>
      <w:r>
        <w:rPr>
          <w:w w:val="103"/>
        </w:rPr>
        <w:t>a</w:t>
      </w:r>
      <w:r>
        <w:rPr/>
        <w:t> </w:t>
      </w:r>
      <w:r>
        <w:rPr>
          <w:w w:val="103"/>
        </w:rPr>
        <w:t>g</w:t>
      </w:r>
      <w:r>
        <w:rPr>
          <w:w w:val="103"/>
        </w:rPr>
        <w:t>e</w:t>
      </w:r>
      <w:r>
        <w:rPr>
          <w:w w:val="103"/>
        </w:rPr>
        <w:t>m</w:t>
      </w:r>
      <w:r>
        <w:rPr>
          <w:w w:val="31"/>
        </w:rPr>
        <w:t>-­‐‑</w:t>
      </w:r>
      <w:r>
        <w:rPr>
          <w:w w:val="103"/>
        </w:rPr>
        <w:t>enc</w:t>
      </w:r>
      <w:r>
        <w:rPr>
          <w:w w:val="103"/>
        </w:rPr>
        <w:t>r</w:t>
      </w:r>
      <w:r>
        <w:rPr>
          <w:w w:val="103"/>
        </w:rPr>
        <w:t>u</w:t>
      </w:r>
      <w:r>
        <w:rPr>
          <w:w w:val="103"/>
        </w:rPr>
        <w:t>s</w:t>
      </w:r>
      <w:r>
        <w:rPr>
          <w:w w:val="103"/>
        </w:rPr>
        <w:t>t</w:t>
      </w:r>
      <w:r>
        <w:rPr>
          <w:w w:val="103"/>
        </w:rPr>
        <w:t>ed</w:t>
      </w:r>
      <w:r>
        <w:rPr/>
        <w:t> </w:t>
      </w:r>
      <w:r>
        <w:rPr>
          <w:w w:val="103"/>
        </w:rPr>
        <w:t>b</w:t>
      </w:r>
      <w:r>
        <w:rPr>
          <w:w w:val="103"/>
        </w:rPr>
        <w:t>o</w:t>
      </w:r>
      <w:r>
        <w:rPr>
          <w:w w:val="103"/>
        </w:rPr>
        <w:t>w</w:t>
      </w:r>
      <w:r>
        <w:rPr>
          <w:w w:val="103"/>
        </w:rPr>
        <w:t>l</w:t>
      </w:r>
      <w:r>
        <w:rPr/>
        <w:t> </w:t>
      </w:r>
      <w:r>
        <w:rPr>
          <w:w w:val="103"/>
        </w:rPr>
        <w:t>w</w:t>
      </w:r>
      <w:r>
        <w:rPr>
          <w:w w:val="103"/>
        </w:rPr>
        <w:t>o</w:t>
      </w:r>
      <w:r>
        <w:rPr>
          <w:w w:val="103"/>
        </w:rPr>
        <w:t>r</w:t>
      </w:r>
      <w:r>
        <w:rPr>
          <w:w w:val="103"/>
        </w:rPr>
        <w:t>t</w:t>
      </w:r>
      <w:r>
        <w:rPr>
          <w:w w:val="103"/>
        </w:rPr>
        <w:t>h </w:t>
      </w:r>
      <w:r>
        <w:rPr>
          <w:w w:val="105"/>
        </w:rPr>
        <w:t>at least 1,000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30"/>
      </w:pPr>
      <w:r>
        <w:rPr>
          <w:w w:val="105"/>
        </w:rPr>
        <w:t>You bring forth a great feast, including magnificent food and drink. The feast takes 1 hour to consume and disappears at the end of that time, and the beneficial effects don’t set in until this hour is over. Up to twelve other creatures can partake of the feast.</w:t>
      </w:r>
    </w:p>
    <w:p>
      <w:pPr>
        <w:pStyle w:val="BodyText"/>
        <w:spacing w:line="252" w:lineRule="auto" w:before="2"/>
        <w:ind w:right="142" w:firstLine="187"/>
      </w:pPr>
      <w:r>
        <w:rPr>
          <w:w w:val="105"/>
        </w:rPr>
        <w:t>A creature that partakes of the feast gains several benefits. The creature is cured of all diseases and poison, becomes immune to poison and being frightened, and makes all Wisdom saving throws with advantage. Its hit point maximum also increases by 2d10, and it gains the same number of hit points. These benefits last for 24 hours.</w:t>
      </w:r>
    </w:p>
    <w:p>
      <w:pPr>
        <w:pStyle w:val="Heading4"/>
        <w:spacing w:before="176"/>
      </w:pPr>
      <w:r>
        <w:rPr>
          <w:color w:val="943634"/>
        </w:rPr>
        <w:t>Heroism</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2"/>
        <w:ind w:left="232" w:right="2557"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58"/>
      </w:pPr>
      <w:r>
        <w:rPr>
          <w:w w:val="105"/>
        </w:rPr>
        <w:t>A willing creature you touch is imbued with bravery. Until the spell ends, the creature is immune to being frightened and gains temporary hit points equal to your spellcasting ability modifier at the start of each</w:t>
      </w:r>
    </w:p>
    <w:p>
      <w:pPr>
        <w:pStyle w:val="BodyText"/>
        <w:spacing w:line="254" w:lineRule="auto" w:before="86"/>
        <w:ind w:right="267"/>
      </w:pPr>
      <w:r>
        <w:rPr/>
        <w:br w:type="column"/>
      </w:r>
      <w:r>
        <w:rPr>
          <w:w w:val="105"/>
        </w:rPr>
        <w:t>of its turns. When the spell ends, the target loses any remaining temporary hit points from this spell.</w:t>
      </w:r>
    </w:p>
    <w:p>
      <w:pPr>
        <w:pStyle w:val="BodyText"/>
        <w:spacing w:line="252" w:lineRule="auto"/>
        <w:ind w:right="302" w:firstLine="187"/>
      </w:pPr>
      <w:r>
        <w:rPr>
          <w:rFonts w:ascii="Georgia"/>
          <w:b/>
          <w:i/>
          <w:w w:val="105"/>
        </w:rPr>
        <w:t>At</w:t>
      </w:r>
      <w:r>
        <w:rPr>
          <w:rFonts w:ascii="Georgia"/>
          <w:b/>
          <w:i/>
          <w:spacing w:val="-36"/>
          <w:w w:val="105"/>
        </w:rPr>
        <w:t> </w:t>
      </w:r>
      <w:r>
        <w:rPr>
          <w:rFonts w:ascii="Georgia"/>
          <w:b/>
          <w:i/>
          <w:w w:val="105"/>
        </w:rPr>
        <w:t>Higher</w:t>
      </w:r>
      <w:r>
        <w:rPr>
          <w:rFonts w:ascii="Georgia"/>
          <w:b/>
          <w:i/>
          <w:spacing w:val="-36"/>
          <w:w w:val="105"/>
        </w:rPr>
        <w:t> </w:t>
      </w:r>
      <w:r>
        <w:rPr>
          <w:rFonts w:ascii="Georgia"/>
          <w:b/>
          <w:i/>
          <w:w w:val="105"/>
        </w:rPr>
        <w:t>Levels</w:t>
      </w:r>
      <w:r>
        <w:rPr>
          <w:w w:val="105"/>
        </w:rPr>
        <w:t>.</w:t>
      </w:r>
      <w:r>
        <w:rPr>
          <w:spacing w:val="-29"/>
          <w:w w:val="105"/>
        </w:rPr>
        <w:t> </w:t>
      </w:r>
      <w:r>
        <w:rPr>
          <w:w w:val="105"/>
        </w:rPr>
        <w:t>When</w:t>
      </w:r>
      <w:r>
        <w:rPr>
          <w:spacing w:val="-29"/>
          <w:w w:val="105"/>
        </w:rPr>
        <w:t> </w:t>
      </w:r>
      <w:r>
        <w:rPr>
          <w:w w:val="105"/>
        </w:rPr>
        <w:t>you</w:t>
      </w:r>
      <w:r>
        <w:rPr>
          <w:spacing w:val="-28"/>
          <w:w w:val="105"/>
        </w:rPr>
        <w:t> </w:t>
      </w:r>
      <w:r>
        <w:rPr>
          <w:w w:val="105"/>
        </w:rPr>
        <w:t>cast</w:t>
      </w:r>
      <w:r>
        <w:rPr>
          <w:spacing w:val="-29"/>
          <w:w w:val="105"/>
        </w:rPr>
        <w:t> </w:t>
      </w:r>
      <w:r>
        <w:rPr>
          <w:w w:val="105"/>
        </w:rPr>
        <w:t>this</w:t>
      </w:r>
      <w:r>
        <w:rPr>
          <w:spacing w:val="-29"/>
          <w:w w:val="105"/>
        </w:rPr>
        <w:t> </w:t>
      </w:r>
      <w:r>
        <w:rPr>
          <w:w w:val="105"/>
        </w:rPr>
        <w:t>spell</w:t>
      </w:r>
      <w:r>
        <w:rPr>
          <w:spacing w:val="-29"/>
          <w:w w:val="105"/>
        </w:rPr>
        <w:t> </w:t>
      </w:r>
      <w:r>
        <w:rPr>
          <w:w w:val="105"/>
        </w:rPr>
        <w:t>using</w:t>
      </w:r>
      <w:r>
        <w:rPr>
          <w:spacing w:val="-29"/>
          <w:w w:val="105"/>
        </w:rPr>
        <w:t> </w:t>
      </w:r>
      <w:r>
        <w:rPr>
          <w:w w:val="105"/>
        </w:rPr>
        <w:t>a spell slot of 2nd level or higher, you can target one additional creature for each slot level above</w:t>
      </w:r>
      <w:r>
        <w:rPr>
          <w:spacing w:val="-3"/>
          <w:w w:val="105"/>
        </w:rPr>
        <w:t> </w:t>
      </w:r>
      <w:r>
        <w:rPr>
          <w:w w:val="105"/>
        </w:rPr>
        <w:t>1st.</w:t>
      </w:r>
    </w:p>
    <w:p>
      <w:pPr>
        <w:pStyle w:val="Heading4"/>
        <w:spacing w:before="169"/>
      </w:pPr>
      <w:r>
        <w:rPr>
          <w:color w:val="943634"/>
        </w:rPr>
        <w:t>Hideous Laughter</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 feet</w:t>
      </w:r>
    </w:p>
    <w:p>
      <w:pPr>
        <w:pStyle w:val="BodyText"/>
        <w:spacing w:line="254" w:lineRule="auto" w:before="13"/>
        <w:ind w:left="412" w:right="296" w:hanging="180"/>
      </w:pPr>
      <w:r>
        <w:rPr>
          <w:b/>
          <w:w w:val="105"/>
        </w:rPr>
        <w:t>Components: </w:t>
      </w:r>
      <w:r>
        <w:rPr>
          <w:w w:val="105"/>
        </w:rPr>
        <w:t>V, S, M (tiny tarts and a feather that is waved in the air)</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27"/>
        <w:ind w:right="334"/>
      </w:pPr>
      <w:r>
        <w:rPr>
          <w:w w:val="105"/>
        </w:rPr>
        <w:t>A creature of your choice that you can see within range perceives everything as hilariously funny and falls into fits of laughter if this spell affects it. The target must succeed on a Wisdom saving throw or fall prone, becoming incapacitated and unable to stand up for the duration. A creature with an Intelligence score of 4 or less isn’t affected.</w:t>
      </w:r>
    </w:p>
    <w:p>
      <w:pPr>
        <w:pStyle w:val="BodyText"/>
        <w:spacing w:line="254" w:lineRule="auto"/>
        <w:ind w:right="333" w:firstLine="187"/>
      </w:pPr>
      <w:r>
        <w:rPr>
          <w:w w:val="105"/>
        </w:rPr>
        <w:t>At the end of each of its turns, and each time it takes damage, the target can make another Wisdom saving throw. The target has advantage on the saving throw if it’s triggered by damage. On a success, the spell ends.</w:t>
      </w:r>
    </w:p>
    <w:p>
      <w:pPr>
        <w:pStyle w:val="Heading4"/>
        <w:spacing w:before="157"/>
      </w:pPr>
      <w:r>
        <w:rPr>
          <w:color w:val="943634"/>
        </w:rPr>
        <w:t>Hold Monster</w:t>
      </w:r>
    </w:p>
    <w:p>
      <w:pPr>
        <w:spacing w:before="15"/>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3"/>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8"/>
        <w:ind w:left="232" w:right="0" w:firstLine="0"/>
        <w:jc w:val="left"/>
        <w:rPr>
          <w:sz w:val="19"/>
        </w:rPr>
      </w:pPr>
      <w:r>
        <w:rPr>
          <w:b/>
          <w:w w:val="105"/>
          <w:sz w:val="19"/>
        </w:rPr>
        <w:t>Range: </w:t>
      </w:r>
      <w:r>
        <w:rPr>
          <w:w w:val="105"/>
          <w:sz w:val="19"/>
        </w:rPr>
        <w:t>90 feet</w:t>
      </w:r>
    </w:p>
    <w:p>
      <w:pPr>
        <w:spacing w:before="12"/>
        <w:ind w:left="232" w:right="0" w:firstLine="0"/>
        <w:jc w:val="left"/>
        <w:rPr>
          <w:sz w:val="19"/>
        </w:rPr>
      </w:pPr>
      <w:r>
        <w:rPr>
          <w:b/>
          <w:w w:val="105"/>
          <w:sz w:val="19"/>
        </w:rPr>
        <w:t>Components: </w:t>
      </w:r>
      <w:r>
        <w:rPr>
          <w:w w:val="105"/>
          <w:sz w:val="19"/>
        </w:rPr>
        <w:t>V, S, M (a small, straight piece of iron)</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238"/>
      </w:pPr>
      <w:r>
        <w:rPr>
          <w:w w:val="105"/>
        </w:rPr>
        <w:t>Choose a creature that you can see within range. The target must succeed on a Wisdom saving throw or be paralyzed for the duration. This spell has no effect  on undead. At the end of each of its turns, the target can make another Wisdom saving throw. On a success, the spell ends on the</w:t>
      </w:r>
      <w:r>
        <w:rPr>
          <w:spacing w:val="4"/>
          <w:w w:val="105"/>
        </w:rPr>
        <w:t> </w:t>
      </w:r>
      <w:r>
        <w:rPr>
          <w:w w:val="105"/>
        </w:rPr>
        <w:t>target.</w:t>
      </w:r>
    </w:p>
    <w:p>
      <w:pPr>
        <w:pStyle w:val="BodyText"/>
        <w:spacing w:line="254" w:lineRule="auto" w:before="4"/>
        <w:ind w:right="265" w:firstLine="187"/>
      </w:pPr>
      <w:r>
        <w:rPr>
          <w:rFonts w:ascii="Georgia"/>
          <w:b/>
          <w:i/>
          <w:w w:val="105"/>
        </w:rPr>
        <w:t>At</w:t>
      </w:r>
      <w:r>
        <w:rPr>
          <w:rFonts w:ascii="Georgia"/>
          <w:b/>
          <w:i/>
          <w:spacing w:val="-36"/>
          <w:w w:val="105"/>
        </w:rPr>
        <w:t> </w:t>
      </w:r>
      <w:r>
        <w:rPr>
          <w:rFonts w:ascii="Georgia"/>
          <w:b/>
          <w:i/>
          <w:w w:val="105"/>
        </w:rPr>
        <w:t>Higher</w:t>
      </w:r>
      <w:r>
        <w:rPr>
          <w:rFonts w:ascii="Georgia"/>
          <w:b/>
          <w:i/>
          <w:spacing w:val="-35"/>
          <w:w w:val="105"/>
        </w:rPr>
        <w:t> </w:t>
      </w:r>
      <w:r>
        <w:rPr>
          <w:rFonts w:ascii="Georgia"/>
          <w:b/>
          <w:i/>
          <w:w w:val="105"/>
        </w:rPr>
        <w:t>Levels.</w:t>
      </w:r>
      <w:r>
        <w:rPr>
          <w:rFonts w:ascii="Georgia"/>
          <w:b/>
          <w:i/>
          <w:spacing w:val="-36"/>
          <w:w w:val="105"/>
        </w:rPr>
        <w:t> </w:t>
      </w:r>
      <w:r>
        <w:rPr>
          <w:w w:val="105"/>
        </w:rPr>
        <w:t>When</w:t>
      </w:r>
      <w:r>
        <w:rPr>
          <w:spacing w:val="-28"/>
          <w:w w:val="105"/>
        </w:rPr>
        <w:t> </w:t>
      </w:r>
      <w:r>
        <w:rPr>
          <w:w w:val="105"/>
        </w:rPr>
        <w:t>you</w:t>
      </w:r>
      <w:r>
        <w:rPr>
          <w:spacing w:val="-29"/>
          <w:w w:val="105"/>
        </w:rPr>
        <w:t> </w:t>
      </w:r>
      <w:r>
        <w:rPr>
          <w:w w:val="105"/>
        </w:rPr>
        <w:t>cast</w:t>
      </w:r>
      <w:r>
        <w:rPr>
          <w:spacing w:val="-28"/>
          <w:w w:val="105"/>
        </w:rPr>
        <w:t> </w:t>
      </w:r>
      <w:r>
        <w:rPr>
          <w:w w:val="105"/>
        </w:rPr>
        <w:t>this</w:t>
      </w:r>
      <w:r>
        <w:rPr>
          <w:spacing w:val="-29"/>
          <w:w w:val="105"/>
        </w:rPr>
        <w:t> </w:t>
      </w:r>
      <w:r>
        <w:rPr>
          <w:w w:val="105"/>
        </w:rPr>
        <w:t>spell</w:t>
      </w:r>
      <w:r>
        <w:rPr>
          <w:spacing w:val="-29"/>
          <w:w w:val="105"/>
        </w:rPr>
        <w:t> </w:t>
      </w:r>
      <w:r>
        <w:rPr>
          <w:w w:val="105"/>
        </w:rPr>
        <w:t>using</w:t>
      </w:r>
      <w:r>
        <w:rPr>
          <w:spacing w:val="-28"/>
          <w:w w:val="105"/>
        </w:rPr>
        <w:t> </w:t>
      </w:r>
      <w:r>
        <w:rPr>
          <w:w w:val="105"/>
        </w:rPr>
        <w:t>a spell slot of 6th level or higher, you can target one additional creature for each slot level above 5th. The creatures must be within 30 feet of each other when you target</w:t>
      </w:r>
      <w:r>
        <w:rPr>
          <w:spacing w:val="2"/>
          <w:w w:val="105"/>
        </w:rPr>
        <w:t> </w:t>
      </w:r>
      <w:r>
        <w:rPr>
          <w:w w:val="105"/>
        </w:rPr>
        <w:t>them.</w:t>
      </w:r>
    </w:p>
    <w:p>
      <w:pPr>
        <w:pStyle w:val="Heading4"/>
        <w:spacing w:before="162"/>
      </w:pPr>
      <w:r>
        <w:rPr>
          <w:color w:val="943634"/>
        </w:rPr>
        <w:t>Hold Person</w:t>
      </w:r>
    </w:p>
    <w:p>
      <w:pPr>
        <w:spacing w:before="20"/>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28"/>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13"/>
        <w:ind w:left="232" w:right="0" w:firstLine="0"/>
        <w:jc w:val="left"/>
        <w:rPr>
          <w:sz w:val="19"/>
        </w:rPr>
      </w:pPr>
      <w:r>
        <w:rPr>
          <w:b/>
          <w:w w:val="105"/>
          <w:sz w:val="19"/>
        </w:rPr>
        <w:t>Range: </w:t>
      </w:r>
      <w:r>
        <w:rPr>
          <w:w w:val="105"/>
          <w:sz w:val="19"/>
        </w:rPr>
        <w:t>60 feet</w:t>
      </w:r>
    </w:p>
    <w:p>
      <w:pPr>
        <w:spacing w:before="12"/>
        <w:ind w:left="232" w:right="0" w:firstLine="0"/>
        <w:jc w:val="left"/>
        <w:rPr>
          <w:sz w:val="19"/>
        </w:rPr>
      </w:pPr>
      <w:r>
        <w:rPr>
          <w:b/>
          <w:w w:val="105"/>
          <w:sz w:val="19"/>
        </w:rPr>
        <w:t>Components: </w:t>
      </w:r>
      <w:r>
        <w:rPr>
          <w:w w:val="105"/>
          <w:sz w:val="19"/>
        </w:rPr>
        <w:t>V, S, M (a small, straight piece of iron)</w:t>
      </w:r>
    </w:p>
    <w:p>
      <w:pPr>
        <w:spacing w:before="13"/>
        <w:ind w:left="232" w:right="0" w:firstLine="0"/>
        <w:jc w:val="left"/>
        <w:rPr>
          <w:sz w:val="19"/>
        </w:rPr>
      </w:pPr>
      <w:r>
        <w:rPr>
          <w:b/>
          <w:w w:val="105"/>
          <w:sz w:val="19"/>
        </w:rPr>
        <w:t>Duration: </w:t>
      </w:r>
      <w:r>
        <w:rPr>
          <w:w w:val="105"/>
          <w:sz w:val="19"/>
        </w:rPr>
        <w:t>Concentration, up to 1 minute</w:t>
      </w:r>
    </w:p>
    <w:p>
      <w:pPr>
        <w:spacing w:after="0"/>
        <w:jc w:val="left"/>
        <w:rPr>
          <w:sz w:val="19"/>
        </w:rPr>
        <w:sectPr>
          <w:pgSz w:w="12240" w:h="15840"/>
          <w:pgMar w:header="0" w:footer="644" w:top="1360" w:bottom="840" w:left="920" w:right="920"/>
          <w:cols w:num="2" w:equalWidth="0">
            <w:col w:w="4779" w:space="640"/>
            <w:col w:w="4981"/>
          </w:cols>
        </w:sectPr>
      </w:pPr>
    </w:p>
    <w:p>
      <w:pPr>
        <w:pStyle w:val="BodyText"/>
        <w:spacing w:line="252" w:lineRule="auto" w:before="86"/>
        <w:ind w:right="141"/>
      </w:pPr>
      <w:r>
        <w:rPr>
          <w:w w:val="105"/>
        </w:rPr>
        <w:t>Choose a humanoid that you can see within range. The target must succeed on a Wisdom saving throw or be paralyzed for the duration. At the end of each of its turns, the target can make another Wisdom saving throw. On a success, the spell ends on the target.</w:t>
      </w:r>
    </w:p>
    <w:p>
      <w:pPr>
        <w:pStyle w:val="BodyText"/>
        <w:spacing w:line="252" w:lineRule="auto" w:before="4"/>
        <w:ind w:right="11" w:firstLine="187"/>
      </w:pPr>
      <w:r>
        <w:rPr>
          <w:rFonts w:ascii="Georgia"/>
          <w:b/>
          <w:i/>
        </w:rPr>
        <w:t>At Higher Levels. </w:t>
      </w:r>
      <w:r>
        <w:rPr/>
        <w:t>When you cast this spell using a </w:t>
      </w:r>
      <w:r>
        <w:rPr>
          <w:w w:val="105"/>
        </w:rPr>
        <w:t>spell slot of 3rd level or higher, you can target one additional humanoid for each slot level above 2nd. The humanoids must be within 30 feet of each other when you target them.</w:t>
      </w:r>
    </w:p>
    <w:p>
      <w:pPr>
        <w:pStyle w:val="Heading4"/>
        <w:spacing w:before="173"/>
      </w:pPr>
      <w:r>
        <w:rPr>
          <w:color w:val="943634"/>
        </w:rPr>
        <w:t>Holy Aura</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4" w:lineRule="auto" w:before="13"/>
        <w:ind w:left="411" w:right="30" w:hanging="180"/>
      </w:pPr>
      <w:r>
        <w:rPr>
          <w:b/>
          <w:w w:val="105"/>
        </w:rPr>
        <w:t>Components: </w:t>
      </w:r>
      <w:r>
        <w:rPr>
          <w:w w:val="105"/>
        </w:rPr>
        <w:t>V, S, M (a tiny reliquary worth at least 1,000 gp containing a sacred relic, such as a scrap of cloth from a saint’s robe or a piece of parchment from a religious text)</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2"/>
        <w:ind w:right="165"/>
      </w:pPr>
      <w:r>
        <w:rPr>
          <w:w w:val="105"/>
        </w:rPr>
        <w:t>Divine light washes out from you and coalesces in a </w:t>
      </w:r>
      <w:r>
        <w:rPr>
          <w:w w:val="103"/>
        </w:rPr>
        <w:t>so</w:t>
      </w:r>
      <w:r>
        <w:rPr>
          <w:w w:val="103"/>
        </w:rPr>
        <w:t>f</w:t>
      </w:r>
      <w:r>
        <w:rPr>
          <w:w w:val="103"/>
        </w:rPr>
        <w:t>t</w:t>
      </w:r>
      <w:r>
        <w:rPr/>
        <w:t> </w:t>
      </w:r>
      <w:r>
        <w:rPr>
          <w:w w:val="103"/>
        </w:rPr>
        <w:t>ra</w:t>
      </w:r>
      <w:r>
        <w:rPr>
          <w:w w:val="103"/>
        </w:rPr>
        <w:t>di</w:t>
      </w:r>
      <w:r>
        <w:rPr>
          <w:w w:val="103"/>
        </w:rPr>
        <w:t>a</w:t>
      </w:r>
      <w:r>
        <w:rPr>
          <w:w w:val="103"/>
        </w:rPr>
        <w:t>n</w:t>
      </w:r>
      <w:r>
        <w:rPr>
          <w:w w:val="103"/>
        </w:rPr>
        <w:t>ce</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r</w:t>
      </w:r>
      <w:r>
        <w:rPr>
          <w:w w:val="103"/>
        </w:rPr>
        <w:t>o</w:t>
      </w:r>
      <w:r>
        <w:rPr>
          <w:w w:val="103"/>
        </w:rPr>
        <w:t>u</w:t>
      </w:r>
      <w:r>
        <w:rPr>
          <w:w w:val="103"/>
        </w:rPr>
        <w:t>n</w:t>
      </w:r>
      <w:r>
        <w:rPr>
          <w:w w:val="103"/>
        </w:rPr>
        <w:t>d</w:t>
      </w:r>
      <w:r>
        <w:rPr/>
        <w:t> </w:t>
      </w:r>
      <w:r>
        <w:rPr>
          <w:w w:val="103"/>
        </w:rPr>
        <w:t>y</w:t>
      </w:r>
      <w:r>
        <w:rPr>
          <w:w w:val="103"/>
        </w:rPr>
        <w:t>o</w:t>
      </w:r>
      <w:r>
        <w:rPr>
          <w:w w:val="103"/>
        </w:rPr>
        <w:t>u.</w:t>
      </w:r>
    </w:p>
    <w:p>
      <w:pPr>
        <w:pStyle w:val="BodyText"/>
        <w:spacing w:line="252" w:lineRule="auto"/>
        <w:ind w:right="170"/>
      </w:pPr>
      <w:r>
        <w:rPr>
          <w:w w:val="105"/>
        </w:rPr>
        <w:t>Creatures of your choice in that radius when you </w:t>
      </w:r>
      <w:r>
        <w:rPr>
          <w:w w:val="103"/>
        </w:rPr>
        <w:t>ca</w:t>
      </w:r>
      <w:r>
        <w:rPr>
          <w:w w:val="103"/>
        </w:rPr>
        <w:t>st</w:t>
      </w:r>
      <w:r>
        <w:rPr/>
        <w:t> </w:t>
      </w:r>
      <w:r>
        <w:rPr>
          <w:w w:val="103"/>
        </w:rPr>
        <w:t>t</w:t>
      </w:r>
      <w:r>
        <w:rPr>
          <w:w w:val="103"/>
        </w:rPr>
        <w:t>h</w:t>
      </w:r>
      <w:r>
        <w:rPr>
          <w:w w:val="103"/>
        </w:rPr>
        <w:t>i</w:t>
      </w:r>
      <w:r>
        <w:rPr>
          <w:w w:val="103"/>
        </w:rPr>
        <w:t>s</w:t>
      </w:r>
      <w:r>
        <w:rPr/>
        <w:t> </w:t>
      </w:r>
      <w:r>
        <w:rPr>
          <w:w w:val="103"/>
        </w:rPr>
        <w:t>sp</w:t>
      </w:r>
      <w:r>
        <w:rPr>
          <w:w w:val="103"/>
        </w:rPr>
        <w:t>e</w:t>
      </w:r>
      <w:r>
        <w:rPr>
          <w:w w:val="103"/>
        </w:rPr>
        <w:t>ll</w:t>
      </w:r>
      <w:r>
        <w:rPr/>
        <w:t> </w:t>
      </w:r>
      <w:r>
        <w:rPr>
          <w:w w:val="103"/>
        </w:rPr>
        <w:t>sh</w:t>
      </w:r>
      <w:r>
        <w:rPr>
          <w:w w:val="103"/>
        </w:rPr>
        <w:t>e</w:t>
      </w:r>
      <w:r>
        <w:rPr>
          <w:w w:val="103"/>
        </w:rPr>
        <w:t>d</w:t>
      </w:r>
      <w:r>
        <w:rPr/>
        <w:t> </w:t>
      </w:r>
      <w:r>
        <w:rPr>
          <w:w w:val="103"/>
        </w:rPr>
        <w:t>di</w:t>
      </w:r>
      <w:r>
        <w:rPr>
          <w:w w:val="103"/>
        </w:rPr>
        <w:t>m</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5</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 </w:t>
      </w:r>
      <w:r>
        <w:rPr>
          <w:w w:val="105"/>
        </w:rPr>
        <w:t>have advantage on all saving throws, and other creatures have disadvantage on attack rolls against them until the spell ends. In addition, when a fiend or an undead hits an affected creature with a melee attack, the aura flashes with brilliant light. The attacker must succeed on a Constitution saving throw or be blinded until the spell ends.</w:t>
      </w:r>
    </w:p>
    <w:p>
      <w:pPr>
        <w:pStyle w:val="Heading4"/>
        <w:spacing w:before="177"/>
      </w:pPr>
      <w:r>
        <w:rPr>
          <w:color w:val="943634"/>
        </w:rPr>
        <w:t>Hunter’s Mark</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8"/>
        <w:ind w:left="232" w:right="0" w:firstLine="0"/>
        <w:jc w:val="left"/>
        <w:rPr>
          <w:sz w:val="19"/>
        </w:rPr>
      </w:pPr>
      <w:r>
        <w:rPr>
          <w:b/>
          <w:w w:val="105"/>
          <w:sz w:val="19"/>
        </w:rPr>
        <w:t>Range: </w:t>
      </w:r>
      <w:r>
        <w:rPr>
          <w:w w:val="105"/>
          <w:sz w:val="19"/>
        </w:rPr>
        <w:t>90 feet</w:t>
      </w:r>
    </w:p>
    <w:p>
      <w:pPr>
        <w:pStyle w:val="Heading6"/>
        <w:spacing w:before="13"/>
        <w:rPr>
          <w:rFonts w:ascii="Caladea"/>
          <w:b w:val="0"/>
        </w:rPr>
      </w:pPr>
      <w:r>
        <w:rPr>
          <w:rFonts w:ascii="Caladea"/>
          <w:w w:val="105"/>
        </w:rPr>
        <w:t>Components: </w:t>
      </w:r>
      <w:r>
        <w:rPr>
          <w:rFonts w:ascii="Caladea"/>
          <w:b w:val="0"/>
          <w:w w:val="105"/>
        </w:rPr>
        <w:t>V</w:t>
      </w:r>
    </w:p>
    <w:p>
      <w:pPr>
        <w:spacing w:before="12"/>
        <w:ind w:left="232" w:right="0" w:firstLine="0"/>
        <w:jc w:val="left"/>
        <w:rPr>
          <w:sz w:val="19"/>
        </w:rPr>
      </w:pPr>
      <w:r>
        <w:rPr>
          <w:b/>
          <w:w w:val="105"/>
          <w:sz w:val="19"/>
        </w:rPr>
        <w:t>Duration: </w:t>
      </w:r>
      <w:r>
        <w:rPr>
          <w:w w:val="105"/>
          <w:sz w:val="19"/>
        </w:rPr>
        <w:t>Concentration, up to 1 hour</w:t>
      </w:r>
    </w:p>
    <w:p>
      <w:pPr>
        <w:pStyle w:val="BodyText"/>
        <w:spacing w:line="252" w:lineRule="auto" w:before="13"/>
        <w:ind w:right="134"/>
      </w:pPr>
      <w:r>
        <w:rPr>
          <w:w w:val="105"/>
        </w:rPr>
        <w:t>You choose a creature you can see within range and mystically mark it as your quarry. Until the spell ends, you deal an extra 1d6 damage to the target whenever you hit it with a weapon attack, and you have advantage on any Wisdom (Perception) or Wisdom (Survival) check you make to find it. If the target drops to 0 hit points before this spell ends, you can use a bonus action on a subsequent turn of yours to mark a new creature.</w:t>
      </w:r>
    </w:p>
    <w:p>
      <w:pPr>
        <w:pStyle w:val="BodyText"/>
        <w:spacing w:line="252" w:lineRule="auto" w:before="7"/>
        <w:ind w:right="11" w:firstLine="187"/>
      </w:pPr>
      <w:r>
        <w:rPr>
          <w:rFonts w:ascii="Georgia"/>
          <w:b/>
          <w:i/>
        </w:rPr>
        <w:t>At Higher Levels. </w:t>
      </w:r>
      <w:r>
        <w:rPr/>
        <w:t>When you cast this spell using a </w:t>
      </w:r>
      <w:r>
        <w:rPr>
          <w:w w:val="105"/>
        </w:rPr>
        <w:t>spell slot of 3rd or 4th level, you can maintain your concentration on the spell for up to 8 hours. When you use a spell slot of 5th level or higher, you can</w:t>
      </w:r>
    </w:p>
    <w:p>
      <w:pPr>
        <w:pStyle w:val="BodyText"/>
        <w:spacing w:line="254" w:lineRule="auto" w:before="86"/>
        <w:ind w:right="224"/>
      </w:pPr>
      <w:r>
        <w:rPr/>
        <w:br w:type="column"/>
      </w:r>
      <w:r>
        <w:rPr>
          <w:w w:val="105"/>
        </w:rPr>
        <w:t>maintain your concentration on the spell for up to 24 hours.</w:t>
      </w:r>
    </w:p>
    <w:p>
      <w:pPr>
        <w:pStyle w:val="Heading4"/>
        <w:spacing w:before="170"/>
      </w:pPr>
      <w:r>
        <w:rPr>
          <w:color w:val="943634"/>
        </w:rPr>
        <w:t>Hypnotic Pattern</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7"/>
        <w:ind w:left="412" w:right="463" w:hanging="180"/>
      </w:pPr>
      <w:r>
        <w:rPr>
          <w:b/>
          <w:w w:val="105"/>
        </w:rPr>
        <w:t>Components: </w:t>
      </w:r>
      <w:r>
        <w:rPr>
          <w:w w:val="105"/>
        </w:rPr>
        <w:t>S, M (a glowing stick of incense or a crystal vial filled with phosphorescent material)</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357"/>
      </w:pPr>
      <w:r>
        <w:rPr/>
        <w:t>You create a twisting pattern of colors that weaves </w:t>
      </w:r>
      <w:r>
        <w:rPr>
          <w:spacing w:val="1"/>
          <w:w w:val="103"/>
        </w:rPr>
        <w:t>th</w:t>
      </w:r>
      <w:r>
        <w:rPr>
          <w:spacing w:val="1"/>
          <w:w w:val="103"/>
        </w:rPr>
        <w:t>ro</w:t>
      </w:r>
      <w:r>
        <w:rPr>
          <w:spacing w:val="1"/>
          <w:w w:val="103"/>
        </w:rPr>
        <w:t>u</w:t>
      </w:r>
      <w:r>
        <w:rPr>
          <w:spacing w:val="1"/>
          <w:w w:val="103"/>
        </w:rPr>
        <w:t>g</w:t>
      </w:r>
      <w:r>
        <w:rPr>
          <w:w w:val="103"/>
        </w:rPr>
        <w:t>h</w:t>
      </w:r>
      <w:r>
        <w:rPr>
          <w:spacing w:val="4"/>
        </w:rPr>
        <w:t> </w:t>
      </w:r>
      <w:r>
        <w:rPr>
          <w:spacing w:val="1"/>
          <w:w w:val="103"/>
        </w:rPr>
        <w:t>th</w:t>
      </w:r>
      <w:r>
        <w:rPr>
          <w:w w:val="103"/>
        </w:rPr>
        <w:t>e</w:t>
      </w:r>
      <w:r>
        <w:rPr>
          <w:spacing w:val="3"/>
        </w:rPr>
        <w:t> </w:t>
      </w:r>
      <w:r>
        <w:rPr>
          <w:spacing w:val="1"/>
          <w:w w:val="103"/>
        </w:rPr>
        <w:t>a</w:t>
      </w:r>
      <w:r>
        <w:rPr>
          <w:w w:val="103"/>
        </w:rPr>
        <w:t>i</w:t>
      </w:r>
      <w:r>
        <w:rPr>
          <w:w w:val="103"/>
        </w:rPr>
        <w:t>r</w:t>
      </w:r>
      <w:r>
        <w:rPr>
          <w:spacing w:val="3"/>
        </w:rPr>
        <w:t> </w:t>
      </w:r>
      <w:r>
        <w:rPr>
          <w:w w:val="103"/>
        </w:rPr>
        <w:t>i</w:t>
      </w:r>
      <w:r>
        <w:rPr>
          <w:spacing w:val="1"/>
          <w:w w:val="103"/>
        </w:rPr>
        <w:t>n</w:t>
      </w:r>
      <w:r>
        <w:rPr>
          <w:spacing w:val="1"/>
          <w:w w:val="103"/>
        </w:rPr>
        <w:t>s</w:t>
      </w:r>
      <w:r>
        <w:rPr>
          <w:w w:val="103"/>
        </w:rPr>
        <w:t>i</w:t>
      </w:r>
      <w:r>
        <w:rPr>
          <w:spacing w:val="1"/>
          <w:w w:val="103"/>
        </w:rPr>
        <w:t>d</w:t>
      </w:r>
      <w:r>
        <w:rPr>
          <w:w w:val="103"/>
        </w:rPr>
        <w:t>e</w:t>
      </w:r>
      <w:r>
        <w:rPr>
          <w:spacing w:val="3"/>
        </w:rPr>
        <w:t> </w:t>
      </w:r>
      <w:r>
        <w:rPr>
          <w:w w:val="103"/>
        </w:rPr>
        <w:t>a</w:t>
      </w:r>
      <w:r>
        <w:rPr>
          <w:spacing w:val="3"/>
        </w:rPr>
        <w:t> </w:t>
      </w:r>
      <w:r>
        <w:rPr>
          <w:spacing w:val="1"/>
          <w:w w:val="103"/>
        </w:rPr>
        <w:t>3</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w w:val="103"/>
        </w:rPr>
        <w:t>e</w:t>
      </w:r>
      <w:r>
        <w:rPr>
          <w:spacing w:val="3"/>
        </w:rPr>
        <w:t> </w:t>
      </w:r>
      <w:r>
        <w:rPr>
          <w:spacing w:val="2"/>
          <w:w w:val="103"/>
        </w:rPr>
        <w:t>w</w:t>
      </w:r>
      <w:r>
        <w:rPr>
          <w:w w:val="103"/>
        </w:rPr>
        <w:t>i</w:t>
      </w:r>
      <w:r>
        <w:rPr>
          <w:spacing w:val="1"/>
          <w:w w:val="103"/>
        </w:rPr>
        <w:t>t</w:t>
      </w:r>
      <w:r>
        <w:rPr>
          <w:spacing w:val="1"/>
          <w:w w:val="103"/>
        </w:rPr>
        <w:t>h</w:t>
      </w:r>
      <w:r>
        <w:rPr>
          <w:w w:val="103"/>
        </w:rPr>
        <w:t>in</w:t>
      </w:r>
      <w:r>
        <w:rPr>
          <w:spacing w:val="4"/>
        </w:rPr>
        <w:t> </w:t>
      </w:r>
      <w:r>
        <w:rPr>
          <w:spacing w:val="1"/>
          <w:w w:val="103"/>
        </w:rPr>
        <w:t>r</w:t>
      </w:r>
      <w:r>
        <w:rPr>
          <w:spacing w:val="1"/>
          <w:w w:val="103"/>
        </w:rPr>
        <w:t>a</w:t>
      </w:r>
      <w:r>
        <w:rPr>
          <w:spacing w:val="1"/>
          <w:w w:val="103"/>
        </w:rPr>
        <w:t>ng</w:t>
      </w:r>
      <w:r>
        <w:rPr>
          <w:spacing w:val="1"/>
          <w:w w:val="103"/>
        </w:rPr>
        <w:t>e</w:t>
      </w:r>
      <w:r>
        <w:rPr>
          <w:w w:val="103"/>
        </w:rPr>
        <w:t>. </w:t>
      </w:r>
      <w:r>
        <w:rPr/>
        <w:t>The pattern appears for a moment  and  vanishes. Each creature in the area who sees the pattern must make a Wisdom saving throw. On a failed save, the creature becomes charmed for the duration. While charmed by this spell, the creature is incapacitated and has a speed of</w:t>
      </w:r>
      <w:r>
        <w:rPr>
          <w:spacing w:val="-1"/>
        </w:rPr>
        <w:t> </w:t>
      </w:r>
      <w:r>
        <w:rPr/>
        <w:t>0.</w:t>
      </w:r>
    </w:p>
    <w:p>
      <w:pPr>
        <w:pStyle w:val="BodyText"/>
        <w:spacing w:line="252" w:lineRule="auto" w:before="6"/>
        <w:ind w:right="463" w:firstLine="187"/>
      </w:pPr>
      <w:r>
        <w:rPr>
          <w:w w:val="105"/>
        </w:rPr>
        <w:t>The spell ends for an affected creature if it takes any damage or if someone else uses an action to shake the creature out of its stupor.</w:t>
      </w:r>
    </w:p>
    <w:p>
      <w:pPr>
        <w:pStyle w:val="Heading4"/>
        <w:spacing w:before="171"/>
      </w:pPr>
      <w:r>
        <w:rPr>
          <w:color w:val="943634"/>
        </w:rPr>
        <w:t>Ice Storm</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300 feet</w:t>
      </w:r>
    </w:p>
    <w:p>
      <w:pPr>
        <w:pStyle w:val="BodyText"/>
        <w:spacing w:line="254" w:lineRule="auto" w:before="12"/>
        <w:ind w:left="412" w:right="702" w:hanging="180"/>
      </w:pPr>
      <w:r>
        <w:rPr>
          <w:b/>
          <w:w w:val="105"/>
        </w:rPr>
        <w:t>Components: </w:t>
      </w:r>
      <w:r>
        <w:rPr>
          <w:w w:val="105"/>
        </w:rPr>
        <w:t>V, S, M (a pinch of dust and a few drops of water)</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4" w:lineRule="auto" w:before="128"/>
        <w:ind w:right="238"/>
      </w:pPr>
      <w:r>
        <w:rPr>
          <w:w w:val="103"/>
        </w:rPr>
        <w:t>A</w:t>
      </w:r>
      <w:r>
        <w:rPr>
          <w:spacing w:val="4"/>
        </w:rPr>
        <w:t> </w:t>
      </w:r>
      <w:r>
        <w:rPr>
          <w:spacing w:val="1"/>
          <w:w w:val="103"/>
        </w:rPr>
        <w:t>h</w:t>
      </w:r>
      <w:r>
        <w:rPr>
          <w:spacing w:val="1"/>
          <w:w w:val="103"/>
        </w:rPr>
        <w:t>a</w:t>
      </w:r>
      <w:r>
        <w:rPr>
          <w:w w:val="103"/>
        </w:rPr>
        <w:t>i</w:t>
      </w:r>
      <w:r>
        <w:rPr>
          <w:w w:val="103"/>
        </w:rPr>
        <w:t>l</w:t>
      </w:r>
      <w:r>
        <w:rPr>
          <w:spacing w:val="3"/>
        </w:rPr>
        <w:t> </w:t>
      </w:r>
      <w:r>
        <w:rPr>
          <w:spacing w:val="1"/>
          <w:w w:val="103"/>
        </w:rPr>
        <w:t>o</w:t>
      </w:r>
      <w:r>
        <w:rPr>
          <w:w w:val="103"/>
        </w:rPr>
        <w:t>f</w:t>
      </w:r>
      <w:r>
        <w:rPr>
          <w:spacing w:val="3"/>
        </w:rPr>
        <w:t> </w:t>
      </w:r>
      <w:r>
        <w:rPr>
          <w:spacing w:val="1"/>
          <w:w w:val="103"/>
        </w:rPr>
        <w:t>r</w:t>
      </w:r>
      <w:r>
        <w:rPr>
          <w:spacing w:val="1"/>
          <w:w w:val="103"/>
        </w:rPr>
        <w:t>o</w:t>
      </w:r>
      <w:r>
        <w:rPr>
          <w:spacing w:val="1"/>
          <w:w w:val="103"/>
        </w:rPr>
        <w:t>c</w:t>
      </w:r>
      <w:r>
        <w:rPr>
          <w:spacing w:val="1"/>
          <w:w w:val="103"/>
        </w:rPr>
        <w:t>k</w:t>
      </w:r>
      <w:r>
        <w:rPr>
          <w:w w:val="31"/>
        </w:rPr>
        <w:t>-­‐</w:t>
      </w:r>
      <w:r>
        <w:rPr>
          <w:spacing w:val="1"/>
          <w:w w:val="31"/>
        </w:rPr>
        <w:t>‑</w:t>
      </w:r>
      <w:r>
        <w:rPr>
          <w:spacing w:val="1"/>
          <w:w w:val="103"/>
        </w:rPr>
        <w:t>ha</w:t>
      </w:r>
      <w:r>
        <w:rPr>
          <w:spacing w:val="1"/>
          <w:w w:val="103"/>
        </w:rPr>
        <w:t>r</w:t>
      </w:r>
      <w:r>
        <w:rPr>
          <w:w w:val="103"/>
        </w:rPr>
        <w:t>d</w:t>
      </w:r>
      <w:r>
        <w:rPr>
          <w:spacing w:val="4"/>
        </w:rPr>
        <w:t> </w:t>
      </w:r>
      <w:r>
        <w:rPr>
          <w:w w:val="103"/>
        </w:rPr>
        <w:t>i</w:t>
      </w:r>
      <w:r>
        <w:rPr>
          <w:spacing w:val="1"/>
          <w:w w:val="103"/>
        </w:rPr>
        <w:t>c</w:t>
      </w:r>
      <w:r>
        <w:rPr>
          <w:w w:val="103"/>
        </w:rPr>
        <w:t>e</w:t>
      </w:r>
      <w:r>
        <w:rPr>
          <w:spacing w:val="3"/>
        </w:rPr>
        <w:t> </w:t>
      </w:r>
      <w:r>
        <w:rPr>
          <w:spacing w:val="1"/>
          <w:w w:val="103"/>
        </w:rPr>
        <w:t>p</w:t>
      </w:r>
      <w:r>
        <w:rPr>
          <w:spacing w:val="1"/>
          <w:w w:val="103"/>
        </w:rPr>
        <w:t>ou</w:t>
      </w:r>
      <w:r>
        <w:rPr>
          <w:spacing w:val="1"/>
          <w:w w:val="103"/>
        </w:rPr>
        <w:t>n</w:t>
      </w:r>
      <w:r>
        <w:rPr>
          <w:spacing w:val="1"/>
          <w:w w:val="103"/>
        </w:rPr>
        <w:t>d</w:t>
      </w:r>
      <w:r>
        <w:rPr>
          <w:w w:val="103"/>
        </w:rPr>
        <w:t>s</w:t>
      </w:r>
      <w:r>
        <w:rPr>
          <w:spacing w:val="3"/>
        </w:rPr>
        <w:t> </w:t>
      </w:r>
      <w:r>
        <w:rPr>
          <w:spacing w:val="1"/>
          <w:w w:val="103"/>
        </w:rPr>
        <w:t>t</w:t>
      </w:r>
      <w:r>
        <w:rPr>
          <w:w w:val="103"/>
        </w:rPr>
        <w:t>o</w:t>
      </w:r>
      <w:r>
        <w:rPr>
          <w:spacing w:val="4"/>
        </w:rPr>
        <w:t> </w:t>
      </w:r>
      <w:r>
        <w:rPr>
          <w:spacing w:val="1"/>
          <w:w w:val="103"/>
        </w:rPr>
        <w:t>t</w:t>
      </w:r>
      <w:r>
        <w:rPr>
          <w:spacing w:val="1"/>
          <w:w w:val="103"/>
        </w:rPr>
        <w:t>h</w:t>
      </w:r>
      <w:r>
        <w:rPr>
          <w:w w:val="103"/>
        </w:rPr>
        <w:t>e</w:t>
      </w:r>
      <w:r>
        <w:rPr>
          <w:spacing w:val="3"/>
        </w:rPr>
        <w:t> </w:t>
      </w:r>
      <w:r>
        <w:rPr>
          <w:spacing w:val="1"/>
          <w:w w:val="103"/>
        </w:rPr>
        <w:t>g</w:t>
      </w:r>
      <w:r>
        <w:rPr>
          <w:spacing w:val="1"/>
          <w:w w:val="103"/>
        </w:rPr>
        <w:t>r</w:t>
      </w:r>
      <w:r>
        <w:rPr>
          <w:spacing w:val="1"/>
          <w:w w:val="103"/>
        </w:rPr>
        <w:t>ou</w:t>
      </w:r>
      <w:r>
        <w:rPr>
          <w:spacing w:val="1"/>
          <w:w w:val="103"/>
        </w:rPr>
        <w:t>n</w:t>
      </w:r>
      <w:r>
        <w:rPr>
          <w:w w:val="103"/>
        </w:rPr>
        <w:t>d</w:t>
      </w:r>
      <w:r>
        <w:rPr>
          <w:spacing w:val="4"/>
        </w:rPr>
        <w:t> </w:t>
      </w:r>
      <w:r>
        <w:rPr>
          <w:w w:val="103"/>
        </w:rPr>
        <w:t>i</w:t>
      </w:r>
      <w:r>
        <w:rPr>
          <w:w w:val="103"/>
        </w:rPr>
        <w:t>n</w:t>
      </w:r>
      <w:r>
        <w:rPr>
          <w:spacing w:val="4"/>
        </w:rPr>
        <w:t> </w:t>
      </w:r>
      <w:r>
        <w:rPr>
          <w:w w:val="103"/>
        </w:rPr>
        <w:t>a</w:t>
      </w:r>
      <w:r>
        <w:rPr>
          <w:spacing w:val="3"/>
        </w:rPr>
        <w:t> </w:t>
      </w:r>
      <w:r>
        <w:rPr>
          <w:spacing w:val="-18"/>
          <w:w w:val="103"/>
        </w:rPr>
        <w:t>2</w:t>
      </w:r>
      <w:r>
        <w:rPr>
          <w:spacing w:val="-19"/>
          <w:w w:val="103"/>
        </w:rPr>
        <w:t>0</w:t>
      </w:r>
      <w:r>
        <w:rPr>
          <w:spacing w:val="-19"/>
          <w:w w:val="31"/>
        </w:rPr>
        <w:t>-­‐‑</w:t>
      </w:r>
      <w:r>
        <w:rPr>
          <w:w w:val="31"/>
        </w:rPr>
        <w:t> </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spacing w:val="1"/>
          <w:w w:val="103"/>
        </w:rPr>
        <w:t>s</w:t>
      </w:r>
      <w:r>
        <w:rPr>
          <w:w w:val="103"/>
        </w:rPr>
        <w:t>,</w:t>
      </w:r>
      <w:r>
        <w:rPr>
          <w:spacing w:val="2"/>
        </w:rPr>
        <w:t> </w:t>
      </w:r>
      <w:r>
        <w:rPr>
          <w:spacing w:val="1"/>
          <w:w w:val="103"/>
        </w:rPr>
        <w:t>40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rPr>
          <w:spacing w:val="4"/>
        </w:rPr>
        <w:t> </w:t>
      </w:r>
      <w:r>
        <w:rPr>
          <w:spacing w:val="1"/>
          <w:w w:val="103"/>
        </w:rPr>
        <w:t>cy</w:t>
      </w:r>
      <w:r>
        <w:rPr>
          <w:w w:val="103"/>
        </w:rPr>
        <w:t>l</w:t>
      </w:r>
      <w:r>
        <w:rPr>
          <w:w w:val="103"/>
        </w:rPr>
        <w:t>i</w:t>
      </w:r>
      <w:r>
        <w:rPr>
          <w:spacing w:val="1"/>
          <w:w w:val="103"/>
        </w:rPr>
        <w:t>n</w:t>
      </w:r>
      <w:r>
        <w:rPr>
          <w:spacing w:val="1"/>
          <w:w w:val="103"/>
        </w:rPr>
        <w:t>de</w:t>
      </w:r>
      <w:r>
        <w:rPr>
          <w:w w:val="103"/>
        </w:rPr>
        <w:t>r</w:t>
      </w:r>
      <w:r>
        <w:rPr>
          <w:spacing w:val="3"/>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spacing w:val="4"/>
        </w:rPr>
        <w:t> </w:t>
      </w:r>
      <w:r>
        <w:rPr>
          <w:spacing w:val="1"/>
          <w:w w:val="103"/>
        </w:rPr>
        <w:t>o</w:t>
      </w:r>
      <w:r>
        <w:rPr>
          <w:w w:val="103"/>
        </w:rPr>
        <w:t>n</w:t>
      </w:r>
      <w:r>
        <w:rPr>
          <w:spacing w:val="4"/>
        </w:rPr>
        <w:t> </w:t>
      </w:r>
      <w:r>
        <w:rPr>
          <w:w w:val="103"/>
        </w:rPr>
        <w:t>a </w:t>
      </w:r>
      <w:r>
        <w:rPr>
          <w:w w:val="95"/>
        </w:rPr>
        <w:t>point  within  range.  Each  creature   in   the   cylinder must  make  a  Dexterity  saving   throw.   A   creature takes 2d8 </w:t>
      </w:r>
      <w:r>
        <w:rPr/>
        <w:t>bludgeoning </w:t>
      </w:r>
      <w:r>
        <w:rPr>
          <w:w w:val="95"/>
        </w:rPr>
        <w:t>damage and  4d6  cold  damage  on a failed save,  or  half  as  much  damage  on  a successful</w:t>
      </w:r>
      <w:r>
        <w:rPr>
          <w:spacing w:val="6"/>
          <w:w w:val="95"/>
        </w:rPr>
        <w:t> </w:t>
      </w:r>
      <w:r>
        <w:rPr>
          <w:w w:val="95"/>
        </w:rPr>
        <w:t>one.</w:t>
      </w:r>
    </w:p>
    <w:p>
      <w:pPr>
        <w:pStyle w:val="BodyText"/>
        <w:spacing w:line="254" w:lineRule="auto"/>
        <w:ind w:right="701" w:firstLine="187"/>
      </w:pPr>
      <w:r>
        <w:rPr>
          <w:w w:val="105"/>
        </w:rPr>
        <w:t>Hailstones turn the storm’s area of effect into difficult terrain until the end of your next turn.</w:t>
      </w:r>
    </w:p>
    <w:p>
      <w:pPr>
        <w:pStyle w:val="BodyText"/>
        <w:spacing w:line="254" w:lineRule="auto"/>
        <w:ind w:right="213" w:firstLine="187"/>
      </w:pPr>
      <w:r>
        <w:rPr>
          <w:rFonts w:ascii="Georgia"/>
          <w:b/>
          <w:i/>
        </w:rPr>
        <w:t>At Higher Levels. </w:t>
      </w:r>
      <w:r>
        <w:rPr/>
        <w:t>When you cast this spell using a </w:t>
      </w:r>
      <w:r>
        <w:rPr>
          <w:w w:val="105"/>
        </w:rPr>
        <w:t>spell slot of 5th level or higher, the bludgeoning damage increases by 1d8 for each slot level above 4th.</w:t>
      </w:r>
    </w:p>
    <w:p>
      <w:pPr>
        <w:pStyle w:val="Heading4"/>
        <w:spacing w:before="155"/>
      </w:pPr>
      <w:r>
        <w:rPr>
          <w:color w:val="943634"/>
        </w:rPr>
        <w:t>Identify</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minute</w:t>
      </w:r>
    </w:p>
    <w:p>
      <w:pPr>
        <w:spacing w:before="8"/>
        <w:ind w:left="232" w:right="0" w:firstLine="0"/>
        <w:jc w:val="left"/>
        <w:rPr>
          <w:sz w:val="19"/>
        </w:rPr>
      </w:pPr>
      <w:r>
        <w:rPr>
          <w:b/>
          <w:w w:val="105"/>
          <w:sz w:val="19"/>
        </w:rPr>
        <w:t>Range: </w:t>
      </w:r>
      <w:r>
        <w:rPr>
          <w:w w:val="105"/>
          <w:sz w:val="19"/>
        </w:rPr>
        <w:t>Touch</w:t>
      </w:r>
    </w:p>
    <w:p>
      <w:pPr>
        <w:pStyle w:val="BodyText"/>
        <w:spacing w:line="254" w:lineRule="auto" w:before="13"/>
        <w:ind w:left="412" w:right="376" w:hanging="180"/>
      </w:pPr>
      <w:r>
        <w:rPr>
          <w:b/>
          <w:w w:val="105"/>
        </w:rPr>
        <w:t>Components: </w:t>
      </w:r>
      <w:r>
        <w:rPr>
          <w:w w:val="105"/>
        </w:rPr>
        <w:t>V, S, M (a pearl worth at least 100 gp and an owl feather)</w:t>
      </w:r>
    </w:p>
    <w:p>
      <w:pPr>
        <w:spacing w:line="221" w:lineRule="exact" w:before="0"/>
        <w:ind w:left="232" w:right="0" w:firstLine="0"/>
        <w:jc w:val="left"/>
        <w:rPr>
          <w:sz w:val="19"/>
        </w:rPr>
      </w:pPr>
      <w:r>
        <w:rPr>
          <w:b/>
          <w:w w:val="105"/>
          <w:sz w:val="19"/>
        </w:rPr>
        <w:t>Duration: </w:t>
      </w:r>
      <w:r>
        <w:rPr>
          <w:w w:val="105"/>
          <w:sz w:val="19"/>
        </w:rPr>
        <w:t>Instantaneous</w:t>
      </w:r>
    </w:p>
    <w:p>
      <w:pPr>
        <w:spacing w:after="0" w:line="221" w:lineRule="exact"/>
        <w:jc w:val="left"/>
        <w:rPr>
          <w:sz w:val="19"/>
        </w:rPr>
        <w:sectPr>
          <w:pgSz w:w="12240" w:h="15840"/>
          <w:pgMar w:header="0" w:footer="644" w:top="1360" w:bottom="840" w:left="920" w:right="920"/>
          <w:cols w:num="2" w:equalWidth="0">
            <w:col w:w="4779" w:space="640"/>
            <w:col w:w="4981"/>
          </w:cols>
        </w:sectPr>
      </w:pPr>
    </w:p>
    <w:p>
      <w:pPr>
        <w:pStyle w:val="BodyText"/>
        <w:spacing w:line="252" w:lineRule="auto" w:before="86"/>
        <w:ind w:right="111"/>
      </w:pPr>
      <w:r>
        <w:rPr>
          <w:w w:val="105"/>
        </w:rPr>
        <w:t>You choose one object that you must touch throughout the casting of the spell. If it is a magic </w:t>
      </w:r>
      <w:r>
        <w:rPr>
          <w:w w:val="103"/>
        </w:rPr>
        <w:t>it</w:t>
      </w:r>
      <w:r>
        <w:rPr>
          <w:w w:val="103"/>
        </w:rPr>
        <w:t>e</w:t>
      </w:r>
      <w:r>
        <w:rPr>
          <w:w w:val="103"/>
        </w:rPr>
        <w:t>m</w:t>
      </w:r>
      <w:r>
        <w:rPr/>
        <w:t> </w:t>
      </w:r>
      <w:r>
        <w:rPr>
          <w:w w:val="103"/>
        </w:rPr>
        <w:t>o</w:t>
      </w:r>
      <w:r>
        <w:rPr>
          <w:w w:val="103"/>
        </w:rPr>
        <w:t>r</w:t>
      </w:r>
      <w:r>
        <w:rPr/>
        <w:t> </w:t>
      </w:r>
      <w:r>
        <w:rPr>
          <w:w w:val="103"/>
        </w:rPr>
        <w:t>s</w:t>
      </w:r>
      <w:r>
        <w:rPr>
          <w:w w:val="103"/>
        </w:rPr>
        <w:t>o</w:t>
      </w:r>
      <w:r>
        <w:rPr>
          <w:w w:val="103"/>
        </w:rPr>
        <w:t>m</w:t>
      </w:r>
      <w:r>
        <w:rPr>
          <w:w w:val="103"/>
        </w:rPr>
        <w:t>e</w:t>
      </w:r>
      <w:r>
        <w:rPr/>
        <w:t> </w:t>
      </w:r>
      <w:r>
        <w:rPr>
          <w:w w:val="103"/>
        </w:rPr>
        <w:t>o</w:t>
      </w:r>
      <w:r>
        <w:rPr>
          <w:w w:val="103"/>
        </w:rPr>
        <w:t>t</w:t>
      </w:r>
      <w:r>
        <w:rPr>
          <w:w w:val="103"/>
        </w:rPr>
        <w:t>he</w:t>
      </w:r>
      <w:r>
        <w:rPr>
          <w:w w:val="103"/>
        </w:rPr>
        <w:t>r</w:t>
      </w:r>
      <w:r>
        <w:rPr/>
        <w:t> </w:t>
      </w:r>
      <w:r>
        <w:rPr>
          <w:w w:val="103"/>
        </w:rPr>
        <w:t>m</w:t>
      </w:r>
      <w:r>
        <w:rPr>
          <w:w w:val="103"/>
        </w:rPr>
        <w:t>a</w:t>
      </w:r>
      <w:r>
        <w:rPr>
          <w:w w:val="103"/>
        </w:rPr>
        <w:t>g</w:t>
      </w:r>
      <w:r>
        <w:rPr>
          <w:w w:val="103"/>
        </w:rPr>
        <w:t>ic</w:t>
      </w:r>
      <w:r>
        <w:rPr>
          <w:w w:val="31"/>
        </w:rPr>
        <w:t>-­‐‑</w:t>
      </w:r>
      <w:r>
        <w:rPr>
          <w:w w:val="103"/>
        </w:rPr>
        <w:t>im</w:t>
      </w:r>
      <w:r>
        <w:rPr>
          <w:w w:val="103"/>
        </w:rPr>
        <w:t>b</w:t>
      </w:r>
      <w:r>
        <w:rPr>
          <w:w w:val="103"/>
        </w:rPr>
        <w:t>u</w:t>
      </w:r>
      <w:r>
        <w:rPr>
          <w:w w:val="103"/>
        </w:rPr>
        <w:t>e</w:t>
      </w:r>
      <w:r>
        <w:rPr>
          <w:w w:val="103"/>
        </w:rPr>
        <w:t>d</w:t>
      </w:r>
      <w:r>
        <w:rPr/>
        <w:t> </w:t>
      </w:r>
      <w:r>
        <w:rPr>
          <w:w w:val="103"/>
        </w:rPr>
        <w:t>o</w:t>
      </w:r>
      <w:r>
        <w:rPr>
          <w:w w:val="103"/>
        </w:rPr>
        <w:t>b</w:t>
      </w:r>
      <w:r>
        <w:rPr>
          <w:w w:val="103"/>
        </w:rPr>
        <w:t>jec</w:t>
      </w:r>
      <w:r>
        <w:rPr>
          <w:w w:val="103"/>
        </w:rPr>
        <w:t>t,</w:t>
      </w:r>
      <w:r>
        <w:rPr/>
        <w:t> </w:t>
      </w:r>
      <w:r>
        <w:rPr>
          <w:w w:val="103"/>
        </w:rPr>
        <w:t>y</w:t>
      </w:r>
      <w:r>
        <w:rPr>
          <w:w w:val="103"/>
        </w:rPr>
        <w:t>o</w:t>
      </w:r>
      <w:r>
        <w:rPr>
          <w:w w:val="103"/>
        </w:rPr>
        <w:t>u</w:t>
      </w:r>
      <w:r>
        <w:rPr/>
        <w:t> </w:t>
      </w:r>
      <w:r>
        <w:rPr>
          <w:w w:val="103"/>
        </w:rPr>
        <w:t>l</w:t>
      </w:r>
      <w:r>
        <w:rPr>
          <w:w w:val="103"/>
        </w:rPr>
        <w:t>e</w:t>
      </w:r>
      <w:r>
        <w:rPr>
          <w:w w:val="103"/>
        </w:rPr>
        <w:t>a</w:t>
      </w:r>
      <w:r>
        <w:rPr>
          <w:w w:val="103"/>
        </w:rPr>
        <w:t>rn </w:t>
      </w:r>
      <w:r>
        <w:rPr>
          <w:w w:val="105"/>
        </w:rPr>
        <w:t>its properties and how to use them, whether it requires attunement to use, and how many charges it has, if any. You learn whether any spells are affecting the item and what they are. If the item was created by a spell, you learn which spell created it.</w:t>
      </w:r>
    </w:p>
    <w:p>
      <w:pPr>
        <w:pStyle w:val="BodyText"/>
        <w:spacing w:line="252" w:lineRule="auto" w:before="7"/>
        <w:ind w:right="263" w:firstLine="187"/>
      </w:pPr>
      <w:r>
        <w:rPr>
          <w:w w:val="105"/>
        </w:rPr>
        <w:t>If you instead touch a creature throughout the casting, you learn what spells, if any, are currently affecting it.</w:t>
      </w:r>
    </w:p>
    <w:p>
      <w:pPr>
        <w:pStyle w:val="Heading4"/>
        <w:spacing w:before="170"/>
      </w:pPr>
      <w:r>
        <w:rPr>
          <w:color w:val="943634"/>
        </w:rPr>
        <w:t>Illusory Script</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w:t>
      </w:r>
      <w:r>
        <w:rPr>
          <w:spacing w:val="-6"/>
          <w:w w:val="105"/>
          <w:sz w:val="19"/>
        </w:rPr>
        <w:t> </w:t>
      </w:r>
      <w:r>
        <w:rPr>
          <w:w w:val="105"/>
          <w:sz w:val="19"/>
        </w:rPr>
        <w:t>minute</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3"/>
        <w:ind w:left="411" w:right="60" w:hanging="180"/>
      </w:pPr>
      <w:r>
        <w:rPr>
          <w:b/>
          <w:w w:val="103"/>
        </w:rPr>
        <w:t>Com</w:t>
      </w:r>
      <w:r>
        <w:rPr>
          <w:b/>
          <w:w w:val="103"/>
        </w:rPr>
        <w:t>pone</w:t>
      </w:r>
      <w:r>
        <w:rPr>
          <w:b/>
          <w:w w:val="103"/>
        </w:rPr>
        <w:t>nt</w:t>
      </w:r>
      <w:r>
        <w:rPr>
          <w:b/>
          <w:w w:val="103"/>
        </w:rPr>
        <w:t>s</w:t>
      </w:r>
      <w:r>
        <w:rPr>
          <w:b/>
          <w:w w:val="103"/>
        </w:rPr>
        <w:t>:</w:t>
      </w:r>
      <w:r>
        <w:rPr>
          <w:b/>
        </w:rPr>
        <w:t> </w:t>
      </w:r>
      <w:r>
        <w:rPr>
          <w:w w:val="103"/>
        </w:rPr>
        <w:t>S,</w:t>
      </w:r>
      <w:r>
        <w:rPr/>
        <w:t> </w:t>
      </w:r>
      <w:r>
        <w:rPr>
          <w:w w:val="103"/>
        </w:rPr>
        <w:t>M</w:t>
      </w:r>
      <w:r>
        <w:rPr/>
        <w:t> </w:t>
      </w:r>
      <w:r>
        <w:rPr>
          <w:w w:val="103"/>
        </w:rPr>
        <w:t>(</w:t>
      </w:r>
      <w:r>
        <w:rPr>
          <w:w w:val="103"/>
        </w:rPr>
        <w:t>a</w:t>
      </w:r>
      <w:r>
        <w:rPr/>
        <w:t> </w:t>
      </w:r>
      <w:r>
        <w:rPr>
          <w:w w:val="103"/>
        </w:rPr>
        <w:t>l</w:t>
      </w:r>
      <w:r>
        <w:rPr>
          <w:w w:val="103"/>
        </w:rPr>
        <w:t>e</w:t>
      </w:r>
      <w:r>
        <w:rPr>
          <w:w w:val="103"/>
        </w:rPr>
        <w:t>ad</w:t>
      </w:r>
      <w:r>
        <w:rPr>
          <w:w w:val="31"/>
        </w:rPr>
        <w:t>-­‐‑</w:t>
      </w:r>
      <w:r>
        <w:rPr>
          <w:w w:val="103"/>
        </w:rPr>
        <w:t>ba</w:t>
      </w:r>
      <w:r>
        <w:rPr>
          <w:w w:val="103"/>
        </w:rPr>
        <w:t>s</w:t>
      </w:r>
      <w:r>
        <w:rPr>
          <w:w w:val="103"/>
        </w:rPr>
        <w:t>e</w:t>
      </w:r>
      <w:r>
        <w:rPr>
          <w:w w:val="103"/>
        </w:rPr>
        <w:t>d</w:t>
      </w:r>
      <w:r>
        <w:rPr/>
        <w:t> </w:t>
      </w:r>
      <w:r>
        <w:rPr>
          <w:w w:val="103"/>
        </w:rPr>
        <w:t>i</w:t>
      </w:r>
      <w:r>
        <w:rPr>
          <w:w w:val="103"/>
        </w:rPr>
        <w:t>nk</w:t>
      </w:r>
      <w:r>
        <w:rPr/>
        <w:t> </w:t>
      </w:r>
      <w:r>
        <w:rPr>
          <w:w w:val="103"/>
        </w:rPr>
        <w:t>w</w:t>
      </w:r>
      <w:r>
        <w:rPr>
          <w:w w:val="103"/>
        </w:rPr>
        <w:t>o</w:t>
      </w:r>
      <w:r>
        <w:rPr>
          <w:w w:val="103"/>
        </w:rPr>
        <w:t>r</w:t>
      </w:r>
      <w:r>
        <w:rPr>
          <w:w w:val="103"/>
        </w:rPr>
        <w:t>t</w:t>
      </w:r>
      <w:r>
        <w:rPr>
          <w:w w:val="103"/>
        </w:rPr>
        <w:t>h</w:t>
      </w:r>
      <w:r>
        <w:rPr/>
        <w:t> </w:t>
      </w:r>
      <w:r>
        <w:rPr>
          <w:w w:val="103"/>
        </w:rPr>
        <w:t>a</w:t>
      </w:r>
      <w:r>
        <w:rPr>
          <w:w w:val="103"/>
        </w:rPr>
        <w:t>t</w:t>
      </w:r>
      <w:r>
        <w:rPr/>
        <w:t> </w:t>
      </w:r>
      <w:r>
        <w:rPr>
          <w:w w:val="103"/>
        </w:rPr>
        <w:t>l</w:t>
      </w:r>
      <w:r>
        <w:rPr>
          <w:w w:val="103"/>
        </w:rPr>
        <w:t>e</w:t>
      </w:r>
      <w:r>
        <w:rPr>
          <w:w w:val="103"/>
        </w:rPr>
        <w:t>a</w:t>
      </w:r>
      <w:r>
        <w:rPr>
          <w:w w:val="103"/>
        </w:rPr>
        <w:t>s</w:t>
      </w:r>
      <w:r>
        <w:rPr>
          <w:w w:val="103"/>
        </w:rPr>
        <w:t>t </w:t>
      </w:r>
      <w:r>
        <w:rPr/>
        <w:t>10 gp, which the spell consumes)</w:t>
      </w:r>
    </w:p>
    <w:p>
      <w:pPr>
        <w:spacing w:line="221" w:lineRule="exact" w:before="0"/>
        <w:ind w:left="232" w:right="0" w:firstLine="0"/>
        <w:jc w:val="left"/>
        <w:rPr>
          <w:sz w:val="19"/>
        </w:rPr>
      </w:pPr>
      <w:r>
        <w:rPr>
          <w:b/>
          <w:w w:val="105"/>
          <w:sz w:val="19"/>
        </w:rPr>
        <w:t>Duration: </w:t>
      </w:r>
      <w:r>
        <w:rPr>
          <w:w w:val="105"/>
          <w:sz w:val="19"/>
        </w:rPr>
        <w:t>10 days</w:t>
      </w:r>
    </w:p>
    <w:p>
      <w:pPr>
        <w:pStyle w:val="BodyText"/>
        <w:spacing w:line="252" w:lineRule="auto" w:before="132"/>
        <w:ind w:right="117"/>
      </w:pPr>
      <w:r>
        <w:rPr>
          <w:w w:val="105"/>
        </w:rPr>
        <w:t>You write on parchment, paper, or some other suitable writing material and imbue it with a potent illusion that lasts for the duration.</w:t>
      </w:r>
    </w:p>
    <w:p>
      <w:pPr>
        <w:pStyle w:val="BodyText"/>
        <w:spacing w:line="252" w:lineRule="auto"/>
        <w:ind w:right="58" w:firstLine="187"/>
      </w:pPr>
      <w:r>
        <w:rPr>
          <w:w w:val="105"/>
        </w:rPr>
        <w:t>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w:t>
      </w:r>
    </w:p>
    <w:p>
      <w:pPr>
        <w:pStyle w:val="BodyText"/>
        <w:spacing w:line="247" w:lineRule="auto" w:before="8"/>
        <w:ind w:right="303" w:firstLine="187"/>
      </w:pPr>
      <w:r>
        <w:rPr>
          <w:w w:val="105"/>
        </w:rPr>
        <w:t>Should the spell be dispelled, the original script and the illusion both disappear.</w:t>
      </w:r>
    </w:p>
    <w:p>
      <w:pPr>
        <w:pStyle w:val="BodyText"/>
        <w:spacing w:line="254" w:lineRule="auto" w:before="7"/>
        <w:ind w:right="455" w:firstLine="187"/>
      </w:pPr>
      <w:r>
        <w:rPr>
          <w:w w:val="105"/>
        </w:rPr>
        <w:t>A creature with truesight can read the hidden message.</w:t>
      </w:r>
    </w:p>
    <w:p>
      <w:pPr>
        <w:pStyle w:val="Heading4"/>
        <w:spacing w:before="170"/>
      </w:pPr>
      <w:r>
        <w:rPr>
          <w:color w:val="943634"/>
        </w:rPr>
        <w:t>Imprisonment</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30 feet</w:t>
      </w:r>
    </w:p>
    <w:p>
      <w:pPr>
        <w:pStyle w:val="BodyText"/>
        <w:spacing w:line="252" w:lineRule="auto" w:before="12"/>
        <w:ind w:left="411" w:right="30" w:hanging="180"/>
      </w:pPr>
      <w:r>
        <w:rPr>
          <w:b/>
          <w:w w:val="105"/>
        </w:rPr>
        <w:t>Components: </w:t>
      </w:r>
      <w:r>
        <w:rPr>
          <w:w w:val="105"/>
        </w:rPr>
        <w:t>V, S, M (a vellum depiction or a carved statuette in the likeness of the target, and a special component that varies according to the version of the spell you choose, worth at least 500 gp per Hit Die of the target)</w:t>
      </w:r>
    </w:p>
    <w:p>
      <w:pPr>
        <w:spacing w:before="2"/>
        <w:ind w:left="232" w:right="0" w:firstLine="0"/>
        <w:jc w:val="left"/>
        <w:rPr>
          <w:sz w:val="19"/>
        </w:rPr>
      </w:pPr>
      <w:r>
        <w:rPr>
          <w:b/>
          <w:w w:val="105"/>
          <w:sz w:val="19"/>
        </w:rPr>
        <w:t>Duration: </w:t>
      </w:r>
      <w:r>
        <w:rPr>
          <w:w w:val="105"/>
          <w:sz w:val="19"/>
        </w:rPr>
        <w:t>Until dispelled</w:t>
      </w:r>
    </w:p>
    <w:p>
      <w:pPr>
        <w:pStyle w:val="BodyText"/>
        <w:spacing w:line="252" w:lineRule="auto" w:before="133"/>
        <w:ind w:right="46"/>
      </w:pPr>
      <w:r>
        <w:rPr>
          <w:w w:val="105"/>
        </w:rPr>
        <w:t>You create a magical restraint to hold a creature that you can see within range. The target must succeed on a Wisdom saving throw or be bound by the spell; if it succeeds, it is immune to this spell if you cast it</w:t>
      </w:r>
    </w:p>
    <w:p>
      <w:pPr>
        <w:pStyle w:val="BodyText"/>
        <w:spacing w:line="254" w:lineRule="auto" w:before="86"/>
        <w:ind w:right="356"/>
      </w:pPr>
      <w:r>
        <w:rPr/>
        <w:br w:type="column"/>
      </w:r>
      <w:r>
        <w:rPr>
          <w:w w:val="105"/>
        </w:rPr>
        <w:t>again. While affected by this spell, the creature doesn’t need to breathe, eat, or drink, and it doesn’t age. Divination spells can’t locate or perceive the target.</w:t>
      </w:r>
    </w:p>
    <w:p>
      <w:pPr>
        <w:pStyle w:val="BodyText"/>
        <w:spacing w:line="254" w:lineRule="auto"/>
        <w:ind w:right="605" w:firstLine="187"/>
      </w:pPr>
      <w:r>
        <w:rPr>
          <w:w w:val="105"/>
        </w:rPr>
        <w:t>When you cast the spell, you choose one of the following forms of imprisonment.</w:t>
      </w:r>
    </w:p>
    <w:p>
      <w:pPr>
        <w:pStyle w:val="BodyText"/>
        <w:spacing w:line="252" w:lineRule="auto"/>
        <w:ind w:right="292" w:firstLine="187"/>
      </w:pPr>
      <w:r>
        <w:rPr>
          <w:rFonts w:ascii="Georgia"/>
          <w:b/>
          <w:i/>
          <w:w w:val="105"/>
        </w:rPr>
        <w:t>Burial. </w:t>
      </w:r>
      <w:r>
        <w:rPr>
          <w:w w:val="105"/>
        </w:rPr>
        <w:t>The target is entombed far beneath the earth in a sphere of magical force that is just large enough to contain the target. Nothing can pass through the sphere, nor can any creature teleport or use planar travel to get into or out of it.</w:t>
      </w:r>
    </w:p>
    <w:p>
      <w:pPr>
        <w:pStyle w:val="BodyText"/>
        <w:spacing w:line="254" w:lineRule="auto"/>
        <w:ind w:right="261" w:firstLine="187"/>
      </w:pPr>
      <w:r>
        <w:rPr>
          <w:w w:val="105"/>
        </w:rPr>
        <w:t>The special component for this version of the spell is a small mithral orb.</w:t>
      </w:r>
    </w:p>
    <w:p>
      <w:pPr>
        <w:pStyle w:val="BodyText"/>
        <w:spacing w:line="254" w:lineRule="auto"/>
        <w:ind w:right="415" w:firstLine="187"/>
      </w:pPr>
      <w:r>
        <w:rPr>
          <w:rFonts w:ascii="Georgia" w:hAnsi="Georgia"/>
          <w:b/>
          <w:i/>
          <w:w w:val="105"/>
        </w:rPr>
        <w:t>Chaining. </w:t>
      </w:r>
      <w:r>
        <w:rPr>
          <w:w w:val="105"/>
        </w:rPr>
        <w:t>Heavy chains, firmly rooted in the ground, hold the target in place. The target is restrained until the spell ends, and it can’t move or be moved by any means until then.</w:t>
      </w:r>
    </w:p>
    <w:p>
      <w:pPr>
        <w:pStyle w:val="BodyText"/>
        <w:spacing w:line="254" w:lineRule="auto"/>
        <w:ind w:right="261" w:firstLine="187"/>
      </w:pPr>
      <w:r>
        <w:rPr>
          <w:w w:val="105"/>
        </w:rPr>
        <w:t>The special component for this version of the spell is a fine chain of precious metal.</w:t>
      </w:r>
    </w:p>
    <w:p>
      <w:pPr>
        <w:pStyle w:val="BodyText"/>
        <w:spacing w:line="254" w:lineRule="auto"/>
        <w:ind w:right="408" w:firstLine="187"/>
      </w:pPr>
      <w:r>
        <w:rPr>
          <w:rFonts w:ascii="Georgia"/>
          <w:b/>
          <w:i/>
          <w:w w:val="105"/>
        </w:rPr>
        <w:t>Hedged</w:t>
      </w:r>
      <w:r>
        <w:rPr>
          <w:rFonts w:ascii="Georgia"/>
          <w:b/>
          <w:i/>
          <w:spacing w:val="-33"/>
          <w:w w:val="105"/>
        </w:rPr>
        <w:t> </w:t>
      </w:r>
      <w:r>
        <w:rPr>
          <w:rFonts w:ascii="Georgia"/>
          <w:b/>
          <w:i/>
          <w:w w:val="105"/>
        </w:rPr>
        <w:t>Prison.</w:t>
      </w:r>
      <w:r>
        <w:rPr>
          <w:rFonts w:ascii="Georgia"/>
          <w:b/>
          <w:i/>
          <w:spacing w:val="-32"/>
          <w:w w:val="105"/>
        </w:rPr>
        <w:t> </w:t>
      </w:r>
      <w:r>
        <w:rPr>
          <w:w w:val="105"/>
        </w:rPr>
        <w:t>The</w:t>
      </w:r>
      <w:r>
        <w:rPr>
          <w:spacing w:val="-26"/>
          <w:w w:val="105"/>
        </w:rPr>
        <w:t> </w:t>
      </w:r>
      <w:r>
        <w:rPr>
          <w:w w:val="105"/>
        </w:rPr>
        <w:t>spell</w:t>
      </w:r>
      <w:r>
        <w:rPr>
          <w:spacing w:val="-26"/>
          <w:w w:val="105"/>
        </w:rPr>
        <w:t> </w:t>
      </w:r>
      <w:r>
        <w:rPr>
          <w:w w:val="105"/>
        </w:rPr>
        <w:t>transports</w:t>
      </w:r>
      <w:r>
        <w:rPr>
          <w:spacing w:val="-26"/>
          <w:w w:val="105"/>
        </w:rPr>
        <w:t> </w:t>
      </w:r>
      <w:r>
        <w:rPr>
          <w:w w:val="105"/>
        </w:rPr>
        <w:t>the</w:t>
      </w:r>
      <w:r>
        <w:rPr>
          <w:spacing w:val="-25"/>
          <w:w w:val="105"/>
        </w:rPr>
        <w:t> </w:t>
      </w:r>
      <w:r>
        <w:rPr>
          <w:w w:val="105"/>
        </w:rPr>
        <w:t>target into a tiny demiplane that is warded against teleportation and planar travel. The demiplane can be a labyrinth, a cage, a tower, or any similar confined structure or area of your</w:t>
      </w:r>
      <w:r>
        <w:rPr>
          <w:spacing w:val="2"/>
          <w:w w:val="105"/>
        </w:rPr>
        <w:t> </w:t>
      </w:r>
      <w:r>
        <w:rPr>
          <w:w w:val="105"/>
        </w:rPr>
        <w:t>choice.</w:t>
      </w:r>
    </w:p>
    <w:p>
      <w:pPr>
        <w:pStyle w:val="BodyText"/>
        <w:spacing w:line="254" w:lineRule="auto"/>
        <w:ind w:right="261" w:firstLine="187"/>
      </w:pPr>
      <w:r>
        <w:rPr>
          <w:w w:val="105"/>
        </w:rPr>
        <w:t>The special component for this version of the spell is a miniature representation of the prison made from jade.</w:t>
      </w:r>
    </w:p>
    <w:p>
      <w:pPr>
        <w:pStyle w:val="BodyText"/>
        <w:spacing w:line="252" w:lineRule="auto"/>
        <w:ind w:right="267" w:firstLine="187"/>
      </w:pPr>
      <w:r>
        <w:rPr>
          <w:rFonts w:ascii="Georgia" w:hAnsi="Georgia"/>
          <w:b/>
          <w:i/>
        </w:rPr>
        <w:t>Minimus Containment. </w:t>
      </w:r>
      <w:r>
        <w:rPr/>
        <w:t>The target shrinks to a </w:t>
      </w:r>
      <w:r>
        <w:rPr>
          <w:w w:val="105"/>
        </w:rPr>
        <w:t>height of 1 inch and is imprisoned inside a gemstone or similar object. Light can pass through the gemstone normally (allowing the target to see out and other creatures to see in), but nothing else can pass through, even by means of teleportation or planar travel. The gemstone can’t be cut or broken while the spell remains in effect.</w:t>
      </w:r>
    </w:p>
    <w:p>
      <w:pPr>
        <w:pStyle w:val="BodyText"/>
        <w:spacing w:line="252" w:lineRule="auto"/>
        <w:ind w:right="186" w:firstLine="187"/>
      </w:pPr>
      <w:r>
        <w:rPr>
          <w:w w:val="105"/>
        </w:rPr>
        <w:t>The special component for this version of the spell is a large, transparent gemstone, such as a corundum, diamond, or ruby.</w:t>
      </w:r>
    </w:p>
    <w:p>
      <w:pPr>
        <w:pStyle w:val="BodyText"/>
        <w:spacing w:line="254" w:lineRule="auto"/>
        <w:ind w:right="457" w:firstLine="187"/>
      </w:pPr>
      <w:r>
        <w:rPr>
          <w:rFonts w:ascii="Georgia" w:hAnsi="Georgia"/>
          <w:b/>
          <w:i/>
          <w:w w:val="105"/>
        </w:rPr>
        <w:t>Slumber. </w:t>
      </w:r>
      <w:r>
        <w:rPr>
          <w:w w:val="105"/>
        </w:rPr>
        <w:t>The target falls asleep and can’t be awoken. The special component for this version of the spell consists of rare soporific herbs.</w:t>
      </w:r>
    </w:p>
    <w:p>
      <w:pPr>
        <w:pStyle w:val="BodyText"/>
        <w:spacing w:line="252" w:lineRule="auto"/>
        <w:ind w:right="162" w:firstLine="187"/>
      </w:pPr>
      <w:r>
        <w:rPr>
          <w:rFonts w:ascii="Georgia"/>
          <w:b/>
          <w:i/>
        </w:rPr>
        <w:t>Ending the Spell. </w:t>
      </w:r>
      <w:r>
        <w:rPr/>
        <w:t>During the casting of the spell, in </w:t>
      </w:r>
      <w:r>
        <w:rPr>
          <w:w w:val="105"/>
        </w:rPr>
        <w:t>any of its versions, you can specify a condition that will cause the spell to end and release the target. The condition can be as specific or as elaborate as you choose, but the GM must agree that the condition is reasonable and has a likelihood of coming to pass.</w:t>
      </w:r>
    </w:p>
    <w:p>
      <w:pPr>
        <w:pStyle w:val="BodyText"/>
        <w:spacing w:line="252" w:lineRule="auto"/>
        <w:ind w:right="471"/>
      </w:pPr>
      <w:r>
        <w:rPr>
          <w:w w:val="105"/>
        </w:rPr>
        <w:t>The conditions can be based on a creature’s name, identity, or deity but otherwise must be based on observable actions or qualities and not based on intangibles such as level, class, or hit points.</w:t>
      </w:r>
    </w:p>
    <w:p>
      <w:pPr>
        <w:spacing w:after="0" w:line="252" w:lineRule="auto"/>
        <w:sectPr>
          <w:pgSz w:w="12240" w:h="15840"/>
          <w:pgMar w:header="0" w:footer="644" w:top="1360" w:bottom="840" w:left="920" w:right="920"/>
          <w:cols w:num="2" w:equalWidth="0">
            <w:col w:w="4766" w:space="653"/>
            <w:col w:w="4981"/>
          </w:cols>
        </w:sectPr>
      </w:pPr>
    </w:p>
    <w:p>
      <w:pPr>
        <w:pStyle w:val="BodyText"/>
        <w:spacing w:line="254" w:lineRule="auto" w:before="86"/>
        <w:ind w:right="302" w:firstLine="187"/>
        <w:jc w:val="both"/>
      </w:pPr>
      <w:r>
        <w:rPr/>
        <w:t>A </w:t>
      </w:r>
      <w:r>
        <w:rPr>
          <w:i/>
        </w:rPr>
        <w:t>dispel magic </w:t>
      </w:r>
      <w:r>
        <w:rPr/>
        <w:t>spell can end the spell only if it is </w:t>
      </w:r>
      <w:r>
        <w:rPr>
          <w:spacing w:val="1"/>
          <w:w w:val="103"/>
        </w:rPr>
        <w:t>ca</w:t>
      </w:r>
      <w:r>
        <w:rPr>
          <w:spacing w:val="1"/>
          <w:w w:val="103"/>
        </w:rPr>
        <w:t>s</w:t>
      </w:r>
      <w:r>
        <w:rPr>
          <w:w w:val="103"/>
        </w:rPr>
        <w:t>t</w:t>
      </w:r>
      <w:r>
        <w:rPr/>
        <w:t> </w:t>
      </w:r>
      <w:r>
        <w:rPr>
          <w:spacing w:val="1"/>
          <w:w w:val="103"/>
        </w:rPr>
        <w:t>a</w:t>
      </w:r>
      <w:r>
        <w:rPr>
          <w:w w:val="103"/>
        </w:rPr>
        <w:t>s</w:t>
      </w:r>
      <w:r>
        <w:rPr/>
        <w:t> </w:t>
      </w:r>
      <w:r>
        <w:rPr>
          <w:w w:val="103"/>
        </w:rPr>
        <w:t>a</w:t>
      </w:r>
      <w:r>
        <w:rPr/>
        <w:t> </w:t>
      </w:r>
      <w:r>
        <w:rPr>
          <w:spacing w:val="1"/>
          <w:w w:val="103"/>
        </w:rPr>
        <w:t>9</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t> </w:t>
      </w:r>
      <w:r>
        <w:rPr>
          <w:spacing w:val="1"/>
          <w:w w:val="103"/>
        </w:rPr>
        <w:t>s</w:t>
      </w:r>
      <w:r>
        <w:rPr>
          <w:spacing w:val="1"/>
          <w:w w:val="103"/>
        </w:rPr>
        <w:t>p</w:t>
      </w:r>
      <w:r>
        <w:rPr>
          <w:spacing w:val="1"/>
          <w:w w:val="103"/>
        </w:rPr>
        <w:t>e</w:t>
      </w:r>
      <w:r>
        <w:rPr>
          <w:w w:val="103"/>
        </w:rPr>
        <w:t>ll,</w:t>
      </w:r>
      <w:r>
        <w:rPr/>
        <w:t> </w:t>
      </w:r>
      <w:r>
        <w:rPr>
          <w:spacing w:val="1"/>
          <w:w w:val="103"/>
        </w:rPr>
        <w:t>t</w:t>
      </w:r>
      <w:r>
        <w:rPr>
          <w:spacing w:val="1"/>
          <w:w w:val="103"/>
        </w:rPr>
        <w:t>a</w:t>
      </w:r>
      <w:r>
        <w:rPr>
          <w:spacing w:val="1"/>
          <w:w w:val="103"/>
        </w:rPr>
        <w:t>r</w:t>
      </w:r>
      <w:r>
        <w:rPr>
          <w:spacing w:val="1"/>
          <w:w w:val="103"/>
        </w:rPr>
        <w:t>g</w:t>
      </w:r>
      <w:r>
        <w:rPr>
          <w:spacing w:val="1"/>
          <w:w w:val="103"/>
        </w:rPr>
        <w:t>e</w:t>
      </w:r>
      <w:r>
        <w:rPr>
          <w:spacing w:val="1"/>
          <w:w w:val="103"/>
        </w:rPr>
        <w:t>t</w:t>
      </w:r>
      <w:r>
        <w:rPr>
          <w:w w:val="103"/>
        </w:rPr>
        <w:t>i</w:t>
      </w:r>
      <w:r>
        <w:rPr>
          <w:spacing w:val="1"/>
          <w:w w:val="103"/>
        </w:rPr>
        <w:t>n</w:t>
      </w:r>
      <w:r>
        <w:rPr>
          <w:w w:val="103"/>
        </w:rPr>
        <w:t>g</w:t>
      </w:r>
      <w:r>
        <w:rPr/>
        <w:t> </w:t>
      </w:r>
      <w:r>
        <w:rPr>
          <w:spacing w:val="1"/>
          <w:w w:val="103"/>
        </w:rPr>
        <w:t>e</w:t>
      </w:r>
      <w:r>
        <w:rPr>
          <w:w w:val="103"/>
        </w:rPr>
        <w:t>i</w:t>
      </w:r>
      <w:r>
        <w:rPr>
          <w:spacing w:val="1"/>
          <w:w w:val="103"/>
        </w:rPr>
        <w:t>t</w:t>
      </w:r>
      <w:r>
        <w:rPr>
          <w:spacing w:val="1"/>
          <w:w w:val="103"/>
        </w:rPr>
        <w:t>he</w:t>
      </w:r>
      <w:r>
        <w:rPr>
          <w:w w:val="103"/>
        </w:rPr>
        <w:t>r</w:t>
      </w:r>
      <w:r>
        <w:rPr/>
        <w:t> </w:t>
      </w:r>
      <w:r>
        <w:rPr>
          <w:spacing w:val="1"/>
          <w:w w:val="103"/>
        </w:rPr>
        <w:t>t</w:t>
      </w:r>
      <w:r>
        <w:rPr>
          <w:spacing w:val="1"/>
          <w:w w:val="103"/>
        </w:rPr>
        <w:t>h</w:t>
      </w:r>
      <w:r>
        <w:rPr>
          <w:w w:val="103"/>
        </w:rPr>
        <w:t>e</w:t>
      </w:r>
      <w:r>
        <w:rPr/>
        <w:t> </w:t>
      </w:r>
      <w:r>
        <w:rPr>
          <w:spacing w:val="-14"/>
          <w:w w:val="103"/>
        </w:rPr>
        <w:t>p</w:t>
      </w:r>
      <w:r>
        <w:rPr>
          <w:spacing w:val="-14"/>
          <w:w w:val="103"/>
        </w:rPr>
        <w:t>r</w:t>
      </w:r>
      <w:r>
        <w:rPr>
          <w:spacing w:val="-15"/>
          <w:w w:val="103"/>
        </w:rPr>
        <w:t>i</w:t>
      </w:r>
      <w:r>
        <w:rPr>
          <w:spacing w:val="-14"/>
          <w:w w:val="103"/>
        </w:rPr>
        <w:t>s</w:t>
      </w:r>
      <w:r>
        <w:rPr>
          <w:spacing w:val="-14"/>
          <w:w w:val="103"/>
        </w:rPr>
        <w:t>o</w:t>
      </w:r>
      <w:r>
        <w:rPr>
          <w:spacing w:val="-15"/>
          <w:w w:val="103"/>
        </w:rPr>
        <w:t>n</w:t>
      </w:r>
      <w:r>
        <w:rPr>
          <w:w w:val="103"/>
        </w:rPr>
        <w:t> </w:t>
      </w:r>
      <w:r>
        <w:rPr/>
        <w:t>or the special component used to create it.</w:t>
      </w:r>
    </w:p>
    <w:p>
      <w:pPr>
        <w:pStyle w:val="BodyText"/>
        <w:spacing w:line="252" w:lineRule="auto"/>
        <w:ind w:right="180" w:firstLine="187"/>
      </w:pPr>
      <w:r>
        <w:rPr>
          <w:w w:val="105"/>
        </w:rPr>
        <w:t>You can use a particular special component to create only one prison at a time. If you cast the spell again using the same component, the target of the first casting is immediately freed from its binding.</w:t>
      </w:r>
    </w:p>
    <w:p>
      <w:pPr>
        <w:pStyle w:val="Heading4"/>
        <w:spacing w:before="170"/>
      </w:pPr>
      <w:r>
        <w:rPr>
          <w:color w:val="943634"/>
        </w:rPr>
        <w:t>Incendiary Cloud</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608" w:firstLine="0"/>
        <w:jc w:val="left"/>
        <w:rPr>
          <w:sz w:val="19"/>
        </w:rPr>
      </w:pPr>
      <w:r>
        <w:rPr>
          <w:b/>
          <w:w w:val="105"/>
          <w:sz w:val="19"/>
        </w:rPr>
        <w:t>Casting Time: </w:t>
      </w:r>
      <w:r>
        <w:rPr>
          <w:w w:val="105"/>
          <w:sz w:val="19"/>
        </w:rPr>
        <w:t>1 action </w:t>
      </w:r>
      <w:r>
        <w:rPr>
          <w:b/>
          <w:w w:val="105"/>
          <w:sz w:val="19"/>
        </w:rPr>
        <w:t>Range: </w:t>
      </w:r>
      <w:r>
        <w:rPr>
          <w:w w:val="105"/>
          <w:sz w:val="19"/>
        </w:rPr>
        <w:t>150 feet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168"/>
      </w:pPr>
      <w:r>
        <w:rPr>
          <w:w w:val="103"/>
        </w:rPr>
        <w:t>A</w:t>
      </w:r>
      <w:r>
        <w:rPr>
          <w:spacing w:val="4"/>
        </w:rPr>
        <w:t> </w:t>
      </w:r>
      <w:r>
        <w:rPr>
          <w:spacing w:val="1"/>
          <w:w w:val="103"/>
        </w:rPr>
        <w:t>s</w:t>
      </w:r>
      <w:r>
        <w:rPr>
          <w:spacing w:val="2"/>
          <w:w w:val="103"/>
        </w:rPr>
        <w:t>w</w:t>
      </w:r>
      <w:r>
        <w:rPr>
          <w:w w:val="103"/>
        </w:rPr>
        <w:t>i</w:t>
      </w:r>
      <w:r>
        <w:rPr>
          <w:spacing w:val="1"/>
          <w:w w:val="103"/>
        </w:rPr>
        <w:t>r</w:t>
      </w:r>
      <w:r>
        <w:rPr>
          <w:w w:val="103"/>
        </w:rPr>
        <w:t>l</w:t>
      </w:r>
      <w:r>
        <w:rPr>
          <w:w w:val="103"/>
        </w:rPr>
        <w:t>i</w:t>
      </w:r>
      <w:r>
        <w:rPr>
          <w:spacing w:val="1"/>
          <w:w w:val="103"/>
        </w:rPr>
        <w:t>n</w:t>
      </w:r>
      <w:r>
        <w:rPr>
          <w:w w:val="103"/>
        </w:rPr>
        <w:t>g</w:t>
      </w:r>
      <w:r>
        <w:rPr>
          <w:spacing w:val="3"/>
        </w:rPr>
        <w:t> </w:t>
      </w:r>
      <w:r>
        <w:rPr>
          <w:spacing w:val="1"/>
          <w:w w:val="103"/>
        </w:rPr>
        <w:t>c</w:t>
      </w:r>
      <w:r>
        <w:rPr>
          <w:w w:val="103"/>
        </w:rPr>
        <w:t>l</w:t>
      </w:r>
      <w:r>
        <w:rPr>
          <w:spacing w:val="1"/>
          <w:w w:val="103"/>
        </w:rPr>
        <w:t>o</w:t>
      </w:r>
      <w:r>
        <w:rPr>
          <w:spacing w:val="1"/>
          <w:w w:val="103"/>
        </w:rPr>
        <w:t>u</w:t>
      </w:r>
      <w:r>
        <w:rPr>
          <w:w w:val="103"/>
        </w:rPr>
        <w:t>d</w:t>
      </w:r>
      <w:r>
        <w:rPr>
          <w:spacing w:val="4"/>
        </w:rPr>
        <w:t> </w:t>
      </w:r>
      <w:r>
        <w:rPr>
          <w:spacing w:val="1"/>
          <w:w w:val="103"/>
        </w:rPr>
        <w:t>o</w:t>
      </w:r>
      <w:r>
        <w:rPr>
          <w:w w:val="103"/>
        </w:rPr>
        <w:t>f</w:t>
      </w:r>
      <w:r>
        <w:rPr>
          <w:spacing w:val="3"/>
        </w:rPr>
        <w:t> </w:t>
      </w:r>
      <w:r>
        <w:rPr>
          <w:spacing w:val="1"/>
          <w:w w:val="103"/>
        </w:rPr>
        <w:t>s</w:t>
      </w:r>
      <w:r>
        <w:rPr>
          <w:spacing w:val="2"/>
          <w:w w:val="103"/>
        </w:rPr>
        <w:t>m</w:t>
      </w:r>
      <w:r>
        <w:rPr>
          <w:spacing w:val="1"/>
          <w:w w:val="103"/>
        </w:rPr>
        <w:t>o</w:t>
      </w:r>
      <w:r>
        <w:rPr>
          <w:spacing w:val="1"/>
          <w:w w:val="103"/>
        </w:rPr>
        <w:t>k</w:t>
      </w:r>
      <w:r>
        <w:rPr>
          <w:w w:val="103"/>
        </w:rPr>
        <w:t>e</w:t>
      </w:r>
      <w:r>
        <w:rPr>
          <w:spacing w:val="3"/>
        </w:rPr>
        <w:t> </w:t>
      </w:r>
      <w:r>
        <w:rPr>
          <w:spacing w:val="1"/>
          <w:w w:val="103"/>
        </w:rPr>
        <w:t>s</w:t>
      </w:r>
      <w:r>
        <w:rPr>
          <w:spacing w:val="1"/>
          <w:w w:val="103"/>
        </w:rPr>
        <w:t>ho</w:t>
      </w:r>
      <w:r>
        <w:rPr>
          <w:w w:val="103"/>
        </w:rPr>
        <w:t>t</w:t>
      </w:r>
      <w:r>
        <w:rPr>
          <w:spacing w:val="3"/>
        </w:rPr>
        <w:t> </w:t>
      </w:r>
      <w:r>
        <w:rPr>
          <w:spacing w:val="1"/>
          <w:w w:val="103"/>
        </w:rPr>
        <w:t>t</w:t>
      </w:r>
      <w:r>
        <w:rPr>
          <w:spacing w:val="1"/>
          <w:w w:val="103"/>
        </w:rPr>
        <w:t>h</w:t>
      </w:r>
      <w:r>
        <w:rPr>
          <w:spacing w:val="1"/>
          <w:w w:val="103"/>
        </w:rPr>
        <w:t>r</w:t>
      </w:r>
      <w:r>
        <w:rPr>
          <w:spacing w:val="1"/>
          <w:w w:val="103"/>
        </w:rPr>
        <w:t>o</w:t>
      </w:r>
      <w:r>
        <w:rPr>
          <w:spacing w:val="1"/>
          <w:w w:val="103"/>
        </w:rPr>
        <w:t>u</w:t>
      </w:r>
      <w:r>
        <w:rPr>
          <w:spacing w:val="1"/>
          <w:w w:val="103"/>
        </w:rPr>
        <w:t>g</w:t>
      </w:r>
      <w:r>
        <w:rPr>
          <w:w w:val="103"/>
        </w:rPr>
        <w:t>h</w:t>
      </w:r>
      <w:r>
        <w:rPr>
          <w:spacing w:val="3"/>
        </w:rPr>
        <w:t> </w:t>
      </w:r>
      <w:r>
        <w:rPr>
          <w:spacing w:val="2"/>
          <w:w w:val="103"/>
        </w:rPr>
        <w:t>w</w:t>
      </w:r>
      <w:r>
        <w:rPr>
          <w:w w:val="103"/>
        </w:rPr>
        <w:t>i</w:t>
      </w:r>
      <w:r>
        <w:rPr>
          <w:spacing w:val="1"/>
          <w:w w:val="103"/>
        </w:rPr>
        <w:t>t</w:t>
      </w:r>
      <w:r>
        <w:rPr>
          <w:w w:val="103"/>
        </w:rPr>
        <w:t>h</w:t>
      </w:r>
      <w:r>
        <w:rPr>
          <w:spacing w:val="3"/>
        </w:rPr>
        <w:t> </w:t>
      </w:r>
      <w:r>
        <w:rPr>
          <w:spacing w:val="-2"/>
          <w:w w:val="103"/>
        </w:rPr>
        <w:t>w</w:t>
      </w:r>
      <w:r>
        <w:rPr>
          <w:spacing w:val="-3"/>
          <w:w w:val="103"/>
        </w:rPr>
        <w:t>h</w:t>
      </w:r>
      <w:r>
        <w:rPr>
          <w:spacing w:val="-4"/>
          <w:w w:val="103"/>
        </w:rPr>
        <w:t>i</w:t>
      </w:r>
      <w:r>
        <w:rPr>
          <w:spacing w:val="-3"/>
          <w:w w:val="103"/>
        </w:rPr>
        <w:t>t</w:t>
      </w:r>
      <w:r>
        <w:rPr>
          <w:spacing w:val="-3"/>
          <w:w w:val="103"/>
        </w:rPr>
        <w:t>e</w:t>
      </w:r>
      <w:r>
        <w:rPr>
          <w:spacing w:val="-4"/>
          <w:w w:val="31"/>
        </w:rPr>
        <w:t>-­‐‑</w:t>
      </w:r>
      <w:r>
        <w:rPr>
          <w:w w:val="31"/>
        </w:rPr>
        <w:t> </w:t>
      </w:r>
      <w:r>
        <w:rPr>
          <w:spacing w:val="1"/>
          <w:w w:val="103"/>
        </w:rPr>
        <w:t>ho</w:t>
      </w:r>
      <w:r>
        <w:rPr>
          <w:w w:val="103"/>
        </w:rPr>
        <w:t>t</w:t>
      </w:r>
      <w:r>
        <w:rPr>
          <w:spacing w:val="3"/>
        </w:rPr>
        <w:t> </w:t>
      </w:r>
      <w:r>
        <w:rPr>
          <w:spacing w:val="1"/>
          <w:w w:val="103"/>
        </w:rPr>
        <w:t>e</w:t>
      </w:r>
      <w:r>
        <w:rPr>
          <w:spacing w:val="2"/>
          <w:w w:val="103"/>
        </w:rPr>
        <w:t>m</w:t>
      </w:r>
      <w:r>
        <w:rPr>
          <w:spacing w:val="1"/>
          <w:w w:val="103"/>
        </w:rPr>
        <w:t>b</w:t>
      </w:r>
      <w:r>
        <w:rPr>
          <w:spacing w:val="1"/>
          <w:w w:val="103"/>
        </w:rPr>
        <w:t>e</w:t>
      </w:r>
      <w:r>
        <w:rPr>
          <w:spacing w:val="1"/>
          <w:w w:val="103"/>
        </w:rPr>
        <w:t>r</w:t>
      </w:r>
      <w:r>
        <w:rPr>
          <w:w w:val="103"/>
        </w:rPr>
        <w:t>s</w:t>
      </w:r>
      <w:r>
        <w:rPr>
          <w:spacing w:val="3"/>
        </w:rPr>
        <w:t> </w:t>
      </w:r>
      <w:r>
        <w:rPr>
          <w:spacing w:val="1"/>
          <w:w w:val="103"/>
        </w:rPr>
        <w:t>a</w:t>
      </w:r>
      <w:r>
        <w:rPr>
          <w:spacing w:val="1"/>
          <w:w w:val="103"/>
        </w:rPr>
        <w:t>pp</w:t>
      </w:r>
      <w:r>
        <w:rPr>
          <w:spacing w:val="1"/>
          <w:w w:val="103"/>
        </w:rPr>
        <w:t>e</w:t>
      </w:r>
      <w:r>
        <w:rPr>
          <w:spacing w:val="1"/>
          <w:w w:val="103"/>
        </w:rPr>
        <w:t>a</w:t>
      </w:r>
      <w:r>
        <w:rPr>
          <w:spacing w:val="1"/>
          <w:w w:val="103"/>
        </w:rPr>
        <w:t>r</w:t>
      </w:r>
      <w:r>
        <w:rPr>
          <w:w w:val="103"/>
        </w:rPr>
        <w:t>s</w:t>
      </w:r>
      <w:r>
        <w:rPr>
          <w:spacing w:val="3"/>
        </w:rPr>
        <w:t> </w:t>
      </w:r>
      <w:r>
        <w:rPr>
          <w:w w:val="103"/>
        </w:rPr>
        <w:t>i</w:t>
      </w:r>
      <w:r>
        <w:rPr>
          <w:w w:val="103"/>
        </w:rPr>
        <w:t>n</w:t>
      </w:r>
      <w:r>
        <w:rPr>
          <w:spacing w:val="4"/>
        </w:rPr>
        <w:t> </w:t>
      </w:r>
      <w:r>
        <w:rPr>
          <w:w w:val="103"/>
        </w:rPr>
        <w:t>a</w:t>
      </w:r>
      <w:r>
        <w:rPr>
          <w:spacing w:val="3"/>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re </w:t>
      </w:r>
      <w:r>
        <w:rPr/>
        <w:t>centered on a point within range. The cloud spreads around corners and is heavily obscured. It lasts  for the duration or until a wind of moderate or greater speed</w:t>
      </w:r>
      <w:r>
        <w:rPr>
          <w:spacing w:val="11"/>
        </w:rPr>
        <w:t> </w:t>
      </w:r>
      <w:r>
        <w:rPr/>
        <w:t>(at</w:t>
      </w:r>
      <w:r>
        <w:rPr>
          <w:spacing w:val="11"/>
        </w:rPr>
        <w:t> </w:t>
      </w:r>
      <w:r>
        <w:rPr/>
        <w:t>least</w:t>
      </w:r>
      <w:r>
        <w:rPr>
          <w:spacing w:val="10"/>
        </w:rPr>
        <w:t> </w:t>
      </w:r>
      <w:r>
        <w:rPr/>
        <w:t>10</w:t>
      </w:r>
      <w:r>
        <w:rPr>
          <w:spacing w:val="12"/>
        </w:rPr>
        <w:t> </w:t>
      </w:r>
      <w:r>
        <w:rPr/>
        <w:t>miles</w:t>
      </w:r>
      <w:r>
        <w:rPr>
          <w:spacing w:val="11"/>
        </w:rPr>
        <w:t> </w:t>
      </w:r>
      <w:r>
        <w:rPr/>
        <w:t>per</w:t>
      </w:r>
      <w:r>
        <w:rPr>
          <w:spacing w:val="10"/>
        </w:rPr>
        <w:t> </w:t>
      </w:r>
      <w:r>
        <w:rPr/>
        <w:t>hour)</w:t>
      </w:r>
      <w:r>
        <w:rPr>
          <w:spacing w:val="11"/>
        </w:rPr>
        <w:t> </w:t>
      </w:r>
      <w:r>
        <w:rPr/>
        <w:t>disperses</w:t>
      </w:r>
      <w:r>
        <w:rPr>
          <w:spacing w:val="10"/>
        </w:rPr>
        <w:t> </w:t>
      </w:r>
      <w:r>
        <w:rPr/>
        <w:t>it.</w:t>
      </w:r>
    </w:p>
    <w:p>
      <w:pPr>
        <w:pStyle w:val="BodyText"/>
        <w:spacing w:line="254" w:lineRule="auto"/>
        <w:ind w:right="38" w:firstLine="187"/>
      </w:pPr>
      <w:r>
        <w:rPr>
          <w:w w:val="105"/>
        </w:rPr>
        <w:t>When the cloud appears, each creature in it must make a Dexterity saving throw. A creature takes  10d8 fire damage on a failed save, or half as much damage on a successful one. A creature must also make this saving throw when it enters the spell’s area for the first time on a turn or ends its turn</w:t>
      </w:r>
      <w:r>
        <w:rPr>
          <w:spacing w:val="16"/>
          <w:w w:val="105"/>
        </w:rPr>
        <w:t> </w:t>
      </w:r>
      <w:r>
        <w:rPr>
          <w:w w:val="105"/>
        </w:rPr>
        <w:t>there.</w:t>
      </w:r>
    </w:p>
    <w:p>
      <w:pPr>
        <w:pStyle w:val="BodyText"/>
        <w:spacing w:line="252" w:lineRule="auto"/>
        <w:ind w:right="97" w:firstLine="187"/>
      </w:pPr>
      <w:r>
        <w:rPr>
          <w:w w:val="105"/>
        </w:rPr>
        <w:t>The cloud moves 10 feet directly away from you in a direction that you choose at the start of each of your turns.</w:t>
      </w:r>
    </w:p>
    <w:p>
      <w:pPr>
        <w:pStyle w:val="Heading4"/>
        <w:spacing w:before="155"/>
      </w:pPr>
      <w:r>
        <w:rPr>
          <w:color w:val="943634"/>
        </w:rPr>
        <w:t>Inflict Wounds</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33"/>
        <w:ind w:left="232" w:right="2437"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1"/>
        <w:ind w:right="140"/>
      </w:pPr>
      <w:r>
        <w:rPr>
          <w:w w:val="105"/>
        </w:rPr>
        <w:t>Make a melee spell attack against a creature you can reach. On a hit, the target takes 3d10 necrotic damage.</w:t>
      </w:r>
    </w:p>
    <w:p>
      <w:pPr>
        <w:pStyle w:val="BodyText"/>
        <w:spacing w:line="254" w:lineRule="auto"/>
        <w:ind w:right="123"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damage increases by 1d10 for each slot level above</w:t>
      </w:r>
      <w:r>
        <w:rPr>
          <w:spacing w:val="-3"/>
          <w:w w:val="105"/>
        </w:rPr>
        <w:t> </w:t>
      </w:r>
      <w:r>
        <w:rPr>
          <w:w w:val="105"/>
        </w:rPr>
        <w:t>1st.</w:t>
      </w:r>
    </w:p>
    <w:p>
      <w:pPr>
        <w:pStyle w:val="Heading4"/>
        <w:spacing w:before="166"/>
      </w:pPr>
      <w:r>
        <w:rPr>
          <w:color w:val="943634"/>
        </w:rPr>
        <w:t>Insect Plague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w w:val="105"/>
          <w:sz w:val="19"/>
        </w:rPr>
        <w:t>Range: </w:t>
      </w:r>
      <w:r>
        <w:rPr>
          <w:w w:val="105"/>
          <w:sz w:val="19"/>
        </w:rPr>
        <w:t>300 feet</w:t>
      </w:r>
    </w:p>
    <w:p>
      <w:pPr>
        <w:pStyle w:val="BodyText"/>
        <w:spacing w:line="254" w:lineRule="auto" w:before="13"/>
        <w:ind w:left="411" w:right="361" w:hanging="180"/>
      </w:pPr>
      <w:r>
        <w:rPr>
          <w:b/>
          <w:w w:val="105"/>
        </w:rPr>
        <w:t>Components: </w:t>
      </w:r>
      <w:r>
        <w:rPr>
          <w:w w:val="105"/>
        </w:rPr>
        <w:t>V, S, M (a few grains of sugar, some kernels of grain, and a smear of fat)</w:t>
      </w:r>
    </w:p>
    <w:p>
      <w:pPr>
        <w:spacing w:line="221"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86"/>
        <w:ind w:right="295"/>
      </w:pPr>
      <w:r>
        <w:rPr/>
        <w:br w:type="column"/>
      </w:r>
      <w:r>
        <w:rPr>
          <w:spacing w:val="1"/>
          <w:w w:val="103"/>
        </w:rPr>
        <w:t>S</w:t>
      </w:r>
      <w:r>
        <w:rPr>
          <w:spacing w:val="2"/>
          <w:w w:val="103"/>
        </w:rPr>
        <w:t>w</w:t>
      </w:r>
      <w:r>
        <w:rPr>
          <w:spacing w:val="1"/>
          <w:w w:val="103"/>
        </w:rPr>
        <w:t>ar</w:t>
      </w:r>
      <w:r>
        <w:rPr>
          <w:spacing w:val="2"/>
          <w:w w:val="103"/>
        </w:rPr>
        <w:t>m</w:t>
      </w:r>
      <w:r>
        <w:rPr>
          <w:w w:val="103"/>
        </w:rPr>
        <w:t>i</w:t>
      </w:r>
      <w:r>
        <w:rPr>
          <w:spacing w:val="1"/>
          <w:w w:val="103"/>
        </w:rPr>
        <w:t>n</w:t>
      </w:r>
      <w:r>
        <w:rPr>
          <w:spacing w:val="1"/>
          <w:w w:val="103"/>
        </w:rPr>
        <w:t>g</w:t>
      </w:r>
      <w:r>
        <w:rPr>
          <w:w w:val="103"/>
        </w:rPr>
        <w:t>,</w:t>
      </w:r>
      <w:r>
        <w:rPr/>
        <w:t> </w:t>
      </w:r>
      <w:r>
        <w:rPr>
          <w:spacing w:val="1"/>
          <w:w w:val="103"/>
        </w:rPr>
        <w:t>b</w:t>
      </w:r>
      <w:r>
        <w:rPr>
          <w:w w:val="103"/>
        </w:rPr>
        <w:t>i</w:t>
      </w:r>
      <w:r>
        <w:rPr>
          <w:spacing w:val="1"/>
          <w:w w:val="103"/>
        </w:rPr>
        <w:t>t</w:t>
      </w:r>
      <w:r>
        <w:rPr>
          <w:w w:val="103"/>
        </w:rPr>
        <w:t>i</w:t>
      </w:r>
      <w:r>
        <w:rPr>
          <w:spacing w:val="1"/>
          <w:w w:val="103"/>
        </w:rPr>
        <w:t>n</w:t>
      </w:r>
      <w:r>
        <w:rPr>
          <w:w w:val="103"/>
        </w:rPr>
        <w:t>g</w:t>
      </w:r>
      <w:r>
        <w:rPr/>
        <w:t> </w:t>
      </w:r>
      <w:r>
        <w:rPr>
          <w:w w:val="103"/>
        </w:rPr>
        <w:t>l</w:t>
      </w:r>
      <w:r>
        <w:rPr>
          <w:spacing w:val="1"/>
          <w:w w:val="103"/>
        </w:rPr>
        <w:t>oc</w:t>
      </w:r>
      <w:r>
        <w:rPr>
          <w:spacing w:val="1"/>
          <w:w w:val="103"/>
        </w:rPr>
        <w:t>u</w:t>
      </w:r>
      <w:r>
        <w:rPr>
          <w:spacing w:val="1"/>
          <w:w w:val="103"/>
        </w:rPr>
        <w:t>s</w:t>
      </w:r>
      <w:r>
        <w:rPr>
          <w:spacing w:val="1"/>
          <w:w w:val="103"/>
        </w:rPr>
        <w:t>t</w:t>
      </w:r>
      <w:r>
        <w:rPr>
          <w:w w:val="103"/>
        </w:rPr>
        <w:t>s</w:t>
      </w:r>
      <w:r>
        <w:rPr/>
        <w:t> </w:t>
      </w:r>
      <w:r>
        <w:rPr>
          <w:w w:val="103"/>
        </w:rPr>
        <w:t>f</w:t>
      </w:r>
      <w:r>
        <w:rPr>
          <w:w w:val="103"/>
        </w:rPr>
        <w:t>i</w:t>
      </w:r>
      <w:r>
        <w:rPr>
          <w:w w:val="103"/>
        </w:rPr>
        <w:t>ll</w:t>
      </w:r>
      <w:r>
        <w:rPr/>
        <w:t> </w:t>
      </w:r>
      <w:r>
        <w:rPr>
          <w:w w:val="103"/>
        </w:rPr>
        <w:t>a</w:t>
      </w:r>
      <w:r>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t> </w:t>
      </w:r>
      <w:r>
        <w:rPr>
          <w:spacing w:val="-22"/>
          <w:w w:val="103"/>
        </w:rPr>
        <w:t>sp</w:t>
      </w:r>
      <w:r>
        <w:rPr>
          <w:spacing w:val="-22"/>
          <w:w w:val="103"/>
        </w:rPr>
        <w:t>he</w:t>
      </w:r>
      <w:r>
        <w:rPr>
          <w:spacing w:val="-22"/>
          <w:w w:val="103"/>
        </w:rPr>
        <w:t>re</w:t>
      </w:r>
      <w:r>
        <w:rPr>
          <w:spacing w:val="1"/>
          <w:w w:val="103"/>
        </w:rPr>
        <w:t> </w:t>
      </w:r>
      <w:r>
        <w:rPr/>
        <w:t>centered on a point you choose within range. The sphere spreads around corners. The sphere remains for the duration, and its area is lightly obscured. The sphere’s area is difficult terrain.</w:t>
      </w:r>
    </w:p>
    <w:p>
      <w:pPr>
        <w:pStyle w:val="BodyText"/>
        <w:spacing w:line="252" w:lineRule="auto" w:before="3"/>
        <w:ind w:right="393" w:firstLine="187"/>
      </w:pPr>
      <w:r>
        <w:rPr>
          <w:w w:val="105"/>
        </w:rPr>
        <w:t>When the area appears, each creature in it must make a Constitution saving throw. A creature takes 4d10 piercing damage on a failed save, or half as much damage on a successful one. A creature must also make this saving throw when it enters the spell’s area for the first time on a turn or ends its turn there.</w:t>
      </w:r>
    </w:p>
    <w:p>
      <w:pPr>
        <w:pStyle w:val="BodyText"/>
        <w:spacing w:line="254" w:lineRule="auto" w:before="4"/>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6th level or higher, the damage increases by 1d10 for each slot level above</w:t>
      </w:r>
      <w:r>
        <w:rPr>
          <w:spacing w:val="3"/>
          <w:w w:val="105"/>
        </w:rPr>
        <w:t> </w:t>
      </w:r>
      <w:r>
        <w:rPr>
          <w:w w:val="105"/>
        </w:rPr>
        <w:t>5th.</w:t>
      </w:r>
    </w:p>
    <w:p>
      <w:pPr>
        <w:pStyle w:val="Heading4"/>
        <w:spacing w:before="169"/>
      </w:pPr>
      <w:r>
        <w:rPr>
          <w:color w:val="943634"/>
        </w:rPr>
        <w:t>Instant Summons</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Touch</w:t>
      </w:r>
    </w:p>
    <w:p>
      <w:pPr>
        <w:spacing w:before="8"/>
        <w:ind w:left="232" w:right="0" w:firstLine="0"/>
        <w:jc w:val="left"/>
        <w:rPr>
          <w:sz w:val="19"/>
        </w:rPr>
      </w:pPr>
      <w:r>
        <w:rPr>
          <w:b/>
          <w:w w:val="105"/>
          <w:sz w:val="19"/>
        </w:rPr>
        <w:t>Components: </w:t>
      </w:r>
      <w:r>
        <w:rPr>
          <w:w w:val="105"/>
          <w:sz w:val="19"/>
        </w:rPr>
        <w:t>V, S, M (a sapphire worth 1,000 gp)</w:t>
      </w:r>
    </w:p>
    <w:p>
      <w:pPr>
        <w:spacing w:before="12"/>
        <w:ind w:left="232" w:right="0" w:firstLine="0"/>
        <w:jc w:val="left"/>
        <w:rPr>
          <w:sz w:val="19"/>
        </w:rPr>
      </w:pPr>
      <w:r>
        <w:rPr>
          <w:b/>
          <w:w w:val="105"/>
          <w:sz w:val="19"/>
        </w:rPr>
        <w:t>Duration: </w:t>
      </w:r>
      <w:r>
        <w:rPr>
          <w:w w:val="105"/>
          <w:sz w:val="19"/>
        </w:rPr>
        <w:t>Until dispelled</w:t>
      </w:r>
    </w:p>
    <w:p>
      <w:pPr>
        <w:pStyle w:val="BodyText"/>
        <w:spacing w:line="252" w:lineRule="auto" w:before="133"/>
        <w:ind w:right="366"/>
      </w:pPr>
      <w:r>
        <w:rPr>
          <w:w w:val="105"/>
        </w:rPr>
        <w:t>You touch an object weighing 10 pounds or less whose longest dimension is 6 feet or less. The spell leaves an invisible mark on its surface and invisibly inscribes the name of the item on the sapphire you use as the material component. Each time you cast this spell, you must use a different sapphire.</w:t>
      </w:r>
    </w:p>
    <w:p>
      <w:pPr>
        <w:pStyle w:val="BodyText"/>
        <w:spacing w:line="254" w:lineRule="auto" w:before="3"/>
        <w:ind w:right="354" w:firstLine="187"/>
      </w:pPr>
      <w:r>
        <w:rPr>
          <w:w w:val="105"/>
        </w:rPr>
        <w:t>At any time thereafter, you can use your action to speak the item’s name and crush the sapphire. The item instantly appears in your hand regardless of physical or planar distances, and the spell ends.</w:t>
      </w:r>
    </w:p>
    <w:p>
      <w:pPr>
        <w:pStyle w:val="BodyText"/>
        <w:spacing w:line="252" w:lineRule="auto"/>
        <w:ind w:right="276" w:firstLine="187"/>
      </w:pPr>
      <w:r>
        <w:rPr>
          <w:w w:val="105"/>
        </w:rPr>
        <w:t>If another creature is holding or carrying the item, crushing the sapphire doesn’t transport the item to you, but instead you learn who the creature possessing the object is and roughly where that creature is located at that moment.</w:t>
      </w:r>
    </w:p>
    <w:p>
      <w:pPr>
        <w:pStyle w:val="BodyText"/>
        <w:spacing w:line="254" w:lineRule="auto"/>
        <w:ind w:right="818" w:firstLine="187"/>
      </w:pPr>
      <w:r>
        <w:rPr>
          <w:i/>
          <w:w w:val="105"/>
        </w:rPr>
        <w:t>Dispel magic </w:t>
      </w:r>
      <w:r>
        <w:rPr>
          <w:w w:val="105"/>
        </w:rPr>
        <w:t>or a similar effect successfully applied to the sapphire ends this spell’s effect.</w:t>
      </w:r>
    </w:p>
    <w:p>
      <w:pPr>
        <w:pStyle w:val="Heading4"/>
        <w:spacing w:before="168"/>
      </w:pPr>
      <w:r>
        <w:rPr>
          <w:color w:val="943634"/>
        </w:rPr>
        <w:t>Invisibility</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ve</w:t>
      </w:r>
      <w:r>
        <w:rPr>
          <w:i/>
          <w:w w:val="103"/>
          <w:sz w:val="19"/>
        </w:rPr>
        <w:t>l</w:t>
      </w:r>
      <w:r>
        <w:rPr>
          <w:i/>
          <w:spacing w:val="2"/>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w w:val="105"/>
          <w:sz w:val="19"/>
        </w:rPr>
        <w:t>Range: </w:t>
      </w:r>
      <w:r>
        <w:rPr>
          <w:w w:val="105"/>
          <w:sz w:val="19"/>
        </w:rPr>
        <w:t>Touch</w:t>
      </w:r>
    </w:p>
    <w:p>
      <w:pPr>
        <w:spacing w:line="254" w:lineRule="auto" w:before="13"/>
        <w:ind w:left="412" w:right="552" w:hanging="180"/>
        <w:jc w:val="left"/>
        <w:rPr>
          <w:sz w:val="19"/>
        </w:rPr>
      </w:pPr>
      <w:r>
        <w:rPr>
          <w:b/>
          <w:w w:val="105"/>
          <w:sz w:val="19"/>
        </w:rPr>
        <w:t>Components: </w:t>
      </w:r>
      <w:r>
        <w:rPr>
          <w:w w:val="105"/>
          <w:sz w:val="19"/>
        </w:rPr>
        <w:t>V, S, M (an eyelash encased in gum arabic)</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574"/>
      </w:pPr>
      <w:r>
        <w:rPr>
          <w:w w:val="105"/>
        </w:rPr>
        <w:t>A creature you touch becomes invisible until the spell ends. Anything the target is wearing or carrying is invisible as long as it is on the target’s</w:t>
      </w:r>
    </w:p>
    <w:p>
      <w:pPr>
        <w:spacing w:after="0" w:line="252" w:lineRule="auto"/>
        <w:sectPr>
          <w:pgSz w:w="12240" w:h="15840"/>
          <w:pgMar w:header="0" w:footer="644" w:top="1360" w:bottom="840" w:left="920" w:right="920"/>
          <w:cols w:num="2" w:equalWidth="0">
            <w:col w:w="4830" w:space="589"/>
            <w:col w:w="4981"/>
          </w:cols>
        </w:sectPr>
      </w:pPr>
    </w:p>
    <w:p>
      <w:pPr>
        <w:pStyle w:val="BodyText"/>
        <w:spacing w:line="254" w:lineRule="auto" w:before="86"/>
        <w:ind w:right="368"/>
      </w:pPr>
      <w:r>
        <w:rPr>
          <w:w w:val="105"/>
        </w:rPr>
        <w:t>person. The spell ends for a target that attacks or casts a spell.</w:t>
      </w:r>
    </w:p>
    <w:p>
      <w:pPr>
        <w:pStyle w:val="BodyText"/>
        <w:spacing w:line="252" w:lineRule="auto"/>
        <w:ind w:right="11" w:firstLine="187"/>
      </w:pPr>
      <w:r>
        <w:rPr>
          <w:rFonts w:ascii="Georgia"/>
          <w:b/>
          <w:i/>
        </w:rPr>
        <w:t>At Higher Levels. </w:t>
      </w:r>
      <w:r>
        <w:rPr/>
        <w:t>When you cast this spell using a </w:t>
      </w:r>
      <w:r>
        <w:rPr>
          <w:w w:val="105"/>
        </w:rPr>
        <w:t>spell slot of 3rd level or higher, you can target one additional creature for each slot level above 2nd.</w:t>
      </w:r>
    </w:p>
    <w:p>
      <w:pPr>
        <w:pStyle w:val="Heading4"/>
        <w:spacing w:before="169"/>
      </w:pPr>
      <w:r>
        <w:rPr>
          <w:color w:val="943634"/>
        </w:rPr>
        <w:t>Irresistible Dance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3"/>
        <w:ind w:left="232" w:right="2557"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209"/>
        <w:jc w:val="both"/>
      </w:pPr>
      <w:r>
        <w:rPr>
          <w:w w:val="105"/>
        </w:rPr>
        <w:t>Choose one creature that you can see within range. The target begins a comic dance in place: shuffling, tapping its feet, and capering for the duration.</w:t>
      </w:r>
    </w:p>
    <w:p>
      <w:pPr>
        <w:pStyle w:val="BodyText"/>
        <w:spacing w:line="254" w:lineRule="auto"/>
        <w:ind w:right="165"/>
        <w:jc w:val="both"/>
      </w:pPr>
      <w:r>
        <w:rPr>
          <w:w w:val="105"/>
        </w:rPr>
        <w:t>Creatures that can’t be charmed are immune to this spell.</w:t>
      </w:r>
    </w:p>
    <w:p>
      <w:pPr>
        <w:pStyle w:val="BodyText"/>
        <w:spacing w:line="252" w:lineRule="auto"/>
        <w:ind w:right="123" w:firstLine="187"/>
      </w:pPr>
      <w:r>
        <w:rPr>
          <w:w w:val="105"/>
        </w:rPr>
        <w:t>A dancing creature must use all its movement to dance without leaving its space and has disadvantage on Dexterity saving throws and attack rolls. While the target is affected by this spell, other creatures have advantage on attack rolls against it. As an action, a dancing creature makes a Wisdom saving throw to regain control of itself. On a successful save, the spell ends.</w:t>
      </w:r>
    </w:p>
    <w:p>
      <w:pPr>
        <w:pStyle w:val="Heading4"/>
        <w:spacing w:before="175"/>
      </w:pPr>
      <w:r>
        <w:rPr>
          <w:color w:val="943634"/>
          <w:w w:val="95"/>
        </w:rPr>
        <w:t>Jump</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(a grasshopper’s hind leg)</w:t>
      </w:r>
    </w:p>
    <w:p>
      <w:pPr>
        <w:spacing w:before="12"/>
        <w:ind w:left="232" w:right="0" w:firstLine="0"/>
        <w:jc w:val="left"/>
        <w:rPr>
          <w:sz w:val="19"/>
        </w:rPr>
      </w:pPr>
      <w:r>
        <w:rPr>
          <w:b/>
          <w:w w:val="105"/>
          <w:sz w:val="19"/>
        </w:rPr>
        <w:t>Duration: </w:t>
      </w:r>
      <w:r>
        <w:rPr>
          <w:w w:val="105"/>
          <w:sz w:val="19"/>
        </w:rPr>
        <w:t>1 minute</w:t>
      </w:r>
    </w:p>
    <w:p>
      <w:pPr>
        <w:pStyle w:val="BodyText"/>
        <w:spacing w:line="254" w:lineRule="auto" w:before="133"/>
        <w:ind w:right="30"/>
      </w:pPr>
      <w:r>
        <w:rPr>
          <w:w w:val="105"/>
        </w:rPr>
        <w:t>You touch a creature. The creature’s jump distance is tripled until the spell ends.</w:t>
      </w:r>
    </w:p>
    <w:p>
      <w:pPr>
        <w:pStyle w:val="Heading4"/>
        <w:spacing w:before="169"/>
      </w:pPr>
      <w:r>
        <w:rPr>
          <w:color w:val="943634"/>
        </w:rPr>
        <w:t>Knock</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393"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w:t>
      </w:r>
      <w:r>
        <w:rPr>
          <w:b/>
          <w:w w:val="105"/>
          <w:sz w:val="19"/>
        </w:rPr>
        <w:t>Duration:</w:t>
      </w:r>
      <w:r>
        <w:rPr>
          <w:b/>
          <w:spacing w:val="-7"/>
          <w:w w:val="105"/>
          <w:sz w:val="19"/>
        </w:rPr>
        <w:t> </w:t>
      </w:r>
      <w:r>
        <w:rPr>
          <w:w w:val="105"/>
          <w:sz w:val="19"/>
        </w:rPr>
        <w:t>Instantaneous</w:t>
      </w:r>
    </w:p>
    <w:p>
      <w:pPr>
        <w:pStyle w:val="BodyText"/>
        <w:spacing w:line="254" w:lineRule="auto" w:before="120"/>
        <w:ind w:right="50"/>
      </w:pPr>
      <w:r>
        <w:rPr>
          <w:w w:val="105"/>
        </w:rPr>
        <w:t>Choose an object that you can see within range. The object can be a door, a box, a chest, a set of manacles, a padlock, or another object that contains a mundane or magical means that prevents</w:t>
      </w:r>
      <w:r>
        <w:rPr>
          <w:spacing w:val="-3"/>
          <w:w w:val="105"/>
        </w:rPr>
        <w:t> </w:t>
      </w:r>
      <w:r>
        <w:rPr>
          <w:w w:val="105"/>
        </w:rPr>
        <w:t>access.</w:t>
      </w:r>
    </w:p>
    <w:p>
      <w:pPr>
        <w:pStyle w:val="BodyText"/>
        <w:spacing w:line="252" w:lineRule="auto"/>
        <w:ind w:right="221" w:firstLine="187"/>
      </w:pPr>
      <w:r>
        <w:rPr>
          <w:w w:val="105"/>
        </w:rPr>
        <w:t>A target that is held shut by a mundane lock or that is stuck or barred becomes unlocked, unstuck, or unbarred. If the object has multiple locks, only one of them is unlocked.</w:t>
      </w:r>
    </w:p>
    <w:p>
      <w:pPr>
        <w:pStyle w:val="BodyText"/>
        <w:spacing w:line="254" w:lineRule="auto" w:before="86"/>
        <w:ind w:right="268" w:firstLine="187"/>
      </w:pPr>
      <w:r>
        <w:rPr/>
        <w:br w:type="column"/>
      </w:r>
      <w:r>
        <w:rPr>
          <w:w w:val="105"/>
        </w:rPr>
        <w:t>If you choose a target that is held shut with </w:t>
      </w:r>
      <w:r>
        <w:rPr>
          <w:i/>
          <w:w w:val="105"/>
        </w:rPr>
        <w:t>arcane </w:t>
      </w:r>
      <w:r>
        <w:rPr>
          <w:i/>
          <w:w w:val="105"/>
        </w:rPr>
        <w:t>lock</w:t>
      </w:r>
      <w:r>
        <w:rPr>
          <w:w w:val="105"/>
        </w:rPr>
        <w:t>, that spell is suppressed for 10 minutes, during which time the target can be opened and shut normally.</w:t>
      </w:r>
    </w:p>
    <w:p>
      <w:pPr>
        <w:pStyle w:val="BodyText"/>
        <w:spacing w:line="254" w:lineRule="auto"/>
        <w:ind w:right="657" w:firstLine="187"/>
        <w:jc w:val="both"/>
      </w:pPr>
      <w:r>
        <w:rPr>
          <w:w w:val="105"/>
        </w:rPr>
        <w:t>When you cast the spell, a loud knock, audible from as far away as 300 feet, emanates from the target object.</w:t>
      </w:r>
    </w:p>
    <w:p>
      <w:pPr>
        <w:pStyle w:val="Heading4"/>
        <w:spacing w:before="161"/>
      </w:pPr>
      <w:r>
        <w:rPr>
          <w:color w:val="943634"/>
        </w:rPr>
        <w:t>Legend Lore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10 minutes</w:t>
      </w:r>
    </w:p>
    <w:p>
      <w:pPr>
        <w:spacing w:before="13"/>
        <w:ind w:left="232" w:right="0" w:firstLine="0"/>
        <w:jc w:val="left"/>
        <w:rPr>
          <w:sz w:val="19"/>
        </w:rPr>
      </w:pPr>
      <w:r>
        <w:rPr>
          <w:b/>
          <w:w w:val="105"/>
          <w:sz w:val="19"/>
        </w:rPr>
        <w:t>Range: </w:t>
      </w:r>
      <w:r>
        <w:rPr>
          <w:w w:val="105"/>
          <w:sz w:val="19"/>
        </w:rPr>
        <w:t>Self</w:t>
      </w:r>
    </w:p>
    <w:p>
      <w:pPr>
        <w:pStyle w:val="BodyText"/>
        <w:spacing w:line="252" w:lineRule="auto" w:before="12"/>
        <w:ind w:left="412" w:right="272" w:hanging="180"/>
      </w:pPr>
      <w:r>
        <w:rPr>
          <w:b/>
          <w:w w:val="105"/>
        </w:rPr>
        <w:t>Components: </w:t>
      </w:r>
      <w:r>
        <w:rPr>
          <w:w w:val="105"/>
        </w:rPr>
        <w:t>V, S, M (incense worth at least 250 gp, which the spell consumes, and four ivory strips worth at least 50 gp each)</w:t>
      </w:r>
    </w:p>
    <w:p>
      <w:pPr>
        <w:spacing w:line="222"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230"/>
      </w:pPr>
      <w:r>
        <w:rPr>
          <w:w w:val="105"/>
        </w:rPr>
        <w:t>Name or describe a person, place, or object. The spell brings to your mind a brief summary of the significant lore about the thing you named. The lore might consist of current tales, forgotten stories, or even secret lore that has never been widely known. If the thing you named isn’t of legendary importance, you gain no information. The more information you already have about the thing, the more precise and detailed the information you receive</w:t>
      </w:r>
      <w:r>
        <w:rPr>
          <w:spacing w:val="4"/>
          <w:w w:val="105"/>
        </w:rPr>
        <w:t> </w:t>
      </w:r>
      <w:r>
        <w:rPr>
          <w:w w:val="105"/>
        </w:rPr>
        <w:t>is.</w:t>
      </w:r>
    </w:p>
    <w:p>
      <w:pPr>
        <w:pStyle w:val="BodyText"/>
        <w:spacing w:line="252" w:lineRule="auto" w:before="7"/>
        <w:ind w:right="234" w:firstLine="187"/>
      </w:pPr>
      <w:r>
        <w:rPr>
          <w:w w:val="105"/>
        </w:rPr>
        <w:t>The information you learn is accurate but might be couched in figurative language. For example, if you have a mysterious magic axe on hand, the spell  might yield this information: “Woe to the evildoer whose hand touches the axe, for even the haft slices the hand of the evil ones. Only a true Child of Stone, lover and beloved of Moradin, may awaken the true powers of the axe, and only with the sacred word </w:t>
      </w:r>
      <w:r>
        <w:rPr>
          <w:i/>
          <w:w w:val="105"/>
        </w:rPr>
        <w:t>Rudnogg </w:t>
      </w:r>
      <w:r>
        <w:rPr>
          <w:w w:val="105"/>
        </w:rPr>
        <w:t>on the</w:t>
      </w:r>
      <w:r>
        <w:rPr>
          <w:spacing w:val="4"/>
          <w:w w:val="105"/>
        </w:rPr>
        <w:t> </w:t>
      </w:r>
      <w:r>
        <w:rPr>
          <w:w w:val="105"/>
        </w:rPr>
        <w:t>lips.”</w:t>
      </w:r>
    </w:p>
    <w:p>
      <w:pPr>
        <w:pStyle w:val="Heading4"/>
        <w:spacing w:before="174"/>
      </w:pPr>
      <w:r>
        <w:rPr>
          <w:color w:val="943634"/>
        </w:rPr>
        <w:t>Lesser Restoration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6"/>
        <w:ind w:right="312"/>
      </w:pPr>
      <w:r>
        <w:rPr>
          <w:w w:val="105"/>
        </w:rPr>
        <w:t>You touch a creature and can end either one disease or one condition afflicting it. The condition can be blinded, deafened, paralyzed, or poisoned.</w:t>
      </w:r>
    </w:p>
    <w:p>
      <w:pPr>
        <w:pStyle w:val="Heading4"/>
        <w:spacing w:before="171"/>
      </w:pPr>
      <w:r>
        <w:rPr>
          <w:color w:val="943634"/>
        </w:rPr>
        <w:t>Levitate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after="0"/>
        <w:jc w:val="left"/>
        <w:rPr>
          <w:sz w:val="19"/>
        </w:rPr>
        <w:sectPr>
          <w:pgSz w:w="12240" w:h="15840"/>
          <w:pgMar w:header="0" w:footer="644" w:top="1360" w:bottom="840" w:left="920" w:right="920"/>
          <w:cols w:num="2" w:equalWidth="0">
            <w:col w:w="4779" w:space="640"/>
            <w:col w:w="4981"/>
          </w:cols>
        </w:sectPr>
      </w:pPr>
    </w:p>
    <w:p>
      <w:pPr>
        <w:pStyle w:val="BodyText"/>
        <w:spacing w:line="254" w:lineRule="auto" w:before="86"/>
        <w:ind w:left="411" w:right="73" w:hanging="180"/>
      </w:pPr>
      <w:r>
        <w:rPr>
          <w:b/>
          <w:w w:val="105"/>
        </w:rPr>
        <w:t>Components: </w:t>
      </w:r>
      <w:r>
        <w:rPr>
          <w:w w:val="105"/>
        </w:rPr>
        <w:t>V, S, M (either a small leather loop or a piece of golden wire bent into a cup shape with a long shank on one</w:t>
      </w:r>
      <w:r>
        <w:rPr>
          <w:spacing w:val="3"/>
          <w:w w:val="105"/>
        </w:rPr>
        <w:t> </w:t>
      </w:r>
      <w:r>
        <w:rPr>
          <w:w w:val="105"/>
        </w:rPr>
        <w:t>end)</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4" w:lineRule="auto" w:before="128"/>
        <w:ind w:right="115"/>
      </w:pPr>
      <w:r>
        <w:rPr>
          <w:w w:val="105"/>
        </w:rPr>
        <w:t>One creature or object of your choice that you can see within range rises vertically, up to 20 feet, and remains suspended there for the duration. The spell can levitate a target that weighs up to 500 pounds. An unwilling creature that succeeds on a Constitution saving throw is unaffected.</w:t>
      </w:r>
    </w:p>
    <w:p>
      <w:pPr>
        <w:pStyle w:val="BodyText"/>
        <w:spacing w:line="252" w:lineRule="auto"/>
        <w:ind w:right="95" w:firstLine="187"/>
      </w:pPr>
      <w:r>
        <w:rPr>
          <w:w w:val="105"/>
        </w:rPr>
        <w:t>The target can move only by pushing or pulling against a fixed object or surface within reach (such as a wall or a ceiling), which allows it to move as if it were climbing. You can change the target’s altitude by up to 20 feet in either direction on your turn. If you are the target, you can move up or down as part of your move. Otherwise, you can use your action to move the target, which must remain within the spell’s range.</w:t>
      </w:r>
    </w:p>
    <w:p>
      <w:pPr>
        <w:pStyle w:val="BodyText"/>
        <w:spacing w:line="254" w:lineRule="auto"/>
        <w:ind w:right="85" w:firstLine="187"/>
      </w:pPr>
      <w:r>
        <w:rPr>
          <w:w w:val="105"/>
        </w:rPr>
        <w:t>When the spell ends, the target floats gently to the ground if it is still aloft.</w:t>
      </w:r>
    </w:p>
    <w:p>
      <w:pPr>
        <w:pStyle w:val="Heading4"/>
        <w:spacing w:before="167"/>
      </w:pPr>
      <w:r>
        <w:rPr>
          <w:color w:val="943634"/>
        </w:rPr>
        <w:t>Light</w:t>
      </w:r>
    </w:p>
    <w:p>
      <w:pPr>
        <w:spacing w:before="16"/>
        <w:ind w:left="232" w:right="0" w:firstLine="0"/>
        <w:jc w:val="left"/>
        <w:rPr>
          <w:i/>
          <w:sz w:val="19"/>
        </w:rPr>
      </w:pPr>
      <w:r>
        <w:rPr>
          <w:i/>
          <w:w w:val="105"/>
          <w:sz w:val="19"/>
        </w:rPr>
        <w:t>Evocation cantrip</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line="247" w:lineRule="auto" w:before="13"/>
        <w:ind w:left="411" w:right="492" w:hanging="180"/>
        <w:jc w:val="left"/>
        <w:rPr>
          <w:sz w:val="19"/>
        </w:rPr>
      </w:pPr>
      <w:r>
        <w:rPr>
          <w:b/>
          <w:w w:val="105"/>
          <w:sz w:val="19"/>
        </w:rPr>
        <w:t>Components: </w:t>
      </w:r>
      <w:r>
        <w:rPr>
          <w:w w:val="105"/>
          <w:sz w:val="19"/>
        </w:rPr>
        <w:t>V, M (a firefly or phosphorescent moss)</w:t>
      </w:r>
    </w:p>
    <w:p>
      <w:pPr>
        <w:spacing w:before="7"/>
        <w:ind w:left="232" w:right="0" w:firstLine="0"/>
        <w:jc w:val="left"/>
        <w:rPr>
          <w:sz w:val="19"/>
        </w:rPr>
      </w:pPr>
      <w:r>
        <w:rPr>
          <w:b/>
          <w:w w:val="105"/>
          <w:sz w:val="19"/>
        </w:rPr>
        <w:t>Duration: </w:t>
      </w:r>
      <w:r>
        <w:rPr>
          <w:w w:val="105"/>
          <w:sz w:val="19"/>
        </w:rPr>
        <w:t>1 hour</w:t>
      </w:r>
    </w:p>
    <w:p>
      <w:pPr>
        <w:pStyle w:val="BodyText"/>
        <w:spacing w:line="252" w:lineRule="auto" w:before="132"/>
        <w:ind w:right="87"/>
      </w:pPr>
      <w:r>
        <w:rPr>
          <w:w w:val="105"/>
        </w:rPr>
        <w:t>You touch one object that is no larger than 10 feet in any dimension. Until the spell ends, the object sheds </w:t>
      </w:r>
      <w:r>
        <w:rPr>
          <w:spacing w:val="1"/>
          <w:w w:val="103"/>
        </w:rPr>
        <w:t>br</w:t>
      </w:r>
      <w:r>
        <w:rPr>
          <w:w w:val="103"/>
        </w:rPr>
        <w:t>i</w:t>
      </w:r>
      <w:r>
        <w:rPr>
          <w:spacing w:val="1"/>
          <w:w w:val="103"/>
        </w:rPr>
        <w:t>g</w:t>
      </w:r>
      <w:r>
        <w:rPr>
          <w:spacing w:val="1"/>
          <w:w w:val="103"/>
        </w:rPr>
        <w:t>h</w:t>
      </w:r>
      <w:r>
        <w:rPr>
          <w:w w:val="103"/>
        </w:rPr>
        <w:t>t</w:t>
      </w:r>
      <w:r>
        <w:rPr>
          <w:spacing w:val="3"/>
        </w:rPr>
        <w:t> </w:t>
      </w:r>
      <w:r>
        <w:rPr>
          <w:w w:val="103"/>
        </w:rPr>
        <w:t>l</w:t>
      </w:r>
      <w:r>
        <w:rPr>
          <w:w w:val="103"/>
        </w:rPr>
        <w:t>i</w:t>
      </w:r>
      <w:r>
        <w:rPr>
          <w:spacing w:val="1"/>
          <w:w w:val="103"/>
        </w:rPr>
        <w:t>g</w:t>
      </w:r>
      <w:r>
        <w:rPr>
          <w:spacing w:val="1"/>
          <w:w w:val="103"/>
        </w:rPr>
        <w:t>h</w:t>
      </w:r>
      <w:r>
        <w:rPr>
          <w:w w:val="103"/>
        </w:rPr>
        <w:t>t</w:t>
      </w:r>
      <w:r>
        <w:rPr>
          <w:spacing w:val="3"/>
        </w:rPr>
        <w:t> </w:t>
      </w:r>
      <w:r>
        <w:rPr>
          <w:w w:val="103"/>
        </w:rPr>
        <w:t>i</w:t>
      </w:r>
      <w:r>
        <w:rPr>
          <w:w w:val="103"/>
        </w:rPr>
        <w:t>n</w:t>
      </w:r>
      <w:r>
        <w:rPr>
          <w:spacing w:val="3"/>
        </w:rPr>
        <w:t> </w:t>
      </w:r>
      <w:r>
        <w:rPr>
          <w:w w:val="103"/>
        </w:rPr>
        <w:t>a</w:t>
      </w:r>
      <w:r>
        <w:rPr>
          <w:spacing w:val="3"/>
        </w:rPr>
        <w:t> </w:t>
      </w:r>
      <w:r>
        <w:rPr>
          <w:spacing w:val="1"/>
          <w:w w:val="103"/>
        </w:rPr>
        <w:t>2</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spacing w:val="1"/>
          <w:w w:val="103"/>
        </w:rPr>
        <w:t>a</w:t>
      </w:r>
      <w:r>
        <w:rPr>
          <w:spacing w:val="1"/>
          <w:w w:val="103"/>
        </w:rPr>
        <w:t>n</w:t>
      </w:r>
      <w:r>
        <w:rPr>
          <w:w w:val="103"/>
        </w:rPr>
        <w:t>d</w:t>
      </w:r>
      <w:r>
        <w:rPr>
          <w:spacing w:val="4"/>
        </w:rPr>
        <w:t> </w:t>
      </w:r>
      <w:r>
        <w:rPr>
          <w:spacing w:val="1"/>
          <w:w w:val="103"/>
        </w:rPr>
        <w:t>d</w:t>
      </w:r>
      <w:r>
        <w:rPr>
          <w:w w:val="103"/>
        </w:rPr>
        <w:t>im</w:t>
      </w:r>
      <w:r>
        <w:rPr>
          <w:spacing w:val="4"/>
        </w:rPr>
        <w:t> </w:t>
      </w:r>
      <w:r>
        <w:rPr>
          <w:w w:val="103"/>
        </w:rPr>
        <w:t>li</w:t>
      </w:r>
      <w:r>
        <w:rPr>
          <w:spacing w:val="1"/>
          <w:w w:val="103"/>
        </w:rPr>
        <w:t>g</w:t>
      </w:r>
      <w:r>
        <w:rPr>
          <w:spacing w:val="1"/>
          <w:w w:val="103"/>
        </w:rPr>
        <w:t>h</w:t>
      </w:r>
      <w:r>
        <w:rPr>
          <w:w w:val="103"/>
        </w:rPr>
        <w:t>t</w:t>
      </w:r>
      <w:r>
        <w:rPr>
          <w:spacing w:val="3"/>
        </w:rPr>
        <w:t> </w:t>
      </w:r>
      <w:r>
        <w:rPr>
          <w:w w:val="103"/>
        </w:rPr>
        <w:t>f</w:t>
      </w:r>
      <w:r>
        <w:rPr>
          <w:spacing w:val="1"/>
          <w:w w:val="103"/>
        </w:rPr>
        <w:t>o</w:t>
      </w:r>
      <w:r>
        <w:rPr>
          <w:w w:val="103"/>
        </w:rPr>
        <w:t>r</w:t>
      </w:r>
      <w:r>
        <w:rPr>
          <w:spacing w:val="3"/>
        </w:rPr>
        <w:t> </w:t>
      </w:r>
      <w:r>
        <w:rPr>
          <w:spacing w:val="1"/>
          <w:w w:val="103"/>
        </w:rPr>
        <w:t>a</w:t>
      </w:r>
      <w:r>
        <w:rPr>
          <w:w w:val="103"/>
        </w:rPr>
        <w:t>n </w:t>
      </w:r>
      <w:r>
        <w:rPr>
          <w:w w:val="105"/>
        </w:rPr>
        <w:t>additional 20 feet. The light can be colored as you like. Completely covering the object with something opaque blocks the light. The spell ends if you cast it again or dismiss it as an</w:t>
      </w:r>
      <w:r>
        <w:rPr>
          <w:spacing w:val="5"/>
          <w:w w:val="105"/>
        </w:rPr>
        <w:t> </w:t>
      </w:r>
      <w:r>
        <w:rPr>
          <w:w w:val="105"/>
        </w:rPr>
        <w:t>action.</w:t>
      </w:r>
    </w:p>
    <w:p>
      <w:pPr>
        <w:pStyle w:val="BodyText"/>
        <w:spacing w:line="254" w:lineRule="auto" w:before="5"/>
        <w:ind w:right="173" w:firstLine="187"/>
      </w:pPr>
      <w:r>
        <w:rPr>
          <w:w w:val="105"/>
        </w:rPr>
        <w:t>If you target an object held or worn by a hostile creature, that creature must succeed on a Dexterity saving throw to avoid the</w:t>
      </w:r>
      <w:r>
        <w:rPr>
          <w:spacing w:val="4"/>
          <w:w w:val="105"/>
        </w:rPr>
        <w:t> </w:t>
      </w:r>
      <w:r>
        <w:rPr>
          <w:w w:val="105"/>
        </w:rPr>
        <w:t>spell.</w:t>
      </w:r>
    </w:p>
    <w:p>
      <w:pPr>
        <w:pStyle w:val="Heading4"/>
        <w:spacing w:before="169"/>
      </w:pPr>
      <w:r>
        <w:rPr>
          <w:color w:val="943634"/>
        </w:rPr>
        <w:t>Lightning Bolt</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(100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w w:val="103"/>
          <w:sz w:val="19"/>
        </w:rPr>
        <w:t>li</w:t>
      </w:r>
      <w:r>
        <w:rPr>
          <w:spacing w:val="1"/>
          <w:w w:val="103"/>
          <w:sz w:val="19"/>
        </w:rPr>
        <w:t>n</w:t>
      </w:r>
      <w:r>
        <w:rPr>
          <w:spacing w:val="1"/>
          <w:w w:val="103"/>
          <w:sz w:val="19"/>
        </w:rPr>
        <w:t>e</w:t>
      </w:r>
      <w:r>
        <w:rPr>
          <w:w w:val="103"/>
          <w:sz w:val="19"/>
        </w:rPr>
        <w:t>)</w:t>
      </w:r>
    </w:p>
    <w:p>
      <w:pPr>
        <w:pStyle w:val="BodyText"/>
        <w:spacing w:line="254" w:lineRule="auto" w:before="12"/>
        <w:ind w:left="411" w:right="31" w:hanging="180"/>
      </w:pPr>
      <w:r>
        <w:rPr>
          <w:b/>
          <w:w w:val="105"/>
        </w:rPr>
        <w:t>Components: </w:t>
      </w:r>
      <w:r>
        <w:rPr>
          <w:w w:val="105"/>
        </w:rPr>
        <w:t>V, S, M (a bit of fur and a rod of amber, crystal, or glass)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52"/>
      </w:pPr>
      <w:r>
        <w:rPr>
          <w:w w:val="105"/>
        </w:rPr>
        <w:t>A stroke of lightning forming a line 100 feet long and 5 feet wide blasts out from you in a direction you choose. Each creature in the line must make a Dexterity saving throw. A creature takes 8d6</w:t>
      </w:r>
    </w:p>
    <w:p>
      <w:pPr>
        <w:pStyle w:val="BodyText"/>
        <w:spacing w:line="254" w:lineRule="auto" w:before="86"/>
        <w:ind w:right="524"/>
      </w:pPr>
      <w:r>
        <w:rPr/>
        <w:br w:type="column"/>
      </w:r>
      <w:r>
        <w:rPr>
          <w:w w:val="105"/>
        </w:rPr>
        <w:t>lightning damage on a failed save, or half as much damage on a successful one.</w:t>
      </w:r>
    </w:p>
    <w:p>
      <w:pPr>
        <w:pStyle w:val="BodyText"/>
        <w:spacing w:line="254" w:lineRule="auto"/>
        <w:ind w:right="250" w:firstLine="187"/>
      </w:pPr>
      <w:r>
        <w:rPr>
          <w:w w:val="105"/>
        </w:rPr>
        <w:t>The lightning ignites flammable objects in the area that aren’t being worn or carried.</w:t>
      </w:r>
    </w:p>
    <w:p>
      <w:pPr>
        <w:pStyle w:val="BodyText"/>
        <w:spacing w:line="254" w:lineRule="auto"/>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3"/>
          <w:w w:val="105"/>
        </w:rPr>
        <w:t> </w:t>
      </w:r>
      <w:r>
        <w:rPr>
          <w:w w:val="105"/>
        </w:rPr>
        <w:t>When</w:t>
      </w:r>
      <w:r>
        <w:rPr>
          <w:spacing w:val="-27"/>
          <w:w w:val="105"/>
        </w:rPr>
        <w:t> </w:t>
      </w:r>
      <w:r>
        <w:rPr>
          <w:w w:val="105"/>
        </w:rPr>
        <w:t>you</w:t>
      </w:r>
      <w:r>
        <w:rPr>
          <w:spacing w:val="-26"/>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7"/>
          <w:w w:val="105"/>
        </w:rPr>
        <w:t> </w:t>
      </w:r>
      <w:r>
        <w:rPr>
          <w:w w:val="105"/>
        </w:rPr>
        <w:t>a spell slot of 4th level or higher, the damage increases by 1d6 for each slot level above</w:t>
      </w:r>
      <w:r>
        <w:rPr>
          <w:spacing w:val="3"/>
          <w:w w:val="105"/>
        </w:rPr>
        <w:t> </w:t>
      </w:r>
      <w:r>
        <w:rPr>
          <w:w w:val="105"/>
        </w:rPr>
        <w:t>3rd.</w:t>
      </w:r>
    </w:p>
    <w:p>
      <w:pPr>
        <w:pStyle w:val="Heading4"/>
        <w:spacing w:before="161"/>
      </w:pPr>
      <w:r>
        <w:rPr>
          <w:color w:val="943634"/>
        </w:rPr>
        <w:t>Locate Animals or Plants</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spacing w:line="247" w:lineRule="auto" w:before="12"/>
        <w:ind w:left="412" w:right="1327" w:hanging="180"/>
        <w:jc w:val="left"/>
        <w:rPr>
          <w:sz w:val="19"/>
        </w:rPr>
      </w:pPr>
      <w:r>
        <w:rPr>
          <w:b/>
          <w:w w:val="105"/>
          <w:sz w:val="19"/>
        </w:rPr>
        <w:t>Components: </w:t>
      </w:r>
      <w:r>
        <w:rPr>
          <w:w w:val="105"/>
          <w:sz w:val="19"/>
        </w:rPr>
        <w:t>V, S, M (a bit of fur from a bloodhound)</w:t>
      </w:r>
    </w:p>
    <w:p>
      <w:pPr>
        <w:spacing w:before="7"/>
        <w:ind w:left="232" w:right="0" w:firstLine="0"/>
        <w:jc w:val="left"/>
        <w:rPr>
          <w:sz w:val="19"/>
        </w:rPr>
      </w:pPr>
      <w:r>
        <w:rPr>
          <w:b/>
          <w:w w:val="105"/>
          <w:sz w:val="19"/>
        </w:rPr>
        <w:t>Duration: </w:t>
      </w:r>
      <w:r>
        <w:rPr>
          <w:w w:val="105"/>
          <w:sz w:val="19"/>
        </w:rPr>
        <w:t>Instantaneous</w:t>
      </w:r>
    </w:p>
    <w:p>
      <w:pPr>
        <w:pStyle w:val="BodyText"/>
        <w:spacing w:line="254" w:lineRule="auto" w:before="133"/>
        <w:ind w:right="349"/>
      </w:pPr>
      <w:r>
        <w:rPr>
          <w:w w:val="105"/>
        </w:rPr>
        <w:t>Describe or name a specific kind of beast or plant. Concentrating on the voice of nature in your surroundings, you learn the direction and distance to the closest creature or plant of that kind within 5 miles, if any are present.</w:t>
      </w:r>
    </w:p>
    <w:p>
      <w:pPr>
        <w:pStyle w:val="Heading4"/>
        <w:spacing w:before="162"/>
      </w:pPr>
      <w:r>
        <w:rPr>
          <w:color w:val="943634"/>
          <w:w w:val="95"/>
        </w:rPr>
        <w:t>Locate</w:t>
      </w:r>
      <w:r>
        <w:rPr>
          <w:color w:val="943634"/>
          <w:spacing w:val="4"/>
          <w:w w:val="95"/>
        </w:rPr>
        <w:t> </w:t>
      </w:r>
      <w:r>
        <w:rPr>
          <w:color w:val="943634"/>
          <w:w w:val="95"/>
        </w:rPr>
        <w:t>Creature</w:t>
      </w:r>
    </w:p>
    <w:p>
      <w:pPr>
        <w:spacing w:before="20"/>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spacing w:line="254" w:lineRule="auto" w:before="12"/>
        <w:ind w:left="412" w:right="1327" w:hanging="180"/>
        <w:jc w:val="left"/>
        <w:rPr>
          <w:sz w:val="19"/>
        </w:rPr>
      </w:pPr>
      <w:r>
        <w:rPr>
          <w:b/>
          <w:w w:val="105"/>
          <w:sz w:val="19"/>
        </w:rPr>
        <w:t>Components: </w:t>
      </w:r>
      <w:r>
        <w:rPr>
          <w:w w:val="105"/>
          <w:sz w:val="19"/>
        </w:rPr>
        <w:t>V, S, M (a bit of fur from a bloodhound)</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99"/>
      </w:pPr>
      <w:r>
        <w:rPr>
          <w:w w:val="105"/>
        </w:rPr>
        <w:t>Describe or name a creature that is familiar to you. You sense the direction to the creature’s location, as long as that creature is within 1,000 feet of you. If the creature is moving, you know the direction of its movement.</w:t>
      </w:r>
    </w:p>
    <w:p>
      <w:pPr>
        <w:pStyle w:val="BodyText"/>
        <w:spacing w:line="252" w:lineRule="auto" w:before="2"/>
        <w:ind w:right="187" w:firstLine="187"/>
      </w:pPr>
      <w:r>
        <w:rPr>
          <w:w w:val="105"/>
        </w:rPr>
        <w:t>The spell can locate a specific creature known to you, or the nearest creature of a specific kind (such  as a human or a unicorn), so long as you have seen such a creature up close—within 30 feet—at least once. If the creature you described or named is in a different form, such as being under the effects of a </w:t>
      </w:r>
      <w:r>
        <w:rPr>
          <w:i/>
          <w:w w:val="105"/>
        </w:rPr>
        <w:t>polymorph </w:t>
      </w:r>
      <w:r>
        <w:rPr>
          <w:w w:val="105"/>
        </w:rPr>
        <w:t>spell, this spell doesn’t locate the</w:t>
      </w:r>
      <w:r>
        <w:rPr>
          <w:spacing w:val="-14"/>
          <w:w w:val="105"/>
        </w:rPr>
        <w:t> </w:t>
      </w:r>
      <w:r>
        <w:rPr>
          <w:w w:val="105"/>
        </w:rPr>
        <w:t>creature.</w:t>
      </w:r>
    </w:p>
    <w:p>
      <w:pPr>
        <w:pStyle w:val="BodyText"/>
        <w:spacing w:line="254" w:lineRule="auto" w:before="5"/>
        <w:ind w:right="384" w:firstLine="187"/>
      </w:pPr>
      <w:r>
        <w:rPr>
          <w:w w:val="105"/>
        </w:rPr>
        <w:t>This spell can’t locate a creature if running water at least 10 feet wide blocks a direct path between you and the creature.</w:t>
      </w:r>
    </w:p>
    <w:p>
      <w:pPr>
        <w:pStyle w:val="Heading4"/>
        <w:spacing w:before="163"/>
      </w:pPr>
      <w:r>
        <w:rPr>
          <w:color w:val="943634"/>
        </w:rPr>
        <w:t>Locate Object</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Self</w:t>
      </w:r>
    </w:p>
    <w:p>
      <w:pPr>
        <w:spacing w:before="13"/>
        <w:ind w:left="232" w:right="0" w:firstLine="0"/>
        <w:jc w:val="left"/>
        <w:rPr>
          <w:sz w:val="19"/>
        </w:rPr>
      </w:pPr>
      <w:r>
        <w:rPr>
          <w:b/>
          <w:w w:val="105"/>
          <w:sz w:val="19"/>
        </w:rPr>
        <w:t>Components: </w:t>
      </w:r>
      <w:r>
        <w:rPr>
          <w:w w:val="105"/>
          <w:sz w:val="19"/>
        </w:rPr>
        <w:t>V, S, M (a forked twig)</w:t>
      </w:r>
    </w:p>
    <w:p>
      <w:pPr>
        <w:spacing w:before="12"/>
        <w:ind w:left="232" w:right="0" w:firstLine="0"/>
        <w:jc w:val="left"/>
        <w:rPr>
          <w:sz w:val="19"/>
        </w:rPr>
      </w:pPr>
      <w:r>
        <w:rPr>
          <w:b/>
          <w:w w:val="105"/>
          <w:sz w:val="19"/>
        </w:rPr>
        <w:t>Duration: </w:t>
      </w:r>
      <w:r>
        <w:rPr>
          <w:w w:val="105"/>
          <w:sz w:val="19"/>
        </w:rPr>
        <w:t>Concentration, up to 10 minutes</w:t>
      </w:r>
    </w:p>
    <w:p>
      <w:pPr>
        <w:spacing w:after="0"/>
        <w:jc w:val="left"/>
        <w:rPr>
          <w:sz w:val="19"/>
        </w:rPr>
        <w:sectPr>
          <w:pgSz w:w="12240" w:h="15840"/>
          <w:pgMar w:header="0" w:footer="644" w:top="1360" w:bottom="840" w:left="920" w:right="920"/>
          <w:cols w:num="2" w:equalWidth="0">
            <w:col w:w="4779" w:space="640"/>
            <w:col w:w="4981"/>
          </w:cols>
        </w:sectPr>
      </w:pPr>
    </w:p>
    <w:p>
      <w:pPr>
        <w:pStyle w:val="BodyText"/>
        <w:spacing w:line="252" w:lineRule="auto" w:before="86"/>
        <w:ind w:right="210"/>
      </w:pPr>
      <w:r>
        <w:rPr>
          <w:w w:val="105"/>
        </w:rPr>
        <w:t>Describe or name an object that is familiar to you. You sense the direction to the object’s location, as long as that object is within 1,000 feet of you. If the object is in motion, you know the direction of its movement.</w:t>
      </w:r>
    </w:p>
    <w:p>
      <w:pPr>
        <w:pStyle w:val="BodyText"/>
        <w:spacing w:line="252" w:lineRule="auto" w:before="3"/>
        <w:ind w:right="39" w:firstLine="187"/>
      </w:pPr>
      <w:r>
        <w:rPr>
          <w:w w:val="105"/>
        </w:rPr>
        <w:t>The spell can locate a specific object known to you, as long as you have seen it up close—within 30 feet—at least once. Alternatively, the spell can locate the nearest object of a particular kind, such as a certain kind of apparel, jewelry, furniture, tool, or weapon.</w:t>
      </w:r>
    </w:p>
    <w:p>
      <w:pPr>
        <w:pStyle w:val="BodyText"/>
        <w:spacing w:line="254" w:lineRule="auto" w:before="3"/>
        <w:ind w:right="132" w:firstLine="187"/>
        <w:jc w:val="both"/>
      </w:pPr>
      <w:r>
        <w:rPr>
          <w:w w:val="105"/>
        </w:rPr>
        <w:t>This spell can’t locate an object if any thickness of lead, even a thin sheet, blocks a direct path between you and the object.</w:t>
      </w:r>
    </w:p>
    <w:p>
      <w:pPr>
        <w:pStyle w:val="Heading4"/>
        <w:spacing w:before="169"/>
      </w:pPr>
      <w:r>
        <w:rPr>
          <w:color w:val="943634"/>
        </w:rPr>
        <w:t>Longstrider</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(a pinch of dirt)</w:t>
      </w:r>
    </w:p>
    <w:p>
      <w:pPr>
        <w:spacing w:before="8"/>
        <w:ind w:left="232" w:right="0" w:firstLine="0"/>
        <w:jc w:val="left"/>
        <w:rPr>
          <w:sz w:val="19"/>
        </w:rPr>
      </w:pPr>
      <w:r>
        <w:rPr>
          <w:b/>
          <w:w w:val="105"/>
          <w:sz w:val="19"/>
        </w:rPr>
        <w:t>Duration: </w:t>
      </w:r>
      <w:r>
        <w:rPr>
          <w:w w:val="105"/>
          <w:sz w:val="19"/>
        </w:rPr>
        <w:t>1 hour</w:t>
      </w:r>
    </w:p>
    <w:p>
      <w:pPr>
        <w:pStyle w:val="BodyText"/>
        <w:spacing w:line="254" w:lineRule="auto" w:before="132"/>
        <w:ind w:right="31"/>
      </w:pPr>
      <w:r>
        <w:rPr>
          <w:w w:val="105"/>
        </w:rPr>
        <w:t>You touch a creature. The target’s speed increases by 10 feet until the spell ends.</w:t>
      </w:r>
    </w:p>
    <w:p>
      <w:pPr>
        <w:pStyle w:val="BodyText"/>
        <w:spacing w:line="254" w:lineRule="auto"/>
        <w:ind w:right="18" w:firstLine="187"/>
      </w:pPr>
      <w:r>
        <w:rPr>
          <w:rFonts w:ascii="Georgia"/>
          <w:b/>
          <w:i/>
        </w:rPr>
        <w:t>At Higher Levels. </w:t>
      </w:r>
      <w:r>
        <w:rPr/>
        <w:t>When you cast this spell using a </w:t>
      </w:r>
      <w:r>
        <w:rPr>
          <w:w w:val="105"/>
        </w:rPr>
        <w:t>spell slot of 2nd level or higher, you can target one additional creature for each slot level above 1st.</w:t>
      </w:r>
    </w:p>
    <w:p>
      <w:pPr>
        <w:pStyle w:val="Heading4"/>
        <w:spacing w:before="167"/>
      </w:pPr>
      <w:r>
        <w:rPr>
          <w:color w:val="943634"/>
        </w:rPr>
        <w:t>Mage Armor</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13"/>
        <w:ind w:left="232" w:right="0" w:firstLine="0"/>
        <w:jc w:val="left"/>
        <w:rPr>
          <w:sz w:val="19"/>
        </w:rPr>
      </w:pPr>
      <w:r>
        <w:rPr>
          <w:b/>
          <w:w w:val="105"/>
          <w:sz w:val="19"/>
        </w:rPr>
        <w:t>Components: </w:t>
      </w:r>
      <w:r>
        <w:rPr>
          <w:w w:val="105"/>
          <w:sz w:val="19"/>
        </w:rPr>
        <w:t>V, S, M (a piece of cured leather)</w:t>
      </w:r>
    </w:p>
    <w:p>
      <w:pPr>
        <w:spacing w:before="12"/>
        <w:ind w:left="232" w:right="0" w:firstLine="0"/>
        <w:jc w:val="left"/>
        <w:rPr>
          <w:sz w:val="19"/>
        </w:rPr>
      </w:pPr>
      <w:r>
        <w:rPr>
          <w:b/>
          <w:w w:val="105"/>
          <w:sz w:val="19"/>
        </w:rPr>
        <w:t>Duration: </w:t>
      </w:r>
      <w:r>
        <w:rPr>
          <w:w w:val="105"/>
          <w:sz w:val="19"/>
        </w:rPr>
        <w:t>8 hours</w:t>
      </w:r>
    </w:p>
    <w:p>
      <w:pPr>
        <w:pStyle w:val="BodyText"/>
        <w:spacing w:line="254" w:lineRule="auto" w:before="133"/>
        <w:ind w:right="54"/>
      </w:pPr>
      <w:r>
        <w:rPr>
          <w:w w:val="105"/>
        </w:rPr>
        <w:t>You touch a willing creature who isn’t wearing armor, and a protective magical force surrounds it until the spell ends. The target’s base AC becomes 13</w:t>
      </w:r>
    </w:p>
    <w:p>
      <w:pPr>
        <w:pStyle w:val="BodyText"/>
        <w:spacing w:line="254" w:lineRule="auto"/>
        <w:ind w:right="213"/>
      </w:pPr>
      <w:r>
        <w:rPr>
          <w:w w:val="105"/>
        </w:rPr>
        <w:t>+ its Dexterity modifier. The spell ends if the target dons armor or if you dismiss the spell as an action.</w:t>
      </w:r>
    </w:p>
    <w:p>
      <w:pPr>
        <w:pStyle w:val="Heading4"/>
        <w:spacing w:before="162"/>
      </w:pPr>
      <w:r>
        <w:rPr>
          <w:color w:val="943634"/>
        </w:rPr>
        <w:t>Mage Hand</w:t>
      </w:r>
    </w:p>
    <w:p>
      <w:pPr>
        <w:spacing w:before="16"/>
        <w:ind w:left="232" w:right="0" w:firstLine="0"/>
        <w:jc w:val="left"/>
        <w:rPr>
          <w:i/>
          <w:sz w:val="19"/>
        </w:rPr>
      </w:pPr>
      <w:r>
        <w:rPr>
          <w:i/>
          <w:w w:val="105"/>
          <w:sz w:val="19"/>
        </w:rPr>
        <w:t>Conjuration cantrip</w:t>
      </w:r>
    </w:p>
    <w:p>
      <w:pPr>
        <w:spacing w:line="254" w:lineRule="auto" w:before="132"/>
        <w:ind w:left="232" w:right="2564"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1 minute</w:t>
      </w:r>
    </w:p>
    <w:p>
      <w:pPr>
        <w:pStyle w:val="BodyText"/>
        <w:spacing w:line="252" w:lineRule="auto" w:before="117"/>
        <w:ind w:right="96"/>
      </w:pPr>
      <w:r>
        <w:rPr>
          <w:w w:val="105"/>
        </w:rPr>
        <w:t>A spectral, floating hand appears at a point you choose within range. The hand lasts for the duration or until you dismiss it as an action. The hand vanishes if it is ever more than 30 feet away from you or if you cast this spell again.</w:t>
      </w:r>
    </w:p>
    <w:p>
      <w:pPr>
        <w:pStyle w:val="BodyText"/>
        <w:spacing w:line="252" w:lineRule="auto" w:before="86"/>
        <w:ind w:right="228" w:firstLine="187"/>
      </w:pPr>
      <w:r>
        <w:rPr/>
        <w:br w:type="column"/>
      </w:r>
      <w:r>
        <w:rPr>
          <w:w w:val="105"/>
        </w:rPr>
        <w:t>You can use your action to control the hand. You can use the hand to manipulate an object, open an unlocked door or container, stow or retrieve an item from an open container, or pour the contents out of a vial. You can move the hand up to 30 feet each time you use it.</w:t>
      </w:r>
    </w:p>
    <w:p>
      <w:pPr>
        <w:pStyle w:val="BodyText"/>
        <w:spacing w:line="254" w:lineRule="auto" w:before="4"/>
        <w:ind w:right="630" w:firstLine="187"/>
      </w:pPr>
      <w:r>
        <w:rPr>
          <w:w w:val="105"/>
        </w:rPr>
        <w:t>The hand can’t attack, activate magic items, or carry more than 10 pounds.</w:t>
      </w:r>
    </w:p>
    <w:p>
      <w:pPr>
        <w:pStyle w:val="Heading4"/>
        <w:spacing w:before="169"/>
      </w:pPr>
      <w:r>
        <w:rPr>
          <w:color w:val="943634"/>
        </w:rPr>
        <w:t>Magic Circle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minute</w:t>
      </w:r>
    </w:p>
    <w:p>
      <w:pPr>
        <w:spacing w:before="12"/>
        <w:ind w:left="232" w:right="0" w:firstLine="0"/>
        <w:jc w:val="left"/>
        <w:rPr>
          <w:sz w:val="19"/>
        </w:rPr>
      </w:pPr>
      <w:r>
        <w:rPr>
          <w:b/>
          <w:w w:val="105"/>
          <w:sz w:val="19"/>
        </w:rPr>
        <w:t>Range: </w:t>
      </w:r>
      <w:r>
        <w:rPr>
          <w:w w:val="105"/>
          <w:sz w:val="19"/>
        </w:rPr>
        <w:t>10 feet</w:t>
      </w:r>
    </w:p>
    <w:p>
      <w:pPr>
        <w:pStyle w:val="BodyText"/>
        <w:spacing w:line="254" w:lineRule="auto" w:before="8"/>
        <w:ind w:left="412" w:right="228" w:hanging="180"/>
      </w:pPr>
      <w:r>
        <w:rPr>
          <w:b/>
          <w:w w:val="105"/>
        </w:rPr>
        <w:t>Components: </w:t>
      </w:r>
      <w:r>
        <w:rPr>
          <w:w w:val="105"/>
        </w:rPr>
        <w:t>V, S, M (holy water or powdered silver and iron worth at least 100 gp, which the spell consumes)</w:t>
      </w:r>
    </w:p>
    <w:p>
      <w:pPr>
        <w:spacing w:line="220" w:lineRule="exact" w:before="0"/>
        <w:ind w:left="232" w:right="0" w:firstLine="0"/>
        <w:jc w:val="left"/>
        <w:rPr>
          <w:sz w:val="19"/>
        </w:rPr>
      </w:pPr>
      <w:r>
        <w:rPr>
          <w:b/>
          <w:w w:val="105"/>
          <w:sz w:val="19"/>
        </w:rPr>
        <w:t>Duration: </w:t>
      </w:r>
      <w:r>
        <w:rPr>
          <w:w w:val="105"/>
          <w:sz w:val="19"/>
        </w:rPr>
        <w:t>1 hour</w:t>
      </w:r>
    </w:p>
    <w:p>
      <w:pPr>
        <w:pStyle w:val="BodyText"/>
        <w:spacing w:line="252" w:lineRule="auto" w:before="132"/>
        <w:ind w:right="282"/>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spacing w:val="1"/>
          <w:w w:val="103"/>
        </w:rPr>
        <w:t>s</w:t>
      </w:r>
      <w:r>
        <w:rPr>
          <w:w w:val="103"/>
        </w:rPr>
        <w:t>,</w:t>
      </w:r>
      <w:r>
        <w:rPr>
          <w:spacing w:val="2"/>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ta</w:t>
      </w:r>
      <w:r>
        <w:rPr>
          <w:w w:val="103"/>
        </w:rPr>
        <w:t>ll</w:t>
      </w:r>
      <w:r>
        <w:rPr>
          <w:spacing w:val="3"/>
        </w:rPr>
        <w:t> </w:t>
      </w:r>
      <w:r>
        <w:rPr>
          <w:spacing w:val="-3"/>
          <w:w w:val="103"/>
        </w:rPr>
        <w:t>cy</w:t>
      </w:r>
      <w:r>
        <w:rPr>
          <w:spacing w:val="-4"/>
          <w:w w:val="103"/>
        </w:rPr>
        <w:t>l</w:t>
      </w:r>
      <w:r>
        <w:rPr>
          <w:spacing w:val="-4"/>
          <w:w w:val="103"/>
        </w:rPr>
        <w:t>i</w:t>
      </w:r>
      <w:r>
        <w:rPr>
          <w:spacing w:val="-3"/>
          <w:w w:val="103"/>
        </w:rPr>
        <w:t>n</w:t>
      </w:r>
      <w:r>
        <w:rPr>
          <w:spacing w:val="-3"/>
          <w:w w:val="103"/>
        </w:rPr>
        <w:t>d</w:t>
      </w:r>
      <w:r>
        <w:rPr>
          <w:spacing w:val="-3"/>
          <w:w w:val="103"/>
        </w:rPr>
        <w:t>e</w:t>
      </w:r>
      <w:r>
        <w:rPr>
          <w:spacing w:val="-4"/>
          <w:w w:val="103"/>
        </w:rPr>
        <w:t>r</w:t>
      </w:r>
      <w:r>
        <w:rPr>
          <w:spacing w:val="-61"/>
        </w:rPr>
        <w:t> </w:t>
      </w:r>
      <w:r>
        <w:rPr>
          <w:spacing w:val="-62"/>
        </w:rPr>
        <w:t>of</w:t>
      </w:r>
      <w:r>
        <w:rPr>
          <w:spacing w:val="14"/>
        </w:rPr>
        <w:t> </w:t>
      </w:r>
      <w:r>
        <w:rPr/>
        <w:t>magical energy centered on a point on the ground that you can see within range. Glowing runes appear wherever the cylinder intersects with the floor or other</w:t>
      </w:r>
      <w:r>
        <w:rPr>
          <w:spacing w:val="3"/>
        </w:rPr>
        <w:t> </w:t>
      </w:r>
      <w:r>
        <w:rPr/>
        <w:t>surface.</w:t>
      </w:r>
    </w:p>
    <w:p>
      <w:pPr>
        <w:pStyle w:val="BodyText"/>
        <w:spacing w:line="254" w:lineRule="auto" w:before="3"/>
        <w:ind w:right="491" w:firstLine="187"/>
      </w:pPr>
      <w:r>
        <w:rPr>
          <w:w w:val="105"/>
        </w:rPr>
        <w:t>Choose one or more of the following types of creatures: celestials, elementals, fey, fiends, or undead. The circle affects a creature of the chosen type in the following ways:</w:t>
      </w:r>
    </w:p>
    <w:p>
      <w:pPr>
        <w:pStyle w:val="ListParagraph"/>
        <w:numPr>
          <w:ilvl w:val="0"/>
          <w:numId w:val="4"/>
        </w:numPr>
        <w:tabs>
          <w:tab w:pos="419" w:val="left" w:leader="none"/>
        </w:tabs>
        <w:spacing w:line="249" w:lineRule="auto" w:before="120" w:after="0"/>
        <w:ind w:left="419" w:right="250" w:hanging="187"/>
        <w:jc w:val="left"/>
        <w:rPr>
          <w:sz w:val="19"/>
        </w:rPr>
      </w:pPr>
      <w:r>
        <w:rPr>
          <w:w w:val="105"/>
          <w:sz w:val="19"/>
        </w:rPr>
        <w:t>The creature can’t willingly enter the cylinder by nonmagical means. If the creature tries to use teleportation or interplanar travel to do so, it must first succeed on a Charisma saving</w:t>
      </w:r>
      <w:r>
        <w:rPr>
          <w:spacing w:val="2"/>
          <w:w w:val="105"/>
          <w:sz w:val="19"/>
        </w:rPr>
        <w:t> </w:t>
      </w:r>
      <w:r>
        <w:rPr>
          <w:w w:val="105"/>
          <w:sz w:val="19"/>
        </w:rPr>
        <w:t>throw.</w:t>
      </w:r>
    </w:p>
    <w:p>
      <w:pPr>
        <w:pStyle w:val="ListParagraph"/>
        <w:numPr>
          <w:ilvl w:val="0"/>
          <w:numId w:val="4"/>
        </w:numPr>
        <w:tabs>
          <w:tab w:pos="419" w:val="left" w:leader="none"/>
        </w:tabs>
        <w:spacing w:line="247" w:lineRule="auto" w:before="8" w:after="0"/>
        <w:ind w:left="419" w:right="694" w:hanging="187"/>
        <w:jc w:val="left"/>
        <w:rPr>
          <w:sz w:val="19"/>
        </w:rPr>
      </w:pPr>
      <w:r>
        <w:rPr>
          <w:w w:val="105"/>
          <w:sz w:val="19"/>
        </w:rPr>
        <w:t>The creature has disadvantage on attack rolls against targets within the</w:t>
      </w:r>
      <w:r>
        <w:rPr>
          <w:spacing w:val="2"/>
          <w:w w:val="105"/>
          <w:sz w:val="19"/>
        </w:rPr>
        <w:t> </w:t>
      </w:r>
      <w:r>
        <w:rPr>
          <w:w w:val="105"/>
          <w:sz w:val="19"/>
        </w:rPr>
        <w:t>cylinder.</w:t>
      </w:r>
    </w:p>
    <w:p>
      <w:pPr>
        <w:pStyle w:val="ListParagraph"/>
        <w:numPr>
          <w:ilvl w:val="0"/>
          <w:numId w:val="4"/>
        </w:numPr>
        <w:tabs>
          <w:tab w:pos="419" w:val="left" w:leader="none"/>
        </w:tabs>
        <w:spacing w:line="247" w:lineRule="auto" w:before="11" w:after="0"/>
        <w:ind w:left="419" w:right="703" w:hanging="187"/>
        <w:jc w:val="left"/>
        <w:rPr>
          <w:sz w:val="19"/>
        </w:rPr>
      </w:pPr>
      <w:r>
        <w:rPr>
          <w:w w:val="105"/>
          <w:sz w:val="19"/>
        </w:rPr>
        <w:t>Targets within the cylinder can’t be charmed, frightened, or possessed by the</w:t>
      </w:r>
      <w:r>
        <w:rPr>
          <w:spacing w:val="-2"/>
          <w:w w:val="105"/>
          <w:sz w:val="19"/>
        </w:rPr>
        <w:t> </w:t>
      </w:r>
      <w:r>
        <w:rPr>
          <w:w w:val="105"/>
          <w:sz w:val="19"/>
        </w:rPr>
        <w:t>creature.</w:t>
      </w:r>
    </w:p>
    <w:p>
      <w:pPr>
        <w:pStyle w:val="BodyText"/>
        <w:spacing w:line="252" w:lineRule="auto" w:before="69"/>
        <w:ind w:right="250" w:firstLine="187"/>
      </w:pPr>
      <w:r>
        <w:rPr>
          <w:w w:val="105"/>
        </w:rPr>
        <w:t>When you cast this spell, you can elect to cause its magic to operate in the reverse direction, preventing a creature of the specified type from leaving the cylinder and protecting targets outside it.</w:t>
      </w:r>
    </w:p>
    <w:p>
      <w:pPr>
        <w:pStyle w:val="BodyText"/>
        <w:spacing w:line="254" w:lineRule="auto" w:before="1"/>
        <w:ind w:right="224" w:firstLine="187"/>
      </w:pPr>
      <w:r>
        <w:rPr>
          <w:rFonts w:ascii="Georgia"/>
          <w:b/>
          <w:i/>
        </w:rPr>
        <w:t>At Higher Levels. </w:t>
      </w:r>
      <w:r>
        <w:rPr/>
        <w:t>When you cast this spell using a </w:t>
      </w:r>
      <w:r>
        <w:rPr>
          <w:w w:val="105"/>
        </w:rPr>
        <w:t>spell slot of 4th level or higher, the duration increases by 1 hour for each slot level above 3rd.</w:t>
      </w:r>
    </w:p>
    <w:p>
      <w:pPr>
        <w:pStyle w:val="Heading4"/>
        <w:spacing w:before="168"/>
      </w:pPr>
      <w:r>
        <w:rPr>
          <w:color w:val="943634"/>
        </w:rPr>
        <w:t>Magic Jar</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3"/>
        <w:ind w:left="232" w:right="0" w:firstLine="0"/>
        <w:jc w:val="both"/>
        <w:rPr>
          <w:sz w:val="19"/>
        </w:rPr>
      </w:pPr>
      <w:r>
        <w:rPr>
          <w:b/>
          <w:w w:val="105"/>
          <w:sz w:val="19"/>
        </w:rPr>
        <w:t>Casting Time: </w:t>
      </w:r>
      <w:r>
        <w:rPr>
          <w:w w:val="105"/>
          <w:sz w:val="19"/>
        </w:rPr>
        <w:t>1 minute</w:t>
      </w:r>
    </w:p>
    <w:p>
      <w:pPr>
        <w:spacing w:before="7"/>
        <w:ind w:left="232" w:right="0" w:firstLine="0"/>
        <w:jc w:val="both"/>
        <w:rPr>
          <w:sz w:val="19"/>
        </w:rPr>
      </w:pPr>
      <w:r>
        <w:rPr>
          <w:b/>
          <w:w w:val="105"/>
          <w:sz w:val="19"/>
        </w:rPr>
        <w:t>Range: </w:t>
      </w:r>
      <w:r>
        <w:rPr>
          <w:w w:val="105"/>
          <w:sz w:val="19"/>
        </w:rPr>
        <w:t>Self</w:t>
      </w:r>
    </w:p>
    <w:p>
      <w:pPr>
        <w:pStyle w:val="BodyText"/>
        <w:spacing w:line="254" w:lineRule="auto" w:before="13"/>
        <w:ind w:left="412" w:right="481" w:hanging="180"/>
        <w:jc w:val="both"/>
      </w:pPr>
      <w:r>
        <w:rPr>
          <w:b/>
          <w:w w:val="105"/>
        </w:rPr>
        <w:t>Components: </w:t>
      </w:r>
      <w:r>
        <w:rPr>
          <w:w w:val="105"/>
        </w:rPr>
        <w:t>V, S, M (a gem, crystal, reliquary, or some other ornamental container worth at least 500 gp)</w:t>
      </w:r>
    </w:p>
    <w:p>
      <w:pPr>
        <w:spacing w:line="220" w:lineRule="exact" w:before="0"/>
        <w:ind w:left="232" w:right="0" w:firstLine="0"/>
        <w:jc w:val="both"/>
        <w:rPr>
          <w:sz w:val="19"/>
        </w:rPr>
      </w:pPr>
      <w:r>
        <w:rPr>
          <w:b/>
          <w:w w:val="105"/>
          <w:sz w:val="19"/>
        </w:rPr>
        <w:t>Duration: </w:t>
      </w:r>
      <w:r>
        <w:rPr>
          <w:w w:val="105"/>
          <w:sz w:val="19"/>
        </w:rPr>
        <w:t>Until dispelled</w:t>
      </w:r>
    </w:p>
    <w:p>
      <w:pPr>
        <w:spacing w:after="0" w:line="220" w:lineRule="exact"/>
        <w:jc w:val="both"/>
        <w:rPr>
          <w:sz w:val="19"/>
        </w:rPr>
        <w:sectPr>
          <w:pgSz w:w="12240" w:h="15840"/>
          <w:pgMar w:header="0" w:footer="644" w:top="1360" w:bottom="840" w:left="920" w:right="920"/>
          <w:cols w:num="2" w:equalWidth="0">
            <w:col w:w="4786" w:space="633"/>
            <w:col w:w="4981"/>
          </w:cols>
        </w:sectPr>
      </w:pPr>
    </w:p>
    <w:p>
      <w:pPr>
        <w:pStyle w:val="BodyText"/>
        <w:spacing w:line="252" w:lineRule="auto" w:before="86"/>
        <w:ind w:right="29"/>
      </w:pPr>
      <w:r>
        <w:rPr>
          <w:w w:val="105"/>
        </w:rPr>
        <w:t>Your body falls into a catatonic state as your soul leaves it and enters the container you used for the spell’s material component. While your soul inhabits the container, you are aware of your surroundings as if you were in the container’s space. You can’t move or use reactions. The only action you can take is to project your soul up to 100 feet out of the container, either returning to your living body (and ending the spell) or attempting to possess a humanoids body.</w:t>
      </w:r>
    </w:p>
    <w:p>
      <w:pPr>
        <w:pStyle w:val="BodyText"/>
        <w:spacing w:line="252" w:lineRule="auto" w:before="8"/>
        <w:ind w:right="80" w:firstLine="187"/>
      </w:pPr>
      <w:r>
        <w:rPr>
          <w:w w:val="105"/>
        </w:rPr>
        <w:t>You can attempt to possess any humanoid within 100 feet of you that you can see (creatures warded by a </w:t>
      </w:r>
      <w:r>
        <w:rPr>
          <w:i/>
          <w:w w:val="105"/>
        </w:rPr>
        <w:t>protection from evil and good </w:t>
      </w:r>
      <w:r>
        <w:rPr>
          <w:w w:val="105"/>
        </w:rPr>
        <w:t>or </w:t>
      </w:r>
      <w:r>
        <w:rPr>
          <w:i/>
          <w:w w:val="105"/>
        </w:rPr>
        <w:t>magic circle </w:t>
      </w:r>
      <w:r>
        <w:rPr>
          <w:w w:val="105"/>
        </w:rPr>
        <w:t>spell can’t be possessed). The target must make a Charisma saving throw. On a failure, your soul moves into the target’s body, and the target’s soul becomes trapped in the container. On a success, the target resists your efforts to possess it, and you can’t attempt to possess it again for 24</w:t>
      </w:r>
      <w:r>
        <w:rPr>
          <w:spacing w:val="5"/>
          <w:w w:val="105"/>
        </w:rPr>
        <w:t> </w:t>
      </w:r>
      <w:r>
        <w:rPr>
          <w:w w:val="105"/>
        </w:rPr>
        <w:t>hours.</w:t>
      </w:r>
    </w:p>
    <w:p>
      <w:pPr>
        <w:pStyle w:val="BodyText"/>
        <w:spacing w:line="252" w:lineRule="auto" w:before="3"/>
        <w:ind w:right="43" w:firstLine="187"/>
      </w:pPr>
      <w:r>
        <w:rPr>
          <w:w w:val="105"/>
        </w:rPr>
        <w:t>Once you possess a creature’s body, you control it. Your game statistics are replaced by the statistics of the creature, though you retain your alignment and your Intelligence, Wisdom, and Charisma scores. You retain the benefit of your own class features. If the target has any class levels, you can’t use any of its class features.</w:t>
      </w:r>
    </w:p>
    <w:p>
      <w:pPr>
        <w:pStyle w:val="BodyText"/>
        <w:spacing w:line="254" w:lineRule="auto" w:before="5"/>
        <w:ind w:right="345" w:firstLine="187"/>
      </w:pPr>
      <w:r>
        <w:rPr>
          <w:w w:val="105"/>
        </w:rPr>
        <w:t>Meanwhile, the possessed creature’s soul can perceive from the container using its own senses, but it can’t move or take actions at all.</w:t>
      </w:r>
    </w:p>
    <w:p>
      <w:pPr>
        <w:pStyle w:val="BodyText"/>
        <w:spacing w:line="252" w:lineRule="auto"/>
        <w:ind w:right="100" w:firstLine="187"/>
      </w:pPr>
      <w:r>
        <w:rPr>
          <w:w w:val="105"/>
        </w:rPr>
        <w:t>While possessing a body, you can use your action to return from the host body to the container if it is within 100 feet of you, returning the host creature’s soul to its body. If the host body dies while you’re in it, the creature dies, and you must make a Charisma saving throw against your own spellcasting DC. On a success, you return to the container if it is within 100 feet of you. Otherwise, you die.</w:t>
      </w:r>
    </w:p>
    <w:p>
      <w:pPr>
        <w:pStyle w:val="BodyText"/>
        <w:spacing w:line="252" w:lineRule="auto" w:before="4"/>
        <w:ind w:right="107" w:firstLine="187"/>
      </w:pPr>
      <w:r>
        <w:rPr>
          <w:w w:val="105"/>
        </w:rPr>
        <w:t>If the container is destroyed or the spell ends, your soul immediately returns to your body. If your body is more than 100 feet away from you or if your body is dead when you attempt to return to it, you die. If another creature’s soul is in the container when it is destroyed, the creature’s soul returns to its body if the body is alive and within 100 feet.</w:t>
      </w:r>
    </w:p>
    <w:p>
      <w:pPr>
        <w:pStyle w:val="BodyText"/>
      </w:pPr>
      <w:r>
        <w:rPr>
          <w:w w:val="105"/>
        </w:rPr>
        <w:t>Otherwise, that creature dies.</w:t>
      </w:r>
    </w:p>
    <w:p>
      <w:pPr>
        <w:pStyle w:val="BodyText"/>
        <w:spacing w:before="12"/>
        <w:ind w:left="419"/>
      </w:pPr>
      <w:r>
        <w:rPr>
          <w:w w:val="105"/>
        </w:rPr>
        <w:t>When the spell ends, the container is destroyed.</w:t>
      </w:r>
    </w:p>
    <w:p>
      <w:pPr>
        <w:pStyle w:val="Heading4"/>
        <w:spacing w:before="184"/>
      </w:pPr>
      <w:r>
        <w:rPr>
          <w:color w:val="943634"/>
        </w:rPr>
        <w:t>Magic Missile</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394"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86"/>
        <w:ind w:right="240"/>
      </w:pPr>
      <w:r>
        <w:rPr/>
        <w:br w:type="column"/>
      </w:r>
      <w:r>
        <w:rPr>
          <w:w w:val="105"/>
        </w:rPr>
        <w:t>You create three glowing darts of magical force. Each dart hits a creature of your choice that you can see within range. A dart deals 1d4 + 1 force damage to its target. The darts all strike simultaneously, and you can direct them to hit one creature or</w:t>
      </w:r>
      <w:r>
        <w:rPr>
          <w:spacing w:val="-1"/>
          <w:w w:val="105"/>
        </w:rPr>
        <w:t> </w:t>
      </w:r>
      <w:r>
        <w:rPr>
          <w:w w:val="105"/>
        </w:rPr>
        <w:t>several.</w:t>
      </w:r>
    </w:p>
    <w:p>
      <w:pPr>
        <w:pStyle w:val="BodyText"/>
        <w:spacing w:line="254" w:lineRule="auto" w:before="3"/>
        <w:ind w:right="288" w:firstLine="187"/>
        <w:jc w:val="both"/>
      </w:pPr>
      <w:r>
        <w:rPr>
          <w:rFonts w:ascii="Georgia"/>
          <w:b/>
          <w:i/>
        </w:rPr>
        <w:t>At</w:t>
      </w:r>
      <w:r>
        <w:rPr>
          <w:rFonts w:ascii="Georgia"/>
          <w:b/>
          <w:i/>
          <w:spacing w:val="-15"/>
        </w:rPr>
        <w:t> </w:t>
      </w:r>
      <w:r>
        <w:rPr>
          <w:rFonts w:ascii="Georgia"/>
          <w:b/>
          <w:i/>
        </w:rPr>
        <w:t>Higher</w:t>
      </w:r>
      <w:r>
        <w:rPr>
          <w:rFonts w:ascii="Georgia"/>
          <w:b/>
          <w:i/>
          <w:spacing w:val="-14"/>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8"/>
        </w:rPr>
        <w:t> </w:t>
      </w:r>
      <w:r>
        <w:rPr/>
        <w:t>this</w:t>
      </w:r>
      <w:r>
        <w:rPr>
          <w:spacing w:val="-8"/>
        </w:rPr>
        <w:t> </w:t>
      </w:r>
      <w:r>
        <w:rPr/>
        <w:t>spell</w:t>
      </w:r>
      <w:r>
        <w:rPr>
          <w:spacing w:val="-8"/>
        </w:rPr>
        <w:t> </w:t>
      </w:r>
      <w:r>
        <w:rPr/>
        <w:t>using</w:t>
      </w:r>
      <w:r>
        <w:rPr>
          <w:spacing w:val="-8"/>
        </w:rPr>
        <w:t> </w:t>
      </w:r>
      <w:r>
        <w:rPr/>
        <w:t>a </w:t>
      </w:r>
      <w:r>
        <w:rPr>
          <w:w w:val="105"/>
        </w:rPr>
        <w:t>spell slot of 2nd level or higher, the spell creates one more dart for each slot level above</w:t>
      </w:r>
      <w:r>
        <w:rPr>
          <w:spacing w:val="3"/>
          <w:w w:val="105"/>
        </w:rPr>
        <w:t> </w:t>
      </w:r>
      <w:r>
        <w:rPr>
          <w:w w:val="105"/>
        </w:rPr>
        <w:t>1st.</w:t>
      </w:r>
    </w:p>
    <w:p>
      <w:pPr>
        <w:pStyle w:val="Heading4"/>
        <w:spacing w:before="168"/>
      </w:pPr>
      <w:r>
        <w:rPr>
          <w:color w:val="943634"/>
        </w:rPr>
        <w:t>Magic Mouth</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30 feet</w:t>
      </w:r>
    </w:p>
    <w:p>
      <w:pPr>
        <w:pStyle w:val="BodyText"/>
        <w:spacing w:line="254" w:lineRule="auto" w:before="8"/>
        <w:ind w:left="412" w:right="322" w:hanging="180"/>
      </w:pPr>
      <w:r>
        <w:rPr>
          <w:b/>
          <w:w w:val="105"/>
        </w:rPr>
        <w:t>Components: </w:t>
      </w:r>
      <w:r>
        <w:rPr>
          <w:w w:val="105"/>
        </w:rPr>
        <w:t>V, S, M (a small bit of honeycomb and jade dust worth at least 10 gp, which the spell consumes)</w:t>
      </w:r>
    </w:p>
    <w:p>
      <w:pPr>
        <w:spacing w:line="220" w:lineRule="exact" w:before="0"/>
        <w:ind w:left="232" w:right="0" w:firstLine="0"/>
        <w:jc w:val="left"/>
        <w:rPr>
          <w:sz w:val="19"/>
        </w:rPr>
      </w:pPr>
      <w:r>
        <w:rPr>
          <w:b/>
          <w:w w:val="105"/>
          <w:sz w:val="19"/>
        </w:rPr>
        <w:t>Duration: </w:t>
      </w:r>
      <w:r>
        <w:rPr>
          <w:w w:val="105"/>
          <w:sz w:val="19"/>
        </w:rPr>
        <w:t>Until dispelled</w:t>
      </w:r>
    </w:p>
    <w:p>
      <w:pPr>
        <w:pStyle w:val="BodyText"/>
        <w:spacing w:line="252" w:lineRule="auto" w:before="132"/>
        <w:ind w:right="309"/>
      </w:pPr>
      <w:r>
        <w:rPr>
          <w:w w:val="105"/>
        </w:rPr>
        <w:t>You implant a message within an object in range, a message that is uttered when a trigger condition is met. Choose an object that you can see and that isn’t being worn or carried by another creature. Then speak the message, which must be 25 words or less, though it can be delivered over as long as 10 minutes. Finally, determine the circumstance that will trigger the spell to deliver your message.</w:t>
      </w:r>
    </w:p>
    <w:p>
      <w:pPr>
        <w:pStyle w:val="BodyText"/>
        <w:spacing w:line="252" w:lineRule="auto" w:before="7"/>
        <w:ind w:right="297" w:firstLine="187"/>
      </w:pPr>
      <w:r>
        <w:rPr>
          <w:w w:val="105"/>
        </w:rPr>
        <w:t>When that circumstance occurs, a magical mouth appears on the object and recites the message in your voice and at the same volume you spoke. If the object you chose has a mouth or something that looks like a mouth (for example, the mouth of a statue), the magical mouth appears there so that the words appear to come from the object’s mouth.</w:t>
      </w:r>
    </w:p>
    <w:p>
      <w:pPr>
        <w:pStyle w:val="BodyText"/>
        <w:spacing w:line="252" w:lineRule="auto" w:before="4"/>
        <w:ind w:right="355"/>
      </w:pPr>
      <w:r>
        <w:rPr>
          <w:w w:val="105"/>
        </w:rPr>
        <w:t>When you cast this spell, you can have the spell end after it delivers its message, or it can remain and repeat its message whenever the trigger occurs.</w:t>
      </w:r>
    </w:p>
    <w:p>
      <w:pPr>
        <w:pStyle w:val="BodyText"/>
        <w:spacing w:line="252" w:lineRule="auto"/>
        <w:ind w:right="247" w:firstLine="187"/>
      </w:pPr>
      <w:r>
        <w:rPr>
          <w:w w:val="105"/>
        </w:rPr>
        <w:t>The triggering circumstance can be as general or as detailed as you like, though it must be based on visual or audible conditions that occur within 30 feet of the object. For example, you could instruct the mouth to speak when any creature moves within 30 feet of the object or when a silver bell rings within 30 feet of</w:t>
      </w:r>
      <w:r>
        <w:rPr>
          <w:spacing w:val="3"/>
          <w:w w:val="105"/>
        </w:rPr>
        <w:t> </w:t>
      </w:r>
      <w:r>
        <w:rPr>
          <w:w w:val="105"/>
        </w:rPr>
        <w:t>it.</w:t>
      </w:r>
    </w:p>
    <w:p>
      <w:pPr>
        <w:pStyle w:val="Heading4"/>
        <w:spacing w:before="176"/>
      </w:pPr>
      <w:r>
        <w:rPr>
          <w:color w:val="943634"/>
        </w:rPr>
        <w:t>Magic Weapon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13"/>
        <w:ind w:left="232" w:right="0" w:firstLine="0"/>
        <w:jc w:val="left"/>
        <w:rPr>
          <w:sz w:val="19"/>
        </w:rPr>
      </w:pPr>
      <w:r>
        <w:rPr>
          <w:b/>
          <w:w w:val="105"/>
          <w:sz w:val="19"/>
        </w:rPr>
        <w:t>Range: </w:t>
      </w:r>
      <w:r>
        <w:rPr>
          <w:w w:val="105"/>
          <w:sz w:val="19"/>
        </w:rPr>
        <w:t>Touch</w:t>
      </w:r>
    </w:p>
    <w:p>
      <w:pPr>
        <w:spacing w:before="12"/>
        <w:ind w:left="232" w:right="0" w:firstLine="0"/>
        <w:jc w:val="left"/>
        <w:rPr>
          <w:sz w:val="19"/>
        </w:rPr>
      </w:pPr>
      <w:r>
        <w:rPr>
          <w:b/>
          <w:w w:val="105"/>
          <w:sz w:val="19"/>
        </w:rPr>
        <w:t>Components: </w:t>
      </w:r>
      <w:r>
        <w:rPr>
          <w:w w:val="105"/>
          <w:sz w:val="19"/>
        </w:rPr>
        <w:t>V, S</w:t>
      </w:r>
    </w:p>
    <w:p>
      <w:pPr>
        <w:spacing w:before="13"/>
        <w:ind w:left="232" w:right="0" w:firstLine="0"/>
        <w:jc w:val="left"/>
        <w:rPr>
          <w:sz w:val="19"/>
        </w:rPr>
      </w:pPr>
      <w:r>
        <w:rPr>
          <w:b/>
          <w:w w:val="105"/>
          <w:sz w:val="19"/>
        </w:rPr>
        <w:t>Duration: </w:t>
      </w:r>
      <w:r>
        <w:rPr>
          <w:w w:val="105"/>
          <w:sz w:val="19"/>
        </w:rPr>
        <w:t>Concentration, up to 1 hour</w:t>
      </w:r>
    </w:p>
    <w:p>
      <w:pPr>
        <w:spacing w:after="0"/>
        <w:jc w:val="left"/>
        <w:rPr>
          <w:sz w:val="19"/>
        </w:rPr>
        <w:sectPr>
          <w:pgSz w:w="12240" w:h="15840"/>
          <w:pgMar w:header="0" w:footer="644" w:top="1360" w:bottom="840" w:left="920" w:right="920"/>
          <w:cols w:num="2" w:equalWidth="0">
            <w:col w:w="4787" w:space="632"/>
            <w:col w:w="4981"/>
          </w:cols>
        </w:sectPr>
      </w:pPr>
    </w:p>
    <w:p>
      <w:pPr>
        <w:pStyle w:val="BodyText"/>
        <w:spacing w:line="254" w:lineRule="auto" w:before="86"/>
        <w:ind w:right="75"/>
      </w:pPr>
      <w:r>
        <w:rPr>
          <w:w w:val="105"/>
        </w:rPr>
        <w:t>You touch a nonmagical weapon. Until the spell ends, that weapon becomes a magic weapon with a +1 bonus to attack rolls and damage rolls.</w:t>
      </w:r>
    </w:p>
    <w:p>
      <w:pPr>
        <w:pStyle w:val="BodyText"/>
        <w:spacing w:line="252" w:lineRule="auto"/>
        <w:ind w:right="38" w:firstLine="187"/>
      </w:pPr>
      <w:r>
        <w:rPr>
          <w:rFonts w:ascii="Georgia"/>
          <w:b/>
          <w:i/>
          <w:w w:val="105"/>
        </w:rPr>
        <w:t>At</w:t>
      </w:r>
      <w:r>
        <w:rPr>
          <w:rFonts w:ascii="Georgia"/>
          <w:b/>
          <w:i/>
          <w:spacing w:val="-31"/>
          <w:w w:val="105"/>
        </w:rPr>
        <w:t> </w:t>
      </w:r>
      <w:r>
        <w:rPr>
          <w:rFonts w:ascii="Georgia"/>
          <w:b/>
          <w:i/>
          <w:w w:val="105"/>
        </w:rPr>
        <w:t>Higher</w:t>
      </w:r>
      <w:r>
        <w:rPr>
          <w:rFonts w:ascii="Georgia"/>
          <w:b/>
          <w:i/>
          <w:spacing w:val="-31"/>
          <w:w w:val="105"/>
        </w:rPr>
        <w:t> </w:t>
      </w:r>
      <w:r>
        <w:rPr>
          <w:rFonts w:ascii="Georgia"/>
          <w:b/>
          <w:i/>
          <w:w w:val="105"/>
        </w:rPr>
        <w:t>Levels.</w:t>
      </w:r>
      <w:r>
        <w:rPr>
          <w:rFonts w:ascii="Georgia"/>
          <w:b/>
          <w:i/>
          <w:spacing w:val="-31"/>
          <w:w w:val="105"/>
        </w:rPr>
        <w:t> </w:t>
      </w:r>
      <w:r>
        <w:rPr>
          <w:w w:val="105"/>
        </w:rPr>
        <w:t>When</w:t>
      </w:r>
      <w:r>
        <w:rPr>
          <w:spacing w:val="-24"/>
          <w:w w:val="105"/>
        </w:rPr>
        <w:t> </w:t>
      </w:r>
      <w:r>
        <w:rPr>
          <w:w w:val="105"/>
        </w:rPr>
        <w:t>you</w:t>
      </w:r>
      <w:r>
        <w:rPr>
          <w:spacing w:val="-23"/>
          <w:w w:val="105"/>
        </w:rPr>
        <w:t> </w:t>
      </w:r>
      <w:r>
        <w:rPr>
          <w:w w:val="105"/>
        </w:rPr>
        <w:t>cast</w:t>
      </w:r>
      <w:r>
        <w:rPr>
          <w:spacing w:val="-24"/>
          <w:w w:val="105"/>
        </w:rPr>
        <w:t> </w:t>
      </w:r>
      <w:r>
        <w:rPr>
          <w:w w:val="105"/>
        </w:rPr>
        <w:t>this</w:t>
      </w:r>
      <w:r>
        <w:rPr>
          <w:spacing w:val="-24"/>
          <w:w w:val="105"/>
        </w:rPr>
        <w:t> </w:t>
      </w:r>
      <w:r>
        <w:rPr>
          <w:w w:val="105"/>
        </w:rPr>
        <w:t>spell</w:t>
      </w:r>
      <w:r>
        <w:rPr>
          <w:spacing w:val="-24"/>
          <w:w w:val="105"/>
        </w:rPr>
        <w:t> </w:t>
      </w:r>
      <w:r>
        <w:rPr>
          <w:w w:val="105"/>
        </w:rPr>
        <w:t>using</w:t>
      </w:r>
      <w:r>
        <w:rPr>
          <w:spacing w:val="-24"/>
          <w:w w:val="105"/>
        </w:rPr>
        <w:t> </w:t>
      </w:r>
      <w:r>
        <w:rPr>
          <w:w w:val="105"/>
        </w:rPr>
        <w:t>a spell slot of 4th level or higher, the bonus increases to +2. When you use a spell slot of 6th level or higher, the bonus increases to</w:t>
      </w:r>
      <w:r>
        <w:rPr>
          <w:spacing w:val="2"/>
          <w:w w:val="105"/>
        </w:rPr>
        <w:t> </w:t>
      </w:r>
      <w:r>
        <w:rPr>
          <w:w w:val="105"/>
        </w:rPr>
        <w:t>+3.</w:t>
      </w:r>
    </w:p>
    <w:p>
      <w:pPr>
        <w:pStyle w:val="Heading4"/>
        <w:spacing w:before="170"/>
      </w:pPr>
      <w:r>
        <w:rPr>
          <w:color w:val="943634"/>
        </w:rPr>
        <w:t>Magnificent Mansion</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300 feet</w:t>
      </w:r>
    </w:p>
    <w:p>
      <w:pPr>
        <w:pStyle w:val="BodyText"/>
        <w:spacing w:line="252" w:lineRule="auto" w:before="12"/>
        <w:ind w:left="411" w:right="140" w:hanging="180"/>
      </w:pPr>
      <w:r>
        <w:rPr>
          <w:b/>
          <w:w w:val="105"/>
        </w:rPr>
        <w:t>Components: </w:t>
      </w:r>
      <w:r>
        <w:rPr>
          <w:w w:val="105"/>
        </w:rPr>
        <w:t>V, S, M (a miniature portal carved from ivory, a small piece of polished marble, and a tiny silver spoon, each item worth at least 5 gp)</w:t>
      </w:r>
    </w:p>
    <w:p>
      <w:pPr>
        <w:spacing w:line="222" w:lineRule="exact" w:before="0"/>
        <w:ind w:left="232" w:right="0" w:firstLine="0"/>
        <w:jc w:val="left"/>
        <w:rPr>
          <w:sz w:val="19"/>
        </w:rPr>
      </w:pPr>
      <w:r>
        <w:rPr>
          <w:b/>
          <w:w w:val="105"/>
          <w:sz w:val="19"/>
        </w:rPr>
        <w:t>Duration: </w:t>
      </w:r>
      <w:r>
        <w:rPr>
          <w:w w:val="105"/>
          <w:sz w:val="19"/>
        </w:rPr>
        <w:t>24 hours</w:t>
      </w:r>
    </w:p>
    <w:p>
      <w:pPr>
        <w:pStyle w:val="BodyText"/>
        <w:spacing w:line="252" w:lineRule="auto" w:before="133"/>
        <w:ind w:right="89"/>
      </w:pPr>
      <w:r>
        <w:rPr>
          <w:w w:val="105"/>
        </w:rPr>
        <w:t>You conjure an extradimensional dwelling in range that lasts for the duration. You choose where its one entrance is located. The entrance shimmers faintly and is 5 feet wide and 10 feet tall. You and any creature you designate when you cast the spell can enter the extradimensional dwelling as long as the portal remains open. You can open or close the portal if you are within 30 feet of it. While closed, the portal is</w:t>
      </w:r>
      <w:r>
        <w:rPr>
          <w:spacing w:val="1"/>
          <w:w w:val="105"/>
        </w:rPr>
        <w:t> </w:t>
      </w:r>
      <w:r>
        <w:rPr>
          <w:w w:val="105"/>
        </w:rPr>
        <w:t>invisible.</w:t>
      </w:r>
    </w:p>
    <w:p>
      <w:pPr>
        <w:pStyle w:val="BodyText"/>
        <w:spacing w:line="252" w:lineRule="auto" w:before="7"/>
        <w:ind w:right="491" w:firstLine="187"/>
      </w:pPr>
      <w:r>
        <w:rPr>
          <w:w w:val="105"/>
        </w:rPr>
        <w:t>Beyond the portal is a magnificent foyer with numerous chambers beyond. The atmosphere is clean, fresh, and warm.</w:t>
      </w:r>
    </w:p>
    <w:p>
      <w:pPr>
        <w:pStyle w:val="BodyText"/>
        <w:spacing w:line="254" w:lineRule="auto"/>
        <w:ind w:right="86" w:firstLine="187"/>
      </w:pPr>
      <w:r>
        <w:rPr>
          <w:w w:val="105"/>
        </w:rPr>
        <w:t>You can create any floor plan you like, but the space can’t exceed 50 cubes, each cube being 10 feet on each side. The place is furnished and decorated as you choose. It contains sufficient food to serve a</w:t>
      </w:r>
    </w:p>
    <w:p>
      <w:pPr>
        <w:pStyle w:val="BodyText"/>
        <w:spacing w:line="252" w:lineRule="auto"/>
        <w:ind w:right="86"/>
      </w:pPr>
      <w:r>
        <w:rPr>
          <w:spacing w:val="1"/>
          <w:w w:val="103"/>
        </w:rPr>
        <w:t>n</w:t>
      </w:r>
      <w:r>
        <w:rPr>
          <w:w w:val="103"/>
        </w:rPr>
        <w:t>i</w:t>
      </w:r>
      <w:r>
        <w:rPr>
          <w:spacing w:val="1"/>
          <w:w w:val="103"/>
        </w:rPr>
        <w:t>ne</w:t>
      </w:r>
      <w:r>
        <w:rPr>
          <w:w w:val="31"/>
        </w:rPr>
        <w:t>-­‐</w:t>
      </w:r>
      <w:r>
        <w:rPr>
          <w:spacing w:val="1"/>
          <w:w w:val="31"/>
        </w:rPr>
        <w:t>‑</w:t>
      </w:r>
      <w:r>
        <w:rPr>
          <w:spacing w:val="1"/>
          <w:w w:val="103"/>
        </w:rPr>
        <w:t>co</w:t>
      </w:r>
      <w:r>
        <w:rPr>
          <w:spacing w:val="1"/>
          <w:w w:val="103"/>
        </w:rPr>
        <w:t>u</w:t>
      </w:r>
      <w:r>
        <w:rPr>
          <w:spacing w:val="1"/>
          <w:w w:val="103"/>
        </w:rPr>
        <w:t>r</w:t>
      </w:r>
      <w:r>
        <w:rPr>
          <w:spacing w:val="1"/>
          <w:w w:val="103"/>
        </w:rPr>
        <w:t>s</w:t>
      </w:r>
      <w:r>
        <w:rPr>
          <w:w w:val="103"/>
        </w:rPr>
        <w:t>e</w:t>
      </w:r>
      <w:r>
        <w:rPr>
          <w:spacing w:val="3"/>
        </w:rPr>
        <w:t> </w:t>
      </w:r>
      <w:r>
        <w:rPr>
          <w:spacing w:val="1"/>
          <w:w w:val="103"/>
        </w:rPr>
        <w:t>ba</w:t>
      </w:r>
      <w:r>
        <w:rPr>
          <w:spacing w:val="1"/>
          <w:w w:val="103"/>
        </w:rPr>
        <w:t>n</w:t>
      </w:r>
      <w:r>
        <w:rPr>
          <w:spacing w:val="1"/>
          <w:w w:val="103"/>
        </w:rPr>
        <w:t>q</w:t>
      </w:r>
      <w:r>
        <w:rPr>
          <w:spacing w:val="1"/>
          <w:w w:val="103"/>
        </w:rPr>
        <w:t>u</w:t>
      </w:r>
      <w:r>
        <w:rPr>
          <w:spacing w:val="1"/>
          <w:w w:val="103"/>
        </w:rPr>
        <w:t>e</w:t>
      </w:r>
      <w:r>
        <w:rPr>
          <w:w w:val="103"/>
        </w:rPr>
        <w:t>t</w:t>
      </w:r>
      <w:r>
        <w:rPr>
          <w:spacing w:val="3"/>
        </w:rPr>
        <w:t> </w:t>
      </w:r>
      <w:r>
        <w:rPr>
          <w:spacing w:val="1"/>
          <w:w w:val="103"/>
        </w:rPr>
        <w:t>f</w:t>
      </w:r>
      <w:r>
        <w:rPr>
          <w:spacing w:val="1"/>
          <w:w w:val="103"/>
        </w:rPr>
        <w:t>o</w:t>
      </w:r>
      <w:r>
        <w:rPr>
          <w:w w:val="103"/>
        </w:rPr>
        <w:t>r</w:t>
      </w:r>
      <w:r>
        <w:rPr>
          <w:spacing w:val="3"/>
        </w:rPr>
        <w:t> </w:t>
      </w:r>
      <w:r>
        <w:rPr>
          <w:spacing w:val="1"/>
          <w:w w:val="103"/>
        </w:rPr>
        <w:t>u</w:t>
      </w:r>
      <w:r>
        <w:rPr>
          <w:w w:val="103"/>
        </w:rPr>
        <w:t>p</w:t>
      </w:r>
      <w:r>
        <w:rPr>
          <w:spacing w:val="4"/>
        </w:rPr>
        <w:t> </w:t>
      </w:r>
      <w:r>
        <w:rPr>
          <w:spacing w:val="1"/>
          <w:w w:val="103"/>
        </w:rPr>
        <w:t>t</w:t>
      </w:r>
      <w:r>
        <w:rPr>
          <w:w w:val="103"/>
        </w:rPr>
        <w:t>o</w:t>
      </w:r>
      <w:r>
        <w:rPr>
          <w:spacing w:val="3"/>
        </w:rPr>
        <w:t> </w:t>
      </w:r>
      <w:r>
        <w:rPr>
          <w:spacing w:val="1"/>
          <w:w w:val="103"/>
        </w:rPr>
        <w:t>10</w:t>
      </w:r>
      <w:r>
        <w:rPr>
          <w:w w:val="103"/>
        </w:rPr>
        <w:t>0</w:t>
      </w:r>
      <w:r>
        <w:rPr>
          <w:spacing w:val="4"/>
        </w:rPr>
        <w:t> </w:t>
      </w:r>
      <w:r>
        <w:rPr>
          <w:spacing w:val="1"/>
          <w:w w:val="103"/>
        </w:rPr>
        <w:t>p</w:t>
      </w:r>
      <w:r>
        <w:rPr>
          <w:spacing w:val="1"/>
          <w:w w:val="103"/>
        </w:rPr>
        <w:t>eo</w:t>
      </w:r>
      <w:r>
        <w:rPr>
          <w:spacing w:val="1"/>
          <w:w w:val="103"/>
        </w:rPr>
        <w:t>p</w:t>
      </w:r>
      <w:r>
        <w:rPr>
          <w:w w:val="103"/>
        </w:rPr>
        <w:t>l</w:t>
      </w:r>
      <w:r>
        <w:rPr>
          <w:spacing w:val="1"/>
          <w:w w:val="103"/>
        </w:rPr>
        <w:t>e</w:t>
      </w:r>
      <w:r>
        <w:rPr>
          <w:w w:val="103"/>
        </w:rPr>
        <w:t>.</w:t>
      </w:r>
      <w:r>
        <w:rPr>
          <w:spacing w:val="2"/>
        </w:rPr>
        <w:t> </w:t>
      </w:r>
      <w:r>
        <w:rPr>
          <w:w w:val="103"/>
        </w:rPr>
        <w:t>A</w:t>
      </w:r>
      <w:r>
        <w:rPr>
          <w:spacing w:val="4"/>
        </w:rPr>
        <w:t> </w:t>
      </w:r>
      <w:r>
        <w:rPr>
          <w:spacing w:val="1"/>
          <w:w w:val="103"/>
        </w:rPr>
        <w:t>st</w:t>
      </w:r>
      <w:r>
        <w:rPr>
          <w:spacing w:val="1"/>
          <w:w w:val="103"/>
        </w:rPr>
        <w:t>a</w:t>
      </w:r>
      <w:r>
        <w:rPr>
          <w:spacing w:val="1"/>
          <w:w w:val="103"/>
        </w:rPr>
        <w:t>f</w:t>
      </w:r>
      <w:r>
        <w:rPr>
          <w:w w:val="103"/>
        </w:rPr>
        <w:t>f</w:t>
      </w:r>
      <w:r>
        <w:rPr>
          <w:spacing w:val="3"/>
        </w:rPr>
        <w:t> </w:t>
      </w:r>
      <w:r>
        <w:rPr>
          <w:spacing w:val="1"/>
          <w:w w:val="103"/>
        </w:rPr>
        <w:t>o</w:t>
      </w:r>
      <w:r>
        <w:rPr>
          <w:w w:val="103"/>
        </w:rPr>
        <w:t>f </w:t>
      </w:r>
      <w:r>
        <w:rPr>
          <w:spacing w:val="1"/>
          <w:w w:val="103"/>
        </w:rPr>
        <w:t>10</w:t>
      </w:r>
      <w:r>
        <w:rPr>
          <w:w w:val="103"/>
        </w:rPr>
        <w:t>0</w:t>
      </w:r>
      <w:r>
        <w:rPr>
          <w:spacing w:val="4"/>
        </w:rPr>
        <w:t> </w:t>
      </w:r>
      <w:r>
        <w:rPr>
          <w:spacing w:val="1"/>
          <w:w w:val="103"/>
        </w:rPr>
        <w:t>n</w:t>
      </w:r>
      <w:r>
        <w:rPr>
          <w:spacing w:val="1"/>
          <w:w w:val="103"/>
        </w:rPr>
        <w:t>e</w:t>
      </w:r>
      <w:r>
        <w:rPr>
          <w:spacing w:val="1"/>
          <w:w w:val="103"/>
        </w:rPr>
        <w:t>a</w:t>
      </w:r>
      <w:r>
        <w:rPr>
          <w:spacing w:val="1"/>
          <w:w w:val="103"/>
        </w:rPr>
        <w:t>r</w:t>
      </w:r>
      <w:r>
        <w:rPr>
          <w:w w:val="31"/>
        </w:rPr>
        <w:t>-­‐</w:t>
      </w:r>
      <w:r>
        <w:rPr>
          <w:spacing w:val="1"/>
          <w:w w:val="31"/>
        </w:rPr>
        <w:t>‑</w:t>
      </w:r>
      <w:r>
        <w:rPr>
          <w:spacing w:val="1"/>
          <w:w w:val="103"/>
        </w:rPr>
        <w:t>tran</w:t>
      </w:r>
      <w:r>
        <w:rPr>
          <w:spacing w:val="1"/>
          <w:w w:val="103"/>
        </w:rPr>
        <w:t>s</w:t>
      </w:r>
      <w:r>
        <w:rPr>
          <w:spacing w:val="1"/>
          <w:w w:val="103"/>
        </w:rPr>
        <w:t>p</w:t>
      </w:r>
      <w:r>
        <w:rPr>
          <w:spacing w:val="1"/>
          <w:w w:val="103"/>
        </w:rPr>
        <w:t>a</w:t>
      </w:r>
      <w:r>
        <w:rPr>
          <w:spacing w:val="1"/>
          <w:w w:val="103"/>
        </w:rPr>
        <w:t>re</w:t>
      </w:r>
      <w:r>
        <w:rPr>
          <w:spacing w:val="1"/>
          <w:w w:val="103"/>
        </w:rPr>
        <w:t>n</w:t>
      </w:r>
      <w:r>
        <w:rPr>
          <w:w w:val="103"/>
        </w:rPr>
        <w:t>t</w:t>
      </w:r>
      <w:r>
        <w:rPr>
          <w:spacing w:val="3"/>
        </w:rPr>
        <w:t> </w:t>
      </w:r>
      <w:r>
        <w:rPr>
          <w:spacing w:val="1"/>
          <w:w w:val="103"/>
        </w:rPr>
        <w:t>s</w:t>
      </w:r>
      <w:r>
        <w:rPr>
          <w:spacing w:val="1"/>
          <w:w w:val="103"/>
        </w:rPr>
        <w:t>e</w:t>
      </w:r>
      <w:r>
        <w:rPr>
          <w:spacing w:val="1"/>
          <w:w w:val="103"/>
        </w:rPr>
        <w:t>rv</w:t>
      </w:r>
      <w:r>
        <w:rPr>
          <w:spacing w:val="1"/>
          <w:w w:val="103"/>
        </w:rPr>
        <w:t>a</w:t>
      </w:r>
      <w:r>
        <w:rPr>
          <w:spacing w:val="1"/>
          <w:w w:val="103"/>
        </w:rPr>
        <w:t>n</w:t>
      </w:r>
      <w:r>
        <w:rPr>
          <w:spacing w:val="1"/>
          <w:w w:val="103"/>
        </w:rPr>
        <w:t>t</w:t>
      </w:r>
      <w:r>
        <w:rPr>
          <w:w w:val="103"/>
        </w:rPr>
        <w:t>s</w:t>
      </w:r>
      <w:r>
        <w:rPr>
          <w:spacing w:val="3"/>
        </w:rPr>
        <w:t> </w:t>
      </w:r>
      <w:r>
        <w:rPr>
          <w:spacing w:val="1"/>
          <w:w w:val="103"/>
        </w:rPr>
        <w:t>a</w:t>
      </w:r>
      <w:r>
        <w:rPr>
          <w:spacing w:val="1"/>
          <w:w w:val="103"/>
        </w:rPr>
        <w:t>tte</w:t>
      </w:r>
      <w:r>
        <w:rPr>
          <w:spacing w:val="1"/>
          <w:w w:val="103"/>
        </w:rPr>
        <w:t>n</w:t>
      </w:r>
      <w:r>
        <w:rPr>
          <w:spacing w:val="1"/>
          <w:w w:val="103"/>
        </w:rPr>
        <w:t>d</w:t>
      </w:r>
      <w:r>
        <w:rPr>
          <w:w w:val="103"/>
        </w:rPr>
        <w:t>s</w:t>
      </w:r>
      <w:r>
        <w:rPr>
          <w:spacing w:val="3"/>
        </w:rPr>
        <w:t> </w:t>
      </w:r>
      <w:r>
        <w:rPr>
          <w:spacing w:val="1"/>
          <w:w w:val="103"/>
        </w:rPr>
        <w:t>a</w:t>
      </w:r>
      <w:r>
        <w:rPr>
          <w:w w:val="103"/>
        </w:rPr>
        <w:t>ll</w:t>
      </w:r>
      <w:r>
        <w:rPr>
          <w:spacing w:val="3"/>
        </w:rPr>
        <w:t> </w:t>
      </w:r>
      <w:r>
        <w:rPr>
          <w:spacing w:val="2"/>
          <w:w w:val="103"/>
        </w:rPr>
        <w:t>w</w:t>
      </w:r>
      <w:r>
        <w:rPr>
          <w:spacing w:val="1"/>
          <w:w w:val="103"/>
        </w:rPr>
        <w:t>h</w:t>
      </w:r>
      <w:r>
        <w:rPr>
          <w:w w:val="103"/>
        </w:rPr>
        <w:t>o</w:t>
      </w:r>
      <w:r>
        <w:rPr>
          <w:spacing w:val="3"/>
        </w:rPr>
        <w:t> </w:t>
      </w:r>
      <w:r>
        <w:rPr>
          <w:spacing w:val="-14"/>
          <w:w w:val="103"/>
        </w:rPr>
        <w:t>e</w:t>
      </w:r>
      <w:r>
        <w:rPr>
          <w:spacing w:val="-14"/>
          <w:w w:val="103"/>
        </w:rPr>
        <w:t>nte</w:t>
      </w:r>
      <w:r>
        <w:rPr>
          <w:spacing w:val="-14"/>
          <w:w w:val="103"/>
        </w:rPr>
        <w:t>r.</w:t>
      </w:r>
      <w:r>
        <w:rPr>
          <w:spacing w:val="1"/>
          <w:w w:val="103"/>
        </w:rPr>
        <w:t> </w:t>
      </w:r>
      <w:r>
        <w:rPr/>
        <w:t>You decide the visual appearance of  these  servants and their attire. They  are  completely  obedient  to your orders. Each servant can perform any task a normal human servant could perform, but they can’t attack or take any action that would directly harm another creature. Thus the servants can fetch things, clean, mend, fold clothes, light fires, serve food, pour wine, and so on.  The  servants  can  go  anywhere  in the mansion but can’t leave it. Furnishings and other objects created by this spell dissipate into smoke if removed from  the  mansion.  When  the  spell  ends, any creatures inside the extradimensional space are expelled into the  open  spaces  nearest  to  the entrance.</w:t>
      </w:r>
    </w:p>
    <w:p>
      <w:pPr>
        <w:pStyle w:val="Heading4"/>
        <w:spacing w:before="175"/>
      </w:pPr>
      <w:r>
        <w:rPr>
          <w:color w:val="943634"/>
        </w:rPr>
        <w:t>Major Image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86"/>
        <w:ind w:left="232" w:right="0" w:firstLine="0"/>
        <w:jc w:val="left"/>
        <w:rPr>
          <w:sz w:val="19"/>
        </w:rPr>
      </w:pPr>
      <w:r>
        <w:rPr/>
        <w:br w:type="column"/>
      </w:r>
      <w:r>
        <w:rPr>
          <w:b/>
          <w:w w:val="105"/>
          <w:sz w:val="19"/>
        </w:rPr>
        <w:t>Range: </w:t>
      </w:r>
      <w:r>
        <w:rPr>
          <w:w w:val="105"/>
          <w:sz w:val="19"/>
        </w:rPr>
        <w:t>120 feet</w:t>
      </w:r>
    </w:p>
    <w:p>
      <w:pPr>
        <w:spacing w:before="13"/>
        <w:ind w:left="232" w:right="0" w:firstLine="0"/>
        <w:jc w:val="left"/>
        <w:rPr>
          <w:sz w:val="19"/>
        </w:rPr>
      </w:pPr>
      <w:r>
        <w:rPr>
          <w:b/>
          <w:w w:val="105"/>
          <w:sz w:val="19"/>
        </w:rPr>
        <w:t>Components: </w:t>
      </w:r>
      <w:r>
        <w:rPr>
          <w:w w:val="105"/>
          <w:sz w:val="19"/>
        </w:rPr>
        <w:t>V, S, M (a bit of fleece)</w:t>
      </w:r>
    </w:p>
    <w:p>
      <w:pPr>
        <w:spacing w:before="12"/>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242"/>
      </w:pPr>
      <w:r>
        <w:rPr/>
        <w:t>You create the image of  an  object,  a  creature,  or some other visible phenomenon that is no larger </w:t>
      </w:r>
      <w:r>
        <w:rPr>
          <w:spacing w:val="1"/>
          <w:w w:val="103"/>
        </w:rPr>
        <w:t>th</w:t>
      </w:r>
      <w:r>
        <w:rPr>
          <w:spacing w:val="1"/>
          <w:w w:val="103"/>
        </w:rPr>
        <w:t>a</w:t>
      </w:r>
      <w:r>
        <w:rPr>
          <w:w w:val="103"/>
        </w:rPr>
        <w:t>n</w:t>
      </w:r>
      <w:r>
        <w:rPr>
          <w:spacing w:val="4"/>
        </w:rPr>
        <w:t> </w:t>
      </w:r>
      <w:r>
        <w:rPr>
          <w:w w:val="103"/>
        </w:rPr>
        <w:t>a</w:t>
      </w:r>
      <w:r>
        <w:rPr>
          <w:spacing w:val="3"/>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spacing w:val="1"/>
          <w:w w:val="103"/>
        </w:rPr>
        <w:t>e</w:t>
      </w:r>
      <w:r>
        <w:rPr>
          <w:w w:val="103"/>
        </w:rPr>
        <w:t>.</w:t>
      </w:r>
      <w:r>
        <w:rPr>
          <w:spacing w:val="2"/>
        </w:rPr>
        <w:t> </w:t>
      </w:r>
      <w:r>
        <w:rPr>
          <w:spacing w:val="1"/>
          <w:w w:val="103"/>
        </w:rPr>
        <w:t>Th</w:t>
      </w:r>
      <w:r>
        <w:rPr>
          <w:w w:val="103"/>
        </w:rPr>
        <w:t>e</w:t>
      </w:r>
      <w:r>
        <w:rPr>
          <w:spacing w:val="3"/>
        </w:rPr>
        <w:t> </w:t>
      </w:r>
      <w:r>
        <w:rPr>
          <w:w w:val="103"/>
        </w:rPr>
        <w:t>i</w:t>
      </w:r>
      <w:r>
        <w:rPr>
          <w:spacing w:val="2"/>
          <w:w w:val="103"/>
        </w:rPr>
        <w:t>m</w:t>
      </w:r>
      <w:r>
        <w:rPr>
          <w:spacing w:val="1"/>
          <w:w w:val="103"/>
        </w:rPr>
        <w:t>a</w:t>
      </w:r>
      <w:r>
        <w:rPr>
          <w:spacing w:val="1"/>
          <w:w w:val="103"/>
        </w:rPr>
        <w:t>g</w:t>
      </w:r>
      <w:r>
        <w:rPr>
          <w:w w:val="103"/>
        </w:rPr>
        <w:t>e</w:t>
      </w:r>
      <w:r>
        <w:rPr>
          <w:spacing w:val="3"/>
        </w:rPr>
        <w:t> </w:t>
      </w:r>
      <w:r>
        <w:rPr>
          <w:spacing w:val="1"/>
          <w:w w:val="103"/>
        </w:rPr>
        <w:t>a</w:t>
      </w:r>
      <w:r>
        <w:rPr>
          <w:spacing w:val="1"/>
          <w:w w:val="103"/>
        </w:rPr>
        <w:t>pp</w:t>
      </w:r>
      <w:r>
        <w:rPr>
          <w:spacing w:val="1"/>
          <w:w w:val="103"/>
        </w:rPr>
        <w:t>e</w:t>
      </w:r>
      <w:r>
        <w:rPr>
          <w:spacing w:val="1"/>
          <w:w w:val="103"/>
        </w:rPr>
        <w:t>a</w:t>
      </w:r>
      <w:r>
        <w:rPr>
          <w:spacing w:val="1"/>
          <w:w w:val="103"/>
        </w:rPr>
        <w:t>r</w:t>
      </w:r>
      <w:r>
        <w:rPr>
          <w:w w:val="103"/>
        </w:rPr>
        <w:t>s</w:t>
      </w:r>
      <w:r>
        <w:rPr>
          <w:spacing w:val="3"/>
        </w:rPr>
        <w:t> </w:t>
      </w:r>
      <w:r>
        <w:rPr>
          <w:spacing w:val="1"/>
          <w:w w:val="103"/>
        </w:rPr>
        <w:t>a</w:t>
      </w:r>
      <w:r>
        <w:rPr>
          <w:w w:val="103"/>
        </w:rPr>
        <w:t>t</w:t>
      </w:r>
      <w:r>
        <w:rPr>
          <w:spacing w:val="3"/>
        </w:rPr>
        <w:t> </w:t>
      </w:r>
      <w:r>
        <w:rPr>
          <w:w w:val="103"/>
        </w:rPr>
        <w:t>a</w:t>
      </w:r>
      <w:r>
        <w:rPr>
          <w:spacing w:val="3"/>
        </w:rPr>
        <w:t> </w:t>
      </w:r>
      <w:r>
        <w:rPr>
          <w:spacing w:val="1"/>
          <w:w w:val="103"/>
        </w:rPr>
        <w:t>s</w:t>
      </w:r>
      <w:r>
        <w:rPr>
          <w:spacing w:val="1"/>
          <w:w w:val="103"/>
        </w:rPr>
        <w:t>p</w:t>
      </w:r>
      <w:r>
        <w:rPr>
          <w:spacing w:val="1"/>
          <w:w w:val="103"/>
        </w:rPr>
        <w:t>o</w:t>
      </w:r>
      <w:r>
        <w:rPr>
          <w:w w:val="103"/>
        </w:rPr>
        <w:t>t</w:t>
      </w:r>
      <w:r>
        <w:rPr>
          <w:spacing w:val="3"/>
        </w:rPr>
        <w:t> </w:t>
      </w:r>
      <w:r>
        <w:rPr>
          <w:spacing w:val="-20"/>
          <w:w w:val="103"/>
        </w:rPr>
        <w:t>t</w:t>
      </w:r>
      <w:r>
        <w:rPr>
          <w:spacing w:val="-20"/>
          <w:w w:val="103"/>
        </w:rPr>
        <w:t>h</w:t>
      </w:r>
      <w:r>
        <w:rPr>
          <w:spacing w:val="-20"/>
          <w:w w:val="103"/>
        </w:rPr>
        <w:t>a</w:t>
      </w:r>
      <w:r>
        <w:rPr>
          <w:spacing w:val="-21"/>
          <w:w w:val="103"/>
        </w:rPr>
        <w:t>t</w:t>
      </w:r>
      <w:r>
        <w:rPr>
          <w:w w:val="103"/>
        </w:rPr>
        <w:t> </w:t>
      </w:r>
      <w:r>
        <w:rPr/>
        <w:t>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w:t>
      </w:r>
      <w:r>
        <w:rPr>
          <w:spacing w:val="19"/>
        </w:rPr>
        <w:t> </w:t>
      </w:r>
      <w:r>
        <w:rPr/>
        <w:t>stench).</w:t>
      </w:r>
    </w:p>
    <w:p>
      <w:pPr>
        <w:pStyle w:val="BodyText"/>
        <w:spacing w:line="252" w:lineRule="auto" w:before="4"/>
        <w:ind w:right="273" w:firstLine="187"/>
      </w:pPr>
      <w:r>
        <w:rPr>
          <w:w w:val="105"/>
        </w:rPr>
        <w:t>As long as you are within range of the illusion, you can use your action to cause the image to move to any other spot within range. As the image changes location, you can alter its appearance so that its movements appear natural for the image. For example, if you create an image of a creature and move it, you can alter the image so that it appears to be walking. Similarly, you can cause the illusion to make different sounds at different times, even making it carry on a conversation, for example.</w:t>
      </w:r>
    </w:p>
    <w:p>
      <w:pPr>
        <w:pStyle w:val="BodyText"/>
        <w:spacing w:line="252" w:lineRule="auto" w:before="9"/>
        <w:ind w:right="251"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its other sensory qualities become faint to the creature.</w:t>
      </w:r>
    </w:p>
    <w:p>
      <w:pPr>
        <w:pStyle w:val="BodyText"/>
        <w:spacing w:line="254" w:lineRule="auto" w:before="2"/>
        <w:ind w:right="213" w:firstLine="187"/>
      </w:pPr>
      <w:r>
        <w:rPr>
          <w:rFonts w:ascii="Georgia"/>
          <w:b/>
          <w:i/>
        </w:rPr>
        <w:t>At Higher Levels. </w:t>
      </w:r>
      <w:r>
        <w:rPr/>
        <w:t>When you cast this spell using a </w:t>
      </w:r>
      <w:r>
        <w:rPr>
          <w:w w:val="105"/>
        </w:rPr>
        <w:t>spell slot of 6th level or higher, the spell lasts until dispelled, without requiring your concentration.</w:t>
      </w:r>
    </w:p>
    <w:p>
      <w:pPr>
        <w:pStyle w:val="Heading4"/>
        <w:spacing w:before="168"/>
      </w:pPr>
      <w:r>
        <w:rPr>
          <w:color w:val="943634"/>
        </w:rPr>
        <w:t>Mass Cure Wounds</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20"/>
        <w:ind w:right="299"/>
        <w:jc w:val="both"/>
      </w:pPr>
      <w:r>
        <w:rPr/>
        <w:t>A wave of healing energy washes out from a point of your choice within range. Choose up to six creatures </w:t>
      </w:r>
      <w:r>
        <w:rPr>
          <w:w w:val="103"/>
        </w:rPr>
        <w:t>in</w:t>
      </w:r>
      <w:r>
        <w:rPr/>
        <w:t> </w:t>
      </w:r>
      <w:r>
        <w:rPr>
          <w:w w:val="103"/>
        </w:rPr>
        <w:t>a</w:t>
      </w:r>
      <w:r>
        <w:rPr/>
        <w:t> </w:t>
      </w:r>
      <w:r>
        <w:rPr>
          <w:w w:val="103"/>
        </w:rPr>
        <w:t>30</w:t>
      </w:r>
      <w:r>
        <w:rPr>
          <w:w w:val="31"/>
        </w:rPr>
        <w:t>-­‐‑</w:t>
      </w:r>
      <w:r>
        <w:rPr>
          <w:w w:val="103"/>
        </w:rPr>
        <w:t>fo</w:t>
      </w:r>
      <w:r>
        <w:rPr>
          <w:w w:val="103"/>
        </w:rPr>
        <w:t>o</w:t>
      </w:r>
      <w:r>
        <w:rPr>
          <w:w w:val="103"/>
        </w:rPr>
        <w:t>t</w:t>
      </w:r>
      <w:r>
        <w:rPr>
          <w:w w:val="31"/>
        </w:rPr>
        <w:t>-­‐‑</w:t>
      </w:r>
      <w:r>
        <w:rPr>
          <w:w w:val="103"/>
        </w:rPr>
        <w:t>ra</w:t>
      </w:r>
      <w:r>
        <w:rPr>
          <w:w w:val="103"/>
        </w:rPr>
        <w:t>di</w:t>
      </w:r>
      <w:r>
        <w:rPr>
          <w:w w:val="103"/>
        </w:rPr>
        <w:t>u</w:t>
      </w:r>
      <w:r>
        <w:rPr>
          <w:w w:val="103"/>
        </w:rPr>
        <w:t>s</w:t>
      </w:r>
      <w:r>
        <w:rPr/>
        <w:t> </w:t>
      </w:r>
      <w:r>
        <w:rPr>
          <w:w w:val="103"/>
        </w:rPr>
        <w:t>sp</w:t>
      </w:r>
      <w:r>
        <w:rPr>
          <w:w w:val="103"/>
        </w:rPr>
        <w:t>he</w:t>
      </w:r>
      <w:r>
        <w:rPr>
          <w:w w:val="103"/>
        </w:rPr>
        <w:t>re</w:t>
      </w:r>
      <w:r>
        <w:rPr/>
        <w:t> </w:t>
      </w:r>
      <w:r>
        <w:rPr>
          <w:w w:val="103"/>
        </w:rPr>
        <w:t>c</w:t>
      </w:r>
      <w:r>
        <w:rPr>
          <w:w w:val="103"/>
        </w:rPr>
        <w:t>e</w:t>
      </w:r>
      <w:r>
        <w:rPr>
          <w:w w:val="103"/>
        </w:rPr>
        <w:t>nte</w:t>
      </w:r>
      <w:r>
        <w:rPr>
          <w:w w:val="103"/>
        </w:rPr>
        <w:t>re</w:t>
      </w:r>
      <w:r>
        <w:rPr>
          <w:w w:val="103"/>
        </w:rPr>
        <w:t>d</w:t>
      </w:r>
      <w:r>
        <w:rPr/>
        <w:t> </w:t>
      </w:r>
      <w:r>
        <w:rPr>
          <w:w w:val="103"/>
        </w:rPr>
        <w:t>o</w:t>
      </w:r>
      <w:r>
        <w:rPr>
          <w:w w:val="103"/>
        </w:rPr>
        <w:t>n</w:t>
      </w:r>
      <w:r>
        <w:rPr/>
        <w:t> </w:t>
      </w:r>
      <w:r>
        <w:rPr>
          <w:w w:val="103"/>
        </w:rPr>
        <w:t>th</w:t>
      </w:r>
      <w:r>
        <w:rPr>
          <w:w w:val="103"/>
        </w:rPr>
        <w:t>a</w:t>
      </w:r>
      <w:r>
        <w:rPr>
          <w:w w:val="103"/>
        </w:rPr>
        <w:t>t</w:t>
      </w:r>
      <w:r>
        <w:rPr/>
        <w:t> </w:t>
      </w:r>
      <w:r>
        <w:rPr>
          <w:w w:val="103"/>
        </w:rPr>
        <w:t>p</w:t>
      </w:r>
      <w:r>
        <w:rPr>
          <w:w w:val="103"/>
        </w:rPr>
        <w:t>o</w:t>
      </w:r>
      <w:r>
        <w:rPr>
          <w:w w:val="103"/>
        </w:rPr>
        <w:t>i</w:t>
      </w:r>
      <w:r>
        <w:rPr>
          <w:w w:val="103"/>
        </w:rPr>
        <w:t>n</w:t>
      </w:r>
      <w:r>
        <w:rPr>
          <w:w w:val="103"/>
        </w:rPr>
        <w:t>t.</w:t>
      </w:r>
    </w:p>
    <w:p>
      <w:pPr>
        <w:pStyle w:val="BodyText"/>
        <w:spacing w:line="252" w:lineRule="auto"/>
        <w:ind w:right="347"/>
      </w:pPr>
      <w:r>
        <w:rPr>
          <w:w w:val="105"/>
        </w:rPr>
        <w:t>Each target regains hit points equal to 3d8 + your spellcasting ability modifier. This spell has no effect on undead or constructs.</w:t>
      </w:r>
    </w:p>
    <w:p>
      <w:pPr>
        <w:pStyle w:val="BodyText"/>
        <w:spacing w:line="254" w:lineRule="auto"/>
        <w:ind w:right="283" w:firstLine="187"/>
        <w:jc w:val="both"/>
      </w:pPr>
      <w:r>
        <w:rPr>
          <w:rFonts w:ascii="Georgia"/>
          <w:b/>
          <w:i/>
        </w:rPr>
        <w:t>At</w:t>
      </w:r>
      <w:r>
        <w:rPr>
          <w:rFonts w:ascii="Georgia"/>
          <w:b/>
          <w:i/>
          <w:spacing w:val="-15"/>
        </w:rPr>
        <w:t> </w:t>
      </w:r>
      <w:r>
        <w:rPr>
          <w:rFonts w:ascii="Georgia"/>
          <w:b/>
          <w:i/>
        </w:rPr>
        <w:t>Higher</w:t>
      </w:r>
      <w:r>
        <w:rPr>
          <w:rFonts w:ascii="Georgia"/>
          <w:b/>
          <w:i/>
          <w:spacing w:val="-14"/>
        </w:rPr>
        <w:t> </w:t>
      </w:r>
      <w:r>
        <w:rPr>
          <w:rFonts w:ascii="Georgia"/>
          <w:b/>
          <w:i/>
        </w:rPr>
        <w:t>Levels.</w:t>
      </w:r>
      <w:r>
        <w:rPr>
          <w:rFonts w:ascii="Georgia"/>
          <w:b/>
          <w:i/>
          <w:spacing w:val="-15"/>
        </w:rPr>
        <w:t> </w:t>
      </w:r>
      <w:r>
        <w:rPr/>
        <w:t>When</w:t>
      </w:r>
      <w:r>
        <w:rPr>
          <w:spacing w:val="-7"/>
        </w:rPr>
        <w:t> </w:t>
      </w:r>
      <w:r>
        <w:rPr/>
        <w:t>you</w:t>
      </w:r>
      <w:r>
        <w:rPr>
          <w:spacing w:val="-8"/>
        </w:rPr>
        <w:t> </w:t>
      </w:r>
      <w:r>
        <w:rPr/>
        <w:t>cast</w:t>
      </w:r>
      <w:r>
        <w:rPr>
          <w:spacing w:val="-8"/>
        </w:rPr>
        <w:t> </w:t>
      </w:r>
      <w:r>
        <w:rPr/>
        <w:t>this</w:t>
      </w:r>
      <w:r>
        <w:rPr>
          <w:spacing w:val="-8"/>
        </w:rPr>
        <w:t> </w:t>
      </w:r>
      <w:r>
        <w:rPr/>
        <w:t>spell</w:t>
      </w:r>
      <w:r>
        <w:rPr>
          <w:spacing w:val="-8"/>
        </w:rPr>
        <w:t> </w:t>
      </w:r>
      <w:r>
        <w:rPr/>
        <w:t>using</w:t>
      </w:r>
      <w:r>
        <w:rPr>
          <w:spacing w:val="-8"/>
        </w:rPr>
        <w:t> </w:t>
      </w:r>
      <w:r>
        <w:rPr/>
        <w:t>a </w:t>
      </w:r>
      <w:r>
        <w:rPr>
          <w:w w:val="105"/>
        </w:rPr>
        <w:t>spell slot of 6th level or higher, the healing increases by 1d8 for each slot level above</w:t>
      </w:r>
      <w:r>
        <w:rPr>
          <w:spacing w:val="3"/>
          <w:w w:val="105"/>
        </w:rPr>
        <w:t> </w:t>
      </w:r>
      <w:r>
        <w:rPr>
          <w:w w:val="105"/>
        </w:rPr>
        <w:t>5th.</w:t>
      </w:r>
    </w:p>
    <w:p>
      <w:pPr>
        <w:spacing w:after="0" w:line="254" w:lineRule="auto"/>
        <w:jc w:val="both"/>
        <w:sectPr>
          <w:pgSz w:w="12240" w:h="15840"/>
          <w:pgMar w:header="0" w:footer="644" w:top="1360" w:bottom="840" w:left="920" w:right="920"/>
          <w:cols w:num="2" w:equalWidth="0">
            <w:col w:w="4832" w:space="587"/>
            <w:col w:w="4981"/>
          </w:cols>
        </w:sectPr>
      </w:pPr>
    </w:p>
    <w:p>
      <w:pPr>
        <w:pStyle w:val="Heading4"/>
        <w:spacing w:before="80"/>
      </w:pPr>
      <w:r>
        <w:rPr>
          <w:color w:val="943634"/>
        </w:rPr>
        <w:t>Mass Heal</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376"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29"/>
      </w:pPr>
      <w:r>
        <w:rPr>
          <w:w w:val="105"/>
        </w:rPr>
        <w:t>A flood of healing energy flows from you into injured creatures around you. You restore up to 700 hit points, divided as you choose among any number of creatures that you can see within range. Creatures healed by this spell are also cured of all diseases and any effect making them blinded or deafened. This spell has no effect on undead or constructs.</w:t>
      </w:r>
    </w:p>
    <w:p>
      <w:pPr>
        <w:pStyle w:val="Heading4"/>
        <w:spacing w:before="176"/>
      </w:pPr>
      <w:r>
        <w:rPr>
          <w:color w:val="943634"/>
        </w:rPr>
        <w:t>Mass Healing Word</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line="252" w:lineRule="auto" w:before="13"/>
        <w:ind w:left="232" w:right="2383" w:firstLine="0"/>
        <w:jc w:val="left"/>
        <w:rPr>
          <w:sz w:val="19"/>
        </w:rPr>
      </w:pPr>
      <w:r>
        <w:rPr>
          <w:b/>
          <w:w w:val="105"/>
          <w:sz w:val="19"/>
        </w:rPr>
        <w:t>Range: </w:t>
      </w:r>
      <w:r>
        <w:rPr>
          <w:w w:val="105"/>
          <w:sz w:val="19"/>
        </w:rPr>
        <w:t>60 feet </w:t>
      </w:r>
      <w:r>
        <w:rPr>
          <w:b/>
          <w:w w:val="105"/>
          <w:sz w:val="19"/>
        </w:rPr>
        <w:t>Components: </w:t>
      </w:r>
      <w:r>
        <w:rPr>
          <w:w w:val="105"/>
          <w:sz w:val="19"/>
        </w:rPr>
        <w:t>V </w:t>
      </w:r>
      <w:r>
        <w:rPr>
          <w:b/>
          <w:w w:val="105"/>
          <w:sz w:val="19"/>
        </w:rPr>
        <w:t>Duration:</w:t>
      </w:r>
      <w:r>
        <w:rPr>
          <w:b/>
          <w:spacing w:val="-7"/>
          <w:w w:val="105"/>
          <w:sz w:val="19"/>
        </w:rPr>
        <w:t> </w:t>
      </w:r>
      <w:r>
        <w:rPr>
          <w:w w:val="105"/>
          <w:sz w:val="19"/>
        </w:rPr>
        <w:t>Instantaneous</w:t>
      </w:r>
    </w:p>
    <w:p>
      <w:pPr>
        <w:pStyle w:val="BodyText"/>
        <w:spacing w:line="254" w:lineRule="auto" w:before="119"/>
        <w:ind w:right="135"/>
      </w:pPr>
      <w:r>
        <w:rPr>
          <w:w w:val="105"/>
        </w:rPr>
        <w:t>As you call out words of restoration, up to six creatures of your choice that you can see within range regain hit points equal to 1d4 + your spellcasting ability modifier. This spell has no effect on undead or</w:t>
      </w:r>
      <w:r>
        <w:rPr>
          <w:spacing w:val="3"/>
          <w:w w:val="105"/>
        </w:rPr>
        <w:t> </w:t>
      </w:r>
      <w:r>
        <w:rPr>
          <w:w w:val="105"/>
        </w:rPr>
        <w:t>constructs.</w:t>
      </w:r>
    </w:p>
    <w:p>
      <w:pPr>
        <w:pStyle w:val="BodyText"/>
        <w:spacing w:line="254" w:lineRule="auto"/>
        <w:ind w:right="71" w:firstLine="187"/>
        <w:jc w:val="both"/>
      </w:pPr>
      <w:r>
        <w:rPr>
          <w:rFonts w:ascii="Georgia"/>
          <w:b/>
          <w:i/>
        </w:rPr>
        <w:t>At</w:t>
      </w:r>
      <w:r>
        <w:rPr>
          <w:rFonts w:ascii="Georgia"/>
          <w:b/>
          <w:i/>
          <w:spacing w:val="-15"/>
        </w:rPr>
        <w:t> </w:t>
      </w:r>
      <w:r>
        <w:rPr>
          <w:rFonts w:ascii="Georgia"/>
          <w:b/>
          <w:i/>
        </w:rPr>
        <w:t>Higher</w:t>
      </w:r>
      <w:r>
        <w:rPr>
          <w:rFonts w:ascii="Georgia"/>
          <w:b/>
          <w:i/>
          <w:spacing w:val="-14"/>
        </w:rPr>
        <w:t> </w:t>
      </w:r>
      <w:r>
        <w:rPr>
          <w:rFonts w:ascii="Georgia"/>
          <w:b/>
          <w:i/>
        </w:rPr>
        <w:t>Levels.</w:t>
      </w:r>
      <w:r>
        <w:rPr>
          <w:rFonts w:ascii="Georgia"/>
          <w:b/>
          <w:i/>
          <w:spacing w:val="-15"/>
        </w:rPr>
        <w:t> </w:t>
      </w:r>
      <w:r>
        <w:rPr/>
        <w:t>When</w:t>
      </w:r>
      <w:r>
        <w:rPr>
          <w:spacing w:val="-7"/>
        </w:rPr>
        <w:t> </w:t>
      </w:r>
      <w:r>
        <w:rPr/>
        <w:t>you</w:t>
      </w:r>
      <w:r>
        <w:rPr>
          <w:spacing w:val="-8"/>
        </w:rPr>
        <w:t> </w:t>
      </w:r>
      <w:r>
        <w:rPr/>
        <w:t>cast</w:t>
      </w:r>
      <w:r>
        <w:rPr>
          <w:spacing w:val="-7"/>
        </w:rPr>
        <w:t> </w:t>
      </w:r>
      <w:r>
        <w:rPr/>
        <w:t>this</w:t>
      </w:r>
      <w:r>
        <w:rPr>
          <w:spacing w:val="-8"/>
        </w:rPr>
        <w:t> </w:t>
      </w:r>
      <w:r>
        <w:rPr/>
        <w:t>spell</w:t>
      </w:r>
      <w:r>
        <w:rPr>
          <w:spacing w:val="-8"/>
        </w:rPr>
        <w:t> </w:t>
      </w:r>
      <w:r>
        <w:rPr/>
        <w:t>using</w:t>
      </w:r>
      <w:r>
        <w:rPr>
          <w:spacing w:val="-8"/>
        </w:rPr>
        <w:t> </w:t>
      </w:r>
      <w:r>
        <w:rPr/>
        <w:t>a </w:t>
      </w:r>
      <w:r>
        <w:rPr>
          <w:w w:val="105"/>
        </w:rPr>
        <w:t>spell slot of 4th level or higher, the healing increases by 1d4 for each slot level above</w:t>
      </w:r>
      <w:r>
        <w:rPr>
          <w:spacing w:val="2"/>
          <w:w w:val="105"/>
        </w:rPr>
        <w:t> </w:t>
      </w:r>
      <w:r>
        <w:rPr>
          <w:w w:val="105"/>
        </w:rPr>
        <w:t>3rd.</w:t>
      </w:r>
    </w:p>
    <w:p>
      <w:pPr>
        <w:pStyle w:val="Heading4"/>
        <w:spacing w:before="160"/>
      </w:pPr>
      <w:r>
        <w:rPr>
          <w:color w:val="943634"/>
        </w:rPr>
        <w:t>Mass Suggestion</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2"/>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13"/>
        <w:ind w:left="232" w:right="0" w:firstLine="0"/>
        <w:jc w:val="left"/>
        <w:rPr>
          <w:sz w:val="19"/>
        </w:rPr>
      </w:pPr>
      <w:r>
        <w:rPr>
          <w:b/>
          <w:w w:val="105"/>
          <w:sz w:val="19"/>
        </w:rPr>
        <w:t>Range: </w:t>
      </w:r>
      <w:r>
        <w:rPr>
          <w:w w:val="105"/>
          <w:sz w:val="19"/>
        </w:rPr>
        <w:t>60 feet</w:t>
      </w:r>
    </w:p>
    <w:p>
      <w:pPr>
        <w:pStyle w:val="BodyText"/>
        <w:spacing w:line="254" w:lineRule="auto" w:before="12"/>
        <w:ind w:left="411" w:right="44" w:hanging="180"/>
      </w:pPr>
      <w:r>
        <w:rPr>
          <w:b/>
          <w:w w:val="105"/>
        </w:rPr>
        <w:t>Components: </w:t>
      </w:r>
      <w:r>
        <w:rPr>
          <w:w w:val="105"/>
        </w:rPr>
        <w:t>V, M (a snake’s tongue and either a bit of honeycomb or a drop of sweet oil)</w:t>
      </w:r>
    </w:p>
    <w:p>
      <w:pPr>
        <w:spacing w:line="216" w:lineRule="exact" w:before="0"/>
        <w:ind w:left="232" w:right="0" w:firstLine="0"/>
        <w:jc w:val="left"/>
        <w:rPr>
          <w:sz w:val="19"/>
        </w:rPr>
      </w:pPr>
      <w:r>
        <w:rPr>
          <w:b/>
          <w:w w:val="105"/>
          <w:sz w:val="19"/>
        </w:rPr>
        <w:t>Duration: </w:t>
      </w:r>
      <w:r>
        <w:rPr>
          <w:w w:val="105"/>
          <w:sz w:val="19"/>
        </w:rPr>
        <w:t>24 hours</w:t>
      </w:r>
    </w:p>
    <w:p>
      <w:pPr>
        <w:pStyle w:val="BodyText"/>
        <w:spacing w:line="252" w:lineRule="auto" w:before="133"/>
        <w:ind w:right="103"/>
      </w:pPr>
      <w:r>
        <w:rPr>
          <w:w w:val="105"/>
        </w:rPr>
        <w:t>You suggest a course of activity (limited to a sentence or two) and magically influence up to twelve creatures of your choice that you can see within range and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automatically negates the effect of the spell.</w:t>
      </w:r>
    </w:p>
    <w:p>
      <w:pPr>
        <w:pStyle w:val="BodyText"/>
        <w:spacing w:line="252" w:lineRule="auto" w:before="10"/>
        <w:ind w:right="183" w:firstLine="187"/>
      </w:pPr>
      <w:r>
        <w:rPr>
          <w:w w:val="105"/>
        </w:rPr>
        <w:t>Each target must make a Wisdom saving throw. On a failed save, it pursues the course of action you described to the best of its ability. The suggested</w:t>
      </w:r>
    </w:p>
    <w:p>
      <w:pPr>
        <w:pStyle w:val="BodyText"/>
        <w:spacing w:line="254" w:lineRule="auto" w:before="86"/>
        <w:ind w:right="262"/>
      </w:pPr>
      <w:r>
        <w:rPr/>
        <w:br w:type="column"/>
      </w:r>
      <w:r>
        <w:rPr>
          <w:w w:val="105"/>
        </w:rPr>
        <w:t>course of action can continue for the entire duration. If the suggested activity can be completed in a shorter time, the spell ends when the subject finishes what it was asked to</w:t>
      </w:r>
      <w:r>
        <w:rPr>
          <w:spacing w:val="4"/>
          <w:w w:val="105"/>
        </w:rPr>
        <w:t> </w:t>
      </w:r>
      <w:r>
        <w:rPr>
          <w:w w:val="105"/>
        </w:rPr>
        <w:t>do.</w:t>
      </w:r>
    </w:p>
    <w:p>
      <w:pPr>
        <w:pStyle w:val="BodyText"/>
        <w:spacing w:line="254" w:lineRule="auto"/>
        <w:ind w:right="288" w:firstLine="187"/>
      </w:pPr>
      <w:r>
        <w:rPr>
          <w:w w:val="105"/>
        </w:rPr>
        <w:t>You can also specify conditions that will trigger a special activity during the duration. For example, you might suggest that a group of soldiers give all their money to the first beggar they meet. If the condition isn’t met before the spell ends, the activity isn’t performed.</w:t>
      </w:r>
    </w:p>
    <w:p>
      <w:pPr>
        <w:pStyle w:val="BodyText"/>
        <w:spacing w:line="254" w:lineRule="auto"/>
        <w:ind w:right="286" w:firstLine="187"/>
      </w:pPr>
      <w:r>
        <w:rPr>
          <w:w w:val="105"/>
        </w:rPr>
        <w:t>If you or any of your companions damage a creature affected by this spell, the spell ends for that creature.</w:t>
      </w:r>
    </w:p>
    <w:p>
      <w:pPr>
        <w:pStyle w:val="BodyText"/>
        <w:spacing w:line="252" w:lineRule="auto"/>
        <w:ind w:right="248" w:firstLine="187"/>
      </w:pPr>
      <w:r>
        <w:rPr>
          <w:rFonts w:ascii="Georgia" w:hAnsi="Georgia"/>
          <w:b/>
          <w:i/>
        </w:rPr>
        <w:t>At Higher Levels</w:t>
      </w:r>
      <w:r>
        <w:rPr/>
        <w:t>. When you cast this spell using a </w:t>
      </w:r>
      <w:r>
        <w:rPr>
          <w:w w:val="103"/>
        </w:rPr>
        <w:t>7t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r>
        <w:rPr/>
        <w:t> </w:t>
      </w:r>
      <w:r>
        <w:rPr>
          <w:w w:val="103"/>
        </w:rPr>
        <w:t>t</w:t>
      </w:r>
      <w:r>
        <w:rPr>
          <w:w w:val="103"/>
        </w:rPr>
        <w:t>he</w:t>
      </w:r>
      <w:r>
        <w:rPr/>
        <w:t> </w:t>
      </w:r>
      <w:r>
        <w:rPr>
          <w:w w:val="103"/>
        </w:rPr>
        <w:t>d</w:t>
      </w:r>
      <w:r>
        <w:rPr>
          <w:w w:val="103"/>
        </w:rPr>
        <w:t>u</w:t>
      </w:r>
      <w:r>
        <w:rPr>
          <w:w w:val="103"/>
        </w:rPr>
        <w:t>r</w:t>
      </w:r>
      <w:r>
        <w:rPr>
          <w:w w:val="103"/>
        </w:rPr>
        <w:t>a</w:t>
      </w:r>
      <w:r>
        <w:rPr>
          <w:w w:val="103"/>
        </w:rPr>
        <w:t>t</w:t>
      </w:r>
      <w:r>
        <w:rPr>
          <w:w w:val="103"/>
        </w:rPr>
        <w:t>i</w:t>
      </w:r>
      <w:r>
        <w:rPr>
          <w:w w:val="103"/>
        </w:rPr>
        <w:t>o</w:t>
      </w:r>
      <w:r>
        <w:rPr>
          <w:w w:val="103"/>
        </w:rPr>
        <w:t>n</w:t>
      </w:r>
      <w:r>
        <w:rPr/>
        <w:t> </w:t>
      </w:r>
      <w:r>
        <w:rPr>
          <w:w w:val="103"/>
        </w:rPr>
        <w:t>i</w:t>
      </w:r>
      <w:r>
        <w:rPr>
          <w:w w:val="103"/>
        </w:rPr>
        <w:t>s</w:t>
      </w:r>
      <w:r>
        <w:rPr/>
        <w:t> </w:t>
      </w:r>
      <w:r>
        <w:rPr>
          <w:w w:val="103"/>
        </w:rPr>
        <w:t>10</w:t>
      </w:r>
      <w:r>
        <w:rPr/>
        <w:t> </w:t>
      </w:r>
      <w:r>
        <w:rPr>
          <w:w w:val="103"/>
        </w:rPr>
        <w:t>d</w:t>
      </w:r>
      <w:r>
        <w:rPr>
          <w:w w:val="103"/>
        </w:rPr>
        <w:t>a</w:t>
      </w:r>
      <w:r>
        <w:rPr>
          <w:w w:val="103"/>
        </w:rPr>
        <w:t>y</w:t>
      </w:r>
      <w:r>
        <w:rPr>
          <w:w w:val="103"/>
        </w:rPr>
        <w:t>s</w:t>
      </w:r>
      <w:r>
        <w:rPr>
          <w:w w:val="103"/>
        </w:rPr>
        <w:t>.</w:t>
      </w:r>
      <w:r>
        <w:rPr/>
        <w:t> </w:t>
      </w:r>
      <w:r>
        <w:rPr>
          <w:w w:val="103"/>
        </w:rPr>
        <w:t>W</w:t>
      </w:r>
      <w:r>
        <w:rPr>
          <w:w w:val="103"/>
        </w:rPr>
        <w:t>he</w:t>
      </w:r>
      <w:r>
        <w:rPr>
          <w:w w:val="103"/>
        </w:rPr>
        <w:t>n </w:t>
      </w:r>
      <w:r>
        <w:rPr>
          <w:w w:val="103"/>
        </w:rPr>
        <w:t>you</w:t>
      </w:r>
      <w:r>
        <w:rPr/>
        <w:t> </w:t>
      </w:r>
      <w:r>
        <w:rPr>
          <w:w w:val="103"/>
        </w:rPr>
        <w:t>u</w:t>
      </w:r>
      <w:r>
        <w:rPr>
          <w:w w:val="103"/>
        </w:rPr>
        <w:t>s</w:t>
      </w:r>
      <w:r>
        <w:rPr>
          <w:w w:val="103"/>
        </w:rPr>
        <w:t>e</w:t>
      </w:r>
      <w:r>
        <w:rPr/>
        <w:t> </w:t>
      </w:r>
      <w:r>
        <w:rPr>
          <w:w w:val="103"/>
        </w:rPr>
        <w:t>an</w:t>
      </w:r>
      <w:r>
        <w:rPr/>
        <w:t> </w:t>
      </w:r>
      <w:r>
        <w:rPr>
          <w:w w:val="103"/>
        </w:rPr>
        <w:t>8</w:t>
      </w:r>
      <w:r>
        <w:rPr>
          <w:w w:val="103"/>
        </w:rPr>
        <w:t>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r>
        <w:rPr/>
        <w:t> </w:t>
      </w:r>
      <w:r>
        <w:rPr>
          <w:w w:val="103"/>
        </w:rPr>
        <w:t>t</w:t>
      </w:r>
      <w:r>
        <w:rPr>
          <w:w w:val="103"/>
        </w:rPr>
        <w:t>he</w:t>
      </w:r>
      <w:r>
        <w:rPr/>
        <w:t> </w:t>
      </w:r>
      <w:r>
        <w:rPr>
          <w:w w:val="103"/>
        </w:rPr>
        <w:t>d</w:t>
      </w:r>
      <w:r>
        <w:rPr>
          <w:w w:val="103"/>
        </w:rPr>
        <w:t>u</w:t>
      </w:r>
      <w:r>
        <w:rPr>
          <w:w w:val="103"/>
        </w:rPr>
        <w:t>r</w:t>
      </w:r>
      <w:r>
        <w:rPr>
          <w:w w:val="103"/>
        </w:rPr>
        <w:t>a</w:t>
      </w:r>
      <w:r>
        <w:rPr>
          <w:w w:val="103"/>
        </w:rPr>
        <w:t>t</w:t>
      </w:r>
      <w:r>
        <w:rPr>
          <w:w w:val="103"/>
        </w:rPr>
        <w:t>i</w:t>
      </w:r>
      <w:r>
        <w:rPr>
          <w:w w:val="103"/>
        </w:rPr>
        <w:t>o</w:t>
      </w:r>
      <w:r>
        <w:rPr>
          <w:w w:val="103"/>
        </w:rPr>
        <w:t>n</w:t>
      </w:r>
      <w:r>
        <w:rPr/>
        <w:t> </w:t>
      </w:r>
      <w:r>
        <w:rPr>
          <w:w w:val="103"/>
        </w:rPr>
        <w:t>i</w:t>
      </w:r>
      <w:r>
        <w:rPr>
          <w:w w:val="103"/>
        </w:rPr>
        <w:t>s</w:t>
      </w:r>
      <w:r>
        <w:rPr/>
        <w:t> </w:t>
      </w:r>
      <w:r>
        <w:rPr>
          <w:w w:val="103"/>
        </w:rPr>
        <w:t>30 </w:t>
      </w:r>
      <w:r>
        <w:rPr>
          <w:w w:val="103"/>
        </w:rPr>
        <w:t>da</w:t>
      </w:r>
      <w:r>
        <w:rPr>
          <w:w w:val="103"/>
        </w:rPr>
        <w:t>y</w:t>
      </w:r>
      <w:r>
        <w:rPr>
          <w:w w:val="103"/>
        </w:rPr>
        <w:t>s</w:t>
      </w:r>
      <w:r>
        <w:rPr>
          <w:w w:val="103"/>
        </w:rPr>
        <w:t>.</w:t>
      </w:r>
      <w:r>
        <w:rPr/>
        <w:t> </w:t>
      </w:r>
      <w:r>
        <w:rPr>
          <w:w w:val="103"/>
        </w:rPr>
        <w:t>W</w:t>
      </w:r>
      <w:r>
        <w:rPr>
          <w:w w:val="103"/>
        </w:rPr>
        <w:t>he</w:t>
      </w:r>
      <w:r>
        <w:rPr>
          <w:w w:val="103"/>
        </w:rPr>
        <w:t>n</w:t>
      </w:r>
      <w:r>
        <w:rPr/>
        <w:t> </w:t>
      </w:r>
      <w:r>
        <w:rPr>
          <w:w w:val="103"/>
        </w:rPr>
        <w:t>y</w:t>
      </w:r>
      <w:r>
        <w:rPr>
          <w:w w:val="103"/>
        </w:rPr>
        <w:t>ou</w:t>
      </w:r>
      <w:r>
        <w:rPr/>
        <w:t> </w:t>
      </w:r>
      <w:r>
        <w:rPr>
          <w:w w:val="103"/>
        </w:rPr>
        <w:t>u</w:t>
      </w:r>
      <w:r>
        <w:rPr>
          <w:w w:val="103"/>
        </w:rPr>
        <w:t>s</w:t>
      </w:r>
      <w:r>
        <w:rPr>
          <w:w w:val="103"/>
        </w:rPr>
        <w:t>e</w:t>
      </w:r>
      <w:r>
        <w:rPr/>
        <w:t> </w:t>
      </w:r>
      <w:r>
        <w:rPr>
          <w:w w:val="103"/>
        </w:rPr>
        <w:t>a</w:t>
      </w:r>
      <w:r>
        <w:rPr/>
        <w:t> </w:t>
      </w:r>
      <w:r>
        <w:rPr>
          <w:w w:val="103"/>
        </w:rPr>
        <w:t>9t</w:t>
      </w:r>
      <w:r>
        <w:rPr>
          <w:w w:val="103"/>
        </w:rPr>
        <w:t>h</w:t>
      </w:r>
      <w:r>
        <w:rPr>
          <w:w w:val="31"/>
        </w:rPr>
        <w:t>-­‐‑</w:t>
      </w:r>
      <w:r>
        <w:rPr>
          <w:w w:val="103"/>
        </w:rPr>
        <w:t>le</w:t>
      </w:r>
      <w:r>
        <w:rPr>
          <w:w w:val="103"/>
        </w:rPr>
        <w:t>v</w:t>
      </w:r>
      <w:r>
        <w:rPr>
          <w:w w:val="103"/>
        </w:rPr>
        <w:t>e</w:t>
      </w:r>
      <w:r>
        <w:rPr>
          <w:w w:val="103"/>
        </w:rPr>
        <w:t>l</w:t>
      </w:r>
      <w:r>
        <w:rPr/>
        <w:t> </w:t>
      </w:r>
      <w:r>
        <w:rPr>
          <w:w w:val="103"/>
        </w:rPr>
        <w:t>s</w:t>
      </w:r>
      <w:r>
        <w:rPr>
          <w:w w:val="103"/>
        </w:rPr>
        <w:t>p</w:t>
      </w:r>
      <w:r>
        <w:rPr>
          <w:w w:val="103"/>
        </w:rPr>
        <w:t>e</w:t>
      </w:r>
      <w:r>
        <w:rPr>
          <w:w w:val="103"/>
        </w:rPr>
        <w:t>ll</w:t>
      </w:r>
      <w:r>
        <w:rPr/>
        <w:t> </w:t>
      </w:r>
      <w:r>
        <w:rPr>
          <w:w w:val="103"/>
        </w:rPr>
        <w:t>s</w:t>
      </w:r>
      <w:r>
        <w:rPr>
          <w:w w:val="103"/>
        </w:rPr>
        <w:t>lo</w:t>
      </w:r>
      <w:r>
        <w:rPr>
          <w:w w:val="103"/>
        </w:rPr>
        <w:t>t</w:t>
      </w:r>
      <w:r>
        <w:rPr>
          <w:w w:val="103"/>
        </w:rPr>
        <w:t>,</w:t>
      </w:r>
      <w:r>
        <w:rPr/>
        <w:t> </w:t>
      </w:r>
      <w:r>
        <w:rPr>
          <w:w w:val="103"/>
        </w:rPr>
        <w:t>t</w:t>
      </w:r>
      <w:r>
        <w:rPr>
          <w:w w:val="103"/>
        </w:rPr>
        <w:t>he </w:t>
      </w:r>
      <w:r>
        <w:rPr/>
        <w:t>duration is a year and a day.</w:t>
      </w:r>
    </w:p>
    <w:p>
      <w:pPr>
        <w:pStyle w:val="Heading4"/>
        <w:spacing w:before="153"/>
      </w:pPr>
      <w:r>
        <w:rPr>
          <w:color w:val="943634"/>
        </w:rPr>
        <w:t>Maze</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37"/>
      </w:pPr>
      <w:r>
        <w:rPr>
          <w:w w:val="105"/>
        </w:rPr>
        <w:t>You banish a creature that you can see within range into a labyrinthine demiplane. The target remains there for the duration or until it escapes the maze.</w:t>
      </w:r>
    </w:p>
    <w:p>
      <w:pPr>
        <w:pStyle w:val="BodyText"/>
        <w:spacing w:line="254" w:lineRule="auto"/>
        <w:ind w:right="184" w:firstLine="187"/>
      </w:pPr>
      <w:r>
        <w:rPr>
          <w:w w:val="105"/>
        </w:rPr>
        <w:t>The target can use its action to attempt to escape. When it does so, it makes a DC 20 Intelligence check. If it succeeds, it escapes, and the spell ends (a minotaur or goristro demon automatically succeeds).</w:t>
      </w:r>
    </w:p>
    <w:p>
      <w:pPr>
        <w:pStyle w:val="BodyText"/>
        <w:spacing w:line="252" w:lineRule="auto"/>
        <w:ind w:right="475" w:firstLine="187"/>
      </w:pPr>
      <w:r>
        <w:rPr>
          <w:w w:val="105"/>
        </w:rPr>
        <w:t>When the spell ends, the target reappears in the space it left or, if that space is occupied, in the nearest unoccupied space.</w:t>
      </w:r>
    </w:p>
    <w:p>
      <w:pPr>
        <w:pStyle w:val="Heading4"/>
        <w:spacing w:before="166"/>
      </w:pPr>
      <w:r>
        <w:rPr>
          <w:color w:val="943634"/>
        </w:rPr>
        <w:t>Meld into Stone</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4" w:lineRule="auto" w:before="133"/>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8 hours</w:t>
      </w:r>
    </w:p>
    <w:p>
      <w:pPr>
        <w:pStyle w:val="BodyText"/>
        <w:spacing w:line="252" w:lineRule="auto" w:before="116"/>
        <w:ind w:right="300"/>
      </w:pPr>
      <w:r>
        <w:rPr>
          <w:w w:val="105"/>
        </w:rPr>
        <w:t>You step into a stone object or surface large enough to fully contain your body, melding yourself and all the equipment you carry with the stone for the duration. Using your movement, you step into the stone at a point you can touch. Nothing of your presence remains visible or otherwise detectable by nonmagical senses.</w:t>
      </w:r>
    </w:p>
    <w:p>
      <w:pPr>
        <w:pStyle w:val="BodyText"/>
        <w:spacing w:line="254" w:lineRule="auto" w:before="1"/>
        <w:ind w:right="431" w:firstLine="187"/>
      </w:pPr>
      <w:r>
        <w:rPr>
          <w:w w:val="105"/>
        </w:rPr>
        <w:t>While merged with the stone, you can’t see what occurs outside it, and any Wisdom (Perception)</w:t>
      </w:r>
    </w:p>
    <w:p>
      <w:pPr>
        <w:spacing w:after="0" w:line="254" w:lineRule="auto"/>
        <w:sectPr>
          <w:pgSz w:w="12240" w:h="15840"/>
          <w:pgMar w:header="0" w:footer="644" w:top="1360" w:bottom="840" w:left="920" w:right="920"/>
          <w:cols w:num="2" w:equalWidth="0">
            <w:col w:w="4769" w:space="650"/>
            <w:col w:w="4981"/>
          </w:cols>
        </w:sectPr>
      </w:pPr>
    </w:p>
    <w:p>
      <w:pPr>
        <w:pStyle w:val="BodyText"/>
        <w:spacing w:line="252" w:lineRule="auto" w:before="86"/>
        <w:ind w:right="55"/>
      </w:pPr>
      <w:r>
        <w:rPr>
          <w:w w:val="105"/>
        </w:rPr>
        <w:t>checks you make to hear sounds outside it are made with disadvantage. You remain aware of the passage of time and can cast spells on yourself while merged in the stone. You can use your movement to leave the stone where you entered it, which ends the spell. You otherwise can’t</w:t>
      </w:r>
      <w:r>
        <w:rPr>
          <w:spacing w:val="3"/>
          <w:w w:val="105"/>
        </w:rPr>
        <w:t> </w:t>
      </w:r>
      <w:r>
        <w:rPr>
          <w:w w:val="105"/>
        </w:rPr>
        <w:t>move.</w:t>
      </w:r>
    </w:p>
    <w:p>
      <w:pPr>
        <w:pStyle w:val="BodyText"/>
        <w:spacing w:line="252" w:lineRule="auto" w:before="4"/>
        <w:ind w:right="32" w:firstLine="187"/>
      </w:pPr>
      <w:r>
        <w:rPr>
          <w:w w:val="105"/>
        </w:rPr>
        <w:t>Minor physical damage to the stone doesn’t harm you, but its partial destruction or a change in its shape (to the extent that you no longer fit within it) expels you and deals 6d6 bludgeoning damage to you. The stone’s complete destruction (or transmutation into a different substance) expels you and deals 50 bludgeoning damage to you. If expelled, you fall prone in an unoccupied space closest to where you first entered.</w:t>
      </w:r>
    </w:p>
    <w:p>
      <w:pPr>
        <w:pStyle w:val="Heading4"/>
        <w:spacing w:before="179"/>
      </w:pPr>
      <w:r>
        <w:rPr>
          <w:color w:val="943634"/>
        </w:rPr>
        <w:t>Mending</w:t>
      </w:r>
    </w:p>
    <w:p>
      <w:pPr>
        <w:spacing w:before="16"/>
        <w:ind w:left="232" w:right="0" w:firstLine="0"/>
        <w:jc w:val="left"/>
        <w:rPr>
          <w:i/>
          <w:sz w:val="19"/>
        </w:rPr>
      </w:pPr>
      <w:r>
        <w:rPr>
          <w:i/>
          <w:w w:val="105"/>
          <w:sz w:val="19"/>
        </w:rPr>
        <w:t>Transmutation cantrip</w:t>
      </w:r>
    </w:p>
    <w:p>
      <w:pPr>
        <w:spacing w:before="132"/>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Touch</w:t>
      </w:r>
    </w:p>
    <w:p>
      <w:pPr>
        <w:spacing w:before="7"/>
        <w:ind w:left="232" w:right="0" w:firstLine="0"/>
        <w:jc w:val="left"/>
        <w:rPr>
          <w:sz w:val="19"/>
        </w:rPr>
      </w:pPr>
      <w:r>
        <w:rPr>
          <w:b/>
          <w:w w:val="105"/>
          <w:sz w:val="19"/>
        </w:rPr>
        <w:t>Components: </w:t>
      </w:r>
      <w:r>
        <w:rPr>
          <w:w w:val="105"/>
          <w:sz w:val="19"/>
        </w:rPr>
        <w:t>V, S, M (two lodestones)</w:t>
      </w:r>
    </w:p>
    <w:p>
      <w:pPr>
        <w:spacing w:before="13"/>
        <w:ind w:left="232" w:right="0" w:firstLine="0"/>
        <w:jc w:val="left"/>
        <w:rPr>
          <w:sz w:val="19"/>
        </w:rPr>
      </w:pPr>
      <w:r>
        <w:rPr>
          <w:b/>
          <w:w w:val="105"/>
          <w:sz w:val="19"/>
        </w:rPr>
        <w:t>Duration: </w:t>
      </w:r>
      <w:r>
        <w:rPr>
          <w:w w:val="105"/>
          <w:sz w:val="19"/>
        </w:rPr>
        <w:t>Instantaneous</w:t>
      </w:r>
    </w:p>
    <w:p>
      <w:pPr>
        <w:pStyle w:val="BodyText"/>
        <w:spacing w:line="252" w:lineRule="auto" w:before="132"/>
        <w:ind w:right="82"/>
      </w:pPr>
      <w:r>
        <w:rPr>
          <w:w w:val="105"/>
        </w:rPr>
        <w:t>This spell repairs a single break or tear in an object you touch, such as a broken chain link, two halves of a broken key, a torn cloak, or a leaking wineskin. As long as the break or tear is no larger than 1 foot in any dimension, you mend it, leaving no trace of the former damage.</w:t>
      </w:r>
    </w:p>
    <w:p>
      <w:pPr>
        <w:pStyle w:val="BodyText"/>
        <w:spacing w:line="254" w:lineRule="auto" w:before="4"/>
        <w:ind w:right="251" w:firstLine="187"/>
      </w:pPr>
      <w:r>
        <w:rPr>
          <w:w w:val="105"/>
        </w:rPr>
        <w:t>This spell can physically repair a magic item or construct, but the spell can’t restore magic to such an object.</w:t>
      </w:r>
    </w:p>
    <w:p>
      <w:pPr>
        <w:pStyle w:val="Heading4"/>
        <w:spacing w:before="168"/>
      </w:pPr>
      <w:r>
        <w:rPr>
          <w:color w:val="943634"/>
        </w:rPr>
        <w:t>Message</w:t>
      </w:r>
    </w:p>
    <w:p>
      <w:pPr>
        <w:spacing w:before="16"/>
        <w:ind w:left="232" w:right="0" w:firstLine="0"/>
        <w:jc w:val="left"/>
        <w:rPr>
          <w:i/>
          <w:sz w:val="19"/>
        </w:rPr>
      </w:pPr>
      <w:r>
        <w:rPr>
          <w:i/>
          <w:w w:val="105"/>
          <w:sz w:val="19"/>
        </w:rPr>
        <w:t>Transmutation cantrip</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spacing w:before="8"/>
        <w:ind w:left="232" w:right="0" w:firstLine="0"/>
        <w:jc w:val="left"/>
        <w:rPr>
          <w:sz w:val="19"/>
        </w:rPr>
      </w:pPr>
      <w:r>
        <w:rPr>
          <w:b/>
          <w:w w:val="105"/>
          <w:sz w:val="19"/>
        </w:rPr>
        <w:t>Components: </w:t>
      </w:r>
      <w:r>
        <w:rPr>
          <w:w w:val="105"/>
          <w:sz w:val="19"/>
        </w:rPr>
        <w:t>V, S, M (a short piece of copper wire)</w:t>
      </w:r>
    </w:p>
    <w:p>
      <w:pPr>
        <w:spacing w:before="13"/>
        <w:ind w:left="232" w:right="0" w:firstLine="0"/>
        <w:jc w:val="left"/>
        <w:rPr>
          <w:sz w:val="19"/>
        </w:rPr>
      </w:pPr>
      <w:r>
        <w:rPr>
          <w:b/>
          <w:w w:val="105"/>
          <w:sz w:val="19"/>
        </w:rPr>
        <w:t>Duration: </w:t>
      </w:r>
      <w:r>
        <w:rPr>
          <w:w w:val="105"/>
          <w:sz w:val="19"/>
        </w:rPr>
        <w:t>1 round</w:t>
      </w:r>
    </w:p>
    <w:p>
      <w:pPr>
        <w:pStyle w:val="BodyText"/>
        <w:spacing w:line="254" w:lineRule="auto" w:before="132"/>
        <w:ind w:right="189"/>
      </w:pPr>
      <w:r>
        <w:rPr>
          <w:w w:val="105"/>
        </w:rPr>
        <w:t>You point your finger toward a creature within range and whisper a message. The target (and only the target) hears the message and can reply in a whisper that only you can hear.</w:t>
      </w:r>
    </w:p>
    <w:p>
      <w:pPr>
        <w:pStyle w:val="BodyText"/>
        <w:spacing w:line="252" w:lineRule="auto"/>
        <w:ind w:right="39" w:firstLine="187"/>
      </w:pPr>
      <w:r>
        <w:rPr>
          <w:w w:val="105"/>
        </w:rPr>
        <w:t>You 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w:t>
      </w:r>
      <w:r>
        <w:rPr>
          <w:spacing w:val="1"/>
          <w:w w:val="105"/>
        </w:rPr>
        <w:t> </w:t>
      </w:r>
      <w:r>
        <w:rPr>
          <w:w w:val="105"/>
        </w:rPr>
        <w:t>openings.</w:t>
      </w:r>
    </w:p>
    <w:p>
      <w:pPr>
        <w:pStyle w:val="Heading4"/>
        <w:spacing w:before="80"/>
      </w:pPr>
      <w:r>
        <w:rPr>
          <w:b w:val="0"/>
        </w:rPr>
        <w:br w:type="column"/>
      </w:r>
      <w:r>
        <w:rPr>
          <w:color w:val="943634"/>
        </w:rPr>
        <w:t>Meteor Swarm</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588" w:firstLine="0"/>
        <w:jc w:val="left"/>
        <w:rPr>
          <w:sz w:val="19"/>
        </w:rPr>
      </w:pPr>
      <w:r>
        <w:rPr>
          <w:b/>
          <w:w w:val="105"/>
          <w:sz w:val="19"/>
        </w:rPr>
        <w:t>Casting Time: </w:t>
      </w:r>
      <w:r>
        <w:rPr>
          <w:w w:val="105"/>
          <w:sz w:val="19"/>
        </w:rPr>
        <w:t>1 action </w:t>
      </w:r>
      <w:r>
        <w:rPr>
          <w:b/>
          <w:w w:val="105"/>
          <w:sz w:val="19"/>
        </w:rPr>
        <w:t>Range: </w:t>
      </w:r>
      <w:r>
        <w:rPr>
          <w:w w:val="105"/>
          <w:sz w:val="19"/>
        </w:rPr>
        <w:t>1 mile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233"/>
      </w:pPr>
      <w:r>
        <w:rPr/>
        <w:t>Blazing orbs of fire plummet to the ground at four different points you can see within range. Each </w:t>
      </w:r>
      <w:r>
        <w:rPr>
          <w:spacing w:val="1"/>
          <w:w w:val="103"/>
        </w:rPr>
        <w:t>cr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40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nte</w:t>
      </w:r>
      <w:r>
        <w:rPr>
          <w:spacing w:val="1"/>
          <w:w w:val="103"/>
        </w:rPr>
        <w:t>re</w:t>
      </w:r>
      <w:r>
        <w:rPr>
          <w:w w:val="103"/>
        </w:rPr>
        <w:t>d</w:t>
      </w:r>
      <w:r>
        <w:rPr>
          <w:spacing w:val="3"/>
        </w:rPr>
        <w:t> </w:t>
      </w:r>
      <w:r>
        <w:rPr>
          <w:spacing w:val="1"/>
          <w:w w:val="103"/>
        </w:rPr>
        <w:t>o</w:t>
      </w:r>
      <w:r>
        <w:rPr>
          <w:w w:val="103"/>
        </w:rPr>
        <w:t>n</w:t>
      </w:r>
      <w:r>
        <w:rPr>
          <w:spacing w:val="3"/>
        </w:rPr>
        <w:t> </w:t>
      </w:r>
      <w:r>
        <w:rPr>
          <w:spacing w:val="-36"/>
          <w:w w:val="103"/>
        </w:rPr>
        <w:t>e</w:t>
      </w:r>
      <w:r>
        <w:rPr>
          <w:spacing w:val="-36"/>
          <w:w w:val="103"/>
        </w:rPr>
        <w:t>a</w:t>
      </w:r>
      <w:r>
        <w:rPr>
          <w:spacing w:val="-36"/>
          <w:w w:val="103"/>
        </w:rPr>
        <w:t>c</w:t>
      </w:r>
      <w:r>
        <w:rPr>
          <w:spacing w:val="-37"/>
          <w:w w:val="103"/>
        </w:rPr>
        <w:t>h</w:t>
      </w:r>
      <w:r>
        <w:rPr>
          <w:w w:val="103"/>
        </w:rPr>
        <w:t> </w:t>
      </w:r>
      <w:r>
        <w:rPr/>
        <w:t>point you choose must make  a  Dexterity  saving throw. The sphere  spreads  around  corners.  A creature takes 20d6 fire damage and 20d6  bludgeoning damage on a failed save, or half as much damage on a successful one. A creature in the area of more</w:t>
      </w:r>
      <w:r>
        <w:rPr>
          <w:spacing w:val="10"/>
        </w:rPr>
        <w:t> </w:t>
      </w:r>
      <w:r>
        <w:rPr/>
        <w:t>than</w:t>
      </w:r>
      <w:r>
        <w:rPr>
          <w:spacing w:val="12"/>
        </w:rPr>
        <w:t> </w:t>
      </w:r>
      <w:r>
        <w:rPr/>
        <w:t>one</w:t>
      </w:r>
      <w:r>
        <w:rPr>
          <w:spacing w:val="10"/>
        </w:rPr>
        <w:t> </w:t>
      </w:r>
      <w:r>
        <w:rPr/>
        <w:t>fiery</w:t>
      </w:r>
      <w:r>
        <w:rPr>
          <w:spacing w:val="10"/>
        </w:rPr>
        <w:t> </w:t>
      </w:r>
      <w:r>
        <w:rPr/>
        <w:t>burst</w:t>
      </w:r>
      <w:r>
        <w:rPr>
          <w:spacing w:val="11"/>
        </w:rPr>
        <w:t> </w:t>
      </w:r>
      <w:r>
        <w:rPr/>
        <w:t>is</w:t>
      </w:r>
      <w:r>
        <w:rPr>
          <w:spacing w:val="10"/>
        </w:rPr>
        <w:t> </w:t>
      </w:r>
      <w:r>
        <w:rPr/>
        <w:t>affected</w:t>
      </w:r>
      <w:r>
        <w:rPr>
          <w:spacing w:val="11"/>
        </w:rPr>
        <w:t> </w:t>
      </w:r>
      <w:r>
        <w:rPr/>
        <w:t>only</w:t>
      </w:r>
      <w:r>
        <w:rPr>
          <w:spacing w:val="10"/>
        </w:rPr>
        <w:t> </w:t>
      </w:r>
      <w:r>
        <w:rPr/>
        <w:t>once.</w:t>
      </w:r>
    </w:p>
    <w:p>
      <w:pPr>
        <w:pStyle w:val="BodyText"/>
        <w:spacing w:line="247" w:lineRule="auto" w:before="8"/>
        <w:ind w:right="301" w:firstLine="187"/>
      </w:pPr>
      <w:r>
        <w:rPr>
          <w:w w:val="105"/>
        </w:rPr>
        <w:t>The spell damages objects in the area and ignites flammable objects that aren’t being worn or carried.</w:t>
      </w:r>
    </w:p>
    <w:p>
      <w:pPr>
        <w:pStyle w:val="Heading4"/>
        <w:spacing w:before="178"/>
      </w:pPr>
      <w:r>
        <w:rPr>
          <w:color w:val="943634"/>
        </w:rPr>
        <w:t>Mind Blank</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24 hours</w:t>
      </w:r>
    </w:p>
    <w:p>
      <w:pPr>
        <w:pStyle w:val="BodyText"/>
        <w:spacing w:line="252" w:lineRule="auto" w:before="117"/>
        <w:ind w:right="240"/>
      </w:pPr>
      <w:r>
        <w:rPr>
          <w:w w:val="105"/>
        </w:rPr>
        <w:t>Until the spell ends, one willing creature you touch is immune to psychic damage, any effect that would sense its emotions or read its thoughts, divination spells, and the charmed condition. The spell even foils </w:t>
      </w:r>
      <w:r>
        <w:rPr>
          <w:i/>
          <w:w w:val="105"/>
        </w:rPr>
        <w:t>wish </w:t>
      </w:r>
      <w:r>
        <w:rPr>
          <w:w w:val="105"/>
        </w:rPr>
        <w:t>spells and spells or effects of similar power used to affect the target’s mind or to gain information about the</w:t>
      </w:r>
      <w:r>
        <w:rPr>
          <w:spacing w:val="2"/>
          <w:w w:val="105"/>
        </w:rPr>
        <w:t> </w:t>
      </w:r>
      <w:r>
        <w:rPr>
          <w:w w:val="105"/>
        </w:rPr>
        <w:t>target.</w:t>
      </w:r>
    </w:p>
    <w:p>
      <w:pPr>
        <w:pStyle w:val="Heading4"/>
        <w:spacing w:before="176"/>
      </w:pPr>
      <w:r>
        <w:rPr>
          <w:color w:val="943634"/>
        </w:rPr>
        <w:t>Minor Illusion</w:t>
      </w:r>
    </w:p>
    <w:p>
      <w:pPr>
        <w:spacing w:before="16"/>
        <w:ind w:left="232" w:right="0" w:firstLine="0"/>
        <w:jc w:val="left"/>
        <w:rPr>
          <w:i/>
          <w:sz w:val="19"/>
        </w:rPr>
      </w:pPr>
      <w:r>
        <w:rPr>
          <w:i/>
          <w:w w:val="105"/>
          <w:sz w:val="19"/>
        </w:rPr>
        <w:t>Illusion cantrip</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30 feet</w:t>
      </w:r>
    </w:p>
    <w:p>
      <w:pPr>
        <w:spacing w:before="12"/>
        <w:ind w:left="232" w:right="0" w:firstLine="0"/>
        <w:jc w:val="left"/>
        <w:rPr>
          <w:sz w:val="19"/>
        </w:rPr>
      </w:pPr>
      <w:r>
        <w:rPr>
          <w:b/>
          <w:w w:val="105"/>
          <w:sz w:val="19"/>
        </w:rPr>
        <w:t>Components: </w:t>
      </w:r>
      <w:r>
        <w:rPr>
          <w:w w:val="105"/>
          <w:sz w:val="19"/>
        </w:rPr>
        <w:t>S, M (a bit of fleece)</w:t>
      </w:r>
    </w:p>
    <w:p>
      <w:pPr>
        <w:spacing w:before="13"/>
        <w:ind w:left="232" w:right="0" w:firstLine="0"/>
        <w:jc w:val="left"/>
        <w:rPr>
          <w:sz w:val="19"/>
        </w:rPr>
      </w:pPr>
      <w:r>
        <w:rPr>
          <w:b/>
          <w:w w:val="105"/>
          <w:sz w:val="19"/>
        </w:rPr>
        <w:t>Duration: </w:t>
      </w:r>
      <w:r>
        <w:rPr>
          <w:w w:val="105"/>
          <w:sz w:val="19"/>
        </w:rPr>
        <w:t>1 minute</w:t>
      </w:r>
    </w:p>
    <w:p>
      <w:pPr>
        <w:pStyle w:val="BodyText"/>
        <w:spacing w:line="252" w:lineRule="auto" w:before="132"/>
        <w:ind w:right="446"/>
      </w:pPr>
      <w:r>
        <w:rPr>
          <w:w w:val="105"/>
        </w:rPr>
        <w:t>You create a sound or an image of an object within range that lasts for the duration. The illusion also ends if you dismiss it as an action or cast this spell again.</w:t>
      </w:r>
    </w:p>
    <w:p>
      <w:pPr>
        <w:pStyle w:val="BodyText"/>
        <w:spacing w:line="252" w:lineRule="auto" w:before="1"/>
        <w:ind w:right="328" w:firstLine="187"/>
      </w:pPr>
      <w:r>
        <w:rPr>
          <w:w w:val="105"/>
        </w:rPr>
        <w:t>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w:t>
      </w:r>
    </w:p>
    <w:p>
      <w:pPr>
        <w:spacing w:after="0" w:line="252" w:lineRule="auto"/>
        <w:sectPr>
          <w:pgSz w:w="12240" w:h="15840"/>
          <w:pgMar w:header="0" w:footer="644" w:top="1360" w:bottom="840" w:left="920" w:right="920"/>
          <w:cols w:num="2" w:equalWidth="0">
            <w:col w:w="4766" w:space="653"/>
            <w:col w:w="4981"/>
          </w:cols>
        </w:sectPr>
      </w:pPr>
    </w:p>
    <w:p>
      <w:pPr>
        <w:pStyle w:val="BodyText"/>
        <w:spacing w:line="254" w:lineRule="auto" w:before="86"/>
        <w:ind w:right="68" w:firstLine="187"/>
      </w:pPr>
      <w:r>
        <w:rPr>
          <w:w w:val="105"/>
        </w:rPr>
        <w:t>If you create an image of an object—such as a chair, muddy footprints, or a small chest—it must be </w:t>
      </w:r>
      <w:r>
        <w:rPr>
          <w:spacing w:val="1"/>
          <w:w w:val="103"/>
        </w:rPr>
        <w:t>n</w:t>
      </w:r>
      <w:r>
        <w:rPr>
          <w:w w:val="103"/>
        </w:rPr>
        <w:t>o</w:t>
      </w:r>
      <w:r>
        <w:rPr>
          <w:spacing w:val="3"/>
        </w:rPr>
        <w:t> </w:t>
      </w:r>
      <w:r>
        <w:rPr>
          <w:w w:val="103"/>
        </w:rPr>
        <w:t>l</w:t>
      </w:r>
      <w:r>
        <w:rPr>
          <w:spacing w:val="1"/>
          <w:w w:val="103"/>
        </w:rPr>
        <w:t>a</w:t>
      </w:r>
      <w:r>
        <w:rPr>
          <w:spacing w:val="1"/>
          <w:w w:val="103"/>
        </w:rPr>
        <w:t>r</w:t>
      </w:r>
      <w:r>
        <w:rPr>
          <w:spacing w:val="1"/>
          <w:w w:val="103"/>
        </w:rPr>
        <w:t>g</w:t>
      </w:r>
      <w:r>
        <w:rPr>
          <w:spacing w:val="1"/>
          <w:w w:val="103"/>
        </w:rPr>
        <w:t>e</w:t>
      </w:r>
      <w:r>
        <w:rPr>
          <w:w w:val="103"/>
        </w:rPr>
        <w:t>r</w:t>
      </w:r>
      <w:r>
        <w:rPr>
          <w:spacing w:val="3"/>
        </w:rPr>
        <w:t> </w:t>
      </w:r>
      <w:r>
        <w:rPr>
          <w:spacing w:val="1"/>
          <w:w w:val="103"/>
        </w:rPr>
        <w:t>t</w:t>
      </w:r>
      <w:r>
        <w:rPr>
          <w:spacing w:val="1"/>
          <w:w w:val="103"/>
        </w:rPr>
        <w:t>h</w:t>
      </w:r>
      <w:r>
        <w:rPr>
          <w:spacing w:val="1"/>
          <w:w w:val="103"/>
        </w:rPr>
        <w:t>a</w:t>
      </w:r>
      <w:r>
        <w:rPr>
          <w:w w:val="103"/>
        </w:rPr>
        <w:t>n</w:t>
      </w:r>
      <w:r>
        <w:rPr>
          <w:spacing w:val="4"/>
        </w:rPr>
        <w:t> </w:t>
      </w:r>
      <w:r>
        <w:rPr>
          <w:w w:val="103"/>
        </w:rPr>
        <w:t>a</w:t>
      </w:r>
      <w:r>
        <w:rPr>
          <w:spacing w:val="3"/>
        </w:rPr>
        <w:t> </w:t>
      </w: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spacing w:val="1"/>
          <w:w w:val="103"/>
        </w:rPr>
        <w:t>e</w:t>
      </w:r>
      <w:r>
        <w:rPr>
          <w:w w:val="103"/>
        </w:rPr>
        <w:t>.</w:t>
      </w:r>
      <w:r>
        <w:rPr>
          <w:spacing w:val="2"/>
        </w:rPr>
        <w:t> </w:t>
      </w:r>
      <w:r>
        <w:rPr>
          <w:spacing w:val="1"/>
          <w:w w:val="103"/>
        </w:rPr>
        <w:t>Th</w:t>
      </w:r>
      <w:r>
        <w:rPr>
          <w:w w:val="103"/>
        </w:rPr>
        <w:t>e</w:t>
      </w:r>
      <w:r>
        <w:rPr>
          <w:spacing w:val="3"/>
        </w:rPr>
        <w:t> </w:t>
      </w:r>
      <w:r>
        <w:rPr>
          <w:w w:val="103"/>
        </w:rPr>
        <w:t>i</w:t>
      </w:r>
      <w:r>
        <w:rPr>
          <w:spacing w:val="2"/>
          <w:w w:val="103"/>
        </w:rPr>
        <w:t>m</w:t>
      </w:r>
      <w:r>
        <w:rPr>
          <w:spacing w:val="1"/>
          <w:w w:val="103"/>
        </w:rPr>
        <w:t>a</w:t>
      </w:r>
      <w:r>
        <w:rPr>
          <w:spacing w:val="1"/>
          <w:w w:val="103"/>
        </w:rPr>
        <w:t>g</w:t>
      </w:r>
      <w:r>
        <w:rPr>
          <w:w w:val="103"/>
        </w:rPr>
        <w:t>e</w:t>
      </w:r>
      <w:r>
        <w:rPr>
          <w:spacing w:val="3"/>
        </w:rPr>
        <w:t> </w:t>
      </w:r>
      <w:r>
        <w:rPr>
          <w:spacing w:val="1"/>
          <w:w w:val="103"/>
        </w:rPr>
        <w:t>c</w:t>
      </w:r>
      <w:r>
        <w:rPr>
          <w:spacing w:val="1"/>
          <w:w w:val="103"/>
        </w:rPr>
        <w:t>a</w:t>
      </w:r>
      <w:r>
        <w:rPr>
          <w:spacing w:val="1"/>
          <w:w w:val="103"/>
        </w:rPr>
        <w:t>n</w:t>
      </w:r>
      <w:r>
        <w:rPr>
          <w:w w:val="103"/>
        </w:rPr>
        <w:t>’</w:t>
      </w:r>
      <w:r>
        <w:rPr>
          <w:w w:val="103"/>
        </w:rPr>
        <w:t>t</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 </w:t>
      </w:r>
      <w:r>
        <w:rPr>
          <w:w w:val="105"/>
        </w:rPr>
        <w:t>sound, light, smell, or any other sensory</w:t>
      </w:r>
      <w:r>
        <w:rPr>
          <w:spacing w:val="-4"/>
          <w:w w:val="105"/>
        </w:rPr>
        <w:t> </w:t>
      </w:r>
      <w:r>
        <w:rPr>
          <w:w w:val="105"/>
        </w:rPr>
        <w:t>effect.</w:t>
      </w:r>
    </w:p>
    <w:p>
      <w:pPr>
        <w:pStyle w:val="BodyText"/>
        <w:spacing w:line="254" w:lineRule="auto"/>
        <w:ind w:right="245"/>
      </w:pPr>
      <w:r>
        <w:rPr>
          <w:w w:val="105"/>
        </w:rPr>
        <w:t>Physical interaction with the image reveals it to be an illusion, because things can pass through</w:t>
      </w:r>
      <w:r>
        <w:rPr>
          <w:spacing w:val="-2"/>
          <w:w w:val="105"/>
        </w:rPr>
        <w:t> </w:t>
      </w:r>
      <w:r>
        <w:rPr>
          <w:w w:val="105"/>
        </w:rPr>
        <w:t>it.</w:t>
      </w:r>
    </w:p>
    <w:p>
      <w:pPr>
        <w:pStyle w:val="BodyText"/>
        <w:spacing w:line="252" w:lineRule="auto"/>
        <w:ind w:right="66" w:firstLine="187"/>
      </w:pPr>
      <w:r>
        <w:rPr>
          <w:w w:val="105"/>
        </w:rPr>
        <w:t>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p>
      <w:pPr>
        <w:pStyle w:val="Heading4"/>
        <w:spacing w:before="165"/>
      </w:pPr>
      <w:r>
        <w:rPr>
          <w:color w:val="943634"/>
        </w:rPr>
        <w:t>Mirage Arcane</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4" w:lineRule="auto" w:before="133"/>
        <w:ind w:left="232" w:right="2288" w:firstLine="0"/>
        <w:jc w:val="left"/>
        <w:rPr>
          <w:sz w:val="19"/>
        </w:rPr>
      </w:pPr>
      <w:r>
        <w:rPr>
          <w:b/>
          <w:w w:val="105"/>
          <w:sz w:val="19"/>
        </w:rPr>
        <w:t>Casting Time: </w:t>
      </w:r>
      <w:r>
        <w:rPr>
          <w:w w:val="105"/>
          <w:sz w:val="19"/>
        </w:rPr>
        <w:t>10 minutes </w:t>
      </w:r>
      <w:r>
        <w:rPr>
          <w:b/>
          <w:w w:val="105"/>
          <w:sz w:val="19"/>
        </w:rPr>
        <w:t>Range: </w:t>
      </w:r>
      <w:r>
        <w:rPr>
          <w:w w:val="105"/>
          <w:sz w:val="19"/>
        </w:rPr>
        <w:t>Sight </w:t>
      </w:r>
      <w:r>
        <w:rPr>
          <w:b/>
          <w:w w:val="105"/>
          <w:sz w:val="19"/>
        </w:rPr>
        <w:t>Components: </w:t>
      </w:r>
      <w:r>
        <w:rPr>
          <w:w w:val="105"/>
          <w:sz w:val="19"/>
        </w:rPr>
        <w:t>V, S </w:t>
      </w:r>
      <w:r>
        <w:rPr>
          <w:b/>
          <w:w w:val="105"/>
          <w:sz w:val="19"/>
        </w:rPr>
        <w:t>Duration: </w:t>
      </w:r>
      <w:r>
        <w:rPr>
          <w:w w:val="105"/>
          <w:sz w:val="19"/>
        </w:rPr>
        <w:t>10 days</w:t>
      </w:r>
    </w:p>
    <w:p>
      <w:pPr>
        <w:pStyle w:val="BodyText"/>
        <w:spacing w:line="252" w:lineRule="auto" w:before="116"/>
        <w:ind w:right="48"/>
      </w:pPr>
      <w:r>
        <w:rPr/>
        <w:t>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w:t>
      </w:r>
      <w:r>
        <w:rPr>
          <w:spacing w:val="1"/>
          <w:w w:val="103"/>
        </w:rPr>
        <w:t>ge</w:t>
      </w:r>
      <w:r>
        <w:rPr>
          <w:spacing w:val="1"/>
          <w:w w:val="103"/>
        </w:rPr>
        <w:t>n</w:t>
      </w:r>
      <w:r>
        <w:rPr>
          <w:spacing w:val="1"/>
          <w:w w:val="103"/>
        </w:rPr>
        <w:t>t</w:t>
      </w:r>
      <w:r>
        <w:rPr>
          <w:w w:val="103"/>
        </w:rPr>
        <w:t>l</w:t>
      </w:r>
      <w:r>
        <w:rPr>
          <w:w w:val="103"/>
        </w:rPr>
        <w:t>e</w:t>
      </w:r>
      <w:r>
        <w:rPr>
          <w:spacing w:val="3"/>
        </w:rPr>
        <w:t> </w:t>
      </w:r>
      <w:r>
        <w:rPr>
          <w:spacing w:val="1"/>
          <w:w w:val="103"/>
        </w:rPr>
        <w:t>s</w:t>
      </w:r>
      <w:r>
        <w:rPr>
          <w:w w:val="103"/>
        </w:rPr>
        <w:t>l</w:t>
      </w:r>
      <w:r>
        <w:rPr>
          <w:spacing w:val="1"/>
          <w:w w:val="103"/>
        </w:rPr>
        <w:t>op</w:t>
      </w:r>
      <w:r>
        <w:rPr>
          <w:spacing w:val="1"/>
          <w:w w:val="103"/>
        </w:rPr>
        <w:t>e</w:t>
      </w:r>
      <w:r>
        <w:rPr>
          <w:w w:val="103"/>
        </w:rPr>
        <w:t>,</w:t>
      </w:r>
      <w:r>
        <w:rPr>
          <w:spacing w:val="2"/>
        </w:rPr>
        <w:t> </w:t>
      </w:r>
      <w:r>
        <w:rPr>
          <w:spacing w:val="1"/>
          <w:w w:val="103"/>
        </w:rPr>
        <w:t>o</w:t>
      </w:r>
      <w:r>
        <w:rPr>
          <w:w w:val="103"/>
        </w:rPr>
        <w:t>r</w:t>
      </w:r>
      <w:r>
        <w:rPr>
          <w:spacing w:val="3"/>
        </w:rPr>
        <w:t> </w:t>
      </w:r>
      <w:r>
        <w:rPr>
          <w:w w:val="103"/>
        </w:rPr>
        <w:t>a</w:t>
      </w:r>
      <w:r>
        <w:rPr>
          <w:spacing w:val="3"/>
        </w:rPr>
        <w:t> </w:t>
      </w:r>
      <w:r>
        <w:rPr>
          <w:spacing w:val="1"/>
          <w:w w:val="103"/>
        </w:rPr>
        <w:t>r</w:t>
      </w:r>
      <w:r>
        <w:rPr>
          <w:spacing w:val="1"/>
          <w:w w:val="103"/>
        </w:rPr>
        <w:t>oc</w:t>
      </w:r>
      <w:r>
        <w:rPr>
          <w:spacing w:val="1"/>
          <w:w w:val="103"/>
        </w:rPr>
        <w:t>k</w:t>
      </w:r>
      <w:r>
        <w:rPr>
          <w:w w:val="31"/>
        </w:rPr>
        <w:t>-­‐</w:t>
      </w:r>
      <w:r>
        <w:rPr>
          <w:spacing w:val="1"/>
          <w:w w:val="31"/>
        </w:rPr>
        <w:t>‑</w:t>
      </w:r>
      <w:r>
        <w:rPr>
          <w:spacing w:val="1"/>
          <w:w w:val="103"/>
        </w:rPr>
        <w:t>st</w:t>
      </w:r>
      <w:r>
        <w:rPr>
          <w:spacing w:val="1"/>
          <w:w w:val="103"/>
        </w:rPr>
        <w:t>re</w:t>
      </w:r>
      <w:r>
        <w:rPr>
          <w:spacing w:val="2"/>
          <w:w w:val="103"/>
        </w:rPr>
        <w:t>w</w:t>
      </w:r>
      <w:r>
        <w:rPr>
          <w:w w:val="103"/>
        </w:rPr>
        <w:t>n</w:t>
      </w:r>
      <w:r>
        <w:rPr>
          <w:spacing w:val="4"/>
        </w:rPr>
        <w:t> </w:t>
      </w:r>
      <w:r>
        <w:rPr>
          <w:spacing w:val="1"/>
          <w:w w:val="103"/>
        </w:rPr>
        <w:t>g</w:t>
      </w:r>
      <w:r>
        <w:rPr>
          <w:spacing w:val="1"/>
          <w:w w:val="103"/>
        </w:rPr>
        <w:t>u</w:t>
      </w:r>
      <w:r>
        <w:rPr>
          <w:w w:val="103"/>
        </w:rPr>
        <w:t>ll</w:t>
      </w:r>
      <w:r>
        <w:rPr>
          <w:w w:val="103"/>
        </w:rPr>
        <w:t>y</w:t>
      </w:r>
      <w:r>
        <w:rPr>
          <w:spacing w:val="3"/>
        </w:rPr>
        <w:t> </w:t>
      </w:r>
      <w:r>
        <w:rPr>
          <w:w w:val="103"/>
        </w:rPr>
        <w:t>l</w:t>
      </w:r>
      <w:r>
        <w:rPr>
          <w:w w:val="103"/>
        </w:rPr>
        <w:t>i</w:t>
      </w:r>
      <w:r>
        <w:rPr>
          <w:spacing w:val="1"/>
          <w:w w:val="103"/>
        </w:rPr>
        <w:t>k</w:t>
      </w:r>
      <w:r>
        <w:rPr>
          <w:w w:val="103"/>
        </w:rPr>
        <w:t>e</w:t>
      </w:r>
      <w:r>
        <w:rPr>
          <w:spacing w:val="3"/>
        </w:rPr>
        <w:t> </w:t>
      </w:r>
      <w:r>
        <w:rPr>
          <w:w w:val="103"/>
        </w:rPr>
        <w:t>a</w:t>
      </w:r>
      <w:r>
        <w:rPr>
          <w:spacing w:val="3"/>
        </w:rPr>
        <w:t> </w:t>
      </w:r>
      <w:r>
        <w:rPr>
          <w:spacing w:val="2"/>
          <w:w w:val="103"/>
        </w:rPr>
        <w:t>w</w:t>
      </w:r>
      <w:r>
        <w:rPr>
          <w:w w:val="103"/>
        </w:rPr>
        <w:t>i</w:t>
      </w:r>
      <w:r>
        <w:rPr>
          <w:spacing w:val="1"/>
          <w:w w:val="103"/>
        </w:rPr>
        <w:t>d</w:t>
      </w:r>
      <w:r>
        <w:rPr>
          <w:w w:val="103"/>
        </w:rPr>
        <w:t>e</w:t>
      </w:r>
      <w:r>
        <w:rPr>
          <w:spacing w:val="3"/>
        </w:rPr>
        <w:t> </w:t>
      </w:r>
      <w:r>
        <w:rPr>
          <w:spacing w:val="1"/>
          <w:w w:val="103"/>
        </w:rPr>
        <w:t>a</w:t>
      </w:r>
      <w:r>
        <w:rPr>
          <w:spacing w:val="1"/>
          <w:w w:val="103"/>
        </w:rPr>
        <w:t>n</w:t>
      </w:r>
      <w:r>
        <w:rPr>
          <w:w w:val="103"/>
        </w:rPr>
        <w:t>d </w:t>
      </w:r>
      <w:r>
        <w:rPr/>
        <w:t>smooth</w:t>
      </w:r>
      <w:r>
        <w:rPr>
          <w:spacing w:val="3"/>
        </w:rPr>
        <w:t> </w:t>
      </w:r>
      <w:r>
        <w:rPr/>
        <w:t>road.</w:t>
      </w:r>
    </w:p>
    <w:p>
      <w:pPr>
        <w:pStyle w:val="BodyText"/>
        <w:spacing w:line="254" w:lineRule="auto" w:before="3"/>
        <w:ind w:right="54" w:firstLine="187"/>
      </w:pPr>
      <w:r>
        <w:rPr>
          <w:w w:val="105"/>
        </w:rPr>
        <w:t>Similarly, you can alter the appearance of structures, or add them where none are present. The spell doesn’t disguise, conceal, or add creatures.</w:t>
      </w:r>
    </w:p>
    <w:p>
      <w:pPr>
        <w:pStyle w:val="BodyText"/>
        <w:spacing w:line="252" w:lineRule="auto"/>
        <w:ind w:right="143" w:firstLine="187"/>
      </w:pPr>
      <w:r>
        <w:rPr>
          <w:w w:val="105"/>
        </w:rPr>
        <w:t>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w:t>
      </w:r>
    </w:p>
    <w:p>
      <w:pPr>
        <w:pStyle w:val="BodyText"/>
        <w:spacing w:line="252" w:lineRule="auto" w:before="2"/>
        <w:ind w:right="38" w:firstLine="187"/>
      </w:pPr>
      <w:r>
        <w:rPr>
          <w:w w:val="105"/>
        </w:rPr>
        <w:t>Creatures with truesight can see through the illusion to the terrain’s true form; however, all other elements of the illusion remain, so while the  creature is aware of the illusion’s presence, the creature can still physically interact with the</w:t>
      </w:r>
      <w:r>
        <w:rPr>
          <w:spacing w:val="-14"/>
          <w:w w:val="105"/>
        </w:rPr>
        <w:t> </w:t>
      </w:r>
      <w:r>
        <w:rPr>
          <w:w w:val="105"/>
        </w:rPr>
        <w:t>illusion.</w:t>
      </w:r>
    </w:p>
    <w:p>
      <w:pPr>
        <w:pStyle w:val="Heading4"/>
        <w:spacing w:before="174"/>
      </w:pPr>
      <w:r>
        <w:rPr>
          <w:color w:val="943634"/>
        </w:rPr>
        <w:t>Mirror Image</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2" w:lineRule="auto" w:before="133"/>
        <w:ind w:left="232" w:right="2566"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 minute</w:t>
      </w:r>
    </w:p>
    <w:p>
      <w:pPr>
        <w:pStyle w:val="BodyText"/>
        <w:spacing w:line="252" w:lineRule="auto" w:before="86"/>
        <w:ind w:right="307"/>
      </w:pPr>
      <w:r>
        <w:rPr/>
        <w:br w:type="column"/>
      </w:r>
      <w:r>
        <w:rPr>
          <w:w w:val="105"/>
        </w:rPr>
        <w:t>Three illusory duplicates of yourself appear in your space. Until the spell ends, the duplicates move with you and mimic your actions, shifting position so it’s impossible to track which image is real. You can use your action to dismiss the illusory duplicates.</w:t>
      </w:r>
    </w:p>
    <w:p>
      <w:pPr>
        <w:pStyle w:val="BodyText"/>
        <w:spacing w:line="254" w:lineRule="auto" w:before="3"/>
        <w:ind w:right="435" w:firstLine="187"/>
      </w:pPr>
      <w:r>
        <w:rPr>
          <w:w w:val="105"/>
        </w:rPr>
        <w:t>Each time a creature targets you with an attack during the spell’s duration, roll a d20 to determine whether the attack instead targets one of your duplicates.</w:t>
      </w:r>
    </w:p>
    <w:p>
      <w:pPr>
        <w:pStyle w:val="BodyText"/>
        <w:spacing w:line="252" w:lineRule="auto"/>
        <w:ind w:right="444" w:firstLine="187"/>
      </w:pPr>
      <w:r>
        <w:rPr>
          <w:w w:val="105"/>
        </w:rPr>
        <w:t>If you have three duplicates, you must roll a 6 or higher to change the attack’s target to a duplicate. With two duplicates, you must roll an 8 or higher. With one duplicate, you must roll an 11 or higher.</w:t>
      </w:r>
    </w:p>
    <w:p>
      <w:pPr>
        <w:pStyle w:val="BodyText"/>
        <w:spacing w:line="252" w:lineRule="auto"/>
        <w:ind w:right="247" w:firstLine="187"/>
      </w:pPr>
      <w:r>
        <w:rPr>
          <w:w w:val="105"/>
        </w:rPr>
        <w:t>A duplicate’s AC equals 10 + your Dexterity modifier. If an attack hits a duplicate, the duplicate is destroyed. A duplicate can be destroyed only by an attack that hits it. It ignores all other damage and effects. The spell ends when all three duplicates are destroyed.</w:t>
      </w:r>
    </w:p>
    <w:p>
      <w:pPr>
        <w:pStyle w:val="BodyText"/>
        <w:spacing w:line="254" w:lineRule="auto"/>
        <w:ind w:right="315" w:firstLine="187"/>
      </w:pPr>
      <w:r>
        <w:rPr>
          <w:w w:val="105"/>
        </w:rPr>
        <w:t>A creature is unaffected by this spell if it can’t see, if it relies on senses other than sight, such as blindsight, or if it can perceive illusions as false, as with truesight.</w:t>
      </w:r>
    </w:p>
    <w:p>
      <w:pPr>
        <w:pStyle w:val="Heading4"/>
        <w:spacing w:before="168"/>
      </w:pPr>
      <w:r>
        <w:rPr>
          <w:color w:val="943634"/>
        </w:rPr>
        <w:t>Mislead</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2" w:lineRule="auto" w:before="133"/>
        <w:ind w:left="232" w:right="275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S</w:t>
      </w:r>
    </w:p>
    <w:p>
      <w:pPr>
        <w:spacing w:line="222"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428"/>
      </w:pPr>
      <w:r>
        <w:rPr>
          <w:w w:val="105"/>
        </w:rPr>
        <w:t>You become invisible at the same time that an illusory double of you appears where you are standing. The double lasts for the duration, but the invisibility ends if you attack or cast a spell.</w:t>
      </w:r>
    </w:p>
    <w:p>
      <w:pPr>
        <w:pStyle w:val="BodyText"/>
        <w:spacing w:line="254" w:lineRule="auto" w:before="1"/>
        <w:ind w:right="400" w:firstLine="187"/>
      </w:pPr>
      <w:r>
        <w:rPr>
          <w:w w:val="105"/>
        </w:rPr>
        <w:t>You can use your action to move your illusory double up to twice your speed and make it gesture, speak, and behave in whatever way you choose.</w:t>
      </w:r>
    </w:p>
    <w:p>
      <w:pPr>
        <w:pStyle w:val="BodyText"/>
        <w:spacing w:line="252" w:lineRule="auto"/>
        <w:ind w:right="365" w:firstLine="187"/>
      </w:pPr>
      <w:r>
        <w:rPr>
          <w:w w:val="105"/>
        </w:rPr>
        <w:t>You can see through its eyes and hear through its ears as if you were located where it is. On each of your turns as a bonus action, you can switch from using its senses to using your own, or back again. While you are using its senses, you are blinded and deafened in regard to your own surroundings.</w:t>
      </w:r>
    </w:p>
    <w:p>
      <w:pPr>
        <w:pStyle w:val="Heading4"/>
        <w:spacing w:before="172"/>
      </w:pPr>
      <w:r>
        <w:rPr>
          <w:color w:val="943634"/>
        </w:rPr>
        <w:t>Misty Step</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line="252" w:lineRule="auto" w:before="13"/>
        <w:ind w:left="232" w:right="2588" w:firstLine="0"/>
        <w:jc w:val="left"/>
        <w:rPr>
          <w:sz w:val="19"/>
        </w:rPr>
      </w:pPr>
      <w:r>
        <w:rPr>
          <w:b/>
          <w:w w:val="105"/>
          <w:sz w:val="19"/>
        </w:rPr>
        <w:t>Range: </w:t>
      </w:r>
      <w:r>
        <w:rPr>
          <w:w w:val="105"/>
          <w:sz w:val="19"/>
        </w:rPr>
        <w:t>Self </w:t>
      </w:r>
      <w:r>
        <w:rPr>
          <w:b/>
          <w:w w:val="105"/>
          <w:sz w:val="19"/>
        </w:rPr>
        <w:t>Components: </w:t>
      </w:r>
      <w:r>
        <w:rPr>
          <w:w w:val="105"/>
          <w:sz w:val="19"/>
        </w:rPr>
        <w:t>V </w:t>
      </w:r>
      <w:r>
        <w:rPr>
          <w:b/>
          <w:w w:val="105"/>
          <w:sz w:val="19"/>
        </w:rPr>
        <w:t>Duration: </w:t>
      </w:r>
      <w:r>
        <w:rPr>
          <w:w w:val="105"/>
          <w:sz w:val="19"/>
        </w:rPr>
        <w:t>Instantaneous</w:t>
      </w:r>
    </w:p>
    <w:p>
      <w:pPr>
        <w:spacing w:after="0" w:line="252" w:lineRule="auto"/>
        <w:jc w:val="left"/>
        <w:rPr>
          <w:sz w:val="19"/>
        </w:rPr>
        <w:sectPr>
          <w:pgSz w:w="12240" w:h="15840"/>
          <w:pgMar w:header="0" w:footer="644" w:top="1360" w:bottom="840" w:left="920" w:right="920"/>
          <w:cols w:num="2" w:equalWidth="0">
            <w:col w:w="4788" w:space="631"/>
            <w:col w:w="4981"/>
          </w:cols>
        </w:sectPr>
      </w:pPr>
    </w:p>
    <w:p>
      <w:pPr>
        <w:pStyle w:val="BodyText"/>
        <w:spacing w:line="254" w:lineRule="auto" w:before="86"/>
        <w:ind w:right="269"/>
      </w:pPr>
      <w:r>
        <w:rPr>
          <w:w w:val="105"/>
        </w:rPr>
        <w:t>Briefly surrounded by silvery mist, you teleport up to 30 feet to an unoccupied space that you can see.</w:t>
      </w:r>
    </w:p>
    <w:p>
      <w:pPr>
        <w:pStyle w:val="Heading4"/>
        <w:spacing w:before="170"/>
      </w:pPr>
      <w:r>
        <w:rPr>
          <w:color w:val="943634"/>
        </w:rPr>
        <w:t>Modify Memory</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2" w:lineRule="auto" w:before="132"/>
        <w:ind w:left="232" w:right="260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34"/>
      </w:pPr>
      <w:r>
        <w:rPr>
          <w:w w:val="105"/>
        </w:rPr>
        <w:t>You attempt to reshape another creature’s memories. One creature that you can see must make a Wisdom saving throw. If you are fighting the creature, it has advantage on the saving throw. On a failed save, the target becomes charmed by you for the duration.</w:t>
      </w:r>
    </w:p>
    <w:p>
      <w:pPr>
        <w:pStyle w:val="BodyText"/>
        <w:spacing w:line="254" w:lineRule="auto" w:before="2"/>
        <w:ind w:right="161"/>
      </w:pPr>
      <w:r>
        <w:rPr>
          <w:w w:val="105"/>
        </w:rPr>
        <w:t>The charmed target is incapacitated and unaware of its surroundings, though it can still hear you. If it takes any damage or is targeted by another spell, this spell ends, and none of the target’s memories are modified.</w:t>
      </w:r>
    </w:p>
    <w:p>
      <w:pPr>
        <w:pStyle w:val="BodyText"/>
        <w:spacing w:line="252" w:lineRule="auto"/>
        <w:ind w:right="132" w:firstLine="187"/>
      </w:pPr>
      <w:r>
        <w:rPr>
          <w:w w:val="105"/>
        </w:rPr>
        <w:t>While this charm lasts, you can affect the target’s memory of an event that it experienced within the last 24 hours and that lasted no more than 10 minutes. You can permanently eliminate all memory of the event, allow the target to recall the event with perfect clarity and exacting detail, change its memory of the details of the event, or create a memory of some other event.</w:t>
      </w:r>
    </w:p>
    <w:p>
      <w:pPr>
        <w:pStyle w:val="BodyText"/>
        <w:spacing w:line="252" w:lineRule="auto"/>
        <w:ind w:right="304" w:firstLine="187"/>
      </w:pPr>
      <w:r>
        <w:rPr>
          <w:w w:val="105"/>
        </w:rPr>
        <w:t>You must speak to the target to describe how its memories are affected, and it must be able to understand your language for the modified memories to take root. Its mind fills in any gaps in the details of your description. If the spell ends before you have finished describing the modified memories, the creature’s memory isn’t altered.</w:t>
      </w:r>
    </w:p>
    <w:p>
      <w:pPr>
        <w:pStyle w:val="BodyText"/>
        <w:spacing w:line="254" w:lineRule="auto" w:before="2"/>
        <w:ind w:right="279"/>
      </w:pPr>
      <w:r>
        <w:rPr>
          <w:w w:val="105"/>
        </w:rPr>
        <w:t>Otherwise, the modified memories take hold when the spell ends.</w:t>
      </w:r>
    </w:p>
    <w:p>
      <w:pPr>
        <w:pStyle w:val="BodyText"/>
        <w:spacing w:line="252" w:lineRule="auto"/>
        <w:ind w:right="107" w:firstLine="187"/>
      </w:pPr>
      <w:r>
        <w:rPr>
          <w:w w:val="105"/>
        </w:rPr>
        <w:t>A modified memory doesn’t necessarily affect how a creature behaves, particularly if the memory contradicts the creature’s natural inclinations, alignment, or beliefs. An illogical modified memory, such as implanting a memory of how much the creature enjoyed dousing itself in acid, is dismissed, perhaps as a bad dream. The GM might deem a modified memory too nonsensical to affect a creature in a significant manner.</w:t>
      </w:r>
    </w:p>
    <w:p>
      <w:pPr>
        <w:spacing w:line="247" w:lineRule="auto" w:before="6"/>
        <w:ind w:left="232" w:right="154" w:firstLine="187"/>
        <w:jc w:val="left"/>
        <w:rPr>
          <w:sz w:val="19"/>
        </w:rPr>
      </w:pPr>
      <w:r>
        <w:rPr>
          <w:w w:val="105"/>
          <w:sz w:val="19"/>
        </w:rPr>
        <w:t>A </w:t>
      </w:r>
      <w:r>
        <w:rPr>
          <w:i/>
          <w:w w:val="105"/>
          <w:sz w:val="19"/>
        </w:rPr>
        <w:t>remove curse </w:t>
      </w:r>
      <w:r>
        <w:rPr>
          <w:w w:val="105"/>
          <w:sz w:val="19"/>
        </w:rPr>
        <w:t>or </w:t>
      </w:r>
      <w:r>
        <w:rPr>
          <w:i/>
          <w:w w:val="105"/>
          <w:sz w:val="19"/>
        </w:rPr>
        <w:t>greater restoration </w:t>
      </w:r>
      <w:r>
        <w:rPr>
          <w:w w:val="105"/>
          <w:sz w:val="19"/>
        </w:rPr>
        <w:t>spell cast on the target restores the creature’s true memory.</w:t>
      </w:r>
    </w:p>
    <w:p>
      <w:pPr>
        <w:pStyle w:val="BodyText"/>
        <w:spacing w:line="254" w:lineRule="auto" w:before="7"/>
        <w:ind w:right="84" w:firstLine="187"/>
      </w:pPr>
      <w:r>
        <w:rPr>
          <w:rFonts w:ascii="Georgia" w:hAnsi="Georgia"/>
          <w:b/>
          <w:i/>
          <w:w w:val="105"/>
        </w:rPr>
        <w:t>At</w:t>
      </w:r>
      <w:r>
        <w:rPr>
          <w:rFonts w:ascii="Georgia" w:hAnsi="Georgia"/>
          <w:b/>
          <w:i/>
          <w:spacing w:val="-33"/>
          <w:w w:val="105"/>
        </w:rPr>
        <w:t> </w:t>
      </w:r>
      <w:r>
        <w:rPr>
          <w:rFonts w:ascii="Georgia" w:hAnsi="Georgia"/>
          <w:b/>
          <w:i/>
          <w:w w:val="105"/>
        </w:rPr>
        <w:t>Higher</w:t>
      </w:r>
      <w:r>
        <w:rPr>
          <w:rFonts w:ascii="Georgia" w:hAnsi="Georgia"/>
          <w:b/>
          <w:i/>
          <w:spacing w:val="-33"/>
          <w:w w:val="105"/>
        </w:rPr>
        <w:t> </w:t>
      </w:r>
      <w:r>
        <w:rPr>
          <w:rFonts w:ascii="Georgia" w:hAnsi="Georgia"/>
          <w:b/>
          <w:i/>
          <w:w w:val="105"/>
        </w:rPr>
        <w:t>Levels</w:t>
      </w:r>
      <w:r>
        <w:rPr>
          <w:w w:val="105"/>
        </w:rPr>
        <w:t>.</w:t>
      </w:r>
      <w:r>
        <w:rPr>
          <w:spacing w:val="-26"/>
          <w:w w:val="105"/>
        </w:rPr>
        <w:t> </w:t>
      </w:r>
      <w:r>
        <w:rPr>
          <w:w w:val="105"/>
        </w:rPr>
        <w:t>If</w:t>
      </w:r>
      <w:r>
        <w:rPr>
          <w:spacing w:val="-26"/>
          <w:w w:val="105"/>
        </w:rPr>
        <w:t> </w:t>
      </w:r>
      <w:r>
        <w:rPr>
          <w:w w:val="105"/>
        </w:rPr>
        <w:t>you</w:t>
      </w:r>
      <w:r>
        <w:rPr>
          <w:spacing w:val="-26"/>
          <w:w w:val="105"/>
        </w:rPr>
        <w:t> </w:t>
      </w:r>
      <w:r>
        <w:rPr>
          <w:w w:val="105"/>
        </w:rPr>
        <w:t>cast</w:t>
      </w:r>
      <w:r>
        <w:rPr>
          <w:spacing w:val="-26"/>
          <w:w w:val="105"/>
        </w:rPr>
        <w:t> </w:t>
      </w:r>
      <w:r>
        <w:rPr>
          <w:w w:val="105"/>
        </w:rPr>
        <w:t>this</w:t>
      </w:r>
      <w:r>
        <w:rPr>
          <w:spacing w:val="-26"/>
          <w:w w:val="105"/>
        </w:rPr>
        <w:t> </w:t>
      </w:r>
      <w:r>
        <w:rPr>
          <w:w w:val="105"/>
        </w:rPr>
        <w:t>spell</w:t>
      </w:r>
      <w:r>
        <w:rPr>
          <w:spacing w:val="-26"/>
          <w:w w:val="105"/>
        </w:rPr>
        <w:t> </w:t>
      </w:r>
      <w:r>
        <w:rPr>
          <w:w w:val="105"/>
        </w:rPr>
        <w:t>using</w:t>
      </w:r>
      <w:r>
        <w:rPr>
          <w:spacing w:val="-26"/>
          <w:w w:val="105"/>
        </w:rPr>
        <w:t> </w:t>
      </w:r>
      <w:r>
        <w:rPr>
          <w:w w:val="105"/>
        </w:rPr>
        <w:t>a</w:t>
      </w:r>
      <w:r>
        <w:rPr>
          <w:spacing w:val="-26"/>
          <w:w w:val="105"/>
        </w:rPr>
        <w:t> </w:t>
      </w:r>
      <w:r>
        <w:rPr>
          <w:w w:val="105"/>
        </w:rPr>
        <w:t>spell slot of 6th level or higher, you can alter the target’s memories of an event that took place up to 7 days ago (6th level), 30 days ago (7th level), 1 year</w:t>
      </w:r>
      <w:r>
        <w:rPr>
          <w:spacing w:val="-3"/>
          <w:w w:val="105"/>
        </w:rPr>
        <w:t> </w:t>
      </w:r>
      <w:r>
        <w:rPr>
          <w:w w:val="105"/>
        </w:rPr>
        <w:t>ago</w:t>
      </w:r>
    </w:p>
    <w:p>
      <w:pPr>
        <w:pStyle w:val="BodyText"/>
        <w:spacing w:line="254" w:lineRule="auto" w:before="86"/>
        <w:ind w:right="544"/>
      </w:pPr>
      <w:r>
        <w:rPr/>
        <w:br w:type="column"/>
      </w:r>
      <w:r>
        <w:rPr>
          <w:w w:val="105"/>
        </w:rPr>
        <w:t>(8th level), or any time in the creature’s past (9th level).</w:t>
      </w:r>
    </w:p>
    <w:p>
      <w:pPr>
        <w:pStyle w:val="Heading4"/>
        <w:spacing w:before="170"/>
      </w:pPr>
      <w:r>
        <w:rPr>
          <w:color w:val="943634"/>
        </w:rPr>
        <w:t>Moonbeam</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7"/>
        <w:ind w:left="412" w:right="1015" w:hanging="180"/>
      </w:pPr>
      <w:r>
        <w:rPr>
          <w:b/>
          <w:w w:val="105"/>
        </w:rPr>
        <w:t>Components: </w:t>
      </w:r>
      <w:r>
        <w:rPr>
          <w:w w:val="105"/>
        </w:rPr>
        <w:t>V, S, M (several seeds of any moonseed plant and a piece of opalescent feldspar)</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349"/>
      </w:pPr>
      <w:r>
        <w:rPr>
          <w:w w:val="103"/>
        </w:rPr>
        <w:t>A</w:t>
      </w:r>
      <w:r>
        <w:rPr/>
        <w:t> </w:t>
      </w:r>
      <w:r>
        <w:rPr>
          <w:spacing w:val="1"/>
          <w:w w:val="103"/>
        </w:rPr>
        <w:t>s</w:t>
      </w:r>
      <w:r>
        <w:rPr>
          <w:w w:val="103"/>
        </w:rPr>
        <w:t>i</w:t>
      </w:r>
      <w:r>
        <w:rPr>
          <w:w w:val="103"/>
        </w:rPr>
        <w:t>l</w:t>
      </w:r>
      <w:r>
        <w:rPr>
          <w:spacing w:val="1"/>
          <w:w w:val="103"/>
        </w:rPr>
        <w:t>v</w:t>
      </w:r>
      <w:r>
        <w:rPr>
          <w:spacing w:val="1"/>
          <w:w w:val="103"/>
        </w:rPr>
        <w:t>e</w:t>
      </w:r>
      <w:r>
        <w:rPr>
          <w:spacing w:val="1"/>
          <w:w w:val="103"/>
        </w:rPr>
        <w:t>r</w:t>
      </w:r>
      <w:r>
        <w:rPr>
          <w:w w:val="103"/>
        </w:rPr>
        <w:t>y</w:t>
      </w:r>
      <w:r>
        <w:rPr/>
        <w:t> </w:t>
      </w:r>
      <w:r>
        <w:rPr>
          <w:spacing w:val="1"/>
          <w:w w:val="103"/>
        </w:rPr>
        <w:t>b</w:t>
      </w:r>
      <w:r>
        <w:rPr>
          <w:spacing w:val="1"/>
          <w:w w:val="103"/>
        </w:rPr>
        <w:t>e</w:t>
      </w:r>
      <w:r>
        <w:rPr>
          <w:spacing w:val="1"/>
          <w:w w:val="103"/>
        </w:rPr>
        <w:t>a</w:t>
      </w:r>
      <w:r>
        <w:rPr>
          <w:w w:val="103"/>
        </w:rPr>
        <w:t>m</w:t>
      </w:r>
      <w:r>
        <w:rPr/>
        <w:t> </w:t>
      </w:r>
      <w:r>
        <w:rPr>
          <w:spacing w:val="1"/>
          <w:w w:val="103"/>
        </w:rPr>
        <w:t>o</w:t>
      </w:r>
      <w:r>
        <w:rPr>
          <w:w w:val="103"/>
        </w:rPr>
        <w:t>f</w:t>
      </w:r>
      <w:r>
        <w:rPr/>
        <w:t> </w:t>
      </w:r>
      <w:r>
        <w:rPr>
          <w:spacing w:val="1"/>
          <w:w w:val="103"/>
        </w:rPr>
        <w:t>p</w:t>
      </w:r>
      <w:r>
        <w:rPr>
          <w:spacing w:val="1"/>
          <w:w w:val="103"/>
        </w:rPr>
        <w:t>a</w:t>
      </w:r>
      <w:r>
        <w:rPr>
          <w:w w:val="103"/>
        </w:rPr>
        <w:t>l</w:t>
      </w:r>
      <w:r>
        <w:rPr>
          <w:w w:val="103"/>
        </w:rPr>
        <w:t>e</w:t>
      </w:r>
      <w:r>
        <w:rPr/>
        <w:t> </w:t>
      </w:r>
      <w:r>
        <w:rPr>
          <w:w w:val="103"/>
        </w:rPr>
        <w:t>l</w:t>
      </w:r>
      <w:r>
        <w:rPr>
          <w:w w:val="103"/>
        </w:rPr>
        <w:t>i</w:t>
      </w:r>
      <w:r>
        <w:rPr>
          <w:spacing w:val="1"/>
          <w:w w:val="103"/>
        </w:rPr>
        <w:t>g</w:t>
      </w:r>
      <w:r>
        <w:rPr>
          <w:spacing w:val="1"/>
          <w:w w:val="103"/>
        </w:rPr>
        <w:t>h</w:t>
      </w:r>
      <w:r>
        <w:rPr>
          <w:w w:val="103"/>
        </w:rPr>
        <w:t>t</w:t>
      </w:r>
      <w:r>
        <w:rPr/>
        <w:t> </w:t>
      </w:r>
      <w:r>
        <w:rPr>
          <w:spacing w:val="1"/>
          <w:w w:val="103"/>
        </w:rPr>
        <w:t>s</w:t>
      </w:r>
      <w:r>
        <w:rPr>
          <w:spacing w:val="1"/>
          <w:w w:val="103"/>
        </w:rPr>
        <w:t>h</w:t>
      </w:r>
      <w:r>
        <w:rPr>
          <w:w w:val="103"/>
        </w:rPr>
        <w:t>i</w:t>
      </w:r>
      <w:r>
        <w:rPr>
          <w:spacing w:val="1"/>
          <w:w w:val="103"/>
        </w:rPr>
        <w:t>n</w:t>
      </w:r>
      <w:r>
        <w:rPr>
          <w:spacing w:val="1"/>
          <w:w w:val="103"/>
        </w:rPr>
        <w:t>e</w:t>
      </w:r>
      <w:r>
        <w:rPr>
          <w:w w:val="103"/>
        </w:rPr>
        <w:t>s</w:t>
      </w:r>
      <w:r>
        <w:rPr/>
        <w:t> </w:t>
      </w:r>
      <w:r>
        <w:rPr>
          <w:spacing w:val="1"/>
          <w:w w:val="103"/>
        </w:rPr>
        <w:t>d</w:t>
      </w:r>
      <w:r>
        <w:rPr>
          <w:spacing w:val="1"/>
          <w:w w:val="103"/>
        </w:rPr>
        <w:t>o</w:t>
      </w:r>
      <w:r>
        <w:rPr>
          <w:spacing w:val="2"/>
          <w:w w:val="103"/>
        </w:rPr>
        <w:t>w</w:t>
      </w:r>
      <w:r>
        <w:rPr>
          <w:w w:val="103"/>
        </w:rPr>
        <w:t>n</w:t>
      </w:r>
      <w:r>
        <w:rPr/>
        <w:t> </w:t>
      </w:r>
      <w:r>
        <w:rPr>
          <w:w w:val="103"/>
        </w:rPr>
        <w:t>i</w:t>
      </w:r>
      <w:r>
        <w:rPr>
          <w:w w:val="103"/>
        </w:rPr>
        <w:t>n</w:t>
      </w:r>
      <w:r>
        <w:rPr/>
        <w:t> </w:t>
      </w:r>
      <w:r>
        <w:rPr>
          <w:w w:val="103"/>
        </w:rPr>
        <w:t>a</w:t>
      </w:r>
      <w:r>
        <w:rPr/>
        <w:t> </w:t>
      </w:r>
      <w:r>
        <w:rPr>
          <w:spacing w:val="-12"/>
          <w:w w:val="103"/>
        </w:rPr>
        <w:t>5</w:t>
      </w:r>
      <w:r>
        <w:rPr>
          <w:spacing w:val="-14"/>
          <w:w w:val="31"/>
        </w:rPr>
        <w:t>-­‐</w:t>
      </w:r>
      <w:r>
        <w:rPr>
          <w:spacing w:val="-13"/>
          <w:w w:val="31"/>
        </w:rPr>
        <w:t>‑</w:t>
      </w:r>
      <w:r>
        <w:rPr>
          <w:spacing w:val="-14"/>
          <w:w w:val="103"/>
        </w:rPr>
        <w:t>f</w:t>
      </w:r>
      <w:r>
        <w:rPr>
          <w:spacing w:val="-13"/>
          <w:w w:val="103"/>
        </w:rPr>
        <w:t>o</w:t>
      </w:r>
      <w:r>
        <w:rPr>
          <w:spacing w:val="-13"/>
          <w:w w:val="103"/>
        </w:rPr>
        <w:t>o</w:t>
      </w:r>
      <w:r>
        <w:rPr>
          <w:spacing w:val="-14"/>
          <w:w w:val="103"/>
        </w:rPr>
        <w:t>t</w:t>
      </w:r>
      <w:r>
        <w:rPr>
          <w:spacing w:val="-14"/>
          <w:w w:val="31"/>
        </w:rPr>
        <w:t>-­‐‑</w:t>
      </w:r>
      <w:r>
        <w:rPr>
          <w:w w:val="31"/>
        </w:rPr>
        <w:t> </w:t>
      </w:r>
      <w:r>
        <w:rPr>
          <w:spacing w:val="1"/>
          <w:w w:val="103"/>
        </w:rPr>
        <w:t>ra</w:t>
      </w:r>
      <w:r>
        <w:rPr>
          <w:spacing w:val="1"/>
          <w:w w:val="103"/>
        </w:rPr>
        <w:t>d</w:t>
      </w:r>
      <w:r>
        <w:rPr>
          <w:w w:val="103"/>
        </w:rPr>
        <w:t>i</w:t>
      </w:r>
      <w:r>
        <w:rPr>
          <w:spacing w:val="1"/>
          <w:w w:val="103"/>
        </w:rPr>
        <w:t>u</w:t>
      </w:r>
      <w:r>
        <w:rPr>
          <w:spacing w:val="1"/>
          <w:w w:val="103"/>
        </w:rPr>
        <w:t>s</w:t>
      </w:r>
      <w:r>
        <w:rPr>
          <w:w w:val="103"/>
        </w:rPr>
        <w:t>,</w:t>
      </w:r>
      <w:r>
        <w:rPr/>
        <w:t> </w:t>
      </w:r>
      <w:r>
        <w:rPr>
          <w:spacing w:val="1"/>
          <w:w w:val="103"/>
        </w:rPr>
        <w:t>40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rPr/>
        <w:t> </w:t>
      </w:r>
      <w:r>
        <w:rPr>
          <w:spacing w:val="1"/>
          <w:w w:val="103"/>
        </w:rPr>
        <w:t>cy</w:t>
      </w:r>
      <w:r>
        <w:rPr>
          <w:w w:val="103"/>
        </w:rPr>
        <w:t>l</w:t>
      </w:r>
      <w:r>
        <w:rPr>
          <w:w w:val="103"/>
        </w:rPr>
        <w:t>i</w:t>
      </w:r>
      <w:r>
        <w:rPr>
          <w:spacing w:val="1"/>
          <w:w w:val="103"/>
        </w:rPr>
        <w:t>n</w:t>
      </w:r>
      <w:r>
        <w:rPr>
          <w:spacing w:val="1"/>
          <w:w w:val="103"/>
        </w:rPr>
        <w:t>de</w:t>
      </w:r>
      <w:r>
        <w:rPr>
          <w:w w:val="103"/>
        </w:rPr>
        <w:t>r</w:t>
      </w:r>
      <w:r>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t> </w:t>
      </w:r>
      <w:r>
        <w:rPr>
          <w:spacing w:val="1"/>
          <w:w w:val="103"/>
        </w:rPr>
        <w:t>o</w:t>
      </w:r>
      <w:r>
        <w:rPr>
          <w:w w:val="103"/>
        </w:rPr>
        <w:t>n</w:t>
      </w:r>
      <w:r>
        <w:rPr/>
        <w:t> </w:t>
      </w:r>
      <w:r>
        <w:rPr>
          <w:w w:val="103"/>
        </w:rPr>
        <w:t>a</w:t>
      </w:r>
      <w:r>
        <w:rPr/>
        <w:t> </w:t>
      </w:r>
      <w:r>
        <w:rPr>
          <w:spacing w:val="1"/>
          <w:w w:val="103"/>
        </w:rPr>
        <w:t>p</w:t>
      </w:r>
      <w:r>
        <w:rPr>
          <w:spacing w:val="1"/>
          <w:w w:val="103"/>
        </w:rPr>
        <w:t>o</w:t>
      </w:r>
      <w:r>
        <w:rPr>
          <w:w w:val="103"/>
        </w:rPr>
        <w:t>i</w:t>
      </w:r>
      <w:r>
        <w:rPr>
          <w:spacing w:val="1"/>
          <w:w w:val="103"/>
        </w:rPr>
        <w:t>n</w:t>
      </w:r>
      <w:r>
        <w:rPr>
          <w:w w:val="103"/>
        </w:rPr>
        <w:t>t </w:t>
      </w:r>
      <w:r>
        <w:rPr>
          <w:w w:val="95"/>
        </w:rPr>
        <w:t>within range. Until the spell ends, dim light fills the cylinder.</w:t>
      </w:r>
    </w:p>
    <w:p>
      <w:pPr>
        <w:pStyle w:val="BodyText"/>
        <w:spacing w:line="252" w:lineRule="auto" w:before="1"/>
        <w:ind w:right="235" w:firstLine="187"/>
      </w:pPr>
      <w:r>
        <w:rPr>
          <w:w w:val="105"/>
        </w:rPr>
        <w:t>When a creature enters the spell’s area for the first time on a turn or starts its turn there, it is engulfed in ghostly flames that cause searing pain, and it must make a Constitution saving throw. It takes 2d10 radiant damage on a failed save, or half as much damage on a successful</w:t>
      </w:r>
      <w:r>
        <w:rPr>
          <w:spacing w:val="3"/>
          <w:w w:val="105"/>
        </w:rPr>
        <w:t> </w:t>
      </w:r>
      <w:r>
        <w:rPr>
          <w:w w:val="105"/>
        </w:rPr>
        <w:t>one.</w:t>
      </w:r>
    </w:p>
    <w:p>
      <w:pPr>
        <w:pStyle w:val="BodyText"/>
        <w:spacing w:line="254" w:lineRule="auto" w:before="3"/>
        <w:ind w:right="277" w:firstLine="187"/>
      </w:pPr>
      <w:r>
        <w:rPr>
          <w:w w:val="105"/>
        </w:rPr>
        <w:t>A shapechanger makes its saving throw with disadvantage. If it fails, it also instantly reverts to its original form and can’t assume a different form until it leaves the spell’s light.</w:t>
      </w:r>
    </w:p>
    <w:p>
      <w:pPr>
        <w:pStyle w:val="BodyText"/>
        <w:spacing w:line="252" w:lineRule="auto"/>
        <w:ind w:right="306" w:firstLine="187"/>
      </w:pPr>
      <w:r>
        <w:rPr>
          <w:w w:val="105"/>
        </w:rPr>
        <w:t>On each of your turns after you cast this spell, you can use an action to move the beam 60 feet in any direction.</w:t>
      </w:r>
    </w:p>
    <w:p>
      <w:pPr>
        <w:pStyle w:val="BodyText"/>
        <w:spacing w:line="254" w:lineRule="auto"/>
        <w:ind w:right="306"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9"/>
        </w:rPr>
        <w:t> </w:t>
      </w:r>
      <w:r>
        <w:rPr/>
        <w:t>spell</w:t>
      </w:r>
      <w:r>
        <w:rPr>
          <w:spacing w:val="-9"/>
        </w:rPr>
        <w:t> </w:t>
      </w:r>
      <w:r>
        <w:rPr/>
        <w:t>using</w:t>
      </w:r>
      <w:r>
        <w:rPr>
          <w:spacing w:val="-9"/>
        </w:rPr>
        <w:t> </w:t>
      </w:r>
      <w:r>
        <w:rPr/>
        <w:t>a </w:t>
      </w:r>
      <w:r>
        <w:rPr>
          <w:w w:val="105"/>
        </w:rPr>
        <w:t>spell slot of 3rd level or higher, the damage increases by 1d10 for each slot level above</w:t>
      </w:r>
      <w:r>
        <w:rPr>
          <w:spacing w:val="-4"/>
          <w:w w:val="105"/>
        </w:rPr>
        <w:t> </w:t>
      </w:r>
      <w:r>
        <w:rPr>
          <w:w w:val="105"/>
        </w:rPr>
        <w:t>2nd.</w:t>
      </w:r>
    </w:p>
    <w:p>
      <w:pPr>
        <w:pStyle w:val="Heading4"/>
        <w:spacing w:before="165"/>
      </w:pPr>
      <w:r>
        <w:rPr>
          <w:color w:val="943634"/>
        </w:rPr>
        <w:t>Move Earth</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7"/>
        <w:ind w:left="412" w:right="332" w:hanging="180"/>
      </w:pPr>
      <w:r>
        <w:rPr>
          <w:b/>
          <w:w w:val="105"/>
        </w:rPr>
        <w:t>Components: </w:t>
      </w:r>
      <w:r>
        <w:rPr>
          <w:w w:val="105"/>
        </w:rPr>
        <w:t>V, S, M (an iron blade and a small bag containing a mixture of soils—clay, loam, and sand)</w:t>
      </w:r>
    </w:p>
    <w:p>
      <w:pPr>
        <w:spacing w:line="220" w:lineRule="exact" w:before="0"/>
        <w:ind w:left="232" w:right="0" w:firstLine="0"/>
        <w:jc w:val="left"/>
        <w:rPr>
          <w:sz w:val="19"/>
        </w:rPr>
      </w:pPr>
      <w:r>
        <w:rPr>
          <w:b/>
          <w:w w:val="105"/>
          <w:sz w:val="19"/>
        </w:rPr>
        <w:t>Duration: </w:t>
      </w:r>
      <w:r>
        <w:rPr>
          <w:w w:val="105"/>
          <w:sz w:val="19"/>
        </w:rPr>
        <w:t>Concentration, up to 2 hours</w:t>
      </w:r>
    </w:p>
    <w:p>
      <w:pPr>
        <w:pStyle w:val="BodyText"/>
        <w:spacing w:line="252" w:lineRule="auto" w:before="133"/>
        <w:ind w:right="260"/>
      </w:pPr>
      <w:r>
        <w:rPr>
          <w:w w:val="105"/>
        </w:rPr>
        <w:t>Choose an area of terrain no larger than 40 feet on a side within range. You can reshape dirt, sand, or clay in the area in any manner you choose for the duration. You can raise or lower the area’s elevation, create or fill in a trench, erect or flatten a wall, or form a pillar. The extent of any such changes can’t exceed half the area’s largest dimension. So, if you </w:t>
      </w:r>
      <w:r>
        <w:rPr>
          <w:w w:val="103"/>
        </w:rPr>
        <w:t>af</w:t>
      </w:r>
      <w:r>
        <w:rPr>
          <w:w w:val="103"/>
        </w:rPr>
        <w:t>f</w:t>
      </w:r>
      <w:r>
        <w:rPr>
          <w:w w:val="103"/>
        </w:rPr>
        <w:t>e</w:t>
      </w:r>
      <w:r>
        <w:rPr>
          <w:w w:val="103"/>
        </w:rPr>
        <w:t>c</w:t>
      </w:r>
      <w:r>
        <w:rPr>
          <w:w w:val="103"/>
        </w:rPr>
        <w:t>t</w:t>
      </w:r>
      <w:r>
        <w:rPr/>
        <w:t> </w:t>
      </w:r>
      <w:r>
        <w:rPr>
          <w:w w:val="103"/>
        </w:rPr>
        <w:t>a</w:t>
      </w:r>
      <w:r>
        <w:rPr/>
        <w:t> </w:t>
      </w:r>
      <w:r>
        <w:rPr>
          <w:w w:val="103"/>
        </w:rPr>
        <w:t>40</w:t>
      </w:r>
      <w:r>
        <w:rPr>
          <w:w w:val="31"/>
        </w:rPr>
        <w:t>-­‐‑</w:t>
      </w:r>
      <w:r>
        <w:rPr>
          <w:w w:val="103"/>
        </w:rPr>
        <w:t>fo</w:t>
      </w:r>
      <w:r>
        <w:rPr>
          <w:w w:val="103"/>
        </w:rPr>
        <w:t>o</w:t>
      </w:r>
      <w:r>
        <w:rPr>
          <w:w w:val="103"/>
        </w:rPr>
        <w:t>t</w:t>
      </w:r>
      <w:r>
        <w:rPr/>
        <w:t> </w:t>
      </w:r>
      <w:r>
        <w:rPr>
          <w:w w:val="103"/>
        </w:rPr>
        <w:t>s</w:t>
      </w:r>
      <w:r>
        <w:rPr>
          <w:w w:val="103"/>
        </w:rPr>
        <w:t>q</w:t>
      </w:r>
      <w:r>
        <w:rPr>
          <w:w w:val="103"/>
        </w:rPr>
        <w:t>u</w:t>
      </w:r>
      <w:r>
        <w:rPr>
          <w:w w:val="103"/>
        </w:rPr>
        <w:t>a</w:t>
      </w:r>
      <w:r>
        <w:rPr>
          <w:w w:val="103"/>
        </w:rPr>
        <w:t>r</w:t>
      </w:r>
      <w:r>
        <w:rPr>
          <w:w w:val="103"/>
        </w:rPr>
        <w:t>e</w:t>
      </w:r>
      <w:r>
        <w:rPr>
          <w:w w:val="103"/>
        </w:rPr>
        <w:t>,</w:t>
      </w:r>
      <w:r>
        <w:rPr/>
        <w:t> </w:t>
      </w:r>
      <w:r>
        <w:rPr>
          <w:w w:val="103"/>
        </w:rPr>
        <w:t>y</w:t>
      </w:r>
      <w:r>
        <w:rPr>
          <w:w w:val="103"/>
        </w:rPr>
        <w:t>o</w:t>
      </w:r>
      <w:r>
        <w:rPr>
          <w:w w:val="103"/>
        </w:rPr>
        <w:t>u</w:t>
      </w:r>
      <w:r>
        <w:rPr/>
        <w:t> </w:t>
      </w:r>
      <w:r>
        <w:rPr>
          <w:w w:val="103"/>
        </w:rPr>
        <w:t>c</w:t>
      </w:r>
      <w:r>
        <w:rPr>
          <w:w w:val="103"/>
        </w:rPr>
        <w:t>a</w:t>
      </w:r>
      <w:r>
        <w:rPr>
          <w:w w:val="103"/>
        </w:rPr>
        <w:t>n</w:t>
      </w:r>
      <w:r>
        <w:rPr/>
        <w:t> </w:t>
      </w:r>
      <w:r>
        <w:rPr>
          <w:w w:val="103"/>
        </w:rPr>
        <w:t>c</w:t>
      </w:r>
      <w:r>
        <w:rPr>
          <w:w w:val="103"/>
        </w:rPr>
        <w:t>r</w:t>
      </w:r>
      <w:r>
        <w:rPr>
          <w:w w:val="103"/>
        </w:rPr>
        <w:t>e</w:t>
      </w:r>
      <w:r>
        <w:rPr>
          <w:w w:val="103"/>
        </w:rPr>
        <w:t>a</w:t>
      </w:r>
      <w:r>
        <w:rPr>
          <w:w w:val="103"/>
        </w:rPr>
        <w:t>t</w:t>
      </w:r>
      <w:r>
        <w:rPr>
          <w:w w:val="103"/>
        </w:rPr>
        <w:t>e</w:t>
      </w:r>
      <w:r>
        <w:rPr/>
        <w:t> </w:t>
      </w:r>
      <w:r>
        <w:rPr>
          <w:w w:val="103"/>
        </w:rPr>
        <w:t>a</w:t>
      </w:r>
      <w:r>
        <w:rPr/>
        <w:t> </w:t>
      </w:r>
      <w:r>
        <w:rPr>
          <w:w w:val="103"/>
        </w:rPr>
        <w:t>p</w:t>
      </w:r>
      <w:r>
        <w:rPr>
          <w:w w:val="103"/>
        </w:rPr>
        <w:t>illa</w:t>
      </w:r>
      <w:r>
        <w:rPr>
          <w:w w:val="103"/>
        </w:rPr>
        <w:t>r</w:t>
      </w:r>
      <w:r>
        <w:rPr/>
        <w:t> </w:t>
      </w:r>
      <w:r>
        <w:rPr>
          <w:w w:val="103"/>
        </w:rPr>
        <w:t>u</w:t>
      </w:r>
      <w:r>
        <w:rPr>
          <w:w w:val="103"/>
        </w:rPr>
        <w:t>p</w:t>
      </w:r>
      <w:r>
        <w:rPr/>
        <w:t> </w:t>
      </w:r>
      <w:r>
        <w:rPr>
          <w:w w:val="103"/>
        </w:rPr>
        <w:t>t</w:t>
      </w:r>
      <w:r>
        <w:rPr>
          <w:w w:val="103"/>
        </w:rPr>
        <w:t>o </w:t>
      </w:r>
      <w:r>
        <w:rPr>
          <w:w w:val="105"/>
        </w:rPr>
        <w:t>20 feet high, raise or lower the square’s elevation by up to 20 feet, dig a trench up to 20 feet deep, and so</w:t>
      </w:r>
    </w:p>
    <w:p>
      <w:pPr>
        <w:spacing w:after="0" w:line="252" w:lineRule="auto"/>
        <w:sectPr>
          <w:pgSz w:w="12240" w:h="15840"/>
          <w:pgMar w:header="0" w:footer="644" w:top="1360" w:bottom="840" w:left="920" w:right="920"/>
          <w:cols w:num="2" w:equalWidth="0">
            <w:col w:w="4831" w:space="589"/>
            <w:col w:w="4980"/>
          </w:cols>
        </w:sectPr>
      </w:pPr>
    </w:p>
    <w:p>
      <w:pPr>
        <w:pStyle w:val="BodyText"/>
        <w:spacing w:line="254" w:lineRule="auto" w:before="86"/>
        <w:ind w:right="858"/>
      </w:pPr>
      <w:r>
        <w:rPr>
          <w:w w:val="105"/>
        </w:rPr>
        <w:t>on. It takes 10 minutes for these changes to complete.</w:t>
      </w:r>
    </w:p>
    <w:p>
      <w:pPr>
        <w:pStyle w:val="BodyText"/>
        <w:spacing w:line="252" w:lineRule="auto"/>
        <w:ind w:right="400" w:firstLine="187"/>
      </w:pPr>
      <w:r>
        <w:rPr>
          <w:w w:val="105"/>
        </w:rPr>
        <w:t>At the end of every 10 minutes you spend concentrating on the spell, you can choose a new area of terrain to affect.</w:t>
      </w:r>
    </w:p>
    <w:p>
      <w:pPr>
        <w:pStyle w:val="BodyText"/>
        <w:spacing w:line="254" w:lineRule="auto"/>
        <w:ind w:right="60" w:firstLine="187"/>
      </w:pPr>
      <w:r>
        <w:rPr>
          <w:w w:val="105"/>
        </w:rPr>
        <w:t>Because the terrain’s transformation occurs slowly, creatures in the area can’t usually be trapped or injured by the ground’s movement.</w:t>
      </w:r>
    </w:p>
    <w:p>
      <w:pPr>
        <w:pStyle w:val="BodyText"/>
        <w:spacing w:line="252" w:lineRule="auto"/>
        <w:ind w:right="32" w:firstLine="187"/>
      </w:pPr>
      <w:r>
        <w:rPr>
          <w:w w:val="105"/>
        </w:rPr>
        <w:t>This spell can’t manipulate natural stone or stone construction. Rocks and structures shift to accommodate the new terrain. If the way you shape the terrain would make a structure unstable, it might collapse.</w:t>
      </w:r>
    </w:p>
    <w:p>
      <w:pPr>
        <w:pStyle w:val="BodyText"/>
        <w:spacing w:line="254" w:lineRule="auto"/>
        <w:ind w:right="324" w:firstLine="187"/>
        <w:jc w:val="both"/>
      </w:pPr>
      <w:r>
        <w:rPr>
          <w:w w:val="105"/>
        </w:rPr>
        <w:t>Similarly, this spell doesn’t directly affect plant growth. The moved earth carries any plants along with it.</w:t>
      </w:r>
    </w:p>
    <w:p>
      <w:pPr>
        <w:pStyle w:val="Heading4"/>
        <w:spacing w:before="166"/>
      </w:pPr>
      <w:r>
        <w:rPr>
          <w:color w:val="943634"/>
        </w:rPr>
        <w:t>Nondetection</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w w:val="105"/>
          <w:sz w:val="19"/>
        </w:rPr>
        <w:t>Range: </w:t>
      </w:r>
      <w:r>
        <w:rPr>
          <w:w w:val="105"/>
          <w:sz w:val="19"/>
        </w:rPr>
        <w:t>Touch</w:t>
      </w:r>
    </w:p>
    <w:p>
      <w:pPr>
        <w:pStyle w:val="BodyText"/>
        <w:spacing w:line="254" w:lineRule="auto" w:before="13"/>
        <w:ind w:left="411" w:right="236" w:hanging="180"/>
      </w:pPr>
      <w:r>
        <w:rPr>
          <w:b/>
          <w:w w:val="105"/>
        </w:rPr>
        <w:t>Components: </w:t>
      </w:r>
      <w:r>
        <w:rPr>
          <w:w w:val="105"/>
        </w:rPr>
        <w:t>V, S, M (a pinch of diamond dust worth 25 gp sprinkled over the target, which the spell consumes)</w:t>
      </w:r>
    </w:p>
    <w:p>
      <w:pPr>
        <w:spacing w:line="220" w:lineRule="exact" w:before="0"/>
        <w:ind w:left="232" w:right="0" w:firstLine="0"/>
        <w:jc w:val="left"/>
        <w:rPr>
          <w:sz w:val="19"/>
        </w:rPr>
      </w:pPr>
      <w:r>
        <w:rPr>
          <w:b/>
          <w:w w:val="105"/>
          <w:sz w:val="19"/>
        </w:rPr>
        <w:t>Duration: </w:t>
      </w:r>
      <w:r>
        <w:rPr>
          <w:w w:val="105"/>
          <w:sz w:val="19"/>
        </w:rPr>
        <w:t>8</w:t>
      </w:r>
      <w:r>
        <w:rPr>
          <w:spacing w:val="-5"/>
          <w:w w:val="105"/>
          <w:sz w:val="19"/>
        </w:rPr>
        <w:t> </w:t>
      </w:r>
      <w:r>
        <w:rPr>
          <w:w w:val="105"/>
          <w:sz w:val="19"/>
        </w:rPr>
        <w:t>hours</w:t>
      </w:r>
    </w:p>
    <w:p>
      <w:pPr>
        <w:pStyle w:val="BodyText"/>
        <w:spacing w:line="252" w:lineRule="auto" w:before="132"/>
        <w:ind w:right="276"/>
      </w:pPr>
      <w:r>
        <w:rPr>
          <w:w w:val="105"/>
        </w:rPr>
        <w:t>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pPr>
        <w:pStyle w:val="Heading4"/>
        <w:spacing w:before="175"/>
      </w:pPr>
      <w:r>
        <w:rPr>
          <w:color w:val="943634"/>
        </w:rPr>
        <w:t>Pass without Trace</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4" w:lineRule="auto" w:before="8"/>
        <w:ind w:left="411" w:right="311" w:hanging="180"/>
      </w:pPr>
      <w:r>
        <w:rPr>
          <w:b/>
          <w:w w:val="105"/>
        </w:rPr>
        <w:t>Components: </w:t>
      </w:r>
      <w:r>
        <w:rPr>
          <w:w w:val="105"/>
        </w:rPr>
        <w:t>V, S, M (ashes from a burned leaf of mistletoe and a sprig of spruce)</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37"/>
      </w:pPr>
      <w:r>
        <w:rPr>
          <w:w w:val="105"/>
        </w:rPr>
        <w:t>A veil of shadows and silence radiates from you, masking you and your companions from detection. For the duration, each creature you choose within 30 feet of you (including you) has a +10 bonus to Dexterity (Stealth) checks and can’t be tracked except by magical means. A creature that receives this bonus leaves behind no tracks or other traces of its passage.</w:t>
      </w:r>
    </w:p>
    <w:p>
      <w:pPr>
        <w:pStyle w:val="Heading4"/>
        <w:spacing w:before="178"/>
      </w:pPr>
      <w:r>
        <w:rPr>
          <w:color w:val="943634"/>
        </w:rPr>
        <w:t>Passwall</w:t>
      </w:r>
    </w:p>
    <w:p>
      <w:pPr>
        <w:spacing w:before="15"/>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86"/>
        <w:ind w:left="232" w:right="0" w:firstLine="0"/>
        <w:jc w:val="left"/>
        <w:rPr>
          <w:sz w:val="19"/>
        </w:rPr>
      </w:pPr>
      <w:r>
        <w:rPr/>
        <w:br w:type="column"/>
      </w: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pinch of sesame seeds)</w:t>
      </w:r>
    </w:p>
    <w:p>
      <w:pPr>
        <w:spacing w:before="12"/>
        <w:ind w:left="232" w:right="0" w:firstLine="0"/>
        <w:jc w:val="left"/>
        <w:rPr>
          <w:sz w:val="19"/>
        </w:rPr>
      </w:pPr>
      <w:r>
        <w:rPr>
          <w:b/>
          <w:w w:val="105"/>
          <w:sz w:val="19"/>
        </w:rPr>
        <w:t>Duration: </w:t>
      </w:r>
      <w:r>
        <w:rPr>
          <w:w w:val="105"/>
          <w:sz w:val="19"/>
        </w:rPr>
        <w:t>1 hour</w:t>
      </w:r>
    </w:p>
    <w:p>
      <w:pPr>
        <w:pStyle w:val="BodyText"/>
        <w:spacing w:line="252" w:lineRule="auto" w:before="133"/>
        <w:ind w:right="302"/>
      </w:pPr>
      <w:r>
        <w:rPr>
          <w:w w:val="105"/>
        </w:rPr>
        <w:t>A passage appears at a point of your choice that you can see on a wooden, plaster, or stone surface (such as a wall, a ceiling, or a floor) within range, and lasts for the duration. You choose the opening’s dimensions: up to 5 feet wide, 8 feet tall, and 20 feet deep. The passage creates no instability in a structure surrounding it.</w:t>
      </w:r>
    </w:p>
    <w:p>
      <w:pPr>
        <w:pStyle w:val="BodyText"/>
        <w:spacing w:line="254" w:lineRule="auto"/>
        <w:ind w:right="333" w:firstLine="187"/>
      </w:pPr>
      <w:r>
        <w:rPr>
          <w:w w:val="105"/>
        </w:rPr>
        <w:t>When the opening disappears, any creatures or objects still in the passage created by the spell are safely ejected to an unoccupied space nearest to the surface on which you cast the spell.</w:t>
      </w:r>
    </w:p>
    <w:p>
      <w:pPr>
        <w:pStyle w:val="Heading4"/>
        <w:spacing w:before="168"/>
      </w:pPr>
      <w:r>
        <w:rPr>
          <w:color w:val="943634"/>
        </w:rPr>
        <w:t>Phantasmal Killer</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4" w:lineRule="auto" w:before="132"/>
        <w:ind w:left="232" w:right="2758"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54"/>
      </w:pPr>
      <w:r>
        <w:rPr>
          <w:w w:val="105"/>
        </w:rPr>
        <w:t>You tap into the nightmares of a creature you can see within range and create an illusory manifestation of its deepest fears, visible only to that creature. The target must make a Wisdom saving throw. On a failed save, the target becomes frightened for the duration. At the end of each of the target’s turns before the spell ends, the target must succeed on a Wisdom saving throw or take 4d10 psychic damage. On a successful save, the spell</w:t>
      </w:r>
      <w:r>
        <w:rPr>
          <w:spacing w:val="-12"/>
          <w:w w:val="105"/>
        </w:rPr>
        <w:t> </w:t>
      </w:r>
      <w:r>
        <w:rPr>
          <w:w w:val="105"/>
        </w:rPr>
        <w:t>ends.</w:t>
      </w:r>
    </w:p>
    <w:p>
      <w:pPr>
        <w:pStyle w:val="BodyText"/>
        <w:spacing w:line="254" w:lineRule="auto" w:before="7"/>
        <w:ind w:right="232" w:firstLine="187"/>
      </w:pPr>
      <w:r>
        <w:rPr>
          <w:rFonts w:ascii="Georgia"/>
          <w:b/>
          <w:i/>
          <w:w w:val="105"/>
        </w:rPr>
        <w:t>At</w:t>
      </w:r>
      <w:r>
        <w:rPr>
          <w:rFonts w:ascii="Georgia"/>
          <w:b/>
          <w:i/>
          <w:spacing w:val="-34"/>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3"/>
          <w:w w:val="105"/>
        </w:rPr>
        <w:t> </w:t>
      </w:r>
      <w:r>
        <w:rPr>
          <w:w w:val="105"/>
        </w:rPr>
        <w:t>When</w:t>
      </w:r>
      <w:r>
        <w:rPr>
          <w:spacing w:val="-27"/>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8"/>
          <w:w w:val="105"/>
        </w:rPr>
        <w:t> </w:t>
      </w:r>
      <w:r>
        <w:rPr>
          <w:w w:val="105"/>
        </w:rPr>
        <w:t>using</w:t>
      </w:r>
      <w:r>
        <w:rPr>
          <w:spacing w:val="-26"/>
          <w:w w:val="105"/>
        </w:rPr>
        <w:t> </w:t>
      </w:r>
      <w:r>
        <w:rPr>
          <w:w w:val="105"/>
        </w:rPr>
        <w:t>a spell slot of 5th level or higher, the damage increases by 1d10 for each slot level above</w:t>
      </w:r>
      <w:r>
        <w:rPr>
          <w:spacing w:val="2"/>
          <w:w w:val="105"/>
        </w:rPr>
        <w:t> </w:t>
      </w:r>
      <w:r>
        <w:rPr>
          <w:w w:val="105"/>
        </w:rPr>
        <w:t>4th.</w:t>
      </w:r>
    </w:p>
    <w:p>
      <w:pPr>
        <w:pStyle w:val="Heading4"/>
        <w:spacing w:before="164"/>
      </w:pPr>
      <w:r>
        <w:rPr>
          <w:color w:val="943634"/>
        </w:rPr>
        <w:t>Phantom Steed</w:t>
      </w:r>
    </w:p>
    <w:p>
      <w:pPr>
        <w:spacing w:before="21"/>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4" w:lineRule="auto" w:before="127"/>
        <w:ind w:left="232" w:right="2676" w:firstLine="0"/>
        <w:jc w:val="left"/>
        <w:rPr>
          <w:sz w:val="19"/>
        </w:rPr>
      </w:pPr>
      <w:r>
        <w:rPr>
          <w:b/>
          <w:w w:val="105"/>
          <w:sz w:val="19"/>
        </w:rPr>
        <w:t>Casting Time: </w:t>
      </w:r>
      <w:r>
        <w:rPr>
          <w:w w:val="105"/>
          <w:sz w:val="19"/>
        </w:rPr>
        <w:t>1 minute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1 hour</w:t>
      </w:r>
    </w:p>
    <w:p>
      <w:pPr>
        <w:pStyle w:val="BodyText"/>
        <w:spacing w:line="252" w:lineRule="auto" w:before="117"/>
        <w:ind w:right="236"/>
      </w:pPr>
      <w:r>
        <w:rPr>
          <w:w w:val="103"/>
        </w:rPr>
        <w:t>A</w:t>
      </w:r>
      <w:r>
        <w:rPr>
          <w:spacing w:val="4"/>
        </w:rPr>
        <w:t> </w:t>
      </w:r>
      <w:r>
        <w:rPr>
          <w:spacing w:val="1"/>
          <w:w w:val="103"/>
        </w:rPr>
        <w:t>L</w:t>
      </w:r>
      <w:r>
        <w:rPr>
          <w:spacing w:val="1"/>
          <w:w w:val="103"/>
        </w:rPr>
        <w:t>a</w:t>
      </w:r>
      <w:r>
        <w:rPr>
          <w:spacing w:val="1"/>
          <w:w w:val="103"/>
        </w:rPr>
        <w:t>r</w:t>
      </w:r>
      <w:r>
        <w:rPr>
          <w:spacing w:val="1"/>
          <w:w w:val="103"/>
        </w:rPr>
        <w:t>g</w:t>
      </w:r>
      <w:r>
        <w:rPr>
          <w:w w:val="103"/>
        </w:rPr>
        <w:t>e</w:t>
      </w:r>
      <w:r>
        <w:rPr>
          <w:spacing w:val="3"/>
        </w:rPr>
        <w:t> </w:t>
      </w:r>
      <w:r>
        <w:rPr>
          <w:spacing w:val="1"/>
          <w:w w:val="103"/>
        </w:rPr>
        <w:t>q</w:t>
      </w:r>
      <w:r>
        <w:rPr>
          <w:spacing w:val="1"/>
          <w:w w:val="103"/>
        </w:rPr>
        <w:t>u</w:t>
      </w:r>
      <w:r>
        <w:rPr>
          <w:spacing w:val="1"/>
          <w:w w:val="103"/>
        </w:rPr>
        <w:t>a</w:t>
      </w:r>
      <w:r>
        <w:rPr>
          <w:spacing w:val="1"/>
          <w:w w:val="103"/>
        </w:rPr>
        <w:t>s</w:t>
      </w:r>
      <w:r>
        <w:rPr>
          <w:w w:val="103"/>
        </w:rPr>
        <w:t>i</w:t>
      </w:r>
      <w:r>
        <w:rPr>
          <w:w w:val="31"/>
        </w:rPr>
        <w:t>-­‐</w:t>
      </w:r>
      <w:r>
        <w:rPr>
          <w:spacing w:val="1"/>
          <w:w w:val="31"/>
        </w:rPr>
        <w:t>‑</w:t>
      </w:r>
      <w:r>
        <w:rPr>
          <w:spacing w:val="1"/>
          <w:w w:val="103"/>
        </w:rPr>
        <w:t>re</w:t>
      </w:r>
      <w:r>
        <w:rPr>
          <w:spacing w:val="1"/>
          <w:w w:val="103"/>
        </w:rPr>
        <w:t>a</w:t>
      </w:r>
      <w:r>
        <w:rPr>
          <w:w w:val="103"/>
        </w:rPr>
        <w:t>l</w:t>
      </w:r>
      <w:r>
        <w:rPr>
          <w:w w:val="103"/>
        </w:rPr>
        <w:t>,</w:t>
      </w:r>
      <w:r>
        <w:rPr>
          <w:spacing w:val="2"/>
        </w:rPr>
        <w:t> </w:t>
      </w:r>
      <w:r>
        <w:rPr>
          <w:spacing w:val="1"/>
          <w:w w:val="103"/>
        </w:rPr>
        <w:t>ho</w:t>
      </w:r>
      <w:r>
        <w:rPr>
          <w:spacing w:val="1"/>
          <w:w w:val="103"/>
        </w:rPr>
        <w:t>rse</w:t>
      </w:r>
      <w:r>
        <w:rPr>
          <w:w w:val="103"/>
        </w:rPr>
        <w:t>l</w:t>
      </w:r>
      <w:r>
        <w:rPr>
          <w:w w:val="103"/>
        </w:rPr>
        <w:t>i</w:t>
      </w:r>
      <w:r>
        <w:rPr>
          <w:spacing w:val="1"/>
          <w:w w:val="103"/>
        </w:rPr>
        <w:t>k</w:t>
      </w:r>
      <w:r>
        <w:rPr>
          <w:w w:val="103"/>
        </w:rPr>
        <w:t>e</w:t>
      </w:r>
      <w:r>
        <w:rPr>
          <w:spacing w:val="3"/>
        </w:rPr>
        <w:t> </w:t>
      </w:r>
      <w:r>
        <w:rPr>
          <w:spacing w:val="1"/>
          <w:w w:val="103"/>
        </w:rPr>
        <w:t>c</w:t>
      </w:r>
      <w:r>
        <w:rPr>
          <w:spacing w:val="1"/>
          <w:w w:val="103"/>
        </w:rPr>
        <w:t>re</w:t>
      </w:r>
      <w:r>
        <w:rPr>
          <w:spacing w:val="1"/>
          <w:w w:val="103"/>
        </w:rPr>
        <w:t>a</w:t>
      </w:r>
      <w:r>
        <w:rPr>
          <w:spacing w:val="1"/>
          <w:w w:val="103"/>
        </w:rPr>
        <w:t>tu</w:t>
      </w:r>
      <w:r>
        <w:rPr>
          <w:spacing w:val="1"/>
          <w:w w:val="103"/>
        </w:rPr>
        <w:t>r</w:t>
      </w:r>
      <w:r>
        <w:rPr>
          <w:w w:val="103"/>
        </w:rPr>
        <w:t>e</w:t>
      </w:r>
      <w:r>
        <w:rPr>
          <w:spacing w:val="3"/>
        </w:rPr>
        <w:t> </w:t>
      </w:r>
      <w:r>
        <w:rPr>
          <w:spacing w:val="1"/>
          <w:w w:val="103"/>
        </w:rPr>
        <w:t>a</w:t>
      </w:r>
      <w:r>
        <w:rPr>
          <w:spacing w:val="1"/>
          <w:w w:val="103"/>
        </w:rPr>
        <w:t>pp</w:t>
      </w:r>
      <w:r>
        <w:rPr>
          <w:spacing w:val="1"/>
          <w:w w:val="103"/>
        </w:rPr>
        <w:t>e</w:t>
      </w:r>
      <w:r>
        <w:rPr>
          <w:spacing w:val="1"/>
          <w:w w:val="103"/>
        </w:rPr>
        <w:t>a</w:t>
      </w:r>
      <w:r>
        <w:rPr>
          <w:spacing w:val="1"/>
          <w:w w:val="103"/>
        </w:rPr>
        <w:t>r</w:t>
      </w:r>
      <w:r>
        <w:rPr>
          <w:w w:val="103"/>
        </w:rPr>
        <w:t>s</w:t>
      </w:r>
      <w:r>
        <w:rPr>
          <w:spacing w:val="3"/>
        </w:rPr>
        <w:t> </w:t>
      </w:r>
      <w:r>
        <w:rPr>
          <w:spacing w:val="1"/>
          <w:w w:val="103"/>
        </w:rPr>
        <w:t>o</w:t>
      </w:r>
      <w:r>
        <w:rPr>
          <w:w w:val="103"/>
        </w:rPr>
        <w:t>n</w:t>
      </w:r>
      <w:r>
        <w:rPr>
          <w:spacing w:val="3"/>
        </w:rPr>
        <w:t> </w:t>
      </w:r>
      <w:r>
        <w:rPr>
          <w:spacing w:val="-28"/>
          <w:w w:val="103"/>
        </w:rPr>
        <w:t>th</w:t>
      </w:r>
      <w:r>
        <w:rPr>
          <w:spacing w:val="-29"/>
          <w:w w:val="103"/>
        </w:rPr>
        <w:t>e</w:t>
      </w:r>
      <w:r>
        <w:rPr>
          <w:w w:val="103"/>
        </w:rPr>
        <w:t> </w:t>
      </w:r>
      <w:r>
        <w:rPr/>
        <w:t>ground in an unoccupied space of your choice within range. You decide the creature’s appearance, but it is equipped with a saddle, bit, and bridle. Any of the equipment created by the spell vanishes in a puff of smoke if it is carried more  than  10  feet  away  from the</w:t>
      </w:r>
      <w:r>
        <w:rPr>
          <w:spacing w:val="3"/>
        </w:rPr>
        <w:t> </w:t>
      </w:r>
      <w:r>
        <w:rPr/>
        <w:t>steed.</w:t>
      </w:r>
    </w:p>
    <w:p>
      <w:pPr>
        <w:pStyle w:val="BodyText"/>
        <w:spacing w:line="252" w:lineRule="auto" w:before="5"/>
        <w:ind w:right="262" w:firstLine="187"/>
      </w:pPr>
      <w:r>
        <w:rPr>
          <w:w w:val="105"/>
        </w:rPr>
        <w:t>For the duration, you or a creature you choose can ride the steed. The creature uses the statistics for a riding horse, except it has a speed of 100 feet and can travel 10 miles in an hour, or 13 miles at a fast</w:t>
      </w:r>
    </w:p>
    <w:p>
      <w:pPr>
        <w:spacing w:after="0" w:line="252" w:lineRule="auto"/>
        <w:sectPr>
          <w:pgSz w:w="12240" w:h="15840"/>
          <w:pgMar w:header="0" w:footer="644" w:top="1360" w:bottom="840" w:left="920" w:right="920"/>
          <w:cols w:num="2" w:equalWidth="0">
            <w:col w:w="4788" w:space="632"/>
            <w:col w:w="4980"/>
          </w:cols>
        </w:sectPr>
      </w:pPr>
    </w:p>
    <w:p>
      <w:pPr>
        <w:pStyle w:val="BodyText"/>
        <w:spacing w:line="254" w:lineRule="auto" w:before="86"/>
        <w:ind w:right="31"/>
      </w:pPr>
      <w:r>
        <w:rPr>
          <w:w w:val="105"/>
        </w:rPr>
        <w:t>pace. When the spell ends, the steed gradually fades, giving the rider 1 minute to dismount. The spell ends if you use an action to dismiss it or if the steed takes any damage.</w:t>
      </w:r>
    </w:p>
    <w:p>
      <w:pPr>
        <w:pStyle w:val="Heading4"/>
        <w:spacing w:before="163"/>
      </w:pPr>
      <w:r>
        <w:rPr>
          <w:color w:val="943634"/>
        </w:rPr>
        <w:t>Planar Ally</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280" w:firstLine="0"/>
        <w:jc w:val="left"/>
        <w:rPr>
          <w:sz w:val="19"/>
        </w:rPr>
      </w:pPr>
      <w:r>
        <w:rPr>
          <w:b/>
          <w:w w:val="105"/>
          <w:sz w:val="19"/>
        </w:rPr>
        <w:t>Casting Time: </w:t>
      </w:r>
      <w:r>
        <w:rPr>
          <w:w w:val="105"/>
          <w:sz w:val="19"/>
        </w:rPr>
        <w:t>10 minutes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6"/>
        <w:ind w:right="72"/>
      </w:pPr>
      <w:r>
        <w:rPr>
          <w:w w:val="105"/>
        </w:rPr>
        <w:t>You beseech an otherworldly entity for aid. The being must be known to you: a god, a primordial, a demon prince, or some other being of cosmic power. That entity sends a celestial, an elemental, or a fiend loyal to it to aid you, making the creature appear in an unoccupied space within range. If you know a specific creature’s name, you can speak that name when you cast this spell to request that creature, though you might get a different creature anyway (GM’s choice).</w:t>
      </w:r>
    </w:p>
    <w:p>
      <w:pPr>
        <w:pStyle w:val="BodyText"/>
        <w:spacing w:line="252" w:lineRule="auto" w:before="5"/>
        <w:ind w:right="58" w:firstLine="187"/>
      </w:pPr>
      <w:r>
        <w:rPr>
          <w:w w:val="105"/>
        </w:rPr>
        <w:t>When the creature appears, it is under no compulsion to behave in any particular way. You can ask the creature to perform a service in exchange for payment, but it isn’t obliged to do so. The requested task could range from simple (fly us across the chasm, or help us fight a battle) to complex (spy on our enemies, or protect us during our foray into the dungeon). You must be able to communicate with the creature to bargain for its</w:t>
      </w:r>
      <w:r>
        <w:rPr>
          <w:spacing w:val="3"/>
          <w:w w:val="105"/>
        </w:rPr>
        <w:t> </w:t>
      </w:r>
      <w:r>
        <w:rPr>
          <w:w w:val="105"/>
        </w:rPr>
        <w:t>services.</w:t>
      </w:r>
    </w:p>
    <w:p>
      <w:pPr>
        <w:pStyle w:val="BodyText"/>
        <w:spacing w:line="252" w:lineRule="auto" w:before="7"/>
        <w:ind w:right="192" w:firstLine="187"/>
      </w:pPr>
      <w:r>
        <w:rPr>
          <w:w w:val="105"/>
        </w:rPr>
        <w:t>Payment can take a variety of forms. A celestial might require a sizable donation of gold or magic items to an allied temple, while a fiend might demand a living sacrifice or a gift of treasure. Some creatures might exchange their service for a quest undertaken by you.</w:t>
      </w:r>
    </w:p>
    <w:p>
      <w:pPr>
        <w:pStyle w:val="BodyText"/>
        <w:spacing w:line="252" w:lineRule="auto" w:before="4"/>
        <w:ind w:right="53" w:firstLine="187"/>
      </w:pPr>
      <w:r>
        <w:rPr>
          <w:w w:val="105"/>
        </w:rPr>
        <w:t>As a rule of thumb, a task that can be measured in minutes requires a payment worth 100 gp per minute. A task measured in hours requires 1,000 gp per hour. And a task measured in days (up to 10 days) requires 10,000 gp per day. The GM can adjust these payments based on the circumstances under which you cast the spell. If the task is aligned with the creature’s ethos, the payment might be halved or even waived. Nonhazardous tasks typically require only half the suggested payment, while especially dangerous tasks might require a greater gift.</w:t>
      </w:r>
    </w:p>
    <w:p>
      <w:pPr>
        <w:pStyle w:val="BodyText"/>
        <w:spacing w:before="5"/>
      </w:pPr>
      <w:r>
        <w:rPr>
          <w:w w:val="105"/>
        </w:rPr>
        <w:t>Creatures rarely accept tasks that seem suicidal.</w:t>
      </w:r>
    </w:p>
    <w:p>
      <w:pPr>
        <w:pStyle w:val="BodyText"/>
        <w:spacing w:line="254" w:lineRule="auto" w:before="13"/>
        <w:ind w:right="47" w:firstLine="187"/>
      </w:pPr>
      <w:r>
        <w:rPr/>
        <w:t>After the creature completes the task, or when the </w:t>
      </w:r>
      <w:r>
        <w:rPr>
          <w:spacing w:val="1"/>
          <w:w w:val="103"/>
        </w:rPr>
        <w:t>agr</w:t>
      </w:r>
      <w:r>
        <w:rPr>
          <w:spacing w:val="1"/>
          <w:w w:val="103"/>
        </w:rPr>
        <w:t>ee</w:t>
      </w:r>
      <w:r>
        <w:rPr>
          <w:spacing w:val="2"/>
          <w:w w:val="103"/>
        </w:rPr>
        <w:t>d</w:t>
      </w:r>
      <w:r>
        <w:rPr>
          <w:w w:val="31"/>
        </w:rPr>
        <w:t>-­‐</w:t>
      </w:r>
      <w:r>
        <w:rPr>
          <w:spacing w:val="1"/>
          <w:w w:val="31"/>
        </w:rPr>
        <w:t>‑</w:t>
      </w:r>
      <w:r>
        <w:rPr>
          <w:spacing w:val="1"/>
          <w:w w:val="103"/>
        </w:rPr>
        <w:t>upo</w:t>
      </w:r>
      <w:r>
        <w:rPr>
          <w:w w:val="103"/>
        </w:rPr>
        <w:t>n</w:t>
      </w:r>
      <w:r>
        <w:rPr>
          <w:spacing w:val="4"/>
        </w:rPr>
        <w:t> </w:t>
      </w:r>
      <w:r>
        <w:rPr>
          <w:spacing w:val="1"/>
          <w:w w:val="103"/>
        </w:rPr>
        <w:t>d</w:t>
      </w:r>
      <w:r>
        <w:rPr>
          <w:spacing w:val="1"/>
          <w:w w:val="103"/>
        </w:rPr>
        <w:t>ur</w:t>
      </w:r>
      <w:r>
        <w:rPr>
          <w:spacing w:val="1"/>
          <w:w w:val="103"/>
        </w:rPr>
        <w:t>a</w:t>
      </w:r>
      <w:r>
        <w:rPr>
          <w:spacing w:val="1"/>
          <w:w w:val="103"/>
        </w:rPr>
        <w:t>t</w:t>
      </w:r>
      <w:r>
        <w:rPr>
          <w:w w:val="103"/>
        </w:rPr>
        <w:t>i</w:t>
      </w:r>
      <w:r>
        <w:rPr>
          <w:spacing w:val="1"/>
          <w:w w:val="103"/>
        </w:rPr>
        <w:t>o</w:t>
      </w:r>
      <w:r>
        <w:rPr>
          <w:w w:val="103"/>
        </w:rPr>
        <w:t>n</w:t>
      </w:r>
      <w:r>
        <w:rPr>
          <w:spacing w:val="4"/>
        </w:rPr>
        <w:t> </w:t>
      </w:r>
      <w:r>
        <w:rPr>
          <w:spacing w:val="1"/>
          <w:w w:val="103"/>
        </w:rPr>
        <w:t>o</w:t>
      </w:r>
      <w:r>
        <w:rPr>
          <w:w w:val="103"/>
        </w:rPr>
        <w:t>f</w:t>
      </w:r>
      <w:r>
        <w:rPr>
          <w:spacing w:val="3"/>
        </w:rPr>
        <w:t> </w:t>
      </w:r>
      <w:r>
        <w:rPr>
          <w:spacing w:val="1"/>
          <w:w w:val="103"/>
        </w:rPr>
        <w:t>s</w:t>
      </w:r>
      <w:r>
        <w:rPr>
          <w:spacing w:val="1"/>
          <w:w w:val="103"/>
        </w:rPr>
        <w:t>e</w:t>
      </w:r>
      <w:r>
        <w:rPr>
          <w:spacing w:val="1"/>
          <w:w w:val="103"/>
        </w:rPr>
        <w:t>r</w:t>
      </w:r>
      <w:r>
        <w:rPr>
          <w:spacing w:val="1"/>
          <w:w w:val="103"/>
        </w:rPr>
        <w:t>v</w:t>
      </w:r>
      <w:r>
        <w:rPr>
          <w:w w:val="103"/>
        </w:rPr>
        <w:t>i</w:t>
      </w:r>
      <w:r>
        <w:rPr>
          <w:spacing w:val="1"/>
          <w:w w:val="103"/>
        </w:rPr>
        <w:t>c</w:t>
      </w:r>
      <w:r>
        <w:rPr>
          <w:w w:val="103"/>
        </w:rPr>
        <w:t>e</w:t>
      </w:r>
      <w:r>
        <w:rPr>
          <w:spacing w:val="3"/>
        </w:rPr>
        <w:t> </w:t>
      </w:r>
      <w:r>
        <w:rPr>
          <w:spacing w:val="1"/>
          <w:w w:val="103"/>
        </w:rPr>
        <w:t>e</w:t>
      </w:r>
      <w:r>
        <w:rPr>
          <w:spacing w:val="1"/>
          <w:w w:val="103"/>
        </w:rPr>
        <w:t>x</w:t>
      </w:r>
      <w:r>
        <w:rPr>
          <w:spacing w:val="1"/>
          <w:w w:val="103"/>
        </w:rPr>
        <w:t>p</w:t>
      </w:r>
      <w:r>
        <w:rPr>
          <w:w w:val="103"/>
        </w:rPr>
        <w:t>i</w:t>
      </w:r>
      <w:r>
        <w:rPr>
          <w:spacing w:val="1"/>
          <w:w w:val="103"/>
        </w:rPr>
        <w:t>r</w:t>
      </w:r>
      <w:r>
        <w:rPr>
          <w:spacing w:val="1"/>
          <w:w w:val="103"/>
        </w:rPr>
        <w:t>e</w:t>
      </w:r>
      <w:r>
        <w:rPr>
          <w:spacing w:val="1"/>
          <w:w w:val="103"/>
        </w:rPr>
        <w:t>s</w:t>
      </w:r>
      <w:r>
        <w:rPr>
          <w:w w:val="103"/>
        </w:rPr>
        <w:t>,</w:t>
      </w:r>
      <w:r>
        <w:rPr>
          <w:spacing w:val="2"/>
        </w:rPr>
        <w:t> </w:t>
      </w:r>
      <w:r>
        <w:rPr>
          <w:spacing w:val="1"/>
          <w:w w:val="103"/>
        </w:rPr>
        <w:t>t</w:t>
      </w:r>
      <w:r>
        <w:rPr>
          <w:spacing w:val="1"/>
          <w:w w:val="103"/>
        </w:rPr>
        <w:t>h</w:t>
      </w:r>
      <w:r>
        <w:rPr>
          <w:w w:val="103"/>
        </w:rPr>
        <w:t>e </w:t>
      </w:r>
      <w:r>
        <w:rPr/>
        <w:t>creature returns to its home plane  after  reporting back</w:t>
      </w:r>
      <w:r>
        <w:rPr>
          <w:spacing w:val="18"/>
        </w:rPr>
        <w:t> </w:t>
      </w:r>
      <w:r>
        <w:rPr/>
        <w:t>to</w:t>
      </w:r>
      <w:r>
        <w:rPr>
          <w:spacing w:val="19"/>
        </w:rPr>
        <w:t> </w:t>
      </w:r>
      <w:r>
        <w:rPr/>
        <w:t>you,</w:t>
      </w:r>
      <w:r>
        <w:rPr>
          <w:spacing w:val="18"/>
        </w:rPr>
        <w:t> </w:t>
      </w:r>
      <w:r>
        <w:rPr/>
        <w:t>if</w:t>
      </w:r>
      <w:r>
        <w:rPr>
          <w:spacing w:val="18"/>
        </w:rPr>
        <w:t> </w:t>
      </w:r>
      <w:r>
        <w:rPr/>
        <w:t>appropriate</w:t>
      </w:r>
      <w:r>
        <w:rPr>
          <w:spacing w:val="19"/>
        </w:rPr>
        <w:t> </w:t>
      </w:r>
      <w:r>
        <w:rPr/>
        <w:t>to</w:t>
      </w:r>
      <w:r>
        <w:rPr>
          <w:spacing w:val="19"/>
        </w:rPr>
        <w:t> </w:t>
      </w:r>
      <w:r>
        <w:rPr/>
        <w:t>the</w:t>
      </w:r>
      <w:r>
        <w:rPr>
          <w:spacing w:val="19"/>
        </w:rPr>
        <w:t> </w:t>
      </w:r>
      <w:r>
        <w:rPr/>
        <w:t>task</w:t>
      </w:r>
      <w:r>
        <w:rPr>
          <w:spacing w:val="19"/>
        </w:rPr>
        <w:t> </w:t>
      </w:r>
      <w:r>
        <w:rPr/>
        <w:t>and</w:t>
      </w:r>
      <w:r>
        <w:rPr>
          <w:spacing w:val="18"/>
        </w:rPr>
        <w:t> </w:t>
      </w:r>
      <w:r>
        <w:rPr/>
        <w:t>if</w:t>
      </w:r>
      <w:r>
        <w:rPr>
          <w:spacing w:val="19"/>
        </w:rPr>
        <w:t> </w:t>
      </w:r>
      <w:r>
        <w:rPr/>
        <w:t>possible.</w:t>
      </w:r>
    </w:p>
    <w:p>
      <w:pPr>
        <w:pStyle w:val="BodyText"/>
        <w:spacing w:line="254" w:lineRule="auto" w:before="86"/>
        <w:ind w:right="305"/>
      </w:pPr>
      <w:r>
        <w:rPr/>
        <w:br w:type="column"/>
      </w:r>
      <w:r>
        <w:rPr>
          <w:w w:val="105"/>
        </w:rPr>
        <w:t>If you are unable to agree on a price for the creature’s service, the creature immediately returns to its home plane.</w:t>
      </w:r>
    </w:p>
    <w:p>
      <w:pPr>
        <w:pStyle w:val="BodyText"/>
        <w:spacing w:line="252" w:lineRule="auto"/>
        <w:ind w:right="363" w:firstLine="187"/>
      </w:pPr>
      <w:r>
        <w:rPr>
          <w:w w:val="105"/>
        </w:rPr>
        <w:t>A creature enlisted to join your group counts as a member of it, receiving a full share of experience points awarded.</w:t>
      </w:r>
    </w:p>
    <w:p>
      <w:pPr>
        <w:pStyle w:val="Heading4"/>
        <w:spacing w:before="168"/>
      </w:pPr>
      <w:r>
        <w:rPr>
          <w:color w:val="943634"/>
        </w:rPr>
        <w:t>Planar Binding</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hour</w:t>
      </w:r>
    </w:p>
    <w:p>
      <w:pPr>
        <w:spacing w:before="12"/>
        <w:ind w:left="232" w:right="0" w:firstLine="0"/>
        <w:jc w:val="left"/>
        <w:rPr>
          <w:sz w:val="19"/>
        </w:rPr>
      </w:pPr>
      <w:r>
        <w:rPr>
          <w:b/>
          <w:w w:val="105"/>
          <w:sz w:val="19"/>
        </w:rPr>
        <w:t>Range: </w:t>
      </w:r>
      <w:r>
        <w:rPr>
          <w:w w:val="105"/>
          <w:sz w:val="19"/>
        </w:rPr>
        <w:t>60 feet</w:t>
      </w:r>
    </w:p>
    <w:p>
      <w:pPr>
        <w:pStyle w:val="BodyText"/>
        <w:spacing w:line="254" w:lineRule="auto" w:before="13"/>
        <w:ind w:left="412" w:right="463" w:hanging="180"/>
      </w:pPr>
      <w:r>
        <w:rPr>
          <w:b/>
          <w:w w:val="105"/>
        </w:rPr>
        <w:t>Components: </w:t>
      </w:r>
      <w:r>
        <w:rPr>
          <w:w w:val="105"/>
        </w:rPr>
        <w:t>V, S, M (a jewel worth at least 1,000 gp, which the spell consumes)</w:t>
      </w:r>
    </w:p>
    <w:p>
      <w:pPr>
        <w:spacing w:line="216" w:lineRule="exact" w:before="0"/>
        <w:ind w:left="232" w:right="0" w:firstLine="0"/>
        <w:jc w:val="left"/>
        <w:rPr>
          <w:sz w:val="19"/>
        </w:rPr>
      </w:pPr>
      <w:r>
        <w:rPr>
          <w:b/>
          <w:w w:val="105"/>
          <w:sz w:val="19"/>
        </w:rPr>
        <w:t>Duration: </w:t>
      </w:r>
      <w:r>
        <w:rPr>
          <w:w w:val="105"/>
          <w:sz w:val="19"/>
        </w:rPr>
        <w:t>24 hours</w:t>
      </w:r>
    </w:p>
    <w:p>
      <w:pPr>
        <w:pStyle w:val="BodyText"/>
        <w:spacing w:line="252" w:lineRule="auto" w:before="132"/>
        <w:ind w:right="337"/>
      </w:pPr>
      <w:r>
        <w:rPr>
          <w:w w:val="105"/>
        </w:rPr>
        <w:t>With this spell, you attempt to bind a celestial, an elemental, a fey, or a fiend to your service. The creature must be within range for the entire casting of the spell. (Typically, the creature is first summoned into the center of an inverted </w:t>
      </w:r>
      <w:r>
        <w:rPr>
          <w:i/>
          <w:w w:val="105"/>
        </w:rPr>
        <w:t>magic </w:t>
      </w:r>
      <w:r>
        <w:rPr>
          <w:i/>
          <w:w w:val="105"/>
        </w:rPr>
        <w:t>circle </w:t>
      </w:r>
      <w:r>
        <w:rPr>
          <w:w w:val="105"/>
        </w:rPr>
        <w:t>in order to keep it trapped while this spell is cast.) At the completion of the casting, the target</w:t>
      </w:r>
    </w:p>
    <w:p>
      <w:pPr>
        <w:pStyle w:val="BodyText"/>
        <w:spacing w:line="254" w:lineRule="auto" w:before="5"/>
        <w:ind w:right="187"/>
      </w:pPr>
      <w:r>
        <w:rPr>
          <w:w w:val="105"/>
        </w:rPr>
        <w:t>must make a Charisma saving throw. On a failed save, it is bound to serve you for the duration. If the creature was summoned or created by another spell, that spell’s duration is extended to match the duration of this spell.</w:t>
      </w:r>
    </w:p>
    <w:p>
      <w:pPr>
        <w:pStyle w:val="BodyText"/>
        <w:spacing w:line="252" w:lineRule="auto"/>
        <w:ind w:right="258" w:firstLine="187"/>
      </w:pPr>
      <w:r>
        <w:rPr>
          <w:w w:val="105"/>
        </w:rPr>
        <w:t>A bound creature must follow your instructions to the best of its ability. You might command the creature to accompany you on an adventure, to guard a location, or to deliver a message. The creature obeys the letter of your instructions, but if the creature is hostile to you, it strives to twist your words to achieve its own objectives. If the creature carries out your instructions completely before the spell ends, it travels to you to report this fact if you are on the same plane of existence. If you are on a different plane of existence, it returns to the place where you bound it and remains there until the spell ends.</w:t>
      </w:r>
    </w:p>
    <w:p>
      <w:pPr>
        <w:pStyle w:val="BodyText"/>
        <w:spacing w:line="252" w:lineRule="auto" w:before="4"/>
        <w:ind w:right="214" w:firstLine="187"/>
      </w:pPr>
      <w:r>
        <w:rPr>
          <w:rFonts w:ascii="Georgia" w:hAnsi="Georgia"/>
          <w:b/>
          <w:i/>
        </w:rPr>
        <w:t>At Higher Levels. </w:t>
      </w:r>
      <w:r>
        <w:rPr/>
        <w:t>When you cast this spell using a spell slot of a higher level, the duration increases to </w:t>
      </w:r>
      <w:r>
        <w:rPr>
          <w:spacing w:val="1"/>
          <w:w w:val="103"/>
        </w:rPr>
        <w:t>1</w:t>
      </w:r>
      <w:r>
        <w:rPr>
          <w:w w:val="103"/>
        </w:rPr>
        <w:t>0</w:t>
      </w:r>
      <w:r>
        <w:rPr>
          <w:spacing w:val="4"/>
        </w:rPr>
        <w:t> </w:t>
      </w:r>
      <w:r>
        <w:rPr>
          <w:spacing w:val="1"/>
          <w:w w:val="103"/>
        </w:rPr>
        <w:t>da</w:t>
      </w:r>
      <w:r>
        <w:rPr>
          <w:spacing w:val="1"/>
          <w:w w:val="103"/>
        </w:rPr>
        <w:t>y</w:t>
      </w:r>
      <w:r>
        <w:rPr>
          <w:w w:val="103"/>
        </w:rPr>
        <w:t>s</w:t>
      </w:r>
      <w:r>
        <w:rPr/>
        <w:t> </w:t>
      </w:r>
      <w:r>
        <w:rPr>
          <w:spacing w:val="2"/>
          <w:w w:val="103"/>
        </w:rPr>
        <w:t>w</w:t>
      </w:r>
      <w:r>
        <w:rPr>
          <w:w w:val="103"/>
        </w:rPr>
        <w:t>i</w:t>
      </w:r>
      <w:r>
        <w:rPr>
          <w:spacing w:val="1"/>
          <w:w w:val="103"/>
        </w:rPr>
        <w:t>t</w:t>
      </w:r>
      <w:r>
        <w:rPr>
          <w:w w:val="103"/>
        </w:rPr>
        <w:t>h</w:t>
      </w:r>
      <w:r>
        <w:rPr/>
        <w:t> </w:t>
      </w:r>
      <w:r>
        <w:rPr>
          <w:w w:val="103"/>
        </w:rPr>
        <w:t>a</w:t>
      </w:r>
      <w:r>
        <w:rPr/>
        <w:t> </w:t>
      </w:r>
      <w:r>
        <w:rPr>
          <w:spacing w:val="1"/>
          <w:w w:val="103"/>
        </w:rPr>
        <w:t>6t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t> </w:t>
      </w:r>
      <w:r>
        <w:rPr>
          <w:spacing w:val="1"/>
          <w:w w:val="103"/>
        </w:rPr>
        <w:t>s</w:t>
      </w:r>
      <w:r>
        <w:rPr>
          <w:w w:val="103"/>
        </w:rPr>
        <w:t>l</w:t>
      </w:r>
      <w:r>
        <w:rPr>
          <w:spacing w:val="1"/>
          <w:w w:val="103"/>
        </w:rPr>
        <w:t>o</w:t>
      </w:r>
      <w:r>
        <w:rPr>
          <w:spacing w:val="1"/>
          <w:w w:val="103"/>
        </w:rPr>
        <w:t>t</w:t>
      </w:r>
      <w:r>
        <w:rPr>
          <w:w w:val="103"/>
        </w:rPr>
        <w:t>,</w:t>
      </w:r>
      <w:r>
        <w:rPr/>
        <w:t> </w:t>
      </w:r>
      <w:r>
        <w:rPr>
          <w:spacing w:val="1"/>
          <w:w w:val="103"/>
        </w:rPr>
        <w:t>t</w:t>
      </w:r>
      <w:r>
        <w:rPr>
          <w:w w:val="103"/>
        </w:rPr>
        <w:t>o</w:t>
      </w:r>
      <w:r>
        <w:rPr/>
        <w:t> </w:t>
      </w:r>
      <w:r>
        <w:rPr>
          <w:spacing w:val="1"/>
          <w:w w:val="103"/>
        </w:rPr>
        <w:t>3</w:t>
      </w:r>
      <w:r>
        <w:rPr>
          <w:w w:val="103"/>
        </w:rPr>
        <w:t>0</w:t>
      </w:r>
      <w:r>
        <w:rPr/>
        <w:t> </w:t>
      </w:r>
      <w:r>
        <w:rPr>
          <w:spacing w:val="1"/>
          <w:w w:val="103"/>
        </w:rPr>
        <w:t>d</w:t>
      </w:r>
      <w:r>
        <w:rPr>
          <w:spacing w:val="1"/>
          <w:w w:val="103"/>
        </w:rPr>
        <w:t>a</w:t>
      </w:r>
      <w:r>
        <w:rPr>
          <w:spacing w:val="1"/>
          <w:w w:val="103"/>
        </w:rPr>
        <w:t>y</w:t>
      </w:r>
      <w:r>
        <w:rPr>
          <w:w w:val="103"/>
        </w:rPr>
        <w:t>s</w:t>
      </w:r>
      <w:r>
        <w:rPr/>
        <w:t> </w:t>
      </w:r>
      <w:r>
        <w:rPr>
          <w:spacing w:val="2"/>
          <w:w w:val="103"/>
        </w:rPr>
        <w:t>w</w:t>
      </w:r>
      <w:r>
        <w:rPr>
          <w:w w:val="103"/>
        </w:rPr>
        <w:t>i</w:t>
      </w:r>
      <w:r>
        <w:rPr>
          <w:spacing w:val="1"/>
          <w:w w:val="103"/>
        </w:rPr>
        <w:t>t</w:t>
      </w:r>
      <w:r>
        <w:rPr>
          <w:w w:val="103"/>
        </w:rPr>
        <w:t>h</w:t>
      </w:r>
      <w:r>
        <w:rPr/>
        <w:t> </w:t>
      </w:r>
      <w:r>
        <w:rPr>
          <w:w w:val="103"/>
        </w:rPr>
        <w:t>a</w:t>
      </w:r>
      <w:r>
        <w:rPr/>
        <w:t> </w:t>
      </w:r>
      <w:r>
        <w:rPr>
          <w:spacing w:val="-9"/>
          <w:w w:val="103"/>
        </w:rPr>
        <w:t>7</w:t>
      </w:r>
      <w:r>
        <w:rPr>
          <w:spacing w:val="-9"/>
          <w:w w:val="103"/>
        </w:rPr>
        <w:t>t</w:t>
      </w:r>
      <w:r>
        <w:rPr>
          <w:spacing w:val="-8"/>
          <w:w w:val="103"/>
        </w:rPr>
        <w:t>h</w:t>
      </w:r>
      <w:r>
        <w:rPr>
          <w:spacing w:val="-10"/>
          <w:w w:val="31"/>
        </w:rPr>
        <w:t>-­‐‑</w:t>
      </w:r>
      <w:r>
        <w:rPr>
          <w:w w:val="31"/>
        </w:rPr>
        <w:t> </w:t>
      </w:r>
      <w:r>
        <w:rPr>
          <w:w w:val="103"/>
        </w:rPr>
        <w:t>l</w:t>
      </w:r>
      <w:r>
        <w:rPr>
          <w:spacing w:val="1"/>
          <w:w w:val="103"/>
        </w:rPr>
        <w:t>e</w:t>
      </w:r>
      <w:r>
        <w:rPr>
          <w:spacing w:val="1"/>
          <w:w w:val="103"/>
        </w:rPr>
        <w:t>v</w:t>
      </w:r>
      <w:r>
        <w:rPr>
          <w:spacing w:val="1"/>
          <w:w w:val="103"/>
        </w:rPr>
        <w:t>e</w:t>
      </w:r>
      <w:r>
        <w:rPr>
          <w:w w:val="103"/>
        </w:rPr>
        <w:t>l</w:t>
      </w:r>
      <w:r>
        <w:rPr/>
        <w:t> </w:t>
      </w:r>
      <w:r>
        <w:rPr>
          <w:spacing w:val="1"/>
          <w:w w:val="103"/>
        </w:rPr>
        <w:t>s</w:t>
      </w:r>
      <w:r>
        <w:rPr>
          <w:w w:val="103"/>
        </w:rPr>
        <w:t>l</w:t>
      </w:r>
      <w:r>
        <w:rPr>
          <w:spacing w:val="1"/>
          <w:w w:val="103"/>
        </w:rPr>
        <w:t>o</w:t>
      </w:r>
      <w:r>
        <w:rPr>
          <w:spacing w:val="1"/>
          <w:w w:val="103"/>
        </w:rPr>
        <w:t>t</w:t>
      </w:r>
      <w:r>
        <w:rPr>
          <w:w w:val="103"/>
        </w:rPr>
        <w:t>,</w:t>
      </w:r>
      <w:r>
        <w:rPr/>
        <w:t> </w:t>
      </w:r>
      <w:r>
        <w:rPr>
          <w:spacing w:val="1"/>
          <w:w w:val="103"/>
        </w:rPr>
        <w:t>t</w:t>
      </w:r>
      <w:r>
        <w:rPr>
          <w:w w:val="103"/>
        </w:rPr>
        <w:t>o</w:t>
      </w:r>
      <w:r>
        <w:rPr/>
        <w:t> </w:t>
      </w:r>
      <w:r>
        <w:rPr>
          <w:spacing w:val="1"/>
          <w:w w:val="103"/>
        </w:rPr>
        <w:t>18</w:t>
      </w:r>
      <w:r>
        <w:rPr>
          <w:w w:val="103"/>
        </w:rPr>
        <w:t>0</w:t>
      </w:r>
      <w:r>
        <w:rPr/>
        <w:t> </w:t>
      </w:r>
      <w:r>
        <w:rPr>
          <w:spacing w:val="1"/>
          <w:w w:val="103"/>
        </w:rPr>
        <w:t>d</w:t>
      </w:r>
      <w:r>
        <w:rPr>
          <w:spacing w:val="1"/>
          <w:w w:val="103"/>
        </w:rPr>
        <w:t>a</w:t>
      </w:r>
      <w:r>
        <w:rPr>
          <w:spacing w:val="1"/>
          <w:w w:val="103"/>
        </w:rPr>
        <w:t>y</w:t>
      </w:r>
      <w:r>
        <w:rPr>
          <w:w w:val="103"/>
        </w:rPr>
        <w:t>s</w:t>
      </w:r>
      <w:r>
        <w:rPr/>
        <w:t> </w:t>
      </w:r>
      <w:r>
        <w:rPr>
          <w:spacing w:val="2"/>
          <w:w w:val="103"/>
        </w:rPr>
        <w:t>w</w:t>
      </w:r>
      <w:r>
        <w:rPr>
          <w:w w:val="103"/>
        </w:rPr>
        <w:t>i</w:t>
      </w:r>
      <w:r>
        <w:rPr>
          <w:spacing w:val="1"/>
          <w:w w:val="103"/>
        </w:rPr>
        <w:t>t</w:t>
      </w:r>
      <w:r>
        <w:rPr>
          <w:w w:val="103"/>
        </w:rPr>
        <w:t>h</w:t>
      </w:r>
      <w:r>
        <w:rPr/>
        <w:t> </w:t>
      </w:r>
      <w:r>
        <w:rPr>
          <w:spacing w:val="1"/>
          <w:w w:val="103"/>
        </w:rPr>
        <w:t>a</w:t>
      </w:r>
      <w:r>
        <w:rPr>
          <w:w w:val="103"/>
        </w:rPr>
        <w:t>n</w:t>
      </w:r>
      <w:r>
        <w:rPr/>
        <w:t> </w:t>
      </w:r>
      <w:r>
        <w:rPr>
          <w:spacing w:val="1"/>
          <w:w w:val="103"/>
        </w:rPr>
        <w:t>8</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t> </w:t>
      </w:r>
      <w:r>
        <w:rPr>
          <w:spacing w:val="1"/>
          <w:w w:val="103"/>
        </w:rPr>
        <w:t>s</w:t>
      </w:r>
      <w:r>
        <w:rPr>
          <w:w w:val="103"/>
        </w:rPr>
        <w:t>l</w:t>
      </w:r>
      <w:r>
        <w:rPr>
          <w:spacing w:val="1"/>
          <w:w w:val="103"/>
        </w:rPr>
        <w:t>o</w:t>
      </w:r>
      <w:r>
        <w:rPr>
          <w:spacing w:val="1"/>
          <w:w w:val="103"/>
        </w:rPr>
        <w:t>t</w:t>
      </w:r>
      <w:r>
        <w:rPr>
          <w:w w:val="103"/>
        </w:rPr>
        <w:t>,</w:t>
      </w:r>
      <w:r>
        <w:rPr/>
        <w:t> </w:t>
      </w:r>
      <w:r>
        <w:rPr>
          <w:spacing w:val="1"/>
          <w:w w:val="103"/>
        </w:rPr>
        <w:t>a</w:t>
      </w:r>
      <w:r>
        <w:rPr>
          <w:spacing w:val="1"/>
          <w:w w:val="103"/>
        </w:rPr>
        <w:t>n</w:t>
      </w:r>
      <w:r>
        <w:rPr>
          <w:w w:val="103"/>
        </w:rPr>
        <w:t>d</w:t>
      </w:r>
      <w:r>
        <w:rPr/>
        <w:t> </w:t>
      </w:r>
      <w:r>
        <w:rPr>
          <w:spacing w:val="1"/>
          <w:w w:val="103"/>
        </w:rPr>
        <w:t>t</w:t>
      </w:r>
      <w:r>
        <w:rPr>
          <w:w w:val="103"/>
        </w:rPr>
        <w:t>o</w:t>
      </w:r>
      <w:r>
        <w:rPr/>
        <w:t> </w:t>
      </w:r>
      <w:r>
        <w:rPr>
          <w:spacing w:val="-90"/>
          <w:w w:val="103"/>
        </w:rPr>
        <w:t>a</w:t>
      </w:r>
      <w:r>
        <w:rPr>
          <w:w w:val="103"/>
        </w:rPr>
        <w:t> </w:t>
      </w:r>
      <w:r>
        <w:rPr>
          <w:spacing w:val="1"/>
          <w:w w:val="103"/>
        </w:rPr>
        <w:t>yea</w:t>
      </w:r>
      <w:r>
        <w:rPr>
          <w:w w:val="103"/>
        </w:rPr>
        <w:t>r</w:t>
      </w:r>
      <w:r>
        <w:rPr/>
        <w:t> </w:t>
      </w:r>
      <w:r>
        <w:rPr>
          <w:spacing w:val="1"/>
          <w:w w:val="103"/>
        </w:rPr>
        <w:t>an</w:t>
      </w:r>
      <w:r>
        <w:rPr>
          <w:w w:val="103"/>
        </w:rPr>
        <w:t>d</w:t>
      </w:r>
      <w:r>
        <w:rPr/>
        <w:t> </w:t>
      </w:r>
      <w:r>
        <w:rPr>
          <w:w w:val="103"/>
        </w:rPr>
        <w:t>a</w:t>
      </w:r>
      <w:r>
        <w:rPr/>
        <w:t> </w:t>
      </w:r>
      <w:r>
        <w:rPr>
          <w:spacing w:val="1"/>
          <w:w w:val="103"/>
        </w:rPr>
        <w:t>da</w:t>
      </w:r>
      <w:r>
        <w:rPr>
          <w:w w:val="103"/>
        </w:rPr>
        <w:t>y</w:t>
      </w:r>
      <w:r>
        <w:rPr/>
        <w:t> </w:t>
      </w:r>
      <w:r>
        <w:rPr>
          <w:spacing w:val="2"/>
          <w:w w:val="103"/>
        </w:rPr>
        <w:t>w</w:t>
      </w:r>
      <w:r>
        <w:rPr>
          <w:w w:val="103"/>
        </w:rPr>
        <w:t>i</w:t>
      </w:r>
      <w:r>
        <w:rPr>
          <w:spacing w:val="1"/>
          <w:w w:val="103"/>
        </w:rPr>
        <w:t>t</w:t>
      </w:r>
      <w:r>
        <w:rPr>
          <w:w w:val="103"/>
        </w:rPr>
        <w:t>h</w:t>
      </w:r>
      <w:r>
        <w:rPr/>
        <w:t> </w:t>
      </w:r>
      <w:r>
        <w:rPr>
          <w:w w:val="103"/>
        </w:rPr>
        <w:t>a</w:t>
      </w:r>
      <w:r>
        <w:rPr/>
        <w:t> </w:t>
      </w:r>
      <w:r>
        <w:rPr>
          <w:spacing w:val="1"/>
          <w:w w:val="103"/>
        </w:rPr>
        <w:t>9t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t> </w:t>
      </w:r>
      <w:r>
        <w:rPr>
          <w:spacing w:val="1"/>
          <w:w w:val="103"/>
        </w:rPr>
        <w:t>s</w:t>
      </w:r>
      <w:r>
        <w:rPr>
          <w:spacing w:val="1"/>
          <w:w w:val="103"/>
        </w:rPr>
        <w:t>p</w:t>
      </w:r>
      <w:r>
        <w:rPr>
          <w:spacing w:val="1"/>
          <w:w w:val="103"/>
        </w:rPr>
        <w:t>e</w:t>
      </w:r>
      <w:r>
        <w:rPr>
          <w:w w:val="103"/>
        </w:rPr>
        <w:t>ll</w:t>
      </w:r>
      <w:r>
        <w:rPr/>
        <w:t> </w:t>
      </w:r>
      <w:r>
        <w:rPr>
          <w:spacing w:val="1"/>
          <w:w w:val="103"/>
        </w:rPr>
        <w:t>s</w:t>
      </w:r>
      <w:r>
        <w:rPr>
          <w:w w:val="103"/>
        </w:rPr>
        <w:t>l</w:t>
      </w:r>
      <w:r>
        <w:rPr>
          <w:spacing w:val="1"/>
          <w:w w:val="103"/>
        </w:rPr>
        <w:t>o</w:t>
      </w:r>
      <w:r>
        <w:rPr>
          <w:spacing w:val="1"/>
          <w:w w:val="103"/>
        </w:rPr>
        <w:t>t</w:t>
      </w:r>
      <w:r>
        <w:rPr>
          <w:w w:val="103"/>
        </w:rPr>
        <w:t>.</w:t>
      </w:r>
    </w:p>
    <w:p>
      <w:pPr>
        <w:pStyle w:val="Heading4"/>
        <w:spacing w:before="174"/>
      </w:pPr>
      <w:r>
        <w:rPr>
          <w:color w:val="943634"/>
        </w:rPr>
        <w:t>Plane Shift</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8"/>
        <w:ind w:left="412" w:right="421" w:hanging="180"/>
      </w:pPr>
      <w:r>
        <w:rPr>
          <w:b/>
          <w:w w:val="105"/>
        </w:rPr>
        <w:t>Components: </w:t>
      </w:r>
      <w:r>
        <w:rPr>
          <w:w w:val="105"/>
        </w:rPr>
        <w:t>V, S, M (a forked, metal rod worth at least 250 gp, attuned to a particular plane of existence)</w:t>
      </w:r>
    </w:p>
    <w:p>
      <w:pPr>
        <w:spacing w:after="0" w:line="254" w:lineRule="auto"/>
        <w:sectPr>
          <w:pgSz w:w="12240" w:h="15840"/>
          <w:pgMar w:header="0" w:footer="644" w:top="1360" w:bottom="840" w:left="920" w:right="920"/>
          <w:cols w:num="2" w:equalWidth="0">
            <w:col w:w="4780" w:space="640"/>
            <w:col w:w="4980"/>
          </w:cols>
        </w:sectPr>
      </w:pPr>
    </w:p>
    <w:p>
      <w:pPr>
        <w:spacing w:before="86"/>
        <w:ind w:left="232" w:right="0" w:firstLine="0"/>
        <w:jc w:val="left"/>
        <w:rPr>
          <w:sz w:val="19"/>
        </w:rPr>
      </w:pPr>
      <w:r>
        <w:rPr>
          <w:b/>
          <w:w w:val="105"/>
          <w:sz w:val="19"/>
        </w:rPr>
        <w:t>Duration: </w:t>
      </w:r>
      <w:r>
        <w:rPr>
          <w:w w:val="105"/>
          <w:sz w:val="19"/>
        </w:rPr>
        <w:t>Instantaneous</w:t>
      </w:r>
    </w:p>
    <w:p>
      <w:pPr>
        <w:pStyle w:val="BodyText"/>
        <w:spacing w:line="252" w:lineRule="auto" w:before="133"/>
        <w:ind w:right="57"/>
      </w:pPr>
      <w:r>
        <w:rPr>
          <w:w w:val="105"/>
        </w:rPr>
        <w:t>You and up to eight willing creatures who link hands in a circle are transported to a different plane of existence. You can specify a target destination in general terms, such as the City of Brass on the Elemental Plane of Fire or the palace of Dispater on the second level of the Nine Hells, and you appear in or near that destination. If you are trying to reach the City of Brass, for example, you might arrive in its Street of Steel, before its Gate of Ashes, or looking at the city from across the Sea of Fire, at the GM’s discretion.</w:t>
      </w:r>
    </w:p>
    <w:p>
      <w:pPr>
        <w:pStyle w:val="BodyText"/>
        <w:spacing w:line="252" w:lineRule="auto" w:before="6"/>
        <w:ind w:right="30" w:firstLine="187"/>
      </w:pPr>
      <w:r>
        <w:rPr>
          <w:w w:val="105"/>
        </w:rPr>
        <w:t>Alternatively, if you know the sigil sequence of a teleportation circle on another plane of existence, this spell can take you to that circle. If the teleportation circle is too small to hold all the creatures you transported, they appear in the closest unoccupied spaces next to the circle.</w:t>
      </w:r>
    </w:p>
    <w:p>
      <w:pPr>
        <w:pStyle w:val="BodyText"/>
        <w:spacing w:line="252" w:lineRule="auto" w:before="3"/>
        <w:ind w:right="64" w:firstLine="187"/>
      </w:pPr>
      <w:r>
        <w:rPr>
          <w:w w:val="105"/>
        </w:rPr>
        <w:t>You can use this spell to banish an unwilling creature to another plane. Choose a creature within your reach and make a melee spell attack against it. On a hit, the creature must make a Charisma saving throw. If the creature fails this save, it is transported to a random location on the plane of existence you specify. A creature so transported must find its own way back to your current plane of existence.</w:t>
      </w:r>
    </w:p>
    <w:p>
      <w:pPr>
        <w:pStyle w:val="Heading4"/>
        <w:spacing w:before="178"/>
      </w:pPr>
      <w:r>
        <w:rPr>
          <w:color w:val="943634"/>
        </w:rPr>
        <w:t>Plant Growth</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 or 8 hours</w:t>
      </w:r>
    </w:p>
    <w:p>
      <w:pPr>
        <w:spacing w:line="254" w:lineRule="auto" w:before="12"/>
        <w:ind w:left="232" w:right="2380" w:firstLine="0"/>
        <w:jc w:val="left"/>
        <w:rPr>
          <w:sz w:val="19"/>
        </w:rPr>
      </w:pPr>
      <w:r>
        <w:rPr>
          <w:b/>
          <w:w w:val="105"/>
          <w:sz w:val="19"/>
        </w:rPr>
        <w:t>Range: </w:t>
      </w:r>
      <w:r>
        <w:rPr>
          <w:w w:val="105"/>
          <w:sz w:val="19"/>
        </w:rPr>
        <w:t>150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3"/>
        <w:ind w:right="438"/>
      </w:pPr>
      <w:r>
        <w:rPr/>
        <w:t>This spell channels vitality into plants within a specific area. There are two possible uses for the </w:t>
      </w:r>
      <w:r>
        <w:rPr>
          <w:w w:val="103"/>
        </w:rPr>
        <w:t>sp</w:t>
      </w:r>
      <w:r>
        <w:rPr>
          <w:w w:val="103"/>
        </w:rPr>
        <w:t>e</w:t>
      </w:r>
      <w:r>
        <w:rPr>
          <w:w w:val="103"/>
        </w:rPr>
        <w:t>ll</w:t>
      </w:r>
      <w:r>
        <w:rPr>
          <w:w w:val="103"/>
        </w:rPr>
        <w:t>,</w:t>
      </w:r>
      <w:r>
        <w:rPr/>
        <w:t> </w:t>
      </w:r>
      <w:r>
        <w:rPr>
          <w:w w:val="103"/>
        </w:rPr>
        <w:t>g</w:t>
      </w:r>
      <w:r>
        <w:rPr>
          <w:w w:val="103"/>
        </w:rPr>
        <w:t>ra</w:t>
      </w:r>
      <w:r>
        <w:rPr>
          <w:w w:val="103"/>
        </w:rPr>
        <w:t>n</w:t>
      </w:r>
      <w:r>
        <w:rPr>
          <w:w w:val="103"/>
        </w:rPr>
        <w:t>t</w:t>
      </w:r>
      <w:r>
        <w:rPr>
          <w:w w:val="103"/>
        </w:rPr>
        <w:t>i</w:t>
      </w:r>
      <w:r>
        <w:rPr>
          <w:w w:val="103"/>
        </w:rPr>
        <w:t>ng</w:t>
      </w:r>
      <w:r>
        <w:rPr/>
        <w:t> </w:t>
      </w:r>
      <w:r>
        <w:rPr>
          <w:w w:val="103"/>
        </w:rPr>
        <w:t>e</w:t>
      </w:r>
      <w:r>
        <w:rPr>
          <w:w w:val="103"/>
        </w:rPr>
        <w:t>i</w:t>
      </w:r>
      <w:r>
        <w:rPr>
          <w:w w:val="103"/>
        </w:rPr>
        <w:t>t</w:t>
      </w:r>
      <w:r>
        <w:rPr>
          <w:w w:val="103"/>
        </w:rPr>
        <w:t>he</w:t>
      </w:r>
      <w:r>
        <w:rPr>
          <w:w w:val="103"/>
        </w:rPr>
        <w:t>r</w:t>
      </w:r>
      <w:r>
        <w:rPr/>
        <w:t> </w:t>
      </w:r>
      <w:r>
        <w:rPr>
          <w:w w:val="103"/>
        </w:rPr>
        <w:t>i</w:t>
      </w:r>
      <w:r>
        <w:rPr>
          <w:w w:val="103"/>
        </w:rPr>
        <w:t>mm</w:t>
      </w:r>
      <w:r>
        <w:rPr>
          <w:w w:val="103"/>
        </w:rPr>
        <w:t>e</w:t>
      </w:r>
      <w:r>
        <w:rPr>
          <w:w w:val="103"/>
        </w:rPr>
        <w:t>di</w:t>
      </w:r>
      <w:r>
        <w:rPr>
          <w:w w:val="103"/>
        </w:rPr>
        <w:t>a</w:t>
      </w:r>
      <w:r>
        <w:rPr>
          <w:w w:val="103"/>
        </w:rPr>
        <w:t>t</w:t>
      </w:r>
      <w:r>
        <w:rPr>
          <w:w w:val="103"/>
        </w:rPr>
        <w:t>e</w:t>
      </w:r>
      <w:r>
        <w:rPr/>
        <w:t> </w:t>
      </w:r>
      <w:r>
        <w:rPr>
          <w:w w:val="103"/>
        </w:rPr>
        <w:t>o</w:t>
      </w:r>
      <w:r>
        <w:rPr>
          <w:w w:val="103"/>
        </w:rPr>
        <w:t>r</w:t>
      </w:r>
      <w:r>
        <w:rPr/>
        <w:t> </w:t>
      </w:r>
      <w:r>
        <w:rPr>
          <w:w w:val="103"/>
        </w:rPr>
        <w:t>l</w:t>
      </w:r>
      <w:r>
        <w:rPr>
          <w:w w:val="103"/>
        </w:rPr>
        <w:t>o</w:t>
      </w:r>
      <w:r>
        <w:rPr>
          <w:w w:val="103"/>
        </w:rPr>
        <w:t>ng</w:t>
      </w:r>
      <w:r>
        <w:rPr>
          <w:w w:val="31"/>
        </w:rPr>
        <w:t>-­‐‑</w:t>
      </w:r>
      <w:r>
        <w:rPr>
          <w:w w:val="103"/>
        </w:rPr>
        <w:t>te</w:t>
      </w:r>
      <w:r>
        <w:rPr>
          <w:w w:val="103"/>
        </w:rPr>
        <w:t>rm </w:t>
      </w:r>
      <w:r>
        <w:rPr/>
        <w:t>benefits.</w:t>
      </w:r>
    </w:p>
    <w:p>
      <w:pPr>
        <w:pStyle w:val="BodyText"/>
        <w:spacing w:line="252" w:lineRule="auto"/>
        <w:ind w:right="62" w:firstLine="187"/>
      </w:pPr>
      <w:r>
        <w:rPr>
          <w:w w:val="105"/>
        </w:rPr>
        <w:t>If you cast this spell using 1 action, choose a point </w:t>
      </w:r>
      <w:r>
        <w:rPr>
          <w:w w:val="103"/>
        </w:rPr>
        <w:t>wi</w:t>
      </w:r>
      <w:r>
        <w:rPr>
          <w:w w:val="103"/>
        </w:rPr>
        <w:t>t</w:t>
      </w:r>
      <w:r>
        <w:rPr>
          <w:w w:val="103"/>
        </w:rPr>
        <w:t>h</w:t>
      </w:r>
      <w:r>
        <w:rPr>
          <w:w w:val="103"/>
        </w:rPr>
        <w:t>i</w:t>
      </w:r>
      <w:r>
        <w:rPr>
          <w:w w:val="103"/>
        </w:rPr>
        <w:t>n</w:t>
      </w:r>
      <w:r>
        <w:rPr/>
        <w:t> </w:t>
      </w:r>
      <w:r>
        <w:rPr>
          <w:w w:val="103"/>
        </w:rPr>
        <w:t>r</w:t>
      </w:r>
      <w:r>
        <w:rPr>
          <w:w w:val="103"/>
        </w:rPr>
        <w:t>a</w:t>
      </w:r>
      <w:r>
        <w:rPr>
          <w:w w:val="103"/>
        </w:rPr>
        <w:t>ng</w:t>
      </w:r>
      <w:r>
        <w:rPr>
          <w:w w:val="103"/>
        </w:rPr>
        <w:t>e</w:t>
      </w:r>
      <w:r>
        <w:rPr>
          <w:w w:val="103"/>
        </w:rPr>
        <w:t>.</w:t>
      </w:r>
      <w:r>
        <w:rPr/>
        <w:t> </w:t>
      </w:r>
      <w:r>
        <w:rPr>
          <w:w w:val="103"/>
        </w:rPr>
        <w:t>A</w:t>
      </w:r>
      <w:r>
        <w:rPr>
          <w:w w:val="103"/>
        </w:rPr>
        <w:t>ll</w:t>
      </w:r>
      <w:r>
        <w:rPr/>
        <w:t> </w:t>
      </w:r>
      <w:r>
        <w:rPr>
          <w:w w:val="103"/>
        </w:rPr>
        <w:t>n</w:t>
      </w:r>
      <w:r>
        <w:rPr>
          <w:w w:val="103"/>
        </w:rPr>
        <w:t>o</w:t>
      </w:r>
      <w:r>
        <w:rPr>
          <w:w w:val="103"/>
        </w:rPr>
        <w:t>r</w:t>
      </w:r>
      <w:r>
        <w:rPr>
          <w:w w:val="103"/>
        </w:rPr>
        <w:t>m</w:t>
      </w:r>
      <w:r>
        <w:rPr>
          <w:w w:val="103"/>
        </w:rPr>
        <w:t>a</w:t>
      </w:r>
      <w:r>
        <w:rPr>
          <w:w w:val="103"/>
        </w:rPr>
        <w:t>l</w:t>
      </w:r>
      <w:r>
        <w:rPr/>
        <w:t> </w:t>
      </w:r>
      <w:r>
        <w:rPr>
          <w:w w:val="103"/>
        </w:rPr>
        <w:t>p</w:t>
      </w:r>
      <w:r>
        <w:rPr>
          <w:w w:val="103"/>
        </w:rPr>
        <w:t>l</w:t>
      </w:r>
      <w:r>
        <w:rPr>
          <w:w w:val="103"/>
        </w:rPr>
        <w:t>a</w:t>
      </w:r>
      <w:r>
        <w:rPr>
          <w:w w:val="103"/>
        </w:rPr>
        <w:t>n</w:t>
      </w:r>
      <w:r>
        <w:rPr>
          <w:w w:val="103"/>
        </w:rPr>
        <w:t>t</w:t>
      </w:r>
      <w:r>
        <w:rPr>
          <w:w w:val="103"/>
        </w:rPr>
        <w:t>s</w:t>
      </w:r>
      <w:r>
        <w:rPr/>
        <w:t> </w:t>
      </w:r>
      <w:r>
        <w:rPr>
          <w:w w:val="103"/>
        </w:rPr>
        <w:t>i</w:t>
      </w:r>
      <w:r>
        <w:rPr>
          <w:w w:val="103"/>
        </w:rPr>
        <w:t>n</w:t>
      </w:r>
      <w:r>
        <w:rPr/>
        <w:t> </w:t>
      </w:r>
      <w:r>
        <w:rPr>
          <w:w w:val="103"/>
        </w:rPr>
        <w:t>a</w:t>
      </w:r>
      <w:r>
        <w:rPr/>
        <w:t> </w:t>
      </w:r>
      <w:r>
        <w:rPr>
          <w:w w:val="103"/>
        </w:rPr>
        <w:t>100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 </w:t>
      </w:r>
      <w:r>
        <w:rPr>
          <w:w w:val="105"/>
        </w:rPr>
        <w:t>centered on that point become thick and overgrown. A creature moving through the area must spend 4 feet of movement for every 1 foot it moves.</w:t>
      </w:r>
    </w:p>
    <w:p>
      <w:pPr>
        <w:pStyle w:val="BodyText"/>
        <w:spacing w:line="254" w:lineRule="auto"/>
        <w:ind w:right="438" w:firstLine="187"/>
      </w:pPr>
      <w:r>
        <w:rPr>
          <w:w w:val="105"/>
        </w:rPr>
        <w:t>You can exclude one or more areas of any size within the spell’s area from being affected.</w:t>
      </w:r>
    </w:p>
    <w:p>
      <w:pPr>
        <w:pStyle w:val="BodyText"/>
        <w:spacing w:line="252" w:lineRule="auto"/>
        <w:ind w:right="64" w:firstLine="187"/>
      </w:pPr>
      <w:r>
        <w:rPr/>
        <w:t>If you cast this spell over 8 hours, you enrich the </w:t>
      </w:r>
      <w:r>
        <w:rPr>
          <w:w w:val="103"/>
        </w:rPr>
        <w:t>la</w:t>
      </w:r>
      <w:r>
        <w:rPr>
          <w:w w:val="103"/>
        </w:rPr>
        <w:t>n</w:t>
      </w:r>
      <w:r>
        <w:rPr>
          <w:w w:val="103"/>
        </w:rPr>
        <w:t>d</w:t>
      </w:r>
      <w:r>
        <w:rPr>
          <w:w w:val="103"/>
        </w:rPr>
        <w:t>.</w:t>
      </w:r>
      <w:r>
        <w:rPr/>
        <w:t> </w:t>
      </w:r>
      <w:r>
        <w:rPr>
          <w:w w:val="103"/>
        </w:rPr>
        <w:t>A</w:t>
      </w:r>
      <w:r>
        <w:rPr>
          <w:w w:val="103"/>
        </w:rPr>
        <w:t>ll</w:t>
      </w:r>
      <w:r>
        <w:rPr/>
        <w:t> </w:t>
      </w:r>
      <w:r>
        <w:rPr>
          <w:w w:val="103"/>
        </w:rPr>
        <w:t>p</w:t>
      </w:r>
      <w:r>
        <w:rPr>
          <w:w w:val="103"/>
        </w:rPr>
        <w:t>la</w:t>
      </w:r>
      <w:r>
        <w:rPr>
          <w:w w:val="103"/>
        </w:rPr>
        <w:t>n</w:t>
      </w:r>
      <w:r>
        <w:rPr>
          <w:w w:val="103"/>
        </w:rPr>
        <w:t>t</w:t>
      </w:r>
      <w:r>
        <w:rPr>
          <w:w w:val="103"/>
        </w:rPr>
        <w:t>s</w:t>
      </w:r>
      <w:r>
        <w:rPr/>
        <w:t> </w:t>
      </w:r>
      <w:r>
        <w:rPr>
          <w:w w:val="103"/>
        </w:rPr>
        <w:t>i</w:t>
      </w:r>
      <w:r>
        <w:rPr>
          <w:w w:val="103"/>
        </w:rPr>
        <w:t>n</w:t>
      </w:r>
      <w:r>
        <w:rPr/>
        <w:t> </w:t>
      </w:r>
      <w:r>
        <w:rPr>
          <w:w w:val="103"/>
        </w:rPr>
        <w:t>a</w:t>
      </w:r>
      <w:r>
        <w:rPr/>
        <w:t> </w:t>
      </w:r>
      <w:r>
        <w:rPr>
          <w:w w:val="103"/>
        </w:rPr>
        <w:t>h</w:t>
      </w:r>
      <w:r>
        <w:rPr>
          <w:w w:val="103"/>
        </w:rPr>
        <w:t>a</w:t>
      </w:r>
      <w:r>
        <w:rPr>
          <w:w w:val="103"/>
        </w:rPr>
        <w:t>lf</w:t>
      </w:r>
      <w:r>
        <w:rPr>
          <w:w w:val="31"/>
        </w:rPr>
        <w:t>-­‐‑</w:t>
      </w:r>
      <w:r>
        <w:rPr>
          <w:w w:val="103"/>
        </w:rPr>
        <w:t>mi</w:t>
      </w:r>
      <w:r>
        <w:rPr>
          <w:w w:val="103"/>
        </w:rPr>
        <w:t>l</w:t>
      </w:r>
      <w:r>
        <w:rPr>
          <w:w w:val="103"/>
        </w:rPr>
        <w:t>e</w:t>
      </w:r>
      <w:r>
        <w:rPr/>
        <w:t> </w:t>
      </w:r>
      <w:r>
        <w:rPr>
          <w:w w:val="103"/>
        </w:rPr>
        <w:t>r</w:t>
      </w:r>
      <w:r>
        <w:rPr>
          <w:w w:val="103"/>
        </w:rPr>
        <w:t>a</w:t>
      </w:r>
      <w:r>
        <w:rPr>
          <w:w w:val="103"/>
        </w:rPr>
        <w:t>di</w:t>
      </w:r>
      <w:r>
        <w:rPr>
          <w:w w:val="103"/>
        </w:rPr>
        <w:t>u</w:t>
      </w:r>
      <w:r>
        <w:rPr>
          <w:w w:val="103"/>
        </w:rPr>
        <w:t>s</w:t>
      </w:r>
      <w:r>
        <w:rPr/>
        <w:t> </w:t>
      </w:r>
      <w:r>
        <w:rPr>
          <w:w w:val="103"/>
        </w:rPr>
        <w:t>c</w:t>
      </w:r>
      <w:r>
        <w:rPr>
          <w:w w:val="103"/>
        </w:rPr>
        <w:t>e</w:t>
      </w:r>
      <w:r>
        <w:rPr>
          <w:w w:val="103"/>
        </w:rPr>
        <w:t>n</w:t>
      </w:r>
      <w:r>
        <w:rPr>
          <w:w w:val="103"/>
        </w:rPr>
        <w:t>t</w:t>
      </w:r>
      <w:r>
        <w:rPr>
          <w:w w:val="103"/>
        </w:rPr>
        <w:t>e</w:t>
      </w:r>
      <w:r>
        <w:rPr>
          <w:w w:val="103"/>
        </w:rPr>
        <w:t>r</w:t>
      </w:r>
      <w:r>
        <w:rPr>
          <w:w w:val="103"/>
        </w:rPr>
        <w:t>e</w:t>
      </w:r>
      <w:r>
        <w:rPr>
          <w:w w:val="103"/>
        </w:rPr>
        <w:t>d</w:t>
      </w:r>
      <w:r>
        <w:rPr/>
        <w:t> </w:t>
      </w:r>
      <w:r>
        <w:rPr>
          <w:w w:val="103"/>
        </w:rPr>
        <w:t>o</w:t>
      </w:r>
      <w:r>
        <w:rPr>
          <w:w w:val="103"/>
        </w:rPr>
        <w:t>n</w:t>
      </w:r>
      <w:r>
        <w:rPr/>
        <w:t> </w:t>
      </w:r>
      <w:r>
        <w:rPr>
          <w:w w:val="103"/>
        </w:rPr>
        <w:t>a </w:t>
      </w:r>
      <w:r>
        <w:rPr/>
        <w:t>point within range become enriched for 1 year. The plants yield twice the normal amount of food when harvested.</w:t>
      </w:r>
    </w:p>
    <w:p>
      <w:pPr>
        <w:pStyle w:val="Heading4"/>
        <w:spacing w:before="80"/>
      </w:pPr>
      <w:r>
        <w:rPr>
          <w:b w:val="0"/>
        </w:rPr>
        <w:br w:type="column"/>
      </w:r>
      <w:r>
        <w:rPr>
          <w:color w:val="943634"/>
        </w:rPr>
        <w:t>Poison Spray</w:t>
      </w:r>
    </w:p>
    <w:p>
      <w:pPr>
        <w:spacing w:before="16"/>
        <w:ind w:left="232" w:right="0" w:firstLine="0"/>
        <w:jc w:val="left"/>
        <w:rPr>
          <w:i/>
          <w:sz w:val="19"/>
        </w:rPr>
      </w:pPr>
      <w:r>
        <w:rPr>
          <w:i/>
          <w:w w:val="105"/>
          <w:sz w:val="19"/>
        </w:rPr>
        <w:t>Conjuration cantrip</w:t>
      </w:r>
    </w:p>
    <w:p>
      <w:pPr>
        <w:spacing w:line="254" w:lineRule="auto" w:before="127"/>
        <w:ind w:left="232" w:right="2588" w:firstLine="0"/>
        <w:jc w:val="left"/>
        <w:rPr>
          <w:sz w:val="19"/>
        </w:rPr>
      </w:pPr>
      <w:r>
        <w:rPr>
          <w:b/>
          <w:w w:val="105"/>
          <w:sz w:val="19"/>
        </w:rPr>
        <w:t>Casting Time: </w:t>
      </w:r>
      <w:r>
        <w:rPr>
          <w:w w:val="105"/>
          <w:sz w:val="19"/>
        </w:rPr>
        <w:t>1 action </w:t>
      </w:r>
      <w:r>
        <w:rPr>
          <w:b/>
          <w:w w:val="105"/>
          <w:sz w:val="19"/>
        </w:rPr>
        <w:t>Range: </w:t>
      </w:r>
      <w:r>
        <w:rPr>
          <w:w w:val="105"/>
          <w:sz w:val="19"/>
        </w:rPr>
        <w:t>10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ind w:right="262"/>
      </w:pPr>
      <w:r>
        <w:rPr>
          <w:w w:val="105"/>
        </w:rPr>
        <w:t>You extend your hand toward a creature you can see within range and project a puff of noxious gas from your palm. The creature must succeed on a Constitution saving throw or take 1d12 poison damage.</w:t>
      </w:r>
    </w:p>
    <w:p>
      <w:pPr>
        <w:pStyle w:val="BodyText"/>
        <w:spacing w:line="254" w:lineRule="auto"/>
        <w:ind w:right="429" w:firstLine="187"/>
        <w:jc w:val="both"/>
      </w:pPr>
      <w:r>
        <w:rPr>
          <w:w w:val="105"/>
        </w:rPr>
        <w:t>This spell's damage increases by 1d12 when you reach 5th level (2d12), 11th level (3d12), and 17th level (4d12).</w:t>
      </w:r>
    </w:p>
    <w:p>
      <w:pPr>
        <w:pStyle w:val="Heading4"/>
        <w:spacing w:before="168"/>
      </w:pPr>
      <w:r>
        <w:rPr>
          <w:color w:val="943634"/>
        </w:rPr>
        <w:t>Polymorph</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before="7"/>
        <w:ind w:left="232" w:right="0" w:firstLine="0"/>
        <w:jc w:val="left"/>
        <w:rPr>
          <w:sz w:val="19"/>
        </w:rPr>
      </w:pPr>
      <w:r>
        <w:rPr>
          <w:b/>
          <w:w w:val="105"/>
          <w:sz w:val="19"/>
        </w:rPr>
        <w:t>Components: </w:t>
      </w:r>
      <w:r>
        <w:rPr>
          <w:w w:val="105"/>
          <w:sz w:val="19"/>
        </w:rPr>
        <w:t>V, S, M (a caterpillar cocoon)</w:t>
      </w:r>
    </w:p>
    <w:p>
      <w:pPr>
        <w:spacing w:before="13"/>
        <w:ind w:left="232" w:right="0" w:firstLine="0"/>
        <w:jc w:val="left"/>
        <w:rPr>
          <w:sz w:val="19"/>
        </w:rPr>
      </w:pPr>
      <w:r>
        <w:rPr>
          <w:b/>
          <w:w w:val="105"/>
          <w:sz w:val="19"/>
        </w:rPr>
        <w:t>Duration: </w:t>
      </w:r>
      <w:r>
        <w:rPr>
          <w:w w:val="105"/>
          <w:sz w:val="19"/>
        </w:rPr>
        <w:t>Concentration, up to 1 hour</w:t>
      </w:r>
    </w:p>
    <w:p>
      <w:pPr>
        <w:pStyle w:val="BodyText"/>
        <w:spacing w:line="252" w:lineRule="auto" w:before="132"/>
        <w:ind w:right="184"/>
      </w:pPr>
      <w:r>
        <w:rPr>
          <w:spacing w:val="-3"/>
          <w:w w:val="105"/>
        </w:rPr>
        <w:t>This</w:t>
      </w:r>
      <w:r>
        <w:rPr>
          <w:spacing w:val="-14"/>
          <w:w w:val="105"/>
        </w:rPr>
        <w:t> </w:t>
      </w:r>
      <w:r>
        <w:rPr>
          <w:spacing w:val="-3"/>
          <w:w w:val="105"/>
        </w:rPr>
        <w:t>spell</w:t>
      </w:r>
      <w:r>
        <w:rPr>
          <w:spacing w:val="-14"/>
          <w:w w:val="105"/>
        </w:rPr>
        <w:t> </w:t>
      </w:r>
      <w:r>
        <w:rPr>
          <w:spacing w:val="-3"/>
          <w:w w:val="105"/>
        </w:rPr>
        <w:t>transforms</w:t>
      </w:r>
      <w:r>
        <w:rPr>
          <w:spacing w:val="-14"/>
          <w:w w:val="105"/>
        </w:rPr>
        <w:t> </w:t>
      </w:r>
      <w:r>
        <w:rPr>
          <w:w w:val="105"/>
        </w:rPr>
        <w:t>a</w:t>
      </w:r>
      <w:r>
        <w:rPr>
          <w:spacing w:val="-13"/>
          <w:w w:val="105"/>
        </w:rPr>
        <w:t> </w:t>
      </w:r>
      <w:r>
        <w:rPr>
          <w:spacing w:val="-3"/>
          <w:w w:val="105"/>
        </w:rPr>
        <w:t>creature</w:t>
      </w:r>
      <w:r>
        <w:rPr>
          <w:spacing w:val="-13"/>
          <w:w w:val="105"/>
        </w:rPr>
        <w:t> </w:t>
      </w:r>
      <w:r>
        <w:rPr>
          <w:spacing w:val="-3"/>
          <w:w w:val="105"/>
        </w:rPr>
        <w:t>that</w:t>
      </w:r>
      <w:r>
        <w:rPr>
          <w:spacing w:val="-14"/>
          <w:w w:val="105"/>
        </w:rPr>
        <w:t> </w:t>
      </w:r>
      <w:r>
        <w:rPr>
          <w:w w:val="105"/>
        </w:rPr>
        <w:t>you</w:t>
      </w:r>
      <w:r>
        <w:rPr>
          <w:spacing w:val="-13"/>
          <w:w w:val="105"/>
        </w:rPr>
        <w:t> </w:t>
      </w:r>
      <w:r>
        <w:rPr>
          <w:w w:val="105"/>
        </w:rPr>
        <w:t>can</w:t>
      </w:r>
      <w:r>
        <w:rPr>
          <w:spacing w:val="-14"/>
          <w:w w:val="105"/>
        </w:rPr>
        <w:t> </w:t>
      </w:r>
      <w:r>
        <w:rPr>
          <w:w w:val="105"/>
        </w:rPr>
        <w:t>see</w:t>
      </w:r>
      <w:r>
        <w:rPr>
          <w:spacing w:val="-13"/>
          <w:w w:val="105"/>
        </w:rPr>
        <w:t> </w:t>
      </w:r>
      <w:r>
        <w:rPr>
          <w:spacing w:val="-3"/>
          <w:w w:val="105"/>
        </w:rPr>
        <w:t>within </w:t>
      </w:r>
      <w:r>
        <w:rPr>
          <w:w w:val="105"/>
        </w:rPr>
        <w:t>range into a new form. An unwilling creature must make a Wisdom saving throw to avoid the effect. The spell has no effect on a shapechanger or a creature with 0 hit</w:t>
      </w:r>
      <w:r>
        <w:rPr>
          <w:spacing w:val="4"/>
          <w:w w:val="105"/>
        </w:rPr>
        <w:t> </w:t>
      </w:r>
      <w:r>
        <w:rPr>
          <w:w w:val="105"/>
        </w:rPr>
        <w:t>points.</w:t>
      </w:r>
    </w:p>
    <w:p>
      <w:pPr>
        <w:pStyle w:val="BodyText"/>
        <w:spacing w:line="252" w:lineRule="auto" w:before="3"/>
        <w:ind w:right="237" w:firstLine="187"/>
      </w:pPr>
      <w:r>
        <w:rPr>
          <w:w w:val="105"/>
        </w:rPr>
        <w:t>The transformation lasts for the duration, or until the target drops to 0 hit points or dies. The new form can be any beast whose challenge rating is equal to or less than the target’s (or the target’s level, if it doesn’t have a challenge rating). The target’s game statistics, including mental ability scores, are replaced by the statistics of the chosen beast. It retains its alignment and</w:t>
      </w:r>
      <w:r>
        <w:rPr>
          <w:spacing w:val="1"/>
          <w:w w:val="105"/>
        </w:rPr>
        <w:t> </w:t>
      </w:r>
      <w:r>
        <w:rPr>
          <w:w w:val="105"/>
        </w:rPr>
        <w:t>personality.</w:t>
      </w:r>
    </w:p>
    <w:p>
      <w:pPr>
        <w:pStyle w:val="BodyText"/>
        <w:spacing w:line="252" w:lineRule="auto" w:before="6"/>
        <w:ind w:right="305" w:firstLine="187"/>
      </w:pPr>
      <w:r>
        <w:rPr>
          <w:w w:val="105"/>
        </w:rPr>
        <w:t>The target assumes the hit points of its new form.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w:t>
      </w:r>
    </w:p>
    <w:p>
      <w:pPr>
        <w:pStyle w:val="BodyText"/>
        <w:spacing w:line="252" w:lineRule="auto" w:before="6"/>
        <w:ind w:right="489" w:firstLine="187"/>
      </w:pPr>
      <w:r>
        <w:rPr>
          <w:w w:val="105"/>
        </w:rPr>
        <w:t>The creature is limited in the actions it can perform by the nature of its new form, and it can’t speak, cast spells, or take any other action that requires hands or speech.</w:t>
      </w:r>
    </w:p>
    <w:p>
      <w:pPr>
        <w:pStyle w:val="BodyText"/>
        <w:spacing w:line="254" w:lineRule="auto" w:before="1"/>
        <w:ind w:right="574" w:firstLine="187"/>
      </w:pPr>
      <w:r>
        <w:rPr>
          <w:w w:val="105"/>
        </w:rPr>
        <w:t>The target’s gear melds into the new form. The creature can’t activate, use, wield, or otherwise benefit from any of its equipment.</w:t>
      </w:r>
    </w:p>
    <w:p>
      <w:pPr>
        <w:spacing w:after="0" w:line="254" w:lineRule="auto"/>
        <w:sectPr>
          <w:pgSz w:w="12240" w:h="15840"/>
          <w:pgMar w:header="0" w:footer="644" w:top="1360" w:bottom="840" w:left="920" w:right="920"/>
          <w:cols w:num="2" w:equalWidth="0">
            <w:col w:w="4773" w:space="646"/>
            <w:col w:w="4981"/>
          </w:cols>
        </w:sectPr>
      </w:pPr>
    </w:p>
    <w:p>
      <w:pPr>
        <w:pStyle w:val="Heading4"/>
        <w:spacing w:before="80"/>
      </w:pPr>
      <w:r>
        <w:rPr>
          <w:color w:val="943634"/>
        </w:rPr>
        <w:t>Power Word Kill</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27"/>
        <w:ind w:left="232" w:right="235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w:t>
      </w:r>
      <w:r>
        <w:rPr>
          <w:b/>
          <w:w w:val="105"/>
          <w:sz w:val="19"/>
        </w:rPr>
        <w:t>Duration: </w:t>
      </w:r>
      <w:r>
        <w:rPr>
          <w:w w:val="105"/>
          <w:sz w:val="19"/>
        </w:rPr>
        <w:t>Instantaneous</w:t>
      </w:r>
    </w:p>
    <w:p>
      <w:pPr>
        <w:pStyle w:val="BodyText"/>
        <w:spacing w:line="252" w:lineRule="auto" w:before="117"/>
        <w:ind w:right="80"/>
      </w:pPr>
      <w:r>
        <w:rPr>
          <w:w w:val="105"/>
        </w:rPr>
        <w:t>You utter a word of power that can compel one creature you can see within range to die instantly. If the creature you choose has 100 hit points or fewer, it dies. Otherwise, the spell has no effect.</w:t>
      </w:r>
    </w:p>
    <w:p>
      <w:pPr>
        <w:pStyle w:val="Heading4"/>
        <w:spacing w:before="172"/>
      </w:pPr>
      <w:r>
        <w:rPr>
          <w:color w:val="943634"/>
        </w:rPr>
        <w:t>Power Word</w:t>
      </w:r>
      <w:r>
        <w:rPr>
          <w:color w:val="943634"/>
          <w:spacing w:val="-20"/>
        </w:rPr>
        <w:t> </w:t>
      </w:r>
      <w:r>
        <w:rPr>
          <w:color w:val="943634"/>
        </w:rPr>
        <w:t>Stun</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4" w:lineRule="auto" w:before="132"/>
        <w:ind w:left="232" w:right="235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w:t>
      </w:r>
      <w:r>
        <w:rPr>
          <w:b/>
          <w:w w:val="105"/>
          <w:sz w:val="19"/>
        </w:rPr>
        <w:t>Duration: </w:t>
      </w:r>
      <w:r>
        <w:rPr>
          <w:w w:val="105"/>
          <w:sz w:val="19"/>
        </w:rPr>
        <w:t>Instantaneous</w:t>
      </w:r>
    </w:p>
    <w:p>
      <w:pPr>
        <w:pStyle w:val="BodyText"/>
        <w:spacing w:line="252" w:lineRule="auto" w:before="117"/>
        <w:ind w:right="127"/>
      </w:pPr>
      <w:r>
        <w:rPr>
          <w:w w:val="105"/>
        </w:rPr>
        <w:t>You speak a word of power that can overwhelm the mind of one creature you can see within range, leaving it dumbfounded. If the target has 150 hit points or fewer, it is stunned. Otherwise, the spell has no effect.</w:t>
      </w:r>
    </w:p>
    <w:p>
      <w:pPr>
        <w:pStyle w:val="BodyText"/>
        <w:spacing w:line="254" w:lineRule="auto" w:before="2"/>
        <w:ind w:right="416" w:firstLine="187"/>
      </w:pPr>
      <w:r>
        <w:rPr>
          <w:w w:val="105"/>
        </w:rPr>
        <w:t>The stunned target must make a Constitution saving throw at the end of each of its turns. On a successful save, this stunning effect ends.</w:t>
      </w:r>
    </w:p>
    <w:p>
      <w:pPr>
        <w:pStyle w:val="Heading4"/>
        <w:spacing w:before="164"/>
      </w:pPr>
      <w:r>
        <w:rPr>
          <w:color w:val="943634"/>
        </w:rPr>
        <w:t>Prayer of Healing</w:t>
      </w:r>
    </w:p>
    <w:p>
      <w:pPr>
        <w:spacing w:before="20"/>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263" w:firstLine="0"/>
        <w:jc w:val="left"/>
        <w:rPr>
          <w:sz w:val="19"/>
        </w:rPr>
      </w:pPr>
      <w:r>
        <w:rPr>
          <w:b/>
          <w:w w:val="105"/>
          <w:sz w:val="19"/>
        </w:rPr>
        <w:t>Casting Time: </w:t>
      </w:r>
      <w:r>
        <w:rPr>
          <w:w w:val="105"/>
          <w:sz w:val="19"/>
        </w:rPr>
        <w:t>10 minutes </w:t>
      </w:r>
      <w:r>
        <w:rPr>
          <w:b/>
          <w:w w:val="105"/>
          <w:sz w:val="19"/>
        </w:rPr>
        <w:t>Range: </w:t>
      </w:r>
      <w:r>
        <w:rPr>
          <w:w w:val="105"/>
          <w:sz w:val="19"/>
        </w:rPr>
        <w:t>30 feet </w:t>
      </w:r>
      <w:r>
        <w:rPr>
          <w:b/>
          <w:w w:val="105"/>
          <w:sz w:val="19"/>
        </w:rPr>
        <w:t>Components: </w:t>
      </w:r>
      <w:r>
        <w:rPr>
          <w:w w:val="105"/>
          <w:sz w:val="19"/>
        </w:rPr>
        <w:t>V </w:t>
      </w:r>
      <w:r>
        <w:rPr>
          <w:b/>
          <w:w w:val="105"/>
          <w:sz w:val="19"/>
        </w:rPr>
        <w:t>Duration:</w:t>
      </w:r>
      <w:r>
        <w:rPr>
          <w:b/>
          <w:spacing w:val="-2"/>
          <w:w w:val="105"/>
          <w:sz w:val="19"/>
        </w:rPr>
        <w:t> </w:t>
      </w:r>
      <w:r>
        <w:rPr>
          <w:w w:val="105"/>
          <w:sz w:val="19"/>
        </w:rPr>
        <w:t>Instantaneous</w:t>
      </w:r>
    </w:p>
    <w:p>
      <w:pPr>
        <w:pStyle w:val="BodyText"/>
        <w:spacing w:line="252" w:lineRule="auto" w:before="117"/>
        <w:ind w:right="189"/>
      </w:pPr>
      <w:r>
        <w:rPr>
          <w:w w:val="105"/>
        </w:rPr>
        <w:t>Up to six creatures of your choice that you can see within range each regain hit points equal to 2d8 + your spellcasting ability modifier. This spell has no effect on undead or constructs.</w:t>
      </w:r>
    </w:p>
    <w:p>
      <w:pPr>
        <w:pStyle w:val="BodyText"/>
        <w:spacing w:line="254" w:lineRule="auto" w:before="1"/>
        <w:ind w:right="38" w:firstLine="187"/>
        <w:jc w:val="both"/>
      </w:pPr>
      <w:r>
        <w:rPr>
          <w:rFonts w:ascii="Georgia"/>
          <w:b/>
          <w:i/>
          <w:w w:val="105"/>
        </w:rPr>
        <w:t>At</w:t>
      </w:r>
      <w:r>
        <w:rPr>
          <w:rFonts w:ascii="Georgia"/>
          <w:b/>
          <w:i/>
          <w:spacing w:val="-36"/>
          <w:w w:val="105"/>
        </w:rPr>
        <w:t> </w:t>
      </w:r>
      <w:r>
        <w:rPr>
          <w:rFonts w:ascii="Georgia"/>
          <w:b/>
          <w:i/>
          <w:w w:val="105"/>
        </w:rPr>
        <w:t>Higher</w:t>
      </w:r>
      <w:r>
        <w:rPr>
          <w:rFonts w:ascii="Georgia"/>
          <w:b/>
          <w:i/>
          <w:spacing w:val="-35"/>
          <w:w w:val="105"/>
        </w:rPr>
        <w:t> </w:t>
      </w:r>
      <w:r>
        <w:rPr>
          <w:rFonts w:ascii="Georgia"/>
          <w:b/>
          <w:i/>
          <w:w w:val="105"/>
        </w:rPr>
        <w:t>Levels.</w:t>
      </w:r>
      <w:r>
        <w:rPr>
          <w:rFonts w:ascii="Georgia"/>
          <w:b/>
          <w:i/>
          <w:spacing w:val="-35"/>
          <w:w w:val="105"/>
        </w:rPr>
        <w:t> </w:t>
      </w:r>
      <w:r>
        <w:rPr>
          <w:w w:val="105"/>
        </w:rPr>
        <w:t>When</w:t>
      </w:r>
      <w:r>
        <w:rPr>
          <w:spacing w:val="-28"/>
          <w:w w:val="105"/>
        </w:rPr>
        <w:t> </w:t>
      </w:r>
      <w:r>
        <w:rPr>
          <w:w w:val="105"/>
        </w:rPr>
        <w:t>you</w:t>
      </w:r>
      <w:r>
        <w:rPr>
          <w:spacing w:val="-28"/>
          <w:w w:val="105"/>
        </w:rPr>
        <w:t> </w:t>
      </w:r>
      <w:r>
        <w:rPr>
          <w:w w:val="105"/>
        </w:rPr>
        <w:t>cast</w:t>
      </w:r>
      <w:r>
        <w:rPr>
          <w:spacing w:val="-28"/>
          <w:w w:val="105"/>
        </w:rPr>
        <w:t> </w:t>
      </w:r>
      <w:r>
        <w:rPr>
          <w:w w:val="105"/>
        </w:rPr>
        <w:t>this</w:t>
      </w:r>
      <w:r>
        <w:rPr>
          <w:spacing w:val="-28"/>
          <w:w w:val="105"/>
        </w:rPr>
        <w:t> </w:t>
      </w:r>
      <w:r>
        <w:rPr>
          <w:w w:val="105"/>
        </w:rPr>
        <w:t>spell</w:t>
      </w:r>
      <w:r>
        <w:rPr>
          <w:spacing w:val="-29"/>
          <w:w w:val="105"/>
        </w:rPr>
        <w:t> </w:t>
      </w:r>
      <w:r>
        <w:rPr>
          <w:w w:val="105"/>
        </w:rPr>
        <w:t>using</w:t>
      </w:r>
      <w:r>
        <w:rPr>
          <w:spacing w:val="-28"/>
          <w:w w:val="105"/>
        </w:rPr>
        <w:t> </w:t>
      </w:r>
      <w:r>
        <w:rPr>
          <w:w w:val="105"/>
        </w:rPr>
        <w:t>a spell slot of 3rd level or higher, the healing increases by 1d8 for each slot level above</w:t>
      </w:r>
      <w:r>
        <w:rPr>
          <w:spacing w:val="2"/>
          <w:w w:val="105"/>
        </w:rPr>
        <w:t> </w:t>
      </w:r>
      <w:r>
        <w:rPr>
          <w:w w:val="105"/>
        </w:rPr>
        <w:t>2nd.</w:t>
      </w:r>
    </w:p>
    <w:p>
      <w:pPr>
        <w:pStyle w:val="Heading4"/>
        <w:spacing w:before="168"/>
      </w:pPr>
      <w:r>
        <w:rPr>
          <w:color w:val="943634"/>
        </w:rPr>
        <w:t>Prestidigitation</w:t>
      </w:r>
    </w:p>
    <w:p>
      <w:pPr>
        <w:spacing w:before="16"/>
        <w:ind w:left="232" w:right="0" w:firstLine="0"/>
        <w:jc w:val="left"/>
        <w:rPr>
          <w:i/>
          <w:sz w:val="19"/>
        </w:rPr>
      </w:pPr>
      <w:r>
        <w:rPr>
          <w:i/>
          <w:w w:val="105"/>
          <w:sz w:val="19"/>
        </w:rPr>
        <w:t>Transmutation cantrip</w:t>
      </w:r>
    </w:p>
    <w:p>
      <w:pPr>
        <w:spacing w:line="252" w:lineRule="auto" w:before="132"/>
        <w:ind w:left="232" w:right="2506" w:firstLine="0"/>
        <w:jc w:val="left"/>
        <w:rPr>
          <w:sz w:val="19"/>
        </w:rPr>
      </w:pPr>
      <w:r>
        <w:rPr>
          <w:b/>
          <w:w w:val="105"/>
          <w:sz w:val="19"/>
        </w:rPr>
        <w:t>Casting Time: </w:t>
      </w:r>
      <w:r>
        <w:rPr>
          <w:w w:val="105"/>
          <w:sz w:val="19"/>
        </w:rPr>
        <w:t>1 action </w:t>
      </w:r>
      <w:r>
        <w:rPr>
          <w:b/>
          <w:w w:val="105"/>
          <w:sz w:val="19"/>
        </w:rPr>
        <w:t>Range: </w:t>
      </w:r>
      <w:r>
        <w:rPr>
          <w:w w:val="105"/>
          <w:sz w:val="19"/>
        </w:rPr>
        <w:t>10 feet </w:t>
      </w:r>
      <w:r>
        <w:rPr>
          <w:b/>
          <w:w w:val="105"/>
          <w:sz w:val="19"/>
        </w:rPr>
        <w:t>Components: </w:t>
      </w:r>
      <w:r>
        <w:rPr>
          <w:w w:val="105"/>
          <w:sz w:val="19"/>
        </w:rPr>
        <w:t>V, S </w:t>
      </w:r>
      <w:r>
        <w:rPr>
          <w:b/>
          <w:w w:val="105"/>
          <w:sz w:val="19"/>
        </w:rPr>
        <w:t>Duration: </w:t>
      </w:r>
      <w:r>
        <w:rPr>
          <w:w w:val="105"/>
          <w:sz w:val="19"/>
        </w:rPr>
        <w:t>Up to 1 hour</w:t>
      </w:r>
    </w:p>
    <w:p>
      <w:pPr>
        <w:pStyle w:val="BodyText"/>
        <w:spacing w:line="254" w:lineRule="auto" w:before="121"/>
        <w:ind w:right="255"/>
      </w:pPr>
      <w:r>
        <w:rPr>
          <w:w w:val="105"/>
        </w:rPr>
        <w:t>This spell is a minor magical trick that novice spellcasters use for practice. You create one of the following magical effects within range:</w:t>
      </w:r>
    </w:p>
    <w:p>
      <w:pPr>
        <w:pStyle w:val="ListParagraph"/>
        <w:numPr>
          <w:ilvl w:val="0"/>
          <w:numId w:val="4"/>
        </w:numPr>
        <w:tabs>
          <w:tab w:pos="419" w:val="left" w:leader="none"/>
        </w:tabs>
        <w:spacing w:line="249" w:lineRule="auto" w:before="90" w:after="0"/>
        <w:ind w:left="419" w:right="435" w:hanging="187"/>
        <w:jc w:val="left"/>
        <w:rPr>
          <w:sz w:val="19"/>
        </w:rPr>
      </w:pPr>
      <w:r>
        <w:rPr>
          <w:spacing w:val="1"/>
          <w:w w:val="103"/>
          <w:sz w:val="19"/>
        </w:rPr>
        <w:br w:type="column"/>
      </w:r>
      <w:r>
        <w:rPr>
          <w:w w:val="105"/>
          <w:sz w:val="19"/>
        </w:rPr>
        <w:t>You create an instantaneous, harmless sensory effect, such as a shower of sparks, a puff of wind, faint musical notes, or an odd</w:t>
      </w:r>
      <w:r>
        <w:rPr>
          <w:spacing w:val="2"/>
          <w:w w:val="105"/>
          <w:sz w:val="19"/>
        </w:rPr>
        <w:t> </w:t>
      </w:r>
      <w:r>
        <w:rPr>
          <w:w w:val="105"/>
          <w:sz w:val="19"/>
        </w:rPr>
        <w:t>odor.</w:t>
      </w:r>
    </w:p>
    <w:p>
      <w:pPr>
        <w:pStyle w:val="ListParagraph"/>
        <w:numPr>
          <w:ilvl w:val="0"/>
          <w:numId w:val="4"/>
        </w:numPr>
        <w:tabs>
          <w:tab w:pos="419" w:val="left" w:leader="none"/>
        </w:tabs>
        <w:spacing w:line="247" w:lineRule="auto" w:before="10" w:after="0"/>
        <w:ind w:left="419" w:right="430" w:hanging="187"/>
        <w:jc w:val="left"/>
        <w:rPr>
          <w:sz w:val="19"/>
        </w:rPr>
      </w:pPr>
      <w:r>
        <w:rPr>
          <w:w w:val="105"/>
          <w:sz w:val="19"/>
        </w:rPr>
        <w:t>You instantaneously light or snuff out a candle, a torch, or a small</w:t>
      </w:r>
      <w:r>
        <w:rPr>
          <w:spacing w:val="1"/>
          <w:w w:val="105"/>
          <w:sz w:val="19"/>
        </w:rPr>
        <w:t> </w:t>
      </w:r>
      <w:r>
        <w:rPr>
          <w:w w:val="105"/>
          <w:sz w:val="19"/>
        </w:rPr>
        <w:t>campfire.</w:t>
      </w:r>
    </w:p>
    <w:p>
      <w:pPr>
        <w:pStyle w:val="ListParagraph"/>
        <w:numPr>
          <w:ilvl w:val="0"/>
          <w:numId w:val="4"/>
        </w:numPr>
        <w:tabs>
          <w:tab w:pos="419" w:val="left" w:leader="none"/>
        </w:tabs>
        <w:spacing w:line="247" w:lineRule="auto" w:before="10" w:after="0"/>
        <w:ind w:left="419" w:right="669" w:hanging="187"/>
        <w:jc w:val="left"/>
        <w:rPr>
          <w:sz w:val="19"/>
        </w:rPr>
      </w:pPr>
      <w:r>
        <w:rPr>
          <w:w w:val="105"/>
          <w:sz w:val="19"/>
        </w:rPr>
        <w:t>You instantaneously clean or soil an object no larger than 1 cubic</w:t>
      </w:r>
      <w:r>
        <w:rPr>
          <w:spacing w:val="4"/>
          <w:w w:val="105"/>
          <w:sz w:val="19"/>
        </w:rPr>
        <w:t> </w:t>
      </w:r>
      <w:r>
        <w:rPr>
          <w:w w:val="105"/>
          <w:sz w:val="19"/>
        </w:rPr>
        <w:t>foot.</w:t>
      </w:r>
    </w:p>
    <w:p>
      <w:pPr>
        <w:pStyle w:val="ListParagraph"/>
        <w:numPr>
          <w:ilvl w:val="0"/>
          <w:numId w:val="4"/>
        </w:numPr>
        <w:tabs>
          <w:tab w:pos="419" w:val="left" w:leader="none"/>
        </w:tabs>
        <w:spacing w:line="247" w:lineRule="auto" w:before="11" w:after="0"/>
        <w:ind w:left="419" w:right="687" w:hanging="187"/>
        <w:jc w:val="left"/>
        <w:rPr>
          <w:sz w:val="19"/>
        </w:rPr>
      </w:pPr>
      <w:r>
        <w:rPr>
          <w:w w:val="105"/>
          <w:sz w:val="19"/>
        </w:rPr>
        <w:t>You chill, warm, or flavor up to 1 cubic foot of nonliving material for 1</w:t>
      </w:r>
      <w:r>
        <w:rPr>
          <w:spacing w:val="3"/>
          <w:w w:val="105"/>
          <w:sz w:val="19"/>
        </w:rPr>
        <w:t> </w:t>
      </w:r>
      <w:r>
        <w:rPr>
          <w:w w:val="105"/>
          <w:sz w:val="19"/>
        </w:rPr>
        <w:t>hour.</w:t>
      </w:r>
    </w:p>
    <w:p>
      <w:pPr>
        <w:pStyle w:val="ListParagraph"/>
        <w:numPr>
          <w:ilvl w:val="0"/>
          <w:numId w:val="4"/>
        </w:numPr>
        <w:tabs>
          <w:tab w:pos="419" w:val="left" w:leader="none"/>
        </w:tabs>
        <w:spacing w:line="247" w:lineRule="auto" w:before="10" w:after="0"/>
        <w:ind w:left="419" w:right="830" w:hanging="187"/>
        <w:jc w:val="left"/>
        <w:rPr>
          <w:sz w:val="19"/>
        </w:rPr>
      </w:pPr>
      <w:r>
        <w:rPr>
          <w:w w:val="105"/>
          <w:sz w:val="19"/>
        </w:rPr>
        <w:t>You make a color, a small mark, or a symbol appear on an object or a surface for 1</w:t>
      </w:r>
      <w:r>
        <w:rPr>
          <w:spacing w:val="-8"/>
          <w:w w:val="105"/>
          <w:sz w:val="19"/>
        </w:rPr>
        <w:t> </w:t>
      </w:r>
      <w:r>
        <w:rPr>
          <w:w w:val="105"/>
          <w:sz w:val="19"/>
        </w:rPr>
        <w:t>hour.</w:t>
      </w:r>
    </w:p>
    <w:p>
      <w:pPr>
        <w:pStyle w:val="ListParagraph"/>
        <w:numPr>
          <w:ilvl w:val="0"/>
          <w:numId w:val="4"/>
        </w:numPr>
        <w:tabs>
          <w:tab w:pos="419" w:val="left" w:leader="none"/>
        </w:tabs>
        <w:spacing w:line="249" w:lineRule="auto" w:before="11" w:after="0"/>
        <w:ind w:left="419" w:right="326" w:hanging="187"/>
        <w:jc w:val="left"/>
        <w:rPr>
          <w:sz w:val="19"/>
        </w:rPr>
      </w:pPr>
      <w:r>
        <w:rPr>
          <w:w w:val="105"/>
          <w:sz w:val="19"/>
        </w:rPr>
        <w:t>You create a nonmagical trinket or an illusory image that can fit in your hand and that lasts until the end of your next</w:t>
      </w:r>
      <w:r>
        <w:rPr>
          <w:spacing w:val="4"/>
          <w:w w:val="105"/>
          <w:sz w:val="19"/>
        </w:rPr>
        <w:t> </w:t>
      </w:r>
      <w:r>
        <w:rPr>
          <w:w w:val="105"/>
          <w:sz w:val="19"/>
        </w:rPr>
        <w:t>turn.</w:t>
      </w:r>
    </w:p>
    <w:p>
      <w:pPr>
        <w:pStyle w:val="BodyText"/>
        <w:spacing w:line="254" w:lineRule="auto" w:before="63"/>
        <w:ind w:right="253"/>
      </w:pPr>
      <w:r>
        <w:rPr>
          <w:w w:val="105"/>
        </w:rPr>
        <w:t>If you cast this spell multiple times, you can have up </w:t>
      </w:r>
      <w:r>
        <w:rPr>
          <w:w w:val="103"/>
        </w:rPr>
        <w:t>to</w:t>
      </w:r>
      <w:r>
        <w:rPr/>
        <w:t> </w:t>
      </w:r>
      <w:r>
        <w:rPr>
          <w:w w:val="103"/>
        </w:rPr>
        <w:t>th</w:t>
      </w:r>
      <w:r>
        <w:rPr>
          <w:w w:val="103"/>
        </w:rPr>
        <w:t>re</w:t>
      </w:r>
      <w:r>
        <w:rPr>
          <w:w w:val="103"/>
        </w:rPr>
        <w:t>e</w:t>
      </w:r>
      <w:r>
        <w:rPr/>
        <w:t> </w:t>
      </w:r>
      <w:r>
        <w:rPr>
          <w:w w:val="103"/>
        </w:rPr>
        <w:t>o</w:t>
      </w:r>
      <w:r>
        <w:rPr>
          <w:w w:val="103"/>
        </w:rPr>
        <w:t>f</w:t>
      </w:r>
      <w:r>
        <w:rPr/>
        <w:t> </w:t>
      </w:r>
      <w:r>
        <w:rPr>
          <w:w w:val="103"/>
        </w:rPr>
        <w:t>i</w:t>
      </w:r>
      <w:r>
        <w:rPr>
          <w:w w:val="103"/>
        </w:rPr>
        <w:t>ts</w:t>
      </w:r>
      <w:r>
        <w:rPr/>
        <w:t> </w:t>
      </w:r>
      <w:r>
        <w:rPr>
          <w:w w:val="103"/>
        </w:rPr>
        <w:t>n</w:t>
      </w:r>
      <w:r>
        <w:rPr>
          <w:w w:val="103"/>
        </w:rPr>
        <w:t>o</w:t>
      </w:r>
      <w:r>
        <w:rPr>
          <w:w w:val="103"/>
        </w:rPr>
        <w:t>n</w:t>
      </w:r>
      <w:r>
        <w:rPr>
          <w:w w:val="31"/>
        </w:rPr>
        <w:t>-­‐‑</w:t>
      </w:r>
      <w:r>
        <w:rPr>
          <w:w w:val="103"/>
        </w:rPr>
        <w:t>in</w:t>
      </w:r>
      <w:r>
        <w:rPr>
          <w:w w:val="103"/>
        </w:rPr>
        <w:t>s</w:t>
      </w:r>
      <w:r>
        <w:rPr>
          <w:w w:val="103"/>
        </w:rPr>
        <w:t>ta</w:t>
      </w:r>
      <w:r>
        <w:rPr>
          <w:w w:val="103"/>
        </w:rPr>
        <w:t>n</w:t>
      </w:r>
      <w:r>
        <w:rPr>
          <w:w w:val="103"/>
        </w:rPr>
        <w:t>ta</w:t>
      </w:r>
      <w:r>
        <w:rPr>
          <w:w w:val="103"/>
        </w:rPr>
        <w:t>n</w:t>
      </w:r>
      <w:r>
        <w:rPr>
          <w:w w:val="103"/>
        </w:rPr>
        <w:t>eo</w:t>
      </w:r>
      <w:r>
        <w:rPr>
          <w:w w:val="103"/>
        </w:rPr>
        <w:t>u</w:t>
      </w:r>
      <w:r>
        <w:rPr>
          <w:w w:val="103"/>
        </w:rPr>
        <w:t>s</w:t>
      </w:r>
      <w:r>
        <w:rPr/>
        <w:t> </w:t>
      </w:r>
      <w:r>
        <w:rPr>
          <w:w w:val="103"/>
        </w:rPr>
        <w:t>e</w:t>
      </w:r>
      <w:r>
        <w:rPr>
          <w:w w:val="103"/>
        </w:rPr>
        <w:t>ff</w:t>
      </w:r>
      <w:r>
        <w:rPr>
          <w:w w:val="103"/>
        </w:rPr>
        <w:t>e</w:t>
      </w:r>
      <w:r>
        <w:rPr>
          <w:w w:val="103"/>
        </w:rPr>
        <w:t>c</w:t>
      </w:r>
      <w:r>
        <w:rPr>
          <w:w w:val="103"/>
        </w:rPr>
        <w:t>ts</w:t>
      </w:r>
      <w:r>
        <w:rPr/>
        <w:t> </w:t>
      </w:r>
      <w:r>
        <w:rPr>
          <w:w w:val="103"/>
        </w:rPr>
        <w:t>a</w:t>
      </w:r>
      <w:r>
        <w:rPr>
          <w:w w:val="103"/>
        </w:rPr>
        <w:t>c</w:t>
      </w:r>
      <w:r>
        <w:rPr>
          <w:w w:val="103"/>
        </w:rPr>
        <w:t>ti</w:t>
      </w:r>
      <w:r>
        <w:rPr>
          <w:w w:val="103"/>
        </w:rPr>
        <w:t>v</w:t>
      </w:r>
      <w:r>
        <w:rPr>
          <w:w w:val="103"/>
        </w:rPr>
        <w:t>e</w:t>
      </w:r>
      <w:r>
        <w:rPr/>
        <w:t> </w:t>
      </w:r>
      <w:r>
        <w:rPr>
          <w:w w:val="103"/>
        </w:rPr>
        <w:t>a</w:t>
      </w:r>
      <w:r>
        <w:rPr>
          <w:w w:val="103"/>
        </w:rPr>
        <w:t>t</w:t>
      </w:r>
      <w:r>
        <w:rPr/>
        <w:t> </w:t>
      </w:r>
      <w:r>
        <w:rPr>
          <w:w w:val="103"/>
        </w:rPr>
        <w:t>a </w:t>
      </w:r>
      <w:r>
        <w:rPr>
          <w:w w:val="105"/>
        </w:rPr>
        <w:t>time, and you can dismiss such an effect as an action.</w:t>
      </w:r>
    </w:p>
    <w:p>
      <w:pPr>
        <w:pStyle w:val="Heading4"/>
        <w:spacing w:before="168"/>
      </w:pPr>
      <w:r>
        <w:rPr>
          <w:color w:val="943634"/>
          <w:w w:val="95"/>
        </w:rPr>
        <w:t>Prismatic</w:t>
      </w:r>
      <w:r>
        <w:rPr>
          <w:color w:val="943634"/>
          <w:spacing w:val="-20"/>
          <w:w w:val="95"/>
        </w:rPr>
        <w:t> </w:t>
      </w:r>
      <w:r>
        <w:rPr>
          <w:color w:val="943634"/>
          <w:w w:val="95"/>
        </w:rPr>
        <w:t>Spray</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427" w:firstLine="0"/>
        <w:jc w:val="left"/>
        <w:rPr>
          <w:sz w:val="19"/>
        </w:rPr>
      </w:pPr>
      <w:r>
        <w:rPr>
          <w:b/>
          <w:sz w:val="19"/>
        </w:rPr>
        <w:t>Casting Time: </w:t>
      </w:r>
      <w:r>
        <w:rPr>
          <w:sz w:val="19"/>
        </w:rPr>
        <w:t>1 action </w:t>
      </w:r>
      <w:r>
        <w:rPr>
          <w:b/>
          <w:w w:val="103"/>
          <w:sz w:val="19"/>
        </w:rPr>
        <w:t>Ra</w:t>
      </w:r>
      <w:r>
        <w:rPr>
          <w:b/>
          <w:w w:val="103"/>
          <w:sz w:val="19"/>
        </w:rPr>
        <w:t>n</w:t>
      </w:r>
      <w:r>
        <w:rPr>
          <w:b/>
          <w:w w:val="103"/>
          <w:sz w:val="19"/>
        </w:rPr>
        <w:t>g</w:t>
      </w:r>
      <w:r>
        <w:rPr>
          <w:b/>
          <w:w w:val="103"/>
          <w:sz w:val="19"/>
        </w:rPr>
        <w:t>e</w:t>
      </w:r>
      <w:r>
        <w:rPr>
          <w:b/>
          <w:w w:val="103"/>
          <w:sz w:val="19"/>
        </w:rPr>
        <w:t>:</w:t>
      </w:r>
      <w:r>
        <w:rPr>
          <w:b/>
          <w:sz w:val="19"/>
        </w:rPr>
        <w:t> </w:t>
      </w:r>
      <w:r>
        <w:rPr>
          <w:w w:val="103"/>
          <w:sz w:val="19"/>
        </w:rPr>
        <w:t>Se</w:t>
      </w:r>
      <w:r>
        <w:rPr>
          <w:w w:val="103"/>
          <w:sz w:val="19"/>
        </w:rPr>
        <w:t>l</w:t>
      </w:r>
      <w:r>
        <w:rPr>
          <w:w w:val="103"/>
          <w:sz w:val="19"/>
        </w:rPr>
        <w:t>f</w:t>
      </w:r>
      <w:r>
        <w:rPr>
          <w:sz w:val="19"/>
        </w:rPr>
        <w:t> </w:t>
      </w:r>
      <w:r>
        <w:rPr>
          <w:w w:val="103"/>
          <w:sz w:val="19"/>
        </w:rPr>
        <w:t>(60</w:t>
      </w:r>
      <w:r>
        <w:rPr>
          <w:w w:val="31"/>
          <w:sz w:val="19"/>
        </w:rPr>
        <w:t>-­‐‑</w:t>
      </w:r>
      <w:r>
        <w:rPr>
          <w:w w:val="103"/>
          <w:sz w:val="19"/>
        </w:rPr>
        <w:t>fo</w:t>
      </w:r>
      <w:r>
        <w:rPr>
          <w:w w:val="103"/>
          <w:sz w:val="19"/>
        </w:rPr>
        <w:t>o</w:t>
      </w:r>
      <w:r>
        <w:rPr>
          <w:w w:val="103"/>
          <w:sz w:val="19"/>
        </w:rPr>
        <w:t>t</w:t>
      </w:r>
      <w:r>
        <w:rPr>
          <w:sz w:val="19"/>
        </w:rPr>
        <w:t> </w:t>
      </w:r>
      <w:r>
        <w:rPr>
          <w:w w:val="103"/>
          <w:sz w:val="19"/>
        </w:rPr>
        <w:t>c</w:t>
      </w:r>
      <w:r>
        <w:rPr>
          <w:w w:val="103"/>
          <w:sz w:val="19"/>
        </w:rPr>
        <w:t>o</w:t>
      </w:r>
      <w:r>
        <w:rPr>
          <w:w w:val="103"/>
          <w:sz w:val="19"/>
        </w:rPr>
        <w:t>n</w:t>
      </w:r>
      <w:r>
        <w:rPr>
          <w:w w:val="103"/>
          <w:sz w:val="19"/>
        </w:rPr>
        <w:t>e) </w:t>
      </w:r>
      <w:r>
        <w:rPr>
          <w:b/>
          <w:sz w:val="19"/>
        </w:rPr>
        <w:t>Components: </w:t>
      </w:r>
      <w:r>
        <w:rPr>
          <w:sz w:val="19"/>
        </w:rPr>
        <w:t>V, S </w:t>
      </w:r>
      <w:r>
        <w:rPr>
          <w:b/>
          <w:sz w:val="19"/>
        </w:rPr>
        <w:t>Duration: </w:t>
      </w:r>
      <w:r>
        <w:rPr>
          <w:sz w:val="19"/>
        </w:rPr>
        <w:t>Instantaneous</w:t>
      </w:r>
    </w:p>
    <w:p>
      <w:pPr>
        <w:pStyle w:val="BodyText"/>
        <w:spacing w:line="252" w:lineRule="auto" w:before="121"/>
        <w:ind w:right="231"/>
      </w:pPr>
      <w:r>
        <w:rPr>
          <w:w w:val="105"/>
        </w:rPr>
        <w:t>Eight multicolored rays of light flash from your hand. Each ray is a different color and has a different </w:t>
      </w:r>
      <w:r>
        <w:rPr>
          <w:spacing w:val="1"/>
          <w:w w:val="103"/>
        </w:rPr>
        <w:t>po</w:t>
      </w:r>
      <w:r>
        <w:rPr>
          <w:spacing w:val="2"/>
          <w:w w:val="103"/>
        </w:rPr>
        <w:t>w</w:t>
      </w:r>
      <w:r>
        <w:rPr>
          <w:spacing w:val="1"/>
          <w:w w:val="103"/>
        </w:rPr>
        <w:t>e</w:t>
      </w:r>
      <w:r>
        <w:rPr>
          <w:w w:val="103"/>
        </w:rPr>
        <w:t>r</w:t>
      </w:r>
      <w:r>
        <w:rPr>
          <w:spacing w:val="3"/>
        </w:rPr>
        <w:t> </w:t>
      </w:r>
      <w:r>
        <w:rPr>
          <w:spacing w:val="1"/>
          <w:w w:val="103"/>
        </w:rPr>
        <w:t>a</w:t>
      </w:r>
      <w:r>
        <w:rPr>
          <w:spacing w:val="1"/>
          <w:w w:val="103"/>
        </w:rPr>
        <w:t>n</w:t>
      </w:r>
      <w:r>
        <w:rPr>
          <w:w w:val="103"/>
        </w:rPr>
        <w:t>d</w:t>
      </w:r>
      <w:r>
        <w:rPr>
          <w:spacing w:val="3"/>
        </w:rPr>
        <w:t> </w:t>
      </w:r>
      <w:r>
        <w:rPr>
          <w:spacing w:val="1"/>
          <w:w w:val="103"/>
        </w:rPr>
        <w:t>purpo</w:t>
      </w:r>
      <w:r>
        <w:rPr>
          <w:spacing w:val="1"/>
          <w:w w:val="103"/>
        </w:rPr>
        <w:t>s</w:t>
      </w:r>
      <w:r>
        <w:rPr>
          <w:spacing w:val="1"/>
          <w:w w:val="103"/>
        </w:rPr>
        <w:t>e</w:t>
      </w:r>
      <w:r>
        <w:rPr>
          <w:w w:val="103"/>
        </w:rPr>
        <w:t>.</w:t>
      </w:r>
      <w:r>
        <w:rPr>
          <w:spacing w:val="2"/>
        </w:rPr>
        <w:t> </w:t>
      </w:r>
      <w:r>
        <w:rPr>
          <w:spacing w:val="1"/>
          <w:w w:val="103"/>
        </w:rPr>
        <w:t>Ea</w:t>
      </w:r>
      <w:r>
        <w:rPr>
          <w:spacing w:val="1"/>
          <w:w w:val="103"/>
        </w:rPr>
        <w:t>c</w:t>
      </w:r>
      <w:r>
        <w:rPr>
          <w:w w:val="103"/>
        </w:rPr>
        <w:t>h</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ur</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6</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o</w:t>
      </w:r>
      <w:r>
        <w:rPr>
          <w:spacing w:val="1"/>
          <w:w w:val="103"/>
        </w:rPr>
        <w:t>n</w:t>
      </w:r>
      <w:r>
        <w:rPr>
          <w:w w:val="103"/>
        </w:rPr>
        <w:t>e </w:t>
      </w:r>
      <w:r>
        <w:rPr>
          <w:w w:val="105"/>
        </w:rPr>
        <w:t>must make a Dexterity saving throw. For each target, roll a d8 to determine which color ray affects</w:t>
      </w:r>
      <w:r>
        <w:rPr>
          <w:spacing w:val="-2"/>
          <w:w w:val="105"/>
        </w:rPr>
        <w:t> </w:t>
      </w:r>
      <w:r>
        <w:rPr>
          <w:w w:val="105"/>
        </w:rPr>
        <w:t>it.</w:t>
      </w:r>
    </w:p>
    <w:p>
      <w:pPr>
        <w:pStyle w:val="ListParagraph"/>
        <w:numPr>
          <w:ilvl w:val="0"/>
          <w:numId w:val="8"/>
        </w:numPr>
        <w:tabs>
          <w:tab w:pos="623" w:val="left" w:leader="none"/>
        </w:tabs>
        <w:spacing w:line="254" w:lineRule="auto" w:before="2" w:after="0"/>
        <w:ind w:left="232" w:right="428" w:firstLine="187"/>
        <w:jc w:val="left"/>
        <w:rPr>
          <w:sz w:val="19"/>
        </w:rPr>
      </w:pPr>
      <w:r>
        <w:rPr>
          <w:rFonts w:ascii="Georgia"/>
          <w:b/>
          <w:i/>
          <w:w w:val="105"/>
          <w:sz w:val="19"/>
        </w:rPr>
        <w:t>Red. </w:t>
      </w:r>
      <w:r>
        <w:rPr>
          <w:w w:val="105"/>
          <w:sz w:val="19"/>
        </w:rPr>
        <w:t>The target takes 10d6 fire damage on a failed save, or half as much damage on a successful one.</w:t>
      </w:r>
    </w:p>
    <w:p>
      <w:pPr>
        <w:pStyle w:val="ListParagraph"/>
        <w:numPr>
          <w:ilvl w:val="0"/>
          <w:numId w:val="8"/>
        </w:numPr>
        <w:tabs>
          <w:tab w:pos="623" w:val="left" w:leader="none"/>
        </w:tabs>
        <w:spacing w:line="254" w:lineRule="auto" w:before="0" w:after="0"/>
        <w:ind w:left="232" w:right="288" w:firstLine="187"/>
        <w:jc w:val="left"/>
        <w:rPr>
          <w:sz w:val="19"/>
        </w:rPr>
      </w:pPr>
      <w:r>
        <w:rPr>
          <w:rFonts w:ascii="Georgia"/>
          <w:b/>
          <w:i/>
          <w:w w:val="105"/>
          <w:sz w:val="19"/>
        </w:rPr>
        <w:t>Orange.</w:t>
      </w:r>
      <w:r>
        <w:rPr>
          <w:rFonts w:ascii="Georgia"/>
          <w:b/>
          <w:i/>
          <w:spacing w:val="-23"/>
          <w:w w:val="105"/>
          <w:sz w:val="19"/>
        </w:rPr>
        <w:t> </w:t>
      </w:r>
      <w:r>
        <w:rPr>
          <w:w w:val="105"/>
          <w:sz w:val="19"/>
        </w:rPr>
        <w:t>The</w:t>
      </w:r>
      <w:r>
        <w:rPr>
          <w:spacing w:val="-16"/>
          <w:w w:val="105"/>
          <w:sz w:val="19"/>
        </w:rPr>
        <w:t> </w:t>
      </w:r>
      <w:r>
        <w:rPr>
          <w:w w:val="105"/>
          <w:sz w:val="19"/>
        </w:rPr>
        <w:t>target</w:t>
      </w:r>
      <w:r>
        <w:rPr>
          <w:spacing w:val="-16"/>
          <w:w w:val="105"/>
          <w:sz w:val="19"/>
        </w:rPr>
        <w:t> </w:t>
      </w:r>
      <w:r>
        <w:rPr>
          <w:w w:val="105"/>
          <w:sz w:val="19"/>
        </w:rPr>
        <w:t>takes</w:t>
      </w:r>
      <w:r>
        <w:rPr>
          <w:spacing w:val="-15"/>
          <w:w w:val="105"/>
          <w:sz w:val="19"/>
        </w:rPr>
        <w:t> </w:t>
      </w:r>
      <w:r>
        <w:rPr>
          <w:w w:val="105"/>
          <w:sz w:val="19"/>
        </w:rPr>
        <w:t>10d6</w:t>
      </w:r>
      <w:r>
        <w:rPr>
          <w:spacing w:val="-16"/>
          <w:w w:val="105"/>
          <w:sz w:val="19"/>
        </w:rPr>
        <w:t> </w:t>
      </w:r>
      <w:r>
        <w:rPr>
          <w:w w:val="105"/>
          <w:sz w:val="19"/>
        </w:rPr>
        <w:t>acid</w:t>
      </w:r>
      <w:r>
        <w:rPr>
          <w:spacing w:val="-15"/>
          <w:w w:val="105"/>
          <w:sz w:val="19"/>
        </w:rPr>
        <w:t> </w:t>
      </w:r>
      <w:r>
        <w:rPr>
          <w:w w:val="105"/>
          <w:sz w:val="19"/>
        </w:rPr>
        <w:t>damage</w:t>
      </w:r>
      <w:r>
        <w:rPr>
          <w:spacing w:val="-16"/>
          <w:w w:val="105"/>
          <w:sz w:val="19"/>
        </w:rPr>
        <w:t> </w:t>
      </w:r>
      <w:r>
        <w:rPr>
          <w:w w:val="105"/>
          <w:sz w:val="19"/>
        </w:rPr>
        <w:t>on a failed save, or half as much damage on a successful one.</w:t>
      </w:r>
    </w:p>
    <w:p>
      <w:pPr>
        <w:pStyle w:val="ListParagraph"/>
        <w:numPr>
          <w:ilvl w:val="0"/>
          <w:numId w:val="8"/>
        </w:numPr>
        <w:tabs>
          <w:tab w:pos="623" w:val="left" w:leader="none"/>
        </w:tabs>
        <w:spacing w:line="254" w:lineRule="auto" w:before="0" w:after="0"/>
        <w:ind w:left="232" w:right="283" w:firstLine="187"/>
        <w:jc w:val="left"/>
        <w:rPr>
          <w:sz w:val="19"/>
        </w:rPr>
      </w:pPr>
      <w:r>
        <w:rPr>
          <w:rFonts w:ascii="Georgia"/>
          <w:b/>
          <w:i/>
          <w:w w:val="105"/>
          <w:sz w:val="19"/>
        </w:rPr>
        <w:t>Yellow.</w:t>
      </w:r>
      <w:r>
        <w:rPr>
          <w:rFonts w:ascii="Georgia"/>
          <w:b/>
          <w:i/>
          <w:spacing w:val="-30"/>
          <w:w w:val="105"/>
          <w:sz w:val="19"/>
        </w:rPr>
        <w:t> </w:t>
      </w:r>
      <w:r>
        <w:rPr>
          <w:w w:val="105"/>
          <w:sz w:val="19"/>
        </w:rPr>
        <w:t>The</w:t>
      </w:r>
      <w:r>
        <w:rPr>
          <w:spacing w:val="-23"/>
          <w:w w:val="105"/>
          <w:sz w:val="19"/>
        </w:rPr>
        <w:t> </w:t>
      </w:r>
      <w:r>
        <w:rPr>
          <w:w w:val="105"/>
          <w:sz w:val="19"/>
        </w:rPr>
        <w:t>target</w:t>
      </w:r>
      <w:r>
        <w:rPr>
          <w:spacing w:val="-23"/>
          <w:w w:val="105"/>
          <w:sz w:val="19"/>
        </w:rPr>
        <w:t> </w:t>
      </w:r>
      <w:r>
        <w:rPr>
          <w:w w:val="105"/>
          <w:sz w:val="19"/>
        </w:rPr>
        <w:t>takes</w:t>
      </w:r>
      <w:r>
        <w:rPr>
          <w:spacing w:val="-23"/>
          <w:w w:val="105"/>
          <w:sz w:val="19"/>
        </w:rPr>
        <w:t> </w:t>
      </w:r>
      <w:r>
        <w:rPr>
          <w:w w:val="105"/>
          <w:sz w:val="19"/>
        </w:rPr>
        <w:t>10d6</w:t>
      </w:r>
      <w:r>
        <w:rPr>
          <w:spacing w:val="-23"/>
          <w:w w:val="105"/>
          <w:sz w:val="19"/>
        </w:rPr>
        <w:t> </w:t>
      </w:r>
      <w:r>
        <w:rPr>
          <w:w w:val="105"/>
          <w:sz w:val="19"/>
        </w:rPr>
        <w:t>lightning</w:t>
      </w:r>
      <w:r>
        <w:rPr>
          <w:spacing w:val="-23"/>
          <w:w w:val="105"/>
          <w:sz w:val="19"/>
        </w:rPr>
        <w:t> </w:t>
      </w:r>
      <w:r>
        <w:rPr>
          <w:w w:val="105"/>
          <w:sz w:val="19"/>
        </w:rPr>
        <w:t>damage on a failed save, or half as much damage on a successful one.</w:t>
      </w:r>
    </w:p>
    <w:p>
      <w:pPr>
        <w:pStyle w:val="ListParagraph"/>
        <w:numPr>
          <w:ilvl w:val="0"/>
          <w:numId w:val="8"/>
        </w:numPr>
        <w:tabs>
          <w:tab w:pos="623" w:val="left" w:leader="none"/>
        </w:tabs>
        <w:spacing w:line="254" w:lineRule="auto" w:before="0" w:after="0"/>
        <w:ind w:left="232" w:right="274" w:firstLine="187"/>
        <w:jc w:val="both"/>
        <w:rPr>
          <w:sz w:val="19"/>
        </w:rPr>
      </w:pPr>
      <w:r>
        <w:rPr>
          <w:rFonts w:ascii="Georgia"/>
          <w:b/>
          <w:i/>
          <w:w w:val="105"/>
          <w:sz w:val="19"/>
        </w:rPr>
        <w:t>Green.</w:t>
      </w:r>
      <w:r>
        <w:rPr>
          <w:rFonts w:ascii="Georgia"/>
          <w:b/>
          <w:i/>
          <w:spacing w:val="-25"/>
          <w:w w:val="105"/>
          <w:sz w:val="19"/>
        </w:rPr>
        <w:t> </w:t>
      </w:r>
      <w:r>
        <w:rPr>
          <w:w w:val="105"/>
          <w:sz w:val="19"/>
        </w:rPr>
        <w:t>The</w:t>
      </w:r>
      <w:r>
        <w:rPr>
          <w:spacing w:val="-17"/>
          <w:w w:val="105"/>
          <w:sz w:val="19"/>
        </w:rPr>
        <w:t> </w:t>
      </w:r>
      <w:r>
        <w:rPr>
          <w:w w:val="105"/>
          <w:sz w:val="19"/>
        </w:rPr>
        <w:t>target</w:t>
      </w:r>
      <w:r>
        <w:rPr>
          <w:spacing w:val="-18"/>
          <w:w w:val="105"/>
          <w:sz w:val="19"/>
        </w:rPr>
        <w:t> </w:t>
      </w:r>
      <w:r>
        <w:rPr>
          <w:w w:val="105"/>
          <w:sz w:val="19"/>
        </w:rPr>
        <w:t>takes</w:t>
      </w:r>
      <w:r>
        <w:rPr>
          <w:spacing w:val="-17"/>
          <w:w w:val="105"/>
          <w:sz w:val="19"/>
        </w:rPr>
        <w:t> </w:t>
      </w:r>
      <w:r>
        <w:rPr>
          <w:w w:val="105"/>
          <w:sz w:val="19"/>
        </w:rPr>
        <w:t>10d6</w:t>
      </w:r>
      <w:r>
        <w:rPr>
          <w:spacing w:val="-18"/>
          <w:w w:val="105"/>
          <w:sz w:val="19"/>
        </w:rPr>
        <w:t> </w:t>
      </w:r>
      <w:r>
        <w:rPr>
          <w:w w:val="105"/>
          <w:sz w:val="19"/>
        </w:rPr>
        <w:t>poison</w:t>
      </w:r>
      <w:r>
        <w:rPr>
          <w:spacing w:val="-17"/>
          <w:w w:val="105"/>
          <w:sz w:val="19"/>
        </w:rPr>
        <w:t> </w:t>
      </w:r>
      <w:r>
        <w:rPr>
          <w:w w:val="105"/>
          <w:sz w:val="19"/>
        </w:rPr>
        <w:t>damage</w:t>
      </w:r>
      <w:r>
        <w:rPr>
          <w:spacing w:val="-17"/>
          <w:w w:val="105"/>
          <w:sz w:val="19"/>
        </w:rPr>
        <w:t> </w:t>
      </w:r>
      <w:r>
        <w:rPr>
          <w:w w:val="105"/>
          <w:sz w:val="19"/>
        </w:rPr>
        <w:t>on a failed save, or half as much damage on a successful one.</w:t>
      </w:r>
    </w:p>
    <w:p>
      <w:pPr>
        <w:pStyle w:val="ListParagraph"/>
        <w:numPr>
          <w:ilvl w:val="0"/>
          <w:numId w:val="8"/>
        </w:numPr>
        <w:tabs>
          <w:tab w:pos="623" w:val="left" w:leader="none"/>
        </w:tabs>
        <w:spacing w:line="252" w:lineRule="auto" w:before="0" w:after="0"/>
        <w:ind w:left="232" w:right="428" w:firstLine="187"/>
        <w:jc w:val="both"/>
        <w:rPr>
          <w:sz w:val="19"/>
        </w:rPr>
      </w:pPr>
      <w:r>
        <w:rPr>
          <w:rFonts w:ascii="Georgia"/>
          <w:b/>
          <w:i/>
          <w:w w:val="105"/>
          <w:sz w:val="19"/>
        </w:rPr>
        <w:t>Blue.</w:t>
      </w:r>
      <w:r>
        <w:rPr>
          <w:rFonts w:ascii="Georgia"/>
          <w:b/>
          <w:i/>
          <w:spacing w:val="-18"/>
          <w:w w:val="105"/>
          <w:sz w:val="19"/>
        </w:rPr>
        <w:t> </w:t>
      </w:r>
      <w:r>
        <w:rPr>
          <w:w w:val="105"/>
          <w:sz w:val="19"/>
        </w:rPr>
        <w:t>The</w:t>
      </w:r>
      <w:r>
        <w:rPr>
          <w:spacing w:val="-11"/>
          <w:w w:val="105"/>
          <w:sz w:val="19"/>
        </w:rPr>
        <w:t> </w:t>
      </w:r>
      <w:r>
        <w:rPr>
          <w:w w:val="105"/>
          <w:sz w:val="19"/>
        </w:rPr>
        <w:t>target</w:t>
      </w:r>
      <w:r>
        <w:rPr>
          <w:spacing w:val="-10"/>
          <w:w w:val="105"/>
          <w:sz w:val="19"/>
        </w:rPr>
        <w:t> </w:t>
      </w:r>
      <w:r>
        <w:rPr>
          <w:w w:val="105"/>
          <w:sz w:val="19"/>
        </w:rPr>
        <w:t>takes</w:t>
      </w:r>
      <w:r>
        <w:rPr>
          <w:spacing w:val="-11"/>
          <w:w w:val="105"/>
          <w:sz w:val="19"/>
        </w:rPr>
        <w:t> </w:t>
      </w:r>
      <w:r>
        <w:rPr>
          <w:w w:val="105"/>
          <w:sz w:val="19"/>
        </w:rPr>
        <w:t>10d6</w:t>
      </w:r>
      <w:r>
        <w:rPr>
          <w:spacing w:val="-10"/>
          <w:w w:val="105"/>
          <w:sz w:val="19"/>
        </w:rPr>
        <w:t> </w:t>
      </w:r>
      <w:r>
        <w:rPr>
          <w:w w:val="105"/>
          <w:sz w:val="19"/>
        </w:rPr>
        <w:t>cold</w:t>
      </w:r>
      <w:r>
        <w:rPr>
          <w:spacing w:val="-11"/>
          <w:w w:val="105"/>
          <w:sz w:val="19"/>
        </w:rPr>
        <w:t> </w:t>
      </w:r>
      <w:r>
        <w:rPr>
          <w:w w:val="105"/>
          <w:sz w:val="19"/>
        </w:rPr>
        <w:t>damage</w:t>
      </w:r>
      <w:r>
        <w:rPr>
          <w:spacing w:val="-11"/>
          <w:w w:val="105"/>
          <w:sz w:val="19"/>
        </w:rPr>
        <w:t> </w:t>
      </w:r>
      <w:r>
        <w:rPr>
          <w:w w:val="105"/>
          <w:sz w:val="19"/>
        </w:rPr>
        <w:t>on</w:t>
      </w:r>
      <w:r>
        <w:rPr>
          <w:spacing w:val="-10"/>
          <w:w w:val="105"/>
          <w:sz w:val="19"/>
        </w:rPr>
        <w:t> </w:t>
      </w:r>
      <w:r>
        <w:rPr>
          <w:w w:val="105"/>
          <w:sz w:val="19"/>
        </w:rPr>
        <w:t>a failed save, or half as much damage on a successful one.</w:t>
      </w:r>
    </w:p>
    <w:p>
      <w:pPr>
        <w:pStyle w:val="ListParagraph"/>
        <w:numPr>
          <w:ilvl w:val="0"/>
          <w:numId w:val="8"/>
        </w:numPr>
        <w:tabs>
          <w:tab w:pos="623" w:val="left" w:leader="none"/>
        </w:tabs>
        <w:spacing w:line="252" w:lineRule="auto" w:before="0" w:after="0"/>
        <w:ind w:left="232" w:right="267" w:firstLine="187"/>
        <w:jc w:val="left"/>
        <w:rPr>
          <w:sz w:val="19"/>
        </w:rPr>
      </w:pPr>
      <w:r>
        <w:rPr>
          <w:rFonts w:ascii="Georgia" w:hAnsi="Georgia"/>
          <w:b/>
          <w:i/>
          <w:w w:val="105"/>
          <w:sz w:val="19"/>
        </w:rPr>
        <w:t>Indigo.</w:t>
      </w:r>
      <w:r>
        <w:rPr>
          <w:rFonts w:ascii="Georgia" w:hAnsi="Georgia"/>
          <w:b/>
          <w:i/>
          <w:spacing w:val="-24"/>
          <w:w w:val="105"/>
          <w:sz w:val="19"/>
        </w:rPr>
        <w:t> </w:t>
      </w:r>
      <w:r>
        <w:rPr>
          <w:w w:val="105"/>
          <w:sz w:val="19"/>
        </w:rPr>
        <w:t>On</w:t>
      </w:r>
      <w:r>
        <w:rPr>
          <w:spacing w:val="-16"/>
          <w:w w:val="105"/>
          <w:sz w:val="19"/>
        </w:rPr>
        <w:t> </w:t>
      </w:r>
      <w:r>
        <w:rPr>
          <w:w w:val="105"/>
          <w:sz w:val="19"/>
        </w:rPr>
        <w:t>a</w:t>
      </w:r>
      <w:r>
        <w:rPr>
          <w:spacing w:val="-16"/>
          <w:w w:val="105"/>
          <w:sz w:val="19"/>
        </w:rPr>
        <w:t> </w:t>
      </w:r>
      <w:r>
        <w:rPr>
          <w:w w:val="105"/>
          <w:sz w:val="19"/>
        </w:rPr>
        <w:t>failed</w:t>
      </w:r>
      <w:r>
        <w:rPr>
          <w:spacing w:val="-15"/>
          <w:w w:val="105"/>
          <w:sz w:val="19"/>
        </w:rPr>
        <w:t> </w:t>
      </w:r>
      <w:r>
        <w:rPr>
          <w:w w:val="105"/>
          <w:sz w:val="19"/>
        </w:rPr>
        <w:t>save,</w:t>
      </w:r>
      <w:r>
        <w:rPr>
          <w:spacing w:val="-16"/>
          <w:w w:val="105"/>
          <w:sz w:val="19"/>
        </w:rPr>
        <w:t> </w:t>
      </w:r>
      <w:r>
        <w:rPr>
          <w:w w:val="105"/>
          <w:sz w:val="19"/>
        </w:rPr>
        <w:t>the</w:t>
      </w:r>
      <w:r>
        <w:rPr>
          <w:spacing w:val="-16"/>
          <w:w w:val="105"/>
          <w:sz w:val="19"/>
        </w:rPr>
        <w:t> </w:t>
      </w:r>
      <w:r>
        <w:rPr>
          <w:w w:val="105"/>
          <w:sz w:val="19"/>
        </w:rPr>
        <w:t>target</w:t>
      </w:r>
      <w:r>
        <w:rPr>
          <w:spacing w:val="-16"/>
          <w:w w:val="105"/>
          <w:sz w:val="19"/>
        </w:rPr>
        <w:t> </w:t>
      </w:r>
      <w:r>
        <w:rPr>
          <w:w w:val="105"/>
          <w:sz w:val="19"/>
        </w:rPr>
        <w:t>is</w:t>
      </w:r>
      <w:r>
        <w:rPr>
          <w:spacing w:val="-16"/>
          <w:w w:val="105"/>
          <w:sz w:val="19"/>
        </w:rPr>
        <w:t> </w:t>
      </w:r>
      <w:r>
        <w:rPr>
          <w:w w:val="105"/>
          <w:sz w:val="19"/>
        </w:rPr>
        <w:t>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target collects three of a</w:t>
      </w:r>
      <w:r>
        <w:rPr>
          <w:spacing w:val="3"/>
          <w:w w:val="105"/>
          <w:sz w:val="19"/>
        </w:rPr>
        <w:t> </w:t>
      </w:r>
      <w:r>
        <w:rPr>
          <w:w w:val="105"/>
          <w:sz w:val="19"/>
        </w:rPr>
        <w:t>kind.</w:t>
      </w:r>
    </w:p>
    <w:p>
      <w:pPr>
        <w:spacing w:after="0" w:line="252" w:lineRule="auto"/>
        <w:jc w:val="left"/>
        <w:rPr>
          <w:sz w:val="19"/>
        </w:rPr>
        <w:sectPr>
          <w:pgSz w:w="12240" w:h="15840"/>
          <w:pgMar w:header="0" w:footer="644" w:top="1360" w:bottom="840" w:left="920" w:right="920"/>
          <w:cols w:num="2" w:equalWidth="0">
            <w:col w:w="4751" w:space="668"/>
            <w:col w:w="4981"/>
          </w:cols>
        </w:sectPr>
      </w:pPr>
    </w:p>
    <w:p>
      <w:pPr>
        <w:pStyle w:val="ListParagraph"/>
        <w:numPr>
          <w:ilvl w:val="0"/>
          <w:numId w:val="8"/>
        </w:numPr>
        <w:tabs>
          <w:tab w:pos="623" w:val="left" w:leader="none"/>
        </w:tabs>
        <w:spacing w:line="252" w:lineRule="auto" w:before="86" w:after="0"/>
        <w:ind w:left="232" w:right="80" w:firstLine="187"/>
        <w:jc w:val="left"/>
        <w:rPr>
          <w:sz w:val="19"/>
        </w:rPr>
      </w:pPr>
      <w:r>
        <w:rPr>
          <w:rFonts w:ascii="Georgia" w:hAnsi="Georgia"/>
          <w:b/>
          <w:i/>
          <w:w w:val="105"/>
          <w:sz w:val="19"/>
        </w:rPr>
        <w:t>Violet. </w:t>
      </w:r>
      <w:r>
        <w:rPr>
          <w:w w:val="105"/>
          <w:sz w:val="19"/>
        </w:rPr>
        <w:t>On a failed save, the target is blinded. It must then make a Wisdom saving throw at the start of your next turn. A successful save ends the blindness. If it fails that save, the creature is transported to another plane of existence of the GM’s choosing and is no longer blinded. (Typically, a creature that is on a plane that isn’t its home plane is banished home, while other creatures are usually cast into the Astral or Ethereal</w:t>
      </w:r>
      <w:r>
        <w:rPr>
          <w:spacing w:val="2"/>
          <w:w w:val="105"/>
          <w:sz w:val="19"/>
        </w:rPr>
        <w:t> </w:t>
      </w:r>
      <w:r>
        <w:rPr>
          <w:w w:val="105"/>
          <w:sz w:val="19"/>
        </w:rPr>
        <w:t>planes.)</w:t>
      </w:r>
    </w:p>
    <w:p>
      <w:pPr>
        <w:pStyle w:val="ListParagraph"/>
        <w:numPr>
          <w:ilvl w:val="0"/>
          <w:numId w:val="8"/>
        </w:numPr>
        <w:tabs>
          <w:tab w:pos="623" w:val="left" w:leader="none"/>
        </w:tabs>
        <w:spacing w:line="247" w:lineRule="auto" w:before="8" w:after="0"/>
        <w:ind w:left="232" w:right="363" w:firstLine="187"/>
        <w:jc w:val="left"/>
        <w:rPr>
          <w:sz w:val="19"/>
        </w:rPr>
      </w:pPr>
      <w:r>
        <w:rPr>
          <w:rFonts w:ascii="Georgia"/>
          <w:b/>
          <w:i/>
          <w:w w:val="105"/>
          <w:sz w:val="19"/>
        </w:rPr>
        <w:t>Special.</w:t>
      </w:r>
      <w:r>
        <w:rPr>
          <w:rFonts w:ascii="Georgia"/>
          <w:b/>
          <w:i/>
          <w:spacing w:val="-25"/>
          <w:w w:val="105"/>
          <w:sz w:val="19"/>
        </w:rPr>
        <w:t> </w:t>
      </w:r>
      <w:r>
        <w:rPr>
          <w:w w:val="105"/>
          <w:sz w:val="19"/>
        </w:rPr>
        <w:t>The</w:t>
      </w:r>
      <w:r>
        <w:rPr>
          <w:spacing w:val="-18"/>
          <w:w w:val="105"/>
          <w:sz w:val="19"/>
        </w:rPr>
        <w:t> </w:t>
      </w:r>
      <w:r>
        <w:rPr>
          <w:w w:val="105"/>
          <w:sz w:val="19"/>
        </w:rPr>
        <w:t>target</w:t>
      </w:r>
      <w:r>
        <w:rPr>
          <w:spacing w:val="-17"/>
          <w:w w:val="105"/>
          <w:sz w:val="19"/>
        </w:rPr>
        <w:t> </w:t>
      </w:r>
      <w:r>
        <w:rPr>
          <w:w w:val="105"/>
          <w:sz w:val="19"/>
        </w:rPr>
        <w:t>is</w:t>
      </w:r>
      <w:r>
        <w:rPr>
          <w:spacing w:val="-18"/>
          <w:w w:val="105"/>
          <w:sz w:val="19"/>
        </w:rPr>
        <w:t> </w:t>
      </w:r>
      <w:r>
        <w:rPr>
          <w:w w:val="105"/>
          <w:sz w:val="19"/>
        </w:rPr>
        <w:t>struck</w:t>
      </w:r>
      <w:r>
        <w:rPr>
          <w:spacing w:val="-17"/>
          <w:w w:val="105"/>
          <w:sz w:val="19"/>
        </w:rPr>
        <w:t> </w:t>
      </w:r>
      <w:r>
        <w:rPr>
          <w:w w:val="105"/>
          <w:sz w:val="19"/>
        </w:rPr>
        <w:t>by</w:t>
      </w:r>
      <w:r>
        <w:rPr>
          <w:spacing w:val="-18"/>
          <w:w w:val="105"/>
          <w:sz w:val="19"/>
        </w:rPr>
        <w:t> </w:t>
      </w:r>
      <w:r>
        <w:rPr>
          <w:w w:val="105"/>
          <w:sz w:val="19"/>
        </w:rPr>
        <w:t>two</w:t>
      </w:r>
      <w:r>
        <w:rPr>
          <w:spacing w:val="-17"/>
          <w:w w:val="105"/>
          <w:sz w:val="19"/>
        </w:rPr>
        <w:t> </w:t>
      </w:r>
      <w:r>
        <w:rPr>
          <w:w w:val="105"/>
          <w:sz w:val="19"/>
        </w:rPr>
        <w:t>rays.</w:t>
      </w:r>
      <w:r>
        <w:rPr>
          <w:spacing w:val="-19"/>
          <w:w w:val="105"/>
          <w:sz w:val="19"/>
        </w:rPr>
        <w:t> </w:t>
      </w:r>
      <w:r>
        <w:rPr>
          <w:w w:val="105"/>
          <w:sz w:val="19"/>
        </w:rPr>
        <w:t>Roll twice more, rerolling any</w:t>
      </w:r>
      <w:r>
        <w:rPr>
          <w:spacing w:val="1"/>
          <w:w w:val="105"/>
          <w:sz w:val="19"/>
        </w:rPr>
        <w:t> </w:t>
      </w:r>
      <w:r>
        <w:rPr>
          <w:w w:val="105"/>
          <w:sz w:val="19"/>
        </w:rPr>
        <w:t>8.</w:t>
      </w:r>
    </w:p>
    <w:p>
      <w:pPr>
        <w:pStyle w:val="Heading4"/>
        <w:spacing w:before="178"/>
      </w:pPr>
      <w:r>
        <w:rPr>
          <w:color w:val="943634"/>
        </w:rPr>
        <w:t>Prismatic Wall</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60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10 minutes</w:t>
      </w:r>
    </w:p>
    <w:p>
      <w:pPr>
        <w:pStyle w:val="BodyText"/>
        <w:spacing w:line="252" w:lineRule="auto" w:before="117"/>
      </w:pPr>
      <w:r>
        <w:rPr>
          <w:w w:val="105"/>
        </w:rPr>
        <w:t>A shimmering, multicolored plane of light forms a vertical opaque wall—up to 90 feet long, 30 feet high, and 1 inch thick—centered on a point you can see within range. Alternatively, you can shape the wall into a sphere up to 30 feet in diameter centered on a point you choose within range. The wall remains in place for the duration. If you position the wall so that it passes through a space occupied by a creature, the spell fails, and your action and the spell slot are wasted.</w:t>
      </w:r>
    </w:p>
    <w:p>
      <w:pPr>
        <w:pStyle w:val="BodyText"/>
        <w:spacing w:line="252" w:lineRule="auto" w:before="4"/>
        <w:ind w:right="82" w:firstLine="187"/>
      </w:pPr>
      <w:r>
        <w:rPr>
          <w:w w:val="105"/>
        </w:rPr>
        <w:t>The wall sheds bright light out to a range of 100 feet and dim light for an additional 100 feet. You and creatures you designate at the time you cast the spell can pass through and remain near the wall without harm. If another creature that can see the wall  moves to within 20 feet of it or starts its turn there, the creature must succeed on a Constitution saving throw or become blinded for 1</w:t>
      </w:r>
      <w:r>
        <w:rPr>
          <w:spacing w:val="5"/>
          <w:w w:val="105"/>
        </w:rPr>
        <w:t> </w:t>
      </w:r>
      <w:r>
        <w:rPr>
          <w:w w:val="105"/>
        </w:rPr>
        <w:t>minute.</w:t>
      </w:r>
    </w:p>
    <w:p>
      <w:pPr>
        <w:pStyle w:val="BodyText"/>
        <w:spacing w:line="252" w:lineRule="auto" w:before="7"/>
        <w:ind w:right="169" w:firstLine="187"/>
      </w:pPr>
      <w:r>
        <w:rPr>
          <w:w w:val="105"/>
        </w:rPr>
        <w:t>The wall consists of seven layers, each with a different color. When a creature attempts to reach into or pass through the wall, it does so one layer at a time through all the wall’s layers. As it passes or reaches through each layer, the creature must make a Dexterity saving throw or be affected by that layer’s properties as described below.</w:t>
      </w:r>
    </w:p>
    <w:p>
      <w:pPr>
        <w:pStyle w:val="BodyText"/>
        <w:spacing w:line="252" w:lineRule="auto" w:before="4"/>
        <w:ind w:right="91" w:firstLine="187"/>
        <w:jc w:val="both"/>
      </w:pPr>
      <w:r>
        <w:rPr>
          <w:w w:val="105"/>
        </w:rPr>
        <w:t>The wall can be destroyed, also one layer at a time, in order from red to violet, by means specific to each layer. Once a layer is destroyed, it remains so for the duration of the spell. A </w:t>
      </w:r>
      <w:r>
        <w:rPr>
          <w:i/>
          <w:w w:val="105"/>
        </w:rPr>
        <w:t>rod of cancellation </w:t>
      </w:r>
      <w:r>
        <w:rPr>
          <w:w w:val="105"/>
        </w:rPr>
        <w:t>destroys a </w:t>
      </w:r>
      <w:r>
        <w:rPr>
          <w:i/>
          <w:w w:val="105"/>
        </w:rPr>
        <w:t>prismatic wall</w:t>
      </w:r>
      <w:r>
        <w:rPr>
          <w:w w:val="105"/>
        </w:rPr>
        <w:t>, but an </w:t>
      </w:r>
      <w:r>
        <w:rPr>
          <w:i/>
          <w:w w:val="105"/>
        </w:rPr>
        <w:t>antimagic field </w:t>
      </w:r>
      <w:r>
        <w:rPr>
          <w:w w:val="105"/>
        </w:rPr>
        <w:t>has no effect on it.</w:t>
      </w:r>
    </w:p>
    <w:p>
      <w:pPr>
        <w:pStyle w:val="ListParagraph"/>
        <w:numPr>
          <w:ilvl w:val="0"/>
          <w:numId w:val="9"/>
        </w:numPr>
        <w:tabs>
          <w:tab w:pos="623" w:val="left" w:leader="none"/>
        </w:tabs>
        <w:spacing w:line="254" w:lineRule="auto" w:before="4" w:after="0"/>
        <w:ind w:left="232" w:right="241" w:firstLine="187"/>
        <w:jc w:val="both"/>
        <w:rPr>
          <w:sz w:val="19"/>
        </w:rPr>
      </w:pPr>
      <w:r>
        <w:rPr>
          <w:rFonts w:ascii="Georgia"/>
          <w:b/>
          <w:i/>
          <w:w w:val="105"/>
          <w:sz w:val="19"/>
        </w:rPr>
        <w:t>Red.</w:t>
      </w:r>
      <w:r>
        <w:rPr>
          <w:rFonts w:ascii="Georgia"/>
          <w:b/>
          <w:i/>
          <w:spacing w:val="-19"/>
          <w:w w:val="105"/>
          <w:sz w:val="19"/>
        </w:rPr>
        <w:t> </w:t>
      </w:r>
      <w:r>
        <w:rPr>
          <w:w w:val="105"/>
          <w:sz w:val="19"/>
        </w:rPr>
        <w:t>The</w:t>
      </w:r>
      <w:r>
        <w:rPr>
          <w:spacing w:val="-11"/>
          <w:w w:val="105"/>
          <w:sz w:val="19"/>
        </w:rPr>
        <w:t> </w:t>
      </w:r>
      <w:r>
        <w:rPr>
          <w:w w:val="105"/>
          <w:sz w:val="19"/>
        </w:rPr>
        <w:t>creature</w:t>
      </w:r>
      <w:r>
        <w:rPr>
          <w:spacing w:val="-12"/>
          <w:w w:val="105"/>
          <w:sz w:val="19"/>
        </w:rPr>
        <w:t> </w:t>
      </w:r>
      <w:r>
        <w:rPr>
          <w:w w:val="105"/>
          <w:sz w:val="19"/>
        </w:rPr>
        <w:t>takes</w:t>
      </w:r>
      <w:r>
        <w:rPr>
          <w:spacing w:val="-11"/>
          <w:w w:val="105"/>
          <w:sz w:val="19"/>
        </w:rPr>
        <w:t> </w:t>
      </w:r>
      <w:r>
        <w:rPr>
          <w:w w:val="105"/>
          <w:sz w:val="19"/>
        </w:rPr>
        <w:t>10d6</w:t>
      </w:r>
      <w:r>
        <w:rPr>
          <w:spacing w:val="-12"/>
          <w:w w:val="105"/>
          <w:sz w:val="19"/>
        </w:rPr>
        <w:t> </w:t>
      </w:r>
      <w:r>
        <w:rPr>
          <w:w w:val="105"/>
          <w:sz w:val="19"/>
        </w:rPr>
        <w:t>fire</w:t>
      </w:r>
      <w:r>
        <w:rPr>
          <w:spacing w:val="-11"/>
          <w:w w:val="105"/>
          <w:sz w:val="19"/>
        </w:rPr>
        <w:t> </w:t>
      </w:r>
      <w:r>
        <w:rPr>
          <w:w w:val="105"/>
          <w:sz w:val="19"/>
        </w:rPr>
        <w:t>damage</w:t>
      </w:r>
      <w:r>
        <w:rPr>
          <w:spacing w:val="-11"/>
          <w:w w:val="105"/>
          <w:sz w:val="19"/>
        </w:rPr>
        <w:t> </w:t>
      </w:r>
      <w:r>
        <w:rPr>
          <w:w w:val="105"/>
          <w:sz w:val="19"/>
        </w:rPr>
        <w:t>on</w:t>
      </w:r>
      <w:r>
        <w:rPr>
          <w:spacing w:val="-12"/>
          <w:w w:val="105"/>
          <w:sz w:val="19"/>
        </w:rPr>
        <w:t> </w:t>
      </w:r>
      <w:r>
        <w:rPr>
          <w:w w:val="105"/>
          <w:sz w:val="19"/>
        </w:rPr>
        <w:t>a failed save, or half as much damage on a successful one. While this layer is in place, nonmagical</w:t>
      </w:r>
      <w:r>
        <w:rPr>
          <w:spacing w:val="-17"/>
          <w:w w:val="105"/>
          <w:sz w:val="19"/>
        </w:rPr>
        <w:t> </w:t>
      </w:r>
      <w:r>
        <w:rPr>
          <w:w w:val="105"/>
          <w:sz w:val="19"/>
        </w:rPr>
        <w:t>ranged</w:t>
      </w:r>
    </w:p>
    <w:p>
      <w:pPr>
        <w:pStyle w:val="BodyText"/>
        <w:spacing w:line="254" w:lineRule="auto" w:before="86"/>
        <w:ind w:right="315"/>
      </w:pPr>
      <w:r>
        <w:rPr/>
        <w:br w:type="column"/>
      </w:r>
      <w:r>
        <w:rPr>
          <w:w w:val="105"/>
        </w:rPr>
        <w:t>attacks can’t pass through the wall. The layer can be destroyed by dealing at least 25 cold damage to it.</w:t>
      </w:r>
    </w:p>
    <w:p>
      <w:pPr>
        <w:pStyle w:val="ListParagraph"/>
        <w:numPr>
          <w:ilvl w:val="0"/>
          <w:numId w:val="9"/>
        </w:numPr>
        <w:tabs>
          <w:tab w:pos="623" w:val="left" w:leader="none"/>
        </w:tabs>
        <w:spacing w:line="252" w:lineRule="auto" w:before="0" w:after="0"/>
        <w:ind w:left="232" w:right="273" w:firstLine="187"/>
        <w:jc w:val="left"/>
        <w:rPr>
          <w:sz w:val="19"/>
        </w:rPr>
      </w:pPr>
      <w:r>
        <w:rPr>
          <w:rFonts w:ascii="Georgia" w:hAnsi="Georgia"/>
          <w:b/>
          <w:i/>
          <w:w w:val="105"/>
          <w:sz w:val="19"/>
        </w:rPr>
        <w:t>Orange. </w:t>
      </w:r>
      <w:r>
        <w:rPr>
          <w:w w:val="105"/>
          <w:sz w:val="19"/>
        </w:rPr>
        <w:t>The creature takes 10d6 acid damage on a failed save, or half as much damage on a successful one. While this layer is in place, magical ranged attacks can’t pass through the wall. The layer is destroyed by a strong</w:t>
      </w:r>
      <w:r>
        <w:rPr>
          <w:spacing w:val="3"/>
          <w:w w:val="105"/>
          <w:sz w:val="19"/>
        </w:rPr>
        <w:t> </w:t>
      </w:r>
      <w:r>
        <w:rPr>
          <w:w w:val="105"/>
          <w:sz w:val="19"/>
        </w:rPr>
        <w:t>wind.</w:t>
      </w:r>
    </w:p>
    <w:p>
      <w:pPr>
        <w:pStyle w:val="ListParagraph"/>
        <w:numPr>
          <w:ilvl w:val="0"/>
          <w:numId w:val="9"/>
        </w:numPr>
        <w:tabs>
          <w:tab w:pos="623" w:val="left" w:leader="none"/>
        </w:tabs>
        <w:spacing w:line="252" w:lineRule="auto" w:before="1" w:after="0"/>
        <w:ind w:left="232" w:right="365" w:firstLine="187"/>
        <w:jc w:val="left"/>
        <w:rPr>
          <w:sz w:val="19"/>
        </w:rPr>
      </w:pPr>
      <w:r>
        <w:rPr>
          <w:rFonts w:ascii="Georgia"/>
          <w:b/>
          <w:i/>
          <w:w w:val="105"/>
          <w:sz w:val="19"/>
        </w:rPr>
        <w:t>Yellow. </w:t>
      </w:r>
      <w:r>
        <w:rPr>
          <w:w w:val="105"/>
          <w:sz w:val="19"/>
        </w:rPr>
        <w:t>The creature takes 10d6 lightning damage on a failed save, or half as much damage on a successful one. This layer can be destroyed by dealing at least 60 force damage to</w:t>
      </w:r>
      <w:r>
        <w:rPr>
          <w:spacing w:val="4"/>
          <w:w w:val="105"/>
          <w:sz w:val="19"/>
        </w:rPr>
        <w:t> </w:t>
      </w:r>
      <w:r>
        <w:rPr>
          <w:w w:val="105"/>
          <w:sz w:val="19"/>
        </w:rPr>
        <w:t>it.</w:t>
      </w:r>
    </w:p>
    <w:p>
      <w:pPr>
        <w:pStyle w:val="ListParagraph"/>
        <w:numPr>
          <w:ilvl w:val="0"/>
          <w:numId w:val="9"/>
        </w:numPr>
        <w:tabs>
          <w:tab w:pos="623" w:val="left" w:leader="none"/>
        </w:tabs>
        <w:spacing w:line="254" w:lineRule="auto" w:before="1" w:after="0"/>
        <w:ind w:left="232" w:right="322" w:firstLine="187"/>
        <w:jc w:val="left"/>
        <w:rPr>
          <w:sz w:val="19"/>
        </w:rPr>
      </w:pPr>
      <w:r>
        <w:rPr>
          <w:rFonts w:ascii="Georgia"/>
          <w:b/>
          <w:i/>
          <w:w w:val="105"/>
          <w:sz w:val="19"/>
        </w:rPr>
        <w:t>Green.</w:t>
      </w:r>
      <w:r>
        <w:rPr>
          <w:rFonts w:ascii="Georgia"/>
          <w:b/>
          <w:i/>
          <w:spacing w:val="-28"/>
          <w:w w:val="105"/>
          <w:sz w:val="19"/>
        </w:rPr>
        <w:t> </w:t>
      </w:r>
      <w:r>
        <w:rPr>
          <w:w w:val="105"/>
          <w:sz w:val="19"/>
        </w:rPr>
        <w:t>The</w:t>
      </w:r>
      <w:r>
        <w:rPr>
          <w:spacing w:val="-19"/>
          <w:w w:val="105"/>
          <w:sz w:val="19"/>
        </w:rPr>
        <w:t> </w:t>
      </w:r>
      <w:r>
        <w:rPr>
          <w:w w:val="105"/>
          <w:sz w:val="19"/>
        </w:rPr>
        <w:t>creature</w:t>
      </w:r>
      <w:r>
        <w:rPr>
          <w:spacing w:val="-20"/>
          <w:w w:val="105"/>
          <w:sz w:val="19"/>
        </w:rPr>
        <w:t> </w:t>
      </w:r>
      <w:r>
        <w:rPr>
          <w:w w:val="105"/>
          <w:sz w:val="19"/>
        </w:rPr>
        <w:t>takes</w:t>
      </w:r>
      <w:r>
        <w:rPr>
          <w:spacing w:val="-20"/>
          <w:w w:val="105"/>
          <w:sz w:val="19"/>
        </w:rPr>
        <w:t> </w:t>
      </w:r>
      <w:r>
        <w:rPr>
          <w:w w:val="105"/>
          <w:sz w:val="19"/>
        </w:rPr>
        <w:t>10d6</w:t>
      </w:r>
      <w:r>
        <w:rPr>
          <w:spacing w:val="-20"/>
          <w:w w:val="105"/>
          <w:sz w:val="19"/>
        </w:rPr>
        <w:t> </w:t>
      </w:r>
      <w:r>
        <w:rPr>
          <w:w w:val="105"/>
          <w:sz w:val="19"/>
        </w:rPr>
        <w:t>poison</w:t>
      </w:r>
      <w:r>
        <w:rPr>
          <w:spacing w:val="-20"/>
          <w:w w:val="105"/>
          <w:sz w:val="19"/>
        </w:rPr>
        <w:t> </w:t>
      </w:r>
      <w:r>
        <w:rPr>
          <w:w w:val="105"/>
          <w:sz w:val="19"/>
        </w:rPr>
        <w:t>damage on a failed save, or half as much damage on a successful one. A </w:t>
      </w:r>
      <w:r>
        <w:rPr>
          <w:i/>
          <w:w w:val="105"/>
          <w:sz w:val="19"/>
        </w:rPr>
        <w:t>passwall </w:t>
      </w:r>
      <w:r>
        <w:rPr>
          <w:w w:val="105"/>
          <w:sz w:val="19"/>
        </w:rPr>
        <w:t>spell, or another spell of equal or greater level that can open a portal on a solid surface, destroys this</w:t>
      </w:r>
      <w:r>
        <w:rPr>
          <w:spacing w:val="2"/>
          <w:w w:val="105"/>
          <w:sz w:val="19"/>
        </w:rPr>
        <w:t> </w:t>
      </w:r>
      <w:r>
        <w:rPr>
          <w:w w:val="105"/>
          <w:sz w:val="19"/>
        </w:rPr>
        <w:t>layer.</w:t>
      </w:r>
    </w:p>
    <w:p>
      <w:pPr>
        <w:pStyle w:val="ListParagraph"/>
        <w:numPr>
          <w:ilvl w:val="0"/>
          <w:numId w:val="9"/>
        </w:numPr>
        <w:tabs>
          <w:tab w:pos="623" w:val="left" w:leader="none"/>
        </w:tabs>
        <w:spacing w:line="252" w:lineRule="auto" w:before="0" w:after="0"/>
        <w:ind w:left="232" w:right="268" w:firstLine="187"/>
        <w:jc w:val="left"/>
        <w:rPr>
          <w:sz w:val="19"/>
        </w:rPr>
      </w:pPr>
      <w:r>
        <w:rPr>
          <w:rFonts w:ascii="Georgia"/>
          <w:b/>
          <w:i/>
          <w:w w:val="105"/>
          <w:sz w:val="19"/>
        </w:rPr>
        <w:t>Blue.</w:t>
      </w:r>
      <w:r>
        <w:rPr>
          <w:rFonts w:ascii="Georgia"/>
          <w:b/>
          <w:i/>
          <w:spacing w:val="-20"/>
          <w:w w:val="105"/>
          <w:sz w:val="19"/>
        </w:rPr>
        <w:t> </w:t>
      </w:r>
      <w:r>
        <w:rPr>
          <w:w w:val="105"/>
          <w:sz w:val="19"/>
        </w:rPr>
        <w:t>The</w:t>
      </w:r>
      <w:r>
        <w:rPr>
          <w:spacing w:val="-12"/>
          <w:w w:val="105"/>
          <w:sz w:val="19"/>
        </w:rPr>
        <w:t> </w:t>
      </w:r>
      <w:r>
        <w:rPr>
          <w:w w:val="105"/>
          <w:sz w:val="19"/>
        </w:rPr>
        <w:t>creature</w:t>
      </w:r>
      <w:r>
        <w:rPr>
          <w:spacing w:val="-12"/>
          <w:w w:val="105"/>
          <w:sz w:val="19"/>
        </w:rPr>
        <w:t> </w:t>
      </w:r>
      <w:r>
        <w:rPr>
          <w:w w:val="105"/>
          <w:sz w:val="19"/>
        </w:rPr>
        <w:t>takes</w:t>
      </w:r>
      <w:r>
        <w:rPr>
          <w:spacing w:val="-13"/>
          <w:w w:val="105"/>
          <w:sz w:val="19"/>
        </w:rPr>
        <w:t> </w:t>
      </w:r>
      <w:r>
        <w:rPr>
          <w:w w:val="105"/>
          <w:sz w:val="19"/>
        </w:rPr>
        <w:t>10d6</w:t>
      </w:r>
      <w:r>
        <w:rPr>
          <w:spacing w:val="-12"/>
          <w:w w:val="105"/>
          <w:sz w:val="19"/>
        </w:rPr>
        <w:t> </w:t>
      </w:r>
      <w:r>
        <w:rPr>
          <w:w w:val="105"/>
          <w:sz w:val="19"/>
        </w:rPr>
        <w:t>cold</w:t>
      </w:r>
      <w:r>
        <w:rPr>
          <w:spacing w:val="-12"/>
          <w:w w:val="105"/>
          <w:sz w:val="19"/>
        </w:rPr>
        <w:t> </w:t>
      </w:r>
      <w:r>
        <w:rPr>
          <w:w w:val="105"/>
          <w:sz w:val="19"/>
        </w:rPr>
        <w:t>damage</w:t>
      </w:r>
      <w:r>
        <w:rPr>
          <w:spacing w:val="-12"/>
          <w:w w:val="105"/>
          <w:sz w:val="19"/>
        </w:rPr>
        <w:t> </w:t>
      </w:r>
      <w:r>
        <w:rPr>
          <w:w w:val="105"/>
          <w:sz w:val="19"/>
        </w:rPr>
        <w:t>on</w:t>
      </w:r>
      <w:r>
        <w:rPr>
          <w:spacing w:val="-13"/>
          <w:w w:val="105"/>
          <w:sz w:val="19"/>
        </w:rPr>
        <w:t> </w:t>
      </w:r>
      <w:r>
        <w:rPr>
          <w:w w:val="105"/>
          <w:sz w:val="19"/>
        </w:rPr>
        <w:t>a failed save, or half as much damage on a successful one. This layer can be destroyed by dealing at least 25 fire damage to</w:t>
      </w:r>
      <w:r>
        <w:rPr>
          <w:spacing w:val="4"/>
          <w:w w:val="105"/>
          <w:sz w:val="19"/>
        </w:rPr>
        <w:t> </w:t>
      </w:r>
      <w:r>
        <w:rPr>
          <w:w w:val="105"/>
          <w:sz w:val="19"/>
        </w:rPr>
        <w:t>it.</w:t>
      </w:r>
    </w:p>
    <w:p>
      <w:pPr>
        <w:pStyle w:val="ListParagraph"/>
        <w:numPr>
          <w:ilvl w:val="0"/>
          <w:numId w:val="9"/>
        </w:numPr>
        <w:tabs>
          <w:tab w:pos="623" w:val="left" w:leader="none"/>
        </w:tabs>
        <w:spacing w:line="252" w:lineRule="auto" w:before="0" w:after="0"/>
        <w:ind w:left="232" w:right="274" w:firstLine="187"/>
        <w:jc w:val="left"/>
        <w:rPr>
          <w:sz w:val="19"/>
        </w:rPr>
      </w:pPr>
      <w:r>
        <w:rPr>
          <w:rFonts w:ascii="Georgia" w:hAnsi="Georgia"/>
          <w:b/>
          <w:i/>
          <w:w w:val="105"/>
          <w:sz w:val="19"/>
        </w:rPr>
        <w:t>Indigo. </w:t>
      </w:r>
      <w:r>
        <w:rPr>
          <w:w w:val="105"/>
          <w:sz w:val="19"/>
        </w:rPr>
        <w:t>On a failed save, the creature is restrained. It must then make a Constitution saving throw at the end of each of its turns. If it successfully saves three times, the spell ends. If it fails its save three times, it permanently turns to stone and is subjected to the petrified condition. The successes and failures don’t need to be consecutive; keep track of both until the creature collects three of a</w:t>
      </w:r>
      <w:r>
        <w:rPr>
          <w:spacing w:val="-4"/>
          <w:w w:val="105"/>
          <w:sz w:val="19"/>
        </w:rPr>
        <w:t> </w:t>
      </w:r>
      <w:r>
        <w:rPr>
          <w:w w:val="105"/>
          <w:sz w:val="19"/>
        </w:rPr>
        <w:t>kind.</w:t>
      </w:r>
    </w:p>
    <w:p>
      <w:pPr>
        <w:pStyle w:val="BodyText"/>
        <w:spacing w:line="252" w:lineRule="auto" w:before="2"/>
        <w:ind w:right="525" w:firstLine="187"/>
      </w:pPr>
      <w:r>
        <w:rPr>
          <w:w w:val="105"/>
        </w:rPr>
        <w:t>While this layer is in place, spells can’t be cast through the wall. The layer is destroyed by bright light shed by a </w:t>
      </w:r>
      <w:r>
        <w:rPr>
          <w:i/>
          <w:w w:val="105"/>
        </w:rPr>
        <w:t>daylight </w:t>
      </w:r>
      <w:r>
        <w:rPr>
          <w:w w:val="105"/>
        </w:rPr>
        <w:t>spell or a similar spell of equal or higher level.</w:t>
      </w:r>
    </w:p>
    <w:p>
      <w:pPr>
        <w:pStyle w:val="ListParagraph"/>
        <w:numPr>
          <w:ilvl w:val="0"/>
          <w:numId w:val="9"/>
        </w:numPr>
        <w:tabs>
          <w:tab w:pos="623" w:val="left" w:leader="none"/>
        </w:tabs>
        <w:spacing w:line="252" w:lineRule="auto" w:before="1" w:after="0"/>
        <w:ind w:left="232" w:right="277" w:firstLine="187"/>
        <w:jc w:val="left"/>
        <w:rPr>
          <w:sz w:val="19"/>
        </w:rPr>
      </w:pPr>
      <w:r>
        <w:rPr>
          <w:rFonts w:ascii="Georgia" w:hAnsi="Georgia"/>
          <w:b/>
          <w:i/>
          <w:w w:val="105"/>
          <w:sz w:val="19"/>
        </w:rPr>
        <w:t>Violet.</w:t>
      </w:r>
      <w:r>
        <w:rPr>
          <w:rFonts w:ascii="Georgia" w:hAnsi="Georgia"/>
          <w:b/>
          <w:i/>
          <w:spacing w:val="-20"/>
          <w:w w:val="105"/>
          <w:sz w:val="19"/>
        </w:rPr>
        <w:t> </w:t>
      </w:r>
      <w:r>
        <w:rPr>
          <w:w w:val="105"/>
          <w:sz w:val="19"/>
        </w:rPr>
        <w:t>On</w:t>
      </w:r>
      <w:r>
        <w:rPr>
          <w:spacing w:val="-12"/>
          <w:w w:val="105"/>
          <w:sz w:val="19"/>
        </w:rPr>
        <w:t> </w:t>
      </w:r>
      <w:r>
        <w:rPr>
          <w:w w:val="105"/>
          <w:sz w:val="19"/>
        </w:rPr>
        <w:t>a</w:t>
      </w:r>
      <w:r>
        <w:rPr>
          <w:spacing w:val="-12"/>
          <w:w w:val="105"/>
          <w:sz w:val="19"/>
        </w:rPr>
        <w:t> </w:t>
      </w:r>
      <w:r>
        <w:rPr>
          <w:w w:val="105"/>
          <w:sz w:val="19"/>
        </w:rPr>
        <w:t>failed</w:t>
      </w:r>
      <w:r>
        <w:rPr>
          <w:spacing w:val="-12"/>
          <w:w w:val="105"/>
          <w:sz w:val="19"/>
        </w:rPr>
        <w:t> </w:t>
      </w:r>
      <w:r>
        <w:rPr>
          <w:w w:val="105"/>
          <w:sz w:val="19"/>
        </w:rPr>
        <w:t>save,</w:t>
      </w:r>
      <w:r>
        <w:rPr>
          <w:spacing w:val="-12"/>
          <w:w w:val="105"/>
          <w:sz w:val="19"/>
        </w:rPr>
        <w:t> </w:t>
      </w:r>
      <w:r>
        <w:rPr>
          <w:w w:val="105"/>
          <w:sz w:val="19"/>
        </w:rPr>
        <w:t>the</w:t>
      </w:r>
      <w:r>
        <w:rPr>
          <w:spacing w:val="-12"/>
          <w:w w:val="105"/>
          <w:sz w:val="19"/>
        </w:rPr>
        <w:t> </w:t>
      </w:r>
      <w:r>
        <w:rPr>
          <w:w w:val="105"/>
          <w:sz w:val="19"/>
        </w:rPr>
        <w:t>creature</w:t>
      </w:r>
      <w:r>
        <w:rPr>
          <w:spacing w:val="-13"/>
          <w:w w:val="105"/>
          <w:sz w:val="19"/>
        </w:rPr>
        <w:t> </w:t>
      </w:r>
      <w:r>
        <w:rPr>
          <w:w w:val="105"/>
          <w:sz w:val="19"/>
        </w:rPr>
        <w:t>is</w:t>
      </w:r>
      <w:r>
        <w:rPr>
          <w:spacing w:val="-12"/>
          <w:w w:val="105"/>
          <w:sz w:val="19"/>
        </w:rPr>
        <w:t> </w:t>
      </w:r>
      <w:r>
        <w:rPr>
          <w:w w:val="105"/>
          <w:sz w:val="19"/>
        </w:rPr>
        <w:t>blinded. It must then make a Wisdom saving throw at the start of your next turn. A successful save ends the blindness. If it fails that save, the creature is transported to another plane of the GM’s choosing and is no longer blinded. (Typically, a creature that is on a plane that isn’t its home plane is banished home, while other creatures are usually cast into the Astral or Ethereal planes.) This layer is destroyed by a </w:t>
      </w:r>
      <w:r>
        <w:rPr>
          <w:i/>
          <w:w w:val="105"/>
          <w:sz w:val="19"/>
        </w:rPr>
        <w:t>dispel magic </w:t>
      </w:r>
      <w:r>
        <w:rPr>
          <w:w w:val="105"/>
          <w:sz w:val="19"/>
        </w:rPr>
        <w:t>spell or a similar spell of equal or higher level that can end spells and magical</w:t>
      </w:r>
      <w:r>
        <w:rPr>
          <w:spacing w:val="-7"/>
          <w:w w:val="105"/>
          <w:sz w:val="19"/>
        </w:rPr>
        <w:t> </w:t>
      </w:r>
      <w:r>
        <w:rPr>
          <w:w w:val="105"/>
          <w:sz w:val="19"/>
        </w:rPr>
        <w:t>effects.</w:t>
      </w:r>
    </w:p>
    <w:p>
      <w:pPr>
        <w:pStyle w:val="Heading4"/>
        <w:spacing w:before="177"/>
      </w:pPr>
      <w:r>
        <w:rPr>
          <w:color w:val="943634"/>
          <w:w w:val="95"/>
        </w:rPr>
        <w:t>Private</w:t>
      </w:r>
      <w:r>
        <w:rPr>
          <w:color w:val="943634"/>
          <w:spacing w:val="-28"/>
          <w:w w:val="95"/>
        </w:rPr>
        <w:t> </w:t>
      </w:r>
      <w:r>
        <w:rPr>
          <w:color w:val="943634"/>
          <w:w w:val="95"/>
        </w:rPr>
        <w:t>Sanctum</w:t>
      </w:r>
    </w:p>
    <w:p>
      <w:pPr>
        <w:spacing w:before="21"/>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10 minutes</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12"/>
        <w:ind w:left="412" w:right="320" w:hanging="180"/>
      </w:pPr>
      <w:r>
        <w:rPr>
          <w:b/>
          <w:w w:val="105"/>
        </w:rPr>
        <w:t>Components: </w:t>
      </w:r>
      <w:r>
        <w:rPr>
          <w:w w:val="105"/>
        </w:rPr>
        <w:t>V, S, M (a thin sheet of lead, a piece of opaque glass, a wad of cotton or cloth, and powdered chrysolite)</w:t>
      </w:r>
    </w:p>
    <w:p>
      <w:pPr>
        <w:spacing w:line="220" w:lineRule="exact" w:before="0"/>
        <w:ind w:left="232" w:right="0" w:firstLine="0"/>
        <w:jc w:val="left"/>
        <w:rPr>
          <w:sz w:val="19"/>
        </w:rPr>
      </w:pPr>
      <w:r>
        <w:rPr>
          <w:b/>
          <w:w w:val="105"/>
          <w:sz w:val="19"/>
        </w:rPr>
        <w:t>Duration: </w:t>
      </w:r>
      <w:r>
        <w:rPr>
          <w:w w:val="105"/>
          <w:sz w:val="19"/>
        </w:rPr>
        <w:t>24 hours</w:t>
      </w:r>
    </w:p>
    <w:p>
      <w:pPr>
        <w:spacing w:after="0" w:line="220" w:lineRule="exact"/>
        <w:jc w:val="left"/>
        <w:rPr>
          <w:sz w:val="19"/>
        </w:rPr>
        <w:sectPr>
          <w:pgSz w:w="12240" w:h="15840"/>
          <w:pgMar w:header="0" w:footer="644" w:top="1360" w:bottom="840" w:left="920" w:right="920"/>
          <w:cols w:num="2" w:equalWidth="0">
            <w:col w:w="4830" w:space="590"/>
            <w:col w:w="4980"/>
          </w:cols>
        </w:sectPr>
      </w:pPr>
    </w:p>
    <w:p>
      <w:pPr>
        <w:pStyle w:val="BodyText"/>
        <w:spacing w:line="254" w:lineRule="auto" w:before="86"/>
        <w:ind w:right="100"/>
      </w:pPr>
      <w:r>
        <w:rPr>
          <w:w w:val="105"/>
        </w:rPr>
        <w:t>You make an area within range magically secure. The area is a cube that can be as small as 5 feet to as large as 100 feet on each side. The spell lasts for the duration or until you use an action to dismiss it.</w:t>
      </w:r>
    </w:p>
    <w:p>
      <w:pPr>
        <w:pStyle w:val="BodyText"/>
        <w:spacing w:line="254" w:lineRule="auto"/>
        <w:ind w:right="61" w:firstLine="187"/>
      </w:pPr>
      <w:r>
        <w:rPr>
          <w:w w:val="105"/>
        </w:rPr>
        <w:t>When you cast the spell, you decide what sort of security the spell provides, choosing any or all of the following properties:</w:t>
      </w:r>
    </w:p>
    <w:p>
      <w:pPr>
        <w:pStyle w:val="ListParagraph"/>
        <w:numPr>
          <w:ilvl w:val="0"/>
          <w:numId w:val="4"/>
        </w:numPr>
        <w:tabs>
          <w:tab w:pos="419" w:val="left" w:leader="none"/>
        </w:tabs>
        <w:spacing w:line="247" w:lineRule="auto" w:before="114" w:after="0"/>
        <w:ind w:left="419" w:right="38" w:hanging="187"/>
        <w:jc w:val="left"/>
        <w:rPr>
          <w:sz w:val="19"/>
        </w:rPr>
      </w:pPr>
      <w:r>
        <w:rPr>
          <w:w w:val="105"/>
          <w:sz w:val="19"/>
        </w:rPr>
        <w:t>Sound can’t pass through the barrier at the edge of the warded</w:t>
      </w:r>
      <w:r>
        <w:rPr>
          <w:spacing w:val="2"/>
          <w:w w:val="105"/>
          <w:sz w:val="19"/>
        </w:rPr>
        <w:t> </w:t>
      </w:r>
      <w:r>
        <w:rPr>
          <w:w w:val="105"/>
          <w:sz w:val="19"/>
        </w:rPr>
        <w:t>area.</w:t>
      </w:r>
    </w:p>
    <w:p>
      <w:pPr>
        <w:pStyle w:val="ListParagraph"/>
        <w:numPr>
          <w:ilvl w:val="0"/>
          <w:numId w:val="4"/>
        </w:numPr>
        <w:tabs>
          <w:tab w:pos="419" w:val="left" w:leader="none"/>
        </w:tabs>
        <w:spacing w:line="249" w:lineRule="auto" w:before="10" w:after="0"/>
        <w:ind w:left="419" w:right="187" w:hanging="187"/>
        <w:jc w:val="left"/>
        <w:rPr>
          <w:sz w:val="19"/>
        </w:rPr>
      </w:pPr>
      <w:r>
        <w:rPr>
          <w:w w:val="105"/>
          <w:sz w:val="19"/>
        </w:rPr>
        <w:t>The barrier of the warded area appears dark and foggy, preventing vision (including darkvision) through</w:t>
      </w:r>
      <w:r>
        <w:rPr>
          <w:spacing w:val="1"/>
          <w:w w:val="105"/>
          <w:sz w:val="19"/>
        </w:rPr>
        <w:t> </w:t>
      </w:r>
      <w:r>
        <w:rPr>
          <w:w w:val="105"/>
          <w:sz w:val="19"/>
        </w:rPr>
        <w:t>it.</w:t>
      </w:r>
    </w:p>
    <w:p>
      <w:pPr>
        <w:pStyle w:val="ListParagraph"/>
        <w:numPr>
          <w:ilvl w:val="0"/>
          <w:numId w:val="4"/>
        </w:numPr>
        <w:tabs>
          <w:tab w:pos="419" w:val="left" w:leader="none"/>
        </w:tabs>
        <w:spacing w:line="249" w:lineRule="auto" w:before="10" w:after="0"/>
        <w:ind w:left="419" w:right="191" w:hanging="187"/>
        <w:jc w:val="left"/>
        <w:rPr>
          <w:sz w:val="19"/>
        </w:rPr>
      </w:pPr>
      <w:r>
        <w:rPr>
          <w:w w:val="105"/>
          <w:sz w:val="19"/>
        </w:rPr>
        <w:t>Sensors created by divination spells can’t appear inside the protected area or pass through the barrier at its</w:t>
      </w:r>
      <w:r>
        <w:rPr>
          <w:spacing w:val="2"/>
          <w:w w:val="105"/>
          <w:sz w:val="19"/>
        </w:rPr>
        <w:t> </w:t>
      </w:r>
      <w:r>
        <w:rPr>
          <w:w w:val="105"/>
          <w:sz w:val="19"/>
        </w:rPr>
        <w:t>perimeter.</w:t>
      </w:r>
    </w:p>
    <w:p>
      <w:pPr>
        <w:pStyle w:val="ListParagraph"/>
        <w:numPr>
          <w:ilvl w:val="0"/>
          <w:numId w:val="4"/>
        </w:numPr>
        <w:tabs>
          <w:tab w:pos="419" w:val="left" w:leader="none"/>
        </w:tabs>
        <w:spacing w:line="247" w:lineRule="auto" w:before="9" w:after="0"/>
        <w:ind w:left="419" w:right="840" w:hanging="187"/>
        <w:jc w:val="left"/>
        <w:rPr>
          <w:sz w:val="19"/>
        </w:rPr>
      </w:pPr>
      <w:r>
        <w:rPr>
          <w:w w:val="105"/>
          <w:sz w:val="19"/>
        </w:rPr>
        <w:t>Creatures in the area can’t be targeted by divination</w:t>
      </w:r>
      <w:r>
        <w:rPr>
          <w:spacing w:val="1"/>
          <w:w w:val="105"/>
          <w:sz w:val="19"/>
        </w:rPr>
        <w:t> </w:t>
      </w:r>
      <w:r>
        <w:rPr>
          <w:w w:val="105"/>
          <w:sz w:val="19"/>
        </w:rPr>
        <w:t>spells.</w:t>
      </w:r>
    </w:p>
    <w:p>
      <w:pPr>
        <w:pStyle w:val="ListParagraph"/>
        <w:numPr>
          <w:ilvl w:val="0"/>
          <w:numId w:val="4"/>
        </w:numPr>
        <w:tabs>
          <w:tab w:pos="419" w:val="left" w:leader="none"/>
        </w:tabs>
        <w:spacing w:line="247" w:lineRule="auto" w:before="11" w:after="0"/>
        <w:ind w:left="419" w:right="417" w:hanging="187"/>
        <w:jc w:val="left"/>
        <w:rPr>
          <w:sz w:val="19"/>
        </w:rPr>
      </w:pPr>
      <w:r>
        <w:rPr>
          <w:w w:val="105"/>
          <w:sz w:val="19"/>
        </w:rPr>
        <w:t>Nothing can teleport into or out of the warded area.</w:t>
      </w:r>
    </w:p>
    <w:p>
      <w:pPr>
        <w:pStyle w:val="ListParagraph"/>
        <w:numPr>
          <w:ilvl w:val="0"/>
          <w:numId w:val="4"/>
        </w:numPr>
        <w:tabs>
          <w:tab w:pos="419" w:val="left" w:leader="none"/>
        </w:tabs>
        <w:spacing w:line="240" w:lineRule="auto" w:before="5" w:after="0"/>
        <w:ind w:left="419" w:right="0" w:hanging="187"/>
        <w:jc w:val="left"/>
        <w:rPr>
          <w:sz w:val="19"/>
        </w:rPr>
      </w:pPr>
      <w:r>
        <w:rPr>
          <w:w w:val="105"/>
          <w:sz w:val="19"/>
        </w:rPr>
        <w:t>Planar travel is blocked within the warded</w:t>
      </w:r>
      <w:r>
        <w:rPr>
          <w:spacing w:val="-1"/>
          <w:w w:val="105"/>
          <w:sz w:val="19"/>
        </w:rPr>
        <w:t> </w:t>
      </w:r>
      <w:r>
        <w:rPr>
          <w:w w:val="105"/>
          <w:sz w:val="19"/>
        </w:rPr>
        <w:t>area.</w:t>
      </w:r>
    </w:p>
    <w:p>
      <w:pPr>
        <w:pStyle w:val="BodyText"/>
        <w:spacing w:line="254" w:lineRule="auto" w:before="70"/>
        <w:ind w:right="100" w:firstLine="187"/>
      </w:pPr>
      <w:r>
        <w:rPr>
          <w:w w:val="105"/>
        </w:rPr>
        <w:t>Casting this spell on the same spot every day for a year makes this effect permanent.</w:t>
      </w:r>
    </w:p>
    <w:p>
      <w:pPr>
        <w:pStyle w:val="BodyText"/>
        <w:spacing w:line="252" w:lineRule="auto"/>
        <w:ind w:right="96"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5th level or higher, you can increase the size of the cube by 100 feet for each slot level beyond 4th. Thus you could protect a cube that can be up to 200 feet on one side by using a spell slot of 5th</w:t>
      </w:r>
      <w:r>
        <w:rPr>
          <w:spacing w:val="1"/>
          <w:w w:val="105"/>
        </w:rPr>
        <w:t> </w:t>
      </w:r>
      <w:r>
        <w:rPr>
          <w:w w:val="105"/>
        </w:rPr>
        <w:t>level.</w:t>
      </w:r>
    </w:p>
    <w:p>
      <w:pPr>
        <w:pStyle w:val="Heading4"/>
        <w:spacing w:before="173"/>
      </w:pPr>
      <w:r>
        <w:rPr>
          <w:color w:val="943634"/>
        </w:rPr>
        <w:t>Produce Flame</w:t>
      </w:r>
    </w:p>
    <w:p>
      <w:pPr>
        <w:spacing w:before="16"/>
        <w:ind w:left="232" w:right="0" w:firstLine="0"/>
        <w:jc w:val="left"/>
        <w:rPr>
          <w:i/>
          <w:sz w:val="19"/>
        </w:rPr>
      </w:pPr>
      <w:r>
        <w:rPr>
          <w:i/>
          <w:w w:val="105"/>
          <w:sz w:val="19"/>
        </w:rPr>
        <w:t>Conjuration cantrip</w:t>
      </w:r>
    </w:p>
    <w:p>
      <w:pPr>
        <w:spacing w:line="254" w:lineRule="auto" w:before="133"/>
        <w:ind w:left="232" w:right="2547"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10 minutes</w:t>
      </w:r>
    </w:p>
    <w:p>
      <w:pPr>
        <w:pStyle w:val="BodyText"/>
        <w:spacing w:line="254" w:lineRule="auto" w:before="111"/>
        <w:ind w:right="111"/>
      </w:pPr>
      <w:r>
        <w:rPr>
          <w:w w:val="105"/>
        </w:rPr>
        <w:t>A flickering flame appears in your hand. The flame remains there for the duration and harms neither you nor your equipment. The flame sheds bright </w:t>
      </w:r>
      <w:r>
        <w:rPr>
          <w:w w:val="103"/>
        </w:rPr>
        <w:t>li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 </w:t>
      </w:r>
      <w:r>
        <w:rPr>
          <w:w w:val="105"/>
        </w:rPr>
        <w:t>additional 10 feet. The spell ends if you dismiss it as an action or if you cast it again.</w:t>
      </w:r>
    </w:p>
    <w:p>
      <w:pPr>
        <w:pStyle w:val="BodyText"/>
        <w:spacing w:line="252" w:lineRule="auto"/>
        <w:ind w:right="73" w:firstLine="187"/>
      </w:pPr>
      <w:r>
        <w:rPr>
          <w:w w:val="105"/>
        </w:rPr>
        <w:t>You can also attack with the flame, although doing so ends the spell. When you cast this spell, or as an action on a later turn, you can hurl the flame at a creature within 30 feet of you. Make a ranged spell attack. On a hit, the target takes 1d8 fire damage.</w:t>
      </w:r>
    </w:p>
    <w:p>
      <w:pPr>
        <w:pStyle w:val="BodyText"/>
        <w:spacing w:line="252" w:lineRule="auto"/>
        <w:ind w:right="321" w:firstLine="187"/>
      </w:pPr>
      <w:r>
        <w:rPr>
          <w:w w:val="105"/>
        </w:rPr>
        <w:t>This spell’s damage increases by 1d8 when you reach 5th level (2d8), 11th level (3d8), and 17th level (4d8).</w:t>
      </w:r>
    </w:p>
    <w:p>
      <w:pPr>
        <w:pStyle w:val="Heading4"/>
        <w:spacing w:before="80"/>
      </w:pPr>
      <w:r>
        <w:rPr>
          <w:b w:val="0"/>
        </w:rPr>
        <w:br w:type="column"/>
      </w:r>
      <w:r>
        <w:rPr>
          <w:color w:val="943634"/>
        </w:rPr>
        <w:t>Programmed Illusion</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12"/>
        <w:ind w:left="412" w:right="501" w:hanging="180"/>
      </w:pPr>
      <w:r>
        <w:rPr>
          <w:b/>
          <w:w w:val="105"/>
        </w:rPr>
        <w:t>Components: </w:t>
      </w:r>
      <w:r>
        <w:rPr>
          <w:w w:val="105"/>
        </w:rPr>
        <w:t>V, S, M (a bit of fleece and jade dust worth at least 25 gp)</w:t>
      </w:r>
    </w:p>
    <w:p>
      <w:pPr>
        <w:spacing w:line="221" w:lineRule="exact" w:before="0"/>
        <w:ind w:left="232" w:right="0" w:firstLine="0"/>
        <w:jc w:val="left"/>
        <w:rPr>
          <w:sz w:val="19"/>
        </w:rPr>
      </w:pPr>
      <w:r>
        <w:rPr>
          <w:b/>
          <w:w w:val="105"/>
          <w:sz w:val="19"/>
        </w:rPr>
        <w:t>Duration: </w:t>
      </w:r>
      <w:r>
        <w:rPr>
          <w:w w:val="105"/>
          <w:sz w:val="19"/>
        </w:rPr>
        <w:t>Until dispelled</w:t>
      </w:r>
    </w:p>
    <w:p>
      <w:pPr>
        <w:pStyle w:val="BodyText"/>
        <w:spacing w:line="252" w:lineRule="auto" w:before="133"/>
        <w:ind w:right="287"/>
      </w:pPr>
      <w:r>
        <w:rPr/>
        <w:t>You create an illusion of  an  object, a  creature, or some other visible phenomenon within range that activates when a specific condition occurs. The  illusion is imperceptible until then. It must be no </w:t>
      </w:r>
      <w:r>
        <w:rPr>
          <w:w w:val="103"/>
        </w:rPr>
        <w:t>l</w:t>
      </w:r>
      <w:r>
        <w:rPr>
          <w:spacing w:val="1"/>
          <w:w w:val="103"/>
        </w:rPr>
        <w:t>a</w:t>
      </w:r>
      <w:r>
        <w:rPr>
          <w:spacing w:val="1"/>
          <w:w w:val="103"/>
        </w:rPr>
        <w:t>r</w:t>
      </w:r>
      <w:r>
        <w:rPr>
          <w:spacing w:val="1"/>
          <w:w w:val="103"/>
        </w:rPr>
        <w:t>g</w:t>
      </w:r>
      <w:r>
        <w:rPr>
          <w:spacing w:val="1"/>
          <w:w w:val="103"/>
        </w:rPr>
        <w:t>e</w:t>
      </w:r>
      <w:r>
        <w:rPr>
          <w:w w:val="103"/>
        </w:rPr>
        <w:t>r</w:t>
      </w:r>
      <w:r>
        <w:rPr>
          <w:spacing w:val="3"/>
        </w:rPr>
        <w:t> </w:t>
      </w:r>
      <w:r>
        <w:rPr>
          <w:spacing w:val="1"/>
          <w:w w:val="103"/>
        </w:rPr>
        <w:t>t</w:t>
      </w:r>
      <w:r>
        <w:rPr>
          <w:spacing w:val="1"/>
          <w:w w:val="103"/>
        </w:rPr>
        <w:t>h</w:t>
      </w:r>
      <w:r>
        <w:rPr>
          <w:spacing w:val="1"/>
          <w:w w:val="103"/>
        </w:rPr>
        <w:t>a</w:t>
      </w:r>
      <w:r>
        <w:rPr>
          <w:w w:val="103"/>
        </w:rPr>
        <w:t>n</w:t>
      </w:r>
      <w:r>
        <w:rPr>
          <w:spacing w:val="4"/>
        </w:rPr>
        <w:t> </w:t>
      </w:r>
      <w:r>
        <w:rPr>
          <w:w w:val="103"/>
        </w:rPr>
        <w:t>a</w:t>
      </w:r>
      <w:r>
        <w:rPr>
          <w:spacing w:val="3"/>
        </w:rPr>
        <w:t> </w:t>
      </w:r>
      <w:r>
        <w:rPr>
          <w:spacing w:val="1"/>
          <w:w w:val="103"/>
        </w:rPr>
        <w:t>3</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spacing w:val="1"/>
          <w:w w:val="103"/>
        </w:rPr>
        <w:t>e</w:t>
      </w:r>
      <w:r>
        <w:rPr>
          <w:w w:val="103"/>
        </w:rPr>
        <w:t>,</w:t>
      </w:r>
      <w:r>
        <w:rPr>
          <w:spacing w:val="2"/>
        </w:rPr>
        <w:t> </w:t>
      </w:r>
      <w:r>
        <w:rPr>
          <w:spacing w:val="1"/>
          <w:w w:val="103"/>
        </w:rPr>
        <w:t>a</w:t>
      </w:r>
      <w:r>
        <w:rPr>
          <w:spacing w:val="1"/>
          <w:w w:val="103"/>
        </w:rPr>
        <w:t>n</w:t>
      </w:r>
      <w:r>
        <w:rPr>
          <w:w w:val="103"/>
        </w:rPr>
        <w:t>d</w:t>
      </w:r>
      <w:r>
        <w:rPr>
          <w:spacing w:val="4"/>
        </w:rPr>
        <w:t> </w:t>
      </w:r>
      <w:r>
        <w:rPr>
          <w:spacing w:val="1"/>
          <w:w w:val="103"/>
        </w:rPr>
        <w:t>y</w:t>
      </w:r>
      <w:r>
        <w:rPr>
          <w:spacing w:val="1"/>
          <w:w w:val="103"/>
        </w:rPr>
        <w:t>o</w:t>
      </w:r>
      <w:r>
        <w:rPr>
          <w:w w:val="103"/>
        </w:rPr>
        <w:t>u</w:t>
      </w:r>
      <w:r>
        <w:rPr>
          <w:spacing w:val="4"/>
        </w:rPr>
        <w:t> </w:t>
      </w:r>
      <w:r>
        <w:rPr>
          <w:spacing w:val="1"/>
          <w:w w:val="103"/>
        </w:rPr>
        <w:t>d</w:t>
      </w:r>
      <w:r>
        <w:rPr>
          <w:spacing w:val="1"/>
          <w:w w:val="103"/>
        </w:rPr>
        <w:t>e</w:t>
      </w:r>
      <w:r>
        <w:rPr>
          <w:spacing w:val="1"/>
          <w:w w:val="103"/>
        </w:rPr>
        <w:t>c</w:t>
      </w:r>
      <w:r>
        <w:rPr>
          <w:w w:val="103"/>
        </w:rPr>
        <w:t>i</w:t>
      </w:r>
      <w:r>
        <w:rPr>
          <w:spacing w:val="1"/>
          <w:w w:val="103"/>
        </w:rPr>
        <w:t>d</w:t>
      </w:r>
      <w:r>
        <w:rPr>
          <w:w w:val="103"/>
        </w:rPr>
        <w:t>e</w:t>
      </w:r>
      <w:r>
        <w:rPr>
          <w:spacing w:val="3"/>
        </w:rPr>
        <w:t> </w:t>
      </w:r>
      <w:r>
        <w:rPr>
          <w:spacing w:val="2"/>
          <w:w w:val="103"/>
        </w:rPr>
        <w:t>w</w:t>
      </w:r>
      <w:r>
        <w:rPr>
          <w:spacing w:val="1"/>
          <w:w w:val="103"/>
        </w:rPr>
        <w:t>he</w:t>
      </w:r>
      <w:r>
        <w:rPr>
          <w:w w:val="103"/>
        </w:rPr>
        <w:t>n</w:t>
      </w:r>
      <w:r>
        <w:rPr>
          <w:spacing w:val="4"/>
        </w:rPr>
        <w:t> </w:t>
      </w:r>
      <w:r>
        <w:rPr>
          <w:spacing w:val="-28"/>
          <w:w w:val="103"/>
        </w:rPr>
        <w:t>y</w:t>
      </w:r>
      <w:r>
        <w:rPr>
          <w:spacing w:val="-28"/>
          <w:w w:val="103"/>
        </w:rPr>
        <w:t>o</w:t>
      </w:r>
      <w:r>
        <w:rPr>
          <w:spacing w:val="-29"/>
          <w:w w:val="103"/>
        </w:rPr>
        <w:t>u</w:t>
      </w:r>
      <w:r>
        <w:rPr>
          <w:w w:val="103"/>
        </w:rPr>
        <w:t> </w:t>
      </w:r>
      <w:r>
        <w:rPr/>
        <w:t>cast the spell how the illusion behaves and what sounds it makes. This scripted performance can last  up to 5</w:t>
      </w:r>
      <w:r>
        <w:rPr>
          <w:spacing w:val="13"/>
        </w:rPr>
        <w:t> </w:t>
      </w:r>
      <w:r>
        <w:rPr/>
        <w:t>minutes.</w:t>
      </w:r>
    </w:p>
    <w:p>
      <w:pPr>
        <w:pStyle w:val="BodyText"/>
        <w:spacing w:line="252" w:lineRule="auto" w:before="6"/>
        <w:ind w:right="221" w:firstLine="187"/>
      </w:pPr>
      <w:r>
        <w:rPr>
          <w:w w:val="105"/>
        </w:rPr>
        <w:t>When the condition you specify occurs, the illusion springs into existence and performs in the manner you described. Once the illusion finishes performing, it disappears and remains dormant for 10 minutes. After this time, the illusion can be activated again.</w:t>
      </w:r>
    </w:p>
    <w:p>
      <w:pPr>
        <w:pStyle w:val="BodyText"/>
        <w:spacing w:line="252" w:lineRule="auto" w:before="2"/>
        <w:ind w:right="238" w:firstLine="187"/>
      </w:pPr>
      <w:r>
        <w:rPr>
          <w:w w:val="105"/>
        </w:rPr>
        <w:t>The triggering condition can be as general or as detailed as you like, though it must be based on visual or audible conditions that occur within 30 feet of the area. For example, you could create an illusion of yourself to appear and warn off others who attempt to open a trapped door, or you could set the illusion to trigger only when a creature says the correct word or phrase.</w:t>
      </w:r>
    </w:p>
    <w:p>
      <w:pPr>
        <w:pStyle w:val="BodyText"/>
        <w:spacing w:line="252" w:lineRule="auto" w:before="7"/>
        <w:ind w:right="250"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pPr>
        <w:pStyle w:val="Heading4"/>
        <w:spacing w:before="172"/>
      </w:pPr>
      <w:r>
        <w:rPr>
          <w:color w:val="943634"/>
          <w:w w:val="95"/>
        </w:rPr>
        <w:t>Project</w:t>
      </w:r>
      <w:r>
        <w:rPr>
          <w:color w:val="943634"/>
          <w:spacing w:val="-22"/>
          <w:w w:val="95"/>
        </w:rPr>
        <w:t> </w:t>
      </w:r>
      <w:r>
        <w:rPr>
          <w:color w:val="943634"/>
          <w:w w:val="95"/>
        </w:rPr>
        <w:t>Image</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500 miles</w:t>
      </w:r>
    </w:p>
    <w:p>
      <w:pPr>
        <w:pStyle w:val="BodyText"/>
        <w:spacing w:line="254" w:lineRule="auto" w:before="13"/>
        <w:ind w:left="412" w:right="493" w:hanging="180"/>
      </w:pPr>
      <w:r>
        <w:rPr>
          <w:b/>
          <w:w w:val="105"/>
        </w:rPr>
        <w:t>Components: </w:t>
      </w:r>
      <w:r>
        <w:rPr>
          <w:w w:val="105"/>
        </w:rPr>
        <w:t>V, S, M (a small replica of you made from materials worth at least 5</w:t>
      </w:r>
      <w:r>
        <w:rPr>
          <w:spacing w:val="4"/>
          <w:w w:val="105"/>
        </w:rPr>
        <w:t> </w:t>
      </w:r>
      <w:r>
        <w:rPr>
          <w:w w:val="105"/>
        </w:rPr>
        <w:t>gp)</w:t>
      </w:r>
    </w:p>
    <w:p>
      <w:pPr>
        <w:spacing w:line="221" w:lineRule="exact" w:before="0"/>
        <w:ind w:left="232" w:right="0" w:firstLine="0"/>
        <w:jc w:val="left"/>
        <w:rPr>
          <w:sz w:val="19"/>
        </w:rPr>
      </w:pPr>
      <w:r>
        <w:rPr>
          <w:b/>
          <w:w w:val="105"/>
          <w:sz w:val="19"/>
        </w:rPr>
        <w:t>Duration: </w:t>
      </w:r>
      <w:r>
        <w:rPr>
          <w:w w:val="105"/>
          <w:sz w:val="19"/>
        </w:rPr>
        <w:t>Concentration, up to 1</w:t>
      </w:r>
      <w:r>
        <w:rPr>
          <w:spacing w:val="-8"/>
          <w:w w:val="105"/>
          <w:sz w:val="19"/>
        </w:rPr>
        <w:t> </w:t>
      </w:r>
      <w:r>
        <w:rPr>
          <w:w w:val="105"/>
          <w:sz w:val="19"/>
        </w:rPr>
        <w:t>day</w:t>
      </w:r>
    </w:p>
    <w:p>
      <w:pPr>
        <w:pStyle w:val="BodyText"/>
        <w:spacing w:line="252" w:lineRule="auto" w:before="132"/>
        <w:ind w:right="227"/>
      </w:pPr>
      <w:r>
        <w:rPr>
          <w:w w:val="105"/>
        </w:rPr>
        <w:t>You create an illusory copy of yourself that lasts for the duration. The copy can appear at any location within range that you have seen before, regardless of intervening obstacles. The illusion looks and sounds like you but is intangible. If the illusion takes any damage, it disappears, and the spell ends.</w:t>
      </w:r>
    </w:p>
    <w:p>
      <w:pPr>
        <w:spacing w:after="0" w:line="252" w:lineRule="auto"/>
        <w:sectPr>
          <w:pgSz w:w="12240" w:h="15840"/>
          <w:pgMar w:header="0" w:footer="644" w:top="1360" w:bottom="840" w:left="920" w:right="920"/>
          <w:cols w:num="2" w:equalWidth="0">
            <w:col w:w="4769" w:space="651"/>
            <w:col w:w="4980"/>
          </w:cols>
        </w:sectPr>
      </w:pPr>
    </w:p>
    <w:p>
      <w:pPr>
        <w:pStyle w:val="BodyText"/>
        <w:spacing w:line="254" w:lineRule="auto" w:before="86"/>
        <w:ind w:right="71" w:firstLine="187"/>
      </w:pPr>
      <w:r>
        <w:rPr>
          <w:w w:val="105"/>
        </w:rPr>
        <w:t>You can use your action to move this illusion up to twice your speed, and make it gesture, speak, and behave in whatever way you choose. It mimics your mannerisms perfectly.</w:t>
      </w:r>
    </w:p>
    <w:p>
      <w:pPr>
        <w:pStyle w:val="BodyText"/>
        <w:spacing w:line="254" w:lineRule="auto"/>
        <w:ind w:right="50" w:firstLine="187"/>
      </w:pPr>
      <w:r>
        <w:rPr>
          <w:w w:val="105"/>
        </w:rPr>
        <w:t>You can see through its eyes and hear through its ears as if you were in its space. On your turn as a bonus action, you can switch from using its senses to using your own, or back again. While you are using its senses, you are blinded and deafened in regard to your own surroundings.</w:t>
      </w:r>
    </w:p>
    <w:p>
      <w:pPr>
        <w:pStyle w:val="BodyText"/>
        <w:spacing w:line="252" w:lineRule="auto"/>
        <w:ind w:right="52"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 and any noise it makes sounds hollow to the creature.</w:t>
      </w:r>
    </w:p>
    <w:p>
      <w:pPr>
        <w:pStyle w:val="Heading4"/>
        <w:spacing w:before="160"/>
      </w:pPr>
      <w:r>
        <w:rPr>
          <w:color w:val="943634"/>
        </w:rPr>
        <w:t>Protection from Energy</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560"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153"/>
      </w:pPr>
      <w:r>
        <w:rPr>
          <w:w w:val="105"/>
        </w:rPr>
        <w:t>For the duration, the willing creature you touch has resistance to one damage type of your choice: acid, cold, fire, lightning, or thunder.</w:t>
      </w:r>
    </w:p>
    <w:p>
      <w:pPr>
        <w:pStyle w:val="Heading4"/>
        <w:spacing w:before="170"/>
      </w:pPr>
      <w:r>
        <w:rPr>
          <w:color w:val="943634"/>
        </w:rPr>
        <w:t>Protection from Evil and Good</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1" w:right="30" w:hanging="180"/>
      </w:pPr>
      <w:r>
        <w:rPr>
          <w:b/>
          <w:w w:val="105"/>
        </w:rPr>
        <w:t>Components: </w:t>
      </w:r>
      <w:r>
        <w:rPr>
          <w:w w:val="105"/>
        </w:rPr>
        <w:t>V, S, M (holy water or powdered silver and iron, which the spell consumes)</w:t>
      </w:r>
    </w:p>
    <w:p>
      <w:pPr>
        <w:spacing w:line="221" w:lineRule="exact" w:before="0"/>
        <w:ind w:left="232" w:right="0" w:firstLine="0"/>
        <w:jc w:val="left"/>
        <w:rPr>
          <w:sz w:val="19"/>
        </w:rPr>
      </w:pPr>
      <w:r>
        <w:rPr>
          <w:b/>
          <w:w w:val="105"/>
          <w:sz w:val="19"/>
        </w:rPr>
        <w:t>Duration: </w:t>
      </w:r>
      <w:r>
        <w:rPr>
          <w:w w:val="105"/>
          <w:sz w:val="19"/>
        </w:rPr>
        <w:t>Concentration up to 10 minutes</w:t>
      </w:r>
    </w:p>
    <w:p>
      <w:pPr>
        <w:pStyle w:val="BodyText"/>
        <w:spacing w:line="254" w:lineRule="auto" w:before="128"/>
        <w:ind w:right="34"/>
      </w:pPr>
      <w:r>
        <w:rPr>
          <w:w w:val="105"/>
        </w:rPr>
        <w:t>Until the spell ends, one willing creature you touch is protected against certain types of creatures: aberrations, celestials, elementals, fey, fiends, and undead.</w:t>
      </w:r>
    </w:p>
    <w:p>
      <w:pPr>
        <w:pStyle w:val="BodyText"/>
        <w:spacing w:line="252" w:lineRule="auto"/>
        <w:ind w:right="102" w:firstLine="187"/>
      </w:pPr>
      <w:r>
        <w:rPr>
          <w:w w:val="105"/>
        </w:rPr>
        <w:t>The protection grants several benefits. Creatures of those types have disadvantage on attack rolls against the target. The target also can’t be charmed, frightened, or possessed by them. If the target is already charmed, frightened, or possessed by such a creature, the target has advantage on any new saving throw against the relevant effect.</w:t>
      </w:r>
    </w:p>
    <w:p>
      <w:pPr>
        <w:pStyle w:val="Heading4"/>
        <w:spacing w:before="173"/>
      </w:pPr>
      <w:r>
        <w:rPr>
          <w:color w:val="943634"/>
        </w:rPr>
        <w:t>Protection from Poison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line="254" w:lineRule="auto" w:before="86"/>
        <w:ind w:left="232" w:right="3175" w:firstLine="0"/>
        <w:jc w:val="left"/>
        <w:rPr>
          <w:sz w:val="19"/>
        </w:rPr>
      </w:pPr>
      <w:r>
        <w:rPr/>
        <w:br w:type="column"/>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1 hour</w:t>
      </w:r>
    </w:p>
    <w:p>
      <w:pPr>
        <w:pStyle w:val="BodyText"/>
        <w:spacing w:line="252" w:lineRule="auto" w:before="118"/>
        <w:ind w:right="188"/>
      </w:pPr>
      <w:r>
        <w:rPr>
          <w:w w:val="105"/>
        </w:rPr>
        <w:t>You touch a creature. If it is poisoned, you neutralize the poison. If more than one poison afflicts the target, you neutralize one poison that you know is present, or you neutralize one at random.</w:t>
      </w:r>
    </w:p>
    <w:p>
      <w:pPr>
        <w:pStyle w:val="BodyText"/>
        <w:spacing w:line="254" w:lineRule="auto" w:before="1"/>
        <w:ind w:right="621" w:firstLine="187"/>
      </w:pPr>
      <w:r>
        <w:rPr>
          <w:w w:val="105"/>
        </w:rPr>
        <w:t>For the duration, the target has advantage on saving throws against being poisoned, and it has resistance to poison damage.</w:t>
      </w:r>
    </w:p>
    <w:p>
      <w:pPr>
        <w:pStyle w:val="Heading4"/>
        <w:spacing w:before="163"/>
      </w:pPr>
      <w:r>
        <w:rPr>
          <w:color w:val="943634"/>
        </w:rPr>
        <w:t>Purify Food and Drink</w:t>
      </w:r>
    </w:p>
    <w:p>
      <w:pPr>
        <w:spacing w:before="21"/>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4" w:lineRule="auto" w:before="128"/>
        <w:ind w:left="232" w:right="2588" w:firstLine="0"/>
        <w:jc w:val="left"/>
        <w:rPr>
          <w:sz w:val="19"/>
        </w:rPr>
      </w:pPr>
      <w:r>
        <w:rPr>
          <w:b/>
          <w:w w:val="105"/>
          <w:sz w:val="19"/>
        </w:rPr>
        <w:t>Casting Time: </w:t>
      </w:r>
      <w:r>
        <w:rPr>
          <w:w w:val="105"/>
          <w:sz w:val="19"/>
        </w:rPr>
        <w:t>1 action </w:t>
      </w:r>
      <w:r>
        <w:rPr>
          <w:b/>
          <w:w w:val="105"/>
          <w:sz w:val="19"/>
        </w:rPr>
        <w:t>Range: </w:t>
      </w:r>
      <w:r>
        <w:rPr>
          <w:w w:val="105"/>
          <w:sz w:val="19"/>
        </w:rPr>
        <w:t>10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6"/>
        <w:ind w:right="268"/>
      </w:pPr>
      <w:r>
        <w:rPr>
          <w:spacing w:val="2"/>
          <w:w w:val="103"/>
        </w:rPr>
        <w:t>A</w:t>
      </w:r>
      <w:r>
        <w:rPr>
          <w:spacing w:val="1"/>
          <w:w w:val="103"/>
        </w:rPr>
        <w:t>l</w:t>
      </w:r>
      <w:r>
        <w:rPr>
          <w:w w:val="103"/>
        </w:rPr>
        <w:t>l</w:t>
      </w:r>
      <w:r>
        <w:rPr>
          <w:spacing w:val="3"/>
        </w:rPr>
        <w:t> </w:t>
      </w:r>
      <w:r>
        <w:rPr>
          <w:spacing w:val="1"/>
          <w:w w:val="103"/>
        </w:rPr>
        <w:t>n</w:t>
      </w:r>
      <w:r>
        <w:rPr>
          <w:spacing w:val="1"/>
          <w:w w:val="103"/>
        </w:rPr>
        <w:t>o</w:t>
      </w:r>
      <w:r>
        <w:rPr>
          <w:spacing w:val="1"/>
          <w:w w:val="103"/>
        </w:rPr>
        <w:t>n</w:t>
      </w:r>
      <w:r>
        <w:rPr>
          <w:spacing w:val="2"/>
          <w:w w:val="103"/>
        </w:rPr>
        <w:t>m</w:t>
      </w:r>
      <w:r>
        <w:rPr>
          <w:spacing w:val="1"/>
          <w:w w:val="103"/>
        </w:rPr>
        <w:t>a</w:t>
      </w:r>
      <w:r>
        <w:rPr>
          <w:spacing w:val="1"/>
          <w:w w:val="103"/>
        </w:rPr>
        <w:t>g</w:t>
      </w:r>
      <w:r>
        <w:rPr>
          <w:w w:val="103"/>
        </w:rPr>
        <w:t>i</w:t>
      </w:r>
      <w:r>
        <w:rPr>
          <w:spacing w:val="1"/>
          <w:w w:val="103"/>
        </w:rPr>
        <w:t>c</w:t>
      </w:r>
      <w:r>
        <w:rPr>
          <w:spacing w:val="1"/>
          <w:w w:val="103"/>
        </w:rPr>
        <w:t>a</w:t>
      </w:r>
      <w:r>
        <w:rPr>
          <w:w w:val="103"/>
        </w:rPr>
        <w:t>l</w:t>
      </w:r>
      <w:r>
        <w:rPr>
          <w:spacing w:val="3"/>
        </w:rPr>
        <w:t> </w:t>
      </w:r>
      <w:r>
        <w:rPr>
          <w:w w:val="103"/>
        </w:rPr>
        <w:t>f</w:t>
      </w:r>
      <w:r>
        <w:rPr>
          <w:spacing w:val="1"/>
          <w:w w:val="103"/>
        </w:rPr>
        <w:t>oo</w:t>
      </w:r>
      <w:r>
        <w:rPr>
          <w:w w:val="103"/>
        </w:rPr>
        <w:t>d</w:t>
      </w:r>
      <w:r>
        <w:rPr>
          <w:spacing w:val="4"/>
        </w:rPr>
        <w:t> </w:t>
      </w:r>
      <w:r>
        <w:rPr>
          <w:spacing w:val="1"/>
          <w:w w:val="103"/>
        </w:rPr>
        <w:t>a</w:t>
      </w:r>
      <w:r>
        <w:rPr>
          <w:spacing w:val="1"/>
          <w:w w:val="103"/>
        </w:rPr>
        <w:t>n</w:t>
      </w:r>
      <w:r>
        <w:rPr>
          <w:w w:val="103"/>
        </w:rPr>
        <w:t>d</w:t>
      </w:r>
      <w:r>
        <w:rPr>
          <w:spacing w:val="4"/>
        </w:rPr>
        <w:t> </w:t>
      </w:r>
      <w:r>
        <w:rPr>
          <w:spacing w:val="1"/>
          <w:w w:val="103"/>
        </w:rPr>
        <w:t>d</w:t>
      </w:r>
      <w:r>
        <w:rPr>
          <w:spacing w:val="1"/>
          <w:w w:val="103"/>
        </w:rPr>
        <w:t>r</w:t>
      </w:r>
      <w:r>
        <w:rPr>
          <w:w w:val="103"/>
        </w:rPr>
        <w:t>i</w:t>
      </w:r>
      <w:r>
        <w:rPr>
          <w:spacing w:val="1"/>
          <w:w w:val="103"/>
        </w:rPr>
        <w:t>n</w:t>
      </w:r>
      <w:r>
        <w:rPr>
          <w:w w:val="103"/>
        </w:rPr>
        <w:t>k</w:t>
      </w:r>
      <w:r>
        <w:rPr>
          <w:spacing w:val="4"/>
        </w:rPr>
        <w:t> </w:t>
      </w:r>
      <w:r>
        <w:rPr>
          <w:spacing w:val="2"/>
          <w:w w:val="103"/>
        </w:rPr>
        <w:t>w</w:t>
      </w:r>
      <w:r>
        <w:rPr>
          <w:w w:val="103"/>
        </w:rPr>
        <w:t>i</w:t>
      </w:r>
      <w:r>
        <w:rPr>
          <w:spacing w:val="1"/>
          <w:w w:val="103"/>
        </w:rPr>
        <w:t>t</w:t>
      </w:r>
      <w:r>
        <w:rPr>
          <w:spacing w:val="1"/>
          <w:w w:val="103"/>
        </w:rPr>
        <w:t>h</w:t>
      </w:r>
      <w:r>
        <w:rPr>
          <w:w w:val="103"/>
        </w:rPr>
        <w:t>i</w:t>
      </w:r>
      <w:r>
        <w:rPr>
          <w:w w:val="103"/>
        </w:rPr>
        <w:t>n</w:t>
      </w:r>
      <w:r>
        <w:rPr>
          <w:spacing w:val="4"/>
        </w:rPr>
        <w:t> </w:t>
      </w:r>
      <w:r>
        <w:rPr>
          <w:w w:val="103"/>
        </w:rPr>
        <w:t>a</w:t>
      </w:r>
      <w:r>
        <w:rPr>
          <w:spacing w:val="3"/>
        </w:rPr>
        <w:t> </w:t>
      </w:r>
      <w:r>
        <w:rPr>
          <w:spacing w:val="-9"/>
          <w:w w:val="103"/>
        </w:rPr>
        <w:t>5</w:t>
      </w:r>
      <w:r>
        <w:rPr>
          <w:spacing w:val="-10"/>
          <w:w w:val="31"/>
        </w:rPr>
        <w:t>-­‐</w:t>
      </w:r>
      <w:r>
        <w:rPr>
          <w:spacing w:val="-9"/>
          <w:w w:val="31"/>
        </w:rPr>
        <w:t>‑</w:t>
      </w:r>
      <w:r>
        <w:rPr>
          <w:spacing w:val="-10"/>
          <w:w w:val="103"/>
        </w:rPr>
        <w:t>f</w:t>
      </w:r>
      <w:r>
        <w:rPr>
          <w:spacing w:val="-9"/>
          <w:w w:val="103"/>
        </w:rPr>
        <w:t>o</w:t>
      </w:r>
      <w:r>
        <w:rPr>
          <w:spacing w:val="-9"/>
          <w:w w:val="103"/>
        </w:rPr>
        <w:t>o</w:t>
      </w:r>
      <w:r>
        <w:rPr>
          <w:spacing w:val="-10"/>
          <w:w w:val="103"/>
        </w:rPr>
        <w:t>t</w:t>
      </w:r>
      <w:r>
        <w:rPr>
          <w:spacing w:val="-10"/>
          <w:w w:val="31"/>
        </w:rPr>
        <w:t>-­‐</w:t>
      </w:r>
      <w:r>
        <w:rPr>
          <w:spacing w:val="-9"/>
          <w:w w:val="31"/>
        </w:rPr>
        <w:t>‑</w:t>
      </w:r>
      <w:r>
        <w:rPr>
          <w:spacing w:val="-9"/>
          <w:w w:val="103"/>
        </w:rPr>
        <w:t>ra</w:t>
      </w:r>
      <w:r>
        <w:rPr>
          <w:spacing w:val="-9"/>
          <w:w w:val="103"/>
        </w:rPr>
        <w:t>d</w:t>
      </w:r>
      <w:r>
        <w:rPr>
          <w:spacing w:val="-10"/>
          <w:w w:val="103"/>
        </w:rPr>
        <w:t>i</w:t>
      </w:r>
      <w:r>
        <w:rPr>
          <w:spacing w:val="-9"/>
          <w:w w:val="103"/>
        </w:rPr>
        <w:t>u</w:t>
      </w:r>
      <w:r>
        <w:rPr>
          <w:spacing w:val="-10"/>
          <w:w w:val="103"/>
        </w:rPr>
        <w:t>s</w:t>
      </w:r>
      <w:r>
        <w:rPr>
          <w:w w:val="103"/>
        </w:rPr>
        <w:t> </w:t>
      </w:r>
      <w:r>
        <w:rPr/>
        <w:t>sphere centered on a point of your choice within   range is purified and rendered free of poison and disease.</w:t>
      </w:r>
    </w:p>
    <w:p>
      <w:pPr>
        <w:pStyle w:val="Heading4"/>
        <w:spacing w:before="172"/>
      </w:pPr>
      <w:r>
        <w:rPr>
          <w:color w:val="943634"/>
        </w:rPr>
        <w:t>Raise Dead</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3"/>
        <w:ind w:left="232" w:right="0" w:firstLine="0"/>
        <w:jc w:val="left"/>
        <w:rPr>
          <w:sz w:val="19"/>
        </w:rPr>
      </w:pPr>
      <w:r>
        <w:rPr>
          <w:b/>
          <w:w w:val="105"/>
          <w:sz w:val="19"/>
        </w:rPr>
        <w:t>Casting Time: </w:t>
      </w:r>
      <w:r>
        <w:rPr>
          <w:w w:val="105"/>
          <w:sz w:val="19"/>
        </w:rPr>
        <w:t>1</w:t>
      </w:r>
      <w:r>
        <w:rPr>
          <w:spacing w:val="-5"/>
          <w:w w:val="105"/>
          <w:sz w:val="19"/>
        </w:rPr>
        <w:t> </w:t>
      </w:r>
      <w:r>
        <w:rPr>
          <w:w w:val="105"/>
          <w:sz w:val="19"/>
        </w:rPr>
        <w:t>hour</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13"/>
        <w:ind w:left="412" w:right="315" w:hanging="180"/>
      </w:pPr>
      <w:r>
        <w:rPr>
          <w:b/>
          <w:w w:val="105"/>
        </w:rPr>
        <w:t>Components: </w:t>
      </w:r>
      <w:r>
        <w:rPr>
          <w:w w:val="105"/>
        </w:rPr>
        <w:t>V, S, M (a diamond worth at least 500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4" w:lineRule="auto" w:before="127"/>
        <w:ind w:right="270"/>
      </w:pPr>
      <w:r>
        <w:rPr>
          <w:w w:val="105"/>
        </w:rPr>
        <w:t>You return a dead creature you touch to life, provided that it has been dead no longer than 10 days. If the creature’s soul is both willing and at liberty to rejoin the body, the creature returns to life with 1 hit point.</w:t>
      </w:r>
    </w:p>
    <w:p>
      <w:pPr>
        <w:pStyle w:val="BodyText"/>
        <w:spacing w:line="252" w:lineRule="auto"/>
        <w:ind w:right="262" w:firstLine="187"/>
      </w:pPr>
      <w:r>
        <w:rPr>
          <w:w w:val="105"/>
        </w:rPr>
        <w:t>This spell also neutralizes any poisons and cures nonmagical diseases that affected the creature at the time it died. This spell doesn’t, however, remove magical diseases, curses, or similar effects; if these aren’t first removed prior to casting the spell, they take effect when the creature returns to life. The spell can’t return an undead creature to life.</w:t>
      </w:r>
    </w:p>
    <w:p>
      <w:pPr>
        <w:pStyle w:val="BodyText"/>
        <w:spacing w:line="252" w:lineRule="auto" w:before="1"/>
        <w:ind w:right="315" w:firstLine="187"/>
      </w:pPr>
      <w:r>
        <w:rPr>
          <w:w w:val="105"/>
        </w:rPr>
        <w:t>This spell closes all mortal wounds, but it doesn’t restore missing body parts. If the creature is lacking body parts or organs integral for its survival—its head, for instance—the spell automatically fails.</w:t>
      </w:r>
    </w:p>
    <w:p>
      <w:pPr>
        <w:pStyle w:val="BodyText"/>
        <w:spacing w:line="252" w:lineRule="auto" w:before="1"/>
        <w:ind w:right="316" w:firstLine="187"/>
      </w:pPr>
      <w:r>
        <w:rPr>
          <w:w w:val="105"/>
        </w:rPr>
        <w:t>Coming back from the dead is an ordeal. The target takes a −4 penalty to all attack rolls, saving throws, and ability checks. Every time the target finishes a long rest, the penalty is reduced by 1 until it disappears.</w:t>
      </w:r>
    </w:p>
    <w:p>
      <w:pPr>
        <w:spacing w:after="0" w:line="252" w:lineRule="auto"/>
        <w:sectPr>
          <w:pgSz w:w="12240" w:h="15840"/>
          <w:pgMar w:header="0" w:footer="644" w:top="1360" w:bottom="840" w:left="920" w:right="920"/>
          <w:cols w:num="2" w:equalWidth="0">
            <w:col w:w="4782" w:space="637"/>
            <w:col w:w="4981"/>
          </w:cols>
        </w:sectPr>
      </w:pPr>
    </w:p>
    <w:p>
      <w:pPr>
        <w:pStyle w:val="Heading4"/>
        <w:spacing w:before="80"/>
      </w:pPr>
      <w:r>
        <w:rPr>
          <w:color w:val="943634"/>
        </w:rPr>
        <w:t>Ray of Enfeeblement</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27"/>
        <w:ind w:left="232" w:right="260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42"/>
      </w:pPr>
      <w:r>
        <w:rPr>
          <w:w w:val="105"/>
        </w:rPr>
        <w:t>A black beam of enervating energy springs from your finger toward a creature within range. Make a ranged spell attack against the target. On a hit, the target deals only half damage with weapon attacks that use Strength until the spell ends.</w:t>
      </w:r>
    </w:p>
    <w:p>
      <w:pPr>
        <w:pStyle w:val="BodyText"/>
        <w:spacing w:line="254" w:lineRule="auto" w:before="2"/>
        <w:ind w:right="99" w:firstLine="187"/>
      </w:pPr>
      <w:r>
        <w:rPr>
          <w:w w:val="105"/>
        </w:rPr>
        <w:t>At the end of each of the target’s turns, it can make a Constitution saving throw against the spell. On a success, the spell ends.</w:t>
      </w:r>
    </w:p>
    <w:p>
      <w:pPr>
        <w:pStyle w:val="Heading4"/>
        <w:spacing w:before="169"/>
      </w:pPr>
      <w:r>
        <w:rPr>
          <w:color w:val="943634"/>
        </w:rPr>
        <w:t>Ray of Frost</w:t>
      </w:r>
    </w:p>
    <w:p>
      <w:pPr>
        <w:spacing w:before="16"/>
        <w:ind w:left="232" w:right="0" w:firstLine="0"/>
        <w:jc w:val="left"/>
        <w:rPr>
          <w:i/>
          <w:sz w:val="19"/>
        </w:rPr>
      </w:pPr>
      <w:r>
        <w:rPr>
          <w:i/>
          <w:w w:val="105"/>
          <w:sz w:val="19"/>
        </w:rPr>
        <w:t>Evocation cantrip</w:t>
      </w:r>
    </w:p>
    <w:p>
      <w:pPr>
        <w:spacing w:line="252" w:lineRule="auto" w:before="132"/>
        <w:ind w:left="232" w:right="243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21"/>
        <w:ind w:right="124"/>
      </w:pPr>
      <w:r>
        <w:rPr>
          <w:w w:val="103"/>
        </w:rPr>
        <w:t>A</w:t>
      </w:r>
      <w:r>
        <w:rPr/>
        <w:t> </w:t>
      </w:r>
      <w:r>
        <w:rPr>
          <w:w w:val="103"/>
        </w:rPr>
        <w:t>f</w:t>
      </w:r>
      <w:r>
        <w:rPr>
          <w:w w:val="103"/>
        </w:rPr>
        <w:t>r</w:t>
      </w:r>
      <w:r>
        <w:rPr>
          <w:w w:val="103"/>
        </w:rPr>
        <w:t>i</w:t>
      </w:r>
      <w:r>
        <w:rPr>
          <w:w w:val="103"/>
        </w:rPr>
        <w:t>g</w:t>
      </w:r>
      <w:r>
        <w:rPr>
          <w:w w:val="103"/>
        </w:rPr>
        <w:t>id</w:t>
      </w:r>
      <w:r>
        <w:rPr/>
        <w:t> </w:t>
      </w:r>
      <w:r>
        <w:rPr>
          <w:w w:val="103"/>
        </w:rPr>
        <w:t>b</w:t>
      </w:r>
      <w:r>
        <w:rPr>
          <w:w w:val="103"/>
        </w:rPr>
        <w:t>e</w:t>
      </w:r>
      <w:r>
        <w:rPr>
          <w:w w:val="103"/>
        </w:rPr>
        <w:t>a</w:t>
      </w:r>
      <w:r>
        <w:rPr>
          <w:w w:val="103"/>
        </w:rPr>
        <w:t>m</w:t>
      </w:r>
      <w:r>
        <w:rPr/>
        <w:t> </w:t>
      </w:r>
      <w:r>
        <w:rPr>
          <w:w w:val="103"/>
        </w:rPr>
        <w:t>o</w:t>
      </w:r>
      <w:r>
        <w:rPr>
          <w:w w:val="103"/>
        </w:rPr>
        <w:t>f</w:t>
      </w:r>
      <w:r>
        <w:rPr/>
        <w:t> </w:t>
      </w:r>
      <w:r>
        <w:rPr>
          <w:w w:val="103"/>
        </w:rPr>
        <w:t>b</w:t>
      </w:r>
      <w:r>
        <w:rPr>
          <w:w w:val="103"/>
        </w:rPr>
        <w:t>l</w:t>
      </w:r>
      <w:r>
        <w:rPr>
          <w:w w:val="103"/>
        </w:rPr>
        <w:t>u</w:t>
      </w:r>
      <w:r>
        <w:rPr>
          <w:w w:val="103"/>
        </w:rPr>
        <w:t>e</w:t>
      </w:r>
      <w:r>
        <w:rPr>
          <w:w w:val="31"/>
        </w:rPr>
        <w:t>-­‐‑</w:t>
      </w:r>
      <w:r>
        <w:rPr>
          <w:w w:val="103"/>
        </w:rPr>
        <w:t>wh</w:t>
      </w:r>
      <w:r>
        <w:rPr>
          <w:w w:val="103"/>
        </w:rPr>
        <w:t>i</w:t>
      </w:r>
      <w:r>
        <w:rPr>
          <w:w w:val="103"/>
        </w:rPr>
        <w:t>t</w:t>
      </w:r>
      <w:r>
        <w:rPr>
          <w:w w:val="103"/>
        </w:rPr>
        <w:t>e</w:t>
      </w:r>
      <w:r>
        <w:rPr/>
        <w:t> </w:t>
      </w:r>
      <w:r>
        <w:rPr>
          <w:w w:val="103"/>
        </w:rPr>
        <w:t>l</w:t>
      </w:r>
      <w:r>
        <w:rPr>
          <w:w w:val="103"/>
        </w:rPr>
        <w:t>i</w:t>
      </w:r>
      <w:r>
        <w:rPr>
          <w:w w:val="103"/>
        </w:rPr>
        <w:t>g</w:t>
      </w:r>
      <w:r>
        <w:rPr>
          <w:w w:val="103"/>
        </w:rPr>
        <w:t>h</w:t>
      </w:r>
      <w:r>
        <w:rPr>
          <w:w w:val="103"/>
        </w:rPr>
        <w:t>t</w:t>
      </w:r>
      <w:r>
        <w:rPr/>
        <w:t> </w:t>
      </w:r>
      <w:r>
        <w:rPr>
          <w:w w:val="103"/>
        </w:rPr>
        <w:t>s</w:t>
      </w:r>
      <w:r>
        <w:rPr>
          <w:w w:val="103"/>
        </w:rPr>
        <w:t>t</w:t>
      </w:r>
      <w:r>
        <w:rPr>
          <w:w w:val="103"/>
        </w:rPr>
        <w:t>r</w:t>
      </w:r>
      <w:r>
        <w:rPr>
          <w:w w:val="103"/>
        </w:rPr>
        <w:t>e</w:t>
      </w:r>
      <w:r>
        <w:rPr>
          <w:w w:val="103"/>
        </w:rPr>
        <w:t>a</w:t>
      </w:r>
      <w:r>
        <w:rPr>
          <w:w w:val="103"/>
        </w:rPr>
        <w:t>k</w:t>
      </w:r>
      <w:r>
        <w:rPr>
          <w:w w:val="103"/>
        </w:rPr>
        <w:t>s</w:t>
      </w:r>
      <w:r>
        <w:rPr/>
        <w:t> </w:t>
      </w:r>
      <w:r>
        <w:rPr>
          <w:w w:val="103"/>
        </w:rPr>
        <w:t>t</w:t>
      </w:r>
      <w:r>
        <w:rPr>
          <w:w w:val="103"/>
        </w:rPr>
        <w:t>o</w:t>
      </w:r>
      <w:r>
        <w:rPr>
          <w:w w:val="103"/>
        </w:rPr>
        <w:t>wa</w:t>
      </w:r>
      <w:r>
        <w:rPr>
          <w:w w:val="103"/>
        </w:rPr>
        <w:t>r</w:t>
      </w:r>
      <w:r>
        <w:rPr>
          <w:w w:val="103"/>
        </w:rPr>
        <w:t>d</w:t>
      </w:r>
      <w:r>
        <w:rPr/>
        <w:t> </w:t>
      </w:r>
      <w:r>
        <w:rPr>
          <w:w w:val="103"/>
        </w:rPr>
        <w:t>a </w:t>
      </w:r>
      <w:r>
        <w:rPr/>
        <w:t>creature within range. Make a ranged spell attack against the target. On a hit, it takes 1d8 cold damage, and its speed is reduced by 10 feet until the start of your next turn.</w:t>
      </w:r>
    </w:p>
    <w:p>
      <w:pPr>
        <w:pStyle w:val="BodyText"/>
        <w:spacing w:line="254" w:lineRule="auto" w:before="2"/>
        <w:ind w:right="427" w:firstLine="187"/>
      </w:pPr>
      <w:r>
        <w:rPr>
          <w:w w:val="105"/>
        </w:rPr>
        <w:t>The spell’s damage increases by 1d8 when you reach 5th level (2d8), 11th level (3d8), and 17th level (4d8).</w:t>
      </w:r>
    </w:p>
    <w:p>
      <w:pPr>
        <w:pStyle w:val="Heading4"/>
        <w:spacing w:before="169"/>
      </w:pPr>
      <w:r>
        <w:rPr>
          <w:color w:val="943634"/>
        </w:rPr>
        <w:t>Regenerate</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w:t>
      </w:r>
      <w:r>
        <w:rPr>
          <w:spacing w:val="-6"/>
          <w:w w:val="105"/>
          <w:sz w:val="19"/>
        </w:rPr>
        <w:t> </w:t>
      </w:r>
      <w:r>
        <w:rPr>
          <w:w w:val="105"/>
          <w:sz w:val="19"/>
        </w:rPr>
        <w:t>minute</w:t>
      </w:r>
    </w:p>
    <w:p>
      <w:pPr>
        <w:spacing w:before="12"/>
        <w:ind w:left="232" w:right="0" w:firstLine="0"/>
        <w:jc w:val="left"/>
        <w:rPr>
          <w:sz w:val="19"/>
        </w:rPr>
      </w:pPr>
      <w:r>
        <w:rPr>
          <w:b/>
          <w:w w:val="105"/>
          <w:sz w:val="19"/>
        </w:rPr>
        <w:t>Range: </w:t>
      </w:r>
      <w:r>
        <w:rPr>
          <w:w w:val="105"/>
          <w:sz w:val="19"/>
        </w:rPr>
        <w:t>Touch</w:t>
      </w:r>
    </w:p>
    <w:p>
      <w:pPr>
        <w:spacing w:line="247" w:lineRule="auto" w:before="13"/>
        <w:ind w:left="411" w:right="611" w:hanging="180"/>
        <w:jc w:val="left"/>
        <w:rPr>
          <w:sz w:val="19"/>
        </w:rPr>
      </w:pPr>
      <w:r>
        <w:rPr>
          <w:b/>
          <w:w w:val="105"/>
          <w:sz w:val="19"/>
        </w:rPr>
        <w:t>Components: </w:t>
      </w:r>
      <w:r>
        <w:rPr>
          <w:w w:val="105"/>
          <w:sz w:val="19"/>
        </w:rPr>
        <w:t>V, S, M (a prayer wheel and holy water)</w:t>
      </w:r>
    </w:p>
    <w:p>
      <w:pPr>
        <w:spacing w:before="7"/>
        <w:ind w:left="232" w:right="0" w:firstLine="0"/>
        <w:jc w:val="left"/>
        <w:rPr>
          <w:sz w:val="19"/>
        </w:rPr>
      </w:pPr>
      <w:r>
        <w:rPr>
          <w:b/>
          <w:w w:val="105"/>
          <w:sz w:val="19"/>
        </w:rPr>
        <w:t>Duration: </w:t>
      </w:r>
      <w:r>
        <w:rPr>
          <w:w w:val="105"/>
          <w:sz w:val="19"/>
        </w:rPr>
        <w:t>1 hour</w:t>
      </w:r>
    </w:p>
    <w:p>
      <w:pPr>
        <w:pStyle w:val="BodyText"/>
        <w:spacing w:line="252" w:lineRule="auto" w:before="132"/>
        <w:ind w:right="38"/>
      </w:pPr>
      <w:r>
        <w:rPr>
          <w:w w:val="105"/>
        </w:rPr>
        <w:t>You touch a creature and stimulate its natural  healing ability. The target regains 4d8 + 15 hit points. For the duration of the spell, the target regains 1 hit point at the start of each of its turns (10 hit points each minute).</w:t>
      </w:r>
    </w:p>
    <w:p>
      <w:pPr>
        <w:pStyle w:val="BodyText"/>
        <w:spacing w:line="254" w:lineRule="auto" w:before="2"/>
        <w:ind w:right="91" w:firstLine="187"/>
      </w:pPr>
      <w:r>
        <w:rPr>
          <w:w w:val="105"/>
        </w:rPr>
        <w:t>The target’s severed body members (fingers, legs, tails, and so on), if any, are restored after 2 minutes. If you have the severed part and hold it to the stump, the spell instantaneously causes the limb to knit to the stump.</w:t>
      </w:r>
    </w:p>
    <w:p>
      <w:pPr>
        <w:pStyle w:val="Heading4"/>
        <w:spacing w:before="80"/>
      </w:pPr>
      <w:r>
        <w:rPr>
          <w:b w:val="0"/>
        </w:rPr>
        <w:br w:type="column"/>
      </w:r>
      <w:r>
        <w:rPr>
          <w:color w:val="943634"/>
        </w:rPr>
        <w:t>Reincarnate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hour</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2" w:right="339" w:hanging="180"/>
      </w:pPr>
      <w:r>
        <w:rPr>
          <w:b/>
          <w:w w:val="105"/>
        </w:rPr>
        <w:t>Components: </w:t>
      </w:r>
      <w:r>
        <w:rPr>
          <w:w w:val="105"/>
        </w:rPr>
        <w:t>V, S, M (rare oils and unguents worth at least 1,000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272"/>
      </w:pPr>
      <w:r>
        <w:rPr>
          <w:w w:val="105"/>
        </w:rPr>
        <w:t>You touch a dead humanoid or a piece of a dead humanoid. Provided that the creature has been dead no longer than 10 days, the spell forms a new adult body for it and then calls the soul to enter that body. If the target’s soul isn’t free or willing to do so, the spell fails.</w:t>
      </w:r>
    </w:p>
    <w:p>
      <w:pPr>
        <w:pStyle w:val="BodyText"/>
        <w:spacing w:line="252" w:lineRule="auto" w:before="4"/>
        <w:ind w:right="295" w:firstLine="187"/>
      </w:pPr>
      <w:r>
        <w:rPr>
          <w:w w:val="105"/>
        </w:rPr>
        <w:t>The magic fashions a new body for the creature to inhabit, which likely causes the creature’s race to change. The GM rolls a d100 and consults the following table to determine what form the creature takes when restored to life, or the GM chooses a form.</w:t>
      </w:r>
    </w:p>
    <w:p>
      <w:pPr>
        <w:tabs>
          <w:tab w:pos="903" w:val="left" w:leader="none"/>
        </w:tabs>
        <w:spacing w:before="122"/>
        <w:ind w:left="274" w:right="0" w:firstLine="0"/>
        <w:jc w:val="left"/>
        <w:rPr>
          <w:rFonts w:ascii="Carlito"/>
          <w:b/>
          <w:sz w:val="17"/>
        </w:rPr>
      </w:pPr>
      <w:r>
        <w:rPr>
          <w:rFonts w:ascii="Carlito"/>
          <w:b/>
          <w:w w:val="105"/>
          <w:sz w:val="17"/>
        </w:rPr>
        <w:t>d100</w:t>
        <w:tab/>
        <w:t>Race</w:t>
      </w:r>
    </w:p>
    <w:p>
      <w:pPr>
        <w:pStyle w:val="BodyText"/>
        <w:spacing w:line="216" w:lineRule="exact"/>
        <w:ind w:left="121"/>
        <w:rPr>
          <w:rFonts w:ascii="Carlito"/>
          <w:sz w:val="20"/>
        </w:rPr>
      </w:pPr>
      <w:r>
        <w:rPr>
          <w:rFonts w:ascii="Carlito"/>
          <w:position w:val="-3"/>
          <w:sz w:val="20"/>
        </w:rPr>
        <w:pict>
          <v:shape style="width:108pt;height:10.8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01–04</w:t>
                    <w:tab/>
                    <w:t>Dragonborn</w:t>
                  </w:r>
                </w:p>
              </w:txbxContent>
            </v:textbox>
            <v:fill type="solid"/>
          </v:shape>
        </w:pict>
      </w:r>
      <w:r>
        <w:rPr>
          <w:rFonts w:ascii="Carlito"/>
          <w:position w:val="-3"/>
          <w:sz w:val="20"/>
        </w:rPr>
      </w:r>
    </w:p>
    <w:p>
      <w:pPr>
        <w:tabs>
          <w:tab w:pos="903" w:val="left" w:leader="none"/>
        </w:tabs>
        <w:spacing w:before="14"/>
        <w:ind w:left="232" w:right="0" w:firstLine="0"/>
        <w:jc w:val="left"/>
        <w:rPr>
          <w:rFonts w:ascii="Carlito" w:hAnsi="Carlito"/>
          <w:sz w:val="17"/>
        </w:rPr>
      </w:pPr>
      <w:r>
        <w:rPr>
          <w:rFonts w:ascii="Carlito" w:hAnsi="Carlito"/>
          <w:w w:val="105"/>
          <w:sz w:val="17"/>
        </w:rPr>
        <w:t>05–13</w:t>
        <w:tab/>
        <w:t>Dwarf, hill</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14–21</w:t>
                    <w:tab/>
                    <w:t>Dwarf, mountain</w:t>
                  </w:r>
                </w:p>
              </w:txbxContent>
            </v:textbox>
            <v:fill type="solid"/>
          </v:shape>
        </w:pict>
      </w:r>
      <w:r>
        <w:rPr>
          <w:rFonts w:ascii="Carlito"/>
          <w:position w:val="-3"/>
          <w:sz w:val="20"/>
        </w:rPr>
      </w:r>
    </w:p>
    <w:p>
      <w:pPr>
        <w:tabs>
          <w:tab w:pos="903" w:val="left" w:leader="none"/>
        </w:tabs>
        <w:spacing w:before="14"/>
        <w:ind w:left="232" w:right="0" w:firstLine="0"/>
        <w:jc w:val="left"/>
        <w:rPr>
          <w:rFonts w:ascii="Carlito" w:hAnsi="Carlito"/>
          <w:sz w:val="17"/>
        </w:rPr>
      </w:pPr>
      <w:r>
        <w:rPr>
          <w:rFonts w:ascii="Carlito" w:hAnsi="Carlito"/>
          <w:w w:val="105"/>
          <w:sz w:val="17"/>
        </w:rPr>
        <w:t>22–25</w:t>
        <w:tab/>
        <w:t>Elf, dark</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26–34</w:t>
                    <w:tab/>
                    <w:t>Elf, high</w:t>
                  </w:r>
                </w:p>
              </w:txbxContent>
            </v:textbox>
            <v:fill type="solid"/>
          </v:shape>
        </w:pict>
      </w:r>
      <w:r>
        <w:rPr>
          <w:rFonts w:ascii="Carlito"/>
          <w:position w:val="-3"/>
          <w:sz w:val="20"/>
        </w:rPr>
      </w:r>
    </w:p>
    <w:p>
      <w:pPr>
        <w:tabs>
          <w:tab w:pos="903" w:val="left" w:leader="none"/>
        </w:tabs>
        <w:spacing w:before="14"/>
        <w:ind w:left="232" w:right="0" w:firstLine="0"/>
        <w:jc w:val="left"/>
        <w:rPr>
          <w:rFonts w:ascii="Carlito" w:hAnsi="Carlito"/>
          <w:sz w:val="17"/>
        </w:rPr>
      </w:pPr>
      <w:r>
        <w:rPr>
          <w:rFonts w:ascii="Carlito" w:hAnsi="Carlito"/>
          <w:w w:val="105"/>
          <w:sz w:val="17"/>
        </w:rPr>
        <w:t>35–42</w:t>
        <w:tab/>
        <w:t>Elf, wood</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43–46</w:t>
                    <w:tab/>
                    <w:t>Gnome,</w:t>
                  </w:r>
                  <w:r>
                    <w:rPr>
                      <w:rFonts w:ascii="Carlito" w:hAnsi="Carlito"/>
                      <w:spacing w:val="1"/>
                      <w:w w:val="105"/>
                      <w:sz w:val="17"/>
                    </w:rPr>
                    <w:t> </w:t>
                  </w:r>
                  <w:r>
                    <w:rPr>
                      <w:rFonts w:ascii="Carlito" w:hAnsi="Carlito"/>
                      <w:w w:val="105"/>
                      <w:sz w:val="17"/>
                    </w:rPr>
                    <w:t>forest</w:t>
                  </w:r>
                </w:p>
              </w:txbxContent>
            </v:textbox>
            <v:fill type="solid"/>
          </v:shape>
        </w:pict>
      </w:r>
      <w:r>
        <w:rPr>
          <w:rFonts w:ascii="Carlito"/>
          <w:position w:val="-3"/>
          <w:sz w:val="20"/>
        </w:rPr>
      </w:r>
    </w:p>
    <w:p>
      <w:pPr>
        <w:tabs>
          <w:tab w:pos="903" w:val="left" w:leader="none"/>
        </w:tabs>
        <w:spacing w:before="9"/>
        <w:ind w:left="232" w:right="0" w:firstLine="0"/>
        <w:jc w:val="left"/>
        <w:rPr>
          <w:rFonts w:ascii="Carlito" w:hAnsi="Carlito"/>
          <w:sz w:val="17"/>
        </w:rPr>
      </w:pPr>
      <w:r>
        <w:rPr>
          <w:rFonts w:ascii="Carlito" w:hAnsi="Carlito"/>
          <w:w w:val="105"/>
          <w:sz w:val="17"/>
        </w:rPr>
        <w:t>47–52</w:t>
        <w:tab/>
        <w:t>Gnome,</w:t>
      </w:r>
      <w:r>
        <w:rPr>
          <w:rFonts w:ascii="Carlito" w:hAnsi="Carlito"/>
          <w:spacing w:val="1"/>
          <w:w w:val="105"/>
          <w:sz w:val="17"/>
        </w:rPr>
        <w:t> </w:t>
      </w:r>
      <w:r>
        <w:rPr>
          <w:rFonts w:ascii="Carlito" w:hAnsi="Carlito"/>
          <w:w w:val="105"/>
          <w:sz w:val="17"/>
        </w:rPr>
        <w:t>rock</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spacing w:val="1"/>
                      <w:w w:val="104"/>
                      <w:sz w:val="17"/>
                    </w:rPr>
                    <w:t>53–5</w:t>
                  </w:r>
                  <w:r>
                    <w:rPr>
                      <w:rFonts w:ascii="Carlito" w:hAnsi="Carlito"/>
                      <w:w w:val="104"/>
                      <w:sz w:val="17"/>
                    </w:rPr>
                    <w:t>6</w:t>
                  </w:r>
                  <w:r>
                    <w:rPr>
                      <w:rFonts w:ascii="Carlito" w:hAnsi="Carlito"/>
                      <w:sz w:val="17"/>
                    </w:rPr>
                    <w:tab/>
                  </w:r>
                  <w:r>
                    <w:rPr>
                      <w:rFonts w:ascii="Carlito" w:hAnsi="Carlito"/>
                      <w:spacing w:val="1"/>
                      <w:w w:val="104"/>
                      <w:sz w:val="17"/>
                    </w:rPr>
                    <w:t>Ha</w:t>
                  </w:r>
                  <w:r>
                    <w:rPr>
                      <w:rFonts w:ascii="Carlito" w:hAnsi="Carlito"/>
                      <w:w w:val="104"/>
                      <w:sz w:val="17"/>
                    </w:rPr>
                    <w:t>lf</w:t>
                  </w:r>
                  <w:r>
                    <w:rPr>
                      <w:rFonts w:ascii="Carlito" w:hAnsi="Carlito"/>
                      <w:w w:val="24"/>
                      <w:sz w:val="17"/>
                    </w:rPr>
                    <w:t>-­‐</w:t>
                  </w:r>
                  <w:r>
                    <w:rPr>
                      <w:rFonts w:ascii="Carlito" w:hAnsi="Carlito"/>
                      <w:spacing w:val="1"/>
                      <w:w w:val="104"/>
                      <w:sz w:val="17"/>
                    </w:rPr>
                    <w:t>e</w:t>
                  </w:r>
                  <w:r>
                    <w:rPr>
                      <w:rFonts w:ascii="Carlito" w:hAnsi="Carlito"/>
                      <w:w w:val="104"/>
                      <w:sz w:val="17"/>
                    </w:rPr>
                    <w:t>lf</w:t>
                  </w:r>
                </w:p>
              </w:txbxContent>
            </v:textbox>
            <v:fill type="solid"/>
          </v:shape>
        </w:pict>
      </w:r>
      <w:r>
        <w:rPr>
          <w:rFonts w:ascii="Carlito"/>
          <w:position w:val="-3"/>
          <w:sz w:val="20"/>
        </w:rPr>
      </w:r>
    </w:p>
    <w:p>
      <w:pPr>
        <w:tabs>
          <w:tab w:pos="903" w:val="left" w:leader="none"/>
        </w:tabs>
        <w:spacing w:before="14"/>
        <w:ind w:left="232" w:right="0" w:firstLine="0"/>
        <w:jc w:val="left"/>
        <w:rPr>
          <w:rFonts w:ascii="Carlito" w:hAnsi="Carlito"/>
          <w:sz w:val="17"/>
        </w:rPr>
      </w:pPr>
      <w:r>
        <w:rPr>
          <w:rFonts w:ascii="Carlito" w:hAnsi="Carlito"/>
          <w:spacing w:val="1"/>
          <w:w w:val="104"/>
          <w:sz w:val="17"/>
        </w:rPr>
        <w:t>57–6</w:t>
      </w:r>
      <w:r>
        <w:rPr>
          <w:rFonts w:ascii="Carlito" w:hAnsi="Carlito"/>
          <w:w w:val="104"/>
          <w:sz w:val="17"/>
        </w:rPr>
        <w:t>0</w:t>
      </w:r>
      <w:r>
        <w:rPr>
          <w:rFonts w:ascii="Carlito" w:hAnsi="Carlito"/>
          <w:sz w:val="17"/>
        </w:rPr>
        <w:tab/>
      </w:r>
      <w:r>
        <w:rPr>
          <w:rFonts w:ascii="Carlito" w:hAnsi="Carlito"/>
          <w:spacing w:val="1"/>
          <w:w w:val="104"/>
          <w:sz w:val="17"/>
        </w:rPr>
        <w:t>Ha</w:t>
      </w:r>
      <w:r>
        <w:rPr>
          <w:rFonts w:ascii="Carlito" w:hAnsi="Carlito"/>
          <w:w w:val="104"/>
          <w:sz w:val="17"/>
        </w:rPr>
        <w:t>lf</w:t>
      </w:r>
      <w:r>
        <w:rPr>
          <w:rFonts w:ascii="Carlito" w:hAnsi="Carlito"/>
          <w:w w:val="24"/>
          <w:sz w:val="17"/>
        </w:rPr>
        <w:t>-­‐</w:t>
      </w:r>
      <w:r>
        <w:rPr>
          <w:rFonts w:ascii="Carlito" w:hAnsi="Carlito"/>
          <w:spacing w:val="1"/>
          <w:w w:val="104"/>
          <w:sz w:val="17"/>
        </w:rPr>
        <w:t>o</w:t>
      </w:r>
      <w:r>
        <w:rPr>
          <w:rFonts w:ascii="Carlito" w:hAnsi="Carlito"/>
          <w:w w:val="104"/>
          <w:sz w:val="17"/>
        </w:rPr>
        <w:t>rc</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61–68</w:t>
                    <w:tab/>
                    <w:t>Halfling, lightfoot</w:t>
                  </w:r>
                </w:p>
              </w:txbxContent>
            </v:textbox>
            <v:fill type="solid"/>
          </v:shape>
        </w:pict>
      </w:r>
      <w:r>
        <w:rPr>
          <w:rFonts w:ascii="Carlito"/>
          <w:position w:val="-3"/>
          <w:sz w:val="20"/>
        </w:rPr>
      </w:r>
    </w:p>
    <w:p>
      <w:pPr>
        <w:tabs>
          <w:tab w:pos="903" w:val="left" w:leader="none"/>
        </w:tabs>
        <w:spacing w:before="10"/>
        <w:ind w:left="232" w:right="0" w:firstLine="0"/>
        <w:jc w:val="left"/>
        <w:rPr>
          <w:rFonts w:ascii="Carlito" w:hAnsi="Carlito"/>
          <w:sz w:val="17"/>
        </w:rPr>
      </w:pPr>
      <w:r>
        <w:rPr>
          <w:rFonts w:ascii="Carlito" w:hAnsi="Carlito"/>
          <w:w w:val="105"/>
          <w:sz w:val="17"/>
        </w:rPr>
        <w:t>69–76</w:t>
        <w:tab/>
        <w:t>Halfling, stout</w:t>
      </w:r>
    </w:p>
    <w:p>
      <w:pPr>
        <w:pStyle w:val="BodyText"/>
        <w:spacing w:line="220" w:lineRule="exact"/>
        <w:ind w:left="121"/>
        <w:rPr>
          <w:rFonts w:ascii="Carlito"/>
          <w:sz w:val="20"/>
        </w:rPr>
      </w:pPr>
      <w:r>
        <w:rPr>
          <w:rFonts w:ascii="Carlito"/>
          <w:position w:val="-3"/>
          <w:sz w:val="20"/>
        </w:rPr>
        <w:pict>
          <v:shape style="width:108pt;height:11.05pt;mso-position-horizontal-relative:char;mso-position-vertical-relative:line" type="#_x0000_t202" filled="true" fillcolor="#eeece1" stroked="false">
            <w10:anchorlock/>
            <v:textbox inset="0,0,0,0">
              <w:txbxContent>
                <w:p>
                  <w:pPr>
                    <w:tabs>
                      <w:tab w:pos="782" w:val="left" w:leader="none"/>
                    </w:tabs>
                    <w:spacing w:before="6"/>
                    <w:ind w:left="110" w:right="0" w:firstLine="0"/>
                    <w:jc w:val="left"/>
                    <w:rPr>
                      <w:rFonts w:ascii="Carlito" w:hAnsi="Carlito"/>
                      <w:sz w:val="17"/>
                    </w:rPr>
                  </w:pPr>
                  <w:r>
                    <w:rPr>
                      <w:rFonts w:ascii="Carlito" w:hAnsi="Carlito"/>
                      <w:w w:val="105"/>
                      <w:sz w:val="17"/>
                    </w:rPr>
                    <w:t>77–96</w:t>
                    <w:tab/>
                    <w:t>Human</w:t>
                  </w:r>
                </w:p>
              </w:txbxContent>
            </v:textbox>
            <v:fill type="solid"/>
          </v:shape>
        </w:pict>
      </w:r>
      <w:r>
        <w:rPr>
          <w:rFonts w:ascii="Carlito"/>
          <w:position w:val="-3"/>
          <w:sz w:val="20"/>
        </w:rPr>
      </w:r>
    </w:p>
    <w:p>
      <w:pPr>
        <w:tabs>
          <w:tab w:pos="903" w:val="left" w:leader="none"/>
        </w:tabs>
        <w:spacing w:before="14"/>
        <w:ind w:left="232" w:right="0" w:firstLine="0"/>
        <w:jc w:val="left"/>
        <w:rPr>
          <w:rFonts w:ascii="Carlito" w:hAnsi="Carlito"/>
          <w:sz w:val="17"/>
        </w:rPr>
      </w:pPr>
      <w:r>
        <w:rPr>
          <w:rFonts w:ascii="Carlito" w:hAnsi="Carlito"/>
          <w:w w:val="105"/>
          <w:sz w:val="17"/>
        </w:rPr>
        <w:t>97–00</w:t>
        <w:tab/>
        <w:t>Tiefling</w:t>
      </w:r>
    </w:p>
    <w:p>
      <w:pPr>
        <w:pStyle w:val="BodyText"/>
        <w:ind w:left="0"/>
        <w:rPr>
          <w:rFonts w:ascii="Carlito"/>
          <w:sz w:val="20"/>
        </w:rPr>
      </w:pPr>
    </w:p>
    <w:p>
      <w:pPr>
        <w:pStyle w:val="BodyText"/>
        <w:spacing w:line="254" w:lineRule="auto"/>
        <w:ind w:right="255" w:firstLine="187"/>
      </w:pPr>
      <w:r>
        <w:rPr>
          <w:w w:val="105"/>
        </w:rPr>
        <w:t>The reincarnated creature recalls its former life and experiences. It retains the capabilities it had in its original form, except it exchanges its original race for the new one and changes its racial traits accordingly.</w:t>
      </w:r>
    </w:p>
    <w:p>
      <w:pPr>
        <w:pStyle w:val="Heading4"/>
        <w:spacing w:before="167"/>
      </w:pPr>
      <w:r>
        <w:rPr>
          <w:color w:val="943634"/>
        </w:rPr>
        <w:t>Remove Curse</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21"/>
        <w:ind w:right="542"/>
        <w:jc w:val="both"/>
      </w:pPr>
      <w:r>
        <w:rPr>
          <w:w w:val="105"/>
        </w:rPr>
        <w:t>At your touch, all curses affecting one creature or object end. If the object is a cursed magic item, its curse remains, but the spell breaks its owner’s</w:t>
      </w:r>
    </w:p>
    <w:p>
      <w:pPr>
        <w:spacing w:after="0" w:line="254" w:lineRule="auto"/>
        <w:jc w:val="both"/>
        <w:sectPr>
          <w:pgSz w:w="12240" w:h="15840"/>
          <w:pgMar w:header="0" w:footer="644" w:top="1360" w:bottom="840" w:left="920" w:right="920"/>
          <w:cols w:num="2" w:equalWidth="0">
            <w:col w:w="4831" w:space="588"/>
            <w:col w:w="4981"/>
          </w:cols>
        </w:sectPr>
      </w:pPr>
    </w:p>
    <w:p>
      <w:pPr>
        <w:pStyle w:val="BodyText"/>
        <w:spacing w:line="254" w:lineRule="auto" w:before="86"/>
        <w:ind w:right="410"/>
      </w:pPr>
      <w:r>
        <w:rPr>
          <w:w w:val="105"/>
        </w:rPr>
        <w:t>attunement to the object so it can be removed or discarded.</w:t>
      </w:r>
    </w:p>
    <w:p>
      <w:pPr>
        <w:pStyle w:val="Heading4"/>
        <w:spacing w:before="170"/>
      </w:pPr>
      <w:r>
        <w:rPr>
          <w:color w:val="943634"/>
          <w:w w:val="95"/>
        </w:rPr>
        <w:t>Resilient</w:t>
      </w:r>
      <w:r>
        <w:rPr>
          <w:color w:val="943634"/>
          <w:spacing w:val="-45"/>
          <w:w w:val="95"/>
        </w:rPr>
        <w:t> </w:t>
      </w:r>
      <w:r>
        <w:rPr>
          <w:color w:val="943634"/>
          <w:w w:val="95"/>
        </w:rPr>
        <w:t>Sphere</w:t>
      </w:r>
    </w:p>
    <w:p>
      <w:pPr>
        <w:spacing w:before="16"/>
        <w:ind w:left="232" w:right="0" w:firstLine="0"/>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both"/>
        <w:rPr>
          <w:sz w:val="19"/>
        </w:rPr>
      </w:pPr>
      <w:r>
        <w:rPr>
          <w:b/>
          <w:w w:val="105"/>
          <w:sz w:val="19"/>
        </w:rPr>
        <w:t>Casting Time: </w:t>
      </w:r>
      <w:r>
        <w:rPr>
          <w:w w:val="105"/>
          <w:sz w:val="19"/>
        </w:rPr>
        <w:t>1 action</w:t>
      </w:r>
    </w:p>
    <w:p>
      <w:pPr>
        <w:spacing w:before="13"/>
        <w:ind w:left="232" w:right="0" w:firstLine="0"/>
        <w:jc w:val="both"/>
        <w:rPr>
          <w:sz w:val="19"/>
        </w:rPr>
      </w:pPr>
      <w:r>
        <w:rPr>
          <w:b/>
          <w:w w:val="105"/>
          <w:sz w:val="19"/>
        </w:rPr>
        <w:t>Range: </w:t>
      </w:r>
      <w:r>
        <w:rPr>
          <w:w w:val="105"/>
          <w:sz w:val="19"/>
        </w:rPr>
        <w:t>30 feet</w:t>
      </w:r>
    </w:p>
    <w:p>
      <w:pPr>
        <w:pStyle w:val="BodyText"/>
        <w:spacing w:line="254" w:lineRule="auto" w:before="7"/>
        <w:ind w:left="411" w:right="68" w:hanging="180"/>
        <w:jc w:val="both"/>
      </w:pPr>
      <w:r>
        <w:rPr>
          <w:b/>
          <w:w w:val="105"/>
        </w:rPr>
        <w:t>Components: </w:t>
      </w:r>
      <w:r>
        <w:rPr>
          <w:w w:val="105"/>
        </w:rPr>
        <w:t>V, S, M (a hemispherical piece of clear crystal and a matching hemispherical piece of gum arabic)</w:t>
      </w:r>
    </w:p>
    <w:p>
      <w:pPr>
        <w:spacing w:line="220" w:lineRule="exact" w:before="0"/>
        <w:ind w:left="232" w:right="0" w:firstLine="0"/>
        <w:jc w:val="both"/>
        <w:rPr>
          <w:sz w:val="19"/>
        </w:rPr>
      </w:pPr>
      <w:r>
        <w:rPr>
          <w:b/>
          <w:w w:val="105"/>
          <w:sz w:val="19"/>
        </w:rPr>
        <w:t>Duration: </w:t>
      </w:r>
      <w:r>
        <w:rPr>
          <w:w w:val="105"/>
          <w:sz w:val="19"/>
        </w:rPr>
        <w:t>Concentration, up to 1 minute</w:t>
      </w:r>
    </w:p>
    <w:p>
      <w:pPr>
        <w:pStyle w:val="BodyText"/>
        <w:spacing w:line="252" w:lineRule="auto" w:before="133"/>
        <w:ind w:right="111"/>
      </w:pPr>
      <w:r>
        <w:rPr>
          <w:w w:val="105"/>
        </w:rPr>
        <w:t>A sphere of shimmering force encloses a creature or object of Large size or smaller within range. An unwilling creature must make a Dexterity saving throw. On a failed save, the creature is enclosed for the duration.</w:t>
      </w:r>
    </w:p>
    <w:p>
      <w:pPr>
        <w:pStyle w:val="BodyText"/>
        <w:spacing w:line="254" w:lineRule="auto" w:before="2"/>
        <w:ind w:right="61" w:firstLine="187"/>
      </w:pPr>
      <w:r>
        <w:rPr>
          <w:w w:val="105"/>
        </w:rPr>
        <w:t>Nothing—not physical objects, energy, or other spell effects—can pass through the barrier, in or out, though a creature in the sphere can breathe there.</w:t>
      </w:r>
    </w:p>
    <w:p>
      <w:pPr>
        <w:pStyle w:val="BodyText"/>
        <w:spacing w:line="252" w:lineRule="auto"/>
        <w:ind w:right="155"/>
      </w:pPr>
      <w:r>
        <w:rPr>
          <w:w w:val="105"/>
        </w:rPr>
        <w:t>The sphere is immune to all damage, and a creature or object inside can’t be damaged by attacks or effects originating from outside, nor can a creature inside the sphere damage anything outside it.</w:t>
      </w:r>
    </w:p>
    <w:p>
      <w:pPr>
        <w:pStyle w:val="BodyText"/>
        <w:spacing w:line="252" w:lineRule="auto"/>
        <w:ind w:right="166" w:firstLine="187"/>
      </w:pPr>
      <w:r>
        <w:rPr>
          <w:w w:val="105"/>
        </w:rPr>
        <w:t>The sphere is weightless and just large enough to contain the creature or object inside. An enclosed creature can use its action to push against the sphere’s walls and thus roll the sphere at up to half the creature’s speed. Similarly, the globe can be picked up and moved by other creatures.</w:t>
      </w:r>
    </w:p>
    <w:p>
      <w:pPr>
        <w:pStyle w:val="BodyText"/>
        <w:spacing w:line="254" w:lineRule="auto" w:before="2"/>
        <w:ind w:right="133" w:firstLine="187"/>
      </w:pPr>
      <w:r>
        <w:rPr>
          <w:w w:val="105"/>
        </w:rPr>
        <w:t>A </w:t>
      </w:r>
      <w:r>
        <w:rPr>
          <w:i/>
          <w:w w:val="105"/>
        </w:rPr>
        <w:t>disintegrate </w:t>
      </w:r>
      <w:r>
        <w:rPr>
          <w:w w:val="105"/>
        </w:rPr>
        <w:t>spell targeting the globe destroys it without harming anything inside it.</w:t>
      </w:r>
    </w:p>
    <w:p>
      <w:pPr>
        <w:pStyle w:val="Heading4"/>
        <w:spacing w:before="169"/>
      </w:pPr>
      <w:r>
        <w:rPr>
          <w:color w:val="943634"/>
        </w:rPr>
        <w:t>Resistance</w:t>
      </w:r>
    </w:p>
    <w:p>
      <w:pPr>
        <w:spacing w:before="16"/>
        <w:ind w:left="232" w:right="0" w:firstLine="0"/>
        <w:jc w:val="both"/>
        <w:rPr>
          <w:i/>
          <w:sz w:val="19"/>
        </w:rPr>
      </w:pPr>
      <w:r>
        <w:rPr>
          <w:i/>
          <w:w w:val="105"/>
          <w:sz w:val="19"/>
        </w:rPr>
        <w:t>Abjuration cantrip</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spacing w:before="8"/>
        <w:ind w:left="232" w:right="0" w:firstLine="0"/>
        <w:jc w:val="left"/>
        <w:rPr>
          <w:sz w:val="19"/>
        </w:rPr>
      </w:pPr>
      <w:r>
        <w:rPr>
          <w:b/>
          <w:w w:val="105"/>
          <w:sz w:val="19"/>
        </w:rPr>
        <w:t>Components: </w:t>
      </w:r>
      <w:r>
        <w:rPr>
          <w:w w:val="105"/>
          <w:sz w:val="19"/>
        </w:rPr>
        <w:t>V, S, M (a miniature</w:t>
      </w:r>
      <w:r>
        <w:rPr>
          <w:spacing w:val="-15"/>
          <w:w w:val="105"/>
          <w:sz w:val="19"/>
        </w:rPr>
        <w:t> </w:t>
      </w:r>
      <w:r>
        <w:rPr>
          <w:w w:val="105"/>
          <w:sz w:val="19"/>
        </w:rPr>
        <w:t>cloak)</w:t>
      </w:r>
    </w:p>
    <w:p>
      <w:pPr>
        <w:spacing w:before="12"/>
        <w:ind w:left="232" w:right="0" w:firstLine="0"/>
        <w:jc w:val="left"/>
        <w:rPr>
          <w:sz w:val="19"/>
        </w:rPr>
      </w:pPr>
      <w:r>
        <w:rPr>
          <w:b/>
          <w:w w:val="105"/>
          <w:sz w:val="19"/>
        </w:rPr>
        <w:t>Duration: </w:t>
      </w:r>
      <w:r>
        <w:rPr>
          <w:w w:val="105"/>
          <w:sz w:val="19"/>
        </w:rPr>
        <w:t>Concentration, up to 1</w:t>
      </w:r>
      <w:r>
        <w:rPr>
          <w:spacing w:val="-10"/>
          <w:w w:val="105"/>
          <w:sz w:val="19"/>
        </w:rPr>
        <w:t> </w:t>
      </w:r>
      <w:r>
        <w:rPr>
          <w:w w:val="105"/>
          <w:sz w:val="19"/>
        </w:rPr>
        <w:t>minute</w:t>
      </w:r>
    </w:p>
    <w:p>
      <w:pPr>
        <w:pStyle w:val="BodyText"/>
        <w:spacing w:line="254" w:lineRule="auto" w:before="133"/>
        <w:ind w:right="38"/>
      </w:pPr>
      <w:r>
        <w:rPr>
          <w:w w:val="105"/>
        </w:rPr>
        <w:t>You touch one willing creature. Once before the spell ends, the target can roll a d4 and add the number rolled to one saving throw of its choice. It can roll the die before or after making the saving throw. The spell then</w:t>
      </w:r>
      <w:r>
        <w:rPr>
          <w:spacing w:val="2"/>
          <w:w w:val="105"/>
        </w:rPr>
        <w:t> </w:t>
      </w:r>
      <w:r>
        <w:rPr>
          <w:w w:val="105"/>
        </w:rPr>
        <w:t>ends.</w:t>
      </w:r>
    </w:p>
    <w:p>
      <w:pPr>
        <w:pStyle w:val="Heading4"/>
        <w:spacing w:before="162"/>
      </w:pPr>
      <w:r>
        <w:rPr>
          <w:color w:val="943634"/>
        </w:rPr>
        <w:t>Resurrection</w:t>
      </w:r>
    </w:p>
    <w:p>
      <w:pPr>
        <w:spacing w:before="21"/>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27"/>
        <w:ind w:left="232" w:right="0" w:firstLine="0"/>
        <w:jc w:val="left"/>
        <w:rPr>
          <w:sz w:val="19"/>
        </w:rPr>
      </w:pPr>
      <w:r>
        <w:rPr>
          <w:b/>
          <w:w w:val="105"/>
          <w:sz w:val="19"/>
        </w:rPr>
        <w:t>Casting Time: </w:t>
      </w:r>
      <w:r>
        <w:rPr>
          <w:w w:val="105"/>
          <w:sz w:val="19"/>
        </w:rPr>
        <w:t>1</w:t>
      </w:r>
      <w:r>
        <w:rPr>
          <w:spacing w:val="-5"/>
          <w:w w:val="105"/>
          <w:sz w:val="19"/>
        </w:rPr>
        <w:t> </w:t>
      </w:r>
      <w:r>
        <w:rPr>
          <w:w w:val="105"/>
          <w:sz w:val="19"/>
        </w:rPr>
        <w:t>hour</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1" w:right="497" w:hanging="180"/>
      </w:pPr>
      <w:r>
        <w:rPr>
          <w:b/>
          <w:w w:val="105"/>
        </w:rPr>
        <w:t>Components: </w:t>
      </w:r>
      <w:r>
        <w:rPr>
          <w:w w:val="105"/>
        </w:rPr>
        <w:t>V, S, M (a diamond worth at least 1,000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pStyle w:val="BodyText"/>
        <w:spacing w:line="254" w:lineRule="auto" w:before="86"/>
        <w:ind w:right="309"/>
      </w:pPr>
      <w:r>
        <w:rPr/>
        <w:br w:type="column"/>
      </w:r>
      <w:r>
        <w:rPr>
          <w:w w:val="105"/>
        </w:rPr>
        <w:t>You touch a dead creature that has been dead for no more than a century, that didn’t die of old age, and that isn’t undead. If its soul is free and willing, the target returns to life with all its hit points.</w:t>
      </w:r>
    </w:p>
    <w:p>
      <w:pPr>
        <w:pStyle w:val="BodyText"/>
        <w:spacing w:line="254" w:lineRule="auto"/>
        <w:ind w:right="235" w:firstLine="187"/>
      </w:pPr>
      <w:r>
        <w:rPr>
          <w:w w:val="105"/>
        </w:rPr>
        <w:t>This spell neutralizes any poisons and cures normal diseases afflicting the creature when it died. It doesn’t, however, remove magical diseases, curses, and the like; if such effects aren’t removed prior to casting the spell, they afflict the target on its return to life.</w:t>
      </w:r>
    </w:p>
    <w:p>
      <w:pPr>
        <w:pStyle w:val="BodyText"/>
        <w:spacing w:line="254" w:lineRule="auto"/>
        <w:ind w:right="464" w:firstLine="187"/>
      </w:pPr>
      <w:r>
        <w:rPr>
          <w:w w:val="105"/>
        </w:rPr>
        <w:t>This spell closes all mortal wounds and restores any missing body parts.</w:t>
      </w:r>
    </w:p>
    <w:p>
      <w:pPr>
        <w:pStyle w:val="BodyText"/>
        <w:spacing w:line="254" w:lineRule="auto"/>
        <w:ind w:right="316" w:firstLine="187"/>
      </w:pPr>
      <w:r>
        <w:rPr>
          <w:w w:val="105"/>
        </w:rPr>
        <w:t>Coming back from the dead is an ordeal. The target takes a −4 penalty to all attack rolls, saving throws, and ability checks. Every time the target finishes a long rest, the penalty is reduced by 1 until it disappears.</w:t>
      </w:r>
    </w:p>
    <w:p>
      <w:pPr>
        <w:pStyle w:val="BodyText"/>
        <w:spacing w:line="254" w:lineRule="auto"/>
        <w:ind w:right="272" w:firstLine="187"/>
      </w:pPr>
      <w:r>
        <w:rPr>
          <w:w w:val="105"/>
        </w:rPr>
        <w:t>Casting this spell to restore life to a creature that has been dead for one year or longer taxes you greatly. Until you finish a long rest, you can’t cast spells again, and you have disadvantage on all attack rolls, ability checks, and saving throws.</w:t>
      </w:r>
    </w:p>
    <w:p>
      <w:pPr>
        <w:pStyle w:val="Heading4"/>
        <w:spacing w:before="139"/>
      </w:pPr>
      <w:r>
        <w:rPr>
          <w:color w:val="943634"/>
        </w:rPr>
        <w:t>Reverse Gravity</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100 feet</w:t>
      </w:r>
    </w:p>
    <w:p>
      <w:pPr>
        <w:spacing w:before="8"/>
        <w:ind w:left="232" w:right="0" w:firstLine="0"/>
        <w:jc w:val="left"/>
        <w:rPr>
          <w:sz w:val="19"/>
        </w:rPr>
      </w:pPr>
      <w:r>
        <w:rPr>
          <w:b/>
          <w:w w:val="105"/>
          <w:sz w:val="19"/>
        </w:rPr>
        <w:t>Components: </w:t>
      </w:r>
      <w:r>
        <w:rPr>
          <w:w w:val="105"/>
          <w:sz w:val="19"/>
        </w:rPr>
        <w:t>V, S, M (a lodestone and iron filings)</w:t>
      </w:r>
    </w:p>
    <w:p>
      <w:pPr>
        <w:spacing w:before="13"/>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241"/>
      </w:pPr>
      <w:r>
        <w:rPr>
          <w:spacing w:val="1"/>
          <w:w w:val="103"/>
        </w:rPr>
        <w:t>Th</w:t>
      </w:r>
      <w:r>
        <w:rPr>
          <w:w w:val="103"/>
        </w:rPr>
        <w:t>i</w:t>
      </w:r>
      <w:r>
        <w:rPr>
          <w:w w:val="103"/>
        </w:rPr>
        <w:t>s</w:t>
      </w:r>
      <w:r>
        <w:rPr>
          <w:spacing w:val="3"/>
        </w:rPr>
        <w:t> </w:t>
      </w:r>
      <w:r>
        <w:rPr>
          <w:spacing w:val="1"/>
          <w:w w:val="103"/>
        </w:rPr>
        <w:t>s</w:t>
      </w:r>
      <w:r>
        <w:rPr>
          <w:spacing w:val="1"/>
          <w:w w:val="103"/>
        </w:rPr>
        <w:t>pe</w:t>
      </w:r>
      <w:r>
        <w:rPr>
          <w:w w:val="103"/>
        </w:rPr>
        <w:t>ll</w:t>
      </w:r>
      <w:r>
        <w:rPr>
          <w:spacing w:val="3"/>
        </w:rPr>
        <w:t> </w:t>
      </w:r>
      <w:r>
        <w:rPr>
          <w:spacing w:val="1"/>
          <w:w w:val="103"/>
        </w:rPr>
        <w:t>r</w:t>
      </w:r>
      <w:r>
        <w:rPr>
          <w:spacing w:val="1"/>
          <w:w w:val="103"/>
        </w:rPr>
        <w:t>e</w:t>
      </w:r>
      <w:r>
        <w:rPr>
          <w:spacing w:val="1"/>
          <w:w w:val="103"/>
        </w:rPr>
        <w:t>v</w:t>
      </w:r>
      <w:r>
        <w:rPr>
          <w:spacing w:val="1"/>
          <w:w w:val="103"/>
        </w:rPr>
        <w:t>e</w:t>
      </w:r>
      <w:r>
        <w:rPr>
          <w:spacing w:val="1"/>
          <w:w w:val="103"/>
        </w:rPr>
        <w:t>r</w:t>
      </w:r>
      <w:r>
        <w:rPr>
          <w:spacing w:val="1"/>
          <w:w w:val="103"/>
        </w:rPr>
        <w:t>s</w:t>
      </w:r>
      <w:r>
        <w:rPr>
          <w:spacing w:val="1"/>
          <w:w w:val="103"/>
        </w:rPr>
        <w:t>e</w:t>
      </w:r>
      <w:r>
        <w:rPr>
          <w:w w:val="103"/>
        </w:rPr>
        <w:t>s</w:t>
      </w:r>
      <w:r>
        <w:rPr>
          <w:spacing w:val="3"/>
        </w:rPr>
        <w:t> </w:t>
      </w:r>
      <w:r>
        <w:rPr>
          <w:spacing w:val="1"/>
          <w:w w:val="103"/>
        </w:rPr>
        <w:t>g</w:t>
      </w:r>
      <w:r>
        <w:rPr>
          <w:spacing w:val="1"/>
          <w:w w:val="103"/>
        </w:rPr>
        <w:t>r</w:t>
      </w:r>
      <w:r>
        <w:rPr>
          <w:spacing w:val="1"/>
          <w:w w:val="103"/>
        </w:rPr>
        <w:t>a</w:t>
      </w:r>
      <w:r>
        <w:rPr>
          <w:spacing w:val="1"/>
          <w:w w:val="103"/>
        </w:rPr>
        <w:t>v</w:t>
      </w:r>
      <w:r>
        <w:rPr>
          <w:w w:val="103"/>
        </w:rPr>
        <w:t>i</w:t>
      </w:r>
      <w:r>
        <w:rPr>
          <w:spacing w:val="1"/>
          <w:w w:val="103"/>
        </w:rPr>
        <w:t>t</w:t>
      </w:r>
      <w:r>
        <w:rPr>
          <w:w w:val="103"/>
        </w:rPr>
        <w:t>y</w:t>
      </w:r>
      <w:r>
        <w:rPr>
          <w:spacing w:val="3"/>
        </w:rPr>
        <w:t> </w:t>
      </w:r>
      <w:r>
        <w:rPr>
          <w:w w:val="103"/>
        </w:rPr>
        <w:t>i</w:t>
      </w:r>
      <w:r>
        <w:rPr>
          <w:w w:val="103"/>
        </w:rPr>
        <w:t>n</w:t>
      </w:r>
      <w:r>
        <w:rPr>
          <w:spacing w:val="3"/>
        </w:rPr>
        <w:t> </w:t>
      </w:r>
      <w:r>
        <w:rPr>
          <w:w w:val="103"/>
        </w:rPr>
        <w:t>a</w:t>
      </w:r>
      <w:r>
        <w:rPr>
          <w:spacing w:val="3"/>
        </w:rPr>
        <w:t> </w:t>
      </w:r>
      <w:r>
        <w:rPr>
          <w:spacing w:val="1"/>
          <w:w w:val="103"/>
        </w:rPr>
        <w:t>5</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spacing w:val="1"/>
          <w:w w:val="103"/>
        </w:rPr>
        <w:t>s</w:t>
      </w:r>
      <w:r>
        <w:rPr>
          <w:w w:val="103"/>
        </w:rPr>
        <w:t>,</w:t>
      </w:r>
      <w:r>
        <w:rPr>
          <w:spacing w:val="2"/>
        </w:rPr>
        <w:t> </w:t>
      </w:r>
      <w:r>
        <w:rPr>
          <w:spacing w:val="-17"/>
          <w:w w:val="103"/>
        </w:rPr>
        <w:t>100</w:t>
      </w:r>
      <w:r>
        <w:rPr>
          <w:spacing w:val="-18"/>
          <w:w w:val="31"/>
        </w:rPr>
        <w:t>-­‐‑</w:t>
      </w:r>
      <w:r>
        <w:rPr>
          <w:w w:val="31"/>
        </w:rPr>
        <w:t> </w:t>
      </w:r>
      <w:r>
        <w:rPr/>
        <w:t>foot high cylinder centered on a  point  within  range. All creatures and objects that aren’t somehow anchored to the ground in the area fall upward and reach the top of the area when you cast this spell. A creature can make a Dexterity saving throw to grab onto</w:t>
      </w:r>
      <w:r>
        <w:rPr>
          <w:spacing w:val="18"/>
        </w:rPr>
        <w:t> </w:t>
      </w:r>
      <w:r>
        <w:rPr/>
        <w:t>a</w:t>
      </w:r>
      <w:r>
        <w:rPr>
          <w:spacing w:val="19"/>
        </w:rPr>
        <w:t> </w:t>
      </w:r>
      <w:r>
        <w:rPr/>
        <w:t>fixed</w:t>
      </w:r>
      <w:r>
        <w:rPr>
          <w:spacing w:val="18"/>
        </w:rPr>
        <w:t> </w:t>
      </w:r>
      <w:r>
        <w:rPr/>
        <w:t>object</w:t>
      </w:r>
      <w:r>
        <w:rPr>
          <w:spacing w:val="19"/>
        </w:rPr>
        <w:t> </w:t>
      </w:r>
      <w:r>
        <w:rPr/>
        <w:t>it</w:t>
      </w:r>
      <w:r>
        <w:rPr>
          <w:spacing w:val="18"/>
        </w:rPr>
        <w:t> </w:t>
      </w:r>
      <w:r>
        <w:rPr/>
        <w:t>can</w:t>
      </w:r>
      <w:r>
        <w:rPr>
          <w:spacing w:val="19"/>
        </w:rPr>
        <w:t> </w:t>
      </w:r>
      <w:r>
        <w:rPr/>
        <w:t>reach,</w:t>
      </w:r>
      <w:r>
        <w:rPr>
          <w:spacing w:val="17"/>
        </w:rPr>
        <w:t> </w:t>
      </w:r>
      <w:r>
        <w:rPr/>
        <w:t>thus</w:t>
      </w:r>
      <w:r>
        <w:rPr>
          <w:spacing w:val="19"/>
        </w:rPr>
        <w:t> </w:t>
      </w:r>
      <w:r>
        <w:rPr/>
        <w:t>avoiding</w:t>
      </w:r>
      <w:r>
        <w:rPr>
          <w:spacing w:val="18"/>
        </w:rPr>
        <w:t> </w:t>
      </w:r>
      <w:r>
        <w:rPr/>
        <w:t>the</w:t>
      </w:r>
      <w:r>
        <w:rPr>
          <w:spacing w:val="19"/>
        </w:rPr>
        <w:t> </w:t>
      </w:r>
      <w:r>
        <w:rPr/>
        <w:t>fall.</w:t>
      </w:r>
    </w:p>
    <w:p>
      <w:pPr>
        <w:pStyle w:val="BodyText"/>
        <w:spacing w:line="252" w:lineRule="auto" w:before="5"/>
        <w:ind w:right="283" w:firstLine="187"/>
      </w:pPr>
      <w:r>
        <w:rPr>
          <w:w w:val="105"/>
        </w:rPr>
        <w:t>If some solid object (such as a ceiling) is encountered in this fall, falling objects and creatures strike it just as they would during a normal downward fall. If an object or creature reaches the top of the area without striking anything, it remains there, oscillating slightly, for the duration.</w:t>
      </w:r>
    </w:p>
    <w:p>
      <w:pPr>
        <w:pStyle w:val="BodyText"/>
        <w:spacing w:line="254" w:lineRule="auto" w:before="4"/>
        <w:ind w:right="576" w:firstLine="187"/>
      </w:pPr>
      <w:r>
        <w:rPr>
          <w:w w:val="105"/>
        </w:rPr>
        <w:t>At the end of the duration, affected objects and creatures fall back down.</w:t>
      </w:r>
    </w:p>
    <w:p>
      <w:pPr>
        <w:pStyle w:val="Heading4"/>
        <w:spacing w:before="169"/>
      </w:pPr>
      <w:r>
        <w:rPr>
          <w:color w:val="943634"/>
        </w:rPr>
        <w:t>Revivify</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8"/>
        <w:ind w:left="412" w:right="730" w:hanging="180"/>
      </w:pPr>
      <w:r>
        <w:rPr>
          <w:b/>
          <w:w w:val="105"/>
        </w:rPr>
        <w:t>Components: </w:t>
      </w:r>
      <w:r>
        <w:rPr>
          <w:w w:val="105"/>
        </w:rPr>
        <w:t>V, S, M (diamonds worth 300 gp, which the spell consumes)</w:t>
      </w:r>
    </w:p>
    <w:p>
      <w:pPr>
        <w:spacing w:line="221" w:lineRule="exact" w:before="0"/>
        <w:ind w:left="232" w:right="0" w:firstLine="0"/>
        <w:jc w:val="left"/>
        <w:rPr>
          <w:sz w:val="19"/>
        </w:rPr>
      </w:pPr>
      <w:r>
        <w:rPr>
          <w:b/>
          <w:w w:val="105"/>
          <w:sz w:val="19"/>
        </w:rPr>
        <w:t>Duration: </w:t>
      </w:r>
      <w:r>
        <w:rPr>
          <w:w w:val="105"/>
          <w:sz w:val="19"/>
        </w:rPr>
        <w:t>Instantaneous</w:t>
      </w:r>
    </w:p>
    <w:p>
      <w:pPr>
        <w:spacing w:after="0" w:line="221" w:lineRule="exact"/>
        <w:jc w:val="left"/>
        <w:rPr>
          <w:sz w:val="19"/>
        </w:rPr>
        <w:sectPr>
          <w:pgSz w:w="12240" w:h="15840"/>
          <w:pgMar w:header="0" w:footer="644" w:top="1360" w:bottom="840" w:left="920" w:right="920"/>
          <w:cols w:num="2" w:equalWidth="0">
            <w:col w:w="4787" w:space="632"/>
            <w:col w:w="4981"/>
          </w:cols>
        </w:sectPr>
      </w:pPr>
    </w:p>
    <w:p>
      <w:pPr>
        <w:pStyle w:val="BodyText"/>
        <w:spacing w:line="254" w:lineRule="auto" w:before="86"/>
        <w:ind w:right="74"/>
      </w:pPr>
      <w:r>
        <w:rPr>
          <w:w w:val="105"/>
        </w:rPr>
        <w:t>You touch a creature that has died within the last minute. That creature returns to life with 1 hit point. This spell can’t return to life a creature that has died of old age, nor can it restore any missing body parts.</w:t>
      </w:r>
    </w:p>
    <w:p>
      <w:pPr>
        <w:pStyle w:val="Heading4"/>
        <w:spacing w:before="163"/>
      </w:pPr>
      <w:r>
        <w:rPr>
          <w:color w:val="943634"/>
        </w:rPr>
        <w:t>Rope Trick</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13"/>
        <w:ind w:left="411" w:right="168" w:hanging="180"/>
      </w:pPr>
      <w:r>
        <w:rPr>
          <w:b/>
          <w:w w:val="105"/>
        </w:rPr>
        <w:t>Components: </w:t>
      </w:r>
      <w:r>
        <w:rPr>
          <w:w w:val="105"/>
        </w:rPr>
        <w:t>V, S, M (powdered corn extract and a twisted loop of parchment)</w:t>
      </w:r>
    </w:p>
    <w:p>
      <w:pPr>
        <w:spacing w:line="221" w:lineRule="exact" w:before="0"/>
        <w:ind w:left="232" w:right="0" w:firstLine="0"/>
        <w:jc w:val="left"/>
        <w:rPr>
          <w:sz w:val="19"/>
        </w:rPr>
      </w:pPr>
      <w:r>
        <w:rPr>
          <w:b/>
          <w:w w:val="105"/>
          <w:sz w:val="19"/>
        </w:rPr>
        <w:t>Duration: </w:t>
      </w:r>
      <w:r>
        <w:rPr>
          <w:w w:val="105"/>
          <w:sz w:val="19"/>
        </w:rPr>
        <w:t>1 hour</w:t>
      </w:r>
    </w:p>
    <w:p>
      <w:pPr>
        <w:pStyle w:val="BodyText"/>
        <w:spacing w:line="252" w:lineRule="auto" w:before="132"/>
        <w:ind w:right="165"/>
      </w:pPr>
      <w:r>
        <w:rPr>
          <w:w w:val="105"/>
        </w:rPr>
        <w:t>You touch a length of rope that is up to 60 feet long. One end of the rope then rises into the air until the whole rope hangs perpendicular to the ground. At the upper end of the rope, an invisible entrance opens to an extradimensional space that lasts until the spell ends.</w:t>
      </w:r>
    </w:p>
    <w:p>
      <w:pPr>
        <w:pStyle w:val="BodyText"/>
        <w:spacing w:line="252" w:lineRule="auto" w:before="4"/>
        <w:ind w:right="43" w:firstLine="187"/>
      </w:pPr>
      <w:r>
        <w:rPr>
          <w:w w:val="105"/>
        </w:rPr>
        <w:t>The extradimensional space can be reached by climbing to the top of the rope. The space can hold as many as eight Medium or smaller creatures. The rope can be pulled into the space, making the rope disappear from view outside the</w:t>
      </w:r>
      <w:r>
        <w:rPr>
          <w:spacing w:val="3"/>
          <w:w w:val="105"/>
        </w:rPr>
        <w:t> </w:t>
      </w:r>
      <w:r>
        <w:rPr>
          <w:w w:val="105"/>
        </w:rPr>
        <w:t>space.</w:t>
      </w:r>
    </w:p>
    <w:p>
      <w:pPr>
        <w:pStyle w:val="BodyText"/>
        <w:spacing w:line="254" w:lineRule="auto" w:before="2"/>
        <w:ind w:firstLine="187"/>
      </w:pPr>
      <w:r>
        <w:rPr/>
        <w:t>Attacks and spells can’t cross through the entrance into or out of the extradimensional space, but those </w:t>
      </w:r>
      <w:r>
        <w:rPr>
          <w:w w:val="103"/>
        </w:rPr>
        <w:t>in</w:t>
      </w:r>
      <w:r>
        <w:rPr>
          <w:w w:val="103"/>
        </w:rPr>
        <w:t>s</w:t>
      </w:r>
      <w:r>
        <w:rPr>
          <w:w w:val="103"/>
        </w:rPr>
        <w:t>id</w:t>
      </w:r>
      <w:r>
        <w:rPr>
          <w:w w:val="103"/>
        </w:rPr>
        <w:t>e</w:t>
      </w:r>
      <w:r>
        <w:rPr/>
        <w:t> </w:t>
      </w:r>
      <w:r>
        <w:rPr>
          <w:w w:val="103"/>
        </w:rPr>
        <w:t>c</w:t>
      </w:r>
      <w:r>
        <w:rPr>
          <w:w w:val="103"/>
        </w:rPr>
        <w:t>a</w:t>
      </w:r>
      <w:r>
        <w:rPr>
          <w:w w:val="103"/>
        </w:rPr>
        <w:t>n</w:t>
      </w:r>
      <w:r>
        <w:rPr/>
        <w:t> </w:t>
      </w:r>
      <w:r>
        <w:rPr>
          <w:w w:val="103"/>
        </w:rPr>
        <w:t>s</w:t>
      </w:r>
      <w:r>
        <w:rPr>
          <w:w w:val="103"/>
        </w:rPr>
        <w:t>ee</w:t>
      </w:r>
      <w:r>
        <w:rPr/>
        <w:t> </w:t>
      </w:r>
      <w:r>
        <w:rPr>
          <w:w w:val="103"/>
        </w:rPr>
        <w:t>o</w:t>
      </w:r>
      <w:r>
        <w:rPr>
          <w:w w:val="103"/>
        </w:rPr>
        <w:t>u</w:t>
      </w:r>
      <w:r>
        <w:rPr>
          <w:w w:val="103"/>
        </w:rPr>
        <w:t>t</w:t>
      </w:r>
      <w:r>
        <w:rPr/>
        <w:t> </w:t>
      </w:r>
      <w:r>
        <w:rPr>
          <w:w w:val="103"/>
        </w:rPr>
        <w:t>of</w:t>
      </w:r>
      <w:r>
        <w:rPr/>
        <w:t> </w:t>
      </w:r>
      <w:r>
        <w:rPr>
          <w:w w:val="103"/>
        </w:rPr>
        <w:t>i</w:t>
      </w:r>
      <w:r>
        <w:rPr>
          <w:w w:val="103"/>
        </w:rPr>
        <w:t>t</w:t>
      </w:r>
      <w:r>
        <w:rPr/>
        <w:t> </w:t>
      </w:r>
      <w:r>
        <w:rPr>
          <w:w w:val="103"/>
        </w:rPr>
        <w:t>as</w:t>
      </w:r>
      <w:r>
        <w:rPr/>
        <w:t> </w:t>
      </w:r>
      <w:r>
        <w:rPr>
          <w:w w:val="103"/>
        </w:rPr>
        <w:t>i</w:t>
      </w:r>
      <w:r>
        <w:rPr>
          <w:w w:val="103"/>
        </w:rPr>
        <w:t>f</w:t>
      </w:r>
      <w:r>
        <w:rPr/>
        <w:t> </w:t>
      </w:r>
      <w:r>
        <w:rPr>
          <w:w w:val="103"/>
        </w:rPr>
        <w:t>t</w:t>
      </w:r>
      <w:r>
        <w:rPr>
          <w:w w:val="103"/>
        </w:rPr>
        <w:t>hr</w:t>
      </w:r>
      <w:r>
        <w:rPr>
          <w:w w:val="103"/>
        </w:rPr>
        <w:t>ou</w:t>
      </w:r>
      <w:r>
        <w:rPr>
          <w:w w:val="103"/>
        </w:rPr>
        <w:t>gh</w:t>
      </w:r>
      <w:r>
        <w:rPr/>
        <w:t> </w:t>
      </w:r>
      <w:r>
        <w:rPr>
          <w:w w:val="103"/>
        </w:rPr>
        <w:t>a</w:t>
      </w:r>
      <w:r>
        <w:rPr/>
        <w:t> </w:t>
      </w:r>
      <w:r>
        <w:rPr>
          <w:w w:val="103"/>
        </w:rPr>
        <w:t>3</w:t>
      </w:r>
      <w:r>
        <w:rPr>
          <w:w w:val="31"/>
        </w:rPr>
        <w:t>-­‐‑</w:t>
      </w:r>
      <w:r>
        <w:rPr>
          <w:w w:val="103"/>
        </w:rPr>
        <w:t>fo</w:t>
      </w:r>
      <w:r>
        <w:rPr>
          <w:w w:val="103"/>
        </w:rPr>
        <w:t>o</w:t>
      </w:r>
      <w:r>
        <w:rPr>
          <w:w w:val="103"/>
        </w:rPr>
        <w:t>t</w:t>
      </w:r>
      <w:r>
        <w:rPr>
          <w:w w:val="31"/>
        </w:rPr>
        <w:t>-­‐‑</w:t>
      </w:r>
      <w:r>
        <w:rPr>
          <w:w w:val="103"/>
        </w:rPr>
        <w:t>by</w:t>
      </w:r>
      <w:r>
        <w:rPr>
          <w:w w:val="31"/>
        </w:rPr>
        <w:t>-­‐‑</w:t>
      </w:r>
      <w:r>
        <w:rPr>
          <w:w w:val="103"/>
        </w:rPr>
        <w:t>5</w:t>
      </w:r>
      <w:r>
        <w:rPr>
          <w:w w:val="31"/>
        </w:rPr>
        <w:t>-­‐‑ </w:t>
      </w:r>
      <w:r>
        <w:rPr/>
        <w:t>foot window centered on the rope.</w:t>
      </w:r>
    </w:p>
    <w:p>
      <w:pPr>
        <w:pStyle w:val="BodyText"/>
        <w:spacing w:line="254" w:lineRule="auto"/>
        <w:ind w:right="91" w:firstLine="187"/>
      </w:pPr>
      <w:r>
        <w:rPr>
          <w:w w:val="105"/>
        </w:rPr>
        <w:t>Anything inside the extradimensional space drops out when the spell ends.</w:t>
      </w:r>
    </w:p>
    <w:p>
      <w:pPr>
        <w:pStyle w:val="Heading4"/>
        <w:spacing w:before="161"/>
      </w:pPr>
      <w:r>
        <w:rPr>
          <w:color w:val="943634"/>
        </w:rPr>
        <w:t>Sacred Flame</w:t>
      </w:r>
    </w:p>
    <w:p>
      <w:pPr>
        <w:spacing w:before="16"/>
        <w:ind w:left="232" w:right="0" w:firstLine="0"/>
        <w:jc w:val="left"/>
        <w:rPr>
          <w:i/>
          <w:sz w:val="19"/>
        </w:rPr>
      </w:pPr>
      <w:r>
        <w:rPr>
          <w:i/>
          <w:w w:val="105"/>
          <w:sz w:val="19"/>
        </w:rPr>
        <w:t>Evocation cantrip</w:t>
      </w:r>
    </w:p>
    <w:p>
      <w:pPr>
        <w:spacing w:line="254" w:lineRule="auto" w:before="132"/>
        <w:ind w:left="232" w:right="2394"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2"/>
        <w:ind w:right="40"/>
      </w:pPr>
      <w:r>
        <w:rPr>
          <w:spacing w:val="1"/>
          <w:w w:val="103"/>
        </w:rPr>
        <w:t>Fl</w:t>
      </w:r>
      <w:r>
        <w:rPr>
          <w:spacing w:val="1"/>
          <w:w w:val="103"/>
        </w:rPr>
        <w:t>a</w:t>
      </w:r>
      <w:r>
        <w:rPr>
          <w:spacing w:val="2"/>
          <w:w w:val="103"/>
        </w:rPr>
        <w:t>m</w:t>
      </w:r>
      <w:r>
        <w:rPr>
          <w:spacing w:val="1"/>
          <w:w w:val="103"/>
        </w:rPr>
        <w:t>e</w:t>
      </w:r>
      <w:r>
        <w:rPr>
          <w:w w:val="31"/>
        </w:rPr>
        <w:t>-­‐</w:t>
      </w:r>
      <w:r>
        <w:rPr>
          <w:spacing w:val="1"/>
          <w:w w:val="31"/>
        </w:rPr>
        <w:t>‑</w:t>
      </w:r>
      <w:r>
        <w:rPr>
          <w:w w:val="103"/>
        </w:rPr>
        <w:t>li</w:t>
      </w:r>
      <w:r>
        <w:rPr>
          <w:spacing w:val="1"/>
          <w:w w:val="103"/>
        </w:rPr>
        <w:t>k</w:t>
      </w:r>
      <w:r>
        <w:rPr>
          <w:w w:val="103"/>
        </w:rPr>
        <w:t>e</w:t>
      </w:r>
      <w:r>
        <w:rPr>
          <w:spacing w:val="3"/>
        </w:rPr>
        <w:t> </w:t>
      </w:r>
      <w:r>
        <w:rPr>
          <w:spacing w:val="1"/>
          <w:w w:val="103"/>
        </w:rPr>
        <w:t>r</w:t>
      </w:r>
      <w:r>
        <w:rPr>
          <w:spacing w:val="1"/>
          <w:w w:val="103"/>
        </w:rPr>
        <w:t>a</w:t>
      </w:r>
      <w:r>
        <w:rPr>
          <w:spacing w:val="1"/>
          <w:w w:val="103"/>
        </w:rPr>
        <w:t>d</w:t>
      </w:r>
      <w:r>
        <w:rPr>
          <w:w w:val="103"/>
        </w:rPr>
        <w:t>i</w:t>
      </w:r>
      <w:r>
        <w:rPr>
          <w:spacing w:val="1"/>
          <w:w w:val="103"/>
        </w:rPr>
        <w:t>a</w:t>
      </w:r>
      <w:r>
        <w:rPr>
          <w:spacing w:val="1"/>
          <w:w w:val="103"/>
        </w:rPr>
        <w:t>n</w:t>
      </w:r>
      <w:r>
        <w:rPr>
          <w:spacing w:val="1"/>
          <w:w w:val="103"/>
        </w:rPr>
        <w:t>c</w:t>
      </w:r>
      <w:r>
        <w:rPr>
          <w:w w:val="103"/>
        </w:rPr>
        <w:t>e</w:t>
      </w:r>
      <w:r>
        <w:rPr>
          <w:spacing w:val="3"/>
        </w:rPr>
        <w:t> </w:t>
      </w:r>
      <w:r>
        <w:rPr>
          <w:spacing w:val="1"/>
          <w:w w:val="103"/>
        </w:rPr>
        <w:t>d</w:t>
      </w:r>
      <w:r>
        <w:rPr>
          <w:spacing w:val="1"/>
          <w:w w:val="103"/>
        </w:rPr>
        <w:t>e</w:t>
      </w:r>
      <w:r>
        <w:rPr>
          <w:spacing w:val="1"/>
          <w:w w:val="103"/>
        </w:rPr>
        <w:t>s</w:t>
      </w:r>
      <w:r>
        <w:rPr>
          <w:spacing w:val="1"/>
          <w:w w:val="103"/>
        </w:rPr>
        <w:t>c</w:t>
      </w:r>
      <w:r>
        <w:rPr>
          <w:spacing w:val="1"/>
          <w:w w:val="103"/>
        </w:rPr>
        <w:t>e</w:t>
      </w:r>
      <w:r>
        <w:rPr>
          <w:spacing w:val="1"/>
          <w:w w:val="103"/>
        </w:rPr>
        <w:t>n</w:t>
      </w:r>
      <w:r>
        <w:rPr>
          <w:spacing w:val="1"/>
          <w:w w:val="103"/>
        </w:rPr>
        <w:t>d</w:t>
      </w:r>
      <w:r>
        <w:rPr>
          <w:w w:val="103"/>
        </w:rPr>
        <w:t>s</w:t>
      </w:r>
      <w:r>
        <w:rPr>
          <w:spacing w:val="3"/>
        </w:rPr>
        <w:t> </w:t>
      </w:r>
      <w:r>
        <w:rPr>
          <w:spacing w:val="1"/>
          <w:w w:val="103"/>
        </w:rPr>
        <w:t>o</w:t>
      </w:r>
      <w:r>
        <w:rPr>
          <w:w w:val="103"/>
        </w:rPr>
        <w:t>n</w:t>
      </w:r>
      <w:r>
        <w:rPr>
          <w:spacing w:val="4"/>
        </w:rPr>
        <w:t> </w:t>
      </w:r>
      <w:r>
        <w:rPr>
          <w:w w:val="103"/>
        </w:rPr>
        <w:t>a</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3"/>
        </w:rPr>
        <w:t> </w:t>
      </w:r>
      <w:r>
        <w:rPr>
          <w:spacing w:val="1"/>
          <w:w w:val="103"/>
        </w:rPr>
        <w:t>t</w:t>
      </w:r>
      <w:r>
        <w:rPr>
          <w:spacing w:val="1"/>
          <w:w w:val="103"/>
        </w:rPr>
        <w:t>h</w:t>
      </w:r>
      <w:r>
        <w:rPr>
          <w:spacing w:val="1"/>
          <w:w w:val="103"/>
        </w:rPr>
        <w:t>a</w:t>
      </w:r>
      <w:r>
        <w:rPr>
          <w:w w:val="103"/>
        </w:rPr>
        <w:t>t</w:t>
      </w:r>
      <w:r>
        <w:rPr>
          <w:spacing w:val="3"/>
        </w:rPr>
        <w:t> </w:t>
      </w:r>
      <w:r>
        <w:rPr>
          <w:spacing w:val="-4"/>
          <w:w w:val="103"/>
        </w:rPr>
        <w:t>y</w:t>
      </w:r>
      <w:r>
        <w:rPr>
          <w:spacing w:val="-4"/>
          <w:w w:val="103"/>
        </w:rPr>
        <w:t>o</w:t>
      </w:r>
      <w:r>
        <w:rPr>
          <w:spacing w:val="-5"/>
          <w:w w:val="103"/>
        </w:rPr>
        <w:t>u</w:t>
      </w:r>
      <w:r>
        <w:rPr>
          <w:w w:val="103"/>
        </w:rPr>
        <w:t> </w:t>
      </w:r>
      <w:r>
        <w:rPr/>
        <w:t>can see within range. The target must succeed on a Dexterity saving throw or take 1d8 radiant damage. The target gains no benefit from cover for this saving throw.</w:t>
      </w:r>
    </w:p>
    <w:p>
      <w:pPr>
        <w:pStyle w:val="BodyText"/>
        <w:spacing w:line="252" w:lineRule="auto"/>
        <w:ind w:right="383" w:firstLine="187"/>
      </w:pPr>
      <w:r>
        <w:rPr>
          <w:w w:val="105"/>
        </w:rPr>
        <w:t>The spell’s damage increases by 1d8 when you reach 5th level (2d8), 11th level (3d8), and 17th level (4d8).</w:t>
      </w:r>
    </w:p>
    <w:p>
      <w:pPr>
        <w:pStyle w:val="Heading4"/>
        <w:spacing w:before="167"/>
      </w:pPr>
      <w:r>
        <w:rPr>
          <w:color w:val="943634"/>
        </w:rPr>
        <w:t>Sanctuary</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bonus action</w:t>
      </w:r>
    </w:p>
    <w:p>
      <w:pPr>
        <w:spacing w:before="12"/>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small silver mirror)</w:t>
      </w:r>
    </w:p>
    <w:p>
      <w:pPr>
        <w:spacing w:before="12"/>
        <w:ind w:left="232" w:right="0" w:firstLine="0"/>
        <w:jc w:val="left"/>
        <w:rPr>
          <w:sz w:val="19"/>
        </w:rPr>
      </w:pPr>
      <w:r>
        <w:rPr>
          <w:b/>
          <w:w w:val="105"/>
          <w:sz w:val="19"/>
        </w:rPr>
        <w:t>Duration: </w:t>
      </w:r>
      <w:r>
        <w:rPr>
          <w:w w:val="105"/>
          <w:sz w:val="19"/>
        </w:rPr>
        <w:t>1 minute</w:t>
      </w:r>
    </w:p>
    <w:p>
      <w:pPr>
        <w:pStyle w:val="BodyText"/>
        <w:spacing w:line="252" w:lineRule="auto" w:before="86"/>
        <w:ind w:right="357"/>
      </w:pPr>
      <w:r>
        <w:rPr/>
        <w:br w:type="column"/>
      </w:r>
      <w:r>
        <w:rPr>
          <w:w w:val="105"/>
        </w:rPr>
        <w:t>You ward a creature within range against attack. Until the spell ends, any creature who targets the warded creature with an attack or a harmful spell must first make a Wisdom saving throw. On a failed save, the creature must choose a new target or lose the attack or spell. This spell doesn’t protect the warded creature from area effects, such as the explosion of a fireball.</w:t>
      </w:r>
    </w:p>
    <w:p>
      <w:pPr>
        <w:pStyle w:val="BodyText"/>
        <w:spacing w:line="254" w:lineRule="auto" w:before="7"/>
        <w:ind w:right="364" w:firstLine="187"/>
      </w:pPr>
      <w:r>
        <w:rPr>
          <w:w w:val="105"/>
        </w:rPr>
        <w:t>If the warded creature makes an attack or casts a spell that affects an enemy creature, this spell ends.</w:t>
      </w:r>
    </w:p>
    <w:p>
      <w:pPr>
        <w:pStyle w:val="Heading4"/>
        <w:spacing w:before="164"/>
      </w:pPr>
      <w:r>
        <w:rPr>
          <w:color w:val="943634"/>
        </w:rPr>
        <w:t>Scorching Ray</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588"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before="116"/>
        <w:ind w:right="268"/>
      </w:pPr>
      <w:r>
        <w:rPr>
          <w:w w:val="105"/>
        </w:rPr>
        <w:t>You create three rays of fire and hurl them at targets within range. You can hurl them at one target or several.</w:t>
      </w:r>
    </w:p>
    <w:p>
      <w:pPr>
        <w:pStyle w:val="BodyText"/>
        <w:spacing w:line="254" w:lineRule="auto"/>
        <w:ind w:right="445" w:firstLine="187"/>
      </w:pPr>
      <w:r>
        <w:rPr>
          <w:w w:val="105"/>
        </w:rPr>
        <w:t>Make a ranged spell attack for each ray. On a hit, the target takes 2d6 fire damage.</w:t>
      </w:r>
    </w:p>
    <w:p>
      <w:pPr>
        <w:pStyle w:val="BodyText"/>
        <w:spacing w:line="254" w:lineRule="auto"/>
        <w:ind w:right="213" w:firstLine="187"/>
      </w:pPr>
      <w:r>
        <w:rPr>
          <w:rFonts w:ascii="Georgia"/>
          <w:b/>
          <w:i/>
        </w:rPr>
        <w:t>At Higher Levels. </w:t>
      </w:r>
      <w:r>
        <w:rPr/>
        <w:t>When you cast this spell using a </w:t>
      </w:r>
      <w:r>
        <w:rPr>
          <w:w w:val="105"/>
        </w:rPr>
        <w:t>spell slot of 3rd level or higher, you create one additional ray for each slot level above 2nd.</w:t>
      </w:r>
    </w:p>
    <w:p>
      <w:pPr>
        <w:pStyle w:val="Heading4"/>
        <w:spacing w:before="160"/>
      </w:pPr>
      <w:r>
        <w:rPr>
          <w:color w:val="943634"/>
        </w:rPr>
        <w:t>Scrying</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10 minutes</w:t>
      </w:r>
    </w:p>
    <w:p>
      <w:pPr>
        <w:spacing w:before="8"/>
        <w:ind w:left="232" w:right="0" w:firstLine="0"/>
        <w:jc w:val="left"/>
        <w:rPr>
          <w:sz w:val="19"/>
        </w:rPr>
      </w:pPr>
      <w:r>
        <w:rPr>
          <w:b/>
          <w:w w:val="105"/>
          <w:sz w:val="19"/>
        </w:rPr>
        <w:t>Range: </w:t>
      </w:r>
      <w:r>
        <w:rPr>
          <w:w w:val="105"/>
          <w:sz w:val="19"/>
        </w:rPr>
        <w:t>Self</w:t>
      </w:r>
    </w:p>
    <w:p>
      <w:pPr>
        <w:pStyle w:val="BodyText"/>
        <w:spacing w:line="254" w:lineRule="auto" w:before="12"/>
        <w:ind w:left="412" w:right="389" w:hanging="180"/>
      </w:pPr>
      <w:r>
        <w:rPr>
          <w:b/>
          <w:w w:val="105"/>
        </w:rPr>
        <w:t>Components: </w:t>
      </w:r>
      <w:r>
        <w:rPr>
          <w:w w:val="105"/>
        </w:rPr>
        <w:t>V, S, M (a focus worth at least 1,000 gp, such as a crystal ball, a silver mirror, or a font filled with holy water)</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258"/>
      </w:pPr>
      <w:r>
        <w:rPr>
          <w:w w:val="105"/>
        </w:rPr>
        <w:t>You can see and hear a particular creature you choose that is on the same plane of existence as you. The target must make a Wisdom saving throw, which is modified by how well you know the target and the sort of physical connection you have to it. If a target knows you’re casting this spell, it can fail the saving throw voluntarily if it wants to be</w:t>
      </w:r>
      <w:r>
        <w:rPr>
          <w:spacing w:val="-7"/>
          <w:w w:val="105"/>
        </w:rPr>
        <w:t> </w:t>
      </w:r>
      <w:r>
        <w:rPr>
          <w:w w:val="105"/>
        </w:rPr>
        <w:t>observed.</w:t>
      </w:r>
    </w:p>
    <w:p>
      <w:pPr>
        <w:tabs>
          <w:tab w:pos="3654" w:val="left" w:leader="none"/>
        </w:tabs>
        <w:spacing w:before="124"/>
        <w:ind w:left="232" w:right="0" w:firstLine="0"/>
        <w:jc w:val="left"/>
        <w:rPr>
          <w:rFonts w:ascii="Carlito"/>
          <w:b/>
          <w:sz w:val="17"/>
        </w:rPr>
      </w:pPr>
      <w:r>
        <w:rPr>
          <w:rFonts w:ascii="Carlito"/>
          <w:b/>
          <w:w w:val="105"/>
          <w:sz w:val="17"/>
        </w:rPr>
        <w:t>Knowledge</w:t>
        <w:tab/>
        <w:t>Save</w:t>
      </w:r>
      <w:r>
        <w:rPr>
          <w:rFonts w:ascii="Carlito"/>
          <w:b/>
          <w:spacing w:val="1"/>
          <w:w w:val="105"/>
          <w:sz w:val="17"/>
        </w:rPr>
        <w:t> </w:t>
      </w:r>
      <w:r>
        <w:rPr>
          <w:rFonts w:ascii="Carlito"/>
          <w:b/>
          <w:w w:val="105"/>
          <w:sz w:val="17"/>
        </w:rPr>
        <w:t>Modifier</w:t>
      </w:r>
    </w:p>
    <w:p>
      <w:pPr>
        <w:pStyle w:val="BodyText"/>
        <w:spacing w:line="220" w:lineRule="exact"/>
        <w:ind w:left="121"/>
        <w:rPr>
          <w:rFonts w:ascii="Carlito"/>
          <w:sz w:val="20"/>
        </w:rPr>
      </w:pPr>
      <w:r>
        <w:rPr>
          <w:rFonts w:ascii="Carlito"/>
          <w:position w:val="-3"/>
          <w:sz w:val="20"/>
        </w:rPr>
        <w:pict>
          <v:shape style="width:234.25pt;height:11.05pt;mso-position-horizontal-relative:char;mso-position-vertical-relative:line" type="#_x0000_t202" filled="true" fillcolor="#eeece1" stroked="false">
            <w10:anchorlock/>
            <v:textbox inset="0,0,0,0">
              <w:txbxContent>
                <w:p>
                  <w:pPr>
                    <w:tabs>
                      <w:tab w:pos="3963" w:val="left" w:leader="none"/>
                    </w:tabs>
                    <w:spacing w:before="6"/>
                    <w:ind w:left="110" w:right="0" w:firstLine="0"/>
                    <w:jc w:val="left"/>
                    <w:rPr>
                      <w:rFonts w:ascii="Carlito"/>
                      <w:sz w:val="17"/>
                    </w:rPr>
                  </w:pPr>
                  <w:r>
                    <w:rPr>
                      <w:rFonts w:ascii="Carlito"/>
                      <w:w w:val="105"/>
                      <w:sz w:val="17"/>
                    </w:rPr>
                    <w:t>Secondhand (you have heard of</w:t>
                  </w:r>
                  <w:r>
                    <w:rPr>
                      <w:rFonts w:ascii="Carlito"/>
                      <w:spacing w:val="8"/>
                      <w:w w:val="105"/>
                      <w:sz w:val="17"/>
                    </w:rPr>
                    <w:t> </w:t>
                  </w:r>
                  <w:r>
                    <w:rPr>
                      <w:rFonts w:ascii="Carlito"/>
                      <w:w w:val="105"/>
                      <w:sz w:val="17"/>
                    </w:rPr>
                    <w:t>the</w:t>
                  </w:r>
                  <w:r>
                    <w:rPr>
                      <w:rFonts w:ascii="Carlito"/>
                      <w:spacing w:val="2"/>
                      <w:w w:val="105"/>
                      <w:sz w:val="17"/>
                    </w:rPr>
                    <w:t> </w:t>
                  </w:r>
                  <w:r>
                    <w:rPr>
                      <w:rFonts w:ascii="Carlito"/>
                      <w:w w:val="105"/>
                      <w:sz w:val="17"/>
                    </w:rPr>
                    <w:t>target)</w:t>
                    <w:tab/>
                    <w:t>+5</w:t>
                  </w:r>
                </w:p>
              </w:txbxContent>
            </v:textbox>
            <v:fill type="solid"/>
          </v:shape>
        </w:pict>
      </w:r>
      <w:r>
        <w:rPr>
          <w:rFonts w:ascii="Carlito"/>
          <w:position w:val="-3"/>
          <w:sz w:val="20"/>
        </w:rPr>
      </w:r>
    </w:p>
    <w:p>
      <w:pPr>
        <w:tabs>
          <w:tab w:pos="4084" w:val="left" w:leader="none"/>
        </w:tabs>
        <w:spacing w:before="10"/>
        <w:ind w:left="232" w:right="0" w:firstLine="0"/>
        <w:jc w:val="left"/>
        <w:rPr>
          <w:rFonts w:ascii="Carlito"/>
          <w:sz w:val="17"/>
        </w:rPr>
      </w:pPr>
      <w:r>
        <w:rPr>
          <w:rFonts w:ascii="Carlito"/>
          <w:w w:val="105"/>
          <w:sz w:val="17"/>
        </w:rPr>
        <w:t>Firsthand (you have met</w:t>
      </w:r>
      <w:r>
        <w:rPr>
          <w:rFonts w:ascii="Carlito"/>
          <w:spacing w:val="6"/>
          <w:w w:val="105"/>
          <w:sz w:val="17"/>
        </w:rPr>
        <w:t> </w:t>
      </w:r>
      <w:r>
        <w:rPr>
          <w:rFonts w:ascii="Carlito"/>
          <w:w w:val="105"/>
          <w:sz w:val="17"/>
        </w:rPr>
        <w:t>the</w:t>
      </w:r>
      <w:r>
        <w:rPr>
          <w:rFonts w:ascii="Carlito"/>
          <w:spacing w:val="2"/>
          <w:w w:val="105"/>
          <w:sz w:val="17"/>
        </w:rPr>
        <w:t> </w:t>
      </w:r>
      <w:r>
        <w:rPr>
          <w:rFonts w:ascii="Carlito"/>
          <w:w w:val="105"/>
          <w:sz w:val="17"/>
        </w:rPr>
        <w:t>target)</w:t>
        <w:tab/>
        <w:t>+0</w:t>
      </w:r>
    </w:p>
    <w:p>
      <w:pPr>
        <w:pStyle w:val="BodyText"/>
        <w:spacing w:line="220" w:lineRule="exact"/>
        <w:ind w:left="121"/>
        <w:rPr>
          <w:rFonts w:ascii="Carlito"/>
          <w:sz w:val="20"/>
        </w:rPr>
      </w:pPr>
      <w:r>
        <w:rPr>
          <w:rFonts w:ascii="Carlito"/>
          <w:position w:val="-3"/>
          <w:sz w:val="20"/>
        </w:rPr>
        <w:pict>
          <v:shape style="width:234.25pt;height:11.05pt;mso-position-horizontal-relative:char;mso-position-vertical-relative:line" type="#_x0000_t202" filled="true" fillcolor="#eeece1" stroked="false">
            <w10:anchorlock/>
            <v:textbox inset="0,0,0,0">
              <w:txbxContent>
                <w:p>
                  <w:pPr>
                    <w:tabs>
                      <w:tab w:pos="3963" w:val="left" w:leader="none"/>
                    </w:tabs>
                    <w:spacing w:before="6"/>
                    <w:ind w:left="110" w:right="0" w:firstLine="0"/>
                    <w:jc w:val="left"/>
                    <w:rPr>
                      <w:rFonts w:ascii="Carlito" w:hAnsi="Carlito"/>
                      <w:sz w:val="17"/>
                    </w:rPr>
                  </w:pPr>
                  <w:r>
                    <w:rPr>
                      <w:rFonts w:ascii="Carlito" w:hAnsi="Carlito"/>
                      <w:w w:val="105"/>
                      <w:sz w:val="17"/>
                    </w:rPr>
                    <w:t>Familiar (you know the</w:t>
                  </w:r>
                  <w:r>
                    <w:rPr>
                      <w:rFonts w:ascii="Carlito" w:hAnsi="Carlito"/>
                      <w:spacing w:val="6"/>
                      <w:w w:val="105"/>
                      <w:sz w:val="17"/>
                    </w:rPr>
                    <w:t> </w:t>
                  </w:r>
                  <w:r>
                    <w:rPr>
                      <w:rFonts w:ascii="Carlito" w:hAnsi="Carlito"/>
                      <w:w w:val="105"/>
                      <w:sz w:val="17"/>
                    </w:rPr>
                    <w:t>target</w:t>
                  </w:r>
                  <w:r>
                    <w:rPr>
                      <w:rFonts w:ascii="Carlito" w:hAnsi="Carlito"/>
                      <w:spacing w:val="1"/>
                      <w:w w:val="105"/>
                      <w:sz w:val="17"/>
                    </w:rPr>
                    <w:t> </w:t>
                  </w:r>
                  <w:r>
                    <w:rPr>
                      <w:rFonts w:ascii="Carlito" w:hAnsi="Carlito"/>
                      <w:w w:val="105"/>
                      <w:sz w:val="17"/>
                    </w:rPr>
                    <w:t>well)</w:t>
                    <w:tab/>
                    <w:t>−5</w:t>
                  </w:r>
                </w:p>
              </w:txbxContent>
            </v:textbox>
            <v:fill type="solid"/>
          </v:shape>
        </w:pict>
      </w:r>
      <w:r>
        <w:rPr>
          <w:rFonts w:ascii="Carlito"/>
          <w:position w:val="-3"/>
          <w:sz w:val="20"/>
        </w:rPr>
      </w:r>
    </w:p>
    <w:p>
      <w:pPr>
        <w:tabs>
          <w:tab w:pos="3654" w:val="left" w:leader="none"/>
        </w:tabs>
        <w:spacing w:before="14"/>
        <w:ind w:left="232" w:right="0" w:firstLine="0"/>
        <w:jc w:val="left"/>
        <w:rPr>
          <w:rFonts w:ascii="Carlito"/>
          <w:b/>
          <w:sz w:val="17"/>
        </w:rPr>
      </w:pPr>
      <w:r>
        <w:rPr>
          <w:rFonts w:ascii="Carlito"/>
          <w:b/>
          <w:w w:val="105"/>
          <w:sz w:val="17"/>
        </w:rPr>
        <w:t>Connection</w:t>
        <w:tab/>
        <w:t>Save</w:t>
      </w:r>
      <w:r>
        <w:rPr>
          <w:rFonts w:ascii="Carlito"/>
          <w:b/>
          <w:spacing w:val="1"/>
          <w:w w:val="105"/>
          <w:sz w:val="17"/>
        </w:rPr>
        <w:t> </w:t>
      </w:r>
      <w:r>
        <w:rPr>
          <w:rFonts w:ascii="Carlito"/>
          <w:b/>
          <w:w w:val="105"/>
          <w:sz w:val="17"/>
        </w:rPr>
        <w:t>Modifier</w:t>
      </w:r>
    </w:p>
    <w:p>
      <w:pPr>
        <w:pStyle w:val="BodyText"/>
        <w:spacing w:line="216" w:lineRule="exact"/>
        <w:ind w:left="121"/>
        <w:rPr>
          <w:rFonts w:ascii="Carlito"/>
          <w:sz w:val="20"/>
        </w:rPr>
      </w:pPr>
      <w:r>
        <w:rPr>
          <w:rFonts w:ascii="Carlito"/>
          <w:position w:val="-3"/>
          <w:sz w:val="20"/>
        </w:rPr>
        <w:pict>
          <v:shape style="width:234.25pt;height:10.8pt;mso-position-horizontal-relative:char;mso-position-vertical-relative:line" type="#_x0000_t202" filled="true" fillcolor="#eeece1" stroked="false">
            <w10:anchorlock/>
            <v:textbox inset="0,0,0,0">
              <w:txbxContent>
                <w:p>
                  <w:pPr>
                    <w:tabs>
                      <w:tab w:pos="3963" w:val="left" w:leader="none"/>
                    </w:tabs>
                    <w:spacing w:before="6"/>
                    <w:ind w:left="110" w:right="0" w:firstLine="0"/>
                    <w:jc w:val="left"/>
                    <w:rPr>
                      <w:rFonts w:ascii="Carlito" w:hAnsi="Carlito"/>
                      <w:sz w:val="17"/>
                    </w:rPr>
                  </w:pPr>
                  <w:r>
                    <w:rPr>
                      <w:rFonts w:ascii="Carlito" w:hAnsi="Carlito"/>
                      <w:w w:val="105"/>
                      <w:sz w:val="17"/>
                    </w:rPr>
                    <w:t>Likeness</w:t>
                  </w:r>
                  <w:r>
                    <w:rPr>
                      <w:rFonts w:ascii="Carlito" w:hAnsi="Carlito"/>
                      <w:spacing w:val="1"/>
                      <w:w w:val="105"/>
                      <w:sz w:val="17"/>
                    </w:rPr>
                    <w:t> </w:t>
                  </w:r>
                  <w:r>
                    <w:rPr>
                      <w:rFonts w:ascii="Carlito" w:hAnsi="Carlito"/>
                      <w:w w:val="105"/>
                      <w:sz w:val="17"/>
                    </w:rPr>
                    <w:t>or</w:t>
                  </w:r>
                  <w:r>
                    <w:rPr>
                      <w:rFonts w:ascii="Carlito" w:hAnsi="Carlito"/>
                      <w:spacing w:val="1"/>
                      <w:w w:val="105"/>
                      <w:sz w:val="17"/>
                    </w:rPr>
                    <w:t> </w:t>
                  </w:r>
                  <w:r>
                    <w:rPr>
                      <w:rFonts w:ascii="Carlito" w:hAnsi="Carlito"/>
                      <w:w w:val="105"/>
                      <w:sz w:val="17"/>
                    </w:rPr>
                    <w:t>picture</w:t>
                    <w:tab/>
                    <w:t>−2</w:t>
                  </w:r>
                </w:p>
              </w:txbxContent>
            </v:textbox>
            <v:fill type="solid"/>
          </v:shape>
        </w:pict>
      </w:r>
      <w:r>
        <w:rPr>
          <w:rFonts w:ascii="Carlito"/>
          <w:position w:val="-3"/>
          <w:sz w:val="20"/>
        </w:rPr>
      </w:r>
    </w:p>
    <w:p>
      <w:pPr>
        <w:tabs>
          <w:tab w:pos="4084" w:val="left" w:leader="none"/>
        </w:tabs>
        <w:spacing w:before="13"/>
        <w:ind w:left="232" w:right="0" w:firstLine="0"/>
        <w:jc w:val="left"/>
        <w:rPr>
          <w:rFonts w:ascii="Carlito" w:hAnsi="Carlito"/>
          <w:sz w:val="17"/>
        </w:rPr>
      </w:pPr>
      <w:r>
        <w:rPr>
          <w:rFonts w:ascii="Carlito" w:hAnsi="Carlito"/>
          <w:w w:val="105"/>
          <w:sz w:val="17"/>
        </w:rPr>
        <w:t>Possession</w:t>
      </w:r>
      <w:r>
        <w:rPr>
          <w:rFonts w:ascii="Carlito" w:hAnsi="Carlito"/>
          <w:spacing w:val="1"/>
          <w:w w:val="105"/>
          <w:sz w:val="17"/>
        </w:rPr>
        <w:t> </w:t>
      </w:r>
      <w:r>
        <w:rPr>
          <w:rFonts w:ascii="Carlito" w:hAnsi="Carlito"/>
          <w:w w:val="105"/>
          <w:sz w:val="17"/>
        </w:rPr>
        <w:t>or</w:t>
      </w:r>
      <w:r>
        <w:rPr>
          <w:rFonts w:ascii="Carlito" w:hAnsi="Carlito"/>
          <w:spacing w:val="2"/>
          <w:w w:val="105"/>
          <w:sz w:val="17"/>
        </w:rPr>
        <w:t> </w:t>
      </w:r>
      <w:r>
        <w:rPr>
          <w:rFonts w:ascii="Carlito" w:hAnsi="Carlito"/>
          <w:w w:val="105"/>
          <w:sz w:val="17"/>
        </w:rPr>
        <w:t>garment</w:t>
        <w:tab/>
        <w:t>−4</w:t>
      </w:r>
    </w:p>
    <w:p>
      <w:pPr>
        <w:pStyle w:val="BodyText"/>
        <w:spacing w:line="220" w:lineRule="exact"/>
        <w:ind w:left="121"/>
        <w:rPr>
          <w:rFonts w:ascii="Carlito"/>
          <w:sz w:val="20"/>
        </w:rPr>
      </w:pPr>
      <w:r>
        <w:rPr>
          <w:rFonts w:ascii="Carlito"/>
          <w:position w:val="-3"/>
          <w:sz w:val="20"/>
        </w:rPr>
        <w:pict>
          <v:shape style="width:234.25pt;height:11.05pt;mso-position-horizontal-relative:char;mso-position-vertical-relative:line" type="#_x0000_t202" filled="true" fillcolor="#eeece1" stroked="false">
            <w10:anchorlock/>
            <v:textbox inset="0,0,0,0">
              <w:txbxContent>
                <w:p>
                  <w:pPr>
                    <w:tabs>
                      <w:tab w:pos="3917" w:val="left" w:leader="none"/>
                    </w:tabs>
                    <w:spacing w:before="6"/>
                    <w:ind w:left="110" w:right="0" w:firstLine="0"/>
                    <w:jc w:val="left"/>
                    <w:rPr>
                      <w:rFonts w:ascii="Carlito" w:hAnsi="Carlito"/>
                      <w:sz w:val="17"/>
                    </w:rPr>
                  </w:pPr>
                  <w:r>
                    <w:rPr>
                      <w:rFonts w:ascii="Carlito" w:hAnsi="Carlito"/>
                      <w:w w:val="105"/>
                      <w:sz w:val="17"/>
                    </w:rPr>
                    <w:t>Body part, lock of hair, bit of nail, or</w:t>
                  </w:r>
                  <w:r>
                    <w:rPr>
                      <w:rFonts w:ascii="Carlito" w:hAnsi="Carlito"/>
                      <w:spacing w:val="8"/>
                      <w:w w:val="105"/>
                      <w:sz w:val="17"/>
                    </w:rPr>
                    <w:t> </w:t>
                  </w:r>
                  <w:r>
                    <w:rPr>
                      <w:rFonts w:ascii="Carlito" w:hAnsi="Carlito"/>
                      <w:w w:val="105"/>
                      <w:sz w:val="17"/>
                    </w:rPr>
                    <w:t>the</w:t>
                  </w:r>
                  <w:r>
                    <w:rPr>
                      <w:rFonts w:ascii="Carlito" w:hAnsi="Carlito"/>
                      <w:spacing w:val="1"/>
                      <w:w w:val="105"/>
                      <w:sz w:val="17"/>
                    </w:rPr>
                    <w:t> </w:t>
                  </w:r>
                  <w:r>
                    <w:rPr>
                      <w:rFonts w:ascii="Carlito" w:hAnsi="Carlito"/>
                      <w:w w:val="105"/>
                      <w:sz w:val="17"/>
                    </w:rPr>
                    <w:t>like</w:t>
                    <w:tab/>
                    <w:t>−10</w:t>
                  </w:r>
                </w:p>
              </w:txbxContent>
            </v:textbox>
            <v:fill type="solid"/>
          </v:shape>
        </w:pict>
      </w:r>
      <w:r>
        <w:rPr>
          <w:rFonts w:ascii="Carlito"/>
          <w:position w:val="-3"/>
          <w:sz w:val="20"/>
        </w:rPr>
      </w:r>
    </w:p>
    <w:p>
      <w:pPr>
        <w:spacing w:after="0" w:line="220" w:lineRule="exact"/>
        <w:rPr>
          <w:rFonts w:ascii="Carlito"/>
          <w:sz w:val="20"/>
        </w:rPr>
        <w:sectPr>
          <w:pgSz w:w="12240" w:h="15840"/>
          <w:pgMar w:header="0" w:footer="644" w:top="1360" w:bottom="840" w:left="920" w:right="920"/>
          <w:cols w:num="2" w:equalWidth="0">
            <w:col w:w="4787" w:space="632"/>
            <w:col w:w="4981"/>
          </w:cols>
        </w:sectPr>
      </w:pPr>
    </w:p>
    <w:p>
      <w:pPr>
        <w:pStyle w:val="BodyText"/>
        <w:spacing w:line="254" w:lineRule="auto" w:before="86"/>
        <w:ind w:right="150" w:firstLine="187"/>
      </w:pPr>
      <w:r>
        <w:rPr>
          <w:w w:val="105"/>
        </w:rPr>
        <w:t>On a successful save, the target isn’t affected, and you can’t use this spell against it again for 24 hours.</w:t>
      </w:r>
    </w:p>
    <w:p>
      <w:pPr>
        <w:pStyle w:val="BodyText"/>
        <w:spacing w:line="252" w:lineRule="auto"/>
        <w:ind w:right="103" w:firstLine="187"/>
      </w:pPr>
      <w:r>
        <w:rPr>
          <w:w w:val="105"/>
        </w:rPr>
        <w:t>On a failed save, the spell creates an invisible sensor within 10 feet of the target. You can see and hear through the sensor as if you were there. The sensor moves with the target, remaining within 10 feet of it for the duration. A creature that can see invisible objects sees the sensor as a luminous orb about the size of your fist.</w:t>
      </w:r>
    </w:p>
    <w:p>
      <w:pPr>
        <w:pStyle w:val="BodyText"/>
        <w:spacing w:line="252" w:lineRule="auto" w:before="4"/>
        <w:ind w:right="250" w:firstLine="187"/>
      </w:pPr>
      <w:r>
        <w:rPr>
          <w:w w:val="105"/>
        </w:rPr>
        <w:t>Instead of targeting a creature, you can choose a location you have seen before as the target of this spell. When you do, the sensor appears at that location and doesn’t move.</w:t>
      </w:r>
    </w:p>
    <w:p>
      <w:pPr>
        <w:pStyle w:val="Heading4"/>
        <w:spacing w:before="172"/>
      </w:pPr>
      <w:r>
        <w:rPr>
          <w:color w:val="943634"/>
        </w:rPr>
        <w:t>Secret Chest</w:t>
      </w:r>
    </w:p>
    <w:p>
      <w:pPr>
        <w:spacing w:before="15"/>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2" w:lineRule="auto" w:before="13"/>
        <w:ind w:left="411" w:right="120" w:hanging="180"/>
      </w:pPr>
      <w:r>
        <w:rPr>
          <w:b/>
          <w:w w:val="105"/>
        </w:rPr>
        <w:t>Components: </w:t>
      </w:r>
      <w:r>
        <w:rPr>
          <w:w w:val="105"/>
        </w:rPr>
        <w:t>V, S, M (an exquisite chest, 3 feet by 2 feet by 2 feet, constructed from rare materials worth at least 5,000 gp, and a Tiny replica made from the same materials worth at least 50 gp)</w:t>
      </w:r>
    </w:p>
    <w:p>
      <w:pPr>
        <w:spacing w:before="1"/>
        <w:ind w:left="232" w:right="0" w:firstLine="0"/>
        <w:jc w:val="left"/>
        <w:rPr>
          <w:sz w:val="19"/>
        </w:rPr>
      </w:pPr>
      <w:r>
        <w:rPr>
          <w:b/>
          <w:w w:val="105"/>
          <w:sz w:val="19"/>
        </w:rPr>
        <w:t>Duration: </w:t>
      </w:r>
      <w:r>
        <w:rPr>
          <w:w w:val="105"/>
          <w:sz w:val="19"/>
        </w:rPr>
        <w:t>Instantaneous</w:t>
      </w:r>
    </w:p>
    <w:p>
      <w:pPr>
        <w:pStyle w:val="BodyText"/>
        <w:spacing w:line="252" w:lineRule="auto" w:before="132"/>
        <w:ind w:right="78"/>
      </w:pPr>
      <w:r>
        <w:rPr>
          <w:w w:val="105"/>
        </w:rPr>
        <w:t>You hide a chest, and all its contents, on the Ethereal Plane. You must touch the chest and the miniature replica that serves as a material component for the spell. The chest can contain up to 12 cubic feet of nonliving material (3 feet by 2 feet by 2 feet).</w:t>
      </w:r>
    </w:p>
    <w:p>
      <w:pPr>
        <w:pStyle w:val="BodyText"/>
        <w:spacing w:line="252" w:lineRule="auto" w:before="2"/>
        <w:ind w:right="27" w:firstLine="187"/>
      </w:pPr>
      <w:r>
        <w:rPr>
          <w:w w:val="105"/>
        </w:rPr>
        <w:t>While the chest remains on the Ethereal Plane, you can use an action and touch the replica to recall the chest. It appears in an unoccupied space on the ground within 5 feet of you. You can send the chest back to the Ethereal Plane by using an action and touching both the chest and the replica.</w:t>
      </w:r>
    </w:p>
    <w:p>
      <w:pPr>
        <w:pStyle w:val="BodyText"/>
        <w:spacing w:line="254" w:lineRule="auto" w:before="4"/>
        <w:ind w:right="42" w:firstLine="187"/>
      </w:pPr>
      <w:r>
        <w:rPr>
          <w:w w:val="105"/>
        </w:rPr>
        <w:t>After 60 days, there is a cumulative 5 percent chance per day that the spell’s effect ends. This effect ends if you cast this spell again, if the smaller replica chest is destroyed, or if you choose to end the spell as an action. If the spell ends and the larger chest is on the Ethereal Plane, it is irretrievably lost.</w:t>
      </w:r>
    </w:p>
    <w:p>
      <w:pPr>
        <w:pStyle w:val="Heading4"/>
        <w:spacing w:before="161"/>
      </w:pPr>
      <w:r>
        <w:rPr>
          <w:color w:val="943634"/>
        </w:rPr>
        <w:t>See Invisibility</w:t>
      </w:r>
    </w:p>
    <w:p>
      <w:pPr>
        <w:spacing w:before="21"/>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4" w:lineRule="auto" w:before="12"/>
        <w:ind w:left="411" w:right="426" w:hanging="180"/>
      </w:pPr>
      <w:r>
        <w:rPr>
          <w:b/>
          <w:w w:val="105"/>
        </w:rPr>
        <w:t>Components: </w:t>
      </w:r>
      <w:r>
        <w:rPr>
          <w:w w:val="105"/>
        </w:rPr>
        <w:t>V, S, M (a pinch of talc and a small sprinkling of powdered silver)</w:t>
      </w:r>
    </w:p>
    <w:p>
      <w:pPr>
        <w:spacing w:line="221" w:lineRule="exact" w:before="0"/>
        <w:ind w:left="232" w:right="0" w:firstLine="0"/>
        <w:jc w:val="left"/>
        <w:rPr>
          <w:sz w:val="19"/>
        </w:rPr>
      </w:pPr>
      <w:r>
        <w:rPr>
          <w:b/>
          <w:w w:val="105"/>
          <w:sz w:val="19"/>
        </w:rPr>
        <w:t>Duration: </w:t>
      </w:r>
      <w:r>
        <w:rPr>
          <w:w w:val="105"/>
          <w:sz w:val="19"/>
        </w:rPr>
        <w:t>1 hour</w:t>
      </w:r>
    </w:p>
    <w:p>
      <w:pPr>
        <w:pStyle w:val="BodyText"/>
        <w:spacing w:line="247" w:lineRule="auto" w:before="133"/>
        <w:ind w:right="226"/>
      </w:pPr>
      <w:r>
        <w:rPr>
          <w:w w:val="105"/>
        </w:rPr>
        <w:t>For the duration, you see invisible creatures and objects as if they were visible, and you can see into</w:t>
      </w:r>
    </w:p>
    <w:p>
      <w:pPr>
        <w:pStyle w:val="BodyText"/>
        <w:spacing w:line="254" w:lineRule="auto" w:before="86"/>
        <w:ind w:right="499"/>
      </w:pPr>
      <w:r>
        <w:rPr/>
        <w:br w:type="column"/>
      </w:r>
      <w:r>
        <w:rPr>
          <w:w w:val="105"/>
        </w:rPr>
        <w:t>the Ethereal Plane. Ethereal creatures and objects appear ghostly and translucent.</w:t>
      </w:r>
    </w:p>
    <w:p>
      <w:pPr>
        <w:pStyle w:val="Heading4"/>
        <w:spacing w:before="170"/>
      </w:pPr>
      <w:r>
        <w:rPr>
          <w:color w:val="943634"/>
        </w:rPr>
        <w:t>Seeming</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S </w:t>
      </w:r>
      <w:r>
        <w:rPr>
          <w:b/>
          <w:w w:val="105"/>
          <w:sz w:val="19"/>
        </w:rPr>
        <w:t>Duration: </w:t>
      </w:r>
      <w:r>
        <w:rPr>
          <w:w w:val="105"/>
          <w:sz w:val="19"/>
        </w:rPr>
        <w:t>8 hours</w:t>
      </w:r>
    </w:p>
    <w:p>
      <w:pPr>
        <w:pStyle w:val="BodyText"/>
        <w:spacing w:line="252" w:lineRule="auto" w:before="121"/>
        <w:ind w:right="331"/>
      </w:pPr>
      <w:r>
        <w:rPr>
          <w:w w:val="105"/>
        </w:rPr>
        <w:t>This spell allows you to change the appearance of any number of creatures that you can see within range. You give each target you choose a new, illusory appearance. An unwilling target can make a Charisma saving throw, and if it succeeds, it is unaffected by this spell.</w:t>
      </w:r>
    </w:p>
    <w:p>
      <w:pPr>
        <w:pStyle w:val="BodyText"/>
        <w:spacing w:line="252" w:lineRule="auto" w:before="3"/>
        <w:ind w:right="262" w:firstLine="187"/>
      </w:pPr>
      <w:r>
        <w:rPr>
          <w:w w:val="105"/>
        </w:rPr>
        <w:t>The spell disguises physical appearance as well as clothing, armor, weapons, and equipment. You can make each creature seem 1 foot shorter or taller and appear thin, fat, or in between. You can’t change a target’s body type, so you must choose a form that has the same basic arrangement of limbs. Otherwise, the extent of the illusion is up to you. The spell lasts for the duration, unless you use your action to dismiss it sooner.</w:t>
      </w:r>
    </w:p>
    <w:p>
      <w:pPr>
        <w:pStyle w:val="BodyText"/>
        <w:spacing w:line="252" w:lineRule="auto" w:before="8"/>
        <w:ind w:right="339" w:firstLine="187"/>
      </w:pPr>
      <w:r>
        <w:rPr>
          <w:w w:val="105"/>
        </w:rPr>
        <w:t>The changes wrought by this spell fail to hold up to physical inspection. For example, if you use this spell to add a hat to a creature’s outfit, objects pass through the hat, and anyone who touches it would feel nothing or would feel the creature’s head and hair. If you use this spell to appear thinner than you are, the hand of someone who reaches out to touch you would bump into you while it was seemingly still in midair.</w:t>
      </w:r>
    </w:p>
    <w:p>
      <w:pPr>
        <w:pStyle w:val="BodyText"/>
        <w:spacing w:line="254" w:lineRule="auto" w:before="3"/>
        <w:ind w:right="328" w:firstLine="187"/>
      </w:pPr>
      <w:r>
        <w:rPr>
          <w:w w:val="105"/>
        </w:rPr>
        <w:t>A creature can use its action to inspect a target and make an Intelligence (Investigation) check against your spell save DC. If it succeeds, it becomes aware that the target is disguised.</w:t>
      </w:r>
    </w:p>
    <w:p>
      <w:pPr>
        <w:pStyle w:val="Heading4"/>
        <w:spacing w:before="168"/>
      </w:pPr>
      <w:r>
        <w:rPr>
          <w:color w:val="943634"/>
        </w:rPr>
        <w:t>Sending</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Unlimited</w:t>
      </w:r>
    </w:p>
    <w:p>
      <w:pPr>
        <w:spacing w:line="247" w:lineRule="auto" w:before="12"/>
        <w:ind w:left="412" w:right="503" w:hanging="180"/>
        <w:jc w:val="left"/>
        <w:rPr>
          <w:sz w:val="19"/>
        </w:rPr>
      </w:pPr>
      <w:r>
        <w:rPr>
          <w:b/>
          <w:w w:val="105"/>
          <w:sz w:val="19"/>
        </w:rPr>
        <w:t>Components: </w:t>
      </w:r>
      <w:r>
        <w:rPr>
          <w:w w:val="105"/>
          <w:sz w:val="19"/>
        </w:rPr>
        <w:t>V, S, M (a short piece of fine copper wire)</w:t>
      </w:r>
    </w:p>
    <w:p>
      <w:pPr>
        <w:spacing w:before="7"/>
        <w:ind w:left="232" w:right="0" w:firstLine="0"/>
        <w:jc w:val="left"/>
        <w:rPr>
          <w:sz w:val="19"/>
        </w:rPr>
      </w:pPr>
      <w:r>
        <w:rPr>
          <w:b/>
          <w:w w:val="105"/>
          <w:sz w:val="19"/>
        </w:rPr>
        <w:t>Duration: </w:t>
      </w:r>
      <w:r>
        <w:rPr>
          <w:w w:val="105"/>
          <w:sz w:val="19"/>
        </w:rPr>
        <w:t>1 round</w:t>
      </w:r>
    </w:p>
    <w:p>
      <w:pPr>
        <w:pStyle w:val="BodyText"/>
        <w:spacing w:line="252" w:lineRule="auto" w:before="132"/>
        <w:ind w:right="390"/>
      </w:pPr>
      <w:r>
        <w:rPr>
          <w:spacing w:val="1"/>
          <w:w w:val="103"/>
        </w:rPr>
        <w:t>Yo</w:t>
      </w:r>
      <w:r>
        <w:rPr>
          <w:w w:val="103"/>
        </w:rPr>
        <w:t>u</w:t>
      </w:r>
      <w:r>
        <w:rPr>
          <w:spacing w:val="4"/>
        </w:rPr>
        <w:t> </w:t>
      </w:r>
      <w:r>
        <w:rPr>
          <w:spacing w:val="1"/>
          <w:w w:val="103"/>
        </w:rPr>
        <w:t>s</w:t>
      </w:r>
      <w:r>
        <w:rPr>
          <w:spacing w:val="1"/>
          <w:w w:val="103"/>
        </w:rPr>
        <w:t>e</w:t>
      </w:r>
      <w:r>
        <w:rPr>
          <w:spacing w:val="1"/>
          <w:w w:val="103"/>
        </w:rPr>
        <w:t>n</w:t>
      </w:r>
      <w:r>
        <w:rPr>
          <w:w w:val="103"/>
        </w:rPr>
        <w:t>d</w:t>
      </w:r>
      <w:r>
        <w:rPr>
          <w:spacing w:val="3"/>
        </w:rPr>
        <w:t> </w:t>
      </w:r>
      <w:r>
        <w:rPr>
          <w:w w:val="103"/>
        </w:rPr>
        <w:t>a</w:t>
      </w:r>
      <w:r>
        <w:rPr>
          <w:spacing w:val="3"/>
        </w:rPr>
        <w:t> </w:t>
      </w:r>
      <w:r>
        <w:rPr>
          <w:spacing w:val="1"/>
          <w:w w:val="103"/>
        </w:rPr>
        <w:t>s</w:t>
      </w:r>
      <w:r>
        <w:rPr>
          <w:spacing w:val="1"/>
          <w:w w:val="103"/>
        </w:rPr>
        <w:t>ho</w:t>
      </w:r>
      <w:r>
        <w:rPr>
          <w:spacing w:val="1"/>
          <w:w w:val="103"/>
        </w:rPr>
        <w:t>r</w:t>
      </w:r>
      <w:r>
        <w:rPr>
          <w:w w:val="103"/>
        </w:rPr>
        <w:t>t</w:t>
      </w:r>
      <w:r>
        <w:rPr>
          <w:spacing w:val="3"/>
        </w:rPr>
        <w:t> </w:t>
      </w:r>
      <w:r>
        <w:rPr>
          <w:spacing w:val="2"/>
          <w:w w:val="103"/>
        </w:rPr>
        <w:t>m</w:t>
      </w:r>
      <w:r>
        <w:rPr>
          <w:spacing w:val="1"/>
          <w:w w:val="103"/>
        </w:rPr>
        <w:t>e</w:t>
      </w:r>
      <w:r>
        <w:rPr>
          <w:spacing w:val="1"/>
          <w:w w:val="103"/>
        </w:rPr>
        <w:t>ss</w:t>
      </w:r>
      <w:r>
        <w:rPr>
          <w:spacing w:val="1"/>
          <w:w w:val="103"/>
        </w:rPr>
        <w:t>a</w:t>
      </w:r>
      <w:r>
        <w:rPr>
          <w:spacing w:val="1"/>
          <w:w w:val="103"/>
        </w:rPr>
        <w:t>g</w:t>
      </w:r>
      <w:r>
        <w:rPr>
          <w:w w:val="103"/>
        </w:rPr>
        <w:t>e</w:t>
      </w:r>
      <w:r>
        <w:rPr>
          <w:spacing w:val="3"/>
        </w:rPr>
        <w:t> </w:t>
      </w:r>
      <w:r>
        <w:rPr>
          <w:spacing w:val="1"/>
          <w:w w:val="103"/>
        </w:rPr>
        <w:t>o</w:t>
      </w:r>
      <w:r>
        <w:rPr>
          <w:w w:val="103"/>
        </w:rPr>
        <w:t>f</w:t>
      </w:r>
      <w:r>
        <w:rPr>
          <w:spacing w:val="3"/>
        </w:rPr>
        <w:t> </w:t>
      </w:r>
      <w:r>
        <w:rPr>
          <w:spacing w:val="1"/>
          <w:w w:val="103"/>
        </w:rPr>
        <w:t>t</w:t>
      </w:r>
      <w:r>
        <w:rPr>
          <w:spacing w:val="2"/>
          <w:w w:val="103"/>
        </w:rPr>
        <w:t>w</w:t>
      </w:r>
      <w:r>
        <w:rPr>
          <w:spacing w:val="1"/>
          <w:w w:val="103"/>
        </w:rPr>
        <w:t>e</w:t>
      </w:r>
      <w:r>
        <w:rPr>
          <w:spacing w:val="1"/>
          <w:w w:val="103"/>
        </w:rPr>
        <w:t>nt</w:t>
      </w:r>
      <w:r>
        <w:rPr>
          <w:spacing w:val="1"/>
          <w:w w:val="103"/>
        </w:rPr>
        <w:t>y</w:t>
      </w:r>
      <w:r>
        <w:rPr>
          <w:w w:val="31"/>
        </w:rPr>
        <w:t>-­‐</w:t>
      </w:r>
      <w:r>
        <w:rPr>
          <w:spacing w:val="1"/>
          <w:w w:val="31"/>
        </w:rPr>
        <w:t>‑</w:t>
      </w:r>
      <w:r>
        <w:rPr>
          <w:w w:val="103"/>
        </w:rPr>
        <w:t>fi</w:t>
      </w:r>
      <w:r>
        <w:rPr>
          <w:spacing w:val="1"/>
          <w:w w:val="103"/>
        </w:rPr>
        <w:t>v</w:t>
      </w:r>
      <w:r>
        <w:rPr>
          <w:w w:val="103"/>
        </w:rPr>
        <w:t>e</w:t>
      </w:r>
      <w:r>
        <w:rPr>
          <w:spacing w:val="3"/>
        </w:rPr>
        <w:t> </w:t>
      </w:r>
      <w:r>
        <w:rPr>
          <w:spacing w:val="2"/>
          <w:w w:val="103"/>
        </w:rPr>
        <w:t>w</w:t>
      </w:r>
      <w:r>
        <w:rPr>
          <w:spacing w:val="1"/>
          <w:w w:val="103"/>
        </w:rPr>
        <w:t>o</w:t>
      </w:r>
      <w:r>
        <w:rPr>
          <w:spacing w:val="1"/>
          <w:w w:val="103"/>
        </w:rPr>
        <w:t>r</w:t>
      </w:r>
      <w:r>
        <w:rPr>
          <w:spacing w:val="1"/>
          <w:w w:val="103"/>
        </w:rPr>
        <w:t>d</w:t>
      </w:r>
      <w:r>
        <w:rPr>
          <w:w w:val="103"/>
        </w:rPr>
        <w:t>s</w:t>
      </w:r>
      <w:r>
        <w:rPr>
          <w:spacing w:val="3"/>
        </w:rPr>
        <w:t> </w:t>
      </w:r>
      <w:r>
        <w:rPr>
          <w:spacing w:val="1"/>
          <w:w w:val="103"/>
        </w:rPr>
        <w:t>o</w:t>
      </w:r>
      <w:r>
        <w:rPr>
          <w:w w:val="103"/>
        </w:rPr>
        <w:t>r </w:t>
      </w:r>
      <w:r>
        <w:rPr/>
        <w:t>less to a creature with which you are familiar. The creature hears the message in its mind,  recognizes you as the sender if it knows you, and  can  answer in  a like manner immediately. The spell</w:t>
      </w:r>
      <w:r>
        <w:rPr>
          <w:spacing w:val="20"/>
        </w:rPr>
        <w:t> </w:t>
      </w:r>
      <w:r>
        <w:rPr/>
        <w:t>enables</w:t>
      </w:r>
    </w:p>
    <w:p>
      <w:pPr>
        <w:spacing w:after="0" w:line="252" w:lineRule="auto"/>
        <w:sectPr>
          <w:pgSz w:w="12240" w:h="15840"/>
          <w:pgMar w:header="0" w:footer="644" w:top="1360" w:bottom="840" w:left="920" w:right="920"/>
          <w:cols w:num="2" w:equalWidth="0">
            <w:col w:w="4782" w:space="637"/>
            <w:col w:w="4981"/>
          </w:cols>
        </w:sectPr>
      </w:pPr>
    </w:p>
    <w:p>
      <w:pPr>
        <w:pStyle w:val="BodyText"/>
        <w:spacing w:line="254" w:lineRule="auto" w:before="86"/>
        <w:ind w:right="392"/>
      </w:pPr>
      <w:r>
        <w:rPr>
          <w:w w:val="105"/>
        </w:rPr>
        <w:t>creatures with Intelligence scores of at least 1 to understand the meaning of your message.</w:t>
      </w:r>
    </w:p>
    <w:p>
      <w:pPr>
        <w:pStyle w:val="BodyText"/>
        <w:spacing w:line="252" w:lineRule="auto"/>
        <w:ind w:right="38" w:firstLine="187"/>
      </w:pPr>
      <w:r>
        <w:rPr>
          <w:w w:val="105"/>
        </w:rPr>
        <w:t>You can send the message across any distance and even to other planes of existence, but if the target is on a different plane than you, there is a 5 percent chance that the message doesn’t arrive.</w:t>
      </w:r>
    </w:p>
    <w:p>
      <w:pPr>
        <w:pStyle w:val="Heading4"/>
        <w:spacing w:before="171"/>
      </w:pPr>
      <w:r>
        <w:rPr>
          <w:color w:val="943634"/>
        </w:rPr>
        <w:t>Sequester</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2" w:lineRule="auto" w:before="13"/>
        <w:ind w:left="411" w:right="104" w:hanging="180"/>
      </w:pPr>
      <w:r>
        <w:rPr>
          <w:b/>
          <w:w w:val="105"/>
        </w:rPr>
        <w:t>Components: </w:t>
      </w:r>
      <w:r>
        <w:rPr>
          <w:w w:val="105"/>
        </w:rPr>
        <w:t>V, S, M (a powder composed of diamond, emerald, ruby, and sapphire dust worth at least 5,000 gp, which the spell consumes)</w:t>
      </w:r>
    </w:p>
    <w:p>
      <w:pPr>
        <w:spacing w:line="222" w:lineRule="exact" w:before="0"/>
        <w:ind w:left="232" w:right="0" w:firstLine="0"/>
        <w:jc w:val="left"/>
        <w:rPr>
          <w:sz w:val="19"/>
        </w:rPr>
      </w:pPr>
      <w:r>
        <w:rPr>
          <w:b/>
          <w:w w:val="105"/>
          <w:sz w:val="19"/>
        </w:rPr>
        <w:t>Duration: </w:t>
      </w:r>
      <w:r>
        <w:rPr>
          <w:w w:val="105"/>
          <w:sz w:val="19"/>
        </w:rPr>
        <w:t>Until dispelled</w:t>
      </w:r>
    </w:p>
    <w:p>
      <w:pPr>
        <w:pStyle w:val="BodyText"/>
        <w:spacing w:line="252" w:lineRule="auto" w:before="132"/>
        <w:ind w:right="30"/>
      </w:pPr>
      <w:r>
        <w:rPr>
          <w:w w:val="105"/>
        </w:rPr>
        <w:t>By means of this spell, a willing creature or an object can be hidden away, safe from detection for the duration. When you cast the spell and touch the target, it becomes invisible and can’t be targeted by divination spells or perceived through scrying sensors created by divination spells.</w:t>
      </w:r>
    </w:p>
    <w:p>
      <w:pPr>
        <w:pStyle w:val="BodyText"/>
        <w:spacing w:line="254" w:lineRule="auto" w:before="4"/>
        <w:ind w:right="50" w:firstLine="187"/>
      </w:pPr>
      <w:r>
        <w:rPr>
          <w:w w:val="105"/>
        </w:rPr>
        <w:t>If the target is a creature, it falls into a state of suspended animation. Time ceases to flow for it, and it doesn’t grow older.</w:t>
      </w:r>
    </w:p>
    <w:p>
      <w:pPr>
        <w:pStyle w:val="BodyText"/>
        <w:spacing w:line="252" w:lineRule="auto"/>
        <w:ind w:right="32" w:firstLine="187"/>
      </w:pPr>
      <w:r>
        <w:rPr>
          <w:w w:val="105"/>
        </w:rPr>
        <w:t>You can set a condition for the spell to end early. The condition can be anything you choose, but it must occur or be visible within 1 mile of the target. Examples include “after 1,000 years” or “when the tarrasque awakens.” This spell also ends if the target takes any damage.</w:t>
      </w:r>
    </w:p>
    <w:p>
      <w:pPr>
        <w:pStyle w:val="Heading4"/>
        <w:spacing w:before="172"/>
      </w:pPr>
      <w:r>
        <w:rPr>
          <w:color w:val="943634"/>
        </w:rPr>
        <w:t>Shapechange</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Self</w:t>
      </w:r>
    </w:p>
    <w:p>
      <w:pPr>
        <w:pStyle w:val="BodyText"/>
        <w:spacing w:line="252" w:lineRule="auto" w:before="12"/>
        <w:ind w:left="411" w:right="283" w:hanging="180"/>
      </w:pPr>
      <w:r>
        <w:rPr>
          <w:b/>
          <w:w w:val="105"/>
        </w:rPr>
        <w:t>Components: </w:t>
      </w:r>
      <w:r>
        <w:rPr>
          <w:w w:val="105"/>
        </w:rPr>
        <w:t>V, S, M (a jade circlet worth at least 1,500 gp, which you must place on your head before you cast the spell)</w:t>
      </w:r>
    </w:p>
    <w:p>
      <w:pPr>
        <w:spacing w:line="222"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129"/>
      </w:pPr>
      <w:r>
        <w:rPr>
          <w:w w:val="105"/>
        </w:rPr>
        <w:t>You assume the form of a different creature for the duration. The new form can be of any creature with a challenge rating equal to your level or lower. The creature can’t be a construct or an undead, and you must have seen the sort of creature at least once.</w:t>
      </w:r>
    </w:p>
    <w:p>
      <w:pPr>
        <w:pStyle w:val="BodyText"/>
        <w:spacing w:line="254" w:lineRule="auto" w:before="2"/>
        <w:ind w:right="554"/>
      </w:pPr>
      <w:r>
        <w:rPr>
          <w:w w:val="105"/>
        </w:rPr>
        <w:t>You transform into an average example of that creature, one without any class levels or the Spellcasting trait.</w:t>
      </w:r>
    </w:p>
    <w:p>
      <w:pPr>
        <w:pStyle w:val="BodyText"/>
        <w:spacing w:line="252" w:lineRule="auto"/>
        <w:ind w:right="121" w:firstLine="187"/>
      </w:pPr>
      <w:r>
        <w:rPr>
          <w:w w:val="105"/>
        </w:rPr>
        <w:t>Your game statistics are replaced by the statistics of the chosen creature, though you retain your alignment and Intelligence, Wisdom, and Charisma scores. You also retain all of your skill and saving</w:t>
      </w:r>
    </w:p>
    <w:p>
      <w:pPr>
        <w:pStyle w:val="BodyText"/>
        <w:spacing w:line="252" w:lineRule="auto" w:before="86"/>
        <w:ind w:right="245"/>
      </w:pPr>
      <w:r>
        <w:rPr/>
        <w:br w:type="column"/>
      </w:r>
      <w:r>
        <w:rPr>
          <w:w w:val="105"/>
        </w:rPr>
        <w:t>throw proficiencies, in addition to gaining those of the creature. If the creature has the same proficiency as you and the bonus listed in its statistics is higher than yours, use the creature’s bonus in place of yours. You can’t use any legendary actions or lair actions of the new form.</w:t>
      </w:r>
    </w:p>
    <w:p>
      <w:pPr>
        <w:pStyle w:val="BodyText"/>
        <w:spacing w:line="252" w:lineRule="auto" w:before="4"/>
        <w:ind w:right="329" w:firstLine="187"/>
      </w:pPr>
      <w:r>
        <w:rPr>
          <w:w w:val="105"/>
        </w:rPr>
        <w:t>You assume the hit points and Hit Dice of the new form. When you revert to your normal form, you return to the number of hit points you had before you transformed. If you revert as a result of dropping to 0 hit points, any excess damage carries over to your normal form. As long as the excess damage doesn’t reduce your normal form to 0 hit points, you aren’t knocked unconscious.</w:t>
      </w:r>
    </w:p>
    <w:p>
      <w:pPr>
        <w:pStyle w:val="BodyText"/>
        <w:spacing w:line="252" w:lineRule="auto" w:before="6"/>
        <w:ind w:right="231" w:firstLine="187"/>
      </w:pPr>
      <w:r>
        <w:rPr>
          <w:w w:val="105"/>
        </w:rPr>
        <w:t>You retain the benefit of any features from your class, race, or other source and can use them, provided that your new form is physically capable of doing so. You can’t use any special senses you have (for example, darkvision) unless your new form also has that sense. You can only speak if the creature can normally speak.</w:t>
      </w:r>
    </w:p>
    <w:p>
      <w:pPr>
        <w:pStyle w:val="BodyText"/>
        <w:spacing w:line="252" w:lineRule="auto" w:before="5"/>
        <w:ind w:right="238" w:firstLine="187"/>
      </w:pPr>
      <w:r>
        <w:rPr>
          <w:w w:val="105"/>
        </w:rPr>
        <w:t>When you transform, you choose whether your equipment falls to the ground, merges into the new form, or is worn by it. Worn equipment functions as normal. The GM determines whether it is practical for the new form to wear a piece of equipment, based on the creature’s shape and size. Your equipment doesn’t change shape or size to match the new form, and any equipment that the new form can’t wear must either fall to the ground or merge into your new form. Equipment that merges has no effect in that</w:t>
      </w:r>
      <w:r>
        <w:rPr>
          <w:spacing w:val="3"/>
          <w:w w:val="105"/>
        </w:rPr>
        <w:t> </w:t>
      </w:r>
      <w:r>
        <w:rPr>
          <w:w w:val="105"/>
        </w:rPr>
        <w:t>state.</w:t>
      </w:r>
    </w:p>
    <w:p>
      <w:pPr>
        <w:pStyle w:val="BodyText"/>
        <w:spacing w:line="252" w:lineRule="auto" w:before="6"/>
        <w:ind w:right="256" w:firstLine="187"/>
      </w:pPr>
      <w:r>
        <w:rPr>
          <w:w w:val="105"/>
        </w:rPr>
        <w:t>During this spell’s duration, you can use your action to assume a different form following the same restrictions and rules for the original form, with one exception: if your new form has more hit points than your current one, your hit points remain at their current value.</w:t>
      </w:r>
    </w:p>
    <w:p>
      <w:pPr>
        <w:pStyle w:val="Heading4"/>
        <w:spacing w:before="174"/>
      </w:pPr>
      <w:r>
        <w:rPr>
          <w:color w:val="943634"/>
        </w:rPr>
        <w:t>Shatter</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60 feet</w:t>
      </w:r>
    </w:p>
    <w:p>
      <w:pPr>
        <w:spacing w:before="13"/>
        <w:ind w:left="232" w:right="0" w:firstLine="0"/>
        <w:jc w:val="left"/>
        <w:rPr>
          <w:sz w:val="19"/>
        </w:rPr>
      </w:pPr>
      <w:r>
        <w:rPr>
          <w:b/>
          <w:w w:val="105"/>
          <w:sz w:val="19"/>
        </w:rPr>
        <w:t>Components: </w:t>
      </w:r>
      <w:r>
        <w:rPr>
          <w:w w:val="105"/>
          <w:sz w:val="19"/>
        </w:rPr>
        <w:t>V, S, M (a chip of mica)</w:t>
      </w:r>
    </w:p>
    <w:p>
      <w:pPr>
        <w:spacing w:before="12"/>
        <w:ind w:left="232" w:right="0" w:firstLine="0"/>
        <w:jc w:val="left"/>
        <w:rPr>
          <w:sz w:val="19"/>
        </w:rPr>
      </w:pPr>
      <w:r>
        <w:rPr>
          <w:b/>
          <w:w w:val="105"/>
          <w:sz w:val="19"/>
        </w:rPr>
        <w:t>Duration: </w:t>
      </w:r>
      <w:r>
        <w:rPr>
          <w:w w:val="105"/>
          <w:sz w:val="19"/>
        </w:rPr>
        <w:t>Instantaneous</w:t>
      </w:r>
    </w:p>
    <w:p>
      <w:pPr>
        <w:pStyle w:val="BodyText"/>
        <w:spacing w:line="252" w:lineRule="auto" w:before="133"/>
        <w:ind w:right="328"/>
      </w:pPr>
      <w:r>
        <w:rPr/>
        <w:t>A sudden  loud  ringing  noise,  painfully  intense, erupts from a point of your choice within range. </w:t>
      </w:r>
      <w:r>
        <w:rPr>
          <w:spacing w:val="1"/>
          <w:w w:val="103"/>
        </w:rPr>
        <w:t>Ea</w:t>
      </w:r>
      <w:r>
        <w:rPr>
          <w:spacing w:val="1"/>
          <w:w w:val="103"/>
        </w:rPr>
        <w:t>c</w:t>
      </w:r>
      <w:r>
        <w:rPr>
          <w:w w:val="103"/>
        </w:rPr>
        <w:t>h</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ur</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nte</w:t>
      </w:r>
      <w:r>
        <w:rPr>
          <w:spacing w:val="1"/>
          <w:w w:val="103"/>
        </w:rPr>
        <w:t>re</w:t>
      </w:r>
      <w:r>
        <w:rPr>
          <w:w w:val="103"/>
        </w:rPr>
        <w:t>d</w:t>
      </w:r>
      <w:r>
        <w:rPr>
          <w:spacing w:val="3"/>
        </w:rPr>
        <w:t> </w:t>
      </w:r>
      <w:r>
        <w:rPr>
          <w:spacing w:val="-88"/>
          <w:w w:val="103"/>
        </w:rPr>
        <w:t>o</w:t>
      </w:r>
      <w:r>
        <w:rPr>
          <w:spacing w:val="-89"/>
          <w:w w:val="103"/>
        </w:rPr>
        <w:t>n</w:t>
      </w:r>
      <w:r>
        <w:rPr>
          <w:w w:val="103"/>
        </w:rPr>
        <w:t> </w:t>
      </w:r>
      <w:r>
        <w:rPr/>
        <w:t>that point must make a Constitution saving throw. A creature takes 3d8 thunder damage on  a failed  save, or half as much damage on a successful one. A   creature</w:t>
      </w:r>
      <w:r>
        <w:rPr>
          <w:spacing w:val="16"/>
        </w:rPr>
        <w:t> </w:t>
      </w:r>
      <w:r>
        <w:rPr/>
        <w:t>made</w:t>
      </w:r>
      <w:r>
        <w:rPr>
          <w:spacing w:val="17"/>
        </w:rPr>
        <w:t> </w:t>
      </w:r>
      <w:r>
        <w:rPr/>
        <w:t>of</w:t>
      </w:r>
      <w:r>
        <w:rPr>
          <w:spacing w:val="17"/>
        </w:rPr>
        <w:t> </w:t>
      </w:r>
      <w:r>
        <w:rPr/>
        <w:t>inorganic</w:t>
      </w:r>
      <w:r>
        <w:rPr>
          <w:spacing w:val="16"/>
        </w:rPr>
        <w:t> </w:t>
      </w:r>
      <w:r>
        <w:rPr/>
        <w:t>material</w:t>
      </w:r>
      <w:r>
        <w:rPr>
          <w:spacing w:val="17"/>
        </w:rPr>
        <w:t> </w:t>
      </w:r>
      <w:r>
        <w:rPr/>
        <w:t>such</w:t>
      </w:r>
      <w:r>
        <w:rPr>
          <w:spacing w:val="18"/>
        </w:rPr>
        <w:t> </w:t>
      </w:r>
      <w:r>
        <w:rPr/>
        <w:t>as</w:t>
      </w:r>
      <w:r>
        <w:rPr>
          <w:spacing w:val="16"/>
        </w:rPr>
        <w:t> </w:t>
      </w:r>
      <w:r>
        <w:rPr/>
        <w:t>stone,</w:t>
      </w:r>
    </w:p>
    <w:p>
      <w:pPr>
        <w:spacing w:after="0" w:line="252" w:lineRule="auto"/>
        <w:sectPr>
          <w:pgSz w:w="12240" w:h="15840"/>
          <w:pgMar w:header="0" w:footer="644" w:top="1360" w:bottom="840" w:left="920" w:right="920"/>
          <w:cols w:num="2" w:equalWidth="0">
            <w:col w:w="4751" w:space="668"/>
            <w:col w:w="4981"/>
          </w:cols>
        </w:sectPr>
      </w:pPr>
    </w:p>
    <w:p>
      <w:pPr>
        <w:pStyle w:val="BodyText"/>
        <w:spacing w:line="254" w:lineRule="auto" w:before="86"/>
        <w:ind w:right="414"/>
      </w:pPr>
      <w:r>
        <w:rPr>
          <w:w w:val="105"/>
        </w:rPr>
        <w:t>crystal, or metal has disadvantage on this saving throw.</w:t>
      </w:r>
    </w:p>
    <w:p>
      <w:pPr>
        <w:pStyle w:val="BodyText"/>
        <w:spacing w:line="252" w:lineRule="auto"/>
        <w:ind w:right="427" w:firstLine="187"/>
      </w:pPr>
      <w:r>
        <w:rPr>
          <w:w w:val="105"/>
        </w:rPr>
        <w:t>A nonmagical object that isn’t being worn or carried also takes the damage if it’s in the spell’s area.</w:t>
      </w:r>
    </w:p>
    <w:p>
      <w:pPr>
        <w:pStyle w:val="BodyText"/>
        <w:spacing w:line="254" w:lineRule="auto"/>
        <w:ind w:right="96"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3rd level or higher, the damage increases by 1d8 for each slot level above</w:t>
      </w:r>
      <w:r>
        <w:rPr>
          <w:spacing w:val="-3"/>
          <w:w w:val="105"/>
        </w:rPr>
        <w:t> </w:t>
      </w:r>
      <w:r>
        <w:rPr>
          <w:w w:val="105"/>
        </w:rPr>
        <w:t>2nd.</w:t>
      </w:r>
    </w:p>
    <w:p>
      <w:pPr>
        <w:pStyle w:val="Heading4"/>
        <w:spacing w:before="167"/>
      </w:pPr>
      <w:r>
        <w:rPr>
          <w:color w:val="943634"/>
        </w:rPr>
        <w:t>Shield</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2"/>
          <w:sz w:val="19"/>
        </w:rPr>
        <w:t> </w:t>
      </w:r>
      <w:r>
        <w:rPr>
          <w:i/>
          <w:spacing w:val="1"/>
          <w:w w:val="103"/>
          <w:sz w:val="19"/>
        </w:rPr>
        <w:t>ab</w:t>
      </w:r>
      <w:r>
        <w:rPr>
          <w:i/>
          <w:w w:val="103"/>
          <w:sz w:val="19"/>
        </w:rPr>
        <w:t>j</w:t>
      </w:r>
      <w:r>
        <w:rPr>
          <w:i/>
          <w:spacing w:val="1"/>
          <w:w w:val="103"/>
          <w:sz w:val="19"/>
        </w:rPr>
        <w:t>u</w:t>
      </w:r>
      <w:r>
        <w:rPr>
          <w:i/>
          <w:spacing w:val="1"/>
          <w:w w:val="103"/>
          <w:sz w:val="19"/>
        </w:rPr>
        <w:t>r</w:t>
      </w:r>
      <w:r>
        <w:rPr>
          <w:i/>
          <w:spacing w:val="1"/>
          <w:w w:val="103"/>
          <w:sz w:val="19"/>
        </w:rPr>
        <w:t>at</w:t>
      </w:r>
      <w:r>
        <w:rPr>
          <w:i/>
          <w:w w:val="103"/>
          <w:sz w:val="19"/>
        </w:rPr>
        <w:t>i</w:t>
      </w:r>
      <w:r>
        <w:rPr>
          <w:i/>
          <w:spacing w:val="1"/>
          <w:w w:val="103"/>
          <w:sz w:val="19"/>
        </w:rPr>
        <w:t>on</w:t>
      </w:r>
    </w:p>
    <w:p>
      <w:pPr>
        <w:spacing w:line="252" w:lineRule="auto" w:before="133"/>
        <w:ind w:left="411" w:right="117" w:hanging="180"/>
        <w:jc w:val="left"/>
        <w:rPr>
          <w:sz w:val="19"/>
        </w:rPr>
      </w:pPr>
      <w:r>
        <w:rPr>
          <w:b/>
          <w:w w:val="105"/>
          <w:sz w:val="19"/>
        </w:rPr>
        <w:t>Casting Time: </w:t>
      </w:r>
      <w:r>
        <w:rPr>
          <w:w w:val="105"/>
          <w:sz w:val="19"/>
        </w:rPr>
        <w:t>1 reaction, which you take when you are hit by an attack or targeted by the </w:t>
      </w:r>
      <w:r>
        <w:rPr>
          <w:i/>
          <w:w w:val="105"/>
          <w:sz w:val="19"/>
        </w:rPr>
        <w:t>magic </w:t>
      </w:r>
      <w:r>
        <w:rPr>
          <w:i/>
          <w:w w:val="105"/>
          <w:sz w:val="19"/>
        </w:rPr>
        <w:t>missile </w:t>
      </w:r>
      <w:r>
        <w:rPr>
          <w:w w:val="105"/>
          <w:sz w:val="19"/>
        </w:rPr>
        <w:t>spell</w:t>
      </w:r>
    </w:p>
    <w:p>
      <w:pPr>
        <w:spacing w:line="254" w:lineRule="auto" w:before="0"/>
        <w:ind w:left="232" w:right="2914" w:firstLine="0"/>
        <w:jc w:val="left"/>
        <w:rPr>
          <w:sz w:val="19"/>
        </w:rPr>
      </w:pP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 round</w:t>
      </w:r>
    </w:p>
    <w:p>
      <w:pPr>
        <w:pStyle w:val="BodyText"/>
        <w:spacing w:line="252" w:lineRule="auto" w:before="117"/>
        <w:ind w:right="298"/>
        <w:rPr>
          <w:i/>
        </w:rPr>
      </w:pPr>
      <w:r>
        <w:rPr>
          <w:w w:val="105"/>
        </w:rPr>
        <w:t>An invisible barrier of magical force appears and protects you. Until the start of your next turn, you have a +5 bonus to AC, including against the triggering attack, and you take no damage from </w:t>
      </w:r>
      <w:r>
        <w:rPr>
          <w:i/>
          <w:w w:val="105"/>
        </w:rPr>
        <w:t>magic missile.</w:t>
      </w:r>
    </w:p>
    <w:p>
      <w:pPr>
        <w:pStyle w:val="Heading4"/>
        <w:spacing w:before="173"/>
      </w:pPr>
      <w:r>
        <w:rPr>
          <w:color w:val="943634"/>
        </w:rPr>
        <w:t>Shield of Faith</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bonus action</w:t>
      </w:r>
    </w:p>
    <w:p>
      <w:pPr>
        <w:spacing w:before="13"/>
        <w:ind w:left="232" w:right="0" w:firstLine="0"/>
        <w:jc w:val="left"/>
        <w:rPr>
          <w:sz w:val="19"/>
        </w:rPr>
      </w:pPr>
      <w:r>
        <w:rPr>
          <w:b/>
          <w:w w:val="105"/>
          <w:sz w:val="19"/>
        </w:rPr>
        <w:t>Range: </w:t>
      </w:r>
      <w:r>
        <w:rPr>
          <w:w w:val="105"/>
          <w:sz w:val="19"/>
        </w:rPr>
        <w:t>60 feet</w:t>
      </w:r>
    </w:p>
    <w:p>
      <w:pPr>
        <w:pStyle w:val="BodyText"/>
        <w:spacing w:line="254" w:lineRule="auto" w:before="12"/>
        <w:ind w:left="411" w:right="175" w:hanging="180"/>
      </w:pPr>
      <w:r>
        <w:rPr>
          <w:b/>
          <w:w w:val="105"/>
        </w:rPr>
        <w:t>Components: </w:t>
      </w:r>
      <w:r>
        <w:rPr>
          <w:w w:val="105"/>
        </w:rPr>
        <w:t>V, S, M (a small parchment with a bit of holy text written on it)</w:t>
      </w:r>
    </w:p>
    <w:p>
      <w:pPr>
        <w:spacing w:line="216" w:lineRule="exact" w:before="0"/>
        <w:ind w:left="232" w:right="0" w:firstLine="0"/>
        <w:jc w:val="left"/>
        <w:rPr>
          <w:sz w:val="19"/>
        </w:rPr>
      </w:pPr>
      <w:r>
        <w:rPr>
          <w:b/>
          <w:w w:val="105"/>
          <w:sz w:val="19"/>
        </w:rPr>
        <w:t>Duration: </w:t>
      </w:r>
      <w:r>
        <w:rPr>
          <w:w w:val="105"/>
          <w:sz w:val="19"/>
        </w:rPr>
        <w:t>Concentration, up to 10 minutes</w:t>
      </w:r>
    </w:p>
    <w:p>
      <w:pPr>
        <w:pStyle w:val="BodyText"/>
        <w:spacing w:line="254" w:lineRule="auto" w:before="133"/>
        <w:ind w:right="42"/>
      </w:pPr>
      <w:r>
        <w:rPr>
          <w:w w:val="105"/>
        </w:rPr>
        <w:t>A shimmering field appears and surrounds a creature of your choice within range, granting it a +2 bonus to AC for the duration.</w:t>
      </w:r>
    </w:p>
    <w:p>
      <w:pPr>
        <w:pStyle w:val="Heading4"/>
        <w:spacing w:before="169"/>
      </w:pPr>
      <w:r>
        <w:rPr>
          <w:color w:val="943634"/>
        </w:rPr>
        <w:t>Shillelagh</w:t>
      </w:r>
    </w:p>
    <w:p>
      <w:pPr>
        <w:spacing w:before="15"/>
        <w:ind w:left="232" w:right="0" w:firstLine="0"/>
        <w:jc w:val="left"/>
        <w:rPr>
          <w:i/>
          <w:sz w:val="19"/>
        </w:rPr>
      </w:pPr>
      <w:r>
        <w:rPr>
          <w:i/>
          <w:w w:val="105"/>
          <w:sz w:val="19"/>
        </w:rPr>
        <w:t>Transmutation cantrip</w:t>
      </w:r>
    </w:p>
    <w:p>
      <w:pPr>
        <w:spacing w:before="133"/>
        <w:ind w:left="232" w:right="0" w:firstLine="0"/>
        <w:jc w:val="left"/>
        <w:rPr>
          <w:sz w:val="19"/>
        </w:rPr>
      </w:pPr>
      <w:r>
        <w:rPr>
          <w:b/>
          <w:w w:val="105"/>
          <w:sz w:val="19"/>
        </w:rPr>
        <w:t>Casting Time: </w:t>
      </w:r>
      <w:r>
        <w:rPr>
          <w:w w:val="105"/>
          <w:sz w:val="19"/>
        </w:rPr>
        <w:t>1 bonus action</w:t>
      </w:r>
    </w:p>
    <w:p>
      <w:pPr>
        <w:spacing w:before="12"/>
        <w:ind w:left="232" w:right="0" w:firstLine="0"/>
        <w:jc w:val="left"/>
        <w:rPr>
          <w:sz w:val="19"/>
        </w:rPr>
      </w:pPr>
      <w:r>
        <w:rPr>
          <w:b/>
          <w:w w:val="105"/>
          <w:sz w:val="19"/>
        </w:rPr>
        <w:t>Range: </w:t>
      </w:r>
      <w:r>
        <w:rPr>
          <w:w w:val="105"/>
          <w:sz w:val="19"/>
        </w:rPr>
        <w:t>Touch</w:t>
      </w:r>
    </w:p>
    <w:p>
      <w:pPr>
        <w:pStyle w:val="BodyText"/>
        <w:spacing w:line="247" w:lineRule="auto" w:before="13"/>
        <w:ind w:left="411" w:right="340" w:hanging="180"/>
      </w:pPr>
      <w:r>
        <w:rPr>
          <w:b/>
          <w:w w:val="105"/>
        </w:rPr>
        <w:t>Components: </w:t>
      </w:r>
      <w:r>
        <w:rPr>
          <w:w w:val="105"/>
        </w:rPr>
        <w:t>V, S, M (mistletoe, a shamrock leaf, and a club or quarterstaff)</w:t>
      </w:r>
    </w:p>
    <w:p>
      <w:pPr>
        <w:spacing w:before="7"/>
        <w:ind w:left="232" w:right="0" w:firstLine="0"/>
        <w:jc w:val="left"/>
        <w:rPr>
          <w:sz w:val="19"/>
        </w:rPr>
      </w:pPr>
      <w:r>
        <w:rPr>
          <w:b/>
          <w:w w:val="105"/>
          <w:sz w:val="19"/>
        </w:rPr>
        <w:t>Duration: </w:t>
      </w:r>
      <w:r>
        <w:rPr>
          <w:w w:val="105"/>
          <w:sz w:val="19"/>
        </w:rPr>
        <w:t>1 minute</w:t>
      </w:r>
    </w:p>
    <w:p>
      <w:pPr>
        <w:pStyle w:val="BodyText"/>
        <w:spacing w:line="252" w:lineRule="auto" w:before="132"/>
        <w:ind w:right="38"/>
      </w:pPr>
      <w:r>
        <w:rPr>
          <w:w w:val="105"/>
        </w:rPr>
        <w:t>The wood of a club or quarterstaff you are holding is imbued with nature’s power. For the duration, you can use your spellcasting ability instead of Strength for the attack and damage rolls of melee attacks using that weapon, and the weapon’s damage die becomes a d8. The weapon also becomes magical, if it isn’t already. The spell ends if you cast it again or if you let go of the</w:t>
      </w:r>
      <w:r>
        <w:rPr>
          <w:spacing w:val="4"/>
          <w:w w:val="105"/>
        </w:rPr>
        <w:t> </w:t>
      </w:r>
      <w:r>
        <w:rPr>
          <w:w w:val="105"/>
        </w:rPr>
        <w:t>weapon.</w:t>
      </w:r>
    </w:p>
    <w:p>
      <w:pPr>
        <w:pStyle w:val="Heading4"/>
        <w:spacing w:before="80"/>
      </w:pPr>
      <w:r>
        <w:rPr>
          <w:b w:val="0"/>
        </w:rPr>
        <w:br w:type="column"/>
      </w:r>
      <w:r>
        <w:rPr>
          <w:color w:val="943634"/>
        </w:rPr>
        <w:t>Shocking Grasp</w:t>
      </w:r>
    </w:p>
    <w:p>
      <w:pPr>
        <w:spacing w:before="16"/>
        <w:ind w:left="232" w:right="0" w:firstLine="0"/>
        <w:jc w:val="left"/>
        <w:rPr>
          <w:i/>
          <w:sz w:val="19"/>
        </w:rPr>
      </w:pPr>
      <w:r>
        <w:rPr>
          <w:i/>
          <w:w w:val="105"/>
          <w:sz w:val="19"/>
        </w:rPr>
        <w:t>Evocation cantrip</w:t>
      </w:r>
    </w:p>
    <w:p>
      <w:pPr>
        <w:spacing w:line="254" w:lineRule="auto" w:before="127"/>
        <w:ind w:left="232" w:right="2588"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pStyle w:val="BodyText"/>
        <w:spacing w:line="252" w:lineRule="auto" w:before="117"/>
        <w:ind w:right="310"/>
      </w:pPr>
      <w:r>
        <w:rPr>
          <w:w w:val="105"/>
        </w:rPr>
        <w:t>Lightning springs from your hand to deliver a shock to a creature you try to touch. Make a melee spell attack against the target. You have advantage on the attack roll if the target is wearing armor made of metal. On a hit, the target takes 1d8 lightning damage, and it can’t take reactions until the start of its next turn.</w:t>
      </w:r>
    </w:p>
    <w:p>
      <w:pPr>
        <w:pStyle w:val="BodyText"/>
        <w:spacing w:line="254" w:lineRule="auto" w:before="5"/>
        <w:ind w:right="577" w:firstLine="187"/>
      </w:pPr>
      <w:r>
        <w:rPr>
          <w:w w:val="105"/>
        </w:rPr>
        <w:t>The spell’s damage increases by 1d8 when you reach 5th level (2d8), 11th level (3d8), and 17th level (4d8).</w:t>
      </w:r>
    </w:p>
    <w:p>
      <w:pPr>
        <w:pStyle w:val="Heading4"/>
        <w:spacing w:before="164"/>
      </w:pPr>
      <w:r>
        <w:rPr>
          <w:color w:val="943634"/>
        </w:rPr>
        <w:t>Silence</w:t>
      </w:r>
    </w:p>
    <w:p>
      <w:pPr>
        <w:spacing w:before="20"/>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4" w:lineRule="auto" w:before="128"/>
        <w:ind w:left="232" w:right="2759"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62"/>
      </w:pPr>
      <w:r>
        <w:rPr/>
        <w:t>For the duration, no sound can be created within or </w:t>
      </w:r>
      <w:r>
        <w:rPr>
          <w:spacing w:val="1"/>
          <w:w w:val="103"/>
        </w:rPr>
        <w:t>pa</w:t>
      </w:r>
      <w:r>
        <w:rPr>
          <w:spacing w:val="1"/>
          <w:w w:val="103"/>
        </w:rPr>
        <w:t>s</w:t>
      </w:r>
      <w:r>
        <w:rPr>
          <w:w w:val="103"/>
        </w:rPr>
        <w:t>s</w:t>
      </w:r>
      <w:r>
        <w:rPr>
          <w:spacing w:val="3"/>
        </w:rPr>
        <w:t> </w:t>
      </w:r>
      <w:r>
        <w:rPr>
          <w:spacing w:val="1"/>
          <w:w w:val="103"/>
        </w:rPr>
        <w:t>t</w:t>
      </w:r>
      <w:r>
        <w:rPr>
          <w:spacing w:val="1"/>
          <w:w w:val="103"/>
        </w:rPr>
        <w:t>h</w:t>
      </w:r>
      <w:r>
        <w:rPr>
          <w:spacing w:val="1"/>
          <w:w w:val="103"/>
        </w:rPr>
        <w:t>r</w:t>
      </w:r>
      <w:r>
        <w:rPr>
          <w:spacing w:val="1"/>
          <w:w w:val="103"/>
        </w:rPr>
        <w:t>o</w:t>
      </w:r>
      <w:r>
        <w:rPr>
          <w:spacing w:val="1"/>
          <w:w w:val="103"/>
        </w:rPr>
        <w:t>ug</w:t>
      </w:r>
      <w:r>
        <w:rPr>
          <w:w w:val="103"/>
        </w:rPr>
        <w:t>h</w:t>
      </w:r>
      <w:r>
        <w:rPr>
          <w:spacing w:val="3"/>
        </w:rPr>
        <w:t> </w:t>
      </w:r>
      <w:r>
        <w:rPr>
          <w:w w:val="103"/>
        </w:rPr>
        <w:t>a</w:t>
      </w:r>
      <w:r>
        <w:rPr>
          <w:spacing w:val="3"/>
        </w:rPr>
        <w:t> </w:t>
      </w:r>
      <w:r>
        <w:rPr>
          <w:spacing w:val="1"/>
          <w:w w:val="103"/>
        </w:rPr>
        <w:t>2</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nte</w:t>
      </w:r>
      <w:r>
        <w:rPr>
          <w:spacing w:val="1"/>
          <w:w w:val="103"/>
        </w:rPr>
        <w:t>re</w:t>
      </w:r>
      <w:r>
        <w:rPr>
          <w:w w:val="103"/>
        </w:rPr>
        <w:t>d</w:t>
      </w:r>
      <w:r>
        <w:rPr>
          <w:spacing w:val="3"/>
        </w:rPr>
        <w:t> </w:t>
      </w:r>
      <w:r>
        <w:rPr>
          <w:spacing w:val="-8"/>
          <w:w w:val="103"/>
        </w:rPr>
        <w:t>o</w:t>
      </w:r>
      <w:r>
        <w:rPr>
          <w:spacing w:val="-9"/>
          <w:w w:val="103"/>
        </w:rPr>
        <w:t>n</w:t>
      </w:r>
      <w:r>
        <w:rPr>
          <w:spacing w:val="-58"/>
        </w:rPr>
        <w:t> </w:t>
      </w:r>
      <w:r>
        <w:rPr>
          <w:spacing w:val="-61"/>
        </w:rPr>
        <w:t>a</w:t>
      </w:r>
      <w:r>
        <w:rPr>
          <w:spacing w:val="11"/>
        </w:rPr>
        <w:t> </w:t>
      </w:r>
      <w:r>
        <w:rPr/>
        <w:t>point you choose within range. Any creature or object entirely inside the sphere is immune to thunder damage, and creatures are deafened while entirely inside it. Casting a spell that includes a   verbal component is impossible</w:t>
      </w:r>
      <w:r>
        <w:rPr>
          <w:spacing w:val="29"/>
        </w:rPr>
        <w:t> </w:t>
      </w:r>
      <w:r>
        <w:rPr/>
        <w:t>there.</w:t>
      </w:r>
    </w:p>
    <w:p>
      <w:pPr>
        <w:pStyle w:val="Heading4"/>
        <w:spacing w:before="176"/>
      </w:pPr>
      <w:r>
        <w:rPr>
          <w:color w:val="943634"/>
        </w:rPr>
        <w:t>Silent Image</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before="7"/>
        <w:ind w:left="232" w:right="0" w:firstLine="0"/>
        <w:jc w:val="left"/>
        <w:rPr>
          <w:sz w:val="19"/>
        </w:rPr>
      </w:pPr>
      <w:r>
        <w:rPr>
          <w:b/>
          <w:w w:val="105"/>
          <w:sz w:val="19"/>
        </w:rPr>
        <w:t>Components: </w:t>
      </w:r>
      <w:r>
        <w:rPr>
          <w:w w:val="105"/>
          <w:sz w:val="19"/>
        </w:rPr>
        <w:t>V, S, M (a bit of fleece)</w:t>
      </w:r>
    </w:p>
    <w:p>
      <w:pPr>
        <w:spacing w:before="13"/>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295"/>
      </w:pPr>
      <w:r>
        <w:rPr>
          <w:w w:val="105"/>
        </w:rPr>
        <w:t>You create the image of an object, a creature, or some other visible phenomenon that is no larger </w:t>
      </w:r>
      <w:r>
        <w:rPr>
          <w:w w:val="103"/>
        </w:rPr>
        <w:t>th</w:t>
      </w:r>
      <w:r>
        <w:rPr>
          <w:w w:val="103"/>
        </w:rPr>
        <w:t>a</w:t>
      </w:r>
      <w:r>
        <w:rPr>
          <w:w w:val="103"/>
        </w:rPr>
        <w:t>n</w:t>
      </w:r>
      <w:r>
        <w:rPr/>
        <w:t> </w:t>
      </w:r>
      <w:r>
        <w:rPr>
          <w:w w:val="103"/>
        </w:rPr>
        <w:t>a</w:t>
      </w:r>
      <w:r>
        <w:rPr/>
        <w:t> </w:t>
      </w:r>
      <w:r>
        <w:rPr>
          <w:w w:val="103"/>
        </w:rPr>
        <w:t>15</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The</w:t>
      </w:r>
      <w:r>
        <w:rPr/>
        <w:t> </w:t>
      </w:r>
      <w:r>
        <w:rPr>
          <w:w w:val="103"/>
        </w:rPr>
        <w:t>im</w:t>
      </w:r>
      <w:r>
        <w:rPr>
          <w:w w:val="103"/>
        </w:rPr>
        <w:t>a</w:t>
      </w:r>
      <w:r>
        <w:rPr>
          <w:w w:val="103"/>
        </w:rPr>
        <w:t>g</w:t>
      </w:r>
      <w:r>
        <w:rPr>
          <w:w w:val="103"/>
        </w:rPr>
        <w:t>e</w:t>
      </w:r>
      <w:r>
        <w:rPr/>
        <w:t> </w:t>
      </w:r>
      <w:r>
        <w:rPr>
          <w:w w:val="103"/>
        </w:rPr>
        <w:t>a</w:t>
      </w:r>
      <w:r>
        <w:rPr>
          <w:w w:val="103"/>
        </w:rPr>
        <w:t>pp</w:t>
      </w:r>
      <w:r>
        <w:rPr>
          <w:w w:val="103"/>
        </w:rPr>
        <w:t>e</w:t>
      </w:r>
      <w:r>
        <w:rPr>
          <w:w w:val="103"/>
        </w:rPr>
        <w:t>a</w:t>
      </w:r>
      <w:r>
        <w:rPr>
          <w:w w:val="103"/>
        </w:rPr>
        <w:t>r</w:t>
      </w:r>
      <w:r>
        <w:rPr>
          <w:w w:val="103"/>
        </w:rPr>
        <w:t>s</w:t>
      </w:r>
      <w:r>
        <w:rPr/>
        <w:t> </w:t>
      </w:r>
      <w:r>
        <w:rPr>
          <w:w w:val="103"/>
        </w:rPr>
        <w:t>a</w:t>
      </w:r>
      <w:r>
        <w:rPr>
          <w:w w:val="103"/>
        </w:rPr>
        <w:t>t</w:t>
      </w:r>
      <w:r>
        <w:rPr/>
        <w:t> </w:t>
      </w:r>
      <w:r>
        <w:rPr>
          <w:w w:val="103"/>
        </w:rPr>
        <w:t>a</w:t>
      </w:r>
      <w:r>
        <w:rPr/>
        <w:t> </w:t>
      </w:r>
      <w:r>
        <w:rPr>
          <w:w w:val="103"/>
        </w:rPr>
        <w:t>s</w:t>
      </w:r>
      <w:r>
        <w:rPr>
          <w:w w:val="103"/>
        </w:rPr>
        <w:t>p</w:t>
      </w:r>
      <w:r>
        <w:rPr>
          <w:w w:val="103"/>
        </w:rPr>
        <w:t>o</w:t>
      </w:r>
      <w:r>
        <w:rPr>
          <w:w w:val="103"/>
        </w:rPr>
        <w:t>t </w:t>
      </w:r>
      <w:r>
        <w:rPr>
          <w:w w:val="105"/>
        </w:rPr>
        <w:t>within range and lasts for the duration. The image is purely visual; it isn’t accompanied by sound, smell, or other sensory effects.</w:t>
      </w:r>
    </w:p>
    <w:p>
      <w:pPr>
        <w:pStyle w:val="BodyText"/>
        <w:spacing w:line="252" w:lineRule="auto" w:before="4"/>
        <w:ind w:right="241" w:firstLine="187"/>
      </w:pPr>
      <w:r>
        <w:rPr>
          <w:w w:val="105"/>
        </w:rPr>
        <w:t>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w:t>
      </w:r>
    </w:p>
    <w:p>
      <w:pPr>
        <w:spacing w:after="0" w:line="252" w:lineRule="auto"/>
        <w:sectPr>
          <w:pgSz w:w="12240" w:h="15840"/>
          <w:pgMar w:header="0" w:footer="644" w:top="1360" w:bottom="840" w:left="920" w:right="920"/>
          <w:cols w:num="2" w:equalWidth="0">
            <w:col w:w="4769" w:space="650"/>
            <w:col w:w="4981"/>
          </w:cols>
        </w:sectPr>
      </w:pPr>
    </w:p>
    <w:p>
      <w:pPr>
        <w:pStyle w:val="BodyText"/>
        <w:spacing w:line="252" w:lineRule="auto" w:before="86"/>
        <w:ind w:right="57" w:firstLine="187"/>
      </w:pPr>
      <w:r>
        <w:rPr>
          <w:w w:val="105"/>
        </w:rP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w:t>
      </w:r>
    </w:p>
    <w:p>
      <w:pPr>
        <w:pStyle w:val="Heading4"/>
        <w:spacing w:before="176"/>
      </w:pPr>
      <w:r>
        <w:rPr>
          <w:color w:val="943634"/>
        </w:rPr>
        <w:t>Simulacrum</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12 hours</w:t>
      </w:r>
    </w:p>
    <w:p>
      <w:pPr>
        <w:spacing w:before="12"/>
        <w:ind w:left="232" w:right="0" w:firstLine="0"/>
        <w:jc w:val="left"/>
        <w:rPr>
          <w:sz w:val="19"/>
        </w:rPr>
      </w:pPr>
      <w:r>
        <w:rPr>
          <w:b/>
          <w:w w:val="105"/>
          <w:sz w:val="19"/>
        </w:rPr>
        <w:t>Range: </w:t>
      </w:r>
      <w:r>
        <w:rPr>
          <w:w w:val="105"/>
          <w:sz w:val="19"/>
        </w:rPr>
        <w:t>Touch</w:t>
      </w:r>
    </w:p>
    <w:p>
      <w:pPr>
        <w:pStyle w:val="BodyText"/>
        <w:spacing w:line="252" w:lineRule="auto" w:before="13"/>
        <w:ind w:left="411" w:right="66" w:hanging="180"/>
      </w:pPr>
      <w:r>
        <w:rPr>
          <w:b/>
        </w:rPr>
        <w:t>Components: </w:t>
      </w:r>
      <w:r>
        <w:rPr/>
        <w:t>V, S, M (snow or ice in quantities </w:t>
      </w:r>
      <w:r>
        <w:rPr>
          <w:spacing w:val="1"/>
          <w:w w:val="103"/>
        </w:rPr>
        <w:t>su</w:t>
      </w:r>
      <w:r>
        <w:rPr>
          <w:w w:val="103"/>
        </w:rPr>
        <w:t>ff</w:t>
      </w:r>
      <w:r>
        <w:rPr>
          <w:w w:val="103"/>
        </w:rPr>
        <w:t>i</w:t>
      </w:r>
      <w:r>
        <w:rPr>
          <w:spacing w:val="1"/>
          <w:w w:val="103"/>
        </w:rPr>
        <w:t>c</w:t>
      </w:r>
      <w:r>
        <w:rPr>
          <w:w w:val="103"/>
        </w:rPr>
        <w:t>i</w:t>
      </w:r>
      <w:r>
        <w:rPr>
          <w:spacing w:val="1"/>
          <w:w w:val="103"/>
        </w:rPr>
        <w:t>e</w:t>
      </w:r>
      <w:r>
        <w:rPr>
          <w:spacing w:val="1"/>
          <w:w w:val="103"/>
        </w:rPr>
        <w:t>n</w:t>
      </w:r>
      <w:r>
        <w:rPr>
          <w:w w:val="103"/>
        </w:rPr>
        <w:t>t</w:t>
      </w:r>
      <w:r>
        <w:rPr>
          <w:spacing w:val="3"/>
        </w:rPr>
        <w:t> </w:t>
      </w:r>
      <w:r>
        <w:rPr>
          <w:spacing w:val="1"/>
          <w:w w:val="103"/>
        </w:rPr>
        <w:t>t</w:t>
      </w:r>
      <w:r>
        <w:rPr>
          <w:w w:val="103"/>
        </w:rPr>
        <w:t>o</w:t>
      </w:r>
      <w:r>
        <w:rPr>
          <w:spacing w:val="3"/>
        </w:rPr>
        <w:t> </w:t>
      </w:r>
      <w:r>
        <w:rPr>
          <w:spacing w:val="2"/>
          <w:w w:val="103"/>
        </w:rPr>
        <w:t>m</w:t>
      </w:r>
      <w:r>
        <w:rPr>
          <w:spacing w:val="1"/>
          <w:w w:val="103"/>
        </w:rPr>
        <w:t>a</w:t>
      </w:r>
      <w:r>
        <w:rPr>
          <w:spacing w:val="1"/>
          <w:w w:val="103"/>
        </w:rPr>
        <w:t>d</w:t>
      </w:r>
      <w:r>
        <w:rPr>
          <w:w w:val="103"/>
        </w:rPr>
        <w:t>e</w:t>
      </w:r>
      <w:r>
        <w:rPr>
          <w:spacing w:val="3"/>
        </w:rPr>
        <w:t> </w:t>
      </w:r>
      <w:r>
        <w:rPr>
          <w:w w:val="103"/>
        </w:rPr>
        <w:t>a</w:t>
      </w:r>
      <w:r>
        <w:rPr>
          <w:spacing w:val="3"/>
        </w:rPr>
        <w:t> </w:t>
      </w:r>
      <w:r>
        <w:rPr>
          <w:w w:val="103"/>
        </w:rPr>
        <w:t>l</w:t>
      </w:r>
      <w:r>
        <w:rPr>
          <w:w w:val="103"/>
        </w:rPr>
        <w:t>i</w:t>
      </w:r>
      <w:r>
        <w:rPr>
          <w:w w:val="103"/>
        </w:rPr>
        <w:t>f</w:t>
      </w:r>
      <w:r>
        <w:rPr>
          <w:spacing w:val="1"/>
          <w:w w:val="103"/>
        </w:rPr>
        <w:t>e</w:t>
      </w:r>
      <w:r>
        <w:rPr>
          <w:w w:val="31"/>
        </w:rPr>
        <w:t>-­‐</w:t>
      </w:r>
      <w:r>
        <w:rPr>
          <w:spacing w:val="1"/>
          <w:w w:val="31"/>
        </w:rPr>
        <w:t>‑</w:t>
      </w:r>
      <w:r>
        <w:rPr>
          <w:spacing w:val="1"/>
          <w:w w:val="103"/>
        </w:rPr>
        <w:t>s</w:t>
      </w:r>
      <w:r>
        <w:rPr>
          <w:w w:val="103"/>
        </w:rPr>
        <w:t>i</w:t>
      </w:r>
      <w:r>
        <w:rPr>
          <w:spacing w:val="1"/>
          <w:w w:val="103"/>
        </w:rPr>
        <w:t>z</w:t>
      </w:r>
      <w:r>
        <w:rPr>
          <w:w w:val="103"/>
        </w:rPr>
        <w:t>e</w:t>
      </w:r>
      <w:r>
        <w:rPr>
          <w:spacing w:val="3"/>
        </w:rPr>
        <w:t> </w:t>
      </w:r>
      <w:r>
        <w:rPr>
          <w:spacing w:val="1"/>
          <w:w w:val="103"/>
        </w:rPr>
        <w:t>co</w:t>
      </w:r>
      <w:r>
        <w:rPr>
          <w:spacing w:val="1"/>
          <w:w w:val="103"/>
        </w:rPr>
        <w:t>p</w:t>
      </w:r>
      <w:r>
        <w:rPr>
          <w:w w:val="103"/>
        </w:rPr>
        <w:t>y</w:t>
      </w:r>
      <w:r>
        <w:rPr>
          <w:spacing w:val="3"/>
        </w:rPr>
        <w:t> </w:t>
      </w:r>
      <w:r>
        <w:rPr>
          <w:spacing w:val="1"/>
          <w:w w:val="103"/>
        </w:rPr>
        <w:t>o</w:t>
      </w:r>
      <w:r>
        <w:rPr>
          <w:w w:val="103"/>
        </w:rPr>
        <w:t>f</w:t>
      </w:r>
      <w:r>
        <w:rPr>
          <w:spacing w:val="3"/>
        </w:rPr>
        <w:t> </w:t>
      </w:r>
      <w:r>
        <w:rPr>
          <w:spacing w:val="1"/>
          <w:w w:val="103"/>
        </w:rPr>
        <w:t>t</w:t>
      </w:r>
      <w:r>
        <w:rPr>
          <w:spacing w:val="1"/>
          <w:w w:val="103"/>
        </w:rPr>
        <w:t>h</w:t>
      </w:r>
      <w:r>
        <w:rPr>
          <w:w w:val="103"/>
        </w:rPr>
        <w:t>e</w:t>
      </w:r>
      <w:r>
        <w:rPr>
          <w:spacing w:val="3"/>
        </w:rPr>
        <w:t> </w:t>
      </w:r>
      <w:r>
        <w:rPr>
          <w:spacing w:val="-8"/>
          <w:w w:val="103"/>
        </w:rPr>
        <w:t>d</w:t>
      </w:r>
      <w:r>
        <w:rPr>
          <w:spacing w:val="-8"/>
          <w:w w:val="103"/>
        </w:rPr>
        <w:t>u</w:t>
      </w:r>
      <w:r>
        <w:rPr>
          <w:spacing w:val="-8"/>
          <w:w w:val="103"/>
        </w:rPr>
        <w:t>p</w:t>
      </w:r>
      <w:r>
        <w:rPr>
          <w:spacing w:val="-9"/>
          <w:w w:val="103"/>
        </w:rPr>
        <w:t>l</w:t>
      </w:r>
      <w:r>
        <w:rPr>
          <w:spacing w:val="-9"/>
          <w:w w:val="103"/>
        </w:rPr>
        <w:t>i</w:t>
      </w:r>
      <w:r>
        <w:rPr>
          <w:spacing w:val="-8"/>
          <w:w w:val="103"/>
        </w:rPr>
        <w:t>ca</w:t>
      </w:r>
      <w:r>
        <w:rPr>
          <w:spacing w:val="-8"/>
          <w:w w:val="103"/>
        </w:rPr>
        <w:t>t</w:t>
      </w:r>
      <w:r>
        <w:rPr>
          <w:spacing w:val="-8"/>
          <w:w w:val="103"/>
        </w:rPr>
        <w:t>e</w:t>
      </w:r>
      <w:r>
        <w:rPr>
          <w:spacing w:val="-9"/>
          <w:w w:val="103"/>
        </w:rPr>
        <w:t>d</w:t>
      </w:r>
      <w:r>
        <w:rPr>
          <w:w w:val="103"/>
        </w:rPr>
        <w:t> </w:t>
      </w:r>
      <w:r>
        <w:rPr/>
        <w:t>creature; some hair, fingernail clippings, or other piece of that creature’s body  placed  inside  the snow or ice; and powdered ruby worth 1,500 gp, sprinkled over the duplicate and consumed by the spell)</w:t>
      </w:r>
    </w:p>
    <w:p>
      <w:pPr>
        <w:spacing w:before="5"/>
        <w:ind w:left="232" w:right="0" w:firstLine="0"/>
        <w:jc w:val="left"/>
        <w:rPr>
          <w:sz w:val="19"/>
        </w:rPr>
      </w:pPr>
      <w:r>
        <w:rPr>
          <w:b/>
          <w:w w:val="105"/>
          <w:sz w:val="19"/>
        </w:rPr>
        <w:t>Duration: </w:t>
      </w:r>
      <w:r>
        <w:rPr>
          <w:w w:val="105"/>
          <w:sz w:val="19"/>
        </w:rPr>
        <w:t>Until dispelled</w:t>
      </w:r>
    </w:p>
    <w:p>
      <w:pPr>
        <w:pStyle w:val="BodyText"/>
        <w:spacing w:line="252" w:lineRule="auto" w:before="127"/>
        <w:ind w:right="34"/>
      </w:pPr>
      <w:r>
        <w:rPr>
          <w:w w:val="105"/>
        </w:rPr>
        <w:t>You shape an illusory duplicate of one beast or humanoid that is within range for the entire casting time of the spell. The duplicate is a creature, partially real and formed from ice or snow, and it can take actions and otherwise be affected as a normal creature. It appears to be the same as the original, but it has half the creature’s hit point maximum and is formed without any equipment. Otherwise, the illusion uses all the statistics of the creature it duplicates.</w:t>
      </w:r>
    </w:p>
    <w:p>
      <w:pPr>
        <w:pStyle w:val="BodyText"/>
        <w:spacing w:line="252" w:lineRule="auto" w:before="9"/>
        <w:ind w:right="175" w:firstLine="187"/>
      </w:pPr>
      <w:r>
        <w:rPr>
          <w:w w:val="105"/>
        </w:rPr>
        <w:t>The simulacrum is friendly to you and creatures you designate. It obeys your spoken commands, moving and acting in accordance with your wishes and acting on your turn in combat. The simulacrum lacks the ability to learn or become more powerful, so it never increases its level or other abilities, nor can it regain expended spell slots.</w:t>
      </w:r>
    </w:p>
    <w:p>
      <w:pPr>
        <w:pStyle w:val="BodyText"/>
        <w:spacing w:line="252" w:lineRule="auto" w:before="5"/>
        <w:ind w:right="148" w:firstLine="187"/>
      </w:pPr>
      <w:r>
        <w:rPr>
          <w:w w:val="105"/>
        </w:rPr>
        <w:t>If the simulacrum is damaged, you can repair it in an alchemical laboratory, using rare herbs and minerals worth 100 gp per hit point it regains. The simulacrum lasts until it drops to 0 hit points, at which point it reverts to snow and melts instantly.</w:t>
      </w:r>
    </w:p>
    <w:p>
      <w:pPr>
        <w:pStyle w:val="BodyText"/>
        <w:spacing w:line="254" w:lineRule="auto" w:before="3"/>
        <w:ind w:right="256" w:firstLine="187"/>
      </w:pPr>
      <w:r>
        <w:rPr>
          <w:w w:val="105"/>
        </w:rPr>
        <w:t>If you cast this spell again, any currently active duplicates you created with this spell are instantly destroyed.</w:t>
      </w:r>
    </w:p>
    <w:p>
      <w:pPr>
        <w:pStyle w:val="Heading4"/>
        <w:spacing w:before="168"/>
      </w:pPr>
      <w:r>
        <w:rPr>
          <w:color w:val="943634"/>
        </w:rPr>
        <w:t>Sleep</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2"/>
        <w:ind w:left="232" w:right="0" w:firstLine="0"/>
        <w:jc w:val="left"/>
        <w:rPr>
          <w:sz w:val="19"/>
        </w:rPr>
      </w:pPr>
      <w:r>
        <w:rPr>
          <w:b/>
          <w:w w:val="105"/>
          <w:sz w:val="19"/>
        </w:rPr>
        <w:t>Casting Time: </w:t>
      </w:r>
      <w:r>
        <w:rPr>
          <w:w w:val="105"/>
          <w:sz w:val="19"/>
        </w:rPr>
        <w:t>1 action</w:t>
      </w:r>
    </w:p>
    <w:p>
      <w:pPr>
        <w:spacing w:before="8"/>
        <w:ind w:left="232" w:right="0" w:firstLine="0"/>
        <w:jc w:val="left"/>
        <w:rPr>
          <w:sz w:val="19"/>
        </w:rPr>
      </w:pPr>
      <w:r>
        <w:rPr>
          <w:b/>
          <w:w w:val="105"/>
          <w:sz w:val="19"/>
        </w:rPr>
        <w:t>Range: </w:t>
      </w:r>
      <w:r>
        <w:rPr>
          <w:w w:val="105"/>
          <w:sz w:val="19"/>
        </w:rPr>
        <w:t>90 feet</w:t>
      </w:r>
    </w:p>
    <w:p>
      <w:pPr>
        <w:pStyle w:val="BodyText"/>
        <w:spacing w:line="254" w:lineRule="auto" w:before="13"/>
        <w:ind w:left="411" w:right="513" w:hanging="180"/>
      </w:pPr>
      <w:r>
        <w:rPr>
          <w:b/>
          <w:w w:val="105"/>
        </w:rPr>
        <w:t>Components: </w:t>
      </w:r>
      <w:r>
        <w:rPr>
          <w:w w:val="105"/>
        </w:rPr>
        <w:t>V, S, M (a pinch of fine sand, rose petals, or a cricket)</w:t>
      </w:r>
    </w:p>
    <w:p>
      <w:pPr>
        <w:spacing w:before="86"/>
        <w:ind w:left="232" w:right="0" w:firstLine="0"/>
        <w:jc w:val="left"/>
        <w:rPr>
          <w:sz w:val="19"/>
        </w:rPr>
      </w:pPr>
      <w:r>
        <w:rPr/>
        <w:br w:type="column"/>
      </w:r>
      <w:r>
        <w:rPr>
          <w:b/>
          <w:w w:val="105"/>
          <w:sz w:val="19"/>
        </w:rPr>
        <w:t>Duration: </w:t>
      </w:r>
      <w:r>
        <w:rPr>
          <w:w w:val="105"/>
          <w:sz w:val="19"/>
        </w:rPr>
        <w:t>1 minute</w:t>
      </w:r>
    </w:p>
    <w:p>
      <w:pPr>
        <w:pStyle w:val="BodyText"/>
        <w:spacing w:line="252" w:lineRule="auto" w:before="133"/>
        <w:ind w:right="388"/>
      </w:pPr>
      <w:r>
        <w:rPr>
          <w:w w:val="105"/>
        </w:rPr>
        <w:t>This spell sends creatures into a magical slumber. Roll 5d8; the total is how many hit points of creatures this spell can affect. Creatures within 20 feet of a point you choose within range are affected in ascending order of their current hit points (ignoring unconscious creatures).</w:t>
      </w:r>
    </w:p>
    <w:p>
      <w:pPr>
        <w:pStyle w:val="BodyText"/>
        <w:spacing w:line="252" w:lineRule="auto" w:before="3"/>
        <w:ind w:right="272" w:firstLine="187"/>
      </w:pPr>
      <w:r>
        <w:rPr>
          <w:w w:val="105"/>
        </w:rPr>
        <w:t>Starting with the creature that has the lowest current hit points, each creature affected by this spell falls unconscious until the spell ends, the sleeper takes damage, or someone uses an action to shake or slap the sleeper awake. Subtract each creature’s hit points from the total before moving on to the creature with the next lowest hit points. A creature’s hit points must be equal to or less than the remaining total for that creature to be</w:t>
      </w:r>
      <w:r>
        <w:rPr>
          <w:spacing w:val="-6"/>
          <w:w w:val="105"/>
        </w:rPr>
        <w:t> </w:t>
      </w:r>
      <w:r>
        <w:rPr>
          <w:w w:val="105"/>
        </w:rPr>
        <w:t>affected.</w:t>
      </w:r>
    </w:p>
    <w:p>
      <w:pPr>
        <w:pStyle w:val="BodyText"/>
        <w:spacing w:line="247" w:lineRule="auto" w:before="8"/>
        <w:ind w:right="389" w:firstLine="187"/>
      </w:pPr>
      <w:r>
        <w:rPr>
          <w:w w:val="105"/>
        </w:rPr>
        <w:t>Undead and creatures immune to being charmed aren’t affected by this spell.</w:t>
      </w:r>
    </w:p>
    <w:p>
      <w:pPr>
        <w:pStyle w:val="BodyText"/>
        <w:spacing w:line="254" w:lineRule="auto" w:before="7"/>
        <w:ind w:right="306"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9"/>
        </w:rPr>
        <w:t> </w:t>
      </w:r>
      <w:r>
        <w:rPr/>
        <w:t>spell</w:t>
      </w:r>
      <w:r>
        <w:rPr>
          <w:spacing w:val="-9"/>
        </w:rPr>
        <w:t> </w:t>
      </w:r>
      <w:r>
        <w:rPr/>
        <w:t>using</w:t>
      </w:r>
      <w:r>
        <w:rPr>
          <w:spacing w:val="-9"/>
        </w:rPr>
        <w:t> </w:t>
      </w:r>
      <w:r>
        <w:rPr/>
        <w:t>a </w:t>
      </w:r>
      <w:r>
        <w:rPr>
          <w:w w:val="105"/>
        </w:rPr>
        <w:t>spell slot of 2nd level or higher, roll an additional 2d8 for each slot level above</w:t>
      </w:r>
      <w:r>
        <w:rPr>
          <w:spacing w:val="5"/>
          <w:w w:val="105"/>
        </w:rPr>
        <w:t> </w:t>
      </w:r>
      <w:r>
        <w:rPr>
          <w:w w:val="105"/>
        </w:rPr>
        <w:t>1st.</w:t>
      </w:r>
    </w:p>
    <w:p>
      <w:pPr>
        <w:pStyle w:val="Heading4"/>
        <w:spacing w:before="169"/>
      </w:pPr>
      <w:r>
        <w:rPr>
          <w:color w:val="943634"/>
        </w:rPr>
        <w:t>Sleet Storm</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150 feet</w:t>
      </w:r>
    </w:p>
    <w:p>
      <w:pPr>
        <w:pStyle w:val="BodyText"/>
        <w:spacing w:line="247" w:lineRule="auto" w:before="13"/>
        <w:ind w:left="412" w:right="701" w:hanging="180"/>
      </w:pPr>
      <w:r>
        <w:rPr>
          <w:b/>
          <w:w w:val="105"/>
        </w:rPr>
        <w:t>Components: </w:t>
      </w:r>
      <w:r>
        <w:rPr>
          <w:w w:val="105"/>
        </w:rPr>
        <w:t>V, S, M (a pinch of dust and a few drops of water)</w:t>
      </w:r>
    </w:p>
    <w:p>
      <w:pPr>
        <w:spacing w:before="7"/>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261"/>
      </w:pPr>
      <w:r>
        <w:rPr/>
        <w:t>Until the spell ends, freezing rain and sleet fall in a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ta</w:t>
      </w:r>
      <w:r>
        <w:rPr>
          <w:w w:val="103"/>
        </w:rPr>
        <w:t>ll</w:t>
      </w:r>
      <w:r>
        <w:rPr>
          <w:spacing w:val="3"/>
        </w:rPr>
        <w:t> </w:t>
      </w:r>
      <w:r>
        <w:rPr>
          <w:spacing w:val="1"/>
          <w:w w:val="103"/>
        </w:rPr>
        <w:t>cy</w:t>
      </w:r>
      <w:r>
        <w:rPr>
          <w:w w:val="103"/>
        </w:rPr>
        <w:t>l</w:t>
      </w:r>
      <w:r>
        <w:rPr>
          <w:w w:val="103"/>
        </w:rPr>
        <w:t>i</w:t>
      </w:r>
      <w:r>
        <w:rPr>
          <w:spacing w:val="1"/>
          <w:w w:val="103"/>
        </w:rPr>
        <w:t>n</w:t>
      </w:r>
      <w:r>
        <w:rPr>
          <w:spacing w:val="1"/>
          <w:w w:val="103"/>
        </w:rPr>
        <w:t>d</w:t>
      </w:r>
      <w:r>
        <w:rPr>
          <w:spacing w:val="1"/>
          <w:w w:val="103"/>
        </w:rPr>
        <w:t>e</w:t>
      </w:r>
      <w:r>
        <w:rPr>
          <w:w w:val="103"/>
        </w:rPr>
        <w:t>r</w:t>
      </w:r>
      <w:r>
        <w:rPr>
          <w:spacing w:val="3"/>
        </w:rPr>
        <w:t> </w:t>
      </w:r>
      <w:r>
        <w:rPr>
          <w:spacing w:val="2"/>
          <w:w w:val="103"/>
        </w:rPr>
        <w:t>w</w:t>
      </w:r>
      <w:r>
        <w:rPr>
          <w:w w:val="103"/>
        </w:rPr>
        <w:t>i</w:t>
      </w:r>
      <w:r>
        <w:rPr>
          <w:spacing w:val="1"/>
          <w:w w:val="103"/>
        </w:rPr>
        <w:t>t</w:t>
      </w:r>
      <w:r>
        <w:rPr>
          <w:w w:val="103"/>
        </w:rPr>
        <w:t>h</w:t>
      </w:r>
      <w:r>
        <w:rPr>
          <w:spacing w:val="3"/>
        </w:rPr>
        <w:t> </w:t>
      </w:r>
      <w:r>
        <w:rPr>
          <w:w w:val="103"/>
        </w:rPr>
        <w:t>a</w:t>
      </w:r>
      <w:r>
        <w:rPr>
          <w:spacing w:val="3"/>
        </w:rPr>
        <w:t> </w:t>
      </w:r>
      <w:r>
        <w:rPr>
          <w:spacing w:val="1"/>
          <w:w w:val="103"/>
        </w:rPr>
        <w:t>4</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spacing w:val="-15"/>
          <w:w w:val="103"/>
        </w:rPr>
        <w:t>c</w:t>
      </w:r>
      <w:r>
        <w:rPr>
          <w:spacing w:val="-15"/>
          <w:w w:val="103"/>
        </w:rPr>
        <w:t>e</w:t>
      </w:r>
      <w:r>
        <w:rPr>
          <w:spacing w:val="-15"/>
          <w:w w:val="103"/>
        </w:rPr>
        <w:t>n</w:t>
      </w:r>
      <w:r>
        <w:rPr>
          <w:spacing w:val="-15"/>
          <w:w w:val="103"/>
        </w:rPr>
        <w:t>t</w:t>
      </w:r>
      <w:r>
        <w:rPr>
          <w:spacing w:val="-15"/>
          <w:w w:val="103"/>
        </w:rPr>
        <w:t>e</w:t>
      </w:r>
      <w:r>
        <w:rPr>
          <w:spacing w:val="-15"/>
          <w:w w:val="103"/>
        </w:rPr>
        <w:t>r</w:t>
      </w:r>
      <w:r>
        <w:rPr>
          <w:spacing w:val="-15"/>
          <w:w w:val="103"/>
        </w:rPr>
        <w:t>e</w:t>
      </w:r>
      <w:r>
        <w:rPr>
          <w:spacing w:val="-16"/>
          <w:w w:val="103"/>
        </w:rPr>
        <w:t>d</w:t>
      </w:r>
      <w:r>
        <w:rPr>
          <w:w w:val="103"/>
        </w:rPr>
        <w:t> </w:t>
      </w:r>
      <w:r>
        <w:rPr/>
        <w:t>on a point you choose within range. The area is   heavily obscured, and exposed flames in the area are doused.</w:t>
      </w:r>
    </w:p>
    <w:p>
      <w:pPr>
        <w:pStyle w:val="BodyText"/>
        <w:spacing w:line="254" w:lineRule="auto" w:before="2"/>
        <w:ind w:right="243" w:firstLine="187"/>
      </w:pPr>
      <w:r>
        <w:rPr>
          <w:w w:val="105"/>
        </w:rPr>
        <w:t>The ground in the area is covered with slick ice, making it difficult terrain. When a creature enters the spell’s area for the first time on a turn or starts its turn there, it must make a Dexterity saving throw. On a failed save, it falls</w:t>
      </w:r>
      <w:r>
        <w:rPr>
          <w:spacing w:val="4"/>
          <w:w w:val="105"/>
        </w:rPr>
        <w:t> </w:t>
      </w:r>
      <w:r>
        <w:rPr>
          <w:w w:val="105"/>
        </w:rPr>
        <w:t>prone.</w:t>
      </w:r>
    </w:p>
    <w:p>
      <w:pPr>
        <w:pStyle w:val="BodyText"/>
        <w:spacing w:line="252" w:lineRule="auto"/>
        <w:ind w:right="532" w:firstLine="187"/>
      </w:pPr>
      <w:r>
        <w:rPr>
          <w:w w:val="105"/>
        </w:rPr>
        <w:t>If a creature is concentrating in the spell’s area, the creature must make a successful Constitution saving throw against your spell save DC or lose concentration.</w:t>
      </w:r>
    </w:p>
    <w:p>
      <w:pPr>
        <w:pStyle w:val="Heading4"/>
        <w:spacing w:before="168"/>
      </w:pPr>
      <w:r>
        <w:rPr>
          <w:color w:val="943634"/>
        </w:rPr>
        <w:t>Slow</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spacing w:before="13"/>
        <w:ind w:left="232" w:right="0" w:firstLine="0"/>
        <w:jc w:val="left"/>
        <w:rPr>
          <w:sz w:val="19"/>
        </w:rPr>
      </w:pPr>
      <w:r>
        <w:rPr>
          <w:b/>
          <w:w w:val="105"/>
          <w:sz w:val="19"/>
        </w:rPr>
        <w:t>Components: </w:t>
      </w:r>
      <w:r>
        <w:rPr>
          <w:w w:val="105"/>
          <w:sz w:val="19"/>
        </w:rPr>
        <w:t>V, S, M (a drop of molasses)</w:t>
      </w:r>
    </w:p>
    <w:p>
      <w:pPr>
        <w:spacing w:before="7"/>
        <w:ind w:left="232" w:right="0" w:firstLine="0"/>
        <w:jc w:val="left"/>
        <w:rPr>
          <w:sz w:val="19"/>
        </w:rPr>
      </w:pPr>
      <w:r>
        <w:rPr>
          <w:b/>
          <w:w w:val="105"/>
          <w:sz w:val="19"/>
        </w:rPr>
        <w:t>Duration: </w:t>
      </w:r>
      <w:r>
        <w:rPr>
          <w:w w:val="105"/>
          <w:sz w:val="19"/>
        </w:rPr>
        <w:t>Concentration, up to 1 minute</w:t>
      </w:r>
    </w:p>
    <w:p>
      <w:pPr>
        <w:spacing w:after="0"/>
        <w:jc w:val="left"/>
        <w:rPr>
          <w:sz w:val="19"/>
        </w:rPr>
        <w:sectPr>
          <w:pgSz w:w="12240" w:h="15840"/>
          <w:pgMar w:header="0" w:footer="644" w:top="1360" w:bottom="840" w:left="920" w:right="920"/>
          <w:cols w:num="2" w:equalWidth="0">
            <w:col w:w="4787" w:space="633"/>
            <w:col w:w="4980"/>
          </w:cols>
        </w:sectPr>
      </w:pPr>
    </w:p>
    <w:p>
      <w:pPr>
        <w:pStyle w:val="BodyText"/>
        <w:spacing w:line="254" w:lineRule="auto" w:before="86"/>
      </w:pPr>
      <w:r>
        <w:rPr>
          <w:w w:val="105"/>
        </w:rPr>
        <w:t>You alter time around up to six creatures of your </w:t>
      </w:r>
      <w:r>
        <w:rPr>
          <w:w w:val="103"/>
        </w:rPr>
        <w:t>ch</w:t>
      </w:r>
      <w:r>
        <w:rPr>
          <w:w w:val="103"/>
        </w:rPr>
        <w:t>o</w:t>
      </w:r>
      <w:r>
        <w:rPr>
          <w:w w:val="103"/>
        </w:rPr>
        <w:t>i</w:t>
      </w:r>
      <w:r>
        <w:rPr>
          <w:w w:val="103"/>
        </w:rPr>
        <w:t>ce</w:t>
      </w:r>
      <w:r>
        <w:rPr/>
        <w:t> </w:t>
      </w:r>
      <w:r>
        <w:rPr>
          <w:w w:val="103"/>
        </w:rPr>
        <w:t>i</w:t>
      </w:r>
      <w:r>
        <w:rPr>
          <w:w w:val="103"/>
        </w:rPr>
        <w:t>n</w:t>
      </w:r>
      <w:r>
        <w:rPr/>
        <w:t> </w:t>
      </w:r>
      <w:r>
        <w:rPr>
          <w:w w:val="103"/>
        </w:rPr>
        <w:t>a</w:t>
      </w:r>
      <w:r>
        <w:rPr/>
        <w:t> </w:t>
      </w:r>
      <w:r>
        <w:rPr>
          <w:w w:val="103"/>
        </w:rPr>
        <w:t>40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t> </w:t>
      </w:r>
      <w:r>
        <w:rPr>
          <w:w w:val="103"/>
        </w:rPr>
        <w:t>w</w:t>
      </w:r>
      <w:r>
        <w:rPr>
          <w:w w:val="103"/>
        </w:rPr>
        <w:t>it</w:t>
      </w:r>
      <w:r>
        <w:rPr>
          <w:w w:val="103"/>
        </w:rPr>
        <w:t>h</w:t>
      </w:r>
      <w:r>
        <w:rPr>
          <w:w w:val="103"/>
        </w:rPr>
        <w:t>in</w:t>
      </w:r>
      <w:r>
        <w:rPr/>
        <w:t> </w:t>
      </w:r>
      <w:r>
        <w:rPr>
          <w:w w:val="103"/>
        </w:rPr>
        <w:t>r</w:t>
      </w:r>
      <w:r>
        <w:rPr>
          <w:w w:val="103"/>
        </w:rPr>
        <w:t>a</w:t>
      </w:r>
      <w:r>
        <w:rPr>
          <w:w w:val="103"/>
        </w:rPr>
        <w:t>ng</w:t>
      </w:r>
      <w:r>
        <w:rPr>
          <w:w w:val="103"/>
        </w:rPr>
        <w:t>e</w:t>
      </w:r>
      <w:r>
        <w:rPr>
          <w:w w:val="103"/>
        </w:rPr>
        <w:t>.</w:t>
      </w:r>
      <w:r>
        <w:rPr/>
        <w:t> </w:t>
      </w:r>
      <w:r>
        <w:rPr>
          <w:w w:val="103"/>
        </w:rPr>
        <w:t>E</w:t>
      </w:r>
      <w:r>
        <w:rPr>
          <w:w w:val="103"/>
        </w:rPr>
        <w:t>a</w:t>
      </w:r>
      <w:r>
        <w:rPr>
          <w:w w:val="103"/>
        </w:rPr>
        <w:t>c</w:t>
      </w:r>
      <w:r>
        <w:rPr>
          <w:w w:val="103"/>
        </w:rPr>
        <w:t>h</w:t>
      </w:r>
      <w:r>
        <w:rPr/>
        <w:t> </w:t>
      </w:r>
      <w:r>
        <w:rPr>
          <w:w w:val="103"/>
        </w:rPr>
        <w:t>t</w:t>
      </w:r>
      <w:r>
        <w:rPr>
          <w:w w:val="103"/>
        </w:rPr>
        <w:t>a</w:t>
      </w:r>
      <w:r>
        <w:rPr>
          <w:w w:val="103"/>
        </w:rPr>
        <w:t>r</w:t>
      </w:r>
      <w:r>
        <w:rPr>
          <w:w w:val="103"/>
        </w:rPr>
        <w:t>g</w:t>
      </w:r>
      <w:r>
        <w:rPr>
          <w:w w:val="103"/>
        </w:rPr>
        <w:t>e</w:t>
      </w:r>
      <w:r>
        <w:rPr>
          <w:w w:val="103"/>
        </w:rPr>
        <w:t>t </w:t>
      </w:r>
      <w:r>
        <w:rPr>
          <w:w w:val="105"/>
        </w:rPr>
        <w:t>must succeed on a Wisdom saving throw or be affected by this spell for the duration.</w:t>
      </w:r>
    </w:p>
    <w:p>
      <w:pPr>
        <w:pStyle w:val="BodyText"/>
        <w:spacing w:line="252" w:lineRule="auto"/>
        <w:ind w:right="90" w:firstLine="187"/>
      </w:pPr>
      <w:r>
        <w:rPr>
          <w:w w:val="105"/>
        </w:rPr>
        <w:t>An affected target’s speed is halved, it takes a −2 penalty to AC and Dexterity saving throws, and it can’t use reactions. On its turn, it can use either an action or a bonus action, not both. Regardless of the creature’s abilities or magic items, it can’t make more than one melee or ranged attack during its turn.</w:t>
      </w:r>
    </w:p>
    <w:p>
      <w:pPr>
        <w:pStyle w:val="BodyText"/>
        <w:spacing w:line="254" w:lineRule="auto"/>
        <w:ind w:right="207" w:firstLine="187"/>
      </w:pPr>
      <w:r>
        <w:rPr>
          <w:w w:val="105"/>
        </w:rPr>
        <w:t>If the creature attempts to cast a spell with a casting time of 1 action, roll a d20. On an 11 or higher, the spell doesn’t take effect until the creature’s next turn, and the creature must use its action on that turn to complete the spell. If it can’t, the spell is wasted.</w:t>
      </w:r>
    </w:p>
    <w:p>
      <w:pPr>
        <w:pStyle w:val="BodyText"/>
        <w:spacing w:line="254" w:lineRule="auto"/>
        <w:ind w:right="303" w:firstLine="187"/>
      </w:pPr>
      <w:r>
        <w:rPr>
          <w:w w:val="105"/>
        </w:rPr>
        <w:t>A creature affected by this spell makes another Wisdom saving throw at the end of its turn. On a successful save, the effect ends for it.</w:t>
      </w:r>
    </w:p>
    <w:p>
      <w:pPr>
        <w:pStyle w:val="Heading4"/>
        <w:spacing w:before="156"/>
      </w:pPr>
      <w:r>
        <w:rPr>
          <w:color w:val="943634"/>
        </w:rPr>
        <w:t>Spare</w:t>
      </w:r>
      <w:r>
        <w:rPr>
          <w:color w:val="943634"/>
          <w:spacing w:val="-43"/>
        </w:rPr>
        <w:t> </w:t>
      </w:r>
      <w:r>
        <w:rPr>
          <w:color w:val="943634"/>
        </w:rPr>
        <w:t>the</w:t>
      </w:r>
      <w:r>
        <w:rPr>
          <w:color w:val="943634"/>
          <w:spacing w:val="-43"/>
        </w:rPr>
        <w:t> </w:t>
      </w:r>
      <w:r>
        <w:rPr>
          <w:color w:val="943634"/>
        </w:rPr>
        <w:t>Dying</w:t>
      </w:r>
    </w:p>
    <w:p>
      <w:pPr>
        <w:spacing w:before="16"/>
        <w:ind w:left="232" w:right="0" w:firstLine="0"/>
        <w:jc w:val="left"/>
        <w:rPr>
          <w:i/>
          <w:sz w:val="19"/>
        </w:rPr>
      </w:pPr>
      <w:r>
        <w:rPr>
          <w:i/>
          <w:w w:val="105"/>
          <w:sz w:val="19"/>
        </w:rPr>
        <w:t>Necromancy</w:t>
      </w:r>
      <w:r>
        <w:rPr>
          <w:i/>
          <w:spacing w:val="-6"/>
          <w:w w:val="105"/>
          <w:sz w:val="19"/>
        </w:rPr>
        <w:t> </w:t>
      </w:r>
      <w:r>
        <w:rPr>
          <w:i/>
          <w:w w:val="105"/>
          <w:sz w:val="19"/>
        </w:rPr>
        <w:t>cantrip</w:t>
      </w:r>
    </w:p>
    <w:p>
      <w:pPr>
        <w:spacing w:line="254" w:lineRule="auto" w:before="132"/>
        <w:ind w:left="232" w:right="2337" w:firstLine="0"/>
        <w:jc w:val="left"/>
        <w:rPr>
          <w:sz w:val="19"/>
        </w:rPr>
      </w:pPr>
      <w:r>
        <w:rPr>
          <w:b/>
          <w:w w:val="105"/>
          <w:sz w:val="19"/>
        </w:rPr>
        <w:t>Casting Time: </w:t>
      </w:r>
      <w:r>
        <w:rPr>
          <w:w w:val="105"/>
          <w:sz w:val="19"/>
        </w:rPr>
        <w:t>1 action </w:t>
      </w:r>
      <w:r>
        <w:rPr>
          <w:b/>
          <w:w w:val="105"/>
          <w:sz w:val="19"/>
        </w:rPr>
        <w:t>Range: </w:t>
      </w:r>
      <w:r>
        <w:rPr>
          <w:w w:val="105"/>
          <w:sz w:val="19"/>
        </w:rPr>
        <w:t>Touch </w:t>
      </w:r>
      <w:r>
        <w:rPr>
          <w:b/>
          <w:w w:val="105"/>
          <w:sz w:val="19"/>
        </w:rPr>
        <w:t>Components: </w:t>
      </w:r>
      <w:r>
        <w:rPr>
          <w:w w:val="105"/>
          <w:sz w:val="19"/>
        </w:rPr>
        <w:t>V, S </w:t>
      </w:r>
      <w:r>
        <w:rPr>
          <w:b/>
          <w:w w:val="105"/>
          <w:sz w:val="19"/>
        </w:rPr>
        <w:t>Duration: </w:t>
      </w:r>
      <w:r>
        <w:rPr>
          <w:w w:val="105"/>
          <w:sz w:val="19"/>
        </w:rPr>
        <w:t>Instantaneous</w:t>
      </w:r>
    </w:p>
    <w:p>
      <w:pPr>
        <w:pStyle w:val="BodyText"/>
        <w:spacing w:line="254" w:lineRule="auto"/>
        <w:ind w:right="49"/>
      </w:pPr>
      <w:r>
        <w:rPr>
          <w:w w:val="105"/>
        </w:rPr>
        <w:t>You touch a living creature that has 0 hit points. The creature becomes stable. This spell has no effect on undead or constructs.</w:t>
      </w:r>
    </w:p>
    <w:p>
      <w:pPr>
        <w:pStyle w:val="Heading4"/>
        <w:spacing w:before="161"/>
      </w:pPr>
      <w:r>
        <w:rPr>
          <w:color w:val="943634"/>
        </w:rPr>
        <w:t>Speak with Animals</w:t>
      </w:r>
    </w:p>
    <w:p>
      <w:pPr>
        <w:spacing w:before="15"/>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line="252" w:lineRule="auto" w:before="133"/>
        <w:ind w:left="232" w:right="2508"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 </w:t>
      </w:r>
      <w:r>
        <w:rPr>
          <w:b/>
          <w:w w:val="105"/>
          <w:sz w:val="19"/>
        </w:rPr>
        <w:t>Duration: </w:t>
      </w:r>
      <w:r>
        <w:rPr>
          <w:w w:val="105"/>
          <w:sz w:val="19"/>
        </w:rPr>
        <w:t>10 minutes</w:t>
      </w:r>
    </w:p>
    <w:p>
      <w:pPr>
        <w:pStyle w:val="BodyText"/>
        <w:spacing w:line="252" w:lineRule="auto" w:before="121"/>
        <w:ind w:right="31"/>
      </w:pPr>
      <w:r>
        <w:rPr>
          <w:w w:val="105"/>
        </w:rPr>
        <w:t>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GM’s discretion.</w:t>
      </w:r>
    </w:p>
    <w:p>
      <w:pPr>
        <w:pStyle w:val="Heading4"/>
        <w:spacing w:before="179"/>
      </w:pPr>
      <w:r>
        <w:rPr>
          <w:color w:val="943634"/>
        </w:rPr>
        <w:t>Speak with Dead</w:t>
      </w:r>
    </w:p>
    <w:p>
      <w:pPr>
        <w:spacing w:before="15"/>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10 feet</w:t>
      </w:r>
    </w:p>
    <w:p>
      <w:pPr>
        <w:spacing w:before="86"/>
        <w:ind w:left="232" w:right="0" w:firstLine="0"/>
        <w:jc w:val="left"/>
        <w:rPr>
          <w:sz w:val="19"/>
        </w:rPr>
      </w:pPr>
      <w:r>
        <w:rPr/>
        <w:br w:type="column"/>
      </w:r>
      <w:r>
        <w:rPr>
          <w:b/>
          <w:w w:val="105"/>
          <w:sz w:val="19"/>
        </w:rPr>
        <w:t>Components: </w:t>
      </w:r>
      <w:r>
        <w:rPr>
          <w:w w:val="105"/>
          <w:sz w:val="19"/>
        </w:rPr>
        <w:t>V, S, M (burning incense)</w:t>
      </w:r>
    </w:p>
    <w:p>
      <w:pPr>
        <w:spacing w:before="13"/>
        <w:ind w:left="232" w:right="0" w:firstLine="0"/>
        <w:jc w:val="left"/>
        <w:rPr>
          <w:sz w:val="19"/>
        </w:rPr>
      </w:pPr>
      <w:r>
        <w:rPr>
          <w:b/>
          <w:w w:val="105"/>
          <w:sz w:val="19"/>
        </w:rPr>
        <w:t>Duration: </w:t>
      </w:r>
      <w:r>
        <w:rPr>
          <w:w w:val="105"/>
          <w:sz w:val="19"/>
        </w:rPr>
        <w:t>10 minutes</w:t>
      </w:r>
    </w:p>
    <w:p>
      <w:pPr>
        <w:pStyle w:val="BodyText"/>
        <w:spacing w:line="252" w:lineRule="auto" w:before="132"/>
        <w:ind w:right="245"/>
      </w:pPr>
      <w:r>
        <w:rPr>
          <w:w w:val="105"/>
        </w:rPr>
        <w:t>You grant the semblance of life and intelligence to a corpse of your choice within range, allowing it to answer the questions you pose. The corpse must still have a mouth and can’t be undead. The spell fails if the corpse was the target of this spell within the last 10 days.</w:t>
      </w:r>
    </w:p>
    <w:p>
      <w:pPr>
        <w:pStyle w:val="BodyText"/>
        <w:spacing w:line="252" w:lineRule="auto" w:before="4"/>
        <w:ind w:right="238" w:firstLine="187"/>
      </w:pPr>
      <w:r>
        <w:rPr>
          <w:w w:val="105"/>
        </w:rPr>
        <w:t>Until the spell ends, you can ask the corpse up to five questions. The corpse knows only what it knew in life, including the languages it knew. Answers are usually brief, cryptic, or repetitive, and the corpse is under no compulsion to offer a truthful answer if you are hostile to it or it recognizes you as an enemy. This spell doesn’t return the creature’s soul to its body, only its animating spirit. Thus, the corpse can’t learn new information, doesn’t comprehend anything that has happened since it died, and can’t speculate about future</w:t>
      </w:r>
      <w:r>
        <w:rPr>
          <w:spacing w:val="2"/>
          <w:w w:val="105"/>
        </w:rPr>
        <w:t> </w:t>
      </w:r>
      <w:r>
        <w:rPr>
          <w:w w:val="105"/>
        </w:rPr>
        <w:t>events.</w:t>
      </w:r>
    </w:p>
    <w:p>
      <w:pPr>
        <w:pStyle w:val="Heading4"/>
        <w:spacing w:before="177"/>
      </w:pPr>
      <w:r>
        <w:rPr>
          <w:color w:val="943634"/>
        </w:rPr>
        <w:t>Speak with Plants</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331" w:firstLine="0"/>
        <w:jc w:val="left"/>
        <w:rPr>
          <w:sz w:val="19"/>
        </w:rPr>
      </w:pPr>
      <w:r>
        <w:rPr>
          <w:b/>
          <w:w w:val="105"/>
          <w:sz w:val="19"/>
        </w:rPr>
        <w:t>Casting Time: </w:t>
      </w:r>
      <w:r>
        <w:rPr>
          <w:w w:val="105"/>
          <w:sz w:val="19"/>
        </w:rPr>
        <w:t>1 action </w:t>
      </w: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z w:val="19"/>
        </w:rPr>
        <w:t> </w:t>
      </w:r>
      <w:r>
        <w:rPr>
          <w:spacing w:val="1"/>
          <w:w w:val="103"/>
          <w:sz w:val="19"/>
        </w:rPr>
        <w:t>Se</w:t>
      </w:r>
      <w:r>
        <w:rPr>
          <w:w w:val="103"/>
          <w:sz w:val="19"/>
        </w:rPr>
        <w:t>l</w:t>
      </w:r>
      <w:r>
        <w:rPr>
          <w:w w:val="103"/>
          <w:sz w:val="19"/>
        </w:rPr>
        <w:t>f</w:t>
      </w:r>
      <w:r>
        <w:rPr>
          <w:sz w:val="19"/>
        </w:rPr>
        <w:t> </w:t>
      </w:r>
      <w:r>
        <w:rPr>
          <w:spacing w:val="1"/>
          <w:w w:val="103"/>
          <w:sz w:val="19"/>
        </w:rPr>
        <w:t>(30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z w:val="19"/>
        </w:rPr>
        <w:t> </w:t>
      </w:r>
      <w:r>
        <w:rPr>
          <w:spacing w:val="-13"/>
          <w:w w:val="103"/>
          <w:sz w:val="19"/>
        </w:rPr>
        <w:t>r</w:t>
      </w:r>
      <w:r>
        <w:rPr>
          <w:spacing w:val="-13"/>
          <w:w w:val="103"/>
          <w:sz w:val="19"/>
        </w:rPr>
        <w:t>a</w:t>
      </w:r>
      <w:r>
        <w:rPr>
          <w:spacing w:val="-13"/>
          <w:w w:val="103"/>
          <w:sz w:val="19"/>
        </w:rPr>
        <w:t>d</w:t>
      </w:r>
      <w:r>
        <w:rPr>
          <w:spacing w:val="-14"/>
          <w:w w:val="103"/>
          <w:sz w:val="19"/>
        </w:rPr>
        <w:t>i</w:t>
      </w:r>
      <w:r>
        <w:rPr>
          <w:spacing w:val="-13"/>
          <w:w w:val="103"/>
          <w:sz w:val="19"/>
        </w:rPr>
        <w:t>u</w:t>
      </w:r>
      <w:r>
        <w:rPr>
          <w:spacing w:val="-13"/>
          <w:w w:val="103"/>
          <w:sz w:val="19"/>
        </w:rPr>
        <w:t>s</w:t>
      </w:r>
      <w:r>
        <w:rPr>
          <w:spacing w:val="-14"/>
          <w:w w:val="103"/>
          <w:sz w:val="19"/>
        </w:rPr>
        <w:t>)</w:t>
      </w:r>
      <w:r>
        <w:rPr>
          <w:w w:val="103"/>
          <w:sz w:val="19"/>
        </w:rPr>
        <w:t> </w:t>
      </w:r>
      <w:r>
        <w:rPr>
          <w:b/>
          <w:w w:val="105"/>
          <w:sz w:val="19"/>
        </w:rPr>
        <w:t>Components: </w:t>
      </w:r>
      <w:r>
        <w:rPr>
          <w:w w:val="105"/>
          <w:sz w:val="19"/>
        </w:rPr>
        <w:t>V, S </w:t>
      </w:r>
      <w:r>
        <w:rPr>
          <w:b/>
          <w:w w:val="105"/>
          <w:sz w:val="19"/>
        </w:rPr>
        <w:t>Duration: </w:t>
      </w:r>
      <w:r>
        <w:rPr>
          <w:w w:val="105"/>
          <w:sz w:val="19"/>
        </w:rPr>
        <w:t>10 minutes</w:t>
      </w:r>
    </w:p>
    <w:p>
      <w:pPr>
        <w:pStyle w:val="BodyText"/>
        <w:spacing w:line="252" w:lineRule="auto" w:before="117"/>
        <w:ind w:right="337"/>
      </w:pPr>
      <w:r>
        <w:rPr>
          <w:w w:val="105"/>
        </w:rP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w:t>
      </w:r>
    </w:p>
    <w:p>
      <w:pPr>
        <w:pStyle w:val="BodyText"/>
        <w:spacing w:line="254" w:lineRule="auto"/>
        <w:ind w:right="353" w:firstLine="187"/>
      </w:pPr>
      <w:r>
        <w:rPr>
          <w:w w:val="105"/>
        </w:rPr>
        <w:t>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w:t>
      </w:r>
    </w:p>
    <w:p>
      <w:pPr>
        <w:pStyle w:val="BodyText"/>
        <w:spacing w:line="254" w:lineRule="auto"/>
        <w:ind w:right="290" w:firstLine="187"/>
      </w:pPr>
      <w:r>
        <w:rPr>
          <w:w w:val="105"/>
        </w:rPr>
        <w:t>Plants might be able to perform other tasks on your behalf, at the GM’s discretion. The spell doesn’t enable plants to uproot themselves and move about, but they can freely move branches, tendrils, and stalks.</w:t>
      </w:r>
    </w:p>
    <w:p>
      <w:pPr>
        <w:pStyle w:val="BodyText"/>
        <w:spacing w:line="252" w:lineRule="auto"/>
        <w:ind w:right="234" w:firstLine="187"/>
      </w:pPr>
      <w:r>
        <w:rPr>
          <w:w w:val="105"/>
        </w:rPr>
        <w:t>If a plant creature is in the area, you can communicate with it as if you shared a common language, but you gain no magical ability to influence it.</w:t>
      </w:r>
    </w:p>
    <w:p>
      <w:pPr>
        <w:pStyle w:val="BodyText"/>
        <w:ind w:left="0" w:right="726"/>
        <w:jc w:val="right"/>
      </w:pPr>
      <w:r>
        <w:rPr>
          <w:w w:val="105"/>
        </w:rPr>
        <w:t>This spell can cause the plants created by the</w:t>
      </w:r>
    </w:p>
    <w:p>
      <w:pPr>
        <w:pStyle w:val="BodyText"/>
        <w:ind w:left="0" w:right="811"/>
        <w:jc w:val="right"/>
      </w:pPr>
      <w:r>
        <w:rPr>
          <w:i/>
          <w:w w:val="105"/>
        </w:rPr>
        <w:t>entangle </w:t>
      </w:r>
      <w:r>
        <w:rPr>
          <w:w w:val="105"/>
        </w:rPr>
        <w:t>spell to release a restrained creature.</w:t>
      </w:r>
    </w:p>
    <w:p>
      <w:pPr>
        <w:spacing w:after="0"/>
        <w:jc w:val="right"/>
        <w:sectPr>
          <w:pgSz w:w="12240" w:h="15840"/>
          <w:pgMar w:header="0" w:footer="644" w:top="1360" w:bottom="840" w:left="920" w:right="920"/>
          <w:cols w:num="2" w:equalWidth="0">
            <w:col w:w="4730" w:space="689"/>
            <w:col w:w="4981"/>
          </w:cols>
        </w:sectPr>
      </w:pPr>
    </w:p>
    <w:p>
      <w:pPr>
        <w:pStyle w:val="Heading4"/>
        <w:spacing w:before="80"/>
      </w:pPr>
      <w:r>
        <w:rPr>
          <w:color w:val="943634"/>
        </w:rPr>
        <w:t>Spider Climb</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spacing w:line="254" w:lineRule="auto" w:before="12"/>
        <w:ind w:left="411" w:right="632" w:hanging="180"/>
        <w:jc w:val="left"/>
        <w:rPr>
          <w:sz w:val="19"/>
        </w:rPr>
      </w:pPr>
      <w:r>
        <w:rPr>
          <w:b/>
          <w:w w:val="105"/>
          <w:sz w:val="19"/>
        </w:rPr>
        <w:t>Components: </w:t>
      </w:r>
      <w:r>
        <w:rPr>
          <w:w w:val="105"/>
          <w:sz w:val="19"/>
        </w:rPr>
        <w:t>V, S, M (a drop of bitumen and a spider)</w:t>
      </w:r>
    </w:p>
    <w:p>
      <w:pPr>
        <w:spacing w:line="221" w:lineRule="exact" w:before="0"/>
        <w:ind w:left="232" w:right="0" w:firstLine="0"/>
        <w:jc w:val="left"/>
        <w:rPr>
          <w:sz w:val="19"/>
        </w:rPr>
      </w:pPr>
      <w:r>
        <w:rPr>
          <w:b/>
          <w:w w:val="105"/>
          <w:sz w:val="19"/>
        </w:rPr>
        <w:t>Duration: </w:t>
      </w:r>
      <w:r>
        <w:rPr>
          <w:w w:val="105"/>
          <w:sz w:val="19"/>
        </w:rPr>
        <w:t>Concentration, up to 1 hour</w:t>
      </w:r>
    </w:p>
    <w:p>
      <w:pPr>
        <w:pStyle w:val="BodyText"/>
        <w:spacing w:line="252" w:lineRule="auto" w:before="133"/>
        <w:ind w:right="268"/>
      </w:pPr>
      <w:r>
        <w:rPr>
          <w:w w:val="105"/>
        </w:rPr>
        <w:t>Until the spell ends, one willing creature you touch gains the ability to move up, down, and across vertical surfaces and upside down along ceilings, while leaving its hands free. The target also gains a climbing speed equal to its walking speed.</w:t>
      </w:r>
    </w:p>
    <w:p>
      <w:pPr>
        <w:pStyle w:val="Heading4"/>
        <w:spacing w:before="173"/>
      </w:pPr>
      <w:r>
        <w:rPr>
          <w:color w:val="943634"/>
        </w:rPr>
        <w:t>Spike Growth</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150 feet</w:t>
      </w:r>
    </w:p>
    <w:p>
      <w:pPr>
        <w:pStyle w:val="BodyText"/>
        <w:spacing w:line="254" w:lineRule="auto" w:before="13"/>
        <w:ind w:left="411" w:right="260" w:hanging="180"/>
      </w:pPr>
      <w:r>
        <w:rPr>
          <w:b/>
          <w:w w:val="105"/>
        </w:rPr>
        <w:t>Components: </w:t>
      </w:r>
      <w:r>
        <w:rPr>
          <w:w w:val="105"/>
        </w:rPr>
        <w:t>V, S, M (seven sharp thorns or seven small twigs, each sharpened to a point)</w:t>
      </w:r>
    </w:p>
    <w:p>
      <w:pPr>
        <w:spacing w:line="216"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2"/>
        <w:ind w:right="167"/>
      </w:pPr>
      <w:r>
        <w:rPr>
          <w:w w:val="103"/>
        </w:rPr>
        <w:t>The</w:t>
      </w:r>
      <w:r>
        <w:rPr/>
        <w:t> </w:t>
      </w:r>
      <w:r>
        <w:rPr>
          <w:w w:val="103"/>
        </w:rPr>
        <w:t>g</w:t>
      </w:r>
      <w:r>
        <w:rPr>
          <w:w w:val="103"/>
        </w:rPr>
        <w:t>r</w:t>
      </w:r>
      <w:r>
        <w:rPr>
          <w:w w:val="103"/>
        </w:rPr>
        <w:t>o</w:t>
      </w:r>
      <w:r>
        <w:rPr>
          <w:w w:val="103"/>
        </w:rPr>
        <w:t>und</w:t>
      </w:r>
      <w:r>
        <w:rPr/>
        <w:t> </w:t>
      </w:r>
      <w:r>
        <w:rPr>
          <w:w w:val="103"/>
        </w:rPr>
        <w:t>i</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c</w:t>
      </w:r>
      <w:r>
        <w:rPr>
          <w:w w:val="103"/>
        </w:rPr>
        <w:t>e</w:t>
      </w:r>
      <w:r>
        <w:rPr>
          <w:w w:val="103"/>
        </w:rPr>
        <w:t>n</w:t>
      </w:r>
      <w:r>
        <w:rPr>
          <w:w w:val="103"/>
        </w:rPr>
        <w:t>t</w:t>
      </w:r>
      <w:r>
        <w:rPr>
          <w:w w:val="103"/>
        </w:rPr>
        <w:t>e</w:t>
      </w:r>
      <w:r>
        <w:rPr>
          <w:w w:val="103"/>
        </w:rPr>
        <w:t>r</w:t>
      </w:r>
      <w:r>
        <w:rPr>
          <w:w w:val="103"/>
        </w:rPr>
        <w:t>e</w:t>
      </w:r>
      <w:r>
        <w:rPr>
          <w:w w:val="103"/>
        </w:rPr>
        <w:t>d</w:t>
      </w:r>
      <w:r>
        <w:rPr/>
        <w:t> </w:t>
      </w:r>
      <w:r>
        <w:rPr>
          <w:w w:val="103"/>
        </w:rPr>
        <w:t>o</w:t>
      </w:r>
      <w:r>
        <w:rPr>
          <w:w w:val="103"/>
        </w:rPr>
        <w:t>n</w:t>
      </w:r>
      <w:r>
        <w:rPr/>
        <w:t> </w:t>
      </w:r>
      <w:r>
        <w:rPr>
          <w:w w:val="103"/>
        </w:rPr>
        <w:t>a</w:t>
      </w:r>
      <w:r>
        <w:rPr/>
        <w:t> </w:t>
      </w:r>
      <w:r>
        <w:rPr>
          <w:w w:val="103"/>
        </w:rPr>
        <w:t>p</w:t>
      </w:r>
      <w:r>
        <w:rPr>
          <w:w w:val="103"/>
        </w:rPr>
        <w:t>o</w:t>
      </w:r>
      <w:r>
        <w:rPr>
          <w:w w:val="103"/>
        </w:rPr>
        <w:t>in</w:t>
      </w:r>
      <w:r>
        <w:rPr>
          <w:w w:val="103"/>
        </w:rPr>
        <w:t>t </w:t>
      </w:r>
      <w:r>
        <w:rPr>
          <w:w w:val="105"/>
        </w:rPr>
        <w:t>within range twists and sprouts hard spikes and thorns. The area becomes difficult terrain for the duration. When a creature moves into or within the area, it takes 2d4 piercing damage for every 5 feet it travels.</w:t>
      </w:r>
    </w:p>
    <w:p>
      <w:pPr>
        <w:pStyle w:val="BodyText"/>
        <w:spacing w:line="254" w:lineRule="auto" w:before="4"/>
        <w:ind w:right="218" w:firstLine="187"/>
      </w:pPr>
      <w:r>
        <w:rPr>
          <w:w w:val="105"/>
        </w:rPr>
        <w:t>The transformation of the ground is camouflaged to look natural. Any creature that can’t see the area at the time the spell is cast must make a Wisdom (Perception) check against your spell save DC to</w:t>
      </w:r>
    </w:p>
    <w:p>
      <w:pPr>
        <w:pStyle w:val="BodyText"/>
        <w:spacing w:line="219" w:lineRule="exact"/>
      </w:pPr>
      <w:r>
        <w:rPr>
          <w:w w:val="105"/>
        </w:rPr>
        <w:t>recognize the terrain as hazardous before entering it.</w:t>
      </w:r>
    </w:p>
    <w:p>
      <w:pPr>
        <w:pStyle w:val="Heading4"/>
        <w:spacing w:before="183"/>
      </w:pPr>
      <w:r>
        <w:rPr>
          <w:color w:val="943634"/>
        </w:rPr>
        <w:t>Spirit Guardians</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(15</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r</w:t>
      </w:r>
      <w:r>
        <w:rPr>
          <w:spacing w:val="1"/>
          <w:w w:val="103"/>
          <w:sz w:val="19"/>
        </w:rPr>
        <w:t>a</w:t>
      </w:r>
      <w:r>
        <w:rPr>
          <w:spacing w:val="1"/>
          <w:w w:val="103"/>
          <w:sz w:val="19"/>
        </w:rPr>
        <w:t>d</w:t>
      </w:r>
      <w:r>
        <w:rPr>
          <w:w w:val="103"/>
          <w:sz w:val="19"/>
        </w:rPr>
        <w:t>i</w:t>
      </w:r>
      <w:r>
        <w:rPr>
          <w:spacing w:val="1"/>
          <w:w w:val="103"/>
          <w:sz w:val="19"/>
        </w:rPr>
        <w:t>u</w:t>
      </w:r>
      <w:r>
        <w:rPr>
          <w:spacing w:val="1"/>
          <w:w w:val="103"/>
          <w:sz w:val="19"/>
        </w:rPr>
        <w:t>s</w:t>
      </w:r>
      <w:r>
        <w:rPr>
          <w:w w:val="103"/>
          <w:sz w:val="19"/>
        </w:rPr>
        <w:t>)</w:t>
      </w:r>
    </w:p>
    <w:p>
      <w:pPr>
        <w:spacing w:before="13"/>
        <w:ind w:left="232" w:right="0" w:firstLine="0"/>
        <w:jc w:val="left"/>
        <w:rPr>
          <w:sz w:val="19"/>
        </w:rPr>
      </w:pPr>
      <w:r>
        <w:rPr>
          <w:b/>
          <w:w w:val="105"/>
          <w:sz w:val="19"/>
        </w:rPr>
        <w:t>Components: </w:t>
      </w:r>
      <w:r>
        <w:rPr>
          <w:w w:val="105"/>
          <w:sz w:val="19"/>
        </w:rPr>
        <w:t>V, S, M (a holy symbol)</w:t>
      </w:r>
    </w:p>
    <w:p>
      <w:pPr>
        <w:spacing w:before="12"/>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158"/>
      </w:pPr>
      <w:r>
        <w:rPr>
          <w:w w:val="105"/>
        </w:rPr>
        <w:t>You call forth spirits to protect you. They flit around you to a distance of 15 feet for the duration. If you are good or neutral, their spectral form appears angelic or fey (your choice). If you are evil, they appear fiendish.</w:t>
      </w:r>
    </w:p>
    <w:p>
      <w:pPr>
        <w:pStyle w:val="BodyText"/>
        <w:spacing w:line="252" w:lineRule="auto" w:before="2"/>
        <w:ind w:right="114" w:firstLine="187"/>
      </w:pPr>
      <w:r>
        <w:rPr>
          <w:w w:val="105"/>
        </w:rPr>
        <w:t>When you cast this spell, you can designate any number of creatures you can see to be unaffected by it. An affected creature’s speed is halved in the area, and when the creature enters the area for the first time on a turn or starts its turn there, it must make a Wisdom saving throw. On a failed save, the creature takes 3d8 radiant damage (if you are good or</w:t>
      </w:r>
    </w:p>
    <w:p>
      <w:pPr>
        <w:pStyle w:val="BodyText"/>
        <w:spacing w:line="254" w:lineRule="auto" w:before="86"/>
        <w:ind w:right="301"/>
      </w:pPr>
      <w:r>
        <w:rPr/>
        <w:br w:type="column"/>
      </w:r>
      <w:r>
        <w:rPr>
          <w:w w:val="105"/>
        </w:rPr>
        <w:t>neutral) or 3d8 necrotic damage (if you are evil). On a successful save, the creature takes half as much damage.</w:t>
      </w:r>
    </w:p>
    <w:p>
      <w:pPr>
        <w:pStyle w:val="BodyText"/>
        <w:spacing w:line="252" w:lineRule="auto"/>
        <w:ind w:right="233"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6"/>
          <w:w w:val="105"/>
        </w:rPr>
        <w:t> </w:t>
      </w:r>
      <w:r>
        <w:rPr>
          <w:w w:val="105"/>
        </w:rPr>
        <w:t>spell</w:t>
      </w:r>
      <w:r>
        <w:rPr>
          <w:spacing w:val="-27"/>
          <w:w w:val="105"/>
        </w:rPr>
        <w:t> </w:t>
      </w:r>
      <w:r>
        <w:rPr>
          <w:w w:val="105"/>
        </w:rPr>
        <w:t>using</w:t>
      </w:r>
      <w:r>
        <w:rPr>
          <w:spacing w:val="-27"/>
          <w:w w:val="105"/>
        </w:rPr>
        <w:t> </w:t>
      </w:r>
      <w:r>
        <w:rPr>
          <w:w w:val="105"/>
        </w:rPr>
        <w:t>a spell slot of 4th level or higher, the damage increases by 1d8 for each slot level above</w:t>
      </w:r>
      <w:r>
        <w:rPr>
          <w:spacing w:val="3"/>
          <w:w w:val="105"/>
        </w:rPr>
        <w:t> </w:t>
      </w:r>
      <w:r>
        <w:rPr>
          <w:w w:val="105"/>
        </w:rPr>
        <w:t>3rd.</w:t>
      </w:r>
    </w:p>
    <w:p>
      <w:pPr>
        <w:pStyle w:val="Heading4"/>
        <w:spacing w:before="168"/>
      </w:pPr>
      <w:r>
        <w:rPr>
          <w:color w:val="943634"/>
        </w:rPr>
        <w:t>Spiritual Weapon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bonus action</w:t>
      </w:r>
    </w:p>
    <w:p>
      <w:pPr>
        <w:spacing w:line="254" w:lineRule="auto" w:before="12"/>
        <w:ind w:left="232" w:right="3039" w:firstLine="0"/>
        <w:jc w:val="left"/>
        <w:rPr>
          <w:sz w:val="19"/>
        </w:rPr>
      </w:pP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1 minute</w:t>
      </w:r>
    </w:p>
    <w:p>
      <w:pPr>
        <w:pStyle w:val="BodyText"/>
        <w:spacing w:line="254" w:lineRule="auto" w:before="113"/>
        <w:ind w:right="232"/>
      </w:pPr>
      <w:r>
        <w:rPr>
          <w:w w:val="105"/>
        </w:rPr>
        <w:t>You create a floating, spectral weapon within range that lasts for the duration or until you cast this spell again. When you cast the spell, you can make a melee spell attack against a creature within 5 feet of the weapon. On a hit, the target takes force damage equal to 1d8 + your spellcasting ability</w:t>
      </w:r>
      <w:r>
        <w:rPr>
          <w:spacing w:val="-3"/>
          <w:w w:val="105"/>
        </w:rPr>
        <w:t> </w:t>
      </w:r>
      <w:r>
        <w:rPr>
          <w:w w:val="105"/>
        </w:rPr>
        <w:t>modifier.</w:t>
      </w:r>
    </w:p>
    <w:p>
      <w:pPr>
        <w:pStyle w:val="BodyText"/>
        <w:spacing w:line="252" w:lineRule="auto"/>
        <w:ind w:right="294" w:firstLine="187"/>
      </w:pPr>
      <w:r>
        <w:rPr>
          <w:w w:val="105"/>
        </w:rPr>
        <w:t>As a bonus action on your turn, you can move the weapon up to 20 feet and repeat the attack against a creature within 5 feet of it.</w:t>
      </w:r>
    </w:p>
    <w:p>
      <w:pPr>
        <w:pStyle w:val="BodyText"/>
        <w:spacing w:line="254" w:lineRule="auto"/>
        <w:ind w:right="395" w:firstLine="187"/>
      </w:pPr>
      <w:r>
        <w:rPr>
          <w:w w:val="105"/>
        </w:rPr>
        <w:t>The weapon can take whatever form you choose. Clerics of deities who are associated with a particular weapon (as St. Cuthbert is known for his mace and Thor for his hammer) make this spell’s effect resemble that weapon.</w:t>
      </w:r>
    </w:p>
    <w:p>
      <w:pPr>
        <w:pStyle w:val="BodyText"/>
        <w:spacing w:line="254" w:lineRule="auto"/>
        <w:ind w:right="262" w:firstLine="187"/>
      </w:pPr>
      <w:r>
        <w:rPr>
          <w:rFonts w:ascii="Georgia"/>
          <w:b/>
          <w:i/>
          <w:w w:val="105"/>
        </w:rPr>
        <w:t>At</w:t>
      </w:r>
      <w:r>
        <w:rPr>
          <w:rFonts w:ascii="Georgia"/>
          <w:b/>
          <w:i/>
          <w:spacing w:val="-35"/>
          <w:w w:val="105"/>
        </w:rPr>
        <w:t> </w:t>
      </w:r>
      <w:r>
        <w:rPr>
          <w:rFonts w:ascii="Georgia"/>
          <w:b/>
          <w:i/>
          <w:w w:val="105"/>
        </w:rPr>
        <w:t>Higher</w:t>
      </w:r>
      <w:r>
        <w:rPr>
          <w:rFonts w:ascii="Georgia"/>
          <w:b/>
          <w:i/>
          <w:spacing w:val="-35"/>
          <w:w w:val="105"/>
        </w:rPr>
        <w:t> </w:t>
      </w:r>
      <w:r>
        <w:rPr>
          <w:rFonts w:ascii="Georgia"/>
          <w:b/>
          <w:i/>
          <w:w w:val="105"/>
        </w:rPr>
        <w:t>Levels.</w:t>
      </w:r>
      <w:r>
        <w:rPr>
          <w:rFonts w:ascii="Georgia"/>
          <w:b/>
          <w:i/>
          <w:spacing w:val="-34"/>
          <w:w w:val="105"/>
        </w:rPr>
        <w:t> </w:t>
      </w:r>
      <w:r>
        <w:rPr>
          <w:w w:val="105"/>
        </w:rPr>
        <w:t>When</w:t>
      </w:r>
      <w:r>
        <w:rPr>
          <w:spacing w:val="-28"/>
          <w:w w:val="105"/>
        </w:rPr>
        <w:t> </w:t>
      </w:r>
      <w:r>
        <w:rPr>
          <w:w w:val="105"/>
        </w:rPr>
        <w:t>you</w:t>
      </w:r>
      <w:r>
        <w:rPr>
          <w:spacing w:val="-27"/>
          <w:w w:val="105"/>
        </w:rPr>
        <w:t> </w:t>
      </w:r>
      <w:r>
        <w:rPr>
          <w:w w:val="105"/>
        </w:rPr>
        <w:t>cast</w:t>
      </w:r>
      <w:r>
        <w:rPr>
          <w:spacing w:val="-28"/>
          <w:w w:val="105"/>
        </w:rPr>
        <w:t> </w:t>
      </w:r>
      <w:r>
        <w:rPr>
          <w:w w:val="105"/>
        </w:rPr>
        <w:t>this</w:t>
      </w:r>
      <w:r>
        <w:rPr>
          <w:spacing w:val="-28"/>
          <w:w w:val="105"/>
        </w:rPr>
        <w:t> </w:t>
      </w:r>
      <w:r>
        <w:rPr>
          <w:w w:val="105"/>
        </w:rPr>
        <w:t>spell</w:t>
      </w:r>
      <w:r>
        <w:rPr>
          <w:spacing w:val="-28"/>
          <w:w w:val="105"/>
        </w:rPr>
        <w:t> </w:t>
      </w:r>
      <w:r>
        <w:rPr>
          <w:w w:val="105"/>
        </w:rPr>
        <w:t>using</w:t>
      </w:r>
      <w:r>
        <w:rPr>
          <w:spacing w:val="-28"/>
          <w:w w:val="105"/>
        </w:rPr>
        <w:t> </w:t>
      </w:r>
      <w:r>
        <w:rPr>
          <w:w w:val="105"/>
        </w:rPr>
        <w:t>a spell slot of 3rd level or higher, the damage increases by 1d8 for every two slot levels above</w:t>
      </w:r>
      <w:r>
        <w:rPr>
          <w:spacing w:val="-16"/>
          <w:w w:val="105"/>
        </w:rPr>
        <w:t> </w:t>
      </w:r>
      <w:r>
        <w:rPr>
          <w:w w:val="105"/>
        </w:rPr>
        <w:t>2nd.</w:t>
      </w:r>
    </w:p>
    <w:p>
      <w:pPr>
        <w:pStyle w:val="Heading4"/>
        <w:spacing w:before="154"/>
      </w:pPr>
      <w:r>
        <w:rPr>
          <w:color w:val="943634"/>
        </w:rPr>
        <w:t>Stinking Cloud</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90 feet</w:t>
      </w:r>
    </w:p>
    <w:p>
      <w:pPr>
        <w:pStyle w:val="BodyText"/>
        <w:spacing w:line="247" w:lineRule="auto" w:before="12"/>
        <w:ind w:left="412" w:right="344" w:hanging="180"/>
      </w:pPr>
      <w:r>
        <w:rPr>
          <w:b/>
          <w:w w:val="105"/>
        </w:rPr>
        <w:t>Components: </w:t>
      </w:r>
      <w:r>
        <w:rPr>
          <w:w w:val="105"/>
        </w:rPr>
        <w:t>V, S, M (a rotten egg or several skunk cabbage leaves)</w:t>
      </w:r>
    </w:p>
    <w:p>
      <w:pPr>
        <w:spacing w:before="7"/>
        <w:ind w:left="232" w:right="0" w:firstLine="0"/>
        <w:jc w:val="left"/>
        <w:rPr>
          <w:sz w:val="19"/>
        </w:rPr>
      </w:pPr>
      <w:r>
        <w:rPr>
          <w:b/>
          <w:w w:val="105"/>
          <w:sz w:val="19"/>
        </w:rPr>
        <w:t>Duration: </w:t>
      </w:r>
      <w:r>
        <w:rPr>
          <w:w w:val="105"/>
          <w:sz w:val="19"/>
        </w:rPr>
        <w:t>Concentration, up to 1 minute</w:t>
      </w:r>
    </w:p>
    <w:p>
      <w:pPr>
        <w:pStyle w:val="BodyText"/>
        <w:spacing w:line="254" w:lineRule="auto" w:before="133"/>
        <w:ind w:right="390"/>
      </w:pPr>
      <w:r>
        <w:rPr>
          <w:spacing w:val="1"/>
          <w:w w:val="103"/>
        </w:rPr>
        <w:t>Yo</w:t>
      </w:r>
      <w:r>
        <w:rPr>
          <w:w w:val="103"/>
        </w:rPr>
        <w:t>u</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w w:val="103"/>
        </w:rPr>
        <w:t>a</w:t>
      </w:r>
      <w:r>
        <w:rPr>
          <w:spacing w:val="4"/>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o</w:t>
      </w:r>
      <w:r>
        <w:rPr>
          <w:w w:val="103"/>
        </w:rPr>
        <w:t>f</w:t>
      </w:r>
      <w:r>
        <w:rPr>
          <w:spacing w:val="3"/>
        </w:rPr>
        <w:t> </w:t>
      </w:r>
      <w:r>
        <w:rPr>
          <w:spacing w:val="1"/>
          <w:w w:val="103"/>
        </w:rPr>
        <w:t>y</w:t>
      </w:r>
      <w:r>
        <w:rPr>
          <w:spacing w:val="1"/>
          <w:w w:val="103"/>
        </w:rPr>
        <w:t>e</w:t>
      </w:r>
      <w:r>
        <w:rPr>
          <w:w w:val="103"/>
        </w:rPr>
        <w:t>ll</w:t>
      </w:r>
      <w:r>
        <w:rPr>
          <w:spacing w:val="1"/>
          <w:w w:val="103"/>
        </w:rPr>
        <w:t>o</w:t>
      </w:r>
      <w:r>
        <w:rPr>
          <w:spacing w:val="2"/>
          <w:w w:val="103"/>
        </w:rPr>
        <w:t>w</w:t>
      </w:r>
      <w:r>
        <w:rPr>
          <w:w w:val="103"/>
        </w:rPr>
        <w:t>, </w:t>
      </w:r>
      <w:r>
        <w:rPr/>
        <w:t>nauseating gas centered on a point within range. The cloud spreads around corners, and its area is heavily obscured. The cloud lingers in  the  air  for  the duration.</w:t>
      </w:r>
    </w:p>
    <w:p>
      <w:pPr>
        <w:pStyle w:val="BodyText"/>
        <w:spacing w:line="252" w:lineRule="auto"/>
        <w:ind w:right="378" w:firstLine="187"/>
      </w:pPr>
      <w:r>
        <w:rPr>
          <w:w w:val="105"/>
        </w:rPr>
        <w:t>Each creature that is completely within the cloud at the start of its turn must make a Constitution saving throw against poison. On a failed save, the creature spends its action that turn retching and reeling. Creatures that don’t need to breathe or are immune to poison automatically succeed on this saving throw.</w:t>
      </w:r>
    </w:p>
    <w:p>
      <w:pPr>
        <w:spacing w:after="0" w:line="252" w:lineRule="auto"/>
        <w:sectPr>
          <w:pgSz w:w="12240" w:h="15840"/>
          <w:pgMar w:header="0" w:footer="644" w:top="1360" w:bottom="840" w:left="920" w:right="920"/>
          <w:cols w:num="2" w:equalWidth="0">
            <w:col w:w="4831" w:space="588"/>
            <w:col w:w="4981"/>
          </w:cols>
        </w:sectPr>
      </w:pPr>
    </w:p>
    <w:p>
      <w:pPr>
        <w:pStyle w:val="BodyText"/>
        <w:spacing w:line="254" w:lineRule="auto" w:before="86"/>
        <w:ind w:right="31" w:firstLine="187"/>
      </w:pPr>
      <w:r>
        <w:rPr>
          <w:w w:val="105"/>
        </w:rPr>
        <w:t>A moderate wind (at least 10 miles per hour) disperses the cloud after 4 rounds. A strong wind (at least 20 miles per hour) disperses it after 1 round.</w:t>
      </w:r>
    </w:p>
    <w:p>
      <w:pPr>
        <w:pStyle w:val="Heading4"/>
        <w:spacing w:before="169"/>
      </w:pPr>
      <w:r>
        <w:rPr>
          <w:color w:val="943634"/>
        </w:rPr>
        <w:t>Stone Shape</w:t>
      </w:r>
    </w:p>
    <w:p>
      <w:pPr>
        <w:spacing w:before="16"/>
        <w:ind w:left="232" w:right="0" w:firstLine="0"/>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both"/>
        <w:rPr>
          <w:sz w:val="19"/>
        </w:rPr>
      </w:pPr>
      <w:r>
        <w:rPr>
          <w:b/>
          <w:w w:val="105"/>
          <w:sz w:val="19"/>
        </w:rPr>
        <w:t>Casting Time: </w:t>
      </w:r>
      <w:r>
        <w:rPr>
          <w:w w:val="105"/>
          <w:sz w:val="19"/>
        </w:rPr>
        <w:t>1 action</w:t>
      </w:r>
    </w:p>
    <w:p>
      <w:pPr>
        <w:spacing w:before="8"/>
        <w:ind w:left="232" w:right="0" w:firstLine="0"/>
        <w:jc w:val="both"/>
        <w:rPr>
          <w:sz w:val="19"/>
        </w:rPr>
      </w:pPr>
      <w:r>
        <w:rPr>
          <w:b/>
          <w:w w:val="105"/>
          <w:sz w:val="19"/>
        </w:rPr>
        <w:t>Range: </w:t>
      </w:r>
      <w:r>
        <w:rPr>
          <w:w w:val="105"/>
          <w:sz w:val="19"/>
        </w:rPr>
        <w:t>Touch</w:t>
      </w:r>
    </w:p>
    <w:p>
      <w:pPr>
        <w:pStyle w:val="BodyText"/>
        <w:spacing w:line="254" w:lineRule="auto" w:before="13"/>
        <w:ind w:left="411" w:right="500" w:hanging="180"/>
        <w:jc w:val="both"/>
      </w:pPr>
      <w:r>
        <w:rPr>
          <w:b/>
          <w:w w:val="105"/>
        </w:rPr>
        <w:t>Components: </w:t>
      </w:r>
      <w:r>
        <w:rPr>
          <w:w w:val="105"/>
        </w:rPr>
        <w:t>V, S, M (soft clay, which must be worked into roughly the desired shape of the stone object)</w:t>
      </w:r>
    </w:p>
    <w:p>
      <w:pPr>
        <w:spacing w:line="220" w:lineRule="exact" w:before="0"/>
        <w:ind w:left="232" w:right="0" w:firstLine="0"/>
        <w:jc w:val="both"/>
        <w:rPr>
          <w:sz w:val="19"/>
        </w:rPr>
      </w:pPr>
      <w:r>
        <w:rPr>
          <w:b/>
          <w:w w:val="105"/>
          <w:sz w:val="19"/>
        </w:rPr>
        <w:t>Duration: </w:t>
      </w:r>
      <w:r>
        <w:rPr>
          <w:w w:val="105"/>
          <w:sz w:val="19"/>
        </w:rPr>
        <w:t>Instantaneous</w:t>
      </w:r>
    </w:p>
    <w:p>
      <w:pPr>
        <w:pStyle w:val="BodyText"/>
        <w:spacing w:line="252" w:lineRule="auto" w:before="132"/>
        <w:ind w:right="45"/>
      </w:pPr>
      <w:r>
        <w:rPr>
          <w:w w:val="105"/>
        </w:rPr>
        <w:t>You touch a stone object of Medium size or smaller or a section of stone no more than 5 feet in any dimension and form it into any shape that suits your purpose. So, for example, you could shape a large rock into a weapon, idol, or coffer, or make a small passage through a wall, as long as the wall is less than 5 feet thick. You could also shape a stone door or its frame to seal the door shut. The object you create can have up to two hinges and a latch, but finer mechanical detail isn’t possible.</w:t>
      </w:r>
    </w:p>
    <w:p>
      <w:pPr>
        <w:pStyle w:val="Heading4"/>
        <w:spacing w:before="175"/>
      </w:pPr>
      <w:r>
        <w:rPr>
          <w:color w:val="943634"/>
        </w:rPr>
        <w:t>Stoneskin</w:t>
      </w:r>
    </w:p>
    <w:p>
      <w:pPr>
        <w:spacing w:before="16"/>
        <w:ind w:left="232" w:right="0" w:firstLine="0"/>
        <w:jc w:val="both"/>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Touch</w:t>
      </w:r>
    </w:p>
    <w:p>
      <w:pPr>
        <w:pStyle w:val="BodyText"/>
        <w:spacing w:line="254" w:lineRule="auto" w:before="13"/>
        <w:ind w:left="411" w:right="164" w:hanging="180"/>
      </w:pPr>
      <w:r>
        <w:rPr>
          <w:b/>
          <w:w w:val="105"/>
        </w:rPr>
        <w:t>Components: </w:t>
      </w:r>
      <w:r>
        <w:rPr>
          <w:w w:val="105"/>
        </w:rPr>
        <w:t>V, S, M (diamond dust worth 100 gp, which the spell consumes)</w:t>
      </w:r>
    </w:p>
    <w:p>
      <w:pPr>
        <w:spacing w:line="216" w:lineRule="exact" w:before="0"/>
        <w:ind w:left="232" w:right="0" w:firstLine="0"/>
        <w:jc w:val="left"/>
        <w:rPr>
          <w:sz w:val="19"/>
        </w:rPr>
      </w:pPr>
      <w:r>
        <w:rPr>
          <w:b/>
          <w:w w:val="105"/>
          <w:sz w:val="19"/>
        </w:rPr>
        <w:t>Duration: </w:t>
      </w:r>
      <w:r>
        <w:rPr>
          <w:w w:val="105"/>
          <w:sz w:val="19"/>
        </w:rPr>
        <w:t>Concentration, up to 1 hour</w:t>
      </w:r>
    </w:p>
    <w:p>
      <w:pPr>
        <w:pStyle w:val="BodyText"/>
        <w:spacing w:line="254" w:lineRule="auto" w:before="132"/>
        <w:ind w:right="300"/>
      </w:pPr>
      <w:r>
        <w:rPr>
          <w:w w:val="105"/>
        </w:rPr>
        <w:t>This spell turns the flesh of a willing creature you touch as hard as stone. Until the spell ends, the target has resistance to nonmagical bludgeoning, piercing, and slashing damage.</w:t>
      </w:r>
    </w:p>
    <w:p>
      <w:pPr>
        <w:pStyle w:val="Heading4"/>
        <w:spacing w:before="168"/>
      </w:pPr>
      <w:r>
        <w:rPr>
          <w:color w:val="943634"/>
        </w:rPr>
        <w:t>Storm of Vengeance</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524" w:firstLine="0"/>
        <w:jc w:val="left"/>
        <w:rPr>
          <w:sz w:val="19"/>
        </w:rPr>
      </w:pPr>
      <w:r>
        <w:rPr>
          <w:b/>
          <w:w w:val="105"/>
          <w:sz w:val="19"/>
        </w:rPr>
        <w:t>Casting Time: </w:t>
      </w:r>
      <w:r>
        <w:rPr>
          <w:w w:val="105"/>
          <w:sz w:val="19"/>
        </w:rPr>
        <w:t>1 action </w:t>
      </w:r>
      <w:r>
        <w:rPr>
          <w:b/>
          <w:w w:val="105"/>
          <w:sz w:val="19"/>
        </w:rPr>
        <w:t>Range: </w:t>
      </w:r>
      <w:r>
        <w:rPr>
          <w:w w:val="105"/>
          <w:sz w:val="19"/>
        </w:rPr>
        <w:t>Sight </w:t>
      </w:r>
      <w:r>
        <w:rPr>
          <w:b/>
          <w:w w:val="105"/>
          <w:sz w:val="19"/>
        </w:rPr>
        <w:t>Components: </w:t>
      </w:r>
      <w:r>
        <w:rPr>
          <w:w w:val="105"/>
          <w:sz w:val="19"/>
        </w:rPr>
        <w:t>V, S</w:t>
      </w:r>
    </w:p>
    <w:p>
      <w:pPr>
        <w:spacing w:line="222"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55"/>
      </w:pPr>
      <w:r>
        <w:rPr>
          <w:w w:val="105"/>
        </w:rPr>
        <w:t>A churning storm cloud forms, centered on a point you can see and spreading to a radius of 360 feet. Lightning flashes in the area, thunder booms, and strong winds roar. Each creature under the cloud (no more than 5,000 feet beneath the cloud) when it appears must make a Constitution saving throw. On a failed save, a creature takes 2d6 thunder damage and becomes deafened for 5 minutes.</w:t>
      </w:r>
    </w:p>
    <w:p>
      <w:pPr>
        <w:pStyle w:val="BodyText"/>
        <w:spacing w:line="254" w:lineRule="auto" w:before="86"/>
        <w:ind w:right="365" w:firstLine="187"/>
      </w:pPr>
      <w:r>
        <w:rPr/>
        <w:br w:type="column"/>
      </w:r>
      <w:r>
        <w:rPr>
          <w:w w:val="105"/>
        </w:rPr>
        <w:t>Each round you maintain concentration on this spell, the storm produces additional effects on your turn.</w:t>
      </w:r>
    </w:p>
    <w:p>
      <w:pPr>
        <w:pStyle w:val="BodyText"/>
        <w:spacing w:line="252" w:lineRule="auto"/>
        <w:ind w:right="423" w:firstLine="187"/>
      </w:pPr>
      <w:r>
        <w:rPr>
          <w:rFonts w:ascii="Georgia"/>
          <w:b/>
          <w:i/>
          <w:w w:val="105"/>
        </w:rPr>
        <w:t>Round 2. </w:t>
      </w:r>
      <w:r>
        <w:rPr>
          <w:w w:val="105"/>
        </w:rPr>
        <w:t>Acidic rain falls from the cloud. Each creature and object under the cloud takes 1d6 acid damage.</w:t>
      </w:r>
    </w:p>
    <w:p>
      <w:pPr>
        <w:pStyle w:val="BodyText"/>
        <w:spacing w:line="252" w:lineRule="auto"/>
        <w:ind w:right="224" w:firstLine="187"/>
      </w:pPr>
      <w:r>
        <w:rPr>
          <w:rFonts w:ascii="Georgia" w:hAnsi="Georgia"/>
          <w:b/>
          <w:i/>
          <w:w w:val="105"/>
        </w:rPr>
        <w:t>Round 3. </w:t>
      </w:r>
      <w:r>
        <w:rPr>
          <w:w w:val="105"/>
        </w:rPr>
        <w:t>You call six bolts of lightning from the cloud to strike six creatures or objects of your choice beneath the cloud. A given creature or object can’t be struck by more than one bolt. A struck creature must make a Dexterity saving throw. The creature takes 10d6 lightning damage on a failed save, or half as much damage on a successful one.</w:t>
      </w:r>
    </w:p>
    <w:p>
      <w:pPr>
        <w:pStyle w:val="BodyText"/>
        <w:spacing w:line="254" w:lineRule="auto" w:before="2"/>
        <w:ind w:right="570" w:firstLine="187"/>
      </w:pPr>
      <w:r>
        <w:rPr>
          <w:rFonts w:ascii="Georgia"/>
          <w:b/>
          <w:i/>
          <w:w w:val="105"/>
        </w:rPr>
        <w:t>Round</w:t>
      </w:r>
      <w:r>
        <w:rPr>
          <w:rFonts w:ascii="Georgia"/>
          <w:b/>
          <w:i/>
          <w:spacing w:val="-28"/>
          <w:w w:val="105"/>
        </w:rPr>
        <w:t> </w:t>
      </w:r>
      <w:r>
        <w:rPr>
          <w:rFonts w:ascii="Georgia"/>
          <w:b/>
          <w:i/>
          <w:w w:val="105"/>
        </w:rPr>
        <w:t>4.</w:t>
      </w:r>
      <w:r>
        <w:rPr>
          <w:rFonts w:ascii="Georgia"/>
          <w:b/>
          <w:i/>
          <w:spacing w:val="-29"/>
          <w:w w:val="105"/>
        </w:rPr>
        <w:t> </w:t>
      </w:r>
      <w:r>
        <w:rPr>
          <w:w w:val="105"/>
        </w:rPr>
        <w:t>Hailstones</w:t>
      </w:r>
      <w:r>
        <w:rPr>
          <w:spacing w:val="-21"/>
          <w:w w:val="105"/>
        </w:rPr>
        <w:t> </w:t>
      </w:r>
      <w:r>
        <w:rPr>
          <w:w w:val="105"/>
        </w:rPr>
        <w:t>rain</w:t>
      </w:r>
      <w:r>
        <w:rPr>
          <w:spacing w:val="-22"/>
          <w:w w:val="105"/>
        </w:rPr>
        <w:t> </w:t>
      </w:r>
      <w:r>
        <w:rPr>
          <w:w w:val="105"/>
        </w:rPr>
        <w:t>down</w:t>
      </w:r>
      <w:r>
        <w:rPr>
          <w:spacing w:val="-21"/>
          <w:w w:val="105"/>
        </w:rPr>
        <w:t> </w:t>
      </w:r>
      <w:r>
        <w:rPr>
          <w:w w:val="105"/>
        </w:rPr>
        <w:t>from</w:t>
      </w:r>
      <w:r>
        <w:rPr>
          <w:spacing w:val="-21"/>
          <w:w w:val="105"/>
        </w:rPr>
        <w:t> </w:t>
      </w:r>
      <w:r>
        <w:rPr>
          <w:w w:val="105"/>
        </w:rPr>
        <w:t>the</w:t>
      </w:r>
      <w:r>
        <w:rPr>
          <w:spacing w:val="-21"/>
          <w:w w:val="105"/>
        </w:rPr>
        <w:t> </w:t>
      </w:r>
      <w:r>
        <w:rPr>
          <w:w w:val="105"/>
        </w:rPr>
        <w:t>cloud. Each creature under the cloud takes 2d6 bludgeoning damage.</w:t>
      </w:r>
    </w:p>
    <w:p>
      <w:pPr>
        <w:pStyle w:val="BodyText"/>
        <w:spacing w:line="252" w:lineRule="auto"/>
        <w:ind w:right="274" w:firstLine="187"/>
      </w:pPr>
      <w:r>
        <w:rPr>
          <w:rFonts w:ascii="Georgia" w:hAnsi="Georgia"/>
          <w:b/>
          <w:i/>
          <w:w w:val="105"/>
        </w:rPr>
        <w:t>Round 5–10. </w:t>
      </w:r>
      <w:r>
        <w:rPr>
          <w:w w:val="105"/>
        </w:rPr>
        <w:t>Gusts and freezing rain assail the area under the cloud. The area becomes difficult terrain and is heavily obscured. Each creature there takes 1d6 cold damage. Ranged weapon attacks in the area are impossible. The wind and rain count as a severe distraction for the purposes of maintaining concentration on spells. Finally, gusts of strong wind (ranging from 20 to 50 miles per hour) automatically disperse fog, mists, and similar phenomena in the area, whether mundane or magical.</w:t>
      </w:r>
    </w:p>
    <w:p>
      <w:pPr>
        <w:pStyle w:val="Heading4"/>
        <w:spacing w:before="174"/>
      </w:pPr>
      <w:r>
        <w:rPr>
          <w:color w:val="943634"/>
        </w:rPr>
        <w:t>Suggestion</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before="133"/>
        <w:ind w:left="232" w:right="0" w:firstLine="0"/>
        <w:jc w:val="left"/>
        <w:rPr>
          <w:sz w:val="19"/>
        </w:rPr>
      </w:pPr>
      <w:r>
        <w:rPr>
          <w:b/>
          <w:w w:val="105"/>
          <w:sz w:val="19"/>
        </w:rPr>
        <w:t>Casting Time: </w:t>
      </w:r>
      <w:r>
        <w:rPr>
          <w:w w:val="105"/>
          <w:sz w:val="19"/>
        </w:rPr>
        <w:t>1</w:t>
      </w:r>
      <w:r>
        <w:rPr>
          <w:spacing w:val="-4"/>
          <w:w w:val="105"/>
          <w:sz w:val="19"/>
        </w:rPr>
        <w:t> </w:t>
      </w:r>
      <w:r>
        <w:rPr>
          <w:w w:val="105"/>
          <w:sz w:val="19"/>
        </w:rPr>
        <w:t>action</w:t>
      </w:r>
    </w:p>
    <w:p>
      <w:pPr>
        <w:spacing w:before="12"/>
        <w:ind w:left="232" w:right="0" w:firstLine="0"/>
        <w:jc w:val="left"/>
        <w:rPr>
          <w:sz w:val="19"/>
        </w:rPr>
      </w:pPr>
      <w:r>
        <w:rPr>
          <w:b/>
          <w:w w:val="105"/>
          <w:sz w:val="19"/>
        </w:rPr>
        <w:t>Range: </w:t>
      </w:r>
      <w:r>
        <w:rPr>
          <w:w w:val="105"/>
          <w:sz w:val="19"/>
        </w:rPr>
        <w:t>30 feet</w:t>
      </w:r>
    </w:p>
    <w:p>
      <w:pPr>
        <w:pStyle w:val="BodyText"/>
        <w:spacing w:line="247" w:lineRule="auto" w:before="13"/>
        <w:ind w:left="412" w:right="255" w:hanging="180"/>
      </w:pPr>
      <w:r>
        <w:rPr>
          <w:b/>
          <w:w w:val="105"/>
        </w:rPr>
        <w:t>Components: </w:t>
      </w:r>
      <w:r>
        <w:rPr>
          <w:w w:val="105"/>
        </w:rPr>
        <w:t>V, M (a snake’s tongue and either a bit of honeycomb or a drop of sweet oil)</w:t>
      </w:r>
    </w:p>
    <w:p>
      <w:pPr>
        <w:spacing w:before="7"/>
        <w:ind w:left="232" w:right="0" w:firstLine="0"/>
        <w:jc w:val="left"/>
        <w:rPr>
          <w:sz w:val="19"/>
        </w:rPr>
      </w:pPr>
      <w:r>
        <w:rPr>
          <w:b/>
          <w:w w:val="105"/>
          <w:sz w:val="19"/>
        </w:rPr>
        <w:t>Duration: </w:t>
      </w:r>
      <w:r>
        <w:rPr>
          <w:w w:val="105"/>
          <w:sz w:val="19"/>
        </w:rPr>
        <w:t>Concentration, up to 8 hours</w:t>
      </w:r>
    </w:p>
    <w:p>
      <w:pPr>
        <w:pStyle w:val="BodyText"/>
        <w:spacing w:line="252" w:lineRule="auto" w:before="132"/>
        <w:ind w:right="252"/>
      </w:pPr>
      <w:r>
        <w:rPr>
          <w:w w:val="105"/>
        </w:rPr>
        <w:t>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w:t>
      </w:r>
    </w:p>
    <w:p>
      <w:pPr>
        <w:pStyle w:val="BodyText"/>
        <w:spacing w:line="252" w:lineRule="auto" w:before="8"/>
        <w:ind w:right="262" w:firstLine="187"/>
      </w:pPr>
      <w:r>
        <w:rPr>
          <w:w w:val="105"/>
        </w:rPr>
        <w:t>The target must make a Wisdom saving throw. On a failed save, it pursues the course of action you described to the best of its ability. The suggested course of action can continue for the entire duration. If the suggested activity can be completed in a shorter time, the spell ends when the subject finishes what it was asked to</w:t>
      </w:r>
      <w:r>
        <w:rPr>
          <w:spacing w:val="4"/>
          <w:w w:val="105"/>
        </w:rPr>
        <w:t> </w:t>
      </w:r>
      <w:r>
        <w:rPr>
          <w:w w:val="105"/>
        </w:rPr>
        <w:t>do.</w:t>
      </w:r>
    </w:p>
    <w:p>
      <w:pPr>
        <w:spacing w:after="0" w:line="252" w:lineRule="auto"/>
        <w:sectPr>
          <w:pgSz w:w="12240" w:h="15840"/>
          <w:pgMar w:header="0" w:footer="644" w:top="1360" w:bottom="840" w:left="920" w:right="920"/>
          <w:cols w:num="2" w:equalWidth="0">
            <w:col w:w="4746" w:space="673"/>
            <w:col w:w="4981"/>
          </w:cols>
        </w:sectPr>
      </w:pPr>
    </w:p>
    <w:p>
      <w:pPr>
        <w:pStyle w:val="BodyText"/>
        <w:spacing w:line="252" w:lineRule="auto" w:before="86"/>
        <w:ind w:right="52" w:firstLine="187"/>
      </w:pPr>
      <w:r>
        <w:rPr>
          <w:w w:val="105"/>
        </w:rPr>
        <w:t>You can also specify conditions that will trigger a special activity during the duration. For example, you might suggest that a knight give her warhorse to the first beggar she meets. If the condition isn’t met before the spell expires, the activity isn’t</w:t>
      </w:r>
      <w:r>
        <w:rPr>
          <w:spacing w:val="-14"/>
          <w:w w:val="105"/>
        </w:rPr>
        <w:t> </w:t>
      </w:r>
      <w:r>
        <w:rPr>
          <w:w w:val="105"/>
        </w:rPr>
        <w:t>performed.</w:t>
      </w:r>
    </w:p>
    <w:p>
      <w:pPr>
        <w:pStyle w:val="BodyText"/>
        <w:spacing w:line="254" w:lineRule="auto" w:before="3"/>
        <w:ind w:right="492" w:firstLine="187"/>
      </w:pPr>
      <w:r>
        <w:rPr>
          <w:w w:val="105"/>
        </w:rPr>
        <w:t>If you or any of your companions damage the target, the spell ends.</w:t>
      </w:r>
    </w:p>
    <w:p>
      <w:pPr>
        <w:pStyle w:val="Heading4"/>
        <w:spacing w:before="169"/>
      </w:pPr>
      <w:r>
        <w:rPr>
          <w:color w:val="943634"/>
        </w:rPr>
        <w:t>Sunbeam</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spacing w:val="2"/>
          <w:w w:val="103"/>
          <w:sz w:val="19"/>
        </w:rPr>
        <w:t>R</w:t>
      </w:r>
      <w:r>
        <w:rPr>
          <w:b/>
          <w:spacing w:val="1"/>
          <w:w w:val="103"/>
          <w:sz w:val="19"/>
        </w:rPr>
        <w:t>a</w:t>
      </w:r>
      <w:r>
        <w:rPr>
          <w:b/>
          <w:spacing w:val="1"/>
          <w:w w:val="103"/>
          <w:sz w:val="19"/>
        </w:rPr>
        <w:t>n</w:t>
      </w:r>
      <w:r>
        <w:rPr>
          <w:b/>
          <w:spacing w:val="1"/>
          <w:w w:val="103"/>
          <w:sz w:val="19"/>
        </w:rPr>
        <w:t>g</w:t>
      </w:r>
      <w:r>
        <w:rPr>
          <w:b/>
          <w:spacing w:val="1"/>
          <w:w w:val="103"/>
          <w:sz w:val="19"/>
        </w:rPr>
        <w:t>e</w:t>
      </w:r>
      <w:r>
        <w:rPr>
          <w:b/>
          <w:w w:val="103"/>
          <w:sz w:val="19"/>
        </w:rPr>
        <w:t>:</w:t>
      </w:r>
      <w:r>
        <w:rPr>
          <w:b/>
          <w:spacing w:val="3"/>
          <w:sz w:val="19"/>
        </w:rPr>
        <w:t> </w:t>
      </w:r>
      <w:r>
        <w:rPr>
          <w:spacing w:val="1"/>
          <w:w w:val="103"/>
          <w:sz w:val="19"/>
        </w:rPr>
        <w:t>Se</w:t>
      </w:r>
      <w:r>
        <w:rPr>
          <w:w w:val="103"/>
          <w:sz w:val="19"/>
        </w:rPr>
        <w:t>l</w:t>
      </w:r>
      <w:r>
        <w:rPr>
          <w:w w:val="103"/>
          <w:sz w:val="19"/>
        </w:rPr>
        <w:t>f</w:t>
      </w:r>
      <w:r>
        <w:rPr>
          <w:spacing w:val="3"/>
          <w:sz w:val="19"/>
        </w:rPr>
        <w:t> </w:t>
      </w:r>
      <w:r>
        <w:rPr>
          <w:spacing w:val="1"/>
          <w:w w:val="103"/>
          <w:sz w:val="19"/>
        </w:rPr>
        <w:t>(60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w w:val="103"/>
          <w:sz w:val="19"/>
        </w:rPr>
        <w:t>li</w:t>
      </w:r>
      <w:r>
        <w:rPr>
          <w:spacing w:val="1"/>
          <w:w w:val="103"/>
          <w:sz w:val="19"/>
        </w:rPr>
        <w:t>n</w:t>
      </w:r>
      <w:r>
        <w:rPr>
          <w:spacing w:val="1"/>
          <w:w w:val="103"/>
          <w:sz w:val="19"/>
        </w:rPr>
        <w:t>e</w:t>
      </w:r>
      <w:r>
        <w:rPr>
          <w:w w:val="103"/>
          <w:sz w:val="19"/>
        </w:rPr>
        <w:t>)</w:t>
      </w:r>
    </w:p>
    <w:p>
      <w:pPr>
        <w:spacing w:before="12"/>
        <w:ind w:left="232" w:right="0" w:firstLine="0"/>
        <w:jc w:val="left"/>
        <w:rPr>
          <w:sz w:val="19"/>
        </w:rPr>
      </w:pPr>
      <w:r>
        <w:rPr>
          <w:b/>
          <w:w w:val="105"/>
          <w:sz w:val="19"/>
        </w:rPr>
        <w:t>Components: </w:t>
      </w:r>
      <w:r>
        <w:rPr>
          <w:w w:val="105"/>
          <w:sz w:val="19"/>
        </w:rPr>
        <w:t>V, S, M (a magnifying glass)</w:t>
      </w:r>
    </w:p>
    <w:p>
      <w:pPr>
        <w:spacing w:before="8"/>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38"/>
      </w:pPr>
      <w:r>
        <w:rPr>
          <w:w w:val="105"/>
        </w:rPr>
        <w:t>A beam of brilliant light flashes out from your hand </w:t>
      </w:r>
      <w:r>
        <w:rPr>
          <w:w w:val="103"/>
        </w:rPr>
        <w:t>in</w:t>
      </w:r>
      <w:r>
        <w:rPr>
          <w:spacing w:val="4"/>
        </w:rPr>
        <w:t> </w:t>
      </w:r>
      <w:r>
        <w:rPr>
          <w:w w:val="103"/>
        </w:rPr>
        <w:t>a</w:t>
      </w:r>
      <w:r>
        <w:rPr>
          <w:spacing w:val="3"/>
        </w:rPr>
        <w:t> </w:t>
      </w: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2"/>
          <w:w w:val="103"/>
        </w:rPr>
        <w:t>w</w:t>
      </w:r>
      <w:r>
        <w:rPr>
          <w:w w:val="103"/>
        </w:rPr>
        <w:t>i</w:t>
      </w:r>
      <w:r>
        <w:rPr>
          <w:spacing w:val="1"/>
          <w:w w:val="103"/>
        </w:rPr>
        <w:t>d</w:t>
      </w:r>
      <w:r>
        <w:rPr>
          <w:spacing w:val="1"/>
          <w:w w:val="103"/>
        </w:rPr>
        <w:t>e</w:t>
      </w:r>
      <w:r>
        <w:rPr>
          <w:w w:val="103"/>
        </w:rPr>
        <w:t>,</w:t>
      </w:r>
      <w:r>
        <w:rPr>
          <w:spacing w:val="2"/>
        </w:rPr>
        <w:t> </w:t>
      </w:r>
      <w:r>
        <w:rPr>
          <w:spacing w:val="1"/>
          <w:w w:val="103"/>
        </w:rPr>
        <w:t>60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w w:val="103"/>
        </w:rPr>
        <w:t>l</w:t>
      </w:r>
      <w:r>
        <w:rPr>
          <w:spacing w:val="1"/>
          <w:w w:val="103"/>
        </w:rPr>
        <w:t>o</w:t>
      </w:r>
      <w:r>
        <w:rPr>
          <w:spacing w:val="1"/>
          <w:w w:val="103"/>
        </w:rPr>
        <w:t>n</w:t>
      </w:r>
      <w:r>
        <w:rPr>
          <w:w w:val="103"/>
        </w:rPr>
        <w:t>g</w:t>
      </w:r>
      <w:r>
        <w:rPr>
          <w:spacing w:val="3"/>
        </w:rPr>
        <w:t> </w:t>
      </w:r>
      <w:r>
        <w:rPr>
          <w:w w:val="103"/>
        </w:rPr>
        <w:t>li</w:t>
      </w:r>
      <w:r>
        <w:rPr>
          <w:spacing w:val="1"/>
          <w:w w:val="103"/>
        </w:rPr>
        <w:t>n</w:t>
      </w:r>
      <w:r>
        <w:rPr>
          <w:spacing w:val="1"/>
          <w:w w:val="103"/>
        </w:rPr>
        <w:t>e</w:t>
      </w:r>
      <w:r>
        <w:rPr>
          <w:w w:val="103"/>
        </w:rPr>
        <w:t>.</w:t>
      </w:r>
      <w:r>
        <w:rPr>
          <w:spacing w:val="2"/>
        </w:rPr>
        <w:t> </w:t>
      </w:r>
      <w:r>
        <w:rPr>
          <w:spacing w:val="1"/>
          <w:w w:val="103"/>
        </w:rPr>
        <w:t>E</w:t>
      </w:r>
      <w:r>
        <w:rPr>
          <w:spacing w:val="1"/>
          <w:w w:val="103"/>
        </w:rPr>
        <w:t>a</w:t>
      </w:r>
      <w:r>
        <w:rPr>
          <w:spacing w:val="1"/>
          <w:w w:val="103"/>
        </w:rPr>
        <w:t>c</w:t>
      </w:r>
      <w:r>
        <w:rPr>
          <w:w w:val="103"/>
        </w:rPr>
        <w:t>h</w:t>
      </w:r>
      <w:r>
        <w:rPr>
          <w:spacing w:val="4"/>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66"/>
        </w:rPr>
        <w:t> </w:t>
      </w:r>
      <w:r>
        <w:rPr>
          <w:spacing w:val="-67"/>
          <w:w w:val="105"/>
        </w:rPr>
        <w:t>in</w:t>
      </w:r>
      <w:r>
        <w:rPr>
          <w:spacing w:val="-3"/>
          <w:w w:val="105"/>
        </w:rPr>
        <w:t> </w:t>
      </w:r>
      <w:r>
        <w:rPr>
          <w:w w:val="105"/>
        </w:rPr>
        <w:t>the line must make a Constitution saving throw. On a failed save, a creature takes 6d8 radiant damage and is blinded until your next turn. On a successful save, it takes half as much damage and isn’t blinded by this spell. Undead and oozes have disadvantage on this saving throw.</w:t>
      </w:r>
    </w:p>
    <w:p>
      <w:pPr>
        <w:pStyle w:val="BodyText"/>
        <w:spacing w:line="254" w:lineRule="auto" w:before="6"/>
        <w:ind w:right="509" w:firstLine="187"/>
      </w:pPr>
      <w:r>
        <w:rPr>
          <w:w w:val="105"/>
        </w:rPr>
        <w:t>You can create a new line of radiance as your action on any turn until the spell ends.</w:t>
      </w:r>
    </w:p>
    <w:p>
      <w:pPr>
        <w:pStyle w:val="BodyText"/>
        <w:spacing w:line="252" w:lineRule="auto"/>
        <w:ind w:right="43" w:firstLine="187"/>
      </w:pPr>
      <w:r>
        <w:rPr>
          <w:w w:val="105"/>
        </w:rPr>
        <w:t>For the duration, a mote of brilliant radiance </w:t>
      </w:r>
      <w:r>
        <w:rPr>
          <w:w w:val="103"/>
        </w:rPr>
        <w:t>shi</w:t>
      </w:r>
      <w:r>
        <w:rPr>
          <w:w w:val="103"/>
        </w:rPr>
        <w:t>n</w:t>
      </w:r>
      <w:r>
        <w:rPr>
          <w:w w:val="103"/>
        </w:rPr>
        <w:t>e</w:t>
      </w:r>
      <w:r>
        <w:rPr>
          <w:w w:val="103"/>
        </w:rPr>
        <w:t>s</w:t>
      </w:r>
      <w:r>
        <w:rPr/>
        <w:t> </w:t>
      </w:r>
      <w:r>
        <w:rPr>
          <w:w w:val="103"/>
        </w:rPr>
        <w:t>i</w:t>
      </w:r>
      <w:r>
        <w:rPr>
          <w:w w:val="103"/>
        </w:rPr>
        <w:t>n</w:t>
      </w:r>
      <w:r>
        <w:rPr/>
        <w:t> </w:t>
      </w:r>
      <w:r>
        <w:rPr>
          <w:w w:val="103"/>
        </w:rPr>
        <w:t>y</w:t>
      </w:r>
      <w:r>
        <w:rPr>
          <w:w w:val="103"/>
        </w:rPr>
        <w:t>o</w:t>
      </w:r>
      <w:r>
        <w:rPr>
          <w:w w:val="103"/>
        </w:rPr>
        <w:t>u</w:t>
      </w:r>
      <w:r>
        <w:rPr>
          <w:w w:val="103"/>
        </w:rPr>
        <w:t>r</w:t>
      </w:r>
      <w:r>
        <w:rPr/>
        <w:t> </w:t>
      </w:r>
      <w:r>
        <w:rPr>
          <w:w w:val="103"/>
        </w:rPr>
        <w:t>h</w:t>
      </w:r>
      <w:r>
        <w:rPr>
          <w:w w:val="103"/>
        </w:rPr>
        <w:t>a</w:t>
      </w:r>
      <w:r>
        <w:rPr>
          <w:w w:val="103"/>
        </w:rPr>
        <w:t>n</w:t>
      </w:r>
      <w:r>
        <w:rPr>
          <w:w w:val="103"/>
        </w:rPr>
        <w:t>d</w:t>
      </w:r>
      <w:r>
        <w:rPr>
          <w:w w:val="103"/>
        </w:rPr>
        <w:t>.</w:t>
      </w:r>
      <w:r>
        <w:rPr/>
        <w:t> </w:t>
      </w:r>
      <w:r>
        <w:rPr>
          <w:w w:val="103"/>
        </w:rPr>
        <w:t>I</w:t>
      </w:r>
      <w:r>
        <w:rPr>
          <w:w w:val="103"/>
        </w:rPr>
        <w:t>t</w:t>
      </w:r>
      <w:r>
        <w:rPr/>
        <w:t> </w:t>
      </w:r>
      <w:r>
        <w:rPr>
          <w:w w:val="103"/>
        </w:rPr>
        <w:t>sh</w:t>
      </w:r>
      <w:r>
        <w:rPr>
          <w:w w:val="103"/>
        </w:rPr>
        <w:t>e</w:t>
      </w:r>
      <w:r>
        <w:rPr>
          <w:w w:val="103"/>
        </w:rPr>
        <w:t>d</w:t>
      </w:r>
      <w:r>
        <w:rPr>
          <w:w w:val="103"/>
        </w:rPr>
        <w:t>s</w:t>
      </w:r>
      <w:r>
        <w:rPr/>
        <w:t> </w:t>
      </w:r>
      <w:r>
        <w:rPr>
          <w:w w:val="103"/>
        </w:rPr>
        <w:t>b</w:t>
      </w:r>
      <w:r>
        <w:rPr>
          <w:w w:val="103"/>
        </w:rPr>
        <w:t>ri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 </w:t>
      </w:r>
      <w:r>
        <w:rPr>
          <w:w w:val="105"/>
        </w:rPr>
        <w:t>radius and dim light for an additional 30 feet. This light is sunlight.</w:t>
      </w:r>
    </w:p>
    <w:p>
      <w:pPr>
        <w:pStyle w:val="Heading4"/>
        <w:spacing w:before="170"/>
      </w:pPr>
      <w:r>
        <w:rPr>
          <w:color w:val="943634"/>
        </w:rPr>
        <w:t>Sunburst</w:t>
      </w:r>
    </w:p>
    <w:p>
      <w:pPr>
        <w:spacing w:before="16"/>
        <w:ind w:left="232" w:right="0" w:firstLine="0"/>
        <w:jc w:val="left"/>
        <w:rPr>
          <w:i/>
          <w:sz w:val="19"/>
        </w:rPr>
      </w:pPr>
      <w:r>
        <w:rPr>
          <w:i/>
          <w:spacing w:val="1"/>
          <w:w w:val="103"/>
          <w:sz w:val="19"/>
        </w:rPr>
        <w:t>8th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150 feet</w:t>
      </w:r>
    </w:p>
    <w:p>
      <w:pPr>
        <w:spacing w:before="12"/>
        <w:ind w:left="232" w:right="0" w:firstLine="0"/>
        <w:jc w:val="left"/>
        <w:rPr>
          <w:sz w:val="19"/>
        </w:rPr>
      </w:pPr>
      <w:r>
        <w:rPr>
          <w:b/>
          <w:w w:val="105"/>
          <w:sz w:val="19"/>
        </w:rPr>
        <w:t>Components: </w:t>
      </w:r>
      <w:r>
        <w:rPr>
          <w:w w:val="105"/>
          <w:sz w:val="19"/>
        </w:rPr>
        <w:t>V, S, M (fire and a piece of sunstone)</w:t>
      </w:r>
    </w:p>
    <w:p>
      <w:pPr>
        <w:spacing w:before="13"/>
        <w:ind w:left="232" w:right="0" w:firstLine="0"/>
        <w:jc w:val="left"/>
        <w:rPr>
          <w:sz w:val="19"/>
        </w:rPr>
      </w:pPr>
      <w:r>
        <w:rPr>
          <w:b/>
          <w:w w:val="105"/>
          <w:sz w:val="19"/>
        </w:rPr>
        <w:t>Duration: </w:t>
      </w:r>
      <w:r>
        <w:rPr>
          <w:w w:val="105"/>
          <w:sz w:val="19"/>
        </w:rPr>
        <w:t>Instantaneous</w:t>
      </w:r>
    </w:p>
    <w:p>
      <w:pPr>
        <w:pStyle w:val="BodyText"/>
        <w:spacing w:line="252" w:lineRule="auto" w:before="132"/>
      </w:pPr>
      <w:r>
        <w:rPr>
          <w:w w:val="103"/>
        </w:rPr>
        <w:t>Br</w:t>
      </w:r>
      <w:r>
        <w:rPr>
          <w:w w:val="103"/>
        </w:rPr>
        <w:t>i</w:t>
      </w:r>
      <w:r>
        <w:rPr>
          <w:w w:val="103"/>
        </w:rPr>
        <w:t>ll</w:t>
      </w:r>
      <w:r>
        <w:rPr>
          <w:w w:val="103"/>
        </w:rPr>
        <w:t>i</w:t>
      </w:r>
      <w:r>
        <w:rPr>
          <w:w w:val="103"/>
        </w:rPr>
        <w:t>a</w:t>
      </w:r>
      <w:r>
        <w:rPr>
          <w:w w:val="103"/>
        </w:rPr>
        <w:t>n</w:t>
      </w:r>
      <w:r>
        <w:rPr>
          <w:w w:val="103"/>
        </w:rPr>
        <w:t>t</w:t>
      </w:r>
      <w:r>
        <w:rPr/>
        <w:t> </w:t>
      </w:r>
      <w:r>
        <w:rPr>
          <w:w w:val="103"/>
        </w:rPr>
        <w:t>s</w:t>
      </w:r>
      <w:r>
        <w:rPr>
          <w:w w:val="103"/>
        </w:rPr>
        <w:t>u</w:t>
      </w:r>
      <w:r>
        <w:rPr>
          <w:w w:val="103"/>
        </w:rPr>
        <w:t>n</w:t>
      </w:r>
      <w:r>
        <w:rPr>
          <w:w w:val="103"/>
        </w:rPr>
        <w:t>l</w:t>
      </w:r>
      <w:r>
        <w:rPr>
          <w:w w:val="103"/>
        </w:rPr>
        <w:t>i</w:t>
      </w:r>
      <w:r>
        <w:rPr>
          <w:w w:val="103"/>
        </w:rPr>
        <w:t>g</w:t>
      </w:r>
      <w:r>
        <w:rPr>
          <w:w w:val="103"/>
        </w:rPr>
        <w:t>h</w:t>
      </w:r>
      <w:r>
        <w:rPr>
          <w:w w:val="103"/>
        </w:rPr>
        <w:t>t</w:t>
      </w:r>
      <w:r>
        <w:rPr/>
        <w:t> </w:t>
      </w:r>
      <w:r>
        <w:rPr>
          <w:w w:val="103"/>
        </w:rPr>
        <w:t>f</w:t>
      </w:r>
      <w:r>
        <w:rPr>
          <w:w w:val="103"/>
        </w:rPr>
        <w:t>l</w:t>
      </w:r>
      <w:r>
        <w:rPr>
          <w:w w:val="103"/>
        </w:rPr>
        <w:t>a</w:t>
      </w:r>
      <w:r>
        <w:rPr>
          <w:w w:val="103"/>
        </w:rPr>
        <w:t>s</w:t>
      </w:r>
      <w:r>
        <w:rPr>
          <w:w w:val="103"/>
        </w:rPr>
        <w:t>he</w:t>
      </w:r>
      <w:r>
        <w:rPr>
          <w:w w:val="103"/>
        </w:rPr>
        <w:t>s</w:t>
      </w:r>
      <w:r>
        <w:rPr/>
        <w:t> </w:t>
      </w:r>
      <w:r>
        <w:rPr>
          <w:w w:val="103"/>
        </w:rPr>
        <w:t>i</w:t>
      </w:r>
      <w:r>
        <w:rPr>
          <w:w w:val="103"/>
        </w:rPr>
        <w:t>n</w:t>
      </w:r>
      <w:r>
        <w:rPr/>
        <w:t> </w:t>
      </w:r>
      <w:r>
        <w:rPr>
          <w:w w:val="103"/>
        </w:rPr>
        <w:t>a</w:t>
      </w:r>
      <w:r>
        <w:rPr/>
        <w:t> </w:t>
      </w:r>
      <w:r>
        <w:rPr>
          <w:w w:val="103"/>
        </w:rPr>
        <w:t>60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c</w:t>
      </w:r>
      <w:r>
        <w:rPr>
          <w:w w:val="103"/>
        </w:rPr>
        <w:t>e</w:t>
      </w:r>
      <w:r>
        <w:rPr>
          <w:w w:val="103"/>
        </w:rPr>
        <w:t>n</w:t>
      </w:r>
      <w:r>
        <w:rPr>
          <w:w w:val="103"/>
        </w:rPr>
        <w:t>t</w:t>
      </w:r>
      <w:r>
        <w:rPr>
          <w:w w:val="103"/>
        </w:rPr>
        <w:t>e</w:t>
      </w:r>
      <w:r>
        <w:rPr>
          <w:w w:val="103"/>
        </w:rPr>
        <w:t>r</w:t>
      </w:r>
      <w:r>
        <w:rPr>
          <w:w w:val="103"/>
        </w:rPr>
        <w:t>e</w:t>
      </w:r>
      <w:r>
        <w:rPr>
          <w:w w:val="103"/>
        </w:rPr>
        <w:t>d </w:t>
      </w:r>
      <w:r>
        <w:rPr>
          <w:w w:val="105"/>
        </w:rPr>
        <w:t>on a point you choose within range. Each creature in that light must make a Constitution saving throw. On a failed save, a creature takes 12d6 radiant damage and is blinded for 1 minute. On a successful save, it takes half as much damage and isn’t blinded by this spell. Undead and oozes have disadvantage on this saving throw.</w:t>
      </w:r>
    </w:p>
    <w:p>
      <w:pPr>
        <w:pStyle w:val="BodyText"/>
        <w:spacing w:line="254" w:lineRule="auto" w:before="2"/>
        <w:ind w:right="275" w:firstLine="187"/>
      </w:pPr>
      <w:r>
        <w:rPr>
          <w:w w:val="105"/>
        </w:rPr>
        <w:t>A creature blinded by this spell makes another Constitution saving throw at the end of each of its turns. On a successful save, it is no longer blinded.</w:t>
      </w:r>
    </w:p>
    <w:p>
      <w:pPr>
        <w:pStyle w:val="BodyText"/>
        <w:spacing w:line="254" w:lineRule="auto"/>
        <w:ind w:right="47" w:firstLine="187"/>
      </w:pPr>
      <w:r>
        <w:rPr>
          <w:w w:val="105"/>
        </w:rPr>
        <w:t>This spell dispels any darkness in its area that was created by a spell.</w:t>
      </w:r>
    </w:p>
    <w:p>
      <w:pPr>
        <w:pStyle w:val="Heading4"/>
        <w:spacing w:before="80"/>
      </w:pPr>
      <w:r>
        <w:rPr>
          <w:b w:val="0"/>
        </w:rPr>
        <w:br w:type="column"/>
      </w:r>
      <w:r>
        <w:rPr>
          <w:color w:val="943634"/>
        </w:rPr>
        <w:t>Symbol</w:t>
      </w:r>
    </w:p>
    <w:p>
      <w:pPr>
        <w:spacing w:before="16"/>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minute</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2" w:right="379" w:hanging="180"/>
      </w:pPr>
      <w:r>
        <w:rPr>
          <w:b/>
          <w:w w:val="105"/>
        </w:rPr>
        <w:t>Components: </w:t>
      </w:r>
      <w:r>
        <w:rPr>
          <w:w w:val="105"/>
        </w:rPr>
        <w:t>V, S, M (mercury, phosphorus, and powdered diamond and opal with a total value of at least 1,000 gp, which the spell consumes)</w:t>
      </w:r>
    </w:p>
    <w:p>
      <w:pPr>
        <w:spacing w:line="220" w:lineRule="exact" w:before="0"/>
        <w:ind w:left="232" w:right="0" w:firstLine="0"/>
        <w:jc w:val="left"/>
        <w:rPr>
          <w:sz w:val="19"/>
        </w:rPr>
      </w:pPr>
      <w:r>
        <w:rPr>
          <w:b/>
          <w:w w:val="105"/>
          <w:sz w:val="19"/>
        </w:rPr>
        <w:t>Duration: </w:t>
      </w:r>
      <w:r>
        <w:rPr>
          <w:w w:val="105"/>
          <w:sz w:val="19"/>
        </w:rPr>
        <w:t>Until dispelled or triggered</w:t>
      </w:r>
    </w:p>
    <w:p>
      <w:pPr>
        <w:pStyle w:val="BodyText"/>
        <w:spacing w:line="252" w:lineRule="auto" w:before="133"/>
        <w:ind w:right="258"/>
      </w:pPr>
      <w:r>
        <w:rPr>
          <w:w w:val="105"/>
        </w:rPr>
        <w:t>When you cast this spell, you inscribe a harmful glyph either on a surface (such as a section of floor, a wall, or a table) or within an object that can be closed to conceal the glyph (such as a book, a scroll, or a treasure chest). If you choose a surface, the glyph can cover an area of the surface no larger than 10 feet in diameter. If you choose an object, that object must remain in its place; if the object is moved more than 10 feet from where you cast this spell, the glyph is broken, and the spell ends without being triggered.</w:t>
      </w:r>
    </w:p>
    <w:p>
      <w:pPr>
        <w:pStyle w:val="BodyText"/>
        <w:spacing w:line="254" w:lineRule="auto" w:before="6"/>
        <w:ind w:right="339" w:firstLine="187"/>
      </w:pPr>
      <w:r>
        <w:rPr>
          <w:w w:val="105"/>
        </w:rPr>
        <w:t>The glyph is nearly invisible, requiring an Intelligence (Investigation) check against your spell save DC to find it.</w:t>
      </w:r>
    </w:p>
    <w:p>
      <w:pPr>
        <w:pStyle w:val="BodyText"/>
        <w:spacing w:line="252" w:lineRule="auto"/>
        <w:ind w:right="236" w:firstLine="187"/>
      </w:pPr>
      <w:r>
        <w:rPr>
          <w:w w:val="105"/>
        </w:rPr>
        <w:t>You decide what triggers the glyph when you cast the spell. For glyphs inscribed on a surface, the most typical triggers include touching or stepping on the glyph, removing another object covering it, approaching within a certain distance of it, or manipulating the object that holds it. For glyphs inscribed within an object, the most common triggers are opening the object, approaching within a certain distance of it, or seeing or reading the</w:t>
      </w:r>
      <w:r>
        <w:rPr>
          <w:spacing w:val="-11"/>
          <w:w w:val="105"/>
        </w:rPr>
        <w:t> </w:t>
      </w:r>
      <w:r>
        <w:rPr>
          <w:w w:val="105"/>
        </w:rPr>
        <w:t>glyph.</w:t>
      </w:r>
    </w:p>
    <w:p>
      <w:pPr>
        <w:pStyle w:val="BodyText"/>
        <w:spacing w:line="252" w:lineRule="auto"/>
        <w:ind w:right="356" w:firstLine="187"/>
      </w:pPr>
      <w:r>
        <w:rPr>
          <w:w w:val="105"/>
        </w:rPr>
        <w:t>You can further refine the trigger so the spell is activated only under certain circumstances or according to a creature’s physical characteristics (such as height or weight), or physical kind (for example, the ward could be set to affect hags or shapechangers). You can also specify creatures that don’t trigger the glyph, such as those who say a certain password.</w:t>
      </w:r>
    </w:p>
    <w:p>
      <w:pPr>
        <w:pStyle w:val="BodyText"/>
        <w:spacing w:line="252" w:lineRule="auto" w:before="6"/>
        <w:ind w:right="243" w:firstLine="187"/>
      </w:pPr>
      <w:r>
        <w:rPr/>
        <w:t>When you inscribe the glyph, choose one of the options below for its effect. Once triggered, the glyph </w:t>
      </w:r>
      <w:r>
        <w:rPr>
          <w:spacing w:val="1"/>
          <w:w w:val="103"/>
        </w:rPr>
        <w:t>gl</w:t>
      </w:r>
      <w:r>
        <w:rPr>
          <w:spacing w:val="1"/>
          <w:w w:val="103"/>
        </w:rPr>
        <w:t>o</w:t>
      </w:r>
      <w:r>
        <w:rPr>
          <w:spacing w:val="2"/>
          <w:w w:val="103"/>
        </w:rPr>
        <w:t>w</w:t>
      </w:r>
      <w:r>
        <w:rPr>
          <w:spacing w:val="1"/>
          <w:w w:val="103"/>
        </w:rPr>
        <w:t>s</w:t>
      </w:r>
      <w:r>
        <w:rPr>
          <w:w w:val="103"/>
        </w:rPr>
        <w:t>,</w:t>
      </w:r>
      <w:r>
        <w:rPr>
          <w:spacing w:val="2"/>
        </w:rPr>
        <w:t> </w:t>
      </w:r>
      <w:r>
        <w:rPr>
          <w:w w:val="103"/>
        </w:rPr>
        <w:t>f</w:t>
      </w:r>
      <w:r>
        <w:rPr>
          <w:w w:val="103"/>
        </w:rPr>
        <w:t>i</w:t>
      </w:r>
      <w:r>
        <w:rPr>
          <w:w w:val="103"/>
        </w:rPr>
        <w:t>ll</w:t>
      </w:r>
      <w:r>
        <w:rPr>
          <w:w w:val="103"/>
        </w:rPr>
        <w:t>i</w:t>
      </w:r>
      <w:r>
        <w:rPr>
          <w:spacing w:val="1"/>
          <w:w w:val="103"/>
        </w:rPr>
        <w:t>n</w:t>
      </w:r>
      <w:r>
        <w:rPr>
          <w:w w:val="103"/>
        </w:rPr>
        <w:t>g</w:t>
      </w:r>
      <w:r>
        <w:rPr>
          <w:spacing w:val="3"/>
        </w:rPr>
        <w:t> </w:t>
      </w:r>
      <w:r>
        <w:rPr>
          <w:w w:val="103"/>
        </w:rPr>
        <w:t>a</w:t>
      </w:r>
      <w:r>
        <w:rPr>
          <w:spacing w:val="3"/>
        </w:rPr>
        <w:t> </w:t>
      </w:r>
      <w:r>
        <w:rPr>
          <w:spacing w:val="1"/>
          <w:w w:val="103"/>
        </w:rPr>
        <w:t>60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2"/>
          <w:w w:val="103"/>
        </w:rPr>
        <w:t>w</w:t>
      </w:r>
      <w:r>
        <w:rPr>
          <w:w w:val="103"/>
        </w:rPr>
        <w:t>i</w:t>
      </w:r>
      <w:r>
        <w:rPr>
          <w:spacing w:val="1"/>
          <w:w w:val="103"/>
        </w:rPr>
        <w:t>t</w:t>
      </w:r>
      <w:r>
        <w:rPr>
          <w:w w:val="103"/>
        </w:rPr>
        <w:t>h</w:t>
      </w:r>
      <w:r>
        <w:rPr>
          <w:spacing w:val="3"/>
        </w:rPr>
        <w:t> </w:t>
      </w:r>
      <w:r>
        <w:rPr>
          <w:spacing w:val="1"/>
          <w:w w:val="103"/>
        </w:rPr>
        <w:t>d</w:t>
      </w:r>
      <w:r>
        <w:rPr>
          <w:w w:val="103"/>
        </w:rPr>
        <w:t>i</w:t>
      </w:r>
      <w:r>
        <w:rPr>
          <w:w w:val="103"/>
        </w:rPr>
        <w:t>m</w:t>
      </w:r>
      <w:r>
        <w:rPr>
          <w:spacing w:val="4"/>
        </w:rPr>
        <w:t> </w:t>
      </w:r>
      <w:r>
        <w:rPr>
          <w:spacing w:val="-8"/>
          <w:w w:val="103"/>
        </w:rPr>
        <w:t>l</w:t>
      </w:r>
      <w:r>
        <w:rPr>
          <w:spacing w:val="-8"/>
          <w:w w:val="103"/>
        </w:rPr>
        <w:t>i</w:t>
      </w:r>
      <w:r>
        <w:rPr>
          <w:spacing w:val="-7"/>
          <w:w w:val="103"/>
        </w:rPr>
        <w:t>g</w:t>
      </w:r>
      <w:r>
        <w:rPr>
          <w:spacing w:val="-7"/>
          <w:w w:val="103"/>
        </w:rPr>
        <w:t>h</w:t>
      </w:r>
      <w:r>
        <w:rPr>
          <w:spacing w:val="-8"/>
          <w:w w:val="103"/>
        </w:rPr>
        <w:t>t</w:t>
      </w:r>
      <w:r>
        <w:rPr>
          <w:w w:val="103"/>
        </w:rPr>
        <w:t> </w:t>
      </w:r>
      <w:r>
        <w:rPr/>
        <w:t>for 10 minutes, after which time the spell ends. Each creature in the sphere when the glyph activates is targeted by its effect, as is a creature that enters the sphere for the first time on a turn or ends its turn  there.</w:t>
      </w:r>
    </w:p>
    <w:p>
      <w:pPr>
        <w:pStyle w:val="BodyText"/>
        <w:spacing w:line="252" w:lineRule="auto" w:before="7"/>
        <w:ind w:right="421" w:firstLine="187"/>
      </w:pPr>
      <w:r>
        <w:rPr>
          <w:rFonts w:ascii="Georgia"/>
          <w:b/>
          <w:i/>
          <w:w w:val="105"/>
        </w:rPr>
        <w:t>Death. </w:t>
      </w:r>
      <w:r>
        <w:rPr>
          <w:w w:val="105"/>
        </w:rPr>
        <w:t>Each target must make a Constitution saving throw, taking 10d10 necrotic damage on a failed save, or half as much damage on a successful save.</w:t>
      </w:r>
    </w:p>
    <w:p>
      <w:pPr>
        <w:spacing w:after="0" w:line="252" w:lineRule="auto"/>
        <w:sectPr>
          <w:pgSz w:w="12240" w:h="15840"/>
          <w:pgMar w:header="0" w:footer="644" w:top="1360" w:bottom="840" w:left="920" w:right="920"/>
          <w:cols w:num="2" w:equalWidth="0">
            <w:col w:w="4768" w:space="651"/>
            <w:col w:w="4981"/>
          </w:cols>
        </w:sectPr>
      </w:pPr>
    </w:p>
    <w:p>
      <w:pPr>
        <w:pStyle w:val="BodyText"/>
        <w:spacing w:line="252" w:lineRule="auto" w:before="86"/>
        <w:ind w:right="34" w:firstLine="187"/>
      </w:pPr>
      <w:r>
        <w:rPr>
          <w:rFonts w:ascii="Georgia"/>
          <w:b/>
          <w:i/>
          <w:w w:val="105"/>
        </w:rPr>
        <w:t>Discord. </w:t>
      </w:r>
      <w:r>
        <w:rPr>
          <w:w w:val="105"/>
        </w:rPr>
        <w:t>Each target must make a Constitution saving throw. On a failed save, a target bickers and argues with other creatures for 1 minute. During this time, it is incapable of meaningful communication and has disadvantage on attack rolls and ability checks.</w:t>
      </w:r>
    </w:p>
    <w:p>
      <w:pPr>
        <w:pStyle w:val="BodyText"/>
        <w:spacing w:line="252" w:lineRule="auto" w:before="4"/>
        <w:ind w:right="48" w:firstLine="187"/>
      </w:pPr>
      <w:r>
        <w:rPr>
          <w:rFonts w:ascii="Georgia"/>
          <w:b/>
          <w:i/>
          <w:w w:val="105"/>
        </w:rPr>
        <w:t>Fear. </w:t>
      </w:r>
      <w:r>
        <w:rPr>
          <w:w w:val="105"/>
        </w:rPr>
        <w:t>Each target must make a Wisdom saving throw and becomes frightened for 1 minute on a failed save. While frightened, the target drops whatever it is holding and must move at least 30 feet away from the glyph on each of its turns, if able.</w:t>
      </w:r>
    </w:p>
    <w:p>
      <w:pPr>
        <w:pStyle w:val="BodyText"/>
        <w:spacing w:line="254" w:lineRule="auto" w:before="2"/>
        <w:ind w:right="105" w:firstLine="187"/>
      </w:pPr>
      <w:r>
        <w:rPr>
          <w:rFonts w:ascii="Georgia" w:hAnsi="Georgia"/>
          <w:b/>
          <w:i/>
        </w:rPr>
        <w:t>Hopelessness. </w:t>
      </w:r>
      <w:r>
        <w:rPr/>
        <w:t>Each target must make a Charisma </w:t>
      </w:r>
      <w:r>
        <w:rPr>
          <w:w w:val="105"/>
        </w:rPr>
        <w:t>saving throw. On a failed save, the target is overwhelmed with despair for 1 minute. During this time, it can’t attack or target any creature with harmful abilities, spells, or other magical effects.</w:t>
      </w:r>
    </w:p>
    <w:p>
      <w:pPr>
        <w:pStyle w:val="BodyText"/>
        <w:spacing w:line="252" w:lineRule="auto"/>
        <w:ind w:right="199" w:firstLine="187"/>
      </w:pPr>
      <w:r>
        <w:rPr>
          <w:rFonts w:ascii="Georgia" w:hAnsi="Georgia"/>
          <w:b/>
          <w:i/>
          <w:w w:val="105"/>
        </w:rPr>
        <w:t>Insanity.</w:t>
      </w:r>
      <w:r>
        <w:rPr>
          <w:rFonts w:ascii="Georgia" w:hAnsi="Georgia"/>
          <w:b/>
          <w:i/>
          <w:spacing w:val="-29"/>
          <w:w w:val="105"/>
        </w:rPr>
        <w:t> </w:t>
      </w:r>
      <w:r>
        <w:rPr>
          <w:w w:val="105"/>
        </w:rPr>
        <w:t>Each</w:t>
      </w:r>
      <w:r>
        <w:rPr>
          <w:spacing w:val="-22"/>
          <w:w w:val="105"/>
        </w:rPr>
        <w:t> </w:t>
      </w:r>
      <w:r>
        <w:rPr>
          <w:w w:val="105"/>
        </w:rPr>
        <w:t>target</w:t>
      </w:r>
      <w:r>
        <w:rPr>
          <w:spacing w:val="-22"/>
          <w:w w:val="105"/>
        </w:rPr>
        <w:t> </w:t>
      </w:r>
      <w:r>
        <w:rPr>
          <w:w w:val="105"/>
        </w:rPr>
        <w:t>must</w:t>
      </w:r>
      <w:r>
        <w:rPr>
          <w:spacing w:val="-22"/>
          <w:w w:val="105"/>
        </w:rPr>
        <w:t> </w:t>
      </w:r>
      <w:r>
        <w:rPr>
          <w:w w:val="105"/>
        </w:rPr>
        <w:t>make</w:t>
      </w:r>
      <w:r>
        <w:rPr>
          <w:spacing w:val="-22"/>
          <w:w w:val="105"/>
        </w:rPr>
        <w:t> </w:t>
      </w:r>
      <w:r>
        <w:rPr>
          <w:w w:val="105"/>
        </w:rPr>
        <w:t>an</w:t>
      </w:r>
      <w:r>
        <w:rPr>
          <w:spacing w:val="-21"/>
          <w:w w:val="105"/>
        </w:rPr>
        <w:t> </w:t>
      </w:r>
      <w:r>
        <w:rPr>
          <w:w w:val="105"/>
        </w:rPr>
        <w:t>Intelligence saving throw. On a failed save, the target is driven insane for 1 minute. An insane creature can’t take actions, can’t understand what other creatures say, can’t read, and speaks only in gibberish. The GM controls its movement, which is</w:t>
      </w:r>
      <w:r>
        <w:rPr>
          <w:spacing w:val="1"/>
          <w:w w:val="105"/>
        </w:rPr>
        <w:t> </w:t>
      </w:r>
      <w:r>
        <w:rPr>
          <w:w w:val="105"/>
        </w:rPr>
        <w:t>erratic.</w:t>
      </w:r>
    </w:p>
    <w:p>
      <w:pPr>
        <w:pStyle w:val="BodyText"/>
        <w:spacing w:line="252" w:lineRule="auto"/>
        <w:ind w:right="73" w:firstLine="187"/>
      </w:pPr>
      <w:r>
        <w:rPr>
          <w:rFonts w:ascii="Georgia"/>
          <w:b/>
          <w:i/>
          <w:w w:val="105"/>
        </w:rPr>
        <w:t>Pain.</w:t>
      </w:r>
      <w:r>
        <w:rPr>
          <w:rFonts w:ascii="Georgia"/>
          <w:b/>
          <w:i/>
          <w:spacing w:val="-22"/>
          <w:w w:val="105"/>
        </w:rPr>
        <w:t> </w:t>
      </w:r>
      <w:r>
        <w:rPr>
          <w:w w:val="105"/>
        </w:rPr>
        <w:t>Each</w:t>
      </w:r>
      <w:r>
        <w:rPr>
          <w:spacing w:val="-14"/>
          <w:w w:val="105"/>
        </w:rPr>
        <w:t> </w:t>
      </w:r>
      <w:r>
        <w:rPr>
          <w:w w:val="105"/>
        </w:rPr>
        <w:t>target</w:t>
      </w:r>
      <w:r>
        <w:rPr>
          <w:spacing w:val="-14"/>
          <w:w w:val="105"/>
        </w:rPr>
        <w:t> </w:t>
      </w:r>
      <w:r>
        <w:rPr>
          <w:w w:val="105"/>
        </w:rPr>
        <w:t>must</w:t>
      </w:r>
      <w:r>
        <w:rPr>
          <w:spacing w:val="-15"/>
          <w:w w:val="105"/>
        </w:rPr>
        <w:t> </w:t>
      </w:r>
      <w:r>
        <w:rPr>
          <w:w w:val="105"/>
        </w:rPr>
        <w:t>make</w:t>
      </w:r>
      <w:r>
        <w:rPr>
          <w:spacing w:val="-14"/>
          <w:w w:val="105"/>
        </w:rPr>
        <w:t> </w:t>
      </w:r>
      <w:r>
        <w:rPr>
          <w:w w:val="105"/>
        </w:rPr>
        <w:t>a</w:t>
      </w:r>
      <w:r>
        <w:rPr>
          <w:spacing w:val="-14"/>
          <w:w w:val="105"/>
        </w:rPr>
        <w:t> </w:t>
      </w:r>
      <w:r>
        <w:rPr>
          <w:w w:val="105"/>
        </w:rPr>
        <w:t>Constitution</w:t>
      </w:r>
      <w:r>
        <w:rPr>
          <w:spacing w:val="-14"/>
          <w:w w:val="105"/>
        </w:rPr>
        <w:t> </w:t>
      </w:r>
      <w:r>
        <w:rPr>
          <w:w w:val="105"/>
        </w:rPr>
        <w:t>saving throw and becomes incapacitated with excruciating pain for 1 minute on a failed</w:t>
      </w:r>
      <w:r>
        <w:rPr>
          <w:spacing w:val="7"/>
          <w:w w:val="105"/>
        </w:rPr>
        <w:t> </w:t>
      </w:r>
      <w:r>
        <w:rPr>
          <w:w w:val="105"/>
        </w:rPr>
        <w:t>save.</w:t>
      </w:r>
    </w:p>
    <w:p>
      <w:pPr>
        <w:pStyle w:val="BodyText"/>
        <w:spacing w:line="254" w:lineRule="auto"/>
        <w:ind w:right="99" w:firstLine="187"/>
      </w:pPr>
      <w:r>
        <w:rPr>
          <w:rFonts w:ascii="Georgia"/>
          <w:b/>
          <w:i/>
          <w:w w:val="105"/>
        </w:rPr>
        <w:t>Sleep. </w:t>
      </w:r>
      <w:r>
        <w:rPr>
          <w:w w:val="105"/>
        </w:rPr>
        <w:t>Each target must make a Wisdom saving throw and falls unconscious for 10 minutes on a failed save. A creature awakens if it takes damage or if someone uses an action to shake or slap it awake.</w:t>
      </w:r>
    </w:p>
    <w:p>
      <w:pPr>
        <w:pStyle w:val="BodyText"/>
        <w:spacing w:line="252" w:lineRule="auto"/>
        <w:ind w:right="165" w:firstLine="187"/>
      </w:pPr>
      <w:r>
        <w:rPr>
          <w:rFonts w:ascii="Georgia"/>
          <w:b/>
          <w:i/>
          <w:w w:val="105"/>
        </w:rPr>
        <w:t>Stunning. </w:t>
      </w:r>
      <w:r>
        <w:rPr>
          <w:w w:val="105"/>
        </w:rPr>
        <w:t>Each target must make a Wisdom saving throw and becomes stunned for 1 minute on a failed save.</w:t>
      </w:r>
    </w:p>
    <w:p>
      <w:pPr>
        <w:pStyle w:val="Heading4"/>
        <w:spacing w:before="166"/>
      </w:pPr>
      <w:r>
        <w:rPr>
          <w:color w:val="943634"/>
        </w:rPr>
        <w:t>Telekinesis</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564"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8"/>
      </w:pPr>
      <w:r>
        <w:rPr>
          <w:w w:val="105"/>
        </w:rPr>
        <w:t>You gain the ability to move or manipulate creatures or objects by thought. When you cast the spell, and as your action each round for the duration, you can exert your will on one creature or object that you  can see within range, causing the appropriate effect below. You can affect the same target round after round, or choose a new one at any time. If you switch targets, the prior target is no longer affected by the spell.</w:t>
      </w:r>
    </w:p>
    <w:p>
      <w:pPr>
        <w:pStyle w:val="BodyText"/>
        <w:spacing w:line="254" w:lineRule="auto" w:before="3"/>
        <w:ind w:right="59" w:firstLine="187"/>
      </w:pPr>
      <w:r>
        <w:rPr>
          <w:rFonts w:ascii="Georgia" w:hAnsi="Georgia"/>
          <w:b/>
          <w:i/>
          <w:w w:val="105"/>
        </w:rPr>
        <w:t>Creature. </w:t>
      </w:r>
      <w:r>
        <w:rPr>
          <w:w w:val="105"/>
        </w:rPr>
        <w:t>You can try to move a Huge or smaller creature. Make an ability check with your spellcasting ability contested by the creature’s Strength check. If you win the contest, you move the</w:t>
      </w:r>
    </w:p>
    <w:p>
      <w:pPr>
        <w:pStyle w:val="BodyText"/>
        <w:spacing w:line="252" w:lineRule="auto" w:before="86"/>
        <w:ind w:right="353"/>
      </w:pPr>
      <w:r>
        <w:rPr/>
        <w:br w:type="column"/>
      </w:r>
      <w:r>
        <w:rPr>
          <w:w w:val="105"/>
        </w:rPr>
        <w:t>creature up to 30 feet in any direction, including upward but not beyond the range of this spell. Until the end of your next turn, the creature is restrained in your telekinetic grip. A creature lifted upward is </w:t>
      </w:r>
      <w:r>
        <w:rPr>
          <w:w w:val="103"/>
        </w:rPr>
        <w:t>susp</w:t>
      </w:r>
      <w:r>
        <w:rPr>
          <w:w w:val="103"/>
        </w:rPr>
        <w:t>e</w:t>
      </w:r>
      <w:r>
        <w:rPr>
          <w:w w:val="103"/>
        </w:rPr>
        <w:t>n</w:t>
      </w:r>
      <w:r>
        <w:rPr>
          <w:w w:val="103"/>
        </w:rPr>
        <w:t>d</w:t>
      </w:r>
      <w:r>
        <w:rPr>
          <w:w w:val="103"/>
        </w:rPr>
        <w:t>e</w:t>
      </w:r>
      <w:r>
        <w:rPr>
          <w:w w:val="103"/>
        </w:rPr>
        <w:t>d</w:t>
      </w:r>
      <w:r>
        <w:rPr/>
        <w:t> </w:t>
      </w:r>
      <w:r>
        <w:rPr>
          <w:w w:val="103"/>
        </w:rPr>
        <w:t>i</w:t>
      </w:r>
      <w:r>
        <w:rPr>
          <w:w w:val="103"/>
        </w:rPr>
        <w:t>n</w:t>
      </w:r>
      <w:r>
        <w:rPr/>
        <w:t> </w:t>
      </w:r>
      <w:r>
        <w:rPr>
          <w:w w:val="103"/>
        </w:rPr>
        <w:t>m</w:t>
      </w:r>
      <w:r>
        <w:rPr>
          <w:w w:val="103"/>
        </w:rPr>
        <w:t>id</w:t>
      </w:r>
      <w:r>
        <w:rPr>
          <w:w w:val="31"/>
        </w:rPr>
        <w:t>-­‐‑</w:t>
      </w:r>
      <w:r>
        <w:rPr>
          <w:w w:val="103"/>
        </w:rPr>
        <w:t>ai</w:t>
      </w:r>
      <w:r>
        <w:rPr>
          <w:w w:val="103"/>
        </w:rPr>
        <w:t>r</w:t>
      </w:r>
      <w:r>
        <w:rPr>
          <w:w w:val="103"/>
        </w:rPr>
        <w:t>.</w:t>
      </w:r>
    </w:p>
    <w:p>
      <w:pPr>
        <w:pStyle w:val="BodyText"/>
        <w:spacing w:line="254" w:lineRule="auto" w:before="3"/>
        <w:ind w:right="313" w:firstLine="187"/>
      </w:pPr>
      <w:r>
        <w:rPr>
          <w:w w:val="105"/>
        </w:rPr>
        <w:t>On subsequent rounds, you can use your action to attempt to maintain your telekinetic grip on the creature by repeating the contest.</w:t>
      </w:r>
    </w:p>
    <w:p>
      <w:pPr>
        <w:pStyle w:val="BodyText"/>
        <w:spacing w:line="252" w:lineRule="auto"/>
        <w:ind w:right="280" w:firstLine="187"/>
      </w:pPr>
      <w:r>
        <w:rPr>
          <w:rFonts w:ascii="Georgia" w:hAnsi="Georgia"/>
          <w:b/>
          <w:i/>
          <w:w w:val="105"/>
        </w:rPr>
        <w:t>Object.</w:t>
      </w:r>
      <w:r>
        <w:rPr>
          <w:rFonts w:ascii="Georgia" w:hAnsi="Georgia"/>
          <w:b/>
          <w:i/>
          <w:spacing w:val="-20"/>
          <w:w w:val="105"/>
        </w:rPr>
        <w:t> </w:t>
      </w:r>
      <w:r>
        <w:rPr>
          <w:w w:val="105"/>
        </w:rPr>
        <w:t>You</w:t>
      </w:r>
      <w:r>
        <w:rPr>
          <w:spacing w:val="-13"/>
          <w:w w:val="105"/>
        </w:rPr>
        <w:t> </w:t>
      </w:r>
      <w:r>
        <w:rPr>
          <w:w w:val="105"/>
        </w:rPr>
        <w:t>can</w:t>
      </w:r>
      <w:r>
        <w:rPr>
          <w:spacing w:val="-12"/>
          <w:w w:val="105"/>
        </w:rPr>
        <w:t> </w:t>
      </w:r>
      <w:r>
        <w:rPr>
          <w:w w:val="105"/>
        </w:rPr>
        <w:t>try</w:t>
      </w:r>
      <w:r>
        <w:rPr>
          <w:spacing w:val="-12"/>
          <w:w w:val="105"/>
        </w:rPr>
        <w:t> </w:t>
      </w:r>
      <w:r>
        <w:rPr>
          <w:w w:val="105"/>
        </w:rPr>
        <w:t>to</w:t>
      </w:r>
      <w:r>
        <w:rPr>
          <w:spacing w:val="-13"/>
          <w:w w:val="105"/>
        </w:rPr>
        <w:t> </w:t>
      </w:r>
      <w:r>
        <w:rPr>
          <w:w w:val="105"/>
        </w:rPr>
        <w:t>move</w:t>
      </w:r>
      <w:r>
        <w:rPr>
          <w:spacing w:val="-13"/>
          <w:w w:val="105"/>
        </w:rPr>
        <w:t> </w:t>
      </w:r>
      <w:r>
        <w:rPr>
          <w:w w:val="105"/>
        </w:rPr>
        <w:t>an</w:t>
      </w:r>
      <w:r>
        <w:rPr>
          <w:spacing w:val="-12"/>
          <w:w w:val="105"/>
        </w:rPr>
        <w:t> </w:t>
      </w:r>
      <w:r>
        <w:rPr>
          <w:w w:val="105"/>
        </w:rPr>
        <w:t>object</w:t>
      </w:r>
      <w:r>
        <w:rPr>
          <w:spacing w:val="-13"/>
          <w:w w:val="105"/>
        </w:rPr>
        <w:t> </w:t>
      </w:r>
      <w:r>
        <w:rPr>
          <w:w w:val="105"/>
        </w:rPr>
        <w:t>that</w:t>
      </w:r>
      <w:r>
        <w:rPr>
          <w:spacing w:val="-13"/>
          <w:w w:val="105"/>
        </w:rPr>
        <w:t> </w:t>
      </w:r>
      <w:r>
        <w:rPr>
          <w:w w:val="105"/>
        </w:rPr>
        <w:t>weighs up to 1,000 pounds. If the object isn’t being worn or carried, you automatically move it up to 30 feet in any direction, but not beyond the range of this</w:t>
      </w:r>
      <w:r>
        <w:rPr>
          <w:spacing w:val="-15"/>
          <w:w w:val="105"/>
        </w:rPr>
        <w:t> </w:t>
      </w:r>
      <w:r>
        <w:rPr>
          <w:w w:val="105"/>
        </w:rPr>
        <w:t>spell.</w:t>
      </w:r>
    </w:p>
    <w:p>
      <w:pPr>
        <w:pStyle w:val="BodyText"/>
        <w:spacing w:line="252" w:lineRule="auto"/>
        <w:ind w:right="258" w:firstLine="187"/>
      </w:pPr>
      <w:r>
        <w:rPr>
          <w:w w:val="105"/>
        </w:rPr>
        <w:t>If the object is worn or carried by a creature, you must make an ability check with your spellcasting ability contested by that creature’s Strength check. If you succeed, you pull the object away from that creature and can move it up to 30 feet in any direction but not beyond the range of this spell.</w:t>
      </w:r>
    </w:p>
    <w:p>
      <w:pPr>
        <w:pStyle w:val="BodyText"/>
        <w:spacing w:line="254" w:lineRule="auto" w:before="1"/>
        <w:ind w:right="324" w:firstLine="187"/>
      </w:pPr>
      <w:r>
        <w:rPr>
          <w:w w:val="105"/>
        </w:rPr>
        <w:t>You can exert fine control on objects with your telekinetic grip, such as manipulating a simple tool, opening a door or a container, stowing or retrieving an item from an open container, or pouring the contents from a</w:t>
      </w:r>
      <w:r>
        <w:rPr>
          <w:spacing w:val="4"/>
          <w:w w:val="105"/>
        </w:rPr>
        <w:t> </w:t>
      </w:r>
      <w:r>
        <w:rPr>
          <w:w w:val="105"/>
        </w:rPr>
        <w:t>vial.</w:t>
      </w:r>
    </w:p>
    <w:p>
      <w:pPr>
        <w:pStyle w:val="Heading4"/>
        <w:spacing w:before="167"/>
      </w:pPr>
      <w:r>
        <w:rPr>
          <w:color w:val="943634"/>
          <w:w w:val="95"/>
        </w:rPr>
        <w:t>Telepathic</w:t>
      </w:r>
      <w:r>
        <w:rPr>
          <w:color w:val="943634"/>
          <w:spacing w:val="-17"/>
          <w:w w:val="95"/>
        </w:rPr>
        <w:t> </w:t>
      </w:r>
      <w:r>
        <w:rPr>
          <w:color w:val="943634"/>
          <w:w w:val="95"/>
        </w:rPr>
        <w:t>Bond</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tu</w:t>
      </w:r>
      <w:r>
        <w:rPr>
          <w:i/>
          <w:spacing w:val="1"/>
          <w:w w:val="103"/>
          <w:sz w:val="19"/>
        </w:rPr>
        <w:t>a</w:t>
      </w:r>
      <w:r>
        <w:rPr>
          <w:i/>
          <w:w w:val="103"/>
          <w:sz w:val="19"/>
        </w:rPr>
        <w:t>l</w:t>
      </w:r>
      <w:r>
        <w:rPr>
          <w:i/>
          <w:w w:val="103"/>
          <w:sz w:val="19"/>
        </w:rPr>
        <w:t>)</w:t>
      </w:r>
    </w:p>
    <w:p>
      <w:pPr>
        <w:spacing w:before="133"/>
        <w:ind w:left="232" w:right="0" w:firstLine="0"/>
        <w:jc w:val="left"/>
        <w:rPr>
          <w:sz w:val="19"/>
        </w:rPr>
      </w:pPr>
      <w:r>
        <w:rPr>
          <w:b/>
          <w:w w:val="105"/>
          <w:sz w:val="19"/>
        </w:rPr>
        <w:t>Casting Time: </w:t>
      </w:r>
      <w:r>
        <w:rPr>
          <w:w w:val="105"/>
          <w:sz w:val="19"/>
        </w:rPr>
        <w:t>1 action</w:t>
      </w:r>
    </w:p>
    <w:p>
      <w:pPr>
        <w:spacing w:before="7"/>
        <w:ind w:left="232" w:right="0" w:firstLine="0"/>
        <w:jc w:val="left"/>
        <w:rPr>
          <w:sz w:val="19"/>
        </w:rPr>
      </w:pPr>
      <w:r>
        <w:rPr>
          <w:b/>
          <w:w w:val="105"/>
          <w:sz w:val="19"/>
        </w:rPr>
        <w:t>Range: </w:t>
      </w:r>
      <w:r>
        <w:rPr>
          <w:w w:val="105"/>
          <w:sz w:val="19"/>
        </w:rPr>
        <w:t>30 feet</w:t>
      </w:r>
    </w:p>
    <w:p>
      <w:pPr>
        <w:pStyle w:val="BodyText"/>
        <w:spacing w:line="254" w:lineRule="auto" w:before="13"/>
        <w:ind w:left="412" w:right="492" w:hanging="180"/>
      </w:pPr>
      <w:r>
        <w:rPr>
          <w:b/>
          <w:w w:val="105"/>
        </w:rPr>
        <w:t>Components: </w:t>
      </w:r>
      <w:r>
        <w:rPr>
          <w:w w:val="105"/>
        </w:rPr>
        <w:t>V, S, M (pieces of eggshell from two different kinds of creatures)</w:t>
      </w:r>
    </w:p>
    <w:p>
      <w:pPr>
        <w:spacing w:line="221" w:lineRule="exact" w:before="0"/>
        <w:ind w:left="232" w:right="0" w:firstLine="0"/>
        <w:jc w:val="left"/>
        <w:rPr>
          <w:sz w:val="19"/>
        </w:rPr>
      </w:pPr>
      <w:r>
        <w:rPr>
          <w:b/>
          <w:w w:val="105"/>
          <w:sz w:val="19"/>
        </w:rPr>
        <w:t>Duration: </w:t>
      </w:r>
      <w:r>
        <w:rPr>
          <w:w w:val="105"/>
          <w:sz w:val="19"/>
        </w:rPr>
        <w:t>1 hour</w:t>
      </w:r>
    </w:p>
    <w:p>
      <w:pPr>
        <w:pStyle w:val="BodyText"/>
        <w:spacing w:line="252" w:lineRule="auto" w:before="132"/>
        <w:ind w:right="305"/>
      </w:pPr>
      <w:r>
        <w:rPr>
          <w:w w:val="105"/>
        </w:rPr>
        <w:t>You forge a telepathic link among up to eight willing creatures of your choice within range, psychically linking each creature to all the others for the duration. Creatures with Intelligence scores of 2 or less aren’t affected by this spell.</w:t>
      </w:r>
    </w:p>
    <w:p>
      <w:pPr>
        <w:pStyle w:val="BodyText"/>
        <w:spacing w:line="252" w:lineRule="auto" w:before="2"/>
        <w:ind w:right="305" w:firstLine="187"/>
      </w:pPr>
      <w:r>
        <w:rPr>
          <w:w w:val="105"/>
        </w:rPr>
        <w:t>Until the spell ends, the targets can communicate telepathically through the bond whether or not they have a common language. The communication is possible over any distance, though it can’t extend to other planes of existence.</w:t>
      </w:r>
    </w:p>
    <w:p>
      <w:pPr>
        <w:pStyle w:val="Heading4"/>
        <w:spacing w:before="174"/>
      </w:pPr>
      <w:r>
        <w:rPr>
          <w:color w:val="943634"/>
        </w:rPr>
        <w:t>Teleport</w:t>
      </w:r>
    </w:p>
    <w:p>
      <w:pPr>
        <w:spacing w:before="15"/>
        <w:ind w:left="232" w:right="0" w:firstLine="0"/>
        <w:jc w:val="left"/>
        <w:rPr>
          <w:i/>
          <w:sz w:val="19"/>
        </w:rPr>
      </w:pPr>
      <w:r>
        <w:rPr>
          <w:i/>
          <w:spacing w:val="1"/>
          <w:w w:val="103"/>
          <w:sz w:val="19"/>
        </w:rPr>
        <w:t>7th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10 feet </w:t>
      </w:r>
      <w:r>
        <w:rPr>
          <w:b/>
          <w:w w:val="105"/>
          <w:sz w:val="19"/>
        </w:rPr>
        <w:t>Components: </w:t>
      </w:r>
      <w:r>
        <w:rPr>
          <w:w w:val="105"/>
          <w:sz w:val="19"/>
        </w:rPr>
        <w:t>V </w:t>
      </w:r>
      <w:r>
        <w:rPr>
          <w:b/>
          <w:w w:val="105"/>
          <w:sz w:val="19"/>
        </w:rPr>
        <w:t>Duration: </w:t>
      </w:r>
      <w:r>
        <w:rPr>
          <w:w w:val="105"/>
          <w:sz w:val="19"/>
        </w:rPr>
        <w:t>Instantaneous</w:t>
      </w:r>
    </w:p>
    <w:p>
      <w:pPr>
        <w:pStyle w:val="BodyText"/>
        <w:spacing w:line="252" w:lineRule="auto" w:before="117"/>
        <w:ind w:right="498"/>
      </w:pPr>
      <w:r>
        <w:rPr>
          <w:w w:val="105"/>
        </w:rPr>
        <w:t>This spell instantly transports you and up to eight willing creatures of your choice that you can see within range, or a single object that you can see</w:t>
      </w:r>
    </w:p>
    <w:p>
      <w:pPr>
        <w:spacing w:after="0" w:line="252" w:lineRule="auto"/>
        <w:sectPr>
          <w:pgSz w:w="12240" w:h="15840"/>
          <w:pgMar w:header="0" w:footer="644" w:top="1360" w:bottom="840" w:left="920" w:right="920"/>
          <w:cols w:num="2" w:equalWidth="0">
            <w:col w:w="4786" w:space="633"/>
            <w:col w:w="4981"/>
          </w:cols>
        </w:sectPr>
      </w:pPr>
    </w:p>
    <w:p>
      <w:pPr>
        <w:pStyle w:val="BodyText"/>
        <w:spacing w:line="254" w:lineRule="auto" w:before="86"/>
        <w:ind w:right="204"/>
      </w:pPr>
      <w:r>
        <w:rPr>
          <w:w w:val="105"/>
        </w:rPr>
        <w:t>within range, to a destination you select. If you target an object, it must be able to fit entirely inside </w:t>
      </w:r>
      <w:r>
        <w:rPr>
          <w:w w:val="103"/>
        </w:rPr>
        <w:t>a</w:t>
      </w:r>
      <w:r>
        <w:rPr/>
        <w:t> </w:t>
      </w:r>
      <w:r>
        <w:rPr>
          <w:w w:val="103"/>
        </w:rPr>
        <w:t>10</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w w:val="103"/>
        </w:rPr>
        <w:t>,</w:t>
      </w:r>
      <w:r>
        <w:rPr/>
        <w:t> </w:t>
      </w:r>
      <w:r>
        <w:rPr>
          <w:w w:val="103"/>
        </w:rPr>
        <w:t>a</w:t>
      </w:r>
      <w:r>
        <w:rPr>
          <w:w w:val="103"/>
        </w:rPr>
        <w:t>n</w:t>
      </w:r>
      <w:r>
        <w:rPr>
          <w:w w:val="103"/>
        </w:rPr>
        <w:t>d</w:t>
      </w:r>
      <w:r>
        <w:rPr/>
        <w:t> </w:t>
      </w:r>
      <w:r>
        <w:rPr>
          <w:w w:val="103"/>
        </w:rPr>
        <w:t>it</w:t>
      </w:r>
      <w:r>
        <w:rPr/>
        <w:t> </w:t>
      </w:r>
      <w:r>
        <w:rPr>
          <w:w w:val="103"/>
        </w:rPr>
        <w:t>c</w:t>
      </w:r>
      <w:r>
        <w:rPr>
          <w:w w:val="103"/>
        </w:rPr>
        <w:t>a</w:t>
      </w:r>
      <w:r>
        <w:rPr>
          <w:w w:val="103"/>
        </w:rPr>
        <w:t>n</w:t>
      </w:r>
      <w:r>
        <w:rPr>
          <w:w w:val="103"/>
        </w:rPr>
        <w:t>’</w:t>
      </w:r>
      <w:r>
        <w:rPr>
          <w:w w:val="103"/>
        </w:rPr>
        <w:t>t</w:t>
      </w:r>
      <w:r>
        <w:rPr/>
        <w:t> </w:t>
      </w:r>
      <w:r>
        <w:rPr>
          <w:w w:val="103"/>
        </w:rPr>
        <w:t>b</w:t>
      </w:r>
      <w:r>
        <w:rPr>
          <w:w w:val="103"/>
        </w:rPr>
        <w:t>e</w:t>
      </w:r>
      <w:r>
        <w:rPr/>
        <w:t> </w:t>
      </w:r>
      <w:r>
        <w:rPr>
          <w:w w:val="103"/>
        </w:rPr>
        <w:t>he</w:t>
      </w:r>
      <w:r>
        <w:rPr>
          <w:w w:val="103"/>
        </w:rPr>
        <w:t>ld</w:t>
      </w:r>
      <w:r>
        <w:rPr/>
        <w:t> </w:t>
      </w:r>
      <w:r>
        <w:rPr>
          <w:w w:val="103"/>
        </w:rPr>
        <w:t>or</w:t>
      </w:r>
      <w:r>
        <w:rPr/>
        <w:t> </w:t>
      </w:r>
      <w:r>
        <w:rPr>
          <w:w w:val="103"/>
        </w:rPr>
        <w:t>car</w:t>
      </w:r>
      <w:r>
        <w:rPr>
          <w:w w:val="103"/>
        </w:rPr>
        <w:t>r</w:t>
      </w:r>
      <w:r>
        <w:rPr>
          <w:w w:val="103"/>
        </w:rPr>
        <w:t>i</w:t>
      </w:r>
      <w:r>
        <w:rPr>
          <w:w w:val="103"/>
        </w:rPr>
        <w:t>e</w:t>
      </w:r>
      <w:r>
        <w:rPr>
          <w:w w:val="103"/>
        </w:rPr>
        <w:t>d</w:t>
      </w:r>
      <w:r>
        <w:rPr/>
        <w:t> </w:t>
      </w:r>
      <w:r>
        <w:rPr>
          <w:w w:val="103"/>
        </w:rPr>
        <w:t>b</w:t>
      </w:r>
      <w:r>
        <w:rPr>
          <w:w w:val="103"/>
        </w:rPr>
        <w:t>y</w:t>
      </w:r>
      <w:r>
        <w:rPr/>
        <w:t> </w:t>
      </w:r>
      <w:r>
        <w:rPr>
          <w:w w:val="103"/>
        </w:rPr>
        <w:t>an </w:t>
      </w:r>
      <w:r>
        <w:rPr>
          <w:w w:val="105"/>
        </w:rPr>
        <w:t>unwilling creature.</w:t>
      </w:r>
    </w:p>
    <w:p>
      <w:pPr>
        <w:pStyle w:val="BodyText"/>
        <w:spacing w:line="254" w:lineRule="auto"/>
        <w:ind w:right="86" w:firstLine="187"/>
      </w:pPr>
      <w:r>
        <w:rPr>
          <w:w w:val="105"/>
        </w:rPr>
        <w:t>The destination you choose must be known to you, and it must be on the same plane of existence as you. Your familiarity with the destination determines whether you arrive there successfully. The GM rolls d100 and consults the table.</w:t>
      </w:r>
    </w:p>
    <w:p>
      <w:pPr>
        <w:pStyle w:val="BodyText"/>
        <w:spacing w:before="6"/>
        <w:ind w:left="0"/>
        <w:rPr>
          <w:sz w:val="8"/>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880"/>
        <w:gridCol w:w="899"/>
        <w:gridCol w:w="842"/>
        <w:gridCol w:w="864"/>
      </w:tblGrid>
      <w:tr>
        <w:trPr>
          <w:trHeight w:val="436" w:hRule="atLeast"/>
        </w:trPr>
        <w:tc>
          <w:tcPr>
            <w:tcW w:w="1248" w:type="dxa"/>
          </w:tcPr>
          <w:p>
            <w:pPr>
              <w:pStyle w:val="TableParagraph"/>
              <w:spacing w:before="0"/>
              <w:rPr>
                <w:rFonts w:ascii="Caladea"/>
                <w:sz w:val="19"/>
              </w:rPr>
            </w:pPr>
          </w:p>
          <w:p>
            <w:pPr>
              <w:pStyle w:val="TableParagraph"/>
              <w:spacing w:line="195" w:lineRule="exact" w:before="0"/>
              <w:ind w:left="105"/>
              <w:rPr>
                <w:b/>
                <w:sz w:val="17"/>
              </w:rPr>
            </w:pPr>
            <w:r>
              <w:rPr>
                <w:b/>
                <w:w w:val="105"/>
                <w:sz w:val="17"/>
              </w:rPr>
              <w:t>Familiarity</w:t>
            </w:r>
          </w:p>
        </w:tc>
        <w:tc>
          <w:tcPr>
            <w:tcW w:w="880" w:type="dxa"/>
          </w:tcPr>
          <w:p>
            <w:pPr>
              <w:pStyle w:val="TableParagraph"/>
              <w:spacing w:before="0"/>
              <w:rPr>
                <w:rFonts w:ascii="Caladea"/>
                <w:sz w:val="19"/>
              </w:rPr>
            </w:pPr>
          </w:p>
          <w:p>
            <w:pPr>
              <w:pStyle w:val="TableParagraph"/>
              <w:spacing w:line="195" w:lineRule="exact" w:before="0"/>
              <w:ind w:left="149" w:right="139"/>
              <w:jc w:val="center"/>
              <w:rPr>
                <w:b/>
                <w:sz w:val="17"/>
              </w:rPr>
            </w:pPr>
            <w:r>
              <w:rPr>
                <w:b/>
                <w:w w:val="105"/>
                <w:sz w:val="17"/>
              </w:rPr>
              <w:t>Mishap</w:t>
            </w:r>
          </w:p>
        </w:tc>
        <w:tc>
          <w:tcPr>
            <w:tcW w:w="899" w:type="dxa"/>
          </w:tcPr>
          <w:p>
            <w:pPr>
              <w:pStyle w:val="TableParagraph"/>
              <w:spacing w:before="7"/>
              <w:ind w:left="172"/>
              <w:rPr>
                <w:b/>
                <w:sz w:val="17"/>
              </w:rPr>
            </w:pPr>
            <w:r>
              <w:rPr>
                <w:b/>
                <w:w w:val="105"/>
                <w:sz w:val="17"/>
              </w:rPr>
              <w:t>Similar</w:t>
            </w:r>
          </w:p>
          <w:p>
            <w:pPr>
              <w:pStyle w:val="TableParagraph"/>
              <w:spacing w:line="195" w:lineRule="exact" w:before="8"/>
              <w:ind w:left="254"/>
              <w:rPr>
                <w:b/>
                <w:sz w:val="17"/>
              </w:rPr>
            </w:pPr>
            <w:r>
              <w:rPr>
                <w:b/>
                <w:w w:val="105"/>
                <w:sz w:val="17"/>
              </w:rPr>
              <w:t>Area</w:t>
            </w:r>
          </w:p>
        </w:tc>
        <w:tc>
          <w:tcPr>
            <w:tcW w:w="842" w:type="dxa"/>
          </w:tcPr>
          <w:p>
            <w:pPr>
              <w:pStyle w:val="TableParagraph"/>
              <w:spacing w:before="7"/>
              <w:ind w:left="176" w:right="148"/>
              <w:jc w:val="center"/>
              <w:rPr>
                <w:b/>
                <w:sz w:val="17"/>
              </w:rPr>
            </w:pPr>
            <w:r>
              <w:rPr>
                <w:b/>
                <w:w w:val="105"/>
                <w:sz w:val="17"/>
              </w:rPr>
              <w:t>Off</w:t>
            </w:r>
          </w:p>
          <w:p>
            <w:pPr>
              <w:pStyle w:val="TableParagraph"/>
              <w:spacing w:line="195" w:lineRule="exact" w:before="8"/>
              <w:ind w:left="177" w:right="148"/>
              <w:jc w:val="center"/>
              <w:rPr>
                <w:b/>
                <w:sz w:val="17"/>
              </w:rPr>
            </w:pPr>
            <w:r>
              <w:rPr>
                <w:b/>
                <w:w w:val="105"/>
                <w:sz w:val="17"/>
              </w:rPr>
              <w:t>Target</w:t>
            </w:r>
          </w:p>
        </w:tc>
        <w:tc>
          <w:tcPr>
            <w:tcW w:w="864" w:type="dxa"/>
          </w:tcPr>
          <w:p>
            <w:pPr>
              <w:pStyle w:val="TableParagraph"/>
              <w:spacing w:before="7"/>
              <w:ind w:left="147" w:right="134"/>
              <w:jc w:val="center"/>
              <w:rPr>
                <w:b/>
                <w:sz w:val="17"/>
              </w:rPr>
            </w:pPr>
            <w:r>
              <w:rPr>
                <w:b/>
                <w:w w:val="105"/>
                <w:sz w:val="17"/>
              </w:rPr>
              <w:t>On</w:t>
            </w:r>
          </w:p>
          <w:p>
            <w:pPr>
              <w:pStyle w:val="TableParagraph"/>
              <w:spacing w:line="195" w:lineRule="exact" w:before="8"/>
              <w:ind w:left="147" w:right="134"/>
              <w:jc w:val="center"/>
              <w:rPr>
                <w:b/>
                <w:sz w:val="17"/>
              </w:rPr>
            </w:pPr>
            <w:r>
              <w:rPr>
                <w:b/>
                <w:w w:val="105"/>
                <w:sz w:val="17"/>
              </w:rPr>
              <w:t>Target</w:t>
            </w:r>
          </w:p>
        </w:tc>
      </w:tr>
      <w:tr>
        <w:trPr>
          <w:trHeight w:val="441" w:hRule="atLeast"/>
        </w:trPr>
        <w:tc>
          <w:tcPr>
            <w:tcW w:w="1248" w:type="dxa"/>
            <w:shd w:val="clear" w:color="auto" w:fill="EEECE1"/>
          </w:tcPr>
          <w:p>
            <w:pPr>
              <w:pStyle w:val="TableParagraph"/>
              <w:ind w:left="105"/>
              <w:rPr>
                <w:sz w:val="17"/>
              </w:rPr>
            </w:pPr>
            <w:r>
              <w:rPr>
                <w:w w:val="105"/>
                <w:sz w:val="17"/>
              </w:rPr>
              <w:t>Permanent</w:t>
            </w:r>
          </w:p>
          <w:p>
            <w:pPr>
              <w:pStyle w:val="TableParagraph"/>
              <w:spacing w:line="195" w:lineRule="exact" w:before="13"/>
              <w:ind w:left="105"/>
              <w:rPr>
                <w:sz w:val="17"/>
              </w:rPr>
            </w:pPr>
            <w:r>
              <w:rPr>
                <w:w w:val="105"/>
                <w:sz w:val="17"/>
              </w:rPr>
              <w:t>circle</w:t>
            </w:r>
          </w:p>
        </w:tc>
        <w:tc>
          <w:tcPr>
            <w:tcW w:w="880" w:type="dxa"/>
            <w:shd w:val="clear" w:color="auto" w:fill="EEECE1"/>
          </w:tcPr>
          <w:p>
            <w:pPr>
              <w:pStyle w:val="TableParagraph"/>
              <w:ind w:left="9"/>
              <w:jc w:val="center"/>
              <w:rPr>
                <w:sz w:val="17"/>
              </w:rPr>
            </w:pPr>
            <w:r>
              <w:rPr>
                <w:w w:val="104"/>
                <w:sz w:val="17"/>
              </w:rPr>
              <w:t>—</w:t>
            </w:r>
          </w:p>
        </w:tc>
        <w:tc>
          <w:tcPr>
            <w:tcW w:w="899" w:type="dxa"/>
            <w:shd w:val="clear" w:color="auto" w:fill="EEECE1"/>
          </w:tcPr>
          <w:p>
            <w:pPr>
              <w:pStyle w:val="TableParagraph"/>
              <w:ind w:right="37"/>
              <w:jc w:val="center"/>
              <w:rPr>
                <w:sz w:val="17"/>
              </w:rPr>
            </w:pPr>
            <w:r>
              <w:rPr>
                <w:w w:val="104"/>
                <w:sz w:val="17"/>
              </w:rPr>
              <w:t>—</w:t>
            </w:r>
          </w:p>
        </w:tc>
        <w:tc>
          <w:tcPr>
            <w:tcW w:w="842" w:type="dxa"/>
            <w:shd w:val="clear" w:color="auto" w:fill="EEECE1"/>
          </w:tcPr>
          <w:p>
            <w:pPr>
              <w:pStyle w:val="TableParagraph"/>
              <w:ind w:left="26"/>
              <w:jc w:val="center"/>
              <w:rPr>
                <w:sz w:val="17"/>
              </w:rPr>
            </w:pPr>
            <w:r>
              <w:rPr>
                <w:w w:val="104"/>
                <w:sz w:val="17"/>
              </w:rPr>
              <w:t>—</w:t>
            </w:r>
          </w:p>
        </w:tc>
        <w:tc>
          <w:tcPr>
            <w:tcW w:w="864" w:type="dxa"/>
            <w:shd w:val="clear" w:color="auto" w:fill="EEECE1"/>
          </w:tcPr>
          <w:p>
            <w:pPr>
              <w:pStyle w:val="TableParagraph"/>
              <w:ind w:left="147" w:right="134"/>
              <w:jc w:val="center"/>
              <w:rPr>
                <w:sz w:val="17"/>
              </w:rPr>
            </w:pPr>
            <w:r>
              <w:rPr>
                <w:w w:val="105"/>
                <w:sz w:val="17"/>
              </w:rPr>
              <w:t>01–100</w:t>
            </w:r>
          </w:p>
        </w:tc>
      </w:tr>
      <w:tr>
        <w:trPr>
          <w:trHeight w:val="437" w:hRule="atLeast"/>
        </w:trPr>
        <w:tc>
          <w:tcPr>
            <w:tcW w:w="1248" w:type="dxa"/>
          </w:tcPr>
          <w:p>
            <w:pPr>
              <w:pStyle w:val="TableParagraph"/>
              <w:ind w:left="105"/>
              <w:rPr>
                <w:sz w:val="17"/>
              </w:rPr>
            </w:pPr>
            <w:r>
              <w:rPr>
                <w:w w:val="105"/>
                <w:sz w:val="17"/>
              </w:rPr>
              <w:t>Associated</w:t>
            </w:r>
          </w:p>
          <w:p>
            <w:pPr>
              <w:pStyle w:val="TableParagraph"/>
              <w:spacing w:line="190" w:lineRule="exact" w:before="13"/>
              <w:ind w:left="105"/>
              <w:rPr>
                <w:sz w:val="17"/>
              </w:rPr>
            </w:pPr>
            <w:r>
              <w:rPr>
                <w:w w:val="105"/>
                <w:sz w:val="17"/>
              </w:rPr>
              <w:t>object</w:t>
            </w:r>
          </w:p>
        </w:tc>
        <w:tc>
          <w:tcPr>
            <w:tcW w:w="880" w:type="dxa"/>
          </w:tcPr>
          <w:p>
            <w:pPr>
              <w:pStyle w:val="TableParagraph"/>
              <w:ind w:left="9"/>
              <w:jc w:val="center"/>
              <w:rPr>
                <w:sz w:val="17"/>
              </w:rPr>
            </w:pPr>
            <w:r>
              <w:rPr>
                <w:w w:val="104"/>
                <w:sz w:val="17"/>
              </w:rPr>
              <w:t>—</w:t>
            </w:r>
          </w:p>
        </w:tc>
        <w:tc>
          <w:tcPr>
            <w:tcW w:w="899" w:type="dxa"/>
          </w:tcPr>
          <w:p>
            <w:pPr>
              <w:pStyle w:val="TableParagraph"/>
              <w:ind w:right="37"/>
              <w:jc w:val="center"/>
              <w:rPr>
                <w:sz w:val="17"/>
              </w:rPr>
            </w:pPr>
            <w:r>
              <w:rPr>
                <w:w w:val="104"/>
                <w:sz w:val="17"/>
              </w:rPr>
              <w:t>—</w:t>
            </w:r>
          </w:p>
        </w:tc>
        <w:tc>
          <w:tcPr>
            <w:tcW w:w="842" w:type="dxa"/>
          </w:tcPr>
          <w:p>
            <w:pPr>
              <w:pStyle w:val="TableParagraph"/>
              <w:ind w:left="26"/>
              <w:jc w:val="center"/>
              <w:rPr>
                <w:sz w:val="17"/>
              </w:rPr>
            </w:pPr>
            <w:r>
              <w:rPr>
                <w:w w:val="104"/>
                <w:sz w:val="17"/>
              </w:rPr>
              <w:t>—</w:t>
            </w:r>
          </w:p>
        </w:tc>
        <w:tc>
          <w:tcPr>
            <w:tcW w:w="864" w:type="dxa"/>
          </w:tcPr>
          <w:p>
            <w:pPr>
              <w:pStyle w:val="TableParagraph"/>
              <w:ind w:left="147" w:right="134"/>
              <w:jc w:val="center"/>
              <w:rPr>
                <w:sz w:val="17"/>
              </w:rPr>
            </w:pPr>
            <w:r>
              <w:rPr>
                <w:w w:val="105"/>
                <w:sz w:val="17"/>
              </w:rPr>
              <w:t>01–100</w:t>
            </w:r>
          </w:p>
        </w:tc>
      </w:tr>
      <w:tr>
        <w:trPr>
          <w:trHeight w:val="220" w:hRule="atLeast"/>
        </w:trPr>
        <w:tc>
          <w:tcPr>
            <w:tcW w:w="1248" w:type="dxa"/>
            <w:shd w:val="clear" w:color="auto" w:fill="EEECE1"/>
          </w:tcPr>
          <w:p>
            <w:pPr>
              <w:pStyle w:val="TableParagraph"/>
              <w:spacing w:line="195" w:lineRule="exact"/>
              <w:ind w:left="105"/>
              <w:rPr>
                <w:sz w:val="17"/>
              </w:rPr>
            </w:pPr>
            <w:r>
              <w:rPr>
                <w:w w:val="105"/>
                <w:sz w:val="17"/>
              </w:rPr>
              <w:t>Very familiar</w:t>
            </w:r>
          </w:p>
        </w:tc>
        <w:tc>
          <w:tcPr>
            <w:tcW w:w="880" w:type="dxa"/>
            <w:shd w:val="clear" w:color="auto" w:fill="EEECE1"/>
          </w:tcPr>
          <w:p>
            <w:pPr>
              <w:pStyle w:val="TableParagraph"/>
              <w:spacing w:line="195" w:lineRule="exact"/>
              <w:ind w:left="149" w:right="137"/>
              <w:jc w:val="center"/>
              <w:rPr>
                <w:sz w:val="17"/>
              </w:rPr>
            </w:pPr>
            <w:r>
              <w:rPr>
                <w:w w:val="105"/>
                <w:sz w:val="17"/>
              </w:rPr>
              <w:t>01–05</w:t>
            </w:r>
          </w:p>
        </w:tc>
        <w:tc>
          <w:tcPr>
            <w:tcW w:w="899" w:type="dxa"/>
            <w:shd w:val="clear" w:color="auto" w:fill="EEECE1"/>
          </w:tcPr>
          <w:p>
            <w:pPr>
              <w:pStyle w:val="TableParagraph"/>
              <w:spacing w:line="195" w:lineRule="exact"/>
              <w:ind w:left="141" w:right="176"/>
              <w:jc w:val="center"/>
              <w:rPr>
                <w:sz w:val="17"/>
              </w:rPr>
            </w:pPr>
            <w:r>
              <w:rPr>
                <w:w w:val="105"/>
                <w:sz w:val="17"/>
              </w:rPr>
              <w:t>06–13</w:t>
            </w:r>
          </w:p>
        </w:tc>
        <w:tc>
          <w:tcPr>
            <w:tcW w:w="842" w:type="dxa"/>
            <w:shd w:val="clear" w:color="auto" w:fill="EEECE1"/>
          </w:tcPr>
          <w:p>
            <w:pPr>
              <w:pStyle w:val="TableParagraph"/>
              <w:spacing w:line="195" w:lineRule="exact"/>
              <w:ind w:left="177" w:right="148"/>
              <w:jc w:val="center"/>
              <w:rPr>
                <w:sz w:val="17"/>
              </w:rPr>
            </w:pPr>
            <w:r>
              <w:rPr>
                <w:w w:val="105"/>
                <w:sz w:val="17"/>
              </w:rPr>
              <w:t>14–24</w:t>
            </w:r>
          </w:p>
        </w:tc>
        <w:tc>
          <w:tcPr>
            <w:tcW w:w="864" w:type="dxa"/>
            <w:shd w:val="clear" w:color="auto" w:fill="EEECE1"/>
          </w:tcPr>
          <w:p>
            <w:pPr>
              <w:pStyle w:val="TableParagraph"/>
              <w:spacing w:line="195" w:lineRule="exact"/>
              <w:ind w:left="147" w:right="134"/>
              <w:jc w:val="center"/>
              <w:rPr>
                <w:sz w:val="17"/>
              </w:rPr>
            </w:pPr>
            <w:r>
              <w:rPr>
                <w:w w:val="105"/>
                <w:sz w:val="17"/>
              </w:rPr>
              <w:t>25–100</w:t>
            </w:r>
          </w:p>
        </w:tc>
      </w:tr>
      <w:tr>
        <w:trPr>
          <w:trHeight w:val="220" w:hRule="atLeast"/>
        </w:trPr>
        <w:tc>
          <w:tcPr>
            <w:tcW w:w="1248" w:type="dxa"/>
          </w:tcPr>
          <w:p>
            <w:pPr>
              <w:pStyle w:val="TableParagraph"/>
              <w:spacing w:line="195" w:lineRule="exact"/>
              <w:ind w:left="105"/>
              <w:rPr>
                <w:sz w:val="17"/>
              </w:rPr>
            </w:pPr>
            <w:r>
              <w:rPr>
                <w:w w:val="105"/>
                <w:sz w:val="17"/>
              </w:rPr>
              <w:t>Seen casually</w:t>
            </w:r>
          </w:p>
        </w:tc>
        <w:tc>
          <w:tcPr>
            <w:tcW w:w="880" w:type="dxa"/>
          </w:tcPr>
          <w:p>
            <w:pPr>
              <w:pStyle w:val="TableParagraph"/>
              <w:spacing w:line="195" w:lineRule="exact"/>
              <w:ind w:left="149" w:right="137"/>
              <w:jc w:val="center"/>
              <w:rPr>
                <w:sz w:val="17"/>
              </w:rPr>
            </w:pPr>
            <w:r>
              <w:rPr>
                <w:w w:val="105"/>
                <w:sz w:val="17"/>
              </w:rPr>
              <w:t>01–33</w:t>
            </w:r>
          </w:p>
        </w:tc>
        <w:tc>
          <w:tcPr>
            <w:tcW w:w="899" w:type="dxa"/>
          </w:tcPr>
          <w:p>
            <w:pPr>
              <w:pStyle w:val="TableParagraph"/>
              <w:spacing w:line="195" w:lineRule="exact"/>
              <w:ind w:left="141" w:right="176"/>
              <w:jc w:val="center"/>
              <w:rPr>
                <w:sz w:val="17"/>
              </w:rPr>
            </w:pPr>
            <w:r>
              <w:rPr>
                <w:w w:val="105"/>
                <w:sz w:val="17"/>
              </w:rPr>
              <w:t>34–43</w:t>
            </w:r>
          </w:p>
        </w:tc>
        <w:tc>
          <w:tcPr>
            <w:tcW w:w="842" w:type="dxa"/>
          </w:tcPr>
          <w:p>
            <w:pPr>
              <w:pStyle w:val="TableParagraph"/>
              <w:spacing w:line="195" w:lineRule="exact"/>
              <w:ind w:left="177" w:right="148"/>
              <w:jc w:val="center"/>
              <w:rPr>
                <w:sz w:val="17"/>
              </w:rPr>
            </w:pPr>
            <w:r>
              <w:rPr>
                <w:w w:val="105"/>
                <w:sz w:val="17"/>
              </w:rPr>
              <w:t>44–53</w:t>
            </w:r>
          </w:p>
        </w:tc>
        <w:tc>
          <w:tcPr>
            <w:tcW w:w="864" w:type="dxa"/>
          </w:tcPr>
          <w:p>
            <w:pPr>
              <w:pStyle w:val="TableParagraph"/>
              <w:spacing w:line="195" w:lineRule="exact"/>
              <w:ind w:left="147" w:right="134"/>
              <w:jc w:val="center"/>
              <w:rPr>
                <w:sz w:val="17"/>
              </w:rPr>
            </w:pPr>
            <w:r>
              <w:rPr>
                <w:w w:val="105"/>
                <w:sz w:val="17"/>
              </w:rPr>
              <w:t>54–100</w:t>
            </w:r>
          </w:p>
        </w:tc>
      </w:tr>
      <w:tr>
        <w:trPr>
          <w:trHeight w:val="220" w:hRule="atLeast"/>
        </w:trPr>
        <w:tc>
          <w:tcPr>
            <w:tcW w:w="1248" w:type="dxa"/>
            <w:shd w:val="clear" w:color="auto" w:fill="EEECE1"/>
          </w:tcPr>
          <w:p>
            <w:pPr>
              <w:pStyle w:val="TableParagraph"/>
              <w:spacing w:line="195" w:lineRule="exact"/>
              <w:ind w:left="105"/>
              <w:rPr>
                <w:sz w:val="17"/>
              </w:rPr>
            </w:pPr>
            <w:r>
              <w:rPr>
                <w:w w:val="105"/>
                <w:sz w:val="17"/>
              </w:rPr>
              <w:t>Viewed once</w:t>
            </w:r>
          </w:p>
        </w:tc>
        <w:tc>
          <w:tcPr>
            <w:tcW w:w="880" w:type="dxa"/>
            <w:shd w:val="clear" w:color="auto" w:fill="EEECE1"/>
          </w:tcPr>
          <w:p>
            <w:pPr>
              <w:pStyle w:val="TableParagraph"/>
              <w:spacing w:line="195" w:lineRule="exact"/>
              <w:ind w:left="149" w:right="137"/>
              <w:jc w:val="center"/>
              <w:rPr>
                <w:sz w:val="17"/>
              </w:rPr>
            </w:pPr>
            <w:r>
              <w:rPr>
                <w:w w:val="105"/>
                <w:sz w:val="17"/>
              </w:rPr>
              <w:t>01–43</w:t>
            </w:r>
          </w:p>
        </w:tc>
        <w:tc>
          <w:tcPr>
            <w:tcW w:w="899" w:type="dxa"/>
            <w:shd w:val="clear" w:color="auto" w:fill="EEECE1"/>
          </w:tcPr>
          <w:p>
            <w:pPr>
              <w:pStyle w:val="TableParagraph"/>
              <w:spacing w:line="195" w:lineRule="exact"/>
              <w:ind w:left="141" w:right="176"/>
              <w:jc w:val="center"/>
              <w:rPr>
                <w:sz w:val="17"/>
              </w:rPr>
            </w:pPr>
            <w:r>
              <w:rPr>
                <w:w w:val="105"/>
                <w:sz w:val="17"/>
              </w:rPr>
              <w:t>44–53</w:t>
            </w:r>
          </w:p>
        </w:tc>
        <w:tc>
          <w:tcPr>
            <w:tcW w:w="842" w:type="dxa"/>
            <w:shd w:val="clear" w:color="auto" w:fill="EEECE1"/>
          </w:tcPr>
          <w:p>
            <w:pPr>
              <w:pStyle w:val="TableParagraph"/>
              <w:spacing w:line="195" w:lineRule="exact"/>
              <w:ind w:left="177" w:right="148"/>
              <w:jc w:val="center"/>
              <w:rPr>
                <w:sz w:val="17"/>
              </w:rPr>
            </w:pPr>
            <w:r>
              <w:rPr>
                <w:w w:val="105"/>
                <w:sz w:val="17"/>
              </w:rPr>
              <w:t>54–73</w:t>
            </w:r>
          </w:p>
        </w:tc>
        <w:tc>
          <w:tcPr>
            <w:tcW w:w="864" w:type="dxa"/>
            <w:shd w:val="clear" w:color="auto" w:fill="EEECE1"/>
          </w:tcPr>
          <w:p>
            <w:pPr>
              <w:pStyle w:val="TableParagraph"/>
              <w:spacing w:line="195" w:lineRule="exact"/>
              <w:ind w:left="147" w:right="134"/>
              <w:jc w:val="center"/>
              <w:rPr>
                <w:sz w:val="17"/>
              </w:rPr>
            </w:pPr>
            <w:r>
              <w:rPr>
                <w:w w:val="105"/>
                <w:sz w:val="17"/>
              </w:rPr>
              <w:t>74–100</w:t>
            </w:r>
          </w:p>
        </w:tc>
      </w:tr>
      <w:tr>
        <w:trPr>
          <w:trHeight w:val="216" w:hRule="atLeast"/>
        </w:trPr>
        <w:tc>
          <w:tcPr>
            <w:tcW w:w="1248" w:type="dxa"/>
          </w:tcPr>
          <w:p>
            <w:pPr>
              <w:pStyle w:val="TableParagraph"/>
              <w:spacing w:line="190" w:lineRule="exact"/>
              <w:ind w:left="105"/>
              <w:rPr>
                <w:sz w:val="17"/>
              </w:rPr>
            </w:pPr>
            <w:r>
              <w:rPr>
                <w:w w:val="105"/>
                <w:sz w:val="17"/>
              </w:rPr>
              <w:t>Description</w:t>
            </w:r>
          </w:p>
        </w:tc>
        <w:tc>
          <w:tcPr>
            <w:tcW w:w="880" w:type="dxa"/>
          </w:tcPr>
          <w:p>
            <w:pPr>
              <w:pStyle w:val="TableParagraph"/>
              <w:spacing w:line="190" w:lineRule="exact"/>
              <w:ind w:left="149" w:right="137"/>
              <w:jc w:val="center"/>
              <w:rPr>
                <w:sz w:val="17"/>
              </w:rPr>
            </w:pPr>
            <w:r>
              <w:rPr>
                <w:w w:val="105"/>
                <w:sz w:val="17"/>
              </w:rPr>
              <w:t>01–43</w:t>
            </w:r>
          </w:p>
        </w:tc>
        <w:tc>
          <w:tcPr>
            <w:tcW w:w="899" w:type="dxa"/>
          </w:tcPr>
          <w:p>
            <w:pPr>
              <w:pStyle w:val="TableParagraph"/>
              <w:spacing w:line="190" w:lineRule="exact"/>
              <w:ind w:left="141" w:right="176"/>
              <w:jc w:val="center"/>
              <w:rPr>
                <w:sz w:val="17"/>
              </w:rPr>
            </w:pPr>
            <w:r>
              <w:rPr>
                <w:w w:val="105"/>
                <w:sz w:val="17"/>
              </w:rPr>
              <w:t>44–53</w:t>
            </w:r>
          </w:p>
        </w:tc>
        <w:tc>
          <w:tcPr>
            <w:tcW w:w="842" w:type="dxa"/>
          </w:tcPr>
          <w:p>
            <w:pPr>
              <w:pStyle w:val="TableParagraph"/>
              <w:spacing w:line="190" w:lineRule="exact"/>
              <w:ind w:left="177" w:right="148"/>
              <w:jc w:val="center"/>
              <w:rPr>
                <w:sz w:val="17"/>
              </w:rPr>
            </w:pPr>
            <w:r>
              <w:rPr>
                <w:w w:val="105"/>
                <w:sz w:val="17"/>
              </w:rPr>
              <w:t>54–73</w:t>
            </w:r>
          </w:p>
        </w:tc>
        <w:tc>
          <w:tcPr>
            <w:tcW w:w="864" w:type="dxa"/>
          </w:tcPr>
          <w:p>
            <w:pPr>
              <w:pStyle w:val="TableParagraph"/>
              <w:spacing w:line="190" w:lineRule="exact"/>
              <w:ind w:left="147" w:right="134"/>
              <w:jc w:val="center"/>
              <w:rPr>
                <w:sz w:val="17"/>
              </w:rPr>
            </w:pPr>
            <w:r>
              <w:rPr>
                <w:w w:val="105"/>
                <w:sz w:val="17"/>
              </w:rPr>
              <w:t>74–100</w:t>
            </w:r>
          </w:p>
        </w:tc>
      </w:tr>
      <w:tr>
        <w:trPr>
          <w:trHeight w:val="441" w:hRule="atLeast"/>
        </w:trPr>
        <w:tc>
          <w:tcPr>
            <w:tcW w:w="1248" w:type="dxa"/>
            <w:shd w:val="clear" w:color="auto" w:fill="EEECE1"/>
          </w:tcPr>
          <w:p>
            <w:pPr>
              <w:pStyle w:val="TableParagraph"/>
              <w:ind w:left="105"/>
              <w:rPr>
                <w:sz w:val="17"/>
              </w:rPr>
            </w:pPr>
            <w:r>
              <w:rPr>
                <w:w w:val="105"/>
                <w:sz w:val="17"/>
              </w:rPr>
              <w:t>False</w:t>
            </w:r>
          </w:p>
          <w:p>
            <w:pPr>
              <w:pStyle w:val="TableParagraph"/>
              <w:spacing w:line="195" w:lineRule="exact" w:before="13"/>
              <w:ind w:left="105"/>
              <w:rPr>
                <w:sz w:val="17"/>
              </w:rPr>
            </w:pPr>
            <w:r>
              <w:rPr>
                <w:w w:val="105"/>
                <w:sz w:val="17"/>
              </w:rPr>
              <w:t>destination</w:t>
            </w:r>
          </w:p>
        </w:tc>
        <w:tc>
          <w:tcPr>
            <w:tcW w:w="880" w:type="dxa"/>
            <w:shd w:val="clear" w:color="auto" w:fill="EEECE1"/>
          </w:tcPr>
          <w:p>
            <w:pPr>
              <w:pStyle w:val="TableParagraph"/>
              <w:ind w:left="149" w:right="137"/>
              <w:jc w:val="center"/>
              <w:rPr>
                <w:sz w:val="17"/>
              </w:rPr>
            </w:pPr>
            <w:r>
              <w:rPr>
                <w:w w:val="105"/>
                <w:sz w:val="17"/>
              </w:rPr>
              <w:t>01–50</w:t>
            </w:r>
          </w:p>
        </w:tc>
        <w:tc>
          <w:tcPr>
            <w:tcW w:w="899" w:type="dxa"/>
            <w:shd w:val="clear" w:color="auto" w:fill="EEECE1"/>
          </w:tcPr>
          <w:p>
            <w:pPr>
              <w:pStyle w:val="TableParagraph"/>
              <w:ind w:left="141" w:right="176"/>
              <w:jc w:val="center"/>
              <w:rPr>
                <w:sz w:val="17"/>
              </w:rPr>
            </w:pPr>
            <w:r>
              <w:rPr>
                <w:w w:val="105"/>
                <w:sz w:val="17"/>
              </w:rPr>
              <w:t>51–100</w:t>
            </w:r>
          </w:p>
        </w:tc>
        <w:tc>
          <w:tcPr>
            <w:tcW w:w="842" w:type="dxa"/>
            <w:shd w:val="clear" w:color="auto" w:fill="EEECE1"/>
          </w:tcPr>
          <w:p>
            <w:pPr>
              <w:pStyle w:val="TableParagraph"/>
              <w:ind w:left="26"/>
              <w:jc w:val="center"/>
              <w:rPr>
                <w:sz w:val="17"/>
              </w:rPr>
            </w:pPr>
            <w:r>
              <w:rPr>
                <w:w w:val="104"/>
                <w:sz w:val="17"/>
              </w:rPr>
              <w:t>—</w:t>
            </w:r>
          </w:p>
        </w:tc>
        <w:tc>
          <w:tcPr>
            <w:tcW w:w="864" w:type="dxa"/>
            <w:shd w:val="clear" w:color="auto" w:fill="EEECE1"/>
          </w:tcPr>
          <w:p>
            <w:pPr>
              <w:pStyle w:val="TableParagraph"/>
              <w:ind w:left="11"/>
              <w:jc w:val="center"/>
              <w:rPr>
                <w:sz w:val="17"/>
              </w:rPr>
            </w:pPr>
            <w:r>
              <w:rPr>
                <w:w w:val="104"/>
                <w:sz w:val="17"/>
              </w:rPr>
              <w:t>—</w:t>
            </w:r>
          </w:p>
        </w:tc>
      </w:tr>
    </w:tbl>
    <w:p>
      <w:pPr>
        <w:pStyle w:val="BodyText"/>
        <w:spacing w:before="7"/>
        <w:ind w:left="0"/>
        <w:rPr>
          <w:sz w:val="20"/>
        </w:rPr>
      </w:pPr>
    </w:p>
    <w:p>
      <w:pPr>
        <w:pStyle w:val="BodyText"/>
        <w:spacing w:line="252" w:lineRule="auto"/>
        <w:ind w:right="112" w:firstLine="187"/>
      </w:pPr>
      <w:r>
        <w:rPr>
          <w:rFonts w:ascii="Georgia" w:hAnsi="Georgia"/>
          <w:b/>
          <w:i/>
          <w:w w:val="105"/>
        </w:rPr>
        <w:t>Familiarity. </w:t>
      </w:r>
      <w:r>
        <w:rPr>
          <w:w w:val="105"/>
        </w:rPr>
        <w:t>“Permanent circle” means a permanent teleportation circle whose sigil sequence you know. “Associated object” means that you possess an object taken from the desired destination within the last six months, such as a book from a wizard’s library, bed linen from a royal suite, or a chunk of marble from a lich’s secret tomb.</w:t>
      </w:r>
    </w:p>
    <w:p>
      <w:pPr>
        <w:pStyle w:val="BodyText"/>
        <w:spacing w:line="252" w:lineRule="auto" w:before="5"/>
        <w:ind w:right="90" w:firstLine="187"/>
      </w:pPr>
      <w:r>
        <w:rPr>
          <w:w w:val="105"/>
        </w:rPr>
        <w:t>“Very familiar” is a place you have been very often, a place you have carefully studied, or a place you can see when you cast the spell. “Seen casually” is someplace you have seen more than once but with which you aren’t very familiar. “Viewed once” is a place you have seen once, possibly using magic. “Description” is a place whose location and appearance you know through someone else’s description, perhaps from a map.</w:t>
      </w:r>
    </w:p>
    <w:p>
      <w:pPr>
        <w:pStyle w:val="BodyText"/>
        <w:spacing w:line="254" w:lineRule="auto" w:before="3"/>
        <w:ind w:right="210" w:firstLine="187"/>
      </w:pPr>
      <w:r>
        <w:rPr>
          <w:w w:val="105"/>
        </w:rPr>
        <w:t>“False destination” is a place that doesn’t exist. Perhaps you tried to scry an enemy’s sanctum but instead viewed an illusion, or you are attempting to teleport to a familiar location that no longer exists.</w:t>
      </w:r>
    </w:p>
    <w:p>
      <w:pPr>
        <w:pStyle w:val="BodyText"/>
        <w:spacing w:line="254" w:lineRule="auto"/>
        <w:ind w:right="529" w:firstLine="187"/>
      </w:pPr>
      <w:r>
        <w:rPr>
          <w:rFonts w:ascii="Georgia"/>
          <w:b/>
          <w:i/>
          <w:w w:val="105"/>
        </w:rPr>
        <w:t>On</w:t>
      </w:r>
      <w:r>
        <w:rPr>
          <w:rFonts w:ascii="Georgia"/>
          <w:b/>
          <w:i/>
          <w:spacing w:val="-27"/>
          <w:w w:val="105"/>
        </w:rPr>
        <w:t> </w:t>
      </w:r>
      <w:r>
        <w:rPr>
          <w:rFonts w:ascii="Georgia"/>
          <w:b/>
          <w:i/>
          <w:w w:val="105"/>
        </w:rPr>
        <w:t>Target.</w:t>
      </w:r>
      <w:r>
        <w:rPr>
          <w:rFonts w:ascii="Georgia"/>
          <w:b/>
          <w:i/>
          <w:spacing w:val="-27"/>
          <w:w w:val="105"/>
        </w:rPr>
        <w:t> </w:t>
      </w:r>
      <w:r>
        <w:rPr>
          <w:w w:val="105"/>
        </w:rPr>
        <w:t>You</w:t>
      </w:r>
      <w:r>
        <w:rPr>
          <w:spacing w:val="-20"/>
          <w:w w:val="105"/>
        </w:rPr>
        <w:t> </w:t>
      </w:r>
      <w:r>
        <w:rPr>
          <w:w w:val="105"/>
        </w:rPr>
        <w:t>and</w:t>
      </w:r>
      <w:r>
        <w:rPr>
          <w:spacing w:val="-20"/>
          <w:w w:val="105"/>
        </w:rPr>
        <w:t> </w:t>
      </w:r>
      <w:r>
        <w:rPr>
          <w:w w:val="105"/>
        </w:rPr>
        <w:t>your</w:t>
      </w:r>
      <w:r>
        <w:rPr>
          <w:spacing w:val="-20"/>
          <w:w w:val="105"/>
        </w:rPr>
        <w:t> </w:t>
      </w:r>
      <w:r>
        <w:rPr>
          <w:w w:val="105"/>
        </w:rPr>
        <w:t>group</w:t>
      </w:r>
      <w:r>
        <w:rPr>
          <w:spacing w:val="-19"/>
          <w:w w:val="105"/>
        </w:rPr>
        <w:t> </w:t>
      </w:r>
      <w:r>
        <w:rPr>
          <w:w w:val="105"/>
        </w:rPr>
        <w:t>(or</w:t>
      </w:r>
      <w:r>
        <w:rPr>
          <w:spacing w:val="-20"/>
          <w:w w:val="105"/>
        </w:rPr>
        <w:t> </w:t>
      </w:r>
      <w:r>
        <w:rPr>
          <w:w w:val="105"/>
        </w:rPr>
        <w:t>the</w:t>
      </w:r>
      <w:r>
        <w:rPr>
          <w:spacing w:val="-20"/>
          <w:w w:val="105"/>
        </w:rPr>
        <w:t> </w:t>
      </w:r>
      <w:r>
        <w:rPr>
          <w:w w:val="105"/>
        </w:rPr>
        <w:t>target object) appear where you want</w:t>
      </w:r>
      <w:r>
        <w:rPr>
          <w:spacing w:val="3"/>
          <w:w w:val="105"/>
        </w:rPr>
        <w:t> </w:t>
      </w:r>
      <w:r>
        <w:rPr>
          <w:w w:val="105"/>
        </w:rPr>
        <w:t>to.</w:t>
      </w:r>
    </w:p>
    <w:p>
      <w:pPr>
        <w:pStyle w:val="BodyText"/>
        <w:spacing w:line="254" w:lineRule="auto"/>
        <w:ind w:right="87" w:firstLine="187"/>
      </w:pPr>
      <w:r>
        <w:rPr>
          <w:rFonts w:ascii="Georgia" w:hAnsi="Georgia"/>
          <w:b/>
          <w:i/>
          <w:w w:val="105"/>
        </w:rPr>
        <w:t>Off Target. </w:t>
      </w:r>
      <w:r>
        <w:rPr>
          <w:w w:val="105"/>
        </w:rPr>
        <w:t>You and your group (or the target object) appear a random distance away from the destination in a random direction. Distance off target is 1d10 × 1d10 percent of the distance that was to be traveled. For example, if you tried to travel 120 miles, landed off target, and rolled a 5 and 3 on</w:t>
      </w:r>
      <w:r>
        <w:rPr>
          <w:spacing w:val="-10"/>
          <w:w w:val="105"/>
        </w:rPr>
        <w:t> </w:t>
      </w:r>
      <w:r>
        <w:rPr>
          <w:w w:val="105"/>
        </w:rPr>
        <w:t>the</w:t>
      </w:r>
    </w:p>
    <w:p>
      <w:pPr>
        <w:pStyle w:val="BodyText"/>
        <w:spacing w:line="252" w:lineRule="auto"/>
      </w:pPr>
      <w:r>
        <w:rPr>
          <w:w w:val="105"/>
        </w:rPr>
        <w:t>two d10s, then you would be off target by 15 percent, or 18 miles. The GM determines the direction off target randomly by rolling a d8 and designating 1 as</w:t>
      </w:r>
    </w:p>
    <w:p>
      <w:pPr>
        <w:pStyle w:val="BodyText"/>
        <w:spacing w:line="254" w:lineRule="auto" w:before="86"/>
        <w:ind w:right="263"/>
      </w:pPr>
      <w:r>
        <w:rPr/>
        <w:br w:type="column"/>
      </w:r>
      <w:r>
        <w:rPr>
          <w:w w:val="105"/>
        </w:rPr>
        <w:t>north, 2 as northeast, 3 as east, and so on around the points of the compass. If you were teleporting to a coastal city and wound up 18 miles out at sea, you could be in trouble.</w:t>
      </w:r>
    </w:p>
    <w:p>
      <w:pPr>
        <w:pStyle w:val="BodyText"/>
        <w:spacing w:line="252" w:lineRule="auto"/>
        <w:ind w:right="219" w:firstLine="187"/>
      </w:pPr>
      <w:r>
        <w:rPr>
          <w:rFonts w:ascii="Georgia" w:hAnsi="Georgia"/>
          <w:b/>
          <w:i/>
          <w:w w:val="105"/>
        </w:rPr>
        <w:t>Similar Area. </w:t>
      </w:r>
      <w:r>
        <w:rPr>
          <w:w w:val="105"/>
        </w:rPr>
        <w:t>You and your group (or the target object) wind up in a different area that’s visually or thematically similar to the target area. If you are heading for your home laboratory, for example, you might wind up in another wizard’s laboratory or in an alchemical supply shop that has many of the same tools and implements as your laboratory. Generally, you appear in the closest similar place, but since the spell has no range limit, you could conceivably wind up anywhere on the plane.</w:t>
      </w:r>
    </w:p>
    <w:p>
      <w:pPr>
        <w:pStyle w:val="BodyText"/>
        <w:spacing w:line="252" w:lineRule="auto" w:before="1"/>
        <w:ind w:right="274" w:firstLine="187"/>
      </w:pPr>
      <w:r>
        <w:rPr>
          <w:rFonts w:ascii="Georgia" w:hAnsi="Georgia"/>
          <w:b/>
          <w:i/>
          <w:w w:val="105"/>
        </w:rPr>
        <w:t>Mishap.</w:t>
      </w:r>
      <w:r>
        <w:rPr>
          <w:rFonts w:ascii="Georgia" w:hAnsi="Georgia"/>
          <w:b/>
          <w:i/>
          <w:spacing w:val="-32"/>
          <w:w w:val="105"/>
        </w:rPr>
        <w:t> </w:t>
      </w:r>
      <w:r>
        <w:rPr>
          <w:w w:val="105"/>
        </w:rPr>
        <w:t>The</w:t>
      </w:r>
      <w:r>
        <w:rPr>
          <w:spacing w:val="-25"/>
          <w:w w:val="105"/>
        </w:rPr>
        <w:t> </w:t>
      </w:r>
      <w:r>
        <w:rPr>
          <w:w w:val="105"/>
        </w:rPr>
        <w:t>spell’s</w:t>
      </w:r>
      <w:r>
        <w:rPr>
          <w:spacing w:val="-24"/>
          <w:w w:val="105"/>
        </w:rPr>
        <w:t> </w:t>
      </w:r>
      <w:r>
        <w:rPr>
          <w:w w:val="105"/>
        </w:rPr>
        <w:t>unpredictable</w:t>
      </w:r>
      <w:r>
        <w:rPr>
          <w:spacing w:val="-25"/>
          <w:w w:val="105"/>
        </w:rPr>
        <w:t> </w:t>
      </w:r>
      <w:r>
        <w:rPr>
          <w:w w:val="105"/>
        </w:rPr>
        <w:t>magic</w:t>
      </w:r>
      <w:r>
        <w:rPr>
          <w:spacing w:val="-24"/>
          <w:w w:val="105"/>
        </w:rPr>
        <w:t> </w:t>
      </w:r>
      <w:r>
        <w:rPr>
          <w:w w:val="105"/>
        </w:rPr>
        <w:t>results</w:t>
      </w:r>
      <w:r>
        <w:rPr>
          <w:spacing w:val="-25"/>
          <w:w w:val="105"/>
        </w:rPr>
        <w:t> </w:t>
      </w:r>
      <w:r>
        <w:rPr>
          <w:w w:val="105"/>
        </w:rPr>
        <w:t>in a difficult journey. Each teleporting creature (or the target object) takes 3d10 force damage, and the GM rerolls on the table to see where you wind up (multiple mishaps can occur, dealing damage each time).</w:t>
      </w:r>
    </w:p>
    <w:p>
      <w:pPr>
        <w:pStyle w:val="Heading4"/>
        <w:spacing w:before="175"/>
      </w:pPr>
      <w:r>
        <w:rPr>
          <w:color w:val="943634"/>
        </w:rPr>
        <w:t>Teleportation Circle</w:t>
      </w:r>
    </w:p>
    <w:p>
      <w:pPr>
        <w:spacing w:before="16"/>
        <w:ind w:left="232" w:right="0" w:firstLine="0"/>
        <w:jc w:val="both"/>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both"/>
        <w:rPr>
          <w:sz w:val="19"/>
        </w:rPr>
      </w:pPr>
      <w:r>
        <w:rPr>
          <w:b/>
          <w:w w:val="105"/>
          <w:sz w:val="19"/>
        </w:rPr>
        <w:t>Casting Time: </w:t>
      </w:r>
      <w:r>
        <w:rPr>
          <w:w w:val="105"/>
          <w:sz w:val="19"/>
        </w:rPr>
        <w:t>1 minute</w:t>
      </w:r>
    </w:p>
    <w:p>
      <w:pPr>
        <w:spacing w:before="13"/>
        <w:ind w:left="232" w:right="0" w:firstLine="0"/>
        <w:jc w:val="both"/>
        <w:rPr>
          <w:sz w:val="19"/>
        </w:rPr>
      </w:pPr>
      <w:r>
        <w:rPr>
          <w:b/>
          <w:w w:val="105"/>
          <w:sz w:val="19"/>
        </w:rPr>
        <w:t>Range: </w:t>
      </w:r>
      <w:r>
        <w:rPr>
          <w:w w:val="105"/>
          <w:sz w:val="19"/>
        </w:rPr>
        <w:t>10 feet</w:t>
      </w:r>
    </w:p>
    <w:p>
      <w:pPr>
        <w:pStyle w:val="BodyText"/>
        <w:spacing w:line="252" w:lineRule="auto" w:before="12"/>
        <w:ind w:left="412" w:right="580" w:hanging="180"/>
        <w:jc w:val="both"/>
      </w:pPr>
      <w:r>
        <w:rPr>
          <w:b/>
          <w:w w:val="105"/>
        </w:rPr>
        <w:t>Components: </w:t>
      </w:r>
      <w:r>
        <w:rPr>
          <w:w w:val="105"/>
        </w:rPr>
        <w:t>V, M (rare chalks and inks infused with precious gems with 50 gp, which the spell consumes)</w:t>
      </w:r>
    </w:p>
    <w:p>
      <w:pPr>
        <w:spacing w:line="222" w:lineRule="exact" w:before="0"/>
        <w:ind w:left="232" w:right="0" w:firstLine="0"/>
        <w:jc w:val="both"/>
        <w:rPr>
          <w:sz w:val="19"/>
        </w:rPr>
      </w:pPr>
      <w:r>
        <w:rPr>
          <w:b/>
          <w:w w:val="105"/>
          <w:sz w:val="19"/>
        </w:rPr>
        <w:t>Duration: </w:t>
      </w:r>
      <w:r>
        <w:rPr>
          <w:w w:val="105"/>
          <w:sz w:val="19"/>
        </w:rPr>
        <w:t>1 round</w:t>
      </w:r>
    </w:p>
    <w:p>
      <w:pPr>
        <w:pStyle w:val="BodyText"/>
        <w:spacing w:line="252" w:lineRule="auto" w:before="133"/>
        <w:ind w:right="296"/>
      </w:pPr>
      <w:r>
        <w:rPr>
          <w:spacing w:val="2"/>
          <w:w w:val="103"/>
        </w:rPr>
        <w:t>A</w:t>
      </w:r>
      <w:r>
        <w:rPr>
          <w:w w:val="103"/>
        </w:rPr>
        <w:t>s</w:t>
      </w:r>
      <w:r>
        <w:rPr>
          <w:spacing w:val="3"/>
        </w:rPr>
        <w:t> </w:t>
      </w:r>
      <w:r>
        <w:rPr>
          <w:spacing w:val="1"/>
          <w:w w:val="103"/>
        </w:rPr>
        <w:t>y</w:t>
      </w:r>
      <w:r>
        <w:rPr>
          <w:spacing w:val="1"/>
          <w:w w:val="103"/>
        </w:rPr>
        <w:t>o</w:t>
      </w:r>
      <w:r>
        <w:rPr>
          <w:w w:val="103"/>
        </w:rPr>
        <w:t>u</w:t>
      </w:r>
      <w:r>
        <w:rPr>
          <w:spacing w:val="4"/>
        </w:rPr>
        <w:t> </w:t>
      </w:r>
      <w:r>
        <w:rPr>
          <w:spacing w:val="1"/>
          <w:w w:val="103"/>
        </w:rPr>
        <w:t>c</w:t>
      </w:r>
      <w:r>
        <w:rPr>
          <w:spacing w:val="1"/>
          <w:w w:val="103"/>
        </w:rPr>
        <w:t>a</w:t>
      </w:r>
      <w:r>
        <w:rPr>
          <w:spacing w:val="1"/>
          <w:w w:val="103"/>
        </w:rPr>
        <w:t>s</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s</w:t>
      </w:r>
      <w:r>
        <w:rPr>
          <w:spacing w:val="1"/>
          <w:w w:val="103"/>
        </w:rPr>
        <w:t>p</w:t>
      </w:r>
      <w:r>
        <w:rPr>
          <w:spacing w:val="1"/>
          <w:w w:val="103"/>
        </w:rPr>
        <w:t>e</w:t>
      </w:r>
      <w:r>
        <w:rPr>
          <w:w w:val="103"/>
        </w:rPr>
        <w:t>ll</w:t>
      </w:r>
      <w:r>
        <w:rPr>
          <w:w w:val="103"/>
        </w:rPr>
        <w:t>,</w:t>
      </w:r>
      <w:r>
        <w:rPr>
          <w:spacing w:val="2"/>
        </w:rPr>
        <w:t> </w:t>
      </w:r>
      <w:r>
        <w:rPr>
          <w:spacing w:val="1"/>
          <w:w w:val="103"/>
        </w:rPr>
        <w:t>y</w:t>
      </w:r>
      <w:r>
        <w:rPr>
          <w:spacing w:val="1"/>
          <w:w w:val="103"/>
        </w:rPr>
        <w:t>o</w:t>
      </w:r>
      <w:r>
        <w:rPr>
          <w:w w:val="103"/>
        </w:rPr>
        <w:t>u</w:t>
      </w:r>
      <w:r>
        <w:rPr>
          <w:spacing w:val="4"/>
        </w:rPr>
        <w:t> </w:t>
      </w:r>
      <w:r>
        <w:rPr>
          <w:spacing w:val="1"/>
          <w:w w:val="103"/>
        </w:rPr>
        <w:t>d</w:t>
      </w:r>
      <w:r>
        <w:rPr>
          <w:spacing w:val="1"/>
          <w:w w:val="103"/>
        </w:rPr>
        <w:t>r</w:t>
      </w:r>
      <w:r>
        <w:rPr>
          <w:spacing w:val="1"/>
          <w:w w:val="103"/>
        </w:rPr>
        <w:t>a</w:t>
      </w:r>
      <w:r>
        <w:rPr>
          <w:w w:val="103"/>
        </w:rPr>
        <w:t>w</w:t>
      </w:r>
      <w:r>
        <w:rPr>
          <w:spacing w:val="4"/>
        </w:rPr>
        <w:t>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w:t>
      </w:r>
      <w:r>
        <w:rPr>
          <w:spacing w:val="1"/>
          <w:w w:val="103"/>
        </w:rPr>
        <w:t>t</w:t>
      </w:r>
      <w:r>
        <w:rPr>
          <w:spacing w:val="1"/>
          <w:w w:val="103"/>
        </w:rPr>
        <w:t>e</w:t>
      </w:r>
      <w:r>
        <w:rPr>
          <w:w w:val="103"/>
        </w:rPr>
        <w:t>r </w:t>
      </w:r>
      <w:r>
        <w:rPr/>
        <w:t>circle on the ground inscribed with sigils that  link your location to a permanent teleportation circle of your choice whose sigil sequence you know  and that  is on the same plane of existence as you. A  shimmering portal opens within the circle you drew and</w:t>
      </w:r>
      <w:r>
        <w:rPr>
          <w:spacing w:val="14"/>
        </w:rPr>
        <w:t> </w:t>
      </w:r>
      <w:r>
        <w:rPr/>
        <w:t>remains</w:t>
      </w:r>
      <w:r>
        <w:rPr>
          <w:spacing w:val="13"/>
        </w:rPr>
        <w:t> </w:t>
      </w:r>
      <w:r>
        <w:rPr/>
        <w:t>open</w:t>
      </w:r>
      <w:r>
        <w:rPr>
          <w:spacing w:val="14"/>
        </w:rPr>
        <w:t> </w:t>
      </w:r>
      <w:r>
        <w:rPr/>
        <w:t>until</w:t>
      </w:r>
      <w:r>
        <w:rPr>
          <w:spacing w:val="13"/>
        </w:rPr>
        <w:t> </w:t>
      </w:r>
      <w:r>
        <w:rPr/>
        <w:t>the</w:t>
      </w:r>
      <w:r>
        <w:rPr>
          <w:spacing w:val="14"/>
        </w:rPr>
        <w:t> </w:t>
      </w:r>
      <w:r>
        <w:rPr/>
        <w:t>end</w:t>
      </w:r>
      <w:r>
        <w:rPr>
          <w:spacing w:val="14"/>
        </w:rPr>
        <w:t> </w:t>
      </w:r>
      <w:r>
        <w:rPr/>
        <w:t>of</w:t>
      </w:r>
      <w:r>
        <w:rPr>
          <w:spacing w:val="13"/>
        </w:rPr>
        <w:t> </w:t>
      </w:r>
      <w:r>
        <w:rPr/>
        <w:t>your</w:t>
      </w:r>
      <w:r>
        <w:rPr>
          <w:spacing w:val="13"/>
        </w:rPr>
        <w:t> </w:t>
      </w:r>
      <w:r>
        <w:rPr/>
        <w:t>next</w:t>
      </w:r>
      <w:r>
        <w:rPr>
          <w:spacing w:val="13"/>
        </w:rPr>
        <w:t> </w:t>
      </w:r>
      <w:r>
        <w:rPr/>
        <w:t>turn.</w:t>
      </w:r>
    </w:p>
    <w:p>
      <w:pPr>
        <w:pStyle w:val="BodyText"/>
        <w:spacing w:line="254" w:lineRule="auto" w:before="5"/>
        <w:ind w:right="251"/>
      </w:pPr>
      <w:r>
        <w:rPr>
          <w:w w:val="105"/>
        </w:rPr>
        <w:t>Any creature that enters the portal instantly appears within 5 feet of the destination circle or in the nearest unoccupied space if that space is</w:t>
      </w:r>
      <w:r>
        <w:rPr>
          <w:spacing w:val="-7"/>
          <w:w w:val="105"/>
        </w:rPr>
        <w:t> </w:t>
      </w:r>
      <w:r>
        <w:rPr>
          <w:w w:val="105"/>
        </w:rPr>
        <w:t>occupied.</w:t>
      </w:r>
    </w:p>
    <w:p>
      <w:pPr>
        <w:pStyle w:val="BodyText"/>
        <w:spacing w:line="252" w:lineRule="auto"/>
        <w:ind w:right="322" w:firstLine="187"/>
      </w:pPr>
      <w:r>
        <w:rPr>
          <w:w w:val="105"/>
        </w:rPr>
        <w:t>Many major temples, guilds, and other important places have permanent teleportation circles inscribed somewhere within their confines. Each such circle includes a unique sigil sequence—a string of magical runes arranged in a particular pattern. When you first gain the ability to cast this spell, you learn the sigil sequences for two destinations on the Material Plane, determined by the GM. You can learn additional sigil sequences during your adventures. You can commit a new sigil sequence to memory after studying it for 1</w:t>
      </w:r>
      <w:r>
        <w:rPr>
          <w:spacing w:val="-10"/>
          <w:w w:val="105"/>
        </w:rPr>
        <w:t> </w:t>
      </w:r>
      <w:r>
        <w:rPr>
          <w:w w:val="105"/>
        </w:rPr>
        <w:t>minute.</w:t>
      </w:r>
    </w:p>
    <w:p>
      <w:pPr>
        <w:pStyle w:val="BodyText"/>
        <w:spacing w:line="254" w:lineRule="auto" w:before="3"/>
        <w:ind w:right="242" w:firstLine="187"/>
      </w:pPr>
      <w:r>
        <w:rPr>
          <w:w w:val="105"/>
        </w:rPr>
        <w:t>You can create a permanent teleportation circle by casting this spell in the same location every day</w:t>
      </w:r>
      <w:r>
        <w:rPr>
          <w:spacing w:val="-7"/>
          <w:w w:val="105"/>
        </w:rPr>
        <w:t> </w:t>
      </w:r>
      <w:r>
        <w:rPr>
          <w:w w:val="105"/>
        </w:rPr>
        <w:t>for</w:t>
      </w:r>
    </w:p>
    <w:p>
      <w:pPr>
        <w:spacing w:after="0" w:line="254" w:lineRule="auto"/>
        <w:sectPr>
          <w:pgSz w:w="12240" w:h="15840"/>
          <w:pgMar w:header="0" w:footer="644" w:top="1360" w:bottom="840" w:left="920" w:right="920"/>
          <w:cols w:num="2" w:equalWidth="0">
            <w:col w:w="4832" w:space="588"/>
            <w:col w:w="4980"/>
          </w:cols>
        </w:sectPr>
      </w:pPr>
    </w:p>
    <w:p>
      <w:pPr>
        <w:pStyle w:val="BodyText"/>
        <w:spacing w:line="254" w:lineRule="auto" w:before="86"/>
        <w:ind w:right="529"/>
      </w:pPr>
      <w:r>
        <w:rPr>
          <w:w w:val="105"/>
        </w:rPr>
        <w:t>one year. You need not use the circle to teleport when you cast the spell in this way.</w:t>
      </w:r>
    </w:p>
    <w:p>
      <w:pPr>
        <w:pStyle w:val="Heading4"/>
        <w:spacing w:before="170"/>
      </w:pPr>
      <w:r>
        <w:rPr>
          <w:color w:val="943634"/>
        </w:rPr>
        <w:t>Thaumaturgy</w:t>
      </w:r>
    </w:p>
    <w:p>
      <w:pPr>
        <w:spacing w:before="16"/>
        <w:ind w:left="232" w:right="0" w:firstLine="0"/>
        <w:jc w:val="left"/>
        <w:rPr>
          <w:i/>
          <w:sz w:val="19"/>
        </w:rPr>
      </w:pPr>
      <w:r>
        <w:rPr>
          <w:i/>
          <w:w w:val="105"/>
          <w:sz w:val="19"/>
        </w:rPr>
        <w:t>Transmutation cantrip</w:t>
      </w:r>
    </w:p>
    <w:p>
      <w:pPr>
        <w:spacing w:line="252" w:lineRule="auto" w:before="132"/>
        <w:ind w:left="232" w:right="2387"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V </w:t>
      </w:r>
      <w:r>
        <w:rPr>
          <w:b/>
          <w:w w:val="105"/>
          <w:sz w:val="19"/>
        </w:rPr>
        <w:t>Duration: </w:t>
      </w:r>
      <w:r>
        <w:rPr>
          <w:w w:val="105"/>
          <w:sz w:val="19"/>
        </w:rPr>
        <w:t>Up to 1 minute</w:t>
      </w:r>
    </w:p>
    <w:p>
      <w:pPr>
        <w:pStyle w:val="BodyText"/>
        <w:spacing w:line="254" w:lineRule="auto" w:before="121"/>
        <w:ind w:right="119"/>
        <w:jc w:val="both"/>
      </w:pPr>
      <w:r>
        <w:rPr>
          <w:w w:val="105"/>
        </w:rPr>
        <w:t>You manifest a minor wonder, a sign of supernatural power, within range. You create one of the following magical effects within range:</w:t>
      </w:r>
    </w:p>
    <w:p>
      <w:pPr>
        <w:pStyle w:val="ListParagraph"/>
        <w:numPr>
          <w:ilvl w:val="0"/>
          <w:numId w:val="4"/>
        </w:numPr>
        <w:tabs>
          <w:tab w:pos="419" w:val="left" w:leader="none"/>
        </w:tabs>
        <w:spacing w:line="247" w:lineRule="auto" w:before="121" w:after="0"/>
        <w:ind w:left="419" w:right="505" w:hanging="187"/>
        <w:jc w:val="left"/>
        <w:rPr>
          <w:sz w:val="19"/>
        </w:rPr>
      </w:pPr>
      <w:r>
        <w:rPr>
          <w:w w:val="105"/>
          <w:sz w:val="19"/>
        </w:rPr>
        <w:t>Your voice booms up to three times as loud as normal for 1</w:t>
      </w:r>
      <w:r>
        <w:rPr>
          <w:spacing w:val="3"/>
          <w:w w:val="105"/>
          <w:sz w:val="19"/>
        </w:rPr>
        <w:t> </w:t>
      </w:r>
      <w:r>
        <w:rPr>
          <w:w w:val="105"/>
          <w:sz w:val="19"/>
        </w:rPr>
        <w:t>minute.</w:t>
      </w:r>
    </w:p>
    <w:p>
      <w:pPr>
        <w:pStyle w:val="ListParagraph"/>
        <w:numPr>
          <w:ilvl w:val="0"/>
          <w:numId w:val="4"/>
        </w:numPr>
        <w:tabs>
          <w:tab w:pos="419" w:val="left" w:leader="none"/>
        </w:tabs>
        <w:spacing w:line="247" w:lineRule="auto" w:before="11" w:after="0"/>
        <w:ind w:left="419" w:right="633" w:hanging="187"/>
        <w:jc w:val="left"/>
        <w:rPr>
          <w:sz w:val="19"/>
        </w:rPr>
      </w:pPr>
      <w:r>
        <w:rPr>
          <w:w w:val="105"/>
          <w:sz w:val="19"/>
        </w:rPr>
        <w:t>You cause flames to flicker, brighten, dim, or change color for 1</w:t>
      </w:r>
      <w:r>
        <w:rPr>
          <w:spacing w:val="3"/>
          <w:w w:val="105"/>
          <w:sz w:val="19"/>
        </w:rPr>
        <w:t> </w:t>
      </w:r>
      <w:r>
        <w:rPr>
          <w:w w:val="105"/>
          <w:sz w:val="19"/>
        </w:rPr>
        <w:t>minute.</w:t>
      </w:r>
    </w:p>
    <w:p>
      <w:pPr>
        <w:pStyle w:val="ListParagraph"/>
        <w:numPr>
          <w:ilvl w:val="0"/>
          <w:numId w:val="4"/>
        </w:numPr>
        <w:tabs>
          <w:tab w:pos="419" w:val="left" w:leader="none"/>
        </w:tabs>
        <w:spacing w:line="247" w:lineRule="auto" w:before="10" w:after="0"/>
        <w:ind w:left="419" w:right="354" w:hanging="187"/>
        <w:jc w:val="left"/>
        <w:rPr>
          <w:sz w:val="19"/>
        </w:rPr>
      </w:pPr>
      <w:r>
        <w:rPr>
          <w:w w:val="105"/>
          <w:sz w:val="19"/>
        </w:rPr>
        <w:t>You cause harmless tremors in the ground for 1 minute.</w:t>
      </w:r>
    </w:p>
    <w:p>
      <w:pPr>
        <w:pStyle w:val="ListParagraph"/>
        <w:numPr>
          <w:ilvl w:val="0"/>
          <w:numId w:val="4"/>
        </w:numPr>
        <w:tabs>
          <w:tab w:pos="419" w:val="left" w:leader="none"/>
        </w:tabs>
        <w:spacing w:line="249" w:lineRule="auto" w:before="11" w:after="0"/>
        <w:ind w:left="419" w:right="129" w:hanging="187"/>
        <w:jc w:val="left"/>
        <w:rPr>
          <w:sz w:val="19"/>
        </w:rPr>
      </w:pPr>
      <w:r>
        <w:rPr>
          <w:w w:val="105"/>
          <w:sz w:val="19"/>
        </w:rPr>
        <w:t>You create an instantaneous sound that originates from a point of your choice within range, such as a rumble of thunder, the cry of a raven, or ominous whispers.</w:t>
      </w:r>
    </w:p>
    <w:p>
      <w:pPr>
        <w:pStyle w:val="ListParagraph"/>
        <w:numPr>
          <w:ilvl w:val="0"/>
          <w:numId w:val="4"/>
        </w:numPr>
        <w:tabs>
          <w:tab w:pos="419" w:val="left" w:leader="none"/>
        </w:tabs>
        <w:spacing w:line="247" w:lineRule="auto" w:before="8" w:after="0"/>
        <w:ind w:left="419" w:right="385" w:hanging="187"/>
        <w:jc w:val="left"/>
        <w:rPr>
          <w:sz w:val="19"/>
        </w:rPr>
      </w:pPr>
      <w:r>
        <w:rPr>
          <w:w w:val="105"/>
          <w:sz w:val="19"/>
        </w:rPr>
        <w:t>You instantaneously cause an unlocked door or window to fly open or slam</w:t>
      </w:r>
      <w:r>
        <w:rPr>
          <w:spacing w:val="6"/>
          <w:w w:val="105"/>
          <w:sz w:val="19"/>
        </w:rPr>
        <w:t> </w:t>
      </w:r>
      <w:r>
        <w:rPr>
          <w:w w:val="105"/>
          <w:sz w:val="19"/>
        </w:rPr>
        <w:t>shut.</w:t>
      </w:r>
    </w:p>
    <w:p>
      <w:pPr>
        <w:pStyle w:val="ListParagraph"/>
        <w:numPr>
          <w:ilvl w:val="0"/>
          <w:numId w:val="4"/>
        </w:numPr>
        <w:tabs>
          <w:tab w:pos="419" w:val="left" w:leader="none"/>
        </w:tabs>
        <w:spacing w:line="240" w:lineRule="auto" w:before="6" w:after="0"/>
        <w:ind w:left="419" w:right="0" w:hanging="187"/>
        <w:jc w:val="left"/>
        <w:rPr>
          <w:sz w:val="19"/>
        </w:rPr>
      </w:pPr>
      <w:r>
        <w:rPr>
          <w:w w:val="105"/>
          <w:sz w:val="19"/>
        </w:rPr>
        <w:t>You alter the appearance of your eyes for 1</w:t>
      </w:r>
      <w:r>
        <w:rPr>
          <w:spacing w:val="5"/>
          <w:w w:val="105"/>
          <w:sz w:val="19"/>
        </w:rPr>
        <w:t> </w:t>
      </w:r>
      <w:r>
        <w:rPr>
          <w:w w:val="105"/>
          <w:sz w:val="19"/>
        </w:rPr>
        <w:t>minute.</w:t>
      </w:r>
    </w:p>
    <w:p>
      <w:pPr>
        <w:pStyle w:val="BodyText"/>
        <w:spacing w:line="254" w:lineRule="auto" w:before="75"/>
        <w:ind w:right="179"/>
      </w:pPr>
      <w:r>
        <w:rPr/>
        <w:t>If you cast this spell multiple times, you can have up </w:t>
      </w:r>
      <w:r>
        <w:rPr>
          <w:w w:val="103"/>
        </w:rPr>
        <w:t>to</w:t>
      </w:r>
      <w:r>
        <w:rPr/>
        <w:t> </w:t>
      </w:r>
      <w:r>
        <w:rPr>
          <w:w w:val="103"/>
        </w:rPr>
        <w:t>th</w:t>
      </w:r>
      <w:r>
        <w:rPr>
          <w:w w:val="103"/>
        </w:rPr>
        <w:t>re</w:t>
      </w:r>
      <w:r>
        <w:rPr>
          <w:w w:val="103"/>
        </w:rPr>
        <w:t>e</w:t>
      </w:r>
      <w:r>
        <w:rPr/>
        <w:t> </w:t>
      </w:r>
      <w:r>
        <w:rPr>
          <w:w w:val="103"/>
        </w:rPr>
        <w:t>o</w:t>
      </w:r>
      <w:r>
        <w:rPr>
          <w:w w:val="103"/>
        </w:rPr>
        <w:t>f</w:t>
      </w:r>
      <w:r>
        <w:rPr/>
        <w:t> </w:t>
      </w:r>
      <w:r>
        <w:rPr>
          <w:w w:val="103"/>
        </w:rPr>
        <w:t>i</w:t>
      </w:r>
      <w:r>
        <w:rPr>
          <w:w w:val="103"/>
        </w:rPr>
        <w:t>ts</w:t>
      </w:r>
      <w:r>
        <w:rPr/>
        <w:t> </w:t>
      </w:r>
      <w:r>
        <w:rPr>
          <w:w w:val="103"/>
        </w:rPr>
        <w:t>1</w:t>
      </w:r>
      <w:r>
        <w:rPr>
          <w:w w:val="31"/>
        </w:rPr>
        <w:t>-­‐‑</w:t>
      </w:r>
      <w:r>
        <w:rPr>
          <w:w w:val="103"/>
        </w:rPr>
        <w:t>mi</w:t>
      </w:r>
      <w:r>
        <w:rPr>
          <w:w w:val="103"/>
        </w:rPr>
        <w:t>n</w:t>
      </w:r>
      <w:r>
        <w:rPr>
          <w:w w:val="103"/>
        </w:rPr>
        <w:t>u</w:t>
      </w:r>
      <w:r>
        <w:rPr>
          <w:w w:val="103"/>
        </w:rPr>
        <w:t>t</w:t>
      </w:r>
      <w:r>
        <w:rPr>
          <w:w w:val="103"/>
        </w:rPr>
        <w:t>e</w:t>
      </w:r>
      <w:r>
        <w:rPr/>
        <w:t> </w:t>
      </w:r>
      <w:r>
        <w:rPr>
          <w:w w:val="103"/>
        </w:rPr>
        <w:t>e</w:t>
      </w:r>
      <w:r>
        <w:rPr>
          <w:w w:val="103"/>
        </w:rPr>
        <w:t>ff</w:t>
      </w:r>
      <w:r>
        <w:rPr>
          <w:w w:val="103"/>
        </w:rPr>
        <w:t>e</w:t>
      </w:r>
      <w:r>
        <w:rPr>
          <w:w w:val="103"/>
        </w:rPr>
        <w:t>c</w:t>
      </w:r>
      <w:r>
        <w:rPr>
          <w:w w:val="103"/>
        </w:rPr>
        <w:t>t</w:t>
      </w:r>
      <w:r>
        <w:rPr>
          <w:w w:val="103"/>
        </w:rPr>
        <w:t>s</w:t>
      </w:r>
      <w:r>
        <w:rPr/>
        <w:t> </w:t>
      </w:r>
      <w:r>
        <w:rPr>
          <w:w w:val="103"/>
        </w:rPr>
        <w:t>a</w:t>
      </w:r>
      <w:r>
        <w:rPr>
          <w:w w:val="103"/>
        </w:rPr>
        <w:t>c</w:t>
      </w:r>
      <w:r>
        <w:rPr>
          <w:w w:val="103"/>
        </w:rPr>
        <w:t>t</w:t>
      </w:r>
      <w:r>
        <w:rPr>
          <w:w w:val="103"/>
        </w:rPr>
        <w:t>i</w:t>
      </w:r>
      <w:r>
        <w:rPr>
          <w:w w:val="103"/>
        </w:rPr>
        <w:t>v</w:t>
      </w:r>
      <w:r>
        <w:rPr>
          <w:w w:val="103"/>
        </w:rPr>
        <w:t>e</w:t>
      </w:r>
      <w:r>
        <w:rPr/>
        <w:t> </w:t>
      </w:r>
      <w:r>
        <w:rPr>
          <w:w w:val="103"/>
        </w:rPr>
        <w:t>a</w:t>
      </w:r>
      <w:r>
        <w:rPr>
          <w:w w:val="103"/>
        </w:rPr>
        <w:t>t</w:t>
      </w:r>
      <w:r>
        <w:rPr/>
        <w:t> </w:t>
      </w:r>
      <w:r>
        <w:rPr>
          <w:w w:val="103"/>
        </w:rPr>
        <w:t>a</w:t>
      </w:r>
      <w:r>
        <w:rPr/>
        <w:t> </w:t>
      </w:r>
      <w:r>
        <w:rPr>
          <w:w w:val="103"/>
        </w:rPr>
        <w:t>t</w:t>
      </w:r>
      <w:r>
        <w:rPr>
          <w:w w:val="103"/>
        </w:rPr>
        <w:t>i</w:t>
      </w:r>
      <w:r>
        <w:rPr>
          <w:w w:val="103"/>
        </w:rPr>
        <w:t>me</w:t>
      </w:r>
      <w:r>
        <w:rPr>
          <w:w w:val="103"/>
        </w:rPr>
        <w:t>,</w:t>
      </w:r>
      <w:r>
        <w:rPr/>
        <w:t> </w:t>
      </w:r>
      <w:r>
        <w:rPr>
          <w:w w:val="103"/>
        </w:rPr>
        <w:t>a</w:t>
      </w:r>
      <w:r>
        <w:rPr>
          <w:w w:val="103"/>
        </w:rPr>
        <w:t>n</w:t>
      </w:r>
      <w:r>
        <w:rPr>
          <w:w w:val="103"/>
        </w:rPr>
        <w:t>d </w:t>
      </w:r>
      <w:r>
        <w:rPr/>
        <w:t>you can dismiss such an effect as an action.</w:t>
      </w:r>
    </w:p>
    <w:p>
      <w:pPr>
        <w:pStyle w:val="Heading4"/>
        <w:spacing w:before="163"/>
      </w:pPr>
      <w:r>
        <w:rPr>
          <w:color w:val="943634"/>
        </w:rPr>
        <w:t>Thunderwave</w:t>
      </w:r>
    </w:p>
    <w:p>
      <w:pPr>
        <w:spacing w:before="21"/>
        <w:ind w:left="232" w:right="0" w:firstLine="0"/>
        <w:jc w:val="both"/>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277" w:firstLine="0"/>
        <w:jc w:val="left"/>
        <w:rPr>
          <w:sz w:val="19"/>
        </w:rPr>
      </w:pPr>
      <w:r>
        <w:rPr>
          <w:b/>
          <w:sz w:val="19"/>
        </w:rPr>
        <w:t>Casting Time: </w:t>
      </w:r>
      <w:r>
        <w:rPr>
          <w:sz w:val="19"/>
        </w:rPr>
        <w:t>1 action </w:t>
      </w:r>
      <w:r>
        <w:rPr>
          <w:b/>
          <w:w w:val="103"/>
          <w:sz w:val="19"/>
        </w:rPr>
        <w:t>Ra</w:t>
      </w:r>
      <w:r>
        <w:rPr>
          <w:b/>
          <w:w w:val="103"/>
          <w:sz w:val="19"/>
        </w:rPr>
        <w:t>n</w:t>
      </w:r>
      <w:r>
        <w:rPr>
          <w:b/>
          <w:w w:val="103"/>
          <w:sz w:val="19"/>
        </w:rPr>
        <w:t>g</w:t>
      </w:r>
      <w:r>
        <w:rPr>
          <w:b/>
          <w:w w:val="103"/>
          <w:sz w:val="19"/>
        </w:rPr>
        <w:t>e</w:t>
      </w:r>
      <w:r>
        <w:rPr>
          <w:b/>
          <w:w w:val="103"/>
          <w:sz w:val="19"/>
        </w:rPr>
        <w:t>:</w:t>
      </w:r>
      <w:r>
        <w:rPr>
          <w:b/>
          <w:sz w:val="19"/>
        </w:rPr>
        <w:t> </w:t>
      </w:r>
      <w:r>
        <w:rPr>
          <w:w w:val="103"/>
          <w:sz w:val="19"/>
        </w:rPr>
        <w:t>Se</w:t>
      </w:r>
      <w:r>
        <w:rPr>
          <w:w w:val="103"/>
          <w:sz w:val="19"/>
        </w:rPr>
        <w:t>l</w:t>
      </w:r>
      <w:r>
        <w:rPr>
          <w:w w:val="103"/>
          <w:sz w:val="19"/>
        </w:rPr>
        <w:t>f</w:t>
      </w:r>
      <w:r>
        <w:rPr>
          <w:sz w:val="19"/>
        </w:rPr>
        <w:t> </w:t>
      </w:r>
      <w:r>
        <w:rPr>
          <w:w w:val="103"/>
          <w:sz w:val="19"/>
        </w:rPr>
        <w:t>(15</w:t>
      </w:r>
      <w:r>
        <w:rPr>
          <w:w w:val="31"/>
          <w:sz w:val="19"/>
        </w:rPr>
        <w:t>-­‐‑</w:t>
      </w:r>
      <w:r>
        <w:rPr>
          <w:w w:val="103"/>
          <w:sz w:val="19"/>
        </w:rPr>
        <w:t>fo</w:t>
      </w:r>
      <w:r>
        <w:rPr>
          <w:w w:val="103"/>
          <w:sz w:val="19"/>
        </w:rPr>
        <w:t>o</w:t>
      </w:r>
      <w:r>
        <w:rPr>
          <w:w w:val="103"/>
          <w:sz w:val="19"/>
        </w:rPr>
        <w:t>t</w:t>
      </w:r>
      <w:r>
        <w:rPr>
          <w:sz w:val="19"/>
        </w:rPr>
        <w:t> </w:t>
      </w:r>
      <w:r>
        <w:rPr>
          <w:w w:val="103"/>
          <w:sz w:val="19"/>
        </w:rPr>
        <w:t>c</w:t>
      </w:r>
      <w:r>
        <w:rPr>
          <w:w w:val="103"/>
          <w:sz w:val="19"/>
        </w:rPr>
        <w:t>u</w:t>
      </w:r>
      <w:r>
        <w:rPr>
          <w:w w:val="103"/>
          <w:sz w:val="19"/>
        </w:rPr>
        <w:t>b</w:t>
      </w:r>
      <w:r>
        <w:rPr>
          <w:w w:val="103"/>
          <w:sz w:val="19"/>
        </w:rPr>
        <w:t>e) </w:t>
      </w:r>
      <w:r>
        <w:rPr>
          <w:b/>
          <w:sz w:val="19"/>
        </w:rPr>
        <w:t>Components: </w:t>
      </w:r>
      <w:r>
        <w:rPr>
          <w:sz w:val="19"/>
        </w:rPr>
        <w:t>V, S </w:t>
      </w:r>
      <w:r>
        <w:rPr>
          <w:b/>
          <w:sz w:val="19"/>
        </w:rPr>
        <w:t>Duration: </w:t>
      </w:r>
      <w:r>
        <w:rPr>
          <w:sz w:val="19"/>
        </w:rPr>
        <w:t>Instantaneous</w:t>
      </w:r>
    </w:p>
    <w:p>
      <w:pPr>
        <w:pStyle w:val="BodyText"/>
        <w:spacing w:line="252" w:lineRule="auto" w:before="116"/>
        <w:ind w:right="78"/>
      </w:pPr>
      <w:r>
        <w:rPr>
          <w:w w:val="105"/>
        </w:rPr>
        <w:t>A wave of thunderous force sweeps out from you. </w:t>
      </w:r>
      <w:r>
        <w:rPr>
          <w:w w:val="103"/>
        </w:rPr>
        <w:t>Ea</w:t>
      </w:r>
      <w:r>
        <w:rPr>
          <w:w w:val="103"/>
        </w:rPr>
        <w:t>c</w:t>
      </w:r>
      <w:r>
        <w:rPr>
          <w:w w:val="103"/>
        </w:rPr>
        <w:t>h</w:t>
      </w:r>
      <w:r>
        <w:rPr/>
        <w:t> </w:t>
      </w:r>
      <w:r>
        <w:rPr>
          <w:w w:val="103"/>
        </w:rPr>
        <w:t>c</w:t>
      </w:r>
      <w:r>
        <w:rPr>
          <w:w w:val="103"/>
        </w:rPr>
        <w:t>r</w:t>
      </w:r>
      <w:r>
        <w:rPr>
          <w:w w:val="103"/>
        </w:rPr>
        <w:t>e</w:t>
      </w:r>
      <w:r>
        <w:rPr>
          <w:w w:val="103"/>
        </w:rPr>
        <w:t>a</w:t>
      </w:r>
      <w:r>
        <w:rPr>
          <w:w w:val="103"/>
        </w:rPr>
        <w:t>t</w:t>
      </w:r>
      <w:r>
        <w:rPr>
          <w:w w:val="103"/>
        </w:rPr>
        <w:t>ur</w:t>
      </w:r>
      <w:r>
        <w:rPr>
          <w:w w:val="103"/>
        </w:rPr>
        <w:t>e</w:t>
      </w:r>
      <w:r>
        <w:rPr/>
        <w:t> </w:t>
      </w:r>
      <w:r>
        <w:rPr>
          <w:w w:val="103"/>
        </w:rPr>
        <w:t>i</w:t>
      </w:r>
      <w:r>
        <w:rPr>
          <w:w w:val="103"/>
        </w:rPr>
        <w:t>n</w:t>
      </w:r>
      <w:r>
        <w:rPr/>
        <w:t> </w:t>
      </w:r>
      <w:r>
        <w:rPr>
          <w:w w:val="103"/>
        </w:rPr>
        <w:t>a</w:t>
      </w:r>
      <w:r>
        <w:rPr/>
        <w:t> </w:t>
      </w:r>
      <w:r>
        <w:rPr>
          <w:w w:val="103"/>
        </w:rPr>
        <w:t>15</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t> </w:t>
      </w:r>
      <w:r>
        <w:rPr>
          <w:w w:val="103"/>
        </w:rPr>
        <w:t>o</w:t>
      </w:r>
      <w:r>
        <w:rPr>
          <w:w w:val="103"/>
        </w:rPr>
        <w:t>r</w:t>
      </w:r>
      <w:r>
        <w:rPr>
          <w:w w:val="103"/>
        </w:rPr>
        <w:t>igin</w:t>
      </w:r>
      <w:r>
        <w:rPr>
          <w:w w:val="103"/>
        </w:rPr>
        <w:t>a</w:t>
      </w:r>
      <w:r>
        <w:rPr>
          <w:w w:val="103"/>
        </w:rPr>
        <w:t>t</w:t>
      </w:r>
      <w:r>
        <w:rPr>
          <w:w w:val="103"/>
        </w:rPr>
        <w:t>in</w:t>
      </w:r>
      <w:r>
        <w:rPr>
          <w:w w:val="103"/>
        </w:rPr>
        <w:t>g</w:t>
      </w:r>
      <w:r>
        <w:rPr/>
        <w:t> </w:t>
      </w:r>
      <w:r>
        <w:rPr>
          <w:w w:val="103"/>
        </w:rPr>
        <w:t>fr</w:t>
      </w:r>
      <w:r>
        <w:rPr>
          <w:w w:val="103"/>
        </w:rPr>
        <w:t>o</w:t>
      </w:r>
      <w:r>
        <w:rPr>
          <w:w w:val="103"/>
        </w:rPr>
        <w:t>m</w:t>
      </w:r>
      <w:r>
        <w:rPr/>
        <w:t> </w:t>
      </w:r>
      <w:r>
        <w:rPr>
          <w:w w:val="103"/>
        </w:rPr>
        <w:t>y</w:t>
      </w:r>
      <w:r>
        <w:rPr>
          <w:w w:val="103"/>
        </w:rPr>
        <w:t>o</w:t>
      </w:r>
      <w:r>
        <w:rPr>
          <w:w w:val="103"/>
        </w:rPr>
        <w:t>u </w:t>
      </w:r>
      <w:r>
        <w:rPr>
          <w:w w:val="105"/>
        </w:rPr>
        <w:t>must make a Constitution saving throw. On a failed save, a creature takes 2d8 thunder damage and is pushed 10 feet away from you. On a successful save, the creature takes half as much damage and isn’t pushed.</w:t>
      </w:r>
    </w:p>
    <w:p>
      <w:pPr>
        <w:pStyle w:val="BodyText"/>
        <w:spacing w:line="252" w:lineRule="auto" w:before="5"/>
        <w:ind w:right="109" w:firstLine="187"/>
        <w:jc w:val="both"/>
      </w:pPr>
      <w:r>
        <w:rPr>
          <w:w w:val="105"/>
        </w:rPr>
        <w:t>In addition, unsecured objects that are completely within the area of effect are automatically pushed 10 feet away from you by the spell’s effect, and the spell emits a thunderous boom audible out to 300 feet.</w:t>
      </w:r>
    </w:p>
    <w:p>
      <w:pPr>
        <w:pStyle w:val="BodyText"/>
        <w:spacing w:line="254" w:lineRule="auto" w:before="1"/>
        <w:ind w:right="124" w:firstLine="187"/>
      </w:pPr>
      <w:r>
        <w:rPr>
          <w:rFonts w:ascii="Georgia"/>
          <w:b/>
          <w:i/>
        </w:rPr>
        <w:t>At</w:t>
      </w:r>
      <w:r>
        <w:rPr>
          <w:rFonts w:ascii="Georgia"/>
          <w:b/>
          <w:i/>
          <w:spacing w:val="-16"/>
        </w:rPr>
        <w:t> </w:t>
      </w:r>
      <w:r>
        <w:rPr>
          <w:rFonts w:ascii="Georgia"/>
          <w:b/>
          <w:i/>
        </w:rPr>
        <w:t>Higher</w:t>
      </w:r>
      <w:r>
        <w:rPr>
          <w:rFonts w:ascii="Georgia"/>
          <w:b/>
          <w:i/>
          <w:spacing w:val="-15"/>
        </w:rPr>
        <w:t> </w:t>
      </w:r>
      <w:r>
        <w:rPr>
          <w:rFonts w:ascii="Georgia"/>
          <w:b/>
          <w:i/>
        </w:rPr>
        <w:t>Levels.</w:t>
      </w:r>
      <w:r>
        <w:rPr>
          <w:rFonts w:ascii="Georgia"/>
          <w:b/>
          <w:i/>
          <w:spacing w:val="-15"/>
        </w:rPr>
        <w:t> </w:t>
      </w:r>
      <w:r>
        <w:rPr/>
        <w:t>When</w:t>
      </w:r>
      <w:r>
        <w:rPr>
          <w:spacing w:val="-8"/>
        </w:rPr>
        <w:t> </w:t>
      </w:r>
      <w:r>
        <w:rPr/>
        <w:t>you</w:t>
      </w:r>
      <w:r>
        <w:rPr>
          <w:spacing w:val="-8"/>
        </w:rPr>
        <w:t> </w:t>
      </w:r>
      <w:r>
        <w:rPr/>
        <w:t>cast</w:t>
      </w:r>
      <w:r>
        <w:rPr>
          <w:spacing w:val="-9"/>
        </w:rPr>
        <w:t> </w:t>
      </w:r>
      <w:r>
        <w:rPr/>
        <w:t>this</w:t>
      </w:r>
      <w:r>
        <w:rPr>
          <w:spacing w:val="-8"/>
        </w:rPr>
        <w:t> </w:t>
      </w:r>
      <w:r>
        <w:rPr/>
        <w:t>spell</w:t>
      </w:r>
      <w:r>
        <w:rPr>
          <w:spacing w:val="-10"/>
        </w:rPr>
        <w:t> </w:t>
      </w:r>
      <w:r>
        <w:rPr/>
        <w:t>using</w:t>
      </w:r>
      <w:r>
        <w:rPr>
          <w:spacing w:val="-8"/>
        </w:rPr>
        <w:t> </w:t>
      </w:r>
      <w:r>
        <w:rPr/>
        <w:t>a </w:t>
      </w:r>
      <w:r>
        <w:rPr>
          <w:w w:val="105"/>
        </w:rPr>
        <w:t>spell slot of 2nd level or higher, the damage increases by 1d8 for each slot level above</w:t>
      </w:r>
      <w:r>
        <w:rPr>
          <w:spacing w:val="-2"/>
          <w:w w:val="105"/>
        </w:rPr>
        <w:t> </w:t>
      </w:r>
      <w:r>
        <w:rPr>
          <w:w w:val="105"/>
        </w:rPr>
        <w:t>1st.</w:t>
      </w:r>
    </w:p>
    <w:p>
      <w:pPr>
        <w:pStyle w:val="Heading4"/>
        <w:spacing w:before="80"/>
      </w:pPr>
      <w:r>
        <w:rPr>
          <w:b w:val="0"/>
        </w:rPr>
        <w:br w:type="column"/>
      </w:r>
      <w:r>
        <w:rPr>
          <w:color w:val="943634"/>
        </w:rPr>
        <w:t>Time Stop</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7"/>
        <w:ind w:left="232" w:right="2588"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w:t>
      </w:r>
      <w:r>
        <w:rPr>
          <w:b/>
          <w:w w:val="105"/>
          <w:sz w:val="19"/>
        </w:rPr>
        <w:t>Duration: </w:t>
      </w:r>
      <w:r>
        <w:rPr>
          <w:w w:val="105"/>
          <w:sz w:val="19"/>
        </w:rPr>
        <w:t>Instantaneous</w:t>
      </w:r>
    </w:p>
    <w:p>
      <w:pPr>
        <w:pStyle w:val="BodyText"/>
        <w:spacing w:line="252" w:lineRule="auto" w:before="117"/>
        <w:ind w:right="459"/>
      </w:pPr>
      <w:r>
        <w:rPr>
          <w:w w:val="105"/>
        </w:rPr>
        <w:t>You briefly stop the flow of time for everyone but yourself. No time passes for other creatures, while you take 1d4 + 1 turns in a row, during which you can use actions and move as normal.</w:t>
      </w:r>
    </w:p>
    <w:p>
      <w:pPr>
        <w:pStyle w:val="BodyText"/>
        <w:spacing w:line="254" w:lineRule="auto" w:before="1"/>
        <w:ind w:right="242" w:firstLine="187"/>
      </w:pPr>
      <w:r>
        <w:rPr>
          <w:w w:val="105"/>
        </w:rPr>
        <w:t>This spell ends if one of the actions you use during this period, or any effects that you create during this period, affects a creature other than you or an object being worn or carried by someone other than you. In addition, the spell ends if you move to a place more than 1,000 feet from the location where you cast it.</w:t>
      </w:r>
    </w:p>
    <w:p>
      <w:pPr>
        <w:pStyle w:val="Heading4"/>
        <w:spacing w:before="161"/>
      </w:pPr>
      <w:r>
        <w:rPr>
          <w:color w:val="943634"/>
        </w:rPr>
        <w:t>Tiny Hut</w:t>
      </w:r>
    </w:p>
    <w:p>
      <w:pPr>
        <w:spacing w:before="21"/>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27"/>
        <w:ind w:left="232" w:right="0" w:firstLine="0"/>
        <w:jc w:val="left"/>
        <w:rPr>
          <w:sz w:val="19"/>
        </w:rPr>
      </w:pPr>
      <w:r>
        <w:rPr>
          <w:b/>
          <w:w w:val="105"/>
          <w:sz w:val="19"/>
        </w:rPr>
        <w:t>Casting Time: </w:t>
      </w:r>
      <w:r>
        <w:rPr>
          <w:w w:val="105"/>
          <w:sz w:val="19"/>
        </w:rPr>
        <w:t>1 minute</w:t>
      </w:r>
    </w:p>
    <w:p>
      <w:pPr>
        <w:spacing w:line="254" w:lineRule="auto" w:before="13"/>
        <w:ind w:left="232" w:right="482" w:firstLine="0"/>
        <w:jc w:val="left"/>
        <w:rPr>
          <w:sz w:val="19"/>
        </w:rPr>
      </w:pPr>
      <w:r>
        <w:rPr>
          <w:b/>
          <w:w w:val="103"/>
          <w:sz w:val="19"/>
        </w:rPr>
        <w:t>Ra</w:t>
      </w:r>
      <w:r>
        <w:rPr>
          <w:b/>
          <w:w w:val="103"/>
          <w:sz w:val="19"/>
        </w:rPr>
        <w:t>n</w:t>
      </w:r>
      <w:r>
        <w:rPr>
          <w:b/>
          <w:w w:val="103"/>
          <w:sz w:val="19"/>
        </w:rPr>
        <w:t>g</w:t>
      </w:r>
      <w:r>
        <w:rPr>
          <w:b/>
          <w:w w:val="103"/>
          <w:sz w:val="19"/>
        </w:rPr>
        <w:t>e</w:t>
      </w:r>
      <w:r>
        <w:rPr>
          <w:b/>
          <w:w w:val="103"/>
          <w:sz w:val="19"/>
        </w:rPr>
        <w:t>:</w:t>
      </w:r>
      <w:r>
        <w:rPr>
          <w:b/>
          <w:sz w:val="19"/>
        </w:rPr>
        <w:t> </w:t>
      </w:r>
      <w:r>
        <w:rPr>
          <w:w w:val="103"/>
          <w:sz w:val="19"/>
        </w:rPr>
        <w:t>Se</w:t>
      </w:r>
      <w:r>
        <w:rPr>
          <w:w w:val="103"/>
          <w:sz w:val="19"/>
        </w:rPr>
        <w:t>l</w:t>
      </w:r>
      <w:r>
        <w:rPr>
          <w:w w:val="103"/>
          <w:sz w:val="19"/>
        </w:rPr>
        <w:t>f</w:t>
      </w:r>
      <w:r>
        <w:rPr>
          <w:sz w:val="19"/>
        </w:rPr>
        <w:t> </w:t>
      </w:r>
      <w:r>
        <w:rPr>
          <w:w w:val="103"/>
          <w:sz w:val="19"/>
        </w:rPr>
        <w:t>(10</w:t>
      </w:r>
      <w:r>
        <w:rPr>
          <w:w w:val="31"/>
          <w:sz w:val="19"/>
        </w:rPr>
        <w:t>-­‐‑</w:t>
      </w:r>
      <w:r>
        <w:rPr>
          <w:w w:val="103"/>
          <w:sz w:val="19"/>
        </w:rPr>
        <w:t>fo</w:t>
      </w:r>
      <w:r>
        <w:rPr>
          <w:w w:val="103"/>
          <w:sz w:val="19"/>
        </w:rPr>
        <w:t>o</w:t>
      </w:r>
      <w:r>
        <w:rPr>
          <w:w w:val="103"/>
          <w:sz w:val="19"/>
        </w:rPr>
        <w:t>t</w:t>
      </w:r>
      <w:r>
        <w:rPr>
          <w:w w:val="31"/>
          <w:sz w:val="19"/>
        </w:rPr>
        <w:t>-­‐‑</w:t>
      </w:r>
      <w:r>
        <w:rPr>
          <w:w w:val="103"/>
          <w:sz w:val="19"/>
        </w:rPr>
        <w:t>ra</w:t>
      </w:r>
      <w:r>
        <w:rPr>
          <w:w w:val="103"/>
          <w:sz w:val="19"/>
        </w:rPr>
        <w:t>di</w:t>
      </w:r>
      <w:r>
        <w:rPr>
          <w:w w:val="103"/>
          <w:sz w:val="19"/>
        </w:rPr>
        <w:t>u</w:t>
      </w:r>
      <w:r>
        <w:rPr>
          <w:w w:val="103"/>
          <w:sz w:val="19"/>
        </w:rPr>
        <w:t>s</w:t>
      </w:r>
      <w:r>
        <w:rPr>
          <w:sz w:val="19"/>
        </w:rPr>
        <w:t> </w:t>
      </w:r>
      <w:r>
        <w:rPr>
          <w:w w:val="103"/>
          <w:sz w:val="19"/>
        </w:rPr>
        <w:t>he</w:t>
      </w:r>
      <w:r>
        <w:rPr>
          <w:w w:val="103"/>
          <w:sz w:val="19"/>
        </w:rPr>
        <w:t>m</w:t>
      </w:r>
      <w:r>
        <w:rPr>
          <w:w w:val="103"/>
          <w:sz w:val="19"/>
        </w:rPr>
        <w:t>i</w:t>
      </w:r>
      <w:r>
        <w:rPr>
          <w:w w:val="103"/>
          <w:sz w:val="19"/>
        </w:rPr>
        <w:t>sp</w:t>
      </w:r>
      <w:r>
        <w:rPr>
          <w:w w:val="103"/>
          <w:sz w:val="19"/>
        </w:rPr>
        <w:t>he</w:t>
      </w:r>
      <w:r>
        <w:rPr>
          <w:w w:val="103"/>
          <w:sz w:val="19"/>
        </w:rPr>
        <w:t>re</w:t>
      </w:r>
      <w:r>
        <w:rPr>
          <w:w w:val="103"/>
          <w:sz w:val="19"/>
        </w:rPr>
        <w:t>) </w:t>
      </w:r>
      <w:r>
        <w:rPr>
          <w:b/>
          <w:sz w:val="19"/>
        </w:rPr>
        <w:t>Components: </w:t>
      </w:r>
      <w:r>
        <w:rPr>
          <w:sz w:val="19"/>
        </w:rPr>
        <w:t>V, S, M (a small crystal bead) </w:t>
      </w:r>
      <w:r>
        <w:rPr>
          <w:b/>
          <w:sz w:val="19"/>
        </w:rPr>
        <w:t>Duration: </w:t>
      </w:r>
      <w:r>
        <w:rPr>
          <w:sz w:val="19"/>
        </w:rPr>
        <w:t>8 hours</w:t>
      </w:r>
    </w:p>
    <w:p>
      <w:pPr>
        <w:pStyle w:val="BodyText"/>
        <w:spacing w:line="252" w:lineRule="auto" w:before="117"/>
        <w:ind w:right="280"/>
      </w:pPr>
      <w:r>
        <w:rPr>
          <w:w w:val="103"/>
        </w:rPr>
        <w:t>A</w:t>
      </w:r>
      <w:r>
        <w:rPr/>
        <w:t> </w:t>
      </w:r>
      <w:r>
        <w:rPr>
          <w:w w:val="103"/>
        </w:rPr>
        <w:t>10</w:t>
      </w:r>
      <w:r>
        <w:rPr>
          <w:w w:val="31"/>
        </w:rPr>
        <w:t>-­‐‑</w:t>
      </w:r>
      <w:r>
        <w:rPr>
          <w:w w:val="103"/>
        </w:rPr>
        <w:t>fo</w:t>
      </w:r>
      <w:r>
        <w:rPr>
          <w:w w:val="103"/>
        </w:rPr>
        <w:t>o</w:t>
      </w:r>
      <w:r>
        <w:rPr>
          <w:w w:val="103"/>
        </w:rPr>
        <w:t>t</w:t>
      </w:r>
      <w:r>
        <w:rPr>
          <w:w w:val="31"/>
        </w:rPr>
        <w:t>-­‐‑</w:t>
      </w:r>
      <w:r>
        <w:rPr>
          <w:w w:val="103"/>
        </w:rPr>
        <w:t>ra</w:t>
      </w:r>
      <w:r>
        <w:rPr>
          <w:w w:val="103"/>
        </w:rPr>
        <w:t>di</w:t>
      </w:r>
      <w:r>
        <w:rPr>
          <w:w w:val="103"/>
        </w:rPr>
        <w:t>u</w:t>
      </w:r>
      <w:r>
        <w:rPr>
          <w:w w:val="103"/>
        </w:rPr>
        <w:t>s</w:t>
      </w:r>
      <w:r>
        <w:rPr/>
        <w:t> </w:t>
      </w:r>
      <w:r>
        <w:rPr>
          <w:w w:val="103"/>
        </w:rPr>
        <w:t>i</w:t>
      </w:r>
      <w:r>
        <w:rPr>
          <w:w w:val="103"/>
        </w:rPr>
        <w:t>mm</w:t>
      </w:r>
      <w:r>
        <w:rPr>
          <w:w w:val="103"/>
        </w:rPr>
        <w:t>o</w:t>
      </w:r>
      <w:r>
        <w:rPr>
          <w:w w:val="103"/>
        </w:rPr>
        <w:t>b</w:t>
      </w:r>
      <w:r>
        <w:rPr>
          <w:w w:val="103"/>
        </w:rPr>
        <w:t>i</w:t>
      </w:r>
      <w:r>
        <w:rPr>
          <w:w w:val="103"/>
        </w:rPr>
        <w:t>l</w:t>
      </w:r>
      <w:r>
        <w:rPr>
          <w:w w:val="103"/>
        </w:rPr>
        <w:t>e</w:t>
      </w:r>
      <w:r>
        <w:rPr/>
        <w:t> </w:t>
      </w:r>
      <w:r>
        <w:rPr>
          <w:w w:val="103"/>
        </w:rPr>
        <w:t>d</w:t>
      </w:r>
      <w:r>
        <w:rPr>
          <w:w w:val="103"/>
        </w:rPr>
        <w:t>o</w:t>
      </w:r>
      <w:r>
        <w:rPr>
          <w:w w:val="103"/>
        </w:rPr>
        <w:t>m</w:t>
      </w:r>
      <w:r>
        <w:rPr>
          <w:w w:val="103"/>
        </w:rPr>
        <w:t>e</w:t>
      </w:r>
      <w:r>
        <w:rPr/>
        <w:t> </w:t>
      </w:r>
      <w:r>
        <w:rPr>
          <w:w w:val="103"/>
        </w:rPr>
        <w:t>o</w:t>
      </w:r>
      <w:r>
        <w:rPr>
          <w:w w:val="103"/>
        </w:rPr>
        <w:t>f</w:t>
      </w:r>
      <w:r>
        <w:rPr/>
        <w:t> </w:t>
      </w:r>
      <w:r>
        <w:rPr>
          <w:w w:val="103"/>
        </w:rPr>
        <w:t>f</w:t>
      </w:r>
      <w:r>
        <w:rPr>
          <w:w w:val="103"/>
        </w:rPr>
        <w:t>o</w:t>
      </w:r>
      <w:r>
        <w:rPr>
          <w:w w:val="103"/>
        </w:rPr>
        <w:t>rc</w:t>
      </w:r>
      <w:r>
        <w:rPr>
          <w:w w:val="103"/>
        </w:rPr>
        <w:t>e</w:t>
      </w:r>
      <w:r>
        <w:rPr/>
        <w:t> </w:t>
      </w:r>
      <w:r>
        <w:rPr>
          <w:w w:val="103"/>
        </w:rPr>
        <w:t>sp</w:t>
      </w:r>
      <w:r>
        <w:rPr>
          <w:w w:val="103"/>
        </w:rPr>
        <w:t>ri</w:t>
      </w:r>
      <w:r>
        <w:rPr>
          <w:w w:val="103"/>
        </w:rPr>
        <w:t>ng</w:t>
      </w:r>
      <w:r>
        <w:rPr>
          <w:w w:val="103"/>
        </w:rPr>
        <w:t>s </w:t>
      </w:r>
      <w:r>
        <w:rPr/>
        <w:t>into existence around and above you and remains stationary for the duration. The spell ends if you leave its area.</w:t>
      </w:r>
    </w:p>
    <w:p>
      <w:pPr>
        <w:pStyle w:val="BodyText"/>
        <w:spacing w:line="252" w:lineRule="auto" w:before="1"/>
        <w:ind w:right="309" w:firstLine="187"/>
      </w:pPr>
      <w:r>
        <w:rPr>
          <w:w w:val="105"/>
        </w:rPr>
        <w:t>Nine creatures of Medium size or smaller can fit inside the dome with you. The spell fails if its area includes a larger creature or more than nine creatures. Creatures and objects within the dome when you cast this spell can move through it freely. All other creatures and objects are barred from passing through it. Spells and other magical effects can’t extend through the dome or be cast through it. The atmosphere inside the space is comfortable and dry, regardless of the weather outside.</w:t>
      </w:r>
    </w:p>
    <w:p>
      <w:pPr>
        <w:pStyle w:val="BodyText"/>
        <w:spacing w:line="252" w:lineRule="auto" w:before="9"/>
        <w:ind w:right="258" w:firstLine="187"/>
      </w:pPr>
      <w:r>
        <w:rPr>
          <w:w w:val="105"/>
        </w:rPr>
        <w:t>Until the spell ends, you can command the interior to become dimly lit or dark. The dome is opaque from the outside, of any color you choose, but it is transparent from the inside.</w:t>
      </w:r>
    </w:p>
    <w:p>
      <w:pPr>
        <w:pStyle w:val="Heading4"/>
        <w:spacing w:before="172"/>
      </w:pPr>
      <w:r>
        <w:rPr>
          <w:color w:val="943634"/>
        </w:rPr>
        <w:t>Tongues</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spacing w:before="12"/>
        <w:ind w:left="232" w:right="0" w:firstLine="0"/>
        <w:jc w:val="left"/>
        <w:rPr>
          <w:sz w:val="19"/>
        </w:rPr>
      </w:pPr>
      <w:r>
        <w:rPr>
          <w:b/>
          <w:w w:val="105"/>
          <w:sz w:val="19"/>
        </w:rPr>
        <w:t>Components: </w:t>
      </w:r>
      <w:r>
        <w:rPr>
          <w:w w:val="105"/>
          <w:sz w:val="19"/>
        </w:rPr>
        <w:t>V, M (a small clay model of a ziggurat)</w:t>
      </w:r>
    </w:p>
    <w:p>
      <w:pPr>
        <w:spacing w:before="13"/>
        <w:ind w:left="232" w:right="0" w:firstLine="0"/>
        <w:jc w:val="left"/>
        <w:rPr>
          <w:sz w:val="19"/>
        </w:rPr>
      </w:pPr>
      <w:r>
        <w:rPr>
          <w:b/>
          <w:w w:val="105"/>
          <w:sz w:val="19"/>
        </w:rPr>
        <w:t>Duration: </w:t>
      </w:r>
      <w:r>
        <w:rPr>
          <w:w w:val="105"/>
          <w:sz w:val="19"/>
        </w:rPr>
        <w:t>1 hour</w:t>
      </w:r>
    </w:p>
    <w:p>
      <w:pPr>
        <w:pStyle w:val="BodyText"/>
        <w:spacing w:line="254" w:lineRule="auto" w:before="128"/>
        <w:ind w:right="235"/>
      </w:pPr>
      <w:r>
        <w:rPr>
          <w:w w:val="105"/>
        </w:rPr>
        <w:t>This spell grants the creature you touch the ability to understand any spoken language it hears. Moreover,</w:t>
      </w:r>
    </w:p>
    <w:p>
      <w:pPr>
        <w:spacing w:after="0" w:line="254" w:lineRule="auto"/>
        <w:sectPr>
          <w:pgSz w:w="12240" w:h="15840"/>
          <w:pgMar w:header="0" w:footer="644" w:top="1360" w:bottom="840" w:left="920" w:right="920"/>
          <w:cols w:num="2" w:equalWidth="0">
            <w:col w:w="4831" w:space="588"/>
            <w:col w:w="4981"/>
          </w:cols>
        </w:sectPr>
      </w:pPr>
    </w:p>
    <w:p>
      <w:pPr>
        <w:pStyle w:val="BodyText"/>
        <w:spacing w:line="254" w:lineRule="auto" w:before="86"/>
        <w:ind w:right="245"/>
      </w:pPr>
      <w:r>
        <w:rPr>
          <w:w w:val="105"/>
        </w:rPr>
        <w:t>when the target speaks, any creature that knows at least one language and can hear the target understands what it says.</w:t>
      </w:r>
    </w:p>
    <w:p>
      <w:pPr>
        <w:pStyle w:val="Heading4"/>
        <w:spacing w:before="169"/>
      </w:pPr>
      <w:r>
        <w:rPr>
          <w:color w:val="943634"/>
        </w:rPr>
        <w:t>Transport via Plants</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2" w:lineRule="auto" w:before="132"/>
        <w:ind w:left="232" w:right="2609" w:firstLine="0"/>
        <w:jc w:val="left"/>
        <w:rPr>
          <w:sz w:val="19"/>
        </w:rPr>
      </w:pPr>
      <w:r>
        <w:rPr>
          <w:b/>
          <w:w w:val="105"/>
          <w:sz w:val="19"/>
        </w:rPr>
        <w:t>Casting Time: </w:t>
      </w:r>
      <w:r>
        <w:rPr>
          <w:w w:val="105"/>
          <w:sz w:val="19"/>
        </w:rPr>
        <w:t>1 action </w:t>
      </w:r>
      <w:r>
        <w:rPr>
          <w:b/>
          <w:w w:val="105"/>
          <w:sz w:val="19"/>
        </w:rPr>
        <w:t>Range: </w:t>
      </w:r>
      <w:r>
        <w:rPr>
          <w:w w:val="105"/>
          <w:sz w:val="19"/>
        </w:rPr>
        <w:t>10 feet </w:t>
      </w:r>
      <w:r>
        <w:rPr>
          <w:b/>
          <w:w w:val="105"/>
          <w:sz w:val="19"/>
        </w:rPr>
        <w:t>Components: </w:t>
      </w:r>
      <w:r>
        <w:rPr>
          <w:w w:val="105"/>
          <w:sz w:val="19"/>
        </w:rPr>
        <w:t>V, S </w:t>
      </w:r>
      <w:r>
        <w:rPr>
          <w:b/>
          <w:w w:val="105"/>
          <w:sz w:val="19"/>
        </w:rPr>
        <w:t>Duration: </w:t>
      </w:r>
      <w:r>
        <w:rPr>
          <w:w w:val="105"/>
          <w:sz w:val="19"/>
        </w:rPr>
        <w:t>1 round</w:t>
      </w:r>
    </w:p>
    <w:p>
      <w:pPr>
        <w:pStyle w:val="BodyText"/>
        <w:spacing w:line="252" w:lineRule="auto" w:before="121"/>
        <w:ind w:right="38"/>
      </w:pPr>
      <w:r>
        <w:rPr>
          <w:w w:val="105"/>
        </w:rPr>
        <w:t>This spell creates a magical link between a Large or larger inanimate plant within range and another plant, at any distance, on the same plane of existence. You must have seen or touched the destination plant at least once before. For the duration, any creature can step into the target plant and exit from the destination plant by using 5 feet of movement.</w:t>
      </w:r>
    </w:p>
    <w:p>
      <w:pPr>
        <w:pStyle w:val="Heading4"/>
        <w:spacing w:before="176"/>
      </w:pPr>
      <w:r>
        <w:rPr>
          <w:color w:val="943634"/>
        </w:rPr>
        <w:t>Tree Stride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2"/>
        <w:ind w:left="232" w:right="2609"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115"/>
      </w:pPr>
      <w:r>
        <w:rPr>
          <w:w w:val="105"/>
        </w:rPr>
        <w:t>You gain the ability to enter a tree and move from inside it to inside another tree of the same kind within 500 feet. Both trees must be living and at least the same size as you. You must use 5 feet of movement to enter a tree. You instantly know the location of all other trees of the same kind within 500 feet and, as part of the move used to enter the tree, can either pass into one of those trees or step out of the tree you’re in. You appear in a spot of your choice within 5 feet of the destination tree, using another 5 feet of movement. If you have no movement left, you appear within 5 feet of the tree you</w:t>
      </w:r>
      <w:r>
        <w:rPr>
          <w:spacing w:val="1"/>
          <w:w w:val="105"/>
        </w:rPr>
        <w:t> </w:t>
      </w:r>
      <w:r>
        <w:rPr>
          <w:w w:val="105"/>
        </w:rPr>
        <w:t>entered.</w:t>
      </w:r>
    </w:p>
    <w:p>
      <w:pPr>
        <w:pStyle w:val="BodyText"/>
        <w:spacing w:line="254" w:lineRule="auto" w:before="8"/>
        <w:ind w:right="364" w:firstLine="187"/>
      </w:pPr>
      <w:r>
        <w:rPr>
          <w:w w:val="105"/>
        </w:rPr>
        <w:t>You can use this transportation ability once per round for the duration. You must end each turn outside a tree.</w:t>
      </w:r>
    </w:p>
    <w:p>
      <w:pPr>
        <w:pStyle w:val="Heading4"/>
        <w:spacing w:before="169"/>
      </w:pPr>
      <w:r>
        <w:rPr>
          <w:color w:val="943634"/>
        </w:rPr>
        <w:t>True Polymorph</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30 feet</w:t>
      </w:r>
    </w:p>
    <w:p>
      <w:pPr>
        <w:pStyle w:val="BodyText"/>
        <w:spacing w:line="247" w:lineRule="auto" w:before="12"/>
        <w:ind w:left="411" w:right="148" w:hanging="180"/>
      </w:pPr>
      <w:r>
        <w:rPr>
          <w:b/>
          <w:w w:val="105"/>
        </w:rPr>
        <w:t>Components: </w:t>
      </w:r>
      <w:r>
        <w:rPr>
          <w:w w:val="105"/>
        </w:rPr>
        <w:t>V, S, M (a drop of mercury, a dollop of gum arabic, and a wisp of smoke)</w:t>
      </w:r>
    </w:p>
    <w:p>
      <w:pPr>
        <w:spacing w:before="7"/>
        <w:ind w:left="232" w:right="0" w:firstLine="0"/>
        <w:jc w:val="left"/>
        <w:rPr>
          <w:sz w:val="19"/>
        </w:rPr>
      </w:pPr>
      <w:r>
        <w:rPr>
          <w:b/>
          <w:w w:val="105"/>
          <w:sz w:val="19"/>
        </w:rPr>
        <w:t>Duration: </w:t>
      </w:r>
      <w:r>
        <w:rPr>
          <w:w w:val="105"/>
          <w:sz w:val="19"/>
        </w:rPr>
        <w:t>Concentration, up to 1 hour</w:t>
      </w:r>
    </w:p>
    <w:p>
      <w:pPr>
        <w:pStyle w:val="BodyText"/>
        <w:spacing w:line="254" w:lineRule="auto" w:before="133"/>
        <w:ind w:right="263"/>
      </w:pPr>
      <w:r>
        <w:rPr>
          <w:w w:val="105"/>
        </w:rPr>
        <w:t>Choose one creature or nonmagical object that you can see within range. You transform the creature</w:t>
      </w:r>
    </w:p>
    <w:p>
      <w:pPr>
        <w:pStyle w:val="BodyText"/>
        <w:spacing w:line="252" w:lineRule="auto" w:before="86"/>
        <w:ind w:right="324"/>
      </w:pPr>
      <w:r>
        <w:rPr/>
        <w:br w:type="column"/>
      </w:r>
      <w:r>
        <w:rPr>
          <w:w w:val="105"/>
        </w:rPr>
        <w:t>into a different creature, the creature into an object, or the object into a creature (the object must be neither worn nor carried by another creature). The transformation lasts for the duration, or until the target drops to 0 hit points or dies. If you concentrate on this spell for the full duration, the transformation lasts until it is dispelled.</w:t>
      </w:r>
    </w:p>
    <w:p>
      <w:pPr>
        <w:pStyle w:val="BodyText"/>
        <w:spacing w:line="252" w:lineRule="auto" w:before="5"/>
        <w:ind w:right="285" w:firstLine="187"/>
      </w:pPr>
      <w:r>
        <w:rPr>
          <w:w w:val="105"/>
        </w:rPr>
        <w:t>This spell has no effect on a shapechanger or a creature with 0 hit points. An unwilling creature can make a Wisdom saving throw, and if it succeeds, it isn’t affected by this spell.</w:t>
      </w:r>
    </w:p>
    <w:p>
      <w:pPr>
        <w:pStyle w:val="BodyText"/>
        <w:spacing w:line="252" w:lineRule="auto" w:before="1"/>
        <w:ind w:right="234" w:firstLine="187"/>
      </w:pPr>
      <w:r>
        <w:rPr>
          <w:rFonts w:ascii="Georgia" w:hAnsi="Georgia"/>
          <w:b/>
          <w:i/>
        </w:rPr>
        <w:t>Creature</w:t>
      </w:r>
      <w:r>
        <w:rPr>
          <w:rFonts w:ascii="Georgia" w:hAnsi="Georgia"/>
          <w:b/>
          <w:i/>
          <w:spacing w:val="-24"/>
        </w:rPr>
        <w:t> </w:t>
      </w:r>
      <w:r>
        <w:rPr>
          <w:rFonts w:ascii="Georgia" w:hAnsi="Georgia"/>
          <w:b/>
          <w:i/>
        </w:rPr>
        <w:t>into</w:t>
      </w:r>
      <w:r>
        <w:rPr>
          <w:rFonts w:ascii="Georgia" w:hAnsi="Georgia"/>
          <w:b/>
          <w:i/>
          <w:spacing w:val="-23"/>
        </w:rPr>
        <w:t> </w:t>
      </w:r>
      <w:r>
        <w:rPr>
          <w:rFonts w:ascii="Georgia" w:hAnsi="Georgia"/>
          <w:b/>
          <w:i/>
        </w:rPr>
        <w:t>Creature.</w:t>
      </w:r>
      <w:r>
        <w:rPr>
          <w:rFonts w:ascii="Georgia" w:hAnsi="Georgia"/>
          <w:b/>
          <w:i/>
          <w:spacing w:val="-23"/>
        </w:rPr>
        <w:t> </w:t>
      </w:r>
      <w:r>
        <w:rPr/>
        <w:t>If</w:t>
      </w:r>
      <w:r>
        <w:rPr>
          <w:spacing w:val="-17"/>
        </w:rPr>
        <w:t> </w:t>
      </w:r>
      <w:r>
        <w:rPr/>
        <w:t>you</w:t>
      </w:r>
      <w:r>
        <w:rPr>
          <w:spacing w:val="-16"/>
        </w:rPr>
        <w:t> </w:t>
      </w:r>
      <w:r>
        <w:rPr/>
        <w:t>turn</w:t>
      </w:r>
      <w:r>
        <w:rPr>
          <w:spacing w:val="-17"/>
        </w:rPr>
        <w:t> </w:t>
      </w:r>
      <w:r>
        <w:rPr/>
        <w:t>a</w:t>
      </w:r>
      <w:r>
        <w:rPr>
          <w:spacing w:val="-16"/>
        </w:rPr>
        <w:t> </w:t>
      </w:r>
      <w:r>
        <w:rPr/>
        <w:t>creature</w:t>
      </w:r>
      <w:r>
        <w:rPr>
          <w:spacing w:val="-17"/>
        </w:rPr>
        <w:t> </w:t>
      </w:r>
      <w:r>
        <w:rPr/>
        <w:t>into </w:t>
      </w:r>
      <w:r>
        <w:rPr>
          <w:w w:val="105"/>
        </w:rPr>
        <w:t>another kind of creature, the new form can be any kind you choose whose challenge rating is equal to or less than the target’s (or its level, if the target doesn’t have a challenge rating). The target’s game statistics, including mental ability scores, are replaced by the statistics of the new form. It retains its alignment and</w:t>
      </w:r>
      <w:r>
        <w:rPr>
          <w:spacing w:val="1"/>
          <w:w w:val="105"/>
        </w:rPr>
        <w:t> </w:t>
      </w:r>
      <w:r>
        <w:rPr>
          <w:w w:val="105"/>
        </w:rPr>
        <w:t>personality.</w:t>
      </w:r>
    </w:p>
    <w:p>
      <w:pPr>
        <w:pStyle w:val="BodyText"/>
        <w:spacing w:line="252" w:lineRule="auto" w:before="6"/>
        <w:ind w:right="304" w:firstLine="187"/>
      </w:pPr>
      <w:r>
        <w:rPr>
          <w:w w:val="105"/>
        </w:rPr>
        <w:t>The target assumes the hit points of its new form, and when it reverts to its normal form, the creature returns to the number of hit points it had before it transformed. If it reverts as a result of dropping to 0 hit points, any excess damage carries over to its normal form. As long as the excess damage doesn’t reduce the creature’s normal form to 0 hit points, it isn’t knocked unconscious.</w:t>
      </w:r>
    </w:p>
    <w:p>
      <w:pPr>
        <w:pStyle w:val="BodyText"/>
        <w:spacing w:line="252" w:lineRule="auto" w:before="7"/>
        <w:ind w:right="488" w:firstLine="187"/>
      </w:pPr>
      <w:r>
        <w:rPr>
          <w:w w:val="105"/>
        </w:rPr>
        <w:t>The creature is limited in the actions it can perform by the nature of its new form, and it can’t speak, cast spells, or take any other action that requires hands or speech, unless its new form is capable of such actions.</w:t>
      </w:r>
    </w:p>
    <w:p>
      <w:pPr>
        <w:pStyle w:val="BodyText"/>
        <w:spacing w:line="254" w:lineRule="auto" w:before="2"/>
        <w:ind w:right="573" w:firstLine="187"/>
      </w:pPr>
      <w:r>
        <w:rPr>
          <w:w w:val="105"/>
        </w:rPr>
        <w:t>The target’s gear melds into the new form. The creature can’t activate, use, wield, or otherwise benefit from any of its equipment.</w:t>
      </w:r>
    </w:p>
    <w:p>
      <w:pPr>
        <w:pStyle w:val="BodyText"/>
        <w:spacing w:line="252" w:lineRule="auto"/>
        <w:ind w:right="238" w:firstLine="187"/>
      </w:pPr>
      <w:r>
        <w:rPr>
          <w:rFonts w:ascii="Georgia" w:hAnsi="Georgia"/>
          <w:b/>
          <w:i/>
        </w:rPr>
        <w:t>Object into Creature. </w:t>
      </w:r>
      <w:r>
        <w:rPr/>
        <w:t>You can turn an object into </w:t>
      </w:r>
      <w:r>
        <w:rPr>
          <w:w w:val="105"/>
        </w:rPr>
        <w:t>any kind of creature, as long as the creature’s size is no larger than the object’s size and the creature’s challenge rating is 9 or lower. The creature is friendly to you and your companions. It acts on each of your turns. You decide what action it takes and how it moves. The GM has the creature’s statistics and resolves all of its actions and movement.</w:t>
      </w:r>
    </w:p>
    <w:p>
      <w:pPr>
        <w:pStyle w:val="BodyText"/>
        <w:spacing w:line="254" w:lineRule="auto"/>
        <w:ind w:right="279" w:firstLine="187"/>
      </w:pPr>
      <w:r>
        <w:rPr>
          <w:w w:val="105"/>
        </w:rPr>
        <w:t>If the spell becomes permanent, you no longer control the creature. It might remain friendly to you, depending on how you have treated it.</w:t>
      </w:r>
    </w:p>
    <w:p>
      <w:pPr>
        <w:pStyle w:val="BodyText"/>
        <w:spacing w:line="252" w:lineRule="auto"/>
        <w:ind w:right="262" w:firstLine="187"/>
      </w:pPr>
      <w:r>
        <w:rPr>
          <w:rFonts w:ascii="Georgia" w:hAnsi="Georgia"/>
          <w:b/>
          <w:i/>
          <w:w w:val="105"/>
        </w:rPr>
        <w:t>Creature</w:t>
      </w:r>
      <w:r>
        <w:rPr>
          <w:rFonts w:ascii="Georgia" w:hAnsi="Georgia"/>
          <w:b/>
          <w:i/>
          <w:spacing w:val="-33"/>
          <w:w w:val="105"/>
        </w:rPr>
        <w:t> </w:t>
      </w:r>
      <w:r>
        <w:rPr>
          <w:rFonts w:ascii="Georgia" w:hAnsi="Georgia"/>
          <w:b/>
          <w:i/>
          <w:w w:val="105"/>
        </w:rPr>
        <w:t>into</w:t>
      </w:r>
      <w:r>
        <w:rPr>
          <w:rFonts w:ascii="Georgia" w:hAnsi="Georgia"/>
          <w:b/>
          <w:i/>
          <w:spacing w:val="-32"/>
          <w:w w:val="105"/>
        </w:rPr>
        <w:t> </w:t>
      </w:r>
      <w:r>
        <w:rPr>
          <w:rFonts w:ascii="Georgia" w:hAnsi="Georgia"/>
          <w:b/>
          <w:i/>
          <w:w w:val="105"/>
        </w:rPr>
        <w:t>Object.</w:t>
      </w:r>
      <w:r>
        <w:rPr>
          <w:rFonts w:ascii="Georgia" w:hAnsi="Georgia"/>
          <w:b/>
          <w:i/>
          <w:spacing w:val="-33"/>
          <w:w w:val="105"/>
        </w:rPr>
        <w:t> </w:t>
      </w:r>
      <w:r>
        <w:rPr>
          <w:w w:val="105"/>
        </w:rPr>
        <w:t>If</w:t>
      </w:r>
      <w:r>
        <w:rPr>
          <w:spacing w:val="-25"/>
          <w:w w:val="105"/>
        </w:rPr>
        <w:t> </w:t>
      </w:r>
      <w:r>
        <w:rPr>
          <w:w w:val="105"/>
        </w:rPr>
        <w:t>you</w:t>
      </w:r>
      <w:r>
        <w:rPr>
          <w:spacing w:val="-26"/>
          <w:w w:val="105"/>
        </w:rPr>
        <w:t> </w:t>
      </w:r>
      <w:r>
        <w:rPr>
          <w:w w:val="105"/>
        </w:rPr>
        <w:t>turn</w:t>
      </w:r>
      <w:r>
        <w:rPr>
          <w:spacing w:val="-25"/>
          <w:w w:val="105"/>
        </w:rPr>
        <w:t> </w:t>
      </w:r>
      <w:r>
        <w:rPr>
          <w:w w:val="105"/>
        </w:rPr>
        <w:t>a</w:t>
      </w:r>
      <w:r>
        <w:rPr>
          <w:spacing w:val="-26"/>
          <w:w w:val="105"/>
        </w:rPr>
        <w:t> </w:t>
      </w:r>
      <w:r>
        <w:rPr>
          <w:w w:val="105"/>
        </w:rPr>
        <w:t>creature</w:t>
      </w:r>
      <w:r>
        <w:rPr>
          <w:spacing w:val="-25"/>
          <w:w w:val="105"/>
        </w:rPr>
        <w:t> </w:t>
      </w:r>
      <w:r>
        <w:rPr>
          <w:w w:val="105"/>
        </w:rPr>
        <w:t>into an object, it transforms along with whatever it is wearing and carrying into that form. The creature’s statistics become those of the object, and the creature has no memory of time spent in this form, after the spell ends and it returns to its normal</w:t>
      </w:r>
      <w:r>
        <w:rPr>
          <w:spacing w:val="-12"/>
          <w:w w:val="105"/>
        </w:rPr>
        <w:t> </w:t>
      </w:r>
      <w:r>
        <w:rPr>
          <w:w w:val="105"/>
        </w:rPr>
        <w:t>form.</w:t>
      </w:r>
    </w:p>
    <w:p>
      <w:pPr>
        <w:spacing w:after="0" w:line="252" w:lineRule="auto"/>
        <w:sectPr>
          <w:pgSz w:w="12240" w:h="15840"/>
          <w:pgMar w:header="0" w:footer="644" w:top="1360" w:bottom="840" w:left="920" w:right="920"/>
          <w:cols w:num="2" w:equalWidth="0">
            <w:col w:w="4831" w:space="589"/>
            <w:col w:w="4980"/>
          </w:cols>
        </w:sectPr>
      </w:pPr>
    </w:p>
    <w:p>
      <w:pPr>
        <w:pStyle w:val="Heading4"/>
        <w:spacing w:before="80"/>
      </w:pPr>
      <w:r>
        <w:rPr>
          <w:color w:val="943634"/>
        </w:rPr>
        <w:t>True Resurrection</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before="127"/>
        <w:ind w:left="232" w:right="0" w:firstLine="0"/>
        <w:jc w:val="left"/>
        <w:rPr>
          <w:sz w:val="19"/>
        </w:rPr>
      </w:pPr>
      <w:r>
        <w:rPr>
          <w:b/>
          <w:w w:val="105"/>
          <w:sz w:val="19"/>
        </w:rPr>
        <w:t>Casting Time: </w:t>
      </w:r>
      <w:r>
        <w:rPr>
          <w:w w:val="105"/>
          <w:sz w:val="19"/>
        </w:rPr>
        <w:t>1</w:t>
      </w:r>
      <w:r>
        <w:rPr>
          <w:spacing w:val="-4"/>
          <w:w w:val="105"/>
          <w:sz w:val="19"/>
        </w:rPr>
        <w:t> </w:t>
      </w:r>
      <w:r>
        <w:rPr>
          <w:w w:val="105"/>
          <w:sz w:val="19"/>
        </w:rPr>
        <w:t>hour</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1" w:right="32" w:hanging="180"/>
      </w:pPr>
      <w:r>
        <w:rPr>
          <w:b/>
          <w:w w:val="105"/>
        </w:rPr>
        <w:t>Components: </w:t>
      </w:r>
      <w:r>
        <w:rPr>
          <w:w w:val="105"/>
        </w:rPr>
        <w:t>V, S, M (a sprinkle of holy water and diamonds worth at least 25,000 gp, which the spell consumes)</w:t>
      </w:r>
    </w:p>
    <w:p>
      <w:pPr>
        <w:spacing w:line="220" w:lineRule="exact" w:before="0"/>
        <w:ind w:left="232" w:right="0" w:firstLine="0"/>
        <w:jc w:val="left"/>
        <w:rPr>
          <w:sz w:val="19"/>
        </w:rPr>
      </w:pPr>
      <w:r>
        <w:rPr>
          <w:b/>
          <w:w w:val="105"/>
          <w:sz w:val="19"/>
        </w:rPr>
        <w:t>Duration: </w:t>
      </w:r>
      <w:r>
        <w:rPr>
          <w:w w:val="105"/>
          <w:sz w:val="19"/>
        </w:rPr>
        <w:t>Instantaneous</w:t>
      </w:r>
    </w:p>
    <w:p>
      <w:pPr>
        <w:pStyle w:val="BodyText"/>
        <w:spacing w:line="252" w:lineRule="auto" w:before="133"/>
        <w:ind w:right="124"/>
      </w:pPr>
      <w:r>
        <w:rPr>
          <w:w w:val="105"/>
        </w:rPr>
        <w:t>You touch a creature that has been dead for no longer than 200 years and that died for any reason except old age. If the creature’s soul is free and willing, the creature is restored to life with all its hit points.</w:t>
      </w:r>
    </w:p>
    <w:p>
      <w:pPr>
        <w:pStyle w:val="BodyText"/>
        <w:spacing w:line="252" w:lineRule="auto" w:before="2"/>
        <w:ind w:right="518" w:firstLine="187"/>
      </w:pPr>
      <w:r>
        <w:rPr>
          <w:w w:val="105"/>
        </w:rPr>
        <w:t>This spell closes all wounds, neutralizes any poison, cures all diseases, and lifts any curses affecting the creature when it died. The spell replaces damaged or missing organs and limbs.</w:t>
      </w:r>
    </w:p>
    <w:p>
      <w:pPr>
        <w:pStyle w:val="BodyText"/>
        <w:spacing w:line="254" w:lineRule="auto" w:before="1"/>
        <w:ind w:right="235" w:firstLine="187"/>
      </w:pPr>
      <w:r>
        <w:rPr>
          <w:w w:val="105"/>
        </w:rPr>
        <w:t>The spell can even provide a new body if the original no longer exists, in which case you must speak the creature’s name. The creature then appears in an unoccupied space you choose within 10 feet of you.</w:t>
      </w:r>
    </w:p>
    <w:p>
      <w:pPr>
        <w:pStyle w:val="Heading4"/>
        <w:spacing w:before="162"/>
      </w:pPr>
      <w:r>
        <w:rPr>
          <w:color w:val="943634"/>
        </w:rPr>
        <w:t>True Seeing</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d</w:t>
      </w:r>
      <w:r>
        <w:rPr>
          <w:i/>
          <w:w w:val="103"/>
          <w:sz w:val="19"/>
        </w:rPr>
        <w:t>i</w:t>
      </w:r>
      <w:r>
        <w:rPr>
          <w:i/>
          <w:spacing w:val="1"/>
          <w:w w:val="103"/>
          <w:sz w:val="19"/>
        </w:rPr>
        <w:t>v</w:t>
      </w:r>
      <w:r>
        <w:rPr>
          <w:i/>
          <w:w w:val="103"/>
          <w:sz w:val="19"/>
        </w:rPr>
        <w:t>i</w:t>
      </w:r>
      <w:r>
        <w:rPr>
          <w:i/>
          <w:spacing w:val="1"/>
          <w:w w:val="103"/>
          <w:sz w:val="19"/>
        </w:rPr>
        <w:t>n</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12"/>
        <w:ind w:left="411" w:right="154" w:hanging="180"/>
      </w:pPr>
      <w:r>
        <w:rPr>
          <w:b/>
          <w:w w:val="105"/>
        </w:rPr>
        <w:t>Components: </w:t>
      </w:r>
      <w:r>
        <w:rPr>
          <w:w w:val="105"/>
        </w:rPr>
        <w:t>V, S, M (an ointment for the eyes that costs 25 gp; is made from mushroom powder, saffron, and fat; and is consumed by the spell)</w:t>
      </w:r>
    </w:p>
    <w:p>
      <w:pPr>
        <w:spacing w:line="220" w:lineRule="exact" w:before="0"/>
        <w:ind w:left="232" w:right="0" w:firstLine="0"/>
        <w:jc w:val="left"/>
        <w:rPr>
          <w:sz w:val="19"/>
        </w:rPr>
      </w:pPr>
      <w:r>
        <w:rPr>
          <w:b/>
          <w:w w:val="105"/>
          <w:sz w:val="19"/>
        </w:rPr>
        <w:t>Duration: </w:t>
      </w:r>
      <w:r>
        <w:rPr>
          <w:w w:val="105"/>
          <w:sz w:val="19"/>
        </w:rPr>
        <w:t>1 hour</w:t>
      </w:r>
    </w:p>
    <w:p>
      <w:pPr>
        <w:pStyle w:val="BodyText"/>
        <w:spacing w:line="252" w:lineRule="auto" w:before="133"/>
        <w:ind w:right="61"/>
      </w:pPr>
      <w:r>
        <w:rPr>
          <w:w w:val="105"/>
        </w:rPr>
        <w:t>This spell gives the willing creature you touch the ability to see things as they actually are. For the duration, the creature has truesight, notices secret doors hidden by magic, and can see into the Ethereal Plane, all out to a range of 120 feet.</w:t>
      </w:r>
    </w:p>
    <w:p>
      <w:pPr>
        <w:pStyle w:val="Heading4"/>
        <w:spacing w:before="173"/>
      </w:pPr>
      <w:r>
        <w:rPr>
          <w:color w:val="943634"/>
        </w:rPr>
        <w:t>True Strike</w:t>
      </w:r>
    </w:p>
    <w:p>
      <w:pPr>
        <w:spacing w:before="16"/>
        <w:ind w:left="232" w:right="0" w:firstLine="0"/>
        <w:jc w:val="left"/>
        <w:rPr>
          <w:i/>
          <w:sz w:val="19"/>
        </w:rPr>
      </w:pPr>
      <w:r>
        <w:rPr>
          <w:i/>
          <w:w w:val="105"/>
          <w:sz w:val="19"/>
        </w:rPr>
        <w:t>Divination cantrip</w:t>
      </w:r>
    </w:p>
    <w:p>
      <w:pPr>
        <w:spacing w:line="252" w:lineRule="auto" w:before="132"/>
        <w:ind w:left="232" w:right="2562" w:firstLine="0"/>
        <w:jc w:val="left"/>
        <w:rPr>
          <w:sz w:val="19"/>
        </w:rPr>
      </w:pPr>
      <w:r>
        <w:rPr>
          <w:b/>
          <w:w w:val="105"/>
          <w:sz w:val="19"/>
        </w:rPr>
        <w:t>Casting Time: </w:t>
      </w:r>
      <w:r>
        <w:rPr>
          <w:w w:val="105"/>
          <w:sz w:val="19"/>
        </w:rPr>
        <w:t>1 action </w:t>
      </w:r>
      <w:r>
        <w:rPr>
          <w:b/>
          <w:w w:val="105"/>
          <w:sz w:val="19"/>
        </w:rPr>
        <w:t>Range: </w:t>
      </w:r>
      <w:r>
        <w:rPr>
          <w:w w:val="105"/>
          <w:sz w:val="19"/>
        </w:rPr>
        <w:t>30 feet </w:t>
      </w:r>
      <w:r>
        <w:rPr>
          <w:b/>
          <w:w w:val="105"/>
          <w:sz w:val="19"/>
        </w:rPr>
        <w:t>Components: </w:t>
      </w:r>
      <w:r>
        <w:rPr>
          <w:w w:val="105"/>
          <w:sz w:val="19"/>
        </w:rPr>
        <w:t>S</w:t>
      </w:r>
    </w:p>
    <w:p>
      <w:pPr>
        <w:spacing w:line="222" w:lineRule="exact" w:before="0"/>
        <w:ind w:left="232" w:right="0" w:firstLine="0"/>
        <w:jc w:val="left"/>
        <w:rPr>
          <w:sz w:val="19"/>
        </w:rPr>
      </w:pPr>
      <w:r>
        <w:rPr>
          <w:b/>
          <w:w w:val="105"/>
          <w:sz w:val="19"/>
        </w:rPr>
        <w:t>Duration: </w:t>
      </w:r>
      <w:r>
        <w:rPr>
          <w:w w:val="105"/>
          <w:sz w:val="19"/>
        </w:rPr>
        <w:t>Concentration, up to 1 round</w:t>
      </w:r>
    </w:p>
    <w:p>
      <w:pPr>
        <w:pStyle w:val="BodyText"/>
        <w:spacing w:line="254" w:lineRule="auto" w:before="133"/>
        <w:ind w:right="76"/>
      </w:pPr>
      <w:r>
        <w:rPr>
          <w:w w:val="105"/>
        </w:rPr>
        <w:t>You extend your hand and point a finger at a target in range. Your magic grants you a brief insight into the target’s defenses. On your next turn, you gain advantage on your first attack roll against the target, provided that this spell hasn’t ended.</w:t>
      </w:r>
    </w:p>
    <w:p>
      <w:pPr>
        <w:pStyle w:val="Heading4"/>
        <w:spacing w:before="80"/>
      </w:pPr>
      <w:r>
        <w:rPr>
          <w:b w:val="0"/>
        </w:rPr>
        <w:br w:type="column"/>
      </w:r>
      <w:r>
        <w:rPr>
          <w:color w:val="943634"/>
        </w:rPr>
        <w:t>Unseen Servant</w:t>
      </w:r>
    </w:p>
    <w:p>
      <w:pPr>
        <w:spacing w:before="16"/>
        <w:ind w:left="232" w:right="0" w:firstLine="0"/>
        <w:jc w:val="left"/>
        <w:rPr>
          <w:i/>
          <w:sz w:val="19"/>
        </w:rPr>
      </w:pPr>
      <w:r>
        <w:rPr>
          <w:i/>
          <w:spacing w:val="1"/>
          <w:w w:val="103"/>
          <w:sz w:val="19"/>
        </w:rPr>
        <w:t>1s</w:t>
      </w:r>
      <w:r>
        <w:rPr>
          <w:i/>
          <w:spacing w:val="1"/>
          <w:w w:val="103"/>
          <w:sz w:val="19"/>
        </w:rPr>
        <w:t>t</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line="254" w:lineRule="auto" w:before="12"/>
        <w:ind w:left="412" w:right="470" w:hanging="180"/>
        <w:jc w:val="left"/>
        <w:rPr>
          <w:sz w:val="19"/>
        </w:rPr>
      </w:pPr>
      <w:r>
        <w:rPr>
          <w:b/>
          <w:w w:val="105"/>
          <w:sz w:val="19"/>
        </w:rPr>
        <w:t>Components: </w:t>
      </w:r>
      <w:r>
        <w:rPr>
          <w:w w:val="105"/>
          <w:sz w:val="19"/>
        </w:rPr>
        <w:t>V, S, M (a piece of string and a bit of wood)</w:t>
      </w:r>
    </w:p>
    <w:p>
      <w:pPr>
        <w:spacing w:line="221" w:lineRule="exact" w:before="0"/>
        <w:ind w:left="232" w:right="0" w:firstLine="0"/>
        <w:jc w:val="left"/>
        <w:rPr>
          <w:sz w:val="19"/>
        </w:rPr>
      </w:pPr>
      <w:r>
        <w:rPr>
          <w:b/>
          <w:w w:val="105"/>
          <w:sz w:val="19"/>
        </w:rPr>
        <w:t>Duration: </w:t>
      </w:r>
      <w:r>
        <w:rPr>
          <w:w w:val="105"/>
          <w:sz w:val="19"/>
        </w:rPr>
        <w:t>1 hour</w:t>
      </w:r>
    </w:p>
    <w:p>
      <w:pPr>
        <w:pStyle w:val="BodyText"/>
        <w:spacing w:line="252" w:lineRule="auto" w:before="133"/>
        <w:ind w:right="253"/>
      </w:pPr>
      <w:r>
        <w:rPr>
          <w:w w:val="105"/>
        </w:rP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w:t>
      </w:r>
    </w:p>
    <w:p>
      <w:pPr>
        <w:pStyle w:val="BodyText"/>
        <w:spacing w:line="252" w:lineRule="auto" w:before="5"/>
        <w:ind w:right="187" w:firstLine="187"/>
      </w:pPr>
      <w:r>
        <w:rPr>
          <w:w w:val="105"/>
        </w:rPr>
        <w:t>Once on each of your turns as a bonus action, you can mentally command the servant to move up to 15 feet and interact with an object. The servant can perform simple tasks that a human servant could do, such as fetching things, cleaning, mending, folding clothes, lighting fires, serving food, and pouring wine. Once you give the command, the servant performs the task to the best of its ability until it completes the task, then waits for your next</w:t>
      </w:r>
      <w:r>
        <w:rPr>
          <w:spacing w:val="2"/>
          <w:w w:val="105"/>
        </w:rPr>
        <w:t> </w:t>
      </w:r>
      <w:r>
        <w:rPr>
          <w:w w:val="105"/>
        </w:rPr>
        <w:t>command.</w:t>
      </w:r>
    </w:p>
    <w:p>
      <w:pPr>
        <w:pStyle w:val="BodyText"/>
        <w:spacing w:line="254" w:lineRule="auto" w:before="3"/>
        <w:ind w:right="277" w:firstLine="187"/>
        <w:jc w:val="both"/>
      </w:pPr>
      <w:r>
        <w:rPr>
          <w:w w:val="105"/>
        </w:rPr>
        <w:t>If you command the servant to perform a task that would move it more than 60 feet away from you, the spell ends.</w:t>
      </w:r>
    </w:p>
    <w:p>
      <w:pPr>
        <w:pStyle w:val="Heading4"/>
        <w:spacing w:before="168"/>
      </w:pPr>
      <w:r>
        <w:rPr>
          <w:color w:val="943634"/>
        </w:rPr>
        <w:t>Vampiric Touch</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n</w:t>
      </w:r>
      <w:r>
        <w:rPr>
          <w:i/>
          <w:spacing w:val="1"/>
          <w:w w:val="103"/>
          <w:sz w:val="19"/>
        </w:rPr>
        <w:t>e</w:t>
      </w:r>
      <w:r>
        <w:rPr>
          <w:i/>
          <w:spacing w:val="1"/>
          <w:w w:val="103"/>
          <w:sz w:val="19"/>
        </w:rPr>
        <w:t>c</w:t>
      </w:r>
      <w:r>
        <w:rPr>
          <w:i/>
          <w:spacing w:val="1"/>
          <w:w w:val="103"/>
          <w:sz w:val="19"/>
        </w:rPr>
        <w:t>r</w:t>
      </w:r>
      <w:r>
        <w:rPr>
          <w:i/>
          <w:spacing w:val="1"/>
          <w:w w:val="103"/>
          <w:sz w:val="19"/>
        </w:rPr>
        <w:t>o</w:t>
      </w:r>
      <w:r>
        <w:rPr>
          <w:i/>
          <w:spacing w:val="2"/>
          <w:w w:val="103"/>
          <w:sz w:val="19"/>
        </w:rPr>
        <w:t>m</w:t>
      </w:r>
      <w:r>
        <w:rPr>
          <w:i/>
          <w:spacing w:val="1"/>
          <w:w w:val="103"/>
          <w:sz w:val="19"/>
        </w:rPr>
        <w:t>a</w:t>
      </w:r>
      <w:r>
        <w:rPr>
          <w:i/>
          <w:spacing w:val="1"/>
          <w:w w:val="103"/>
          <w:sz w:val="19"/>
        </w:rPr>
        <w:t>nc</w:t>
      </w:r>
      <w:r>
        <w:rPr>
          <w:i/>
          <w:w w:val="103"/>
          <w:sz w:val="19"/>
        </w:rPr>
        <w:t>y</w:t>
      </w:r>
    </w:p>
    <w:p>
      <w:pPr>
        <w:spacing w:line="254" w:lineRule="auto" w:before="133"/>
        <w:ind w:left="232" w:right="2758"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S</w:t>
      </w:r>
    </w:p>
    <w:p>
      <w:pPr>
        <w:spacing w:line="215"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2"/>
        <w:ind w:right="331"/>
      </w:pPr>
      <w:r>
        <w:rPr>
          <w:w w:val="103"/>
        </w:rPr>
        <w:t>The</w:t>
      </w:r>
      <w:r>
        <w:rPr/>
        <w:t> </w:t>
      </w:r>
      <w:r>
        <w:rPr>
          <w:w w:val="103"/>
        </w:rPr>
        <w:t>t</w:t>
      </w:r>
      <w:r>
        <w:rPr>
          <w:w w:val="103"/>
        </w:rPr>
        <w:t>o</w:t>
      </w:r>
      <w:r>
        <w:rPr>
          <w:w w:val="103"/>
        </w:rPr>
        <w:t>uc</w:t>
      </w:r>
      <w:r>
        <w:rPr>
          <w:w w:val="103"/>
        </w:rPr>
        <w:t>h</w:t>
      </w:r>
      <w:r>
        <w:rPr/>
        <w:t> </w:t>
      </w:r>
      <w:r>
        <w:rPr>
          <w:w w:val="103"/>
        </w:rPr>
        <w:t>of</w:t>
      </w:r>
      <w:r>
        <w:rPr/>
        <w:t> </w:t>
      </w:r>
      <w:r>
        <w:rPr>
          <w:w w:val="103"/>
        </w:rPr>
        <w:t>you</w:t>
      </w:r>
      <w:r>
        <w:rPr>
          <w:w w:val="103"/>
        </w:rPr>
        <w:t>r</w:t>
      </w:r>
      <w:r>
        <w:rPr/>
        <w:t> </w:t>
      </w:r>
      <w:r>
        <w:rPr>
          <w:w w:val="103"/>
        </w:rPr>
        <w:t>s</w:t>
      </w:r>
      <w:r>
        <w:rPr>
          <w:w w:val="103"/>
        </w:rPr>
        <w:t>hadow</w:t>
      </w:r>
      <w:r>
        <w:rPr>
          <w:w w:val="31"/>
        </w:rPr>
        <w:t>-­‐‑</w:t>
      </w:r>
      <w:r>
        <w:rPr>
          <w:w w:val="103"/>
        </w:rPr>
        <w:t>wr</w:t>
      </w:r>
      <w:r>
        <w:rPr>
          <w:w w:val="103"/>
        </w:rPr>
        <w:t>e</w:t>
      </w:r>
      <w:r>
        <w:rPr>
          <w:w w:val="103"/>
        </w:rPr>
        <w:t>a</w:t>
      </w:r>
      <w:r>
        <w:rPr>
          <w:w w:val="103"/>
        </w:rPr>
        <w:t>t</w:t>
      </w:r>
      <w:r>
        <w:rPr>
          <w:w w:val="103"/>
        </w:rPr>
        <w:t>he</w:t>
      </w:r>
      <w:r>
        <w:rPr>
          <w:w w:val="103"/>
        </w:rPr>
        <w:t>d</w:t>
      </w:r>
      <w:r>
        <w:rPr/>
        <w:t> </w:t>
      </w:r>
      <w:r>
        <w:rPr>
          <w:w w:val="103"/>
        </w:rPr>
        <w:t>h</w:t>
      </w:r>
      <w:r>
        <w:rPr>
          <w:w w:val="103"/>
        </w:rPr>
        <w:t>a</w:t>
      </w:r>
      <w:r>
        <w:rPr>
          <w:w w:val="103"/>
        </w:rPr>
        <w:t>n</w:t>
      </w:r>
      <w:r>
        <w:rPr>
          <w:w w:val="103"/>
        </w:rPr>
        <w:t>d</w:t>
      </w:r>
      <w:r>
        <w:rPr/>
        <w:t> </w:t>
      </w:r>
      <w:r>
        <w:rPr>
          <w:w w:val="103"/>
        </w:rPr>
        <w:t>c</w:t>
      </w:r>
      <w:r>
        <w:rPr>
          <w:w w:val="103"/>
        </w:rPr>
        <w:t>a</w:t>
      </w:r>
      <w:r>
        <w:rPr>
          <w:w w:val="103"/>
        </w:rPr>
        <w:t>n </w:t>
      </w:r>
      <w:r>
        <w:rPr>
          <w:w w:val="105"/>
        </w:rPr>
        <w:t>siphon life force from others to heal your wounds. Make a melee spell attack against a creature within your reach. On a hit, the target takes 3d6 necrotic damage, and you regain hit points equal to half the amount of necrotic damage dealt. Until the spell ends, you can make the attack again on each of your turns as an action.</w:t>
      </w:r>
    </w:p>
    <w:p>
      <w:pPr>
        <w:pStyle w:val="BodyText"/>
        <w:spacing w:line="254" w:lineRule="auto" w:before="7"/>
        <w:ind w:right="232"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4th level or higher, the damage increases by 1d6 for each slot level above</w:t>
      </w:r>
      <w:r>
        <w:rPr>
          <w:spacing w:val="3"/>
          <w:w w:val="105"/>
        </w:rPr>
        <w:t> </w:t>
      </w:r>
      <w:r>
        <w:rPr>
          <w:w w:val="105"/>
        </w:rPr>
        <w:t>3rd.</w:t>
      </w:r>
    </w:p>
    <w:p>
      <w:pPr>
        <w:pStyle w:val="Heading4"/>
        <w:spacing w:before="168"/>
      </w:pPr>
      <w:r>
        <w:rPr>
          <w:color w:val="943634"/>
          <w:w w:val="95"/>
        </w:rPr>
        <w:t>Vicious</w:t>
      </w:r>
      <w:r>
        <w:rPr>
          <w:color w:val="943634"/>
          <w:spacing w:val="14"/>
          <w:w w:val="95"/>
        </w:rPr>
        <w:t> </w:t>
      </w:r>
      <w:r>
        <w:rPr>
          <w:color w:val="943634"/>
          <w:w w:val="95"/>
        </w:rPr>
        <w:t>Mockery</w:t>
      </w:r>
    </w:p>
    <w:p>
      <w:pPr>
        <w:spacing w:before="16"/>
        <w:ind w:left="232" w:right="0" w:firstLine="0"/>
        <w:jc w:val="left"/>
        <w:rPr>
          <w:i/>
          <w:sz w:val="19"/>
        </w:rPr>
      </w:pPr>
      <w:r>
        <w:rPr>
          <w:i/>
          <w:w w:val="105"/>
          <w:sz w:val="19"/>
        </w:rPr>
        <w:t>Enchantment</w:t>
      </w:r>
      <w:r>
        <w:rPr>
          <w:i/>
          <w:spacing w:val="-7"/>
          <w:w w:val="105"/>
          <w:sz w:val="19"/>
        </w:rPr>
        <w:t> </w:t>
      </w:r>
      <w:r>
        <w:rPr>
          <w:i/>
          <w:w w:val="105"/>
          <w:sz w:val="19"/>
        </w:rPr>
        <w:t>cantrip</w:t>
      </w:r>
    </w:p>
    <w:p>
      <w:pPr>
        <w:spacing w:line="252" w:lineRule="auto" w:before="132"/>
        <w:ind w:left="232" w:right="2758"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w:t>
      </w:r>
    </w:p>
    <w:p>
      <w:pPr>
        <w:spacing w:after="0" w:line="252" w:lineRule="auto"/>
        <w:jc w:val="left"/>
        <w:rPr>
          <w:sz w:val="19"/>
        </w:rPr>
        <w:sectPr>
          <w:pgSz w:w="12240" w:h="15840"/>
          <w:pgMar w:header="0" w:footer="644" w:top="1360" w:bottom="840" w:left="920" w:right="920"/>
          <w:cols w:num="2" w:equalWidth="0">
            <w:col w:w="4784" w:space="636"/>
            <w:col w:w="4980"/>
          </w:cols>
        </w:sectPr>
      </w:pPr>
    </w:p>
    <w:p>
      <w:pPr>
        <w:spacing w:before="86"/>
        <w:ind w:left="232" w:right="0" w:firstLine="0"/>
        <w:jc w:val="left"/>
        <w:rPr>
          <w:sz w:val="19"/>
        </w:rPr>
      </w:pPr>
      <w:r>
        <w:rPr>
          <w:b/>
          <w:w w:val="105"/>
          <w:sz w:val="19"/>
        </w:rPr>
        <w:t>Duration: </w:t>
      </w:r>
      <w:r>
        <w:rPr>
          <w:w w:val="105"/>
          <w:sz w:val="19"/>
        </w:rPr>
        <w:t>Instantaneous</w:t>
      </w:r>
    </w:p>
    <w:p>
      <w:pPr>
        <w:pStyle w:val="BodyText"/>
        <w:spacing w:line="252" w:lineRule="auto" w:before="13"/>
        <w:ind w:right="56"/>
      </w:pPr>
      <w:r>
        <w:rPr>
          <w:w w:val="105"/>
        </w:rPr>
        <w:t>You unleash a string of insults laced with subtle enchantments at a creature you can see within range. If the target can hear you (though it need not understand you), it must succeed on a Wisdom  saving throw or take 1d4 psychic damage and have disadvantage on the next attack roll it makes before the end of its next</w:t>
      </w:r>
      <w:r>
        <w:rPr>
          <w:spacing w:val="4"/>
          <w:w w:val="105"/>
        </w:rPr>
        <w:t> </w:t>
      </w:r>
      <w:r>
        <w:rPr>
          <w:w w:val="105"/>
        </w:rPr>
        <w:t>turn.</w:t>
      </w:r>
    </w:p>
    <w:p>
      <w:pPr>
        <w:pStyle w:val="BodyText"/>
        <w:spacing w:line="252" w:lineRule="auto" w:before="5"/>
        <w:ind w:right="384" w:firstLine="187"/>
      </w:pPr>
      <w:r>
        <w:rPr>
          <w:w w:val="105"/>
        </w:rPr>
        <w:t>This spell's damage increases by 1d4 when you reach 5th level (2d4), 11th level (3d4), and 17th level (4d4).</w:t>
      </w:r>
    </w:p>
    <w:p>
      <w:pPr>
        <w:pStyle w:val="Heading4"/>
        <w:spacing w:before="170"/>
      </w:pPr>
      <w:r>
        <w:rPr>
          <w:color w:val="943634"/>
        </w:rPr>
        <w:t>Wall of Fire</w:t>
      </w:r>
    </w:p>
    <w:p>
      <w:pPr>
        <w:spacing w:before="16"/>
        <w:ind w:left="232" w:right="0" w:firstLine="0"/>
        <w:jc w:val="left"/>
        <w:rPr>
          <w:i/>
          <w:sz w:val="19"/>
        </w:rPr>
      </w:pPr>
      <w:r>
        <w:rPr>
          <w:i/>
          <w:spacing w:val="1"/>
          <w:w w:val="103"/>
          <w:sz w:val="19"/>
        </w:rPr>
        <w:t>4th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spacing w:before="13"/>
        <w:ind w:left="232" w:right="0" w:firstLine="0"/>
        <w:jc w:val="left"/>
        <w:rPr>
          <w:sz w:val="19"/>
        </w:rPr>
      </w:pPr>
      <w:r>
        <w:rPr>
          <w:b/>
          <w:w w:val="105"/>
          <w:sz w:val="19"/>
        </w:rPr>
        <w:t>Components: </w:t>
      </w:r>
      <w:r>
        <w:rPr>
          <w:w w:val="105"/>
          <w:sz w:val="19"/>
        </w:rPr>
        <w:t>V, S, M (a small piece of phosphorus)</w:t>
      </w:r>
    </w:p>
    <w:p>
      <w:pPr>
        <w:spacing w:before="12"/>
        <w:ind w:left="232" w:right="0" w:firstLine="0"/>
        <w:jc w:val="left"/>
        <w:rPr>
          <w:sz w:val="19"/>
        </w:rPr>
      </w:pPr>
      <w:r>
        <w:rPr>
          <w:b/>
          <w:w w:val="105"/>
          <w:sz w:val="19"/>
        </w:rPr>
        <w:t>Duration: </w:t>
      </w:r>
      <w:r>
        <w:rPr>
          <w:w w:val="105"/>
          <w:sz w:val="19"/>
        </w:rPr>
        <w:t>Concentration, up to 1</w:t>
      </w:r>
      <w:r>
        <w:rPr>
          <w:spacing w:val="-10"/>
          <w:w w:val="105"/>
          <w:sz w:val="19"/>
        </w:rPr>
        <w:t> </w:t>
      </w:r>
      <w:r>
        <w:rPr>
          <w:w w:val="105"/>
          <w:sz w:val="19"/>
        </w:rPr>
        <w:t>minute</w:t>
      </w:r>
    </w:p>
    <w:p>
      <w:pPr>
        <w:pStyle w:val="BodyText"/>
        <w:spacing w:line="252" w:lineRule="auto" w:before="133"/>
        <w:ind w:right="265"/>
      </w:pPr>
      <w:r>
        <w:rPr>
          <w:w w:val="105"/>
        </w:rPr>
        <w:t>You create a wall of fire on a solid surface within range. You can make the wall up to 60 feet long, 20 feet high, and 1 foot thick, or a ringed wall up to 20 feet in diameter, 20 feet high, and 1 foot thick. The wall is opaque and lasts for the</w:t>
      </w:r>
      <w:r>
        <w:rPr>
          <w:spacing w:val="2"/>
          <w:w w:val="105"/>
        </w:rPr>
        <w:t> </w:t>
      </w:r>
      <w:r>
        <w:rPr>
          <w:w w:val="105"/>
        </w:rPr>
        <w:t>duration.</w:t>
      </w:r>
    </w:p>
    <w:p>
      <w:pPr>
        <w:pStyle w:val="BodyText"/>
        <w:spacing w:line="254" w:lineRule="auto" w:before="2"/>
        <w:ind w:right="100" w:firstLine="187"/>
      </w:pPr>
      <w:r>
        <w:rPr>
          <w:w w:val="105"/>
        </w:rPr>
        <w:t>When the wall appears, each creature within its area must make a Dexterity saving throw. On a failed save, a creature takes 5d8 fire damage, or half as much damage on a successful save.</w:t>
      </w:r>
    </w:p>
    <w:p>
      <w:pPr>
        <w:pStyle w:val="BodyText"/>
        <w:spacing w:line="252" w:lineRule="auto"/>
        <w:ind w:right="125" w:firstLine="187"/>
      </w:pPr>
      <w:r>
        <w:rPr>
          <w:w w:val="105"/>
        </w:rPr>
        <w:t>One side of the wall, selected by you when you cast this spell, deals 5d8 fire damage to each creature that ends its turn within 10 feet of that side or inside the wall. A creature takes the same damage when it enters the wall for the first time on a turn or ends its turn there. The other side of the wall deals no damage.</w:t>
      </w:r>
    </w:p>
    <w:p>
      <w:pPr>
        <w:pStyle w:val="BodyText"/>
        <w:spacing w:line="254" w:lineRule="auto"/>
        <w:ind w:right="87" w:firstLine="187"/>
      </w:pPr>
      <w:r>
        <w:rPr>
          <w:rFonts w:ascii="Georgia"/>
          <w:b/>
          <w:i/>
          <w:w w:val="105"/>
        </w:rPr>
        <w:t>At</w:t>
      </w:r>
      <w:r>
        <w:rPr>
          <w:rFonts w:ascii="Georgia"/>
          <w:b/>
          <w:i/>
          <w:spacing w:val="-34"/>
          <w:w w:val="105"/>
        </w:rPr>
        <w:t> </w:t>
      </w:r>
      <w:r>
        <w:rPr>
          <w:rFonts w:ascii="Georgia"/>
          <w:b/>
          <w:i/>
          <w:w w:val="105"/>
        </w:rPr>
        <w:t>Higher</w:t>
      </w:r>
      <w:r>
        <w:rPr>
          <w:rFonts w:ascii="Georgia"/>
          <w:b/>
          <w:i/>
          <w:spacing w:val="-33"/>
          <w:w w:val="105"/>
        </w:rPr>
        <w:t> </w:t>
      </w:r>
      <w:r>
        <w:rPr>
          <w:rFonts w:ascii="Georgia"/>
          <w:b/>
          <w:i/>
          <w:w w:val="105"/>
        </w:rPr>
        <w:t>Levels.</w:t>
      </w:r>
      <w:r>
        <w:rPr>
          <w:rFonts w:ascii="Georgia"/>
          <w:b/>
          <w:i/>
          <w:spacing w:val="-34"/>
          <w:w w:val="105"/>
        </w:rPr>
        <w:t> </w:t>
      </w:r>
      <w:r>
        <w:rPr>
          <w:w w:val="105"/>
        </w:rPr>
        <w:t>When</w:t>
      </w:r>
      <w:r>
        <w:rPr>
          <w:spacing w:val="-26"/>
          <w:w w:val="105"/>
        </w:rPr>
        <w:t> </w:t>
      </w:r>
      <w:r>
        <w:rPr>
          <w:w w:val="105"/>
        </w:rPr>
        <w:t>you</w:t>
      </w:r>
      <w:r>
        <w:rPr>
          <w:spacing w:val="-27"/>
          <w:w w:val="105"/>
        </w:rPr>
        <w:t> </w:t>
      </w:r>
      <w:r>
        <w:rPr>
          <w:w w:val="105"/>
        </w:rPr>
        <w:t>cast</w:t>
      </w:r>
      <w:r>
        <w:rPr>
          <w:spacing w:val="-27"/>
          <w:w w:val="105"/>
        </w:rPr>
        <w:t> </w:t>
      </w:r>
      <w:r>
        <w:rPr>
          <w:w w:val="105"/>
        </w:rPr>
        <w:t>this</w:t>
      </w:r>
      <w:r>
        <w:rPr>
          <w:spacing w:val="-27"/>
          <w:w w:val="105"/>
        </w:rPr>
        <w:t> </w:t>
      </w:r>
      <w:r>
        <w:rPr>
          <w:w w:val="105"/>
        </w:rPr>
        <w:t>spell</w:t>
      </w:r>
      <w:r>
        <w:rPr>
          <w:spacing w:val="-27"/>
          <w:w w:val="105"/>
        </w:rPr>
        <w:t> </w:t>
      </w:r>
      <w:r>
        <w:rPr>
          <w:w w:val="105"/>
        </w:rPr>
        <w:t>using</w:t>
      </w:r>
      <w:r>
        <w:rPr>
          <w:spacing w:val="-26"/>
          <w:w w:val="105"/>
        </w:rPr>
        <w:t> </w:t>
      </w:r>
      <w:r>
        <w:rPr>
          <w:w w:val="105"/>
        </w:rPr>
        <w:t>a spell slot of 5th level or higher, the damage increases by 1d8 for each slot level above</w:t>
      </w:r>
      <w:r>
        <w:rPr>
          <w:spacing w:val="3"/>
          <w:w w:val="105"/>
        </w:rPr>
        <w:t> </w:t>
      </w:r>
      <w:r>
        <w:rPr>
          <w:w w:val="105"/>
        </w:rPr>
        <w:t>4th.</w:t>
      </w:r>
    </w:p>
    <w:p>
      <w:pPr>
        <w:pStyle w:val="Heading4"/>
        <w:spacing w:before="165"/>
      </w:pPr>
      <w:r>
        <w:rPr>
          <w:color w:val="943634"/>
        </w:rPr>
        <w:t>Wall of Force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pStyle w:val="BodyText"/>
        <w:spacing w:line="247" w:lineRule="auto" w:before="13"/>
        <w:ind w:left="411" w:right="361" w:hanging="180"/>
      </w:pPr>
      <w:r>
        <w:rPr>
          <w:b/>
          <w:w w:val="105"/>
        </w:rPr>
        <w:t>Components: </w:t>
      </w:r>
      <w:r>
        <w:rPr>
          <w:w w:val="105"/>
        </w:rPr>
        <w:t>V, S, M (a pinch of powder made by crushing a clear gemstone)</w:t>
      </w:r>
    </w:p>
    <w:p>
      <w:pPr>
        <w:spacing w:before="6"/>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209"/>
      </w:pPr>
      <w:r>
        <w:rPr>
          <w:w w:val="105"/>
        </w:rPr>
        <w:t>An invisible wall of force springs into existence at a point you choose within range. The wall appears in any orientation you choose, as a horizontal or vertical barrier or at an angle. It can be free floating or resting on a solid surface. You can form it into a hemispherical dome or a sphere with a radius of up</w:t>
      </w:r>
    </w:p>
    <w:p>
      <w:pPr>
        <w:pStyle w:val="BodyText"/>
        <w:spacing w:line="252" w:lineRule="auto" w:before="86"/>
        <w:ind w:right="283"/>
      </w:pPr>
      <w:r>
        <w:rPr/>
        <w:br w:type="column"/>
      </w:r>
      <w:r>
        <w:rPr>
          <w:w w:val="105"/>
        </w:rPr>
        <w:t>to 10 feet, or you can shape a flat surface made up of </w:t>
      </w:r>
      <w:r>
        <w:rPr>
          <w:spacing w:val="1"/>
          <w:w w:val="103"/>
        </w:rPr>
        <w:t>te</w:t>
      </w:r>
      <w:r>
        <w:rPr>
          <w:w w:val="103"/>
        </w:rPr>
        <w:t>n</w:t>
      </w:r>
      <w:r>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by</w:t>
      </w:r>
      <w:r>
        <w:rPr>
          <w:w w:val="31"/>
        </w:rPr>
        <w:t>-­‐</w:t>
      </w:r>
      <w:r>
        <w:rPr>
          <w:spacing w:val="1"/>
          <w:w w:val="31"/>
        </w:rPr>
        <w:t>‑</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t> </w:t>
      </w:r>
      <w:r>
        <w:rPr>
          <w:spacing w:val="1"/>
          <w:w w:val="103"/>
        </w:rPr>
        <w:t>p</w:t>
      </w:r>
      <w:r>
        <w:rPr>
          <w:spacing w:val="1"/>
          <w:w w:val="103"/>
        </w:rPr>
        <w:t>a</w:t>
      </w:r>
      <w:r>
        <w:rPr>
          <w:spacing w:val="1"/>
          <w:w w:val="103"/>
        </w:rPr>
        <w:t>n</w:t>
      </w:r>
      <w:r>
        <w:rPr>
          <w:spacing w:val="1"/>
          <w:w w:val="103"/>
        </w:rPr>
        <w:t>e</w:t>
      </w:r>
      <w:r>
        <w:rPr>
          <w:w w:val="103"/>
        </w:rPr>
        <w:t>l</w:t>
      </w:r>
      <w:r>
        <w:rPr>
          <w:spacing w:val="1"/>
          <w:w w:val="103"/>
        </w:rPr>
        <w:t>s</w:t>
      </w:r>
      <w:r>
        <w:rPr>
          <w:w w:val="103"/>
        </w:rPr>
        <w:t>.</w:t>
      </w:r>
      <w:r>
        <w:rPr/>
        <w:t> </w:t>
      </w:r>
      <w:r>
        <w:rPr>
          <w:spacing w:val="1"/>
          <w:w w:val="103"/>
        </w:rPr>
        <w:t>E</w:t>
      </w:r>
      <w:r>
        <w:rPr>
          <w:spacing w:val="1"/>
          <w:w w:val="103"/>
        </w:rPr>
        <w:t>a</w:t>
      </w:r>
      <w:r>
        <w:rPr>
          <w:spacing w:val="1"/>
          <w:w w:val="103"/>
        </w:rPr>
        <w:t>c</w:t>
      </w:r>
      <w:r>
        <w:rPr>
          <w:w w:val="103"/>
        </w:rPr>
        <w:t>h</w:t>
      </w:r>
      <w:r>
        <w:rPr/>
        <w:t> </w:t>
      </w:r>
      <w:r>
        <w:rPr>
          <w:spacing w:val="1"/>
          <w:w w:val="103"/>
        </w:rPr>
        <w:t>p</w:t>
      </w:r>
      <w:r>
        <w:rPr>
          <w:spacing w:val="1"/>
          <w:w w:val="103"/>
        </w:rPr>
        <w:t>a</w:t>
      </w:r>
      <w:r>
        <w:rPr>
          <w:spacing w:val="1"/>
          <w:w w:val="103"/>
        </w:rPr>
        <w:t>n</w:t>
      </w:r>
      <w:r>
        <w:rPr>
          <w:spacing w:val="1"/>
          <w:w w:val="103"/>
        </w:rPr>
        <w:t>e</w:t>
      </w:r>
      <w:r>
        <w:rPr>
          <w:w w:val="103"/>
        </w:rPr>
        <w:t>l</w:t>
      </w:r>
      <w:r>
        <w:rPr/>
        <w:t> </w:t>
      </w:r>
      <w:r>
        <w:rPr>
          <w:spacing w:val="2"/>
          <w:w w:val="103"/>
        </w:rPr>
        <w:t>m</w:t>
      </w:r>
      <w:r>
        <w:rPr>
          <w:spacing w:val="1"/>
          <w:w w:val="103"/>
        </w:rPr>
        <w:t>u</w:t>
      </w:r>
      <w:r>
        <w:rPr>
          <w:spacing w:val="1"/>
          <w:w w:val="103"/>
        </w:rPr>
        <w:t>s</w:t>
      </w:r>
      <w:r>
        <w:rPr>
          <w:w w:val="103"/>
        </w:rPr>
        <w:t>t</w:t>
      </w:r>
      <w:r>
        <w:rPr/>
        <w:t> </w:t>
      </w:r>
      <w:r>
        <w:rPr>
          <w:spacing w:val="-83"/>
          <w:w w:val="103"/>
        </w:rPr>
        <w:t>b</w:t>
      </w:r>
      <w:r>
        <w:rPr>
          <w:spacing w:val="-84"/>
          <w:w w:val="103"/>
        </w:rPr>
        <w:t>e</w:t>
      </w:r>
      <w:r>
        <w:rPr>
          <w:w w:val="103"/>
        </w:rPr>
        <w:t> </w:t>
      </w:r>
      <w:r>
        <w:rPr>
          <w:w w:val="105"/>
        </w:rPr>
        <w:t>contiguous with another panel. In any form, the wall is 1/4 inch thick. It lasts for the duration. If the wall cuts through a creature’s space when it appears, the creature is pushed to one side of the wall (your choice which side).</w:t>
      </w:r>
    </w:p>
    <w:p>
      <w:pPr>
        <w:pStyle w:val="BodyText"/>
        <w:spacing w:line="252" w:lineRule="auto" w:before="5"/>
        <w:ind w:right="338" w:firstLine="187"/>
      </w:pPr>
      <w:r>
        <w:rPr>
          <w:w w:val="105"/>
        </w:rPr>
        <w:t>Nothing can physically pass through the wall. It is immune to all damage and can’t be dispelled by </w:t>
      </w:r>
      <w:r>
        <w:rPr>
          <w:i/>
          <w:w w:val="105"/>
        </w:rPr>
        <w:t>dispel magic. </w:t>
      </w:r>
      <w:r>
        <w:rPr>
          <w:w w:val="105"/>
        </w:rPr>
        <w:t>A </w:t>
      </w:r>
      <w:r>
        <w:rPr>
          <w:i/>
          <w:w w:val="105"/>
        </w:rPr>
        <w:t>disintegrate </w:t>
      </w:r>
      <w:r>
        <w:rPr>
          <w:w w:val="105"/>
        </w:rPr>
        <w:t>spell destroys the wall instantly, however. The wall also extends into the Ethereal Plane, blocking ethereal travel through the wall.</w:t>
      </w:r>
    </w:p>
    <w:p>
      <w:pPr>
        <w:pStyle w:val="Heading4"/>
        <w:spacing w:before="175"/>
      </w:pPr>
      <w:r>
        <w:rPr>
          <w:color w:val="943634"/>
        </w:rPr>
        <w:t>Wall of Ice</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spacing w:before="12"/>
        <w:ind w:left="232" w:right="0" w:firstLine="0"/>
        <w:jc w:val="left"/>
        <w:rPr>
          <w:sz w:val="19"/>
        </w:rPr>
      </w:pPr>
      <w:r>
        <w:rPr>
          <w:b/>
          <w:w w:val="105"/>
          <w:sz w:val="19"/>
        </w:rPr>
        <w:t>Components: </w:t>
      </w:r>
      <w:r>
        <w:rPr>
          <w:w w:val="105"/>
          <w:sz w:val="19"/>
        </w:rPr>
        <w:t>V, S, M (a small piece of quartz)</w:t>
      </w:r>
    </w:p>
    <w:p>
      <w:pPr>
        <w:spacing w:before="13"/>
        <w:ind w:left="232" w:right="0" w:firstLine="0"/>
        <w:jc w:val="left"/>
        <w:rPr>
          <w:sz w:val="19"/>
        </w:rPr>
      </w:pPr>
      <w:r>
        <w:rPr>
          <w:b/>
          <w:w w:val="105"/>
          <w:sz w:val="19"/>
        </w:rPr>
        <w:t>Duration: </w:t>
      </w:r>
      <w:r>
        <w:rPr>
          <w:w w:val="105"/>
          <w:sz w:val="19"/>
        </w:rPr>
        <w:t>Concentration, up to 10 minutes</w:t>
      </w:r>
    </w:p>
    <w:p>
      <w:pPr>
        <w:pStyle w:val="BodyText"/>
        <w:spacing w:line="254" w:lineRule="auto" w:before="128"/>
        <w:ind w:right="317"/>
      </w:pPr>
      <w:r>
        <w:rPr/>
        <w:t>You create a wall of ice on a solid surface within  range. You can form  it into a hemispherical dome or   a sphere with a radius of up to 10 feet, or you can </w:t>
      </w:r>
      <w:r>
        <w:rPr>
          <w:spacing w:val="1"/>
          <w:w w:val="103"/>
        </w:rPr>
        <w:t>sh</w:t>
      </w:r>
      <w:r>
        <w:rPr>
          <w:spacing w:val="1"/>
          <w:w w:val="103"/>
        </w:rPr>
        <w:t>a</w:t>
      </w:r>
      <w:r>
        <w:rPr>
          <w:spacing w:val="1"/>
          <w:w w:val="103"/>
        </w:rPr>
        <w:t>p</w:t>
      </w:r>
      <w:r>
        <w:rPr>
          <w:w w:val="103"/>
        </w:rPr>
        <w:t>e</w:t>
      </w:r>
      <w:r>
        <w:rPr>
          <w:spacing w:val="3"/>
        </w:rPr>
        <w:t> </w:t>
      </w:r>
      <w:r>
        <w:rPr>
          <w:w w:val="103"/>
        </w:rPr>
        <w:t>a</w:t>
      </w:r>
      <w:r>
        <w:rPr>
          <w:spacing w:val="3"/>
        </w:rPr>
        <w:t> </w:t>
      </w:r>
      <w:r>
        <w:rPr>
          <w:w w:val="103"/>
        </w:rPr>
        <w:t>f</w:t>
      </w:r>
      <w:r>
        <w:rPr>
          <w:w w:val="103"/>
        </w:rPr>
        <w:t>l</w:t>
      </w:r>
      <w:r>
        <w:rPr>
          <w:spacing w:val="1"/>
          <w:w w:val="103"/>
        </w:rPr>
        <w:t>a</w:t>
      </w:r>
      <w:r>
        <w:rPr>
          <w:w w:val="103"/>
        </w:rPr>
        <w:t>t</w:t>
      </w:r>
      <w:r>
        <w:rPr>
          <w:spacing w:val="3"/>
        </w:rPr>
        <w:t> </w:t>
      </w:r>
      <w:r>
        <w:rPr>
          <w:spacing w:val="1"/>
          <w:w w:val="103"/>
        </w:rPr>
        <w:t>su</w:t>
      </w:r>
      <w:r>
        <w:rPr>
          <w:spacing w:val="1"/>
          <w:w w:val="103"/>
        </w:rPr>
        <w:t>rf</w:t>
      </w:r>
      <w:r>
        <w:rPr>
          <w:spacing w:val="1"/>
          <w:w w:val="103"/>
        </w:rPr>
        <w:t>a</w:t>
      </w:r>
      <w:r>
        <w:rPr>
          <w:spacing w:val="1"/>
          <w:w w:val="103"/>
        </w:rPr>
        <w:t>c</w:t>
      </w:r>
      <w:r>
        <w:rPr>
          <w:w w:val="103"/>
        </w:rPr>
        <w:t>e</w:t>
      </w:r>
      <w:r>
        <w:rPr>
          <w:spacing w:val="3"/>
        </w:rPr>
        <w:t> </w:t>
      </w:r>
      <w:r>
        <w:rPr>
          <w:spacing w:val="2"/>
          <w:w w:val="103"/>
        </w:rPr>
        <w:t>m</w:t>
      </w:r>
      <w:r>
        <w:rPr>
          <w:spacing w:val="1"/>
          <w:w w:val="103"/>
        </w:rPr>
        <w:t>a</w:t>
      </w:r>
      <w:r>
        <w:rPr>
          <w:spacing w:val="1"/>
          <w:w w:val="103"/>
        </w:rPr>
        <w:t>d</w:t>
      </w:r>
      <w:r>
        <w:rPr>
          <w:w w:val="103"/>
        </w:rPr>
        <w:t>e</w:t>
      </w:r>
      <w:r>
        <w:rPr>
          <w:spacing w:val="3"/>
        </w:rPr>
        <w:t> </w:t>
      </w:r>
      <w:r>
        <w:rPr>
          <w:spacing w:val="1"/>
          <w:w w:val="103"/>
        </w:rPr>
        <w:t>u</w:t>
      </w:r>
      <w:r>
        <w:rPr>
          <w:w w:val="103"/>
        </w:rPr>
        <w:t>p</w:t>
      </w:r>
      <w:r>
        <w:rPr>
          <w:spacing w:val="4"/>
        </w:rPr>
        <w:t> </w:t>
      </w:r>
      <w:r>
        <w:rPr>
          <w:spacing w:val="1"/>
          <w:w w:val="103"/>
        </w:rPr>
        <w:t>o</w:t>
      </w:r>
      <w:r>
        <w:rPr>
          <w:w w:val="103"/>
        </w:rPr>
        <w:t>f</w:t>
      </w:r>
      <w:r>
        <w:rPr>
          <w:spacing w:val="3"/>
        </w:rPr>
        <w:t> </w:t>
      </w:r>
      <w:r>
        <w:rPr>
          <w:spacing w:val="1"/>
          <w:w w:val="103"/>
        </w:rPr>
        <w:t>t</w:t>
      </w:r>
      <w:r>
        <w:rPr>
          <w:spacing w:val="1"/>
          <w:w w:val="103"/>
        </w:rPr>
        <w:t>e</w:t>
      </w:r>
      <w:r>
        <w:rPr>
          <w:w w:val="103"/>
        </w:rPr>
        <w:t>n</w:t>
      </w:r>
      <w:r>
        <w:rPr>
          <w:spacing w:val="4"/>
        </w:rPr>
        <w:t> </w:t>
      </w:r>
      <w:r>
        <w:rPr>
          <w:spacing w:val="-2"/>
          <w:w w:val="103"/>
        </w:rPr>
        <w:t>1</w:t>
      </w:r>
      <w:r>
        <w:rPr>
          <w:spacing w:val="-1"/>
          <w:w w:val="103"/>
        </w:rPr>
        <w:t>0</w:t>
      </w:r>
      <w:r>
        <w:rPr>
          <w:spacing w:val="-2"/>
          <w:w w:val="31"/>
        </w:rPr>
        <w:t>-­‐</w:t>
      </w:r>
      <w:r>
        <w:rPr>
          <w:spacing w:val="-1"/>
          <w:w w:val="31"/>
        </w:rPr>
        <w:t>‑</w:t>
      </w:r>
      <w:r>
        <w:rPr>
          <w:spacing w:val="-2"/>
          <w:w w:val="103"/>
        </w:rPr>
        <w:t>f</w:t>
      </w:r>
      <w:r>
        <w:rPr>
          <w:spacing w:val="-1"/>
          <w:w w:val="103"/>
        </w:rPr>
        <w:t>o</w:t>
      </w:r>
      <w:r>
        <w:rPr>
          <w:spacing w:val="-1"/>
          <w:w w:val="103"/>
        </w:rPr>
        <w:t>o</w:t>
      </w:r>
      <w:r>
        <w:rPr>
          <w:spacing w:val="-2"/>
          <w:w w:val="103"/>
        </w:rPr>
        <w:t>t</w:t>
      </w:r>
      <w:r>
        <w:rPr>
          <w:spacing w:val="-2"/>
          <w:w w:val="31"/>
        </w:rPr>
        <w:t>-­‐</w:t>
      </w:r>
      <w:r>
        <w:rPr>
          <w:spacing w:val="-1"/>
          <w:w w:val="31"/>
        </w:rPr>
        <w:t>‑</w:t>
      </w:r>
      <w:r>
        <w:rPr>
          <w:spacing w:val="-1"/>
          <w:w w:val="103"/>
        </w:rPr>
        <w:t>sq</w:t>
      </w:r>
      <w:r>
        <w:rPr>
          <w:spacing w:val="-1"/>
          <w:w w:val="103"/>
        </w:rPr>
        <w:t>u</w:t>
      </w:r>
      <w:r>
        <w:rPr>
          <w:spacing w:val="-1"/>
          <w:w w:val="103"/>
        </w:rPr>
        <w:t>a</w:t>
      </w:r>
      <w:r>
        <w:rPr>
          <w:spacing w:val="-1"/>
          <w:w w:val="103"/>
        </w:rPr>
        <w:t>re</w:t>
      </w:r>
      <w:r>
        <w:rPr>
          <w:spacing w:val="1"/>
          <w:w w:val="103"/>
        </w:rPr>
        <w:t> </w:t>
      </w:r>
      <w:r>
        <w:rPr/>
        <w:t>panels. Each panel must be contiguous with another panel. In any form, the wall is 1  foot thick and lasts  for the</w:t>
      </w:r>
      <w:r>
        <w:rPr>
          <w:spacing w:val="7"/>
        </w:rPr>
        <w:t> </w:t>
      </w:r>
      <w:r>
        <w:rPr/>
        <w:t>duration.</w:t>
      </w:r>
    </w:p>
    <w:p>
      <w:pPr>
        <w:pStyle w:val="BodyText"/>
        <w:spacing w:line="254" w:lineRule="auto"/>
        <w:ind w:right="325" w:firstLine="187"/>
      </w:pPr>
      <w:r>
        <w:rPr>
          <w:w w:val="105"/>
        </w:rPr>
        <w:t>If the wall cuts through a creature’s space when it appears, the creature within its area is pushed to one side of the wall and must make a Dexterity saving throw. On a failed save, the creature takes 10d6 cold damage, or half as much damage on a successful save.</w:t>
      </w:r>
    </w:p>
    <w:p>
      <w:pPr>
        <w:pStyle w:val="BodyText"/>
        <w:spacing w:line="252" w:lineRule="auto"/>
        <w:ind w:right="236" w:firstLine="187"/>
      </w:pPr>
      <w:r>
        <w:rPr>
          <w:w w:val="105"/>
        </w:rPr>
        <w:t>The wall is an object that can be damaged and thus </w:t>
      </w:r>
      <w:r>
        <w:rPr>
          <w:spacing w:val="1"/>
          <w:w w:val="103"/>
        </w:rPr>
        <w:t>br</w:t>
      </w:r>
      <w:r>
        <w:rPr>
          <w:spacing w:val="1"/>
          <w:w w:val="103"/>
        </w:rPr>
        <w:t>e</w:t>
      </w:r>
      <w:r>
        <w:rPr>
          <w:spacing w:val="1"/>
          <w:w w:val="103"/>
        </w:rPr>
        <w:t>a</w:t>
      </w:r>
      <w:r>
        <w:rPr>
          <w:spacing w:val="1"/>
          <w:w w:val="103"/>
        </w:rPr>
        <w:t>c</w:t>
      </w:r>
      <w:r>
        <w:rPr>
          <w:spacing w:val="1"/>
          <w:w w:val="103"/>
        </w:rPr>
        <w:t>he</w:t>
      </w:r>
      <w:r>
        <w:rPr>
          <w:spacing w:val="1"/>
          <w:w w:val="103"/>
        </w:rPr>
        <w:t>d</w:t>
      </w:r>
      <w:r>
        <w:rPr>
          <w:w w:val="103"/>
        </w:rPr>
        <w:t>.</w:t>
      </w:r>
      <w:r>
        <w:rPr>
          <w:spacing w:val="2"/>
        </w:rPr>
        <w:t> </w:t>
      </w:r>
      <w:r>
        <w:rPr>
          <w:spacing w:val="1"/>
          <w:w w:val="103"/>
        </w:rPr>
        <w:t>I</w:t>
      </w:r>
      <w:r>
        <w:rPr>
          <w:w w:val="103"/>
        </w:rPr>
        <w:t>t</w:t>
      </w:r>
      <w:r>
        <w:rPr>
          <w:spacing w:val="3"/>
        </w:rPr>
        <w:t> </w:t>
      </w:r>
      <w:r>
        <w:rPr>
          <w:spacing w:val="1"/>
          <w:w w:val="103"/>
        </w:rPr>
        <w:t>h</w:t>
      </w:r>
      <w:r>
        <w:rPr>
          <w:spacing w:val="1"/>
          <w:w w:val="103"/>
        </w:rPr>
        <w:t>a</w:t>
      </w:r>
      <w:r>
        <w:rPr>
          <w:w w:val="103"/>
        </w:rPr>
        <w:t>s</w:t>
      </w:r>
      <w:r>
        <w:rPr>
          <w:spacing w:val="3"/>
        </w:rPr>
        <w:t> </w:t>
      </w:r>
      <w:r>
        <w:rPr>
          <w:spacing w:val="2"/>
          <w:w w:val="103"/>
        </w:rPr>
        <w:t>A</w:t>
      </w:r>
      <w:r>
        <w:rPr>
          <w:w w:val="103"/>
        </w:rPr>
        <w:t>C</w:t>
      </w:r>
      <w:r>
        <w:rPr>
          <w:spacing w:val="3"/>
        </w:rPr>
        <w:t> </w:t>
      </w:r>
      <w:r>
        <w:rPr>
          <w:spacing w:val="1"/>
          <w:w w:val="103"/>
        </w:rPr>
        <w:t>1</w:t>
      </w:r>
      <w:r>
        <w:rPr>
          <w:w w:val="103"/>
        </w:rPr>
        <w:t>2</w:t>
      </w:r>
      <w:r>
        <w:rPr>
          <w:spacing w:val="3"/>
        </w:rPr>
        <w:t> </w:t>
      </w:r>
      <w:r>
        <w:rPr>
          <w:spacing w:val="1"/>
          <w:w w:val="103"/>
        </w:rPr>
        <w:t>a</w:t>
      </w:r>
      <w:r>
        <w:rPr>
          <w:spacing w:val="1"/>
          <w:w w:val="103"/>
        </w:rPr>
        <w:t>n</w:t>
      </w:r>
      <w:r>
        <w:rPr>
          <w:w w:val="103"/>
        </w:rPr>
        <w:t>d</w:t>
      </w:r>
      <w:r>
        <w:rPr>
          <w:spacing w:val="3"/>
        </w:rPr>
        <w:t> </w:t>
      </w:r>
      <w:r>
        <w:rPr>
          <w:spacing w:val="1"/>
          <w:w w:val="103"/>
        </w:rPr>
        <w:t>3</w:t>
      </w:r>
      <w:r>
        <w:rPr>
          <w:w w:val="103"/>
        </w:rPr>
        <w:t>0</w:t>
      </w:r>
      <w:r>
        <w:rPr>
          <w:spacing w:val="3"/>
        </w:rPr>
        <w:t> </w:t>
      </w:r>
      <w:r>
        <w:rPr>
          <w:spacing w:val="1"/>
          <w:w w:val="103"/>
        </w:rPr>
        <w:t>h</w:t>
      </w:r>
      <w:r>
        <w:rPr>
          <w:w w:val="103"/>
        </w:rPr>
        <w:t>i</w:t>
      </w:r>
      <w:r>
        <w:rPr>
          <w:w w:val="103"/>
        </w:rPr>
        <w:t>t</w:t>
      </w:r>
      <w:r>
        <w:rPr>
          <w:spacing w:val="3"/>
        </w:rPr>
        <w:t> </w:t>
      </w:r>
      <w:r>
        <w:rPr>
          <w:spacing w:val="1"/>
          <w:w w:val="103"/>
        </w:rPr>
        <w:t>po</w:t>
      </w:r>
      <w:r>
        <w:rPr>
          <w:w w:val="103"/>
        </w:rPr>
        <w:t>i</w:t>
      </w:r>
      <w:r>
        <w:rPr>
          <w:spacing w:val="1"/>
          <w:w w:val="103"/>
        </w:rPr>
        <w:t>nt</w:t>
      </w:r>
      <w:r>
        <w:rPr>
          <w:w w:val="103"/>
        </w:rPr>
        <w:t>s</w:t>
      </w:r>
      <w:r>
        <w:rPr>
          <w:spacing w:val="3"/>
        </w:rPr>
        <w:t> </w:t>
      </w:r>
      <w:r>
        <w:rPr>
          <w:spacing w:val="1"/>
          <w:w w:val="103"/>
        </w:rPr>
        <w:t>pe</w:t>
      </w:r>
      <w:r>
        <w:rPr>
          <w:w w:val="103"/>
        </w:rPr>
        <w:t>r</w:t>
      </w:r>
      <w:r>
        <w:rPr>
          <w:spacing w:val="3"/>
        </w:rPr>
        <w:t> </w:t>
      </w:r>
      <w:r>
        <w:rPr>
          <w:spacing w:val="1"/>
          <w:w w:val="103"/>
        </w:rPr>
        <w:t>1</w:t>
      </w:r>
      <w:r>
        <w:rPr>
          <w:spacing w:val="4"/>
          <w:w w:val="103"/>
        </w:rPr>
        <w:t>0</w:t>
      </w:r>
      <w:r>
        <w:rPr>
          <w:w w:val="31"/>
        </w:rPr>
        <w:t>-­‐</w:t>
      </w:r>
      <w:r>
        <w:rPr>
          <w:spacing w:val="1"/>
          <w:w w:val="31"/>
        </w:rPr>
        <w:t>‑</w:t>
      </w:r>
      <w:r>
        <w:rPr>
          <w:w w:val="103"/>
        </w:rPr>
        <w:t>f</w:t>
      </w:r>
      <w:r>
        <w:rPr>
          <w:spacing w:val="1"/>
          <w:w w:val="103"/>
        </w:rPr>
        <w:t>o</w:t>
      </w:r>
      <w:r>
        <w:rPr>
          <w:spacing w:val="1"/>
          <w:w w:val="103"/>
        </w:rPr>
        <w:t>o</w:t>
      </w:r>
      <w:r>
        <w:rPr>
          <w:w w:val="103"/>
        </w:rPr>
        <w:t>t </w:t>
      </w:r>
      <w:r>
        <w:rPr>
          <w:w w:val="105"/>
        </w:rPr>
        <w:t>section, and it is vulnerable to fire damage. Reducing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s</w:t>
      </w:r>
      <w:r>
        <w:rPr>
          <w:spacing w:val="1"/>
          <w:w w:val="103"/>
        </w:rPr>
        <w:t>e</w:t>
      </w:r>
      <w:r>
        <w:rPr>
          <w:spacing w:val="1"/>
          <w:w w:val="103"/>
        </w:rPr>
        <w:t>c</w:t>
      </w:r>
      <w:r>
        <w:rPr>
          <w:spacing w:val="1"/>
          <w:w w:val="103"/>
        </w:rPr>
        <w:t>t</w:t>
      </w:r>
      <w:r>
        <w:rPr>
          <w:w w:val="103"/>
        </w:rPr>
        <w:t>i</w:t>
      </w:r>
      <w:r>
        <w:rPr>
          <w:spacing w:val="1"/>
          <w:w w:val="103"/>
        </w:rPr>
        <w:t>o</w:t>
      </w:r>
      <w:r>
        <w:rPr>
          <w:w w:val="103"/>
        </w:rPr>
        <w:t>n</w:t>
      </w:r>
      <w:r>
        <w:rPr>
          <w:spacing w:val="4"/>
        </w:rPr>
        <w:t> </w:t>
      </w:r>
      <w:r>
        <w:rPr>
          <w:spacing w:val="1"/>
          <w:w w:val="103"/>
        </w:rPr>
        <w:t>o</w:t>
      </w:r>
      <w:r>
        <w:rPr>
          <w:w w:val="103"/>
        </w:rPr>
        <w:t>f</w:t>
      </w:r>
      <w:r>
        <w:rPr>
          <w:spacing w:val="3"/>
        </w:rPr>
        <w:t> </w:t>
      </w:r>
      <w:r>
        <w:rPr>
          <w:spacing w:val="2"/>
          <w:w w:val="103"/>
        </w:rPr>
        <w:t>w</w:t>
      </w:r>
      <w:r>
        <w:rPr>
          <w:spacing w:val="1"/>
          <w:w w:val="103"/>
        </w:rPr>
        <w:t>a</w:t>
      </w:r>
      <w:r>
        <w:rPr>
          <w:w w:val="103"/>
        </w:rPr>
        <w:t>ll</w:t>
      </w:r>
      <w:r>
        <w:rPr>
          <w:spacing w:val="2"/>
        </w:rPr>
        <w:t> </w:t>
      </w:r>
      <w:r>
        <w:rPr>
          <w:spacing w:val="1"/>
          <w:w w:val="103"/>
        </w:rPr>
        <w:t>t</w:t>
      </w:r>
      <w:r>
        <w:rPr>
          <w:w w:val="103"/>
        </w:rPr>
        <w:t>o</w:t>
      </w:r>
      <w:r>
        <w:rPr>
          <w:spacing w:val="3"/>
        </w:rPr>
        <w:t> </w:t>
      </w:r>
      <w:r>
        <w:rPr>
          <w:w w:val="103"/>
        </w:rPr>
        <w:t>0</w:t>
      </w:r>
      <w:r>
        <w:rPr>
          <w:spacing w:val="4"/>
        </w:rPr>
        <w:t> </w:t>
      </w:r>
      <w:r>
        <w:rPr>
          <w:spacing w:val="1"/>
          <w:w w:val="103"/>
        </w:rPr>
        <w:t>h</w:t>
      </w:r>
      <w:r>
        <w:rPr>
          <w:w w:val="103"/>
        </w:rPr>
        <w:t>it</w:t>
      </w:r>
      <w:r>
        <w:rPr>
          <w:spacing w:val="3"/>
        </w:rPr>
        <w:t> </w:t>
      </w:r>
      <w:r>
        <w:rPr>
          <w:spacing w:val="1"/>
          <w:w w:val="103"/>
        </w:rPr>
        <w:t>p</w:t>
      </w:r>
      <w:r>
        <w:rPr>
          <w:spacing w:val="1"/>
          <w:w w:val="103"/>
        </w:rPr>
        <w:t>o</w:t>
      </w:r>
      <w:r>
        <w:rPr>
          <w:w w:val="103"/>
        </w:rPr>
        <w:t>i</w:t>
      </w:r>
      <w:r>
        <w:rPr>
          <w:spacing w:val="1"/>
          <w:w w:val="103"/>
        </w:rPr>
        <w:t>n</w:t>
      </w:r>
      <w:r>
        <w:rPr>
          <w:spacing w:val="1"/>
          <w:w w:val="103"/>
        </w:rPr>
        <w:t>t</w:t>
      </w:r>
      <w:r>
        <w:rPr>
          <w:w w:val="103"/>
        </w:rPr>
        <w:t>s</w:t>
      </w:r>
      <w:r>
        <w:rPr>
          <w:spacing w:val="3"/>
        </w:rPr>
        <w:t> </w:t>
      </w:r>
      <w:r>
        <w:rPr>
          <w:spacing w:val="1"/>
          <w:w w:val="103"/>
        </w:rPr>
        <w:t>d</w:t>
      </w:r>
      <w:r>
        <w:rPr>
          <w:spacing w:val="1"/>
          <w:w w:val="103"/>
        </w:rPr>
        <w:t>e</w:t>
      </w:r>
      <w:r>
        <w:rPr>
          <w:spacing w:val="1"/>
          <w:w w:val="103"/>
        </w:rPr>
        <w:t>s</w:t>
      </w:r>
      <w:r>
        <w:rPr>
          <w:spacing w:val="1"/>
          <w:w w:val="103"/>
        </w:rPr>
        <w:t>t</w:t>
      </w:r>
      <w:r>
        <w:rPr>
          <w:spacing w:val="1"/>
          <w:w w:val="103"/>
        </w:rPr>
        <w:t>r</w:t>
      </w:r>
      <w:r>
        <w:rPr>
          <w:spacing w:val="1"/>
          <w:w w:val="103"/>
        </w:rPr>
        <w:t>o</w:t>
      </w:r>
      <w:r>
        <w:rPr>
          <w:spacing w:val="1"/>
          <w:w w:val="103"/>
        </w:rPr>
        <w:t>y</w:t>
      </w:r>
      <w:r>
        <w:rPr>
          <w:w w:val="103"/>
        </w:rPr>
        <w:t>s</w:t>
      </w:r>
      <w:r>
        <w:rPr>
          <w:spacing w:val="3"/>
        </w:rPr>
        <w:t> </w:t>
      </w:r>
      <w:r>
        <w:rPr>
          <w:w w:val="103"/>
        </w:rPr>
        <w:t>it </w:t>
      </w:r>
      <w:r>
        <w:rPr>
          <w:w w:val="105"/>
        </w:rPr>
        <w:t>and leaves behind a sheet of frigid air in the space the wall occupied. A creature moving through the sheet of frigid air for the first time on a turn must make a Constitution saving throw. That creature takes 5d6 cold damage on a failed save, or half as much damage on a successful</w:t>
      </w:r>
      <w:r>
        <w:rPr>
          <w:spacing w:val="3"/>
          <w:w w:val="105"/>
        </w:rPr>
        <w:t> </w:t>
      </w:r>
      <w:r>
        <w:rPr>
          <w:w w:val="105"/>
        </w:rPr>
        <w:t>one.</w:t>
      </w:r>
    </w:p>
    <w:p>
      <w:pPr>
        <w:pStyle w:val="BodyText"/>
        <w:spacing w:line="252" w:lineRule="auto"/>
        <w:ind w:right="213" w:firstLine="187"/>
      </w:pPr>
      <w:r>
        <w:rPr>
          <w:rFonts w:ascii="Georgia"/>
          <w:b/>
          <w:i/>
        </w:rPr>
        <w:t>At Higher Levels. </w:t>
      </w:r>
      <w:r>
        <w:rPr/>
        <w:t>When you cast this spell using a </w:t>
      </w:r>
      <w:r>
        <w:rPr>
          <w:w w:val="105"/>
        </w:rPr>
        <w:t>spell slot of 7th level or higher, the damage the wall deals when it appears increases by 2d6, and the damage from passing through the sheet of frigid air increases by 1d6, for each slot level above 6th.</w:t>
      </w:r>
    </w:p>
    <w:p>
      <w:pPr>
        <w:pStyle w:val="Heading4"/>
        <w:spacing w:before="161"/>
      </w:pPr>
      <w:r>
        <w:rPr>
          <w:color w:val="943634"/>
        </w:rPr>
        <w:t>Wall of Stone</w:t>
      </w:r>
    </w:p>
    <w:p>
      <w:pPr>
        <w:spacing w:before="16"/>
        <w:ind w:left="232" w:right="0" w:firstLine="0"/>
        <w:jc w:val="left"/>
        <w:rPr>
          <w:i/>
          <w:sz w:val="19"/>
        </w:rPr>
      </w:pPr>
      <w:r>
        <w:rPr>
          <w:i/>
          <w:spacing w:val="1"/>
          <w:w w:val="103"/>
          <w:sz w:val="19"/>
        </w:rPr>
        <w:t>5th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after="0"/>
        <w:jc w:val="left"/>
        <w:rPr>
          <w:sz w:val="19"/>
        </w:rPr>
        <w:sectPr>
          <w:pgSz w:w="12240" w:h="15840"/>
          <w:pgMar w:header="0" w:footer="644" w:top="1360" w:bottom="840" w:left="920" w:right="920"/>
          <w:cols w:num="2" w:equalWidth="0">
            <w:col w:w="4835" w:space="584"/>
            <w:col w:w="4981"/>
          </w:cols>
        </w:sectPr>
      </w:pPr>
    </w:p>
    <w:p>
      <w:pPr>
        <w:spacing w:before="86"/>
        <w:ind w:left="232" w:right="0" w:firstLine="0"/>
        <w:jc w:val="left"/>
        <w:rPr>
          <w:sz w:val="19"/>
        </w:rPr>
      </w:pPr>
      <w:r>
        <w:rPr>
          <w:b/>
          <w:w w:val="105"/>
          <w:sz w:val="19"/>
        </w:rPr>
        <w:t>Range: </w:t>
      </w:r>
      <w:r>
        <w:rPr>
          <w:w w:val="105"/>
          <w:sz w:val="19"/>
        </w:rPr>
        <w:t>120 feet</w:t>
      </w:r>
    </w:p>
    <w:p>
      <w:pPr>
        <w:spacing w:before="13"/>
        <w:ind w:left="232" w:right="0" w:firstLine="0"/>
        <w:jc w:val="left"/>
        <w:rPr>
          <w:sz w:val="19"/>
        </w:rPr>
      </w:pPr>
      <w:r>
        <w:rPr>
          <w:b/>
          <w:w w:val="105"/>
          <w:sz w:val="19"/>
        </w:rPr>
        <w:t>Components: </w:t>
      </w:r>
      <w:r>
        <w:rPr>
          <w:w w:val="105"/>
          <w:sz w:val="19"/>
        </w:rPr>
        <w:t>V, S, M (a small block of granite)</w:t>
      </w:r>
    </w:p>
    <w:p>
      <w:pPr>
        <w:spacing w:before="12"/>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38"/>
      </w:pPr>
      <w:r>
        <w:rPr/>
        <w:t>A nonmagical wall of solid  stone  springs  into existence at a point you choose within range. The </w:t>
      </w:r>
      <w:r>
        <w:rPr>
          <w:spacing w:val="2"/>
          <w:w w:val="103"/>
        </w:rPr>
        <w:t>w</w:t>
      </w:r>
      <w:r>
        <w:rPr>
          <w:spacing w:val="1"/>
          <w:w w:val="103"/>
        </w:rPr>
        <w:t>a</w:t>
      </w:r>
      <w:r>
        <w:rPr>
          <w:w w:val="103"/>
        </w:rPr>
        <w:t>ll</w:t>
      </w:r>
      <w:r>
        <w:rPr>
          <w:spacing w:val="3"/>
        </w:rPr>
        <w:t> </w:t>
      </w:r>
      <w:r>
        <w:rPr>
          <w:w w:val="103"/>
        </w:rPr>
        <w:t>i</w:t>
      </w:r>
      <w:r>
        <w:rPr>
          <w:w w:val="103"/>
        </w:rPr>
        <w:t>s</w:t>
      </w:r>
      <w:r>
        <w:rPr>
          <w:spacing w:val="3"/>
        </w:rPr>
        <w:t> </w:t>
      </w:r>
      <w:r>
        <w:rPr>
          <w:w w:val="103"/>
        </w:rPr>
        <w:t>6</w:t>
      </w:r>
      <w:r>
        <w:rPr>
          <w:spacing w:val="4"/>
        </w:rPr>
        <w:t> </w:t>
      </w:r>
      <w:r>
        <w:rPr>
          <w:w w:val="103"/>
        </w:rPr>
        <w:t>i</w:t>
      </w:r>
      <w:r>
        <w:rPr>
          <w:spacing w:val="1"/>
          <w:w w:val="103"/>
        </w:rPr>
        <w:t>n</w:t>
      </w:r>
      <w:r>
        <w:rPr>
          <w:spacing w:val="1"/>
          <w:w w:val="103"/>
        </w:rPr>
        <w:t>c</w:t>
      </w:r>
      <w:r>
        <w:rPr>
          <w:spacing w:val="1"/>
          <w:w w:val="103"/>
        </w:rPr>
        <w:t>he</w:t>
      </w:r>
      <w:r>
        <w:rPr>
          <w:w w:val="103"/>
        </w:rPr>
        <w:t>s</w:t>
      </w:r>
      <w:r>
        <w:rPr>
          <w:spacing w:val="3"/>
        </w:rPr>
        <w:t> </w:t>
      </w:r>
      <w:r>
        <w:rPr>
          <w:spacing w:val="1"/>
          <w:w w:val="103"/>
        </w:rPr>
        <w:t>th</w:t>
      </w:r>
      <w:r>
        <w:rPr>
          <w:w w:val="103"/>
        </w:rPr>
        <w:t>i</w:t>
      </w:r>
      <w:r>
        <w:rPr>
          <w:spacing w:val="1"/>
          <w:w w:val="103"/>
        </w:rPr>
        <w:t>c</w:t>
      </w:r>
      <w:r>
        <w:rPr>
          <w:w w:val="103"/>
        </w:rPr>
        <w:t>k</w:t>
      </w:r>
      <w:r>
        <w:rPr>
          <w:spacing w:val="3"/>
        </w:rPr>
        <w:t> </w:t>
      </w:r>
      <w:r>
        <w:rPr>
          <w:spacing w:val="1"/>
          <w:w w:val="103"/>
        </w:rPr>
        <w:t>a</w:t>
      </w:r>
      <w:r>
        <w:rPr>
          <w:spacing w:val="1"/>
          <w:w w:val="103"/>
        </w:rPr>
        <w:t>n</w:t>
      </w:r>
      <w:r>
        <w:rPr>
          <w:w w:val="103"/>
        </w:rPr>
        <w:t>d</w:t>
      </w:r>
      <w:r>
        <w:rPr>
          <w:spacing w:val="4"/>
        </w:rPr>
        <w:t> </w:t>
      </w:r>
      <w:r>
        <w:rPr>
          <w:w w:val="103"/>
        </w:rPr>
        <w:t>i</w:t>
      </w:r>
      <w:r>
        <w:rPr>
          <w:w w:val="103"/>
        </w:rPr>
        <w:t>s</w:t>
      </w:r>
      <w:r>
        <w:rPr>
          <w:spacing w:val="3"/>
        </w:rPr>
        <w:t> </w:t>
      </w:r>
      <w:r>
        <w:rPr>
          <w:spacing w:val="1"/>
          <w:w w:val="103"/>
        </w:rPr>
        <w:t>c</w:t>
      </w:r>
      <w:r>
        <w:rPr>
          <w:spacing w:val="1"/>
          <w:w w:val="103"/>
        </w:rPr>
        <w:t>o</w:t>
      </w:r>
      <w:r>
        <w:rPr>
          <w:spacing w:val="2"/>
          <w:w w:val="103"/>
        </w:rPr>
        <w:t>m</w:t>
      </w:r>
      <w:r>
        <w:rPr>
          <w:spacing w:val="1"/>
          <w:w w:val="103"/>
        </w:rPr>
        <w:t>p</w:t>
      </w:r>
      <w:r>
        <w:rPr>
          <w:spacing w:val="1"/>
          <w:w w:val="103"/>
        </w:rPr>
        <w:t>o</w:t>
      </w:r>
      <w:r>
        <w:rPr>
          <w:spacing w:val="1"/>
          <w:w w:val="103"/>
        </w:rPr>
        <w:t>s</w:t>
      </w:r>
      <w:r>
        <w:rPr>
          <w:spacing w:val="1"/>
          <w:w w:val="103"/>
        </w:rPr>
        <w:t>e</w:t>
      </w:r>
      <w:r>
        <w:rPr>
          <w:w w:val="103"/>
        </w:rPr>
        <w:t>d</w:t>
      </w:r>
      <w:r>
        <w:rPr>
          <w:spacing w:val="4"/>
        </w:rPr>
        <w:t> </w:t>
      </w:r>
      <w:r>
        <w:rPr>
          <w:spacing w:val="1"/>
          <w:w w:val="103"/>
        </w:rPr>
        <w:t>o</w:t>
      </w:r>
      <w:r>
        <w:rPr>
          <w:w w:val="103"/>
        </w:rPr>
        <w:t>f</w:t>
      </w:r>
      <w:r>
        <w:rPr>
          <w:spacing w:val="3"/>
        </w:rPr>
        <w:t> </w:t>
      </w:r>
      <w:r>
        <w:rPr>
          <w:spacing w:val="1"/>
          <w:w w:val="103"/>
        </w:rPr>
        <w:t>te</w:t>
      </w:r>
      <w:r>
        <w:rPr>
          <w:w w:val="103"/>
        </w:rPr>
        <w:t>n</w:t>
      </w:r>
      <w:r>
        <w:rPr>
          <w:spacing w:val="4"/>
        </w:rPr>
        <w:t> </w:t>
      </w:r>
      <w:r>
        <w:rPr>
          <w:spacing w:val="-12"/>
          <w:w w:val="103"/>
        </w:rPr>
        <w:t>1</w:t>
      </w:r>
      <w:r>
        <w:rPr>
          <w:spacing w:val="-11"/>
          <w:w w:val="103"/>
        </w:rPr>
        <w:t>0</w:t>
      </w:r>
      <w:r>
        <w:rPr>
          <w:spacing w:val="-13"/>
          <w:w w:val="31"/>
        </w:rPr>
        <w:t>-­‐</w:t>
      </w:r>
      <w:r>
        <w:rPr>
          <w:spacing w:val="-12"/>
          <w:w w:val="31"/>
        </w:rPr>
        <w:t>‑</w:t>
      </w:r>
      <w:r>
        <w:rPr>
          <w:spacing w:val="-13"/>
          <w:w w:val="103"/>
        </w:rPr>
        <w:t>f</w:t>
      </w:r>
      <w:r>
        <w:rPr>
          <w:spacing w:val="-12"/>
          <w:w w:val="103"/>
        </w:rPr>
        <w:t>o</w:t>
      </w:r>
      <w:r>
        <w:rPr>
          <w:spacing w:val="-12"/>
          <w:w w:val="103"/>
        </w:rPr>
        <w:t>o</w:t>
      </w:r>
      <w:r>
        <w:rPr>
          <w:spacing w:val="-13"/>
          <w:w w:val="103"/>
        </w:rPr>
        <w:t>t</w:t>
      </w:r>
      <w:r>
        <w:rPr>
          <w:spacing w:val="-13"/>
          <w:w w:val="31"/>
        </w:rPr>
        <w:t>-­‐‑</w:t>
      </w:r>
      <w:r>
        <w:rPr>
          <w:w w:val="31"/>
        </w:rPr>
        <w:t> </w:t>
      </w:r>
      <w:r>
        <w:rPr>
          <w:spacing w:val="1"/>
          <w:w w:val="103"/>
        </w:rPr>
        <w:t>by</w:t>
      </w:r>
      <w:r>
        <w:rPr>
          <w:w w:val="31"/>
        </w:rPr>
        <w:t>-­‐</w:t>
      </w:r>
      <w:r>
        <w:rPr>
          <w:spacing w:val="1"/>
          <w:w w:val="31"/>
        </w:rPr>
        <w:t>‑</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p</w:t>
      </w:r>
      <w:r>
        <w:rPr>
          <w:spacing w:val="1"/>
          <w:w w:val="103"/>
        </w:rPr>
        <w:t>a</w:t>
      </w:r>
      <w:r>
        <w:rPr>
          <w:spacing w:val="1"/>
          <w:w w:val="103"/>
        </w:rPr>
        <w:t>n</w:t>
      </w:r>
      <w:r>
        <w:rPr>
          <w:spacing w:val="1"/>
          <w:w w:val="103"/>
        </w:rPr>
        <w:t>e</w:t>
      </w:r>
      <w:r>
        <w:rPr>
          <w:w w:val="103"/>
        </w:rPr>
        <w:t>l</w:t>
      </w:r>
      <w:r>
        <w:rPr>
          <w:spacing w:val="1"/>
          <w:w w:val="103"/>
        </w:rPr>
        <w:t>s</w:t>
      </w:r>
      <w:r>
        <w:rPr>
          <w:w w:val="103"/>
        </w:rPr>
        <w:t>.</w:t>
      </w:r>
      <w:r>
        <w:rPr>
          <w:spacing w:val="2"/>
        </w:rPr>
        <w:t> </w:t>
      </w:r>
      <w:r>
        <w:rPr>
          <w:spacing w:val="1"/>
          <w:w w:val="103"/>
        </w:rPr>
        <w:t>E</w:t>
      </w:r>
      <w:r>
        <w:rPr>
          <w:spacing w:val="1"/>
          <w:w w:val="103"/>
        </w:rPr>
        <w:t>a</w:t>
      </w:r>
      <w:r>
        <w:rPr>
          <w:spacing w:val="1"/>
          <w:w w:val="103"/>
        </w:rPr>
        <w:t>c</w:t>
      </w:r>
      <w:r>
        <w:rPr>
          <w:w w:val="103"/>
        </w:rPr>
        <w:t>h</w:t>
      </w:r>
      <w:r>
        <w:rPr>
          <w:spacing w:val="3"/>
        </w:rPr>
        <w:t> </w:t>
      </w:r>
      <w:r>
        <w:rPr>
          <w:spacing w:val="1"/>
          <w:w w:val="103"/>
        </w:rPr>
        <w:t>p</w:t>
      </w:r>
      <w:r>
        <w:rPr>
          <w:spacing w:val="1"/>
          <w:w w:val="103"/>
        </w:rPr>
        <w:t>a</w:t>
      </w:r>
      <w:r>
        <w:rPr>
          <w:spacing w:val="1"/>
          <w:w w:val="103"/>
        </w:rPr>
        <w:t>n</w:t>
      </w:r>
      <w:r>
        <w:rPr>
          <w:spacing w:val="1"/>
          <w:w w:val="103"/>
        </w:rPr>
        <w:t>e</w:t>
      </w:r>
      <w:r>
        <w:rPr>
          <w:w w:val="103"/>
        </w:rPr>
        <w:t>l</w:t>
      </w:r>
      <w:r>
        <w:rPr>
          <w:spacing w:val="2"/>
        </w:rPr>
        <w:t> </w:t>
      </w:r>
      <w:r>
        <w:rPr>
          <w:spacing w:val="2"/>
          <w:w w:val="103"/>
        </w:rPr>
        <w:t>m</w:t>
      </w:r>
      <w:r>
        <w:rPr>
          <w:spacing w:val="1"/>
          <w:w w:val="103"/>
        </w:rPr>
        <w:t>u</w:t>
      </w:r>
      <w:r>
        <w:rPr>
          <w:spacing w:val="1"/>
          <w:w w:val="103"/>
        </w:rPr>
        <w:t>s</w:t>
      </w:r>
      <w:r>
        <w:rPr>
          <w:w w:val="103"/>
        </w:rPr>
        <w:t>t</w:t>
      </w:r>
      <w:r>
        <w:rPr>
          <w:spacing w:val="3"/>
        </w:rPr>
        <w:t> </w:t>
      </w:r>
      <w:r>
        <w:rPr>
          <w:spacing w:val="1"/>
          <w:w w:val="103"/>
        </w:rPr>
        <w:t>b</w:t>
      </w:r>
      <w:r>
        <w:rPr>
          <w:w w:val="103"/>
        </w:rPr>
        <w:t>e</w:t>
      </w:r>
      <w:r>
        <w:rPr>
          <w:spacing w:val="3"/>
        </w:rPr>
        <w:t> </w:t>
      </w:r>
      <w:r>
        <w:rPr>
          <w:spacing w:val="1"/>
          <w:w w:val="103"/>
        </w:rPr>
        <w:t>c</w:t>
      </w:r>
      <w:r>
        <w:rPr>
          <w:spacing w:val="1"/>
          <w:w w:val="103"/>
        </w:rPr>
        <w:t>o</w:t>
      </w:r>
      <w:r>
        <w:rPr>
          <w:spacing w:val="1"/>
          <w:w w:val="103"/>
        </w:rPr>
        <w:t>n</w:t>
      </w:r>
      <w:r>
        <w:rPr>
          <w:spacing w:val="1"/>
          <w:w w:val="103"/>
        </w:rPr>
        <w:t>t</w:t>
      </w:r>
      <w:r>
        <w:rPr>
          <w:w w:val="103"/>
        </w:rPr>
        <w:t>i</w:t>
      </w:r>
      <w:r>
        <w:rPr>
          <w:spacing w:val="1"/>
          <w:w w:val="103"/>
        </w:rPr>
        <w:t>g</w:t>
      </w:r>
      <w:r>
        <w:rPr>
          <w:spacing w:val="1"/>
          <w:w w:val="103"/>
        </w:rPr>
        <w:t>u</w:t>
      </w:r>
      <w:r>
        <w:rPr>
          <w:spacing w:val="1"/>
          <w:w w:val="103"/>
        </w:rPr>
        <w:t>o</w:t>
      </w:r>
      <w:r>
        <w:rPr>
          <w:spacing w:val="1"/>
          <w:w w:val="103"/>
        </w:rPr>
        <w:t>u</w:t>
      </w:r>
      <w:r>
        <w:rPr>
          <w:w w:val="103"/>
        </w:rPr>
        <w:t>s </w:t>
      </w:r>
      <w:r>
        <w:rPr/>
        <w:t>with at least one other panel. Alternatively, you can </w:t>
      </w:r>
      <w:r>
        <w:rPr>
          <w:spacing w:val="1"/>
          <w:w w:val="103"/>
        </w:rPr>
        <w:t>cr</w:t>
      </w:r>
      <w:r>
        <w:rPr>
          <w:spacing w:val="1"/>
          <w:w w:val="103"/>
        </w:rPr>
        <w:t>e</w:t>
      </w:r>
      <w:r>
        <w:rPr>
          <w:spacing w:val="1"/>
          <w:w w:val="103"/>
        </w:rPr>
        <w:t>a</w:t>
      </w:r>
      <w:r>
        <w:rPr>
          <w:spacing w:val="1"/>
          <w:w w:val="103"/>
        </w:rPr>
        <w:t>t</w:t>
      </w:r>
      <w:r>
        <w:rPr>
          <w:w w:val="103"/>
        </w:rPr>
        <w:t>e</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by</w:t>
      </w:r>
      <w:r>
        <w:rPr>
          <w:w w:val="31"/>
        </w:rPr>
        <w:t>-­‐</w:t>
      </w:r>
      <w:r>
        <w:rPr>
          <w:spacing w:val="1"/>
          <w:w w:val="31"/>
        </w:rPr>
        <w:t>‑</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p</w:t>
      </w:r>
      <w:r>
        <w:rPr>
          <w:spacing w:val="1"/>
          <w:w w:val="103"/>
        </w:rPr>
        <w:t>a</w:t>
      </w:r>
      <w:r>
        <w:rPr>
          <w:spacing w:val="1"/>
          <w:w w:val="103"/>
        </w:rPr>
        <w:t>n</w:t>
      </w:r>
      <w:r>
        <w:rPr>
          <w:spacing w:val="1"/>
          <w:w w:val="103"/>
        </w:rPr>
        <w:t>e</w:t>
      </w:r>
      <w:r>
        <w:rPr>
          <w:w w:val="103"/>
        </w:rPr>
        <w:t>ls</w:t>
      </w:r>
      <w:r>
        <w:rPr>
          <w:spacing w:val="3"/>
        </w:rPr>
        <w:t> </w:t>
      </w:r>
      <w:r>
        <w:rPr>
          <w:spacing w:val="1"/>
          <w:w w:val="103"/>
        </w:rPr>
        <w:t>t</w:t>
      </w:r>
      <w:r>
        <w:rPr>
          <w:spacing w:val="1"/>
          <w:w w:val="103"/>
        </w:rPr>
        <w:t>h</w:t>
      </w:r>
      <w:r>
        <w:rPr>
          <w:spacing w:val="1"/>
          <w:w w:val="103"/>
        </w:rPr>
        <w:t>a</w:t>
      </w:r>
      <w:r>
        <w:rPr>
          <w:w w:val="103"/>
        </w:rPr>
        <w:t>t</w:t>
      </w:r>
      <w:r>
        <w:rPr>
          <w:spacing w:val="3"/>
        </w:rPr>
        <w:t> </w:t>
      </w:r>
      <w:r>
        <w:rPr>
          <w:spacing w:val="1"/>
          <w:w w:val="103"/>
        </w:rPr>
        <w:t>a</w:t>
      </w:r>
      <w:r>
        <w:rPr>
          <w:spacing w:val="1"/>
          <w:w w:val="103"/>
        </w:rPr>
        <w:t>r</w:t>
      </w:r>
      <w:r>
        <w:rPr>
          <w:w w:val="103"/>
        </w:rPr>
        <w:t>e</w:t>
      </w:r>
      <w:r>
        <w:rPr>
          <w:spacing w:val="3"/>
        </w:rPr>
        <w:t> </w:t>
      </w:r>
      <w:r>
        <w:rPr>
          <w:spacing w:val="1"/>
          <w:w w:val="103"/>
        </w:rPr>
        <w:t>o</w:t>
      </w:r>
      <w:r>
        <w:rPr>
          <w:spacing w:val="1"/>
          <w:w w:val="103"/>
        </w:rPr>
        <w:t>n</w:t>
      </w:r>
      <w:r>
        <w:rPr>
          <w:w w:val="103"/>
        </w:rPr>
        <w:t>ly</w:t>
      </w:r>
      <w:r>
        <w:rPr>
          <w:spacing w:val="3"/>
        </w:rPr>
        <w:t> </w:t>
      </w:r>
      <w:r>
        <w:rPr>
          <w:w w:val="103"/>
        </w:rPr>
        <w:t>3 </w:t>
      </w:r>
      <w:r>
        <w:rPr/>
        <w:t>inches</w:t>
      </w:r>
      <w:r>
        <w:rPr>
          <w:spacing w:val="3"/>
        </w:rPr>
        <w:t> </w:t>
      </w:r>
      <w:r>
        <w:rPr/>
        <w:t>thick.</w:t>
      </w:r>
    </w:p>
    <w:p>
      <w:pPr>
        <w:pStyle w:val="BodyText"/>
        <w:spacing w:line="252" w:lineRule="auto"/>
        <w:ind w:right="118" w:firstLine="187"/>
      </w:pPr>
      <w:r>
        <w:rPr>
          <w:w w:val="105"/>
        </w:rPr>
        <w:t>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by the wall.</w:t>
      </w:r>
    </w:p>
    <w:p>
      <w:pPr>
        <w:pStyle w:val="BodyText"/>
        <w:spacing w:line="254" w:lineRule="auto" w:before="6"/>
        <w:ind w:right="51" w:firstLine="187"/>
      </w:pPr>
      <w:r>
        <w:rPr>
          <w:w w:val="105"/>
        </w:rPr>
        <w:t>The wall can have any shape you desire, though it can’t occupy the same space as a creature or object. The wall doesn’t need to be vertical or rest on any firm foundation. It must, however, merge with and be solidly supported by existing stone. Thus, you can use this spell to bridge a chasm or create a ramp.</w:t>
      </w:r>
    </w:p>
    <w:p>
      <w:pPr>
        <w:pStyle w:val="BodyText"/>
        <w:spacing w:line="254" w:lineRule="auto"/>
        <w:ind w:right="121" w:firstLine="187"/>
      </w:pPr>
      <w:r>
        <w:rPr>
          <w:w w:val="105"/>
        </w:rPr>
        <w:t>If you create a span greater than 20 feet in length, you must halve the size of each panel to create supports. You can crudely shape the wall to create crenellations, battlements, and so on.</w:t>
      </w:r>
    </w:p>
    <w:p>
      <w:pPr>
        <w:pStyle w:val="BodyText"/>
        <w:spacing w:line="252" w:lineRule="auto"/>
        <w:ind w:right="158" w:firstLine="187"/>
      </w:pPr>
      <w:r>
        <w:rPr>
          <w:w w:val="105"/>
        </w:rPr>
        <w:t>The wall is an object made of stone that can be damaged and thus breached. Each panel has AC 15 and 30 hit points per inch of thickness. Reducing a panel to 0 hit points destroys it and might cause connected panels to collapse at the GM’s discretion.</w:t>
      </w:r>
    </w:p>
    <w:p>
      <w:pPr>
        <w:pStyle w:val="BodyText"/>
        <w:spacing w:line="254" w:lineRule="auto"/>
        <w:ind w:right="127" w:firstLine="187"/>
      </w:pPr>
      <w:r>
        <w:rPr>
          <w:w w:val="105"/>
        </w:rPr>
        <w:t>If you maintain your concentration on this spell for its whole duration, the wall becomes permanent and can’t be dispelled. Otherwise, the wall disappears when the spell ends.</w:t>
      </w:r>
    </w:p>
    <w:p>
      <w:pPr>
        <w:pStyle w:val="Heading4"/>
        <w:spacing w:before="152"/>
      </w:pPr>
      <w:r>
        <w:rPr>
          <w:color w:val="943634"/>
        </w:rPr>
        <w:t>Wall of Thorns</w:t>
      </w:r>
    </w:p>
    <w:p>
      <w:pPr>
        <w:spacing w:before="21"/>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120 feet</w:t>
      </w:r>
    </w:p>
    <w:p>
      <w:pPr>
        <w:spacing w:before="13"/>
        <w:ind w:left="232" w:right="0" w:firstLine="0"/>
        <w:jc w:val="left"/>
        <w:rPr>
          <w:sz w:val="19"/>
        </w:rPr>
      </w:pPr>
      <w:r>
        <w:rPr>
          <w:b/>
          <w:w w:val="105"/>
          <w:sz w:val="19"/>
        </w:rPr>
        <w:t>Components: </w:t>
      </w:r>
      <w:r>
        <w:rPr>
          <w:w w:val="105"/>
          <w:sz w:val="19"/>
        </w:rPr>
        <w:t>V, S, M (a handful of thorns)</w:t>
      </w:r>
    </w:p>
    <w:p>
      <w:pPr>
        <w:spacing w:before="12"/>
        <w:ind w:left="232" w:right="0" w:firstLine="0"/>
        <w:jc w:val="left"/>
        <w:rPr>
          <w:sz w:val="19"/>
        </w:rPr>
      </w:pPr>
      <w:r>
        <w:rPr>
          <w:b/>
          <w:w w:val="105"/>
          <w:sz w:val="19"/>
        </w:rPr>
        <w:t>Duration: </w:t>
      </w:r>
      <w:r>
        <w:rPr>
          <w:w w:val="105"/>
          <w:sz w:val="19"/>
        </w:rPr>
        <w:t>Concentration, up to 10 minutes</w:t>
      </w:r>
    </w:p>
    <w:p>
      <w:pPr>
        <w:pStyle w:val="BodyText"/>
        <w:spacing w:line="252" w:lineRule="auto" w:before="133"/>
        <w:ind w:right="28"/>
      </w:pPr>
      <w:r>
        <w:rPr/>
        <w:t>You create a wall of tough, pliable, tangled brush </w:t>
      </w:r>
      <w:r>
        <w:rPr>
          <w:w w:val="103"/>
        </w:rPr>
        <w:t>br</w:t>
      </w:r>
      <w:r>
        <w:rPr>
          <w:w w:val="103"/>
        </w:rPr>
        <w:t>i</w:t>
      </w:r>
      <w:r>
        <w:rPr>
          <w:w w:val="103"/>
        </w:rPr>
        <w:t>s</w:t>
      </w:r>
      <w:r>
        <w:rPr>
          <w:w w:val="103"/>
        </w:rPr>
        <w:t>t</w:t>
      </w:r>
      <w:r>
        <w:rPr>
          <w:w w:val="103"/>
        </w:rPr>
        <w:t>l</w:t>
      </w:r>
      <w:r>
        <w:rPr>
          <w:w w:val="103"/>
        </w:rPr>
        <w:t>i</w:t>
      </w:r>
      <w:r>
        <w:rPr>
          <w:w w:val="103"/>
        </w:rPr>
        <w:t>ng</w:t>
      </w:r>
      <w:r>
        <w:rPr/>
        <w:t> </w:t>
      </w:r>
      <w:r>
        <w:rPr>
          <w:w w:val="103"/>
        </w:rPr>
        <w:t>w</w:t>
      </w:r>
      <w:r>
        <w:rPr>
          <w:w w:val="103"/>
        </w:rPr>
        <w:t>i</w:t>
      </w:r>
      <w:r>
        <w:rPr>
          <w:w w:val="103"/>
        </w:rPr>
        <w:t>t</w:t>
      </w:r>
      <w:r>
        <w:rPr>
          <w:w w:val="103"/>
        </w:rPr>
        <w:t>h</w:t>
      </w:r>
      <w:r>
        <w:rPr/>
        <w:t> </w:t>
      </w:r>
      <w:r>
        <w:rPr>
          <w:w w:val="103"/>
        </w:rPr>
        <w:t>ne</w:t>
      </w:r>
      <w:r>
        <w:rPr>
          <w:w w:val="103"/>
        </w:rPr>
        <w:t>e</w:t>
      </w:r>
      <w:r>
        <w:rPr>
          <w:w w:val="103"/>
        </w:rPr>
        <w:t>d</w:t>
      </w:r>
      <w:r>
        <w:rPr>
          <w:w w:val="103"/>
        </w:rPr>
        <w:t>l</w:t>
      </w:r>
      <w:r>
        <w:rPr>
          <w:w w:val="103"/>
        </w:rPr>
        <w:t>e</w:t>
      </w:r>
      <w:r>
        <w:rPr>
          <w:w w:val="31"/>
        </w:rPr>
        <w:t>-­‐‑</w:t>
      </w:r>
      <w:r>
        <w:rPr>
          <w:w w:val="103"/>
        </w:rPr>
        <w:t>sh</w:t>
      </w:r>
      <w:r>
        <w:rPr>
          <w:w w:val="103"/>
        </w:rPr>
        <w:t>a</w:t>
      </w:r>
      <w:r>
        <w:rPr>
          <w:w w:val="103"/>
        </w:rPr>
        <w:t>rp</w:t>
      </w:r>
      <w:r>
        <w:rPr/>
        <w:t> </w:t>
      </w:r>
      <w:r>
        <w:rPr>
          <w:w w:val="103"/>
        </w:rPr>
        <w:t>t</w:t>
      </w:r>
      <w:r>
        <w:rPr>
          <w:w w:val="103"/>
        </w:rPr>
        <w:t>ho</w:t>
      </w:r>
      <w:r>
        <w:rPr>
          <w:w w:val="103"/>
        </w:rPr>
        <w:t>rns.</w:t>
      </w:r>
      <w:r>
        <w:rPr/>
        <w:t> </w:t>
      </w:r>
      <w:r>
        <w:rPr>
          <w:w w:val="103"/>
        </w:rPr>
        <w:t>The</w:t>
      </w:r>
      <w:r>
        <w:rPr/>
        <w:t> </w:t>
      </w:r>
      <w:r>
        <w:rPr>
          <w:w w:val="103"/>
        </w:rPr>
        <w:t>wa</w:t>
      </w:r>
      <w:r>
        <w:rPr>
          <w:w w:val="103"/>
        </w:rPr>
        <w:t>ll</w:t>
      </w:r>
      <w:r>
        <w:rPr/>
        <w:t> </w:t>
      </w:r>
      <w:r>
        <w:rPr>
          <w:w w:val="103"/>
        </w:rPr>
        <w:t>a</w:t>
      </w:r>
      <w:r>
        <w:rPr>
          <w:w w:val="103"/>
        </w:rPr>
        <w:t>pp</w:t>
      </w:r>
      <w:r>
        <w:rPr>
          <w:w w:val="103"/>
        </w:rPr>
        <w:t>e</w:t>
      </w:r>
      <w:r>
        <w:rPr>
          <w:w w:val="103"/>
        </w:rPr>
        <w:t>a</w:t>
      </w:r>
      <w:r>
        <w:rPr>
          <w:w w:val="103"/>
        </w:rPr>
        <w:t>rs </w:t>
      </w:r>
      <w:r>
        <w:rPr/>
        <w:t>within range on a solid surface and lasts for the duration. You choose to make the wall up to 60 feet long, 10 feet high, and 5 feet thick or a circle that has </w:t>
      </w:r>
      <w:r>
        <w:rPr>
          <w:w w:val="103"/>
        </w:rPr>
        <w:t>a</w:t>
      </w:r>
      <w:r>
        <w:rPr/>
        <w:t> </w:t>
      </w:r>
      <w:r>
        <w:rPr>
          <w:w w:val="103"/>
        </w:rPr>
        <w:t>20</w:t>
      </w:r>
      <w:r>
        <w:rPr>
          <w:w w:val="31"/>
        </w:rPr>
        <w:t>-­‐‑</w:t>
      </w:r>
      <w:r>
        <w:rPr>
          <w:w w:val="103"/>
        </w:rPr>
        <w:t>fo</w:t>
      </w:r>
      <w:r>
        <w:rPr>
          <w:w w:val="103"/>
        </w:rPr>
        <w:t>o</w:t>
      </w:r>
      <w:r>
        <w:rPr>
          <w:w w:val="103"/>
        </w:rPr>
        <w:t>t</w:t>
      </w:r>
      <w:r>
        <w:rPr/>
        <w:t> </w:t>
      </w:r>
      <w:r>
        <w:rPr>
          <w:w w:val="103"/>
        </w:rPr>
        <w:t>d</w:t>
      </w:r>
      <w:r>
        <w:rPr>
          <w:w w:val="103"/>
        </w:rPr>
        <w:t>ia</w:t>
      </w:r>
      <w:r>
        <w:rPr>
          <w:w w:val="103"/>
        </w:rPr>
        <w:t>m</w:t>
      </w:r>
      <w:r>
        <w:rPr>
          <w:w w:val="103"/>
        </w:rPr>
        <w:t>e</w:t>
      </w:r>
      <w:r>
        <w:rPr>
          <w:w w:val="103"/>
        </w:rPr>
        <w:t>t</w:t>
      </w:r>
      <w:r>
        <w:rPr>
          <w:w w:val="103"/>
        </w:rPr>
        <w:t>e</w:t>
      </w:r>
      <w:r>
        <w:rPr>
          <w:w w:val="103"/>
        </w:rPr>
        <w:t>r</w:t>
      </w:r>
      <w:r>
        <w:rPr/>
        <w:t> </w:t>
      </w:r>
      <w:r>
        <w:rPr>
          <w:w w:val="103"/>
        </w:rPr>
        <w:t>a</w:t>
      </w:r>
      <w:r>
        <w:rPr>
          <w:w w:val="103"/>
        </w:rPr>
        <w:t>n</w:t>
      </w:r>
      <w:r>
        <w:rPr>
          <w:w w:val="103"/>
        </w:rPr>
        <w:t>d</w:t>
      </w:r>
      <w:r>
        <w:rPr/>
        <w:t> </w:t>
      </w:r>
      <w:r>
        <w:rPr>
          <w:w w:val="103"/>
        </w:rPr>
        <w:t>is</w:t>
      </w:r>
      <w:r>
        <w:rPr/>
        <w:t> </w:t>
      </w:r>
      <w:r>
        <w:rPr>
          <w:w w:val="103"/>
        </w:rPr>
        <w:t>u</w:t>
      </w:r>
      <w:r>
        <w:rPr>
          <w:w w:val="103"/>
        </w:rPr>
        <w:t>p</w:t>
      </w:r>
      <w:r>
        <w:rPr/>
        <w:t> </w:t>
      </w:r>
      <w:r>
        <w:rPr>
          <w:w w:val="103"/>
        </w:rPr>
        <w:t>t</w:t>
      </w:r>
      <w:r>
        <w:rPr>
          <w:w w:val="103"/>
        </w:rPr>
        <w:t>o</w:t>
      </w:r>
      <w:r>
        <w:rPr/>
        <w:t> </w:t>
      </w:r>
      <w:r>
        <w:rPr>
          <w:w w:val="103"/>
        </w:rPr>
        <w:t>20</w:t>
      </w:r>
      <w:r>
        <w:rPr/>
        <w:t> </w:t>
      </w:r>
      <w:r>
        <w:rPr>
          <w:w w:val="103"/>
        </w:rPr>
        <w:t>fe</w:t>
      </w:r>
      <w:r>
        <w:rPr>
          <w:w w:val="103"/>
        </w:rPr>
        <w:t>e</w:t>
      </w:r>
      <w:r>
        <w:rPr>
          <w:w w:val="103"/>
        </w:rPr>
        <w:t>t</w:t>
      </w:r>
      <w:r>
        <w:rPr/>
        <w:t> </w:t>
      </w:r>
      <w:r>
        <w:rPr>
          <w:w w:val="103"/>
        </w:rPr>
        <w:t>h</w:t>
      </w:r>
      <w:r>
        <w:rPr>
          <w:w w:val="103"/>
        </w:rPr>
        <w:t>ig</w:t>
      </w:r>
      <w:r>
        <w:rPr>
          <w:w w:val="103"/>
        </w:rPr>
        <w:t>h</w:t>
      </w:r>
      <w:r>
        <w:rPr/>
        <w:t> </w:t>
      </w:r>
      <w:r>
        <w:rPr>
          <w:w w:val="103"/>
        </w:rPr>
        <w:t>a</w:t>
      </w:r>
      <w:r>
        <w:rPr>
          <w:w w:val="103"/>
        </w:rPr>
        <w:t>n</w:t>
      </w:r>
      <w:r>
        <w:rPr>
          <w:w w:val="103"/>
        </w:rPr>
        <w:t>d</w:t>
      </w:r>
      <w:r>
        <w:rPr/>
        <w:t> </w:t>
      </w:r>
      <w:r>
        <w:rPr>
          <w:w w:val="103"/>
        </w:rPr>
        <w:t>5 </w:t>
      </w:r>
      <w:r>
        <w:rPr/>
        <w:t>feet thick. The wall blocks line of sight.</w:t>
      </w:r>
    </w:p>
    <w:p>
      <w:pPr>
        <w:pStyle w:val="BodyText"/>
        <w:spacing w:line="254" w:lineRule="auto" w:before="86"/>
        <w:ind w:right="254" w:firstLine="187"/>
      </w:pPr>
      <w:r>
        <w:rPr/>
        <w:br w:type="column"/>
      </w:r>
      <w:r>
        <w:rPr>
          <w:w w:val="105"/>
        </w:rPr>
        <w:t>When the wall appears, each creature within its area must make a Dexterity saving throw. On a failed save, a creature takes 7d8 piercing damage, or half as much damage on a successful</w:t>
      </w:r>
      <w:r>
        <w:rPr>
          <w:spacing w:val="4"/>
          <w:w w:val="105"/>
        </w:rPr>
        <w:t> </w:t>
      </w:r>
      <w:r>
        <w:rPr>
          <w:w w:val="105"/>
        </w:rPr>
        <w:t>save.</w:t>
      </w:r>
    </w:p>
    <w:p>
      <w:pPr>
        <w:pStyle w:val="BodyText"/>
        <w:spacing w:line="252" w:lineRule="auto"/>
        <w:ind w:right="240" w:firstLine="187"/>
      </w:pPr>
      <w:r>
        <w:rPr>
          <w:w w:val="105"/>
        </w:rPr>
        <w:t>A creature can move through the wall, albeit slowly and painfully. For every 1 foot a creature moves through the wall, it must spend 4 feet of movement. Furthermore, the first time a creature enters the wall on a turn or ends its turn there, the creature must make a Dexterity saving throw. It takes 7d8 slashing damage on a failed save, or half as much damage on a successful</w:t>
      </w:r>
      <w:r>
        <w:rPr>
          <w:spacing w:val="3"/>
          <w:w w:val="105"/>
        </w:rPr>
        <w:t> </w:t>
      </w:r>
      <w:r>
        <w:rPr>
          <w:w w:val="105"/>
        </w:rPr>
        <w:t>one.</w:t>
      </w:r>
    </w:p>
    <w:p>
      <w:pPr>
        <w:pStyle w:val="BodyText"/>
        <w:spacing w:line="254" w:lineRule="auto"/>
        <w:ind w:right="244" w:firstLine="187"/>
      </w:pPr>
      <w:r>
        <w:rPr>
          <w:rFonts w:ascii="Georgia"/>
          <w:b/>
          <w:i/>
          <w:w w:val="105"/>
        </w:rPr>
        <w:t>At</w:t>
      </w:r>
      <w:r>
        <w:rPr>
          <w:rFonts w:ascii="Georgia"/>
          <w:b/>
          <w:i/>
          <w:spacing w:val="-35"/>
          <w:w w:val="105"/>
        </w:rPr>
        <w:t> </w:t>
      </w:r>
      <w:r>
        <w:rPr>
          <w:rFonts w:ascii="Georgia"/>
          <w:b/>
          <w:i/>
          <w:w w:val="105"/>
        </w:rPr>
        <w:t>Higher</w:t>
      </w:r>
      <w:r>
        <w:rPr>
          <w:rFonts w:ascii="Georgia"/>
          <w:b/>
          <w:i/>
          <w:spacing w:val="-34"/>
          <w:w w:val="105"/>
        </w:rPr>
        <w:t> </w:t>
      </w:r>
      <w:r>
        <w:rPr>
          <w:rFonts w:ascii="Georgia"/>
          <w:b/>
          <w:i/>
          <w:w w:val="105"/>
        </w:rPr>
        <w:t>Levels.</w:t>
      </w:r>
      <w:r>
        <w:rPr>
          <w:rFonts w:ascii="Georgia"/>
          <w:b/>
          <w:i/>
          <w:spacing w:val="-34"/>
          <w:w w:val="105"/>
        </w:rPr>
        <w:t> </w:t>
      </w:r>
      <w:r>
        <w:rPr>
          <w:w w:val="105"/>
        </w:rPr>
        <w:t>When</w:t>
      </w:r>
      <w:r>
        <w:rPr>
          <w:spacing w:val="-27"/>
          <w:w w:val="105"/>
        </w:rPr>
        <w:t> </w:t>
      </w:r>
      <w:r>
        <w:rPr>
          <w:w w:val="105"/>
        </w:rPr>
        <w:t>you</w:t>
      </w:r>
      <w:r>
        <w:rPr>
          <w:spacing w:val="-27"/>
          <w:w w:val="105"/>
        </w:rPr>
        <w:t> </w:t>
      </w:r>
      <w:r>
        <w:rPr>
          <w:w w:val="105"/>
        </w:rPr>
        <w:t>cast</w:t>
      </w:r>
      <w:r>
        <w:rPr>
          <w:spacing w:val="-27"/>
          <w:w w:val="105"/>
        </w:rPr>
        <w:t> </w:t>
      </w:r>
      <w:r>
        <w:rPr>
          <w:w w:val="105"/>
        </w:rPr>
        <w:t>this</w:t>
      </w:r>
      <w:r>
        <w:rPr>
          <w:spacing w:val="-28"/>
          <w:w w:val="105"/>
        </w:rPr>
        <w:t> </w:t>
      </w:r>
      <w:r>
        <w:rPr>
          <w:w w:val="105"/>
        </w:rPr>
        <w:t>spell</w:t>
      </w:r>
      <w:r>
        <w:rPr>
          <w:spacing w:val="-27"/>
          <w:w w:val="105"/>
        </w:rPr>
        <w:t> </w:t>
      </w:r>
      <w:r>
        <w:rPr>
          <w:w w:val="105"/>
        </w:rPr>
        <w:t>using</w:t>
      </w:r>
      <w:r>
        <w:rPr>
          <w:spacing w:val="-27"/>
          <w:w w:val="105"/>
        </w:rPr>
        <w:t> </w:t>
      </w:r>
      <w:r>
        <w:rPr>
          <w:w w:val="105"/>
        </w:rPr>
        <w:t>a spell slot of 7th level or higher, both types of damage increase by 1d8 for each slot level above</w:t>
      </w:r>
      <w:r>
        <w:rPr>
          <w:spacing w:val="-1"/>
          <w:w w:val="105"/>
        </w:rPr>
        <w:t> </w:t>
      </w:r>
      <w:r>
        <w:rPr>
          <w:w w:val="105"/>
        </w:rPr>
        <w:t>6th.</w:t>
      </w:r>
    </w:p>
    <w:p>
      <w:pPr>
        <w:pStyle w:val="Heading4"/>
        <w:spacing w:before="167"/>
      </w:pPr>
      <w:r>
        <w:rPr>
          <w:color w:val="943634"/>
        </w:rPr>
        <w:t>Warding Bond</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a</w:t>
      </w:r>
      <w:r>
        <w:rPr>
          <w:i/>
          <w:spacing w:val="1"/>
          <w:w w:val="103"/>
          <w:sz w:val="19"/>
        </w:rPr>
        <w:t>b</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2"/>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Touch</w:t>
      </w:r>
    </w:p>
    <w:p>
      <w:pPr>
        <w:pStyle w:val="BodyText"/>
        <w:spacing w:line="254" w:lineRule="auto" w:before="8"/>
        <w:ind w:left="412" w:right="251" w:hanging="180"/>
      </w:pPr>
      <w:r>
        <w:rPr>
          <w:b/>
          <w:w w:val="105"/>
        </w:rPr>
        <w:t>Components: </w:t>
      </w:r>
      <w:r>
        <w:rPr>
          <w:w w:val="105"/>
        </w:rPr>
        <w:t>V, S, M (a pair of platinum rings worth at least 50 gp each, which you and the target must wear for the duration)</w:t>
      </w:r>
    </w:p>
    <w:p>
      <w:pPr>
        <w:spacing w:line="220" w:lineRule="exact" w:before="0"/>
        <w:ind w:left="232" w:right="0" w:firstLine="0"/>
        <w:jc w:val="left"/>
        <w:rPr>
          <w:sz w:val="19"/>
        </w:rPr>
      </w:pPr>
      <w:r>
        <w:rPr>
          <w:b/>
          <w:w w:val="105"/>
          <w:sz w:val="19"/>
        </w:rPr>
        <w:t>Duration: </w:t>
      </w:r>
      <w:r>
        <w:rPr>
          <w:w w:val="105"/>
          <w:sz w:val="19"/>
        </w:rPr>
        <w:t>1 hour</w:t>
      </w:r>
    </w:p>
    <w:p>
      <w:pPr>
        <w:pStyle w:val="BodyText"/>
        <w:spacing w:line="252" w:lineRule="auto" w:before="132"/>
        <w:ind w:right="319"/>
      </w:pPr>
      <w:r>
        <w:rPr>
          <w:w w:val="105"/>
        </w:rPr>
        <w:t>This spell wards a willing creature you touch and creates a mystic connection between you and the target until the spell ends. While the target is within 60 feet of you, it gains a +1 bonus to AC and saving throws, and it has resistance to all damage. Also, each time it takes damage, you take the same amount of damage.</w:t>
      </w:r>
    </w:p>
    <w:p>
      <w:pPr>
        <w:pStyle w:val="BodyText"/>
        <w:spacing w:line="252" w:lineRule="auto" w:before="5"/>
        <w:ind w:right="331" w:firstLine="187"/>
      </w:pPr>
      <w:r>
        <w:rPr>
          <w:w w:val="105"/>
        </w:rPr>
        <w:t>The spell ends if you drop to 0 hit points or if you and the target become separated by more than 60 feet. It also ends if the spell is cast again on either of the connected creatures. You can also dismiss the spell as an action.</w:t>
      </w:r>
    </w:p>
    <w:p>
      <w:pPr>
        <w:pStyle w:val="Heading4"/>
        <w:spacing w:before="173"/>
      </w:pPr>
      <w:r>
        <w:rPr>
          <w:color w:val="943634"/>
        </w:rPr>
        <w:t>Water Breathing</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3"/>
        <w:ind w:left="232" w:right="0" w:firstLine="0"/>
        <w:jc w:val="left"/>
        <w:rPr>
          <w:sz w:val="19"/>
        </w:rPr>
      </w:pPr>
      <w:r>
        <w:rPr>
          <w:b/>
          <w:w w:val="105"/>
          <w:sz w:val="19"/>
        </w:rPr>
        <w:t>Casting Time: </w:t>
      </w:r>
      <w:r>
        <w:rPr>
          <w:w w:val="105"/>
          <w:sz w:val="19"/>
        </w:rPr>
        <w:t>1 action</w:t>
      </w:r>
    </w:p>
    <w:p>
      <w:pPr>
        <w:spacing w:before="12"/>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short reed or piece of straw)</w:t>
      </w:r>
    </w:p>
    <w:p>
      <w:pPr>
        <w:spacing w:before="12"/>
        <w:ind w:left="232" w:right="0" w:firstLine="0"/>
        <w:jc w:val="left"/>
        <w:rPr>
          <w:sz w:val="19"/>
        </w:rPr>
      </w:pPr>
      <w:r>
        <w:rPr>
          <w:b/>
          <w:w w:val="105"/>
          <w:sz w:val="19"/>
        </w:rPr>
        <w:t>Duration: </w:t>
      </w:r>
      <w:r>
        <w:rPr>
          <w:w w:val="105"/>
          <w:sz w:val="19"/>
        </w:rPr>
        <w:t>24 hours</w:t>
      </w:r>
    </w:p>
    <w:p>
      <w:pPr>
        <w:pStyle w:val="BodyText"/>
        <w:spacing w:line="254" w:lineRule="auto" w:before="128"/>
        <w:ind w:right="343"/>
      </w:pPr>
      <w:r>
        <w:rPr>
          <w:w w:val="105"/>
        </w:rPr>
        <w:t>This spell grants up to ten willing creatures you can see within range the ability to breathe underwater until the spell ends. Affected creatures also retain their normal mode of respiration.</w:t>
      </w:r>
    </w:p>
    <w:p>
      <w:pPr>
        <w:pStyle w:val="Heading4"/>
        <w:spacing w:before="168"/>
      </w:pPr>
      <w:r>
        <w:rPr>
          <w:color w:val="943634"/>
        </w:rPr>
        <w:t>Water Walk</w:t>
      </w:r>
    </w:p>
    <w:p>
      <w:pPr>
        <w:spacing w:before="16"/>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r>
        <w:rPr>
          <w:i/>
          <w:spacing w:val="3"/>
          <w:sz w:val="19"/>
        </w:rPr>
        <w:t> </w:t>
      </w:r>
      <w:r>
        <w:rPr>
          <w:i/>
          <w:spacing w:val="1"/>
          <w:w w:val="103"/>
          <w:sz w:val="19"/>
        </w:rPr>
        <w:t>(</w:t>
      </w:r>
      <w:r>
        <w:rPr>
          <w:i/>
          <w:spacing w:val="1"/>
          <w:w w:val="103"/>
          <w:sz w:val="19"/>
        </w:rPr>
        <w:t>r</w:t>
      </w:r>
      <w:r>
        <w:rPr>
          <w:i/>
          <w:w w:val="103"/>
          <w:sz w:val="19"/>
        </w:rPr>
        <w:t>i</w:t>
      </w:r>
      <w:r>
        <w:rPr>
          <w:i/>
          <w:spacing w:val="1"/>
          <w:w w:val="103"/>
          <w:sz w:val="19"/>
        </w:rPr>
        <w:t>t</w:t>
      </w:r>
      <w:r>
        <w:rPr>
          <w:i/>
          <w:spacing w:val="1"/>
          <w:w w:val="103"/>
          <w:sz w:val="19"/>
        </w:rPr>
        <w:t>u</w:t>
      </w:r>
      <w:r>
        <w:rPr>
          <w:i/>
          <w:spacing w:val="1"/>
          <w:w w:val="103"/>
          <w:sz w:val="19"/>
        </w:rPr>
        <w:t>a</w:t>
      </w:r>
      <w:r>
        <w:rPr>
          <w:i/>
          <w:w w:val="103"/>
          <w:sz w:val="19"/>
        </w:rPr>
        <w:t>l)</w:t>
      </w:r>
    </w:p>
    <w:p>
      <w:pPr>
        <w:spacing w:before="132"/>
        <w:ind w:left="232" w:right="0" w:firstLine="0"/>
        <w:jc w:val="left"/>
        <w:rPr>
          <w:sz w:val="19"/>
        </w:rPr>
      </w:pPr>
      <w:r>
        <w:rPr>
          <w:b/>
          <w:w w:val="105"/>
          <w:sz w:val="19"/>
        </w:rPr>
        <w:t>Casting Time: </w:t>
      </w:r>
      <w:r>
        <w:rPr>
          <w:w w:val="105"/>
          <w:sz w:val="19"/>
        </w:rPr>
        <w:t>1 action</w:t>
      </w:r>
    </w:p>
    <w:p>
      <w:pPr>
        <w:spacing w:after="0"/>
        <w:jc w:val="left"/>
        <w:rPr>
          <w:sz w:val="19"/>
        </w:rPr>
        <w:sectPr>
          <w:pgSz w:w="12240" w:h="15840"/>
          <w:pgMar w:header="0" w:footer="644" w:top="1360" w:bottom="840" w:left="920" w:right="920"/>
          <w:cols w:num="2" w:equalWidth="0">
            <w:col w:w="4774" w:space="645"/>
            <w:col w:w="4981"/>
          </w:cols>
        </w:sectPr>
      </w:pPr>
    </w:p>
    <w:p>
      <w:pPr>
        <w:spacing w:before="86"/>
        <w:ind w:left="232" w:right="0" w:firstLine="0"/>
        <w:jc w:val="left"/>
        <w:rPr>
          <w:sz w:val="19"/>
        </w:rPr>
      </w:pPr>
      <w:r>
        <w:rPr>
          <w:b/>
          <w:w w:val="105"/>
          <w:sz w:val="19"/>
        </w:rPr>
        <w:t>Range: </w:t>
      </w:r>
      <w:r>
        <w:rPr>
          <w:w w:val="105"/>
          <w:sz w:val="19"/>
        </w:rPr>
        <w:t>30 feet</w:t>
      </w:r>
    </w:p>
    <w:p>
      <w:pPr>
        <w:spacing w:before="13"/>
        <w:ind w:left="232" w:right="0" w:firstLine="0"/>
        <w:jc w:val="left"/>
        <w:rPr>
          <w:sz w:val="19"/>
        </w:rPr>
      </w:pPr>
      <w:r>
        <w:rPr>
          <w:b/>
          <w:w w:val="105"/>
          <w:sz w:val="19"/>
        </w:rPr>
        <w:t>Components: </w:t>
      </w:r>
      <w:r>
        <w:rPr>
          <w:w w:val="105"/>
          <w:sz w:val="19"/>
        </w:rPr>
        <w:t>V, S, M (a piece of cork)</w:t>
      </w:r>
    </w:p>
    <w:p>
      <w:pPr>
        <w:spacing w:before="12"/>
        <w:ind w:left="232" w:right="0" w:firstLine="0"/>
        <w:jc w:val="left"/>
        <w:rPr>
          <w:sz w:val="19"/>
        </w:rPr>
      </w:pPr>
      <w:r>
        <w:rPr>
          <w:b/>
          <w:w w:val="105"/>
          <w:sz w:val="19"/>
        </w:rPr>
        <w:t>Duration: </w:t>
      </w:r>
      <w:r>
        <w:rPr>
          <w:w w:val="105"/>
          <w:sz w:val="19"/>
        </w:rPr>
        <w:t>1 hour</w:t>
      </w:r>
    </w:p>
    <w:p>
      <w:pPr>
        <w:pStyle w:val="BodyText"/>
        <w:spacing w:line="252" w:lineRule="auto" w:before="133"/>
        <w:ind w:right="124"/>
      </w:pPr>
      <w:r>
        <w:rPr>
          <w:w w:val="105"/>
        </w:rPr>
        <w:t>This spell grants the ability to move across any liquid surface—such as water, acid, mud, snow, quicksand, or lava—as if it were harmless solid ground (creatures crossing molten lava can still take damage from the heat). Up to ten willing creatures you can see within range gain this ability for the duration.</w:t>
      </w:r>
    </w:p>
    <w:p>
      <w:pPr>
        <w:pStyle w:val="BodyText"/>
        <w:spacing w:line="254" w:lineRule="auto"/>
        <w:ind w:right="197" w:firstLine="187"/>
        <w:jc w:val="both"/>
      </w:pPr>
      <w:r>
        <w:rPr>
          <w:w w:val="105"/>
        </w:rPr>
        <w:t>If you target a creature submerged in a liquid, the spell carries the target to the surface of the liquid at a rate of 60 feet per round.</w:t>
      </w:r>
    </w:p>
    <w:p>
      <w:pPr>
        <w:pStyle w:val="Heading4"/>
        <w:spacing w:before="169"/>
      </w:pPr>
      <w:r>
        <w:rPr>
          <w:color w:val="943634"/>
          <w:w w:val="105"/>
        </w:rPr>
        <w:t>Web</w:t>
      </w:r>
    </w:p>
    <w:p>
      <w:pPr>
        <w:spacing w:before="15"/>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33"/>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60 feet</w:t>
      </w:r>
    </w:p>
    <w:p>
      <w:pPr>
        <w:spacing w:before="12"/>
        <w:ind w:left="232" w:right="0" w:firstLine="0"/>
        <w:jc w:val="left"/>
        <w:rPr>
          <w:sz w:val="19"/>
        </w:rPr>
      </w:pPr>
      <w:r>
        <w:rPr>
          <w:b/>
          <w:w w:val="105"/>
          <w:sz w:val="19"/>
        </w:rPr>
        <w:t>Components: </w:t>
      </w:r>
      <w:r>
        <w:rPr>
          <w:w w:val="105"/>
          <w:sz w:val="19"/>
        </w:rPr>
        <w:t>V, S, M (a bit of spiderweb)</w:t>
      </w:r>
    </w:p>
    <w:p>
      <w:pPr>
        <w:spacing w:before="13"/>
        <w:ind w:left="232" w:right="0" w:firstLine="0"/>
        <w:jc w:val="left"/>
        <w:rPr>
          <w:sz w:val="19"/>
        </w:rPr>
      </w:pPr>
      <w:r>
        <w:rPr>
          <w:b/>
          <w:w w:val="105"/>
          <w:sz w:val="19"/>
        </w:rPr>
        <w:t>Duration: </w:t>
      </w:r>
      <w:r>
        <w:rPr>
          <w:w w:val="105"/>
          <w:sz w:val="19"/>
        </w:rPr>
        <w:t>Concentration, up to 1 hour</w:t>
      </w:r>
    </w:p>
    <w:p>
      <w:pPr>
        <w:pStyle w:val="BodyText"/>
        <w:spacing w:line="254" w:lineRule="auto" w:before="127"/>
        <w:ind w:right="114"/>
      </w:pPr>
      <w:r>
        <w:rPr>
          <w:w w:val="105"/>
        </w:rPr>
        <w:t>You conjure a mass of thick, sticky webbing at a </w:t>
      </w:r>
      <w:r>
        <w:rPr>
          <w:w w:val="103"/>
        </w:rPr>
        <w:t>po</w:t>
      </w:r>
      <w:r>
        <w:rPr>
          <w:w w:val="103"/>
        </w:rPr>
        <w:t>i</w:t>
      </w:r>
      <w:r>
        <w:rPr>
          <w:w w:val="103"/>
        </w:rPr>
        <w:t>nt</w:t>
      </w:r>
      <w:r>
        <w:rPr/>
        <w:t> </w:t>
      </w:r>
      <w:r>
        <w:rPr>
          <w:w w:val="103"/>
        </w:rPr>
        <w:t>o</w:t>
      </w:r>
      <w:r>
        <w:rPr>
          <w:w w:val="103"/>
        </w:rPr>
        <w:t>f</w:t>
      </w:r>
      <w:r>
        <w:rPr/>
        <w:t> </w:t>
      </w:r>
      <w:r>
        <w:rPr>
          <w:w w:val="103"/>
        </w:rPr>
        <w:t>y</w:t>
      </w:r>
      <w:r>
        <w:rPr>
          <w:w w:val="103"/>
        </w:rPr>
        <w:t>o</w:t>
      </w:r>
      <w:r>
        <w:rPr>
          <w:w w:val="103"/>
        </w:rPr>
        <w:t>ur</w:t>
      </w:r>
      <w:r>
        <w:rPr/>
        <w:t> </w:t>
      </w:r>
      <w:r>
        <w:rPr>
          <w:w w:val="103"/>
        </w:rPr>
        <w:t>c</w:t>
      </w:r>
      <w:r>
        <w:rPr>
          <w:w w:val="103"/>
        </w:rPr>
        <w:t>ho</w:t>
      </w:r>
      <w:r>
        <w:rPr>
          <w:w w:val="103"/>
        </w:rPr>
        <w:t>i</w:t>
      </w:r>
      <w:r>
        <w:rPr>
          <w:w w:val="103"/>
        </w:rPr>
        <w:t>c</w:t>
      </w:r>
      <w:r>
        <w:rPr>
          <w:w w:val="103"/>
        </w:rPr>
        <w:t>e</w:t>
      </w:r>
      <w:r>
        <w:rPr/>
        <w:t> </w:t>
      </w:r>
      <w:r>
        <w:rPr>
          <w:w w:val="103"/>
        </w:rPr>
        <w:t>w</w:t>
      </w:r>
      <w:r>
        <w:rPr>
          <w:w w:val="103"/>
        </w:rPr>
        <w:t>i</w:t>
      </w:r>
      <w:r>
        <w:rPr>
          <w:w w:val="103"/>
        </w:rPr>
        <w:t>t</w:t>
      </w:r>
      <w:r>
        <w:rPr>
          <w:w w:val="103"/>
        </w:rPr>
        <w:t>h</w:t>
      </w:r>
      <w:r>
        <w:rPr>
          <w:w w:val="103"/>
        </w:rPr>
        <w:t>i</w:t>
      </w:r>
      <w:r>
        <w:rPr>
          <w:w w:val="103"/>
        </w:rPr>
        <w:t>n</w:t>
      </w:r>
      <w:r>
        <w:rPr/>
        <w:t> </w:t>
      </w:r>
      <w:r>
        <w:rPr>
          <w:w w:val="103"/>
        </w:rPr>
        <w:t>r</w:t>
      </w:r>
      <w:r>
        <w:rPr>
          <w:w w:val="103"/>
        </w:rPr>
        <w:t>a</w:t>
      </w:r>
      <w:r>
        <w:rPr>
          <w:w w:val="103"/>
        </w:rPr>
        <w:t>ng</w:t>
      </w:r>
      <w:r>
        <w:rPr>
          <w:w w:val="103"/>
        </w:rPr>
        <w:t>e</w:t>
      </w:r>
      <w:r>
        <w:rPr>
          <w:w w:val="103"/>
        </w:rPr>
        <w:t>.</w:t>
      </w:r>
      <w:r>
        <w:rPr/>
        <w:t> </w:t>
      </w:r>
      <w:r>
        <w:rPr>
          <w:w w:val="103"/>
        </w:rPr>
        <w:t>The</w:t>
      </w:r>
      <w:r>
        <w:rPr/>
        <w:t> </w:t>
      </w:r>
      <w:r>
        <w:rPr>
          <w:w w:val="103"/>
        </w:rPr>
        <w:t>w</w:t>
      </w:r>
      <w:r>
        <w:rPr>
          <w:w w:val="103"/>
        </w:rPr>
        <w:t>e</w:t>
      </w:r>
      <w:r>
        <w:rPr>
          <w:w w:val="103"/>
        </w:rPr>
        <w:t>bs</w:t>
      </w:r>
      <w:r>
        <w:rPr/>
        <w:t> </w:t>
      </w:r>
      <w:r>
        <w:rPr>
          <w:w w:val="103"/>
        </w:rPr>
        <w:t>f</w:t>
      </w:r>
      <w:r>
        <w:rPr>
          <w:w w:val="103"/>
        </w:rPr>
        <w:t>i</w:t>
      </w:r>
      <w:r>
        <w:rPr>
          <w:w w:val="103"/>
        </w:rPr>
        <w:t>ll</w:t>
      </w:r>
      <w:r>
        <w:rPr/>
        <w:t> </w:t>
      </w:r>
      <w:r>
        <w:rPr>
          <w:w w:val="103"/>
        </w:rPr>
        <w:t>a</w:t>
      </w:r>
      <w:r>
        <w:rPr/>
        <w:t> </w:t>
      </w:r>
      <w:r>
        <w:rPr>
          <w:w w:val="103"/>
        </w:rPr>
        <w:t>20</w:t>
      </w:r>
      <w:r>
        <w:rPr>
          <w:w w:val="31"/>
        </w:rPr>
        <w:t>-­‐‑ </w:t>
      </w:r>
      <w:r>
        <w:rPr>
          <w:w w:val="105"/>
        </w:rPr>
        <w:t>foot cube from that point for the duration. The webs are difficult terrain and lightly obscure their area.</w:t>
      </w:r>
    </w:p>
    <w:p>
      <w:pPr>
        <w:pStyle w:val="BodyText"/>
        <w:spacing w:line="252" w:lineRule="auto"/>
        <w:ind w:right="38" w:firstLine="187"/>
      </w:pPr>
      <w:r>
        <w:rPr>
          <w:w w:val="105"/>
        </w:rPr>
        <w:t>If the webs aren’t anchored between two solid masses (such as walls or trees) or layered across a floor, wall, or ceiling, the conjured web collapses on itself, and the spell ends at the start of your next turn. Webs layered over a flat surface have a depth of 5 feet.</w:t>
      </w:r>
    </w:p>
    <w:p>
      <w:pPr>
        <w:pStyle w:val="BodyText"/>
        <w:spacing w:line="252" w:lineRule="auto"/>
        <w:ind w:right="93" w:firstLine="187"/>
      </w:pPr>
      <w:r>
        <w:rPr>
          <w:w w:val="105"/>
        </w:rPr>
        <w:t>Each creature that starts its turn in the webs or that enters them during its turn must make a Dexterity saving throw. On a failed save, the creature is restrained as long as it remains in the webs or until it breaks</w:t>
      </w:r>
      <w:r>
        <w:rPr>
          <w:spacing w:val="2"/>
          <w:w w:val="105"/>
        </w:rPr>
        <w:t> </w:t>
      </w:r>
      <w:r>
        <w:rPr>
          <w:w w:val="105"/>
        </w:rPr>
        <w:t>free.</w:t>
      </w:r>
    </w:p>
    <w:p>
      <w:pPr>
        <w:pStyle w:val="BodyText"/>
        <w:spacing w:line="254" w:lineRule="auto" w:before="3"/>
        <w:ind w:right="329" w:firstLine="187"/>
      </w:pPr>
      <w:r>
        <w:rPr>
          <w:w w:val="105"/>
        </w:rPr>
        <w:t>A creature restrained by the webs can use its action to make a Strength check against your spell save DC. If it succeeds, it is no longer restrained.</w:t>
      </w:r>
    </w:p>
    <w:p>
      <w:pPr>
        <w:pStyle w:val="BodyText"/>
        <w:spacing w:line="252" w:lineRule="auto"/>
        <w:ind w:right="119" w:firstLine="187"/>
      </w:pPr>
      <w:r>
        <w:rPr>
          <w:w w:val="103"/>
        </w:rPr>
        <w:t>The</w:t>
      </w:r>
      <w:r>
        <w:rPr/>
        <w:t> </w:t>
      </w:r>
      <w:r>
        <w:rPr>
          <w:w w:val="103"/>
        </w:rPr>
        <w:t>w</w:t>
      </w:r>
      <w:r>
        <w:rPr>
          <w:w w:val="103"/>
        </w:rPr>
        <w:t>e</w:t>
      </w:r>
      <w:r>
        <w:rPr>
          <w:w w:val="103"/>
        </w:rPr>
        <w:t>bs</w:t>
      </w:r>
      <w:r>
        <w:rPr/>
        <w:t> </w:t>
      </w:r>
      <w:r>
        <w:rPr>
          <w:w w:val="103"/>
        </w:rPr>
        <w:t>a</w:t>
      </w:r>
      <w:r>
        <w:rPr>
          <w:w w:val="103"/>
        </w:rPr>
        <w:t>r</w:t>
      </w:r>
      <w:r>
        <w:rPr>
          <w:w w:val="103"/>
        </w:rPr>
        <w:t>e</w:t>
      </w:r>
      <w:r>
        <w:rPr/>
        <w:t> </w:t>
      </w:r>
      <w:r>
        <w:rPr>
          <w:w w:val="103"/>
        </w:rPr>
        <w:t>f</w:t>
      </w:r>
      <w:r>
        <w:rPr>
          <w:w w:val="103"/>
        </w:rPr>
        <w:t>l</w:t>
      </w:r>
      <w:r>
        <w:rPr>
          <w:w w:val="103"/>
        </w:rPr>
        <w:t>a</w:t>
      </w:r>
      <w:r>
        <w:rPr>
          <w:w w:val="103"/>
        </w:rPr>
        <w:t>mm</w:t>
      </w:r>
      <w:r>
        <w:rPr>
          <w:w w:val="103"/>
        </w:rPr>
        <w:t>a</w:t>
      </w:r>
      <w:r>
        <w:rPr>
          <w:w w:val="103"/>
        </w:rPr>
        <w:t>bl</w:t>
      </w:r>
      <w:r>
        <w:rPr>
          <w:w w:val="103"/>
        </w:rPr>
        <w:t>e</w:t>
      </w:r>
      <w:r>
        <w:rPr>
          <w:w w:val="103"/>
        </w:rPr>
        <w:t>.</w:t>
      </w:r>
      <w:r>
        <w:rPr/>
        <w:t> </w:t>
      </w:r>
      <w:r>
        <w:rPr>
          <w:w w:val="103"/>
        </w:rPr>
        <w:t>Any</w:t>
      </w:r>
      <w:r>
        <w:rPr/>
        <w:t> </w:t>
      </w:r>
      <w:r>
        <w:rPr>
          <w:w w:val="103"/>
        </w:rPr>
        <w:t>5</w:t>
      </w:r>
      <w:r>
        <w:rPr>
          <w:w w:val="31"/>
        </w:rPr>
        <w:t>-­‐‑</w:t>
      </w:r>
      <w:r>
        <w:rPr>
          <w:w w:val="103"/>
        </w:rPr>
        <w:t>fo</w:t>
      </w:r>
      <w:r>
        <w:rPr>
          <w:w w:val="103"/>
        </w:rPr>
        <w:t>o</w:t>
      </w:r>
      <w:r>
        <w:rPr>
          <w:w w:val="103"/>
        </w:rPr>
        <w:t>t</w:t>
      </w:r>
      <w:r>
        <w:rPr/>
        <w:t> </w:t>
      </w:r>
      <w:r>
        <w:rPr>
          <w:w w:val="103"/>
        </w:rPr>
        <w:t>c</w:t>
      </w:r>
      <w:r>
        <w:rPr>
          <w:w w:val="103"/>
        </w:rPr>
        <w:t>u</w:t>
      </w:r>
      <w:r>
        <w:rPr>
          <w:w w:val="103"/>
        </w:rPr>
        <w:t>b</w:t>
      </w:r>
      <w:r>
        <w:rPr>
          <w:w w:val="103"/>
        </w:rPr>
        <w:t>e</w:t>
      </w:r>
      <w:r>
        <w:rPr/>
        <w:t> </w:t>
      </w:r>
      <w:r>
        <w:rPr>
          <w:w w:val="103"/>
        </w:rPr>
        <w:t>o</w:t>
      </w:r>
      <w:r>
        <w:rPr>
          <w:w w:val="103"/>
        </w:rPr>
        <w:t>f</w:t>
      </w:r>
      <w:r>
        <w:rPr/>
        <w:t> </w:t>
      </w:r>
      <w:r>
        <w:rPr>
          <w:w w:val="103"/>
        </w:rPr>
        <w:t>w</w:t>
      </w:r>
      <w:r>
        <w:rPr>
          <w:w w:val="103"/>
        </w:rPr>
        <w:t>e</w:t>
      </w:r>
      <w:r>
        <w:rPr>
          <w:w w:val="103"/>
        </w:rPr>
        <w:t>b</w:t>
      </w:r>
      <w:r>
        <w:rPr>
          <w:w w:val="103"/>
        </w:rPr>
        <w:t>s </w:t>
      </w:r>
      <w:r>
        <w:rPr>
          <w:w w:val="105"/>
        </w:rPr>
        <w:t>exposed to fire burns away in 1 round, dealing 2d4 fire damage to any creature that starts its turn in the fire.</w:t>
      </w:r>
    </w:p>
    <w:p>
      <w:pPr>
        <w:pStyle w:val="Heading4"/>
        <w:spacing w:before="169"/>
      </w:pPr>
      <w:r>
        <w:rPr>
          <w:color w:val="943634"/>
        </w:rPr>
        <w:t>Weird</w:t>
      </w:r>
    </w:p>
    <w:p>
      <w:pPr>
        <w:spacing w:before="16"/>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w w:val="103"/>
          <w:sz w:val="19"/>
        </w:rPr>
        <w:t>i</w:t>
      </w:r>
      <w:r>
        <w:rPr>
          <w:i/>
          <w:w w:val="103"/>
          <w:sz w:val="19"/>
        </w:rPr>
        <w:t>ll</w:t>
      </w:r>
      <w:r>
        <w:rPr>
          <w:i/>
          <w:spacing w:val="1"/>
          <w:w w:val="103"/>
          <w:sz w:val="19"/>
        </w:rPr>
        <w:t>u</w:t>
      </w:r>
      <w:r>
        <w:rPr>
          <w:i/>
          <w:spacing w:val="1"/>
          <w:w w:val="103"/>
          <w:sz w:val="19"/>
        </w:rPr>
        <w:t>s</w:t>
      </w:r>
      <w:r>
        <w:rPr>
          <w:i/>
          <w:w w:val="103"/>
          <w:sz w:val="19"/>
        </w:rPr>
        <w:t>i</w:t>
      </w:r>
      <w:r>
        <w:rPr>
          <w:i/>
          <w:spacing w:val="1"/>
          <w:w w:val="103"/>
          <w:sz w:val="19"/>
        </w:rPr>
        <w:t>o</w:t>
      </w:r>
      <w:r>
        <w:rPr>
          <w:i/>
          <w:w w:val="103"/>
          <w:sz w:val="19"/>
        </w:rPr>
        <w:t>n</w:t>
      </w:r>
    </w:p>
    <w:p>
      <w:pPr>
        <w:spacing w:line="254" w:lineRule="auto" w:before="132"/>
        <w:ind w:left="232" w:right="2608" w:firstLine="0"/>
        <w:jc w:val="left"/>
        <w:rPr>
          <w:sz w:val="19"/>
        </w:rPr>
      </w:pPr>
      <w:r>
        <w:rPr>
          <w:b/>
          <w:w w:val="105"/>
          <w:sz w:val="19"/>
        </w:rPr>
        <w:t>Casting Time: </w:t>
      </w:r>
      <w:r>
        <w:rPr>
          <w:w w:val="105"/>
          <w:sz w:val="19"/>
        </w:rPr>
        <w:t>1 action </w:t>
      </w:r>
      <w:r>
        <w:rPr>
          <w:b/>
          <w:w w:val="105"/>
          <w:sz w:val="19"/>
        </w:rPr>
        <w:t>Range: </w:t>
      </w:r>
      <w:r>
        <w:rPr>
          <w:w w:val="105"/>
          <w:sz w:val="19"/>
        </w:rPr>
        <w:t>120 feet </w:t>
      </w:r>
      <w:r>
        <w:rPr>
          <w:b/>
          <w:w w:val="105"/>
          <w:sz w:val="19"/>
        </w:rPr>
        <w:t>Components: </w:t>
      </w:r>
      <w:r>
        <w:rPr>
          <w:w w:val="105"/>
          <w:sz w:val="19"/>
        </w:rPr>
        <w:t>V, S</w:t>
      </w:r>
    </w:p>
    <w:p>
      <w:pPr>
        <w:spacing w:line="220" w:lineRule="exact" w:before="0"/>
        <w:ind w:left="232" w:right="0" w:firstLine="0"/>
        <w:jc w:val="left"/>
        <w:rPr>
          <w:sz w:val="19"/>
        </w:rPr>
      </w:pPr>
      <w:r>
        <w:rPr>
          <w:b/>
          <w:w w:val="105"/>
          <w:sz w:val="19"/>
        </w:rPr>
        <w:t>Duration: </w:t>
      </w:r>
      <w:r>
        <w:rPr>
          <w:w w:val="105"/>
          <w:sz w:val="19"/>
        </w:rPr>
        <w:t>Concentration, up to one minute</w:t>
      </w:r>
    </w:p>
    <w:p>
      <w:pPr>
        <w:pStyle w:val="BodyText"/>
        <w:spacing w:line="254" w:lineRule="auto" w:before="128"/>
        <w:ind w:right="80"/>
      </w:pPr>
      <w:r>
        <w:rPr>
          <w:w w:val="105"/>
        </w:rPr>
        <w:t>Drawing on the deepest fears of a group of creatures, you create illusory creatures in their minds, visible</w:t>
      </w:r>
    </w:p>
    <w:p>
      <w:pPr>
        <w:pStyle w:val="BodyText"/>
        <w:spacing w:line="252" w:lineRule="auto" w:before="86"/>
        <w:ind w:right="277"/>
      </w:pPr>
      <w:r>
        <w:rPr/>
        <w:br w:type="column"/>
      </w:r>
      <w:r>
        <w:rPr>
          <w:spacing w:val="1"/>
          <w:w w:val="103"/>
        </w:rPr>
        <w:t>on</w:t>
      </w:r>
      <w:r>
        <w:rPr>
          <w:w w:val="103"/>
        </w:rPr>
        <w:t>l</w:t>
      </w:r>
      <w:r>
        <w:rPr>
          <w:w w:val="103"/>
        </w:rPr>
        <w:t>y</w:t>
      </w:r>
      <w:r>
        <w:rPr>
          <w:spacing w:val="3"/>
        </w:rPr>
        <w:t> </w:t>
      </w:r>
      <w:r>
        <w:rPr>
          <w:spacing w:val="1"/>
          <w:w w:val="103"/>
        </w:rPr>
        <w:t>t</w:t>
      </w:r>
      <w:r>
        <w:rPr>
          <w:w w:val="103"/>
        </w:rPr>
        <w:t>o</w:t>
      </w:r>
      <w:r>
        <w:rPr>
          <w:spacing w:val="3"/>
        </w:rPr>
        <w:t> </w:t>
      </w:r>
      <w:r>
        <w:rPr>
          <w:spacing w:val="1"/>
          <w:w w:val="103"/>
        </w:rPr>
        <w:t>t</w:t>
      </w:r>
      <w:r>
        <w:rPr>
          <w:spacing w:val="1"/>
          <w:w w:val="103"/>
        </w:rPr>
        <w:t>he</w:t>
      </w:r>
      <w:r>
        <w:rPr>
          <w:spacing w:val="2"/>
          <w:w w:val="103"/>
        </w:rPr>
        <w:t>m</w:t>
      </w:r>
      <w:r>
        <w:rPr>
          <w:w w:val="103"/>
        </w:rPr>
        <w:t>.</w:t>
      </w:r>
      <w:r>
        <w:rPr>
          <w:spacing w:val="2"/>
        </w:rPr>
        <w:t> </w:t>
      </w:r>
      <w:r>
        <w:rPr>
          <w:spacing w:val="1"/>
          <w:w w:val="103"/>
        </w:rPr>
        <w:t>E</w:t>
      </w:r>
      <w:r>
        <w:rPr>
          <w:spacing w:val="1"/>
          <w:w w:val="103"/>
        </w:rPr>
        <w:t>ac</w:t>
      </w:r>
      <w:r>
        <w:rPr>
          <w:w w:val="103"/>
        </w:rPr>
        <w:t>h</w:t>
      </w:r>
      <w:r>
        <w:rPr>
          <w:spacing w:val="3"/>
        </w:rPr>
        <w:t> </w:t>
      </w:r>
      <w:r>
        <w:rPr>
          <w:spacing w:val="1"/>
          <w:w w:val="103"/>
        </w:rPr>
        <w:t>c</w:t>
      </w:r>
      <w:r>
        <w:rPr>
          <w:spacing w:val="1"/>
          <w:w w:val="103"/>
        </w:rPr>
        <w:t>r</w:t>
      </w:r>
      <w:r>
        <w:rPr>
          <w:spacing w:val="1"/>
          <w:w w:val="103"/>
        </w:rPr>
        <w:t>e</w:t>
      </w:r>
      <w:r>
        <w:rPr>
          <w:spacing w:val="1"/>
          <w:w w:val="103"/>
        </w:rPr>
        <w:t>at</w:t>
      </w:r>
      <w:r>
        <w:rPr>
          <w:spacing w:val="1"/>
          <w:w w:val="103"/>
        </w:rPr>
        <w:t>u</w:t>
      </w:r>
      <w:r>
        <w:rPr>
          <w:spacing w:val="1"/>
          <w:w w:val="103"/>
        </w:rPr>
        <w:t>r</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 </w:t>
      </w:r>
      <w:r>
        <w:rPr/>
        <w:t>sphere centered on a point of your choice within   range must make a  Wisdom  saving  throw.  On  a failed save, a creature becomes frightened for the duration. The illusion calls on the creature’s deepest fears, manifesting its worst nightmares as an implacable threat. At the end of  each  of  the frightened creature’s turns, it must succeed on a Wisdom saving throw or take 4d10 psychic damage. On</w:t>
      </w:r>
      <w:r>
        <w:rPr>
          <w:spacing w:val="21"/>
        </w:rPr>
        <w:t> </w:t>
      </w:r>
      <w:r>
        <w:rPr/>
        <w:t>a</w:t>
      </w:r>
      <w:r>
        <w:rPr>
          <w:spacing w:val="21"/>
        </w:rPr>
        <w:t> </w:t>
      </w:r>
      <w:r>
        <w:rPr/>
        <w:t>successful</w:t>
      </w:r>
      <w:r>
        <w:rPr>
          <w:spacing w:val="21"/>
        </w:rPr>
        <w:t> </w:t>
      </w:r>
      <w:r>
        <w:rPr/>
        <w:t>save,</w:t>
      </w:r>
      <w:r>
        <w:rPr>
          <w:spacing w:val="22"/>
        </w:rPr>
        <w:t> </w:t>
      </w:r>
      <w:r>
        <w:rPr/>
        <w:t>the</w:t>
      </w:r>
      <w:r>
        <w:rPr>
          <w:spacing w:val="21"/>
        </w:rPr>
        <w:t> </w:t>
      </w:r>
      <w:r>
        <w:rPr/>
        <w:t>spell</w:t>
      </w:r>
      <w:r>
        <w:rPr>
          <w:spacing w:val="21"/>
        </w:rPr>
        <w:t> </w:t>
      </w:r>
      <w:r>
        <w:rPr/>
        <w:t>ends</w:t>
      </w:r>
      <w:r>
        <w:rPr>
          <w:spacing w:val="21"/>
        </w:rPr>
        <w:t> </w:t>
      </w:r>
      <w:r>
        <w:rPr/>
        <w:t>for</w:t>
      </w:r>
      <w:r>
        <w:rPr>
          <w:spacing w:val="22"/>
        </w:rPr>
        <w:t> </w:t>
      </w:r>
      <w:r>
        <w:rPr/>
        <w:t>that</w:t>
      </w:r>
      <w:r>
        <w:rPr>
          <w:spacing w:val="21"/>
        </w:rPr>
        <w:t> </w:t>
      </w:r>
      <w:r>
        <w:rPr/>
        <w:t>creature.</w:t>
      </w:r>
    </w:p>
    <w:p>
      <w:pPr>
        <w:pStyle w:val="Heading4"/>
        <w:spacing w:before="176"/>
      </w:pPr>
      <w:r>
        <w:rPr>
          <w:color w:val="943634"/>
        </w:rPr>
        <w:t>Wind Walk</w:t>
      </w:r>
    </w:p>
    <w:p>
      <w:pPr>
        <w:spacing w:before="20"/>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tr</w:t>
      </w:r>
      <w:r>
        <w:rPr>
          <w:i/>
          <w:spacing w:val="1"/>
          <w:w w:val="103"/>
          <w:sz w:val="19"/>
        </w:rPr>
        <w:t>a</w:t>
      </w:r>
      <w:r>
        <w:rPr>
          <w:i/>
          <w:spacing w:val="1"/>
          <w:w w:val="103"/>
          <w:sz w:val="19"/>
        </w:rPr>
        <w:t>n</w:t>
      </w:r>
      <w:r>
        <w:rPr>
          <w:i/>
          <w:spacing w:val="1"/>
          <w:w w:val="103"/>
          <w:sz w:val="19"/>
        </w:rPr>
        <w:t>s</w:t>
      </w:r>
      <w:r>
        <w:rPr>
          <w:i/>
          <w:spacing w:val="2"/>
          <w:w w:val="103"/>
          <w:sz w:val="19"/>
        </w:rPr>
        <w:t>m</w:t>
      </w:r>
      <w:r>
        <w:rPr>
          <w:i/>
          <w:spacing w:val="1"/>
          <w:w w:val="103"/>
          <w:sz w:val="19"/>
        </w:rPr>
        <w:t>u</w:t>
      </w:r>
      <w:r>
        <w:rPr>
          <w:i/>
          <w:spacing w:val="1"/>
          <w:w w:val="103"/>
          <w:sz w:val="19"/>
        </w:rPr>
        <w:t>t</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8"/>
        <w:ind w:left="232" w:right="0" w:firstLine="0"/>
        <w:jc w:val="left"/>
        <w:rPr>
          <w:sz w:val="19"/>
        </w:rPr>
      </w:pPr>
      <w:r>
        <w:rPr>
          <w:b/>
          <w:w w:val="105"/>
          <w:sz w:val="19"/>
        </w:rPr>
        <w:t>Casting Time: </w:t>
      </w:r>
      <w:r>
        <w:rPr>
          <w:w w:val="105"/>
          <w:sz w:val="19"/>
        </w:rPr>
        <w:t>1</w:t>
      </w:r>
      <w:r>
        <w:rPr>
          <w:spacing w:val="-5"/>
          <w:w w:val="105"/>
          <w:sz w:val="19"/>
        </w:rPr>
        <w:t> </w:t>
      </w:r>
      <w:r>
        <w:rPr>
          <w:w w:val="105"/>
          <w:sz w:val="19"/>
        </w:rPr>
        <w:t>minute</w:t>
      </w:r>
    </w:p>
    <w:p>
      <w:pPr>
        <w:spacing w:before="13"/>
        <w:ind w:left="232" w:right="0" w:firstLine="0"/>
        <w:jc w:val="left"/>
        <w:rPr>
          <w:sz w:val="19"/>
        </w:rPr>
      </w:pPr>
      <w:r>
        <w:rPr>
          <w:b/>
          <w:w w:val="105"/>
          <w:sz w:val="19"/>
        </w:rPr>
        <w:t>Range: </w:t>
      </w:r>
      <w:r>
        <w:rPr>
          <w:w w:val="105"/>
          <w:sz w:val="19"/>
        </w:rPr>
        <w:t>30 feet</w:t>
      </w:r>
    </w:p>
    <w:p>
      <w:pPr>
        <w:spacing w:before="12"/>
        <w:ind w:left="232" w:right="0" w:firstLine="0"/>
        <w:jc w:val="left"/>
        <w:rPr>
          <w:sz w:val="19"/>
        </w:rPr>
      </w:pPr>
      <w:r>
        <w:rPr>
          <w:b/>
          <w:w w:val="105"/>
          <w:sz w:val="19"/>
        </w:rPr>
        <w:t>Components: </w:t>
      </w:r>
      <w:r>
        <w:rPr>
          <w:w w:val="105"/>
          <w:sz w:val="19"/>
        </w:rPr>
        <w:t>V, S, M (fire and holy water)</w:t>
      </w:r>
    </w:p>
    <w:p>
      <w:pPr>
        <w:spacing w:before="13"/>
        <w:ind w:left="232" w:right="0" w:firstLine="0"/>
        <w:jc w:val="left"/>
        <w:rPr>
          <w:sz w:val="19"/>
        </w:rPr>
      </w:pPr>
      <w:r>
        <w:rPr>
          <w:b/>
          <w:w w:val="105"/>
          <w:sz w:val="19"/>
        </w:rPr>
        <w:t>Duration: </w:t>
      </w:r>
      <w:r>
        <w:rPr>
          <w:w w:val="105"/>
          <w:sz w:val="19"/>
        </w:rPr>
        <w:t>8 hours</w:t>
      </w:r>
    </w:p>
    <w:p>
      <w:pPr>
        <w:pStyle w:val="BodyText"/>
        <w:spacing w:line="252" w:lineRule="auto" w:before="132"/>
        <w:ind w:right="188"/>
      </w:pPr>
      <w:r>
        <w:rPr>
          <w:w w:val="105"/>
        </w:rPr>
        <w:t>You and up to ten willing creatures you can see within range assume a gaseous form for the duration, appearing as wisps of cloud. While in this cloud form, a creature has a flying speed of 300 feet and has resistance to damage from nonmagical weapons. The only actions a creature can take in this form are the Dash action or to revert to its normal</w:t>
      </w:r>
      <w:r>
        <w:rPr>
          <w:spacing w:val="3"/>
          <w:w w:val="105"/>
        </w:rPr>
        <w:t> </w:t>
      </w:r>
      <w:r>
        <w:rPr>
          <w:w w:val="105"/>
        </w:rPr>
        <w:t>form.</w:t>
      </w:r>
    </w:p>
    <w:p>
      <w:pPr>
        <w:pStyle w:val="BodyText"/>
        <w:spacing w:line="252" w:lineRule="auto" w:before="5"/>
        <w:ind w:right="390"/>
      </w:pPr>
      <w:r>
        <w:rPr/>
        <w:t>Reverting takes 1  minute, during which time a  creature is incapacitated and can’t  move. Until  the spell ends, a creature can revert to cloud form, which </w:t>
      </w:r>
      <w:r>
        <w:rPr>
          <w:spacing w:val="1"/>
          <w:w w:val="103"/>
        </w:rPr>
        <w:t>a</w:t>
      </w:r>
      <w:r>
        <w:rPr>
          <w:w w:val="103"/>
        </w:rPr>
        <w:t>l</w:t>
      </w:r>
      <w:r>
        <w:rPr>
          <w:spacing w:val="1"/>
          <w:w w:val="103"/>
        </w:rPr>
        <w:t>s</w:t>
      </w:r>
      <w:r>
        <w:rPr>
          <w:w w:val="103"/>
        </w:rPr>
        <w:t>o</w:t>
      </w:r>
      <w:r>
        <w:rPr>
          <w:spacing w:val="4"/>
        </w:rPr>
        <w:t> </w:t>
      </w:r>
      <w:r>
        <w:rPr>
          <w:spacing w:val="1"/>
          <w:w w:val="103"/>
        </w:rPr>
        <w:t>r</w:t>
      </w:r>
      <w:r>
        <w:rPr>
          <w:spacing w:val="1"/>
          <w:w w:val="103"/>
        </w:rPr>
        <w:t>e</w:t>
      </w:r>
      <w:r>
        <w:rPr>
          <w:spacing w:val="1"/>
          <w:w w:val="103"/>
        </w:rPr>
        <w:t>q</w:t>
      </w:r>
      <w:r>
        <w:rPr>
          <w:spacing w:val="1"/>
          <w:w w:val="103"/>
        </w:rPr>
        <w:t>u</w:t>
      </w:r>
      <w:r>
        <w:rPr>
          <w:w w:val="103"/>
        </w:rPr>
        <w:t>i</w:t>
      </w:r>
      <w:r>
        <w:rPr>
          <w:spacing w:val="1"/>
          <w:w w:val="103"/>
        </w:rPr>
        <w:t>r</w:t>
      </w:r>
      <w:r>
        <w:rPr>
          <w:spacing w:val="1"/>
          <w:w w:val="103"/>
        </w:rPr>
        <w:t>e</w:t>
      </w:r>
      <w:r>
        <w:rPr>
          <w:w w:val="103"/>
        </w:rPr>
        <w:t>s</w:t>
      </w:r>
      <w:r>
        <w:rPr>
          <w:spacing w:val="3"/>
        </w:rPr>
        <w:t> </w:t>
      </w:r>
      <w:r>
        <w:rPr>
          <w:spacing w:val="1"/>
          <w:w w:val="103"/>
        </w:rPr>
        <w:t>t</w:t>
      </w:r>
      <w:r>
        <w:rPr>
          <w:spacing w:val="1"/>
          <w:w w:val="103"/>
        </w:rPr>
        <w:t>h</w:t>
      </w:r>
      <w:r>
        <w:rPr>
          <w:w w:val="103"/>
        </w:rPr>
        <w:t>e</w:t>
      </w:r>
      <w:r>
        <w:rPr>
          <w:spacing w:val="3"/>
        </w:rPr>
        <w:t> </w:t>
      </w:r>
      <w:r>
        <w:rPr>
          <w:spacing w:val="1"/>
          <w:w w:val="103"/>
        </w:rPr>
        <w:t>1</w:t>
      </w:r>
      <w:r>
        <w:rPr>
          <w:w w:val="31"/>
        </w:rPr>
        <w:t>-­‐</w:t>
      </w:r>
      <w:r>
        <w:rPr>
          <w:spacing w:val="1"/>
          <w:w w:val="31"/>
        </w:rPr>
        <w:t>‑</w:t>
      </w:r>
      <w:r>
        <w:rPr>
          <w:spacing w:val="2"/>
          <w:w w:val="103"/>
        </w:rPr>
        <w:t>m</w:t>
      </w:r>
      <w:r>
        <w:rPr>
          <w:w w:val="103"/>
        </w:rPr>
        <w:t>i</w:t>
      </w:r>
      <w:r>
        <w:rPr>
          <w:spacing w:val="1"/>
          <w:w w:val="103"/>
        </w:rPr>
        <w:t>n</w:t>
      </w:r>
      <w:r>
        <w:rPr>
          <w:spacing w:val="1"/>
          <w:w w:val="103"/>
        </w:rPr>
        <w:t>u</w:t>
      </w:r>
      <w:r>
        <w:rPr>
          <w:spacing w:val="1"/>
          <w:w w:val="103"/>
        </w:rPr>
        <w:t>t</w:t>
      </w:r>
      <w:r>
        <w:rPr>
          <w:w w:val="103"/>
        </w:rPr>
        <w:t>e</w:t>
      </w:r>
      <w:r>
        <w:rPr>
          <w:spacing w:val="3"/>
        </w:rPr>
        <w:t> </w:t>
      </w:r>
      <w:r>
        <w:rPr>
          <w:spacing w:val="1"/>
          <w:w w:val="103"/>
        </w:rPr>
        <w:t>t</w:t>
      </w:r>
      <w:r>
        <w:rPr>
          <w:spacing w:val="1"/>
          <w:w w:val="103"/>
        </w:rPr>
        <w:t>r</w:t>
      </w:r>
      <w:r>
        <w:rPr>
          <w:spacing w:val="1"/>
          <w:w w:val="103"/>
        </w:rPr>
        <w:t>a</w:t>
      </w:r>
      <w:r>
        <w:rPr>
          <w:spacing w:val="1"/>
          <w:w w:val="103"/>
        </w:rPr>
        <w:t>n</w:t>
      </w:r>
      <w:r>
        <w:rPr>
          <w:spacing w:val="1"/>
          <w:w w:val="103"/>
        </w:rPr>
        <w:t>s</w:t>
      </w:r>
      <w:r>
        <w:rPr>
          <w:w w:val="103"/>
        </w:rPr>
        <w:t>f</w:t>
      </w:r>
      <w:r>
        <w:rPr>
          <w:spacing w:val="1"/>
          <w:w w:val="103"/>
        </w:rPr>
        <w:t>o</w:t>
      </w:r>
      <w:r>
        <w:rPr>
          <w:spacing w:val="1"/>
          <w:w w:val="103"/>
        </w:rPr>
        <w:t>r</w:t>
      </w:r>
      <w:r>
        <w:rPr>
          <w:spacing w:val="2"/>
          <w:w w:val="103"/>
        </w:rPr>
        <w:t>m</w:t>
      </w:r>
      <w:r>
        <w:rPr>
          <w:spacing w:val="1"/>
          <w:w w:val="103"/>
        </w:rPr>
        <w:t>a</w:t>
      </w:r>
      <w:r>
        <w:rPr>
          <w:spacing w:val="1"/>
          <w:w w:val="103"/>
        </w:rPr>
        <w:t>t</w:t>
      </w:r>
      <w:r>
        <w:rPr>
          <w:w w:val="103"/>
        </w:rPr>
        <w:t>i</w:t>
      </w:r>
      <w:r>
        <w:rPr>
          <w:spacing w:val="1"/>
          <w:w w:val="103"/>
        </w:rPr>
        <w:t>o</w:t>
      </w:r>
      <w:r>
        <w:rPr>
          <w:spacing w:val="1"/>
          <w:w w:val="103"/>
        </w:rPr>
        <w:t>n</w:t>
      </w:r>
      <w:r>
        <w:rPr>
          <w:w w:val="103"/>
        </w:rPr>
        <w:t>.</w:t>
      </w:r>
    </w:p>
    <w:p>
      <w:pPr>
        <w:pStyle w:val="BodyText"/>
        <w:spacing w:line="254" w:lineRule="auto" w:before="1"/>
        <w:ind w:right="320" w:firstLine="187"/>
      </w:pPr>
      <w:r>
        <w:rPr>
          <w:w w:val="105"/>
        </w:rPr>
        <w:t>If a creature is in cloud form and flying when the effect ends, the creature descends 60 feet per round for 1 minute until it lands, which it does safely. If it can’t land after 1 minute, the creature falls the remaining distance.</w:t>
      </w:r>
    </w:p>
    <w:p>
      <w:pPr>
        <w:pStyle w:val="Heading4"/>
        <w:spacing w:before="162"/>
      </w:pPr>
      <w:r>
        <w:rPr>
          <w:color w:val="943634"/>
        </w:rPr>
        <w:t>Wind Wall</w:t>
      </w:r>
    </w:p>
    <w:p>
      <w:pPr>
        <w:spacing w:before="21"/>
        <w:ind w:left="232" w:right="0" w:firstLine="0"/>
        <w:jc w:val="left"/>
        <w:rPr>
          <w:i/>
          <w:sz w:val="19"/>
        </w:rPr>
      </w:pPr>
      <w:r>
        <w:rPr>
          <w:i/>
          <w:spacing w:val="1"/>
          <w:w w:val="103"/>
          <w:sz w:val="19"/>
        </w:rPr>
        <w:t>3r</w:t>
      </w:r>
      <w:r>
        <w:rPr>
          <w:i/>
          <w:spacing w:val="1"/>
          <w:w w:val="103"/>
          <w:sz w:val="19"/>
        </w:rPr>
        <w:t>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v</w:t>
      </w:r>
      <w:r>
        <w:rPr>
          <w:i/>
          <w:spacing w:val="1"/>
          <w:w w:val="103"/>
          <w:sz w:val="19"/>
        </w:rPr>
        <w:t>o</w:t>
      </w:r>
      <w:r>
        <w:rPr>
          <w:i/>
          <w:spacing w:val="1"/>
          <w:w w:val="103"/>
          <w:sz w:val="19"/>
        </w:rPr>
        <w:t>c</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before="127"/>
        <w:ind w:left="232" w:right="0" w:firstLine="0"/>
        <w:jc w:val="left"/>
        <w:rPr>
          <w:sz w:val="19"/>
        </w:rPr>
      </w:pPr>
      <w:r>
        <w:rPr>
          <w:b/>
          <w:w w:val="105"/>
          <w:sz w:val="19"/>
        </w:rPr>
        <w:t>Casting Time: </w:t>
      </w:r>
      <w:r>
        <w:rPr>
          <w:w w:val="105"/>
          <w:sz w:val="19"/>
        </w:rPr>
        <w:t>1 action</w:t>
      </w:r>
    </w:p>
    <w:p>
      <w:pPr>
        <w:spacing w:before="13"/>
        <w:ind w:left="232" w:right="0" w:firstLine="0"/>
        <w:jc w:val="left"/>
        <w:rPr>
          <w:sz w:val="19"/>
        </w:rPr>
      </w:pPr>
      <w:r>
        <w:rPr>
          <w:b/>
          <w:w w:val="105"/>
          <w:sz w:val="19"/>
        </w:rPr>
        <w:t>Range: </w:t>
      </w:r>
      <w:r>
        <w:rPr>
          <w:w w:val="105"/>
          <w:sz w:val="19"/>
        </w:rPr>
        <w:t>120 feet</w:t>
      </w:r>
    </w:p>
    <w:p>
      <w:pPr>
        <w:pStyle w:val="BodyText"/>
        <w:spacing w:line="254" w:lineRule="auto" w:before="12"/>
        <w:ind w:left="412" w:right="647" w:hanging="180"/>
      </w:pPr>
      <w:r>
        <w:rPr>
          <w:b/>
          <w:w w:val="105"/>
        </w:rPr>
        <w:t>Components: </w:t>
      </w:r>
      <w:r>
        <w:rPr>
          <w:w w:val="105"/>
        </w:rPr>
        <w:t>V, S, M (a tiny fan and a feather of exotic origin)</w:t>
      </w:r>
    </w:p>
    <w:p>
      <w:pPr>
        <w:spacing w:line="221" w:lineRule="exact" w:before="0"/>
        <w:ind w:left="232" w:right="0" w:firstLine="0"/>
        <w:jc w:val="left"/>
        <w:rPr>
          <w:sz w:val="19"/>
        </w:rPr>
      </w:pPr>
      <w:r>
        <w:rPr>
          <w:b/>
          <w:w w:val="105"/>
          <w:sz w:val="19"/>
        </w:rPr>
        <w:t>Duration: </w:t>
      </w:r>
      <w:r>
        <w:rPr>
          <w:w w:val="105"/>
          <w:sz w:val="19"/>
        </w:rPr>
        <w:t>Concentration, up to 1 minute</w:t>
      </w:r>
    </w:p>
    <w:p>
      <w:pPr>
        <w:pStyle w:val="BodyText"/>
        <w:spacing w:line="252" w:lineRule="auto" w:before="133"/>
        <w:ind w:right="298"/>
      </w:pPr>
      <w:r>
        <w:rPr>
          <w:w w:val="105"/>
        </w:rPr>
        <w:t>A wall of strong wind rises from the ground at a point you choose within range. You can make the wall up to 50 feet long, 15 feet high, and 1 foot thick. You can shape the wall in any way you choose so long as it makes one continuous path along the ground. The wall lasts for the duration.</w:t>
      </w:r>
    </w:p>
    <w:p>
      <w:pPr>
        <w:pStyle w:val="BodyText"/>
        <w:spacing w:line="252" w:lineRule="auto" w:before="3"/>
        <w:ind w:right="320" w:firstLine="187"/>
      </w:pPr>
      <w:r>
        <w:rPr>
          <w:w w:val="105"/>
        </w:rPr>
        <w:t>When the wall appears, each creature within its area must make a Strength saving throw. A creature takes 3d8 bludgeoning damage on a failed save, or half as much damage on a successful one.</w:t>
      </w:r>
    </w:p>
    <w:p>
      <w:pPr>
        <w:spacing w:after="0" w:line="252" w:lineRule="auto"/>
        <w:sectPr>
          <w:pgSz w:w="12240" w:h="15840"/>
          <w:pgMar w:header="0" w:footer="644" w:top="1360" w:bottom="840" w:left="920" w:right="920"/>
          <w:cols w:num="2" w:equalWidth="0">
            <w:col w:w="4830" w:space="589"/>
            <w:col w:w="4981"/>
          </w:cols>
        </w:sectPr>
      </w:pPr>
    </w:p>
    <w:p>
      <w:pPr>
        <w:pStyle w:val="BodyText"/>
        <w:spacing w:line="252" w:lineRule="auto" w:before="86"/>
        <w:ind w:right="44" w:firstLine="187"/>
      </w:pPr>
      <w:r>
        <w:rPr>
          <w:w w:val="105"/>
        </w:rPr>
        <w:t>The strong wind keeps fog, smoke, and other gases at bay. Small or smaller flying creatures or objects can’t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can’t pass through</w:t>
      </w:r>
      <w:r>
        <w:rPr>
          <w:spacing w:val="1"/>
          <w:w w:val="105"/>
        </w:rPr>
        <w:t> </w:t>
      </w:r>
      <w:r>
        <w:rPr>
          <w:w w:val="105"/>
        </w:rPr>
        <w:t>it.</w:t>
      </w:r>
    </w:p>
    <w:p>
      <w:pPr>
        <w:pStyle w:val="Heading4"/>
        <w:spacing w:before="176"/>
      </w:pPr>
      <w:r>
        <w:rPr>
          <w:color w:val="943634"/>
        </w:rPr>
        <w:t>Wish</w:t>
      </w:r>
    </w:p>
    <w:p>
      <w:pPr>
        <w:spacing w:before="20"/>
        <w:ind w:left="232" w:right="0" w:firstLine="0"/>
        <w:jc w:val="left"/>
        <w:rPr>
          <w:i/>
          <w:sz w:val="19"/>
        </w:rPr>
      </w:pPr>
      <w:r>
        <w:rPr>
          <w:i/>
          <w:spacing w:val="1"/>
          <w:w w:val="103"/>
          <w:sz w:val="19"/>
        </w:rPr>
        <w:t>9th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28"/>
        <w:ind w:left="232" w:right="2391" w:firstLine="0"/>
        <w:jc w:val="left"/>
        <w:rPr>
          <w:sz w:val="19"/>
        </w:rPr>
      </w:pPr>
      <w:r>
        <w:rPr>
          <w:b/>
          <w:w w:val="105"/>
          <w:sz w:val="19"/>
        </w:rPr>
        <w:t>Casting Time: </w:t>
      </w:r>
      <w:r>
        <w:rPr>
          <w:w w:val="105"/>
          <w:sz w:val="19"/>
        </w:rPr>
        <w:t>1 action </w:t>
      </w:r>
      <w:r>
        <w:rPr>
          <w:b/>
          <w:w w:val="105"/>
          <w:sz w:val="19"/>
        </w:rPr>
        <w:t>Range: </w:t>
      </w:r>
      <w:r>
        <w:rPr>
          <w:w w:val="105"/>
          <w:sz w:val="19"/>
        </w:rPr>
        <w:t>Self </w:t>
      </w:r>
      <w:r>
        <w:rPr>
          <w:b/>
          <w:w w:val="105"/>
          <w:sz w:val="19"/>
        </w:rPr>
        <w:t>Components: </w:t>
      </w:r>
      <w:r>
        <w:rPr>
          <w:w w:val="105"/>
          <w:sz w:val="19"/>
        </w:rPr>
        <w:t>V </w:t>
      </w:r>
      <w:r>
        <w:rPr>
          <w:b/>
          <w:w w:val="105"/>
          <w:sz w:val="19"/>
        </w:rPr>
        <w:t>Duration: </w:t>
      </w:r>
      <w:r>
        <w:rPr>
          <w:w w:val="105"/>
          <w:sz w:val="19"/>
        </w:rPr>
        <w:t>Instantaneous</w:t>
      </w:r>
    </w:p>
    <w:p>
      <w:pPr>
        <w:pStyle w:val="BodyText"/>
        <w:spacing w:line="254" w:lineRule="auto" w:before="117"/>
        <w:ind w:right="30"/>
      </w:pPr>
      <w:r>
        <w:rPr>
          <w:i/>
          <w:w w:val="105"/>
        </w:rPr>
        <w:t>Wish </w:t>
      </w:r>
      <w:r>
        <w:rPr>
          <w:w w:val="105"/>
        </w:rPr>
        <w:t>is the mightiest spell a mortal creature can cast. By simply speaking aloud, you can alter the very foundations of reality in accord with your desires.</w:t>
      </w:r>
    </w:p>
    <w:p>
      <w:pPr>
        <w:pStyle w:val="BodyText"/>
        <w:spacing w:line="254" w:lineRule="auto"/>
        <w:ind w:right="85" w:firstLine="187"/>
      </w:pPr>
      <w:r>
        <w:rPr>
          <w:w w:val="105"/>
        </w:rPr>
        <w:t>The basic use of this spell is to duplicate any other spell of 8th level or lower. You don’t need to meet any requirements in that spell, including costly components. The spell simply takes effect.</w:t>
      </w:r>
    </w:p>
    <w:p>
      <w:pPr>
        <w:pStyle w:val="BodyText"/>
        <w:spacing w:line="254" w:lineRule="auto"/>
        <w:ind w:right="187" w:firstLine="187"/>
      </w:pPr>
      <w:r>
        <w:rPr>
          <w:w w:val="105"/>
        </w:rPr>
        <w:t>Alternatively, you can create one of the following effects of your choice:</w:t>
      </w:r>
    </w:p>
    <w:p>
      <w:pPr>
        <w:pStyle w:val="ListParagraph"/>
        <w:numPr>
          <w:ilvl w:val="0"/>
          <w:numId w:val="4"/>
        </w:numPr>
        <w:tabs>
          <w:tab w:pos="419" w:val="left" w:leader="none"/>
        </w:tabs>
        <w:spacing w:line="249" w:lineRule="auto" w:before="111" w:after="0"/>
        <w:ind w:left="419" w:right="159" w:hanging="187"/>
        <w:jc w:val="left"/>
        <w:rPr>
          <w:sz w:val="19"/>
        </w:rPr>
      </w:pPr>
      <w:r>
        <w:rPr>
          <w:w w:val="105"/>
          <w:sz w:val="19"/>
        </w:rPr>
        <w:t>You create one object of up to 25,000 gp in value that isn’t a magic item. The object can be no more than 300 feet in any dimension, and it appears in an unoccupied space you can see on the</w:t>
      </w:r>
      <w:r>
        <w:rPr>
          <w:spacing w:val="-4"/>
          <w:w w:val="105"/>
          <w:sz w:val="19"/>
        </w:rPr>
        <w:t> </w:t>
      </w:r>
      <w:r>
        <w:rPr>
          <w:w w:val="105"/>
          <w:sz w:val="19"/>
        </w:rPr>
        <w:t>ground.</w:t>
      </w:r>
    </w:p>
    <w:p>
      <w:pPr>
        <w:pStyle w:val="ListParagraph"/>
        <w:numPr>
          <w:ilvl w:val="0"/>
          <w:numId w:val="4"/>
        </w:numPr>
        <w:tabs>
          <w:tab w:pos="419" w:val="left" w:leader="none"/>
        </w:tabs>
        <w:spacing w:line="249" w:lineRule="auto" w:before="9" w:after="0"/>
        <w:ind w:left="419" w:right="125" w:hanging="187"/>
        <w:jc w:val="left"/>
        <w:rPr>
          <w:sz w:val="19"/>
        </w:rPr>
      </w:pPr>
      <w:r>
        <w:rPr>
          <w:w w:val="105"/>
          <w:sz w:val="19"/>
        </w:rPr>
        <w:t>You allow up to twenty creatures that you can see to regain all hit points, and you end all effects on them described in the </w:t>
      </w:r>
      <w:r>
        <w:rPr>
          <w:i/>
          <w:w w:val="105"/>
          <w:sz w:val="19"/>
        </w:rPr>
        <w:t>greater restoration </w:t>
      </w:r>
      <w:r>
        <w:rPr>
          <w:w w:val="105"/>
          <w:sz w:val="19"/>
        </w:rPr>
        <w:t>spell.</w:t>
      </w:r>
    </w:p>
    <w:p>
      <w:pPr>
        <w:pStyle w:val="ListParagraph"/>
        <w:numPr>
          <w:ilvl w:val="0"/>
          <w:numId w:val="4"/>
        </w:numPr>
        <w:tabs>
          <w:tab w:pos="419" w:val="left" w:leader="none"/>
        </w:tabs>
        <w:spacing w:line="247" w:lineRule="auto" w:before="9" w:after="0"/>
        <w:ind w:left="419" w:right="457" w:hanging="187"/>
        <w:jc w:val="left"/>
        <w:rPr>
          <w:sz w:val="19"/>
        </w:rPr>
      </w:pPr>
      <w:r>
        <w:rPr>
          <w:w w:val="105"/>
          <w:sz w:val="19"/>
        </w:rPr>
        <w:t>You grant up to ten creatures that you can see resistance to a damage type you</w:t>
      </w:r>
      <w:r>
        <w:rPr>
          <w:spacing w:val="-1"/>
          <w:w w:val="105"/>
          <w:sz w:val="19"/>
        </w:rPr>
        <w:t> </w:t>
      </w:r>
      <w:r>
        <w:rPr>
          <w:w w:val="105"/>
          <w:sz w:val="19"/>
        </w:rPr>
        <w:t>choose.</w:t>
      </w:r>
    </w:p>
    <w:p>
      <w:pPr>
        <w:pStyle w:val="ListParagraph"/>
        <w:numPr>
          <w:ilvl w:val="0"/>
          <w:numId w:val="4"/>
        </w:numPr>
        <w:tabs>
          <w:tab w:pos="419" w:val="left" w:leader="none"/>
        </w:tabs>
        <w:spacing w:line="252" w:lineRule="auto" w:before="11" w:after="0"/>
        <w:ind w:left="419" w:right="108" w:hanging="187"/>
        <w:jc w:val="left"/>
        <w:rPr>
          <w:sz w:val="19"/>
        </w:rPr>
      </w:pPr>
      <w:r>
        <w:rPr>
          <w:w w:val="105"/>
          <w:sz w:val="19"/>
        </w:rPr>
        <w:t>You grant up to ten creatures you can see immunity to a single spell or other magical effect for 8 hours. For instance, you could make yourself and all your companions immune to a lich’s life drain</w:t>
      </w:r>
      <w:r>
        <w:rPr>
          <w:spacing w:val="1"/>
          <w:w w:val="105"/>
          <w:sz w:val="19"/>
        </w:rPr>
        <w:t> </w:t>
      </w:r>
      <w:r>
        <w:rPr>
          <w:w w:val="105"/>
          <w:sz w:val="19"/>
        </w:rPr>
        <w:t>attack.</w:t>
      </w:r>
    </w:p>
    <w:p>
      <w:pPr>
        <w:pStyle w:val="ListParagraph"/>
        <w:numPr>
          <w:ilvl w:val="0"/>
          <w:numId w:val="4"/>
        </w:numPr>
        <w:tabs>
          <w:tab w:pos="419" w:val="left" w:leader="none"/>
        </w:tabs>
        <w:spacing w:line="252" w:lineRule="auto" w:before="5" w:after="0"/>
        <w:ind w:left="419" w:right="145" w:hanging="187"/>
        <w:jc w:val="left"/>
        <w:rPr>
          <w:sz w:val="19"/>
        </w:rPr>
      </w:pPr>
      <w:r>
        <w:rPr>
          <w:w w:val="105"/>
          <w:sz w:val="19"/>
        </w:rPr>
        <w:t>You undo a single recent event by forcing a reroll of any roll made within the last round (including your last turn). Reality reshapes itself to accommodate the new result. For example, a </w:t>
      </w:r>
      <w:r>
        <w:rPr>
          <w:i/>
          <w:w w:val="105"/>
          <w:sz w:val="19"/>
        </w:rPr>
        <w:t>wish </w:t>
      </w:r>
      <w:r>
        <w:rPr>
          <w:w w:val="105"/>
          <w:sz w:val="19"/>
        </w:rPr>
        <w:t>spell could undo an opponent’s successful save, a foe’s critical hit, or a friend’s failed save. You can force the reroll to be made with advantage or disadvantage, and you can choose whether to use the reroll or the original</w:t>
      </w:r>
      <w:r>
        <w:rPr>
          <w:spacing w:val="3"/>
          <w:w w:val="105"/>
          <w:sz w:val="19"/>
        </w:rPr>
        <w:t> </w:t>
      </w:r>
      <w:r>
        <w:rPr>
          <w:w w:val="105"/>
          <w:sz w:val="19"/>
        </w:rPr>
        <w:t>roll.</w:t>
      </w:r>
    </w:p>
    <w:p>
      <w:pPr>
        <w:pStyle w:val="BodyText"/>
        <w:spacing w:line="254" w:lineRule="auto" w:before="60"/>
        <w:ind w:right="161"/>
      </w:pPr>
      <w:r>
        <w:rPr>
          <w:w w:val="105"/>
        </w:rPr>
        <w:t>You might be able to achieve something beyond the scope of the above examples. State your wish to the</w:t>
      </w:r>
    </w:p>
    <w:p>
      <w:pPr>
        <w:pStyle w:val="BodyText"/>
        <w:spacing w:line="252" w:lineRule="auto" w:before="86"/>
        <w:ind w:right="230"/>
      </w:pPr>
      <w:r>
        <w:rPr/>
        <w:br w:type="column"/>
      </w:r>
      <w:r>
        <w:rPr>
          <w:w w:val="105"/>
        </w:rPr>
        <w:t>GM as precisely as possible. The GM has great latitude in ruling what occurs in such an instance; the greater the wish, the greater the likelihood that something goes wrong. This spell might simply fail, the effect you desire might only be partly achieved, or you might suffer some unforeseen consequence as a result of how you worded the wish. For example, wishing that a villain were dead might propel you forward in time to a period when that villain is no longer alive, effectively removing you from the game. Similarly, wishing for a legendary magic item or artifact might instantly transport you to the  presence of the item’s current</w:t>
      </w:r>
      <w:r>
        <w:rPr>
          <w:spacing w:val="2"/>
          <w:w w:val="105"/>
        </w:rPr>
        <w:t> </w:t>
      </w:r>
      <w:r>
        <w:rPr>
          <w:w w:val="105"/>
        </w:rPr>
        <w:t>owner.</w:t>
      </w:r>
    </w:p>
    <w:p>
      <w:pPr>
        <w:pStyle w:val="BodyText"/>
        <w:spacing w:line="252" w:lineRule="auto" w:before="9"/>
        <w:ind w:right="304" w:firstLine="187"/>
      </w:pPr>
      <w:r>
        <w:rPr>
          <w:w w:val="105"/>
        </w:rPr>
        <w:t>The stress of casting this spell to produce any effect other than duplicating another spell weakens you. After enduring that stress, each time you cast a spell until you finish a long rest, you take 1d10 necrotic damage per level of that spell. This damage can’t be reduced or prevented in any way. In addition, your Strength drops to 3, if it isn’t 3 or lower already, for 2d4 days. For each of those days that you spend resting and doing nothing more than light activity, your remaining recovery time decreases by 2 days. Finally, there is a 33 percent chance that you are unable to cast </w:t>
      </w:r>
      <w:r>
        <w:rPr>
          <w:i/>
          <w:w w:val="105"/>
        </w:rPr>
        <w:t>wish </w:t>
      </w:r>
      <w:r>
        <w:rPr>
          <w:w w:val="105"/>
        </w:rPr>
        <w:t>ever again if you suffer this stress.</w:t>
      </w:r>
    </w:p>
    <w:p>
      <w:pPr>
        <w:pStyle w:val="Heading4"/>
        <w:spacing w:before="179"/>
      </w:pPr>
      <w:r>
        <w:rPr>
          <w:color w:val="943634"/>
        </w:rPr>
        <w:t>Word of Recall</w:t>
      </w:r>
    </w:p>
    <w:p>
      <w:pPr>
        <w:spacing w:before="16"/>
        <w:ind w:left="232" w:right="0" w:firstLine="0"/>
        <w:jc w:val="left"/>
        <w:rPr>
          <w:i/>
          <w:sz w:val="19"/>
        </w:rPr>
      </w:pPr>
      <w:r>
        <w:rPr>
          <w:i/>
          <w:spacing w:val="1"/>
          <w:w w:val="103"/>
          <w:sz w:val="19"/>
        </w:rPr>
        <w:t>6th</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c</w:t>
      </w:r>
      <w:r>
        <w:rPr>
          <w:i/>
          <w:spacing w:val="1"/>
          <w:w w:val="103"/>
          <w:sz w:val="19"/>
        </w:rPr>
        <w:t>o</w:t>
      </w:r>
      <w:r>
        <w:rPr>
          <w:i/>
          <w:spacing w:val="1"/>
          <w:w w:val="103"/>
          <w:sz w:val="19"/>
        </w:rPr>
        <w:t>n</w:t>
      </w:r>
      <w:r>
        <w:rPr>
          <w:i/>
          <w:w w:val="103"/>
          <w:sz w:val="19"/>
        </w:rPr>
        <w:t>j</w:t>
      </w:r>
      <w:r>
        <w:rPr>
          <w:i/>
          <w:spacing w:val="1"/>
          <w:w w:val="103"/>
          <w:sz w:val="19"/>
        </w:rPr>
        <w:t>u</w:t>
      </w:r>
      <w:r>
        <w:rPr>
          <w:i/>
          <w:spacing w:val="1"/>
          <w:w w:val="103"/>
          <w:sz w:val="19"/>
        </w:rPr>
        <w:t>r</w:t>
      </w:r>
      <w:r>
        <w:rPr>
          <w:i/>
          <w:spacing w:val="1"/>
          <w:w w:val="103"/>
          <w:sz w:val="19"/>
        </w:rPr>
        <w:t>a</w:t>
      </w:r>
      <w:r>
        <w:rPr>
          <w:i/>
          <w:spacing w:val="1"/>
          <w:w w:val="103"/>
          <w:sz w:val="19"/>
        </w:rPr>
        <w:t>t</w:t>
      </w:r>
      <w:r>
        <w:rPr>
          <w:i/>
          <w:w w:val="103"/>
          <w:sz w:val="19"/>
        </w:rPr>
        <w:t>i</w:t>
      </w:r>
      <w:r>
        <w:rPr>
          <w:i/>
          <w:spacing w:val="1"/>
          <w:w w:val="103"/>
          <w:sz w:val="19"/>
        </w:rPr>
        <w:t>o</w:t>
      </w:r>
      <w:r>
        <w:rPr>
          <w:i/>
          <w:w w:val="103"/>
          <w:sz w:val="19"/>
        </w:rPr>
        <w:t>n</w:t>
      </w:r>
    </w:p>
    <w:p>
      <w:pPr>
        <w:spacing w:line="254" w:lineRule="auto" w:before="133"/>
        <w:ind w:left="232" w:right="2588" w:firstLine="0"/>
        <w:jc w:val="left"/>
        <w:rPr>
          <w:sz w:val="19"/>
        </w:rPr>
      </w:pPr>
      <w:r>
        <w:rPr>
          <w:b/>
          <w:w w:val="105"/>
          <w:sz w:val="19"/>
        </w:rPr>
        <w:t>Casting Time: </w:t>
      </w:r>
      <w:r>
        <w:rPr>
          <w:w w:val="105"/>
          <w:sz w:val="19"/>
        </w:rPr>
        <w:t>1 action </w:t>
      </w:r>
      <w:r>
        <w:rPr>
          <w:b/>
          <w:w w:val="105"/>
          <w:sz w:val="19"/>
        </w:rPr>
        <w:t>Range: </w:t>
      </w:r>
      <w:r>
        <w:rPr>
          <w:w w:val="105"/>
          <w:sz w:val="19"/>
        </w:rPr>
        <w:t>5 feet </w:t>
      </w:r>
      <w:r>
        <w:rPr>
          <w:b/>
          <w:w w:val="105"/>
          <w:sz w:val="19"/>
        </w:rPr>
        <w:t>Components: </w:t>
      </w:r>
      <w:r>
        <w:rPr>
          <w:w w:val="105"/>
          <w:sz w:val="19"/>
        </w:rPr>
        <w:t>V </w:t>
      </w:r>
      <w:r>
        <w:rPr>
          <w:b/>
          <w:w w:val="105"/>
          <w:sz w:val="19"/>
        </w:rPr>
        <w:t>Duration: </w:t>
      </w:r>
      <w:r>
        <w:rPr>
          <w:w w:val="105"/>
          <w:sz w:val="19"/>
        </w:rPr>
        <w:t>Instantaneous</w:t>
      </w:r>
    </w:p>
    <w:p>
      <w:pPr>
        <w:pStyle w:val="BodyText"/>
        <w:spacing w:line="254" w:lineRule="auto" w:before="112"/>
        <w:ind w:right="360"/>
      </w:pPr>
      <w:r>
        <w:rPr>
          <w:w w:val="105"/>
        </w:rPr>
        <w:t>You and up to five willing creatures within 5 feet of you instantly teleport to a previously designated sanctuary. You and any creatures that teleport with you appear in the nearest unoccupied space to the spot you designated when you prepared your sanctuary (see below). If you cast this spell without first preparing a sanctuary, the spell has no effect.</w:t>
      </w:r>
    </w:p>
    <w:p>
      <w:pPr>
        <w:pStyle w:val="BodyText"/>
        <w:spacing w:line="254" w:lineRule="auto"/>
        <w:ind w:right="243" w:firstLine="187"/>
      </w:pPr>
      <w:r>
        <w:rPr>
          <w:w w:val="105"/>
        </w:rPr>
        <w:t>You must designate a sanctuary by casting this spell within a location, such as a temple, dedicated to or strongly linked to your deity. If you attempt to cast the spell in this manner in an area that isn’t dedicated to your deity, the spell has no effect.</w:t>
      </w:r>
    </w:p>
    <w:p>
      <w:pPr>
        <w:pStyle w:val="Heading4"/>
        <w:spacing w:before="156"/>
      </w:pPr>
      <w:r>
        <w:rPr>
          <w:color w:val="943634"/>
        </w:rPr>
        <w:t>Zone of Truth</w:t>
      </w:r>
    </w:p>
    <w:p>
      <w:pPr>
        <w:spacing w:before="16"/>
        <w:ind w:left="232" w:right="0" w:firstLine="0"/>
        <w:jc w:val="left"/>
        <w:rPr>
          <w:i/>
          <w:sz w:val="19"/>
        </w:rPr>
      </w:pPr>
      <w:r>
        <w:rPr>
          <w:i/>
          <w:spacing w:val="1"/>
          <w:w w:val="103"/>
          <w:sz w:val="19"/>
        </w:rPr>
        <w:t>2nd</w:t>
      </w:r>
      <w:r>
        <w:rPr>
          <w:i/>
          <w:w w:val="30"/>
          <w:sz w:val="19"/>
        </w:rPr>
        <w:t>-­‐</w:t>
      </w:r>
      <w:r>
        <w:rPr>
          <w:i/>
          <w:spacing w:val="1"/>
          <w:w w:val="30"/>
          <w:sz w:val="19"/>
        </w:rPr>
        <w:t>‑</w:t>
      </w:r>
      <w:r>
        <w:rPr>
          <w:i/>
          <w:w w:val="103"/>
          <w:sz w:val="19"/>
        </w:rPr>
        <w:t>l</w:t>
      </w:r>
      <w:r>
        <w:rPr>
          <w:i/>
          <w:spacing w:val="1"/>
          <w:w w:val="103"/>
          <w:sz w:val="19"/>
        </w:rPr>
        <w:t>e</w:t>
      </w:r>
      <w:r>
        <w:rPr>
          <w:i/>
          <w:spacing w:val="1"/>
          <w:w w:val="103"/>
          <w:sz w:val="19"/>
        </w:rPr>
        <w:t>v</w:t>
      </w:r>
      <w:r>
        <w:rPr>
          <w:i/>
          <w:spacing w:val="1"/>
          <w:w w:val="103"/>
          <w:sz w:val="19"/>
        </w:rPr>
        <w:t>e</w:t>
      </w:r>
      <w:r>
        <w:rPr>
          <w:i/>
          <w:w w:val="103"/>
          <w:sz w:val="19"/>
        </w:rPr>
        <w:t>l</w:t>
      </w:r>
      <w:r>
        <w:rPr>
          <w:i/>
          <w:spacing w:val="3"/>
          <w:sz w:val="19"/>
        </w:rPr>
        <w:t> </w:t>
      </w:r>
      <w:r>
        <w:rPr>
          <w:i/>
          <w:spacing w:val="1"/>
          <w:w w:val="103"/>
          <w:sz w:val="19"/>
        </w:rPr>
        <w:t>e</w:t>
      </w:r>
      <w:r>
        <w:rPr>
          <w:i/>
          <w:spacing w:val="1"/>
          <w:w w:val="103"/>
          <w:sz w:val="19"/>
        </w:rPr>
        <w:t>nc</w:t>
      </w:r>
      <w:r>
        <w:rPr>
          <w:i/>
          <w:spacing w:val="1"/>
          <w:w w:val="103"/>
          <w:sz w:val="19"/>
        </w:rPr>
        <w:t>h</w:t>
      </w:r>
      <w:r>
        <w:rPr>
          <w:i/>
          <w:spacing w:val="1"/>
          <w:w w:val="103"/>
          <w:sz w:val="19"/>
        </w:rPr>
        <w:t>a</w:t>
      </w:r>
      <w:r>
        <w:rPr>
          <w:i/>
          <w:spacing w:val="1"/>
          <w:w w:val="103"/>
          <w:sz w:val="19"/>
        </w:rPr>
        <w:t>n</w:t>
      </w:r>
      <w:r>
        <w:rPr>
          <w:i/>
          <w:spacing w:val="1"/>
          <w:w w:val="103"/>
          <w:sz w:val="19"/>
        </w:rPr>
        <w:t>t</w:t>
      </w:r>
      <w:r>
        <w:rPr>
          <w:i/>
          <w:spacing w:val="2"/>
          <w:w w:val="103"/>
          <w:sz w:val="19"/>
        </w:rPr>
        <w:t>m</w:t>
      </w:r>
      <w:r>
        <w:rPr>
          <w:i/>
          <w:spacing w:val="1"/>
          <w:w w:val="103"/>
          <w:sz w:val="19"/>
        </w:rPr>
        <w:t>e</w:t>
      </w:r>
      <w:r>
        <w:rPr>
          <w:i/>
          <w:spacing w:val="1"/>
          <w:w w:val="103"/>
          <w:sz w:val="19"/>
        </w:rPr>
        <w:t>n</w:t>
      </w:r>
      <w:r>
        <w:rPr>
          <w:i/>
          <w:w w:val="103"/>
          <w:sz w:val="19"/>
        </w:rPr>
        <w:t>t</w:t>
      </w:r>
    </w:p>
    <w:p>
      <w:pPr>
        <w:spacing w:line="252" w:lineRule="auto" w:before="132"/>
        <w:ind w:left="232" w:right="2759" w:firstLine="0"/>
        <w:jc w:val="left"/>
        <w:rPr>
          <w:sz w:val="19"/>
        </w:rPr>
      </w:pPr>
      <w:r>
        <w:rPr>
          <w:b/>
          <w:w w:val="105"/>
          <w:sz w:val="19"/>
        </w:rPr>
        <w:t>Casting Time: </w:t>
      </w:r>
      <w:r>
        <w:rPr>
          <w:w w:val="105"/>
          <w:sz w:val="19"/>
        </w:rPr>
        <w:t>1 action </w:t>
      </w:r>
      <w:r>
        <w:rPr>
          <w:b/>
          <w:w w:val="105"/>
          <w:sz w:val="19"/>
        </w:rPr>
        <w:t>Range: </w:t>
      </w:r>
      <w:r>
        <w:rPr>
          <w:w w:val="105"/>
          <w:sz w:val="19"/>
        </w:rPr>
        <w:t>60 feet </w:t>
      </w:r>
      <w:r>
        <w:rPr>
          <w:b/>
          <w:w w:val="105"/>
          <w:sz w:val="19"/>
        </w:rPr>
        <w:t>Components: </w:t>
      </w:r>
      <w:r>
        <w:rPr>
          <w:w w:val="105"/>
          <w:sz w:val="19"/>
        </w:rPr>
        <w:t>V, S </w:t>
      </w:r>
      <w:r>
        <w:rPr>
          <w:b/>
          <w:w w:val="105"/>
          <w:sz w:val="19"/>
        </w:rPr>
        <w:t>Duration: </w:t>
      </w:r>
      <w:r>
        <w:rPr>
          <w:w w:val="105"/>
          <w:sz w:val="19"/>
        </w:rPr>
        <w:t>10 minutes</w:t>
      </w:r>
    </w:p>
    <w:p>
      <w:pPr>
        <w:spacing w:after="0" w:line="252" w:lineRule="auto"/>
        <w:jc w:val="left"/>
        <w:rPr>
          <w:sz w:val="19"/>
        </w:rPr>
        <w:sectPr>
          <w:pgSz w:w="12240" w:h="15840"/>
          <w:pgMar w:header="0" w:footer="644" w:top="1360" w:bottom="840" w:left="920" w:right="920"/>
          <w:cols w:num="2" w:equalWidth="0">
            <w:col w:w="4784" w:space="635"/>
            <w:col w:w="4981"/>
          </w:cols>
        </w:sectPr>
      </w:pPr>
    </w:p>
    <w:p>
      <w:pPr>
        <w:pStyle w:val="BodyText"/>
        <w:spacing w:line="252" w:lineRule="auto" w:before="86"/>
        <w:ind w:right="5675"/>
      </w:pPr>
      <w:r>
        <w:rPr/>
        <w:t>You create a magical zone that guards against </w:t>
      </w:r>
      <w:r>
        <w:rPr>
          <w:spacing w:val="1"/>
          <w:w w:val="103"/>
        </w:rPr>
        <w:t>de</w:t>
      </w:r>
      <w:r>
        <w:rPr>
          <w:spacing w:val="1"/>
          <w:w w:val="103"/>
        </w:rPr>
        <w:t>c</w:t>
      </w:r>
      <w:r>
        <w:rPr>
          <w:spacing w:val="1"/>
          <w:w w:val="103"/>
        </w:rPr>
        <w:t>e</w:t>
      </w:r>
      <w:r>
        <w:rPr>
          <w:spacing w:val="1"/>
          <w:w w:val="103"/>
        </w:rPr>
        <w:t>p</w:t>
      </w:r>
      <w:r>
        <w:rPr>
          <w:spacing w:val="1"/>
          <w:w w:val="103"/>
        </w:rPr>
        <w:t>t</w:t>
      </w:r>
      <w:r>
        <w:rPr>
          <w:w w:val="103"/>
        </w:rPr>
        <w:t>i</w:t>
      </w:r>
      <w:r>
        <w:rPr>
          <w:spacing w:val="1"/>
          <w:w w:val="103"/>
        </w:rPr>
        <w:t>o</w:t>
      </w:r>
      <w:r>
        <w:rPr>
          <w:w w:val="103"/>
        </w:rPr>
        <w:t>n</w:t>
      </w:r>
      <w:r>
        <w:rPr>
          <w:spacing w:val="4"/>
        </w:rPr>
        <w:t> </w:t>
      </w:r>
      <w:r>
        <w:rPr>
          <w:w w:val="103"/>
        </w:rPr>
        <w:t>i</w:t>
      </w:r>
      <w:r>
        <w:rPr>
          <w:w w:val="103"/>
        </w:rPr>
        <w:t>n</w:t>
      </w:r>
      <w:r>
        <w:rPr>
          <w:spacing w:val="4"/>
        </w:rPr>
        <w:t> </w:t>
      </w:r>
      <w:r>
        <w:rPr>
          <w:w w:val="103"/>
        </w:rPr>
        <w:t>a</w:t>
      </w:r>
      <w:r>
        <w:rPr>
          <w:spacing w:val="3"/>
        </w:rPr>
        <w:t> </w:t>
      </w:r>
      <w:r>
        <w:rPr>
          <w:spacing w:val="1"/>
          <w:w w:val="103"/>
        </w:rPr>
        <w:t>15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1"/>
          <w:w w:val="103"/>
        </w:rPr>
        <w:t>sp</w:t>
      </w:r>
      <w:r>
        <w:rPr>
          <w:spacing w:val="1"/>
          <w:w w:val="103"/>
        </w:rPr>
        <w:t>he</w:t>
      </w:r>
      <w:r>
        <w:rPr>
          <w:spacing w:val="1"/>
          <w:w w:val="103"/>
        </w:rPr>
        <w:t>r</w:t>
      </w:r>
      <w:r>
        <w:rPr>
          <w:w w:val="103"/>
        </w:rPr>
        <w:t>e</w:t>
      </w:r>
      <w:r>
        <w:rPr>
          <w:spacing w:val="3"/>
        </w:rPr>
        <w:t> </w:t>
      </w:r>
      <w:r>
        <w:rPr>
          <w:spacing w:val="1"/>
          <w:w w:val="103"/>
        </w:rPr>
        <w:t>c</w:t>
      </w:r>
      <w:r>
        <w:rPr>
          <w:spacing w:val="1"/>
          <w:w w:val="103"/>
        </w:rPr>
        <w:t>e</w:t>
      </w:r>
      <w:r>
        <w:rPr>
          <w:spacing w:val="1"/>
          <w:w w:val="103"/>
        </w:rPr>
        <w:t>n</w:t>
      </w:r>
      <w:r>
        <w:rPr>
          <w:spacing w:val="1"/>
          <w:w w:val="103"/>
        </w:rPr>
        <w:t>t</w:t>
      </w:r>
      <w:r>
        <w:rPr>
          <w:spacing w:val="1"/>
          <w:w w:val="103"/>
        </w:rPr>
        <w:t>e</w:t>
      </w:r>
      <w:r>
        <w:rPr>
          <w:spacing w:val="1"/>
          <w:w w:val="103"/>
        </w:rPr>
        <w:t>r</w:t>
      </w:r>
      <w:r>
        <w:rPr>
          <w:spacing w:val="1"/>
          <w:w w:val="103"/>
        </w:rPr>
        <w:t>e</w:t>
      </w:r>
      <w:r>
        <w:rPr>
          <w:w w:val="103"/>
        </w:rPr>
        <w:t>d</w:t>
      </w:r>
      <w:r>
        <w:rPr>
          <w:spacing w:val="4"/>
        </w:rPr>
        <w:t> </w:t>
      </w:r>
      <w:r>
        <w:rPr>
          <w:spacing w:val="1"/>
          <w:w w:val="103"/>
        </w:rPr>
        <w:t>o</w:t>
      </w:r>
      <w:r>
        <w:rPr>
          <w:w w:val="103"/>
        </w:rPr>
        <w:t>n</w:t>
      </w:r>
      <w:r>
        <w:rPr>
          <w:spacing w:val="4"/>
        </w:rPr>
        <w:t> </w:t>
      </w:r>
      <w:r>
        <w:rPr>
          <w:w w:val="103"/>
        </w:rPr>
        <w:t>a </w:t>
      </w:r>
      <w:r>
        <w:rPr/>
        <w:t>point of your choice within  range.  Until  the  spell ends, a creature that enters the spell’s area for the   first time on a turn or  starts  its  turn  there  must make a Charisma saving throw. On a failed save, a creature can’t speak a deliberate lie while in the  radius. You know whether each creature succeeds or fails on its saving</w:t>
      </w:r>
      <w:r>
        <w:rPr>
          <w:spacing w:val="18"/>
        </w:rPr>
        <w:t> </w:t>
      </w:r>
      <w:r>
        <w:rPr/>
        <w:t>throw.</w:t>
      </w:r>
    </w:p>
    <w:p>
      <w:pPr>
        <w:pStyle w:val="BodyText"/>
        <w:spacing w:line="252" w:lineRule="auto" w:before="8"/>
        <w:ind w:right="5798" w:firstLine="187"/>
      </w:pPr>
      <w:r>
        <w:rPr>
          <w:w w:val="105"/>
        </w:rPr>
        <w:t>An affected creature is aware of the spell and can thus avoid answering questions to which it would normally respond with a lie. Such a creature can be evasive in its answers as long as it remains within the boundaries of the truth.</w:t>
      </w:r>
    </w:p>
    <w:p>
      <w:pPr>
        <w:spacing w:after="0" w:line="252" w:lineRule="auto"/>
        <w:sectPr>
          <w:pgSz w:w="12240" w:h="15840"/>
          <w:pgMar w:header="0" w:footer="644" w:top="1360" w:bottom="840" w:left="920" w:right="920"/>
        </w:sectPr>
      </w:pPr>
    </w:p>
    <w:p>
      <w:pPr>
        <w:pStyle w:val="Heading2"/>
        <w:spacing w:before="198"/>
      </w:pPr>
      <w:r>
        <w:rPr>
          <w:color w:val="943634"/>
        </w:rPr>
        <w:t>Traps</w:t>
      </w:r>
    </w:p>
    <w:p>
      <w:pPr>
        <w:pStyle w:val="BodyText"/>
        <w:spacing w:line="252" w:lineRule="auto" w:before="18"/>
        <w:ind w:right="83"/>
      </w:pPr>
      <w:r>
        <w:rPr>
          <w:w w:val="105"/>
        </w:rPr>
        <w:t>Traps can be found almost anywhere. One wrong step in an ancient tomb might trigger a series of scything blades, which cleave through armor and bone. The seemingly innocuous vines that hang over a cave entrance might grasp and choke anyone who pushes through them. A net hidden among the trees might drop on travelers who pass underneath. In a fantasy game, unwary adventurers can fall to their deaths, be burned alive, or fall under a fusillade of poisoned darts.</w:t>
      </w:r>
    </w:p>
    <w:p>
      <w:pPr>
        <w:pStyle w:val="BodyText"/>
        <w:spacing w:line="252" w:lineRule="auto" w:before="9"/>
        <w:ind w:right="65" w:firstLine="187"/>
      </w:pPr>
      <w:r>
        <w:rPr>
          <w:w w:val="105"/>
        </w:rPr>
        <w:t>A trap can be either mechanical or magical in nature. </w:t>
      </w:r>
      <w:r>
        <w:rPr>
          <w:b/>
          <w:w w:val="105"/>
        </w:rPr>
        <w:t>Mechanical traps </w:t>
      </w:r>
      <w:r>
        <w:rPr>
          <w:w w:val="105"/>
        </w:rPr>
        <w:t>include pits, arrow traps, </w:t>
      </w:r>
      <w:r>
        <w:rPr>
          <w:w w:val="103"/>
        </w:rPr>
        <w:t>fa</w:t>
      </w:r>
      <w:r>
        <w:rPr>
          <w:w w:val="103"/>
        </w:rPr>
        <w:t>llin</w:t>
      </w:r>
      <w:r>
        <w:rPr>
          <w:w w:val="103"/>
        </w:rPr>
        <w:t>g</w:t>
      </w:r>
      <w:r>
        <w:rPr/>
        <w:t> </w:t>
      </w:r>
      <w:r>
        <w:rPr>
          <w:w w:val="103"/>
        </w:rPr>
        <w:t>b</w:t>
      </w:r>
      <w:r>
        <w:rPr>
          <w:w w:val="103"/>
        </w:rPr>
        <w:t>lo</w:t>
      </w:r>
      <w:r>
        <w:rPr>
          <w:w w:val="103"/>
        </w:rPr>
        <w:t>c</w:t>
      </w:r>
      <w:r>
        <w:rPr>
          <w:w w:val="103"/>
        </w:rPr>
        <w:t>k</w:t>
      </w:r>
      <w:r>
        <w:rPr>
          <w:w w:val="103"/>
        </w:rPr>
        <w:t>s</w:t>
      </w:r>
      <w:r>
        <w:rPr>
          <w:w w:val="103"/>
        </w:rPr>
        <w:t>,</w:t>
      </w:r>
      <w:r>
        <w:rPr/>
        <w:t> </w:t>
      </w:r>
      <w:r>
        <w:rPr>
          <w:w w:val="103"/>
        </w:rPr>
        <w:t>wa</w:t>
      </w:r>
      <w:r>
        <w:rPr>
          <w:w w:val="103"/>
        </w:rPr>
        <w:t>t</w:t>
      </w:r>
      <w:r>
        <w:rPr>
          <w:w w:val="103"/>
        </w:rPr>
        <w:t>e</w:t>
      </w:r>
      <w:r>
        <w:rPr>
          <w:w w:val="103"/>
        </w:rPr>
        <w:t>r</w:t>
      </w:r>
      <w:r>
        <w:rPr>
          <w:w w:val="31"/>
        </w:rPr>
        <w:t>-­‐‑</w:t>
      </w:r>
      <w:r>
        <w:rPr>
          <w:w w:val="103"/>
        </w:rPr>
        <w:t>fille</w:t>
      </w:r>
      <w:r>
        <w:rPr>
          <w:w w:val="103"/>
        </w:rPr>
        <w:t>d</w:t>
      </w:r>
      <w:r>
        <w:rPr/>
        <w:t> </w:t>
      </w:r>
      <w:r>
        <w:rPr>
          <w:w w:val="103"/>
        </w:rPr>
        <w:t>r</w:t>
      </w:r>
      <w:r>
        <w:rPr>
          <w:w w:val="103"/>
        </w:rPr>
        <w:t>oo</w:t>
      </w:r>
      <w:r>
        <w:rPr>
          <w:w w:val="103"/>
        </w:rPr>
        <w:t>m</w:t>
      </w:r>
      <w:r>
        <w:rPr>
          <w:w w:val="103"/>
        </w:rPr>
        <w:t>s</w:t>
      </w:r>
      <w:r>
        <w:rPr>
          <w:w w:val="103"/>
        </w:rPr>
        <w:t>,</w:t>
      </w:r>
      <w:r>
        <w:rPr/>
        <w:t> </w:t>
      </w:r>
      <w:r>
        <w:rPr>
          <w:w w:val="103"/>
        </w:rPr>
        <w:t>w</w:t>
      </w:r>
      <w:r>
        <w:rPr>
          <w:w w:val="103"/>
        </w:rPr>
        <w:t>h</w:t>
      </w:r>
      <w:r>
        <w:rPr>
          <w:w w:val="103"/>
        </w:rPr>
        <w:t>ir</w:t>
      </w:r>
      <w:r>
        <w:rPr>
          <w:w w:val="103"/>
        </w:rPr>
        <w:t>ling</w:t>
      </w:r>
      <w:r>
        <w:rPr/>
        <w:t> </w:t>
      </w:r>
      <w:r>
        <w:rPr>
          <w:w w:val="103"/>
        </w:rPr>
        <w:t>b</w:t>
      </w:r>
      <w:r>
        <w:rPr>
          <w:w w:val="103"/>
        </w:rPr>
        <w:t>la</w:t>
      </w:r>
      <w:r>
        <w:rPr>
          <w:w w:val="103"/>
        </w:rPr>
        <w:t>d</w:t>
      </w:r>
      <w:r>
        <w:rPr>
          <w:w w:val="103"/>
        </w:rPr>
        <w:t>e</w:t>
      </w:r>
      <w:r>
        <w:rPr>
          <w:w w:val="103"/>
        </w:rPr>
        <w:t>s</w:t>
      </w:r>
      <w:r>
        <w:rPr>
          <w:w w:val="103"/>
        </w:rPr>
        <w:t>, </w:t>
      </w:r>
      <w:r>
        <w:rPr>
          <w:w w:val="105"/>
        </w:rPr>
        <w:t>and anything else that depends on a mechanism to operate. </w:t>
      </w:r>
      <w:r>
        <w:rPr>
          <w:b/>
          <w:w w:val="105"/>
        </w:rPr>
        <w:t>Magic traps </w:t>
      </w:r>
      <w:r>
        <w:rPr>
          <w:w w:val="105"/>
        </w:rPr>
        <w:t>are either magical device traps or spell traps. Magical device traps initiate spell effects when activated. Spell traps are spells such as </w:t>
      </w:r>
      <w:r>
        <w:rPr>
          <w:i/>
          <w:w w:val="105"/>
        </w:rPr>
        <w:t>glyph of warding </w:t>
      </w:r>
      <w:r>
        <w:rPr>
          <w:w w:val="105"/>
        </w:rPr>
        <w:t>and </w:t>
      </w:r>
      <w:r>
        <w:rPr>
          <w:i/>
          <w:w w:val="105"/>
        </w:rPr>
        <w:t>symbol </w:t>
      </w:r>
      <w:r>
        <w:rPr>
          <w:w w:val="105"/>
        </w:rPr>
        <w:t>that function as traps.</w:t>
      </w:r>
    </w:p>
    <w:p>
      <w:pPr>
        <w:pStyle w:val="Heading3"/>
        <w:spacing w:before="116"/>
      </w:pPr>
      <w:r>
        <w:rPr>
          <w:color w:val="943634"/>
        </w:rPr>
        <w:t>Traps in Play</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2"/>
      </w:pPr>
      <w:r>
        <w:rPr>
          <w:w w:val="105"/>
        </w:rPr>
        <w:t>When adventurers come across a trap, you need to know how the trap is triggered and what it does, as well as the possibility for the characters to detect the trap and to disable or avoid it.</w:t>
      </w:r>
    </w:p>
    <w:p>
      <w:pPr>
        <w:pStyle w:val="Heading4"/>
        <w:spacing w:before="168"/>
      </w:pPr>
      <w:r>
        <w:rPr>
          <w:color w:val="943634"/>
        </w:rPr>
        <w:t>Triggering a Trap</w:t>
      </w:r>
    </w:p>
    <w:p>
      <w:pPr>
        <w:pStyle w:val="BodyText"/>
        <w:spacing w:line="252" w:lineRule="auto" w:before="16"/>
        <w:ind w:right="108"/>
      </w:pPr>
      <w:r>
        <w:rPr>
          <w:w w:val="105"/>
        </w:rPr>
        <w:t>Most traps are triggered when a creature goes somewhere or touches something that the trap’s creator wanted to protect. Common triggers include stepping on a pressure plate or a false section of floor, pulling a trip wire, turning a doorknob, and using the wrong key in a lock. Magic traps are often set to go off when a creature enters an area or touches an object. Some magic traps (such as the </w:t>
      </w:r>
      <w:r>
        <w:rPr>
          <w:i/>
          <w:w w:val="105"/>
        </w:rPr>
        <w:t>glyph of warding </w:t>
      </w:r>
      <w:r>
        <w:rPr>
          <w:w w:val="105"/>
        </w:rPr>
        <w:t>spell) have more complicated trigger conditions, including a password that prevents the trap from activating.</w:t>
      </w:r>
    </w:p>
    <w:p>
      <w:pPr>
        <w:pStyle w:val="Heading4"/>
        <w:spacing w:before="177"/>
      </w:pPr>
      <w:r>
        <w:rPr>
          <w:color w:val="943634"/>
        </w:rPr>
        <w:t>Detecting and Disabling a</w:t>
      </w:r>
      <w:r>
        <w:rPr>
          <w:color w:val="943634"/>
          <w:spacing w:val="-51"/>
        </w:rPr>
        <w:t> </w:t>
      </w:r>
      <w:r>
        <w:rPr>
          <w:color w:val="943634"/>
        </w:rPr>
        <w:t>Trap</w:t>
      </w:r>
    </w:p>
    <w:p>
      <w:pPr>
        <w:pStyle w:val="BodyText"/>
        <w:spacing w:line="252" w:lineRule="auto" w:before="15"/>
        <w:ind w:right="30"/>
      </w:pPr>
      <w:r>
        <w:rPr>
          <w:w w:val="105"/>
        </w:rPr>
        <w:t>Usually, some element of a trap is visible to careful inspection. Characters might notice an uneven flagstone that conceals a pressure plate, spot the gleam of light off a trip wire, notice small holes in the walls from which jets of flame will erupt, or otherwise detect something that points to a trap’s presence.</w:t>
      </w:r>
    </w:p>
    <w:p>
      <w:pPr>
        <w:pStyle w:val="BodyText"/>
        <w:spacing w:line="254" w:lineRule="auto" w:before="5"/>
        <w:ind w:right="215" w:firstLine="187"/>
      </w:pPr>
      <w:r>
        <w:rPr>
          <w:w w:val="105"/>
        </w:rPr>
        <w:t>A trap’s description specifies the checks and DCs needed to detect it, disable it, or both. A character actively looking for a trap can attempt a Wisdom (Perception) check against the trap’s DC. You can also compare the DC to detect the trap with each</w:t>
      </w:r>
    </w:p>
    <w:p>
      <w:pPr>
        <w:pStyle w:val="BodyText"/>
        <w:spacing w:line="252" w:lineRule="auto" w:before="86"/>
        <w:ind w:right="397"/>
      </w:pPr>
      <w:r>
        <w:rPr/>
        <w:br w:type="column"/>
      </w:r>
      <w:r>
        <w:rPr>
          <w:w w:val="105"/>
        </w:rPr>
        <w:t>character’s passive Wisdom (Perception) score to determine whether anyone in the party notices the trap in passing. If the adventurers detect a trap before triggering it, they might be able to disarm it, either permanently or long enough to move past it. You might call for an Intelligence (Investigation) check for a character to deduce what needs to be done, followed by a Dexterity check using thieves’ tools to perform the necessary sabotage.</w:t>
      </w:r>
    </w:p>
    <w:p>
      <w:pPr>
        <w:pStyle w:val="BodyText"/>
        <w:spacing w:line="252" w:lineRule="auto" w:before="8"/>
        <w:ind w:right="327" w:firstLine="187"/>
      </w:pPr>
      <w:r>
        <w:rPr>
          <w:w w:val="105"/>
        </w:rPr>
        <w:t>Any character can attempt an Intelligence (Arcana) check to detect or disarm a magic trap, in addition to any other checks noted in the trap’s description. The DCs are the same regardless of the check used. In addition, </w:t>
      </w:r>
      <w:r>
        <w:rPr>
          <w:i/>
          <w:w w:val="105"/>
        </w:rPr>
        <w:t>dispel magic </w:t>
      </w:r>
      <w:r>
        <w:rPr>
          <w:w w:val="105"/>
        </w:rPr>
        <w:t>has a chance of disabling most magic traps. A magic trap’s description provides the DC for the ability check made when you use </w:t>
      </w:r>
      <w:r>
        <w:rPr>
          <w:i/>
          <w:w w:val="105"/>
        </w:rPr>
        <w:t>dispel magic</w:t>
      </w:r>
      <w:r>
        <w:rPr>
          <w:w w:val="105"/>
        </w:rPr>
        <w:t>.</w:t>
      </w:r>
    </w:p>
    <w:p>
      <w:pPr>
        <w:pStyle w:val="BodyText"/>
        <w:spacing w:line="252" w:lineRule="auto" w:before="2"/>
        <w:ind w:right="231" w:firstLine="187"/>
      </w:pPr>
      <w:r>
        <w:rPr>
          <w:w w:val="105"/>
        </w:rPr>
        <w:t>In most cases, a trap’s description is clear enough that you can adjudicate whether a character’s  actions locate or foil the trap. As with many situations, you shouldn’t allow die rolling to override clever play and good planning. Use your common sense, drawing on the trap’s description to determine what happens. No trap’s design can anticipate every possible action that the characters might attempt.</w:t>
      </w:r>
    </w:p>
    <w:p>
      <w:pPr>
        <w:pStyle w:val="BodyText"/>
        <w:spacing w:line="252" w:lineRule="auto" w:before="7"/>
        <w:ind w:right="430" w:firstLine="187"/>
      </w:pPr>
      <w:r>
        <w:rPr>
          <w:w w:val="105"/>
        </w:rPr>
        <w:t>You should allow a character to discover a trap without making an ability check if an action would clearly reveal the trap’s presence. For example, if a character lifts a rug that conceals a pressure plate, the character has found the trigger and no check is required.</w:t>
      </w:r>
    </w:p>
    <w:p>
      <w:pPr>
        <w:pStyle w:val="BodyText"/>
        <w:spacing w:line="252" w:lineRule="auto" w:before="4"/>
        <w:ind w:right="245" w:firstLine="187"/>
      </w:pPr>
      <w:r>
        <w:rPr>
          <w:w w:val="105"/>
        </w:rPr>
        <w:t>Foiling traps can be a little more complicated. Consider a trapped treasure chest. If the chest is opened without first pulling on the two handles set in its sides, a mechanism inside fires a hail of poison needles toward anyone in front of it. After inspecting the chest and making a few checks, the characters are still unsure if it’s trapped. Rather than simply open the chest, they prop a shield in front of it and push the chest open at a distance with an iron rod. In this case, the trap still triggers, but the hail of needles fires harmlessly into the</w:t>
      </w:r>
      <w:r>
        <w:rPr>
          <w:spacing w:val="1"/>
          <w:w w:val="105"/>
        </w:rPr>
        <w:t> </w:t>
      </w:r>
      <w:r>
        <w:rPr>
          <w:w w:val="105"/>
        </w:rPr>
        <w:t>shield.</w:t>
      </w:r>
    </w:p>
    <w:p>
      <w:pPr>
        <w:pStyle w:val="BodyText"/>
        <w:spacing w:line="254" w:lineRule="auto" w:before="5"/>
        <w:ind w:right="421" w:firstLine="187"/>
      </w:pPr>
      <w:r>
        <w:rPr>
          <w:w w:val="105"/>
        </w:rPr>
        <w:t>Traps are often designed with mechanisms that allow them to be disarmed or bypassed. Intelligent monsters that place traps in or around their lairs need ways to get past those traps without harming themselves. Such traps might have hidden levers that disable their triggers, or a secret door might conceal a passage that goes around the trap.</w:t>
      </w:r>
    </w:p>
    <w:p>
      <w:pPr>
        <w:spacing w:after="0" w:line="254" w:lineRule="auto"/>
        <w:sectPr>
          <w:pgSz w:w="12240" w:h="15840"/>
          <w:pgMar w:header="0" w:footer="644" w:top="1360" w:bottom="840" w:left="920" w:right="920"/>
          <w:cols w:num="2" w:equalWidth="0">
            <w:col w:w="4780" w:space="639"/>
            <w:col w:w="4981"/>
          </w:cols>
        </w:sectPr>
      </w:pPr>
    </w:p>
    <w:p>
      <w:pPr>
        <w:pStyle w:val="Heading4"/>
        <w:spacing w:before="80"/>
      </w:pPr>
      <w:r>
        <w:rPr>
          <w:color w:val="943634"/>
        </w:rPr>
        <w:t>Trap Effects</w:t>
      </w:r>
    </w:p>
    <w:p>
      <w:pPr>
        <w:pStyle w:val="BodyText"/>
        <w:spacing w:line="252" w:lineRule="auto" w:before="16"/>
        <w:ind w:right="133"/>
      </w:pPr>
      <w:r>
        <w:rPr>
          <w:w w:val="105"/>
        </w:rPr>
        <w:t>The effects of traps can range from inconvenient to deadly, making use of elements such as arrows, spikes, blades, poison, toxic gas, blasts of fire, and deep pits. The deadliest traps combine multiple elements to kill, injure, contain, or drive off any creature unfortunate enough to trigger them. A trap’s description specifies what happens when it is triggered.</w:t>
      </w:r>
    </w:p>
    <w:p>
      <w:pPr>
        <w:pStyle w:val="BodyText"/>
        <w:spacing w:line="254" w:lineRule="auto" w:before="1"/>
        <w:ind w:right="67" w:firstLine="187"/>
      </w:pPr>
      <w:r>
        <w:rPr>
          <w:w w:val="105"/>
        </w:rPr>
        <w:t>The attack bonus of a trap, the save DC to resist its effects, and the damage it deals can vary depending on the trap’s severity. Use the Trap Save DCs and Attack Bonuses table and the Damage Severity by Level table for suggestions based on three levels of trap severity.</w:t>
      </w:r>
    </w:p>
    <w:p>
      <w:pPr>
        <w:pStyle w:val="BodyText"/>
        <w:spacing w:line="252" w:lineRule="auto"/>
        <w:ind w:right="135" w:firstLine="187"/>
      </w:pPr>
      <w:r>
        <w:rPr>
          <w:w w:val="105"/>
        </w:rPr>
        <w:t>A trap intended to be a </w:t>
      </w:r>
      <w:r>
        <w:rPr>
          <w:b/>
          <w:w w:val="105"/>
        </w:rPr>
        <w:t>setback </w:t>
      </w:r>
      <w:r>
        <w:rPr>
          <w:w w:val="105"/>
        </w:rPr>
        <w:t>is unlikely to kill or seriously harm characters of the indicated levels, whereas a </w:t>
      </w:r>
      <w:r>
        <w:rPr>
          <w:b/>
          <w:w w:val="105"/>
        </w:rPr>
        <w:t>dangerous </w:t>
      </w:r>
      <w:r>
        <w:rPr>
          <w:w w:val="105"/>
        </w:rPr>
        <w:t>trap is likely to seriously injure (and potentially kill) characters of the indicated levels. A </w:t>
      </w:r>
      <w:r>
        <w:rPr>
          <w:b/>
          <w:w w:val="105"/>
        </w:rPr>
        <w:t>deadly </w:t>
      </w:r>
      <w:r>
        <w:rPr>
          <w:w w:val="105"/>
        </w:rPr>
        <w:t>trap is likely to kill characters of the indicated levels.</w:t>
      </w:r>
    </w:p>
    <w:p>
      <w:pPr>
        <w:spacing w:before="109"/>
        <w:ind w:left="232" w:right="0" w:firstLine="0"/>
        <w:jc w:val="left"/>
        <w:rPr>
          <w:rFonts w:ascii="Carlito"/>
          <w:b/>
          <w:sz w:val="24"/>
        </w:rPr>
      </w:pPr>
      <w:r>
        <w:rPr>
          <w:rFonts w:ascii="Carlito"/>
          <w:b/>
          <w:sz w:val="24"/>
        </w:rPr>
        <w:t>Trap Save DCs and Attack Bonuses</w:t>
      </w:r>
    </w:p>
    <w:p>
      <w:pPr>
        <w:tabs>
          <w:tab w:pos="1365" w:val="left" w:leader="none"/>
          <w:tab w:pos="2180" w:val="left" w:leader="none"/>
        </w:tabs>
        <w:spacing w:before="67"/>
        <w:ind w:left="232" w:right="0" w:firstLine="0"/>
        <w:jc w:val="left"/>
        <w:rPr>
          <w:rFonts w:ascii="Carlito"/>
          <w:b/>
          <w:sz w:val="17"/>
        </w:rPr>
      </w:pPr>
      <w:r>
        <w:rPr>
          <w:rFonts w:ascii="Carlito"/>
          <w:b/>
          <w:w w:val="105"/>
          <w:sz w:val="17"/>
        </w:rPr>
        <w:t>Trap</w:t>
      </w:r>
      <w:r>
        <w:rPr>
          <w:rFonts w:ascii="Carlito"/>
          <w:b/>
          <w:spacing w:val="1"/>
          <w:w w:val="105"/>
          <w:sz w:val="17"/>
        </w:rPr>
        <w:t> </w:t>
      </w:r>
      <w:r>
        <w:rPr>
          <w:rFonts w:ascii="Carlito"/>
          <w:b/>
          <w:w w:val="105"/>
          <w:sz w:val="17"/>
        </w:rPr>
        <w:t>Danger</w:t>
        <w:tab/>
        <w:t>Save</w:t>
      </w:r>
      <w:r>
        <w:rPr>
          <w:rFonts w:ascii="Carlito"/>
          <w:b/>
          <w:spacing w:val="2"/>
          <w:w w:val="105"/>
          <w:sz w:val="17"/>
        </w:rPr>
        <w:t> </w:t>
      </w:r>
      <w:r>
        <w:rPr>
          <w:rFonts w:ascii="Carlito"/>
          <w:b/>
          <w:w w:val="105"/>
          <w:sz w:val="17"/>
        </w:rPr>
        <w:t>DC</w:t>
        <w:tab/>
        <w:t>Attack</w:t>
      </w:r>
      <w:r>
        <w:rPr>
          <w:rFonts w:ascii="Carlito"/>
          <w:b/>
          <w:spacing w:val="1"/>
          <w:w w:val="105"/>
          <w:sz w:val="17"/>
        </w:rPr>
        <w:t> </w:t>
      </w:r>
      <w:r>
        <w:rPr>
          <w:rFonts w:ascii="Carlito"/>
          <w:b/>
          <w:w w:val="105"/>
          <w:sz w:val="17"/>
        </w:rPr>
        <w:t>Bonus</w:t>
      </w:r>
    </w:p>
    <w:p>
      <w:pPr>
        <w:pStyle w:val="BodyText"/>
        <w:spacing w:line="220" w:lineRule="exact"/>
        <w:ind w:left="126"/>
        <w:rPr>
          <w:rFonts w:ascii="Carlito"/>
          <w:sz w:val="20"/>
        </w:rPr>
      </w:pPr>
      <w:r>
        <w:rPr>
          <w:rFonts w:ascii="Carlito"/>
          <w:position w:val="-3"/>
          <w:sz w:val="20"/>
        </w:rPr>
        <w:pict>
          <v:shape style="width:157.7pt;height:11.05pt;mso-position-horizontal-relative:char;mso-position-vertical-relative:line" type="#_x0000_t202" filled="true" fillcolor="#eeece1" stroked="false">
            <w10:anchorlock/>
            <v:textbox inset="0,0,0,0">
              <w:txbxContent>
                <w:p>
                  <w:pPr>
                    <w:tabs>
                      <w:tab w:pos="1311" w:val="left" w:leader="none"/>
                      <w:tab w:pos="2249" w:val="left" w:leader="none"/>
                    </w:tabs>
                    <w:spacing w:before="6"/>
                    <w:ind w:left="105" w:right="0" w:firstLine="0"/>
                    <w:jc w:val="left"/>
                    <w:rPr>
                      <w:rFonts w:ascii="Carlito" w:hAnsi="Carlito"/>
                      <w:sz w:val="17"/>
                    </w:rPr>
                  </w:pPr>
                  <w:r>
                    <w:rPr>
                      <w:rFonts w:ascii="Carlito" w:hAnsi="Carlito"/>
                      <w:w w:val="105"/>
                      <w:sz w:val="17"/>
                    </w:rPr>
                    <w:t>Setback</w:t>
                    <w:tab/>
                    <w:t>10–11</w:t>
                    <w:tab/>
                    <w:t>+3 to</w:t>
                  </w:r>
                  <w:r>
                    <w:rPr>
                      <w:rFonts w:ascii="Carlito" w:hAnsi="Carlito"/>
                      <w:spacing w:val="2"/>
                      <w:w w:val="105"/>
                      <w:sz w:val="17"/>
                    </w:rPr>
                    <w:t> </w:t>
                  </w:r>
                  <w:r>
                    <w:rPr>
                      <w:rFonts w:ascii="Carlito" w:hAnsi="Carlito"/>
                      <w:w w:val="105"/>
                      <w:sz w:val="17"/>
                    </w:rPr>
                    <w:t>+5</w:t>
                  </w:r>
                </w:p>
              </w:txbxContent>
            </v:textbox>
            <v:fill type="solid"/>
          </v:shape>
        </w:pict>
      </w:r>
      <w:r>
        <w:rPr>
          <w:rFonts w:ascii="Carlito"/>
          <w:position w:val="-3"/>
          <w:sz w:val="20"/>
        </w:rPr>
      </w:r>
    </w:p>
    <w:p>
      <w:pPr>
        <w:tabs>
          <w:tab w:pos="1437" w:val="left" w:leader="none"/>
          <w:tab w:pos="2375" w:val="left" w:leader="none"/>
        </w:tabs>
        <w:spacing w:before="14"/>
        <w:ind w:left="232" w:right="0" w:firstLine="0"/>
        <w:jc w:val="left"/>
        <w:rPr>
          <w:rFonts w:ascii="Carlito" w:hAnsi="Carlito"/>
          <w:sz w:val="17"/>
        </w:rPr>
      </w:pPr>
      <w:r>
        <w:rPr>
          <w:rFonts w:ascii="Carlito" w:hAnsi="Carlito"/>
          <w:w w:val="105"/>
          <w:sz w:val="17"/>
        </w:rPr>
        <w:t>Dangerous</w:t>
        <w:tab/>
        <w:t>12–15</w:t>
        <w:tab/>
        <w:t>+6 to</w:t>
      </w:r>
      <w:r>
        <w:rPr>
          <w:rFonts w:ascii="Carlito" w:hAnsi="Carlito"/>
          <w:spacing w:val="2"/>
          <w:w w:val="105"/>
          <w:sz w:val="17"/>
        </w:rPr>
        <w:t> </w:t>
      </w:r>
      <w:r>
        <w:rPr>
          <w:rFonts w:ascii="Carlito" w:hAnsi="Carlito"/>
          <w:w w:val="105"/>
          <w:sz w:val="17"/>
        </w:rPr>
        <w:t>+8</w:t>
      </w:r>
    </w:p>
    <w:p>
      <w:pPr>
        <w:pStyle w:val="BodyText"/>
        <w:spacing w:line="220" w:lineRule="exact"/>
        <w:ind w:left="126"/>
        <w:rPr>
          <w:rFonts w:ascii="Carlito"/>
          <w:sz w:val="20"/>
        </w:rPr>
      </w:pPr>
      <w:r>
        <w:rPr>
          <w:rFonts w:ascii="Carlito"/>
          <w:position w:val="-3"/>
          <w:sz w:val="20"/>
        </w:rPr>
        <w:pict>
          <v:shape style="width:157.7pt;height:11.05pt;mso-position-horizontal-relative:char;mso-position-vertical-relative:line" type="#_x0000_t202" filled="true" fillcolor="#eeece1" stroked="false">
            <w10:anchorlock/>
            <v:textbox inset="0,0,0,0">
              <w:txbxContent>
                <w:p>
                  <w:pPr>
                    <w:tabs>
                      <w:tab w:pos="1311" w:val="left" w:leader="none"/>
                      <w:tab w:pos="2203" w:val="left" w:leader="none"/>
                    </w:tabs>
                    <w:spacing w:before="6"/>
                    <w:ind w:left="105" w:right="0" w:firstLine="0"/>
                    <w:jc w:val="left"/>
                    <w:rPr>
                      <w:rFonts w:ascii="Carlito" w:hAnsi="Carlito"/>
                      <w:sz w:val="17"/>
                    </w:rPr>
                  </w:pPr>
                  <w:r>
                    <w:rPr>
                      <w:rFonts w:ascii="Carlito" w:hAnsi="Carlito"/>
                      <w:w w:val="105"/>
                      <w:sz w:val="17"/>
                    </w:rPr>
                    <w:t>Deadly</w:t>
                    <w:tab/>
                    <w:t>16–20</w:t>
                    <w:tab/>
                    <w:t>+9 to</w:t>
                  </w:r>
                  <w:r>
                    <w:rPr>
                      <w:rFonts w:ascii="Carlito" w:hAnsi="Carlito"/>
                      <w:spacing w:val="2"/>
                      <w:w w:val="105"/>
                      <w:sz w:val="17"/>
                    </w:rPr>
                    <w:t> </w:t>
                  </w:r>
                  <w:r>
                    <w:rPr>
                      <w:rFonts w:ascii="Carlito" w:hAnsi="Carlito"/>
                      <w:w w:val="105"/>
                      <w:sz w:val="17"/>
                    </w:rPr>
                    <w:t>+12</w:t>
                  </w:r>
                </w:p>
              </w:txbxContent>
            </v:textbox>
            <v:fill type="solid"/>
          </v:shape>
        </w:pict>
      </w:r>
      <w:r>
        <w:rPr>
          <w:rFonts w:ascii="Carlito"/>
          <w:position w:val="-3"/>
          <w:sz w:val="20"/>
        </w:rPr>
      </w:r>
    </w:p>
    <w:p>
      <w:pPr>
        <w:pStyle w:val="BodyText"/>
        <w:spacing w:before="1"/>
        <w:ind w:left="0"/>
        <w:rPr>
          <w:rFonts w:ascii="Carlito"/>
          <w:sz w:val="29"/>
        </w:rPr>
      </w:pPr>
    </w:p>
    <w:p>
      <w:pPr>
        <w:spacing w:before="0"/>
        <w:ind w:left="232" w:right="0" w:firstLine="0"/>
        <w:jc w:val="left"/>
        <w:rPr>
          <w:rFonts w:ascii="Carlito"/>
          <w:b/>
          <w:sz w:val="24"/>
        </w:rPr>
      </w:pPr>
      <w:r>
        <w:rPr>
          <w:rFonts w:ascii="Carlito"/>
          <w:b/>
          <w:sz w:val="24"/>
        </w:rPr>
        <w:t>Damage Severity by Level</w:t>
      </w:r>
    </w:p>
    <w:p>
      <w:pPr>
        <w:pStyle w:val="BodyText"/>
        <w:spacing w:before="3"/>
        <w:ind w:left="0"/>
        <w:rPr>
          <w:rFonts w:ascii="Carlito"/>
          <w:b/>
          <w:sz w:val="5"/>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7"/>
        <w:gridCol w:w="801"/>
        <w:gridCol w:w="1021"/>
        <w:gridCol w:w="739"/>
      </w:tblGrid>
      <w:tr>
        <w:trPr>
          <w:trHeight w:val="216" w:hRule="atLeast"/>
        </w:trPr>
        <w:tc>
          <w:tcPr>
            <w:tcW w:w="1367" w:type="dxa"/>
          </w:tcPr>
          <w:p>
            <w:pPr>
              <w:pStyle w:val="TableParagraph"/>
              <w:spacing w:line="190" w:lineRule="exact" w:before="7"/>
              <w:ind w:left="91" w:right="92"/>
              <w:jc w:val="center"/>
              <w:rPr>
                <w:b/>
                <w:sz w:val="17"/>
              </w:rPr>
            </w:pPr>
            <w:r>
              <w:rPr>
                <w:b/>
                <w:w w:val="105"/>
                <w:sz w:val="17"/>
              </w:rPr>
              <w:t>Character Level</w:t>
            </w:r>
          </w:p>
        </w:tc>
        <w:tc>
          <w:tcPr>
            <w:tcW w:w="801" w:type="dxa"/>
          </w:tcPr>
          <w:p>
            <w:pPr>
              <w:pStyle w:val="TableParagraph"/>
              <w:spacing w:line="190" w:lineRule="exact" w:before="7"/>
              <w:ind w:left="89" w:right="90"/>
              <w:jc w:val="center"/>
              <w:rPr>
                <w:b/>
                <w:sz w:val="17"/>
              </w:rPr>
            </w:pPr>
            <w:r>
              <w:rPr>
                <w:b/>
                <w:w w:val="105"/>
                <w:sz w:val="17"/>
              </w:rPr>
              <w:t>Setback</w:t>
            </w:r>
          </w:p>
        </w:tc>
        <w:tc>
          <w:tcPr>
            <w:tcW w:w="1021" w:type="dxa"/>
          </w:tcPr>
          <w:p>
            <w:pPr>
              <w:pStyle w:val="TableParagraph"/>
              <w:spacing w:line="190" w:lineRule="exact" w:before="7"/>
              <w:ind w:left="91" w:right="91"/>
              <w:jc w:val="center"/>
              <w:rPr>
                <w:b/>
                <w:sz w:val="17"/>
              </w:rPr>
            </w:pPr>
            <w:r>
              <w:rPr>
                <w:b/>
                <w:w w:val="105"/>
                <w:sz w:val="17"/>
              </w:rPr>
              <w:t>Dangerous</w:t>
            </w:r>
          </w:p>
        </w:tc>
        <w:tc>
          <w:tcPr>
            <w:tcW w:w="739" w:type="dxa"/>
          </w:tcPr>
          <w:p>
            <w:pPr>
              <w:pStyle w:val="TableParagraph"/>
              <w:spacing w:line="190" w:lineRule="exact" w:before="7"/>
              <w:ind w:right="110"/>
              <w:jc w:val="right"/>
              <w:rPr>
                <w:b/>
                <w:sz w:val="17"/>
              </w:rPr>
            </w:pPr>
            <w:r>
              <w:rPr>
                <w:b/>
                <w:w w:val="105"/>
                <w:sz w:val="17"/>
              </w:rPr>
              <w:t>Deadly</w:t>
            </w:r>
          </w:p>
        </w:tc>
      </w:tr>
      <w:tr>
        <w:trPr>
          <w:trHeight w:val="220" w:hRule="atLeast"/>
        </w:trPr>
        <w:tc>
          <w:tcPr>
            <w:tcW w:w="1367" w:type="dxa"/>
            <w:shd w:val="clear" w:color="auto" w:fill="EEECE1"/>
          </w:tcPr>
          <w:p>
            <w:pPr>
              <w:pStyle w:val="TableParagraph"/>
              <w:spacing w:line="195" w:lineRule="exact"/>
              <w:ind w:left="91" w:right="92"/>
              <w:jc w:val="center"/>
              <w:rPr>
                <w:sz w:val="17"/>
              </w:rPr>
            </w:pPr>
            <w:r>
              <w:rPr>
                <w:w w:val="105"/>
                <w:sz w:val="17"/>
              </w:rPr>
              <w:t>1st–4th</w:t>
            </w:r>
          </w:p>
        </w:tc>
        <w:tc>
          <w:tcPr>
            <w:tcW w:w="801" w:type="dxa"/>
            <w:shd w:val="clear" w:color="auto" w:fill="EEECE1"/>
          </w:tcPr>
          <w:p>
            <w:pPr>
              <w:pStyle w:val="TableParagraph"/>
              <w:spacing w:line="195" w:lineRule="exact"/>
              <w:ind w:left="89" w:right="90"/>
              <w:jc w:val="center"/>
              <w:rPr>
                <w:sz w:val="17"/>
              </w:rPr>
            </w:pPr>
            <w:r>
              <w:rPr>
                <w:w w:val="105"/>
                <w:sz w:val="17"/>
              </w:rPr>
              <w:t>1d10</w:t>
            </w:r>
          </w:p>
        </w:tc>
        <w:tc>
          <w:tcPr>
            <w:tcW w:w="1021" w:type="dxa"/>
            <w:shd w:val="clear" w:color="auto" w:fill="EEECE1"/>
          </w:tcPr>
          <w:p>
            <w:pPr>
              <w:pStyle w:val="TableParagraph"/>
              <w:spacing w:line="195" w:lineRule="exact"/>
              <w:ind w:left="90" w:right="91"/>
              <w:jc w:val="center"/>
              <w:rPr>
                <w:sz w:val="17"/>
              </w:rPr>
            </w:pPr>
            <w:r>
              <w:rPr>
                <w:w w:val="105"/>
                <w:sz w:val="17"/>
              </w:rPr>
              <w:t>2d10</w:t>
            </w:r>
          </w:p>
        </w:tc>
        <w:tc>
          <w:tcPr>
            <w:tcW w:w="739" w:type="dxa"/>
            <w:shd w:val="clear" w:color="auto" w:fill="EEECE1"/>
          </w:tcPr>
          <w:p>
            <w:pPr>
              <w:pStyle w:val="TableParagraph"/>
              <w:spacing w:line="195" w:lineRule="exact"/>
              <w:ind w:right="184"/>
              <w:jc w:val="right"/>
              <w:rPr>
                <w:sz w:val="17"/>
              </w:rPr>
            </w:pPr>
            <w:r>
              <w:rPr>
                <w:w w:val="105"/>
                <w:sz w:val="17"/>
              </w:rPr>
              <w:t>4d10</w:t>
            </w:r>
          </w:p>
        </w:tc>
      </w:tr>
      <w:tr>
        <w:trPr>
          <w:trHeight w:val="220" w:hRule="atLeast"/>
        </w:trPr>
        <w:tc>
          <w:tcPr>
            <w:tcW w:w="1367" w:type="dxa"/>
          </w:tcPr>
          <w:p>
            <w:pPr>
              <w:pStyle w:val="TableParagraph"/>
              <w:spacing w:line="195" w:lineRule="exact"/>
              <w:ind w:left="91" w:right="92"/>
              <w:jc w:val="center"/>
              <w:rPr>
                <w:sz w:val="17"/>
              </w:rPr>
            </w:pPr>
            <w:r>
              <w:rPr>
                <w:w w:val="105"/>
                <w:sz w:val="17"/>
              </w:rPr>
              <w:t>5th–10th</w:t>
            </w:r>
          </w:p>
        </w:tc>
        <w:tc>
          <w:tcPr>
            <w:tcW w:w="801" w:type="dxa"/>
          </w:tcPr>
          <w:p>
            <w:pPr>
              <w:pStyle w:val="TableParagraph"/>
              <w:spacing w:line="195" w:lineRule="exact"/>
              <w:ind w:left="89" w:right="90"/>
              <w:jc w:val="center"/>
              <w:rPr>
                <w:sz w:val="17"/>
              </w:rPr>
            </w:pPr>
            <w:r>
              <w:rPr>
                <w:w w:val="105"/>
                <w:sz w:val="17"/>
              </w:rPr>
              <w:t>2d10</w:t>
            </w:r>
          </w:p>
        </w:tc>
        <w:tc>
          <w:tcPr>
            <w:tcW w:w="1021" w:type="dxa"/>
          </w:tcPr>
          <w:p>
            <w:pPr>
              <w:pStyle w:val="TableParagraph"/>
              <w:spacing w:line="195" w:lineRule="exact"/>
              <w:ind w:left="90" w:right="91"/>
              <w:jc w:val="center"/>
              <w:rPr>
                <w:sz w:val="17"/>
              </w:rPr>
            </w:pPr>
            <w:r>
              <w:rPr>
                <w:w w:val="105"/>
                <w:sz w:val="17"/>
              </w:rPr>
              <w:t>4d10</w:t>
            </w:r>
          </w:p>
        </w:tc>
        <w:tc>
          <w:tcPr>
            <w:tcW w:w="739" w:type="dxa"/>
          </w:tcPr>
          <w:p>
            <w:pPr>
              <w:pStyle w:val="TableParagraph"/>
              <w:spacing w:line="195" w:lineRule="exact"/>
              <w:ind w:right="139"/>
              <w:jc w:val="right"/>
              <w:rPr>
                <w:sz w:val="17"/>
              </w:rPr>
            </w:pPr>
            <w:r>
              <w:rPr>
                <w:w w:val="105"/>
                <w:sz w:val="17"/>
              </w:rPr>
              <w:t>10d10</w:t>
            </w:r>
          </w:p>
        </w:tc>
      </w:tr>
      <w:tr>
        <w:trPr>
          <w:trHeight w:val="220" w:hRule="atLeast"/>
        </w:trPr>
        <w:tc>
          <w:tcPr>
            <w:tcW w:w="1367" w:type="dxa"/>
            <w:shd w:val="clear" w:color="auto" w:fill="EEECE1"/>
          </w:tcPr>
          <w:p>
            <w:pPr>
              <w:pStyle w:val="TableParagraph"/>
              <w:spacing w:line="195" w:lineRule="exact"/>
              <w:ind w:left="91" w:right="92"/>
              <w:jc w:val="center"/>
              <w:rPr>
                <w:sz w:val="17"/>
              </w:rPr>
            </w:pPr>
            <w:r>
              <w:rPr>
                <w:w w:val="105"/>
                <w:sz w:val="17"/>
              </w:rPr>
              <w:t>11th–16th</w:t>
            </w:r>
          </w:p>
        </w:tc>
        <w:tc>
          <w:tcPr>
            <w:tcW w:w="801" w:type="dxa"/>
            <w:shd w:val="clear" w:color="auto" w:fill="EEECE1"/>
          </w:tcPr>
          <w:p>
            <w:pPr>
              <w:pStyle w:val="TableParagraph"/>
              <w:spacing w:line="195" w:lineRule="exact"/>
              <w:ind w:left="89" w:right="90"/>
              <w:jc w:val="center"/>
              <w:rPr>
                <w:sz w:val="17"/>
              </w:rPr>
            </w:pPr>
            <w:r>
              <w:rPr>
                <w:w w:val="105"/>
                <w:sz w:val="17"/>
              </w:rPr>
              <w:t>4d10</w:t>
            </w:r>
          </w:p>
        </w:tc>
        <w:tc>
          <w:tcPr>
            <w:tcW w:w="1021" w:type="dxa"/>
            <w:shd w:val="clear" w:color="auto" w:fill="EEECE1"/>
          </w:tcPr>
          <w:p>
            <w:pPr>
              <w:pStyle w:val="TableParagraph"/>
              <w:spacing w:line="195" w:lineRule="exact"/>
              <w:ind w:left="90" w:right="91"/>
              <w:jc w:val="center"/>
              <w:rPr>
                <w:sz w:val="17"/>
              </w:rPr>
            </w:pPr>
            <w:r>
              <w:rPr>
                <w:w w:val="105"/>
                <w:sz w:val="17"/>
              </w:rPr>
              <w:t>10d10</w:t>
            </w:r>
          </w:p>
        </w:tc>
        <w:tc>
          <w:tcPr>
            <w:tcW w:w="739" w:type="dxa"/>
            <w:shd w:val="clear" w:color="auto" w:fill="EEECE1"/>
          </w:tcPr>
          <w:p>
            <w:pPr>
              <w:pStyle w:val="TableParagraph"/>
              <w:spacing w:line="195" w:lineRule="exact"/>
              <w:ind w:right="139"/>
              <w:jc w:val="right"/>
              <w:rPr>
                <w:sz w:val="17"/>
              </w:rPr>
            </w:pPr>
            <w:r>
              <w:rPr>
                <w:w w:val="105"/>
                <w:sz w:val="17"/>
              </w:rPr>
              <w:t>18d10</w:t>
            </w:r>
          </w:p>
        </w:tc>
      </w:tr>
      <w:tr>
        <w:trPr>
          <w:trHeight w:val="216" w:hRule="atLeast"/>
        </w:trPr>
        <w:tc>
          <w:tcPr>
            <w:tcW w:w="1367" w:type="dxa"/>
          </w:tcPr>
          <w:p>
            <w:pPr>
              <w:pStyle w:val="TableParagraph"/>
              <w:spacing w:line="190" w:lineRule="exact"/>
              <w:ind w:left="91" w:right="92"/>
              <w:jc w:val="center"/>
              <w:rPr>
                <w:sz w:val="17"/>
              </w:rPr>
            </w:pPr>
            <w:r>
              <w:rPr>
                <w:w w:val="105"/>
                <w:sz w:val="17"/>
              </w:rPr>
              <w:t>17th–20th</w:t>
            </w:r>
          </w:p>
        </w:tc>
        <w:tc>
          <w:tcPr>
            <w:tcW w:w="801" w:type="dxa"/>
          </w:tcPr>
          <w:p>
            <w:pPr>
              <w:pStyle w:val="TableParagraph"/>
              <w:spacing w:line="190" w:lineRule="exact"/>
              <w:ind w:left="89" w:right="90"/>
              <w:jc w:val="center"/>
              <w:rPr>
                <w:sz w:val="17"/>
              </w:rPr>
            </w:pPr>
            <w:r>
              <w:rPr>
                <w:w w:val="105"/>
                <w:sz w:val="17"/>
              </w:rPr>
              <w:t>10d10</w:t>
            </w:r>
          </w:p>
        </w:tc>
        <w:tc>
          <w:tcPr>
            <w:tcW w:w="1021" w:type="dxa"/>
          </w:tcPr>
          <w:p>
            <w:pPr>
              <w:pStyle w:val="TableParagraph"/>
              <w:spacing w:line="190" w:lineRule="exact"/>
              <w:ind w:left="90" w:right="91"/>
              <w:jc w:val="center"/>
              <w:rPr>
                <w:sz w:val="17"/>
              </w:rPr>
            </w:pPr>
            <w:r>
              <w:rPr>
                <w:w w:val="105"/>
                <w:sz w:val="17"/>
              </w:rPr>
              <w:t>18d10</w:t>
            </w:r>
          </w:p>
        </w:tc>
        <w:tc>
          <w:tcPr>
            <w:tcW w:w="739" w:type="dxa"/>
          </w:tcPr>
          <w:p>
            <w:pPr>
              <w:pStyle w:val="TableParagraph"/>
              <w:spacing w:line="190" w:lineRule="exact"/>
              <w:ind w:right="139"/>
              <w:jc w:val="right"/>
              <w:rPr>
                <w:sz w:val="17"/>
              </w:rPr>
            </w:pPr>
            <w:r>
              <w:rPr>
                <w:w w:val="105"/>
                <w:sz w:val="17"/>
              </w:rPr>
              <w:t>24d10</w:t>
            </w:r>
          </w:p>
        </w:tc>
      </w:tr>
    </w:tbl>
    <w:p>
      <w:pPr>
        <w:spacing w:before="183"/>
        <w:ind w:left="232" w:right="0" w:firstLine="0"/>
        <w:jc w:val="left"/>
        <w:rPr>
          <w:rFonts w:ascii="Trebuchet MS"/>
          <w:b/>
          <w:sz w:val="24"/>
        </w:rPr>
      </w:pPr>
      <w:r>
        <w:rPr>
          <w:rFonts w:ascii="Trebuchet MS"/>
          <w:b/>
          <w:color w:val="943634"/>
          <w:sz w:val="24"/>
        </w:rPr>
        <w:t>Complex Traps</w:t>
      </w:r>
    </w:p>
    <w:p>
      <w:pPr>
        <w:pStyle w:val="BodyText"/>
        <w:spacing w:line="252" w:lineRule="auto" w:before="16"/>
        <w:ind w:right="31"/>
      </w:pPr>
      <w:r>
        <w:rPr>
          <w:w w:val="105"/>
        </w:rPr>
        <w:t>Complex traps work like standard traps, except once activated they execute a series of actions each round. A complex trap turns the process of dealing with a trap into something more like a combat encounter.</w:t>
      </w:r>
    </w:p>
    <w:p>
      <w:pPr>
        <w:pStyle w:val="BodyText"/>
        <w:spacing w:line="252" w:lineRule="auto" w:before="1"/>
        <w:ind w:right="88" w:firstLine="187"/>
      </w:pPr>
      <w:r>
        <w:rPr>
          <w:w w:val="105"/>
        </w:rPr>
        <w:t>When a complex trap activates, it rolls initiative. The trap’s description includes an initiative bonus. On its turn, the trap activates again, often taking an action. It might make successive attacks against intruders, create an effect that changes over time, or otherwise produce a dynamic challenge. Otherwise, the complex trap can be detected and disabled or bypassed in the usual</w:t>
      </w:r>
      <w:r>
        <w:rPr>
          <w:spacing w:val="2"/>
          <w:w w:val="105"/>
        </w:rPr>
        <w:t> </w:t>
      </w:r>
      <w:r>
        <w:rPr>
          <w:w w:val="105"/>
        </w:rPr>
        <w:t>ways.</w:t>
      </w:r>
    </w:p>
    <w:p>
      <w:pPr>
        <w:pStyle w:val="BodyText"/>
        <w:spacing w:line="252" w:lineRule="auto" w:before="6"/>
        <w:ind w:right="168" w:firstLine="187"/>
      </w:pPr>
      <w:r>
        <w:rPr>
          <w:w w:val="105"/>
        </w:rPr>
        <w:t>For example, a trap that causes a room to slowly flood works best as a complex trap. On the trap’s turn, the water level rises. After several rounds, the room is completely</w:t>
      </w:r>
      <w:r>
        <w:rPr>
          <w:spacing w:val="2"/>
          <w:w w:val="105"/>
        </w:rPr>
        <w:t> </w:t>
      </w:r>
      <w:r>
        <w:rPr>
          <w:w w:val="105"/>
        </w:rPr>
        <w:t>flooded.</w:t>
      </w:r>
    </w:p>
    <w:p>
      <w:pPr>
        <w:pStyle w:val="Heading3"/>
      </w:pPr>
      <w:r>
        <w:rPr>
          <w:b w:val="0"/>
        </w:rPr>
        <w:br w:type="column"/>
      </w:r>
      <w:r>
        <w:rPr>
          <w:color w:val="943634"/>
        </w:rPr>
        <w:t>Sample Traps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5"/>
      </w:pPr>
      <w:r>
        <w:rPr>
          <w:w w:val="105"/>
        </w:rPr>
        <w:t>The magical and mechanical traps presented here vary in deadliness and are presented in alphabetical order.</w:t>
      </w:r>
    </w:p>
    <w:p>
      <w:pPr>
        <w:pStyle w:val="Heading4"/>
        <w:spacing w:before="171"/>
      </w:pPr>
      <w:r>
        <w:rPr>
          <w:color w:val="943634"/>
        </w:rPr>
        <w:t>Collapsing Roof</w:t>
      </w:r>
    </w:p>
    <w:p>
      <w:pPr>
        <w:spacing w:before="16"/>
        <w:ind w:left="232" w:right="0" w:firstLine="0"/>
        <w:jc w:val="left"/>
        <w:rPr>
          <w:i/>
          <w:sz w:val="19"/>
        </w:rPr>
      </w:pPr>
      <w:r>
        <w:rPr>
          <w:i/>
          <w:w w:val="105"/>
          <w:sz w:val="19"/>
        </w:rPr>
        <w:t>Mechanical trap</w:t>
      </w:r>
    </w:p>
    <w:p>
      <w:pPr>
        <w:pStyle w:val="BodyText"/>
        <w:spacing w:line="254" w:lineRule="auto" w:before="132"/>
        <w:ind w:right="522"/>
      </w:pPr>
      <w:r>
        <w:rPr>
          <w:w w:val="105"/>
        </w:rPr>
        <w:t>This trap uses a trip wire to collapse the supports keeping an unstable section of a ceiling in place.</w:t>
      </w:r>
    </w:p>
    <w:p>
      <w:pPr>
        <w:pStyle w:val="BodyText"/>
        <w:spacing w:line="252" w:lineRule="auto"/>
        <w:ind w:right="284" w:firstLine="187"/>
      </w:pPr>
      <w:r>
        <w:rPr>
          <w:w w:val="105"/>
        </w:rPr>
        <w:t>The trip wire is 3 inches off the ground and stretches between two support beams. The DC to spot the trip wire is 10. A successful DC 15 Dexterity check using thieves’ tools disables the trip wire harmlessly. A character without thieves’ tools can attempt this check with disadvantage using any edged weapon or edged tool. On a failed check, the trap triggers.</w:t>
      </w:r>
    </w:p>
    <w:p>
      <w:pPr>
        <w:pStyle w:val="BodyText"/>
        <w:spacing w:line="252" w:lineRule="auto" w:before="5"/>
        <w:ind w:right="364" w:firstLine="187"/>
      </w:pPr>
      <w:r>
        <w:rPr>
          <w:w w:val="105"/>
        </w:rPr>
        <w:t>Anyone who inspects the beams can easily determine that they are merely wedged in place. As an action, a character can knock over a beam, causing the trap to trigger.</w:t>
      </w:r>
    </w:p>
    <w:p>
      <w:pPr>
        <w:pStyle w:val="BodyText"/>
        <w:spacing w:line="254" w:lineRule="auto" w:before="1"/>
        <w:ind w:right="303" w:firstLine="187"/>
      </w:pPr>
      <w:r>
        <w:rPr>
          <w:w w:val="105"/>
        </w:rPr>
        <w:t>The ceiling above the trip wire is in bad repair, and anyone who can see it can tell that it’s in danger of collapse.</w:t>
      </w:r>
    </w:p>
    <w:p>
      <w:pPr>
        <w:pStyle w:val="BodyText"/>
        <w:spacing w:line="252" w:lineRule="auto"/>
        <w:ind w:right="229" w:firstLine="187"/>
      </w:pPr>
      <w:r>
        <w:rPr>
          <w:w w:val="105"/>
        </w:rPr>
        <w:t>When the trap is triggered, the unstable ceiling collapses. Any creature in the area beneath the unstable section must succeed on a DC 15 Dexterity saving throw, taking 22 (4d10) bludgeoning damage on a failed save, or half as much damage on a successful one. Once the trap is triggered, the floor of the area is filled with rubble and becomes difficult terrain.</w:t>
      </w:r>
    </w:p>
    <w:p>
      <w:pPr>
        <w:pStyle w:val="Heading4"/>
        <w:spacing w:before="170"/>
      </w:pPr>
      <w:r>
        <w:rPr>
          <w:color w:val="943634"/>
        </w:rPr>
        <w:t>Falling Net</w:t>
      </w:r>
    </w:p>
    <w:p>
      <w:pPr>
        <w:spacing w:before="16"/>
        <w:ind w:left="232" w:right="0" w:firstLine="0"/>
        <w:jc w:val="left"/>
        <w:rPr>
          <w:i/>
          <w:sz w:val="19"/>
        </w:rPr>
      </w:pPr>
      <w:r>
        <w:rPr>
          <w:i/>
          <w:w w:val="105"/>
          <w:sz w:val="19"/>
        </w:rPr>
        <w:t>Mechanical</w:t>
      </w:r>
      <w:r>
        <w:rPr>
          <w:i/>
          <w:spacing w:val="-5"/>
          <w:w w:val="105"/>
          <w:sz w:val="19"/>
        </w:rPr>
        <w:t> </w:t>
      </w:r>
      <w:r>
        <w:rPr>
          <w:i/>
          <w:w w:val="105"/>
          <w:sz w:val="19"/>
        </w:rPr>
        <w:t>trap</w:t>
      </w:r>
    </w:p>
    <w:p>
      <w:pPr>
        <w:pStyle w:val="BodyText"/>
        <w:spacing w:line="254" w:lineRule="auto" w:before="132"/>
        <w:ind w:right="300"/>
      </w:pPr>
      <w:r>
        <w:rPr>
          <w:w w:val="105"/>
        </w:rPr>
        <w:t>This trap uses a trip wire to release a net suspended from the</w:t>
      </w:r>
      <w:r>
        <w:rPr>
          <w:spacing w:val="2"/>
          <w:w w:val="105"/>
        </w:rPr>
        <w:t> </w:t>
      </w:r>
      <w:r>
        <w:rPr>
          <w:w w:val="105"/>
        </w:rPr>
        <w:t>ceiling.</w:t>
      </w:r>
    </w:p>
    <w:p>
      <w:pPr>
        <w:pStyle w:val="BodyText"/>
        <w:spacing w:line="252" w:lineRule="auto"/>
        <w:ind w:right="231" w:firstLine="187"/>
      </w:pPr>
      <w:r>
        <w:rPr>
          <w:w w:val="105"/>
        </w:rPr>
        <w:t>The trip wire is 3 inches off the ground and stretches between two columns or trees. The net is hidden by cobwebs or foliage. The DC to spot the trip wire and net is 10. A successful DC 15 Dexterity check using thieves’ tools breaks the trip wire harmlessly. A character without thieves’ tools can attempt this check with disadvantage using any edged weapon or edged tool. On a failed check, the trap triggers.</w:t>
      </w:r>
    </w:p>
    <w:p>
      <w:pPr>
        <w:pStyle w:val="BodyText"/>
        <w:spacing w:line="252" w:lineRule="auto" w:before="6"/>
        <w:ind w:right="244" w:firstLine="187"/>
      </w:pPr>
      <w:r>
        <w:rPr/>
        <w:t>When the trap is triggered, the net is released, </w:t>
      </w:r>
      <w:r>
        <w:rPr>
          <w:spacing w:val="1"/>
          <w:w w:val="103"/>
        </w:rPr>
        <w:t>co</w:t>
      </w:r>
      <w:r>
        <w:rPr>
          <w:spacing w:val="1"/>
          <w:w w:val="103"/>
        </w:rPr>
        <w:t>v</w:t>
      </w:r>
      <w:r>
        <w:rPr>
          <w:spacing w:val="1"/>
          <w:w w:val="103"/>
        </w:rPr>
        <w:t>e</w:t>
      </w:r>
      <w:r>
        <w:rPr>
          <w:spacing w:val="1"/>
          <w:w w:val="103"/>
        </w:rPr>
        <w:t>r</w:t>
      </w:r>
      <w:r>
        <w:rPr>
          <w:w w:val="103"/>
        </w:rPr>
        <w:t>i</w:t>
      </w:r>
      <w:r>
        <w:rPr>
          <w:spacing w:val="1"/>
          <w:w w:val="103"/>
        </w:rPr>
        <w:t>n</w:t>
      </w:r>
      <w:r>
        <w:rPr>
          <w:w w:val="103"/>
        </w:rPr>
        <w:t>g</w:t>
      </w:r>
      <w:r>
        <w:rPr/>
        <w:t> </w:t>
      </w:r>
      <w:r>
        <w:rPr>
          <w:w w:val="103"/>
        </w:rPr>
        <w:t>a</w:t>
      </w:r>
      <w:r>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sq</w:t>
      </w:r>
      <w:r>
        <w:rPr>
          <w:spacing w:val="1"/>
          <w:w w:val="103"/>
        </w:rPr>
        <w:t>u</w:t>
      </w:r>
      <w:r>
        <w:rPr>
          <w:spacing w:val="1"/>
          <w:w w:val="103"/>
        </w:rPr>
        <w:t>a</w:t>
      </w:r>
      <w:r>
        <w:rPr>
          <w:spacing w:val="1"/>
          <w:w w:val="103"/>
        </w:rPr>
        <w:t>r</w:t>
      </w:r>
      <w:r>
        <w:rPr>
          <w:w w:val="103"/>
        </w:rPr>
        <w:t>e</w:t>
      </w:r>
      <w:r>
        <w:rPr/>
        <w:t> </w:t>
      </w:r>
      <w:r>
        <w:rPr>
          <w:spacing w:val="1"/>
          <w:w w:val="103"/>
        </w:rPr>
        <w:t>a</w:t>
      </w:r>
      <w:r>
        <w:rPr>
          <w:spacing w:val="1"/>
          <w:w w:val="103"/>
        </w:rPr>
        <w:t>re</w:t>
      </w:r>
      <w:r>
        <w:rPr>
          <w:spacing w:val="1"/>
          <w:w w:val="103"/>
        </w:rPr>
        <w:t>a</w:t>
      </w:r>
      <w:r>
        <w:rPr>
          <w:w w:val="103"/>
        </w:rPr>
        <w:t>.</w:t>
      </w:r>
      <w:r>
        <w:rPr/>
        <w:t> </w:t>
      </w:r>
      <w:r>
        <w:rPr>
          <w:spacing w:val="1"/>
          <w:w w:val="103"/>
        </w:rPr>
        <w:t>Tho</w:t>
      </w:r>
      <w:r>
        <w:rPr>
          <w:spacing w:val="1"/>
          <w:w w:val="103"/>
        </w:rPr>
        <w:t>s</w:t>
      </w:r>
      <w:r>
        <w:rPr>
          <w:w w:val="103"/>
        </w:rPr>
        <w:t>e</w:t>
      </w:r>
      <w:r>
        <w:rPr/>
        <w:t> </w:t>
      </w:r>
      <w:r>
        <w:rPr>
          <w:w w:val="103"/>
        </w:rPr>
        <w:t>i</w:t>
      </w:r>
      <w:r>
        <w:rPr>
          <w:w w:val="103"/>
        </w:rPr>
        <w:t>n</w:t>
      </w:r>
      <w:r>
        <w:rPr/>
        <w:t> </w:t>
      </w:r>
      <w:r>
        <w:rPr>
          <w:spacing w:val="1"/>
          <w:w w:val="103"/>
        </w:rPr>
        <w:t>t</w:t>
      </w:r>
      <w:r>
        <w:rPr>
          <w:spacing w:val="1"/>
          <w:w w:val="103"/>
        </w:rPr>
        <w:t>h</w:t>
      </w:r>
      <w:r>
        <w:rPr>
          <w:w w:val="103"/>
        </w:rPr>
        <w:t>e</w:t>
      </w:r>
      <w:r>
        <w:rPr/>
        <w:t> </w:t>
      </w:r>
      <w:r>
        <w:rPr>
          <w:spacing w:val="1"/>
          <w:w w:val="103"/>
        </w:rPr>
        <w:t>a</w:t>
      </w:r>
      <w:r>
        <w:rPr>
          <w:spacing w:val="1"/>
          <w:w w:val="103"/>
        </w:rPr>
        <w:t>re</w:t>
      </w:r>
      <w:r>
        <w:rPr>
          <w:w w:val="103"/>
        </w:rPr>
        <w:t>a</w:t>
      </w:r>
      <w:r>
        <w:rPr/>
        <w:t> </w:t>
      </w:r>
      <w:r>
        <w:rPr>
          <w:spacing w:val="-57"/>
          <w:w w:val="103"/>
        </w:rPr>
        <w:t>a</w:t>
      </w:r>
      <w:r>
        <w:rPr>
          <w:spacing w:val="-57"/>
          <w:w w:val="103"/>
        </w:rPr>
        <w:t>re</w:t>
      </w:r>
      <w:r>
        <w:rPr>
          <w:spacing w:val="1"/>
          <w:w w:val="103"/>
        </w:rPr>
        <w:t> </w:t>
      </w:r>
      <w:r>
        <w:rPr/>
        <w:t>trapped under the net and restrained, and those that fail a DC 10 Strength saving throw are also knocked prone. A creature can use its action to make a DC 10</w:t>
      </w:r>
    </w:p>
    <w:p>
      <w:pPr>
        <w:spacing w:after="0" w:line="252" w:lineRule="auto"/>
        <w:sectPr>
          <w:pgSz w:w="12240" w:h="15840"/>
          <w:pgMar w:header="0" w:footer="644" w:top="1360" w:bottom="840" w:left="920" w:right="920"/>
          <w:cols w:num="2" w:equalWidth="0">
            <w:col w:w="4779" w:space="640"/>
            <w:col w:w="4981"/>
          </w:cols>
        </w:sectPr>
      </w:pPr>
    </w:p>
    <w:p>
      <w:pPr>
        <w:pStyle w:val="BodyText"/>
        <w:spacing w:line="252" w:lineRule="auto" w:before="86"/>
        <w:ind w:right="78"/>
      </w:pPr>
      <w:r>
        <w:rPr>
          <w:w w:val="105"/>
        </w:rPr>
        <w:t>Strength check, freeing itself or another creature within its reach on a success. The net has AC 10 and 20 hit points. Dealing 5 slashing damage to the net </w:t>
      </w:r>
      <w:r>
        <w:rPr>
          <w:spacing w:val="1"/>
          <w:w w:val="103"/>
        </w:rPr>
        <w:t>(</w:t>
      </w:r>
      <w:r>
        <w:rPr>
          <w:spacing w:val="2"/>
          <w:w w:val="103"/>
        </w:rPr>
        <w:t>A</w:t>
      </w:r>
      <w:r>
        <w:rPr>
          <w:w w:val="103"/>
        </w:rPr>
        <w:t>C</w:t>
      </w:r>
      <w:r>
        <w:rPr/>
        <w:t> </w:t>
      </w:r>
      <w:r>
        <w:rPr>
          <w:spacing w:val="1"/>
          <w:w w:val="103"/>
        </w:rPr>
        <w:t>10</w:t>
      </w:r>
      <w:r>
        <w:rPr>
          <w:w w:val="103"/>
        </w:rPr>
        <w:t>)</w:t>
      </w:r>
      <w:r>
        <w:rPr/>
        <w:t> </w:t>
      </w:r>
      <w:r>
        <w:rPr>
          <w:spacing w:val="1"/>
          <w:w w:val="103"/>
        </w:rPr>
        <w:t>d</w:t>
      </w:r>
      <w:r>
        <w:rPr>
          <w:spacing w:val="1"/>
          <w:w w:val="103"/>
        </w:rPr>
        <w:t>e</w:t>
      </w:r>
      <w:r>
        <w:rPr>
          <w:spacing w:val="1"/>
          <w:w w:val="103"/>
        </w:rPr>
        <w:t>s</w:t>
      </w:r>
      <w:r>
        <w:rPr>
          <w:spacing w:val="1"/>
          <w:w w:val="103"/>
        </w:rPr>
        <w:t>troy</w:t>
      </w:r>
      <w:r>
        <w:rPr>
          <w:w w:val="103"/>
        </w:rPr>
        <w:t>s</w:t>
      </w:r>
      <w:r>
        <w:rPr/>
        <w:t> </w:t>
      </w:r>
      <w:r>
        <w:rPr>
          <w:w w:val="103"/>
        </w:rPr>
        <w:t>a</w:t>
      </w:r>
      <w:r>
        <w:rPr/>
        <w:t> </w:t>
      </w:r>
      <w:r>
        <w:rPr>
          <w:spacing w:val="1"/>
          <w:w w:val="103"/>
        </w:rPr>
        <w:t>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sq</w:t>
      </w:r>
      <w:r>
        <w:rPr>
          <w:spacing w:val="1"/>
          <w:w w:val="103"/>
        </w:rPr>
        <w:t>u</w:t>
      </w:r>
      <w:r>
        <w:rPr>
          <w:spacing w:val="1"/>
          <w:w w:val="103"/>
        </w:rPr>
        <w:t>a</w:t>
      </w:r>
      <w:r>
        <w:rPr>
          <w:spacing w:val="1"/>
          <w:w w:val="103"/>
        </w:rPr>
        <w:t>r</w:t>
      </w:r>
      <w:r>
        <w:rPr>
          <w:w w:val="103"/>
        </w:rPr>
        <w:t>e</w:t>
      </w:r>
      <w:r>
        <w:rPr/>
        <w:t> </w:t>
      </w:r>
      <w:r>
        <w:rPr>
          <w:spacing w:val="1"/>
          <w:w w:val="103"/>
        </w:rPr>
        <w:t>se</w:t>
      </w:r>
      <w:r>
        <w:rPr>
          <w:spacing w:val="1"/>
          <w:w w:val="103"/>
        </w:rPr>
        <w:t>ct</w:t>
      </w:r>
      <w:r>
        <w:rPr>
          <w:w w:val="103"/>
        </w:rPr>
        <w:t>i</w:t>
      </w:r>
      <w:r>
        <w:rPr>
          <w:spacing w:val="1"/>
          <w:w w:val="103"/>
        </w:rPr>
        <w:t>o</w:t>
      </w:r>
      <w:r>
        <w:rPr>
          <w:w w:val="103"/>
        </w:rPr>
        <w:t>n</w:t>
      </w:r>
      <w:r>
        <w:rPr/>
        <w:t> </w:t>
      </w:r>
      <w:r>
        <w:rPr>
          <w:spacing w:val="1"/>
          <w:w w:val="103"/>
        </w:rPr>
        <w:t>o</w:t>
      </w:r>
      <w:r>
        <w:rPr>
          <w:w w:val="103"/>
        </w:rPr>
        <w:t>f</w:t>
      </w:r>
      <w:r>
        <w:rPr/>
        <w:t> </w:t>
      </w:r>
      <w:r>
        <w:rPr>
          <w:w w:val="103"/>
        </w:rPr>
        <w:t>i</w:t>
      </w:r>
      <w:r>
        <w:rPr>
          <w:spacing w:val="1"/>
          <w:w w:val="103"/>
        </w:rPr>
        <w:t>t</w:t>
      </w:r>
      <w:r>
        <w:rPr>
          <w:w w:val="103"/>
        </w:rPr>
        <w:t>,</w:t>
      </w:r>
      <w:r>
        <w:rPr/>
        <w:t> </w:t>
      </w:r>
      <w:r>
        <w:rPr>
          <w:spacing w:val="-26"/>
          <w:w w:val="103"/>
        </w:rPr>
        <w:t>f</w:t>
      </w:r>
      <w:r>
        <w:rPr>
          <w:spacing w:val="-25"/>
          <w:w w:val="103"/>
        </w:rPr>
        <w:t>re</w:t>
      </w:r>
      <w:r>
        <w:rPr>
          <w:spacing w:val="-25"/>
          <w:w w:val="103"/>
        </w:rPr>
        <w:t>e</w:t>
      </w:r>
      <w:r>
        <w:rPr>
          <w:spacing w:val="-26"/>
          <w:w w:val="103"/>
        </w:rPr>
        <w:t>i</w:t>
      </w:r>
      <w:r>
        <w:rPr>
          <w:spacing w:val="-25"/>
          <w:w w:val="103"/>
        </w:rPr>
        <w:t>n</w:t>
      </w:r>
      <w:r>
        <w:rPr>
          <w:spacing w:val="-26"/>
          <w:w w:val="103"/>
        </w:rPr>
        <w:t>g</w:t>
      </w:r>
      <w:r>
        <w:rPr>
          <w:w w:val="103"/>
        </w:rPr>
        <w:t> </w:t>
      </w:r>
      <w:r>
        <w:rPr>
          <w:w w:val="105"/>
        </w:rPr>
        <w:t>any creature trapped in that section.</w:t>
      </w:r>
    </w:p>
    <w:p>
      <w:pPr>
        <w:pStyle w:val="Heading4"/>
        <w:spacing w:before="174"/>
      </w:pPr>
      <w:r>
        <w:rPr>
          <w:color w:val="943634"/>
        </w:rPr>
        <w:t>Fire-Breathing Statue</w:t>
      </w:r>
    </w:p>
    <w:p>
      <w:pPr>
        <w:spacing w:before="15"/>
        <w:ind w:left="232" w:right="0" w:firstLine="0"/>
        <w:jc w:val="left"/>
        <w:rPr>
          <w:i/>
          <w:sz w:val="19"/>
        </w:rPr>
      </w:pPr>
      <w:r>
        <w:rPr>
          <w:i/>
          <w:w w:val="105"/>
          <w:sz w:val="19"/>
        </w:rPr>
        <w:t>Magic trap</w:t>
      </w:r>
    </w:p>
    <w:p>
      <w:pPr>
        <w:pStyle w:val="BodyText"/>
        <w:spacing w:line="254" w:lineRule="auto" w:before="133"/>
        <w:ind w:right="357"/>
      </w:pPr>
      <w:r>
        <w:rPr>
          <w:w w:val="105"/>
        </w:rPr>
        <w:t>This trap is activated when an intruder steps on a hidden pressure plate, releasing a magical gout of flame from a nearby statue. The statue can be of anything, including a dragon or a wizard casting a spell.</w:t>
      </w:r>
    </w:p>
    <w:p>
      <w:pPr>
        <w:pStyle w:val="BodyText"/>
        <w:spacing w:line="254" w:lineRule="auto"/>
        <w:ind w:right="211" w:firstLine="187"/>
      </w:pPr>
      <w:r>
        <w:rPr>
          <w:w w:val="105"/>
        </w:rPr>
        <w:t>The DC is 15 to spot the pressure plate, as well as faint scorch marks on the floor and walls. A spell or other effect that can sense the presence of magic, such as </w:t>
      </w:r>
      <w:r>
        <w:rPr>
          <w:i/>
          <w:w w:val="105"/>
        </w:rPr>
        <w:t>detect magic</w:t>
      </w:r>
      <w:r>
        <w:rPr>
          <w:w w:val="105"/>
        </w:rPr>
        <w:t>, reveals an aura of evocation magic around the statue.</w:t>
      </w:r>
    </w:p>
    <w:p>
      <w:pPr>
        <w:pStyle w:val="BodyText"/>
        <w:spacing w:line="252" w:lineRule="auto"/>
        <w:ind w:firstLine="187"/>
      </w:pPr>
      <w:r>
        <w:rPr>
          <w:w w:val="105"/>
        </w:rPr>
        <w:t>The trap activates when more than 20 pounds of weight is placed on the pressure plate, causing the </w:t>
      </w:r>
      <w:r>
        <w:rPr>
          <w:w w:val="103"/>
        </w:rPr>
        <w:t>st</w:t>
      </w:r>
      <w:r>
        <w:rPr>
          <w:w w:val="103"/>
        </w:rPr>
        <w:t>a</w:t>
      </w:r>
      <w:r>
        <w:rPr>
          <w:w w:val="103"/>
        </w:rPr>
        <w:t>t</w:t>
      </w:r>
      <w:r>
        <w:rPr>
          <w:w w:val="103"/>
        </w:rPr>
        <w:t>u</w:t>
      </w:r>
      <w:r>
        <w:rPr>
          <w:w w:val="103"/>
        </w:rPr>
        <w:t>e</w:t>
      </w:r>
      <w:r>
        <w:rPr/>
        <w:t> </w:t>
      </w:r>
      <w:r>
        <w:rPr>
          <w:w w:val="103"/>
        </w:rPr>
        <w:t>t</w:t>
      </w:r>
      <w:r>
        <w:rPr>
          <w:w w:val="103"/>
        </w:rPr>
        <w:t>o</w:t>
      </w:r>
      <w:r>
        <w:rPr/>
        <w:t> </w:t>
      </w:r>
      <w:r>
        <w:rPr>
          <w:w w:val="103"/>
        </w:rPr>
        <w:t>re</w:t>
      </w:r>
      <w:r>
        <w:rPr>
          <w:w w:val="103"/>
        </w:rPr>
        <w:t>l</w:t>
      </w:r>
      <w:r>
        <w:rPr>
          <w:w w:val="103"/>
        </w:rPr>
        <w:t>e</w:t>
      </w:r>
      <w:r>
        <w:rPr>
          <w:w w:val="103"/>
        </w:rPr>
        <w:t>a</w:t>
      </w:r>
      <w:r>
        <w:rPr>
          <w:w w:val="103"/>
        </w:rPr>
        <w:t>se</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c</w:t>
      </w:r>
      <w:r>
        <w:rPr>
          <w:w w:val="103"/>
        </w:rPr>
        <w:t>o</w:t>
      </w:r>
      <w:r>
        <w:rPr>
          <w:w w:val="103"/>
        </w:rPr>
        <w:t>n</w:t>
      </w:r>
      <w:r>
        <w:rPr>
          <w:w w:val="103"/>
        </w:rPr>
        <w:t>e</w:t>
      </w:r>
      <w:r>
        <w:rPr/>
        <w:t> </w:t>
      </w:r>
      <w:r>
        <w:rPr>
          <w:w w:val="103"/>
        </w:rPr>
        <w:t>o</w:t>
      </w:r>
      <w:r>
        <w:rPr>
          <w:w w:val="103"/>
        </w:rPr>
        <w:t>f</w:t>
      </w:r>
      <w:r>
        <w:rPr/>
        <w:t> </w:t>
      </w:r>
      <w:r>
        <w:rPr>
          <w:w w:val="103"/>
        </w:rPr>
        <w:t>fir</w:t>
      </w:r>
      <w:r>
        <w:rPr>
          <w:w w:val="103"/>
        </w:rPr>
        <w:t>e</w:t>
      </w:r>
      <w:r>
        <w:rPr>
          <w:w w:val="103"/>
        </w:rPr>
        <w:t>.</w:t>
      </w:r>
      <w:r>
        <w:rPr/>
        <w:t> </w:t>
      </w:r>
      <w:r>
        <w:rPr>
          <w:w w:val="103"/>
        </w:rPr>
        <w:t>E</w:t>
      </w:r>
      <w:r>
        <w:rPr>
          <w:w w:val="103"/>
        </w:rPr>
        <w:t>a</w:t>
      </w:r>
      <w:r>
        <w:rPr>
          <w:w w:val="103"/>
        </w:rPr>
        <w:t>c</w:t>
      </w:r>
      <w:r>
        <w:rPr>
          <w:w w:val="103"/>
        </w:rPr>
        <w:t>h</w:t>
      </w:r>
      <w:r>
        <w:rPr/>
        <w:t> </w:t>
      </w:r>
      <w:r>
        <w:rPr>
          <w:w w:val="103"/>
        </w:rPr>
        <w:t>c</w:t>
      </w:r>
      <w:r>
        <w:rPr>
          <w:w w:val="103"/>
        </w:rPr>
        <w:t>r</w:t>
      </w:r>
      <w:r>
        <w:rPr>
          <w:w w:val="103"/>
        </w:rPr>
        <w:t>e</w:t>
      </w:r>
      <w:r>
        <w:rPr>
          <w:w w:val="103"/>
        </w:rPr>
        <w:t>a</w:t>
      </w:r>
      <w:r>
        <w:rPr>
          <w:w w:val="103"/>
        </w:rPr>
        <w:t>t</w:t>
      </w:r>
      <w:r>
        <w:rPr>
          <w:w w:val="103"/>
        </w:rPr>
        <w:t>u</w:t>
      </w:r>
      <w:r>
        <w:rPr>
          <w:w w:val="103"/>
        </w:rPr>
        <w:t>r</w:t>
      </w:r>
      <w:r>
        <w:rPr>
          <w:w w:val="103"/>
        </w:rPr>
        <w:t>e </w:t>
      </w:r>
      <w:r>
        <w:rPr>
          <w:w w:val="105"/>
        </w:rPr>
        <w:t>in the fire must make a DC 13 Dexterity saving throw, taking 22 (4d10) fire damage on a failed save, or half as much damage on a successful one.</w:t>
      </w:r>
    </w:p>
    <w:p>
      <w:pPr>
        <w:pStyle w:val="BodyText"/>
        <w:spacing w:line="252" w:lineRule="auto"/>
        <w:ind w:right="286" w:firstLine="187"/>
      </w:pPr>
      <w:r>
        <w:rPr>
          <w:w w:val="105"/>
        </w:rPr>
        <w:t>Wedging an iron spike or other object under the pressure plate prevents the trap from activating. A successful </w:t>
      </w:r>
      <w:r>
        <w:rPr>
          <w:i/>
          <w:w w:val="105"/>
        </w:rPr>
        <w:t>dispel magic </w:t>
      </w:r>
      <w:r>
        <w:rPr>
          <w:w w:val="105"/>
        </w:rPr>
        <w:t>(DC 13) cast on the statue destroys the trap.</w:t>
      </w:r>
    </w:p>
    <w:p>
      <w:pPr>
        <w:pStyle w:val="Heading4"/>
        <w:spacing w:before="162"/>
      </w:pPr>
      <w:r>
        <w:rPr>
          <w:color w:val="943634"/>
        </w:rPr>
        <w:t>Pits</w:t>
      </w:r>
    </w:p>
    <w:p>
      <w:pPr>
        <w:spacing w:before="16"/>
        <w:ind w:left="232" w:right="0" w:firstLine="0"/>
        <w:jc w:val="left"/>
        <w:rPr>
          <w:i/>
          <w:sz w:val="19"/>
        </w:rPr>
      </w:pPr>
      <w:r>
        <w:rPr>
          <w:i/>
          <w:w w:val="105"/>
          <w:sz w:val="19"/>
        </w:rPr>
        <w:t>Mechanical trap</w:t>
      </w:r>
    </w:p>
    <w:p>
      <w:pPr>
        <w:pStyle w:val="BodyText"/>
        <w:spacing w:before="132"/>
      </w:pPr>
      <w:r>
        <w:rPr>
          <w:w w:val="105"/>
        </w:rPr>
        <w:t>Four basic pit traps are presented here.</w:t>
      </w:r>
    </w:p>
    <w:p>
      <w:pPr>
        <w:pStyle w:val="BodyText"/>
        <w:spacing w:line="254" w:lineRule="auto" w:before="13"/>
        <w:ind w:right="356" w:firstLine="187"/>
      </w:pPr>
      <w:r>
        <w:rPr>
          <w:rFonts w:ascii="Georgia" w:hAnsi="Georgia"/>
          <w:b/>
          <w:i/>
          <w:w w:val="105"/>
        </w:rPr>
        <w:t>Simple</w:t>
      </w:r>
      <w:r>
        <w:rPr>
          <w:rFonts w:ascii="Georgia" w:hAnsi="Georgia"/>
          <w:b/>
          <w:i/>
          <w:spacing w:val="-24"/>
          <w:w w:val="105"/>
        </w:rPr>
        <w:t> </w:t>
      </w:r>
      <w:r>
        <w:rPr>
          <w:rFonts w:ascii="Georgia" w:hAnsi="Georgia"/>
          <w:b/>
          <w:i/>
          <w:w w:val="105"/>
        </w:rPr>
        <w:t>Pit.</w:t>
      </w:r>
      <w:r>
        <w:rPr>
          <w:rFonts w:ascii="Georgia" w:hAnsi="Georgia"/>
          <w:b/>
          <w:i/>
          <w:spacing w:val="-23"/>
          <w:w w:val="105"/>
        </w:rPr>
        <w:t> </w:t>
      </w:r>
      <w:r>
        <w:rPr>
          <w:w w:val="105"/>
        </w:rPr>
        <w:t>A</w:t>
      </w:r>
      <w:r>
        <w:rPr>
          <w:spacing w:val="-16"/>
          <w:w w:val="105"/>
        </w:rPr>
        <w:t> </w:t>
      </w:r>
      <w:r>
        <w:rPr>
          <w:w w:val="105"/>
        </w:rPr>
        <w:t>simple</w:t>
      </w:r>
      <w:r>
        <w:rPr>
          <w:spacing w:val="-17"/>
          <w:w w:val="105"/>
        </w:rPr>
        <w:t> </w:t>
      </w:r>
      <w:r>
        <w:rPr>
          <w:w w:val="105"/>
        </w:rPr>
        <w:t>pit</w:t>
      </w:r>
      <w:r>
        <w:rPr>
          <w:spacing w:val="-16"/>
          <w:w w:val="105"/>
        </w:rPr>
        <w:t> </w:t>
      </w:r>
      <w:r>
        <w:rPr>
          <w:w w:val="105"/>
        </w:rPr>
        <w:t>trap</w:t>
      </w:r>
      <w:r>
        <w:rPr>
          <w:spacing w:val="-16"/>
          <w:w w:val="105"/>
        </w:rPr>
        <w:t> </w:t>
      </w:r>
      <w:r>
        <w:rPr>
          <w:w w:val="105"/>
        </w:rPr>
        <w:t>is</w:t>
      </w:r>
      <w:r>
        <w:rPr>
          <w:spacing w:val="-17"/>
          <w:w w:val="105"/>
        </w:rPr>
        <w:t> </w:t>
      </w:r>
      <w:r>
        <w:rPr>
          <w:w w:val="105"/>
        </w:rPr>
        <w:t>a</w:t>
      </w:r>
      <w:r>
        <w:rPr>
          <w:spacing w:val="-16"/>
          <w:w w:val="105"/>
        </w:rPr>
        <w:t> </w:t>
      </w:r>
      <w:r>
        <w:rPr>
          <w:w w:val="105"/>
        </w:rPr>
        <w:t>hole</w:t>
      </w:r>
      <w:r>
        <w:rPr>
          <w:spacing w:val="-17"/>
          <w:w w:val="105"/>
        </w:rPr>
        <w:t> </w:t>
      </w:r>
      <w:r>
        <w:rPr>
          <w:w w:val="105"/>
        </w:rPr>
        <w:t>dug</w:t>
      </w:r>
      <w:r>
        <w:rPr>
          <w:spacing w:val="-16"/>
          <w:w w:val="105"/>
        </w:rPr>
        <w:t> </w:t>
      </w:r>
      <w:r>
        <w:rPr>
          <w:w w:val="105"/>
        </w:rPr>
        <w:t>in</w:t>
      </w:r>
      <w:r>
        <w:rPr>
          <w:spacing w:val="-16"/>
          <w:w w:val="105"/>
        </w:rPr>
        <w:t> </w:t>
      </w:r>
      <w:r>
        <w:rPr>
          <w:w w:val="105"/>
        </w:rPr>
        <w:t>the ground. The hole is covered by a large cloth anchored on the pit’s edge and camouflaged with dirt and</w:t>
      </w:r>
      <w:r>
        <w:rPr>
          <w:spacing w:val="2"/>
          <w:w w:val="105"/>
        </w:rPr>
        <w:t> </w:t>
      </w:r>
      <w:r>
        <w:rPr>
          <w:w w:val="105"/>
        </w:rPr>
        <w:t>debris.</w:t>
      </w:r>
    </w:p>
    <w:p>
      <w:pPr>
        <w:pStyle w:val="BodyText"/>
        <w:spacing w:line="254" w:lineRule="auto"/>
        <w:ind w:right="189" w:firstLine="187"/>
      </w:pPr>
      <w:r>
        <w:rPr>
          <w:w w:val="105"/>
        </w:rPr>
        <w:t>The DC to spot the pit is 10. Anyone stepping on the cloth falls through and pulls the cloth down into the pit, taking damage based on the pit’s depth (usually 10 feet, but some pits are deeper).</w:t>
      </w:r>
    </w:p>
    <w:p>
      <w:pPr>
        <w:pStyle w:val="BodyText"/>
        <w:spacing w:line="254" w:lineRule="auto"/>
        <w:ind w:right="211" w:firstLine="187"/>
      </w:pPr>
      <w:r>
        <w:rPr>
          <w:rFonts w:ascii="Georgia"/>
          <w:b/>
          <w:i/>
          <w:w w:val="105"/>
        </w:rPr>
        <w:t>Hidden</w:t>
      </w:r>
      <w:r>
        <w:rPr>
          <w:rFonts w:ascii="Georgia"/>
          <w:b/>
          <w:i/>
          <w:spacing w:val="-29"/>
          <w:w w:val="105"/>
        </w:rPr>
        <w:t> </w:t>
      </w:r>
      <w:r>
        <w:rPr>
          <w:rFonts w:ascii="Georgia"/>
          <w:b/>
          <w:i/>
          <w:w w:val="105"/>
        </w:rPr>
        <w:t>Pit</w:t>
      </w:r>
      <w:r>
        <w:rPr>
          <w:w w:val="105"/>
        </w:rPr>
        <w:t>.</w:t>
      </w:r>
      <w:r>
        <w:rPr>
          <w:spacing w:val="-22"/>
          <w:w w:val="105"/>
        </w:rPr>
        <w:t> </w:t>
      </w:r>
      <w:r>
        <w:rPr>
          <w:w w:val="105"/>
        </w:rPr>
        <w:t>This</w:t>
      </w:r>
      <w:r>
        <w:rPr>
          <w:spacing w:val="-22"/>
          <w:w w:val="105"/>
        </w:rPr>
        <w:t> </w:t>
      </w:r>
      <w:r>
        <w:rPr>
          <w:w w:val="105"/>
        </w:rPr>
        <w:t>pit</w:t>
      </w:r>
      <w:r>
        <w:rPr>
          <w:spacing w:val="-22"/>
          <w:w w:val="105"/>
        </w:rPr>
        <w:t> </w:t>
      </w:r>
      <w:r>
        <w:rPr>
          <w:w w:val="105"/>
        </w:rPr>
        <w:t>has</w:t>
      </w:r>
      <w:r>
        <w:rPr>
          <w:spacing w:val="-22"/>
          <w:w w:val="105"/>
        </w:rPr>
        <w:t> </w:t>
      </w:r>
      <w:r>
        <w:rPr>
          <w:w w:val="105"/>
        </w:rPr>
        <w:t>a</w:t>
      </w:r>
      <w:r>
        <w:rPr>
          <w:spacing w:val="-22"/>
          <w:w w:val="105"/>
        </w:rPr>
        <w:t> </w:t>
      </w:r>
      <w:r>
        <w:rPr>
          <w:w w:val="105"/>
        </w:rPr>
        <w:t>cover</w:t>
      </w:r>
      <w:r>
        <w:rPr>
          <w:spacing w:val="-22"/>
          <w:w w:val="105"/>
        </w:rPr>
        <w:t> </w:t>
      </w:r>
      <w:r>
        <w:rPr>
          <w:w w:val="105"/>
        </w:rPr>
        <w:t>constructed</w:t>
      </w:r>
      <w:r>
        <w:rPr>
          <w:spacing w:val="-21"/>
          <w:w w:val="105"/>
        </w:rPr>
        <w:t> </w:t>
      </w:r>
      <w:r>
        <w:rPr>
          <w:w w:val="105"/>
        </w:rPr>
        <w:t>from material identical to the floor around</w:t>
      </w:r>
      <w:r>
        <w:rPr>
          <w:spacing w:val="1"/>
          <w:w w:val="105"/>
        </w:rPr>
        <w:t> </w:t>
      </w:r>
      <w:r>
        <w:rPr>
          <w:w w:val="105"/>
        </w:rPr>
        <w:t>it.</w:t>
      </w:r>
    </w:p>
    <w:p>
      <w:pPr>
        <w:pStyle w:val="BodyText"/>
        <w:spacing w:line="252" w:lineRule="auto"/>
        <w:ind w:right="115" w:firstLine="187"/>
      </w:pPr>
      <w:r>
        <w:rPr>
          <w:w w:val="105"/>
        </w:rPr>
        <w:t>A successful DC 15 Wisdom (Perception) check discerns an absence of foot traffic over the section of floor that forms the pit’s cover. A successful DC 15 Intelligence (Investigation) check is necessary to confirm that the trapped section of floor is actually the cover of a pit.</w:t>
      </w:r>
    </w:p>
    <w:p>
      <w:pPr>
        <w:pStyle w:val="BodyText"/>
        <w:spacing w:line="252" w:lineRule="auto"/>
        <w:ind w:right="79" w:firstLine="187"/>
      </w:pPr>
      <w:r>
        <w:rPr>
          <w:w w:val="105"/>
        </w:rPr>
        <w:t>When a creature steps on the cover, it swings open like a trapdoor, causing the intruder to spill into the pit below. The pit is usually 10 or 20 feet deep but can be deeper.</w:t>
      </w:r>
    </w:p>
    <w:p>
      <w:pPr>
        <w:pStyle w:val="BodyText"/>
        <w:spacing w:line="252" w:lineRule="auto" w:before="86"/>
        <w:ind w:right="246" w:firstLine="187"/>
      </w:pPr>
      <w:r>
        <w:rPr/>
        <w:br w:type="column"/>
      </w:r>
      <w:r>
        <w:rPr>
          <w:w w:val="105"/>
        </w:rPr>
        <w:t>Once the pit trap is detected, an iron spike or similar object can be wedged between the pit’s cover and the surrounding floor in such a way as to prevent the cover from opening, thereby making it safe to cross. The cover can also be magically held shut using the </w:t>
      </w:r>
      <w:r>
        <w:rPr>
          <w:i/>
          <w:w w:val="105"/>
        </w:rPr>
        <w:t>arcane lock </w:t>
      </w:r>
      <w:r>
        <w:rPr>
          <w:w w:val="105"/>
        </w:rPr>
        <w:t>spell or similar</w:t>
      </w:r>
      <w:r>
        <w:rPr>
          <w:spacing w:val="-3"/>
          <w:w w:val="105"/>
        </w:rPr>
        <w:t> </w:t>
      </w:r>
      <w:r>
        <w:rPr>
          <w:w w:val="105"/>
        </w:rPr>
        <w:t>magic.</w:t>
      </w:r>
    </w:p>
    <w:p>
      <w:pPr>
        <w:pStyle w:val="BodyText"/>
        <w:spacing w:line="252" w:lineRule="auto" w:before="4"/>
        <w:ind w:right="280" w:firstLine="187"/>
      </w:pPr>
      <w:r>
        <w:rPr>
          <w:rFonts w:ascii="Georgia" w:hAnsi="Georgia"/>
          <w:b/>
          <w:i/>
        </w:rPr>
        <w:t>Locking Pit. </w:t>
      </w:r>
      <w:r>
        <w:rPr/>
        <w:t>This pit trap is identical to a hidden pit trap, with one key exception: the trap door that </w:t>
      </w:r>
      <w:r>
        <w:rPr>
          <w:spacing w:val="1"/>
          <w:w w:val="103"/>
        </w:rPr>
        <w:t>co</w:t>
      </w:r>
      <w:r>
        <w:rPr>
          <w:spacing w:val="1"/>
          <w:w w:val="103"/>
        </w:rPr>
        <w:t>v</w:t>
      </w:r>
      <w:r>
        <w:rPr>
          <w:spacing w:val="1"/>
          <w:w w:val="103"/>
        </w:rPr>
        <w:t>e</w:t>
      </w:r>
      <w:r>
        <w:rPr>
          <w:spacing w:val="1"/>
          <w:w w:val="103"/>
        </w:rPr>
        <w:t>r</w:t>
      </w:r>
      <w:r>
        <w:rPr>
          <w:w w:val="103"/>
        </w:rPr>
        <w:t>s</w:t>
      </w:r>
      <w:r>
        <w:rPr>
          <w:spacing w:val="3"/>
        </w:rPr>
        <w:t> </w:t>
      </w:r>
      <w:r>
        <w:rPr>
          <w:spacing w:val="1"/>
          <w:w w:val="103"/>
        </w:rPr>
        <w:t>t</w:t>
      </w:r>
      <w:r>
        <w:rPr>
          <w:spacing w:val="1"/>
          <w:w w:val="103"/>
        </w:rPr>
        <w:t>h</w:t>
      </w:r>
      <w:r>
        <w:rPr>
          <w:w w:val="103"/>
        </w:rPr>
        <w:t>e</w:t>
      </w:r>
      <w:r>
        <w:rPr>
          <w:spacing w:val="3"/>
        </w:rPr>
        <w:t> </w:t>
      </w:r>
      <w:r>
        <w:rPr>
          <w:spacing w:val="1"/>
          <w:w w:val="103"/>
        </w:rPr>
        <w:t>p</w:t>
      </w:r>
      <w:r>
        <w:rPr>
          <w:w w:val="103"/>
        </w:rPr>
        <w:t>i</w:t>
      </w:r>
      <w:r>
        <w:rPr>
          <w:w w:val="103"/>
        </w:rPr>
        <w:t>t</w:t>
      </w:r>
      <w:r>
        <w:rPr>
          <w:spacing w:val="3"/>
        </w:rPr>
        <w:t> </w:t>
      </w:r>
      <w:r>
        <w:rPr>
          <w:w w:val="103"/>
        </w:rPr>
        <w:t>i</w:t>
      </w:r>
      <w:r>
        <w:rPr>
          <w:w w:val="103"/>
        </w:rPr>
        <w:t>s</w:t>
      </w:r>
      <w:r>
        <w:rPr>
          <w:spacing w:val="3"/>
        </w:rPr>
        <w:t> </w:t>
      </w:r>
      <w:r>
        <w:rPr>
          <w:spacing w:val="1"/>
          <w:w w:val="103"/>
        </w:rPr>
        <w:t>sp</w:t>
      </w:r>
      <w:r>
        <w:rPr>
          <w:spacing w:val="1"/>
          <w:w w:val="103"/>
        </w:rPr>
        <w:t>r</w:t>
      </w:r>
      <w:r>
        <w:rPr>
          <w:w w:val="103"/>
        </w:rPr>
        <w:t>i</w:t>
      </w:r>
      <w:r>
        <w:rPr>
          <w:spacing w:val="1"/>
          <w:w w:val="103"/>
        </w:rPr>
        <w:t>n</w:t>
      </w:r>
      <w:r>
        <w:rPr>
          <w:w w:val="103"/>
        </w:rPr>
        <w:t>g</w:t>
      </w:r>
      <w:r>
        <w:rPr>
          <w:w w:val="31"/>
        </w:rPr>
        <w:t>-­‐</w:t>
      </w:r>
      <w:r>
        <w:rPr>
          <w:spacing w:val="1"/>
          <w:w w:val="31"/>
        </w:rPr>
        <w:t>‑</w:t>
      </w:r>
      <w:r>
        <w:rPr>
          <w:w w:val="103"/>
        </w:rPr>
        <w:t>l</w:t>
      </w:r>
      <w:r>
        <w:rPr>
          <w:spacing w:val="1"/>
          <w:w w:val="103"/>
        </w:rPr>
        <w:t>o</w:t>
      </w:r>
      <w:r>
        <w:rPr>
          <w:spacing w:val="1"/>
          <w:w w:val="103"/>
        </w:rPr>
        <w:t>a</w:t>
      </w:r>
      <w:r>
        <w:rPr>
          <w:spacing w:val="1"/>
          <w:w w:val="103"/>
        </w:rPr>
        <w:t>d</w:t>
      </w:r>
      <w:r>
        <w:rPr>
          <w:spacing w:val="1"/>
          <w:w w:val="103"/>
        </w:rPr>
        <w:t>e</w:t>
      </w:r>
      <w:r>
        <w:rPr>
          <w:spacing w:val="1"/>
          <w:w w:val="103"/>
        </w:rPr>
        <w:t>d</w:t>
      </w:r>
      <w:r>
        <w:rPr>
          <w:w w:val="103"/>
        </w:rPr>
        <w:t>.</w:t>
      </w:r>
      <w:r>
        <w:rPr>
          <w:spacing w:val="2"/>
        </w:rPr>
        <w:t> </w:t>
      </w:r>
      <w:r>
        <w:rPr>
          <w:spacing w:val="1"/>
          <w:w w:val="103"/>
        </w:rPr>
        <w:t>A</w:t>
      </w:r>
      <w:r>
        <w:rPr>
          <w:spacing w:val="1"/>
          <w:w w:val="103"/>
        </w:rPr>
        <w:t>ft</w:t>
      </w:r>
      <w:r>
        <w:rPr>
          <w:spacing w:val="1"/>
          <w:w w:val="103"/>
        </w:rPr>
        <w:t>e</w:t>
      </w:r>
      <w:r>
        <w:rPr>
          <w:w w:val="103"/>
        </w:rPr>
        <w:t>r</w:t>
      </w:r>
      <w:r>
        <w:rPr>
          <w:spacing w:val="3"/>
        </w:rPr>
        <w:t> </w:t>
      </w:r>
      <w:r>
        <w:rPr>
          <w:w w:val="103"/>
        </w:rPr>
        <w:t>a</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w w:val="103"/>
        </w:rPr>
        <w:t>e</w:t>
      </w:r>
      <w:r>
        <w:rPr>
          <w:spacing w:val="3"/>
        </w:rPr>
        <w:t> </w:t>
      </w:r>
      <w:r>
        <w:rPr>
          <w:spacing w:val="-16"/>
          <w:w w:val="103"/>
        </w:rPr>
        <w:t>fa</w:t>
      </w:r>
      <w:r>
        <w:rPr>
          <w:spacing w:val="-17"/>
          <w:w w:val="103"/>
        </w:rPr>
        <w:t>lls</w:t>
      </w:r>
      <w:r>
        <w:rPr>
          <w:w w:val="103"/>
        </w:rPr>
        <w:t> </w:t>
      </w:r>
      <w:r>
        <w:rPr/>
        <w:t>into the pit, the cover snaps shut to trap its victim inside.</w:t>
      </w:r>
    </w:p>
    <w:p>
      <w:pPr>
        <w:pStyle w:val="BodyText"/>
        <w:spacing w:line="252" w:lineRule="auto" w:before="2"/>
        <w:ind w:right="280" w:firstLine="187"/>
      </w:pPr>
      <w:r>
        <w:rPr>
          <w:w w:val="105"/>
        </w:rPr>
        <w:t>A successful DC 20 Strength check is necessary to pry the cover open. The cover can also be smashed open. A character in the pit can also attempt to disable the spring mechanism from the inside with a DC 15 Dexterity check using thieves’ tools, provided that the mechanism can be reached and the character can see. In some cases, a mechanism (usually hidden behind a secret door nearby) opens the pit.</w:t>
      </w:r>
    </w:p>
    <w:p>
      <w:pPr>
        <w:pStyle w:val="BodyText"/>
        <w:spacing w:line="252" w:lineRule="auto" w:before="8"/>
        <w:ind w:right="237" w:firstLine="187"/>
      </w:pPr>
      <w:r>
        <w:rPr>
          <w:rFonts w:ascii="Georgia"/>
          <w:b/>
          <w:i/>
          <w:w w:val="105"/>
        </w:rPr>
        <w:t>Spiked Pit. </w:t>
      </w:r>
      <w:r>
        <w:rPr>
          <w:w w:val="105"/>
        </w:rPr>
        <w:t>This pit trap is a simple, hidden, or locking pit trap with sharpened wooden or iron spikes at the bottom. A creature falling into the pit takes 11 (2d10) piercing damage from the spikes, in addition to any falling damage. Even nastier versions have poison smeared on the spikes. In that case, anyone taking piercing damage from the spikes must also make a DC 13 Constitution saving throw, taking an 22 (4d10) poison damage on a failed save, or half as much damage on a successful one.</w:t>
      </w:r>
    </w:p>
    <w:p>
      <w:pPr>
        <w:pStyle w:val="Heading4"/>
        <w:spacing w:before="175"/>
      </w:pPr>
      <w:r>
        <w:rPr>
          <w:color w:val="943634"/>
        </w:rPr>
        <w:t>Poison</w:t>
      </w:r>
      <w:r>
        <w:rPr>
          <w:color w:val="943634"/>
          <w:spacing w:val="-34"/>
        </w:rPr>
        <w:t> </w:t>
      </w:r>
      <w:r>
        <w:rPr>
          <w:color w:val="943634"/>
        </w:rPr>
        <w:t>Darts</w:t>
      </w:r>
    </w:p>
    <w:p>
      <w:pPr>
        <w:spacing w:before="21"/>
        <w:ind w:left="232" w:right="0" w:firstLine="0"/>
        <w:jc w:val="left"/>
        <w:rPr>
          <w:i/>
          <w:sz w:val="19"/>
        </w:rPr>
      </w:pPr>
      <w:r>
        <w:rPr>
          <w:i/>
          <w:w w:val="105"/>
          <w:sz w:val="19"/>
        </w:rPr>
        <w:t>Mechanical</w:t>
      </w:r>
      <w:r>
        <w:rPr>
          <w:i/>
          <w:spacing w:val="-5"/>
          <w:w w:val="105"/>
          <w:sz w:val="19"/>
        </w:rPr>
        <w:t> </w:t>
      </w:r>
      <w:r>
        <w:rPr>
          <w:i/>
          <w:w w:val="105"/>
          <w:sz w:val="19"/>
        </w:rPr>
        <w:t>trap</w:t>
      </w:r>
    </w:p>
    <w:p>
      <w:pPr>
        <w:pStyle w:val="BodyText"/>
        <w:spacing w:line="254" w:lineRule="auto" w:before="127"/>
        <w:ind w:right="470"/>
      </w:pPr>
      <w:r>
        <w:rPr>
          <w:w w:val="105"/>
        </w:rPr>
        <w:t>When a creature steps on a hidden pressure plate, </w:t>
      </w:r>
      <w:r>
        <w:rPr>
          <w:w w:val="103"/>
        </w:rPr>
        <w:t>po</w:t>
      </w:r>
      <w:r>
        <w:rPr>
          <w:w w:val="103"/>
        </w:rPr>
        <w:t>i</w:t>
      </w:r>
      <w:r>
        <w:rPr>
          <w:w w:val="103"/>
        </w:rPr>
        <w:t>s</w:t>
      </w:r>
      <w:r>
        <w:rPr>
          <w:w w:val="103"/>
        </w:rPr>
        <w:t>o</w:t>
      </w:r>
      <w:r>
        <w:rPr>
          <w:w w:val="103"/>
        </w:rPr>
        <w:t>n</w:t>
      </w:r>
      <w:r>
        <w:rPr>
          <w:w w:val="31"/>
        </w:rPr>
        <w:t>-­‐‑</w:t>
      </w:r>
      <w:r>
        <w:rPr>
          <w:w w:val="103"/>
        </w:rPr>
        <w:t>tipp</w:t>
      </w:r>
      <w:r>
        <w:rPr>
          <w:w w:val="103"/>
        </w:rPr>
        <w:t>e</w:t>
      </w:r>
      <w:r>
        <w:rPr>
          <w:w w:val="103"/>
        </w:rPr>
        <w:t>d</w:t>
      </w:r>
      <w:r>
        <w:rPr/>
        <w:t> </w:t>
      </w:r>
      <w:r>
        <w:rPr>
          <w:w w:val="103"/>
        </w:rPr>
        <w:t>d</w:t>
      </w:r>
      <w:r>
        <w:rPr>
          <w:w w:val="103"/>
        </w:rPr>
        <w:t>a</w:t>
      </w:r>
      <w:r>
        <w:rPr>
          <w:w w:val="103"/>
        </w:rPr>
        <w:t>rts</w:t>
      </w:r>
      <w:r>
        <w:rPr/>
        <w:t> </w:t>
      </w:r>
      <w:r>
        <w:rPr>
          <w:w w:val="103"/>
        </w:rPr>
        <w:t>s</w:t>
      </w:r>
      <w:r>
        <w:rPr>
          <w:w w:val="103"/>
        </w:rPr>
        <w:t>hoo</w:t>
      </w:r>
      <w:r>
        <w:rPr>
          <w:w w:val="103"/>
        </w:rPr>
        <w:t>t</w:t>
      </w:r>
      <w:r>
        <w:rPr/>
        <w:t> </w:t>
      </w:r>
      <w:r>
        <w:rPr>
          <w:w w:val="103"/>
        </w:rPr>
        <w:t>f</w:t>
      </w:r>
      <w:r>
        <w:rPr>
          <w:w w:val="103"/>
        </w:rPr>
        <w:t>ro</w:t>
      </w:r>
      <w:r>
        <w:rPr>
          <w:w w:val="103"/>
        </w:rPr>
        <w:t>m</w:t>
      </w:r>
      <w:r>
        <w:rPr/>
        <w:t> </w:t>
      </w:r>
      <w:r>
        <w:rPr>
          <w:w w:val="103"/>
        </w:rPr>
        <w:t>s</w:t>
      </w:r>
      <w:r>
        <w:rPr>
          <w:w w:val="103"/>
        </w:rPr>
        <w:t>p</w:t>
      </w:r>
      <w:r>
        <w:rPr>
          <w:w w:val="103"/>
        </w:rPr>
        <w:t>ri</w:t>
      </w:r>
      <w:r>
        <w:rPr>
          <w:w w:val="103"/>
        </w:rPr>
        <w:t>ng</w:t>
      </w:r>
      <w:r>
        <w:rPr>
          <w:w w:val="31"/>
        </w:rPr>
        <w:t>-­‐‑</w:t>
      </w:r>
      <w:r>
        <w:rPr>
          <w:w w:val="103"/>
        </w:rPr>
        <w:t>l</w:t>
      </w:r>
      <w:r>
        <w:rPr>
          <w:w w:val="103"/>
        </w:rPr>
        <w:t>oade</w:t>
      </w:r>
      <w:r>
        <w:rPr>
          <w:w w:val="103"/>
        </w:rPr>
        <w:t>d</w:t>
      </w:r>
      <w:r>
        <w:rPr/>
        <w:t> </w:t>
      </w:r>
      <w:r>
        <w:rPr>
          <w:w w:val="103"/>
        </w:rPr>
        <w:t>or </w:t>
      </w:r>
      <w:r>
        <w:rPr>
          <w:w w:val="105"/>
        </w:rPr>
        <w:t>pressurized tubes cleverly embedded in the surrounding walls. An area might include multiple pressure plates, each one rigged to its own set of darts.</w:t>
      </w:r>
    </w:p>
    <w:p>
      <w:pPr>
        <w:pStyle w:val="BodyText"/>
        <w:spacing w:line="252" w:lineRule="auto"/>
        <w:ind w:right="270" w:firstLine="187"/>
      </w:pPr>
      <w:r>
        <w:rPr>
          <w:w w:val="105"/>
        </w:rPr>
        <w:t>The tiny holes in the walls are obscured by dust </w:t>
      </w:r>
      <w:r>
        <w:rPr>
          <w:w w:val="103"/>
        </w:rPr>
        <w:t>an</w:t>
      </w:r>
      <w:r>
        <w:rPr>
          <w:w w:val="103"/>
        </w:rPr>
        <w:t>d</w:t>
      </w:r>
      <w:r>
        <w:rPr/>
        <w:t> </w:t>
      </w:r>
      <w:r>
        <w:rPr>
          <w:w w:val="103"/>
        </w:rPr>
        <w:t>c</w:t>
      </w:r>
      <w:r>
        <w:rPr>
          <w:w w:val="103"/>
        </w:rPr>
        <w:t>ob</w:t>
      </w:r>
      <w:r>
        <w:rPr>
          <w:w w:val="103"/>
        </w:rPr>
        <w:t>w</w:t>
      </w:r>
      <w:r>
        <w:rPr>
          <w:w w:val="103"/>
        </w:rPr>
        <w:t>e</w:t>
      </w:r>
      <w:r>
        <w:rPr>
          <w:w w:val="103"/>
        </w:rPr>
        <w:t>b</w:t>
      </w:r>
      <w:r>
        <w:rPr>
          <w:w w:val="103"/>
        </w:rPr>
        <w:t>s</w:t>
      </w:r>
      <w:r>
        <w:rPr>
          <w:w w:val="103"/>
        </w:rPr>
        <w:t>,</w:t>
      </w:r>
      <w:r>
        <w:rPr/>
        <w:t> </w:t>
      </w:r>
      <w:r>
        <w:rPr>
          <w:w w:val="103"/>
        </w:rPr>
        <w:t>or</w:t>
      </w:r>
      <w:r>
        <w:rPr/>
        <w:t> </w:t>
      </w:r>
      <w:r>
        <w:rPr>
          <w:w w:val="103"/>
        </w:rPr>
        <w:t>c</w:t>
      </w:r>
      <w:r>
        <w:rPr>
          <w:w w:val="103"/>
        </w:rPr>
        <w:t>l</w:t>
      </w:r>
      <w:r>
        <w:rPr>
          <w:w w:val="103"/>
        </w:rPr>
        <w:t>e</w:t>
      </w:r>
      <w:r>
        <w:rPr>
          <w:w w:val="103"/>
        </w:rPr>
        <w:t>ve</w:t>
      </w:r>
      <w:r>
        <w:rPr>
          <w:w w:val="103"/>
        </w:rPr>
        <w:t>r</w:t>
      </w:r>
      <w:r>
        <w:rPr>
          <w:w w:val="103"/>
        </w:rPr>
        <w:t>l</w:t>
      </w:r>
      <w:r>
        <w:rPr>
          <w:w w:val="103"/>
        </w:rPr>
        <w:t>y</w:t>
      </w:r>
      <w:r>
        <w:rPr/>
        <w:t> </w:t>
      </w:r>
      <w:r>
        <w:rPr>
          <w:w w:val="103"/>
        </w:rPr>
        <w:t>h</w:t>
      </w:r>
      <w:r>
        <w:rPr>
          <w:w w:val="103"/>
        </w:rPr>
        <w:t>idd</w:t>
      </w:r>
      <w:r>
        <w:rPr>
          <w:w w:val="103"/>
        </w:rPr>
        <w:t>e</w:t>
      </w:r>
      <w:r>
        <w:rPr>
          <w:w w:val="103"/>
        </w:rPr>
        <w:t>n</w:t>
      </w:r>
      <w:r>
        <w:rPr/>
        <w:t> </w:t>
      </w:r>
      <w:r>
        <w:rPr>
          <w:w w:val="103"/>
        </w:rPr>
        <w:t>am</w:t>
      </w:r>
      <w:r>
        <w:rPr>
          <w:w w:val="103"/>
        </w:rPr>
        <w:t>id</w:t>
      </w:r>
      <w:r>
        <w:rPr/>
        <w:t> </w:t>
      </w:r>
      <w:r>
        <w:rPr>
          <w:w w:val="103"/>
        </w:rPr>
        <w:t>ba</w:t>
      </w:r>
      <w:r>
        <w:rPr>
          <w:w w:val="103"/>
        </w:rPr>
        <w:t>s</w:t>
      </w:r>
      <w:r>
        <w:rPr>
          <w:w w:val="31"/>
        </w:rPr>
        <w:t>-­‐‑</w:t>
      </w:r>
      <w:r>
        <w:rPr>
          <w:w w:val="103"/>
        </w:rPr>
        <w:t>re</w:t>
      </w:r>
      <w:r>
        <w:rPr>
          <w:w w:val="103"/>
        </w:rPr>
        <w:t>l</w:t>
      </w:r>
      <w:r>
        <w:rPr>
          <w:w w:val="103"/>
        </w:rPr>
        <w:t>i</w:t>
      </w:r>
      <w:r>
        <w:rPr>
          <w:w w:val="103"/>
        </w:rPr>
        <w:t>e</w:t>
      </w:r>
      <w:r>
        <w:rPr>
          <w:w w:val="103"/>
        </w:rPr>
        <w:t>f</w:t>
      </w:r>
      <w:r>
        <w:rPr>
          <w:w w:val="103"/>
        </w:rPr>
        <w:t>s, </w:t>
      </w:r>
      <w:r>
        <w:rPr>
          <w:w w:val="105"/>
        </w:rPr>
        <w:t>murals, or frescoes that adorn the walls. The DC to spot them is 15. With a successful DC 15 Intelligence (Investigation) check, a character can deduce the presence of the pressure plate from variations in the mortar and stone used to create it, compared to the surrounding floor. Wedging an iron spike or other object under the pressure plate prevents the trap from activating. Stuffing the holes with cloth or wax prevents the darts contained within from launching.</w:t>
      </w:r>
    </w:p>
    <w:p>
      <w:pPr>
        <w:pStyle w:val="BodyText"/>
        <w:spacing w:line="254" w:lineRule="auto" w:before="1"/>
        <w:ind w:right="243" w:firstLine="187"/>
      </w:pPr>
      <w:r>
        <w:rPr>
          <w:w w:val="105"/>
        </w:rPr>
        <w:t>The trap activates when more than 20 pounds of weight is placed on the pressure plate, releasing four darts. Each dart makes a ranged attack with a +8</w:t>
      </w:r>
    </w:p>
    <w:p>
      <w:pPr>
        <w:spacing w:after="0" w:line="254" w:lineRule="auto"/>
        <w:sectPr>
          <w:pgSz w:w="12240" w:h="15840"/>
          <w:pgMar w:header="0" w:footer="644" w:top="1360" w:bottom="840" w:left="920" w:right="920"/>
          <w:cols w:num="2" w:equalWidth="0">
            <w:col w:w="4831" w:space="588"/>
            <w:col w:w="4981"/>
          </w:cols>
        </w:sectPr>
      </w:pPr>
    </w:p>
    <w:p>
      <w:pPr>
        <w:pStyle w:val="BodyText"/>
        <w:spacing w:line="252" w:lineRule="auto" w:before="86"/>
      </w:pPr>
      <w:r>
        <w:rPr>
          <w:w w:val="105"/>
        </w:rPr>
        <w:t>bonus against a random target within 10 feet of the pressure plate (vision is irrelevant to this attack roll). (If there are no targets in the area, the darts don’t hit anything.) A target that is hit takes 2 (1d4) piercing damage and must succeed on a DC 15 Constitution saving throw, taking 11 (2d10) poison damage on a failed save, or half as much damage on a successful one.</w:t>
      </w:r>
    </w:p>
    <w:p>
      <w:pPr>
        <w:pStyle w:val="Heading4"/>
        <w:spacing w:before="178"/>
      </w:pPr>
      <w:r>
        <w:rPr>
          <w:color w:val="943634"/>
        </w:rPr>
        <w:t>Poison Needle</w:t>
      </w:r>
    </w:p>
    <w:p>
      <w:pPr>
        <w:spacing w:before="16"/>
        <w:ind w:left="232" w:right="0" w:firstLine="0"/>
        <w:jc w:val="left"/>
        <w:rPr>
          <w:i/>
          <w:sz w:val="19"/>
        </w:rPr>
      </w:pPr>
      <w:r>
        <w:rPr>
          <w:i/>
          <w:w w:val="105"/>
          <w:sz w:val="19"/>
        </w:rPr>
        <w:t>Mechanical trap</w:t>
      </w:r>
    </w:p>
    <w:p>
      <w:pPr>
        <w:pStyle w:val="BodyText"/>
        <w:spacing w:line="252" w:lineRule="auto" w:before="132"/>
        <w:ind w:right="339"/>
      </w:pPr>
      <w:r>
        <w:rPr>
          <w:w w:val="105"/>
        </w:rPr>
        <w:t>A poisoned needle is hidden within a treasure chest’s lock, or in something else that a creature might open. Opening the chest without the proper key causes the needle to spring out, delivering a dose of poison.</w:t>
      </w:r>
    </w:p>
    <w:p>
      <w:pPr>
        <w:pStyle w:val="BodyText"/>
        <w:spacing w:line="252" w:lineRule="auto" w:before="2"/>
        <w:ind w:right="107" w:firstLine="187"/>
      </w:pPr>
      <w:r>
        <w:rPr>
          <w:w w:val="105"/>
        </w:rPr>
        <w:t>When the trap is triggered, the needle extends 3 inches straight out from the lock. A creature within range takes 1 piercing damage and 11 (2d10) poison damage, and must succeed on a DC 15 Constitution saving throw or be poisoned for 1 hour.</w:t>
      </w:r>
    </w:p>
    <w:p>
      <w:pPr>
        <w:pStyle w:val="BodyText"/>
        <w:spacing w:line="252" w:lineRule="auto" w:before="2"/>
        <w:ind w:right="97" w:firstLine="187"/>
      </w:pPr>
      <w:r>
        <w:rPr>
          <w:w w:val="105"/>
        </w:rPr>
        <w:t>A successful DC 20 Intelligence (Investigation) check allows a character to deduce the trap’s presence from alterations made to the lock to accommodate the needle. A successful DC 15 Dexterity check using thieves’ tools disarms the trap, removing the needle from the lock. Unsuccessfully attempting to pick the lock triggers the trap.</w:t>
      </w:r>
    </w:p>
    <w:p>
      <w:pPr>
        <w:pStyle w:val="Heading4"/>
        <w:spacing w:before="176"/>
      </w:pPr>
      <w:r>
        <w:rPr>
          <w:color w:val="943634"/>
        </w:rPr>
        <w:t>Rolling Sphere</w:t>
      </w:r>
    </w:p>
    <w:p>
      <w:pPr>
        <w:spacing w:before="16"/>
        <w:ind w:left="232" w:right="0" w:firstLine="0"/>
        <w:jc w:val="left"/>
        <w:rPr>
          <w:i/>
          <w:sz w:val="19"/>
        </w:rPr>
      </w:pPr>
      <w:r>
        <w:rPr>
          <w:i/>
          <w:w w:val="105"/>
          <w:sz w:val="19"/>
        </w:rPr>
        <w:t>Mechanical trap</w:t>
      </w:r>
    </w:p>
    <w:p>
      <w:pPr>
        <w:pStyle w:val="BodyText"/>
        <w:spacing w:line="254" w:lineRule="auto" w:before="133"/>
        <w:ind w:right="227"/>
      </w:pPr>
      <w:r>
        <w:rPr/>
        <w:t>When 20 or more pounds of pressure are placed on this trap’s pressure plate, a hidden trapdoor in the </w:t>
      </w:r>
      <w:r>
        <w:rPr>
          <w:w w:val="103"/>
        </w:rPr>
        <w:t>ce</w:t>
      </w:r>
      <w:r>
        <w:rPr>
          <w:w w:val="103"/>
        </w:rPr>
        <w:t>i</w:t>
      </w:r>
      <w:r>
        <w:rPr>
          <w:w w:val="103"/>
        </w:rPr>
        <w:t>l</w:t>
      </w:r>
      <w:r>
        <w:rPr>
          <w:w w:val="103"/>
        </w:rPr>
        <w:t>i</w:t>
      </w:r>
      <w:r>
        <w:rPr>
          <w:w w:val="103"/>
        </w:rPr>
        <w:t>ng</w:t>
      </w:r>
      <w:r>
        <w:rPr/>
        <w:t> </w:t>
      </w:r>
      <w:r>
        <w:rPr>
          <w:w w:val="103"/>
        </w:rPr>
        <w:t>o</w:t>
      </w:r>
      <w:r>
        <w:rPr>
          <w:w w:val="103"/>
        </w:rPr>
        <w:t>p</w:t>
      </w:r>
      <w:r>
        <w:rPr>
          <w:w w:val="103"/>
        </w:rPr>
        <w:t>e</w:t>
      </w:r>
      <w:r>
        <w:rPr>
          <w:w w:val="103"/>
        </w:rPr>
        <w:t>n</w:t>
      </w:r>
      <w:r>
        <w:rPr>
          <w:w w:val="103"/>
        </w:rPr>
        <w:t>s,</w:t>
      </w:r>
      <w:r>
        <w:rPr/>
        <w:t> </w:t>
      </w:r>
      <w:r>
        <w:rPr>
          <w:w w:val="103"/>
        </w:rPr>
        <w:t>r</w:t>
      </w:r>
      <w:r>
        <w:rPr>
          <w:w w:val="103"/>
        </w:rPr>
        <w:t>e</w:t>
      </w:r>
      <w:r>
        <w:rPr>
          <w:w w:val="103"/>
        </w:rPr>
        <w:t>l</w:t>
      </w:r>
      <w:r>
        <w:rPr>
          <w:w w:val="103"/>
        </w:rPr>
        <w:t>e</w:t>
      </w:r>
      <w:r>
        <w:rPr>
          <w:w w:val="103"/>
        </w:rPr>
        <w:t>a</w:t>
      </w:r>
      <w:r>
        <w:rPr>
          <w:w w:val="103"/>
        </w:rPr>
        <w:t>si</w:t>
      </w:r>
      <w:r>
        <w:rPr>
          <w:w w:val="103"/>
        </w:rPr>
        <w:t>ng</w:t>
      </w:r>
      <w:r>
        <w:rPr/>
        <w:t> </w:t>
      </w:r>
      <w:r>
        <w:rPr>
          <w:w w:val="103"/>
        </w:rPr>
        <w:t>a</w:t>
      </w:r>
      <w:r>
        <w:rPr/>
        <w:t> </w:t>
      </w:r>
      <w:r>
        <w:rPr>
          <w:w w:val="103"/>
        </w:rPr>
        <w:t>10</w:t>
      </w:r>
      <w:r>
        <w:rPr>
          <w:w w:val="31"/>
        </w:rPr>
        <w:t>-­‐‑</w:t>
      </w:r>
      <w:r>
        <w:rPr>
          <w:w w:val="103"/>
        </w:rPr>
        <w:t>fo</w:t>
      </w:r>
      <w:r>
        <w:rPr>
          <w:w w:val="103"/>
        </w:rPr>
        <w:t>o</w:t>
      </w:r>
      <w:r>
        <w:rPr>
          <w:w w:val="103"/>
        </w:rPr>
        <w:t>t</w:t>
      </w:r>
      <w:r>
        <w:rPr>
          <w:w w:val="31"/>
        </w:rPr>
        <w:t>-­‐‑</w:t>
      </w:r>
      <w:r>
        <w:rPr>
          <w:w w:val="103"/>
        </w:rPr>
        <w:t>di</w:t>
      </w:r>
      <w:r>
        <w:rPr>
          <w:w w:val="103"/>
        </w:rPr>
        <w:t>a</w:t>
      </w:r>
      <w:r>
        <w:rPr>
          <w:w w:val="103"/>
        </w:rPr>
        <w:t>m</w:t>
      </w:r>
      <w:r>
        <w:rPr>
          <w:w w:val="103"/>
        </w:rPr>
        <w:t>e</w:t>
      </w:r>
      <w:r>
        <w:rPr>
          <w:w w:val="103"/>
        </w:rPr>
        <w:t>t</w:t>
      </w:r>
      <w:r>
        <w:rPr>
          <w:w w:val="103"/>
        </w:rPr>
        <w:t>e</w:t>
      </w:r>
      <w:r>
        <w:rPr>
          <w:w w:val="103"/>
        </w:rPr>
        <w:t>r</w:t>
      </w:r>
      <w:r>
        <w:rPr/>
        <w:t> </w:t>
      </w:r>
      <w:r>
        <w:rPr>
          <w:w w:val="103"/>
        </w:rPr>
        <w:t>r</w:t>
      </w:r>
      <w:r>
        <w:rPr>
          <w:w w:val="103"/>
        </w:rPr>
        <w:t>ol</w:t>
      </w:r>
      <w:r>
        <w:rPr>
          <w:w w:val="103"/>
        </w:rPr>
        <w:t>l</w:t>
      </w:r>
      <w:r>
        <w:rPr>
          <w:w w:val="103"/>
        </w:rPr>
        <w:t>i</w:t>
      </w:r>
      <w:r>
        <w:rPr>
          <w:w w:val="103"/>
        </w:rPr>
        <w:t>ng </w:t>
      </w:r>
      <w:r>
        <w:rPr/>
        <w:t>sphere of solid stone.</w:t>
      </w:r>
    </w:p>
    <w:p>
      <w:pPr>
        <w:pStyle w:val="BodyText"/>
        <w:spacing w:line="252" w:lineRule="auto"/>
        <w:ind w:right="116" w:firstLine="187"/>
      </w:pPr>
      <w:r>
        <w:rPr>
          <w:w w:val="105"/>
        </w:rPr>
        <w:t>With a successful DC 15 Wisdom (Perception) check, a character can spot the trapdoor and pressure plate. A search of the floor accompanied by a successful DC 15 Intelligence (Investigation) check reveals variations in the mortar and stone that betray the pressure plate’s presence. The same check made while inspecting the ceiling notes variations in the stonework that reveal the trapdoor. Wedging an iron spike or other object under the pressure plate prevents the trap from activating.</w:t>
      </w:r>
    </w:p>
    <w:p>
      <w:pPr>
        <w:pStyle w:val="BodyText"/>
        <w:spacing w:line="252" w:lineRule="auto" w:before="1"/>
        <w:ind w:firstLine="187"/>
      </w:pPr>
      <w:r>
        <w:rPr>
          <w:w w:val="105"/>
        </w:rPr>
        <w:t>Activation of the sphere requires all creatures present to roll initiative. The sphere rolls initiative with a +8 bonus. On its turn, it moves 60 feet in a straight line. The sphere can move through creatures’ spaces, and creatures can move through its space, treating it as difficult terrain. Whenever the sphere enters a creature’s space or a creature enters its</w:t>
      </w:r>
    </w:p>
    <w:p>
      <w:pPr>
        <w:pStyle w:val="BodyText"/>
        <w:spacing w:line="254" w:lineRule="auto" w:before="86"/>
        <w:ind w:right="240"/>
      </w:pPr>
      <w:r>
        <w:rPr/>
        <w:br w:type="column"/>
      </w:r>
      <w:r>
        <w:rPr>
          <w:w w:val="105"/>
        </w:rPr>
        <w:t>space while it’s rolling, that creature must succeed on a DC 15 Dexterity saving throw or take 55 (10d10) bludgeoning damage and be knocked</w:t>
      </w:r>
      <w:r>
        <w:rPr>
          <w:spacing w:val="-16"/>
          <w:w w:val="105"/>
        </w:rPr>
        <w:t> </w:t>
      </w:r>
      <w:r>
        <w:rPr>
          <w:w w:val="105"/>
        </w:rPr>
        <w:t>prone.</w:t>
      </w:r>
    </w:p>
    <w:p>
      <w:pPr>
        <w:pStyle w:val="BodyText"/>
        <w:spacing w:line="252" w:lineRule="auto"/>
        <w:ind w:right="383" w:firstLine="187"/>
      </w:pPr>
      <w:r>
        <w:rPr>
          <w:w w:val="105"/>
        </w:rPr>
        <w:t>The sphere stops when it hits a wall or similar barrier. It can’t go around corners, but smart dungeon builders incorporate gentle, curving turns into nearby passages that allow the sphere to keep moving.</w:t>
      </w:r>
    </w:p>
    <w:p>
      <w:pPr>
        <w:pStyle w:val="BodyText"/>
        <w:spacing w:line="252" w:lineRule="auto"/>
        <w:ind w:right="285" w:firstLine="187"/>
      </w:pPr>
      <w:r>
        <w:rPr>
          <w:w w:val="105"/>
        </w:rPr>
        <w:t>As an action, a creature within 5 feet of the sphere can attempt to slow it down with a DC 20 Strength check. On a successful check, the sphere’s speed is reduced by 15 feet. If the sphere’s speed drops to 0, it stops moving and is no longer a threat.</w:t>
      </w:r>
    </w:p>
    <w:p>
      <w:pPr>
        <w:pStyle w:val="Heading4"/>
        <w:spacing w:before="173"/>
      </w:pPr>
      <w:r>
        <w:rPr>
          <w:color w:val="943634"/>
        </w:rPr>
        <w:t>Sphere of Annihilation</w:t>
      </w:r>
    </w:p>
    <w:p>
      <w:pPr>
        <w:spacing w:before="16"/>
        <w:ind w:left="232" w:right="0" w:firstLine="0"/>
        <w:jc w:val="left"/>
        <w:rPr>
          <w:i/>
          <w:sz w:val="19"/>
        </w:rPr>
      </w:pPr>
      <w:r>
        <w:rPr>
          <w:i/>
          <w:w w:val="105"/>
          <w:sz w:val="19"/>
        </w:rPr>
        <w:t>Magic trap</w:t>
      </w:r>
    </w:p>
    <w:p>
      <w:pPr>
        <w:pStyle w:val="BodyText"/>
        <w:spacing w:line="252" w:lineRule="auto" w:before="133"/>
        <w:ind w:right="286"/>
      </w:pPr>
      <w:r>
        <w:rPr>
          <w:w w:val="105"/>
        </w:rPr>
        <w:t>Magical, impenetrable darkness fills the gaping mouth of a stone face carved into a wall. The mouth is 2 feet in diameter and roughly circular. No sound issues from it, no light can illuminate the inside of it, and any matter that enters it is instantly obliterated.</w:t>
      </w:r>
    </w:p>
    <w:p>
      <w:pPr>
        <w:spacing w:line="254" w:lineRule="auto" w:before="2"/>
        <w:ind w:left="232" w:right="438" w:firstLine="187"/>
        <w:jc w:val="left"/>
        <w:rPr>
          <w:sz w:val="19"/>
        </w:rPr>
      </w:pPr>
      <w:r>
        <w:rPr>
          <w:w w:val="105"/>
          <w:sz w:val="19"/>
        </w:rPr>
        <w:t>A successful DC 20 Intelligence (Arcana) check reveals that the mouth contains a </w:t>
      </w:r>
      <w:r>
        <w:rPr>
          <w:i/>
          <w:w w:val="105"/>
          <w:sz w:val="19"/>
        </w:rPr>
        <w:t>sphere of </w:t>
      </w:r>
      <w:r>
        <w:rPr>
          <w:i/>
          <w:w w:val="105"/>
          <w:sz w:val="19"/>
        </w:rPr>
        <w:t>annihilation </w:t>
      </w:r>
      <w:r>
        <w:rPr>
          <w:w w:val="105"/>
          <w:sz w:val="19"/>
        </w:rPr>
        <w:t>that can’t be controlled or moved. It is otherwise identical to a normal </w:t>
      </w:r>
      <w:r>
        <w:rPr>
          <w:i/>
          <w:w w:val="105"/>
          <w:sz w:val="19"/>
        </w:rPr>
        <w:t>sphere of </w:t>
      </w:r>
      <w:r>
        <w:rPr>
          <w:i/>
          <w:w w:val="105"/>
          <w:sz w:val="19"/>
        </w:rPr>
        <w:t>annihilation</w:t>
      </w:r>
      <w:r>
        <w:rPr>
          <w:w w:val="105"/>
          <w:sz w:val="19"/>
        </w:rPr>
        <w:t>.</w:t>
      </w:r>
    </w:p>
    <w:p>
      <w:pPr>
        <w:pStyle w:val="BodyText"/>
        <w:spacing w:line="252" w:lineRule="auto"/>
        <w:ind w:right="279" w:firstLine="187"/>
      </w:pPr>
      <w:r>
        <w:rPr>
          <w:w w:val="105"/>
        </w:rPr>
        <w:t>Some versions of the trap include an enchantment placed on the stone face, such that specified creatures feel an overwhelming urge to approach it and crawl inside its mouth. This effect is otherwise like the </w:t>
      </w:r>
      <w:r>
        <w:rPr>
          <w:i/>
          <w:w w:val="105"/>
        </w:rPr>
        <w:t>sympathy </w:t>
      </w:r>
      <w:r>
        <w:rPr>
          <w:w w:val="105"/>
        </w:rPr>
        <w:t>aspect of the </w:t>
      </w:r>
      <w:r>
        <w:rPr>
          <w:i/>
          <w:w w:val="105"/>
        </w:rPr>
        <w:t>antipathy/sympathy </w:t>
      </w:r>
      <w:r>
        <w:rPr>
          <w:w w:val="105"/>
        </w:rPr>
        <w:t>spell. A successful </w:t>
      </w:r>
      <w:r>
        <w:rPr>
          <w:i/>
          <w:w w:val="105"/>
        </w:rPr>
        <w:t>dispel magic </w:t>
      </w:r>
      <w:r>
        <w:rPr>
          <w:w w:val="105"/>
        </w:rPr>
        <w:t>(DC 18) removes this enchantment.</w:t>
      </w:r>
    </w:p>
    <w:p>
      <w:pPr>
        <w:spacing w:after="0" w:line="252" w:lineRule="auto"/>
        <w:sectPr>
          <w:pgSz w:w="12240" w:h="15840"/>
          <w:pgMar w:header="0" w:footer="644" w:top="1360" w:bottom="840" w:left="920" w:right="920"/>
          <w:cols w:num="2" w:equalWidth="0">
            <w:col w:w="4838" w:space="581"/>
            <w:col w:w="4981"/>
          </w:cols>
        </w:sectPr>
      </w:pPr>
    </w:p>
    <w:p>
      <w:pPr>
        <w:pStyle w:val="Heading2"/>
        <w:spacing w:before="198"/>
      </w:pPr>
      <w:r>
        <w:rPr>
          <w:color w:val="943634"/>
        </w:rPr>
        <w:t>Diseases</w:t>
      </w:r>
    </w:p>
    <w:p>
      <w:pPr>
        <w:pStyle w:val="BodyText"/>
        <w:spacing w:line="254" w:lineRule="auto" w:before="18"/>
        <w:ind w:right="75"/>
      </w:pPr>
      <w:r>
        <w:rPr>
          <w:w w:val="105"/>
        </w:rPr>
        <w:t>A plague ravages the kingdom, setting the adventurers on a quest to find a cure. An adventurer emerges from an ancient tomb, unopened for centuries, and soon finds herself suffering from a wasting illness. A warlock offends some dark power and contracts a strange affliction that spreads whenever he casts spells.</w:t>
      </w:r>
    </w:p>
    <w:p>
      <w:pPr>
        <w:pStyle w:val="BodyText"/>
        <w:spacing w:line="252" w:lineRule="auto"/>
        <w:ind w:right="156" w:firstLine="187"/>
      </w:pPr>
      <w:r>
        <w:rPr>
          <w:w w:val="105"/>
        </w:rPr>
        <w:t>A simple outbreak might amount to little more than a small drain on party resources, curable by a casting of </w:t>
      </w:r>
      <w:r>
        <w:rPr>
          <w:i/>
          <w:w w:val="105"/>
        </w:rPr>
        <w:t>lesser restoration</w:t>
      </w:r>
      <w:r>
        <w:rPr>
          <w:w w:val="105"/>
        </w:rPr>
        <w:t>. A more complicated outbreak can form the basis of one or more adventures as characters search for a cure, stop the spread of the disease, and deal with the consequences.</w:t>
      </w:r>
    </w:p>
    <w:p>
      <w:pPr>
        <w:pStyle w:val="BodyText"/>
        <w:spacing w:line="252" w:lineRule="auto"/>
        <w:ind w:right="38" w:firstLine="187"/>
      </w:pPr>
      <w:r>
        <w:rPr>
          <w:w w:val="105"/>
        </w:rPr>
        <w:t>A disease that does more than infect a few party members is primarily a plot device. The rules help describe the effects of the disease and how it can be cured, but the specifics of how a disease works aren’t bound by a common set of rules. Diseases can affect any creature, and a given illness might or might not pass from one race or kind of creature to another. A plague might affect only constructs or undead, or sweep through a halfling neighborhood but leave other races untouched. What matters is the story you want to</w:t>
      </w:r>
      <w:r>
        <w:rPr>
          <w:spacing w:val="4"/>
          <w:w w:val="105"/>
        </w:rPr>
        <w:t> </w:t>
      </w:r>
      <w:r>
        <w:rPr>
          <w:w w:val="105"/>
        </w:rPr>
        <w:t>tell.</w:t>
      </w:r>
    </w:p>
    <w:p>
      <w:pPr>
        <w:pStyle w:val="Heading3"/>
        <w:spacing w:before="114"/>
      </w:pPr>
      <w:r>
        <w:rPr>
          <w:color w:val="943634"/>
        </w:rPr>
        <w:t>Sample Diseases</w:t>
      </w:r>
    </w:p>
    <w:p>
      <w:pPr>
        <w:pStyle w:val="BodyText"/>
        <w:spacing w:before="5"/>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142"/>
      </w:pPr>
      <w:r>
        <w:rPr>
          <w:w w:val="105"/>
        </w:rPr>
        <w:t>The diseases here illustrate the variety of ways disease can work in the game. Feel free to alter the saving throw DCs, incubation times, symptoms, and other characteristics of these diseases to suit your campaign.</w:t>
      </w:r>
    </w:p>
    <w:p>
      <w:pPr>
        <w:pStyle w:val="Heading4"/>
        <w:spacing w:before="162"/>
      </w:pPr>
      <w:r>
        <w:rPr>
          <w:color w:val="943634"/>
        </w:rPr>
        <w:t>Cackle Fever</w:t>
      </w:r>
    </w:p>
    <w:p>
      <w:pPr>
        <w:pStyle w:val="BodyText"/>
        <w:spacing w:line="252" w:lineRule="auto" w:before="20"/>
        <w:ind w:right="33"/>
      </w:pPr>
      <w:r>
        <w:rPr>
          <w:w w:val="105"/>
        </w:rPr>
        <w:t>This disease targets humanoids, although gnomes are strangely immune. While in the grips of this disease, victims frequently succumb to fits of mad laughter, giving the disease its common name and its morbid nickname: “the shrieks.”</w:t>
      </w:r>
    </w:p>
    <w:p>
      <w:pPr>
        <w:pStyle w:val="BodyText"/>
        <w:spacing w:line="252" w:lineRule="auto" w:before="2"/>
        <w:ind w:right="122" w:firstLine="187"/>
      </w:pPr>
      <w:r>
        <w:rPr>
          <w:w w:val="105"/>
        </w:rPr>
        <w:t>Symptoms manifest 1d4 hours after infection and include fever and disorientation. The infected creature gains one level of exhaustion that can’t be removed until the disease is cured.</w:t>
      </w:r>
    </w:p>
    <w:p>
      <w:pPr>
        <w:pStyle w:val="BodyText"/>
        <w:spacing w:line="252" w:lineRule="auto" w:before="1"/>
        <w:ind w:right="35" w:firstLine="187"/>
      </w:pPr>
      <w:r>
        <w:rPr>
          <w:w w:val="105"/>
        </w:rPr>
        <w:t>Any event that causes the infected creature great stress—including entering combat, taking damage, experiencing fear, or having a nightmare—forces the creature to make a DC 13 Constitution saving throw. On a failed save, the creature takes 5 (1d10) psychic damage and becomes incapacitated with mad laughter for 1 minute. The creature can repeat the saving throw at the end of each of its turns, ending</w:t>
      </w:r>
    </w:p>
    <w:p>
      <w:pPr>
        <w:pStyle w:val="BodyText"/>
        <w:spacing w:line="254" w:lineRule="auto" w:before="86"/>
        <w:ind w:right="287"/>
      </w:pPr>
      <w:r>
        <w:rPr/>
        <w:br w:type="column"/>
      </w:r>
      <w:r>
        <w:rPr>
          <w:w w:val="105"/>
        </w:rPr>
        <w:t>the mad laughter and the incapacitated condition on a success.</w:t>
      </w:r>
    </w:p>
    <w:p>
      <w:pPr>
        <w:pStyle w:val="BodyText"/>
        <w:spacing w:line="252" w:lineRule="auto"/>
        <w:ind w:right="345" w:firstLine="187"/>
      </w:pPr>
      <w:r>
        <w:rPr>
          <w:w w:val="105"/>
        </w:rPr>
        <w:t>Any humanoid creature that starts its turn within 10 feet of an infected creature in the throes of mad laughter must succeed on a DC 10 Constitution saving throw or also become infected with the disease. Once a creature succeeds on this save, it is immune to the mad laughter of that particular infected creature for 24 hours.</w:t>
      </w:r>
    </w:p>
    <w:p>
      <w:pPr>
        <w:pStyle w:val="BodyText"/>
        <w:spacing w:line="252" w:lineRule="auto" w:before="4"/>
        <w:ind w:right="310" w:firstLine="187"/>
      </w:pPr>
      <w:r>
        <w:rPr>
          <w:w w:val="105"/>
        </w:rPr>
        <w:t>At the end of each long rest, an infected creature can make a DC 13 Constitution saving throw. On a successful save, the DC for this save and for the save to avoid an attack of mad laughter drops by 1d6.</w:t>
      </w:r>
    </w:p>
    <w:p>
      <w:pPr>
        <w:pStyle w:val="BodyText"/>
        <w:spacing w:line="254" w:lineRule="auto"/>
        <w:ind w:right="271"/>
      </w:pPr>
      <w:r>
        <w:rPr>
          <w:w w:val="105"/>
        </w:rPr>
        <w:t>When the saving throw DC drops to 0, the creature recovers from the disease. A creature that fails three of these saving throws gains a randomly determined form of indefinite madness, as described later.</w:t>
      </w:r>
    </w:p>
    <w:p>
      <w:pPr>
        <w:pStyle w:val="Heading4"/>
        <w:spacing w:before="163"/>
      </w:pPr>
      <w:r>
        <w:rPr>
          <w:color w:val="943634"/>
        </w:rPr>
        <w:t>Sewer Plague</w:t>
      </w:r>
    </w:p>
    <w:p>
      <w:pPr>
        <w:pStyle w:val="BodyText"/>
        <w:spacing w:line="252" w:lineRule="auto" w:before="21"/>
        <w:ind w:right="362"/>
      </w:pPr>
      <w:r>
        <w:rPr>
          <w:w w:val="105"/>
        </w:rPr>
        <w:t>Sewer plague is a generic term for a broad category of illnesses that incubate in sewers, refuse heaps, and stagnant swamps, and which are sometimes transmitted by creatures that dwell in those areas, such as rats and otyughs.</w:t>
      </w:r>
    </w:p>
    <w:p>
      <w:pPr>
        <w:pStyle w:val="BodyText"/>
        <w:spacing w:line="252" w:lineRule="auto" w:before="2"/>
        <w:ind w:right="321" w:firstLine="187"/>
      </w:pPr>
      <w:r>
        <w:rPr>
          <w:w w:val="105"/>
        </w:rPr>
        <w:t>When a humanoid creature is bitten by a creature that carries the disease, or when it comes into contact with filth or offal contaminated by the disease, the creature must succeed on a DC 11 Constitution saving throw or become infected.</w:t>
      </w:r>
    </w:p>
    <w:p>
      <w:pPr>
        <w:pStyle w:val="BodyText"/>
        <w:spacing w:line="252" w:lineRule="auto" w:before="2"/>
        <w:ind w:right="318" w:firstLine="187"/>
      </w:pPr>
      <w:r>
        <w:rPr>
          <w:w w:val="105"/>
        </w:rPr>
        <w:t>It takes 1d4 days for sewer plague’s symptoms to manifest in an infected creature. Symptoms include fatigue and cramps. The infected creature suffers one level of exhaustion, and it regains only half the normal number of hit points from spending Hit Dice and no hit points from finishing a long rest.</w:t>
      </w:r>
    </w:p>
    <w:p>
      <w:pPr>
        <w:pStyle w:val="BodyText"/>
        <w:spacing w:line="252" w:lineRule="auto" w:before="4"/>
        <w:ind w:right="371" w:firstLine="187"/>
      </w:pPr>
      <w:r>
        <w:rPr>
          <w:w w:val="105"/>
        </w:rPr>
        <w:t>At the end of each long rest, an infected creature must make a DC 11 Constitution saving throw. On a failed save, the character gains one level of exhaustion. On a successful save, the character’s exhaustion level decreases by one level. If a successful saving throw reduces the infected creature’s level of exhaustion below 1, the creature recovers from the disease.</w:t>
      </w:r>
    </w:p>
    <w:p>
      <w:pPr>
        <w:pStyle w:val="Heading4"/>
        <w:spacing w:before="177"/>
      </w:pPr>
      <w:r>
        <w:rPr>
          <w:color w:val="943634"/>
        </w:rPr>
        <w:t>Sight Rot</w:t>
      </w:r>
    </w:p>
    <w:p>
      <w:pPr>
        <w:pStyle w:val="BodyText"/>
        <w:spacing w:line="254" w:lineRule="auto" w:before="16"/>
        <w:ind w:right="330"/>
      </w:pPr>
      <w:r>
        <w:rPr>
          <w:w w:val="105"/>
        </w:rPr>
        <w:t>This painful infection causes bleeding from the eyes and eventually blinds the victim.</w:t>
      </w:r>
    </w:p>
    <w:p>
      <w:pPr>
        <w:pStyle w:val="BodyText"/>
        <w:spacing w:line="252" w:lineRule="auto"/>
        <w:ind w:right="336" w:firstLine="187"/>
      </w:pPr>
      <w:r>
        <w:rPr>
          <w:w w:val="105"/>
        </w:rPr>
        <w:t>A beast or humanoid that drinks water tainted by sight rot must succeed on a DC 15 Constitution saving throw or become infected. One day after infection, the creature’s vision starts to become blurry. The creature takes a −1 penalty to attack rolls and ability checks that rely on sight. At the end</w:t>
      </w:r>
    </w:p>
    <w:p>
      <w:pPr>
        <w:spacing w:after="0" w:line="252" w:lineRule="auto"/>
        <w:sectPr>
          <w:pgSz w:w="12240" w:h="15840"/>
          <w:pgMar w:header="0" w:footer="644" w:top="1360" w:bottom="840" w:left="920" w:right="920"/>
          <w:cols w:num="2" w:equalWidth="0">
            <w:col w:w="4771" w:space="648"/>
            <w:col w:w="4981"/>
          </w:cols>
        </w:sectPr>
      </w:pPr>
    </w:p>
    <w:p>
      <w:pPr>
        <w:pStyle w:val="BodyText"/>
        <w:spacing w:line="254" w:lineRule="auto" w:before="86"/>
        <w:ind w:right="5676"/>
      </w:pPr>
      <w:r>
        <w:rPr>
          <w:w w:val="105"/>
        </w:rPr>
        <w:t>of each long rest after the symptoms appear, the penalty worsens by 1. When it reaches −5, the victim is blinded until its sight is restored by magic such as </w:t>
      </w:r>
      <w:r>
        <w:rPr>
          <w:i/>
          <w:w w:val="105"/>
        </w:rPr>
        <w:t>lesser restoration </w:t>
      </w:r>
      <w:r>
        <w:rPr>
          <w:w w:val="105"/>
        </w:rPr>
        <w:t>or </w:t>
      </w:r>
      <w:r>
        <w:rPr>
          <w:i/>
          <w:w w:val="105"/>
        </w:rPr>
        <w:t>heal</w:t>
      </w:r>
      <w:r>
        <w:rPr>
          <w:w w:val="105"/>
        </w:rPr>
        <w:t>.</w:t>
      </w:r>
    </w:p>
    <w:p>
      <w:pPr>
        <w:pStyle w:val="BodyText"/>
        <w:spacing w:line="252" w:lineRule="auto"/>
        <w:ind w:right="5726" w:firstLine="187"/>
      </w:pPr>
      <w:r>
        <w:rPr>
          <w:w w:val="105"/>
        </w:rPr>
        <w:t>Sight rot can be cured using a rare flower called Eyebright, which grows in some swamps. Given an hour, a character who has proficiency with an herbalism kit can turn the flower into one dose of ointment. Applied to the eyes before a long rest, one dose of it prevents the disease from worsening after that rest. After three doses, the ointment cures the disease entirely.</w:t>
      </w:r>
    </w:p>
    <w:p>
      <w:pPr>
        <w:spacing w:after="0" w:line="252" w:lineRule="auto"/>
        <w:sectPr>
          <w:pgSz w:w="12240" w:h="15840"/>
          <w:pgMar w:header="0" w:footer="644" w:top="1360" w:bottom="840" w:left="920" w:right="920"/>
        </w:sectPr>
      </w:pPr>
    </w:p>
    <w:p>
      <w:pPr>
        <w:pStyle w:val="Heading2"/>
        <w:spacing w:before="118"/>
      </w:pPr>
      <w:r>
        <w:rPr>
          <w:color w:val="943634"/>
        </w:rPr>
        <w:t>Madness</w:t>
      </w:r>
    </w:p>
    <w:p>
      <w:pPr>
        <w:pStyle w:val="BodyText"/>
        <w:spacing w:line="252" w:lineRule="auto" w:before="18"/>
        <w:ind w:right="123"/>
      </w:pPr>
      <w:r>
        <w:rPr>
          <w:w w:val="105"/>
        </w:rPr>
        <w:t>In a typical campaign, characters aren’t driven mad by the horrors they face and the carnage they inflict day after day, but sometimes the stress of being an adventurer can be too much to bear. If your campaign has a strong horror theme, you might want to use madness as a way to reinforce that theme, emphasizing the extraordinarily horrific nature of the threats the adventurers face.</w:t>
      </w:r>
    </w:p>
    <w:p>
      <w:pPr>
        <w:pStyle w:val="Heading3"/>
        <w:spacing w:before="115"/>
      </w:pPr>
      <w:r>
        <w:rPr>
          <w:color w:val="943634"/>
        </w:rPr>
        <w:t>Going Mad</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8"/>
      </w:pPr>
      <w:r>
        <w:rPr>
          <w:w w:val="105"/>
        </w:rPr>
        <w:t>Various magical effects can inflict madness on an otherwise stable mind. Certain spells, such as </w:t>
      </w:r>
      <w:r>
        <w:rPr>
          <w:i/>
          <w:w w:val="105"/>
        </w:rPr>
        <w:t>contact other plane </w:t>
      </w:r>
      <w:r>
        <w:rPr>
          <w:w w:val="105"/>
        </w:rPr>
        <w:t>and </w:t>
      </w:r>
      <w:r>
        <w:rPr>
          <w:i/>
          <w:w w:val="105"/>
        </w:rPr>
        <w:t>symbol</w:t>
      </w:r>
      <w:r>
        <w:rPr>
          <w:w w:val="105"/>
        </w:rPr>
        <w:t>, can cause insanity, and you can use the madness rules here instead of the spell effects of those spells</w:t>
      </w:r>
      <w:r>
        <w:rPr>
          <w:i/>
          <w:w w:val="105"/>
        </w:rPr>
        <w:t>. </w:t>
      </w:r>
      <w:r>
        <w:rPr>
          <w:w w:val="105"/>
        </w:rPr>
        <w:t>Diseases, poisons, and planar effects such as psychic wind or the howling winds of Pandemonium can all inflict madness. Some artifacts can also break the psyche of a character who uses or becomes attuned to</w:t>
      </w:r>
      <w:r>
        <w:rPr>
          <w:spacing w:val="-2"/>
          <w:w w:val="105"/>
        </w:rPr>
        <w:t> </w:t>
      </w:r>
      <w:r>
        <w:rPr>
          <w:w w:val="105"/>
        </w:rPr>
        <w:t>them.</w:t>
      </w:r>
    </w:p>
    <w:p>
      <w:pPr>
        <w:pStyle w:val="BodyText"/>
        <w:spacing w:line="254" w:lineRule="auto" w:before="3"/>
        <w:ind w:firstLine="187"/>
      </w:pPr>
      <w:r>
        <w:rPr>
          <w:w w:val="103"/>
        </w:rPr>
        <w:t>Re</w:t>
      </w:r>
      <w:r>
        <w:rPr>
          <w:w w:val="103"/>
        </w:rPr>
        <w:t>s</w:t>
      </w:r>
      <w:r>
        <w:rPr>
          <w:w w:val="103"/>
        </w:rPr>
        <w:t>i</w:t>
      </w:r>
      <w:r>
        <w:rPr>
          <w:w w:val="103"/>
        </w:rPr>
        <w:t>st</w:t>
      </w:r>
      <w:r>
        <w:rPr>
          <w:w w:val="103"/>
        </w:rPr>
        <w:t>i</w:t>
      </w:r>
      <w:r>
        <w:rPr>
          <w:w w:val="103"/>
        </w:rPr>
        <w:t>ng</w:t>
      </w:r>
      <w:r>
        <w:rPr/>
        <w:t> </w:t>
      </w:r>
      <w:r>
        <w:rPr>
          <w:w w:val="103"/>
        </w:rPr>
        <w:t>a</w:t>
      </w:r>
      <w:r>
        <w:rPr/>
        <w:t> </w:t>
      </w:r>
      <w:r>
        <w:rPr>
          <w:w w:val="103"/>
        </w:rPr>
        <w:t>m</w:t>
      </w:r>
      <w:r>
        <w:rPr>
          <w:w w:val="103"/>
        </w:rPr>
        <w:t>a</w:t>
      </w:r>
      <w:r>
        <w:rPr>
          <w:w w:val="103"/>
        </w:rPr>
        <w:t>d</w:t>
      </w:r>
      <w:r>
        <w:rPr>
          <w:w w:val="103"/>
        </w:rPr>
        <w:t>n</w:t>
      </w:r>
      <w:r>
        <w:rPr>
          <w:w w:val="103"/>
        </w:rPr>
        <w:t>e</w:t>
      </w:r>
      <w:r>
        <w:rPr>
          <w:w w:val="103"/>
        </w:rPr>
        <w:t>ss</w:t>
      </w:r>
      <w:r>
        <w:rPr>
          <w:w w:val="31"/>
        </w:rPr>
        <w:t>-­‐‑</w:t>
      </w:r>
      <w:r>
        <w:rPr>
          <w:w w:val="103"/>
        </w:rPr>
        <w:t>in</w:t>
      </w:r>
      <w:r>
        <w:rPr>
          <w:w w:val="103"/>
        </w:rPr>
        <w:t>d</w:t>
      </w:r>
      <w:r>
        <w:rPr>
          <w:w w:val="103"/>
        </w:rPr>
        <w:t>u</w:t>
      </w:r>
      <w:r>
        <w:rPr>
          <w:w w:val="103"/>
        </w:rPr>
        <w:t>c</w:t>
      </w:r>
      <w:r>
        <w:rPr>
          <w:w w:val="103"/>
        </w:rPr>
        <w:t>in</w:t>
      </w:r>
      <w:r>
        <w:rPr>
          <w:w w:val="103"/>
        </w:rPr>
        <w:t>g</w:t>
      </w:r>
      <w:r>
        <w:rPr/>
        <w:t> </w:t>
      </w:r>
      <w:r>
        <w:rPr>
          <w:w w:val="103"/>
        </w:rPr>
        <w:t>e</w:t>
      </w:r>
      <w:r>
        <w:rPr>
          <w:w w:val="103"/>
        </w:rPr>
        <w:t>ffe</w:t>
      </w:r>
      <w:r>
        <w:rPr>
          <w:w w:val="103"/>
        </w:rPr>
        <w:t>c</w:t>
      </w:r>
      <w:r>
        <w:rPr>
          <w:w w:val="103"/>
        </w:rPr>
        <w:t>t</w:t>
      </w:r>
      <w:r>
        <w:rPr/>
        <w:t> </w:t>
      </w:r>
      <w:r>
        <w:rPr>
          <w:w w:val="103"/>
        </w:rPr>
        <w:t>u</w:t>
      </w:r>
      <w:r>
        <w:rPr>
          <w:w w:val="103"/>
        </w:rPr>
        <w:t>s</w:t>
      </w:r>
      <w:r>
        <w:rPr>
          <w:w w:val="103"/>
        </w:rPr>
        <w:t>u</w:t>
      </w:r>
      <w:r>
        <w:rPr>
          <w:w w:val="103"/>
        </w:rPr>
        <w:t>a</w:t>
      </w:r>
      <w:r>
        <w:rPr>
          <w:w w:val="103"/>
        </w:rPr>
        <w:t>ll</w:t>
      </w:r>
      <w:r>
        <w:rPr>
          <w:w w:val="103"/>
        </w:rPr>
        <w:t>y </w:t>
      </w:r>
      <w:r>
        <w:rPr/>
        <w:t>requires a Wisdom or Charisma saving throw.</w:t>
      </w:r>
    </w:p>
    <w:p>
      <w:pPr>
        <w:pStyle w:val="Heading3"/>
        <w:spacing w:before="108"/>
      </w:pPr>
      <w:r>
        <w:rPr>
          <w:color w:val="943634"/>
        </w:rPr>
        <w:t>Madness Effects</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87"/>
      </w:pPr>
      <w:r>
        <w:rPr>
          <w:spacing w:val="2"/>
          <w:w w:val="103"/>
        </w:rPr>
        <w:t>M</w:t>
      </w:r>
      <w:r>
        <w:rPr>
          <w:spacing w:val="1"/>
          <w:w w:val="103"/>
        </w:rPr>
        <w:t>a</w:t>
      </w:r>
      <w:r>
        <w:rPr>
          <w:spacing w:val="1"/>
          <w:w w:val="103"/>
        </w:rPr>
        <w:t>d</w:t>
      </w:r>
      <w:r>
        <w:rPr>
          <w:spacing w:val="1"/>
          <w:w w:val="103"/>
        </w:rPr>
        <w:t>n</w:t>
      </w:r>
      <w:r>
        <w:rPr>
          <w:spacing w:val="1"/>
          <w:w w:val="103"/>
        </w:rPr>
        <w:t>e</w:t>
      </w:r>
      <w:r>
        <w:rPr>
          <w:spacing w:val="1"/>
          <w:w w:val="103"/>
        </w:rPr>
        <w:t>s</w:t>
      </w:r>
      <w:r>
        <w:rPr>
          <w:w w:val="103"/>
        </w:rPr>
        <w:t>s</w:t>
      </w:r>
      <w:r>
        <w:rPr/>
        <w:t> </w:t>
      </w:r>
      <w:r>
        <w:rPr>
          <w:spacing w:val="1"/>
          <w:w w:val="103"/>
        </w:rPr>
        <w:t>c</w:t>
      </w:r>
      <w:r>
        <w:rPr>
          <w:spacing w:val="1"/>
          <w:w w:val="103"/>
        </w:rPr>
        <w:t>a</w:t>
      </w:r>
      <w:r>
        <w:rPr>
          <w:w w:val="103"/>
        </w:rPr>
        <w:t>n</w:t>
      </w:r>
      <w:r>
        <w:rPr/>
        <w:t> </w:t>
      </w:r>
      <w:r>
        <w:rPr>
          <w:spacing w:val="1"/>
          <w:w w:val="103"/>
        </w:rPr>
        <w:t>b</w:t>
      </w:r>
      <w:r>
        <w:rPr>
          <w:w w:val="103"/>
        </w:rPr>
        <w:t>e</w:t>
      </w:r>
      <w:r>
        <w:rPr/>
        <w:t> </w:t>
      </w:r>
      <w:r>
        <w:rPr>
          <w:spacing w:val="1"/>
          <w:w w:val="103"/>
        </w:rPr>
        <w:t>s</w:t>
      </w:r>
      <w:r>
        <w:rPr>
          <w:spacing w:val="1"/>
          <w:w w:val="103"/>
        </w:rPr>
        <w:t>ho</w:t>
      </w:r>
      <w:r>
        <w:rPr>
          <w:spacing w:val="1"/>
          <w:w w:val="103"/>
        </w:rPr>
        <w:t>r</w:t>
      </w:r>
      <w:r>
        <w:rPr>
          <w:spacing w:val="1"/>
          <w:w w:val="103"/>
        </w:rPr>
        <w:t>t</w:t>
      </w:r>
      <w:r>
        <w:rPr>
          <w:w w:val="31"/>
        </w:rPr>
        <w:t>-­‐</w:t>
      </w:r>
      <w:r>
        <w:rPr>
          <w:spacing w:val="1"/>
          <w:w w:val="31"/>
        </w:rPr>
        <w:t>‑</w:t>
      </w:r>
      <w:r>
        <w:rPr>
          <w:spacing w:val="1"/>
          <w:w w:val="103"/>
        </w:rPr>
        <w:t>te</w:t>
      </w:r>
      <w:r>
        <w:rPr>
          <w:spacing w:val="1"/>
          <w:w w:val="103"/>
        </w:rPr>
        <w:t>r</w:t>
      </w:r>
      <w:r>
        <w:rPr>
          <w:spacing w:val="2"/>
          <w:w w:val="103"/>
        </w:rPr>
        <w:t>m</w:t>
      </w:r>
      <w:r>
        <w:rPr>
          <w:w w:val="103"/>
        </w:rPr>
        <w:t>,</w:t>
      </w:r>
      <w:r>
        <w:rPr/>
        <w:t> </w:t>
      </w:r>
      <w:r>
        <w:rPr>
          <w:w w:val="103"/>
        </w:rPr>
        <w:t>l</w:t>
      </w:r>
      <w:r>
        <w:rPr>
          <w:spacing w:val="1"/>
          <w:w w:val="103"/>
        </w:rPr>
        <w:t>o</w:t>
      </w:r>
      <w:r>
        <w:rPr>
          <w:spacing w:val="1"/>
          <w:w w:val="103"/>
        </w:rPr>
        <w:t>ng</w:t>
      </w:r>
      <w:r>
        <w:rPr>
          <w:w w:val="31"/>
        </w:rPr>
        <w:t>-­‐</w:t>
      </w:r>
      <w:r>
        <w:rPr>
          <w:spacing w:val="1"/>
          <w:w w:val="31"/>
        </w:rPr>
        <w:t>‑</w:t>
      </w:r>
      <w:r>
        <w:rPr>
          <w:spacing w:val="1"/>
          <w:w w:val="103"/>
        </w:rPr>
        <w:t>te</w:t>
      </w:r>
      <w:r>
        <w:rPr>
          <w:spacing w:val="1"/>
          <w:w w:val="103"/>
        </w:rPr>
        <w:t>r</w:t>
      </w:r>
      <w:r>
        <w:rPr>
          <w:spacing w:val="2"/>
          <w:w w:val="103"/>
        </w:rPr>
        <w:t>m</w:t>
      </w:r>
      <w:r>
        <w:rPr>
          <w:w w:val="103"/>
        </w:rPr>
        <w:t>,</w:t>
      </w:r>
      <w:r>
        <w:rPr/>
        <w:t> </w:t>
      </w:r>
      <w:r>
        <w:rPr>
          <w:spacing w:val="1"/>
          <w:w w:val="103"/>
        </w:rPr>
        <w:t>o</w:t>
      </w:r>
      <w:r>
        <w:rPr>
          <w:w w:val="103"/>
        </w:rPr>
        <w:t>r</w:t>
      </w:r>
      <w:r>
        <w:rPr/>
        <w:t> </w:t>
      </w:r>
      <w:r>
        <w:rPr>
          <w:spacing w:val="-17"/>
          <w:w w:val="103"/>
        </w:rPr>
        <w:t>i</w:t>
      </w:r>
      <w:r>
        <w:rPr>
          <w:spacing w:val="-16"/>
          <w:w w:val="103"/>
        </w:rPr>
        <w:t>n</w:t>
      </w:r>
      <w:r>
        <w:rPr>
          <w:spacing w:val="-16"/>
          <w:w w:val="103"/>
        </w:rPr>
        <w:t>d</w:t>
      </w:r>
      <w:r>
        <w:rPr>
          <w:spacing w:val="-16"/>
          <w:w w:val="103"/>
        </w:rPr>
        <w:t>e</w:t>
      </w:r>
      <w:r>
        <w:rPr>
          <w:spacing w:val="-16"/>
          <w:w w:val="103"/>
        </w:rPr>
        <w:t>f</w:t>
      </w:r>
      <w:r>
        <w:rPr>
          <w:spacing w:val="-17"/>
          <w:w w:val="103"/>
        </w:rPr>
        <w:t>i</w:t>
      </w:r>
      <w:r>
        <w:rPr>
          <w:spacing w:val="-16"/>
          <w:w w:val="103"/>
        </w:rPr>
        <w:t>n</w:t>
      </w:r>
      <w:r>
        <w:rPr>
          <w:spacing w:val="-17"/>
          <w:w w:val="103"/>
        </w:rPr>
        <w:t>i</w:t>
      </w:r>
      <w:r>
        <w:rPr>
          <w:spacing w:val="-16"/>
          <w:w w:val="103"/>
        </w:rPr>
        <w:t>te</w:t>
      </w:r>
      <w:r>
        <w:rPr>
          <w:spacing w:val="-17"/>
          <w:w w:val="103"/>
        </w:rPr>
        <w:t>.</w:t>
      </w:r>
      <w:r>
        <w:rPr>
          <w:w w:val="103"/>
        </w:rPr>
        <w:t> </w:t>
      </w:r>
      <w:r>
        <w:rPr>
          <w:spacing w:val="2"/>
          <w:w w:val="103"/>
        </w:rPr>
        <w:t>M</w:t>
      </w:r>
      <w:r>
        <w:rPr>
          <w:spacing w:val="1"/>
          <w:w w:val="103"/>
        </w:rPr>
        <w:t>o</w:t>
      </w:r>
      <w:r>
        <w:rPr>
          <w:spacing w:val="1"/>
          <w:w w:val="103"/>
        </w:rPr>
        <w:t>s</w:t>
      </w:r>
      <w:r>
        <w:rPr>
          <w:w w:val="103"/>
        </w:rPr>
        <w:t>t</w:t>
      </w:r>
      <w:r>
        <w:rPr/>
        <w:t> </w:t>
      </w:r>
      <w:r>
        <w:rPr>
          <w:spacing w:val="1"/>
          <w:w w:val="103"/>
        </w:rPr>
        <w:t>r</w:t>
      </w:r>
      <w:r>
        <w:rPr>
          <w:spacing w:val="1"/>
          <w:w w:val="103"/>
        </w:rPr>
        <w:t>e</w:t>
      </w:r>
      <w:r>
        <w:rPr>
          <w:w w:val="103"/>
        </w:rPr>
        <w:t>l</w:t>
      </w:r>
      <w:r>
        <w:rPr>
          <w:spacing w:val="1"/>
          <w:w w:val="103"/>
        </w:rPr>
        <w:t>a</w:t>
      </w:r>
      <w:r>
        <w:rPr>
          <w:spacing w:val="1"/>
          <w:w w:val="103"/>
        </w:rPr>
        <w:t>t</w:t>
      </w:r>
      <w:r>
        <w:rPr>
          <w:w w:val="103"/>
        </w:rPr>
        <w:t>i</w:t>
      </w:r>
      <w:r>
        <w:rPr>
          <w:spacing w:val="1"/>
          <w:w w:val="103"/>
        </w:rPr>
        <w:t>v</w:t>
      </w:r>
      <w:r>
        <w:rPr>
          <w:spacing w:val="1"/>
          <w:w w:val="103"/>
        </w:rPr>
        <w:t>e</w:t>
      </w:r>
      <w:r>
        <w:rPr>
          <w:w w:val="103"/>
        </w:rPr>
        <w:t>l</w:t>
      </w:r>
      <w:r>
        <w:rPr>
          <w:w w:val="103"/>
        </w:rPr>
        <w:t>y</w:t>
      </w:r>
      <w:r>
        <w:rPr/>
        <w:t> </w:t>
      </w:r>
      <w:r>
        <w:rPr>
          <w:spacing w:val="2"/>
          <w:w w:val="103"/>
        </w:rPr>
        <w:t>m</w:t>
      </w:r>
      <w:r>
        <w:rPr>
          <w:spacing w:val="1"/>
          <w:w w:val="103"/>
        </w:rPr>
        <w:t>un</w:t>
      </w:r>
      <w:r>
        <w:rPr>
          <w:spacing w:val="1"/>
          <w:w w:val="103"/>
        </w:rPr>
        <w:t>d</w:t>
      </w:r>
      <w:r>
        <w:rPr>
          <w:spacing w:val="1"/>
          <w:w w:val="103"/>
        </w:rPr>
        <w:t>a</w:t>
      </w:r>
      <w:r>
        <w:rPr>
          <w:spacing w:val="1"/>
          <w:w w:val="103"/>
        </w:rPr>
        <w:t>n</w:t>
      </w:r>
      <w:r>
        <w:rPr>
          <w:w w:val="103"/>
        </w:rPr>
        <w:t>e</w:t>
      </w:r>
      <w:r>
        <w:rPr/>
        <w:t> </w:t>
      </w:r>
      <w:r>
        <w:rPr>
          <w:spacing w:val="1"/>
          <w:w w:val="103"/>
        </w:rPr>
        <w:t>e</w:t>
      </w:r>
      <w:r>
        <w:rPr>
          <w:w w:val="103"/>
        </w:rPr>
        <w:t>ff</w:t>
      </w:r>
      <w:r>
        <w:rPr>
          <w:spacing w:val="1"/>
          <w:w w:val="103"/>
        </w:rPr>
        <w:t>e</w:t>
      </w:r>
      <w:r>
        <w:rPr>
          <w:spacing w:val="1"/>
          <w:w w:val="103"/>
        </w:rPr>
        <w:t>c</w:t>
      </w:r>
      <w:r>
        <w:rPr>
          <w:spacing w:val="1"/>
          <w:w w:val="103"/>
        </w:rPr>
        <w:t>t</w:t>
      </w:r>
      <w:r>
        <w:rPr>
          <w:w w:val="103"/>
        </w:rPr>
        <w:t>s</w:t>
      </w:r>
      <w:r>
        <w:rPr/>
        <w:t> </w:t>
      </w:r>
      <w:r>
        <w:rPr>
          <w:w w:val="103"/>
        </w:rPr>
        <w:t>i</w:t>
      </w:r>
      <w:r>
        <w:rPr>
          <w:spacing w:val="2"/>
          <w:w w:val="103"/>
        </w:rPr>
        <w:t>m</w:t>
      </w:r>
      <w:r>
        <w:rPr>
          <w:spacing w:val="1"/>
          <w:w w:val="103"/>
        </w:rPr>
        <w:t>p</w:t>
      </w:r>
      <w:r>
        <w:rPr>
          <w:spacing w:val="1"/>
          <w:w w:val="103"/>
        </w:rPr>
        <w:t>o</w:t>
      </w:r>
      <w:r>
        <w:rPr>
          <w:spacing w:val="1"/>
          <w:w w:val="103"/>
        </w:rPr>
        <w:t>s</w:t>
      </w:r>
      <w:r>
        <w:rPr>
          <w:w w:val="103"/>
        </w:rPr>
        <w:t>e</w:t>
      </w:r>
      <w:r>
        <w:rPr/>
        <w:t> </w:t>
      </w:r>
      <w:r>
        <w:rPr>
          <w:spacing w:val="-1"/>
          <w:w w:val="103"/>
        </w:rPr>
        <w:t>s</w:t>
      </w:r>
      <w:r>
        <w:rPr>
          <w:spacing w:val="-1"/>
          <w:w w:val="103"/>
        </w:rPr>
        <w:t>ho</w:t>
      </w:r>
      <w:r>
        <w:rPr>
          <w:spacing w:val="-1"/>
          <w:w w:val="103"/>
        </w:rPr>
        <w:t>r</w:t>
      </w:r>
      <w:r>
        <w:rPr>
          <w:spacing w:val="-1"/>
          <w:w w:val="103"/>
        </w:rPr>
        <w:t>t</w:t>
      </w:r>
      <w:r>
        <w:rPr>
          <w:spacing w:val="-2"/>
          <w:w w:val="31"/>
        </w:rPr>
        <w:t>-­‐</w:t>
      </w:r>
      <w:r>
        <w:rPr>
          <w:spacing w:val="-1"/>
          <w:w w:val="31"/>
        </w:rPr>
        <w:t>‑</w:t>
      </w:r>
      <w:r>
        <w:rPr>
          <w:spacing w:val="-1"/>
          <w:w w:val="103"/>
        </w:rPr>
        <w:t>te</w:t>
      </w:r>
      <w:r>
        <w:rPr>
          <w:spacing w:val="-1"/>
          <w:w w:val="103"/>
        </w:rPr>
        <w:t>rm</w:t>
      </w:r>
      <w:r>
        <w:rPr>
          <w:spacing w:val="1"/>
          <w:w w:val="103"/>
        </w:rPr>
        <w:t> </w:t>
      </w:r>
      <w:r>
        <w:rPr/>
        <w:t>madness, which lasts for just a few minutes. More horrific effects or cumulative effects can result in </w:t>
      </w:r>
      <w:r>
        <w:rPr>
          <w:w w:val="103"/>
        </w:rPr>
        <w:t>l</w:t>
      </w:r>
      <w:r>
        <w:rPr>
          <w:spacing w:val="1"/>
          <w:w w:val="103"/>
        </w:rPr>
        <w:t>o</w:t>
      </w:r>
      <w:r>
        <w:rPr>
          <w:spacing w:val="1"/>
          <w:w w:val="103"/>
        </w:rPr>
        <w:t>ng</w:t>
      </w:r>
      <w:r>
        <w:rPr>
          <w:w w:val="31"/>
        </w:rPr>
        <w:t>-­‐</w:t>
      </w:r>
      <w:r>
        <w:rPr>
          <w:spacing w:val="1"/>
          <w:w w:val="31"/>
        </w:rPr>
        <w:t>‑</w:t>
      </w:r>
      <w:r>
        <w:rPr>
          <w:spacing w:val="1"/>
          <w:w w:val="103"/>
        </w:rPr>
        <w:t>te</w:t>
      </w:r>
      <w:r>
        <w:rPr>
          <w:spacing w:val="1"/>
          <w:w w:val="103"/>
        </w:rPr>
        <w:t>r</w:t>
      </w:r>
      <w:r>
        <w:rPr>
          <w:w w:val="103"/>
        </w:rPr>
        <w:t>m</w:t>
      </w:r>
      <w:r>
        <w:rPr/>
        <w:t> </w:t>
      </w:r>
      <w:r>
        <w:rPr>
          <w:spacing w:val="1"/>
          <w:w w:val="103"/>
        </w:rPr>
        <w:t>o</w:t>
      </w:r>
      <w:r>
        <w:rPr>
          <w:w w:val="103"/>
        </w:rPr>
        <w:t>r</w:t>
      </w:r>
      <w:r>
        <w:rPr/>
        <w:t> </w:t>
      </w:r>
      <w:r>
        <w:rPr>
          <w:w w:val="103"/>
        </w:rPr>
        <w:t>i</w:t>
      </w:r>
      <w:r>
        <w:rPr>
          <w:spacing w:val="1"/>
          <w:w w:val="103"/>
        </w:rPr>
        <w:t>n</w:t>
      </w:r>
      <w:r>
        <w:rPr>
          <w:spacing w:val="1"/>
          <w:w w:val="103"/>
        </w:rPr>
        <w:t>d</w:t>
      </w:r>
      <w:r>
        <w:rPr>
          <w:spacing w:val="1"/>
          <w:w w:val="103"/>
        </w:rPr>
        <w:t>e</w:t>
      </w:r>
      <w:r>
        <w:rPr>
          <w:spacing w:val="1"/>
          <w:w w:val="103"/>
        </w:rPr>
        <w:t>f</w:t>
      </w:r>
      <w:r>
        <w:rPr>
          <w:w w:val="103"/>
        </w:rPr>
        <w:t>i</w:t>
      </w:r>
      <w:r>
        <w:rPr>
          <w:spacing w:val="1"/>
          <w:w w:val="103"/>
        </w:rPr>
        <w:t>n</w:t>
      </w:r>
      <w:r>
        <w:rPr>
          <w:w w:val="103"/>
        </w:rPr>
        <w:t>i</w:t>
      </w:r>
      <w:r>
        <w:rPr>
          <w:spacing w:val="1"/>
          <w:w w:val="103"/>
        </w:rPr>
        <w:t>t</w:t>
      </w:r>
      <w:r>
        <w:rPr>
          <w:w w:val="103"/>
        </w:rPr>
        <w:t>e</w:t>
      </w:r>
      <w:r>
        <w:rPr/>
        <w:t> </w:t>
      </w:r>
      <w:r>
        <w:rPr>
          <w:spacing w:val="2"/>
          <w:w w:val="103"/>
        </w:rPr>
        <w:t>m</w:t>
      </w:r>
      <w:r>
        <w:rPr>
          <w:spacing w:val="1"/>
          <w:w w:val="103"/>
        </w:rPr>
        <w:t>a</w:t>
      </w:r>
      <w:r>
        <w:rPr>
          <w:spacing w:val="1"/>
          <w:w w:val="103"/>
        </w:rPr>
        <w:t>d</w:t>
      </w:r>
      <w:r>
        <w:rPr>
          <w:spacing w:val="1"/>
          <w:w w:val="103"/>
        </w:rPr>
        <w:t>n</w:t>
      </w:r>
      <w:r>
        <w:rPr>
          <w:spacing w:val="1"/>
          <w:w w:val="103"/>
        </w:rPr>
        <w:t>e</w:t>
      </w:r>
      <w:r>
        <w:rPr>
          <w:spacing w:val="1"/>
          <w:w w:val="103"/>
        </w:rPr>
        <w:t>ss</w:t>
      </w:r>
      <w:r>
        <w:rPr>
          <w:w w:val="103"/>
        </w:rPr>
        <w:t>.</w:t>
      </w:r>
    </w:p>
    <w:p>
      <w:pPr>
        <w:pStyle w:val="BodyText"/>
        <w:spacing w:line="254" w:lineRule="auto" w:before="2"/>
        <w:ind w:right="96" w:firstLine="187"/>
        <w:jc w:val="both"/>
      </w:pPr>
      <w:r>
        <w:rPr>
          <w:w w:val="103"/>
        </w:rPr>
        <w:t>A</w:t>
      </w:r>
      <w:r>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w w:val="103"/>
        </w:rPr>
        <w:t>r</w:t>
      </w:r>
      <w:r>
        <w:rPr/>
        <w:t> </w:t>
      </w:r>
      <w:r>
        <w:rPr>
          <w:spacing w:val="1"/>
          <w:w w:val="103"/>
        </w:rPr>
        <w:t>a</w:t>
      </w:r>
      <w:r>
        <w:rPr>
          <w:w w:val="103"/>
        </w:rPr>
        <w:t>ff</w:t>
      </w:r>
      <w:r>
        <w:rPr>
          <w:w w:val="103"/>
        </w:rPr>
        <w:t>l</w:t>
      </w:r>
      <w:r>
        <w:rPr>
          <w:w w:val="103"/>
        </w:rPr>
        <w:t>i</w:t>
      </w:r>
      <w:r>
        <w:rPr>
          <w:spacing w:val="1"/>
          <w:w w:val="103"/>
        </w:rPr>
        <w:t>c</w:t>
      </w:r>
      <w:r>
        <w:rPr>
          <w:spacing w:val="1"/>
          <w:w w:val="103"/>
        </w:rPr>
        <w:t>t</w:t>
      </w:r>
      <w:r>
        <w:rPr>
          <w:spacing w:val="1"/>
          <w:w w:val="103"/>
        </w:rPr>
        <w:t>e</w:t>
      </w:r>
      <w:r>
        <w:rPr>
          <w:w w:val="103"/>
        </w:rPr>
        <w:t>d</w:t>
      </w:r>
      <w:r>
        <w:rPr/>
        <w:t> </w:t>
      </w:r>
      <w:r>
        <w:rPr>
          <w:spacing w:val="2"/>
          <w:w w:val="103"/>
        </w:rPr>
        <w:t>w</w:t>
      </w:r>
      <w:r>
        <w:rPr>
          <w:w w:val="103"/>
        </w:rPr>
        <w:t>i</w:t>
      </w:r>
      <w:r>
        <w:rPr>
          <w:spacing w:val="1"/>
          <w:w w:val="103"/>
        </w:rPr>
        <w:t>t</w:t>
      </w:r>
      <w:r>
        <w:rPr>
          <w:w w:val="103"/>
        </w:rPr>
        <w:t>h</w:t>
      </w:r>
      <w:r>
        <w:rPr/>
        <w:t> </w:t>
      </w:r>
      <w:r>
        <w:rPr>
          <w:b/>
          <w:spacing w:val="1"/>
          <w:w w:val="103"/>
        </w:rPr>
        <w:t>sh</w:t>
      </w:r>
      <w:r>
        <w:rPr>
          <w:b/>
          <w:spacing w:val="1"/>
          <w:w w:val="103"/>
        </w:rPr>
        <w:t>o</w:t>
      </w:r>
      <w:r>
        <w:rPr>
          <w:b/>
          <w:spacing w:val="1"/>
          <w:w w:val="103"/>
        </w:rPr>
        <w:t>r</w:t>
      </w:r>
      <w:r>
        <w:rPr>
          <w:b/>
          <w:spacing w:val="1"/>
          <w:w w:val="103"/>
        </w:rPr>
        <w:t>t</w:t>
      </w:r>
      <w:r>
        <w:rPr>
          <w:b/>
          <w:w w:val="31"/>
        </w:rPr>
        <w:t>-­‐</w:t>
      </w:r>
      <w:r>
        <w:rPr>
          <w:b/>
          <w:spacing w:val="1"/>
          <w:w w:val="31"/>
        </w:rPr>
        <w:t>‑</w:t>
      </w:r>
      <w:r>
        <w:rPr>
          <w:b/>
          <w:spacing w:val="1"/>
          <w:w w:val="103"/>
        </w:rPr>
        <w:t>te</w:t>
      </w:r>
      <w:r>
        <w:rPr>
          <w:b/>
          <w:spacing w:val="1"/>
          <w:w w:val="103"/>
        </w:rPr>
        <w:t>r</w:t>
      </w:r>
      <w:r>
        <w:rPr>
          <w:b/>
          <w:w w:val="103"/>
        </w:rPr>
        <w:t>m</w:t>
      </w:r>
      <w:r>
        <w:rPr>
          <w:b/>
        </w:rPr>
        <w:t> </w:t>
      </w:r>
      <w:r>
        <w:rPr>
          <w:b/>
          <w:spacing w:val="2"/>
          <w:w w:val="103"/>
        </w:rPr>
        <w:t>m</w:t>
      </w:r>
      <w:r>
        <w:rPr>
          <w:b/>
          <w:spacing w:val="1"/>
          <w:w w:val="103"/>
        </w:rPr>
        <w:t>ad</w:t>
      </w:r>
      <w:r>
        <w:rPr>
          <w:b/>
          <w:spacing w:val="1"/>
          <w:w w:val="103"/>
        </w:rPr>
        <w:t>n</w:t>
      </w:r>
      <w:r>
        <w:rPr>
          <w:b/>
          <w:spacing w:val="1"/>
          <w:w w:val="103"/>
        </w:rPr>
        <w:t>e</w:t>
      </w:r>
      <w:r>
        <w:rPr>
          <w:b/>
          <w:spacing w:val="1"/>
          <w:w w:val="103"/>
        </w:rPr>
        <w:t>s</w:t>
      </w:r>
      <w:r>
        <w:rPr>
          <w:b/>
          <w:w w:val="103"/>
        </w:rPr>
        <w:t>s</w:t>
      </w:r>
      <w:r>
        <w:rPr>
          <w:b/>
        </w:rPr>
        <w:t> </w:t>
      </w:r>
      <w:r>
        <w:rPr>
          <w:spacing w:val="-44"/>
          <w:w w:val="103"/>
        </w:rPr>
        <w:t>is</w:t>
      </w:r>
      <w:r>
        <w:rPr>
          <w:w w:val="103"/>
        </w:rPr>
        <w:t> </w:t>
      </w:r>
      <w:r>
        <w:rPr>
          <w:spacing w:val="1"/>
          <w:w w:val="103"/>
        </w:rPr>
        <w:t>su</w:t>
      </w:r>
      <w:r>
        <w:rPr>
          <w:spacing w:val="1"/>
          <w:w w:val="103"/>
        </w:rPr>
        <w:t>b</w:t>
      </w:r>
      <w:r>
        <w:rPr>
          <w:w w:val="103"/>
        </w:rPr>
        <w:t>j</w:t>
      </w:r>
      <w:r>
        <w:rPr>
          <w:spacing w:val="1"/>
          <w:w w:val="103"/>
        </w:rPr>
        <w:t>e</w:t>
      </w:r>
      <w:r>
        <w:rPr>
          <w:spacing w:val="1"/>
          <w:w w:val="103"/>
        </w:rPr>
        <w:t>ct</w:t>
      </w:r>
      <w:r>
        <w:rPr>
          <w:spacing w:val="1"/>
          <w:w w:val="103"/>
        </w:rPr>
        <w:t>e</w:t>
      </w:r>
      <w:r>
        <w:rPr>
          <w:w w:val="103"/>
        </w:rPr>
        <w:t>d</w:t>
      </w:r>
      <w:r>
        <w:rPr/>
        <w:t> </w:t>
      </w:r>
      <w:r>
        <w:rPr>
          <w:spacing w:val="1"/>
          <w:w w:val="103"/>
        </w:rPr>
        <w:t>t</w:t>
      </w:r>
      <w:r>
        <w:rPr>
          <w:w w:val="103"/>
        </w:rPr>
        <w:t>o</w:t>
      </w:r>
      <w:r>
        <w:rPr/>
        <w:t> </w:t>
      </w:r>
      <w:r>
        <w:rPr>
          <w:spacing w:val="1"/>
          <w:w w:val="103"/>
        </w:rPr>
        <w:t>a</w:t>
      </w:r>
      <w:r>
        <w:rPr>
          <w:w w:val="103"/>
        </w:rPr>
        <w:t>n</w:t>
      </w:r>
      <w:r>
        <w:rPr/>
        <w:t> </w:t>
      </w:r>
      <w:r>
        <w:rPr>
          <w:spacing w:val="1"/>
          <w:w w:val="103"/>
        </w:rPr>
        <w:t>e</w:t>
      </w:r>
      <w:r>
        <w:rPr>
          <w:w w:val="103"/>
        </w:rPr>
        <w:t>ff</w:t>
      </w:r>
      <w:r>
        <w:rPr>
          <w:spacing w:val="1"/>
          <w:w w:val="103"/>
        </w:rPr>
        <w:t>e</w:t>
      </w:r>
      <w:r>
        <w:rPr>
          <w:spacing w:val="1"/>
          <w:w w:val="103"/>
        </w:rPr>
        <w:t>c</w:t>
      </w:r>
      <w:r>
        <w:rPr>
          <w:w w:val="103"/>
        </w:rPr>
        <w:t>t</w:t>
      </w:r>
      <w:r>
        <w:rPr/>
        <w:t> </w:t>
      </w:r>
      <w:r>
        <w:rPr>
          <w:w w:val="103"/>
        </w:rPr>
        <w:t>f</w:t>
      </w:r>
      <w:r>
        <w:rPr>
          <w:spacing w:val="1"/>
          <w:w w:val="103"/>
        </w:rPr>
        <w:t>ro</w:t>
      </w:r>
      <w:r>
        <w:rPr>
          <w:w w:val="103"/>
        </w:rPr>
        <w:t>m</w:t>
      </w:r>
      <w:r>
        <w:rPr/>
        <w:t> </w:t>
      </w:r>
      <w:r>
        <w:rPr>
          <w:spacing w:val="1"/>
          <w:w w:val="103"/>
        </w:rPr>
        <w:t>t</w:t>
      </w:r>
      <w:r>
        <w:rPr>
          <w:spacing w:val="1"/>
          <w:w w:val="103"/>
        </w:rPr>
        <w:t>h</w:t>
      </w:r>
      <w:r>
        <w:rPr>
          <w:w w:val="103"/>
        </w:rPr>
        <w:t>e</w:t>
      </w:r>
      <w:r>
        <w:rPr/>
        <w:t> </w:t>
      </w:r>
      <w:r>
        <w:rPr>
          <w:spacing w:val="1"/>
          <w:w w:val="103"/>
        </w:rPr>
        <w:t>S</w:t>
      </w:r>
      <w:r>
        <w:rPr>
          <w:spacing w:val="1"/>
          <w:w w:val="103"/>
        </w:rPr>
        <w:t>ho</w:t>
      </w:r>
      <w:r>
        <w:rPr>
          <w:spacing w:val="1"/>
          <w:w w:val="103"/>
        </w:rPr>
        <w:t>r</w:t>
      </w:r>
      <w:r>
        <w:rPr>
          <w:w w:val="103"/>
        </w:rPr>
        <w:t>t</w:t>
      </w:r>
      <w:r>
        <w:rPr>
          <w:w w:val="31"/>
        </w:rPr>
        <w:t>-­‐</w:t>
      </w:r>
      <w:r>
        <w:rPr>
          <w:spacing w:val="1"/>
          <w:w w:val="31"/>
        </w:rPr>
        <w:t>‑</w:t>
      </w:r>
      <w:r>
        <w:rPr>
          <w:spacing w:val="1"/>
          <w:w w:val="103"/>
        </w:rPr>
        <w:t>Te</w:t>
      </w:r>
      <w:r>
        <w:rPr>
          <w:spacing w:val="1"/>
          <w:w w:val="103"/>
        </w:rPr>
        <w:t>r</w:t>
      </w:r>
      <w:r>
        <w:rPr>
          <w:w w:val="103"/>
        </w:rPr>
        <w:t>m</w:t>
      </w:r>
      <w:r>
        <w:rPr/>
        <w:t> </w:t>
      </w:r>
      <w:r>
        <w:rPr>
          <w:spacing w:val="-10"/>
          <w:w w:val="103"/>
        </w:rPr>
        <w:t>M</w:t>
      </w:r>
      <w:r>
        <w:rPr>
          <w:spacing w:val="-11"/>
          <w:w w:val="103"/>
        </w:rPr>
        <w:t>a</w:t>
      </w:r>
      <w:r>
        <w:rPr>
          <w:spacing w:val="-11"/>
          <w:w w:val="103"/>
        </w:rPr>
        <w:t>d</w:t>
      </w:r>
      <w:r>
        <w:rPr>
          <w:spacing w:val="-11"/>
          <w:w w:val="103"/>
        </w:rPr>
        <w:t>ne</w:t>
      </w:r>
      <w:r>
        <w:rPr>
          <w:spacing w:val="-11"/>
          <w:w w:val="103"/>
        </w:rPr>
        <w:t>s</w:t>
      </w:r>
      <w:r>
        <w:rPr>
          <w:spacing w:val="-12"/>
          <w:w w:val="103"/>
        </w:rPr>
        <w:t>s</w:t>
      </w:r>
      <w:r>
        <w:rPr>
          <w:w w:val="103"/>
        </w:rPr>
        <w:t> </w:t>
      </w:r>
      <w:r>
        <w:rPr/>
        <w:t>table for 1d10 minutes.</w:t>
      </w:r>
    </w:p>
    <w:p>
      <w:pPr>
        <w:pStyle w:val="BodyText"/>
        <w:spacing w:line="254" w:lineRule="auto"/>
        <w:ind w:right="147" w:firstLine="187"/>
        <w:jc w:val="both"/>
      </w:pPr>
      <w:r>
        <w:rPr>
          <w:w w:val="103"/>
        </w:rPr>
        <w:t>A</w:t>
      </w:r>
      <w:r>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w w:val="103"/>
        </w:rPr>
        <w:t>r</w:t>
      </w:r>
      <w:r>
        <w:rPr/>
        <w:t> </w:t>
      </w:r>
      <w:r>
        <w:rPr>
          <w:spacing w:val="1"/>
          <w:w w:val="103"/>
        </w:rPr>
        <w:t>a</w:t>
      </w:r>
      <w:r>
        <w:rPr>
          <w:w w:val="103"/>
        </w:rPr>
        <w:t>ff</w:t>
      </w:r>
      <w:r>
        <w:rPr>
          <w:w w:val="103"/>
        </w:rPr>
        <w:t>l</w:t>
      </w:r>
      <w:r>
        <w:rPr>
          <w:w w:val="103"/>
        </w:rPr>
        <w:t>i</w:t>
      </w:r>
      <w:r>
        <w:rPr>
          <w:spacing w:val="1"/>
          <w:w w:val="103"/>
        </w:rPr>
        <w:t>c</w:t>
      </w:r>
      <w:r>
        <w:rPr>
          <w:spacing w:val="1"/>
          <w:w w:val="103"/>
        </w:rPr>
        <w:t>t</w:t>
      </w:r>
      <w:r>
        <w:rPr>
          <w:spacing w:val="1"/>
          <w:w w:val="103"/>
        </w:rPr>
        <w:t>e</w:t>
      </w:r>
      <w:r>
        <w:rPr>
          <w:w w:val="103"/>
        </w:rPr>
        <w:t>d</w:t>
      </w:r>
      <w:r>
        <w:rPr/>
        <w:t> </w:t>
      </w:r>
      <w:r>
        <w:rPr>
          <w:spacing w:val="2"/>
          <w:w w:val="103"/>
        </w:rPr>
        <w:t>w</w:t>
      </w:r>
      <w:r>
        <w:rPr>
          <w:w w:val="103"/>
        </w:rPr>
        <w:t>i</w:t>
      </w:r>
      <w:r>
        <w:rPr>
          <w:spacing w:val="1"/>
          <w:w w:val="103"/>
        </w:rPr>
        <w:t>t</w:t>
      </w:r>
      <w:r>
        <w:rPr>
          <w:w w:val="103"/>
        </w:rPr>
        <w:t>h</w:t>
      </w:r>
      <w:r>
        <w:rPr/>
        <w:t> </w:t>
      </w:r>
      <w:r>
        <w:rPr>
          <w:b/>
          <w:w w:val="103"/>
        </w:rPr>
        <w:t>l</w:t>
      </w:r>
      <w:r>
        <w:rPr>
          <w:b/>
          <w:spacing w:val="1"/>
          <w:w w:val="103"/>
        </w:rPr>
        <w:t>o</w:t>
      </w:r>
      <w:r>
        <w:rPr>
          <w:b/>
          <w:spacing w:val="1"/>
          <w:w w:val="103"/>
        </w:rPr>
        <w:t>n</w:t>
      </w:r>
      <w:r>
        <w:rPr>
          <w:b/>
          <w:spacing w:val="1"/>
          <w:w w:val="103"/>
        </w:rPr>
        <w:t>g</w:t>
      </w:r>
      <w:r>
        <w:rPr>
          <w:b/>
          <w:w w:val="31"/>
        </w:rPr>
        <w:t>-­‐</w:t>
      </w:r>
      <w:r>
        <w:rPr>
          <w:b/>
          <w:spacing w:val="1"/>
          <w:w w:val="31"/>
        </w:rPr>
        <w:t>‑</w:t>
      </w:r>
      <w:r>
        <w:rPr>
          <w:b/>
          <w:spacing w:val="1"/>
          <w:w w:val="103"/>
        </w:rPr>
        <w:t>te</w:t>
      </w:r>
      <w:r>
        <w:rPr>
          <w:b/>
          <w:spacing w:val="1"/>
          <w:w w:val="103"/>
        </w:rPr>
        <w:t>r</w:t>
      </w:r>
      <w:r>
        <w:rPr>
          <w:b/>
          <w:w w:val="103"/>
        </w:rPr>
        <w:t>m</w:t>
      </w:r>
      <w:r>
        <w:rPr>
          <w:b/>
        </w:rPr>
        <w:t> </w:t>
      </w:r>
      <w:r>
        <w:rPr>
          <w:b/>
          <w:spacing w:val="2"/>
          <w:w w:val="103"/>
        </w:rPr>
        <w:t>m</w:t>
      </w:r>
      <w:r>
        <w:rPr>
          <w:b/>
          <w:spacing w:val="1"/>
          <w:w w:val="103"/>
        </w:rPr>
        <w:t>ad</w:t>
      </w:r>
      <w:r>
        <w:rPr>
          <w:b/>
          <w:spacing w:val="1"/>
          <w:w w:val="103"/>
        </w:rPr>
        <w:t>n</w:t>
      </w:r>
      <w:r>
        <w:rPr>
          <w:b/>
          <w:spacing w:val="1"/>
          <w:w w:val="103"/>
        </w:rPr>
        <w:t>e</w:t>
      </w:r>
      <w:r>
        <w:rPr>
          <w:b/>
          <w:spacing w:val="1"/>
          <w:w w:val="103"/>
        </w:rPr>
        <w:t>s</w:t>
      </w:r>
      <w:r>
        <w:rPr>
          <w:b/>
          <w:w w:val="103"/>
        </w:rPr>
        <w:t>s</w:t>
      </w:r>
      <w:r>
        <w:rPr>
          <w:b/>
        </w:rPr>
        <w:t> </w:t>
      </w:r>
      <w:r>
        <w:rPr>
          <w:spacing w:val="-25"/>
          <w:w w:val="103"/>
        </w:rPr>
        <w:t>is</w:t>
      </w:r>
      <w:r>
        <w:rPr>
          <w:w w:val="103"/>
        </w:rPr>
        <w:t> </w:t>
      </w:r>
      <w:r>
        <w:rPr>
          <w:spacing w:val="1"/>
          <w:w w:val="103"/>
        </w:rPr>
        <w:t>su</w:t>
      </w:r>
      <w:r>
        <w:rPr>
          <w:spacing w:val="1"/>
          <w:w w:val="103"/>
        </w:rPr>
        <w:t>b</w:t>
      </w:r>
      <w:r>
        <w:rPr>
          <w:w w:val="103"/>
        </w:rPr>
        <w:t>j</w:t>
      </w:r>
      <w:r>
        <w:rPr>
          <w:spacing w:val="1"/>
          <w:w w:val="103"/>
        </w:rPr>
        <w:t>e</w:t>
      </w:r>
      <w:r>
        <w:rPr>
          <w:spacing w:val="1"/>
          <w:w w:val="103"/>
        </w:rPr>
        <w:t>ct</w:t>
      </w:r>
      <w:r>
        <w:rPr>
          <w:spacing w:val="1"/>
          <w:w w:val="103"/>
        </w:rPr>
        <w:t>e</w:t>
      </w:r>
      <w:r>
        <w:rPr>
          <w:w w:val="103"/>
        </w:rPr>
        <w:t>d</w:t>
      </w:r>
      <w:r>
        <w:rPr/>
        <w:t> </w:t>
      </w:r>
      <w:r>
        <w:rPr>
          <w:spacing w:val="1"/>
          <w:w w:val="103"/>
        </w:rPr>
        <w:t>t</w:t>
      </w:r>
      <w:r>
        <w:rPr>
          <w:w w:val="103"/>
        </w:rPr>
        <w:t>o</w:t>
      </w:r>
      <w:r>
        <w:rPr/>
        <w:t> </w:t>
      </w:r>
      <w:r>
        <w:rPr>
          <w:spacing w:val="1"/>
          <w:w w:val="103"/>
        </w:rPr>
        <w:t>a</w:t>
      </w:r>
      <w:r>
        <w:rPr>
          <w:w w:val="103"/>
        </w:rPr>
        <w:t>n</w:t>
      </w:r>
      <w:r>
        <w:rPr/>
        <w:t> </w:t>
      </w:r>
      <w:r>
        <w:rPr>
          <w:spacing w:val="1"/>
          <w:w w:val="103"/>
        </w:rPr>
        <w:t>e</w:t>
      </w:r>
      <w:r>
        <w:rPr>
          <w:w w:val="103"/>
        </w:rPr>
        <w:t>ff</w:t>
      </w:r>
      <w:r>
        <w:rPr>
          <w:spacing w:val="1"/>
          <w:w w:val="103"/>
        </w:rPr>
        <w:t>e</w:t>
      </w:r>
      <w:r>
        <w:rPr>
          <w:spacing w:val="1"/>
          <w:w w:val="103"/>
        </w:rPr>
        <w:t>c</w:t>
      </w:r>
      <w:r>
        <w:rPr>
          <w:w w:val="103"/>
        </w:rPr>
        <w:t>t</w:t>
      </w:r>
      <w:r>
        <w:rPr/>
        <w:t> </w:t>
      </w:r>
      <w:r>
        <w:rPr>
          <w:w w:val="103"/>
        </w:rPr>
        <w:t>f</w:t>
      </w:r>
      <w:r>
        <w:rPr>
          <w:spacing w:val="1"/>
          <w:w w:val="103"/>
        </w:rPr>
        <w:t>ro</w:t>
      </w:r>
      <w:r>
        <w:rPr>
          <w:w w:val="103"/>
        </w:rPr>
        <w:t>m</w:t>
      </w:r>
      <w:r>
        <w:rPr/>
        <w:t> </w:t>
      </w:r>
      <w:r>
        <w:rPr>
          <w:spacing w:val="1"/>
          <w:w w:val="103"/>
        </w:rPr>
        <w:t>t</w:t>
      </w:r>
      <w:r>
        <w:rPr>
          <w:spacing w:val="1"/>
          <w:w w:val="103"/>
        </w:rPr>
        <w:t>h</w:t>
      </w:r>
      <w:r>
        <w:rPr>
          <w:w w:val="103"/>
        </w:rPr>
        <w:t>e</w:t>
      </w:r>
      <w:r>
        <w:rPr/>
        <w:t> </w:t>
      </w:r>
      <w:r>
        <w:rPr>
          <w:spacing w:val="1"/>
          <w:w w:val="103"/>
        </w:rPr>
        <w:t>L</w:t>
      </w:r>
      <w:r>
        <w:rPr>
          <w:spacing w:val="1"/>
          <w:w w:val="103"/>
        </w:rPr>
        <w:t>o</w:t>
      </w:r>
      <w:r>
        <w:rPr>
          <w:spacing w:val="1"/>
          <w:w w:val="103"/>
        </w:rPr>
        <w:t>n</w:t>
      </w:r>
      <w:r>
        <w:rPr>
          <w:w w:val="103"/>
        </w:rPr>
        <w:t>g</w:t>
      </w:r>
      <w:r>
        <w:rPr>
          <w:w w:val="31"/>
        </w:rPr>
        <w:t>-­‐</w:t>
      </w:r>
      <w:r>
        <w:rPr>
          <w:spacing w:val="1"/>
          <w:w w:val="31"/>
        </w:rPr>
        <w:t>‑</w:t>
      </w:r>
      <w:r>
        <w:rPr>
          <w:spacing w:val="1"/>
          <w:w w:val="103"/>
        </w:rPr>
        <w:t>Te</w:t>
      </w:r>
      <w:r>
        <w:rPr>
          <w:spacing w:val="1"/>
          <w:w w:val="103"/>
        </w:rPr>
        <w:t>r</w:t>
      </w:r>
      <w:r>
        <w:rPr>
          <w:w w:val="103"/>
        </w:rPr>
        <w:t>m</w:t>
      </w:r>
      <w:r>
        <w:rPr/>
        <w:t> </w:t>
      </w:r>
      <w:r>
        <w:rPr>
          <w:spacing w:val="-11"/>
          <w:w w:val="103"/>
        </w:rPr>
        <w:t>M</w:t>
      </w:r>
      <w:r>
        <w:rPr>
          <w:spacing w:val="-12"/>
          <w:w w:val="103"/>
        </w:rPr>
        <w:t>a</w:t>
      </w:r>
      <w:r>
        <w:rPr>
          <w:spacing w:val="-12"/>
          <w:w w:val="103"/>
        </w:rPr>
        <w:t>d</w:t>
      </w:r>
      <w:r>
        <w:rPr>
          <w:spacing w:val="-12"/>
          <w:w w:val="103"/>
        </w:rPr>
        <w:t>ne</w:t>
      </w:r>
      <w:r>
        <w:rPr>
          <w:spacing w:val="-12"/>
          <w:w w:val="103"/>
        </w:rPr>
        <w:t>s</w:t>
      </w:r>
      <w:r>
        <w:rPr>
          <w:spacing w:val="-13"/>
          <w:w w:val="103"/>
        </w:rPr>
        <w:t>s</w:t>
      </w:r>
      <w:r>
        <w:rPr>
          <w:w w:val="103"/>
        </w:rPr>
        <w:t> </w:t>
      </w:r>
      <w:r>
        <w:rPr/>
        <w:t>table for 1d10 × 10 hours.</w:t>
      </w:r>
    </w:p>
    <w:p>
      <w:pPr>
        <w:pStyle w:val="BodyText"/>
        <w:spacing w:line="254" w:lineRule="auto"/>
        <w:ind w:right="381" w:firstLine="187"/>
      </w:pPr>
      <w:r>
        <w:rPr>
          <w:w w:val="105"/>
        </w:rPr>
        <w:t>A character afflicted with </w:t>
      </w:r>
      <w:r>
        <w:rPr>
          <w:b/>
          <w:w w:val="105"/>
        </w:rPr>
        <w:t>indefinite madness </w:t>
      </w:r>
      <w:r>
        <w:rPr>
          <w:w w:val="105"/>
        </w:rPr>
        <w:t>gains a new character flaw from the Indefinite Madness table that lasts until cured.</w:t>
      </w:r>
    </w:p>
    <w:p>
      <w:pPr>
        <w:spacing w:before="94"/>
        <w:ind w:left="232" w:right="0" w:firstLine="0"/>
        <w:jc w:val="left"/>
        <w:rPr>
          <w:rFonts w:ascii="Carlito" w:hAnsi="Carlito"/>
          <w:b/>
          <w:sz w:val="24"/>
        </w:rPr>
      </w:pPr>
      <w:r>
        <w:rPr>
          <w:rFonts w:ascii="Carlito" w:hAnsi="Carlito"/>
          <w:b/>
          <w:sz w:val="24"/>
        </w:rPr>
        <w:t>Shor</w:t>
      </w:r>
      <w:r>
        <w:rPr>
          <w:rFonts w:ascii="Carlito" w:hAnsi="Carlito"/>
          <w:b/>
          <w:spacing w:val="-1"/>
          <w:sz w:val="24"/>
        </w:rPr>
        <w:t>t</w:t>
      </w:r>
      <w:r>
        <w:rPr>
          <w:rFonts w:ascii="Carlito" w:hAnsi="Carlito"/>
          <w:b/>
          <w:w w:val="23"/>
          <w:sz w:val="24"/>
        </w:rPr>
        <w:t>-­‐</w:t>
      </w:r>
      <w:r>
        <w:rPr>
          <w:rFonts w:ascii="Carlito" w:hAnsi="Carlito"/>
          <w:b/>
          <w:sz w:val="24"/>
        </w:rPr>
        <w:t>Term M</w:t>
      </w:r>
      <w:r>
        <w:rPr>
          <w:rFonts w:ascii="Carlito" w:hAnsi="Carlito"/>
          <w:b/>
          <w:spacing w:val="-1"/>
          <w:sz w:val="24"/>
        </w:rPr>
        <w:t>a</w:t>
      </w:r>
      <w:r>
        <w:rPr>
          <w:rFonts w:ascii="Carlito" w:hAnsi="Carlito"/>
          <w:b/>
          <w:sz w:val="24"/>
        </w:rPr>
        <w:t>dness</w:t>
      </w:r>
    </w:p>
    <w:p>
      <w:pPr>
        <w:tabs>
          <w:tab w:pos="1062" w:val="left" w:leader="none"/>
        </w:tabs>
        <w:spacing w:before="71"/>
        <w:ind w:left="352" w:right="0" w:firstLine="0"/>
        <w:jc w:val="left"/>
        <w:rPr>
          <w:rFonts w:ascii="Carlito"/>
          <w:b/>
          <w:sz w:val="17"/>
        </w:rPr>
      </w:pPr>
      <w:r>
        <w:rPr>
          <w:rFonts w:ascii="Carlito"/>
          <w:b/>
          <w:w w:val="105"/>
          <w:sz w:val="17"/>
        </w:rPr>
        <w:t>d100</w:t>
        <w:tab/>
        <w:t>Effect (lasts 1d10</w:t>
      </w:r>
      <w:r>
        <w:rPr>
          <w:rFonts w:ascii="Carlito"/>
          <w:b/>
          <w:spacing w:val="3"/>
          <w:w w:val="105"/>
          <w:sz w:val="17"/>
        </w:rPr>
        <w:t> </w:t>
      </w:r>
      <w:r>
        <w:rPr>
          <w:rFonts w:ascii="Carlito"/>
          <w:b/>
          <w:w w:val="105"/>
          <w:sz w:val="17"/>
        </w:rPr>
        <w:t>minutes)</w:t>
      </w:r>
    </w:p>
    <w:p>
      <w:pPr>
        <w:pStyle w:val="BodyText"/>
        <w:ind w:left="126"/>
        <w:rPr>
          <w:rFonts w:ascii="Carlito"/>
          <w:sz w:val="20"/>
        </w:rPr>
      </w:pPr>
      <w:r>
        <w:rPr>
          <w:rFonts w:ascii="Carlito"/>
          <w:sz w:val="20"/>
        </w:rPr>
        <w:pict>
          <v:shape style="width:226.35pt;height:32.9pt;mso-position-horizontal-relative:char;mso-position-vertical-relative:line" type="#_x0000_t202" filled="true" fillcolor="#eeece1" stroked="false">
            <w10:anchorlock/>
            <v:textbox inset="0,0,0,0">
              <w:txbxContent>
                <w:p>
                  <w:pPr>
                    <w:tabs>
                      <w:tab w:pos="935" w:val="left" w:leader="none"/>
                    </w:tabs>
                    <w:spacing w:line="252" w:lineRule="auto" w:before="6"/>
                    <w:ind w:left="936" w:right="163" w:hanging="752"/>
                    <w:jc w:val="left"/>
                    <w:rPr>
                      <w:rFonts w:ascii="Carlito" w:hAnsi="Carlito"/>
                      <w:sz w:val="17"/>
                    </w:rPr>
                  </w:pPr>
                  <w:r>
                    <w:rPr>
                      <w:rFonts w:ascii="Carlito" w:hAnsi="Carlito"/>
                      <w:w w:val="105"/>
                      <w:sz w:val="17"/>
                    </w:rPr>
                    <w:t>01–20</w:t>
                    <w:tab/>
                    <w:t>The character retreats into his or her mind and becomes paralyzed. The effect ends if the character takes any</w:t>
                  </w:r>
                  <w:r>
                    <w:rPr>
                      <w:rFonts w:ascii="Carlito" w:hAnsi="Carlito"/>
                      <w:spacing w:val="3"/>
                      <w:w w:val="105"/>
                      <w:sz w:val="17"/>
                    </w:rPr>
                    <w:t> </w:t>
                  </w:r>
                  <w:r>
                    <w:rPr>
                      <w:rFonts w:ascii="Carlito" w:hAnsi="Carlito"/>
                      <w:w w:val="105"/>
                      <w:sz w:val="17"/>
                    </w:rPr>
                    <w:t>damage.</w:t>
                  </w:r>
                </w:p>
              </w:txbxContent>
            </v:textbox>
            <v:fill type="solid"/>
          </v:shape>
        </w:pict>
      </w:r>
      <w:r>
        <w:rPr>
          <w:rFonts w:ascii="Carlito"/>
          <w:sz w:val="20"/>
        </w:rPr>
      </w:r>
    </w:p>
    <w:p>
      <w:pPr>
        <w:tabs>
          <w:tab w:pos="1062" w:val="left" w:leader="none"/>
        </w:tabs>
        <w:spacing w:line="254" w:lineRule="auto" w:before="0"/>
        <w:ind w:left="1062" w:right="490" w:hanging="752"/>
        <w:jc w:val="left"/>
        <w:rPr>
          <w:rFonts w:ascii="Carlito" w:hAnsi="Carlito"/>
          <w:sz w:val="17"/>
        </w:rPr>
      </w:pPr>
      <w:r>
        <w:rPr>
          <w:rFonts w:ascii="Carlito" w:hAnsi="Carlito"/>
          <w:w w:val="105"/>
          <w:sz w:val="17"/>
        </w:rPr>
        <w:t>21–30</w:t>
        <w:tab/>
        <w:t>The character becomes incapacitated and spends the duration screaming, laughing, or weeping.</w:t>
      </w:r>
    </w:p>
    <w:p>
      <w:pPr>
        <w:pStyle w:val="BodyText"/>
        <w:ind w:left="126"/>
        <w:rPr>
          <w:rFonts w:ascii="Carlito"/>
          <w:sz w:val="20"/>
        </w:rPr>
      </w:pPr>
      <w:r>
        <w:rPr>
          <w:rFonts w:ascii="Carlito"/>
          <w:sz w:val="20"/>
        </w:rPr>
        <w:pict>
          <v:shape style="width:226.35pt;height:33.15pt;mso-position-horizontal-relative:char;mso-position-vertical-relative:line" type="#_x0000_t202" filled="true" fillcolor="#eeece1" stroked="false">
            <w10:anchorlock/>
            <v:textbox inset="0,0,0,0">
              <w:txbxContent>
                <w:p>
                  <w:pPr>
                    <w:tabs>
                      <w:tab w:pos="935" w:val="left" w:leader="none"/>
                    </w:tabs>
                    <w:spacing w:line="254" w:lineRule="auto" w:before="6"/>
                    <w:ind w:left="936" w:right="349" w:hanging="752"/>
                    <w:jc w:val="left"/>
                    <w:rPr>
                      <w:rFonts w:ascii="Carlito" w:hAnsi="Carlito"/>
                      <w:sz w:val="17"/>
                    </w:rPr>
                  </w:pPr>
                  <w:r>
                    <w:rPr>
                      <w:rFonts w:ascii="Carlito" w:hAnsi="Carlito"/>
                      <w:w w:val="105"/>
                      <w:sz w:val="17"/>
                    </w:rPr>
                    <w:t>31–40</w:t>
                    <w:tab/>
                    <w:t>The character becomes frightened and must use his or her action and movement each round to flee from the source of the</w:t>
                  </w:r>
                  <w:r>
                    <w:rPr>
                      <w:rFonts w:ascii="Carlito" w:hAnsi="Carlito"/>
                      <w:spacing w:val="9"/>
                      <w:w w:val="105"/>
                      <w:sz w:val="17"/>
                    </w:rPr>
                    <w:t> </w:t>
                  </w:r>
                  <w:r>
                    <w:rPr>
                      <w:rFonts w:ascii="Carlito" w:hAnsi="Carlito"/>
                      <w:w w:val="105"/>
                      <w:sz w:val="17"/>
                    </w:rPr>
                    <w:t>fear.</w:t>
                  </w:r>
                </w:p>
              </w:txbxContent>
            </v:textbox>
            <v:fill type="solid"/>
          </v:shape>
        </w:pict>
      </w:r>
      <w:r>
        <w:rPr>
          <w:rFonts w:ascii="Carlito"/>
          <w:sz w:val="20"/>
        </w:rPr>
      </w:r>
    </w:p>
    <w:p>
      <w:pPr>
        <w:tabs>
          <w:tab w:pos="1062" w:val="left" w:leader="none"/>
        </w:tabs>
        <w:spacing w:line="254" w:lineRule="auto" w:before="0"/>
        <w:ind w:left="1062" w:right="289" w:hanging="752"/>
        <w:jc w:val="left"/>
        <w:rPr>
          <w:rFonts w:ascii="Carlito" w:hAnsi="Carlito"/>
          <w:sz w:val="17"/>
        </w:rPr>
      </w:pPr>
      <w:r>
        <w:rPr>
          <w:rFonts w:ascii="Carlito" w:hAnsi="Carlito"/>
          <w:w w:val="105"/>
          <w:sz w:val="17"/>
        </w:rPr>
        <w:t>41–50</w:t>
        <w:tab/>
        <w:t>The character begins babbling and is incapable of normal speech or</w:t>
      </w:r>
      <w:r>
        <w:rPr>
          <w:rFonts w:ascii="Carlito" w:hAnsi="Carlito"/>
          <w:spacing w:val="3"/>
          <w:w w:val="105"/>
          <w:sz w:val="17"/>
        </w:rPr>
        <w:t> </w:t>
      </w:r>
      <w:r>
        <w:rPr>
          <w:rFonts w:ascii="Carlito" w:hAnsi="Carlito"/>
          <w:w w:val="105"/>
          <w:sz w:val="17"/>
        </w:rPr>
        <w:t>spellcasting.</w:t>
      </w:r>
    </w:p>
    <w:p>
      <w:pPr>
        <w:pStyle w:val="BodyText"/>
        <w:rPr>
          <w:rFonts w:ascii="Carlito"/>
          <w:sz w:val="20"/>
        </w:rPr>
      </w:pPr>
      <w:r>
        <w:rPr/>
        <w:br w:type="column"/>
      </w:r>
      <w:r>
        <w:rPr>
          <w:rFonts w:ascii="Carlito"/>
          <w:sz w:val="20"/>
        </w:rPr>
        <w:pict>
          <v:shape style="width:226.6pt;height:22.1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267" w:hanging="747"/>
                    <w:jc w:val="left"/>
                    <w:rPr>
                      <w:rFonts w:ascii="Carlito" w:hAnsi="Carlito"/>
                      <w:sz w:val="17"/>
                    </w:rPr>
                  </w:pPr>
                  <w:r>
                    <w:rPr>
                      <w:rFonts w:ascii="Carlito" w:hAnsi="Carlito"/>
                      <w:w w:val="105"/>
                      <w:sz w:val="17"/>
                    </w:rPr>
                    <w:t>51–60</w:t>
                    <w:tab/>
                    <w:t>The character must use his or her action each round to attack the nearest</w:t>
                  </w:r>
                  <w:r>
                    <w:rPr>
                      <w:rFonts w:ascii="Carlito" w:hAnsi="Carlito"/>
                      <w:spacing w:val="6"/>
                      <w:w w:val="105"/>
                      <w:sz w:val="17"/>
                    </w:rPr>
                    <w:t> </w:t>
                  </w:r>
                  <w:r>
                    <w:rPr>
                      <w:rFonts w:ascii="Carlito" w:hAnsi="Carlito"/>
                      <w:w w:val="105"/>
                      <w:sz w:val="17"/>
                    </w:rPr>
                    <w:t>creature.</w:t>
                  </w:r>
                </w:p>
              </w:txbxContent>
            </v:textbox>
            <v:fill type="solid"/>
          </v:shape>
        </w:pict>
      </w:r>
      <w:r>
        <w:rPr>
          <w:rFonts w:ascii="Carlito"/>
          <w:sz w:val="20"/>
        </w:rPr>
      </w:r>
    </w:p>
    <w:p>
      <w:pPr>
        <w:tabs>
          <w:tab w:pos="1167" w:val="left" w:leader="none"/>
        </w:tabs>
        <w:spacing w:line="249" w:lineRule="auto" w:before="0"/>
        <w:ind w:left="1167" w:right="558" w:hanging="747"/>
        <w:jc w:val="left"/>
        <w:rPr>
          <w:rFonts w:ascii="Carlito" w:hAnsi="Carlito"/>
          <w:sz w:val="17"/>
        </w:rPr>
      </w:pPr>
      <w:r>
        <w:rPr>
          <w:rFonts w:ascii="Carlito" w:hAnsi="Carlito"/>
          <w:w w:val="105"/>
          <w:sz w:val="17"/>
        </w:rPr>
        <w:t>61–70</w:t>
        <w:tab/>
        <w:t>The character experiences vivid hallucinations and has disadvantage on ability</w:t>
      </w:r>
      <w:r>
        <w:rPr>
          <w:rFonts w:ascii="Carlito" w:hAnsi="Carlito"/>
          <w:spacing w:val="7"/>
          <w:w w:val="105"/>
          <w:sz w:val="17"/>
        </w:rPr>
        <w:t> </w:t>
      </w:r>
      <w:r>
        <w:rPr>
          <w:rFonts w:ascii="Carlito" w:hAnsi="Carlito"/>
          <w:w w:val="105"/>
          <w:sz w:val="17"/>
        </w:rPr>
        <w:t>checks.</w:t>
      </w:r>
    </w:p>
    <w:p>
      <w:pPr>
        <w:pStyle w:val="BodyText"/>
        <w:rPr>
          <w:rFonts w:ascii="Carlito"/>
          <w:sz w:val="20"/>
        </w:rPr>
      </w:pPr>
      <w:r>
        <w:rPr>
          <w:rFonts w:ascii="Carlito"/>
          <w:sz w:val="20"/>
        </w:rPr>
        <w:pict>
          <v:shape style="width:226.6pt;height:32.9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217" w:hanging="747"/>
                    <w:jc w:val="left"/>
                    <w:rPr>
                      <w:rFonts w:ascii="Carlito" w:hAnsi="Carlito"/>
                      <w:sz w:val="17"/>
                    </w:rPr>
                  </w:pPr>
                  <w:r>
                    <w:rPr>
                      <w:rFonts w:ascii="Carlito" w:hAnsi="Carlito"/>
                      <w:w w:val="105"/>
                      <w:sz w:val="17"/>
                    </w:rPr>
                    <w:t>71–75</w:t>
                    <w:tab/>
                    <w:t>The character does whatever anyone tells him </w:t>
                  </w:r>
                  <w:r>
                    <w:rPr>
                      <w:rFonts w:ascii="Carlito" w:hAnsi="Carlito"/>
                      <w:spacing w:val="1"/>
                      <w:w w:val="104"/>
                      <w:sz w:val="17"/>
                    </w:rPr>
                    <w:t>o</w:t>
                  </w:r>
                  <w:r>
                    <w:rPr>
                      <w:rFonts w:ascii="Carlito" w:hAnsi="Carlito"/>
                      <w:w w:val="104"/>
                      <w:sz w:val="17"/>
                    </w:rPr>
                    <w:t>r</w:t>
                  </w:r>
                  <w:r>
                    <w:rPr>
                      <w:rFonts w:ascii="Carlito" w:hAnsi="Carlito"/>
                      <w:spacing w:val="3"/>
                      <w:sz w:val="17"/>
                    </w:rPr>
                    <w:t> </w:t>
                  </w:r>
                  <w:r>
                    <w:rPr>
                      <w:rFonts w:ascii="Carlito" w:hAnsi="Carlito"/>
                      <w:spacing w:val="1"/>
                      <w:w w:val="104"/>
                      <w:sz w:val="17"/>
                    </w:rPr>
                    <w:t>he</w:t>
                  </w:r>
                  <w:r>
                    <w:rPr>
                      <w:rFonts w:ascii="Carlito" w:hAnsi="Carlito"/>
                      <w:w w:val="104"/>
                      <w:sz w:val="17"/>
                    </w:rPr>
                    <w:t>r</w:t>
                  </w:r>
                  <w:r>
                    <w:rPr>
                      <w:rFonts w:ascii="Carlito" w:hAnsi="Carlito"/>
                      <w:spacing w:val="3"/>
                      <w:sz w:val="17"/>
                    </w:rPr>
                    <w:t> </w:t>
                  </w:r>
                  <w:r>
                    <w:rPr>
                      <w:rFonts w:ascii="Carlito" w:hAnsi="Carlito"/>
                      <w:w w:val="104"/>
                      <w:sz w:val="17"/>
                    </w:rPr>
                    <w:t>to</w:t>
                  </w:r>
                  <w:r>
                    <w:rPr>
                      <w:rFonts w:ascii="Carlito" w:hAnsi="Carlito"/>
                      <w:spacing w:val="3"/>
                      <w:sz w:val="17"/>
                    </w:rPr>
                    <w:t> </w:t>
                  </w:r>
                  <w:r>
                    <w:rPr>
                      <w:rFonts w:ascii="Carlito" w:hAnsi="Carlito"/>
                      <w:spacing w:val="1"/>
                      <w:w w:val="104"/>
                      <w:sz w:val="17"/>
                    </w:rPr>
                    <w:t>d</w:t>
                  </w:r>
                  <w:r>
                    <w:rPr>
                      <w:rFonts w:ascii="Carlito" w:hAnsi="Carlito"/>
                      <w:w w:val="104"/>
                      <w:sz w:val="17"/>
                    </w:rPr>
                    <w:t>o</w:t>
                  </w:r>
                  <w:r>
                    <w:rPr>
                      <w:rFonts w:ascii="Carlito" w:hAnsi="Carlito"/>
                      <w:spacing w:val="3"/>
                      <w:sz w:val="17"/>
                    </w:rPr>
                    <w:t> </w:t>
                  </w:r>
                  <w:r>
                    <w:rPr>
                      <w:rFonts w:ascii="Carlito" w:hAnsi="Carlito"/>
                      <w:w w:val="104"/>
                      <w:sz w:val="17"/>
                    </w:rPr>
                    <w:t>t</w:t>
                  </w:r>
                  <w:r>
                    <w:rPr>
                      <w:rFonts w:ascii="Carlito" w:hAnsi="Carlito"/>
                      <w:spacing w:val="1"/>
                      <w:w w:val="104"/>
                      <w:sz w:val="17"/>
                    </w:rPr>
                    <w:t>ha</w:t>
                  </w:r>
                  <w:r>
                    <w:rPr>
                      <w:rFonts w:ascii="Carlito" w:hAnsi="Carlito"/>
                      <w:w w:val="104"/>
                      <w:sz w:val="17"/>
                    </w:rPr>
                    <w:t>t</w:t>
                  </w:r>
                  <w:r>
                    <w:rPr>
                      <w:rFonts w:ascii="Carlito" w:hAnsi="Carlito"/>
                      <w:spacing w:val="3"/>
                      <w:sz w:val="17"/>
                    </w:rPr>
                    <w:t> </w:t>
                  </w:r>
                  <w:r>
                    <w:rPr>
                      <w:rFonts w:ascii="Carlito" w:hAnsi="Carlito"/>
                      <w:w w:val="104"/>
                      <w:sz w:val="17"/>
                    </w:rPr>
                    <w:t>is</w:t>
                  </w:r>
                  <w:r>
                    <w:rPr>
                      <w:rFonts w:ascii="Carlito" w:hAnsi="Carlito"/>
                      <w:spacing w:val="1"/>
                      <w:w w:val="104"/>
                      <w:sz w:val="17"/>
                    </w:rPr>
                    <w:t>n</w:t>
                  </w:r>
                  <w:r>
                    <w:rPr>
                      <w:rFonts w:ascii="Carlito" w:hAnsi="Carlito"/>
                      <w:w w:val="104"/>
                      <w:sz w:val="17"/>
                    </w:rPr>
                    <w:t>’t</w:t>
                  </w:r>
                  <w:r>
                    <w:rPr>
                      <w:rFonts w:ascii="Carlito" w:hAnsi="Carlito"/>
                      <w:spacing w:val="3"/>
                      <w:sz w:val="17"/>
                    </w:rPr>
                    <w:t> </w:t>
                  </w:r>
                  <w:r>
                    <w:rPr>
                      <w:rFonts w:ascii="Carlito" w:hAnsi="Carlito"/>
                      <w:spacing w:val="1"/>
                      <w:w w:val="104"/>
                      <w:sz w:val="17"/>
                    </w:rPr>
                    <w:t>ob</w:t>
                  </w:r>
                  <w:r>
                    <w:rPr>
                      <w:rFonts w:ascii="Carlito" w:hAnsi="Carlito"/>
                      <w:w w:val="104"/>
                      <w:sz w:val="17"/>
                    </w:rPr>
                    <w:t>vi</w:t>
                  </w:r>
                  <w:r>
                    <w:rPr>
                      <w:rFonts w:ascii="Carlito" w:hAnsi="Carlito"/>
                      <w:spacing w:val="1"/>
                      <w:w w:val="104"/>
                      <w:sz w:val="17"/>
                    </w:rPr>
                    <w:t>ou</w:t>
                  </w:r>
                  <w:r>
                    <w:rPr>
                      <w:rFonts w:ascii="Carlito" w:hAnsi="Carlito"/>
                      <w:w w:val="104"/>
                      <w:sz w:val="17"/>
                    </w:rPr>
                    <w:t>sly</w:t>
                  </w:r>
                  <w:r>
                    <w:rPr>
                      <w:rFonts w:ascii="Carlito" w:hAnsi="Carlito"/>
                      <w:spacing w:val="3"/>
                      <w:sz w:val="17"/>
                    </w:rPr>
                    <w:t> </w:t>
                  </w:r>
                  <w:r>
                    <w:rPr>
                      <w:rFonts w:ascii="Carlito" w:hAnsi="Carlito"/>
                      <w:w w:val="104"/>
                      <w:sz w:val="17"/>
                    </w:rPr>
                    <w:t>s</w:t>
                  </w:r>
                  <w:r>
                    <w:rPr>
                      <w:rFonts w:ascii="Carlito" w:hAnsi="Carlito"/>
                      <w:spacing w:val="1"/>
                      <w:w w:val="104"/>
                      <w:sz w:val="17"/>
                    </w:rPr>
                    <w:t>e</w:t>
                  </w:r>
                  <w:r>
                    <w:rPr>
                      <w:rFonts w:ascii="Carlito" w:hAnsi="Carlito"/>
                      <w:w w:val="104"/>
                      <w:sz w:val="17"/>
                    </w:rPr>
                    <w:t>l</w:t>
                  </w:r>
                  <w:r>
                    <w:rPr>
                      <w:rFonts w:ascii="Carlito" w:hAnsi="Carlito"/>
                      <w:spacing w:val="1"/>
                      <w:w w:val="104"/>
                      <w:sz w:val="17"/>
                    </w:rPr>
                    <w:t>f</w:t>
                  </w:r>
                  <w:r>
                    <w:rPr>
                      <w:rFonts w:ascii="Carlito" w:hAnsi="Carlito"/>
                      <w:w w:val="24"/>
                      <w:sz w:val="17"/>
                    </w:rPr>
                    <w:t>-­‐ </w:t>
                  </w:r>
                  <w:r>
                    <w:rPr>
                      <w:rFonts w:ascii="Carlito" w:hAnsi="Carlito"/>
                      <w:w w:val="105"/>
                      <w:sz w:val="17"/>
                    </w:rPr>
                    <w:t>destructive.</w:t>
                  </w:r>
                </w:p>
              </w:txbxContent>
            </v:textbox>
            <v:fill type="solid"/>
          </v:shape>
        </w:pict>
      </w:r>
      <w:r>
        <w:rPr>
          <w:rFonts w:ascii="Carlito"/>
          <w:sz w:val="20"/>
        </w:rPr>
      </w:r>
    </w:p>
    <w:p>
      <w:pPr>
        <w:tabs>
          <w:tab w:pos="1167" w:val="left" w:leader="none"/>
        </w:tabs>
        <w:spacing w:line="254" w:lineRule="auto" w:before="0"/>
        <w:ind w:left="1167" w:right="716" w:hanging="747"/>
        <w:jc w:val="left"/>
        <w:rPr>
          <w:rFonts w:ascii="Carlito" w:hAnsi="Carlito"/>
          <w:sz w:val="17"/>
        </w:rPr>
      </w:pPr>
      <w:r>
        <w:rPr>
          <w:rFonts w:ascii="Carlito" w:hAnsi="Carlito"/>
          <w:w w:val="105"/>
          <w:sz w:val="17"/>
        </w:rPr>
        <w:t>76–80</w:t>
        <w:tab/>
        <w:t>The character experiences an overpowering urge to eat something strange such as dirt, slime, or</w:t>
      </w:r>
      <w:r>
        <w:rPr>
          <w:rFonts w:ascii="Carlito" w:hAnsi="Carlito"/>
          <w:spacing w:val="1"/>
          <w:w w:val="105"/>
          <w:sz w:val="17"/>
        </w:rPr>
        <w:t> </w:t>
      </w:r>
      <w:r>
        <w:rPr>
          <w:rFonts w:ascii="Carlito" w:hAnsi="Carlito"/>
          <w:w w:val="105"/>
          <w:sz w:val="17"/>
        </w:rPr>
        <w:t>offal.</w:t>
      </w:r>
    </w:p>
    <w:p>
      <w:pPr>
        <w:tabs>
          <w:tab w:pos="1167" w:val="left" w:leader="none"/>
          <w:tab w:pos="4763" w:val="left" w:leader="none"/>
        </w:tabs>
        <w:spacing w:line="254" w:lineRule="auto" w:before="2"/>
        <w:ind w:left="375" w:right="327" w:hanging="144"/>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7"/>
          <w:sz w:val="17"/>
          <w:shd w:fill="EEECE1" w:color="auto" w:val="clear"/>
        </w:rPr>
        <w:t> </w:t>
      </w:r>
      <w:r>
        <w:rPr>
          <w:rFonts w:ascii="Carlito" w:hAnsi="Carlito"/>
          <w:w w:val="105"/>
          <w:sz w:val="17"/>
          <w:shd w:fill="EEECE1" w:color="auto" w:val="clear"/>
        </w:rPr>
        <w:t>81–90</w:t>
        <w:tab/>
        <w:t>The character</w:t>
      </w:r>
      <w:r>
        <w:rPr>
          <w:rFonts w:ascii="Carlito" w:hAnsi="Carlito"/>
          <w:spacing w:val="4"/>
          <w:w w:val="105"/>
          <w:sz w:val="17"/>
          <w:shd w:fill="EEECE1" w:color="auto" w:val="clear"/>
        </w:rPr>
        <w:t> </w:t>
      </w:r>
      <w:r>
        <w:rPr>
          <w:rFonts w:ascii="Carlito" w:hAnsi="Carlito"/>
          <w:w w:val="105"/>
          <w:sz w:val="17"/>
          <w:shd w:fill="EEECE1" w:color="auto" w:val="clear"/>
        </w:rPr>
        <w:t>is</w:t>
      </w:r>
      <w:r>
        <w:rPr>
          <w:rFonts w:ascii="Carlito" w:hAnsi="Carlito"/>
          <w:spacing w:val="2"/>
          <w:w w:val="105"/>
          <w:sz w:val="17"/>
          <w:shd w:fill="EEECE1" w:color="auto" w:val="clear"/>
        </w:rPr>
        <w:t> </w:t>
      </w:r>
      <w:r>
        <w:rPr>
          <w:rFonts w:ascii="Carlito" w:hAnsi="Carlito"/>
          <w:w w:val="105"/>
          <w:sz w:val="17"/>
          <w:shd w:fill="EEECE1" w:color="auto" w:val="clear"/>
        </w:rPr>
        <w:t>stunned.</w:t>
      </w:r>
      <w:r>
        <w:rPr>
          <w:rFonts w:ascii="Carlito" w:hAnsi="Carlito"/>
          <w:sz w:val="17"/>
          <w:shd w:fill="EEECE1" w:color="auto" w:val="clear"/>
        </w:rPr>
        <w:tab/>
      </w:r>
      <w:r>
        <w:rPr>
          <w:rFonts w:ascii="Carlito" w:hAnsi="Carlito"/>
          <w:sz w:val="17"/>
        </w:rPr>
        <w:t>                                 </w:t>
      </w:r>
      <w:r>
        <w:rPr>
          <w:rFonts w:ascii="Carlito" w:hAnsi="Carlito"/>
          <w:w w:val="105"/>
          <w:sz w:val="17"/>
        </w:rPr>
        <w:t>91–100</w:t>
        <w:tab/>
        <w:t>The character falls</w:t>
      </w:r>
      <w:r>
        <w:rPr>
          <w:rFonts w:ascii="Carlito" w:hAnsi="Carlito"/>
          <w:spacing w:val="2"/>
          <w:w w:val="105"/>
          <w:sz w:val="17"/>
        </w:rPr>
        <w:t> </w:t>
      </w:r>
      <w:r>
        <w:rPr>
          <w:rFonts w:ascii="Carlito" w:hAnsi="Carlito"/>
          <w:w w:val="105"/>
          <w:sz w:val="17"/>
        </w:rPr>
        <w:t>unconscious.</w:t>
      </w:r>
    </w:p>
    <w:p>
      <w:pPr>
        <w:pStyle w:val="BodyText"/>
        <w:spacing w:before="1"/>
        <w:ind w:left="0"/>
        <w:rPr>
          <w:rFonts w:ascii="Carlito"/>
          <w:sz w:val="28"/>
        </w:rPr>
      </w:pPr>
    </w:p>
    <w:p>
      <w:pPr>
        <w:spacing w:before="0"/>
        <w:ind w:left="342" w:right="0" w:firstLine="0"/>
        <w:jc w:val="left"/>
        <w:rPr>
          <w:rFonts w:ascii="Carlito" w:hAnsi="Carlito"/>
          <w:b/>
          <w:sz w:val="24"/>
        </w:rPr>
      </w:pPr>
      <w:r>
        <w:rPr>
          <w:rFonts w:ascii="Carlito" w:hAnsi="Carlito"/>
          <w:b/>
          <w:sz w:val="24"/>
        </w:rPr>
        <w:t>Lon</w:t>
      </w:r>
      <w:r>
        <w:rPr>
          <w:rFonts w:ascii="Carlito" w:hAnsi="Carlito"/>
          <w:b/>
          <w:spacing w:val="-1"/>
          <w:sz w:val="24"/>
        </w:rPr>
        <w:t>g</w:t>
      </w:r>
      <w:r>
        <w:rPr>
          <w:rFonts w:ascii="Carlito" w:hAnsi="Carlito"/>
          <w:b/>
          <w:w w:val="23"/>
          <w:sz w:val="24"/>
        </w:rPr>
        <w:t>-­‐</w:t>
      </w:r>
      <w:r>
        <w:rPr>
          <w:rFonts w:ascii="Carlito" w:hAnsi="Carlito"/>
          <w:b/>
          <w:sz w:val="24"/>
        </w:rPr>
        <w:t>Term M</w:t>
      </w:r>
      <w:r>
        <w:rPr>
          <w:rFonts w:ascii="Carlito" w:hAnsi="Carlito"/>
          <w:b/>
          <w:spacing w:val="-1"/>
          <w:sz w:val="24"/>
        </w:rPr>
        <w:t>a</w:t>
      </w:r>
      <w:r>
        <w:rPr>
          <w:rFonts w:ascii="Carlito" w:hAnsi="Carlito"/>
          <w:b/>
          <w:sz w:val="24"/>
        </w:rPr>
        <w:t>dness</w:t>
      </w:r>
    </w:p>
    <w:p>
      <w:pPr>
        <w:tabs>
          <w:tab w:pos="1167" w:val="left" w:leader="none"/>
        </w:tabs>
        <w:spacing w:before="72"/>
        <w:ind w:left="463" w:right="0" w:firstLine="0"/>
        <w:jc w:val="left"/>
        <w:rPr>
          <w:rFonts w:ascii="Carlito" w:hAnsi="Carlito"/>
          <w:b/>
          <w:sz w:val="17"/>
        </w:rPr>
      </w:pPr>
      <w:r>
        <w:rPr>
          <w:rFonts w:ascii="Carlito" w:hAnsi="Carlito"/>
          <w:b/>
          <w:w w:val="105"/>
          <w:sz w:val="17"/>
        </w:rPr>
        <w:t>d100</w:t>
        <w:tab/>
        <w:t>Effect (lasts 1d10 × 10</w:t>
      </w:r>
      <w:r>
        <w:rPr>
          <w:rFonts w:ascii="Carlito" w:hAnsi="Carlito"/>
          <w:b/>
          <w:spacing w:val="5"/>
          <w:w w:val="105"/>
          <w:sz w:val="17"/>
        </w:rPr>
        <w:t> </w:t>
      </w:r>
      <w:r>
        <w:rPr>
          <w:rFonts w:ascii="Carlito" w:hAnsi="Carlito"/>
          <w:b/>
          <w:w w:val="105"/>
          <w:sz w:val="17"/>
        </w:rPr>
        <w:t>hours)</w:t>
      </w:r>
    </w:p>
    <w:p>
      <w:pPr>
        <w:pStyle w:val="BodyText"/>
        <w:rPr>
          <w:rFonts w:ascii="Carlito"/>
          <w:sz w:val="20"/>
        </w:rPr>
      </w:pPr>
      <w:r>
        <w:rPr>
          <w:rFonts w:ascii="Carlito"/>
          <w:sz w:val="20"/>
        </w:rPr>
        <w:pict>
          <v:shape style="width:226.6pt;height:44.2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166" w:hanging="747"/>
                    <w:jc w:val="left"/>
                    <w:rPr>
                      <w:rFonts w:ascii="Carlito" w:hAnsi="Carlito"/>
                      <w:sz w:val="17"/>
                    </w:rPr>
                  </w:pPr>
                  <w:r>
                    <w:rPr>
                      <w:rFonts w:ascii="Carlito" w:hAnsi="Carlito"/>
                      <w:w w:val="105"/>
                      <w:sz w:val="17"/>
                    </w:rPr>
                    <w:t>01–10</w:t>
                    <w:tab/>
                    <w:t>The character feels compelled to repeat a specific activity over and over, such as washing hands, touching things, praying, or counting coins.</w:t>
                  </w:r>
                </w:p>
              </w:txbxContent>
            </v:textbox>
            <v:fill type="solid"/>
          </v:shape>
        </w:pict>
      </w:r>
      <w:r>
        <w:rPr>
          <w:rFonts w:ascii="Carlito"/>
          <w:sz w:val="20"/>
        </w:rPr>
      </w:r>
    </w:p>
    <w:p>
      <w:pPr>
        <w:tabs>
          <w:tab w:pos="1167" w:val="left" w:leader="none"/>
        </w:tabs>
        <w:spacing w:line="249" w:lineRule="auto" w:before="0"/>
        <w:ind w:left="1167" w:right="558" w:hanging="747"/>
        <w:jc w:val="left"/>
        <w:rPr>
          <w:rFonts w:ascii="Carlito" w:hAnsi="Carlito"/>
          <w:sz w:val="17"/>
        </w:rPr>
      </w:pPr>
      <w:r>
        <w:rPr>
          <w:rFonts w:ascii="Carlito" w:hAnsi="Carlito"/>
          <w:w w:val="105"/>
          <w:sz w:val="17"/>
        </w:rPr>
        <w:t>11–20</w:t>
        <w:tab/>
        <w:t>The character experiences vivid hallucinations and has disadvantage on ability</w:t>
      </w:r>
      <w:r>
        <w:rPr>
          <w:rFonts w:ascii="Carlito" w:hAnsi="Carlito"/>
          <w:spacing w:val="7"/>
          <w:w w:val="105"/>
          <w:sz w:val="17"/>
        </w:rPr>
        <w:t> </w:t>
      </w:r>
      <w:r>
        <w:rPr>
          <w:rFonts w:ascii="Carlito" w:hAnsi="Carlito"/>
          <w:w w:val="105"/>
          <w:sz w:val="17"/>
        </w:rPr>
        <w:t>checks.</w:t>
      </w:r>
    </w:p>
    <w:p>
      <w:pPr>
        <w:pStyle w:val="BodyText"/>
        <w:rPr>
          <w:rFonts w:ascii="Carlito"/>
          <w:sz w:val="20"/>
        </w:rPr>
      </w:pPr>
      <w:r>
        <w:rPr>
          <w:rFonts w:ascii="Carlito"/>
          <w:sz w:val="20"/>
        </w:rPr>
        <w:pict>
          <v:shape style="width:226.6pt;height:32.9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349" w:hanging="747"/>
                    <w:jc w:val="left"/>
                    <w:rPr>
                      <w:rFonts w:ascii="Carlito" w:hAnsi="Carlito"/>
                      <w:sz w:val="17"/>
                    </w:rPr>
                  </w:pPr>
                  <w:r>
                    <w:rPr>
                      <w:rFonts w:ascii="Carlito" w:hAnsi="Carlito"/>
                      <w:w w:val="105"/>
                      <w:sz w:val="17"/>
                    </w:rPr>
                    <w:t>21–30</w:t>
                    <w:tab/>
                    <w:t>The character suffers extreme paranoia. The character has disadvantage on Wisdom and Charisma</w:t>
                  </w:r>
                  <w:r>
                    <w:rPr>
                      <w:rFonts w:ascii="Carlito" w:hAnsi="Carlito"/>
                      <w:spacing w:val="1"/>
                      <w:w w:val="105"/>
                      <w:sz w:val="17"/>
                    </w:rPr>
                    <w:t> </w:t>
                  </w:r>
                  <w:r>
                    <w:rPr>
                      <w:rFonts w:ascii="Carlito" w:hAnsi="Carlito"/>
                      <w:w w:val="105"/>
                      <w:sz w:val="17"/>
                    </w:rPr>
                    <w:t>checks.</w:t>
                  </w:r>
                </w:p>
              </w:txbxContent>
            </v:textbox>
            <v:fill type="solid"/>
          </v:shape>
        </w:pict>
      </w:r>
      <w:r>
        <w:rPr>
          <w:rFonts w:ascii="Carlito"/>
          <w:sz w:val="20"/>
        </w:rPr>
      </w:r>
    </w:p>
    <w:p>
      <w:pPr>
        <w:tabs>
          <w:tab w:pos="1167" w:val="left" w:leader="none"/>
        </w:tabs>
        <w:spacing w:line="254" w:lineRule="auto" w:before="0"/>
        <w:ind w:left="1167" w:right="461" w:hanging="747"/>
        <w:jc w:val="left"/>
        <w:rPr>
          <w:rFonts w:ascii="Carlito" w:hAnsi="Carlito"/>
          <w:sz w:val="17"/>
        </w:rPr>
      </w:pPr>
      <w:r>
        <w:rPr>
          <w:rFonts w:ascii="Carlito" w:hAnsi="Carlito"/>
          <w:w w:val="105"/>
          <w:sz w:val="17"/>
        </w:rPr>
        <w:t>31–40</w:t>
        <w:tab/>
        <w:t>The character regards something (usually the source of madness) with intense revulsion, as if affected by the antipathy effect of the antipathy/sympathy</w:t>
      </w:r>
      <w:r>
        <w:rPr>
          <w:rFonts w:ascii="Carlito" w:hAnsi="Carlito"/>
          <w:spacing w:val="1"/>
          <w:w w:val="105"/>
          <w:sz w:val="17"/>
        </w:rPr>
        <w:t> </w:t>
      </w:r>
      <w:r>
        <w:rPr>
          <w:rFonts w:ascii="Carlito" w:hAnsi="Carlito"/>
          <w:w w:val="105"/>
          <w:sz w:val="17"/>
        </w:rPr>
        <w:t>spell.</w:t>
      </w:r>
    </w:p>
    <w:p>
      <w:pPr>
        <w:pStyle w:val="BodyText"/>
        <w:rPr>
          <w:rFonts w:ascii="Carlito"/>
          <w:sz w:val="20"/>
        </w:rPr>
      </w:pPr>
      <w:r>
        <w:rPr>
          <w:rFonts w:ascii="Carlito"/>
          <w:sz w:val="20"/>
        </w:rPr>
        <w:pict>
          <v:shape style="width:226.6pt;height:32.9pt;mso-position-horizontal-relative:char;mso-position-vertical-relative:line" type="#_x0000_t202" filled="true" fillcolor="#eeece1" stroked="false">
            <w10:anchorlock/>
            <v:textbox inset="0,0,0,0">
              <w:txbxContent>
                <w:p>
                  <w:pPr>
                    <w:tabs>
                      <w:tab w:pos="935" w:val="left" w:leader="none"/>
                    </w:tabs>
                    <w:spacing w:line="252" w:lineRule="auto" w:before="6"/>
                    <w:ind w:left="935" w:right="133" w:hanging="747"/>
                    <w:jc w:val="left"/>
                    <w:rPr>
                      <w:rFonts w:ascii="Carlito" w:hAnsi="Carlito"/>
                      <w:sz w:val="17"/>
                    </w:rPr>
                  </w:pPr>
                  <w:r>
                    <w:rPr>
                      <w:rFonts w:ascii="Carlito" w:hAnsi="Carlito"/>
                      <w:w w:val="105"/>
                      <w:sz w:val="17"/>
                    </w:rPr>
                    <w:t>41–45</w:t>
                    <w:tab/>
                    <w:t>The character experiences a powerful delusion. Choose a potion. The character imagines that he or she is under its</w:t>
                  </w:r>
                  <w:r>
                    <w:rPr>
                      <w:rFonts w:ascii="Carlito" w:hAnsi="Carlito"/>
                      <w:spacing w:val="6"/>
                      <w:w w:val="105"/>
                      <w:sz w:val="17"/>
                    </w:rPr>
                    <w:t> </w:t>
                  </w:r>
                  <w:r>
                    <w:rPr>
                      <w:rFonts w:ascii="Carlito" w:hAnsi="Carlito"/>
                      <w:w w:val="105"/>
                      <w:sz w:val="17"/>
                    </w:rPr>
                    <w:t>effects.</w:t>
                  </w:r>
                </w:p>
              </w:txbxContent>
            </v:textbox>
            <v:fill type="solid"/>
          </v:shape>
        </w:pict>
      </w:r>
      <w:r>
        <w:rPr>
          <w:rFonts w:ascii="Carlito"/>
          <w:sz w:val="20"/>
        </w:rPr>
      </w:r>
    </w:p>
    <w:p>
      <w:pPr>
        <w:tabs>
          <w:tab w:pos="1167" w:val="left" w:leader="none"/>
        </w:tabs>
        <w:spacing w:line="254" w:lineRule="auto" w:before="0"/>
        <w:ind w:left="1167" w:right="455" w:hanging="747"/>
        <w:jc w:val="left"/>
        <w:rPr>
          <w:rFonts w:ascii="Carlito" w:hAnsi="Carlito"/>
          <w:sz w:val="17"/>
        </w:rPr>
      </w:pPr>
      <w:r>
        <w:rPr>
          <w:rFonts w:ascii="Carlito" w:hAnsi="Carlito"/>
          <w:w w:val="105"/>
          <w:sz w:val="17"/>
        </w:rPr>
        <w:t>46–55</w:t>
        <w:tab/>
        <w:t>The character becomes attached to a “lucky charm,” such as a person or an object, and has disadvantage on attack rolls, ability checks, and saving throws while more than 30 feet from</w:t>
      </w:r>
      <w:r>
        <w:rPr>
          <w:rFonts w:ascii="Carlito" w:hAnsi="Carlito"/>
          <w:spacing w:val="10"/>
          <w:w w:val="105"/>
          <w:sz w:val="17"/>
        </w:rPr>
        <w:t> </w:t>
      </w:r>
      <w:r>
        <w:rPr>
          <w:rFonts w:ascii="Carlito" w:hAnsi="Carlito"/>
          <w:w w:val="105"/>
          <w:sz w:val="17"/>
        </w:rPr>
        <w:t>it.</w:t>
      </w:r>
    </w:p>
    <w:p>
      <w:pPr>
        <w:pStyle w:val="BodyText"/>
        <w:rPr>
          <w:rFonts w:ascii="Carlito"/>
          <w:sz w:val="20"/>
        </w:rPr>
      </w:pPr>
      <w:r>
        <w:rPr>
          <w:rFonts w:ascii="Carlito"/>
          <w:sz w:val="20"/>
        </w:rPr>
        <w:pict>
          <v:shape style="width:226.6pt;height:22.1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450" w:hanging="747"/>
                    <w:jc w:val="left"/>
                    <w:rPr>
                      <w:rFonts w:ascii="Carlito" w:hAnsi="Carlito"/>
                      <w:sz w:val="17"/>
                    </w:rPr>
                  </w:pPr>
                  <w:r>
                    <w:rPr>
                      <w:rFonts w:ascii="Carlito" w:hAnsi="Carlito"/>
                      <w:w w:val="105"/>
                      <w:sz w:val="17"/>
                    </w:rPr>
                    <w:t>56–65</w:t>
                    <w:tab/>
                    <w:t>The character is blinded (25%) or deafened (75%).</w:t>
                  </w:r>
                </w:p>
              </w:txbxContent>
            </v:textbox>
            <v:fill type="solid"/>
          </v:shape>
        </w:pict>
      </w:r>
      <w:r>
        <w:rPr>
          <w:rFonts w:ascii="Carlito"/>
          <w:sz w:val="20"/>
        </w:rPr>
      </w:r>
    </w:p>
    <w:p>
      <w:pPr>
        <w:tabs>
          <w:tab w:pos="1167" w:val="left" w:leader="none"/>
        </w:tabs>
        <w:spacing w:line="254" w:lineRule="auto" w:before="0"/>
        <w:ind w:left="1167" w:right="513" w:hanging="747"/>
        <w:jc w:val="left"/>
        <w:rPr>
          <w:rFonts w:ascii="Carlito" w:hAnsi="Carlito"/>
          <w:sz w:val="17"/>
        </w:rPr>
      </w:pPr>
      <w:r>
        <w:rPr>
          <w:rFonts w:ascii="Carlito" w:hAnsi="Carlito"/>
          <w:w w:val="105"/>
          <w:sz w:val="17"/>
        </w:rPr>
        <w:t>66–75</w:t>
        <w:tab/>
        <w:t>The character experiences uncontrollable tremors or tics, which impose disadvantage on attack rolls, ability checks, and saving throws that involve Strength or</w:t>
      </w:r>
      <w:r>
        <w:rPr>
          <w:rFonts w:ascii="Carlito" w:hAnsi="Carlito"/>
          <w:spacing w:val="4"/>
          <w:w w:val="105"/>
          <w:sz w:val="17"/>
        </w:rPr>
        <w:t> </w:t>
      </w:r>
      <w:r>
        <w:rPr>
          <w:rFonts w:ascii="Carlito" w:hAnsi="Carlito"/>
          <w:w w:val="105"/>
          <w:sz w:val="17"/>
        </w:rPr>
        <w:t>Dexterity.</w:t>
      </w:r>
    </w:p>
    <w:p>
      <w:pPr>
        <w:pStyle w:val="BodyText"/>
        <w:rPr>
          <w:rFonts w:ascii="Carlito"/>
          <w:sz w:val="20"/>
        </w:rPr>
      </w:pPr>
      <w:r>
        <w:rPr>
          <w:rFonts w:ascii="Carlito"/>
          <w:sz w:val="20"/>
        </w:rPr>
        <w:pict>
          <v:shape style="width:226.6pt;height:55pt;mso-position-horizontal-relative:char;mso-position-vertical-relative:line" type="#_x0000_t202" filled="true" fillcolor="#eeece1" stroked="false">
            <w10:anchorlock/>
            <v:textbox inset="0,0,0,0">
              <w:txbxContent>
                <w:p>
                  <w:pPr>
                    <w:tabs>
                      <w:tab w:pos="935" w:val="left" w:leader="none"/>
                    </w:tabs>
                    <w:spacing w:line="254" w:lineRule="auto" w:before="6"/>
                    <w:ind w:left="935" w:right="126" w:hanging="747"/>
                    <w:jc w:val="left"/>
                    <w:rPr>
                      <w:rFonts w:ascii="Carlito" w:hAnsi="Carlito"/>
                      <w:sz w:val="17"/>
                    </w:rPr>
                  </w:pPr>
                  <w:r>
                    <w:rPr>
                      <w:rFonts w:ascii="Carlito" w:hAnsi="Carlito"/>
                      <w:w w:val="105"/>
                      <w:sz w:val="17"/>
                    </w:rPr>
                    <w:t>76–85</w:t>
                    <w:tab/>
                    <w:t>The character suffers from partial amnesia. The character knows who he or she is and retains racial traits and class features, but doesn’t recognize other people or remember anything that happened before the madness took</w:t>
                  </w:r>
                  <w:r>
                    <w:rPr>
                      <w:rFonts w:ascii="Carlito" w:hAnsi="Carlito"/>
                      <w:spacing w:val="10"/>
                      <w:w w:val="105"/>
                      <w:sz w:val="17"/>
                    </w:rPr>
                    <w:t> </w:t>
                  </w:r>
                  <w:r>
                    <w:rPr>
                      <w:rFonts w:ascii="Carlito" w:hAnsi="Carlito"/>
                      <w:w w:val="105"/>
                      <w:sz w:val="17"/>
                    </w:rPr>
                    <w:t>effect.</w:t>
                  </w:r>
                </w:p>
              </w:txbxContent>
            </v:textbox>
            <v:fill type="solid"/>
          </v:shape>
        </w:pict>
      </w:r>
      <w:r>
        <w:rPr>
          <w:rFonts w:ascii="Carlito"/>
          <w:sz w:val="20"/>
        </w:rPr>
      </w:r>
    </w:p>
    <w:p>
      <w:pPr>
        <w:tabs>
          <w:tab w:pos="1167" w:val="left" w:leader="none"/>
        </w:tabs>
        <w:spacing w:line="254" w:lineRule="auto" w:before="0"/>
        <w:ind w:left="1167" w:right="481" w:hanging="747"/>
        <w:jc w:val="left"/>
        <w:rPr>
          <w:rFonts w:ascii="Carlito" w:hAnsi="Carlito"/>
          <w:sz w:val="17"/>
        </w:rPr>
      </w:pPr>
      <w:r>
        <w:rPr>
          <w:rFonts w:ascii="Carlito" w:hAnsi="Carlito"/>
          <w:w w:val="105"/>
          <w:sz w:val="17"/>
        </w:rPr>
        <w:t>86–90</w:t>
        <w:tab/>
        <w:t>Whenever the character takes damage, he or she must succeed on a DC 15 Wisdom saving throw or be affected as though he or she failed a saving throw against the confusion spell. The confusion effect lasts for 1</w:t>
      </w:r>
      <w:r>
        <w:rPr>
          <w:rFonts w:ascii="Carlito" w:hAnsi="Carlito"/>
          <w:spacing w:val="5"/>
          <w:w w:val="105"/>
          <w:sz w:val="17"/>
        </w:rPr>
        <w:t> </w:t>
      </w:r>
      <w:r>
        <w:rPr>
          <w:rFonts w:ascii="Carlito" w:hAnsi="Carlito"/>
          <w:w w:val="105"/>
          <w:sz w:val="17"/>
        </w:rPr>
        <w:t>minute.</w:t>
      </w:r>
    </w:p>
    <w:p>
      <w:pPr>
        <w:tabs>
          <w:tab w:pos="1167" w:val="left" w:leader="none"/>
          <w:tab w:pos="4763" w:val="left" w:leader="none"/>
        </w:tabs>
        <w:spacing w:line="254" w:lineRule="auto" w:before="0"/>
        <w:ind w:left="375" w:right="327" w:hanging="144"/>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7"/>
          <w:sz w:val="17"/>
          <w:shd w:fill="EEECE1" w:color="auto" w:val="clear"/>
        </w:rPr>
        <w:t> </w:t>
      </w:r>
      <w:r>
        <w:rPr>
          <w:rFonts w:ascii="Carlito" w:hAnsi="Carlito"/>
          <w:w w:val="105"/>
          <w:sz w:val="17"/>
          <w:shd w:fill="EEECE1" w:color="auto" w:val="clear"/>
        </w:rPr>
        <w:t>91–95</w:t>
        <w:tab/>
        <w:t>The character loses the ability</w:t>
      </w:r>
      <w:r>
        <w:rPr>
          <w:rFonts w:ascii="Carlito" w:hAnsi="Carlito"/>
          <w:spacing w:val="7"/>
          <w:w w:val="105"/>
          <w:sz w:val="17"/>
          <w:shd w:fill="EEECE1" w:color="auto" w:val="clear"/>
        </w:rPr>
        <w:t> </w:t>
      </w:r>
      <w:r>
        <w:rPr>
          <w:rFonts w:ascii="Carlito" w:hAnsi="Carlito"/>
          <w:w w:val="105"/>
          <w:sz w:val="17"/>
          <w:shd w:fill="EEECE1" w:color="auto" w:val="clear"/>
        </w:rPr>
        <w:t>to</w:t>
      </w:r>
      <w:r>
        <w:rPr>
          <w:rFonts w:ascii="Carlito" w:hAnsi="Carlito"/>
          <w:spacing w:val="2"/>
          <w:w w:val="105"/>
          <w:sz w:val="17"/>
          <w:shd w:fill="EEECE1" w:color="auto" w:val="clear"/>
        </w:rPr>
        <w:t> </w:t>
      </w:r>
      <w:r>
        <w:rPr>
          <w:rFonts w:ascii="Carlito" w:hAnsi="Carlito"/>
          <w:w w:val="105"/>
          <w:sz w:val="17"/>
          <w:shd w:fill="EEECE1" w:color="auto" w:val="clear"/>
        </w:rPr>
        <w:t>speak.</w:t>
      </w:r>
      <w:r>
        <w:rPr>
          <w:rFonts w:ascii="Carlito" w:hAnsi="Carlito"/>
          <w:sz w:val="17"/>
          <w:shd w:fill="EEECE1" w:color="auto" w:val="clear"/>
        </w:rPr>
        <w:tab/>
      </w:r>
      <w:r>
        <w:rPr>
          <w:rFonts w:ascii="Carlito" w:hAnsi="Carlito"/>
          <w:sz w:val="17"/>
        </w:rPr>
        <w:t>       </w:t>
      </w:r>
      <w:r>
        <w:rPr>
          <w:rFonts w:ascii="Carlito" w:hAnsi="Carlito"/>
          <w:w w:val="105"/>
          <w:sz w:val="17"/>
        </w:rPr>
        <w:t>96–100</w:t>
        <w:tab/>
        <w:t>The character falls unconscious. No amount</w:t>
      </w:r>
      <w:r>
        <w:rPr>
          <w:rFonts w:ascii="Carlito" w:hAnsi="Carlito"/>
          <w:spacing w:val="8"/>
          <w:w w:val="105"/>
          <w:sz w:val="17"/>
        </w:rPr>
        <w:t> </w:t>
      </w:r>
      <w:r>
        <w:rPr>
          <w:rFonts w:ascii="Carlito" w:hAnsi="Carlito"/>
          <w:w w:val="105"/>
          <w:sz w:val="17"/>
        </w:rPr>
        <w:t>of</w:t>
      </w:r>
    </w:p>
    <w:p>
      <w:pPr>
        <w:spacing w:before="0"/>
        <w:ind w:left="1167" w:right="0" w:firstLine="0"/>
        <w:jc w:val="left"/>
        <w:rPr>
          <w:rFonts w:ascii="Carlito"/>
          <w:sz w:val="17"/>
        </w:rPr>
      </w:pPr>
      <w:r>
        <w:rPr>
          <w:rFonts w:ascii="Carlito"/>
          <w:w w:val="105"/>
          <w:sz w:val="17"/>
        </w:rPr>
        <w:t>jostling or damage can wake the character.</w:t>
      </w:r>
    </w:p>
    <w:p>
      <w:pPr>
        <w:spacing w:after="0"/>
        <w:jc w:val="left"/>
        <w:rPr>
          <w:rFonts w:ascii="Carlito"/>
          <w:sz w:val="17"/>
        </w:rPr>
        <w:sectPr>
          <w:pgSz w:w="12240" w:h="15840"/>
          <w:pgMar w:header="0" w:footer="644" w:top="1440" w:bottom="840" w:left="920" w:right="920"/>
          <w:cols w:num="2" w:equalWidth="0">
            <w:col w:w="4764" w:space="545"/>
            <w:col w:w="5091"/>
          </w:cols>
        </w:sectPr>
      </w:pPr>
    </w:p>
    <w:p>
      <w:pPr>
        <w:spacing w:before="77"/>
        <w:ind w:left="232" w:right="0" w:firstLine="0"/>
        <w:jc w:val="left"/>
        <w:rPr>
          <w:rFonts w:ascii="Carlito"/>
          <w:b/>
          <w:sz w:val="24"/>
        </w:rPr>
      </w:pPr>
      <w:r>
        <w:rPr>
          <w:rFonts w:ascii="Carlito"/>
          <w:b/>
          <w:sz w:val="24"/>
        </w:rPr>
        <w:t>Indefinite Madness</w:t>
      </w:r>
    </w:p>
    <w:p>
      <w:pPr>
        <w:tabs>
          <w:tab w:pos="1062" w:val="left" w:leader="none"/>
        </w:tabs>
        <w:spacing w:before="71"/>
        <w:ind w:left="352" w:right="0" w:firstLine="0"/>
        <w:jc w:val="left"/>
        <w:rPr>
          <w:rFonts w:ascii="Carlito"/>
          <w:b/>
          <w:sz w:val="17"/>
        </w:rPr>
      </w:pPr>
      <w:r>
        <w:rPr>
          <w:rFonts w:ascii="Carlito"/>
          <w:b/>
          <w:w w:val="105"/>
          <w:sz w:val="17"/>
        </w:rPr>
        <w:t>d100</w:t>
        <w:tab/>
        <w:t>Flaw (lasts until</w:t>
      </w:r>
      <w:r>
        <w:rPr>
          <w:rFonts w:ascii="Carlito"/>
          <w:b/>
          <w:spacing w:val="3"/>
          <w:w w:val="105"/>
          <w:sz w:val="17"/>
        </w:rPr>
        <w:t> </w:t>
      </w:r>
      <w:r>
        <w:rPr>
          <w:rFonts w:ascii="Carlito"/>
          <w:b/>
          <w:w w:val="105"/>
          <w:sz w:val="17"/>
        </w:rPr>
        <w:t>cured)</w:t>
      </w:r>
    </w:p>
    <w:p>
      <w:pPr>
        <w:tabs>
          <w:tab w:pos="1062" w:val="left" w:leader="none"/>
          <w:tab w:pos="4652" w:val="left" w:leader="none"/>
        </w:tabs>
        <w:spacing w:line="254" w:lineRule="auto" w:before="9"/>
        <w:ind w:left="310" w:right="5745" w:hanging="185"/>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2"/>
          <w:sz w:val="17"/>
          <w:shd w:fill="EEECE1" w:color="auto" w:val="clear"/>
        </w:rPr>
        <w:t> </w:t>
      </w:r>
      <w:r>
        <w:rPr>
          <w:rFonts w:ascii="Carlito" w:hAnsi="Carlito"/>
          <w:w w:val="105"/>
          <w:sz w:val="17"/>
          <w:shd w:fill="EEECE1" w:color="auto" w:val="clear"/>
        </w:rPr>
        <w:t>01–15</w:t>
        <w:tab/>
        <w:t>“Being drunk keeps</w:t>
      </w:r>
      <w:r>
        <w:rPr>
          <w:rFonts w:ascii="Carlito" w:hAnsi="Carlito"/>
          <w:spacing w:val="7"/>
          <w:w w:val="105"/>
          <w:sz w:val="17"/>
          <w:shd w:fill="EEECE1" w:color="auto" w:val="clear"/>
        </w:rPr>
        <w:t> </w:t>
      </w:r>
      <w:r>
        <w:rPr>
          <w:rFonts w:ascii="Carlito" w:hAnsi="Carlito"/>
          <w:w w:val="105"/>
          <w:sz w:val="17"/>
          <w:shd w:fill="EEECE1" w:color="auto" w:val="clear"/>
        </w:rPr>
        <w:t>me</w:t>
      </w:r>
      <w:r>
        <w:rPr>
          <w:rFonts w:ascii="Carlito" w:hAnsi="Carlito"/>
          <w:spacing w:val="3"/>
          <w:w w:val="105"/>
          <w:sz w:val="17"/>
          <w:shd w:fill="EEECE1" w:color="auto" w:val="clear"/>
        </w:rPr>
        <w:t> </w:t>
      </w:r>
      <w:r>
        <w:rPr>
          <w:rFonts w:ascii="Carlito" w:hAnsi="Carlito"/>
          <w:w w:val="105"/>
          <w:sz w:val="17"/>
          <w:shd w:fill="EEECE1" w:color="auto" w:val="clear"/>
        </w:rPr>
        <w:t>sane.”</w:t>
      </w:r>
      <w:r>
        <w:rPr>
          <w:rFonts w:ascii="Carlito" w:hAnsi="Carlito"/>
          <w:sz w:val="17"/>
          <w:shd w:fill="EEECE1" w:color="auto" w:val="clear"/>
        </w:rPr>
        <w:tab/>
      </w:r>
      <w:r>
        <w:rPr>
          <w:rFonts w:ascii="Carlito" w:hAnsi="Carlito"/>
          <w:sz w:val="17"/>
        </w:rPr>
        <w:t>                          </w:t>
      </w:r>
      <w:r>
        <w:rPr>
          <w:rFonts w:ascii="Carlito" w:hAnsi="Carlito"/>
          <w:w w:val="105"/>
          <w:sz w:val="17"/>
        </w:rPr>
        <w:t>16–25</w:t>
        <w:tab/>
        <w:t>“I keep whatever I</w:t>
      </w:r>
      <w:r>
        <w:rPr>
          <w:rFonts w:ascii="Carlito" w:hAnsi="Carlito"/>
          <w:spacing w:val="2"/>
          <w:w w:val="105"/>
          <w:sz w:val="17"/>
        </w:rPr>
        <w:t> </w:t>
      </w:r>
      <w:r>
        <w:rPr>
          <w:rFonts w:ascii="Carlito" w:hAnsi="Carlito"/>
          <w:w w:val="105"/>
          <w:sz w:val="17"/>
        </w:rPr>
        <w:t>find.”</w:t>
      </w:r>
    </w:p>
    <w:p>
      <w:pPr>
        <w:pStyle w:val="BodyText"/>
        <w:ind w:left="0"/>
        <w:rPr>
          <w:rFonts w:ascii="Carlito"/>
          <w:sz w:val="20"/>
        </w:rPr>
      </w:pPr>
    </w:p>
    <w:p>
      <w:pPr>
        <w:pStyle w:val="BodyText"/>
        <w:spacing w:before="2"/>
        <w:ind w:left="0"/>
        <w:rPr>
          <w:rFonts w:ascii="Carlito"/>
          <w:sz w:val="25"/>
        </w:rPr>
      </w:pPr>
    </w:p>
    <w:p>
      <w:pPr>
        <w:tabs>
          <w:tab w:pos="1062" w:val="left" w:leader="none"/>
        </w:tabs>
        <w:spacing w:line="254" w:lineRule="auto" w:before="107"/>
        <w:ind w:left="1062" w:right="5920" w:hanging="752"/>
        <w:jc w:val="left"/>
        <w:rPr>
          <w:rFonts w:ascii="Carlito" w:hAnsi="Carlito"/>
          <w:sz w:val="17"/>
        </w:rPr>
      </w:pPr>
      <w:r>
        <w:rPr/>
        <w:pict>
          <v:shape style="position:absolute;margin-left:52.32pt;margin-top:-27.836721pt;width:226.35pt;height:32.9pt;mso-position-horizontal-relative:page;mso-position-vertical-relative:paragraph;z-index:15998976" type="#_x0000_t202" filled="true" fillcolor="#eeece1" stroked="false">
            <v:textbox inset="0,0,0,0">
              <w:txbxContent>
                <w:p>
                  <w:pPr>
                    <w:tabs>
                      <w:tab w:pos="935" w:val="left" w:leader="none"/>
                    </w:tabs>
                    <w:spacing w:line="252" w:lineRule="auto" w:before="6"/>
                    <w:ind w:left="936" w:right="534" w:hanging="752"/>
                    <w:jc w:val="left"/>
                    <w:rPr>
                      <w:rFonts w:ascii="Carlito" w:hAnsi="Carlito"/>
                      <w:sz w:val="17"/>
                    </w:rPr>
                  </w:pPr>
                  <w:r>
                    <w:rPr>
                      <w:rFonts w:ascii="Carlito" w:hAnsi="Carlito"/>
                      <w:w w:val="105"/>
                      <w:sz w:val="17"/>
                    </w:rPr>
                    <w:t>26–30</w:t>
                    <w:tab/>
                    <w:t>“I try to become more like someone else I know—adopting his or her style of dress, mannerisms, and</w:t>
                  </w:r>
                  <w:r>
                    <w:rPr>
                      <w:rFonts w:ascii="Carlito" w:hAnsi="Carlito"/>
                      <w:spacing w:val="1"/>
                      <w:w w:val="105"/>
                      <w:sz w:val="17"/>
                    </w:rPr>
                    <w:t> </w:t>
                  </w:r>
                  <w:r>
                    <w:rPr>
                      <w:rFonts w:ascii="Carlito" w:hAnsi="Carlito"/>
                      <w:w w:val="105"/>
                      <w:sz w:val="17"/>
                    </w:rPr>
                    <w:t>name.”</w:t>
                  </w:r>
                </w:p>
              </w:txbxContent>
            </v:textbox>
            <v:fill type="solid"/>
            <w10:wrap type="none"/>
          </v:shape>
        </w:pict>
      </w:r>
      <w:r>
        <w:rPr>
          <w:rFonts w:ascii="Carlito" w:hAnsi="Carlito"/>
          <w:w w:val="105"/>
          <w:sz w:val="17"/>
        </w:rPr>
        <w:t>31–35</w:t>
        <w:tab/>
        <w:t>“I must bend the truth, exaggerate, or outright lie to be interesting to other</w:t>
      </w:r>
      <w:r>
        <w:rPr>
          <w:rFonts w:ascii="Carlito" w:hAnsi="Carlito"/>
          <w:spacing w:val="6"/>
          <w:w w:val="105"/>
          <w:sz w:val="17"/>
        </w:rPr>
        <w:t> </w:t>
      </w:r>
      <w:r>
        <w:rPr>
          <w:rFonts w:ascii="Carlito" w:hAnsi="Carlito"/>
          <w:w w:val="105"/>
          <w:sz w:val="17"/>
        </w:rPr>
        <w:t>people.”</w:t>
      </w:r>
    </w:p>
    <w:p>
      <w:pPr>
        <w:pStyle w:val="BodyText"/>
        <w:ind w:left="0"/>
        <w:rPr>
          <w:rFonts w:ascii="Carlito"/>
          <w:sz w:val="20"/>
        </w:rPr>
      </w:pPr>
    </w:p>
    <w:p>
      <w:pPr>
        <w:pStyle w:val="BodyText"/>
        <w:spacing w:before="3"/>
        <w:ind w:left="0"/>
        <w:rPr>
          <w:rFonts w:ascii="Carlito"/>
          <w:sz w:val="25"/>
        </w:rPr>
      </w:pPr>
    </w:p>
    <w:p>
      <w:pPr>
        <w:tabs>
          <w:tab w:pos="1062" w:val="left" w:leader="none"/>
        </w:tabs>
        <w:spacing w:line="254" w:lineRule="auto" w:before="107"/>
        <w:ind w:left="1062" w:right="5946" w:hanging="752"/>
        <w:jc w:val="left"/>
        <w:rPr>
          <w:rFonts w:ascii="Carlito" w:hAnsi="Carlito"/>
          <w:sz w:val="17"/>
        </w:rPr>
      </w:pPr>
      <w:r>
        <w:rPr/>
        <w:pict>
          <v:shape style="position:absolute;margin-left:52.32pt;margin-top:-27.836742pt;width:226.35pt;height:32.9pt;mso-position-horizontal-relative:page;mso-position-vertical-relative:paragraph;z-index:15998464" type="#_x0000_t202" filled="true" fillcolor="#eeece1" stroked="false">
            <v:textbox inset="0,0,0,0">
              <w:txbxContent>
                <w:p>
                  <w:pPr>
                    <w:spacing w:line="252" w:lineRule="auto" w:before="6"/>
                    <w:ind w:left="936" w:right="182" w:hanging="752"/>
                    <w:jc w:val="both"/>
                    <w:rPr>
                      <w:rFonts w:ascii="Carlito" w:hAnsi="Carlito"/>
                      <w:sz w:val="17"/>
                    </w:rPr>
                  </w:pPr>
                  <w:r>
                    <w:rPr>
                      <w:rFonts w:ascii="Carlito" w:hAnsi="Carlito"/>
                      <w:w w:val="105"/>
                      <w:sz w:val="17"/>
                    </w:rPr>
                    <w:t>36–45  </w:t>
                  </w:r>
                  <w:r>
                    <w:rPr>
                      <w:rFonts w:ascii="Carlito" w:hAnsi="Carlito"/>
                      <w:spacing w:val="40"/>
                      <w:w w:val="105"/>
                      <w:sz w:val="17"/>
                    </w:rPr>
                    <w:t> </w:t>
                  </w:r>
                  <w:r>
                    <w:rPr>
                      <w:rFonts w:ascii="Carlito" w:hAnsi="Carlito"/>
                      <w:w w:val="105"/>
                      <w:sz w:val="17"/>
                    </w:rPr>
                    <w:t>“Achieving my goal is the only thing of interest to me, and I’ll ignore everything else to pursue it.”</w:t>
                  </w:r>
                </w:p>
              </w:txbxContent>
            </v:textbox>
            <v:fill type="solid"/>
            <w10:wrap type="none"/>
          </v:shape>
        </w:pict>
      </w:r>
      <w:r>
        <w:rPr>
          <w:rFonts w:ascii="Carlito" w:hAnsi="Carlito"/>
          <w:w w:val="105"/>
          <w:sz w:val="17"/>
        </w:rPr>
        <w:t>46–50</w:t>
        <w:tab/>
        <w:t>“I find it hard to care about anything that goes on around</w:t>
      </w:r>
      <w:r>
        <w:rPr>
          <w:rFonts w:ascii="Carlito" w:hAnsi="Carlito"/>
          <w:spacing w:val="2"/>
          <w:w w:val="105"/>
          <w:sz w:val="17"/>
        </w:rPr>
        <w:t> </w:t>
      </w:r>
      <w:r>
        <w:rPr>
          <w:rFonts w:ascii="Carlito" w:hAnsi="Carlito"/>
          <w:w w:val="105"/>
          <w:sz w:val="17"/>
        </w:rPr>
        <w:t>me.”</w:t>
      </w:r>
    </w:p>
    <w:p>
      <w:pPr>
        <w:pStyle w:val="BodyText"/>
        <w:spacing w:before="2"/>
        <w:ind w:left="0"/>
        <w:rPr>
          <w:rFonts w:ascii="Carlito"/>
          <w:sz w:val="27"/>
        </w:rPr>
      </w:pPr>
    </w:p>
    <w:p>
      <w:pPr>
        <w:tabs>
          <w:tab w:pos="1062" w:val="left" w:leader="none"/>
        </w:tabs>
        <w:spacing w:line="254" w:lineRule="auto" w:before="107"/>
        <w:ind w:left="1062" w:right="6034" w:hanging="752"/>
        <w:jc w:val="left"/>
        <w:rPr>
          <w:rFonts w:ascii="Carlito" w:hAnsi="Carlito"/>
          <w:sz w:val="17"/>
        </w:rPr>
      </w:pPr>
      <w:r>
        <w:rPr/>
        <w:pict>
          <v:shape style="position:absolute;margin-left:52.32pt;margin-top:-16.796726pt;width:226.35pt;height:21.85pt;mso-position-horizontal-relative:page;mso-position-vertical-relative:paragraph;z-index:15997952" type="#_x0000_t202" filled="true" fillcolor="#eeece1" stroked="false">
            <v:textbox inset="0,0,0,0">
              <w:txbxContent>
                <w:p>
                  <w:pPr>
                    <w:tabs>
                      <w:tab w:pos="935" w:val="left" w:leader="none"/>
                    </w:tabs>
                    <w:spacing w:line="249" w:lineRule="auto" w:before="6"/>
                    <w:ind w:left="936" w:right="362" w:hanging="752"/>
                    <w:jc w:val="left"/>
                    <w:rPr>
                      <w:rFonts w:ascii="Carlito" w:hAnsi="Carlito"/>
                      <w:sz w:val="17"/>
                    </w:rPr>
                  </w:pPr>
                  <w:r>
                    <w:rPr>
                      <w:rFonts w:ascii="Carlito" w:hAnsi="Carlito"/>
                      <w:w w:val="105"/>
                      <w:sz w:val="17"/>
                    </w:rPr>
                    <w:t>51–55</w:t>
                    <w:tab/>
                    <w:t>“I don’t like the way people judge me all the time.”</w:t>
                  </w:r>
                </w:p>
              </w:txbxContent>
            </v:textbox>
            <v:fill type="solid"/>
            <w10:wrap type="none"/>
          </v:shape>
        </w:pict>
      </w:r>
      <w:r>
        <w:rPr>
          <w:rFonts w:ascii="Carlito" w:hAnsi="Carlito"/>
          <w:w w:val="105"/>
          <w:sz w:val="17"/>
        </w:rPr>
        <w:t>56–70</w:t>
        <w:tab/>
        <w:t>“I am the smartest, wisest, strongest, fastest, and most beautiful person I</w:t>
      </w:r>
      <w:r>
        <w:rPr>
          <w:rFonts w:ascii="Carlito" w:hAnsi="Carlito"/>
          <w:spacing w:val="4"/>
          <w:w w:val="105"/>
          <w:sz w:val="17"/>
        </w:rPr>
        <w:t> </w:t>
      </w:r>
      <w:r>
        <w:rPr>
          <w:rFonts w:ascii="Carlito" w:hAnsi="Carlito"/>
          <w:w w:val="105"/>
          <w:sz w:val="17"/>
        </w:rPr>
        <w:t>know.”</w:t>
      </w:r>
    </w:p>
    <w:p>
      <w:pPr>
        <w:pStyle w:val="BodyText"/>
        <w:ind w:left="0"/>
        <w:rPr>
          <w:rFonts w:ascii="Carlito"/>
          <w:sz w:val="20"/>
        </w:rPr>
      </w:pPr>
    </w:p>
    <w:p>
      <w:pPr>
        <w:pStyle w:val="BodyText"/>
        <w:spacing w:before="3"/>
        <w:ind w:left="0"/>
        <w:rPr>
          <w:rFonts w:ascii="Carlito"/>
          <w:sz w:val="25"/>
        </w:rPr>
      </w:pPr>
    </w:p>
    <w:p>
      <w:pPr>
        <w:tabs>
          <w:tab w:pos="1062" w:val="left" w:leader="none"/>
        </w:tabs>
        <w:spacing w:line="254" w:lineRule="auto" w:before="107"/>
        <w:ind w:left="1062" w:right="5911" w:hanging="752"/>
        <w:jc w:val="left"/>
        <w:rPr>
          <w:rFonts w:ascii="Carlito" w:hAnsi="Carlito"/>
          <w:sz w:val="17"/>
        </w:rPr>
      </w:pPr>
      <w:r>
        <w:rPr/>
        <w:pict>
          <v:shape style="position:absolute;margin-left:52.32pt;margin-top:-27.836748pt;width:226.35pt;height:32.9pt;mso-position-horizontal-relative:page;mso-position-vertical-relative:paragraph;z-index:15997440" type="#_x0000_t202" filled="true" fillcolor="#eeece1" stroked="false">
            <v:textbox inset="0,0,0,0">
              <w:txbxContent>
                <w:p>
                  <w:pPr>
                    <w:tabs>
                      <w:tab w:pos="935" w:val="left" w:leader="none"/>
                    </w:tabs>
                    <w:spacing w:line="252" w:lineRule="auto" w:before="6"/>
                    <w:ind w:left="936" w:right="114" w:hanging="752"/>
                    <w:jc w:val="left"/>
                    <w:rPr>
                      <w:rFonts w:ascii="Carlito" w:hAnsi="Carlito"/>
                      <w:sz w:val="17"/>
                    </w:rPr>
                  </w:pPr>
                  <w:r>
                    <w:rPr>
                      <w:rFonts w:ascii="Carlito" w:hAnsi="Carlito"/>
                      <w:w w:val="105"/>
                      <w:sz w:val="17"/>
                    </w:rPr>
                    <w:t>71–80</w:t>
                    <w:tab/>
                    <w:t>“I am convinced that powerful enemies are hunting me, and their agents are everywhere I go. I am sure they’re watching me all the</w:t>
                  </w:r>
                  <w:r>
                    <w:rPr>
                      <w:rFonts w:ascii="Carlito" w:hAnsi="Carlito"/>
                      <w:spacing w:val="10"/>
                      <w:w w:val="105"/>
                      <w:sz w:val="17"/>
                    </w:rPr>
                    <w:t> </w:t>
                  </w:r>
                  <w:r>
                    <w:rPr>
                      <w:rFonts w:ascii="Carlito" w:hAnsi="Carlito"/>
                      <w:w w:val="105"/>
                      <w:sz w:val="17"/>
                    </w:rPr>
                    <w:t>time.”</w:t>
                  </w:r>
                </w:p>
              </w:txbxContent>
            </v:textbox>
            <v:fill type="solid"/>
            <w10:wrap type="none"/>
          </v:shape>
        </w:pict>
      </w:r>
      <w:r>
        <w:rPr>
          <w:rFonts w:ascii="Carlito" w:hAnsi="Carlito"/>
          <w:w w:val="105"/>
          <w:sz w:val="17"/>
        </w:rPr>
        <w:t>81–85</w:t>
        <w:tab/>
        <w:t>“There’s only one person I can trust. And only I can see this special</w:t>
      </w:r>
      <w:r>
        <w:rPr>
          <w:rFonts w:ascii="Carlito" w:hAnsi="Carlito"/>
          <w:spacing w:val="3"/>
          <w:w w:val="105"/>
          <w:sz w:val="17"/>
        </w:rPr>
        <w:t> </w:t>
      </w:r>
      <w:r>
        <w:rPr>
          <w:rFonts w:ascii="Carlito" w:hAnsi="Carlito"/>
          <w:w w:val="105"/>
          <w:sz w:val="17"/>
        </w:rPr>
        <w:t>friend.”</w:t>
      </w:r>
    </w:p>
    <w:p>
      <w:pPr>
        <w:pStyle w:val="BodyText"/>
        <w:spacing w:before="2"/>
        <w:ind w:left="0"/>
        <w:rPr>
          <w:rFonts w:ascii="Carlito"/>
          <w:sz w:val="27"/>
        </w:rPr>
      </w:pPr>
    </w:p>
    <w:p>
      <w:pPr>
        <w:tabs>
          <w:tab w:pos="1062" w:val="left" w:leader="none"/>
        </w:tabs>
        <w:spacing w:before="107"/>
        <w:ind w:left="265" w:right="0" w:firstLine="0"/>
        <w:jc w:val="left"/>
        <w:rPr>
          <w:rFonts w:ascii="Carlito" w:hAnsi="Carlito"/>
          <w:sz w:val="17"/>
        </w:rPr>
      </w:pPr>
      <w:r>
        <w:rPr/>
        <w:pict>
          <v:shape style="position:absolute;margin-left:52.32pt;margin-top:-16.79673pt;width:226.35pt;height:21.85pt;mso-position-horizontal-relative:page;mso-position-vertical-relative:paragraph;z-index:15996928" type="#_x0000_t202" filled="true" fillcolor="#eeece1" stroked="false">
            <v:textbox inset="0,0,0,0">
              <w:txbxContent>
                <w:p>
                  <w:pPr>
                    <w:tabs>
                      <w:tab w:pos="935" w:val="left" w:leader="none"/>
                    </w:tabs>
                    <w:spacing w:line="249" w:lineRule="auto" w:before="6"/>
                    <w:ind w:left="936" w:right="517" w:hanging="752"/>
                    <w:jc w:val="left"/>
                    <w:rPr>
                      <w:rFonts w:ascii="Carlito" w:hAnsi="Carlito"/>
                      <w:sz w:val="17"/>
                    </w:rPr>
                  </w:pPr>
                  <w:r>
                    <w:rPr>
                      <w:rFonts w:ascii="Carlito" w:hAnsi="Carlito"/>
                      <w:w w:val="105"/>
                      <w:sz w:val="17"/>
                    </w:rPr>
                    <w:t>86–95</w:t>
                    <w:tab/>
                    <w:t>“I can’t take anything seriously. The more serious the situation, the funnier I find</w:t>
                  </w:r>
                  <w:r>
                    <w:rPr>
                      <w:rFonts w:ascii="Carlito" w:hAnsi="Carlito"/>
                      <w:spacing w:val="5"/>
                      <w:w w:val="105"/>
                      <w:sz w:val="17"/>
                    </w:rPr>
                    <w:t> </w:t>
                  </w:r>
                  <w:r>
                    <w:rPr>
                      <w:rFonts w:ascii="Carlito" w:hAnsi="Carlito"/>
                      <w:w w:val="105"/>
                      <w:sz w:val="17"/>
                    </w:rPr>
                    <w:t>it.”</w:t>
                  </w:r>
                </w:p>
              </w:txbxContent>
            </v:textbox>
            <v:fill type="solid"/>
            <w10:wrap type="none"/>
          </v:shape>
        </w:pict>
      </w:r>
      <w:r>
        <w:rPr>
          <w:rFonts w:ascii="Carlito" w:hAnsi="Carlito"/>
          <w:w w:val="105"/>
          <w:sz w:val="17"/>
        </w:rPr>
        <w:t>96–100</w:t>
        <w:tab/>
        <w:t>“I’ve discovered that I really like killing</w:t>
      </w:r>
      <w:r>
        <w:rPr>
          <w:rFonts w:ascii="Carlito" w:hAnsi="Carlito"/>
          <w:spacing w:val="5"/>
          <w:w w:val="105"/>
          <w:sz w:val="17"/>
        </w:rPr>
        <w:t> </w:t>
      </w:r>
      <w:r>
        <w:rPr>
          <w:rFonts w:ascii="Carlito" w:hAnsi="Carlito"/>
          <w:w w:val="105"/>
          <w:sz w:val="17"/>
        </w:rPr>
        <w:t>people.”</w:t>
      </w:r>
    </w:p>
    <w:p>
      <w:pPr>
        <w:pStyle w:val="BodyText"/>
        <w:spacing w:before="5"/>
        <w:ind w:left="0"/>
        <w:rPr>
          <w:rFonts w:ascii="Carlito"/>
          <w:sz w:val="29"/>
        </w:rPr>
      </w:pPr>
    </w:p>
    <w:p>
      <w:pPr>
        <w:pStyle w:val="Heading3"/>
        <w:spacing w:before="0"/>
      </w:pPr>
      <w:r>
        <w:rPr/>
        <w:pict>
          <v:rect style="position:absolute;margin-left:56.16pt;margin-top:17.7055pt;width:228.72pt;height:1.44pt;mso-position-horizontal-relative:page;mso-position-vertical-relative:paragraph;z-index:-15460864;mso-wrap-distance-left:0;mso-wrap-distance-right:0" filled="true" fillcolor="#c4bc96" stroked="false">
            <v:fill type="solid"/>
            <w10:wrap type="topAndBottom"/>
          </v:rect>
        </w:pict>
      </w:r>
      <w:r>
        <w:rPr>
          <w:color w:val="943634"/>
        </w:rPr>
        <w:t>Curing Madness</w:t>
      </w:r>
    </w:p>
    <w:p>
      <w:pPr>
        <w:spacing w:line="252" w:lineRule="auto" w:before="40"/>
        <w:ind w:left="232" w:right="5900" w:firstLine="0"/>
        <w:jc w:val="left"/>
        <w:rPr>
          <w:sz w:val="19"/>
        </w:rPr>
      </w:pPr>
      <w:r>
        <w:rPr>
          <w:sz w:val="19"/>
        </w:rPr>
        <w:t>A </w:t>
      </w:r>
      <w:r>
        <w:rPr>
          <w:i/>
          <w:sz w:val="19"/>
        </w:rPr>
        <w:t>calm emotions </w:t>
      </w:r>
      <w:r>
        <w:rPr>
          <w:sz w:val="19"/>
        </w:rPr>
        <w:t>spell can suppress the effects of madness, while a </w:t>
      </w:r>
      <w:r>
        <w:rPr>
          <w:i/>
          <w:sz w:val="19"/>
        </w:rPr>
        <w:t>lesser restoration </w:t>
      </w:r>
      <w:r>
        <w:rPr>
          <w:sz w:val="19"/>
        </w:rPr>
        <w:t>spell can rid a </w:t>
      </w:r>
      <w:r>
        <w:rPr>
          <w:w w:val="103"/>
          <w:sz w:val="19"/>
        </w:rPr>
        <w:t>ch</w:t>
      </w:r>
      <w:r>
        <w:rPr>
          <w:w w:val="103"/>
          <w:sz w:val="19"/>
        </w:rPr>
        <w:t>a</w:t>
      </w:r>
      <w:r>
        <w:rPr>
          <w:w w:val="103"/>
          <w:sz w:val="19"/>
        </w:rPr>
        <w:t>r</w:t>
      </w:r>
      <w:r>
        <w:rPr>
          <w:w w:val="103"/>
          <w:sz w:val="19"/>
        </w:rPr>
        <w:t>a</w:t>
      </w:r>
      <w:r>
        <w:rPr>
          <w:w w:val="103"/>
          <w:sz w:val="19"/>
        </w:rPr>
        <w:t>ct</w:t>
      </w:r>
      <w:r>
        <w:rPr>
          <w:w w:val="103"/>
          <w:sz w:val="19"/>
        </w:rPr>
        <w:t>e</w:t>
      </w:r>
      <w:r>
        <w:rPr>
          <w:w w:val="103"/>
          <w:sz w:val="19"/>
        </w:rPr>
        <w:t>r</w:t>
      </w:r>
      <w:r>
        <w:rPr>
          <w:sz w:val="19"/>
        </w:rPr>
        <w:t> </w:t>
      </w:r>
      <w:r>
        <w:rPr>
          <w:w w:val="103"/>
          <w:sz w:val="19"/>
        </w:rPr>
        <w:t>o</w:t>
      </w:r>
      <w:r>
        <w:rPr>
          <w:w w:val="103"/>
          <w:sz w:val="19"/>
        </w:rPr>
        <w:t>f</w:t>
      </w:r>
      <w:r>
        <w:rPr>
          <w:sz w:val="19"/>
        </w:rPr>
        <w:t> </w:t>
      </w:r>
      <w:r>
        <w:rPr>
          <w:w w:val="103"/>
          <w:sz w:val="19"/>
        </w:rPr>
        <w:t>a</w:t>
      </w:r>
      <w:r>
        <w:rPr>
          <w:sz w:val="19"/>
        </w:rPr>
        <w:t> </w:t>
      </w:r>
      <w:r>
        <w:rPr>
          <w:w w:val="103"/>
          <w:sz w:val="19"/>
        </w:rPr>
        <w:t>sh</w:t>
      </w:r>
      <w:r>
        <w:rPr>
          <w:w w:val="103"/>
          <w:sz w:val="19"/>
        </w:rPr>
        <w:t>o</w:t>
      </w:r>
      <w:r>
        <w:rPr>
          <w:w w:val="103"/>
          <w:sz w:val="19"/>
        </w:rPr>
        <w:t>r</w:t>
      </w:r>
      <w:r>
        <w:rPr>
          <w:w w:val="103"/>
          <w:sz w:val="19"/>
        </w:rPr>
        <w:t>t</w:t>
      </w:r>
      <w:r>
        <w:rPr>
          <w:w w:val="31"/>
          <w:sz w:val="19"/>
        </w:rPr>
        <w:t>-­‐‑</w:t>
      </w:r>
      <w:r>
        <w:rPr>
          <w:w w:val="103"/>
          <w:sz w:val="19"/>
        </w:rPr>
        <w:t>te</w:t>
      </w:r>
      <w:r>
        <w:rPr>
          <w:w w:val="103"/>
          <w:sz w:val="19"/>
        </w:rPr>
        <w:t>rm</w:t>
      </w:r>
      <w:r>
        <w:rPr>
          <w:sz w:val="19"/>
        </w:rPr>
        <w:t> </w:t>
      </w:r>
      <w:r>
        <w:rPr>
          <w:w w:val="103"/>
          <w:sz w:val="19"/>
        </w:rPr>
        <w:t>o</w:t>
      </w:r>
      <w:r>
        <w:rPr>
          <w:w w:val="103"/>
          <w:sz w:val="19"/>
        </w:rPr>
        <w:t>r</w:t>
      </w:r>
      <w:r>
        <w:rPr>
          <w:sz w:val="19"/>
        </w:rPr>
        <w:t> </w:t>
      </w:r>
      <w:r>
        <w:rPr>
          <w:w w:val="103"/>
          <w:sz w:val="19"/>
        </w:rPr>
        <w:t>l</w:t>
      </w:r>
      <w:r>
        <w:rPr>
          <w:w w:val="103"/>
          <w:sz w:val="19"/>
        </w:rPr>
        <w:t>o</w:t>
      </w:r>
      <w:r>
        <w:rPr>
          <w:w w:val="103"/>
          <w:sz w:val="19"/>
        </w:rPr>
        <w:t>ng</w:t>
      </w:r>
      <w:r>
        <w:rPr>
          <w:w w:val="31"/>
          <w:sz w:val="19"/>
        </w:rPr>
        <w:t>-­‐‑</w:t>
      </w:r>
      <w:r>
        <w:rPr>
          <w:w w:val="103"/>
          <w:sz w:val="19"/>
        </w:rPr>
        <w:t>te</w:t>
      </w:r>
      <w:r>
        <w:rPr>
          <w:w w:val="103"/>
          <w:sz w:val="19"/>
        </w:rPr>
        <w:t>rm</w:t>
      </w:r>
      <w:r>
        <w:rPr>
          <w:sz w:val="19"/>
        </w:rPr>
        <w:t> </w:t>
      </w:r>
      <w:r>
        <w:rPr>
          <w:w w:val="103"/>
          <w:sz w:val="19"/>
        </w:rPr>
        <w:t>m</w:t>
      </w:r>
      <w:r>
        <w:rPr>
          <w:w w:val="103"/>
          <w:sz w:val="19"/>
        </w:rPr>
        <w:t>a</w:t>
      </w:r>
      <w:r>
        <w:rPr>
          <w:w w:val="103"/>
          <w:sz w:val="19"/>
        </w:rPr>
        <w:t>d</w:t>
      </w:r>
      <w:r>
        <w:rPr>
          <w:w w:val="103"/>
          <w:sz w:val="19"/>
        </w:rPr>
        <w:t>n</w:t>
      </w:r>
      <w:r>
        <w:rPr>
          <w:w w:val="103"/>
          <w:sz w:val="19"/>
        </w:rPr>
        <w:t>e</w:t>
      </w:r>
      <w:r>
        <w:rPr>
          <w:w w:val="103"/>
          <w:sz w:val="19"/>
        </w:rPr>
        <w:t>ss</w:t>
      </w:r>
      <w:r>
        <w:rPr>
          <w:w w:val="103"/>
          <w:sz w:val="19"/>
        </w:rPr>
        <w:t>. </w:t>
      </w:r>
      <w:r>
        <w:rPr>
          <w:sz w:val="19"/>
        </w:rPr>
        <w:t>Depending on the source of the madness, </w:t>
      </w:r>
      <w:r>
        <w:rPr>
          <w:i/>
          <w:sz w:val="19"/>
        </w:rPr>
        <w:t>remove </w:t>
      </w:r>
      <w:r>
        <w:rPr>
          <w:i/>
          <w:sz w:val="19"/>
        </w:rPr>
        <w:t>curse </w:t>
      </w:r>
      <w:r>
        <w:rPr>
          <w:sz w:val="19"/>
        </w:rPr>
        <w:t>or </w:t>
      </w:r>
      <w:r>
        <w:rPr>
          <w:i/>
          <w:sz w:val="19"/>
        </w:rPr>
        <w:t>dispel evil </w:t>
      </w:r>
      <w:r>
        <w:rPr>
          <w:sz w:val="19"/>
        </w:rPr>
        <w:t>might also prove effective. A </w:t>
      </w:r>
      <w:r>
        <w:rPr>
          <w:i/>
          <w:sz w:val="19"/>
        </w:rPr>
        <w:t>greater restoration </w:t>
      </w:r>
      <w:r>
        <w:rPr>
          <w:sz w:val="19"/>
        </w:rPr>
        <w:t>spell or more powerful magic is required to rid a character of indefinite madness.</w:t>
      </w:r>
    </w:p>
    <w:p>
      <w:pPr>
        <w:spacing w:after="0" w:line="252" w:lineRule="auto"/>
        <w:jc w:val="left"/>
        <w:rPr>
          <w:sz w:val="19"/>
        </w:rPr>
        <w:sectPr>
          <w:pgSz w:w="12240" w:h="15840"/>
          <w:pgMar w:header="0" w:footer="644" w:top="1360" w:bottom="840" w:left="920" w:right="920"/>
        </w:sectPr>
      </w:pPr>
    </w:p>
    <w:p>
      <w:pPr>
        <w:pStyle w:val="Heading2"/>
        <w:spacing w:before="198"/>
      </w:pPr>
      <w:r>
        <w:rPr>
          <w:color w:val="943634"/>
        </w:rPr>
        <w:t>Objects</w:t>
      </w:r>
    </w:p>
    <w:p>
      <w:pPr>
        <w:pStyle w:val="BodyText"/>
        <w:spacing w:line="252" w:lineRule="auto" w:before="18"/>
        <w:ind w:right="48"/>
      </w:pPr>
      <w:r>
        <w:rPr>
          <w:w w:val="105"/>
        </w:rPr>
        <w:t>When characters need to saw through ropes, shatter a window, or smash a vampire’s coffin, the only hard and fast rule is this: given enough time and the right tools, characters can destroy any destructible object. Use common sense when determining a character’s success at damaging an object. Can a fighter cut through a section of a stone wall with a sword? No, the sword is likely to break before the wall does.</w:t>
      </w:r>
    </w:p>
    <w:p>
      <w:pPr>
        <w:pStyle w:val="BodyText"/>
        <w:spacing w:line="254" w:lineRule="auto" w:before="6"/>
        <w:ind w:right="68" w:firstLine="187"/>
      </w:pPr>
      <w:r>
        <w:rPr>
          <w:w w:val="105"/>
        </w:rPr>
        <w:t>For the purpose of these rules, an object is a discrete, inanimate item like a window, door, sword, book, table, chair, or stone, not a building or a vehicle that is composed of many other objects.</w:t>
      </w:r>
    </w:p>
    <w:p>
      <w:pPr>
        <w:pStyle w:val="Heading4"/>
        <w:spacing w:before="168"/>
      </w:pPr>
      <w:r>
        <w:rPr>
          <w:color w:val="943634"/>
        </w:rPr>
        <w:t>Statistics for Objects</w:t>
      </w:r>
    </w:p>
    <w:p>
      <w:pPr>
        <w:pStyle w:val="BodyText"/>
        <w:spacing w:line="252" w:lineRule="auto" w:before="15"/>
        <w:ind w:right="44"/>
      </w:pPr>
      <w:r>
        <w:rPr>
          <w:w w:val="105"/>
        </w:rPr>
        <w:t>When time is a factor, you can assign an Armor Class and hit points to a destructible object. You can also give it immunities, resistances, and vulnerabilities to specific types of damage.</w:t>
      </w:r>
    </w:p>
    <w:p>
      <w:pPr>
        <w:pStyle w:val="BodyText"/>
        <w:spacing w:line="252" w:lineRule="auto" w:before="1"/>
        <w:ind w:right="27" w:firstLine="187"/>
      </w:pPr>
      <w:r>
        <w:rPr>
          <w:rFonts w:ascii="Georgia" w:hAnsi="Georgia"/>
          <w:b/>
          <w:i/>
          <w:w w:val="105"/>
        </w:rPr>
        <w:t>Armor</w:t>
      </w:r>
      <w:r>
        <w:rPr>
          <w:rFonts w:ascii="Georgia" w:hAnsi="Georgia"/>
          <w:b/>
          <w:i/>
          <w:spacing w:val="-34"/>
          <w:w w:val="105"/>
        </w:rPr>
        <w:t> </w:t>
      </w:r>
      <w:r>
        <w:rPr>
          <w:rFonts w:ascii="Georgia" w:hAnsi="Georgia"/>
          <w:b/>
          <w:i/>
          <w:w w:val="105"/>
        </w:rPr>
        <w:t>Class.</w:t>
      </w:r>
      <w:r>
        <w:rPr>
          <w:rFonts w:ascii="Georgia" w:hAnsi="Georgia"/>
          <w:b/>
          <w:i/>
          <w:spacing w:val="-34"/>
          <w:w w:val="105"/>
        </w:rPr>
        <w:t> </w:t>
      </w:r>
      <w:r>
        <w:rPr>
          <w:w w:val="105"/>
        </w:rPr>
        <w:t>An</w:t>
      </w:r>
      <w:r>
        <w:rPr>
          <w:spacing w:val="-27"/>
          <w:w w:val="105"/>
        </w:rPr>
        <w:t> </w:t>
      </w:r>
      <w:r>
        <w:rPr>
          <w:w w:val="105"/>
        </w:rPr>
        <w:t>object’s</w:t>
      </w:r>
      <w:r>
        <w:rPr>
          <w:spacing w:val="-27"/>
          <w:w w:val="105"/>
        </w:rPr>
        <w:t> </w:t>
      </w:r>
      <w:r>
        <w:rPr>
          <w:w w:val="105"/>
        </w:rPr>
        <w:t>Armor</w:t>
      </w:r>
      <w:r>
        <w:rPr>
          <w:spacing w:val="-27"/>
          <w:w w:val="105"/>
        </w:rPr>
        <w:t> </w:t>
      </w:r>
      <w:r>
        <w:rPr>
          <w:w w:val="105"/>
        </w:rPr>
        <w:t>Class</w:t>
      </w:r>
      <w:r>
        <w:rPr>
          <w:spacing w:val="-27"/>
          <w:w w:val="105"/>
        </w:rPr>
        <w:t> </w:t>
      </w:r>
      <w:r>
        <w:rPr>
          <w:w w:val="105"/>
        </w:rPr>
        <w:t>is</w:t>
      </w:r>
      <w:r>
        <w:rPr>
          <w:spacing w:val="-27"/>
          <w:w w:val="105"/>
        </w:rPr>
        <w:t> </w:t>
      </w:r>
      <w:r>
        <w:rPr>
          <w:w w:val="105"/>
        </w:rPr>
        <w:t>a</w:t>
      </w:r>
      <w:r>
        <w:rPr>
          <w:spacing w:val="-27"/>
          <w:w w:val="105"/>
        </w:rPr>
        <w:t> </w:t>
      </w:r>
      <w:r>
        <w:rPr>
          <w:w w:val="105"/>
        </w:rPr>
        <w:t>measure of how difficult it is to deal damage to the object when striking it (because the object has no chance of dodging out of the way). The Object Armor Class table provides suggested AC values for various substances.</w:t>
      </w:r>
    </w:p>
    <w:p>
      <w:pPr>
        <w:spacing w:before="114"/>
        <w:ind w:left="232" w:right="0" w:firstLine="0"/>
        <w:jc w:val="left"/>
        <w:rPr>
          <w:rFonts w:ascii="Carlito"/>
          <w:b/>
          <w:sz w:val="24"/>
        </w:rPr>
      </w:pPr>
      <w:r>
        <w:rPr>
          <w:rFonts w:ascii="Carlito"/>
          <w:b/>
          <w:sz w:val="24"/>
        </w:rPr>
        <w:t>Object Armor Class</w:t>
      </w:r>
    </w:p>
    <w:p>
      <w:pPr>
        <w:tabs>
          <w:tab w:pos="1777" w:val="left" w:leader="none"/>
        </w:tabs>
        <w:spacing w:before="71"/>
        <w:ind w:left="232" w:right="0" w:firstLine="0"/>
        <w:jc w:val="left"/>
        <w:rPr>
          <w:rFonts w:ascii="Carlito"/>
          <w:b/>
          <w:sz w:val="17"/>
        </w:rPr>
      </w:pPr>
      <w:r>
        <w:rPr>
          <w:rFonts w:ascii="Carlito"/>
          <w:b/>
          <w:w w:val="105"/>
          <w:sz w:val="17"/>
        </w:rPr>
        <w:t>Substance</w:t>
        <w:tab/>
        <w:t>AC</w:t>
      </w:r>
    </w:p>
    <w:p>
      <w:pPr>
        <w:tabs>
          <w:tab w:pos="1788" w:val="left" w:leader="none"/>
        </w:tabs>
        <w:spacing w:line="249" w:lineRule="auto" w:before="14"/>
        <w:ind w:left="232" w:right="2674" w:hanging="106"/>
        <w:jc w:val="left"/>
        <w:rPr>
          <w:rFonts w:ascii="Carlito"/>
          <w:sz w:val="17"/>
        </w:rPr>
      </w:pPr>
      <w:r>
        <w:rPr/>
        <w:pict>
          <v:shape style="position:absolute;margin-left:52.32pt;margin-top:22.233265pt;width:98.2pt;height:11.05pt;mso-position-horizontal-relative:page;mso-position-vertical-relative:paragraph;z-index:16001536" type="#_x0000_t202" filled="true" fillcolor="#eeece1" stroked="false">
            <v:textbox inset="0,0,0,0">
              <w:txbxContent>
                <w:p>
                  <w:pPr>
                    <w:tabs>
                      <w:tab w:pos="1844" w:val="right" w:leader="none"/>
                    </w:tabs>
                    <w:spacing w:before="6"/>
                    <w:ind w:left="105" w:right="0" w:firstLine="0"/>
                    <w:jc w:val="left"/>
                    <w:rPr>
                      <w:rFonts w:ascii="Carlito"/>
                      <w:sz w:val="17"/>
                    </w:rPr>
                  </w:pPr>
                  <w:r>
                    <w:rPr>
                      <w:rFonts w:ascii="Carlito"/>
                      <w:w w:val="105"/>
                      <w:sz w:val="17"/>
                    </w:rPr>
                    <w:t>Wood, bone</w:t>
                    <w:tab/>
                    <w:t>15</w:t>
                  </w:r>
                </w:p>
              </w:txbxContent>
            </v:textbox>
            <v:fill type="solid"/>
            <w10:wrap type="none"/>
          </v:shape>
        </w:pict>
      </w: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Cloth, paper,</w:t>
      </w:r>
      <w:r>
        <w:rPr>
          <w:rFonts w:ascii="Carlito"/>
          <w:spacing w:val="1"/>
          <w:w w:val="105"/>
          <w:sz w:val="17"/>
          <w:shd w:fill="EEECE1" w:color="auto" w:val="clear"/>
        </w:rPr>
        <w:t> </w:t>
      </w:r>
      <w:r>
        <w:rPr>
          <w:rFonts w:ascii="Carlito"/>
          <w:w w:val="105"/>
          <w:sz w:val="17"/>
          <w:shd w:fill="EEECE1" w:color="auto" w:val="clear"/>
        </w:rPr>
        <w:t>rope</w:t>
        <w:tab/>
        <w:t>11</w:t>
      </w:r>
      <w:r>
        <w:rPr>
          <w:rFonts w:ascii="Carlito"/>
          <w:w w:val="105"/>
          <w:sz w:val="17"/>
        </w:rPr>
        <w:t> Crystal,</w:t>
      </w:r>
      <w:r>
        <w:rPr>
          <w:rFonts w:ascii="Carlito"/>
          <w:spacing w:val="-1"/>
          <w:w w:val="105"/>
          <w:sz w:val="17"/>
        </w:rPr>
        <w:t> </w:t>
      </w:r>
      <w:r>
        <w:rPr>
          <w:rFonts w:ascii="Carlito"/>
          <w:w w:val="105"/>
          <w:sz w:val="17"/>
        </w:rPr>
        <w:t>glass, ice</w:t>
        <w:tab/>
        <w:t>13</w:t>
      </w:r>
    </w:p>
    <w:p>
      <w:pPr>
        <w:tabs>
          <w:tab w:pos="1971" w:val="right" w:leader="none"/>
        </w:tabs>
        <w:spacing w:before="226"/>
        <w:ind w:left="232" w:right="0" w:firstLine="0"/>
        <w:jc w:val="left"/>
        <w:rPr>
          <w:rFonts w:ascii="Carlito"/>
          <w:sz w:val="17"/>
        </w:rPr>
      </w:pPr>
      <w:r>
        <w:rPr/>
        <w:pict>
          <v:shape style="position:absolute;margin-left:52.32pt;margin-top:22.03326pt;width:98.2pt;height:10.8pt;mso-position-horizontal-relative:page;mso-position-vertical-relative:paragraph;z-index:16001024" type="#_x0000_t202" filled="true" fillcolor="#eeece1" stroked="false">
            <v:textbox inset="0,0,0,0">
              <w:txbxContent>
                <w:p>
                  <w:pPr>
                    <w:tabs>
                      <w:tab w:pos="1844" w:val="right" w:leader="none"/>
                    </w:tabs>
                    <w:spacing w:before="6"/>
                    <w:ind w:left="105" w:right="0" w:firstLine="0"/>
                    <w:jc w:val="left"/>
                    <w:rPr>
                      <w:rFonts w:ascii="Carlito"/>
                      <w:sz w:val="17"/>
                    </w:rPr>
                  </w:pPr>
                  <w:r>
                    <w:rPr>
                      <w:rFonts w:ascii="Carlito"/>
                      <w:w w:val="105"/>
                      <w:sz w:val="17"/>
                    </w:rPr>
                    <w:t>Iron, steel</w:t>
                    <w:tab/>
                    <w:t>19</w:t>
                  </w:r>
                </w:p>
              </w:txbxContent>
            </v:textbox>
            <v:fill type="solid"/>
            <w10:wrap type="none"/>
          </v:shape>
        </w:pict>
      </w:r>
      <w:r>
        <w:rPr>
          <w:rFonts w:ascii="Carlito"/>
          <w:w w:val="105"/>
          <w:sz w:val="17"/>
        </w:rPr>
        <w:t>Stone</w:t>
        <w:tab/>
        <w:t>17</w:t>
      </w:r>
    </w:p>
    <w:p>
      <w:pPr>
        <w:tabs>
          <w:tab w:pos="1971" w:val="right" w:leader="none"/>
        </w:tabs>
        <w:spacing w:before="229"/>
        <w:ind w:left="232" w:right="0" w:firstLine="0"/>
        <w:jc w:val="left"/>
        <w:rPr>
          <w:rFonts w:ascii="Carlito"/>
          <w:sz w:val="17"/>
        </w:rPr>
      </w:pPr>
      <w:r>
        <w:rPr/>
        <w:pict>
          <v:shape style="position:absolute;margin-left:52.32pt;margin-top:22.183264pt;width:98.2pt;height:11.05pt;mso-position-horizontal-relative:page;mso-position-vertical-relative:paragraph;z-index:16000512" type="#_x0000_t202" filled="true" fillcolor="#eeece1" stroked="false">
            <v:textbox inset="0,0,0,0">
              <w:txbxContent>
                <w:p>
                  <w:pPr>
                    <w:tabs>
                      <w:tab w:pos="1844" w:val="right" w:leader="none"/>
                    </w:tabs>
                    <w:spacing w:before="6"/>
                    <w:ind w:left="105" w:right="0" w:firstLine="0"/>
                    <w:jc w:val="left"/>
                    <w:rPr>
                      <w:rFonts w:ascii="Carlito"/>
                      <w:sz w:val="17"/>
                    </w:rPr>
                  </w:pPr>
                  <w:r>
                    <w:rPr>
                      <w:rFonts w:ascii="Carlito"/>
                      <w:w w:val="105"/>
                      <w:sz w:val="17"/>
                    </w:rPr>
                    <w:t>Adamantine</w:t>
                    <w:tab/>
                    <w:t>23</w:t>
                  </w:r>
                </w:p>
              </w:txbxContent>
            </v:textbox>
            <v:fill type="solid"/>
            <w10:wrap type="none"/>
          </v:shape>
        </w:pict>
      </w:r>
      <w:r>
        <w:rPr>
          <w:rFonts w:ascii="Carlito"/>
          <w:w w:val="105"/>
          <w:sz w:val="17"/>
        </w:rPr>
        <w:t>Mithral</w:t>
        <w:tab/>
        <w:t>21</w:t>
      </w:r>
    </w:p>
    <w:p>
      <w:pPr>
        <w:pStyle w:val="BodyText"/>
        <w:spacing w:line="252" w:lineRule="auto" w:before="86"/>
        <w:ind w:left="126" w:right="237" w:firstLine="187"/>
      </w:pPr>
      <w:r>
        <w:rPr/>
        <w:br w:type="column"/>
      </w:r>
      <w:r>
        <w:rPr>
          <w:rFonts w:ascii="Georgia" w:hAnsi="Georgia"/>
          <w:b/>
          <w:i/>
          <w:w w:val="95"/>
        </w:rPr>
        <w:t>Huge and Gargantuan Objects. </w:t>
      </w:r>
      <w:r>
        <w:rPr>
          <w:w w:val="95"/>
        </w:rPr>
        <w:t>Normal weapons </w:t>
      </w:r>
      <w:r>
        <w:rPr>
          <w:w w:val="105"/>
        </w:rPr>
        <w:t>are of little use against many Huge and Gargantuan objects, such as a colossal statue, towering column of stone, or massive boulder. That said, one torch can burn a Huge tapestry, and an </w:t>
      </w:r>
      <w:r>
        <w:rPr>
          <w:i/>
          <w:w w:val="105"/>
        </w:rPr>
        <w:t>earthquake </w:t>
      </w:r>
      <w:r>
        <w:rPr>
          <w:w w:val="105"/>
        </w:rPr>
        <w:t>spell can reduce a colossus to rubble. You can track a Huge or Gargantuan object’s hit points if you like, or you can simply decide how long the object can withstand whatever weapon or force is acting against it. If you track hit points for the object, divide it into Large or smaller sections, and track each section’s hit points separately. Destroying one of those sections could ruin the entire object. For example, a Gargantuan statue of a human might topple over when one of its Large legs is reduced to 0 hit points.</w:t>
      </w:r>
    </w:p>
    <w:p>
      <w:pPr>
        <w:pStyle w:val="BodyText"/>
        <w:spacing w:line="252" w:lineRule="auto" w:before="12"/>
        <w:ind w:left="126" w:right="242" w:firstLine="187"/>
      </w:pPr>
      <w:r>
        <w:rPr>
          <w:rFonts w:ascii="Georgia"/>
          <w:b/>
          <w:i/>
        </w:rPr>
        <w:t>Objects</w:t>
      </w:r>
      <w:r>
        <w:rPr>
          <w:rFonts w:ascii="Georgia"/>
          <w:b/>
          <w:i/>
          <w:spacing w:val="-28"/>
        </w:rPr>
        <w:t> </w:t>
      </w:r>
      <w:r>
        <w:rPr>
          <w:rFonts w:ascii="Georgia"/>
          <w:b/>
          <w:i/>
        </w:rPr>
        <w:t>and</w:t>
      </w:r>
      <w:r>
        <w:rPr>
          <w:rFonts w:ascii="Georgia"/>
          <w:b/>
          <w:i/>
          <w:spacing w:val="-27"/>
        </w:rPr>
        <w:t> </w:t>
      </w:r>
      <w:r>
        <w:rPr>
          <w:rFonts w:ascii="Georgia"/>
          <w:b/>
          <w:i/>
        </w:rPr>
        <w:t>Damage</w:t>
      </w:r>
      <w:r>
        <w:rPr>
          <w:rFonts w:ascii="Georgia"/>
          <w:b/>
          <w:i/>
          <w:spacing w:val="-28"/>
        </w:rPr>
        <w:t> </w:t>
      </w:r>
      <w:r>
        <w:rPr>
          <w:rFonts w:ascii="Georgia"/>
          <w:b/>
          <w:i/>
        </w:rPr>
        <w:t>Types.</w:t>
      </w:r>
      <w:r>
        <w:rPr>
          <w:rFonts w:ascii="Georgia"/>
          <w:b/>
          <w:i/>
          <w:spacing w:val="-27"/>
        </w:rPr>
        <w:t> </w:t>
      </w:r>
      <w:r>
        <w:rPr/>
        <w:t>Objects</w:t>
      </w:r>
      <w:r>
        <w:rPr>
          <w:spacing w:val="-21"/>
        </w:rPr>
        <w:t> </w:t>
      </w:r>
      <w:r>
        <w:rPr/>
        <w:t>are</w:t>
      </w:r>
      <w:r>
        <w:rPr>
          <w:spacing w:val="-22"/>
        </w:rPr>
        <w:t> </w:t>
      </w:r>
      <w:r>
        <w:rPr/>
        <w:t>immune </w:t>
      </w:r>
      <w:r>
        <w:rPr>
          <w:w w:val="105"/>
        </w:rPr>
        <w:t>to poison and psychic damage. You might decide that some damage types are more effective against a particular object or substance than others. For example, bludgeoning damage works well for smashing things but not for cutting through rope or leather. Paper or cloth objects might be vulnerable to fire and lightning damage. A pick can chip</w:t>
      </w:r>
      <w:r>
        <w:rPr>
          <w:spacing w:val="-2"/>
          <w:w w:val="105"/>
        </w:rPr>
        <w:t> </w:t>
      </w:r>
      <w:r>
        <w:rPr>
          <w:w w:val="105"/>
        </w:rPr>
        <w:t>away</w:t>
      </w:r>
    </w:p>
    <w:p>
      <w:pPr>
        <w:pStyle w:val="BodyText"/>
        <w:spacing w:line="247" w:lineRule="auto" w:before="6"/>
        <w:ind w:left="126"/>
      </w:pPr>
      <w:r>
        <w:rPr>
          <w:w w:val="105"/>
        </w:rPr>
        <w:t>stone but can’t effectively cut down a tree. As always, use your best judgment.</w:t>
      </w:r>
    </w:p>
    <w:p>
      <w:pPr>
        <w:pStyle w:val="BodyText"/>
        <w:spacing w:line="252" w:lineRule="auto" w:before="7"/>
        <w:ind w:left="126" w:right="262" w:firstLine="187"/>
      </w:pPr>
      <w:r>
        <w:rPr>
          <w:rFonts w:ascii="Georgia" w:hAnsi="Georgia"/>
          <w:b/>
          <w:i/>
          <w:w w:val="105"/>
        </w:rPr>
        <w:t>Damage Threshold. </w:t>
      </w:r>
      <w:r>
        <w:rPr>
          <w:w w:val="105"/>
        </w:rPr>
        <w:t>Big objects such as castle walls often have extra resilience represented by a damage threshold. An object with a damage threshold has immunity to all damage unless it takes an amount of damage from a single attack or effect equal to or greater than its damage threshold, in which case it takes damage as normal. Any damage that fails to meet or exceed the object’s damage threshold is considered superficial and doesn’t reduce the object’s hit points.</w:t>
      </w:r>
    </w:p>
    <w:p>
      <w:pPr>
        <w:spacing w:after="0" w:line="252" w:lineRule="auto"/>
        <w:sectPr>
          <w:pgSz w:w="12240" w:h="15840"/>
          <w:pgMar w:header="0" w:footer="644" w:top="1360" w:bottom="840" w:left="920" w:right="920"/>
          <w:cols w:num="2" w:equalWidth="0">
            <w:col w:w="4767" w:space="758"/>
            <w:col w:w="4875"/>
          </w:cols>
        </w:sectPr>
      </w:pPr>
    </w:p>
    <w:p>
      <w:pPr>
        <w:pStyle w:val="BodyText"/>
        <w:spacing w:before="6"/>
        <w:ind w:left="0"/>
        <w:rPr>
          <w:sz w:val="28"/>
        </w:rPr>
      </w:pPr>
    </w:p>
    <w:p>
      <w:pPr>
        <w:pStyle w:val="BodyText"/>
        <w:spacing w:line="252" w:lineRule="auto" w:before="107"/>
        <w:ind w:right="5645" w:firstLine="187"/>
      </w:pPr>
      <w:r>
        <w:rPr>
          <w:rFonts w:ascii="Georgia" w:hAnsi="Georgia"/>
          <w:b/>
          <w:i/>
          <w:w w:val="105"/>
        </w:rPr>
        <w:t>Hit Points. </w:t>
      </w:r>
      <w:r>
        <w:rPr>
          <w:w w:val="105"/>
        </w:rPr>
        <w:t>An object’s hit points measure how much damage it can take before losing its structural integrity. Resilient objects have more hit points than fragile ones. Large objects also tend to have more hit points than small ones, unless breaking a small part of the object is just as effective as breaking the whole thing. The Object Hit Points table provides suggested hit points for fragile and resilient objects that are Large or smaller.</w:t>
      </w:r>
    </w:p>
    <w:p>
      <w:pPr>
        <w:spacing w:before="118"/>
        <w:ind w:left="232" w:right="0" w:firstLine="0"/>
        <w:jc w:val="left"/>
        <w:rPr>
          <w:rFonts w:ascii="Carlito"/>
          <w:b/>
          <w:sz w:val="24"/>
        </w:rPr>
      </w:pPr>
      <w:r>
        <w:rPr>
          <w:rFonts w:ascii="Carlito"/>
          <w:b/>
          <w:sz w:val="24"/>
        </w:rPr>
        <w:t>Object Hit Points</w:t>
      </w:r>
    </w:p>
    <w:p>
      <w:pPr>
        <w:tabs>
          <w:tab w:pos="3128" w:val="left" w:leader="none"/>
          <w:tab w:pos="3926" w:val="left" w:leader="none"/>
        </w:tabs>
        <w:spacing w:before="66" w:after="8"/>
        <w:ind w:left="232" w:right="0" w:firstLine="0"/>
        <w:jc w:val="left"/>
        <w:rPr>
          <w:rFonts w:ascii="Carlito"/>
          <w:b/>
          <w:sz w:val="17"/>
        </w:rPr>
      </w:pPr>
      <w:r>
        <w:rPr>
          <w:rFonts w:ascii="Carlito"/>
          <w:b/>
          <w:w w:val="105"/>
          <w:sz w:val="17"/>
        </w:rPr>
        <w:t>Size</w:t>
        <w:tab/>
        <w:t>Fragile</w:t>
        <w:tab/>
        <w:t>Resilient</w:t>
      </w:r>
    </w:p>
    <w:p>
      <w:pPr>
        <w:pStyle w:val="BodyText"/>
        <w:spacing w:line="220" w:lineRule="exact"/>
        <w:ind w:left="126"/>
        <w:rPr>
          <w:rFonts w:ascii="Carlito"/>
          <w:sz w:val="20"/>
        </w:rPr>
      </w:pPr>
      <w:r>
        <w:rPr>
          <w:rFonts w:ascii="Carlito"/>
          <w:position w:val="-3"/>
          <w:sz w:val="20"/>
        </w:rPr>
        <w:pict>
          <v:shape style="width:229.2pt;height:11.05pt;mso-position-horizontal-relative:char;mso-position-vertical-relative:line" type="#_x0000_t202" filled="true" fillcolor="#eeece1" stroked="false">
            <w10:anchorlock/>
            <v:textbox inset="0,0,0,0">
              <w:txbxContent>
                <w:p>
                  <w:pPr>
                    <w:tabs>
                      <w:tab w:pos="2947" w:val="left" w:leader="none"/>
                      <w:tab w:pos="3772" w:val="left" w:leader="none"/>
                    </w:tabs>
                    <w:spacing w:before="6"/>
                    <w:ind w:left="105" w:right="0" w:firstLine="0"/>
                    <w:jc w:val="left"/>
                    <w:rPr>
                      <w:rFonts w:ascii="Carlito"/>
                      <w:sz w:val="17"/>
                    </w:rPr>
                  </w:pPr>
                  <w:r>
                    <w:rPr>
                      <w:rFonts w:ascii="Carlito"/>
                      <w:w w:val="105"/>
                      <w:sz w:val="17"/>
                    </w:rPr>
                    <w:t>Tiny</w:t>
                  </w:r>
                  <w:r>
                    <w:rPr>
                      <w:rFonts w:ascii="Carlito"/>
                      <w:spacing w:val="1"/>
                      <w:w w:val="105"/>
                      <w:sz w:val="17"/>
                    </w:rPr>
                    <w:t> </w:t>
                  </w:r>
                  <w:r>
                    <w:rPr>
                      <w:rFonts w:ascii="Carlito"/>
                      <w:w w:val="105"/>
                      <w:sz w:val="17"/>
                    </w:rPr>
                    <w:t>(bottle,</w:t>
                  </w:r>
                  <w:r>
                    <w:rPr>
                      <w:rFonts w:ascii="Carlito"/>
                      <w:spacing w:val="1"/>
                      <w:w w:val="105"/>
                      <w:sz w:val="17"/>
                    </w:rPr>
                    <w:t> </w:t>
                  </w:r>
                  <w:r>
                    <w:rPr>
                      <w:rFonts w:ascii="Carlito"/>
                      <w:w w:val="105"/>
                      <w:sz w:val="17"/>
                    </w:rPr>
                    <w:t>lock)</w:t>
                    <w:tab/>
                    <w:t>2</w:t>
                  </w:r>
                  <w:r>
                    <w:rPr>
                      <w:rFonts w:ascii="Carlito"/>
                      <w:spacing w:val="1"/>
                      <w:w w:val="105"/>
                      <w:sz w:val="17"/>
                    </w:rPr>
                    <w:t> </w:t>
                  </w:r>
                  <w:r>
                    <w:rPr>
                      <w:rFonts w:ascii="Carlito"/>
                      <w:w w:val="105"/>
                      <w:sz w:val="17"/>
                    </w:rPr>
                    <w:t>(1d4)</w:t>
                    <w:tab/>
                    <w:t>5</w:t>
                  </w:r>
                  <w:r>
                    <w:rPr>
                      <w:rFonts w:ascii="Carlito"/>
                      <w:spacing w:val="1"/>
                      <w:w w:val="105"/>
                      <w:sz w:val="17"/>
                    </w:rPr>
                    <w:t> </w:t>
                  </w:r>
                  <w:r>
                    <w:rPr>
                      <w:rFonts w:ascii="Carlito"/>
                      <w:w w:val="105"/>
                      <w:sz w:val="17"/>
                    </w:rPr>
                    <w:t>(2d4)</w:t>
                  </w:r>
                </w:p>
              </w:txbxContent>
            </v:textbox>
            <v:fill type="solid"/>
          </v:shape>
        </w:pict>
      </w:r>
      <w:r>
        <w:rPr>
          <w:rFonts w:ascii="Carlito"/>
          <w:position w:val="-3"/>
          <w:sz w:val="20"/>
        </w:rPr>
      </w:r>
    </w:p>
    <w:p>
      <w:pPr>
        <w:tabs>
          <w:tab w:pos="3073" w:val="left" w:leader="none"/>
          <w:tab w:pos="3899" w:val="left" w:leader="none"/>
        </w:tabs>
        <w:spacing w:before="7" w:after="2"/>
        <w:ind w:left="232" w:right="0" w:firstLine="0"/>
        <w:jc w:val="left"/>
        <w:rPr>
          <w:rFonts w:ascii="Carlito"/>
          <w:sz w:val="17"/>
        </w:rPr>
      </w:pPr>
      <w:r>
        <w:rPr>
          <w:rFonts w:ascii="Carlito"/>
          <w:w w:val="105"/>
          <w:sz w:val="17"/>
        </w:rPr>
        <w:t>Small (chest,</w:t>
      </w:r>
      <w:r>
        <w:rPr>
          <w:rFonts w:ascii="Carlito"/>
          <w:spacing w:val="1"/>
          <w:w w:val="105"/>
          <w:sz w:val="17"/>
        </w:rPr>
        <w:t> </w:t>
      </w:r>
      <w:r>
        <w:rPr>
          <w:rFonts w:ascii="Carlito"/>
          <w:w w:val="105"/>
          <w:sz w:val="17"/>
        </w:rPr>
        <w:t>lute)</w:t>
        <w:tab/>
        <w:t>3</w:t>
      </w:r>
      <w:r>
        <w:rPr>
          <w:rFonts w:ascii="Carlito"/>
          <w:spacing w:val="1"/>
          <w:w w:val="105"/>
          <w:sz w:val="17"/>
        </w:rPr>
        <w:t> </w:t>
      </w:r>
      <w:r>
        <w:rPr>
          <w:rFonts w:ascii="Carlito"/>
          <w:w w:val="105"/>
          <w:sz w:val="17"/>
        </w:rPr>
        <w:t>(1d6)</w:t>
        <w:tab/>
        <w:t>10</w:t>
      </w:r>
      <w:r>
        <w:rPr>
          <w:rFonts w:ascii="Carlito"/>
          <w:spacing w:val="1"/>
          <w:w w:val="105"/>
          <w:sz w:val="17"/>
        </w:rPr>
        <w:t> </w:t>
      </w:r>
      <w:r>
        <w:rPr>
          <w:rFonts w:ascii="Carlito"/>
          <w:w w:val="105"/>
          <w:sz w:val="17"/>
        </w:rPr>
        <w:t>(3d6)</w:t>
      </w:r>
    </w:p>
    <w:p>
      <w:pPr>
        <w:pStyle w:val="BodyText"/>
        <w:spacing w:line="220" w:lineRule="exact"/>
        <w:ind w:left="126"/>
        <w:rPr>
          <w:rFonts w:ascii="Carlito"/>
          <w:sz w:val="20"/>
        </w:rPr>
      </w:pPr>
      <w:r>
        <w:rPr>
          <w:rFonts w:ascii="Carlito"/>
          <w:position w:val="-3"/>
          <w:sz w:val="20"/>
        </w:rPr>
        <w:pict>
          <v:shape style="width:229.2pt;height:11.05pt;mso-position-horizontal-relative:char;mso-position-vertical-relative:line" type="#_x0000_t202" filled="true" fillcolor="#eeece1" stroked="false">
            <w10:anchorlock/>
            <v:textbox inset="0,0,0,0">
              <w:txbxContent>
                <w:p>
                  <w:pPr>
                    <w:tabs>
                      <w:tab w:pos="2947" w:val="left" w:leader="none"/>
                      <w:tab w:pos="3772" w:val="left" w:leader="none"/>
                    </w:tabs>
                    <w:spacing w:before="6"/>
                    <w:ind w:left="105" w:right="0" w:firstLine="0"/>
                    <w:jc w:val="left"/>
                    <w:rPr>
                      <w:rFonts w:ascii="Carlito"/>
                      <w:sz w:val="17"/>
                    </w:rPr>
                  </w:pPr>
                  <w:r>
                    <w:rPr>
                      <w:rFonts w:ascii="Carlito"/>
                      <w:w w:val="105"/>
                      <w:sz w:val="17"/>
                    </w:rPr>
                    <w:t>Medium</w:t>
                  </w:r>
                  <w:r>
                    <w:rPr>
                      <w:rFonts w:ascii="Carlito"/>
                      <w:spacing w:val="3"/>
                      <w:w w:val="105"/>
                      <w:sz w:val="17"/>
                    </w:rPr>
                    <w:t> </w:t>
                  </w:r>
                  <w:r>
                    <w:rPr>
                      <w:rFonts w:ascii="Carlito"/>
                      <w:w w:val="105"/>
                      <w:sz w:val="17"/>
                    </w:rPr>
                    <w:t>(barrel,</w:t>
                  </w:r>
                  <w:r>
                    <w:rPr>
                      <w:rFonts w:ascii="Carlito"/>
                      <w:spacing w:val="1"/>
                      <w:w w:val="105"/>
                      <w:sz w:val="17"/>
                    </w:rPr>
                    <w:t> </w:t>
                  </w:r>
                  <w:r>
                    <w:rPr>
                      <w:rFonts w:ascii="Carlito"/>
                      <w:w w:val="105"/>
                      <w:sz w:val="17"/>
                    </w:rPr>
                    <w:t>chandelier)</w:t>
                    <w:tab/>
                    <w:t>4</w:t>
                  </w:r>
                  <w:r>
                    <w:rPr>
                      <w:rFonts w:ascii="Carlito"/>
                      <w:spacing w:val="1"/>
                      <w:w w:val="105"/>
                      <w:sz w:val="17"/>
                    </w:rPr>
                    <w:t> </w:t>
                  </w:r>
                  <w:r>
                    <w:rPr>
                      <w:rFonts w:ascii="Carlito"/>
                      <w:w w:val="105"/>
                      <w:sz w:val="17"/>
                    </w:rPr>
                    <w:t>(1d8)</w:t>
                    <w:tab/>
                    <w:t>18</w:t>
                  </w:r>
                  <w:r>
                    <w:rPr>
                      <w:rFonts w:ascii="Carlito"/>
                      <w:spacing w:val="2"/>
                      <w:w w:val="105"/>
                      <w:sz w:val="17"/>
                    </w:rPr>
                    <w:t> </w:t>
                  </w:r>
                  <w:r>
                    <w:rPr>
                      <w:rFonts w:ascii="Carlito"/>
                      <w:w w:val="105"/>
                      <w:sz w:val="17"/>
                    </w:rPr>
                    <w:t>(4d8)</w:t>
                  </w:r>
                </w:p>
              </w:txbxContent>
            </v:textbox>
            <v:fill type="solid"/>
          </v:shape>
        </w:pict>
      </w:r>
      <w:r>
        <w:rPr>
          <w:rFonts w:ascii="Carlito"/>
          <w:position w:val="-3"/>
          <w:sz w:val="20"/>
        </w:rPr>
      </w:r>
    </w:p>
    <w:p>
      <w:pPr>
        <w:tabs>
          <w:tab w:pos="3073" w:val="left" w:leader="none"/>
          <w:tab w:pos="3899" w:val="left" w:leader="none"/>
        </w:tabs>
        <w:spacing w:before="7"/>
        <w:ind w:left="232" w:right="0" w:firstLine="0"/>
        <w:jc w:val="left"/>
        <w:rPr>
          <w:rFonts w:ascii="Carlito" w:hAnsi="Carlito"/>
          <w:sz w:val="17"/>
        </w:rPr>
      </w:pPr>
      <w:r>
        <w:rPr>
          <w:rFonts w:ascii="Carlito" w:hAnsi="Carlito"/>
          <w:spacing w:val="1"/>
          <w:w w:val="104"/>
          <w:sz w:val="17"/>
        </w:rPr>
        <w:t>La</w:t>
      </w:r>
      <w:r>
        <w:rPr>
          <w:rFonts w:ascii="Carlito" w:hAnsi="Carlito"/>
          <w:w w:val="104"/>
          <w:sz w:val="17"/>
        </w:rPr>
        <w:t>r</w:t>
      </w:r>
      <w:r>
        <w:rPr>
          <w:rFonts w:ascii="Carlito" w:hAnsi="Carlito"/>
          <w:spacing w:val="1"/>
          <w:w w:val="104"/>
          <w:sz w:val="17"/>
        </w:rPr>
        <w:t>g</w:t>
      </w:r>
      <w:r>
        <w:rPr>
          <w:rFonts w:ascii="Carlito" w:hAnsi="Carlito"/>
          <w:w w:val="104"/>
          <w:sz w:val="17"/>
        </w:rPr>
        <w:t>e</w:t>
      </w:r>
      <w:r>
        <w:rPr>
          <w:rFonts w:ascii="Carlito" w:hAnsi="Carlito"/>
          <w:spacing w:val="3"/>
          <w:sz w:val="17"/>
        </w:rPr>
        <w:t> </w:t>
      </w:r>
      <w:r>
        <w:rPr>
          <w:rFonts w:ascii="Carlito" w:hAnsi="Carlito"/>
          <w:w w:val="104"/>
          <w:sz w:val="17"/>
        </w:rPr>
        <w:t>(c</w:t>
      </w:r>
      <w:r>
        <w:rPr>
          <w:rFonts w:ascii="Carlito" w:hAnsi="Carlito"/>
          <w:spacing w:val="1"/>
          <w:w w:val="104"/>
          <w:sz w:val="17"/>
        </w:rPr>
        <w:t>a</w:t>
      </w:r>
      <w:r>
        <w:rPr>
          <w:rFonts w:ascii="Carlito" w:hAnsi="Carlito"/>
          <w:w w:val="104"/>
          <w:sz w:val="17"/>
        </w:rPr>
        <w:t>rt,</w:t>
      </w:r>
      <w:r>
        <w:rPr>
          <w:rFonts w:ascii="Carlito" w:hAnsi="Carlito"/>
          <w:spacing w:val="2"/>
          <w:sz w:val="17"/>
        </w:rPr>
        <w:t> </w:t>
      </w:r>
      <w:r>
        <w:rPr>
          <w:rFonts w:ascii="Carlito" w:hAnsi="Carlito"/>
          <w:spacing w:val="1"/>
          <w:w w:val="104"/>
          <w:sz w:val="17"/>
        </w:rPr>
        <w:t>10</w:t>
      </w:r>
      <w:r>
        <w:rPr>
          <w:rFonts w:ascii="Carlito" w:hAnsi="Carlito"/>
          <w:w w:val="24"/>
          <w:sz w:val="17"/>
        </w:rPr>
        <w:t>-­‐</w:t>
      </w:r>
      <w:r>
        <w:rPr>
          <w:rFonts w:ascii="Carlito" w:hAnsi="Carlito"/>
          <w:w w:val="104"/>
          <w:sz w:val="17"/>
        </w:rPr>
        <w:t>ft.</w:t>
      </w:r>
      <w:r>
        <w:rPr>
          <w:rFonts w:ascii="Carlito" w:hAnsi="Carlito"/>
          <w:w w:val="24"/>
          <w:sz w:val="17"/>
        </w:rPr>
        <w:t>-­‐</w:t>
      </w:r>
      <w:r>
        <w:rPr>
          <w:rFonts w:ascii="Carlito" w:hAnsi="Carlito"/>
          <w:spacing w:val="1"/>
          <w:w w:val="104"/>
          <w:sz w:val="17"/>
        </w:rPr>
        <w:t>by</w:t>
      </w:r>
      <w:r>
        <w:rPr>
          <w:rFonts w:ascii="Carlito" w:hAnsi="Carlito"/>
          <w:w w:val="24"/>
          <w:sz w:val="17"/>
        </w:rPr>
        <w:t>-­‐</w:t>
      </w:r>
      <w:r>
        <w:rPr>
          <w:rFonts w:ascii="Carlito" w:hAnsi="Carlito"/>
          <w:spacing w:val="1"/>
          <w:w w:val="104"/>
          <w:sz w:val="17"/>
        </w:rPr>
        <w:t>10</w:t>
      </w:r>
      <w:r>
        <w:rPr>
          <w:rFonts w:ascii="Carlito" w:hAnsi="Carlito"/>
          <w:w w:val="24"/>
          <w:sz w:val="17"/>
        </w:rPr>
        <w:t>-­‐</w:t>
      </w:r>
      <w:r>
        <w:rPr>
          <w:rFonts w:ascii="Carlito" w:hAnsi="Carlito"/>
          <w:w w:val="104"/>
          <w:sz w:val="17"/>
        </w:rPr>
        <w:t>ft.</w:t>
      </w:r>
      <w:r>
        <w:rPr>
          <w:rFonts w:ascii="Carlito" w:hAnsi="Carlito"/>
          <w:spacing w:val="3"/>
          <w:sz w:val="17"/>
        </w:rPr>
        <w:t> </w:t>
      </w:r>
      <w:r>
        <w:rPr>
          <w:rFonts w:ascii="Carlito" w:hAnsi="Carlito"/>
          <w:spacing w:val="1"/>
          <w:w w:val="104"/>
          <w:sz w:val="17"/>
        </w:rPr>
        <w:t>w</w:t>
      </w:r>
      <w:r>
        <w:rPr>
          <w:rFonts w:ascii="Carlito" w:hAnsi="Carlito"/>
          <w:w w:val="104"/>
          <w:sz w:val="17"/>
        </w:rPr>
        <w:t>i</w:t>
      </w:r>
      <w:r>
        <w:rPr>
          <w:rFonts w:ascii="Carlito" w:hAnsi="Carlito"/>
          <w:spacing w:val="1"/>
          <w:w w:val="104"/>
          <w:sz w:val="17"/>
        </w:rPr>
        <w:t>ndow</w:t>
      </w:r>
      <w:r>
        <w:rPr>
          <w:rFonts w:ascii="Carlito" w:hAnsi="Carlito"/>
          <w:w w:val="104"/>
          <w:sz w:val="17"/>
        </w:rPr>
        <w:t>)</w:t>
      </w:r>
      <w:r>
        <w:rPr>
          <w:rFonts w:ascii="Carlito" w:hAnsi="Carlito"/>
          <w:sz w:val="17"/>
        </w:rPr>
        <w:tab/>
      </w:r>
      <w:r>
        <w:rPr>
          <w:rFonts w:ascii="Carlito" w:hAnsi="Carlito"/>
          <w:w w:val="104"/>
          <w:sz w:val="17"/>
        </w:rPr>
        <w:t>5</w:t>
      </w:r>
      <w:r>
        <w:rPr>
          <w:rFonts w:ascii="Carlito" w:hAnsi="Carlito"/>
          <w:spacing w:val="3"/>
          <w:sz w:val="17"/>
        </w:rPr>
        <w:t> </w:t>
      </w:r>
      <w:r>
        <w:rPr>
          <w:rFonts w:ascii="Carlito" w:hAnsi="Carlito"/>
          <w:w w:val="104"/>
          <w:sz w:val="17"/>
        </w:rPr>
        <w:t>(</w:t>
      </w:r>
      <w:r>
        <w:rPr>
          <w:rFonts w:ascii="Carlito" w:hAnsi="Carlito"/>
          <w:spacing w:val="1"/>
          <w:w w:val="104"/>
          <w:sz w:val="17"/>
        </w:rPr>
        <w:t>1d10</w:t>
      </w:r>
      <w:r>
        <w:rPr>
          <w:rFonts w:ascii="Carlito" w:hAnsi="Carlito"/>
          <w:w w:val="104"/>
          <w:sz w:val="17"/>
        </w:rPr>
        <w:t>)</w:t>
      </w:r>
      <w:r>
        <w:rPr>
          <w:rFonts w:ascii="Carlito" w:hAnsi="Carlito"/>
          <w:sz w:val="17"/>
        </w:rPr>
        <w:tab/>
      </w:r>
      <w:r>
        <w:rPr>
          <w:rFonts w:ascii="Carlito" w:hAnsi="Carlito"/>
          <w:spacing w:val="1"/>
          <w:w w:val="104"/>
          <w:sz w:val="17"/>
        </w:rPr>
        <w:t>2</w:t>
      </w:r>
      <w:r>
        <w:rPr>
          <w:rFonts w:ascii="Carlito" w:hAnsi="Carlito"/>
          <w:w w:val="104"/>
          <w:sz w:val="17"/>
        </w:rPr>
        <w:t>7</w:t>
      </w:r>
      <w:r>
        <w:rPr>
          <w:rFonts w:ascii="Carlito" w:hAnsi="Carlito"/>
          <w:spacing w:val="3"/>
          <w:sz w:val="17"/>
        </w:rPr>
        <w:t> </w:t>
      </w:r>
      <w:r>
        <w:rPr>
          <w:rFonts w:ascii="Carlito" w:hAnsi="Carlito"/>
          <w:w w:val="104"/>
          <w:sz w:val="17"/>
        </w:rPr>
        <w:t>(</w:t>
      </w:r>
      <w:r>
        <w:rPr>
          <w:rFonts w:ascii="Carlito" w:hAnsi="Carlito"/>
          <w:spacing w:val="1"/>
          <w:w w:val="104"/>
          <w:sz w:val="17"/>
        </w:rPr>
        <w:t>5d10)</w:t>
      </w:r>
    </w:p>
    <w:p>
      <w:pPr>
        <w:spacing w:after="0"/>
        <w:jc w:val="left"/>
        <w:rPr>
          <w:rFonts w:ascii="Carlito" w:hAnsi="Carlito"/>
          <w:sz w:val="17"/>
        </w:rPr>
        <w:sectPr>
          <w:type w:val="continuous"/>
          <w:pgSz w:w="12240" w:h="15840"/>
          <w:pgMar w:top="1500" w:bottom="840" w:left="920" w:right="920"/>
        </w:sectPr>
      </w:pPr>
    </w:p>
    <w:p>
      <w:pPr>
        <w:pStyle w:val="Heading2"/>
        <w:spacing w:before="198"/>
      </w:pPr>
      <w:r>
        <w:rPr>
          <w:color w:val="943634"/>
        </w:rPr>
        <w:t>Poisons</w:t>
      </w:r>
    </w:p>
    <w:p>
      <w:pPr>
        <w:pStyle w:val="BodyText"/>
        <w:spacing w:line="254" w:lineRule="auto" w:before="18"/>
        <w:ind w:right="30"/>
      </w:pPr>
      <w:r>
        <w:rPr>
          <w:w w:val="105"/>
        </w:rPr>
        <w:t>Given their insidious and deadly nature, poisons are illegal in most societies but are a favorite tool among assassins, drow, and other evil creatures.</w:t>
      </w:r>
    </w:p>
    <w:p>
      <w:pPr>
        <w:pStyle w:val="BodyText"/>
        <w:spacing w:line="220" w:lineRule="exact"/>
        <w:ind w:left="419"/>
      </w:pPr>
      <w:r>
        <w:rPr>
          <w:w w:val="105"/>
        </w:rPr>
        <w:t>Poisons come in the following four types.</w:t>
      </w:r>
    </w:p>
    <w:p>
      <w:pPr>
        <w:pStyle w:val="BodyText"/>
        <w:spacing w:line="252" w:lineRule="auto" w:before="12"/>
        <w:ind w:right="222" w:firstLine="187"/>
      </w:pPr>
      <w:r>
        <w:rPr>
          <w:rFonts w:ascii="Georgia"/>
          <w:b/>
          <w:i/>
          <w:w w:val="105"/>
        </w:rPr>
        <w:t>Contact. </w:t>
      </w:r>
      <w:r>
        <w:rPr>
          <w:w w:val="105"/>
        </w:rPr>
        <w:t>Contact poison can be smeared on an object and remains potent until it is touched or washed off. A creature that touches contact poison with exposed skin suffers its effects.</w:t>
      </w:r>
    </w:p>
    <w:p>
      <w:pPr>
        <w:pStyle w:val="BodyText"/>
        <w:spacing w:line="252" w:lineRule="auto" w:before="1"/>
        <w:ind w:right="89" w:firstLine="187"/>
      </w:pPr>
      <w:r>
        <w:rPr>
          <w:rFonts w:ascii="Georgia"/>
          <w:b/>
          <w:i/>
          <w:w w:val="105"/>
        </w:rPr>
        <w:t>Ingested.</w:t>
      </w:r>
      <w:r>
        <w:rPr>
          <w:rFonts w:ascii="Georgia"/>
          <w:b/>
          <w:i/>
          <w:spacing w:val="-28"/>
          <w:w w:val="105"/>
        </w:rPr>
        <w:t> </w:t>
      </w:r>
      <w:r>
        <w:rPr>
          <w:w w:val="105"/>
        </w:rPr>
        <w:t>A</w:t>
      </w:r>
      <w:r>
        <w:rPr>
          <w:spacing w:val="-21"/>
          <w:w w:val="105"/>
        </w:rPr>
        <w:t> </w:t>
      </w:r>
      <w:r>
        <w:rPr>
          <w:w w:val="105"/>
        </w:rPr>
        <w:t>creature</w:t>
      </w:r>
      <w:r>
        <w:rPr>
          <w:spacing w:val="-21"/>
          <w:w w:val="105"/>
        </w:rPr>
        <w:t> </w:t>
      </w:r>
      <w:r>
        <w:rPr>
          <w:w w:val="105"/>
        </w:rPr>
        <w:t>must</w:t>
      </w:r>
      <w:r>
        <w:rPr>
          <w:spacing w:val="-21"/>
          <w:w w:val="105"/>
        </w:rPr>
        <w:t> </w:t>
      </w:r>
      <w:r>
        <w:rPr>
          <w:w w:val="105"/>
        </w:rPr>
        <w:t>swallow</w:t>
      </w:r>
      <w:r>
        <w:rPr>
          <w:spacing w:val="-20"/>
          <w:w w:val="105"/>
        </w:rPr>
        <w:t> </w:t>
      </w:r>
      <w:r>
        <w:rPr>
          <w:w w:val="105"/>
        </w:rPr>
        <w:t>an</w:t>
      </w:r>
      <w:r>
        <w:rPr>
          <w:spacing w:val="-21"/>
          <w:w w:val="105"/>
        </w:rPr>
        <w:t> </w:t>
      </w:r>
      <w:r>
        <w:rPr>
          <w:w w:val="105"/>
        </w:rPr>
        <w:t>entire</w:t>
      </w:r>
      <w:r>
        <w:rPr>
          <w:spacing w:val="-20"/>
          <w:w w:val="105"/>
        </w:rPr>
        <w:t> </w:t>
      </w:r>
      <w:r>
        <w:rPr>
          <w:w w:val="105"/>
        </w:rPr>
        <w:t>dose of ingested poison to suffer its effects. The dose can be delivered in food or a liquid. You may decide that a partial dose has a reduced effect, such as allowing advantage on the saving throw or dealing only half damage on a failed</w:t>
      </w:r>
      <w:r>
        <w:rPr>
          <w:spacing w:val="4"/>
          <w:w w:val="105"/>
        </w:rPr>
        <w:t> </w:t>
      </w:r>
      <w:r>
        <w:rPr>
          <w:w w:val="105"/>
        </w:rPr>
        <w:t>save.</w:t>
      </w:r>
    </w:p>
    <w:p>
      <w:pPr>
        <w:pStyle w:val="BodyText"/>
        <w:spacing w:line="252" w:lineRule="auto" w:before="3"/>
        <w:ind w:right="94" w:firstLine="187"/>
      </w:pPr>
      <w:r>
        <w:rPr>
          <w:rFonts w:ascii="Georgia" w:hAnsi="Georgia"/>
          <w:b/>
          <w:i/>
          <w:w w:val="105"/>
        </w:rPr>
        <w:t>Inhaled.</w:t>
      </w:r>
      <w:r>
        <w:rPr>
          <w:rFonts w:ascii="Georgia" w:hAnsi="Georgia"/>
          <w:b/>
          <w:i/>
          <w:spacing w:val="-28"/>
          <w:w w:val="105"/>
        </w:rPr>
        <w:t> </w:t>
      </w:r>
      <w:r>
        <w:rPr>
          <w:w w:val="105"/>
        </w:rPr>
        <w:t>These</w:t>
      </w:r>
      <w:r>
        <w:rPr>
          <w:spacing w:val="-21"/>
          <w:w w:val="105"/>
        </w:rPr>
        <w:t> </w:t>
      </w:r>
      <w:r>
        <w:rPr>
          <w:w w:val="105"/>
        </w:rPr>
        <w:t>poisons</w:t>
      </w:r>
      <w:r>
        <w:rPr>
          <w:spacing w:val="-20"/>
          <w:w w:val="105"/>
        </w:rPr>
        <w:t> </w:t>
      </w:r>
      <w:r>
        <w:rPr>
          <w:w w:val="105"/>
        </w:rPr>
        <w:t>are</w:t>
      </w:r>
      <w:r>
        <w:rPr>
          <w:spacing w:val="-21"/>
          <w:w w:val="105"/>
        </w:rPr>
        <w:t> </w:t>
      </w:r>
      <w:r>
        <w:rPr>
          <w:w w:val="105"/>
        </w:rPr>
        <w:t>powders</w:t>
      </w:r>
      <w:r>
        <w:rPr>
          <w:spacing w:val="-21"/>
          <w:w w:val="105"/>
        </w:rPr>
        <w:t> </w:t>
      </w:r>
      <w:r>
        <w:rPr>
          <w:w w:val="105"/>
        </w:rPr>
        <w:t>or</w:t>
      </w:r>
      <w:r>
        <w:rPr>
          <w:spacing w:val="-20"/>
          <w:w w:val="105"/>
        </w:rPr>
        <w:t> </w:t>
      </w:r>
      <w:r>
        <w:rPr>
          <w:w w:val="105"/>
        </w:rPr>
        <w:t>gases</w:t>
      </w:r>
      <w:r>
        <w:rPr>
          <w:spacing w:val="-21"/>
          <w:w w:val="105"/>
        </w:rPr>
        <w:t> </w:t>
      </w:r>
      <w:r>
        <w:rPr>
          <w:w w:val="105"/>
        </w:rPr>
        <w:t>that take effect when inhaled. Blowing the powder or </w:t>
      </w:r>
      <w:r>
        <w:rPr>
          <w:spacing w:val="1"/>
          <w:w w:val="103"/>
        </w:rPr>
        <w:t>re</w:t>
      </w:r>
      <w:r>
        <w:rPr>
          <w:w w:val="103"/>
        </w:rPr>
        <w:t>l</w:t>
      </w:r>
      <w:r>
        <w:rPr>
          <w:spacing w:val="1"/>
          <w:w w:val="103"/>
        </w:rPr>
        <w:t>e</w:t>
      </w:r>
      <w:r>
        <w:rPr>
          <w:spacing w:val="1"/>
          <w:w w:val="103"/>
        </w:rPr>
        <w:t>a</w:t>
      </w:r>
      <w:r>
        <w:rPr>
          <w:spacing w:val="1"/>
          <w:w w:val="103"/>
        </w:rPr>
        <w:t>s</w:t>
      </w:r>
      <w:r>
        <w:rPr>
          <w:w w:val="103"/>
        </w:rPr>
        <w:t>i</w:t>
      </w:r>
      <w:r>
        <w:rPr>
          <w:spacing w:val="1"/>
          <w:w w:val="103"/>
        </w:rPr>
        <w:t>n</w:t>
      </w:r>
      <w:r>
        <w:rPr>
          <w:w w:val="103"/>
        </w:rPr>
        <w:t>g</w:t>
      </w:r>
      <w:r>
        <w:rPr>
          <w:spacing w:val="3"/>
        </w:rPr>
        <w:t> </w:t>
      </w:r>
      <w:r>
        <w:rPr>
          <w:spacing w:val="1"/>
          <w:w w:val="103"/>
        </w:rPr>
        <w:t>th</w:t>
      </w:r>
      <w:r>
        <w:rPr>
          <w:w w:val="103"/>
        </w:rPr>
        <w:t>e</w:t>
      </w:r>
      <w:r>
        <w:rPr>
          <w:spacing w:val="3"/>
        </w:rPr>
        <w:t> </w:t>
      </w:r>
      <w:r>
        <w:rPr>
          <w:spacing w:val="1"/>
          <w:w w:val="103"/>
        </w:rPr>
        <w:t>g</w:t>
      </w:r>
      <w:r>
        <w:rPr>
          <w:spacing w:val="1"/>
          <w:w w:val="103"/>
        </w:rPr>
        <w:t>a</w:t>
      </w:r>
      <w:r>
        <w:rPr>
          <w:w w:val="103"/>
        </w:rPr>
        <w:t>s</w:t>
      </w:r>
      <w:r>
        <w:rPr>
          <w:spacing w:val="3"/>
        </w:rPr>
        <w:t> </w:t>
      </w:r>
      <w:r>
        <w:rPr>
          <w:spacing w:val="1"/>
          <w:w w:val="103"/>
        </w:rPr>
        <w:t>su</w:t>
      </w:r>
      <w:r>
        <w:rPr>
          <w:spacing w:val="1"/>
          <w:w w:val="103"/>
        </w:rPr>
        <w:t>b</w:t>
      </w:r>
      <w:r>
        <w:rPr>
          <w:w w:val="103"/>
        </w:rPr>
        <w:t>j</w:t>
      </w:r>
      <w:r>
        <w:rPr>
          <w:spacing w:val="1"/>
          <w:w w:val="103"/>
        </w:rPr>
        <w:t>e</w:t>
      </w:r>
      <w:r>
        <w:rPr>
          <w:spacing w:val="1"/>
          <w:w w:val="103"/>
        </w:rPr>
        <w:t>c</w:t>
      </w:r>
      <w:r>
        <w:rPr>
          <w:spacing w:val="1"/>
          <w:w w:val="103"/>
        </w:rPr>
        <w:t>t</w:t>
      </w:r>
      <w:r>
        <w:rPr>
          <w:w w:val="103"/>
        </w:rPr>
        <w:t>s</w:t>
      </w:r>
      <w:r>
        <w:rPr>
          <w:spacing w:val="3"/>
        </w:rPr>
        <w:t> </w:t>
      </w:r>
      <w:r>
        <w:rPr>
          <w:spacing w:val="1"/>
          <w:w w:val="103"/>
        </w:rPr>
        <w:t>c</w:t>
      </w:r>
      <w:r>
        <w:rPr>
          <w:spacing w:val="1"/>
          <w:w w:val="103"/>
        </w:rPr>
        <w:t>re</w:t>
      </w:r>
      <w:r>
        <w:rPr>
          <w:spacing w:val="1"/>
          <w:w w:val="103"/>
        </w:rPr>
        <w:t>a</w:t>
      </w:r>
      <w:r>
        <w:rPr>
          <w:spacing w:val="1"/>
          <w:w w:val="103"/>
        </w:rPr>
        <w:t>tu</w:t>
      </w:r>
      <w:r>
        <w:rPr>
          <w:spacing w:val="1"/>
          <w:w w:val="103"/>
        </w:rPr>
        <w:t>re</w:t>
      </w:r>
      <w:r>
        <w:rPr>
          <w:w w:val="103"/>
        </w:rPr>
        <w:t>s</w:t>
      </w:r>
      <w:r>
        <w:rPr>
          <w:spacing w:val="3"/>
        </w:rPr>
        <w:t> </w:t>
      </w:r>
      <w:r>
        <w:rPr>
          <w:w w:val="103"/>
        </w:rPr>
        <w:t>i</w:t>
      </w:r>
      <w:r>
        <w:rPr>
          <w:w w:val="103"/>
        </w:rPr>
        <w:t>n</w:t>
      </w:r>
      <w:r>
        <w:rPr>
          <w:spacing w:val="3"/>
        </w:rPr>
        <w:t> </w:t>
      </w:r>
      <w:r>
        <w:rPr>
          <w:w w:val="103"/>
        </w:rPr>
        <w:t>a</w:t>
      </w:r>
      <w:r>
        <w:rPr>
          <w:spacing w:val="3"/>
        </w:rPr>
        <w:t> </w:t>
      </w:r>
      <w:r>
        <w:rPr>
          <w:spacing w:val="2"/>
          <w:w w:val="103"/>
        </w:rPr>
        <w:t>5</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1"/>
          <w:w w:val="103"/>
        </w:rPr>
        <w:t>c</w:t>
      </w:r>
      <w:r>
        <w:rPr>
          <w:spacing w:val="-11"/>
          <w:w w:val="103"/>
        </w:rPr>
        <w:t>u</w:t>
      </w:r>
      <w:r>
        <w:rPr>
          <w:spacing w:val="-11"/>
          <w:w w:val="103"/>
        </w:rPr>
        <w:t>b</w:t>
      </w:r>
      <w:r>
        <w:rPr>
          <w:spacing w:val="-12"/>
          <w:w w:val="103"/>
        </w:rPr>
        <w:t>e</w:t>
      </w:r>
      <w:r>
        <w:rPr>
          <w:w w:val="103"/>
        </w:rPr>
        <w:t> </w:t>
      </w:r>
      <w:r>
        <w:rPr>
          <w:w w:val="105"/>
        </w:rPr>
        <w:t>to its effect. The resulting cloud dissipates immediately afterward. Holding one’s breath is ineffective against inhaled poisons, as they affect nasal membranes, tear ducts, and other parts of the body.</w:t>
      </w:r>
    </w:p>
    <w:p>
      <w:pPr>
        <w:pStyle w:val="BodyText"/>
        <w:spacing w:line="252" w:lineRule="auto" w:before="7"/>
        <w:ind w:right="203" w:firstLine="187"/>
      </w:pPr>
      <w:r>
        <w:rPr>
          <w:rFonts w:ascii="Georgia"/>
          <w:b/>
          <w:i/>
          <w:w w:val="105"/>
        </w:rPr>
        <w:t>Injury.</w:t>
      </w:r>
      <w:r>
        <w:rPr>
          <w:rFonts w:ascii="Georgia"/>
          <w:b/>
          <w:i/>
          <w:spacing w:val="-29"/>
          <w:w w:val="105"/>
        </w:rPr>
        <w:t> </w:t>
      </w:r>
      <w:r>
        <w:rPr>
          <w:w w:val="105"/>
        </w:rPr>
        <w:t>Injury</w:t>
      </w:r>
      <w:r>
        <w:rPr>
          <w:spacing w:val="-21"/>
          <w:w w:val="105"/>
        </w:rPr>
        <w:t> </w:t>
      </w:r>
      <w:r>
        <w:rPr>
          <w:w w:val="105"/>
        </w:rPr>
        <w:t>poison</w:t>
      </w:r>
      <w:r>
        <w:rPr>
          <w:spacing w:val="-20"/>
          <w:w w:val="105"/>
        </w:rPr>
        <w:t> </w:t>
      </w:r>
      <w:r>
        <w:rPr>
          <w:w w:val="105"/>
        </w:rPr>
        <w:t>can</w:t>
      </w:r>
      <w:r>
        <w:rPr>
          <w:spacing w:val="-21"/>
          <w:w w:val="105"/>
        </w:rPr>
        <w:t> </w:t>
      </w:r>
      <w:r>
        <w:rPr>
          <w:w w:val="105"/>
        </w:rPr>
        <w:t>be</w:t>
      </w:r>
      <w:r>
        <w:rPr>
          <w:spacing w:val="-21"/>
          <w:w w:val="105"/>
        </w:rPr>
        <w:t> </w:t>
      </w:r>
      <w:r>
        <w:rPr>
          <w:w w:val="105"/>
        </w:rPr>
        <w:t>applied</w:t>
      </w:r>
      <w:r>
        <w:rPr>
          <w:spacing w:val="-21"/>
          <w:w w:val="105"/>
        </w:rPr>
        <w:t> </w:t>
      </w:r>
      <w:r>
        <w:rPr>
          <w:w w:val="105"/>
        </w:rPr>
        <w:t>to</w:t>
      </w:r>
      <w:r>
        <w:rPr>
          <w:spacing w:val="-21"/>
          <w:w w:val="105"/>
        </w:rPr>
        <w:t> </w:t>
      </w:r>
      <w:r>
        <w:rPr>
          <w:w w:val="105"/>
        </w:rPr>
        <w:t>weapons, ammunition, trap components, and other objects that deal piercing or slashing damage and remains potent until delivered through a wound or washed off. A creature that takes piercing or slashing damage from an object coated with the poison is exposed to its</w:t>
      </w:r>
      <w:r>
        <w:rPr>
          <w:spacing w:val="2"/>
          <w:w w:val="105"/>
        </w:rPr>
        <w:t> </w:t>
      </w:r>
      <w:r>
        <w:rPr>
          <w:w w:val="105"/>
        </w:rPr>
        <w:t>effects.</w:t>
      </w:r>
    </w:p>
    <w:p>
      <w:pPr>
        <w:spacing w:before="115"/>
        <w:ind w:left="232" w:right="0" w:firstLine="0"/>
        <w:jc w:val="left"/>
        <w:rPr>
          <w:rFonts w:ascii="Carlito"/>
          <w:b/>
          <w:sz w:val="24"/>
        </w:rPr>
      </w:pPr>
      <w:r>
        <w:rPr>
          <w:rFonts w:ascii="Carlito"/>
          <w:b/>
          <w:sz w:val="24"/>
        </w:rPr>
        <w:t>Poisons</w:t>
      </w:r>
    </w:p>
    <w:p>
      <w:pPr>
        <w:tabs>
          <w:tab w:pos="1926" w:val="left" w:leader="none"/>
          <w:tab w:pos="2771" w:val="left" w:leader="none"/>
        </w:tabs>
        <w:spacing w:before="71"/>
        <w:ind w:left="232" w:right="0" w:firstLine="0"/>
        <w:jc w:val="left"/>
        <w:rPr>
          <w:rFonts w:ascii="Carlito"/>
          <w:b/>
          <w:sz w:val="17"/>
        </w:rPr>
      </w:pPr>
      <w:r>
        <w:rPr/>
        <w:pict>
          <v:shape style="position:absolute;margin-left:52.320004pt;margin-top:14.043241pt;width:191.55pt;height:11.05pt;mso-position-horizontal-relative:page;mso-position-vertical-relative:paragraph;z-index:-32440320" coordorigin="1046,281" coordsize="3831,221" path="m4877,281l3586,281,2736,281,1046,281,1046,502,2736,502,3586,502,4877,502,4877,281xe" filled="true" fillcolor="#eeece1" stroked="false">
            <v:path arrowok="t"/>
            <v:fill type="solid"/>
            <w10:wrap type="none"/>
          </v:shape>
        </w:pict>
      </w:r>
      <w:r>
        <w:rPr>
          <w:rFonts w:ascii="Carlito"/>
          <w:b/>
          <w:w w:val="105"/>
          <w:sz w:val="17"/>
        </w:rPr>
        <w:t>Item</w:t>
        <w:tab/>
        <w:t>Type</w:t>
        <w:tab/>
        <w:t>Price per</w:t>
      </w:r>
      <w:r>
        <w:rPr>
          <w:rFonts w:ascii="Carlito"/>
          <w:b/>
          <w:spacing w:val="3"/>
          <w:w w:val="105"/>
          <w:sz w:val="17"/>
        </w:rPr>
        <w:t> </w:t>
      </w:r>
      <w:r>
        <w:rPr>
          <w:rFonts w:ascii="Carlito"/>
          <w:b/>
          <w:w w:val="105"/>
          <w:sz w:val="17"/>
        </w:rPr>
        <w:t>Dose</w:t>
      </w:r>
    </w:p>
    <w:p>
      <w:pPr>
        <w:tabs>
          <w:tab w:pos="1926" w:val="left" w:leader="none"/>
          <w:tab w:pos="3353" w:val="left" w:leader="none"/>
        </w:tabs>
        <w:spacing w:before="9"/>
        <w:ind w:left="232" w:right="0" w:firstLine="0"/>
        <w:jc w:val="left"/>
        <w:rPr>
          <w:rFonts w:ascii="Carlito" w:hAnsi="Carlito"/>
          <w:sz w:val="17"/>
        </w:rPr>
      </w:pPr>
      <w:r>
        <w:rPr>
          <w:rFonts w:ascii="Carlito" w:hAnsi="Carlito"/>
          <w:w w:val="105"/>
          <w:sz w:val="17"/>
        </w:rPr>
        <w:t>Assassin’s</w:t>
      </w:r>
      <w:r>
        <w:rPr>
          <w:rFonts w:ascii="Carlito" w:hAnsi="Carlito"/>
          <w:spacing w:val="1"/>
          <w:w w:val="105"/>
          <w:sz w:val="17"/>
        </w:rPr>
        <w:t> </w:t>
      </w:r>
      <w:r>
        <w:rPr>
          <w:rFonts w:ascii="Carlito" w:hAnsi="Carlito"/>
          <w:w w:val="105"/>
          <w:sz w:val="17"/>
        </w:rPr>
        <w:t>blood</w:t>
        <w:tab/>
        <w:t>Ingested</w:t>
        <w:tab/>
        <w:t>150</w:t>
      </w:r>
      <w:r>
        <w:rPr>
          <w:rFonts w:ascii="Carlito" w:hAnsi="Carlito"/>
          <w:spacing w:val="2"/>
          <w:w w:val="105"/>
          <w:sz w:val="17"/>
        </w:rPr>
        <w:t> </w:t>
      </w:r>
      <w:r>
        <w:rPr>
          <w:rFonts w:ascii="Carlito" w:hAnsi="Carlito"/>
          <w:w w:val="105"/>
          <w:sz w:val="17"/>
        </w:rPr>
        <w:t>gp</w:t>
      </w:r>
    </w:p>
    <w:p>
      <w:pPr>
        <w:tabs>
          <w:tab w:pos="1926" w:val="left" w:leader="none"/>
          <w:tab w:pos="3353" w:val="left" w:leader="none"/>
        </w:tabs>
        <w:spacing w:before="13"/>
        <w:ind w:left="232" w:right="0" w:firstLine="0"/>
        <w:jc w:val="left"/>
        <w:rPr>
          <w:rFonts w:ascii="Carlito"/>
          <w:sz w:val="17"/>
        </w:rPr>
      </w:pPr>
      <w:r>
        <w:rPr>
          <w:rFonts w:ascii="Carlito"/>
          <w:w w:val="105"/>
          <w:sz w:val="17"/>
        </w:rPr>
        <w:t>Burnt</w:t>
      </w:r>
      <w:r>
        <w:rPr>
          <w:rFonts w:ascii="Carlito"/>
          <w:spacing w:val="1"/>
          <w:w w:val="105"/>
          <w:sz w:val="17"/>
        </w:rPr>
        <w:t> </w:t>
      </w:r>
      <w:r>
        <w:rPr>
          <w:rFonts w:ascii="Carlito"/>
          <w:w w:val="105"/>
          <w:sz w:val="17"/>
        </w:rPr>
        <w:t>othur</w:t>
      </w:r>
      <w:r>
        <w:rPr>
          <w:rFonts w:ascii="Carlito"/>
          <w:spacing w:val="2"/>
          <w:w w:val="105"/>
          <w:sz w:val="17"/>
        </w:rPr>
        <w:t> </w:t>
      </w:r>
      <w:r>
        <w:rPr>
          <w:rFonts w:ascii="Carlito"/>
          <w:w w:val="105"/>
          <w:sz w:val="17"/>
        </w:rPr>
        <w:t>fumes</w:t>
        <w:tab/>
        <w:t>Inhaled</w:t>
        <w:tab/>
        <w:t>500</w:t>
      </w:r>
      <w:r>
        <w:rPr>
          <w:rFonts w:ascii="Carlito"/>
          <w:spacing w:val="2"/>
          <w:w w:val="105"/>
          <w:sz w:val="17"/>
        </w:rPr>
        <w:t> </w:t>
      </w:r>
      <w:r>
        <w:rPr>
          <w:rFonts w:ascii="Carlito"/>
          <w:w w:val="105"/>
          <w:sz w:val="17"/>
        </w:rPr>
        <w:t>gp</w:t>
      </w:r>
    </w:p>
    <w:p>
      <w:pPr>
        <w:tabs>
          <w:tab w:pos="1926" w:val="left" w:leader="none"/>
          <w:tab w:pos="3353" w:val="left" w:leader="none"/>
        </w:tabs>
        <w:spacing w:before="13"/>
        <w:ind w:left="232" w:right="0" w:firstLine="0"/>
        <w:jc w:val="left"/>
        <w:rPr>
          <w:rFonts w:ascii="Carlito"/>
          <w:sz w:val="17"/>
        </w:rPr>
      </w:pPr>
      <w:r>
        <w:rPr/>
        <w:pict>
          <v:shape style="position:absolute;margin-left:52.320004pt;margin-top:.343237pt;width:191.55pt;height:11.05pt;mso-position-horizontal-relative:page;mso-position-vertical-relative:paragraph;z-index:-32439808" coordorigin="1046,7" coordsize="3831,221" path="m4877,7l3586,7,2736,7,1046,7,1046,228,2736,228,3586,228,4877,228,4877,7xe" filled="true" fillcolor="#eeece1" stroked="false">
            <v:path arrowok="t"/>
            <v:fill type="solid"/>
            <w10:wrap type="none"/>
          </v:shape>
        </w:pict>
      </w:r>
      <w:r>
        <w:rPr>
          <w:rFonts w:ascii="Carlito"/>
          <w:w w:val="105"/>
          <w:sz w:val="17"/>
        </w:rPr>
        <w:t>Crawler</w:t>
      </w:r>
      <w:r>
        <w:rPr>
          <w:rFonts w:ascii="Carlito"/>
          <w:spacing w:val="1"/>
          <w:w w:val="105"/>
          <w:sz w:val="17"/>
        </w:rPr>
        <w:t> </w:t>
      </w:r>
      <w:r>
        <w:rPr>
          <w:rFonts w:ascii="Carlito"/>
          <w:w w:val="105"/>
          <w:sz w:val="17"/>
        </w:rPr>
        <w:t>mucus</w:t>
        <w:tab/>
        <w:t>Contact</w:t>
        <w:tab/>
        <w:t>200</w:t>
      </w:r>
      <w:r>
        <w:rPr>
          <w:rFonts w:ascii="Carlito"/>
          <w:spacing w:val="2"/>
          <w:w w:val="105"/>
          <w:sz w:val="17"/>
        </w:rPr>
        <w:t> </w:t>
      </w:r>
      <w:r>
        <w:rPr>
          <w:rFonts w:ascii="Carlito"/>
          <w:w w:val="105"/>
          <w:sz w:val="17"/>
        </w:rPr>
        <w:t>gp</w:t>
      </w:r>
    </w:p>
    <w:p>
      <w:pPr>
        <w:tabs>
          <w:tab w:pos="1926" w:val="left" w:leader="none"/>
          <w:tab w:pos="3353" w:val="left" w:leader="none"/>
        </w:tabs>
        <w:spacing w:before="14"/>
        <w:ind w:left="232" w:right="0" w:firstLine="0"/>
        <w:jc w:val="left"/>
        <w:rPr>
          <w:rFonts w:ascii="Carlito"/>
          <w:sz w:val="17"/>
        </w:rPr>
      </w:pPr>
      <w:r>
        <w:rPr/>
        <w:pict>
          <v:shape style="position:absolute;margin-left:52.320004pt;margin-top:11.193259pt;width:191.55pt;height:11.05pt;mso-position-horizontal-relative:page;mso-position-vertical-relative:paragraph;z-index:-32439296" coordorigin="1046,224" coordsize="3831,221" path="m4877,224l3586,224,2736,224,1046,224,1046,445,2736,445,3586,445,4877,445,4877,224xe" filled="true" fillcolor="#eeece1" stroked="false">
            <v:path arrowok="t"/>
            <v:fill type="solid"/>
            <w10:wrap type="none"/>
          </v:shape>
        </w:pict>
      </w:r>
      <w:r>
        <w:rPr>
          <w:rFonts w:ascii="Carlito"/>
          <w:w w:val="105"/>
          <w:sz w:val="17"/>
        </w:rPr>
        <w:t>Drow</w:t>
      </w:r>
      <w:r>
        <w:rPr>
          <w:rFonts w:ascii="Carlito"/>
          <w:spacing w:val="2"/>
          <w:w w:val="105"/>
          <w:sz w:val="17"/>
        </w:rPr>
        <w:t> </w:t>
      </w:r>
      <w:r>
        <w:rPr>
          <w:rFonts w:ascii="Carlito"/>
          <w:w w:val="105"/>
          <w:sz w:val="17"/>
        </w:rPr>
        <w:t>poison</w:t>
        <w:tab/>
        <w:t>Injury</w:t>
        <w:tab/>
        <w:t>200</w:t>
      </w:r>
      <w:r>
        <w:rPr>
          <w:rFonts w:ascii="Carlito"/>
          <w:spacing w:val="2"/>
          <w:w w:val="105"/>
          <w:sz w:val="17"/>
        </w:rPr>
        <w:t> </w:t>
      </w:r>
      <w:r>
        <w:rPr>
          <w:rFonts w:ascii="Carlito"/>
          <w:w w:val="105"/>
          <w:sz w:val="17"/>
        </w:rPr>
        <w:t>gp</w:t>
      </w:r>
    </w:p>
    <w:p>
      <w:pPr>
        <w:tabs>
          <w:tab w:pos="1926" w:val="left" w:leader="none"/>
          <w:tab w:pos="3353" w:val="left" w:leader="none"/>
        </w:tabs>
        <w:spacing w:before="8"/>
        <w:ind w:left="232" w:right="0" w:firstLine="0"/>
        <w:jc w:val="left"/>
        <w:rPr>
          <w:rFonts w:ascii="Carlito"/>
          <w:sz w:val="17"/>
        </w:rPr>
      </w:pPr>
      <w:r>
        <w:rPr>
          <w:rFonts w:ascii="Carlito"/>
          <w:w w:val="105"/>
          <w:sz w:val="17"/>
        </w:rPr>
        <w:t>Essence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ether</w:t>
        <w:tab/>
        <w:t>Inhaled</w:t>
        <w:tab/>
        <w:t>300</w:t>
      </w:r>
      <w:r>
        <w:rPr>
          <w:rFonts w:ascii="Carlito"/>
          <w:spacing w:val="2"/>
          <w:w w:val="105"/>
          <w:sz w:val="17"/>
        </w:rPr>
        <w:t> </w:t>
      </w:r>
      <w:r>
        <w:rPr>
          <w:rFonts w:ascii="Carlito"/>
          <w:w w:val="105"/>
          <w:sz w:val="17"/>
        </w:rPr>
        <w:t>gp</w:t>
      </w:r>
    </w:p>
    <w:p>
      <w:pPr>
        <w:tabs>
          <w:tab w:pos="1926" w:val="left" w:leader="none"/>
          <w:tab w:pos="3217" w:val="left" w:leader="none"/>
          <w:tab w:pos="3353" w:val="left" w:leader="none"/>
        </w:tabs>
        <w:spacing w:line="254" w:lineRule="auto" w:before="13"/>
        <w:ind w:left="232" w:right="911" w:firstLine="0"/>
        <w:jc w:val="both"/>
        <w:rPr>
          <w:rFonts w:ascii="Carlito"/>
          <w:sz w:val="17"/>
        </w:rPr>
      </w:pPr>
      <w:r>
        <w:rPr/>
        <w:pict>
          <v:shape style="position:absolute;margin-left:52.320004pt;margin-top:11.383249pt;width:191.55pt;height:11.05pt;mso-position-horizontal-relative:page;mso-position-vertical-relative:paragraph;z-index:-32438784" coordorigin="1046,228" coordsize="3831,221" path="m4877,228l3586,228,2736,228,1046,228,1046,448,2736,448,3586,448,4877,448,4877,228xe" filled="true" fillcolor="#eeece1" stroked="false">
            <v:path arrowok="t"/>
            <v:fill type="solid"/>
            <w10:wrap type="none"/>
          </v:shape>
        </w:pict>
      </w:r>
      <w:r>
        <w:rPr/>
        <w:pict>
          <v:shape style="position:absolute;margin-left:52.320004pt;margin-top:33.463249pt;width:191.55pt;height:10.8pt;mso-position-horizontal-relative:page;mso-position-vertical-relative:paragraph;z-index:-32438272" coordorigin="1046,669" coordsize="3831,216" path="m4877,669l3586,669,2736,669,1046,669,1046,885,2736,885,3586,885,4877,885,4877,669xe" filled="true" fillcolor="#eeece1" stroked="false">
            <v:path arrowok="t"/>
            <v:fill type="solid"/>
            <w10:wrap type="none"/>
          </v:shape>
        </w:pict>
      </w:r>
      <w:r>
        <w:rPr>
          <w:rFonts w:ascii="Carlito"/>
          <w:w w:val="105"/>
          <w:sz w:val="17"/>
        </w:rPr>
        <w:t>Malice</w:t>
        <w:tab/>
        <w:t>Inhaled</w:t>
        <w:tab/>
        <w:tab/>
        <w:t>250 </w:t>
      </w:r>
      <w:r>
        <w:rPr>
          <w:rFonts w:ascii="Carlito"/>
          <w:spacing w:val="-9"/>
          <w:w w:val="105"/>
          <w:sz w:val="17"/>
        </w:rPr>
        <w:t>gp </w:t>
      </w:r>
      <w:r>
        <w:rPr>
          <w:rFonts w:ascii="Carlito"/>
          <w:w w:val="105"/>
          <w:sz w:val="17"/>
        </w:rPr>
        <w:t>Midnight</w:t>
      </w:r>
      <w:r>
        <w:rPr>
          <w:rFonts w:ascii="Carlito"/>
          <w:spacing w:val="1"/>
          <w:w w:val="105"/>
          <w:sz w:val="17"/>
        </w:rPr>
        <w:t> </w:t>
      </w:r>
      <w:r>
        <w:rPr>
          <w:rFonts w:ascii="Carlito"/>
          <w:w w:val="105"/>
          <w:sz w:val="17"/>
        </w:rPr>
        <w:t>tears</w:t>
        <w:tab/>
        <w:t>Ingested</w:t>
        <w:tab/>
        <w:t>1,500 </w:t>
      </w:r>
      <w:r>
        <w:rPr>
          <w:rFonts w:ascii="Carlito"/>
          <w:spacing w:val="-8"/>
          <w:w w:val="105"/>
          <w:sz w:val="17"/>
        </w:rPr>
        <w:t>gp </w:t>
      </w:r>
      <w:r>
        <w:rPr>
          <w:rFonts w:ascii="Carlito"/>
          <w:w w:val="105"/>
          <w:sz w:val="17"/>
        </w:rPr>
        <w:t>Oil of taggit</w:t>
        <w:tab/>
        <w:t>Contact</w:t>
        <w:tab/>
        <w:tab/>
        <w:t>400</w:t>
      </w:r>
      <w:r>
        <w:rPr>
          <w:rFonts w:ascii="Carlito"/>
          <w:spacing w:val="4"/>
          <w:w w:val="105"/>
          <w:sz w:val="17"/>
        </w:rPr>
        <w:t> </w:t>
      </w:r>
      <w:r>
        <w:rPr>
          <w:rFonts w:ascii="Carlito"/>
          <w:spacing w:val="-9"/>
          <w:w w:val="105"/>
          <w:sz w:val="17"/>
        </w:rPr>
        <w:t>gp</w:t>
      </w:r>
    </w:p>
    <w:p>
      <w:pPr>
        <w:tabs>
          <w:tab w:pos="1926" w:val="left" w:leader="none"/>
          <w:tab w:pos="3353" w:val="left" w:leader="none"/>
        </w:tabs>
        <w:spacing w:before="3"/>
        <w:ind w:left="232" w:right="0" w:firstLine="0"/>
        <w:jc w:val="left"/>
        <w:rPr>
          <w:rFonts w:ascii="Carlito"/>
          <w:sz w:val="17"/>
        </w:rPr>
      </w:pPr>
      <w:r>
        <w:rPr>
          <w:rFonts w:ascii="Carlito"/>
          <w:w w:val="105"/>
          <w:sz w:val="17"/>
        </w:rPr>
        <w:t>Pale</w:t>
      </w:r>
      <w:r>
        <w:rPr>
          <w:rFonts w:ascii="Carlito"/>
          <w:spacing w:val="1"/>
          <w:w w:val="105"/>
          <w:sz w:val="17"/>
        </w:rPr>
        <w:t> </w:t>
      </w:r>
      <w:r>
        <w:rPr>
          <w:rFonts w:ascii="Carlito"/>
          <w:w w:val="105"/>
          <w:sz w:val="17"/>
        </w:rPr>
        <w:t>tincture</w:t>
        <w:tab/>
        <w:t>Ingested</w:t>
        <w:tab/>
        <w:t>250</w:t>
      </w:r>
      <w:r>
        <w:rPr>
          <w:rFonts w:ascii="Carlito"/>
          <w:spacing w:val="2"/>
          <w:w w:val="105"/>
          <w:sz w:val="17"/>
        </w:rPr>
        <w:t> </w:t>
      </w:r>
      <w:r>
        <w:rPr>
          <w:rFonts w:ascii="Carlito"/>
          <w:w w:val="105"/>
          <w:sz w:val="17"/>
        </w:rPr>
        <w:t>gp</w:t>
      </w:r>
    </w:p>
    <w:p>
      <w:pPr>
        <w:tabs>
          <w:tab w:pos="1926" w:val="left" w:leader="none"/>
          <w:tab w:pos="3217" w:val="left" w:leader="none"/>
        </w:tabs>
        <w:spacing w:before="8"/>
        <w:ind w:left="232" w:right="0" w:firstLine="0"/>
        <w:jc w:val="left"/>
        <w:rPr>
          <w:rFonts w:ascii="Carlito"/>
          <w:sz w:val="17"/>
        </w:rPr>
      </w:pPr>
      <w:r>
        <w:rPr>
          <w:rFonts w:ascii="Carlito"/>
          <w:w w:val="105"/>
          <w:sz w:val="17"/>
        </w:rPr>
        <w:t>Purple</w:t>
      </w:r>
      <w:r>
        <w:rPr>
          <w:rFonts w:ascii="Carlito"/>
          <w:spacing w:val="1"/>
          <w:w w:val="105"/>
          <w:sz w:val="17"/>
        </w:rPr>
        <w:t> </w:t>
      </w:r>
      <w:r>
        <w:rPr>
          <w:rFonts w:ascii="Carlito"/>
          <w:w w:val="105"/>
          <w:sz w:val="17"/>
        </w:rPr>
        <w:t>worm</w:t>
      </w:r>
      <w:r>
        <w:rPr>
          <w:rFonts w:ascii="Carlito"/>
          <w:spacing w:val="2"/>
          <w:w w:val="105"/>
          <w:sz w:val="17"/>
        </w:rPr>
        <w:t> </w:t>
      </w:r>
      <w:r>
        <w:rPr>
          <w:rFonts w:ascii="Carlito"/>
          <w:w w:val="105"/>
          <w:sz w:val="17"/>
        </w:rPr>
        <w:t>poison</w:t>
        <w:tab/>
        <w:t>Injury</w:t>
        <w:tab/>
        <w:t>2,000</w:t>
      </w:r>
      <w:r>
        <w:rPr>
          <w:rFonts w:ascii="Carlito"/>
          <w:spacing w:val="2"/>
          <w:w w:val="105"/>
          <w:sz w:val="17"/>
        </w:rPr>
        <w:t> </w:t>
      </w:r>
      <w:r>
        <w:rPr>
          <w:rFonts w:ascii="Carlito"/>
          <w:w w:val="105"/>
          <w:sz w:val="17"/>
        </w:rPr>
        <w:t>gp</w:t>
      </w:r>
    </w:p>
    <w:p>
      <w:pPr>
        <w:tabs>
          <w:tab w:pos="1926" w:val="left" w:leader="none"/>
          <w:tab w:pos="3353" w:val="left" w:leader="none"/>
        </w:tabs>
        <w:spacing w:before="14"/>
        <w:ind w:left="232" w:right="0" w:firstLine="0"/>
        <w:jc w:val="left"/>
        <w:rPr>
          <w:rFonts w:ascii="Carlito"/>
          <w:sz w:val="17"/>
        </w:rPr>
      </w:pPr>
      <w:r>
        <w:rPr/>
        <w:pict>
          <v:shape style="position:absolute;margin-left:52.320004pt;margin-top:.393245pt;width:191.55pt;height:11.05pt;mso-position-horizontal-relative:page;mso-position-vertical-relative:paragraph;z-index:-32437760" coordorigin="1046,8" coordsize="3831,221" path="m4877,8l3586,8,2736,8,1046,8,1046,229,2736,229,3586,229,4877,229,4877,8xe" filled="true" fillcolor="#eeece1" stroked="false">
            <v:path arrowok="t"/>
            <v:fill type="solid"/>
            <w10:wrap type="none"/>
          </v:shape>
        </w:pict>
      </w:r>
      <w:r>
        <w:rPr>
          <w:rFonts w:ascii="Carlito"/>
          <w:w w:val="105"/>
          <w:sz w:val="17"/>
        </w:rPr>
        <w:t>Serpent</w:t>
      </w:r>
      <w:r>
        <w:rPr>
          <w:rFonts w:ascii="Carlito"/>
          <w:spacing w:val="2"/>
          <w:w w:val="105"/>
          <w:sz w:val="17"/>
        </w:rPr>
        <w:t> </w:t>
      </w:r>
      <w:r>
        <w:rPr>
          <w:rFonts w:ascii="Carlito"/>
          <w:w w:val="105"/>
          <w:sz w:val="17"/>
        </w:rPr>
        <w:t>venom</w:t>
        <w:tab/>
        <w:t>Injury</w:t>
        <w:tab/>
        <w:t>200</w:t>
      </w:r>
      <w:r>
        <w:rPr>
          <w:rFonts w:ascii="Carlito"/>
          <w:spacing w:val="1"/>
          <w:w w:val="105"/>
          <w:sz w:val="17"/>
        </w:rPr>
        <w:t> </w:t>
      </w:r>
      <w:r>
        <w:rPr>
          <w:rFonts w:ascii="Carlito"/>
          <w:w w:val="105"/>
          <w:sz w:val="17"/>
        </w:rPr>
        <w:t>gp</w:t>
      </w:r>
    </w:p>
    <w:p>
      <w:pPr>
        <w:tabs>
          <w:tab w:pos="1926" w:val="left" w:leader="none"/>
          <w:tab w:pos="3353" w:val="left" w:leader="none"/>
        </w:tabs>
        <w:spacing w:before="13"/>
        <w:ind w:left="232" w:right="0" w:firstLine="0"/>
        <w:jc w:val="left"/>
        <w:rPr>
          <w:rFonts w:ascii="Carlito"/>
          <w:sz w:val="17"/>
        </w:rPr>
      </w:pPr>
      <w:r>
        <w:rPr>
          <w:rFonts w:ascii="Carlito"/>
          <w:w w:val="105"/>
          <w:sz w:val="17"/>
        </w:rPr>
        <w:t>Torpor</w:t>
        <w:tab/>
        <w:t>Ingested</w:t>
        <w:tab/>
        <w:t>600</w:t>
      </w:r>
      <w:r>
        <w:rPr>
          <w:rFonts w:ascii="Carlito"/>
          <w:spacing w:val="1"/>
          <w:w w:val="105"/>
          <w:sz w:val="17"/>
        </w:rPr>
        <w:t> </w:t>
      </w:r>
      <w:r>
        <w:rPr>
          <w:rFonts w:ascii="Carlito"/>
          <w:w w:val="105"/>
          <w:sz w:val="17"/>
        </w:rPr>
        <w:t>gp</w:t>
      </w:r>
    </w:p>
    <w:p>
      <w:pPr>
        <w:tabs>
          <w:tab w:pos="1926" w:val="left" w:leader="none"/>
          <w:tab w:pos="3353" w:val="left" w:leader="none"/>
        </w:tabs>
        <w:spacing w:before="13"/>
        <w:ind w:left="232" w:right="0" w:firstLine="0"/>
        <w:jc w:val="left"/>
        <w:rPr>
          <w:rFonts w:ascii="Carlito"/>
          <w:sz w:val="17"/>
        </w:rPr>
      </w:pPr>
      <w:r>
        <w:rPr/>
        <w:pict>
          <v:shape style="position:absolute;margin-left:52.320004pt;margin-top:.343259pt;width:191.55pt;height:10.8pt;mso-position-horizontal-relative:page;mso-position-vertical-relative:paragraph;z-index:-32437248" coordorigin="1046,7" coordsize="3831,216" path="m4877,7l3586,7,2736,7,1046,7,1046,223,2736,223,3586,223,4877,223,4877,7xe" filled="true" fillcolor="#eeece1" stroked="false">
            <v:path arrowok="t"/>
            <v:fill type="solid"/>
            <w10:wrap type="none"/>
          </v:shape>
        </w:pict>
      </w:r>
      <w:r>
        <w:rPr>
          <w:rFonts w:ascii="Carlito"/>
          <w:w w:val="105"/>
          <w:sz w:val="17"/>
        </w:rPr>
        <w:t>Truth</w:t>
      </w:r>
      <w:r>
        <w:rPr>
          <w:rFonts w:ascii="Carlito"/>
          <w:spacing w:val="1"/>
          <w:w w:val="105"/>
          <w:sz w:val="17"/>
        </w:rPr>
        <w:t> </w:t>
      </w:r>
      <w:r>
        <w:rPr>
          <w:rFonts w:ascii="Carlito"/>
          <w:w w:val="105"/>
          <w:sz w:val="17"/>
        </w:rPr>
        <w:t>serum</w:t>
        <w:tab/>
        <w:t>Ingested</w:t>
        <w:tab/>
        <w:t>150</w:t>
      </w:r>
      <w:r>
        <w:rPr>
          <w:rFonts w:ascii="Carlito"/>
          <w:spacing w:val="1"/>
          <w:w w:val="105"/>
          <w:sz w:val="17"/>
        </w:rPr>
        <w:t> </w:t>
      </w:r>
      <w:r>
        <w:rPr>
          <w:rFonts w:ascii="Carlito"/>
          <w:w w:val="105"/>
          <w:sz w:val="17"/>
        </w:rPr>
        <w:t>gp</w:t>
      </w:r>
    </w:p>
    <w:p>
      <w:pPr>
        <w:tabs>
          <w:tab w:pos="1926" w:val="left" w:leader="none"/>
          <w:tab w:pos="3217" w:val="left" w:leader="none"/>
        </w:tabs>
        <w:spacing w:before="9"/>
        <w:ind w:left="232" w:right="0" w:firstLine="0"/>
        <w:jc w:val="left"/>
        <w:rPr>
          <w:rFonts w:ascii="Carlito"/>
          <w:sz w:val="17"/>
        </w:rPr>
      </w:pPr>
      <w:r>
        <w:rPr>
          <w:rFonts w:ascii="Carlito"/>
          <w:w w:val="105"/>
          <w:sz w:val="17"/>
        </w:rPr>
        <w:t>Wyvern</w:t>
      </w:r>
      <w:r>
        <w:rPr>
          <w:rFonts w:ascii="Carlito"/>
          <w:spacing w:val="2"/>
          <w:w w:val="105"/>
          <w:sz w:val="17"/>
        </w:rPr>
        <w:t> </w:t>
      </w:r>
      <w:r>
        <w:rPr>
          <w:rFonts w:ascii="Carlito"/>
          <w:w w:val="105"/>
          <w:sz w:val="17"/>
        </w:rPr>
        <w:t>poison</w:t>
        <w:tab/>
        <w:t>Injury</w:t>
        <w:tab/>
        <w:t>1,200</w:t>
      </w:r>
      <w:r>
        <w:rPr>
          <w:rFonts w:ascii="Carlito"/>
          <w:spacing w:val="2"/>
          <w:w w:val="105"/>
          <w:sz w:val="17"/>
        </w:rPr>
        <w:t> </w:t>
      </w:r>
      <w:r>
        <w:rPr>
          <w:rFonts w:ascii="Carlito"/>
          <w:w w:val="105"/>
          <w:sz w:val="17"/>
        </w:rPr>
        <w:t>gp</w:t>
      </w:r>
    </w:p>
    <w:p>
      <w:pPr>
        <w:pStyle w:val="BodyText"/>
        <w:spacing w:before="4"/>
        <w:ind w:left="0"/>
        <w:rPr>
          <w:rFonts w:ascii="Carlito"/>
          <w:sz w:val="29"/>
        </w:rPr>
      </w:pPr>
    </w:p>
    <w:p>
      <w:pPr>
        <w:spacing w:before="0"/>
        <w:ind w:left="232" w:right="0" w:firstLine="0"/>
        <w:jc w:val="both"/>
        <w:rPr>
          <w:rFonts w:ascii="Trebuchet MS"/>
          <w:b/>
          <w:sz w:val="28"/>
        </w:rPr>
      </w:pPr>
      <w:r>
        <w:rPr>
          <w:rFonts w:ascii="Trebuchet MS"/>
          <w:b/>
          <w:color w:val="943634"/>
          <w:sz w:val="28"/>
        </w:rPr>
        <w:t>Sample Poisons</w:t>
      </w:r>
    </w:p>
    <w:p>
      <w:pPr>
        <w:pStyle w:val="BodyText"/>
        <w:spacing w:before="11"/>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before="70"/>
      </w:pPr>
      <w:r>
        <w:rPr>
          <w:w w:val="105"/>
        </w:rPr>
        <w:t>Each type of poison has its own debilitating effects.</w:t>
      </w:r>
    </w:p>
    <w:p>
      <w:pPr>
        <w:pStyle w:val="BodyText"/>
        <w:spacing w:line="252" w:lineRule="auto" w:before="86"/>
        <w:ind w:right="271" w:firstLine="187"/>
      </w:pPr>
      <w:r>
        <w:rPr/>
        <w:br w:type="column"/>
      </w:r>
      <w:r>
        <w:rPr>
          <w:rFonts w:ascii="Georgia" w:hAnsi="Georgia"/>
          <w:b/>
          <w:i/>
          <w:w w:val="95"/>
        </w:rPr>
        <w:t>Assassin’s Blood (Ingested). </w:t>
      </w:r>
      <w:r>
        <w:rPr>
          <w:w w:val="95"/>
        </w:rPr>
        <w:t>A creature subjected </w:t>
      </w:r>
      <w:r>
        <w:rPr>
          <w:w w:val="105"/>
        </w:rPr>
        <w:t>to this poison must make a DC 10 Constitution saving throw. On a failed save, it takes 6 (1d12) poison damage and is poisoned for 24 hours. On a successful save, the creature takes half damage and isn’t poisoned.</w:t>
      </w:r>
    </w:p>
    <w:p>
      <w:pPr>
        <w:pStyle w:val="BodyText"/>
        <w:spacing w:line="252" w:lineRule="auto" w:before="4"/>
        <w:ind w:right="459" w:firstLine="187"/>
      </w:pPr>
      <w:r>
        <w:rPr>
          <w:rFonts w:ascii="Georgia"/>
          <w:b/>
          <w:i/>
          <w:w w:val="105"/>
        </w:rPr>
        <w:t>Burnt Othur Fumes (Inhaled). </w:t>
      </w:r>
      <w:r>
        <w:rPr>
          <w:w w:val="105"/>
        </w:rPr>
        <w:t>A creature subjected to this poison must succeed on a DC 13 Constitution saving throw or take 10 (3d6) poison damage, and must repeat the saving throw at the start of each of its turns. On each successive failed save, the character takes 3 (1d6) poison damage. After three successful saves, the poison ends.</w:t>
      </w:r>
    </w:p>
    <w:p>
      <w:pPr>
        <w:pStyle w:val="BodyText"/>
        <w:spacing w:line="252" w:lineRule="auto" w:before="5"/>
        <w:ind w:right="288" w:firstLine="187"/>
      </w:pPr>
      <w:r>
        <w:rPr>
          <w:rFonts w:ascii="Georgia"/>
          <w:b/>
          <w:i/>
        </w:rPr>
        <w:t>Crawler Mucus (Contact). </w:t>
      </w:r>
      <w:r>
        <w:rPr/>
        <w:t>This poison must be </w:t>
      </w:r>
      <w:r>
        <w:rPr>
          <w:w w:val="105"/>
        </w:rPr>
        <w:t>harvested from a dead or incapacitated crawler. A creature subjected to this poison must succeed on a DC 13 Constitution saving throw or be poisoned for 1 minute. The poisoned creature is paralyzed. The creature can repeat the saving throw at the end of each of its turns, ending the effect on itself on a success.</w:t>
      </w:r>
    </w:p>
    <w:p>
      <w:pPr>
        <w:pStyle w:val="BodyText"/>
        <w:spacing w:line="252" w:lineRule="auto" w:before="6"/>
        <w:ind w:right="274" w:firstLine="187"/>
      </w:pPr>
      <w:r>
        <w:rPr>
          <w:rFonts w:ascii="Georgia"/>
          <w:b/>
          <w:i/>
          <w:w w:val="105"/>
        </w:rPr>
        <w:t>Drow</w:t>
      </w:r>
      <w:r>
        <w:rPr>
          <w:rFonts w:ascii="Georgia"/>
          <w:b/>
          <w:i/>
          <w:spacing w:val="-33"/>
          <w:w w:val="105"/>
        </w:rPr>
        <w:t> </w:t>
      </w:r>
      <w:r>
        <w:rPr>
          <w:rFonts w:ascii="Georgia"/>
          <w:b/>
          <w:i/>
          <w:w w:val="105"/>
        </w:rPr>
        <w:t>Poison</w:t>
      </w:r>
      <w:r>
        <w:rPr>
          <w:rFonts w:ascii="Georgia"/>
          <w:b/>
          <w:i/>
          <w:spacing w:val="-33"/>
          <w:w w:val="105"/>
        </w:rPr>
        <w:t> </w:t>
      </w:r>
      <w:r>
        <w:rPr>
          <w:rFonts w:ascii="Georgia"/>
          <w:b/>
          <w:i/>
          <w:w w:val="105"/>
        </w:rPr>
        <w:t>(Injury).</w:t>
      </w:r>
      <w:r>
        <w:rPr>
          <w:rFonts w:ascii="Georgia"/>
          <w:b/>
          <w:i/>
          <w:spacing w:val="-34"/>
          <w:w w:val="105"/>
        </w:rPr>
        <w:t> </w:t>
      </w:r>
      <w:r>
        <w:rPr>
          <w:w w:val="105"/>
        </w:rPr>
        <w:t>This</w:t>
      </w:r>
      <w:r>
        <w:rPr>
          <w:spacing w:val="-27"/>
          <w:w w:val="105"/>
        </w:rPr>
        <w:t> </w:t>
      </w:r>
      <w:r>
        <w:rPr>
          <w:w w:val="105"/>
        </w:rPr>
        <w:t>poison</w:t>
      </w:r>
      <w:r>
        <w:rPr>
          <w:spacing w:val="-26"/>
          <w:w w:val="105"/>
        </w:rPr>
        <w:t> </w:t>
      </w:r>
      <w:r>
        <w:rPr>
          <w:w w:val="105"/>
        </w:rPr>
        <w:t>is</w:t>
      </w:r>
      <w:r>
        <w:rPr>
          <w:spacing w:val="-27"/>
          <w:w w:val="105"/>
        </w:rPr>
        <w:t> </w:t>
      </w:r>
      <w:r>
        <w:rPr>
          <w:w w:val="105"/>
        </w:rPr>
        <w:t>typically made only by the drow, and only in a place far removed from sunlight. A creature subjected to this poison must succeed on a DC 13 Constitution saving throw or be poisoned for 1 hour. If the saving throw fails by 5 or more, the creature is also unconscious while poisoned in this way. The creature wakes up if it takes damage or if another creature takes an action to shake it</w:t>
      </w:r>
      <w:r>
        <w:rPr>
          <w:spacing w:val="4"/>
          <w:w w:val="105"/>
        </w:rPr>
        <w:t> </w:t>
      </w:r>
      <w:r>
        <w:rPr>
          <w:w w:val="105"/>
        </w:rPr>
        <w:t>awake.</w:t>
      </w:r>
    </w:p>
    <w:p>
      <w:pPr>
        <w:pStyle w:val="BodyText"/>
        <w:spacing w:line="254" w:lineRule="auto" w:before="3"/>
        <w:ind w:right="323" w:firstLine="187"/>
      </w:pPr>
      <w:r>
        <w:rPr>
          <w:rFonts w:ascii="Georgia"/>
          <w:b/>
          <w:i/>
        </w:rPr>
        <w:t>Essence</w:t>
      </w:r>
      <w:r>
        <w:rPr>
          <w:rFonts w:ascii="Georgia"/>
          <w:b/>
          <w:i/>
          <w:spacing w:val="-33"/>
        </w:rPr>
        <w:t> </w:t>
      </w:r>
      <w:r>
        <w:rPr>
          <w:rFonts w:ascii="Georgia"/>
          <w:b/>
          <w:i/>
        </w:rPr>
        <w:t>of</w:t>
      </w:r>
      <w:r>
        <w:rPr>
          <w:rFonts w:ascii="Georgia"/>
          <w:b/>
          <w:i/>
          <w:spacing w:val="-33"/>
        </w:rPr>
        <w:t> </w:t>
      </w:r>
      <w:r>
        <w:rPr>
          <w:rFonts w:ascii="Georgia"/>
          <w:b/>
          <w:i/>
        </w:rPr>
        <w:t>Ether</w:t>
      </w:r>
      <w:r>
        <w:rPr>
          <w:rFonts w:ascii="Georgia"/>
          <w:b/>
          <w:i/>
          <w:spacing w:val="-32"/>
        </w:rPr>
        <w:t> </w:t>
      </w:r>
      <w:r>
        <w:rPr>
          <w:rFonts w:ascii="Georgia"/>
          <w:b/>
          <w:i/>
        </w:rPr>
        <w:t>(Inhaled).</w:t>
      </w:r>
      <w:r>
        <w:rPr>
          <w:rFonts w:ascii="Georgia"/>
          <w:b/>
          <w:i/>
          <w:spacing w:val="-33"/>
        </w:rPr>
        <w:t> </w:t>
      </w:r>
      <w:r>
        <w:rPr/>
        <w:t>A</w:t>
      </w:r>
      <w:r>
        <w:rPr>
          <w:spacing w:val="-26"/>
        </w:rPr>
        <w:t> </w:t>
      </w:r>
      <w:r>
        <w:rPr/>
        <w:t>creature</w:t>
      </w:r>
      <w:r>
        <w:rPr>
          <w:spacing w:val="-26"/>
        </w:rPr>
        <w:t> </w:t>
      </w:r>
      <w:r>
        <w:rPr/>
        <w:t>subjected </w:t>
      </w:r>
      <w:r>
        <w:rPr>
          <w:w w:val="105"/>
        </w:rPr>
        <w:t>to this poison must succeed on a DC 15 Constitution saving throw or become poisoned for 8 hours. The poisoned creature is unconscious. The creature wakes up if it takes damage or if another creature takes an action to shake it</w:t>
      </w:r>
      <w:r>
        <w:rPr>
          <w:spacing w:val="5"/>
          <w:w w:val="105"/>
        </w:rPr>
        <w:t> </w:t>
      </w:r>
      <w:r>
        <w:rPr>
          <w:w w:val="105"/>
        </w:rPr>
        <w:t>awake.</w:t>
      </w:r>
    </w:p>
    <w:p>
      <w:pPr>
        <w:pStyle w:val="BodyText"/>
        <w:spacing w:line="252" w:lineRule="auto"/>
        <w:ind w:right="302" w:firstLine="187"/>
      </w:pPr>
      <w:r>
        <w:rPr>
          <w:rFonts w:ascii="Georgia"/>
          <w:b/>
          <w:i/>
          <w:w w:val="105"/>
        </w:rPr>
        <w:t>Malice (Inhaled). </w:t>
      </w:r>
      <w:r>
        <w:rPr>
          <w:w w:val="105"/>
        </w:rPr>
        <w:t>A creature subjected to this poison must succeed on a DC 15 Constitution saving throw or become poisoned for 1 hour. The poisoned creature is blinded.</w:t>
      </w:r>
    </w:p>
    <w:p>
      <w:pPr>
        <w:pStyle w:val="BodyText"/>
        <w:spacing w:line="252" w:lineRule="auto"/>
        <w:ind w:right="357" w:firstLine="187"/>
      </w:pPr>
      <w:r>
        <w:rPr>
          <w:rFonts w:ascii="Georgia"/>
          <w:b/>
          <w:i/>
          <w:w w:val="105"/>
        </w:rPr>
        <w:t>Midnight Tears (Ingested). </w:t>
      </w:r>
      <w:r>
        <w:rPr>
          <w:w w:val="105"/>
        </w:rPr>
        <w:t>A creature that ingests this poison suffers no effect until the stroke of midnight. If the poison has not been neutralized before then, the creature must succeed on a DC 17 Constitution saving throw, taking 31 (9d6) poison damage on a failed save, or half as much damage on a successful one.</w:t>
      </w:r>
    </w:p>
    <w:p>
      <w:pPr>
        <w:pStyle w:val="BodyText"/>
        <w:spacing w:line="252" w:lineRule="auto" w:before="1"/>
        <w:ind w:right="328" w:firstLine="187"/>
      </w:pPr>
      <w:r>
        <w:rPr>
          <w:rFonts w:ascii="Georgia"/>
          <w:b/>
          <w:i/>
        </w:rPr>
        <w:t>Oil of Taggit (Contact). </w:t>
      </w:r>
      <w:r>
        <w:rPr/>
        <w:t>A creature subjected to </w:t>
      </w:r>
      <w:r>
        <w:rPr>
          <w:w w:val="105"/>
        </w:rPr>
        <w:t>this poison must succeed on a DC 13 Constitution saving throw or become poisoned for 24 hours. The poisoned creature is unconscious. The creature wakes up if it takes damage.</w:t>
      </w:r>
    </w:p>
    <w:p>
      <w:pPr>
        <w:spacing w:after="0" w:line="252" w:lineRule="auto"/>
        <w:sectPr>
          <w:pgSz w:w="12240" w:h="15840"/>
          <w:pgMar w:header="0" w:footer="644" w:top="1360" w:bottom="840" w:left="920" w:right="920"/>
          <w:cols w:num="2" w:equalWidth="0">
            <w:col w:w="4760" w:space="660"/>
            <w:col w:w="4980"/>
          </w:cols>
        </w:sectPr>
      </w:pPr>
    </w:p>
    <w:p>
      <w:pPr>
        <w:pStyle w:val="BodyText"/>
        <w:spacing w:line="252" w:lineRule="auto" w:before="86"/>
        <w:ind w:right="5725" w:firstLine="187"/>
      </w:pPr>
      <w:r>
        <w:rPr>
          <w:rFonts w:ascii="Georgia" w:hAnsi="Georgia"/>
          <w:b/>
          <w:i/>
        </w:rPr>
        <w:t>Pale</w:t>
      </w:r>
      <w:r>
        <w:rPr>
          <w:rFonts w:ascii="Georgia" w:hAnsi="Georgia"/>
          <w:b/>
          <w:i/>
          <w:spacing w:val="-29"/>
        </w:rPr>
        <w:t> </w:t>
      </w:r>
      <w:r>
        <w:rPr>
          <w:rFonts w:ascii="Georgia" w:hAnsi="Georgia"/>
          <w:b/>
          <w:i/>
        </w:rPr>
        <w:t>Tincture</w:t>
      </w:r>
      <w:r>
        <w:rPr>
          <w:rFonts w:ascii="Georgia" w:hAnsi="Georgia"/>
          <w:b/>
          <w:i/>
          <w:spacing w:val="-29"/>
        </w:rPr>
        <w:t> </w:t>
      </w:r>
      <w:r>
        <w:rPr>
          <w:rFonts w:ascii="Georgia" w:hAnsi="Georgia"/>
          <w:b/>
          <w:i/>
        </w:rPr>
        <w:t>(Ingested).</w:t>
      </w:r>
      <w:r>
        <w:rPr>
          <w:rFonts w:ascii="Georgia" w:hAnsi="Georgia"/>
          <w:b/>
          <w:i/>
          <w:spacing w:val="-30"/>
        </w:rPr>
        <w:t> </w:t>
      </w:r>
      <w:r>
        <w:rPr/>
        <w:t>A</w:t>
      </w:r>
      <w:r>
        <w:rPr>
          <w:spacing w:val="-22"/>
        </w:rPr>
        <w:t> </w:t>
      </w:r>
      <w:r>
        <w:rPr/>
        <w:t>creature</w:t>
      </w:r>
      <w:r>
        <w:rPr>
          <w:spacing w:val="-23"/>
        </w:rPr>
        <w:t> </w:t>
      </w:r>
      <w:r>
        <w:rPr/>
        <w:t>subjected</w:t>
      </w:r>
      <w:r>
        <w:rPr>
          <w:spacing w:val="-22"/>
        </w:rPr>
        <w:t> </w:t>
      </w:r>
      <w:r>
        <w:rPr/>
        <w:t>to </w:t>
      </w:r>
      <w:r>
        <w:rPr>
          <w:w w:val="105"/>
        </w:rPr>
        <w:t>this poison must succeed on a DC 16 Constitution saving throw or take 3 (1d6) poison damage and become poisoned. The poisoned creature must repeat the saving throw every 24 hours, taking 3 (1d6) poison damage on a failed save. Until this poison ends, the damage the poison deals can’t be healed by any means. After seven successful saving throws, the effect ends and the creature can heal normally.</w:t>
      </w:r>
    </w:p>
    <w:p>
      <w:pPr>
        <w:pStyle w:val="BodyText"/>
        <w:spacing w:line="254" w:lineRule="auto" w:before="5"/>
        <w:ind w:right="5754" w:firstLine="187"/>
      </w:pPr>
      <w:r>
        <w:rPr>
          <w:rFonts w:ascii="Georgia"/>
          <w:b/>
          <w:i/>
          <w:w w:val="95"/>
        </w:rPr>
        <w:t>Purple Worm Poison (Injury). </w:t>
      </w:r>
      <w:r>
        <w:rPr>
          <w:w w:val="95"/>
        </w:rPr>
        <w:t>This poison must </w:t>
      </w:r>
      <w:r>
        <w:rPr>
          <w:w w:val="105"/>
        </w:rPr>
        <w:t>be harvested from a dead or incapacitated purple worm. A creature subjected to this poison must make a DC 19 Constitution saving throw, taking 42 (12d6) poison damage on a failed save, or half as much damage on a successful one.</w:t>
      </w:r>
    </w:p>
    <w:p>
      <w:pPr>
        <w:pStyle w:val="BodyText"/>
        <w:spacing w:line="252" w:lineRule="auto"/>
        <w:ind w:right="5636" w:firstLine="187"/>
      </w:pPr>
      <w:r>
        <w:rPr>
          <w:rFonts w:ascii="Georgia"/>
          <w:b/>
          <w:i/>
          <w:w w:val="105"/>
        </w:rPr>
        <w:t>Serpent Venom (Injury). </w:t>
      </w:r>
      <w:r>
        <w:rPr>
          <w:w w:val="105"/>
        </w:rPr>
        <w:t>This poison must be harvested from a dead or incapacitated giant poisonous snake. A creature subjected to this poison must succeed on a DC 11 Constitution saving throw, taking 10 (3d6) poison damage on a failed save, or half as much damage on a successful one.</w:t>
      </w:r>
    </w:p>
    <w:p>
      <w:pPr>
        <w:pStyle w:val="BodyText"/>
        <w:spacing w:line="252" w:lineRule="auto"/>
        <w:ind w:right="5649" w:firstLine="187"/>
      </w:pPr>
      <w:r>
        <w:rPr>
          <w:rFonts w:ascii="Georgia"/>
          <w:b/>
          <w:i/>
          <w:w w:val="105"/>
        </w:rPr>
        <w:t>Torpor (Ingested). </w:t>
      </w:r>
      <w:r>
        <w:rPr>
          <w:w w:val="105"/>
        </w:rPr>
        <w:t>A creature subjected to this poison must succeed on a DC 15 Constitution saving throw or become poisoned for 4d6 hours. The poisoned creature is incapacitated.</w:t>
      </w:r>
    </w:p>
    <w:p>
      <w:pPr>
        <w:pStyle w:val="BodyText"/>
        <w:spacing w:line="252" w:lineRule="auto"/>
        <w:ind w:right="5786" w:firstLine="187"/>
      </w:pPr>
      <w:r>
        <w:rPr>
          <w:rFonts w:ascii="Georgia" w:hAnsi="Georgia"/>
          <w:b/>
          <w:i/>
        </w:rPr>
        <w:t>Truth</w:t>
      </w:r>
      <w:r>
        <w:rPr>
          <w:rFonts w:ascii="Georgia" w:hAnsi="Georgia"/>
          <w:b/>
          <w:i/>
          <w:spacing w:val="-30"/>
        </w:rPr>
        <w:t> </w:t>
      </w:r>
      <w:r>
        <w:rPr>
          <w:rFonts w:ascii="Georgia" w:hAnsi="Georgia"/>
          <w:b/>
          <w:i/>
        </w:rPr>
        <w:t>Serum</w:t>
      </w:r>
      <w:r>
        <w:rPr>
          <w:rFonts w:ascii="Georgia" w:hAnsi="Georgia"/>
          <w:b/>
          <w:i/>
          <w:spacing w:val="-28"/>
        </w:rPr>
        <w:t> </w:t>
      </w:r>
      <w:r>
        <w:rPr>
          <w:rFonts w:ascii="Georgia" w:hAnsi="Georgia"/>
          <w:b/>
          <w:i/>
        </w:rPr>
        <w:t>(Ingested).</w:t>
      </w:r>
      <w:r>
        <w:rPr>
          <w:rFonts w:ascii="Georgia" w:hAnsi="Georgia"/>
          <w:b/>
          <w:i/>
          <w:spacing w:val="-30"/>
        </w:rPr>
        <w:t> </w:t>
      </w:r>
      <w:r>
        <w:rPr/>
        <w:t>A</w:t>
      </w:r>
      <w:r>
        <w:rPr>
          <w:spacing w:val="-22"/>
        </w:rPr>
        <w:t> </w:t>
      </w:r>
      <w:r>
        <w:rPr/>
        <w:t>creature</w:t>
      </w:r>
      <w:r>
        <w:rPr>
          <w:spacing w:val="-23"/>
        </w:rPr>
        <w:t> </w:t>
      </w:r>
      <w:r>
        <w:rPr/>
        <w:t>subjected</w:t>
      </w:r>
      <w:r>
        <w:rPr>
          <w:spacing w:val="-23"/>
        </w:rPr>
        <w:t> </w:t>
      </w:r>
      <w:r>
        <w:rPr/>
        <w:t>to </w:t>
      </w:r>
      <w:r>
        <w:rPr>
          <w:w w:val="105"/>
        </w:rPr>
        <w:t>this poison must succeed on a DC 11 Constitution saving throw or become poisoned for 1 hour. The poisoned creature can’t knowingly speak a lie, as if under the effect of a </w:t>
      </w:r>
      <w:r>
        <w:rPr>
          <w:i/>
          <w:w w:val="105"/>
        </w:rPr>
        <w:t>zone of truth</w:t>
      </w:r>
      <w:r>
        <w:rPr>
          <w:i/>
          <w:spacing w:val="3"/>
          <w:w w:val="105"/>
        </w:rPr>
        <w:t> </w:t>
      </w:r>
      <w:r>
        <w:rPr>
          <w:w w:val="105"/>
        </w:rPr>
        <w:t>spell.</w:t>
      </w:r>
    </w:p>
    <w:p>
      <w:pPr>
        <w:pStyle w:val="BodyText"/>
        <w:spacing w:line="254" w:lineRule="auto" w:before="1"/>
        <w:ind w:right="5693" w:firstLine="187"/>
      </w:pPr>
      <w:r>
        <w:rPr>
          <w:rFonts w:ascii="Georgia"/>
          <w:b/>
          <w:i/>
          <w:w w:val="105"/>
        </w:rPr>
        <w:t>Wyvern</w:t>
      </w:r>
      <w:r>
        <w:rPr>
          <w:rFonts w:ascii="Georgia"/>
          <w:b/>
          <w:i/>
          <w:spacing w:val="-35"/>
          <w:w w:val="105"/>
        </w:rPr>
        <w:t> </w:t>
      </w:r>
      <w:r>
        <w:rPr>
          <w:rFonts w:ascii="Georgia"/>
          <w:b/>
          <w:i/>
          <w:w w:val="105"/>
        </w:rPr>
        <w:t>Poison</w:t>
      </w:r>
      <w:r>
        <w:rPr>
          <w:rFonts w:ascii="Georgia"/>
          <w:b/>
          <w:i/>
          <w:spacing w:val="-35"/>
          <w:w w:val="105"/>
        </w:rPr>
        <w:t> </w:t>
      </w:r>
      <w:r>
        <w:rPr>
          <w:rFonts w:ascii="Georgia"/>
          <w:b/>
          <w:i/>
          <w:w w:val="105"/>
        </w:rPr>
        <w:t>(Injury).</w:t>
      </w:r>
      <w:r>
        <w:rPr>
          <w:rFonts w:ascii="Georgia"/>
          <w:b/>
          <w:i/>
          <w:spacing w:val="-34"/>
          <w:w w:val="105"/>
        </w:rPr>
        <w:t> </w:t>
      </w:r>
      <w:r>
        <w:rPr>
          <w:w w:val="105"/>
        </w:rPr>
        <w:t>This</w:t>
      </w:r>
      <w:r>
        <w:rPr>
          <w:spacing w:val="-28"/>
          <w:w w:val="105"/>
        </w:rPr>
        <w:t> </w:t>
      </w:r>
      <w:r>
        <w:rPr>
          <w:w w:val="105"/>
        </w:rPr>
        <w:t>poison</w:t>
      </w:r>
      <w:r>
        <w:rPr>
          <w:spacing w:val="-28"/>
          <w:w w:val="105"/>
        </w:rPr>
        <w:t> </w:t>
      </w:r>
      <w:r>
        <w:rPr>
          <w:w w:val="105"/>
        </w:rPr>
        <w:t>must</w:t>
      </w:r>
      <w:r>
        <w:rPr>
          <w:spacing w:val="-28"/>
          <w:w w:val="105"/>
        </w:rPr>
        <w:t> </w:t>
      </w:r>
      <w:r>
        <w:rPr>
          <w:w w:val="105"/>
        </w:rPr>
        <w:t>be harvested from a dead or incapacitated wyvern. A creature subjected to this poison must make a DC 15 Constitution saving throw, taking 24 (7d6) poison damage on a failed save, or half as much damage on a successful</w:t>
      </w:r>
      <w:r>
        <w:rPr>
          <w:spacing w:val="1"/>
          <w:w w:val="105"/>
        </w:rPr>
        <w:t> </w:t>
      </w:r>
      <w:r>
        <w:rPr>
          <w:w w:val="105"/>
        </w:rPr>
        <w:t>one.</w:t>
      </w:r>
    </w:p>
    <w:p>
      <w:pPr>
        <w:spacing w:after="0" w:line="254" w:lineRule="auto"/>
        <w:sectPr>
          <w:pgSz w:w="12240" w:h="15840"/>
          <w:pgMar w:header="0" w:footer="644" w:top="1360" w:bottom="840" w:left="920" w:right="920"/>
        </w:sectPr>
      </w:pPr>
    </w:p>
    <w:p>
      <w:pPr>
        <w:pStyle w:val="Heading1"/>
      </w:pPr>
      <w:r>
        <w:rPr>
          <w:color w:val="943634"/>
        </w:rPr>
        <w:t>Magic Items</w:t>
      </w:r>
    </w:p>
    <w:p>
      <w:pPr>
        <w:pStyle w:val="BodyText"/>
        <w:spacing w:line="254" w:lineRule="auto" w:before="21"/>
        <w:ind w:right="467"/>
      </w:pPr>
      <w:r>
        <w:rPr/>
        <w:t>Magic items are gleaned from the hoards of </w:t>
      </w:r>
      <w:r>
        <w:rPr>
          <w:w w:val="103"/>
        </w:rPr>
        <w:t>co</w:t>
      </w:r>
      <w:r>
        <w:rPr>
          <w:w w:val="103"/>
        </w:rPr>
        <w:t>n</w:t>
      </w:r>
      <w:r>
        <w:rPr>
          <w:w w:val="103"/>
        </w:rPr>
        <w:t>q</w:t>
      </w:r>
      <w:r>
        <w:rPr>
          <w:w w:val="103"/>
        </w:rPr>
        <w:t>u</w:t>
      </w:r>
      <w:r>
        <w:rPr>
          <w:w w:val="103"/>
        </w:rPr>
        <w:t>e</w:t>
      </w:r>
      <w:r>
        <w:rPr>
          <w:w w:val="103"/>
        </w:rPr>
        <w:t>r</w:t>
      </w:r>
      <w:r>
        <w:rPr>
          <w:w w:val="103"/>
        </w:rPr>
        <w:t>e</w:t>
      </w:r>
      <w:r>
        <w:rPr>
          <w:w w:val="103"/>
        </w:rPr>
        <w:t>d</w:t>
      </w:r>
      <w:r>
        <w:rPr/>
        <w:t> </w:t>
      </w:r>
      <w:r>
        <w:rPr>
          <w:w w:val="103"/>
        </w:rPr>
        <w:t>m</w:t>
      </w:r>
      <w:r>
        <w:rPr>
          <w:w w:val="103"/>
        </w:rPr>
        <w:t>o</w:t>
      </w:r>
      <w:r>
        <w:rPr>
          <w:w w:val="103"/>
        </w:rPr>
        <w:t>n</w:t>
      </w:r>
      <w:r>
        <w:rPr>
          <w:w w:val="103"/>
        </w:rPr>
        <w:t>st</w:t>
      </w:r>
      <w:r>
        <w:rPr>
          <w:w w:val="103"/>
        </w:rPr>
        <w:t>e</w:t>
      </w:r>
      <w:r>
        <w:rPr>
          <w:w w:val="103"/>
        </w:rPr>
        <w:t>r</w:t>
      </w:r>
      <w:r>
        <w:rPr>
          <w:w w:val="103"/>
        </w:rPr>
        <w:t>s</w:t>
      </w:r>
      <w:r>
        <w:rPr/>
        <w:t> </w:t>
      </w:r>
      <w:r>
        <w:rPr>
          <w:w w:val="103"/>
        </w:rPr>
        <w:t>o</w:t>
      </w:r>
      <w:r>
        <w:rPr>
          <w:w w:val="103"/>
        </w:rPr>
        <w:t>r</w:t>
      </w:r>
      <w:r>
        <w:rPr/>
        <w:t> </w:t>
      </w:r>
      <w:r>
        <w:rPr>
          <w:w w:val="103"/>
        </w:rPr>
        <w:t>di</w:t>
      </w:r>
      <w:r>
        <w:rPr>
          <w:w w:val="103"/>
        </w:rPr>
        <w:t>sco</w:t>
      </w:r>
      <w:r>
        <w:rPr>
          <w:w w:val="103"/>
        </w:rPr>
        <w:t>v</w:t>
      </w:r>
      <w:r>
        <w:rPr>
          <w:w w:val="103"/>
        </w:rPr>
        <w:t>e</w:t>
      </w:r>
      <w:r>
        <w:rPr>
          <w:w w:val="103"/>
        </w:rPr>
        <w:t>r</w:t>
      </w:r>
      <w:r>
        <w:rPr>
          <w:w w:val="103"/>
        </w:rPr>
        <w:t>e</w:t>
      </w:r>
      <w:r>
        <w:rPr>
          <w:w w:val="103"/>
        </w:rPr>
        <w:t>d</w:t>
      </w:r>
      <w:r>
        <w:rPr/>
        <w:t> </w:t>
      </w:r>
      <w:r>
        <w:rPr>
          <w:w w:val="103"/>
        </w:rPr>
        <w:t>i</w:t>
      </w:r>
      <w:r>
        <w:rPr>
          <w:w w:val="103"/>
        </w:rPr>
        <w:t>n</w:t>
      </w:r>
      <w:r>
        <w:rPr/>
        <w:t> </w:t>
      </w:r>
      <w:r>
        <w:rPr>
          <w:w w:val="103"/>
        </w:rPr>
        <w:t>l</w:t>
      </w:r>
      <w:r>
        <w:rPr>
          <w:w w:val="103"/>
        </w:rPr>
        <w:t>o</w:t>
      </w:r>
      <w:r>
        <w:rPr>
          <w:w w:val="103"/>
        </w:rPr>
        <w:t>ng</w:t>
      </w:r>
      <w:r>
        <w:rPr>
          <w:w w:val="31"/>
        </w:rPr>
        <w:t>-­‐‑</w:t>
      </w:r>
      <w:r>
        <w:rPr>
          <w:w w:val="103"/>
        </w:rPr>
        <w:t>lo</w:t>
      </w:r>
      <w:r>
        <w:rPr>
          <w:w w:val="103"/>
        </w:rPr>
        <w:t>s</w:t>
      </w:r>
      <w:r>
        <w:rPr>
          <w:w w:val="103"/>
        </w:rPr>
        <w:t>t </w:t>
      </w:r>
      <w:r>
        <w:rPr/>
        <w:t>vaults. Such items grant capabilities a character could rarely have otherwise, or they complement their owner’s capabilities in wondrous ways.</w:t>
      </w:r>
    </w:p>
    <w:p>
      <w:pPr>
        <w:pStyle w:val="BodyText"/>
        <w:spacing w:before="11"/>
        <w:ind w:left="0"/>
        <w:rPr>
          <w:sz w:val="18"/>
        </w:rPr>
      </w:pPr>
    </w:p>
    <w:p>
      <w:pPr>
        <w:pStyle w:val="Heading2"/>
      </w:pPr>
      <w:r>
        <w:rPr>
          <w:color w:val="943634"/>
        </w:rPr>
        <w:t>Attunement</w:t>
      </w:r>
    </w:p>
    <w:p>
      <w:pPr>
        <w:pStyle w:val="BodyText"/>
        <w:spacing w:line="252" w:lineRule="auto" w:before="23"/>
        <w:ind w:right="84"/>
      </w:pPr>
      <w:r>
        <w:rPr>
          <w:w w:val="105"/>
        </w:rPr>
        <w:t>Some magic items require a creature to form a bond with them before their magical properties can be used. This bond is called attunement, and certain items have a prerequisite for it. If the prerequisite is a class, a creature must be a member of that class to attune to the item. (If the class is a spellcasting class, a monster qualifies if it has spell slots and uses that class’s spell list.) If the prerequisite is to be a spellcaster, a creature qualifies if it can cast at least one spell using its traits or features, not using a magic item or the like.</w:t>
      </w:r>
    </w:p>
    <w:p>
      <w:pPr>
        <w:pStyle w:val="BodyText"/>
        <w:spacing w:line="252" w:lineRule="auto" w:before="5"/>
        <w:ind w:right="38" w:firstLine="187"/>
      </w:pPr>
      <w:r>
        <w:rPr>
          <w:w w:val="105"/>
        </w:rPr>
        <w:t>Without becoming attuned to an item that  requires attunement, a creature gains only its nonmagical benefits, unless its description states otherwise. For example, a magic shield that requires attunement provides the benefits of a normal shield to a creature not attuned to it, but none of its magical properties.</w:t>
      </w:r>
    </w:p>
    <w:p>
      <w:pPr>
        <w:pStyle w:val="BodyText"/>
        <w:spacing w:line="252" w:lineRule="auto" w:before="5"/>
        <w:ind w:right="43" w:firstLine="187"/>
      </w:pPr>
      <w:r>
        <w:rPr>
          <w:w w:val="105"/>
        </w:rPr>
        <w:t>Attuning to an item requires a creature to spend a short rest focused on only that item while being in physical contact with it (this can’t be the same short rest used to learn the item’s properties). This focus can take the form of weapon practice (for a weapon), meditation (for a wondrous item), or some other appropriate activity. If the short rest is interrupted, the attunement attempt fails. Otherwise, at the end of the short rest, the creature gains an intuitive understanding of how to activate any magical properties of the item, including any necessary command</w:t>
      </w:r>
      <w:r>
        <w:rPr>
          <w:spacing w:val="1"/>
          <w:w w:val="105"/>
        </w:rPr>
        <w:t> </w:t>
      </w:r>
      <w:r>
        <w:rPr>
          <w:w w:val="105"/>
        </w:rPr>
        <w:t>words.</w:t>
      </w:r>
    </w:p>
    <w:p>
      <w:pPr>
        <w:pStyle w:val="BodyText"/>
        <w:spacing w:line="254" w:lineRule="auto" w:before="86"/>
        <w:ind w:right="523"/>
      </w:pPr>
      <w:r>
        <w:rPr/>
        <w:br w:type="column"/>
      </w:r>
      <w:r>
        <w:rPr>
          <w:w w:val="105"/>
        </w:rPr>
        <w:t>also voluntarily end attunement by spending another short rest focused on the item, unless the item is cursed.</w:t>
      </w:r>
    </w:p>
    <w:p>
      <w:pPr>
        <w:pStyle w:val="BodyText"/>
        <w:spacing w:before="6"/>
        <w:ind w:left="0"/>
      </w:pPr>
    </w:p>
    <w:p>
      <w:pPr>
        <w:pStyle w:val="Heading2"/>
      </w:pPr>
      <w:r>
        <w:rPr>
          <w:color w:val="943634"/>
        </w:rPr>
        <w:t>Wearing and Wielding Items</w:t>
      </w:r>
    </w:p>
    <w:p>
      <w:pPr>
        <w:pStyle w:val="BodyText"/>
        <w:spacing w:line="252" w:lineRule="auto" w:before="18"/>
        <w:ind w:right="259"/>
      </w:pPr>
      <w:r>
        <w:rPr>
          <w:w w:val="105"/>
        </w:rPr>
        <w:t>Using a magic item’s properties might mean wearing or wielding it. A magic item meant to be worn must be donned in the intended fashion: boots go on the feet, gloves on the hands, hats and helmets on the head, and rings on the finger. Magic armor must be donned, a shield strapped to the arm, a cloak fastened about the shoulders. A weapon must be held.</w:t>
      </w:r>
    </w:p>
    <w:p>
      <w:pPr>
        <w:pStyle w:val="BodyText"/>
        <w:spacing w:line="252" w:lineRule="auto" w:before="7"/>
        <w:ind w:right="264" w:firstLine="187"/>
      </w:pPr>
      <w:r>
        <w:rPr/>
        <w:t>In most cases, a magic item  that’s  meant  to  be worn can fit a creature regardless of size or build. Many magic garments are made to be easily  adjustable, or they  magically  adjust  themselves  to the wearer. Rare exceptions exist.  If  the  story suggests a good reason for an item to fit only   creatures of a certain size or shape, you can rule that </w:t>
      </w:r>
      <w:r>
        <w:rPr>
          <w:w w:val="103"/>
        </w:rPr>
        <w:t>it</w:t>
      </w:r>
      <w:r>
        <w:rPr>
          <w:spacing w:val="3"/>
        </w:rPr>
        <w:t> </w:t>
      </w:r>
      <w:r>
        <w:rPr>
          <w:spacing w:val="1"/>
          <w:w w:val="103"/>
        </w:rPr>
        <w:t>d</w:t>
      </w:r>
      <w:r>
        <w:rPr>
          <w:spacing w:val="1"/>
          <w:w w:val="103"/>
        </w:rPr>
        <w:t>oe</w:t>
      </w:r>
      <w:r>
        <w:rPr>
          <w:spacing w:val="1"/>
          <w:w w:val="103"/>
        </w:rPr>
        <w:t>s</w:t>
      </w:r>
      <w:r>
        <w:rPr>
          <w:spacing w:val="1"/>
          <w:w w:val="103"/>
        </w:rPr>
        <w:t>n</w:t>
      </w:r>
      <w:r>
        <w:rPr>
          <w:w w:val="103"/>
        </w:rPr>
        <w:t>’</w:t>
      </w:r>
      <w:r>
        <w:rPr>
          <w:w w:val="103"/>
        </w:rPr>
        <w:t>t</w:t>
      </w:r>
      <w:r>
        <w:rPr>
          <w:spacing w:val="3"/>
        </w:rPr>
        <w:t> </w:t>
      </w:r>
      <w:r>
        <w:rPr>
          <w:spacing w:val="1"/>
          <w:w w:val="103"/>
        </w:rPr>
        <w:t>a</w:t>
      </w:r>
      <w:r>
        <w:rPr>
          <w:spacing w:val="1"/>
          <w:w w:val="103"/>
        </w:rPr>
        <w:t>d</w:t>
      </w:r>
      <w:r>
        <w:rPr>
          <w:w w:val="103"/>
        </w:rPr>
        <w:t>j</w:t>
      </w:r>
      <w:r>
        <w:rPr>
          <w:spacing w:val="1"/>
          <w:w w:val="103"/>
        </w:rPr>
        <w:t>u</w:t>
      </w:r>
      <w:r>
        <w:rPr>
          <w:spacing w:val="1"/>
          <w:w w:val="103"/>
        </w:rPr>
        <w:t>s</w:t>
      </w:r>
      <w:r>
        <w:rPr>
          <w:spacing w:val="1"/>
          <w:w w:val="103"/>
        </w:rPr>
        <w:t>t</w:t>
      </w:r>
      <w:r>
        <w:rPr>
          <w:w w:val="103"/>
        </w:rPr>
        <w:t>.</w:t>
      </w:r>
      <w:r>
        <w:rPr>
          <w:spacing w:val="2"/>
        </w:rPr>
        <w:t> </w:t>
      </w:r>
      <w:r>
        <w:rPr>
          <w:spacing w:val="1"/>
          <w:w w:val="103"/>
        </w:rPr>
        <w:t>F</w:t>
      </w:r>
      <w:r>
        <w:rPr>
          <w:spacing w:val="1"/>
          <w:w w:val="103"/>
        </w:rPr>
        <w:t>o</w:t>
      </w:r>
      <w:r>
        <w:rPr>
          <w:w w:val="103"/>
        </w:rPr>
        <w:t>r</w:t>
      </w:r>
      <w:r>
        <w:rPr>
          <w:spacing w:val="3"/>
        </w:rPr>
        <w:t> </w:t>
      </w:r>
      <w:r>
        <w:rPr>
          <w:spacing w:val="1"/>
          <w:w w:val="103"/>
        </w:rPr>
        <w:t>e</w:t>
      </w:r>
      <w:r>
        <w:rPr>
          <w:spacing w:val="1"/>
          <w:w w:val="103"/>
        </w:rPr>
        <w:t>x</w:t>
      </w:r>
      <w:r>
        <w:rPr>
          <w:spacing w:val="1"/>
          <w:w w:val="103"/>
        </w:rPr>
        <w:t>a</w:t>
      </w:r>
      <w:r>
        <w:rPr>
          <w:spacing w:val="2"/>
          <w:w w:val="103"/>
        </w:rPr>
        <w:t>m</w:t>
      </w:r>
      <w:r>
        <w:rPr>
          <w:spacing w:val="1"/>
          <w:w w:val="103"/>
        </w:rPr>
        <w:t>p</w:t>
      </w:r>
      <w:r>
        <w:rPr>
          <w:w w:val="103"/>
        </w:rPr>
        <w:t>l</w:t>
      </w:r>
      <w:r>
        <w:rPr>
          <w:spacing w:val="1"/>
          <w:w w:val="103"/>
        </w:rPr>
        <w:t>e</w:t>
      </w:r>
      <w:r>
        <w:rPr>
          <w:w w:val="103"/>
        </w:rPr>
        <w:t>,</w:t>
      </w:r>
      <w:r>
        <w:rPr>
          <w:spacing w:val="2"/>
        </w:rPr>
        <w:t> </w:t>
      </w:r>
      <w:r>
        <w:rPr>
          <w:spacing w:val="1"/>
          <w:w w:val="103"/>
        </w:rPr>
        <w:t>d</w:t>
      </w:r>
      <w:r>
        <w:rPr>
          <w:spacing w:val="1"/>
          <w:w w:val="103"/>
        </w:rPr>
        <w:t>r</w:t>
      </w:r>
      <w:r>
        <w:rPr>
          <w:spacing w:val="1"/>
          <w:w w:val="103"/>
        </w:rPr>
        <w:t>o</w:t>
      </w:r>
      <w:r>
        <w:rPr>
          <w:spacing w:val="3"/>
          <w:w w:val="103"/>
        </w:rPr>
        <w:t>w</w:t>
      </w:r>
      <w:r>
        <w:rPr>
          <w:w w:val="31"/>
        </w:rPr>
        <w:t>-­‐</w:t>
      </w:r>
      <w:r>
        <w:rPr>
          <w:spacing w:val="1"/>
          <w:w w:val="31"/>
        </w:rPr>
        <w:t>‑</w:t>
      </w:r>
      <w:r>
        <w:rPr>
          <w:spacing w:val="2"/>
          <w:w w:val="103"/>
        </w:rPr>
        <w:t>m</w:t>
      </w:r>
      <w:r>
        <w:rPr>
          <w:spacing w:val="1"/>
          <w:w w:val="103"/>
        </w:rPr>
        <w:t>a</w:t>
      </w:r>
      <w:r>
        <w:rPr>
          <w:spacing w:val="1"/>
          <w:w w:val="103"/>
        </w:rPr>
        <w:t>d</w:t>
      </w:r>
      <w:r>
        <w:rPr>
          <w:w w:val="103"/>
        </w:rPr>
        <w:t>e</w:t>
      </w:r>
      <w:r>
        <w:rPr>
          <w:spacing w:val="3"/>
        </w:rPr>
        <w:t> </w:t>
      </w:r>
      <w:r>
        <w:rPr>
          <w:spacing w:val="1"/>
          <w:w w:val="103"/>
        </w:rPr>
        <w:t>a</w:t>
      </w:r>
      <w:r>
        <w:rPr>
          <w:spacing w:val="1"/>
          <w:w w:val="103"/>
        </w:rPr>
        <w:t>r</w:t>
      </w:r>
      <w:r>
        <w:rPr>
          <w:spacing w:val="2"/>
          <w:w w:val="103"/>
        </w:rPr>
        <w:t>m</w:t>
      </w:r>
      <w:r>
        <w:rPr>
          <w:spacing w:val="1"/>
          <w:w w:val="103"/>
        </w:rPr>
        <w:t>o</w:t>
      </w:r>
      <w:r>
        <w:rPr>
          <w:w w:val="103"/>
        </w:rPr>
        <w:t>r </w:t>
      </w:r>
      <w:r>
        <w:rPr/>
        <w:t>might fit elves only. Dwarves might make items </w:t>
      </w:r>
      <w:r>
        <w:rPr>
          <w:spacing w:val="1"/>
          <w:w w:val="103"/>
        </w:rPr>
        <w:t>us</w:t>
      </w:r>
      <w:r>
        <w:rPr>
          <w:spacing w:val="1"/>
          <w:w w:val="103"/>
        </w:rPr>
        <w:t>a</w:t>
      </w:r>
      <w:r>
        <w:rPr>
          <w:spacing w:val="1"/>
          <w:w w:val="103"/>
        </w:rPr>
        <w:t>b</w:t>
      </w:r>
      <w:r>
        <w:rPr>
          <w:w w:val="103"/>
        </w:rPr>
        <w:t>l</w:t>
      </w:r>
      <w:r>
        <w:rPr>
          <w:w w:val="103"/>
        </w:rPr>
        <w:t>e</w:t>
      </w:r>
      <w:r>
        <w:rPr>
          <w:spacing w:val="3"/>
        </w:rPr>
        <w:t> </w:t>
      </w:r>
      <w:r>
        <w:rPr>
          <w:spacing w:val="1"/>
          <w:w w:val="103"/>
        </w:rPr>
        <w:t>o</w:t>
      </w:r>
      <w:r>
        <w:rPr>
          <w:spacing w:val="1"/>
          <w:w w:val="103"/>
        </w:rPr>
        <w:t>nl</w:t>
      </w:r>
      <w:r>
        <w:rPr>
          <w:w w:val="103"/>
        </w:rPr>
        <w:t>y</w:t>
      </w:r>
      <w:r>
        <w:rPr>
          <w:spacing w:val="3"/>
        </w:rPr>
        <w:t> </w:t>
      </w:r>
      <w:r>
        <w:rPr>
          <w:spacing w:val="1"/>
          <w:w w:val="103"/>
        </w:rPr>
        <w:t>b</w:t>
      </w:r>
      <w:r>
        <w:rPr>
          <w:w w:val="103"/>
        </w:rPr>
        <w:t>y</w:t>
      </w:r>
      <w:r>
        <w:rPr>
          <w:spacing w:val="3"/>
        </w:rPr>
        <w:t> </w:t>
      </w:r>
      <w:r>
        <w:rPr>
          <w:spacing w:val="1"/>
          <w:w w:val="103"/>
        </w:rPr>
        <w:t>d</w:t>
      </w:r>
      <w:r>
        <w:rPr>
          <w:spacing w:val="2"/>
          <w:w w:val="103"/>
        </w:rPr>
        <w:t>w</w:t>
      </w:r>
      <w:r>
        <w:rPr>
          <w:spacing w:val="1"/>
          <w:w w:val="103"/>
        </w:rPr>
        <w:t>a</w:t>
      </w:r>
      <w:r>
        <w:rPr>
          <w:spacing w:val="1"/>
          <w:w w:val="103"/>
        </w:rPr>
        <w:t>r</w:t>
      </w:r>
      <w:r>
        <w:rPr>
          <w:spacing w:val="1"/>
          <w:w w:val="103"/>
        </w:rPr>
        <w:t>f</w:t>
      </w:r>
      <w:r>
        <w:rPr>
          <w:w w:val="31"/>
        </w:rPr>
        <w:t>-­‐</w:t>
      </w:r>
      <w:r>
        <w:rPr>
          <w:spacing w:val="1"/>
          <w:w w:val="31"/>
        </w:rPr>
        <w:t>‑</w:t>
      </w:r>
      <w:r>
        <w:rPr>
          <w:spacing w:val="1"/>
          <w:w w:val="103"/>
        </w:rPr>
        <w:t>s</w:t>
      </w:r>
      <w:r>
        <w:rPr>
          <w:w w:val="103"/>
        </w:rPr>
        <w:t>i</w:t>
      </w:r>
      <w:r>
        <w:rPr>
          <w:spacing w:val="1"/>
          <w:w w:val="103"/>
        </w:rPr>
        <w:t>ze</w:t>
      </w:r>
      <w:r>
        <w:rPr>
          <w:w w:val="103"/>
        </w:rPr>
        <w:t>d</w:t>
      </w:r>
      <w:r>
        <w:rPr>
          <w:spacing w:val="4"/>
        </w:rPr>
        <w:t> </w:t>
      </w:r>
      <w:r>
        <w:rPr>
          <w:spacing w:val="1"/>
          <w:w w:val="103"/>
        </w:rPr>
        <w:t>a</w:t>
      </w:r>
      <w:r>
        <w:rPr>
          <w:spacing w:val="1"/>
          <w:w w:val="103"/>
        </w:rPr>
        <w:t>n</w:t>
      </w:r>
      <w:r>
        <w:rPr>
          <w:w w:val="103"/>
        </w:rPr>
        <w:t>d</w:t>
      </w:r>
      <w:r>
        <w:rPr>
          <w:spacing w:val="4"/>
        </w:rPr>
        <w:t> </w:t>
      </w:r>
      <w:r>
        <w:rPr>
          <w:spacing w:val="1"/>
          <w:w w:val="103"/>
        </w:rPr>
        <w:t>d</w:t>
      </w:r>
      <w:r>
        <w:rPr>
          <w:spacing w:val="2"/>
          <w:w w:val="103"/>
        </w:rPr>
        <w:t>w</w:t>
      </w:r>
      <w:r>
        <w:rPr>
          <w:spacing w:val="1"/>
          <w:w w:val="103"/>
        </w:rPr>
        <w:t>a</w:t>
      </w:r>
      <w:r>
        <w:rPr>
          <w:spacing w:val="1"/>
          <w:w w:val="103"/>
        </w:rPr>
        <w:t>r</w:t>
      </w:r>
      <w:r>
        <w:rPr>
          <w:w w:val="103"/>
        </w:rPr>
        <w:t>f</w:t>
      </w:r>
      <w:r>
        <w:rPr>
          <w:w w:val="31"/>
        </w:rPr>
        <w:t>-­‐</w:t>
      </w:r>
      <w:r>
        <w:rPr>
          <w:spacing w:val="1"/>
          <w:w w:val="31"/>
        </w:rPr>
        <w:t>‑</w:t>
      </w:r>
      <w:r>
        <w:rPr>
          <w:spacing w:val="1"/>
          <w:w w:val="103"/>
        </w:rPr>
        <w:t>sh</w:t>
      </w:r>
      <w:r>
        <w:rPr>
          <w:spacing w:val="1"/>
          <w:w w:val="103"/>
        </w:rPr>
        <w:t>a</w:t>
      </w:r>
      <w:r>
        <w:rPr>
          <w:spacing w:val="1"/>
          <w:w w:val="103"/>
        </w:rPr>
        <w:t>p</w:t>
      </w:r>
      <w:r>
        <w:rPr>
          <w:spacing w:val="1"/>
          <w:w w:val="103"/>
        </w:rPr>
        <w:t>e</w:t>
      </w:r>
      <w:r>
        <w:rPr>
          <w:w w:val="103"/>
        </w:rPr>
        <w:t>d</w:t>
      </w:r>
      <w:r>
        <w:rPr>
          <w:spacing w:val="4"/>
        </w:rPr>
        <w:t> </w:t>
      </w:r>
      <w:r>
        <w:rPr>
          <w:w w:val="103"/>
        </w:rPr>
        <w:t>f</w:t>
      </w:r>
      <w:r>
        <w:rPr>
          <w:spacing w:val="1"/>
          <w:w w:val="103"/>
        </w:rPr>
        <w:t>o</w:t>
      </w:r>
      <w:r>
        <w:rPr>
          <w:w w:val="103"/>
        </w:rPr>
        <w:t>l</w:t>
      </w:r>
      <w:r>
        <w:rPr>
          <w:spacing w:val="1"/>
          <w:w w:val="103"/>
        </w:rPr>
        <w:t>k</w:t>
      </w:r>
      <w:r>
        <w:rPr>
          <w:w w:val="103"/>
        </w:rPr>
        <w:t>.</w:t>
      </w:r>
    </w:p>
    <w:p>
      <w:pPr>
        <w:pStyle w:val="BodyText"/>
        <w:spacing w:line="254" w:lineRule="auto" w:before="4"/>
        <w:ind w:right="233" w:firstLine="187"/>
      </w:pPr>
      <w:r>
        <w:rPr>
          <w:w w:val="105"/>
        </w:rPr>
        <w:t>When a nonhumanoid tries to wear an item, use your discretion as to whether the item functions as intended. A ring placed on a tentacle might work, but </w:t>
      </w:r>
      <w:r>
        <w:rPr>
          <w:w w:val="103"/>
        </w:rPr>
        <w:t>a</w:t>
      </w:r>
      <w:r>
        <w:rPr/>
        <w:t> </w:t>
      </w:r>
      <w:r>
        <w:rPr>
          <w:w w:val="103"/>
        </w:rPr>
        <w:t>yu</w:t>
      </w:r>
      <w:r>
        <w:rPr>
          <w:w w:val="103"/>
        </w:rPr>
        <w:t>an</w:t>
      </w:r>
      <w:r>
        <w:rPr>
          <w:w w:val="31"/>
        </w:rPr>
        <w:t>-­‐‑</w:t>
      </w:r>
      <w:r>
        <w:rPr>
          <w:w w:val="103"/>
        </w:rPr>
        <w:t>ti</w:t>
      </w:r>
      <w:r>
        <w:rPr/>
        <w:t> </w:t>
      </w:r>
      <w:r>
        <w:rPr>
          <w:w w:val="103"/>
        </w:rPr>
        <w:t>w</w:t>
      </w:r>
      <w:r>
        <w:rPr>
          <w:w w:val="103"/>
        </w:rPr>
        <w:t>i</w:t>
      </w:r>
      <w:r>
        <w:rPr>
          <w:w w:val="103"/>
        </w:rPr>
        <w:t>th</w:t>
      </w:r>
      <w:r>
        <w:rPr/>
        <w:t> </w:t>
      </w:r>
      <w:r>
        <w:rPr>
          <w:w w:val="103"/>
        </w:rPr>
        <w:t>a</w:t>
      </w:r>
      <w:r>
        <w:rPr/>
        <w:t> </w:t>
      </w:r>
      <w:r>
        <w:rPr>
          <w:w w:val="103"/>
        </w:rPr>
        <w:t>s</w:t>
      </w:r>
      <w:r>
        <w:rPr>
          <w:w w:val="103"/>
        </w:rPr>
        <w:t>n</w:t>
      </w:r>
      <w:r>
        <w:rPr>
          <w:w w:val="103"/>
        </w:rPr>
        <w:t>a</w:t>
      </w:r>
      <w:r>
        <w:rPr>
          <w:w w:val="103"/>
        </w:rPr>
        <w:t>k</w:t>
      </w:r>
      <w:r>
        <w:rPr>
          <w:w w:val="103"/>
        </w:rPr>
        <w:t>e</w:t>
      </w:r>
      <w:r>
        <w:rPr>
          <w:w w:val="103"/>
        </w:rPr>
        <w:t>l</w:t>
      </w:r>
      <w:r>
        <w:rPr>
          <w:w w:val="103"/>
        </w:rPr>
        <w:t>i</w:t>
      </w:r>
      <w:r>
        <w:rPr>
          <w:w w:val="103"/>
        </w:rPr>
        <w:t>k</w:t>
      </w:r>
      <w:r>
        <w:rPr>
          <w:w w:val="103"/>
        </w:rPr>
        <w:t>e</w:t>
      </w:r>
      <w:r>
        <w:rPr/>
        <w:t> </w:t>
      </w:r>
      <w:r>
        <w:rPr>
          <w:w w:val="103"/>
        </w:rPr>
        <w:t>ta</w:t>
      </w:r>
      <w:r>
        <w:rPr>
          <w:w w:val="103"/>
        </w:rPr>
        <w:t>i</w:t>
      </w:r>
      <w:r>
        <w:rPr>
          <w:w w:val="103"/>
        </w:rPr>
        <w:t>l</w:t>
      </w:r>
      <w:r>
        <w:rPr/>
        <w:t> </w:t>
      </w:r>
      <w:r>
        <w:rPr>
          <w:w w:val="103"/>
        </w:rPr>
        <w:t>i</w:t>
      </w:r>
      <w:r>
        <w:rPr>
          <w:w w:val="103"/>
        </w:rPr>
        <w:t>n</w:t>
      </w:r>
      <w:r>
        <w:rPr>
          <w:w w:val="103"/>
        </w:rPr>
        <w:t>s</w:t>
      </w:r>
      <w:r>
        <w:rPr>
          <w:w w:val="103"/>
        </w:rPr>
        <w:t>te</w:t>
      </w:r>
      <w:r>
        <w:rPr>
          <w:w w:val="103"/>
        </w:rPr>
        <w:t>a</w:t>
      </w:r>
      <w:r>
        <w:rPr>
          <w:w w:val="103"/>
        </w:rPr>
        <w:t>d</w:t>
      </w:r>
      <w:r>
        <w:rPr/>
        <w:t> </w:t>
      </w:r>
      <w:r>
        <w:rPr>
          <w:w w:val="103"/>
        </w:rPr>
        <w:t>o</w:t>
      </w:r>
      <w:r>
        <w:rPr>
          <w:w w:val="103"/>
        </w:rPr>
        <w:t>f</w:t>
      </w:r>
      <w:r>
        <w:rPr/>
        <w:t> </w:t>
      </w:r>
      <w:r>
        <w:rPr>
          <w:w w:val="103"/>
        </w:rPr>
        <w:t>l</w:t>
      </w:r>
      <w:r>
        <w:rPr>
          <w:w w:val="103"/>
        </w:rPr>
        <w:t>e</w:t>
      </w:r>
      <w:r>
        <w:rPr>
          <w:w w:val="103"/>
        </w:rPr>
        <w:t>g</w:t>
      </w:r>
      <w:r>
        <w:rPr>
          <w:w w:val="103"/>
        </w:rPr>
        <w:t>s</w:t>
      </w:r>
      <w:r>
        <w:rPr/>
        <w:t> </w:t>
      </w:r>
      <w:r>
        <w:rPr>
          <w:w w:val="103"/>
        </w:rPr>
        <w:t>c</w:t>
      </w:r>
      <w:r>
        <w:rPr>
          <w:w w:val="103"/>
        </w:rPr>
        <w:t>a</w:t>
      </w:r>
      <w:r>
        <w:rPr>
          <w:w w:val="103"/>
        </w:rPr>
        <w:t>n</w:t>
      </w:r>
      <w:r>
        <w:rPr>
          <w:w w:val="103"/>
        </w:rPr>
        <w:t>’</w:t>
      </w:r>
      <w:r>
        <w:rPr>
          <w:w w:val="103"/>
        </w:rPr>
        <w:t>t </w:t>
      </w:r>
      <w:r>
        <w:rPr>
          <w:w w:val="105"/>
        </w:rPr>
        <w:t>wear boots.</w:t>
      </w:r>
    </w:p>
    <w:p>
      <w:pPr>
        <w:pStyle w:val="Heading3"/>
        <w:spacing w:before="105"/>
      </w:pPr>
      <w:r>
        <w:rPr>
          <w:color w:val="943634"/>
        </w:rPr>
        <w:t>Multiple Items of the Same Kind</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2"/>
      </w:pPr>
      <w:r>
        <w:rPr>
          <w:w w:val="105"/>
        </w:rPr>
        <w:t>Use common sense to determine whether more than one of a given kind of magic item can be worn. A character can’t normally wear more than one pair of footwear, one pair of gloves or gauntlets, one pair of bracers, one suit of armor, one item of headwear, and one cloak. You can make exceptions; a character might be able to wear a circlet under a helmet, for example, or to layer two cloaks.</w:t>
      </w:r>
    </w:p>
    <w:p>
      <w:pPr>
        <w:pStyle w:val="Heading3"/>
        <w:spacing w:line="172" w:lineRule="exact" w:before="116"/>
      </w:pPr>
      <w:r>
        <w:rPr>
          <w:color w:val="943634"/>
        </w:rPr>
        <w:t>Paired Items</w:t>
      </w:r>
    </w:p>
    <w:p>
      <w:pPr>
        <w:spacing w:after="0" w:line="172" w:lineRule="exact"/>
        <w:sectPr>
          <w:pgSz w:w="12240" w:h="15840"/>
          <w:pgMar w:header="0" w:footer="644" w:top="1360" w:bottom="840" w:left="920" w:right="920"/>
          <w:cols w:num="2" w:equalWidth="0">
            <w:col w:w="4786" w:space="633"/>
            <w:col w:w="4981"/>
          </w:cols>
        </w:sectPr>
      </w:pPr>
    </w:p>
    <w:p>
      <w:pPr>
        <w:pStyle w:val="BodyText"/>
        <w:tabs>
          <w:tab w:pos="5622" w:val="left" w:leader="none"/>
          <w:tab w:pos="10196" w:val="left" w:leader="none"/>
        </w:tabs>
        <w:spacing w:before="6"/>
        <w:ind w:left="419"/>
        <w:rPr>
          <w:rFonts w:ascii="Times New Roman"/>
        </w:rPr>
      </w:pPr>
      <w:r>
        <w:rPr>
          <w:w w:val="105"/>
        </w:rPr>
        <w:t>An item can be attuned to only one creature at</w:t>
      </w:r>
      <w:r>
        <w:rPr>
          <w:spacing w:val="-10"/>
          <w:w w:val="105"/>
        </w:rPr>
        <w:t> </w:t>
      </w:r>
      <w:r>
        <w:rPr>
          <w:w w:val="105"/>
        </w:rPr>
        <w:t>a</w:t>
      </w:r>
      <w:r>
        <w:rPr/>
        <w:tab/>
      </w:r>
      <w:r>
        <w:rPr>
          <w:rFonts w:ascii="Times New Roman"/>
          <w:w w:val="103"/>
          <w:u w:val="thick" w:color="C4BC96"/>
        </w:rPr>
        <w:t> </w:t>
      </w:r>
      <w:r>
        <w:rPr>
          <w:rFonts w:ascii="Times New Roman"/>
          <w:u w:val="thick" w:color="C4BC96"/>
        </w:rPr>
        <w:tab/>
      </w:r>
    </w:p>
    <w:p>
      <w:pPr>
        <w:spacing w:after="0"/>
        <w:rPr>
          <w:rFonts w:ascii="Times New Roman"/>
        </w:rPr>
        <w:sectPr>
          <w:type w:val="continuous"/>
          <w:pgSz w:w="12240" w:h="15840"/>
          <w:pgMar w:top="1500" w:bottom="840" w:left="920" w:right="920"/>
        </w:sectPr>
      </w:pPr>
    </w:p>
    <w:p>
      <w:pPr>
        <w:pStyle w:val="BodyText"/>
        <w:spacing w:line="252" w:lineRule="auto" w:before="13"/>
        <w:ind w:right="30"/>
      </w:pPr>
      <w:r>
        <w:rPr>
          <w:w w:val="105"/>
        </w:rPr>
        <w:t>time, and a creature can be attuned to no more than three magic items at a time. Any attempt to attune to a fourth item fails; the creature must end its attunement to an item first. Additionally, a creature can’t attune to more than one copy of an item. For example, a creature can’t attune to more than one </w:t>
      </w:r>
      <w:r>
        <w:rPr>
          <w:i/>
          <w:w w:val="105"/>
        </w:rPr>
        <w:t>ring of protection </w:t>
      </w:r>
      <w:r>
        <w:rPr>
          <w:w w:val="105"/>
        </w:rPr>
        <w:t>at a time.</w:t>
      </w:r>
    </w:p>
    <w:p>
      <w:pPr>
        <w:pStyle w:val="BodyText"/>
        <w:spacing w:line="254" w:lineRule="auto" w:before="5"/>
        <w:ind w:right="92" w:firstLine="187"/>
      </w:pPr>
      <w:r>
        <w:rPr>
          <w:w w:val="105"/>
        </w:rPr>
        <w:t>A creature’s attunement to an item ends if the creature no longer satisfies the prerequisites for attunement, if the item has been more than 100 feet away for at least 24 hours, if the creature dies, or if another creature attunes to the item. A creature can</w:t>
      </w:r>
    </w:p>
    <w:p>
      <w:pPr>
        <w:pStyle w:val="BodyText"/>
        <w:spacing w:line="254" w:lineRule="auto" w:before="51"/>
        <w:ind w:right="267"/>
      </w:pPr>
      <w:r>
        <w:rPr/>
        <w:br w:type="column"/>
      </w:r>
      <w:r>
        <w:rPr>
          <w:w w:val="105"/>
        </w:rPr>
        <w:t>Items that come in pairs—such as boots, bracers, gauntlets, and gloves—impart their benefits only if both items of the pair are worn. For example, a character wearing a boot of striding and springing on one foot and a boot of elvenkind on the other foot gains no benefit from either.</w:t>
      </w:r>
    </w:p>
    <w:p>
      <w:pPr>
        <w:pStyle w:val="BodyText"/>
        <w:spacing w:before="11"/>
        <w:ind w:left="0"/>
        <w:rPr>
          <w:sz w:val="18"/>
        </w:rPr>
      </w:pPr>
    </w:p>
    <w:p>
      <w:pPr>
        <w:pStyle w:val="Heading2"/>
      </w:pPr>
      <w:r>
        <w:rPr>
          <w:color w:val="943634"/>
        </w:rPr>
        <w:t>Activating an Item</w:t>
      </w:r>
    </w:p>
    <w:p>
      <w:pPr>
        <w:pStyle w:val="BodyText"/>
        <w:spacing w:line="254" w:lineRule="auto" w:before="22"/>
        <w:ind w:right="438"/>
      </w:pPr>
      <w:r>
        <w:rPr>
          <w:w w:val="105"/>
        </w:rPr>
        <w:t>Activating some magic items requires a user to do something special, such as holding the item and uttering a command word. The description of each</w:t>
      </w:r>
    </w:p>
    <w:p>
      <w:pPr>
        <w:spacing w:after="0" w:line="254" w:lineRule="auto"/>
        <w:sectPr>
          <w:type w:val="continuous"/>
          <w:pgSz w:w="12240" w:h="15840"/>
          <w:pgMar w:top="1500" w:bottom="840" w:left="920" w:right="920"/>
          <w:cols w:num="2" w:equalWidth="0">
            <w:col w:w="4751" w:space="668"/>
            <w:col w:w="4981"/>
          </w:cols>
        </w:sectPr>
      </w:pPr>
    </w:p>
    <w:p>
      <w:pPr>
        <w:pStyle w:val="BodyText"/>
        <w:spacing w:line="254" w:lineRule="auto" w:before="86"/>
        <w:ind w:right="85"/>
        <w:jc w:val="both"/>
      </w:pPr>
      <w:r>
        <w:rPr>
          <w:w w:val="105"/>
        </w:rPr>
        <w:t>item category or individual item details how an item is activated. Certain items use the following rules for their activation.</w:t>
      </w:r>
    </w:p>
    <w:p>
      <w:pPr>
        <w:pStyle w:val="BodyText"/>
        <w:spacing w:line="252" w:lineRule="auto"/>
        <w:ind w:right="132" w:firstLine="187"/>
      </w:pPr>
      <w:r>
        <w:rPr>
          <w:w w:val="105"/>
        </w:rPr>
        <w:t>If an item requires an action to activate, that action isn’t a function of the Use an Item action, so a feature such as the rogue’s Fast Hands can’t be used to activate the item.</w:t>
      </w:r>
    </w:p>
    <w:p>
      <w:pPr>
        <w:pStyle w:val="Heading3"/>
        <w:spacing w:before="108"/>
      </w:pPr>
      <w:r>
        <w:rPr>
          <w:color w:val="943634"/>
        </w:rPr>
        <w:t>Command Word</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57"/>
      </w:pPr>
      <w:r>
        <w:rPr>
          <w:w w:val="105"/>
        </w:rPr>
        <w:t>A command word is a word or phrase that must be spoken for an item to work. A magic item that requires a command word can’t be activated in an area where sound is prevented, as in the area of the silence spell.</w:t>
      </w:r>
    </w:p>
    <w:p>
      <w:pPr>
        <w:pStyle w:val="Heading3"/>
        <w:spacing w:before="105"/>
      </w:pPr>
      <w:r>
        <w:rPr>
          <w:color w:val="943634"/>
        </w:rPr>
        <w:t>Consumables</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22"/>
      </w:pPr>
      <w:r>
        <w:rPr>
          <w:w w:val="105"/>
        </w:rPr>
        <w:t>Some items are used up when they are activated. A potion or an elixir must be swallowed, or an oil applied to the body. The writing vanishes from a scroll when it is read. Once used, a consumable item loses its magic.</w:t>
      </w:r>
    </w:p>
    <w:p>
      <w:pPr>
        <w:pStyle w:val="Heading3"/>
        <w:spacing w:before="101"/>
      </w:pPr>
      <w:r>
        <w:rPr>
          <w:color w:val="943634"/>
        </w:rPr>
        <w:t>Spells</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1"/>
      </w:pPr>
      <w:r>
        <w:rPr>
          <w:w w:val="105"/>
        </w:rPr>
        <w:t>Some magic items allow the user to cast a spell from the item. The spell is cast at the lowest possible spell level, doesn’t expend any of the user’s spell slots, and requires no components, unless the item’s description says otherwise. The spell uses its normal casting time, range, and duration, and the user of the item must concentrate if the spell requires concentration. Many items, such as potions, bypass the casting of a spell and confer the spell’s effects, with their usual duration. Certain items make exceptions to these rules, changing the casting time, duration, or other parts of a spell.</w:t>
      </w:r>
    </w:p>
    <w:p>
      <w:pPr>
        <w:pStyle w:val="BodyText"/>
        <w:spacing w:line="252" w:lineRule="auto" w:before="7"/>
        <w:ind w:right="97" w:firstLine="187"/>
      </w:pPr>
      <w:r>
        <w:rPr>
          <w:w w:val="105"/>
        </w:rPr>
        <w:t>A magic item, such as certain staffs, may require you to use your own spellcasting ability when you cast a spell from the item. If you have more than one spellcasting ability, you choose which one to use with the item. If you don’t have a spellcasting ability—perhaps you’re a rogue with the Use Magic Device feature—your spellcasting ability modifier is</w:t>
      </w:r>
    </w:p>
    <w:p>
      <w:pPr>
        <w:pStyle w:val="BodyText"/>
        <w:spacing w:line="254" w:lineRule="auto" w:before="5"/>
        <w:ind w:right="415"/>
      </w:pPr>
      <w:r>
        <w:rPr>
          <w:w w:val="105"/>
        </w:rPr>
        <w:t>+0 for the item, and your proficiency bonus does apply.</w:t>
      </w:r>
    </w:p>
    <w:p>
      <w:pPr>
        <w:pStyle w:val="Heading3"/>
        <w:spacing w:before="108"/>
      </w:pPr>
      <w:r>
        <w:rPr>
          <w:color w:val="943634"/>
        </w:rPr>
        <w:t>Charges</w:t>
      </w:r>
    </w:p>
    <w:p>
      <w:pPr>
        <w:pStyle w:val="BodyText"/>
        <w:spacing w:before="5"/>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32"/>
      </w:pPr>
      <w:r>
        <w:rPr>
          <w:w w:val="105"/>
        </w:rPr>
        <w:t>Some magic items have charges that must be expended to activate their properties. The number of charges an item has remaining is revealed when an identify spell is cast on it, as well as when a creature attunes to it. Additionally, when an item regains</w:t>
      </w:r>
    </w:p>
    <w:p>
      <w:pPr>
        <w:pStyle w:val="BodyText"/>
        <w:spacing w:line="254" w:lineRule="auto" w:before="86"/>
        <w:ind w:right="354"/>
        <w:jc w:val="both"/>
      </w:pPr>
      <w:r>
        <w:rPr/>
        <w:br w:type="column"/>
      </w:r>
      <w:r>
        <w:rPr>
          <w:w w:val="105"/>
        </w:rPr>
        <w:t>charges, the creature attuned to it learns how many charges it regained.</w:t>
      </w:r>
    </w:p>
    <w:p>
      <w:pPr>
        <w:pStyle w:val="BodyText"/>
        <w:spacing w:before="7"/>
        <w:ind w:left="0"/>
      </w:pPr>
    </w:p>
    <w:p>
      <w:pPr>
        <w:pStyle w:val="Heading2"/>
        <w:jc w:val="both"/>
      </w:pPr>
      <w:r>
        <w:rPr>
          <w:color w:val="943634"/>
        </w:rPr>
        <w:t>Magic Items A-Z</w:t>
      </w:r>
    </w:p>
    <w:p>
      <w:pPr>
        <w:pStyle w:val="BodyText"/>
        <w:spacing w:line="254" w:lineRule="auto" w:before="253"/>
        <w:ind w:right="469"/>
        <w:jc w:val="both"/>
      </w:pPr>
      <w:r>
        <w:rPr>
          <w:w w:val="105"/>
        </w:rPr>
        <w:t>Magic items are presented in alphabetical order. A magic item’s description gives the item’s name, its category, its rarity, and its magical properties.</w:t>
      </w:r>
    </w:p>
    <w:p>
      <w:pPr>
        <w:pStyle w:val="Heading4"/>
        <w:spacing w:before="169"/>
      </w:pPr>
      <w:r>
        <w:rPr>
          <w:color w:val="943634"/>
        </w:rPr>
        <w:t>Adamantine Armor</w:t>
      </w:r>
    </w:p>
    <w:p>
      <w:pPr>
        <w:spacing w:before="16"/>
        <w:ind w:left="232" w:right="0" w:firstLine="0"/>
        <w:jc w:val="left"/>
        <w:rPr>
          <w:i/>
          <w:sz w:val="19"/>
        </w:rPr>
      </w:pPr>
      <w:r>
        <w:rPr>
          <w:i/>
          <w:w w:val="105"/>
          <w:sz w:val="19"/>
        </w:rPr>
        <w:t>Armor (medium or heavy, but not hide), uncommon</w:t>
      </w:r>
    </w:p>
    <w:p>
      <w:pPr>
        <w:pStyle w:val="BodyText"/>
        <w:spacing w:line="252" w:lineRule="auto" w:before="132"/>
        <w:ind w:right="558"/>
      </w:pPr>
      <w:r>
        <w:rPr>
          <w:w w:val="105"/>
        </w:rPr>
        <w:t>This suit of armor is reinforced with adamantine, one of the hardest substances in existence. While you’re wearing it, any critical hit against you becomes a normal hit.</w:t>
      </w:r>
    </w:p>
    <w:p>
      <w:pPr>
        <w:pStyle w:val="Heading4"/>
        <w:spacing w:before="172"/>
      </w:pPr>
      <w:r>
        <w:rPr>
          <w:color w:val="943634"/>
        </w:rPr>
        <w:t>Ammunition, +1, +2, or +3</w:t>
      </w:r>
    </w:p>
    <w:p>
      <w:pPr>
        <w:spacing w:line="254" w:lineRule="auto" w:before="16"/>
        <w:ind w:left="232" w:right="622" w:firstLine="0"/>
        <w:jc w:val="left"/>
        <w:rPr>
          <w:i/>
          <w:sz w:val="19"/>
        </w:rPr>
      </w:pPr>
      <w:r>
        <w:rPr>
          <w:i/>
          <w:w w:val="105"/>
          <w:sz w:val="19"/>
        </w:rPr>
        <w:t>Weapon (any ammunition), uncommon (+1), rare </w:t>
      </w:r>
      <w:r>
        <w:rPr>
          <w:i/>
          <w:w w:val="105"/>
          <w:sz w:val="19"/>
        </w:rPr>
        <w:t>(+2), or very rare (+3)</w:t>
      </w:r>
    </w:p>
    <w:p>
      <w:pPr>
        <w:pStyle w:val="BodyText"/>
        <w:spacing w:line="252" w:lineRule="auto" w:before="118"/>
        <w:ind w:right="331"/>
      </w:pPr>
      <w:r>
        <w:rPr>
          <w:w w:val="105"/>
        </w:rPr>
        <w:t>You have a bonus to attack and damage rolls made with this piece of magic ammunition. The bonus is determined by the rarity of the ammunition. Once it hits a target, the ammunition is no longer magical.</w:t>
      </w:r>
    </w:p>
    <w:p>
      <w:pPr>
        <w:pStyle w:val="Heading4"/>
        <w:spacing w:before="172"/>
      </w:pPr>
      <w:r>
        <w:rPr>
          <w:color w:val="943634"/>
        </w:rPr>
        <w:t>Amulet of Health</w:t>
      </w:r>
    </w:p>
    <w:p>
      <w:pPr>
        <w:spacing w:before="16"/>
        <w:ind w:left="232" w:right="0" w:firstLine="0"/>
        <w:jc w:val="left"/>
        <w:rPr>
          <w:i/>
          <w:sz w:val="19"/>
        </w:rPr>
      </w:pPr>
      <w:r>
        <w:rPr>
          <w:i/>
          <w:w w:val="105"/>
          <w:sz w:val="19"/>
        </w:rPr>
        <w:t>Wondrous item, rare (requires attunement)</w:t>
      </w:r>
    </w:p>
    <w:p>
      <w:pPr>
        <w:pStyle w:val="BodyText"/>
        <w:spacing w:line="254" w:lineRule="auto" w:before="133"/>
        <w:ind w:right="296"/>
      </w:pPr>
      <w:r>
        <w:rPr>
          <w:w w:val="105"/>
        </w:rPr>
        <w:t>Your Constitution score is 19 while you wear this amulet. It has no effect on you if your Constitution is already 19 or higher.</w:t>
      </w:r>
    </w:p>
    <w:p>
      <w:pPr>
        <w:pStyle w:val="Heading4"/>
        <w:spacing w:line="244" w:lineRule="auto" w:before="168"/>
        <w:ind w:right="684"/>
      </w:pPr>
      <w:r>
        <w:rPr>
          <w:color w:val="943634"/>
        </w:rPr>
        <w:t>Amulet</w:t>
      </w:r>
      <w:r>
        <w:rPr>
          <w:color w:val="943634"/>
          <w:spacing w:val="-48"/>
        </w:rPr>
        <w:t> </w:t>
      </w:r>
      <w:r>
        <w:rPr>
          <w:color w:val="943634"/>
        </w:rPr>
        <w:t>of</w:t>
      </w:r>
      <w:r>
        <w:rPr>
          <w:color w:val="943634"/>
          <w:spacing w:val="-48"/>
        </w:rPr>
        <w:t> </w:t>
      </w:r>
      <w:r>
        <w:rPr>
          <w:color w:val="943634"/>
        </w:rPr>
        <w:t>Proof</w:t>
      </w:r>
      <w:r>
        <w:rPr>
          <w:color w:val="943634"/>
          <w:spacing w:val="-48"/>
        </w:rPr>
        <w:t> </w:t>
      </w:r>
      <w:r>
        <w:rPr>
          <w:color w:val="943634"/>
        </w:rPr>
        <w:t>against</w:t>
      </w:r>
      <w:r>
        <w:rPr>
          <w:color w:val="943634"/>
          <w:spacing w:val="-47"/>
        </w:rPr>
        <w:t> </w:t>
      </w:r>
      <w:r>
        <w:rPr>
          <w:color w:val="943634"/>
        </w:rPr>
        <w:t>Detection</w:t>
      </w:r>
      <w:r>
        <w:rPr>
          <w:color w:val="943634"/>
          <w:spacing w:val="-48"/>
        </w:rPr>
        <w:t> </w:t>
      </w:r>
      <w:r>
        <w:rPr>
          <w:color w:val="943634"/>
        </w:rPr>
        <w:t>and Location</w:t>
      </w:r>
    </w:p>
    <w:p>
      <w:pPr>
        <w:spacing w:before="14"/>
        <w:ind w:left="232" w:right="0" w:firstLine="0"/>
        <w:jc w:val="left"/>
        <w:rPr>
          <w:i/>
          <w:sz w:val="19"/>
        </w:rPr>
      </w:pPr>
      <w:r>
        <w:rPr>
          <w:i/>
          <w:w w:val="105"/>
          <w:sz w:val="19"/>
        </w:rPr>
        <w:t>Wondrous item, uncommon (requires attunement)</w:t>
      </w:r>
    </w:p>
    <w:p>
      <w:pPr>
        <w:pStyle w:val="BodyText"/>
        <w:spacing w:line="254" w:lineRule="auto" w:before="128"/>
        <w:ind w:right="271"/>
      </w:pPr>
      <w:r>
        <w:rPr>
          <w:w w:val="105"/>
        </w:rPr>
        <w:t>While wearing this amulet, you are hidden from divination magic. You can’t be targeted by such magic or perceived through magical scrying sensors.</w:t>
      </w:r>
    </w:p>
    <w:p>
      <w:pPr>
        <w:pStyle w:val="Heading4"/>
        <w:spacing w:before="168"/>
      </w:pPr>
      <w:r>
        <w:rPr>
          <w:color w:val="943634"/>
        </w:rPr>
        <w:t>Amulet of the Planes</w:t>
      </w:r>
    </w:p>
    <w:p>
      <w:pPr>
        <w:spacing w:before="16"/>
        <w:ind w:left="232" w:right="0" w:firstLine="0"/>
        <w:jc w:val="left"/>
        <w:rPr>
          <w:i/>
          <w:sz w:val="19"/>
        </w:rPr>
      </w:pPr>
      <w:r>
        <w:rPr>
          <w:i/>
          <w:w w:val="105"/>
          <w:sz w:val="19"/>
        </w:rPr>
        <w:t>Wondrous item, very rare (requires attunement)</w:t>
      </w:r>
    </w:p>
    <w:p>
      <w:pPr>
        <w:pStyle w:val="BodyText"/>
        <w:spacing w:line="252" w:lineRule="auto" w:before="133"/>
        <w:ind w:right="300"/>
      </w:pPr>
      <w:r>
        <w:rPr>
          <w:w w:val="105"/>
        </w:rPr>
        <w:t>While wearing this amulet, you can use an action to name a location that you are familiar with on another plane of existence. Then make a DC 15 Intelligence check. On a successful check, you cast the </w:t>
      </w:r>
      <w:r>
        <w:rPr>
          <w:i/>
          <w:w w:val="105"/>
        </w:rPr>
        <w:t>plane shift </w:t>
      </w:r>
      <w:r>
        <w:rPr>
          <w:w w:val="105"/>
        </w:rPr>
        <w:t>spell. On a failure, you and each creature and object within 15 feet of you travel to a random destination. Roll a d100. On a 1–60, you travel to a random location on the plane you named. On a 61–100, you travel to a randomly determined plane of existence.</w:t>
      </w:r>
    </w:p>
    <w:p>
      <w:pPr>
        <w:spacing w:after="0" w:line="252" w:lineRule="auto"/>
        <w:sectPr>
          <w:pgSz w:w="12240" w:h="15840"/>
          <w:pgMar w:header="0" w:footer="644" w:top="1360" w:bottom="840" w:left="920" w:right="920"/>
          <w:cols w:num="2" w:equalWidth="0">
            <w:col w:w="4787" w:space="633"/>
            <w:col w:w="4980"/>
          </w:cols>
        </w:sectPr>
      </w:pPr>
    </w:p>
    <w:p>
      <w:pPr>
        <w:pStyle w:val="Heading4"/>
        <w:spacing w:before="80"/>
      </w:pPr>
      <w:r>
        <w:rPr>
          <w:color w:val="943634"/>
        </w:rPr>
        <w:t>Animated Shield</w:t>
      </w:r>
    </w:p>
    <w:p>
      <w:pPr>
        <w:spacing w:before="16"/>
        <w:ind w:left="232" w:right="0" w:firstLine="0"/>
        <w:jc w:val="left"/>
        <w:rPr>
          <w:i/>
          <w:sz w:val="19"/>
        </w:rPr>
      </w:pPr>
      <w:r>
        <w:rPr>
          <w:i/>
          <w:w w:val="105"/>
          <w:sz w:val="19"/>
        </w:rPr>
        <w:t>Armor (shield), very rare (requires attunement)</w:t>
      </w:r>
    </w:p>
    <w:p>
      <w:pPr>
        <w:pStyle w:val="BodyText"/>
        <w:spacing w:line="252" w:lineRule="auto" w:before="127"/>
        <w:ind w:right="203"/>
      </w:pPr>
      <w:r>
        <w:rPr>
          <w:w w:val="105"/>
        </w:rPr>
        <w:t>While holding this shield, you can speak its command word as a bonus action to cause it to animate. The shield leaps into the air and hovers in your space to protect you as if you were wielding it, leaving your hands free. The shield remains animated for 1 minute, until you use a bonus action to end this effect, or until you are incapacitated or die, at which point the shield falls to the ground or into your hand if you have one free.</w:t>
      </w:r>
    </w:p>
    <w:p>
      <w:pPr>
        <w:pStyle w:val="Heading4"/>
        <w:spacing w:before="179"/>
      </w:pPr>
      <w:r>
        <w:rPr>
          <w:color w:val="943634"/>
        </w:rPr>
        <w:t>Apparatus of the Crab</w:t>
      </w:r>
    </w:p>
    <w:p>
      <w:pPr>
        <w:spacing w:before="16"/>
        <w:ind w:left="232" w:right="0" w:firstLine="0"/>
        <w:jc w:val="left"/>
        <w:rPr>
          <w:i/>
          <w:sz w:val="19"/>
        </w:rPr>
      </w:pPr>
      <w:r>
        <w:rPr>
          <w:i/>
          <w:w w:val="105"/>
          <w:sz w:val="19"/>
        </w:rPr>
        <w:t>Wondrous item, legendary</w:t>
      </w:r>
    </w:p>
    <w:p>
      <w:pPr>
        <w:pStyle w:val="BodyText"/>
        <w:spacing w:line="252" w:lineRule="auto" w:before="133"/>
        <w:ind w:right="59"/>
      </w:pPr>
      <w:r>
        <w:rPr>
          <w:w w:val="105"/>
        </w:rPr>
        <w:t>This item first appears to be a Large sealed iron barrel weighing 500 pounds. The barrel has a hidden catch, which can be found with a successful DC 20 Intelligence (Investigation) check. Releasing the  catch unlocks a hatch at one end of the barrel, allowing two Medium or smaller creatures to crawl inside. Ten levers are set in a row at the far end, each in a neutral position, able to move either up or down. When certain levers are used, the apparatus transforms to resemble a giant</w:t>
      </w:r>
      <w:r>
        <w:rPr>
          <w:spacing w:val="2"/>
          <w:w w:val="105"/>
        </w:rPr>
        <w:t> </w:t>
      </w:r>
      <w:r>
        <w:rPr>
          <w:w w:val="105"/>
        </w:rPr>
        <w:t>lobster.</w:t>
      </w:r>
    </w:p>
    <w:p>
      <w:pPr>
        <w:pStyle w:val="BodyText"/>
        <w:spacing w:line="247" w:lineRule="auto" w:before="9"/>
        <w:ind w:right="338" w:firstLine="187"/>
      </w:pPr>
      <w:r>
        <w:rPr>
          <w:w w:val="105"/>
        </w:rPr>
        <w:t>The apparatus of the Crab is a Large object with the following statistics:</w:t>
      </w:r>
    </w:p>
    <w:p>
      <w:pPr>
        <w:pStyle w:val="Heading6"/>
        <w:spacing w:before="127"/>
        <w:rPr>
          <w:rFonts w:ascii="Caladea"/>
          <w:b w:val="0"/>
        </w:rPr>
      </w:pPr>
      <w:r>
        <w:rPr>
          <w:rFonts w:ascii="Caladea"/>
          <w:w w:val="105"/>
        </w:rPr>
        <w:t>Armor Class: </w:t>
      </w:r>
      <w:r>
        <w:rPr>
          <w:rFonts w:ascii="Caladea"/>
          <w:b w:val="0"/>
          <w:w w:val="105"/>
        </w:rPr>
        <w:t>20</w:t>
      </w:r>
    </w:p>
    <w:p>
      <w:pPr>
        <w:spacing w:before="12"/>
        <w:ind w:left="232" w:right="0" w:firstLine="0"/>
        <w:jc w:val="left"/>
        <w:rPr>
          <w:sz w:val="19"/>
        </w:rPr>
      </w:pPr>
      <w:r>
        <w:rPr>
          <w:b/>
          <w:w w:val="105"/>
          <w:sz w:val="19"/>
        </w:rPr>
        <w:t>Hit Points: </w:t>
      </w:r>
      <w:r>
        <w:rPr>
          <w:w w:val="105"/>
          <w:sz w:val="19"/>
        </w:rPr>
        <w:t>200</w:t>
      </w:r>
    </w:p>
    <w:p>
      <w:pPr>
        <w:pStyle w:val="BodyText"/>
        <w:ind w:left="0"/>
        <w:rPr>
          <w:sz w:val="22"/>
        </w:rPr>
      </w:pPr>
      <w:r>
        <w:rPr/>
        <w:br w:type="column"/>
      </w:r>
      <w:r>
        <w:rPr>
          <w:sz w:val="22"/>
        </w:rPr>
      </w:r>
    </w:p>
    <w:p>
      <w:pPr>
        <w:pStyle w:val="BodyText"/>
        <w:ind w:left="0"/>
        <w:rPr>
          <w:sz w:val="22"/>
        </w:rPr>
      </w:pPr>
    </w:p>
    <w:p>
      <w:pPr>
        <w:pStyle w:val="BodyText"/>
        <w:ind w:left="0"/>
        <w:rPr>
          <w:sz w:val="22"/>
        </w:rPr>
      </w:pPr>
    </w:p>
    <w:p>
      <w:pPr>
        <w:tabs>
          <w:tab w:pos="855" w:val="left" w:leader="none"/>
        </w:tabs>
        <w:spacing w:line="254" w:lineRule="auto" w:before="191"/>
        <w:ind w:left="856" w:right="0" w:hanging="467"/>
        <w:jc w:val="left"/>
        <w:rPr>
          <w:rFonts w:ascii="Carlito"/>
          <w:sz w:val="17"/>
        </w:rPr>
      </w:pPr>
      <w:r>
        <w:rPr>
          <w:rFonts w:ascii="Carlito"/>
          <w:w w:val="105"/>
          <w:sz w:val="17"/>
        </w:rPr>
        <w:t>2</w:t>
        <w:tab/>
        <w:t>Forward window shutter opens.</w:t>
      </w:r>
    </w:p>
    <w:p>
      <w:pPr>
        <w:pStyle w:val="BodyText"/>
        <w:ind w:left="0"/>
        <w:rPr>
          <w:rFonts w:ascii="Carlito"/>
          <w:sz w:val="22"/>
        </w:rPr>
      </w:pPr>
    </w:p>
    <w:p>
      <w:pPr>
        <w:pStyle w:val="ListParagraph"/>
        <w:numPr>
          <w:ilvl w:val="0"/>
          <w:numId w:val="10"/>
        </w:numPr>
        <w:tabs>
          <w:tab w:pos="855" w:val="left" w:leader="none"/>
          <w:tab w:pos="856" w:val="left" w:leader="none"/>
        </w:tabs>
        <w:spacing w:line="254" w:lineRule="auto" w:before="170" w:after="0"/>
        <w:ind w:left="856" w:right="110" w:hanging="467"/>
        <w:jc w:val="left"/>
        <w:rPr>
          <w:rFonts w:ascii="Carlito"/>
          <w:sz w:val="17"/>
        </w:rPr>
      </w:pPr>
      <w:r>
        <w:rPr/>
        <w:pict>
          <v:group style="position:absolute;margin-left:323.040009pt;margin-top:-13.701807pt;width:236.9pt;height:21.9pt;mso-position-horizontal-relative:page;mso-position-vertical-relative:paragraph;z-index:16010240" coordorigin="6461,-274" coordsize="4738,438">
            <v:shape style="position:absolute;left:6460;top:-273;width:4738;height:437" coordorigin="6461,-273" coordsize="4738,437" path="m11198,-273l9134,-273,7085,-273,6461,-273,6461,164,7085,164,9134,164,11198,164,11198,-273xe" filled="true" fillcolor="#eeece1" stroked="false">
              <v:path arrowok="t"/>
              <v:fill type="solid"/>
            </v:shape>
            <v:shape style="position:absolute;left:6729;top:-275;width:2061;height:433" type="#_x0000_t202" filled="false" stroked="false">
              <v:textbox inset="0,0,0,0">
                <w:txbxContent>
                  <w:p>
                    <w:pPr>
                      <w:tabs>
                        <w:tab w:pos="466" w:val="left" w:leader="none"/>
                      </w:tabs>
                      <w:spacing w:line="249" w:lineRule="auto" w:before="7"/>
                      <w:ind w:left="466" w:right="18" w:hanging="467"/>
                      <w:jc w:val="left"/>
                      <w:rPr>
                        <w:rFonts w:ascii="Carlito"/>
                        <w:sz w:val="17"/>
                      </w:rPr>
                    </w:pPr>
                    <w:r>
                      <w:rPr>
                        <w:rFonts w:ascii="Carlito"/>
                        <w:w w:val="105"/>
                        <w:sz w:val="17"/>
                      </w:rPr>
                      <w:t>3</w:t>
                      <w:tab/>
                      <w:t>Side window shutters open (two per</w:t>
                    </w:r>
                    <w:r>
                      <w:rPr>
                        <w:rFonts w:ascii="Carlito"/>
                        <w:spacing w:val="3"/>
                        <w:w w:val="105"/>
                        <w:sz w:val="17"/>
                      </w:rPr>
                      <w:t> </w:t>
                    </w:r>
                    <w:r>
                      <w:rPr>
                        <w:rFonts w:ascii="Carlito"/>
                        <w:w w:val="105"/>
                        <w:sz w:val="17"/>
                      </w:rPr>
                      <w:t>side).</w:t>
                    </w:r>
                  </w:p>
                </w:txbxContent>
              </v:textbox>
              <w10:wrap type="none"/>
            </v:shape>
            <v:shape style="position:absolute;left:9240;top:-275;width:1595;height:433" type="#_x0000_t202" filled="false" stroked="false">
              <v:textbox inset="0,0,0,0">
                <w:txbxContent>
                  <w:p>
                    <w:pPr>
                      <w:spacing w:line="249" w:lineRule="auto" w:before="7"/>
                      <w:ind w:left="0" w:right="13" w:firstLine="0"/>
                      <w:jc w:val="left"/>
                      <w:rPr>
                        <w:rFonts w:ascii="Carlito"/>
                        <w:sz w:val="17"/>
                      </w:rPr>
                    </w:pPr>
                    <w:r>
                      <w:rPr>
                        <w:rFonts w:ascii="Carlito"/>
                        <w:w w:val="105"/>
                        <w:sz w:val="17"/>
                      </w:rPr>
                      <w:t>Side window shutters close (two per side).</w:t>
                    </w:r>
                  </w:p>
                </w:txbxContent>
              </v:textbox>
              <w10:wrap type="none"/>
            </v:shape>
            <w10:wrap type="none"/>
          </v:group>
        </w:pict>
      </w:r>
      <w:r>
        <w:rPr/>
        <w:pict>
          <v:shape style="position:absolute;margin-left:323.040009pt;margin-top:41.313244pt;width:236.9pt;height:65.8pt;mso-position-horizontal-relative:page;mso-position-vertical-relative:paragraph;z-index:-32432128" coordorigin="6461,826" coordsize="4738,1316" path="m11198,826l9134,826,7085,826,6461,826,6461,2141,7085,2141,9134,2141,11198,2141,11198,826xe" filled="true" fillcolor="#eeece1" stroked="false">
            <v:path arrowok="t"/>
            <v:fill type="solid"/>
            <w10:wrap type="none"/>
          </v:shape>
        </w:pict>
      </w:r>
      <w:r>
        <w:rPr/>
        <w:pict>
          <v:shape style="position:absolute;margin-left:323.040009pt;margin-top:-79.646729pt;width:236.9pt;height:43.95pt;mso-position-horizontal-relative:page;mso-position-vertical-relative:paragraph;z-index:16013824" type="#_x0000_t202" filled="true" fillcolor="#eeece1" stroked="false">
            <v:textbox inset="0,0,0,0">
              <w:txbxContent>
                <w:p>
                  <w:pPr>
                    <w:tabs>
                      <w:tab w:pos="2779" w:val="left" w:leader="none"/>
                    </w:tabs>
                    <w:spacing w:line="254" w:lineRule="auto" w:before="6"/>
                    <w:ind w:left="734" w:right="142" w:firstLine="0"/>
                    <w:jc w:val="left"/>
                    <w:rPr>
                      <w:rFonts w:ascii="Carlito" w:hAnsi="Carlito"/>
                      <w:sz w:val="17"/>
                    </w:rPr>
                  </w:pPr>
                  <w:r>
                    <w:rPr>
                      <w:rFonts w:ascii="Carlito" w:hAnsi="Carlito"/>
                      <w:w w:val="105"/>
                      <w:sz w:val="17"/>
                    </w:rPr>
                    <w:t>allowing</w:t>
                  </w:r>
                  <w:r>
                    <w:rPr>
                      <w:rFonts w:ascii="Carlito" w:hAnsi="Carlito"/>
                      <w:spacing w:val="1"/>
                      <w:w w:val="105"/>
                      <w:sz w:val="17"/>
                    </w:rPr>
                    <w:t> </w:t>
                  </w:r>
                  <w:r>
                    <w:rPr>
                      <w:rFonts w:ascii="Carlito" w:hAnsi="Carlito"/>
                      <w:w w:val="105"/>
                      <w:sz w:val="17"/>
                    </w:rPr>
                    <w:t>the</w:t>
                  </w:r>
                  <w:r>
                    <w:rPr>
                      <w:rFonts w:ascii="Carlito" w:hAnsi="Carlito"/>
                      <w:spacing w:val="2"/>
                      <w:w w:val="105"/>
                      <w:sz w:val="17"/>
                    </w:rPr>
                    <w:t> </w:t>
                  </w:r>
                  <w:r>
                    <w:rPr>
                      <w:rFonts w:ascii="Carlito" w:hAnsi="Carlito"/>
                      <w:w w:val="105"/>
                      <w:sz w:val="17"/>
                    </w:rPr>
                    <w:t>apparatus</w:t>
                    <w:tab/>
                    <w:t>reducing the apparatus’s to walk</w:t>
                  </w:r>
                  <w:r>
                    <w:rPr>
                      <w:rFonts w:ascii="Carlito" w:hAnsi="Carlito"/>
                      <w:spacing w:val="2"/>
                      <w:w w:val="105"/>
                      <w:sz w:val="17"/>
                    </w:rPr>
                    <w:t> </w:t>
                  </w:r>
                  <w:r>
                    <w:rPr>
                      <w:rFonts w:ascii="Carlito" w:hAnsi="Carlito"/>
                      <w:w w:val="105"/>
                      <w:sz w:val="17"/>
                    </w:rPr>
                    <w:t>and</w:t>
                  </w:r>
                  <w:r>
                    <w:rPr>
                      <w:rFonts w:ascii="Carlito" w:hAnsi="Carlito"/>
                      <w:spacing w:val="1"/>
                      <w:w w:val="105"/>
                      <w:sz w:val="17"/>
                    </w:rPr>
                    <w:t> </w:t>
                  </w:r>
                  <w:r>
                    <w:rPr>
                      <w:rFonts w:ascii="Carlito" w:hAnsi="Carlito"/>
                      <w:w w:val="105"/>
                      <w:sz w:val="17"/>
                    </w:rPr>
                    <w:t>swim.</w:t>
                    <w:tab/>
                    <w:t>speed to 0 and making</w:t>
                  </w:r>
                  <w:r>
                    <w:rPr>
                      <w:rFonts w:ascii="Carlito" w:hAnsi="Carlito"/>
                      <w:spacing w:val="6"/>
                      <w:w w:val="105"/>
                      <w:sz w:val="17"/>
                    </w:rPr>
                    <w:t> </w:t>
                  </w:r>
                  <w:r>
                    <w:rPr>
                      <w:rFonts w:ascii="Carlito" w:hAnsi="Carlito"/>
                      <w:w w:val="105"/>
                      <w:sz w:val="17"/>
                    </w:rPr>
                    <w:t>it</w:t>
                  </w:r>
                </w:p>
                <w:p>
                  <w:pPr>
                    <w:spacing w:line="249" w:lineRule="auto" w:before="1"/>
                    <w:ind w:left="2779" w:right="293" w:firstLine="0"/>
                    <w:jc w:val="left"/>
                    <w:rPr>
                      <w:rFonts w:ascii="Carlito"/>
                      <w:sz w:val="17"/>
                    </w:rPr>
                  </w:pPr>
                  <w:r>
                    <w:rPr>
                      <w:rFonts w:ascii="Carlito"/>
                      <w:w w:val="105"/>
                      <w:sz w:val="17"/>
                    </w:rPr>
                    <w:t>unable to benefit from bonuses to speed.</w:t>
                  </w:r>
                </w:p>
              </w:txbxContent>
            </v:textbox>
            <v:fill type="solid"/>
            <w10:wrap type="none"/>
          </v:shape>
        </w:pict>
      </w:r>
      <w:r>
        <w:rPr>
          <w:rFonts w:ascii="Carlito"/>
          <w:w w:val="105"/>
          <w:sz w:val="17"/>
        </w:rPr>
        <w:t>Two claws extend from the front sides of the apparatus.</w:t>
      </w:r>
    </w:p>
    <w:p>
      <w:pPr>
        <w:pStyle w:val="ListParagraph"/>
        <w:numPr>
          <w:ilvl w:val="0"/>
          <w:numId w:val="10"/>
        </w:numPr>
        <w:tabs>
          <w:tab w:pos="855" w:val="left" w:leader="none"/>
          <w:tab w:pos="856" w:val="left" w:leader="none"/>
        </w:tabs>
        <w:spacing w:line="252" w:lineRule="auto" w:before="2" w:after="0"/>
        <w:ind w:left="856" w:right="185" w:hanging="467"/>
        <w:jc w:val="left"/>
        <w:rPr>
          <w:rFonts w:ascii="Carlito"/>
          <w:sz w:val="17"/>
        </w:rPr>
      </w:pPr>
      <w:r>
        <w:rPr>
          <w:rFonts w:ascii="Carlito"/>
          <w:w w:val="105"/>
          <w:sz w:val="17"/>
        </w:rPr>
        <w:t>Each extended claw makes the following melee weapon</w:t>
      </w:r>
      <w:r>
        <w:rPr>
          <w:rFonts w:ascii="Carlito"/>
          <w:spacing w:val="-3"/>
          <w:w w:val="105"/>
          <w:sz w:val="17"/>
        </w:rPr>
        <w:t> </w:t>
      </w:r>
      <w:r>
        <w:rPr>
          <w:rFonts w:ascii="Carlito"/>
          <w:w w:val="105"/>
          <w:sz w:val="17"/>
        </w:rPr>
        <w:t>attack:</w:t>
      </w:r>
    </w:p>
    <w:p>
      <w:pPr>
        <w:spacing w:line="252" w:lineRule="auto" w:before="4"/>
        <w:ind w:left="856" w:right="-1" w:firstLine="0"/>
        <w:jc w:val="left"/>
        <w:rPr>
          <w:rFonts w:ascii="Carlito"/>
          <w:sz w:val="17"/>
        </w:rPr>
      </w:pPr>
      <w:r>
        <w:rPr>
          <w:rFonts w:ascii="Carlito"/>
          <w:w w:val="105"/>
          <w:sz w:val="17"/>
        </w:rPr>
        <w:t>+8 to hit, reach 5 ft., one target. Hit: 7 (2d6) bludgeoning damage.</w:t>
      </w:r>
    </w:p>
    <w:p>
      <w:pPr>
        <w:pStyle w:val="ListParagraph"/>
        <w:numPr>
          <w:ilvl w:val="0"/>
          <w:numId w:val="10"/>
        </w:numPr>
        <w:tabs>
          <w:tab w:pos="855" w:val="left" w:leader="none"/>
          <w:tab w:pos="856" w:val="left" w:leader="none"/>
        </w:tabs>
        <w:spacing w:line="254" w:lineRule="auto" w:before="4" w:after="0"/>
        <w:ind w:left="856" w:right="112" w:hanging="467"/>
        <w:jc w:val="left"/>
        <w:rPr>
          <w:rFonts w:ascii="Carlito"/>
          <w:sz w:val="17"/>
        </w:rPr>
      </w:pPr>
      <w:r>
        <w:rPr/>
        <w:pict>
          <v:shape style="position:absolute;margin-left:323.040009pt;margin-top:21.973242pt;width:236.9pt;height:21.85pt;mso-position-horizontal-relative:page;mso-position-vertical-relative:paragraph;z-index:-32431616" coordorigin="6461,439" coordsize="4738,437" path="m11198,439l9134,439,7085,439,6461,439,6461,876,7085,876,9134,876,11198,876,11198,439xe" filled="true" fillcolor="#eeece1" stroked="false">
            <v:path arrowok="t"/>
            <v:fill type="solid"/>
            <w10:wrap type="none"/>
          </v:shape>
        </w:pict>
      </w:r>
      <w:r>
        <w:rPr>
          <w:rFonts w:ascii="Carlito"/>
          <w:w w:val="105"/>
          <w:sz w:val="17"/>
        </w:rPr>
        <w:t>The apparatus walks or swims</w:t>
      </w:r>
      <w:r>
        <w:rPr>
          <w:rFonts w:ascii="Carlito"/>
          <w:spacing w:val="1"/>
          <w:w w:val="105"/>
          <w:sz w:val="17"/>
        </w:rPr>
        <w:t> </w:t>
      </w:r>
      <w:r>
        <w:rPr>
          <w:rFonts w:ascii="Carlito"/>
          <w:w w:val="105"/>
          <w:sz w:val="17"/>
        </w:rPr>
        <w:t>forward.</w:t>
      </w:r>
    </w:p>
    <w:p>
      <w:pPr>
        <w:pStyle w:val="ListParagraph"/>
        <w:numPr>
          <w:ilvl w:val="0"/>
          <w:numId w:val="10"/>
        </w:numPr>
        <w:tabs>
          <w:tab w:pos="855" w:val="left" w:leader="none"/>
          <w:tab w:pos="856" w:val="left" w:leader="none"/>
        </w:tabs>
        <w:spacing w:line="254" w:lineRule="auto" w:before="2" w:after="0"/>
        <w:ind w:left="856" w:right="112" w:hanging="467"/>
        <w:jc w:val="left"/>
        <w:rPr>
          <w:rFonts w:ascii="Carlito"/>
          <w:sz w:val="17"/>
        </w:rPr>
      </w:pPr>
      <w:r>
        <w:rPr>
          <w:rFonts w:ascii="Carlito"/>
          <w:w w:val="105"/>
          <w:sz w:val="17"/>
        </w:rPr>
        <w:t>The apparatus turns 90 degrees</w:t>
      </w:r>
      <w:r>
        <w:rPr>
          <w:rFonts w:ascii="Carlito"/>
          <w:spacing w:val="1"/>
          <w:w w:val="105"/>
          <w:sz w:val="17"/>
        </w:rPr>
        <w:t> </w:t>
      </w:r>
      <w:r>
        <w:rPr>
          <w:rFonts w:ascii="Carlito"/>
          <w:w w:val="105"/>
          <w:sz w:val="17"/>
        </w:rPr>
        <w:t>left.</w:t>
      </w:r>
    </w:p>
    <w:p>
      <w:pPr>
        <w:pStyle w:val="ListParagraph"/>
        <w:numPr>
          <w:ilvl w:val="0"/>
          <w:numId w:val="10"/>
        </w:numPr>
        <w:tabs>
          <w:tab w:pos="855" w:val="left" w:leader="none"/>
          <w:tab w:pos="856" w:val="left" w:leader="none"/>
        </w:tabs>
        <w:spacing w:line="254" w:lineRule="auto" w:before="0" w:after="0"/>
        <w:ind w:left="856" w:right="106" w:hanging="467"/>
        <w:jc w:val="left"/>
        <w:rPr>
          <w:rFonts w:ascii="Carlito" w:hAnsi="Carlito"/>
          <w:sz w:val="17"/>
        </w:rPr>
      </w:pPr>
      <w:r>
        <w:rPr/>
        <w:pict>
          <v:group style="position:absolute;margin-left:323.040009pt;margin-top:43.558174pt;width:236.9pt;height:33.2pt;mso-position-horizontal-relative:page;mso-position-vertical-relative:paragraph;z-index:16013312" coordorigin="6461,871" coordsize="4738,664">
            <v:shape style="position:absolute;left:6460;top:872;width:4738;height:663" coordorigin="6461,872" coordsize="4738,663" path="m11198,872l9134,872,7085,872,6461,872,6461,1535,7085,1535,9134,1535,11198,1535,11198,872xe" filled="true" fillcolor="#eeece1" stroked="false">
              <v:path arrowok="t"/>
              <v:fill type="solid"/>
            </v:shape>
            <v:shape style="position:absolute;left:6729;top:871;width:111;height:217" type="#_x0000_t202" filled="false" stroked="false">
              <v:textbox inset="0,0,0,0">
                <w:txbxContent>
                  <w:p>
                    <w:pPr>
                      <w:spacing w:before="7"/>
                      <w:ind w:left="0" w:right="0" w:firstLine="0"/>
                      <w:jc w:val="left"/>
                      <w:rPr>
                        <w:rFonts w:ascii="Carlito"/>
                        <w:sz w:val="17"/>
                      </w:rPr>
                    </w:pPr>
                    <w:r>
                      <w:rPr>
                        <w:rFonts w:ascii="Carlito"/>
                        <w:w w:val="104"/>
                        <w:sz w:val="17"/>
                      </w:rPr>
                      <w:t>9</w:t>
                    </w:r>
                  </w:p>
                </w:txbxContent>
              </v:textbox>
              <w10:wrap type="none"/>
            </v:shape>
            <v:shape style="position:absolute;left:7195;top:871;width:1666;height:659" type="#_x0000_t202" filled="false" stroked="false">
              <v:textbox inset="0,0,0,0">
                <w:txbxContent>
                  <w:p>
                    <w:pPr>
                      <w:spacing w:line="254" w:lineRule="auto" w:before="7"/>
                      <w:ind w:left="0" w:right="14" w:firstLine="0"/>
                      <w:jc w:val="left"/>
                      <w:rPr>
                        <w:rFonts w:ascii="Carlito"/>
                        <w:sz w:val="17"/>
                      </w:rPr>
                    </w:pPr>
                    <w:r>
                      <w:rPr>
                        <w:rFonts w:ascii="Carlito"/>
                        <w:w w:val="105"/>
                        <w:sz w:val="17"/>
                      </w:rPr>
                      <w:t>The apparatus sinks as much as 20 feet in liquid.</w:t>
                    </w:r>
                  </w:p>
                </w:txbxContent>
              </v:textbox>
              <w10:wrap type="none"/>
            </v:shape>
            <v:shape style="position:absolute;left:9240;top:871;width:1673;height:438" type="#_x0000_t202" filled="false" stroked="false">
              <v:textbox inset="0,0,0,0">
                <w:txbxContent>
                  <w:p>
                    <w:pPr>
                      <w:spacing w:line="254" w:lineRule="auto" w:before="7"/>
                      <w:ind w:left="0" w:right="13" w:firstLine="0"/>
                      <w:jc w:val="left"/>
                      <w:rPr>
                        <w:rFonts w:ascii="Carlito"/>
                        <w:sz w:val="17"/>
                      </w:rPr>
                    </w:pPr>
                    <w:r>
                      <w:rPr>
                        <w:rFonts w:ascii="Carlito"/>
                        <w:w w:val="105"/>
                        <w:sz w:val="17"/>
                      </w:rPr>
                      <w:t>The apparatus rises up to 20 feet in liquid.</w:t>
                    </w:r>
                  </w:p>
                </w:txbxContent>
              </v:textbox>
              <w10:wrap type="none"/>
            </v:shape>
            <w10:wrap type="none"/>
          </v:group>
        </w:pict>
      </w:r>
      <w:r>
        <w:rPr>
          <w:rFonts w:ascii="Carlito" w:hAnsi="Carlito"/>
          <w:w w:val="105"/>
          <w:sz w:val="17"/>
        </w:rPr>
        <w:t>Eyelike fixtures emit </w:t>
      </w:r>
      <w:r>
        <w:rPr>
          <w:rFonts w:ascii="Carlito" w:hAnsi="Carlito"/>
          <w:spacing w:val="1"/>
          <w:w w:val="104"/>
          <w:sz w:val="17"/>
        </w:rPr>
        <w:t>b</w:t>
      </w:r>
      <w:r>
        <w:rPr>
          <w:rFonts w:ascii="Carlito" w:hAnsi="Carlito"/>
          <w:w w:val="104"/>
          <w:sz w:val="17"/>
        </w:rPr>
        <w:t>ri</w:t>
      </w:r>
      <w:r>
        <w:rPr>
          <w:rFonts w:ascii="Carlito" w:hAnsi="Carlito"/>
          <w:spacing w:val="1"/>
          <w:w w:val="104"/>
          <w:sz w:val="17"/>
        </w:rPr>
        <w:t>gh</w:t>
      </w:r>
      <w:r>
        <w:rPr>
          <w:rFonts w:ascii="Carlito" w:hAnsi="Carlito"/>
          <w:w w:val="104"/>
          <w:sz w:val="17"/>
        </w:rPr>
        <w:t>t</w:t>
      </w:r>
      <w:r>
        <w:rPr>
          <w:rFonts w:ascii="Carlito" w:hAnsi="Carlito"/>
          <w:spacing w:val="3"/>
          <w:sz w:val="17"/>
        </w:rPr>
        <w:t> </w:t>
      </w:r>
      <w:r>
        <w:rPr>
          <w:rFonts w:ascii="Carlito" w:hAnsi="Carlito"/>
          <w:w w:val="104"/>
          <w:sz w:val="17"/>
        </w:rPr>
        <w:t>li</w:t>
      </w:r>
      <w:r>
        <w:rPr>
          <w:rFonts w:ascii="Carlito" w:hAnsi="Carlito"/>
          <w:spacing w:val="1"/>
          <w:w w:val="104"/>
          <w:sz w:val="17"/>
        </w:rPr>
        <w:t>gh</w:t>
      </w:r>
      <w:r>
        <w:rPr>
          <w:rFonts w:ascii="Carlito" w:hAnsi="Carlito"/>
          <w:w w:val="104"/>
          <w:sz w:val="17"/>
        </w:rPr>
        <w:t>t</w:t>
      </w:r>
      <w:r>
        <w:rPr>
          <w:rFonts w:ascii="Carlito" w:hAnsi="Carlito"/>
          <w:spacing w:val="3"/>
          <w:sz w:val="17"/>
        </w:rPr>
        <w:t> </w:t>
      </w:r>
      <w:r>
        <w:rPr>
          <w:rFonts w:ascii="Carlito" w:hAnsi="Carlito"/>
          <w:w w:val="104"/>
          <w:sz w:val="17"/>
        </w:rPr>
        <w:t>in</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4"/>
          <w:w w:val="104"/>
          <w:sz w:val="17"/>
        </w:rPr>
        <w:t>30</w:t>
      </w:r>
      <w:r>
        <w:rPr>
          <w:rFonts w:ascii="Carlito" w:hAnsi="Carlito"/>
          <w:spacing w:val="-5"/>
          <w:w w:val="24"/>
          <w:sz w:val="17"/>
        </w:rPr>
        <w:t>-­‐</w:t>
      </w:r>
      <w:r>
        <w:rPr>
          <w:rFonts w:ascii="Carlito" w:hAnsi="Carlito"/>
          <w:spacing w:val="-5"/>
          <w:w w:val="104"/>
          <w:sz w:val="17"/>
        </w:rPr>
        <w:t>f</w:t>
      </w:r>
      <w:r>
        <w:rPr>
          <w:rFonts w:ascii="Carlito" w:hAnsi="Carlito"/>
          <w:spacing w:val="-4"/>
          <w:w w:val="104"/>
          <w:sz w:val="17"/>
        </w:rPr>
        <w:t>oo</w:t>
      </w:r>
      <w:r>
        <w:rPr>
          <w:rFonts w:ascii="Carlito" w:hAnsi="Carlito"/>
          <w:spacing w:val="-5"/>
          <w:w w:val="104"/>
          <w:sz w:val="17"/>
        </w:rPr>
        <w:t>t</w:t>
      </w:r>
      <w:r>
        <w:rPr>
          <w:rFonts w:ascii="Carlito" w:hAnsi="Carlito"/>
          <w:w w:val="104"/>
          <w:sz w:val="17"/>
        </w:rPr>
        <w:t> </w:t>
      </w:r>
      <w:r>
        <w:rPr>
          <w:rFonts w:ascii="Carlito" w:hAnsi="Carlito"/>
          <w:w w:val="105"/>
          <w:sz w:val="17"/>
        </w:rPr>
        <w:t>radius and dim light </w:t>
      </w:r>
      <w:r>
        <w:rPr>
          <w:rFonts w:ascii="Carlito" w:hAnsi="Carlito"/>
          <w:spacing w:val="-4"/>
          <w:w w:val="105"/>
          <w:sz w:val="17"/>
        </w:rPr>
        <w:t>for </w:t>
      </w:r>
      <w:r>
        <w:rPr>
          <w:rFonts w:ascii="Carlito" w:hAnsi="Carlito"/>
          <w:w w:val="105"/>
          <w:sz w:val="17"/>
        </w:rPr>
        <w:t>an additional 30</w:t>
      </w:r>
      <w:r>
        <w:rPr>
          <w:rFonts w:ascii="Carlito" w:hAnsi="Carlito"/>
          <w:spacing w:val="3"/>
          <w:w w:val="105"/>
          <w:sz w:val="17"/>
        </w:rPr>
        <w:t> </w:t>
      </w:r>
      <w:r>
        <w:rPr>
          <w:rFonts w:ascii="Carlito" w:hAnsi="Carlito"/>
          <w:w w:val="105"/>
          <w:sz w:val="17"/>
        </w:rPr>
        <w:t>feet.</w:t>
      </w:r>
    </w:p>
    <w:p>
      <w:pPr>
        <w:pStyle w:val="BodyText"/>
        <w:ind w:left="0"/>
        <w:rPr>
          <w:rFonts w:ascii="Carlito"/>
          <w:sz w:val="22"/>
        </w:rPr>
      </w:pPr>
    </w:p>
    <w:p>
      <w:pPr>
        <w:pStyle w:val="BodyText"/>
        <w:spacing w:before="10"/>
        <w:ind w:left="0"/>
        <w:rPr>
          <w:rFonts w:ascii="Carlito"/>
          <w:sz w:val="31"/>
        </w:rPr>
      </w:pPr>
    </w:p>
    <w:p>
      <w:pPr>
        <w:tabs>
          <w:tab w:pos="855" w:val="left" w:leader="none"/>
        </w:tabs>
        <w:spacing w:line="254" w:lineRule="auto" w:before="0"/>
        <w:ind w:left="856" w:right="154" w:hanging="512"/>
        <w:jc w:val="left"/>
        <w:rPr>
          <w:rFonts w:ascii="Carlito"/>
          <w:sz w:val="17"/>
        </w:rPr>
      </w:pPr>
      <w:r>
        <w:rPr>
          <w:rFonts w:ascii="Carlito"/>
          <w:w w:val="105"/>
          <w:sz w:val="17"/>
        </w:rPr>
        <w:t>10</w:t>
        <w:tab/>
        <w:t>The rear hatch unseals and</w:t>
      </w:r>
      <w:r>
        <w:rPr>
          <w:rFonts w:ascii="Carlito"/>
          <w:spacing w:val="1"/>
          <w:w w:val="105"/>
          <w:sz w:val="17"/>
        </w:rPr>
        <w:t> </w:t>
      </w:r>
      <w:r>
        <w:rPr>
          <w:rFonts w:ascii="Carlito"/>
          <w:w w:val="105"/>
          <w:sz w:val="17"/>
        </w:rPr>
        <w:t>opens.</w:t>
      </w:r>
    </w:p>
    <w:p>
      <w:pPr>
        <w:pStyle w:val="Heading4"/>
        <w:spacing w:line="206" w:lineRule="exact" w:before="169"/>
      </w:pPr>
      <w:r>
        <w:rPr>
          <w:color w:val="943634"/>
        </w:rPr>
        <w:t>Armor, +1, +2, or +3</w:t>
      </w:r>
    </w:p>
    <w:p>
      <w:pPr>
        <w:pStyle w:val="BodyText"/>
        <w:ind w:left="0"/>
        <w:rPr>
          <w:rFonts w:ascii="Trebuchet MS"/>
          <w:b/>
          <w:sz w:val="22"/>
        </w:rPr>
      </w:pPr>
      <w:r>
        <w:rPr/>
        <w:br w:type="column"/>
      </w:r>
      <w:r>
        <w:rPr>
          <w:rFonts w:ascii="Trebuchet MS"/>
          <w:b/>
          <w:sz w:val="22"/>
        </w:rPr>
      </w:r>
    </w:p>
    <w:p>
      <w:pPr>
        <w:pStyle w:val="BodyText"/>
        <w:ind w:left="0"/>
        <w:rPr>
          <w:rFonts w:ascii="Trebuchet MS"/>
          <w:b/>
          <w:sz w:val="22"/>
        </w:rPr>
      </w:pPr>
    </w:p>
    <w:p>
      <w:pPr>
        <w:pStyle w:val="BodyText"/>
        <w:ind w:left="0"/>
        <w:rPr>
          <w:rFonts w:ascii="Trebuchet MS"/>
          <w:b/>
          <w:sz w:val="22"/>
        </w:rPr>
      </w:pPr>
    </w:p>
    <w:p>
      <w:pPr>
        <w:pStyle w:val="BodyText"/>
        <w:ind w:left="0"/>
        <w:rPr>
          <w:rFonts w:ascii="Trebuchet MS"/>
          <w:b/>
          <w:sz w:val="17"/>
        </w:rPr>
      </w:pPr>
    </w:p>
    <w:p>
      <w:pPr>
        <w:spacing w:line="254" w:lineRule="auto" w:before="0"/>
        <w:ind w:left="194" w:right="265" w:firstLine="0"/>
        <w:jc w:val="left"/>
        <w:rPr>
          <w:rFonts w:ascii="Carlito"/>
          <w:sz w:val="17"/>
        </w:rPr>
      </w:pPr>
      <w:r>
        <w:rPr>
          <w:rFonts w:ascii="Carlito"/>
          <w:w w:val="105"/>
          <w:sz w:val="17"/>
        </w:rPr>
        <w:t>Forward window shutter closes.</w:t>
      </w:r>
    </w:p>
    <w:p>
      <w:pPr>
        <w:pStyle w:val="BodyText"/>
        <w:ind w:left="0"/>
        <w:rPr>
          <w:rFonts w:ascii="Carlito"/>
          <w:sz w:val="22"/>
        </w:rPr>
      </w:pPr>
    </w:p>
    <w:p>
      <w:pPr>
        <w:spacing w:before="170"/>
        <w:ind w:left="194" w:right="0" w:firstLine="0"/>
        <w:jc w:val="left"/>
        <w:rPr>
          <w:rFonts w:ascii="Carlito"/>
          <w:sz w:val="17"/>
        </w:rPr>
      </w:pPr>
      <w:r>
        <w:rPr>
          <w:rFonts w:ascii="Carlito"/>
          <w:w w:val="105"/>
          <w:sz w:val="17"/>
        </w:rPr>
        <w:t>The claws retract.</w:t>
      </w:r>
    </w:p>
    <w:p>
      <w:pPr>
        <w:pStyle w:val="BodyText"/>
        <w:ind w:left="0"/>
        <w:rPr>
          <w:rFonts w:ascii="Carlito"/>
          <w:sz w:val="22"/>
        </w:rPr>
      </w:pPr>
    </w:p>
    <w:p>
      <w:pPr>
        <w:spacing w:line="254" w:lineRule="auto" w:before="187"/>
        <w:ind w:left="194" w:right="230" w:firstLine="0"/>
        <w:jc w:val="left"/>
        <w:rPr>
          <w:rFonts w:ascii="Carlito"/>
          <w:sz w:val="17"/>
        </w:rPr>
      </w:pPr>
      <w:r>
        <w:rPr>
          <w:rFonts w:ascii="Carlito"/>
          <w:w w:val="105"/>
          <w:sz w:val="17"/>
        </w:rPr>
        <w:t>Each extended claw makes the following melee weapon attack: +8 to hit, reach 5 ft., one target. Hit: The target is grappled (escape DC 15). The apparatus walks or swims backward.</w:t>
      </w:r>
    </w:p>
    <w:p>
      <w:pPr>
        <w:spacing w:line="254" w:lineRule="auto" w:before="0"/>
        <w:ind w:left="194" w:right="379" w:firstLine="0"/>
        <w:jc w:val="left"/>
        <w:rPr>
          <w:rFonts w:ascii="Carlito"/>
          <w:sz w:val="17"/>
        </w:rPr>
      </w:pPr>
      <w:r>
        <w:rPr>
          <w:rFonts w:ascii="Carlito"/>
          <w:w w:val="105"/>
          <w:sz w:val="17"/>
        </w:rPr>
        <w:t>The apparatus turns 90 degrees right.</w:t>
      </w:r>
    </w:p>
    <w:p>
      <w:pPr>
        <w:spacing w:line="204" w:lineRule="exact" w:before="0"/>
        <w:ind w:left="194" w:right="0" w:firstLine="0"/>
        <w:jc w:val="left"/>
        <w:rPr>
          <w:rFonts w:ascii="Carlito"/>
          <w:sz w:val="17"/>
        </w:rPr>
      </w:pPr>
      <w:r>
        <w:rPr>
          <w:rFonts w:ascii="Carlito"/>
          <w:w w:val="105"/>
          <w:sz w:val="17"/>
        </w:rPr>
        <w:t>The light turns off.</w:t>
      </w: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ind w:left="0"/>
        <w:rPr>
          <w:rFonts w:ascii="Carlito"/>
          <w:sz w:val="22"/>
        </w:rPr>
      </w:pPr>
    </w:p>
    <w:p>
      <w:pPr>
        <w:pStyle w:val="BodyText"/>
        <w:spacing w:before="11"/>
        <w:ind w:left="0"/>
        <w:rPr>
          <w:rFonts w:ascii="Carlito"/>
          <w:sz w:val="20"/>
        </w:rPr>
      </w:pPr>
    </w:p>
    <w:p>
      <w:pPr>
        <w:spacing w:line="254" w:lineRule="auto" w:before="1"/>
        <w:ind w:left="194" w:right="523" w:firstLine="0"/>
        <w:jc w:val="left"/>
        <w:rPr>
          <w:rFonts w:ascii="Carlito"/>
          <w:sz w:val="17"/>
        </w:rPr>
      </w:pPr>
      <w:r>
        <w:rPr>
          <w:rFonts w:ascii="Carlito"/>
          <w:w w:val="105"/>
          <w:sz w:val="17"/>
        </w:rPr>
        <w:t>The rear hatch closes and seals.</w:t>
      </w:r>
    </w:p>
    <w:p>
      <w:pPr>
        <w:spacing w:after="0" w:line="254" w:lineRule="auto"/>
        <w:jc w:val="left"/>
        <w:rPr>
          <w:rFonts w:ascii="Carlito"/>
          <w:sz w:val="17"/>
        </w:rPr>
        <w:sectPr>
          <w:pgSz w:w="12240" w:h="15840"/>
          <w:pgMar w:header="0" w:footer="644" w:top="1360" w:bottom="840" w:left="920" w:right="920"/>
          <w:cols w:num="3" w:equalWidth="0">
            <w:col w:w="4831" w:space="588"/>
            <w:col w:w="2667" w:space="40"/>
            <w:col w:w="2274"/>
          </w:cols>
        </w:sectPr>
      </w:pPr>
    </w:p>
    <w:p>
      <w:pPr>
        <w:pStyle w:val="BodyText"/>
        <w:spacing w:line="254" w:lineRule="auto" w:before="6"/>
        <w:ind w:left="411" w:right="78" w:hanging="180"/>
      </w:pPr>
      <w:r>
        <w:rPr>
          <w:b/>
          <w:w w:val="105"/>
        </w:rPr>
        <w:t>Speed: </w:t>
      </w:r>
      <w:r>
        <w:rPr>
          <w:w w:val="105"/>
        </w:rPr>
        <w:t>30 ft., swim 30 ft. (or 0 ft. for both if the legs and tail aren’t extended)</w:t>
      </w:r>
    </w:p>
    <w:p>
      <w:pPr>
        <w:spacing w:line="221" w:lineRule="exact" w:before="0"/>
        <w:ind w:left="232" w:right="0" w:firstLine="0"/>
        <w:jc w:val="left"/>
        <w:rPr>
          <w:sz w:val="19"/>
        </w:rPr>
      </w:pPr>
      <w:r>
        <w:rPr>
          <w:b/>
          <w:w w:val="105"/>
          <w:sz w:val="19"/>
        </w:rPr>
        <w:t>Damage Immunities: </w:t>
      </w:r>
      <w:r>
        <w:rPr>
          <w:w w:val="105"/>
          <w:sz w:val="19"/>
        </w:rPr>
        <w:t>poison, psychic</w:t>
      </w:r>
    </w:p>
    <w:p>
      <w:pPr>
        <w:pStyle w:val="BodyText"/>
        <w:spacing w:line="252" w:lineRule="auto" w:before="133"/>
        <w:ind w:right="127"/>
      </w:pPr>
      <w:r>
        <w:rPr>
          <w:w w:val="105"/>
        </w:rPr>
        <w:t>To be used as a vehicle, the apparatus requires one pilot. While the apparatus’s hatch is closed, the compartment is airtight and watertight. The compartment holds enough air for 10 hours of breathing, divided by the number of breathing creatures inside.</w:t>
      </w:r>
    </w:p>
    <w:p>
      <w:pPr>
        <w:pStyle w:val="BodyText"/>
        <w:spacing w:line="252" w:lineRule="auto" w:before="4"/>
        <w:ind w:right="172" w:firstLine="187"/>
      </w:pPr>
      <w:r>
        <w:rPr>
          <w:w w:val="105"/>
        </w:rPr>
        <w:t>The apparatus floats on water. It can also go underwater to a depth of 900 feet. Below that, the vehicle takes 2d6 bludgeoning damage per minute from pressure.</w:t>
      </w:r>
    </w:p>
    <w:p>
      <w:pPr>
        <w:pStyle w:val="BodyText"/>
        <w:spacing w:line="252" w:lineRule="auto"/>
        <w:ind w:right="29" w:firstLine="187"/>
      </w:pPr>
      <w:r>
        <w:rPr>
          <w:w w:val="105"/>
        </w:rPr>
        <w:t>A creature in the compartment can use an action to move as many as two of the apparatus’s levers up or down. After each use, a lever goes back to its neutral position. Each lever, from left to right, functions as shown in the Apparatus of the Crab Levers table.</w:t>
      </w:r>
    </w:p>
    <w:p>
      <w:pPr>
        <w:spacing w:before="114"/>
        <w:ind w:left="232" w:right="0" w:firstLine="0"/>
        <w:jc w:val="left"/>
        <w:rPr>
          <w:rFonts w:ascii="Carlito"/>
          <w:b/>
          <w:sz w:val="24"/>
        </w:rPr>
      </w:pPr>
      <w:r>
        <w:rPr>
          <w:rFonts w:ascii="Carlito"/>
          <w:b/>
          <w:sz w:val="24"/>
        </w:rPr>
        <w:t>Apparatus of the Crab Levers</w:t>
      </w:r>
    </w:p>
    <w:p>
      <w:pPr>
        <w:tabs>
          <w:tab w:pos="855" w:val="left" w:leader="none"/>
          <w:tab w:pos="2900" w:val="left" w:leader="none"/>
        </w:tabs>
        <w:spacing w:before="71"/>
        <w:ind w:left="232" w:right="0" w:firstLine="0"/>
        <w:jc w:val="left"/>
        <w:rPr>
          <w:rFonts w:ascii="Carlito"/>
          <w:b/>
          <w:sz w:val="17"/>
        </w:rPr>
      </w:pPr>
      <w:r>
        <w:rPr>
          <w:rFonts w:ascii="Carlito"/>
          <w:b/>
          <w:w w:val="105"/>
          <w:sz w:val="17"/>
        </w:rPr>
        <w:t>Lever</w:t>
        <w:tab/>
        <w:t>Up</w:t>
        <w:tab/>
        <w:t>Down</w:t>
      </w:r>
    </w:p>
    <w:p>
      <w:pPr>
        <w:spacing w:line="254" w:lineRule="auto" w:before="88"/>
        <w:ind w:left="232" w:right="369" w:firstLine="0"/>
        <w:jc w:val="left"/>
        <w:rPr>
          <w:i/>
          <w:sz w:val="19"/>
        </w:rPr>
      </w:pPr>
      <w:r>
        <w:rPr/>
        <w:br w:type="column"/>
      </w:r>
      <w:r>
        <w:rPr>
          <w:i/>
          <w:w w:val="105"/>
          <w:sz w:val="19"/>
        </w:rPr>
        <w:t>Armor (light, medium, or heavy), rare (+1), very rare </w:t>
      </w:r>
      <w:r>
        <w:rPr>
          <w:i/>
          <w:w w:val="105"/>
          <w:sz w:val="19"/>
        </w:rPr>
        <w:t>(+2), or legendary (+3)</w:t>
      </w:r>
    </w:p>
    <w:p>
      <w:pPr>
        <w:pStyle w:val="BodyText"/>
        <w:spacing w:line="254" w:lineRule="auto" w:before="118"/>
        <w:ind w:right="506"/>
      </w:pPr>
      <w:r>
        <w:rPr>
          <w:w w:val="105"/>
        </w:rPr>
        <w:t>You have a bonus to AC while wearing this armor. The bonus is determined by its rarity.</w:t>
      </w:r>
    </w:p>
    <w:p>
      <w:pPr>
        <w:pStyle w:val="Heading4"/>
        <w:spacing w:before="170"/>
      </w:pPr>
      <w:r>
        <w:rPr>
          <w:color w:val="943634"/>
        </w:rPr>
        <w:t>Armor of Invulnerability</w:t>
      </w:r>
    </w:p>
    <w:p>
      <w:pPr>
        <w:spacing w:before="16"/>
        <w:ind w:left="232" w:right="0" w:firstLine="0"/>
        <w:jc w:val="left"/>
        <w:rPr>
          <w:i/>
          <w:sz w:val="19"/>
        </w:rPr>
      </w:pPr>
      <w:r>
        <w:rPr>
          <w:i/>
          <w:w w:val="105"/>
          <w:sz w:val="19"/>
        </w:rPr>
        <w:t>Armor (plate), legendary (requires attunement)</w:t>
      </w:r>
    </w:p>
    <w:p>
      <w:pPr>
        <w:pStyle w:val="BodyText"/>
        <w:spacing w:line="252" w:lineRule="auto" w:before="132"/>
        <w:ind w:right="384"/>
      </w:pPr>
      <w:r>
        <w:rPr>
          <w:w w:val="105"/>
        </w:rPr>
        <w:t>You have resistance to nonmagical damage while you wear this armor. Additionally, you can use an action to make yourself immune to nonmagical damage for 10 minutes or until you are no longer wearing the armor. Once this special action is used, it can’t be used again until the next dawn.</w:t>
      </w:r>
    </w:p>
    <w:p>
      <w:pPr>
        <w:pStyle w:val="Heading4"/>
        <w:spacing w:before="175"/>
      </w:pPr>
      <w:r>
        <w:rPr>
          <w:color w:val="943634"/>
        </w:rPr>
        <w:t>Armor of Resistance</w:t>
      </w:r>
    </w:p>
    <w:p>
      <w:pPr>
        <w:spacing w:line="254" w:lineRule="auto" w:before="16"/>
        <w:ind w:left="232" w:right="810" w:firstLine="0"/>
        <w:jc w:val="left"/>
        <w:rPr>
          <w:i/>
          <w:sz w:val="19"/>
        </w:rPr>
      </w:pPr>
      <w:r>
        <w:rPr>
          <w:i/>
          <w:w w:val="105"/>
          <w:sz w:val="19"/>
        </w:rPr>
        <w:t>Armor (light, medium, or heavy), rare (requires </w:t>
      </w:r>
      <w:r>
        <w:rPr>
          <w:i/>
          <w:w w:val="105"/>
          <w:sz w:val="19"/>
        </w:rPr>
        <w:t>attunement)</w:t>
      </w:r>
    </w:p>
    <w:p>
      <w:pPr>
        <w:pStyle w:val="BodyText"/>
        <w:spacing w:line="252" w:lineRule="auto" w:before="118"/>
        <w:ind w:right="244"/>
      </w:pPr>
      <w:r>
        <w:rPr>
          <w:w w:val="105"/>
        </w:rPr>
        <w:t>You have resistance to one type of damage while you wear this armor. The GM chooses the type or determines it randomly from the options below.</w:t>
      </w:r>
    </w:p>
    <w:p>
      <w:pPr>
        <w:spacing w:after="0" w:line="252" w:lineRule="auto"/>
        <w:sectPr>
          <w:type w:val="continuous"/>
          <w:pgSz w:w="12240" w:h="15840"/>
          <w:pgMar w:top="1500" w:bottom="840" w:left="920" w:right="920"/>
          <w:cols w:num="2" w:equalWidth="0">
            <w:col w:w="4703" w:space="716"/>
            <w:col w:w="4981"/>
          </w:cols>
        </w:sectPr>
      </w:pPr>
    </w:p>
    <w:p>
      <w:pPr>
        <w:pStyle w:val="BodyText"/>
        <w:spacing w:line="220" w:lineRule="exact"/>
        <w:ind w:left="126"/>
        <w:rPr>
          <w:sz w:val="20"/>
        </w:rPr>
      </w:pPr>
      <w:r>
        <w:rPr>
          <w:position w:val="-3"/>
          <w:sz w:val="20"/>
        </w:rPr>
        <w:pict>
          <v:shape style="width:236.65pt;height:11.05pt;mso-position-horizontal-relative:char;mso-position-vertical-relative:line" type="#_x0000_t202" filled="true" fillcolor="#eeece1" stroked="false">
            <w10:anchorlock/>
            <v:textbox inset="0,0,0,0">
              <w:txbxContent>
                <w:p>
                  <w:pPr>
                    <w:tabs>
                      <w:tab w:pos="729" w:val="left" w:leader="none"/>
                      <w:tab w:pos="2774" w:val="left" w:leader="none"/>
                    </w:tabs>
                    <w:spacing w:before="6"/>
                    <w:ind w:left="263" w:right="0" w:firstLine="0"/>
                    <w:jc w:val="left"/>
                    <w:rPr>
                      <w:rFonts w:ascii="Carlito"/>
                      <w:sz w:val="17"/>
                    </w:rPr>
                  </w:pPr>
                  <w:r>
                    <w:rPr>
                      <w:rFonts w:ascii="Carlito"/>
                      <w:w w:val="105"/>
                      <w:sz w:val="17"/>
                    </w:rPr>
                    <w:t>1</w:t>
                    <w:tab/>
                    <w:t>Legs and</w:t>
                  </w:r>
                  <w:r>
                    <w:rPr>
                      <w:rFonts w:ascii="Carlito"/>
                      <w:spacing w:val="3"/>
                      <w:w w:val="105"/>
                      <w:sz w:val="17"/>
                    </w:rPr>
                    <w:t> </w:t>
                  </w:r>
                  <w:r>
                    <w:rPr>
                      <w:rFonts w:ascii="Carlito"/>
                      <w:w w:val="105"/>
                      <w:sz w:val="17"/>
                    </w:rPr>
                    <w:t>tail</w:t>
                  </w:r>
                  <w:r>
                    <w:rPr>
                      <w:rFonts w:ascii="Carlito"/>
                      <w:spacing w:val="1"/>
                      <w:w w:val="105"/>
                      <w:sz w:val="17"/>
                    </w:rPr>
                    <w:t> </w:t>
                  </w:r>
                  <w:r>
                    <w:rPr>
                      <w:rFonts w:ascii="Carlito"/>
                      <w:w w:val="105"/>
                      <w:sz w:val="17"/>
                    </w:rPr>
                    <w:t>extend,</w:t>
                    <w:tab/>
                    <w:t>Legs and tail</w:t>
                  </w:r>
                  <w:r>
                    <w:rPr>
                      <w:rFonts w:ascii="Carlito"/>
                      <w:spacing w:val="2"/>
                      <w:w w:val="105"/>
                      <w:sz w:val="17"/>
                    </w:rPr>
                    <w:t> </w:t>
                  </w:r>
                  <w:r>
                    <w:rPr>
                      <w:rFonts w:ascii="Carlito"/>
                      <w:w w:val="105"/>
                      <w:sz w:val="17"/>
                    </w:rPr>
                    <w:t>retract,</w:t>
                  </w:r>
                </w:p>
              </w:txbxContent>
            </v:textbox>
            <v:fill type="solid"/>
          </v:shape>
        </w:pict>
      </w:r>
      <w:r>
        <w:rPr>
          <w:position w:val="-3"/>
          <w:sz w:val="20"/>
        </w:rPr>
      </w:r>
    </w:p>
    <w:p>
      <w:pPr>
        <w:spacing w:after="0" w:line="220" w:lineRule="exact"/>
        <w:rPr>
          <w:sz w:val="20"/>
        </w:rPr>
        <w:sectPr>
          <w:type w:val="continuous"/>
          <w:pgSz w:w="12240" w:h="15840"/>
          <w:pgMar w:top="1500" w:bottom="840" w:left="920" w:right="920"/>
        </w:sectPr>
      </w:pPr>
    </w:p>
    <w:p>
      <w:pPr>
        <w:tabs>
          <w:tab w:pos="726" w:val="left" w:leader="none"/>
          <w:tab w:pos="2181" w:val="left" w:leader="none"/>
          <w:tab w:pos="2679" w:val="left" w:leader="none"/>
        </w:tabs>
        <w:spacing w:before="86"/>
        <w:ind w:left="232" w:right="0" w:firstLine="0"/>
        <w:jc w:val="left"/>
        <w:rPr>
          <w:rFonts w:ascii="Carlito"/>
          <w:b/>
          <w:sz w:val="17"/>
        </w:rPr>
      </w:pPr>
      <w:r>
        <w:rPr>
          <w:rFonts w:ascii="Carlito"/>
          <w:b/>
          <w:w w:val="105"/>
          <w:sz w:val="17"/>
        </w:rPr>
        <w:t>d10</w:t>
        <w:tab/>
        <w:t>Damage</w:t>
      </w:r>
      <w:r>
        <w:rPr>
          <w:rFonts w:ascii="Carlito"/>
          <w:b/>
          <w:spacing w:val="1"/>
          <w:w w:val="105"/>
          <w:sz w:val="17"/>
        </w:rPr>
        <w:t> </w:t>
      </w:r>
      <w:r>
        <w:rPr>
          <w:rFonts w:ascii="Carlito"/>
          <w:b/>
          <w:w w:val="105"/>
          <w:sz w:val="17"/>
        </w:rPr>
        <w:t>Type</w:t>
        <w:tab/>
        <w:t>d10</w:t>
        <w:tab/>
        <w:t>Damage</w:t>
      </w:r>
      <w:r>
        <w:rPr>
          <w:rFonts w:ascii="Carlito"/>
          <w:b/>
          <w:spacing w:val="2"/>
          <w:w w:val="105"/>
          <w:sz w:val="17"/>
        </w:rPr>
        <w:t> </w:t>
      </w:r>
      <w:r>
        <w:rPr>
          <w:rFonts w:ascii="Carlito"/>
          <w:b/>
          <w:w w:val="105"/>
          <w:sz w:val="17"/>
        </w:rPr>
        <w:t>Type</w:t>
      </w:r>
    </w:p>
    <w:p>
      <w:pPr>
        <w:tabs>
          <w:tab w:pos="726" w:val="left" w:leader="none"/>
          <w:tab w:pos="1854" w:val="left" w:leader="none"/>
          <w:tab w:pos="2075" w:val="left" w:leader="none"/>
          <w:tab w:pos="2679" w:val="left" w:leader="none"/>
          <w:tab w:pos="3803"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1</w:t>
        <w:tab/>
        <w:t>Acid</w:t>
        <w:tab/>
      </w:r>
      <w:r>
        <w:rPr>
          <w:rFonts w:ascii="Carlito"/>
          <w:w w:val="105"/>
          <w:sz w:val="17"/>
        </w:rPr>
        <w:tab/>
      </w:r>
      <w:r>
        <w:rPr>
          <w:rFonts w:ascii="Carlito"/>
          <w:w w:val="105"/>
          <w:sz w:val="17"/>
          <w:shd w:fill="EEECE1" w:color="auto" w:val="clear"/>
        </w:rPr>
        <w:t>6</w:t>
        <w:tab/>
        <w:t>Necrotic</w:t>
      </w:r>
      <w:r>
        <w:rPr>
          <w:rFonts w:ascii="Carlito"/>
          <w:sz w:val="17"/>
          <w:shd w:fill="EEECE1" w:color="auto" w:val="clear"/>
        </w:rPr>
        <w:tab/>
      </w:r>
    </w:p>
    <w:p>
      <w:pPr>
        <w:tabs>
          <w:tab w:pos="726" w:val="left" w:leader="none"/>
          <w:tab w:pos="2275" w:val="left" w:leader="none"/>
          <w:tab w:pos="2679" w:val="left" w:leader="none"/>
        </w:tabs>
        <w:spacing w:before="13"/>
        <w:ind w:left="326" w:right="0" w:firstLine="0"/>
        <w:jc w:val="left"/>
        <w:rPr>
          <w:rFonts w:ascii="Carlito"/>
          <w:sz w:val="17"/>
        </w:rPr>
      </w:pPr>
      <w:r>
        <w:rPr>
          <w:rFonts w:ascii="Carlito"/>
          <w:w w:val="105"/>
          <w:sz w:val="17"/>
        </w:rPr>
        <w:t>2</w:t>
        <w:tab/>
        <w:t>Cold</w:t>
        <w:tab/>
        <w:t>7</w:t>
        <w:tab/>
        <w:t>Poison</w:t>
      </w:r>
    </w:p>
    <w:p>
      <w:pPr>
        <w:tabs>
          <w:tab w:pos="726" w:val="left" w:leader="none"/>
          <w:tab w:pos="1854" w:val="left" w:leader="none"/>
          <w:tab w:pos="2075" w:val="left" w:leader="none"/>
          <w:tab w:pos="2679" w:val="left" w:leader="none"/>
          <w:tab w:pos="3803" w:val="left" w:leader="none"/>
        </w:tabs>
        <w:spacing w:before="9"/>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3</w:t>
        <w:tab/>
        <w:t>Fire</w:t>
        <w:tab/>
      </w:r>
      <w:r>
        <w:rPr>
          <w:rFonts w:ascii="Carlito"/>
          <w:w w:val="105"/>
          <w:sz w:val="17"/>
        </w:rPr>
        <w:tab/>
      </w:r>
      <w:r>
        <w:rPr>
          <w:rFonts w:ascii="Carlito"/>
          <w:w w:val="105"/>
          <w:sz w:val="17"/>
          <w:shd w:fill="EEECE1" w:color="auto" w:val="clear"/>
        </w:rPr>
        <w:t>8</w:t>
        <w:tab/>
        <w:t>Psychic</w:t>
      </w:r>
      <w:r>
        <w:rPr>
          <w:rFonts w:ascii="Carlito"/>
          <w:sz w:val="17"/>
          <w:shd w:fill="EEECE1" w:color="auto" w:val="clear"/>
        </w:rPr>
        <w:tab/>
      </w:r>
    </w:p>
    <w:p>
      <w:pPr>
        <w:tabs>
          <w:tab w:pos="726" w:val="left" w:leader="none"/>
          <w:tab w:pos="2275" w:val="left" w:leader="none"/>
          <w:tab w:pos="2679" w:val="left" w:leader="none"/>
        </w:tabs>
        <w:spacing w:before="13"/>
        <w:ind w:left="326" w:right="0" w:firstLine="0"/>
        <w:jc w:val="left"/>
        <w:rPr>
          <w:rFonts w:ascii="Carlito"/>
          <w:sz w:val="17"/>
        </w:rPr>
      </w:pPr>
      <w:r>
        <w:rPr>
          <w:rFonts w:ascii="Carlito"/>
          <w:w w:val="105"/>
          <w:sz w:val="17"/>
        </w:rPr>
        <w:t>4</w:t>
        <w:tab/>
        <w:t>Force</w:t>
        <w:tab/>
        <w:t>9</w:t>
        <w:tab/>
        <w:t>Radiant</w:t>
      </w:r>
    </w:p>
    <w:p>
      <w:pPr>
        <w:tabs>
          <w:tab w:pos="726" w:val="left" w:leader="none"/>
          <w:tab w:pos="1854" w:val="left" w:leader="none"/>
          <w:tab w:pos="2075" w:val="left" w:leader="none"/>
          <w:tab w:pos="2679" w:val="left" w:leader="none"/>
          <w:tab w:pos="3803"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5</w:t>
        <w:tab/>
        <w:t>Lightning</w:t>
        <w:tab/>
      </w:r>
      <w:r>
        <w:rPr>
          <w:rFonts w:ascii="Carlito"/>
          <w:w w:val="105"/>
          <w:sz w:val="17"/>
        </w:rPr>
        <w:tab/>
      </w:r>
      <w:r>
        <w:rPr>
          <w:rFonts w:ascii="Carlito"/>
          <w:w w:val="105"/>
          <w:sz w:val="17"/>
          <w:shd w:fill="EEECE1" w:color="auto" w:val="clear"/>
        </w:rPr>
        <w:t>10</w:t>
        <w:tab/>
        <w:t>Thunder</w:t>
      </w:r>
      <w:r>
        <w:rPr>
          <w:rFonts w:ascii="Carlito"/>
          <w:sz w:val="17"/>
          <w:shd w:fill="EEECE1" w:color="auto" w:val="clear"/>
        </w:rPr>
        <w:tab/>
      </w:r>
    </w:p>
    <w:p>
      <w:pPr>
        <w:pStyle w:val="Heading4"/>
        <w:spacing w:before="185"/>
      </w:pPr>
      <w:r>
        <w:rPr>
          <w:color w:val="943634"/>
        </w:rPr>
        <w:t>Armor of Vulnerability</w:t>
      </w:r>
    </w:p>
    <w:p>
      <w:pPr>
        <w:spacing w:before="16"/>
        <w:ind w:left="232" w:right="0" w:firstLine="0"/>
        <w:jc w:val="left"/>
        <w:rPr>
          <w:i/>
          <w:sz w:val="19"/>
        </w:rPr>
      </w:pPr>
      <w:r>
        <w:rPr>
          <w:i/>
          <w:w w:val="105"/>
          <w:sz w:val="19"/>
        </w:rPr>
        <w:t>Armor (plate), rare (requires attunement)</w:t>
      </w:r>
    </w:p>
    <w:p>
      <w:pPr>
        <w:pStyle w:val="BodyText"/>
        <w:spacing w:line="252" w:lineRule="auto" w:before="133"/>
        <w:ind w:right="375"/>
      </w:pPr>
      <w:r>
        <w:rPr>
          <w:w w:val="105"/>
        </w:rPr>
        <w:t>While wearing this armor, you have resistance to one of the following damage types: bludgeoning, piercing, or slashing. The GM chooses the type or determines it randomly.</w:t>
      </w:r>
    </w:p>
    <w:p>
      <w:pPr>
        <w:pStyle w:val="BodyText"/>
        <w:spacing w:line="252" w:lineRule="auto"/>
        <w:ind w:right="80" w:firstLine="187"/>
      </w:pPr>
      <w:r>
        <w:rPr>
          <w:rFonts w:ascii="Georgia"/>
          <w:b/>
          <w:i/>
          <w:w w:val="105"/>
        </w:rPr>
        <w:t>Curse.</w:t>
      </w:r>
      <w:r>
        <w:rPr>
          <w:rFonts w:ascii="Georgia"/>
          <w:b/>
          <w:i/>
          <w:spacing w:val="-20"/>
          <w:w w:val="105"/>
        </w:rPr>
        <w:t> </w:t>
      </w:r>
      <w:r>
        <w:rPr>
          <w:w w:val="105"/>
        </w:rPr>
        <w:t>This</w:t>
      </w:r>
      <w:r>
        <w:rPr>
          <w:spacing w:val="-13"/>
          <w:w w:val="105"/>
        </w:rPr>
        <w:t> </w:t>
      </w:r>
      <w:r>
        <w:rPr>
          <w:w w:val="105"/>
        </w:rPr>
        <w:t>armor</w:t>
      </w:r>
      <w:r>
        <w:rPr>
          <w:spacing w:val="-12"/>
          <w:w w:val="105"/>
        </w:rPr>
        <w:t> </w:t>
      </w:r>
      <w:r>
        <w:rPr>
          <w:w w:val="105"/>
        </w:rPr>
        <w:t>is</w:t>
      </w:r>
      <w:r>
        <w:rPr>
          <w:spacing w:val="-13"/>
          <w:w w:val="105"/>
        </w:rPr>
        <w:t> </w:t>
      </w:r>
      <w:r>
        <w:rPr>
          <w:w w:val="105"/>
        </w:rPr>
        <w:t>cursed,</w:t>
      </w:r>
      <w:r>
        <w:rPr>
          <w:spacing w:val="-13"/>
          <w:w w:val="105"/>
        </w:rPr>
        <w:t> </w:t>
      </w:r>
      <w:r>
        <w:rPr>
          <w:w w:val="105"/>
        </w:rPr>
        <w:t>a</w:t>
      </w:r>
      <w:r>
        <w:rPr>
          <w:spacing w:val="-12"/>
          <w:w w:val="105"/>
        </w:rPr>
        <w:t> </w:t>
      </w:r>
      <w:r>
        <w:rPr>
          <w:w w:val="105"/>
        </w:rPr>
        <w:t>fact</w:t>
      </w:r>
      <w:r>
        <w:rPr>
          <w:spacing w:val="-13"/>
          <w:w w:val="105"/>
        </w:rPr>
        <w:t> </w:t>
      </w:r>
      <w:r>
        <w:rPr>
          <w:w w:val="105"/>
        </w:rPr>
        <w:t>that</w:t>
      </w:r>
      <w:r>
        <w:rPr>
          <w:spacing w:val="-12"/>
          <w:w w:val="105"/>
        </w:rPr>
        <w:t> </w:t>
      </w:r>
      <w:r>
        <w:rPr>
          <w:w w:val="105"/>
        </w:rPr>
        <w:t>is</w:t>
      </w:r>
      <w:r>
        <w:rPr>
          <w:spacing w:val="-13"/>
          <w:w w:val="105"/>
        </w:rPr>
        <w:t> </w:t>
      </w:r>
      <w:r>
        <w:rPr>
          <w:w w:val="105"/>
        </w:rPr>
        <w:t>revealed only when an </w:t>
      </w:r>
      <w:r>
        <w:rPr>
          <w:i/>
          <w:w w:val="105"/>
        </w:rPr>
        <w:t>identify </w:t>
      </w:r>
      <w:r>
        <w:rPr>
          <w:w w:val="105"/>
        </w:rPr>
        <w:t>spell is cast on the armor or you attune to it. Attuning to the armor curses you until you are targeted by the </w:t>
      </w:r>
      <w:r>
        <w:rPr>
          <w:i/>
          <w:w w:val="105"/>
        </w:rPr>
        <w:t>remove curse </w:t>
      </w:r>
      <w:r>
        <w:rPr>
          <w:w w:val="105"/>
        </w:rPr>
        <w:t>spell or similar magic; removing the armor fails to end the curse. While cursed, you have vulnerability to two of the three damage types associated with the armor (not the one to which it grants</w:t>
      </w:r>
      <w:r>
        <w:rPr>
          <w:spacing w:val="2"/>
          <w:w w:val="105"/>
        </w:rPr>
        <w:t> </w:t>
      </w:r>
      <w:r>
        <w:rPr>
          <w:w w:val="105"/>
        </w:rPr>
        <w:t>resistance).</w:t>
      </w:r>
    </w:p>
    <w:p>
      <w:pPr>
        <w:pStyle w:val="Heading4"/>
        <w:spacing w:before="178"/>
      </w:pPr>
      <w:r>
        <w:rPr>
          <w:color w:val="943634"/>
        </w:rPr>
        <w:t>Arrow-Catching Shield</w:t>
      </w:r>
    </w:p>
    <w:p>
      <w:pPr>
        <w:spacing w:before="16"/>
        <w:ind w:left="232" w:right="0" w:firstLine="0"/>
        <w:jc w:val="left"/>
        <w:rPr>
          <w:i/>
          <w:sz w:val="19"/>
        </w:rPr>
      </w:pPr>
      <w:r>
        <w:rPr>
          <w:i/>
          <w:w w:val="105"/>
          <w:sz w:val="19"/>
        </w:rPr>
        <w:t>Armor (shield), rare (requires attunement)</w:t>
      </w:r>
    </w:p>
    <w:p>
      <w:pPr>
        <w:pStyle w:val="BodyText"/>
        <w:spacing w:line="252" w:lineRule="auto" w:before="132"/>
        <w:ind w:right="87"/>
      </w:pPr>
      <w:r>
        <w:rPr>
          <w:w w:val="105"/>
        </w:rPr>
        <w:t>You gain a +2 bonus to AC against ranged attacks while you wield this shield. This bonus is in addition to the shield’s normal bonus to AC. In addition, whenever an attacker makes a ranged attack against a target within 5 feet of you, you can use your reaction to become the target of the attack instead.</w:t>
      </w:r>
    </w:p>
    <w:p>
      <w:pPr>
        <w:pStyle w:val="Heading4"/>
        <w:spacing w:before="175"/>
      </w:pPr>
      <w:r>
        <w:rPr>
          <w:color w:val="943634"/>
        </w:rPr>
        <w:t>Arrow of Slaying</w:t>
      </w:r>
    </w:p>
    <w:p>
      <w:pPr>
        <w:spacing w:before="16"/>
        <w:ind w:left="232" w:right="0" w:firstLine="0"/>
        <w:jc w:val="left"/>
        <w:rPr>
          <w:i/>
          <w:sz w:val="19"/>
        </w:rPr>
      </w:pPr>
      <w:r>
        <w:rPr>
          <w:i/>
          <w:w w:val="105"/>
          <w:sz w:val="19"/>
        </w:rPr>
        <w:t>Weapon (arrow), very rare</w:t>
      </w:r>
    </w:p>
    <w:p>
      <w:pPr>
        <w:pStyle w:val="BodyText"/>
        <w:spacing w:line="252" w:lineRule="auto" w:before="132"/>
        <w:ind w:right="68"/>
      </w:pPr>
      <w:r>
        <w:rPr>
          <w:w w:val="105"/>
        </w:rPr>
        <w:t>An </w:t>
      </w:r>
      <w:r>
        <w:rPr>
          <w:i/>
          <w:w w:val="105"/>
        </w:rPr>
        <w:t>arrow of slaying </w:t>
      </w:r>
      <w:r>
        <w:rPr>
          <w:w w:val="105"/>
        </w:rPr>
        <w:t>is a magic weapon meant to slay a particular kind of creature. Some are more focused than others; for example, there are both </w:t>
      </w:r>
      <w:r>
        <w:rPr>
          <w:i/>
          <w:w w:val="105"/>
        </w:rPr>
        <w:t>arrows of </w:t>
      </w:r>
      <w:r>
        <w:rPr>
          <w:i/>
          <w:w w:val="105"/>
        </w:rPr>
        <w:t>dragon slaying </w:t>
      </w:r>
      <w:r>
        <w:rPr>
          <w:w w:val="105"/>
        </w:rPr>
        <w:t>and </w:t>
      </w:r>
      <w:r>
        <w:rPr>
          <w:i/>
          <w:w w:val="105"/>
        </w:rPr>
        <w:t>arrows of blue dragon slaying</w:t>
      </w:r>
      <w:r>
        <w:rPr>
          <w:w w:val="105"/>
        </w:rPr>
        <w:t>. If a creature belonging to the type, race, or group associated with an </w:t>
      </w:r>
      <w:r>
        <w:rPr>
          <w:i/>
          <w:w w:val="105"/>
        </w:rPr>
        <w:t>arrow of slaying </w:t>
      </w:r>
      <w:r>
        <w:rPr>
          <w:w w:val="105"/>
        </w:rPr>
        <w:t>takes damage from the arrow, the creature must make a DC 17 Constitution saving throw, taking an extra 6d10 piercing damage on a failed save, or half as much extra damage on a successful one.</w:t>
      </w:r>
    </w:p>
    <w:p>
      <w:pPr>
        <w:pStyle w:val="BodyText"/>
        <w:spacing w:line="254" w:lineRule="auto" w:before="4"/>
        <w:ind w:right="127" w:firstLine="187"/>
        <w:jc w:val="both"/>
      </w:pPr>
      <w:r>
        <w:rPr>
          <w:w w:val="105"/>
        </w:rPr>
        <w:t>Once an </w:t>
      </w:r>
      <w:r>
        <w:rPr>
          <w:i/>
          <w:w w:val="105"/>
        </w:rPr>
        <w:t>arrow of slaying </w:t>
      </w:r>
      <w:r>
        <w:rPr>
          <w:w w:val="105"/>
        </w:rPr>
        <w:t>deals its extra damage to a creature, it becomes a nonmagical arrow.</w:t>
      </w:r>
    </w:p>
    <w:p>
      <w:pPr>
        <w:pStyle w:val="BodyText"/>
        <w:spacing w:line="254" w:lineRule="auto"/>
        <w:ind w:right="38" w:firstLine="145"/>
        <w:jc w:val="both"/>
      </w:pPr>
      <w:r>
        <w:rPr>
          <w:w w:val="105"/>
        </w:rPr>
        <w:t>Other types of magic ammunition of this kind exist, such as </w:t>
      </w:r>
      <w:r>
        <w:rPr>
          <w:i/>
          <w:w w:val="105"/>
        </w:rPr>
        <w:t>bolts of slaying </w:t>
      </w:r>
      <w:r>
        <w:rPr>
          <w:w w:val="105"/>
        </w:rPr>
        <w:t>meant for a crossbow, though arrows are most common.</w:t>
      </w:r>
    </w:p>
    <w:p>
      <w:pPr>
        <w:pStyle w:val="Heading4"/>
        <w:spacing w:before="80"/>
        <w:ind w:left="126"/>
      </w:pPr>
      <w:r>
        <w:rPr>
          <w:b w:val="0"/>
        </w:rPr>
        <w:br w:type="column"/>
      </w:r>
      <w:r>
        <w:rPr>
          <w:color w:val="943634"/>
        </w:rPr>
        <w:t>Bag of Beans</w:t>
      </w:r>
    </w:p>
    <w:p>
      <w:pPr>
        <w:spacing w:before="16"/>
        <w:ind w:left="126" w:right="0" w:firstLine="0"/>
        <w:jc w:val="left"/>
        <w:rPr>
          <w:i/>
          <w:sz w:val="19"/>
        </w:rPr>
      </w:pPr>
      <w:r>
        <w:rPr>
          <w:i/>
          <w:w w:val="105"/>
          <w:sz w:val="19"/>
        </w:rPr>
        <w:t>Wondrous item, rare</w:t>
      </w:r>
    </w:p>
    <w:p>
      <w:pPr>
        <w:pStyle w:val="BodyText"/>
        <w:spacing w:line="254" w:lineRule="auto" w:before="127"/>
        <w:ind w:left="126" w:right="273"/>
      </w:pPr>
      <w:r>
        <w:rPr>
          <w:w w:val="105"/>
        </w:rPr>
        <w:t>Inside this heavy cloth bag are 3d4 dry beans. The bag weighs 1/2 pound plus 1/4 pound for each bean it contains.</w:t>
      </w:r>
    </w:p>
    <w:p>
      <w:pPr>
        <w:pStyle w:val="BodyText"/>
        <w:spacing w:line="252" w:lineRule="auto"/>
        <w:ind w:left="126" w:right="244" w:firstLine="187"/>
      </w:pPr>
      <w:r>
        <w:rPr>
          <w:w w:val="105"/>
        </w:rPr>
        <w:t>If you dump the bag’s contents out on the ground, </w:t>
      </w:r>
      <w:r>
        <w:rPr>
          <w:spacing w:val="1"/>
          <w:w w:val="103"/>
        </w:rPr>
        <w:t>th</w:t>
      </w:r>
      <w:r>
        <w:rPr>
          <w:spacing w:val="1"/>
          <w:w w:val="103"/>
        </w:rPr>
        <w:t>e</w:t>
      </w:r>
      <w:r>
        <w:rPr>
          <w:w w:val="103"/>
        </w:rPr>
        <w:t>y</w:t>
      </w:r>
      <w:r>
        <w:rPr>
          <w:spacing w:val="3"/>
        </w:rPr>
        <w:t> </w:t>
      </w:r>
      <w:r>
        <w:rPr>
          <w:spacing w:val="1"/>
          <w:w w:val="103"/>
        </w:rPr>
        <w:t>e</w:t>
      </w:r>
      <w:r>
        <w:rPr>
          <w:spacing w:val="1"/>
          <w:w w:val="103"/>
        </w:rPr>
        <w:t>x</w:t>
      </w:r>
      <w:r>
        <w:rPr>
          <w:spacing w:val="1"/>
          <w:w w:val="103"/>
        </w:rPr>
        <w:t>p</w:t>
      </w:r>
      <w:r>
        <w:rPr>
          <w:w w:val="103"/>
        </w:rPr>
        <w:t>l</w:t>
      </w:r>
      <w:r>
        <w:rPr>
          <w:spacing w:val="1"/>
          <w:w w:val="103"/>
        </w:rPr>
        <w:t>o</w:t>
      </w:r>
      <w:r>
        <w:rPr>
          <w:spacing w:val="1"/>
          <w:w w:val="103"/>
        </w:rPr>
        <w:t>d</w:t>
      </w:r>
      <w:r>
        <w:rPr>
          <w:w w:val="103"/>
        </w:rPr>
        <w:t>e</w:t>
      </w:r>
      <w:r>
        <w:rPr>
          <w:spacing w:val="3"/>
        </w:rPr>
        <w:t> </w:t>
      </w:r>
      <w:r>
        <w:rPr>
          <w:w w:val="103"/>
        </w:rPr>
        <w:t>i</w:t>
      </w:r>
      <w:r>
        <w:rPr>
          <w:w w:val="103"/>
        </w:rPr>
        <w:t>n</w:t>
      </w:r>
      <w:r>
        <w:rPr>
          <w:spacing w:val="4"/>
        </w:rPr>
        <w:t> </w:t>
      </w:r>
      <w:r>
        <w:rPr>
          <w:w w:val="103"/>
        </w:rPr>
        <w:t>a</w:t>
      </w:r>
      <w:r>
        <w:rPr>
          <w:spacing w:val="3"/>
        </w:rPr>
        <w:t> </w:t>
      </w:r>
      <w:r>
        <w:rPr>
          <w:spacing w:val="1"/>
          <w:w w:val="103"/>
        </w:rPr>
        <w:t>1</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spacing w:val="1"/>
          <w:w w:val="103"/>
        </w:rPr>
        <w:t>s</w:t>
      </w:r>
      <w:r>
        <w:rPr>
          <w:w w:val="103"/>
        </w:rPr>
        <w:t>,</w:t>
      </w:r>
      <w:r>
        <w:rPr>
          <w:spacing w:val="2"/>
        </w:rPr>
        <w:t> </w:t>
      </w:r>
      <w:r>
        <w:rPr>
          <w:spacing w:val="1"/>
          <w:w w:val="103"/>
        </w:rPr>
        <w:t>e</w:t>
      </w:r>
      <w:r>
        <w:rPr>
          <w:spacing w:val="1"/>
          <w:w w:val="103"/>
        </w:rPr>
        <w:t>x</w:t>
      </w:r>
      <w:r>
        <w:rPr>
          <w:spacing w:val="1"/>
          <w:w w:val="103"/>
        </w:rPr>
        <w:t>t</w:t>
      </w:r>
      <w:r>
        <w:rPr>
          <w:spacing w:val="1"/>
          <w:w w:val="103"/>
        </w:rPr>
        <w:t>e</w:t>
      </w:r>
      <w:r>
        <w:rPr>
          <w:spacing w:val="1"/>
          <w:w w:val="103"/>
        </w:rPr>
        <w:t>n</w:t>
      </w:r>
      <w:r>
        <w:rPr>
          <w:spacing w:val="1"/>
          <w:w w:val="103"/>
        </w:rPr>
        <w:t>d</w:t>
      </w:r>
      <w:r>
        <w:rPr>
          <w:w w:val="103"/>
        </w:rPr>
        <w:t>i</w:t>
      </w:r>
      <w:r>
        <w:rPr>
          <w:spacing w:val="1"/>
          <w:w w:val="103"/>
        </w:rPr>
        <w:t>n</w:t>
      </w:r>
      <w:r>
        <w:rPr>
          <w:w w:val="103"/>
        </w:rPr>
        <w:t>g</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t</w:t>
      </w:r>
      <w:r>
        <w:rPr>
          <w:spacing w:val="1"/>
          <w:w w:val="103"/>
        </w:rPr>
        <w:t>h</w:t>
      </w:r>
      <w:r>
        <w:rPr>
          <w:w w:val="103"/>
        </w:rPr>
        <w:t>e </w:t>
      </w:r>
      <w:r>
        <w:rPr>
          <w:w w:val="105"/>
        </w:rPr>
        <w:t>beans. Each creature in the area, including you, must make a DC 15 Dexterity saving throw, taking 5d4 fire damage on a failed save, or half as much damage on a successful one. The fire ignites flammable objects in the area that aren’t being worn or</w:t>
      </w:r>
      <w:r>
        <w:rPr>
          <w:spacing w:val="1"/>
          <w:w w:val="105"/>
        </w:rPr>
        <w:t> </w:t>
      </w:r>
      <w:r>
        <w:rPr>
          <w:w w:val="105"/>
        </w:rPr>
        <w:t>carried.</w:t>
      </w:r>
    </w:p>
    <w:p>
      <w:pPr>
        <w:pStyle w:val="BodyText"/>
        <w:spacing w:line="252" w:lineRule="auto" w:before="3"/>
        <w:ind w:left="126" w:right="350" w:firstLine="187"/>
      </w:pPr>
      <w:r>
        <w:rPr>
          <w:w w:val="105"/>
        </w:rPr>
        <w:t>If you remove a bean from the bag, plant it in dirt or sand, and then water it, the bean produces an effect 1 minute later from the ground where it was planted. The GM can choose an effect from the following table, determine it randomly, or create an effect.</w:t>
      </w:r>
    </w:p>
    <w:p>
      <w:pPr>
        <w:tabs>
          <w:tab w:pos="846" w:val="left" w:leader="none"/>
        </w:tabs>
        <w:spacing w:before="123"/>
        <w:ind w:left="193" w:right="0" w:firstLine="0"/>
        <w:jc w:val="left"/>
        <w:rPr>
          <w:rFonts w:ascii="Carlito"/>
          <w:b/>
          <w:sz w:val="17"/>
        </w:rPr>
      </w:pPr>
      <w:r>
        <w:rPr>
          <w:rFonts w:ascii="Carlito"/>
          <w:b/>
          <w:w w:val="105"/>
          <w:sz w:val="17"/>
        </w:rPr>
        <w:t>d100</w:t>
        <w:tab/>
        <w:t>Effect</w:t>
      </w:r>
    </w:p>
    <w:p>
      <w:pPr>
        <w:pStyle w:val="BodyText"/>
        <w:ind w:left="16"/>
        <w:rPr>
          <w:rFonts w:ascii="Carlito"/>
          <w:sz w:val="20"/>
        </w:rPr>
      </w:pPr>
      <w:r>
        <w:rPr>
          <w:rFonts w:ascii="Carlito"/>
          <w:sz w:val="20"/>
        </w:rPr>
        <w:pict>
          <v:shape style="width:226.6pt;height:66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219" w:hanging="560"/>
                    <w:jc w:val="left"/>
                    <w:rPr>
                      <w:rFonts w:ascii="Carlito"/>
                      <w:sz w:val="17"/>
                    </w:rPr>
                  </w:pPr>
                  <w:r>
                    <w:rPr>
                      <w:rFonts w:ascii="Carlito"/>
                      <w:w w:val="105"/>
                      <w:sz w:val="17"/>
                    </w:rPr>
                    <w:t>01</w:t>
                    <w:tab/>
                    <w:t>5d4 toadstools sprout. If a creature eats a toadstool, roll any die. On an odd roll, the eater must succeed on a DC 15 Constitution saving throw or take 5d6 poison damage and become poisoned for 1 hour. On an even roll, the eater gains 5d6 temporary hit points for 1</w:t>
                  </w:r>
                  <w:r>
                    <w:rPr>
                      <w:rFonts w:ascii="Carlito"/>
                      <w:spacing w:val="9"/>
                      <w:w w:val="105"/>
                      <w:sz w:val="17"/>
                    </w:rPr>
                    <w:t> </w:t>
                  </w:r>
                  <w:r>
                    <w:rPr>
                      <w:rFonts w:ascii="Carlito"/>
                      <w:w w:val="105"/>
                      <w:sz w:val="17"/>
                    </w:rPr>
                    <w:t>hour.</w:t>
                  </w:r>
                </w:p>
              </w:txbxContent>
            </v:textbox>
            <v:fill type="solid"/>
          </v:shape>
        </w:pict>
      </w:r>
      <w:r>
        <w:rPr>
          <w:rFonts w:ascii="Carlito"/>
          <w:sz w:val="20"/>
        </w:rPr>
      </w:r>
    </w:p>
    <w:p>
      <w:pPr>
        <w:tabs>
          <w:tab w:pos="846" w:val="left" w:leader="none"/>
        </w:tabs>
        <w:spacing w:line="252" w:lineRule="auto" w:before="0"/>
        <w:ind w:left="846" w:right="565" w:hanging="696"/>
        <w:jc w:val="left"/>
        <w:rPr>
          <w:rFonts w:ascii="Carlito" w:hAnsi="Carlito"/>
          <w:sz w:val="17"/>
        </w:rPr>
      </w:pPr>
      <w:r>
        <w:rPr>
          <w:rFonts w:ascii="Carlito" w:hAnsi="Carlito"/>
          <w:w w:val="105"/>
          <w:sz w:val="17"/>
        </w:rPr>
        <w:t>02–10</w:t>
        <w:tab/>
        <w:t>A geyser erupts and spouts water, beer, berry juice, tea, vinegar, wine, or oil (GM’s choice) 30 feet into the air for 1d12</w:t>
      </w:r>
      <w:r>
        <w:rPr>
          <w:rFonts w:ascii="Carlito" w:hAnsi="Carlito"/>
          <w:spacing w:val="6"/>
          <w:w w:val="105"/>
          <w:sz w:val="17"/>
        </w:rPr>
        <w:t> </w:t>
      </w:r>
      <w:r>
        <w:rPr>
          <w:rFonts w:ascii="Carlito" w:hAnsi="Carlito"/>
          <w:w w:val="105"/>
          <w:sz w:val="17"/>
        </w:rPr>
        <w:t>rounds.</w:t>
      </w:r>
    </w:p>
    <w:p>
      <w:pPr>
        <w:pStyle w:val="BodyText"/>
        <w:ind w:left="16"/>
        <w:rPr>
          <w:rFonts w:ascii="Carlito"/>
          <w:sz w:val="20"/>
        </w:rPr>
      </w:pPr>
      <w:r>
        <w:rPr>
          <w:rFonts w:ascii="Carlito"/>
          <w:sz w:val="20"/>
        </w:rPr>
        <w:pict>
          <v:shape style="width:226.6pt;height:21.85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372" w:hanging="696"/>
                    <w:jc w:val="left"/>
                    <w:rPr>
                      <w:rFonts w:ascii="Carlito" w:hAnsi="Carlito"/>
                      <w:sz w:val="17"/>
                    </w:rPr>
                  </w:pPr>
                  <w:r>
                    <w:rPr>
                      <w:rFonts w:ascii="Carlito" w:hAnsi="Carlito"/>
                      <w:w w:val="105"/>
                      <w:sz w:val="17"/>
                    </w:rPr>
                    <w:t>11–20</w:t>
                    <w:tab/>
                    <w:t>A treant sprouts. There’s a 50 percent chance that the treant is chaotic evil and</w:t>
                  </w:r>
                  <w:r>
                    <w:rPr>
                      <w:rFonts w:ascii="Carlito" w:hAnsi="Carlito"/>
                      <w:spacing w:val="8"/>
                      <w:w w:val="105"/>
                      <w:sz w:val="17"/>
                    </w:rPr>
                    <w:t> </w:t>
                  </w:r>
                  <w:r>
                    <w:rPr>
                      <w:rFonts w:ascii="Carlito" w:hAnsi="Carlito"/>
                      <w:w w:val="105"/>
                      <w:sz w:val="17"/>
                    </w:rPr>
                    <w:t>attacks.</w:t>
                  </w:r>
                </w:p>
              </w:txbxContent>
            </v:textbox>
            <v:fill type="solid"/>
          </v:shape>
        </w:pict>
      </w:r>
      <w:r>
        <w:rPr>
          <w:rFonts w:ascii="Carlito"/>
          <w:sz w:val="20"/>
        </w:rPr>
      </w:r>
    </w:p>
    <w:p>
      <w:pPr>
        <w:tabs>
          <w:tab w:pos="846" w:val="left" w:leader="none"/>
        </w:tabs>
        <w:spacing w:line="254" w:lineRule="auto" w:before="0"/>
        <w:ind w:left="846" w:right="468" w:hanging="696"/>
        <w:jc w:val="left"/>
        <w:rPr>
          <w:rFonts w:ascii="Carlito" w:hAnsi="Carlito"/>
          <w:sz w:val="17"/>
        </w:rPr>
      </w:pPr>
      <w:r>
        <w:rPr>
          <w:rFonts w:ascii="Carlito" w:hAnsi="Carlito"/>
          <w:w w:val="105"/>
          <w:sz w:val="17"/>
        </w:rPr>
        <w:t>21–30</w:t>
        <w:tab/>
        <w:t>An animate, immobile stone statue in your likeness rises. It makes verbal threats against you. If you leave it and others come near, it describes you as the most heinous of villains and directs the newcomers to find and attack you. If you are on the same plane of existence as the statue, it knows where you are. The statue becomes inanimate after 24</w:t>
      </w:r>
      <w:r>
        <w:rPr>
          <w:rFonts w:ascii="Carlito" w:hAnsi="Carlito"/>
          <w:spacing w:val="5"/>
          <w:w w:val="105"/>
          <w:sz w:val="17"/>
        </w:rPr>
        <w:t> </w:t>
      </w:r>
      <w:r>
        <w:rPr>
          <w:rFonts w:ascii="Carlito" w:hAnsi="Carlito"/>
          <w:w w:val="105"/>
          <w:sz w:val="17"/>
        </w:rPr>
        <w:t>hours.</w:t>
      </w:r>
    </w:p>
    <w:p>
      <w:pPr>
        <w:pStyle w:val="BodyText"/>
        <w:ind w:left="16"/>
        <w:rPr>
          <w:rFonts w:ascii="Carlito"/>
          <w:sz w:val="20"/>
        </w:rPr>
      </w:pPr>
      <w:r>
        <w:rPr>
          <w:rFonts w:ascii="Carlito"/>
          <w:sz w:val="20"/>
        </w:rPr>
        <w:pict>
          <v:shape style="width:226.6pt;height:21.85pt;mso-position-horizontal-relative:char;mso-position-vertical-relative:line" type="#_x0000_t202" filled="true" fillcolor="#eeece1" stroked="false">
            <w10:anchorlock/>
            <v:textbox inset="0,0,0,0">
              <w:txbxContent>
                <w:p>
                  <w:pPr>
                    <w:tabs>
                      <w:tab w:pos="830" w:val="left" w:leader="none"/>
                    </w:tabs>
                    <w:spacing w:line="249" w:lineRule="auto" w:before="6"/>
                    <w:ind w:left="830" w:right="353" w:hanging="696"/>
                    <w:jc w:val="left"/>
                    <w:rPr>
                      <w:rFonts w:ascii="Carlito" w:hAnsi="Carlito"/>
                      <w:sz w:val="17"/>
                    </w:rPr>
                  </w:pPr>
                  <w:r>
                    <w:rPr>
                      <w:rFonts w:ascii="Carlito" w:hAnsi="Carlito"/>
                      <w:w w:val="105"/>
                      <w:sz w:val="17"/>
                    </w:rPr>
                    <w:t>31–40</w:t>
                    <w:tab/>
                    <w:t>A campfire with blue flames springs forth and burns for 24 hours (or until it is</w:t>
                  </w:r>
                  <w:r>
                    <w:rPr>
                      <w:rFonts w:ascii="Carlito" w:hAnsi="Carlito"/>
                      <w:spacing w:val="10"/>
                      <w:w w:val="105"/>
                      <w:sz w:val="17"/>
                    </w:rPr>
                    <w:t> </w:t>
                  </w:r>
                  <w:r>
                    <w:rPr>
                      <w:rFonts w:ascii="Carlito" w:hAnsi="Carlito"/>
                      <w:w w:val="105"/>
                      <w:sz w:val="17"/>
                    </w:rPr>
                    <w:t>extinguished).</w:t>
                  </w:r>
                </w:p>
              </w:txbxContent>
            </v:textbox>
            <v:fill type="solid"/>
          </v:shape>
        </w:pict>
      </w:r>
      <w:r>
        <w:rPr>
          <w:rFonts w:ascii="Carlito"/>
          <w:sz w:val="20"/>
        </w:rPr>
      </w:r>
    </w:p>
    <w:p>
      <w:pPr>
        <w:tabs>
          <w:tab w:pos="846" w:val="left" w:leader="none"/>
        </w:tabs>
        <w:spacing w:before="0"/>
        <w:ind w:left="151" w:right="0" w:firstLine="0"/>
        <w:jc w:val="left"/>
        <w:rPr>
          <w:rFonts w:ascii="Carlito" w:hAnsi="Carlito"/>
          <w:sz w:val="17"/>
        </w:rPr>
      </w:pPr>
      <w:r>
        <w:rPr>
          <w:rFonts w:ascii="Carlito" w:hAnsi="Carlito"/>
          <w:w w:val="105"/>
          <w:sz w:val="17"/>
        </w:rPr>
        <w:t>41–50</w:t>
        <w:tab/>
        <w:t>1d6 + 6 shriekers</w:t>
      </w:r>
      <w:r>
        <w:rPr>
          <w:rFonts w:ascii="Carlito" w:hAnsi="Carlito"/>
          <w:spacing w:val="4"/>
          <w:w w:val="105"/>
          <w:sz w:val="17"/>
        </w:rPr>
        <w:t> </w:t>
      </w:r>
      <w:r>
        <w:rPr>
          <w:rFonts w:ascii="Carlito" w:hAnsi="Carlito"/>
          <w:w w:val="105"/>
          <w:sz w:val="17"/>
        </w:rPr>
        <w:t>sprout</w:t>
      </w:r>
    </w:p>
    <w:p>
      <w:pPr>
        <w:pStyle w:val="BodyText"/>
        <w:ind w:left="16"/>
        <w:rPr>
          <w:rFonts w:ascii="Carlito"/>
          <w:sz w:val="20"/>
        </w:rPr>
      </w:pPr>
      <w:r>
        <w:rPr>
          <w:rFonts w:ascii="Carlito"/>
          <w:sz w:val="20"/>
        </w:rPr>
        <w:pict>
          <v:shape style="width:226.6pt;height:55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189" w:hanging="696"/>
                    <w:jc w:val="left"/>
                    <w:rPr>
                      <w:rFonts w:ascii="Carlito" w:hAnsi="Carlito"/>
                      <w:sz w:val="17"/>
                    </w:rPr>
                  </w:pPr>
                  <w:r>
                    <w:rPr>
                      <w:rFonts w:ascii="Carlito" w:hAnsi="Carlito"/>
                      <w:w w:val="105"/>
                      <w:sz w:val="17"/>
                    </w:rPr>
                    <w:t>51–60</w:t>
                    <w:tab/>
                    <w:t>1d4 + 8 bright pink toads crawl forth. Whenever a toad is touched, it transforms into a Large or smaller monster of the GM’s choice. The monster remains for 1 minute, then disappears in a puff of bright pink</w:t>
                  </w:r>
                  <w:r>
                    <w:rPr>
                      <w:rFonts w:ascii="Carlito" w:hAnsi="Carlito"/>
                      <w:spacing w:val="4"/>
                      <w:w w:val="105"/>
                      <w:sz w:val="17"/>
                    </w:rPr>
                    <w:t> </w:t>
                  </w:r>
                  <w:r>
                    <w:rPr>
                      <w:rFonts w:ascii="Carlito" w:hAnsi="Carlito"/>
                      <w:w w:val="105"/>
                      <w:sz w:val="17"/>
                    </w:rPr>
                    <w:t>smoke.</w:t>
                  </w:r>
                </w:p>
              </w:txbxContent>
            </v:textbox>
            <v:fill type="solid"/>
          </v:shape>
        </w:pict>
      </w:r>
      <w:r>
        <w:rPr>
          <w:rFonts w:ascii="Carlito"/>
          <w:sz w:val="20"/>
        </w:rPr>
      </w:r>
    </w:p>
    <w:p>
      <w:pPr>
        <w:tabs>
          <w:tab w:pos="846" w:val="left" w:leader="none"/>
        </w:tabs>
        <w:spacing w:before="0"/>
        <w:ind w:left="151" w:right="0" w:firstLine="0"/>
        <w:jc w:val="left"/>
        <w:rPr>
          <w:rFonts w:ascii="Carlito" w:hAnsi="Carlito"/>
          <w:sz w:val="17"/>
        </w:rPr>
      </w:pPr>
      <w:r>
        <w:rPr>
          <w:rFonts w:ascii="Carlito" w:hAnsi="Carlito"/>
          <w:w w:val="105"/>
          <w:sz w:val="17"/>
        </w:rPr>
        <w:t>61–70</w:t>
        <w:tab/>
        <w:t>A hungry bulette burrows up and</w:t>
      </w:r>
      <w:r>
        <w:rPr>
          <w:rFonts w:ascii="Carlito" w:hAnsi="Carlito"/>
          <w:spacing w:val="7"/>
          <w:w w:val="105"/>
          <w:sz w:val="17"/>
        </w:rPr>
        <w:t> </w:t>
      </w:r>
      <w:r>
        <w:rPr>
          <w:rFonts w:ascii="Carlito" w:hAnsi="Carlito"/>
          <w:w w:val="105"/>
          <w:sz w:val="17"/>
        </w:rPr>
        <w:t>attacks.</w:t>
      </w:r>
    </w:p>
    <w:p>
      <w:pPr>
        <w:spacing w:after="0"/>
        <w:jc w:val="left"/>
        <w:rPr>
          <w:rFonts w:ascii="Carlito" w:hAnsi="Carlito"/>
          <w:sz w:val="17"/>
        </w:rPr>
        <w:sectPr>
          <w:pgSz w:w="12240" w:h="15840"/>
          <w:pgMar w:header="0" w:footer="644" w:top="1360" w:bottom="840" w:left="920" w:right="920"/>
          <w:cols w:num="2" w:equalWidth="0">
            <w:col w:w="4790" w:space="735"/>
            <w:col w:w="4875"/>
          </w:cols>
        </w:sectPr>
      </w:pPr>
    </w:p>
    <w:p>
      <w:pPr>
        <w:pStyle w:val="BodyText"/>
        <w:ind w:left="0"/>
        <w:rPr>
          <w:rFonts w:ascii="Carlito"/>
          <w:sz w:val="20"/>
        </w:rPr>
      </w:pPr>
    </w:p>
    <w:p>
      <w:pPr>
        <w:pStyle w:val="BodyText"/>
        <w:spacing w:before="8"/>
        <w:ind w:left="0"/>
        <w:rPr>
          <w:rFonts w:ascii="Carlito"/>
          <w:sz w:val="26"/>
        </w:rPr>
      </w:pPr>
    </w:p>
    <w:p>
      <w:pPr>
        <w:tabs>
          <w:tab w:pos="6371" w:val="left" w:leader="none"/>
        </w:tabs>
        <w:spacing w:before="108"/>
        <w:ind w:left="5675" w:right="0" w:firstLine="0"/>
        <w:jc w:val="left"/>
        <w:rPr>
          <w:rFonts w:ascii="Carlito" w:hAnsi="Carlito"/>
          <w:sz w:val="17"/>
        </w:rPr>
      </w:pPr>
      <w:r>
        <w:rPr/>
        <w:pict>
          <v:shape style="position:absolute;margin-left:323.040009pt;margin-top:-60.66674pt;width:226.6pt;height:65.8pt;mso-position-horizontal-relative:page;mso-position-vertical-relative:paragraph;z-index:16016384" type="#_x0000_t202" filled="true" fillcolor="#eeece1" stroked="false">
            <v:textbox inset="0,0,0,0">
              <w:txbxContent>
                <w:p>
                  <w:pPr>
                    <w:tabs>
                      <w:tab w:pos="830" w:val="left" w:leader="none"/>
                    </w:tabs>
                    <w:spacing w:line="252" w:lineRule="auto" w:before="6"/>
                    <w:ind w:left="830" w:right="187" w:hanging="696"/>
                    <w:jc w:val="left"/>
                    <w:rPr>
                      <w:rFonts w:ascii="Carlito" w:hAnsi="Carlito"/>
                      <w:sz w:val="17"/>
                    </w:rPr>
                  </w:pPr>
                  <w:r>
                    <w:rPr>
                      <w:rFonts w:ascii="Carlito" w:hAnsi="Carlito"/>
                      <w:w w:val="105"/>
                      <w:sz w:val="17"/>
                    </w:rPr>
                    <w:t>71–80</w:t>
                    <w:tab/>
                    <w:t>A fruit tree grows. It has 1d10 + 20 fruit, 1d8 of which act as randomly determined magic potions, while one acts as an ingested poison of the GM’s choice. The tree vanishes after 1 hour. Picked fruit remains, retaining any magic for 30 days.</w:t>
                  </w:r>
                </w:p>
              </w:txbxContent>
            </v:textbox>
            <v:fill type="solid"/>
            <w10:wrap type="none"/>
          </v:shape>
        </w:pict>
      </w:r>
      <w:r>
        <w:rPr>
          <w:rFonts w:ascii="Carlito" w:hAnsi="Carlito"/>
          <w:w w:val="105"/>
          <w:sz w:val="17"/>
        </w:rPr>
        <w:t>81–90</w:t>
        <w:tab/>
        <w:t>A nest of 1d4 + 3 eggs springs up. Any</w:t>
      </w:r>
      <w:r>
        <w:rPr>
          <w:rFonts w:ascii="Carlito" w:hAnsi="Carlito"/>
          <w:spacing w:val="10"/>
          <w:w w:val="105"/>
          <w:sz w:val="17"/>
        </w:rPr>
        <w:t> </w:t>
      </w:r>
      <w:r>
        <w:rPr>
          <w:rFonts w:ascii="Carlito" w:hAnsi="Carlito"/>
          <w:w w:val="105"/>
          <w:sz w:val="17"/>
        </w:rPr>
        <w:t>creature</w:t>
      </w:r>
    </w:p>
    <w:p>
      <w:pPr>
        <w:spacing w:after="0"/>
        <w:jc w:val="left"/>
        <w:rPr>
          <w:rFonts w:ascii="Carlito" w:hAnsi="Carlito"/>
          <w:sz w:val="17"/>
        </w:rPr>
        <w:sectPr>
          <w:type w:val="continuous"/>
          <w:pgSz w:w="12240" w:h="15840"/>
          <w:pgMar w:top="1500" w:bottom="840" w:left="920" w:right="920"/>
        </w:sectPr>
      </w:pPr>
    </w:p>
    <w:p>
      <w:pPr>
        <w:spacing w:line="254" w:lineRule="auto" w:before="86"/>
        <w:ind w:left="951" w:right="251" w:firstLine="0"/>
        <w:jc w:val="left"/>
        <w:rPr>
          <w:rFonts w:ascii="Carlito"/>
          <w:sz w:val="17"/>
        </w:rPr>
      </w:pPr>
      <w:r>
        <w:rPr>
          <w:rFonts w:ascii="Carlito"/>
          <w:w w:val="105"/>
          <w:sz w:val="17"/>
        </w:rPr>
        <w:t>that eats an egg must make a DC 20 Constitution saving throw. On a successful save, a creature permanently increases its lowest ability score by 1, randomly choosing among equally low scores. On a failed save, the creature takes 10d6 force damage from an internal magical explosion.</w:t>
      </w:r>
    </w:p>
    <w:p>
      <w:pPr>
        <w:pStyle w:val="BodyText"/>
        <w:ind w:left="126"/>
        <w:rPr>
          <w:rFonts w:ascii="Carlito"/>
          <w:sz w:val="20"/>
        </w:rPr>
      </w:pPr>
      <w:r>
        <w:rPr>
          <w:rFonts w:ascii="Carlito"/>
          <w:sz w:val="20"/>
        </w:rPr>
        <w:pict>
          <v:shape style="width:226.35pt;height:55pt;mso-position-horizontal-relative:char;mso-position-vertical-relative:line" type="#_x0000_t202" filled="true" fillcolor="#eeece1" stroked="false">
            <w10:anchorlock/>
            <v:textbox inset="0,0,0,0">
              <w:txbxContent>
                <w:p>
                  <w:pPr>
                    <w:tabs>
                      <w:tab w:pos="825" w:val="left" w:leader="none"/>
                    </w:tabs>
                    <w:spacing w:line="254" w:lineRule="auto" w:before="6"/>
                    <w:ind w:left="825" w:right="210" w:hanging="696"/>
                    <w:jc w:val="left"/>
                    <w:rPr>
                      <w:rFonts w:ascii="Carlito" w:hAnsi="Carlito"/>
                      <w:sz w:val="17"/>
                    </w:rPr>
                  </w:pPr>
                  <w:r>
                    <w:rPr>
                      <w:rFonts w:ascii="Carlito" w:hAnsi="Carlito"/>
                      <w:spacing w:val="1"/>
                      <w:w w:val="104"/>
                      <w:sz w:val="17"/>
                    </w:rPr>
                    <w:t>91–9</w:t>
                  </w:r>
                  <w:r>
                    <w:rPr>
                      <w:rFonts w:ascii="Carlito" w:hAnsi="Carlito"/>
                      <w:w w:val="104"/>
                      <w:sz w:val="17"/>
                    </w:rPr>
                    <w:t>9</w:t>
                  </w:r>
                  <w:r>
                    <w:rPr>
                      <w:rFonts w:ascii="Carlito" w:hAnsi="Carlito"/>
                      <w:sz w:val="17"/>
                    </w:rPr>
                    <w:tab/>
                  </w:r>
                  <w:r>
                    <w:rPr>
                      <w:rFonts w:ascii="Carlito" w:hAnsi="Carlito"/>
                      <w:w w:val="104"/>
                      <w:sz w:val="17"/>
                    </w:rPr>
                    <w:t>A</w:t>
                  </w:r>
                  <w:r>
                    <w:rPr>
                      <w:rFonts w:ascii="Carlito" w:hAnsi="Carlito"/>
                      <w:spacing w:val="3"/>
                      <w:sz w:val="17"/>
                    </w:rPr>
                    <w:t> </w:t>
                  </w:r>
                  <w:r>
                    <w:rPr>
                      <w:rFonts w:ascii="Carlito" w:hAnsi="Carlito"/>
                      <w:spacing w:val="1"/>
                      <w:w w:val="104"/>
                      <w:sz w:val="17"/>
                    </w:rPr>
                    <w:t>p</w:t>
                  </w:r>
                  <w:r>
                    <w:rPr>
                      <w:rFonts w:ascii="Carlito" w:hAnsi="Carlito"/>
                      <w:w w:val="104"/>
                      <w:sz w:val="17"/>
                    </w:rPr>
                    <w:t>yr</w:t>
                  </w:r>
                  <w:r>
                    <w:rPr>
                      <w:rFonts w:ascii="Carlito" w:hAnsi="Carlito"/>
                      <w:spacing w:val="1"/>
                      <w:w w:val="104"/>
                      <w:sz w:val="17"/>
                    </w:rPr>
                    <w:t>am</w:t>
                  </w:r>
                  <w:r>
                    <w:rPr>
                      <w:rFonts w:ascii="Carlito" w:hAnsi="Carlito"/>
                      <w:w w:val="104"/>
                      <w:sz w:val="17"/>
                    </w:rPr>
                    <w:t>id</w:t>
                  </w:r>
                  <w:r>
                    <w:rPr>
                      <w:rFonts w:ascii="Carlito" w:hAnsi="Carlito"/>
                      <w:spacing w:val="3"/>
                      <w:sz w:val="17"/>
                    </w:rPr>
                    <w:t> </w:t>
                  </w:r>
                  <w:r>
                    <w:rPr>
                      <w:rFonts w:ascii="Carlito" w:hAnsi="Carlito"/>
                      <w:spacing w:val="1"/>
                      <w:w w:val="104"/>
                      <w:sz w:val="17"/>
                    </w:rPr>
                    <w:t>w</w:t>
                  </w:r>
                  <w:r>
                    <w:rPr>
                      <w:rFonts w:ascii="Carlito" w:hAnsi="Carlito"/>
                      <w:w w:val="104"/>
                      <w:sz w:val="17"/>
                    </w:rPr>
                    <w:t>ith</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60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w w:val="24"/>
                      <w:sz w:val="17"/>
                    </w:rPr>
                    <w:t>-­‐</w:t>
                  </w:r>
                  <w:r>
                    <w:rPr>
                      <w:rFonts w:ascii="Carlito" w:hAnsi="Carlito"/>
                      <w:w w:val="104"/>
                      <w:sz w:val="17"/>
                    </w:rPr>
                    <w:t>s</w:t>
                  </w:r>
                  <w:r>
                    <w:rPr>
                      <w:rFonts w:ascii="Carlito" w:hAnsi="Carlito"/>
                      <w:spacing w:val="1"/>
                      <w:w w:val="104"/>
                      <w:sz w:val="17"/>
                    </w:rPr>
                    <w:t>qua</w:t>
                  </w:r>
                  <w:r>
                    <w:rPr>
                      <w:rFonts w:ascii="Carlito" w:hAnsi="Carlito"/>
                      <w:w w:val="104"/>
                      <w:sz w:val="17"/>
                    </w:rPr>
                    <w:t>re</w:t>
                  </w:r>
                  <w:r>
                    <w:rPr>
                      <w:rFonts w:ascii="Carlito" w:hAnsi="Carlito"/>
                      <w:spacing w:val="3"/>
                      <w:sz w:val="17"/>
                    </w:rPr>
                    <w:t> </w:t>
                  </w:r>
                  <w:r>
                    <w:rPr>
                      <w:rFonts w:ascii="Carlito" w:hAnsi="Carlito"/>
                      <w:spacing w:val="1"/>
                      <w:w w:val="104"/>
                      <w:sz w:val="17"/>
                    </w:rPr>
                    <w:t>ba</w:t>
                  </w:r>
                  <w:r>
                    <w:rPr>
                      <w:rFonts w:ascii="Carlito" w:hAnsi="Carlito"/>
                      <w:w w:val="104"/>
                      <w:sz w:val="17"/>
                    </w:rPr>
                    <w:t>se</w:t>
                  </w:r>
                  <w:r>
                    <w:rPr>
                      <w:rFonts w:ascii="Carlito" w:hAnsi="Carlito"/>
                      <w:spacing w:val="3"/>
                      <w:sz w:val="17"/>
                    </w:rPr>
                    <w:t> </w:t>
                  </w:r>
                  <w:r>
                    <w:rPr>
                      <w:rFonts w:ascii="Carlito" w:hAnsi="Carlito"/>
                      <w:spacing w:val="1"/>
                      <w:w w:val="104"/>
                      <w:sz w:val="17"/>
                    </w:rPr>
                    <w:t>bu</w:t>
                  </w:r>
                  <w:r>
                    <w:rPr>
                      <w:rFonts w:ascii="Carlito" w:hAnsi="Carlito"/>
                      <w:w w:val="104"/>
                      <w:sz w:val="17"/>
                    </w:rPr>
                    <w:t>rsts </w:t>
                  </w:r>
                  <w:r>
                    <w:rPr>
                      <w:rFonts w:ascii="Carlito" w:hAnsi="Carlito"/>
                      <w:sz w:val="17"/>
                    </w:rPr>
                    <w:t>upward. Inside is a sarcophagus containing a mummy lord. The pyramid is treated as the mummy lord’s lair, and its sarcophagus contains treasure of the GM’s</w:t>
                  </w:r>
                  <w:r>
                    <w:rPr>
                      <w:rFonts w:ascii="Carlito" w:hAnsi="Carlito"/>
                      <w:spacing w:val="21"/>
                      <w:sz w:val="17"/>
                    </w:rPr>
                    <w:t> </w:t>
                  </w:r>
                  <w:r>
                    <w:rPr>
                      <w:rFonts w:ascii="Carlito" w:hAnsi="Carlito"/>
                      <w:sz w:val="17"/>
                    </w:rPr>
                    <w:t>choice.</w:t>
                  </w:r>
                </w:p>
              </w:txbxContent>
            </v:textbox>
            <v:fill type="solid"/>
          </v:shape>
        </w:pict>
      </w:r>
      <w:r>
        <w:rPr>
          <w:rFonts w:ascii="Carlito"/>
          <w:sz w:val="20"/>
        </w:rPr>
      </w:r>
    </w:p>
    <w:p>
      <w:pPr>
        <w:tabs>
          <w:tab w:pos="951" w:val="left" w:leader="none"/>
        </w:tabs>
        <w:spacing w:line="254" w:lineRule="auto" w:before="0"/>
        <w:ind w:left="951" w:right="285" w:hanging="560"/>
        <w:jc w:val="left"/>
        <w:rPr>
          <w:rFonts w:ascii="Carlito" w:hAnsi="Carlito"/>
          <w:sz w:val="17"/>
        </w:rPr>
      </w:pPr>
      <w:r>
        <w:rPr>
          <w:rFonts w:ascii="Carlito" w:hAnsi="Carlito"/>
          <w:w w:val="105"/>
          <w:sz w:val="17"/>
        </w:rPr>
        <w:t>00</w:t>
        <w:tab/>
        <w:t>A giant beanstalk sprouts, growing to a height of the GM’s choice. The top leads where the GM chooses, such as to a great view, a cloud giant’s castle, or a different plane of</w:t>
      </w:r>
      <w:r>
        <w:rPr>
          <w:rFonts w:ascii="Carlito" w:hAnsi="Carlito"/>
          <w:spacing w:val="5"/>
          <w:w w:val="105"/>
          <w:sz w:val="17"/>
        </w:rPr>
        <w:t> </w:t>
      </w:r>
      <w:r>
        <w:rPr>
          <w:rFonts w:ascii="Carlito" w:hAnsi="Carlito"/>
          <w:w w:val="105"/>
          <w:sz w:val="17"/>
        </w:rPr>
        <w:t>existence.</w:t>
      </w:r>
    </w:p>
    <w:p>
      <w:pPr>
        <w:pStyle w:val="Heading4"/>
        <w:spacing w:before="170"/>
      </w:pPr>
      <w:r>
        <w:rPr>
          <w:color w:val="943634"/>
        </w:rPr>
        <w:t>Bag of Devouring</w:t>
      </w:r>
    </w:p>
    <w:p>
      <w:pPr>
        <w:spacing w:before="16"/>
        <w:ind w:left="232" w:right="0" w:firstLine="0"/>
        <w:jc w:val="left"/>
        <w:rPr>
          <w:i/>
          <w:sz w:val="19"/>
        </w:rPr>
      </w:pPr>
      <w:r>
        <w:rPr>
          <w:i/>
          <w:w w:val="105"/>
          <w:sz w:val="19"/>
        </w:rPr>
        <w:t>Wondrous item, very rare</w:t>
      </w:r>
    </w:p>
    <w:p>
      <w:pPr>
        <w:pStyle w:val="BodyText"/>
        <w:spacing w:line="252" w:lineRule="auto" w:before="132"/>
        <w:ind w:right="91"/>
      </w:pPr>
      <w:r>
        <w:rPr>
          <w:w w:val="105"/>
        </w:rPr>
        <w:t>This bag superficially resembles a </w:t>
      </w:r>
      <w:r>
        <w:rPr>
          <w:i/>
          <w:w w:val="105"/>
        </w:rPr>
        <w:t>bag of holding </w:t>
      </w:r>
      <w:r>
        <w:rPr>
          <w:w w:val="105"/>
        </w:rPr>
        <w:t>but is a feeding orifice for a gigantic extradimensional creature. Turning the bag inside out closes the orifice.</w:t>
      </w:r>
    </w:p>
    <w:p>
      <w:pPr>
        <w:pStyle w:val="BodyText"/>
        <w:spacing w:line="252" w:lineRule="auto" w:before="1"/>
        <w:ind w:right="51" w:firstLine="187"/>
      </w:pPr>
      <w:r>
        <w:rPr>
          <w:w w:val="105"/>
        </w:rPr>
        <w:t>The extradimensional creature attached to the bag can sense whatever is placed inside the bag. Animal or vegetable matter placed wholly in the bag is devoured and lost forever. When part of a living creature is placed in the bag, as happens when someone reaches inside it, there is a 50 percent chance that the creature is pulled inside the bag. A creature inside the bag can use its action to try to escape with a successful DC 15 Strength check.</w:t>
      </w:r>
    </w:p>
    <w:p>
      <w:pPr>
        <w:pStyle w:val="BodyText"/>
        <w:spacing w:line="252" w:lineRule="auto" w:before="8"/>
        <w:ind w:right="110"/>
        <w:jc w:val="both"/>
      </w:pPr>
      <w:r>
        <w:rPr>
          <w:w w:val="105"/>
        </w:rPr>
        <w:t>Another creature can use its action to reach into the bag to pull a creature out, doing so with a successful DC 20 Strength check (provided it isn’t pulled inside the bag first). Any creature that starts its turn inside the bag is devoured, its body destroyed.</w:t>
      </w:r>
    </w:p>
    <w:p>
      <w:pPr>
        <w:pStyle w:val="BodyText"/>
        <w:spacing w:line="252" w:lineRule="auto" w:before="2"/>
        <w:ind w:right="33" w:firstLine="187"/>
      </w:pPr>
      <w:r>
        <w:rPr>
          <w:w w:val="105"/>
        </w:rPr>
        <w:t>Inanimate objects can be stored in the bag, which can hold a cubic foot of such material. However, once each day, the bag swallows any objects inside it and spits them out into another plane of existence. The GM determines the time and plane.</w:t>
      </w:r>
    </w:p>
    <w:p>
      <w:pPr>
        <w:pStyle w:val="BodyText"/>
        <w:spacing w:line="254" w:lineRule="auto" w:before="2"/>
        <w:ind w:right="336" w:firstLine="187"/>
      </w:pPr>
      <w:r>
        <w:rPr>
          <w:w w:val="105"/>
        </w:rPr>
        <w:t>If the bag is pierced or torn, it is destroyed, and anything contained within it is transported to a random location on the Astral Plane.</w:t>
      </w:r>
    </w:p>
    <w:p>
      <w:pPr>
        <w:pStyle w:val="Heading4"/>
        <w:spacing w:before="169"/>
        <w:jc w:val="both"/>
      </w:pPr>
      <w:r>
        <w:rPr>
          <w:color w:val="943634"/>
        </w:rPr>
        <w:t>Bag of Holding</w:t>
      </w:r>
    </w:p>
    <w:p>
      <w:pPr>
        <w:spacing w:before="15"/>
        <w:ind w:left="232" w:right="0" w:firstLine="0"/>
        <w:jc w:val="both"/>
        <w:rPr>
          <w:i/>
          <w:sz w:val="19"/>
        </w:rPr>
      </w:pPr>
      <w:r>
        <w:rPr>
          <w:i/>
          <w:w w:val="105"/>
          <w:sz w:val="19"/>
        </w:rPr>
        <w:t>Wondrous item, uncommon</w:t>
      </w:r>
    </w:p>
    <w:p>
      <w:pPr>
        <w:pStyle w:val="BodyText"/>
        <w:spacing w:line="252" w:lineRule="auto" w:before="133"/>
        <w:ind w:right="53"/>
      </w:pPr>
      <w:r>
        <w:rPr>
          <w:w w:val="105"/>
        </w:rPr>
        <w:t>This bag has an interior space considerably larger than its outside dimensions, roughly 2 feet in diameter at the mouth and 4 feet deep. The bag can hold up to 500 pounds, not exceeding a volume of 64 cubic feet. The bag weighs 15 pounds, regardless of</w:t>
      </w:r>
    </w:p>
    <w:p>
      <w:pPr>
        <w:pStyle w:val="BodyText"/>
        <w:spacing w:line="254" w:lineRule="auto" w:before="86"/>
        <w:ind w:left="342" w:right="957"/>
      </w:pPr>
      <w:r>
        <w:rPr/>
        <w:br w:type="column"/>
      </w:r>
      <w:r>
        <w:rPr>
          <w:w w:val="105"/>
        </w:rPr>
        <w:t>its contents. Retrieving an item from the bag requires an action.</w:t>
      </w:r>
    </w:p>
    <w:p>
      <w:pPr>
        <w:pStyle w:val="BodyText"/>
        <w:spacing w:line="252" w:lineRule="auto"/>
        <w:ind w:left="342" w:right="278" w:firstLine="187"/>
      </w:pPr>
      <w:r>
        <w:rPr>
          <w:w w:val="105"/>
        </w:rPr>
        <w:t>If the bag is overloaded, pierced, or torn, it ruptures and is destroyed, and its contents are scattered in the Astral Plane. If the bag is turned inside out, its contents spill forth, unharmed, but the bag must be put right before it can be used again.</w:t>
      </w:r>
    </w:p>
    <w:p>
      <w:pPr>
        <w:pStyle w:val="BodyText"/>
        <w:spacing w:line="252" w:lineRule="auto" w:before="1"/>
        <w:ind w:left="342" w:right="307"/>
      </w:pPr>
      <w:r>
        <w:rPr>
          <w:w w:val="105"/>
        </w:rPr>
        <w:t>Breathing creatures inside the bag can survive up to a number of minutes equal to 10 divided by the number of creatures (minimum 1 minute), after which time they begin to suffocate.</w:t>
      </w:r>
    </w:p>
    <w:p>
      <w:pPr>
        <w:pStyle w:val="BodyText"/>
        <w:spacing w:line="252" w:lineRule="auto" w:before="1"/>
        <w:ind w:left="342" w:right="318" w:firstLine="187"/>
      </w:pPr>
      <w:r>
        <w:rPr/>
        <w:t>Placing a </w:t>
      </w:r>
      <w:r>
        <w:rPr>
          <w:i/>
        </w:rPr>
        <w:t>bag of  holding  </w:t>
      </w:r>
      <w:r>
        <w:rPr/>
        <w:t>inside  an extradimensional space created by  a  </w:t>
      </w:r>
      <w:r>
        <w:rPr>
          <w:i/>
        </w:rPr>
        <w:t>handy </w:t>
      </w:r>
      <w:r>
        <w:rPr>
          <w:i/>
        </w:rPr>
        <w:t>haversack</w:t>
      </w:r>
      <w:r>
        <w:rPr/>
        <w:t>, </w:t>
      </w:r>
      <w:r>
        <w:rPr>
          <w:i/>
        </w:rPr>
        <w:t>portable hole</w:t>
      </w:r>
      <w:r>
        <w:rPr/>
        <w:t>, or similar item instantly destroys both items and opens a gate to the Astral Plane. The gate originates where the one item was placed inside the other. Any creature within  10  feet of the gate is sucked through it to a random location on the Astral Plane. The gate then closes. The gate is </w:t>
      </w:r>
      <w:r>
        <w:rPr>
          <w:spacing w:val="1"/>
          <w:w w:val="103"/>
        </w:rPr>
        <w:t>on</w:t>
      </w:r>
      <w:r>
        <w:rPr>
          <w:spacing w:val="1"/>
          <w:w w:val="103"/>
        </w:rPr>
        <w:t>e</w:t>
      </w:r>
      <w:r>
        <w:rPr>
          <w:w w:val="31"/>
        </w:rPr>
        <w:t>-­‐</w:t>
      </w:r>
      <w:r>
        <w:rPr>
          <w:spacing w:val="1"/>
          <w:w w:val="31"/>
        </w:rPr>
        <w:t>‑</w:t>
      </w:r>
      <w:r>
        <w:rPr>
          <w:spacing w:val="2"/>
          <w:w w:val="103"/>
        </w:rPr>
        <w:t>w</w:t>
      </w:r>
      <w:r>
        <w:rPr>
          <w:spacing w:val="1"/>
          <w:w w:val="103"/>
        </w:rPr>
        <w:t>a</w:t>
      </w:r>
      <w:r>
        <w:rPr>
          <w:w w:val="103"/>
        </w:rPr>
        <w:t>y</w:t>
      </w:r>
      <w:r>
        <w:rPr>
          <w:spacing w:val="3"/>
        </w:rPr>
        <w:t> </w:t>
      </w:r>
      <w:r>
        <w:rPr>
          <w:spacing w:val="1"/>
          <w:w w:val="103"/>
        </w:rPr>
        <w:t>o</w:t>
      </w:r>
      <w:r>
        <w:rPr>
          <w:spacing w:val="1"/>
          <w:w w:val="103"/>
        </w:rPr>
        <w:t>n</w:t>
      </w:r>
      <w:r>
        <w:rPr>
          <w:w w:val="103"/>
        </w:rPr>
        <w:t>l</w:t>
      </w:r>
      <w:r>
        <w:rPr>
          <w:w w:val="103"/>
        </w:rPr>
        <w:t>y</w:t>
      </w:r>
      <w:r>
        <w:rPr>
          <w:spacing w:val="3"/>
        </w:rPr>
        <w:t> </w:t>
      </w:r>
      <w:r>
        <w:rPr>
          <w:spacing w:val="1"/>
          <w:w w:val="103"/>
        </w:rPr>
        <w:t>a</w:t>
      </w:r>
      <w:r>
        <w:rPr>
          <w:spacing w:val="1"/>
          <w:w w:val="103"/>
        </w:rPr>
        <w:t>n</w:t>
      </w:r>
      <w:r>
        <w:rPr>
          <w:w w:val="103"/>
        </w:rPr>
        <w:t>d</w:t>
      </w:r>
      <w:r>
        <w:rPr>
          <w:spacing w:val="4"/>
        </w:rPr>
        <w:t> </w:t>
      </w:r>
      <w:r>
        <w:rPr>
          <w:spacing w:val="1"/>
          <w:w w:val="103"/>
        </w:rPr>
        <w:t>c</w:t>
      </w:r>
      <w:r>
        <w:rPr>
          <w:spacing w:val="1"/>
          <w:w w:val="103"/>
        </w:rPr>
        <w:t>a</w:t>
      </w:r>
      <w:r>
        <w:rPr>
          <w:spacing w:val="1"/>
          <w:w w:val="103"/>
        </w:rPr>
        <w:t>n</w:t>
      </w:r>
      <w:r>
        <w:rPr>
          <w:w w:val="103"/>
        </w:rPr>
        <w:t>’</w:t>
      </w:r>
      <w:r>
        <w:rPr>
          <w:w w:val="103"/>
        </w:rPr>
        <w:t>t</w:t>
      </w:r>
      <w:r>
        <w:rPr>
          <w:spacing w:val="3"/>
        </w:rPr>
        <w:t> </w:t>
      </w:r>
      <w:r>
        <w:rPr>
          <w:spacing w:val="1"/>
          <w:w w:val="103"/>
        </w:rPr>
        <w:t>b</w:t>
      </w:r>
      <w:r>
        <w:rPr>
          <w:w w:val="103"/>
        </w:rPr>
        <w:t>e</w:t>
      </w:r>
      <w:r>
        <w:rPr>
          <w:spacing w:val="3"/>
        </w:rPr>
        <w:t> </w:t>
      </w:r>
      <w:r>
        <w:rPr>
          <w:spacing w:val="1"/>
          <w:w w:val="103"/>
        </w:rPr>
        <w:t>r</w:t>
      </w:r>
      <w:r>
        <w:rPr>
          <w:spacing w:val="1"/>
          <w:w w:val="103"/>
        </w:rPr>
        <w:t>eo</w:t>
      </w:r>
      <w:r>
        <w:rPr>
          <w:spacing w:val="1"/>
          <w:w w:val="103"/>
        </w:rPr>
        <w:t>p</w:t>
      </w:r>
      <w:r>
        <w:rPr>
          <w:spacing w:val="1"/>
          <w:w w:val="103"/>
        </w:rPr>
        <w:t>e</w:t>
      </w:r>
      <w:r>
        <w:rPr>
          <w:spacing w:val="1"/>
          <w:w w:val="103"/>
        </w:rPr>
        <w:t>n</w:t>
      </w:r>
      <w:r>
        <w:rPr>
          <w:spacing w:val="1"/>
          <w:w w:val="103"/>
        </w:rPr>
        <w:t>e</w:t>
      </w:r>
      <w:r>
        <w:rPr>
          <w:spacing w:val="1"/>
          <w:w w:val="103"/>
        </w:rPr>
        <w:t>d</w:t>
      </w:r>
      <w:r>
        <w:rPr>
          <w:w w:val="103"/>
        </w:rPr>
        <w:t>.</w:t>
      </w:r>
    </w:p>
    <w:p>
      <w:pPr>
        <w:pStyle w:val="Heading4"/>
        <w:spacing w:before="178"/>
        <w:ind w:left="342"/>
      </w:pPr>
      <w:r>
        <w:rPr>
          <w:color w:val="943634"/>
        </w:rPr>
        <w:t>Bag of Tricks</w:t>
      </w:r>
    </w:p>
    <w:p>
      <w:pPr>
        <w:spacing w:before="16"/>
        <w:ind w:left="342" w:right="0" w:firstLine="0"/>
        <w:jc w:val="left"/>
        <w:rPr>
          <w:i/>
          <w:sz w:val="19"/>
        </w:rPr>
      </w:pPr>
      <w:r>
        <w:rPr>
          <w:i/>
          <w:w w:val="105"/>
          <w:sz w:val="19"/>
        </w:rPr>
        <w:t>Wondrous item, uncommon</w:t>
      </w:r>
    </w:p>
    <w:p>
      <w:pPr>
        <w:pStyle w:val="BodyText"/>
        <w:spacing w:line="254" w:lineRule="auto" w:before="133"/>
        <w:ind w:left="342" w:right="247"/>
      </w:pPr>
      <w:r>
        <w:rPr>
          <w:w w:val="105"/>
        </w:rPr>
        <w:t>This ordinary bag, made from gray, rust, or tan cloth, appears empty. Reaching inside the bag, however, reveals the presence of a small, fuzzy object. The bag weighs 1/2 pound.</w:t>
      </w:r>
    </w:p>
    <w:p>
      <w:pPr>
        <w:pStyle w:val="BodyText"/>
        <w:spacing w:line="252" w:lineRule="auto"/>
        <w:ind w:left="342" w:right="246" w:firstLine="187"/>
      </w:pPr>
      <w:r>
        <w:rPr>
          <w:w w:val="105"/>
        </w:rPr>
        <w:t>You can use an action to pull the fuzzy object from the bag and throw it up to 20 feet. When the object lands, it transforms into a creature you determine by rolling a d8 and consulting the table that corresponds to the bag’s color. The creature vanishes at the next dawn or when it is reduced to 0 hit points.</w:t>
      </w:r>
    </w:p>
    <w:p>
      <w:pPr>
        <w:pStyle w:val="BodyText"/>
        <w:spacing w:line="252" w:lineRule="auto"/>
        <w:ind w:left="342" w:right="305" w:firstLine="187"/>
      </w:pPr>
      <w:r>
        <w:rPr>
          <w:w w:val="105"/>
        </w:rPr>
        <w:t>The creature is friendly to you and your companions, and it acts on your turn. You can use a bonus action to command how the creature moves and what action it takes on its next turn, or to give it general orders, such as to attack your enemies. In the absence of such orders, the creature acts in a fashion appropriate to its nature.</w:t>
      </w:r>
    </w:p>
    <w:p>
      <w:pPr>
        <w:pStyle w:val="BodyText"/>
        <w:spacing w:line="254" w:lineRule="auto" w:before="1"/>
        <w:ind w:left="342" w:right="531" w:firstLine="187"/>
        <w:jc w:val="both"/>
      </w:pPr>
      <w:r>
        <w:rPr>
          <w:w w:val="105"/>
        </w:rPr>
        <w:t>Once three fuzzy objects have been pulled from the bag, the bag can’t be used again until the next dawn.</w:t>
      </w:r>
    </w:p>
    <w:p>
      <w:pPr>
        <w:spacing w:before="108"/>
        <w:ind w:left="342" w:right="0" w:firstLine="0"/>
        <w:jc w:val="left"/>
        <w:rPr>
          <w:rFonts w:ascii="Carlito"/>
          <w:b/>
          <w:sz w:val="24"/>
        </w:rPr>
      </w:pPr>
      <w:r>
        <w:rPr>
          <w:rFonts w:ascii="Carlito"/>
          <w:b/>
          <w:sz w:val="24"/>
        </w:rPr>
        <w:t>Gray Bag of Tricks</w:t>
      </w:r>
    </w:p>
    <w:p>
      <w:pPr>
        <w:tabs>
          <w:tab w:pos="745" w:val="left" w:leader="none"/>
        </w:tabs>
        <w:spacing w:before="67"/>
        <w:ind w:left="342" w:right="0" w:firstLine="0"/>
        <w:jc w:val="left"/>
        <w:rPr>
          <w:rFonts w:ascii="Carlito"/>
          <w:b/>
          <w:sz w:val="17"/>
        </w:rPr>
      </w:pPr>
      <w:r>
        <w:rPr>
          <w:rFonts w:ascii="Carlito"/>
          <w:b/>
          <w:w w:val="105"/>
          <w:sz w:val="17"/>
        </w:rPr>
        <w:t>d8</w:t>
        <w:tab/>
        <w:t>Creature</w:t>
      </w:r>
    </w:p>
    <w:p>
      <w:pPr>
        <w:tabs>
          <w:tab w:pos="745" w:val="left" w:leader="none"/>
          <w:tab w:pos="1801" w:val="left" w:leader="none"/>
        </w:tabs>
        <w:spacing w:before="13"/>
        <w:ind w:left="232"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4"/>
          <w:sz w:val="17"/>
          <w:shd w:fill="EEECE1" w:color="auto" w:val="clear"/>
        </w:rPr>
        <w:t> </w:t>
      </w:r>
      <w:r>
        <w:rPr>
          <w:rFonts w:ascii="Carlito"/>
          <w:w w:val="105"/>
          <w:sz w:val="17"/>
          <w:shd w:fill="EEECE1" w:color="auto" w:val="clear"/>
        </w:rPr>
        <w:t>1</w:t>
        <w:tab/>
        <w:t>Weasel</w:t>
      </w:r>
      <w:r>
        <w:rPr>
          <w:rFonts w:ascii="Carlito"/>
          <w:sz w:val="17"/>
          <w:shd w:fill="EEECE1" w:color="auto" w:val="clear"/>
        </w:rPr>
        <w:tab/>
      </w:r>
    </w:p>
    <w:p>
      <w:pPr>
        <w:tabs>
          <w:tab w:pos="745" w:val="left" w:leader="none"/>
        </w:tabs>
        <w:spacing w:before="13"/>
        <w:ind w:left="390" w:right="0" w:firstLine="0"/>
        <w:jc w:val="left"/>
        <w:rPr>
          <w:rFonts w:ascii="Carlito"/>
          <w:sz w:val="17"/>
        </w:rPr>
      </w:pPr>
      <w:r>
        <w:rPr>
          <w:rFonts w:ascii="Carlito"/>
          <w:w w:val="105"/>
          <w:sz w:val="17"/>
        </w:rPr>
        <w:t>2</w:t>
        <w:tab/>
        <w:t>Giant</w:t>
      </w:r>
      <w:r>
        <w:rPr>
          <w:rFonts w:ascii="Carlito"/>
          <w:spacing w:val="1"/>
          <w:w w:val="105"/>
          <w:sz w:val="17"/>
        </w:rPr>
        <w:t> </w:t>
      </w:r>
      <w:r>
        <w:rPr>
          <w:rFonts w:ascii="Carlito"/>
          <w:w w:val="105"/>
          <w:sz w:val="17"/>
        </w:rPr>
        <w:t>rat</w:t>
      </w:r>
    </w:p>
    <w:p>
      <w:pPr>
        <w:tabs>
          <w:tab w:pos="745" w:val="left" w:leader="none"/>
          <w:tab w:pos="1801" w:val="left" w:leader="none"/>
        </w:tabs>
        <w:spacing w:before="14"/>
        <w:ind w:left="232"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4"/>
          <w:sz w:val="17"/>
          <w:shd w:fill="EEECE1" w:color="auto" w:val="clear"/>
        </w:rPr>
        <w:t> </w:t>
      </w:r>
      <w:r>
        <w:rPr>
          <w:rFonts w:ascii="Carlito"/>
          <w:w w:val="105"/>
          <w:sz w:val="17"/>
          <w:shd w:fill="EEECE1" w:color="auto" w:val="clear"/>
        </w:rPr>
        <w:t>3</w:t>
        <w:tab/>
        <w:t>Badger</w:t>
      </w:r>
      <w:r>
        <w:rPr>
          <w:rFonts w:ascii="Carlito"/>
          <w:sz w:val="17"/>
          <w:shd w:fill="EEECE1" w:color="auto" w:val="clear"/>
        </w:rPr>
        <w:tab/>
      </w:r>
    </w:p>
    <w:p>
      <w:pPr>
        <w:tabs>
          <w:tab w:pos="745" w:val="left" w:leader="none"/>
        </w:tabs>
        <w:spacing w:before="8"/>
        <w:ind w:left="390" w:right="0" w:firstLine="0"/>
        <w:jc w:val="left"/>
        <w:rPr>
          <w:rFonts w:ascii="Carlito"/>
          <w:sz w:val="17"/>
        </w:rPr>
      </w:pPr>
      <w:r>
        <w:rPr>
          <w:rFonts w:ascii="Carlito"/>
          <w:w w:val="105"/>
          <w:sz w:val="17"/>
        </w:rPr>
        <w:t>4</w:t>
        <w:tab/>
        <w:t>Boar</w:t>
      </w:r>
    </w:p>
    <w:p>
      <w:pPr>
        <w:tabs>
          <w:tab w:pos="745" w:val="left" w:leader="none"/>
          <w:tab w:pos="1801" w:val="left" w:leader="none"/>
        </w:tabs>
        <w:spacing w:before="13"/>
        <w:ind w:left="232"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4"/>
          <w:sz w:val="17"/>
          <w:shd w:fill="EEECE1" w:color="auto" w:val="clear"/>
        </w:rPr>
        <w:t> </w:t>
      </w:r>
      <w:r>
        <w:rPr>
          <w:rFonts w:ascii="Carlito"/>
          <w:w w:val="105"/>
          <w:sz w:val="17"/>
          <w:shd w:fill="EEECE1" w:color="auto" w:val="clear"/>
        </w:rPr>
        <w:t>5</w:t>
        <w:tab/>
        <w:t>Panther</w:t>
      </w:r>
      <w:r>
        <w:rPr>
          <w:rFonts w:ascii="Carlito"/>
          <w:sz w:val="17"/>
          <w:shd w:fill="EEECE1" w:color="auto" w:val="clear"/>
        </w:rPr>
        <w:tab/>
      </w:r>
    </w:p>
    <w:p>
      <w:pPr>
        <w:tabs>
          <w:tab w:pos="745" w:val="left" w:leader="none"/>
        </w:tabs>
        <w:spacing w:before="42"/>
        <w:ind w:left="390" w:right="0" w:firstLine="0"/>
        <w:jc w:val="left"/>
        <w:rPr>
          <w:rFonts w:ascii="Carlito"/>
          <w:sz w:val="17"/>
        </w:rPr>
      </w:pPr>
      <w:r>
        <w:rPr>
          <w:rFonts w:ascii="Carlito"/>
          <w:w w:val="105"/>
          <w:sz w:val="17"/>
        </w:rPr>
        <w:t>6</w:t>
        <w:tab/>
        <w:t>Giant</w:t>
      </w:r>
      <w:r>
        <w:rPr>
          <w:rFonts w:ascii="Carlito"/>
          <w:spacing w:val="1"/>
          <w:w w:val="105"/>
          <w:sz w:val="17"/>
        </w:rPr>
        <w:t> </w:t>
      </w:r>
      <w:r>
        <w:rPr>
          <w:rFonts w:ascii="Carlito"/>
          <w:w w:val="105"/>
          <w:sz w:val="17"/>
        </w:rPr>
        <w:t>badger</w:t>
      </w:r>
    </w:p>
    <w:p>
      <w:pPr>
        <w:spacing w:after="0"/>
        <w:jc w:val="left"/>
        <w:rPr>
          <w:rFonts w:ascii="Carlito"/>
          <w:sz w:val="17"/>
        </w:rPr>
        <w:sectPr>
          <w:pgSz w:w="12240" w:h="15840"/>
          <w:pgMar w:header="0" w:footer="644" w:top="1360" w:bottom="840" w:left="920" w:right="920"/>
          <w:cols w:num="2" w:equalWidth="0">
            <w:col w:w="4783" w:space="526"/>
            <w:col w:w="5091"/>
          </w:cols>
        </w:sectPr>
      </w:pPr>
    </w:p>
    <w:p>
      <w:pPr>
        <w:tabs>
          <w:tab w:pos="635" w:val="left" w:leader="none"/>
          <w:tab w:pos="1695" w:val="left" w:leader="none"/>
        </w:tabs>
        <w:spacing w:before="86"/>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7</w:t>
        <w:tab/>
        <w:t>Dire wolf</w:t>
      </w:r>
      <w:r>
        <w:rPr>
          <w:rFonts w:ascii="Carlito"/>
          <w:sz w:val="17"/>
          <w:shd w:fill="EEECE1" w:color="auto" w:val="clear"/>
        </w:rPr>
        <w:tab/>
      </w:r>
    </w:p>
    <w:p>
      <w:pPr>
        <w:tabs>
          <w:tab w:pos="635" w:val="left" w:leader="none"/>
        </w:tabs>
        <w:spacing w:before="13"/>
        <w:ind w:left="280" w:right="0" w:firstLine="0"/>
        <w:jc w:val="left"/>
        <w:rPr>
          <w:rFonts w:ascii="Carlito"/>
          <w:sz w:val="17"/>
        </w:rPr>
      </w:pPr>
      <w:r>
        <w:rPr>
          <w:rFonts w:ascii="Carlito"/>
          <w:w w:val="105"/>
          <w:sz w:val="17"/>
        </w:rPr>
        <w:t>8</w:t>
        <w:tab/>
        <w:t>Giant</w:t>
      </w:r>
      <w:r>
        <w:rPr>
          <w:rFonts w:ascii="Carlito"/>
          <w:spacing w:val="1"/>
          <w:w w:val="105"/>
          <w:sz w:val="17"/>
        </w:rPr>
        <w:t> </w:t>
      </w:r>
      <w:r>
        <w:rPr>
          <w:rFonts w:ascii="Carlito"/>
          <w:w w:val="105"/>
          <w:sz w:val="17"/>
        </w:rPr>
        <w:t>elk</w:t>
      </w:r>
    </w:p>
    <w:p>
      <w:pPr>
        <w:pStyle w:val="BodyText"/>
        <w:spacing w:before="1"/>
        <w:ind w:left="0"/>
        <w:rPr>
          <w:rFonts w:ascii="Carlito"/>
          <w:sz w:val="29"/>
        </w:rPr>
      </w:pPr>
    </w:p>
    <w:p>
      <w:pPr>
        <w:spacing w:before="0"/>
        <w:ind w:left="232" w:right="0" w:firstLine="0"/>
        <w:jc w:val="left"/>
        <w:rPr>
          <w:rFonts w:ascii="Carlito"/>
          <w:b/>
          <w:sz w:val="24"/>
        </w:rPr>
      </w:pPr>
      <w:r>
        <w:rPr>
          <w:rFonts w:ascii="Carlito"/>
          <w:b/>
          <w:sz w:val="24"/>
        </w:rPr>
        <w:t>Rust Bag of Tricks</w:t>
      </w:r>
    </w:p>
    <w:p>
      <w:pPr>
        <w:tabs>
          <w:tab w:pos="635" w:val="left" w:leader="none"/>
        </w:tabs>
        <w:spacing w:before="71"/>
        <w:ind w:left="232" w:right="0" w:firstLine="0"/>
        <w:jc w:val="left"/>
        <w:rPr>
          <w:rFonts w:ascii="Carlito"/>
          <w:b/>
          <w:sz w:val="17"/>
        </w:rPr>
      </w:pPr>
      <w:r>
        <w:rPr>
          <w:rFonts w:ascii="Carlito"/>
          <w:b/>
          <w:w w:val="105"/>
          <w:sz w:val="17"/>
        </w:rPr>
        <w:t>d8</w:t>
        <w:tab/>
        <w:t>Creature</w:t>
      </w:r>
    </w:p>
    <w:p>
      <w:pPr>
        <w:tabs>
          <w:tab w:pos="635" w:val="left" w:leader="none"/>
          <w:tab w:pos="1595"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1</w:t>
        <w:tab/>
        <w:t>Rat</w:t>
      </w:r>
      <w:r>
        <w:rPr>
          <w:rFonts w:ascii="Carlito"/>
          <w:sz w:val="17"/>
          <w:shd w:fill="EEECE1" w:color="auto" w:val="clear"/>
        </w:rPr>
        <w:tab/>
      </w:r>
    </w:p>
    <w:p>
      <w:pPr>
        <w:tabs>
          <w:tab w:pos="635" w:val="left" w:leader="none"/>
        </w:tabs>
        <w:spacing w:before="9"/>
        <w:ind w:left="280" w:right="0" w:firstLine="0"/>
        <w:jc w:val="left"/>
        <w:rPr>
          <w:rFonts w:ascii="Carlito"/>
          <w:sz w:val="17"/>
        </w:rPr>
      </w:pPr>
      <w:r>
        <w:rPr>
          <w:rFonts w:ascii="Carlito"/>
          <w:w w:val="105"/>
          <w:sz w:val="17"/>
        </w:rPr>
        <w:t>2</w:t>
        <w:tab/>
        <w:t>Owl</w:t>
      </w:r>
    </w:p>
    <w:p>
      <w:pPr>
        <w:tabs>
          <w:tab w:pos="635" w:val="left" w:leader="none"/>
          <w:tab w:pos="1595"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3</w:t>
        <w:tab/>
        <w:t>Mastiff</w:t>
      </w:r>
      <w:r>
        <w:rPr>
          <w:rFonts w:ascii="Carlito"/>
          <w:sz w:val="17"/>
          <w:shd w:fill="EEECE1" w:color="auto" w:val="clear"/>
        </w:rPr>
        <w:tab/>
      </w:r>
    </w:p>
    <w:p>
      <w:pPr>
        <w:tabs>
          <w:tab w:pos="635" w:val="left" w:leader="none"/>
        </w:tabs>
        <w:spacing w:before="13"/>
        <w:ind w:left="280" w:right="0" w:firstLine="0"/>
        <w:jc w:val="left"/>
        <w:rPr>
          <w:rFonts w:ascii="Carlito"/>
          <w:sz w:val="17"/>
        </w:rPr>
      </w:pPr>
      <w:r>
        <w:rPr>
          <w:rFonts w:ascii="Carlito"/>
          <w:w w:val="105"/>
          <w:sz w:val="17"/>
        </w:rPr>
        <w:t>4</w:t>
        <w:tab/>
        <w:t>Goat</w:t>
      </w:r>
    </w:p>
    <w:p>
      <w:pPr>
        <w:tabs>
          <w:tab w:pos="635"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5</w:t>
        <w:tab/>
        <w:t>Giant</w:t>
      </w:r>
      <w:r>
        <w:rPr>
          <w:rFonts w:ascii="Carlito"/>
          <w:spacing w:val="3"/>
          <w:w w:val="105"/>
          <w:sz w:val="17"/>
          <w:shd w:fill="EEECE1" w:color="auto" w:val="clear"/>
        </w:rPr>
        <w:t> </w:t>
      </w:r>
      <w:r>
        <w:rPr>
          <w:rFonts w:ascii="Carlito"/>
          <w:w w:val="105"/>
          <w:sz w:val="17"/>
          <w:shd w:fill="EEECE1" w:color="auto" w:val="clear"/>
        </w:rPr>
        <w:t>goat</w:t>
      </w:r>
      <w:r>
        <w:rPr>
          <w:rFonts w:ascii="Carlito"/>
          <w:spacing w:val="5"/>
          <w:sz w:val="17"/>
          <w:shd w:fill="EEECE1" w:color="auto" w:val="clear"/>
        </w:rPr>
        <w:t> </w:t>
      </w:r>
    </w:p>
    <w:p>
      <w:pPr>
        <w:tabs>
          <w:tab w:pos="635" w:val="left" w:leader="none"/>
        </w:tabs>
        <w:spacing w:before="13"/>
        <w:ind w:left="280" w:right="0" w:firstLine="0"/>
        <w:jc w:val="left"/>
        <w:rPr>
          <w:rFonts w:ascii="Carlito"/>
          <w:sz w:val="17"/>
        </w:rPr>
      </w:pPr>
      <w:r>
        <w:rPr>
          <w:rFonts w:ascii="Carlito"/>
          <w:w w:val="105"/>
          <w:sz w:val="17"/>
        </w:rPr>
        <w:t>6</w:t>
        <w:tab/>
        <w:t>Giant</w:t>
      </w:r>
      <w:r>
        <w:rPr>
          <w:rFonts w:ascii="Carlito"/>
          <w:spacing w:val="3"/>
          <w:w w:val="105"/>
          <w:sz w:val="17"/>
        </w:rPr>
        <w:t> </w:t>
      </w:r>
      <w:r>
        <w:rPr>
          <w:rFonts w:ascii="Carlito"/>
          <w:w w:val="105"/>
          <w:sz w:val="17"/>
        </w:rPr>
        <w:t>boar</w:t>
      </w:r>
    </w:p>
    <w:p>
      <w:pPr>
        <w:tabs>
          <w:tab w:pos="635" w:val="left" w:leader="none"/>
          <w:tab w:pos="1595" w:val="left" w:leader="none"/>
        </w:tabs>
        <w:spacing w:before="8"/>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7</w:t>
        <w:tab/>
        <w:t>Lion</w:t>
      </w:r>
      <w:r>
        <w:rPr>
          <w:rFonts w:ascii="Carlito"/>
          <w:sz w:val="17"/>
          <w:shd w:fill="EEECE1" w:color="auto" w:val="clear"/>
        </w:rPr>
        <w:tab/>
      </w:r>
    </w:p>
    <w:p>
      <w:pPr>
        <w:tabs>
          <w:tab w:pos="635" w:val="left" w:leader="none"/>
        </w:tabs>
        <w:spacing w:before="14"/>
        <w:ind w:left="280" w:right="0" w:firstLine="0"/>
        <w:jc w:val="left"/>
        <w:rPr>
          <w:rFonts w:ascii="Carlito"/>
          <w:sz w:val="17"/>
        </w:rPr>
      </w:pPr>
      <w:r>
        <w:rPr>
          <w:rFonts w:ascii="Carlito"/>
          <w:w w:val="105"/>
          <w:sz w:val="17"/>
        </w:rPr>
        <w:t>8</w:t>
        <w:tab/>
        <w:t>Brown</w:t>
      </w:r>
      <w:r>
        <w:rPr>
          <w:rFonts w:ascii="Carlito"/>
          <w:spacing w:val="1"/>
          <w:w w:val="105"/>
          <w:sz w:val="17"/>
        </w:rPr>
        <w:t> </w:t>
      </w:r>
      <w:r>
        <w:rPr>
          <w:rFonts w:ascii="Carlito"/>
          <w:w w:val="105"/>
          <w:sz w:val="17"/>
        </w:rPr>
        <w:t>bear</w:t>
      </w:r>
    </w:p>
    <w:p>
      <w:pPr>
        <w:pStyle w:val="BodyText"/>
        <w:spacing w:before="5"/>
        <w:ind w:left="0"/>
        <w:rPr>
          <w:rFonts w:ascii="Carlito"/>
          <w:sz w:val="29"/>
        </w:rPr>
      </w:pPr>
    </w:p>
    <w:p>
      <w:pPr>
        <w:spacing w:before="0"/>
        <w:ind w:left="232" w:right="0" w:firstLine="0"/>
        <w:jc w:val="left"/>
        <w:rPr>
          <w:rFonts w:ascii="Carlito"/>
          <w:b/>
          <w:sz w:val="24"/>
        </w:rPr>
      </w:pPr>
      <w:r>
        <w:rPr>
          <w:rFonts w:ascii="Carlito"/>
          <w:b/>
          <w:sz w:val="24"/>
        </w:rPr>
        <w:t>Tan Bag of Tricks</w:t>
      </w:r>
    </w:p>
    <w:p>
      <w:pPr>
        <w:tabs>
          <w:tab w:pos="635" w:val="left" w:leader="none"/>
        </w:tabs>
        <w:spacing w:before="67"/>
        <w:ind w:left="232" w:right="0" w:firstLine="0"/>
        <w:jc w:val="left"/>
        <w:rPr>
          <w:rFonts w:ascii="Carlito"/>
          <w:b/>
          <w:sz w:val="17"/>
        </w:rPr>
      </w:pPr>
      <w:r>
        <w:rPr>
          <w:rFonts w:ascii="Carlito"/>
          <w:b/>
          <w:w w:val="105"/>
          <w:sz w:val="17"/>
        </w:rPr>
        <w:t>d8</w:t>
        <w:tab/>
        <w:t>Creature</w:t>
      </w:r>
    </w:p>
    <w:p>
      <w:pPr>
        <w:tabs>
          <w:tab w:pos="635" w:val="left" w:leader="none"/>
          <w:tab w:pos="1686"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1</w:t>
        <w:tab/>
        <w:t>Jackal</w:t>
      </w:r>
      <w:r>
        <w:rPr>
          <w:rFonts w:ascii="Carlito"/>
          <w:sz w:val="17"/>
          <w:shd w:fill="EEECE1" w:color="auto" w:val="clear"/>
        </w:rPr>
        <w:tab/>
      </w:r>
    </w:p>
    <w:p>
      <w:pPr>
        <w:tabs>
          <w:tab w:pos="635" w:val="left" w:leader="none"/>
        </w:tabs>
        <w:spacing w:before="13"/>
        <w:ind w:left="280" w:right="0" w:firstLine="0"/>
        <w:jc w:val="left"/>
        <w:rPr>
          <w:rFonts w:ascii="Carlito"/>
          <w:sz w:val="17"/>
        </w:rPr>
      </w:pPr>
      <w:r>
        <w:rPr>
          <w:rFonts w:ascii="Carlito"/>
          <w:w w:val="105"/>
          <w:sz w:val="17"/>
        </w:rPr>
        <w:t>2</w:t>
        <w:tab/>
        <w:t>Ape</w:t>
      </w:r>
    </w:p>
    <w:p>
      <w:pPr>
        <w:tabs>
          <w:tab w:pos="635" w:val="left" w:leader="none"/>
          <w:tab w:pos="1686"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3</w:t>
        <w:tab/>
        <w:t>Baboon</w:t>
      </w:r>
      <w:r>
        <w:rPr>
          <w:rFonts w:ascii="Carlito"/>
          <w:sz w:val="17"/>
          <w:shd w:fill="EEECE1" w:color="auto" w:val="clear"/>
        </w:rPr>
        <w:tab/>
      </w:r>
    </w:p>
    <w:p>
      <w:pPr>
        <w:tabs>
          <w:tab w:pos="635" w:val="left" w:leader="none"/>
        </w:tabs>
        <w:spacing w:before="9"/>
        <w:ind w:left="280" w:right="0" w:firstLine="0"/>
        <w:jc w:val="left"/>
        <w:rPr>
          <w:rFonts w:ascii="Carlito"/>
          <w:sz w:val="17"/>
        </w:rPr>
      </w:pPr>
      <w:r>
        <w:rPr>
          <w:rFonts w:ascii="Carlito"/>
          <w:w w:val="105"/>
          <w:sz w:val="17"/>
        </w:rPr>
        <w:t>4</w:t>
        <w:tab/>
        <w:t>Axe</w:t>
      </w:r>
      <w:r>
        <w:rPr>
          <w:rFonts w:ascii="Carlito"/>
          <w:spacing w:val="1"/>
          <w:w w:val="105"/>
          <w:sz w:val="17"/>
        </w:rPr>
        <w:t> </w:t>
      </w:r>
      <w:r>
        <w:rPr>
          <w:rFonts w:ascii="Carlito"/>
          <w:w w:val="105"/>
          <w:sz w:val="17"/>
        </w:rPr>
        <w:t>beak</w:t>
      </w:r>
    </w:p>
    <w:p>
      <w:pPr>
        <w:tabs>
          <w:tab w:pos="635" w:val="left" w:leader="none"/>
          <w:tab w:pos="1686"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5</w:t>
        <w:tab/>
        <w:t>Black</w:t>
      </w:r>
      <w:r>
        <w:rPr>
          <w:rFonts w:ascii="Carlito"/>
          <w:spacing w:val="2"/>
          <w:w w:val="105"/>
          <w:sz w:val="17"/>
          <w:shd w:fill="EEECE1" w:color="auto" w:val="clear"/>
        </w:rPr>
        <w:t> </w:t>
      </w:r>
      <w:r>
        <w:rPr>
          <w:rFonts w:ascii="Carlito"/>
          <w:w w:val="105"/>
          <w:sz w:val="17"/>
          <w:shd w:fill="EEECE1" w:color="auto" w:val="clear"/>
        </w:rPr>
        <w:t>bear</w:t>
      </w:r>
      <w:r>
        <w:rPr>
          <w:rFonts w:ascii="Carlito"/>
          <w:sz w:val="17"/>
          <w:shd w:fill="EEECE1" w:color="auto" w:val="clear"/>
        </w:rPr>
        <w:tab/>
      </w:r>
    </w:p>
    <w:p>
      <w:pPr>
        <w:tabs>
          <w:tab w:pos="635" w:val="left" w:leader="none"/>
        </w:tabs>
        <w:spacing w:before="13"/>
        <w:ind w:left="280" w:right="0" w:firstLine="0"/>
        <w:jc w:val="left"/>
        <w:rPr>
          <w:rFonts w:ascii="Carlito"/>
          <w:sz w:val="17"/>
        </w:rPr>
      </w:pPr>
      <w:r>
        <w:rPr>
          <w:rFonts w:ascii="Carlito"/>
          <w:w w:val="105"/>
          <w:sz w:val="17"/>
        </w:rPr>
        <w:t>6</w:t>
        <w:tab/>
        <w:t>Giant</w:t>
      </w:r>
      <w:r>
        <w:rPr>
          <w:rFonts w:ascii="Carlito"/>
          <w:spacing w:val="1"/>
          <w:w w:val="105"/>
          <w:sz w:val="17"/>
        </w:rPr>
        <w:t> </w:t>
      </w:r>
      <w:r>
        <w:rPr>
          <w:rFonts w:ascii="Carlito"/>
          <w:w w:val="105"/>
          <w:sz w:val="17"/>
        </w:rPr>
        <w:t>weasel</w:t>
      </w:r>
    </w:p>
    <w:p>
      <w:pPr>
        <w:tabs>
          <w:tab w:pos="635"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8"/>
          <w:sz w:val="17"/>
          <w:shd w:fill="EEECE1" w:color="auto" w:val="clear"/>
        </w:rPr>
        <w:t> </w:t>
      </w:r>
      <w:r>
        <w:rPr>
          <w:rFonts w:ascii="Carlito"/>
          <w:w w:val="105"/>
          <w:sz w:val="17"/>
          <w:shd w:fill="EEECE1" w:color="auto" w:val="clear"/>
        </w:rPr>
        <w:t>7</w:t>
        <w:tab/>
        <w:t>Giant</w:t>
      </w:r>
      <w:r>
        <w:rPr>
          <w:rFonts w:ascii="Carlito"/>
          <w:spacing w:val="1"/>
          <w:w w:val="105"/>
          <w:sz w:val="17"/>
          <w:shd w:fill="EEECE1" w:color="auto" w:val="clear"/>
        </w:rPr>
        <w:t> </w:t>
      </w:r>
      <w:r>
        <w:rPr>
          <w:rFonts w:ascii="Carlito"/>
          <w:w w:val="105"/>
          <w:sz w:val="17"/>
          <w:shd w:fill="EEECE1" w:color="auto" w:val="clear"/>
        </w:rPr>
        <w:t>hyena</w:t>
      </w:r>
      <w:r>
        <w:rPr>
          <w:rFonts w:ascii="Carlito"/>
          <w:spacing w:val="15"/>
          <w:sz w:val="17"/>
          <w:shd w:fill="EEECE1" w:color="auto" w:val="clear"/>
        </w:rPr>
        <w:t> </w:t>
      </w:r>
    </w:p>
    <w:p>
      <w:pPr>
        <w:tabs>
          <w:tab w:pos="635" w:val="left" w:leader="none"/>
        </w:tabs>
        <w:spacing w:before="13"/>
        <w:ind w:left="280" w:right="0" w:firstLine="0"/>
        <w:jc w:val="left"/>
        <w:rPr>
          <w:rFonts w:ascii="Carlito"/>
          <w:sz w:val="17"/>
        </w:rPr>
      </w:pPr>
      <w:r>
        <w:rPr>
          <w:rFonts w:ascii="Carlito"/>
          <w:w w:val="105"/>
          <w:sz w:val="17"/>
        </w:rPr>
        <w:t>8</w:t>
        <w:tab/>
        <w:t>Tiger</w:t>
      </w:r>
    </w:p>
    <w:p>
      <w:pPr>
        <w:pStyle w:val="Heading4"/>
        <w:spacing w:before="180"/>
      </w:pPr>
      <w:r>
        <w:rPr>
          <w:color w:val="943634"/>
        </w:rPr>
        <w:t>Bead of Force</w:t>
      </w:r>
    </w:p>
    <w:p>
      <w:pPr>
        <w:spacing w:before="16"/>
        <w:ind w:left="232" w:right="0" w:firstLine="0"/>
        <w:jc w:val="left"/>
        <w:rPr>
          <w:i/>
          <w:sz w:val="19"/>
        </w:rPr>
      </w:pPr>
      <w:r>
        <w:rPr>
          <w:i/>
          <w:w w:val="105"/>
          <w:sz w:val="19"/>
        </w:rPr>
        <w:t>Wondrous item, rare</w:t>
      </w:r>
    </w:p>
    <w:p>
      <w:pPr>
        <w:pStyle w:val="BodyText"/>
        <w:spacing w:line="254" w:lineRule="auto" w:before="133"/>
        <w:ind w:right="232"/>
      </w:pPr>
      <w:r>
        <w:rPr>
          <w:w w:val="105"/>
        </w:rPr>
        <w:t>This small black sphere measures 3/4 of an inch in diameter and weighs an ounce. Typically, 1d4 + 4 </w:t>
      </w:r>
      <w:r>
        <w:rPr>
          <w:i/>
          <w:w w:val="105"/>
        </w:rPr>
        <w:t>beads of force </w:t>
      </w:r>
      <w:r>
        <w:rPr>
          <w:w w:val="105"/>
        </w:rPr>
        <w:t>are found together.</w:t>
      </w:r>
    </w:p>
    <w:p>
      <w:pPr>
        <w:pStyle w:val="BodyText"/>
        <w:spacing w:line="252" w:lineRule="auto"/>
        <w:ind w:right="36" w:firstLine="187"/>
      </w:pPr>
      <w:r>
        <w:rPr>
          <w:w w:val="105"/>
        </w:rPr>
        <w:t>You can use an action to throw the bead up to 60 feet. The bead explodes on impact and is destroyed. </w:t>
      </w:r>
      <w:r>
        <w:rPr>
          <w:w w:val="103"/>
        </w:rPr>
        <w:t>Ea</w:t>
      </w:r>
      <w:r>
        <w:rPr>
          <w:w w:val="103"/>
        </w:rPr>
        <w:t>c</w:t>
      </w:r>
      <w:r>
        <w:rPr>
          <w:w w:val="103"/>
        </w:rPr>
        <w:t>h</w:t>
      </w:r>
      <w:r>
        <w:rPr/>
        <w:t> </w:t>
      </w:r>
      <w:r>
        <w:rPr>
          <w:w w:val="103"/>
        </w:rPr>
        <w:t>c</w:t>
      </w:r>
      <w:r>
        <w:rPr>
          <w:w w:val="103"/>
        </w:rPr>
        <w:t>r</w:t>
      </w:r>
      <w:r>
        <w:rPr>
          <w:w w:val="103"/>
        </w:rPr>
        <w:t>e</w:t>
      </w:r>
      <w:r>
        <w:rPr>
          <w:w w:val="103"/>
        </w:rPr>
        <w:t>a</w:t>
      </w:r>
      <w:r>
        <w:rPr>
          <w:w w:val="103"/>
        </w:rPr>
        <w:t>t</w:t>
      </w:r>
      <w:r>
        <w:rPr>
          <w:w w:val="103"/>
        </w:rPr>
        <w:t>ur</w:t>
      </w:r>
      <w:r>
        <w:rPr>
          <w:w w:val="103"/>
        </w:rPr>
        <w:t>e</w:t>
      </w:r>
      <w:r>
        <w:rPr/>
        <w:t> </w:t>
      </w:r>
      <w:r>
        <w:rPr>
          <w:w w:val="103"/>
        </w:rPr>
        <w:t>w</w:t>
      </w:r>
      <w:r>
        <w:rPr>
          <w:w w:val="103"/>
        </w:rPr>
        <w:t>i</w:t>
      </w:r>
      <w:r>
        <w:rPr>
          <w:w w:val="103"/>
        </w:rPr>
        <w:t>t</w:t>
      </w:r>
      <w:r>
        <w:rPr>
          <w:w w:val="103"/>
        </w:rPr>
        <w:t>h</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o</w:t>
      </w:r>
      <w:r>
        <w:rPr>
          <w:w w:val="103"/>
        </w:rPr>
        <w:t>f</w:t>
      </w:r>
      <w:r>
        <w:rPr/>
        <w:t> </w:t>
      </w:r>
      <w:r>
        <w:rPr>
          <w:w w:val="103"/>
        </w:rPr>
        <w:t>w</w:t>
      </w:r>
      <w:r>
        <w:rPr>
          <w:w w:val="103"/>
        </w:rPr>
        <w:t>he</w:t>
      </w:r>
      <w:r>
        <w:rPr>
          <w:w w:val="103"/>
        </w:rPr>
        <w:t>r</w:t>
      </w:r>
      <w:r>
        <w:rPr>
          <w:w w:val="103"/>
        </w:rPr>
        <w:t>e</w:t>
      </w:r>
      <w:r>
        <w:rPr/>
        <w:t> </w:t>
      </w:r>
      <w:r>
        <w:rPr>
          <w:w w:val="103"/>
        </w:rPr>
        <w:t>t</w:t>
      </w:r>
      <w:r>
        <w:rPr>
          <w:w w:val="103"/>
        </w:rPr>
        <w:t>he </w:t>
      </w:r>
      <w:r>
        <w:rPr>
          <w:w w:val="105"/>
        </w:rPr>
        <w:t>bead landed must succeed on a DC 15 Dexterity saving throw or take 5d4 force damage. A sphere of transparent force then encloses the area for 1 minute. Any creature that failed the save and is completely within the area is trapped inside this sphere. Creatures that succeeded on the save, or are partially within the area, are pushed away from the center of the sphere until they are no longer inside it. Only breathable air can pass through the sphere’s wall. No attack or other effect can.</w:t>
      </w:r>
    </w:p>
    <w:p>
      <w:pPr>
        <w:pStyle w:val="BodyText"/>
        <w:spacing w:line="252" w:lineRule="auto" w:before="5"/>
        <w:ind w:right="106" w:firstLine="187"/>
      </w:pPr>
      <w:r>
        <w:rPr>
          <w:w w:val="105"/>
        </w:rPr>
        <w:t>An enclosed creature can use its action to push against the sphere’s wall, moving the sphere up to half the creature’s walking speed. The sphere can be picked up, and its magic causes it to weigh only 1 pound, regardless of the weight of creatures inside.</w:t>
      </w:r>
    </w:p>
    <w:p>
      <w:pPr>
        <w:pStyle w:val="Heading4"/>
        <w:spacing w:before="80"/>
        <w:ind w:left="126"/>
      </w:pPr>
      <w:r>
        <w:rPr>
          <w:b w:val="0"/>
        </w:rPr>
        <w:br w:type="column"/>
      </w:r>
      <w:r>
        <w:rPr>
          <w:color w:val="943634"/>
        </w:rPr>
        <w:t>Belt of Dwarvenkind</w:t>
      </w:r>
    </w:p>
    <w:p>
      <w:pPr>
        <w:spacing w:before="16"/>
        <w:ind w:left="126" w:right="0" w:firstLine="0"/>
        <w:jc w:val="left"/>
        <w:rPr>
          <w:i/>
          <w:sz w:val="19"/>
        </w:rPr>
      </w:pPr>
      <w:r>
        <w:rPr>
          <w:i/>
          <w:w w:val="105"/>
          <w:sz w:val="19"/>
        </w:rPr>
        <w:t>Wondrous item, rare (requires attunement)</w:t>
      </w:r>
    </w:p>
    <w:p>
      <w:pPr>
        <w:pStyle w:val="BodyText"/>
        <w:spacing w:line="254" w:lineRule="auto" w:before="127"/>
        <w:ind w:left="126" w:right="781"/>
      </w:pPr>
      <w:r>
        <w:rPr>
          <w:w w:val="105"/>
        </w:rPr>
        <w:t>While wearing this belt, you gain the following benefits:</w:t>
      </w:r>
    </w:p>
    <w:p>
      <w:pPr>
        <w:pStyle w:val="ListParagraph"/>
        <w:numPr>
          <w:ilvl w:val="0"/>
          <w:numId w:val="11"/>
        </w:numPr>
        <w:tabs>
          <w:tab w:pos="314" w:val="left" w:leader="none"/>
        </w:tabs>
        <w:spacing w:line="247" w:lineRule="auto" w:before="123" w:after="0"/>
        <w:ind w:left="313" w:right="884" w:hanging="187"/>
        <w:jc w:val="left"/>
        <w:rPr>
          <w:sz w:val="19"/>
        </w:rPr>
      </w:pPr>
      <w:r>
        <w:rPr>
          <w:w w:val="105"/>
          <w:sz w:val="19"/>
        </w:rPr>
        <w:t>Your Constitution score increases by 2, to a maximum of</w:t>
      </w:r>
      <w:r>
        <w:rPr>
          <w:spacing w:val="2"/>
          <w:w w:val="105"/>
          <w:sz w:val="19"/>
        </w:rPr>
        <w:t> </w:t>
      </w:r>
      <w:r>
        <w:rPr>
          <w:w w:val="105"/>
          <w:sz w:val="19"/>
        </w:rPr>
        <w:t>20.</w:t>
      </w:r>
    </w:p>
    <w:p>
      <w:pPr>
        <w:pStyle w:val="ListParagraph"/>
        <w:numPr>
          <w:ilvl w:val="0"/>
          <w:numId w:val="11"/>
        </w:numPr>
        <w:tabs>
          <w:tab w:pos="314" w:val="left" w:leader="none"/>
        </w:tabs>
        <w:spacing w:line="247" w:lineRule="auto" w:before="10" w:after="0"/>
        <w:ind w:left="313" w:right="596" w:hanging="187"/>
        <w:jc w:val="left"/>
        <w:rPr>
          <w:sz w:val="19"/>
        </w:rPr>
      </w:pPr>
      <w:r>
        <w:rPr>
          <w:w w:val="105"/>
          <w:sz w:val="19"/>
        </w:rPr>
        <w:t>You have advantage on Charisma (Persuasion) checks made to interact with</w:t>
      </w:r>
      <w:r>
        <w:rPr>
          <w:spacing w:val="2"/>
          <w:w w:val="105"/>
          <w:sz w:val="19"/>
        </w:rPr>
        <w:t> </w:t>
      </w:r>
      <w:r>
        <w:rPr>
          <w:w w:val="105"/>
          <w:sz w:val="19"/>
        </w:rPr>
        <w:t>dwarves.</w:t>
      </w:r>
    </w:p>
    <w:p>
      <w:pPr>
        <w:pStyle w:val="BodyText"/>
        <w:spacing w:line="252" w:lineRule="auto" w:before="69"/>
        <w:ind w:left="126" w:right="368"/>
      </w:pPr>
      <w:r>
        <w:rPr>
          <w:w w:val="105"/>
        </w:rPr>
        <w:t>In addition, while attuned to the belt, you have a 50 percent chance each day at dawn of growing a full beard if you’re capable of growing one, or a visibly thicker beard if you already have one.</w:t>
      </w:r>
    </w:p>
    <w:p>
      <w:pPr>
        <w:pStyle w:val="BodyText"/>
        <w:spacing w:line="254" w:lineRule="auto" w:before="1"/>
        <w:ind w:left="126" w:right="850" w:firstLine="187"/>
      </w:pPr>
      <w:r>
        <w:rPr>
          <w:w w:val="105"/>
        </w:rPr>
        <w:t>If you aren’t a dwarf, you gain the following additional benefits while wearing the belt:</w:t>
      </w:r>
    </w:p>
    <w:p>
      <w:pPr>
        <w:pStyle w:val="ListParagraph"/>
        <w:numPr>
          <w:ilvl w:val="0"/>
          <w:numId w:val="11"/>
        </w:numPr>
        <w:tabs>
          <w:tab w:pos="314" w:val="left" w:leader="none"/>
        </w:tabs>
        <w:spacing w:line="249" w:lineRule="auto" w:before="122" w:after="0"/>
        <w:ind w:left="313" w:right="574" w:hanging="187"/>
        <w:jc w:val="left"/>
        <w:rPr>
          <w:sz w:val="19"/>
        </w:rPr>
      </w:pPr>
      <w:r>
        <w:rPr>
          <w:w w:val="105"/>
          <w:sz w:val="19"/>
        </w:rPr>
        <w:t>You have advantage on saving throws against poison, and you have resistance against poison damage.</w:t>
      </w:r>
    </w:p>
    <w:p>
      <w:pPr>
        <w:pStyle w:val="ListParagraph"/>
        <w:numPr>
          <w:ilvl w:val="0"/>
          <w:numId w:val="11"/>
        </w:numPr>
        <w:tabs>
          <w:tab w:pos="314" w:val="left" w:leader="none"/>
        </w:tabs>
        <w:spacing w:line="240" w:lineRule="auto" w:before="10" w:after="0"/>
        <w:ind w:left="313" w:right="0" w:hanging="188"/>
        <w:jc w:val="left"/>
        <w:rPr>
          <w:sz w:val="19"/>
        </w:rPr>
      </w:pPr>
      <w:r>
        <w:rPr>
          <w:w w:val="105"/>
          <w:sz w:val="19"/>
        </w:rPr>
        <w:t>You have darkvision out to a range of 60</w:t>
      </w:r>
      <w:r>
        <w:rPr>
          <w:spacing w:val="2"/>
          <w:w w:val="105"/>
          <w:sz w:val="19"/>
        </w:rPr>
        <w:t> </w:t>
      </w:r>
      <w:r>
        <w:rPr>
          <w:w w:val="105"/>
          <w:sz w:val="19"/>
        </w:rPr>
        <w:t>feet.</w:t>
      </w:r>
    </w:p>
    <w:p>
      <w:pPr>
        <w:pStyle w:val="ListParagraph"/>
        <w:numPr>
          <w:ilvl w:val="0"/>
          <w:numId w:val="11"/>
        </w:numPr>
        <w:tabs>
          <w:tab w:pos="314" w:val="left" w:leader="none"/>
        </w:tabs>
        <w:spacing w:line="240" w:lineRule="auto" w:before="6" w:after="0"/>
        <w:ind w:left="313" w:right="0" w:hanging="188"/>
        <w:jc w:val="left"/>
        <w:rPr>
          <w:sz w:val="19"/>
        </w:rPr>
      </w:pPr>
      <w:r>
        <w:rPr>
          <w:w w:val="105"/>
          <w:sz w:val="19"/>
        </w:rPr>
        <w:t>You can speak, read, and write</w:t>
      </w:r>
      <w:r>
        <w:rPr>
          <w:spacing w:val="2"/>
          <w:w w:val="105"/>
          <w:sz w:val="19"/>
        </w:rPr>
        <w:t> </w:t>
      </w:r>
      <w:r>
        <w:rPr>
          <w:w w:val="105"/>
          <w:sz w:val="19"/>
        </w:rPr>
        <w:t>Dwarvish.</w:t>
      </w:r>
    </w:p>
    <w:p>
      <w:pPr>
        <w:pStyle w:val="Heading4"/>
        <w:spacing w:before="179"/>
        <w:ind w:left="126"/>
      </w:pPr>
      <w:r>
        <w:rPr>
          <w:color w:val="943634"/>
        </w:rPr>
        <w:t>Belt of Giant Strength</w:t>
      </w:r>
    </w:p>
    <w:p>
      <w:pPr>
        <w:spacing w:before="21"/>
        <w:ind w:left="126" w:right="0" w:firstLine="0"/>
        <w:jc w:val="left"/>
        <w:rPr>
          <w:i/>
          <w:sz w:val="19"/>
        </w:rPr>
      </w:pPr>
      <w:r>
        <w:rPr>
          <w:i/>
          <w:w w:val="105"/>
          <w:sz w:val="19"/>
        </w:rPr>
        <w:t>Wondrous item, rarity varies (requires attunement)</w:t>
      </w:r>
    </w:p>
    <w:p>
      <w:pPr>
        <w:pStyle w:val="BodyText"/>
        <w:spacing w:line="252" w:lineRule="auto" w:before="132"/>
        <w:ind w:left="126" w:right="255"/>
      </w:pPr>
      <w:r>
        <w:rPr>
          <w:w w:val="105"/>
        </w:rPr>
        <w:t>While wearing this belt, your Strength score changes to a score granted by the belt. If your Strength is already equal to or greater than the belt’s score, the item has no effect on you.</w:t>
      </w:r>
    </w:p>
    <w:p>
      <w:pPr>
        <w:spacing w:line="254" w:lineRule="auto" w:before="1"/>
        <w:ind w:left="126" w:right="274" w:firstLine="187"/>
        <w:jc w:val="left"/>
        <w:rPr>
          <w:sz w:val="19"/>
        </w:rPr>
      </w:pPr>
      <w:r>
        <w:rPr>
          <w:w w:val="105"/>
          <w:sz w:val="19"/>
        </w:rPr>
        <w:t>Six varieties of this belt exist, corresponding with and having rarity according to the six kinds of true giants. The </w:t>
      </w:r>
      <w:r>
        <w:rPr>
          <w:i/>
          <w:w w:val="105"/>
          <w:sz w:val="19"/>
        </w:rPr>
        <w:t>belt of stone giant strength </w:t>
      </w:r>
      <w:r>
        <w:rPr>
          <w:w w:val="105"/>
          <w:sz w:val="19"/>
        </w:rPr>
        <w:t>and the </w:t>
      </w:r>
      <w:r>
        <w:rPr>
          <w:i/>
          <w:w w:val="105"/>
          <w:sz w:val="19"/>
        </w:rPr>
        <w:t>belt of </w:t>
      </w:r>
      <w:r>
        <w:rPr>
          <w:i/>
          <w:w w:val="105"/>
          <w:sz w:val="19"/>
        </w:rPr>
        <w:t>frost giant strength </w:t>
      </w:r>
      <w:r>
        <w:rPr>
          <w:w w:val="105"/>
          <w:sz w:val="19"/>
        </w:rPr>
        <w:t>look different, but they have the same effect.</w:t>
      </w:r>
    </w:p>
    <w:p>
      <w:pPr>
        <w:tabs>
          <w:tab w:pos="1586" w:val="left" w:leader="none"/>
          <w:tab w:pos="1816" w:val="left" w:leader="none"/>
          <w:tab w:pos="2445" w:val="left" w:leader="none"/>
          <w:tab w:pos="2485" w:val="left" w:leader="none"/>
          <w:tab w:pos="2601" w:val="left" w:leader="none"/>
        </w:tabs>
        <w:spacing w:line="508" w:lineRule="auto" w:before="115"/>
        <w:ind w:left="126" w:right="1670" w:firstLine="0"/>
        <w:jc w:val="left"/>
        <w:rPr>
          <w:rFonts w:ascii="Carlito"/>
          <w:sz w:val="17"/>
        </w:rPr>
      </w:pPr>
      <w:r>
        <w:rPr/>
        <w:pict>
          <v:shape style="position:absolute;margin-left:323.040009pt;margin-top:60.163258pt;width:164.9pt;height:11.05pt;mso-position-horizontal-relative:page;mso-position-vertical-relative:paragraph;z-index:-32425472" type="#_x0000_t202" filled="true" fillcolor="#eeece1" stroked="false">
            <v:textbox inset="0,0,0,0">
              <w:txbxContent>
                <w:p>
                  <w:pPr>
                    <w:tabs>
                      <w:tab w:pos="1800" w:val="left" w:leader="none"/>
                      <w:tab w:pos="2429" w:val="left" w:leader="none"/>
                    </w:tabs>
                    <w:spacing w:before="6"/>
                    <w:ind w:left="110" w:right="0" w:firstLine="0"/>
                    <w:jc w:val="left"/>
                    <w:rPr>
                      <w:rFonts w:ascii="Carlito"/>
                      <w:sz w:val="17"/>
                    </w:rPr>
                  </w:pPr>
                  <w:r>
                    <w:rPr>
                      <w:rFonts w:ascii="Carlito"/>
                      <w:w w:val="105"/>
                      <w:sz w:val="17"/>
                    </w:rPr>
                    <w:t>Storm</w:t>
                  </w:r>
                  <w:r>
                    <w:rPr>
                      <w:rFonts w:ascii="Carlito"/>
                      <w:spacing w:val="2"/>
                      <w:w w:val="105"/>
                      <w:sz w:val="17"/>
                    </w:rPr>
                    <w:t> </w:t>
                  </w:r>
                  <w:r>
                    <w:rPr>
                      <w:rFonts w:ascii="Carlito"/>
                      <w:w w:val="105"/>
                      <w:sz w:val="17"/>
                    </w:rPr>
                    <w:t>giant</w:t>
                    <w:tab/>
                    <w:t>29</w:t>
                    <w:tab/>
                    <w:t>Legendary</w:t>
                  </w:r>
                </w:p>
              </w:txbxContent>
            </v:textbox>
            <v:fill type="solid"/>
            <w10:wrap type="none"/>
          </v:shape>
        </w:pict>
      </w:r>
      <w:r>
        <w:rPr/>
        <w:pict>
          <v:shape style="position:absolute;margin-left:323.040009pt;margin-top:38.323257pt;width:164.9pt;height:11.05pt;mso-position-horizontal-relative:page;mso-position-vertical-relative:paragraph;z-index:-32424960" type="#_x0000_t202" filled="true" fillcolor="#eeece1" stroked="false">
            <v:textbox inset="0,0,0,0">
              <w:txbxContent>
                <w:p>
                  <w:pPr>
                    <w:tabs>
                      <w:tab w:pos="1800" w:val="left" w:leader="none"/>
                      <w:tab w:pos="2469" w:val="left" w:leader="none"/>
                    </w:tabs>
                    <w:spacing w:before="6"/>
                    <w:ind w:left="110" w:right="0" w:firstLine="0"/>
                    <w:jc w:val="left"/>
                    <w:rPr>
                      <w:rFonts w:ascii="Carlito"/>
                      <w:sz w:val="17"/>
                    </w:rPr>
                  </w:pPr>
                  <w:r>
                    <w:rPr>
                      <w:rFonts w:ascii="Carlito"/>
                      <w:w w:val="105"/>
                      <w:sz w:val="17"/>
                    </w:rPr>
                    <w:t>Fire</w:t>
                  </w:r>
                  <w:r>
                    <w:rPr>
                      <w:rFonts w:ascii="Carlito"/>
                      <w:spacing w:val="1"/>
                      <w:w w:val="105"/>
                      <w:sz w:val="17"/>
                    </w:rPr>
                    <w:t> </w:t>
                  </w:r>
                  <w:r>
                    <w:rPr>
                      <w:rFonts w:ascii="Carlito"/>
                      <w:w w:val="105"/>
                      <w:sz w:val="17"/>
                    </w:rPr>
                    <w:t>giant</w:t>
                    <w:tab/>
                    <w:t>25</w:t>
                    <w:tab/>
                    <w:t>Very</w:t>
                  </w:r>
                  <w:r>
                    <w:rPr>
                      <w:rFonts w:ascii="Carlito"/>
                      <w:spacing w:val="1"/>
                      <w:w w:val="105"/>
                      <w:sz w:val="17"/>
                    </w:rPr>
                    <w:t> </w:t>
                  </w:r>
                  <w:r>
                    <w:rPr>
                      <w:rFonts w:ascii="Carlito"/>
                      <w:w w:val="105"/>
                      <w:sz w:val="17"/>
                    </w:rPr>
                    <w:t>rare</w:t>
                  </w:r>
                </w:p>
              </w:txbxContent>
            </v:textbox>
            <v:fill type="solid"/>
            <w10:wrap type="none"/>
          </v:shape>
        </w:pict>
      </w:r>
      <w:r>
        <w:rPr/>
        <w:pict>
          <v:shape style="position:absolute;margin-left:323.040009pt;margin-top:16.243258pt;width:164.9pt;height:11.05pt;mso-position-horizontal-relative:page;mso-position-vertical-relative:paragraph;z-index:-32424448" type="#_x0000_t202" filled="true" fillcolor="#eeece1" stroked="false">
            <v:textbox inset="0,0,0,0">
              <w:txbxContent>
                <w:p>
                  <w:pPr>
                    <w:tabs>
                      <w:tab w:pos="1800" w:val="left" w:leader="none"/>
                      <w:tab w:pos="2640" w:val="left" w:leader="none"/>
                    </w:tabs>
                    <w:spacing w:before="6"/>
                    <w:ind w:left="110" w:right="0" w:firstLine="0"/>
                    <w:jc w:val="left"/>
                    <w:rPr>
                      <w:rFonts w:ascii="Carlito"/>
                      <w:sz w:val="17"/>
                    </w:rPr>
                  </w:pPr>
                  <w:r>
                    <w:rPr>
                      <w:rFonts w:ascii="Carlito"/>
                      <w:w w:val="105"/>
                      <w:sz w:val="17"/>
                    </w:rPr>
                    <w:t>Hill giant</w:t>
                    <w:tab/>
                    <w:t>21</w:t>
                    <w:tab/>
                    <w:t>Rare</w:t>
                  </w:r>
                </w:p>
              </w:txbxContent>
            </v:textbox>
            <v:fill type="solid"/>
            <w10:wrap type="none"/>
          </v:shape>
        </w:pict>
      </w:r>
      <w:r>
        <w:rPr>
          <w:rFonts w:ascii="Carlito"/>
          <w:b/>
          <w:w w:val="105"/>
          <w:sz w:val="17"/>
        </w:rPr>
        <w:t>Type</w:t>
        <w:tab/>
        <w:t>Strength</w:t>
        <w:tab/>
        <w:tab/>
        <w:tab/>
        <w:t>Rarity </w:t>
      </w:r>
      <w:r>
        <w:rPr>
          <w:rFonts w:ascii="Carlito"/>
          <w:w w:val="105"/>
          <w:sz w:val="17"/>
        </w:rPr>
        <w:t>Stone/frost</w:t>
      </w:r>
      <w:r>
        <w:rPr>
          <w:rFonts w:ascii="Carlito"/>
          <w:spacing w:val="2"/>
          <w:w w:val="105"/>
          <w:sz w:val="17"/>
        </w:rPr>
        <w:t> </w:t>
      </w:r>
      <w:r>
        <w:rPr>
          <w:rFonts w:ascii="Carlito"/>
          <w:w w:val="105"/>
          <w:sz w:val="17"/>
        </w:rPr>
        <w:t>giant</w:t>
        <w:tab/>
        <w:tab/>
        <w:t>23</w:t>
        <w:tab/>
        <w:tab/>
        <w:t>Very rare Cloud</w:t>
      </w:r>
      <w:r>
        <w:rPr>
          <w:rFonts w:ascii="Carlito"/>
          <w:spacing w:val="1"/>
          <w:w w:val="105"/>
          <w:sz w:val="17"/>
        </w:rPr>
        <w:t> </w:t>
      </w:r>
      <w:r>
        <w:rPr>
          <w:rFonts w:ascii="Carlito"/>
          <w:w w:val="105"/>
          <w:sz w:val="17"/>
        </w:rPr>
        <w:t>giant</w:t>
        <w:tab/>
        <w:tab/>
        <w:t>27</w:t>
        <w:tab/>
        <w:t>Legendary</w:t>
      </w:r>
    </w:p>
    <w:p>
      <w:pPr>
        <w:pStyle w:val="Heading4"/>
        <w:spacing w:before="167"/>
        <w:ind w:left="126"/>
      </w:pPr>
      <w:r>
        <w:rPr>
          <w:color w:val="943634"/>
        </w:rPr>
        <w:t>Berserker Axe</w:t>
      </w:r>
    </w:p>
    <w:p>
      <w:pPr>
        <w:spacing w:before="16"/>
        <w:ind w:left="126" w:right="0" w:firstLine="0"/>
        <w:jc w:val="left"/>
        <w:rPr>
          <w:i/>
          <w:sz w:val="19"/>
        </w:rPr>
      </w:pPr>
      <w:r>
        <w:rPr>
          <w:i/>
          <w:w w:val="105"/>
          <w:sz w:val="19"/>
        </w:rPr>
        <w:t>Weapon (any axe), rare (requires attunement)</w:t>
      </w:r>
    </w:p>
    <w:p>
      <w:pPr>
        <w:pStyle w:val="BodyText"/>
        <w:spacing w:line="254" w:lineRule="auto" w:before="133"/>
        <w:ind w:left="126" w:right="265"/>
      </w:pPr>
      <w:r>
        <w:rPr>
          <w:w w:val="105"/>
        </w:rPr>
        <w:t>You gain a +1 bonus to attack and damage rolls made with this magic weapon. In addition, while you are attuned to this weapon, your hit point maximum increases by 1 for each level you have</w:t>
      </w:r>
      <w:r>
        <w:rPr>
          <w:spacing w:val="-2"/>
          <w:w w:val="105"/>
        </w:rPr>
        <w:t> </w:t>
      </w:r>
      <w:r>
        <w:rPr>
          <w:w w:val="105"/>
        </w:rPr>
        <w:t>attained.</w:t>
      </w:r>
    </w:p>
    <w:p>
      <w:pPr>
        <w:pStyle w:val="BodyText"/>
        <w:spacing w:line="252" w:lineRule="auto"/>
        <w:ind w:left="126" w:right="244" w:firstLine="187"/>
      </w:pPr>
      <w:r>
        <w:rPr>
          <w:rFonts w:ascii="Georgia"/>
          <w:b/>
          <w:i/>
          <w:w w:val="105"/>
        </w:rPr>
        <w:t>Curse.</w:t>
      </w:r>
      <w:r>
        <w:rPr>
          <w:rFonts w:ascii="Georgia"/>
          <w:b/>
          <w:i/>
          <w:spacing w:val="-23"/>
          <w:w w:val="105"/>
        </w:rPr>
        <w:t> </w:t>
      </w:r>
      <w:r>
        <w:rPr>
          <w:w w:val="105"/>
        </w:rPr>
        <w:t>This</w:t>
      </w:r>
      <w:r>
        <w:rPr>
          <w:spacing w:val="-15"/>
          <w:w w:val="105"/>
        </w:rPr>
        <w:t> </w:t>
      </w:r>
      <w:r>
        <w:rPr>
          <w:w w:val="105"/>
        </w:rPr>
        <w:t>axe</w:t>
      </w:r>
      <w:r>
        <w:rPr>
          <w:spacing w:val="-15"/>
          <w:w w:val="105"/>
        </w:rPr>
        <w:t> </w:t>
      </w:r>
      <w:r>
        <w:rPr>
          <w:w w:val="105"/>
        </w:rPr>
        <w:t>is</w:t>
      </w:r>
      <w:r>
        <w:rPr>
          <w:spacing w:val="-15"/>
          <w:w w:val="105"/>
        </w:rPr>
        <w:t> </w:t>
      </w:r>
      <w:r>
        <w:rPr>
          <w:w w:val="105"/>
        </w:rPr>
        <w:t>cursed,</w:t>
      </w:r>
      <w:r>
        <w:rPr>
          <w:spacing w:val="-16"/>
          <w:w w:val="105"/>
        </w:rPr>
        <w:t> </w:t>
      </w:r>
      <w:r>
        <w:rPr>
          <w:w w:val="105"/>
        </w:rPr>
        <w:t>and</w:t>
      </w:r>
      <w:r>
        <w:rPr>
          <w:spacing w:val="-15"/>
          <w:w w:val="105"/>
        </w:rPr>
        <w:t> </w:t>
      </w:r>
      <w:r>
        <w:rPr>
          <w:w w:val="105"/>
        </w:rPr>
        <w:t>becoming</w:t>
      </w:r>
      <w:r>
        <w:rPr>
          <w:spacing w:val="-15"/>
          <w:w w:val="105"/>
        </w:rPr>
        <w:t> </w:t>
      </w:r>
      <w:r>
        <w:rPr>
          <w:w w:val="105"/>
        </w:rPr>
        <w:t>attuned</w:t>
      </w:r>
      <w:r>
        <w:rPr>
          <w:spacing w:val="-16"/>
          <w:w w:val="105"/>
        </w:rPr>
        <w:t> </w:t>
      </w:r>
      <w:r>
        <w:rPr>
          <w:w w:val="105"/>
        </w:rPr>
        <w:t>to it extends the curse to you. As long as you remain cursed, you are unwilling to part with the axe, keeping it within reach at all times. You also have disadvantage on attack rolls with weapons</w:t>
      </w:r>
      <w:r>
        <w:rPr>
          <w:spacing w:val="-1"/>
          <w:w w:val="105"/>
        </w:rPr>
        <w:t> </w:t>
      </w:r>
      <w:r>
        <w:rPr>
          <w:w w:val="105"/>
        </w:rPr>
        <w:t>other</w:t>
      </w:r>
    </w:p>
    <w:p>
      <w:pPr>
        <w:spacing w:after="0" w:line="252" w:lineRule="auto"/>
        <w:sectPr>
          <w:pgSz w:w="12240" w:h="15840"/>
          <w:pgMar w:header="0" w:footer="644" w:top="1360" w:bottom="840" w:left="920" w:right="920"/>
          <w:cols w:num="2" w:equalWidth="0">
            <w:col w:w="4791" w:space="734"/>
            <w:col w:w="4875"/>
          </w:cols>
        </w:sectPr>
      </w:pPr>
    </w:p>
    <w:p>
      <w:pPr>
        <w:pStyle w:val="BodyText"/>
        <w:spacing w:line="254" w:lineRule="auto" w:before="86"/>
        <w:ind w:right="286"/>
      </w:pPr>
      <w:r>
        <w:rPr>
          <w:w w:val="105"/>
        </w:rPr>
        <w:t>than this one, unless no foe is within 60 feet of you that you can see or</w:t>
      </w:r>
      <w:r>
        <w:rPr>
          <w:spacing w:val="4"/>
          <w:w w:val="105"/>
        </w:rPr>
        <w:t> </w:t>
      </w:r>
      <w:r>
        <w:rPr>
          <w:w w:val="105"/>
        </w:rPr>
        <w:t>hear.</w:t>
      </w:r>
    </w:p>
    <w:p>
      <w:pPr>
        <w:pStyle w:val="BodyText"/>
        <w:spacing w:line="252" w:lineRule="auto"/>
        <w:ind w:right="90" w:firstLine="187"/>
      </w:pPr>
      <w:r>
        <w:rPr>
          <w:w w:val="105"/>
        </w:rPr>
        <w:t>Whenever a hostile creature damages you while the axe is in your possession, you must succeed on a DC 15 Wisdom saving throw or go berserk. While berserk, you must use your action each round to attack the creature nearest to you with the axe. If you can make extra attacks as part of the Attack action, you use those extra attacks, moving to attack the next nearest creature after you fell your current target. If you have multiple possible targets, you attack one at random. You are berserk until you start your turn with no creatures within 60 feet of you that you can see or</w:t>
      </w:r>
      <w:r>
        <w:rPr>
          <w:spacing w:val="4"/>
          <w:w w:val="105"/>
        </w:rPr>
        <w:t> </w:t>
      </w:r>
      <w:r>
        <w:rPr>
          <w:w w:val="105"/>
        </w:rPr>
        <w:t>hear.</w:t>
      </w:r>
    </w:p>
    <w:p>
      <w:pPr>
        <w:pStyle w:val="Heading4"/>
        <w:spacing w:before="177"/>
      </w:pPr>
      <w:r>
        <w:rPr>
          <w:color w:val="943634"/>
        </w:rPr>
        <w:t>Boots of Elvenkind</w:t>
      </w:r>
    </w:p>
    <w:p>
      <w:pPr>
        <w:spacing w:before="16"/>
        <w:ind w:left="232" w:right="0" w:firstLine="0"/>
        <w:jc w:val="left"/>
        <w:rPr>
          <w:i/>
          <w:sz w:val="19"/>
        </w:rPr>
      </w:pPr>
      <w:r>
        <w:rPr>
          <w:i/>
          <w:w w:val="105"/>
          <w:sz w:val="19"/>
        </w:rPr>
        <w:t>Wondrous item, uncommon</w:t>
      </w:r>
    </w:p>
    <w:p>
      <w:pPr>
        <w:pStyle w:val="BodyText"/>
        <w:spacing w:line="252" w:lineRule="auto" w:before="132"/>
        <w:ind w:right="474"/>
      </w:pPr>
      <w:r>
        <w:rPr>
          <w:w w:val="105"/>
        </w:rPr>
        <w:t>While you wear these boots, your steps make no sound, regardless of the surface you are moving across. You also have advantage on Dexterity (Stealth) checks that rely on moving silently.</w:t>
      </w:r>
    </w:p>
    <w:p>
      <w:pPr>
        <w:pStyle w:val="Heading4"/>
        <w:spacing w:before="172"/>
      </w:pPr>
      <w:r>
        <w:rPr>
          <w:color w:val="943634"/>
        </w:rPr>
        <w:t>Boots of Levitation</w:t>
      </w:r>
    </w:p>
    <w:p>
      <w:pPr>
        <w:spacing w:before="16"/>
        <w:ind w:left="232" w:right="0" w:firstLine="0"/>
        <w:jc w:val="left"/>
        <w:rPr>
          <w:i/>
          <w:sz w:val="19"/>
        </w:rPr>
      </w:pPr>
      <w:r>
        <w:rPr>
          <w:i/>
          <w:w w:val="105"/>
          <w:sz w:val="19"/>
        </w:rPr>
        <w:t>Wondrous item, rare (requires attunement)</w:t>
      </w:r>
    </w:p>
    <w:p>
      <w:pPr>
        <w:pStyle w:val="BodyText"/>
        <w:spacing w:line="254" w:lineRule="auto" w:before="132"/>
        <w:ind w:right="101"/>
      </w:pPr>
      <w:r>
        <w:rPr>
          <w:w w:val="105"/>
        </w:rPr>
        <w:t>While you wear these boots, you can use an action to cast the </w:t>
      </w:r>
      <w:r>
        <w:rPr>
          <w:i/>
          <w:w w:val="105"/>
        </w:rPr>
        <w:t>levitate </w:t>
      </w:r>
      <w:r>
        <w:rPr>
          <w:w w:val="105"/>
        </w:rPr>
        <w:t>spell on yourself at will.</w:t>
      </w:r>
    </w:p>
    <w:p>
      <w:pPr>
        <w:pStyle w:val="Heading4"/>
        <w:spacing w:before="170"/>
      </w:pPr>
      <w:r>
        <w:rPr>
          <w:color w:val="943634"/>
        </w:rPr>
        <w:t>Boots of Speed</w:t>
      </w:r>
    </w:p>
    <w:p>
      <w:pPr>
        <w:spacing w:before="16"/>
        <w:ind w:left="232" w:right="0" w:firstLine="0"/>
        <w:jc w:val="left"/>
        <w:rPr>
          <w:i/>
          <w:sz w:val="19"/>
        </w:rPr>
      </w:pPr>
      <w:r>
        <w:rPr>
          <w:i/>
          <w:w w:val="105"/>
          <w:sz w:val="19"/>
        </w:rPr>
        <w:t>Wondrous item, rare (requires attunement)</w:t>
      </w:r>
    </w:p>
    <w:p>
      <w:pPr>
        <w:pStyle w:val="BodyText"/>
        <w:spacing w:line="252" w:lineRule="auto" w:before="132"/>
        <w:ind w:right="242"/>
      </w:pPr>
      <w:r>
        <w:rPr>
          <w:w w:val="105"/>
        </w:rPr>
        <w:t>While you wear these boots, you can use a bonus action and click the boots’ heels together. If you do, the boots double your walking speed, and any creature that makes an opportunity attack against you has disadvantage on the attack roll. If you click your heels together again, you end the effect.</w:t>
      </w:r>
    </w:p>
    <w:p>
      <w:pPr>
        <w:pStyle w:val="BodyText"/>
        <w:spacing w:line="254" w:lineRule="auto" w:before="4"/>
        <w:ind w:right="100" w:firstLine="187"/>
        <w:jc w:val="both"/>
      </w:pPr>
      <w:r>
        <w:rPr>
          <w:w w:val="105"/>
        </w:rPr>
        <w:t>When the boots’ property has been used for a total of 10 minutes, the magic ceases to function until you finish a long rest.</w:t>
      </w:r>
    </w:p>
    <w:p>
      <w:pPr>
        <w:pStyle w:val="Heading4"/>
        <w:spacing w:before="168"/>
      </w:pPr>
      <w:r>
        <w:rPr>
          <w:color w:val="943634"/>
        </w:rPr>
        <w:t>Boots of Striding and</w:t>
      </w:r>
      <w:r>
        <w:rPr>
          <w:color w:val="943634"/>
          <w:spacing w:val="-53"/>
        </w:rPr>
        <w:t> </w:t>
      </w:r>
      <w:r>
        <w:rPr>
          <w:color w:val="943634"/>
        </w:rPr>
        <w:t>Springing</w:t>
      </w:r>
    </w:p>
    <w:p>
      <w:pPr>
        <w:spacing w:before="16"/>
        <w:ind w:left="232" w:right="0" w:firstLine="0"/>
        <w:jc w:val="left"/>
        <w:rPr>
          <w:i/>
          <w:sz w:val="19"/>
        </w:rPr>
      </w:pPr>
      <w:r>
        <w:rPr>
          <w:i/>
          <w:w w:val="105"/>
          <w:sz w:val="19"/>
        </w:rPr>
        <w:t>Wondrous item, uncommon (requires attunement)</w:t>
      </w:r>
    </w:p>
    <w:p>
      <w:pPr>
        <w:pStyle w:val="BodyText"/>
        <w:spacing w:line="252" w:lineRule="auto" w:before="133"/>
        <w:ind w:right="33"/>
      </w:pPr>
      <w:r>
        <w:rPr>
          <w:w w:val="105"/>
        </w:rPr>
        <w:t>While you wear these boots, your walking speed becomes 30 feet, unless your walking speed is higher, and your speed isn’t reduced if you are encumbered or wearing heavy armor. In addition, you can jump three times the normal distance, though you can’t jump farther than your remaining movement would allow.</w:t>
      </w:r>
    </w:p>
    <w:p>
      <w:pPr>
        <w:pStyle w:val="Heading4"/>
        <w:spacing w:before="80"/>
      </w:pPr>
      <w:r>
        <w:rPr>
          <w:b w:val="0"/>
        </w:rPr>
        <w:br w:type="column"/>
      </w:r>
      <w:r>
        <w:rPr>
          <w:color w:val="943634"/>
        </w:rPr>
        <w:t>Boots of the Winterlands</w:t>
      </w:r>
    </w:p>
    <w:p>
      <w:pPr>
        <w:spacing w:before="16"/>
        <w:ind w:left="232" w:right="0" w:firstLine="0"/>
        <w:jc w:val="left"/>
        <w:rPr>
          <w:i/>
          <w:sz w:val="19"/>
        </w:rPr>
      </w:pPr>
      <w:r>
        <w:rPr>
          <w:i/>
          <w:w w:val="105"/>
          <w:sz w:val="19"/>
        </w:rPr>
        <w:t>Wondrous item, uncommon (requires attunement)</w:t>
      </w:r>
    </w:p>
    <w:p>
      <w:pPr>
        <w:pStyle w:val="BodyText"/>
        <w:spacing w:line="254" w:lineRule="auto" w:before="127"/>
        <w:ind w:right="558"/>
      </w:pPr>
      <w:r>
        <w:rPr>
          <w:w w:val="105"/>
        </w:rPr>
        <w:t>These furred boots are snug and feel quite warm. While you wear them, you gain the following benefits:</w:t>
      </w:r>
    </w:p>
    <w:p>
      <w:pPr>
        <w:pStyle w:val="ListParagraph"/>
        <w:numPr>
          <w:ilvl w:val="1"/>
          <w:numId w:val="11"/>
        </w:numPr>
        <w:tabs>
          <w:tab w:pos="419" w:val="left" w:leader="none"/>
        </w:tabs>
        <w:spacing w:line="240" w:lineRule="auto" w:before="122" w:after="0"/>
        <w:ind w:left="419" w:right="0" w:hanging="187"/>
        <w:jc w:val="left"/>
        <w:rPr>
          <w:sz w:val="19"/>
        </w:rPr>
      </w:pPr>
      <w:r>
        <w:rPr>
          <w:w w:val="105"/>
          <w:sz w:val="19"/>
        </w:rPr>
        <w:t>You have resistance to cold</w:t>
      </w:r>
      <w:r>
        <w:rPr>
          <w:spacing w:val="3"/>
          <w:w w:val="105"/>
          <w:sz w:val="19"/>
        </w:rPr>
        <w:t> </w:t>
      </w:r>
      <w:r>
        <w:rPr>
          <w:w w:val="105"/>
          <w:sz w:val="19"/>
        </w:rPr>
        <w:t>damage.</w:t>
      </w:r>
    </w:p>
    <w:p>
      <w:pPr>
        <w:pStyle w:val="ListParagraph"/>
        <w:numPr>
          <w:ilvl w:val="1"/>
          <w:numId w:val="11"/>
        </w:numPr>
        <w:tabs>
          <w:tab w:pos="419" w:val="left" w:leader="none"/>
        </w:tabs>
        <w:spacing w:line="240" w:lineRule="auto" w:before="11" w:after="0"/>
        <w:ind w:left="419" w:right="0" w:hanging="187"/>
        <w:jc w:val="left"/>
        <w:rPr>
          <w:sz w:val="19"/>
        </w:rPr>
      </w:pPr>
      <w:r>
        <w:rPr>
          <w:w w:val="105"/>
          <w:sz w:val="19"/>
        </w:rPr>
        <w:t>You ignore difficult terrain created by ice or</w:t>
      </w:r>
      <w:r>
        <w:rPr>
          <w:spacing w:val="-5"/>
          <w:w w:val="105"/>
          <w:sz w:val="19"/>
        </w:rPr>
        <w:t> </w:t>
      </w:r>
      <w:r>
        <w:rPr>
          <w:w w:val="105"/>
          <w:sz w:val="19"/>
        </w:rPr>
        <w:t>snow.</w:t>
      </w:r>
    </w:p>
    <w:p>
      <w:pPr>
        <w:pStyle w:val="ListParagraph"/>
        <w:numPr>
          <w:ilvl w:val="1"/>
          <w:numId w:val="11"/>
        </w:numPr>
        <w:tabs>
          <w:tab w:pos="419" w:val="left" w:leader="none"/>
        </w:tabs>
        <w:spacing w:line="252" w:lineRule="auto" w:before="12" w:after="0"/>
        <w:ind w:left="419" w:right="664" w:hanging="187"/>
        <w:jc w:val="left"/>
        <w:rPr>
          <w:sz w:val="19"/>
        </w:rPr>
      </w:pPr>
      <w:r>
        <w:rPr>
          <w:w w:val="105"/>
          <w:sz w:val="19"/>
        </w:rPr>
        <w:t>You can tolerate temperatures as low as −50 degrees Fahrenheit without any additional protection. If you wear heavy clothes, you can tolerate temperatures as low as −100 degrees Fahrenheit.</w:t>
      </w:r>
    </w:p>
    <w:p>
      <w:pPr>
        <w:pStyle w:val="Heading4"/>
        <w:spacing w:before="168"/>
      </w:pPr>
      <w:r>
        <w:rPr>
          <w:color w:val="943634"/>
        </w:rPr>
        <w:t>Bowl of Commanding Water Elementals</w:t>
      </w:r>
    </w:p>
    <w:p>
      <w:pPr>
        <w:spacing w:before="21"/>
        <w:ind w:left="232" w:right="0" w:firstLine="0"/>
        <w:jc w:val="left"/>
        <w:rPr>
          <w:i/>
          <w:sz w:val="19"/>
        </w:rPr>
      </w:pPr>
      <w:r>
        <w:rPr>
          <w:i/>
          <w:w w:val="105"/>
          <w:sz w:val="19"/>
        </w:rPr>
        <w:t>Wondrous item, rare</w:t>
      </w:r>
    </w:p>
    <w:p>
      <w:pPr>
        <w:pStyle w:val="BodyText"/>
        <w:spacing w:line="252" w:lineRule="auto" w:before="132"/>
        <w:ind w:right="401"/>
      </w:pPr>
      <w:r>
        <w:rPr>
          <w:w w:val="105"/>
        </w:rPr>
        <w:t>While this bowl is filled with water, you can use an action to speak the bowl’s command word and summon a water elemental, as if you had cast the </w:t>
      </w:r>
      <w:r>
        <w:rPr>
          <w:i/>
          <w:w w:val="105"/>
        </w:rPr>
        <w:t>conjure elemental </w:t>
      </w:r>
      <w:r>
        <w:rPr>
          <w:w w:val="105"/>
        </w:rPr>
        <w:t>spell. The bowl can’t be used this way again until the next dawn.</w:t>
      </w:r>
    </w:p>
    <w:p>
      <w:pPr>
        <w:pStyle w:val="BodyText"/>
        <w:spacing w:line="254" w:lineRule="auto" w:before="2"/>
        <w:ind w:right="363" w:firstLine="187"/>
      </w:pPr>
      <w:r>
        <w:rPr>
          <w:w w:val="105"/>
        </w:rPr>
        <w:t>The bowl is about 1 foot in diameter and half as deep. It weighs 3 pounds and holds about 3 gallons.</w:t>
      </w:r>
    </w:p>
    <w:p>
      <w:pPr>
        <w:pStyle w:val="Heading4"/>
        <w:spacing w:before="170"/>
      </w:pPr>
      <w:r>
        <w:rPr>
          <w:color w:val="943634"/>
        </w:rPr>
        <w:t>Bracers of Archery</w:t>
      </w:r>
    </w:p>
    <w:p>
      <w:pPr>
        <w:spacing w:before="15"/>
        <w:ind w:left="232" w:right="0" w:firstLine="0"/>
        <w:jc w:val="left"/>
        <w:rPr>
          <w:i/>
          <w:sz w:val="19"/>
        </w:rPr>
      </w:pPr>
      <w:r>
        <w:rPr>
          <w:i/>
          <w:w w:val="105"/>
          <w:sz w:val="19"/>
        </w:rPr>
        <w:t>Wondrous item, uncommon (requires attunement)</w:t>
      </w:r>
    </w:p>
    <w:p>
      <w:pPr>
        <w:pStyle w:val="BodyText"/>
        <w:spacing w:line="252" w:lineRule="auto" w:before="133"/>
        <w:ind w:right="350"/>
      </w:pPr>
      <w:r>
        <w:rPr>
          <w:w w:val="105"/>
        </w:rPr>
        <w:t>While wearing these bracers, you have proficiency with the longbow and shortbow, and you gain a +2 bonus to damage rolls on ranged attacks made with such weapons.</w:t>
      </w:r>
    </w:p>
    <w:p>
      <w:pPr>
        <w:pStyle w:val="Heading4"/>
        <w:spacing w:before="172"/>
      </w:pPr>
      <w:r>
        <w:rPr>
          <w:color w:val="943634"/>
        </w:rPr>
        <w:t>Bracers of Defense</w:t>
      </w:r>
    </w:p>
    <w:p>
      <w:pPr>
        <w:spacing w:before="16"/>
        <w:ind w:left="232" w:right="0" w:firstLine="0"/>
        <w:jc w:val="left"/>
        <w:rPr>
          <w:i/>
          <w:sz w:val="19"/>
        </w:rPr>
      </w:pPr>
      <w:r>
        <w:rPr>
          <w:i/>
          <w:w w:val="105"/>
          <w:sz w:val="19"/>
        </w:rPr>
        <w:t>Wondrous item, rare (requires attunement)</w:t>
      </w:r>
    </w:p>
    <w:p>
      <w:pPr>
        <w:pStyle w:val="BodyText"/>
        <w:spacing w:line="254" w:lineRule="auto" w:before="132"/>
        <w:ind w:right="301"/>
      </w:pPr>
      <w:r>
        <w:rPr>
          <w:w w:val="105"/>
        </w:rPr>
        <w:t>While wearing these bracers, you gain a +2 bonus to AC if you are wearing no armor and using no shield.</w:t>
      </w:r>
    </w:p>
    <w:p>
      <w:pPr>
        <w:pStyle w:val="Heading4"/>
        <w:spacing w:before="170"/>
      </w:pPr>
      <w:r>
        <w:rPr>
          <w:color w:val="943634"/>
        </w:rPr>
        <w:t>Brazier of Commanding Fire Elementals</w:t>
      </w:r>
    </w:p>
    <w:p>
      <w:pPr>
        <w:spacing w:before="15"/>
        <w:ind w:left="232" w:right="0" w:firstLine="0"/>
        <w:jc w:val="left"/>
        <w:rPr>
          <w:i/>
          <w:sz w:val="19"/>
        </w:rPr>
      </w:pPr>
      <w:r>
        <w:rPr>
          <w:i/>
          <w:w w:val="105"/>
          <w:sz w:val="19"/>
        </w:rPr>
        <w:t>Wondrous item, rare</w:t>
      </w:r>
    </w:p>
    <w:p>
      <w:pPr>
        <w:pStyle w:val="BodyText"/>
        <w:spacing w:line="252" w:lineRule="auto" w:before="133"/>
        <w:ind w:right="336"/>
      </w:pPr>
      <w:r>
        <w:rPr>
          <w:w w:val="105"/>
        </w:rPr>
        <w:t>While a fire burns in this brass brazier, you can use an action to speak the brazier’s command word and summon a fire elemental, as if you had cast the </w:t>
      </w:r>
      <w:r>
        <w:rPr>
          <w:i/>
          <w:w w:val="105"/>
        </w:rPr>
        <w:t>conjure elemental </w:t>
      </w:r>
      <w:r>
        <w:rPr>
          <w:w w:val="105"/>
        </w:rPr>
        <w:t>spell. The brazier can’t be used this way again until the next dawn.</w:t>
      </w:r>
    </w:p>
    <w:p>
      <w:pPr>
        <w:pStyle w:val="BodyText"/>
        <w:spacing w:before="2"/>
        <w:ind w:left="419"/>
      </w:pPr>
      <w:r>
        <w:rPr>
          <w:w w:val="105"/>
        </w:rPr>
        <w:t>The brazier weighs 5 pounds.</w:t>
      </w:r>
    </w:p>
    <w:p>
      <w:pPr>
        <w:pStyle w:val="Heading4"/>
        <w:spacing w:before="184"/>
      </w:pPr>
      <w:r>
        <w:rPr>
          <w:color w:val="943634"/>
        </w:rPr>
        <w:t>Brooch of Shielding</w:t>
      </w:r>
    </w:p>
    <w:p>
      <w:pPr>
        <w:spacing w:before="16"/>
        <w:ind w:left="232" w:right="0" w:firstLine="0"/>
        <w:jc w:val="left"/>
        <w:rPr>
          <w:i/>
          <w:sz w:val="19"/>
        </w:rPr>
      </w:pPr>
      <w:r>
        <w:rPr>
          <w:i/>
          <w:w w:val="105"/>
          <w:sz w:val="19"/>
        </w:rPr>
        <w:t>Wondrous item, uncommon (requires attunement)</w:t>
      </w:r>
    </w:p>
    <w:p>
      <w:pPr>
        <w:pStyle w:val="BodyText"/>
        <w:spacing w:line="254" w:lineRule="auto" w:before="132"/>
        <w:ind w:right="498"/>
      </w:pPr>
      <w:r>
        <w:rPr>
          <w:w w:val="105"/>
        </w:rPr>
        <w:t>While wearing this brooch, you have resistance to force damage, and you have immunity to damage from the </w:t>
      </w:r>
      <w:r>
        <w:rPr>
          <w:i/>
          <w:w w:val="105"/>
        </w:rPr>
        <w:t>magic missile </w:t>
      </w:r>
      <w:r>
        <w:rPr>
          <w:w w:val="105"/>
        </w:rPr>
        <w:t>spell.</w:t>
      </w:r>
    </w:p>
    <w:p>
      <w:pPr>
        <w:spacing w:after="0" w:line="254" w:lineRule="auto"/>
        <w:sectPr>
          <w:pgSz w:w="12240" w:h="15840"/>
          <w:pgMar w:header="0" w:footer="644" w:top="1360" w:bottom="840" w:left="920" w:right="920"/>
          <w:cols w:num="2" w:equalWidth="0">
            <w:col w:w="4829" w:space="590"/>
            <w:col w:w="4981"/>
          </w:cols>
        </w:sectPr>
      </w:pPr>
    </w:p>
    <w:p>
      <w:pPr>
        <w:pStyle w:val="Heading4"/>
        <w:spacing w:before="80"/>
      </w:pPr>
      <w:r>
        <w:rPr>
          <w:color w:val="943634"/>
        </w:rPr>
        <w:t>Broom of Flying</w:t>
      </w:r>
    </w:p>
    <w:p>
      <w:pPr>
        <w:spacing w:before="16"/>
        <w:ind w:left="232" w:right="0" w:firstLine="0"/>
        <w:jc w:val="left"/>
        <w:rPr>
          <w:i/>
          <w:sz w:val="19"/>
        </w:rPr>
      </w:pPr>
      <w:r>
        <w:rPr>
          <w:i/>
          <w:w w:val="105"/>
          <w:sz w:val="19"/>
        </w:rPr>
        <w:t>Wondrous item, uncommon</w:t>
      </w:r>
    </w:p>
    <w:p>
      <w:pPr>
        <w:pStyle w:val="BodyText"/>
        <w:spacing w:line="252" w:lineRule="auto" w:before="127"/>
        <w:ind w:right="247"/>
      </w:pPr>
      <w:r>
        <w:rPr>
          <w:w w:val="105"/>
        </w:rPr>
        <w:t>This wooden broom, which weighs 3 pounds, functions like a mundane broom until you stand astride it and speak its command word. It then hovers beneath you and can be ridden in the air. It has a flying speed of 50 feet. It can carry up to 400 pounds, but its flying speed becomes 30 feet while carrying over 200 pounds. The broom stops hovering when you land.</w:t>
      </w:r>
    </w:p>
    <w:p>
      <w:pPr>
        <w:pStyle w:val="BodyText"/>
        <w:spacing w:line="254" w:lineRule="auto" w:before="7"/>
        <w:ind w:right="103" w:firstLine="187"/>
      </w:pPr>
      <w:r>
        <w:rPr>
          <w:w w:val="105"/>
        </w:rPr>
        <w:t>You can send the broom to travel alone to a destination within 1 mile of you if you speak the command word, name the location, and are familiar with that place. The broom comes back to you when you speak another command word, provided that the broom is still within 1 mile of you.</w:t>
      </w:r>
    </w:p>
    <w:p>
      <w:pPr>
        <w:pStyle w:val="Heading4"/>
        <w:spacing w:before="161"/>
      </w:pPr>
      <w:r>
        <w:rPr>
          <w:color w:val="943634"/>
        </w:rPr>
        <w:t>Candle of Invocation</w:t>
      </w:r>
    </w:p>
    <w:p>
      <w:pPr>
        <w:spacing w:before="21"/>
        <w:ind w:left="232" w:right="0" w:firstLine="0"/>
        <w:jc w:val="left"/>
        <w:rPr>
          <w:i/>
          <w:sz w:val="19"/>
        </w:rPr>
      </w:pPr>
      <w:r>
        <w:rPr>
          <w:i/>
          <w:w w:val="105"/>
          <w:sz w:val="19"/>
        </w:rPr>
        <w:t>Wondrous item, very rare (requires attunement)</w:t>
      </w:r>
    </w:p>
    <w:p>
      <w:pPr>
        <w:pStyle w:val="BodyText"/>
        <w:spacing w:line="254" w:lineRule="auto" w:before="127"/>
        <w:ind w:right="29"/>
      </w:pPr>
      <w:r>
        <w:rPr>
          <w:w w:val="105"/>
        </w:rPr>
        <w:t>This slender taper is dedicated to a deity and shares that deity’s alignment. The candle’s alignment can be detected with the </w:t>
      </w:r>
      <w:r>
        <w:rPr>
          <w:i/>
          <w:w w:val="105"/>
        </w:rPr>
        <w:t>detect evil and good </w:t>
      </w:r>
      <w:r>
        <w:rPr>
          <w:w w:val="105"/>
        </w:rPr>
        <w:t>spell. The GM chooses the god and associated alignment or determines the alignment randomly.</w:t>
      </w:r>
    </w:p>
    <w:p>
      <w:pPr>
        <w:tabs>
          <w:tab w:pos="966" w:val="left" w:leader="none"/>
        </w:tabs>
        <w:spacing w:before="116"/>
        <w:ind w:left="352" w:right="0" w:firstLine="0"/>
        <w:jc w:val="left"/>
        <w:rPr>
          <w:rFonts w:ascii="Carlito"/>
          <w:b/>
          <w:sz w:val="17"/>
        </w:rPr>
      </w:pPr>
      <w:r>
        <w:rPr>
          <w:rFonts w:ascii="Carlito"/>
          <w:b/>
          <w:w w:val="105"/>
          <w:sz w:val="17"/>
        </w:rPr>
        <w:t>d20</w:t>
        <w:tab/>
        <w:t>Alignment</w:t>
      </w:r>
    </w:p>
    <w:p>
      <w:pPr>
        <w:tabs>
          <w:tab w:pos="966" w:val="left" w:leader="none"/>
          <w:tab w:pos="2315" w:val="left" w:leader="none"/>
        </w:tabs>
        <w:spacing w:line="254" w:lineRule="auto" w:before="8"/>
        <w:ind w:left="355" w:right="2451" w:hanging="230"/>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5"/>
          <w:sz w:val="17"/>
          <w:shd w:fill="EEECE1" w:color="auto" w:val="clear"/>
        </w:rPr>
        <w:t> </w:t>
      </w:r>
      <w:r>
        <w:rPr>
          <w:rFonts w:ascii="Carlito" w:hAnsi="Carlito"/>
          <w:w w:val="105"/>
          <w:sz w:val="17"/>
          <w:shd w:fill="EEECE1" w:color="auto" w:val="clear"/>
        </w:rPr>
        <w:t>1–2</w:t>
        <w:tab/>
        <w:t>Chaotic</w:t>
      </w:r>
      <w:r>
        <w:rPr>
          <w:rFonts w:ascii="Carlito" w:hAnsi="Carlito"/>
          <w:spacing w:val="3"/>
          <w:w w:val="105"/>
          <w:sz w:val="17"/>
          <w:shd w:fill="EEECE1" w:color="auto" w:val="clear"/>
        </w:rPr>
        <w:t> </w:t>
      </w:r>
      <w:r>
        <w:rPr>
          <w:rFonts w:ascii="Carlito" w:hAnsi="Carlito"/>
          <w:w w:val="105"/>
          <w:sz w:val="17"/>
          <w:shd w:fill="EEECE1" w:color="auto" w:val="clear"/>
        </w:rPr>
        <w:t>evil</w:t>
      </w:r>
      <w:r>
        <w:rPr>
          <w:rFonts w:ascii="Carlito" w:hAnsi="Carlito"/>
          <w:sz w:val="17"/>
          <w:shd w:fill="EEECE1" w:color="auto" w:val="clear"/>
        </w:rPr>
        <w:tab/>
      </w:r>
      <w:r>
        <w:rPr>
          <w:rFonts w:ascii="Carlito" w:hAnsi="Carlito"/>
          <w:sz w:val="17"/>
        </w:rPr>
        <w:t>        </w:t>
      </w:r>
      <w:r>
        <w:rPr>
          <w:rFonts w:ascii="Carlito" w:hAnsi="Carlito"/>
          <w:w w:val="105"/>
          <w:sz w:val="17"/>
        </w:rPr>
        <w:t>3–4</w:t>
        <w:tab/>
        <w:t>Chaotic</w:t>
      </w:r>
      <w:r>
        <w:rPr>
          <w:rFonts w:ascii="Carlito" w:hAnsi="Carlito"/>
          <w:spacing w:val="1"/>
          <w:w w:val="105"/>
          <w:sz w:val="17"/>
        </w:rPr>
        <w:t> </w:t>
      </w:r>
      <w:r>
        <w:rPr>
          <w:rFonts w:ascii="Carlito" w:hAnsi="Carlito"/>
          <w:w w:val="105"/>
          <w:sz w:val="17"/>
        </w:rPr>
        <w:t>neutral</w:t>
      </w:r>
    </w:p>
    <w:p>
      <w:pPr>
        <w:tabs>
          <w:tab w:pos="966" w:val="left" w:leader="none"/>
          <w:tab w:pos="2315" w:val="left" w:leader="none"/>
        </w:tabs>
        <w:spacing w:line="254" w:lineRule="auto" w:before="21"/>
        <w:ind w:left="355" w:right="2451" w:hanging="230"/>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5"/>
          <w:sz w:val="17"/>
          <w:shd w:fill="EEECE1" w:color="auto" w:val="clear"/>
        </w:rPr>
        <w:t> </w:t>
      </w:r>
      <w:r>
        <w:rPr>
          <w:rFonts w:ascii="Carlito" w:hAnsi="Carlito"/>
          <w:w w:val="105"/>
          <w:sz w:val="17"/>
          <w:shd w:fill="EEECE1" w:color="auto" w:val="clear"/>
        </w:rPr>
        <w:t>5–7</w:t>
        <w:tab/>
        <w:t>Chaotic</w:t>
      </w:r>
      <w:r>
        <w:rPr>
          <w:rFonts w:ascii="Carlito" w:hAnsi="Carlito"/>
          <w:spacing w:val="3"/>
          <w:w w:val="105"/>
          <w:sz w:val="17"/>
          <w:shd w:fill="EEECE1" w:color="auto" w:val="clear"/>
        </w:rPr>
        <w:t> </w:t>
      </w:r>
      <w:r>
        <w:rPr>
          <w:rFonts w:ascii="Carlito" w:hAnsi="Carlito"/>
          <w:w w:val="105"/>
          <w:sz w:val="17"/>
          <w:shd w:fill="EEECE1" w:color="auto" w:val="clear"/>
        </w:rPr>
        <w:t>good</w:t>
      </w:r>
      <w:r>
        <w:rPr>
          <w:rFonts w:ascii="Carlito" w:hAnsi="Carlito"/>
          <w:sz w:val="17"/>
          <w:shd w:fill="EEECE1" w:color="auto" w:val="clear"/>
        </w:rPr>
        <w:tab/>
      </w:r>
      <w:r>
        <w:rPr>
          <w:rFonts w:ascii="Carlito" w:hAnsi="Carlito"/>
          <w:sz w:val="17"/>
        </w:rPr>
        <w:t>      </w:t>
      </w:r>
      <w:r>
        <w:rPr>
          <w:rFonts w:ascii="Carlito" w:hAnsi="Carlito"/>
          <w:w w:val="105"/>
          <w:sz w:val="17"/>
        </w:rPr>
        <w:t>8–9</w:t>
        <w:tab/>
        <w:t>Neutral evil</w:t>
      </w:r>
    </w:p>
    <w:p>
      <w:pPr>
        <w:tabs>
          <w:tab w:pos="966" w:val="left" w:leader="none"/>
          <w:tab w:pos="2315" w:val="left" w:leader="none"/>
        </w:tabs>
        <w:spacing w:line="254" w:lineRule="auto" w:before="0"/>
        <w:ind w:left="264" w:right="2451" w:hanging="139"/>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8"/>
          <w:sz w:val="17"/>
          <w:shd w:fill="EEECE1" w:color="auto" w:val="clear"/>
        </w:rPr>
        <w:t> </w:t>
      </w:r>
      <w:r>
        <w:rPr>
          <w:rFonts w:ascii="Carlito" w:hAnsi="Carlito"/>
          <w:w w:val="105"/>
          <w:sz w:val="17"/>
          <w:shd w:fill="EEECE1" w:color="auto" w:val="clear"/>
        </w:rPr>
        <w:t>10–11</w:t>
        <w:tab/>
        <w:t>Neutral</w:t>
        <w:tab/>
      </w:r>
      <w:r>
        <w:rPr>
          <w:rFonts w:ascii="Carlito" w:hAnsi="Carlito"/>
          <w:w w:val="105"/>
          <w:sz w:val="17"/>
        </w:rPr>
        <w:t> 12–13</w:t>
        <w:tab/>
        <w:t>Neutral good</w:t>
      </w:r>
    </w:p>
    <w:p>
      <w:pPr>
        <w:tabs>
          <w:tab w:pos="966" w:val="left" w:leader="none"/>
          <w:tab w:pos="2315" w:val="left" w:leader="none"/>
        </w:tabs>
        <w:spacing w:line="254" w:lineRule="auto" w:before="0"/>
        <w:ind w:left="264" w:right="2451" w:hanging="139"/>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8"/>
          <w:sz w:val="17"/>
          <w:shd w:fill="EEECE1" w:color="auto" w:val="clear"/>
        </w:rPr>
        <w:t> </w:t>
      </w:r>
      <w:r>
        <w:rPr>
          <w:rFonts w:ascii="Carlito" w:hAnsi="Carlito"/>
          <w:w w:val="105"/>
          <w:sz w:val="17"/>
          <w:shd w:fill="EEECE1" w:color="auto" w:val="clear"/>
        </w:rPr>
        <w:t>14–15</w:t>
        <w:tab/>
        <w:t>Lawful</w:t>
      </w:r>
      <w:r>
        <w:rPr>
          <w:rFonts w:ascii="Carlito" w:hAnsi="Carlito"/>
          <w:spacing w:val="2"/>
          <w:w w:val="105"/>
          <w:sz w:val="17"/>
          <w:shd w:fill="EEECE1" w:color="auto" w:val="clear"/>
        </w:rPr>
        <w:t> </w:t>
      </w:r>
      <w:r>
        <w:rPr>
          <w:rFonts w:ascii="Carlito" w:hAnsi="Carlito"/>
          <w:w w:val="105"/>
          <w:sz w:val="17"/>
          <w:shd w:fill="EEECE1" w:color="auto" w:val="clear"/>
        </w:rPr>
        <w:t>evil</w:t>
      </w:r>
      <w:r>
        <w:rPr>
          <w:rFonts w:ascii="Carlito" w:hAnsi="Carlito"/>
          <w:sz w:val="17"/>
          <w:shd w:fill="EEECE1" w:color="auto" w:val="clear"/>
        </w:rPr>
        <w:tab/>
      </w:r>
      <w:r>
        <w:rPr>
          <w:rFonts w:ascii="Carlito" w:hAnsi="Carlito"/>
          <w:sz w:val="17"/>
        </w:rPr>
        <w:t>      </w:t>
      </w:r>
      <w:r>
        <w:rPr>
          <w:rFonts w:ascii="Carlito" w:hAnsi="Carlito"/>
          <w:w w:val="105"/>
          <w:sz w:val="17"/>
        </w:rPr>
        <w:t>16–17</w:t>
        <w:tab/>
        <w:t>Lawful neutral</w:t>
      </w:r>
    </w:p>
    <w:p>
      <w:pPr>
        <w:tabs>
          <w:tab w:pos="966" w:val="left" w:leader="none"/>
          <w:tab w:pos="2315" w:val="left" w:leader="none"/>
        </w:tabs>
        <w:spacing w:line="204" w:lineRule="exact" w:before="0"/>
        <w:ind w:left="126" w:right="0" w:firstLine="0"/>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8"/>
          <w:sz w:val="17"/>
          <w:shd w:fill="EEECE1" w:color="auto" w:val="clear"/>
        </w:rPr>
        <w:t> </w:t>
      </w:r>
      <w:r>
        <w:rPr>
          <w:rFonts w:ascii="Carlito" w:hAnsi="Carlito"/>
          <w:w w:val="105"/>
          <w:sz w:val="17"/>
          <w:shd w:fill="EEECE1" w:color="auto" w:val="clear"/>
        </w:rPr>
        <w:t>18–20</w:t>
        <w:tab/>
        <w:t>Lawful</w:t>
      </w:r>
      <w:r>
        <w:rPr>
          <w:rFonts w:ascii="Carlito" w:hAnsi="Carlito"/>
          <w:spacing w:val="2"/>
          <w:w w:val="105"/>
          <w:sz w:val="17"/>
          <w:shd w:fill="EEECE1" w:color="auto" w:val="clear"/>
        </w:rPr>
        <w:t> </w:t>
      </w:r>
      <w:r>
        <w:rPr>
          <w:rFonts w:ascii="Carlito" w:hAnsi="Carlito"/>
          <w:w w:val="105"/>
          <w:sz w:val="17"/>
          <w:shd w:fill="EEECE1" w:color="auto" w:val="clear"/>
        </w:rPr>
        <w:t>good</w:t>
      </w:r>
      <w:r>
        <w:rPr>
          <w:rFonts w:ascii="Carlito" w:hAnsi="Carlito"/>
          <w:sz w:val="17"/>
          <w:shd w:fill="EEECE1" w:color="auto" w:val="clear"/>
        </w:rPr>
        <w:tab/>
      </w:r>
    </w:p>
    <w:p>
      <w:pPr>
        <w:pStyle w:val="BodyText"/>
        <w:spacing w:before="3"/>
        <w:ind w:left="0"/>
        <w:rPr>
          <w:rFonts w:ascii="Carlito"/>
          <w:sz w:val="20"/>
        </w:rPr>
      </w:pPr>
    </w:p>
    <w:p>
      <w:pPr>
        <w:pStyle w:val="BodyText"/>
        <w:spacing w:line="252" w:lineRule="auto"/>
        <w:ind w:right="88" w:firstLine="187"/>
      </w:pPr>
      <w:r>
        <w:rPr>
          <w:w w:val="105"/>
        </w:rPr>
        <w:t>The candle’s magic is activated when the candle is lit, which requires an action. After burning for 4 hours, the candle is destroyed. You can snuff it out early for use at a later time. Deduct the time it burned in increments of 1 minute from the candle’s total burn time.</w:t>
      </w:r>
    </w:p>
    <w:p>
      <w:pPr>
        <w:pStyle w:val="BodyText"/>
        <w:spacing w:line="252" w:lineRule="auto" w:before="4"/>
        <w:ind w:right="69" w:firstLine="187"/>
      </w:pPr>
      <w:r>
        <w:rPr>
          <w:w w:val="103"/>
        </w:rPr>
        <w:t>Wh</w:t>
      </w:r>
      <w:r>
        <w:rPr>
          <w:w w:val="103"/>
        </w:rPr>
        <w:t>i</w:t>
      </w:r>
      <w:r>
        <w:rPr>
          <w:w w:val="103"/>
        </w:rPr>
        <w:t>l</w:t>
      </w:r>
      <w:r>
        <w:rPr>
          <w:w w:val="103"/>
        </w:rPr>
        <w:t>e</w:t>
      </w:r>
      <w:r>
        <w:rPr/>
        <w:t> </w:t>
      </w:r>
      <w:r>
        <w:rPr>
          <w:w w:val="103"/>
        </w:rPr>
        <w:t>l</w:t>
      </w:r>
      <w:r>
        <w:rPr>
          <w:w w:val="103"/>
        </w:rPr>
        <w:t>i</w:t>
      </w:r>
      <w:r>
        <w:rPr>
          <w:w w:val="103"/>
        </w:rPr>
        <w:t>t</w:t>
      </w:r>
      <w:r>
        <w:rPr>
          <w:w w:val="103"/>
        </w:rPr>
        <w:t>,</w:t>
      </w:r>
      <w:r>
        <w:rPr/>
        <w:t> </w:t>
      </w:r>
      <w:r>
        <w:rPr>
          <w:w w:val="103"/>
        </w:rPr>
        <w:t>t</w:t>
      </w:r>
      <w:r>
        <w:rPr>
          <w:w w:val="103"/>
        </w:rPr>
        <w:t>he</w:t>
      </w:r>
      <w:r>
        <w:rPr/>
        <w:t> </w:t>
      </w:r>
      <w:r>
        <w:rPr>
          <w:w w:val="103"/>
        </w:rPr>
        <w:t>c</w:t>
      </w:r>
      <w:r>
        <w:rPr>
          <w:w w:val="103"/>
        </w:rPr>
        <w:t>a</w:t>
      </w:r>
      <w:r>
        <w:rPr>
          <w:w w:val="103"/>
        </w:rPr>
        <w:t>n</w:t>
      </w:r>
      <w:r>
        <w:rPr>
          <w:w w:val="103"/>
        </w:rPr>
        <w:t>d</w:t>
      </w:r>
      <w:r>
        <w:rPr>
          <w:w w:val="103"/>
        </w:rPr>
        <w:t>l</w:t>
      </w:r>
      <w:r>
        <w:rPr>
          <w:w w:val="103"/>
        </w:rPr>
        <w:t>e</w:t>
      </w:r>
      <w:r>
        <w:rPr/>
        <w:t> </w:t>
      </w:r>
      <w:r>
        <w:rPr>
          <w:w w:val="103"/>
        </w:rPr>
        <w:t>s</w:t>
      </w:r>
      <w:r>
        <w:rPr>
          <w:w w:val="103"/>
        </w:rPr>
        <w:t>he</w:t>
      </w:r>
      <w:r>
        <w:rPr>
          <w:w w:val="103"/>
        </w:rPr>
        <w:t>d</w:t>
      </w:r>
      <w:r>
        <w:rPr>
          <w:w w:val="103"/>
        </w:rPr>
        <w:t>s</w:t>
      </w:r>
      <w:r>
        <w:rPr/>
        <w:t> </w:t>
      </w:r>
      <w:r>
        <w:rPr>
          <w:w w:val="103"/>
        </w:rPr>
        <w:t>di</w:t>
      </w:r>
      <w:r>
        <w:rPr>
          <w:w w:val="103"/>
        </w:rPr>
        <w:t>m</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 </w:t>
      </w:r>
      <w:r>
        <w:rPr>
          <w:w w:val="105"/>
        </w:rPr>
        <w:t>radius. Any creature within that light whose alignment matches that of the candle makes attack rolls, saving throws, and ability checks with advantage. In addition, a cleric or druid in the light </w:t>
      </w:r>
      <w:r>
        <w:rPr>
          <w:w w:val="103"/>
        </w:rPr>
        <w:t>wh</w:t>
      </w:r>
      <w:r>
        <w:rPr>
          <w:w w:val="103"/>
        </w:rPr>
        <w:t>o</w:t>
      </w:r>
      <w:r>
        <w:rPr>
          <w:w w:val="103"/>
        </w:rPr>
        <w:t>s</w:t>
      </w:r>
      <w:r>
        <w:rPr>
          <w:w w:val="103"/>
        </w:rPr>
        <w:t>e</w:t>
      </w:r>
      <w:r>
        <w:rPr/>
        <w:t> </w:t>
      </w:r>
      <w:r>
        <w:rPr>
          <w:w w:val="103"/>
        </w:rPr>
        <w:t>a</w:t>
      </w:r>
      <w:r>
        <w:rPr>
          <w:w w:val="103"/>
        </w:rPr>
        <w:t>l</w:t>
      </w:r>
      <w:r>
        <w:rPr>
          <w:w w:val="103"/>
        </w:rPr>
        <w:t>i</w:t>
      </w:r>
      <w:r>
        <w:rPr>
          <w:w w:val="103"/>
        </w:rPr>
        <w:t>gn</w:t>
      </w:r>
      <w:r>
        <w:rPr>
          <w:w w:val="103"/>
        </w:rPr>
        <w:t>m</w:t>
      </w:r>
      <w:r>
        <w:rPr>
          <w:w w:val="103"/>
        </w:rPr>
        <w:t>e</w:t>
      </w:r>
      <w:r>
        <w:rPr>
          <w:w w:val="103"/>
        </w:rPr>
        <w:t>n</w:t>
      </w:r>
      <w:r>
        <w:rPr>
          <w:w w:val="103"/>
        </w:rPr>
        <w:t>t</w:t>
      </w:r>
      <w:r>
        <w:rPr/>
        <w:t> </w:t>
      </w:r>
      <w:r>
        <w:rPr>
          <w:w w:val="103"/>
        </w:rPr>
        <w:t>m</w:t>
      </w:r>
      <w:r>
        <w:rPr>
          <w:w w:val="103"/>
        </w:rPr>
        <w:t>a</w:t>
      </w:r>
      <w:r>
        <w:rPr>
          <w:w w:val="103"/>
        </w:rPr>
        <w:t>t</w:t>
      </w:r>
      <w:r>
        <w:rPr>
          <w:w w:val="103"/>
        </w:rPr>
        <w:t>c</w:t>
      </w:r>
      <w:r>
        <w:rPr>
          <w:w w:val="103"/>
        </w:rPr>
        <w:t>he</w:t>
      </w:r>
      <w:r>
        <w:rPr>
          <w:w w:val="103"/>
        </w:rPr>
        <w:t>s</w:t>
      </w:r>
      <w:r>
        <w:rPr/>
        <w:t> </w:t>
      </w:r>
      <w:r>
        <w:rPr>
          <w:w w:val="103"/>
        </w:rPr>
        <w:t>t</w:t>
      </w:r>
      <w:r>
        <w:rPr>
          <w:w w:val="103"/>
        </w:rPr>
        <w:t>he</w:t>
      </w:r>
      <w:r>
        <w:rPr/>
        <w:t> </w:t>
      </w:r>
      <w:r>
        <w:rPr>
          <w:w w:val="103"/>
        </w:rPr>
        <w:t>c</w:t>
      </w:r>
      <w:r>
        <w:rPr>
          <w:w w:val="103"/>
        </w:rPr>
        <w:t>a</w:t>
      </w:r>
      <w:r>
        <w:rPr>
          <w:w w:val="103"/>
        </w:rPr>
        <w:t>n</w:t>
      </w:r>
      <w:r>
        <w:rPr>
          <w:w w:val="103"/>
        </w:rPr>
        <w:t>d</w:t>
      </w:r>
      <w:r>
        <w:rPr>
          <w:w w:val="103"/>
        </w:rPr>
        <w:t>l</w:t>
      </w:r>
      <w:r>
        <w:rPr>
          <w:w w:val="103"/>
        </w:rPr>
        <w:t>e</w:t>
      </w:r>
      <w:r>
        <w:rPr>
          <w:w w:val="103"/>
        </w:rPr>
        <w:t>’</w:t>
      </w:r>
      <w:r>
        <w:rPr>
          <w:w w:val="103"/>
        </w:rPr>
        <w:t>s</w:t>
      </w:r>
      <w:r>
        <w:rPr/>
        <w:t> </w:t>
      </w:r>
      <w:r>
        <w:rPr>
          <w:w w:val="103"/>
        </w:rPr>
        <w:t>c</w:t>
      </w:r>
      <w:r>
        <w:rPr>
          <w:w w:val="103"/>
        </w:rPr>
        <w:t>a</w:t>
      </w:r>
      <w:r>
        <w:rPr>
          <w:w w:val="103"/>
        </w:rPr>
        <w:t>n</w:t>
      </w:r>
      <w:r>
        <w:rPr/>
        <w:t> </w:t>
      </w:r>
      <w:r>
        <w:rPr>
          <w:w w:val="103"/>
        </w:rPr>
        <w:t>c</w:t>
      </w:r>
      <w:r>
        <w:rPr>
          <w:w w:val="103"/>
        </w:rPr>
        <w:t>a</w:t>
      </w:r>
      <w:r>
        <w:rPr>
          <w:w w:val="103"/>
        </w:rPr>
        <w:t>s</w:t>
      </w:r>
      <w:r>
        <w:rPr>
          <w:w w:val="103"/>
        </w:rPr>
        <w:t>t</w:t>
      </w:r>
      <w:r>
        <w:rPr/>
        <w:t> </w:t>
      </w:r>
      <w:r>
        <w:rPr>
          <w:w w:val="103"/>
        </w:rPr>
        <w:t>1</w:t>
      </w:r>
      <w:r>
        <w:rPr>
          <w:w w:val="103"/>
        </w:rPr>
        <w:t>s</w:t>
      </w:r>
      <w:r>
        <w:rPr>
          <w:w w:val="103"/>
        </w:rPr>
        <w:t>t</w:t>
      </w:r>
      <w:r>
        <w:rPr>
          <w:w w:val="31"/>
        </w:rPr>
        <w:t>-­‐‑ </w:t>
      </w:r>
      <w:r>
        <w:rPr>
          <w:w w:val="105"/>
        </w:rPr>
        <w:t>level spells he or she has prepared without expending spell slots, though the spell’s effect is as if </w:t>
      </w:r>
      <w:r>
        <w:rPr>
          <w:w w:val="103"/>
        </w:rPr>
        <w:t>ca</w:t>
      </w:r>
      <w:r>
        <w:rPr>
          <w:w w:val="103"/>
        </w:rPr>
        <w:t>st</w:t>
      </w:r>
      <w:r>
        <w:rPr/>
        <w:t> </w:t>
      </w:r>
      <w:r>
        <w:rPr>
          <w:w w:val="103"/>
        </w:rPr>
        <w:t>w</w:t>
      </w:r>
      <w:r>
        <w:rPr>
          <w:w w:val="103"/>
        </w:rPr>
        <w:t>i</w:t>
      </w:r>
      <w:r>
        <w:rPr>
          <w:w w:val="103"/>
        </w:rPr>
        <w:t>t</w:t>
      </w:r>
      <w:r>
        <w:rPr>
          <w:w w:val="103"/>
        </w:rPr>
        <w:t>h</w:t>
      </w:r>
      <w:r>
        <w:rPr/>
        <w:t> </w:t>
      </w:r>
      <w:r>
        <w:rPr>
          <w:w w:val="103"/>
        </w:rPr>
        <w:t>a</w:t>
      </w:r>
      <w:r>
        <w:rPr/>
        <w:t> </w:t>
      </w:r>
      <w:r>
        <w:rPr>
          <w:w w:val="103"/>
        </w:rPr>
        <w:t>1</w:t>
      </w:r>
      <w:r>
        <w:rPr>
          <w:w w:val="103"/>
        </w:rPr>
        <w:t>st</w:t>
      </w:r>
      <w:r>
        <w:rPr>
          <w:w w:val="31"/>
        </w:rPr>
        <w:t>-­‐‑</w:t>
      </w:r>
      <w:r>
        <w:rPr>
          <w:w w:val="103"/>
        </w:rPr>
        <w:t>le</w:t>
      </w:r>
      <w:r>
        <w:rPr>
          <w:w w:val="103"/>
        </w:rPr>
        <w:t>v</w:t>
      </w:r>
      <w:r>
        <w:rPr>
          <w:w w:val="103"/>
        </w:rPr>
        <w:t>e</w:t>
      </w:r>
      <w:r>
        <w:rPr>
          <w:w w:val="103"/>
        </w:rPr>
        <w:t>l</w:t>
      </w:r>
      <w:r>
        <w:rPr/>
        <w:t> </w:t>
      </w:r>
      <w:r>
        <w:rPr>
          <w:w w:val="103"/>
        </w:rPr>
        <w:t>s</w:t>
      </w:r>
      <w:r>
        <w:rPr>
          <w:w w:val="103"/>
        </w:rPr>
        <w:t>lo</w:t>
      </w:r>
      <w:r>
        <w:rPr>
          <w:w w:val="103"/>
        </w:rPr>
        <w:t>t</w:t>
      </w:r>
      <w:r>
        <w:rPr>
          <w:w w:val="103"/>
        </w:rPr>
        <w:t>.</w:t>
      </w:r>
    </w:p>
    <w:p>
      <w:pPr>
        <w:pStyle w:val="BodyText"/>
        <w:spacing w:line="254" w:lineRule="auto" w:before="86"/>
        <w:ind w:left="126" w:right="223" w:firstLine="187"/>
      </w:pPr>
      <w:r>
        <w:rPr/>
        <w:br w:type="column"/>
      </w:r>
      <w:r>
        <w:rPr>
          <w:w w:val="105"/>
        </w:rPr>
        <w:t>Alternatively, when you light the candle for the first time, you can cast the </w:t>
      </w:r>
      <w:r>
        <w:rPr>
          <w:i/>
          <w:w w:val="105"/>
        </w:rPr>
        <w:t>gate </w:t>
      </w:r>
      <w:r>
        <w:rPr>
          <w:w w:val="105"/>
        </w:rPr>
        <w:t>spell with it. Doing so destroys the candle.</w:t>
      </w:r>
    </w:p>
    <w:p>
      <w:pPr>
        <w:pStyle w:val="Heading4"/>
        <w:spacing w:before="169"/>
        <w:ind w:left="126"/>
      </w:pPr>
      <w:r>
        <w:rPr>
          <w:color w:val="943634"/>
        </w:rPr>
        <w:t>Cape of the Mountebank</w:t>
      </w:r>
    </w:p>
    <w:p>
      <w:pPr>
        <w:spacing w:before="16"/>
        <w:ind w:left="126" w:right="0" w:firstLine="0"/>
        <w:jc w:val="left"/>
        <w:rPr>
          <w:i/>
          <w:sz w:val="19"/>
        </w:rPr>
      </w:pPr>
      <w:r>
        <w:rPr>
          <w:i/>
          <w:w w:val="105"/>
          <w:sz w:val="19"/>
        </w:rPr>
        <w:t>Wondrous item, rare</w:t>
      </w:r>
    </w:p>
    <w:p>
      <w:pPr>
        <w:pStyle w:val="BodyText"/>
        <w:spacing w:line="252" w:lineRule="auto" w:before="132"/>
        <w:ind w:left="126" w:right="282"/>
      </w:pPr>
      <w:r>
        <w:rPr>
          <w:w w:val="105"/>
        </w:rPr>
        <w:t>This cape smells faintly of brimstone. While wearing it, you can use it to cast the </w:t>
      </w:r>
      <w:r>
        <w:rPr>
          <w:i/>
          <w:w w:val="105"/>
        </w:rPr>
        <w:t>dimension door </w:t>
      </w:r>
      <w:r>
        <w:rPr>
          <w:w w:val="105"/>
        </w:rPr>
        <w:t>spell as an action. This property of the cape can’t be used again until the next dawn.</w:t>
      </w:r>
    </w:p>
    <w:p>
      <w:pPr>
        <w:pStyle w:val="BodyText"/>
        <w:spacing w:line="252" w:lineRule="auto" w:before="1"/>
        <w:ind w:left="126" w:right="236" w:firstLine="187"/>
      </w:pPr>
      <w:r>
        <w:rPr>
          <w:w w:val="105"/>
        </w:rPr>
        <w:t>When you disappear, you leave behind a cloud of smoke, and you appear in a similar cloud of smoke at your destination. The smoke lightly obscures the space you left and the space you appear in, and it dissipates at the end of your next turn. A light or stronger wind disperses the smoke.</w:t>
      </w:r>
    </w:p>
    <w:p>
      <w:pPr>
        <w:pStyle w:val="Heading4"/>
        <w:spacing w:before="175"/>
        <w:ind w:left="126"/>
      </w:pPr>
      <w:r>
        <w:rPr>
          <w:color w:val="943634"/>
        </w:rPr>
        <w:t>Carpet of Flying</w:t>
      </w:r>
    </w:p>
    <w:p>
      <w:pPr>
        <w:spacing w:before="16"/>
        <w:ind w:left="126" w:right="0" w:firstLine="0"/>
        <w:jc w:val="left"/>
        <w:rPr>
          <w:i/>
          <w:sz w:val="19"/>
        </w:rPr>
      </w:pPr>
      <w:r>
        <w:rPr>
          <w:i/>
          <w:w w:val="105"/>
          <w:sz w:val="19"/>
        </w:rPr>
        <w:t>Wondrous item, very rare</w:t>
      </w:r>
    </w:p>
    <w:p>
      <w:pPr>
        <w:pStyle w:val="BodyText"/>
        <w:spacing w:line="254" w:lineRule="auto" w:before="132"/>
        <w:ind w:left="126" w:right="421"/>
      </w:pPr>
      <w:r>
        <w:rPr>
          <w:w w:val="105"/>
        </w:rPr>
        <w:t>You can speak the carpet’s command word as an action to make the carpet hover and fly. It moves according to your spoken directions, provided that you are within 30 feet of it.</w:t>
      </w:r>
    </w:p>
    <w:p>
      <w:pPr>
        <w:pStyle w:val="BodyText"/>
        <w:spacing w:line="254" w:lineRule="auto"/>
        <w:ind w:left="126" w:right="261" w:firstLine="187"/>
      </w:pPr>
      <w:r>
        <w:rPr>
          <w:w w:val="105"/>
        </w:rPr>
        <w:t>Four sizes of </w:t>
      </w:r>
      <w:r>
        <w:rPr>
          <w:i/>
          <w:w w:val="105"/>
        </w:rPr>
        <w:t>carpet of flying </w:t>
      </w:r>
      <w:r>
        <w:rPr>
          <w:w w:val="105"/>
        </w:rPr>
        <w:t>exist. The GM chooses the size of a given carpet or determines it randomly.</w:t>
      </w:r>
    </w:p>
    <w:p>
      <w:pPr>
        <w:tabs>
          <w:tab w:pos="1117" w:val="left" w:leader="none"/>
          <w:tab w:pos="1859" w:val="left" w:leader="none"/>
          <w:tab w:pos="2713" w:val="left" w:leader="none"/>
        </w:tabs>
        <w:spacing w:before="110"/>
        <w:ind w:left="214" w:right="0" w:firstLine="0"/>
        <w:jc w:val="left"/>
        <w:rPr>
          <w:rFonts w:ascii="Carlito"/>
          <w:b/>
          <w:sz w:val="17"/>
        </w:rPr>
      </w:pPr>
      <w:r>
        <w:rPr>
          <w:rFonts w:ascii="Carlito"/>
          <w:b/>
          <w:w w:val="105"/>
          <w:sz w:val="17"/>
        </w:rPr>
        <w:t>d100</w:t>
        <w:tab/>
        <w:t>Size</w:t>
        <w:tab/>
        <w:t>Capacity</w:t>
        <w:tab/>
        <w:t>Flying</w:t>
      </w:r>
      <w:r>
        <w:rPr>
          <w:rFonts w:ascii="Carlito"/>
          <w:b/>
          <w:spacing w:val="1"/>
          <w:w w:val="105"/>
          <w:sz w:val="17"/>
        </w:rPr>
        <w:t> </w:t>
      </w:r>
      <w:r>
        <w:rPr>
          <w:rFonts w:ascii="Carlito"/>
          <w:b/>
          <w:w w:val="105"/>
          <w:sz w:val="17"/>
        </w:rPr>
        <w:t>Speed</w:t>
      </w:r>
    </w:p>
    <w:p>
      <w:pPr>
        <w:pStyle w:val="BodyText"/>
        <w:spacing w:line="220" w:lineRule="exact"/>
        <w:ind w:left="16"/>
        <w:rPr>
          <w:rFonts w:ascii="Carlito"/>
          <w:sz w:val="20"/>
        </w:rPr>
      </w:pPr>
      <w:r>
        <w:rPr>
          <w:rFonts w:ascii="Carlito"/>
          <w:position w:val="-3"/>
          <w:sz w:val="20"/>
        </w:rPr>
        <w:pict>
          <v:shape style="width:187.2pt;height:11.05pt;mso-position-horizontal-relative:char;mso-position-vertical-relative:line" type="#_x0000_t202" filled="true" fillcolor="#eeece1" stroked="false">
            <w10:anchorlock/>
            <v:textbox inset="0,0,0,0">
              <w:txbxContent>
                <w:p>
                  <w:pPr>
                    <w:tabs>
                      <w:tab w:pos="869" w:val="left" w:leader="none"/>
                      <w:tab w:pos="1913" w:val="left" w:leader="none"/>
                      <w:tab w:pos="2908" w:val="left" w:leader="none"/>
                    </w:tabs>
                    <w:spacing w:before="6"/>
                    <w:ind w:left="156" w:right="0" w:firstLine="0"/>
                    <w:jc w:val="left"/>
                    <w:rPr>
                      <w:rFonts w:ascii="Carlito" w:hAnsi="Carlito"/>
                      <w:sz w:val="17"/>
                    </w:rPr>
                  </w:pPr>
                  <w:r>
                    <w:rPr>
                      <w:rFonts w:ascii="Carlito" w:hAnsi="Carlito"/>
                      <w:w w:val="105"/>
                      <w:sz w:val="17"/>
                    </w:rPr>
                    <w:t>01–20</w:t>
                    <w:tab/>
                    <w:t>3 ft. × 5</w:t>
                  </w:r>
                  <w:r>
                    <w:rPr>
                      <w:rFonts w:ascii="Carlito" w:hAnsi="Carlito"/>
                      <w:spacing w:val="1"/>
                      <w:w w:val="105"/>
                      <w:sz w:val="17"/>
                    </w:rPr>
                    <w:t> </w:t>
                  </w:r>
                  <w:r>
                    <w:rPr>
                      <w:rFonts w:ascii="Carlito" w:hAnsi="Carlito"/>
                      <w:w w:val="105"/>
                      <w:sz w:val="17"/>
                    </w:rPr>
                    <w:t>ft.</w:t>
                    <w:tab/>
                    <w:t>200</w:t>
                  </w:r>
                  <w:r>
                    <w:rPr>
                      <w:rFonts w:ascii="Carlito" w:hAnsi="Carlito"/>
                      <w:spacing w:val="1"/>
                      <w:w w:val="105"/>
                      <w:sz w:val="17"/>
                    </w:rPr>
                    <w:t> </w:t>
                  </w:r>
                  <w:r>
                    <w:rPr>
                      <w:rFonts w:ascii="Carlito" w:hAnsi="Carlito"/>
                      <w:w w:val="105"/>
                      <w:sz w:val="17"/>
                    </w:rPr>
                    <w:t>lb.</w:t>
                    <w:tab/>
                    <w:t>80</w:t>
                  </w:r>
                  <w:r>
                    <w:rPr>
                      <w:rFonts w:ascii="Carlito" w:hAnsi="Carlito"/>
                      <w:spacing w:val="1"/>
                      <w:w w:val="105"/>
                      <w:sz w:val="17"/>
                    </w:rPr>
                    <w:t> </w:t>
                  </w:r>
                  <w:r>
                    <w:rPr>
                      <w:rFonts w:ascii="Carlito" w:hAnsi="Carlito"/>
                      <w:w w:val="105"/>
                      <w:sz w:val="17"/>
                    </w:rPr>
                    <w:t>feet</w:t>
                  </w:r>
                </w:p>
              </w:txbxContent>
            </v:textbox>
            <v:fill type="solid"/>
          </v:shape>
        </w:pict>
      </w:r>
      <w:r>
        <w:rPr>
          <w:rFonts w:ascii="Carlito"/>
          <w:position w:val="-3"/>
          <w:sz w:val="20"/>
        </w:rPr>
      </w:r>
    </w:p>
    <w:p>
      <w:pPr>
        <w:tabs>
          <w:tab w:pos="885" w:val="left" w:leader="none"/>
          <w:tab w:pos="1929" w:val="left" w:leader="none"/>
          <w:tab w:pos="2924" w:val="left" w:leader="none"/>
        </w:tabs>
        <w:spacing w:before="14"/>
        <w:ind w:left="172" w:right="0" w:firstLine="0"/>
        <w:jc w:val="left"/>
        <w:rPr>
          <w:rFonts w:ascii="Carlito" w:hAnsi="Carlito"/>
          <w:sz w:val="17"/>
        </w:rPr>
      </w:pPr>
      <w:r>
        <w:rPr>
          <w:rFonts w:ascii="Carlito" w:hAnsi="Carlito"/>
          <w:w w:val="105"/>
          <w:sz w:val="17"/>
        </w:rPr>
        <w:t>21–55</w:t>
        <w:tab/>
        <w:t>4 ft. × 6</w:t>
      </w:r>
      <w:r>
        <w:rPr>
          <w:rFonts w:ascii="Carlito" w:hAnsi="Carlito"/>
          <w:spacing w:val="1"/>
          <w:w w:val="105"/>
          <w:sz w:val="17"/>
        </w:rPr>
        <w:t> </w:t>
      </w:r>
      <w:r>
        <w:rPr>
          <w:rFonts w:ascii="Carlito" w:hAnsi="Carlito"/>
          <w:w w:val="105"/>
          <w:sz w:val="17"/>
        </w:rPr>
        <w:t>ft.</w:t>
        <w:tab/>
        <w:t>400</w:t>
      </w:r>
      <w:r>
        <w:rPr>
          <w:rFonts w:ascii="Carlito" w:hAnsi="Carlito"/>
          <w:spacing w:val="1"/>
          <w:w w:val="105"/>
          <w:sz w:val="17"/>
        </w:rPr>
        <w:t> </w:t>
      </w:r>
      <w:r>
        <w:rPr>
          <w:rFonts w:ascii="Carlito" w:hAnsi="Carlito"/>
          <w:w w:val="105"/>
          <w:sz w:val="17"/>
        </w:rPr>
        <w:t>lb.</w:t>
        <w:tab/>
        <w:t>60</w:t>
      </w:r>
      <w:r>
        <w:rPr>
          <w:rFonts w:ascii="Carlito" w:hAnsi="Carlito"/>
          <w:spacing w:val="3"/>
          <w:w w:val="105"/>
          <w:sz w:val="17"/>
        </w:rPr>
        <w:t> </w:t>
      </w:r>
      <w:r>
        <w:rPr>
          <w:rFonts w:ascii="Carlito" w:hAnsi="Carlito"/>
          <w:w w:val="105"/>
          <w:sz w:val="17"/>
        </w:rPr>
        <w:t>feet</w:t>
      </w:r>
    </w:p>
    <w:p>
      <w:pPr>
        <w:pStyle w:val="BodyText"/>
        <w:spacing w:line="220" w:lineRule="exact"/>
        <w:ind w:left="16"/>
        <w:rPr>
          <w:rFonts w:ascii="Carlito"/>
          <w:sz w:val="20"/>
        </w:rPr>
      </w:pPr>
      <w:r>
        <w:rPr>
          <w:rFonts w:ascii="Carlito"/>
          <w:position w:val="-3"/>
          <w:sz w:val="20"/>
        </w:rPr>
        <w:pict>
          <v:shape style="width:187.2pt;height:11.05pt;mso-position-horizontal-relative:char;mso-position-vertical-relative:line" type="#_x0000_t202" filled="true" fillcolor="#eeece1" stroked="false">
            <w10:anchorlock/>
            <v:textbox inset="0,0,0,0">
              <w:txbxContent>
                <w:p>
                  <w:pPr>
                    <w:tabs>
                      <w:tab w:pos="869" w:val="left" w:leader="none"/>
                      <w:tab w:pos="1913" w:val="left" w:leader="none"/>
                      <w:tab w:pos="2908" w:val="left" w:leader="none"/>
                    </w:tabs>
                    <w:spacing w:before="6"/>
                    <w:ind w:left="156" w:right="0" w:firstLine="0"/>
                    <w:jc w:val="left"/>
                    <w:rPr>
                      <w:rFonts w:ascii="Carlito" w:hAnsi="Carlito"/>
                      <w:sz w:val="17"/>
                    </w:rPr>
                  </w:pPr>
                  <w:r>
                    <w:rPr>
                      <w:rFonts w:ascii="Carlito" w:hAnsi="Carlito"/>
                      <w:w w:val="105"/>
                      <w:sz w:val="17"/>
                    </w:rPr>
                    <w:t>56–80</w:t>
                    <w:tab/>
                    <w:t>5 ft. × 7</w:t>
                  </w:r>
                  <w:r>
                    <w:rPr>
                      <w:rFonts w:ascii="Carlito" w:hAnsi="Carlito"/>
                      <w:spacing w:val="1"/>
                      <w:w w:val="105"/>
                      <w:sz w:val="17"/>
                    </w:rPr>
                    <w:t> </w:t>
                  </w:r>
                  <w:r>
                    <w:rPr>
                      <w:rFonts w:ascii="Carlito" w:hAnsi="Carlito"/>
                      <w:w w:val="105"/>
                      <w:sz w:val="17"/>
                    </w:rPr>
                    <w:t>ft.</w:t>
                    <w:tab/>
                    <w:t>600</w:t>
                  </w:r>
                  <w:r>
                    <w:rPr>
                      <w:rFonts w:ascii="Carlito" w:hAnsi="Carlito"/>
                      <w:spacing w:val="1"/>
                      <w:w w:val="105"/>
                      <w:sz w:val="17"/>
                    </w:rPr>
                    <w:t> </w:t>
                  </w:r>
                  <w:r>
                    <w:rPr>
                      <w:rFonts w:ascii="Carlito" w:hAnsi="Carlito"/>
                      <w:w w:val="105"/>
                      <w:sz w:val="17"/>
                    </w:rPr>
                    <w:t>lb.</w:t>
                    <w:tab/>
                    <w:t>40</w:t>
                  </w:r>
                  <w:r>
                    <w:rPr>
                      <w:rFonts w:ascii="Carlito" w:hAnsi="Carlito"/>
                      <w:spacing w:val="2"/>
                      <w:w w:val="105"/>
                      <w:sz w:val="17"/>
                    </w:rPr>
                    <w:t> </w:t>
                  </w:r>
                  <w:r>
                    <w:rPr>
                      <w:rFonts w:ascii="Carlito" w:hAnsi="Carlito"/>
                      <w:w w:val="105"/>
                      <w:sz w:val="17"/>
                    </w:rPr>
                    <w:t>feet</w:t>
                  </w:r>
                </w:p>
              </w:txbxContent>
            </v:textbox>
            <v:fill type="solid"/>
          </v:shape>
        </w:pict>
      </w:r>
      <w:r>
        <w:rPr>
          <w:rFonts w:ascii="Carlito"/>
          <w:position w:val="-3"/>
          <w:sz w:val="20"/>
        </w:rPr>
      </w:r>
    </w:p>
    <w:p>
      <w:pPr>
        <w:tabs>
          <w:tab w:pos="885" w:val="left" w:leader="none"/>
          <w:tab w:pos="1929" w:val="left" w:leader="none"/>
          <w:tab w:pos="2924" w:val="left" w:leader="none"/>
        </w:tabs>
        <w:spacing w:before="9"/>
        <w:ind w:left="126" w:right="0" w:firstLine="0"/>
        <w:jc w:val="left"/>
        <w:rPr>
          <w:rFonts w:ascii="Carlito" w:hAnsi="Carlito"/>
          <w:sz w:val="17"/>
        </w:rPr>
      </w:pPr>
      <w:r>
        <w:rPr>
          <w:rFonts w:ascii="Carlito" w:hAnsi="Carlito"/>
          <w:w w:val="105"/>
          <w:sz w:val="17"/>
        </w:rPr>
        <w:t>81–100</w:t>
        <w:tab/>
        <w:t>6 ft. × 9</w:t>
      </w:r>
      <w:r>
        <w:rPr>
          <w:rFonts w:ascii="Carlito" w:hAnsi="Carlito"/>
          <w:spacing w:val="1"/>
          <w:w w:val="105"/>
          <w:sz w:val="17"/>
        </w:rPr>
        <w:t> </w:t>
      </w:r>
      <w:r>
        <w:rPr>
          <w:rFonts w:ascii="Carlito" w:hAnsi="Carlito"/>
          <w:w w:val="105"/>
          <w:sz w:val="17"/>
        </w:rPr>
        <w:t>ft.</w:t>
        <w:tab/>
        <w:t>800</w:t>
      </w:r>
      <w:r>
        <w:rPr>
          <w:rFonts w:ascii="Carlito" w:hAnsi="Carlito"/>
          <w:spacing w:val="1"/>
          <w:w w:val="105"/>
          <w:sz w:val="17"/>
        </w:rPr>
        <w:t> </w:t>
      </w:r>
      <w:r>
        <w:rPr>
          <w:rFonts w:ascii="Carlito" w:hAnsi="Carlito"/>
          <w:w w:val="105"/>
          <w:sz w:val="17"/>
        </w:rPr>
        <w:t>lb.</w:t>
        <w:tab/>
        <w:t>30</w:t>
      </w:r>
      <w:r>
        <w:rPr>
          <w:rFonts w:ascii="Carlito" w:hAnsi="Carlito"/>
          <w:spacing w:val="3"/>
          <w:w w:val="105"/>
          <w:sz w:val="17"/>
        </w:rPr>
        <w:t> </w:t>
      </w:r>
      <w:r>
        <w:rPr>
          <w:rFonts w:ascii="Carlito" w:hAnsi="Carlito"/>
          <w:w w:val="105"/>
          <w:sz w:val="17"/>
        </w:rPr>
        <w:t>feet</w:t>
      </w:r>
    </w:p>
    <w:p>
      <w:pPr>
        <w:pStyle w:val="BodyText"/>
        <w:spacing w:before="5"/>
        <w:ind w:left="0"/>
        <w:rPr>
          <w:rFonts w:ascii="Carlito"/>
          <w:sz w:val="20"/>
        </w:rPr>
      </w:pPr>
    </w:p>
    <w:p>
      <w:pPr>
        <w:pStyle w:val="BodyText"/>
        <w:spacing w:line="254" w:lineRule="auto"/>
        <w:ind w:left="126" w:right="448" w:firstLine="187"/>
      </w:pPr>
      <w:r>
        <w:rPr>
          <w:w w:val="105"/>
        </w:rPr>
        <w:t>A carpet can carry up to twice the weight shown on the table, but it flies at half speed if it carries more than its normal capacity.</w:t>
      </w:r>
    </w:p>
    <w:p>
      <w:pPr>
        <w:pStyle w:val="Heading4"/>
        <w:spacing w:before="164"/>
        <w:ind w:left="126"/>
      </w:pPr>
      <w:r>
        <w:rPr>
          <w:color w:val="943634"/>
        </w:rPr>
        <w:t>Censer of Controlling Air Elementals</w:t>
      </w:r>
    </w:p>
    <w:p>
      <w:pPr>
        <w:spacing w:before="20"/>
        <w:ind w:left="126" w:right="0" w:firstLine="0"/>
        <w:jc w:val="left"/>
        <w:rPr>
          <w:i/>
          <w:sz w:val="19"/>
        </w:rPr>
      </w:pPr>
      <w:r>
        <w:rPr>
          <w:i/>
          <w:w w:val="105"/>
          <w:sz w:val="19"/>
        </w:rPr>
        <w:t>Wondrous item, rare</w:t>
      </w:r>
    </w:p>
    <w:p>
      <w:pPr>
        <w:pStyle w:val="BodyText"/>
        <w:spacing w:line="254" w:lineRule="auto" w:before="128"/>
        <w:ind w:left="126" w:right="262"/>
      </w:pPr>
      <w:r>
        <w:rPr>
          <w:w w:val="105"/>
        </w:rPr>
        <w:t>While incense is burning in this censer, you can use an action to speak the censer’s command word and summon an air elemental, as if you had cast the </w:t>
      </w:r>
      <w:r>
        <w:rPr>
          <w:i/>
          <w:w w:val="105"/>
        </w:rPr>
        <w:t>conjure elemental </w:t>
      </w:r>
      <w:r>
        <w:rPr>
          <w:w w:val="105"/>
        </w:rPr>
        <w:t>spell. The censer can’t be used this way again until the next dawn.</w:t>
      </w:r>
    </w:p>
    <w:p>
      <w:pPr>
        <w:pStyle w:val="BodyText"/>
        <w:spacing w:line="247" w:lineRule="auto"/>
        <w:ind w:left="126" w:right="425" w:firstLine="187"/>
      </w:pPr>
      <w:r>
        <w:rPr>
          <w:spacing w:val="1"/>
          <w:w w:val="103"/>
        </w:rPr>
        <w:t>Th</w:t>
      </w:r>
      <w:r>
        <w:rPr>
          <w:w w:val="103"/>
        </w:rPr>
        <w:t>i</w:t>
      </w:r>
      <w:r>
        <w:rPr>
          <w:w w:val="103"/>
        </w:rPr>
        <w:t>s</w:t>
      </w:r>
      <w:r>
        <w:rPr/>
        <w:t> </w:t>
      </w:r>
      <w:r>
        <w:rPr>
          <w:spacing w:val="1"/>
          <w:w w:val="103"/>
        </w:rPr>
        <w:t>6</w:t>
      </w:r>
      <w:r>
        <w:rPr>
          <w:w w:val="31"/>
        </w:rPr>
        <w:t>-­‐</w:t>
      </w:r>
      <w:r>
        <w:rPr>
          <w:spacing w:val="1"/>
          <w:w w:val="31"/>
        </w:rPr>
        <w:t>‑</w:t>
      </w:r>
      <w:r>
        <w:rPr>
          <w:w w:val="103"/>
        </w:rPr>
        <w:t>i</w:t>
      </w:r>
      <w:r>
        <w:rPr>
          <w:spacing w:val="1"/>
          <w:w w:val="103"/>
        </w:rPr>
        <w:t>n</w:t>
      </w:r>
      <w:r>
        <w:rPr>
          <w:spacing w:val="1"/>
          <w:w w:val="103"/>
        </w:rPr>
        <w:t>c</w:t>
      </w:r>
      <w:r>
        <w:rPr>
          <w:spacing w:val="1"/>
          <w:w w:val="103"/>
        </w:rPr>
        <w:t>h</w:t>
      </w:r>
      <w:r>
        <w:rPr>
          <w:w w:val="31"/>
        </w:rPr>
        <w:t>-­‐</w:t>
      </w:r>
      <w:r>
        <w:rPr>
          <w:spacing w:val="1"/>
          <w:w w:val="31"/>
        </w:rPr>
        <w:t>‑</w:t>
      </w:r>
      <w:r>
        <w:rPr>
          <w:spacing w:val="2"/>
          <w:w w:val="103"/>
        </w:rPr>
        <w:t>w</w:t>
      </w:r>
      <w:r>
        <w:rPr>
          <w:w w:val="103"/>
        </w:rPr>
        <w:t>i</w:t>
      </w:r>
      <w:r>
        <w:rPr>
          <w:spacing w:val="1"/>
          <w:w w:val="103"/>
        </w:rPr>
        <w:t>d</w:t>
      </w:r>
      <w:r>
        <w:rPr>
          <w:spacing w:val="1"/>
          <w:w w:val="103"/>
        </w:rPr>
        <w:t>e</w:t>
      </w:r>
      <w:r>
        <w:rPr>
          <w:w w:val="103"/>
        </w:rPr>
        <w:t>,</w:t>
      </w:r>
      <w:r>
        <w:rPr/>
        <w:t> </w:t>
      </w:r>
      <w:r>
        <w:rPr>
          <w:spacing w:val="1"/>
          <w:w w:val="103"/>
        </w:rPr>
        <w:t>1</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rPr/>
        <w:t> </w:t>
      </w:r>
      <w:r>
        <w:rPr>
          <w:spacing w:val="1"/>
          <w:w w:val="103"/>
        </w:rPr>
        <w:t>v</w:t>
      </w:r>
      <w:r>
        <w:rPr>
          <w:spacing w:val="1"/>
          <w:w w:val="103"/>
        </w:rPr>
        <w:t>e</w:t>
      </w:r>
      <w:r>
        <w:rPr>
          <w:spacing w:val="1"/>
          <w:w w:val="103"/>
        </w:rPr>
        <w:t>ss</w:t>
      </w:r>
      <w:r>
        <w:rPr>
          <w:spacing w:val="1"/>
          <w:w w:val="103"/>
        </w:rPr>
        <w:t>e</w:t>
      </w:r>
      <w:r>
        <w:rPr>
          <w:w w:val="103"/>
        </w:rPr>
        <w:t>l</w:t>
      </w:r>
      <w:r>
        <w:rPr/>
        <w:t> </w:t>
      </w:r>
      <w:r>
        <w:rPr>
          <w:spacing w:val="-24"/>
          <w:w w:val="103"/>
        </w:rPr>
        <w:t>r</w:t>
      </w:r>
      <w:r>
        <w:rPr>
          <w:spacing w:val="-24"/>
          <w:w w:val="103"/>
        </w:rPr>
        <w:t>e</w:t>
      </w:r>
      <w:r>
        <w:rPr>
          <w:spacing w:val="-24"/>
          <w:w w:val="103"/>
        </w:rPr>
        <w:t>s</w:t>
      </w:r>
      <w:r>
        <w:rPr>
          <w:spacing w:val="-24"/>
          <w:w w:val="103"/>
        </w:rPr>
        <w:t>e</w:t>
      </w:r>
      <w:r>
        <w:rPr>
          <w:spacing w:val="-23"/>
          <w:w w:val="103"/>
        </w:rPr>
        <w:t>m</w:t>
      </w:r>
      <w:r>
        <w:rPr>
          <w:spacing w:val="-24"/>
          <w:w w:val="103"/>
        </w:rPr>
        <w:t>b</w:t>
      </w:r>
      <w:r>
        <w:rPr>
          <w:spacing w:val="-25"/>
          <w:w w:val="103"/>
        </w:rPr>
        <w:t>l</w:t>
      </w:r>
      <w:r>
        <w:rPr>
          <w:spacing w:val="-24"/>
          <w:w w:val="103"/>
        </w:rPr>
        <w:t>e</w:t>
      </w:r>
      <w:r>
        <w:rPr>
          <w:spacing w:val="-25"/>
          <w:w w:val="103"/>
        </w:rPr>
        <w:t>s</w:t>
      </w:r>
      <w:r>
        <w:rPr>
          <w:spacing w:val="-58"/>
        </w:rPr>
        <w:t> </w:t>
      </w:r>
      <w:r>
        <w:rPr>
          <w:spacing w:val="-61"/>
        </w:rPr>
        <w:t>a</w:t>
      </w:r>
      <w:r>
        <w:rPr>
          <w:spacing w:val="11"/>
        </w:rPr>
        <w:t> </w:t>
      </w:r>
      <w:r>
        <w:rPr/>
        <w:t>chalice with a decorated lid. It weighs 1 pound.</w:t>
      </w:r>
    </w:p>
    <w:p>
      <w:pPr>
        <w:pStyle w:val="Heading4"/>
        <w:spacing w:before="174"/>
        <w:ind w:left="126"/>
      </w:pPr>
      <w:r>
        <w:rPr>
          <w:color w:val="943634"/>
        </w:rPr>
        <w:t>Chime of Opening</w:t>
      </w:r>
    </w:p>
    <w:p>
      <w:pPr>
        <w:spacing w:before="16"/>
        <w:ind w:left="126" w:right="0" w:firstLine="0"/>
        <w:jc w:val="left"/>
        <w:rPr>
          <w:i/>
          <w:sz w:val="19"/>
        </w:rPr>
      </w:pPr>
      <w:r>
        <w:rPr>
          <w:i/>
          <w:w w:val="105"/>
          <w:sz w:val="19"/>
        </w:rPr>
        <w:t>Wondrous item, rare</w:t>
      </w:r>
    </w:p>
    <w:p>
      <w:pPr>
        <w:pStyle w:val="BodyText"/>
        <w:spacing w:line="254" w:lineRule="auto" w:before="132"/>
        <w:ind w:left="126" w:right="262"/>
      </w:pPr>
      <w:r>
        <w:rPr>
          <w:w w:val="105"/>
        </w:rPr>
        <w:t>This hollow metal tube measures about 1 foot long and weighs 1 pound. You can strike it as an action, pointing it at an object within 120 feet of you that can be opened, such as a door, lid, or lock. The chime</w:t>
      </w:r>
    </w:p>
    <w:p>
      <w:pPr>
        <w:spacing w:after="0" w:line="254" w:lineRule="auto"/>
        <w:sectPr>
          <w:pgSz w:w="12240" w:h="15840"/>
          <w:pgMar w:header="0" w:footer="644" w:top="1360" w:bottom="840" w:left="920" w:right="920"/>
          <w:cols w:num="2" w:equalWidth="0">
            <w:col w:w="4769" w:space="756"/>
            <w:col w:w="4875"/>
          </w:cols>
        </w:sectPr>
      </w:pPr>
    </w:p>
    <w:p>
      <w:pPr>
        <w:pStyle w:val="BodyText"/>
        <w:spacing w:line="254" w:lineRule="auto" w:before="86"/>
        <w:ind w:right="132"/>
      </w:pPr>
      <w:r>
        <w:rPr>
          <w:w w:val="105"/>
        </w:rPr>
        <w:t>issues a clear tone, and one lock or latch on the object opens unless the sound can’t reach the object. If no locks or latches remain, the object itself opens.</w:t>
      </w:r>
    </w:p>
    <w:p>
      <w:pPr>
        <w:pStyle w:val="BodyText"/>
        <w:spacing w:line="247" w:lineRule="auto"/>
        <w:ind w:right="297" w:firstLine="187"/>
      </w:pPr>
      <w:r>
        <w:rPr>
          <w:w w:val="105"/>
        </w:rPr>
        <w:t>The chime can be used ten times. After the tenth time, it cracks and becomes useless.</w:t>
      </w:r>
    </w:p>
    <w:p>
      <w:pPr>
        <w:pStyle w:val="Heading4"/>
        <w:spacing w:before="176"/>
      </w:pPr>
      <w:r>
        <w:rPr>
          <w:color w:val="943634"/>
        </w:rPr>
        <w:t>Circlet of Blasting</w:t>
      </w:r>
    </w:p>
    <w:p>
      <w:pPr>
        <w:spacing w:before="16"/>
        <w:ind w:left="232" w:right="0" w:firstLine="0"/>
        <w:jc w:val="left"/>
        <w:rPr>
          <w:i/>
          <w:sz w:val="19"/>
        </w:rPr>
      </w:pPr>
      <w:r>
        <w:rPr>
          <w:i/>
          <w:w w:val="105"/>
          <w:sz w:val="19"/>
        </w:rPr>
        <w:t>Wondrous item, uncommon</w:t>
      </w:r>
    </w:p>
    <w:p>
      <w:pPr>
        <w:pStyle w:val="BodyText"/>
        <w:spacing w:line="254" w:lineRule="auto" w:before="132"/>
        <w:ind w:right="160"/>
        <w:jc w:val="both"/>
      </w:pPr>
      <w:r>
        <w:rPr>
          <w:w w:val="105"/>
        </w:rPr>
        <w:t>While wearing this circlet, you can use an action to cast the </w:t>
      </w:r>
      <w:r>
        <w:rPr>
          <w:i/>
          <w:w w:val="105"/>
        </w:rPr>
        <w:t>scorching ray </w:t>
      </w:r>
      <w:r>
        <w:rPr>
          <w:w w:val="105"/>
        </w:rPr>
        <w:t>spell with it. When you make the spell’s attacks, you do so with an attack bonus of</w:t>
      </w:r>
    </w:p>
    <w:p>
      <w:pPr>
        <w:pStyle w:val="BodyText"/>
        <w:spacing w:line="254" w:lineRule="auto"/>
        <w:ind w:right="202"/>
        <w:jc w:val="both"/>
      </w:pPr>
      <w:r>
        <w:rPr>
          <w:w w:val="105"/>
        </w:rPr>
        <w:t>+5. The circlet can’t be used this way again until the next dawn.</w:t>
      </w:r>
    </w:p>
    <w:p>
      <w:pPr>
        <w:pStyle w:val="Heading4"/>
        <w:spacing w:before="162"/>
      </w:pPr>
      <w:r>
        <w:rPr>
          <w:color w:val="943634"/>
        </w:rPr>
        <w:t>Cloak of Arachnida</w:t>
      </w:r>
    </w:p>
    <w:p>
      <w:pPr>
        <w:spacing w:before="21"/>
        <w:ind w:left="232" w:right="0" w:firstLine="0"/>
        <w:jc w:val="left"/>
        <w:rPr>
          <w:i/>
          <w:sz w:val="19"/>
        </w:rPr>
      </w:pPr>
      <w:r>
        <w:rPr>
          <w:i/>
          <w:w w:val="105"/>
          <w:sz w:val="19"/>
        </w:rPr>
        <w:t>Wondrous item, very rare (requires attunement)</w:t>
      </w:r>
    </w:p>
    <w:p>
      <w:pPr>
        <w:pStyle w:val="BodyText"/>
        <w:spacing w:line="254" w:lineRule="auto" w:before="128"/>
        <w:ind w:right="138"/>
      </w:pPr>
      <w:r>
        <w:rPr>
          <w:w w:val="105"/>
        </w:rPr>
        <w:t>This fine garment is made of black silk interwoven with faint silvery threads. While wearing it, you gain the following benefits:</w:t>
      </w:r>
    </w:p>
    <w:p>
      <w:pPr>
        <w:pStyle w:val="ListParagraph"/>
        <w:numPr>
          <w:ilvl w:val="1"/>
          <w:numId w:val="11"/>
        </w:numPr>
        <w:tabs>
          <w:tab w:pos="419" w:val="left" w:leader="none"/>
        </w:tabs>
        <w:spacing w:line="240" w:lineRule="auto" w:before="121" w:after="0"/>
        <w:ind w:left="419" w:right="0" w:hanging="187"/>
        <w:jc w:val="left"/>
        <w:rPr>
          <w:sz w:val="19"/>
        </w:rPr>
      </w:pPr>
      <w:r>
        <w:rPr>
          <w:w w:val="105"/>
          <w:sz w:val="19"/>
        </w:rPr>
        <w:t>You have resistance to poison</w:t>
      </w:r>
      <w:r>
        <w:rPr>
          <w:spacing w:val="3"/>
          <w:w w:val="105"/>
          <w:sz w:val="19"/>
        </w:rPr>
        <w:t> </w:t>
      </w:r>
      <w:r>
        <w:rPr>
          <w:w w:val="105"/>
          <w:sz w:val="19"/>
        </w:rPr>
        <w:t>damage.</w:t>
      </w:r>
    </w:p>
    <w:p>
      <w:pPr>
        <w:pStyle w:val="ListParagraph"/>
        <w:numPr>
          <w:ilvl w:val="1"/>
          <w:numId w:val="11"/>
        </w:numPr>
        <w:tabs>
          <w:tab w:pos="419" w:val="left" w:leader="none"/>
        </w:tabs>
        <w:spacing w:line="247" w:lineRule="auto" w:before="12" w:after="0"/>
        <w:ind w:left="419" w:right="258" w:hanging="187"/>
        <w:jc w:val="left"/>
        <w:rPr>
          <w:sz w:val="19"/>
        </w:rPr>
      </w:pPr>
      <w:r>
        <w:rPr>
          <w:w w:val="105"/>
          <w:sz w:val="19"/>
        </w:rPr>
        <w:t>You have a climbing speed equal to your walking speed.</w:t>
      </w:r>
    </w:p>
    <w:p>
      <w:pPr>
        <w:pStyle w:val="ListParagraph"/>
        <w:numPr>
          <w:ilvl w:val="1"/>
          <w:numId w:val="11"/>
        </w:numPr>
        <w:tabs>
          <w:tab w:pos="419" w:val="left" w:leader="none"/>
        </w:tabs>
        <w:spacing w:line="249" w:lineRule="auto" w:before="10" w:after="0"/>
        <w:ind w:left="419" w:right="433" w:hanging="187"/>
        <w:jc w:val="left"/>
        <w:rPr>
          <w:sz w:val="19"/>
        </w:rPr>
      </w:pPr>
      <w:r>
        <w:rPr>
          <w:w w:val="105"/>
          <w:sz w:val="19"/>
        </w:rPr>
        <w:t>You can move up, down, and across vertical surfaces and upside down along ceilings, while leaving your hands</w:t>
      </w:r>
      <w:r>
        <w:rPr>
          <w:spacing w:val="2"/>
          <w:w w:val="105"/>
          <w:sz w:val="19"/>
        </w:rPr>
        <w:t> </w:t>
      </w:r>
      <w:r>
        <w:rPr>
          <w:w w:val="105"/>
          <w:sz w:val="19"/>
        </w:rPr>
        <w:t>free.</w:t>
      </w:r>
    </w:p>
    <w:p>
      <w:pPr>
        <w:pStyle w:val="ListParagraph"/>
        <w:numPr>
          <w:ilvl w:val="1"/>
          <w:numId w:val="11"/>
        </w:numPr>
        <w:tabs>
          <w:tab w:pos="419" w:val="left" w:leader="none"/>
        </w:tabs>
        <w:spacing w:line="247" w:lineRule="auto" w:before="10" w:after="0"/>
        <w:ind w:left="419" w:right="38" w:hanging="187"/>
        <w:jc w:val="left"/>
        <w:rPr>
          <w:sz w:val="19"/>
        </w:rPr>
      </w:pPr>
      <w:r>
        <w:rPr>
          <w:w w:val="105"/>
          <w:sz w:val="19"/>
        </w:rPr>
        <w:t>You can’t be caught in webs of any sort and can move through webs as if they were difficult</w:t>
      </w:r>
      <w:r>
        <w:rPr>
          <w:spacing w:val="-8"/>
          <w:w w:val="105"/>
          <w:sz w:val="19"/>
        </w:rPr>
        <w:t> </w:t>
      </w:r>
      <w:r>
        <w:rPr>
          <w:w w:val="105"/>
          <w:sz w:val="19"/>
        </w:rPr>
        <w:t>terrain.</w:t>
      </w:r>
    </w:p>
    <w:p>
      <w:pPr>
        <w:pStyle w:val="ListParagraph"/>
        <w:numPr>
          <w:ilvl w:val="1"/>
          <w:numId w:val="11"/>
        </w:numPr>
        <w:tabs>
          <w:tab w:pos="419" w:val="left" w:leader="none"/>
        </w:tabs>
        <w:spacing w:line="252" w:lineRule="auto" w:before="10" w:after="0"/>
        <w:ind w:left="419" w:right="177" w:hanging="187"/>
        <w:jc w:val="left"/>
        <w:rPr>
          <w:sz w:val="19"/>
        </w:rPr>
      </w:pPr>
      <w:r>
        <w:rPr>
          <w:w w:val="105"/>
          <w:sz w:val="19"/>
        </w:rPr>
        <w:t>You can use an action to cast the </w:t>
      </w:r>
      <w:r>
        <w:rPr>
          <w:i/>
          <w:w w:val="105"/>
          <w:sz w:val="19"/>
        </w:rPr>
        <w:t>web </w:t>
      </w:r>
      <w:r>
        <w:rPr>
          <w:w w:val="105"/>
          <w:sz w:val="19"/>
        </w:rPr>
        <w:t>spell (save DC 13). The web created by the spell fills twice its normal area. Once used, this property of the cloak can’t be used again until the next</w:t>
      </w:r>
      <w:r>
        <w:rPr>
          <w:spacing w:val="3"/>
          <w:w w:val="105"/>
          <w:sz w:val="19"/>
        </w:rPr>
        <w:t> </w:t>
      </w:r>
      <w:r>
        <w:rPr>
          <w:w w:val="105"/>
          <w:sz w:val="19"/>
        </w:rPr>
        <w:t>dawn.</w:t>
      </w:r>
    </w:p>
    <w:p>
      <w:pPr>
        <w:pStyle w:val="Heading4"/>
        <w:spacing w:before="167"/>
      </w:pPr>
      <w:r>
        <w:rPr>
          <w:color w:val="943634"/>
        </w:rPr>
        <w:t>Cloak of Displacement</w:t>
      </w:r>
    </w:p>
    <w:p>
      <w:pPr>
        <w:spacing w:before="20"/>
        <w:ind w:left="232" w:right="0" w:firstLine="0"/>
        <w:jc w:val="left"/>
        <w:rPr>
          <w:i/>
          <w:sz w:val="19"/>
        </w:rPr>
      </w:pPr>
      <w:r>
        <w:rPr>
          <w:i/>
          <w:w w:val="105"/>
          <w:sz w:val="19"/>
        </w:rPr>
        <w:t>Wondrous item, rare (requires attunement)</w:t>
      </w:r>
    </w:p>
    <w:p>
      <w:pPr>
        <w:pStyle w:val="BodyText"/>
        <w:spacing w:line="252" w:lineRule="auto" w:before="133"/>
        <w:ind w:right="99"/>
      </w:pPr>
      <w:r>
        <w:rPr>
          <w:w w:val="105"/>
        </w:rPr>
        <w:t>While you wear this cloak, it projects an illusion that makes you appear to be standing in a place near your actual location, causing any creature to have disadvantage on attack rolls against you. If you take damage, the property ceases to function until the start of your next turn. This property is suppressed while you are incapacitated, restrained, or otherwise unable to</w:t>
      </w:r>
      <w:r>
        <w:rPr>
          <w:spacing w:val="1"/>
          <w:w w:val="105"/>
        </w:rPr>
        <w:t> </w:t>
      </w:r>
      <w:r>
        <w:rPr>
          <w:w w:val="105"/>
        </w:rPr>
        <w:t>move.</w:t>
      </w:r>
    </w:p>
    <w:p>
      <w:pPr>
        <w:pStyle w:val="Heading4"/>
        <w:spacing w:before="172"/>
      </w:pPr>
      <w:r>
        <w:rPr>
          <w:color w:val="943634"/>
        </w:rPr>
        <w:t>Cloak of Elvenkind</w:t>
      </w:r>
    </w:p>
    <w:p>
      <w:pPr>
        <w:spacing w:before="21"/>
        <w:ind w:left="232" w:right="0" w:firstLine="0"/>
        <w:jc w:val="left"/>
        <w:rPr>
          <w:i/>
          <w:sz w:val="19"/>
        </w:rPr>
      </w:pPr>
      <w:r>
        <w:rPr>
          <w:i/>
          <w:w w:val="105"/>
          <w:sz w:val="19"/>
        </w:rPr>
        <w:t>Wondrous item, uncommon (requires</w:t>
      </w:r>
      <w:r>
        <w:rPr>
          <w:i/>
          <w:spacing w:val="-12"/>
          <w:w w:val="105"/>
          <w:sz w:val="19"/>
        </w:rPr>
        <w:t> </w:t>
      </w:r>
      <w:r>
        <w:rPr>
          <w:i/>
          <w:w w:val="105"/>
          <w:sz w:val="19"/>
        </w:rPr>
        <w:t>attunement)</w:t>
      </w:r>
    </w:p>
    <w:p>
      <w:pPr>
        <w:pStyle w:val="BodyText"/>
        <w:spacing w:line="254" w:lineRule="auto" w:before="128"/>
        <w:ind w:right="167"/>
      </w:pPr>
      <w:r>
        <w:rPr>
          <w:w w:val="105"/>
        </w:rPr>
        <w:t>While you wear this cloak with its hood up, Wisdom (Perception) checks made to see you have disadvantage, and you have advantage on Dexterity (Stealth) checks made to hide, as the cloak’s</w:t>
      </w:r>
      <w:r>
        <w:rPr>
          <w:spacing w:val="-6"/>
          <w:w w:val="105"/>
        </w:rPr>
        <w:t> </w:t>
      </w:r>
      <w:r>
        <w:rPr>
          <w:w w:val="105"/>
        </w:rPr>
        <w:t>color</w:t>
      </w:r>
    </w:p>
    <w:p>
      <w:pPr>
        <w:pStyle w:val="BodyText"/>
        <w:spacing w:line="254" w:lineRule="auto" w:before="86"/>
        <w:ind w:right="692"/>
      </w:pPr>
      <w:r>
        <w:rPr/>
        <w:br w:type="column"/>
      </w:r>
      <w:r>
        <w:rPr>
          <w:w w:val="105"/>
        </w:rPr>
        <w:t>shifts to camouflage you. Pulling the hood up or down requires an action.</w:t>
      </w:r>
    </w:p>
    <w:p>
      <w:pPr>
        <w:pStyle w:val="Heading4"/>
        <w:spacing w:before="170"/>
      </w:pPr>
      <w:r>
        <w:rPr>
          <w:color w:val="943634"/>
        </w:rPr>
        <w:t>Cloak of Protection</w:t>
      </w:r>
    </w:p>
    <w:p>
      <w:pPr>
        <w:spacing w:before="16"/>
        <w:ind w:left="232" w:right="0" w:firstLine="0"/>
        <w:jc w:val="left"/>
        <w:rPr>
          <w:i/>
          <w:sz w:val="19"/>
        </w:rPr>
      </w:pPr>
      <w:r>
        <w:rPr>
          <w:i/>
          <w:w w:val="105"/>
          <w:sz w:val="19"/>
        </w:rPr>
        <w:t>Wondrous item, uncommon (requires attunement)</w:t>
      </w:r>
    </w:p>
    <w:p>
      <w:pPr>
        <w:pStyle w:val="BodyText"/>
        <w:spacing w:line="254" w:lineRule="auto" w:before="132"/>
        <w:ind w:right="401"/>
      </w:pPr>
      <w:r>
        <w:rPr>
          <w:w w:val="105"/>
        </w:rPr>
        <w:t>You gain a +1 bonus to AC and saving throws while you wear this</w:t>
      </w:r>
      <w:r>
        <w:rPr>
          <w:spacing w:val="3"/>
          <w:w w:val="105"/>
        </w:rPr>
        <w:t> </w:t>
      </w:r>
      <w:r>
        <w:rPr>
          <w:w w:val="105"/>
        </w:rPr>
        <w:t>cloak.</w:t>
      </w:r>
    </w:p>
    <w:p>
      <w:pPr>
        <w:pStyle w:val="Heading4"/>
        <w:spacing w:before="165"/>
      </w:pPr>
      <w:r>
        <w:rPr>
          <w:color w:val="943634"/>
        </w:rPr>
        <w:t>Cloak</w:t>
      </w:r>
      <w:r>
        <w:rPr>
          <w:color w:val="943634"/>
          <w:spacing w:val="-29"/>
        </w:rPr>
        <w:t> </w:t>
      </w:r>
      <w:r>
        <w:rPr>
          <w:color w:val="943634"/>
        </w:rPr>
        <w:t>of</w:t>
      </w:r>
      <w:r>
        <w:rPr>
          <w:color w:val="943634"/>
          <w:spacing w:val="-29"/>
        </w:rPr>
        <w:t> </w:t>
      </w:r>
      <w:r>
        <w:rPr>
          <w:color w:val="943634"/>
        </w:rPr>
        <w:t>the</w:t>
      </w:r>
      <w:r>
        <w:rPr>
          <w:color w:val="943634"/>
          <w:spacing w:val="-29"/>
        </w:rPr>
        <w:t> </w:t>
      </w:r>
      <w:r>
        <w:rPr>
          <w:color w:val="943634"/>
        </w:rPr>
        <w:t>Bat</w:t>
      </w:r>
    </w:p>
    <w:p>
      <w:pPr>
        <w:spacing w:before="20"/>
        <w:ind w:left="232" w:right="0" w:firstLine="0"/>
        <w:jc w:val="left"/>
        <w:rPr>
          <w:i/>
          <w:sz w:val="19"/>
        </w:rPr>
      </w:pPr>
      <w:r>
        <w:rPr>
          <w:i/>
          <w:w w:val="105"/>
          <w:sz w:val="19"/>
        </w:rPr>
        <w:t>Wondrous item, rare (requires attunement)</w:t>
      </w:r>
    </w:p>
    <w:p>
      <w:pPr>
        <w:pStyle w:val="BodyText"/>
        <w:spacing w:line="252" w:lineRule="auto" w:before="128"/>
        <w:ind w:right="344"/>
      </w:pPr>
      <w:r>
        <w:rPr>
          <w:w w:val="105"/>
        </w:rPr>
        <w:t>While wearing this cloak, you have advantage on Dexterity (Stealth) checks. In an area of dim light or darkness, you can grip the edges of the cloak with both hands and use it to fly at a speed of 40 feet. If you ever fail to grip the cloak’s edges while flying in this way, or if you are no longer in dim light or darkness, you lose this flying speed.</w:t>
      </w:r>
    </w:p>
    <w:p>
      <w:pPr>
        <w:pStyle w:val="BodyText"/>
        <w:spacing w:line="254" w:lineRule="auto" w:before="5"/>
        <w:ind w:right="240" w:firstLine="187"/>
      </w:pPr>
      <w:r>
        <w:rPr>
          <w:w w:val="105"/>
        </w:rPr>
        <w:t>While wearing the cloak in an area of dim light or darkness, you can use your action to cast </w:t>
      </w:r>
      <w:r>
        <w:rPr>
          <w:i/>
          <w:w w:val="105"/>
        </w:rPr>
        <w:t>polymorph </w:t>
      </w:r>
      <w:r>
        <w:rPr>
          <w:w w:val="105"/>
        </w:rPr>
        <w:t>on yourself, transforming into a bat. While you are in the form of the bat, you retain your Intelligence, Wisdom, and Charisma scores. The cloak can’t be used this way again until the next dawn.</w:t>
      </w:r>
    </w:p>
    <w:p>
      <w:pPr>
        <w:pStyle w:val="Heading4"/>
        <w:spacing w:before="161"/>
      </w:pPr>
      <w:r>
        <w:rPr>
          <w:color w:val="943634"/>
        </w:rPr>
        <w:t>Cloak of the Manta Ray</w:t>
      </w:r>
    </w:p>
    <w:p>
      <w:pPr>
        <w:spacing w:before="21"/>
        <w:ind w:left="232" w:right="0" w:firstLine="0"/>
        <w:jc w:val="left"/>
        <w:rPr>
          <w:i/>
          <w:sz w:val="19"/>
        </w:rPr>
      </w:pPr>
      <w:r>
        <w:rPr>
          <w:i/>
          <w:w w:val="105"/>
          <w:sz w:val="19"/>
        </w:rPr>
        <w:t>Wondrous item, uncommon</w:t>
      </w:r>
    </w:p>
    <w:p>
      <w:pPr>
        <w:pStyle w:val="BodyText"/>
        <w:spacing w:line="254" w:lineRule="auto" w:before="128"/>
        <w:ind w:right="463"/>
      </w:pPr>
      <w:r>
        <w:rPr>
          <w:w w:val="105"/>
        </w:rPr>
        <w:t>While wearing this cloak with its hood up, you can breathe underwater, and you have a swimming speed of 60 feet. Pulling the hood up or down requires an action.</w:t>
      </w:r>
    </w:p>
    <w:p>
      <w:pPr>
        <w:pStyle w:val="Heading4"/>
        <w:spacing w:before="167"/>
      </w:pPr>
      <w:r>
        <w:rPr>
          <w:color w:val="943634"/>
        </w:rPr>
        <w:t>Crystal Ball</w:t>
      </w:r>
    </w:p>
    <w:p>
      <w:pPr>
        <w:spacing w:line="254" w:lineRule="auto" w:before="16"/>
        <w:ind w:left="232" w:right="710" w:firstLine="0"/>
        <w:jc w:val="left"/>
        <w:rPr>
          <w:i/>
          <w:sz w:val="19"/>
        </w:rPr>
      </w:pPr>
      <w:r>
        <w:rPr>
          <w:i/>
          <w:w w:val="105"/>
          <w:sz w:val="19"/>
        </w:rPr>
        <w:t>Wondrous item, very rare or legendary (requires </w:t>
      </w:r>
      <w:r>
        <w:rPr>
          <w:i/>
          <w:w w:val="105"/>
          <w:sz w:val="19"/>
        </w:rPr>
        <w:t>attunement)</w:t>
      </w:r>
    </w:p>
    <w:p>
      <w:pPr>
        <w:pStyle w:val="BodyText"/>
        <w:spacing w:line="252" w:lineRule="auto" w:before="119"/>
        <w:ind w:right="473"/>
        <w:jc w:val="both"/>
      </w:pPr>
      <w:r>
        <w:rPr>
          <w:w w:val="105"/>
        </w:rPr>
        <w:t>The typical </w:t>
      </w:r>
      <w:r>
        <w:rPr>
          <w:i/>
          <w:w w:val="105"/>
        </w:rPr>
        <w:t>crystal ball</w:t>
      </w:r>
      <w:r>
        <w:rPr>
          <w:w w:val="105"/>
        </w:rPr>
        <w:t>, a very rare item, is about 6 inches in diameter. While touching it, you can cast the </w:t>
      </w:r>
      <w:r>
        <w:rPr>
          <w:i/>
          <w:w w:val="105"/>
        </w:rPr>
        <w:t>scrying </w:t>
      </w:r>
      <w:r>
        <w:rPr>
          <w:w w:val="105"/>
        </w:rPr>
        <w:t>spell (save DC 17) with</w:t>
      </w:r>
      <w:r>
        <w:rPr>
          <w:spacing w:val="4"/>
          <w:w w:val="105"/>
        </w:rPr>
        <w:t> </w:t>
      </w:r>
      <w:r>
        <w:rPr>
          <w:w w:val="105"/>
        </w:rPr>
        <w:t>it.</w:t>
      </w:r>
    </w:p>
    <w:p>
      <w:pPr>
        <w:pStyle w:val="BodyText"/>
        <w:spacing w:line="254" w:lineRule="auto"/>
        <w:ind w:right="449" w:firstLine="187"/>
      </w:pPr>
      <w:r>
        <w:rPr>
          <w:w w:val="105"/>
        </w:rPr>
        <w:t>The following </w:t>
      </w:r>
      <w:r>
        <w:rPr>
          <w:i/>
          <w:w w:val="105"/>
        </w:rPr>
        <w:t>crystal ball </w:t>
      </w:r>
      <w:r>
        <w:rPr>
          <w:w w:val="105"/>
        </w:rPr>
        <w:t>variants are legendary items and have additional</w:t>
      </w:r>
      <w:r>
        <w:rPr>
          <w:spacing w:val="1"/>
          <w:w w:val="105"/>
        </w:rPr>
        <w:t> </w:t>
      </w:r>
      <w:r>
        <w:rPr>
          <w:w w:val="105"/>
        </w:rPr>
        <w:t>properties.</w:t>
      </w:r>
    </w:p>
    <w:p>
      <w:pPr>
        <w:spacing w:line="252" w:lineRule="auto" w:before="0"/>
        <w:ind w:left="232" w:right="333" w:firstLine="187"/>
        <w:jc w:val="left"/>
        <w:rPr>
          <w:sz w:val="19"/>
        </w:rPr>
      </w:pPr>
      <w:r>
        <w:rPr>
          <w:rFonts w:ascii="Georgia" w:hAnsi="Georgia"/>
          <w:b/>
          <w:i/>
          <w:sz w:val="19"/>
        </w:rPr>
        <w:t>Crystal Ball of Mind Reading. </w:t>
      </w:r>
      <w:r>
        <w:rPr>
          <w:sz w:val="19"/>
        </w:rPr>
        <w:t>You can use an </w:t>
      </w:r>
      <w:r>
        <w:rPr>
          <w:w w:val="105"/>
          <w:sz w:val="19"/>
        </w:rPr>
        <w:t>action to cast the </w:t>
      </w:r>
      <w:r>
        <w:rPr>
          <w:i/>
          <w:w w:val="105"/>
          <w:sz w:val="19"/>
        </w:rPr>
        <w:t>detect thoughts </w:t>
      </w:r>
      <w:r>
        <w:rPr>
          <w:w w:val="105"/>
          <w:sz w:val="19"/>
        </w:rPr>
        <w:t>spell (save DC 17) while you are scrying with the </w:t>
      </w:r>
      <w:r>
        <w:rPr>
          <w:i/>
          <w:w w:val="105"/>
          <w:sz w:val="19"/>
        </w:rPr>
        <w:t>crystal ball</w:t>
      </w:r>
      <w:r>
        <w:rPr>
          <w:w w:val="105"/>
          <w:sz w:val="19"/>
        </w:rPr>
        <w:t>, targeting creatures you can see within 30 feet of the spell’s sensor. You don’t need to concentrate on this </w:t>
      </w:r>
      <w:r>
        <w:rPr>
          <w:i/>
          <w:w w:val="105"/>
          <w:sz w:val="19"/>
        </w:rPr>
        <w:t>detect </w:t>
      </w:r>
      <w:r>
        <w:rPr>
          <w:i/>
          <w:w w:val="105"/>
          <w:sz w:val="19"/>
        </w:rPr>
        <w:t>thoughts </w:t>
      </w:r>
      <w:r>
        <w:rPr>
          <w:w w:val="105"/>
          <w:sz w:val="19"/>
        </w:rPr>
        <w:t>to maintain it during its duration, but it ends if </w:t>
      </w:r>
      <w:r>
        <w:rPr>
          <w:i/>
          <w:w w:val="105"/>
          <w:sz w:val="19"/>
        </w:rPr>
        <w:t>scrying </w:t>
      </w:r>
      <w:r>
        <w:rPr>
          <w:w w:val="105"/>
          <w:sz w:val="19"/>
        </w:rPr>
        <w:t>ends.</w:t>
      </w:r>
    </w:p>
    <w:p>
      <w:pPr>
        <w:pStyle w:val="BodyText"/>
        <w:spacing w:line="252" w:lineRule="auto" w:before="2"/>
        <w:ind w:right="229" w:firstLine="187"/>
      </w:pPr>
      <w:r>
        <w:rPr>
          <w:rFonts w:ascii="Georgia" w:hAnsi="Georgia"/>
          <w:b/>
          <w:i/>
        </w:rPr>
        <w:t>Crystal</w:t>
      </w:r>
      <w:r>
        <w:rPr>
          <w:rFonts w:ascii="Georgia" w:hAnsi="Georgia"/>
          <w:b/>
          <w:i/>
          <w:spacing w:val="-26"/>
        </w:rPr>
        <w:t> </w:t>
      </w:r>
      <w:r>
        <w:rPr>
          <w:rFonts w:ascii="Georgia" w:hAnsi="Georgia"/>
          <w:b/>
          <w:i/>
        </w:rPr>
        <w:t>Ball</w:t>
      </w:r>
      <w:r>
        <w:rPr>
          <w:rFonts w:ascii="Georgia" w:hAnsi="Georgia"/>
          <w:b/>
          <w:i/>
          <w:spacing w:val="-26"/>
        </w:rPr>
        <w:t> </w:t>
      </w:r>
      <w:r>
        <w:rPr>
          <w:rFonts w:ascii="Georgia" w:hAnsi="Georgia"/>
          <w:b/>
          <w:i/>
        </w:rPr>
        <w:t>of</w:t>
      </w:r>
      <w:r>
        <w:rPr>
          <w:rFonts w:ascii="Georgia" w:hAnsi="Georgia"/>
          <w:b/>
          <w:i/>
          <w:spacing w:val="-25"/>
        </w:rPr>
        <w:t> </w:t>
      </w:r>
      <w:r>
        <w:rPr>
          <w:rFonts w:ascii="Georgia" w:hAnsi="Georgia"/>
          <w:b/>
          <w:i/>
        </w:rPr>
        <w:t>Telepathy.</w:t>
      </w:r>
      <w:r>
        <w:rPr>
          <w:rFonts w:ascii="Georgia" w:hAnsi="Georgia"/>
          <w:b/>
          <w:i/>
          <w:spacing w:val="-26"/>
        </w:rPr>
        <w:t> </w:t>
      </w:r>
      <w:r>
        <w:rPr/>
        <w:t>While</w:t>
      </w:r>
      <w:r>
        <w:rPr>
          <w:spacing w:val="-19"/>
        </w:rPr>
        <w:t> </w:t>
      </w:r>
      <w:r>
        <w:rPr/>
        <w:t>scrying</w:t>
      </w:r>
      <w:r>
        <w:rPr>
          <w:spacing w:val="-18"/>
        </w:rPr>
        <w:t> </w:t>
      </w:r>
      <w:r>
        <w:rPr/>
        <w:t>with</w:t>
      </w:r>
      <w:r>
        <w:rPr>
          <w:spacing w:val="-19"/>
        </w:rPr>
        <w:t> </w:t>
      </w:r>
      <w:r>
        <w:rPr/>
        <w:t>the </w:t>
      </w:r>
      <w:r>
        <w:rPr>
          <w:w w:val="105"/>
        </w:rPr>
        <w:t>crystal ball, you can communicate telepathically with creatures you can see within 30 feet of the spell’s sensor. You can also use an action to cast the </w:t>
      </w:r>
      <w:r>
        <w:rPr>
          <w:i/>
          <w:w w:val="105"/>
        </w:rPr>
        <w:t>suggestion </w:t>
      </w:r>
      <w:r>
        <w:rPr>
          <w:w w:val="105"/>
        </w:rPr>
        <w:t>spell (save DC 17) through the sensor</w:t>
      </w:r>
      <w:r>
        <w:rPr>
          <w:spacing w:val="-8"/>
          <w:w w:val="105"/>
        </w:rPr>
        <w:t> </w:t>
      </w:r>
      <w:r>
        <w:rPr>
          <w:w w:val="105"/>
        </w:rPr>
        <w:t>on</w:t>
      </w:r>
    </w:p>
    <w:p>
      <w:pPr>
        <w:spacing w:after="0" w:line="252" w:lineRule="auto"/>
        <w:sectPr>
          <w:pgSz w:w="12240" w:h="15840"/>
          <w:pgMar w:header="0" w:footer="644" w:top="1360" w:bottom="840" w:left="920" w:right="920"/>
          <w:cols w:num="2" w:equalWidth="0">
            <w:col w:w="4831" w:space="588"/>
            <w:col w:w="4981"/>
          </w:cols>
        </w:sectPr>
      </w:pPr>
    </w:p>
    <w:p>
      <w:pPr>
        <w:pStyle w:val="BodyText"/>
        <w:spacing w:line="252" w:lineRule="auto" w:before="86"/>
        <w:ind w:right="85"/>
      </w:pPr>
      <w:r>
        <w:rPr>
          <w:w w:val="105"/>
        </w:rPr>
        <w:t>one of those creatures. You don’t need to concentrate on this </w:t>
      </w:r>
      <w:r>
        <w:rPr>
          <w:i/>
          <w:w w:val="105"/>
        </w:rPr>
        <w:t>suggestion </w:t>
      </w:r>
      <w:r>
        <w:rPr>
          <w:w w:val="105"/>
        </w:rPr>
        <w:t>to maintain it during its duration, but it ends if </w:t>
      </w:r>
      <w:r>
        <w:rPr>
          <w:i/>
          <w:w w:val="105"/>
        </w:rPr>
        <w:t>scrying </w:t>
      </w:r>
      <w:r>
        <w:rPr>
          <w:w w:val="105"/>
        </w:rPr>
        <w:t>ends. Once used, the </w:t>
      </w:r>
      <w:r>
        <w:rPr>
          <w:i/>
          <w:w w:val="105"/>
        </w:rPr>
        <w:t>suggestion </w:t>
      </w:r>
      <w:r>
        <w:rPr>
          <w:w w:val="105"/>
        </w:rPr>
        <w:t>power of the </w:t>
      </w:r>
      <w:r>
        <w:rPr>
          <w:i/>
          <w:w w:val="105"/>
        </w:rPr>
        <w:t>crystal ball </w:t>
      </w:r>
      <w:r>
        <w:rPr>
          <w:w w:val="105"/>
        </w:rPr>
        <w:t>can’t be used again until the next dawn.</w:t>
      </w:r>
    </w:p>
    <w:p>
      <w:pPr>
        <w:spacing w:line="254" w:lineRule="auto" w:before="3"/>
        <w:ind w:left="232" w:right="195" w:firstLine="187"/>
        <w:jc w:val="left"/>
        <w:rPr>
          <w:sz w:val="19"/>
        </w:rPr>
      </w:pPr>
      <w:r>
        <w:rPr>
          <w:rFonts w:ascii="Georgia" w:hAnsi="Georgia"/>
          <w:b/>
          <w:i/>
          <w:sz w:val="19"/>
        </w:rPr>
        <w:t>Crystal</w:t>
      </w:r>
      <w:r>
        <w:rPr>
          <w:rFonts w:ascii="Georgia" w:hAnsi="Georgia"/>
          <w:b/>
          <w:i/>
          <w:spacing w:val="-32"/>
          <w:sz w:val="19"/>
        </w:rPr>
        <w:t> </w:t>
      </w:r>
      <w:r>
        <w:rPr>
          <w:rFonts w:ascii="Georgia" w:hAnsi="Georgia"/>
          <w:b/>
          <w:i/>
          <w:sz w:val="19"/>
        </w:rPr>
        <w:t>Ball</w:t>
      </w:r>
      <w:r>
        <w:rPr>
          <w:rFonts w:ascii="Georgia" w:hAnsi="Georgia"/>
          <w:b/>
          <w:i/>
          <w:spacing w:val="-31"/>
          <w:sz w:val="19"/>
        </w:rPr>
        <w:t> </w:t>
      </w:r>
      <w:r>
        <w:rPr>
          <w:rFonts w:ascii="Georgia" w:hAnsi="Georgia"/>
          <w:b/>
          <w:i/>
          <w:sz w:val="19"/>
        </w:rPr>
        <w:t>of</w:t>
      </w:r>
      <w:r>
        <w:rPr>
          <w:rFonts w:ascii="Georgia" w:hAnsi="Georgia"/>
          <w:b/>
          <w:i/>
          <w:spacing w:val="-31"/>
          <w:sz w:val="19"/>
        </w:rPr>
        <w:t> </w:t>
      </w:r>
      <w:r>
        <w:rPr>
          <w:rFonts w:ascii="Georgia" w:hAnsi="Georgia"/>
          <w:b/>
          <w:i/>
          <w:sz w:val="19"/>
        </w:rPr>
        <w:t>True</w:t>
      </w:r>
      <w:r>
        <w:rPr>
          <w:rFonts w:ascii="Georgia" w:hAnsi="Georgia"/>
          <w:b/>
          <w:i/>
          <w:spacing w:val="-31"/>
          <w:sz w:val="19"/>
        </w:rPr>
        <w:t> </w:t>
      </w:r>
      <w:r>
        <w:rPr>
          <w:rFonts w:ascii="Georgia" w:hAnsi="Georgia"/>
          <w:b/>
          <w:i/>
          <w:sz w:val="19"/>
        </w:rPr>
        <w:t>Seeing.</w:t>
      </w:r>
      <w:r>
        <w:rPr>
          <w:rFonts w:ascii="Georgia" w:hAnsi="Georgia"/>
          <w:b/>
          <w:i/>
          <w:spacing w:val="-31"/>
          <w:sz w:val="19"/>
        </w:rPr>
        <w:t> </w:t>
      </w:r>
      <w:r>
        <w:rPr>
          <w:sz w:val="19"/>
        </w:rPr>
        <w:t>While</w:t>
      </w:r>
      <w:r>
        <w:rPr>
          <w:spacing w:val="-24"/>
          <w:sz w:val="19"/>
        </w:rPr>
        <w:t> </w:t>
      </w:r>
      <w:r>
        <w:rPr>
          <w:sz w:val="19"/>
        </w:rPr>
        <w:t>scrying</w:t>
      </w:r>
      <w:r>
        <w:rPr>
          <w:spacing w:val="-25"/>
          <w:sz w:val="19"/>
        </w:rPr>
        <w:t> </w:t>
      </w:r>
      <w:r>
        <w:rPr>
          <w:sz w:val="19"/>
        </w:rPr>
        <w:t>with the crystal ball, you have truesight with a radius of 120 feet centered on the spell’s</w:t>
      </w:r>
      <w:r>
        <w:rPr>
          <w:spacing w:val="5"/>
          <w:sz w:val="19"/>
        </w:rPr>
        <w:t> </w:t>
      </w:r>
      <w:r>
        <w:rPr>
          <w:sz w:val="19"/>
        </w:rPr>
        <w:t>sensor.</w:t>
      </w:r>
    </w:p>
    <w:p>
      <w:pPr>
        <w:pStyle w:val="Heading4"/>
        <w:spacing w:before="168"/>
      </w:pPr>
      <w:r>
        <w:rPr>
          <w:color w:val="943634"/>
        </w:rPr>
        <w:t>Cube of Force</w:t>
      </w:r>
    </w:p>
    <w:p>
      <w:pPr>
        <w:spacing w:before="16"/>
        <w:ind w:left="232" w:right="0" w:firstLine="0"/>
        <w:jc w:val="left"/>
        <w:rPr>
          <w:i/>
          <w:sz w:val="19"/>
        </w:rPr>
      </w:pPr>
      <w:r>
        <w:rPr>
          <w:i/>
          <w:w w:val="105"/>
          <w:sz w:val="19"/>
        </w:rPr>
        <w:t>Wondrous item, rare (requires attunement)</w:t>
      </w:r>
    </w:p>
    <w:p>
      <w:pPr>
        <w:pStyle w:val="BodyText"/>
        <w:spacing w:line="252" w:lineRule="auto" w:before="132"/>
        <w:ind w:right="42"/>
      </w:pPr>
      <w:r>
        <w:rPr>
          <w:w w:val="105"/>
        </w:rPr>
        <w:t>This cube is about an inch across. Each face has a distinct marking on it that can be pressed. The cube starts with 36 charges, and it regains 1d20 expended charges daily at dawn.</w:t>
      </w:r>
    </w:p>
    <w:p>
      <w:pPr>
        <w:pStyle w:val="BodyText"/>
        <w:spacing w:line="254" w:lineRule="auto" w:before="1"/>
        <w:ind w:right="132" w:firstLine="187"/>
      </w:pPr>
      <w:r>
        <w:rPr>
          <w:w w:val="105"/>
        </w:rPr>
        <w:t>You can use an action to press one of the cube’s faces, expending a number of charges based on the chosen face, as shown in the Cube of Force Faces table. Each face has a different effect. If the cube has insufficient charges remaining, nothing</w:t>
      </w:r>
      <w:r>
        <w:rPr>
          <w:spacing w:val="-6"/>
          <w:w w:val="105"/>
        </w:rPr>
        <w:t> </w:t>
      </w:r>
      <w:r>
        <w:rPr>
          <w:w w:val="105"/>
        </w:rPr>
        <w:t>happens.</w:t>
      </w:r>
    </w:p>
    <w:p>
      <w:pPr>
        <w:pStyle w:val="BodyText"/>
        <w:spacing w:line="254" w:lineRule="auto"/>
        <w:ind w:right="53"/>
      </w:pPr>
      <w:r>
        <w:rPr>
          <w:w w:val="105"/>
        </w:rPr>
        <w:t>Otherwise, a barrier of invisible force springs into existence, forming a cube 15 feet on a side. The barrier is centered on you, moves with you, and lasts for 1 minute, until you use an action to press the cube’s sixth face, or the cube runs out of</w:t>
      </w:r>
      <w:r>
        <w:rPr>
          <w:spacing w:val="-3"/>
          <w:w w:val="105"/>
        </w:rPr>
        <w:t> </w:t>
      </w:r>
      <w:r>
        <w:rPr>
          <w:w w:val="105"/>
        </w:rPr>
        <w:t>charges.</w:t>
      </w:r>
    </w:p>
    <w:p>
      <w:pPr>
        <w:pStyle w:val="BodyText"/>
        <w:spacing w:line="252" w:lineRule="auto"/>
        <w:ind w:right="146"/>
      </w:pPr>
      <w:r>
        <w:rPr>
          <w:w w:val="105"/>
        </w:rPr>
        <w:t>You can change the barrier’s effect by pressing a different face of the cube and expending the requisite number of charges, resetting the duration.</w:t>
      </w:r>
    </w:p>
    <w:p>
      <w:pPr>
        <w:pStyle w:val="BodyText"/>
        <w:spacing w:line="254" w:lineRule="auto"/>
        <w:ind w:right="137" w:firstLine="187"/>
      </w:pPr>
      <w:r>
        <w:rPr>
          <w:w w:val="105"/>
        </w:rPr>
        <w:t>If your movement causes the barrier to come into contact with a solid object that can’t pass through the cube, you can’t move any closer to that object as long as the barrier remains.</w:t>
      </w:r>
    </w:p>
    <w:p>
      <w:pPr>
        <w:spacing w:before="93"/>
        <w:ind w:left="232" w:right="0" w:firstLine="0"/>
        <w:jc w:val="left"/>
        <w:rPr>
          <w:rFonts w:ascii="Carlito"/>
          <w:b/>
          <w:sz w:val="24"/>
        </w:rPr>
      </w:pPr>
      <w:r>
        <w:rPr>
          <w:rFonts w:ascii="Carlito"/>
          <w:b/>
          <w:sz w:val="24"/>
        </w:rPr>
        <w:t>Cube of Force Faces</w:t>
      </w:r>
    </w:p>
    <w:p>
      <w:pPr>
        <w:tabs>
          <w:tab w:pos="784" w:val="left" w:leader="none"/>
          <w:tab w:pos="1595" w:val="left" w:leader="none"/>
        </w:tabs>
        <w:spacing w:before="67"/>
        <w:ind w:left="232" w:right="0" w:firstLine="0"/>
        <w:jc w:val="left"/>
        <w:rPr>
          <w:rFonts w:ascii="Carlito"/>
          <w:b/>
          <w:sz w:val="17"/>
        </w:rPr>
      </w:pPr>
      <w:r>
        <w:rPr>
          <w:rFonts w:ascii="Carlito"/>
          <w:b/>
          <w:w w:val="105"/>
          <w:sz w:val="17"/>
        </w:rPr>
        <w:t>Face</w:t>
        <w:tab/>
        <w:t>Charges</w:t>
        <w:tab/>
        <w:t>Effect</w:t>
      </w:r>
    </w:p>
    <w:p>
      <w:pPr>
        <w:pStyle w:val="BodyText"/>
        <w:ind w:left="126" w:right="-144"/>
        <w:rPr>
          <w:rFonts w:ascii="Carlito"/>
          <w:sz w:val="20"/>
        </w:rPr>
      </w:pPr>
      <w:r>
        <w:rPr>
          <w:rFonts w:ascii="Carlito"/>
          <w:sz w:val="20"/>
        </w:rPr>
        <w:pict>
          <v:group style="width:236.65pt;height:21.9pt;mso-position-horizontal-relative:char;mso-position-vertical-relative:line" coordorigin="0,0" coordsize="4733,438">
            <v:shape style="position:absolute;left:0;top:1;width:4733;height:437" coordorigin="0,1" coordsize="4733,437" path="m4733,1l1358,1,552,1,0,1,0,438,552,438,1358,438,4733,438,4733,1xe" filled="true" fillcolor="#eeece1" stroked="false">
              <v:path arrowok="t"/>
              <v:fill type="solid"/>
            </v:shape>
            <v:shape style="position:absolute;left:228;top:0;width:111;height:217" type="#_x0000_t202" filled="false" stroked="false">
              <v:textbox inset="0,0,0,0">
                <w:txbxContent>
                  <w:p>
                    <w:pPr>
                      <w:spacing w:before="7"/>
                      <w:ind w:left="0" w:right="0" w:firstLine="0"/>
                      <w:jc w:val="left"/>
                      <w:rPr>
                        <w:rFonts w:ascii="Carlito"/>
                        <w:sz w:val="17"/>
                      </w:rPr>
                    </w:pPr>
                    <w:r>
                      <w:rPr>
                        <w:rFonts w:ascii="Carlito"/>
                        <w:w w:val="104"/>
                        <w:sz w:val="17"/>
                      </w:rPr>
                      <w:t>1</w:t>
                    </w:r>
                  </w:p>
                </w:txbxContent>
              </v:textbox>
              <w10:wrap type="none"/>
            </v:shape>
            <v:shape style="position:absolute;left:908;top:0;width:111;height:217" type="#_x0000_t202" filled="false" stroked="false">
              <v:textbox inset="0,0,0,0">
                <w:txbxContent>
                  <w:p>
                    <w:pPr>
                      <w:spacing w:before="7"/>
                      <w:ind w:left="0" w:right="0" w:firstLine="0"/>
                      <w:jc w:val="left"/>
                      <w:rPr>
                        <w:rFonts w:ascii="Carlito"/>
                        <w:sz w:val="17"/>
                      </w:rPr>
                    </w:pPr>
                    <w:r>
                      <w:rPr>
                        <w:rFonts w:ascii="Carlito"/>
                        <w:w w:val="104"/>
                        <w:sz w:val="17"/>
                      </w:rPr>
                      <w:t>1</w:t>
                    </w:r>
                  </w:p>
                </w:txbxContent>
              </v:textbox>
              <w10:wrap type="none"/>
            </v:shape>
            <v:shape style="position:absolute;left:1468;top:0;width:2923;height:438" type="#_x0000_t202" filled="false" stroked="false">
              <v:textbox inset="0,0,0,0">
                <w:txbxContent>
                  <w:p>
                    <w:pPr>
                      <w:spacing w:line="254" w:lineRule="auto" w:before="7"/>
                      <w:ind w:left="0" w:right="0" w:firstLine="0"/>
                      <w:jc w:val="left"/>
                      <w:rPr>
                        <w:rFonts w:ascii="Carlito" w:hAnsi="Carlito"/>
                        <w:sz w:val="17"/>
                      </w:rPr>
                    </w:pPr>
                    <w:r>
                      <w:rPr>
                        <w:rFonts w:ascii="Carlito" w:hAnsi="Carlito"/>
                        <w:w w:val="105"/>
                        <w:sz w:val="17"/>
                      </w:rPr>
                      <w:t>Gases, wind, and fog can’t pass through the barrier.</w:t>
                    </w:r>
                  </w:p>
                </w:txbxContent>
              </v:textbox>
              <w10:wrap type="none"/>
            </v:shape>
          </v:group>
        </w:pict>
      </w:r>
      <w:r>
        <w:rPr>
          <w:rFonts w:ascii="Carlito"/>
          <w:sz w:val="20"/>
        </w:rPr>
      </w:r>
    </w:p>
    <w:p>
      <w:pPr>
        <w:tabs>
          <w:tab w:pos="1034" w:val="left" w:leader="none"/>
          <w:tab w:pos="1595" w:val="left" w:leader="none"/>
        </w:tabs>
        <w:spacing w:line="254" w:lineRule="auto" w:before="0"/>
        <w:ind w:left="1595" w:right="98" w:hanging="1240"/>
        <w:jc w:val="left"/>
        <w:rPr>
          <w:rFonts w:ascii="Carlito" w:hAnsi="Carlito"/>
          <w:sz w:val="17"/>
        </w:rPr>
      </w:pPr>
      <w:r>
        <w:rPr>
          <w:rFonts w:ascii="Carlito" w:hAnsi="Carlito"/>
          <w:w w:val="105"/>
          <w:sz w:val="17"/>
        </w:rPr>
        <w:t>2</w:t>
        <w:tab/>
        <w:t>2</w:t>
        <w:tab/>
        <w:t>Nonliving matter can’t pass through the barrier. Walls, floors, and ceilings can pass through at your</w:t>
      </w:r>
      <w:r>
        <w:rPr>
          <w:rFonts w:ascii="Carlito" w:hAnsi="Carlito"/>
          <w:spacing w:val="3"/>
          <w:w w:val="105"/>
          <w:sz w:val="17"/>
        </w:rPr>
        <w:t> </w:t>
      </w:r>
      <w:r>
        <w:rPr>
          <w:rFonts w:ascii="Carlito" w:hAnsi="Carlito"/>
          <w:w w:val="105"/>
          <w:sz w:val="17"/>
        </w:rPr>
        <w:t>discretion.</w:t>
      </w:r>
    </w:p>
    <w:p>
      <w:pPr>
        <w:pStyle w:val="BodyText"/>
        <w:ind w:left="126" w:right="-144"/>
        <w:rPr>
          <w:rFonts w:ascii="Carlito"/>
          <w:sz w:val="20"/>
        </w:rPr>
      </w:pPr>
      <w:r>
        <w:rPr>
          <w:rFonts w:ascii="Carlito"/>
          <w:sz w:val="20"/>
        </w:rPr>
        <w:pict>
          <v:group style="width:236.65pt;height:21.9pt;mso-position-horizontal-relative:char;mso-position-vertical-relative:line" coordorigin="0,0" coordsize="4733,438">
            <v:shape style="position:absolute;left:0;top:1;width:4733;height:437" coordorigin="0,1" coordsize="4733,437" path="m4733,1l1358,1,552,1,0,1,0,438,552,438,1358,438,4733,438,4733,1xe" filled="true" fillcolor="#eeece1" stroked="false">
              <v:path arrowok="t"/>
              <v:fill type="solid"/>
            </v:shape>
            <v:shape style="position:absolute;left:228;top:0;width:111;height:217" type="#_x0000_t202" filled="false" stroked="false">
              <v:textbox inset="0,0,0,0">
                <w:txbxContent>
                  <w:p>
                    <w:pPr>
                      <w:spacing w:before="7"/>
                      <w:ind w:left="0" w:right="0" w:firstLine="0"/>
                      <w:jc w:val="left"/>
                      <w:rPr>
                        <w:rFonts w:ascii="Carlito"/>
                        <w:sz w:val="17"/>
                      </w:rPr>
                    </w:pPr>
                    <w:r>
                      <w:rPr>
                        <w:rFonts w:ascii="Carlito"/>
                        <w:w w:val="104"/>
                        <w:sz w:val="17"/>
                      </w:rPr>
                      <w:t>3</w:t>
                    </w:r>
                  </w:p>
                </w:txbxContent>
              </v:textbox>
              <w10:wrap type="none"/>
            </v:shape>
            <v:shape style="position:absolute;left:908;top:0;width:111;height:217" type="#_x0000_t202" filled="false" stroked="false">
              <v:textbox inset="0,0,0,0">
                <w:txbxContent>
                  <w:p>
                    <w:pPr>
                      <w:spacing w:before="7"/>
                      <w:ind w:left="0" w:right="0" w:firstLine="0"/>
                      <w:jc w:val="left"/>
                      <w:rPr>
                        <w:rFonts w:ascii="Carlito"/>
                        <w:sz w:val="17"/>
                      </w:rPr>
                    </w:pPr>
                    <w:r>
                      <w:rPr>
                        <w:rFonts w:ascii="Carlito"/>
                        <w:w w:val="104"/>
                        <w:sz w:val="17"/>
                      </w:rPr>
                      <w:t>3</w:t>
                    </w:r>
                  </w:p>
                </w:txbxContent>
              </v:textbox>
              <w10:wrap type="none"/>
            </v:shape>
            <v:shape style="position:absolute;left:1468;top:0;width:2658;height:438" type="#_x0000_t202" filled="false" stroked="false">
              <v:textbox inset="0,0,0,0">
                <w:txbxContent>
                  <w:p>
                    <w:pPr>
                      <w:spacing w:line="254" w:lineRule="auto" w:before="7"/>
                      <w:ind w:left="0" w:right="0" w:firstLine="0"/>
                      <w:jc w:val="left"/>
                      <w:rPr>
                        <w:rFonts w:ascii="Carlito" w:hAnsi="Carlito"/>
                        <w:sz w:val="17"/>
                      </w:rPr>
                    </w:pPr>
                    <w:r>
                      <w:rPr>
                        <w:rFonts w:ascii="Carlito" w:hAnsi="Carlito"/>
                        <w:w w:val="105"/>
                        <w:sz w:val="17"/>
                      </w:rPr>
                      <w:t>Living matter can’t pass through the barrier.</w:t>
                    </w:r>
                  </w:p>
                </w:txbxContent>
              </v:textbox>
              <w10:wrap type="none"/>
            </v:shape>
          </v:group>
        </w:pict>
      </w:r>
      <w:r>
        <w:rPr>
          <w:rFonts w:ascii="Carlito"/>
          <w:sz w:val="20"/>
        </w:rPr>
      </w:r>
    </w:p>
    <w:p>
      <w:pPr>
        <w:tabs>
          <w:tab w:pos="1034" w:val="left" w:leader="none"/>
          <w:tab w:pos="1595" w:val="left" w:leader="none"/>
        </w:tabs>
        <w:spacing w:before="0"/>
        <w:ind w:left="355" w:right="0" w:firstLine="0"/>
        <w:jc w:val="left"/>
        <w:rPr>
          <w:rFonts w:ascii="Carlito" w:hAnsi="Carlito"/>
          <w:sz w:val="17"/>
        </w:rPr>
      </w:pPr>
      <w:r>
        <w:rPr>
          <w:rFonts w:ascii="Carlito" w:hAnsi="Carlito"/>
          <w:w w:val="105"/>
          <w:sz w:val="17"/>
        </w:rPr>
        <w:t>4</w:t>
        <w:tab/>
        <w:t>4</w:t>
        <w:tab/>
        <w:t>Spell effects can’t pass through the</w:t>
      </w:r>
      <w:r>
        <w:rPr>
          <w:rFonts w:ascii="Carlito" w:hAnsi="Carlito"/>
          <w:spacing w:val="9"/>
          <w:w w:val="105"/>
          <w:sz w:val="17"/>
        </w:rPr>
        <w:t> </w:t>
      </w:r>
      <w:r>
        <w:rPr>
          <w:rFonts w:ascii="Carlito" w:hAnsi="Carlito"/>
          <w:w w:val="105"/>
          <w:sz w:val="17"/>
        </w:rPr>
        <w:t>barrier.</w:t>
      </w:r>
    </w:p>
    <w:p>
      <w:pPr>
        <w:pStyle w:val="BodyText"/>
        <w:ind w:left="126" w:right="-144"/>
        <w:rPr>
          <w:rFonts w:ascii="Carlito"/>
          <w:sz w:val="20"/>
        </w:rPr>
      </w:pPr>
      <w:r>
        <w:rPr>
          <w:rFonts w:ascii="Carlito"/>
          <w:sz w:val="20"/>
        </w:rPr>
        <w:pict>
          <v:group style="width:236.65pt;height:32.950pt;mso-position-horizontal-relative:char;mso-position-vertical-relative:line" coordorigin="0,0" coordsize="4733,659">
            <v:shape style="position:absolute;left:0;top:1;width:4733;height:658" coordorigin="0,1" coordsize="4733,658" path="m4733,1l1358,1,552,1,0,1,0,659,552,659,1358,659,4733,659,4733,1xe" filled="true" fillcolor="#eeece1" stroked="false">
              <v:path arrowok="t"/>
              <v:fill type="solid"/>
            </v:shape>
            <v:shape style="position:absolute;left:228;top:0;width:111;height:217" type="#_x0000_t202" filled="false" stroked="false">
              <v:textbox inset="0,0,0,0">
                <w:txbxContent>
                  <w:p>
                    <w:pPr>
                      <w:spacing w:before="7"/>
                      <w:ind w:left="0" w:right="0" w:firstLine="0"/>
                      <w:jc w:val="left"/>
                      <w:rPr>
                        <w:rFonts w:ascii="Carlito"/>
                        <w:sz w:val="17"/>
                      </w:rPr>
                    </w:pPr>
                    <w:r>
                      <w:rPr>
                        <w:rFonts w:ascii="Carlito"/>
                        <w:w w:val="104"/>
                        <w:sz w:val="17"/>
                      </w:rPr>
                      <w:t>5</w:t>
                    </w:r>
                  </w:p>
                </w:txbxContent>
              </v:textbox>
              <w10:wrap type="none"/>
            </v:shape>
            <v:shape style="position:absolute;left:908;top:0;width:111;height:217" type="#_x0000_t202" filled="false" stroked="false">
              <v:textbox inset="0,0,0,0">
                <w:txbxContent>
                  <w:p>
                    <w:pPr>
                      <w:spacing w:before="7"/>
                      <w:ind w:left="0" w:right="0" w:firstLine="0"/>
                      <w:jc w:val="left"/>
                      <w:rPr>
                        <w:rFonts w:ascii="Carlito"/>
                        <w:sz w:val="17"/>
                      </w:rPr>
                    </w:pPr>
                    <w:r>
                      <w:rPr>
                        <w:rFonts w:ascii="Carlito"/>
                        <w:w w:val="104"/>
                        <w:sz w:val="17"/>
                      </w:rPr>
                      <w:t>5</w:t>
                    </w:r>
                  </w:p>
                </w:txbxContent>
              </v:textbox>
              <w10:wrap type="none"/>
            </v:shape>
            <v:shape style="position:absolute;left:1468;top:0;width:3152;height:659" type="#_x0000_t202" filled="false" stroked="false">
              <v:textbox inset="0,0,0,0">
                <w:txbxContent>
                  <w:p>
                    <w:pPr>
                      <w:spacing w:line="254" w:lineRule="auto" w:before="7"/>
                      <w:ind w:left="0" w:right="9" w:firstLine="0"/>
                      <w:jc w:val="left"/>
                      <w:rPr>
                        <w:rFonts w:ascii="Carlito"/>
                        <w:sz w:val="17"/>
                      </w:rPr>
                    </w:pPr>
                    <w:r>
                      <w:rPr>
                        <w:rFonts w:ascii="Carlito"/>
                        <w:w w:val="105"/>
                        <w:sz w:val="17"/>
                      </w:rPr>
                      <w:t>Nothing can pass through the barrier. Walls, floors, and ceilings can pass through at your discretion.</w:t>
                    </w:r>
                  </w:p>
                </w:txbxContent>
              </v:textbox>
              <w10:wrap type="none"/>
            </v:shape>
          </v:group>
        </w:pict>
      </w:r>
      <w:r>
        <w:rPr>
          <w:rFonts w:ascii="Carlito"/>
          <w:sz w:val="20"/>
        </w:rPr>
      </w:r>
    </w:p>
    <w:p>
      <w:pPr>
        <w:tabs>
          <w:tab w:pos="1034" w:val="left" w:leader="none"/>
          <w:tab w:pos="1595" w:val="left" w:leader="none"/>
        </w:tabs>
        <w:spacing w:before="0"/>
        <w:ind w:left="355" w:right="0" w:firstLine="0"/>
        <w:jc w:val="left"/>
        <w:rPr>
          <w:rFonts w:ascii="Carlito"/>
          <w:sz w:val="17"/>
        </w:rPr>
      </w:pPr>
      <w:r>
        <w:rPr>
          <w:rFonts w:ascii="Carlito"/>
          <w:w w:val="105"/>
          <w:sz w:val="17"/>
        </w:rPr>
        <w:t>6</w:t>
        <w:tab/>
        <w:t>0</w:t>
        <w:tab/>
        <w:t>The barrier</w:t>
      </w:r>
      <w:r>
        <w:rPr>
          <w:rFonts w:ascii="Carlito"/>
          <w:spacing w:val="1"/>
          <w:w w:val="105"/>
          <w:sz w:val="17"/>
        </w:rPr>
        <w:t> </w:t>
      </w:r>
      <w:r>
        <w:rPr>
          <w:rFonts w:ascii="Carlito"/>
          <w:w w:val="105"/>
          <w:sz w:val="17"/>
        </w:rPr>
        <w:t>deactivates.</w:t>
      </w:r>
    </w:p>
    <w:p>
      <w:pPr>
        <w:pStyle w:val="BodyText"/>
        <w:spacing w:before="4"/>
        <w:ind w:left="0"/>
        <w:rPr>
          <w:rFonts w:ascii="Carlito"/>
          <w:sz w:val="20"/>
        </w:rPr>
      </w:pPr>
    </w:p>
    <w:p>
      <w:pPr>
        <w:pStyle w:val="BodyText"/>
        <w:spacing w:line="254" w:lineRule="auto" w:before="1"/>
        <w:ind w:right="82" w:firstLine="187"/>
      </w:pPr>
      <w:r>
        <w:rPr>
          <w:w w:val="105"/>
        </w:rPr>
        <w:t>The cube loses charges when the barrier is targeted by certain spells or comes into contact with certain spell or magic item effects, as shown in the table below.</w:t>
      </w:r>
    </w:p>
    <w:p>
      <w:pPr>
        <w:tabs>
          <w:tab w:pos="1739" w:val="left" w:leader="none"/>
          <w:tab w:pos="1817" w:val="left" w:leader="none"/>
        </w:tabs>
        <w:spacing w:line="508" w:lineRule="auto" w:before="86"/>
        <w:ind w:left="232" w:right="2221" w:firstLine="0"/>
        <w:jc w:val="left"/>
        <w:rPr>
          <w:rFonts w:ascii="Carlito"/>
          <w:sz w:val="17"/>
        </w:rPr>
      </w:pPr>
      <w:r>
        <w:rPr/>
        <w:br w:type="column"/>
      </w:r>
      <w:r>
        <w:rPr>
          <w:rFonts w:ascii="Carlito"/>
          <w:b/>
          <w:w w:val="105"/>
          <w:sz w:val="17"/>
        </w:rPr>
        <w:t>Spell or</w:t>
      </w:r>
      <w:r>
        <w:rPr>
          <w:rFonts w:ascii="Carlito"/>
          <w:b/>
          <w:spacing w:val="1"/>
          <w:w w:val="105"/>
          <w:sz w:val="17"/>
        </w:rPr>
        <w:t> </w:t>
      </w:r>
      <w:r>
        <w:rPr>
          <w:rFonts w:ascii="Carlito"/>
          <w:b/>
          <w:w w:val="105"/>
          <w:sz w:val="17"/>
        </w:rPr>
        <w:t>Item</w:t>
        <w:tab/>
        <w:tab/>
        <w:t>Charges </w:t>
      </w:r>
      <w:r>
        <w:rPr>
          <w:rFonts w:ascii="Carlito"/>
          <w:b/>
          <w:spacing w:val="-4"/>
          <w:w w:val="105"/>
          <w:sz w:val="17"/>
        </w:rPr>
        <w:t>Lost </w:t>
      </w:r>
      <w:r>
        <w:rPr>
          <w:rFonts w:ascii="Carlito"/>
          <w:i/>
          <w:w w:val="105"/>
          <w:sz w:val="17"/>
        </w:rPr>
        <w:t>Horn</w:t>
      </w:r>
      <w:r>
        <w:rPr>
          <w:rFonts w:ascii="Carlito"/>
          <w:i/>
          <w:spacing w:val="1"/>
          <w:w w:val="105"/>
          <w:sz w:val="17"/>
        </w:rPr>
        <w:t> </w:t>
      </w:r>
      <w:r>
        <w:rPr>
          <w:rFonts w:ascii="Carlito"/>
          <w:i/>
          <w:w w:val="105"/>
          <w:sz w:val="17"/>
        </w:rPr>
        <w:t>of</w:t>
      </w:r>
      <w:r>
        <w:rPr>
          <w:rFonts w:ascii="Carlito"/>
          <w:i/>
          <w:spacing w:val="1"/>
          <w:w w:val="105"/>
          <w:sz w:val="17"/>
        </w:rPr>
        <w:t> </w:t>
      </w:r>
      <w:r>
        <w:rPr>
          <w:rFonts w:ascii="Carlito"/>
          <w:i/>
          <w:w w:val="105"/>
          <w:sz w:val="17"/>
        </w:rPr>
        <w:t>blasting</w:t>
        <w:tab/>
      </w:r>
      <w:r>
        <w:rPr>
          <w:rFonts w:ascii="Carlito"/>
          <w:w w:val="105"/>
          <w:sz w:val="17"/>
        </w:rPr>
        <w:t>1d10 </w:t>
      </w:r>
      <w:r>
        <w:rPr>
          <w:rFonts w:ascii="Carlito"/>
          <w:i/>
          <w:w w:val="105"/>
          <w:sz w:val="17"/>
        </w:rPr>
        <w:t>Prismatic spray</w:t>
        <w:tab/>
      </w:r>
      <w:r>
        <w:rPr>
          <w:rFonts w:ascii="Carlito"/>
          <w:w w:val="105"/>
          <w:sz w:val="17"/>
        </w:rPr>
        <w:t>1d20</w:t>
      </w:r>
    </w:p>
    <w:p>
      <w:pPr>
        <w:pStyle w:val="Heading4"/>
        <w:spacing w:before="172"/>
      </w:pPr>
      <w:r>
        <w:rPr/>
        <w:pict>
          <v:shape style="position:absolute;margin-left:323.040009pt;margin-top:-11.332395pt;width:141.4pt;height:11.05pt;mso-position-horizontal-relative:page;mso-position-vertical-relative:paragraph;z-index:-32416768" type="#_x0000_t202" filled="true" fillcolor="#eeece1" stroked="false">
            <v:textbox inset="0,0,0,0">
              <w:txbxContent>
                <w:p>
                  <w:pPr>
                    <w:tabs>
                      <w:tab w:pos="1617" w:val="left" w:leader="none"/>
                    </w:tabs>
                    <w:spacing w:before="6"/>
                    <w:ind w:left="110" w:right="0" w:firstLine="0"/>
                    <w:jc w:val="left"/>
                    <w:rPr>
                      <w:rFonts w:ascii="Carlito"/>
                      <w:sz w:val="17"/>
                    </w:rPr>
                  </w:pPr>
                  <w:r>
                    <w:rPr>
                      <w:rFonts w:ascii="Carlito"/>
                      <w:i/>
                      <w:w w:val="105"/>
                      <w:sz w:val="17"/>
                    </w:rPr>
                    <w:t>Wall of fire</w:t>
                    <w:tab/>
                  </w:r>
                  <w:r>
                    <w:rPr>
                      <w:rFonts w:ascii="Carlito"/>
                      <w:w w:val="105"/>
                      <w:sz w:val="17"/>
                    </w:rPr>
                    <w:t>1d4</w:t>
                  </w:r>
                </w:p>
              </w:txbxContent>
            </v:textbox>
            <v:fill type="solid"/>
            <w10:wrap type="none"/>
          </v:shape>
        </w:pict>
      </w:r>
      <w:r>
        <w:rPr/>
        <w:pict>
          <v:shape style="position:absolute;margin-left:323.040009pt;margin-top:-33.412395pt;width:141.4pt;height:11.05pt;mso-position-horizontal-relative:page;mso-position-vertical-relative:paragraph;z-index:-32416256" type="#_x0000_t202" filled="true" fillcolor="#eeece1" stroked="false">
            <v:textbox inset="0,0,0,0">
              <w:txbxContent>
                <w:p>
                  <w:pPr>
                    <w:tabs>
                      <w:tab w:pos="1617" w:val="left" w:leader="none"/>
                    </w:tabs>
                    <w:spacing w:before="6"/>
                    <w:ind w:left="110" w:right="0" w:firstLine="0"/>
                    <w:jc w:val="left"/>
                    <w:rPr>
                      <w:rFonts w:ascii="Carlito"/>
                      <w:sz w:val="17"/>
                    </w:rPr>
                  </w:pPr>
                  <w:r>
                    <w:rPr>
                      <w:rFonts w:ascii="Carlito"/>
                      <w:i/>
                      <w:w w:val="105"/>
                      <w:sz w:val="17"/>
                    </w:rPr>
                    <w:t>Passwall</w:t>
                    <w:tab/>
                  </w:r>
                  <w:r>
                    <w:rPr>
                      <w:rFonts w:ascii="Carlito"/>
                      <w:w w:val="105"/>
                      <w:sz w:val="17"/>
                    </w:rPr>
                    <w:t>1d6</w:t>
                  </w:r>
                </w:p>
              </w:txbxContent>
            </v:textbox>
            <v:fill type="solid"/>
            <w10:wrap type="none"/>
          </v:shape>
        </w:pict>
      </w:r>
      <w:r>
        <w:rPr/>
        <w:pict>
          <v:shape style="position:absolute;margin-left:323.040009pt;margin-top:-55.252396pt;width:141.4pt;height:11.05pt;mso-position-horizontal-relative:page;mso-position-vertical-relative:paragraph;z-index:-32415744" type="#_x0000_t202" filled="true" fillcolor="#eeece1" stroked="false">
            <v:textbox inset="0,0,0,0">
              <w:txbxContent>
                <w:p>
                  <w:pPr>
                    <w:tabs>
                      <w:tab w:pos="1617" w:val="left" w:leader="none"/>
                    </w:tabs>
                    <w:spacing w:before="6"/>
                    <w:ind w:left="110" w:right="0" w:firstLine="0"/>
                    <w:jc w:val="left"/>
                    <w:rPr>
                      <w:rFonts w:ascii="Carlito"/>
                      <w:sz w:val="17"/>
                    </w:rPr>
                  </w:pPr>
                  <w:r>
                    <w:rPr>
                      <w:rFonts w:ascii="Carlito"/>
                      <w:i/>
                      <w:w w:val="105"/>
                      <w:sz w:val="17"/>
                    </w:rPr>
                    <w:t>Disintegrate</w:t>
                    <w:tab/>
                  </w:r>
                  <w:r>
                    <w:rPr>
                      <w:rFonts w:ascii="Carlito"/>
                      <w:w w:val="105"/>
                      <w:sz w:val="17"/>
                    </w:rPr>
                    <w:t>1d12</w:t>
                  </w:r>
                </w:p>
              </w:txbxContent>
            </v:textbox>
            <v:fill type="solid"/>
            <w10:wrap type="none"/>
          </v:shape>
        </w:pict>
      </w:r>
      <w:r>
        <w:rPr>
          <w:color w:val="943634"/>
        </w:rPr>
        <w:t>Cubic Gate</w:t>
      </w:r>
    </w:p>
    <w:p>
      <w:pPr>
        <w:spacing w:before="16"/>
        <w:ind w:left="232" w:right="0" w:firstLine="0"/>
        <w:jc w:val="left"/>
        <w:rPr>
          <w:i/>
          <w:sz w:val="19"/>
        </w:rPr>
      </w:pPr>
      <w:r>
        <w:rPr>
          <w:i/>
          <w:w w:val="105"/>
          <w:sz w:val="19"/>
        </w:rPr>
        <w:t>Wondrous item, legendary</w:t>
      </w:r>
    </w:p>
    <w:p>
      <w:pPr>
        <w:pStyle w:val="BodyText"/>
        <w:spacing w:line="252" w:lineRule="auto" w:before="132"/>
        <w:ind w:right="335"/>
      </w:pPr>
      <w:r>
        <w:rPr>
          <w:w w:val="105"/>
        </w:rPr>
        <w:t>This cube is 3 inches across and radiates palpable magical energy. The six sides of the cube are each keyed to a different plane of existence, one of which is the Material Plane. The other sides are linked to planes determined by the GM.</w:t>
      </w:r>
    </w:p>
    <w:p>
      <w:pPr>
        <w:pStyle w:val="BodyText"/>
        <w:spacing w:line="252" w:lineRule="auto" w:before="2"/>
        <w:ind w:right="259" w:firstLine="187"/>
      </w:pPr>
      <w:r>
        <w:rPr>
          <w:w w:val="105"/>
        </w:rPr>
        <w:t>You can use an action to press one side of the cube to cast the </w:t>
      </w:r>
      <w:r>
        <w:rPr>
          <w:i/>
          <w:w w:val="105"/>
        </w:rPr>
        <w:t>gate </w:t>
      </w:r>
      <w:r>
        <w:rPr>
          <w:w w:val="105"/>
        </w:rPr>
        <w:t>spell with it, opening a portal to the plane keyed to that side. Alternatively, if you use an action to press one side twice, you can cast the </w:t>
      </w:r>
      <w:r>
        <w:rPr>
          <w:i/>
          <w:w w:val="105"/>
        </w:rPr>
        <w:t>plane </w:t>
      </w:r>
      <w:r>
        <w:rPr>
          <w:i/>
          <w:w w:val="105"/>
        </w:rPr>
        <w:t>shift </w:t>
      </w:r>
      <w:r>
        <w:rPr>
          <w:w w:val="105"/>
        </w:rPr>
        <w:t>spell (save DC 17) with the cube and transport the targets to the plane keyed to that side.</w:t>
      </w:r>
    </w:p>
    <w:p>
      <w:pPr>
        <w:pStyle w:val="BodyText"/>
        <w:spacing w:line="254" w:lineRule="auto" w:before="4"/>
        <w:ind w:right="463" w:firstLine="187"/>
      </w:pPr>
      <w:r>
        <w:rPr>
          <w:w w:val="105"/>
        </w:rPr>
        <w:t>The cube has 3 charges. Each use of the cube expends 1 charge. The cube regains 1d3 expended charges daily at</w:t>
      </w:r>
      <w:r>
        <w:rPr>
          <w:spacing w:val="2"/>
          <w:w w:val="105"/>
        </w:rPr>
        <w:t> </w:t>
      </w:r>
      <w:r>
        <w:rPr>
          <w:w w:val="105"/>
        </w:rPr>
        <w:t>dawn.</w:t>
      </w:r>
    </w:p>
    <w:p>
      <w:pPr>
        <w:pStyle w:val="Heading4"/>
        <w:spacing w:before="168"/>
      </w:pPr>
      <w:r>
        <w:rPr>
          <w:color w:val="943634"/>
        </w:rPr>
        <w:t>Dagger of</w:t>
      </w:r>
      <w:r>
        <w:rPr>
          <w:color w:val="943634"/>
          <w:spacing w:val="-55"/>
        </w:rPr>
        <w:t> </w:t>
      </w:r>
      <w:r>
        <w:rPr>
          <w:color w:val="943634"/>
        </w:rPr>
        <w:t>Venom</w:t>
      </w:r>
    </w:p>
    <w:p>
      <w:pPr>
        <w:spacing w:before="16"/>
        <w:ind w:left="232" w:right="0" w:firstLine="0"/>
        <w:jc w:val="left"/>
        <w:rPr>
          <w:i/>
          <w:sz w:val="19"/>
        </w:rPr>
      </w:pPr>
      <w:r>
        <w:rPr>
          <w:i/>
          <w:w w:val="105"/>
          <w:sz w:val="19"/>
        </w:rPr>
        <w:t>Weapon (dagger), rare</w:t>
      </w:r>
    </w:p>
    <w:p>
      <w:pPr>
        <w:pStyle w:val="BodyText"/>
        <w:spacing w:line="247" w:lineRule="auto" w:before="133"/>
        <w:ind w:right="736"/>
      </w:pPr>
      <w:r>
        <w:rPr>
          <w:w w:val="105"/>
        </w:rPr>
        <w:t>You gain a +1 bonus to attack and damage rolls made with this magic weapon.</w:t>
      </w:r>
    </w:p>
    <w:p>
      <w:pPr>
        <w:pStyle w:val="BodyText"/>
        <w:spacing w:line="252" w:lineRule="auto" w:before="6"/>
        <w:ind w:right="319" w:firstLine="187"/>
      </w:pPr>
      <w:r>
        <w:rPr>
          <w:w w:val="105"/>
        </w:rPr>
        <w:t>You can use an action to cause thick, black poison to coat the blade. The poison remains for 1 minute or until an attack using this weapon hits a creature. That creature must succeed on a DC 15 Constitution saving throw or take 2d10 poison damage and become poisoned for 1 minute. The dagger can’t be used this way again until the next dawn.</w:t>
      </w:r>
    </w:p>
    <w:p>
      <w:pPr>
        <w:pStyle w:val="Heading4"/>
        <w:spacing w:before="177"/>
      </w:pPr>
      <w:r>
        <w:rPr>
          <w:color w:val="943634"/>
        </w:rPr>
        <w:t>Dancing Sword</w:t>
      </w:r>
    </w:p>
    <w:p>
      <w:pPr>
        <w:spacing w:before="15"/>
        <w:ind w:left="232" w:right="0" w:firstLine="0"/>
        <w:jc w:val="left"/>
        <w:rPr>
          <w:i/>
          <w:sz w:val="19"/>
        </w:rPr>
      </w:pPr>
      <w:r>
        <w:rPr>
          <w:i/>
          <w:w w:val="105"/>
          <w:sz w:val="19"/>
        </w:rPr>
        <w:t>Weapon (any sword), very rare (requires attunement)</w:t>
      </w:r>
    </w:p>
    <w:p>
      <w:pPr>
        <w:pStyle w:val="BodyText"/>
        <w:spacing w:line="252" w:lineRule="auto" w:before="133"/>
        <w:ind w:right="241"/>
      </w:pPr>
      <w:r>
        <w:rPr>
          <w:w w:val="105"/>
        </w:rPr>
        <w:t>You can use a bonus action to toss this magic sword into the air and speak the command word. When you do so, the sword begins to hover, flies up to 30 feet, and attacks one creature of your choice within 5 feet of it. The sword uses your attack roll and ability score modifier to damage</w:t>
      </w:r>
      <w:r>
        <w:rPr>
          <w:spacing w:val="2"/>
          <w:w w:val="105"/>
        </w:rPr>
        <w:t> </w:t>
      </w:r>
      <w:r>
        <w:rPr>
          <w:w w:val="105"/>
        </w:rPr>
        <w:t>rolls.</w:t>
      </w:r>
    </w:p>
    <w:p>
      <w:pPr>
        <w:pStyle w:val="BodyText"/>
        <w:spacing w:line="254" w:lineRule="auto" w:before="3"/>
        <w:ind w:right="359" w:firstLine="187"/>
      </w:pPr>
      <w:r>
        <w:rPr>
          <w:w w:val="105"/>
        </w:rPr>
        <w:t>While the sword hovers, you can use a bonus action to cause it to fly up to 30 feet to another spot within 30 feet of you. As part of the same bonus action, you can cause the sword to attack one creature within 5 feet of it.</w:t>
      </w:r>
    </w:p>
    <w:p>
      <w:pPr>
        <w:pStyle w:val="BodyText"/>
        <w:spacing w:line="254" w:lineRule="auto"/>
        <w:ind w:right="355" w:firstLine="187"/>
      </w:pPr>
      <w:r>
        <w:rPr>
          <w:w w:val="105"/>
        </w:rPr>
        <w:t>After the hovering sword attacks for the fourth time, it flies up to 30 feet and tries to return to your hand. If you have no hand free, it falls to the ground</w:t>
      </w:r>
    </w:p>
    <w:p>
      <w:pPr>
        <w:spacing w:after="0" w:line="254" w:lineRule="auto"/>
        <w:sectPr>
          <w:pgSz w:w="12240" w:h="15840"/>
          <w:pgMar w:header="0" w:footer="644" w:top="1360" w:bottom="840" w:left="920" w:right="920"/>
          <w:cols w:num="2" w:equalWidth="0">
            <w:col w:w="4786" w:space="633"/>
            <w:col w:w="4981"/>
          </w:cols>
        </w:sectPr>
      </w:pPr>
    </w:p>
    <w:p>
      <w:pPr>
        <w:pStyle w:val="BodyText"/>
        <w:spacing w:line="254" w:lineRule="auto" w:before="86"/>
        <w:ind w:right="232"/>
      </w:pPr>
      <w:r>
        <w:rPr>
          <w:w w:val="105"/>
        </w:rPr>
        <w:t>at your feet. If the sword has no unobstructed path to you, it moves as close to you as it can and then falls to the ground. It also ceases to hover if you grasp it or move more than 30 feet away from it.</w:t>
      </w:r>
    </w:p>
    <w:p>
      <w:pPr>
        <w:pStyle w:val="Heading4"/>
        <w:spacing w:before="163"/>
      </w:pPr>
      <w:r>
        <w:rPr>
          <w:color w:val="943634"/>
        </w:rPr>
        <w:t>Decanter of Endless Water</w:t>
      </w:r>
    </w:p>
    <w:p>
      <w:pPr>
        <w:spacing w:before="21"/>
        <w:ind w:left="232" w:right="0" w:firstLine="0"/>
        <w:jc w:val="left"/>
        <w:rPr>
          <w:i/>
          <w:sz w:val="19"/>
        </w:rPr>
      </w:pPr>
      <w:r>
        <w:rPr>
          <w:i/>
          <w:w w:val="105"/>
          <w:sz w:val="19"/>
        </w:rPr>
        <w:t>Wondrous item, uncommon</w:t>
      </w:r>
    </w:p>
    <w:p>
      <w:pPr>
        <w:pStyle w:val="BodyText"/>
        <w:spacing w:line="254" w:lineRule="auto" w:before="128"/>
        <w:ind w:right="377"/>
      </w:pPr>
      <w:r>
        <w:rPr>
          <w:w w:val="105"/>
        </w:rPr>
        <w:t>This stoppered flask sloshes when shaken, as if it contains water. The decanter weighs 2 pounds.</w:t>
      </w:r>
    </w:p>
    <w:p>
      <w:pPr>
        <w:pStyle w:val="BodyText"/>
        <w:spacing w:line="252" w:lineRule="auto"/>
        <w:ind w:right="38" w:firstLine="187"/>
      </w:pPr>
      <w:r>
        <w:rPr>
          <w:w w:val="105"/>
        </w:rPr>
        <w:t>You can use an action to remove the stopper and speak one of three command words, whereupon an amount of fresh water or salt water (your choice) pours out of the flask. The water stops pouring out at the start of your next turn. Choose from the  following options:</w:t>
      </w:r>
    </w:p>
    <w:p>
      <w:pPr>
        <w:pStyle w:val="ListParagraph"/>
        <w:numPr>
          <w:ilvl w:val="1"/>
          <w:numId w:val="11"/>
        </w:numPr>
        <w:tabs>
          <w:tab w:pos="419" w:val="left" w:leader="none"/>
        </w:tabs>
        <w:spacing w:line="240" w:lineRule="auto" w:before="125" w:after="0"/>
        <w:ind w:left="419" w:right="0" w:hanging="187"/>
        <w:jc w:val="left"/>
        <w:rPr>
          <w:sz w:val="19"/>
        </w:rPr>
      </w:pPr>
      <w:r>
        <w:rPr>
          <w:w w:val="105"/>
          <w:sz w:val="19"/>
        </w:rPr>
        <w:t>“Stream” produces 1 gallon of</w:t>
      </w:r>
      <w:r>
        <w:rPr>
          <w:spacing w:val="3"/>
          <w:w w:val="105"/>
          <w:sz w:val="19"/>
        </w:rPr>
        <w:t> </w:t>
      </w:r>
      <w:r>
        <w:rPr>
          <w:w w:val="105"/>
          <w:sz w:val="19"/>
        </w:rPr>
        <w:t>water.</w:t>
      </w:r>
    </w:p>
    <w:p>
      <w:pPr>
        <w:pStyle w:val="ListParagraph"/>
        <w:numPr>
          <w:ilvl w:val="1"/>
          <w:numId w:val="11"/>
        </w:numPr>
        <w:tabs>
          <w:tab w:pos="419" w:val="left" w:leader="none"/>
        </w:tabs>
        <w:spacing w:line="240" w:lineRule="auto" w:before="12" w:after="0"/>
        <w:ind w:left="419" w:right="0" w:hanging="187"/>
        <w:jc w:val="left"/>
        <w:rPr>
          <w:sz w:val="19"/>
        </w:rPr>
      </w:pPr>
      <w:r>
        <w:rPr>
          <w:w w:val="105"/>
          <w:sz w:val="19"/>
        </w:rPr>
        <w:t>“Fountain” produces 5 gallons of</w:t>
      </w:r>
      <w:r>
        <w:rPr>
          <w:spacing w:val="1"/>
          <w:w w:val="105"/>
          <w:sz w:val="19"/>
        </w:rPr>
        <w:t> </w:t>
      </w:r>
      <w:r>
        <w:rPr>
          <w:w w:val="105"/>
          <w:sz w:val="19"/>
        </w:rPr>
        <w:t>water.</w:t>
      </w:r>
    </w:p>
    <w:p>
      <w:pPr>
        <w:pStyle w:val="ListParagraph"/>
        <w:numPr>
          <w:ilvl w:val="1"/>
          <w:numId w:val="11"/>
        </w:numPr>
        <w:tabs>
          <w:tab w:pos="419" w:val="left" w:leader="none"/>
        </w:tabs>
        <w:spacing w:line="252" w:lineRule="auto" w:before="12" w:after="0"/>
        <w:ind w:left="419" w:right="63" w:hanging="187"/>
        <w:jc w:val="left"/>
        <w:rPr>
          <w:sz w:val="19"/>
        </w:rPr>
      </w:pPr>
      <w:r>
        <w:rPr>
          <w:w w:val="105"/>
          <w:sz w:val="19"/>
        </w:rPr>
        <w:t>“Geyser” produces 30 gallons of water that gushes forth in a geyser 30 feet long and 1 foot wide. As a bonus action while holding the decanter, you can aim the geyser at a creature you can see within 30 feet of you. The target must succeed on a DC 13 Strength saving throw or take 1d4 bludgeoning damage and fall prone. Instead of a creature, you can target an object that isn’t being worn or carried and that weighs no more than 200 pounds. The object is either knocked over or pushed up to 15 feet away from</w:t>
      </w:r>
      <w:r>
        <w:rPr>
          <w:spacing w:val="4"/>
          <w:w w:val="105"/>
          <w:sz w:val="19"/>
        </w:rPr>
        <w:t> </w:t>
      </w:r>
      <w:r>
        <w:rPr>
          <w:w w:val="105"/>
          <w:sz w:val="19"/>
        </w:rPr>
        <w:t>you.</w:t>
      </w:r>
    </w:p>
    <w:p>
      <w:pPr>
        <w:pStyle w:val="Heading4"/>
        <w:spacing w:before="176"/>
      </w:pPr>
      <w:r>
        <w:rPr>
          <w:color w:val="943634"/>
        </w:rPr>
        <w:t>Deck of Illusions</w:t>
      </w:r>
    </w:p>
    <w:p>
      <w:pPr>
        <w:spacing w:before="16"/>
        <w:ind w:left="232" w:right="0" w:firstLine="0"/>
        <w:jc w:val="left"/>
        <w:rPr>
          <w:i/>
          <w:sz w:val="19"/>
        </w:rPr>
      </w:pPr>
      <w:r>
        <w:rPr>
          <w:i/>
          <w:w w:val="105"/>
          <w:sz w:val="19"/>
        </w:rPr>
        <w:t>Wondrous item, uncommon</w:t>
      </w:r>
    </w:p>
    <w:p>
      <w:pPr>
        <w:pStyle w:val="BodyText"/>
        <w:spacing w:line="254" w:lineRule="auto" w:before="132"/>
        <w:ind w:right="384"/>
      </w:pPr>
      <w:r>
        <w:rPr>
          <w:w w:val="105"/>
        </w:rPr>
        <w:t>This box contains a set of parchment cards. A full deck has 34 cards. A deck found as treasure is usually missing 1d20 − 1 cards.</w:t>
      </w:r>
    </w:p>
    <w:p>
      <w:pPr>
        <w:pStyle w:val="BodyText"/>
        <w:spacing w:line="252" w:lineRule="auto"/>
        <w:ind w:right="221" w:firstLine="187"/>
      </w:pPr>
      <w:r>
        <w:rPr>
          <w:w w:val="105"/>
        </w:rPr>
        <w:t>The magic of the deck functions only if cards are drawn at random (you can use an altered deck of playing cards to simulate the deck). You can use an action to draw a card at random from the deck and throw it to the ground at a point within 30 feet of you.</w:t>
      </w:r>
    </w:p>
    <w:p>
      <w:pPr>
        <w:pStyle w:val="BodyText"/>
        <w:spacing w:line="252" w:lineRule="auto" w:before="1"/>
        <w:ind w:right="59" w:firstLine="187"/>
      </w:pPr>
      <w:r>
        <w:rPr>
          <w:w w:val="105"/>
        </w:rPr>
        <w:t>An illusion of one or more creatures forms over the thrown card and remains until dispelled. An illusory creature appears real, of the appropriate size, and behaves as if it were a real creature except that it can do no harm. While you are within 120 feet of the illusory creature and can see it, you can use an action to move it magically anywhere within 30 feet of its card. Any physical interaction with the illusory creature reveals it to be an illusion, because objects pass through it. Someone who uses an action to visually inspect the creature identifies it as illusory</w:t>
      </w:r>
    </w:p>
    <w:p>
      <w:pPr>
        <w:pStyle w:val="BodyText"/>
        <w:spacing w:line="254" w:lineRule="auto" w:before="86"/>
        <w:ind w:right="381"/>
      </w:pPr>
      <w:r>
        <w:rPr/>
        <w:br w:type="column"/>
      </w:r>
      <w:r>
        <w:rPr>
          <w:w w:val="105"/>
        </w:rPr>
        <w:t>with a successful DC 15 Intelligence (Investigation) check. The creature then appears translucent.</w:t>
      </w:r>
    </w:p>
    <w:p>
      <w:pPr>
        <w:pStyle w:val="BodyText"/>
        <w:spacing w:line="252" w:lineRule="auto"/>
        <w:ind w:right="383" w:firstLine="187"/>
      </w:pPr>
      <w:r>
        <w:rPr>
          <w:w w:val="105"/>
        </w:rPr>
        <w:t>The illusion lasts until its card is moved or the illusion is dispelled. When the illusion ends, the image on its card disappears, and that card can’t be used again.</w:t>
      </w:r>
    </w:p>
    <w:p>
      <w:pPr>
        <w:tabs>
          <w:tab w:pos="1887" w:val="left" w:leader="none"/>
        </w:tabs>
        <w:spacing w:before="119"/>
        <w:ind w:left="232" w:right="0" w:firstLine="0"/>
        <w:jc w:val="left"/>
        <w:rPr>
          <w:rFonts w:ascii="Carlito"/>
          <w:b/>
          <w:sz w:val="17"/>
        </w:rPr>
      </w:pPr>
      <w:r>
        <w:rPr>
          <w:rFonts w:ascii="Carlito"/>
          <w:b/>
          <w:w w:val="105"/>
          <w:sz w:val="17"/>
        </w:rPr>
        <w:t>Playing</w:t>
      </w:r>
      <w:r>
        <w:rPr>
          <w:rFonts w:ascii="Carlito"/>
          <w:b/>
          <w:spacing w:val="1"/>
          <w:w w:val="105"/>
          <w:sz w:val="17"/>
        </w:rPr>
        <w:t> </w:t>
      </w:r>
      <w:r>
        <w:rPr>
          <w:rFonts w:ascii="Carlito"/>
          <w:b/>
          <w:w w:val="105"/>
          <w:sz w:val="17"/>
        </w:rPr>
        <w:t>Card</w:t>
        <w:tab/>
        <w:t>Illusion</w:t>
      </w:r>
    </w:p>
    <w:p>
      <w:pPr>
        <w:pStyle w:val="BodyText"/>
        <w:spacing w:line="220" w:lineRule="exact"/>
        <w:ind w:left="121"/>
        <w:rPr>
          <w:rFonts w:ascii="Carlito"/>
          <w:sz w:val="20"/>
        </w:rPr>
      </w:pPr>
      <w:r>
        <w:rPr>
          <w:rFonts w:ascii="Carlito"/>
          <w:position w:val="-3"/>
          <w:sz w:val="20"/>
        </w:rPr>
        <w:pict>
          <v:shape style="width:213.4pt;height:11.05pt;mso-position-horizontal-relative:char;mso-position-vertical-relative:line" type="#_x0000_t202" filled="true" fillcolor="#eeece1" stroked="false">
            <w10:anchorlock/>
            <v:textbox inset="0,0,0,0">
              <w:txbxContent>
                <w:p>
                  <w:pPr>
                    <w:tabs>
                      <w:tab w:pos="1766" w:val="left" w:leader="none"/>
                    </w:tabs>
                    <w:spacing w:before="6"/>
                    <w:ind w:left="110"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hearts</w:t>
                    <w:tab/>
                    <w:t>Red</w:t>
                  </w:r>
                  <w:r>
                    <w:rPr>
                      <w:rFonts w:ascii="Carlito"/>
                      <w:spacing w:val="2"/>
                      <w:w w:val="105"/>
                      <w:sz w:val="17"/>
                    </w:rPr>
                    <w:t> </w:t>
                  </w:r>
                  <w:r>
                    <w:rPr>
                      <w:rFonts w:ascii="Carlito"/>
                      <w:w w:val="105"/>
                      <w:sz w:val="17"/>
                    </w:rPr>
                    <w:t>dragon</w:t>
                  </w:r>
                </w:p>
              </w:txbxContent>
            </v:textbox>
            <v:fill type="solid"/>
          </v:shape>
        </w:pict>
      </w:r>
      <w:r>
        <w:rPr>
          <w:rFonts w:ascii="Carlito"/>
          <w:position w:val="-3"/>
          <w:sz w:val="20"/>
        </w:rPr>
      </w:r>
    </w:p>
    <w:p>
      <w:pPr>
        <w:tabs>
          <w:tab w:pos="1887" w:val="left" w:leader="none"/>
        </w:tabs>
        <w:spacing w:line="504" w:lineRule="auto" w:before="14"/>
        <w:ind w:left="232" w:right="1424" w:firstLine="0"/>
        <w:jc w:val="left"/>
        <w:rPr>
          <w:rFonts w:ascii="Carlito"/>
          <w:sz w:val="17"/>
        </w:rPr>
      </w:pPr>
      <w:r>
        <w:rPr/>
        <w:pict>
          <v:shape style="position:absolute;margin-left:323.040009pt;margin-top:33.273273pt;width:213.4pt;height:11.05pt;mso-position-horizontal-relative:page;mso-position-vertical-relative:paragraph;z-index:-32407552"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Ten</w:t>
                  </w:r>
                  <w:r>
                    <w:rPr>
                      <w:rFonts w:ascii="Carlito"/>
                      <w:spacing w:val="1"/>
                      <w:w w:val="105"/>
                      <w:sz w:val="17"/>
                    </w:rPr>
                    <w:t> </w:t>
                  </w:r>
                  <w:r>
                    <w:rPr>
                      <w:rFonts w:ascii="Carlito"/>
                      <w:w w:val="105"/>
                      <w:sz w:val="17"/>
                    </w:rPr>
                    <w:t>of hearts</w:t>
                    <w:tab/>
                    <w:t>Cloud</w:t>
                  </w:r>
                  <w:r>
                    <w:rPr>
                      <w:rFonts w:ascii="Carlito"/>
                      <w:spacing w:val="2"/>
                      <w:w w:val="105"/>
                      <w:sz w:val="17"/>
                    </w:rPr>
                    <w:t> </w:t>
                  </w:r>
                  <w:r>
                    <w:rPr>
                      <w:rFonts w:ascii="Carlito"/>
                      <w:w w:val="105"/>
                      <w:sz w:val="17"/>
                    </w:rPr>
                    <w:t>giant</w:t>
                  </w:r>
                </w:p>
              </w:txbxContent>
            </v:textbox>
            <v:fill type="solid"/>
            <w10:wrap type="none"/>
          </v:shape>
        </w:pict>
      </w:r>
      <w:r>
        <w:rPr/>
        <w:pict>
          <v:shape style="position:absolute;margin-left:323.040009pt;margin-top:11.193274pt;width:213.4pt;height:11.05pt;mso-position-horizontal-relative:page;mso-position-vertical-relative:paragraph;z-index:-32407040"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Queen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hearts</w:t>
                    <w:tab/>
                    <w:t>Succubus or</w:t>
                  </w:r>
                  <w:r>
                    <w:rPr>
                      <w:rFonts w:ascii="Carlito"/>
                      <w:spacing w:val="2"/>
                      <w:w w:val="105"/>
                      <w:sz w:val="17"/>
                    </w:rPr>
                    <w:t> </w:t>
                  </w:r>
                  <w:r>
                    <w:rPr>
                      <w:rFonts w:ascii="Carlito"/>
                      <w:w w:val="105"/>
                      <w:sz w:val="17"/>
                    </w:rPr>
                    <w:t>incubus</w:t>
                  </w:r>
                </w:p>
              </w:txbxContent>
            </v:textbox>
            <v:fill type="solid"/>
            <w10:wrap type="none"/>
          </v:shape>
        </w:pict>
      </w:r>
      <w:r>
        <w:rPr>
          <w:rFonts w:ascii="Carlito"/>
          <w:w w:val="105"/>
          <w:sz w:val="17"/>
        </w:rPr>
        <w:t>King</w:t>
      </w:r>
      <w:r>
        <w:rPr>
          <w:rFonts w:ascii="Carlito"/>
          <w:spacing w:val="1"/>
          <w:w w:val="105"/>
          <w:sz w:val="17"/>
        </w:rPr>
        <w:t> </w:t>
      </w:r>
      <w:r>
        <w:rPr>
          <w:rFonts w:ascii="Carlito"/>
          <w:w w:val="105"/>
          <w:sz w:val="17"/>
        </w:rPr>
        <w:t>of hearts</w:t>
        <w:tab/>
        <w:t>Knight and four guards Jack</w:t>
      </w:r>
      <w:r>
        <w:rPr>
          <w:rFonts w:ascii="Carlito"/>
          <w:spacing w:val="1"/>
          <w:w w:val="105"/>
          <w:sz w:val="17"/>
        </w:rPr>
        <w:t> </w:t>
      </w:r>
      <w:r>
        <w:rPr>
          <w:rFonts w:ascii="Carlito"/>
          <w:w w:val="105"/>
          <w:sz w:val="17"/>
        </w:rPr>
        <w:t>of hearts</w:t>
        <w:tab/>
        <w:t>Druid</w:t>
      </w:r>
    </w:p>
    <w:p>
      <w:pPr>
        <w:tabs>
          <w:tab w:pos="1887" w:val="left" w:leader="none"/>
        </w:tabs>
        <w:spacing w:before="7"/>
        <w:ind w:left="232" w:right="0" w:firstLine="0"/>
        <w:jc w:val="left"/>
        <w:rPr>
          <w:rFonts w:ascii="Carlito"/>
          <w:sz w:val="17"/>
        </w:rPr>
      </w:pPr>
      <w:r>
        <w:rPr>
          <w:rFonts w:ascii="Carlito"/>
          <w:w w:val="105"/>
          <w:sz w:val="17"/>
        </w:rPr>
        <w:t>Nine</w:t>
      </w:r>
      <w:r>
        <w:rPr>
          <w:rFonts w:ascii="Carlito"/>
          <w:spacing w:val="1"/>
          <w:w w:val="105"/>
          <w:sz w:val="17"/>
        </w:rPr>
        <w:t> </w:t>
      </w:r>
      <w:r>
        <w:rPr>
          <w:rFonts w:ascii="Carlito"/>
          <w:w w:val="105"/>
          <w:sz w:val="17"/>
        </w:rPr>
        <w:t>of hearts</w:t>
        <w:tab/>
        <w:t>Ettin</w:t>
      </w:r>
    </w:p>
    <w:p>
      <w:pPr>
        <w:pStyle w:val="BodyText"/>
        <w:spacing w:line="216" w:lineRule="exact"/>
        <w:ind w:left="121"/>
        <w:rPr>
          <w:rFonts w:ascii="Carlito"/>
          <w:sz w:val="20"/>
        </w:rPr>
      </w:pPr>
      <w:r>
        <w:rPr>
          <w:rFonts w:ascii="Carlito"/>
          <w:position w:val="-3"/>
          <w:sz w:val="20"/>
        </w:rPr>
        <w:pict>
          <v:shape style="width:213.4pt;height:10.8pt;mso-position-horizontal-relative:char;mso-position-vertical-relative:line" type="#_x0000_t202" filled="true" fillcolor="#eeece1" stroked="false">
            <w10:anchorlock/>
            <v:textbox inset="0,0,0,0">
              <w:txbxContent>
                <w:p>
                  <w:pPr>
                    <w:tabs>
                      <w:tab w:pos="1766" w:val="left" w:leader="none"/>
                    </w:tabs>
                    <w:spacing w:before="6"/>
                    <w:ind w:left="110" w:right="0" w:firstLine="0"/>
                    <w:jc w:val="left"/>
                    <w:rPr>
                      <w:rFonts w:ascii="Carlito"/>
                      <w:sz w:val="17"/>
                    </w:rPr>
                  </w:pPr>
                  <w:r>
                    <w:rPr>
                      <w:rFonts w:ascii="Carlito"/>
                      <w:w w:val="105"/>
                      <w:sz w:val="17"/>
                    </w:rPr>
                    <w:t>Eight</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hearts</w:t>
                    <w:tab/>
                    <w:t>Bugbear</w:t>
                  </w:r>
                </w:p>
              </w:txbxContent>
            </v:textbox>
            <v:fill type="solid"/>
          </v:shape>
        </w:pict>
      </w:r>
      <w:r>
        <w:rPr>
          <w:rFonts w:ascii="Carlito"/>
          <w:position w:val="-3"/>
          <w:sz w:val="20"/>
        </w:rPr>
      </w:r>
    </w:p>
    <w:p>
      <w:pPr>
        <w:tabs>
          <w:tab w:pos="1887" w:val="left" w:leader="none"/>
        </w:tabs>
        <w:spacing w:before="13"/>
        <w:ind w:left="232" w:right="0" w:firstLine="0"/>
        <w:jc w:val="left"/>
        <w:rPr>
          <w:rFonts w:ascii="Carlito"/>
          <w:sz w:val="17"/>
        </w:rPr>
      </w:pPr>
      <w:r>
        <w:rPr/>
        <w:pict>
          <v:shape style="position:absolute;margin-left:323.040009pt;margin-top:40.423264pt;width:213.4pt;height:11.05pt;mso-position-horizontal-relative:page;mso-position-vertical-relative:paragraph;z-index:-32408064"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Queen</w:t>
                  </w:r>
                  <w:r>
                    <w:rPr>
                      <w:rFonts w:ascii="Carlito"/>
                      <w:spacing w:val="2"/>
                      <w:w w:val="105"/>
                      <w:sz w:val="17"/>
                    </w:rPr>
                    <w:t> </w:t>
                  </w:r>
                  <w:r>
                    <w:rPr>
                      <w:rFonts w:ascii="Carlito"/>
                      <w:w w:val="105"/>
                      <w:sz w:val="17"/>
                    </w:rPr>
                    <w:t>of</w:t>
                  </w:r>
                  <w:r>
                    <w:rPr>
                      <w:rFonts w:ascii="Carlito"/>
                      <w:spacing w:val="1"/>
                      <w:w w:val="105"/>
                      <w:sz w:val="17"/>
                    </w:rPr>
                    <w:t> </w:t>
                  </w:r>
                  <w:r>
                    <w:rPr>
                      <w:rFonts w:ascii="Carlito"/>
                      <w:w w:val="105"/>
                      <w:sz w:val="17"/>
                    </w:rPr>
                    <w:t>diamonds</w:t>
                    <w:tab/>
                    <w:t>Night</w:t>
                  </w:r>
                  <w:r>
                    <w:rPr>
                      <w:rFonts w:ascii="Carlito"/>
                      <w:spacing w:val="1"/>
                      <w:w w:val="105"/>
                      <w:sz w:val="17"/>
                    </w:rPr>
                    <w:t> </w:t>
                  </w:r>
                  <w:r>
                    <w:rPr>
                      <w:rFonts w:ascii="Carlito"/>
                      <w:w w:val="105"/>
                      <w:sz w:val="17"/>
                    </w:rPr>
                    <w:t>hag</w:t>
                  </w:r>
                </w:p>
              </w:txbxContent>
            </v:textbox>
            <v:fill type="solid"/>
            <w10:wrap type="none"/>
          </v:shape>
        </w:pict>
      </w:r>
      <w:r>
        <w:rPr>
          <w:rFonts w:ascii="Carlito"/>
          <w:w w:val="105"/>
          <w:sz w:val="17"/>
        </w:rPr>
        <w:t>Two</w:t>
      </w:r>
      <w:r>
        <w:rPr>
          <w:rFonts w:ascii="Carlito"/>
          <w:spacing w:val="1"/>
          <w:w w:val="105"/>
          <w:sz w:val="17"/>
        </w:rPr>
        <w:t> </w:t>
      </w:r>
      <w:r>
        <w:rPr>
          <w:rFonts w:ascii="Carlito"/>
          <w:w w:val="105"/>
          <w:sz w:val="17"/>
        </w:rPr>
        <w:t>of hearts</w:t>
        <w:tab/>
        <w:t>Goblin</w:t>
      </w:r>
    </w:p>
    <w:p>
      <w:pPr>
        <w:pStyle w:val="BodyText"/>
        <w:ind w:left="0"/>
        <w:rPr>
          <w:rFonts w:ascii="Carlito"/>
          <w:sz w:val="10"/>
        </w:rPr>
      </w:pPr>
      <w:r>
        <w:rPr/>
        <w:pict>
          <v:shape style="position:absolute;margin-left:323.040009pt;margin-top:7.336089pt;width:213.4pt;height:11.05pt;mso-position-horizontal-relative:page;mso-position-vertical-relative:paragraph;z-index:-15428608;mso-wrap-distance-left:0;mso-wrap-distance-right:0"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2"/>
                      <w:w w:val="105"/>
                      <w:sz w:val="17"/>
                    </w:rPr>
                    <w:t> </w:t>
                  </w:r>
                  <w:r>
                    <w:rPr>
                      <w:rFonts w:ascii="Carlito"/>
                      <w:w w:val="105"/>
                      <w:sz w:val="17"/>
                    </w:rPr>
                    <w:t>diamonds</w:t>
                    <w:tab/>
                    <w:t>Beholder</w:t>
                  </w:r>
                </w:p>
              </w:txbxContent>
            </v:textbox>
            <v:fill type="solid"/>
            <w10:wrap type="topAndBottom"/>
          </v:shape>
        </w:pict>
      </w:r>
    </w:p>
    <w:p>
      <w:pPr>
        <w:tabs>
          <w:tab w:pos="1887" w:val="left" w:leader="none"/>
        </w:tabs>
        <w:spacing w:line="511" w:lineRule="auto" w:before="0"/>
        <w:ind w:left="232" w:right="759"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Archmage and mage apprentice Jack</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Assassin</w:t>
      </w:r>
    </w:p>
    <w:p>
      <w:pPr>
        <w:tabs>
          <w:tab w:pos="1887" w:val="left" w:leader="none"/>
        </w:tabs>
        <w:spacing w:line="511" w:lineRule="auto" w:before="0"/>
        <w:ind w:left="232" w:right="2290" w:firstLine="0"/>
        <w:jc w:val="left"/>
        <w:rPr>
          <w:rFonts w:ascii="Carlito"/>
          <w:sz w:val="17"/>
        </w:rPr>
      </w:pPr>
      <w:r>
        <w:rPr/>
        <w:pict>
          <v:shape style="position:absolute;margin-left:323.040009pt;margin-top:39.773273pt;width:213.4pt;height:11.05pt;mso-position-horizontal-relative:page;mso-position-vertical-relative:paragraph;z-index:-32409600"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Lich</w:t>
                  </w:r>
                </w:p>
              </w:txbxContent>
            </v:textbox>
            <v:fill type="solid"/>
            <w10:wrap type="none"/>
          </v:shape>
        </w:pict>
      </w:r>
      <w:r>
        <w:rPr/>
        <w:pict>
          <v:shape style="position:absolute;margin-left:323.040009pt;margin-top:10.733273pt;width:213.4pt;height:11.05pt;mso-position-horizontal-relative:page;mso-position-vertical-relative:paragraph;z-index:-32409088"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Eight</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Gnoll</w:t>
                  </w:r>
                </w:p>
              </w:txbxContent>
            </v:textbox>
            <v:fill type="solid"/>
            <w10:wrap type="none"/>
          </v:shape>
        </w:pict>
      </w:r>
      <w:r>
        <w:rPr/>
        <w:pict>
          <v:shape style="position:absolute;margin-left:323.040009pt;margin-top:-11.346727pt;width:213.4pt;height:11.05pt;mso-position-horizontal-relative:page;mso-position-vertical-relative:paragraph;z-index:-32408576"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Ten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Fire</w:t>
                  </w:r>
                  <w:r>
                    <w:rPr>
                      <w:rFonts w:ascii="Carlito"/>
                      <w:spacing w:val="1"/>
                      <w:w w:val="105"/>
                      <w:sz w:val="17"/>
                    </w:rPr>
                    <w:t> </w:t>
                  </w:r>
                  <w:r>
                    <w:rPr>
                      <w:rFonts w:ascii="Carlito"/>
                      <w:w w:val="105"/>
                      <w:sz w:val="17"/>
                    </w:rPr>
                    <w:t>giant</w:t>
                  </w:r>
                </w:p>
              </w:txbxContent>
            </v:textbox>
            <v:fill type="solid"/>
            <w10:wrap type="none"/>
          </v:shape>
        </w:pict>
      </w:r>
      <w:r>
        <w:rPr>
          <w:rFonts w:ascii="Carlito"/>
          <w:w w:val="105"/>
          <w:sz w:val="17"/>
        </w:rPr>
        <w:t>Nine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Ogre </w:t>
      </w:r>
      <w:r>
        <w:rPr>
          <w:rFonts w:ascii="Carlito"/>
          <w:spacing w:val="-3"/>
          <w:w w:val="105"/>
          <w:sz w:val="17"/>
        </w:rPr>
        <w:t>mage </w:t>
      </w:r>
      <w:r>
        <w:rPr>
          <w:rFonts w:ascii="Carlito"/>
          <w:w w:val="105"/>
          <w:sz w:val="17"/>
        </w:rPr>
        <w:t>Two</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Kobold</w:t>
      </w:r>
    </w:p>
    <w:p>
      <w:pPr>
        <w:tabs>
          <w:tab w:pos="1887" w:val="left" w:leader="none"/>
        </w:tabs>
        <w:spacing w:line="504" w:lineRule="auto" w:before="132"/>
        <w:ind w:left="232" w:right="1391" w:firstLine="0"/>
        <w:jc w:val="left"/>
        <w:rPr>
          <w:rFonts w:ascii="Carlito"/>
          <w:sz w:val="17"/>
        </w:rPr>
      </w:pPr>
      <w:r>
        <w:rPr/>
        <w:pict>
          <v:shape style="position:absolute;margin-left:323.040009pt;margin-top:39.173248pt;width:213.4pt;height:11.05pt;mso-position-horizontal-relative:page;mso-position-vertical-relative:paragraph;z-index:-32410624"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Ten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Frost</w:t>
                  </w:r>
                  <w:r>
                    <w:rPr>
                      <w:rFonts w:ascii="Carlito"/>
                      <w:spacing w:val="1"/>
                      <w:w w:val="105"/>
                      <w:sz w:val="17"/>
                    </w:rPr>
                    <w:t> </w:t>
                  </w:r>
                  <w:r>
                    <w:rPr>
                      <w:rFonts w:ascii="Carlito"/>
                      <w:w w:val="105"/>
                      <w:sz w:val="17"/>
                    </w:rPr>
                    <w:t>giant</w:t>
                  </w:r>
                </w:p>
              </w:txbxContent>
            </v:textbox>
            <v:fill type="solid"/>
            <w10:wrap type="none"/>
          </v:shape>
        </w:pict>
      </w:r>
      <w:r>
        <w:rPr/>
        <w:pict>
          <v:shape style="position:absolute;margin-left:323.040009pt;margin-top:17.093246pt;width:213.4pt;height:11.05pt;mso-position-horizontal-relative:page;mso-position-vertical-relative:paragraph;z-index:-32410112"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Queen</w:t>
                  </w:r>
                  <w:r>
                    <w:rPr>
                      <w:rFonts w:ascii="Carlito"/>
                      <w:spacing w:val="2"/>
                      <w:w w:val="105"/>
                      <w:sz w:val="17"/>
                    </w:rPr>
                    <w:t> </w:t>
                  </w:r>
                  <w:r>
                    <w:rPr>
                      <w:rFonts w:ascii="Carlito"/>
                      <w:w w:val="105"/>
                      <w:sz w:val="17"/>
                    </w:rPr>
                    <w:t>of</w:t>
                  </w:r>
                  <w:r>
                    <w:rPr>
                      <w:rFonts w:ascii="Carlito"/>
                      <w:spacing w:val="1"/>
                      <w:w w:val="105"/>
                      <w:sz w:val="17"/>
                    </w:rPr>
                    <w:t> </w:t>
                  </w:r>
                  <w:r>
                    <w:rPr>
                      <w:rFonts w:ascii="Carlito"/>
                      <w:w w:val="105"/>
                      <w:sz w:val="17"/>
                    </w:rPr>
                    <w:t>spades</w:t>
                    <w:tab/>
                    <w:t>Medusa</w:t>
                  </w:r>
                </w:p>
              </w:txbxContent>
            </v:textbox>
            <v:fill type="solid"/>
            <w10:wrap type="none"/>
          </v:shape>
        </w:pict>
      </w:r>
      <w:r>
        <w:rPr>
          <w:rFonts w:ascii="Carlito"/>
          <w:w w:val="105"/>
          <w:sz w:val="17"/>
        </w:rPr>
        <w:t>King</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Priest and two acolytes Jack</w:t>
      </w:r>
      <w:r>
        <w:rPr>
          <w:rFonts w:ascii="Carlito"/>
          <w:spacing w:val="1"/>
          <w:w w:val="105"/>
          <w:sz w:val="17"/>
        </w:rPr>
        <w:t> </w:t>
      </w:r>
      <w:r>
        <w:rPr>
          <w:rFonts w:ascii="Carlito"/>
          <w:w w:val="105"/>
          <w:sz w:val="17"/>
        </w:rPr>
        <w:t>of spades</w:t>
        <w:tab/>
        <w:t>Veteran</w:t>
      </w:r>
    </w:p>
    <w:p>
      <w:pPr>
        <w:tabs>
          <w:tab w:pos="1887" w:val="left" w:leader="none"/>
        </w:tabs>
        <w:spacing w:before="7"/>
        <w:ind w:left="232" w:right="0" w:firstLine="0"/>
        <w:jc w:val="left"/>
        <w:rPr>
          <w:rFonts w:ascii="Carlito"/>
          <w:sz w:val="17"/>
        </w:rPr>
      </w:pPr>
      <w:r>
        <w:rPr>
          <w:rFonts w:ascii="Carlito"/>
          <w:w w:val="105"/>
          <w:sz w:val="17"/>
        </w:rPr>
        <w:t>Nine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Troll</w:t>
      </w:r>
    </w:p>
    <w:p>
      <w:pPr>
        <w:pStyle w:val="BodyText"/>
        <w:spacing w:line="220" w:lineRule="exact"/>
        <w:ind w:left="121"/>
        <w:rPr>
          <w:rFonts w:ascii="Carlito"/>
          <w:sz w:val="20"/>
        </w:rPr>
      </w:pPr>
      <w:r>
        <w:rPr>
          <w:rFonts w:ascii="Carlito"/>
          <w:position w:val="-3"/>
          <w:sz w:val="20"/>
        </w:rPr>
        <w:pict>
          <v:shape style="width:213.4pt;height:11.05pt;mso-position-horizontal-relative:char;mso-position-vertical-relative:line" type="#_x0000_t202" filled="true" fillcolor="#eeece1" stroked="false">
            <w10:anchorlock/>
            <v:textbox inset="0,0,0,0">
              <w:txbxContent>
                <w:p>
                  <w:pPr>
                    <w:tabs>
                      <w:tab w:pos="1766" w:val="left" w:leader="none"/>
                    </w:tabs>
                    <w:spacing w:before="6"/>
                    <w:ind w:left="110" w:right="0" w:firstLine="0"/>
                    <w:jc w:val="left"/>
                    <w:rPr>
                      <w:rFonts w:ascii="Carlito"/>
                      <w:sz w:val="17"/>
                    </w:rPr>
                  </w:pPr>
                  <w:r>
                    <w:rPr>
                      <w:rFonts w:ascii="Carlito"/>
                      <w:w w:val="105"/>
                      <w:sz w:val="17"/>
                    </w:rPr>
                    <w:t>Eight</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Hobgoblin</w:t>
                  </w:r>
                </w:p>
              </w:txbxContent>
            </v:textbox>
            <v:fill type="solid"/>
          </v:shape>
        </w:pict>
      </w:r>
      <w:r>
        <w:rPr>
          <w:rFonts w:ascii="Carlito"/>
          <w:position w:val="-3"/>
          <w:sz w:val="20"/>
        </w:rPr>
      </w:r>
    </w:p>
    <w:p>
      <w:pPr>
        <w:tabs>
          <w:tab w:pos="1887" w:val="left" w:leader="none"/>
        </w:tabs>
        <w:spacing w:before="10"/>
        <w:ind w:left="232" w:right="0" w:firstLine="0"/>
        <w:jc w:val="left"/>
        <w:rPr>
          <w:rFonts w:ascii="Carlito"/>
          <w:sz w:val="17"/>
        </w:rPr>
      </w:pPr>
      <w:r>
        <w:rPr/>
        <w:pict>
          <v:shape style="position:absolute;margin-left:323.040009pt;margin-top:40.273270pt;width:213.4pt;height:11.05pt;mso-position-horizontal-relative:page;mso-position-vertical-relative:paragraph;z-index:-32411136"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Queen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Erinyes</w:t>
                  </w:r>
                </w:p>
              </w:txbxContent>
            </v:textbox>
            <v:fill type="solid"/>
            <w10:wrap type="none"/>
          </v:shape>
        </w:pict>
      </w:r>
      <w:r>
        <w:rPr>
          <w:rFonts w:ascii="Carlito"/>
          <w:w w:val="105"/>
          <w:sz w:val="17"/>
        </w:rPr>
        <w:t>Two</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Goblin</w:t>
      </w:r>
    </w:p>
    <w:p>
      <w:pPr>
        <w:pStyle w:val="BodyText"/>
        <w:ind w:left="0"/>
        <w:rPr>
          <w:rFonts w:ascii="Carlito"/>
          <w:sz w:val="10"/>
        </w:rPr>
      </w:pPr>
      <w:r>
        <w:rPr/>
        <w:pict>
          <v:shape style="position:absolute;margin-left:323.040009pt;margin-top:7.308911pt;width:213.4pt;height:11.05pt;mso-position-horizontal-relative:page;mso-position-vertical-relative:paragraph;z-index:-15427584;mso-wrap-distance-left:0;mso-wrap-distance-right:0"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Iron</w:t>
                  </w:r>
                  <w:r>
                    <w:rPr>
                      <w:rFonts w:ascii="Carlito"/>
                      <w:spacing w:val="1"/>
                      <w:w w:val="105"/>
                      <w:sz w:val="17"/>
                    </w:rPr>
                    <w:t> </w:t>
                  </w:r>
                  <w:r>
                    <w:rPr>
                      <w:rFonts w:ascii="Carlito"/>
                      <w:w w:val="105"/>
                      <w:sz w:val="17"/>
                    </w:rPr>
                    <w:t>golem</w:t>
                  </w:r>
                </w:p>
              </w:txbxContent>
            </v:textbox>
            <v:fill type="solid"/>
            <w10:wrap type="topAndBottom"/>
          </v:shape>
        </w:pict>
      </w:r>
    </w:p>
    <w:p>
      <w:pPr>
        <w:tabs>
          <w:tab w:pos="1887" w:val="left" w:leader="none"/>
        </w:tabs>
        <w:spacing w:line="511" w:lineRule="auto" w:before="0"/>
        <w:ind w:left="232" w:right="699"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 clubs</w:t>
        <w:tab/>
        <w:t>Bandit captain and three bandits Jack</w:t>
      </w:r>
      <w:r>
        <w:rPr>
          <w:rFonts w:ascii="Carlito"/>
          <w:spacing w:val="1"/>
          <w:w w:val="105"/>
          <w:sz w:val="17"/>
        </w:rPr>
        <w:t> </w:t>
      </w:r>
      <w:r>
        <w:rPr>
          <w:rFonts w:ascii="Carlito"/>
          <w:w w:val="105"/>
          <w:sz w:val="17"/>
        </w:rPr>
        <w:t>of clubs</w:t>
        <w:tab/>
        <w:t>Berserker</w:t>
      </w:r>
    </w:p>
    <w:p>
      <w:pPr>
        <w:tabs>
          <w:tab w:pos="1887" w:val="left" w:leader="none"/>
        </w:tabs>
        <w:spacing w:line="202" w:lineRule="exact" w:before="0"/>
        <w:ind w:left="232" w:right="0" w:firstLine="0"/>
        <w:jc w:val="left"/>
        <w:rPr>
          <w:rFonts w:ascii="Carlito"/>
          <w:sz w:val="17"/>
        </w:rPr>
      </w:pPr>
      <w:r>
        <w:rPr/>
        <w:pict>
          <v:shape style="position:absolute;margin-left:323.040009pt;margin-top:-11.628401pt;width:213.4pt;height:11.05pt;mso-position-horizontal-relative:page;mso-position-vertical-relative:paragraph;z-index:-32411648" type="#_x0000_t202" filled="true" fillcolor="#eeece1" stroked="false">
            <v:textbox inset="0,0,0,0">
              <w:txbxContent>
                <w:p>
                  <w:pPr>
                    <w:tabs>
                      <w:tab w:pos="1766" w:val="left" w:leader="none"/>
                    </w:tabs>
                    <w:spacing w:before="6"/>
                    <w:ind w:left="110" w:right="0" w:firstLine="0"/>
                    <w:jc w:val="left"/>
                    <w:rPr>
                      <w:rFonts w:ascii="Carlito"/>
                      <w:sz w:val="17"/>
                    </w:rPr>
                  </w:pPr>
                  <w:r>
                    <w:rPr>
                      <w:rFonts w:ascii="Carlito"/>
                      <w:w w:val="105"/>
                      <w:sz w:val="17"/>
                    </w:rPr>
                    <w:t>Ten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Hill giant</w:t>
                  </w:r>
                </w:p>
              </w:txbxContent>
            </v:textbox>
            <v:fill type="solid"/>
            <w10:wrap type="none"/>
          </v:shape>
        </w:pict>
      </w:r>
      <w:r>
        <w:rPr>
          <w:rFonts w:ascii="Carlito"/>
          <w:w w:val="105"/>
          <w:sz w:val="17"/>
        </w:rPr>
        <w:t>Nine</w:t>
      </w:r>
      <w:r>
        <w:rPr>
          <w:rFonts w:ascii="Carlito"/>
          <w:spacing w:val="1"/>
          <w:w w:val="105"/>
          <w:sz w:val="17"/>
        </w:rPr>
        <w:t> </w:t>
      </w:r>
      <w:r>
        <w:rPr>
          <w:rFonts w:ascii="Carlito"/>
          <w:w w:val="105"/>
          <w:sz w:val="17"/>
        </w:rPr>
        <w:t>of clubs</w:t>
        <w:tab/>
        <w:t>Ogre</w:t>
      </w:r>
    </w:p>
    <w:p>
      <w:pPr>
        <w:pStyle w:val="BodyText"/>
        <w:spacing w:line="220" w:lineRule="exact"/>
        <w:ind w:left="121"/>
        <w:rPr>
          <w:rFonts w:ascii="Carlito"/>
          <w:sz w:val="20"/>
        </w:rPr>
      </w:pPr>
      <w:r>
        <w:rPr>
          <w:rFonts w:ascii="Carlito"/>
          <w:position w:val="-3"/>
          <w:sz w:val="20"/>
        </w:rPr>
        <w:pict>
          <v:shape style="width:213.4pt;height:11.05pt;mso-position-horizontal-relative:char;mso-position-vertical-relative:line" type="#_x0000_t202" filled="true" fillcolor="#eeece1" stroked="false">
            <w10:anchorlock/>
            <v:textbox inset="0,0,0,0">
              <w:txbxContent>
                <w:p>
                  <w:pPr>
                    <w:tabs>
                      <w:tab w:pos="1766" w:val="left" w:leader="none"/>
                    </w:tabs>
                    <w:spacing w:before="6"/>
                    <w:ind w:left="110" w:right="0" w:firstLine="0"/>
                    <w:jc w:val="left"/>
                    <w:rPr>
                      <w:rFonts w:ascii="Carlito"/>
                      <w:sz w:val="17"/>
                    </w:rPr>
                  </w:pPr>
                  <w:r>
                    <w:rPr>
                      <w:rFonts w:ascii="Carlito"/>
                      <w:w w:val="105"/>
                      <w:sz w:val="17"/>
                    </w:rPr>
                    <w:t>Eight</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Orc</w:t>
                  </w:r>
                </w:p>
              </w:txbxContent>
            </v:textbox>
            <v:fill type="solid"/>
          </v:shape>
        </w:pict>
      </w:r>
      <w:r>
        <w:rPr>
          <w:rFonts w:ascii="Carlito"/>
          <w:position w:val="-3"/>
          <w:sz w:val="20"/>
        </w:rPr>
      </w:r>
    </w:p>
    <w:p>
      <w:pPr>
        <w:tabs>
          <w:tab w:pos="1887" w:val="left" w:leader="none"/>
        </w:tabs>
        <w:spacing w:before="14"/>
        <w:ind w:left="232" w:right="0" w:firstLine="0"/>
        <w:jc w:val="left"/>
        <w:rPr>
          <w:rFonts w:ascii="Carlito"/>
          <w:sz w:val="17"/>
        </w:rPr>
      </w:pPr>
      <w:r>
        <w:rPr>
          <w:rFonts w:ascii="Carlito"/>
          <w:w w:val="105"/>
          <w:sz w:val="17"/>
        </w:rPr>
        <w:t>Two</w:t>
      </w:r>
      <w:r>
        <w:rPr>
          <w:rFonts w:ascii="Carlito"/>
          <w:spacing w:val="1"/>
          <w:w w:val="105"/>
          <w:sz w:val="17"/>
        </w:rPr>
        <w:t> </w:t>
      </w:r>
      <w:r>
        <w:rPr>
          <w:rFonts w:ascii="Carlito"/>
          <w:w w:val="105"/>
          <w:sz w:val="17"/>
        </w:rPr>
        <w:t>of clubs</w:t>
        <w:tab/>
        <w:t>Kobold</w:t>
      </w:r>
    </w:p>
    <w:p>
      <w:pPr>
        <w:pStyle w:val="BodyText"/>
        <w:ind w:left="0"/>
        <w:rPr>
          <w:rFonts w:ascii="Carlito"/>
          <w:sz w:val="10"/>
        </w:rPr>
      </w:pPr>
      <w:r>
        <w:rPr/>
        <w:pict>
          <v:shape style="position:absolute;margin-left:323.040009pt;margin-top:7.321323pt;width:213.4pt;height:10.8pt;mso-position-horizontal-relative:page;mso-position-vertical-relative:paragraph;z-index:-15426560;mso-wrap-distance-left:0;mso-wrap-distance-right:0" type="#_x0000_t202" filled="true" fillcolor="#eeece1" stroked="false">
            <v:textbox inset="0,0,0,0">
              <w:txbxContent>
                <w:p>
                  <w:pPr>
                    <w:tabs>
                      <w:tab w:pos="1766" w:val="left" w:leader="none"/>
                    </w:tabs>
                    <w:spacing w:before="6"/>
                    <w:ind w:left="110" w:right="0" w:firstLine="0"/>
                    <w:jc w:val="left"/>
                    <w:rPr>
                      <w:rFonts w:ascii="Carlito" w:hAnsi="Carlito"/>
                      <w:sz w:val="17"/>
                    </w:rPr>
                  </w:pPr>
                  <w:r>
                    <w:rPr>
                      <w:rFonts w:ascii="Carlito" w:hAnsi="Carlito"/>
                      <w:w w:val="105"/>
                      <w:sz w:val="17"/>
                    </w:rPr>
                    <w:t>Jokers</w:t>
                  </w:r>
                  <w:r>
                    <w:rPr>
                      <w:rFonts w:ascii="Carlito" w:hAnsi="Carlito"/>
                      <w:spacing w:val="1"/>
                      <w:w w:val="105"/>
                      <w:sz w:val="17"/>
                    </w:rPr>
                    <w:t> </w:t>
                  </w:r>
                  <w:r>
                    <w:rPr>
                      <w:rFonts w:ascii="Carlito" w:hAnsi="Carlito"/>
                      <w:w w:val="105"/>
                      <w:sz w:val="17"/>
                    </w:rPr>
                    <w:t>(2)</w:t>
                    <w:tab/>
                    <w:t>You (the deck’s</w:t>
                  </w:r>
                  <w:r>
                    <w:rPr>
                      <w:rFonts w:ascii="Carlito" w:hAnsi="Carlito"/>
                      <w:spacing w:val="3"/>
                      <w:w w:val="105"/>
                      <w:sz w:val="17"/>
                    </w:rPr>
                    <w:t> </w:t>
                  </w:r>
                  <w:r>
                    <w:rPr>
                      <w:rFonts w:ascii="Carlito" w:hAnsi="Carlito"/>
                      <w:w w:val="105"/>
                      <w:sz w:val="17"/>
                    </w:rPr>
                    <w:t>owner)</w:t>
                  </w:r>
                </w:p>
              </w:txbxContent>
            </v:textbox>
            <v:fill type="solid"/>
            <w10:wrap type="topAndBottom"/>
          </v:shape>
        </w:pict>
      </w:r>
    </w:p>
    <w:p>
      <w:pPr>
        <w:pStyle w:val="Heading4"/>
        <w:spacing w:before="163"/>
      </w:pPr>
      <w:r>
        <w:rPr>
          <w:color w:val="943634"/>
        </w:rPr>
        <w:t>Deck</w:t>
      </w:r>
      <w:r>
        <w:rPr>
          <w:color w:val="943634"/>
          <w:spacing w:val="-31"/>
        </w:rPr>
        <w:t> </w:t>
      </w:r>
      <w:r>
        <w:rPr>
          <w:color w:val="943634"/>
        </w:rPr>
        <w:t>of</w:t>
      </w:r>
      <w:r>
        <w:rPr>
          <w:color w:val="943634"/>
          <w:spacing w:val="-31"/>
        </w:rPr>
        <w:t> </w:t>
      </w:r>
      <w:r>
        <w:rPr>
          <w:color w:val="943634"/>
        </w:rPr>
        <w:t>Many</w:t>
      </w:r>
      <w:r>
        <w:rPr>
          <w:color w:val="943634"/>
          <w:spacing w:val="-31"/>
        </w:rPr>
        <w:t> </w:t>
      </w:r>
      <w:r>
        <w:rPr>
          <w:color w:val="943634"/>
        </w:rPr>
        <w:t>Things</w:t>
      </w:r>
    </w:p>
    <w:p>
      <w:pPr>
        <w:spacing w:before="20"/>
        <w:ind w:left="232" w:right="0" w:firstLine="0"/>
        <w:jc w:val="left"/>
        <w:rPr>
          <w:i/>
          <w:sz w:val="19"/>
        </w:rPr>
      </w:pPr>
      <w:r>
        <w:rPr>
          <w:i/>
          <w:w w:val="105"/>
          <w:sz w:val="19"/>
        </w:rPr>
        <w:t>Wondrous item,</w:t>
      </w:r>
      <w:r>
        <w:rPr>
          <w:i/>
          <w:spacing w:val="-9"/>
          <w:w w:val="105"/>
          <w:sz w:val="19"/>
        </w:rPr>
        <w:t> </w:t>
      </w:r>
      <w:r>
        <w:rPr>
          <w:i/>
          <w:w w:val="105"/>
          <w:sz w:val="19"/>
        </w:rPr>
        <w:t>legendary</w:t>
      </w:r>
    </w:p>
    <w:p>
      <w:pPr>
        <w:pStyle w:val="BodyText"/>
        <w:spacing w:line="254" w:lineRule="auto" w:before="128"/>
        <w:ind w:right="349"/>
      </w:pPr>
      <w:r>
        <w:rPr/>
        <w:t>Usually found in a box or pouch, this deck contains a number of cards made of ivory or vellum. Most (75 percent) of these decks have only thirteen cards, but </w:t>
      </w:r>
      <w:r>
        <w:rPr>
          <w:w w:val="103"/>
        </w:rPr>
        <w:t>th</w:t>
      </w:r>
      <w:r>
        <w:rPr>
          <w:w w:val="103"/>
        </w:rPr>
        <w:t>e</w:t>
      </w:r>
      <w:r>
        <w:rPr/>
        <w:t> </w:t>
      </w:r>
      <w:r>
        <w:rPr>
          <w:w w:val="103"/>
        </w:rPr>
        <w:t>res</w:t>
      </w:r>
      <w:r>
        <w:rPr>
          <w:w w:val="103"/>
        </w:rPr>
        <w:t>t</w:t>
      </w:r>
      <w:r>
        <w:rPr/>
        <w:t> </w:t>
      </w:r>
      <w:r>
        <w:rPr>
          <w:w w:val="103"/>
        </w:rPr>
        <w:t>h</w:t>
      </w:r>
      <w:r>
        <w:rPr>
          <w:w w:val="103"/>
        </w:rPr>
        <w:t>a</w:t>
      </w:r>
      <w:r>
        <w:rPr>
          <w:w w:val="103"/>
        </w:rPr>
        <w:t>v</w:t>
      </w:r>
      <w:r>
        <w:rPr>
          <w:w w:val="103"/>
        </w:rPr>
        <w:t>e</w:t>
      </w:r>
      <w:r>
        <w:rPr/>
        <w:t> </w:t>
      </w:r>
      <w:r>
        <w:rPr>
          <w:w w:val="103"/>
        </w:rPr>
        <w:t>tw</w:t>
      </w:r>
      <w:r>
        <w:rPr>
          <w:w w:val="103"/>
        </w:rPr>
        <w:t>e</w:t>
      </w:r>
      <w:r>
        <w:rPr>
          <w:w w:val="103"/>
        </w:rPr>
        <w:t>n</w:t>
      </w:r>
      <w:r>
        <w:rPr>
          <w:w w:val="103"/>
        </w:rPr>
        <w:t>ty</w:t>
      </w:r>
      <w:r>
        <w:rPr>
          <w:w w:val="31"/>
        </w:rPr>
        <w:t>-­‐‑</w:t>
      </w:r>
      <w:r>
        <w:rPr>
          <w:w w:val="103"/>
        </w:rPr>
        <w:t>tw</w:t>
      </w:r>
      <w:r>
        <w:rPr>
          <w:w w:val="103"/>
        </w:rPr>
        <w:t>o</w:t>
      </w:r>
      <w:r>
        <w:rPr>
          <w:w w:val="103"/>
        </w:rPr>
        <w:t>.</w:t>
      </w:r>
    </w:p>
    <w:p>
      <w:pPr>
        <w:pStyle w:val="BodyText"/>
        <w:spacing w:line="252" w:lineRule="auto"/>
        <w:ind w:right="313" w:firstLine="187"/>
      </w:pPr>
      <w:r>
        <w:rPr>
          <w:w w:val="105"/>
        </w:rPr>
        <w:t>Before you draw a card, you must declare how many cards you intend to draw and then draw them randomly (you can use an altered deck of playing cards to simulate the deck). Any cards drawn in excess of this number have no effect. Otherwise, as</w:t>
      </w:r>
    </w:p>
    <w:p>
      <w:pPr>
        <w:spacing w:after="0" w:line="252" w:lineRule="auto"/>
        <w:sectPr>
          <w:pgSz w:w="12240" w:h="15840"/>
          <w:pgMar w:header="0" w:footer="644" w:top="1360" w:bottom="840" w:left="920" w:right="920"/>
          <w:cols w:num="2" w:equalWidth="0">
            <w:col w:w="4789" w:space="631"/>
            <w:col w:w="4980"/>
          </w:cols>
        </w:sectPr>
      </w:pPr>
    </w:p>
    <w:p>
      <w:pPr>
        <w:pStyle w:val="BodyText"/>
        <w:spacing w:line="252" w:lineRule="auto" w:before="86"/>
        <w:ind w:right="149"/>
      </w:pPr>
      <w:r>
        <w:rPr>
          <w:w w:val="105"/>
        </w:rPr>
        <w:t>soon as you draw a card from the deck, its magic takes effect. You must draw each card no more than 1 hour after the previous draw. If you fail to draw the chosen number, the remaining number of cards fly from the deck on their own and take effect all at once.</w:t>
      </w:r>
    </w:p>
    <w:p>
      <w:pPr>
        <w:pStyle w:val="BodyText"/>
        <w:spacing w:line="254" w:lineRule="auto" w:before="4"/>
        <w:ind w:right="45" w:firstLine="187"/>
      </w:pPr>
      <w:r>
        <w:rPr>
          <w:w w:val="105"/>
        </w:rPr>
        <w:t>Once a card is drawn, it fades from existence. Unless the card is the Fool or the Jester, the card reappears in the deck, making it possible to draw the same card twice.</w:t>
      </w:r>
    </w:p>
    <w:p>
      <w:pPr>
        <w:tabs>
          <w:tab w:pos="1887" w:val="left" w:leader="none"/>
        </w:tabs>
        <w:spacing w:before="111"/>
        <w:ind w:left="232" w:right="0" w:firstLine="0"/>
        <w:jc w:val="left"/>
        <w:rPr>
          <w:rFonts w:ascii="Carlito"/>
          <w:b/>
          <w:sz w:val="17"/>
        </w:rPr>
      </w:pPr>
      <w:r>
        <w:rPr>
          <w:rFonts w:ascii="Carlito"/>
          <w:b/>
          <w:w w:val="105"/>
          <w:sz w:val="17"/>
        </w:rPr>
        <w:t>Playing</w:t>
      </w:r>
      <w:r>
        <w:rPr>
          <w:rFonts w:ascii="Carlito"/>
          <w:b/>
          <w:spacing w:val="1"/>
          <w:w w:val="105"/>
          <w:sz w:val="17"/>
        </w:rPr>
        <w:t> </w:t>
      </w:r>
      <w:r>
        <w:rPr>
          <w:rFonts w:ascii="Carlito"/>
          <w:b/>
          <w:w w:val="105"/>
          <w:sz w:val="17"/>
        </w:rPr>
        <w:t>Card</w:t>
        <w:tab/>
        <w:t>Card</w:t>
      </w:r>
    </w:p>
    <w:p>
      <w:pPr>
        <w:pStyle w:val="BodyText"/>
        <w:spacing w:line="240" w:lineRule="exact"/>
        <w:ind w:left="126"/>
        <w:rPr>
          <w:rFonts w:ascii="Carlito"/>
          <w:sz w:val="20"/>
        </w:rPr>
      </w:pPr>
      <w:r>
        <w:rPr>
          <w:rFonts w:ascii="Carlito"/>
          <w:position w:val="-4"/>
          <w:sz w:val="20"/>
        </w:rPr>
        <w:pict>
          <v:shape style="width:133.2pt;height:12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2"/>
                      <w:w w:val="105"/>
                      <w:sz w:val="17"/>
                    </w:rPr>
                    <w:t> </w:t>
                  </w:r>
                  <w:r>
                    <w:rPr>
                      <w:rFonts w:ascii="Carlito"/>
                      <w:w w:val="105"/>
                      <w:sz w:val="17"/>
                    </w:rPr>
                    <w:t>diamonds</w:t>
                    <w:tab/>
                    <w:t>Vizier*</w:t>
                  </w:r>
                </w:p>
              </w:txbxContent>
            </v:textbox>
            <v:fill type="solid"/>
          </v:shape>
        </w:pict>
      </w:r>
      <w:r>
        <w:rPr>
          <w:rFonts w:ascii="Carlito"/>
          <w:position w:val="-4"/>
          <w:sz w:val="20"/>
        </w:rPr>
      </w:r>
    </w:p>
    <w:p>
      <w:pPr>
        <w:tabs>
          <w:tab w:pos="1887" w:val="left" w:leader="none"/>
        </w:tabs>
        <w:spacing w:before="13"/>
        <w:ind w:left="232" w:right="0"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Sun</w:t>
      </w:r>
    </w:p>
    <w:p>
      <w:pPr>
        <w:pStyle w:val="BodyText"/>
        <w:spacing w:line="216" w:lineRule="exact"/>
        <w:ind w:left="126"/>
        <w:rPr>
          <w:rFonts w:ascii="Carlito"/>
          <w:sz w:val="20"/>
        </w:rPr>
      </w:pPr>
      <w:r>
        <w:rPr>
          <w:rFonts w:ascii="Carlito"/>
          <w:position w:val="-3"/>
          <w:sz w:val="20"/>
        </w:rPr>
        <w:pict>
          <v:shape style="width:133.2pt;height:10.8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Queen</w:t>
                  </w:r>
                  <w:r>
                    <w:rPr>
                      <w:rFonts w:ascii="Carlito"/>
                      <w:spacing w:val="2"/>
                      <w:w w:val="105"/>
                      <w:sz w:val="17"/>
                    </w:rPr>
                    <w:t> </w:t>
                  </w:r>
                  <w:r>
                    <w:rPr>
                      <w:rFonts w:ascii="Carlito"/>
                      <w:w w:val="105"/>
                      <w:sz w:val="17"/>
                    </w:rPr>
                    <w:t>of</w:t>
                  </w:r>
                  <w:r>
                    <w:rPr>
                      <w:rFonts w:ascii="Carlito"/>
                      <w:spacing w:val="1"/>
                      <w:w w:val="105"/>
                      <w:sz w:val="17"/>
                    </w:rPr>
                    <w:t> </w:t>
                  </w:r>
                  <w:r>
                    <w:rPr>
                      <w:rFonts w:ascii="Carlito"/>
                      <w:w w:val="105"/>
                      <w:sz w:val="17"/>
                    </w:rPr>
                    <w:t>diamonds</w:t>
                    <w:tab/>
                    <w:t>Moon</w:t>
                  </w:r>
                </w:p>
              </w:txbxContent>
            </v:textbox>
            <v:fill type="solid"/>
          </v:shape>
        </w:pict>
      </w:r>
      <w:r>
        <w:rPr>
          <w:rFonts w:ascii="Carlito"/>
          <w:position w:val="-3"/>
          <w:sz w:val="20"/>
        </w:rPr>
      </w:r>
    </w:p>
    <w:p>
      <w:pPr>
        <w:tabs>
          <w:tab w:pos="1887" w:val="left" w:leader="none"/>
        </w:tabs>
        <w:spacing w:before="14"/>
        <w:ind w:left="232" w:right="0" w:firstLine="0"/>
        <w:jc w:val="left"/>
        <w:rPr>
          <w:rFonts w:ascii="Carlito"/>
          <w:sz w:val="17"/>
        </w:rPr>
      </w:pPr>
      <w:r>
        <w:rPr>
          <w:rFonts w:ascii="Carlito"/>
          <w:w w:val="105"/>
          <w:sz w:val="17"/>
        </w:rPr>
        <w:t>Jack</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Star</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Two</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diamonds</w:t>
                    <w:tab/>
                    <w:t>Comet*</w:t>
                  </w:r>
                </w:p>
              </w:txbxContent>
            </v:textbox>
            <v:fill type="solid"/>
          </v:shape>
        </w:pict>
      </w:r>
      <w:r>
        <w:rPr>
          <w:rFonts w:ascii="Carlito"/>
          <w:position w:val="-3"/>
          <w:sz w:val="20"/>
        </w:rPr>
      </w:r>
    </w:p>
    <w:p>
      <w:pPr>
        <w:tabs>
          <w:tab w:pos="1887" w:val="left" w:leader="none"/>
        </w:tabs>
        <w:spacing w:before="14"/>
        <w:ind w:left="232"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hearts</w:t>
        <w:tab/>
        <w:t>The</w:t>
      </w:r>
      <w:r>
        <w:rPr>
          <w:rFonts w:ascii="Carlito"/>
          <w:spacing w:val="1"/>
          <w:w w:val="105"/>
          <w:sz w:val="17"/>
        </w:rPr>
        <w:t> </w:t>
      </w:r>
      <w:r>
        <w:rPr>
          <w:rFonts w:ascii="Carlito"/>
          <w:w w:val="105"/>
          <w:sz w:val="17"/>
        </w:rPr>
        <w:t>Fates*</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 hearts</w:t>
                    <w:tab/>
                    <w:t>Throne</w:t>
                  </w:r>
                </w:p>
              </w:txbxContent>
            </v:textbox>
            <v:fill type="solid"/>
          </v:shape>
        </w:pict>
      </w:r>
      <w:r>
        <w:rPr>
          <w:rFonts w:ascii="Carlito"/>
          <w:position w:val="-3"/>
          <w:sz w:val="20"/>
        </w:rPr>
      </w:r>
    </w:p>
    <w:p>
      <w:pPr>
        <w:tabs>
          <w:tab w:pos="1887" w:val="left" w:leader="none"/>
        </w:tabs>
        <w:spacing w:before="14"/>
        <w:ind w:left="232" w:right="0" w:firstLine="0"/>
        <w:jc w:val="left"/>
        <w:rPr>
          <w:rFonts w:ascii="Carlito"/>
          <w:sz w:val="17"/>
        </w:rPr>
      </w:pPr>
      <w:r>
        <w:rPr>
          <w:rFonts w:ascii="Carlito"/>
          <w:w w:val="105"/>
          <w:sz w:val="17"/>
        </w:rPr>
        <w:t>Queen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hearts</w:t>
        <w:tab/>
        <w:t>Key</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Jack</w:t>
                  </w:r>
                  <w:r>
                    <w:rPr>
                      <w:rFonts w:ascii="Carlito"/>
                      <w:spacing w:val="1"/>
                      <w:w w:val="105"/>
                      <w:sz w:val="17"/>
                    </w:rPr>
                    <w:t> </w:t>
                  </w:r>
                  <w:r>
                    <w:rPr>
                      <w:rFonts w:ascii="Carlito"/>
                      <w:w w:val="105"/>
                      <w:sz w:val="17"/>
                    </w:rPr>
                    <w:t>of hearts</w:t>
                    <w:tab/>
                    <w:t>Knight</w:t>
                  </w:r>
                </w:p>
              </w:txbxContent>
            </v:textbox>
            <v:fill type="solid"/>
          </v:shape>
        </w:pict>
      </w:r>
      <w:r>
        <w:rPr>
          <w:rFonts w:ascii="Carlito"/>
          <w:position w:val="-3"/>
          <w:sz w:val="20"/>
        </w:rPr>
      </w:r>
    </w:p>
    <w:p>
      <w:pPr>
        <w:tabs>
          <w:tab w:pos="1887" w:val="left" w:leader="none"/>
        </w:tabs>
        <w:spacing w:before="9"/>
        <w:ind w:left="232" w:right="0" w:firstLine="0"/>
        <w:jc w:val="left"/>
        <w:rPr>
          <w:rFonts w:ascii="Carlito"/>
          <w:sz w:val="17"/>
        </w:rPr>
      </w:pPr>
      <w:r>
        <w:rPr>
          <w:rFonts w:ascii="Carlito"/>
          <w:w w:val="105"/>
          <w:sz w:val="17"/>
        </w:rPr>
        <w:t>Two</w:t>
      </w:r>
      <w:r>
        <w:rPr>
          <w:rFonts w:ascii="Carlito"/>
          <w:spacing w:val="1"/>
          <w:w w:val="105"/>
          <w:sz w:val="17"/>
        </w:rPr>
        <w:t> </w:t>
      </w:r>
      <w:r>
        <w:rPr>
          <w:rFonts w:ascii="Carlito"/>
          <w:w w:val="105"/>
          <w:sz w:val="17"/>
        </w:rPr>
        <w:t>of hearts</w:t>
        <w:tab/>
        <w:t>Gem*</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Ace</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Talons*</w:t>
                  </w:r>
                </w:p>
              </w:txbxContent>
            </v:textbox>
            <v:fill type="solid"/>
          </v:shape>
        </w:pict>
      </w:r>
      <w:r>
        <w:rPr>
          <w:rFonts w:ascii="Carlito"/>
          <w:position w:val="-3"/>
          <w:sz w:val="20"/>
        </w:rPr>
      </w:r>
    </w:p>
    <w:p>
      <w:pPr>
        <w:tabs>
          <w:tab w:pos="1887" w:val="left" w:leader="none"/>
        </w:tabs>
        <w:spacing w:before="14"/>
        <w:ind w:left="232" w:right="0"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 clubs</w:t>
        <w:tab/>
        <w:t>The</w:t>
      </w:r>
      <w:r>
        <w:rPr>
          <w:rFonts w:ascii="Carlito"/>
          <w:spacing w:val="2"/>
          <w:w w:val="105"/>
          <w:sz w:val="17"/>
        </w:rPr>
        <w:t> </w:t>
      </w:r>
      <w:r>
        <w:rPr>
          <w:rFonts w:ascii="Carlito"/>
          <w:w w:val="105"/>
          <w:sz w:val="17"/>
        </w:rPr>
        <w:t>Void</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Queen</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clubs</w:t>
                    <w:tab/>
                    <w:t>Flames</w:t>
                  </w:r>
                </w:p>
              </w:txbxContent>
            </v:textbox>
            <v:fill type="solid"/>
          </v:shape>
        </w:pict>
      </w:r>
      <w:r>
        <w:rPr>
          <w:rFonts w:ascii="Carlito"/>
          <w:position w:val="-3"/>
          <w:sz w:val="20"/>
        </w:rPr>
      </w:r>
    </w:p>
    <w:p>
      <w:pPr>
        <w:tabs>
          <w:tab w:pos="1887" w:val="left" w:leader="none"/>
        </w:tabs>
        <w:spacing w:before="10"/>
        <w:ind w:left="232" w:right="0" w:firstLine="0"/>
        <w:jc w:val="left"/>
        <w:rPr>
          <w:rFonts w:ascii="Carlito"/>
          <w:sz w:val="17"/>
        </w:rPr>
      </w:pPr>
      <w:r>
        <w:rPr>
          <w:rFonts w:ascii="Carlito"/>
          <w:w w:val="105"/>
          <w:sz w:val="17"/>
        </w:rPr>
        <w:t>Jack</w:t>
      </w:r>
      <w:r>
        <w:rPr>
          <w:rFonts w:ascii="Carlito"/>
          <w:spacing w:val="1"/>
          <w:w w:val="105"/>
          <w:sz w:val="17"/>
        </w:rPr>
        <w:t> </w:t>
      </w:r>
      <w:r>
        <w:rPr>
          <w:rFonts w:ascii="Carlito"/>
          <w:w w:val="105"/>
          <w:sz w:val="17"/>
        </w:rPr>
        <w:t>of clubs</w:t>
        <w:tab/>
        <w:t>Skull</w:t>
      </w:r>
    </w:p>
    <w:p>
      <w:pPr>
        <w:pStyle w:val="BodyText"/>
        <w:spacing w:line="220" w:lineRule="exact"/>
        <w:ind w:left="126"/>
        <w:rPr>
          <w:rFonts w:ascii="Carlito"/>
          <w:sz w:val="20"/>
        </w:rPr>
      </w:pPr>
      <w:r>
        <w:rPr>
          <w:rFonts w:ascii="Carlito"/>
          <w:position w:val="-3"/>
          <w:sz w:val="20"/>
        </w:rPr>
        <w:pict>
          <v:shape style="width:133.2pt;height:11.05pt;mso-position-horizontal-relative:char;mso-position-vertical-relative:line" type="#_x0000_t202" filled="true" fillcolor="#eeece1" stroked="false">
            <w10:anchorlock/>
            <v:textbox inset="0,0,0,0">
              <w:txbxContent>
                <w:p>
                  <w:pPr>
                    <w:tabs>
                      <w:tab w:pos="1761" w:val="left" w:leader="none"/>
                    </w:tabs>
                    <w:spacing w:before="6"/>
                    <w:ind w:left="105" w:right="0" w:firstLine="0"/>
                    <w:jc w:val="left"/>
                    <w:rPr>
                      <w:rFonts w:ascii="Carlito"/>
                      <w:sz w:val="17"/>
                    </w:rPr>
                  </w:pPr>
                  <w:r>
                    <w:rPr>
                      <w:rFonts w:ascii="Carlito"/>
                      <w:w w:val="105"/>
                      <w:sz w:val="17"/>
                    </w:rPr>
                    <w:t>Two</w:t>
                  </w:r>
                  <w:r>
                    <w:rPr>
                      <w:rFonts w:ascii="Carlito"/>
                      <w:spacing w:val="1"/>
                      <w:w w:val="105"/>
                      <w:sz w:val="17"/>
                    </w:rPr>
                    <w:t> </w:t>
                  </w:r>
                  <w:r>
                    <w:rPr>
                      <w:rFonts w:ascii="Carlito"/>
                      <w:w w:val="105"/>
                      <w:sz w:val="17"/>
                    </w:rPr>
                    <w:t>of clubs</w:t>
                    <w:tab/>
                    <w:t>Idiot*</w:t>
                  </w:r>
                </w:p>
              </w:txbxContent>
            </v:textbox>
            <v:fill type="solid"/>
          </v:shape>
        </w:pict>
      </w:r>
      <w:r>
        <w:rPr>
          <w:rFonts w:ascii="Carlito"/>
          <w:position w:val="-3"/>
          <w:sz w:val="20"/>
        </w:rPr>
      </w:r>
    </w:p>
    <w:p>
      <w:pPr>
        <w:tabs>
          <w:tab w:pos="1887" w:val="left" w:leader="none"/>
        </w:tabs>
        <w:spacing w:line="508" w:lineRule="auto" w:before="14"/>
        <w:ind w:left="232" w:right="2241" w:firstLine="0"/>
        <w:jc w:val="left"/>
        <w:rPr>
          <w:rFonts w:ascii="Carlito"/>
          <w:sz w:val="17"/>
        </w:rPr>
      </w:pPr>
      <w:r>
        <w:rPr/>
        <w:pict>
          <v:shape style="position:absolute;margin-left:52.32pt;margin-top:55.353268pt;width:133.2pt;height:10.8pt;mso-position-horizontal-relative:page;mso-position-vertical-relative:paragraph;z-index:-32402432" type="#_x0000_t202" filled="true" fillcolor="#eeece1" stroked="false">
            <v:textbox inset="0,0,0,0">
              <w:txbxContent>
                <w:p>
                  <w:pPr>
                    <w:tabs>
                      <w:tab w:pos="1761" w:val="left" w:leader="none"/>
                    </w:tabs>
                    <w:spacing w:before="6"/>
                    <w:ind w:left="105" w:right="0" w:firstLine="0"/>
                    <w:jc w:val="left"/>
                    <w:rPr>
                      <w:rFonts w:ascii="Carlito"/>
                      <w:sz w:val="17"/>
                    </w:rPr>
                  </w:pPr>
                  <w:r>
                    <w:rPr>
                      <w:rFonts w:ascii="Carlito"/>
                      <w:w w:val="105"/>
                      <w:sz w:val="17"/>
                    </w:rPr>
                    <w:t>Joker</w:t>
                  </w:r>
                  <w:r>
                    <w:rPr>
                      <w:rFonts w:ascii="Carlito"/>
                      <w:spacing w:val="1"/>
                      <w:w w:val="105"/>
                      <w:sz w:val="17"/>
                    </w:rPr>
                    <w:t> </w:t>
                  </w:r>
                  <w:r>
                    <w:rPr>
                      <w:rFonts w:ascii="Carlito"/>
                      <w:w w:val="105"/>
                      <w:sz w:val="17"/>
                    </w:rPr>
                    <w:t>(with</w:t>
                  </w:r>
                  <w:r>
                    <w:rPr>
                      <w:rFonts w:ascii="Carlito"/>
                      <w:spacing w:val="1"/>
                      <w:w w:val="105"/>
                      <w:sz w:val="17"/>
                    </w:rPr>
                    <w:t> </w:t>
                  </w:r>
                  <w:r>
                    <w:rPr>
                      <w:rFonts w:ascii="Carlito"/>
                      <w:w w:val="105"/>
                      <w:sz w:val="17"/>
                    </w:rPr>
                    <w:t>TM)</w:t>
                    <w:tab/>
                    <w:t>Fool*</w:t>
                  </w:r>
                </w:p>
              </w:txbxContent>
            </v:textbox>
            <v:fill type="solid"/>
            <w10:wrap type="none"/>
          </v:shape>
        </w:pict>
      </w:r>
      <w:r>
        <w:rPr/>
        <w:pict>
          <v:shape style="position:absolute;margin-left:52.32pt;margin-top:33.273270pt;width:133.2pt;height:11.05pt;mso-position-horizontal-relative:page;mso-position-vertical-relative:paragraph;z-index:-32401920" type="#_x0000_t202" filled="true" fillcolor="#eeece1" stroked="false">
            <v:textbox inset="0,0,0,0">
              <w:txbxContent>
                <w:p>
                  <w:pPr>
                    <w:tabs>
                      <w:tab w:pos="1761" w:val="left" w:leader="none"/>
                    </w:tabs>
                    <w:spacing w:before="6"/>
                    <w:ind w:left="105" w:right="0" w:firstLine="0"/>
                    <w:jc w:val="left"/>
                    <w:rPr>
                      <w:rFonts w:ascii="Carlito"/>
                      <w:sz w:val="17"/>
                    </w:rPr>
                  </w:pPr>
                  <w:r>
                    <w:rPr>
                      <w:rFonts w:ascii="Carlito"/>
                      <w:w w:val="105"/>
                      <w:sz w:val="17"/>
                    </w:rPr>
                    <w:t>Jack</w:t>
                  </w:r>
                  <w:r>
                    <w:rPr>
                      <w:rFonts w:ascii="Carlito"/>
                      <w:spacing w:val="1"/>
                      <w:w w:val="105"/>
                      <w:sz w:val="17"/>
                    </w:rPr>
                    <w:t> </w:t>
                  </w:r>
                  <w:r>
                    <w:rPr>
                      <w:rFonts w:ascii="Carlito"/>
                      <w:w w:val="105"/>
                      <w:sz w:val="17"/>
                    </w:rPr>
                    <w:t>of spades</w:t>
                    <w:tab/>
                    <w:t>Rogue</w:t>
                  </w:r>
                </w:p>
              </w:txbxContent>
            </v:textbox>
            <v:fill type="solid"/>
            <w10:wrap type="none"/>
          </v:shape>
        </w:pict>
      </w:r>
      <w:r>
        <w:rPr/>
        <w:pict>
          <v:shape style="position:absolute;margin-left:52.32pt;margin-top:11.193268pt;width:133.2pt;height:11.05pt;mso-position-horizontal-relative:page;mso-position-vertical-relative:paragraph;z-index:-32401408" type="#_x0000_t202" filled="true" fillcolor="#eeece1" stroked="false">
            <v:textbox inset="0,0,0,0">
              <w:txbxContent>
                <w:p>
                  <w:pPr>
                    <w:tabs>
                      <w:tab w:pos="1761" w:val="left" w:leader="none"/>
                    </w:tabs>
                    <w:spacing w:before="6"/>
                    <w:ind w:left="105" w:right="0" w:firstLine="0"/>
                    <w:jc w:val="left"/>
                    <w:rPr>
                      <w:rFonts w:ascii="Carlito"/>
                      <w:sz w:val="17"/>
                    </w:rPr>
                  </w:pPr>
                  <w:r>
                    <w:rPr>
                      <w:rFonts w:ascii="Carlito"/>
                      <w:w w:val="105"/>
                      <w:sz w:val="17"/>
                    </w:rPr>
                    <w:t>King</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Ruin</w:t>
                  </w:r>
                </w:p>
              </w:txbxContent>
            </v:textbox>
            <v:fill type="solid"/>
            <w10:wrap type="none"/>
          </v:shape>
        </w:pict>
      </w:r>
      <w:r>
        <w:rPr>
          <w:rFonts w:ascii="Carlito"/>
          <w:w w:val="105"/>
          <w:sz w:val="17"/>
        </w:rPr>
        <w:t>Ace</w:t>
      </w:r>
      <w:r>
        <w:rPr>
          <w:rFonts w:ascii="Carlito"/>
          <w:spacing w:val="1"/>
          <w:w w:val="105"/>
          <w:sz w:val="17"/>
        </w:rPr>
        <w:t> </w:t>
      </w:r>
      <w:r>
        <w:rPr>
          <w:rFonts w:ascii="Carlito"/>
          <w:w w:val="105"/>
          <w:sz w:val="17"/>
        </w:rPr>
        <w:t>of</w:t>
      </w:r>
      <w:r>
        <w:rPr>
          <w:rFonts w:ascii="Carlito"/>
          <w:spacing w:val="2"/>
          <w:w w:val="105"/>
          <w:sz w:val="17"/>
        </w:rPr>
        <w:t> </w:t>
      </w:r>
      <w:r>
        <w:rPr>
          <w:rFonts w:ascii="Carlito"/>
          <w:w w:val="105"/>
          <w:sz w:val="17"/>
        </w:rPr>
        <w:t>spades</w:t>
        <w:tab/>
        <w:t>Donjon* Queen</w:t>
      </w:r>
      <w:r>
        <w:rPr>
          <w:rFonts w:ascii="Carlito"/>
          <w:spacing w:val="2"/>
          <w:w w:val="105"/>
          <w:sz w:val="17"/>
        </w:rPr>
        <w:t> </w:t>
      </w:r>
      <w:r>
        <w:rPr>
          <w:rFonts w:ascii="Carlito"/>
          <w:w w:val="105"/>
          <w:sz w:val="17"/>
        </w:rPr>
        <w:t>of</w:t>
      </w:r>
      <w:r>
        <w:rPr>
          <w:rFonts w:ascii="Carlito"/>
          <w:spacing w:val="1"/>
          <w:w w:val="105"/>
          <w:sz w:val="17"/>
        </w:rPr>
        <w:t> </w:t>
      </w:r>
      <w:r>
        <w:rPr>
          <w:rFonts w:ascii="Carlito"/>
          <w:w w:val="105"/>
          <w:sz w:val="17"/>
        </w:rPr>
        <w:t>spades</w:t>
        <w:tab/>
        <w:t>Euryale Two</w:t>
      </w:r>
      <w:r>
        <w:rPr>
          <w:rFonts w:ascii="Carlito"/>
          <w:spacing w:val="1"/>
          <w:w w:val="105"/>
          <w:sz w:val="17"/>
        </w:rPr>
        <w:t> </w:t>
      </w:r>
      <w:r>
        <w:rPr>
          <w:rFonts w:ascii="Carlito"/>
          <w:w w:val="105"/>
          <w:sz w:val="17"/>
        </w:rPr>
        <w:t>of</w:t>
      </w:r>
      <w:r>
        <w:rPr>
          <w:rFonts w:ascii="Carlito"/>
          <w:spacing w:val="1"/>
          <w:w w:val="105"/>
          <w:sz w:val="17"/>
        </w:rPr>
        <w:t> </w:t>
      </w:r>
      <w:r>
        <w:rPr>
          <w:rFonts w:ascii="Carlito"/>
          <w:w w:val="105"/>
          <w:sz w:val="17"/>
        </w:rPr>
        <w:t>spades</w:t>
        <w:tab/>
        <w:t>Balance*</w:t>
      </w:r>
    </w:p>
    <w:p>
      <w:pPr>
        <w:tabs>
          <w:tab w:pos="1887" w:val="left" w:leader="none"/>
        </w:tabs>
        <w:spacing w:line="203" w:lineRule="exact" w:before="0"/>
        <w:ind w:left="232" w:right="0" w:firstLine="0"/>
        <w:jc w:val="left"/>
        <w:rPr>
          <w:rFonts w:ascii="Carlito"/>
          <w:sz w:val="17"/>
        </w:rPr>
      </w:pPr>
      <w:r>
        <w:rPr>
          <w:rFonts w:ascii="Carlito"/>
          <w:w w:val="105"/>
          <w:sz w:val="17"/>
        </w:rPr>
        <w:t>Joker</w:t>
      </w:r>
      <w:r>
        <w:rPr>
          <w:rFonts w:ascii="Carlito"/>
          <w:spacing w:val="1"/>
          <w:w w:val="105"/>
          <w:sz w:val="17"/>
        </w:rPr>
        <w:t> </w:t>
      </w:r>
      <w:r>
        <w:rPr>
          <w:rFonts w:ascii="Carlito"/>
          <w:w w:val="105"/>
          <w:sz w:val="17"/>
        </w:rPr>
        <w:t>(without</w:t>
      </w:r>
      <w:r>
        <w:rPr>
          <w:rFonts w:ascii="Carlito"/>
          <w:spacing w:val="2"/>
          <w:w w:val="105"/>
          <w:sz w:val="17"/>
        </w:rPr>
        <w:t> </w:t>
      </w:r>
      <w:r>
        <w:rPr>
          <w:rFonts w:ascii="Carlito"/>
          <w:w w:val="105"/>
          <w:sz w:val="17"/>
        </w:rPr>
        <w:t>TM)</w:t>
        <w:tab/>
        <w:t>Jester</w:t>
      </w:r>
    </w:p>
    <w:p>
      <w:pPr>
        <w:spacing w:before="13"/>
        <w:ind w:left="232" w:right="0" w:firstLine="0"/>
        <w:jc w:val="left"/>
        <w:rPr>
          <w:rFonts w:ascii="Carlito" w:hAnsi="Carlito"/>
          <w:sz w:val="17"/>
        </w:rPr>
      </w:pPr>
      <w:r>
        <w:rPr>
          <w:rFonts w:ascii="Carlito" w:hAnsi="Carlito"/>
          <w:spacing w:val="1"/>
          <w:w w:val="104"/>
          <w:sz w:val="17"/>
        </w:rPr>
        <w:t>*Foun</w:t>
      </w:r>
      <w:r>
        <w:rPr>
          <w:rFonts w:ascii="Carlito" w:hAnsi="Carlito"/>
          <w:w w:val="104"/>
          <w:sz w:val="17"/>
        </w:rPr>
        <w:t>d</w:t>
      </w:r>
      <w:r>
        <w:rPr>
          <w:rFonts w:ascii="Carlito" w:hAnsi="Carlito"/>
          <w:spacing w:val="3"/>
          <w:sz w:val="17"/>
        </w:rPr>
        <w:t> </w:t>
      </w:r>
      <w:r>
        <w:rPr>
          <w:rFonts w:ascii="Carlito" w:hAnsi="Carlito"/>
          <w:spacing w:val="1"/>
          <w:w w:val="104"/>
          <w:sz w:val="17"/>
        </w:rPr>
        <w:t>on</w:t>
      </w:r>
      <w:r>
        <w:rPr>
          <w:rFonts w:ascii="Carlito" w:hAnsi="Carlito"/>
          <w:w w:val="104"/>
          <w:sz w:val="17"/>
        </w:rPr>
        <w:t>ly</w:t>
      </w:r>
      <w:r>
        <w:rPr>
          <w:rFonts w:ascii="Carlito" w:hAnsi="Carlito"/>
          <w:spacing w:val="3"/>
          <w:sz w:val="17"/>
        </w:rPr>
        <w:t> </w:t>
      </w:r>
      <w:r>
        <w:rPr>
          <w:rFonts w:ascii="Carlito" w:hAnsi="Carlito"/>
          <w:w w:val="104"/>
          <w:sz w:val="17"/>
        </w:rPr>
        <w:t>in</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dec</w:t>
      </w:r>
      <w:r>
        <w:rPr>
          <w:rFonts w:ascii="Carlito" w:hAnsi="Carlito"/>
          <w:w w:val="104"/>
          <w:sz w:val="17"/>
        </w:rPr>
        <w:t>k</w:t>
      </w:r>
      <w:r>
        <w:rPr>
          <w:rFonts w:ascii="Carlito" w:hAnsi="Carlito"/>
          <w:spacing w:val="3"/>
          <w:sz w:val="17"/>
        </w:rPr>
        <w:t> </w:t>
      </w:r>
      <w:r>
        <w:rPr>
          <w:rFonts w:ascii="Carlito" w:hAnsi="Carlito"/>
          <w:spacing w:val="1"/>
          <w:w w:val="104"/>
          <w:sz w:val="17"/>
        </w:rPr>
        <w:t>w</w:t>
      </w:r>
      <w:r>
        <w:rPr>
          <w:rFonts w:ascii="Carlito" w:hAnsi="Carlito"/>
          <w:w w:val="104"/>
          <w:sz w:val="17"/>
        </w:rPr>
        <w:t>ith</w:t>
      </w:r>
      <w:r>
        <w:rPr>
          <w:rFonts w:ascii="Carlito" w:hAnsi="Carlito"/>
          <w:spacing w:val="3"/>
          <w:sz w:val="17"/>
        </w:rPr>
        <w:t> </w:t>
      </w:r>
      <w:r>
        <w:rPr>
          <w:rFonts w:ascii="Carlito" w:hAnsi="Carlito"/>
          <w:w w:val="104"/>
          <w:sz w:val="17"/>
        </w:rPr>
        <w:t>t</w:t>
      </w:r>
      <w:r>
        <w:rPr>
          <w:rFonts w:ascii="Carlito" w:hAnsi="Carlito"/>
          <w:spacing w:val="1"/>
          <w:w w:val="104"/>
          <w:sz w:val="17"/>
        </w:rPr>
        <w:t>wen</w:t>
      </w:r>
      <w:r>
        <w:rPr>
          <w:rFonts w:ascii="Carlito" w:hAnsi="Carlito"/>
          <w:w w:val="104"/>
          <w:sz w:val="17"/>
        </w:rPr>
        <w:t>ty</w:t>
      </w:r>
      <w:r>
        <w:rPr>
          <w:rFonts w:ascii="Carlito" w:hAnsi="Carlito"/>
          <w:w w:val="24"/>
          <w:sz w:val="17"/>
        </w:rPr>
        <w:t>-­‐</w:t>
      </w:r>
      <w:r>
        <w:rPr>
          <w:rFonts w:ascii="Carlito" w:hAnsi="Carlito"/>
          <w:w w:val="104"/>
          <w:sz w:val="17"/>
        </w:rPr>
        <w:t>t</w:t>
      </w:r>
      <w:r>
        <w:rPr>
          <w:rFonts w:ascii="Carlito" w:hAnsi="Carlito"/>
          <w:spacing w:val="1"/>
          <w:w w:val="104"/>
          <w:sz w:val="17"/>
        </w:rPr>
        <w:t>w</w:t>
      </w:r>
      <w:r>
        <w:rPr>
          <w:rFonts w:ascii="Carlito" w:hAnsi="Carlito"/>
          <w:w w:val="104"/>
          <w:sz w:val="17"/>
        </w:rPr>
        <w:t>o</w:t>
      </w:r>
      <w:r>
        <w:rPr>
          <w:rFonts w:ascii="Carlito" w:hAnsi="Carlito"/>
          <w:spacing w:val="3"/>
          <w:sz w:val="17"/>
        </w:rPr>
        <w:t> </w:t>
      </w:r>
      <w:r>
        <w:rPr>
          <w:rFonts w:ascii="Carlito" w:hAnsi="Carlito"/>
          <w:spacing w:val="1"/>
          <w:w w:val="104"/>
          <w:sz w:val="17"/>
        </w:rPr>
        <w:t>ca</w:t>
      </w:r>
      <w:r>
        <w:rPr>
          <w:rFonts w:ascii="Carlito" w:hAnsi="Carlito"/>
          <w:w w:val="104"/>
          <w:sz w:val="17"/>
        </w:rPr>
        <w:t>r</w:t>
      </w:r>
      <w:r>
        <w:rPr>
          <w:rFonts w:ascii="Carlito" w:hAnsi="Carlito"/>
          <w:spacing w:val="1"/>
          <w:w w:val="104"/>
          <w:sz w:val="17"/>
        </w:rPr>
        <w:t>d</w:t>
      </w:r>
      <w:r>
        <w:rPr>
          <w:rFonts w:ascii="Carlito" w:hAnsi="Carlito"/>
          <w:w w:val="104"/>
          <w:sz w:val="17"/>
        </w:rPr>
        <w:t>s</w:t>
      </w:r>
    </w:p>
    <w:p>
      <w:pPr>
        <w:pStyle w:val="BodyText"/>
        <w:spacing w:before="5"/>
        <w:ind w:left="0"/>
        <w:rPr>
          <w:rFonts w:ascii="Carlito"/>
          <w:sz w:val="20"/>
        </w:rPr>
      </w:pPr>
    </w:p>
    <w:p>
      <w:pPr>
        <w:pStyle w:val="BodyText"/>
        <w:spacing w:line="252" w:lineRule="auto"/>
        <w:ind w:right="33" w:firstLine="145"/>
      </w:pPr>
      <w:r>
        <w:rPr>
          <w:rFonts w:ascii="Georgia"/>
          <w:b/>
          <w:i/>
          <w:w w:val="105"/>
        </w:rPr>
        <w:t>Balance.</w:t>
      </w:r>
      <w:r>
        <w:rPr>
          <w:rFonts w:ascii="Georgia"/>
          <w:b/>
          <w:i/>
          <w:spacing w:val="-29"/>
          <w:w w:val="105"/>
        </w:rPr>
        <w:t> </w:t>
      </w:r>
      <w:r>
        <w:rPr>
          <w:w w:val="105"/>
        </w:rPr>
        <w:t>Your</w:t>
      </w:r>
      <w:r>
        <w:rPr>
          <w:spacing w:val="-22"/>
          <w:w w:val="105"/>
        </w:rPr>
        <w:t> </w:t>
      </w:r>
      <w:r>
        <w:rPr>
          <w:w w:val="105"/>
        </w:rPr>
        <w:t>mind</w:t>
      </w:r>
      <w:r>
        <w:rPr>
          <w:spacing w:val="-21"/>
          <w:w w:val="105"/>
        </w:rPr>
        <w:t> </w:t>
      </w:r>
      <w:r>
        <w:rPr>
          <w:w w:val="105"/>
        </w:rPr>
        <w:t>suffers</w:t>
      </w:r>
      <w:r>
        <w:rPr>
          <w:spacing w:val="-22"/>
          <w:w w:val="105"/>
        </w:rPr>
        <w:t> </w:t>
      </w:r>
      <w:r>
        <w:rPr>
          <w:w w:val="105"/>
        </w:rPr>
        <w:t>a</w:t>
      </w:r>
      <w:r>
        <w:rPr>
          <w:spacing w:val="-21"/>
          <w:w w:val="105"/>
        </w:rPr>
        <w:t> </w:t>
      </w:r>
      <w:r>
        <w:rPr>
          <w:w w:val="105"/>
        </w:rPr>
        <w:t>wrenching</w:t>
      </w:r>
      <w:r>
        <w:rPr>
          <w:spacing w:val="-22"/>
          <w:w w:val="105"/>
        </w:rPr>
        <w:t> </w:t>
      </w:r>
      <w:r>
        <w:rPr>
          <w:w w:val="105"/>
        </w:rPr>
        <w:t>alteration, causing your alignment to change. Lawful becomes chaotic, good becomes evil, and vice versa. If you are true neutral or unaligned, this card has no effect on you.</w:t>
      </w:r>
    </w:p>
    <w:p>
      <w:pPr>
        <w:pStyle w:val="BodyText"/>
        <w:spacing w:line="254" w:lineRule="auto" w:before="2"/>
        <w:ind w:right="194" w:firstLine="187"/>
      </w:pPr>
      <w:r>
        <w:rPr>
          <w:rFonts w:ascii="Georgia" w:hAnsi="Georgia"/>
          <w:b/>
          <w:i/>
          <w:w w:val="86"/>
        </w:rPr>
        <w:t>Com</w:t>
      </w:r>
      <w:r>
        <w:rPr>
          <w:rFonts w:ascii="Georgia" w:hAnsi="Georgia"/>
          <w:b/>
          <w:i/>
          <w:w w:val="92"/>
        </w:rPr>
        <w:t>e</w:t>
      </w:r>
      <w:r>
        <w:rPr>
          <w:rFonts w:ascii="Georgia" w:hAnsi="Georgia"/>
          <w:b/>
          <w:i/>
          <w:w w:val="90"/>
        </w:rPr>
        <w:t>t</w:t>
      </w:r>
      <w:r>
        <w:rPr>
          <w:rFonts w:ascii="Georgia" w:hAnsi="Georgia"/>
          <w:b/>
          <w:i/>
          <w:w w:val="71"/>
        </w:rPr>
        <w:t>.</w:t>
      </w:r>
      <w:r>
        <w:rPr>
          <w:rFonts w:ascii="Georgia" w:hAnsi="Georgia"/>
          <w:b/>
          <w:i/>
        </w:rPr>
        <w:t> </w:t>
      </w:r>
      <w:r>
        <w:rPr>
          <w:w w:val="103"/>
        </w:rPr>
        <w:t>If</w:t>
      </w:r>
      <w:r>
        <w:rPr/>
        <w:t> </w:t>
      </w:r>
      <w:r>
        <w:rPr>
          <w:w w:val="103"/>
        </w:rPr>
        <w:t>y</w:t>
      </w:r>
      <w:r>
        <w:rPr>
          <w:w w:val="103"/>
        </w:rPr>
        <w:t>o</w:t>
      </w:r>
      <w:r>
        <w:rPr>
          <w:w w:val="103"/>
        </w:rPr>
        <w:t>u</w:t>
      </w:r>
      <w:r>
        <w:rPr/>
        <w:t> </w:t>
      </w:r>
      <w:r>
        <w:rPr>
          <w:w w:val="103"/>
        </w:rPr>
        <w:t>s</w:t>
      </w:r>
      <w:r>
        <w:rPr>
          <w:w w:val="103"/>
        </w:rPr>
        <w:t>i</w:t>
      </w:r>
      <w:r>
        <w:rPr>
          <w:w w:val="103"/>
        </w:rPr>
        <w:t>ng</w:t>
      </w:r>
      <w:r>
        <w:rPr>
          <w:w w:val="103"/>
        </w:rPr>
        <w:t>l</w:t>
      </w:r>
      <w:r>
        <w:rPr>
          <w:w w:val="103"/>
        </w:rPr>
        <w:t>e</w:t>
      </w:r>
      <w:r>
        <w:rPr>
          <w:w w:val="31"/>
        </w:rPr>
        <w:t>-­‐‑</w:t>
      </w:r>
      <w:r>
        <w:rPr>
          <w:w w:val="103"/>
        </w:rPr>
        <w:t>ha</w:t>
      </w:r>
      <w:r>
        <w:rPr>
          <w:w w:val="103"/>
        </w:rPr>
        <w:t>n</w:t>
      </w:r>
      <w:r>
        <w:rPr>
          <w:w w:val="103"/>
        </w:rPr>
        <w:t>de</w:t>
      </w:r>
      <w:r>
        <w:rPr>
          <w:w w:val="103"/>
        </w:rPr>
        <w:t>dl</w:t>
      </w:r>
      <w:r>
        <w:rPr>
          <w:w w:val="103"/>
        </w:rPr>
        <w:t>y</w:t>
      </w:r>
      <w:r>
        <w:rPr/>
        <w:t> </w:t>
      </w:r>
      <w:r>
        <w:rPr>
          <w:w w:val="103"/>
        </w:rPr>
        <w:t>de</w:t>
      </w:r>
      <w:r>
        <w:rPr>
          <w:w w:val="103"/>
        </w:rPr>
        <w:t>f</w:t>
      </w:r>
      <w:r>
        <w:rPr>
          <w:w w:val="103"/>
        </w:rPr>
        <w:t>e</w:t>
      </w:r>
      <w:r>
        <w:rPr>
          <w:w w:val="103"/>
        </w:rPr>
        <w:t>a</w:t>
      </w:r>
      <w:r>
        <w:rPr>
          <w:w w:val="103"/>
        </w:rPr>
        <w:t>t</w:t>
      </w:r>
      <w:r>
        <w:rPr/>
        <w:t> </w:t>
      </w:r>
      <w:r>
        <w:rPr>
          <w:w w:val="103"/>
        </w:rPr>
        <w:t>t</w:t>
      </w:r>
      <w:r>
        <w:rPr>
          <w:w w:val="103"/>
        </w:rPr>
        <w:t>he</w:t>
      </w:r>
      <w:r>
        <w:rPr/>
        <w:t> </w:t>
      </w:r>
      <w:r>
        <w:rPr>
          <w:w w:val="103"/>
        </w:rPr>
        <w:t>n</w:t>
      </w:r>
      <w:r>
        <w:rPr>
          <w:w w:val="103"/>
        </w:rPr>
        <w:t>e</w:t>
      </w:r>
      <w:r>
        <w:rPr>
          <w:w w:val="103"/>
        </w:rPr>
        <w:t>xt </w:t>
      </w:r>
      <w:r>
        <w:rPr/>
        <w:t>hostile monster or group of monsters you encounter, you gain experience points enough to gain one level. Otherwise, this card has no effect.</w:t>
      </w:r>
    </w:p>
    <w:p>
      <w:pPr>
        <w:pStyle w:val="BodyText"/>
        <w:spacing w:line="252" w:lineRule="auto"/>
        <w:ind w:right="39" w:firstLine="187"/>
      </w:pPr>
      <w:r>
        <w:rPr>
          <w:rFonts w:ascii="Georgia" w:hAnsi="Georgia"/>
          <w:b/>
          <w:i/>
          <w:w w:val="105"/>
        </w:rPr>
        <w:t>Donjon.</w:t>
      </w:r>
      <w:r>
        <w:rPr>
          <w:rFonts w:ascii="Georgia" w:hAnsi="Georgia"/>
          <w:b/>
          <w:i/>
          <w:spacing w:val="-27"/>
          <w:w w:val="105"/>
        </w:rPr>
        <w:t> </w:t>
      </w:r>
      <w:r>
        <w:rPr>
          <w:w w:val="105"/>
        </w:rPr>
        <w:t>You</w:t>
      </w:r>
      <w:r>
        <w:rPr>
          <w:spacing w:val="-19"/>
          <w:w w:val="105"/>
        </w:rPr>
        <w:t> </w:t>
      </w:r>
      <w:r>
        <w:rPr>
          <w:w w:val="105"/>
        </w:rPr>
        <w:t>disappear</w:t>
      </w:r>
      <w:r>
        <w:rPr>
          <w:spacing w:val="-19"/>
          <w:w w:val="105"/>
        </w:rPr>
        <w:t> </w:t>
      </w:r>
      <w:r>
        <w:rPr>
          <w:w w:val="105"/>
        </w:rPr>
        <w:t>and</w:t>
      </w:r>
      <w:r>
        <w:rPr>
          <w:spacing w:val="-19"/>
          <w:w w:val="105"/>
        </w:rPr>
        <w:t> </w:t>
      </w:r>
      <w:r>
        <w:rPr>
          <w:w w:val="105"/>
        </w:rPr>
        <w:t>become</w:t>
      </w:r>
      <w:r>
        <w:rPr>
          <w:spacing w:val="-19"/>
          <w:w w:val="105"/>
        </w:rPr>
        <w:t> </w:t>
      </w:r>
      <w:r>
        <w:rPr>
          <w:w w:val="105"/>
        </w:rPr>
        <w:t>entombed</w:t>
      </w:r>
      <w:r>
        <w:rPr>
          <w:spacing w:val="-20"/>
          <w:w w:val="105"/>
        </w:rPr>
        <w:t> </w:t>
      </w:r>
      <w:r>
        <w:rPr>
          <w:w w:val="105"/>
        </w:rPr>
        <w:t>in</w:t>
      </w:r>
      <w:r>
        <w:rPr>
          <w:spacing w:val="-18"/>
          <w:w w:val="105"/>
        </w:rPr>
        <w:t> </w:t>
      </w:r>
      <w:r>
        <w:rPr>
          <w:w w:val="105"/>
        </w:rPr>
        <w:t>a state of suspended animation in an extradimensional sphere. Everything you were wearing and carrying stays behind in the space you occupied when you disappeared. You remain imprisoned until you are found and removed from the sphere. You can’t be located by any divination magic, but a </w:t>
      </w:r>
      <w:r>
        <w:rPr>
          <w:i/>
          <w:w w:val="105"/>
        </w:rPr>
        <w:t>wish </w:t>
      </w:r>
      <w:r>
        <w:rPr>
          <w:w w:val="105"/>
        </w:rPr>
        <w:t>spell can reveal the location of your prison. You draw no more cards.</w:t>
      </w:r>
    </w:p>
    <w:p>
      <w:pPr>
        <w:pStyle w:val="BodyText"/>
        <w:spacing w:line="254" w:lineRule="auto" w:before="86"/>
        <w:ind w:right="229" w:firstLine="145"/>
        <w:jc w:val="both"/>
      </w:pPr>
      <w:r>
        <w:rPr/>
        <w:br w:type="column"/>
      </w:r>
      <w:r>
        <w:rPr>
          <w:rFonts w:ascii="Georgia" w:hAnsi="Georgia"/>
          <w:b/>
          <w:i/>
          <w:spacing w:val="1"/>
          <w:w w:val="84"/>
        </w:rPr>
        <w:t>E</w:t>
      </w:r>
      <w:r>
        <w:rPr>
          <w:rFonts w:ascii="Georgia" w:hAnsi="Georgia"/>
          <w:b/>
          <w:i/>
          <w:spacing w:val="2"/>
          <w:w w:val="84"/>
        </w:rPr>
        <w:t>u</w:t>
      </w:r>
      <w:r>
        <w:rPr>
          <w:rFonts w:ascii="Georgia" w:hAnsi="Georgia"/>
          <w:b/>
          <w:i/>
          <w:spacing w:val="1"/>
          <w:w w:val="88"/>
        </w:rPr>
        <w:t>r</w:t>
      </w:r>
      <w:r>
        <w:rPr>
          <w:rFonts w:ascii="Georgia" w:hAnsi="Georgia"/>
          <w:b/>
          <w:i/>
          <w:spacing w:val="1"/>
          <w:w w:val="77"/>
        </w:rPr>
        <w:t>y</w:t>
      </w:r>
      <w:r>
        <w:rPr>
          <w:rFonts w:ascii="Georgia" w:hAnsi="Georgia"/>
          <w:b/>
          <w:i/>
          <w:spacing w:val="1"/>
          <w:w w:val="88"/>
        </w:rPr>
        <w:t>a</w:t>
      </w:r>
      <w:r>
        <w:rPr>
          <w:rFonts w:ascii="Georgia" w:hAnsi="Georgia"/>
          <w:b/>
          <w:i/>
          <w:w w:val="88"/>
        </w:rPr>
        <w:t>l</w:t>
      </w:r>
      <w:r>
        <w:rPr>
          <w:rFonts w:ascii="Georgia" w:hAnsi="Georgia"/>
          <w:b/>
          <w:i/>
          <w:spacing w:val="1"/>
          <w:w w:val="92"/>
        </w:rPr>
        <w:t>e</w:t>
      </w:r>
      <w:r>
        <w:rPr>
          <w:rFonts w:ascii="Georgia" w:hAnsi="Georgia"/>
          <w:b/>
          <w:i/>
          <w:w w:val="71"/>
        </w:rPr>
        <w:t>.</w:t>
      </w:r>
      <w:r>
        <w:rPr>
          <w:rFonts w:ascii="Georgia" w:hAnsi="Georgia"/>
          <w:b/>
          <w:i/>
          <w:spacing w:val="3"/>
        </w:rPr>
        <w:t> </w:t>
      </w:r>
      <w:r>
        <w:rPr>
          <w:spacing w:val="1"/>
          <w:w w:val="103"/>
        </w:rPr>
        <w:t>Th</w:t>
      </w:r>
      <w:r>
        <w:rPr>
          <w:w w:val="103"/>
        </w:rPr>
        <w:t>e</w:t>
      </w:r>
      <w:r>
        <w:rPr>
          <w:spacing w:val="10"/>
        </w:rPr>
        <w:t> </w:t>
      </w:r>
      <w:r>
        <w:rPr>
          <w:spacing w:val="1"/>
          <w:w w:val="103"/>
        </w:rPr>
        <w:t>c</w:t>
      </w:r>
      <w:r>
        <w:rPr>
          <w:spacing w:val="1"/>
          <w:w w:val="103"/>
        </w:rPr>
        <w:t>a</w:t>
      </w:r>
      <w:r>
        <w:rPr>
          <w:spacing w:val="1"/>
          <w:w w:val="103"/>
        </w:rPr>
        <w:t>r</w:t>
      </w:r>
      <w:r>
        <w:rPr>
          <w:spacing w:val="1"/>
          <w:w w:val="103"/>
        </w:rPr>
        <w:t>d</w:t>
      </w:r>
      <w:r>
        <w:rPr>
          <w:w w:val="103"/>
        </w:rPr>
        <w:t>’</w:t>
      </w:r>
      <w:r>
        <w:rPr>
          <w:w w:val="103"/>
        </w:rPr>
        <w:t>s</w:t>
      </w:r>
      <w:r>
        <w:rPr>
          <w:spacing w:val="10"/>
        </w:rPr>
        <w:t> </w:t>
      </w:r>
      <w:r>
        <w:rPr>
          <w:spacing w:val="2"/>
          <w:w w:val="103"/>
        </w:rPr>
        <w:t>m</w:t>
      </w:r>
      <w:r>
        <w:rPr>
          <w:spacing w:val="1"/>
          <w:w w:val="103"/>
        </w:rPr>
        <w:t>e</w:t>
      </w:r>
      <w:r>
        <w:rPr>
          <w:spacing w:val="1"/>
          <w:w w:val="103"/>
        </w:rPr>
        <w:t>d</w:t>
      </w:r>
      <w:r>
        <w:rPr>
          <w:spacing w:val="1"/>
          <w:w w:val="103"/>
        </w:rPr>
        <w:t>us</w:t>
      </w:r>
      <w:r>
        <w:rPr>
          <w:spacing w:val="2"/>
          <w:w w:val="103"/>
        </w:rPr>
        <w:t>a</w:t>
      </w:r>
      <w:r>
        <w:rPr>
          <w:w w:val="31"/>
        </w:rPr>
        <w:t>-­‐</w:t>
      </w:r>
      <w:r>
        <w:rPr>
          <w:spacing w:val="1"/>
          <w:w w:val="31"/>
        </w:rPr>
        <w:t>‑</w:t>
      </w:r>
      <w:r>
        <w:rPr>
          <w:w w:val="103"/>
        </w:rPr>
        <w:t>li</w:t>
      </w:r>
      <w:r>
        <w:rPr>
          <w:spacing w:val="1"/>
          <w:w w:val="103"/>
        </w:rPr>
        <w:t>k</w:t>
      </w:r>
      <w:r>
        <w:rPr>
          <w:w w:val="103"/>
        </w:rPr>
        <w:t>e</w:t>
      </w:r>
      <w:r>
        <w:rPr>
          <w:spacing w:val="10"/>
        </w:rPr>
        <w:t> </w:t>
      </w:r>
      <w:r>
        <w:rPr>
          <w:spacing w:val="1"/>
          <w:w w:val="103"/>
        </w:rPr>
        <w:t>v</w:t>
      </w:r>
      <w:r>
        <w:rPr>
          <w:w w:val="103"/>
        </w:rPr>
        <w:t>i</w:t>
      </w:r>
      <w:r>
        <w:rPr>
          <w:spacing w:val="1"/>
          <w:w w:val="103"/>
        </w:rPr>
        <w:t>s</w:t>
      </w:r>
      <w:r>
        <w:rPr>
          <w:spacing w:val="1"/>
          <w:w w:val="103"/>
        </w:rPr>
        <w:t>a</w:t>
      </w:r>
      <w:r>
        <w:rPr>
          <w:spacing w:val="1"/>
          <w:w w:val="103"/>
        </w:rPr>
        <w:t>g</w:t>
      </w:r>
      <w:r>
        <w:rPr>
          <w:w w:val="103"/>
        </w:rPr>
        <w:t>e</w:t>
      </w:r>
      <w:r>
        <w:rPr>
          <w:spacing w:val="10"/>
        </w:rPr>
        <w:t> </w:t>
      </w:r>
      <w:r>
        <w:rPr>
          <w:spacing w:val="1"/>
          <w:w w:val="103"/>
        </w:rPr>
        <w:t>c</w:t>
      </w:r>
      <w:r>
        <w:rPr>
          <w:spacing w:val="1"/>
          <w:w w:val="103"/>
        </w:rPr>
        <w:t>u</w:t>
      </w:r>
      <w:r>
        <w:rPr>
          <w:spacing w:val="1"/>
          <w:w w:val="103"/>
        </w:rPr>
        <w:t>r</w:t>
      </w:r>
      <w:r>
        <w:rPr>
          <w:spacing w:val="1"/>
          <w:w w:val="103"/>
        </w:rPr>
        <w:t>s</w:t>
      </w:r>
      <w:r>
        <w:rPr>
          <w:spacing w:val="1"/>
          <w:w w:val="103"/>
        </w:rPr>
        <w:t>e</w:t>
      </w:r>
      <w:r>
        <w:rPr>
          <w:w w:val="103"/>
        </w:rPr>
        <w:t>s</w:t>
      </w:r>
      <w:r>
        <w:rPr>
          <w:spacing w:val="10"/>
        </w:rPr>
        <w:t> </w:t>
      </w:r>
      <w:r>
        <w:rPr>
          <w:spacing w:val="-21"/>
          <w:w w:val="103"/>
        </w:rPr>
        <w:t>y</w:t>
      </w:r>
      <w:r>
        <w:rPr>
          <w:spacing w:val="-21"/>
          <w:w w:val="103"/>
        </w:rPr>
        <w:t>o</w:t>
      </w:r>
      <w:r>
        <w:rPr>
          <w:spacing w:val="-21"/>
          <w:w w:val="103"/>
        </w:rPr>
        <w:t>u</w:t>
      </w:r>
      <w:r>
        <w:rPr>
          <w:spacing w:val="-22"/>
          <w:w w:val="103"/>
        </w:rPr>
        <w:t>.</w:t>
      </w:r>
      <w:r>
        <w:rPr>
          <w:w w:val="103"/>
        </w:rPr>
        <w:t> </w:t>
      </w:r>
      <w:r>
        <w:rPr/>
        <w:t>You take a −2 penalty on  saving throws while cursed  in</w:t>
      </w:r>
      <w:r>
        <w:rPr>
          <w:spacing w:val="11"/>
        </w:rPr>
        <w:t> </w:t>
      </w:r>
      <w:r>
        <w:rPr/>
        <w:t>this</w:t>
      </w:r>
      <w:r>
        <w:rPr>
          <w:spacing w:val="10"/>
        </w:rPr>
        <w:t> </w:t>
      </w:r>
      <w:r>
        <w:rPr/>
        <w:t>way.</w:t>
      </w:r>
      <w:r>
        <w:rPr>
          <w:spacing w:val="9"/>
        </w:rPr>
        <w:t> </w:t>
      </w:r>
      <w:r>
        <w:rPr/>
        <w:t>Only</w:t>
      </w:r>
      <w:r>
        <w:rPr>
          <w:spacing w:val="10"/>
        </w:rPr>
        <w:t> </w:t>
      </w:r>
      <w:r>
        <w:rPr/>
        <w:t>a</w:t>
      </w:r>
      <w:r>
        <w:rPr>
          <w:spacing w:val="10"/>
        </w:rPr>
        <w:t> </w:t>
      </w:r>
      <w:r>
        <w:rPr/>
        <w:t>god</w:t>
      </w:r>
      <w:r>
        <w:rPr>
          <w:spacing w:val="10"/>
        </w:rPr>
        <w:t> </w:t>
      </w:r>
      <w:r>
        <w:rPr/>
        <w:t>or</w:t>
      </w:r>
      <w:r>
        <w:rPr>
          <w:spacing w:val="10"/>
        </w:rPr>
        <w:t> </w:t>
      </w:r>
      <w:r>
        <w:rPr/>
        <w:t>the</w:t>
      </w:r>
      <w:r>
        <w:rPr>
          <w:spacing w:val="10"/>
        </w:rPr>
        <w:t> </w:t>
      </w:r>
      <w:r>
        <w:rPr/>
        <w:t>magic</w:t>
      </w:r>
      <w:r>
        <w:rPr>
          <w:spacing w:val="10"/>
        </w:rPr>
        <w:t> </w:t>
      </w:r>
      <w:r>
        <w:rPr/>
        <w:t>of</w:t>
      </w:r>
      <w:r>
        <w:rPr>
          <w:spacing w:val="10"/>
        </w:rPr>
        <w:t> </w:t>
      </w:r>
      <w:r>
        <w:rPr/>
        <w:t>The</w:t>
      </w:r>
      <w:r>
        <w:rPr>
          <w:spacing w:val="10"/>
        </w:rPr>
        <w:t> </w:t>
      </w:r>
      <w:r>
        <w:rPr/>
        <w:t>Fates</w:t>
      </w:r>
    </w:p>
    <w:p>
      <w:pPr>
        <w:pStyle w:val="BodyText"/>
        <w:spacing w:line="220" w:lineRule="exact"/>
        <w:jc w:val="both"/>
      </w:pPr>
      <w:r>
        <w:rPr>
          <w:w w:val="105"/>
        </w:rPr>
        <w:t>card can end this curse.</w:t>
      </w:r>
    </w:p>
    <w:p>
      <w:pPr>
        <w:pStyle w:val="BodyText"/>
        <w:spacing w:line="254" w:lineRule="auto" w:before="8"/>
        <w:ind w:right="360" w:firstLine="187"/>
      </w:pPr>
      <w:r>
        <w:rPr>
          <w:rFonts w:ascii="Georgia" w:hAnsi="Georgia"/>
          <w:b/>
          <w:i/>
          <w:w w:val="105"/>
        </w:rPr>
        <w:t>The Fates. </w:t>
      </w:r>
      <w:r>
        <w:rPr>
          <w:w w:val="105"/>
        </w:rPr>
        <w:t>Reality’s fabric unravels and spins anew, allowing you to avoid or erase one event as if it never happened. You can use the card’s magic as soon as you draw the card or at any other time before you die.</w:t>
      </w:r>
    </w:p>
    <w:p>
      <w:pPr>
        <w:pStyle w:val="BodyText"/>
        <w:spacing w:line="252" w:lineRule="auto"/>
        <w:ind w:right="511" w:firstLine="187"/>
      </w:pPr>
      <w:r>
        <w:rPr>
          <w:rFonts w:ascii="Georgia"/>
          <w:b/>
          <w:i/>
          <w:w w:val="105"/>
        </w:rPr>
        <w:t>Flames.</w:t>
      </w:r>
      <w:r>
        <w:rPr>
          <w:rFonts w:ascii="Georgia"/>
          <w:b/>
          <w:i/>
          <w:spacing w:val="-29"/>
          <w:w w:val="105"/>
        </w:rPr>
        <w:t> </w:t>
      </w:r>
      <w:r>
        <w:rPr>
          <w:w w:val="105"/>
        </w:rPr>
        <w:t>A</w:t>
      </w:r>
      <w:r>
        <w:rPr>
          <w:spacing w:val="-21"/>
          <w:w w:val="105"/>
        </w:rPr>
        <w:t> </w:t>
      </w:r>
      <w:r>
        <w:rPr>
          <w:w w:val="105"/>
        </w:rPr>
        <w:t>powerful</w:t>
      </w:r>
      <w:r>
        <w:rPr>
          <w:spacing w:val="-22"/>
          <w:w w:val="105"/>
        </w:rPr>
        <w:t> </w:t>
      </w:r>
      <w:r>
        <w:rPr>
          <w:w w:val="105"/>
        </w:rPr>
        <w:t>devil</w:t>
      </w:r>
      <w:r>
        <w:rPr>
          <w:spacing w:val="-22"/>
          <w:w w:val="105"/>
        </w:rPr>
        <w:t> </w:t>
      </w:r>
      <w:r>
        <w:rPr>
          <w:w w:val="105"/>
        </w:rPr>
        <w:t>becomes</w:t>
      </w:r>
      <w:r>
        <w:rPr>
          <w:spacing w:val="-21"/>
          <w:w w:val="105"/>
        </w:rPr>
        <w:t> </w:t>
      </w:r>
      <w:r>
        <w:rPr>
          <w:w w:val="105"/>
        </w:rPr>
        <w:t>your</w:t>
      </w:r>
      <w:r>
        <w:rPr>
          <w:spacing w:val="-22"/>
          <w:w w:val="105"/>
        </w:rPr>
        <w:t> </w:t>
      </w:r>
      <w:r>
        <w:rPr>
          <w:w w:val="105"/>
        </w:rPr>
        <w:t>enemy. The devil seeks your ruin and plagues your life, savoring your suffering before attempting to slay you. This enmity lasts until either you or the devil dies.</w:t>
      </w:r>
    </w:p>
    <w:p>
      <w:pPr>
        <w:pStyle w:val="BodyText"/>
        <w:spacing w:line="252" w:lineRule="auto"/>
        <w:ind w:right="336" w:firstLine="187"/>
      </w:pPr>
      <w:r>
        <w:rPr>
          <w:rFonts w:ascii="Georgia"/>
          <w:b/>
          <w:i/>
          <w:w w:val="105"/>
        </w:rPr>
        <w:t>Fool. </w:t>
      </w:r>
      <w:r>
        <w:rPr>
          <w:w w:val="105"/>
        </w:rPr>
        <w:t>You lose 10,000 XP, discard this card, and draw from the deck again, counting both draws as one of your declared draws. If losing that much XP would cause you to lose a level, you instead lose an amount that leaves you with just enough XP to keep your level.</w:t>
      </w:r>
    </w:p>
    <w:p>
      <w:pPr>
        <w:pStyle w:val="BodyText"/>
        <w:spacing w:line="254" w:lineRule="auto" w:before="2"/>
        <w:ind w:right="390" w:firstLine="187"/>
      </w:pPr>
      <w:r>
        <w:rPr>
          <w:rFonts w:ascii="Georgia" w:hAnsi="Georgia"/>
          <w:b/>
          <w:i/>
          <w:w w:val="84"/>
        </w:rPr>
        <w:t>Ge</w:t>
      </w:r>
      <w:r>
        <w:rPr>
          <w:rFonts w:ascii="Georgia" w:hAnsi="Georgia"/>
          <w:b/>
          <w:i/>
          <w:w w:val="89"/>
        </w:rPr>
        <w:t>m</w:t>
      </w:r>
      <w:r>
        <w:rPr>
          <w:rFonts w:ascii="Georgia" w:hAnsi="Georgia"/>
          <w:b/>
          <w:i/>
          <w:w w:val="71"/>
        </w:rPr>
        <w:t>.</w:t>
      </w:r>
      <w:r>
        <w:rPr>
          <w:rFonts w:ascii="Georgia" w:hAnsi="Georgia"/>
          <w:b/>
          <w:i/>
        </w:rPr>
        <w:t> </w:t>
      </w:r>
      <w:r>
        <w:rPr>
          <w:w w:val="103"/>
        </w:rPr>
        <w:t>Tw</w:t>
      </w:r>
      <w:r>
        <w:rPr>
          <w:w w:val="103"/>
        </w:rPr>
        <w:t>e</w:t>
      </w:r>
      <w:r>
        <w:rPr>
          <w:w w:val="103"/>
        </w:rPr>
        <w:t>nt</w:t>
      </w:r>
      <w:r>
        <w:rPr>
          <w:w w:val="103"/>
        </w:rPr>
        <w:t>y</w:t>
      </w:r>
      <w:r>
        <w:rPr>
          <w:w w:val="31"/>
        </w:rPr>
        <w:t>-­‐‑</w:t>
      </w:r>
      <w:r>
        <w:rPr>
          <w:w w:val="103"/>
        </w:rPr>
        <w:t>five</w:t>
      </w:r>
      <w:r>
        <w:rPr/>
        <w:t> </w:t>
      </w:r>
      <w:r>
        <w:rPr>
          <w:w w:val="103"/>
        </w:rPr>
        <w:t>p</w:t>
      </w:r>
      <w:r>
        <w:rPr>
          <w:w w:val="103"/>
        </w:rPr>
        <w:t>ie</w:t>
      </w:r>
      <w:r>
        <w:rPr>
          <w:w w:val="103"/>
        </w:rPr>
        <w:t>c</w:t>
      </w:r>
      <w:r>
        <w:rPr>
          <w:w w:val="103"/>
        </w:rPr>
        <w:t>e</w:t>
      </w:r>
      <w:r>
        <w:rPr>
          <w:w w:val="103"/>
        </w:rPr>
        <w:t>s</w:t>
      </w:r>
      <w:r>
        <w:rPr/>
        <w:t> </w:t>
      </w:r>
      <w:r>
        <w:rPr>
          <w:w w:val="103"/>
        </w:rPr>
        <w:t>o</w:t>
      </w:r>
      <w:r>
        <w:rPr>
          <w:w w:val="103"/>
        </w:rPr>
        <w:t>f</w:t>
      </w:r>
      <w:r>
        <w:rPr/>
        <w:t> </w:t>
      </w:r>
      <w:r>
        <w:rPr>
          <w:w w:val="103"/>
        </w:rPr>
        <w:t>je</w:t>
      </w:r>
      <w:r>
        <w:rPr>
          <w:w w:val="103"/>
        </w:rPr>
        <w:t>w</w:t>
      </w:r>
      <w:r>
        <w:rPr>
          <w:w w:val="103"/>
        </w:rPr>
        <w:t>e</w:t>
      </w:r>
      <w:r>
        <w:rPr>
          <w:w w:val="103"/>
        </w:rPr>
        <w:t>lr</w:t>
      </w:r>
      <w:r>
        <w:rPr>
          <w:w w:val="103"/>
        </w:rPr>
        <w:t>y</w:t>
      </w:r>
      <w:r>
        <w:rPr/>
        <w:t> </w:t>
      </w:r>
      <w:r>
        <w:rPr>
          <w:w w:val="103"/>
        </w:rPr>
        <w:t>w</w:t>
      </w:r>
      <w:r>
        <w:rPr>
          <w:w w:val="103"/>
        </w:rPr>
        <w:t>o</w:t>
      </w:r>
      <w:r>
        <w:rPr>
          <w:w w:val="103"/>
        </w:rPr>
        <w:t>r</w:t>
      </w:r>
      <w:r>
        <w:rPr>
          <w:w w:val="103"/>
        </w:rPr>
        <w:t>t</w:t>
      </w:r>
      <w:r>
        <w:rPr>
          <w:w w:val="103"/>
        </w:rPr>
        <w:t>h</w:t>
      </w:r>
      <w:r>
        <w:rPr/>
        <w:t> </w:t>
      </w:r>
      <w:r>
        <w:rPr>
          <w:w w:val="103"/>
        </w:rPr>
        <w:t>2</w:t>
      </w:r>
      <w:r>
        <w:rPr>
          <w:w w:val="103"/>
        </w:rPr>
        <w:t>,</w:t>
      </w:r>
      <w:r>
        <w:rPr>
          <w:w w:val="103"/>
        </w:rPr>
        <w:t>000 </w:t>
      </w:r>
      <w:r>
        <w:rPr/>
        <w:t>gp each or fifty gems worth 1,000 gp each appear at your feet.</w:t>
      </w:r>
    </w:p>
    <w:p>
      <w:pPr>
        <w:pStyle w:val="BodyText"/>
        <w:spacing w:line="252" w:lineRule="auto"/>
        <w:ind w:right="232" w:firstLine="187"/>
      </w:pPr>
      <w:r>
        <w:rPr>
          <w:rFonts w:ascii="Georgia"/>
          <w:b/>
          <w:i/>
          <w:w w:val="105"/>
        </w:rPr>
        <w:t>Idiot. </w:t>
      </w:r>
      <w:r>
        <w:rPr>
          <w:w w:val="105"/>
        </w:rPr>
        <w:t>Permanently reduce your Intelligence by 1d4 + 1 (to a minimum score of 1). You can draw one additional card beyond your declared draws.</w:t>
      </w:r>
    </w:p>
    <w:p>
      <w:pPr>
        <w:pStyle w:val="BodyText"/>
        <w:spacing w:line="254" w:lineRule="auto"/>
        <w:ind w:right="459" w:firstLine="187"/>
      </w:pPr>
      <w:r>
        <w:rPr>
          <w:rFonts w:ascii="Georgia"/>
          <w:b/>
          <w:i/>
          <w:w w:val="105"/>
        </w:rPr>
        <w:t>Jester.</w:t>
      </w:r>
      <w:r>
        <w:rPr>
          <w:rFonts w:ascii="Georgia"/>
          <w:b/>
          <w:i/>
          <w:spacing w:val="-23"/>
          <w:w w:val="105"/>
        </w:rPr>
        <w:t> </w:t>
      </w:r>
      <w:r>
        <w:rPr>
          <w:w w:val="105"/>
        </w:rPr>
        <w:t>You</w:t>
      </w:r>
      <w:r>
        <w:rPr>
          <w:spacing w:val="-16"/>
          <w:w w:val="105"/>
        </w:rPr>
        <w:t> </w:t>
      </w:r>
      <w:r>
        <w:rPr>
          <w:w w:val="105"/>
        </w:rPr>
        <w:t>gain</w:t>
      </w:r>
      <w:r>
        <w:rPr>
          <w:spacing w:val="-15"/>
          <w:w w:val="105"/>
        </w:rPr>
        <w:t> </w:t>
      </w:r>
      <w:r>
        <w:rPr>
          <w:w w:val="105"/>
        </w:rPr>
        <w:t>10,000</w:t>
      </w:r>
      <w:r>
        <w:rPr>
          <w:spacing w:val="-16"/>
          <w:w w:val="105"/>
        </w:rPr>
        <w:t> </w:t>
      </w:r>
      <w:r>
        <w:rPr>
          <w:w w:val="105"/>
        </w:rPr>
        <w:t>XP,</w:t>
      </w:r>
      <w:r>
        <w:rPr>
          <w:spacing w:val="-16"/>
          <w:w w:val="105"/>
        </w:rPr>
        <w:t> </w:t>
      </w:r>
      <w:r>
        <w:rPr>
          <w:w w:val="105"/>
        </w:rPr>
        <w:t>or</w:t>
      </w:r>
      <w:r>
        <w:rPr>
          <w:spacing w:val="-16"/>
          <w:w w:val="105"/>
        </w:rPr>
        <w:t> </w:t>
      </w:r>
      <w:r>
        <w:rPr>
          <w:w w:val="105"/>
        </w:rPr>
        <w:t>you</w:t>
      </w:r>
      <w:r>
        <w:rPr>
          <w:spacing w:val="-15"/>
          <w:w w:val="105"/>
        </w:rPr>
        <w:t> </w:t>
      </w:r>
      <w:r>
        <w:rPr>
          <w:w w:val="105"/>
        </w:rPr>
        <w:t>can</w:t>
      </w:r>
      <w:r>
        <w:rPr>
          <w:spacing w:val="-15"/>
          <w:w w:val="105"/>
        </w:rPr>
        <w:t> </w:t>
      </w:r>
      <w:r>
        <w:rPr>
          <w:w w:val="105"/>
        </w:rPr>
        <w:t>draw</w:t>
      </w:r>
      <w:r>
        <w:rPr>
          <w:spacing w:val="-15"/>
          <w:w w:val="105"/>
        </w:rPr>
        <w:t> </w:t>
      </w:r>
      <w:r>
        <w:rPr>
          <w:w w:val="105"/>
        </w:rPr>
        <w:t>two additional cards beyond your declared</w:t>
      </w:r>
      <w:r>
        <w:rPr>
          <w:spacing w:val="-1"/>
          <w:w w:val="105"/>
        </w:rPr>
        <w:t> </w:t>
      </w:r>
      <w:r>
        <w:rPr>
          <w:w w:val="105"/>
        </w:rPr>
        <w:t>draws.</w:t>
      </w:r>
    </w:p>
    <w:p>
      <w:pPr>
        <w:pStyle w:val="BodyText"/>
        <w:spacing w:line="252" w:lineRule="auto"/>
        <w:ind w:right="258" w:firstLine="187"/>
      </w:pPr>
      <w:r>
        <w:rPr>
          <w:rFonts w:ascii="Georgia"/>
          <w:b/>
          <w:i/>
          <w:w w:val="105"/>
        </w:rPr>
        <w:t>Key.</w:t>
      </w:r>
      <w:r>
        <w:rPr>
          <w:rFonts w:ascii="Georgia"/>
          <w:b/>
          <w:i/>
          <w:spacing w:val="-19"/>
          <w:w w:val="105"/>
        </w:rPr>
        <w:t> </w:t>
      </w:r>
      <w:r>
        <w:rPr>
          <w:w w:val="105"/>
        </w:rPr>
        <w:t>A</w:t>
      </w:r>
      <w:r>
        <w:rPr>
          <w:spacing w:val="-11"/>
          <w:w w:val="105"/>
        </w:rPr>
        <w:t> </w:t>
      </w:r>
      <w:r>
        <w:rPr>
          <w:w w:val="105"/>
        </w:rPr>
        <w:t>rare</w:t>
      </w:r>
      <w:r>
        <w:rPr>
          <w:spacing w:val="-12"/>
          <w:w w:val="105"/>
        </w:rPr>
        <w:t> </w:t>
      </w:r>
      <w:r>
        <w:rPr>
          <w:w w:val="105"/>
        </w:rPr>
        <w:t>or</w:t>
      </w:r>
      <w:r>
        <w:rPr>
          <w:spacing w:val="-12"/>
          <w:w w:val="105"/>
        </w:rPr>
        <w:t> </w:t>
      </w:r>
      <w:r>
        <w:rPr>
          <w:w w:val="105"/>
        </w:rPr>
        <w:t>rarer</w:t>
      </w:r>
      <w:r>
        <w:rPr>
          <w:spacing w:val="-11"/>
          <w:w w:val="105"/>
        </w:rPr>
        <w:t> </w:t>
      </w:r>
      <w:r>
        <w:rPr>
          <w:w w:val="105"/>
        </w:rPr>
        <w:t>magic</w:t>
      </w:r>
      <w:r>
        <w:rPr>
          <w:spacing w:val="-12"/>
          <w:w w:val="105"/>
        </w:rPr>
        <w:t> </w:t>
      </w:r>
      <w:r>
        <w:rPr>
          <w:w w:val="105"/>
        </w:rPr>
        <w:t>weapon</w:t>
      </w:r>
      <w:r>
        <w:rPr>
          <w:spacing w:val="-11"/>
          <w:w w:val="105"/>
        </w:rPr>
        <w:t> </w:t>
      </w:r>
      <w:r>
        <w:rPr>
          <w:w w:val="105"/>
        </w:rPr>
        <w:t>with</w:t>
      </w:r>
      <w:r>
        <w:rPr>
          <w:spacing w:val="-12"/>
          <w:w w:val="105"/>
        </w:rPr>
        <w:t> </w:t>
      </w:r>
      <w:r>
        <w:rPr>
          <w:w w:val="105"/>
        </w:rPr>
        <w:t>which</w:t>
      </w:r>
      <w:r>
        <w:rPr>
          <w:spacing w:val="-11"/>
          <w:w w:val="105"/>
        </w:rPr>
        <w:t> </w:t>
      </w:r>
      <w:r>
        <w:rPr>
          <w:w w:val="105"/>
        </w:rPr>
        <w:t>you are proficient appears in your hands. The GM chooses the</w:t>
      </w:r>
      <w:r>
        <w:rPr>
          <w:spacing w:val="1"/>
          <w:w w:val="105"/>
        </w:rPr>
        <w:t> </w:t>
      </w:r>
      <w:r>
        <w:rPr>
          <w:w w:val="105"/>
        </w:rPr>
        <w:t>weapon.</w:t>
      </w:r>
    </w:p>
    <w:p>
      <w:pPr>
        <w:pStyle w:val="BodyText"/>
        <w:spacing w:line="254" w:lineRule="auto"/>
        <w:ind w:right="265" w:firstLine="187"/>
      </w:pPr>
      <w:r>
        <w:rPr>
          <w:rFonts w:ascii="Georgia" w:hAnsi="Georgia"/>
          <w:b/>
          <w:i/>
          <w:spacing w:val="2"/>
          <w:w w:val="85"/>
        </w:rPr>
        <w:t>Kn</w:t>
      </w:r>
      <w:r>
        <w:rPr>
          <w:rFonts w:ascii="Georgia" w:hAnsi="Georgia"/>
          <w:b/>
          <w:i/>
          <w:spacing w:val="1"/>
          <w:w w:val="85"/>
        </w:rPr>
        <w:t>i</w:t>
      </w:r>
      <w:r>
        <w:rPr>
          <w:rFonts w:ascii="Georgia" w:hAnsi="Georgia"/>
          <w:b/>
          <w:i/>
          <w:spacing w:val="1"/>
          <w:w w:val="90"/>
        </w:rPr>
        <w:t>g</w:t>
      </w:r>
      <w:r>
        <w:rPr>
          <w:rFonts w:ascii="Georgia" w:hAnsi="Georgia"/>
          <w:b/>
          <w:i/>
          <w:spacing w:val="1"/>
          <w:w w:val="88"/>
        </w:rPr>
        <w:t>h</w:t>
      </w:r>
      <w:r>
        <w:rPr>
          <w:rFonts w:ascii="Georgia" w:hAnsi="Georgia"/>
          <w:b/>
          <w:i/>
          <w:spacing w:val="1"/>
          <w:w w:val="90"/>
        </w:rPr>
        <w:t>t</w:t>
      </w:r>
      <w:r>
        <w:rPr>
          <w:rFonts w:ascii="Georgia" w:hAnsi="Georgia"/>
          <w:b/>
          <w:i/>
          <w:w w:val="71"/>
        </w:rPr>
        <w:t>.</w:t>
      </w:r>
      <w:r>
        <w:rPr>
          <w:rFonts w:ascii="Georgia" w:hAnsi="Georgia"/>
          <w:b/>
          <w:i/>
          <w:spacing w:val="-4"/>
        </w:rPr>
        <w:t> </w:t>
      </w:r>
      <w:r>
        <w:rPr>
          <w:spacing w:val="1"/>
          <w:w w:val="103"/>
        </w:rPr>
        <w:t>Yo</w:t>
      </w:r>
      <w:r>
        <w:rPr>
          <w:w w:val="103"/>
        </w:rPr>
        <w:t>u</w:t>
      </w:r>
      <w:r>
        <w:rPr>
          <w:spacing w:val="4"/>
        </w:rPr>
        <w:t> </w:t>
      </w:r>
      <w:r>
        <w:rPr>
          <w:spacing w:val="1"/>
          <w:w w:val="103"/>
        </w:rPr>
        <w:t>g</w:t>
      </w:r>
      <w:r>
        <w:rPr>
          <w:spacing w:val="1"/>
          <w:w w:val="103"/>
        </w:rPr>
        <w:t>a</w:t>
      </w:r>
      <w:r>
        <w:rPr>
          <w:w w:val="103"/>
        </w:rPr>
        <w:t>i</w:t>
      </w:r>
      <w:r>
        <w:rPr>
          <w:w w:val="103"/>
        </w:rPr>
        <w:t>n</w:t>
      </w:r>
      <w:r>
        <w:rPr>
          <w:spacing w:val="4"/>
        </w:rPr>
        <w:t> </w:t>
      </w:r>
      <w:r>
        <w:rPr>
          <w:spacing w:val="1"/>
          <w:w w:val="103"/>
        </w:rPr>
        <w:t>t</w:t>
      </w:r>
      <w:r>
        <w:rPr>
          <w:spacing w:val="1"/>
          <w:w w:val="103"/>
        </w:rPr>
        <w:t>h</w:t>
      </w:r>
      <w:r>
        <w:rPr>
          <w:w w:val="103"/>
        </w:rPr>
        <w:t>e</w:t>
      </w:r>
      <w:r>
        <w:rPr>
          <w:spacing w:val="3"/>
        </w:rPr>
        <w:t> </w:t>
      </w:r>
      <w:r>
        <w:rPr>
          <w:spacing w:val="1"/>
          <w:w w:val="103"/>
        </w:rPr>
        <w:t>s</w:t>
      </w:r>
      <w:r>
        <w:rPr>
          <w:spacing w:val="1"/>
          <w:w w:val="103"/>
        </w:rPr>
        <w:t>e</w:t>
      </w:r>
      <w:r>
        <w:rPr>
          <w:spacing w:val="1"/>
          <w:w w:val="103"/>
        </w:rPr>
        <w:t>r</w:t>
      </w:r>
      <w:r>
        <w:rPr>
          <w:spacing w:val="1"/>
          <w:w w:val="103"/>
        </w:rPr>
        <w:t>v</w:t>
      </w:r>
      <w:r>
        <w:rPr>
          <w:w w:val="103"/>
        </w:rPr>
        <w:t>i</w:t>
      </w:r>
      <w:r>
        <w:rPr>
          <w:spacing w:val="1"/>
          <w:w w:val="103"/>
        </w:rPr>
        <w:t>c</w:t>
      </w:r>
      <w:r>
        <w:rPr>
          <w:w w:val="103"/>
        </w:rPr>
        <w:t>e</w:t>
      </w:r>
      <w:r>
        <w:rPr>
          <w:spacing w:val="3"/>
        </w:rPr>
        <w:t> </w:t>
      </w:r>
      <w:r>
        <w:rPr>
          <w:spacing w:val="1"/>
          <w:w w:val="103"/>
        </w:rPr>
        <w:t>o</w:t>
      </w:r>
      <w:r>
        <w:rPr>
          <w:w w:val="103"/>
        </w:rPr>
        <w:t>f</w:t>
      </w:r>
      <w:r>
        <w:rPr>
          <w:spacing w:val="3"/>
        </w:rPr>
        <w:t> </w:t>
      </w:r>
      <w:r>
        <w:rPr>
          <w:w w:val="103"/>
        </w:rPr>
        <w:t>a</w:t>
      </w:r>
      <w:r>
        <w:rPr>
          <w:spacing w:val="3"/>
        </w:rPr>
        <w:t> </w:t>
      </w:r>
      <w:r>
        <w:rPr>
          <w:spacing w:val="1"/>
          <w:w w:val="103"/>
        </w:rPr>
        <w:t>4</w:t>
      </w:r>
      <w:r>
        <w:rPr>
          <w:spacing w:val="1"/>
          <w:w w:val="103"/>
        </w:rPr>
        <w:t>t</w:t>
      </w:r>
      <w:r>
        <w:rPr>
          <w:spacing w:val="2"/>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f</w:t>
      </w:r>
      <w:r>
        <w:rPr>
          <w:w w:val="103"/>
        </w:rPr>
        <w:t>i</w:t>
      </w:r>
      <w:r>
        <w:rPr>
          <w:spacing w:val="1"/>
          <w:w w:val="103"/>
        </w:rPr>
        <w:t>g</w:t>
      </w:r>
      <w:r>
        <w:rPr>
          <w:spacing w:val="1"/>
          <w:w w:val="103"/>
        </w:rPr>
        <w:t>h</w:t>
      </w:r>
      <w:r>
        <w:rPr>
          <w:spacing w:val="1"/>
          <w:w w:val="103"/>
        </w:rPr>
        <w:t>t</w:t>
      </w:r>
      <w:r>
        <w:rPr>
          <w:spacing w:val="1"/>
          <w:w w:val="103"/>
        </w:rPr>
        <w:t>e</w:t>
      </w:r>
      <w:r>
        <w:rPr>
          <w:w w:val="103"/>
        </w:rPr>
        <w:t>r </w:t>
      </w:r>
      <w:r>
        <w:rPr/>
        <w:t>who appears in a space you choose within 30 feet of you. The fighter is of the same race as you and serves you loyally until death,  believing  the  fates  have drawn</w:t>
      </w:r>
      <w:r>
        <w:rPr>
          <w:spacing w:val="18"/>
        </w:rPr>
        <w:t> </w:t>
      </w:r>
      <w:r>
        <w:rPr/>
        <w:t>him</w:t>
      </w:r>
      <w:r>
        <w:rPr>
          <w:spacing w:val="19"/>
        </w:rPr>
        <w:t> </w:t>
      </w:r>
      <w:r>
        <w:rPr/>
        <w:t>or</w:t>
      </w:r>
      <w:r>
        <w:rPr>
          <w:spacing w:val="17"/>
        </w:rPr>
        <w:t> </w:t>
      </w:r>
      <w:r>
        <w:rPr/>
        <w:t>her</w:t>
      </w:r>
      <w:r>
        <w:rPr>
          <w:spacing w:val="18"/>
        </w:rPr>
        <w:t> </w:t>
      </w:r>
      <w:r>
        <w:rPr/>
        <w:t>to</w:t>
      </w:r>
      <w:r>
        <w:rPr>
          <w:spacing w:val="18"/>
        </w:rPr>
        <w:t> </w:t>
      </w:r>
      <w:r>
        <w:rPr/>
        <w:t>you.</w:t>
      </w:r>
      <w:r>
        <w:rPr>
          <w:spacing w:val="16"/>
        </w:rPr>
        <w:t> </w:t>
      </w:r>
      <w:r>
        <w:rPr/>
        <w:t>You</w:t>
      </w:r>
      <w:r>
        <w:rPr>
          <w:spacing w:val="19"/>
        </w:rPr>
        <w:t> </w:t>
      </w:r>
      <w:r>
        <w:rPr/>
        <w:t>control</w:t>
      </w:r>
      <w:r>
        <w:rPr>
          <w:spacing w:val="17"/>
        </w:rPr>
        <w:t> </w:t>
      </w:r>
      <w:r>
        <w:rPr/>
        <w:t>this</w:t>
      </w:r>
      <w:r>
        <w:rPr>
          <w:spacing w:val="18"/>
        </w:rPr>
        <w:t> </w:t>
      </w:r>
      <w:r>
        <w:rPr/>
        <w:t>character.</w:t>
      </w:r>
    </w:p>
    <w:p>
      <w:pPr>
        <w:pStyle w:val="BodyText"/>
        <w:spacing w:line="218" w:lineRule="exact"/>
        <w:ind w:left="419"/>
        <w:rPr>
          <w:i/>
        </w:rPr>
      </w:pPr>
      <w:r>
        <w:rPr>
          <w:rFonts w:ascii="Georgia"/>
          <w:b/>
          <w:i/>
          <w:w w:val="105"/>
        </w:rPr>
        <w:t>Moon.</w:t>
      </w:r>
      <w:r>
        <w:rPr>
          <w:rFonts w:ascii="Georgia"/>
          <w:b/>
          <w:i/>
          <w:spacing w:val="-23"/>
          <w:w w:val="105"/>
        </w:rPr>
        <w:t> </w:t>
      </w:r>
      <w:r>
        <w:rPr>
          <w:w w:val="105"/>
        </w:rPr>
        <w:t>You</w:t>
      </w:r>
      <w:r>
        <w:rPr>
          <w:spacing w:val="-14"/>
          <w:w w:val="105"/>
        </w:rPr>
        <w:t> </w:t>
      </w:r>
      <w:r>
        <w:rPr>
          <w:w w:val="105"/>
        </w:rPr>
        <w:t>are</w:t>
      </w:r>
      <w:r>
        <w:rPr>
          <w:spacing w:val="-15"/>
          <w:w w:val="105"/>
        </w:rPr>
        <w:t> </w:t>
      </w:r>
      <w:r>
        <w:rPr>
          <w:w w:val="105"/>
        </w:rPr>
        <w:t>granted</w:t>
      </w:r>
      <w:r>
        <w:rPr>
          <w:spacing w:val="-15"/>
          <w:w w:val="105"/>
        </w:rPr>
        <w:t> </w:t>
      </w:r>
      <w:r>
        <w:rPr>
          <w:w w:val="105"/>
        </w:rPr>
        <w:t>the</w:t>
      </w:r>
      <w:r>
        <w:rPr>
          <w:spacing w:val="-15"/>
          <w:w w:val="105"/>
        </w:rPr>
        <w:t> </w:t>
      </w:r>
      <w:r>
        <w:rPr>
          <w:w w:val="105"/>
        </w:rPr>
        <w:t>ability</w:t>
      </w:r>
      <w:r>
        <w:rPr>
          <w:spacing w:val="-16"/>
          <w:w w:val="105"/>
        </w:rPr>
        <w:t> </w:t>
      </w:r>
      <w:r>
        <w:rPr>
          <w:w w:val="105"/>
        </w:rPr>
        <w:t>to</w:t>
      </w:r>
      <w:r>
        <w:rPr>
          <w:spacing w:val="-15"/>
          <w:w w:val="105"/>
        </w:rPr>
        <w:t> </w:t>
      </w:r>
      <w:r>
        <w:rPr>
          <w:w w:val="105"/>
        </w:rPr>
        <w:t>cast</w:t>
      </w:r>
      <w:r>
        <w:rPr>
          <w:spacing w:val="-15"/>
          <w:w w:val="105"/>
        </w:rPr>
        <w:t> </w:t>
      </w:r>
      <w:r>
        <w:rPr>
          <w:w w:val="105"/>
        </w:rPr>
        <w:t>the</w:t>
      </w:r>
      <w:r>
        <w:rPr>
          <w:spacing w:val="-14"/>
          <w:w w:val="105"/>
        </w:rPr>
        <w:t> </w:t>
      </w:r>
      <w:r>
        <w:rPr>
          <w:i/>
          <w:w w:val="105"/>
        </w:rPr>
        <w:t>wish</w:t>
      </w:r>
    </w:p>
    <w:p>
      <w:pPr>
        <w:pStyle w:val="BodyText"/>
        <w:spacing w:before="2"/>
      </w:pPr>
      <w:r>
        <w:rPr>
          <w:w w:val="105"/>
        </w:rPr>
        <w:t>spell 1d3 times.</w:t>
      </w:r>
    </w:p>
    <w:p>
      <w:pPr>
        <w:pStyle w:val="BodyText"/>
        <w:spacing w:line="252" w:lineRule="auto" w:before="12"/>
        <w:ind w:right="423" w:firstLine="187"/>
      </w:pPr>
      <w:r>
        <w:rPr>
          <w:rFonts w:ascii="Georgia" w:hAnsi="Georgia"/>
          <w:b/>
          <w:i/>
          <w:w w:val="105"/>
        </w:rPr>
        <w:t>Rogue.</w:t>
      </w:r>
      <w:r>
        <w:rPr>
          <w:rFonts w:ascii="Georgia" w:hAnsi="Georgia"/>
          <w:b/>
          <w:i/>
          <w:spacing w:val="-25"/>
          <w:w w:val="105"/>
        </w:rPr>
        <w:t> </w:t>
      </w:r>
      <w:r>
        <w:rPr>
          <w:w w:val="105"/>
        </w:rPr>
        <w:t>A</w:t>
      </w:r>
      <w:r>
        <w:rPr>
          <w:spacing w:val="-18"/>
          <w:w w:val="105"/>
        </w:rPr>
        <w:t> </w:t>
      </w:r>
      <w:r>
        <w:rPr>
          <w:w w:val="105"/>
        </w:rPr>
        <w:t>nonplayer</w:t>
      </w:r>
      <w:r>
        <w:rPr>
          <w:spacing w:val="-17"/>
          <w:w w:val="105"/>
        </w:rPr>
        <w:t> </w:t>
      </w:r>
      <w:r>
        <w:rPr>
          <w:w w:val="105"/>
        </w:rPr>
        <w:t>character</w:t>
      </w:r>
      <w:r>
        <w:rPr>
          <w:spacing w:val="-18"/>
          <w:w w:val="105"/>
        </w:rPr>
        <w:t> </w:t>
      </w:r>
      <w:r>
        <w:rPr>
          <w:w w:val="105"/>
        </w:rPr>
        <w:t>of</w:t>
      </w:r>
      <w:r>
        <w:rPr>
          <w:spacing w:val="-18"/>
          <w:w w:val="105"/>
        </w:rPr>
        <w:t> </w:t>
      </w:r>
      <w:r>
        <w:rPr>
          <w:w w:val="105"/>
        </w:rPr>
        <w:t>the</w:t>
      </w:r>
      <w:r>
        <w:rPr>
          <w:spacing w:val="-18"/>
          <w:w w:val="105"/>
        </w:rPr>
        <w:t> </w:t>
      </w:r>
      <w:r>
        <w:rPr>
          <w:w w:val="105"/>
        </w:rPr>
        <w:t>GM’s</w:t>
      </w:r>
      <w:r>
        <w:rPr>
          <w:spacing w:val="-17"/>
          <w:w w:val="105"/>
        </w:rPr>
        <w:t> </w:t>
      </w:r>
      <w:r>
        <w:rPr>
          <w:w w:val="105"/>
        </w:rPr>
        <w:t>choice becomes hostile toward you. The identity of your new enemy isn’t known until the NPC or someone else reveals it. Nothing less than a </w:t>
      </w:r>
      <w:r>
        <w:rPr>
          <w:i/>
          <w:w w:val="105"/>
        </w:rPr>
        <w:t>wish </w:t>
      </w:r>
      <w:r>
        <w:rPr>
          <w:w w:val="105"/>
        </w:rPr>
        <w:t>spell or divine intervention can end the NPC’s hostility toward</w:t>
      </w:r>
      <w:r>
        <w:rPr>
          <w:spacing w:val="1"/>
          <w:w w:val="105"/>
        </w:rPr>
        <w:t> </w:t>
      </w:r>
      <w:r>
        <w:rPr>
          <w:w w:val="105"/>
        </w:rPr>
        <w:t>you.</w:t>
      </w:r>
    </w:p>
    <w:p>
      <w:pPr>
        <w:pStyle w:val="BodyText"/>
        <w:spacing w:line="254" w:lineRule="auto" w:before="4"/>
        <w:ind w:right="251" w:firstLine="187"/>
      </w:pPr>
      <w:r>
        <w:rPr>
          <w:rFonts w:ascii="Georgia"/>
          <w:b/>
          <w:i/>
          <w:w w:val="105"/>
        </w:rPr>
        <w:t>Ruin. </w:t>
      </w:r>
      <w:r>
        <w:rPr>
          <w:w w:val="105"/>
        </w:rPr>
        <w:t>All forms of wealth that you carry or own, other than magic items, are lost to you. Portable property vanishes. Businesses, buildings, and land you own are lost in a way that alters reality the least. Any documentation that proves you should own something lost to this card also disappears.</w:t>
      </w:r>
    </w:p>
    <w:p>
      <w:pPr>
        <w:pStyle w:val="BodyText"/>
        <w:spacing w:line="254" w:lineRule="auto"/>
        <w:ind w:right="325" w:firstLine="187"/>
        <w:jc w:val="both"/>
      </w:pPr>
      <w:r>
        <w:rPr>
          <w:rFonts w:ascii="Georgia" w:hAnsi="Georgia"/>
          <w:b/>
          <w:i/>
          <w:w w:val="105"/>
        </w:rPr>
        <w:t>Skull.</w:t>
      </w:r>
      <w:r>
        <w:rPr>
          <w:rFonts w:ascii="Georgia" w:hAnsi="Georgia"/>
          <w:b/>
          <w:i/>
          <w:spacing w:val="-23"/>
          <w:w w:val="105"/>
        </w:rPr>
        <w:t> </w:t>
      </w:r>
      <w:r>
        <w:rPr>
          <w:w w:val="105"/>
        </w:rPr>
        <w:t>You</w:t>
      </w:r>
      <w:r>
        <w:rPr>
          <w:spacing w:val="-14"/>
          <w:w w:val="105"/>
        </w:rPr>
        <w:t> </w:t>
      </w:r>
      <w:r>
        <w:rPr>
          <w:w w:val="105"/>
        </w:rPr>
        <w:t>summon</w:t>
      </w:r>
      <w:r>
        <w:rPr>
          <w:spacing w:val="-14"/>
          <w:w w:val="105"/>
        </w:rPr>
        <w:t> </w:t>
      </w:r>
      <w:r>
        <w:rPr>
          <w:w w:val="105"/>
        </w:rPr>
        <w:t>an</w:t>
      </w:r>
      <w:r>
        <w:rPr>
          <w:spacing w:val="-15"/>
          <w:w w:val="105"/>
        </w:rPr>
        <w:t> </w:t>
      </w:r>
      <w:r>
        <w:rPr>
          <w:w w:val="105"/>
        </w:rPr>
        <w:t>avatar</w:t>
      </w:r>
      <w:r>
        <w:rPr>
          <w:spacing w:val="-15"/>
          <w:w w:val="105"/>
        </w:rPr>
        <w:t> </w:t>
      </w:r>
      <w:r>
        <w:rPr>
          <w:w w:val="105"/>
        </w:rPr>
        <w:t>of</w:t>
      </w:r>
      <w:r>
        <w:rPr>
          <w:spacing w:val="-15"/>
          <w:w w:val="105"/>
        </w:rPr>
        <w:t> </w:t>
      </w:r>
      <w:r>
        <w:rPr>
          <w:w w:val="105"/>
        </w:rPr>
        <w:t>death—a</w:t>
      </w:r>
      <w:r>
        <w:rPr>
          <w:spacing w:val="-15"/>
          <w:w w:val="105"/>
        </w:rPr>
        <w:t> </w:t>
      </w:r>
      <w:r>
        <w:rPr>
          <w:w w:val="105"/>
        </w:rPr>
        <w:t>ghostly humanoid skeleton clad in a tattered black robe and carrying a spectral scythe. It appears in a space</w:t>
      </w:r>
      <w:r>
        <w:rPr>
          <w:spacing w:val="-6"/>
          <w:w w:val="105"/>
        </w:rPr>
        <w:t> </w:t>
      </w:r>
      <w:r>
        <w:rPr>
          <w:w w:val="105"/>
        </w:rPr>
        <w:t>of</w:t>
      </w:r>
    </w:p>
    <w:p>
      <w:pPr>
        <w:spacing w:after="0" w:line="254" w:lineRule="auto"/>
        <w:jc w:val="both"/>
        <w:sectPr>
          <w:pgSz w:w="12240" w:h="15840"/>
          <w:pgMar w:header="0" w:footer="644" w:top="1360" w:bottom="840" w:left="920" w:right="920"/>
          <w:cols w:num="2" w:equalWidth="0">
            <w:col w:w="4792" w:space="627"/>
            <w:col w:w="4981"/>
          </w:cols>
        </w:sectPr>
      </w:pPr>
    </w:p>
    <w:p>
      <w:pPr>
        <w:pStyle w:val="BodyText"/>
        <w:spacing w:line="252" w:lineRule="auto" w:before="86"/>
        <w:ind w:right="38"/>
      </w:pPr>
      <w:r>
        <w:rPr>
          <w:w w:val="105"/>
        </w:rPr>
        <w:t>the GM’s choice within 10 feet of you and attacks you, warning all others that you must win the battle alone. The avatar fights until you die or it drops to 0 hit points, whereupon it disappears. If anyone tries to help you, the helper summons its own avatar of death. A creature slain by an avatar of death can’t be restored to</w:t>
      </w:r>
      <w:r>
        <w:rPr>
          <w:spacing w:val="1"/>
          <w:w w:val="105"/>
        </w:rPr>
        <w:t> </w:t>
      </w:r>
      <w:r>
        <w:rPr>
          <w:w w:val="105"/>
        </w:rPr>
        <w:t>life.</w:t>
      </w:r>
    </w:p>
    <w:p>
      <w:pPr>
        <w:pStyle w:val="Heading4"/>
        <w:spacing w:before="120"/>
        <w:rPr>
          <w:rFonts w:ascii="Carlito"/>
        </w:rPr>
      </w:pPr>
      <w:r>
        <w:rPr>
          <w:rFonts w:ascii="Carlito"/>
          <w:color w:val="943634"/>
        </w:rPr>
        <w:t>Avatar of Death</w:t>
      </w:r>
    </w:p>
    <w:p>
      <w:pPr>
        <w:spacing w:before="67"/>
        <w:ind w:left="232" w:right="0" w:firstLine="0"/>
        <w:jc w:val="left"/>
        <w:rPr>
          <w:rFonts w:ascii="Carlito"/>
          <w:i/>
          <w:sz w:val="19"/>
        </w:rPr>
      </w:pPr>
      <w:r>
        <w:rPr>
          <w:rFonts w:ascii="Carlito"/>
          <w:i/>
          <w:w w:val="105"/>
          <w:sz w:val="19"/>
        </w:rPr>
        <w:t>Medium undead, neutral evil</w:t>
      </w:r>
    </w:p>
    <w:p>
      <w:pPr>
        <w:pStyle w:val="Heading6"/>
        <w:spacing w:before="128"/>
        <w:rPr>
          <w:b w:val="0"/>
        </w:rPr>
      </w:pPr>
      <w:r>
        <w:rPr>
          <w:w w:val="105"/>
        </w:rPr>
        <w:t>Armor Class </w:t>
      </w:r>
      <w:r>
        <w:rPr>
          <w:b w:val="0"/>
          <w:w w:val="105"/>
        </w:rPr>
        <w:t>20</w:t>
      </w:r>
    </w:p>
    <w:p>
      <w:pPr>
        <w:spacing w:before="75"/>
        <w:ind w:left="232" w:right="0" w:firstLine="0"/>
        <w:jc w:val="left"/>
        <w:rPr>
          <w:rFonts w:ascii="Carlito"/>
          <w:sz w:val="19"/>
        </w:rPr>
      </w:pPr>
      <w:r>
        <w:rPr>
          <w:rFonts w:ascii="Carlito"/>
          <w:b/>
          <w:w w:val="105"/>
          <w:sz w:val="19"/>
        </w:rPr>
        <w:t>Hit Points </w:t>
      </w:r>
      <w:r>
        <w:rPr>
          <w:rFonts w:ascii="Carlito"/>
          <w:w w:val="105"/>
          <w:sz w:val="19"/>
        </w:rPr>
        <w:t>half the hit point maximum of its summoner</w:t>
      </w:r>
    </w:p>
    <w:p>
      <w:pPr>
        <w:pStyle w:val="BodyText"/>
        <w:spacing w:before="76"/>
        <w:rPr>
          <w:rFonts w:ascii="Carlito"/>
        </w:rPr>
      </w:pPr>
      <w:r>
        <w:rPr>
          <w:rFonts w:ascii="Trebuchet MS"/>
          <w:b/>
          <w:w w:val="105"/>
        </w:rPr>
        <w:t>Speed </w:t>
      </w:r>
      <w:r>
        <w:rPr>
          <w:rFonts w:ascii="Carlito"/>
          <w:w w:val="105"/>
        </w:rPr>
        <w:t>60 ft., fly 60 ft. (hover)</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61" w:val="left" w:leader="none"/>
          <w:tab w:pos="1561" w:val="left" w:leader="none"/>
          <w:tab w:pos="2326" w:val="left" w:leader="none"/>
          <w:tab w:pos="3023" w:val="left" w:leader="none"/>
          <w:tab w:pos="3731" w:val="left" w:leader="none"/>
        </w:tabs>
        <w:spacing w:before="30"/>
        <w:ind w:left="155"/>
        <w:jc w:val="center"/>
      </w:pPr>
      <w:r>
        <w:rPr>
          <w:w w:val="105"/>
        </w:rPr>
        <w:t>STR</w:t>
        <w:tab/>
        <w:t>DEX</w:t>
        <w:tab/>
        <w:t>CON</w:t>
        <w:tab/>
        <w:t>INT</w:t>
        <w:tab/>
        <w:t>WIS</w:t>
        <w:tab/>
        <w:t>CHA</w:t>
      </w:r>
    </w:p>
    <w:p>
      <w:pPr>
        <w:pStyle w:val="BodyText"/>
        <w:spacing w:before="71"/>
        <w:ind w:left="134"/>
        <w:jc w:val="center"/>
        <w:rPr>
          <w:rFonts w:ascii="Carlito"/>
        </w:rPr>
      </w:pPr>
      <w:r>
        <w:rPr>
          <w:rFonts w:ascii="Carlito"/>
          <w:w w:val="105"/>
        </w:rPr>
        <w:t>16 (+3) 16 (+3) 16 (+3) 16 (+3) 16 (+3) 16 (+3)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Damage Immunities </w:t>
      </w:r>
      <w:r>
        <w:rPr>
          <w:rFonts w:ascii="Carlito"/>
          <w:w w:val="105"/>
          <w:sz w:val="19"/>
        </w:rPr>
        <w:t>necrotic, poison</w:t>
      </w:r>
    </w:p>
    <w:p>
      <w:pPr>
        <w:spacing w:line="247" w:lineRule="auto" w:before="70"/>
        <w:ind w:left="419" w:right="149" w:hanging="187"/>
        <w:jc w:val="left"/>
        <w:rPr>
          <w:rFonts w:ascii="Carlito"/>
          <w:sz w:val="19"/>
        </w:rPr>
      </w:pPr>
      <w:r>
        <w:rPr>
          <w:rFonts w:ascii="Carlito"/>
          <w:b/>
          <w:w w:val="105"/>
          <w:sz w:val="19"/>
        </w:rPr>
        <w:t>Condition Immunities </w:t>
      </w:r>
      <w:r>
        <w:rPr>
          <w:rFonts w:ascii="Carlito"/>
          <w:w w:val="105"/>
          <w:sz w:val="19"/>
        </w:rPr>
        <w:t>charmed, frightened, paralyzed, petrified, poisoned, unconscious</w:t>
      </w:r>
    </w:p>
    <w:p>
      <w:pPr>
        <w:pStyle w:val="BodyText"/>
        <w:spacing w:line="247" w:lineRule="auto" w:before="69"/>
        <w:ind w:left="419" w:right="690" w:hanging="187"/>
        <w:rPr>
          <w:rFonts w:ascii="Carlito"/>
        </w:rPr>
      </w:pPr>
      <w:r>
        <w:rPr>
          <w:rFonts w:ascii="Carlito"/>
          <w:b/>
          <w:w w:val="105"/>
        </w:rPr>
        <w:t>Senses </w:t>
      </w:r>
      <w:r>
        <w:rPr>
          <w:rFonts w:ascii="Carlito"/>
          <w:w w:val="105"/>
        </w:rPr>
        <w:t>darkvision 60 ft., truesight 60 ft., passive Perception 13</w:t>
      </w:r>
    </w:p>
    <w:p>
      <w:pPr>
        <w:spacing w:before="70"/>
        <w:ind w:left="232" w:right="0" w:firstLine="0"/>
        <w:jc w:val="left"/>
        <w:rPr>
          <w:rFonts w:ascii="Carlito"/>
          <w:sz w:val="19"/>
        </w:rPr>
      </w:pPr>
      <w:r>
        <w:rPr>
          <w:rFonts w:ascii="Carlito"/>
          <w:b/>
          <w:w w:val="105"/>
          <w:sz w:val="19"/>
        </w:rPr>
        <w:t>Languages </w:t>
      </w:r>
      <w:r>
        <w:rPr>
          <w:rFonts w:ascii="Carlito"/>
          <w:w w:val="105"/>
          <w:sz w:val="19"/>
        </w:rPr>
        <w:t>all languages known to its summoner</w:t>
      </w:r>
    </w:p>
    <w:p>
      <w:pPr>
        <w:spacing w:before="75"/>
        <w:ind w:left="232" w:right="0" w:firstLine="0"/>
        <w:jc w:val="left"/>
        <w:rPr>
          <w:rFonts w:ascii="Carlito" w:hAnsi="Carlito"/>
          <w:sz w:val="19"/>
        </w:rPr>
      </w:pPr>
      <w:r>
        <w:rPr>
          <w:rFonts w:ascii="Carlito" w:hAnsi="Carlito"/>
          <w:b/>
          <w:w w:val="105"/>
          <w:sz w:val="19"/>
        </w:rPr>
        <w:t>Challenge </w:t>
      </w:r>
      <w:r>
        <w:rPr>
          <w:rFonts w:ascii="Carlito" w:hAnsi="Carlito"/>
          <w:w w:val="105"/>
          <w:sz w:val="19"/>
        </w:rPr>
        <w:t>— (0 XP)</w:t>
      </w:r>
    </w:p>
    <w:p>
      <w:pPr>
        <w:pStyle w:val="BodyText"/>
        <w:spacing w:before="7"/>
        <w:ind w:left="0"/>
        <w:rPr>
          <w:rFonts w:ascii="Carlito"/>
          <w:sz w:val="30"/>
        </w:rPr>
      </w:pPr>
    </w:p>
    <w:p>
      <w:pPr>
        <w:pStyle w:val="BodyText"/>
        <w:spacing w:line="252" w:lineRule="auto"/>
        <w:ind w:right="92"/>
        <w:rPr>
          <w:rFonts w:ascii="Carlito"/>
        </w:rPr>
      </w:pPr>
      <w:r>
        <w:rPr>
          <w:rFonts w:ascii="Carlito"/>
          <w:b/>
          <w:i/>
          <w:w w:val="105"/>
        </w:rPr>
        <w:t>Incorporeal Movement. </w:t>
      </w:r>
      <w:r>
        <w:rPr>
          <w:rFonts w:ascii="Carlito"/>
          <w:w w:val="105"/>
        </w:rPr>
        <w:t>The avatar can move through other creatures and objects as if they were difficult terrain. It takes 5 (1d10) force damage if it ends its turn inside an object.</w:t>
      </w:r>
    </w:p>
    <w:p>
      <w:pPr>
        <w:spacing w:line="254" w:lineRule="auto" w:before="62"/>
        <w:ind w:left="232" w:right="316" w:firstLine="0"/>
        <w:jc w:val="left"/>
        <w:rPr>
          <w:rFonts w:ascii="Carlito"/>
          <w:sz w:val="19"/>
        </w:rPr>
      </w:pPr>
      <w:r>
        <w:rPr>
          <w:rFonts w:ascii="Carlito"/>
          <w:b/>
          <w:i/>
          <w:w w:val="105"/>
          <w:sz w:val="19"/>
        </w:rPr>
        <w:t>Turning Immunity. </w:t>
      </w:r>
      <w:r>
        <w:rPr>
          <w:rFonts w:ascii="Carlito"/>
          <w:w w:val="105"/>
          <w:sz w:val="19"/>
        </w:rPr>
        <w:t>The avatar is immune to features that turn undead.</w:t>
      </w:r>
    </w:p>
    <w:p>
      <w:pPr>
        <w:spacing w:before="19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201"/>
        <w:rPr>
          <w:rFonts w:ascii="Carlito"/>
        </w:rPr>
      </w:pPr>
      <w:r>
        <w:rPr>
          <w:rFonts w:ascii="Carlito"/>
          <w:b/>
          <w:i/>
          <w:w w:val="105"/>
        </w:rPr>
        <w:t>Reaping Scythe</w:t>
      </w:r>
      <w:r>
        <w:rPr>
          <w:rFonts w:ascii="Arial"/>
          <w:b/>
          <w:i/>
          <w:w w:val="105"/>
        </w:rPr>
        <w:t>. </w:t>
      </w:r>
      <w:r>
        <w:rPr>
          <w:rFonts w:ascii="Carlito"/>
          <w:w w:val="105"/>
        </w:rPr>
        <w:t>The avatar sweeps its spectral scythe through a creature within 5 feet of it, dealing 7 (1d8 +</w:t>
      </w:r>
    </w:p>
    <w:p>
      <w:pPr>
        <w:pStyle w:val="BodyText"/>
        <w:spacing w:line="230" w:lineRule="exact"/>
        <w:rPr>
          <w:rFonts w:ascii="Carlito"/>
        </w:rPr>
      </w:pPr>
      <w:r>
        <w:rPr>
          <w:rFonts w:ascii="Carlito"/>
          <w:w w:val="105"/>
        </w:rPr>
        <w:t>3) slashing damage plus 4 (1d8) necrotic damage.</w:t>
      </w:r>
    </w:p>
    <w:p>
      <w:pPr>
        <w:pStyle w:val="BodyText"/>
        <w:ind w:left="0"/>
        <w:rPr>
          <w:rFonts w:ascii="Carlito"/>
          <w:sz w:val="20"/>
        </w:rPr>
      </w:pPr>
    </w:p>
    <w:p>
      <w:pPr>
        <w:pStyle w:val="BodyText"/>
        <w:spacing w:line="254" w:lineRule="auto"/>
        <w:ind w:right="207" w:firstLine="187"/>
        <w:jc w:val="both"/>
      </w:pPr>
      <w:r>
        <w:rPr>
          <w:rFonts w:ascii="Georgia" w:hAnsi="Georgia"/>
          <w:b/>
          <w:i/>
          <w:w w:val="105"/>
        </w:rPr>
        <w:t>Star.</w:t>
      </w:r>
      <w:r>
        <w:rPr>
          <w:rFonts w:ascii="Georgia" w:hAnsi="Georgia"/>
          <w:b/>
          <w:i/>
          <w:spacing w:val="-19"/>
          <w:w w:val="105"/>
        </w:rPr>
        <w:t> </w:t>
      </w:r>
      <w:r>
        <w:rPr>
          <w:w w:val="105"/>
        </w:rPr>
        <w:t>Increase</w:t>
      </w:r>
      <w:r>
        <w:rPr>
          <w:spacing w:val="-11"/>
          <w:w w:val="105"/>
        </w:rPr>
        <w:t> </w:t>
      </w:r>
      <w:r>
        <w:rPr>
          <w:w w:val="105"/>
        </w:rPr>
        <w:t>one</w:t>
      </w:r>
      <w:r>
        <w:rPr>
          <w:spacing w:val="-12"/>
          <w:w w:val="105"/>
        </w:rPr>
        <w:t> </w:t>
      </w:r>
      <w:r>
        <w:rPr>
          <w:w w:val="105"/>
        </w:rPr>
        <w:t>of</w:t>
      </w:r>
      <w:r>
        <w:rPr>
          <w:spacing w:val="-11"/>
          <w:w w:val="105"/>
        </w:rPr>
        <w:t> </w:t>
      </w:r>
      <w:r>
        <w:rPr>
          <w:w w:val="105"/>
        </w:rPr>
        <w:t>your</w:t>
      </w:r>
      <w:r>
        <w:rPr>
          <w:spacing w:val="-12"/>
          <w:w w:val="105"/>
        </w:rPr>
        <w:t> </w:t>
      </w:r>
      <w:r>
        <w:rPr>
          <w:w w:val="105"/>
        </w:rPr>
        <w:t>ability</w:t>
      </w:r>
      <w:r>
        <w:rPr>
          <w:spacing w:val="-11"/>
          <w:w w:val="105"/>
        </w:rPr>
        <w:t> </w:t>
      </w:r>
      <w:r>
        <w:rPr>
          <w:w w:val="105"/>
        </w:rPr>
        <w:t>scores</w:t>
      </w:r>
      <w:r>
        <w:rPr>
          <w:spacing w:val="-11"/>
          <w:w w:val="105"/>
        </w:rPr>
        <w:t> </w:t>
      </w:r>
      <w:r>
        <w:rPr>
          <w:w w:val="105"/>
        </w:rPr>
        <w:t>by</w:t>
      </w:r>
      <w:r>
        <w:rPr>
          <w:spacing w:val="-12"/>
          <w:w w:val="105"/>
        </w:rPr>
        <w:t> </w:t>
      </w:r>
      <w:r>
        <w:rPr>
          <w:w w:val="105"/>
        </w:rPr>
        <w:t>2.</w:t>
      </w:r>
      <w:r>
        <w:rPr>
          <w:spacing w:val="-12"/>
          <w:w w:val="105"/>
        </w:rPr>
        <w:t> </w:t>
      </w:r>
      <w:r>
        <w:rPr>
          <w:w w:val="105"/>
        </w:rPr>
        <w:t>The score can exceed 20 but can’t exceed</w:t>
      </w:r>
      <w:r>
        <w:rPr>
          <w:spacing w:val="5"/>
          <w:w w:val="105"/>
        </w:rPr>
        <w:t> </w:t>
      </w:r>
      <w:r>
        <w:rPr>
          <w:w w:val="105"/>
        </w:rPr>
        <w:t>24.</w:t>
      </w:r>
    </w:p>
    <w:p>
      <w:pPr>
        <w:pStyle w:val="BodyText"/>
        <w:spacing w:line="254" w:lineRule="auto"/>
        <w:ind w:right="445" w:firstLine="187"/>
        <w:jc w:val="both"/>
      </w:pPr>
      <w:r>
        <w:rPr>
          <w:rFonts w:ascii="Georgia"/>
          <w:b/>
          <w:i/>
          <w:w w:val="105"/>
        </w:rPr>
        <w:t>Sun.</w:t>
      </w:r>
      <w:r>
        <w:rPr>
          <w:rFonts w:ascii="Georgia"/>
          <w:b/>
          <w:i/>
          <w:spacing w:val="-20"/>
          <w:w w:val="105"/>
        </w:rPr>
        <w:t> </w:t>
      </w:r>
      <w:r>
        <w:rPr>
          <w:w w:val="105"/>
        </w:rPr>
        <w:t>You</w:t>
      </w:r>
      <w:r>
        <w:rPr>
          <w:spacing w:val="-12"/>
          <w:w w:val="105"/>
        </w:rPr>
        <w:t> </w:t>
      </w:r>
      <w:r>
        <w:rPr>
          <w:w w:val="105"/>
        </w:rPr>
        <w:t>gain</w:t>
      </w:r>
      <w:r>
        <w:rPr>
          <w:spacing w:val="-11"/>
          <w:w w:val="105"/>
        </w:rPr>
        <w:t> </w:t>
      </w:r>
      <w:r>
        <w:rPr>
          <w:w w:val="105"/>
        </w:rPr>
        <w:t>50,000</w:t>
      </w:r>
      <w:r>
        <w:rPr>
          <w:spacing w:val="-13"/>
          <w:w w:val="105"/>
        </w:rPr>
        <w:t> </w:t>
      </w:r>
      <w:r>
        <w:rPr>
          <w:w w:val="105"/>
        </w:rPr>
        <w:t>XP,</w:t>
      </w:r>
      <w:r>
        <w:rPr>
          <w:spacing w:val="-13"/>
          <w:w w:val="105"/>
        </w:rPr>
        <w:t> </w:t>
      </w:r>
      <w:r>
        <w:rPr>
          <w:w w:val="105"/>
        </w:rPr>
        <w:t>and</w:t>
      </w:r>
      <w:r>
        <w:rPr>
          <w:spacing w:val="-12"/>
          <w:w w:val="105"/>
        </w:rPr>
        <w:t> </w:t>
      </w:r>
      <w:r>
        <w:rPr>
          <w:w w:val="105"/>
        </w:rPr>
        <w:t>a</w:t>
      </w:r>
      <w:r>
        <w:rPr>
          <w:spacing w:val="-12"/>
          <w:w w:val="105"/>
        </w:rPr>
        <w:t> </w:t>
      </w:r>
      <w:r>
        <w:rPr>
          <w:w w:val="105"/>
        </w:rPr>
        <w:t>wondrous</w:t>
      </w:r>
      <w:r>
        <w:rPr>
          <w:spacing w:val="-13"/>
          <w:w w:val="105"/>
        </w:rPr>
        <w:t> </w:t>
      </w:r>
      <w:r>
        <w:rPr>
          <w:w w:val="105"/>
        </w:rPr>
        <w:t>item (which the GM determines randomly) appears in your hands.</w:t>
      </w:r>
    </w:p>
    <w:p>
      <w:pPr>
        <w:pStyle w:val="BodyText"/>
        <w:spacing w:line="252" w:lineRule="auto"/>
        <w:ind w:right="481" w:firstLine="187"/>
      </w:pPr>
      <w:r>
        <w:rPr>
          <w:rFonts w:ascii="Georgia" w:hAnsi="Georgia"/>
          <w:b/>
          <w:i/>
          <w:w w:val="105"/>
        </w:rPr>
        <w:t>Talons. </w:t>
      </w:r>
      <w:r>
        <w:rPr>
          <w:w w:val="105"/>
        </w:rPr>
        <w:t>Every magic item you wear or carry disintegrates. Artifacts in your possession aren’t destroyed but do vanish.</w:t>
      </w:r>
    </w:p>
    <w:p>
      <w:pPr>
        <w:pStyle w:val="BodyText"/>
        <w:spacing w:line="254" w:lineRule="auto"/>
        <w:ind w:right="105" w:firstLine="187"/>
      </w:pPr>
      <w:r>
        <w:rPr>
          <w:rFonts w:ascii="Georgia"/>
          <w:b/>
          <w:i/>
          <w:w w:val="105"/>
        </w:rPr>
        <w:t>Throne. </w:t>
      </w:r>
      <w:r>
        <w:rPr>
          <w:w w:val="105"/>
        </w:rPr>
        <w:t>You gain proficiency in the Persuasion skill, and you double your proficiency bonus on checks made with that skill. In addition, you gain rightful ownership of a small keep somewhere in the</w:t>
      </w:r>
    </w:p>
    <w:p>
      <w:pPr>
        <w:pStyle w:val="BodyText"/>
        <w:spacing w:line="254" w:lineRule="auto" w:before="86"/>
        <w:ind w:right="225"/>
      </w:pPr>
      <w:r>
        <w:rPr/>
        <w:br w:type="column"/>
      </w:r>
      <w:r>
        <w:rPr>
          <w:w w:val="105"/>
        </w:rPr>
        <w:t>world. However, the keep is currently in the hands of monsters, which you must clear out before you can claim the keep as yours.</w:t>
      </w:r>
    </w:p>
    <w:p>
      <w:pPr>
        <w:pStyle w:val="BodyText"/>
        <w:spacing w:line="252" w:lineRule="auto"/>
        <w:ind w:right="239" w:firstLine="187"/>
      </w:pPr>
      <w:r>
        <w:rPr>
          <w:rFonts w:ascii="Georgia"/>
          <w:b/>
          <w:i/>
          <w:w w:val="105"/>
        </w:rPr>
        <w:t>Vizier. </w:t>
      </w:r>
      <w:r>
        <w:rPr>
          <w:w w:val="105"/>
        </w:rPr>
        <w:t>At any time you choose within one year of drawing this card, you can ask a question in meditation and mentally receive a truthful answer to that question. Besides information, the answer helps you solve a puzzling problem or other dilemma. In other words, the knowledge comes with wisdom on how to apply it.</w:t>
      </w:r>
    </w:p>
    <w:p>
      <w:pPr>
        <w:pStyle w:val="BodyText"/>
        <w:spacing w:line="252" w:lineRule="auto"/>
        <w:ind w:right="225" w:firstLine="187"/>
      </w:pPr>
      <w:r>
        <w:rPr>
          <w:rFonts w:ascii="Georgia" w:hAnsi="Georgia"/>
          <w:b/>
          <w:i/>
          <w:w w:val="105"/>
        </w:rPr>
        <w:t>The</w:t>
      </w:r>
      <w:r>
        <w:rPr>
          <w:rFonts w:ascii="Georgia" w:hAnsi="Georgia"/>
          <w:b/>
          <w:i/>
          <w:spacing w:val="-26"/>
          <w:w w:val="105"/>
        </w:rPr>
        <w:t> </w:t>
      </w:r>
      <w:r>
        <w:rPr>
          <w:rFonts w:ascii="Georgia" w:hAnsi="Georgia"/>
          <w:b/>
          <w:i/>
          <w:w w:val="105"/>
        </w:rPr>
        <w:t>Void.</w:t>
      </w:r>
      <w:r>
        <w:rPr>
          <w:rFonts w:ascii="Georgia" w:hAnsi="Georgia"/>
          <w:b/>
          <w:i/>
          <w:spacing w:val="-26"/>
          <w:w w:val="105"/>
        </w:rPr>
        <w:t> </w:t>
      </w:r>
      <w:r>
        <w:rPr>
          <w:w w:val="105"/>
        </w:rPr>
        <w:t>This</w:t>
      </w:r>
      <w:r>
        <w:rPr>
          <w:spacing w:val="-19"/>
          <w:w w:val="105"/>
        </w:rPr>
        <w:t> </w:t>
      </w:r>
      <w:r>
        <w:rPr>
          <w:w w:val="105"/>
        </w:rPr>
        <w:t>black</w:t>
      </w:r>
      <w:r>
        <w:rPr>
          <w:spacing w:val="-19"/>
          <w:w w:val="105"/>
        </w:rPr>
        <w:t> </w:t>
      </w:r>
      <w:r>
        <w:rPr>
          <w:w w:val="105"/>
        </w:rPr>
        <w:t>card</w:t>
      </w:r>
      <w:r>
        <w:rPr>
          <w:spacing w:val="-19"/>
          <w:w w:val="105"/>
        </w:rPr>
        <w:t> </w:t>
      </w:r>
      <w:r>
        <w:rPr>
          <w:w w:val="105"/>
        </w:rPr>
        <w:t>spells</w:t>
      </w:r>
      <w:r>
        <w:rPr>
          <w:spacing w:val="-19"/>
          <w:w w:val="105"/>
        </w:rPr>
        <w:t> </w:t>
      </w:r>
      <w:r>
        <w:rPr>
          <w:w w:val="105"/>
        </w:rPr>
        <w:t>disaster.</w:t>
      </w:r>
      <w:r>
        <w:rPr>
          <w:spacing w:val="-20"/>
          <w:w w:val="105"/>
        </w:rPr>
        <w:t> </w:t>
      </w:r>
      <w:r>
        <w:rPr>
          <w:w w:val="105"/>
        </w:rPr>
        <w:t>Your</w:t>
      </w:r>
      <w:r>
        <w:rPr>
          <w:spacing w:val="-19"/>
          <w:w w:val="105"/>
        </w:rPr>
        <w:t> </w:t>
      </w:r>
      <w:r>
        <w:rPr>
          <w:w w:val="105"/>
        </w:rPr>
        <w:t>soul is drawn from your body and contained in an object in a place of the GM’s choice. One or more powerful beings guard the place. While your soul is trapped in this way, your body is incapacitated. A </w:t>
      </w:r>
      <w:r>
        <w:rPr>
          <w:i/>
          <w:w w:val="105"/>
        </w:rPr>
        <w:t>wish </w:t>
      </w:r>
      <w:r>
        <w:rPr>
          <w:w w:val="105"/>
        </w:rPr>
        <w:t>spell can’t restore your soul, but the spell reveals the location of the object that holds it. You draw no more cards.</w:t>
      </w:r>
    </w:p>
    <w:p>
      <w:pPr>
        <w:pStyle w:val="Heading4"/>
        <w:spacing w:before="175"/>
      </w:pPr>
      <w:r>
        <w:rPr>
          <w:color w:val="943634"/>
        </w:rPr>
        <w:t>Defender</w:t>
      </w:r>
    </w:p>
    <w:p>
      <w:pPr>
        <w:spacing w:line="254" w:lineRule="auto" w:before="16"/>
        <w:ind w:left="232" w:right="1276" w:firstLine="0"/>
        <w:jc w:val="left"/>
        <w:rPr>
          <w:i/>
          <w:sz w:val="19"/>
        </w:rPr>
      </w:pPr>
      <w:r>
        <w:rPr>
          <w:i/>
          <w:w w:val="105"/>
          <w:sz w:val="19"/>
        </w:rPr>
        <w:t>Weapon (any sword), legendary (requires </w:t>
      </w:r>
      <w:r>
        <w:rPr>
          <w:i/>
          <w:w w:val="105"/>
          <w:sz w:val="19"/>
        </w:rPr>
        <w:t>attunement)</w:t>
      </w:r>
    </w:p>
    <w:p>
      <w:pPr>
        <w:pStyle w:val="BodyText"/>
        <w:spacing w:line="254" w:lineRule="auto" w:before="119"/>
        <w:ind w:right="736"/>
      </w:pPr>
      <w:r>
        <w:rPr>
          <w:w w:val="105"/>
        </w:rPr>
        <w:t>You gain a +3 bonus to attack and damage rolls made with this magic weapon.</w:t>
      </w:r>
    </w:p>
    <w:p>
      <w:pPr>
        <w:pStyle w:val="BodyText"/>
        <w:spacing w:line="252" w:lineRule="auto"/>
        <w:ind w:right="222" w:firstLine="187"/>
      </w:pPr>
      <w:r>
        <w:rPr>
          <w:w w:val="105"/>
        </w:rPr>
        <w:t>The first time you attack with the sword on each of your turns, you can transfer some or all of the sword’s bonus to your Armor Class, instead of using the bonus on any attacks that turn. For example, you could reduce the bonus to your attack and damage rolls to +1 and gain a +2 bonus to AC. The adjusted bonuses remain in effect until the start of your next turn, although you must hold the sword to gain a bonus to AC from it.</w:t>
      </w:r>
    </w:p>
    <w:p>
      <w:pPr>
        <w:pStyle w:val="Heading4"/>
        <w:spacing w:before="172"/>
      </w:pPr>
      <w:r>
        <w:rPr>
          <w:color w:val="943634"/>
        </w:rPr>
        <w:t>Demon Armor</w:t>
      </w:r>
    </w:p>
    <w:p>
      <w:pPr>
        <w:spacing w:before="20"/>
        <w:ind w:left="232" w:right="0" w:firstLine="0"/>
        <w:jc w:val="left"/>
        <w:rPr>
          <w:i/>
          <w:sz w:val="19"/>
        </w:rPr>
      </w:pPr>
      <w:r>
        <w:rPr>
          <w:i/>
          <w:w w:val="105"/>
          <w:sz w:val="19"/>
        </w:rPr>
        <w:t>Armor (plate), very rare (requires attunement)</w:t>
      </w:r>
    </w:p>
    <w:p>
      <w:pPr>
        <w:pStyle w:val="BodyText"/>
        <w:spacing w:line="254" w:lineRule="auto" w:before="128"/>
        <w:ind w:right="235"/>
      </w:pPr>
      <w:r>
        <w:rPr>
          <w:w w:val="105"/>
        </w:rPr>
        <w:t>While wearing this armor, you gain a +1 bonus to AC, and you can understand and speak Abyssal. In addition, the armor’s clawed gauntlets turn unarmed strikes with your hands into magic weapons that deal slashing damage, with a +1 bonus to attack rolls and damage rolls and a damage die of</w:t>
      </w:r>
      <w:r>
        <w:rPr>
          <w:spacing w:val="3"/>
          <w:w w:val="105"/>
        </w:rPr>
        <w:t> </w:t>
      </w:r>
      <w:r>
        <w:rPr>
          <w:w w:val="105"/>
        </w:rPr>
        <w:t>1d8.</w:t>
      </w:r>
    </w:p>
    <w:p>
      <w:pPr>
        <w:pStyle w:val="BodyText"/>
        <w:spacing w:line="252" w:lineRule="auto"/>
        <w:ind w:right="253" w:firstLine="187"/>
      </w:pPr>
      <w:r>
        <w:rPr>
          <w:rFonts w:ascii="Georgia" w:hAnsi="Georgia"/>
          <w:b/>
          <w:i/>
          <w:w w:val="105"/>
        </w:rPr>
        <w:t>Curse. </w:t>
      </w:r>
      <w:r>
        <w:rPr>
          <w:w w:val="105"/>
        </w:rPr>
        <w:t>Once you don this cursed armor, you can’t doff it unless you are targeted by the </w:t>
      </w:r>
      <w:r>
        <w:rPr>
          <w:i/>
          <w:w w:val="105"/>
        </w:rPr>
        <w:t>remove curse </w:t>
      </w:r>
      <w:r>
        <w:rPr>
          <w:w w:val="105"/>
        </w:rPr>
        <w:t>spell or similar magic. While wearing the armor, you have disadvantage on attack rolls against demons and on saving throws against their spells and special abilities.</w:t>
      </w:r>
    </w:p>
    <w:p>
      <w:pPr>
        <w:spacing w:after="0" w:line="252" w:lineRule="auto"/>
        <w:sectPr>
          <w:pgSz w:w="12240" w:h="15840"/>
          <w:pgMar w:header="0" w:footer="644" w:top="1360" w:bottom="840" w:left="920" w:right="920"/>
          <w:cols w:num="2" w:equalWidth="0">
            <w:col w:w="4831" w:space="588"/>
            <w:col w:w="4981"/>
          </w:cols>
        </w:sectPr>
      </w:pPr>
    </w:p>
    <w:p>
      <w:pPr>
        <w:pStyle w:val="Heading4"/>
        <w:spacing w:before="80"/>
      </w:pPr>
      <w:r>
        <w:rPr>
          <w:color w:val="943634"/>
        </w:rPr>
        <w:t>Dimensional Shackles</w:t>
      </w:r>
    </w:p>
    <w:p>
      <w:pPr>
        <w:spacing w:before="16"/>
        <w:ind w:left="232" w:right="0" w:firstLine="0"/>
        <w:jc w:val="left"/>
        <w:rPr>
          <w:i/>
          <w:sz w:val="19"/>
        </w:rPr>
      </w:pPr>
      <w:r>
        <w:rPr>
          <w:i/>
          <w:w w:val="105"/>
          <w:sz w:val="19"/>
        </w:rPr>
        <w:t>Wondrous item, rare</w:t>
      </w:r>
    </w:p>
    <w:p>
      <w:pPr>
        <w:pStyle w:val="BodyText"/>
        <w:spacing w:line="252" w:lineRule="auto" w:before="127"/>
        <w:ind w:right="36"/>
      </w:pPr>
      <w:r>
        <w:rPr>
          <w:w w:val="105"/>
        </w:rPr>
        <w:t>You can use an action to place these shackles on an incapacitated creature. The shackles adjust to fit a creature of Small to Large size. In addition to serving as mundane manacles, the shackles prevent a creature bound by them from using any method of extradimensional movement, including teleportation or travel to a different plane of existence. They don’t prevent the creature from passing through an interdimensional portal.</w:t>
      </w:r>
    </w:p>
    <w:p>
      <w:pPr>
        <w:pStyle w:val="BodyText"/>
        <w:spacing w:line="254" w:lineRule="auto" w:before="8"/>
        <w:ind w:right="43" w:firstLine="187"/>
        <w:jc w:val="both"/>
      </w:pPr>
      <w:r>
        <w:rPr>
          <w:w w:val="105"/>
        </w:rPr>
        <w:t>You and any creature you designate when you use the shackles can use an action to remove them. Once every 30 days, the bound creature can make a DC 30 Strength (Athletics) check. On a success, the creature breaks free and destroys the shackles.</w:t>
      </w:r>
    </w:p>
    <w:p>
      <w:pPr>
        <w:pStyle w:val="Heading4"/>
        <w:spacing w:before="162"/>
      </w:pPr>
      <w:r>
        <w:rPr>
          <w:color w:val="943634"/>
        </w:rPr>
        <w:t>Dragon Scale Mail</w:t>
      </w:r>
    </w:p>
    <w:p>
      <w:pPr>
        <w:spacing w:before="21"/>
        <w:ind w:left="232" w:right="0" w:firstLine="0"/>
        <w:jc w:val="left"/>
        <w:rPr>
          <w:i/>
          <w:sz w:val="19"/>
        </w:rPr>
      </w:pPr>
      <w:r>
        <w:rPr>
          <w:i/>
          <w:w w:val="105"/>
          <w:sz w:val="19"/>
        </w:rPr>
        <w:t>Armor (scale mail), very rare (requires attunement)</w:t>
      </w:r>
    </w:p>
    <w:p>
      <w:pPr>
        <w:pStyle w:val="BodyText"/>
        <w:spacing w:line="254" w:lineRule="auto" w:before="128"/>
        <w:ind w:right="30"/>
      </w:pPr>
      <w:r>
        <w:rPr>
          <w:w w:val="105"/>
        </w:rPr>
        <w:t>Dragon scale mail is made of the scales of one kind of </w:t>
      </w:r>
      <w:r>
        <w:rPr>
          <w:w w:val="103"/>
        </w:rPr>
        <w:t>dr</w:t>
      </w:r>
      <w:r>
        <w:rPr>
          <w:w w:val="103"/>
        </w:rPr>
        <w:t>a</w:t>
      </w:r>
      <w:r>
        <w:rPr>
          <w:w w:val="103"/>
        </w:rPr>
        <w:t>g</w:t>
      </w:r>
      <w:r>
        <w:rPr>
          <w:w w:val="103"/>
        </w:rPr>
        <w:t>on</w:t>
      </w:r>
      <w:r>
        <w:rPr>
          <w:w w:val="103"/>
        </w:rPr>
        <w:t>.</w:t>
      </w:r>
      <w:r>
        <w:rPr/>
        <w:t> </w:t>
      </w:r>
      <w:r>
        <w:rPr>
          <w:w w:val="103"/>
        </w:rPr>
        <w:t>S</w:t>
      </w:r>
      <w:r>
        <w:rPr>
          <w:w w:val="103"/>
        </w:rPr>
        <w:t>om</w:t>
      </w:r>
      <w:r>
        <w:rPr>
          <w:w w:val="103"/>
        </w:rPr>
        <w:t>e</w:t>
      </w:r>
      <w:r>
        <w:rPr>
          <w:w w:val="103"/>
        </w:rPr>
        <w:t>t</w:t>
      </w:r>
      <w:r>
        <w:rPr>
          <w:w w:val="103"/>
        </w:rPr>
        <w:t>i</w:t>
      </w:r>
      <w:r>
        <w:rPr>
          <w:w w:val="103"/>
        </w:rPr>
        <w:t>m</w:t>
      </w:r>
      <w:r>
        <w:rPr>
          <w:w w:val="103"/>
        </w:rPr>
        <w:t>e</w:t>
      </w:r>
      <w:r>
        <w:rPr>
          <w:w w:val="103"/>
        </w:rPr>
        <w:t>s</w:t>
      </w:r>
      <w:r>
        <w:rPr/>
        <w:t> </w:t>
      </w:r>
      <w:r>
        <w:rPr>
          <w:w w:val="103"/>
        </w:rPr>
        <w:t>dr</w:t>
      </w:r>
      <w:r>
        <w:rPr>
          <w:w w:val="103"/>
        </w:rPr>
        <w:t>a</w:t>
      </w:r>
      <w:r>
        <w:rPr>
          <w:w w:val="103"/>
        </w:rPr>
        <w:t>g</w:t>
      </w:r>
      <w:r>
        <w:rPr>
          <w:w w:val="103"/>
        </w:rPr>
        <w:t>on</w:t>
      </w:r>
      <w:r>
        <w:rPr>
          <w:w w:val="103"/>
        </w:rPr>
        <w:t>s</w:t>
      </w:r>
      <w:r>
        <w:rPr/>
        <w:t> </w:t>
      </w:r>
      <w:r>
        <w:rPr>
          <w:w w:val="103"/>
        </w:rPr>
        <w:t>c</w:t>
      </w:r>
      <w:r>
        <w:rPr>
          <w:w w:val="103"/>
        </w:rPr>
        <w:t>ol</w:t>
      </w:r>
      <w:r>
        <w:rPr>
          <w:w w:val="103"/>
        </w:rPr>
        <w:t>l</w:t>
      </w:r>
      <w:r>
        <w:rPr>
          <w:w w:val="103"/>
        </w:rPr>
        <w:t>e</w:t>
      </w:r>
      <w:r>
        <w:rPr>
          <w:w w:val="103"/>
        </w:rPr>
        <w:t>c</w:t>
      </w:r>
      <w:r>
        <w:rPr>
          <w:w w:val="103"/>
        </w:rPr>
        <w:t>t</w:t>
      </w:r>
      <w:r>
        <w:rPr/>
        <w:t> </w:t>
      </w:r>
      <w:r>
        <w:rPr>
          <w:w w:val="103"/>
        </w:rPr>
        <w:t>t</w:t>
      </w:r>
      <w:r>
        <w:rPr>
          <w:w w:val="103"/>
        </w:rPr>
        <w:t>he</w:t>
      </w:r>
      <w:r>
        <w:rPr>
          <w:w w:val="103"/>
        </w:rPr>
        <w:t>i</w:t>
      </w:r>
      <w:r>
        <w:rPr>
          <w:w w:val="103"/>
        </w:rPr>
        <w:t>r</w:t>
      </w:r>
      <w:r>
        <w:rPr/>
        <w:t> </w:t>
      </w:r>
      <w:r>
        <w:rPr>
          <w:w w:val="103"/>
        </w:rPr>
        <w:t>c</w:t>
      </w:r>
      <w:r>
        <w:rPr>
          <w:w w:val="103"/>
        </w:rPr>
        <w:t>a</w:t>
      </w:r>
      <w:r>
        <w:rPr>
          <w:w w:val="103"/>
        </w:rPr>
        <w:t>s</w:t>
      </w:r>
      <w:r>
        <w:rPr>
          <w:w w:val="103"/>
        </w:rPr>
        <w:t>t</w:t>
      </w:r>
      <w:r>
        <w:rPr>
          <w:w w:val="31"/>
        </w:rPr>
        <w:t>-­‐‑</w:t>
      </w:r>
      <w:r>
        <w:rPr>
          <w:w w:val="103"/>
        </w:rPr>
        <w:t>of</w:t>
      </w:r>
      <w:r>
        <w:rPr>
          <w:w w:val="103"/>
        </w:rPr>
        <w:t>f </w:t>
      </w:r>
      <w:r>
        <w:rPr>
          <w:w w:val="105"/>
        </w:rPr>
        <w:t>scales and gift them to humanoids. Other times, hunters carefully skin and preserve the hide of a dead dragon. In either case, dragon scale mail is highly valued.</w:t>
      </w:r>
    </w:p>
    <w:p>
      <w:pPr>
        <w:pStyle w:val="BodyText"/>
        <w:spacing w:line="254" w:lineRule="auto"/>
        <w:ind w:right="38" w:firstLine="187"/>
      </w:pPr>
      <w:r>
        <w:rPr>
          <w:w w:val="105"/>
        </w:rPr>
        <w:t>While wearing this armor, you gain a +1 bonus to AC, you have advantage on saving throws against the Frightful Presence and breath weapons of dragons, and you have resistance to one damage type that is determined by the kind of dragon that provided the scales (see the table).</w:t>
      </w:r>
    </w:p>
    <w:p>
      <w:pPr>
        <w:pStyle w:val="BodyText"/>
        <w:spacing w:line="252" w:lineRule="auto"/>
        <w:ind w:right="363" w:firstLine="187"/>
      </w:pPr>
      <w:r>
        <w:rPr>
          <w:w w:val="105"/>
        </w:rPr>
        <w:t>Additionally, you can focus your senses as an action to magically discern the distance and direction to the closest dragon within 30 miles of you that is of the same type as the armor. This special action can’t be used again until the next dawn.</w:t>
      </w:r>
    </w:p>
    <w:p>
      <w:pPr>
        <w:tabs>
          <w:tab w:pos="995" w:val="left" w:leader="none"/>
          <w:tab w:pos="2223" w:val="left" w:leader="none"/>
          <w:tab w:pos="2987" w:val="left" w:leader="none"/>
        </w:tabs>
        <w:spacing w:before="108"/>
        <w:ind w:left="232" w:right="0" w:firstLine="0"/>
        <w:jc w:val="left"/>
        <w:rPr>
          <w:rFonts w:ascii="Carlito"/>
          <w:b/>
          <w:sz w:val="17"/>
        </w:rPr>
      </w:pPr>
      <w:r>
        <w:rPr/>
        <w:pict>
          <v:shape style="position:absolute;margin-left:151.919998pt;margin-top:15.893261pt;width:88.6pt;height:11.05pt;mso-position-horizontal-relative:page;mso-position-vertical-relative:paragraph;z-index:16044032" type="#_x0000_t202" filled="true" fillcolor="#eeece1" stroked="false">
            <v:textbox inset="0,0,0,0">
              <w:txbxContent>
                <w:p>
                  <w:pPr>
                    <w:tabs>
                      <w:tab w:pos="868" w:val="left" w:leader="none"/>
                    </w:tabs>
                    <w:spacing w:before="6"/>
                    <w:ind w:left="105" w:right="0" w:firstLine="0"/>
                    <w:jc w:val="left"/>
                    <w:rPr>
                      <w:rFonts w:ascii="Carlito"/>
                      <w:sz w:val="17"/>
                    </w:rPr>
                  </w:pPr>
                  <w:r>
                    <w:rPr>
                      <w:rFonts w:ascii="Carlito"/>
                      <w:w w:val="105"/>
                      <w:sz w:val="17"/>
                    </w:rPr>
                    <w:t>Gold</w:t>
                    <w:tab/>
                    <w:t>Fire</w:t>
                  </w:r>
                </w:p>
              </w:txbxContent>
            </v:textbox>
            <v:fill type="solid"/>
            <w10:wrap type="none"/>
          </v:shape>
        </w:pict>
      </w:r>
      <w:r>
        <w:rPr>
          <w:rFonts w:ascii="Carlito"/>
          <w:b/>
          <w:w w:val="105"/>
          <w:sz w:val="17"/>
        </w:rPr>
        <w:t>Dragon</w:t>
        <w:tab/>
        <w:t>Resistance</w:t>
        <w:tab/>
        <w:t>Dragon</w:t>
        <w:tab/>
        <w:t>Resistance</w:t>
      </w:r>
    </w:p>
    <w:p>
      <w:pPr>
        <w:tabs>
          <w:tab w:pos="995" w:val="left" w:leader="none"/>
          <w:tab w:pos="1897" w:val="left" w:leader="none"/>
        </w:tabs>
        <w:spacing w:before="8"/>
        <w:ind w:left="126" w:right="0" w:firstLine="0"/>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Black</w:t>
        <w:tab/>
        <w:t>Acid</w:t>
      </w:r>
      <w:r>
        <w:rPr>
          <w:rFonts w:ascii="Carlito"/>
          <w:sz w:val="17"/>
          <w:shd w:fill="EEECE1" w:color="auto" w:val="clear"/>
        </w:rPr>
        <w:tab/>
      </w:r>
    </w:p>
    <w:p>
      <w:pPr>
        <w:tabs>
          <w:tab w:pos="995" w:val="left" w:leader="none"/>
          <w:tab w:pos="2223" w:val="left" w:leader="none"/>
          <w:tab w:pos="2987" w:val="left" w:leader="none"/>
        </w:tabs>
        <w:spacing w:before="13"/>
        <w:ind w:left="232" w:right="0" w:firstLine="0"/>
        <w:jc w:val="left"/>
        <w:rPr>
          <w:rFonts w:ascii="Carlito"/>
          <w:sz w:val="17"/>
        </w:rPr>
      </w:pPr>
      <w:r>
        <w:rPr>
          <w:rFonts w:ascii="Carlito"/>
          <w:w w:val="105"/>
          <w:sz w:val="17"/>
        </w:rPr>
        <w:t>Blue</w:t>
        <w:tab/>
        <w:t>Lightning</w:t>
        <w:tab/>
        <w:t>Green</w:t>
        <w:tab/>
        <w:t>Poison</w:t>
      </w:r>
    </w:p>
    <w:p>
      <w:pPr>
        <w:tabs>
          <w:tab w:pos="995" w:val="left" w:leader="none"/>
          <w:tab w:pos="1897" w:val="left" w:leader="none"/>
        </w:tabs>
        <w:spacing w:before="14"/>
        <w:ind w:left="126" w:right="0" w:firstLine="0"/>
        <w:jc w:val="left"/>
        <w:rPr>
          <w:rFonts w:ascii="Carlito"/>
          <w:sz w:val="17"/>
        </w:rPr>
      </w:pPr>
      <w:r>
        <w:rPr/>
        <w:pict>
          <v:shape style="position:absolute;margin-left:151.919998pt;margin-top:.393256pt;width:88.6pt;height:11.05pt;mso-position-horizontal-relative:page;mso-position-vertical-relative:paragraph;z-index:16043520" type="#_x0000_t202" filled="true" fillcolor="#eeece1" stroked="false">
            <v:textbox inset="0,0,0,0">
              <w:txbxContent>
                <w:p>
                  <w:pPr>
                    <w:tabs>
                      <w:tab w:pos="868" w:val="left" w:leader="none"/>
                    </w:tabs>
                    <w:spacing w:before="6"/>
                    <w:ind w:left="105" w:right="0" w:firstLine="0"/>
                    <w:jc w:val="left"/>
                    <w:rPr>
                      <w:rFonts w:ascii="Carlito"/>
                      <w:sz w:val="17"/>
                    </w:rPr>
                  </w:pPr>
                  <w:r>
                    <w:rPr>
                      <w:rFonts w:ascii="Carlito"/>
                      <w:w w:val="105"/>
                      <w:sz w:val="17"/>
                    </w:rPr>
                    <w:t>Red</w:t>
                    <w:tab/>
                    <w:t>Fire</w:t>
                  </w:r>
                </w:p>
              </w:txbxContent>
            </v:textbox>
            <v:fill type="solid"/>
            <w10:wrap type="none"/>
          </v:shape>
        </w:pict>
      </w: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Brass</w:t>
        <w:tab/>
        <w:t>Fire</w:t>
      </w:r>
      <w:r>
        <w:rPr>
          <w:rFonts w:ascii="Carlito"/>
          <w:sz w:val="17"/>
          <w:shd w:fill="EEECE1" w:color="auto" w:val="clear"/>
        </w:rPr>
        <w:tab/>
      </w:r>
    </w:p>
    <w:p>
      <w:pPr>
        <w:tabs>
          <w:tab w:pos="995" w:val="left" w:leader="none"/>
          <w:tab w:pos="2223" w:val="left" w:leader="none"/>
          <w:tab w:pos="2987" w:val="left" w:leader="none"/>
        </w:tabs>
        <w:spacing w:before="13"/>
        <w:ind w:left="232" w:right="0" w:firstLine="0"/>
        <w:jc w:val="left"/>
        <w:rPr>
          <w:rFonts w:ascii="Carlito"/>
          <w:sz w:val="17"/>
        </w:rPr>
      </w:pPr>
      <w:r>
        <w:rPr>
          <w:rFonts w:ascii="Carlito"/>
          <w:w w:val="105"/>
          <w:sz w:val="17"/>
        </w:rPr>
        <w:t>Bronze</w:t>
        <w:tab/>
        <w:t>Lightning</w:t>
        <w:tab/>
        <w:t>Silver</w:t>
        <w:tab/>
        <w:t>Cold</w:t>
      </w:r>
    </w:p>
    <w:p>
      <w:pPr>
        <w:tabs>
          <w:tab w:pos="995" w:val="left" w:leader="none"/>
          <w:tab w:pos="1897" w:val="left" w:leader="none"/>
          <w:tab w:pos="2118" w:val="left" w:leader="none"/>
          <w:tab w:pos="2987" w:val="left" w:leader="none"/>
          <w:tab w:pos="3889"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Copper</w:t>
        <w:tab/>
        <w:t>Acid</w:t>
        <w:tab/>
      </w:r>
      <w:r>
        <w:rPr>
          <w:rFonts w:ascii="Carlito"/>
          <w:w w:val="105"/>
          <w:sz w:val="17"/>
        </w:rPr>
        <w:tab/>
      </w:r>
      <w:r>
        <w:rPr>
          <w:rFonts w:ascii="Carlito"/>
          <w:w w:val="105"/>
          <w:sz w:val="17"/>
          <w:shd w:fill="EEECE1" w:color="auto" w:val="clear"/>
        </w:rPr>
        <w:t>White</w:t>
        <w:tab/>
        <w:t>Cold</w:t>
      </w:r>
      <w:r>
        <w:rPr>
          <w:rFonts w:ascii="Carlito"/>
          <w:sz w:val="17"/>
          <w:shd w:fill="EEECE1" w:color="auto" w:val="clear"/>
        </w:rPr>
        <w:tab/>
      </w:r>
    </w:p>
    <w:p>
      <w:pPr>
        <w:pStyle w:val="Heading4"/>
        <w:spacing w:before="180"/>
      </w:pPr>
      <w:r>
        <w:rPr>
          <w:color w:val="943634"/>
        </w:rPr>
        <w:t>Dragon Slayer</w:t>
      </w:r>
    </w:p>
    <w:p>
      <w:pPr>
        <w:spacing w:before="16"/>
        <w:ind w:left="232" w:right="0" w:firstLine="0"/>
        <w:jc w:val="left"/>
        <w:rPr>
          <w:i/>
          <w:sz w:val="19"/>
        </w:rPr>
      </w:pPr>
      <w:r>
        <w:rPr>
          <w:i/>
          <w:w w:val="105"/>
          <w:sz w:val="19"/>
        </w:rPr>
        <w:t>Weapon (any sword), rare</w:t>
      </w:r>
    </w:p>
    <w:p>
      <w:pPr>
        <w:pStyle w:val="BodyText"/>
        <w:spacing w:line="254" w:lineRule="auto" w:before="133"/>
        <w:ind w:right="535"/>
      </w:pPr>
      <w:r>
        <w:rPr>
          <w:w w:val="105"/>
        </w:rPr>
        <w:t>You gain a +1 bonus to attack and damage rolls made with this magic weapon.</w:t>
      </w:r>
    </w:p>
    <w:p>
      <w:pPr>
        <w:pStyle w:val="BodyText"/>
        <w:spacing w:line="254" w:lineRule="auto"/>
        <w:ind w:right="220" w:firstLine="187"/>
      </w:pPr>
      <w:r>
        <w:rPr>
          <w:w w:val="105"/>
        </w:rPr>
        <w:t>When you hit a dragon with this weapon, the dragon takes an extra 3d6 damage of the weapon’s type. For the purpose of this weapon, “dragon”</w:t>
      </w:r>
    </w:p>
    <w:p>
      <w:pPr>
        <w:pStyle w:val="BodyText"/>
        <w:spacing w:line="254" w:lineRule="auto" w:before="86"/>
        <w:ind w:left="126" w:right="1024"/>
      </w:pPr>
      <w:r>
        <w:rPr/>
        <w:br w:type="column"/>
      </w:r>
      <w:r>
        <w:rPr>
          <w:w w:val="105"/>
        </w:rPr>
        <w:t>refers to any creature with the dragon type, including dragon turtles and wyverns.</w:t>
      </w:r>
    </w:p>
    <w:p>
      <w:pPr>
        <w:pStyle w:val="Heading4"/>
        <w:spacing w:before="170"/>
        <w:ind w:left="126"/>
      </w:pPr>
      <w:r>
        <w:rPr>
          <w:color w:val="943634"/>
        </w:rPr>
        <w:t>Dust of Disappearance</w:t>
      </w:r>
    </w:p>
    <w:p>
      <w:pPr>
        <w:spacing w:before="16"/>
        <w:ind w:left="126" w:right="0" w:firstLine="0"/>
        <w:jc w:val="left"/>
        <w:rPr>
          <w:i/>
          <w:sz w:val="19"/>
        </w:rPr>
      </w:pPr>
      <w:r>
        <w:rPr>
          <w:i/>
          <w:w w:val="105"/>
          <w:sz w:val="19"/>
        </w:rPr>
        <w:t>Wondrous item, uncommon</w:t>
      </w:r>
    </w:p>
    <w:p>
      <w:pPr>
        <w:pStyle w:val="BodyText"/>
        <w:spacing w:line="252" w:lineRule="auto" w:before="132"/>
        <w:ind w:left="126" w:right="267"/>
      </w:pPr>
      <w:r>
        <w:rPr>
          <w:w w:val="105"/>
        </w:rPr>
        <w:t>Found in a small packet, this powder resembles very fine sand. There is enough of it for one use. When you use an action to throw the dust into the air, you and each creature and object within 10 feet of you become invisible for 2d4 minutes. The duration is the same for all subjects, and the dust is consumed when its magic takes effect. If a creature affected by the dust attacks or casts a spell, the invisibility ends for that creature.</w:t>
      </w:r>
    </w:p>
    <w:p>
      <w:pPr>
        <w:pStyle w:val="Heading4"/>
        <w:spacing w:before="174"/>
        <w:ind w:left="126"/>
      </w:pPr>
      <w:r>
        <w:rPr>
          <w:color w:val="943634"/>
        </w:rPr>
        <w:t>Dust of Dryness</w:t>
      </w:r>
    </w:p>
    <w:p>
      <w:pPr>
        <w:spacing w:before="16"/>
        <w:ind w:left="126" w:right="0" w:firstLine="0"/>
        <w:jc w:val="left"/>
        <w:rPr>
          <w:i/>
          <w:sz w:val="19"/>
        </w:rPr>
      </w:pPr>
      <w:r>
        <w:rPr>
          <w:i/>
          <w:w w:val="105"/>
          <w:sz w:val="19"/>
        </w:rPr>
        <w:t>Wondrous item, uncommon</w:t>
      </w:r>
    </w:p>
    <w:p>
      <w:pPr>
        <w:pStyle w:val="BodyText"/>
        <w:spacing w:line="254" w:lineRule="auto" w:before="132"/>
        <w:ind w:left="126" w:right="251"/>
      </w:pPr>
      <w:r>
        <w:rPr>
          <w:w w:val="105"/>
        </w:rPr>
        <w:t>This small packet contains 1d6 + 4 pinches of dust. You can use an action to sprinkle a pinch of it over water. The dust turns a cube of water 15 feet on a </w:t>
      </w:r>
      <w:r>
        <w:rPr>
          <w:w w:val="103"/>
        </w:rPr>
        <w:t>si</w:t>
      </w:r>
      <w:r>
        <w:rPr>
          <w:w w:val="103"/>
        </w:rPr>
        <w:t>d</w:t>
      </w:r>
      <w:r>
        <w:rPr>
          <w:w w:val="103"/>
        </w:rPr>
        <w:t>e</w:t>
      </w:r>
      <w:r>
        <w:rPr/>
        <w:t> </w:t>
      </w:r>
      <w:r>
        <w:rPr>
          <w:w w:val="103"/>
        </w:rPr>
        <w:t>i</w:t>
      </w:r>
      <w:r>
        <w:rPr>
          <w:w w:val="103"/>
        </w:rPr>
        <w:t>n</w:t>
      </w:r>
      <w:r>
        <w:rPr>
          <w:w w:val="103"/>
        </w:rPr>
        <w:t>t</w:t>
      </w:r>
      <w:r>
        <w:rPr>
          <w:w w:val="103"/>
        </w:rPr>
        <w:t>o</w:t>
      </w:r>
      <w:r>
        <w:rPr/>
        <w:t> </w:t>
      </w:r>
      <w:r>
        <w:rPr>
          <w:w w:val="103"/>
        </w:rPr>
        <w:t>o</w:t>
      </w:r>
      <w:r>
        <w:rPr>
          <w:w w:val="103"/>
        </w:rPr>
        <w:t>n</w:t>
      </w:r>
      <w:r>
        <w:rPr>
          <w:w w:val="103"/>
        </w:rPr>
        <w:t>e</w:t>
      </w:r>
      <w:r>
        <w:rPr/>
        <w:t> </w:t>
      </w:r>
      <w:r>
        <w:rPr>
          <w:w w:val="103"/>
        </w:rPr>
        <w:t>m</w:t>
      </w:r>
      <w:r>
        <w:rPr>
          <w:w w:val="103"/>
        </w:rPr>
        <w:t>a</w:t>
      </w:r>
      <w:r>
        <w:rPr>
          <w:w w:val="103"/>
        </w:rPr>
        <w:t>rb</w:t>
      </w:r>
      <w:r>
        <w:rPr>
          <w:w w:val="103"/>
        </w:rPr>
        <w:t>l</w:t>
      </w:r>
      <w:r>
        <w:rPr>
          <w:w w:val="103"/>
        </w:rPr>
        <w:t>e</w:t>
      </w:r>
      <w:r>
        <w:rPr>
          <w:w w:val="31"/>
        </w:rPr>
        <w:t>-­‐‑</w:t>
      </w:r>
      <w:r>
        <w:rPr>
          <w:w w:val="103"/>
        </w:rPr>
        <w:t>size</w:t>
      </w:r>
      <w:r>
        <w:rPr>
          <w:w w:val="103"/>
        </w:rPr>
        <w:t>d</w:t>
      </w:r>
      <w:r>
        <w:rPr/>
        <w:t> </w:t>
      </w:r>
      <w:r>
        <w:rPr>
          <w:w w:val="103"/>
        </w:rPr>
        <w:t>p</w:t>
      </w:r>
      <w:r>
        <w:rPr>
          <w:w w:val="103"/>
        </w:rPr>
        <w:t>e</w:t>
      </w:r>
      <w:r>
        <w:rPr>
          <w:w w:val="103"/>
        </w:rPr>
        <w:t>ll</w:t>
      </w:r>
      <w:r>
        <w:rPr>
          <w:w w:val="103"/>
        </w:rPr>
        <w:t>e</w:t>
      </w:r>
      <w:r>
        <w:rPr>
          <w:w w:val="103"/>
        </w:rPr>
        <w:t>t</w:t>
      </w:r>
      <w:r>
        <w:rPr>
          <w:w w:val="103"/>
        </w:rPr>
        <w:t>,</w:t>
      </w:r>
      <w:r>
        <w:rPr/>
        <w:t> </w:t>
      </w:r>
      <w:r>
        <w:rPr>
          <w:w w:val="103"/>
        </w:rPr>
        <w:t>w</w:t>
      </w:r>
      <w:r>
        <w:rPr>
          <w:w w:val="103"/>
        </w:rPr>
        <w:t>h</w:t>
      </w:r>
      <w:r>
        <w:rPr>
          <w:w w:val="103"/>
        </w:rPr>
        <w:t>i</w:t>
      </w:r>
      <w:r>
        <w:rPr>
          <w:w w:val="103"/>
        </w:rPr>
        <w:t>ch</w:t>
      </w:r>
      <w:r>
        <w:rPr/>
        <w:t> </w:t>
      </w:r>
      <w:r>
        <w:rPr>
          <w:w w:val="103"/>
        </w:rPr>
        <w:t>f</w:t>
      </w:r>
      <w:r>
        <w:rPr>
          <w:w w:val="103"/>
        </w:rPr>
        <w:t>l</w:t>
      </w:r>
      <w:r>
        <w:rPr>
          <w:w w:val="103"/>
        </w:rPr>
        <w:t>o</w:t>
      </w:r>
      <w:r>
        <w:rPr>
          <w:w w:val="103"/>
        </w:rPr>
        <w:t>a</w:t>
      </w:r>
      <w:r>
        <w:rPr>
          <w:w w:val="103"/>
        </w:rPr>
        <w:t>t</w:t>
      </w:r>
      <w:r>
        <w:rPr>
          <w:w w:val="103"/>
        </w:rPr>
        <w:t>s</w:t>
      </w:r>
      <w:r>
        <w:rPr/>
        <w:t> </w:t>
      </w:r>
      <w:r>
        <w:rPr>
          <w:w w:val="103"/>
        </w:rPr>
        <w:t>o</w:t>
      </w:r>
      <w:r>
        <w:rPr>
          <w:w w:val="103"/>
        </w:rPr>
        <w:t>r </w:t>
      </w:r>
      <w:r>
        <w:rPr>
          <w:w w:val="105"/>
        </w:rPr>
        <w:t>rests near where the dust was sprinkled. The pellet’s weight is negligible.</w:t>
      </w:r>
    </w:p>
    <w:p>
      <w:pPr>
        <w:pStyle w:val="BodyText"/>
        <w:spacing w:line="254" w:lineRule="auto"/>
        <w:ind w:left="126" w:right="419" w:firstLine="187"/>
      </w:pPr>
      <w:r>
        <w:rPr>
          <w:w w:val="105"/>
        </w:rPr>
        <w:t>Someone can use an action to smash the pellet against a hard surface, causing the pellet to shatter and release the water the dust absorbed. Doing so ends that pellet’s magic.</w:t>
      </w:r>
    </w:p>
    <w:p>
      <w:pPr>
        <w:pStyle w:val="BodyText"/>
        <w:spacing w:line="252" w:lineRule="auto"/>
        <w:ind w:left="126" w:right="358" w:firstLine="187"/>
      </w:pPr>
      <w:r>
        <w:rPr>
          <w:w w:val="105"/>
        </w:rPr>
        <w:t>An elemental composed mostly of water that is exposed to a pinch of the dust must make a DC 13 Constitution saving throw, taking 10d6 necrotic damage on a failed save, or half as much damage on a successful one.</w:t>
      </w:r>
    </w:p>
    <w:p>
      <w:pPr>
        <w:pStyle w:val="Heading4"/>
        <w:spacing w:before="161"/>
        <w:ind w:left="126"/>
      </w:pPr>
      <w:r>
        <w:rPr>
          <w:color w:val="943634"/>
        </w:rPr>
        <w:t>Dust of Sneezing and Choking</w:t>
      </w:r>
    </w:p>
    <w:p>
      <w:pPr>
        <w:spacing w:before="15"/>
        <w:ind w:left="126" w:right="0" w:firstLine="0"/>
        <w:jc w:val="left"/>
        <w:rPr>
          <w:i/>
          <w:sz w:val="19"/>
        </w:rPr>
      </w:pPr>
      <w:r>
        <w:rPr>
          <w:i/>
          <w:w w:val="105"/>
          <w:sz w:val="19"/>
        </w:rPr>
        <w:t>Wondrous item, uncommon</w:t>
      </w:r>
    </w:p>
    <w:p>
      <w:pPr>
        <w:pStyle w:val="BodyText"/>
        <w:spacing w:line="254" w:lineRule="auto" w:before="133"/>
        <w:ind w:left="126" w:right="190"/>
      </w:pPr>
      <w:r>
        <w:rPr>
          <w:w w:val="105"/>
        </w:rPr>
        <w:t>Found in a small container, this powder resembles very fine sand. It appears to be </w:t>
      </w:r>
      <w:r>
        <w:rPr>
          <w:i/>
          <w:w w:val="105"/>
        </w:rPr>
        <w:t>dust of disappearance</w:t>
      </w:r>
      <w:r>
        <w:rPr>
          <w:w w:val="105"/>
        </w:rPr>
        <w:t>, and an </w:t>
      </w:r>
      <w:r>
        <w:rPr>
          <w:i/>
          <w:w w:val="105"/>
        </w:rPr>
        <w:t>identify </w:t>
      </w:r>
      <w:r>
        <w:rPr>
          <w:w w:val="105"/>
        </w:rPr>
        <w:t>spell reveals it to be such. There is enough of it for one use.</w:t>
      </w:r>
    </w:p>
    <w:p>
      <w:pPr>
        <w:pStyle w:val="BodyText"/>
        <w:spacing w:line="252" w:lineRule="auto"/>
        <w:ind w:left="126" w:right="254" w:firstLine="187"/>
      </w:pPr>
      <w:r>
        <w:rPr>
          <w:w w:val="105"/>
        </w:rPr>
        <w:t>When you use an action to throw a handful of the dust into the air, you and each creature that needs to breathe within 30 feet of you must succeed on a DC 15 Constitution saving throw or become unable to breathe, while sneezing uncontrollably. A creature affected in this way is incapacitated and suffocating. As long as it is conscious, a creature can repeat the saving throw at the end of each of its turns, ending the effect on it on a success. The </w:t>
      </w:r>
      <w:r>
        <w:rPr>
          <w:i/>
          <w:w w:val="105"/>
        </w:rPr>
        <w:t>lesser restoration </w:t>
      </w:r>
      <w:r>
        <w:rPr>
          <w:w w:val="105"/>
        </w:rPr>
        <w:t>spell can also end the effect on a creature.</w:t>
      </w:r>
    </w:p>
    <w:p>
      <w:pPr>
        <w:spacing w:after="0" w:line="252" w:lineRule="auto"/>
        <w:sectPr>
          <w:pgSz w:w="12240" w:h="15840"/>
          <w:pgMar w:header="0" w:footer="644" w:top="1360" w:bottom="840" w:left="920" w:right="920"/>
          <w:cols w:num="2" w:equalWidth="0">
            <w:col w:w="4780" w:space="745"/>
            <w:col w:w="4875"/>
          </w:cols>
        </w:sectPr>
      </w:pPr>
    </w:p>
    <w:p>
      <w:pPr>
        <w:pStyle w:val="Heading4"/>
        <w:spacing w:before="80"/>
      </w:pPr>
      <w:r>
        <w:rPr>
          <w:color w:val="943634"/>
        </w:rPr>
        <w:t>Dwarven Plate</w:t>
      </w:r>
    </w:p>
    <w:p>
      <w:pPr>
        <w:spacing w:before="16"/>
        <w:ind w:left="232" w:right="0" w:firstLine="0"/>
        <w:jc w:val="left"/>
        <w:rPr>
          <w:i/>
          <w:sz w:val="19"/>
        </w:rPr>
      </w:pPr>
      <w:r>
        <w:rPr>
          <w:i/>
          <w:w w:val="105"/>
          <w:sz w:val="19"/>
        </w:rPr>
        <w:t>Armor (plate), very rare</w:t>
      </w:r>
    </w:p>
    <w:p>
      <w:pPr>
        <w:pStyle w:val="BodyText"/>
        <w:spacing w:line="254" w:lineRule="auto" w:before="127"/>
        <w:ind w:right="78"/>
      </w:pPr>
      <w:r>
        <w:rPr>
          <w:w w:val="105"/>
        </w:rPr>
        <w:t>While wearing this armor, you gain a +2 bonus to AC. In addition, if an effect moves you against your will along the ground, you can use your reaction to reduce the distance you are moved by up to 10 feet.</w:t>
      </w:r>
    </w:p>
    <w:p>
      <w:pPr>
        <w:pStyle w:val="Heading4"/>
        <w:spacing w:before="168"/>
      </w:pPr>
      <w:r>
        <w:rPr>
          <w:color w:val="943634"/>
          <w:w w:val="95"/>
        </w:rPr>
        <w:t>Dwarven</w:t>
      </w:r>
      <w:r>
        <w:rPr>
          <w:color w:val="943634"/>
          <w:spacing w:val="42"/>
          <w:w w:val="95"/>
        </w:rPr>
        <w:t> </w:t>
      </w:r>
      <w:r>
        <w:rPr>
          <w:color w:val="943634"/>
          <w:w w:val="95"/>
        </w:rPr>
        <w:t>Thrower</w:t>
      </w:r>
    </w:p>
    <w:p>
      <w:pPr>
        <w:spacing w:line="254" w:lineRule="auto" w:before="16"/>
        <w:ind w:left="232" w:right="1020" w:firstLine="0"/>
        <w:jc w:val="left"/>
        <w:rPr>
          <w:i/>
          <w:sz w:val="19"/>
        </w:rPr>
      </w:pPr>
      <w:r>
        <w:rPr>
          <w:i/>
          <w:w w:val="105"/>
          <w:sz w:val="19"/>
        </w:rPr>
        <w:t>Weapon (warhammer), very rare (requires </w:t>
      </w:r>
      <w:r>
        <w:rPr>
          <w:i/>
          <w:w w:val="105"/>
          <w:sz w:val="19"/>
        </w:rPr>
        <w:t>attunement by a</w:t>
      </w:r>
      <w:r>
        <w:rPr>
          <w:i/>
          <w:spacing w:val="2"/>
          <w:w w:val="105"/>
          <w:sz w:val="19"/>
        </w:rPr>
        <w:t> </w:t>
      </w:r>
      <w:r>
        <w:rPr>
          <w:i/>
          <w:w w:val="105"/>
          <w:sz w:val="19"/>
        </w:rPr>
        <w:t>dwarf)</w:t>
      </w:r>
    </w:p>
    <w:p>
      <w:pPr>
        <w:pStyle w:val="BodyText"/>
        <w:spacing w:line="252" w:lineRule="auto" w:before="118"/>
        <w:ind w:right="87"/>
      </w:pPr>
      <w:r>
        <w:rPr>
          <w:w w:val="105"/>
        </w:rPr>
        <w:t>You gain a +3 bonus to attack and damage rolls  made with this magic weapon. It has the thrown property with a normal range of 20 feet and a long range of 60 feet. When you hit with a ranged attack using this weapon, it deals an extra 1d8 damage or, if the target is a giant, 2d8 damage. Immediately after the attack, the weapon flies back to your hand.</w:t>
      </w:r>
    </w:p>
    <w:p>
      <w:pPr>
        <w:pStyle w:val="Heading4"/>
        <w:spacing w:before="176"/>
      </w:pPr>
      <w:r>
        <w:rPr>
          <w:color w:val="943634"/>
        </w:rPr>
        <w:t>Efficient Quiver</w:t>
      </w:r>
    </w:p>
    <w:p>
      <w:pPr>
        <w:spacing w:before="16"/>
        <w:ind w:left="232" w:right="0" w:firstLine="0"/>
        <w:jc w:val="left"/>
        <w:rPr>
          <w:i/>
          <w:sz w:val="19"/>
        </w:rPr>
      </w:pPr>
      <w:r>
        <w:rPr>
          <w:i/>
          <w:w w:val="105"/>
          <w:sz w:val="19"/>
        </w:rPr>
        <w:t>Wondrous item, uncommon</w:t>
      </w:r>
    </w:p>
    <w:p>
      <w:pPr>
        <w:pStyle w:val="BodyText"/>
        <w:spacing w:line="252" w:lineRule="auto" w:before="133"/>
        <w:ind w:right="109"/>
      </w:pPr>
      <w:r>
        <w:rPr>
          <w:w w:val="105"/>
        </w:rPr>
        <w:t>Each of the quiver’s three compartments connects to an extradimensional space that allows the quiver to hold numerous items while never weighing more than 2 pounds. The shortest compartment can hold up to sixty arrows, bolts, or similar objects. The midsize compartment holds up to eighteen javelins or similar objects. The longest compartment holds up to six long objects, such as bows, quarterstaffs, or spears.</w:t>
      </w:r>
    </w:p>
    <w:p>
      <w:pPr>
        <w:pStyle w:val="BodyText"/>
        <w:spacing w:line="254" w:lineRule="auto" w:before="3"/>
        <w:ind w:right="379" w:firstLine="187"/>
      </w:pPr>
      <w:r>
        <w:rPr>
          <w:w w:val="105"/>
        </w:rPr>
        <w:t>You can draw any item the quiver contains as if doing so from a regular quiver or scabbard.</w:t>
      </w:r>
    </w:p>
    <w:p>
      <w:pPr>
        <w:pStyle w:val="Heading4"/>
        <w:spacing w:before="169"/>
      </w:pPr>
      <w:r>
        <w:rPr>
          <w:color w:val="943634"/>
        </w:rPr>
        <w:t>Efreeti Bottle</w:t>
      </w:r>
    </w:p>
    <w:p>
      <w:pPr>
        <w:spacing w:before="16"/>
        <w:ind w:left="232" w:right="0" w:firstLine="0"/>
        <w:jc w:val="left"/>
        <w:rPr>
          <w:i/>
          <w:sz w:val="19"/>
        </w:rPr>
      </w:pPr>
      <w:r>
        <w:rPr>
          <w:i/>
          <w:w w:val="105"/>
          <w:sz w:val="19"/>
        </w:rPr>
        <w:t>Wondrous item, very rare</w:t>
      </w:r>
    </w:p>
    <w:p>
      <w:pPr>
        <w:pStyle w:val="BodyText"/>
        <w:spacing w:line="252" w:lineRule="auto" w:before="132"/>
        <w:ind w:right="34"/>
      </w:pPr>
      <w:r>
        <w:rPr>
          <w:w w:val="105"/>
        </w:rPr>
        <w:t>This painted brass bottle weighs 1 pound. When you use an action to remove the stopper, a cloud of thick smoke flows out of the bottle. At the end of your turn, the smoke disappears with a flash of harmless fire, and an efreeti appears in an unoccupied space</w:t>
      </w:r>
    </w:p>
    <w:p>
      <w:pPr>
        <w:pStyle w:val="BodyText"/>
        <w:spacing w:before="2"/>
      </w:pPr>
      <w:r>
        <w:rPr>
          <w:w w:val="105"/>
        </w:rPr>
        <w:t>within 30 feet of you.</w:t>
      </w:r>
    </w:p>
    <w:p>
      <w:pPr>
        <w:pStyle w:val="BodyText"/>
        <w:spacing w:line="254" w:lineRule="auto" w:before="13"/>
        <w:ind w:right="183" w:firstLine="187"/>
      </w:pPr>
      <w:r>
        <w:rPr>
          <w:w w:val="105"/>
        </w:rPr>
        <w:t>The first time the bottle is opened, the GM rolls to determine what happens.</w:t>
      </w:r>
    </w:p>
    <w:p>
      <w:pPr>
        <w:tabs>
          <w:tab w:pos="971" w:val="left" w:leader="none"/>
        </w:tabs>
        <w:spacing w:before="118"/>
        <w:ind w:left="307" w:right="0" w:firstLine="0"/>
        <w:jc w:val="left"/>
        <w:rPr>
          <w:rFonts w:ascii="Carlito"/>
          <w:b/>
          <w:sz w:val="17"/>
        </w:rPr>
      </w:pPr>
      <w:r>
        <w:rPr>
          <w:rFonts w:ascii="Carlito"/>
          <w:b/>
          <w:w w:val="105"/>
          <w:sz w:val="17"/>
        </w:rPr>
        <w:t>d100</w:t>
        <w:tab/>
        <w:t>Effect</w:t>
      </w:r>
    </w:p>
    <w:p>
      <w:pPr>
        <w:pStyle w:val="BodyText"/>
        <w:ind w:left="126"/>
        <w:rPr>
          <w:rFonts w:ascii="Carlito"/>
          <w:sz w:val="20"/>
        </w:rPr>
      </w:pPr>
      <w:r>
        <w:rPr>
          <w:rFonts w:ascii="Carlito"/>
          <w:sz w:val="20"/>
        </w:rPr>
        <w:pict>
          <v:shape style="width:230.4pt;height:32.9pt;mso-position-horizontal-relative:char;mso-position-vertical-relative:line" type="#_x0000_t202" filled="true" fillcolor="#eeece1" stroked="false">
            <w10:anchorlock/>
            <v:textbox inset="0,0,0,0">
              <w:txbxContent>
                <w:p>
                  <w:pPr>
                    <w:tabs>
                      <w:tab w:pos="844" w:val="left" w:leader="none"/>
                    </w:tabs>
                    <w:spacing w:line="252" w:lineRule="auto" w:before="6"/>
                    <w:ind w:left="844" w:right="433" w:hanging="706"/>
                    <w:jc w:val="left"/>
                    <w:rPr>
                      <w:rFonts w:ascii="Carlito" w:hAnsi="Carlito"/>
                      <w:sz w:val="17"/>
                    </w:rPr>
                  </w:pPr>
                  <w:r>
                    <w:rPr>
                      <w:rFonts w:ascii="Carlito" w:hAnsi="Carlito"/>
                      <w:w w:val="105"/>
                      <w:sz w:val="17"/>
                    </w:rPr>
                    <w:t>01–10</w:t>
                    <w:tab/>
                    <w:t>The efreeti attacks you. After fighting for 5 rounds, the efreeti disappears, and the bottle loses its</w:t>
                  </w:r>
                  <w:r>
                    <w:rPr>
                      <w:rFonts w:ascii="Carlito" w:hAnsi="Carlito"/>
                      <w:spacing w:val="2"/>
                      <w:w w:val="105"/>
                      <w:sz w:val="17"/>
                    </w:rPr>
                    <w:t> </w:t>
                  </w:r>
                  <w:r>
                    <w:rPr>
                      <w:rFonts w:ascii="Carlito" w:hAnsi="Carlito"/>
                      <w:w w:val="105"/>
                      <w:sz w:val="17"/>
                    </w:rPr>
                    <w:t>magic.</w:t>
                  </w:r>
                </w:p>
              </w:txbxContent>
            </v:textbox>
            <v:fill type="solid"/>
          </v:shape>
        </w:pict>
      </w:r>
      <w:r>
        <w:rPr>
          <w:rFonts w:ascii="Carlito"/>
          <w:sz w:val="20"/>
        </w:rPr>
      </w:r>
    </w:p>
    <w:p>
      <w:pPr>
        <w:tabs>
          <w:tab w:pos="971" w:val="left" w:leader="none"/>
        </w:tabs>
        <w:spacing w:line="254" w:lineRule="auto" w:before="0"/>
        <w:ind w:left="971" w:right="265" w:hanging="706"/>
        <w:jc w:val="left"/>
        <w:rPr>
          <w:rFonts w:ascii="Carlito" w:hAnsi="Carlito"/>
          <w:sz w:val="17"/>
        </w:rPr>
      </w:pPr>
      <w:r>
        <w:rPr>
          <w:rFonts w:ascii="Carlito" w:hAnsi="Carlito"/>
          <w:w w:val="105"/>
          <w:sz w:val="17"/>
        </w:rPr>
        <w:t>11–90</w:t>
        <w:tab/>
        <w:t>The efreeti serves you for 1 hour, doing as you command. Then the efreeti returns to the bottle, and a new stopper contains it. The stopper can’t be removed for 24 hours. The next two times the bottle is opened, the same effect occurs. If</w:t>
      </w:r>
      <w:r>
        <w:rPr>
          <w:rFonts w:ascii="Carlito" w:hAnsi="Carlito"/>
          <w:spacing w:val="8"/>
          <w:w w:val="105"/>
          <w:sz w:val="17"/>
        </w:rPr>
        <w:t> </w:t>
      </w:r>
      <w:r>
        <w:rPr>
          <w:rFonts w:ascii="Carlito" w:hAnsi="Carlito"/>
          <w:w w:val="105"/>
          <w:sz w:val="17"/>
        </w:rPr>
        <w:t>the</w:t>
      </w:r>
    </w:p>
    <w:p>
      <w:pPr>
        <w:spacing w:line="254" w:lineRule="auto" w:before="86"/>
        <w:ind w:left="966" w:right="435" w:firstLine="0"/>
        <w:jc w:val="left"/>
        <w:rPr>
          <w:rFonts w:ascii="Carlito"/>
          <w:sz w:val="17"/>
        </w:rPr>
      </w:pPr>
      <w:r>
        <w:rPr/>
        <w:br w:type="column"/>
      </w:r>
      <w:r>
        <w:rPr>
          <w:rFonts w:ascii="Carlito"/>
          <w:w w:val="105"/>
          <w:sz w:val="17"/>
        </w:rPr>
        <w:t>bottle is opened a fourth time, the efreeti escapes and disappears, and the bottle loses its magic.</w:t>
      </w:r>
    </w:p>
    <w:p>
      <w:pPr>
        <w:pStyle w:val="BodyText"/>
        <w:ind w:left="121"/>
        <w:rPr>
          <w:rFonts w:ascii="Carlito"/>
          <w:sz w:val="20"/>
        </w:rPr>
      </w:pPr>
      <w:r>
        <w:rPr>
          <w:rFonts w:ascii="Carlito"/>
          <w:sz w:val="20"/>
        </w:rPr>
        <w:pict>
          <v:shape style="width:230.4pt;height:33.15pt;mso-position-horizontal-relative:char;mso-position-vertical-relative:line" type="#_x0000_t202" filled="true" fillcolor="#eeece1" stroked="false">
            <w10:anchorlock/>
            <v:textbox inset="0,0,0,0">
              <w:txbxContent>
                <w:p>
                  <w:pPr>
                    <w:spacing w:line="254" w:lineRule="auto" w:before="6"/>
                    <w:ind w:left="844" w:right="154" w:hanging="701"/>
                    <w:jc w:val="both"/>
                    <w:rPr>
                      <w:rFonts w:ascii="Carlito" w:hAnsi="Carlito"/>
                      <w:sz w:val="17"/>
                    </w:rPr>
                  </w:pPr>
                  <w:r>
                    <w:rPr>
                      <w:rFonts w:ascii="Carlito" w:hAnsi="Carlito"/>
                      <w:w w:val="105"/>
                      <w:sz w:val="17"/>
                    </w:rPr>
                    <w:t>91–00 The efreeti can cast the wish spell three times for you. It disappears when it grants the final wish or after 1 hour, and the bottle loses its magic.</w:t>
                  </w:r>
                </w:p>
              </w:txbxContent>
            </v:textbox>
            <v:fill type="solid"/>
          </v:shape>
        </w:pict>
      </w:r>
      <w:r>
        <w:rPr>
          <w:rFonts w:ascii="Carlito"/>
          <w:sz w:val="20"/>
        </w:rPr>
      </w:r>
    </w:p>
    <w:p>
      <w:pPr>
        <w:pStyle w:val="Heading4"/>
        <w:spacing w:before="142"/>
      </w:pPr>
      <w:r>
        <w:rPr>
          <w:color w:val="943634"/>
        </w:rPr>
        <w:t>Elemental Gem</w:t>
      </w:r>
    </w:p>
    <w:p>
      <w:pPr>
        <w:spacing w:before="15"/>
        <w:ind w:left="232" w:right="0" w:firstLine="0"/>
        <w:jc w:val="left"/>
        <w:rPr>
          <w:i/>
          <w:sz w:val="19"/>
        </w:rPr>
      </w:pPr>
      <w:r>
        <w:rPr>
          <w:i/>
          <w:w w:val="105"/>
          <w:sz w:val="19"/>
        </w:rPr>
        <w:t>Wondrous item, uncommon</w:t>
      </w:r>
    </w:p>
    <w:p>
      <w:pPr>
        <w:pStyle w:val="BodyText"/>
        <w:spacing w:line="252" w:lineRule="auto" w:before="133"/>
        <w:ind w:right="248"/>
      </w:pPr>
      <w:r>
        <w:rPr>
          <w:w w:val="105"/>
        </w:rPr>
        <w:t>This gem contains a mote of elemental energy. When you use an action to break the gem, an elemental is summoned as if you had cast the </w:t>
      </w:r>
      <w:r>
        <w:rPr>
          <w:i/>
          <w:w w:val="105"/>
        </w:rPr>
        <w:t>conjure elemental </w:t>
      </w:r>
      <w:r>
        <w:rPr>
          <w:w w:val="105"/>
        </w:rPr>
        <w:t>spell, and the gem’s magic is lost. The type of gem determines the elemental summoned by the spell.</w:t>
      </w:r>
    </w:p>
    <w:p>
      <w:pPr>
        <w:tabs>
          <w:tab w:pos="2031" w:val="left" w:leader="none"/>
        </w:tabs>
        <w:spacing w:before="122"/>
        <w:ind w:left="232" w:right="0" w:firstLine="0"/>
        <w:jc w:val="left"/>
        <w:rPr>
          <w:rFonts w:ascii="Carlito"/>
          <w:b/>
          <w:sz w:val="17"/>
        </w:rPr>
      </w:pPr>
      <w:r>
        <w:rPr>
          <w:rFonts w:ascii="Carlito"/>
          <w:b/>
          <w:w w:val="105"/>
          <w:sz w:val="17"/>
        </w:rPr>
        <w:t>Gem</w:t>
        <w:tab/>
        <w:t>Summoned</w:t>
      </w:r>
      <w:r>
        <w:rPr>
          <w:rFonts w:ascii="Carlito"/>
          <w:b/>
          <w:spacing w:val="1"/>
          <w:w w:val="105"/>
          <w:sz w:val="17"/>
        </w:rPr>
        <w:t> </w:t>
      </w:r>
      <w:r>
        <w:rPr>
          <w:rFonts w:ascii="Carlito"/>
          <w:b/>
          <w:w w:val="105"/>
          <w:sz w:val="17"/>
        </w:rPr>
        <w:t>Elemental</w:t>
      </w:r>
    </w:p>
    <w:p>
      <w:pPr>
        <w:pStyle w:val="BodyText"/>
        <w:ind w:left="121"/>
        <w:rPr>
          <w:rFonts w:ascii="Carlito"/>
          <w:sz w:val="20"/>
        </w:rPr>
      </w:pPr>
      <w:r>
        <w:rPr>
          <w:rFonts w:ascii="Carlito"/>
          <w:sz w:val="20"/>
        </w:rPr>
        <w:pict>
          <v:shape style="width:229.45pt;height:13.7pt;mso-position-horizontal-relative:char;mso-position-vertical-relative:line" type="#_x0000_t202" filled="true" fillcolor="#eeece1" stroked="false">
            <w10:anchorlock/>
            <v:textbox inset="0,0,0,0">
              <w:txbxContent>
                <w:p>
                  <w:pPr>
                    <w:tabs>
                      <w:tab w:pos="1910" w:val="left" w:leader="none"/>
                    </w:tabs>
                    <w:spacing w:before="6"/>
                    <w:ind w:left="110" w:right="0" w:firstLine="0"/>
                    <w:jc w:val="left"/>
                    <w:rPr>
                      <w:rFonts w:ascii="Carlito"/>
                      <w:sz w:val="17"/>
                    </w:rPr>
                  </w:pPr>
                  <w:r>
                    <w:rPr>
                      <w:rFonts w:ascii="Carlito"/>
                      <w:w w:val="105"/>
                      <w:sz w:val="17"/>
                    </w:rPr>
                    <w:t>Blue</w:t>
                  </w:r>
                  <w:r>
                    <w:rPr>
                      <w:rFonts w:ascii="Carlito"/>
                      <w:spacing w:val="1"/>
                      <w:w w:val="105"/>
                      <w:sz w:val="17"/>
                    </w:rPr>
                    <w:t> </w:t>
                  </w:r>
                  <w:r>
                    <w:rPr>
                      <w:rFonts w:ascii="Carlito"/>
                      <w:w w:val="105"/>
                      <w:sz w:val="17"/>
                    </w:rPr>
                    <w:t>sapphire</w:t>
                    <w:tab/>
                    <w:t>Air</w:t>
                  </w:r>
                  <w:r>
                    <w:rPr>
                      <w:rFonts w:ascii="Carlito"/>
                      <w:spacing w:val="1"/>
                      <w:w w:val="105"/>
                      <w:sz w:val="17"/>
                    </w:rPr>
                    <w:t> </w:t>
                  </w:r>
                  <w:r>
                    <w:rPr>
                      <w:rFonts w:ascii="Carlito"/>
                      <w:w w:val="105"/>
                      <w:sz w:val="17"/>
                    </w:rPr>
                    <w:t>elemental</w:t>
                  </w:r>
                </w:p>
              </w:txbxContent>
            </v:textbox>
            <v:fill type="solid"/>
          </v:shape>
        </w:pict>
      </w:r>
      <w:r>
        <w:rPr>
          <w:rFonts w:ascii="Carlito"/>
          <w:sz w:val="20"/>
        </w:rPr>
      </w:r>
    </w:p>
    <w:p>
      <w:pPr>
        <w:tabs>
          <w:tab w:pos="2031" w:val="left" w:leader="none"/>
        </w:tabs>
        <w:spacing w:before="0"/>
        <w:ind w:left="232" w:right="0" w:firstLine="0"/>
        <w:jc w:val="left"/>
        <w:rPr>
          <w:rFonts w:ascii="Carlito"/>
          <w:sz w:val="17"/>
        </w:rPr>
      </w:pPr>
      <w:r>
        <w:rPr>
          <w:rFonts w:ascii="Carlito"/>
          <w:w w:val="105"/>
          <w:sz w:val="17"/>
        </w:rPr>
        <w:t>Yellow</w:t>
      </w:r>
      <w:r>
        <w:rPr>
          <w:rFonts w:ascii="Carlito"/>
          <w:spacing w:val="2"/>
          <w:w w:val="105"/>
          <w:sz w:val="17"/>
        </w:rPr>
        <w:t> </w:t>
      </w:r>
      <w:r>
        <w:rPr>
          <w:rFonts w:ascii="Carlito"/>
          <w:w w:val="105"/>
          <w:sz w:val="17"/>
        </w:rPr>
        <w:t>diamond</w:t>
        <w:tab/>
        <w:t>Earth</w:t>
      </w:r>
      <w:r>
        <w:rPr>
          <w:rFonts w:ascii="Carlito"/>
          <w:spacing w:val="1"/>
          <w:w w:val="105"/>
          <w:sz w:val="17"/>
        </w:rPr>
        <w:t> </w:t>
      </w:r>
      <w:r>
        <w:rPr>
          <w:rFonts w:ascii="Carlito"/>
          <w:w w:val="105"/>
          <w:sz w:val="17"/>
        </w:rPr>
        <w:t>elemental</w:t>
      </w:r>
    </w:p>
    <w:p>
      <w:pPr>
        <w:pStyle w:val="BodyText"/>
        <w:spacing w:before="3"/>
        <w:ind w:left="0"/>
        <w:rPr>
          <w:rFonts w:ascii="Carlito"/>
          <w:sz w:val="5"/>
        </w:rPr>
      </w:pPr>
    </w:p>
    <w:p>
      <w:pPr>
        <w:pStyle w:val="BodyText"/>
        <w:ind w:left="121"/>
        <w:rPr>
          <w:rFonts w:ascii="Carlito"/>
          <w:sz w:val="20"/>
        </w:rPr>
      </w:pPr>
      <w:r>
        <w:rPr>
          <w:rFonts w:ascii="Carlito"/>
          <w:sz w:val="20"/>
        </w:rPr>
        <w:pict>
          <v:shape style="width:229.45pt;height:13.7pt;mso-position-horizontal-relative:char;mso-position-vertical-relative:line" type="#_x0000_t202" filled="true" fillcolor="#eeece1" stroked="false">
            <w10:anchorlock/>
            <v:textbox inset="0,0,0,0">
              <w:txbxContent>
                <w:p>
                  <w:pPr>
                    <w:tabs>
                      <w:tab w:pos="1910" w:val="left" w:leader="none"/>
                    </w:tabs>
                    <w:spacing w:before="6"/>
                    <w:ind w:left="110" w:right="0" w:firstLine="0"/>
                    <w:jc w:val="left"/>
                    <w:rPr>
                      <w:rFonts w:ascii="Carlito"/>
                      <w:sz w:val="17"/>
                    </w:rPr>
                  </w:pPr>
                  <w:r>
                    <w:rPr>
                      <w:rFonts w:ascii="Carlito"/>
                      <w:w w:val="105"/>
                      <w:sz w:val="17"/>
                    </w:rPr>
                    <w:t>Red</w:t>
                  </w:r>
                  <w:r>
                    <w:rPr>
                      <w:rFonts w:ascii="Carlito"/>
                      <w:spacing w:val="1"/>
                      <w:w w:val="105"/>
                      <w:sz w:val="17"/>
                    </w:rPr>
                    <w:t> </w:t>
                  </w:r>
                  <w:r>
                    <w:rPr>
                      <w:rFonts w:ascii="Carlito"/>
                      <w:w w:val="105"/>
                      <w:sz w:val="17"/>
                    </w:rPr>
                    <w:t>corundum</w:t>
                    <w:tab/>
                    <w:t>Fire</w:t>
                  </w:r>
                  <w:r>
                    <w:rPr>
                      <w:rFonts w:ascii="Carlito"/>
                      <w:spacing w:val="1"/>
                      <w:w w:val="105"/>
                      <w:sz w:val="17"/>
                    </w:rPr>
                    <w:t> </w:t>
                  </w:r>
                  <w:r>
                    <w:rPr>
                      <w:rFonts w:ascii="Carlito"/>
                      <w:w w:val="105"/>
                      <w:sz w:val="17"/>
                    </w:rPr>
                    <w:t>elemental</w:t>
                  </w:r>
                </w:p>
              </w:txbxContent>
            </v:textbox>
            <v:fill type="solid"/>
          </v:shape>
        </w:pict>
      </w:r>
      <w:r>
        <w:rPr>
          <w:rFonts w:ascii="Carlito"/>
          <w:sz w:val="20"/>
        </w:rPr>
      </w:r>
    </w:p>
    <w:p>
      <w:pPr>
        <w:tabs>
          <w:tab w:pos="2031" w:val="left" w:leader="none"/>
        </w:tabs>
        <w:spacing w:before="0"/>
        <w:ind w:left="232" w:right="0" w:firstLine="0"/>
        <w:jc w:val="left"/>
        <w:rPr>
          <w:rFonts w:ascii="Carlito"/>
          <w:sz w:val="17"/>
        </w:rPr>
      </w:pPr>
      <w:r>
        <w:rPr>
          <w:rFonts w:ascii="Carlito"/>
          <w:w w:val="105"/>
          <w:sz w:val="17"/>
        </w:rPr>
        <w:t>Emerald</w:t>
        <w:tab/>
        <w:t>Water</w:t>
      </w:r>
      <w:r>
        <w:rPr>
          <w:rFonts w:ascii="Carlito"/>
          <w:spacing w:val="1"/>
          <w:w w:val="105"/>
          <w:sz w:val="17"/>
        </w:rPr>
        <w:t> </w:t>
      </w:r>
      <w:r>
        <w:rPr>
          <w:rFonts w:ascii="Carlito"/>
          <w:w w:val="105"/>
          <w:sz w:val="17"/>
        </w:rPr>
        <w:t>elemental</w:t>
      </w:r>
    </w:p>
    <w:p>
      <w:pPr>
        <w:pStyle w:val="BodyText"/>
        <w:spacing w:before="10"/>
        <w:ind w:left="0"/>
        <w:rPr>
          <w:rFonts w:ascii="Carlito"/>
        </w:rPr>
      </w:pPr>
    </w:p>
    <w:p>
      <w:pPr>
        <w:pStyle w:val="Heading4"/>
      </w:pPr>
      <w:r>
        <w:rPr>
          <w:color w:val="943634"/>
        </w:rPr>
        <w:t>Elven Chain</w:t>
      </w:r>
    </w:p>
    <w:p>
      <w:pPr>
        <w:spacing w:before="16"/>
        <w:ind w:left="232" w:right="0" w:firstLine="0"/>
        <w:jc w:val="left"/>
        <w:rPr>
          <w:i/>
          <w:sz w:val="19"/>
        </w:rPr>
      </w:pPr>
      <w:r>
        <w:rPr>
          <w:i/>
          <w:w w:val="105"/>
          <w:sz w:val="19"/>
        </w:rPr>
        <w:t>Armor (chain shirt), rare</w:t>
      </w:r>
    </w:p>
    <w:p>
      <w:pPr>
        <w:pStyle w:val="BodyText"/>
        <w:spacing w:line="252" w:lineRule="auto" w:before="133"/>
        <w:ind w:right="187"/>
        <w:jc w:val="both"/>
      </w:pPr>
      <w:r>
        <w:rPr>
          <w:w w:val="105"/>
        </w:rPr>
        <w:t>You gain a +1 bonus to AC while you wear this armor. You are considered proficient with this armor even if you lack proficiency with medium armor.</w:t>
      </w:r>
    </w:p>
    <w:p>
      <w:pPr>
        <w:pStyle w:val="Heading4"/>
        <w:spacing w:before="170"/>
      </w:pPr>
      <w:r>
        <w:rPr>
          <w:color w:val="943634"/>
        </w:rPr>
        <w:t>Eversmoking Bottle</w:t>
      </w:r>
    </w:p>
    <w:p>
      <w:pPr>
        <w:spacing w:before="16"/>
        <w:ind w:left="232" w:right="0" w:firstLine="0"/>
        <w:jc w:val="left"/>
        <w:rPr>
          <w:i/>
          <w:sz w:val="19"/>
        </w:rPr>
      </w:pPr>
      <w:r>
        <w:rPr>
          <w:i/>
          <w:w w:val="105"/>
          <w:sz w:val="19"/>
        </w:rPr>
        <w:t>Wondrous item, uncommon</w:t>
      </w:r>
    </w:p>
    <w:p>
      <w:pPr>
        <w:pStyle w:val="BodyText"/>
        <w:spacing w:line="252" w:lineRule="auto" w:before="132"/>
        <w:ind w:right="337"/>
      </w:pPr>
      <w:r>
        <w:rPr>
          <w:spacing w:val="1"/>
          <w:w w:val="103"/>
        </w:rPr>
        <w:t>S</w:t>
      </w:r>
      <w:r>
        <w:rPr>
          <w:spacing w:val="2"/>
          <w:w w:val="103"/>
        </w:rPr>
        <w:t>m</w:t>
      </w:r>
      <w:r>
        <w:rPr>
          <w:spacing w:val="1"/>
          <w:w w:val="103"/>
        </w:rPr>
        <w:t>ok</w:t>
      </w:r>
      <w:r>
        <w:rPr>
          <w:w w:val="103"/>
        </w:rPr>
        <w:t>e</w:t>
      </w:r>
      <w:r>
        <w:rPr>
          <w:spacing w:val="3"/>
        </w:rPr>
        <w:t> </w:t>
      </w:r>
      <w:r>
        <w:rPr>
          <w:w w:val="103"/>
        </w:rPr>
        <w:t>l</w:t>
      </w:r>
      <w:r>
        <w:rPr>
          <w:spacing w:val="1"/>
          <w:w w:val="103"/>
        </w:rPr>
        <w:t>e</w:t>
      </w:r>
      <w:r>
        <w:rPr>
          <w:spacing w:val="1"/>
          <w:w w:val="103"/>
        </w:rPr>
        <w:t>ak</w:t>
      </w:r>
      <w:r>
        <w:rPr>
          <w:w w:val="103"/>
        </w:rPr>
        <w:t>s</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t</w:t>
      </w:r>
      <w:r>
        <w:rPr>
          <w:spacing w:val="1"/>
          <w:w w:val="103"/>
        </w:rPr>
        <w:t>h</w:t>
      </w:r>
      <w:r>
        <w:rPr>
          <w:w w:val="103"/>
        </w:rPr>
        <w:t>e</w:t>
      </w:r>
      <w:r>
        <w:rPr>
          <w:spacing w:val="3"/>
        </w:rPr>
        <w:t> </w:t>
      </w:r>
      <w:r>
        <w:rPr>
          <w:w w:val="103"/>
        </w:rPr>
        <w:t>l</w:t>
      </w:r>
      <w:r>
        <w:rPr>
          <w:spacing w:val="1"/>
          <w:w w:val="103"/>
        </w:rPr>
        <w:t>e</w:t>
      </w:r>
      <w:r>
        <w:rPr>
          <w:spacing w:val="1"/>
          <w:w w:val="103"/>
        </w:rPr>
        <w:t>ad</w:t>
      </w:r>
      <w:r>
        <w:rPr>
          <w:w w:val="31"/>
        </w:rPr>
        <w:t>-­‐</w:t>
      </w:r>
      <w:r>
        <w:rPr>
          <w:spacing w:val="1"/>
          <w:w w:val="31"/>
        </w:rPr>
        <w:t>‑</w:t>
      </w:r>
      <w:r>
        <w:rPr>
          <w:spacing w:val="1"/>
          <w:w w:val="103"/>
        </w:rPr>
        <w:t>st</w:t>
      </w:r>
      <w:r>
        <w:rPr>
          <w:spacing w:val="1"/>
          <w:w w:val="103"/>
        </w:rPr>
        <w:t>o</w:t>
      </w:r>
      <w:r>
        <w:rPr>
          <w:spacing w:val="1"/>
          <w:w w:val="103"/>
        </w:rPr>
        <w:t>pp</w:t>
      </w:r>
      <w:r>
        <w:rPr>
          <w:spacing w:val="1"/>
          <w:w w:val="103"/>
        </w:rPr>
        <w:t>e</w:t>
      </w:r>
      <w:r>
        <w:rPr>
          <w:spacing w:val="1"/>
          <w:w w:val="103"/>
        </w:rPr>
        <w:t>re</w:t>
      </w:r>
      <w:r>
        <w:rPr>
          <w:w w:val="103"/>
        </w:rPr>
        <w:t>d</w:t>
      </w:r>
      <w:r>
        <w:rPr>
          <w:spacing w:val="4"/>
        </w:rPr>
        <w:t> </w:t>
      </w:r>
      <w:r>
        <w:rPr>
          <w:spacing w:val="2"/>
          <w:w w:val="103"/>
        </w:rPr>
        <w:t>m</w:t>
      </w:r>
      <w:r>
        <w:rPr>
          <w:spacing w:val="1"/>
          <w:w w:val="103"/>
        </w:rPr>
        <w:t>o</w:t>
      </w:r>
      <w:r>
        <w:rPr>
          <w:spacing w:val="1"/>
          <w:w w:val="103"/>
        </w:rPr>
        <w:t>u</w:t>
      </w:r>
      <w:r>
        <w:rPr>
          <w:spacing w:val="1"/>
          <w:w w:val="103"/>
        </w:rPr>
        <w:t>t</w:t>
      </w:r>
      <w:r>
        <w:rPr>
          <w:w w:val="103"/>
        </w:rPr>
        <w:t>h</w:t>
      </w:r>
      <w:r>
        <w:rPr>
          <w:spacing w:val="3"/>
        </w:rPr>
        <w:t> </w:t>
      </w:r>
      <w:r>
        <w:rPr>
          <w:spacing w:val="1"/>
          <w:w w:val="103"/>
        </w:rPr>
        <w:t>o</w:t>
      </w:r>
      <w:r>
        <w:rPr>
          <w:w w:val="103"/>
        </w:rPr>
        <w:t>f</w:t>
      </w:r>
      <w:r>
        <w:rPr>
          <w:spacing w:val="3"/>
        </w:rPr>
        <w:t> </w:t>
      </w:r>
      <w:r>
        <w:rPr>
          <w:spacing w:val="-8"/>
          <w:w w:val="103"/>
        </w:rPr>
        <w:t>t</w:t>
      </w:r>
      <w:r>
        <w:rPr>
          <w:spacing w:val="-8"/>
          <w:w w:val="103"/>
        </w:rPr>
        <w:t>h</w:t>
      </w:r>
      <w:r>
        <w:rPr>
          <w:spacing w:val="-9"/>
          <w:w w:val="103"/>
        </w:rPr>
        <w:t>i</w:t>
      </w:r>
      <w:r>
        <w:rPr>
          <w:spacing w:val="-9"/>
          <w:w w:val="103"/>
        </w:rPr>
        <w:t>s</w:t>
      </w:r>
      <w:r>
        <w:rPr>
          <w:w w:val="103"/>
        </w:rPr>
        <w:t> </w:t>
      </w:r>
      <w:r>
        <w:rPr/>
        <w:t>brass bottle, which weighs 1  pound. When  you  use an action to remove the stopper, a cloud of thick </w:t>
      </w:r>
      <w:r>
        <w:rPr>
          <w:spacing w:val="1"/>
          <w:w w:val="103"/>
        </w:rPr>
        <w:t>s</w:t>
      </w:r>
      <w:r>
        <w:rPr>
          <w:spacing w:val="2"/>
          <w:w w:val="103"/>
        </w:rPr>
        <w:t>m</w:t>
      </w:r>
      <w:r>
        <w:rPr>
          <w:spacing w:val="1"/>
          <w:w w:val="103"/>
        </w:rPr>
        <w:t>o</w:t>
      </w:r>
      <w:r>
        <w:rPr>
          <w:spacing w:val="1"/>
          <w:w w:val="103"/>
        </w:rPr>
        <w:t>k</w:t>
      </w:r>
      <w:r>
        <w:rPr>
          <w:w w:val="103"/>
        </w:rPr>
        <w:t>e</w:t>
      </w:r>
      <w:r>
        <w:rPr>
          <w:spacing w:val="3"/>
        </w:rPr>
        <w:t> </w:t>
      </w:r>
      <w:r>
        <w:rPr>
          <w:spacing w:val="1"/>
          <w:w w:val="103"/>
        </w:rPr>
        <w:t>p</w:t>
      </w:r>
      <w:r>
        <w:rPr>
          <w:spacing w:val="1"/>
          <w:w w:val="103"/>
        </w:rPr>
        <w:t>o</w:t>
      </w:r>
      <w:r>
        <w:rPr>
          <w:spacing w:val="1"/>
          <w:w w:val="103"/>
        </w:rPr>
        <w:t>u</w:t>
      </w:r>
      <w:r>
        <w:rPr>
          <w:spacing w:val="1"/>
          <w:w w:val="103"/>
        </w:rPr>
        <w:t>r</w:t>
      </w:r>
      <w:r>
        <w:rPr>
          <w:w w:val="103"/>
        </w:rPr>
        <w:t>s</w:t>
      </w:r>
      <w:r>
        <w:rPr>
          <w:spacing w:val="3"/>
        </w:rPr>
        <w:t> </w:t>
      </w:r>
      <w:r>
        <w:rPr>
          <w:spacing w:val="1"/>
          <w:w w:val="103"/>
        </w:rPr>
        <w:t>o</w:t>
      </w:r>
      <w:r>
        <w:rPr>
          <w:spacing w:val="1"/>
          <w:w w:val="103"/>
        </w:rPr>
        <w:t>u</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6</w:t>
      </w:r>
      <w:r>
        <w:rPr>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t</w:t>
      </w:r>
      <w:r>
        <w:rPr>
          <w:spacing w:val="1"/>
          <w:w w:val="103"/>
        </w:rPr>
        <w:t>h</w:t>
      </w:r>
      <w:r>
        <w:rPr>
          <w:w w:val="103"/>
        </w:rPr>
        <w:t>e</w:t>
      </w:r>
      <w:r>
        <w:rPr>
          <w:spacing w:val="3"/>
        </w:rPr>
        <w:t> </w:t>
      </w:r>
      <w:r>
        <w:rPr>
          <w:spacing w:val="-11"/>
          <w:w w:val="103"/>
        </w:rPr>
        <w:t>b</w:t>
      </w:r>
      <w:r>
        <w:rPr>
          <w:spacing w:val="-11"/>
          <w:w w:val="103"/>
        </w:rPr>
        <w:t>o</w:t>
      </w:r>
      <w:r>
        <w:rPr>
          <w:spacing w:val="-11"/>
          <w:w w:val="103"/>
        </w:rPr>
        <w:t>tt</w:t>
      </w:r>
      <w:r>
        <w:rPr>
          <w:spacing w:val="-12"/>
          <w:w w:val="103"/>
        </w:rPr>
        <w:t>l</w:t>
      </w:r>
      <w:r>
        <w:rPr>
          <w:spacing w:val="-11"/>
          <w:w w:val="103"/>
        </w:rPr>
        <w:t>e</w:t>
      </w:r>
      <w:r>
        <w:rPr>
          <w:spacing w:val="-12"/>
          <w:w w:val="103"/>
        </w:rPr>
        <w:t>.</w:t>
      </w:r>
      <w:r>
        <w:rPr>
          <w:w w:val="103"/>
        </w:rPr>
        <w:t> </w:t>
      </w:r>
      <w:r>
        <w:rPr/>
        <w:t>The cloud’s area is heavily  obscured.  Each  minute the bottle remains open and within the cloud, the radius increases by 10 feet until it reaches its maximum radius of 120</w:t>
      </w:r>
      <w:r>
        <w:rPr>
          <w:spacing w:val="20"/>
        </w:rPr>
        <w:t> </w:t>
      </w:r>
      <w:r>
        <w:rPr/>
        <w:t>feet.</w:t>
      </w:r>
    </w:p>
    <w:p>
      <w:pPr>
        <w:pStyle w:val="BodyText"/>
        <w:spacing w:line="252" w:lineRule="auto" w:before="7"/>
        <w:ind w:right="420" w:firstLine="187"/>
      </w:pPr>
      <w:r>
        <w:rPr>
          <w:w w:val="105"/>
        </w:rPr>
        <w:t>The cloud persists as long as the bottle is open. Closing the bottle requires you to speak its command word as an action. Once the bottle is closed, the cloud disperses after 10 minutes. A moderate wind (11 to 20 miles per hour) can also disperse the smoke after 1 minute, and a strong wind (21 or more miles per hour) can do so after 1 round.</w:t>
      </w:r>
    </w:p>
    <w:p>
      <w:pPr>
        <w:pStyle w:val="Heading4"/>
        <w:spacing w:before="177"/>
      </w:pPr>
      <w:r>
        <w:rPr>
          <w:color w:val="943634"/>
        </w:rPr>
        <w:t>Eyes of Charming</w:t>
      </w:r>
    </w:p>
    <w:p>
      <w:pPr>
        <w:spacing w:before="16"/>
        <w:ind w:left="232" w:right="0" w:firstLine="0"/>
        <w:jc w:val="left"/>
        <w:rPr>
          <w:i/>
          <w:sz w:val="19"/>
        </w:rPr>
      </w:pPr>
      <w:r>
        <w:rPr>
          <w:i/>
          <w:w w:val="105"/>
          <w:sz w:val="19"/>
        </w:rPr>
        <w:t>Wondrous item, uncommon (requires</w:t>
      </w:r>
      <w:r>
        <w:rPr>
          <w:i/>
          <w:spacing w:val="-12"/>
          <w:w w:val="105"/>
          <w:sz w:val="19"/>
        </w:rPr>
        <w:t> </w:t>
      </w:r>
      <w:r>
        <w:rPr>
          <w:i/>
          <w:w w:val="105"/>
          <w:sz w:val="19"/>
        </w:rPr>
        <w:t>attunement)</w:t>
      </w:r>
    </w:p>
    <w:p>
      <w:pPr>
        <w:pStyle w:val="BodyText"/>
        <w:spacing w:line="252" w:lineRule="auto" w:before="132"/>
        <w:ind w:right="507"/>
      </w:pPr>
      <w:r>
        <w:rPr>
          <w:w w:val="105"/>
        </w:rPr>
        <w:t>These crystal lenses fit over the eyes. They have 3 charges. While wearing them, you can expend 1 charge as an action to cast the </w:t>
      </w:r>
      <w:r>
        <w:rPr>
          <w:i/>
          <w:w w:val="105"/>
        </w:rPr>
        <w:t>charm person</w:t>
      </w:r>
      <w:r>
        <w:rPr>
          <w:i/>
          <w:spacing w:val="-9"/>
          <w:w w:val="105"/>
        </w:rPr>
        <w:t> </w:t>
      </w:r>
      <w:r>
        <w:rPr>
          <w:w w:val="105"/>
        </w:rPr>
        <w:t>spell</w:t>
      </w:r>
    </w:p>
    <w:p>
      <w:pPr>
        <w:spacing w:after="0" w:line="252" w:lineRule="auto"/>
        <w:sectPr>
          <w:pgSz w:w="12240" w:h="15840"/>
          <w:pgMar w:header="0" w:footer="644" w:top="1360" w:bottom="840" w:left="920" w:right="920"/>
          <w:cols w:num="2" w:equalWidth="0">
            <w:col w:w="4832" w:space="588"/>
            <w:col w:w="4980"/>
          </w:cols>
        </w:sectPr>
      </w:pPr>
    </w:p>
    <w:p>
      <w:pPr>
        <w:pStyle w:val="BodyText"/>
        <w:spacing w:line="254" w:lineRule="auto" w:before="86"/>
        <w:ind w:right="34"/>
      </w:pPr>
      <w:r>
        <w:rPr>
          <w:w w:val="105"/>
        </w:rPr>
        <w:t>(save DC 13) on a humanoid within 30 feet of you, provided that you and the target can see each other. The lenses regain all expended charges daily at dawn.</w:t>
      </w:r>
    </w:p>
    <w:p>
      <w:pPr>
        <w:pStyle w:val="Heading4"/>
        <w:spacing w:before="169"/>
      </w:pPr>
      <w:r>
        <w:rPr>
          <w:color w:val="943634"/>
          <w:w w:val="95"/>
        </w:rPr>
        <w:t>Eyes of Minute</w:t>
      </w:r>
      <w:r>
        <w:rPr>
          <w:color w:val="943634"/>
          <w:spacing w:val="-39"/>
          <w:w w:val="95"/>
        </w:rPr>
        <w:t> </w:t>
      </w:r>
      <w:r>
        <w:rPr>
          <w:color w:val="943634"/>
          <w:w w:val="95"/>
        </w:rPr>
        <w:t>Seeing</w:t>
      </w:r>
    </w:p>
    <w:p>
      <w:pPr>
        <w:spacing w:before="16"/>
        <w:ind w:left="232" w:right="0" w:firstLine="0"/>
        <w:jc w:val="left"/>
        <w:rPr>
          <w:i/>
          <w:sz w:val="19"/>
        </w:rPr>
      </w:pPr>
      <w:r>
        <w:rPr>
          <w:i/>
          <w:w w:val="105"/>
          <w:sz w:val="19"/>
        </w:rPr>
        <w:t>Wondrous item,</w:t>
      </w:r>
      <w:r>
        <w:rPr>
          <w:i/>
          <w:spacing w:val="-8"/>
          <w:w w:val="105"/>
          <w:sz w:val="19"/>
        </w:rPr>
        <w:t> </w:t>
      </w:r>
      <w:r>
        <w:rPr>
          <w:i/>
          <w:w w:val="105"/>
          <w:sz w:val="19"/>
        </w:rPr>
        <w:t>uncommon</w:t>
      </w:r>
    </w:p>
    <w:p>
      <w:pPr>
        <w:pStyle w:val="BodyText"/>
        <w:spacing w:line="252" w:lineRule="auto" w:before="132"/>
        <w:ind w:right="149"/>
      </w:pPr>
      <w:r>
        <w:rPr>
          <w:w w:val="105"/>
        </w:rPr>
        <w:t>These crystal lenses fit over the eyes. While wearing them, you can see much better than normal out to a range of 1 foot. You have advantage on Intelligence (Investigation) checks that rely on sight while searching an area or studying an object within that range.</w:t>
      </w:r>
    </w:p>
    <w:p>
      <w:pPr>
        <w:pStyle w:val="Heading4"/>
        <w:spacing w:before="175"/>
      </w:pPr>
      <w:r>
        <w:rPr>
          <w:color w:val="943634"/>
        </w:rPr>
        <w:t>Eyes of the Eagle</w:t>
      </w:r>
    </w:p>
    <w:p>
      <w:pPr>
        <w:spacing w:before="16"/>
        <w:ind w:left="232" w:right="0" w:firstLine="0"/>
        <w:jc w:val="left"/>
        <w:rPr>
          <w:i/>
          <w:sz w:val="19"/>
        </w:rPr>
      </w:pPr>
      <w:r>
        <w:rPr>
          <w:i/>
          <w:w w:val="105"/>
          <w:sz w:val="19"/>
        </w:rPr>
        <w:t>Wondrous item, uncommon (requires attunement)</w:t>
      </w:r>
    </w:p>
    <w:p>
      <w:pPr>
        <w:pStyle w:val="BodyText"/>
        <w:spacing w:line="252" w:lineRule="auto" w:before="132"/>
        <w:ind w:right="87"/>
      </w:pPr>
      <w:r>
        <w:rPr>
          <w:w w:val="105"/>
        </w:rPr>
        <w:t>These crystal lenses fit over the eyes. While wearing them, you have advantage on Wisdom (Perception) checks that rely on sight. In conditions of clear visibility, you can make out details of even extremely distant creatures and objects as small as 2 feet across.</w:t>
      </w:r>
    </w:p>
    <w:p>
      <w:pPr>
        <w:pStyle w:val="Heading4"/>
        <w:spacing w:before="175"/>
      </w:pPr>
      <w:r>
        <w:rPr>
          <w:color w:val="943634"/>
        </w:rPr>
        <w:t>Feather Token</w:t>
      </w:r>
    </w:p>
    <w:p>
      <w:pPr>
        <w:spacing w:before="16"/>
        <w:ind w:left="232" w:right="0" w:firstLine="0"/>
        <w:jc w:val="left"/>
        <w:rPr>
          <w:i/>
          <w:sz w:val="19"/>
        </w:rPr>
      </w:pPr>
      <w:r>
        <w:rPr>
          <w:i/>
          <w:w w:val="105"/>
          <w:sz w:val="19"/>
        </w:rPr>
        <w:t>Wondrous item, rare</w:t>
      </w:r>
    </w:p>
    <w:p>
      <w:pPr>
        <w:pStyle w:val="BodyText"/>
        <w:spacing w:line="252" w:lineRule="auto" w:before="132"/>
        <w:ind w:right="142"/>
      </w:pPr>
      <w:r>
        <w:rPr>
          <w:w w:val="105"/>
        </w:rPr>
        <w:t>This tiny object looks like a feather. Different types </w:t>
      </w:r>
      <w:r>
        <w:rPr>
          <w:w w:val="103"/>
        </w:rPr>
        <w:t>of</w:t>
      </w:r>
      <w:r>
        <w:rPr/>
        <w:t> </w:t>
      </w:r>
      <w:r>
        <w:rPr>
          <w:w w:val="103"/>
        </w:rPr>
        <w:t>f</w:t>
      </w:r>
      <w:r>
        <w:rPr>
          <w:w w:val="103"/>
        </w:rPr>
        <w:t>e</w:t>
      </w:r>
      <w:r>
        <w:rPr>
          <w:w w:val="103"/>
        </w:rPr>
        <w:t>at</w:t>
      </w:r>
      <w:r>
        <w:rPr>
          <w:w w:val="103"/>
        </w:rPr>
        <w:t>he</w:t>
      </w:r>
      <w:r>
        <w:rPr>
          <w:w w:val="103"/>
        </w:rPr>
        <w:t>r</w:t>
      </w:r>
      <w:r>
        <w:rPr/>
        <w:t> </w:t>
      </w:r>
      <w:r>
        <w:rPr>
          <w:w w:val="103"/>
        </w:rPr>
        <w:t>t</w:t>
      </w:r>
      <w:r>
        <w:rPr>
          <w:w w:val="103"/>
        </w:rPr>
        <w:t>ok</w:t>
      </w:r>
      <w:r>
        <w:rPr>
          <w:w w:val="103"/>
        </w:rPr>
        <w:t>e</w:t>
      </w:r>
      <w:r>
        <w:rPr>
          <w:w w:val="103"/>
        </w:rPr>
        <w:t>n</w:t>
      </w:r>
      <w:r>
        <w:rPr>
          <w:w w:val="103"/>
        </w:rPr>
        <w:t>s</w:t>
      </w:r>
      <w:r>
        <w:rPr/>
        <w:t> </w:t>
      </w:r>
      <w:r>
        <w:rPr>
          <w:w w:val="103"/>
        </w:rPr>
        <w:t>e</w:t>
      </w:r>
      <w:r>
        <w:rPr>
          <w:w w:val="103"/>
        </w:rPr>
        <w:t>xi</w:t>
      </w:r>
      <w:r>
        <w:rPr>
          <w:w w:val="103"/>
        </w:rPr>
        <w:t>s</w:t>
      </w:r>
      <w:r>
        <w:rPr>
          <w:w w:val="103"/>
        </w:rPr>
        <w:t>t</w:t>
      </w:r>
      <w:r>
        <w:rPr>
          <w:w w:val="103"/>
        </w:rPr>
        <w:t>,</w:t>
      </w:r>
      <w:r>
        <w:rPr/>
        <w:t> </w:t>
      </w:r>
      <w:r>
        <w:rPr>
          <w:w w:val="103"/>
        </w:rPr>
        <w:t>e</w:t>
      </w:r>
      <w:r>
        <w:rPr>
          <w:w w:val="103"/>
        </w:rPr>
        <w:t>ac</w:t>
      </w:r>
      <w:r>
        <w:rPr>
          <w:w w:val="103"/>
        </w:rPr>
        <w:t>h</w:t>
      </w:r>
      <w:r>
        <w:rPr/>
        <w:t> </w:t>
      </w:r>
      <w:r>
        <w:rPr>
          <w:w w:val="103"/>
        </w:rPr>
        <w:t>w</w:t>
      </w:r>
      <w:r>
        <w:rPr>
          <w:w w:val="103"/>
        </w:rPr>
        <w:t>i</w:t>
      </w:r>
      <w:r>
        <w:rPr>
          <w:w w:val="103"/>
        </w:rPr>
        <w:t>t</w:t>
      </w:r>
      <w:r>
        <w:rPr>
          <w:w w:val="103"/>
        </w:rPr>
        <w:t>h</w:t>
      </w:r>
      <w:r>
        <w:rPr/>
        <w:t> </w:t>
      </w:r>
      <w:r>
        <w:rPr>
          <w:w w:val="103"/>
        </w:rPr>
        <w:t>a</w:t>
      </w:r>
      <w:r>
        <w:rPr/>
        <w:t> </w:t>
      </w:r>
      <w:r>
        <w:rPr>
          <w:w w:val="103"/>
        </w:rPr>
        <w:t>di</w:t>
      </w:r>
      <w:r>
        <w:rPr>
          <w:w w:val="103"/>
        </w:rPr>
        <w:t>ff</w:t>
      </w:r>
      <w:r>
        <w:rPr>
          <w:w w:val="103"/>
        </w:rPr>
        <w:t>e</w:t>
      </w:r>
      <w:r>
        <w:rPr>
          <w:w w:val="103"/>
        </w:rPr>
        <w:t>r</w:t>
      </w:r>
      <w:r>
        <w:rPr>
          <w:w w:val="103"/>
        </w:rPr>
        <w:t>e</w:t>
      </w:r>
      <w:r>
        <w:rPr>
          <w:w w:val="103"/>
        </w:rPr>
        <w:t>n</w:t>
      </w:r>
      <w:r>
        <w:rPr>
          <w:w w:val="103"/>
        </w:rPr>
        <w:t>t</w:t>
      </w:r>
      <w:r>
        <w:rPr/>
        <w:t> </w:t>
      </w:r>
      <w:r>
        <w:rPr>
          <w:w w:val="103"/>
        </w:rPr>
        <w:t>s</w:t>
      </w:r>
      <w:r>
        <w:rPr>
          <w:w w:val="103"/>
        </w:rPr>
        <w:t>i</w:t>
      </w:r>
      <w:r>
        <w:rPr>
          <w:w w:val="103"/>
        </w:rPr>
        <w:t>n</w:t>
      </w:r>
      <w:r>
        <w:rPr>
          <w:w w:val="103"/>
        </w:rPr>
        <w:t>gl</w:t>
      </w:r>
      <w:r>
        <w:rPr>
          <w:w w:val="103"/>
        </w:rPr>
        <w:t>e</w:t>
      </w:r>
      <w:r>
        <w:rPr>
          <w:w w:val="31"/>
        </w:rPr>
        <w:t>-­‐‑ </w:t>
      </w:r>
      <w:r>
        <w:rPr>
          <w:w w:val="105"/>
        </w:rPr>
        <w:t>use effect. The GM chooses the kind of token or determines it randomly.</w:t>
      </w:r>
    </w:p>
    <w:p>
      <w:pPr>
        <w:tabs>
          <w:tab w:pos="903" w:val="left" w:leader="none"/>
          <w:tab w:pos="2458" w:val="left" w:leader="none"/>
          <w:tab w:pos="3087" w:val="left" w:leader="none"/>
        </w:tabs>
        <w:spacing w:before="120"/>
        <w:ind w:left="274" w:right="0" w:firstLine="0"/>
        <w:jc w:val="left"/>
        <w:rPr>
          <w:rFonts w:ascii="Carlito"/>
          <w:b/>
          <w:sz w:val="17"/>
        </w:rPr>
      </w:pPr>
      <w:r>
        <w:rPr>
          <w:rFonts w:ascii="Carlito"/>
          <w:b/>
          <w:w w:val="105"/>
          <w:sz w:val="17"/>
        </w:rPr>
        <w:t>d100</w:t>
        <w:tab/>
        <w:t>Feather</w:t>
      </w:r>
      <w:r>
        <w:rPr>
          <w:rFonts w:ascii="Carlito"/>
          <w:b/>
          <w:spacing w:val="2"/>
          <w:w w:val="105"/>
          <w:sz w:val="17"/>
        </w:rPr>
        <w:t> </w:t>
      </w:r>
      <w:r>
        <w:rPr>
          <w:rFonts w:ascii="Carlito"/>
          <w:b/>
          <w:w w:val="105"/>
          <w:sz w:val="17"/>
        </w:rPr>
        <w:t>Token</w:t>
        <w:tab/>
        <w:t>d100</w:t>
        <w:tab/>
        <w:t>Feather</w:t>
      </w:r>
      <w:r>
        <w:rPr>
          <w:rFonts w:ascii="Carlito"/>
          <w:b/>
          <w:spacing w:val="1"/>
          <w:w w:val="105"/>
          <w:sz w:val="17"/>
        </w:rPr>
        <w:t> </w:t>
      </w:r>
      <w:r>
        <w:rPr>
          <w:rFonts w:ascii="Carlito"/>
          <w:b/>
          <w:w w:val="105"/>
          <w:sz w:val="17"/>
        </w:rPr>
        <w:t>Token</w:t>
      </w:r>
    </w:p>
    <w:p>
      <w:pPr>
        <w:tabs>
          <w:tab w:pos="903" w:val="left" w:leader="none"/>
          <w:tab w:pos="2084" w:val="left" w:leader="none"/>
          <w:tab w:pos="2310" w:val="left" w:leader="none"/>
          <w:tab w:pos="2416" w:val="left" w:leader="none"/>
          <w:tab w:pos="3087" w:val="left" w:leader="none"/>
          <w:tab w:pos="4273" w:val="left" w:leader="none"/>
        </w:tabs>
        <w:spacing w:line="254" w:lineRule="auto" w:before="14"/>
        <w:ind w:left="232" w:right="556"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01–20</w:t>
        <w:tab/>
        <w:t>Anchor</w:t>
        <w:tab/>
      </w:r>
      <w:r>
        <w:rPr>
          <w:rFonts w:ascii="Carlito" w:hAnsi="Carlito"/>
          <w:w w:val="105"/>
          <w:sz w:val="17"/>
        </w:rPr>
        <w:tab/>
      </w:r>
      <w:r>
        <w:rPr>
          <w:rFonts w:ascii="Carlito" w:hAnsi="Carlito"/>
          <w:w w:val="105"/>
          <w:sz w:val="17"/>
          <w:shd w:fill="EEECE1" w:color="auto" w:val="clear"/>
        </w:rPr>
        <w:t>51–65</w:t>
        <w:tab/>
        <w:t>Swan</w:t>
      </w:r>
      <w:r>
        <w:rPr>
          <w:rFonts w:ascii="Carlito" w:hAnsi="Carlito"/>
          <w:spacing w:val="3"/>
          <w:w w:val="105"/>
          <w:sz w:val="17"/>
          <w:shd w:fill="EEECE1" w:color="auto" w:val="clear"/>
        </w:rPr>
        <w:t> </w:t>
      </w:r>
      <w:r>
        <w:rPr>
          <w:rFonts w:ascii="Carlito" w:hAnsi="Carlito"/>
          <w:w w:val="105"/>
          <w:sz w:val="17"/>
          <w:shd w:fill="EEECE1" w:color="auto" w:val="clear"/>
        </w:rPr>
        <w:t>boat</w:t>
      </w:r>
      <w:r>
        <w:rPr>
          <w:rFonts w:ascii="Carlito" w:hAnsi="Carlito"/>
          <w:sz w:val="17"/>
          <w:shd w:fill="EEECE1" w:color="auto" w:val="clear"/>
        </w:rPr>
        <w:tab/>
      </w:r>
      <w:r>
        <w:rPr>
          <w:rFonts w:ascii="Carlito" w:hAnsi="Carlito"/>
          <w:sz w:val="17"/>
        </w:rPr>
        <w:t>  </w:t>
      </w:r>
      <w:r>
        <w:rPr>
          <w:rFonts w:ascii="Carlito" w:hAnsi="Carlito"/>
          <w:w w:val="105"/>
          <w:sz w:val="17"/>
        </w:rPr>
        <w:t>21–35</w:t>
        <w:tab/>
        <w:t>Bird</w:t>
        <w:tab/>
        <w:tab/>
        <w:tab/>
        <w:t>66–90</w:t>
        <w:tab/>
        <w:t>Tree</w:t>
      </w:r>
    </w:p>
    <w:p>
      <w:pPr>
        <w:tabs>
          <w:tab w:pos="903" w:val="left" w:leader="none"/>
          <w:tab w:pos="2084" w:val="left" w:leader="none"/>
          <w:tab w:pos="2310" w:val="left" w:leader="none"/>
          <w:tab w:pos="3087" w:val="left" w:leader="none"/>
          <w:tab w:pos="4273" w:val="left" w:leader="none"/>
        </w:tabs>
        <w:spacing w:line="204" w:lineRule="exact" w:before="0"/>
        <w:ind w:left="126" w:right="0" w:firstLine="0"/>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36–50</w:t>
        <w:tab/>
        <w:t>Fan</w:t>
        <w:tab/>
      </w:r>
      <w:r>
        <w:rPr>
          <w:rFonts w:ascii="Carlito" w:hAnsi="Carlito"/>
          <w:w w:val="105"/>
          <w:sz w:val="17"/>
        </w:rPr>
        <w:tab/>
      </w:r>
      <w:r>
        <w:rPr>
          <w:rFonts w:ascii="Carlito" w:hAnsi="Carlito"/>
          <w:w w:val="105"/>
          <w:sz w:val="17"/>
          <w:shd w:fill="EEECE1" w:color="auto" w:val="clear"/>
        </w:rPr>
        <w:t>91–00</w:t>
        <w:tab/>
        <w:t>Whip</w:t>
      </w:r>
      <w:r>
        <w:rPr>
          <w:rFonts w:ascii="Carlito" w:hAnsi="Carlito"/>
          <w:sz w:val="17"/>
          <w:shd w:fill="EEECE1" w:color="auto" w:val="clear"/>
        </w:rPr>
        <w:tab/>
      </w:r>
    </w:p>
    <w:p>
      <w:pPr>
        <w:pStyle w:val="BodyText"/>
        <w:spacing w:before="4"/>
        <w:ind w:left="0"/>
        <w:rPr>
          <w:rFonts w:ascii="Carlito"/>
          <w:sz w:val="20"/>
        </w:rPr>
      </w:pPr>
    </w:p>
    <w:p>
      <w:pPr>
        <w:pStyle w:val="BodyText"/>
        <w:spacing w:line="252" w:lineRule="auto" w:before="1"/>
        <w:ind w:firstLine="187"/>
      </w:pPr>
      <w:r>
        <w:rPr>
          <w:rFonts w:ascii="Georgia" w:hAnsi="Georgia"/>
          <w:b/>
          <w:i/>
          <w:w w:val="105"/>
        </w:rPr>
        <w:t>Anchor. </w:t>
      </w:r>
      <w:r>
        <w:rPr>
          <w:w w:val="105"/>
        </w:rPr>
        <w:t>You can use an action to touch the token to a boat or ship. For the next 24 hours, the vessel can’t be moved by any means. Touching the token to the vessel again ends the effect. When the effect ends, the token disappears.</w:t>
      </w:r>
    </w:p>
    <w:p>
      <w:pPr>
        <w:pStyle w:val="BodyText"/>
        <w:spacing w:line="252" w:lineRule="auto" w:before="2"/>
        <w:ind w:right="92" w:firstLine="187"/>
      </w:pPr>
      <w:r>
        <w:rPr>
          <w:rFonts w:ascii="Georgia" w:hAnsi="Georgia"/>
          <w:b/>
          <w:i/>
        </w:rPr>
        <w:t>Bird. </w:t>
      </w:r>
      <w:r>
        <w:rPr/>
        <w:t>You can use an action to toss the token 5 feet into the air. The token disappears and an enormous, multicolored bird takes its place. The bird has the statistics of a roc,  but  it  obeys  your  simple commands and can’t attack. It can carry up to 500 pounds while flying at its maximum speed  (16  miles an hour for a maximum of 144 miles per day, with a </w:t>
      </w:r>
      <w:r>
        <w:rPr>
          <w:spacing w:val="1"/>
          <w:w w:val="103"/>
        </w:rPr>
        <w:t>on</w:t>
      </w:r>
      <w:r>
        <w:rPr>
          <w:spacing w:val="1"/>
          <w:w w:val="103"/>
        </w:rPr>
        <w:t>e</w:t>
      </w:r>
      <w:r>
        <w:rPr>
          <w:w w:val="31"/>
        </w:rPr>
        <w:t>-­‐</w:t>
      </w:r>
      <w:r>
        <w:rPr>
          <w:spacing w:val="1"/>
          <w:w w:val="31"/>
        </w:rPr>
        <w:t>‑</w:t>
      </w:r>
      <w:r>
        <w:rPr>
          <w:spacing w:val="1"/>
          <w:w w:val="103"/>
        </w:rPr>
        <w:t>hou</w:t>
      </w:r>
      <w:r>
        <w:rPr>
          <w:w w:val="103"/>
        </w:rPr>
        <w:t>r</w:t>
      </w:r>
      <w:r>
        <w:rPr>
          <w:spacing w:val="3"/>
        </w:rPr>
        <w:t> </w:t>
      </w:r>
      <w:r>
        <w:rPr>
          <w:spacing w:val="1"/>
          <w:w w:val="103"/>
        </w:rPr>
        <w:t>r</w:t>
      </w:r>
      <w:r>
        <w:rPr>
          <w:spacing w:val="1"/>
          <w:w w:val="103"/>
        </w:rPr>
        <w:t>e</w:t>
      </w:r>
      <w:r>
        <w:rPr>
          <w:spacing w:val="1"/>
          <w:w w:val="103"/>
        </w:rPr>
        <w:t>s</w:t>
      </w:r>
      <w:r>
        <w:rPr>
          <w:w w:val="103"/>
        </w:rPr>
        <w:t>t</w:t>
      </w:r>
      <w:r>
        <w:rPr>
          <w:spacing w:val="3"/>
        </w:rPr>
        <w:t> </w:t>
      </w:r>
      <w:r>
        <w:rPr>
          <w:w w:val="103"/>
        </w:rPr>
        <w:t>f</w:t>
      </w:r>
      <w:r>
        <w:rPr>
          <w:spacing w:val="1"/>
          <w:w w:val="103"/>
        </w:rPr>
        <w:t>o</w:t>
      </w:r>
      <w:r>
        <w:rPr>
          <w:w w:val="103"/>
        </w:rPr>
        <w:t>r</w:t>
      </w:r>
      <w:r>
        <w:rPr>
          <w:spacing w:val="3"/>
        </w:rPr>
        <w:t> </w:t>
      </w:r>
      <w:r>
        <w:rPr>
          <w:spacing w:val="1"/>
          <w:w w:val="103"/>
        </w:rPr>
        <w:t>e</w:t>
      </w:r>
      <w:r>
        <w:rPr>
          <w:spacing w:val="1"/>
          <w:w w:val="103"/>
        </w:rPr>
        <w:t>v</w:t>
      </w:r>
      <w:r>
        <w:rPr>
          <w:spacing w:val="1"/>
          <w:w w:val="103"/>
        </w:rPr>
        <w:t>e</w:t>
      </w:r>
      <w:r>
        <w:rPr>
          <w:spacing w:val="1"/>
          <w:w w:val="103"/>
        </w:rPr>
        <w:t>r</w:t>
      </w:r>
      <w:r>
        <w:rPr>
          <w:w w:val="103"/>
        </w:rPr>
        <w:t>y</w:t>
      </w:r>
      <w:r>
        <w:rPr>
          <w:spacing w:val="3"/>
        </w:rPr>
        <w:t> </w:t>
      </w:r>
      <w:r>
        <w:rPr>
          <w:w w:val="103"/>
        </w:rPr>
        <w:t>3</w:t>
      </w:r>
      <w:r>
        <w:rPr>
          <w:spacing w:val="4"/>
        </w:rPr>
        <w:t> </w:t>
      </w:r>
      <w:r>
        <w:rPr>
          <w:spacing w:val="1"/>
          <w:w w:val="103"/>
        </w:rPr>
        <w:t>hou</w:t>
      </w:r>
      <w:r>
        <w:rPr>
          <w:spacing w:val="1"/>
          <w:w w:val="103"/>
        </w:rPr>
        <w:t>r</w:t>
      </w:r>
      <w:r>
        <w:rPr>
          <w:w w:val="103"/>
        </w:rPr>
        <w:t>s</w:t>
      </w:r>
      <w:r>
        <w:rPr>
          <w:spacing w:val="3"/>
        </w:rPr>
        <w:t> </w:t>
      </w:r>
      <w:r>
        <w:rPr>
          <w:spacing w:val="1"/>
          <w:w w:val="103"/>
        </w:rPr>
        <w:t>o</w:t>
      </w:r>
      <w:r>
        <w:rPr>
          <w:w w:val="103"/>
        </w:rPr>
        <w:t>f</w:t>
      </w:r>
      <w:r>
        <w:rPr>
          <w:spacing w:val="3"/>
        </w:rPr>
        <w:t> </w:t>
      </w:r>
      <w:r>
        <w:rPr>
          <w:w w:val="103"/>
        </w:rPr>
        <w:t>f</w:t>
      </w:r>
      <w:r>
        <w:rPr>
          <w:w w:val="103"/>
        </w:rPr>
        <w:t>l</w:t>
      </w:r>
      <w:r>
        <w:rPr>
          <w:spacing w:val="1"/>
          <w:w w:val="103"/>
        </w:rPr>
        <w:t>y</w:t>
      </w:r>
      <w:r>
        <w:rPr>
          <w:w w:val="103"/>
        </w:rPr>
        <w:t>i</w:t>
      </w:r>
      <w:r>
        <w:rPr>
          <w:spacing w:val="1"/>
          <w:w w:val="103"/>
        </w:rPr>
        <w:t>ng</w:t>
      </w:r>
      <w:r>
        <w:rPr>
          <w:spacing w:val="1"/>
          <w:w w:val="103"/>
        </w:rPr>
        <w:t>)</w:t>
      </w:r>
      <w:r>
        <w:rPr>
          <w:w w:val="103"/>
        </w:rPr>
        <w:t>,</w:t>
      </w:r>
      <w:r>
        <w:rPr>
          <w:spacing w:val="2"/>
        </w:rPr>
        <w:t> </w:t>
      </w:r>
      <w:r>
        <w:rPr>
          <w:spacing w:val="1"/>
          <w:w w:val="103"/>
        </w:rPr>
        <w:t>o</w:t>
      </w:r>
      <w:r>
        <w:rPr>
          <w:w w:val="103"/>
        </w:rPr>
        <w:t>r</w:t>
      </w:r>
      <w:r>
        <w:rPr>
          <w:spacing w:val="3"/>
        </w:rPr>
        <w:t> </w:t>
      </w:r>
      <w:r>
        <w:rPr>
          <w:spacing w:val="1"/>
          <w:w w:val="103"/>
        </w:rPr>
        <w:t>1</w:t>
      </w:r>
      <w:r>
        <w:rPr>
          <w:w w:val="103"/>
        </w:rPr>
        <w:t>,</w:t>
      </w:r>
      <w:r>
        <w:rPr>
          <w:spacing w:val="1"/>
          <w:w w:val="103"/>
        </w:rPr>
        <w:t>000 </w:t>
      </w:r>
      <w:r>
        <w:rPr/>
        <w:t>pounds at half that speed. The bird disappears after flying its maximum  distance for a day or if it drops to  0</w:t>
      </w:r>
      <w:r>
        <w:rPr>
          <w:spacing w:val="13"/>
        </w:rPr>
        <w:t> </w:t>
      </w:r>
      <w:r>
        <w:rPr/>
        <w:t>hit</w:t>
      </w:r>
      <w:r>
        <w:rPr>
          <w:spacing w:val="12"/>
        </w:rPr>
        <w:t> </w:t>
      </w:r>
      <w:r>
        <w:rPr/>
        <w:t>points.</w:t>
      </w:r>
      <w:r>
        <w:rPr>
          <w:spacing w:val="11"/>
        </w:rPr>
        <w:t> </w:t>
      </w:r>
      <w:r>
        <w:rPr/>
        <w:t>You</w:t>
      </w:r>
      <w:r>
        <w:rPr>
          <w:spacing w:val="14"/>
        </w:rPr>
        <w:t> </w:t>
      </w:r>
      <w:r>
        <w:rPr/>
        <w:t>can</w:t>
      </w:r>
      <w:r>
        <w:rPr>
          <w:spacing w:val="13"/>
        </w:rPr>
        <w:t> </w:t>
      </w:r>
      <w:r>
        <w:rPr/>
        <w:t>dismiss</w:t>
      </w:r>
      <w:r>
        <w:rPr>
          <w:spacing w:val="12"/>
        </w:rPr>
        <w:t> </w:t>
      </w:r>
      <w:r>
        <w:rPr/>
        <w:t>the</w:t>
      </w:r>
      <w:r>
        <w:rPr>
          <w:spacing w:val="13"/>
        </w:rPr>
        <w:t> </w:t>
      </w:r>
      <w:r>
        <w:rPr/>
        <w:t>bird</w:t>
      </w:r>
      <w:r>
        <w:rPr>
          <w:spacing w:val="12"/>
        </w:rPr>
        <w:t> </w:t>
      </w:r>
      <w:r>
        <w:rPr/>
        <w:t>as</w:t>
      </w:r>
      <w:r>
        <w:rPr>
          <w:spacing w:val="12"/>
        </w:rPr>
        <w:t> </w:t>
      </w:r>
      <w:r>
        <w:rPr/>
        <w:t>an</w:t>
      </w:r>
      <w:r>
        <w:rPr>
          <w:spacing w:val="12"/>
        </w:rPr>
        <w:t> </w:t>
      </w:r>
      <w:r>
        <w:rPr/>
        <w:t>action.</w:t>
      </w:r>
    </w:p>
    <w:p>
      <w:pPr>
        <w:pStyle w:val="BodyText"/>
        <w:spacing w:line="247" w:lineRule="auto" w:before="10"/>
        <w:ind w:right="267" w:firstLine="187"/>
      </w:pPr>
      <w:r>
        <w:rPr>
          <w:rFonts w:ascii="Georgia"/>
          <w:b/>
          <w:i/>
          <w:w w:val="105"/>
        </w:rPr>
        <w:t>Fan. </w:t>
      </w:r>
      <w:r>
        <w:rPr>
          <w:w w:val="105"/>
        </w:rPr>
        <w:t>If you are on a boat or ship, you can use an action to toss the token up to 10 feet in the air. The</w:t>
      </w:r>
    </w:p>
    <w:p>
      <w:pPr>
        <w:pStyle w:val="BodyText"/>
        <w:spacing w:line="252" w:lineRule="auto" w:before="86"/>
        <w:ind w:left="126" w:right="439"/>
      </w:pPr>
      <w:r>
        <w:rPr/>
        <w:br w:type="column"/>
      </w:r>
      <w:r>
        <w:rPr>
          <w:w w:val="105"/>
        </w:rPr>
        <w:t>token disappears, and a giant flapping fan takes its place. The fan floats and creates a wind strong enough to fill the sails of one ship, increasing its speed by 5 miles per hour for 8 hours. You can dismiss the fan as an action.</w:t>
      </w:r>
    </w:p>
    <w:p>
      <w:pPr>
        <w:pStyle w:val="BodyText"/>
        <w:spacing w:line="252" w:lineRule="auto" w:before="3"/>
        <w:ind w:left="126" w:right="244" w:firstLine="187"/>
      </w:pPr>
      <w:r>
        <w:rPr>
          <w:rFonts w:ascii="Georgia" w:hAnsi="Georgia"/>
          <w:b/>
          <w:i/>
          <w:w w:val="95"/>
        </w:rPr>
        <w:t>Swan Boat. </w:t>
      </w:r>
      <w:r>
        <w:rPr>
          <w:w w:val="95"/>
        </w:rPr>
        <w:t>You can use an action  to  touch  the token to a body of water at least 60 feet in diameter. </w:t>
      </w:r>
      <w:r>
        <w:rPr>
          <w:spacing w:val="1"/>
          <w:w w:val="103"/>
        </w:rPr>
        <w:t>Th</w:t>
      </w:r>
      <w:r>
        <w:rPr>
          <w:w w:val="103"/>
        </w:rPr>
        <w:t>e</w:t>
      </w:r>
      <w:r>
        <w:rPr>
          <w:spacing w:val="3"/>
        </w:rPr>
        <w:t> </w:t>
      </w:r>
      <w:r>
        <w:rPr>
          <w:spacing w:val="1"/>
          <w:w w:val="103"/>
        </w:rPr>
        <w:t>t</w:t>
      </w:r>
      <w:r>
        <w:rPr>
          <w:spacing w:val="1"/>
          <w:w w:val="103"/>
        </w:rPr>
        <w:t>o</w:t>
      </w:r>
      <w:r>
        <w:rPr>
          <w:spacing w:val="1"/>
          <w:w w:val="103"/>
        </w:rPr>
        <w:t>k</w:t>
      </w:r>
      <w:r>
        <w:rPr>
          <w:spacing w:val="1"/>
          <w:w w:val="103"/>
        </w:rPr>
        <w:t>e</w:t>
      </w:r>
      <w:r>
        <w:rPr>
          <w:w w:val="103"/>
        </w:rPr>
        <w:t>n</w:t>
      </w:r>
      <w:r>
        <w:rPr>
          <w:spacing w:val="3"/>
        </w:rPr>
        <w:t> </w:t>
      </w:r>
      <w:r>
        <w:rPr>
          <w:spacing w:val="1"/>
          <w:w w:val="103"/>
        </w:rPr>
        <w:t>d</w:t>
      </w:r>
      <w:r>
        <w:rPr>
          <w:w w:val="103"/>
        </w:rPr>
        <w:t>i</w:t>
      </w:r>
      <w:r>
        <w:rPr>
          <w:spacing w:val="1"/>
          <w:w w:val="103"/>
        </w:rPr>
        <w:t>s</w:t>
      </w:r>
      <w:r>
        <w:rPr>
          <w:spacing w:val="1"/>
          <w:w w:val="103"/>
        </w:rPr>
        <w:t>a</w:t>
      </w:r>
      <w:r>
        <w:rPr>
          <w:spacing w:val="1"/>
          <w:w w:val="103"/>
        </w:rPr>
        <w:t>ppe</w:t>
      </w:r>
      <w:r>
        <w:rPr>
          <w:spacing w:val="1"/>
          <w:w w:val="103"/>
        </w:rPr>
        <w:t>a</w:t>
      </w:r>
      <w:r>
        <w:rPr>
          <w:spacing w:val="1"/>
          <w:w w:val="103"/>
        </w:rPr>
        <w:t>r</w:t>
      </w:r>
      <w:r>
        <w:rPr>
          <w:spacing w:val="1"/>
          <w:w w:val="103"/>
        </w:rPr>
        <w:t>s</w:t>
      </w:r>
      <w:r>
        <w:rPr>
          <w:w w:val="103"/>
        </w:rPr>
        <w:t>,</w:t>
      </w:r>
      <w:r>
        <w:rPr>
          <w:spacing w:val="2"/>
        </w:rPr>
        <w:t> </w:t>
      </w:r>
      <w:r>
        <w:rPr>
          <w:spacing w:val="1"/>
          <w:w w:val="103"/>
        </w:rPr>
        <w:t>a</w:t>
      </w:r>
      <w:r>
        <w:rPr>
          <w:spacing w:val="1"/>
          <w:w w:val="103"/>
        </w:rPr>
        <w:t>n</w:t>
      </w:r>
      <w:r>
        <w:rPr>
          <w:w w:val="103"/>
        </w:rPr>
        <w:t>d</w:t>
      </w:r>
      <w:r>
        <w:rPr>
          <w:spacing w:val="3"/>
        </w:rPr>
        <w:t> </w:t>
      </w:r>
      <w:r>
        <w:rPr>
          <w:w w:val="103"/>
        </w:rPr>
        <w:t>a</w:t>
      </w:r>
      <w:r>
        <w:rPr>
          <w:spacing w:val="3"/>
        </w:rPr>
        <w:t> </w:t>
      </w:r>
      <w:r>
        <w:rPr>
          <w:spacing w:val="1"/>
          <w:w w:val="103"/>
        </w:rPr>
        <w:t>5</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w w:val="103"/>
        </w:rPr>
        <w:t>l</w:t>
      </w:r>
      <w:r>
        <w:rPr>
          <w:spacing w:val="1"/>
          <w:w w:val="103"/>
        </w:rPr>
        <w:t>o</w:t>
      </w:r>
      <w:r>
        <w:rPr>
          <w:spacing w:val="1"/>
          <w:w w:val="103"/>
        </w:rPr>
        <w:t>ng</w:t>
      </w:r>
      <w:r>
        <w:rPr>
          <w:w w:val="103"/>
        </w:rPr>
        <w:t>,</w:t>
      </w:r>
      <w:r>
        <w:rPr>
          <w:spacing w:val="2"/>
        </w:rPr>
        <w:t> </w:t>
      </w:r>
      <w:r>
        <w:rPr>
          <w:spacing w:val="-9"/>
          <w:w w:val="103"/>
        </w:rPr>
        <w:t>2</w:t>
      </w:r>
      <w:r>
        <w:rPr>
          <w:spacing w:val="-8"/>
          <w:w w:val="103"/>
        </w:rPr>
        <w:t>0</w:t>
      </w:r>
      <w:r>
        <w:rPr>
          <w:spacing w:val="-10"/>
          <w:w w:val="31"/>
        </w:rPr>
        <w:t>-­‐</w:t>
      </w:r>
      <w:r>
        <w:rPr>
          <w:spacing w:val="-9"/>
          <w:w w:val="31"/>
        </w:rPr>
        <w:t>‑</w:t>
      </w:r>
      <w:r>
        <w:rPr>
          <w:spacing w:val="-10"/>
          <w:w w:val="103"/>
        </w:rPr>
        <w:t>f</w:t>
      </w:r>
      <w:r>
        <w:rPr>
          <w:spacing w:val="-9"/>
          <w:w w:val="103"/>
        </w:rPr>
        <w:t>oot</w:t>
      </w:r>
      <w:r>
        <w:rPr>
          <w:spacing w:val="-10"/>
          <w:w w:val="31"/>
        </w:rPr>
        <w:t>-­‐‑</w:t>
      </w:r>
      <w:r>
        <w:rPr>
          <w:w w:val="31"/>
        </w:rPr>
        <w:t> </w:t>
      </w:r>
      <w:r>
        <w:rPr>
          <w:w w:val="95"/>
        </w:rPr>
        <w:t>wide boat shaped like a swan takes its place. The </w:t>
      </w:r>
      <w:r>
        <w:rPr>
          <w:spacing w:val="1"/>
          <w:w w:val="103"/>
        </w:rPr>
        <w:t>bo</w:t>
      </w:r>
      <w:r>
        <w:rPr>
          <w:spacing w:val="1"/>
          <w:w w:val="103"/>
        </w:rPr>
        <w:t>a</w:t>
      </w:r>
      <w:r>
        <w:rPr>
          <w:w w:val="103"/>
        </w:rPr>
        <w:t>t</w:t>
      </w:r>
      <w:r>
        <w:rPr>
          <w:spacing w:val="3"/>
        </w:rPr>
        <w:t> </w:t>
      </w:r>
      <w:r>
        <w:rPr>
          <w:w w:val="103"/>
        </w:rPr>
        <w:t>i</w:t>
      </w:r>
      <w:r>
        <w:rPr>
          <w:w w:val="103"/>
        </w:rPr>
        <w:t>s</w:t>
      </w:r>
      <w:r>
        <w:rPr>
          <w:spacing w:val="3"/>
        </w:rPr>
        <w:t> </w:t>
      </w:r>
      <w:r>
        <w:rPr>
          <w:spacing w:val="1"/>
          <w:w w:val="103"/>
        </w:rPr>
        <w:t>s</w:t>
      </w:r>
      <w:r>
        <w:rPr>
          <w:spacing w:val="1"/>
          <w:w w:val="103"/>
        </w:rPr>
        <w:t>e</w:t>
      </w:r>
      <w:r>
        <w:rPr>
          <w:w w:val="103"/>
        </w:rPr>
        <w:t>l</w:t>
      </w:r>
      <w:r>
        <w:rPr>
          <w:spacing w:val="1"/>
          <w:w w:val="103"/>
        </w:rPr>
        <w:t>f</w:t>
      </w:r>
      <w:r>
        <w:rPr>
          <w:w w:val="31"/>
        </w:rPr>
        <w:t>-­‐</w:t>
      </w:r>
      <w:r>
        <w:rPr>
          <w:spacing w:val="1"/>
          <w:w w:val="31"/>
        </w:rPr>
        <w:t>‑</w:t>
      </w:r>
      <w:r>
        <w:rPr>
          <w:spacing w:val="1"/>
          <w:w w:val="103"/>
        </w:rPr>
        <w:t>pr</w:t>
      </w:r>
      <w:r>
        <w:rPr>
          <w:spacing w:val="1"/>
          <w:w w:val="103"/>
        </w:rPr>
        <w:t>o</w:t>
      </w:r>
      <w:r>
        <w:rPr>
          <w:spacing w:val="1"/>
          <w:w w:val="103"/>
        </w:rPr>
        <w:t>pe</w:t>
      </w:r>
      <w:r>
        <w:rPr>
          <w:w w:val="103"/>
        </w:rPr>
        <w:t>ll</w:t>
      </w:r>
      <w:r>
        <w:rPr>
          <w:spacing w:val="1"/>
          <w:w w:val="103"/>
        </w:rPr>
        <w:t>e</w:t>
      </w:r>
      <w:r>
        <w:rPr>
          <w:w w:val="103"/>
        </w:rPr>
        <w:t>d</w:t>
      </w:r>
      <w:r>
        <w:rPr>
          <w:spacing w:val="4"/>
        </w:rPr>
        <w:t> </w:t>
      </w:r>
      <w:r>
        <w:rPr>
          <w:spacing w:val="1"/>
          <w:w w:val="103"/>
        </w:rPr>
        <w:t>a</w:t>
      </w:r>
      <w:r>
        <w:rPr>
          <w:spacing w:val="1"/>
          <w:w w:val="103"/>
        </w:rPr>
        <w:t>n</w:t>
      </w:r>
      <w:r>
        <w:rPr>
          <w:w w:val="103"/>
        </w:rPr>
        <w:t>d</w:t>
      </w:r>
      <w:r>
        <w:rPr>
          <w:spacing w:val="3"/>
        </w:rPr>
        <w:t> </w:t>
      </w:r>
      <w:r>
        <w:rPr>
          <w:spacing w:val="2"/>
          <w:w w:val="103"/>
        </w:rPr>
        <w:t>m</w:t>
      </w:r>
      <w:r>
        <w:rPr>
          <w:spacing w:val="1"/>
          <w:w w:val="103"/>
        </w:rPr>
        <w:t>o</w:t>
      </w:r>
      <w:r>
        <w:rPr>
          <w:spacing w:val="1"/>
          <w:w w:val="103"/>
        </w:rPr>
        <w:t>v</w:t>
      </w:r>
      <w:r>
        <w:rPr>
          <w:spacing w:val="1"/>
          <w:w w:val="103"/>
        </w:rPr>
        <w:t>e</w:t>
      </w:r>
      <w:r>
        <w:rPr>
          <w:w w:val="103"/>
        </w:rPr>
        <w:t>s</w:t>
      </w:r>
      <w:r>
        <w:rPr>
          <w:spacing w:val="3"/>
        </w:rPr>
        <w:t> </w:t>
      </w:r>
      <w:r>
        <w:rPr>
          <w:spacing w:val="1"/>
          <w:w w:val="103"/>
        </w:rPr>
        <w:t>a</w:t>
      </w:r>
      <w:r>
        <w:rPr>
          <w:spacing w:val="1"/>
          <w:w w:val="103"/>
        </w:rPr>
        <w:t>c</w:t>
      </w:r>
      <w:r>
        <w:rPr>
          <w:spacing w:val="1"/>
          <w:w w:val="103"/>
        </w:rPr>
        <w:t>r</w:t>
      </w:r>
      <w:r>
        <w:rPr>
          <w:spacing w:val="1"/>
          <w:w w:val="103"/>
        </w:rPr>
        <w:t>o</w:t>
      </w:r>
      <w:r>
        <w:rPr>
          <w:spacing w:val="1"/>
          <w:w w:val="103"/>
        </w:rPr>
        <w:t>s</w:t>
      </w:r>
      <w:r>
        <w:rPr>
          <w:w w:val="103"/>
        </w:rPr>
        <w:t>s</w:t>
      </w:r>
      <w:r>
        <w:rPr>
          <w:spacing w:val="3"/>
        </w:rPr>
        <w:t> </w:t>
      </w:r>
      <w:r>
        <w:rPr>
          <w:spacing w:val="2"/>
          <w:w w:val="103"/>
        </w:rPr>
        <w:t>w</w:t>
      </w:r>
      <w:r>
        <w:rPr>
          <w:spacing w:val="1"/>
          <w:w w:val="103"/>
        </w:rPr>
        <w:t>a</w:t>
      </w:r>
      <w:r>
        <w:rPr>
          <w:spacing w:val="1"/>
          <w:w w:val="103"/>
        </w:rPr>
        <w:t>t</w:t>
      </w:r>
      <w:r>
        <w:rPr>
          <w:spacing w:val="1"/>
          <w:w w:val="103"/>
        </w:rPr>
        <w:t>e</w:t>
      </w:r>
      <w:r>
        <w:rPr>
          <w:w w:val="103"/>
        </w:rPr>
        <w:t>r</w:t>
      </w:r>
      <w:r>
        <w:rPr>
          <w:spacing w:val="3"/>
        </w:rPr>
        <w:t> </w:t>
      </w:r>
      <w:r>
        <w:rPr>
          <w:spacing w:val="1"/>
          <w:w w:val="103"/>
        </w:rPr>
        <w:t>a</w:t>
      </w:r>
      <w:r>
        <w:rPr>
          <w:w w:val="103"/>
        </w:rPr>
        <w:t>t</w:t>
      </w:r>
      <w:r>
        <w:rPr>
          <w:spacing w:val="3"/>
        </w:rPr>
        <w:t> </w:t>
      </w:r>
      <w:r>
        <w:rPr>
          <w:w w:val="103"/>
        </w:rPr>
        <w:t>a </w:t>
      </w:r>
      <w:r>
        <w:rPr>
          <w:w w:val="95"/>
        </w:rPr>
        <w:t>speed of  6  miles  per  hour.  You  can  use  an  action while on the boat to command it to move or to turn </w:t>
      </w:r>
      <w:r>
        <w:rPr>
          <w:spacing w:val="1"/>
          <w:w w:val="103"/>
        </w:rPr>
        <w:t>u</w:t>
      </w:r>
      <w:r>
        <w:rPr>
          <w:w w:val="103"/>
        </w:rPr>
        <w:t>p</w:t>
      </w:r>
      <w:r>
        <w:rPr>
          <w:spacing w:val="4"/>
        </w:rPr>
        <w:t> </w:t>
      </w:r>
      <w:r>
        <w:rPr>
          <w:spacing w:val="1"/>
          <w:w w:val="103"/>
        </w:rPr>
        <w:t>t</w:t>
      </w:r>
      <w:r>
        <w:rPr>
          <w:w w:val="103"/>
        </w:rPr>
        <w:t>o</w:t>
      </w:r>
      <w:r>
        <w:rPr>
          <w:spacing w:val="3"/>
        </w:rPr>
        <w:t> </w:t>
      </w:r>
      <w:r>
        <w:rPr>
          <w:spacing w:val="1"/>
          <w:w w:val="103"/>
        </w:rPr>
        <w:t>9</w:t>
      </w:r>
      <w:r>
        <w:rPr>
          <w:w w:val="103"/>
        </w:rPr>
        <w:t>0</w:t>
      </w:r>
      <w:r>
        <w:rPr>
          <w:spacing w:val="4"/>
        </w:rPr>
        <w:t> </w:t>
      </w:r>
      <w:r>
        <w:rPr>
          <w:spacing w:val="1"/>
          <w:w w:val="103"/>
        </w:rPr>
        <w:t>d</w:t>
      </w:r>
      <w:r>
        <w:rPr>
          <w:spacing w:val="1"/>
          <w:w w:val="103"/>
        </w:rPr>
        <w:t>e</w:t>
      </w:r>
      <w:r>
        <w:rPr>
          <w:spacing w:val="1"/>
          <w:w w:val="103"/>
        </w:rPr>
        <w:t>g</w:t>
      </w:r>
      <w:r>
        <w:rPr>
          <w:spacing w:val="1"/>
          <w:w w:val="103"/>
        </w:rPr>
        <w:t>r</w:t>
      </w:r>
      <w:r>
        <w:rPr>
          <w:spacing w:val="1"/>
          <w:w w:val="103"/>
        </w:rPr>
        <w:t>ee</w:t>
      </w:r>
      <w:r>
        <w:rPr>
          <w:spacing w:val="1"/>
          <w:w w:val="103"/>
        </w:rPr>
        <w:t>s</w:t>
      </w:r>
      <w:r>
        <w:rPr>
          <w:w w:val="103"/>
        </w:rPr>
        <w:t>.</w:t>
      </w:r>
      <w:r>
        <w:rPr>
          <w:spacing w:val="2"/>
        </w:rPr>
        <w:t> </w:t>
      </w:r>
      <w:r>
        <w:rPr>
          <w:spacing w:val="1"/>
          <w:w w:val="103"/>
        </w:rPr>
        <w:t>Th</w:t>
      </w:r>
      <w:r>
        <w:rPr>
          <w:w w:val="103"/>
        </w:rPr>
        <w:t>e</w:t>
      </w:r>
      <w:r>
        <w:rPr>
          <w:spacing w:val="3"/>
        </w:rPr>
        <w:t> </w:t>
      </w:r>
      <w:r>
        <w:rPr>
          <w:spacing w:val="1"/>
          <w:w w:val="103"/>
        </w:rPr>
        <w:t>bo</w:t>
      </w:r>
      <w:r>
        <w:rPr>
          <w:spacing w:val="1"/>
          <w:w w:val="103"/>
        </w:rPr>
        <w:t>a</w:t>
      </w:r>
      <w:r>
        <w:rPr>
          <w:w w:val="103"/>
        </w:rPr>
        <w:t>t</w:t>
      </w:r>
      <w:r>
        <w:rPr>
          <w:spacing w:val="3"/>
        </w:rPr>
        <w:t> </w:t>
      </w:r>
      <w:r>
        <w:rPr>
          <w:spacing w:val="1"/>
          <w:w w:val="103"/>
        </w:rPr>
        <w:t>c</w:t>
      </w:r>
      <w:r>
        <w:rPr>
          <w:spacing w:val="1"/>
          <w:w w:val="103"/>
        </w:rPr>
        <w:t>a</w:t>
      </w:r>
      <w:r>
        <w:rPr>
          <w:w w:val="103"/>
        </w:rPr>
        <w:t>n</w:t>
      </w:r>
      <w:r>
        <w:rPr>
          <w:spacing w:val="4"/>
        </w:rPr>
        <w:t> </w:t>
      </w:r>
      <w:r>
        <w:rPr>
          <w:spacing w:val="1"/>
          <w:w w:val="103"/>
        </w:rPr>
        <w:t>c</w:t>
      </w:r>
      <w:r>
        <w:rPr>
          <w:spacing w:val="1"/>
          <w:w w:val="103"/>
        </w:rPr>
        <w:t>a</w:t>
      </w:r>
      <w:r>
        <w:rPr>
          <w:spacing w:val="1"/>
          <w:w w:val="103"/>
        </w:rPr>
        <w:t>rr</w:t>
      </w:r>
      <w:r>
        <w:rPr>
          <w:w w:val="103"/>
        </w:rPr>
        <w:t>y</w:t>
      </w:r>
      <w:r>
        <w:rPr>
          <w:spacing w:val="3"/>
        </w:rPr>
        <w:t> </w:t>
      </w:r>
      <w:r>
        <w:rPr>
          <w:spacing w:val="1"/>
          <w:w w:val="103"/>
        </w:rPr>
        <w:t>u</w:t>
      </w:r>
      <w:r>
        <w:rPr>
          <w:w w:val="103"/>
        </w:rPr>
        <w:t>p</w:t>
      </w:r>
      <w:r>
        <w:rPr>
          <w:spacing w:val="4"/>
        </w:rPr>
        <w:t> </w:t>
      </w:r>
      <w:r>
        <w:rPr>
          <w:spacing w:val="1"/>
          <w:w w:val="103"/>
        </w:rPr>
        <w:t>t</w:t>
      </w:r>
      <w:r>
        <w:rPr>
          <w:w w:val="103"/>
        </w:rPr>
        <w:t>o</w:t>
      </w:r>
      <w:r>
        <w:rPr>
          <w:spacing w:val="3"/>
        </w:rPr>
        <w:t> </w:t>
      </w:r>
      <w:r>
        <w:rPr>
          <w:spacing w:val="-6"/>
          <w:w w:val="103"/>
        </w:rPr>
        <w:t>t</w:t>
      </w:r>
      <w:r>
        <w:rPr>
          <w:spacing w:val="-6"/>
          <w:w w:val="103"/>
        </w:rPr>
        <w:t>h</w:t>
      </w:r>
      <w:r>
        <w:rPr>
          <w:spacing w:val="-7"/>
          <w:w w:val="103"/>
        </w:rPr>
        <w:t>i</w:t>
      </w:r>
      <w:r>
        <w:rPr>
          <w:spacing w:val="-6"/>
          <w:w w:val="103"/>
        </w:rPr>
        <w:t>r</w:t>
      </w:r>
      <w:r>
        <w:rPr>
          <w:spacing w:val="-6"/>
          <w:w w:val="103"/>
        </w:rPr>
        <w:t>t</w:t>
      </w:r>
      <w:r>
        <w:rPr>
          <w:spacing w:val="-5"/>
          <w:w w:val="103"/>
        </w:rPr>
        <w:t>y</w:t>
      </w:r>
      <w:r>
        <w:rPr>
          <w:spacing w:val="-7"/>
          <w:w w:val="31"/>
        </w:rPr>
        <w:t>-­‐</w:t>
      </w:r>
      <w:r>
        <w:rPr>
          <w:spacing w:val="-6"/>
          <w:w w:val="31"/>
        </w:rPr>
        <w:t>‑</w:t>
      </w:r>
      <w:r>
        <w:rPr>
          <w:spacing w:val="-6"/>
          <w:w w:val="103"/>
        </w:rPr>
        <w:t>t</w:t>
      </w:r>
      <w:r>
        <w:rPr>
          <w:spacing w:val="-5"/>
          <w:w w:val="103"/>
        </w:rPr>
        <w:t>wo</w:t>
      </w:r>
      <w:r>
        <w:rPr>
          <w:spacing w:val="2"/>
          <w:w w:val="103"/>
        </w:rPr>
        <w:t> </w:t>
      </w:r>
      <w:r>
        <w:rPr>
          <w:w w:val="95"/>
        </w:rPr>
        <w:t>Medium  or  smaller   creatures.   A   Large   creature counts as  four  Medium  creatures,  while  a  Huge creature  counts  as  nine.  The  boat  remains  for  24 hours and  then  disappears.  You  can  dismiss  the  boat as an</w:t>
      </w:r>
      <w:r>
        <w:rPr>
          <w:spacing w:val="13"/>
          <w:w w:val="95"/>
        </w:rPr>
        <w:t> </w:t>
      </w:r>
      <w:r>
        <w:rPr>
          <w:w w:val="95"/>
        </w:rPr>
        <w:t>action.</w:t>
      </w:r>
    </w:p>
    <w:p>
      <w:pPr>
        <w:pStyle w:val="BodyText"/>
        <w:spacing w:line="252" w:lineRule="auto" w:before="8"/>
        <w:ind w:left="126" w:right="259" w:firstLine="187"/>
      </w:pPr>
      <w:r>
        <w:rPr>
          <w:rFonts w:ascii="Georgia" w:hAnsi="Georgia"/>
          <w:b/>
          <w:i/>
        </w:rPr>
        <w:t>Tree. </w:t>
      </w:r>
      <w:r>
        <w:rPr/>
        <w:t>You must be outdoors to use this token. You can use an action to touch it to an  unoccupied  space on the ground. The token disappears, and in its place    a nonmagical oak tree springs into existence. The </w:t>
      </w:r>
      <w:r>
        <w:rPr>
          <w:spacing w:val="1"/>
          <w:w w:val="103"/>
        </w:rPr>
        <w:t>tre</w:t>
      </w:r>
      <w:r>
        <w:rPr>
          <w:w w:val="103"/>
        </w:rPr>
        <w:t>e</w:t>
      </w:r>
      <w:r>
        <w:rPr>
          <w:spacing w:val="3"/>
        </w:rPr>
        <w:t> </w:t>
      </w:r>
      <w:r>
        <w:rPr>
          <w:w w:val="103"/>
        </w:rPr>
        <w:t>i</w:t>
      </w:r>
      <w:r>
        <w:rPr>
          <w:w w:val="103"/>
        </w:rPr>
        <w:t>s</w:t>
      </w:r>
      <w:r>
        <w:rPr>
          <w:spacing w:val="3"/>
        </w:rPr>
        <w:t> </w:t>
      </w:r>
      <w:r>
        <w:rPr>
          <w:spacing w:val="1"/>
          <w:w w:val="103"/>
        </w:rPr>
        <w:t>6</w:t>
      </w:r>
      <w:r>
        <w:rPr>
          <w:w w:val="103"/>
        </w:rPr>
        <w:t>0</w:t>
      </w:r>
      <w:r>
        <w:rPr>
          <w:spacing w:val="4"/>
        </w:rPr>
        <w:t> </w:t>
      </w:r>
      <w:r>
        <w:rPr>
          <w:spacing w:val="1"/>
          <w:w w:val="103"/>
        </w:rPr>
        <w:t>f</w:t>
      </w:r>
      <w:r>
        <w:rPr>
          <w:spacing w:val="1"/>
          <w:w w:val="103"/>
        </w:rPr>
        <w:t>ee</w:t>
      </w:r>
      <w:r>
        <w:rPr>
          <w:w w:val="103"/>
        </w:rPr>
        <w:t>t</w:t>
      </w:r>
      <w:r>
        <w:rPr>
          <w:spacing w:val="3"/>
        </w:rPr>
        <w:t> </w:t>
      </w:r>
      <w:r>
        <w:rPr>
          <w:spacing w:val="1"/>
          <w:w w:val="103"/>
        </w:rPr>
        <w:t>ta</w:t>
      </w:r>
      <w:r>
        <w:rPr>
          <w:w w:val="103"/>
        </w:rPr>
        <w:t>ll</w:t>
      </w:r>
      <w:r>
        <w:rPr>
          <w:spacing w:val="3"/>
        </w:rPr>
        <w:t> </w:t>
      </w:r>
      <w:r>
        <w:rPr>
          <w:spacing w:val="1"/>
          <w:w w:val="103"/>
        </w:rPr>
        <w:t>a</w:t>
      </w:r>
      <w:r>
        <w:rPr>
          <w:spacing w:val="1"/>
          <w:w w:val="103"/>
        </w:rPr>
        <w:t>n</w:t>
      </w:r>
      <w:r>
        <w:rPr>
          <w:w w:val="103"/>
        </w:rPr>
        <w:t>d</w:t>
      </w:r>
      <w:r>
        <w:rPr>
          <w:spacing w:val="4"/>
        </w:rPr>
        <w:t> </w:t>
      </w:r>
      <w:r>
        <w:rPr>
          <w:spacing w:val="1"/>
          <w:w w:val="103"/>
        </w:rPr>
        <w:t>h</w:t>
      </w:r>
      <w:r>
        <w:rPr>
          <w:spacing w:val="1"/>
          <w:w w:val="103"/>
        </w:rPr>
        <w:t>a</w:t>
      </w:r>
      <w:r>
        <w:rPr>
          <w:w w:val="103"/>
        </w:rPr>
        <w:t>s</w:t>
      </w:r>
      <w:r>
        <w:rPr>
          <w:spacing w:val="3"/>
        </w:rPr>
        <w:t> </w:t>
      </w:r>
      <w:r>
        <w:rPr>
          <w:w w:val="103"/>
        </w:rPr>
        <w:t>a</w:t>
      </w:r>
      <w:r>
        <w:rPr>
          <w:spacing w:val="3"/>
        </w:rPr>
        <w:t> </w:t>
      </w:r>
      <w:r>
        <w:rPr>
          <w:spacing w:val="2"/>
          <w:w w:val="103"/>
        </w:rPr>
        <w:t>5</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w:t>
      </w:r>
      <w:r>
        <w:rPr>
          <w:spacing w:val="1"/>
          <w:w w:val="103"/>
        </w:rPr>
        <w:t>t</w:t>
      </w:r>
      <w:r>
        <w:rPr>
          <w:spacing w:val="1"/>
          <w:w w:val="103"/>
        </w:rPr>
        <w:t>e</w:t>
      </w:r>
      <w:r>
        <w:rPr>
          <w:w w:val="103"/>
        </w:rPr>
        <w:t>r</w:t>
      </w:r>
      <w:r>
        <w:rPr>
          <w:spacing w:val="3"/>
        </w:rPr>
        <w:t> </w:t>
      </w:r>
      <w:r>
        <w:rPr>
          <w:spacing w:val="1"/>
          <w:w w:val="103"/>
        </w:rPr>
        <w:t>t</w:t>
      </w:r>
      <w:r>
        <w:rPr>
          <w:spacing w:val="1"/>
          <w:w w:val="103"/>
        </w:rPr>
        <w:t>r</w:t>
      </w:r>
      <w:r>
        <w:rPr>
          <w:spacing w:val="1"/>
          <w:w w:val="103"/>
        </w:rPr>
        <w:t>u</w:t>
      </w:r>
      <w:r>
        <w:rPr>
          <w:spacing w:val="1"/>
          <w:w w:val="103"/>
        </w:rPr>
        <w:t>n</w:t>
      </w:r>
      <w:r>
        <w:rPr>
          <w:spacing w:val="1"/>
          <w:w w:val="103"/>
        </w:rPr>
        <w:t>k, </w:t>
      </w:r>
      <w:r>
        <w:rPr>
          <w:spacing w:val="1"/>
          <w:w w:val="103"/>
        </w:rPr>
        <w:t>an</w:t>
      </w:r>
      <w:r>
        <w:rPr>
          <w:w w:val="103"/>
        </w:rPr>
        <w:t>d</w:t>
      </w:r>
      <w:r>
        <w:rPr>
          <w:spacing w:val="4"/>
        </w:rPr>
        <w:t> </w:t>
      </w:r>
      <w:r>
        <w:rPr>
          <w:w w:val="103"/>
        </w:rPr>
        <w:t>i</w:t>
      </w:r>
      <w:r>
        <w:rPr>
          <w:spacing w:val="1"/>
          <w:w w:val="103"/>
        </w:rPr>
        <w:t>t</w:t>
      </w:r>
      <w:r>
        <w:rPr>
          <w:w w:val="103"/>
        </w:rPr>
        <w:t>s</w:t>
      </w:r>
      <w:r>
        <w:rPr>
          <w:spacing w:val="3"/>
        </w:rPr>
        <w:t> </w:t>
      </w:r>
      <w:r>
        <w:rPr>
          <w:spacing w:val="1"/>
          <w:w w:val="103"/>
        </w:rPr>
        <w:t>b</w:t>
      </w:r>
      <w:r>
        <w:rPr>
          <w:spacing w:val="1"/>
          <w:w w:val="103"/>
        </w:rPr>
        <w:t>r</w:t>
      </w:r>
      <w:r>
        <w:rPr>
          <w:spacing w:val="1"/>
          <w:w w:val="103"/>
        </w:rPr>
        <w:t>an</w:t>
      </w:r>
      <w:r>
        <w:rPr>
          <w:spacing w:val="1"/>
          <w:w w:val="103"/>
        </w:rPr>
        <w:t>c</w:t>
      </w:r>
      <w:r>
        <w:rPr>
          <w:spacing w:val="1"/>
          <w:w w:val="103"/>
        </w:rPr>
        <w:t>he</w:t>
      </w:r>
      <w:r>
        <w:rPr>
          <w:w w:val="103"/>
        </w:rPr>
        <w:t>s</w:t>
      </w:r>
      <w:r>
        <w:rPr>
          <w:spacing w:val="3"/>
        </w:rPr>
        <w:t> </w:t>
      </w:r>
      <w:r>
        <w:rPr>
          <w:spacing w:val="1"/>
          <w:w w:val="103"/>
        </w:rPr>
        <w:t>a</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t</w:t>
      </w:r>
      <w:r>
        <w:rPr>
          <w:spacing w:val="1"/>
          <w:w w:val="103"/>
        </w:rPr>
        <w:t>o</w:t>
      </w:r>
      <w:r>
        <w:rPr>
          <w:w w:val="103"/>
        </w:rPr>
        <w:t>p</w:t>
      </w:r>
      <w:r>
        <w:rPr>
          <w:spacing w:val="4"/>
        </w:rPr>
        <w:t> </w:t>
      </w:r>
      <w:r>
        <w:rPr>
          <w:spacing w:val="1"/>
          <w:w w:val="103"/>
        </w:rPr>
        <w:t>s</w:t>
      </w:r>
      <w:r>
        <w:rPr>
          <w:spacing w:val="1"/>
          <w:w w:val="103"/>
        </w:rPr>
        <w:t>p</w:t>
      </w:r>
      <w:r>
        <w:rPr>
          <w:spacing w:val="1"/>
          <w:w w:val="103"/>
        </w:rPr>
        <w:t>r</w:t>
      </w:r>
      <w:r>
        <w:rPr>
          <w:spacing w:val="1"/>
          <w:w w:val="103"/>
        </w:rPr>
        <w:t>e</w:t>
      </w:r>
      <w:r>
        <w:rPr>
          <w:spacing w:val="1"/>
          <w:w w:val="103"/>
        </w:rPr>
        <w:t>a</w:t>
      </w:r>
      <w:r>
        <w:rPr>
          <w:w w:val="103"/>
        </w:rPr>
        <w:t>d</w:t>
      </w:r>
      <w:r>
        <w:rPr>
          <w:spacing w:val="4"/>
        </w:rPr>
        <w:t> </w:t>
      </w:r>
      <w:r>
        <w:rPr>
          <w:spacing w:val="1"/>
          <w:w w:val="103"/>
        </w:rPr>
        <w:t>ou</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20</w:t>
      </w:r>
      <w:r>
        <w:rPr>
          <w:w w:val="31"/>
        </w:rPr>
        <w:t>-­‐</w:t>
      </w:r>
      <w:r>
        <w:rPr>
          <w:spacing w:val="1"/>
          <w:w w:val="31"/>
        </w:rPr>
        <w:t>‑</w:t>
      </w:r>
      <w:r>
        <w:rPr>
          <w:w w:val="103"/>
        </w:rPr>
        <w:t>f</w:t>
      </w:r>
      <w:r>
        <w:rPr>
          <w:spacing w:val="1"/>
          <w:w w:val="103"/>
        </w:rPr>
        <w:t>o</w:t>
      </w:r>
      <w:r>
        <w:rPr>
          <w:spacing w:val="1"/>
          <w:w w:val="103"/>
        </w:rPr>
        <w:t>o</w:t>
      </w:r>
      <w:r>
        <w:rPr>
          <w:w w:val="103"/>
        </w:rPr>
        <w:t>t </w:t>
      </w:r>
      <w:r>
        <w:rPr/>
        <w:t>radius.</w:t>
      </w:r>
    </w:p>
    <w:p>
      <w:pPr>
        <w:pStyle w:val="BodyText"/>
        <w:spacing w:line="252" w:lineRule="auto" w:before="5"/>
        <w:ind w:left="126" w:right="262" w:firstLine="187"/>
      </w:pPr>
      <w:r>
        <w:rPr>
          <w:rFonts w:ascii="Georgia"/>
          <w:b/>
          <w:i/>
          <w:w w:val="105"/>
        </w:rPr>
        <w:t>Whip.</w:t>
      </w:r>
      <w:r>
        <w:rPr>
          <w:rFonts w:ascii="Georgia"/>
          <w:b/>
          <w:i/>
          <w:spacing w:val="-18"/>
          <w:w w:val="105"/>
        </w:rPr>
        <w:t> </w:t>
      </w:r>
      <w:r>
        <w:rPr>
          <w:w w:val="105"/>
        </w:rPr>
        <w:t>You</w:t>
      </w:r>
      <w:r>
        <w:rPr>
          <w:spacing w:val="-10"/>
          <w:w w:val="105"/>
        </w:rPr>
        <w:t> </w:t>
      </w:r>
      <w:r>
        <w:rPr>
          <w:w w:val="105"/>
        </w:rPr>
        <w:t>can</w:t>
      </w:r>
      <w:r>
        <w:rPr>
          <w:spacing w:val="-10"/>
          <w:w w:val="105"/>
        </w:rPr>
        <w:t> </w:t>
      </w:r>
      <w:r>
        <w:rPr>
          <w:w w:val="105"/>
        </w:rPr>
        <w:t>use</w:t>
      </w:r>
      <w:r>
        <w:rPr>
          <w:spacing w:val="-11"/>
          <w:w w:val="105"/>
        </w:rPr>
        <w:t> </w:t>
      </w:r>
      <w:r>
        <w:rPr>
          <w:w w:val="105"/>
        </w:rPr>
        <w:t>an</w:t>
      </w:r>
      <w:r>
        <w:rPr>
          <w:spacing w:val="-10"/>
          <w:w w:val="105"/>
        </w:rPr>
        <w:t> </w:t>
      </w:r>
      <w:r>
        <w:rPr>
          <w:w w:val="105"/>
        </w:rPr>
        <w:t>action</w:t>
      </w:r>
      <w:r>
        <w:rPr>
          <w:spacing w:val="-10"/>
          <w:w w:val="105"/>
        </w:rPr>
        <w:t> </w:t>
      </w:r>
      <w:r>
        <w:rPr>
          <w:w w:val="105"/>
        </w:rPr>
        <w:t>to</w:t>
      </w:r>
      <w:r>
        <w:rPr>
          <w:spacing w:val="-11"/>
          <w:w w:val="105"/>
        </w:rPr>
        <w:t> </w:t>
      </w:r>
      <w:r>
        <w:rPr>
          <w:w w:val="105"/>
        </w:rPr>
        <w:t>throw</w:t>
      </w:r>
      <w:r>
        <w:rPr>
          <w:spacing w:val="-10"/>
          <w:w w:val="105"/>
        </w:rPr>
        <w:t> </w:t>
      </w:r>
      <w:r>
        <w:rPr>
          <w:w w:val="105"/>
        </w:rPr>
        <w:t>the</w:t>
      </w:r>
      <w:r>
        <w:rPr>
          <w:spacing w:val="-11"/>
          <w:w w:val="105"/>
        </w:rPr>
        <w:t> </w:t>
      </w:r>
      <w:r>
        <w:rPr>
          <w:w w:val="105"/>
        </w:rPr>
        <w:t>token</w:t>
      </w:r>
      <w:r>
        <w:rPr>
          <w:spacing w:val="-10"/>
          <w:w w:val="105"/>
        </w:rPr>
        <w:t> </w:t>
      </w:r>
      <w:r>
        <w:rPr>
          <w:w w:val="105"/>
        </w:rPr>
        <w:t>to a point within 10 feet of you. The token disappears, and a floating whip takes its place. You can then use a bonus action to make a melee spell attack against a creature within 10 feet of the whip, with an attack bonus of +9. On a hit, the target takes 1d6 + 5 force damage.</w:t>
      </w:r>
    </w:p>
    <w:p>
      <w:pPr>
        <w:pStyle w:val="BodyText"/>
        <w:spacing w:line="254" w:lineRule="auto" w:before="5"/>
        <w:ind w:left="126" w:right="329" w:firstLine="187"/>
      </w:pPr>
      <w:r>
        <w:rPr>
          <w:w w:val="105"/>
        </w:rPr>
        <w:t>As a bonus action on your turn, you can direct the whip to fly up to 20 feet and repeat the attack against a creature within 10 feet of it. The whip disappears after 1 hour, when you use an action to dismiss it, or when you are incapacitated or die.</w:t>
      </w:r>
    </w:p>
    <w:p>
      <w:pPr>
        <w:pStyle w:val="Heading4"/>
        <w:spacing w:before="162"/>
        <w:ind w:left="126"/>
      </w:pPr>
      <w:r>
        <w:rPr>
          <w:color w:val="943634"/>
        </w:rPr>
        <w:t>Figurine of Wondrous Power</w:t>
      </w:r>
    </w:p>
    <w:p>
      <w:pPr>
        <w:spacing w:before="20"/>
        <w:ind w:left="126" w:right="0" w:firstLine="0"/>
        <w:jc w:val="left"/>
        <w:rPr>
          <w:i/>
          <w:sz w:val="19"/>
        </w:rPr>
      </w:pPr>
      <w:r>
        <w:rPr>
          <w:i/>
          <w:w w:val="105"/>
          <w:sz w:val="19"/>
        </w:rPr>
        <w:t>Wondrous item, rarity by figurine</w:t>
      </w:r>
    </w:p>
    <w:p>
      <w:pPr>
        <w:pStyle w:val="BodyText"/>
        <w:spacing w:line="252" w:lineRule="auto" w:before="128"/>
        <w:ind w:left="126" w:right="240"/>
      </w:pPr>
      <w:r>
        <w:rPr>
          <w:w w:val="105"/>
        </w:rPr>
        <w:t>A </w:t>
      </w:r>
      <w:r>
        <w:rPr>
          <w:i/>
          <w:w w:val="105"/>
        </w:rPr>
        <w:t>figurine of wondrous power </w:t>
      </w:r>
      <w:r>
        <w:rPr>
          <w:w w:val="105"/>
        </w:rPr>
        <w:t>is a statuette of a beast small enough to fit in a pocket. If you use an action to speak the command word and throw the figurine to a point on the ground within 60 feet of you, the figurine becomes a living creature. If the space where the creature would appear is occupied by other creatures or objects, or if there isn’t enough space for the creature, the figurine doesn’t become a creature.</w:t>
      </w:r>
    </w:p>
    <w:p>
      <w:pPr>
        <w:pStyle w:val="BodyText"/>
        <w:spacing w:line="254" w:lineRule="auto" w:before="8"/>
        <w:ind w:left="126" w:right="659" w:firstLine="187"/>
      </w:pPr>
      <w:r>
        <w:rPr>
          <w:w w:val="105"/>
        </w:rPr>
        <w:t>The creature is friendly to you and your companions. It understands your languages and obeys your spoken commands. If you issue no</w:t>
      </w:r>
    </w:p>
    <w:p>
      <w:pPr>
        <w:spacing w:after="0" w:line="254" w:lineRule="auto"/>
        <w:sectPr>
          <w:pgSz w:w="12240" w:h="15840"/>
          <w:pgMar w:header="0" w:footer="644" w:top="1360" w:bottom="840" w:left="920" w:right="920"/>
          <w:cols w:num="2" w:equalWidth="0">
            <w:col w:w="4833" w:space="692"/>
            <w:col w:w="4875"/>
          </w:cols>
        </w:sectPr>
      </w:pPr>
    </w:p>
    <w:p>
      <w:pPr>
        <w:pStyle w:val="BodyText"/>
        <w:spacing w:line="254" w:lineRule="auto" w:before="86"/>
        <w:ind w:right="202"/>
      </w:pPr>
      <w:r>
        <w:rPr>
          <w:w w:val="105"/>
        </w:rPr>
        <w:t>commands, the creature defends itself but takes no other actions.</w:t>
      </w:r>
    </w:p>
    <w:p>
      <w:pPr>
        <w:pStyle w:val="BodyText"/>
        <w:spacing w:line="252" w:lineRule="auto"/>
        <w:ind w:right="90" w:firstLine="187"/>
      </w:pPr>
      <w:r>
        <w:rPr>
          <w:w w:val="105"/>
        </w:rPr>
        <w:t>The creature exists for a duration specific to each figurine. At the end of the duration, the creature reverts to its figurine form. It reverts to a figurine early if it drops to 0 hit points or if you use an action to speak the command word again while touching it. When the creature becomes a figurine again, its property can’t be used again until a certain amount of time has passed, as specified in the figurine’s description.</w:t>
      </w:r>
    </w:p>
    <w:p>
      <w:pPr>
        <w:pStyle w:val="BodyText"/>
        <w:spacing w:line="254" w:lineRule="auto" w:before="2"/>
        <w:ind w:right="82" w:firstLine="187"/>
      </w:pPr>
      <w:r>
        <w:rPr>
          <w:rFonts w:ascii="Georgia" w:hAnsi="Georgia"/>
          <w:b/>
          <w:i/>
        </w:rPr>
        <w:t>Bronze</w:t>
      </w:r>
      <w:r>
        <w:rPr>
          <w:rFonts w:ascii="Georgia" w:hAnsi="Georgia"/>
          <w:b/>
          <w:i/>
          <w:spacing w:val="-24"/>
        </w:rPr>
        <w:t> </w:t>
      </w:r>
      <w:r>
        <w:rPr>
          <w:rFonts w:ascii="Georgia" w:hAnsi="Georgia"/>
          <w:b/>
          <w:i/>
        </w:rPr>
        <w:t>Griffon</w:t>
      </w:r>
      <w:r>
        <w:rPr>
          <w:rFonts w:ascii="Georgia" w:hAnsi="Georgia"/>
          <w:b/>
          <w:i/>
          <w:spacing w:val="-24"/>
        </w:rPr>
        <w:t> </w:t>
      </w:r>
      <w:r>
        <w:rPr>
          <w:rFonts w:ascii="Georgia" w:hAnsi="Georgia"/>
          <w:b/>
          <w:i/>
        </w:rPr>
        <w:t>(Rare).</w:t>
      </w:r>
      <w:r>
        <w:rPr>
          <w:rFonts w:ascii="Georgia" w:hAnsi="Georgia"/>
          <w:b/>
          <w:i/>
          <w:spacing w:val="-25"/>
        </w:rPr>
        <w:t> </w:t>
      </w:r>
      <w:r>
        <w:rPr/>
        <w:t>This</w:t>
      </w:r>
      <w:r>
        <w:rPr>
          <w:spacing w:val="-17"/>
        </w:rPr>
        <w:t> </w:t>
      </w:r>
      <w:r>
        <w:rPr/>
        <w:t>bronze</w:t>
      </w:r>
      <w:r>
        <w:rPr>
          <w:spacing w:val="-18"/>
        </w:rPr>
        <w:t> </w:t>
      </w:r>
      <w:r>
        <w:rPr/>
        <w:t>statuette</w:t>
      </w:r>
      <w:r>
        <w:rPr>
          <w:spacing w:val="-18"/>
        </w:rPr>
        <w:t> </w:t>
      </w:r>
      <w:r>
        <w:rPr/>
        <w:t>is</w:t>
      </w:r>
      <w:r>
        <w:rPr>
          <w:spacing w:val="-17"/>
        </w:rPr>
        <w:t> </w:t>
      </w:r>
      <w:r>
        <w:rPr/>
        <w:t>of </w:t>
      </w:r>
      <w:r>
        <w:rPr>
          <w:w w:val="105"/>
        </w:rPr>
        <w:t>a griffon rampant. It can become a griffon for up to 6 hours. Once it has been used, it can’t be used again until 5 days have</w:t>
      </w:r>
      <w:r>
        <w:rPr>
          <w:spacing w:val="3"/>
          <w:w w:val="105"/>
        </w:rPr>
        <w:t> </w:t>
      </w:r>
      <w:r>
        <w:rPr>
          <w:w w:val="105"/>
        </w:rPr>
        <w:t>passed.</w:t>
      </w:r>
    </w:p>
    <w:p>
      <w:pPr>
        <w:pStyle w:val="BodyText"/>
        <w:spacing w:line="252" w:lineRule="auto"/>
        <w:ind w:right="77" w:firstLine="187"/>
      </w:pPr>
      <w:r>
        <w:rPr>
          <w:rFonts w:ascii="Georgia"/>
          <w:b/>
          <w:i/>
        </w:rPr>
        <w:t>Ebony Fly (Rare). </w:t>
      </w:r>
      <w:r>
        <w:rPr/>
        <w:t>This ebony statuette is carved </w:t>
      </w:r>
      <w:r>
        <w:rPr>
          <w:w w:val="105"/>
        </w:rPr>
        <w:t>in the likeness of a horsefly. It can become a giant fly for up to 12 hours and can be ridden as a mount.</w:t>
      </w:r>
    </w:p>
    <w:p>
      <w:pPr>
        <w:pStyle w:val="BodyText"/>
        <w:spacing w:line="254" w:lineRule="auto"/>
        <w:ind w:right="233"/>
      </w:pPr>
      <w:r>
        <w:rPr>
          <w:w w:val="105"/>
        </w:rPr>
        <w:t>Once it has been used, it can’t be used again until 2 days have passed.</w:t>
      </w:r>
    </w:p>
    <w:p>
      <w:pPr>
        <w:pStyle w:val="Heading4"/>
        <w:spacing w:before="109"/>
        <w:rPr>
          <w:rFonts w:ascii="Carlito"/>
        </w:rPr>
      </w:pPr>
      <w:r>
        <w:rPr>
          <w:rFonts w:ascii="Carlito"/>
          <w:color w:val="943634"/>
        </w:rPr>
        <w:t>Giant Fly</w:t>
      </w:r>
    </w:p>
    <w:p>
      <w:pPr>
        <w:spacing w:before="67"/>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19 (3d10 + 3)</w:t>
      </w:r>
    </w:p>
    <w:p>
      <w:pPr>
        <w:spacing w:before="75"/>
        <w:ind w:left="232" w:right="0" w:firstLine="0"/>
        <w:jc w:val="left"/>
        <w:rPr>
          <w:rFonts w:ascii="Carlito"/>
          <w:sz w:val="19"/>
        </w:rPr>
      </w:pPr>
      <w:r>
        <w:rPr>
          <w:rFonts w:ascii="Carlito"/>
          <w:b/>
          <w:w w:val="105"/>
          <w:sz w:val="19"/>
        </w:rPr>
        <w:t>Speed </w:t>
      </w:r>
      <w:r>
        <w:rPr>
          <w:rFonts w:ascii="Carlito"/>
          <w:w w:val="105"/>
          <w:sz w:val="19"/>
        </w:rPr>
        <w:t>30 ft., fly 60 ft.</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2607" w:val="left" w:leader="none"/>
          <w:tab w:pos="3276" w:val="left" w:leader="none"/>
          <w:tab w:pos="4047" w:val="left" w:leader="none"/>
        </w:tabs>
        <w:spacing w:before="70"/>
        <w:ind w:left="396"/>
        <w:rPr>
          <w:rFonts w:ascii="Carlito" w:hAnsi="Carlito"/>
        </w:rPr>
      </w:pPr>
      <w:r>
        <w:rPr>
          <w:rFonts w:ascii="Carlito" w:hAnsi="Carlito"/>
          <w:w w:val="105"/>
        </w:rPr>
        <w:t>14 (+2)   13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3 (−4)</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77"/>
        <w:rPr>
          <w:rFonts w:ascii="Carlito"/>
        </w:rPr>
      </w:pPr>
      <w:r>
        <w:rPr>
          <w:rFonts w:ascii="Carlito"/>
          <w:b/>
          <w:w w:val="105"/>
        </w:rPr>
        <w:t>Senses </w:t>
      </w:r>
      <w:r>
        <w:rPr>
          <w:rFonts w:ascii="Carlito"/>
          <w:w w:val="105"/>
        </w:rPr>
        <w:t>darkvision 60 ft., passive Perception 10</w:t>
      </w:r>
    </w:p>
    <w:p>
      <w:pPr>
        <w:pStyle w:val="Heading6"/>
        <w:spacing w:before="70"/>
        <w:rPr>
          <w:b w:val="0"/>
        </w:rPr>
      </w:pPr>
      <w:r>
        <w:rPr>
          <w:w w:val="105"/>
        </w:rPr>
        <w:t>Languages </w:t>
      </w:r>
      <w:r>
        <w:rPr>
          <w:b w:val="0"/>
          <w:w w:val="105"/>
        </w:rPr>
        <w:t>—</w:t>
      </w:r>
    </w:p>
    <w:p>
      <w:pPr>
        <w:pStyle w:val="BodyText"/>
        <w:ind w:left="0"/>
        <w:rPr>
          <w:rFonts w:ascii="Carlito"/>
          <w:sz w:val="20"/>
        </w:rPr>
      </w:pPr>
    </w:p>
    <w:p>
      <w:pPr>
        <w:pStyle w:val="BodyText"/>
        <w:spacing w:line="252" w:lineRule="auto"/>
        <w:ind w:right="102" w:firstLine="187"/>
      </w:pPr>
      <w:r>
        <w:rPr>
          <w:rFonts w:ascii="Georgia" w:hAnsi="Georgia"/>
          <w:b/>
          <w:i/>
          <w:w w:val="105"/>
        </w:rPr>
        <w:t>Golden Lions (Rare). </w:t>
      </w:r>
      <w:r>
        <w:rPr>
          <w:w w:val="105"/>
        </w:rPr>
        <w:t>These gold statuettes of lions are always created in pairs. You can use one figurine or both simultaneously. Each can become a lion for up to 1 hour. Once a lion has been used, it can’t be used again until 7 days have passed.</w:t>
      </w:r>
    </w:p>
    <w:p>
      <w:pPr>
        <w:pStyle w:val="BodyText"/>
        <w:spacing w:line="254" w:lineRule="auto" w:before="2"/>
        <w:ind w:right="158" w:firstLine="187"/>
      </w:pPr>
      <w:r>
        <w:rPr>
          <w:rFonts w:ascii="Georgia"/>
          <w:b/>
          <w:i/>
          <w:w w:val="105"/>
        </w:rPr>
        <w:t>Ivory Goats (Rare). </w:t>
      </w:r>
      <w:r>
        <w:rPr>
          <w:w w:val="105"/>
        </w:rPr>
        <w:t>These ivory statuettes of goats are always created in sets of three. Each goat looks unique and functions differently from the others. Their properties are as follows:</w:t>
      </w:r>
    </w:p>
    <w:p>
      <w:pPr>
        <w:pStyle w:val="ListParagraph"/>
        <w:numPr>
          <w:ilvl w:val="1"/>
          <w:numId w:val="11"/>
        </w:numPr>
        <w:tabs>
          <w:tab w:pos="419" w:val="left" w:leader="none"/>
        </w:tabs>
        <w:spacing w:line="252" w:lineRule="auto" w:before="121" w:after="0"/>
        <w:ind w:left="419" w:right="38" w:hanging="187"/>
        <w:jc w:val="left"/>
        <w:rPr>
          <w:sz w:val="19"/>
        </w:rPr>
      </w:pPr>
      <w:r>
        <w:rPr>
          <w:w w:val="105"/>
          <w:sz w:val="19"/>
        </w:rPr>
        <w:t>The </w:t>
      </w:r>
      <w:r>
        <w:rPr>
          <w:i/>
          <w:w w:val="105"/>
          <w:sz w:val="19"/>
        </w:rPr>
        <w:t>goat of traveling </w:t>
      </w:r>
      <w:r>
        <w:rPr>
          <w:w w:val="105"/>
          <w:sz w:val="19"/>
        </w:rPr>
        <w:t>can become a Large goat with the same statistics as a riding horse. It has 24 charges, and each hour or portion thereof it spends in beast form costs 1 charge. While it has charges, you can use it as often as you wish. When it runs out of charges, it reverts to a figurine and can’t be used again until 7 days have passed, when it regains all its</w:t>
      </w:r>
      <w:r>
        <w:rPr>
          <w:spacing w:val="2"/>
          <w:w w:val="105"/>
          <w:sz w:val="19"/>
        </w:rPr>
        <w:t> </w:t>
      </w:r>
      <w:r>
        <w:rPr>
          <w:w w:val="105"/>
          <w:sz w:val="19"/>
        </w:rPr>
        <w:t>charges.</w:t>
      </w:r>
    </w:p>
    <w:p>
      <w:pPr>
        <w:pStyle w:val="ListParagraph"/>
        <w:numPr>
          <w:ilvl w:val="1"/>
          <w:numId w:val="11"/>
        </w:numPr>
        <w:tabs>
          <w:tab w:pos="419" w:val="left" w:leader="none"/>
        </w:tabs>
        <w:spacing w:line="249" w:lineRule="auto" w:before="90" w:after="0"/>
        <w:ind w:left="419" w:right="244" w:hanging="187"/>
        <w:jc w:val="both"/>
        <w:rPr>
          <w:sz w:val="19"/>
        </w:rPr>
      </w:pPr>
      <w:r>
        <w:rPr>
          <w:spacing w:val="1"/>
          <w:w w:val="103"/>
          <w:sz w:val="19"/>
        </w:rPr>
        <w:br w:type="column"/>
      </w:r>
      <w:r>
        <w:rPr>
          <w:w w:val="105"/>
          <w:sz w:val="19"/>
        </w:rPr>
        <w:t>The </w:t>
      </w:r>
      <w:r>
        <w:rPr>
          <w:i/>
          <w:w w:val="105"/>
          <w:sz w:val="19"/>
        </w:rPr>
        <w:t>goat of travail </w:t>
      </w:r>
      <w:r>
        <w:rPr>
          <w:w w:val="105"/>
          <w:sz w:val="19"/>
        </w:rPr>
        <w:t>becomes a giant goat for up to 3 hours. Once it has been used, it can’t be used again until 30 days have</w:t>
      </w:r>
      <w:r>
        <w:rPr>
          <w:spacing w:val="3"/>
          <w:w w:val="105"/>
          <w:sz w:val="19"/>
        </w:rPr>
        <w:t> </w:t>
      </w:r>
      <w:r>
        <w:rPr>
          <w:w w:val="105"/>
          <w:sz w:val="19"/>
        </w:rPr>
        <w:t>passed.</w:t>
      </w:r>
    </w:p>
    <w:p>
      <w:pPr>
        <w:pStyle w:val="ListParagraph"/>
        <w:numPr>
          <w:ilvl w:val="1"/>
          <w:numId w:val="11"/>
        </w:numPr>
        <w:tabs>
          <w:tab w:pos="419" w:val="left" w:leader="none"/>
        </w:tabs>
        <w:spacing w:line="252" w:lineRule="auto" w:before="10" w:after="0"/>
        <w:ind w:left="419" w:right="236" w:hanging="187"/>
        <w:jc w:val="left"/>
        <w:rPr>
          <w:sz w:val="19"/>
        </w:rPr>
      </w:pPr>
      <w:r>
        <w:rPr>
          <w:sz w:val="19"/>
        </w:rPr>
        <w:t>The </w:t>
      </w:r>
      <w:r>
        <w:rPr>
          <w:i/>
          <w:sz w:val="19"/>
        </w:rPr>
        <w:t>goat of terror </w:t>
      </w:r>
      <w:r>
        <w:rPr>
          <w:sz w:val="19"/>
        </w:rPr>
        <w:t>becomes a giant goat for up to 3 hours. The goat can’t  attack,  but  you  can  remove its horns and use them as weapons. One horn becomes a </w:t>
      </w:r>
      <w:r>
        <w:rPr>
          <w:i/>
          <w:sz w:val="19"/>
        </w:rPr>
        <w:t>+1 lance</w:t>
      </w:r>
      <w:r>
        <w:rPr>
          <w:sz w:val="19"/>
        </w:rPr>
        <w:t>, and the other becomes a </w:t>
      </w:r>
      <w:r>
        <w:rPr>
          <w:i/>
          <w:sz w:val="19"/>
        </w:rPr>
        <w:t>+2 </w:t>
      </w:r>
      <w:r>
        <w:rPr>
          <w:i/>
          <w:sz w:val="19"/>
        </w:rPr>
        <w:t>longsword</w:t>
      </w:r>
      <w:r>
        <w:rPr>
          <w:sz w:val="19"/>
        </w:rPr>
        <w:t>. Removing a  horn  requires  an  action, and the weapons disappear and the horns return when the goat reverts to figurine form. In addition, </w:t>
      </w:r>
      <w:r>
        <w:rPr>
          <w:spacing w:val="1"/>
          <w:w w:val="103"/>
          <w:sz w:val="19"/>
        </w:rPr>
        <w:t>th</w:t>
      </w:r>
      <w:r>
        <w:rPr>
          <w:w w:val="103"/>
          <w:sz w:val="19"/>
        </w:rPr>
        <w:t>e</w:t>
      </w:r>
      <w:r>
        <w:rPr>
          <w:spacing w:val="3"/>
          <w:sz w:val="19"/>
        </w:rPr>
        <w:t> </w:t>
      </w:r>
      <w:r>
        <w:rPr>
          <w:spacing w:val="1"/>
          <w:w w:val="103"/>
          <w:sz w:val="19"/>
        </w:rPr>
        <w:t>g</w:t>
      </w:r>
      <w:r>
        <w:rPr>
          <w:spacing w:val="1"/>
          <w:w w:val="103"/>
          <w:sz w:val="19"/>
        </w:rPr>
        <w:t>o</w:t>
      </w:r>
      <w:r>
        <w:rPr>
          <w:spacing w:val="1"/>
          <w:w w:val="103"/>
          <w:sz w:val="19"/>
        </w:rPr>
        <w:t>a</w:t>
      </w:r>
      <w:r>
        <w:rPr>
          <w:w w:val="103"/>
          <w:sz w:val="19"/>
        </w:rPr>
        <w:t>t</w:t>
      </w:r>
      <w:r>
        <w:rPr>
          <w:spacing w:val="3"/>
          <w:sz w:val="19"/>
        </w:rPr>
        <w:t> </w:t>
      </w:r>
      <w:r>
        <w:rPr>
          <w:spacing w:val="1"/>
          <w:w w:val="103"/>
          <w:sz w:val="19"/>
        </w:rPr>
        <w:t>ra</w:t>
      </w:r>
      <w:r>
        <w:rPr>
          <w:spacing w:val="1"/>
          <w:w w:val="103"/>
          <w:sz w:val="19"/>
        </w:rPr>
        <w:t>d</w:t>
      </w:r>
      <w:r>
        <w:rPr>
          <w:w w:val="103"/>
          <w:sz w:val="19"/>
        </w:rPr>
        <w:t>i</w:t>
      </w:r>
      <w:r>
        <w:rPr>
          <w:spacing w:val="1"/>
          <w:w w:val="103"/>
          <w:sz w:val="19"/>
        </w:rPr>
        <w:t>a</w:t>
      </w:r>
      <w:r>
        <w:rPr>
          <w:spacing w:val="1"/>
          <w:w w:val="103"/>
          <w:sz w:val="19"/>
        </w:rPr>
        <w:t>te</w:t>
      </w:r>
      <w:r>
        <w:rPr>
          <w:w w:val="103"/>
          <w:sz w:val="19"/>
        </w:rPr>
        <w:t>s</w:t>
      </w:r>
      <w:r>
        <w:rPr>
          <w:spacing w:val="3"/>
          <w:sz w:val="19"/>
        </w:rPr>
        <w:t> </w:t>
      </w:r>
      <w:r>
        <w:rPr>
          <w:w w:val="103"/>
          <w:sz w:val="19"/>
        </w:rPr>
        <w:t>a</w:t>
      </w:r>
      <w:r>
        <w:rPr>
          <w:spacing w:val="3"/>
          <w:sz w:val="19"/>
        </w:rPr>
        <w:t> </w:t>
      </w:r>
      <w:r>
        <w:rPr>
          <w:spacing w:val="1"/>
          <w:w w:val="103"/>
          <w:sz w:val="19"/>
        </w:rPr>
        <w:t>3</w:t>
      </w:r>
      <w:r>
        <w:rPr>
          <w:spacing w:val="2"/>
          <w:w w:val="103"/>
          <w:sz w:val="19"/>
        </w:rPr>
        <w:t>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w w:val="31"/>
          <w:sz w:val="19"/>
        </w:rPr>
        <w:t>-­‐</w:t>
      </w:r>
      <w:r>
        <w:rPr>
          <w:spacing w:val="1"/>
          <w:w w:val="31"/>
          <w:sz w:val="19"/>
        </w:rPr>
        <w:t>‑</w:t>
      </w:r>
      <w:r>
        <w:rPr>
          <w:spacing w:val="1"/>
          <w:w w:val="103"/>
          <w:sz w:val="19"/>
        </w:rPr>
        <w:t>ra</w:t>
      </w:r>
      <w:r>
        <w:rPr>
          <w:spacing w:val="1"/>
          <w:w w:val="103"/>
          <w:sz w:val="19"/>
        </w:rPr>
        <w:t>d</w:t>
      </w:r>
      <w:r>
        <w:rPr>
          <w:w w:val="103"/>
          <w:sz w:val="19"/>
        </w:rPr>
        <w:t>i</w:t>
      </w:r>
      <w:r>
        <w:rPr>
          <w:spacing w:val="1"/>
          <w:w w:val="103"/>
          <w:sz w:val="19"/>
        </w:rPr>
        <w:t>u</w:t>
      </w:r>
      <w:r>
        <w:rPr>
          <w:w w:val="103"/>
          <w:sz w:val="19"/>
        </w:rPr>
        <w:t>s</w:t>
      </w:r>
      <w:r>
        <w:rPr>
          <w:spacing w:val="3"/>
          <w:sz w:val="19"/>
        </w:rPr>
        <w:t> </w:t>
      </w:r>
      <w:r>
        <w:rPr>
          <w:spacing w:val="1"/>
          <w:w w:val="103"/>
          <w:sz w:val="19"/>
        </w:rPr>
        <w:t>a</w:t>
      </w:r>
      <w:r>
        <w:rPr>
          <w:spacing w:val="1"/>
          <w:w w:val="103"/>
          <w:sz w:val="19"/>
        </w:rPr>
        <w:t>u</w:t>
      </w:r>
      <w:r>
        <w:rPr>
          <w:spacing w:val="1"/>
          <w:w w:val="103"/>
          <w:sz w:val="19"/>
        </w:rPr>
        <w:t>r</w:t>
      </w:r>
      <w:r>
        <w:rPr>
          <w:w w:val="103"/>
          <w:sz w:val="19"/>
        </w:rPr>
        <w:t>a</w:t>
      </w:r>
      <w:r>
        <w:rPr>
          <w:spacing w:val="3"/>
          <w:sz w:val="19"/>
        </w:rPr>
        <w:t> </w:t>
      </w:r>
      <w:r>
        <w:rPr>
          <w:spacing w:val="1"/>
          <w:w w:val="103"/>
          <w:sz w:val="19"/>
        </w:rPr>
        <w:t>o</w:t>
      </w:r>
      <w:r>
        <w:rPr>
          <w:w w:val="103"/>
          <w:sz w:val="19"/>
        </w:rPr>
        <w:t>f</w:t>
      </w:r>
      <w:r>
        <w:rPr>
          <w:spacing w:val="3"/>
          <w:sz w:val="19"/>
        </w:rPr>
        <w:t> </w:t>
      </w:r>
      <w:r>
        <w:rPr>
          <w:spacing w:val="1"/>
          <w:w w:val="103"/>
          <w:sz w:val="19"/>
        </w:rPr>
        <w:t>te</w:t>
      </w:r>
      <w:r>
        <w:rPr>
          <w:spacing w:val="1"/>
          <w:w w:val="103"/>
          <w:sz w:val="19"/>
        </w:rPr>
        <w:t>rro</w:t>
      </w:r>
      <w:r>
        <w:rPr>
          <w:w w:val="103"/>
          <w:sz w:val="19"/>
        </w:rPr>
        <w:t>r </w:t>
      </w:r>
      <w:r>
        <w:rPr>
          <w:sz w:val="19"/>
        </w:rPr>
        <w:t>while you are riding it. Any creature hostile to you that starts its turn in the aura  must  succeed  on  a DC 15 Wisdom saving  throw  or  be  frightened  of the goat for 1 minute, or until the goat reverts to figurine form. The frightened creature can  repeat the saving throw at the end of each of its turns, ending the effect on itself on a success. Once it successfully saves against the effect, a creature is immune to the goat’s aura for the next 24 hours. Once the figurine has been used, it can’t be used again until 15 days have</w:t>
      </w:r>
      <w:r>
        <w:rPr>
          <w:spacing w:val="29"/>
          <w:sz w:val="19"/>
        </w:rPr>
        <w:t> </w:t>
      </w:r>
      <w:r>
        <w:rPr>
          <w:sz w:val="19"/>
        </w:rPr>
        <w:t>passed.</w:t>
      </w:r>
    </w:p>
    <w:p>
      <w:pPr>
        <w:pStyle w:val="BodyText"/>
        <w:spacing w:line="252" w:lineRule="auto" w:before="69"/>
        <w:ind w:right="274" w:firstLine="187"/>
      </w:pPr>
      <w:r>
        <w:rPr>
          <w:rFonts w:ascii="Georgia" w:hAnsi="Georgia"/>
          <w:b/>
          <w:i/>
        </w:rPr>
        <w:t>Marble</w:t>
      </w:r>
      <w:r>
        <w:rPr>
          <w:rFonts w:ascii="Georgia" w:hAnsi="Georgia"/>
          <w:b/>
          <w:i/>
          <w:spacing w:val="-28"/>
        </w:rPr>
        <w:t> </w:t>
      </w:r>
      <w:r>
        <w:rPr>
          <w:rFonts w:ascii="Georgia" w:hAnsi="Georgia"/>
          <w:b/>
          <w:i/>
        </w:rPr>
        <w:t>Elephant</w:t>
      </w:r>
      <w:r>
        <w:rPr>
          <w:rFonts w:ascii="Georgia" w:hAnsi="Georgia"/>
          <w:b/>
          <w:i/>
          <w:spacing w:val="-28"/>
        </w:rPr>
        <w:t> </w:t>
      </w:r>
      <w:r>
        <w:rPr>
          <w:rFonts w:ascii="Georgia" w:hAnsi="Georgia"/>
          <w:b/>
          <w:i/>
        </w:rPr>
        <w:t>(Rare).</w:t>
      </w:r>
      <w:r>
        <w:rPr>
          <w:rFonts w:ascii="Georgia" w:hAnsi="Georgia"/>
          <w:b/>
          <w:i/>
          <w:spacing w:val="-28"/>
        </w:rPr>
        <w:t> </w:t>
      </w:r>
      <w:r>
        <w:rPr/>
        <w:t>This</w:t>
      </w:r>
      <w:r>
        <w:rPr>
          <w:spacing w:val="-21"/>
        </w:rPr>
        <w:t> </w:t>
      </w:r>
      <w:r>
        <w:rPr/>
        <w:t>marble</w:t>
      </w:r>
      <w:r>
        <w:rPr>
          <w:spacing w:val="-22"/>
        </w:rPr>
        <w:t> </w:t>
      </w:r>
      <w:r>
        <w:rPr/>
        <w:t>statuette</w:t>
      </w:r>
      <w:r>
        <w:rPr>
          <w:spacing w:val="-21"/>
        </w:rPr>
        <w:t> </w:t>
      </w:r>
      <w:r>
        <w:rPr/>
        <w:t>is </w:t>
      </w:r>
      <w:r>
        <w:rPr>
          <w:w w:val="105"/>
        </w:rPr>
        <w:t>about 4 inches high and long. It can become an elephant for up to 24 hours. Once it has been used, it can’t be used again until 7 days have</w:t>
      </w:r>
      <w:r>
        <w:rPr>
          <w:spacing w:val="3"/>
          <w:w w:val="105"/>
        </w:rPr>
        <w:t> </w:t>
      </w:r>
      <w:r>
        <w:rPr>
          <w:w w:val="105"/>
        </w:rPr>
        <w:t>passed.</w:t>
      </w:r>
    </w:p>
    <w:p>
      <w:pPr>
        <w:pStyle w:val="BodyText"/>
        <w:spacing w:line="254" w:lineRule="auto" w:before="1"/>
        <w:ind w:right="312" w:firstLine="187"/>
      </w:pPr>
      <w:r>
        <w:rPr>
          <w:rFonts w:ascii="Georgia"/>
          <w:b/>
          <w:i/>
          <w:w w:val="105"/>
        </w:rPr>
        <w:t>Obsidian Steed (Very Rare). </w:t>
      </w:r>
      <w:r>
        <w:rPr>
          <w:w w:val="105"/>
        </w:rPr>
        <w:t>This polished obsidian horse can become a nightmare for up to 24 hours. The nightmare fights only to defend itself.</w:t>
      </w:r>
    </w:p>
    <w:p>
      <w:pPr>
        <w:pStyle w:val="BodyText"/>
        <w:spacing w:line="254" w:lineRule="auto"/>
        <w:ind w:right="432"/>
      </w:pPr>
      <w:r>
        <w:rPr>
          <w:w w:val="105"/>
        </w:rPr>
        <w:t>Once it has been used, it can’t be used again until 5 days have passed.</w:t>
      </w:r>
    </w:p>
    <w:p>
      <w:pPr>
        <w:pStyle w:val="BodyText"/>
        <w:spacing w:line="252" w:lineRule="auto"/>
        <w:ind w:right="235" w:firstLine="187"/>
      </w:pPr>
      <w:r>
        <w:rPr>
          <w:w w:val="105"/>
        </w:rPr>
        <w:t>If you have a good alignment, the figurine has a 10 percent chance each time you use it to ignore your orders, including a command to revert to figurine form. If you mount the nightmare while it is ignoring your orders, you and the nightmare are instantly transported to a random location on the plane of Hades, where the nightmare reverts to figurine form.</w:t>
      </w:r>
    </w:p>
    <w:p>
      <w:pPr>
        <w:pStyle w:val="BodyText"/>
        <w:spacing w:line="254" w:lineRule="auto"/>
        <w:ind w:right="298" w:firstLine="187"/>
      </w:pPr>
      <w:r>
        <w:rPr>
          <w:rFonts w:ascii="Georgia"/>
          <w:b/>
          <w:i/>
        </w:rPr>
        <w:t>Onyx</w:t>
      </w:r>
      <w:r>
        <w:rPr>
          <w:rFonts w:ascii="Georgia"/>
          <w:b/>
          <w:i/>
          <w:spacing w:val="-15"/>
        </w:rPr>
        <w:t> </w:t>
      </w:r>
      <w:r>
        <w:rPr>
          <w:rFonts w:ascii="Georgia"/>
          <w:b/>
          <w:i/>
        </w:rPr>
        <w:t>Dog</w:t>
      </w:r>
      <w:r>
        <w:rPr>
          <w:rFonts w:ascii="Georgia"/>
          <w:b/>
          <w:i/>
          <w:spacing w:val="-15"/>
        </w:rPr>
        <w:t> </w:t>
      </w:r>
      <w:r>
        <w:rPr>
          <w:rFonts w:ascii="Georgia"/>
          <w:b/>
          <w:i/>
        </w:rPr>
        <w:t>(Rare).</w:t>
      </w:r>
      <w:r>
        <w:rPr>
          <w:rFonts w:ascii="Georgia"/>
          <w:b/>
          <w:i/>
          <w:spacing w:val="-16"/>
        </w:rPr>
        <w:t> </w:t>
      </w:r>
      <w:r>
        <w:rPr/>
        <w:t>This</w:t>
      </w:r>
      <w:r>
        <w:rPr>
          <w:spacing w:val="-9"/>
        </w:rPr>
        <w:t> </w:t>
      </w:r>
      <w:r>
        <w:rPr/>
        <w:t>onyx</w:t>
      </w:r>
      <w:r>
        <w:rPr>
          <w:spacing w:val="-8"/>
        </w:rPr>
        <w:t> </w:t>
      </w:r>
      <w:r>
        <w:rPr/>
        <w:t>statuette</w:t>
      </w:r>
      <w:r>
        <w:rPr>
          <w:spacing w:val="-9"/>
        </w:rPr>
        <w:t> </w:t>
      </w:r>
      <w:r>
        <w:rPr/>
        <w:t>of</w:t>
      </w:r>
      <w:r>
        <w:rPr>
          <w:spacing w:val="-9"/>
        </w:rPr>
        <w:t> </w:t>
      </w:r>
      <w:r>
        <w:rPr/>
        <w:t>a</w:t>
      </w:r>
      <w:r>
        <w:rPr>
          <w:spacing w:val="-9"/>
        </w:rPr>
        <w:t> </w:t>
      </w:r>
      <w:r>
        <w:rPr/>
        <w:t>dog</w:t>
      </w:r>
      <w:r>
        <w:rPr>
          <w:spacing w:val="-8"/>
        </w:rPr>
        <w:t> </w:t>
      </w:r>
      <w:r>
        <w:rPr/>
        <w:t>can </w:t>
      </w:r>
      <w:r>
        <w:rPr>
          <w:w w:val="105"/>
        </w:rPr>
        <w:t>become a mastiff for up to 6 hours. The mastiff has an Intelligence of 8 and can speak Common. It also has darkvision out to a range of 60 feet and can see invisible creatures and objects within that</w:t>
      </w:r>
      <w:r>
        <w:rPr>
          <w:spacing w:val="-4"/>
          <w:w w:val="105"/>
        </w:rPr>
        <w:t> </w:t>
      </w:r>
      <w:r>
        <w:rPr>
          <w:w w:val="105"/>
        </w:rPr>
        <w:t>range.</w:t>
      </w:r>
    </w:p>
    <w:p>
      <w:pPr>
        <w:pStyle w:val="BodyText"/>
        <w:spacing w:line="247" w:lineRule="auto"/>
        <w:ind w:right="432"/>
      </w:pPr>
      <w:r>
        <w:rPr>
          <w:w w:val="105"/>
        </w:rPr>
        <w:t>Once it has been used, it can’t be used again until 7 days have passed.</w:t>
      </w:r>
    </w:p>
    <w:p>
      <w:pPr>
        <w:pStyle w:val="BodyText"/>
        <w:spacing w:line="254" w:lineRule="auto"/>
        <w:ind w:right="319" w:firstLine="187"/>
      </w:pPr>
      <w:r>
        <w:rPr>
          <w:rFonts w:ascii="Georgia" w:hAnsi="Georgia"/>
          <w:b/>
          <w:i/>
        </w:rPr>
        <w:t>Serpentine</w:t>
      </w:r>
      <w:r>
        <w:rPr>
          <w:rFonts w:ascii="Georgia" w:hAnsi="Georgia"/>
          <w:b/>
          <w:i/>
          <w:spacing w:val="-32"/>
        </w:rPr>
        <w:t> </w:t>
      </w:r>
      <w:r>
        <w:rPr>
          <w:rFonts w:ascii="Georgia" w:hAnsi="Georgia"/>
          <w:b/>
          <w:i/>
        </w:rPr>
        <w:t>Owl</w:t>
      </w:r>
      <w:r>
        <w:rPr>
          <w:rFonts w:ascii="Georgia" w:hAnsi="Georgia"/>
          <w:b/>
          <w:i/>
          <w:spacing w:val="-33"/>
        </w:rPr>
        <w:t> </w:t>
      </w:r>
      <w:r>
        <w:rPr>
          <w:rFonts w:ascii="Georgia" w:hAnsi="Georgia"/>
          <w:b/>
          <w:i/>
        </w:rPr>
        <w:t>(Rare).</w:t>
      </w:r>
      <w:r>
        <w:rPr>
          <w:rFonts w:ascii="Georgia" w:hAnsi="Georgia"/>
          <w:b/>
          <w:i/>
          <w:spacing w:val="-32"/>
        </w:rPr>
        <w:t> </w:t>
      </w:r>
      <w:r>
        <w:rPr/>
        <w:t>This</w:t>
      </w:r>
      <w:r>
        <w:rPr>
          <w:spacing w:val="-26"/>
        </w:rPr>
        <w:t> </w:t>
      </w:r>
      <w:r>
        <w:rPr/>
        <w:t>serpentine</w:t>
      </w:r>
      <w:r>
        <w:rPr>
          <w:spacing w:val="-26"/>
        </w:rPr>
        <w:t> </w:t>
      </w:r>
      <w:r>
        <w:rPr/>
        <w:t>statuette </w:t>
      </w:r>
      <w:r>
        <w:rPr>
          <w:w w:val="105"/>
        </w:rPr>
        <w:t>of an owl can become a giant owl for up to 8 hours. Once it has been used, it can’t be used again until 2 days have passed. The owl can telepathically communicate with you at any range if you and it are on the same plane of</w:t>
      </w:r>
      <w:r>
        <w:rPr>
          <w:spacing w:val="4"/>
          <w:w w:val="105"/>
        </w:rPr>
        <w:t> </w:t>
      </w:r>
      <w:r>
        <w:rPr>
          <w:w w:val="105"/>
        </w:rPr>
        <w:t>existence.</w:t>
      </w:r>
    </w:p>
    <w:p>
      <w:pPr>
        <w:spacing w:line="254" w:lineRule="auto" w:before="0"/>
        <w:ind w:left="232" w:right="222" w:firstLine="187"/>
        <w:jc w:val="left"/>
        <w:rPr>
          <w:sz w:val="19"/>
        </w:rPr>
      </w:pPr>
      <w:r>
        <w:rPr>
          <w:rFonts w:ascii="Georgia"/>
          <w:b/>
          <w:i/>
          <w:w w:val="95"/>
          <w:sz w:val="19"/>
        </w:rPr>
        <w:t>Silver Raven (Uncommon). </w:t>
      </w:r>
      <w:r>
        <w:rPr>
          <w:w w:val="95"/>
          <w:sz w:val="19"/>
        </w:rPr>
        <w:t>This silver statuette of </w:t>
      </w:r>
      <w:r>
        <w:rPr>
          <w:sz w:val="19"/>
        </w:rPr>
        <w:t>a raven can become a raven for up to 12 hours. Once</w:t>
      </w:r>
    </w:p>
    <w:p>
      <w:pPr>
        <w:spacing w:after="0" w:line="254" w:lineRule="auto"/>
        <w:jc w:val="left"/>
        <w:rPr>
          <w:sz w:val="19"/>
        </w:rPr>
        <w:sectPr>
          <w:pgSz w:w="12240" w:h="15840"/>
          <w:pgMar w:header="0" w:footer="644" w:top="1360" w:bottom="840" w:left="920" w:right="920"/>
          <w:cols w:num="2" w:equalWidth="0">
            <w:col w:w="4782" w:space="637"/>
            <w:col w:w="4981"/>
          </w:cols>
        </w:sectPr>
      </w:pPr>
    </w:p>
    <w:p>
      <w:pPr>
        <w:pStyle w:val="BodyText"/>
        <w:spacing w:line="254" w:lineRule="auto" w:before="86"/>
        <w:ind w:right="83"/>
      </w:pPr>
      <w:r>
        <w:rPr>
          <w:w w:val="105"/>
        </w:rPr>
        <w:t>it has been used, it can’t be used again until 2 days have passed. While in raven form, the figurine allows you to cast the </w:t>
      </w:r>
      <w:r>
        <w:rPr>
          <w:i/>
          <w:w w:val="105"/>
        </w:rPr>
        <w:t>animal messenger </w:t>
      </w:r>
      <w:r>
        <w:rPr>
          <w:w w:val="105"/>
        </w:rPr>
        <w:t>spell on it at will.</w:t>
      </w:r>
    </w:p>
    <w:p>
      <w:pPr>
        <w:pStyle w:val="Heading4"/>
        <w:spacing w:before="169"/>
      </w:pPr>
      <w:r>
        <w:rPr>
          <w:color w:val="943634"/>
        </w:rPr>
        <w:t>Flame Tongue</w:t>
      </w:r>
    </w:p>
    <w:p>
      <w:pPr>
        <w:spacing w:before="16"/>
        <w:ind w:left="232" w:right="0" w:firstLine="0"/>
        <w:jc w:val="left"/>
        <w:rPr>
          <w:i/>
          <w:sz w:val="19"/>
        </w:rPr>
      </w:pPr>
      <w:r>
        <w:rPr>
          <w:i/>
          <w:w w:val="105"/>
          <w:sz w:val="19"/>
        </w:rPr>
        <w:t>Weapon (any sword), rare (requires attunement)</w:t>
      </w:r>
    </w:p>
    <w:p>
      <w:pPr>
        <w:pStyle w:val="BodyText"/>
        <w:spacing w:line="252" w:lineRule="auto" w:before="132"/>
        <w:ind w:right="337"/>
      </w:pPr>
      <w:r>
        <w:rPr>
          <w:w w:val="105"/>
        </w:rPr>
        <w:t>You can use a bonus action to speak this magic sword’s command word, causing flames to erupt from the blade. These flames shed bright light in a</w:t>
      </w:r>
    </w:p>
    <w:p>
      <w:pPr>
        <w:pStyle w:val="BodyText"/>
        <w:spacing w:line="254" w:lineRule="auto"/>
      </w:pPr>
      <w:r>
        <w:rPr>
          <w:w w:val="103"/>
        </w:rPr>
        <w:t>40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w:t>
      </w:r>
      <w:r>
        <w:rPr/>
        <w:t> </w:t>
      </w:r>
      <w:r>
        <w:rPr>
          <w:w w:val="103"/>
        </w:rPr>
        <w:t>a</w:t>
      </w:r>
      <w:r>
        <w:rPr>
          <w:w w:val="103"/>
        </w:rPr>
        <w:t>dd</w:t>
      </w:r>
      <w:r>
        <w:rPr>
          <w:w w:val="103"/>
        </w:rPr>
        <w:t>it</w:t>
      </w:r>
      <w:r>
        <w:rPr>
          <w:w w:val="103"/>
        </w:rPr>
        <w:t>io</w:t>
      </w:r>
      <w:r>
        <w:rPr>
          <w:w w:val="103"/>
        </w:rPr>
        <w:t>n</w:t>
      </w:r>
      <w:r>
        <w:rPr>
          <w:w w:val="103"/>
        </w:rPr>
        <w:t>a</w:t>
      </w:r>
      <w:r>
        <w:rPr>
          <w:w w:val="103"/>
        </w:rPr>
        <w:t>l</w:t>
      </w:r>
      <w:r>
        <w:rPr/>
        <w:t> </w:t>
      </w:r>
      <w:r>
        <w:rPr>
          <w:w w:val="103"/>
        </w:rPr>
        <w:t>40</w:t>
      </w:r>
      <w:r>
        <w:rPr/>
        <w:t> </w:t>
      </w:r>
      <w:r>
        <w:rPr>
          <w:w w:val="103"/>
        </w:rPr>
        <w:t>fe</w:t>
      </w:r>
      <w:r>
        <w:rPr>
          <w:w w:val="103"/>
        </w:rPr>
        <w:t>e</w:t>
      </w:r>
      <w:r>
        <w:rPr>
          <w:w w:val="103"/>
        </w:rPr>
        <w:t>t</w:t>
      </w:r>
      <w:r>
        <w:rPr>
          <w:w w:val="103"/>
        </w:rPr>
        <w:t>. </w:t>
      </w:r>
      <w:r>
        <w:rPr>
          <w:w w:val="105"/>
        </w:rPr>
        <w:t>While the sword is ablaze, it deals an extra 2d6 fire damage to any target it hits. The flames last until you use a bonus action to speak the command word</w:t>
      </w:r>
    </w:p>
    <w:p>
      <w:pPr>
        <w:pStyle w:val="BodyText"/>
        <w:spacing w:line="215" w:lineRule="exact"/>
      </w:pPr>
      <w:r>
        <w:rPr>
          <w:w w:val="105"/>
        </w:rPr>
        <w:t>again or until you drop or sheathe the sword.</w:t>
      </w:r>
    </w:p>
    <w:p>
      <w:pPr>
        <w:pStyle w:val="Heading4"/>
        <w:spacing w:before="183"/>
      </w:pPr>
      <w:r>
        <w:rPr>
          <w:color w:val="943634"/>
        </w:rPr>
        <w:t>Folding Boat</w:t>
      </w:r>
    </w:p>
    <w:p>
      <w:pPr>
        <w:spacing w:before="16"/>
        <w:ind w:left="232" w:right="0" w:firstLine="0"/>
        <w:jc w:val="left"/>
        <w:rPr>
          <w:i/>
          <w:sz w:val="19"/>
        </w:rPr>
      </w:pPr>
      <w:r>
        <w:rPr>
          <w:i/>
          <w:w w:val="105"/>
          <w:sz w:val="19"/>
        </w:rPr>
        <w:t>Wondrous item, rare</w:t>
      </w:r>
    </w:p>
    <w:p>
      <w:pPr>
        <w:pStyle w:val="BodyText"/>
        <w:spacing w:line="254" w:lineRule="auto" w:before="133"/>
        <w:ind w:right="80"/>
      </w:pPr>
      <w:r>
        <w:rPr>
          <w:w w:val="105"/>
        </w:rPr>
        <w:t>This object appears as a wooden box that measures 12 inches long, 6 inches wide, and 6 inches deep. It weighs 4 pounds and floats. It can be opened to store items inside. This item also has three command words, each requiring you to use an action to speak it.</w:t>
      </w:r>
    </w:p>
    <w:p>
      <w:pPr>
        <w:pStyle w:val="BodyText"/>
        <w:spacing w:line="254" w:lineRule="auto"/>
        <w:ind w:right="186" w:firstLine="187"/>
      </w:pPr>
      <w:r>
        <w:rPr>
          <w:w w:val="105"/>
        </w:rPr>
        <w:t>One command word causes the box to unfold into a boat 10 feet long, 4 feet wide, and 2 feet deep. The boat has one pair of oars, an anchor, a mast, and a lateen sail. The boat can hold up to four Medium creatures comfortably.</w:t>
      </w:r>
    </w:p>
    <w:p>
      <w:pPr>
        <w:pStyle w:val="BodyText"/>
        <w:spacing w:line="252" w:lineRule="auto"/>
        <w:ind w:right="101" w:firstLine="187"/>
      </w:pPr>
      <w:r>
        <w:rPr>
          <w:w w:val="105"/>
        </w:rPr>
        <w:t>The second command word causes the box to unfold into a ship 24 feet long, 8 feet wide, and 6 feet deep. The ship has a deck, rowing seats, five sets of oars, a steering oar, an anchor, a deck cabin, and a mast with a square sail. The ship can hold fifteen Medium creatures comfortably.</w:t>
      </w:r>
    </w:p>
    <w:p>
      <w:pPr>
        <w:pStyle w:val="BodyText"/>
        <w:spacing w:line="252" w:lineRule="auto"/>
        <w:ind w:right="311" w:firstLine="187"/>
      </w:pPr>
      <w:r>
        <w:rPr>
          <w:w w:val="105"/>
        </w:rPr>
        <w:t>When the box becomes a vessel, its weight becomes that of a normal vessel its size, and anything that was stored in the box remains in the boat.</w:t>
      </w:r>
    </w:p>
    <w:p>
      <w:pPr>
        <w:pStyle w:val="BodyText"/>
        <w:spacing w:line="254" w:lineRule="auto"/>
        <w:ind w:right="108" w:firstLine="187"/>
      </w:pPr>
      <w:r>
        <w:rPr>
          <w:w w:val="105"/>
        </w:rPr>
        <w:t>The third command word causes the </w:t>
      </w:r>
      <w:r>
        <w:rPr>
          <w:i/>
          <w:w w:val="105"/>
        </w:rPr>
        <w:t>folding boat </w:t>
      </w:r>
      <w:r>
        <w:rPr>
          <w:w w:val="105"/>
        </w:rPr>
        <w:t>to fold back into a box, provided that no creatures are aboard. Any objects in the vessel that can’t fit inside the box remain outside the box as it folds. Any objects in the vessel that can fit inside the box do so.</w:t>
      </w:r>
    </w:p>
    <w:p>
      <w:pPr>
        <w:pStyle w:val="Heading4"/>
        <w:spacing w:before="152"/>
      </w:pPr>
      <w:r>
        <w:rPr>
          <w:color w:val="943634"/>
        </w:rPr>
        <w:t>Frost Brand</w:t>
      </w:r>
    </w:p>
    <w:p>
      <w:pPr>
        <w:spacing w:before="21"/>
        <w:ind w:left="232" w:right="0" w:firstLine="0"/>
        <w:jc w:val="left"/>
        <w:rPr>
          <w:i/>
          <w:sz w:val="19"/>
        </w:rPr>
      </w:pPr>
      <w:r>
        <w:rPr>
          <w:i/>
          <w:w w:val="105"/>
          <w:sz w:val="19"/>
        </w:rPr>
        <w:t>Weapon (any sword), very rare (requires attunement)</w:t>
      </w:r>
    </w:p>
    <w:p>
      <w:pPr>
        <w:pStyle w:val="BodyText"/>
        <w:spacing w:line="254" w:lineRule="auto" w:before="127"/>
        <w:ind w:right="147"/>
      </w:pPr>
      <w:r>
        <w:rPr>
          <w:w w:val="105"/>
        </w:rPr>
        <w:t>When you hit with an attack using this magic sword, the target takes an extra 1d6 cold damage. In addition, while you hold the sword, you have resistance to fire damage.</w:t>
      </w:r>
    </w:p>
    <w:p>
      <w:pPr>
        <w:pStyle w:val="BodyText"/>
        <w:spacing w:line="254" w:lineRule="auto" w:before="86"/>
        <w:ind w:right="390" w:firstLine="187"/>
      </w:pPr>
      <w:r>
        <w:rPr/>
        <w:br w:type="column"/>
      </w:r>
      <w:r>
        <w:rPr/>
        <w:t>In freezing temperatures, the blade sheds bright </w:t>
      </w:r>
      <w:r>
        <w:rPr>
          <w:w w:val="103"/>
        </w:rPr>
        <w:t>li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 </w:t>
      </w:r>
      <w:r>
        <w:rPr/>
        <w:t>additional 10 feet.</w:t>
      </w:r>
    </w:p>
    <w:p>
      <w:pPr>
        <w:pStyle w:val="BodyText"/>
        <w:spacing w:line="252" w:lineRule="auto"/>
        <w:ind w:right="432" w:firstLine="187"/>
      </w:pPr>
      <w:r>
        <w:rPr>
          <w:w w:val="105"/>
        </w:rPr>
        <w:t>When you draw this weapon, you can extinguish all nonmagical flames within 30 feet of you. This property can be used no more than once per hour.</w:t>
      </w:r>
    </w:p>
    <w:p>
      <w:pPr>
        <w:pStyle w:val="Heading4"/>
        <w:spacing w:before="168"/>
      </w:pPr>
      <w:r>
        <w:rPr>
          <w:color w:val="943634"/>
        </w:rPr>
        <w:t>Gauntlets of Ogre Power</w:t>
      </w:r>
    </w:p>
    <w:p>
      <w:pPr>
        <w:spacing w:before="16"/>
        <w:ind w:left="232" w:right="0" w:firstLine="0"/>
        <w:jc w:val="left"/>
        <w:rPr>
          <w:i/>
          <w:sz w:val="19"/>
        </w:rPr>
      </w:pPr>
      <w:r>
        <w:rPr>
          <w:i/>
          <w:w w:val="105"/>
          <w:sz w:val="19"/>
        </w:rPr>
        <w:t>Wondrous item, uncommon (requires attunement)</w:t>
      </w:r>
    </w:p>
    <w:p>
      <w:pPr>
        <w:pStyle w:val="BodyText"/>
        <w:spacing w:line="254" w:lineRule="auto" w:before="133"/>
        <w:ind w:right="732"/>
      </w:pPr>
      <w:r>
        <w:rPr>
          <w:w w:val="105"/>
        </w:rPr>
        <w:t>Your Strength score is 19 while you wear these gauntlets. They have no effect on you if your Strength is already 19 or higher.</w:t>
      </w:r>
    </w:p>
    <w:p>
      <w:pPr>
        <w:pStyle w:val="Heading4"/>
        <w:spacing w:before="168"/>
      </w:pPr>
      <w:r>
        <w:rPr>
          <w:color w:val="943634"/>
        </w:rPr>
        <w:t>Gem of Brightness</w:t>
      </w:r>
    </w:p>
    <w:p>
      <w:pPr>
        <w:spacing w:before="16"/>
        <w:ind w:left="232" w:right="0" w:firstLine="0"/>
        <w:jc w:val="left"/>
        <w:rPr>
          <w:i/>
          <w:sz w:val="19"/>
        </w:rPr>
      </w:pPr>
      <w:r>
        <w:rPr>
          <w:i/>
          <w:w w:val="105"/>
          <w:sz w:val="19"/>
        </w:rPr>
        <w:t>Wondrous item, uncommon</w:t>
      </w:r>
    </w:p>
    <w:p>
      <w:pPr>
        <w:pStyle w:val="BodyText"/>
        <w:spacing w:line="252" w:lineRule="auto" w:before="133"/>
        <w:ind w:right="343"/>
      </w:pPr>
      <w:r>
        <w:rPr>
          <w:w w:val="105"/>
        </w:rPr>
        <w:t>This prism has 50 charges. While you are holding it, you can use an action to speak one of three command words to cause one of the following effects:</w:t>
      </w:r>
    </w:p>
    <w:p>
      <w:pPr>
        <w:pStyle w:val="ListParagraph"/>
        <w:numPr>
          <w:ilvl w:val="1"/>
          <w:numId w:val="11"/>
        </w:numPr>
        <w:tabs>
          <w:tab w:pos="419" w:val="left" w:leader="none"/>
        </w:tabs>
        <w:spacing w:line="252" w:lineRule="auto" w:before="124" w:after="0"/>
        <w:ind w:left="419" w:right="273" w:hanging="187"/>
        <w:jc w:val="left"/>
        <w:rPr>
          <w:sz w:val="19"/>
        </w:rPr>
      </w:pPr>
      <w:r>
        <w:rPr>
          <w:w w:val="105"/>
          <w:sz w:val="19"/>
        </w:rPr>
        <w:t>The first command word causes the gem to shed </w:t>
      </w:r>
      <w:r>
        <w:rPr>
          <w:spacing w:val="1"/>
          <w:w w:val="103"/>
          <w:sz w:val="19"/>
        </w:rPr>
        <w:t>br</w:t>
      </w:r>
      <w:r>
        <w:rPr>
          <w:w w:val="103"/>
          <w:sz w:val="19"/>
        </w:rPr>
        <w:t>i</w:t>
      </w:r>
      <w:r>
        <w:rPr>
          <w:spacing w:val="1"/>
          <w:w w:val="103"/>
          <w:sz w:val="19"/>
        </w:rPr>
        <w:t>g</w:t>
      </w:r>
      <w:r>
        <w:rPr>
          <w:spacing w:val="1"/>
          <w:w w:val="103"/>
          <w:sz w:val="19"/>
        </w:rPr>
        <w:t>h</w:t>
      </w:r>
      <w:r>
        <w:rPr>
          <w:w w:val="103"/>
          <w:sz w:val="19"/>
        </w:rPr>
        <w:t>t</w:t>
      </w:r>
      <w:r>
        <w:rPr>
          <w:spacing w:val="3"/>
          <w:sz w:val="19"/>
        </w:rPr>
        <w:t> </w:t>
      </w:r>
      <w:r>
        <w:rPr>
          <w:w w:val="103"/>
          <w:sz w:val="19"/>
        </w:rPr>
        <w:t>l</w:t>
      </w:r>
      <w:r>
        <w:rPr>
          <w:w w:val="103"/>
          <w:sz w:val="19"/>
        </w:rPr>
        <w:t>i</w:t>
      </w:r>
      <w:r>
        <w:rPr>
          <w:spacing w:val="1"/>
          <w:w w:val="103"/>
          <w:sz w:val="19"/>
        </w:rPr>
        <w:t>g</w:t>
      </w:r>
      <w:r>
        <w:rPr>
          <w:spacing w:val="1"/>
          <w:w w:val="103"/>
          <w:sz w:val="19"/>
        </w:rPr>
        <w:t>h</w:t>
      </w:r>
      <w:r>
        <w:rPr>
          <w:w w:val="103"/>
          <w:sz w:val="19"/>
        </w:rPr>
        <w:t>t</w:t>
      </w:r>
      <w:r>
        <w:rPr>
          <w:spacing w:val="3"/>
          <w:sz w:val="19"/>
        </w:rPr>
        <w:t> </w:t>
      </w:r>
      <w:r>
        <w:rPr>
          <w:w w:val="103"/>
          <w:sz w:val="19"/>
        </w:rPr>
        <w:t>i</w:t>
      </w:r>
      <w:r>
        <w:rPr>
          <w:w w:val="103"/>
          <w:sz w:val="19"/>
        </w:rPr>
        <w:t>n</w:t>
      </w:r>
      <w:r>
        <w:rPr>
          <w:spacing w:val="3"/>
          <w:sz w:val="19"/>
        </w:rPr>
        <w:t> </w:t>
      </w:r>
      <w:r>
        <w:rPr>
          <w:w w:val="103"/>
          <w:sz w:val="19"/>
        </w:rPr>
        <w:t>a</w:t>
      </w:r>
      <w:r>
        <w:rPr>
          <w:spacing w:val="3"/>
          <w:sz w:val="19"/>
        </w:rPr>
        <w:t> </w:t>
      </w:r>
      <w:r>
        <w:rPr>
          <w:spacing w:val="1"/>
          <w:w w:val="103"/>
          <w:sz w:val="19"/>
        </w:rPr>
        <w:t>3</w:t>
      </w:r>
      <w:r>
        <w:rPr>
          <w:spacing w:val="2"/>
          <w:w w:val="103"/>
          <w:sz w:val="19"/>
        </w:rPr>
        <w:t>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r</w:t>
      </w:r>
      <w:r>
        <w:rPr>
          <w:spacing w:val="1"/>
          <w:w w:val="103"/>
          <w:sz w:val="19"/>
        </w:rPr>
        <w:t>a</w:t>
      </w:r>
      <w:r>
        <w:rPr>
          <w:spacing w:val="1"/>
          <w:w w:val="103"/>
          <w:sz w:val="19"/>
        </w:rPr>
        <w:t>d</w:t>
      </w:r>
      <w:r>
        <w:rPr>
          <w:w w:val="103"/>
          <w:sz w:val="19"/>
        </w:rPr>
        <w:t>i</w:t>
      </w:r>
      <w:r>
        <w:rPr>
          <w:spacing w:val="1"/>
          <w:w w:val="103"/>
          <w:sz w:val="19"/>
        </w:rPr>
        <w:t>u</w:t>
      </w:r>
      <w:r>
        <w:rPr>
          <w:w w:val="103"/>
          <w:sz w:val="19"/>
        </w:rPr>
        <w:t>s</w:t>
      </w:r>
      <w:r>
        <w:rPr>
          <w:spacing w:val="3"/>
          <w:sz w:val="19"/>
        </w:rPr>
        <w:t> </w:t>
      </w:r>
      <w:r>
        <w:rPr>
          <w:spacing w:val="1"/>
          <w:w w:val="103"/>
          <w:sz w:val="19"/>
        </w:rPr>
        <w:t>a</w:t>
      </w:r>
      <w:r>
        <w:rPr>
          <w:spacing w:val="1"/>
          <w:w w:val="103"/>
          <w:sz w:val="19"/>
        </w:rPr>
        <w:t>n</w:t>
      </w:r>
      <w:r>
        <w:rPr>
          <w:w w:val="103"/>
          <w:sz w:val="19"/>
        </w:rPr>
        <w:t>d</w:t>
      </w:r>
      <w:r>
        <w:rPr>
          <w:spacing w:val="4"/>
          <w:sz w:val="19"/>
        </w:rPr>
        <w:t> </w:t>
      </w:r>
      <w:r>
        <w:rPr>
          <w:spacing w:val="1"/>
          <w:w w:val="103"/>
          <w:sz w:val="19"/>
        </w:rPr>
        <w:t>d</w:t>
      </w:r>
      <w:r>
        <w:rPr>
          <w:w w:val="103"/>
          <w:sz w:val="19"/>
        </w:rPr>
        <w:t>im</w:t>
      </w:r>
      <w:r>
        <w:rPr>
          <w:spacing w:val="4"/>
          <w:sz w:val="19"/>
        </w:rPr>
        <w:t> </w:t>
      </w:r>
      <w:r>
        <w:rPr>
          <w:w w:val="103"/>
          <w:sz w:val="19"/>
        </w:rPr>
        <w:t>li</w:t>
      </w:r>
      <w:r>
        <w:rPr>
          <w:spacing w:val="1"/>
          <w:w w:val="103"/>
          <w:sz w:val="19"/>
        </w:rPr>
        <w:t>g</w:t>
      </w:r>
      <w:r>
        <w:rPr>
          <w:spacing w:val="1"/>
          <w:w w:val="103"/>
          <w:sz w:val="19"/>
        </w:rPr>
        <w:t>h</w:t>
      </w:r>
      <w:r>
        <w:rPr>
          <w:w w:val="103"/>
          <w:sz w:val="19"/>
        </w:rPr>
        <w:t>t</w:t>
      </w:r>
      <w:r>
        <w:rPr>
          <w:spacing w:val="3"/>
          <w:sz w:val="19"/>
        </w:rPr>
        <w:t> </w:t>
      </w:r>
      <w:r>
        <w:rPr>
          <w:w w:val="103"/>
          <w:sz w:val="19"/>
        </w:rPr>
        <w:t>f</w:t>
      </w:r>
      <w:r>
        <w:rPr>
          <w:spacing w:val="1"/>
          <w:w w:val="103"/>
          <w:sz w:val="19"/>
        </w:rPr>
        <w:t>o</w:t>
      </w:r>
      <w:r>
        <w:rPr>
          <w:w w:val="103"/>
          <w:sz w:val="19"/>
        </w:rPr>
        <w:t>r</w:t>
      </w:r>
      <w:r>
        <w:rPr>
          <w:spacing w:val="3"/>
          <w:sz w:val="19"/>
        </w:rPr>
        <w:t> </w:t>
      </w:r>
      <w:r>
        <w:rPr>
          <w:spacing w:val="-40"/>
          <w:w w:val="103"/>
          <w:sz w:val="19"/>
        </w:rPr>
        <w:t>a</w:t>
      </w:r>
      <w:r>
        <w:rPr>
          <w:spacing w:val="-41"/>
          <w:w w:val="103"/>
          <w:sz w:val="19"/>
        </w:rPr>
        <w:t>n</w:t>
      </w:r>
      <w:r>
        <w:rPr>
          <w:w w:val="103"/>
          <w:sz w:val="19"/>
        </w:rPr>
        <w:t> </w:t>
      </w:r>
      <w:r>
        <w:rPr>
          <w:w w:val="105"/>
          <w:sz w:val="19"/>
        </w:rPr>
        <w:t>additional 30 feet. This effect doesn’t expend a charge. It lasts until you use a bonus action to repeat the command word or until you use another function of the</w:t>
      </w:r>
      <w:r>
        <w:rPr>
          <w:spacing w:val="3"/>
          <w:w w:val="105"/>
          <w:sz w:val="19"/>
        </w:rPr>
        <w:t> </w:t>
      </w:r>
      <w:r>
        <w:rPr>
          <w:w w:val="105"/>
          <w:sz w:val="19"/>
        </w:rPr>
        <w:t>gem.</w:t>
      </w:r>
    </w:p>
    <w:p>
      <w:pPr>
        <w:pStyle w:val="ListParagraph"/>
        <w:numPr>
          <w:ilvl w:val="1"/>
          <w:numId w:val="11"/>
        </w:numPr>
        <w:tabs>
          <w:tab w:pos="419" w:val="left" w:leader="none"/>
        </w:tabs>
        <w:spacing w:line="252" w:lineRule="auto" w:before="2" w:after="0"/>
        <w:ind w:left="419" w:right="231" w:hanging="187"/>
        <w:jc w:val="left"/>
        <w:rPr>
          <w:sz w:val="19"/>
        </w:rPr>
      </w:pPr>
      <w:r>
        <w:rPr>
          <w:w w:val="105"/>
          <w:sz w:val="19"/>
        </w:rPr>
        <w:t>The second command word expends 1 charge and causes the gem to fire a brilliant beam of light at one creature you can see within 60 feet of you. The creature must succeed on a DC 15 Constitution saving throw or become blinded for 1 minute. The creature can repeat the saving throw at the end of each of its turns, ending the effect on itself on a success.</w:t>
      </w:r>
    </w:p>
    <w:p>
      <w:pPr>
        <w:pStyle w:val="ListParagraph"/>
        <w:numPr>
          <w:ilvl w:val="1"/>
          <w:numId w:val="11"/>
        </w:numPr>
        <w:tabs>
          <w:tab w:pos="419" w:val="left" w:leader="none"/>
        </w:tabs>
        <w:spacing w:line="252" w:lineRule="auto" w:before="5" w:after="0"/>
        <w:ind w:left="419" w:right="313" w:hanging="187"/>
        <w:jc w:val="left"/>
        <w:rPr>
          <w:sz w:val="19"/>
        </w:rPr>
      </w:pPr>
      <w:r>
        <w:rPr>
          <w:w w:val="105"/>
          <w:sz w:val="19"/>
        </w:rPr>
        <w:t>The third command word expends 5 charges and </w:t>
      </w:r>
      <w:r>
        <w:rPr>
          <w:spacing w:val="1"/>
          <w:w w:val="103"/>
          <w:sz w:val="19"/>
        </w:rPr>
        <w:t>ca</w:t>
      </w:r>
      <w:r>
        <w:rPr>
          <w:spacing w:val="1"/>
          <w:w w:val="103"/>
          <w:sz w:val="19"/>
        </w:rPr>
        <w:t>u</w:t>
      </w:r>
      <w:r>
        <w:rPr>
          <w:spacing w:val="1"/>
          <w:w w:val="103"/>
          <w:sz w:val="19"/>
        </w:rPr>
        <w:t>se</w:t>
      </w:r>
      <w:r>
        <w:rPr>
          <w:w w:val="103"/>
          <w:sz w:val="19"/>
        </w:rPr>
        <w:t>s</w:t>
      </w:r>
      <w:r>
        <w:rPr>
          <w:spacing w:val="3"/>
          <w:sz w:val="19"/>
        </w:rPr>
        <w:t> </w:t>
      </w:r>
      <w:r>
        <w:rPr>
          <w:spacing w:val="1"/>
          <w:w w:val="103"/>
          <w:sz w:val="19"/>
        </w:rPr>
        <w:t>t</w:t>
      </w:r>
      <w:r>
        <w:rPr>
          <w:spacing w:val="1"/>
          <w:w w:val="103"/>
          <w:sz w:val="19"/>
        </w:rPr>
        <w:t>h</w:t>
      </w:r>
      <w:r>
        <w:rPr>
          <w:w w:val="103"/>
          <w:sz w:val="19"/>
        </w:rPr>
        <w:t>e</w:t>
      </w:r>
      <w:r>
        <w:rPr>
          <w:spacing w:val="3"/>
          <w:sz w:val="19"/>
        </w:rPr>
        <w:t> </w:t>
      </w:r>
      <w:r>
        <w:rPr>
          <w:spacing w:val="1"/>
          <w:w w:val="103"/>
          <w:sz w:val="19"/>
        </w:rPr>
        <w:t>g</w:t>
      </w:r>
      <w:r>
        <w:rPr>
          <w:spacing w:val="1"/>
          <w:w w:val="103"/>
          <w:sz w:val="19"/>
        </w:rPr>
        <w:t>e</w:t>
      </w:r>
      <w:r>
        <w:rPr>
          <w:w w:val="103"/>
          <w:sz w:val="19"/>
        </w:rPr>
        <w:t>m</w:t>
      </w:r>
      <w:r>
        <w:rPr>
          <w:spacing w:val="5"/>
          <w:sz w:val="19"/>
        </w:rPr>
        <w:t> </w:t>
      </w:r>
      <w:r>
        <w:rPr>
          <w:spacing w:val="1"/>
          <w:w w:val="103"/>
          <w:sz w:val="19"/>
        </w:rPr>
        <w:t>t</w:t>
      </w:r>
      <w:r>
        <w:rPr>
          <w:w w:val="103"/>
          <w:sz w:val="19"/>
        </w:rPr>
        <w:t>o</w:t>
      </w:r>
      <w:r>
        <w:rPr>
          <w:spacing w:val="3"/>
          <w:sz w:val="19"/>
        </w:rPr>
        <w:t> </w:t>
      </w:r>
      <w:r>
        <w:rPr>
          <w:spacing w:val="1"/>
          <w:w w:val="103"/>
          <w:sz w:val="19"/>
        </w:rPr>
        <w:t>f</w:t>
      </w:r>
      <w:r>
        <w:rPr>
          <w:w w:val="103"/>
          <w:sz w:val="19"/>
        </w:rPr>
        <w:t>l</w:t>
      </w:r>
      <w:r>
        <w:rPr>
          <w:spacing w:val="1"/>
          <w:w w:val="103"/>
          <w:sz w:val="19"/>
        </w:rPr>
        <w:t>a</w:t>
      </w:r>
      <w:r>
        <w:rPr>
          <w:spacing w:val="1"/>
          <w:w w:val="103"/>
          <w:sz w:val="19"/>
        </w:rPr>
        <w:t>r</w:t>
      </w:r>
      <w:r>
        <w:rPr>
          <w:w w:val="103"/>
          <w:sz w:val="19"/>
        </w:rPr>
        <w:t>e</w:t>
      </w:r>
      <w:r>
        <w:rPr>
          <w:spacing w:val="3"/>
          <w:sz w:val="19"/>
        </w:rPr>
        <w:t> </w:t>
      </w:r>
      <w:r>
        <w:rPr>
          <w:spacing w:val="2"/>
          <w:w w:val="103"/>
          <w:sz w:val="19"/>
        </w:rPr>
        <w:t>w</w:t>
      </w:r>
      <w:r>
        <w:rPr>
          <w:w w:val="103"/>
          <w:sz w:val="19"/>
        </w:rPr>
        <w:t>i</w:t>
      </w:r>
      <w:r>
        <w:rPr>
          <w:spacing w:val="1"/>
          <w:w w:val="103"/>
          <w:sz w:val="19"/>
        </w:rPr>
        <w:t>t</w:t>
      </w:r>
      <w:r>
        <w:rPr>
          <w:w w:val="103"/>
          <w:sz w:val="19"/>
        </w:rPr>
        <w:t>h</w:t>
      </w:r>
      <w:r>
        <w:rPr>
          <w:spacing w:val="4"/>
          <w:sz w:val="19"/>
        </w:rPr>
        <w:t> </w:t>
      </w:r>
      <w:r>
        <w:rPr>
          <w:spacing w:val="1"/>
          <w:w w:val="103"/>
          <w:sz w:val="19"/>
        </w:rPr>
        <w:t>b</w:t>
      </w:r>
      <w:r>
        <w:rPr>
          <w:w w:val="103"/>
          <w:sz w:val="19"/>
        </w:rPr>
        <w:t>l</w:t>
      </w:r>
      <w:r>
        <w:rPr>
          <w:w w:val="103"/>
          <w:sz w:val="19"/>
        </w:rPr>
        <w:t>i</w:t>
      </w:r>
      <w:r>
        <w:rPr>
          <w:spacing w:val="1"/>
          <w:w w:val="103"/>
          <w:sz w:val="19"/>
        </w:rPr>
        <w:t>n</w:t>
      </w:r>
      <w:r>
        <w:rPr>
          <w:spacing w:val="1"/>
          <w:w w:val="103"/>
          <w:sz w:val="19"/>
        </w:rPr>
        <w:t>d</w:t>
      </w:r>
      <w:r>
        <w:rPr>
          <w:w w:val="103"/>
          <w:sz w:val="19"/>
        </w:rPr>
        <w:t>i</w:t>
      </w:r>
      <w:r>
        <w:rPr>
          <w:spacing w:val="1"/>
          <w:w w:val="103"/>
          <w:sz w:val="19"/>
        </w:rPr>
        <w:t>n</w:t>
      </w:r>
      <w:r>
        <w:rPr>
          <w:w w:val="103"/>
          <w:sz w:val="19"/>
        </w:rPr>
        <w:t>g</w:t>
      </w:r>
      <w:r>
        <w:rPr>
          <w:spacing w:val="3"/>
          <w:sz w:val="19"/>
        </w:rPr>
        <w:t> </w:t>
      </w:r>
      <w:r>
        <w:rPr>
          <w:w w:val="103"/>
          <w:sz w:val="19"/>
        </w:rPr>
        <w:t>l</w:t>
      </w:r>
      <w:r>
        <w:rPr>
          <w:w w:val="103"/>
          <w:sz w:val="19"/>
        </w:rPr>
        <w:t>i</w:t>
      </w:r>
      <w:r>
        <w:rPr>
          <w:spacing w:val="1"/>
          <w:w w:val="103"/>
          <w:sz w:val="19"/>
        </w:rPr>
        <w:t>g</w:t>
      </w:r>
      <w:r>
        <w:rPr>
          <w:spacing w:val="1"/>
          <w:w w:val="103"/>
          <w:sz w:val="19"/>
        </w:rPr>
        <w:t>h</w:t>
      </w:r>
      <w:r>
        <w:rPr>
          <w:w w:val="103"/>
          <w:sz w:val="19"/>
        </w:rPr>
        <w:t>t</w:t>
      </w:r>
      <w:r>
        <w:rPr>
          <w:spacing w:val="3"/>
          <w:sz w:val="19"/>
        </w:rPr>
        <w:t> </w:t>
      </w:r>
      <w:r>
        <w:rPr>
          <w:w w:val="103"/>
          <w:sz w:val="19"/>
        </w:rPr>
        <w:t>i</w:t>
      </w:r>
      <w:r>
        <w:rPr>
          <w:w w:val="103"/>
          <w:sz w:val="19"/>
        </w:rPr>
        <w:t>n</w:t>
      </w:r>
      <w:r>
        <w:rPr>
          <w:spacing w:val="4"/>
          <w:sz w:val="19"/>
        </w:rPr>
        <w:t> </w:t>
      </w:r>
      <w:r>
        <w:rPr>
          <w:w w:val="103"/>
          <w:sz w:val="19"/>
        </w:rPr>
        <w:t>a</w:t>
      </w:r>
      <w:r>
        <w:rPr>
          <w:spacing w:val="3"/>
          <w:sz w:val="19"/>
        </w:rPr>
        <w:t> </w:t>
      </w:r>
      <w:r>
        <w:rPr>
          <w:spacing w:val="-14"/>
          <w:w w:val="103"/>
          <w:sz w:val="19"/>
        </w:rPr>
        <w:t>3</w:t>
      </w:r>
      <w:r>
        <w:rPr>
          <w:spacing w:val="-15"/>
          <w:w w:val="103"/>
          <w:sz w:val="19"/>
        </w:rPr>
        <w:t>0</w:t>
      </w:r>
      <w:r>
        <w:rPr>
          <w:spacing w:val="-15"/>
          <w:w w:val="31"/>
          <w:sz w:val="19"/>
        </w:rPr>
        <w:t>-­‐‑</w:t>
      </w:r>
      <w:r>
        <w:rPr>
          <w:w w:val="31"/>
          <w:sz w:val="19"/>
        </w:rPr>
        <w:t> </w:t>
      </w:r>
      <w:r>
        <w:rPr>
          <w:w w:val="105"/>
          <w:sz w:val="19"/>
        </w:rPr>
        <w:t>foot cone originating from it. Each creature in the cone must make a saving throw as if struck by the beam created with the second command</w:t>
      </w:r>
      <w:r>
        <w:rPr>
          <w:spacing w:val="-3"/>
          <w:w w:val="105"/>
          <w:sz w:val="19"/>
        </w:rPr>
        <w:t> </w:t>
      </w:r>
      <w:r>
        <w:rPr>
          <w:w w:val="105"/>
          <w:sz w:val="19"/>
        </w:rPr>
        <w:t>word.</w:t>
      </w:r>
    </w:p>
    <w:p>
      <w:pPr>
        <w:pStyle w:val="BodyText"/>
        <w:spacing w:line="247" w:lineRule="auto" w:before="64"/>
        <w:ind w:right="246"/>
      </w:pPr>
      <w:r>
        <w:rPr>
          <w:w w:val="105"/>
        </w:rPr>
        <w:t>When all of the gem’s charges are expended, the gem becomes a nonmagical jewel worth 50 gp.</w:t>
      </w:r>
    </w:p>
    <w:p>
      <w:pPr>
        <w:pStyle w:val="Heading4"/>
        <w:spacing w:before="178"/>
      </w:pPr>
      <w:r>
        <w:rPr>
          <w:color w:val="943634"/>
        </w:rPr>
        <w:t>Gem of Seeing</w:t>
      </w:r>
    </w:p>
    <w:p>
      <w:pPr>
        <w:spacing w:before="16"/>
        <w:ind w:left="232" w:right="0" w:firstLine="0"/>
        <w:jc w:val="left"/>
        <w:rPr>
          <w:i/>
          <w:sz w:val="19"/>
        </w:rPr>
      </w:pPr>
      <w:r>
        <w:rPr>
          <w:i/>
          <w:w w:val="105"/>
          <w:sz w:val="19"/>
        </w:rPr>
        <w:t>Wondrous item, rare (requires attunement)</w:t>
      </w:r>
    </w:p>
    <w:p>
      <w:pPr>
        <w:pStyle w:val="BodyText"/>
        <w:spacing w:line="254" w:lineRule="auto" w:before="133"/>
        <w:ind w:right="347"/>
      </w:pPr>
      <w:r>
        <w:rPr>
          <w:w w:val="105"/>
        </w:rPr>
        <w:t>This gem has 3 charges. As an action, you can speak the gem’s command word and expend 1 charge. For the next 10 minutes, you have truesight out to 120 feet when you peer through the gem.</w:t>
      </w:r>
    </w:p>
    <w:p>
      <w:pPr>
        <w:pStyle w:val="BodyText"/>
        <w:spacing w:line="247" w:lineRule="auto"/>
        <w:ind w:right="512" w:firstLine="187"/>
      </w:pPr>
      <w:r>
        <w:rPr>
          <w:w w:val="105"/>
        </w:rPr>
        <w:t>The gem regains 1d3 expended charges daily at dawn.</w:t>
      </w:r>
    </w:p>
    <w:p>
      <w:pPr>
        <w:spacing w:after="0" w:line="247" w:lineRule="auto"/>
        <w:sectPr>
          <w:pgSz w:w="12240" w:h="15840"/>
          <w:pgMar w:header="0" w:footer="644" w:top="1360" w:bottom="840" w:left="920" w:right="920"/>
          <w:cols w:num="2" w:equalWidth="0">
            <w:col w:w="4831" w:space="588"/>
            <w:col w:w="4981"/>
          </w:cols>
        </w:sectPr>
      </w:pPr>
    </w:p>
    <w:p>
      <w:pPr>
        <w:pStyle w:val="Heading4"/>
        <w:spacing w:before="80"/>
      </w:pPr>
      <w:r>
        <w:rPr>
          <w:color w:val="943634"/>
        </w:rPr>
        <w:t>Giant Slayer</w:t>
      </w:r>
    </w:p>
    <w:p>
      <w:pPr>
        <w:spacing w:before="16"/>
        <w:ind w:left="232" w:right="0" w:firstLine="0"/>
        <w:jc w:val="left"/>
        <w:rPr>
          <w:i/>
          <w:sz w:val="19"/>
        </w:rPr>
      </w:pPr>
      <w:r>
        <w:rPr>
          <w:i/>
          <w:w w:val="105"/>
          <w:sz w:val="19"/>
        </w:rPr>
        <w:t>Weapon (any axe or sword), rare</w:t>
      </w:r>
    </w:p>
    <w:p>
      <w:pPr>
        <w:pStyle w:val="BodyText"/>
        <w:spacing w:line="254" w:lineRule="auto" w:before="127"/>
        <w:ind w:right="541"/>
      </w:pPr>
      <w:r>
        <w:rPr>
          <w:w w:val="105"/>
        </w:rPr>
        <w:t>You gain a +1 bonus to attack and damage rolls made with this magic weapon.</w:t>
      </w:r>
    </w:p>
    <w:p>
      <w:pPr>
        <w:pStyle w:val="BodyText"/>
        <w:spacing w:line="252" w:lineRule="auto"/>
        <w:ind w:right="70" w:firstLine="187"/>
      </w:pPr>
      <w:r>
        <w:rPr>
          <w:w w:val="105"/>
        </w:rPr>
        <w:t>When you hit a giant with it, the giant takes an extra 2d6 damage of the weapon’s type and must succeed on a DC 15 Strength saving throw or fall prone. For the purpose of this weapon, “giant” refers to any creature with the giant type, including ettins and trolls.</w:t>
      </w:r>
    </w:p>
    <w:p>
      <w:pPr>
        <w:pStyle w:val="Heading4"/>
        <w:spacing w:before="173"/>
      </w:pPr>
      <w:r>
        <w:rPr>
          <w:color w:val="943634"/>
        </w:rPr>
        <w:t>Glamoured Studded Leather</w:t>
      </w:r>
    </w:p>
    <w:p>
      <w:pPr>
        <w:spacing w:before="16"/>
        <w:ind w:left="232" w:right="0" w:firstLine="0"/>
        <w:jc w:val="left"/>
        <w:rPr>
          <w:i/>
          <w:sz w:val="19"/>
        </w:rPr>
      </w:pPr>
      <w:r>
        <w:rPr>
          <w:i/>
          <w:w w:val="105"/>
          <w:sz w:val="19"/>
        </w:rPr>
        <w:t>Armor (studded leather), rare</w:t>
      </w:r>
    </w:p>
    <w:p>
      <w:pPr>
        <w:pStyle w:val="BodyText"/>
        <w:spacing w:line="252" w:lineRule="auto" w:before="133"/>
        <w:ind w:right="33"/>
      </w:pPr>
      <w:r>
        <w:rPr>
          <w:w w:val="105"/>
        </w:rPr>
        <w:t>While wearing this armor, you gain a +1 bonus to AC. You can also use a bonus action to speak the armor’s command word and cause the armor to assume the appearance of a normal set of clothing or some other kind of armor. You decide what it looks like, including color, style, and accessories, but the armor retains its normal bulk and weight. The illusory appearance lasts until you use this property again or remove the armor.</w:t>
      </w:r>
    </w:p>
    <w:p>
      <w:pPr>
        <w:pStyle w:val="Heading4"/>
        <w:spacing w:before="179"/>
      </w:pPr>
      <w:r>
        <w:rPr>
          <w:color w:val="943634"/>
        </w:rPr>
        <w:t>Gloves of Missile Snaring</w:t>
      </w:r>
    </w:p>
    <w:p>
      <w:pPr>
        <w:spacing w:before="15"/>
        <w:ind w:left="232" w:right="0" w:firstLine="0"/>
        <w:jc w:val="left"/>
        <w:rPr>
          <w:i/>
          <w:sz w:val="19"/>
        </w:rPr>
      </w:pPr>
      <w:r>
        <w:rPr>
          <w:i/>
          <w:w w:val="105"/>
          <w:sz w:val="19"/>
        </w:rPr>
        <w:t>Wondrous item, uncommon (requires attunement)</w:t>
      </w:r>
    </w:p>
    <w:p>
      <w:pPr>
        <w:pStyle w:val="BodyText"/>
        <w:spacing w:line="252" w:lineRule="auto" w:before="133"/>
        <w:ind w:right="38"/>
      </w:pPr>
      <w:r>
        <w:rPr>
          <w:w w:val="105"/>
        </w:rPr>
        <w:t>These gloves seem to almost meld into your hands when you don them. When a ranged weapon attack hits you while you’re wearing them, you can use your reaction to reduce the damage by 1d10 + your Dexterity modifier, provided that you have a free hand. If you reduce the damage to 0, you can catch the missile if it is small enough for you to hold in that hand.</w:t>
      </w:r>
    </w:p>
    <w:p>
      <w:pPr>
        <w:pStyle w:val="Heading4"/>
        <w:spacing w:before="177"/>
      </w:pPr>
      <w:r>
        <w:rPr>
          <w:color w:val="943634"/>
        </w:rPr>
        <w:t>Gloves of Swimming and Climbing</w:t>
      </w:r>
    </w:p>
    <w:p>
      <w:pPr>
        <w:spacing w:before="16"/>
        <w:ind w:left="232" w:right="0" w:firstLine="0"/>
        <w:jc w:val="left"/>
        <w:rPr>
          <w:i/>
          <w:sz w:val="19"/>
        </w:rPr>
      </w:pPr>
      <w:r>
        <w:rPr>
          <w:i/>
          <w:w w:val="105"/>
          <w:sz w:val="19"/>
        </w:rPr>
        <w:t>Wondrous item, uncommon (requires attunement)</w:t>
      </w:r>
    </w:p>
    <w:p>
      <w:pPr>
        <w:pStyle w:val="BodyText"/>
        <w:spacing w:line="252" w:lineRule="auto" w:before="133"/>
        <w:ind w:right="81"/>
      </w:pPr>
      <w:r>
        <w:rPr>
          <w:w w:val="105"/>
        </w:rPr>
        <w:t>While wearing these gloves, climbing and swimming don’t cost you extra movement, and you gain a +5 bonus to Strength (Athletics) checks made to climb or swim.</w:t>
      </w:r>
    </w:p>
    <w:p>
      <w:pPr>
        <w:pStyle w:val="Heading4"/>
        <w:spacing w:before="171"/>
      </w:pPr>
      <w:r>
        <w:rPr>
          <w:color w:val="943634"/>
        </w:rPr>
        <w:t>Goggles of Night</w:t>
      </w:r>
    </w:p>
    <w:p>
      <w:pPr>
        <w:spacing w:before="16"/>
        <w:ind w:left="232" w:right="0" w:firstLine="0"/>
        <w:jc w:val="left"/>
        <w:rPr>
          <w:i/>
          <w:sz w:val="19"/>
        </w:rPr>
      </w:pPr>
      <w:r>
        <w:rPr>
          <w:i/>
          <w:w w:val="105"/>
          <w:sz w:val="19"/>
        </w:rPr>
        <w:t>Wondrous item, uncommon</w:t>
      </w:r>
    </w:p>
    <w:p>
      <w:pPr>
        <w:pStyle w:val="BodyText"/>
        <w:spacing w:line="254" w:lineRule="auto" w:before="133"/>
        <w:ind w:right="294"/>
      </w:pPr>
      <w:r>
        <w:rPr>
          <w:w w:val="105"/>
        </w:rPr>
        <w:t>While wearing these dark lenses, you have darkvision out to a range of 60 feet. If you already have darkvision, wearing the goggles increases its range by 60 feet.</w:t>
      </w:r>
    </w:p>
    <w:p>
      <w:pPr>
        <w:pStyle w:val="Heading4"/>
        <w:spacing w:before="80"/>
      </w:pPr>
      <w:r>
        <w:rPr>
          <w:b w:val="0"/>
        </w:rPr>
        <w:br w:type="column"/>
      </w:r>
      <w:r>
        <w:rPr>
          <w:color w:val="943634"/>
        </w:rPr>
        <w:t>Hammer of Thunderbolts</w:t>
      </w:r>
    </w:p>
    <w:p>
      <w:pPr>
        <w:spacing w:before="16"/>
        <w:ind w:left="232" w:right="0" w:firstLine="0"/>
        <w:jc w:val="left"/>
        <w:rPr>
          <w:i/>
          <w:sz w:val="19"/>
        </w:rPr>
      </w:pPr>
      <w:r>
        <w:rPr>
          <w:i/>
          <w:w w:val="105"/>
          <w:sz w:val="19"/>
        </w:rPr>
        <w:t>Weapon (maul), legendary</w:t>
      </w:r>
    </w:p>
    <w:p>
      <w:pPr>
        <w:pStyle w:val="BodyText"/>
        <w:spacing w:line="254" w:lineRule="auto" w:before="127"/>
        <w:ind w:right="735"/>
      </w:pPr>
      <w:r>
        <w:rPr>
          <w:w w:val="105"/>
        </w:rPr>
        <w:t>You gain a +1 bonus to attack and damage rolls made with this magic weapon.</w:t>
      </w:r>
    </w:p>
    <w:p>
      <w:pPr>
        <w:pStyle w:val="BodyText"/>
        <w:spacing w:line="252" w:lineRule="auto"/>
        <w:ind w:right="230" w:firstLine="187"/>
      </w:pPr>
      <w:r>
        <w:rPr>
          <w:rFonts w:ascii="Georgia" w:hAnsi="Georgia"/>
          <w:b/>
          <w:i/>
          <w:w w:val="95"/>
        </w:rPr>
        <w:t>Giant’s Bane (Requires Attunement). </w:t>
      </w:r>
      <w:r>
        <w:rPr>
          <w:w w:val="95"/>
        </w:rPr>
        <w:t>You must </w:t>
      </w:r>
      <w:r>
        <w:rPr>
          <w:w w:val="105"/>
        </w:rPr>
        <w:t>be wearing a </w:t>
      </w:r>
      <w:r>
        <w:rPr>
          <w:i/>
          <w:w w:val="105"/>
        </w:rPr>
        <w:t>belt of giant strength </w:t>
      </w:r>
      <w:r>
        <w:rPr>
          <w:w w:val="105"/>
        </w:rPr>
        <w:t>(any variety) and </w:t>
      </w:r>
      <w:r>
        <w:rPr>
          <w:i/>
          <w:w w:val="105"/>
        </w:rPr>
        <w:t>gauntlets of ogre power </w:t>
      </w:r>
      <w:r>
        <w:rPr>
          <w:w w:val="105"/>
        </w:rPr>
        <w:t>to attune to this weapon. The attunement ends if you take off either of those items. While you are attuned to this weapon and holding it, your Strength score increases by 4 and can exceed 20, but not 30. When you roll a 20 on an attack roll made with this weapon against a giant, the giant must succeed on a DC 17 Constitution saving throw or die.</w:t>
      </w:r>
    </w:p>
    <w:p>
      <w:pPr>
        <w:pStyle w:val="BodyText"/>
        <w:spacing w:line="252" w:lineRule="auto" w:before="8"/>
        <w:ind w:right="250" w:firstLine="187"/>
      </w:pPr>
      <w:r>
        <w:rPr>
          <w:w w:val="105"/>
        </w:rPr>
        <w:t>The hammer also has 5 charges. While attuned to it, you can expend 1 charge and make a ranged weapon attack with the hammer, hurling it as if it had the thrown property with a normal range of 20 feet and a long range of 60 feet. If the attack hits, the hammer unleashes a thunderclap audible out to 300 feet. The target and every creature within 30 feet of it must succeed on a DC 17 Constitution saving throw or be stunned until the end of your next turn. The hammer regains 1d4 + 1 expended charges daily at dawn.</w:t>
      </w:r>
    </w:p>
    <w:p>
      <w:pPr>
        <w:pStyle w:val="Heading4"/>
        <w:spacing w:before="177"/>
      </w:pPr>
      <w:r>
        <w:rPr>
          <w:color w:val="943634"/>
        </w:rPr>
        <w:t>Handy Haversack</w:t>
      </w:r>
    </w:p>
    <w:p>
      <w:pPr>
        <w:spacing w:before="15"/>
        <w:ind w:left="232" w:right="0" w:firstLine="0"/>
        <w:jc w:val="left"/>
        <w:rPr>
          <w:i/>
          <w:sz w:val="19"/>
        </w:rPr>
      </w:pPr>
      <w:r>
        <w:rPr>
          <w:i/>
          <w:w w:val="105"/>
          <w:sz w:val="19"/>
        </w:rPr>
        <w:t>Wondrous item, rare</w:t>
      </w:r>
    </w:p>
    <w:p>
      <w:pPr>
        <w:pStyle w:val="BodyText"/>
        <w:spacing w:line="252" w:lineRule="auto" w:before="133"/>
        <w:ind w:right="232"/>
      </w:pPr>
      <w:r>
        <w:rPr>
          <w:w w:val="105"/>
        </w:rPr>
        <w:t>This backpack has a central pouch and two side pouches, each of which is an extradimensional space. Each side pouch can hold up to 20 pounds of material, not exceeding a volume of 2 cubic feet. The large central pouch can hold up to 8 cubic feet or 80 pounds of material. The backpack always weighs 5 pounds, regardless of its contents.</w:t>
      </w:r>
    </w:p>
    <w:p>
      <w:pPr>
        <w:pStyle w:val="BodyText"/>
        <w:spacing w:line="252" w:lineRule="auto" w:before="5"/>
        <w:ind w:right="311" w:firstLine="187"/>
      </w:pPr>
      <w:r>
        <w:rPr>
          <w:w w:val="105"/>
        </w:rPr>
        <w:t>Placing an object in the haversack follows the normal rules for interacting with objects. Retrieving an item from the haversack requires you to use an action. When you reach into the haversack for a specific item, the item is always magically on top.</w:t>
      </w:r>
    </w:p>
    <w:p>
      <w:pPr>
        <w:pStyle w:val="BodyText"/>
        <w:spacing w:line="252" w:lineRule="auto" w:before="2"/>
        <w:ind w:right="305" w:firstLine="187"/>
      </w:pPr>
      <w:r>
        <w:rPr>
          <w:w w:val="105"/>
        </w:rPr>
        <w:t>The haversack has a few limitations. If it is overloaded, or if a sharp object pierces it or tears it, the haversack ruptures and is destroyed. If the haversack is destroyed, its contents are lost forever, although an artifact always turns up again somewhere. If the haversack is turned inside out, its contents spill forth, unharmed, and the haversack must be put right before it can be used again. If a breathing creature is placed within the haversack, the creature can survive for up to 10 minutes, after which time it begins to suffocate.</w:t>
      </w:r>
    </w:p>
    <w:p>
      <w:pPr>
        <w:spacing w:after="0" w:line="252" w:lineRule="auto"/>
        <w:sectPr>
          <w:pgSz w:w="12240" w:h="15840"/>
          <w:pgMar w:header="0" w:footer="644" w:top="1360" w:bottom="840" w:left="920" w:right="920"/>
          <w:cols w:num="2" w:equalWidth="0">
            <w:col w:w="4786" w:space="634"/>
            <w:col w:w="4980"/>
          </w:cols>
        </w:sectPr>
      </w:pPr>
    </w:p>
    <w:p>
      <w:pPr>
        <w:pStyle w:val="BodyText"/>
        <w:spacing w:line="252" w:lineRule="auto" w:before="86"/>
        <w:ind w:right="38" w:firstLine="187"/>
      </w:pPr>
      <w:r>
        <w:rPr/>
        <w:t>Placing the haversack inside an extradimensional space created by a </w:t>
      </w:r>
      <w:r>
        <w:rPr>
          <w:i/>
        </w:rPr>
        <w:t>bag of holding</w:t>
      </w:r>
      <w:r>
        <w:rPr/>
        <w:t>, </w:t>
      </w:r>
      <w:r>
        <w:rPr>
          <w:i/>
        </w:rPr>
        <w:t>portable hole</w:t>
      </w:r>
      <w:r>
        <w:rPr/>
        <w:t>, or similar item  instantly destroys both items and  opens  a gate to the Astral Plane. The gate originates where the one item was placed inside  the  other.  Any creature within 10  feet of the gate is sucked  through  it and deposited in a random location on the Astral </w:t>
      </w:r>
      <w:r>
        <w:rPr>
          <w:spacing w:val="1"/>
          <w:w w:val="103"/>
        </w:rPr>
        <w:t>Pl</w:t>
      </w:r>
      <w:r>
        <w:rPr>
          <w:spacing w:val="1"/>
          <w:w w:val="103"/>
        </w:rPr>
        <w:t>a</w:t>
      </w:r>
      <w:r>
        <w:rPr>
          <w:spacing w:val="1"/>
          <w:w w:val="103"/>
        </w:rPr>
        <w:t>ne</w:t>
      </w:r>
      <w:r>
        <w:rPr>
          <w:w w:val="103"/>
        </w:rPr>
        <w:t>.</w:t>
      </w:r>
      <w:r>
        <w:rPr>
          <w:spacing w:val="2"/>
        </w:rPr>
        <w:t> </w:t>
      </w:r>
      <w:r>
        <w:rPr>
          <w:spacing w:val="1"/>
          <w:w w:val="103"/>
        </w:rPr>
        <w:t>Th</w:t>
      </w:r>
      <w:r>
        <w:rPr>
          <w:w w:val="103"/>
        </w:rPr>
        <w:t>e</w:t>
      </w:r>
      <w:r>
        <w:rPr>
          <w:spacing w:val="3"/>
        </w:rPr>
        <w:t> </w:t>
      </w:r>
      <w:r>
        <w:rPr>
          <w:spacing w:val="1"/>
          <w:w w:val="103"/>
        </w:rPr>
        <w:t>g</w:t>
      </w:r>
      <w:r>
        <w:rPr>
          <w:spacing w:val="1"/>
          <w:w w:val="103"/>
        </w:rPr>
        <w:t>a</w:t>
      </w:r>
      <w:r>
        <w:rPr>
          <w:spacing w:val="1"/>
          <w:w w:val="103"/>
        </w:rPr>
        <w:t>t</w:t>
      </w:r>
      <w:r>
        <w:rPr>
          <w:w w:val="103"/>
        </w:rPr>
        <w:t>e</w:t>
      </w:r>
      <w:r>
        <w:rPr>
          <w:spacing w:val="3"/>
        </w:rPr>
        <w:t> </w:t>
      </w:r>
      <w:r>
        <w:rPr>
          <w:spacing w:val="1"/>
          <w:w w:val="103"/>
        </w:rPr>
        <w:t>t</w:t>
      </w:r>
      <w:r>
        <w:rPr>
          <w:spacing w:val="1"/>
          <w:w w:val="103"/>
        </w:rPr>
        <w:t>he</w:t>
      </w:r>
      <w:r>
        <w:rPr>
          <w:w w:val="103"/>
        </w:rPr>
        <w:t>n</w:t>
      </w:r>
      <w:r>
        <w:rPr>
          <w:spacing w:val="4"/>
        </w:rPr>
        <w:t> </w:t>
      </w:r>
      <w:r>
        <w:rPr>
          <w:spacing w:val="1"/>
          <w:w w:val="103"/>
        </w:rPr>
        <w:t>c</w:t>
      </w:r>
      <w:r>
        <w:rPr>
          <w:w w:val="103"/>
        </w:rPr>
        <w:t>l</w:t>
      </w:r>
      <w:r>
        <w:rPr>
          <w:spacing w:val="1"/>
          <w:w w:val="103"/>
        </w:rPr>
        <w:t>o</w:t>
      </w:r>
      <w:r>
        <w:rPr>
          <w:spacing w:val="1"/>
          <w:w w:val="103"/>
        </w:rPr>
        <w:t>s</w:t>
      </w:r>
      <w:r>
        <w:rPr>
          <w:spacing w:val="1"/>
          <w:w w:val="103"/>
        </w:rPr>
        <w:t>e</w:t>
      </w:r>
      <w:r>
        <w:rPr>
          <w:spacing w:val="1"/>
          <w:w w:val="103"/>
        </w:rPr>
        <w:t>s</w:t>
      </w:r>
      <w:r>
        <w:rPr>
          <w:w w:val="103"/>
        </w:rPr>
        <w:t>.</w:t>
      </w:r>
      <w:r>
        <w:rPr>
          <w:spacing w:val="2"/>
        </w:rPr>
        <w:t> </w:t>
      </w:r>
      <w:r>
        <w:rPr>
          <w:spacing w:val="1"/>
          <w:w w:val="103"/>
        </w:rPr>
        <w:t>Th</w:t>
      </w:r>
      <w:r>
        <w:rPr>
          <w:w w:val="103"/>
        </w:rPr>
        <w:t>e</w:t>
      </w:r>
      <w:r>
        <w:rPr>
          <w:spacing w:val="3"/>
        </w:rPr>
        <w:t> </w:t>
      </w:r>
      <w:r>
        <w:rPr>
          <w:spacing w:val="1"/>
          <w:w w:val="103"/>
        </w:rPr>
        <w:t>g</w:t>
      </w:r>
      <w:r>
        <w:rPr>
          <w:spacing w:val="1"/>
          <w:w w:val="103"/>
        </w:rPr>
        <w:t>a</w:t>
      </w:r>
      <w:r>
        <w:rPr>
          <w:spacing w:val="1"/>
          <w:w w:val="103"/>
        </w:rPr>
        <w:t>t</w:t>
      </w:r>
      <w:r>
        <w:rPr>
          <w:w w:val="103"/>
        </w:rPr>
        <w:t>e</w:t>
      </w:r>
      <w:r>
        <w:rPr>
          <w:spacing w:val="3"/>
        </w:rPr>
        <w:t> </w:t>
      </w:r>
      <w:r>
        <w:rPr>
          <w:w w:val="103"/>
        </w:rPr>
        <w:t>i</w:t>
      </w:r>
      <w:r>
        <w:rPr>
          <w:w w:val="103"/>
        </w:rPr>
        <w:t>s</w:t>
      </w:r>
      <w:r>
        <w:rPr>
          <w:spacing w:val="3"/>
        </w:rPr>
        <w:t> </w:t>
      </w:r>
      <w:r>
        <w:rPr>
          <w:spacing w:val="1"/>
          <w:w w:val="103"/>
        </w:rPr>
        <w:t>o</w:t>
      </w:r>
      <w:r>
        <w:rPr>
          <w:spacing w:val="1"/>
          <w:w w:val="103"/>
        </w:rPr>
        <w:t>n</w:t>
      </w:r>
      <w:r>
        <w:rPr>
          <w:w w:val="103"/>
        </w:rPr>
        <w:t>e</w:t>
      </w:r>
      <w:r>
        <w:rPr>
          <w:w w:val="31"/>
        </w:rPr>
        <w:t>-­‐</w:t>
      </w:r>
      <w:r>
        <w:rPr>
          <w:spacing w:val="1"/>
          <w:w w:val="31"/>
        </w:rPr>
        <w:t>‑</w:t>
      </w:r>
      <w:r>
        <w:rPr>
          <w:spacing w:val="2"/>
          <w:w w:val="103"/>
        </w:rPr>
        <w:t>w</w:t>
      </w:r>
      <w:r>
        <w:rPr>
          <w:spacing w:val="1"/>
          <w:w w:val="103"/>
        </w:rPr>
        <w:t>a</w:t>
      </w:r>
      <w:r>
        <w:rPr>
          <w:w w:val="103"/>
        </w:rPr>
        <w:t>y</w:t>
      </w:r>
      <w:r>
        <w:rPr>
          <w:spacing w:val="3"/>
        </w:rPr>
        <w:t> </w:t>
      </w:r>
      <w:r>
        <w:rPr>
          <w:spacing w:val="-20"/>
          <w:w w:val="103"/>
        </w:rPr>
        <w:t>o</w:t>
      </w:r>
      <w:r>
        <w:rPr>
          <w:spacing w:val="-20"/>
          <w:w w:val="103"/>
        </w:rPr>
        <w:t>n</w:t>
      </w:r>
      <w:r>
        <w:rPr>
          <w:spacing w:val="-21"/>
          <w:w w:val="103"/>
        </w:rPr>
        <w:t>l</w:t>
      </w:r>
      <w:r>
        <w:rPr>
          <w:spacing w:val="-21"/>
          <w:w w:val="103"/>
        </w:rPr>
        <w:t>y</w:t>
      </w:r>
      <w:r>
        <w:rPr>
          <w:w w:val="103"/>
        </w:rPr>
        <w:t> </w:t>
      </w:r>
      <w:r>
        <w:rPr/>
        <w:t>and can’t be</w:t>
      </w:r>
      <w:r>
        <w:rPr>
          <w:spacing w:val="13"/>
        </w:rPr>
        <w:t> </w:t>
      </w:r>
      <w:r>
        <w:rPr/>
        <w:t>reopened.</w:t>
      </w:r>
    </w:p>
    <w:p>
      <w:pPr>
        <w:pStyle w:val="Heading4"/>
        <w:spacing w:before="179"/>
      </w:pPr>
      <w:r>
        <w:rPr>
          <w:color w:val="943634"/>
        </w:rPr>
        <w:t>Hat of Disguise</w:t>
      </w:r>
    </w:p>
    <w:p>
      <w:pPr>
        <w:spacing w:before="16"/>
        <w:ind w:left="232" w:right="0" w:firstLine="0"/>
        <w:jc w:val="left"/>
        <w:rPr>
          <w:i/>
          <w:sz w:val="19"/>
        </w:rPr>
      </w:pPr>
      <w:r>
        <w:rPr>
          <w:i/>
          <w:w w:val="105"/>
          <w:sz w:val="19"/>
        </w:rPr>
        <w:t>Wondrous item, uncommon (requires attunement)</w:t>
      </w:r>
    </w:p>
    <w:p>
      <w:pPr>
        <w:pStyle w:val="BodyText"/>
        <w:spacing w:line="252" w:lineRule="auto" w:before="133"/>
        <w:ind w:right="89"/>
        <w:jc w:val="both"/>
      </w:pPr>
      <w:r>
        <w:rPr>
          <w:w w:val="105"/>
        </w:rPr>
        <w:t>While wearing this hat, you can use an action to cast the </w:t>
      </w:r>
      <w:r>
        <w:rPr>
          <w:i/>
          <w:w w:val="105"/>
        </w:rPr>
        <w:t>disguise self </w:t>
      </w:r>
      <w:r>
        <w:rPr>
          <w:w w:val="105"/>
        </w:rPr>
        <w:t>spell from it at will. The spell ends if the hat is removed.</w:t>
      </w:r>
    </w:p>
    <w:p>
      <w:pPr>
        <w:pStyle w:val="Heading4"/>
        <w:spacing w:before="170"/>
      </w:pPr>
      <w:r>
        <w:rPr>
          <w:color w:val="943634"/>
        </w:rPr>
        <w:t>Headband of Intellect</w:t>
      </w:r>
    </w:p>
    <w:p>
      <w:pPr>
        <w:spacing w:before="16"/>
        <w:ind w:left="232" w:right="0" w:firstLine="0"/>
        <w:jc w:val="left"/>
        <w:rPr>
          <w:i/>
          <w:sz w:val="19"/>
        </w:rPr>
      </w:pPr>
      <w:r>
        <w:rPr>
          <w:i/>
          <w:w w:val="105"/>
          <w:sz w:val="19"/>
        </w:rPr>
        <w:t>Wondrous item, uncommon (requires attunement)</w:t>
      </w:r>
    </w:p>
    <w:p>
      <w:pPr>
        <w:pStyle w:val="BodyText"/>
        <w:spacing w:line="254" w:lineRule="auto" w:before="132"/>
        <w:ind w:right="65"/>
      </w:pPr>
      <w:r>
        <w:rPr>
          <w:w w:val="105"/>
        </w:rPr>
        <w:t>Your Intelligence score is 19 while you wear this headband. It has no effect on you if your Intelligence is already 19 or higher.</w:t>
      </w:r>
    </w:p>
    <w:p>
      <w:pPr>
        <w:pStyle w:val="Heading4"/>
        <w:spacing w:before="169"/>
      </w:pPr>
      <w:r>
        <w:rPr>
          <w:color w:val="943634"/>
        </w:rPr>
        <w:t>Helm of Brilliance</w:t>
      </w:r>
    </w:p>
    <w:p>
      <w:pPr>
        <w:spacing w:before="16"/>
        <w:ind w:left="232" w:right="0" w:firstLine="0"/>
        <w:jc w:val="left"/>
        <w:rPr>
          <w:i/>
          <w:sz w:val="19"/>
        </w:rPr>
      </w:pPr>
      <w:r>
        <w:rPr>
          <w:i/>
          <w:w w:val="105"/>
          <w:sz w:val="19"/>
        </w:rPr>
        <w:t>Wondrous item, very rare (requires attunement)</w:t>
      </w:r>
    </w:p>
    <w:p>
      <w:pPr>
        <w:pStyle w:val="BodyText"/>
        <w:spacing w:line="252" w:lineRule="auto" w:before="132"/>
        <w:ind w:right="99"/>
      </w:pPr>
      <w:r>
        <w:rPr>
          <w:w w:val="105"/>
        </w:rPr>
        <w:t>This dazzling helm is set with 1d10 diamonds, 2d10 rubies, 3d10 fire opals, and 4d10 opals. Any gem pried from the helm crumbles to dust. When all the gems are removed or destroyed, the helm loses its magic.</w:t>
      </w:r>
    </w:p>
    <w:p>
      <w:pPr>
        <w:pStyle w:val="BodyText"/>
        <w:spacing w:before="2"/>
        <w:ind w:left="419"/>
      </w:pPr>
      <w:r>
        <w:rPr>
          <w:w w:val="105"/>
        </w:rPr>
        <w:t>You gain the following benefits while wearing it:</w:t>
      </w:r>
    </w:p>
    <w:p>
      <w:pPr>
        <w:pStyle w:val="ListParagraph"/>
        <w:numPr>
          <w:ilvl w:val="1"/>
          <w:numId w:val="11"/>
        </w:numPr>
        <w:tabs>
          <w:tab w:pos="419" w:val="left" w:leader="none"/>
        </w:tabs>
        <w:spacing w:line="252" w:lineRule="auto" w:before="137" w:after="0"/>
        <w:ind w:left="419" w:right="164" w:hanging="187"/>
        <w:jc w:val="left"/>
        <w:rPr>
          <w:sz w:val="19"/>
        </w:rPr>
      </w:pPr>
      <w:r>
        <w:rPr>
          <w:w w:val="105"/>
          <w:sz w:val="19"/>
        </w:rPr>
        <w:t>You can use an action to cast one of the following spells (save DC 18), using one of the helm’s gems of the specified type as a component: </w:t>
      </w:r>
      <w:r>
        <w:rPr>
          <w:i/>
          <w:w w:val="105"/>
          <w:sz w:val="19"/>
        </w:rPr>
        <w:t>daylight </w:t>
      </w:r>
      <w:r>
        <w:rPr>
          <w:w w:val="105"/>
          <w:sz w:val="19"/>
        </w:rPr>
        <w:t>(opal), </w:t>
      </w:r>
      <w:r>
        <w:rPr>
          <w:i/>
          <w:w w:val="105"/>
          <w:sz w:val="19"/>
        </w:rPr>
        <w:t>fireball </w:t>
      </w:r>
      <w:r>
        <w:rPr>
          <w:w w:val="105"/>
          <w:sz w:val="19"/>
        </w:rPr>
        <w:t>(fire opal), </w:t>
      </w:r>
      <w:r>
        <w:rPr>
          <w:i/>
          <w:w w:val="105"/>
          <w:sz w:val="19"/>
        </w:rPr>
        <w:t>prismatic spray </w:t>
      </w:r>
      <w:r>
        <w:rPr>
          <w:w w:val="105"/>
          <w:sz w:val="19"/>
        </w:rPr>
        <w:t>(diamond), or </w:t>
      </w:r>
      <w:r>
        <w:rPr>
          <w:i/>
          <w:w w:val="105"/>
          <w:sz w:val="19"/>
        </w:rPr>
        <w:t>wall of fire </w:t>
      </w:r>
      <w:r>
        <w:rPr>
          <w:w w:val="105"/>
          <w:sz w:val="19"/>
        </w:rPr>
        <w:t>(ruby). The gem is destroyed when the spell is cast and disappears from the</w:t>
      </w:r>
      <w:r>
        <w:rPr>
          <w:spacing w:val="2"/>
          <w:w w:val="105"/>
          <w:sz w:val="19"/>
        </w:rPr>
        <w:t> </w:t>
      </w:r>
      <w:r>
        <w:rPr>
          <w:w w:val="105"/>
          <w:sz w:val="19"/>
        </w:rPr>
        <w:t>helm.</w:t>
      </w:r>
    </w:p>
    <w:p>
      <w:pPr>
        <w:pStyle w:val="ListParagraph"/>
        <w:numPr>
          <w:ilvl w:val="1"/>
          <w:numId w:val="11"/>
        </w:numPr>
        <w:tabs>
          <w:tab w:pos="419" w:val="left" w:leader="none"/>
        </w:tabs>
        <w:spacing w:line="252" w:lineRule="auto" w:before="3" w:after="0"/>
        <w:ind w:left="419" w:right="252" w:hanging="187"/>
        <w:jc w:val="left"/>
        <w:rPr>
          <w:sz w:val="19"/>
        </w:rPr>
      </w:pPr>
      <w:r>
        <w:rPr>
          <w:w w:val="105"/>
          <w:sz w:val="19"/>
        </w:rPr>
        <w:t>As long as it has at least one diamond, the helm </w:t>
      </w:r>
      <w:r>
        <w:rPr>
          <w:spacing w:val="1"/>
          <w:w w:val="103"/>
          <w:sz w:val="19"/>
        </w:rPr>
        <w:t>e</w:t>
      </w:r>
      <w:r>
        <w:rPr>
          <w:spacing w:val="2"/>
          <w:w w:val="103"/>
          <w:sz w:val="19"/>
        </w:rPr>
        <w:t>m</w:t>
      </w:r>
      <w:r>
        <w:rPr>
          <w:w w:val="103"/>
          <w:sz w:val="19"/>
        </w:rPr>
        <w:t>i</w:t>
      </w:r>
      <w:r>
        <w:rPr>
          <w:spacing w:val="1"/>
          <w:w w:val="103"/>
          <w:sz w:val="19"/>
        </w:rPr>
        <w:t>t</w:t>
      </w:r>
      <w:r>
        <w:rPr>
          <w:w w:val="103"/>
          <w:sz w:val="19"/>
        </w:rPr>
        <w:t>s</w:t>
      </w:r>
      <w:r>
        <w:rPr>
          <w:spacing w:val="3"/>
          <w:sz w:val="19"/>
        </w:rPr>
        <w:t> </w:t>
      </w:r>
      <w:r>
        <w:rPr>
          <w:spacing w:val="1"/>
          <w:w w:val="103"/>
          <w:sz w:val="19"/>
        </w:rPr>
        <w:t>d</w:t>
      </w:r>
      <w:r>
        <w:rPr>
          <w:w w:val="103"/>
          <w:sz w:val="19"/>
        </w:rPr>
        <w:t>i</w:t>
      </w:r>
      <w:r>
        <w:rPr>
          <w:w w:val="103"/>
          <w:sz w:val="19"/>
        </w:rPr>
        <w:t>m</w:t>
      </w:r>
      <w:r>
        <w:rPr>
          <w:spacing w:val="4"/>
          <w:sz w:val="19"/>
        </w:rPr>
        <w:t> </w:t>
      </w:r>
      <w:r>
        <w:rPr>
          <w:w w:val="103"/>
          <w:sz w:val="19"/>
        </w:rPr>
        <w:t>l</w:t>
      </w:r>
      <w:r>
        <w:rPr>
          <w:w w:val="103"/>
          <w:sz w:val="19"/>
        </w:rPr>
        <w:t>i</w:t>
      </w:r>
      <w:r>
        <w:rPr>
          <w:spacing w:val="1"/>
          <w:w w:val="103"/>
          <w:sz w:val="19"/>
        </w:rPr>
        <w:t>g</w:t>
      </w:r>
      <w:r>
        <w:rPr>
          <w:spacing w:val="1"/>
          <w:w w:val="103"/>
          <w:sz w:val="19"/>
        </w:rPr>
        <w:t>h</w:t>
      </w:r>
      <w:r>
        <w:rPr>
          <w:w w:val="103"/>
          <w:sz w:val="19"/>
        </w:rPr>
        <w:t>t</w:t>
      </w:r>
      <w:r>
        <w:rPr>
          <w:spacing w:val="3"/>
          <w:sz w:val="19"/>
        </w:rPr>
        <w:t> </w:t>
      </w:r>
      <w:r>
        <w:rPr>
          <w:w w:val="103"/>
          <w:sz w:val="19"/>
        </w:rPr>
        <w:t>i</w:t>
      </w:r>
      <w:r>
        <w:rPr>
          <w:w w:val="103"/>
          <w:sz w:val="19"/>
        </w:rPr>
        <w:t>n</w:t>
      </w:r>
      <w:r>
        <w:rPr>
          <w:spacing w:val="4"/>
          <w:sz w:val="19"/>
        </w:rPr>
        <w:t> </w:t>
      </w:r>
      <w:r>
        <w:rPr>
          <w:w w:val="103"/>
          <w:sz w:val="19"/>
        </w:rPr>
        <w:t>a</w:t>
      </w:r>
      <w:r>
        <w:rPr>
          <w:spacing w:val="3"/>
          <w:sz w:val="19"/>
        </w:rPr>
        <w:t> </w:t>
      </w:r>
      <w:r>
        <w:rPr>
          <w:spacing w:val="1"/>
          <w:w w:val="103"/>
          <w:sz w:val="19"/>
        </w:rPr>
        <w:t>30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r</w:t>
      </w:r>
      <w:r>
        <w:rPr>
          <w:spacing w:val="1"/>
          <w:w w:val="103"/>
          <w:sz w:val="19"/>
        </w:rPr>
        <w:t>a</w:t>
      </w:r>
      <w:r>
        <w:rPr>
          <w:spacing w:val="1"/>
          <w:w w:val="103"/>
          <w:sz w:val="19"/>
        </w:rPr>
        <w:t>d</w:t>
      </w:r>
      <w:r>
        <w:rPr>
          <w:w w:val="103"/>
          <w:sz w:val="19"/>
        </w:rPr>
        <w:t>i</w:t>
      </w:r>
      <w:r>
        <w:rPr>
          <w:spacing w:val="1"/>
          <w:w w:val="103"/>
          <w:sz w:val="19"/>
        </w:rPr>
        <w:t>u</w:t>
      </w:r>
      <w:r>
        <w:rPr>
          <w:w w:val="103"/>
          <w:sz w:val="19"/>
        </w:rPr>
        <w:t>s</w:t>
      </w:r>
      <w:r>
        <w:rPr>
          <w:spacing w:val="3"/>
          <w:sz w:val="19"/>
        </w:rPr>
        <w:t> </w:t>
      </w:r>
      <w:r>
        <w:rPr>
          <w:spacing w:val="2"/>
          <w:w w:val="103"/>
          <w:sz w:val="19"/>
        </w:rPr>
        <w:t>w</w:t>
      </w:r>
      <w:r>
        <w:rPr>
          <w:spacing w:val="1"/>
          <w:w w:val="103"/>
          <w:sz w:val="19"/>
        </w:rPr>
        <w:t>he</w:t>
      </w:r>
      <w:r>
        <w:rPr>
          <w:w w:val="103"/>
          <w:sz w:val="19"/>
        </w:rPr>
        <w:t>n</w:t>
      </w:r>
      <w:r>
        <w:rPr>
          <w:spacing w:val="4"/>
          <w:sz w:val="19"/>
        </w:rPr>
        <w:t> </w:t>
      </w:r>
      <w:r>
        <w:rPr>
          <w:spacing w:val="1"/>
          <w:w w:val="103"/>
          <w:sz w:val="19"/>
        </w:rPr>
        <w:t>a</w:t>
      </w:r>
      <w:r>
        <w:rPr>
          <w:w w:val="103"/>
          <w:sz w:val="19"/>
        </w:rPr>
        <w:t>t</w:t>
      </w:r>
      <w:r>
        <w:rPr>
          <w:spacing w:val="3"/>
          <w:sz w:val="19"/>
        </w:rPr>
        <w:t> </w:t>
      </w:r>
      <w:r>
        <w:rPr>
          <w:spacing w:val="-15"/>
          <w:w w:val="103"/>
          <w:sz w:val="19"/>
        </w:rPr>
        <w:t>l</w:t>
      </w:r>
      <w:r>
        <w:rPr>
          <w:spacing w:val="-14"/>
          <w:w w:val="103"/>
          <w:sz w:val="19"/>
        </w:rPr>
        <w:t>e</w:t>
      </w:r>
      <w:r>
        <w:rPr>
          <w:spacing w:val="-14"/>
          <w:w w:val="103"/>
          <w:sz w:val="19"/>
        </w:rPr>
        <w:t>a</w:t>
      </w:r>
      <w:r>
        <w:rPr>
          <w:spacing w:val="-14"/>
          <w:w w:val="103"/>
          <w:sz w:val="19"/>
        </w:rPr>
        <w:t>s</w:t>
      </w:r>
      <w:r>
        <w:rPr>
          <w:spacing w:val="-15"/>
          <w:w w:val="103"/>
          <w:sz w:val="19"/>
        </w:rPr>
        <w:t>t</w:t>
      </w:r>
      <w:r>
        <w:rPr>
          <w:w w:val="103"/>
          <w:sz w:val="19"/>
        </w:rPr>
        <w:t> </w:t>
      </w:r>
      <w:r>
        <w:rPr>
          <w:w w:val="105"/>
          <w:sz w:val="19"/>
        </w:rPr>
        <w:t>one undead is within that area. Any undead that starts its turn in that area takes 1d6 radiant damage.</w:t>
      </w:r>
    </w:p>
    <w:p>
      <w:pPr>
        <w:pStyle w:val="ListParagraph"/>
        <w:numPr>
          <w:ilvl w:val="1"/>
          <w:numId w:val="11"/>
        </w:numPr>
        <w:tabs>
          <w:tab w:pos="419" w:val="left" w:leader="none"/>
        </w:tabs>
        <w:spacing w:line="247" w:lineRule="auto" w:before="6" w:after="0"/>
        <w:ind w:left="419" w:right="38" w:hanging="187"/>
        <w:jc w:val="left"/>
        <w:rPr>
          <w:sz w:val="19"/>
        </w:rPr>
      </w:pPr>
      <w:r>
        <w:rPr>
          <w:w w:val="105"/>
          <w:sz w:val="19"/>
        </w:rPr>
        <w:t>As long as the helm has at least one ruby, you have resistance to fire</w:t>
      </w:r>
      <w:r>
        <w:rPr>
          <w:spacing w:val="2"/>
          <w:w w:val="105"/>
          <w:sz w:val="19"/>
        </w:rPr>
        <w:t> </w:t>
      </w:r>
      <w:r>
        <w:rPr>
          <w:w w:val="105"/>
          <w:sz w:val="19"/>
        </w:rPr>
        <w:t>damage.</w:t>
      </w:r>
    </w:p>
    <w:p>
      <w:pPr>
        <w:pStyle w:val="ListParagraph"/>
        <w:numPr>
          <w:ilvl w:val="1"/>
          <w:numId w:val="11"/>
        </w:numPr>
        <w:tabs>
          <w:tab w:pos="419" w:val="left" w:leader="none"/>
        </w:tabs>
        <w:spacing w:line="252" w:lineRule="auto" w:before="10" w:after="0"/>
        <w:ind w:left="419" w:right="52" w:hanging="187"/>
        <w:jc w:val="left"/>
        <w:rPr>
          <w:sz w:val="19"/>
        </w:rPr>
      </w:pPr>
      <w:r>
        <w:rPr>
          <w:w w:val="105"/>
          <w:sz w:val="19"/>
        </w:rPr>
        <w:t>As long as the helm has at least one fire opal, you can use an action and speak a command word to cause one weapon you are holding to burst into </w:t>
      </w:r>
      <w:r>
        <w:rPr>
          <w:w w:val="103"/>
          <w:sz w:val="19"/>
        </w:rPr>
        <w:t>fl</w:t>
      </w:r>
      <w:r>
        <w:rPr>
          <w:spacing w:val="1"/>
          <w:w w:val="103"/>
          <w:sz w:val="19"/>
        </w:rPr>
        <w:t>a</w:t>
      </w:r>
      <w:r>
        <w:rPr>
          <w:spacing w:val="2"/>
          <w:w w:val="103"/>
          <w:sz w:val="19"/>
        </w:rPr>
        <w:t>m</w:t>
      </w:r>
      <w:r>
        <w:rPr>
          <w:spacing w:val="1"/>
          <w:w w:val="103"/>
          <w:sz w:val="19"/>
        </w:rPr>
        <w:t>e</w:t>
      </w:r>
      <w:r>
        <w:rPr>
          <w:spacing w:val="1"/>
          <w:w w:val="103"/>
          <w:sz w:val="19"/>
        </w:rPr>
        <w:t>s</w:t>
      </w:r>
      <w:r>
        <w:rPr>
          <w:w w:val="103"/>
          <w:sz w:val="19"/>
        </w:rPr>
        <w:t>.</w:t>
      </w:r>
      <w:r>
        <w:rPr>
          <w:spacing w:val="2"/>
          <w:sz w:val="19"/>
        </w:rPr>
        <w:t> </w:t>
      </w:r>
      <w:r>
        <w:rPr>
          <w:spacing w:val="1"/>
          <w:w w:val="103"/>
          <w:sz w:val="19"/>
        </w:rPr>
        <w:t>Th</w:t>
      </w:r>
      <w:r>
        <w:rPr>
          <w:w w:val="103"/>
          <w:sz w:val="19"/>
        </w:rPr>
        <w:t>e</w:t>
      </w:r>
      <w:r>
        <w:rPr>
          <w:spacing w:val="3"/>
          <w:sz w:val="19"/>
        </w:rPr>
        <w:t> </w:t>
      </w:r>
      <w:r>
        <w:rPr>
          <w:w w:val="103"/>
          <w:sz w:val="19"/>
        </w:rPr>
        <w:t>fl</w:t>
      </w:r>
      <w:r>
        <w:rPr>
          <w:spacing w:val="1"/>
          <w:w w:val="103"/>
          <w:sz w:val="19"/>
        </w:rPr>
        <w:t>a</w:t>
      </w:r>
      <w:r>
        <w:rPr>
          <w:spacing w:val="2"/>
          <w:w w:val="103"/>
          <w:sz w:val="19"/>
        </w:rPr>
        <w:t>m</w:t>
      </w:r>
      <w:r>
        <w:rPr>
          <w:spacing w:val="1"/>
          <w:w w:val="103"/>
          <w:sz w:val="19"/>
        </w:rPr>
        <w:t>e</w:t>
      </w:r>
      <w:r>
        <w:rPr>
          <w:w w:val="103"/>
          <w:sz w:val="19"/>
        </w:rPr>
        <w:t>s</w:t>
      </w:r>
      <w:r>
        <w:rPr>
          <w:spacing w:val="3"/>
          <w:sz w:val="19"/>
        </w:rPr>
        <w:t> </w:t>
      </w:r>
      <w:r>
        <w:rPr>
          <w:spacing w:val="1"/>
          <w:w w:val="103"/>
          <w:sz w:val="19"/>
        </w:rPr>
        <w:t>e</w:t>
      </w:r>
      <w:r>
        <w:rPr>
          <w:spacing w:val="2"/>
          <w:w w:val="103"/>
          <w:sz w:val="19"/>
        </w:rPr>
        <w:t>m</w:t>
      </w:r>
      <w:r>
        <w:rPr>
          <w:w w:val="103"/>
          <w:sz w:val="19"/>
        </w:rPr>
        <w:t>it</w:t>
      </w:r>
      <w:r>
        <w:rPr>
          <w:spacing w:val="3"/>
          <w:sz w:val="19"/>
        </w:rPr>
        <w:t> </w:t>
      </w:r>
      <w:r>
        <w:rPr>
          <w:spacing w:val="1"/>
          <w:w w:val="103"/>
          <w:sz w:val="19"/>
        </w:rPr>
        <w:t>b</w:t>
      </w:r>
      <w:r>
        <w:rPr>
          <w:spacing w:val="1"/>
          <w:w w:val="103"/>
          <w:sz w:val="19"/>
        </w:rPr>
        <w:t>r</w:t>
      </w:r>
      <w:r>
        <w:rPr>
          <w:w w:val="103"/>
          <w:sz w:val="19"/>
        </w:rPr>
        <w:t>i</w:t>
      </w:r>
      <w:r>
        <w:rPr>
          <w:spacing w:val="1"/>
          <w:w w:val="103"/>
          <w:sz w:val="19"/>
        </w:rPr>
        <w:t>g</w:t>
      </w:r>
      <w:r>
        <w:rPr>
          <w:spacing w:val="1"/>
          <w:w w:val="103"/>
          <w:sz w:val="19"/>
        </w:rPr>
        <w:t>h</w:t>
      </w:r>
      <w:r>
        <w:rPr>
          <w:w w:val="103"/>
          <w:sz w:val="19"/>
        </w:rPr>
        <w:t>t</w:t>
      </w:r>
      <w:r>
        <w:rPr>
          <w:spacing w:val="3"/>
          <w:sz w:val="19"/>
        </w:rPr>
        <w:t> </w:t>
      </w:r>
      <w:r>
        <w:rPr>
          <w:w w:val="103"/>
          <w:sz w:val="19"/>
        </w:rPr>
        <w:t>li</w:t>
      </w:r>
      <w:r>
        <w:rPr>
          <w:spacing w:val="1"/>
          <w:w w:val="103"/>
          <w:sz w:val="19"/>
        </w:rPr>
        <w:t>g</w:t>
      </w:r>
      <w:r>
        <w:rPr>
          <w:spacing w:val="1"/>
          <w:w w:val="103"/>
          <w:sz w:val="19"/>
        </w:rPr>
        <w:t>h</w:t>
      </w:r>
      <w:r>
        <w:rPr>
          <w:w w:val="103"/>
          <w:sz w:val="19"/>
        </w:rPr>
        <w:t>t</w:t>
      </w:r>
      <w:r>
        <w:rPr>
          <w:spacing w:val="3"/>
          <w:sz w:val="19"/>
        </w:rPr>
        <w:t> </w:t>
      </w:r>
      <w:r>
        <w:rPr>
          <w:w w:val="103"/>
          <w:sz w:val="19"/>
        </w:rPr>
        <w:t>in</w:t>
      </w:r>
      <w:r>
        <w:rPr>
          <w:spacing w:val="4"/>
          <w:sz w:val="19"/>
        </w:rPr>
        <w:t> </w:t>
      </w:r>
      <w:r>
        <w:rPr>
          <w:w w:val="103"/>
          <w:sz w:val="19"/>
        </w:rPr>
        <w:t>a</w:t>
      </w:r>
      <w:r>
        <w:rPr>
          <w:spacing w:val="3"/>
          <w:sz w:val="19"/>
        </w:rPr>
        <w:t> </w:t>
      </w:r>
      <w:r>
        <w:rPr>
          <w:spacing w:val="1"/>
          <w:w w:val="103"/>
          <w:sz w:val="19"/>
        </w:rPr>
        <w:t>1</w:t>
      </w:r>
      <w:r>
        <w:rPr>
          <w:w w:val="103"/>
          <w:sz w:val="19"/>
        </w:rPr>
        <w:t>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 </w:t>
      </w:r>
      <w:r>
        <w:rPr>
          <w:w w:val="105"/>
          <w:sz w:val="19"/>
        </w:rPr>
        <w:t>radius and dim light for an additional 10 feet. The flames are harmless to you and the weapon. When you hit with an attack using the blazing</w:t>
      </w:r>
      <w:r>
        <w:rPr>
          <w:spacing w:val="-3"/>
          <w:w w:val="105"/>
          <w:sz w:val="19"/>
        </w:rPr>
        <w:t> </w:t>
      </w:r>
      <w:r>
        <w:rPr>
          <w:w w:val="105"/>
          <w:sz w:val="19"/>
        </w:rPr>
        <w:t>weapon,</w:t>
      </w:r>
    </w:p>
    <w:p>
      <w:pPr>
        <w:pStyle w:val="BodyText"/>
        <w:spacing w:line="254" w:lineRule="auto" w:before="86"/>
        <w:ind w:left="419" w:right="458"/>
      </w:pPr>
      <w:r>
        <w:rPr/>
        <w:br w:type="column"/>
      </w:r>
      <w:r>
        <w:rPr>
          <w:w w:val="105"/>
        </w:rPr>
        <w:t>the target takes an extra 1d6 fire damage. The flames last until you use a bonus action to speak the command word again or until you drop or stow the</w:t>
      </w:r>
      <w:r>
        <w:rPr>
          <w:spacing w:val="2"/>
          <w:w w:val="105"/>
        </w:rPr>
        <w:t> </w:t>
      </w:r>
      <w:r>
        <w:rPr>
          <w:w w:val="105"/>
        </w:rPr>
        <w:t>weapon.</w:t>
      </w:r>
    </w:p>
    <w:p>
      <w:pPr>
        <w:pStyle w:val="BodyText"/>
        <w:spacing w:line="252" w:lineRule="auto" w:before="55"/>
        <w:ind w:right="242" w:firstLine="187"/>
      </w:pPr>
      <w:r>
        <w:rPr>
          <w:w w:val="105"/>
        </w:rPr>
        <w:t>Roll a d20 if you are wearing the helm and take fire damage as a result of failing a saving throw against a spell. On a roll of 1, the helm emits beams of light from its remaining gems. Each creature within 60 feet of the helm other than you must succeed on a DC 17 Dexterity saving throw or be struck by a beam, taking radiant damage equal to the number of gems in the helm. The helm and its gems are then</w:t>
      </w:r>
      <w:r>
        <w:rPr>
          <w:spacing w:val="2"/>
          <w:w w:val="105"/>
        </w:rPr>
        <w:t> </w:t>
      </w:r>
      <w:r>
        <w:rPr>
          <w:w w:val="105"/>
        </w:rPr>
        <w:t>destroyed.</w:t>
      </w:r>
    </w:p>
    <w:p>
      <w:pPr>
        <w:pStyle w:val="Heading4"/>
        <w:spacing w:before="178"/>
      </w:pPr>
      <w:r>
        <w:rPr>
          <w:color w:val="943634"/>
        </w:rPr>
        <w:t>Helm of Comprehending Languages</w:t>
      </w:r>
    </w:p>
    <w:p>
      <w:pPr>
        <w:spacing w:before="16"/>
        <w:ind w:left="232" w:right="0" w:firstLine="0"/>
        <w:jc w:val="left"/>
        <w:rPr>
          <w:i/>
          <w:sz w:val="19"/>
        </w:rPr>
      </w:pPr>
      <w:r>
        <w:rPr>
          <w:i/>
          <w:w w:val="105"/>
          <w:sz w:val="19"/>
        </w:rPr>
        <w:t>Wondrous item, uncommon</w:t>
      </w:r>
    </w:p>
    <w:p>
      <w:pPr>
        <w:spacing w:line="247" w:lineRule="auto" w:before="133"/>
        <w:ind w:left="232" w:right="415" w:firstLine="0"/>
        <w:jc w:val="left"/>
        <w:rPr>
          <w:sz w:val="19"/>
        </w:rPr>
      </w:pPr>
      <w:r>
        <w:rPr>
          <w:w w:val="105"/>
          <w:sz w:val="19"/>
        </w:rPr>
        <w:t>While wearing this helm, you can use an action to cast the </w:t>
      </w:r>
      <w:r>
        <w:rPr>
          <w:i/>
          <w:w w:val="105"/>
          <w:sz w:val="19"/>
        </w:rPr>
        <w:t>comprehend languages </w:t>
      </w:r>
      <w:r>
        <w:rPr>
          <w:w w:val="105"/>
          <w:sz w:val="19"/>
        </w:rPr>
        <w:t>spell from it at will.</w:t>
      </w:r>
    </w:p>
    <w:p>
      <w:pPr>
        <w:pStyle w:val="Heading4"/>
        <w:spacing w:before="178"/>
      </w:pPr>
      <w:r>
        <w:rPr>
          <w:color w:val="943634"/>
        </w:rPr>
        <w:t>Helm of Telepathy</w:t>
      </w:r>
    </w:p>
    <w:p>
      <w:pPr>
        <w:spacing w:before="16"/>
        <w:ind w:left="232" w:right="0" w:firstLine="0"/>
        <w:jc w:val="left"/>
        <w:rPr>
          <w:i/>
          <w:sz w:val="19"/>
        </w:rPr>
      </w:pPr>
      <w:r>
        <w:rPr>
          <w:i/>
          <w:w w:val="105"/>
          <w:sz w:val="19"/>
        </w:rPr>
        <w:t>Wondrous item, uncommon (requires attunement)</w:t>
      </w:r>
    </w:p>
    <w:p>
      <w:pPr>
        <w:pStyle w:val="BodyText"/>
        <w:spacing w:line="252" w:lineRule="auto" w:before="132"/>
        <w:ind w:right="238"/>
      </w:pPr>
      <w:r>
        <w:rPr>
          <w:w w:val="105"/>
        </w:rPr>
        <w:t>While wearing this helm, you can use an action to cast the </w:t>
      </w:r>
      <w:r>
        <w:rPr>
          <w:i/>
          <w:w w:val="105"/>
        </w:rPr>
        <w:t>detect thoughts </w:t>
      </w:r>
      <w:r>
        <w:rPr>
          <w:w w:val="105"/>
        </w:rPr>
        <w:t>spell (save DC 13) from it. As long as you maintain concentration on the spell, you can use a bonus action to send a telepathic message to a creature you are focused on. It can reply—using a bonus action to do so—while your focus on it continues.</w:t>
      </w:r>
    </w:p>
    <w:p>
      <w:pPr>
        <w:pStyle w:val="BodyText"/>
        <w:spacing w:line="254" w:lineRule="auto" w:before="5"/>
        <w:ind w:right="304" w:firstLine="187"/>
      </w:pPr>
      <w:r>
        <w:rPr>
          <w:w w:val="105"/>
        </w:rPr>
        <w:t>While focusing on a creature with </w:t>
      </w:r>
      <w:r>
        <w:rPr>
          <w:i/>
          <w:w w:val="105"/>
        </w:rPr>
        <w:t>detect thoughts</w:t>
      </w:r>
      <w:r>
        <w:rPr>
          <w:w w:val="105"/>
        </w:rPr>
        <w:t>, you can use an action to cast the </w:t>
      </w:r>
      <w:r>
        <w:rPr>
          <w:i/>
          <w:w w:val="105"/>
        </w:rPr>
        <w:t>suggestion </w:t>
      </w:r>
      <w:r>
        <w:rPr>
          <w:w w:val="105"/>
        </w:rPr>
        <w:t>spell (save DC 13) from the helm on that creature. Once used, the </w:t>
      </w:r>
      <w:r>
        <w:rPr>
          <w:i/>
          <w:w w:val="105"/>
        </w:rPr>
        <w:t>suggestion </w:t>
      </w:r>
      <w:r>
        <w:rPr>
          <w:w w:val="105"/>
        </w:rPr>
        <w:t>property can’t be used again until the next dawn.</w:t>
      </w:r>
    </w:p>
    <w:p>
      <w:pPr>
        <w:pStyle w:val="Heading4"/>
        <w:spacing w:before="162"/>
      </w:pPr>
      <w:r>
        <w:rPr>
          <w:color w:val="943634"/>
        </w:rPr>
        <w:t>Helm of Teleportation</w:t>
      </w:r>
    </w:p>
    <w:p>
      <w:pPr>
        <w:spacing w:before="21"/>
        <w:ind w:left="232" w:right="0" w:firstLine="0"/>
        <w:jc w:val="left"/>
        <w:rPr>
          <w:i/>
          <w:sz w:val="19"/>
        </w:rPr>
      </w:pPr>
      <w:r>
        <w:rPr>
          <w:i/>
          <w:w w:val="105"/>
          <w:sz w:val="19"/>
        </w:rPr>
        <w:t>Wondrous item, rare (requires attunement)</w:t>
      </w:r>
    </w:p>
    <w:p>
      <w:pPr>
        <w:pStyle w:val="BodyText"/>
        <w:spacing w:line="254" w:lineRule="auto" w:before="127"/>
        <w:ind w:right="457"/>
      </w:pPr>
      <w:r>
        <w:rPr>
          <w:w w:val="105"/>
        </w:rPr>
        <w:t>This helm has 3 charges. While wearing it, you can use an action and expend 1 charge to cast the </w:t>
      </w:r>
      <w:r>
        <w:rPr>
          <w:i/>
          <w:w w:val="105"/>
        </w:rPr>
        <w:t>teleport </w:t>
      </w:r>
      <w:r>
        <w:rPr>
          <w:w w:val="105"/>
        </w:rPr>
        <w:t>spell from it. The helm regains 1d3 expended charges daily at dawn.</w:t>
      </w:r>
    </w:p>
    <w:p>
      <w:pPr>
        <w:pStyle w:val="Heading4"/>
        <w:spacing w:before="168"/>
      </w:pPr>
      <w:r>
        <w:rPr>
          <w:color w:val="943634"/>
        </w:rPr>
        <w:t>Holy Avenger</w:t>
      </w:r>
    </w:p>
    <w:p>
      <w:pPr>
        <w:spacing w:line="254" w:lineRule="auto" w:before="16"/>
        <w:ind w:left="232" w:right="259" w:firstLine="0"/>
        <w:jc w:val="left"/>
        <w:rPr>
          <w:i/>
          <w:sz w:val="19"/>
        </w:rPr>
      </w:pPr>
      <w:r>
        <w:rPr>
          <w:i/>
          <w:w w:val="105"/>
          <w:sz w:val="19"/>
        </w:rPr>
        <w:t>Weapon (any sword), legendary (requires attunement </w:t>
      </w:r>
      <w:r>
        <w:rPr>
          <w:i/>
          <w:w w:val="105"/>
          <w:sz w:val="19"/>
        </w:rPr>
        <w:t>by a paladin)</w:t>
      </w:r>
    </w:p>
    <w:p>
      <w:pPr>
        <w:pStyle w:val="BodyText"/>
        <w:spacing w:line="252" w:lineRule="auto" w:before="118"/>
        <w:ind w:right="347"/>
      </w:pPr>
      <w:r>
        <w:rPr>
          <w:w w:val="105"/>
        </w:rPr>
        <w:t>You gain a +3 bonus to attack and damage rolls made with this magic weapon. When you hit a fiend or an undead with it, that creature takes an extra 2d10 radiant damage.</w:t>
      </w:r>
    </w:p>
    <w:p>
      <w:pPr>
        <w:pStyle w:val="BodyText"/>
        <w:spacing w:line="254" w:lineRule="auto" w:before="1"/>
        <w:ind w:right="294" w:firstLine="187"/>
      </w:pPr>
      <w:r>
        <w:rPr>
          <w:w w:val="105"/>
        </w:rPr>
        <w:t>While you hold the drawn sword, it creates an </w:t>
      </w:r>
      <w:r>
        <w:rPr>
          <w:w w:val="103"/>
        </w:rPr>
        <w:t>au</w:t>
      </w:r>
      <w:r>
        <w:rPr>
          <w:w w:val="103"/>
        </w:rPr>
        <w:t>r</w:t>
      </w:r>
      <w:r>
        <w:rPr>
          <w:w w:val="103"/>
        </w:rPr>
        <w:t>a</w:t>
      </w:r>
      <w:r>
        <w:rPr/>
        <w:t> </w:t>
      </w:r>
      <w:r>
        <w:rPr>
          <w:w w:val="103"/>
        </w:rPr>
        <w:t>i</w:t>
      </w:r>
      <w:r>
        <w:rPr>
          <w:w w:val="103"/>
        </w:rPr>
        <w:t>n</w:t>
      </w:r>
      <w:r>
        <w:rPr/>
        <w:t> </w:t>
      </w:r>
      <w:r>
        <w:rPr>
          <w:w w:val="103"/>
        </w:rPr>
        <w:t>a</w:t>
      </w:r>
      <w:r>
        <w:rPr/>
        <w:t> </w:t>
      </w:r>
      <w:r>
        <w:rPr>
          <w:w w:val="103"/>
        </w:rPr>
        <w:t>10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r</w:t>
      </w:r>
      <w:r>
        <w:rPr>
          <w:w w:val="103"/>
        </w:rPr>
        <w:t>o</w:t>
      </w:r>
      <w:r>
        <w:rPr>
          <w:w w:val="103"/>
        </w:rPr>
        <w:t>u</w:t>
      </w:r>
      <w:r>
        <w:rPr>
          <w:w w:val="103"/>
        </w:rPr>
        <w:t>n</w:t>
      </w:r>
      <w:r>
        <w:rPr>
          <w:w w:val="103"/>
        </w:rPr>
        <w:t>d</w:t>
      </w:r>
      <w:r>
        <w:rPr/>
        <w:t> </w:t>
      </w:r>
      <w:r>
        <w:rPr>
          <w:w w:val="103"/>
        </w:rPr>
        <w:t>y</w:t>
      </w:r>
      <w:r>
        <w:rPr>
          <w:w w:val="103"/>
        </w:rPr>
        <w:t>o</w:t>
      </w:r>
      <w:r>
        <w:rPr>
          <w:w w:val="103"/>
        </w:rPr>
        <w:t>u.</w:t>
      </w:r>
      <w:r>
        <w:rPr/>
        <w:t> </w:t>
      </w:r>
      <w:r>
        <w:rPr>
          <w:w w:val="103"/>
        </w:rPr>
        <w:t>Y</w:t>
      </w:r>
      <w:r>
        <w:rPr>
          <w:w w:val="103"/>
        </w:rPr>
        <w:t>o</w:t>
      </w:r>
      <w:r>
        <w:rPr>
          <w:w w:val="103"/>
        </w:rPr>
        <w:t>u</w:t>
      </w:r>
      <w:r>
        <w:rPr/>
        <w:t> </w:t>
      </w:r>
      <w:r>
        <w:rPr>
          <w:w w:val="103"/>
        </w:rPr>
        <w:t>a</w:t>
      </w:r>
      <w:r>
        <w:rPr>
          <w:w w:val="103"/>
        </w:rPr>
        <w:t>n</w:t>
      </w:r>
      <w:r>
        <w:rPr>
          <w:w w:val="103"/>
        </w:rPr>
        <w:t>d</w:t>
      </w:r>
      <w:r>
        <w:rPr/>
        <w:t> </w:t>
      </w:r>
      <w:r>
        <w:rPr>
          <w:w w:val="103"/>
        </w:rPr>
        <w:t>a</w:t>
      </w:r>
      <w:r>
        <w:rPr>
          <w:w w:val="103"/>
        </w:rPr>
        <w:t>ll </w:t>
      </w:r>
      <w:r>
        <w:rPr>
          <w:w w:val="105"/>
        </w:rPr>
        <w:t>creatures friendly to you in the aura have advantage</w:t>
      </w:r>
    </w:p>
    <w:p>
      <w:pPr>
        <w:spacing w:after="0" w:line="254" w:lineRule="auto"/>
        <w:sectPr>
          <w:pgSz w:w="12240" w:h="15840"/>
          <w:pgMar w:header="0" w:footer="644" w:top="1360" w:bottom="840" w:left="920" w:right="920"/>
          <w:cols w:num="2" w:equalWidth="0">
            <w:col w:w="4757" w:space="662"/>
            <w:col w:w="4981"/>
          </w:cols>
        </w:sectPr>
      </w:pPr>
    </w:p>
    <w:p>
      <w:pPr>
        <w:pStyle w:val="BodyText"/>
        <w:spacing w:line="254" w:lineRule="auto" w:before="86"/>
        <w:ind w:right="219"/>
      </w:pPr>
      <w:r>
        <w:rPr>
          <w:w w:val="105"/>
        </w:rPr>
        <w:t>on saving throws against spells and other magical effects. If you have 17 or more levels in the paladin class, the radius of the aura increases to 30 feet.</w:t>
      </w:r>
    </w:p>
    <w:p>
      <w:pPr>
        <w:pStyle w:val="Heading4"/>
        <w:spacing w:before="169"/>
      </w:pPr>
      <w:r>
        <w:rPr>
          <w:color w:val="943634"/>
        </w:rPr>
        <w:t>Horn</w:t>
      </w:r>
      <w:r>
        <w:rPr>
          <w:color w:val="943634"/>
          <w:spacing w:val="-44"/>
        </w:rPr>
        <w:t> </w:t>
      </w:r>
      <w:r>
        <w:rPr>
          <w:color w:val="943634"/>
        </w:rPr>
        <w:t>of</w:t>
      </w:r>
      <w:r>
        <w:rPr>
          <w:color w:val="943634"/>
          <w:spacing w:val="-44"/>
        </w:rPr>
        <w:t> </w:t>
      </w:r>
      <w:r>
        <w:rPr>
          <w:color w:val="943634"/>
        </w:rPr>
        <w:t>Blasting</w:t>
      </w:r>
    </w:p>
    <w:p>
      <w:pPr>
        <w:spacing w:before="16"/>
        <w:ind w:left="232" w:right="0" w:firstLine="0"/>
        <w:jc w:val="left"/>
        <w:rPr>
          <w:i/>
          <w:sz w:val="19"/>
        </w:rPr>
      </w:pPr>
      <w:r>
        <w:rPr>
          <w:i/>
          <w:w w:val="105"/>
          <w:sz w:val="19"/>
        </w:rPr>
        <w:t>Wondrous item,</w:t>
      </w:r>
      <w:r>
        <w:rPr>
          <w:i/>
          <w:spacing w:val="-6"/>
          <w:w w:val="105"/>
          <w:sz w:val="19"/>
        </w:rPr>
        <w:t> </w:t>
      </w:r>
      <w:r>
        <w:rPr>
          <w:i/>
          <w:w w:val="105"/>
          <w:sz w:val="19"/>
        </w:rPr>
        <w:t>rare</w:t>
      </w:r>
    </w:p>
    <w:p>
      <w:pPr>
        <w:pStyle w:val="BodyText"/>
        <w:spacing w:line="252" w:lineRule="auto" w:before="132"/>
        <w:ind w:right="38"/>
      </w:pPr>
      <w:r>
        <w:rPr>
          <w:w w:val="105"/>
        </w:rPr>
        <w:t>You can use an action to speak the horn’s command word and then blow the horn, which emits a </w:t>
      </w:r>
      <w:r>
        <w:rPr>
          <w:spacing w:val="1"/>
          <w:w w:val="103"/>
        </w:rPr>
        <w:t>th</w:t>
      </w:r>
      <w:r>
        <w:rPr>
          <w:spacing w:val="1"/>
          <w:w w:val="103"/>
        </w:rPr>
        <w:t>u</w:t>
      </w:r>
      <w:r>
        <w:rPr>
          <w:spacing w:val="1"/>
          <w:w w:val="103"/>
        </w:rPr>
        <w:t>n</w:t>
      </w:r>
      <w:r>
        <w:rPr>
          <w:spacing w:val="1"/>
          <w:w w:val="103"/>
        </w:rPr>
        <w:t>d</w:t>
      </w:r>
      <w:r>
        <w:rPr>
          <w:spacing w:val="1"/>
          <w:w w:val="103"/>
        </w:rPr>
        <w:t>e</w:t>
      </w:r>
      <w:r>
        <w:rPr>
          <w:spacing w:val="1"/>
          <w:w w:val="103"/>
        </w:rPr>
        <w:t>ro</w:t>
      </w:r>
      <w:r>
        <w:rPr>
          <w:spacing w:val="1"/>
          <w:w w:val="103"/>
        </w:rPr>
        <w:t>u</w:t>
      </w:r>
      <w:r>
        <w:rPr>
          <w:w w:val="103"/>
        </w:rPr>
        <w:t>s</w:t>
      </w:r>
      <w:r>
        <w:rPr>
          <w:spacing w:val="3"/>
        </w:rPr>
        <w:t> </w:t>
      </w:r>
      <w:r>
        <w:rPr>
          <w:spacing w:val="1"/>
          <w:w w:val="103"/>
        </w:rPr>
        <w:t>b</w:t>
      </w:r>
      <w:r>
        <w:rPr>
          <w:w w:val="103"/>
        </w:rPr>
        <w:t>l</w:t>
      </w:r>
      <w:r>
        <w:rPr>
          <w:spacing w:val="1"/>
          <w:w w:val="103"/>
        </w:rPr>
        <w:t>a</w:t>
      </w:r>
      <w:r>
        <w:rPr>
          <w:spacing w:val="1"/>
          <w:w w:val="103"/>
        </w:rPr>
        <w:t>s</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3</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o</w:t>
      </w:r>
      <w:r>
        <w:rPr>
          <w:spacing w:val="1"/>
          <w:w w:val="103"/>
        </w:rPr>
        <w:t>n</w:t>
      </w:r>
      <w:r>
        <w:rPr>
          <w:w w:val="103"/>
        </w:rPr>
        <w:t>e</w:t>
      </w:r>
      <w:r>
        <w:rPr>
          <w:spacing w:val="3"/>
        </w:rPr>
        <w:t> </w:t>
      </w:r>
      <w:r>
        <w:rPr>
          <w:spacing w:val="1"/>
          <w:w w:val="103"/>
        </w:rPr>
        <w:t>t</w:t>
      </w:r>
      <w:r>
        <w:rPr>
          <w:spacing w:val="1"/>
          <w:w w:val="103"/>
        </w:rPr>
        <w:t>h</w:t>
      </w:r>
      <w:r>
        <w:rPr>
          <w:spacing w:val="1"/>
          <w:w w:val="103"/>
        </w:rPr>
        <w:t>a</w:t>
      </w:r>
      <w:r>
        <w:rPr>
          <w:w w:val="103"/>
        </w:rPr>
        <w:t>t</w:t>
      </w:r>
      <w:r>
        <w:rPr>
          <w:spacing w:val="3"/>
        </w:rPr>
        <w:t> </w:t>
      </w:r>
      <w:r>
        <w:rPr>
          <w:w w:val="103"/>
        </w:rPr>
        <w:t>is</w:t>
      </w:r>
      <w:r>
        <w:rPr>
          <w:spacing w:val="3"/>
        </w:rPr>
        <w:t> </w:t>
      </w:r>
      <w:r>
        <w:rPr>
          <w:spacing w:val="1"/>
          <w:w w:val="103"/>
        </w:rPr>
        <w:t>a</w:t>
      </w:r>
      <w:r>
        <w:rPr>
          <w:spacing w:val="1"/>
          <w:w w:val="103"/>
        </w:rPr>
        <w:t>u</w:t>
      </w:r>
      <w:r>
        <w:rPr>
          <w:spacing w:val="1"/>
          <w:w w:val="103"/>
        </w:rPr>
        <w:t>d</w:t>
      </w:r>
      <w:r>
        <w:rPr>
          <w:w w:val="103"/>
        </w:rPr>
        <w:t>i</w:t>
      </w:r>
      <w:r>
        <w:rPr>
          <w:spacing w:val="1"/>
          <w:w w:val="103"/>
        </w:rPr>
        <w:t>b</w:t>
      </w:r>
      <w:r>
        <w:rPr>
          <w:w w:val="103"/>
        </w:rPr>
        <w:t>le </w:t>
      </w:r>
      <w:r>
        <w:rPr>
          <w:w w:val="105"/>
        </w:rPr>
        <w:t>600 feet away. Each creature in the cone must make a DC 15 Constitution saving throw. On a failed save, a creature takes 5d6 thunder damage and is deafened for 1 minute. On a successful save, a creature takes half as much damage and isn’t deafened. Creatures and objects made of glass or crystal have disadvantage on the saving throw and take 10d6 thunder damage instead of</w:t>
      </w:r>
      <w:r>
        <w:rPr>
          <w:spacing w:val="3"/>
          <w:w w:val="105"/>
        </w:rPr>
        <w:t> </w:t>
      </w:r>
      <w:r>
        <w:rPr>
          <w:w w:val="105"/>
        </w:rPr>
        <w:t>5d6.</w:t>
      </w:r>
    </w:p>
    <w:p>
      <w:pPr>
        <w:pStyle w:val="BodyText"/>
        <w:spacing w:line="252" w:lineRule="auto" w:before="6"/>
        <w:ind w:right="56" w:firstLine="187"/>
      </w:pPr>
      <w:r>
        <w:rPr>
          <w:w w:val="105"/>
        </w:rPr>
        <w:t>Each use of the horn’s magic has a 20 percent chance of causing the horn to explode. The explosion deals 10d6 fire damage to the blower and destroys the horn.</w:t>
      </w:r>
    </w:p>
    <w:p>
      <w:pPr>
        <w:pStyle w:val="Heading4"/>
        <w:spacing w:before="172"/>
      </w:pPr>
      <w:r>
        <w:rPr>
          <w:color w:val="943634"/>
        </w:rPr>
        <w:t>Horn of Valhalla</w:t>
      </w:r>
    </w:p>
    <w:p>
      <w:pPr>
        <w:spacing w:line="254" w:lineRule="auto" w:before="16"/>
        <w:ind w:left="232" w:right="622" w:firstLine="0"/>
        <w:jc w:val="left"/>
        <w:rPr>
          <w:i/>
          <w:sz w:val="19"/>
        </w:rPr>
      </w:pPr>
      <w:r>
        <w:rPr>
          <w:i/>
          <w:w w:val="105"/>
          <w:sz w:val="19"/>
        </w:rPr>
        <w:t>Wondrous item, rare (silver or brass), very rare </w:t>
      </w:r>
      <w:r>
        <w:rPr>
          <w:i/>
          <w:w w:val="105"/>
          <w:sz w:val="19"/>
        </w:rPr>
        <w:t>(bronze), or legendary (iron)</w:t>
      </w:r>
    </w:p>
    <w:p>
      <w:pPr>
        <w:pStyle w:val="BodyText"/>
        <w:spacing w:line="254" w:lineRule="auto" w:before="118"/>
        <w:ind w:right="79"/>
        <w:rPr>
          <w:i/>
        </w:rPr>
      </w:pPr>
      <w:r>
        <w:rPr>
          <w:w w:val="105"/>
        </w:rPr>
        <w:t>You can use an action to blow this horn. In response, warrior spirits from the Valhalla appear within 60 feet of you. They use the statistics of a berserker</w:t>
      </w:r>
      <w:r>
        <w:rPr>
          <w:i/>
          <w:w w:val="105"/>
        </w:rPr>
        <w:t>.</w:t>
      </w:r>
    </w:p>
    <w:p>
      <w:pPr>
        <w:pStyle w:val="BodyText"/>
        <w:spacing w:line="252" w:lineRule="auto"/>
        <w:ind w:right="251"/>
      </w:pPr>
      <w:r>
        <w:rPr>
          <w:w w:val="105"/>
        </w:rPr>
        <w:t>They return to Valhalla after 1 hour or when they drop to 0 hit points. Once you use the horn, it can’t be used again until 7 days have passed.</w:t>
      </w:r>
    </w:p>
    <w:p>
      <w:pPr>
        <w:pStyle w:val="BodyText"/>
        <w:spacing w:line="252" w:lineRule="auto"/>
        <w:ind w:right="70" w:firstLine="187"/>
      </w:pPr>
      <w:r>
        <w:rPr>
          <w:w w:val="105"/>
        </w:rPr>
        <w:t>Four types of </w:t>
      </w:r>
      <w:r>
        <w:rPr>
          <w:i/>
          <w:w w:val="105"/>
        </w:rPr>
        <w:t>horn of Valhalla </w:t>
      </w:r>
      <w:r>
        <w:rPr>
          <w:w w:val="105"/>
        </w:rPr>
        <w:t>are known to exist, each made of a different metal. The horn’s type determines how many berserkers answer its summons, as well as the requirement for its use. The GM chooses the horn’s type or determines it randomly.</w:t>
      </w:r>
    </w:p>
    <w:p>
      <w:pPr>
        <w:pStyle w:val="Heading4"/>
        <w:spacing w:before="80"/>
      </w:pPr>
      <w:r>
        <w:rPr>
          <w:b w:val="0"/>
        </w:rPr>
        <w:br w:type="column"/>
      </w:r>
      <w:r>
        <w:rPr>
          <w:color w:val="943634"/>
        </w:rPr>
        <w:t>Horseshoes of a Zephyr</w:t>
      </w:r>
    </w:p>
    <w:p>
      <w:pPr>
        <w:spacing w:before="16"/>
        <w:ind w:left="232" w:right="0" w:firstLine="0"/>
        <w:jc w:val="left"/>
        <w:rPr>
          <w:i/>
          <w:sz w:val="19"/>
        </w:rPr>
      </w:pPr>
      <w:r>
        <w:rPr>
          <w:i/>
          <w:w w:val="105"/>
          <w:sz w:val="19"/>
        </w:rPr>
        <w:t>Wondrous item, very rare</w:t>
      </w:r>
    </w:p>
    <w:p>
      <w:pPr>
        <w:pStyle w:val="BodyText"/>
        <w:spacing w:line="252" w:lineRule="auto" w:before="127"/>
        <w:ind w:right="352"/>
      </w:pPr>
      <w:r>
        <w:rPr>
          <w:w w:val="105"/>
        </w:rPr>
        <w:t>These iron horseshoes come in a set of four. While all four shoes are affixed to the hooves of a horse or similar creature, they allow the creature to move normally while floating 4 inches above the ground. This effect means the creature can cross or stand above nonsolid or unstable surfaces, such as water or lava. The creature leaves no tracks and ignores difficult terrain. In addition, the creature can move at normal speed for up to 12 hours a day without suffering exhaustion from a forced march.</w:t>
      </w:r>
    </w:p>
    <w:p>
      <w:pPr>
        <w:pStyle w:val="Heading4"/>
        <w:spacing w:before="181"/>
      </w:pPr>
      <w:r>
        <w:rPr>
          <w:color w:val="943634"/>
        </w:rPr>
        <w:t>Horseshoes of Speed</w:t>
      </w:r>
    </w:p>
    <w:p>
      <w:pPr>
        <w:spacing w:before="15"/>
        <w:ind w:left="232" w:right="0" w:firstLine="0"/>
        <w:jc w:val="left"/>
        <w:rPr>
          <w:i/>
          <w:sz w:val="19"/>
        </w:rPr>
      </w:pPr>
      <w:r>
        <w:rPr>
          <w:i/>
          <w:w w:val="105"/>
          <w:sz w:val="19"/>
        </w:rPr>
        <w:t>Wondrous item, rare</w:t>
      </w:r>
    </w:p>
    <w:p>
      <w:pPr>
        <w:pStyle w:val="BodyText"/>
        <w:spacing w:line="254" w:lineRule="auto" w:before="133"/>
        <w:ind w:right="352"/>
      </w:pPr>
      <w:r>
        <w:rPr>
          <w:w w:val="105"/>
        </w:rPr>
        <w:t>These iron horseshoes come in a set of four. While all four shoes are affixed to the hooves of a horse or similar creature, they increase the creature’s walking speed by 30 feet.</w:t>
      </w:r>
    </w:p>
    <w:p>
      <w:pPr>
        <w:pStyle w:val="Heading4"/>
        <w:spacing w:before="163"/>
      </w:pPr>
      <w:r>
        <w:rPr>
          <w:color w:val="943634"/>
        </w:rPr>
        <w:t>Immovable Rod</w:t>
      </w:r>
    </w:p>
    <w:p>
      <w:pPr>
        <w:spacing w:before="21"/>
        <w:ind w:left="232" w:right="0" w:firstLine="0"/>
        <w:jc w:val="left"/>
        <w:rPr>
          <w:i/>
          <w:sz w:val="19"/>
        </w:rPr>
      </w:pPr>
      <w:r>
        <w:rPr>
          <w:i/>
          <w:w w:val="105"/>
          <w:sz w:val="19"/>
        </w:rPr>
        <w:t>Rod, uncommon</w:t>
      </w:r>
    </w:p>
    <w:p>
      <w:pPr>
        <w:pStyle w:val="BodyText"/>
        <w:spacing w:line="252" w:lineRule="auto" w:before="127"/>
        <w:ind w:right="244"/>
      </w:pPr>
      <w:r>
        <w:rPr>
          <w:w w:val="105"/>
        </w:rPr>
        <w:t>This flat iron rod has a button on one end. You can use an action to press the button, which causes the rod to become magically fixed in place. Until you or another creature uses an action to push the button again, the rod doesn’t move, even if it is defying gravity. The rod can hold up to 8,000 pounds of weight. More weight causes the rod to deactivate and fall. A creature can use an action to make a DC 30 Strength check, moving the fixed rod up to 10 feet on a</w:t>
      </w:r>
      <w:r>
        <w:rPr>
          <w:spacing w:val="2"/>
          <w:w w:val="105"/>
        </w:rPr>
        <w:t> </w:t>
      </w:r>
      <w:r>
        <w:rPr>
          <w:w w:val="105"/>
        </w:rPr>
        <w:t>success.</w:t>
      </w:r>
    </w:p>
    <w:p>
      <w:pPr>
        <w:pStyle w:val="Heading4"/>
        <w:spacing w:before="180"/>
      </w:pPr>
      <w:r>
        <w:rPr>
          <w:color w:val="943634"/>
        </w:rPr>
        <w:t>Instant Fortress</w:t>
      </w:r>
    </w:p>
    <w:p>
      <w:pPr>
        <w:spacing w:before="16"/>
        <w:ind w:left="232" w:right="0" w:firstLine="0"/>
        <w:jc w:val="left"/>
        <w:rPr>
          <w:i/>
          <w:sz w:val="19"/>
        </w:rPr>
      </w:pPr>
      <w:r>
        <w:rPr>
          <w:i/>
          <w:w w:val="105"/>
          <w:sz w:val="19"/>
        </w:rPr>
        <w:t>Wondrous item, rare</w:t>
      </w:r>
    </w:p>
    <w:p>
      <w:pPr>
        <w:pStyle w:val="BodyText"/>
        <w:spacing w:before="133"/>
      </w:pPr>
      <w:r>
        <w:rPr>
          <w:spacing w:val="1"/>
          <w:w w:val="103"/>
        </w:rPr>
        <w:t>Yo</w:t>
      </w:r>
      <w:r>
        <w:rPr>
          <w:w w:val="103"/>
        </w:rPr>
        <w:t>u</w:t>
      </w:r>
      <w:r>
        <w:rPr>
          <w:spacing w:val="4"/>
        </w:rPr>
        <w:t> </w:t>
      </w:r>
      <w:r>
        <w:rPr>
          <w:spacing w:val="1"/>
          <w:w w:val="103"/>
        </w:rPr>
        <w:t>c</w:t>
      </w:r>
      <w:r>
        <w:rPr>
          <w:spacing w:val="1"/>
          <w:w w:val="103"/>
        </w:rPr>
        <w:t>a</w:t>
      </w:r>
      <w:r>
        <w:rPr>
          <w:w w:val="103"/>
        </w:rPr>
        <w:t>n</w:t>
      </w:r>
      <w:r>
        <w:rPr>
          <w:spacing w:val="4"/>
        </w:rPr>
        <w:t> </w:t>
      </w:r>
      <w:r>
        <w:rPr>
          <w:spacing w:val="1"/>
          <w:w w:val="103"/>
        </w:rPr>
        <w:t>us</w:t>
      </w:r>
      <w:r>
        <w:rPr>
          <w:w w:val="103"/>
        </w:rPr>
        <w:t>e</w:t>
      </w:r>
      <w:r>
        <w:rPr>
          <w:spacing w:val="3"/>
        </w:rPr>
        <w:t> </w:t>
      </w:r>
      <w:r>
        <w:rPr>
          <w:spacing w:val="1"/>
          <w:w w:val="103"/>
        </w:rPr>
        <w:t>a</w:t>
      </w:r>
      <w:r>
        <w:rPr>
          <w:w w:val="103"/>
        </w:rPr>
        <w:t>n</w:t>
      </w:r>
      <w:r>
        <w:rPr>
          <w:spacing w:val="4"/>
        </w:rPr>
        <w:t> </w:t>
      </w:r>
      <w:r>
        <w:rPr>
          <w:spacing w:val="1"/>
          <w:w w:val="103"/>
        </w:rPr>
        <w:t>a</w:t>
      </w:r>
      <w:r>
        <w:rPr>
          <w:spacing w:val="1"/>
          <w:w w:val="103"/>
        </w:rPr>
        <w:t>c</w:t>
      </w:r>
      <w:r>
        <w:rPr>
          <w:spacing w:val="1"/>
          <w:w w:val="103"/>
        </w:rPr>
        <w:t>t</w:t>
      </w:r>
      <w:r>
        <w:rPr>
          <w:w w:val="103"/>
        </w:rPr>
        <w:t>i</w:t>
      </w:r>
      <w:r>
        <w:rPr>
          <w:spacing w:val="1"/>
          <w:w w:val="103"/>
        </w:rPr>
        <w:t>o</w:t>
      </w:r>
      <w:r>
        <w:rPr>
          <w:w w:val="103"/>
        </w:rPr>
        <w:t>n</w:t>
      </w:r>
      <w:r>
        <w:rPr>
          <w:spacing w:val="4"/>
        </w:rPr>
        <w:t> </w:t>
      </w:r>
      <w:r>
        <w:rPr>
          <w:spacing w:val="1"/>
          <w:w w:val="103"/>
        </w:rPr>
        <w:t>t</w:t>
      </w:r>
      <w:r>
        <w:rPr>
          <w:w w:val="103"/>
        </w:rPr>
        <w:t>o</w:t>
      </w:r>
      <w:r>
        <w:rPr>
          <w:spacing w:val="3"/>
        </w:rPr>
        <w:t> </w:t>
      </w:r>
      <w:r>
        <w:rPr>
          <w:spacing w:val="1"/>
          <w:w w:val="103"/>
        </w:rPr>
        <w:t>p</w:t>
      </w:r>
      <w:r>
        <w:rPr>
          <w:w w:val="103"/>
        </w:rPr>
        <w:t>l</w:t>
      </w:r>
      <w:r>
        <w:rPr>
          <w:spacing w:val="1"/>
          <w:w w:val="103"/>
        </w:rPr>
        <w:t>a</w:t>
      </w:r>
      <w:r>
        <w:rPr>
          <w:spacing w:val="1"/>
          <w:w w:val="103"/>
        </w:rPr>
        <w:t>c</w:t>
      </w:r>
      <w:r>
        <w:rPr>
          <w:w w:val="103"/>
        </w:rPr>
        <w:t>e</w:t>
      </w:r>
      <w:r>
        <w:rPr>
          <w:spacing w:val="3"/>
        </w:rPr>
        <w:t> </w:t>
      </w:r>
      <w:r>
        <w:rPr>
          <w:spacing w:val="1"/>
          <w:w w:val="103"/>
        </w:rPr>
        <w:t>t</w:t>
      </w:r>
      <w:r>
        <w:rPr>
          <w:spacing w:val="1"/>
          <w:w w:val="103"/>
        </w:rPr>
        <w:t>h</w:t>
      </w:r>
      <w:r>
        <w:rPr>
          <w:w w:val="103"/>
        </w:rPr>
        <w:t>i</w:t>
      </w:r>
      <w:r>
        <w:rPr>
          <w:w w:val="103"/>
        </w:rPr>
        <w:t>s</w:t>
      </w:r>
      <w:r>
        <w:rPr>
          <w:spacing w:val="3"/>
        </w:rPr>
        <w:t> </w:t>
      </w:r>
      <w:r>
        <w:rPr>
          <w:spacing w:val="1"/>
          <w:w w:val="103"/>
        </w:rPr>
        <w:t>1</w:t>
      </w:r>
      <w:r>
        <w:rPr>
          <w:w w:val="31"/>
        </w:rPr>
        <w:t>-­‐</w:t>
      </w:r>
      <w:r>
        <w:rPr>
          <w:spacing w:val="1"/>
          <w:w w:val="31"/>
        </w:rPr>
        <w:t>‑</w:t>
      </w:r>
      <w:r>
        <w:rPr>
          <w:w w:val="103"/>
        </w:rPr>
        <w:t>i</w:t>
      </w:r>
      <w:r>
        <w:rPr>
          <w:spacing w:val="1"/>
          <w:w w:val="103"/>
        </w:rPr>
        <w:t>n</w:t>
      </w:r>
      <w:r>
        <w:rPr>
          <w:spacing w:val="1"/>
          <w:w w:val="103"/>
        </w:rPr>
        <w:t>c</w:t>
      </w:r>
      <w:r>
        <w:rPr>
          <w:w w:val="103"/>
        </w:rPr>
        <w:t>h</w:t>
      </w:r>
      <w:r>
        <w:rPr>
          <w:spacing w:val="3"/>
        </w:rPr>
        <w:t> </w:t>
      </w:r>
      <w:r>
        <w:rPr>
          <w:spacing w:val="2"/>
          <w:w w:val="103"/>
        </w:rPr>
        <w:t>m</w:t>
      </w:r>
      <w:r>
        <w:rPr>
          <w:spacing w:val="1"/>
          <w:w w:val="103"/>
        </w:rPr>
        <w:t>e</w:t>
      </w:r>
      <w:r>
        <w:rPr>
          <w:spacing w:val="1"/>
          <w:w w:val="103"/>
        </w:rPr>
        <w:t>t</w:t>
      </w:r>
      <w:r>
        <w:rPr>
          <w:spacing w:val="1"/>
          <w:w w:val="103"/>
        </w:rPr>
        <w:t>a</w:t>
      </w:r>
      <w:r>
        <w:rPr>
          <w:w w:val="103"/>
        </w:rPr>
        <w:t>l</w:t>
      </w:r>
      <w:r>
        <w:rPr>
          <w:spacing w:val="3"/>
        </w:rPr>
        <w:t> </w:t>
      </w:r>
      <w:r>
        <w:rPr>
          <w:spacing w:val="1"/>
          <w:w w:val="103"/>
        </w:rPr>
        <w:t>c</w:t>
      </w:r>
      <w:r>
        <w:rPr>
          <w:spacing w:val="1"/>
          <w:w w:val="103"/>
        </w:rPr>
        <w:t>u</w:t>
      </w:r>
      <w:r>
        <w:rPr>
          <w:spacing w:val="1"/>
          <w:w w:val="103"/>
        </w:rPr>
        <w:t>b</w:t>
      </w:r>
      <w:r>
        <w:rPr>
          <w:w w:val="103"/>
        </w:rPr>
        <w:t>e</w:t>
      </w:r>
    </w:p>
    <w:p>
      <w:pPr>
        <w:spacing w:after="0"/>
        <w:sectPr>
          <w:pgSz w:w="12240" w:h="15840"/>
          <w:pgMar w:header="0" w:footer="644" w:top="1360" w:bottom="840" w:left="920" w:right="920"/>
          <w:cols w:num="2" w:equalWidth="0">
            <w:col w:w="4785" w:space="635"/>
            <w:col w:w="4980"/>
          </w:cols>
        </w:sectPr>
      </w:pPr>
    </w:p>
    <w:p>
      <w:pPr>
        <w:tabs>
          <w:tab w:pos="1027" w:val="left" w:leader="none"/>
        </w:tabs>
        <w:spacing w:line="254" w:lineRule="auto" w:before="74"/>
        <w:ind w:left="1032" w:right="0" w:hanging="734"/>
        <w:jc w:val="right"/>
        <w:rPr>
          <w:rFonts w:ascii="Carlito"/>
          <w:b/>
          <w:sz w:val="17"/>
        </w:rPr>
      </w:pPr>
      <w:r>
        <w:rPr>
          <w:rFonts w:ascii="Carlito"/>
          <w:b/>
          <w:w w:val="105"/>
          <w:sz w:val="17"/>
        </w:rPr>
        <w:t>d100</w:t>
        <w:tab/>
        <w:t>Horn</w:t>
      </w:r>
      <w:r>
        <w:rPr>
          <w:rFonts w:ascii="Carlito"/>
          <w:b/>
          <w:w w:val="104"/>
          <w:sz w:val="17"/>
        </w:rPr>
        <w:t> </w:t>
      </w:r>
      <w:r>
        <w:rPr>
          <w:rFonts w:ascii="Carlito"/>
          <w:b/>
          <w:w w:val="105"/>
          <w:sz w:val="17"/>
        </w:rPr>
        <w:t>Type</w:t>
      </w:r>
    </w:p>
    <w:p>
      <w:pPr>
        <w:spacing w:line="254" w:lineRule="auto" w:before="74"/>
        <w:ind w:left="298" w:right="-13" w:firstLine="30"/>
        <w:jc w:val="left"/>
        <w:rPr>
          <w:rFonts w:ascii="Carlito"/>
          <w:b/>
          <w:sz w:val="17"/>
        </w:rPr>
      </w:pPr>
      <w:r>
        <w:rPr/>
        <w:br w:type="column"/>
      </w:r>
      <w:r>
        <w:rPr>
          <w:rFonts w:ascii="Carlito"/>
          <w:b/>
          <w:w w:val="105"/>
          <w:sz w:val="17"/>
        </w:rPr>
        <w:t>Berserkers Summoned</w:t>
      </w:r>
    </w:p>
    <w:p>
      <w:pPr>
        <w:spacing w:before="74"/>
        <w:ind w:left="227" w:right="0" w:firstLine="0"/>
        <w:jc w:val="left"/>
        <w:rPr>
          <w:rFonts w:ascii="Carlito"/>
          <w:b/>
          <w:sz w:val="17"/>
        </w:rPr>
      </w:pPr>
      <w:r>
        <w:rPr/>
        <w:br w:type="column"/>
      </w:r>
      <w:r>
        <w:rPr>
          <w:rFonts w:ascii="Carlito"/>
          <w:b/>
          <w:w w:val="105"/>
          <w:sz w:val="17"/>
        </w:rPr>
        <w:t>Requirement</w:t>
      </w:r>
    </w:p>
    <w:p>
      <w:pPr>
        <w:pStyle w:val="BodyText"/>
        <w:spacing w:line="252" w:lineRule="auto" w:before="12"/>
        <w:ind w:left="298" w:right="293"/>
      </w:pPr>
      <w:r>
        <w:rPr/>
        <w:br w:type="column"/>
      </w:r>
      <w:r>
        <w:rPr>
          <w:w w:val="105"/>
        </w:rPr>
        <w:t>on the ground and speak its command word. The cube rapidly grows into a fortress that remains until you use an action to speak the command word that</w:t>
      </w:r>
    </w:p>
    <w:p>
      <w:pPr>
        <w:spacing w:after="0" w:line="252" w:lineRule="auto"/>
        <w:sectPr>
          <w:type w:val="continuous"/>
          <w:pgSz w:w="12240" w:h="15840"/>
          <w:pgMar w:top="1500" w:bottom="840" w:left="920" w:right="920"/>
          <w:cols w:num="4" w:equalWidth="0">
            <w:col w:w="1398" w:space="44"/>
            <w:col w:w="1153" w:space="39"/>
            <w:col w:w="1247" w:space="1471"/>
            <w:col w:w="5048"/>
          </w:cols>
        </w:sectPr>
      </w:pPr>
    </w:p>
    <w:p>
      <w:pPr>
        <w:tabs>
          <w:tab w:pos="1019" w:val="left" w:leader="none"/>
          <w:tab w:pos="1898" w:val="left" w:leader="none"/>
          <w:tab w:pos="2862" w:val="left" w:leader="none"/>
        </w:tabs>
        <w:spacing w:before="23"/>
        <w:ind w:left="256" w:right="0" w:firstLine="0"/>
        <w:jc w:val="left"/>
        <w:rPr>
          <w:rFonts w:ascii="Carlito" w:hAnsi="Carlito"/>
          <w:sz w:val="17"/>
        </w:rPr>
      </w:pPr>
      <w:r>
        <w:rPr/>
        <w:pict>
          <v:shape style="position:absolute;margin-left:52.32pt;margin-top:-10.196745pt;width:216.75pt;height:11.05pt;mso-position-horizontal-relative:page;mso-position-vertical-relative:paragraph;z-index:16049664" type="#_x0000_t202" filled="true" fillcolor="#eeece1" stroked="false">
            <v:textbox inset="0,0,0,0">
              <w:txbxContent>
                <w:p>
                  <w:pPr>
                    <w:tabs>
                      <w:tab w:pos="887" w:val="left" w:leader="none"/>
                      <w:tab w:pos="1772" w:val="left" w:leader="none"/>
                      <w:tab w:pos="2735" w:val="left" w:leader="none"/>
                    </w:tabs>
                    <w:spacing w:before="6"/>
                    <w:ind w:left="130" w:right="0" w:firstLine="0"/>
                    <w:jc w:val="left"/>
                    <w:rPr>
                      <w:rFonts w:ascii="Carlito" w:hAnsi="Carlito"/>
                      <w:sz w:val="17"/>
                    </w:rPr>
                  </w:pPr>
                  <w:r>
                    <w:rPr>
                      <w:rFonts w:ascii="Carlito" w:hAnsi="Carlito"/>
                      <w:w w:val="105"/>
                      <w:sz w:val="17"/>
                    </w:rPr>
                    <w:t>01–40</w:t>
                    <w:tab/>
                    <w:t>Silver</w:t>
                    <w:tab/>
                    <w:t>2d4</w:t>
                  </w:r>
                  <w:r>
                    <w:rPr>
                      <w:rFonts w:ascii="Carlito" w:hAnsi="Carlito"/>
                      <w:spacing w:val="1"/>
                      <w:w w:val="105"/>
                      <w:sz w:val="17"/>
                    </w:rPr>
                    <w:t> </w:t>
                  </w:r>
                  <w:r>
                    <w:rPr>
                      <w:rFonts w:ascii="Carlito" w:hAnsi="Carlito"/>
                      <w:w w:val="105"/>
                      <w:sz w:val="17"/>
                    </w:rPr>
                    <w:t>+</w:t>
                  </w:r>
                  <w:r>
                    <w:rPr>
                      <w:rFonts w:ascii="Carlito" w:hAnsi="Carlito"/>
                      <w:spacing w:val="1"/>
                      <w:w w:val="105"/>
                      <w:sz w:val="17"/>
                    </w:rPr>
                    <w:t> </w:t>
                  </w:r>
                  <w:r>
                    <w:rPr>
                      <w:rFonts w:ascii="Carlito" w:hAnsi="Carlito"/>
                      <w:w w:val="105"/>
                      <w:sz w:val="17"/>
                    </w:rPr>
                    <w:t>2</w:t>
                    <w:tab/>
                    <w:t>None</w:t>
                  </w:r>
                </w:p>
              </w:txbxContent>
            </v:textbox>
            <v:fill type="solid"/>
            <w10:wrap type="none"/>
          </v:shape>
        </w:pict>
      </w:r>
      <w:r>
        <w:rPr>
          <w:rFonts w:ascii="Carlito" w:hAnsi="Carlito"/>
          <w:w w:val="105"/>
          <w:sz w:val="17"/>
        </w:rPr>
        <w:t>41–75</w:t>
        <w:tab/>
        <w:t>Brass</w:t>
        <w:tab/>
        <w:t>3d4</w:t>
      </w:r>
      <w:r>
        <w:rPr>
          <w:rFonts w:ascii="Carlito" w:hAnsi="Carlito"/>
          <w:spacing w:val="1"/>
          <w:w w:val="105"/>
          <w:sz w:val="17"/>
        </w:rPr>
        <w:t> </w:t>
      </w:r>
      <w:r>
        <w:rPr>
          <w:rFonts w:ascii="Carlito" w:hAnsi="Carlito"/>
          <w:w w:val="105"/>
          <w:sz w:val="17"/>
        </w:rPr>
        <w:t>+</w:t>
      </w:r>
      <w:r>
        <w:rPr>
          <w:rFonts w:ascii="Carlito" w:hAnsi="Carlito"/>
          <w:spacing w:val="1"/>
          <w:w w:val="105"/>
          <w:sz w:val="17"/>
        </w:rPr>
        <w:t> </w:t>
      </w:r>
      <w:r>
        <w:rPr>
          <w:rFonts w:ascii="Carlito" w:hAnsi="Carlito"/>
          <w:w w:val="105"/>
          <w:sz w:val="17"/>
        </w:rPr>
        <w:t>3</w:t>
        <w:tab/>
        <w:t>Proficiency with</w:t>
      </w:r>
      <w:r>
        <w:rPr>
          <w:rFonts w:ascii="Carlito" w:hAnsi="Carlito"/>
          <w:spacing w:val="2"/>
          <w:w w:val="105"/>
          <w:sz w:val="17"/>
        </w:rPr>
        <w:t> </w:t>
      </w:r>
      <w:r>
        <w:rPr>
          <w:rFonts w:ascii="Carlito" w:hAnsi="Carlito"/>
          <w:w w:val="105"/>
          <w:sz w:val="17"/>
        </w:rPr>
        <w:t>all</w:t>
      </w:r>
    </w:p>
    <w:p>
      <w:pPr>
        <w:spacing w:before="9"/>
        <w:ind w:left="2862" w:right="0" w:firstLine="0"/>
        <w:jc w:val="left"/>
        <w:rPr>
          <w:rFonts w:ascii="Carlito"/>
          <w:sz w:val="17"/>
        </w:rPr>
      </w:pPr>
      <w:r>
        <w:rPr>
          <w:rFonts w:ascii="Carlito"/>
          <w:w w:val="105"/>
          <w:sz w:val="17"/>
        </w:rPr>
        <w:t>simple weapons</w:t>
      </w:r>
    </w:p>
    <w:p>
      <w:pPr>
        <w:pStyle w:val="BodyText"/>
        <w:ind w:left="126"/>
        <w:rPr>
          <w:rFonts w:ascii="Carlito"/>
          <w:sz w:val="20"/>
        </w:rPr>
      </w:pPr>
      <w:r>
        <w:rPr>
          <w:rFonts w:ascii="Carlito"/>
          <w:sz w:val="20"/>
        </w:rPr>
        <w:pict>
          <v:group style="width:216.75pt;height:22.15pt;mso-position-horizontal-relative:char;mso-position-vertical-relative:line" coordorigin="0,0" coordsize="4335,443">
            <v:shape style="position:absolute;left:0;top:1;width:4335;height:442" coordorigin="0,1" coordsize="4335,442" path="m4334,1l2626,1,1454,1,720,1,0,1,0,443,720,443,1454,443,2626,443,4334,443,4334,1xe" filled="true" fillcolor="#eeece1" stroked="false">
              <v:path arrowok="t"/>
              <v:fill type="solid"/>
            </v:shape>
            <v:shape style="position:absolute;left:130;top:0;width:1231;height:217" type="#_x0000_t202" filled="false" stroked="false">
              <v:textbox inset="0,0,0,0">
                <w:txbxContent>
                  <w:p>
                    <w:pPr>
                      <w:tabs>
                        <w:tab w:pos="700" w:val="left" w:leader="none"/>
                      </w:tabs>
                      <w:spacing w:before="7"/>
                      <w:ind w:left="0" w:right="0" w:firstLine="0"/>
                      <w:jc w:val="left"/>
                      <w:rPr>
                        <w:rFonts w:ascii="Carlito" w:hAnsi="Carlito"/>
                        <w:sz w:val="17"/>
                      </w:rPr>
                    </w:pPr>
                    <w:r>
                      <w:rPr>
                        <w:rFonts w:ascii="Carlito" w:hAnsi="Carlito"/>
                        <w:w w:val="105"/>
                        <w:sz w:val="17"/>
                      </w:rPr>
                      <w:t>76–90</w:t>
                      <w:tab/>
                      <w:t>Bronze</w:t>
                    </w:r>
                  </w:p>
                </w:txbxContent>
              </v:textbox>
              <w10:wrap type="none"/>
            </v:shape>
            <v:shape style="position:absolute;left:1772;top:0;width:559;height:217" type="#_x0000_t202" filled="false" stroked="false">
              <v:textbox inset="0,0,0,0">
                <w:txbxContent>
                  <w:p>
                    <w:pPr>
                      <w:spacing w:before="7"/>
                      <w:ind w:left="0" w:right="0" w:firstLine="0"/>
                      <w:jc w:val="left"/>
                      <w:rPr>
                        <w:rFonts w:ascii="Carlito"/>
                        <w:sz w:val="17"/>
                      </w:rPr>
                    </w:pPr>
                    <w:r>
                      <w:rPr>
                        <w:rFonts w:ascii="Carlito"/>
                        <w:w w:val="105"/>
                        <w:sz w:val="17"/>
                      </w:rPr>
                      <w:t>4d4 + 4</w:t>
                    </w:r>
                  </w:p>
                </w:txbxContent>
              </v:textbox>
              <w10:wrap type="none"/>
            </v:shape>
            <v:shape style="position:absolute;left:2736;top:0;width:1401;height:438" type="#_x0000_t202" filled="false" stroked="false">
              <v:textbox inset="0,0,0,0">
                <w:txbxContent>
                  <w:p>
                    <w:pPr>
                      <w:spacing w:line="254" w:lineRule="auto" w:before="7"/>
                      <w:ind w:left="0" w:right="11" w:firstLine="0"/>
                      <w:jc w:val="left"/>
                      <w:rPr>
                        <w:rFonts w:ascii="Carlito"/>
                        <w:sz w:val="17"/>
                      </w:rPr>
                    </w:pPr>
                    <w:r>
                      <w:rPr>
                        <w:rFonts w:ascii="Carlito"/>
                        <w:w w:val="105"/>
                        <w:sz w:val="17"/>
                      </w:rPr>
                      <w:t>Proficiency with all medium armor</w:t>
                    </w:r>
                  </w:p>
                </w:txbxContent>
              </v:textbox>
              <w10:wrap type="none"/>
            </v:shape>
          </v:group>
        </w:pict>
      </w:r>
      <w:r>
        <w:rPr>
          <w:rFonts w:ascii="Carlito"/>
          <w:sz w:val="20"/>
        </w:rPr>
      </w:r>
    </w:p>
    <w:p>
      <w:pPr>
        <w:tabs>
          <w:tab w:pos="1064" w:val="left" w:leader="none"/>
          <w:tab w:pos="1898" w:val="left" w:leader="none"/>
          <w:tab w:pos="2862" w:val="left" w:leader="none"/>
        </w:tabs>
        <w:spacing w:before="0"/>
        <w:ind w:left="256" w:right="0" w:firstLine="0"/>
        <w:jc w:val="left"/>
        <w:rPr>
          <w:rFonts w:ascii="Carlito" w:hAnsi="Carlito"/>
          <w:sz w:val="17"/>
        </w:rPr>
      </w:pPr>
      <w:r>
        <w:rPr>
          <w:rFonts w:ascii="Carlito" w:hAnsi="Carlito"/>
          <w:w w:val="105"/>
          <w:sz w:val="17"/>
        </w:rPr>
        <w:t>91–00</w:t>
        <w:tab/>
        <w:t>Iron</w:t>
        <w:tab/>
        <w:t>5d4</w:t>
      </w:r>
      <w:r>
        <w:rPr>
          <w:rFonts w:ascii="Carlito" w:hAnsi="Carlito"/>
          <w:spacing w:val="1"/>
          <w:w w:val="105"/>
          <w:sz w:val="17"/>
        </w:rPr>
        <w:t> </w:t>
      </w:r>
      <w:r>
        <w:rPr>
          <w:rFonts w:ascii="Carlito" w:hAnsi="Carlito"/>
          <w:w w:val="105"/>
          <w:sz w:val="17"/>
        </w:rPr>
        <w:t>+</w:t>
      </w:r>
      <w:r>
        <w:rPr>
          <w:rFonts w:ascii="Carlito" w:hAnsi="Carlito"/>
          <w:spacing w:val="1"/>
          <w:w w:val="105"/>
          <w:sz w:val="17"/>
        </w:rPr>
        <w:t> </w:t>
      </w:r>
      <w:r>
        <w:rPr>
          <w:rFonts w:ascii="Carlito" w:hAnsi="Carlito"/>
          <w:w w:val="105"/>
          <w:sz w:val="17"/>
        </w:rPr>
        <w:t>5</w:t>
        <w:tab/>
        <w:t>Proficiency with</w:t>
      </w:r>
      <w:r>
        <w:rPr>
          <w:rFonts w:ascii="Carlito" w:hAnsi="Carlito"/>
          <w:spacing w:val="2"/>
          <w:w w:val="105"/>
          <w:sz w:val="17"/>
        </w:rPr>
        <w:t> </w:t>
      </w:r>
      <w:r>
        <w:rPr>
          <w:rFonts w:ascii="Carlito" w:hAnsi="Carlito"/>
          <w:w w:val="105"/>
          <w:sz w:val="17"/>
        </w:rPr>
        <w:t>all</w:t>
      </w:r>
    </w:p>
    <w:p>
      <w:pPr>
        <w:spacing w:before="8"/>
        <w:ind w:left="2862" w:right="0" w:firstLine="0"/>
        <w:jc w:val="left"/>
        <w:rPr>
          <w:rFonts w:ascii="Carlito"/>
          <w:sz w:val="17"/>
        </w:rPr>
      </w:pPr>
      <w:r>
        <w:rPr>
          <w:rFonts w:ascii="Carlito"/>
          <w:w w:val="105"/>
          <w:sz w:val="17"/>
        </w:rPr>
        <w:t>martial weapons</w:t>
      </w:r>
    </w:p>
    <w:p>
      <w:pPr>
        <w:pStyle w:val="BodyText"/>
        <w:spacing w:before="5"/>
        <w:ind w:left="0"/>
        <w:rPr>
          <w:rFonts w:ascii="Carlito"/>
          <w:sz w:val="20"/>
        </w:rPr>
      </w:pPr>
    </w:p>
    <w:p>
      <w:pPr>
        <w:pStyle w:val="BodyText"/>
        <w:spacing w:line="254" w:lineRule="auto"/>
        <w:ind w:right="31" w:firstLine="187"/>
      </w:pPr>
      <w:r>
        <w:rPr>
          <w:w w:val="105"/>
        </w:rPr>
        <w:t>If you blow the horn without meeting its requirement, the summoned berserkers attack you. If you meet the requirement, they are friendly to you and your companions and follow your commands.</w:t>
      </w:r>
    </w:p>
    <w:p>
      <w:pPr>
        <w:pStyle w:val="BodyText"/>
        <w:spacing w:line="254" w:lineRule="auto"/>
        <w:ind w:right="762"/>
      </w:pPr>
      <w:r>
        <w:rPr/>
        <w:br w:type="column"/>
      </w:r>
      <w:r>
        <w:rPr>
          <w:w w:val="105"/>
        </w:rPr>
        <w:t>dismisses it, which works only if the fortress is empty.</w:t>
      </w:r>
    </w:p>
    <w:p>
      <w:pPr>
        <w:pStyle w:val="BodyText"/>
        <w:spacing w:line="252" w:lineRule="auto"/>
        <w:ind w:right="292" w:firstLine="187"/>
      </w:pPr>
      <w:r>
        <w:rPr>
          <w:w w:val="105"/>
        </w:rPr>
        <w:t>The fortress is a square tower, 20 feet on a side and 30 feet high, with arrow slits on all sides and a battlement atop it. Its interior is divided into two floors, with a ladder running along one wall to connect them. The ladder ends at a trapdoor leading to the roof. When activated, the tower has a small door on the side facing you. The door opens only at your command, which you can speak as a bonus action. It is immune to the </w:t>
      </w:r>
      <w:r>
        <w:rPr>
          <w:i/>
          <w:w w:val="105"/>
        </w:rPr>
        <w:t>knock </w:t>
      </w:r>
      <w:r>
        <w:rPr>
          <w:w w:val="105"/>
        </w:rPr>
        <w:t>spell and similar magic, such as that of a </w:t>
      </w:r>
      <w:r>
        <w:rPr>
          <w:i/>
          <w:w w:val="105"/>
        </w:rPr>
        <w:t>chime of opening</w:t>
      </w:r>
      <w:r>
        <w:rPr>
          <w:w w:val="105"/>
        </w:rPr>
        <w:t>.</w:t>
      </w:r>
    </w:p>
    <w:p>
      <w:pPr>
        <w:spacing w:after="0" w:line="252" w:lineRule="auto"/>
        <w:sectPr>
          <w:type w:val="continuous"/>
          <w:pgSz w:w="12240" w:h="15840"/>
          <w:pgMar w:top="1500" w:bottom="840" w:left="920" w:right="920"/>
          <w:cols w:num="2" w:equalWidth="0">
            <w:col w:w="4756" w:space="663"/>
            <w:col w:w="4981"/>
          </w:cols>
        </w:sectPr>
      </w:pPr>
    </w:p>
    <w:p>
      <w:pPr>
        <w:pStyle w:val="BodyText"/>
        <w:spacing w:line="252" w:lineRule="auto" w:before="86"/>
        <w:ind w:right="30" w:firstLine="187"/>
      </w:pPr>
      <w:r>
        <w:rPr>
          <w:w w:val="105"/>
        </w:rPr>
        <w:t>Each creature in the area where the fortress appears must make a DC 15 Dexterity saving throw, taking 10d10 bludgeoning damage on a failed save, or half as much damage on a successful one. In either case, the creature is pushed to an unoccupied space outside but next to the fortress. Objects in the area that aren’t being worn or carried take this damage and are pushed automatically.</w:t>
      </w:r>
    </w:p>
    <w:p>
      <w:pPr>
        <w:pStyle w:val="BodyText"/>
        <w:spacing w:line="252" w:lineRule="auto" w:before="7"/>
        <w:ind w:right="128" w:firstLine="187"/>
      </w:pPr>
      <w:r>
        <w:rPr>
          <w:w w:val="105"/>
        </w:rPr>
        <w:t>The tower is made of adamantine, and its magic prevents it from being tipped over. The roof, the door, and the walls each have 100 hit points, immunity to damage from nonmagical weapons excluding siege weapons, and resistance to all other damage. Only a </w:t>
      </w:r>
      <w:r>
        <w:rPr>
          <w:i/>
          <w:w w:val="105"/>
        </w:rPr>
        <w:t>wish </w:t>
      </w:r>
      <w:r>
        <w:rPr>
          <w:w w:val="105"/>
        </w:rPr>
        <w:t>spell can repair the fortress (this use of the spell counts as replicating a spell of 8th level or lower). Each casting of </w:t>
      </w:r>
      <w:r>
        <w:rPr>
          <w:i/>
          <w:w w:val="105"/>
        </w:rPr>
        <w:t>wish </w:t>
      </w:r>
      <w:r>
        <w:rPr>
          <w:w w:val="105"/>
        </w:rPr>
        <w:t>causes the roof, the door, or one wall to regain 50 hit points.</w:t>
      </w:r>
    </w:p>
    <w:p>
      <w:pPr>
        <w:pStyle w:val="Heading4"/>
        <w:spacing w:before="174"/>
      </w:pPr>
      <w:r>
        <w:rPr>
          <w:color w:val="943634"/>
        </w:rPr>
        <w:t>Ioun Stone</w:t>
      </w:r>
    </w:p>
    <w:p>
      <w:pPr>
        <w:spacing w:before="20"/>
        <w:ind w:left="232" w:right="0" w:firstLine="0"/>
        <w:jc w:val="left"/>
        <w:rPr>
          <w:i/>
          <w:sz w:val="19"/>
        </w:rPr>
      </w:pPr>
      <w:r>
        <w:rPr>
          <w:i/>
          <w:w w:val="105"/>
          <w:sz w:val="19"/>
        </w:rPr>
        <w:t>Wondrous item, rarity varies (requires attunement)</w:t>
      </w:r>
    </w:p>
    <w:p>
      <w:pPr>
        <w:pStyle w:val="BodyText"/>
        <w:spacing w:line="254" w:lineRule="auto" w:before="128"/>
        <w:ind w:right="227"/>
      </w:pPr>
      <w:r>
        <w:rPr>
          <w:w w:val="105"/>
        </w:rPr>
        <w:t>An </w:t>
      </w:r>
      <w:r>
        <w:rPr>
          <w:i/>
          <w:w w:val="105"/>
        </w:rPr>
        <w:t>Ioun stone </w:t>
      </w:r>
      <w:r>
        <w:rPr>
          <w:w w:val="105"/>
        </w:rPr>
        <w:t>is named after Ioun, a god of knowledge and prophecy revered on some worlds. Many types of </w:t>
      </w:r>
      <w:r>
        <w:rPr>
          <w:i/>
          <w:w w:val="105"/>
        </w:rPr>
        <w:t>Ioun stone </w:t>
      </w:r>
      <w:r>
        <w:rPr>
          <w:w w:val="105"/>
        </w:rPr>
        <w:t>exist, each type a distinct combination of shape and color.</w:t>
      </w:r>
    </w:p>
    <w:p>
      <w:pPr>
        <w:pStyle w:val="BodyText"/>
        <w:spacing w:line="252" w:lineRule="auto"/>
        <w:ind w:right="44" w:firstLine="187"/>
      </w:pPr>
      <w:r>
        <w:rPr>
          <w:w w:val="105"/>
        </w:rPr>
        <w:t>When you use an action to toss one of these stones into the air, the stone orbits your head at a distance of 1d3 feet and confers a benefit to you. Thereafter, another creature must use an action to grasp or net the stone to separate it from you, either by making a successful attack roll against AC 24 or a successful DC 24 Dexterity (Acrobatics) check. You can use an action to seize and stow the stone, ending its effect.</w:t>
      </w:r>
    </w:p>
    <w:p>
      <w:pPr>
        <w:pStyle w:val="BodyText"/>
        <w:spacing w:line="252" w:lineRule="auto" w:before="3"/>
        <w:ind w:right="123" w:firstLine="187"/>
      </w:pPr>
      <w:r>
        <w:rPr>
          <w:w w:val="105"/>
        </w:rPr>
        <w:t>A stone has AC 24, 10 hit points, and resistance to all damage. It is considered to be an object that is being worn while it orbits your head.</w:t>
      </w:r>
    </w:p>
    <w:p>
      <w:pPr>
        <w:pStyle w:val="BodyText"/>
        <w:spacing w:line="254" w:lineRule="auto"/>
        <w:ind w:right="86" w:firstLine="187"/>
      </w:pPr>
      <w:r>
        <w:rPr>
          <w:rFonts w:ascii="Georgia"/>
          <w:b/>
          <w:i/>
        </w:rPr>
        <w:t>Absorption</w:t>
      </w:r>
      <w:r>
        <w:rPr>
          <w:rFonts w:ascii="Georgia"/>
          <w:b/>
          <w:i/>
          <w:spacing w:val="-31"/>
        </w:rPr>
        <w:t> </w:t>
      </w:r>
      <w:r>
        <w:rPr>
          <w:rFonts w:ascii="Georgia"/>
          <w:b/>
          <w:i/>
        </w:rPr>
        <w:t>(Very</w:t>
      </w:r>
      <w:r>
        <w:rPr>
          <w:rFonts w:ascii="Georgia"/>
          <w:b/>
          <w:i/>
          <w:spacing w:val="-31"/>
        </w:rPr>
        <w:t> </w:t>
      </w:r>
      <w:r>
        <w:rPr>
          <w:rFonts w:ascii="Georgia"/>
          <w:b/>
          <w:i/>
        </w:rPr>
        <w:t>Rare).</w:t>
      </w:r>
      <w:r>
        <w:rPr>
          <w:rFonts w:ascii="Georgia"/>
          <w:b/>
          <w:i/>
          <w:spacing w:val="-31"/>
        </w:rPr>
        <w:t> </w:t>
      </w:r>
      <w:r>
        <w:rPr/>
        <w:t>While</w:t>
      </w:r>
      <w:r>
        <w:rPr>
          <w:spacing w:val="-25"/>
        </w:rPr>
        <w:t> </w:t>
      </w:r>
      <w:r>
        <w:rPr/>
        <w:t>this</w:t>
      </w:r>
      <w:r>
        <w:rPr>
          <w:spacing w:val="-24"/>
        </w:rPr>
        <w:t> </w:t>
      </w:r>
      <w:r>
        <w:rPr/>
        <w:t>pale</w:t>
      </w:r>
      <w:r>
        <w:rPr>
          <w:spacing w:val="-24"/>
        </w:rPr>
        <w:t> </w:t>
      </w:r>
      <w:r>
        <w:rPr/>
        <w:t>lavender ellipsoid orbits your head, you can use your reaction  to cancel a spell of 4th level or lower cast by a  creature</w:t>
      </w:r>
      <w:r>
        <w:rPr>
          <w:spacing w:val="9"/>
        </w:rPr>
        <w:t> </w:t>
      </w:r>
      <w:r>
        <w:rPr/>
        <w:t>you</w:t>
      </w:r>
      <w:r>
        <w:rPr>
          <w:spacing w:val="10"/>
        </w:rPr>
        <w:t> </w:t>
      </w:r>
      <w:r>
        <w:rPr/>
        <w:t>can</w:t>
      </w:r>
      <w:r>
        <w:rPr>
          <w:spacing w:val="10"/>
        </w:rPr>
        <w:t> </w:t>
      </w:r>
      <w:r>
        <w:rPr/>
        <w:t>see</w:t>
      </w:r>
      <w:r>
        <w:rPr>
          <w:spacing w:val="10"/>
        </w:rPr>
        <w:t> </w:t>
      </w:r>
      <w:r>
        <w:rPr/>
        <w:t>and</w:t>
      </w:r>
      <w:r>
        <w:rPr>
          <w:spacing w:val="10"/>
        </w:rPr>
        <w:t> </w:t>
      </w:r>
      <w:r>
        <w:rPr/>
        <w:t>targeting</w:t>
      </w:r>
      <w:r>
        <w:rPr>
          <w:spacing w:val="9"/>
        </w:rPr>
        <w:t> </w:t>
      </w:r>
      <w:r>
        <w:rPr/>
        <w:t>only</w:t>
      </w:r>
      <w:r>
        <w:rPr>
          <w:spacing w:val="9"/>
        </w:rPr>
        <w:t> </w:t>
      </w:r>
      <w:r>
        <w:rPr/>
        <w:t>you.</w:t>
      </w:r>
    </w:p>
    <w:p>
      <w:pPr>
        <w:pStyle w:val="BodyText"/>
        <w:spacing w:line="252" w:lineRule="auto"/>
        <w:ind w:right="68" w:firstLine="187"/>
      </w:pPr>
      <w:r>
        <w:rPr>
          <w:w w:val="105"/>
        </w:rPr>
        <w:t>Once the stone has canceled 20 levels of spells, it burns out and turns dull gray, losing its magic. If you are targeted by a spell whose level is higher than the number of spell levels the stone has left, the stone can’t cancel it.</w:t>
      </w:r>
    </w:p>
    <w:p>
      <w:pPr>
        <w:pStyle w:val="BodyText"/>
        <w:spacing w:line="252" w:lineRule="auto"/>
        <w:ind w:right="162" w:firstLine="187"/>
      </w:pPr>
      <w:r>
        <w:rPr>
          <w:rFonts w:ascii="Georgia"/>
          <w:b/>
          <w:i/>
          <w:w w:val="105"/>
        </w:rPr>
        <w:t>Agility (Very Rare). </w:t>
      </w:r>
      <w:r>
        <w:rPr>
          <w:w w:val="105"/>
        </w:rPr>
        <w:t>Your Dexterity score increases by 2, to a maximum of 20, while this deep red sphere orbits your head.</w:t>
      </w:r>
    </w:p>
    <w:p>
      <w:pPr>
        <w:spacing w:line="254" w:lineRule="auto" w:before="0"/>
        <w:ind w:left="232" w:right="140" w:firstLine="187"/>
        <w:jc w:val="left"/>
        <w:rPr>
          <w:sz w:val="19"/>
        </w:rPr>
      </w:pPr>
      <w:r>
        <w:rPr>
          <w:rFonts w:ascii="Georgia" w:hAnsi="Georgia"/>
          <w:b/>
          <w:i/>
          <w:sz w:val="19"/>
        </w:rPr>
        <w:t>Awareness (Rare). </w:t>
      </w:r>
      <w:r>
        <w:rPr>
          <w:sz w:val="19"/>
        </w:rPr>
        <w:t>You can’t be surprised while this dark blue rhomboid orbits your head.</w:t>
      </w:r>
    </w:p>
    <w:p>
      <w:pPr>
        <w:pStyle w:val="BodyText"/>
        <w:spacing w:line="254" w:lineRule="auto"/>
        <w:ind w:right="139" w:firstLine="187"/>
      </w:pPr>
      <w:r>
        <w:rPr>
          <w:rFonts w:ascii="Georgia"/>
          <w:b/>
          <w:i/>
        </w:rPr>
        <w:t>Fortitude (Very Rare). </w:t>
      </w:r>
      <w:r>
        <w:rPr/>
        <w:t>Your Constitution score </w:t>
      </w:r>
      <w:r>
        <w:rPr>
          <w:w w:val="105"/>
        </w:rPr>
        <w:t>increases by 2, to a maximum of 20, while this pink rhomboid orbits your head.</w:t>
      </w:r>
    </w:p>
    <w:p>
      <w:pPr>
        <w:pStyle w:val="BodyText"/>
        <w:spacing w:line="252" w:lineRule="auto" w:before="86"/>
        <w:ind w:right="376" w:firstLine="187"/>
      </w:pPr>
      <w:r>
        <w:rPr/>
        <w:br w:type="column"/>
      </w:r>
      <w:r>
        <w:rPr>
          <w:rFonts w:ascii="Georgia"/>
          <w:b/>
          <w:i/>
        </w:rPr>
        <w:t>Greater Absorption (Legendary). </w:t>
      </w:r>
      <w:r>
        <w:rPr/>
        <w:t>While this marbled lavender and green ellipsoid orbits your head, you can use your reaction to cancel a spell of   8th level or lower cast by a creature you can see and targeting only</w:t>
      </w:r>
      <w:r>
        <w:rPr>
          <w:spacing w:val="7"/>
        </w:rPr>
        <w:t> </w:t>
      </w:r>
      <w:r>
        <w:rPr/>
        <w:t>you.</w:t>
      </w:r>
    </w:p>
    <w:p>
      <w:pPr>
        <w:pStyle w:val="BodyText"/>
        <w:spacing w:line="254" w:lineRule="auto" w:before="3"/>
        <w:ind w:right="271" w:firstLine="187"/>
      </w:pPr>
      <w:r>
        <w:rPr>
          <w:w w:val="105"/>
        </w:rPr>
        <w:t>Once the stone has canceled 50 levels of spells, it burns out and turns dull gray, losing its magic. If you are targeted by a spell whose level is higher than the number of spell levels the stone has left, the stone can’t cancel it.</w:t>
      </w:r>
    </w:p>
    <w:p>
      <w:pPr>
        <w:pStyle w:val="BodyText"/>
        <w:spacing w:line="254" w:lineRule="auto"/>
        <w:ind w:right="825" w:firstLine="187"/>
      </w:pPr>
      <w:r>
        <w:rPr>
          <w:rFonts w:ascii="Georgia"/>
          <w:b/>
          <w:i/>
        </w:rPr>
        <w:t>Insight (Very Rare). </w:t>
      </w:r>
      <w:r>
        <w:rPr/>
        <w:t>Your Wisdom score </w:t>
      </w:r>
      <w:r>
        <w:rPr>
          <w:w w:val="105"/>
        </w:rPr>
        <w:t>increases by 2, to a maximum of 20, while this incandescent blue sphere orbits your head.</w:t>
      </w:r>
    </w:p>
    <w:p>
      <w:pPr>
        <w:pStyle w:val="BodyText"/>
        <w:spacing w:line="254" w:lineRule="auto"/>
        <w:ind w:right="495" w:firstLine="187"/>
      </w:pPr>
      <w:r>
        <w:rPr>
          <w:rFonts w:ascii="Georgia"/>
          <w:b/>
          <w:i/>
        </w:rPr>
        <w:t>Intellect (Very Rare). </w:t>
      </w:r>
      <w:r>
        <w:rPr/>
        <w:t>Your Intelligence score </w:t>
      </w:r>
      <w:r>
        <w:rPr>
          <w:w w:val="105"/>
        </w:rPr>
        <w:t>increases by 2, to a maximum of 20, while this marbled scarlet and blue sphere orbits your head.</w:t>
      </w:r>
    </w:p>
    <w:p>
      <w:pPr>
        <w:pStyle w:val="BodyText"/>
        <w:spacing w:line="252" w:lineRule="auto"/>
        <w:ind w:right="390" w:firstLine="187"/>
      </w:pPr>
      <w:r>
        <w:rPr>
          <w:rFonts w:ascii="Georgia"/>
          <w:b/>
          <w:i/>
          <w:w w:val="95"/>
        </w:rPr>
        <w:t>Leadership (Very Rare). </w:t>
      </w:r>
      <w:r>
        <w:rPr>
          <w:w w:val="95"/>
        </w:rPr>
        <w:t>Your Charisma score </w:t>
      </w:r>
      <w:r>
        <w:rPr/>
        <w:t>increases by 2, to a maximum of 20, while this marbled pink and green sphere orbits your head.</w:t>
      </w:r>
    </w:p>
    <w:p>
      <w:pPr>
        <w:spacing w:line="254" w:lineRule="auto" w:before="0"/>
        <w:ind w:left="232" w:right="599" w:firstLine="187"/>
        <w:jc w:val="both"/>
        <w:rPr>
          <w:sz w:val="19"/>
        </w:rPr>
      </w:pPr>
      <w:r>
        <w:rPr>
          <w:rFonts w:ascii="Georgia"/>
          <w:b/>
          <w:i/>
          <w:w w:val="95"/>
          <w:sz w:val="19"/>
        </w:rPr>
        <w:t>Mastery (Legendary). </w:t>
      </w:r>
      <w:r>
        <w:rPr>
          <w:w w:val="95"/>
          <w:sz w:val="19"/>
        </w:rPr>
        <w:t>Your proficiency bonus </w:t>
      </w:r>
      <w:r>
        <w:rPr>
          <w:sz w:val="19"/>
        </w:rPr>
        <w:t>increases by 1 while this pale green prism orbits your head.</w:t>
      </w:r>
    </w:p>
    <w:p>
      <w:pPr>
        <w:spacing w:line="254" w:lineRule="auto" w:before="0"/>
        <w:ind w:left="232" w:right="686" w:firstLine="187"/>
        <w:jc w:val="both"/>
        <w:rPr>
          <w:sz w:val="19"/>
        </w:rPr>
      </w:pPr>
      <w:r>
        <w:rPr>
          <w:rFonts w:ascii="Georgia"/>
          <w:b/>
          <w:i/>
          <w:sz w:val="19"/>
        </w:rPr>
        <w:t>Protection</w:t>
      </w:r>
      <w:r>
        <w:rPr>
          <w:rFonts w:ascii="Georgia"/>
          <w:b/>
          <w:i/>
          <w:spacing w:val="-17"/>
          <w:sz w:val="19"/>
        </w:rPr>
        <w:t> </w:t>
      </w:r>
      <w:r>
        <w:rPr>
          <w:rFonts w:ascii="Georgia"/>
          <w:b/>
          <w:i/>
          <w:sz w:val="19"/>
        </w:rPr>
        <w:t>(Rare).</w:t>
      </w:r>
      <w:r>
        <w:rPr>
          <w:rFonts w:ascii="Georgia"/>
          <w:b/>
          <w:i/>
          <w:spacing w:val="-18"/>
          <w:sz w:val="19"/>
        </w:rPr>
        <w:t> </w:t>
      </w:r>
      <w:r>
        <w:rPr>
          <w:sz w:val="19"/>
        </w:rPr>
        <w:t>You</w:t>
      </w:r>
      <w:r>
        <w:rPr>
          <w:spacing w:val="-10"/>
          <w:sz w:val="19"/>
        </w:rPr>
        <w:t> </w:t>
      </w:r>
      <w:r>
        <w:rPr>
          <w:sz w:val="19"/>
        </w:rPr>
        <w:t>gain</w:t>
      </w:r>
      <w:r>
        <w:rPr>
          <w:spacing w:val="-10"/>
          <w:sz w:val="19"/>
        </w:rPr>
        <w:t> </w:t>
      </w:r>
      <w:r>
        <w:rPr>
          <w:sz w:val="19"/>
        </w:rPr>
        <w:t>a</w:t>
      </w:r>
      <w:r>
        <w:rPr>
          <w:spacing w:val="-11"/>
          <w:sz w:val="19"/>
        </w:rPr>
        <w:t> </w:t>
      </w:r>
      <w:r>
        <w:rPr>
          <w:sz w:val="19"/>
        </w:rPr>
        <w:t>+1</w:t>
      </w:r>
      <w:r>
        <w:rPr>
          <w:spacing w:val="-11"/>
          <w:sz w:val="19"/>
        </w:rPr>
        <w:t> </w:t>
      </w:r>
      <w:r>
        <w:rPr>
          <w:sz w:val="19"/>
        </w:rPr>
        <w:t>bonus</w:t>
      </w:r>
      <w:r>
        <w:rPr>
          <w:spacing w:val="-11"/>
          <w:sz w:val="19"/>
        </w:rPr>
        <w:t> </w:t>
      </w:r>
      <w:r>
        <w:rPr>
          <w:sz w:val="19"/>
        </w:rPr>
        <w:t>to</w:t>
      </w:r>
      <w:r>
        <w:rPr>
          <w:spacing w:val="-11"/>
          <w:sz w:val="19"/>
        </w:rPr>
        <w:t> </w:t>
      </w:r>
      <w:r>
        <w:rPr>
          <w:sz w:val="19"/>
        </w:rPr>
        <w:t>AC while this dusty rose prism orbits your</w:t>
      </w:r>
      <w:r>
        <w:rPr>
          <w:spacing w:val="17"/>
          <w:sz w:val="19"/>
        </w:rPr>
        <w:t> </w:t>
      </w:r>
      <w:r>
        <w:rPr>
          <w:sz w:val="19"/>
        </w:rPr>
        <w:t>head.</w:t>
      </w:r>
    </w:p>
    <w:p>
      <w:pPr>
        <w:pStyle w:val="BodyText"/>
        <w:spacing w:line="254" w:lineRule="auto"/>
        <w:ind w:right="390" w:firstLine="187"/>
      </w:pPr>
      <w:r>
        <w:rPr>
          <w:rFonts w:ascii="Georgia"/>
          <w:b/>
          <w:i/>
        </w:rPr>
        <w:t>Regeneration (Legendary). </w:t>
      </w:r>
      <w:r>
        <w:rPr/>
        <w:t>You regain 15 hit points at the end of each hour this pearly white spindle orbits your head, provided that you have at least 1 hit point.</w:t>
      </w:r>
    </w:p>
    <w:p>
      <w:pPr>
        <w:pStyle w:val="BodyText"/>
        <w:spacing w:line="252" w:lineRule="auto"/>
        <w:ind w:right="250" w:firstLine="187"/>
      </w:pPr>
      <w:r>
        <w:rPr>
          <w:rFonts w:ascii="Georgia" w:hAnsi="Georgia"/>
          <w:b/>
          <w:i/>
          <w:w w:val="105"/>
        </w:rPr>
        <w:t>Reserve</w:t>
      </w:r>
      <w:r>
        <w:rPr>
          <w:rFonts w:ascii="Georgia" w:hAnsi="Georgia"/>
          <w:b/>
          <w:i/>
          <w:spacing w:val="-35"/>
          <w:w w:val="105"/>
        </w:rPr>
        <w:t> </w:t>
      </w:r>
      <w:r>
        <w:rPr>
          <w:rFonts w:ascii="Georgia" w:hAnsi="Georgia"/>
          <w:b/>
          <w:i/>
          <w:w w:val="105"/>
        </w:rPr>
        <w:t>(Rare).</w:t>
      </w:r>
      <w:r>
        <w:rPr>
          <w:rFonts w:ascii="Georgia" w:hAnsi="Georgia"/>
          <w:b/>
          <w:i/>
          <w:spacing w:val="-34"/>
          <w:w w:val="105"/>
        </w:rPr>
        <w:t> </w:t>
      </w:r>
      <w:r>
        <w:rPr>
          <w:w w:val="105"/>
        </w:rPr>
        <w:t>This</w:t>
      </w:r>
      <w:r>
        <w:rPr>
          <w:spacing w:val="-27"/>
          <w:w w:val="105"/>
        </w:rPr>
        <w:t> </w:t>
      </w:r>
      <w:r>
        <w:rPr>
          <w:w w:val="105"/>
        </w:rPr>
        <w:t>vibrant</w:t>
      </w:r>
      <w:r>
        <w:rPr>
          <w:spacing w:val="-27"/>
          <w:w w:val="105"/>
        </w:rPr>
        <w:t> </w:t>
      </w:r>
      <w:r>
        <w:rPr>
          <w:w w:val="105"/>
        </w:rPr>
        <w:t>purple</w:t>
      </w:r>
      <w:r>
        <w:rPr>
          <w:spacing w:val="-28"/>
          <w:w w:val="105"/>
        </w:rPr>
        <w:t> </w:t>
      </w:r>
      <w:r>
        <w:rPr>
          <w:w w:val="105"/>
        </w:rPr>
        <w:t>prism</w:t>
      </w:r>
      <w:r>
        <w:rPr>
          <w:spacing w:val="-27"/>
          <w:w w:val="105"/>
        </w:rPr>
        <w:t> </w:t>
      </w:r>
      <w:r>
        <w:rPr>
          <w:w w:val="105"/>
        </w:rPr>
        <w:t>stores spells cast into it, holding them until you use them. The stone can store up to 3 levels worth of spells at a time. When found, it contains 1d4 − 1 levels of stored spells chosen by the</w:t>
      </w:r>
      <w:r>
        <w:rPr>
          <w:spacing w:val="4"/>
          <w:w w:val="105"/>
        </w:rPr>
        <w:t> </w:t>
      </w:r>
      <w:r>
        <w:rPr>
          <w:w w:val="105"/>
        </w:rPr>
        <w:t>GM.</w:t>
      </w:r>
    </w:p>
    <w:p>
      <w:pPr>
        <w:pStyle w:val="BodyText"/>
        <w:spacing w:line="252" w:lineRule="auto"/>
        <w:ind w:right="258" w:firstLine="187"/>
      </w:pPr>
      <w:r>
        <w:rPr>
          <w:w w:val="105"/>
        </w:rPr>
        <w:t>Any creature can cast a spell of 1st through 3rd level into the stone by touching it as the spell is cast. The spell has no effect, other than to be stored in the stone. If the stone can’t hold the spell, the spell is expended without effect. The level of the slot used to cast the spell determines how much space it uses.</w:t>
      </w:r>
    </w:p>
    <w:p>
      <w:pPr>
        <w:pStyle w:val="BodyText"/>
        <w:spacing w:line="252" w:lineRule="auto"/>
        <w:ind w:right="245" w:firstLine="187"/>
      </w:pPr>
      <w:r>
        <w:rPr>
          <w:w w:val="105"/>
        </w:rPr>
        <w:t>While this stone orbits your head, you can cast any spell stored in it. The spell uses the slot level, spell save DC, spell attack bonus, and spellcasting ability of the original caster, but is otherwise treated as if you cast the spell. The spell cast from the stone is no longer stored in it, freeing up</w:t>
      </w:r>
      <w:r>
        <w:rPr>
          <w:spacing w:val="3"/>
          <w:w w:val="105"/>
        </w:rPr>
        <w:t> </w:t>
      </w:r>
      <w:r>
        <w:rPr>
          <w:w w:val="105"/>
        </w:rPr>
        <w:t>space.</w:t>
      </w:r>
    </w:p>
    <w:p>
      <w:pPr>
        <w:pStyle w:val="BodyText"/>
        <w:spacing w:line="254" w:lineRule="auto"/>
        <w:ind w:right="421" w:firstLine="187"/>
      </w:pPr>
      <w:r>
        <w:rPr>
          <w:rFonts w:ascii="Georgia"/>
          <w:b/>
          <w:i/>
          <w:w w:val="105"/>
        </w:rPr>
        <w:t>Strength (Very Rare). </w:t>
      </w:r>
      <w:r>
        <w:rPr>
          <w:w w:val="105"/>
        </w:rPr>
        <w:t>Your Strength score increases by 2, to a maximum of 20, while this pale blue rhomboid orbits your head.</w:t>
      </w:r>
    </w:p>
    <w:p>
      <w:pPr>
        <w:spacing w:line="254" w:lineRule="auto" w:before="0"/>
        <w:ind w:left="232" w:right="179" w:firstLine="187"/>
        <w:jc w:val="left"/>
        <w:rPr>
          <w:sz w:val="19"/>
        </w:rPr>
      </w:pPr>
      <w:r>
        <w:rPr>
          <w:rFonts w:ascii="Georgia" w:hAnsi="Georgia"/>
          <w:b/>
          <w:i/>
          <w:sz w:val="19"/>
        </w:rPr>
        <w:t>Sustenance (Rare). </w:t>
      </w:r>
      <w:r>
        <w:rPr>
          <w:sz w:val="19"/>
        </w:rPr>
        <w:t>You don’t need to eat or drink while this clear spindle orbits your head.</w:t>
      </w:r>
    </w:p>
    <w:p>
      <w:pPr>
        <w:spacing w:after="0" w:line="254" w:lineRule="auto"/>
        <w:jc w:val="left"/>
        <w:rPr>
          <w:sz w:val="19"/>
        </w:rPr>
        <w:sectPr>
          <w:pgSz w:w="12240" w:h="15840"/>
          <w:pgMar w:header="0" w:footer="644" w:top="1360" w:bottom="840" w:left="920" w:right="920"/>
          <w:cols w:num="2" w:equalWidth="0">
            <w:col w:w="4778" w:space="641"/>
            <w:col w:w="4981"/>
          </w:cols>
        </w:sectPr>
      </w:pPr>
    </w:p>
    <w:p>
      <w:pPr>
        <w:pStyle w:val="Heading4"/>
        <w:spacing w:before="80"/>
      </w:pPr>
      <w:r>
        <w:rPr>
          <w:color w:val="943634"/>
        </w:rPr>
        <w:t>Iron Bands of Binding</w:t>
      </w:r>
    </w:p>
    <w:p>
      <w:pPr>
        <w:spacing w:before="16"/>
        <w:ind w:left="232" w:right="0" w:firstLine="0"/>
        <w:jc w:val="left"/>
        <w:rPr>
          <w:i/>
          <w:sz w:val="19"/>
        </w:rPr>
      </w:pPr>
      <w:r>
        <w:rPr>
          <w:i/>
          <w:w w:val="105"/>
          <w:sz w:val="19"/>
        </w:rPr>
        <w:t>Wondrous item, rare</w:t>
      </w:r>
    </w:p>
    <w:p>
      <w:pPr>
        <w:pStyle w:val="BodyText"/>
        <w:spacing w:line="254" w:lineRule="auto" w:before="127"/>
        <w:ind w:right="84"/>
      </w:pPr>
      <w:r>
        <w:rPr>
          <w:w w:val="105"/>
        </w:rPr>
        <w:t>This rusty iron sphere measures 3 inches in diameter and weighs 1 pound. You can use an action to speak the command word and throw the sphere at a Huge or smaller creature you can see within 60  feet of you. As the sphere moves through the air, it opens into a tangle of metal</w:t>
      </w:r>
      <w:r>
        <w:rPr>
          <w:spacing w:val="3"/>
          <w:w w:val="105"/>
        </w:rPr>
        <w:t> </w:t>
      </w:r>
      <w:r>
        <w:rPr>
          <w:w w:val="105"/>
        </w:rPr>
        <w:t>bands.</w:t>
      </w:r>
    </w:p>
    <w:p>
      <w:pPr>
        <w:pStyle w:val="BodyText"/>
        <w:spacing w:line="252" w:lineRule="auto"/>
        <w:ind w:right="167" w:firstLine="187"/>
      </w:pPr>
      <w:r>
        <w:rPr>
          <w:w w:val="105"/>
        </w:rPr>
        <w:t>Make a ranged attack roll with an attack bonus equal to your Dexterity modifier plus your proficiency bonus. On a hit, the target is restrained until you take a bonus action to speak the command word again to release it. Doing so, or missing with the attack, causes the bands to contract and become a sphere once more.</w:t>
      </w:r>
    </w:p>
    <w:p>
      <w:pPr>
        <w:pStyle w:val="BodyText"/>
        <w:spacing w:line="252" w:lineRule="auto"/>
        <w:ind w:right="283" w:firstLine="187"/>
        <w:jc w:val="both"/>
      </w:pPr>
      <w:r>
        <w:rPr>
          <w:w w:val="105"/>
        </w:rPr>
        <w:t>A creature, including the one restrained, can use an action to make a DC 20 Strength check to break the iron bands. On a success, the item is destroyed,</w:t>
      </w:r>
    </w:p>
    <w:p>
      <w:pPr>
        <w:pStyle w:val="BodyText"/>
        <w:spacing w:line="254" w:lineRule="auto"/>
      </w:pPr>
      <w:r>
        <w:rPr>
          <w:w w:val="105"/>
        </w:rPr>
        <w:t>and the restrained creature is freed. If the check fails, any further attempts made by that creature automatically fail until 24 hours have elapsed.</w:t>
      </w:r>
    </w:p>
    <w:p>
      <w:pPr>
        <w:pStyle w:val="BodyText"/>
        <w:spacing w:line="247" w:lineRule="auto"/>
        <w:ind w:right="204" w:firstLine="187"/>
      </w:pPr>
      <w:r>
        <w:rPr>
          <w:w w:val="105"/>
        </w:rPr>
        <w:t>Once the bands are used, they can’t be used again until the next dawn.</w:t>
      </w:r>
    </w:p>
    <w:p>
      <w:pPr>
        <w:pStyle w:val="Heading4"/>
        <w:spacing w:before="175"/>
      </w:pPr>
      <w:r>
        <w:rPr>
          <w:color w:val="943634"/>
        </w:rPr>
        <w:t>Iron Flask</w:t>
      </w:r>
    </w:p>
    <w:p>
      <w:pPr>
        <w:spacing w:before="16"/>
        <w:ind w:left="232" w:right="0" w:firstLine="0"/>
        <w:jc w:val="left"/>
        <w:rPr>
          <w:i/>
          <w:sz w:val="19"/>
        </w:rPr>
      </w:pPr>
      <w:r>
        <w:rPr>
          <w:i/>
          <w:w w:val="105"/>
          <w:sz w:val="19"/>
        </w:rPr>
        <w:t>Wondrous item, legendary</w:t>
      </w:r>
    </w:p>
    <w:p>
      <w:pPr>
        <w:pStyle w:val="BodyText"/>
        <w:spacing w:line="252" w:lineRule="auto" w:before="132"/>
        <w:ind w:right="79"/>
      </w:pPr>
      <w:r>
        <w:rPr>
          <w:w w:val="105"/>
        </w:rPr>
        <w:t>This iron bottle has a brass stopper. You can use an action to speak the flask’s command word, targeting a creature that you can see within 60 feet of you. If the target is native to a plane of existence other than the one you’re on, the target must succeed on a DC 17 Wisdom saving throw or be trapped in the flask.  If the target has been trapped by the flask before, it has advantage on the saving throw. Once trapped, a creature remains in the flask until released. The flask can hold only one creature at a time. A creature trapped in the flask doesn’t need to breathe, eat, or drink and doesn’t</w:t>
      </w:r>
      <w:r>
        <w:rPr>
          <w:spacing w:val="3"/>
          <w:w w:val="105"/>
        </w:rPr>
        <w:t> </w:t>
      </w:r>
      <w:r>
        <w:rPr>
          <w:w w:val="105"/>
        </w:rPr>
        <w:t>age.</w:t>
      </w:r>
    </w:p>
    <w:p>
      <w:pPr>
        <w:pStyle w:val="BodyText"/>
        <w:spacing w:line="252" w:lineRule="auto" w:before="8"/>
        <w:ind w:right="118" w:firstLine="187"/>
      </w:pPr>
      <w:r>
        <w:rPr>
          <w:w w:val="105"/>
        </w:rPr>
        <w:t>You can use an action to remove the flask’s stopper and release the creature the flask contains. The creature is friendly to you and your companions for 1 hour and obeys your commands for that duration. If you give no commands or give it a command that is likely to result in its death, it defends itself but otherwise takes no actions. At the end of the duration, the creature acts in accordance with its normal disposition and alignment.</w:t>
      </w:r>
    </w:p>
    <w:p>
      <w:pPr>
        <w:pStyle w:val="BodyText"/>
        <w:spacing w:line="254" w:lineRule="auto" w:before="7"/>
        <w:ind w:right="259" w:firstLine="187"/>
      </w:pPr>
      <w:r>
        <w:rPr>
          <w:w w:val="105"/>
        </w:rPr>
        <w:t>An </w:t>
      </w:r>
      <w:r>
        <w:rPr>
          <w:i/>
          <w:w w:val="105"/>
        </w:rPr>
        <w:t>identify </w:t>
      </w:r>
      <w:r>
        <w:rPr>
          <w:w w:val="105"/>
        </w:rPr>
        <w:t>spell reveals that a creature is inside the flask, but the only way to determine the type of creature is to open the flask. A newly discovered bottle might already contain a creature chosen by the GM or determined randomly.</w:t>
      </w:r>
    </w:p>
    <w:p>
      <w:pPr>
        <w:tabs>
          <w:tab w:pos="903" w:val="left" w:leader="none"/>
        </w:tabs>
        <w:spacing w:before="86"/>
        <w:ind w:left="274" w:right="0" w:firstLine="0"/>
        <w:jc w:val="left"/>
        <w:rPr>
          <w:rFonts w:ascii="Carlito"/>
          <w:b/>
          <w:sz w:val="17"/>
        </w:rPr>
      </w:pPr>
      <w:r>
        <w:rPr/>
        <w:br w:type="column"/>
      </w:r>
      <w:r>
        <w:rPr>
          <w:rFonts w:ascii="Carlito"/>
          <w:b/>
          <w:w w:val="105"/>
          <w:sz w:val="17"/>
        </w:rPr>
        <w:t>d100</w:t>
        <w:tab/>
        <w:t>Contents</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56" w:right="0" w:firstLine="0"/>
                    <w:jc w:val="left"/>
                    <w:rPr>
                      <w:rFonts w:ascii="Carlito" w:hAnsi="Carlito"/>
                      <w:sz w:val="17"/>
                    </w:rPr>
                  </w:pPr>
                  <w:r>
                    <w:rPr>
                      <w:rFonts w:ascii="Carlito" w:hAnsi="Carlito"/>
                      <w:w w:val="105"/>
                      <w:sz w:val="17"/>
                    </w:rPr>
                    <w:t>1</w:t>
                  </w:r>
                  <w:r>
                    <w:rPr>
                      <w:rFonts w:ascii="Arimo" w:hAnsi="Arimo"/>
                      <w:w w:val="105"/>
                      <w:sz w:val="17"/>
                    </w:rPr>
                    <w:t>‒</w:t>
                  </w:r>
                  <w:r>
                    <w:rPr>
                      <w:rFonts w:ascii="Carlito" w:hAnsi="Carlito"/>
                      <w:w w:val="105"/>
                      <w:sz w:val="17"/>
                    </w:rPr>
                    <w:t>50</w:t>
                    <w:tab/>
                  </w:r>
                  <w:r>
                    <w:rPr>
                      <w:rFonts w:ascii="Carlito" w:hAnsi="Carlito"/>
                      <w:w w:val="105"/>
                      <w:position w:val="1"/>
                      <w:sz w:val="17"/>
                    </w:rPr>
                    <w:t>Empty</w:t>
                  </w:r>
                </w:p>
              </w:txbxContent>
            </v:textbox>
            <v:fill type="solid"/>
          </v:shape>
        </w:pict>
      </w:r>
      <w:r>
        <w:rPr>
          <w:rFonts w:ascii="Carlito"/>
          <w:position w:val="-4"/>
          <w:sz w:val="20"/>
        </w:rPr>
      </w:r>
    </w:p>
    <w:p>
      <w:pPr>
        <w:tabs>
          <w:tab w:pos="903" w:val="left" w:leader="none"/>
        </w:tabs>
        <w:spacing w:before="18"/>
        <w:ind w:left="232" w:right="0" w:firstLine="0"/>
        <w:jc w:val="left"/>
        <w:rPr>
          <w:rFonts w:ascii="Carlito" w:hAnsi="Carlito"/>
          <w:sz w:val="17"/>
        </w:rPr>
      </w:pPr>
      <w:r>
        <w:rPr>
          <w:rFonts w:ascii="Carlito" w:hAnsi="Carlito"/>
          <w:w w:val="105"/>
          <w:sz w:val="17"/>
        </w:rPr>
        <w:t>51</w:t>
      </w:r>
      <w:r>
        <w:rPr>
          <w:rFonts w:ascii="Arimo" w:hAnsi="Arimo"/>
          <w:w w:val="105"/>
          <w:sz w:val="17"/>
        </w:rPr>
        <w:t>‒</w:t>
      </w:r>
      <w:r>
        <w:rPr>
          <w:rFonts w:ascii="Carlito" w:hAnsi="Carlito"/>
          <w:w w:val="105"/>
          <w:sz w:val="17"/>
        </w:rPr>
        <w:t>54</w:t>
        <w:tab/>
      </w:r>
      <w:r>
        <w:rPr>
          <w:rFonts w:ascii="Carlito" w:hAnsi="Carlito"/>
          <w:w w:val="105"/>
          <w:position w:val="1"/>
          <w:sz w:val="17"/>
        </w:rPr>
        <w:t>Demon (type</w:t>
      </w:r>
      <w:r>
        <w:rPr>
          <w:rFonts w:ascii="Carlito" w:hAnsi="Carlito"/>
          <w:spacing w:val="3"/>
          <w:w w:val="105"/>
          <w:position w:val="1"/>
          <w:sz w:val="17"/>
        </w:rPr>
        <w:t> </w:t>
      </w:r>
      <w:r>
        <w:rPr>
          <w:rFonts w:ascii="Carlito" w:hAnsi="Carlito"/>
          <w:w w:val="105"/>
          <w:position w:val="1"/>
          <w:sz w:val="17"/>
        </w:rPr>
        <w:t>1)</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55</w:t>
                  </w:r>
                  <w:r>
                    <w:rPr>
                      <w:rFonts w:ascii="Arimo" w:hAnsi="Arimo"/>
                      <w:w w:val="105"/>
                      <w:sz w:val="17"/>
                    </w:rPr>
                    <w:t>‒</w:t>
                  </w:r>
                  <w:r>
                    <w:rPr>
                      <w:rFonts w:ascii="Carlito" w:hAnsi="Carlito"/>
                      <w:w w:val="105"/>
                      <w:sz w:val="17"/>
                    </w:rPr>
                    <w:t>58</w:t>
                    <w:tab/>
                  </w:r>
                  <w:r>
                    <w:rPr>
                      <w:rFonts w:ascii="Carlito" w:hAnsi="Carlito"/>
                      <w:w w:val="105"/>
                      <w:position w:val="1"/>
                      <w:sz w:val="17"/>
                    </w:rPr>
                    <w:t>Demon (type</w:t>
                  </w:r>
                  <w:r>
                    <w:rPr>
                      <w:rFonts w:ascii="Carlito" w:hAnsi="Carlito"/>
                      <w:spacing w:val="2"/>
                      <w:w w:val="105"/>
                      <w:position w:val="1"/>
                      <w:sz w:val="17"/>
                    </w:rPr>
                    <w:t> </w:t>
                  </w:r>
                  <w:r>
                    <w:rPr>
                      <w:rFonts w:ascii="Carlito" w:hAnsi="Carlito"/>
                      <w:w w:val="105"/>
                      <w:position w:val="1"/>
                      <w:sz w:val="17"/>
                    </w:rPr>
                    <w:t>2)</w:t>
                  </w:r>
                </w:p>
              </w:txbxContent>
            </v:textbox>
            <v:fill type="solid"/>
          </v:shape>
        </w:pict>
      </w:r>
      <w:r>
        <w:rPr>
          <w:rFonts w:ascii="Carlito"/>
          <w:position w:val="-4"/>
          <w:sz w:val="20"/>
        </w:rPr>
      </w:r>
    </w:p>
    <w:p>
      <w:pPr>
        <w:tabs>
          <w:tab w:pos="903" w:val="left" w:leader="none"/>
        </w:tabs>
        <w:spacing w:before="13"/>
        <w:ind w:left="232" w:right="0" w:firstLine="0"/>
        <w:jc w:val="left"/>
        <w:rPr>
          <w:rFonts w:ascii="Carlito" w:hAnsi="Carlito"/>
          <w:sz w:val="17"/>
        </w:rPr>
      </w:pPr>
      <w:r>
        <w:rPr>
          <w:rFonts w:ascii="Carlito" w:hAnsi="Carlito"/>
          <w:w w:val="105"/>
          <w:sz w:val="17"/>
        </w:rPr>
        <w:t>59</w:t>
      </w:r>
      <w:r>
        <w:rPr>
          <w:rFonts w:ascii="Arimo" w:hAnsi="Arimo"/>
          <w:w w:val="105"/>
          <w:sz w:val="17"/>
        </w:rPr>
        <w:t>‒</w:t>
      </w:r>
      <w:r>
        <w:rPr>
          <w:rFonts w:ascii="Carlito" w:hAnsi="Carlito"/>
          <w:w w:val="105"/>
          <w:sz w:val="17"/>
        </w:rPr>
        <w:t>62</w:t>
        <w:tab/>
      </w:r>
      <w:r>
        <w:rPr>
          <w:rFonts w:ascii="Carlito" w:hAnsi="Carlito"/>
          <w:w w:val="105"/>
          <w:position w:val="1"/>
          <w:sz w:val="17"/>
        </w:rPr>
        <w:t>Demon (type</w:t>
      </w:r>
      <w:r>
        <w:rPr>
          <w:rFonts w:ascii="Carlito" w:hAnsi="Carlito"/>
          <w:spacing w:val="3"/>
          <w:w w:val="105"/>
          <w:position w:val="1"/>
          <w:sz w:val="17"/>
        </w:rPr>
        <w:t> </w:t>
      </w:r>
      <w:r>
        <w:rPr>
          <w:rFonts w:ascii="Carlito" w:hAnsi="Carlito"/>
          <w:w w:val="105"/>
          <w:position w:val="1"/>
          <w:sz w:val="17"/>
        </w:rPr>
        <w:t>3)</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63</w:t>
                  </w:r>
                  <w:r>
                    <w:rPr>
                      <w:rFonts w:ascii="Arimo" w:hAnsi="Arimo"/>
                      <w:w w:val="105"/>
                      <w:sz w:val="17"/>
                    </w:rPr>
                    <w:t>‒</w:t>
                  </w:r>
                  <w:r>
                    <w:rPr>
                      <w:rFonts w:ascii="Carlito" w:hAnsi="Carlito"/>
                      <w:w w:val="105"/>
                      <w:sz w:val="17"/>
                    </w:rPr>
                    <w:t>64</w:t>
                    <w:tab/>
                  </w:r>
                  <w:r>
                    <w:rPr>
                      <w:rFonts w:ascii="Carlito" w:hAnsi="Carlito"/>
                      <w:w w:val="105"/>
                      <w:position w:val="1"/>
                      <w:sz w:val="17"/>
                    </w:rPr>
                    <w:t>Demon (type</w:t>
                  </w:r>
                  <w:r>
                    <w:rPr>
                      <w:rFonts w:ascii="Carlito" w:hAnsi="Carlito"/>
                      <w:spacing w:val="2"/>
                      <w:w w:val="105"/>
                      <w:position w:val="1"/>
                      <w:sz w:val="17"/>
                    </w:rPr>
                    <w:t> </w:t>
                  </w:r>
                  <w:r>
                    <w:rPr>
                      <w:rFonts w:ascii="Carlito" w:hAnsi="Carlito"/>
                      <w:w w:val="105"/>
                      <w:position w:val="1"/>
                      <w:sz w:val="17"/>
                    </w:rPr>
                    <w:t>4)</w:t>
                  </w:r>
                </w:p>
              </w:txbxContent>
            </v:textbox>
            <v:fill type="solid"/>
          </v:shape>
        </w:pict>
      </w:r>
      <w:r>
        <w:rPr>
          <w:rFonts w:ascii="Carlito"/>
          <w:position w:val="-4"/>
          <w:sz w:val="20"/>
        </w:rPr>
      </w:r>
    </w:p>
    <w:p>
      <w:pPr>
        <w:tabs>
          <w:tab w:pos="903" w:val="left" w:leader="none"/>
        </w:tabs>
        <w:spacing w:before="13"/>
        <w:ind w:left="368" w:right="0" w:firstLine="0"/>
        <w:jc w:val="left"/>
        <w:rPr>
          <w:rFonts w:ascii="Carlito"/>
          <w:sz w:val="17"/>
        </w:rPr>
      </w:pPr>
      <w:r>
        <w:rPr>
          <w:rFonts w:ascii="Carlito"/>
          <w:w w:val="105"/>
          <w:sz w:val="17"/>
        </w:rPr>
        <w:t>65</w:t>
        <w:tab/>
        <w:t>Demon (type</w:t>
      </w:r>
      <w:r>
        <w:rPr>
          <w:rFonts w:ascii="Carlito"/>
          <w:spacing w:val="3"/>
          <w:w w:val="105"/>
          <w:sz w:val="17"/>
        </w:rPr>
        <w:t> </w:t>
      </w:r>
      <w:r>
        <w:rPr>
          <w:rFonts w:ascii="Carlito"/>
          <w:w w:val="105"/>
          <w:sz w:val="17"/>
        </w:rPr>
        <w:t>5)</w:t>
      </w:r>
    </w:p>
    <w:p>
      <w:pPr>
        <w:pStyle w:val="BodyText"/>
        <w:spacing w:line="220" w:lineRule="exact"/>
        <w:ind w:left="121"/>
        <w:rPr>
          <w:rFonts w:ascii="Carlito"/>
          <w:sz w:val="20"/>
        </w:rPr>
      </w:pPr>
      <w:r>
        <w:rPr>
          <w:rFonts w:ascii="Carlito"/>
          <w:position w:val="-3"/>
          <w:sz w:val="20"/>
        </w:rPr>
        <w:pict>
          <v:shape style="width:110.4pt;height:11.05pt;mso-position-horizontal-relative:char;mso-position-vertical-relative:line" type="#_x0000_t202" filled="true" fillcolor="#eeece1" stroked="false">
            <w10:anchorlock/>
            <v:textbox inset="0,0,0,0">
              <w:txbxContent>
                <w:p>
                  <w:pPr>
                    <w:tabs>
                      <w:tab w:pos="782" w:val="left" w:leader="none"/>
                    </w:tabs>
                    <w:spacing w:before="6"/>
                    <w:ind w:left="246" w:right="0" w:firstLine="0"/>
                    <w:jc w:val="left"/>
                    <w:rPr>
                      <w:rFonts w:ascii="Carlito"/>
                      <w:sz w:val="17"/>
                    </w:rPr>
                  </w:pPr>
                  <w:r>
                    <w:rPr>
                      <w:rFonts w:ascii="Carlito"/>
                      <w:w w:val="105"/>
                      <w:sz w:val="17"/>
                    </w:rPr>
                    <w:t>66</w:t>
                    <w:tab/>
                    <w:t>Demon (type</w:t>
                  </w:r>
                  <w:r>
                    <w:rPr>
                      <w:rFonts w:ascii="Carlito"/>
                      <w:spacing w:val="2"/>
                      <w:w w:val="105"/>
                      <w:sz w:val="17"/>
                    </w:rPr>
                    <w:t> </w:t>
                  </w:r>
                  <w:r>
                    <w:rPr>
                      <w:rFonts w:ascii="Carlito"/>
                      <w:w w:val="105"/>
                      <w:sz w:val="17"/>
                    </w:rPr>
                    <w:t>6)</w:t>
                  </w:r>
                </w:p>
              </w:txbxContent>
            </v:textbox>
            <v:fill type="solid"/>
          </v:shape>
        </w:pict>
      </w:r>
      <w:r>
        <w:rPr>
          <w:rFonts w:ascii="Carlito"/>
          <w:position w:val="-3"/>
          <w:sz w:val="20"/>
        </w:rPr>
      </w:r>
    </w:p>
    <w:p>
      <w:pPr>
        <w:tabs>
          <w:tab w:pos="903" w:val="left" w:leader="none"/>
        </w:tabs>
        <w:spacing w:before="10"/>
        <w:ind w:left="368" w:right="0" w:firstLine="0"/>
        <w:jc w:val="left"/>
        <w:rPr>
          <w:rFonts w:ascii="Carlito"/>
          <w:sz w:val="17"/>
        </w:rPr>
      </w:pPr>
      <w:r>
        <w:rPr>
          <w:rFonts w:ascii="Carlito"/>
          <w:w w:val="105"/>
          <w:sz w:val="17"/>
        </w:rPr>
        <w:t>67</w:t>
        <w:tab/>
        <w:t>Deva</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68</w:t>
                  </w:r>
                  <w:r>
                    <w:rPr>
                      <w:rFonts w:ascii="Arimo" w:hAnsi="Arimo"/>
                      <w:w w:val="105"/>
                      <w:sz w:val="17"/>
                    </w:rPr>
                    <w:t>‒</w:t>
                  </w:r>
                  <w:r>
                    <w:rPr>
                      <w:rFonts w:ascii="Carlito" w:hAnsi="Carlito"/>
                      <w:w w:val="105"/>
                      <w:sz w:val="17"/>
                    </w:rPr>
                    <w:t>69</w:t>
                    <w:tab/>
                  </w:r>
                  <w:r>
                    <w:rPr>
                      <w:rFonts w:ascii="Carlito" w:hAnsi="Carlito"/>
                      <w:w w:val="105"/>
                      <w:position w:val="1"/>
                      <w:sz w:val="17"/>
                    </w:rPr>
                    <w:t>Devil (greater)</w:t>
                  </w:r>
                </w:p>
              </w:txbxContent>
            </v:textbox>
            <v:fill type="solid"/>
          </v:shape>
        </w:pict>
      </w:r>
      <w:r>
        <w:rPr>
          <w:rFonts w:ascii="Carlito"/>
          <w:position w:val="-4"/>
          <w:sz w:val="20"/>
        </w:rPr>
      </w:r>
    </w:p>
    <w:p>
      <w:pPr>
        <w:tabs>
          <w:tab w:pos="903" w:val="left" w:leader="none"/>
        </w:tabs>
        <w:spacing w:before="17"/>
        <w:ind w:left="232" w:right="0" w:firstLine="0"/>
        <w:jc w:val="left"/>
        <w:rPr>
          <w:rFonts w:ascii="Carlito" w:hAnsi="Carlito"/>
          <w:sz w:val="17"/>
        </w:rPr>
      </w:pPr>
      <w:r>
        <w:rPr>
          <w:rFonts w:ascii="Carlito" w:hAnsi="Carlito"/>
          <w:w w:val="105"/>
          <w:sz w:val="17"/>
        </w:rPr>
        <w:t>70</w:t>
      </w:r>
      <w:r>
        <w:rPr>
          <w:rFonts w:ascii="Arimo" w:hAnsi="Arimo"/>
          <w:w w:val="105"/>
          <w:sz w:val="17"/>
        </w:rPr>
        <w:t>‒</w:t>
      </w:r>
      <w:r>
        <w:rPr>
          <w:rFonts w:ascii="Carlito" w:hAnsi="Carlito"/>
          <w:w w:val="105"/>
          <w:sz w:val="17"/>
        </w:rPr>
        <w:t>73</w:t>
        <w:tab/>
      </w:r>
      <w:r>
        <w:rPr>
          <w:rFonts w:ascii="Carlito" w:hAnsi="Carlito"/>
          <w:w w:val="105"/>
          <w:position w:val="1"/>
          <w:sz w:val="17"/>
        </w:rPr>
        <w:t>Devil (lesser)</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74</w:t>
                  </w:r>
                  <w:r>
                    <w:rPr>
                      <w:rFonts w:ascii="Arimo" w:hAnsi="Arimo"/>
                      <w:w w:val="105"/>
                      <w:sz w:val="17"/>
                    </w:rPr>
                    <w:t>‒</w:t>
                  </w:r>
                  <w:r>
                    <w:rPr>
                      <w:rFonts w:ascii="Carlito" w:hAnsi="Carlito"/>
                      <w:w w:val="105"/>
                      <w:sz w:val="17"/>
                    </w:rPr>
                    <w:t>75</w:t>
                    <w:tab/>
                  </w:r>
                  <w:r>
                    <w:rPr>
                      <w:rFonts w:ascii="Carlito" w:hAnsi="Carlito"/>
                      <w:w w:val="105"/>
                      <w:position w:val="1"/>
                      <w:sz w:val="17"/>
                    </w:rPr>
                    <w:t>Djinni</w:t>
                  </w:r>
                </w:p>
              </w:txbxContent>
            </v:textbox>
            <v:fill type="solid"/>
          </v:shape>
        </w:pict>
      </w:r>
      <w:r>
        <w:rPr>
          <w:rFonts w:ascii="Carlito"/>
          <w:position w:val="-4"/>
          <w:sz w:val="20"/>
        </w:rPr>
      </w:r>
    </w:p>
    <w:p>
      <w:pPr>
        <w:tabs>
          <w:tab w:pos="903" w:val="left" w:leader="none"/>
        </w:tabs>
        <w:spacing w:before="14"/>
        <w:ind w:left="232" w:right="0" w:firstLine="0"/>
        <w:jc w:val="left"/>
        <w:rPr>
          <w:rFonts w:ascii="Carlito" w:hAnsi="Carlito"/>
          <w:sz w:val="17"/>
        </w:rPr>
      </w:pPr>
      <w:r>
        <w:rPr>
          <w:rFonts w:ascii="Carlito" w:hAnsi="Carlito"/>
          <w:w w:val="105"/>
          <w:sz w:val="17"/>
        </w:rPr>
        <w:t>76</w:t>
      </w:r>
      <w:r>
        <w:rPr>
          <w:rFonts w:ascii="Arimo" w:hAnsi="Arimo"/>
          <w:w w:val="105"/>
          <w:sz w:val="17"/>
        </w:rPr>
        <w:t>‒</w:t>
      </w:r>
      <w:r>
        <w:rPr>
          <w:rFonts w:ascii="Carlito" w:hAnsi="Carlito"/>
          <w:w w:val="105"/>
          <w:sz w:val="17"/>
        </w:rPr>
        <w:t>77</w:t>
        <w:tab/>
      </w:r>
      <w:r>
        <w:rPr>
          <w:rFonts w:ascii="Carlito" w:hAnsi="Carlito"/>
          <w:w w:val="105"/>
          <w:position w:val="1"/>
          <w:sz w:val="17"/>
        </w:rPr>
        <w:t>Efreeti</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78</w:t>
                  </w:r>
                  <w:r>
                    <w:rPr>
                      <w:rFonts w:ascii="Arimo" w:hAnsi="Arimo"/>
                      <w:w w:val="105"/>
                      <w:sz w:val="17"/>
                    </w:rPr>
                    <w:t>‒</w:t>
                  </w:r>
                  <w:r>
                    <w:rPr>
                      <w:rFonts w:ascii="Carlito" w:hAnsi="Carlito"/>
                      <w:w w:val="105"/>
                      <w:sz w:val="17"/>
                    </w:rPr>
                    <w:t>83</w:t>
                    <w:tab/>
                  </w:r>
                  <w:r>
                    <w:rPr>
                      <w:rFonts w:ascii="Carlito" w:hAnsi="Carlito"/>
                      <w:w w:val="105"/>
                      <w:position w:val="1"/>
                      <w:sz w:val="17"/>
                    </w:rPr>
                    <w:t>Elemental (any)</w:t>
                  </w:r>
                </w:p>
              </w:txbxContent>
            </v:textbox>
            <v:fill type="solid"/>
          </v:shape>
        </w:pict>
      </w:r>
      <w:r>
        <w:rPr>
          <w:rFonts w:ascii="Carlito"/>
          <w:position w:val="-4"/>
          <w:sz w:val="20"/>
        </w:rPr>
      </w:r>
    </w:p>
    <w:p>
      <w:pPr>
        <w:tabs>
          <w:tab w:pos="903" w:val="left" w:leader="none"/>
        </w:tabs>
        <w:spacing w:before="17"/>
        <w:ind w:left="232" w:right="0" w:firstLine="0"/>
        <w:jc w:val="left"/>
        <w:rPr>
          <w:rFonts w:ascii="Carlito" w:hAnsi="Carlito"/>
          <w:sz w:val="17"/>
        </w:rPr>
      </w:pPr>
      <w:r>
        <w:rPr>
          <w:rFonts w:ascii="Carlito" w:hAnsi="Carlito"/>
          <w:w w:val="105"/>
          <w:sz w:val="17"/>
        </w:rPr>
        <w:t>84</w:t>
      </w:r>
      <w:r>
        <w:rPr>
          <w:rFonts w:ascii="Arimo" w:hAnsi="Arimo"/>
          <w:w w:val="105"/>
          <w:sz w:val="17"/>
        </w:rPr>
        <w:t>‒</w:t>
      </w:r>
      <w:r>
        <w:rPr>
          <w:rFonts w:ascii="Carlito" w:hAnsi="Carlito"/>
          <w:w w:val="105"/>
          <w:sz w:val="17"/>
        </w:rPr>
        <w:t>86</w:t>
        <w:tab/>
      </w:r>
      <w:r>
        <w:rPr>
          <w:rFonts w:ascii="Carlito" w:hAnsi="Carlito"/>
          <w:w w:val="105"/>
          <w:position w:val="1"/>
          <w:sz w:val="17"/>
        </w:rPr>
        <w:t>Invisible</w:t>
      </w:r>
      <w:r>
        <w:rPr>
          <w:rFonts w:ascii="Carlito" w:hAnsi="Carlito"/>
          <w:spacing w:val="1"/>
          <w:w w:val="105"/>
          <w:position w:val="1"/>
          <w:sz w:val="17"/>
        </w:rPr>
        <w:t> </w:t>
      </w:r>
      <w:r>
        <w:rPr>
          <w:rFonts w:ascii="Carlito" w:hAnsi="Carlito"/>
          <w:w w:val="105"/>
          <w:position w:val="1"/>
          <w:sz w:val="17"/>
        </w:rPr>
        <w:t>stalker</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87</w:t>
                  </w:r>
                  <w:r>
                    <w:rPr>
                      <w:rFonts w:ascii="Arimo" w:hAnsi="Arimo"/>
                      <w:w w:val="105"/>
                      <w:sz w:val="17"/>
                    </w:rPr>
                    <w:t>‒</w:t>
                  </w:r>
                  <w:r>
                    <w:rPr>
                      <w:rFonts w:ascii="Carlito" w:hAnsi="Carlito"/>
                      <w:w w:val="105"/>
                      <w:sz w:val="17"/>
                    </w:rPr>
                    <w:t>90</w:t>
                    <w:tab/>
                  </w:r>
                  <w:r>
                    <w:rPr>
                      <w:rFonts w:ascii="Carlito" w:hAnsi="Carlito"/>
                      <w:w w:val="105"/>
                      <w:position w:val="1"/>
                      <w:sz w:val="17"/>
                    </w:rPr>
                    <w:t>Night</w:t>
                  </w:r>
                  <w:r>
                    <w:rPr>
                      <w:rFonts w:ascii="Carlito" w:hAnsi="Carlito"/>
                      <w:spacing w:val="1"/>
                      <w:w w:val="105"/>
                      <w:position w:val="1"/>
                      <w:sz w:val="17"/>
                    </w:rPr>
                    <w:t> </w:t>
                  </w:r>
                  <w:r>
                    <w:rPr>
                      <w:rFonts w:ascii="Carlito" w:hAnsi="Carlito"/>
                      <w:w w:val="105"/>
                      <w:position w:val="1"/>
                      <w:sz w:val="17"/>
                    </w:rPr>
                    <w:t>hag</w:t>
                  </w:r>
                </w:p>
              </w:txbxContent>
            </v:textbox>
            <v:fill type="solid"/>
          </v:shape>
        </w:pict>
      </w:r>
      <w:r>
        <w:rPr>
          <w:rFonts w:ascii="Carlito"/>
          <w:position w:val="-4"/>
          <w:sz w:val="20"/>
        </w:rPr>
      </w:r>
    </w:p>
    <w:p>
      <w:pPr>
        <w:tabs>
          <w:tab w:pos="903" w:val="left" w:leader="none"/>
        </w:tabs>
        <w:spacing w:before="9"/>
        <w:ind w:left="368" w:right="0" w:firstLine="0"/>
        <w:jc w:val="left"/>
        <w:rPr>
          <w:rFonts w:ascii="Carlito"/>
          <w:sz w:val="17"/>
        </w:rPr>
      </w:pPr>
      <w:r>
        <w:rPr>
          <w:rFonts w:ascii="Carlito"/>
          <w:w w:val="105"/>
          <w:sz w:val="17"/>
        </w:rPr>
        <w:t>91</w:t>
        <w:tab/>
        <w:t>Planetar</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92</w:t>
                  </w:r>
                  <w:r>
                    <w:rPr>
                      <w:rFonts w:ascii="Arimo" w:hAnsi="Arimo"/>
                      <w:w w:val="105"/>
                      <w:sz w:val="17"/>
                    </w:rPr>
                    <w:t>‒</w:t>
                  </w:r>
                  <w:r>
                    <w:rPr>
                      <w:rFonts w:ascii="Carlito" w:hAnsi="Carlito"/>
                      <w:w w:val="105"/>
                      <w:sz w:val="17"/>
                    </w:rPr>
                    <w:t>95</w:t>
                    <w:tab/>
                  </w:r>
                  <w:r>
                    <w:rPr>
                      <w:rFonts w:ascii="Carlito" w:hAnsi="Carlito"/>
                      <w:w w:val="105"/>
                      <w:position w:val="1"/>
                      <w:sz w:val="17"/>
                    </w:rPr>
                    <w:t>Salamander</w:t>
                  </w:r>
                </w:p>
              </w:txbxContent>
            </v:textbox>
            <v:fill type="solid"/>
          </v:shape>
        </w:pict>
      </w:r>
      <w:r>
        <w:rPr>
          <w:rFonts w:ascii="Carlito"/>
          <w:position w:val="-4"/>
          <w:sz w:val="20"/>
        </w:rPr>
      </w:r>
    </w:p>
    <w:p>
      <w:pPr>
        <w:tabs>
          <w:tab w:pos="903" w:val="left" w:leader="none"/>
        </w:tabs>
        <w:spacing w:before="14"/>
        <w:ind w:left="368" w:right="0" w:firstLine="0"/>
        <w:jc w:val="left"/>
        <w:rPr>
          <w:rFonts w:ascii="Carlito"/>
          <w:sz w:val="17"/>
        </w:rPr>
      </w:pPr>
      <w:r>
        <w:rPr>
          <w:rFonts w:ascii="Carlito"/>
          <w:w w:val="105"/>
          <w:sz w:val="17"/>
        </w:rPr>
        <w:t>96</w:t>
        <w:tab/>
        <w:t>Solar</w:t>
      </w:r>
    </w:p>
    <w:p>
      <w:pPr>
        <w:pStyle w:val="BodyText"/>
        <w:spacing w:line="235" w:lineRule="exact"/>
        <w:ind w:left="121"/>
        <w:rPr>
          <w:rFonts w:ascii="Carlito"/>
          <w:sz w:val="20"/>
        </w:rPr>
      </w:pPr>
      <w:r>
        <w:rPr>
          <w:rFonts w:ascii="Carlito"/>
          <w:position w:val="-4"/>
          <w:sz w:val="20"/>
        </w:rPr>
        <w:pict>
          <v:shape style="width:110.4pt;height:11.8pt;mso-position-horizontal-relative:char;mso-position-vertical-relative:line" type="#_x0000_t202" filled="true" fillcolor="#eeece1" stroked="false">
            <w10:anchorlock/>
            <v:textbox inset="0,0,0,0">
              <w:txbxContent>
                <w:p>
                  <w:pPr>
                    <w:tabs>
                      <w:tab w:pos="782" w:val="left" w:leader="none"/>
                    </w:tabs>
                    <w:spacing w:before="10"/>
                    <w:ind w:left="110" w:right="0" w:firstLine="0"/>
                    <w:jc w:val="left"/>
                    <w:rPr>
                      <w:rFonts w:ascii="Carlito" w:hAnsi="Carlito"/>
                      <w:sz w:val="17"/>
                    </w:rPr>
                  </w:pPr>
                  <w:r>
                    <w:rPr>
                      <w:rFonts w:ascii="Carlito" w:hAnsi="Carlito"/>
                      <w:w w:val="105"/>
                      <w:sz w:val="17"/>
                    </w:rPr>
                    <w:t>97</w:t>
                  </w:r>
                  <w:r>
                    <w:rPr>
                      <w:rFonts w:ascii="Arimo" w:hAnsi="Arimo"/>
                      <w:w w:val="105"/>
                      <w:sz w:val="17"/>
                    </w:rPr>
                    <w:t>‒</w:t>
                  </w:r>
                  <w:r>
                    <w:rPr>
                      <w:rFonts w:ascii="Carlito" w:hAnsi="Carlito"/>
                      <w:w w:val="105"/>
                      <w:sz w:val="17"/>
                    </w:rPr>
                    <w:t>99</w:t>
                    <w:tab/>
                  </w:r>
                  <w:r>
                    <w:rPr>
                      <w:rFonts w:ascii="Carlito" w:hAnsi="Carlito"/>
                      <w:w w:val="105"/>
                      <w:position w:val="1"/>
                      <w:sz w:val="17"/>
                    </w:rPr>
                    <w:t>Succubus/incubus</w:t>
                  </w:r>
                </w:p>
              </w:txbxContent>
            </v:textbox>
            <v:fill type="solid"/>
          </v:shape>
        </w:pict>
      </w:r>
      <w:r>
        <w:rPr>
          <w:rFonts w:ascii="Carlito"/>
          <w:position w:val="-4"/>
          <w:sz w:val="20"/>
        </w:rPr>
      </w:r>
    </w:p>
    <w:p>
      <w:pPr>
        <w:tabs>
          <w:tab w:pos="903" w:val="left" w:leader="none"/>
        </w:tabs>
        <w:spacing w:before="8"/>
        <w:ind w:left="322" w:right="0" w:firstLine="0"/>
        <w:jc w:val="left"/>
        <w:rPr>
          <w:rFonts w:ascii="Carlito"/>
          <w:sz w:val="17"/>
        </w:rPr>
      </w:pPr>
      <w:r>
        <w:rPr>
          <w:rFonts w:ascii="Carlito"/>
          <w:w w:val="105"/>
          <w:sz w:val="17"/>
        </w:rPr>
        <w:t>100</w:t>
        <w:tab/>
        <w:t>Xorn</w:t>
      </w:r>
    </w:p>
    <w:p>
      <w:pPr>
        <w:pStyle w:val="Heading4"/>
        <w:spacing w:before="185"/>
      </w:pPr>
      <w:r>
        <w:rPr>
          <w:color w:val="943634"/>
        </w:rPr>
        <w:t>Javelin of Lightning</w:t>
      </w:r>
    </w:p>
    <w:p>
      <w:pPr>
        <w:spacing w:before="16"/>
        <w:ind w:left="232" w:right="0" w:firstLine="0"/>
        <w:jc w:val="left"/>
        <w:rPr>
          <w:i/>
          <w:sz w:val="19"/>
        </w:rPr>
      </w:pPr>
      <w:r>
        <w:rPr>
          <w:i/>
          <w:w w:val="105"/>
          <w:sz w:val="19"/>
        </w:rPr>
        <w:t>Weapon (javelin), uncommon</w:t>
      </w:r>
    </w:p>
    <w:p>
      <w:pPr>
        <w:pStyle w:val="BodyText"/>
        <w:spacing w:line="252" w:lineRule="auto" w:before="133"/>
        <w:ind w:right="234"/>
      </w:pPr>
      <w:r>
        <w:rPr>
          <w:w w:val="105"/>
        </w:rPr>
        <w:t>This javelin is a magic weapon. When you hurl it and speak its command word, it transforms into a bolt of lightning, forming a line 5 feet wide that extends out from you to a target within 120 feet. Each creature in the line excluding you and the target must make a  DC 13 Dexterity saving throw, taking 4d6 lightning damage on a failed save, and half as much damage on a successful one. The lightning bolt turns back into a javelin when it reaches the target. Make a ranged weapon attack against the target. On a hit, the target takes damage from the javelin plus 4d6 lightning damage.</w:t>
      </w:r>
    </w:p>
    <w:p>
      <w:pPr>
        <w:pStyle w:val="BodyText"/>
        <w:spacing w:line="254" w:lineRule="auto" w:before="7"/>
        <w:ind w:right="254" w:firstLine="187"/>
      </w:pPr>
      <w:r>
        <w:rPr>
          <w:w w:val="105"/>
        </w:rPr>
        <w:t>The javelin’s property can’t be used again until the next dawn. In the meantime, the javelin can still be used as a magic weapon.</w:t>
      </w:r>
    </w:p>
    <w:p>
      <w:pPr>
        <w:pStyle w:val="Heading4"/>
        <w:spacing w:before="168"/>
      </w:pPr>
      <w:r>
        <w:rPr>
          <w:color w:val="943634"/>
        </w:rPr>
        <w:t>Lantern of Revealing</w:t>
      </w:r>
    </w:p>
    <w:p>
      <w:pPr>
        <w:spacing w:before="16"/>
        <w:ind w:left="232" w:right="0" w:firstLine="0"/>
        <w:jc w:val="left"/>
        <w:rPr>
          <w:i/>
          <w:sz w:val="19"/>
        </w:rPr>
      </w:pPr>
      <w:r>
        <w:rPr>
          <w:i/>
          <w:w w:val="105"/>
          <w:sz w:val="19"/>
        </w:rPr>
        <w:t>Wondrous item, uncommon</w:t>
      </w:r>
    </w:p>
    <w:p>
      <w:pPr>
        <w:pStyle w:val="BodyText"/>
        <w:spacing w:line="252" w:lineRule="auto" w:before="132"/>
        <w:ind w:right="240"/>
      </w:pPr>
      <w:r>
        <w:rPr>
          <w:w w:val="105"/>
        </w:rPr>
        <w:t>While lit, this hooded lantern burns for 6 hours on 1 </w:t>
      </w:r>
      <w:r>
        <w:rPr>
          <w:w w:val="103"/>
        </w:rPr>
        <w:t>pi</w:t>
      </w:r>
      <w:r>
        <w:rPr>
          <w:w w:val="103"/>
        </w:rPr>
        <w:t>nt</w:t>
      </w:r>
      <w:r>
        <w:rPr/>
        <w:t> </w:t>
      </w:r>
      <w:r>
        <w:rPr>
          <w:w w:val="103"/>
        </w:rPr>
        <w:t>o</w:t>
      </w:r>
      <w:r>
        <w:rPr>
          <w:w w:val="103"/>
        </w:rPr>
        <w:t>f</w:t>
      </w:r>
      <w:r>
        <w:rPr/>
        <w:t> </w:t>
      </w:r>
      <w:r>
        <w:rPr>
          <w:w w:val="103"/>
        </w:rPr>
        <w:t>o</w:t>
      </w:r>
      <w:r>
        <w:rPr>
          <w:w w:val="103"/>
        </w:rPr>
        <w:t>i</w:t>
      </w:r>
      <w:r>
        <w:rPr>
          <w:w w:val="103"/>
        </w:rPr>
        <w:t>l</w:t>
      </w:r>
      <w:r>
        <w:rPr>
          <w:w w:val="103"/>
        </w:rPr>
        <w:t>,</w:t>
      </w:r>
      <w:r>
        <w:rPr/>
        <w:t> </w:t>
      </w:r>
      <w:r>
        <w:rPr>
          <w:w w:val="103"/>
        </w:rPr>
        <w:t>s</w:t>
      </w:r>
      <w:r>
        <w:rPr>
          <w:w w:val="103"/>
        </w:rPr>
        <w:t>hed</w:t>
      </w:r>
      <w:r>
        <w:rPr>
          <w:w w:val="103"/>
        </w:rPr>
        <w:t>di</w:t>
      </w:r>
      <w:r>
        <w:rPr>
          <w:w w:val="103"/>
        </w:rPr>
        <w:t>ng</w:t>
      </w:r>
      <w:r>
        <w:rPr/>
        <w:t> </w:t>
      </w:r>
      <w:r>
        <w:rPr>
          <w:w w:val="103"/>
        </w:rPr>
        <w:t>b</w:t>
      </w:r>
      <w:r>
        <w:rPr>
          <w:w w:val="103"/>
        </w:rPr>
        <w:t>r</w:t>
      </w:r>
      <w:r>
        <w:rPr>
          <w:w w:val="103"/>
        </w:rPr>
        <w:t>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30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 </w:t>
      </w:r>
      <w:r>
        <w:rPr>
          <w:w w:val="105"/>
        </w:rPr>
        <w:t>and dim light for an additional 30 feet. Invisible creatures and objects are visible as long as they are in the lantern’s bright light. You can use an action to </w:t>
      </w:r>
      <w:r>
        <w:rPr>
          <w:w w:val="103"/>
        </w:rPr>
        <w:t>lo</w:t>
      </w:r>
      <w:r>
        <w:rPr>
          <w:w w:val="103"/>
        </w:rPr>
        <w:t>w</w:t>
      </w:r>
      <w:r>
        <w:rPr>
          <w:w w:val="103"/>
        </w:rPr>
        <w:t>e</w:t>
      </w:r>
      <w:r>
        <w:rPr>
          <w:w w:val="103"/>
        </w:rPr>
        <w:t>r</w:t>
      </w:r>
      <w:r>
        <w:rPr/>
        <w:t> </w:t>
      </w:r>
      <w:r>
        <w:rPr>
          <w:w w:val="103"/>
        </w:rPr>
        <w:t>t</w:t>
      </w:r>
      <w:r>
        <w:rPr>
          <w:w w:val="103"/>
        </w:rPr>
        <w:t>he</w:t>
      </w:r>
      <w:r>
        <w:rPr/>
        <w:t> </w:t>
      </w:r>
      <w:r>
        <w:rPr>
          <w:w w:val="103"/>
        </w:rPr>
        <w:t>hoo</w:t>
      </w:r>
      <w:r>
        <w:rPr>
          <w:w w:val="103"/>
        </w:rPr>
        <w:t>d</w:t>
      </w:r>
      <w:r>
        <w:rPr>
          <w:w w:val="103"/>
        </w:rPr>
        <w:t>,</w:t>
      </w:r>
      <w:r>
        <w:rPr/>
        <w:t> </w:t>
      </w:r>
      <w:r>
        <w:rPr>
          <w:w w:val="103"/>
        </w:rPr>
        <w:t>r</w:t>
      </w:r>
      <w:r>
        <w:rPr>
          <w:w w:val="103"/>
        </w:rPr>
        <w:t>e</w:t>
      </w:r>
      <w:r>
        <w:rPr>
          <w:w w:val="103"/>
        </w:rPr>
        <w:t>d</w:t>
      </w:r>
      <w:r>
        <w:rPr>
          <w:w w:val="103"/>
        </w:rPr>
        <w:t>u</w:t>
      </w:r>
      <w:r>
        <w:rPr>
          <w:w w:val="103"/>
        </w:rPr>
        <w:t>c</w:t>
      </w:r>
      <w:r>
        <w:rPr>
          <w:w w:val="103"/>
        </w:rPr>
        <w:t>i</w:t>
      </w:r>
      <w:r>
        <w:rPr>
          <w:w w:val="103"/>
        </w:rPr>
        <w:t>ng</w:t>
      </w:r>
      <w:r>
        <w:rPr/>
        <w:t> </w:t>
      </w:r>
      <w:r>
        <w:rPr>
          <w:w w:val="103"/>
        </w:rPr>
        <w:t>t</w:t>
      </w:r>
      <w:r>
        <w:rPr>
          <w:w w:val="103"/>
        </w:rPr>
        <w:t>he</w:t>
      </w:r>
      <w:r>
        <w:rPr/>
        <w:t> </w:t>
      </w:r>
      <w:r>
        <w:rPr>
          <w:w w:val="103"/>
        </w:rPr>
        <w:t>li</w:t>
      </w:r>
      <w:r>
        <w:rPr>
          <w:w w:val="103"/>
        </w:rPr>
        <w:t>g</w:t>
      </w:r>
      <w:r>
        <w:rPr>
          <w:w w:val="103"/>
        </w:rPr>
        <w:t>h</w:t>
      </w:r>
      <w:r>
        <w:rPr>
          <w:w w:val="103"/>
        </w:rPr>
        <w:t>t</w:t>
      </w:r>
      <w:r>
        <w:rPr/>
        <w:t> </w:t>
      </w:r>
      <w:r>
        <w:rPr>
          <w:w w:val="103"/>
        </w:rPr>
        <w:t>t</w:t>
      </w:r>
      <w:r>
        <w:rPr>
          <w:w w:val="103"/>
        </w:rPr>
        <w:t>o</w:t>
      </w:r>
      <w:r>
        <w:rPr/>
        <w:t> </w:t>
      </w:r>
      <w:r>
        <w:rPr>
          <w:w w:val="103"/>
        </w:rPr>
        <w:t>di</w:t>
      </w:r>
      <w:r>
        <w:rPr>
          <w:w w:val="103"/>
        </w:rPr>
        <w:t>m</w:t>
      </w:r>
      <w:r>
        <w:rPr/>
        <w:t> </w:t>
      </w:r>
      <w:r>
        <w:rPr>
          <w:w w:val="103"/>
        </w:rPr>
        <w:t>li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5</w:t>
      </w:r>
      <w:r>
        <w:rPr>
          <w:w w:val="31"/>
        </w:rPr>
        <w:t>-­‐‑ </w:t>
      </w:r>
      <w:r>
        <w:rPr>
          <w:w w:val="105"/>
        </w:rPr>
        <w:t>foot radius.</w:t>
      </w:r>
    </w:p>
    <w:p>
      <w:pPr>
        <w:spacing w:after="0" w:line="252" w:lineRule="auto"/>
        <w:sectPr>
          <w:pgSz w:w="12240" w:h="15840"/>
          <w:pgMar w:header="0" w:footer="644" w:top="1360" w:bottom="840" w:left="920" w:right="920"/>
          <w:cols w:num="2" w:equalWidth="0">
            <w:col w:w="4831" w:space="589"/>
            <w:col w:w="4980"/>
          </w:cols>
        </w:sectPr>
      </w:pPr>
    </w:p>
    <w:p>
      <w:pPr>
        <w:pStyle w:val="Heading4"/>
        <w:spacing w:before="80"/>
      </w:pPr>
      <w:r>
        <w:rPr>
          <w:color w:val="943634"/>
        </w:rPr>
        <w:t>Luck Blade</w:t>
      </w:r>
    </w:p>
    <w:p>
      <w:pPr>
        <w:spacing w:line="247" w:lineRule="auto" w:before="16"/>
        <w:ind w:left="232" w:right="1127" w:firstLine="0"/>
        <w:jc w:val="left"/>
        <w:rPr>
          <w:i/>
          <w:sz w:val="19"/>
        </w:rPr>
      </w:pPr>
      <w:r>
        <w:rPr>
          <w:i/>
          <w:w w:val="105"/>
          <w:sz w:val="19"/>
        </w:rPr>
        <w:t>Weapon (any sword), legendary (requires </w:t>
      </w:r>
      <w:r>
        <w:rPr>
          <w:i/>
          <w:w w:val="105"/>
          <w:sz w:val="19"/>
        </w:rPr>
        <w:t>attunement)</w:t>
      </w:r>
    </w:p>
    <w:p>
      <w:pPr>
        <w:pStyle w:val="BodyText"/>
        <w:spacing w:line="254" w:lineRule="auto" w:before="127"/>
        <w:ind w:right="118"/>
      </w:pPr>
      <w:r>
        <w:rPr>
          <w:w w:val="105"/>
        </w:rPr>
        <w:t>You gain a +1 bonus to attack and damage rolls made with this magic weapon. While the sword is on your person, you also gain a +1 bonus to saving throws.</w:t>
      </w:r>
    </w:p>
    <w:p>
      <w:pPr>
        <w:pStyle w:val="BodyText"/>
        <w:spacing w:line="252" w:lineRule="auto"/>
        <w:ind w:right="104" w:firstLine="187"/>
      </w:pPr>
      <w:r>
        <w:rPr>
          <w:rFonts w:ascii="Georgia" w:hAnsi="Georgia"/>
          <w:b/>
          <w:i/>
          <w:w w:val="105"/>
        </w:rPr>
        <w:t>Luck. </w:t>
      </w:r>
      <w:r>
        <w:rPr>
          <w:w w:val="105"/>
        </w:rPr>
        <w:t>If the sword is on your person, you can call on its luck (no action required) to reroll one attack roll, ability check, or saving throw you dislike. You must use the second roll. This property can’t be used again until the next dawn.</w:t>
      </w:r>
    </w:p>
    <w:p>
      <w:pPr>
        <w:pStyle w:val="BodyText"/>
        <w:spacing w:line="252" w:lineRule="auto"/>
        <w:ind w:right="103" w:firstLine="187"/>
      </w:pPr>
      <w:r>
        <w:rPr>
          <w:rFonts w:ascii="Georgia" w:hAnsi="Georgia"/>
          <w:b/>
          <w:i/>
          <w:w w:val="105"/>
        </w:rPr>
        <w:t>Wish. </w:t>
      </w:r>
      <w:r>
        <w:rPr>
          <w:w w:val="105"/>
        </w:rPr>
        <w:t>The sword has 1d4 – 1 charges. While holding it, you can use an action to expend 1 charge and cast the </w:t>
      </w:r>
      <w:r>
        <w:rPr>
          <w:i/>
          <w:w w:val="105"/>
        </w:rPr>
        <w:t>wish </w:t>
      </w:r>
      <w:r>
        <w:rPr>
          <w:w w:val="105"/>
        </w:rPr>
        <w:t>spell from it. This property can’t be used again until the next dawn. The sword loses this property if it has no charges.</w:t>
      </w:r>
    </w:p>
    <w:p>
      <w:pPr>
        <w:pStyle w:val="Heading4"/>
        <w:spacing w:before="172"/>
      </w:pPr>
      <w:r>
        <w:rPr>
          <w:color w:val="943634"/>
        </w:rPr>
        <w:t>Mace of Disruption</w:t>
      </w:r>
    </w:p>
    <w:p>
      <w:pPr>
        <w:spacing w:before="15"/>
        <w:ind w:left="232" w:right="0" w:firstLine="0"/>
        <w:jc w:val="left"/>
        <w:rPr>
          <w:i/>
          <w:sz w:val="19"/>
        </w:rPr>
      </w:pPr>
      <w:r>
        <w:rPr>
          <w:i/>
          <w:w w:val="105"/>
          <w:sz w:val="19"/>
        </w:rPr>
        <w:t>Weapon (mace), rare (requires attunement)</w:t>
      </w:r>
    </w:p>
    <w:p>
      <w:pPr>
        <w:pStyle w:val="BodyText"/>
        <w:spacing w:line="252" w:lineRule="auto" w:before="133"/>
        <w:ind w:right="152"/>
      </w:pPr>
      <w:r>
        <w:rPr>
          <w:w w:val="105"/>
        </w:rPr>
        <w:t>When you hit a fiend or an undead with this magic weapon, that creature takes an extra 2d6 radiant damage. If the target has 25 hit points or fewer after taking this damage, it must succeed on a DC 15 Wisdom saving throw or be destroyed. On a successful save, the creature becomes frightened of you until the end of your next turn.</w:t>
      </w:r>
    </w:p>
    <w:p>
      <w:pPr>
        <w:pStyle w:val="BodyText"/>
        <w:spacing w:line="254" w:lineRule="auto" w:before="5"/>
        <w:ind w:right="74" w:firstLine="187"/>
      </w:pPr>
      <w:r>
        <w:rPr>
          <w:w w:val="105"/>
        </w:rPr>
        <w:t>While you hold this weapon, it sheds bright light in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w:t>
      </w:r>
      <w:r>
        <w:rPr/>
        <w:t> </w:t>
      </w:r>
      <w:r>
        <w:rPr>
          <w:w w:val="103"/>
        </w:rPr>
        <w:t>a</w:t>
      </w:r>
      <w:r>
        <w:rPr>
          <w:w w:val="103"/>
        </w:rPr>
        <w:t>dd</w:t>
      </w:r>
      <w:r>
        <w:rPr>
          <w:w w:val="103"/>
        </w:rPr>
        <w:t>it</w:t>
      </w:r>
      <w:r>
        <w:rPr>
          <w:w w:val="103"/>
        </w:rPr>
        <w:t>io</w:t>
      </w:r>
      <w:r>
        <w:rPr>
          <w:w w:val="103"/>
        </w:rPr>
        <w:t>n</w:t>
      </w:r>
      <w:r>
        <w:rPr>
          <w:w w:val="103"/>
        </w:rPr>
        <w:t>a</w:t>
      </w:r>
      <w:r>
        <w:rPr>
          <w:w w:val="103"/>
        </w:rPr>
        <w:t>l</w:t>
      </w:r>
      <w:r>
        <w:rPr/>
        <w:t> </w:t>
      </w:r>
      <w:r>
        <w:rPr>
          <w:w w:val="103"/>
        </w:rPr>
        <w:t>20 </w:t>
      </w:r>
      <w:r>
        <w:rPr>
          <w:w w:val="105"/>
        </w:rPr>
        <w:t>feet.</w:t>
      </w:r>
    </w:p>
    <w:p>
      <w:pPr>
        <w:pStyle w:val="Heading4"/>
        <w:spacing w:before="168"/>
      </w:pPr>
      <w:r>
        <w:rPr>
          <w:color w:val="943634"/>
        </w:rPr>
        <w:t>Mace of Smiting</w:t>
      </w:r>
    </w:p>
    <w:p>
      <w:pPr>
        <w:spacing w:before="16"/>
        <w:ind w:left="232" w:right="0" w:firstLine="0"/>
        <w:jc w:val="left"/>
        <w:rPr>
          <w:i/>
          <w:sz w:val="19"/>
        </w:rPr>
      </w:pPr>
      <w:r>
        <w:rPr>
          <w:i/>
          <w:w w:val="105"/>
          <w:sz w:val="19"/>
        </w:rPr>
        <w:t>Weapon (mace), rare</w:t>
      </w:r>
    </w:p>
    <w:p>
      <w:pPr>
        <w:pStyle w:val="BodyText"/>
        <w:spacing w:line="252" w:lineRule="auto" w:before="133"/>
        <w:ind w:right="222"/>
      </w:pPr>
      <w:r>
        <w:rPr>
          <w:w w:val="105"/>
        </w:rPr>
        <w:t>You gain a +1 bonus to attack and damage rolls made with this magic weapon. The bonus increases to +3 when you use the mace to attack a construct.</w:t>
      </w:r>
    </w:p>
    <w:p>
      <w:pPr>
        <w:pStyle w:val="BodyText"/>
        <w:spacing w:line="254" w:lineRule="auto"/>
        <w:ind w:right="179" w:firstLine="187"/>
      </w:pPr>
      <w:r>
        <w:rPr>
          <w:w w:val="105"/>
        </w:rPr>
        <w:t>When you roll a 20 on an attack roll made with this weapon, the target takes an extra 2d6 bludgeoning damage, or 4d6 bludgeoning damage if it’s a construct. If a construct has 25 hit points or fewer after taking this damage, it is destroyed.</w:t>
      </w:r>
    </w:p>
    <w:p>
      <w:pPr>
        <w:pStyle w:val="Heading4"/>
        <w:spacing w:before="161"/>
      </w:pPr>
      <w:r>
        <w:rPr>
          <w:color w:val="943634"/>
        </w:rPr>
        <w:t>Mace of Terror</w:t>
      </w:r>
    </w:p>
    <w:p>
      <w:pPr>
        <w:spacing w:before="21"/>
        <w:ind w:left="232" w:right="0" w:firstLine="0"/>
        <w:jc w:val="left"/>
        <w:rPr>
          <w:i/>
          <w:sz w:val="19"/>
        </w:rPr>
      </w:pPr>
      <w:r>
        <w:rPr>
          <w:i/>
          <w:w w:val="105"/>
          <w:sz w:val="19"/>
        </w:rPr>
        <w:t>Weapon (mace), rare (requires attunement)</w:t>
      </w:r>
    </w:p>
    <w:p>
      <w:pPr>
        <w:pStyle w:val="BodyText"/>
        <w:spacing w:line="254" w:lineRule="auto" w:before="128"/>
        <w:ind w:right="87"/>
      </w:pPr>
      <w:r>
        <w:rPr>
          <w:w w:val="105"/>
        </w:rPr>
        <w:t>This magic weapon has 3 charges. While holding it, you can use an action and expend 1 charge to release a wave of terror. Each creature of your choice in a</w:t>
      </w:r>
    </w:p>
    <w:p>
      <w:pPr>
        <w:pStyle w:val="BodyText"/>
        <w:spacing w:line="254" w:lineRule="auto"/>
        <w:ind w:right="153"/>
      </w:pP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spacing w:val="1"/>
          <w:w w:val="103"/>
        </w:rPr>
        <w:t>e</w:t>
      </w:r>
      <w:r>
        <w:rPr>
          <w:spacing w:val="1"/>
          <w:w w:val="103"/>
        </w:rPr>
        <w:t>x</w:t>
      </w:r>
      <w:r>
        <w:rPr>
          <w:spacing w:val="1"/>
          <w:w w:val="103"/>
        </w:rPr>
        <w:t>t</w:t>
      </w:r>
      <w:r>
        <w:rPr>
          <w:spacing w:val="1"/>
          <w:w w:val="103"/>
        </w:rPr>
        <w:t>e</w:t>
      </w:r>
      <w:r>
        <w:rPr>
          <w:spacing w:val="1"/>
          <w:w w:val="103"/>
        </w:rPr>
        <w:t>n</w:t>
      </w:r>
      <w:r>
        <w:rPr>
          <w:spacing w:val="1"/>
          <w:w w:val="103"/>
        </w:rPr>
        <w:t>d</w:t>
      </w:r>
      <w:r>
        <w:rPr>
          <w:w w:val="103"/>
        </w:rPr>
        <w:t>i</w:t>
      </w:r>
      <w:r>
        <w:rPr>
          <w:spacing w:val="1"/>
          <w:w w:val="103"/>
        </w:rPr>
        <w:t>n</w:t>
      </w:r>
      <w:r>
        <w:rPr>
          <w:w w:val="103"/>
        </w:rPr>
        <w:t>g</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y</w:t>
      </w:r>
      <w:r>
        <w:rPr>
          <w:spacing w:val="1"/>
          <w:w w:val="103"/>
        </w:rPr>
        <w:t>o</w:t>
      </w:r>
      <w:r>
        <w:rPr>
          <w:w w:val="103"/>
        </w:rPr>
        <w:t>u</w:t>
      </w:r>
      <w:r>
        <w:rPr>
          <w:spacing w:val="4"/>
        </w:rPr>
        <w:t> </w:t>
      </w:r>
      <w:r>
        <w:rPr>
          <w:spacing w:val="2"/>
          <w:w w:val="103"/>
        </w:rPr>
        <w:t>m</w:t>
      </w:r>
      <w:r>
        <w:rPr>
          <w:spacing w:val="1"/>
          <w:w w:val="103"/>
        </w:rPr>
        <w:t>u</w:t>
      </w:r>
      <w:r>
        <w:rPr>
          <w:spacing w:val="1"/>
          <w:w w:val="103"/>
        </w:rPr>
        <w:t>s</w:t>
      </w:r>
      <w:r>
        <w:rPr>
          <w:w w:val="103"/>
        </w:rPr>
        <w:t>t</w:t>
      </w:r>
      <w:r>
        <w:rPr>
          <w:spacing w:val="3"/>
        </w:rPr>
        <w:t> </w:t>
      </w:r>
      <w:r>
        <w:rPr>
          <w:spacing w:val="1"/>
          <w:w w:val="103"/>
        </w:rPr>
        <w:t>s</w:t>
      </w:r>
      <w:r>
        <w:rPr>
          <w:spacing w:val="1"/>
          <w:w w:val="103"/>
        </w:rPr>
        <w:t>u</w:t>
      </w:r>
      <w:r>
        <w:rPr>
          <w:spacing w:val="1"/>
          <w:w w:val="103"/>
        </w:rPr>
        <w:t>cc</w:t>
      </w:r>
      <w:r>
        <w:rPr>
          <w:spacing w:val="1"/>
          <w:w w:val="103"/>
        </w:rPr>
        <w:t>ee</w:t>
      </w:r>
      <w:r>
        <w:rPr>
          <w:w w:val="103"/>
        </w:rPr>
        <w:t>d</w:t>
      </w:r>
      <w:r>
        <w:rPr>
          <w:spacing w:val="4"/>
        </w:rPr>
        <w:t> </w:t>
      </w:r>
      <w:r>
        <w:rPr>
          <w:spacing w:val="-14"/>
          <w:w w:val="103"/>
        </w:rPr>
        <w:t>o</w:t>
      </w:r>
      <w:r>
        <w:rPr>
          <w:spacing w:val="-15"/>
          <w:w w:val="103"/>
        </w:rPr>
        <w:t>n</w:t>
      </w:r>
      <w:r>
        <w:rPr>
          <w:w w:val="103"/>
        </w:rPr>
        <w:t> </w:t>
      </w:r>
      <w:r>
        <w:rPr>
          <w:w w:val="105"/>
        </w:rPr>
        <w:t>a DC 15 Wisdom saving throw or become</w:t>
      </w:r>
      <w:r>
        <w:rPr>
          <w:spacing w:val="-15"/>
          <w:w w:val="105"/>
        </w:rPr>
        <w:t> </w:t>
      </w:r>
      <w:r>
        <w:rPr>
          <w:w w:val="105"/>
        </w:rPr>
        <w:t>frightened</w:t>
      </w:r>
    </w:p>
    <w:p>
      <w:pPr>
        <w:pStyle w:val="BodyText"/>
        <w:spacing w:line="254" w:lineRule="auto"/>
        <w:ind w:right="34"/>
      </w:pPr>
      <w:r>
        <w:rPr>
          <w:w w:val="105"/>
        </w:rPr>
        <w:t>of you for 1 minute. While it is frightened in this way, a creature must spend its turns trying to move as</w:t>
      </w:r>
      <w:r>
        <w:rPr>
          <w:spacing w:val="-8"/>
          <w:w w:val="105"/>
        </w:rPr>
        <w:t> </w:t>
      </w:r>
      <w:r>
        <w:rPr>
          <w:w w:val="105"/>
        </w:rPr>
        <w:t>far</w:t>
      </w:r>
    </w:p>
    <w:p>
      <w:pPr>
        <w:pStyle w:val="BodyText"/>
        <w:spacing w:line="252" w:lineRule="auto" w:before="86"/>
        <w:ind w:right="251"/>
      </w:pPr>
      <w:r>
        <w:rPr/>
        <w:br w:type="column"/>
      </w:r>
      <w:r>
        <w:rPr>
          <w:w w:val="105"/>
        </w:rPr>
        <w:t>away from you as it can, and it can’t willingly move to a space within 30 feet of you. It also can’t take reactions. For its action, it can use only the Dash action or try to escape from an effect that prevents it from moving. If it has nowhere it can move, the creature can use the Dodge action. At the end of each of its turns, a creature can repeat the saving throw, ending the effect on itself on a</w:t>
      </w:r>
      <w:r>
        <w:rPr>
          <w:spacing w:val="4"/>
          <w:w w:val="105"/>
        </w:rPr>
        <w:t> </w:t>
      </w:r>
      <w:r>
        <w:rPr>
          <w:w w:val="105"/>
        </w:rPr>
        <w:t>success.</w:t>
      </w:r>
    </w:p>
    <w:p>
      <w:pPr>
        <w:pStyle w:val="BodyText"/>
        <w:spacing w:line="254" w:lineRule="auto" w:before="7"/>
        <w:ind w:right="425" w:firstLine="187"/>
      </w:pPr>
      <w:r>
        <w:rPr>
          <w:w w:val="105"/>
        </w:rPr>
        <w:t>The mace regains 1d3 expended charges daily at dawn.</w:t>
      </w:r>
    </w:p>
    <w:p>
      <w:pPr>
        <w:pStyle w:val="Heading4"/>
        <w:spacing w:before="164"/>
      </w:pPr>
      <w:r>
        <w:rPr>
          <w:color w:val="943634"/>
        </w:rPr>
        <w:t>Mantle of Spell Resistance</w:t>
      </w:r>
    </w:p>
    <w:p>
      <w:pPr>
        <w:spacing w:before="21"/>
        <w:ind w:left="232" w:right="0" w:firstLine="0"/>
        <w:jc w:val="left"/>
        <w:rPr>
          <w:i/>
          <w:sz w:val="19"/>
        </w:rPr>
      </w:pPr>
      <w:r>
        <w:rPr>
          <w:i/>
          <w:w w:val="105"/>
          <w:sz w:val="19"/>
        </w:rPr>
        <w:t>Wondrous item, rare (requires attunement)</w:t>
      </w:r>
    </w:p>
    <w:p>
      <w:pPr>
        <w:pStyle w:val="BodyText"/>
        <w:spacing w:line="254" w:lineRule="auto" w:before="128"/>
        <w:ind w:right="334"/>
      </w:pPr>
      <w:r>
        <w:rPr>
          <w:w w:val="105"/>
        </w:rPr>
        <w:t>You have advantage on saving throws against spells while you wear this cloak.</w:t>
      </w:r>
    </w:p>
    <w:p>
      <w:pPr>
        <w:pStyle w:val="Heading4"/>
        <w:spacing w:before="169"/>
      </w:pPr>
      <w:r>
        <w:rPr>
          <w:color w:val="943634"/>
        </w:rPr>
        <w:t>Manual of Bodily Health</w:t>
      </w:r>
    </w:p>
    <w:p>
      <w:pPr>
        <w:spacing w:before="16"/>
        <w:ind w:left="232" w:right="0" w:firstLine="0"/>
        <w:jc w:val="left"/>
        <w:rPr>
          <w:i/>
          <w:sz w:val="19"/>
        </w:rPr>
      </w:pPr>
      <w:r>
        <w:rPr>
          <w:i/>
          <w:w w:val="105"/>
          <w:sz w:val="19"/>
        </w:rPr>
        <w:t>Wondrous item, very rare</w:t>
      </w:r>
    </w:p>
    <w:p>
      <w:pPr>
        <w:pStyle w:val="BodyText"/>
        <w:spacing w:line="252" w:lineRule="auto" w:before="132"/>
        <w:ind w:right="233"/>
      </w:pPr>
      <w:r>
        <w:rPr>
          <w:w w:val="105"/>
        </w:rPr>
        <w:t>This book contains health and diet tips, and its words are charged with magic. If you spend 48 hours over a period of 6 days or fewer studying the book’s contents and practicing its guidelines, your Constitution score increases by 2, as does your maximum for that score. The manual then loses its magic, but regains it in a</w:t>
      </w:r>
      <w:r>
        <w:rPr>
          <w:spacing w:val="3"/>
          <w:w w:val="105"/>
        </w:rPr>
        <w:t> </w:t>
      </w:r>
      <w:r>
        <w:rPr>
          <w:w w:val="105"/>
        </w:rPr>
        <w:t>century.</w:t>
      </w:r>
    </w:p>
    <w:p>
      <w:pPr>
        <w:pStyle w:val="Heading4"/>
        <w:spacing w:before="176"/>
      </w:pPr>
      <w:r>
        <w:rPr>
          <w:color w:val="943634"/>
          <w:w w:val="95"/>
        </w:rPr>
        <w:t>Manual</w:t>
      </w:r>
      <w:r>
        <w:rPr>
          <w:color w:val="943634"/>
          <w:spacing w:val="-22"/>
          <w:w w:val="95"/>
        </w:rPr>
        <w:t> </w:t>
      </w:r>
      <w:r>
        <w:rPr>
          <w:color w:val="943634"/>
          <w:w w:val="95"/>
        </w:rPr>
        <w:t>of</w:t>
      </w:r>
      <w:r>
        <w:rPr>
          <w:color w:val="943634"/>
          <w:spacing w:val="-21"/>
          <w:w w:val="95"/>
        </w:rPr>
        <w:t> </w:t>
      </w:r>
      <w:r>
        <w:rPr>
          <w:color w:val="943634"/>
          <w:w w:val="95"/>
        </w:rPr>
        <w:t>Gainful</w:t>
      </w:r>
      <w:r>
        <w:rPr>
          <w:color w:val="943634"/>
          <w:spacing w:val="-22"/>
          <w:w w:val="95"/>
        </w:rPr>
        <w:t> </w:t>
      </w:r>
      <w:r>
        <w:rPr>
          <w:color w:val="943634"/>
          <w:w w:val="95"/>
        </w:rPr>
        <w:t>Exercise</w:t>
      </w:r>
    </w:p>
    <w:p>
      <w:pPr>
        <w:spacing w:before="16"/>
        <w:ind w:left="232" w:right="0" w:firstLine="0"/>
        <w:jc w:val="left"/>
        <w:rPr>
          <w:i/>
          <w:sz w:val="19"/>
        </w:rPr>
      </w:pPr>
      <w:r>
        <w:rPr>
          <w:i/>
          <w:w w:val="105"/>
          <w:sz w:val="19"/>
        </w:rPr>
        <w:t>Wondrous item, very rare</w:t>
      </w:r>
    </w:p>
    <w:p>
      <w:pPr>
        <w:pStyle w:val="BodyText"/>
        <w:spacing w:line="252" w:lineRule="auto" w:before="133"/>
        <w:ind w:right="237"/>
      </w:pPr>
      <w:r>
        <w:rPr>
          <w:w w:val="105"/>
        </w:rPr>
        <w:t>This book describes fitness exercises, and its words are charged with magic. If you spend 48 hours over a period of 6 days or fewer studying the book’s contents and practicing its guidelines, your Strength score increases by 2, as does your maximum for that score. The manual then loses its magic, but regains it in a century.</w:t>
      </w:r>
    </w:p>
    <w:p>
      <w:pPr>
        <w:pStyle w:val="Heading4"/>
        <w:spacing w:before="176"/>
      </w:pPr>
      <w:r>
        <w:rPr>
          <w:color w:val="943634"/>
        </w:rPr>
        <w:t>Manual of Golems</w:t>
      </w:r>
    </w:p>
    <w:p>
      <w:pPr>
        <w:spacing w:before="16"/>
        <w:ind w:left="232" w:right="0" w:firstLine="0"/>
        <w:jc w:val="left"/>
        <w:rPr>
          <w:i/>
          <w:sz w:val="19"/>
        </w:rPr>
      </w:pPr>
      <w:r>
        <w:rPr>
          <w:i/>
          <w:w w:val="105"/>
          <w:sz w:val="19"/>
        </w:rPr>
        <w:t>Wondrous item, very rare</w:t>
      </w:r>
    </w:p>
    <w:p>
      <w:pPr>
        <w:pStyle w:val="BodyText"/>
        <w:spacing w:line="252" w:lineRule="auto" w:before="132"/>
        <w:ind w:right="395"/>
      </w:pPr>
      <w:r>
        <w:rPr/>
        <w:t>This tome contains information and incantations necessary to make a particular type of golem.  The GM chooses the type or determines it randomly. To decipher and use the manual, you must be a </w:t>
      </w:r>
      <w:r>
        <w:rPr>
          <w:spacing w:val="1"/>
          <w:w w:val="103"/>
        </w:rPr>
        <w:t>sp</w:t>
      </w:r>
      <w:r>
        <w:rPr>
          <w:spacing w:val="1"/>
          <w:w w:val="103"/>
        </w:rPr>
        <w:t>e</w:t>
      </w:r>
      <w:r>
        <w:rPr>
          <w:w w:val="103"/>
        </w:rPr>
        <w:t>ll</w:t>
      </w:r>
      <w:r>
        <w:rPr>
          <w:spacing w:val="1"/>
          <w:w w:val="103"/>
        </w:rPr>
        <w:t>ca</w:t>
      </w:r>
      <w:r>
        <w:rPr>
          <w:spacing w:val="1"/>
          <w:w w:val="103"/>
        </w:rPr>
        <w:t>st</w:t>
      </w:r>
      <w:r>
        <w:rPr>
          <w:spacing w:val="1"/>
          <w:w w:val="103"/>
        </w:rPr>
        <w:t>e</w:t>
      </w:r>
      <w:r>
        <w:rPr>
          <w:w w:val="103"/>
        </w:rPr>
        <w:t>r</w:t>
      </w:r>
      <w:r>
        <w:rPr>
          <w:spacing w:val="3"/>
        </w:rPr>
        <w:t> </w:t>
      </w:r>
      <w:r>
        <w:rPr>
          <w:spacing w:val="2"/>
          <w:w w:val="103"/>
        </w:rPr>
        <w:t>w</w:t>
      </w:r>
      <w:r>
        <w:rPr>
          <w:w w:val="103"/>
        </w:rPr>
        <w:t>i</w:t>
      </w:r>
      <w:r>
        <w:rPr>
          <w:spacing w:val="1"/>
          <w:w w:val="103"/>
        </w:rPr>
        <w:t>t</w:t>
      </w:r>
      <w:r>
        <w:rPr>
          <w:w w:val="103"/>
        </w:rPr>
        <w:t>h</w:t>
      </w:r>
      <w:r>
        <w:rPr>
          <w:spacing w:val="3"/>
        </w:rPr>
        <w:t> </w:t>
      </w:r>
      <w:r>
        <w:rPr>
          <w:spacing w:val="1"/>
          <w:w w:val="103"/>
        </w:rPr>
        <w:t>a</w:t>
      </w:r>
      <w:r>
        <w:rPr>
          <w:w w:val="103"/>
        </w:rPr>
        <w:t>t</w:t>
      </w:r>
      <w:r>
        <w:rPr>
          <w:spacing w:val="3"/>
        </w:rPr>
        <w:t> </w:t>
      </w:r>
      <w:r>
        <w:rPr>
          <w:w w:val="103"/>
        </w:rPr>
        <w:t>l</w:t>
      </w:r>
      <w:r>
        <w:rPr>
          <w:spacing w:val="1"/>
          <w:w w:val="103"/>
        </w:rPr>
        <w:t>e</w:t>
      </w:r>
      <w:r>
        <w:rPr>
          <w:spacing w:val="1"/>
          <w:w w:val="103"/>
        </w:rPr>
        <w:t>a</w:t>
      </w:r>
      <w:r>
        <w:rPr>
          <w:spacing w:val="1"/>
          <w:w w:val="103"/>
        </w:rPr>
        <w:t>s</w:t>
      </w:r>
      <w:r>
        <w:rPr>
          <w:w w:val="103"/>
        </w:rPr>
        <w:t>t</w:t>
      </w:r>
      <w:r>
        <w:rPr>
          <w:spacing w:val="3"/>
        </w:rPr>
        <w:t> </w:t>
      </w:r>
      <w:r>
        <w:rPr>
          <w:spacing w:val="1"/>
          <w:w w:val="103"/>
        </w:rPr>
        <w:t>t</w:t>
      </w:r>
      <w:r>
        <w:rPr>
          <w:spacing w:val="2"/>
          <w:w w:val="103"/>
        </w:rPr>
        <w:t>w</w:t>
      </w:r>
      <w:r>
        <w:rPr>
          <w:w w:val="103"/>
        </w:rPr>
        <w:t>o</w:t>
      </w:r>
      <w:r>
        <w:rPr>
          <w:spacing w:val="3"/>
        </w:rPr>
        <w:t> </w:t>
      </w:r>
      <w:r>
        <w:rPr>
          <w:spacing w:val="1"/>
          <w:w w:val="103"/>
        </w:rPr>
        <w:t>5</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s</w:t>
      </w:r>
      <w:r>
        <w:rPr>
          <w:w w:val="103"/>
        </w:rPr>
        <w:t>l</w:t>
      </w:r>
      <w:r>
        <w:rPr>
          <w:spacing w:val="1"/>
          <w:w w:val="103"/>
        </w:rPr>
        <w:t>o</w:t>
      </w:r>
      <w:r>
        <w:rPr>
          <w:spacing w:val="1"/>
          <w:w w:val="103"/>
        </w:rPr>
        <w:t>t</w:t>
      </w:r>
      <w:r>
        <w:rPr>
          <w:spacing w:val="1"/>
          <w:w w:val="103"/>
        </w:rPr>
        <w:t>s</w:t>
      </w:r>
      <w:r>
        <w:rPr>
          <w:w w:val="103"/>
        </w:rPr>
        <w:t>.</w:t>
      </w:r>
      <w:r>
        <w:rPr>
          <w:spacing w:val="2"/>
        </w:rPr>
        <w:t> </w:t>
      </w:r>
      <w:r>
        <w:rPr>
          <w:spacing w:val="-23"/>
          <w:w w:val="103"/>
        </w:rPr>
        <w:t>A</w:t>
      </w:r>
      <w:r>
        <w:rPr>
          <w:w w:val="103"/>
        </w:rPr>
        <w:t> </w:t>
      </w:r>
      <w:r>
        <w:rPr/>
        <w:t>creature that can’t use a </w:t>
      </w:r>
      <w:r>
        <w:rPr>
          <w:i/>
        </w:rPr>
        <w:t>manual of golems </w:t>
      </w:r>
      <w:r>
        <w:rPr/>
        <w:t>and attempts</w:t>
      </w:r>
      <w:r>
        <w:rPr>
          <w:spacing w:val="11"/>
        </w:rPr>
        <w:t> </w:t>
      </w:r>
      <w:r>
        <w:rPr/>
        <w:t>to</w:t>
      </w:r>
      <w:r>
        <w:rPr>
          <w:spacing w:val="13"/>
        </w:rPr>
        <w:t> </w:t>
      </w:r>
      <w:r>
        <w:rPr/>
        <w:t>read</w:t>
      </w:r>
      <w:r>
        <w:rPr>
          <w:spacing w:val="12"/>
        </w:rPr>
        <w:t> </w:t>
      </w:r>
      <w:r>
        <w:rPr/>
        <w:t>it</w:t>
      </w:r>
      <w:r>
        <w:rPr>
          <w:spacing w:val="12"/>
        </w:rPr>
        <w:t> </w:t>
      </w:r>
      <w:r>
        <w:rPr/>
        <w:t>takes</w:t>
      </w:r>
      <w:r>
        <w:rPr>
          <w:spacing w:val="12"/>
        </w:rPr>
        <w:t> </w:t>
      </w:r>
      <w:r>
        <w:rPr/>
        <w:t>6d6</w:t>
      </w:r>
      <w:r>
        <w:rPr>
          <w:spacing w:val="12"/>
        </w:rPr>
        <w:t> </w:t>
      </w:r>
      <w:r>
        <w:rPr/>
        <w:t>psychic</w:t>
      </w:r>
      <w:r>
        <w:rPr>
          <w:spacing w:val="12"/>
        </w:rPr>
        <w:t> </w:t>
      </w:r>
      <w:r>
        <w:rPr/>
        <w:t>damage.</w:t>
      </w:r>
    </w:p>
    <w:p>
      <w:pPr>
        <w:tabs>
          <w:tab w:pos="903" w:val="left" w:leader="none"/>
          <w:tab w:pos="1609" w:val="left" w:leader="none"/>
          <w:tab w:pos="2473" w:val="left" w:leader="none"/>
        </w:tabs>
        <w:spacing w:before="124"/>
        <w:ind w:left="319" w:right="0" w:firstLine="0"/>
        <w:jc w:val="left"/>
        <w:rPr>
          <w:rFonts w:ascii="Carlito"/>
          <w:b/>
          <w:sz w:val="17"/>
        </w:rPr>
      </w:pPr>
      <w:r>
        <w:rPr>
          <w:rFonts w:ascii="Carlito"/>
          <w:b/>
          <w:w w:val="105"/>
          <w:sz w:val="17"/>
        </w:rPr>
        <w:t>d20</w:t>
        <w:tab/>
        <w:t>Golem</w:t>
        <w:tab/>
        <w:t>Time</w:t>
        <w:tab/>
        <w:t>Cost</w:t>
      </w:r>
    </w:p>
    <w:p>
      <w:pPr>
        <w:pStyle w:val="BodyText"/>
        <w:spacing w:line="220" w:lineRule="exact"/>
        <w:ind w:left="121"/>
        <w:rPr>
          <w:rFonts w:ascii="Carlito"/>
          <w:sz w:val="20"/>
        </w:rPr>
      </w:pPr>
      <w:r>
        <w:rPr>
          <w:rFonts w:ascii="Carlito"/>
          <w:position w:val="-3"/>
          <w:sz w:val="20"/>
        </w:rPr>
        <w:pict>
          <v:shape style="width:163.7pt;height:11.05pt;mso-position-horizontal-relative:char;mso-position-vertical-relative:line" type="#_x0000_t202" filled="true" fillcolor="#eeece1" stroked="false">
            <w10:anchorlock/>
            <v:textbox inset="0,0,0,0">
              <w:txbxContent>
                <w:p>
                  <w:pPr>
                    <w:tabs>
                      <w:tab w:pos="782" w:val="left" w:leader="none"/>
                      <w:tab w:pos="1487" w:val="left" w:leader="none"/>
                      <w:tab w:pos="2351" w:val="left" w:leader="none"/>
                    </w:tabs>
                    <w:spacing w:before="6"/>
                    <w:ind w:left="201" w:right="0" w:firstLine="0"/>
                    <w:jc w:val="left"/>
                    <w:rPr>
                      <w:rFonts w:ascii="Carlito" w:hAnsi="Carlito"/>
                      <w:sz w:val="17"/>
                    </w:rPr>
                  </w:pPr>
                  <w:r>
                    <w:rPr>
                      <w:rFonts w:ascii="Carlito" w:hAnsi="Carlito"/>
                      <w:w w:val="105"/>
                      <w:sz w:val="17"/>
                    </w:rPr>
                    <w:t>1–5</w:t>
                    <w:tab/>
                    <w:t>Clay</w:t>
                    <w:tab/>
                    <w:t>30</w:t>
                  </w:r>
                  <w:r>
                    <w:rPr>
                      <w:rFonts w:ascii="Carlito" w:hAnsi="Carlito"/>
                      <w:spacing w:val="1"/>
                      <w:w w:val="105"/>
                      <w:sz w:val="17"/>
                    </w:rPr>
                    <w:t> </w:t>
                  </w:r>
                  <w:r>
                    <w:rPr>
                      <w:rFonts w:ascii="Carlito" w:hAnsi="Carlito"/>
                      <w:w w:val="105"/>
                      <w:sz w:val="17"/>
                    </w:rPr>
                    <w:t>days</w:t>
                    <w:tab/>
                    <w:t>65,000</w:t>
                  </w:r>
                  <w:r>
                    <w:rPr>
                      <w:rFonts w:ascii="Carlito" w:hAnsi="Carlito"/>
                      <w:spacing w:val="1"/>
                      <w:w w:val="105"/>
                      <w:sz w:val="17"/>
                    </w:rPr>
                    <w:t> </w:t>
                  </w:r>
                  <w:r>
                    <w:rPr>
                      <w:rFonts w:ascii="Carlito" w:hAnsi="Carlito"/>
                      <w:w w:val="105"/>
                      <w:sz w:val="17"/>
                    </w:rPr>
                    <w:t>gp</w:t>
                  </w:r>
                </w:p>
              </w:txbxContent>
            </v:textbox>
            <v:fill type="solid"/>
          </v:shape>
        </w:pict>
      </w:r>
      <w:r>
        <w:rPr>
          <w:rFonts w:ascii="Carlito"/>
          <w:position w:val="-3"/>
          <w:sz w:val="20"/>
        </w:rPr>
      </w:r>
    </w:p>
    <w:p>
      <w:pPr>
        <w:tabs>
          <w:tab w:pos="903" w:val="left" w:leader="none"/>
          <w:tab w:pos="1609" w:val="left" w:leader="none"/>
          <w:tab w:pos="2473" w:val="left" w:leader="none"/>
        </w:tabs>
        <w:spacing w:before="15"/>
        <w:ind w:left="277" w:right="0" w:firstLine="0"/>
        <w:jc w:val="left"/>
        <w:rPr>
          <w:rFonts w:ascii="Carlito" w:hAnsi="Carlito"/>
          <w:sz w:val="17"/>
        </w:rPr>
      </w:pPr>
      <w:r>
        <w:rPr>
          <w:rFonts w:ascii="Carlito" w:hAnsi="Carlito"/>
          <w:w w:val="105"/>
          <w:sz w:val="17"/>
        </w:rPr>
        <w:t>6–17</w:t>
        <w:tab/>
        <w:t>Flesh</w:t>
        <w:tab/>
        <w:t>60</w:t>
      </w:r>
      <w:r>
        <w:rPr>
          <w:rFonts w:ascii="Carlito" w:hAnsi="Carlito"/>
          <w:spacing w:val="1"/>
          <w:w w:val="105"/>
          <w:sz w:val="17"/>
        </w:rPr>
        <w:t> </w:t>
      </w:r>
      <w:r>
        <w:rPr>
          <w:rFonts w:ascii="Carlito" w:hAnsi="Carlito"/>
          <w:w w:val="105"/>
          <w:sz w:val="17"/>
        </w:rPr>
        <w:t>days</w:t>
        <w:tab/>
        <w:t>50,000</w:t>
      </w:r>
      <w:r>
        <w:rPr>
          <w:rFonts w:ascii="Carlito" w:hAnsi="Carlito"/>
          <w:spacing w:val="3"/>
          <w:w w:val="105"/>
          <w:sz w:val="17"/>
        </w:rPr>
        <w:t> </w:t>
      </w:r>
      <w:r>
        <w:rPr>
          <w:rFonts w:ascii="Carlito" w:hAnsi="Carlito"/>
          <w:w w:val="105"/>
          <w:sz w:val="17"/>
        </w:rPr>
        <w:t>gp</w:t>
      </w:r>
    </w:p>
    <w:p>
      <w:pPr>
        <w:pStyle w:val="BodyText"/>
        <w:spacing w:line="220" w:lineRule="exact"/>
        <w:ind w:left="121"/>
        <w:rPr>
          <w:rFonts w:ascii="Carlito"/>
          <w:sz w:val="20"/>
        </w:rPr>
      </w:pPr>
      <w:r>
        <w:rPr>
          <w:rFonts w:ascii="Carlito"/>
          <w:position w:val="-3"/>
          <w:sz w:val="20"/>
        </w:rPr>
        <w:pict>
          <v:shape style="width:163.7pt;height:11.05pt;mso-position-horizontal-relative:char;mso-position-vertical-relative:line" type="#_x0000_t202" filled="true" fillcolor="#eeece1" stroked="false">
            <w10:anchorlock/>
            <v:textbox inset="0,0,0,0">
              <w:txbxContent>
                <w:p>
                  <w:pPr>
                    <w:tabs>
                      <w:tab w:pos="782" w:val="left" w:leader="none"/>
                      <w:tab w:pos="1487" w:val="left" w:leader="none"/>
                      <w:tab w:pos="2351" w:val="left" w:leader="none"/>
                    </w:tabs>
                    <w:spacing w:before="6"/>
                    <w:ind w:left="246" w:right="0" w:firstLine="0"/>
                    <w:jc w:val="left"/>
                    <w:rPr>
                      <w:rFonts w:ascii="Carlito"/>
                      <w:sz w:val="17"/>
                    </w:rPr>
                  </w:pPr>
                  <w:r>
                    <w:rPr>
                      <w:rFonts w:ascii="Carlito"/>
                      <w:w w:val="105"/>
                      <w:sz w:val="17"/>
                    </w:rPr>
                    <w:t>18</w:t>
                    <w:tab/>
                    <w:t>Iron</w:t>
                    <w:tab/>
                    <w:t>120</w:t>
                  </w:r>
                  <w:r>
                    <w:rPr>
                      <w:rFonts w:ascii="Carlito"/>
                      <w:spacing w:val="1"/>
                      <w:w w:val="105"/>
                      <w:sz w:val="17"/>
                    </w:rPr>
                    <w:t> </w:t>
                  </w:r>
                  <w:r>
                    <w:rPr>
                      <w:rFonts w:ascii="Carlito"/>
                      <w:w w:val="105"/>
                      <w:sz w:val="17"/>
                    </w:rPr>
                    <w:t>days</w:t>
                    <w:tab/>
                    <w:t>100,000</w:t>
                  </w:r>
                  <w:r>
                    <w:rPr>
                      <w:rFonts w:ascii="Carlito"/>
                      <w:spacing w:val="2"/>
                      <w:w w:val="105"/>
                      <w:sz w:val="17"/>
                    </w:rPr>
                    <w:t> </w:t>
                  </w:r>
                  <w:r>
                    <w:rPr>
                      <w:rFonts w:ascii="Carlito"/>
                      <w:w w:val="105"/>
                      <w:sz w:val="17"/>
                    </w:rPr>
                    <w:t>gp</w:t>
                  </w:r>
                </w:p>
              </w:txbxContent>
            </v:textbox>
            <v:fill type="solid"/>
          </v:shape>
        </w:pict>
      </w:r>
      <w:r>
        <w:rPr>
          <w:rFonts w:ascii="Carlito"/>
          <w:position w:val="-3"/>
          <w:sz w:val="20"/>
        </w:rPr>
      </w:r>
    </w:p>
    <w:p>
      <w:pPr>
        <w:tabs>
          <w:tab w:pos="903" w:val="left" w:leader="none"/>
          <w:tab w:pos="1609" w:val="left" w:leader="none"/>
          <w:tab w:pos="2473" w:val="left" w:leader="none"/>
        </w:tabs>
        <w:spacing w:before="9"/>
        <w:ind w:left="232" w:right="0" w:firstLine="0"/>
        <w:jc w:val="left"/>
        <w:rPr>
          <w:rFonts w:ascii="Carlito" w:hAnsi="Carlito"/>
          <w:sz w:val="17"/>
        </w:rPr>
      </w:pPr>
      <w:r>
        <w:rPr>
          <w:rFonts w:ascii="Carlito" w:hAnsi="Carlito"/>
          <w:w w:val="105"/>
          <w:sz w:val="17"/>
        </w:rPr>
        <w:t>19–20</w:t>
        <w:tab/>
        <w:t>Stone</w:t>
        <w:tab/>
        <w:t>90</w:t>
      </w:r>
      <w:r>
        <w:rPr>
          <w:rFonts w:ascii="Carlito" w:hAnsi="Carlito"/>
          <w:spacing w:val="1"/>
          <w:w w:val="105"/>
          <w:sz w:val="17"/>
        </w:rPr>
        <w:t> </w:t>
      </w:r>
      <w:r>
        <w:rPr>
          <w:rFonts w:ascii="Carlito" w:hAnsi="Carlito"/>
          <w:w w:val="105"/>
          <w:sz w:val="17"/>
        </w:rPr>
        <w:t>days</w:t>
        <w:tab/>
        <w:t>80,000</w:t>
      </w:r>
      <w:r>
        <w:rPr>
          <w:rFonts w:ascii="Carlito" w:hAnsi="Carlito"/>
          <w:spacing w:val="3"/>
          <w:w w:val="105"/>
          <w:sz w:val="17"/>
        </w:rPr>
        <w:t> </w:t>
      </w:r>
      <w:r>
        <w:rPr>
          <w:rFonts w:ascii="Carlito" w:hAnsi="Carlito"/>
          <w:w w:val="105"/>
          <w:sz w:val="17"/>
        </w:rPr>
        <w:t>gp</w:t>
      </w:r>
    </w:p>
    <w:p>
      <w:pPr>
        <w:spacing w:after="0"/>
        <w:jc w:val="left"/>
        <w:rPr>
          <w:rFonts w:ascii="Carlito" w:hAnsi="Carlito"/>
          <w:sz w:val="17"/>
        </w:rPr>
        <w:sectPr>
          <w:pgSz w:w="12240" w:h="15840"/>
          <w:pgMar w:header="0" w:footer="644" w:top="1360" w:bottom="840" w:left="920" w:right="920"/>
          <w:cols w:num="2" w:equalWidth="0">
            <w:col w:w="4832" w:space="587"/>
            <w:col w:w="4981"/>
          </w:cols>
        </w:sectPr>
      </w:pPr>
    </w:p>
    <w:p>
      <w:pPr>
        <w:pStyle w:val="BodyText"/>
        <w:spacing w:line="252" w:lineRule="auto" w:before="86"/>
        <w:ind w:right="55" w:firstLine="187"/>
      </w:pPr>
      <w:r>
        <w:rPr>
          <w:w w:val="105"/>
        </w:rPr>
        <w:t>To create a golem, you must spend the time shown on the table, working without interruption with the manual at hand and resting no more than 8 hours per day. You must also pay the specified cost to purchase supplies.</w:t>
      </w:r>
    </w:p>
    <w:p>
      <w:pPr>
        <w:pStyle w:val="BodyText"/>
        <w:spacing w:line="254" w:lineRule="auto" w:before="3"/>
        <w:ind w:right="41" w:firstLine="187"/>
      </w:pPr>
      <w:r>
        <w:rPr>
          <w:w w:val="105"/>
        </w:rPr>
        <w:t>Once you finish creating the golem, the book is consumed in eldritch flames. The golem becomes animate when the ashes of the manual are sprinkled on it. It is under your control, and it understands and obeys your spoken commands.</w:t>
      </w:r>
    </w:p>
    <w:p>
      <w:pPr>
        <w:pStyle w:val="Heading4"/>
        <w:spacing w:before="162"/>
      </w:pPr>
      <w:r>
        <w:rPr>
          <w:color w:val="943634"/>
        </w:rPr>
        <w:t>Manual of Quickness of Action</w:t>
      </w:r>
    </w:p>
    <w:p>
      <w:pPr>
        <w:spacing w:before="20"/>
        <w:ind w:left="232" w:right="0" w:firstLine="0"/>
        <w:jc w:val="left"/>
        <w:rPr>
          <w:i/>
          <w:sz w:val="19"/>
        </w:rPr>
      </w:pPr>
      <w:r>
        <w:rPr>
          <w:i/>
          <w:w w:val="105"/>
          <w:sz w:val="19"/>
        </w:rPr>
        <w:t>Wondrous item, very rare</w:t>
      </w:r>
    </w:p>
    <w:p>
      <w:pPr>
        <w:pStyle w:val="BodyText"/>
        <w:spacing w:line="254" w:lineRule="auto" w:before="128"/>
        <w:ind w:right="86"/>
      </w:pPr>
      <w:r>
        <w:rPr>
          <w:w w:val="105"/>
        </w:rPr>
        <w:t>This book contains coordination and balance exercises, and its words are charged with magic. If you spend 48 hours over a period of 6 days or fewer studying the book’s contents and practicing its guidelines, your Dexterity score increases by 2, as does your maximum for that score. The manual then loses its magic, but regains it in a century.</w:t>
      </w:r>
    </w:p>
    <w:p>
      <w:pPr>
        <w:pStyle w:val="Heading4"/>
        <w:spacing w:before="160"/>
      </w:pPr>
      <w:r>
        <w:rPr>
          <w:color w:val="943634"/>
          <w:w w:val="95"/>
        </w:rPr>
        <w:t>Marvelous</w:t>
      </w:r>
      <w:r>
        <w:rPr>
          <w:color w:val="943634"/>
          <w:spacing w:val="-2"/>
          <w:w w:val="95"/>
        </w:rPr>
        <w:t> </w:t>
      </w:r>
      <w:r>
        <w:rPr>
          <w:color w:val="943634"/>
          <w:w w:val="95"/>
        </w:rPr>
        <w:t>Pigments</w:t>
      </w:r>
    </w:p>
    <w:p>
      <w:pPr>
        <w:spacing w:before="21"/>
        <w:ind w:left="232" w:right="0" w:firstLine="0"/>
        <w:jc w:val="left"/>
        <w:rPr>
          <w:i/>
          <w:sz w:val="19"/>
        </w:rPr>
      </w:pPr>
      <w:r>
        <w:rPr>
          <w:i/>
          <w:w w:val="105"/>
          <w:sz w:val="19"/>
        </w:rPr>
        <w:t>Wondrous item, very</w:t>
      </w:r>
      <w:r>
        <w:rPr>
          <w:i/>
          <w:spacing w:val="-7"/>
          <w:w w:val="105"/>
          <w:sz w:val="19"/>
        </w:rPr>
        <w:t> </w:t>
      </w:r>
      <w:r>
        <w:rPr>
          <w:i/>
          <w:w w:val="105"/>
          <w:sz w:val="19"/>
        </w:rPr>
        <w:t>rare</w:t>
      </w:r>
    </w:p>
    <w:p>
      <w:pPr>
        <w:pStyle w:val="BodyText"/>
        <w:spacing w:line="254" w:lineRule="auto" w:before="128"/>
        <w:ind w:right="63"/>
      </w:pPr>
      <w:r>
        <w:rPr>
          <w:w w:val="105"/>
        </w:rPr>
        <w:t>Typically found in 1d4 pots inside a fine wooden box with a brush (weighing 1 pound in total), these </w:t>
      </w:r>
      <w:r>
        <w:rPr>
          <w:spacing w:val="1"/>
          <w:w w:val="103"/>
        </w:rPr>
        <w:t>p</w:t>
      </w:r>
      <w:r>
        <w:rPr>
          <w:w w:val="103"/>
        </w:rPr>
        <w:t>i</w:t>
      </w:r>
      <w:r>
        <w:rPr>
          <w:spacing w:val="1"/>
          <w:w w:val="103"/>
        </w:rPr>
        <w:t>g</w:t>
      </w:r>
      <w:r>
        <w:rPr>
          <w:spacing w:val="2"/>
          <w:w w:val="103"/>
        </w:rPr>
        <w:t>m</w:t>
      </w:r>
      <w:r>
        <w:rPr>
          <w:spacing w:val="1"/>
          <w:w w:val="103"/>
        </w:rPr>
        <w:t>e</w:t>
      </w:r>
      <w:r>
        <w:rPr>
          <w:spacing w:val="1"/>
          <w:w w:val="103"/>
        </w:rPr>
        <w:t>nt</w:t>
      </w:r>
      <w:r>
        <w:rPr>
          <w:w w:val="103"/>
        </w:rPr>
        <w:t>s</w:t>
      </w:r>
      <w:r>
        <w:rPr>
          <w:spacing w:val="3"/>
        </w:rPr>
        <w:t> </w:t>
      </w:r>
      <w:r>
        <w:rPr>
          <w:spacing w:val="1"/>
          <w:w w:val="103"/>
        </w:rPr>
        <w:t>a</w:t>
      </w:r>
      <w:r>
        <w:rPr>
          <w:w w:val="103"/>
        </w:rPr>
        <w:t>ll</w:t>
      </w:r>
      <w:r>
        <w:rPr>
          <w:spacing w:val="1"/>
          <w:w w:val="103"/>
        </w:rPr>
        <w:t>o</w:t>
      </w:r>
      <w:r>
        <w:rPr>
          <w:w w:val="103"/>
        </w:rPr>
        <w:t>w</w:t>
      </w:r>
      <w:r>
        <w:rPr>
          <w:spacing w:val="4"/>
        </w:rPr>
        <w:t> </w:t>
      </w:r>
      <w:r>
        <w:rPr>
          <w:spacing w:val="1"/>
          <w:w w:val="103"/>
        </w:rPr>
        <w:t>y</w:t>
      </w:r>
      <w:r>
        <w:rPr>
          <w:spacing w:val="1"/>
          <w:w w:val="103"/>
        </w:rPr>
        <w:t>o</w:t>
      </w:r>
      <w:r>
        <w:rPr>
          <w:w w:val="103"/>
        </w:rPr>
        <w:t>u</w:t>
      </w:r>
      <w:r>
        <w:rPr>
          <w:spacing w:val="4"/>
        </w:rPr>
        <w:t> </w:t>
      </w:r>
      <w:r>
        <w:rPr>
          <w:spacing w:val="1"/>
          <w:w w:val="103"/>
        </w:rPr>
        <w:t>t</w:t>
      </w:r>
      <w:r>
        <w:rPr>
          <w:w w:val="103"/>
        </w:rPr>
        <w:t>o</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w w:val="103"/>
        </w:rPr>
        <w:t>e</w:t>
      </w:r>
      <w:r>
        <w:rPr>
          <w:spacing w:val="3"/>
        </w:rPr>
        <w:t> </w:t>
      </w:r>
      <w:r>
        <w:rPr>
          <w:spacing w:val="1"/>
          <w:w w:val="103"/>
        </w:rPr>
        <w:t>t</w:t>
      </w:r>
      <w:r>
        <w:rPr>
          <w:spacing w:val="1"/>
          <w:w w:val="103"/>
        </w:rPr>
        <w:t>h</w:t>
      </w:r>
      <w:r>
        <w:rPr>
          <w:spacing w:val="1"/>
          <w:w w:val="103"/>
        </w:rPr>
        <w:t>r</w:t>
      </w:r>
      <w:r>
        <w:rPr>
          <w:spacing w:val="1"/>
          <w:w w:val="103"/>
        </w:rPr>
        <w:t>ee</w:t>
      </w:r>
      <w:r>
        <w:rPr>
          <w:w w:val="31"/>
        </w:rPr>
        <w:t>-­‐</w:t>
      </w:r>
      <w:r>
        <w:rPr>
          <w:spacing w:val="1"/>
          <w:w w:val="31"/>
        </w:rPr>
        <w:t>‑</w:t>
      </w:r>
      <w:r>
        <w:rPr>
          <w:spacing w:val="1"/>
          <w:w w:val="103"/>
        </w:rPr>
        <w:t>d</w:t>
      </w:r>
      <w:r>
        <w:rPr>
          <w:w w:val="103"/>
        </w:rPr>
        <w:t>i</w:t>
      </w:r>
      <w:r>
        <w:rPr>
          <w:spacing w:val="2"/>
          <w:w w:val="103"/>
        </w:rPr>
        <w:t>m</w:t>
      </w:r>
      <w:r>
        <w:rPr>
          <w:spacing w:val="1"/>
          <w:w w:val="103"/>
        </w:rPr>
        <w:t>e</w:t>
      </w:r>
      <w:r>
        <w:rPr>
          <w:spacing w:val="1"/>
          <w:w w:val="103"/>
        </w:rPr>
        <w:t>n</w:t>
      </w:r>
      <w:r>
        <w:rPr>
          <w:spacing w:val="1"/>
          <w:w w:val="103"/>
        </w:rPr>
        <w:t>s</w:t>
      </w:r>
      <w:r>
        <w:rPr>
          <w:w w:val="103"/>
        </w:rPr>
        <w:t>i</w:t>
      </w:r>
      <w:r>
        <w:rPr>
          <w:spacing w:val="1"/>
          <w:w w:val="103"/>
        </w:rPr>
        <w:t>on</w:t>
      </w:r>
      <w:r>
        <w:rPr>
          <w:spacing w:val="1"/>
          <w:w w:val="103"/>
        </w:rPr>
        <w:t>a</w:t>
      </w:r>
      <w:r>
        <w:rPr>
          <w:w w:val="103"/>
        </w:rPr>
        <w:t>l </w:t>
      </w:r>
      <w:r>
        <w:rPr>
          <w:w w:val="105"/>
        </w:rPr>
        <w:t>objects by painting them in two dimensions. The paint flows from the brush to form the desired object as you concentrate on its</w:t>
      </w:r>
      <w:r>
        <w:rPr>
          <w:spacing w:val="4"/>
          <w:w w:val="105"/>
        </w:rPr>
        <w:t> </w:t>
      </w:r>
      <w:r>
        <w:rPr>
          <w:w w:val="105"/>
        </w:rPr>
        <w:t>image.</w:t>
      </w:r>
    </w:p>
    <w:p>
      <w:pPr>
        <w:pStyle w:val="BodyText"/>
        <w:spacing w:line="254" w:lineRule="auto"/>
        <w:ind w:right="53" w:firstLine="231"/>
      </w:pPr>
      <w:r>
        <w:rPr>
          <w:w w:val="105"/>
        </w:rPr>
        <w:t>Each pot of paint is sufficient to cover 1,000 square feet of a surface, which lets you create inanimate objects or terrain features—such as a door, a pit, flowers, trees, cells, rooms, or weapons— that are up to 10,000 cubic feet. It takes 10 minutes to cover 100 square feet.</w:t>
      </w:r>
    </w:p>
    <w:p>
      <w:pPr>
        <w:pStyle w:val="BodyText"/>
        <w:spacing w:line="252" w:lineRule="auto"/>
        <w:ind w:right="117" w:firstLine="187"/>
      </w:pPr>
      <w:r>
        <w:rPr>
          <w:w w:val="105"/>
        </w:rPr>
        <w:t>When you complete the painting, the object or terrain feature depicted becomes a real, nonmagical object. Thus, painting a door on a wall creates an actual door that can be opened to whatever is beyond. Painting a pit on a floor creates a real pit, and its depth counts against the total area of objects you create.</w:t>
      </w:r>
    </w:p>
    <w:p>
      <w:pPr>
        <w:pStyle w:val="BodyText"/>
        <w:spacing w:line="252" w:lineRule="auto"/>
        <w:ind w:right="31" w:firstLine="187"/>
      </w:pPr>
      <w:r>
        <w:rPr>
          <w:w w:val="105"/>
        </w:rPr>
        <w:t>Nothing created by the pigments can have a value greater than 25 gp. If you paint an object of greater value (such as a diamond or a pile of gold), the object looks authentic, but close inspection reveals it is made from paste, bone, or some other worthless material.</w:t>
      </w:r>
    </w:p>
    <w:p>
      <w:pPr>
        <w:pStyle w:val="BodyText"/>
        <w:spacing w:line="252" w:lineRule="auto"/>
        <w:ind w:right="147" w:firstLine="187"/>
      </w:pPr>
      <w:r>
        <w:rPr>
          <w:w w:val="105"/>
        </w:rPr>
        <w:t>If you paint a form of energy such as fire or lightning, the energy appears but dissipates as soon as you complete the painting, doing no harm to anything.</w:t>
      </w:r>
    </w:p>
    <w:p>
      <w:pPr>
        <w:pStyle w:val="Heading4"/>
        <w:spacing w:before="80"/>
      </w:pPr>
      <w:r>
        <w:rPr>
          <w:b w:val="0"/>
        </w:rPr>
        <w:br w:type="column"/>
      </w:r>
      <w:r>
        <w:rPr>
          <w:color w:val="943634"/>
        </w:rPr>
        <w:t>Medallion of Thoughts</w:t>
      </w:r>
    </w:p>
    <w:p>
      <w:pPr>
        <w:spacing w:before="16"/>
        <w:ind w:left="232" w:right="0" w:firstLine="0"/>
        <w:jc w:val="left"/>
        <w:rPr>
          <w:i/>
          <w:sz w:val="19"/>
        </w:rPr>
      </w:pPr>
      <w:r>
        <w:rPr>
          <w:i/>
          <w:w w:val="105"/>
          <w:sz w:val="19"/>
        </w:rPr>
        <w:t>Wondrous item, uncommon (requires attunement)</w:t>
      </w:r>
    </w:p>
    <w:p>
      <w:pPr>
        <w:pStyle w:val="BodyText"/>
        <w:spacing w:line="254" w:lineRule="auto" w:before="127"/>
        <w:ind w:right="417"/>
      </w:pPr>
      <w:r>
        <w:rPr>
          <w:w w:val="105"/>
        </w:rPr>
        <w:t>The medallion has 3 charges. While wearing it, you can use an action and expend 1 charge to cast the </w:t>
      </w:r>
      <w:r>
        <w:rPr>
          <w:i/>
          <w:w w:val="105"/>
        </w:rPr>
        <w:t>detect thoughts </w:t>
      </w:r>
      <w:r>
        <w:rPr>
          <w:w w:val="105"/>
        </w:rPr>
        <w:t>spell (save DC 13) from it. The medallion regains 1d3 expended charges daily at dawn.</w:t>
      </w:r>
    </w:p>
    <w:p>
      <w:pPr>
        <w:pStyle w:val="Heading4"/>
        <w:spacing w:before="167"/>
      </w:pPr>
      <w:r>
        <w:rPr>
          <w:color w:val="943634"/>
        </w:rPr>
        <w:t>Mirror of Life Trapping</w:t>
      </w:r>
    </w:p>
    <w:p>
      <w:pPr>
        <w:spacing w:before="16"/>
        <w:ind w:left="232" w:right="0" w:firstLine="0"/>
        <w:jc w:val="left"/>
        <w:rPr>
          <w:i/>
          <w:sz w:val="19"/>
        </w:rPr>
      </w:pPr>
      <w:r>
        <w:rPr>
          <w:i/>
          <w:w w:val="105"/>
          <w:sz w:val="19"/>
        </w:rPr>
        <w:t>Wondrous item, very rare</w:t>
      </w:r>
    </w:p>
    <w:p>
      <w:pPr>
        <w:pStyle w:val="BodyText"/>
        <w:spacing w:line="252" w:lineRule="auto" w:before="133"/>
        <w:ind w:right="226"/>
      </w:pPr>
      <w:r>
        <w:rPr>
          <w:w w:val="103"/>
        </w:rPr>
        <w:t>Wh</w:t>
      </w:r>
      <w:r>
        <w:rPr>
          <w:w w:val="103"/>
        </w:rPr>
        <w:t>e</w:t>
      </w:r>
      <w:r>
        <w:rPr>
          <w:w w:val="103"/>
        </w:rPr>
        <w:t>n</w:t>
      </w:r>
      <w:r>
        <w:rPr/>
        <w:t> </w:t>
      </w:r>
      <w:r>
        <w:rPr>
          <w:w w:val="103"/>
        </w:rPr>
        <w:t>t</w:t>
      </w:r>
      <w:r>
        <w:rPr>
          <w:w w:val="103"/>
        </w:rPr>
        <w:t>h</w:t>
      </w:r>
      <w:r>
        <w:rPr>
          <w:w w:val="103"/>
        </w:rPr>
        <w:t>i</w:t>
      </w:r>
      <w:r>
        <w:rPr>
          <w:w w:val="103"/>
        </w:rPr>
        <w:t>s</w:t>
      </w:r>
      <w:r>
        <w:rPr/>
        <w:t> </w:t>
      </w:r>
      <w:r>
        <w:rPr>
          <w:w w:val="103"/>
        </w:rPr>
        <w:t>4</w:t>
      </w:r>
      <w:r>
        <w:rPr>
          <w:w w:val="31"/>
        </w:rPr>
        <w:t>-­‐‑</w:t>
      </w:r>
      <w:r>
        <w:rPr>
          <w:w w:val="103"/>
        </w:rPr>
        <w:t>fo</w:t>
      </w:r>
      <w:r>
        <w:rPr>
          <w:w w:val="103"/>
        </w:rPr>
        <w:t>o</w:t>
      </w:r>
      <w:r>
        <w:rPr>
          <w:w w:val="103"/>
        </w:rPr>
        <w:t>t</w:t>
      </w:r>
      <w:r>
        <w:rPr>
          <w:w w:val="31"/>
        </w:rPr>
        <w:t>-­‐‑</w:t>
      </w:r>
      <w:r>
        <w:rPr>
          <w:w w:val="103"/>
        </w:rPr>
        <w:t>ta</w:t>
      </w:r>
      <w:r>
        <w:rPr>
          <w:w w:val="103"/>
        </w:rPr>
        <w:t>ll</w:t>
      </w:r>
      <w:r>
        <w:rPr/>
        <w:t> </w:t>
      </w:r>
      <w:r>
        <w:rPr>
          <w:w w:val="103"/>
        </w:rPr>
        <w:t>m</w:t>
      </w:r>
      <w:r>
        <w:rPr>
          <w:w w:val="103"/>
        </w:rPr>
        <w:t>i</w:t>
      </w:r>
      <w:r>
        <w:rPr>
          <w:w w:val="103"/>
        </w:rPr>
        <w:t>rro</w:t>
      </w:r>
      <w:r>
        <w:rPr>
          <w:w w:val="103"/>
        </w:rPr>
        <w:t>r</w:t>
      </w:r>
      <w:r>
        <w:rPr/>
        <w:t> </w:t>
      </w:r>
      <w:r>
        <w:rPr>
          <w:w w:val="103"/>
        </w:rPr>
        <w:t>i</w:t>
      </w:r>
      <w:r>
        <w:rPr>
          <w:w w:val="103"/>
        </w:rPr>
        <w:t>s</w:t>
      </w:r>
      <w:r>
        <w:rPr/>
        <w:t> </w:t>
      </w:r>
      <w:r>
        <w:rPr>
          <w:w w:val="103"/>
        </w:rPr>
        <w:t>v</w:t>
      </w:r>
      <w:r>
        <w:rPr>
          <w:w w:val="103"/>
        </w:rPr>
        <w:t>i</w:t>
      </w:r>
      <w:r>
        <w:rPr>
          <w:w w:val="103"/>
        </w:rPr>
        <w:t>e</w:t>
      </w:r>
      <w:r>
        <w:rPr>
          <w:w w:val="103"/>
        </w:rPr>
        <w:t>w</w:t>
      </w:r>
      <w:r>
        <w:rPr>
          <w:w w:val="103"/>
        </w:rPr>
        <w:t>e</w:t>
      </w:r>
      <w:r>
        <w:rPr>
          <w:w w:val="103"/>
        </w:rPr>
        <w:t>d</w:t>
      </w:r>
      <w:r>
        <w:rPr/>
        <w:t> </w:t>
      </w:r>
      <w:r>
        <w:rPr>
          <w:w w:val="103"/>
        </w:rPr>
        <w:t>i</w:t>
      </w:r>
      <w:r>
        <w:rPr>
          <w:w w:val="103"/>
        </w:rPr>
        <w:t>n</w:t>
      </w:r>
      <w:r>
        <w:rPr>
          <w:w w:val="103"/>
        </w:rPr>
        <w:t>di</w:t>
      </w:r>
      <w:r>
        <w:rPr>
          <w:w w:val="103"/>
        </w:rPr>
        <w:t>re</w:t>
      </w:r>
      <w:r>
        <w:rPr>
          <w:w w:val="103"/>
        </w:rPr>
        <w:t>c</w:t>
      </w:r>
      <w:r>
        <w:rPr>
          <w:w w:val="103"/>
        </w:rPr>
        <w:t>tl</w:t>
      </w:r>
      <w:r>
        <w:rPr>
          <w:w w:val="103"/>
        </w:rPr>
        <w:t>y</w:t>
      </w:r>
      <w:r>
        <w:rPr>
          <w:w w:val="103"/>
        </w:rPr>
        <w:t>,</w:t>
      </w:r>
      <w:r>
        <w:rPr/>
        <w:t> </w:t>
      </w:r>
      <w:r>
        <w:rPr>
          <w:w w:val="103"/>
        </w:rPr>
        <w:t>i</w:t>
      </w:r>
      <w:r>
        <w:rPr>
          <w:w w:val="103"/>
        </w:rPr>
        <w:t>ts </w:t>
      </w:r>
      <w:r>
        <w:rPr>
          <w:w w:val="105"/>
        </w:rPr>
        <w:t>surface shows faint images of creatures. The mirror weighs 50 pounds, and it has AC 11, 10 hit points, and vulnerability to bludgeoning damage. It shatters and is destroyed when reduced to 0 hit points.</w:t>
      </w:r>
    </w:p>
    <w:p>
      <w:pPr>
        <w:pStyle w:val="BodyText"/>
        <w:spacing w:line="252" w:lineRule="auto" w:before="2"/>
        <w:ind w:right="392" w:firstLine="187"/>
      </w:pPr>
      <w:r>
        <w:rPr>
          <w:w w:val="105"/>
        </w:rPr>
        <w:t>If the mirror is hanging on a vertical surface and you are within 5 feet of it, you can use an action to speak its command word and activate it. It remains activated until you use an action to speak the command word again.</w:t>
      </w:r>
    </w:p>
    <w:p>
      <w:pPr>
        <w:pStyle w:val="BodyText"/>
        <w:spacing w:line="252" w:lineRule="auto" w:before="2"/>
        <w:ind w:right="237" w:firstLine="187"/>
      </w:pPr>
      <w:r>
        <w:rPr>
          <w:w w:val="105"/>
        </w:rPr>
        <w:t>Any creature other than you that sees its reflection in the activated mirror while within 30 feet of it must succeed on a DC 15 Charisma saving throw or be trapped, along with anything it is wearing or carrying, in one of the mirror’s twelve extradimensional cells. This saving throw is made with advantage if the creature knows the mirror’s nature, and constructs succeed on the saving throw automatically.</w:t>
      </w:r>
    </w:p>
    <w:p>
      <w:pPr>
        <w:pStyle w:val="BodyText"/>
        <w:spacing w:line="252" w:lineRule="auto" w:before="8"/>
        <w:ind w:right="248" w:firstLine="187"/>
      </w:pPr>
      <w:r>
        <w:rPr>
          <w:w w:val="105"/>
        </w:rPr>
        <w:t>An extradimensional cell is an infinite expanse filled with thick fog that reduces visibility to 10 feet. Creatures trapped in the mirror’s cells don’t age, and they don’t need to eat, drink, or sleep. A creature trapped within a cell can escape using magic that permits planar travel. Otherwise, the creature is confined to the cell until freed.</w:t>
      </w:r>
    </w:p>
    <w:p>
      <w:pPr>
        <w:pStyle w:val="BodyText"/>
        <w:spacing w:line="252" w:lineRule="auto" w:before="5"/>
        <w:ind w:right="439" w:firstLine="231"/>
      </w:pPr>
      <w:r>
        <w:rPr>
          <w:w w:val="105"/>
        </w:rPr>
        <w:t>If the mirror traps a creature but its twelve extradimensional cells are already occupied, the mirror frees one trapped creature at random to accommodate the new prisoner. A freed creature appears in an unoccupied space within sight of the mirror but facing away from it. If the mirror is shattered, all creatures it contains are freed and appear in unoccupied spaces near it.</w:t>
      </w:r>
    </w:p>
    <w:p>
      <w:pPr>
        <w:pStyle w:val="BodyText"/>
        <w:spacing w:line="252" w:lineRule="auto" w:before="6"/>
        <w:ind w:right="245" w:firstLine="187"/>
      </w:pPr>
      <w:r>
        <w:rPr>
          <w:w w:val="105"/>
        </w:rPr>
        <w:t>While within 5 feet of the mirror, you can use an action to speak the name of one creature trapped in it or call out a particular cell by number. The creature named or contained in the named cell appears as an image on the mirror’s surface. You and the creature can then communicate</w:t>
      </w:r>
      <w:r>
        <w:rPr>
          <w:spacing w:val="2"/>
          <w:w w:val="105"/>
        </w:rPr>
        <w:t> </w:t>
      </w:r>
      <w:r>
        <w:rPr>
          <w:w w:val="105"/>
        </w:rPr>
        <w:t>normally.</w:t>
      </w:r>
    </w:p>
    <w:p>
      <w:pPr>
        <w:pStyle w:val="BodyText"/>
        <w:spacing w:line="254" w:lineRule="auto" w:before="3"/>
        <w:ind w:right="388" w:firstLine="187"/>
      </w:pPr>
      <w:r>
        <w:rPr>
          <w:w w:val="105"/>
        </w:rPr>
        <w:t>In a similar way, you can use an action to speak a second command word and free one</w:t>
      </w:r>
      <w:r>
        <w:rPr>
          <w:spacing w:val="2"/>
          <w:w w:val="105"/>
        </w:rPr>
        <w:t> </w:t>
      </w:r>
      <w:r>
        <w:rPr>
          <w:w w:val="105"/>
        </w:rPr>
        <w:t>creature</w:t>
      </w:r>
    </w:p>
    <w:p>
      <w:pPr>
        <w:spacing w:after="0" w:line="254" w:lineRule="auto"/>
        <w:sectPr>
          <w:pgSz w:w="12240" w:h="15840"/>
          <w:pgMar w:header="0" w:footer="644" w:top="1360" w:bottom="840" w:left="920" w:right="920"/>
          <w:cols w:num="2" w:equalWidth="0">
            <w:col w:w="4786" w:space="633"/>
            <w:col w:w="4981"/>
          </w:cols>
        </w:sectPr>
      </w:pPr>
    </w:p>
    <w:p>
      <w:pPr>
        <w:pStyle w:val="BodyText"/>
        <w:spacing w:line="254" w:lineRule="auto" w:before="86"/>
        <w:ind w:right="152"/>
      </w:pPr>
      <w:r>
        <w:rPr>
          <w:w w:val="105"/>
        </w:rPr>
        <w:t>trapped in the mirror. The freed creature appears, along with its possessions, in the unoccupied space nearest to the mirror and facing away from it.</w:t>
      </w:r>
    </w:p>
    <w:p>
      <w:pPr>
        <w:pStyle w:val="Heading4"/>
        <w:spacing w:before="169"/>
      </w:pPr>
      <w:r>
        <w:rPr>
          <w:color w:val="943634"/>
        </w:rPr>
        <w:t>Mithral Armor</w:t>
      </w:r>
    </w:p>
    <w:p>
      <w:pPr>
        <w:spacing w:before="16"/>
        <w:ind w:left="232" w:right="0" w:firstLine="0"/>
        <w:jc w:val="left"/>
        <w:rPr>
          <w:i/>
          <w:sz w:val="19"/>
        </w:rPr>
      </w:pPr>
      <w:r>
        <w:rPr>
          <w:i/>
          <w:w w:val="105"/>
          <w:sz w:val="19"/>
        </w:rPr>
        <w:t>Armor (medium or heavy, but not hide), uncommon</w:t>
      </w:r>
    </w:p>
    <w:p>
      <w:pPr>
        <w:pStyle w:val="BodyText"/>
        <w:spacing w:line="247" w:lineRule="auto" w:before="132"/>
        <w:ind w:right="30"/>
      </w:pPr>
      <w:r>
        <w:rPr>
          <w:w w:val="105"/>
        </w:rPr>
        <w:t>Mithral is a light, flexible metal. A mithral chain shirt or breastplate can be worn under normal clothes. If</w:t>
      </w:r>
    </w:p>
    <w:p>
      <w:pPr>
        <w:pStyle w:val="BodyText"/>
        <w:spacing w:line="127" w:lineRule="exact" w:before="7"/>
      </w:pPr>
      <w:r>
        <w:rPr>
          <w:w w:val="105"/>
        </w:rPr>
        <w:t>the armor normally imposes disadvantage on</w:t>
      </w:r>
    </w:p>
    <w:p>
      <w:pPr>
        <w:pStyle w:val="BodyText"/>
        <w:spacing w:line="254" w:lineRule="auto" w:before="86"/>
        <w:ind w:right="488"/>
      </w:pPr>
      <w:r>
        <w:rPr/>
        <w:br w:type="column"/>
      </w:r>
      <w:r>
        <w:rPr>
          <w:w w:val="105"/>
        </w:rPr>
        <w:t>is cast, that bead can’t be used again until the next dawn.</w:t>
      </w:r>
    </w:p>
    <w:p>
      <w:pPr>
        <w:tabs>
          <w:tab w:pos="966" w:val="left" w:leader="none"/>
          <w:tab w:pos="2137" w:val="left" w:leader="none"/>
        </w:tabs>
        <w:spacing w:before="118"/>
        <w:ind w:left="353" w:right="0" w:firstLine="0"/>
        <w:jc w:val="left"/>
        <w:rPr>
          <w:rFonts w:ascii="Carlito" w:hAnsi="Carlito"/>
          <w:b/>
          <w:sz w:val="17"/>
        </w:rPr>
      </w:pPr>
      <w:r>
        <w:rPr>
          <w:rFonts w:ascii="Carlito" w:hAnsi="Carlito"/>
          <w:b/>
          <w:w w:val="105"/>
          <w:sz w:val="17"/>
        </w:rPr>
        <w:t>d20</w:t>
        <w:tab/>
        <w:t>Bead</w:t>
      </w:r>
      <w:r>
        <w:rPr>
          <w:rFonts w:ascii="Carlito" w:hAnsi="Carlito"/>
          <w:b/>
          <w:spacing w:val="1"/>
          <w:w w:val="105"/>
          <w:sz w:val="17"/>
        </w:rPr>
        <w:t> </w:t>
      </w:r>
      <w:r>
        <w:rPr>
          <w:rFonts w:ascii="Carlito" w:hAnsi="Carlito"/>
          <w:b/>
          <w:w w:val="105"/>
          <w:sz w:val="17"/>
        </w:rPr>
        <w:t>of</w:t>
      </w:r>
      <w:r>
        <w:rPr>
          <w:rFonts w:ascii="Carlito" w:hAnsi="Carlito"/>
          <w:b/>
          <w:spacing w:val="1"/>
          <w:w w:val="105"/>
          <w:sz w:val="17"/>
        </w:rPr>
        <w:t> </w:t>
      </w:r>
      <w:r>
        <w:rPr>
          <w:rFonts w:ascii="Carlito" w:hAnsi="Carlito"/>
          <w:b/>
          <w:w w:val="105"/>
          <w:sz w:val="17"/>
        </w:rPr>
        <w:t>…</w:t>
        <w:tab/>
        <w:t>Spell</w:t>
      </w:r>
    </w:p>
    <w:p>
      <w:pPr>
        <w:pStyle w:val="BodyText"/>
        <w:spacing w:line="220" w:lineRule="exact"/>
        <w:ind w:left="121"/>
        <w:rPr>
          <w:rFonts w:ascii="Carlito"/>
          <w:sz w:val="20"/>
        </w:rPr>
      </w:pPr>
      <w:r>
        <w:rPr>
          <w:rFonts w:ascii="Carlito"/>
          <w:position w:val="-3"/>
          <w:sz w:val="20"/>
        </w:rPr>
        <w:pict>
          <v:shape style="width:230.4pt;height:11.05pt;mso-position-horizontal-relative:char;mso-position-vertical-relative:line" type="#_x0000_t202" filled="true" fillcolor="#eeece1" stroked="false">
            <w10:anchorlock/>
            <v:textbox inset="0,0,0,0">
              <w:txbxContent>
                <w:p>
                  <w:pPr>
                    <w:tabs>
                      <w:tab w:pos="844" w:val="left" w:leader="none"/>
                      <w:tab w:pos="2015" w:val="left" w:leader="none"/>
                    </w:tabs>
                    <w:spacing w:before="6"/>
                    <w:ind w:left="235" w:right="0" w:firstLine="0"/>
                    <w:jc w:val="left"/>
                    <w:rPr>
                      <w:rFonts w:ascii="Carlito" w:hAnsi="Carlito"/>
                      <w:i/>
                      <w:sz w:val="17"/>
                    </w:rPr>
                  </w:pPr>
                  <w:r>
                    <w:rPr>
                      <w:rFonts w:ascii="Carlito" w:hAnsi="Carlito"/>
                      <w:w w:val="105"/>
                      <w:sz w:val="17"/>
                    </w:rPr>
                    <w:t>1–6</w:t>
                    <w:tab/>
                    <w:t>Blessing</w:t>
                    <w:tab/>
                  </w:r>
                  <w:r>
                    <w:rPr>
                      <w:rFonts w:ascii="Carlito" w:hAnsi="Carlito"/>
                      <w:i/>
                      <w:w w:val="105"/>
                      <w:sz w:val="17"/>
                    </w:rPr>
                    <w:t>Bless</w:t>
                  </w:r>
                </w:p>
              </w:txbxContent>
            </v:textbox>
            <v:fill type="solid"/>
          </v:shape>
        </w:pict>
      </w:r>
      <w:r>
        <w:rPr>
          <w:rFonts w:ascii="Carlito"/>
          <w:position w:val="-3"/>
          <w:sz w:val="20"/>
        </w:rPr>
      </w:r>
    </w:p>
    <w:p>
      <w:pPr>
        <w:tabs>
          <w:tab w:pos="966" w:val="left" w:leader="none"/>
          <w:tab w:pos="2137" w:val="left" w:leader="none"/>
        </w:tabs>
        <w:spacing w:before="9"/>
        <w:ind w:left="311" w:right="0" w:firstLine="0"/>
        <w:jc w:val="left"/>
        <w:rPr>
          <w:rFonts w:ascii="Carlito" w:hAnsi="Carlito"/>
          <w:i/>
          <w:sz w:val="17"/>
        </w:rPr>
      </w:pPr>
      <w:r>
        <w:rPr>
          <w:rFonts w:ascii="Carlito" w:hAnsi="Carlito"/>
          <w:w w:val="105"/>
          <w:sz w:val="17"/>
        </w:rPr>
        <w:t>7–12</w:t>
        <w:tab/>
        <w:t>Curing</w:t>
        <w:tab/>
      </w:r>
      <w:r>
        <w:rPr>
          <w:rFonts w:ascii="Carlito" w:hAnsi="Carlito"/>
          <w:i/>
          <w:w w:val="105"/>
          <w:sz w:val="17"/>
        </w:rPr>
        <w:t>Cure wounds </w:t>
      </w:r>
      <w:r>
        <w:rPr>
          <w:rFonts w:ascii="Carlito" w:hAnsi="Carlito"/>
          <w:w w:val="105"/>
          <w:sz w:val="17"/>
        </w:rPr>
        <w:t>(2nd level) or</w:t>
      </w:r>
      <w:r>
        <w:rPr>
          <w:rFonts w:ascii="Carlito" w:hAnsi="Carlito"/>
          <w:spacing w:val="4"/>
          <w:w w:val="105"/>
          <w:sz w:val="17"/>
        </w:rPr>
        <w:t> </w:t>
      </w:r>
      <w:r>
        <w:rPr>
          <w:rFonts w:ascii="Carlito" w:hAnsi="Carlito"/>
          <w:i/>
          <w:w w:val="105"/>
          <w:sz w:val="17"/>
        </w:rPr>
        <w:t>lesser</w:t>
      </w:r>
    </w:p>
    <w:p>
      <w:pPr>
        <w:spacing w:before="14"/>
        <w:ind w:left="476" w:right="372" w:firstLine="0"/>
        <w:jc w:val="center"/>
        <w:rPr>
          <w:rFonts w:ascii="Carlito"/>
          <w:i/>
          <w:sz w:val="17"/>
        </w:rPr>
      </w:pPr>
      <w:r>
        <w:rPr>
          <w:rFonts w:ascii="Carlito"/>
          <w:i/>
          <w:w w:val="105"/>
          <w:sz w:val="17"/>
        </w:rPr>
        <w:t>restoration</w:t>
      </w:r>
    </w:p>
    <w:p>
      <w:pPr>
        <w:pStyle w:val="BodyText"/>
        <w:spacing w:line="220" w:lineRule="exact"/>
        <w:ind w:left="121"/>
        <w:rPr>
          <w:rFonts w:ascii="Carlito"/>
          <w:sz w:val="20"/>
        </w:rPr>
      </w:pPr>
      <w:r>
        <w:rPr>
          <w:rFonts w:ascii="Carlito"/>
          <w:position w:val="-3"/>
          <w:sz w:val="20"/>
        </w:rPr>
        <w:pict>
          <v:shape style="width:230.4pt;height:11.05pt;mso-position-horizontal-relative:char;mso-position-vertical-relative:line" type="#_x0000_t202" filled="true" fillcolor="#eeece1" stroked="false">
            <w10:anchorlock/>
            <v:textbox inset="0,0,0,0">
              <w:txbxContent>
                <w:p>
                  <w:pPr>
                    <w:tabs>
                      <w:tab w:pos="844" w:val="left" w:leader="none"/>
                      <w:tab w:pos="2015" w:val="left" w:leader="none"/>
                    </w:tabs>
                    <w:spacing w:before="6"/>
                    <w:ind w:left="144" w:right="0" w:firstLine="0"/>
                    <w:jc w:val="left"/>
                    <w:rPr>
                      <w:rFonts w:ascii="Carlito" w:hAnsi="Carlito"/>
                      <w:i/>
                      <w:sz w:val="17"/>
                    </w:rPr>
                  </w:pPr>
                  <w:r>
                    <w:rPr>
                      <w:rFonts w:ascii="Carlito" w:hAnsi="Carlito"/>
                      <w:w w:val="105"/>
                      <w:sz w:val="17"/>
                    </w:rPr>
                    <w:t>13–16</w:t>
                    <w:tab/>
                    <w:t>Favor</w:t>
                    <w:tab/>
                  </w:r>
                  <w:r>
                    <w:rPr>
                      <w:rFonts w:ascii="Carlito" w:hAnsi="Carlito"/>
                      <w:i/>
                      <w:w w:val="105"/>
                      <w:sz w:val="17"/>
                    </w:rPr>
                    <w:t>Greater restoration</w:t>
                  </w:r>
                </w:p>
              </w:txbxContent>
            </v:textbox>
            <v:fill type="solid"/>
          </v:shape>
        </w:pict>
      </w:r>
      <w:r>
        <w:rPr>
          <w:rFonts w:ascii="Carlito"/>
          <w:position w:val="-3"/>
          <w:sz w:val="20"/>
        </w:rPr>
      </w:r>
    </w:p>
    <w:p>
      <w:pPr>
        <w:tabs>
          <w:tab w:pos="966" w:val="left" w:leader="none"/>
          <w:tab w:pos="2137" w:val="left" w:leader="none"/>
        </w:tabs>
        <w:spacing w:before="14"/>
        <w:ind w:left="265" w:right="0" w:firstLine="0"/>
        <w:jc w:val="left"/>
        <w:rPr>
          <w:rFonts w:ascii="Carlito" w:hAnsi="Carlito"/>
          <w:i/>
          <w:sz w:val="17"/>
        </w:rPr>
      </w:pPr>
      <w:r>
        <w:rPr>
          <w:rFonts w:ascii="Carlito" w:hAnsi="Carlito"/>
          <w:w w:val="105"/>
          <w:sz w:val="17"/>
        </w:rPr>
        <w:t>17–18</w:t>
        <w:tab/>
        <w:t>Smiting</w:t>
        <w:tab/>
      </w:r>
      <w:r>
        <w:rPr>
          <w:rFonts w:ascii="Carlito" w:hAnsi="Carlito"/>
          <w:i/>
          <w:w w:val="105"/>
          <w:sz w:val="17"/>
        </w:rPr>
        <w:t>Branding</w:t>
      </w:r>
      <w:r>
        <w:rPr>
          <w:rFonts w:ascii="Carlito" w:hAnsi="Carlito"/>
          <w:i/>
          <w:spacing w:val="1"/>
          <w:w w:val="105"/>
          <w:sz w:val="17"/>
        </w:rPr>
        <w:t> </w:t>
      </w:r>
      <w:r>
        <w:rPr>
          <w:rFonts w:ascii="Carlito" w:hAnsi="Carlito"/>
          <w:i/>
          <w:w w:val="105"/>
          <w:sz w:val="17"/>
        </w:rPr>
        <w:t>smite</w:t>
      </w:r>
    </w:p>
    <w:p>
      <w:pPr>
        <w:pStyle w:val="BodyText"/>
        <w:spacing w:line="220" w:lineRule="exact"/>
        <w:ind w:left="121"/>
        <w:rPr>
          <w:rFonts w:ascii="Carlito"/>
          <w:sz w:val="20"/>
        </w:rPr>
      </w:pPr>
      <w:r>
        <w:rPr>
          <w:rFonts w:ascii="Carlito"/>
          <w:position w:val="-3"/>
          <w:sz w:val="20"/>
        </w:rPr>
        <w:pict>
          <v:shape style="width:230.4pt;height:11.05pt;mso-position-horizontal-relative:char;mso-position-vertical-relative:line" type="#_x0000_t202" filled="true" fillcolor="#eeece1" stroked="false">
            <w10:anchorlock/>
            <v:textbox inset="0,0,0,0">
              <w:txbxContent>
                <w:p>
                  <w:pPr>
                    <w:tabs>
                      <w:tab w:pos="844" w:val="left" w:leader="none"/>
                      <w:tab w:pos="2015" w:val="left" w:leader="none"/>
                    </w:tabs>
                    <w:spacing w:before="6"/>
                    <w:ind w:left="280" w:right="0" w:firstLine="0"/>
                    <w:jc w:val="left"/>
                    <w:rPr>
                      <w:rFonts w:ascii="Carlito"/>
                      <w:i/>
                      <w:sz w:val="17"/>
                    </w:rPr>
                  </w:pPr>
                  <w:r>
                    <w:rPr>
                      <w:rFonts w:ascii="Carlito"/>
                      <w:w w:val="105"/>
                      <w:sz w:val="17"/>
                    </w:rPr>
                    <w:t>19</w:t>
                    <w:tab/>
                    <w:t>Summons</w:t>
                    <w:tab/>
                  </w:r>
                  <w:r>
                    <w:rPr>
                      <w:rFonts w:ascii="Carlito"/>
                      <w:i/>
                      <w:w w:val="105"/>
                      <w:sz w:val="17"/>
                    </w:rPr>
                    <w:t>Planar ally</w:t>
                  </w:r>
                </w:p>
              </w:txbxContent>
            </v:textbox>
            <v:fill type="solid"/>
          </v:shape>
        </w:pict>
      </w:r>
      <w:r>
        <w:rPr>
          <w:rFonts w:ascii="Carlito"/>
          <w:position w:val="-3"/>
          <w:sz w:val="20"/>
        </w:rPr>
      </w:r>
    </w:p>
    <w:p>
      <w:pPr>
        <w:spacing w:after="0" w:line="220" w:lineRule="exact"/>
        <w:rPr>
          <w:rFonts w:ascii="Carlito"/>
          <w:sz w:val="20"/>
        </w:rPr>
        <w:sectPr>
          <w:pgSz w:w="12240" w:h="15840"/>
          <w:pgMar w:header="0" w:footer="644" w:top="1360" w:bottom="840" w:left="920" w:right="920"/>
          <w:cols w:num="2" w:equalWidth="0">
            <w:col w:w="4741" w:space="678"/>
            <w:col w:w="4981"/>
          </w:cols>
        </w:sectPr>
      </w:pPr>
    </w:p>
    <w:p>
      <w:pPr>
        <w:pStyle w:val="BodyText"/>
        <w:spacing w:line="254" w:lineRule="auto" w:before="109"/>
        <w:ind w:right="27"/>
      </w:pPr>
      <w:r>
        <w:rPr>
          <w:w w:val="105"/>
        </w:rPr>
        <w:t>Dexterity (Stealth) checks or has a Strength requirement, the mithral version of the armor</w:t>
      </w:r>
    </w:p>
    <w:p>
      <w:pPr>
        <w:tabs>
          <w:tab w:pos="796" w:val="left" w:leader="none"/>
        </w:tabs>
        <w:spacing w:line="254" w:lineRule="auto" w:before="7"/>
        <w:ind w:left="796" w:right="38" w:hanging="565"/>
        <w:jc w:val="left"/>
        <w:rPr>
          <w:rFonts w:ascii="Carlito"/>
          <w:sz w:val="17"/>
        </w:rPr>
      </w:pPr>
      <w:r>
        <w:rPr/>
        <w:br w:type="column"/>
      </w:r>
      <w:r>
        <w:rPr>
          <w:rFonts w:ascii="Carlito"/>
          <w:w w:val="105"/>
          <w:sz w:val="17"/>
        </w:rPr>
        <w:t>20</w:t>
        <w:tab/>
        <w:t>Wind walking</w:t>
      </w:r>
    </w:p>
    <w:p>
      <w:pPr>
        <w:spacing w:before="7"/>
        <w:ind w:left="232" w:right="0" w:firstLine="0"/>
        <w:jc w:val="left"/>
        <w:rPr>
          <w:rFonts w:ascii="Carlito"/>
          <w:i/>
          <w:sz w:val="17"/>
        </w:rPr>
      </w:pPr>
      <w:r>
        <w:rPr/>
        <w:br w:type="column"/>
      </w:r>
      <w:r>
        <w:rPr>
          <w:rFonts w:ascii="Carlito"/>
          <w:i/>
          <w:w w:val="105"/>
          <w:sz w:val="17"/>
        </w:rPr>
        <w:t>Wind walk</w:t>
      </w:r>
    </w:p>
    <w:p>
      <w:pPr>
        <w:spacing w:after="0"/>
        <w:jc w:val="left"/>
        <w:rPr>
          <w:rFonts w:ascii="Carlito"/>
          <w:sz w:val="17"/>
        </w:rPr>
        <w:sectPr>
          <w:type w:val="continuous"/>
          <w:pgSz w:w="12240" w:h="15840"/>
          <w:pgMar w:top="1500" w:bottom="840" w:left="920" w:right="920"/>
          <w:cols w:num="3" w:equalWidth="0">
            <w:col w:w="4183" w:space="1406"/>
            <w:col w:w="1395" w:space="341"/>
            <w:col w:w="3075"/>
          </w:cols>
        </w:sectPr>
      </w:pPr>
    </w:p>
    <w:p>
      <w:pPr>
        <w:pStyle w:val="BodyText"/>
        <w:spacing w:line="221" w:lineRule="exact"/>
      </w:pPr>
      <w:r>
        <w:rPr>
          <w:w w:val="105"/>
        </w:rPr>
        <w:t>doesn’t.</w:t>
      </w:r>
    </w:p>
    <w:p>
      <w:pPr>
        <w:pStyle w:val="Heading4"/>
        <w:spacing w:before="183"/>
      </w:pPr>
      <w:r>
        <w:rPr>
          <w:color w:val="943634"/>
        </w:rPr>
        <w:t>Necklace of Adaptation</w:t>
      </w:r>
    </w:p>
    <w:p>
      <w:pPr>
        <w:spacing w:before="16"/>
        <w:ind w:left="232" w:right="0" w:firstLine="0"/>
        <w:jc w:val="left"/>
        <w:rPr>
          <w:i/>
          <w:sz w:val="19"/>
        </w:rPr>
      </w:pPr>
      <w:r>
        <w:rPr>
          <w:i/>
          <w:w w:val="105"/>
          <w:sz w:val="19"/>
        </w:rPr>
        <w:t>Wondrous item, uncommon (requires attunement)</w:t>
      </w:r>
    </w:p>
    <w:p>
      <w:pPr>
        <w:pStyle w:val="BodyText"/>
        <w:spacing w:line="252" w:lineRule="auto" w:before="133"/>
        <w:ind w:right="246"/>
      </w:pPr>
      <w:r>
        <w:rPr>
          <w:w w:val="105"/>
        </w:rPr>
        <w:t>While wearing this necklace, you can breathe normally in any environment, and you have advantage on saving throws made against harmful gases and vapors (such as </w:t>
      </w:r>
      <w:r>
        <w:rPr>
          <w:i/>
          <w:w w:val="105"/>
        </w:rPr>
        <w:t>cloudkill </w:t>
      </w:r>
      <w:r>
        <w:rPr>
          <w:w w:val="105"/>
        </w:rPr>
        <w:t>and </w:t>
      </w:r>
      <w:r>
        <w:rPr>
          <w:i/>
          <w:w w:val="105"/>
        </w:rPr>
        <w:t>stinking </w:t>
      </w:r>
      <w:r>
        <w:rPr>
          <w:i/>
          <w:w w:val="105"/>
        </w:rPr>
        <w:t>cloud </w:t>
      </w:r>
      <w:r>
        <w:rPr>
          <w:w w:val="105"/>
        </w:rPr>
        <w:t>effects, inhaled poisons, and the breath weapons of some dragons).</w:t>
      </w:r>
    </w:p>
    <w:p>
      <w:pPr>
        <w:pStyle w:val="Heading4"/>
        <w:spacing w:before="174"/>
      </w:pPr>
      <w:r>
        <w:rPr>
          <w:color w:val="943634"/>
        </w:rPr>
        <w:t>Necklace of Fireballs</w:t>
      </w:r>
    </w:p>
    <w:p>
      <w:pPr>
        <w:spacing w:before="16"/>
        <w:ind w:left="232" w:right="0" w:firstLine="0"/>
        <w:jc w:val="left"/>
        <w:rPr>
          <w:i/>
          <w:sz w:val="19"/>
        </w:rPr>
      </w:pPr>
      <w:r>
        <w:rPr>
          <w:i/>
          <w:w w:val="105"/>
          <w:sz w:val="19"/>
        </w:rPr>
        <w:t>Wondrous item, rare</w:t>
      </w:r>
    </w:p>
    <w:p>
      <w:pPr>
        <w:pStyle w:val="BodyText"/>
        <w:spacing w:line="252" w:lineRule="auto" w:before="133"/>
        <w:ind w:right="74"/>
      </w:pPr>
      <w:r>
        <w:rPr/>
        <w:t>This necklace has 1d6 + 3 beads hanging from it. You can use an action to detach a bead and throw it up to 60 feet away. When it reaches the end of its </w:t>
      </w:r>
      <w:r>
        <w:rPr>
          <w:spacing w:val="1"/>
          <w:w w:val="103"/>
        </w:rPr>
        <w:t>tr</w:t>
      </w:r>
      <w:r>
        <w:rPr>
          <w:spacing w:val="1"/>
          <w:w w:val="103"/>
        </w:rPr>
        <w:t>a</w:t>
      </w:r>
      <w:r>
        <w:rPr>
          <w:w w:val="103"/>
        </w:rPr>
        <w:t>j</w:t>
      </w:r>
      <w:r>
        <w:rPr>
          <w:spacing w:val="1"/>
          <w:w w:val="103"/>
        </w:rPr>
        <w:t>e</w:t>
      </w:r>
      <w:r>
        <w:rPr>
          <w:spacing w:val="1"/>
          <w:w w:val="103"/>
        </w:rPr>
        <w:t>c</w:t>
      </w:r>
      <w:r>
        <w:rPr>
          <w:spacing w:val="1"/>
          <w:w w:val="103"/>
        </w:rPr>
        <w:t>t</w:t>
      </w:r>
      <w:r>
        <w:rPr>
          <w:spacing w:val="1"/>
          <w:w w:val="103"/>
        </w:rPr>
        <w:t>or</w:t>
      </w:r>
      <w:r>
        <w:rPr>
          <w:spacing w:val="1"/>
          <w:w w:val="103"/>
        </w:rPr>
        <w:t>y</w:t>
      </w:r>
      <w:r>
        <w:rPr>
          <w:w w:val="103"/>
        </w:rPr>
        <w:t>,</w:t>
      </w:r>
      <w:r>
        <w:rPr>
          <w:spacing w:val="2"/>
        </w:rPr>
        <w:t> </w:t>
      </w:r>
      <w:r>
        <w:rPr>
          <w:spacing w:val="1"/>
          <w:w w:val="103"/>
        </w:rPr>
        <w:t>t</w:t>
      </w:r>
      <w:r>
        <w:rPr>
          <w:spacing w:val="1"/>
          <w:w w:val="103"/>
        </w:rPr>
        <w:t>h</w:t>
      </w:r>
      <w:r>
        <w:rPr>
          <w:w w:val="103"/>
        </w:rPr>
        <w:t>e</w:t>
      </w:r>
      <w:r>
        <w:rPr>
          <w:spacing w:val="3"/>
        </w:rPr>
        <w:t> </w:t>
      </w:r>
      <w:r>
        <w:rPr>
          <w:spacing w:val="1"/>
          <w:w w:val="103"/>
        </w:rPr>
        <w:t>b</w:t>
      </w:r>
      <w:r>
        <w:rPr>
          <w:spacing w:val="1"/>
          <w:w w:val="103"/>
        </w:rPr>
        <w:t>e</w:t>
      </w:r>
      <w:r>
        <w:rPr>
          <w:spacing w:val="1"/>
          <w:w w:val="103"/>
        </w:rPr>
        <w:t>a</w:t>
      </w:r>
      <w:r>
        <w:rPr>
          <w:w w:val="103"/>
        </w:rPr>
        <w:t>d</w:t>
      </w:r>
      <w:r>
        <w:rPr>
          <w:spacing w:val="4"/>
        </w:rPr>
        <w:t> </w:t>
      </w:r>
      <w:r>
        <w:rPr>
          <w:spacing w:val="1"/>
          <w:w w:val="103"/>
        </w:rPr>
        <w:t>d</w:t>
      </w:r>
      <w:r>
        <w:rPr>
          <w:spacing w:val="1"/>
          <w:w w:val="103"/>
        </w:rPr>
        <w:t>e</w:t>
      </w:r>
      <w:r>
        <w:rPr>
          <w:spacing w:val="1"/>
          <w:w w:val="103"/>
        </w:rPr>
        <w:t>t</w:t>
      </w:r>
      <w:r>
        <w:rPr>
          <w:spacing w:val="1"/>
          <w:w w:val="103"/>
        </w:rPr>
        <w:t>on</w:t>
      </w:r>
      <w:r>
        <w:rPr>
          <w:spacing w:val="1"/>
          <w:w w:val="103"/>
        </w:rPr>
        <w:t>at</w:t>
      </w:r>
      <w:r>
        <w:rPr>
          <w:spacing w:val="1"/>
          <w:w w:val="103"/>
        </w:rPr>
        <w:t>e</w:t>
      </w:r>
      <w:r>
        <w:rPr>
          <w:w w:val="103"/>
        </w:rPr>
        <w:t>s</w:t>
      </w:r>
      <w:r>
        <w:rPr>
          <w:spacing w:val="3"/>
        </w:rPr>
        <w:t> </w:t>
      </w:r>
      <w:r>
        <w:rPr>
          <w:spacing w:val="1"/>
          <w:w w:val="103"/>
        </w:rPr>
        <w:t>a</w:t>
      </w:r>
      <w:r>
        <w:rPr>
          <w:w w:val="103"/>
        </w:rPr>
        <w:t>s</w:t>
      </w:r>
      <w:r>
        <w:rPr>
          <w:spacing w:val="3"/>
        </w:rPr>
        <w:t> </w:t>
      </w:r>
      <w:r>
        <w:rPr>
          <w:w w:val="103"/>
        </w:rPr>
        <w:t>a</w:t>
      </w:r>
      <w:r>
        <w:rPr>
          <w:spacing w:val="3"/>
        </w:rPr>
        <w:t> </w:t>
      </w:r>
      <w:r>
        <w:rPr>
          <w:spacing w:val="1"/>
          <w:w w:val="103"/>
        </w:rPr>
        <w:t>3</w:t>
      </w:r>
      <w:r>
        <w:rPr>
          <w:spacing w:val="1"/>
          <w:w w:val="103"/>
        </w:rPr>
        <w:t>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i/>
          <w:w w:val="103"/>
        </w:rPr>
        <w:t>fi</w:t>
      </w:r>
      <w:r>
        <w:rPr>
          <w:i/>
          <w:spacing w:val="1"/>
          <w:w w:val="103"/>
        </w:rPr>
        <w:t>r</w:t>
      </w:r>
      <w:r>
        <w:rPr>
          <w:i/>
          <w:spacing w:val="1"/>
          <w:w w:val="103"/>
        </w:rPr>
        <w:t>eb</w:t>
      </w:r>
      <w:r>
        <w:rPr>
          <w:i/>
          <w:spacing w:val="1"/>
          <w:w w:val="103"/>
        </w:rPr>
        <w:t>a</w:t>
      </w:r>
      <w:r>
        <w:rPr>
          <w:i/>
          <w:w w:val="103"/>
        </w:rPr>
        <w:t>ll</w:t>
      </w:r>
      <w:r>
        <w:rPr>
          <w:i/>
          <w:w w:val="103"/>
        </w:rPr>
        <w:t> </w:t>
      </w:r>
      <w:r>
        <w:rPr/>
        <w:t>spell (save DC</w:t>
      </w:r>
      <w:r>
        <w:rPr>
          <w:spacing w:val="12"/>
        </w:rPr>
        <w:t> </w:t>
      </w:r>
      <w:r>
        <w:rPr/>
        <w:t>15).</w:t>
      </w:r>
    </w:p>
    <w:p>
      <w:pPr>
        <w:pStyle w:val="BodyText"/>
        <w:spacing w:line="252" w:lineRule="auto" w:before="2"/>
        <w:ind w:right="29" w:firstLine="187"/>
      </w:pPr>
      <w:r>
        <w:rPr>
          <w:w w:val="105"/>
        </w:rPr>
        <w:t>You can hurl multiple beads, or even the whole necklace, as one action. When you do so, increase the level of the </w:t>
      </w:r>
      <w:r>
        <w:rPr>
          <w:i/>
          <w:w w:val="105"/>
        </w:rPr>
        <w:t>fireball </w:t>
      </w:r>
      <w:r>
        <w:rPr>
          <w:w w:val="105"/>
        </w:rPr>
        <w:t>by 1 for each bead beyond the first.</w:t>
      </w:r>
    </w:p>
    <w:p>
      <w:pPr>
        <w:pStyle w:val="Heading4"/>
        <w:spacing w:before="172"/>
      </w:pPr>
      <w:r>
        <w:rPr>
          <w:color w:val="943634"/>
        </w:rPr>
        <w:t>Necklace of Prayer Beads</w:t>
      </w:r>
    </w:p>
    <w:p>
      <w:pPr>
        <w:spacing w:line="254" w:lineRule="auto" w:before="15"/>
        <w:ind w:left="232" w:right="64" w:firstLine="0"/>
        <w:jc w:val="left"/>
        <w:rPr>
          <w:i/>
          <w:sz w:val="19"/>
        </w:rPr>
      </w:pPr>
      <w:r>
        <w:rPr>
          <w:i/>
          <w:w w:val="105"/>
          <w:sz w:val="19"/>
        </w:rPr>
        <w:t>Wondrous item, rare (requires attunement by a cleric, </w:t>
      </w:r>
      <w:r>
        <w:rPr>
          <w:i/>
          <w:w w:val="105"/>
          <w:sz w:val="19"/>
        </w:rPr>
        <w:t>druid, or paladin)</w:t>
      </w:r>
    </w:p>
    <w:p>
      <w:pPr>
        <w:pStyle w:val="BodyText"/>
        <w:spacing w:line="252" w:lineRule="auto" w:before="119"/>
        <w:ind w:right="122"/>
      </w:pPr>
      <w:r>
        <w:rPr>
          <w:w w:val="105"/>
        </w:rPr>
        <w:t>This necklace has 1d4 + 2 magic beads made from aquamarine, black pearl, or topaz. It also has many nonmagical beads made from stones such as amber, bloodstone, citrine, coral, jade, pearl, or quartz. If a magic bead is removed from the necklace, that bead loses its magic.</w:t>
      </w:r>
    </w:p>
    <w:p>
      <w:pPr>
        <w:pStyle w:val="BodyText"/>
        <w:spacing w:line="252" w:lineRule="auto" w:before="3"/>
        <w:ind w:right="74" w:firstLine="187"/>
      </w:pPr>
      <w:r>
        <w:rPr>
          <w:w w:val="105"/>
        </w:rPr>
        <w:t>Six types of magic beads exist. The GM decides the type of each bead on the necklace or determines it randomly. A necklace can have more than one bead of the same type. To use one, you must be wearing the necklace. Each bead contains a spell that you can cast from it as a bonus action (using your spell save DC if a save is necessary). Once a magic bead’s spell</w:t>
      </w:r>
    </w:p>
    <w:p>
      <w:pPr>
        <w:pStyle w:val="Heading4"/>
        <w:spacing w:before="40"/>
      </w:pPr>
      <w:r>
        <w:rPr>
          <w:b w:val="0"/>
        </w:rPr>
        <w:br w:type="column"/>
      </w:r>
      <w:r>
        <w:rPr>
          <w:color w:val="943634"/>
        </w:rPr>
        <w:t>Nine Lives Stealer</w:t>
      </w:r>
    </w:p>
    <w:p>
      <w:pPr>
        <w:spacing w:before="15"/>
        <w:ind w:left="232" w:right="0" w:firstLine="0"/>
        <w:jc w:val="left"/>
        <w:rPr>
          <w:i/>
          <w:sz w:val="19"/>
        </w:rPr>
      </w:pPr>
      <w:r>
        <w:rPr>
          <w:i/>
          <w:w w:val="105"/>
          <w:sz w:val="19"/>
        </w:rPr>
        <w:t>Weapon (any sword), very rare (requires attunement)</w:t>
      </w:r>
    </w:p>
    <w:p>
      <w:pPr>
        <w:pStyle w:val="BodyText"/>
        <w:spacing w:line="254" w:lineRule="auto" w:before="133"/>
        <w:ind w:right="736"/>
      </w:pPr>
      <w:r>
        <w:rPr>
          <w:w w:val="105"/>
        </w:rPr>
        <w:t>You gain a +2 bonus to attack and damage rolls made with this magic weapon.</w:t>
      </w:r>
    </w:p>
    <w:p>
      <w:pPr>
        <w:pStyle w:val="BodyText"/>
        <w:spacing w:line="252" w:lineRule="auto"/>
        <w:ind w:right="240" w:firstLine="187"/>
      </w:pPr>
      <w:r>
        <w:rPr>
          <w:w w:val="105"/>
        </w:rPr>
        <w:t>The sword has 1d8 + 1 charges. If you score a critical hit against a creature that has fewer than 100 hit points, it must succeed on a DC 15 Constitution saving throw or be slain instantly as the sword tears its life force from its body (a construct or an undead is immune). The sword loses 1 charge if the creature is slain. When the sword has no charges remaining,  it loses this</w:t>
      </w:r>
      <w:r>
        <w:rPr>
          <w:spacing w:val="2"/>
          <w:w w:val="105"/>
        </w:rPr>
        <w:t> </w:t>
      </w:r>
      <w:r>
        <w:rPr>
          <w:w w:val="105"/>
        </w:rPr>
        <w:t>property.</w:t>
      </w:r>
    </w:p>
    <w:p>
      <w:pPr>
        <w:pStyle w:val="Heading4"/>
        <w:spacing w:before="171"/>
      </w:pPr>
      <w:r>
        <w:rPr>
          <w:color w:val="943634"/>
        </w:rPr>
        <w:t>Oathbow</w:t>
      </w:r>
    </w:p>
    <w:p>
      <w:pPr>
        <w:spacing w:before="16"/>
        <w:ind w:left="232" w:right="0" w:firstLine="0"/>
        <w:jc w:val="left"/>
        <w:rPr>
          <w:i/>
          <w:sz w:val="19"/>
        </w:rPr>
      </w:pPr>
      <w:r>
        <w:rPr>
          <w:i/>
          <w:w w:val="105"/>
          <w:sz w:val="19"/>
        </w:rPr>
        <w:t>Weapon (longbow), very rare (requires attunement)</w:t>
      </w:r>
    </w:p>
    <w:p>
      <w:pPr>
        <w:pStyle w:val="BodyText"/>
        <w:spacing w:line="252" w:lineRule="auto" w:before="132"/>
        <w:ind w:right="274"/>
      </w:pPr>
      <w:r>
        <w:rPr>
          <w:w w:val="105"/>
        </w:rPr>
        <w:t>When you nock an arrow on this bow, it whispers in Elvish, “Swift defeat to my enemies.” When you use this weapon to make a ranged attack, you can, as a command phrase, say, “Swift death to you who have wronged me.” The target of your attack becomes your sworn enemy until it dies or until dawn seven days later. You can have only one such sworn enemy at a time. When your sworn enemy dies, you can choose a new one after the next dawn.</w:t>
      </w:r>
    </w:p>
    <w:p>
      <w:pPr>
        <w:pStyle w:val="BodyText"/>
        <w:spacing w:line="252" w:lineRule="auto" w:before="8"/>
        <w:ind w:right="380" w:firstLine="187"/>
      </w:pPr>
      <w:r>
        <w:rPr>
          <w:w w:val="105"/>
        </w:rPr>
        <w:t>When you make a ranged attack roll with this weapon against your sworn enemy, you have advantage on the roll. In addition, your target gains no benefit from cover, other than total cover, and you suffer no disadvantage due to long range. If the attack hits, your sworn enemy takes an extra 3d6 piercing damage.</w:t>
      </w:r>
    </w:p>
    <w:p>
      <w:pPr>
        <w:pStyle w:val="BodyText"/>
        <w:spacing w:line="254" w:lineRule="auto" w:before="5"/>
        <w:ind w:right="309" w:firstLine="187"/>
      </w:pPr>
      <w:r>
        <w:rPr>
          <w:w w:val="105"/>
        </w:rPr>
        <w:t>While your sworn enemy lives, you have disadvantage on attack rolls with all other weapons.</w:t>
      </w:r>
    </w:p>
    <w:p>
      <w:pPr>
        <w:pStyle w:val="Heading4"/>
        <w:spacing w:before="164"/>
      </w:pPr>
      <w:r>
        <w:rPr>
          <w:color w:val="943634"/>
        </w:rPr>
        <w:t>Oil of Etherealness</w:t>
      </w:r>
    </w:p>
    <w:p>
      <w:pPr>
        <w:spacing w:before="21"/>
        <w:ind w:left="232" w:right="0" w:firstLine="0"/>
        <w:jc w:val="left"/>
        <w:rPr>
          <w:i/>
          <w:sz w:val="19"/>
        </w:rPr>
      </w:pPr>
      <w:r>
        <w:rPr>
          <w:i/>
          <w:w w:val="105"/>
          <w:sz w:val="19"/>
        </w:rPr>
        <w:t>Potion, rare</w:t>
      </w:r>
    </w:p>
    <w:p>
      <w:pPr>
        <w:pStyle w:val="BodyText"/>
        <w:spacing w:line="254" w:lineRule="auto" w:before="128"/>
        <w:ind w:right="298"/>
      </w:pPr>
      <w:r>
        <w:rPr>
          <w:w w:val="105"/>
        </w:rPr>
        <w:t>Beads of this cloudy gray oil form on the outside of its container and quickly evaporate. The oil can cover a Medium or smaller creature, along with the equipment it’s wearing and carrying (one additional</w:t>
      </w:r>
    </w:p>
    <w:p>
      <w:pPr>
        <w:spacing w:after="0" w:line="254" w:lineRule="auto"/>
        <w:sectPr>
          <w:type w:val="continuous"/>
          <w:pgSz w:w="12240" w:h="15840"/>
          <w:pgMar w:top="1500" w:bottom="840" w:left="920" w:right="920"/>
          <w:cols w:num="2" w:equalWidth="0">
            <w:col w:w="4778" w:space="641"/>
            <w:col w:w="4981"/>
          </w:cols>
        </w:sectPr>
      </w:pPr>
    </w:p>
    <w:p>
      <w:pPr>
        <w:pStyle w:val="BodyText"/>
        <w:spacing w:line="254" w:lineRule="auto" w:before="86"/>
        <w:ind w:right="409"/>
      </w:pPr>
      <w:r>
        <w:rPr>
          <w:w w:val="105"/>
        </w:rPr>
        <w:t>vial is required for each size category above Medium). Applying the oil takes 10 minutes. The affected creature then gains the effect of the </w:t>
      </w:r>
      <w:r>
        <w:rPr>
          <w:i/>
          <w:w w:val="105"/>
        </w:rPr>
        <w:t>etherealness </w:t>
      </w:r>
      <w:r>
        <w:rPr>
          <w:w w:val="105"/>
        </w:rPr>
        <w:t>spell for 1 hour.</w:t>
      </w:r>
    </w:p>
    <w:p>
      <w:pPr>
        <w:pStyle w:val="Heading4"/>
        <w:spacing w:before="163"/>
      </w:pPr>
      <w:r>
        <w:rPr>
          <w:color w:val="943634"/>
        </w:rPr>
        <w:t>Oil of Sharpness</w:t>
      </w:r>
    </w:p>
    <w:p>
      <w:pPr>
        <w:spacing w:before="21"/>
        <w:ind w:left="232" w:right="0" w:firstLine="0"/>
        <w:jc w:val="left"/>
        <w:rPr>
          <w:i/>
          <w:sz w:val="19"/>
        </w:rPr>
      </w:pPr>
      <w:r>
        <w:rPr>
          <w:i/>
          <w:w w:val="105"/>
          <w:sz w:val="19"/>
        </w:rPr>
        <w:t>Potion, very rare</w:t>
      </w:r>
    </w:p>
    <w:p>
      <w:pPr>
        <w:pStyle w:val="BodyText"/>
        <w:spacing w:line="254" w:lineRule="auto" w:before="128"/>
        <w:ind w:right="52"/>
      </w:pPr>
      <w:r>
        <w:rPr>
          <w:w w:val="105"/>
        </w:rPr>
        <w:t>This clear, gelatinous oil sparkles with tiny, ultrathin silver shards. The oil can coat one slashing or piercing weapon or up to 5 pieces of slashing or piercing ammunition. Applying the oil takes 1 minute. For 1 hour, the coated item is magical and has a +3 bonus to attack and damage rolls.</w:t>
      </w:r>
    </w:p>
    <w:p>
      <w:pPr>
        <w:pStyle w:val="Heading4"/>
        <w:spacing w:before="161"/>
      </w:pPr>
      <w:r>
        <w:rPr>
          <w:color w:val="943634"/>
        </w:rPr>
        <w:t>Oil of Slipperiness</w:t>
      </w:r>
    </w:p>
    <w:p>
      <w:pPr>
        <w:spacing w:before="21"/>
        <w:ind w:left="232" w:right="0" w:firstLine="0"/>
        <w:jc w:val="left"/>
        <w:rPr>
          <w:i/>
          <w:sz w:val="19"/>
        </w:rPr>
      </w:pPr>
      <w:r>
        <w:rPr>
          <w:i/>
          <w:w w:val="105"/>
          <w:sz w:val="19"/>
        </w:rPr>
        <w:t>Potion, uncommon</w:t>
      </w:r>
    </w:p>
    <w:p>
      <w:pPr>
        <w:pStyle w:val="BodyText"/>
        <w:spacing w:line="252" w:lineRule="auto" w:before="127"/>
        <w:ind w:right="152"/>
      </w:pPr>
      <w:r>
        <w:rPr>
          <w:w w:val="105"/>
        </w:rPr>
        <w:t>This sticky black unguent is thick and heavy in the container, but it flows quickly when poured. The oil can cover a Medium or smaller creature, along with the equipment it’s wearing and carrying (one additional vial is required for each size category above Medium). Applying the oil takes 10 minutes. The affected creature then gains the effect of a </w:t>
      </w:r>
      <w:r>
        <w:rPr>
          <w:i/>
          <w:w w:val="105"/>
        </w:rPr>
        <w:t>freedom of movement </w:t>
      </w:r>
      <w:r>
        <w:rPr>
          <w:w w:val="105"/>
        </w:rPr>
        <w:t>spell for 8 hours.</w:t>
      </w:r>
    </w:p>
    <w:p>
      <w:pPr>
        <w:pStyle w:val="BodyText"/>
        <w:spacing w:line="254" w:lineRule="auto" w:before="7"/>
        <w:ind w:right="240" w:firstLine="187"/>
      </w:pPr>
      <w:r>
        <w:rPr/>
        <w:t>Alternatively, the oil can be poured on the ground </w:t>
      </w:r>
      <w:r>
        <w:rPr>
          <w:spacing w:val="1"/>
          <w:w w:val="103"/>
        </w:rPr>
        <w:t>a</w:t>
      </w:r>
      <w:r>
        <w:rPr>
          <w:w w:val="103"/>
        </w:rPr>
        <w:t>s</w:t>
      </w:r>
      <w:r>
        <w:rPr>
          <w:spacing w:val="3"/>
        </w:rPr>
        <w:t> </w:t>
      </w:r>
      <w:r>
        <w:rPr>
          <w:spacing w:val="1"/>
          <w:w w:val="103"/>
        </w:rPr>
        <w:t>a</w:t>
      </w:r>
      <w:r>
        <w:rPr>
          <w:w w:val="103"/>
        </w:rPr>
        <w:t>n</w:t>
      </w:r>
      <w:r>
        <w:rPr>
          <w:spacing w:val="4"/>
        </w:rPr>
        <w:t> </w:t>
      </w:r>
      <w:r>
        <w:rPr>
          <w:spacing w:val="1"/>
          <w:w w:val="103"/>
        </w:rPr>
        <w:t>ac</w:t>
      </w:r>
      <w:r>
        <w:rPr>
          <w:spacing w:val="1"/>
          <w:w w:val="103"/>
        </w:rPr>
        <w:t>t</w:t>
      </w:r>
      <w:r>
        <w:rPr>
          <w:w w:val="103"/>
        </w:rPr>
        <w:t>i</w:t>
      </w:r>
      <w:r>
        <w:rPr>
          <w:spacing w:val="1"/>
          <w:w w:val="103"/>
        </w:rPr>
        <w:t>on</w:t>
      </w:r>
      <w:r>
        <w:rPr>
          <w:w w:val="103"/>
        </w:rPr>
        <w:t>,</w:t>
      </w:r>
      <w:r>
        <w:rPr>
          <w:spacing w:val="2"/>
        </w:rPr>
        <w:t> </w:t>
      </w:r>
      <w:r>
        <w:rPr>
          <w:spacing w:val="2"/>
          <w:w w:val="103"/>
        </w:rPr>
        <w:t>w</w:t>
      </w:r>
      <w:r>
        <w:rPr>
          <w:spacing w:val="1"/>
          <w:w w:val="103"/>
        </w:rPr>
        <w:t>he</w:t>
      </w:r>
      <w:r>
        <w:rPr>
          <w:spacing w:val="1"/>
          <w:w w:val="103"/>
        </w:rPr>
        <w:t>r</w:t>
      </w:r>
      <w:r>
        <w:rPr>
          <w:w w:val="103"/>
        </w:rPr>
        <w:t>e</w:t>
      </w:r>
      <w:r>
        <w:rPr>
          <w:spacing w:val="3"/>
        </w:rPr>
        <w:t> </w:t>
      </w:r>
      <w:r>
        <w:rPr>
          <w:w w:val="103"/>
        </w:rPr>
        <w:t>i</w:t>
      </w:r>
      <w:r>
        <w:rPr>
          <w:w w:val="103"/>
        </w:rPr>
        <w:t>t</w:t>
      </w:r>
      <w:r>
        <w:rPr>
          <w:spacing w:val="3"/>
        </w:rPr>
        <w:t> </w:t>
      </w:r>
      <w:r>
        <w:rPr>
          <w:spacing w:val="1"/>
          <w:w w:val="103"/>
        </w:rPr>
        <w:t>c</w:t>
      </w:r>
      <w:r>
        <w:rPr>
          <w:spacing w:val="1"/>
          <w:w w:val="103"/>
        </w:rPr>
        <w:t>ove</w:t>
      </w:r>
      <w:r>
        <w:rPr>
          <w:spacing w:val="1"/>
          <w:w w:val="103"/>
        </w:rPr>
        <w:t>r</w:t>
      </w:r>
      <w:r>
        <w:rPr>
          <w:w w:val="103"/>
        </w:rPr>
        <w:t>s</w:t>
      </w:r>
      <w:r>
        <w:rPr>
          <w:spacing w:val="3"/>
        </w:rPr>
        <w:t> </w:t>
      </w:r>
      <w:r>
        <w:rPr>
          <w:w w:val="103"/>
        </w:rPr>
        <w:t>a</w:t>
      </w:r>
      <w:r>
        <w:rPr>
          <w:spacing w:val="3"/>
        </w:rPr>
        <w:t> </w:t>
      </w:r>
      <w:r>
        <w:rPr>
          <w:spacing w:val="1"/>
          <w:w w:val="103"/>
        </w:rPr>
        <w:t>10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s</w:t>
      </w:r>
      <w:r>
        <w:rPr>
          <w:spacing w:val="1"/>
          <w:w w:val="103"/>
        </w:rPr>
        <w:t>q</w:t>
      </w:r>
      <w:r>
        <w:rPr>
          <w:spacing w:val="1"/>
          <w:w w:val="103"/>
        </w:rPr>
        <w:t>u</w:t>
      </w:r>
      <w:r>
        <w:rPr>
          <w:spacing w:val="1"/>
          <w:w w:val="103"/>
        </w:rPr>
        <w:t>a</w:t>
      </w:r>
      <w:r>
        <w:rPr>
          <w:spacing w:val="1"/>
          <w:w w:val="103"/>
        </w:rPr>
        <w:t>r</w:t>
      </w:r>
      <w:r>
        <w:rPr>
          <w:spacing w:val="1"/>
          <w:w w:val="103"/>
        </w:rPr>
        <w:t>e</w:t>
      </w:r>
      <w:r>
        <w:rPr>
          <w:w w:val="103"/>
        </w:rPr>
        <w:t>, </w:t>
      </w:r>
      <w:r>
        <w:rPr/>
        <w:t>duplicating the effect of the </w:t>
      </w:r>
      <w:r>
        <w:rPr>
          <w:i/>
        </w:rPr>
        <w:t>grease </w:t>
      </w:r>
      <w:r>
        <w:rPr/>
        <w:t>spell in that area for 8</w:t>
      </w:r>
      <w:r>
        <w:rPr>
          <w:spacing w:val="7"/>
        </w:rPr>
        <w:t> </w:t>
      </w:r>
      <w:r>
        <w:rPr/>
        <w:t>hours.</w:t>
      </w:r>
    </w:p>
    <w:p>
      <w:pPr>
        <w:pStyle w:val="Heading4"/>
        <w:spacing w:before="167"/>
      </w:pPr>
      <w:r>
        <w:rPr>
          <w:color w:val="943634"/>
        </w:rPr>
        <w:t>Pearl of Power</w:t>
      </w:r>
    </w:p>
    <w:p>
      <w:pPr>
        <w:spacing w:line="254" w:lineRule="auto" w:before="16"/>
        <w:ind w:left="232" w:right="31" w:firstLine="0"/>
        <w:jc w:val="left"/>
        <w:rPr>
          <w:i/>
          <w:sz w:val="19"/>
        </w:rPr>
      </w:pPr>
      <w:r>
        <w:rPr>
          <w:i/>
          <w:w w:val="105"/>
          <w:sz w:val="19"/>
        </w:rPr>
        <w:t>Wondrous item, uncommon (requires attunement by a </w:t>
      </w:r>
      <w:r>
        <w:rPr>
          <w:i/>
          <w:w w:val="105"/>
          <w:sz w:val="19"/>
        </w:rPr>
        <w:t>spellcaster)</w:t>
      </w:r>
    </w:p>
    <w:p>
      <w:pPr>
        <w:pStyle w:val="BodyText"/>
        <w:spacing w:line="259" w:lineRule="auto" w:before="114"/>
        <w:ind w:right="205"/>
      </w:pPr>
      <w:r>
        <w:rPr>
          <w:w w:val="105"/>
        </w:rPr>
        <w:t>While this pearl is on your person, you can use an action to speak its command word and regain one expended spell slot. If the expended slot was of 4th level or higher, the new slot is 3rd level. Once you use the pearl, it can</w:t>
      </w:r>
      <w:r>
        <w:rPr>
          <w:rFonts w:ascii="Arimo" w:hAnsi="Arimo"/>
          <w:w w:val="105"/>
        </w:rPr>
        <w:t>ʼ</w:t>
      </w:r>
      <w:r>
        <w:rPr>
          <w:w w:val="105"/>
        </w:rPr>
        <w:t>t be used again until the next dawn.</w:t>
      </w:r>
    </w:p>
    <w:p>
      <w:pPr>
        <w:pStyle w:val="Heading4"/>
        <w:spacing w:before="163"/>
      </w:pPr>
      <w:r>
        <w:rPr>
          <w:color w:val="943634"/>
        </w:rPr>
        <w:t>Periapt of Health</w:t>
      </w:r>
    </w:p>
    <w:p>
      <w:pPr>
        <w:spacing w:before="16"/>
        <w:ind w:left="232" w:right="0" w:firstLine="0"/>
        <w:jc w:val="left"/>
        <w:rPr>
          <w:i/>
          <w:sz w:val="19"/>
        </w:rPr>
      </w:pPr>
      <w:r>
        <w:rPr>
          <w:i/>
          <w:w w:val="105"/>
          <w:sz w:val="19"/>
        </w:rPr>
        <w:t>Wondrous item, uncommon</w:t>
      </w:r>
    </w:p>
    <w:p>
      <w:pPr>
        <w:pStyle w:val="BodyText"/>
        <w:spacing w:line="252" w:lineRule="auto" w:before="132"/>
        <w:ind w:right="313"/>
      </w:pPr>
      <w:r>
        <w:rPr>
          <w:w w:val="105"/>
        </w:rPr>
        <w:t>You are immune to contracting any disease while you wear this pendant. If you are already infected with a disease, the effects of the disease are suppressed you while you wear the pendant.</w:t>
      </w:r>
    </w:p>
    <w:p>
      <w:pPr>
        <w:pStyle w:val="Heading4"/>
        <w:spacing w:before="172"/>
      </w:pPr>
      <w:r>
        <w:rPr>
          <w:color w:val="943634"/>
        </w:rPr>
        <w:t>Periapt of Proof against Poison</w:t>
      </w:r>
    </w:p>
    <w:p>
      <w:pPr>
        <w:spacing w:before="16"/>
        <w:ind w:left="232" w:right="0" w:firstLine="0"/>
        <w:jc w:val="left"/>
        <w:rPr>
          <w:i/>
          <w:sz w:val="19"/>
        </w:rPr>
      </w:pPr>
      <w:r>
        <w:rPr>
          <w:i/>
          <w:w w:val="105"/>
          <w:sz w:val="19"/>
        </w:rPr>
        <w:t>Wondrous item, rare</w:t>
      </w:r>
    </w:p>
    <w:p>
      <w:pPr>
        <w:pStyle w:val="BodyText"/>
        <w:spacing w:line="254" w:lineRule="auto" w:before="133"/>
        <w:ind w:right="53"/>
      </w:pPr>
      <w:r>
        <w:rPr>
          <w:w w:val="103"/>
        </w:rPr>
        <w:t>Th</w:t>
      </w:r>
      <w:r>
        <w:rPr>
          <w:w w:val="103"/>
        </w:rPr>
        <w:t>i</w:t>
      </w:r>
      <w:r>
        <w:rPr>
          <w:w w:val="103"/>
        </w:rPr>
        <w:t>s</w:t>
      </w:r>
      <w:r>
        <w:rPr/>
        <w:t> </w:t>
      </w:r>
      <w:r>
        <w:rPr>
          <w:w w:val="103"/>
        </w:rPr>
        <w:t>d</w:t>
      </w:r>
      <w:r>
        <w:rPr>
          <w:w w:val="103"/>
        </w:rPr>
        <w:t>e</w:t>
      </w:r>
      <w:r>
        <w:rPr>
          <w:w w:val="103"/>
        </w:rPr>
        <w:t>l</w:t>
      </w:r>
      <w:r>
        <w:rPr>
          <w:w w:val="103"/>
        </w:rPr>
        <w:t>i</w:t>
      </w:r>
      <w:r>
        <w:rPr>
          <w:w w:val="103"/>
        </w:rPr>
        <w:t>c</w:t>
      </w:r>
      <w:r>
        <w:rPr>
          <w:w w:val="103"/>
        </w:rPr>
        <w:t>a</w:t>
      </w:r>
      <w:r>
        <w:rPr>
          <w:w w:val="103"/>
        </w:rPr>
        <w:t>t</w:t>
      </w:r>
      <w:r>
        <w:rPr>
          <w:w w:val="103"/>
        </w:rPr>
        <w:t>e</w:t>
      </w:r>
      <w:r>
        <w:rPr/>
        <w:t> </w:t>
      </w:r>
      <w:r>
        <w:rPr>
          <w:w w:val="103"/>
        </w:rPr>
        <w:t>s</w:t>
      </w:r>
      <w:r>
        <w:rPr>
          <w:w w:val="103"/>
        </w:rPr>
        <w:t>i</w:t>
      </w:r>
      <w:r>
        <w:rPr>
          <w:w w:val="103"/>
        </w:rPr>
        <w:t>l</w:t>
      </w:r>
      <w:r>
        <w:rPr>
          <w:w w:val="103"/>
        </w:rPr>
        <w:t>v</w:t>
      </w:r>
      <w:r>
        <w:rPr>
          <w:w w:val="103"/>
        </w:rPr>
        <w:t>e</w:t>
      </w:r>
      <w:r>
        <w:rPr>
          <w:w w:val="103"/>
        </w:rPr>
        <w:t>r</w:t>
      </w:r>
      <w:r>
        <w:rPr/>
        <w:t> </w:t>
      </w:r>
      <w:r>
        <w:rPr>
          <w:w w:val="103"/>
        </w:rPr>
        <w:t>c</w:t>
      </w:r>
      <w:r>
        <w:rPr>
          <w:w w:val="103"/>
        </w:rPr>
        <w:t>h</w:t>
      </w:r>
      <w:r>
        <w:rPr>
          <w:w w:val="103"/>
        </w:rPr>
        <w:t>a</w:t>
      </w:r>
      <w:r>
        <w:rPr>
          <w:w w:val="103"/>
        </w:rPr>
        <w:t>i</w:t>
      </w:r>
      <w:r>
        <w:rPr>
          <w:w w:val="103"/>
        </w:rPr>
        <w:t>n</w:t>
      </w:r>
      <w:r>
        <w:rPr/>
        <w:t> </w:t>
      </w:r>
      <w:r>
        <w:rPr>
          <w:w w:val="103"/>
        </w:rPr>
        <w:t>h</w:t>
      </w:r>
      <w:r>
        <w:rPr>
          <w:w w:val="103"/>
        </w:rPr>
        <w:t>a</w:t>
      </w:r>
      <w:r>
        <w:rPr>
          <w:w w:val="103"/>
        </w:rPr>
        <w:t>s</w:t>
      </w:r>
      <w:r>
        <w:rPr/>
        <w:t> </w:t>
      </w:r>
      <w:r>
        <w:rPr>
          <w:w w:val="103"/>
        </w:rPr>
        <w:t>a</w:t>
      </w:r>
      <w:r>
        <w:rPr/>
        <w:t> </w:t>
      </w:r>
      <w:r>
        <w:rPr>
          <w:w w:val="103"/>
        </w:rPr>
        <w:t>br</w:t>
      </w:r>
      <w:r>
        <w:rPr>
          <w:w w:val="103"/>
        </w:rPr>
        <w:t>i</w:t>
      </w:r>
      <w:r>
        <w:rPr>
          <w:w w:val="103"/>
        </w:rPr>
        <w:t>ll</w:t>
      </w:r>
      <w:r>
        <w:rPr>
          <w:w w:val="103"/>
        </w:rPr>
        <w:t>i</w:t>
      </w:r>
      <w:r>
        <w:rPr>
          <w:w w:val="103"/>
        </w:rPr>
        <w:t>ant</w:t>
      </w:r>
      <w:r>
        <w:rPr>
          <w:w w:val="31"/>
        </w:rPr>
        <w:t>-­‐‑</w:t>
      </w:r>
      <w:r>
        <w:rPr>
          <w:w w:val="103"/>
        </w:rPr>
        <w:t>cu</w:t>
      </w:r>
      <w:r>
        <w:rPr>
          <w:w w:val="103"/>
        </w:rPr>
        <w:t>t</w:t>
      </w:r>
      <w:r>
        <w:rPr/>
        <w:t> </w:t>
      </w:r>
      <w:r>
        <w:rPr>
          <w:w w:val="103"/>
        </w:rPr>
        <w:t>b</w:t>
      </w:r>
      <w:r>
        <w:rPr>
          <w:w w:val="103"/>
        </w:rPr>
        <w:t>l</w:t>
      </w:r>
      <w:r>
        <w:rPr>
          <w:w w:val="103"/>
        </w:rPr>
        <w:t>a</w:t>
      </w:r>
      <w:r>
        <w:rPr>
          <w:w w:val="103"/>
        </w:rPr>
        <w:t>ck </w:t>
      </w:r>
      <w:r>
        <w:rPr>
          <w:w w:val="105"/>
        </w:rPr>
        <w:t>gem pendant. While you wear it, poisons have no</w:t>
      </w:r>
    </w:p>
    <w:p>
      <w:pPr>
        <w:pStyle w:val="BodyText"/>
        <w:spacing w:line="254" w:lineRule="auto" w:before="86"/>
        <w:ind w:right="639"/>
      </w:pPr>
      <w:r>
        <w:rPr/>
        <w:br w:type="column"/>
      </w:r>
      <w:r>
        <w:rPr>
          <w:w w:val="105"/>
        </w:rPr>
        <w:t>effect on you. You are immune to the poisoned condition and have immunity to poison damage.</w:t>
      </w:r>
    </w:p>
    <w:p>
      <w:pPr>
        <w:pStyle w:val="Heading4"/>
        <w:spacing w:before="170"/>
      </w:pPr>
      <w:r>
        <w:rPr>
          <w:color w:val="943634"/>
        </w:rPr>
        <w:t>Periapt of Wound Closure</w:t>
      </w:r>
    </w:p>
    <w:p>
      <w:pPr>
        <w:spacing w:before="16"/>
        <w:ind w:left="232" w:right="0" w:firstLine="0"/>
        <w:jc w:val="left"/>
        <w:rPr>
          <w:i/>
          <w:sz w:val="19"/>
        </w:rPr>
      </w:pPr>
      <w:r>
        <w:rPr>
          <w:i/>
          <w:w w:val="105"/>
          <w:sz w:val="19"/>
        </w:rPr>
        <w:t>Wondrous item, uncommon (requires attunement)</w:t>
      </w:r>
    </w:p>
    <w:p>
      <w:pPr>
        <w:pStyle w:val="BodyText"/>
        <w:spacing w:line="252" w:lineRule="auto" w:before="132"/>
        <w:ind w:right="225"/>
      </w:pPr>
      <w:r>
        <w:rPr>
          <w:w w:val="105"/>
        </w:rPr>
        <w:t>While you wear this pendant, you stabilize whenever you are dying at the start of your turn. In addition, whenever you roll a Hit Die to regain hit points, double the number of hit points it restores.</w:t>
      </w:r>
    </w:p>
    <w:p>
      <w:pPr>
        <w:pStyle w:val="Heading4"/>
        <w:spacing w:before="172"/>
      </w:pPr>
      <w:r>
        <w:rPr>
          <w:color w:val="943634"/>
          <w:w w:val="95"/>
        </w:rPr>
        <w:t>Philter of</w:t>
      </w:r>
      <w:r>
        <w:rPr>
          <w:color w:val="943634"/>
          <w:spacing w:val="-36"/>
          <w:w w:val="95"/>
        </w:rPr>
        <w:t> </w:t>
      </w:r>
      <w:r>
        <w:rPr>
          <w:color w:val="943634"/>
          <w:w w:val="95"/>
        </w:rPr>
        <w:t>Love</w:t>
      </w:r>
    </w:p>
    <w:p>
      <w:pPr>
        <w:spacing w:before="16"/>
        <w:ind w:left="232" w:right="0" w:firstLine="0"/>
        <w:jc w:val="left"/>
        <w:rPr>
          <w:i/>
          <w:sz w:val="19"/>
        </w:rPr>
      </w:pPr>
      <w:r>
        <w:rPr>
          <w:i/>
          <w:w w:val="105"/>
          <w:sz w:val="19"/>
        </w:rPr>
        <w:t>Potion,</w:t>
      </w:r>
      <w:r>
        <w:rPr>
          <w:i/>
          <w:spacing w:val="-7"/>
          <w:w w:val="105"/>
          <w:sz w:val="19"/>
        </w:rPr>
        <w:t> </w:t>
      </w:r>
      <w:r>
        <w:rPr>
          <w:i/>
          <w:w w:val="105"/>
          <w:sz w:val="19"/>
        </w:rPr>
        <w:t>uncommon</w:t>
      </w:r>
    </w:p>
    <w:p>
      <w:pPr>
        <w:pStyle w:val="BodyText"/>
        <w:spacing w:line="252" w:lineRule="auto" w:before="132"/>
        <w:ind w:right="231"/>
      </w:pPr>
      <w:r>
        <w:rPr>
          <w:w w:val="105"/>
        </w:rPr>
        <w:t>The next time you see a creature within 10 minutes after drinking this philter, you become charmed by that creature for 1 hour. If the creature is of a species and gender you are normally attracted to, you  regard it as your true love while you are</w:t>
      </w:r>
      <w:r>
        <w:rPr>
          <w:spacing w:val="-6"/>
          <w:w w:val="105"/>
        </w:rPr>
        <w:t> </w:t>
      </w:r>
      <w:r>
        <w:rPr>
          <w:w w:val="105"/>
        </w:rPr>
        <w:t>charmed.</w:t>
      </w:r>
    </w:p>
    <w:p>
      <w:pPr>
        <w:pStyle w:val="BodyText"/>
        <w:spacing w:line="254" w:lineRule="auto" w:before="2"/>
        <w:ind w:right="289"/>
      </w:pPr>
      <w:r>
        <w:rPr>
          <w:spacing w:val="1"/>
          <w:w w:val="103"/>
        </w:rPr>
        <w:t>Th</w:t>
      </w:r>
      <w:r>
        <w:rPr>
          <w:w w:val="103"/>
        </w:rPr>
        <w:t>i</w:t>
      </w:r>
      <w:r>
        <w:rPr>
          <w:w w:val="103"/>
        </w:rPr>
        <w:t>s</w:t>
      </w:r>
      <w:r>
        <w:rPr>
          <w:spacing w:val="3"/>
        </w:rPr>
        <w:t> </w:t>
      </w:r>
      <w:r>
        <w:rPr>
          <w:spacing w:val="1"/>
          <w:w w:val="103"/>
        </w:rPr>
        <w:t>po</w:t>
      </w:r>
      <w:r>
        <w:rPr>
          <w:spacing w:val="1"/>
          <w:w w:val="103"/>
        </w:rPr>
        <w:t>t</w:t>
      </w:r>
      <w:r>
        <w:rPr>
          <w:w w:val="103"/>
        </w:rPr>
        <w:t>i</w:t>
      </w:r>
      <w:r>
        <w:rPr>
          <w:spacing w:val="1"/>
          <w:w w:val="103"/>
        </w:rPr>
        <w:t>o</w:t>
      </w:r>
      <w:r>
        <w:rPr>
          <w:spacing w:val="1"/>
          <w:w w:val="103"/>
        </w:rPr>
        <w:t>n</w:t>
      </w:r>
      <w:r>
        <w:rPr>
          <w:w w:val="103"/>
        </w:rPr>
        <w:t>’</w:t>
      </w:r>
      <w:r>
        <w:rPr>
          <w:w w:val="103"/>
        </w:rPr>
        <w:t>s</w:t>
      </w:r>
      <w:r>
        <w:rPr>
          <w:spacing w:val="3"/>
        </w:rPr>
        <w:t> </w:t>
      </w:r>
      <w:r>
        <w:rPr>
          <w:spacing w:val="1"/>
          <w:w w:val="103"/>
        </w:rPr>
        <w:t>r</w:t>
      </w:r>
      <w:r>
        <w:rPr>
          <w:spacing w:val="1"/>
          <w:w w:val="103"/>
        </w:rPr>
        <w:t>o</w:t>
      </w:r>
      <w:r>
        <w:rPr>
          <w:spacing w:val="1"/>
          <w:w w:val="103"/>
        </w:rPr>
        <w:t>s</w:t>
      </w:r>
      <w:r>
        <w:rPr>
          <w:spacing w:val="1"/>
          <w:w w:val="103"/>
        </w:rPr>
        <w:t>e</w:t>
      </w:r>
      <w:r>
        <w:rPr>
          <w:w w:val="31"/>
        </w:rPr>
        <w:t>-­‐</w:t>
      </w:r>
      <w:r>
        <w:rPr>
          <w:spacing w:val="1"/>
          <w:w w:val="31"/>
        </w:rPr>
        <w:t>‑</w:t>
      </w:r>
      <w:r>
        <w:rPr>
          <w:spacing w:val="1"/>
          <w:w w:val="103"/>
        </w:rPr>
        <w:t>hu</w:t>
      </w:r>
      <w:r>
        <w:rPr>
          <w:spacing w:val="1"/>
          <w:w w:val="103"/>
        </w:rPr>
        <w:t>e</w:t>
      </w:r>
      <w:r>
        <w:rPr>
          <w:spacing w:val="1"/>
          <w:w w:val="103"/>
        </w:rPr>
        <w:t>d</w:t>
      </w:r>
      <w:r>
        <w:rPr>
          <w:w w:val="103"/>
        </w:rPr>
        <w:t>,</w:t>
      </w:r>
      <w:r>
        <w:rPr>
          <w:spacing w:val="3"/>
        </w:rPr>
        <w:t> </w:t>
      </w:r>
      <w:r>
        <w:rPr>
          <w:spacing w:val="1"/>
          <w:w w:val="103"/>
        </w:rPr>
        <w:t>e</w:t>
      </w:r>
      <w:r>
        <w:rPr>
          <w:w w:val="103"/>
        </w:rPr>
        <w:t>ff</w:t>
      </w:r>
      <w:r>
        <w:rPr>
          <w:spacing w:val="1"/>
          <w:w w:val="103"/>
        </w:rPr>
        <w:t>e</w:t>
      </w:r>
      <w:r>
        <w:rPr>
          <w:spacing w:val="1"/>
          <w:w w:val="103"/>
        </w:rPr>
        <w:t>r</w:t>
      </w:r>
      <w:r>
        <w:rPr>
          <w:spacing w:val="1"/>
          <w:w w:val="103"/>
        </w:rPr>
        <w:t>v</w:t>
      </w:r>
      <w:r>
        <w:rPr>
          <w:spacing w:val="1"/>
          <w:w w:val="103"/>
        </w:rPr>
        <w:t>e</w:t>
      </w:r>
      <w:r>
        <w:rPr>
          <w:spacing w:val="1"/>
          <w:w w:val="103"/>
        </w:rPr>
        <w:t>s</w:t>
      </w:r>
      <w:r>
        <w:rPr>
          <w:spacing w:val="1"/>
          <w:w w:val="103"/>
        </w:rPr>
        <w:t>c</w:t>
      </w:r>
      <w:r>
        <w:rPr>
          <w:spacing w:val="1"/>
          <w:w w:val="103"/>
        </w:rPr>
        <w:t>e</w:t>
      </w:r>
      <w:r>
        <w:rPr>
          <w:spacing w:val="1"/>
          <w:w w:val="103"/>
        </w:rPr>
        <w:t>n</w:t>
      </w:r>
      <w:r>
        <w:rPr>
          <w:w w:val="103"/>
        </w:rPr>
        <w:t>t</w:t>
      </w:r>
      <w:r>
        <w:rPr>
          <w:spacing w:val="3"/>
        </w:rPr>
        <w:t> </w:t>
      </w:r>
      <w:r>
        <w:rPr>
          <w:w w:val="103"/>
        </w:rPr>
        <w:t>l</w:t>
      </w:r>
      <w:r>
        <w:rPr>
          <w:w w:val="103"/>
        </w:rPr>
        <w:t>i</w:t>
      </w:r>
      <w:r>
        <w:rPr>
          <w:spacing w:val="1"/>
          <w:w w:val="103"/>
        </w:rPr>
        <w:t>qu</w:t>
      </w:r>
      <w:r>
        <w:rPr>
          <w:w w:val="103"/>
        </w:rPr>
        <w:t>id</w:t>
      </w:r>
      <w:r>
        <w:rPr>
          <w:spacing w:val="4"/>
        </w:rPr>
        <w:t> </w:t>
      </w:r>
      <w:r>
        <w:rPr>
          <w:spacing w:val="-10"/>
          <w:w w:val="103"/>
        </w:rPr>
        <w:t>con</w:t>
      </w:r>
      <w:r>
        <w:rPr>
          <w:spacing w:val="-10"/>
          <w:w w:val="103"/>
        </w:rPr>
        <w:t>t</w:t>
      </w:r>
      <w:r>
        <w:rPr>
          <w:spacing w:val="-10"/>
          <w:w w:val="103"/>
        </w:rPr>
        <w:t>a</w:t>
      </w:r>
      <w:r>
        <w:rPr>
          <w:spacing w:val="-11"/>
          <w:w w:val="103"/>
        </w:rPr>
        <w:t>i</w:t>
      </w:r>
      <w:r>
        <w:rPr>
          <w:spacing w:val="-10"/>
          <w:w w:val="103"/>
        </w:rPr>
        <w:t>n</w:t>
      </w:r>
      <w:r>
        <w:rPr>
          <w:spacing w:val="-11"/>
          <w:w w:val="103"/>
        </w:rPr>
        <w:t>s</w:t>
      </w:r>
      <w:r>
        <w:rPr>
          <w:w w:val="103"/>
        </w:rPr>
        <w:t> </w:t>
      </w:r>
      <w:r>
        <w:rPr>
          <w:spacing w:val="1"/>
          <w:w w:val="103"/>
        </w:rPr>
        <w:t>on</w:t>
      </w:r>
      <w:r>
        <w:rPr>
          <w:w w:val="103"/>
        </w:rPr>
        <w:t>e</w:t>
      </w:r>
      <w:r>
        <w:rPr>
          <w:spacing w:val="3"/>
        </w:rPr>
        <w:t> </w:t>
      </w:r>
      <w:r>
        <w:rPr>
          <w:spacing w:val="1"/>
          <w:w w:val="103"/>
        </w:rPr>
        <w:t>e</w:t>
      </w:r>
      <w:r>
        <w:rPr>
          <w:spacing w:val="1"/>
          <w:w w:val="103"/>
        </w:rPr>
        <w:t>as</w:t>
      </w:r>
      <w:r>
        <w:rPr>
          <w:spacing w:val="1"/>
          <w:w w:val="103"/>
        </w:rPr>
        <w:t>y</w:t>
      </w:r>
      <w:r>
        <w:rPr>
          <w:w w:val="31"/>
        </w:rPr>
        <w:t>-­‐</w:t>
      </w:r>
      <w:r>
        <w:rPr>
          <w:spacing w:val="1"/>
          <w:w w:val="31"/>
        </w:rPr>
        <w:t>‑</w:t>
      </w:r>
      <w:r>
        <w:rPr>
          <w:spacing w:val="1"/>
          <w:w w:val="103"/>
        </w:rPr>
        <w:t>to</w:t>
      </w:r>
      <w:r>
        <w:rPr>
          <w:w w:val="31"/>
        </w:rPr>
        <w:t>-­‐</w:t>
      </w:r>
      <w:r>
        <w:rPr>
          <w:spacing w:val="1"/>
          <w:w w:val="31"/>
        </w:rPr>
        <w:t>‑</w:t>
      </w:r>
      <w:r>
        <w:rPr>
          <w:spacing w:val="2"/>
          <w:w w:val="103"/>
        </w:rPr>
        <w:t>m</w:t>
      </w:r>
      <w:r>
        <w:rPr>
          <w:w w:val="103"/>
        </w:rPr>
        <w:t>i</w:t>
      </w:r>
      <w:r>
        <w:rPr>
          <w:spacing w:val="1"/>
          <w:w w:val="103"/>
        </w:rPr>
        <w:t>s</w:t>
      </w:r>
      <w:r>
        <w:rPr>
          <w:w w:val="103"/>
        </w:rPr>
        <w:t>s</w:t>
      </w:r>
      <w:r>
        <w:rPr>
          <w:spacing w:val="3"/>
        </w:rPr>
        <w:t> </w:t>
      </w:r>
      <w:r>
        <w:rPr>
          <w:spacing w:val="1"/>
          <w:w w:val="103"/>
        </w:rPr>
        <w:t>b</w:t>
      </w:r>
      <w:r>
        <w:rPr>
          <w:spacing w:val="1"/>
          <w:w w:val="103"/>
        </w:rPr>
        <w:t>u</w:t>
      </w:r>
      <w:r>
        <w:rPr>
          <w:spacing w:val="1"/>
          <w:w w:val="103"/>
        </w:rPr>
        <w:t>bb</w:t>
      </w:r>
      <w:r>
        <w:rPr>
          <w:w w:val="103"/>
        </w:rPr>
        <w:t>l</w:t>
      </w:r>
      <w:r>
        <w:rPr>
          <w:w w:val="103"/>
        </w:rPr>
        <w:t>e</w:t>
      </w:r>
      <w:r>
        <w:rPr>
          <w:spacing w:val="3"/>
        </w:rPr>
        <w:t> </w:t>
      </w:r>
      <w:r>
        <w:rPr>
          <w:spacing w:val="1"/>
          <w:w w:val="103"/>
        </w:rPr>
        <w:t>s</w:t>
      </w:r>
      <w:r>
        <w:rPr>
          <w:spacing w:val="1"/>
          <w:w w:val="103"/>
        </w:rPr>
        <w:t>h</w:t>
      </w:r>
      <w:r>
        <w:rPr>
          <w:spacing w:val="1"/>
          <w:w w:val="103"/>
        </w:rPr>
        <w:t>a</w:t>
      </w:r>
      <w:r>
        <w:rPr>
          <w:spacing w:val="1"/>
          <w:w w:val="103"/>
        </w:rPr>
        <w:t>p</w:t>
      </w:r>
      <w:r>
        <w:rPr>
          <w:spacing w:val="1"/>
          <w:w w:val="103"/>
        </w:rPr>
        <w:t>e</w:t>
      </w:r>
      <w:r>
        <w:rPr>
          <w:w w:val="103"/>
        </w:rPr>
        <w:t>d</w:t>
      </w:r>
      <w:r>
        <w:rPr>
          <w:spacing w:val="3"/>
        </w:rPr>
        <w:t> </w:t>
      </w:r>
      <w:r>
        <w:rPr>
          <w:w w:val="103"/>
        </w:rPr>
        <w:t>l</w:t>
      </w:r>
      <w:r>
        <w:rPr>
          <w:w w:val="103"/>
        </w:rPr>
        <w:t>i</w:t>
      </w:r>
      <w:r>
        <w:rPr>
          <w:spacing w:val="1"/>
          <w:w w:val="103"/>
        </w:rPr>
        <w:t>k</w:t>
      </w:r>
      <w:r>
        <w:rPr>
          <w:w w:val="103"/>
        </w:rPr>
        <w:t>e</w:t>
      </w:r>
      <w:r>
        <w:rPr>
          <w:spacing w:val="3"/>
        </w:rPr>
        <w:t> </w:t>
      </w:r>
      <w:r>
        <w:rPr>
          <w:w w:val="103"/>
        </w:rPr>
        <w:t>a</w:t>
      </w:r>
      <w:r>
        <w:rPr>
          <w:spacing w:val="3"/>
        </w:rPr>
        <w:t> </w:t>
      </w:r>
      <w:r>
        <w:rPr>
          <w:spacing w:val="1"/>
          <w:w w:val="103"/>
        </w:rPr>
        <w:t>he</w:t>
      </w:r>
      <w:r>
        <w:rPr>
          <w:spacing w:val="1"/>
          <w:w w:val="103"/>
        </w:rPr>
        <w:t>a</w:t>
      </w:r>
      <w:r>
        <w:rPr>
          <w:spacing w:val="1"/>
          <w:w w:val="103"/>
        </w:rPr>
        <w:t>r</w:t>
      </w:r>
      <w:r>
        <w:rPr>
          <w:spacing w:val="1"/>
          <w:w w:val="103"/>
        </w:rPr>
        <w:t>t</w:t>
      </w:r>
      <w:r>
        <w:rPr>
          <w:w w:val="103"/>
        </w:rPr>
        <w:t>.</w:t>
      </w:r>
    </w:p>
    <w:p>
      <w:pPr>
        <w:pStyle w:val="Heading4"/>
        <w:spacing w:before="170"/>
      </w:pPr>
      <w:r>
        <w:rPr>
          <w:color w:val="943634"/>
        </w:rPr>
        <w:t>Pipes of Haunting</w:t>
      </w:r>
    </w:p>
    <w:p>
      <w:pPr>
        <w:spacing w:before="16"/>
        <w:ind w:left="232" w:right="0" w:firstLine="0"/>
        <w:jc w:val="left"/>
        <w:rPr>
          <w:i/>
          <w:sz w:val="19"/>
        </w:rPr>
      </w:pPr>
      <w:r>
        <w:rPr>
          <w:i/>
          <w:w w:val="105"/>
          <w:sz w:val="19"/>
        </w:rPr>
        <w:t>Wondrous item, uncommon</w:t>
      </w:r>
    </w:p>
    <w:p>
      <w:pPr>
        <w:pStyle w:val="BodyText"/>
        <w:spacing w:line="252" w:lineRule="auto" w:before="132"/>
        <w:ind w:right="239"/>
      </w:pPr>
      <w:r>
        <w:rPr>
          <w:w w:val="105"/>
        </w:rPr>
        <w:t>You must be proficient with wind instruments to use these pipes. They have 3 charges. You can use an action to play them and expend 1 charge to create an eerie, spellbinding tune. Each creature within 30 feet of you that hears you play must succeed on a DC 15 Wisdom saving throw or become frightened of you for 1 minute. If you wish, all creatures in the area that aren’t hostile toward you automatically succeed on the saving throw. A creature that fails the saving throw can repeat it at the end of each of its turns, ending the effect on itself on a success. A creature that succeeds on its saving throw is immune to the effect of these pipes for 24 hours. The pipes regain 1d3 expended charges daily at dawn.</w:t>
      </w:r>
    </w:p>
    <w:p>
      <w:pPr>
        <w:pStyle w:val="Heading4"/>
        <w:spacing w:before="181"/>
      </w:pPr>
      <w:r>
        <w:rPr>
          <w:color w:val="943634"/>
        </w:rPr>
        <w:t>Pipes of the Sewers</w:t>
      </w:r>
    </w:p>
    <w:p>
      <w:pPr>
        <w:spacing w:before="16"/>
        <w:ind w:left="232" w:right="0" w:firstLine="0"/>
        <w:jc w:val="left"/>
        <w:rPr>
          <w:i/>
          <w:sz w:val="19"/>
        </w:rPr>
      </w:pPr>
      <w:r>
        <w:rPr>
          <w:i/>
          <w:w w:val="105"/>
          <w:sz w:val="19"/>
        </w:rPr>
        <w:t>Wondrous item, uncommon (requires attunement)</w:t>
      </w:r>
    </w:p>
    <w:p>
      <w:pPr>
        <w:pStyle w:val="BodyText"/>
        <w:spacing w:line="252" w:lineRule="auto" w:before="133"/>
        <w:ind w:right="249"/>
      </w:pPr>
      <w:r>
        <w:rPr>
          <w:w w:val="105"/>
        </w:rPr>
        <w:t>You must be proficient with wind instruments to use these pipes. While you are attuned to the pipes, ordinary rats and giant rats are indifferent toward you and will not attack you unless you threaten or harm them.</w:t>
      </w:r>
    </w:p>
    <w:p>
      <w:pPr>
        <w:pStyle w:val="BodyText"/>
        <w:spacing w:line="252" w:lineRule="auto" w:before="2"/>
        <w:ind w:right="337" w:firstLine="187"/>
      </w:pPr>
      <w:r>
        <w:rPr>
          <w:w w:val="105"/>
        </w:rPr>
        <w:t>The pipes have 3 charges. If you play the pipes as an action, you can use a bonus action to expend 1 to 3 charges, calling forth one swarm of rats with each expended charge, provided that enough rats are within half a mile of you to be called in this fashion (as determined by the GM). If there aren’t enough rats to form a swarm, the charge is wasted. Called</w:t>
      </w:r>
    </w:p>
    <w:p>
      <w:pPr>
        <w:spacing w:after="0" w:line="252" w:lineRule="auto"/>
        <w:sectPr>
          <w:pgSz w:w="12240" w:h="15840"/>
          <w:pgMar w:header="0" w:footer="644" w:top="1360" w:bottom="840" w:left="920" w:right="920"/>
          <w:cols w:num="2" w:equalWidth="0">
            <w:col w:w="4778" w:space="642"/>
            <w:col w:w="4980"/>
          </w:cols>
        </w:sectPr>
      </w:pPr>
    </w:p>
    <w:p>
      <w:pPr>
        <w:pStyle w:val="BodyText"/>
        <w:spacing w:line="254" w:lineRule="auto" w:before="86"/>
        <w:ind w:right="220"/>
      </w:pPr>
      <w:r>
        <w:rPr>
          <w:w w:val="105"/>
        </w:rPr>
        <w:t>swarms move toward the music by the shortest available route but aren’t under your control otherwise. The pipes regain 1d3 expended charges daily at dawn.</w:t>
      </w:r>
    </w:p>
    <w:p>
      <w:pPr>
        <w:pStyle w:val="BodyText"/>
        <w:spacing w:line="252" w:lineRule="auto"/>
        <w:ind w:right="38" w:firstLine="187"/>
      </w:pPr>
      <w:r>
        <w:rPr>
          <w:w w:val="105"/>
        </w:rPr>
        <w:t>Whenever a swarm of rats that isn’t under another creature’s control comes within 30 feet of you while you are playing the pipes, you can make a Charisma check contested by the swarm’s Wisdom check. If you lose the contest, the swarm behaves as it normally would and can’t be swayed by the pipes’ music for the next 24 hours. If you win the contest, the swarm is swayed by the pipes’ music and becomes friendly to you and your companions for as long as you continue to play the pipes each round as an action. A friendly swarm obeys your commands. If you issue no commands to a friendly swarm, it defends itself but otherwise takes no actions. If a friendly swarm starts its turn and can’t hear the pipes’ music, your control over that swarm ends, and the swarm behaves as it normally would and can’t be swayed by the pipes’ music for the next 24</w:t>
      </w:r>
      <w:r>
        <w:rPr>
          <w:spacing w:val="-2"/>
          <w:w w:val="105"/>
        </w:rPr>
        <w:t> </w:t>
      </w:r>
      <w:r>
        <w:rPr>
          <w:w w:val="105"/>
        </w:rPr>
        <w:t>hours.</w:t>
      </w:r>
    </w:p>
    <w:p>
      <w:pPr>
        <w:pStyle w:val="Heading4"/>
        <w:spacing w:before="177"/>
      </w:pPr>
      <w:r>
        <w:rPr>
          <w:color w:val="943634"/>
        </w:rPr>
        <w:t>Plate Armor of Etherealness</w:t>
      </w:r>
    </w:p>
    <w:p>
      <w:pPr>
        <w:spacing w:before="16"/>
        <w:ind w:left="232" w:right="0" w:firstLine="0"/>
        <w:jc w:val="left"/>
        <w:rPr>
          <w:i/>
          <w:sz w:val="19"/>
        </w:rPr>
      </w:pPr>
      <w:r>
        <w:rPr>
          <w:i/>
          <w:w w:val="105"/>
          <w:sz w:val="19"/>
        </w:rPr>
        <w:t>Armor (plate), legendary (requires attunement)</w:t>
      </w:r>
    </w:p>
    <w:p>
      <w:pPr>
        <w:pStyle w:val="BodyText"/>
        <w:spacing w:line="252" w:lineRule="auto" w:before="133"/>
        <w:ind w:right="128"/>
      </w:pPr>
      <w:r>
        <w:rPr>
          <w:w w:val="105"/>
        </w:rPr>
        <w:t>While you’re wearing this armor, you can speak its command word as an action to gain the effect of the </w:t>
      </w:r>
      <w:r>
        <w:rPr>
          <w:i/>
          <w:w w:val="105"/>
        </w:rPr>
        <w:t>etherealness </w:t>
      </w:r>
      <w:r>
        <w:rPr>
          <w:w w:val="105"/>
        </w:rPr>
        <w:t>spell, which last for 10 minutes or until you remove the armor or use an action to speak the command word again. This property of the armor can’t be used again until the next dawn.</w:t>
      </w:r>
    </w:p>
    <w:p>
      <w:pPr>
        <w:pStyle w:val="Heading4"/>
        <w:spacing w:before="174"/>
      </w:pPr>
      <w:r>
        <w:rPr>
          <w:color w:val="943634"/>
        </w:rPr>
        <w:t>Portable Hole</w:t>
      </w:r>
    </w:p>
    <w:p>
      <w:pPr>
        <w:spacing w:before="16"/>
        <w:ind w:left="232" w:right="0" w:firstLine="0"/>
        <w:jc w:val="left"/>
        <w:rPr>
          <w:i/>
          <w:sz w:val="19"/>
        </w:rPr>
      </w:pPr>
      <w:r>
        <w:rPr>
          <w:i/>
          <w:w w:val="105"/>
          <w:sz w:val="19"/>
        </w:rPr>
        <w:t>Wondrous item, rare</w:t>
      </w:r>
    </w:p>
    <w:p>
      <w:pPr>
        <w:pStyle w:val="BodyText"/>
        <w:spacing w:line="254" w:lineRule="auto" w:before="133"/>
        <w:ind w:right="244"/>
      </w:pPr>
      <w:r>
        <w:rPr>
          <w:w w:val="105"/>
        </w:rPr>
        <w:t>This fine black cloth, soft as silk, is folded up to the dimensions of a handkerchief. It unfolds into a circular sheet 6 feet in diameter.</w:t>
      </w:r>
    </w:p>
    <w:p>
      <w:pPr>
        <w:pStyle w:val="BodyText"/>
        <w:spacing w:line="254" w:lineRule="auto"/>
        <w:ind w:right="58" w:firstLine="187"/>
      </w:pPr>
      <w:r>
        <w:rPr>
          <w:w w:val="105"/>
        </w:rPr>
        <w:t>You can use an action to unfold a </w:t>
      </w:r>
      <w:r>
        <w:rPr>
          <w:i/>
          <w:w w:val="105"/>
        </w:rPr>
        <w:t>portable hole </w:t>
      </w:r>
      <w:r>
        <w:rPr>
          <w:w w:val="105"/>
        </w:rPr>
        <w:t>and place it on or against a solid surface, whereupon the </w:t>
      </w:r>
      <w:r>
        <w:rPr>
          <w:i/>
          <w:w w:val="105"/>
        </w:rPr>
        <w:t>portable hole </w:t>
      </w:r>
      <w:r>
        <w:rPr>
          <w:w w:val="105"/>
        </w:rPr>
        <w:t>creates an extradimensional hole 10 feet deep. The cylindrical space within the hole exists on a different plane, so it can’t be used to create open passages. Any creature inside an open </w:t>
      </w:r>
      <w:r>
        <w:rPr>
          <w:i/>
          <w:w w:val="105"/>
        </w:rPr>
        <w:t>portable hole </w:t>
      </w:r>
      <w:r>
        <w:rPr>
          <w:w w:val="105"/>
        </w:rPr>
        <w:t>can exit the hole by climbing out of</w:t>
      </w:r>
      <w:r>
        <w:rPr>
          <w:spacing w:val="-8"/>
          <w:w w:val="105"/>
        </w:rPr>
        <w:t> </w:t>
      </w:r>
      <w:r>
        <w:rPr>
          <w:w w:val="105"/>
        </w:rPr>
        <w:t>it.</w:t>
      </w:r>
    </w:p>
    <w:p>
      <w:pPr>
        <w:pStyle w:val="BodyText"/>
        <w:spacing w:line="254" w:lineRule="auto"/>
        <w:ind w:right="37" w:firstLine="187"/>
      </w:pPr>
      <w:r>
        <w:rPr>
          <w:w w:val="105"/>
        </w:rPr>
        <w:t>You can use an action to close a </w:t>
      </w:r>
      <w:r>
        <w:rPr>
          <w:i/>
          <w:w w:val="105"/>
        </w:rPr>
        <w:t>portable hole </w:t>
      </w:r>
      <w:r>
        <w:rPr>
          <w:w w:val="105"/>
        </w:rPr>
        <w:t>by taking hold of the edges of the cloth and folding it up. Folding the cloth closes the hole, and any creatures or objects within remain in the extradimensional space. No matter what’s in it, the hole weighs next to nothing.</w:t>
      </w:r>
    </w:p>
    <w:p>
      <w:pPr>
        <w:pStyle w:val="BodyText"/>
        <w:spacing w:line="254" w:lineRule="auto"/>
        <w:ind w:right="51" w:firstLine="187"/>
      </w:pPr>
      <w:r>
        <w:rPr>
          <w:w w:val="105"/>
        </w:rPr>
        <w:t>If the hole is folded up, a creature within the hole’s extradimensional space can use an action to make a DC 10 Strength check. On a successful check, the</w:t>
      </w:r>
    </w:p>
    <w:p>
      <w:pPr>
        <w:pStyle w:val="BodyText"/>
        <w:spacing w:line="252" w:lineRule="auto" w:before="86"/>
        <w:ind w:right="257"/>
      </w:pPr>
      <w:r>
        <w:rPr/>
        <w:br w:type="column"/>
      </w:r>
      <w:r>
        <w:rPr>
          <w:w w:val="105"/>
        </w:rPr>
        <w:t>creature forces its way out and appears within 5 feet of the </w:t>
      </w:r>
      <w:r>
        <w:rPr>
          <w:i/>
          <w:w w:val="105"/>
        </w:rPr>
        <w:t>portable hole </w:t>
      </w:r>
      <w:r>
        <w:rPr>
          <w:w w:val="105"/>
        </w:rPr>
        <w:t>or the creature carrying it. A breathing creature within a closed </w:t>
      </w:r>
      <w:r>
        <w:rPr>
          <w:i/>
          <w:w w:val="105"/>
        </w:rPr>
        <w:t>portable hole </w:t>
      </w:r>
      <w:r>
        <w:rPr>
          <w:w w:val="105"/>
        </w:rPr>
        <w:t>can survive for up to 10 minutes, after which time it begins to suffocate.</w:t>
      </w:r>
    </w:p>
    <w:p>
      <w:pPr>
        <w:pStyle w:val="BodyText"/>
        <w:spacing w:line="252" w:lineRule="auto" w:before="3"/>
        <w:ind w:right="264" w:firstLine="187"/>
      </w:pPr>
      <w:r>
        <w:rPr/>
        <w:t>Placing a </w:t>
      </w:r>
      <w:r>
        <w:rPr>
          <w:i/>
        </w:rPr>
        <w:t>portable hole </w:t>
      </w:r>
      <w:r>
        <w:rPr/>
        <w:t>inside an extradimensional space created by a </w:t>
      </w:r>
      <w:r>
        <w:rPr>
          <w:i/>
        </w:rPr>
        <w:t>bag  of  holding</w:t>
      </w:r>
      <w:r>
        <w:rPr/>
        <w:t>,  </w:t>
      </w:r>
      <w:r>
        <w:rPr>
          <w:i/>
        </w:rPr>
        <w:t>handy  haversack</w:t>
      </w:r>
      <w:r>
        <w:rPr/>
        <w:t>, or similar item instantly destroys both  items and opens a gate to the Astral Plane. The gate originates where the one item was placed inside the other. Any creature within 10  feet of the gate is sucked  through  it and deposited in a random location on the Astral </w:t>
      </w:r>
      <w:r>
        <w:rPr>
          <w:spacing w:val="1"/>
          <w:w w:val="103"/>
        </w:rPr>
        <w:t>Pl</w:t>
      </w:r>
      <w:r>
        <w:rPr>
          <w:spacing w:val="1"/>
          <w:w w:val="103"/>
        </w:rPr>
        <w:t>a</w:t>
      </w:r>
      <w:r>
        <w:rPr>
          <w:spacing w:val="1"/>
          <w:w w:val="103"/>
        </w:rPr>
        <w:t>ne</w:t>
      </w:r>
      <w:r>
        <w:rPr>
          <w:w w:val="103"/>
        </w:rPr>
        <w:t>.</w:t>
      </w:r>
      <w:r>
        <w:rPr>
          <w:spacing w:val="2"/>
        </w:rPr>
        <w:t> </w:t>
      </w:r>
      <w:r>
        <w:rPr>
          <w:spacing w:val="1"/>
          <w:w w:val="103"/>
        </w:rPr>
        <w:t>Th</w:t>
      </w:r>
      <w:r>
        <w:rPr>
          <w:w w:val="103"/>
        </w:rPr>
        <w:t>e</w:t>
      </w:r>
      <w:r>
        <w:rPr>
          <w:spacing w:val="3"/>
        </w:rPr>
        <w:t> </w:t>
      </w:r>
      <w:r>
        <w:rPr>
          <w:spacing w:val="1"/>
          <w:w w:val="103"/>
        </w:rPr>
        <w:t>g</w:t>
      </w:r>
      <w:r>
        <w:rPr>
          <w:spacing w:val="1"/>
          <w:w w:val="103"/>
        </w:rPr>
        <w:t>a</w:t>
      </w:r>
      <w:r>
        <w:rPr>
          <w:spacing w:val="1"/>
          <w:w w:val="103"/>
        </w:rPr>
        <w:t>t</w:t>
      </w:r>
      <w:r>
        <w:rPr>
          <w:w w:val="103"/>
        </w:rPr>
        <w:t>e</w:t>
      </w:r>
      <w:r>
        <w:rPr>
          <w:spacing w:val="3"/>
        </w:rPr>
        <w:t> </w:t>
      </w:r>
      <w:r>
        <w:rPr>
          <w:w w:val="103"/>
        </w:rPr>
        <w:t>t</w:t>
      </w:r>
      <w:r>
        <w:rPr>
          <w:spacing w:val="1"/>
          <w:w w:val="103"/>
        </w:rPr>
        <w:t>he</w:t>
      </w:r>
      <w:r>
        <w:rPr>
          <w:w w:val="103"/>
        </w:rPr>
        <w:t>n</w:t>
      </w:r>
      <w:r>
        <w:rPr>
          <w:spacing w:val="4"/>
        </w:rPr>
        <w:t> </w:t>
      </w:r>
      <w:r>
        <w:rPr>
          <w:spacing w:val="1"/>
          <w:w w:val="103"/>
        </w:rPr>
        <w:t>c</w:t>
      </w:r>
      <w:r>
        <w:rPr>
          <w:w w:val="103"/>
        </w:rPr>
        <w:t>l</w:t>
      </w:r>
      <w:r>
        <w:rPr>
          <w:spacing w:val="1"/>
          <w:w w:val="103"/>
        </w:rPr>
        <w:t>os</w:t>
      </w:r>
      <w:r>
        <w:rPr>
          <w:spacing w:val="1"/>
          <w:w w:val="103"/>
        </w:rPr>
        <w:t>e</w:t>
      </w:r>
      <w:r>
        <w:rPr>
          <w:spacing w:val="1"/>
          <w:w w:val="103"/>
        </w:rPr>
        <w:t>s</w:t>
      </w:r>
      <w:r>
        <w:rPr>
          <w:w w:val="103"/>
        </w:rPr>
        <w:t>.</w:t>
      </w:r>
      <w:r>
        <w:rPr>
          <w:spacing w:val="2"/>
        </w:rPr>
        <w:t> </w:t>
      </w:r>
      <w:r>
        <w:rPr>
          <w:spacing w:val="1"/>
          <w:w w:val="103"/>
        </w:rPr>
        <w:t>Th</w:t>
      </w:r>
      <w:r>
        <w:rPr>
          <w:w w:val="103"/>
        </w:rPr>
        <w:t>e</w:t>
      </w:r>
      <w:r>
        <w:rPr>
          <w:spacing w:val="3"/>
        </w:rPr>
        <w:t> </w:t>
      </w:r>
      <w:r>
        <w:rPr>
          <w:spacing w:val="1"/>
          <w:w w:val="103"/>
        </w:rPr>
        <w:t>g</w:t>
      </w:r>
      <w:r>
        <w:rPr>
          <w:spacing w:val="1"/>
          <w:w w:val="103"/>
        </w:rPr>
        <w:t>a</w:t>
      </w:r>
      <w:r>
        <w:rPr>
          <w:spacing w:val="1"/>
          <w:w w:val="103"/>
        </w:rPr>
        <w:t>t</w:t>
      </w:r>
      <w:r>
        <w:rPr>
          <w:w w:val="103"/>
        </w:rPr>
        <w:t>e</w:t>
      </w:r>
      <w:r>
        <w:rPr>
          <w:spacing w:val="3"/>
        </w:rPr>
        <w:t> </w:t>
      </w:r>
      <w:r>
        <w:rPr>
          <w:w w:val="103"/>
        </w:rPr>
        <w:t>i</w:t>
      </w:r>
      <w:r>
        <w:rPr>
          <w:w w:val="103"/>
        </w:rPr>
        <w:t>s</w:t>
      </w:r>
      <w:r>
        <w:rPr>
          <w:spacing w:val="3"/>
        </w:rPr>
        <w:t> </w:t>
      </w:r>
      <w:r>
        <w:rPr>
          <w:spacing w:val="1"/>
          <w:w w:val="103"/>
        </w:rPr>
        <w:t>on</w:t>
      </w:r>
      <w:r>
        <w:rPr>
          <w:spacing w:val="1"/>
          <w:w w:val="103"/>
        </w:rPr>
        <w:t>e</w:t>
      </w:r>
      <w:r>
        <w:rPr>
          <w:w w:val="31"/>
        </w:rPr>
        <w:t>-­‐</w:t>
      </w:r>
      <w:r>
        <w:rPr>
          <w:spacing w:val="1"/>
          <w:w w:val="31"/>
        </w:rPr>
        <w:t>‑</w:t>
      </w:r>
      <w:r>
        <w:rPr>
          <w:spacing w:val="2"/>
          <w:w w:val="103"/>
        </w:rPr>
        <w:t>w</w:t>
      </w:r>
      <w:r>
        <w:rPr>
          <w:spacing w:val="1"/>
          <w:w w:val="103"/>
        </w:rPr>
        <w:t>a</w:t>
      </w:r>
      <w:r>
        <w:rPr>
          <w:w w:val="103"/>
        </w:rPr>
        <w:t>y</w:t>
      </w:r>
      <w:r>
        <w:rPr>
          <w:spacing w:val="3"/>
        </w:rPr>
        <w:t> </w:t>
      </w:r>
      <w:r>
        <w:rPr>
          <w:spacing w:val="-20"/>
          <w:w w:val="103"/>
        </w:rPr>
        <w:t>o</w:t>
      </w:r>
      <w:r>
        <w:rPr>
          <w:spacing w:val="-20"/>
          <w:w w:val="103"/>
        </w:rPr>
        <w:t>n</w:t>
      </w:r>
      <w:r>
        <w:rPr>
          <w:spacing w:val="-21"/>
          <w:w w:val="103"/>
        </w:rPr>
        <w:t>l</w:t>
      </w:r>
      <w:r>
        <w:rPr>
          <w:spacing w:val="-21"/>
          <w:w w:val="103"/>
        </w:rPr>
        <w:t>y</w:t>
      </w:r>
      <w:r>
        <w:rPr>
          <w:w w:val="103"/>
        </w:rPr>
        <w:t> </w:t>
      </w:r>
      <w:r>
        <w:rPr/>
        <w:t>and can’t be</w:t>
      </w:r>
      <w:r>
        <w:rPr>
          <w:spacing w:val="13"/>
        </w:rPr>
        <w:t> </w:t>
      </w:r>
      <w:r>
        <w:rPr/>
        <w:t>reopened.</w:t>
      </w:r>
    </w:p>
    <w:p>
      <w:pPr>
        <w:pStyle w:val="Heading4"/>
        <w:spacing w:before="178"/>
      </w:pPr>
      <w:r>
        <w:rPr>
          <w:color w:val="943634"/>
        </w:rPr>
        <w:t>Potion of Animal Friendship</w:t>
      </w:r>
    </w:p>
    <w:p>
      <w:pPr>
        <w:spacing w:before="16"/>
        <w:ind w:left="232" w:right="0" w:firstLine="0"/>
        <w:jc w:val="left"/>
        <w:rPr>
          <w:i/>
          <w:sz w:val="19"/>
        </w:rPr>
      </w:pPr>
      <w:r>
        <w:rPr>
          <w:i/>
          <w:w w:val="105"/>
          <w:sz w:val="19"/>
        </w:rPr>
        <w:t>Potion, uncommon</w:t>
      </w:r>
    </w:p>
    <w:p>
      <w:pPr>
        <w:pStyle w:val="BodyText"/>
        <w:spacing w:line="254" w:lineRule="auto" w:before="133"/>
        <w:ind w:right="323"/>
      </w:pPr>
      <w:r>
        <w:rPr>
          <w:w w:val="105"/>
        </w:rPr>
        <w:t>When you drink this potion, you can cast the </w:t>
      </w:r>
      <w:r>
        <w:rPr>
          <w:i/>
          <w:w w:val="105"/>
        </w:rPr>
        <w:t>animal </w:t>
      </w:r>
      <w:r>
        <w:rPr>
          <w:i/>
          <w:w w:val="105"/>
        </w:rPr>
        <w:t>friendship </w:t>
      </w:r>
      <w:r>
        <w:rPr>
          <w:w w:val="105"/>
        </w:rPr>
        <w:t>spell (save DC 13) for 1 hour at will.</w:t>
      </w:r>
    </w:p>
    <w:p>
      <w:pPr>
        <w:pStyle w:val="BodyText"/>
        <w:spacing w:line="252" w:lineRule="auto"/>
        <w:ind w:right="311"/>
      </w:pPr>
      <w:r>
        <w:rPr>
          <w:w w:val="105"/>
        </w:rPr>
        <w:t>Agitating this muddy liquid brings little bits into view: a fish scale, a hummingbird tongue, a cat claw, or a squirrel hair.</w:t>
      </w:r>
    </w:p>
    <w:p>
      <w:pPr>
        <w:pStyle w:val="Heading4"/>
        <w:spacing w:before="168"/>
      </w:pPr>
      <w:r>
        <w:rPr>
          <w:color w:val="943634"/>
        </w:rPr>
        <w:t>Potion of Clairvoyance</w:t>
      </w:r>
    </w:p>
    <w:p>
      <w:pPr>
        <w:spacing w:before="16"/>
        <w:ind w:left="232" w:right="0" w:firstLine="0"/>
        <w:jc w:val="left"/>
        <w:rPr>
          <w:i/>
          <w:sz w:val="19"/>
        </w:rPr>
      </w:pPr>
      <w:r>
        <w:rPr>
          <w:i/>
          <w:w w:val="105"/>
          <w:sz w:val="19"/>
        </w:rPr>
        <w:t>Potion, rare</w:t>
      </w:r>
    </w:p>
    <w:p>
      <w:pPr>
        <w:pStyle w:val="BodyText"/>
        <w:spacing w:line="254" w:lineRule="auto" w:before="133"/>
        <w:ind w:right="223"/>
      </w:pPr>
      <w:r>
        <w:rPr>
          <w:w w:val="105"/>
        </w:rPr>
        <w:t>When you drink this potion, you gain the effect of the </w:t>
      </w:r>
      <w:r>
        <w:rPr>
          <w:i/>
          <w:w w:val="105"/>
        </w:rPr>
        <w:t>clairvoyance </w:t>
      </w:r>
      <w:r>
        <w:rPr>
          <w:w w:val="105"/>
        </w:rPr>
        <w:t>spell. An eyeball bobs in this yellowish liquid but vanishes when the potion is opened.</w:t>
      </w:r>
    </w:p>
    <w:p>
      <w:pPr>
        <w:pStyle w:val="Heading4"/>
        <w:spacing w:before="168"/>
      </w:pPr>
      <w:r>
        <w:rPr>
          <w:color w:val="943634"/>
        </w:rPr>
        <w:t>Potion of Climbing</w:t>
      </w:r>
    </w:p>
    <w:p>
      <w:pPr>
        <w:spacing w:before="16"/>
        <w:ind w:left="232" w:right="0" w:firstLine="0"/>
        <w:jc w:val="left"/>
        <w:rPr>
          <w:i/>
          <w:sz w:val="19"/>
        </w:rPr>
      </w:pPr>
      <w:r>
        <w:rPr>
          <w:i/>
          <w:w w:val="105"/>
          <w:sz w:val="19"/>
        </w:rPr>
        <w:t>Potion, common</w:t>
      </w:r>
    </w:p>
    <w:p>
      <w:pPr>
        <w:pStyle w:val="BodyText"/>
        <w:spacing w:line="252" w:lineRule="auto" w:before="133"/>
        <w:ind w:right="259"/>
      </w:pPr>
      <w:r>
        <w:rPr>
          <w:w w:val="105"/>
        </w:rPr>
        <w:t>When you drink this potion, you gain a climbing speed equal to your walking speed for 1 hour. During this time, you have advantage on Strength (Athletics) checks you make to climb. The potion is separated into brown, silver, and gray layers resembling bands of stone. Shaking the bottle fails to mix the</w:t>
      </w:r>
      <w:r>
        <w:rPr>
          <w:spacing w:val="1"/>
          <w:w w:val="105"/>
        </w:rPr>
        <w:t> </w:t>
      </w:r>
      <w:r>
        <w:rPr>
          <w:w w:val="105"/>
        </w:rPr>
        <w:t>colors.</w:t>
      </w:r>
    </w:p>
    <w:p>
      <w:pPr>
        <w:pStyle w:val="Heading4"/>
        <w:spacing w:before="176"/>
      </w:pPr>
      <w:r>
        <w:rPr>
          <w:color w:val="943634"/>
        </w:rPr>
        <w:t>Potion of Diminution</w:t>
      </w:r>
    </w:p>
    <w:p>
      <w:pPr>
        <w:spacing w:before="16"/>
        <w:ind w:left="232" w:right="0" w:firstLine="0"/>
        <w:jc w:val="left"/>
        <w:rPr>
          <w:i/>
          <w:sz w:val="19"/>
        </w:rPr>
      </w:pPr>
      <w:r>
        <w:rPr>
          <w:i/>
          <w:w w:val="105"/>
          <w:sz w:val="19"/>
        </w:rPr>
        <w:t>Potion, rare</w:t>
      </w:r>
    </w:p>
    <w:p>
      <w:pPr>
        <w:pStyle w:val="BodyText"/>
        <w:spacing w:line="252" w:lineRule="auto" w:before="132"/>
        <w:ind w:right="257"/>
      </w:pPr>
      <w:r>
        <w:rPr>
          <w:w w:val="105"/>
        </w:rPr>
        <w:t>When you drink this potion, you gain the “reduce” effect of the </w:t>
      </w:r>
      <w:r>
        <w:rPr>
          <w:i/>
          <w:w w:val="105"/>
        </w:rPr>
        <w:t>enlarge/reduce </w:t>
      </w:r>
      <w:r>
        <w:rPr>
          <w:w w:val="105"/>
        </w:rPr>
        <w:t>spell for 1d4 hours (no concentration required). The red in the potion’s liquid continuously contracts to a tiny bead and then expands to color the clear liquid around it. Shaking the bottle fails to interrupt this process.</w:t>
      </w:r>
    </w:p>
    <w:p>
      <w:pPr>
        <w:spacing w:after="0" w:line="252" w:lineRule="auto"/>
        <w:sectPr>
          <w:pgSz w:w="12240" w:h="15840"/>
          <w:pgMar w:header="0" w:footer="644" w:top="1360" w:bottom="840" w:left="920" w:right="920"/>
          <w:cols w:num="2" w:equalWidth="0">
            <w:col w:w="4786" w:space="633"/>
            <w:col w:w="4981"/>
          </w:cols>
        </w:sectPr>
      </w:pPr>
    </w:p>
    <w:p>
      <w:pPr>
        <w:pStyle w:val="Heading4"/>
        <w:spacing w:before="80"/>
      </w:pPr>
      <w:r>
        <w:rPr>
          <w:color w:val="943634"/>
        </w:rPr>
        <w:t>Potion of Flying</w:t>
      </w:r>
    </w:p>
    <w:p>
      <w:pPr>
        <w:spacing w:before="16"/>
        <w:ind w:left="232" w:right="0" w:firstLine="0"/>
        <w:jc w:val="left"/>
        <w:rPr>
          <w:i/>
          <w:sz w:val="19"/>
        </w:rPr>
      </w:pPr>
      <w:r>
        <w:rPr>
          <w:i/>
          <w:w w:val="105"/>
          <w:sz w:val="19"/>
        </w:rPr>
        <w:t>Potion, very rare</w:t>
      </w:r>
    </w:p>
    <w:p>
      <w:pPr>
        <w:pStyle w:val="BodyText"/>
        <w:spacing w:line="254" w:lineRule="auto" w:before="127"/>
        <w:ind w:right="31"/>
      </w:pPr>
      <w:r>
        <w:rPr>
          <w:w w:val="105"/>
        </w:rPr>
        <w:t>When you drink this potion, you gain a flying speed equal to your walking speed for 1 hour and can hover. If you’re in the air when the potion wears off, you fall unless you have some other means of staying aloft. This potion’s clear liquid floats at the top of its container and has cloudy white impurities drifting in it.</w:t>
      </w:r>
    </w:p>
    <w:p>
      <w:pPr>
        <w:pStyle w:val="Heading4"/>
        <w:spacing w:before="161"/>
      </w:pPr>
      <w:r>
        <w:rPr>
          <w:color w:val="943634"/>
        </w:rPr>
        <w:t>Potion of Gaseous Form</w:t>
      </w:r>
    </w:p>
    <w:p>
      <w:pPr>
        <w:spacing w:before="20"/>
        <w:ind w:left="232" w:right="0" w:firstLine="0"/>
        <w:jc w:val="left"/>
        <w:rPr>
          <w:i/>
          <w:sz w:val="19"/>
        </w:rPr>
      </w:pPr>
      <w:r>
        <w:rPr>
          <w:i/>
          <w:w w:val="105"/>
          <w:sz w:val="19"/>
        </w:rPr>
        <w:t>Potion, rare</w:t>
      </w:r>
    </w:p>
    <w:p>
      <w:pPr>
        <w:pStyle w:val="BodyText"/>
        <w:spacing w:line="254" w:lineRule="auto" w:before="128"/>
        <w:ind w:right="29"/>
      </w:pPr>
      <w:r>
        <w:rPr>
          <w:w w:val="105"/>
        </w:rPr>
        <w:t>When you drink this potion, you gain the effect of the </w:t>
      </w:r>
      <w:r>
        <w:rPr>
          <w:i/>
          <w:w w:val="105"/>
        </w:rPr>
        <w:t>gaseous form </w:t>
      </w:r>
      <w:r>
        <w:rPr>
          <w:w w:val="105"/>
        </w:rPr>
        <w:t>spell for 1 hour (no concentration required) or until you end the effect as a bonus action. This potion’s container seems to hold fog that moves and pours like water.</w:t>
      </w:r>
    </w:p>
    <w:p>
      <w:pPr>
        <w:pStyle w:val="Heading4"/>
        <w:spacing w:before="167"/>
      </w:pPr>
      <w:r>
        <w:rPr>
          <w:color w:val="943634"/>
        </w:rPr>
        <w:t>Potion of Giant Strength</w:t>
      </w:r>
    </w:p>
    <w:p>
      <w:pPr>
        <w:spacing w:before="16"/>
        <w:ind w:left="232" w:right="0" w:firstLine="0"/>
        <w:jc w:val="left"/>
        <w:rPr>
          <w:i/>
          <w:sz w:val="19"/>
        </w:rPr>
      </w:pPr>
      <w:r>
        <w:rPr>
          <w:i/>
          <w:w w:val="105"/>
          <w:sz w:val="19"/>
        </w:rPr>
        <w:t>Potion, rarity varies</w:t>
      </w:r>
    </w:p>
    <w:p>
      <w:pPr>
        <w:pStyle w:val="BodyText"/>
        <w:spacing w:line="252" w:lineRule="auto" w:before="132"/>
        <w:ind w:right="97"/>
      </w:pPr>
      <w:r>
        <w:rPr>
          <w:w w:val="105"/>
        </w:rPr>
        <w:t>When you drink this potion, your Strength score changes for 1 hour. The type of giant determines the score (see the table below). The potion has no effect on you if your Strength is equal to or greater than that score.</w:t>
      </w:r>
    </w:p>
    <w:p>
      <w:pPr>
        <w:spacing w:line="252" w:lineRule="auto" w:before="3"/>
        <w:ind w:left="232" w:right="42" w:firstLine="187"/>
        <w:jc w:val="left"/>
        <w:rPr>
          <w:sz w:val="19"/>
        </w:rPr>
      </w:pPr>
      <w:r>
        <w:rPr>
          <w:w w:val="105"/>
          <w:sz w:val="19"/>
        </w:rPr>
        <w:t>This potion’s transparent liquid has floating in it a sliver of fingernail from a giant of the appropriate type. The </w:t>
      </w:r>
      <w:r>
        <w:rPr>
          <w:i/>
          <w:w w:val="105"/>
          <w:sz w:val="19"/>
        </w:rPr>
        <w:t>potion of frost giant strength </w:t>
      </w:r>
      <w:r>
        <w:rPr>
          <w:w w:val="105"/>
          <w:sz w:val="19"/>
        </w:rPr>
        <w:t>and the </w:t>
      </w:r>
      <w:r>
        <w:rPr>
          <w:i/>
          <w:w w:val="105"/>
          <w:sz w:val="19"/>
        </w:rPr>
        <w:t>potion </w:t>
      </w:r>
      <w:r>
        <w:rPr>
          <w:i/>
          <w:w w:val="105"/>
          <w:sz w:val="19"/>
        </w:rPr>
        <w:t>of stone giant strength </w:t>
      </w:r>
      <w:r>
        <w:rPr>
          <w:w w:val="105"/>
          <w:sz w:val="19"/>
        </w:rPr>
        <w:t>have the same effect.</w:t>
      </w:r>
    </w:p>
    <w:p>
      <w:pPr>
        <w:tabs>
          <w:tab w:pos="1706" w:val="left" w:leader="none"/>
          <w:tab w:pos="2564" w:val="left" w:leader="none"/>
        </w:tabs>
        <w:spacing w:before="120"/>
        <w:ind w:left="232" w:right="0" w:firstLine="0"/>
        <w:jc w:val="left"/>
        <w:rPr>
          <w:rFonts w:ascii="Carlito"/>
          <w:b/>
          <w:sz w:val="17"/>
        </w:rPr>
      </w:pPr>
      <w:r>
        <w:rPr>
          <w:rFonts w:ascii="Carlito"/>
          <w:b/>
          <w:w w:val="105"/>
          <w:sz w:val="17"/>
        </w:rPr>
        <w:t>Type</w:t>
      </w:r>
      <w:r>
        <w:rPr>
          <w:rFonts w:ascii="Carlito"/>
          <w:b/>
          <w:spacing w:val="1"/>
          <w:w w:val="105"/>
          <w:sz w:val="17"/>
        </w:rPr>
        <w:t> </w:t>
      </w:r>
      <w:r>
        <w:rPr>
          <w:rFonts w:ascii="Carlito"/>
          <w:b/>
          <w:w w:val="105"/>
          <w:sz w:val="17"/>
        </w:rPr>
        <w:t>of</w:t>
      </w:r>
      <w:r>
        <w:rPr>
          <w:rFonts w:ascii="Carlito"/>
          <w:b/>
          <w:spacing w:val="2"/>
          <w:w w:val="105"/>
          <w:sz w:val="17"/>
        </w:rPr>
        <w:t> </w:t>
      </w:r>
      <w:r>
        <w:rPr>
          <w:rFonts w:ascii="Carlito"/>
          <w:b/>
          <w:w w:val="105"/>
          <w:sz w:val="17"/>
        </w:rPr>
        <w:t>Giant</w:t>
        <w:tab/>
        <w:t>Strength</w:t>
        <w:tab/>
        <w:t>Rarity</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7"/>
        <w:gridCol w:w="629"/>
        <w:gridCol w:w="1193"/>
      </w:tblGrid>
      <w:tr>
        <w:trPr>
          <w:trHeight w:val="219" w:hRule="atLeast"/>
        </w:trPr>
        <w:tc>
          <w:tcPr>
            <w:tcW w:w="1587" w:type="dxa"/>
            <w:shd w:val="clear" w:color="auto" w:fill="EEECE1"/>
          </w:tcPr>
          <w:p>
            <w:pPr>
              <w:pStyle w:val="TableParagraph"/>
              <w:spacing w:line="195" w:lineRule="exact"/>
              <w:ind w:left="105"/>
              <w:rPr>
                <w:sz w:val="17"/>
              </w:rPr>
            </w:pPr>
            <w:r>
              <w:rPr>
                <w:w w:val="105"/>
                <w:sz w:val="17"/>
              </w:rPr>
              <w:t>Hill giant</w:t>
            </w:r>
          </w:p>
        </w:tc>
        <w:tc>
          <w:tcPr>
            <w:tcW w:w="629" w:type="dxa"/>
            <w:shd w:val="clear" w:color="auto" w:fill="EEECE1"/>
          </w:tcPr>
          <w:p>
            <w:pPr>
              <w:pStyle w:val="TableParagraph"/>
              <w:spacing w:line="195" w:lineRule="exact"/>
              <w:ind w:left="204" w:right="204"/>
              <w:jc w:val="center"/>
              <w:rPr>
                <w:sz w:val="17"/>
              </w:rPr>
            </w:pPr>
            <w:r>
              <w:rPr>
                <w:w w:val="105"/>
                <w:sz w:val="17"/>
              </w:rPr>
              <w:t>21</w:t>
            </w:r>
          </w:p>
        </w:tc>
        <w:tc>
          <w:tcPr>
            <w:tcW w:w="1193" w:type="dxa"/>
            <w:shd w:val="clear" w:color="auto" w:fill="EEECE1"/>
          </w:tcPr>
          <w:p>
            <w:pPr>
              <w:pStyle w:val="TableParagraph"/>
              <w:spacing w:line="195" w:lineRule="exact"/>
              <w:ind w:left="222"/>
              <w:rPr>
                <w:sz w:val="17"/>
              </w:rPr>
            </w:pPr>
            <w:r>
              <w:rPr>
                <w:w w:val="105"/>
                <w:sz w:val="17"/>
              </w:rPr>
              <w:t>Uncommon</w:t>
            </w:r>
          </w:p>
        </w:tc>
      </w:tr>
      <w:tr>
        <w:trPr>
          <w:trHeight w:val="220" w:hRule="atLeast"/>
        </w:trPr>
        <w:tc>
          <w:tcPr>
            <w:tcW w:w="1587" w:type="dxa"/>
          </w:tcPr>
          <w:p>
            <w:pPr>
              <w:pStyle w:val="TableParagraph"/>
              <w:spacing w:line="194" w:lineRule="exact"/>
              <w:ind w:left="105"/>
              <w:rPr>
                <w:sz w:val="17"/>
              </w:rPr>
            </w:pPr>
            <w:r>
              <w:rPr>
                <w:w w:val="105"/>
                <w:sz w:val="17"/>
              </w:rPr>
              <w:t>Frost/stone giant</w:t>
            </w:r>
          </w:p>
        </w:tc>
        <w:tc>
          <w:tcPr>
            <w:tcW w:w="629" w:type="dxa"/>
          </w:tcPr>
          <w:p>
            <w:pPr>
              <w:pStyle w:val="TableParagraph"/>
              <w:spacing w:line="194" w:lineRule="exact"/>
              <w:ind w:left="204" w:right="204"/>
              <w:jc w:val="center"/>
              <w:rPr>
                <w:sz w:val="17"/>
              </w:rPr>
            </w:pPr>
            <w:r>
              <w:rPr>
                <w:w w:val="105"/>
                <w:sz w:val="17"/>
              </w:rPr>
              <w:t>23</w:t>
            </w:r>
          </w:p>
        </w:tc>
        <w:tc>
          <w:tcPr>
            <w:tcW w:w="1193" w:type="dxa"/>
          </w:tcPr>
          <w:p>
            <w:pPr>
              <w:pStyle w:val="TableParagraph"/>
              <w:spacing w:line="194" w:lineRule="exact"/>
              <w:ind w:left="222"/>
              <w:rPr>
                <w:sz w:val="17"/>
              </w:rPr>
            </w:pPr>
            <w:r>
              <w:rPr>
                <w:w w:val="105"/>
                <w:sz w:val="17"/>
              </w:rPr>
              <w:t>Rare</w:t>
            </w:r>
          </w:p>
        </w:tc>
      </w:tr>
      <w:tr>
        <w:trPr>
          <w:trHeight w:val="216" w:hRule="atLeast"/>
        </w:trPr>
        <w:tc>
          <w:tcPr>
            <w:tcW w:w="1587" w:type="dxa"/>
            <w:shd w:val="clear" w:color="auto" w:fill="EEECE1"/>
          </w:tcPr>
          <w:p>
            <w:pPr>
              <w:pStyle w:val="TableParagraph"/>
              <w:spacing w:line="190" w:lineRule="exact"/>
              <w:ind w:left="105"/>
              <w:rPr>
                <w:sz w:val="17"/>
              </w:rPr>
            </w:pPr>
            <w:r>
              <w:rPr>
                <w:w w:val="105"/>
                <w:sz w:val="17"/>
              </w:rPr>
              <w:t>Fire giant</w:t>
            </w:r>
          </w:p>
        </w:tc>
        <w:tc>
          <w:tcPr>
            <w:tcW w:w="629" w:type="dxa"/>
            <w:shd w:val="clear" w:color="auto" w:fill="EEECE1"/>
          </w:tcPr>
          <w:p>
            <w:pPr>
              <w:pStyle w:val="TableParagraph"/>
              <w:spacing w:line="190" w:lineRule="exact"/>
              <w:ind w:left="204" w:right="204"/>
              <w:jc w:val="center"/>
              <w:rPr>
                <w:sz w:val="17"/>
              </w:rPr>
            </w:pPr>
            <w:r>
              <w:rPr>
                <w:w w:val="105"/>
                <w:sz w:val="17"/>
              </w:rPr>
              <w:t>25</w:t>
            </w:r>
          </w:p>
        </w:tc>
        <w:tc>
          <w:tcPr>
            <w:tcW w:w="1193" w:type="dxa"/>
            <w:shd w:val="clear" w:color="auto" w:fill="EEECE1"/>
          </w:tcPr>
          <w:p>
            <w:pPr>
              <w:pStyle w:val="TableParagraph"/>
              <w:spacing w:line="190" w:lineRule="exact"/>
              <w:ind w:left="222"/>
              <w:rPr>
                <w:sz w:val="17"/>
              </w:rPr>
            </w:pPr>
            <w:r>
              <w:rPr>
                <w:w w:val="105"/>
                <w:sz w:val="17"/>
              </w:rPr>
              <w:t>Rare</w:t>
            </w:r>
          </w:p>
        </w:tc>
      </w:tr>
      <w:tr>
        <w:trPr>
          <w:trHeight w:val="220" w:hRule="atLeast"/>
        </w:trPr>
        <w:tc>
          <w:tcPr>
            <w:tcW w:w="1587" w:type="dxa"/>
          </w:tcPr>
          <w:p>
            <w:pPr>
              <w:pStyle w:val="TableParagraph"/>
              <w:spacing w:line="195" w:lineRule="exact"/>
              <w:ind w:left="105"/>
              <w:rPr>
                <w:sz w:val="17"/>
              </w:rPr>
            </w:pPr>
            <w:r>
              <w:rPr>
                <w:w w:val="105"/>
                <w:sz w:val="17"/>
              </w:rPr>
              <w:t>Cloud giant</w:t>
            </w:r>
          </w:p>
        </w:tc>
        <w:tc>
          <w:tcPr>
            <w:tcW w:w="629" w:type="dxa"/>
          </w:tcPr>
          <w:p>
            <w:pPr>
              <w:pStyle w:val="TableParagraph"/>
              <w:spacing w:line="195" w:lineRule="exact"/>
              <w:ind w:left="204" w:right="204"/>
              <w:jc w:val="center"/>
              <w:rPr>
                <w:sz w:val="17"/>
              </w:rPr>
            </w:pPr>
            <w:r>
              <w:rPr>
                <w:w w:val="105"/>
                <w:sz w:val="17"/>
              </w:rPr>
              <w:t>27</w:t>
            </w:r>
          </w:p>
        </w:tc>
        <w:tc>
          <w:tcPr>
            <w:tcW w:w="1193" w:type="dxa"/>
          </w:tcPr>
          <w:p>
            <w:pPr>
              <w:pStyle w:val="TableParagraph"/>
              <w:spacing w:line="195" w:lineRule="exact"/>
              <w:ind w:left="222"/>
              <w:rPr>
                <w:sz w:val="17"/>
              </w:rPr>
            </w:pPr>
            <w:r>
              <w:rPr>
                <w:w w:val="105"/>
                <w:sz w:val="17"/>
              </w:rPr>
              <w:t>Very rare</w:t>
            </w:r>
          </w:p>
        </w:tc>
      </w:tr>
      <w:tr>
        <w:trPr>
          <w:trHeight w:val="221" w:hRule="atLeast"/>
        </w:trPr>
        <w:tc>
          <w:tcPr>
            <w:tcW w:w="1587" w:type="dxa"/>
            <w:shd w:val="clear" w:color="auto" w:fill="EEECE1"/>
          </w:tcPr>
          <w:p>
            <w:pPr>
              <w:pStyle w:val="TableParagraph"/>
              <w:spacing w:line="195" w:lineRule="exact"/>
              <w:ind w:left="105"/>
              <w:rPr>
                <w:sz w:val="17"/>
              </w:rPr>
            </w:pPr>
            <w:r>
              <w:rPr>
                <w:w w:val="105"/>
                <w:sz w:val="17"/>
              </w:rPr>
              <w:t>Storm giant</w:t>
            </w:r>
          </w:p>
        </w:tc>
        <w:tc>
          <w:tcPr>
            <w:tcW w:w="629" w:type="dxa"/>
            <w:shd w:val="clear" w:color="auto" w:fill="EEECE1"/>
          </w:tcPr>
          <w:p>
            <w:pPr>
              <w:pStyle w:val="TableParagraph"/>
              <w:spacing w:line="195" w:lineRule="exact"/>
              <w:ind w:left="204" w:right="204"/>
              <w:jc w:val="center"/>
              <w:rPr>
                <w:sz w:val="17"/>
              </w:rPr>
            </w:pPr>
            <w:r>
              <w:rPr>
                <w:w w:val="105"/>
                <w:sz w:val="17"/>
              </w:rPr>
              <w:t>29</w:t>
            </w:r>
          </w:p>
        </w:tc>
        <w:tc>
          <w:tcPr>
            <w:tcW w:w="1193" w:type="dxa"/>
            <w:shd w:val="clear" w:color="auto" w:fill="EEECE1"/>
          </w:tcPr>
          <w:p>
            <w:pPr>
              <w:pStyle w:val="TableParagraph"/>
              <w:spacing w:line="195" w:lineRule="exact"/>
              <w:ind w:left="222"/>
              <w:rPr>
                <w:sz w:val="17"/>
              </w:rPr>
            </w:pPr>
            <w:r>
              <w:rPr>
                <w:w w:val="105"/>
                <w:sz w:val="17"/>
              </w:rPr>
              <w:t>Legendary</w:t>
            </w:r>
          </w:p>
        </w:tc>
      </w:tr>
    </w:tbl>
    <w:p>
      <w:pPr>
        <w:pStyle w:val="Heading4"/>
        <w:spacing w:before="185"/>
      </w:pPr>
      <w:r>
        <w:rPr>
          <w:color w:val="943634"/>
        </w:rPr>
        <w:t>Potion of Growth</w:t>
      </w:r>
    </w:p>
    <w:p>
      <w:pPr>
        <w:spacing w:before="16"/>
        <w:ind w:left="232" w:right="0" w:firstLine="0"/>
        <w:jc w:val="left"/>
        <w:rPr>
          <w:i/>
          <w:sz w:val="19"/>
        </w:rPr>
      </w:pPr>
      <w:r>
        <w:rPr>
          <w:i/>
          <w:w w:val="105"/>
          <w:sz w:val="19"/>
        </w:rPr>
        <w:t>Potion, uncommon</w:t>
      </w:r>
    </w:p>
    <w:p>
      <w:pPr>
        <w:pStyle w:val="BodyText"/>
        <w:spacing w:line="252" w:lineRule="auto" w:before="132"/>
        <w:ind w:right="213"/>
      </w:pPr>
      <w:r>
        <w:rPr>
          <w:w w:val="105"/>
        </w:rPr>
        <w:t>When you drink this potion, you gain the “enlarge” effect of the </w:t>
      </w:r>
      <w:r>
        <w:rPr>
          <w:i/>
          <w:w w:val="105"/>
        </w:rPr>
        <w:t>enlarge/reduce </w:t>
      </w:r>
      <w:r>
        <w:rPr>
          <w:w w:val="105"/>
        </w:rPr>
        <w:t>spell for 1d4 hours (no concentration required). The red in the potion’s liquid continuously expands from a tiny bead to color the clear liquid around it and then contracts. Shaking the bottle fails to interrupt this process.</w:t>
      </w:r>
    </w:p>
    <w:p>
      <w:pPr>
        <w:pStyle w:val="Heading4"/>
        <w:spacing w:before="175"/>
      </w:pPr>
      <w:r>
        <w:rPr>
          <w:color w:val="943634"/>
        </w:rPr>
        <w:t>Potion of Healing</w:t>
      </w:r>
    </w:p>
    <w:p>
      <w:pPr>
        <w:spacing w:before="16"/>
        <w:ind w:left="232" w:right="0" w:firstLine="0"/>
        <w:jc w:val="left"/>
        <w:rPr>
          <w:i/>
          <w:sz w:val="19"/>
        </w:rPr>
      </w:pPr>
      <w:r>
        <w:rPr>
          <w:i/>
          <w:w w:val="105"/>
          <w:sz w:val="19"/>
        </w:rPr>
        <w:t>Potion, rarity varies</w:t>
      </w:r>
    </w:p>
    <w:p>
      <w:pPr>
        <w:pStyle w:val="BodyText"/>
        <w:spacing w:line="254" w:lineRule="auto" w:before="132"/>
        <w:ind w:right="351"/>
        <w:jc w:val="both"/>
      </w:pPr>
      <w:r>
        <w:rPr>
          <w:w w:val="105"/>
        </w:rPr>
        <w:t>You regain hit points when you drink this potion. The number of hit points depends on the potion’s rarity, as shown in the Potions of Healing table.</w:t>
      </w:r>
    </w:p>
    <w:p>
      <w:pPr>
        <w:pStyle w:val="BodyText"/>
        <w:spacing w:line="254" w:lineRule="auto" w:before="86"/>
        <w:ind w:right="950"/>
      </w:pPr>
      <w:r>
        <w:rPr/>
        <w:br w:type="column"/>
      </w:r>
      <w:r>
        <w:rPr>
          <w:w w:val="105"/>
        </w:rPr>
        <w:t>Whatever its potency, the potion’s red liquid glimmers when agitated.</w:t>
      </w:r>
    </w:p>
    <w:p>
      <w:pPr>
        <w:spacing w:before="109"/>
        <w:ind w:left="232" w:right="0" w:firstLine="0"/>
        <w:jc w:val="left"/>
        <w:rPr>
          <w:rFonts w:ascii="Carlito"/>
          <w:b/>
          <w:sz w:val="24"/>
        </w:rPr>
      </w:pPr>
      <w:r>
        <w:rPr>
          <w:rFonts w:ascii="Carlito"/>
          <w:b/>
          <w:sz w:val="24"/>
        </w:rPr>
        <w:t>Potions of Healing</w:t>
      </w:r>
    </w:p>
    <w:p>
      <w:pPr>
        <w:tabs>
          <w:tab w:pos="1676" w:val="left" w:leader="none"/>
          <w:tab w:pos="2751" w:val="left" w:leader="none"/>
        </w:tabs>
        <w:spacing w:line="508" w:lineRule="auto" w:before="67"/>
        <w:ind w:left="232" w:right="1283" w:firstLine="0"/>
        <w:jc w:val="left"/>
        <w:rPr>
          <w:rFonts w:ascii="Carlito" w:hAnsi="Carlito"/>
          <w:sz w:val="17"/>
        </w:rPr>
      </w:pPr>
      <w:r>
        <w:rPr/>
        <w:pict>
          <v:shape style="position:absolute;margin-left:323.040009pt;margin-top:36.163258pt;width:184.35pt;height:10.8pt;mso-position-horizontal-relative:page;mso-position-vertical-relative:paragraph;z-index:-32385024" type="#_x0000_t202" filled="true" fillcolor="#eeece1" stroked="false">
            <v:textbox inset="0,0,0,0">
              <w:txbxContent>
                <w:p>
                  <w:pPr>
                    <w:tabs>
                      <w:tab w:pos="1555" w:val="left" w:leader="none"/>
                      <w:tab w:pos="2630" w:val="left" w:leader="none"/>
                    </w:tabs>
                    <w:spacing w:before="6"/>
                    <w:ind w:left="110" w:right="0" w:firstLine="0"/>
                    <w:jc w:val="left"/>
                    <w:rPr>
                      <w:rFonts w:ascii="Carlito"/>
                      <w:sz w:val="17"/>
                    </w:rPr>
                  </w:pPr>
                  <w:r>
                    <w:rPr>
                      <w:rFonts w:ascii="Carlito"/>
                      <w:w w:val="105"/>
                      <w:sz w:val="17"/>
                    </w:rPr>
                    <w:t>Superior</w:t>
                  </w:r>
                  <w:r>
                    <w:rPr>
                      <w:rFonts w:ascii="Carlito"/>
                      <w:spacing w:val="2"/>
                      <w:w w:val="105"/>
                      <w:sz w:val="17"/>
                    </w:rPr>
                    <w:t> </w:t>
                  </w:r>
                  <w:r>
                    <w:rPr>
                      <w:rFonts w:ascii="Carlito"/>
                      <w:w w:val="105"/>
                      <w:sz w:val="17"/>
                    </w:rPr>
                    <w:t>healing</w:t>
                    <w:tab/>
                    <w:t>Rare</w:t>
                    <w:tab/>
                    <w:t>8d4 +</w:t>
                  </w:r>
                  <w:r>
                    <w:rPr>
                      <w:rFonts w:ascii="Carlito"/>
                      <w:spacing w:val="2"/>
                      <w:w w:val="105"/>
                      <w:sz w:val="17"/>
                    </w:rPr>
                    <w:t> </w:t>
                  </w:r>
                  <w:r>
                    <w:rPr>
                      <w:rFonts w:ascii="Carlito"/>
                      <w:w w:val="105"/>
                      <w:sz w:val="17"/>
                    </w:rPr>
                    <w:t>8</w:t>
                  </w:r>
                </w:p>
              </w:txbxContent>
            </v:textbox>
            <v:fill type="solid"/>
            <w10:wrap type="none"/>
          </v:shape>
        </w:pict>
      </w:r>
      <w:r>
        <w:rPr/>
        <w:pict>
          <v:shape style="position:absolute;margin-left:323.040009pt;margin-top:14.08326pt;width:184.35pt;height:11.05pt;mso-position-horizontal-relative:page;mso-position-vertical-relative:paragraph;z-index:-32384512" type="#_x0000_t202" filled="true" fillcolor="#eeece1" stroked="false">
            <v:textbox inset="0,0,0,0">
              <w:txbxContent>
                <w:p>
                  <w:pPr>
                    <w:tabs>
                      <w:tab w:pos="1555" w:val="left" w:leader="none"/>
                      <w:tab w:pos="2630" w:val="left" w:leader="none"/>
                    </w:tabs>
                    <w:spacing w:before="6"/>
                    <w:ind w:left="110" w:right="0" w:firstLine="0"/>
                    <w:jc w:val="left"/>
                    <w:rPr>
                      <w:rFonts w:ascii="Carlito"/>
                      <w:sz w:val="17"/>
                    </w:rPr>
                  </w:pPr>
                  <w:r>
                    <w:rPr>
                      <w:rFonts w:ascii="Carlito"/>
                      <w:w w:val="105"/>
                      <w:sz w:val="17"/>
                    </w:rPr>
                    <w:t>Healing</w:t>
                    <w:tab/>
                    <w:t>Common</w:t>
                    <w:tab/>
                    <w:t>2d4 +</w:t>
                  </w:r>
                  <w:r>
                    <w:rPr>
                      <w:rFonts w:ascii="Carlito"/>
                      <w:spacing w:val="2"/>
                      <w:w w:val="105"/>
                      <w:sz w:val="17"/>
                    </w:rPr>
                    <w:t> </w:t>
                  </w:r>
                  <w:r>
                    <w:rPr>
                      <w:rFonts w:ascii="Carlito"/>
                      <w:w w:val="105"/>
                      <w:sz w:val="17"/>
                    </w:rPr>
                    <w:t>2</w:t>
                  </w:r>
                </w:p>
              </w:txbxContent>
            </v:textbox>
            <v:fill type="solid"/>
            <w10:wrap type="none"/>
          </v:shape>
        </w:pict>
      </w:r>
      <w:r>
        <w:rPr>
          <w:rFonts w:ascii="Carlito" w:hAnsi="Carlito"/>
          <w:b/>
          <w:w w:val="105"/>
          <w:sz w:val="17"/>
        </w:rPr>
        <w:t>Potion</w:t>
      </w:r>
      <w:r>
        <w:rPr>
          <w:rFonts w:ascii="Carlito" w:hAnsi="Carlito"/>
          <w:b/>
          <w:spacing w:val="1"/>
          <w:w w:val="105"/>
          <w:sz w:val="17"/>
        </w:rPr>
        <w:t> </w:t>
      </w:r>
      <w:r>
        <w:rPr>
          <w:rFonts w:ascii="Carlito" w:hAnsi="Carlito"/>
          <w:b/>
          <w:w w:val="105"/>
          <w:sz w:val="17"/>
        </w:rPr>
        <w:t>of</w:t>
      </w:r>
      <w:r>
        <w:rPr>
          <w:rFonts w:ascii="Carlito" w:hAnsi="Carlito"/>
          <w:b/>
          <w:spacing w:val="1"/>
          <w:w w:val="105"/>
          <w:sz w:val="17"/>
        </w:rPr>
        <w:t> </w:t>
      </w:r>
      <w:r>
        <w:rPr>
          <w:rFonts w:ascii="Carlito" w:hAnsi="Carlito"/>
          <w:b/>
          <w:w w:val="105"/>
          <w:sz w:val="17"/>
        </w:rPr>
        <w:t>…</w:t>
        <w:tab/>
        <w:t>Rarity</w:t>
        <w:tab/>
        <w:t>HP Regained </w:t>
      </w:r>
      <w:r>
        <w:rPr>
          <w:rFonts w:ascii="Carlito" w:hAnsi="Carlito"/>
          <w:w w:val="105"/>
          <w:sz w:val="17"/>
        </w:rPr>
        <w:t>Greater</w:t>
      </w:r>
      <w:r>
        <w:rPr>
          <w:rFonts w:ascii="Carlito" w:hAnsi="Carlito"/>
          <w:spacing w:val="1"/>
          <w:w w:val="105"/>
          <w:sz w:val="17"/>
        </w:rPr>
        <w:t> </w:t>
      </w:r>
      <w:r>
        <w:rPr>
          <w:rFonts w:ascii="Carlito" w:hAnsi="Carlito"/>
          <w:w w:val="105"/>
          <w:sz w:val="17"/>
        </w:rPr>
        <w:t>healing</w:t>
        <w:tab/>
        <w:t>Uncommon</w:t>
        <w:tab/>
        <w:t>4d4 + 4 Supreme</w:t>
      </w:r>
      <w:r>
        <w:rPr>
          <w:rFonts w:ascii="Carlito" w:hAnsi="Carlito"/>
          <w:spacing w:val="1"/>
          <w:w w:val="105"/>
          <w:sz w:val="17"/>
        </w:rPr>
        <w:t> </w:t>
      </w:r>
      <w:r>
        <w:rPr>
          <w:rFonts w:ascii="Carlito" w:hAnsi="Carlito"/>
          <w:w w:val="105"/>
          <w:sz w:val="17"/>
        </w:rPr>
        <w:t>healing</w:t>
        <w:tab/>
        <w:t>Very</w:t>
      </w:r>
      <w:r>
        <w:rPr>
          <w:rFonts w:ascii="Carlito" w:hAnsi="Carlito"/>
          <w:spacing w:val="1"/>
          <w:w w:val="105"/>
          <w:sz w:val="17"/>
        </w:rPr>
        <w:t> </w:t>
      </w:r>
      <w:r>
        <w:rPr>
          <w:rFonts w:ascii="Carlito" w:hAnsi="Carlito"/>
          <w:w w:val="105"/>
          <w:sz w:val="17"/>
        </w:rPr>
        <w:t>rare</w:t>
        <w:tab/>
        <w:t>10d4 +</w:t>
      </w:r>
      <w:r>
        <w:rPr>
          <w:rFonts w:ascii="Carlito" w:hAnsi="Carlito"/>
          <w:spacing w:val="3"/>
          <w:w w:val="105"/>
          <w:sz w:val="17"/>
        </w:rPr>
        <w:t> </w:t>
      </w:r>
      <w:r>
        <w:rPr>
          <w:rFonts w:ascii="Carlito" w:hAnsi="Carlito"/>
          <w:w w:val="105"/>
          <w:sz w:val="17"/>
        </w:rPr>
        <w:t>20</w:t>
      </w:r>
    </w:p>
    <w:p>
      <w:pPr>
        <w:pStyle w:val="Heading4"/>
        <w:spacing w:line="230" w:lineRule="exact"/>
      </w:pPr>
      <w:r>
        <w:rPr>
          <w:color w:val="943634"/>
        </w:rPr>
        <w:t>Potion of Heroism</w:t>
      </w:r>
    </w:p>
    <w:p>
      <w:pPr>
        <w:spacing w:before="15"/>
        <w:ind w:left="232" w:right="0" w:firstLine="0"/>
        <w:jc w:val="left"/>
        <w:rPr>
          <w:i/>
          <w:sz w:val="19"/>
        </w:rPr>
      </w:pPr>
      <w:r>
        <w:rPr>
          <w:i/>
          <w:w w:val="105"/>
          <w:sz w:val="19"/>
        </w:rPr>
        <w:t>Potion, rare</w:t>
      </w:r>
    </w:p>
    <w:p>
      <w:pPr>
        <w:pStyle w:val="BodyText"/>
        <w:spacing w:line="252" w:lineRule="auto" w:before="133"/>
        <w:ind w:right="265"/>
      </w:pPr>
      <w:r>
        <w:rPr>
          <w:w w:val="105"/>
        </w:rPr>
        <w:t>For 1 hour after drinking it, you gain 10 temporary hit points that last for 1 hour. For the same duration, you are under the effect of the </w:t>
      </w:r>
      <w:r>
        <w:rPr>
          <w:i/>
          <w:w w:val="105"/>
        </w:rPr>
        <w:t>bless </w:t>
      </w:r>
      <w:r>
        <w:rPr>
          <w:w w:val="105"/>
        </w:rPr>
        <w:t>spell (no concentration required). This blue potion bubbles and steams as if boiling.</w:t>
      </w:r>
    </w:p>
    <w:p>
      <w:pPr>
        <w:pStyle w:val="Heading4"/>
        <w:spacing w:before="173"/>
      </w:pPr>
      <w:r>
        <w:rPr>
          <w:color w:val="943634"/>
        </w:rPr>
        <w:t>Potion of Invisibility</w:t>
      </w:r>
    </w:p>
    <w:p>
      <w:pPr>
        <w:spacing w:before="16"/>
        <w:ind w:left="232" w:right="0" w:firstLine="0"/>
        <w:jc w:val="left"/>
        <w:rPr>
          <w:i/>
          <w:sz w:val="19"/>
        </w:rPr>
      </w:pPr>
      <w:r>
        <w:rPr>
          <w:i/>
          <w:w w:val="105"/>
          <w:sz w:val="19"/>
        </w:rPr>
        <w:t>Potion, very rare</w:t>
      </w:r>
    </w:p>
    <w:p>
      <w:pPr>
        <w:pStyle w:val="BodyText"/>
        <w:spacing w:line="254" w:lineRule="auto" w:before="132"/>
        <w:ind w:right="464"/>
      </w:pPr>
      <w:r>
        <w:rPr>
          <w:w w:val="105"/>
        </w:rPr>
        <w:t>This potion’s container looks empty but feels as though it holds liquid. When you drink it, you become invisible for 1 hour. Anything you wear or carry is invisible with you. The effect ends early if you attack or cast a spell.</w:t>
      </w:r>
    </w:p>
    <w:p>
      <w:pPr>
        <w:pStyle w:val="Heading4"/>
        <w:spacing w:before="167"/>
      </w:pPr>
      <w:r>
        <w:rPr>
          <w:color w:val="943634"/>
        </w:rPr>
        <w:t>Potion of Mind Reading</w:t>
      </w:r>
    </w:p>
    <w:p>
      <w:pPr>
        <w:spacing w:before="16"/>
        <w:ind w:left="232" w:right="0" w:firstLine="0"/>
        <w:jc w:val="left"/>
        <w:rPr>
          <w:i/>
          <w:sz w:val="19"/>
        </w:rPr>
      </w:pPr>
      <w:r>
        <w:rPr>
          <w:i/>
          <w:w w:val="105"/>
          <w:sz w:val="19"/>
        </w:rPr>
        <w:t>Potion, rare</w:t>
      </w:r>
    </w:p>
    <w:p>
      <w:pPr>
        <w:pStyle w:val="BodyText"/>
        <w:spacing w:line="252" w:lineRule="auto" w:before="133"/>
        <w:ind w:right="223"/>
      </w:pPr>
      <w:r>
        <w:rPr>
          <w:w w:val="105"/>
        </w:rPr>
        <w:t>When you drink this potion, you gain the effect of the </w:t>
      </w:r>
      <w:r>
        <w:rPr>
          <w:i/>
          <w:w w:val="105"/>
        </w:rPr>
        <w:t>detect thoughts </w:t>
      </w:r>
      <w:r>
        <w:rPr>
          <w:w w:val="105"/>
        </w:rPr>
        <w:t>spell (save DC 13). The potion’s dense, purple liquid has an ovoid cloud of pink floating in it.</w:t>
      </w:r>
    </w:p>
    <w:p>
      <w:pPr>
        <w:pStyle w:val="Heading4"/>
        <w:spacing w:before="172"/>
      </w:pPr>
      <w:r>
        <w:rPr>
          <w:color w:val="943634"/>
        </w:rPr>
        <w:t>Potion of Poison</w:t>
      </w:r>
    </w:p>
    <w:p>
      <w:pPr>
        <w:spacing w:before="15"/>
        <w:ind w:left="232" w:right="0" w:firstLine="0"/>
        <w:jc w:val="left"/>
        <w:rPr>
          <w:i/>
          <w:sz w:val="19"/>
        </w:rPr>
      </w:pPr>
      <w:r>
        <w:rPr>
          <w:i/>
          <w:w w:val="105"/>
          <w:sz w:val="19"/>
        </w:rPr>
        <w:t>Potion, uncommon</w:t>
      </w:r>
    </w:p>
    <w:p>
      <w:pPr>
        <w:pStyle w:val="BodyText"/>
        <w:spacing w:line="254" w:lineRule="auto" w:before="133"/>
        <w:ind w:right="233"/>
      </w:pPr>
      <w:r>
        <w:rPr>
          <w:w w:val="105"/>
        </w:rPr>
        <w:t>This concoction looks, smells, and tastes like a </w:t>
      </w:r>
      <w:r>
        <w:rPr>
          <w:i/>
          <w:w w:val="105"/>
        </w:rPr>
        <w:t>potion </w:t>
      </w:r>
      <w:r>
        <w:rPr>
          <w:i/>
          <w:w w:val="105"/>
        </w:rPr>
        <w:t>of healing </w:t>
      </w:r>
      <w:r>
        <w:rPr>
          <w:w w:val="105"/>
        </w:rPr>
        <w:t>or other beneficial potion. However, it is actually poison masked by illusion magic. An </w:t>
      </w:r>
      <w:r>
        <w:rPr>
          <w:i/>
          <w:w w:val="105"/>
        </w:rPr>
        <w:t>identify </w:t>
      </w:r>
      <w:r>
        <w:rPr>
          <w:w w:val="105"/>
        </w:rPr>
        <w:t>spell reveals its true nature.</w:t>
      </w:r>
    </w:p>
    <w:p>
      <w:pPr>
        <w:pStyle w:val="BodyText"/>
        <w:spacing w:line="252" w:lineRule="auto"/>
        <w:ind w:right="250" w:firstLine="187"/>
      </w:pPr>
      <w:r>
        <w:rPr>
          <w:w w:val="105"/>
        </w:rPr>
        <w:t>If you drink it, you take 3d6 poison damage, and you must succeed on a DC 13 Constitution saving throw or be poisoned. At the start of each of your turns while you are poisoned in this way, you take 3d6 poison damage. At the end of each of your turns, you can repeat the saving throw. On a successful save, the poison damage you take on your subsequent turns decreases by 1d6. The poison ends when the damage decreases to 0.</w:t>
      </w:r>
    </w:p>
    <w:p>
      <w:pPr>
        <w:spacing w:after="0" w:line="252" w:lineRule="auto"/>
        <w:sectPr>
          <w:pgSz w:w="12240" w:h="15840"/>
          <w:pgMar w:header="0" w:footer="644" w:top="1360" w:bottom="840" w:left="920" w:right="920"/>
          <w:cols w:num="2" w:equalWidth="0">
            <w:col w:w="4787" w:space="632"/>
            <w:col w:w="4981"/>
          </w:cols>
        </w:sectPr>
      </w:pPr>
    </w:p>
    <w:p>
      <w:pPr>
        <w:pStyle w:val="Heading4"/>
        <w:spacing w:before="80"/>
      </w:pPr>
      <w:r>
        <w:rPr>
          <w:color w:val="943634"/>
        </w:rPr>
        <w:t>Potion of Resistance</w:t>
      </w:r>
    </w:p>
    <w:p>
      <w:pPr>
        <w:spacing w:before="16"/>
        <w:ind w:left="232" w:right="0" w:firstLine="0"/>
        <w:jc w:val="left"/>
        <w:rPr>
          <w:i/>
          <w:sz w:val="19"/>
        </w:rPr>
      </w:pPr>
      <w:r>
        <w:rPr>
          <w:i/>
          <w:w w:val="105"/>
          <w:sz w:val="19"/>
        </w:rPr>
        <w:t>Potion, uncommon</w:t>
      </w:r>
    </w:p>
    <w:p>
      <w:pPr>
        <w:pStyle w:val="BodyText"/>
        <w:spacing w:line="254" w:lineRule="auto" w:before="127"/>
        <w:ind w:right="198"/>
      </w:pPr>
      <w:r>
        <w:rPr>
          <w:w w:val="105"/>
        </w:rPr>
        <w:t>When you drink this potion, you gain resistance to one type of damage for 1 hour. The GM chooses the type or determines it randomly from the options below.</w:t>
      </w:r>
    </w:p>
    <w:p>
      <w:pPr>
        <w:tabs>
          <w:tab w:pos="726" w:val="left" w:leader="none"/>
          <w:tab w:pos="2181" w:val="left" w:leader="none"/>
          <w:tab w:pos="2679" w:val="left" w:leader="none"/>
        </w:tabs>
        <w:spacing w:before="117"/>
        <w:ind w:left="232" w:right="0" w:firstLine="0"/>
        <w:jc w:val="left"/>
        <w:rPr>
          <w:rFonts w:ascii="Carlito"/>
          <w:b/>
          <w:sz w:val="17"/>
        </w:rPr>
      </w:pPr>
      <w:r>
        <w:rPr>
          <w:rFonts w:ascii="Carlito"/>
          <w:b/>
          <w:w w:val="105"/>
          <w:sz w:val="17"/>
        </w:rPr>
        <w:t>d10</w:t>
        <w:tab/>
        <w:t>Damage</w:t>
      </w:r>
      <w:r>
        <w:rPr>
          <w:rFonts w:ascii="Carlito"/>
          <w:b/>
          <w:spacing w:val="1"/>
          <w:w w:val="105"/>
          <w:sz w:val="17"/>
        </w:rPr>
        <w:t> </w:t>
      </w:r>
      <w:r>
        <w:rPr>
          <w:rFonts w:ascii="Carlito"/>
          <w:b/>
          <w:w w:val="105"/>
          <w:sz w:val="17"/>
        </w:rPr>
        <w:t>Type</w:t>
        <w:tab/>
        <w:t>d10</w:t>
        <w:tab/>
        <w:t>Damage</w:t>
      </w:r>
      <w:r>
        <w:rPr>
          <w:rFonts w:ascii="Carlito"/>
          <w:b/>
          <w:spacing w:val="2"/>
          <w:w w:val="105"/>
          <w:sz w:val="17"/>
        </w:rPr>
        <w:t> </w:t>
      </w:r>
      <w:r>
        <w:rPr>
          <w:rFonts w:ascii="Carlito"/>
          <w:b/>
          <w:w w:val="105"/>
          <w:sz w:val="17"/>
        </w:rPr>
        <w:t>Type</w:t>
      </w:r>
    </w:p>
    <w:p>
      <w:pPr>
        <w:tabs>
          <w:tab w:pos="726" w:val="left" w:leader="none"/>
          <w:tab w:pos="1854" w:val="left" w:leader="none"/>
          <w:tab w:pos="2075" w:val="left" w:leader="none"/>
          <w:tab w:pos="2679" w:val="left" w:leader="none"/>
          <w:tab w:pos="3803"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1</w:t>
        <w:tab/>
        <w:t>Acid</w:t>
        <w:tab/>
      </w:r>
      <w:r>
        <w:rPr>
          <w:rFonts w:ascii="Carlito"/>
          <w:w w:val="105"/>
          <w:sz w:val="17"/>
        </w:rPr>
        <w:tab/>
      </w:r>
      <w:r>
        <w:rPr>
          <w:rFonts w:ascii="Carlito"/>
          <w:w w:val="105"/>
          <w:sz w:val="17"/>
          <w:shd w:fill="EEECE1" w:color="auto" w:val="clear"/>
        </w:rPr>
        <w:t>6</w:t>
        <w:tab/>
        <w:t>Necrotic</w:t>
      </w:r>
      <w:r>
        <w:rPr>
          <w:rFonts w:ascii="Carlito"/>
          <w:sz w:val="17"/>
          <w:shd w:fill="EEECE1" w:color="auto" w:val="clear"/>
        </w:rPr>
        <w:tab/>
      </w:r>
    </w:p>
    <w:p>
      <w:pPr>
        <w:tabs>
          <w:tab w:pos="726" w:val="left" w:leader="none"/>
          <w:tab w:pos="2275" w:val="left" w:leader="none"/>
          <w:tab w:pos="2679" w:val="left" w:leader="none"/>
        </w:tabs>
        <w:spacing w:before="8"/>
        <w:ind w:left="326" w:right="0" w:firstLine="0"/>
        <w:jc w:val="left"/>
        <w:rPr>
          <w:rFonts w:ascii="Carlito"/>
          <w:sz w:val="17"/>
        </w:rPr>
      </w:pPr>
      <w:r>
        <w:rPr>
          <w:rFonts w:ascii="Carlito"/>
          <w:w w:val="105"/>
          <w:sz w:val="17"/>
        </w:rPr>
        <w:t>2</w:t>
        <w:tab/>
        <w:t>Cold</w:t>
        <w:tab/>
        <w:t>7</w:t>
        <w:tab/>
        <w:t>Poison</w:t>
      </w:r>
    </w:p>
    <w:p>
      <w:pPr>
        <w:tabs>
          <w:tab w:pos="726" w:val="left" w:leader="none"/>
          <w:tab w:pos="1854" w:val="left" w:leader="none"/>
          <w:tab w:pos="2075" w:val="left" w:leader="none"/>
          <w:tab w:pos="2679" w:val="left" w:leader="none"/>
          <w:tab w:pos="3803" w:val="left" w:leader="none"/>
        </w:tabs>
        <w:spacing w:before="14"/>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3</w:t>
        <w:tab/>
        <w:t>Fire</w:t>
        <w:tab/>
      </w:r>
      <w:r>
        <w:rPr>
          <w:rFonts w:ascii="Carlito"/>
          <w:w w:val="105"/>
          <w:sz w:val="17"/>
        </w:rPr>
        <w:tab/>
      </w:r>
      <w:r>
        <w:rPr>
          <w:rFonts w:ascii="Carlito"/>
          <w:w w:val="105"/>
          <w:sz w:val="17"/>
          <w:shd w:fill="EEECE1" w:color="auto" w:val="clear"/>
        </w:rPr>
        <w:t>8</w:t>
        <w:tab/>
        <w:t>Psychic</w:t>
      </w:r>
      <w:r>
        <w:rPr>
          <w:rFonts w:ascii="Carlito"/>
          <w:sz w:val="17"/>
          <w:shd w:fill="EEECE1" w:color="auto" w:val="clear"/>
        </w:rPr>
        <w:tab/>
      </w:r>
    </w:p>
    <w:p>
      <w:pPr>
        <w:tabs>
          <w:tab w:pos="726" w:val="left" w:leader="none"/>
          <w:tab w:pos="2275" w:val="left" w:leader="none"/>
          <w:tab w:pos="2679" w:val="left" w:leader="none"/>
        </w:tabs>
        <w:spacing w:before="13"/>
        <w:ind w:left="326" w:right="0" w:firstLine="0"/>
        <w:jc w:val="left"/>
        <w:rPr>
          <w:rFonts w:ascii="Carlito"/>
          <w:sz w:val="17"/>
        </w:rPr>
      </w:pPr>
      <w:r>
        <w:rPr>
          <w:rFonts w:ascii="Carlito"/>
          <w:w w:val="105"/>
          <w:sz w:val="17"/>
        </w:rPr>
        <w:t>4</w:t>
        <w:tab/>
        <w:t>Force</w:t>
        <w:tab/>
        <w:t>9</w:t>
        <w:tab/>
        <w:t>Radiant</w:t>
      </w:r>
    </w:p>
    <w:p>
      <w:pPr>
        <w:tabs>
          <w:tab w:pos="726" w:val="left" w:leader="none"/>
          <w:tab w:pos="1854" w:val="left" w:leader="none"/>
          <w:tab w:pos="2075" w:val="left" w:leader="none"/>
          <w:tab w:pos="2679" w:val="left" w:leader="none"/>
          <w:tab w:pos="3803" w:val="left" w:leader="none"/>
        </w:tabs>
        <w:spacing w:before="13"/>
        <w:ind w:left="126"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5"/>
          <w:sz w:val="17"/>
          <w:shd w:fill="EEECE1" w:color="auto" w:val="clear"/>
        </w:rPr>
        <w:t> </w:t>
      </w:r>
      <w:r>
        <w:rPr>
          <w:rFonts w:ascii="Carlito"/>
          <w:w w:val="105"/>
          <w:sz w:val="17"/>
          <w:shd w:fill="EEECE1" w:color="auto" w:val="clear"/>
        </w:rPr>
        <w:t>5</w:t>
        <w:tab/>
        <w:t>Lightning</w:t>
        <w:tab/>
      </w:r>
      <w:r>
        <w:rPr>
          <w:rFonts w:ascii="Carlito"/>
          <w:w w:val="105"/>
          <w:sz w:val="17"/>
        </w:rPr>
        <w:tab/>
      </w:r>
      <w:r>
        <w:rPr>
          <w:rFonts w:ascii="Carlito"/>
          <w:w w:val="105"/>
          <w:sz w:val="17"/>
          <w:shd w:fill="EEECE1" w:color="auto" w:val="clear"/>
        </w:rPr>
        <w:t>10</w:t>
        <w:tab/>
        <w:t>Thunder</w:t>
      </w:r>
      <w:r>
        <w:rPr>
          <w:rFonts w:ascii="Carlito"/>
          <w:sz w:val="17"/>
          <w:shd w:fill="EEECE1" w:color="auto" w:val="clear"/>
        </w:rPr>
        <w:tab/>
      </w:r>
    </w:p>
    <w:p>
      <w:pPr>
        <w:pStyle w:val="Heading4"/>
        <w:spacing w:before="185"/>
      </w:pPr>
      <w:r>
        <w:rPr>
          <w:color w:val="943634"/>
        </w:rPr>
        <w:t>Potion of Speed</w:t>
      </w:r>
    </w:p>
    <w:p>
      <w:pPr>
        <w:spacing w:before="16"/>
        <w:ind w:left="232" w:right="0" w:firstLine="0"/>
        <w:jc w:val="left"/>
        <w:rPr>
          <w:i/>
          <w:sz w:val="19"/>
        </w:rPr>
      </w:pPr>
      <w:r>
        <w:rPr>
          <w:i/>
          <w:w w:val="105"/>
          <w:sz w:val="19"/>
        </w:rPr>
        <w:t>Potion, very rare</w:t>
      </w:r>
    </w:p>
    <w:p>
      <w:pPr>
        <w:pStyle w:val="BodyText"/>
        <w:spacing w:line="252" w:lineRule="auto" w:before="132"/>
        <w:ind w:right="29"/>
      </w:pPr>
      <w:r>
        <w:rPr>
          <w:w w:val="105"/>
        </w:rPr>
        <w:t>When you drink this potion, you gain the effect of the </w:t>
      </w:r>
      <w:r>
        <w:rPr>
          <w:i/>
          <w:w w:val="105"/>
        </w:rPr>
        <w:t>haste </w:t>
      </w:r>
      <w:r>
        <w:rPr>
          <w:w w:val="105"/>
        </w:rPr>
        <w:t>spell for 1 minute (no concentration required). The potion’s yellow fluid is streaked with black and swirls on its own.</w:t>
      </w:r>
    </w:p>
    <w:p>
      <w:pPr>
        <w:pStyle w:val="Heading4"/>
        <w:spacing w:before="172"/>
      </w:pPr>
      <w:r>
        <w:rPr>
          <w:color w:val="943634"/>
        </w:rPr>
        <w:t>Potion of Water Breathing</w:t>
      </w:r>
    </w:p>
    <w:p>
      <w:pPr>
        <w:spacing w:before="16"/>
        <w:ind w:left="232" w:right="0" w:firstLine="0"/>
        <w:jc w:val="left"/>
        <w:rPr>
          <w:i/>
          <w:sz w:val="19"/>
        </w:rPr>
      </w:pPr>
      <w:r>
        <w:rPr>
          <w:i/>
          <w:w w:val="105"/>
          <w:sz w:val="19"/>
        </w:rPr>
        <w:t>Potion, uncommon</w:t>
      </w:r>
    </w:p>
    <w:p>
      <w:pPr>
        <w:pStyle w:val="BodyText"/>
        <w:spacing w:line="254" w:lineRule="auto" w:before="133"/>
        <w:ind w:right="162"/>
      </w:pPr>
      <w:r>
        <w:rPr>
          <w:w w:val="105"/>
        </w:rPr>
        <w:t>You can breathe underwater for 1 hour after drinking this potion. Its cloudy green fluid smells of </w:t>
      </w:r>
      <w:r>
        <w:rPr>
          <w:w w:val="103"/>
        </w:rPr>
        <w:t>th</w:t>
      </w:r>
      <w:r>
        <w:rPr>
          <w:w w:val="103"/>
        </w:rPr>
        <w:t>e</w:t>
      </w:r>
      <w:r>
        <w:rPr/>
        <w:t> </w:t>
      </w:r>
      <w:r>
        <w:rPr>
          <w:w w:val="103"/>
        </w:rPr>
        <w:t>s</w:t>
      </w:r>
      <w:r>
        <w:rPr>
          <w:w w:val="103"/>
        </w:rPr>
        <w:t>e</w:t>
      </w:r>
      <w:r>
        <w:rPr>
          <w:w w:val="103"/>
        </w:rPr>
        <w:t>a</w:t>
      </w:r>
      <w:r>
        <w:rPr/>
        <w:t> </w:t>
      </w:r>
      <w:r>
        <w:rPr>
          <w:w w:val="103"/>
        </w:rPr>
        <w:t>a</w:t>
      </w:r>
      <w:r>
        <w:rPr>
          <w:w w:val="103"/>
        </w:rPr>
        <w:t>n</w:t>
      </w:r>
      <w:r>
        <w:rPr>
          <w:w w:val="103"/>
        </w:rPr>
        <w:t>d</w:t>
      </w:r>
      <w:r>
        <w:rPr/>
        <w:t> </w:t>
      </w:r>
      <w:r>
        <w:rPr>
          <w:w w:val="103"/>
        </w:rPr>
        <w:t>h</w:t>
      </w:r>
      <w:r>
        <w:rPr>
          <w:w w:val="103"/>
        </w:rPr>
        <w:t>a</w:t>
      </w:r>
      <w:r>
        <w:rPr>
          <w:w w:val="103"/>
        </w:rPr>
        <w:t>s</w:t>
      </w:r>
      <w:r>
        <w:rPr/>
        <w:t> </w:t>
      </w:r>
      <w:r>
        <w:rPr>
          <w:w w:val="103"/>
        </w:rPr>
        <w:t>a</w:t>
      </w:r>
      <w:r>
        <w:rPr/>
        <w:t> </w:t>
      </w:r>
      <w:r>
        <w:rPr>
          <w:w w:val="103"/>
        </w:rPr>
        <w:t>j</w:t>
      </w:r>
      <w:r>
        <w:rPr>
          <w:w w:val="103"/>
        </w:rPr>
        <w:t>e</w:t>
      </w:r>
      <w:r>
        <w:rPr>
          <w:w w:val="103"/>
        </w:rPr>
        <w:t>ll</w:t>
      </w:r>
      <w:r>
        <w:rPr>
          <w:w w:val="103"/>
        </w:rPr>
        <w:t>y</w:t>
      </w:r>
      <w:r>
        <w:rPr>
          <w:w w:val="103"/>
        </w:rPr>
        <w:t>f</w:t>
      </w:r>
      <w:r>
        <w:rPr>
          <w:w w:val="103"/>
        </w:rPr>
        <w:t>i</w:t>
      </w:r>
      <w:r>
        <w:rPr>
          <w:w w:val="103"/>
        </w:rPr>
        <w:t>s</w:t>
      </w:r>
      <w:r>
        <w:rPr>
          <w:w w:val="103"/>
        </w:rPr>
        <w:t>h</w:t>
      </w:r>
      <w:r>
        <w:rPr>
          <w:w w:val="31"/>
        </w:rPr>
        <w:t>-­‐‑</w:t>
      </w:r>
      <w:r>
        <w:rPr>
          <w:w w:val="103"/>
        </w:rPr>
        <w:t>li</w:t>
      </w:r>
      <w:r>
        <w:rPr>
          <w:w w:val="103"/>
        </w:rPr>
        <w:t>k</w:t>
      </w:r>
      <w:r>
        <w:rPr>
          <w:w w:val="103"/>
        </w:rPr>
        <w:t>e</w:t>
      </w:r>
      <w:r>
        <w:rPr/>
        <w:t> </w:t>
      </w:r>
      <w:r>
        <w:rPr>
          <w:w w:val="103"/>
        </w:rPr>
        <w:t>b</w:t>
      </w:r>
      <w:r>
        <w:rPr>
          <w:w w:val="103"/>
        </w:rPr>
        <w:t>u</w:t>
      </w:r>
      <w:r>
        <w:rPr>
          <w:w w:val="103"/>
        </w:rPr>
        <w:t>bb</w:t>
      </w:r>
      <w:r>
        <w:rPr>
          <w:w w:val="103"/>
        </w:rPr>
        <w:t>le</w:t>
      </w:r>
      <w:r>
        <w:rPr/>
        <w:t> </w:t>
      </w:r>
      <w:r>
        <w:rPr>
          <w:w w:val="103"/>
        </w:rPr>
        <w:t>flo</w:t>
      </w:r>
      <w:r>
        <w:rPr>
          <w:w w:val="103"/>
        </w:rPr>
        <w:t>a</w:t>
      </w:r>
      <w:r>
        <w:rPr>
          <w:w w:val="103"/>
        </w:rPr>
        <w:t>t</w:t>
      </w:r>
      <w:r>
        <w:rPr>
          <w:w w:val="103"/>
        </w:rPr>
        <w:t>i</w:t>
      </w:r>
      <w:r>
        <w:rPr>
          <w:w w:val="103"/>
        </w:rPr>
        <w:t>ng</w:t>
      </w:r>
      <w:r>
        <w:rPr/>
        <w:t> </w:t>
      </w:r>
      <w:r>
        <w:rPr>
          <w:w w:val="103"/>
        </w:rPr>
        <w:t>i</w:t>
      </w:r>
      <w:r>
        <w:rPr>
          <w:w w:val="103"/>
        </w:rPr>
        <w:t>n</w:t>
      </w:r>
      <w:r>
        <w:rPr/>
        <w:t> </w:t>
      </w:r>
      <w:r>
        <w:rPr>
          <w:w w:val="103"/>
        </w:rPr>
        <w:t>i</w:t>
      </w:r>
      <w:r>
        <w:rPr>
          <w:w w:val="103"/>
        </w:rPr>
        <w:t>t</w:t>
      </w:r>
      <w:r>
        <w:rPr>
          <w:w w:val="103"/>
        </w:rPr>
        <w:t>.</w:t>
      </w:r>
    </w:p>
    <w:p>
      <w:pPr>
        <w:pStyle w:val="Heading4"/>
        <w:spacing w:before="163"/>
      </w:pPr>
      <w:r>
        <w:rPr>
          <w:color w:val="943634"/>
          <w:w w:val="95"/>
        </w:rPr>
        <w:t>Restorative</w:t>
      </w:r>
      <w:r>
        <w:rPr>
          <w:color w:val="943634"/>
          <w:spacing w:val="1"/>
          <w:w w:val="95"/>
        </w:rPr>
        <w:t> </w:t>
      </w:r>
      <w:r>
        <w:rPr>
          <w:color w:val="943634"/>
          <w:w w:val="95"/>
        </w:rPr>
        <w:t>Ointment</w:t>
      </w:r>
    </w:p>
    <w:p>
      <w:pPr>
        <w:spacing w:before="21"/>
        <w:ind w:left="232" w:right="0" w:firstLine="0"/>
        <w:jc w:val="left"/>
        <w:rPr>
          <w:i/>
          <w:sz w:val="19"/>
        </w:rPr>
      </w:pPr>
      <w:r>
        <w:rPr>
          <w:i/>
          <w:w w:val="105"/>
          <w:sz w:val="19"/>
        </w:rPr>
        <w:t>Wondrous item,</w:t>
      </w:r>
      <w:r>
        <w:rPr>
          <w:i/>
          <w:spacing w:val="-8"/>
          <w:w w:val="105"/>
          <w:sz w:val="19"/>
        </w:rPr>
        <w:t> </w:t>
      </w:r>
      <w:r>
        <w:rPr>
          <w:i/>
          <w:w w:val="105"/>
          <w:sz w:val="19"/>
        </w:rPr>
        <w:t>uncommon</w:t>
      </w:r>
    </w:p>
    <w:p>
      <w:pPr>
        <w:pStyle w:val="BodyText"/>
        <w:spacing w:line="254" w:lineRule="auto" w:before="128"/>
        <w:ind w:right="115"/>
      </w:pPr>
      <w:r>
        <w:rPr>
          <w:w w:val="105"/>
        </w:rPr>
        <w:t>This glass jar, 3 inches in diameter, contains 1d4 + 1 doses of a thick mixture that smells faintly of aloe. The jar and its contents weigh 1/2 pound.</w:t>
      </w:r>
    </w:p>
    <w:p>
      <w:pPr>
        <w:pStyle w:val="BodyText"/>
        <w:spacing w:line="254" w:lineRule="auto"/>
        <w:ind w:right="207" w:firstLine="187"/>
      </w:pPr>
      <w:r>
        <w:rPr>
          <w:w w:val="105"/>
        </w:rPr>
        <w:t>As an action, one dose of the ointment can be swallowed or applied to the skin. The creature that receives it regains 2d8 + 2 hit points, ceases to be poisoned, and is cured of any disease.</w:t>
      </w:r>
    </w:p>
    <w:p>
      <w:pPr>
        <w:pStyle w:val="Heading4"/>
        <w:spacing w:before="160"/>
      </w:pPr>
      <w:r>
        <w:rPr>
          <w:color w:val="943634"/>
        </w:rPr>
        <w:t>Ring of Animal Influence</w:t>
      </w:r>
    </w:p>
    <w:p>
      <w:pPr>
        <w:spacing w:before="21"/>
        <w:ind w:left="232" w:right="0" w:firstLine="0"/>
        <w:jc w:val="left"/>
        <w:rPr>
          <w:i/>
          <w:sz w:val="19"/>
        </w:rPr>
      </w:pPr>
      <w:r>
        <w:rPr>
          <w:i/>
          <w:w w:val="105"/>
          <w:sz w:val="19"/>
        </w:rPr>
        <w:t>Ring, rare</w:t>
      </w:r>
    </w:p>
    <w:p>
      <w:pPr>
        <w:pStyle w:val="BodyText"/>
        <w:spacing w:line="254" w:lineRule="auto" w:before="127"/>
        <w:ind w:right="83"/>
      </w:pPr>
      <w:r>
        <w:rPr>
          <w:w w:val="105"/>
        </w:rPr>
        <w:t>This ring has 3 charges, and it regains 1d3 expended charges daily at dawn. While wearing the ring, you can use an action to expend 1 of its charges to cast one of the following spells:</w:t>
      </w:r>
    </w:p>
    <w:p>
      <w:pPr>
        <w:pStyle w:val="ListParagraph"/>
        <w:numPr>
          <w:ilvl w:val="1"/>
          <w:numId w:val="11"/>
        </w:numPr>
        <w:tabs>
          <w:tab w:pos="419" w:val="left" w:leader="none"/>
        </w:tabs>
        <w:spacing w:line="240" w:lineRule="auto" w:before="121" w:after="0"/>
        <w:ind w:left="419" w:right="0" w:hanging="187"/>
        <w:jc w:val="left"/>
        <w:rPr>
          <w:sz w:val="19"/>
        </w:rPr>
      </w:pPr>
      <w:r>
        <w:rPr>
          <w:i/>
          <w:w w:val="105"/>
          <w:sz w:val="19"/>
        </w:rPr>
        <w:t>Animal friendship </w:t>
      </w:r>
      <w:r>
        <w:rPr>
          <w:w w:val="105"/>
          <w:sz w:val="19"/>
        </w:rPr>
        <w:t>(save DC</w:t>
      </w:r>
      <w:r>
        <w:rPr>
          <w:spacing w:val="3"/>
          <w:w w:val="105"/>
          <w:sz w:val="19"/>
        </w:rPr>
        <w:t> </w:t>
      </w:r>
      <w:r>
        <w:rPr>
          <w:w w:val="105"/>
          <w:sz w:val="19"/>
        </w:rPr>
        <w:t>13)</w:t>
      </w:r>
    </w:p>
    <w:p>
      <w:pPr>
        <w:pStyle w:val="ListParagraph"/>
        <w:numPr>
          <w:ilvl w:val="1"/>
          <w:numId w:val="11"/>
        </w:numPr>
        <w:tabs>
          <w:tab w:pos="419" w:val="left" w:leader="none"/>
        </w:tabs>
        <w:spacing w:line="247" w:lineRule="auto" w:before="12" w:after="0"/>
        <w:ind w:left="419" w:right="144" w:hanging="187"/>
        <w:jc w:val="left"/>
        <w:rPr>
          <w:sz w:val="19"/>
        </w:rPr>
      </w:pPr>
      <w:r>
        <w:rPr>
          <w:i/>
          <w:w w:val="105"/>
          <w:sz w:val="19"/>
        </w:rPr>
        <w:t>Fear </w:t>
      </w:r>
      <w:r>
        <w:rPr>
          <w:w w:val="105"/>
          <w:sz w:val="19"/>
        </w:rPr>
        <w:t>(save DC 13), targeting only beasts that have an Intelligence of 3 or</w:t>
      </w:r>
      <w:r>
        <w:rPr>
          <w:spacing w:val="3"/>
          <w:w w:val="105"/>
          <w:sz w:val="19"/>
        </w:rPr>
        <w:t> </w:t>
      </w:r>
      <w:r>
        <w:rPr>
          <w:w w:val="105"/>
          <w:sz w:val="19"/>
        </w:rPr>
        <w:t>lower</w:t>
      </w:r>
    </w:p>
    <w:p>
      <w:pPr>
        <w:pStyle w:val="ListParagraph"/>
        <w:numPr>
          <w:ilvl w:val="1"/>
          <w:numId w:val="11"/>
        </w:numPr>
        <w:tabs>
          <w:tab w:pos="419" w:val="left" w:leader="none"/>
        </w:tabs>
        <w:spacing w:line="240" w:lineRule="auto" w:before="5" w:after="0"/>
        <w:ind w:left="419" w:right="0" w:hanging="187"/>
        <w:jc w:val="left"/>
        <w:rPr>
          <w:i/>
          <w:sz w:val="19"/>
        </w:rPr>
      </w:pPr>
      <w:r>
        <w:rPr>
          <w:i/>
          <w:w w:val="105"/>
          <w:sz w:val="19"/>
        </w:rPr>
        <w:t>Speak with</w:t>
      </w:r>
      <w:r>
        <w:rPr>
          <w:i/>
          <w:spacing w:val="1"/>
          <w:w w:val="105"/>
          <w:sz w:val="19"/>
        </w:rPr>
        <w:t> </w:t>
      </w:r>
      <w:r>
        <w:rPr>
          <w:i/>
          <w:w w:val="105"/>
          <w:sz w:val="19"/>
        </w:rPr>
        <w:t>animals</w:t>
      </w:r>
    </w:p>
    <w:p>
      <w:pPr>
        <w:pStyle w:val="Heading4"/>
        <w:spacing w:before="75"/>
        <w:ind w:left="126"/>
      </w:pPr>
      <w:r>
        <w:rPr>
          <w:b w:val="0"/>
        </w:rPr>
        <w:br w:type="column"/>
      </w:r>
      <w:r>
        <w:rPr>
          <w:color w:val="943634"/>
        </w:rPr>
        <w:t>Ring of Djinni Summoning</w:t>
      </w:r>
    </w:p>
    <w:p>
      <w:pPr>
        <w:spacing w:before="21"/>
        <w:ind w:left="126" w:right="0" w:firstLine="0"/>
        <w:jc w:val="left"/>
        <w:rPr>
          <w:i/>
          <w:sz w:val="19"/>
        </w:rPr>
      </w:pPr>
      <w:r>
        <w:rPr>
          <w:i/>
          <w:w w:val="105"/>
          <w:sz w:val="19"/>
        </w:rPr>
        <w:t>Ring, legendary (requires attunement)</w:t>
      </w:r>
    </w:p>
    <w:p>
      <w:pPr>
        <w:pStyle w:val="BodyText"/>
        <w:spacing w:line="252" w:lineRule="auto" w:before="127"/>
        <w:ind w:left="126" w:right="237"/>
      </w:pPr>
      <w:r>
        <w:rPr>
          <w:w w:val="105"/>
        </w:rPr>
        <w:t>While wearing this ring, you can speak its command word as an action to summon a particular djinni from the Elemental Plane of Air. The djinni appears in an unoccupied space you choose within 120 feet of you. It remains as long as you concentrate (as if concentrating on a spell), to a maximum of 1 hour, or until it drops to 0 hit points. It then returns to its home plane.</w:t>
      </w:r>
    </w:p>
    <w:p>
      <w:pPr>
        <w:pStyle w:val="BodyText"/>
        <w:spacing w:line="254" w:lineRule="auto" w:before="7"/>
        <w:ind w:left="126" w:right="188" w:firstLine="187"/>
      </w:pPr>
      <w:r>
        <w:rPr>
          <w:w w:val="105"/>
        </w:rPr>
        <w:t>While summoned, the djinni is friendly to you and your companions. It obeys any commands you give it, no matter what language you use. If you fail to command it, the djinni defends itself against attackers but takes no other</w:t>
      </w:r>
      <w:r>
        <w:rPr>
          <w:spacing w:val="3"/>
          <w:w w:val="105"/>
        </w:rPr>
        <w:t> </w:t>
      </w:r>
      <w:r>
        <w:rPr>
          <w:w w:val="105"/>
        </w:rPr>
        <w:t>actions.</w:t>
      </w:r>
    </w:p>
    <w:p>
      <w:pPr>
        <w:pStyle w:val="BodyText"/>
        <w:spacing w:line="252" w:lineRule="auto"/>
        <w:ind w:left="126" w:right="235" w:firstLine="187"/>
      </w:pPr>
      <w:r>
        <w:rPr>
          <w:w w:val="105"/>
        </w:rPr>
        <w:t>After the djinni departs, it can’t be summoned again for 24 hours, and the ring becomes nonmagical if the djinni dies.</w:t>
      </w:r>
    </w:p>
    <w:p>
      <w:pPr>
        <w:pStyle w:val="Heading4"/>
        <w:spacing w:before="166"/>
        <w:ind w:left="126"/>
      </w:pPr>
      <w:r>
        <w:rPr>
          <w:color w:val="943634"/>
        </w:rPr>
        <w:t>Ring of Elemental Command</w:t>
      </w:r>
    </w:p>
    <w:p>
      <w:pPr>
        <w:spacing w:before="16"/>
        <w:ind w:left="126" w:right="0" w:firstLine="0"/>
        <w:jc w:val="left"/>
        <w:rPr>
          <w:i/>
          <w:sz w:val="19"/>
        </w:rPr>
      </w:pPr>
      <w:r>
        <w:rPr>
          <w:i/>
          <w:w w:val="105"/>
          <w:sz w:val="19"/>
        </w:rPr>
        <w:t>Ring, legendary (requires attunement)</w:t>
      </w:r>
    </w:p>
    <w:p>
      <w:pPr>
        <w:pStyle w:val="BodyText"/>
        <w:spacing w:line="254" w:lineRule="auto" w:before="132"/>
        <w:ind w:left="126" w:right="269"/>
      </w:pPr>
      <w:r>
        <w:rPr>
          <w:w w:val="105"/>
        </w:rPr>
        <w:t>This ring is linked to one of the four Elemental Planes. The GM chooses or randomly determines the linked plane.</w:t>
      </w:r>
    </w:p>
    <w:p>
      <w:pPr>
        <w:pStyle w:val="BodyText"/>
        <w:spacing w:line="252" w:lineRule="auto"/>
        <w:ind w:left="126" w:right="240" w:firstLine="187"/>
      </w:pPr>
      <w:r>
        <w:rPr>
          <w:w w:val="105"/>
        </w:rPr>
        <w:t>While wearing this ring, you have advantage on attack rolls against elementals from the linked plane, and they have disadvantage on attack rolls against you. In addition, you have access to properties based on the linked plane.</w:t>
      </w:r>
    </w:p>
    <w:p>
      <w:pPr>
        <w:pStyle w:val="BodyText"/>
        <w:spacing w:line="254" w:lineRule="auto"/>
        <w:ind w:left="126" w:right="258" w:firstLine="187"/>
      </w:pPr>
      <w:r>
        <w:rPr>
          <w:w w:val="105"/>
        </w:rPr>
        <w:t>The ring has 5 charges. It regains 1d4 + 1 expended charges daily at dawn. Spells cast from the ring have a save DC of 17.</w:t>
      </w:r>
    </w:p>
    <w:p>
      <w:pPr>
        <w:pStyle w:val="BodyText"/>
        <w:spacing w:line="254" w:lineRule="auto"/>
        <w:ind w:left="126" w:right="269" w:firstLine="187"/>
      </w:pPr>
      <w:r>
        <w:rPr>
          <w:rFonts w:ascii="Georgia" w:hAnsi="Georgia"/>
          <w:b/>
          <w:i/>
          <w:w w:val="95"/>
        </w:rPr>
        <w:t>Ring</w:t>
      </w:r>
      <w:r>
        <w:rPr>
          <w:rFonts w:ascii="Georgia" w:hAnsi="Georgia"/>
          <w:b/>
          <w:i/>
          <w:spacing w:val="-15"/>
          <w:w w:val="95"/>
        </w:rPr>
        <w:t> </w:t>
      </w:r>
      <w:r>
        <w:rPr>
          <w:rFonts w:ascii="Georgia" w:hAnsi="Georgia"/>
          <w:b/>
          <w:i/>
          <w:w w:val="95"/>
        </w:rPr>
        <w:t>of</w:t>
      </w:r>
      <w:r>
        <w:rPr>
          <w:rFonts w:ascii="Georgia" w:hAnsi="Georgia"/>
          <w:b/>
          <w:i/>
          <w:spacing w:val="-15"/>
          <w:w w:val="95"/>
        </w:rPr>
        <w:t> </w:t>
      </w:r>
      <w:r>
        <w:rPr>
          <w:rFonts w:ascii="Georgia" w:hAnsi="Georgia"/>
          <w:b/>
          <w:i/>
          <w:w w:val="95"/>
        </w:rPr>
        <w:t>Air</w:t>
      </w:r>
      <w:r>
        <w:rPr>
          <w:rFonts w:ascii="Georgia" w:hAnsi="Georgia"/>
          <w:b/>
          <w:i/>
          <w:spacing w:val="-14"/>
          <w:w w:val="95"/>
        </w:rPr>
        <w:t> </w:t>
      </w:r>
      <w:r>
        <w:rPr>
          <w:rFonts w:ascii="Georgia" w:hAnsi="Georgia"/>
          <w:b/>
          <w:i/>
          <w:w w:val="95"/>
        </w:rPr>
        <w:t>Elemental</w:t>
      </w:r>
      <w:r>
        <w:rPr>
          <w:rFonts w:ascii="Georgia" w:hAnsi="Georgia"/>
          <w:b/>
          <w:i/>
          <w:spacing w:val="-15"/>
          <w:w w:val="95"/>
        </w:rPr>
        <w:t> </w:t>
      </w:r>
      <w:r>
        <w:rPr>
          <w:rFonts w:ascii="Georgia" w:hAnsi="Georgia"/>
          <w:b/>
          <w:i/>
          <w:w w:val="95"/>
        </w:rPr>
        <w:t>Command.</w:t>
      </w:r>
      <w:r>
        <w:rPr>
          <w:rFonts w:ascii="Georgia" w:hAnsi="Georgia"/>
          <w:b/>
          <w:i/>
          <w:spacing w:val="-15"/>
          <w:w w:val="95"/>
        </w:rPr>
        <w:t> </w:t>
      </w:r>
      <w:r>
        <w:rPr>
          <w:w w:val="95"/>
        </w:rPr>
        <w:t>You</w:t>
      </w:r>
      <w:r>
        <w:rPr>
          <w:spacing w:val="-8"/>
          <w:w w:val="95"/>
        </w:rPr>
        <w:t> </w:t>
      </w:r>
      <w:r>
        <w:rPr>
          <w:w w:val="95"/>
        </w:rPr>
        <w:t>can</w:t>
      </w:r>
      <w:r>
        <w:rPr>
          <w:spacing w:val="-7"/>
          <w:w w:val="95"/>
        </w:rPr>
        <w:t> </w:t>
      </w:r>
      <w:r>
        <w:rPr>
          <w:w w:val="95"/>
        </w:rPr>
        <w:t>expend </w:t>
      </w:r>
      <w:r>
        <w:rPr>
          <w:w w:val="105"/>
        </w:rPr>
        <w:t>2 of the ring’s charges to cast </w:t>
      </w:r>
      <w:r>
        <w:rPr>
          <w:i/>
          <w:w w:val="105"/>
        </w:rPr>
        <w:t>dominate monster </w:t>
      </w:r>
      <w:r>
        <w:rPr>
          <w:w w:val="105"/>
        </w:rPr>
        <w:t>on an air elemental. In addition, when you fall, you descend 60 feet per round and take no damage from falling. You can also speak and understand</w:t>
      </w:r>
      <w:r>
        <w:rPr>
          <w:spacing w:val="-3"/>
          <w:w w:val="105"/>
        </w:rPr>
        <w:t> </w:t>
      </w:r>
      <w:r>
        <w:rPr>
          <w:w w:val="105"/>
        </w:rPr>
        <w:t>Auran.</w:t>
      </w:r>
    </w:p>
    <w:p>
      <w:pPr>
        <w:pStyle w:val="BodyText"/>
        <w:spacing w:line="252" w:lineRule="auto"/>
        <w:ind w:left="126" w:right="387" w:firstLine="187"/>
        <w:jc w:val="both"/>
      </w:pPr>
      <w:r>
        <w:rPr>
          <w:w w:val="105"/>
        </w:rPr>
        <w:t>If you help slay an air elemental while attuned to the ring, you gain access to the following additional properties:</w:t>
      </w:r>
    </w:p>
    <w:p>
      <w:pPr>
        <w:pStyle w:val="ListParagraph"/>
        <w:numPr>
          <w:ilvl w:val="0"/>
          <w:numId w:val="11"/>
        </w:numPr>
        <w:tabs>
          <w:tab w:pos="314" w:val="left" w:leader="none"/>
        </w:tabs>
        <w:spacing w:line="240" w:lineRule="auto" w:before="112" w:after="0"/>
        <w:ind w:left="313" w:right="0" w:hanging="188"/>
        <w:jc w:val="left"/>
        <w:rPr>
          <w:sz w:val="19"/>
        </w:rPr>
      </w:pPr>
      <w:r>
        <w:rPr>
          <w:w w:val="105"/>
          <w:sz w:val="19"/>
        </w:rPr>
        <w:t>You have resistance to lightning</w:t>
      </w:r>
      <w:r>
        <w:rPr>
          <w:spacing w:val="2"/>
          <w:w w:val="105"/>
          <w:sz w:val="19"/>
        </w:rPr>
        <w:t> </w:t>
      </w:r>
      <w:r>
        <w:rPr>
          <w:w w:val="105"/>
          <w:sz w:val="19"/>
        </w:rPr>
        <w:t>damage.</w:t>
      </w:r>
    </w:p>
    <w:p>
      <w:pPr>
        <w:pStyle w:val="ListParagraph"/>
        <w:numPr>
          <w:ilvl w:val="0"/>
          <w:numId w:val="11"/>
        </w:numPr>
        <w:tabs>
          <w:tab w:pos="314" w:val="left" w:leader="none"/>
        </w:tabs>
        <w:spacing w:line="247" w:lineRule="auto" w:before="11" w:after="0"/>
        <w:ind w:left="313" w:right="667" w:hanging="187"/>
        <w:jc w:val="left"/>
        <w:rPr>
          <w:sz w:val="19"/>
        </w:rPr>
      </w:pPr>
      <w:r>
        <w:rPr>
          <w:w w:val="105"/>
          <w:sz w:val="19"/>
        </w:rPr>
        <w:t>You have a flying speed equal to your walking speed and can</w:t>
      </w:r>
      <w:r>
        <w:rPr>
          <w:spacing w:val="5"/>
          <w:w w:val="105"/>
          <w:sz w:val="19"/>
        </w:rPr>
        <w:t> </w:t>
      </w:r>
      <w:r>
        <w:rPr>
          <w:w w:val="105"/>
          <w:sz w:val="19"/>
        </w:rPr>
        <w:t>hover.</w:t>
      </w:r>
    </w:p>
    <w:p>
      <w:pPr>
        <w:pStyle w:val="ListParagraph"/>
        <w:numPr>
          <w:ilvl w:val="0"/>
          <w:numId w:val="11"/>
        </w:numPr>
        <w:tabs>
          <w:tab w:pos="314" w:val="left" w:leader="none"/>
        </w:tabs>
        <w:spacing w:line="252" w:lineRule="auto" w:before="11" w:after="0"/>
        <w:ind w:left="313" w:right="264" w:hanging="187"/>
        <w:jc w:val="left"/>
        <w:rPr>
          <w:sz w:val="19"/>
        </w:rPr>
      </w:pPr>
      <w:r>
        <w:rPr>
          <w:w w:val="105"/>
          <w:sz w:val="19"/>
        </w:rPr>
        <w:t>You can cast the following spells from the ring, expending the necessary number of charges: </w:t>
      </w:r>
      <w:r>
        <w:rPr>
          <w:i/>
          <w:w w:val="105"/>
          <w:sz w:val="19"/>
        </w:rPr>
        <w:t>chain </w:t>
      </w:r>
      <w:r>
        <w:rPr>
          <w:i/>
          <w:w w:val="105"/>
          <w:sz w:val="19"/>
        </w:rPr>
        <w:t>lightning </w:t>
      </w:r>
      <w:r>
        <w:rPr>
          <w:w w:val="105"/>
          <w:sz w:val="19"/>
        </w:rPr>
        <w:t>(3 charges), </w:t>
      </w:r>
      <w:r>
        <w:rPr>
          <w:i/>
          <w:w w:val="105"/>
          <w:sz w:val="19"/>
        </w:rPr>
        <w:t>gust of wind </w:t>
      </w:r>
      <w:r>
        <w:rPr>
          <w:w w:val="105"/>
          <w:sz w:val="19"/>
        </w:rPr>
        <w:t>(2 charges), or </w:t>
      </w:r>
      <w:r>
        <w:rPr>
          <w:i/>
          <w:w w:val="105"/>
          <w:sz w:val="19"/>
        </w:rPr>
        <w:t>wind wall </w:t>
      </w:r>
      <w:r>
        <w:rPr>
          <w:w w:val="105"/>
          <w:sz w:val="19"/>
        </w:rPr>
        <w:t>(1</w:t>
      </w:r>
      <w:r>
        <w:rPr>
          <w:spacing w:val="3"/>
          <w:w w:val="105"/>
          <w:sz w:val="19"/>
        </w:rPr>
        <w:t> </w:t>
      </w:r>
      <w:r>
        <w:rPr>
          <w:w w:val="105"/>
          <w:sz w:val="19"/>
        </w:rPr>
        <w:t>charge).</w:t>
      </w:r>
    </w:p>
    <w:p>
      <w:pPr>
        <w:spacing w:line="252" w:lineRule="auto" w:before="62"/>
        <w:ind w:left="126" w:right="313" w:firstLine="187"/>
        <w:jc w:val="left"/>
        <w:rPr>
          <w:sz w:val="19"/>
        </w:rPr>
      </w:pPr>
      <w:r>
        <w:rPr>
          <w:rFonts w:ascii="Georgia" w:hAnsi="Georgia"/>
          <w:b/>
          <w:i/>
          <w:sz w:val="19"/>
        </w:rPr>
        <w:t>Ring of Earth Elemental Command. </w:t>
      </w:r>
      <w:r>
        <w:rPr>
          <w:sz w:val="19"/>
        </w:rPr>
        <w:t>You can </w:t>
      </w:r>
      <w:r>
        <w:rPr>
          <w:w w:val="105"/>
          <w:sz w:val="19"/>
        </w:rPr>
        <w:t>expend 2 of the ring’s charges to cast </w:t>
      </w:r>
      <w:r>
        <w:rPr>
          <w:i/>
          <w:w w:val="105"/>
          <w:sz w:val="19"/>
        </w:rPr>
        <w:t>dominate </w:t>
      </w:r>
      <w:r>
        <w:rPr>
          <w:i/>
          <w:w w:val="105"/>
          <w:sz w:val="19"/>
        </w:rPr>
        <w:t>monster </w:t>
      </w:r>
      <w:r>
        <w:rPr>
          <w:w w:val="105"/>
          <w:sz w:val="19"/>
        </w:rPr>
        <w:t>on an earth elemental. In addition, you can move in difficult terrain that is composed of rubble,</w:t>
      </w:r>
    </w:p>
    <w:p>
      <w:pPr>
        <w:spacing w:after="0" w:line="252" w:lineRule="auto"/>
        <w:jc w:val="left"/>
        <w:rPr>
          <w:sz w:val="19"/>
        </w:rPr>
        <w:sectPr>
          <w:pgSz w:w="12240" w:h="15840"/>
          <w:pgMar w:header="0" w:footer="644" w:top="1360" w:bottom="840" w:left="920" w:right="920"/>
          <w:cols w:num="2" w:equalWidth="0">
            <w:col w:w="4787" w:space="738"/>
            <w:col w:w="4875"/>
          </w:cols>
        </w:sectPr>
      </w:pPr>
    </w:p>
    <w:p>
      <w:pPr>
        <w:pStyle w:val="BodyText"/>
        <w:spacing w:line="254" w:lineRule="auto" w:before="86"/>
        <w:ind w:right="352"/>
      </w:pPr>
      <w:r>
        <w:rPr>
          <w:w w:val="105"/>
        </w:rPr>
        <w:t>rocks, or dirt as if it were normal terrain. You can also speak and understand Terran.</w:t>
      </w:r>
    </w:p>
    <w:p>
      <w:pPr>
        <w:pStyle w:val="BodyText"/>
        <w:spacing w:line="252" w:lineRule="auto"/>
        <w:ind w:right="206" w:firstLine="187"/>
      </w:pPr>
      <w:r>
        <w:rPr>
          <w:w w:val="105"/>
        </w:rPr>
        <w:t>If you help slay an earth elemental while attuned to the ring, you gain access to the following additional properties:</w:t>
      </w:r>
    </w:p>
    <w:p>
      <w:pPr>
        <w:pStyle w:val="ListParagraph"/>
        <w:numPr>
          <w:ilvl w:val="1"/>
          <w:numId w:val="11"/>
        </w:numPr>
        <w:tabs>
          <w:tab w:pos="419" w:val="left" w:leader="none"/>
        </w:tabs>
        <w:spacing w:line="240" w:lineRule="auto" w:before="122" w:after="0"/>
        <w:ind w:left="419" w:right="0" w:hanging="187"/>
        <w:jc w:val="left"/>
        <w:rPr>
          <w:sz w:val="19"/>
        </w:rPr>
      </w:pPr>
      <w:r>
        <w:rPr>
          <w:w w:val="105"/>
          <w:sz w:val="19"/>
        </w:rPr>
        <w:t>You have resistance to acid</w:t>
      </w:r>
      <w:r>
        <w:rPr>
          <w:spacing w:val="3"/>
          <w:w w:val="105"/>
          <w:sz w:val="19"/>
        </w:rPr>
        <w:t> </w:t>
      </w:r>
      <w:r>
        <w:rPr>
          <w:w w:val="105"/>
          <w:sz w:val="19"/>
        </w:rPr>
        <w:t>damage.</w:t>
      </w:r>
    </w:p>
    <w:p>
      <w:pPr>
        <w:pStyle w:val="ListParagraph"/>
        <w:numPr>
          <w:ilvl w:val="1"/>
          <w:numId w:val="11"/>
        </w:numPr>
        <w:tabs>
          <w:tab w:pos="419" w:val="left" w:leader="none"/>
        </w:tabs>
        <w:spacing w:line="252" w:lineRule="auto" w:before="12" w:after="0"/>
        <w:ind w:left="419" w:right="191" w:hanging="187"/>
        <w:jc w:val="left"/>
        <w:rPr>
          <w:sz w:val="19"/>
        </w:rPr>
      </w:pPr>
      <w:r>
        <w:rPr>
          <w:w w:val="105"/>
          <w:sz w:val="19"/>
        </w:rPr>
        <w:t>You can move through solid earth or rock as if those areas were difficult terrain. If you end your turn there, you are shunted out to the nearest unoccupied space you last</w:t>
      </w:r>
      <w:r>
        <w:rPr>
          <w:spacing w:val="3"/>
          <w:w w:val="105"/>
          <w:sz w:val="19"/>
        </w:rPr>
        <w:t> </w:t>
      </w:r>
      <w:r>
        <w:rPr>
          <w:w w:val="105"/>
          <w:sz w:val="19"/>
        </w:rPr>
        <w:t>occupied.</w:t>
      </w:r>
    </w:p>
    <w:p>
      <w:pPr>
        <w:pStyle w:val="ListParagraph"/>
        <w:numPr>
          <w:ilvl w:val="1"/>
          <w:numId w:val="11"/>
        </w:numPr>
        <w:tabs>
          <w:tab w:pos="419" w:val="left" w:leader="none"/>
        </w:tabs>
        <w:spacing w:line="252" w:lineRule="auto" w:before="4" w:after="0"/>
        <w:ind w:left="419" w:right="84" w:hanging="187"/>
        <w:jc w:val="left"/>
        <w:rPr>
          <w:sz w:val="19"/>
        </w:rPr>
      </w:pPr>
      <w:r>
        <w:rPr>
          <w:w w:val="105"/>
          <w:sz w:val="19"/>
        </w:rPr>
        <w:t>You can cast the following spells from the ring, expending the necessary number of charges: </w:t>
      </w:r>
      <w:r>
        <w:rPr>
          <w:i/>
          <w:w w:val="105"/>
          <w:sz w:val="19"/>
        </w:rPr>
        <w:t>stone </w:t>
      </w:r>
      <w:r>
        <w:rPr>
          <w:i/>
          <w:w w:val="105"/>
          <w:sz w:val="19"/>
        </w:rPr>
        <w:t>shape </w:t>
      </w:r>
      <w:r>
        <w:rPr>
          <w:w w:val="105"/>
          <w:sz w:val="19"/>
        </w:rPr>
        <w:t>(2 charges), </w:t>
      </w:r>
      <w:r>
        <w:rPr>
          <w:i/>
          <w:w w:val="105"/>
          <w:sz w:val="19"/>
        </w:rPr>
        <w:t>stoneskin </w:t>
      </w:r>
      <w:r>
        <w:rPr>
          <w:w w:val="105"/>
          <w:sz w:val="19"/>
        </w:rPr>
        <w:t>(3 charges), or </w:t>
      </w:r>
      <w:r>
        <w:rPr>
          <w:i/>
          <w:w w:val="105"/>
          <w:sz w:val="19"/>
        </w:rPr>
        <w:t>wall of </w:t>
      </w:r>
      <w:r>
        <w:rPr>
          <w:i/>
          <w:w w:val="105"/>
          <w:sz w:val="19"/>
        </w:rPr>
        <w:t>stone </w:t>
      </w:r>
      <w:r>
        <w:rPr>
          <w:w w:val="105"/>
          <w:sz w:val="19"/>
        </w:rPr>
        <w:t>(3</w:t>
      </w:r>
      <w:r>
        <w:rPr>
          <w:spacing w:val="2"/>
          <w:w w:val="105"/>
          <w:sz w:val="19"/>
        </w:rPr>
        <w:t> </w:t>
      </w:r>
      <w:r>
        <w:rPr>
          <w:w w:val="105"/>
          <w:sz w:val="19"/>
        </w:rPr>
        <w:t>charges).</w:t>
      </w:r>
    </w:p>
    <w:p>
      <w:pPr>
        <w:spacing w:line="254" w:lineRule="auto" w:before="58"/>
        <w:ind w:left="232" w:right="0" w:firstLine="187"/>
        <w:jc w:val="left"/>
        <w:rPr>
          <w:sz w:val="19"/>
        </w:rPr>
      </w:pPr>
      <w:r>
        <w:rPr>
          <w:rFonts w:ascii="Georgia" w:hAnsi="Georgia"/>
          <w:b/>
          <w:i/>
          <w:sz w:val="19"/>
        </w:rPr>
        <w:t>Ring of Fire Elemental Command. </w:t>
      </w:r>
      <w:r>
        <w:rPr>
          <w:sz w:val="19"/>
        </w:rPr>
        <w:t>You can </w:t>
      </w:r>
      <w:r>
        <w:rPr>
          <w:w w:val="105"/>
          <w:sz w:val="19"/>
        </w:rPr>
        <w:t>expend 2 of the ring’s charges to cast </w:t>
      </w:r>
      <w:r>
        <w:rPr>
          <w:i/>
          <w:w w:val="105"/>
          <w:sz w:val="19"/>
        </w:rPr>
        <w:t>dominate </w:t>
      </w:r>
      <w:r>
        <w:rPr>
          <w:i/>
          <w:w w:val="105"/>
          <w:sz w:val="19"/>
        </w:rPr>
        <w:t>monster </w:t>
      </w:r>
      <w:r>
        <w:rPr>
          <w:w w:val="105"/>
          <w:sz w:val="19"/>
        </w:rPr>
        <w:t>on a fire elemental. In addition, you have resistance to fire damage. You can also speak and understand Ignan.</w:t>
      </w:r>
    </w:p>
    <w:p>
      <w:pPr>
        <w:pStyle w:val="BodyText"/>
        <w:spacing w:line="252" w:lineRule="auto"/>
        <w:ind w:right="185" w:firstLine="187"/>
      </w:pPr>
      <w:r>
        <w:rPr>
          <w:w w:val="105"/>
        </w:rPr>
        <w:t>If you help slay a fire elemental while attuned to the ring, you gain access to the following additional properties:</w:t>
      </w:r>
    </w:p>
    <w:p>
      <w:pPr>
        <w:pStyle w:val="ListParagraph"/>
        <w:numPr>
          <w:ilvl w:val="1"/>
          <w:numId w:val="11"/>
        </w:numPr>
        <w:tabs>
          <w:tab w:pos="419" w:val="left" w:leader="none"/>
        </w:tabs>
        <w:spacing w:line="240" w:lineRule="auto" w:before="119" w:after="0"/>
        <w:ind w:left="419" w:right="0" w:hanging="187"/>
        <w:jc w:val="left"/>
        <w:rPr>
          <w:sz w:val="19"/>
        </w:rPr>
      </w:pPr>
      <w:r>
        <w:rPr>
          <w:w w:val="105"/>
          <w:sz w:val="19"/>
        </w:rPr>
        <w:t>You are immune to fire</w:t>
      </w:r>
      <w:r>
        <w:rPr>
          <w:spacing w:val="3"/>
          <w:w w:val="105"/>
          <w:sz w:val="19"/>
        </w:rPr>
        <w:t> </w:t>
      </w:r>
      <w:r>
        <w:rPr>
          <w:w w:val="105"/>
          <w:sz w:val="19"/>
        </w:rPr>
        <w:t>damage.</w:t>
      </w:r>
    </w:p>
    <w:p>
      <w:pPr>
        <w:pStyle w:val="ListParagraph"/>
        <w:numPr>
          <w:ilvl w:val="1"/>
          <w:numId w:val="11"/>
        </w:numPr>
        <w:tabs>
          <w:tab w:pos="419" w:val="left" w:leader="none"/>
        </w:tabs>
        <w:spacing w:line="252" w:lineRule="auto" w:before="11" w:after="0"/>
        <w:ind w:left="419" w:right="127" w:hanging="187"/>
        <w:jc w:val="left"/>
        <w:rPr>
          <w:sz w:val="19"/>
        </w:rPr>
      </w:pPr>
      <w:r>
        <w:rPr>
          <w:w w:val="105"/>
          <w:sz w:val="19"/>
        </w:rPr>
        <w:t>You can cast the following spells from the ring, expending the necessary number of charges: </w:t>
      </w:r>
      <w:r>
        <w:rPr>
          <w:i/>
          <w:w w:val="105"/>
          <w:sz w:val="19"/>
        </w:rPr>
        <w:t>burning hands </w:t>
      </w:r>
      <w:r>
        <w:rPr>
          <w:w w:val="105"/>
          <w:sz w:val="19"/>
        </w:rPr>
        <w:t>(1 charge), </w:t>
      </w:r>
      <w:r>
        <w:rPr>
          <w:i/>
          <w:w w:val="105"/>
          <w:sz w:val="19"/>
        </w:rPr>
        <w:t>fireball </w:t>
      </w:r>
      <w:r>
        <w:rPr>
          <w:w w:val="105"/>
          <w:sz w:val="19"/>
        </w:rPr>
        <w:t>(2 charges), and </w:t>
      </w:r>
      <w:r>
        <w:rPr>
          <w:i/>
          <w:w w:val="105"/>
          <w:sz w:val="19"/>
        </w:rPr>
        <w:t>wall of fire </w:t>
      </w:r>
      <w:r>
        <w:rPr>
          <w:w w:val="105"/>
          <w:sz w:val="19"/>
        </w:rPr>
        <w:t>(3</w:t>
      </w:r>
      <w:r>
        <w:rPr>
          <w:spacing w:val="3"/>
          <w:w w:val="105"/>
          <w:sz w:val="19"/>
        </w:rPr>
        <w:t> </w:t>
      </w:r>
      <w:r>
        <w:rPr>
          <w:w w:val="105"/>
          <w:sz w:val="19"/>
        </w:rPr>
        <w:t>charges).</w:t>
      </w:r>
    </w:p>
    <w:p>
      <w:pPr>
        <w:pStyle w:val="BodyText"/>
        <w:spacing w:line="254" w:lineRule="auto" w:before="58"/>
        <w:ind w:right="258" w:firstLine="187"/>
      </w:pPr>
      <w:r>
        <w:rPr>
          <w:rFonts w:ascii="Georgia" w:hAnsi="Georgia"/>
          <w:b/>
          <w:i/>
          <w:w w:val="95"/>
        </w:rPr>
        <w:t>Ring of Water Elemental Command. </w:t>
      </w:r>
      <w:r>
        <w:rPr>
          <w:w w:val="95"/>
        </w:rPr>
        <w:t>You can </w:t>
      </w:r>
      <w:r>
        <w:rPr>
          <w:w w:val="105"/>
        </w:rPr>
        <w:t>expend 2 of the ring’s charges to cast </w:t>
      </w:r>
      <w:r>
        <w:rPr>
          <w:i/>
          <w:w w:val="105"/>
        </w:rPr>
        <w:t>dominate </w:t>
      </w:r>
      <w:r>
        <w:rPr>
          <w:i/>
          <w:w w:val="105"/>
        </w:rPr>
        <w:t>monster </w:t>
      </w:r>
      <w:r>
        <w:rPr>
          <w:w w:val="105"/>
        </w:rPr>
        <w:t>on a water elemental. In addition, you can stand on and walk across liquid surfaces as if they were solid ground. You can also speak and understand Aquan.</w:t>
      </w:r>
    </w:p>
    <w:p>
      <w:pPr>
        <w:pStyle w:val="BodyText"/>
        <w:spacing w:line="254" w:lineRule="auto"/>
        <w:ind w:right="56" w:firstLine="187"/>
      </w:pPr>
      <w:r>
        <w:rPr>
          <w:w w:val="105"/>
        </w:rPr>
        <w:t>If you help slay a water elemental while attuned to the ring, you gain access to the following additional properties:</w:t>
      </w:r>
    </w:p>
    <w:p>
      <w:pPr>
        <w:pStyle w:val="ListParagraph"/>
        <w:numPr>
          <w:ilvl w:val="1"/>
          <w:numId w:val="11"/>
        </w:numPr>
        <w:tabs>
          <w:tab w:pos="419" w:val="left" w:leader="none"/>
        </w:tabs>
        <w:spacing w:line="247" w:lineRule="auto" w:before="111" w:after="0"/>
        <w:ind w:left="419" w:right="437" w:hanging="187"/>
        <w:jc w:val="left"/>
        <w:rPr>
          <w:sz w:val="19"/>
        </w:rPr>
      </w:pPr>
      <w:r>
        <w:rPr>
          <w:w w:val="105"/>
          <w:sz w:val="19"/>
        </w:rPr>
        <w:t>You can breathe underwater and have a swimming speed equal to your walking</w:t>
      </w:r>
      <w:r>
        <w:rPr>
          <w:spacing w:val="-12"/>
          <w:w w:val="105"/>
          <w:sz w:val="19"/>
        </w:rPr>
        <w:t> </w:t>
      </w:r>
      <w:r>
        <w:rPr>
          <w:w w:val="105"/>
          <w:sz w:val="19"/>
        </w:rPr>
        <w:t>speed.</w:t>
      </w:r>
    </w:p>
    <w:p>
      <w:pPr>
        <w:pStyle w:val="ListParagraph"/>
        <w:numPr>
          <w:ilvl w:val="1"/>
          <w:numId w:val="11"/>
        </w:numPr>
        <w:tabs>
          <w:tab w:pos="419" w:val="left" w:leader="none"/>
        </w:tabs>
        <w:spacing w:line="252" w:lineRule="auto" w:before="11" w:after="0"/>
        <w:ind w:left="419" w:right="38" w:hanging="187"/>
        <w:jc w:val="left"/>
        <w:rPr>
          <w:sz w:val="19"/>
        </w:rPr>
      </w:pPr>
      <w:r>
        <w:rPr>
          <w:w w:val="105"/>
          <w:sz w:val="19"/>
        </w:rPr>
        <w:t>You can cast the following spells from the ring, expending the necessary number of charges: </w:t>
      </w:r>
      <w:r>
        <w:rPr>
          <w:i/>
          <w:w w:val="105"/>
          <w:sz w:val="19"/>
        </w:rPr>
        <w:t>create or destroy water </w:t>
      </w:r>
      <w:r>
        <w:rPr>
          <w:w w:val="105"/>
          <w:sz w:val="19"/>
        </w:rPr>
        <w:t>(1 charge), </w:t>
      </w:r>
      <w:r>
        <w:rPr>
          <w:i/>
          <w:w w:val="105"/>
          <w:sz w:val="19"/>
        </w:rPr>
        <w:t>control water </w:t>
      </w:r>
      <w:r>
        <w:rPr>
          <w:w w:val="105"/>
          <w:sz w:val="19"/>
        </w:rPr>
        <w:t>(3 charges), </w:t>
      </w:r>
      <w:r>
        <w:rPr>
          <w:i/>
          <w:w w:val="105"/>
          <w:sz w:val="19"/>
        </w:rPr>
        <w:t>ice storm </w:t>
      </w:r>
      <w:r>
        <w:rPr>
          <w:w w:val="105"/>
          <w:sz w:val="19"/>
        </w:rPr>
        <w:t>(2 charges), or </w:t>
      </w:r>
      <w:r>
        <w:rPr>
          <w:i/>
          <w:w w:val="105"/>
          <w:sz w:val="19"/>
        </w:rPr>
        <w:t>wall of ice </w:t>
      </w:r>
      <w:r>
        <w:rPr>
          <w:w w:val="105"/>
          <w:sz w:val="19"/>
        </w:rPr>
        <w:t>(3 charges).</w:t>
      </w:r>
    </w:p>
    <w:p>
      <w:pPr>
        <w:pStyle w:val="Heading4"/>
        <w:spacing w:before="168"/>
      </w:pPr>
      <w:r>
        <w:rPr>
          <w:color w:val="943634"/>
        </w:rPr>
        <w:t>Ring of Evasion</w:t>
      </w:r>
    </w:p>
    <w:p>
      <w:pPr>
        <w:spacing w:before="21"/>
        <w:ind w:left="232" w:right="0" w:firstLine="0"/>
        <w:jc w:val="left"/>
        <w:rPr>
          <w:i/>
          <w:sz w:val="19"/>
        </w:rPr>
      </w:pPr>
      <w:r>
        <w:rPr>
          <w:i/>
          <w:w w:val="105"/>
          <w:sz w:val="19"/>
        </w:rPr>
        <w:t>Ring, rare (requires attunement)</w:t>
      </w:r>
    </w:p>
    <w:p>
      <w:pPr>
        <w:pStyle w:val="BodyText"/>
        <w:spacing w:line="252" w:lineRule="auto" w:before="132"/>
        <w:ind w:right="84"/>
      </w:pPr>
      <w:r>
        <w:rPr>
          <w:w w:val="105"/>
        </w:rPr>
        <w:t>This ring has 3 charges, and it regains 1d3 expended charges daily at dawn. When you fail a Dexterity saving throw while wearing it, you can use your</w:t>
      </w:r>
    </w:p>
    <w:p>
      <w:pPr>
        <w:pStyle w:val="BodyText"/>
        <w:spacing w:line="254" w:lineRule="auto" w:before="86"/>
        <w:ind w:right="231"/>
      </w:pPr>
      <w:r>
        <w:rPr/>
        <w:br w:type="column"/>
      </w:r>
      <w:r>
        <w:rPr>
          <w:w w:val="105"/>
        </w:rPr>
        <w:t>reaction to expend 1 of its charges to succeed on that saving throw instead.</w:t>
      </w:r>
    </w:p>
    <w:p>
      <w:pPr>
        <w:pStyle w:val="Heading4"/>
        <w:spacing w:before="170"/>
      </w:pPr>
      <w:r>
        <w:rPr>
          <w:color w:val="943634"/>
        </w:rPr>
        <w:t>Ring of Feather Falling</w:t>
      </w:r>
    </w:p>
    <w:p>
      <w:pPr>
        <w:spacing w:before="16"/>
        <w:ind w:left="232" w:right="0" w:firstLine="0"/>
        <w:jc w:val="left"/>
        <w:rPr>
          <w:i/>
          <w:sz w:val="19"/>
        </w:rPr>
      </w:pPr>
      <w:r>
        <w:rPr>
          <w:i/>
          <w:w w:val="105"/>
          <w:sz w:val="19"/>
        </w:rPr>
        <w:t>Ring, rare (requires attunement)</w:t>
      </w:r>
    </w:p>
    <w:p>
      <w:pPr>
        <w:pStyle w:val="BodyText"/>
        <w:spacing w:line="254" w:lineRule="auto" w:before="132"/>
        <w:ind w:right="398"/>
      </w:pPr>
      <w:r>
        <w:rPr>
          <w:w w:val="105"/>
        </w:rPr>
        <w:t>When you fall while wearing this ring, you descend 60 feet per round and take no damage from falling.</w:t>
      </w:r>
    </w:p>
    <w:p>
      <w:pPr>
        <w:pStyle w:val="Heading4"/>
        <w:spacing w:before="165"/>
      </w:pPr>
      <w:r>
        <w:rPr>
          <w:color w:val="943634"/>
        </w:rPr>
        <w:t>Ring of Free Action</w:t>
      </w:r>
    </w:p>
    <w:p>
      <w:pPr>
        <w:spacing w:before="20"/>
        <w:ind w:left="232" w:right="0" w:firstLine="0"/>
        <w:jc w:val="left"/>
        <w:rPr>
          <w:i/>
          <w:sz w:val="19"/>
        </w:rPr>
      </w:pPr>
      <w:r>
        <w:rPr>
          <w:i/>
          <w:w w:val="105"/>
          <w:sz w:val="19"/>
        </w:rPr>
        <w:t>Ring, rare (requires attunement)</w:t>
      </w:r>
    </w:p>
    <w:p>
      <w:pPr>
        <w:pStyle w:val="BodyText"/>
        <w:spacing w:line="254" w:lineRule="auto" w:before="128"/>
        <w:ind w:right="586"/>
      </w:pPr>
      <w:r>
        <w:rPr>
          <w:w w:val="105"/>
        </w:rPr>
        <w:t>While you wear this ring, difficult terrain doesn’t cost you extra movement. In addition, magic can neither reduce your speed nor cause you to be paralyzed or restrained.</w:t>
      </w:r>
    </w:p>
    <w:p>
      <w:pPr>
        <w:pStyle w:val="Heading4"/>
        <w:spacing w:before="168"/>
      </w:pPr>
      <w:r>
        <w:rPr>
          <w:color w:val="943634"/>
        </w:rPr>
        <w:t>Ring of Invisibility</w:t>
      </w:r>
    </w:p>
    <w:p>
      <w:pPr>
        <w:spacing w:before="16"/>
        <w:ind w:left="232" w:right="0" w:firstLine="0"/>
        <w:jc w:val="left"/>
        <w:rPr>
          <w:i/>
          <w:sz w:val="19"/>
        </w:rPr>
      </w:pPr>
      <w:r>
        <w:rPr>
          <w:i/>
          <w:w w:val="105"/>
          <w:sz w:val="19"/>
        </w:rPr>
        <w:t>Ring, legendary (requires attunement)</w:t>
      </w:r>
    </w:p>
    <w:p>
      <w:pPr>
        <w:pStyle w:val="BodyText"/>
        <w:spacing w:line="252" w:lineRule="auto" w:before="132"/>
        <w:ind w:right="286"/>
      </w:pPr>
      <w:r>
        <w:rPr>
          <w:w w:val="105"/>
        </w:rPr>
        <w:t>While wearing this ring, you can turn invisible as an action. Anything you are wearing or carrying is invisible with you. You remain invisible until the ring is removed, until you attack or cast a spell, or until you use a bonus action to become visible again.</w:t>
      </w:r>
    </w:p>
    <w:p>
      <w:pPr>
        <w:pStyle w:val="Heading4"/>
        <w:spacing w:before="173"/>
      </w:pPr>
      <w:r>
        <w:rPr>
          <w:color w:val="943634"/>
        </w:rPr>
        <w:t>Ring of Jumping</w:t>
      </w:r>
    </w:p>
    <w:p>
      <w:pPr>
        <w:spacing w:before="16"/>
        <w:ind w:left="232" w:right="0" w:firstLine="0"/>
        <w:jc w:val="left"/>
        <w:rPr>
          <w:i/>
          <w:sz w:val="19"/>
        </w:rPr>
      </w:pPr>
      <w:r>
        <w:rPr>
          <w:i/>
          <w:w w:val="105"/>
          <w:sz w:val="19"/>
        </w:rPr>
        <w:t>Ring, uncommon (requires attunement)</w:t>
      </w:r>
    </w:p>
    <w:p>
      <w:pPr>
        <w:pStyle w:val="BodyText"/>
        <w:spacing w:line="254" w:lineRule="auto" w:before="133"/>
        <w:ind w:right="382"/>
        <w:jc w:val="both"/>
      </w:pPr>
      <w:r>
        <w:rPr>
          <w:w w:val="105"/>
        </w:rPr>
        <w:t>While wearing this ring, you can cast the </w:t>
      </w:r>
      <w:r>
        <w:rPr>
          <w:i/>
          <w:w w:val="105"/>
        </w:rPr>
        <w:t>jump </w:t>
      </w:r>
      <w:r>
        <w:rPr>
          <w:w w:val="105"/>
        </w:rPr>
        <w:t>spell from it as a bonus action at will, but can target only yourself when you do so.</w:t>
      </w:r>
    </w:p>
    <w:p>
      <w:pPr>
        <w:pStyle w:val="Heading4"/>
        <w:spacing w:before="168"/>
      </w:pPr>
      <w:r>
        <w:rPr>
          <w:color w:val="943634"/>
        </w:rPr>
        <w:t>Ring of Mind Shielding</w:t>
      </w:r>
    </w:p>
    <w:p>
      <w:pPr>
        <w:spacing w:before="16"/>
        <w:ind w:left="232" w:right="0" w:firstLine="0"/>
        <w:jc w:val="left"/>
        <w:rPr>
          <w:i/>
          <w:sz w:val="19"/>
        </w:rPr>
      </w:pPr>
      <w:r>
        <w:rPr>
          <w:i/>
          <w:w w:val="105"/>
          <w:sz w:val="19"/>
        </w:rPr>
        <w:t>Ring, uncommon (requires attunement)</w:t>
      </w:r>
    </w:p>
    <w:p>
      <w:pPr>
        <w:pStyle w:val="BodyText"/>
        <w:spacing w:line="252" w:lineRule="auto" w:before="133"/>
        <w:ind w:right="312"/>
      </w:pPr>
      <w:r>
        <w:rPr>
          <w:w w:val="105"/>
        </w:rPr>
        <w:t>While wearing this ring, you are immune to magic that allows other creatures to read your thoughts, determine whether you are lying, know your alignment, or know your creature type. Creatures can telepathically communicate with you only if you allow it.</w:t>
      </w:r>
    </w:p>
    <w:p>
      <w:pPr>
        <w:pStyle w:val="BodyText"/>
        <w:spacing w:line="252" w:lineRule="auto" w:before="3"/>
        <w:ind w:right="337" w:firstLine="187"/>
      </w:pPr>
      <w:r>
        <w:rPr>
          <w:w w:val="105"/>
        </w:rPr>
        <w:t>You can use an action to cause the ring to become invisible until you use another action to make it visible, until you remove the ring, or until you die.</w:t>
      </w:r>
    </w:p>
    <w:p>
      <w:pPr>
        <w:pStyle w:val="BodyText"/>
        <w:spacing w:line="252" w:lineRule="auto"/>
        <w:ind w:right="252" w:firstLine="187"/>
      </w:pPr>
      <w:r>
        <w:rPr>
          <w:w w:val="105"/>
        </w:rPr>
        <w:t>If you die while wearing the ring, your soul enters it, unless it already houses a soul. You can remain in the ring or depart for the afterlife. As long as your soul is in the ring, you can telepathically communicate with any creature wearing it. A wearer can’t prevent this telepathic communication.</w:t>
      </w:r>
    </w:p>
    <w:p>
      <w:pPr>
        <w:spacing w:after="0" w:line="252" w:lineRule="auto"/>
        <w:sectPr>
          <w:pgSz w:w="12240" w:h="15840"/>
          <w:pgMar w:header="0" w:footer="644" w:top="1360" w:bottom="840" w:left="920" w:right="920"/>
          <w:cols w:num="2" w:equalWidth="0">
            <w:col w:w="4788" w:space="631"/>
            <w:col w:w="4981"/>
          </w:cols>
        </w:sectPr>
      </w:pPr>
    </w:p>
    <w:p>
      <w:pPr>
        <w:pStyle w:val="Heading4"/>
        <w:spacing w:before="80"/>
      </w:pPr>
      <w:r>
        <w:rPr>
          <w:color w:val="943634"/>
        </w:rPr>
        <w:t>Ring of Protection</w:t>
      </w:r>
    </w:p>
    <w:p>
      <w:pPr>
        <w:spacing w:before="16"/>
        <w:ind w:left="232" w:right="0" w:firstLine="0"/>
        <w:jc w:val="left"/>
        <w:rPr>
          <w:i/>
          <w:sz w:val="19"/>
        </w:rPr>
      </w:pPr>
      <w:r>
        <w:rPr>
          <w:i/>
          <w:w w:val="105"/>
          <w:sz w:val="19"/>
        </w:rPr>
        <w:t>Ring, rare (requires attunement)</w:t>
      </w:r>
    </w:p>
    <w:p>
      <w:pPr>
        <w:pStyle w:val="BodyText"/>
        <w:spacing w:line="254" w:lineRule="auto" w:before="127"/>
        <w:ind w:right="251"/>
      </w:pPr>
      <w:r>
        <w:rPr>
          <w:w w:val="105"/>
        </w:rPr>
        <w:t>You gain a +1 bonus to AC and saving throws while wearing this ring.</w:t>
      </w:r>
    </w:p>
    <w:p>
      <w:pPr>
        <w:pStyle w:val="Heading4"/>
        <w:spacing w:before="170"/>
      </w:pPr>
      <w:r>
        <w:rPr>
          <w:color w:val="943634"/>
        </w:rPr>
        <w:t>Ring of Regeneration</w:t>
      </w:r>
    </w:p>
    <w:p>
      <w:pPr>
        <w:spacing w:before="16"/>
        <w:ind w:left="232" w:right="0" w:firstLine="0"/>
        <w:jc w:val="left"/>
        <w:rPr>
          <w:i/>
          <w:sz w:val="19"/>
        </w:rPr>
      </w:pPr>
      <w:r>
        <w:rPr>
          <w:i/>
          <w:w w:val="105"/>
          <w:sz w:val="19"/>
        </w:rPr>
        <w:t>Ring, very rare (requires attunement)</w:t>
      </w:r>
    </w:p>
    <w:p>
      <w:pPr>
        <w:pStyle w:val="BodyText"/>
        <w:spacing w:line="252" w:lineRule="auto" w:before="132"/>
        <w:ind w:right="143"/>
      </w:pPr>
      <w:r>
        <w:rPr>
          <w:w w:val="105"/>
        </w:rPr>
        <w:t>While wearing this ring, you regain 1d6 hit points every 10 minutes, provided that you have at least 1 hit point. If you lose a body part, the ring causes the missing part to regrow and return to full functionality after 1d6 + 1 days if you have at least 1 hit point the whole time.</w:t>
      </w:r>
    </w:p>
    <w:p>
      <w:pPr>
        <w:pStyle w:val="Heading4"/>
        <w:spacing w:before="175"/>
      </w:pPr>
      <w:r>
        <w:rPr>
          <w:color w:val="943634"/>
        </w:rPr>
        <w:t>Ring of Resistance</w:t>
      </w:r>
    </w:p>
    <w:p>
      <w:pPr>
        <w:spacing w:before="16"/>
        <w:ind w:left="232" w:right="0" w:firstLine="0"/>
        <w:jc w:val="left"/>
        <w:rPr>
          <w:i/>
          <w:sz w:val="19"/>
        </w:rPr>
      </w:pPr>
      <w:r>
        <w:rPr>
          <w:i/>
          <w:w w:val="105"/>
          <w:sz w:val="19"/>
        </w:rPr>
        <w:t>Ring, rare (requires attunement)</w:t>
      </w:r>
    </w:p>
    <w:p>
      <w:pPr>
        <w:pStyle w:val="BodyText"/>
        <w:spacing w:line="254" w:lineRule="auto" w:before="132"/>
        <w:ind w:right="38"/>
      </w:pPr>
      <w:r>
        <w:rPr>
          <w:w w:val="105"/>
        </w:rPr>
        <w:t>You have resistance to one damage type while wearing this ring. The gem in the ring indicates the type, which the GM chooses or determines randomly.</w:t>
      </w:r>
    </w:p>
    <w:p>
      <w:pPr>
        <w:pStyle w:val="BodyText"/>
        <w:spacing w:before="4"/>
        <w:ind w:left="0"/>
        <w:rPr>
          <w:sz w:val="9"/>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3"/>
        <w:gridCol w:w="1232"/>
        <w:gridCol w:w="1056"/>
      </w:tblGrid>
      <w:tr>
        <w:trPr>
          <w:trHeight w:val="220" w:hRule="atLeast"/>
        </w:trPr>
        <w:tc>
          <w:tcPr>
            <w:tcW w:w="493" w:type="dxa"/>
          </w:tcPr>
          <w:p>
            <w:pPr>
              <w:pStyle w:val="TableParagraph"/>
              <w:spacing w:line="195" w:lineRule="exact" w:before="7"/>
              <w:ind w:right="105"/>
              <w:jc w:val="right"/>
              <w:rPr>
                <w:b/>
                <w:sz w:val="17"/>
              </w:rPr>
            </w:pPr>
            <w:r>
              <w:rPr>
                <w:b/>
                <w:w w:val="105"/>
                <w:sz w:val="17"/>
              </w:rPr>
              <w:t>d10</w:t>
            </w:r>
          </w:p>
        </w:tc>
        <w:tc>
          <w:tcPr>
            <w:tcW w:w="1232" w:type="dxa"/>
          </w:tcPr>
          <w:p>
            <w:pPr>
              <w:pStyle w:val="TableParagraph"/>
              <w:spacing w:line="195" w:lineRule="exact" w:before="7"/>
              <w:ind w:left="106"/>
              <w:rPr>
                <w:b/>
                <w:sz w:val="17"/>
              </w:rPr>
            </w:pPr>
            <w:r>
              <w:rPr>
                <w:b/>
                <w:w w:val="105"/>
                <w:sz w:val="17"/>
              </w:rPr>
              <w:t>Damage Type</w:t>
            </w:r>
          </w:p>
        </w:tc>
        <w:tc>
          <w:tcPr>
            <w:tcW w:w="1056" w:type="dxa"/>
          </w:tcPr>
          <w:p>
            <w:pPr>
              <w:pStyle w:val="TableParagraph"/>
              <w:spacing w:line="195" w:lineRule="exact" w:before="7"/>
              <w:ind w:left="108"/>
              <w:rPr>
                <w:b/>
                <w:sz w:val="17"/>
              </w:rPr>
            </w:pPr>
            <w:r>
              <w:rPr>
                <w:b/>
                <w:w w:val="105"/>
                <w:sz w:val="17"/>
              </w:rPr>
              <w:t>Gem</w:t>
            </w:r>
          </w:p>
        </w:tc>
      </w:tr>
      <w:tr>
        <w:trPr>
          <w:trHeight w:val="216" w:hRule="atLeast"/>
        </w:trPr>
        <w:tc>
          <w:tcPr>
            <w:tcW w:w="493" w:type="dxa"/>
            <w:shd w:val="clear" w:color="auto" w:fill="EEECE1"/>
          </w:tcPr>
          <w:p>
            <w:pPr>
              <w:pStyle w:val="TableParagraph"/>
              <w:spacing w:line="190" w:lineRule="exact"/>
              <w:ind w:right="201"/>
              <w:jc w:val="right"/>
              <w:rPr>
                <w:sz w:val="17"/>
              </w:rPr>
            </w:pPr>
            <w:r>
              <w:rPr>
                <w:w w:val="104"/>
                <w:sz w:val="17"/>
              </w:rPr>
              <w:t>1</w:t>
            </w:r>
          </w:p>
        </w:tc>
        <w:tc>
          <w:tcPr>
            <w:tcW w:w="1232" w:type="dxa"/>
            <w:shd w:val="clear" w:color="auto" w:fill="EEECE1"/>
          </w:tcPr>
          <w:p>
            <w:pPr>
              <w:pStyle w:val="TableParagraph"/>
              <w:spacing w:line="190" w:lineRule="exact"/>
              <w:ind w:left="106"/>
              <w:rPr>
                <w:sz w:val="17"/>
              </w:rPr>
            </w:pPr>
            <w:r>
              <w:rPr>
                <w:w w:val="105"/>
                <w:sz w:val="17"/>
              </w:rPr>
              <w:t>Acid</w:t>
            </w:r>
          </w:p>
        </w:tc>
        <w:tc>
          <w:tcPr>
            <w:tcW w:w="1056" w:type="dxa"/>
            <w:shd w:val="clear" w:color="auto" w:fill="EEECE1"/>
          </w:tcPr>
          <w:p>
            <w:pPr>
              <w:pStyle w:val="TableParagraph"/>
              <w:spacing w:line="190" w:lineRule="exact"/>
              <w:ind w:left="108"/>
              <w:rPr>
                <w:sz w:val="17"/>
              </w:rPr>
            </w:pPr>
            <w:r>
              <w:rPr>
                <w:w w:val="105"/>
                <w:sz w:val="17"/>
              </w:rPr>
              <w:t>Pearl</w:t>
            </w:r>
          </w:p>
        </w:tc>
      </w:tr>
      <w:tr>
        <w:trPr>
          <w:trHeight w:val="220" w:hRule="atLeast"/>
        </w:trPr>
        <w:tc>
          <w:tcPr>
            <w:tcW w:w="493" w:type="dxa"/>
          </w:tcPr>
          <w:p>
            <w:pPr>
              <w:pStyle w:val="TableParagraph"/>
              <w:spacing w:line="195" w:lineRule="exact"/>
              <w:ind w:right="201"/>
              <w:jc w:val="right"/>
              <w:rPr>
                <w:sz w:val="17"/>
              </w:rPr>
            </w:pPr>
            <w:r>
              <w:rPr>
                <w:w w:val="104"/>
                <w:sz w:val="17"/>
              </w:rPr>
              <w:t>2</w:t>
            </w:r>
          </w:p>
        </w:tc>
        <w:tc>
          <w:tcPr>
            <w:tcW w:w="1232" w:type="dxa"/>
          </w:tcPr>
          <w:p>
            <w:pPr>
              <w:pStyle w:val="TableParagraph"/>
              <w:spacing w:line="195" w:lineRule="exact"/>
              <w:ind w:left="106"/>
              <w:rPr>
                <w:sz w:val="17"/>
              </w:rPr>
            </w:pPr>
            <w:r>
              <w:rPr>
                <w:w w:val="105"/>
                <w:sz w:val="17"/>
              </w:rPr>
              <w:t>Cold</w:t>
            </w:r>
          </w:p>
        </w:tc>
        <w:tc>
          <w:tcPr>
            <w:tcW w:w="1056" w:type="dxa"/>
          </w:tcPr>
          <w:p>
            <w:pPr>
              <w:pStyle w:val="TableParagraph"/>
              <w:spacing w:line="195" w:lineRule="exact"/>
              <w:ind w:left="108"/>
              <w:rPr>
                <w:sz w:val="17"/>
              </w:rPr>
            </w:pPr>
            <w:r>
              <w:rPr>
                <w:w w:val="105"/>
                <w:sz w:val="17"/>
              </w:rPr>
              <w:t>Tourmaline</w:t>
            </w:r>
          </w:p>
        </w:tc>
      </w:tr>
      <w:tr>
        <w:trPr>
          <w:trHeight w:val="220" w:hRule="atLeast"/>
        </w:trPr>
        <w:tc>
          <w:tcPr>
            <w:tcW w:w="493" w:type="dxa"/>
            <w:shd w:val="clear" w:color="auto" w:fill="EEECE1"/>
          </w:tcPr>
          <w:p>
            <w:pPr>
              <w:pStyle w:val="TableParagraph"/>
              <w:spacing w:line="195" w:lineRule="exact"/>
              <w:ind w:right="201"/>
              <w:jc w:val="right"/>
              <w:rPr>
                <w:sz w:val="17"/>
              </w:rPr>
            </w:pPr>
            <w:r>
              <w:rPr>
                <w:w w:val="104"/>
                <w:sz w:val="17"/>
              </w:rPr>
              <w:t>3</w:t>
            </w:r>
          </w:p>
        </w:tc>
        <w:tc>
          <w:tcPr>
            <w:tcW w:w="1232" w:type="dxa"/>
            <w:shd w:val="clear" w:color="auto" w:fill="EEECE1"/>
          </w:tcPr>
          <w:p>
            <w:pPr>
              <w:pStyle w:val="TableParagraph"/>
              <w:spacing w:line="195" w:lineRule="exact"/>
              <w:ind w:left="106"/>
              <w:rPr>
                <w:sz w:val="17"/>
              </w:rPr>
            </w:pPr>
            <w:r>
              <w:rPr>
                <w:w w:val="105"/>
                <w:sz w:val="17"/>
              </w:rPr>
              <w:t>Fire</w:t>
            </w:r>
          </w:p>
        </w:tc>
        <w:tc>
          <w:tcPr>
            <w:tcW w:w="1056" w:type="dxa"/>
            <w:shd w:val="clear" w:color="auto" w:fill="EEECE1"/>
          </w:tcPr>
          <w:p>
            <w:pPr>
              <w:pStyle w:val="TableParagraph"/>
              <w:spacing w:line="195" w:lineRule="exact"/>
              <w:ind w:left="108"/>
              <w:rPr>
                <w:sz w:val="17"/>
              </w:rPr>
            </w:pPr>
            <w:r>
              <w:rPr>
                <w:w w:val="105"/>
                <w:sz w:val="17"/>
              </w:rPr>
              <w:t>Garnet</w:t>
            </w:r>
          </w:p>
        </w:tc>
      </w:tr>
      <w:tr>
        <w:trPr>
          <w:trHeight w:val="220" w:hRule="atLeast"/>
        </w:trPr>
        <w:tc>
          <w:tcPr>
            <w:tcW w:w="493" w:type="dxa"/>
          </w:tcPr>
          <w:p>
            <w:pPr>
              <w:pStyle w:val="TableParagraph"/>
              <w:spacing w:line="195" w:lineRule="exact"/>
              <w:ind w:right="201"/>
              <w:jc w:val="right"/>
              <w:rPr>
                <w:sz w:val="17"/>
              </w:rPr>
            </w:pPr>
            <w:r>
              <w:rPr>
                <w:w w:val="104"/>
                <w:sz w:val="17"/>
              </w:rPr>
              <w:t>4</w:t>
            </w:r>
          </w:p>
        </w:tc>
        <w:tc>
          <w:tcPr>
            <w:tcW w:w="1232" w:type="dxa"/>
          </w:tcPr>
          <w:p>
            <w:pPr>
              <w:pStyle w:val="TableParagraph"/>
              <w:spacing w:line="195" w:lineRule="exact"/>
              <w:ind w:left="106"/>
              <w:rPr>
                <w:sz w:val="17"/>
              </w:rPr>
            </w:pPr>
            <w:r>
              <w:rPr>
                <w:w w:val="105"/>
                <w:sz w:val="17"/>
              </w:rPr>
              <w:t>Force</w:t>
            </w:r>
          </w:p>
        </w:tc>
        <w:tc>
          <w:tcPr>
            <w:tcW w:w="1056" w:type="dxa"/>
          </w:tcPr>
          <w:p>
            <w:pPr>
              <w:pStyle w:val="TableParagraph"/>
              <w:spacing w:line="195" w:lineRule="exact"/>
              <w:ind w:left="108"/>
              <w:rPr>
                <w:sz w:val="17"/>
              </w:rPr>
            </w:pPr>
            <w:r>
              <w:rPr>
                <w:w w:val="105"/>
                <w:sz w:val="17"/>
              </w:rPr>
              <w:t>Sapphire</w:t>
            </w:r>
          </w:p>
        </w:tc>
      </w:tr>
      <w:tr>
        <w:trPr>
          <w:trHeight w:val="216" w:hRule="atLeast"/>
        </w:trPr>
        <w:tc>
          <w:tcPr>
            <w:tcW w:w="493" w:type="dxa"/>
            <w:shd w:val="clear" w:color="auto" w:fill="EEECE1"/>
          </w:tcPr>
          <w:p>
            <w:pPr>
              <w:pStyle w:val="TableParagraph"/>
              <w:spacing w:line="190" w:lineRule="exact"/>
              <w:ind w:right="201"/>
              <w:jc w:val="right"/>
              <w:rPr>
                <w:sz w:val="17"/>
              </w:rPr>
            </w:pPr>
            <w:r>
              <w:rPr>
                <w:w w:val="104"/>
                <w:sz w:val="17"/>
              </w:rPr>
              <w:t>5</w:t>
            </w:r>
          </w:p>
        </w:tc>
        <w:tc>
          <w:tcPr>
            <w:tcW w:w="1232" w:type="dxa"/>
            <w:shd w:val="clear" w:color="auto" w:fill="EEECE1"/>
          </w:tcPr>
          <w:p>
            <w:pPr>
              <w:pStyle w:val="TableParagraph"/>
              <w:spacing w:line="190" w:lineRule="exact"/>
              <w:ind w:left="106"/>
              <w:rPr>
                <w:sz w:val="17"/>
              </w:rPr>
            </w:pPr>
            <w:r>
              <w:rPr>
                <w:w w:val="105"/>
                <w:sz w:val="17"/>
              </w:rPr>
              <w:t>Lightning</w:t>
            </w:r>
          </w:p>
        </w:tc>
        <w:tc>
          <w:tcPr>
            <w:tcW w:w="1056" w:type="dxa"/>
            <w:shd w:val="clear" w:color="auto" w:fill="EEECE1"/>
          </w:tcPr>
          <w:p>
            <w:pPr>
              <w:pStyle w:val="TableParagraph"/>
              <w:spacing w:line="190" w:lineRule="exact"/>
              <w:ind w:left="108"/>
              <w:rPr>
                <w:sz w:val="17"/>
              </w:rPr>
            </w:pPr>
            <w:r>
              <w:rPr>
                <w:w w:val="105"/>
                <w:sz w:val="17"/>
              </w:rPr>
              <w:t>Citrine</w:t>
            </w:r>
          </w:p>
        </w:tc>
      </w:tr>
      <w:tr>
        <w:trPr>
          <w:trHeight w:val="220" w:hRule="atLeast"/>
        </w:trPr>
        <w:tc>
          <w:tcPr>
            <w:tcW w:w="493" w:type="dxa"/>
          </w:tcPr>
          <w:p>
            <w:pPr>
              <w:pStyle w:val="TableParagraph"/>
              <w:spacing w:line="195" w:lineRule="exact"/>
              <w:ind w:right="201"/>
              <w:jc w:val="right"/>
              <w:rPr>
                <w:sz w:val="17"/>
              </w:rPr>
            </w:pPr>
            <w:r>
              <w:rPr>
                <w:w w:val="104"/>
                <w:sz w:val="17"/>
              </w:rPr>
              <w:t>6</w:t>
            </w:r>
          </w:p>
        </w:tc>
        <w:tc>
          <w:tcPr>
            <w:tcW w:w="1232" w:type="dxa"/>
          </w:tcPr>
          <w:p>
            <w:pPr>
              <w:pStyle w:val="TableParagraph"/>
              <w:spacing w:line="195" w:lineRule="exact"/>
              <w:ind w:left="106"/>
              <w:rPr>
                <w:sz w:val="17"/>
              </w:rPr>
            </w:pPr>
            <w:r>
              <w:rPr>
                <w:w w:val="105"/>
                <w:sz w:val="17"/>
              </w:rPr>
              <w:t>Necrotic</w:t>
            </w:r>
          </w:p>
        </w:tc>
        <w:tc>
          <w:tcPr>
            <w:tcW w:w="1056" w:type="dxa"/>
          </w:tcPr>
          <w:p>
            <w:pPr>
              <w:pStyle w:val="TableParagraph"/>
              <w:spacing w:line="195" w:lineRule="exact"/>
              <w:ind w:left="108"/>
              <w:rPr>
                <w:sz w:val="17"/>
              </w:rPr>
            </w:pPr>
            <w:r>
              <w:rPr>
                <w:w w:val="105"/>
                <w:sz w:val="17"/>
              </w:rPr>
              <w:t>Jet</w:t>
            </w:r>
          </w:p>
        </w:tc>
      </w:tr>
      <w:tr>
        <w:trPr>
          <w:trHeight w:val="220" w:hRule="atLeast"/>
        </w:trPr>
        <w:tc>
          <w:tcPr>
            <w:tcW w:w="493" w:type="dxa"/>
            <w:shd w:val="clear" w:color="auto" w:fill="EEECE1"/>
          </w:tcPr>
          <w:p>
            <w:pPr>
              <w:pStyle w:val="TableParagraph"/>
              <w:spacing w:line="195" w:lineRule="exact"/>
              <w:ind w:right="201"/>
              <w:jc w:val="right"/>
              <w:rPr>
                <w:sz w:val="17"/>
              </w:rPr>
            </w:pPr>
            <w:r>
              <w:rPr>
                <w:w w:val="104"/>
                <w:sz w:val="17"/>
              </w:rPr>
              <w:t>7</w:t>
            </w:r>
          </w:p>
        </w:tc>
        <w:tc>
          <w:tcPr>
            <w:tcW w:w="1232" w:type="dxa"/>
            <w:shd w:val="clear" w:color="auto" w:fill="EEECE1"/>
          </w:tcPr>
          <w:p>
            <w:pPr>
              <w:pStyle w:val="TableParagraph"/>
              <w:spacing w:line="195" w:lineRule="exact"/>
              <w:ind w:left="106"/>
              <w:rPr>
                <w:sz w:val="17"/>
              </w:rPr>
            </w:pPr>
            <w:r>
              <w:rPr>
                <w:w w:val="105"/>
                <w:sz w:val="17"/>
              </w:rPr>
              <w:t>Poison</w:t>
            </w:r>
          </w:p>
        </w:tc>
        <w:tc>
          <w:tcPr>
            <w:tcW w:w="1056" w:type="dxa"/>
            <w:shd w:val="clear" w:color="auto" w:fill="EEECE1"/>
          </w:tcPr>
          <w:p>
            <w:pPr>
              <w:pStyle w:val="TableParagraph"/>
              <w:spacing w:line="195" w:lineRule="exact"/>
              <w:ind w:left="108"/>
              <w:rPr>
                <w:sz w:val="17"/>
              </w:rPr>
            </w:pPr>
            <w:r>
              <w:rPr>
                <w:w w:val="105"/>
                <w:sz w:val="17"/>
              </w:rPr>
              <w:t>Amethyst</w:t>
            </w:r>
          </w:p>
        </w:tc>
      </w:tr>
      <w:tr>
        <w:trPr>
          <w:trHeight w:val="220" w:hRule="atLeast"/>
        </w:trPr>
        <w:tc>
          <w:tcPr>
            <w:tcW w:w="493" w:type="dxa"/>
          </w:tcPr>
          <w:p>
            <w:pPr>
              <w:pStyle w:val="TableParagraph"/>
              <w:spacing w:line="195" w:lineRule="exact"/>
              <w:ind w:right="201"/>
              <w:jc w:val="right"/>
              <w:rPr>
                <w:sz w:val="17"/>
              </w:rPr>
            </w:pPr>
            <w:r>
              <w:rPr>
                <w:w w:val="104"/>
                <w:sz w:val="17"/>
              </w:rPr>
              <w:t>8</w:t>
            </w:r>
          </w:p>
        </w:tc>
        <w:tc>
          <w:tcPr>
            <w:tcW w:w="1232" w:type="dxa"/>
          </w:tcPr>
          <w:p>
            <w:pPr>
              <w:pStyle w:val="TableParagraph"/>
              <w:spacing w:line="195" w:lineRule="exact"/>
              <w:ind w:left="106"/>
              <w:rPr>
                <w:sz w:val="17"/>
              </w:rPr>
            </w:pPr>
            <w:r>
              <w:rPr>
                <w:w w:val="105"/>
                <w:sz w:val="17"/>
              </w:rPr>
              <w:t>Psychic</w:t>
            </w:r>
          </w:p>
        </w:tc>
        <w:tc>
          <w:tcPr>
            <w:tcW w:w="1056" w:type="dxa"/>
          </w:tcPr>
          <w:p>
            <w:pPr>
              <w:pStyle w:val="TableParagraph"/>
              <w:spacing w:line="195" w:lineRule="exact"/>
              <w:ind w:left="108"/>
              <w:rPr>
                <w:sz w:val="17"/>
              </w:rPr>
            </w:pPr>
            <w:r>
              <w:rPr>
                <w:w w:val="105"/>
                <w:sz w:val="17"/>
              </w:rPr>
              <w:t>Jade</w:t>
            </w:r>
          </w:p>
        </w:tc>
      </w:tr>
      <w:tr>
        <w:trPr>
          <w:trHeight w:val="220" w:hRule="atLeast"/>
        </w:trPr>
        <w:tc>
          <w:tcPr>
            <w:tcW w:w="493" w:type="dxa"/>
            <w:shd w:val="clear" w:color="auto" w:fill="EEECE1"/>
          </w:tcPr>
          <w:p>
            <w:pPr>
              <w:pStyle w:val="TableParagraph"/>
              <w:spacing w:line="195" w:lineRule="exact"/>
              <w:ind w:right="201"/>
              <w:jc w:val="right"/>
              <w:rPr>
                <w:sz w:val="17"/>
              </w:rPr>
            </w:pPr>
            <w:r>
              <w:rPr>
                <w:w w:val="104"/>
                <w:sz w:val="17"/>
              </w:rPr>
              <w:t>9</w:t>
            </w:r>
          </w:p>
        </w:tc>
        <w:tc>
          <w:tcPr>
            <w:tcW w:w="1232" w:type="dxa"/>
            <w:shd w:val="clear" w:color="auto" w:fill="EEECE1"/>
          </w:tcPr>
          <w:p>
            <w:pPr>
              <w:pStyle w:val="TableParagraph"/>
              <w:spacing w:line="195" w:lineRule="exact"/>
              <w:ind w:left="106"/>
              <w:rPr>
                <w:sz w:val="17"/>
              </w:rPr>
            </w:pPr>
            <w:r>
              <w:rPr>
                <w:w w:val="105"/>
                <w:sz w:val="17"/>
              </w:rPr>
              <w:t>Radiant</w:t>
            </w:r>
          </w:p>
        </w:tc>
        <w:tc>
          <w:tcPr>
            <w:tcW w:w="1056" w:type="dxa"/>
            <w:shd w:val="clear" w:color="auto" w:fill="EEECE1"/>
          </w:tcPr>
          <w:p>
            <w:pPr>
              <w:pStyle w:val="TableParagraph"/>
              <w:spacing w:line="195" w:lineRule="exact"/>
              <w:ind w:left="108"/>
              <w:rPr>
                <w:sz w:val="17"/>
              </w:rPr>
            </w:pPr>
            <w:r>
              <w:rPr>
                <w:w w:val="105"/>
                <w:sz w:val="17"/>
              </w:rPr>
              <w:t>Topaz</w:t>
            </w:r>
          </w:p>
        </w:tc>
      </w:tr>
      <w:tr>
        <w:trPr>
          <w:trHeight w:val="216" w:hRule="atLeast"/>
        </w:trPr>
        <w:tc>
          <w:tcPr>
            <w:tcW w:w="493" w:type="dxa"/>
          </w:tcPr>
          <w:p>
            <w:pPr>
              <w:pStyle w:val="TableParagraph"/>
              <w:spacing w:line="190" w:lineRule="exact"/>
              <w:ind w:right="154"/>
              <w:jc w:val="right"/>
              <w:rPr>
                <w:sz w:val="17"/>
              </w:rPr>
            </w:pPr>
            <w:r>
              <w:rPr>
                <w:w w:val="105"/>
                <w:sz w:val="17"/>
              </w:rPr>
              <w:t>10</w:t>
            </w:r>
          </w:p>
        </w:tc>
        <w:tc>
          <w:tcPr>
            <w:tcW w:w="1232" w:type="dxa"/>
          </w:tcPr>
          <w:p>
            <w:pPr>
              <w:pStyle w:val="TableParagraph"/>
              <w:spacing w:line="190" w:lineRule="exact"/>
              <w:ind w:left="106"/>
              <w:rPr>
                <w:sz w:val="17"/>
              </w:rPr>
            </w:pPr>
            <w:r>
              <w:rPr>
                <w:w w:val="105"/>
                <w:sz w:val="17"/>
              </w:rPr>
              <w:t>Thunder</w:t>
            </w:r>
          </w:p>
        </w:tc>
        <w:tc>
          <w:tcPr>
            <w:tcW w:w="1056" w:type="dxa"/>
          </w:tcPr>
          <w:p>
            <w:pPr>
              <w:pStyle w:val="TableParagraph"/>
              <w:spacing w:line="190" w:lineRule="exact"/>
              <w:ind w:left="108"/>
              <w:rPr>
                <w:sz w:val="17"/>
              </w:rPr>
            </w:pPr>
            <w:r>
              <w:rPr>
                <w:w w:val="105"/>
                <w:sz w:val="17"/>
              </w:rPr>
              <w:t>Spinel</w:t>
            </w:r>
          </w:p>
        </w:tc>
      </w:tr>
    </w:tbl>
    <w:p>
      <w:pPr>
        <w:pStyle w:val="Heading4"/>
        <w:spacing w:before="178"/>
      </w:pPr>
      <w:r>
        <w:rPr>
          <w:color w:val="943634"/>
        </w:rPr>
        <w:t>Ring of Shooting Stars</w:t>
      </w:r>
    </w:p>
    <w:p>
      <w:pPr>
        <w:spacing w:line="254" w:lineRule="auto" w:before="16"/>
        <w:ind w:left="232" w:right="530" w:firstLine="0"/>
        <w:jc w:val="left"/>
        <w:rPr>
          <w:i/>
          <w:sz w:val="19"/>
        </w:rPr>
      </w:pPr>
      <w:r>
        <w:rPr>
          <w:i/>
          <w:w w:val="105"/>
          <w:sz w:val="19"/>
        </w:rPr>
        <w:t>Ring, very rare (requires attunement outdoors at </w:t>
      </w:r>
      <w:r>
        <w:rPr>
          <w:i/>
          <w:w w:val="105"/>
          <w:sz w:val="19"/>
        </w:rPr>
        <w:t>night)</w:t>
      </w:r>
    </w:p>
    <w:p>
      <w:pPr>
        <w:pStyle w:val="BodyText"/>
        <w:spacing w:line="254" w:lineRule="auto" w:before="118"/>
        <w:ind w:right="112"/>
        <w:jc w:val="both"/>
      </w:pPr>
      <w:r>
        <w:rPr>
          <w:w w:val="105"/>
        </w:rPr>
        <w:t>While wearing this ring in dim light or darkness, you can cast </w:t>
      </w:r>
      <w:r>
        <w:rPr>
          <w:i/>
          <w:w w:val="105"/>
        </w:rPr>
        <w:t>dancing lights </w:t>
      </w:r>
      <w:r>
        <w:rPr>
          <w:w w:val="105"/>
        </w:rPr>
        <w:t>and </w:t>
      </w:r>
      <w:r>
        <w:rPr>
          <w:i/>
          <w:w w:val="105"/>
        </w:rPr>
        <w:t>light </w:t>
      </w:r>
      <w:r>
        <w:rPr>
          <w:w w:val="105"/>
        </w:rPr>
        <w:t>from the ring at will. Casting either spell from the ring requires an action.</w:t>
      </w:r>
    </w:p>
    <w:p>
      <w:pPr>
        <w:pStyle w:val="BodyText"/>
        <w:spacing w:line="252" w:lineRule="auto"/>
        <w:ind w:right="252" w:firstLine="187"/>
      </w:pPr>
      <w:r>
        <w:rPr>
          <w:w w:val="105"/>
        </w:rPr>
        <w:t>The ring has 6 charges for the following other properties. The ring regains 1d6 expended charges daily at dawn.</w:t>
      </w:r>
    </w:p>
    <w:p>
      <w:pPr>
        <w:spacing w:line="254" w:lineRule="auto" w:before="0"/>
        <w:ind w:left="232" w:right="172" w:firstLine="187"/>
        <w:jc w:val="left"/>
        <w:rPr>
          <w:sz w:val="19"/>
        </w:rPr>
      </w:pPr>
      <w:r>
        <w:rPr>
          <w:rFonts w:ascii="Georgia"/>
          <w:b/>
          <w:i/>
          <w:w w:val="105"/>
          <w:sz w:val="19"/>
        </w:rPr>
        <w:t>Faerie</w:t>
      </w:r>
      <w:r>
        <w:rPr>
          <w:rFonts w:ascii="Georgia"/>
          <w:b/>
          <w:i/>
          <w:spacing w:val="-28"/>
          <w:w w:val="105"/>
          <w:sz w:val="19"/>
        </w:rPr>
        <w:t> </w:t>
      </w:r>
      <w:r>
        <w:rPr>
          <w:rFonts w:ascii="Georgia"/>
          <w:b/>
          <w:i/>
          <w:w w:val="105"/>
          <w:sz w:val="19"/>
        </w:rPr>
        <w:t>Fire.</w:t>
      </w:r>
      <w:r>
        <w:rPr>
          <w:rFonts w:ascii="Georgia"/>
          <w:b/>
          <w:i/>
          <w:spacing w:val="-28"/>
          <w:w w:val="105"/>
          <w:sz w:val="19"/>
        </w:rPr>
        <w:t> </w:t>
      </w:r>
      <w:r>
        <w:rPr>
          <w:w w:val="105"/>
          <w:sz w:val="19"/>
        </w:rPr>
        <w:t>You</w:t>
      </w:r>
      <w:r>
        <w:rPr>
          <w:spacing w:val="-20"/>
          <w:w w:val="105"/>
          <w:sz w:val="19"/>
        </w:rPr>
        <w:t> </w:t>
      </w:r>
      <w:r>
        <w:rPr>
          <w:w w:val="105"/>
          <w:sz w:val="19"/>
        </w:rPr>
        <w:t>can</w:t>
      </w:r>
      <w:r>
        <w:rPr>
          <w:spacing w:val="-20"/>
          <w:w w:val="105"/>
          <w:sz w:val="19"/>
        </w:rPr>
        <w:t> </w:t>
      </w:r>
      <w:r>
        <w:rPr>
          <w:w w:val="105"/>
          <w:sz w:val="19"/>
        </w:rPr>
        <w:t>expend</w:t>
      </w:r>
      <w:r>
        <w:rPr>
          <w:spacing w:val="-21"/>
          <w:w w:val="105"/>
          <w:sz w:val="19"/>
        </w:rPr>
        <w:t> </w:t>
      </w:r>
      <w:r>
        <w:rPr>
          <w:w w:val="105"/>
          <w:sz w:val="19"/>
        </w:rPr>
        <w:t>1</w:t>
      </w:r>
      <w:r>
        <w:rPr>
          <w:spacing w:val="-20"/>
          <w:w w:val="105"/>
          <w:sz w:val="19"/>
        </w:rPr>
        <w:t> </w:t>
      </w:r>
      <w:r>
        <w:rPr>
          <w:w w:val="105"/>
          <w:sz w:val="19"/>
        </w:rPr>
        <w:t>charge</w:t>
      </w:r>
      <w:r>
        <w:rPr>
          <w:spacing w:val="-21"/>
          <w:w w:val="105"/>
          <w:sz w:val="19"/>
        </w:rPr>
        <w:t> </w:t>
      </w:r>
      <w:r>
        <w:rPr>
          <w:w w:val="105"/>
          <w:sz w:val="19"/>
        </w:rPr>
        <w:t>as</w:t>
      </w:r>
      <w:r>
        <w:rPr>
          <w:spacing w:val="-21"/>
          <w:w w:val="105"/>
          <w:sz w:val="19"/>
        </w:rPr>
        <w:t> </w:t>
      </w:r>
      <w:r>
        <w:rPr>
          <w:w w:val="105"/>
          <w:sz w:val="19"/>
        </w:rPr>
        <w:t>an</w:t>
      </w:r>
      <w:r>
        <w:rPr>
          <w:spacing w:val="-20"/>
          <w:w w:val="105"/>
          <w:sz w:val="19"/>
        </w:rPr>
        <w:t> </w:t>
      </w:r>
      <w:r>
        <w:rPr>
          <w:w w:val="105"/>
          <w:sz w:val="19"/>
        </w:rPr>
        <w:t>action to cast </w:t>
      </w:r>
      <w:r>
        <w:rPr>
          <w:i/>
          <w:w w:val="105"/>
          <w:sz w:val="19"/>
        </w:rPr>
        <w:t>faerie fire </w:t>
      </w:r>
      <w:r>
        <w:rPr>
          <w:w w:val="105"/>
          <w:sz w:val="19"/>
        </w:rPr>
        <w:t>from the</w:t>
      </w:r>
      <w:r>
        <w:rPr>
          <w:spacing w:val="4"/>
          <w:w w:val="105"/>
          <w:sz w:val="19"/>
        </w:rPr>
        <w:t> </w:t>
      </w:r>
      <w:r>
        <w:rPr>
          <w:w w:val="105"/>
          <w:sz w:val="19"/>
        </w:rPr>
        <w:t>ring.</w:t>
      </w:r>
    </w:p>
    <w:p>
      <w:pPr>
        <w:pStyle w:val="BodyText"/>
        <w:spacing w:line="254" w:lineRule="auto"/>
        <w:ind w:right="124" w:firstLine="187"/>
      </w:pPr>
      <w:r>
        <w:rPr>
          <w:rFonts w:ascii="Georgia" w:hAnsi="Georgia"/>
          <w:b/>
          <w:i/>
        </w:rPr>
        <w:t>Ball Lightning. </w:t>
      </w:r>
      <w:r>
        <w:rPr/>
        <w:t>You can expend 2 charges as an </w:t>
      </w:r>
      <w:r>
        <w:rPr>
          <w:spacing w:val="1"/>
          <w:w w:val="103"/>
        </w:rPr>
        <w:t>ac</w:t>
      </w:r>
      <w:r>
        <w:rPr>
          <w:spacing w:val="1"/>
          <w:w w:val="103"/>
        </w:rPr>
        <w:t>t</w:t>
      </w:r>
      <w:r>
        <w:rPr>
          <w:w w:val="103"/>
        </w:rPr>
        <w:t>i</w:t>
      </w:r>
      <w:r>
        <w:rPr>
          <w:spacing w:val="1"/>
          <w:w w:val="103"/>
        </w:rPr>
        <w:t>o</w:t>
      </w:r>
      <w:r>
        <w:rPr>
          <w:w w:val="103"/>
        </w:rPr>
        <w:t>n</w:t>
      </w:r>
      <w:r>
        <w:rPr/>
        <w:t> </w:t>
      </w:r>
      <w:r>
        <w:rPr>
          <w:spacing w:val="1"/>
          <w:w w:val="103"/>
        </w:rPr>
        <w:t>t</w:t>
      </w:r>
      <w:r>
        <w:rPr>
          <w:w w:val="103"/>
        </w:rPr>
        <w:t>o</w:t>
      </w:r>
      <w:r>
        <w:rPr/>
        <w:t> </w:t>
      </w:r>
      <w:r>
        <w:rPr>
          <w:spacing w:val="1"/>
          <w:w w:val="103"/>
        </w:rPr>
        <w:t>c</w:t>
      </w:r>
      <w:r>
        <w:rPr>
          <w:spacing w:val="1"/>
          <w:w w:val="103"/>
        </w:rPr>
        <w:t>r</w:t>
      </w:r>
      <w:r>
        <w:rPr>
          <w:spacing w:val="1"/>
          <w:w w:val="103"/>
        </w:rPr>
        <w:t>e</w:t>
      </w:r>
      <w:r>
        <w:rPr>
          <w:spacing w:val="1"/>
          <w:w w:val="103"/>
        </w:rPr>
        <w:t>at</w:t>
      </w:r>
      <w:r>
        <w:rPr>
          <w:w w:val="103"/>
        </w:rPr>
        <w:t>e</w:t>
      </w:r>
      <w:r>
        <w:rPr/>
        <w:t> </w:t>
      </w:r>
      <w:r>
        <w:rPr>
          <w:spacing w:val="1"/>
          <w:w w:val="103"/>
        </w:rPr>
        <w:t>on</w:t>
      </w:r>
      <w:r>
        <w:rPr>
          <w:w w:val="103"/>
        </w:rPr>
        <w:t>e</w:t>
      </w:r>
      <w:r>
        <w:rPr/>
        <w:t> </w:t>
      </w:r>
      <w:r>
        <w:rPr>
          <w:spacing w:val="1"/>
          <w:w w:val="103"/>
        </w:rPr>
        <w:t>t</w:t>
      </w:r>
      <w:r>
        <w:rPr>
          <w:w w:val="103"/>
        </w:rPr>
        <w:t>o</w:t>
      </w:r>
      <w:r>
        <w:rPr/>
        <w:t> </w:t>
      </w:r>
      <w:r>
        <w:rPr>
          <w:w w:val="103"/>
        </w:rPr>
        <w:t>f</w:t>
      </w:r>
      <w:r>
        <w:rPr>
          <w:spacing w:val="1"/>
          <w:w w:val="103"/>
        </w:rPr>
        <w:t>ou</w:t>
      </w:r>
      <w:r>
        <w:rPr>
          <w:w w:val="103"/>
        </w:rPr>
        <w:t>r</w:t>
      </w:r>
      <w:r>
        <w:rPr/>
        <w:t> </w:t>
      </w:r>
      <w:r>
        <w:rPr>
          <w:spacing w:val="1"/>
          <w:w w:val="103"/>
        </w:rPr>
        <w:t>3</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w:t>
      </w:r>
      <w:r>
        <w:rPr>
          <w:spacing w:val="1"/>
          <w:w w:val="103"/>
        </w:rPr>
        <w:t>t</w:t>
      </w:r>
      <w:r>
        <w:rPr>
          <w:spacing w:val="1"/>
          <w:w w:val="103"/>
        </w:rPr>
        <w:t>e</w:t>
      </w:r>
      <w:r>
        <w:rPr>
          <w:w w:val="103"/>
        </w:rPr>
        <w:t>r</w:t>
      </w:r>
      <w:r>
        <w:rPr/>
        <w:t> </w:t>
      </w:r>
      <w:r>
        <w:rPr>
          <w:spacing w:val="-25"/>
          <w:w w:val="103"/>
        </w:rPr>
        <w:t>s</w:t>
      </w:r>
      <w:r>
        <w:rPr>
          <w:spacing w:val="-25"/>
          <w:w w:val="103"/>
        </w:rPr>
        <w:t>p</w:t>
      </w:r>
      <w:r>
        <w:rPr>
          <w:spacing w:val="-25"/>
          <w:w w:val="103"/>
        </w:rPr>
        <w:t>he</w:t>
      </w:r>
      <w:r>
        <w:rPr>
          <w:spacing w:val="-25"/>
          <w:w w:val="103"/>
        </w:rPr>
        <w:t>r</w:t>
      </w:r>
      <w:r>
        <w:rPr>
          <w:spacing w:val="-25"/>
          <w:w w:val="103"/>
        </w:rPr>
        <w:t>e</w:t>
      </w:r>
      <w:r>
        <w:rPr>
          <w:spacing w:val="-26"/>
          <w:w w:val="103"/>
        </w:rPr>
        <w:t>s</w:t>
      </w:r>
      <w:r>
        <w:rPr>
          <w:w w:val="103"/>
        </w:rPr>
        <w:t> </w:t>
      </w:r>
      <w:r>
        <w:rPr/>
        <w:t>of lightning. The more spheres you create, the less powerful each sphere is individually.</w:t>
      </w:r>
    </w:p>
    <w:p>
      <w:pPr>
        <w:pStyle w:val="BodyText"/>
        <w:spacing w:line="254" w:lineRule="auto"/>
        <w:ind w:right="105" w:firstLine="187"/>
      </w:pPr>
      <w:r>
        <w:rPr/>
        <w:t>Each sphere appears in an unoccupied space  you can see within 120 feet of you. The spheres last as   long as you concentrate (as if concentrating on a   spell), up to 1 minute. Each sphere sheds dim light in </w:t>
      </w:r>
      <w:r>
        <w:rPr>
          <w:w w:val="103"/>
        </w:rPr>
        <w:t>a</w:t>
      </w:r>
      <w:r>
        <w:rPr>
          <w:spacing w:val="3"/>
        </w:rPr>
        <w:t> </w:t>
      </w: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ad</w:t>
      </w:r>
      <w:r>
        <w:rPr>
          <w:w w:val="103"/>
        </w:rPr>
        <w:t>i</w:t>
      </w:r>
      <w:r>
        <w:rPr>
          <w:spacing w:val="1"/>
          <w:w w:val="103"/>
        </w:rPr>
        <w:t>u</w:t>
      </w:r>
      <w:r>
        <w:rPr>
          <w:spacing w:val="1"/>
          <w:w w:val="103"/>
        </w:rPr>
        <w:t>s</w:t>
      </w:r>
      <w:r>
        <w:rPr>
          <w:w w:val="103"/>
        </w:rPr>
        <w:t>.</w:t>
      </w:r>
    </w:p>
    <w:p>
      <w:pPr>
        <w:pStyle w:val="BodyText"/>
        <w:spacing w:line="252" w:lineRule="auto" w:before="86"/>
        <w:ind w:right="252" w:firstLine="187"/>
      </w:pPr>
      <w:r>
        <w:rPr/>
        <w:br w:type="column"/>
      </w:r>
      <w:r>
        <w:rPr>
          <w:w w:val="105"/>
        </w:rPr>
        <w:t>As a bonus action, you can move each sphere up to 30 feet, but no farther than 120 feet away from you. When a creature other than you comes within 5 feet of a sphere, the sphere discharges lightning at that creature and disappears. That creature must make a DC 15 Dexterity saving throw. On a failed save, the creature takes lightning damage based on the number of spheres you created.</w:t>
      </w:r>
    </w:p>
    <w:p>
      <w:pPr>
        <w:tabs>
          <w:tab w:pos="1043" w:val="left" w:leader="none"/>
        </w:tabs>
        <w:spacing w:before="126"/>
        <w:ind w:left="232" w:right="0" w:firstLine="0"/>
        <w:jc w:val="left"/>
        <w:rPr>
          <w:rFonts w:ascii="Carlito"/>
          <w:b/>
          <w:sz w:val="17"/>
        </w:rPr>
      </w:pPr>
      <w:r>
        <w:rPr>
          <w:rFonts w:ascii="Carlito"/>
          <w:b/>
          <w:w w:val="105"/>
          <w:sz w:val="17"/>
        </w:rPr>
        <w:t>Spheres</w:t>
        <w:tab/>
        <w:t>Lightning</w:t>
      </w:r>
      <w:r>
        <w:rPr>
          <w:rFonts w:ascii="Carlito"/>
          <w:b/>
          <w:spacing w:val="1"/>
          <w:w w:val="105"/>
          <w:sz w:val="17"/>
        </w:rPr>
        <w:t> </w:t>
      </w:r>
      <w:r>
        <w:rPr>
          <w:rFonts w:ascii="Carlito"/>
          <w:b/>
          <w:w w:val="105"/>
          <w:sz w:val="17"/>
        </w:rPr>
        <w:t>Damage</w:t>
      </w:r>
    </w:p>
    <w:p>
      <w:pPr>
        <w:pStyle w:val="BodyText"/>
        <w:spacing w:line="216" w:lineRule="exact"/>
        <w:ind w:left="121"/>
        <w:rPr>
          <w:rFonts w:ascii="Carlito"/>
          <w:sz w:val="20"/>
        </w:rPr>
      </w:pPr>
      <w:r>
        <w:rPr>
          <w:rFonts w:ascii="Carlito"/>
          <w:position w:val="-3"/>
          <w:sz w:val="20"/>
        </w:rPr>
        <w:pict>
          <v:shape style="width:118.6pt;height:10.8pt;mso-position-horizontal-relative:char;mso-position-vertical-relative:line" type="#_x0000_t202" filled="true" fillcolor="#eeece1" stroked="false">
            <w10:anchorlock/>
            <v:textbox inset="0,0,0,0">
              <w:txbxContent>
                <w:p>
                  <w:pPr>
                    <w:tabs>
                      <w:tab w:pos="1453" w:val="left" w:leader="none"/>
                    </w:tabs>
                    <w:spacing w:before="6"/>
                    <w:ind w:left="362" w:right="0" w:firstLine="0"/>
                    <w:jc w:val="left"/>
                    <w:rPr>
                      <w:rFonts w:ascii="Carlito"/>
                      <w:sz w:val="17"/>
                    </w:rPr>
                  </w:pPr>
                  <w:r>
                    <w:rPr>
                      <w:rFonts w:ascii="Carlito"/>
                      <w:w w:val="105"/>
                      <w:sz w:val="17"/>
                    </w:rPr>
                    <w:t>4</w:t>
                    <w:tab/>
                    <w:t>2d4</w:t>
                  </w:r>
                </w:p>
              </w:txbxContent>
            </v:textbox>
            <v:fill type="solid"/>
          </v:shape>
        </w:pict>
      </w:r>
      <w:r>
        <w:rPr>
          <w:rFonts w:ascii="Carlito"/>
          <w:position w:val="-3"/>
          <w:sz w:val="20"/>
        </w:rPr>
      </w:r>
    </w:p>
    <w:p>
      <w:pPr>
        <w:tabs>
          <w:tab w:pos="1575" w:val="left" w:leader="none"/>
        </w:tabs>
        <w:spacing w:before="13"/>
        <w:ind w:left="484" w:right="0" w:firstLine="0"/>
        <w:jc w:val="left"/>
        <w:rPr>
          <w:rFonts w:ascii="Carlito"/>
          <w:sz w:val="17"/>
        </w:rPr>
      </w:pPr>
      <w:r>
        <w:rPr>
          <w:rFonts w:ascii="Carlito"/>
          <w:w w:val="105"/>
          <w:sz w:val="17"/>
        </w:rPr>
        <w:t>3</w:t>
        <w:tab/>
        <w:t>2d6</w:t>
      </w:r>
    </w:p>
    <w:p>
      <w:pPr>
        <w:pStyle w:val="BodyText"/>
        <w:spacing w:line="220" w:lineRule="exact"/>
        <w:ind w:left="121"/>
        <w:rPr>
          <w:rFonts w:ascii="Carlito"/>
          <w:sz w:val="20"/>
        </w:rPr>
      </w:pPr>
      <w:r>
        <w:rPr>
          <w:rFonts w:ascii="Carlito"/>
          <w:position w:val="-3"/>
          <w:sz w:val="20"/>
        </w:rPr>
        <w:pict>
          <v:shape style="width:118.6pt;height:11.05pt;mso-position-horizontal-relative:char;mso-position-vertical-relative:line" type="#_x0000_t202" filled="true" fillcolor="#eeece1" stroked="false">
            <w10:anchorlock/>
            <v:textbox inset="0,0,0,0">
              <w:txbxContent>
                <w:p>
                  <w:pPr>
                    <w:tabs>
                      <w:tab w:pos="1453" w:val="left" w:leader="none"/>
                    </w:tabs>
                    <w:spacing w:before="6"/>
                    <w:ind w:left="362" w:right="0" w:firstLine="0"/>
                    <w:jc w:val="left"/>
                    <w:rPr>
                      <w:rFonts w:ascii="Carlito"/>
                      <w:sz w:val="17"/>
                    </w:rPr>
                  </w:pPr>
                  <w:r>
                    <w:rPr>
                      <w:rFonts w:ascii="Carlito"/>
                      <w:w w:val="105"/>
                      <w:sz w:val="17"/>
                    </w:rPr>
                    <w:t>2</w:t>
                    <w:tab/>
                    <w:t>5d4</w:t>
                  </w:r>
                </w:p>
              </w:txbxContent>
            </v:textbox>
            <v:fill type="solid"/>
          </v:shape>
        </w:pict>
      </w:r>
      <w:r>
        <w:rPr>
          <w:rFonts w:ascii="Carlito"/>
          <w:position w:val="-3"/>
          <w:sz w:val="20"/>
        </w:rPr>
      </w:r>
    </w:p>
    <w:p>
      <w:pPr>
        <w:tabs>
          <w:tab w:pos="1529" w:val="left" w:leader="none"/>
        </w:tabs>
        <w:spacing w:before="14"/>
        <w:ind w:left="484" w:right="0" w:firstLine="0"/>
        <w:jc w:val="left"/>
        <w:rPr>
          <w:rFonts w:ascii="Carlito"/>
          <w:sz w:val="17"/>
        </w:rPr>
      </w:pPr>
      <w:r>
        <w:rPr>
          <w:rFonts w:ascii="Carlito"/>
          <w:w w:val="105"/>
          <w:sz w:val="17"/>
        </w:rPr>
        <w:t>1</w:t>
        <w:tab/>
        <w:t>4d12</w:t>
      </w:r>
    </w:p>
    <w:p>
      <w:pPr>
        <w:pStyle w:val="BodyText"/>
        <w:spacing w:before="5"/>
        <w:ind w:left="0"/>
        <w:rPr>
          <w:rFonts w:ascii="Carlito"/>
          <w:sz w:val="20"/>
        </w:rPr>
      </w:pPr>
    </w:p>
    <w:p>
      <w:pPr>
        <w:pStyle w:val="BodyText"/>
        <w:spacing w:line="252" w:lineRule="auto"/>
        <w:ind w:right="252" w:firstLine="187"/>
      </w:pPr>
      <w:r>
        <w:rPr>
          <w:rFonts w:ascii="Georgia" w:hAnsi="Georgia"/>
          <w:b/>
          <w:i/>
          <w:w w:val="105"/>
        </w:rPr>
        <w:t>Shooting</w:t>
      </w:r>
      <w:r>
        <w:rPr>
          <w:rFonts w:ascii="Georgia" w:hAnsi="Georgia"/>
          <w:b/>
          <w:i/>
          <w:spacing w:val="-29"/>
          <w:w w:val="105"/>
        </w:rPr>
        <w:t> </w:t>
      </w:r>
      <w:r>
        <w:rPr>
          <w:rFonts w:ascii="Georgia" w:hAnsi="Georgia"/>
          <w:b/>
          <w:i/>
          <w:w w:val="105"/>
        </w:rPr>
        <w:t>Stars.</w:t>
      </w:r>
      <w:r>
        <w:rPr>
          <w:rFonts w:ascii="Georgia" w:hAnsi="Georgia"/>
          <w:b/>
          <w:i/>
          <w:spacing w:val="-30"/>
          <w:w w:val="105"/>
        </w:rPr>
        <w:t> </w:t>
      </w:r>
      <w:r>
        <w:rPr>
          <w:w w:val="105"/>
        </w:rPr>
        <w:t>You</w:t>
      </w:r>
      <w:r>
        <w:rPr>
          <w:spacing w:val="-22"/>
          <w:w w:val="105"/>
        </w:rPr>
        <w:t> </w:t>
      </w:r>
      <w:r>
        <w:rPr>
          <w:w w:val="105"/>
        </w:rPr>
        <w:t>can</w:t>
      </w:r>
      <w:r>
        <w:rPr>
          <w:spacing w:val="-22"/>
          <w:w w:val="105"/>
        </w:rPr>
        <w:t> </w:t>
      </w:r>
      <w:r>
        <w:rPr>
          <w:w w:val="105"/>
        </w:rPr>
        <w:t>expend</w:t>
      </w:r>
      <w:r>
        <w:rPr>
          <w:spacing w:val="-22"/>
          <w:w w:val="105"/>
        </w:rPr>
        <w:t> </w:t>
      </w:r>
      <w:r>
        <w:rPr>
          <w:w w:val="105"/>
        </w:rPr>
        <w:t>1</w:t>
      </w:r>
      <w:r>
        <w:rPr>
          <w:spacing w:val="-22"/>
          <w:w w:val="105"/>
        </w:rPr>
        <w:t> </w:t>
      </w:r>
      <w:r>
        <w:rPr>
          <w:w w:val="105"/>
        </w:rPr>
        <w:t>to</w:t>
      </w:r>
      <w:r>
        <w:rPr>
          <w:spacing w:val="-23"/>
          <w:w w:val="105"/>
        </w:rPr>
        <w:t> </w:t>
      </w:r>
      <w:r>
        <w:rPr>
          <w:w w:val="105"/>
        </w:rPr>
        <w:t>3</w:t>
      </w:r>
      <w:r>
        <w:rPr>
          <w:spacing w:val="-22"/>
          <w:w w:val="105"/>
        </w:rPr>
        <w:t> </w:t>
      </w:r>
      <w:r>
        <w:rPr>
          <w:w w:val="105"/>
        </w:rPr>
        <w:t>charges</w:t>
      </w:r>
      <w:r>
        <w:rPr>
          <w:spacing w:val="-23"/>
          <w:w w:val="105"/>
        </w:rPr>
        <w:t> </w:t>
      </w:r>
      <w:r>
        <w:rPr>
          <w:w w:val="105"/>
        </w:rPr>
        <w:t>as an action. For every charge you expend, you launch a glowing mote of light from the ring at a point you can see within 60 feet of you. Each creature within a </w:t>
      </w:r>
      <w:r>
        <w:rPr>
          <w:spacing w:val="1"/>
          <w:w w:val="103"/>
        </w:rPr>
        <w:t>15</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u</w:t>
      </w:r>
      <w:r>
        <w:rPr>
          <w:spacing w:val="1"/>
          <w:w w:val="103"/>
        </w:rPr>
        <w:t>b</w:t>
      </w:r>
      <w:r>
        <w:rPr>
          <w:w w:val="103"/>
        </w:rPr>
        <w:t>e</w:t>
      </w:r>
      <w:r>
        <w:rPr>
          <w:spacing w:val="3"/>
        </w:rPr>
        <w:t> </w:t>
      </w:r>
      <w:r>
        <w:rPr>
          <w:spacing w:val="1"/>
          <w:w w:val="103"/>
        </w:rPr>
        <w:t>o</w:t>
      </w:r>
      <w:r>
        <w:rPr>
          <w:spacing w:val="1"/>
          <w:w w:val="103"/>
        </w:rPr>
        <w:t>r</w:t>
      </w:r>
      <w:r>
        <w:rPr>
          <w:w w:val="103"/>
        </w:rPr>
        <w:t>i</w:t>
      </w:r>
      <w:r>
        <w:rPr>
          <w:spacing w:val="1"/>
          <w:w w:val="103"/>
        </w:rPr>
        <w:t>g</w:t>
      </w:r>
      <w:r>
        <w:rPr>
          <w:w w:val="103"/>
        </w:rPr>
        <w:t>i</w:t>
      </w:r>
      <w:r>
        <w:rPr>
          <w:spacing w:val="1"/>
          <w:w w:val="103"/>
        </w:rPr>
        <w:t>n</w:t>
      </w:r>
      <w:r>
        <w:rPr>
          <w:spacing w:val="1"/>
          <w:w w:val="103"/>
        </w:rPr>
        <w:t>a</w:t>
      </w:r>
      <w:r>
        <w:rPr>
          <w:spacing w:val="1"/>
          <w:w w:val="103"/>
        </w:rPr>
        <w:t>t</w:t>
      </w:r>
      <w:r>
        <w:rPr>
          <w:w w:val="103"/>
        </w:rPr>
        <w:t>i</w:t>
      </w:r>
      <w:r>
        <w:rPr>
          <w:spacing w:val="1"/>
          <w:w w:val="103"/>
        </w:rPr>
        <w:t>n</w:t>
      </w:r>
      <w:r>
        <w:rPr>
          <w:w w:val="103"/>
        </w:rPr>
        <w:t>g</w:t>
      </w:r>
      <w:r>
        <w:rPr>
          <w:spacing w:val="3"/>
        </w:rPr>
        <w:t> </w:t>
      </w:r>
      <w:r>
        <w:rPr>
          <w:w w:val="103"/>
        </w:rPr>
        <w:t>f</w:t>
      </w:r>
      <w:r>
        <w:rPr>
          <w:spacing w:val="1"/>
          <w:w w:val="103"/>
        </w:rPr>
        <w:t>r</w:t>
      </w:r>
      <w:r>
        <w:rPr>
          <w:spacing w:val="1"/>
          <w:w w:val="103"/>
        </w:rPr>
        <w:t>o</w:t>
      </w:r>
      <w:r>
        <w:rPr>
          <w:w w:val="103"/>
        </w:rPr>
        <w:t>m</w:t>
      </w:r>
      <w:r>
        <w:rPr>
          <w:spacing w:val="4"/>
        </w:rPr>
        <w:t> </w:t>
      </w:r>
      <w:r>
        <w:rPr>
          <w:spacing w:val="1"/>
          <w:w w:val="103"/>
        </w:rPr>
        <w:t>t</w:t>
      </w:r>
      <w:r>
        <w:rPr>
          <w:spacing w:val="1"/>
          <w:w w:val="103"/>
        </w:rPr>
        <w:t>h</w:t>
      </w:r>
      <w:r>
        <w:rPr>
          <w:spacing w:val="1"/>
          <w:w w:val="103"/>
        </w:rPr>
        <w:t>a</w:t>
      </w:r>
      <w:r>
        <w:rPr>
          <w:w w:val="103"/>
        </w:rPr>
        <w:t>t</w:t>
      </w:r>
      <w:r>
        <w:rPr>
          <w:spacing w:val="3"/>
        </w:rPr>
        <w:t> </w:t>
      </w:r>
      <w:r>
        <w:rPr>
          <w:spacing w:val="1"/>
          <w:w w:val="103"/>
        </w:rPr>
        <w:t>p</w:t>
      </w:r>
      <w:r>
        <w:rPr>
          <w:spacing w:val="1"/>
          <w:w w:val="103"/>
        </w:rPr>
        <w:t>o</w:t>
      </w:r>
      <w:r>
        <w:rPr>
          <w:w w:val="103"/>
        </w:rPr>
        <w:t>i</w:t>
      </w:r>
      <w:r>
        <w:rPr>
          <w:spacing w:val="1"/>
          <w:w w:val="103"/>
        </w:rPr>
        <w:t>n</w:t>
      </w:r>
      <w:r>
        <w:rPr>
          <w:w w:val="103"/>
        </w:rPr>
        <w:t>t</w:t>
      </w:r>
      <w:r>
        <w:rPr>
          <w:spacing w:val="3"/>
        </w:rPr>
        <w:t> </w:t>
      </w:r>
      <w:r>
        <w:rPr>
          <w:w w:val="103"/>
        </w:rPr>
        <w:t>is</w:t>
      </w:r>
      <w:r>
        <w:rPr>
          <w:spacing w:val="3"/>
        </w:rPr>
        <w:t> </w:t>
      </w:r>
      <w:r>
        <w:rPr>
          <w:spacing w:val="-8"/>
          <w:w w:val="103"/>
        </w:rPr>
        <w:t>s</w:t>
      </w:r>
      <w:r>
        <w:rPr>
          <w:spacing w:val="-8"/>
          <w:w w:val="103"/>
        </w:rPr>
        <w:t>ho</w:t>
      </w:r>
      <w:r>
        <w:rPr>
          <w:spacing w:val="-7"/>
          <w:w w:val="103"/>
        </w:rPr>
        <w:t>w</w:t>
      </w:r>
      <w:r>
        <w:rPr>
          <w:spacing w:val="-8"/>
          <w:w w:val="103"/>
        </w:rPr>
        <w:t>e</w:t>
      </w:r>
      <w:r>
        <w:rPr>
          <w:spacing w:val="-8"/>
          <w:w w:val="103"/>
        </w:rPr>
        <w:t>r</w:t>
      </w:r>
      <w:r>
        <w:rPr>
          <w:spacing w:val="-8"/>
          <w:w w:val="103"/>
        </w:rPr>
        <w:t>e</w:t>
      </w:r>
      <w:r>
        <w:rPr>
          <w:spacing w:val="-9"/>
          <w:w w:val="103"/>
        </w:rPr>
        <w:t>d</w:t>
      </w:r>
      <w:r>
        <w:rPr>
          <w:w w:val="103"/>
        </w:rPr>
        <w:t> </w:t>
      </w:r>
      <w:r>
        <w:rPr>
          <w:w w:val="105"/>
        </w:rPr>
        <w:t>in sparks and must make a DC 15 Dexterity saving throw, taking 5d4 fire damage on a failed save, or half as much damage on a successful</w:t>
      </w:r>
      <w:r>
        <w:rPr>
          <w:spacing w:val="4"/>
          <w:w w:val="105"/>
        </w:rPr>
        <w:t> </w:t>
      </w:r>
      <w:r>
        <w:rPr>
          <w:w w:val="105"/>
        </w:rPr>
        <w:t>one.</w:t>
      </w:r>
    </w:p>
    <w:p>
      <w:pPr>
        <w:pStyle w:val="Heading4"/>
        <w:spacing w:before="173"/>
      </w:pPr>
      <w:r>
        <w:rPr>
          <w:color w:val="943634"/>
        </w:rPr>
        <w:t>Ring of Spell Storing</w:t>
      </w:r>
    </w:p>
    <w:p>
      <w:pPr>
        <w:spacing w:before="16"/>
        <w:ind w:left="232" w:right="0" w:firstLine="0"/>
        <w:jc w:val="left"/>
        <w:rPr>
          <w:i/>
          <w:sz w:val="19"/>
        </w:rPr>
      </w:pPr>
      <w:r>
        <w:rPr>
          <w:i/>
          <w:w w:val="105"/>
          <w:sz w:val="19"/>
        </w:rPr>
        <w:t>Ring, rare (requires attunement)</w:t>
      </w:r>
    </w:p>
    <w:p>
      <w:pPr>
        <w:pStyle w:val="BodyText"/>
        <w:spacing w:line="254" w:lineRule="auto" w:before="132"/>
        <w:ind w:right="238"/>
      </w:pPr>
      <w:r>
        <w:rPr>
          <w:w w:val="105"/>
        </w:rPr>
        <w:t>This ring stores spells cast into it, holding them until the attuned wearer uses them. The ring can store up to 5 levels worth of spells at a time. When found, it contains 1d6 − 1 levels of stored spells chosen by the GM.</w:t>
      </w:r>
    </w:p>
    <w:p>
      <w:pPr>
        <w:pStyle w:val="BodyText"/>
        <w:spacing w:line="252" w:lineRule="auto"/>
        <w:ind w:right="258" w:firstLine="187"/>
      </w:pPr>
      <w:r>
        <w:rPr>
          <w:w w:val="105"/>
        </w:rPr>
        <w:t>Any creature can cast a spell of 1st through 5th level into the ring by touching the ring as the spell is cast. The spell has no effect, other than to be stored in the ring. If the ring can’t hold the spell, the spell is expended without effect. The level of the slot used to cast the spell determines how much space it uses.</w:t>
      </w:r>
    </w:p>
    <w:p>
      <w:pPr>
        <w:pStyle w:val="BodyText"/>
        <w:spacing w:line="252" w:lineRule="auto"/>
        <w:ind w:right="255" w:firstLine="187"/>
      </w:pPr>
      <w:r>
        <w:rPr>
          <w:w w:val="105"/>
        </w:rPr>
        <w:t>While wearing this ring, you can cast any spell stored in it. The spell uses the slot level, spell save DC, spell attack bonus, and spellcasting ability of the original caster, but is otherwise treated as if you cast the spell. The spell cast from the ring is no longer stored in it, freeing up space.</w:t>
      </w:r>
    </w:p>
    <w:p>
      <w:pPr>
        <w:pStyle w:val="Heading4"/>
        <w:spacing w:before="174"/>
      </w:pPr>
      <w:r>
        <w:rPr>
          <w:color w:val="943634"/>
        </w:rPr>
        <w:t>Ring of Spell Turning</w:t>
      </w:r>
    </w:p>
    <w:p>
      <w:pPr>
        <w:spacing w:before="16"/>
        <w:ind w:left="232" w:right="0" w:firstLine="0"/>
        <w:jc w:val="left"/>
        <w:rPr>
          <w:i/>
          <w:sz w:val="19"/>
        </w:rPr>
      </w:pPr>
      <w:r>
        <w:rPr>
          <w:i/>
          <w:w w:val="105"/>
          <w:sz w:val="19"/>
        </w:rPr>
        <w:t>Ring, legendary (requires attunement)</w:t>
      </w:r>
    </w:p>
    <w:p>
      <w:pPr>
        <w:pStyle w:val="BodyText"/>
        <w:spacing w:line="252" w:lineRule="auto" w:before="133"/>
        <w:ind w:right="270"/>
      </w:pPr>
      <w:r>
        <w:rPr>
          <w:w w:val="105"/>
        </w:rPr>
        <w:t>While wearing this ring, you have advantage on saving throws against any spell that targets only you (not in an area of effect). In addition, if you roll a 20 for the save and the spell is 7th level or lower, the spell has no effect on you and instead targets the caster, using the slot level, spell save DC, attack bonus, and spellcasting ability of the caster.</w:t>
      </w:r>
    </w:p>
    <w:p>
      <w:pPr>
        <w:spacing w:after="0" w:line="252" w:lineRule="auto"/>
        <w:sectPr>
          <w:pgSz w:w="12240" w:h="15840"/>
          <w:pgMar w:header="0" w:footer="644" w:top="1360" w:bottom="840" w:left="920" w:right="920"/>
          <w:cols w:num="2" w:equalWidth="0">
            <w:col w:w="4831" w:space="588"/>
            <w:col w:w="4981"/>
          </w:cols>
        </w:sectPr>
      </w:pPr>
    </w:p>
    <w:p>
      <w:pPr>
        <w:pStyle w:val="Heading4"/>
        <w:spacing w:before="80"/>
      </w:pPr>
      <w:r>
        <w:rPr>
          <w:color w:val="943634"/>
        </w:rPr>
        <w:t>Ring of Swimming</w:t>
      </w:r>
    </w:p>
    <w:p>
      <w:pPr>
        <w:spacing w:before="16"/>
        <w:ind w:left="232" w:right="0" w:firstLine="0"/>
        <w:jc w:val="left"/>
        <w:rPr>
          <w:i/>
          <w:sz w:val="19"/>
        </w:rPr>
      </w:pPr>
      <w:r>
        <w:rPr>
          <w:i/>
          <w:w w:val="105"/>
          <w:sz w:val="19"/>
        </w:rPr>
        <w:t>Ring, uncommon</w:t>
      </w:r>
    </w:p>
    <w:p>
      <w:pPr>
        <w:pStyle w:val="BodyText"/>
        <w:spacing w:line="254" w:lineRule="auto" w:before="127"/>
        <w:ind w:right="77"/>
      </w:pPr>
      <w:r>
        <w:rPr>
          <w:w w:val="105"/>
        </w:rPr>
        <w:t>You have a swimming speed of 40 feet while wearing this ring.</w:t>
      </w:r>
    </w:p>
    <w:p>
      <w:pPr>
        <w:pStyle w:val="Heading4"/>
        <w:spacing w:before="170"/>
      </w:pPr>
      <w:r>
        <w:rPr>
          <w:color w:val="943634"/>
        </w:rPr>
        <w:t>Ring of Telekinesis</w:t>
      </w:r>
    </w:p>
    <w:p>
      <w:pPr>
        <w:spacing w:before="16"/>
        <w:ind w:left="232" w:right="0" w:firstLine="0"/>
        <w:jc w:val="left"/>
        <w:rPr>
          <w:i/>
          <w:sz w:val="19"/>
        </w:rPr>
      </w:pPr>
      <w:r>
        <w:rPr>
          <w:i/>
          <w:w w:val="105"/>
          <w:sz w:val="19"/>
        </w:rPr>
        <w:t>Ring, very rare (requires attunement)</w:t>
      </w:r>
    </w:p>
    <w:p>
      <w:pPr>
        <w:pStyle w:val="BodyText"/>
        <w:spacing w:line="254" w:lineRule="auto" w:before="132"/>
        <w:ind w:right="233"/>
      </w:pPr>
      <w:r>
        <w:rPr>
          <w:w w:val="105"/>
        </w:rPr>
        <w:t>While wearing this ring, you can cast the </w:t>
      </w:r>
      <w:r>
        <w:rPr>
          <w:i/>
          <w:w w:val="105"/>
        </w:rPr>
        <w:t>telekinesis </w:t>
      </w:r>
      <w:r>
        <w:rPr>
          <w:w w:val="105"/>
        </w:rPr>
        <w:t>spell at will, but you can target only objects that aren’t being worn or carried.</w:t>
      </w:r>
    </w:p>
    <w:p>
      <w:pPr>
        <w:pStyle w:val="Heading4"/>
        <w:spacing w:before="169"/>
      </w:pPr>
      <w:r>
        <w:rPr>
          <w:color w:val="943634"/>
        </w:rPr>
        <w:t>Ring of the Ram</w:t>
      </w:r>
    </w:p>
    <w:p>
      <w:pPr>
        <w:spacing w:before="16"/>
        <w:ind w:left="232" w:right="0" w:firstLine="0"/>
        <w:jc w:val="left"/>
        <w:rPr>
          <w:i/>
          <w:sz w:val="19"/>
        </w:rPr>
      </w:pPr>
      <w:r>
        <w:rPr>
          <w:i/>
          <w:w w:val="105"/>
          <w:sz w:val="19"/>
        </w:rPr>
        <w:t>Ring, rare (requires attunement)</w:t>
      </w:r>
    </w:p>
    <w:p>
      <w:pPr>
        <w:pStyle w:val="BodyText"/>
        <w:spacing w:line="252" w:lineRule="auto" w:before="132"/>
        <w:ind w:right="45"/>
      </w:pPr>
      <w:r>
        <w:rPr>
          <w:w w:val="105"/>
        </w:rPr>
        <w:t>This ring has 3 charges, and it regains 1d3 expended charges daily at dawn. While wearing the ring, you can use an action to expend 1 to 3 of its charges to attack one creature you can see within 60 feet of you. The ring produces a spectral ram’s head and makes its attack roll with a +7 bonus. On a hit, for each charge you spend, the target takes 2d10 force damage and is pushed 5 feet away from</w:t>
      </w:r>
      <w:r>
        <w:rPr>
          <w:spacing w:val="4"/>
          <w:w w:val="105"/>
        </w:rPr>
        <w:t> </w:t>
      </w:r>
      <w:r>
        <w:rPr>
          <w:w w:val="105"/>
        </w:rPr>
        <w:t>you.</w:t>
      </w:r>
    </w:p>
    <w:p>
      <w:pPr>
        <w:pStyle w:val="BodyText"/>
        <w:spacing w:line="252" w:lineRule="auto" w:before="6"/>
        <w:ind w:right="88" w:firstLine="187"/>
      </w:pPr>
      <w:r>
        <w:rPr>
          <w:w w:val="105"/>
        </w:rPr>
        <w:t>Alternatively, you can expend 1 to 3 of the ring’s charges as an action to try to break an object you can see within 60 feet of you that isn’t being worn or carried. The ring makes a Strength check with a +5 bonus for each charge you spend.</w:t>
      </w:r>
    </w:p>
    <w:p>
      <w:pPr>
        <w:pStyle w:val="Heading4"/>
        <w:spacing w:before="174"/>
      </w:pPr>
      <w:r>
        <w:rPr>
          <w:color w:val="943634"/>
        </w:rPr>
        <w:t>Ring of Three Wishes</w:t>
      </w:r>
    </w:p>
    <w:p>
      <w:pPr>
        <w:spacing w:before="15"/>
        <w:ind w:left="232" w:right="0" w:firstLine="0"/>
        <w:jc w:val="left"/>
        <w:rPr>
          <w:i/>
          <w:sz w:val="19"/>
        </w:rPr>
      </w:pPr>
      <w:r>
        <w:rPr>
          <w:i/>
          <w:w w:val="105"/>
          <w:sz w:val="19"/>
        </w:rPr>
        <w:t>Ring, legendary</w:t>
      </w:r>
    </w:p>
    <w:p>
      <w:pPr>
        <w:pStyle w:val="BodyText"/>
        <w:spacing w:line="252" w:lineRule="auto" w:before="133"/>
        <w:ind w:right="231"/>
      </w:pPr>
      <w:r>
        <w:rPr>
          <w:w w:val="105"/>
        </w:rPr>
        <w:t>While wearing this ring, you can use an action to expend 1 of its 3 charges to cast the </w:t>
      </w:r>
      <w:r>
        <w:rPr>
          <w:i/>
          <w:w w:val="105"/>
        </w:rPr>
        <w:t>wish </w:t>
      </w:r>
      <w:r>
        <w:rPr>
          <w:w w:val="105"/>
        </w:rPr>
        <w:t>spell from it. The ring becomes nonmagical when you use the last charge.</w:t>
      </w:r>
    </w:p>
    <w:p>
      <w:pPr>
        <w:pStyle w:val="Heading4"/>
        <w:spacing w:before="172"/>
      </w:pPr>
      <w:r>
        <w:rPr>
          <w:color w:val="943634"/>
        </w:rPr>
        <w:t>Ring of Warmth</w:t>
      </w:r>
    </w:p>
    <w:p>
      <w:pPr>
        <w:spacing w:before="16"/>
        <w:ind w:left="232" w:right="0" w:firstLine="0"/>
        <w:jc w:val="left"/>
        <w:rPr>
          <w:i/>
          <w:sz w:val="19"/>
        </w:rPr>
      </w:pPr>
      <w:r>
        <w:rPr>
          <w:i/>
          <w:w w:val="105"/>
          <w:sz w:val="19"/>
        </w:rPr>
        <w:t>Ring, uncommon (requires attunement)</w:t>
      </w:r>
    </w:p>
    <w:p>
      <w:pPr>
        <w:pStyle w:val="BodyText"/>
        <w:spacing w:line="254" w:lineRule="auto" w:before="132"/>
        <w:ind w:right="199"/>
      </w:pPr>
      <w:r>
        <w:rPr>
          <w:w w:val="105"/>
        </w:rPr>
        <w:t>While wearing this ring, you have resistance to cold damage. In addition, you and everything you wear and carry are unharmed by temperatures as low as</w:t>
      </w:r>
    </w:p>
    <w:p>
      <w:pPr>
        <w:pStyle w:val="BodyText"/>
        <w:spacing w:line="220" w:lineRule="exact"/>
      </w:pPr>
      <w:r>
        <w:rPr>
          <w:w w:val="105"/>
        </w:rPr>
        <w:t>−50 degrees Fahrenheit.</w:t>
      </w:r>
    </w:p>
    <w:p>
      <w:pPr>
        <w:pStyle w:val="Heading4"/>
        <w:spacing w:before="184"/>
      </w:pPr>
      <w:r>
        <w:rPr>
          <w:color w:val="943634"/>
        </w:rPr>
        <w:t>Ring of Water Walking</w:t>
      </w:r>
    </w:p>
    <w:p>
      <w:pPr>
        <w:spacing w:before="16"/>
        <w:ind w:left="232" w:right="0" w:firstLine="0"/>
        <w:jc w:val="left"/>
        <w:rPr>
          <w:i/>
          <w:sz w:val="19"/>
        </w:rPr>
      </w:pPr>
      <w:r>
        <w:rPr>
          <w:i/>
          <w:w w:val="105"/>
          <w:sz w:val="19"/>
        </w:rPr>
        <w:t>Ring, uncommon</w:t>
      </w:r>
    </w:p>
    <w:p>
      <w:pPr>
        <w:pStyle w:val="BodyText"/>
        <w:spacing w:line="247" w:lineRule="auto" w:before="132"/>
        <w:ind w:right="186"/>
      </w:pPr>
      <w:r>
        <w:rPr>
          <w:w w:val="105"/>
        </w:rPr>
        <w:t>While wearing this ring, you can stand on and move across any liquid surface as if it were solid ground.</w:t>
      </w:r>
    </w:p>
    <w:p>
      <w:pPr>
        <w:pStyle w:val="Heading4"/>
        <w:spacing w:before="178"/>
      </w:pPr>
      <w:r>
        <w:rPr>
          <w:color w:val="943634"/>
        </w:rPr>
        <w:t>Ring of X-ray Vision</w:t>
      </w:r>
    </w:p>
    <w:p>
      <w:pPr>
        <w:spacing w:before="16"/>
        <w:ind w:left="232" w:right="0" w:firstLine="0"/>
        <w:jc w:val="left"/>
        <w:rPr>
          <w:i/>
          <w:sz w:val="19"/>
        </w:rPr>
      </w:pPr>
      <w:r>
        <w:rPr>
          <w:i/>
          <w:w w:val="105"/>
          <w:sz w:val="19"/>
        </w:rPr>
        <w:t>Ring, rare (requires attunement)</w:t>
      </w:r>
    </w:p>
    <w:p>
      <w:pPr>
        <w:pStyle w:val="BodyText"/>
        <w:spacing w:line="254" w:lineRule="auto" w:before="132"/>
        <w:ind w:right="257"/>
      </w:pPr>
      <w:r>
        <w:rPr>
          <w:w w:val="105"/>
        </w:rPr>
        <w:t>While wearing this ring, you can use an action to speak its command word. When you do so, you can</w:t>
      </w:r>
    </w:p>
    <w:p>
      <w:pPr>
        <w:pStyle w:val="BodyText"/>
        <w:spacing w:line="252" w:lineRule="auto" w:before="86"/>
        <w:ind w:right="301"/>
      </w:pPr>
      <w:r>
        <w:rPr/>
        <w:br w:type="column"/>
      </w:r>
      <w:r>
        <w:rPr>
          <w:w w:val="105"/>
        </w:rPr>
        <w:t>see into and through solid matter for 1 minute. This vision has a radius of 30 feet. To you, solid objects within that radius appear transparent and don’t prevent light from passing through them. The vision can penetrate 1 foot of stone, 1 inch of common metal, or up to 3 feet of wood or dirt. Thicker substances block the vision, as does a thin sheet of lead.</w:t>
      </w:r>
    </w:p>
    <w:p>
      <w:pPr>
        <w:pStyle w:val="BodyText"/>
        <w:spacing w:line="252" w:lineRule="auto" w:before="7"/>
        <w:ind w:right="331" w:firstLine="187"/>
      </w:pPr>
      <w:r>
        <w:rPr>
          <w:w w:val="105"/>
        </w:rPr>
        <w:t>Whenever you use the ring again before taking a long rest, you must succeed on a DC 15 Constitution saving throw or gain one level of exhaustion.</w:t>
      </w:r>
    </w:p>
    <w:p>
      <w:pPr>
        <w:pStyle w:val="Heading4"/>
        <w:spacing w:before="170"/>
      </w:pPr>
      <w:r>
        <w:rPr>
          <w:color w:val="943634"/>
        </w:rPr>
        <w:t>Robe of Eyes</w:t>
      </w:r>
    </w:p>
    <w:p>
      <w:pPr>
        <w:spacing w:before="16"/>
        <w:ind w:left="232" w:right="0" w:firstLine="0"/>
        <w:jc w:val="left"/>
        <w:rPr>
          <w:i/>
          <w:sz w:val="19"/>
        </w:rPr>
      </w:pPr>
      <w:r>
        <w:rPr>
          <w:i/>
          <w:w w:val="105"/>
          <w:sz w:val="19"/>
        </w:rPr>
        <w:t>Wondrous item, rare (requires attunement)</w:t>
      </w:r>
    </w:p>
    <w:p>
      <w:pPr>
        <w:pStyle w:val="BodyText"/>
        <w:spacing w:line="254" w:lineRule="auto" w:before="132"/>
        <w:ind w:right="427"/>
      </w:pPr>
      <w:r>
        <w:rPr>
          <w:w w:val="105"/>
        </w:rPr>
        <w:t>This robe is adorned with eyelike patterns. While you wear the robe, you gain the following benefits:</w:t>
      </w:r>
    </w:p>
    <w:p>
      <w:pPr>
        <w:pStyle w:val="ListParagraph"/>
        <w:numPr>
          <w:ilvl w:val="1"/>
          <w:numId w:val="11"/>
        </w:numPr>
        <w:tabs>
          <w:tab w:pos="419" w:val="left" w:leader="none"/>
        </w:tabs>
        <w:spacing w:line="249" w:lineRule="auto" w:before="123" w:after="0"/>
        <w:ind w:left="419" w:right="467" w:hanging="187"/>
        <w:jc w:val="left"/>
        <w:rPr>
          <w:sz w:val="19"/>
        </w:rPr>
      </w:pPr>
      <w:r>
        <w:rPr>
          <w:w w:val="105"/>
          <w:sz w:val="19"/>
        </w:rPr>
        <w:t>The robe lets you see in all directions, and you have advantage on Wisdom (Perception) checks that rely on</w:t>
      </w:r>
      <w:r>
        <w:rPr>
          <w:spacing w:val="3"/>
          <w:w w:val="105"/>
          <w:sz w:val="19"/>
        </w:rPr>
        <w:t> </w:t>
      </w:r>
      <w:r>
        <w:rPr>
          <w:w w:val="105"/>
          <w:sz w:val="19"/>
        </w:rPr>
        <w:t>sight.</w:t>
      </w:r>
    </w:p>
    <w:p>
      <w:pPr>
        <w:pStyle w:val="ListParagraph"/>
        <w:numPr>
          <w:ilvl w:val="1"/>
          <w:numId w:val="11"/>
        </w:numPr>
        <w:tabs>
          <w:tab w:pos="419" w:val="left" w:leader="none"/>
        </w:tabs>
        <w:spacing w:line="240" w:lineRule="auto" w:before="9" w:after="0"/>
        <w:ind w:left="419" w:right="0" w:hanging="187"/>
        <w:jc w:val="left"/>
        <w:rPr>
          <w:sz w:val="19"/>
        </w:rPr>
      </w:pPr>
      <w:r>
        <w:rPr>
          <w:w w:val="105"/>
          <w:sz w:val="19"/>
        </w:rPr>
        <w:t>You have darkvision out to a range of 120</w:t>
      </w:r>
      <w:r>
        <w:rPr>
          <w:spacing w:val="1"/>
          <w:w w:val="105"/>
          <w:sz w:val="19"/>
        </w:rPr>
        <w:t> </w:t>
      </w:r>
      <w:r>
        <w:rPr>
          <w:w w:val="105"/>
          <w:sz w:val="19"/>
        </w:rPr>
        <w:t>feet.</w:t>
      </w:r>
    </w:p>
    <w:p>
      <w:pPr>
        <w:pStyle w:val="ListParagraph"/>
        <w:numPr>
          <w:ilvl w:val="1"/>
          <w:numId w:val="11"/>
        </w:numPr>
        <w:tabs>
          <w:tab w:pos="419" w:val="left" w:leader="none"/>
        </w:tabs>
        <w:spacing w:line="249" w:lineRule="auto" w:before="12" w:after="0"/>
        <w:ind w:left="419" w:right="248" w:hanging="187"/>
        <w:jc w:val="left"/>
        <w:rPr>
          <w:sz w:val="19"/>
        </w:rPr>
      </w:pPr>
      <w:r>
        <w:rPr>
          <w:w w:val="105"/>
          <w:sz w:val="19"/>
        </w:rPr>
        <w:t>You can see invisible creatures and objects, as well as see into the Ethereal Plane, out to a range of 120</w:t>
      </w:r>
      <w:r>
        <w:rPr>
          <w:spacing w:val="1"/>
          <w:w w:val="105"/>
          <w:sz w:val="19"/>
        </w:rPr>
        <w:t> </w:t>
      </w:r>
      <w:r>
        <w:rPr>
          <w:w w:val="105"/>
          <w:sz w:val="19"/>
        </w:rPr>
        <w:t>feet.</w:t>
      </w:r>
    </w:p>
    <w:p>
      <w:pPr>
        <w:pStyle w:val="BodyText"/>
        <w:spacing w:line="254" w:lineRule="auto" w:before="63"/>
        <w:ind w:right="365" w:firstLine="187"/>
      </w:pPr>
      <w:r>
        <w:rPr>
          <w:w w:val="105"/>
        </w:rPr>
        <w:t>The eyes on the robe can’t be closed or averted. Although you can close or avert your own eyes, you are never considered to be doing so while wearing this robe.</w:t>
      </w:r>
    </w:p>
    <w:p>
      <w:pPr>
        <w:pStyle w:val="BodyText"/>
        <w:spacing w:line="252" w:lineRule="auto"/>
        <w:ind w:right="267" w:firstLine="187"/>
      </w:pPr>
      <w:r>
        <w:rPr>
          <w:w w:val="105"/>
        </w:rPr>
        <w:t>A </w:t>
      </w:r>
      <w:r>
        <w:rPr>
          <w:i/>
          <w:w w:val="105"/>
        </w:rPr>
        <w:t>light </w:t>
      </w:r>
      <w:r>
        <w:rPr>
          <w:w w:val="105"/>
        </w:rPr>
        <w:t>spell cast on the robe or a </w:t>
      </w:r>
      <w:r>
        <w:rPr>
          <w:i/>
          <w:w w:val="105"/>
        </w:rPr>
        <w:t>daylight </w:t>
      </w:r>
      <w:r>
        <w:rPr>
          <w:w w:val="105"/>
        </w:rPr>
        <w:t>spell cast within 5 feet of the robe causes you to be blinded for 1 minute. At the end of each of your turns, you can make a Constitution saving throw (DC 11 for </w:t>
      </w:r>
      <w:r>
        <w:rPr>
          <w:i/>
          <w:w w:val="105"/>
        </w:rPr>
        <w:t>light </w:t>
      </w:r>
      <w:r>
        <w:rPr>
          <w:w w:val="105"/>
        </w:rPr>
        <w:t>or DC 15 for </w:t>
      </w:r>
      <w:r>
        <w:rPr>
          <w:i/>
          <w:w w:val="105"/>
        </w:rPr>
        <w:t>daylight</w:t>
      </w:r>
      <w:r>
        <w:rPr>
          <w:w w:val="105"/>
        </w:rPr>
        <w:t>), ending the blindness on a</w:t>
      </w:r>
      <w:r>
        <w:rPr>
          <w:spacing w:val="2"/>
          <w:w w:val="105"/>
        </w:rPr>
        <w:t> </w:t>
      </w:r>
      <w:r>
        <w:rPr>
          <w:w w:val="105"/>
        </w:rPr>
        <w:t>success.</w:t>
      </w:r>
    </w:p>
    <w:p>
      <w:pPr>
        <w:pStyle w:val="Heading4"/>
        <w:spacing w:before="171"/>
      </w:pPr>
      <w:r>
        <w:rPr>
          <w:color w:val="943634"/>
        </w:rPr>
        <w:t>Robe of Scintillating Colors</w:t>
      </w:r>
    </w:p>
    <w:p>
      <w:pPr>
        <w:spacing w:before="16"/>
        <w:ind w:left="232" w:right="0" w:firstLine="0"/>
        <w:jc w:val="left"/>
        <w:rPr>
          <w:i/>
          <w:sz w:val="19"/>
        </w:rPr>
      </w:pPr>
      <w:r>
        <w:rPr>
          <w:i/>
          <w:w w:val="105"/>
          <w:sz w:val="19"/>
        </w:rPr>
        <w:t>Wondrous item, very rare (requires attunement)</w:t>
      </w:r>
    </w:p>
    <w:p>
      <w:pPr>
        <w:pStyle w:val="BodyText"/>
        <w:spacing w:line="252" w:lineRule="auto" w:before="133"/>
        <w:ind w:right="240"/>
      </w:pPr>
      <w:r>
        <w:rPr>
          <w:w w:val="105"/>
        </w:rPr>
        <w:t>This robe has 3 charges, and it regains 1d3 expended charges daily at dawn. While you wear it, you can use an action and expend 1 charge to cause the garment to display a shifting pattern of</w:t>
      </w:r>
      <w:r>
        <w:rPr>
          <w:spacing w:val="-1"/>
          <w:w w:val="105"/>
        </w:rPr>
        <w:t> </w:t>
      </w:r>
      <w:r>
        <w:rPr>
          <w:w w:val="105"/>
        </w:rPr>
        <w:t>dazzling</w:t>
      </w:r>
    </w:p>
    <w:p>
      <w:pPr>
        <w:pStyle w:val="BodyText"/>
        <w:spacing w:line="252" w:lineRule="auto"/>
        <w:ind w:right="196"/>
      </w:pPr>
      <w:r>
        <w:rPr>
          <w:w w:val="105"/>
        </w:rPr>
        <w:t>hues until the end of your next turn. During this time, </w:t>
      </w:r>
      <w:r>
        <w:rPr>
          <w:spacing w:val="1"/>
          <w:w w:val="103"/>
        </w:rPr>
        <w:t>th</w:t>
      </w:r>
      <w:r>
        <w:rPr>
          <w:w w:val="103"/>
        </w:rPr>
        <w:t>e</w:t>
      </w:r>
      <w:r>
        <w:rPr>
          <w:spacing w:val="3"/>
        </w:rPr>
        <w:t> </w:t>
      </w:r>
      <w:r>
        <w:rPr>
          <w:spacing w:val="1"/>
          <w:w w:val="103"/>
        </w:rPr>
        <w:t>ro</w:t>
      </w:r>
      <w:r>
        <w:rPr>
          <w:spacing w:val="1"/>
          <w:w w:val="103"/>
        </w:rPr>
        <w:t>b</w:t>
      </w:r>
      <w:r>
        <w:rPr>
          <w:w w:val="103"/>
        </w:rPr>
        <w:t>e</w:t>
      </w:r>
      <w:r>
        <w:rPr>
          <w:spacing w:val="3"/>
        </w:rPr>
        <w:t> </w:t>
      </w:r>
      <w:r>
        <w:rPr>
          <w:spacing w:val="1"/>
          <w:w w:val="103"/>
        </w:rPr>
        <w:t>s</w:t>
      </w:r>
      <w:r>
        <w:rPr>
          <w:spacing w:val="1"/>
          <w:w w:val="103"/>
        </w:rPr>
        <w:t>he</w:t>
      </w:r>
      <w:r>
        <w:rPr>
          <w:spacing w:val="1"/>
          <w:w w:val="103"/>
        </w:rPr>
        <w:t>d</w:t>
      </w:r>
      <w:r>
        <w:rPr>
          <w:w w:val="103"/>
        </w:rPr>
        <w:t>s</w:t>
      </w:r>
      <w:r>
        <w:rPr>
          <w:spacing w:val="3"/>
        </w:rPr>
        <w:t> </w:t>
      </w:r>
      <w:r>
        <w:rPr>
          <w:spacing w:val="1"/>
          <w:w w:val="103"/>
        </w:rPr>
        <w:t>b</w:t>
      </w:r>
      <w:r>
        <w:rPr>
          <w:spacing w:val="1"/>
          <w:w w:val="103"/>
        </w:rPr>
        <w:t>r</w:t>
      </w:r>
      <w:r>
        <w:rPr>
          <w:w w:val="103"/>
        </w:rPr>
        <w:t>i</w:t>
      </w:r>
      <w:r>
        <w:rPr>
          <w:spacing w:val="1"/>
          <w:w w:val="103"/>
        </w:rPr>
        <w:t>g</w:t>
      </w:r>
      <w:r>
        <w:rPr>
          <w:spacing w:val="1"/>
          <w:w w:val="103"/>
        </w:rPr>
        <w:t>h</w:t>
      </w:r>
      <w:r>
        <w:rPr>
          <w:w w:val="103"/>
        </w:rPr>
        <w:t>t</w:t>
      </w:r>
      <w:r>
        <w:rPr>
          <w:spacing w:val="3"/>
        </w:rPr>
        <w:t> </w:t>
      </w:r>
      <w:r>
        <w:rPr>
          <w:w w:val="103"/>
        </w:rPr>
        <w:t>l</w:t>
      </w:r>
      <w:r>
        <w:rPr>
          <w:w w:val="103"/>
        </w:rPr>
        <w:t>i</w:t>
      </w:r>
      <w:r>
        <w:rPr>
          <w:spacing w:val="1"/>
          <w:w w:val="103"/>
        </w:rPr>
        <w:t>g</w:t>
      </w:r>
      <w:r>
        <w:rPr>
          <w:spacing w:val="1"/>
          <w:w w:val="103"/>
        </w:rPr>
        <w:t>h</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3</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r</w:t>
      </w:r>
      <w:r>
        <w:rPr>
          <w:spacing w:val="1"/>
          <w:w w:val="103"/>
        </w:rPr>
        <w:t>a</w:t>
      </w:r>
      <w:r>
        <w:rPr>
          <w:spacing w:val="1"/>
          <w:w w:val="103"/>
        </w:rPr>
        <w:t>d</w:t>
      </w:r>
      <w:r>
        <w:rPr>
          <w:w w:val="103"/>
        </w:rPr>
        <w:t>i</w:t>
      </w:r>
      <w:r>
        <w:rPr>
          <w:spacing w:val="1"/>
          <w:w w:val="103"/>
        </w:rPr>
        <w:t>u</w:t>
      </w:r>
      <w:r>
        <w:rPr>
          <w:w w:val="103"/>
        </w:rPr>
        <w:t>s</w:t>
      </w:r>
      <w:r>
        <w:rPr>
          <w:spacing w:val="3"/>
        </w:rPr>
        <w:t> </w:t>
      </w:r>
      <w:r>
        <w:rPr>
          <w:spacing w:val="1"/>
          <w:w w:val="103"/>
        </w:rPr>
        <w:t>a</w:t>
      </w:r>
      <w:r>
        <w:rPr>
          <w:spacing w:val="1"/>
          <w:w w:val="103"/>
        </w:rPr>
        <w:t>n</w:t>
      </w:r>
      <w:r>
        <w:rPr>
          <w:w w:val="103"/>
        </w:rPr>
        <w:t>d </w:t>
      </w:r>
      <w:r>
        <w:rPr>
          <w:w w:val="105"/>
        </w:rPr>
        <w:t>dim light for an additional 30 feet. Creatures that can see you have disadvantage on attack rolls against you. In addition, any creature in the bright light that can see you when the robe’s power is activated must succeed on a DC 15 Wisdom saving throw or become stunned until the effect</w:t>
      </w:r>
      <w:r>
        <w:rPr>
          <w:spacing w:val="3"/>
          <w:w w:val="105"/>
        </w:rPr>
        <w:t> </w:t>
      </w:r>
      <w:r>
        <w:rPr>
          <w:w w:val="105"/>
        </w:rPr>
        <w:t>ends.</w:t>
      </w:r>
    </w:p>
    <w:p>
      <w:pPr>
        <w:spacing w:after="0" w:line="252" w:lineRule="auto"/>
        <w:sectPr>
          <w:pgSz w:w="12240" w:h="15840"/>
          <w:pgMar w:header="0" w:footer="644" w:top="1360" w:bottom="840" w:left="920" w:right="920"/>
          <w:cols w:num="2" w:equalWidth="0">
            <w:col w:w="4831" w:space="588"/>
            <w:col w:w="4981"/>
          </w:cols>
        </w:sectPr>
      </w:pPr>
    </w:p>
    <w:p>
      <w:pPr>
        <w:pStyle w:val="Heading4"/>
        <w:spacing w:before="80"/>
      </w:pPr>
      <w:r>
        <w:rPr>
          <w:color w:val="943634"/>
        </w:rPr>
        <w:t>Robe of Stars</w:t>
      </w:r>
    </w:p>
    <w:p>
      <w:pPr>
        <w:spacing w:before="16"/>
        <w:ind w:left="232" w:right="0" w:firstLine="0"/>
        <w:jc w:val="both"/>
        <w:rPr>
          <w:i/>
          <w:sz w:val="19"/>
        </w:rPr>
      </w:pPr>
      <w:r>
        <w:rPr>
          <w:i/>
          <w:w w:val="105"/>
          <w:sz w:val="19"/>
        </w:rPr>
        <w:t>Wondrous item, very rare (requires attunement)</w:t>
      </w:r>
    </w:p>
    <w:p>
      <w:pPr>
        <w:pStyle w:val="BodyText"/>
        <w:spacing w:line="254" w:lineRule="auto" w:before="127"/>
        <w:ind w:right="334"/>
        <w:jc w:val="both"/>
      </w:pPr>
      <w:r>
        <w:rPr>
          <w:w w:val="105"/>
        </w:rPr>
        <w:t>This black or dark blue robe is embroidered with small white or silver stars. You gain a +1 bonus to saving throws while you wear it.</w:t>
      </w:r>
    </w:p>
    <w:p>
      <w:pPr>
        <w:pStyle w:val="BodyText"/>
        <w:spacing w:line="252" w:lineRule="auto"/>
        <w:ind w:right="164" w:firstLine="187"/>
      </w:pPr>
      <w:r>
        <w:rPr/>
        <w:t>Six stars, located on the robe’s upper front portion, are particularly large. While wearing this  robe,  you can use an action to pull off one of the stars and use </w:t>
      </w:r>
      <w:r>
        <w:rPr>
          <w:w w:val="103"/>
        </w:rPr>
        <w:t>it</w:t>
      </w:r>
      <w:r>
        <w:rPr>
          <w:spacing w:val="3"/>
        </w:rPr>
        <w:t> </w:t>
      </w:r>
      <w:r>
        <w:rPr>
          <w:spacing w:val="1"/>
          <w:w w:val="103"/>
        </w:rPr>
        <w:t>t</w:t>
      </w:r>
      <w:r>
        <w:rPr>
          <w:w w:val="103"/>
        </w:rPr>
        <w:t>o</w:t>
      </w:r>
      <w:r>
        <w:rPr>
          <w:spacing w:val="3"/>
        </w:rPr>
        <w:t> </w:t>
      </w:r>
      <w:r>
        <w:rPr>
          <w:spacing w:val="1"/>
          <w:w w:val="103"/>
        </w:rPr>
        <w:t>c</w:t>
      </w:r>
      <w:r>
        <w:rPr>
          <w:spacing w:val="1"/>
          <w:w w:val="103"/>
        </w:rPr>
        <w:t>a</w:t>
      </w:r>
      <w:r>
        <w:rPr>
          <w:spacing w:val="1"/>
          <w:w w:val="103"/>
        </w:rPr>
        <w:t>s</w:t>
      </w:r>
      <w:r>
        <w:rPr>
          <w:w w:val="103"/>
        </w:rPr>
        <w:t>t</w:t>
      </w:r>
      <w:r>
        <w:rPr>
          <w:spacing w:val="3"/>
        </w:rPr>
        <w:t> </w:t>
      </w:r>
      <w:r>
        <w:rPr>
          <w:i/>
          <w:spacing w:val="2"/>
          <w:w w:val="103"/>
        </w:rPr>
        <w:t>m</w:t>
      </w:r>
      <w:r>
        <w:rPr>
          <w:i/>
          <w:spacing w:val="1"/>
          <w:w w:val="103"/>
        </w:rPr>
        <w:t>a</w:t>
      </w:r>
      <w:r>
        <w:rPr>
          <w:i/>
          <w:spacing w:val="1"/>
          <w:w w:val="103"/>
        </w:rPr>
        <w:t>g</w:t>
      </w:r>
      <w:r>
        <w:rPr>
          <w:i/>
          <w:w w:val="103"/>
        </w:rPr>
        <w:t>i</w:t>
      </w:r>
      <w:r>
        <w:rPr>
          <w:i/>
          <w:w w:val="103"/>
        </w:rPr>
        <w:t>c</w:t>
      </w:r>
      <w:r>
        <w:rPr>
          <w:i/>
          <w:spacing w:val="3"/>
        </w:rPr>
        <w:t> </w:t>
      </w:r>
      <w:r>
        <w:rPr>
          <w:i/>
          <w:spacing w:val="2"/>
          <w:w w:val="103"/>
        </w:rPr>
        <w:t>m</w:t>
      </w:r>
      <w:r>
        <w:rPr>
          <w:i/>
          <w:w w:val="103"/>
        </w:rPr>
        <w:t>i</w:t>
      </w:r>
      <w:r>
        <w:rPr>
          <w:i/>
          <w:spacing w:val="1"/>
          <w:w w:val="103"/>
        </w:rPr>
        <w:t>ss</w:t>
      </w:r>
      <w:r>
        <w:rPr>
          <w:i/>
          <w:w w:val="103"/>
        </w:rPr>
        <w:t>i</w:t>
      </w:r>
      <w:r>
        <w:rPr>
          <w:i/>
          <w:w w:val="103"/>
        </w:rPr>
        <w:t>l</w:t>
      </w:r>
      <w:r>
        <w:rPr>
          <w:i/>
          <w:w w:val="103"/>
        </w:rPr>
        <w:t>e</w:t>
      </w:r>
      <w:r>
        <w:rPr>
          <w:i/>
          <w:spacing w:val="3"/>
        </w:rPr>
        <w:t> </w:t>
      </w:r>
      <w:r>
        <w:rPr>
          <w:spacing w:val="1"/>
          <w:w w:val="103"/>
        </w:rPr>
        <w:t>a</w:t>
      </w:r>
      <w:r>
        <w:rPr>
          <w:w w:val="103"/>
        </w:rPr>
        <w:t>s</w:t>
      </w:r>
      <w:r>
        <w:rPr>
          <w:spacing w:val="3"/>
        </w:rPr>
        <w:t> </w:t>
      </w:r>
      <w:r>
        <w:rPr>
          <w:w w:val="103"/>
        </w:rPr>
        <w:t>a</w:t>
      </w:r>
      <w:r>
        <w:rPr>
          <w:spacing w:val="3"/>
        </w:rPr>
        <w:t> </w:t>
      </w:r>
      <w:r>
        <w:rPr>
          <w:spacing w:val="1"/>
          <w:w w:val="103"/>
        </w:rPr>
        <w:t>5</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2"/>
        </w:rPr>
        <w:t> </w:t>
      </w:r>
      <w:r>
        <w:rPr>
          <w:spacing w:val="2"/>
          <w:w w:val="103"/>
        </w:rPr>
        <w:t>D</w:t>
      </w:r>
      <w:r>
        <w:rPr>
          <w:spacing w:val="1"/>
          <w:w w:val="103"/>
        </w:rPr>
        <w:t>a</w:t>
      </w:r>
      <w:r>
        <w:rPr>
          <w:spacing w:val="1"/>
          <w:w w:val="103"/>
        </w:rPr>
        <w:t>i</w:t>
      </w:r>
      <w:r>
        <w:rPr>
          <w:w w:val="103"/>
        </w:rPr>
        <w:t>ly</w:t>
      </w:r>
      <w:r>
        <w:rPr>
          <w:spacing w:val="3"/>
        </w:rPr>
        <w:t> </w:t>
      </w:r>
      <w:r>
        <w:rPr>
          <w:spacing w:val="1"/>
          <w:w w:val="103"/>
        </w:rPr>
        <w:t>a</w:t>
      </w:r>
      <w:r>
        <w:rPr>
          <w:w w:val="103"/>
        </w:rPr>
        <w:t>t </w:t>
      </w:r>
      <w:r>
        <w:rPr/>
        <w:t>dusk,</w:t>
      </w:r>
      <w:r>
        <w:rPr>
          <w:spacing w:val="9"/>
        </w:rPr>
        <w:t> </w:t>
      </w:r>
      <w:r>
        <w:rPr/>
        <w:t>1d6</w:t>
      </w:r>
      <w:r>
        <w:rPr>
          <w:spacing w:val="12"/>
        </w:rPr>
        <w:t> </w:t>
      </w:r>
      <w:r>
        <w:rPr/>
        <w:t>removed</w:t>
      </w:r>
      <w:r>
        <w:rPr>
          <w:spacing w:val="13"/>
        </w:rPr>
        <w:t> </w:t>
      </w:r>
      <w:r>
        <w:rPr/>
        <w:t>stars</w:t>
      </w:r>
      <w:r>
        <w:rPr>
          <w:spacing w:val="11"/>
        </w:rPr>
        <w:t> </w:t>
      </w:r>
      <w:r>
        <w:rPr/>
        <w:t>reappear</w:t>
      </w:r>
      <w:r>
        <w:rPr>
          <w:spacing w:val="11"/>
        </w:rPr>
        <w:t> </w:t>
      </w:r>
      <w:r>
        <w:rPr/>
        <w:t>on</w:t>
      </w:r>
      <w:r>
        <w:rPr>
          <w:spacing w:val="12"/>
        </w:rPr>
        <w:t> </w:t>
      </w:r>
      <w:r>
        <w:rPr/>
        <w:t>the</w:t>
      </w:r>
      <w:r>
        <w:rPr>
          <w:spacing w:val="11"/>
        </w:rPr>
        <w:t> </w:t>
      </w:r>
      <w:r>
        <w:rPr/>
        <w:t>robe.</w:t>
      </w:r>
    </w:p>
    <w:p>
      <w:pPr>
        <w:pStyle w:val="BodyText"/>
        <w:spacing w:line="254" w:lineRule="auto"/>
        <w:ind w:right="52" w:firstLine="187"/>
      </w:pPr>
      <w:r>
        <w:rPr>
          <w:w w:val="105"/>
        </w:rPr>
        <w:t>While you wear the robe, you can use an action to enter the Astral Plane along with everything you are wearing and carrying. You remain there until you use an action to return to the plane you were on. You reappear in the last space you occupied, or if that space is occupied, the nearest unoccupied</w:t>
      </w:r>
      <w:r>
        <w:rPr>
          <w:spacing w:val="-3"/>
          <w:w w:val="105"/>
        </w:rPr>
        <w:t> </w:t>
      </w:r>
      <w:r>
        <w:rPr>
          <w:w w:val="105"/>
        </w:rPr>
        <w:t>space.</w:t>
      </w:r>
    </w:p>
    <w:p>
      <w:pPr>
        <w:pStyle w:val="Heading4"/>
        <w:spacing w:before="161"/>
      </w:pPr>
      <w:r>
        <w:rPr>
          <w:color w:val="943634"/>
        </w:rPr>
        <w:t>Robe of the Archmagi</w:t>
      </w:r>
    </w:p>
    <w:p>
      <w:pPr>
        <w:spacing w:line="247" w:lineRule="auto" w:before="21"/>
        <w:ind w:left="232" w:right="142" w:firstLine="0"/>
        <w:jc w:val="left"/>
        <w:rPr>
          <w:i/>
          <w:sz w:val="19"/>
        </w:rPr>
      </w:pPr>
      <w:r>
        <w:rPr>
          <w:i/>
          <w:w w:val="105"/>
          <w:sz w:val="19"/>
        </w:rPr>
        <w:t>Wondrous item, legendary (requires attunement by a </w:t>
      </w:r>
      <w:r>
        <w:rPr>
          <w:i/>
          <w:w w:val="105"/>
          <w:sz w:val="19"/>
        </w:rPr>
        <w:t>sorcerer, warlock, or wizard)</w:t>
      </w:r>
    </w:p>
    <w:p>
      <w:pPr>
        <w:pStyle w:val="BodyText"/>
        <w:spacing w:line="252" w:lineRule="auto" w:before="127"/>
        <w:ind w:right="72"/>
      </w:pPr>
      <w:r>
        <w:rPr>
          <w:w w:val="105"/>
        </w:rPr>
        <w:t>This elegant garment is made from exquisite cloth of white, gray, or black and adorned with silvery runes. The robe’s color corresponds to the alignment for which the item was created. A white robe was made for good, gray for neutral, and black for evil. You can’t attune to a </w:t>
      </w:r>
      <w:r>
        <w:rPr>
          <w:i/>
          <w:w w:val="105"/>
        </w:rPr>
        <w:t>robe of the archmagi </w:t>
      </w:r>
      <w:r>
        <w:rPr>
          <w:w w:val="105"/>
        </w:rPr>
        <w:t>that doesn’t correspond to your alignment.</w:t>
      </w:r>
    </w:p>
    <w:p>
      <w:pPr>
        <w:pStyle w:val="BodyText"/>
        <w:spacing w:before="5"/>
        <w:ind w:left="419"/>
      </w:pPr>
      <w:r>
        <w:rPr>
          <w:w w:val="105"/>
        </w:rPr>
        <w:t>You gain these benefits while wearing the robe:</w:t>
      </w:r>
    </w:p>
    <w:p>
      <w:pPr>
        <w:pStyle w:val="ListParagraph"/>
        <w:numPr>
          <w:ilvl w:val="1"/>
          <w:numId w:val="11"/>
        </w:numPr>
        <w:tabs>
          <w:tab w:pos="419" w:val="left" w:leader="none"/>
        </w:tabs>
        <w:spacing w:line="247" w:lineRule="auto" w:before="136" w:after="0"/>
        <w:ind w:left="419" w:right="487" w:hanging="187"/>
        <w:jc w:val="left"/>
        <w:rPr>
          <w:sz w:val="19"/>
        </w:rPr>
      </w:pPr>
      <w:r>
        <w:rPr>
          <w:w w:val="105"/>
          <w:sz w:val="19"/>
        </w:rPr>
        <w:t>If you aren’t wearing armor, your base Armor Class is 15 + your Dexterity</w:t>
      </w:r>
      <w:r>
        <w:rPr>
          <w:spacing w:val="2"/>
          <w:w w:val="105"/>
          <w:sz w:val="19"/>
        </w:rPr>
        <w:t> </w:t>
      </w:r>
      <w:r>
        <w:rPr>
          <w:w w:val="105"/>
          <w:sz w:val="19"/>
        </w:rPr>
        <w:t>modifier.</w:t>
      </w:r>
    </w:p>
    <w:p>
      <w:pPr>
        <w:pStyle w:val="ListParagraph"/>
        <w:numPr>
          <w:ilvl w:val="1"/>
          <w:numId w:val="11"/>
        </w:numPr>
        <w:tabs>
          <w:tab w:pos="419" w:val="left" w:leader="none"/>
        </w:tabs>
        <w:spacing w:line="247" w:lineRule="auto" w:before="11" w:after="0"/>
        <w:ind w:left="419" w:right="496" w:hanging="187"/>
        <w:jc w:val="left"/>
        <w:rPr>
          <w:sz w:val="19"/>
        </w:rPr>
      </w:pPr>
      <w:r>
        <w:rPr>
          <w:w w:val="105"/>
          <w:sz w:val="19"/>
        </w:rPr>
        <w:t>You have advantage on saving throws against spells and other magical</w:t>
      </w:r>
      <w:r>
        <w:rPr>
          <w:spacing w:val="2"/>
          <w:w w:val="105"/>
          <w:sz w:val="19"/>
        </w:rPr>
        <w:t> </w:t>
      </w:r>
      <w:r>
        <w:rPr>
          <w:w w:val="105"/>
          <w:sz w:val="19"/>
        </w:rPr>
        <w:t>effects.</w:t>
      </w:r>
    </w:p>
    <w:p>
      <w:pPr>
        <w:pStyle w:val="ListParagraph"/>
        <w:numPr>
          <w:ilvl w:val="1"/>
          <w:numId w:val="11"/>
        </w:numPr>
        <w:tabs>
          <w:tab w:pos="419" w:val="left" w:leader="none"/>
        </w:tabs>
        <w:spacing w:line="247" w:lineRule="auto" w:before="10" w:after="0"/>
        <w:ind w:left="419" w:right="407" w:hanging="187"/>
        <w:jc w:val="left"/>
        <w:rPr>
          <w:sz w:val="19"/>
        </w:rPr>
      </w:pPr>
      <w:r>
        <w:rPr>
          <w:w w:val="105"/>
          <w:sz w:val="19"/>
        </w:rPr>
        <w:t>Your spell save DC and spell attack bonus each increase by</w:t>
      </w:r>
      <w:r>
        <w:rPr>
          <w:spacing w:val="1"/>
          <w:w w:val="105"/>
          <w:sz w:val="19"/>
        </w:rPr>
        <w:t> </w:t>
      </w:r>
      <w:r>
        <w:rPr>
          <w:w w:val="105"/>
          <w:sz w:val="19"/>
        </w:rPr>
        <w:t>2.</w:t>
      </w:r>
    </w:p>
    <w:p>
      <w:pPr>
        <w:pStyle w:val="Heading4"/>
        <w:spacing w:before="173"/>
      </w:pPr>
      <w:r>
        <w:rPr>
          <w:color w:val="943634"/>
        </w:rPr>
        <w:t>Robe of Useful Items</w:t>
      </w:r>
    </w:p>
    <w:p>
      <w:pPr>
        <w:spacing w:before="21"/>
        <w:ind w:left="232" w:right="0" w:firstLine="0"/>
        <w:jc w:val="left"/>
        <w:rPr>
          <w:i/>
          <w:sz w:val="19"/>
        </w:rPr>
      </w:pPr>
      <w:r>
        <w:rPr>
          <w:i/>
          <w:w w:val="105"/>
          <w:sz w:val="19"/>
        </w:rPr>
        <w:t>Wondrous item, uncommon</w:t>
      </w:r>
    </w:p>
    <w:p>
      <w:pPr>
        <w:pStyle w:val="BodyText"/>
        <w:spacing w:line="252" w:lineRule="auto" w:before="132"/>
        <w:ind w:right="104"/>
      </w:pPr>
      <w:r>
        <w:rPr>
          <w:w w:val="105"/>
        </w:rPr>
        <w:t>This robe has cloth patches of various shapes and colors covering it. While wearing the robe, you can use an action to detach one of the patches, causing it to become the object or creature it represents. Once the last patch is removed, the robe becomes an ordinary garment.</w:t>
      </w:r>
    </w:p>
    <w:p>
      <w:pPr>
        <w:pStyle w:val="BodyText"/>
        <w:spacing w:before="4"/>
        <w:ind w:left="419"/>
      </w:pPr>
      <w:r>
        <w:rPr>
          <w:w w:val="105"/>
        </w:rPr>
        <w:t>The robe has two of each of the following patches:</w:t>
      </w:r>
    </w:p>
    <w:p>
      <w:pPr>
        <w:pStyle w:val="ListParagraph"/>
        <w:numPr>
          <w:ilvl w:val="1"/>
          <w:numId w:val="11"/>
        </w:numPr>
        <w:tabs>
          <w:tab w:pos="419" w:val="left" w:leader="none"/>
        </w:tabs>
        <w:spacing w:line="240" w:lineRule="auto" w:before="136" w:after="0"/>
        <w:ind w:left="419" w:right="0" w:hanging="187"/>
        <w:jc w:val="left"/>
        <w:rPr>
          <w:sz w:val="19"/>
        </w:rPr>
      </w:pPr>
      <w:r>
        <w:rPr>
          <w:w w:val="105"/>
          <w:sz w:val="19"/>
        </w:rPr>
        <w:t>Dagger</w:t>
      </w:r>
    </w:p>
    <w:p>
      <w:pPr>
        <w:pStyle w:val="ListParagraph"/>
        <w:numPr>
          <w:ilvl w:val="1"/>
          <w:numId w:val="11"/>
        </w:numPr>
        <w:tabs>
          <w:tab w:pos="419" w:val="left" w:leader="none"/>
        </w:tabs>
        <w:spacing w:line="240" w:lineRule="auto" w:before="12" w:after="0"/>
        <w:ind w:left="419" w:right="0" w:hanging="187"/>
        <w:jc w:val="left"/>
        <w:rPr>
          <w:sz w:val="19"/>
        </w:rPr>
      </w:pPr>
      <w:r>
        <w:rPr>
          <w:w w:val="105"/>
          <w:sz w:val="19"/>
        </w:rPr>
        <w:t>Bullseye lantern (filled and</w:t>
      </w:r>
      <w:r>
        <w:rPr>
          <w:spacing w:val="2"/>
          <w:w w:val="105"/>
          <w:sz w:val="19"/>
        </w:rPr>
        <w:t> </w:t>
      </w:r>
      <w:r>
        <w:rPr>
          <w:w w:val="105"/>
          <w:sz w:val="19"/>
        </w:rPr>
        <w:t>lit)</w:t>
      </w:r>
    </w:p>
    <w:p>
      <w:pPr>
        <w:pStyle w:val="ListParagraph"/>
        <w:numPr>
          <w:ilvl w:val="1"/>
          <w:numId w:val="11"/>
        </w:numPr>
        <w:tabs>
          <w:tab w:pos="419" w:val="left" w:leader="none"/>
        </w:tabs>
        <w:spacing w:line="240" w:lineRule="auto" w:before="11" w:after="0"/>
        <w:ind w:left="419" w:right="0" w:hanging="187"/>
        <w:jc w:val="left"/>
        <w:rPr>
          <w:sz w:val="19"/>
        </w:rPr>
      </w:pPr>
      <w:r>
        <w:rPr>
          <w:w w:val="105"/>
          <w:sz w:val="19"/>
        </w:rPr>
        <w:t>Steel mirror</w:t>
      </w:r>
    </w:p>
    <w:p>
      <w:pPr>
        <w:pStyle w:val="ListParagraph"/>
        <w:numPr>
          <w:ilvl w:val="1"/>
          <w:numId w:val="11"/>
        </w:numPr>
        <w:tabs>
          <w:tab w:pos="419" w:val="left" w:leader="none"/>
        </w:tabs>
        <w:spacing w:line="240" w:lineRule="auto" w:before="12" w:after="0"/>
        <w:ind w:left="419" w:right="0" w:hanging="187"/>
        <w:jc w:val="left"/>
        <w:rPr>
          <w:sz w:val="19"/>
        </w:rPr>
      </w:pPr>
      <w:r>
        <w:rPr>
          <w:spacing w:val="1"/>
          <w:w w:val="103"/>
          <w:sz w:val="19"/>
        </w:rPr>
        <w:t>10</w:t>
      </w:r>
      <w:r>
        <w:rPr>
          <w:w w:val="31"/>
          <w:sz w:val="19"/>
        </w:rPr>
        <w:t>-­‐</w:t>
      </w:r>
      <w:r>
        <w:rPr>
          <w:spacing w:val="1"/>
          <w:w w:val="31"/>
          <w:sz w:val="19"/>
        </w:rPr>
        <w:t>‑</w:t>
      </w:r>
      <w:r>
        <w:rPr>
          <w:w w:val="103"/>
          <w:sz w:val="19"/>
        </w:rPr>
        <w:t>f</w:t>
      </w:r>
      <w:r>
        <w:rPr>
          <w:spacing w:val="1"/>
          <w:w w:val="103"/>
          <w:sz w:val="19"/>
        </w:rPr>
        <w:t>o</w:t>
      </w:r>
      <w:r>
        <w:rPr>
          <w:spacing w:val="1"/>
          <w:w w:val="103"/>
          <w:sz w:val="19"/>
        </w:rPr>
        <w:t>o</w:t>
      </w:r>
      <w:r>
        <w:rPr>
          <w:w w:val="103"/>
          <w:sz w:val="19"/>
        </w:rPr>
        <w:t>t</w:t>
      </w:r>
      <w:r>
        <w:rPr>
          <w:spacing w:val="3"/>
          <w:sz w:val="19"/>
        </w:rPr>
        <w:t> </w:t>
      </w:r>
      <w:r>
        <w:rPr>
          <w:spacing w:val="1"/>
          <w:w w:val="103"/>
          <w:sz w:val="19"/>
        </w:rPr>
        <w:t>p</w:t>
      </w:r>
      <w:r>
        <w:rPr>
          <w:spacing w:val="1"/>
          <w:w w:val="103"/>
          <w:sz w:val="19"/>
        </w:rPr>
        <w:t>o</w:t>
      </w:r>
      <w:r>
        <w:rPr>
          <w:w w:val="103"/>
          <w:sz w:val="19"/>
        </w:rPr>
        <w:t>le</w:t>
      </w:r>
    </w:p>
    <w:p>
      <w:pPr>
        <w:pStyle w:val="ListParagraph"/>
        <w:numPr>
          <w:ilvl w:val="1"/>
          <w:numId w:val="11"/>
        </w:numPr>
        <w:tabs>
          <w:tab w:pos="419" w:val="left" w:leader="none"/>
        </w:tabs>
        <w:spacing w:line="240" w:lineRule="auto" w:before="16" w:after="0"/>
        <w:ind w:left="419" w:right="0" w:hanging="187"/>
        <w:jc w:val="left"/>
        <w:rPr>
          <w:sz w:val="19"/>
        </w:rPr>
      </w:pPr>
      <w:r>
        <w:rPr>
          <w:w w:val="105"/>
          <w:sz w:val="19"/>
        </w:rPr>
        <w:t>Hempen rope (50 feet,</w:t>
      </w:r>
      <w:r>
        <w:rPr>
          <w:spacing w:val="3"/>
          <w:w w:val="105"/>
          <w:sz w:val="19"/>
        </w:rPr>
        <w:t> </w:t>
      </w:r>
      <w:r>
        <w:rPr>
          <w:w w:val="105"/>
          <w:sz w:val="19"/>
        </w:rPr>
        <w:t>coiled)</w:t>
      </w:r>
    </w:p>
    <w:p>
      <w:pPr>
        <w:pStyle w:val="ListParagraph"/>
        <w:numPr>
          <w:ilvl w:val="1"/>
          <w:numId w:val="11"/>
        </w:numPr>
        <w:tabs>
          <w:tab w:pos="419" w:val="left" w:leader="none"/>
        </w:tabs>
        <w:spacing w:line="240" w:lineRule="auto" w:before="7" w:after="0"/>
        <w:ind w:left="419" w:right="0" w:hanging="187"/>
        <w:jc w:val="left"/>
        <w:rPr>
          <w:sz w:val="19"/>
        </w:rPr>
      </w:pPr>
      <w:r>
        <w:rPr>
          <w:w w:val="105"/>
          <w:sz w:val="19"/>
        </w:rPr>
        <w:t>Sack</w:t>
      </w:r>
    </w:p>
    <w:p>
      <w:pPr>
        <w:pStyle w:val="BodyText"/>
        <w:spacing w:line="254" w:lineRule="auto" w:before="86"/>
        <w:ind w:left="342" w:right="477" w:firstLine="187"/>
      </w:pPr>
      <w:r>
        <w:rPr/>
        <w:br w:type="column"/>
      </w:r>
      <w:r>
        <w:rPr>
          <w:w w:val="105"/>
        </w:rPr>
        <w:t>In addition, the robe has 4d4 other patches. The GM chooses the patches or determines them randomly.</w:t>
      </w:r>
    </w:p>
    <w:p>
      <w:pPr>
        <w:tabs>
          <w:tab w:pos="1062" w:val="left" w:leader="none"/>
        </w:tabs>
        <w:spacing w:before="117"/>
        <w:ind w:left="409" w:right="0" w:firstLine="0"/>
        <w:jc w:val="left"/>
        <w:rPr>
          <w:rFonts w:ascii="Carlito"/>
          <w:b/>
          <w:sz w:val="17"/>
        </w:rPr>
      </w:pPr>
      <w:r>
        <w:rPr>
          <w:rFonts w:ascii="Carlito"/>
          <w:b/>
          <w:w w:val="105"/>
          <w:sz w:val="17"/>
        </w:rPr>
        <w:t>d100</w:t>
        <w:tab/>
        <w:t>Patch</w:t>
      </w:r>
    </w:p>
    <w:p>
      <w:pPr>
        <w:tabs>
          <w:tab w:pos="1062" w:val="left" w:leader="none"/>
          <w:tab w:pos="4571" w:val="left" w:leader="none"/>
        </w:tabs>
        <w:spacing w:line="254" w:lineRule="auto" w:before="9"/>
        <w:ind w:left="367" w:right="518" w:hanging="136"/>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5"/>
          <w:sz w:val="17"/>
          <w:shd w:fill="EEECE1" w:color="auto" w:val="clear"/>
        </w:rPr>
        <w:t> </w:t>
      </w:r>
      <w:r>
        <w:rPr>
          <w:rFonts w:ascii="Carlito" w:hAnsi="Carlito"/>
          <w:w w:val="105"/>
          <w:sz w:val="17"/>
          <w:shd w:fill="EEECE1" w:color="auto" w:val="clear"/>
        </w:rPr>
        <w:t>01–08</w:t>
        <w:tab/>
        <w:t>Bag of</w:t>
      </w:r>
      <w:r>
        <w:rPr>
          <w:rFonts w:ascii="Carlito" w:hAnsi="Carlito"/>
          <w:spacing w:val="3"/>
          <w:w w:val="105"/>
          <w:sz w:val="17"/>
          <w:shd w:fill="EEECE1" w:color="auto" w:val="clear"/>
        </w:rPr>
        <w:t> </w:t>
      </w:r>
      <w:r>
        <w:rPr>
          <w:rFonts w:ascii="Carlito" w:hAnsi="Carlito"/>
          <w:w w:val="105"/>
          <w:sz w:val="17"/>
          <w:shd w:fill="EEECE1" w:color="auto" w:val="clear"/>
        </w:rPr>
        <w:t>100</w:t>
      </w:r>
      <w:r>
        <w:rPr>
          <w:rFonts w:ascii="Carlito" w:hAnsi="Carlito"/>
          <w:spacing w:val="1"/>
          <w:w w:val="105"/>
          <w:sz w:val="17"/>
          <w:shd w:fill="EEECE1" w:color="auto" w:val="clear"/>
        </w:rPr>
        <w:t> </w:t>
      </w:r>
      <w:r>
        <w:rPr>
          <w:rFonts w:ascii="Carlito" w:hAnsi="Carlito"/>
          <w:w w:val="105"/>
          <w:sz w:val="17"/>
          <w:shd w:fill="EEECE1" w:color="auto" w:val="clear"/>
        </w:rPr>
        <w:t>gp</w:t>
      </w:r>
      <w:r>
        <w:rPr>
          <w:rFonts w:ascii="Carlito" w:hAnsi="Carlito"/>
          <w:sz w:val="17"/>
          <w:shd w:fill="EEECE1" w:color="auto" w:val="clear"/>
        </w:rPr>
        <w:tab/>
      </w:r>
      <w:r>
        <w:rPr>
          <w:rFonts w:ascii="Carlito" w:hAnsi="Carlito"/>
          <w:sz w:val="17"/>
        </w:rPr>
        <w:t>                                                      </w:t>
      </w:r>
      <w:r>
        <w:rPr>
          <w:rFonts w:ascii="Carlito" w:hAnsi="Carlito"/>
          <w:w w:val="105"/>
          <w:sz w:val="17"/>
        </w:rPr>
        <w:t>09–15</w:t>
        <w:tab/>
        <w:t>Silver coffer (1 foot long, 6 inches wide</w:t>
      </w:r>
      <w:r>
        <w:rPr>
          <w:rFonts w:ascii="Carlito" w:hAnsi="Carlito"/>
          <w:spacing w:val="9"/>
          <w:w w:val="105"/>
          <w:sz w:val="17"/>
        </w:rPr>
        <w:t> </w:t>
      </w:r>
      <w:r>
        <w:rPr>
          <w:rFonts w:ascii="Carlito" w:hAnsi="Carlito"/>
          <w:w w:val="105"/>
          <w:sz w:val="17"/>
        </w:rPr>
        <w:t>and</w:t>
      </w:r>
    </w:p>
    <w:p>
      <w:pPr>
        <w:spacing w:before="1"/>
        <w:ind w:left="1062" w:right="0" w:firstLine="0"/>
        <w:jc w:val="left"/>
        <w:rPr>
          <w:rFonts w:ascii="Carlito"/>
          <w:sz w:val="17"/>
        </w:rPr>
      </w:pPr>
      <w:r>
        <w:rPr>
          <w:rFonts w:ascii="Carlito"/>
          <w:w w:val="105"/>
          <w:sz w:val="17"/>
        </w:rPr>
        <w:t>deep) worth 500 gp</w:t>
      </w:r>
    </w:p>
    <w:p>
      <w:pPr>
        <w:pStyle w:val="BodyText"/>
        <w:rPr>
          <w:rFonts w:ascii="Carlito"/>
          <w:sz w:val="20"/>
        </w:rPr>
      </w:pPr>
      <w:r>
        <w:rPr>
          <w:rFonts w:ascii="Carlito"/>
          <w:sz w:val="20"/>
        </w:rPr>
        <w:pict>
          <v:shape style="width:217pt;height:55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112" w:hanging="696"/>
                    <w:jc w:val="left"/>
                    <w:rPr>
                      <w:rFonts w:ascii="Carlito" w:hAnsi="Carlito"/>
                      <w:sz w:val="17"/>
                    </w:rPr>
                  </w:pPr>
                  <w:r>
                    <w:rPr>
                      <w:rFonts w:ascii="Carlito" w:hAnsi="Carlito"/>
                      <w:w w:val="105"/>
                      <w:sz w:val="17"/>
                    </w:rPr>
                    <w:t>16–22</w:t>
                    <w:tab/>
                    <w:t>Iron door (up to 10 feet wide and 10 feet high, barred on one side of your choice), which you can place in an opening you can reach; it conforms to fit the opening, attaching and hinging</w:t>
                  </w:r>
                  <w:r>
                    <w:rPr>
                      <w:rFonts w:ascii="Carlito" w:hAnsi="Carlito"/>
                      <w:spacing w:val="1"/>
                      <w:w w:val="105"/>
                      <w:sz w:val="17"/>
                    </w:rPr>
                    <w:t> </w:t>
                  </w:r>
                  <w:r>
                    <w:rPr>
                      <w:rFonts w:ascii="Carlito" w:hAnsi="Carlito"/>
                      <w:w w:val="105"/>
                      <w:sz w:val="17"/>
                    </w:rPr>
                    <w:t>itself</w:t>
                  </w:r>
                </w:p>
              </w:txbxContent>
            </v:textbox>
            <v:fill type="solid"/>
          </v:shape>
        </w:pict>
      </w:r>
      <w:r>
        <w:rPr>
          <w:rFonts w:ascii="Carlito"/>
          <w:sz w:val="20"/>
        </w:rPr>
      </w:r>
    </w:p>
    <w:p>
      <w:pPr>
        <w:tabs>
          <w:tab w:pos="1062" w:val="left" w:leader="none"/>
        </w:tabs>
        <w:spacing w:before="0"/>
        <w:ind w:left="367" w:right="0" w:firstLine="0"/>
        <w:jc w:val="left"/>
        <w:rPr>
          <w:rFonts w:ascii="Carlito" w:hAnsi="Carlito"/>
          <w:sz w:val="17"/>
        </w:rPr>
      </w:pPr>
      <w:r>
        <w:rPr>
          <w:rFonts w:ascii="Carlito" w:hAnsi="Carlito"/>
          <w:w w:val="105"/>
          <w:sz w:val="17"/>
        </w:rPr>
        <w:t>23–30</w:t>
        <w:tab/>
        <w:t>10 gems worth 100 gp</w:t>
      </w:r>
      <w:r>
        <w:rPr>
          <w:rFonts w:ascii="Carlito" w:hAnsi="Carlito"/>
          <w:spacing w:val="5"/>
          <w:w w:val="105"/>
          <w:sz w:val="17"/>
        </w:rPr>
        <w:t> </w:t>
      </w:r>
      <w:r>
        <w:rPr>
          <w:rFonts w:ascii="Carlito" w:hAnsi="Carlito"/>
          <w:w w:val="105"/>
          <w:sz w:val="17"/>
        </w:rPr>
        <w:t>each</w:t>
      </w:r>
    </w:p>
    <w:p>
      <w:pPr>
        <w:tabs>
          <w:tab w:pos="1062" w:val="left" w:leader="none"/>
          <w:tab w:pos="4571" w:val="left" w:leader="none"/>
        </w:tabs>
        <w:spacing w:line="254" w:lineRule="auto" w:before="8"/>
        <w:ind w:left="367" w:right="518" w:hanging="136"/>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5"/>
          <w:sz w:val="17"/>
          <w:shd w:fill="EEECE1" w:color="auto" w:val="clear"/>
        </w:rPr>
        <w:t> </w:t>
      </w:r>
      <w:r>
        <w:rPr>
          <w:rFonts w:ascii="Carlito" w:hAnsi="Carlito"/>
          <w:w w:val="105"/>
          <w:sz w:val="17"/>
          <w:shd w:fill="EEECE1" w:color="auto" w:val="clear"/>
        </w:rPr>
        <w:t>31–44</w:t>
        <w:tab/>
        <w:t>Wooden ladder (24</w:t>
      </w:r>
      <w:r>
        <w:rPr>
          <w:rFonts w:ascii="Carlito" w:hAnsi="Carlito"/>
          <w:spacing w:val="7"/>
          <w:w w:val="105"/>
          <w:sz w:val="17"/>
          <w:shd w:fill="EEECE1" w:color="auto" w:val="clear"/>
        </w:rPr>
        <w:t> </w:t>
      </w:r>
      <w:r>
        <w:rPr>
          <w:rFonts w:ascii="Carlito" w:hAnsi="Carlito"/>
          <w:w w:val="105"/>
          <w:sz w:val="17"/>
          <w:shd w:fill="EEECE1" w:color="auto" w:val="clear"/>
        </w:rPr>
        <w:t>feet</w:t>
      </w:r>
      <w:r>
        <w:rPr>
          <w:rFonts w:ascii="Carlito" w:hAnsi="Carlito"/>
          <w:spacing w:val="3"/>
          <w:w w:val="105"/>
          <w:sz w:val="17"/>
          <w:shd w:fill="EEECE1" w:color="auto" w:val="clear"/>
        </w:rPr>
        <w:t> </w:t>
      </w:r>
      <w:r>
        <w:rPr>
          <w:rFonts w:ascii="Carlito" w:hAnsi="Carlito"/>
          <w:w w:val="105"/>
          <w:sz w:val="17"/>
          <w:shd w:fill="EEECE1" w:color="auto" w:val="clear"/>
        </w:rPr>
        <w:t>long)</w:t>
      </w:r>
      <w:r>
        <w:rPr>
          <w:rFonts w:ascii="Carlito" w:hAnsi="Carlito"/>
          <w:sz w:val="17"/>
          <w:shd w:fill="EEECE1" w:color="auto" w:val="clear"/>
        </w:rPr>
        <w:tab/>
      </w:r>
      <w:r>
        <w:rPr>
          <w:rFonts w:ascii="Carlito" w:hAnsi="Carlito"/>
          <w:sz w:val="17"/>
        </w:rPr>
        <w:t>                         </w:t>
      </w:r>
      <w:r>
        <w:rPr>
          <w:rFonts w:ascii="Carlito" w:hAnsi="Carlito"/>
          <w:w w:val="105"/>
          <w:sz w:val="17"/>
        </w:rPr>
        <w:t>45–51</w:t>
        <w:tab/>
        <w:t>A riding horse with saddle</w:t>
      </w:r>
      <w:r>
        <w:rPr>
          <w:rFonts w:ascii="Carlito" w:hAnsi="Carlito"/>
          <w:spacing w:val="5"/>
          <w:w w:val="105"/>
          <w:sz w:val="17"/>
        </w:rPr>
        <w:t> </w:t>
      </w:r>
      <w:r>
        <w:rPr>
          <w:rFonts w:ascii="Carlito" w:hAnsi="Carlito"/>
          <w:w w:val="105"/>
          <w:sz w:val="17"/>
        </w:rPr>
        <w:t>bags</w:t>
      </w:r>
    </w:p>
    <w:p>
      <w:pPr>
        <w:pStyle w:val="BodyText"/>
        <w:rPr>
          <w:rFonts w:ascii="Carlito"/>
          <w:sz w:val="20"/>
        </w:rPr>
      </w:pPr>
      <w:r>
        <w:rPr>
          <w:rFonts w:ascii="Carlito"/>
          <w:sz w:val="20"/>
        </w:rPr>
        <w:pict>
          <v:shape style="width:217pt;height:21.85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298" w:hanging="696"/>
                    <w:jc w:val="left"/>
                    <w:rPr>
                      <w:rFonts w:ascii="Carlito" w:hAnsi="Carlito"/>
                      <w:sz w:val="17"/>
                    </w:rPr>
                  </w:pPr>
                  <w:r>
                    <w:rPr>
                      <w:rFonts w:ascii="Carlito" w:hAnsi="Carlito"/>
                      <w:w w:val="105"/>
                      <w:sz w:val="17"/>
                    </w:rPr>
                    <w:t>52–59</w:t>
                    <w:tab/>
                    <w:t>Pit (a cube 10 feet on a side), which you can place on the ground within 10 feet of</w:t>
                  </w:r>
                  <w:r>
                    <w:rPr>
                      <w:rFonts w:ascii="Carlito" w:hAnsi="Carlito"/>
                      <w:spacing w:val="11"/>
                      <w:w w:val="105"/>
                      <w:sz w:val="17"/>
                    </w:rPr>
                    <w:t> </w:t>
                  </w:r>
                  <w:r>
                    <w:rPr>
                      <w:rFonts w:ascii="Carlito" w:hAnsi="Carlito"/>
                      <w:w w:val="105"/>
                      <w:sz w:val="17"/>
                    </w:rPr>
                    <w:t>you</w:t>
                  </w:r>
                </w:p>
              </w:txbxContent>
            </v:textbox>
            <v:fill type="solid"/>
          </v:shape>
        </w:pict>
      </w:r>
      <w:r>
        <w:rPr>
          <w:rFonts w:ascii="Carlito"/>
          <w:sz w:val="20"/>
        </w:rPr>
      </w:r>
    </w:p>
    <w:p>
      <w:pPr>
        <w:tabs>
          <w:tab w:pos="1062" w:val="left" w:leader="none"/>
        </w:tabs>
        <w:spacing w:before="0"/>
        <w:ind w:left="367" w:right="0" w:firstLine="0"/>
        <w:jc w:val="left"/>
        <w:rPr>
          <w:rFonts w:ascii="Carlito" w:hAnsi="Carlito"/>
          <w:sz w:val="17"/>
        </w:rPr>
      </w:pPr>
      <w:r>
        <w:rPr>
          <w:rFonts w:ascii="Carlito" w:hAnsi="Carlito"/>
          <w:w w:val="105"/>
          <w:sz w:val="17"/>
        </w:rPr>
        <w:t>60–68</w:t>
        <w:tab/>
        <w:t>4 potions of</w:t>
      </w:r>
      <w:r>
        <w:rPr>
          <w:rFonts w:ascii="Carlito" w:hAnsi="Carlito"/>
          <w:spacing w:val="2"/>
          <w:w w:val="105"/>
          <w:sz w:val="17"/>
        </w:rPr>
        <w:t> </w:t>
      </w:r>
      <w:r>
        <w:rPr>
          <w:rFonts w:ascii="Carlito" w:hAnsi="Carlito"/>
          <w:w w:val="105"/>
          <w:sz w:val="17"/>
        </w:rPr>
        <w:t>healing</w:t>
      </w:r>
    </w:p>
    <w:p>
      <w:pPr>
        <w:tabs>
          <w:tab w:pos="1062" w:val="left" w:leader="none"/>
          <w:tab w:pos="4571" w:val="left" w:leader="none"/>
        </w:tabs>
        <w:spacing w:line="254" w:lineRule="auto" w:before="13"/>
        <w:ind w:left="367" w:right="518" w:hanging="136"/>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5"/>
          <w:sz w:val="17"/>
          <w:shd w:fill="EEECE1" w:color="auto" w:val="clear"/>
        </w:rPr>
        <w:t> </w:t>
      </w:r>
      <w:r>
        <w:rPr>
          <w:rFonts w:ascii="Carlito" w:hAnsi="Carlito"/>
          <w:w w:val="105"/>
          <w:sz w:val="17"/>
          <w:shd w:fill="EEECE1" w:color="auto" w:val="clear"/>
        </w:rPr>
        <w:t>69–75</w:t>
        <w:tab/>
        <w:t>Rowboat (12</w:t>
      </w:r>
      <w:r>
        <w:rPr>
          <w:rFonts w:ascii="Carlito" w:hAnsi="Carlito"/>
          <w:spacing w:val="4"/>
          <w:w w:val="105"/>
          <w:sz w:val="17"/>
          <w:shd w:fill="EEECE1" w:color="auto" w:val="clear"/>
        </w:rPr>
        <w:t> </w:t>
      </w:r>
      <w:r>
        <w:rPr>
          <w:rFonts w:ascii="Carlito" w:hAnsi="Carlito"/>
          <w:w w:val="105"/>
          <w:sz w:val="17"/>
          <w:shd w:fill="EEECE1" w:color="auto" w:val="clear"/>
        </w:rPr>
        <w:t>feet</w:t>
      </w:r>
      <w:r>
        <w:rPr>
          <w:rFonts w:ascii="Carlito" w:hAnsi="Carlito"/>
          <w:spacing w:val="3"/>
          <w:w w:val="105"/>
          <w:sz w:val="17"/>
          <w:shd w:fill="EEECE1" w:color="auto" w:val="clear"/>
        </w:rPr>
        <w:t> </w:t>
      </w:r>
      <w:r>
        <w:rPr>
          <w:rFonts w:ascii="Carlito" w:hAnsi="Carlito"/>
          <w:w w:val="105"/>
          <w:sz w:val="17"/>
          <w:shd w:fill="EEECE1" w:color="auto" w:val="clear"/>
        </w:rPr>
        <w:t>long)</w:t>
      </w:r>
      <w:r>
        <w:rPr>
          <w:rFonts w:ascii="Carlito" w:hAnsi="Carlito"/>
          <w:sz w:val="17"/>
          <w:shd w:fill="EEECE1" w:color="auto" w:val="clear"/>
        </w:rPr>
        <w:tab/>
      </w:r>
      <w:r>
        <w:rPr>
          <w:rFonts w:ascii="Carlito" w:hAnsi="Carlito"/>
          <w:sz w:val="17"/>
        </w:rPr>
        <w:t>                                     </w:t>
      </w:r>
      <w:r>
        <w:rPr>
          <w:rFonts w:ascii="Carlito" w:hAnsi="Carlito"/>
          <w:w w:val="105"/>
          <w:sz w:val="17"/>
        </w:rPr>
        <w:t>76–83</w:t>
        <w:tab/>
        <w:t>Spell scroll containing one spell of 1st to</w:t>
      </w:r>
      <w:r>
        <w:rPr>
          <w:rFonts w:ascii="Carlito" w:hAnsi="Carlito"/>
          <w:spacing w:val="8"/>
          <w:w w:val="105"/>
          <w:sz w:val="17"/>
        </w:rPr>
        <w:t> </w:t>
      </w:r>
      <w:r>
        <w:rPr>
          <w:rFonts w:ascii="Carlito" w:hAnsi="Carlito"/>
          <w:w w:val="105"/>
          <w:sz w:val="17"/>
        </w:rPr>
        <w:t>3rd</w:t>
      </w:r>
    </w:p>
    <w:p>
      <w:pPr>
        <w:spacing w:before="2"/>
        <w:ind w:left="1062" w:right="0" w:firstLine="0"/>
        <w:jc w:val="left"/>
        <w:rPr>
          <w:rFonts w:ascii="Carlito"/>
          <w:sz w:val="17"/>
        </w:rPr>
      </w:pPr>
      <w:r>
        <w:rPr>
          <w:rFonts w:ascii="Carlito"/>
          <w:w w:val="105"/>
          <w:sz w:val="17"/>
        </w:rPr>
        <w:t>level</w:t>
      </w:r>
    </w:p>
    <w:p>
      <w:pPr>
        <w:tabs>
          <w:tab w:pos="1062" w:val="left" w:leader="none"/>
          <w:tab w:pos="4571" w:val="left" w:leader="none"/>
        </w:tabs>
        <w:spacing w:line="271" w:lineRule="auto" w:before="13"/>
        <w:ind w:left="367" w:right="518" w:hanging="136"/>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5"/>
          <w:sz w:val="17"/>
          <w:shd w:fill="EEECE1" w:color="auto" w:val="clear"/>
        </w:rPr>
        <w:t> </w:t>
      </w:r>
      <w:r>
        <w:rPr>
          <w:rFonts w:ascii="Carlito" w:hAnsi="Carlito"/>
          <w:w w:val="105"/>
          <w:sz w:val="17"/>
          <w:shd w:fill="EEECE1" w:color="auto" w:val="clear"/>
        </w:rPr>
        <w:t>84–90</w:t>
        <w:tab/>
        <w:t>2 mastiffs</w:t>
      </w:r>
      <w:r>
        <w:rPr>
          <w:rFonts w:ascii="Carlito" w:hAnsi="Carlito"/>
          <w:sz w:val="17"/>
          <w:shd w:fill="EEECE1" w:color="auto" w:val="clear"/>
        </w:rPr>
        <w:tab/>
      </w:r>
      <w:r>
        <w:rPr>
          <w:rFonts w:ascii="Carlito" w:hAnsi="Carlito"/>
          <w:sz w:val="17"/>
        </w:rPr>
        <w:t>                                                             </w:t>
      </w:r>
      <w:r>
        <w:rPr>
          <w:rFonts w:ascii="Carlito" w:hAnsi="Carlito"/>
          <w:w w:val="105"/>
          <w:sz w:val="17"/>
        </w:rPr>
        <w:t>91–96</w:t>
        <w:tab/>
        <w:t>Window (2 feet by 4 feet, up to 2 feet</w:t>
      </w:r>
      <w:r>
        <w:rPr>
          <w:rFonts w:ascii="Carlito" w:hAnsi="Carlito"/>
          <w:spacing w:val="11"/>
          <w:w w:val="105"/>
          <w:sz w:val="17"/>
        </w:rPr>
        <w:t> </w:t>
      </w:r>
      <w:r>
        <w:rPr>
          <w:rFonts w:ascii="Carlito" w:hAnsi="Carlito"/>
          <w:w w:val="105"/>
          <w:sz w:val="17"/>
        </w:rPr>
        <w:t>deep),</w:t>
      </w:r>
    </w:p>
    <w:p>
      <w:pPr>
        <w:spacing w:line="195" w:lineRule="exact" w:before="0"/>
        <w:ind w:left="1062" w:right="0" w:firstLine="0"/>
        <w:jc w:val="left"/>
        <w:rPr>
          <w:rFonts w:ascii="Carlito"/>
          <w:sz w:val="17"/>
        </w:rPr>
      </w:pPr>
      <w:r>
        <w:rPr>
          <w:rFonts w:ascii="Carlito"/>
          <w:w w:val="105"/>
          <w:sz w:val="17"/>
        </w:rPr>
        <w:t>which you can place on a vertical surface</w:t>
      </w:r>
      <w:r>
        <w:rPr>
          <w:rFonts w:ascii="Carlito"/>
          <w:spacing w:val="12"/>
          <w:w w:val="105"/>
          <w:sz w:val="17"/>
        </w:rPr>
        <w:t> </w:t>
      </w:r>
      <w:r>
        <w:rPr>
          <w:rFonts w:ascii="Carlito"/>
          <w:w w:val="105"/>
          <w:sz w:val="17"/>
        </w:rPr>
        <w:t>you</w:t>
      </w:r>
    </w:p>
    <w:p>
      <w:pPr>
        <w:spacing w:before="13"/>
        <w:ind w:left="1062" w:right="0" w:firstLine="0"/>
        <w:jc w:val="left"/>
        <w:rPr>
          <w:rFonts w:ascii="Carlito"/>
          <w:sz w:val="17"/>
        </w:rPr>
      </w:pPr>
      <w:r>
        <w:rPr>
          <w:rFonts w:ascii="Carlito"/>
          <w:w w:val="105"/>
          <w:sz w:val="17"/>
        </w:rPr>
        <w:t>can reach</w:t>
      </w:r>
    </w:p>
    <w:p>
      <w:pPr>
        <w:tabs>
          <w:tab w:pos="1062" w:val="left" w:leader="none"/>
          <w:tab w:pos="4571" w:val="left" w:leader="none"/>
        </w:tabs>
        <w:spacing w:before="9"/>
        <w:ind w:left="232" w:right="0" w:firstLine="0"/>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5"/>
          <w:sz w:val="17"/>
          <w:shd w:fill="EEECE1" w:color="auto" w:val="clear"/>
        </w:rPr>
        <w:t> </w:t>
      </w:r>
      <w:r>
        <w:rPr>
          <w:rFonts w:ascii="Carlito" w:hAnsi="Carlito"/>
          <w:w w:val="105"/>
          <w:sz w:val="17"/>
          <w:shd w:fill="EEECE1" w:color="auto" w:val="clear"/>
        </w:rPr>
        <w:t>97–00</w:t>
        <w:tab/>
        <w:t>Portable</w:t>
      </w:r>
      <w:r>
        <w:rPr>
          <w:rFonts w:ascii="Carlito" w:hAnsi="Carlito"/>
          <w:spacing w:val="1"/>
          <w:w w:val="105"/>
          <w:sz w:val="17"/>
          <w:shd w:fill="EEECE1" w:color="auto" w:val="clear"/>
        </w:rPr>
        <w:t> </w:t>
      </w:r>
      <w:r>
        <w:rPr>
          <w:rFonts w:ascii="Carlito" w:hAnsi="Carlito"/>
          <w:w w:val="105"/>
          <w:sz w:val="17"/>
          <w:shd w:fill="EEECE1" w:color="auto" w:val="clear"/>
        </w:rPr>
        <w:t>ram</w:t>
      </w:r>
      <w:r>
        <w:rPr>
          <w:rFonts w:ascii="Carlito" w:hAnsi="Carlito"/>
          <w:sz w:val="17"/>
          <w:shd w:fill="EEECE1" w:color="auto" w:val="clear"/>
        </w:rPr>
        <w:tab/>
      </w:r>
    </w:p>
    <w:p>
      <w:pPr>
        <w:pStyle w:val="Heading4"/>
        <w:spacing w:before="185"/>
        <w:ind w:left="342"/>
      </w:pPr>
      <w:r>
        <w:rPr>
          <w:color w:val="943634"/>
        </w:rPr>
        <w:t>Rod of Absorption</w:t>
      </w:r>
    </w:p>
    <w:p>
      <w:pPr>
        <w:spacing w:before="15"/>
        <w:ind w:left="342" w:right="0" w:firstLine="0"/>
        <w:jc w:val="left"/>
        <w:rPr>
          <w:i/>
          <w:sz w:val="19"/>
        </w:rPr>
      </w:pPr>
      <w:r>
        <w:rPr>
          <w:i/>
          <w:w w:val="105"/>
          <w:sz w:val="19"/>
        </w:rPr>
        <w:t>Rod, very rare (requires attunement)</w:t>
      </w:r>
    </w:p>
    <w:p>
      <w:pPr>
        <w:pStyle w:val="BodyText"/>
        <w:spacing w:line="252" w:lineRule="auto" w:before="133"/>
        <w:ind w:left="342" w:right="261"/>
      </w:pPr>
      <w:r>
        <w:rPr>
          <w:w w:val="105"/>
        </w:rPr>
        <w:t>While holding this rod, you can use your reaction to absorb a spell that is targeting only you and not with an area of effect. The absorbed spell’s effect is canceled, and the spell’s energy—not the spell itself—is stored in the rod. The energy has the same level as the spell when it was cast. The rod can absorb and store up to 50 levels of energy over the course of its existence. Once the rod absorbs 50 levels of energy, it can’t absorb more. If you are targeted by a spell that the rod can’t store, the rod has no effect on that spell.</w:t>
      </w:r>
    </w:p>
    <w:p>
      <w:pPr>
        <w:pStyle w:val="BodyText"/>
        <w:spacing w:line="252" w:lineRule="auto" w:before="10"/>
        <w:ind w:left="342" w:right="244" w:firstLine="187"/>
      </w:pPr>
      <w:r>
        <w:rPr>
          <w:w w:val="105"/>
        </w:rPr>
        <w:t>When you become attuned to the rod, you know how many levels of energy the rod has absorbed over the course of its existence, and how many levels of spell energy it currently has</w:t>
      </w:r>
      <w:r>
        <w:rPr>
          <w:spacing w:val="2"/>
          <w:w w:val="105"/>
        </w:rPr>
        <w:t> </w:t>
      </w:r>
      <w:r>
        <w:rPr>
          <w:w w:val="105"/>
        </w:rPr>
        <w:t>stored.</w:t>
      </w:r>
    </w:p>
    <w:p>
      <w:pPr>
        <w:pStyle w:val="BodyText"/>
        <w:spacing w:line="252" w:lineRule="auto" w:before="1"/>
        <w:ind w:left="342" w:right="298" w:firstLine="187"/>
      </w:pPr>
      <w:r>
        <w:rPr/>
        <w:t>If you are a spellcaster holding the rod, you can convert energy stored in it into spell slots to cast  spells you have prepared or know. You can  create spell slots only of a level equal to or lower than your own  spell slots, up to a maximum  of 5th level. You  use the stored levels in place of your slots, but otherwise cast the spell as normal. For example, you </w:t>
      </w:r>
      <w:r>
        <w:rPr>
          <w:spacing w:val="1"/>
          <w:w w:val="103"/>
        </w:rPr>
        <w:t>ca</w:t>
      </w:r>
      <w:r>
        <w:rPr>
          <w:w w:val="103"/>
        </w:rPr>
        <w:t>n</w:t>
      </w:r>
      <w:r>
        <w:rPr>
          <w:spacing w:val="4"/>
        </w:rPr>
        <w:t> </w:t>
      </w:r>
      <w:r>
        <w:rPr>
          <w:spacing w:val="1"/>
          <w:w w:val="103"/>
        </w:rPr>
        <w:t>u</w:t>
      </w:r>
      <w:r>
        <w:rPr>
          <w:spacing w:val="1"/>
          <w:w w:val="103"/>
        </w:rPr>
        <w:t>s</w:t>
      </w:r>
      <w:r>
        <w:rPr>
          <w:w w:val="103"/>
        </w:rPr>
        <w:t>e</w:t>
      </w:r>
      <w:r>
        <w:rPr>
          <w:spacing w:val="3"/>
        </w:rPr>
        <w:t> </w:t>
      </w:r>
      <w:r>
        <w:rPr>
          <w:w w:val="103"/>
        </w:rPr>
        <w:t>3</w:t>
      </w:r>
      <w:r>
        <w:rPr>
          <w:spacing w:val="4"/>
        </w:rPr>
        <w:t> </w:t>
      </w:r>
      <w:r>
        <w:rPr>
          <w:w w:val="103"/>
        </w:rPr>
        <w:t>l</w:t>
      </w:r>
      <w:r>
        <w:rPr>
          <w:spacing w:val="1"/>
          <w:w w:val="103"/>
        </w:rPr>
        <w:t>e</w:t>
      </w:r>
      <w:r>
        <w:rPr>
          <w:spacing w:val="1"/>
          <w:w w:val="103"/>
        </w:rPr>
        <w:t>v</w:t>
      </w:r>
      <w:r>
        <w:rPr>
          <w:spacing w:val="1"/>
          <w:w w:val="103"/>
        </w:rPr>
        <w:t>e</w:t>
      </w:r>
      <w:r>
        <w:rPr>
          <w:w w:val="103"/>
        </w:rPr>
        <w:t>l</w:t>
      </w:r>
      <w:r>
        <w:rPr>
          <w:w w:val="103"/>
        </w:rPr>
        <w:t>s</w:t>
      </w:r>
      <w:r>
        <w:rPr>
          <w:spacing w:val="3"/>
        </w:rPr>
        <w:t> </w:t>
      </w:r>
      <w:r>
        <w:rPr>
          <w:spacing w:val="1"/>
          <w:w w:val="103"/>
        </w:rPr>
        <w:t>s</w:t>
      </w:r>
      <w:r>
        <w:rPr>
          <w:spacing w:val="1"/>
          <w:w w:val="103"/>
        </w:rPr>
        <w:t>t</w:t>
      </w:r>
      <w:r>
        <w:rPr>
          <w:spacing w:val="1"/>
          <w:w w:val="103"/>
        </w:rPr>
        <w:t>or</w:t>
      </w:r>
      <w:r>
        <w:rPr>
          <w:spacing w:val="1"/>
          <w:w w:val="103"/>
        </w:rPr>
        <w:t>e</w:t>
      </w:r>
      <w:r>
        <w:rPr>
          <w:w w:val="103"/>
        </w:rPr>
        <w:t>d</w:t>
      </w:r>
      <w:r>
        <w:rPr>
          <w:spacing w:val="4"/>
        </w:rPr>
        <w:t> </w:t>
      </w:r>
      <w:r>
        <w:rPr>
          <w:w w:val="103"/>
        </w:rPr>
        <w:t>i</w:t>
      </w:r>
      <w:r>
        <w:rPr>
          <w:w w:val="103"/>
        </w:rPr>
        <w:t>n</w:t>
      </w:r>
      <w:r>
        <w:rPr>
          <w:spacing w:val="4"/>
        </w:rPr>
        <w:t> </w:t>
      </w:r>
      <w:r>
        <w:rPr>
          <w:spacing w:val="1"/>
          <w:w w:val="103"/>
        </w:rPr>
        <w:t>t</w:t>
      </w:r>
      <w:r>
        <w:rPr>
          <w:spacing w:val="1"/>
          <w:w w:val="103"/>
        </w:rPr>
        <w:t>h</w:t>
      </w:r>
      <w:r>
        <w:rPr>
          <w:w w:val="103"/>
        </w:rPr>
        <w:t>e</w:t>
      </w:r>
      <w:r>
        <w:rPr>
          <w:spacing w:val="3"/>
        </w:rPr>
        <w:t> </w:t>
      </w:r>
      <w:r>
        <w:rPr>
          <w:spacing w:val="1"/>
          <w:w w:val="103"/>
        </w:rPr>
        <w:t>r</w:t>
      </w:r>
      <w:r>
        <w:rPr>
          <w:spacing w:val="1"/>
          <w:w w:val="103"/>
        </w:rPr>
        <w:t>o</w:t>
      </w:r>
      <w:r>
        <w:rPr>
          <w:w w:val="103"/>
        </w:rPr>
        <w:t>d</w:t>
      </w:r>
      <w:r>
        <w:rPr>
          <w:spacing w:val="4"/>
        </w:rPr>
        <w:t> </w:t>
      </w:r>
      <w:r>
        <w:rPr>
          <w:spacing w:val="1"/>
          <w:w w:val="103"/>
        </w:rPr>
        <w:t>a</w:t>
      </w:r>
      <w:r>
        <w:rPr>
          <w:w w:val="103"/>
        </w:rPr>
        <w:t>s</w:t>
      </w:r>
      <w:r>
        <w:rPr>
          <w:spacing w:val="3"/>
        </w:rPr>
        <w:t> </w:t>
      </w:r>
      <w:r>
        <w:rPr>
          <w:w w:val="103"/>
        </w:rPr>
        <w:t>a</w:t>
      </w:r>
      <w:r>
        <w:rPr>
          <w:spacing w:val="3"/>
        </w:rPr>
        <w:t> </w:t>
      </w:r>
      <w:r>
        <w:rPr>
          <w:spacing w:val="1"/>
          <w:w w:val="103"/>
        </w:rPr>
        <w:t>3r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3"/>
          <w:w w:val="103"/>
        </w:rPr>
        <w:t>s</w:t>
      </w:r>
      <w:r>
        <w:rPr>
          <w:spacing w:val="-13"/>
          <w:w w:val="103"/>
        </w:rPr>
        <w:t>p</w:t>
      </w:r>
      <w:r>
        <w:rPr>
          <w:spacing w:val="-13"/>
          <w:w w:val="103"/>
        </w:rPr>
        <w:t>e</w:t>
      </w:r>
      <w:r>
        <w:rPr>
          <w:spacing w:val="-14"/>
          <w:w w:val="103"/>
        </w:rPr>
        <w:t>ll</w:t>
      </w:r>
      <w:r>
        <w:rPr>
          <w:w w:val="103"/>
        </w:rPr>
        <w:t> </w:t>
      </w:r>
      <w:r>
        <w:rPr/>
        <w:t>slot.</w:t>
      </w:r>
    </w:p>
    <w:p>
      <w:pPr>
        <w:spacing w:after="0" w:line="252" w:lineRule="auto"/>
        <w:sectPr>
          <w:pgSz w:w="12240" w:h="15840"/>
          <w:pgMar w:header="0" w:footer="644" w:top="1360" w:bottom="840" w:left="920" w:right="920"/>
          <w:cols w:num="2" w:equalWidth="0">
            <w:col w:w="4790" w:space="519"/>
            <w:col w:w="5091"/>
          </w:cols>
        </w:sectPr>
      </w:pPr>
    </w:p>
    <w:p>
      <w:pPr>
        <w:pStyle w:val="BodyText"/>
        <w:spacing w:line="254" w:lineRule="auto" w:before="86"/>
        <w:ind w:right="133" w:firstLine="187"/>
      </w:pPr>
      <w:r>
        <w:rPr>
          <w:w w:val="105"/>
        </w:rPr>
        <w:t>A newly found rod has 1d10 levels of spell energy stored in it already. A rod that can no longer absorb spell energy and has no energy remaining becomes nonmagical.</w:t>
      </w:r>
    </w:p>
    <w:p>
      <w:pPr>
        <w:pStyle w:val="Heading4"/>
        <w:spacing w:before="163"/>
      </w:pPr>
      <w:r>
        <w:rPr>
          <w:color w:val="943634"/>
        </w:rPr>
        <w:t>Rod of Alertness</w:t>
      </w:r>
    </w:p>
    <w:p>
      <w:pPr>
        <w:spacing w:before="21"/>
        <w:ind w:left="232" w:right="0" w:firstLine="0"/>
        <w:jc w:val="left"/>
        <w:rPr>
          <w:i/>
          <w:sz w:val="19"/>
        </w:rPr>
      </w:pPr>
      <w:r>
        <w:rPr>
          <w:i/>
          <w:w w:val="105"/>
          <w:sz w:val="19"/>
        </w:rPr>
        <w:t>Rod, very rare (requires attunement)</w:t>
      </w:r>
    </w:p>
    <w:p>
      <w:pPr>
        <w:pStyle w:val="BodyText"/>
        <w:spacing w:line="254" w:lineRule="auto" w:before="128"/>
        <w:ind w:right="685"/>
      </w:pPr>
      <w:r>
        <w:rPr>
          <w:w w:val="105"/>
        </w:rPr>
        <w:t>This rod has a flanged head and the following properties.</w:t>
      </w:r>
    </w:p>
    <w:p>
      <w:pPr>
        <w:pStyle w:val="BodyText"/>
        <w:spacing w:line="254" w:lineRule="auto"/>
        <w:ind w:right="277" w:firstLine="187"/>
      </w:pPr>
      <w:r>
        <w:rPr>
          <w:rFonts w:ascii="Georgia"/>
          <w:b/>
          <w:i/>
          <w:w w:val="105"/>
        </w:rPr>
        <w:t>Alertness. </w:t>
      </w:r>
      <w:r>
        <w:rPr>
          <w:w w:val="105"/>
        </w:rPr>
        <w:t>While holding the rod, you have advantage on Wisdom (Perception) checks and on rolls for initiative.</w:t>
      </w:r>
    </w:p>
    <w:p>
      <w:pPr>
        <w:spacing w:line="252" w:lineRule="auto" w:before="0"/>
        <w:ind w:left="232" w:right="183" w:firstLine="187"/>
        <w:jc w:val="left"/>
        <w:rPr>
          <w:i/>
          <w:sz w:val="19"/>
        </w:rPr>
      </w:pPr>
      <w:r>
        <w:rPr>
          <w:rFonts w:ascii="Georgia"/>
          <w:b/>
          <w:i/>
          <w:w w:val="105"/>
          <w:sz w:val="19"/>
        </w:rPr>
        <w:t>Spells. </w:t>
      </w:r>
      <w:r>
        <w:rPr>
          <w:w w:val="105"/>
          <w:sz w:val="19"/>
        </w:rPr>
        <w:t>While holding the rod, you can use an action to cast one of the following spells from it: </w:t>
      </w:r>
      <w:r>
        <w:rPr>
          <w:i/>
          <w:w w:val="105"/>
          <w:sz w:val="19"/>
        </w:rPr>
        <w:t>detect evil and good</w:t>
      </w:r>
      <w:r>
        <w:rPr>
          <w:w w:val="105"/>
          <w:sz w:val="19"/>
        </w:rPr>
        <w:t>, </w:t>
      </w:r>
      <w:r>
        <w:rPr>
          <w:i/>
          <w:w w:val="105"/>
          <w:sz w:val="19"/>
        </w:rPr>
        <w:t>detect magic</w:t>
      </w:r>
      <w:r>
        <w:rPr>
          <w:w w:val="105"/>
          <w:sz w:val="19"/>
        </w:rPr>
        <w:t>, </w:t>
      </w:r>
      <w:r>
        <w:rPr>
          <w:i/>
          <w:w w:val="105"/>
          <w:sz w:val="19"/>
        </w:rPr>
        <w:t>detect poison and </w:t>
      </w:r>
      <w:r>
        <w:rPr>
          <w:i/>
          <w:w w:val="105"/>
          <w:sz w:val="19"/>
        </w:rPr>
        <w:t>disease</w:t>
      </w:r>
      <w:r>
        <w:rPr>
          <w:w w:val="105"/>
          <w:sz w:val="19"/>
        </w:rPr>
        <w:t>, or </w:t>
      </w:r>
      <w:r>
        <w:rPr>
          <w:i/>
          <w:w w:val="105"/>
          <w:sz w:val="19"/>
        </w:rPr>
        <w:t>see invisibility.</w:t>
      </w:r>
    </w:p>
    <w:p>
      <w:pPr>
        <w:pStyle w:val="BodyText"/>
        <w:spacing w:line="252" w:lineRule="auto"/>
        <w:ind w:right="33" w:firstLine="187"/>
      </w:pPr>
      <w:r>
        <w:rPr>
          <w:rFonts w:ascii="Georgia" w:hAnsi="Georgia"/>
          <w:b/>
          <w:i/>
        </w:rPr>
        <w:t>Protective Aura. </w:t>
      </w:r>
      <w:r>
        <w:rPr/>
        <w:t>As an action, you can plant the haft end of the rod in the ground, whereupon the </w:t>
      </w:r>
      <w:r>
        <w:rPr>
          <w:w w:val="103"/>
        </w:rPr>
        <w:t>ro</w:t>
      </w:r>
      <w:r>
        <w:rPr>
          <w:w w:val="103"/>
        </w:rPr>
        <w:t>d</w:t>
      </w:r>
      <w:r>
        <w:rPr>
          <w:w w:val="103"/>
        </w:rPr>
        <w:t>’</w:t>
      </w:r>
      <w:r>
        <w:rPr>
          <w:w w:val="103"/>
        </w:rPr>
        <w:t>s</w:t>
      </w:r>
      <w:r>
        <w:rPr/>
        <w:t> </w:t>
      </w:r>
      <w:r>
        <w:rPr>
          <w:w w:val="103"/>
        </w:rPr>
        <w:t>he</w:t>
      </w:r>
      <w:r>
        <w:rPr>
          <w:w w:val="103"/>
        </w:rPr>
        <w:t>a</w:t>
      </w:r>
      <w:r>
        <w:rPr>
          <w:w w:val="103"/>
        </w:rPr>
        <w:t>d</w:t>
      </w:r>
      <w:r>
        <w:rPr/>
        <w:t> </w:t>
      </w:r>
      <w:r>
        <w:rPr>
          <w:w w:val="103"/>
        </w:rPr>
        <w:t>sh</w:t>
      </w:r>
      <w:r>
        <w:rPr>
          <w:w w:val="103"/>
        </w:rPr>
        <w:t>e</w:t>
      </w:r>
      <w:r>
        <w:rPr>
          <w:w w:val="103"/>
        </w:rPr>
        <w:t>d</w:t>
      </w:r>
      <w:r>
        <w:rPr>
          <w:w w:val="103"/>
        </w:rPr>
        <w:t>s</w:t>
      </w:r>
      <w:r>
        <w:rPr/>
        <w:t> </w:t>
      </w:r>
      <w:r>
        <w:rPr>
          <w:w w:val="103"/>
        </w:rPr>
        <w:t>b</w:t>
      </w:r>
      <w:r>
        <w:rPr>
          <w:w w:val="103"/>
        </w:rPr>
        <w:t>ri</w:t>
      </w:r>
      <w:r>
        <w:rPr>
          <w:w w:val="103"/>
        </w:rPr>
        <w:t>g</w:t>
      </w:r>
      <w:r>
        <w:rPr>
          <w:w w:val="103"/>
        </w:rPr>
        <w:t>h</w:t>
      </w:r>
      <w:r>
        <w:rPr>
          <w:w w:val="103"/>
        </w:rPr>
        <w:t>t</w:t>
      </w:r>
      <w:r>
        <w:rPr/>
        <w:t> </w:t>
      </w:r>
      <w:r>
        <w:rPr>
          <w:w w:val="103"/>
        </w:rPr>
        <w:t>l</w:t>
      </w:r>
      <w:r>
        <w:rPr>
          <w:w w:val="103"/>
        </w:rPr>
        <w:t>i</w:t>
      </w:r>
      <w:r>
        <w:rPr>
          <w:w w:val="103"/>
        </w:rPr>
        <w:t>g</w:t>
      </w:r>
      <w:r>
        <w:rPr>
          <w:w w:val="103"/>
        </w:rPr>
        <w:t>h</w:t>
      </w:r>
      <w:r>
        <w:rPr>
          <w:w w:val="103"/>
        </w:rPr>
        <w:t>t</w:t>
      </w:r>
      <w:r>
        <w:rPr/>
        <w:t> </w:t>
      </w:r>
      <w:r>
        <w:rPr>
          <w:w w:val="103"/>
        </w:rPr>
        <w:t>i</w:t>
      </w:r>
      <w:r>
        <w:rPr>
          <w:w w:val="103"/>
        </w:rPr>
        <w:t>n</w:t>
      </w:r>
      <w:r>
        <w:rPr/>
        <w:t> </w:t>
      </w:r>
      <w:r>
        <w:rPr>
          <w:w w:val="103"/>
        </w:rPr>
        <w:t>a</w:t>
      </w:r>
      <w:r>
        <w:rPr/>
        <w:t> </w:t>
      </w:r>
      <w:r>
        <w:rPr>
          <w:w w:val="103"/>
        </w:rPr>
        <w:t>60</w:t>
      </w:r>
      <w:r>
        <w:rPr>
          <w:w w:val="31"/>
        </w:rPr>
        <w:t>-­‐‑</w:t>
      </w:r>
      <w:r>
        <w:rPr>
          <w:w w:val="103"/>
        </w:rPr>
        <w:t>fo</w:t>
      </w:r>
      <w:r>
        <w:rPr>
          <w:w w:val="103"/>
        </w:rPr>
        <w:t>o</w:t>
      </w:r>
      <w:r>
        <w:rPr>
          <w:w w:val="103"/>
        </w:rPr>
        <w:t>t</w:t>
      </w:r>
      <w:r>
        <w:rPr/>
        <w:t> </w:t>
      </w:r>
      <w:r>
        <w:rPr>
          <w:w w:val="103"/>
        </w:rPr>
        <w:t>ra</w:t>
      </w:r>
      <w:r>
        <w:rPr>
          <w:w w:val="103"/>
        </w:rPr>
        <w:t>di</w:t>
      </w:r>
      <w:r>
        <w:rPr>
          <w:w w:val="103"/>
        </w:rPr>
        <w:t>u</w:t>
      </w:r>
      <w:r>
        <w:rPr>
          <w:w w:val="103"/>
        </w:rPr>
        <w:t>s</w:t>
      </w:r>
      <w:r>
        <w:rPr/>
        <w:t> </w:t>
      </w:r>
      <w:r>
        <w:rPr>
          <w:w w:val="103"/>
        </w:rPr>
        <w:t>a</w:t>
      </w:r>
      <w:r>
        <w:rPr>
          <w:w w:val="103"/>
        </w:rPr>
        <w:t>n</w:t>
      </w:r>
      <w:r>
        <w:rPr>
          <w:w w:val="103"/>
        </w:rPr>
        <w:t>d </w:t>
      </w:r>
      <w:r>
        <w:rPr/>
        <w:t>dim light for an additional 60  feet.  While  in  that bright light, you and any creature that is friendly  to you gain a +1 bonus to AC and saving throws and can sense the location of any  invisible  hostile  creature that is also in the bright light.</w:t>
      </w:r>
    </w:p>
    <w:p>
      <w:pPr>
        <w:pStyle w:val="BodyText"/>
        <w:spacing w:line="252" w:lineRule="auto" w:before="3"/>
        <w:ind w:right="187" w:firstLine="187"/>
        <w:jc w:val="both"/>
      </w:pPr>
      <w:r>
        <w:rPr>
          <w:w w:val="105"/>
        </w:rPr>
        <w:t>The rod’s head stops glowing and the effect ends after 10 minutes, or when a creature uses an action to pull the rod from the ground. This property can’t be used again until the next dawn.</w:t>
      </w:r>
    </w:p>
    <w:p>
      <w:pPr>
        <w:pStyle w:val="Heading4"/>
        <w:spacing w:before="171"/>
      </w:pPr>
      <w:r>
        <w:rPr>
          <w:color w:val="943634"/>
        </w:rPr>
        <w:t>Rod of Lordly Might</w:t>
      </w:r>
    </w:p>
    <w:p>
      <w:pPr>
        <w:spacing w:before="16"/>
        <w:ind w:left="232" w:right="0" w:firstLine="0"/>
        <w:jc w:val="left"/>
        <w:rPr>
          <w:i/>
          <w:sz w:val="19"/>
        </w:rPr>
      </w:pPr>
      <w:r>
        <w:rPr>
          <w:i/>
          <w:w w:val="105"/>
          <w:sz w:val="19"/>
        </w:rPr>
        <w:t>Rod, legendary (requires attunement)</w:t>
      </w:r>
    </w:p>
    <w:p>
      <w:pPr>
        <w:pStyle w:val="BodyText"/>
        <w:spacing w:line="252" w:lineRule="auto" w:before="133"/>
        <w:ind w:right="90"/>
      </w:pPr>
      <w:r>
        <w:rPr>
          <w:w w:val="105"/>
        </w:rPr>
        <w:t>This rod has a flanged head, and it functions as a magic mace that grants a +3 bonus to attack and damage rolls made with it. The rod has properties associated with six different buttons that are set in a row along the haft. It has three other properties as well, detailed below.</w:t>
      </w:r>
    </w:p>
    <w:p>
      <w:pPr>
        <w:pStyle w:val="BodyText"/>
        <w:spacing w:line="254" w:lineRule="auto" w:before="3"/>
        <w:ind w:right="221" w:firstLine="187"/>
      </w:pPr>
      <w:r>
        <w:rPr>
          <w:rFonts w:ascii="Georgia" w:hAnsi="Georgia"/>
          <w:b/>
          <w:i/>
          <w:w w:val="105"/>
        </w:rPr>
        <w:t>Six Buttons. </w:t>
      </w:r>
      <w:r>
        <w:rPr>
          <w:w w:val="105"/>
        </w:rPr>
        <w:t>You can press one of the rod’s six buttons as a bonus action. A button’s effect lasts until you push a different button or until you push the same button again, which causes the rod to revert to its normal form.</w:t>
      </w:r>
    </w:p>
    <w:p>
      <w:pPr>
        <w:pStyle w:val="BodyText"/>
        <w:spacing w:line="252" w:lineRule="auto"/>
        <w:ind w:right="386" w:firstLine="187"/>
      </w:pPr>
      <w:r>
        <w:rPr>
          <w:w w:val="105"/>
        </w:rPr>
        <w:t>If you press </w:t>
      </w:r>
      <w:r>
        <w:rPr>
          <w:b/>
          <w:w w:val="105"/>
        </w:rPr>
        <w:t>button 1</w:t>
      </w:r>
      <w:r>
        <w:rPr>
          <w:w w:val="105"/>
        </w:rPr>
        <w:t>, the rod becomes a </w:t>
      </w:r>
      <w:r>
        <w:rPr>
          <w:i/>
          <w:w w:val="105"/>
        </w:rPr>
        <w:t>flame </w:t>
      </w:r>
      <w:r>
        <w:rPr>
          <w:i/>
          <w:w w:val="105"/>
        </w:rPr>
        <w:t>tongue</w:t>
      </w:r>
      <w:r>
        <w:rPr>
          <w:w w:val="105"/>
        </w:rPr>
        <w:t>, as a fiery blade sprouts from the end opposite the rod’s flanged head.</w:t>
      </w:r>
    </w:p>
    <w:p>
      <w:pPr>
        <w:pStyle w:val="BodyText"/>
        <w:spacing w:line="252" w:lineRule="auto"/>
        <w:ind w:right="107" w:firstLine="187"/>
      </w:pPr>
      <w:r>
        <w:rPr>
          <w:w w:val="105"/>
        </w:rPr>
        <w:t>If you press </w:t>
      </w:r>
      <w:r>
        <w:rPr>
          <w:b/>
          <w:w w:val="105"/>
        </w:rPr>
        <w:t>button 2</w:t>
      </w:r>
      <w:r>
        <w:rPr>
          <w:w w:val="105"/>
        </w:rPr>
        <w:t>, the rod’s flanged head folds </w:t>
      </w:r>
      <w:r>
        <w:rPr>
          <w:w w:val="103"/>
        </w:rPr>
        <w:t>dow</w:t>
      </w:r>
      <w:r>
        <w:rPr>
          <w:w w:val="103"/>
        </w:rPr>
        <w:t>n</w:t>
      </w:r>
      <w:r>
        <w:rPr/>
        <w:t> </w:t>
      </w:r>
      <w:r>
        <w:rPr>
          <w:w w:val="103"/>
        </w:rPr>
        <w:t>a</w:t>
      </w:r>
      <w:r>
        <w:rPr>
          <w:w w:val="103"/>
        </w:rPr>
        <w:t>n</w:t>
      </w:r>
      <w:r>
        <w:rPr>
          <w:w w:val="103"/>
        </w:rPr>
        <w:t>d</w:t>
      </w:r>
      <w:r>
        <w:rPr/>
        <w:t> </w:t>
      </w:r>
      <w:r>
        <w:rPr>
          <w:w w:val="103"/>
        </w:rPr>
        <w:t>t</w:t>
      </w:r>
      <w:r>
        <w:rPr>
          <w:w w:val="103"/>
        </w:rPr>
        <w:t>w</w:t>
      </w:r>
      <w:r>
        <w:rPr>
          <w:w w:val="103"/>
        </w:rPr>
        <w:t>o</w:t>
      </w:r>
      <w:r>
        <w:rPr/>
        <w:t> </w:t>
      </w:r>
      <w:r>
        <w:rPr>
          <w:w w:val="103"/>
        </w:rPr>
        <w:t>c</w:t>
      </w:r>
      <w:r>
        <w:rPr>
          <w:w w:val="103"/>
        </w:rPr>
        <w:t>r</w:t>
      </w:r>
      <w:r>
        <w:rPr>
          <w:w w:val="103"/>
        </w:rPr>
        <w:t>e</w:t>
      </w:r>
      <w:r>
        <w:rPr>
          <w:w w:val="103"/>
        </w:rPr>
        <w:t>s</w:t>
      </w:r>
      <w:r>
        <w:rPr>
          <w:w w:val="103"/>
        </w:rPr>
        <w:t>c</w:t>
      </w:r>
      <w:r>
        <w:rPr>
          <w:w w:val="103"/>
        </w:rPr>
        <w:t>e</w:t>
      </w:r>
      <w:r>
        <w:rPr>
          <w:w w:val="103"/>
        </w:rPr>
        <w:t>n</w:t>
      </w:r>
      <w:r>
        <w:rPr>
          <w:w w:val="103"/>
        </w:rPr>
        <w:t>t</w:t>
      </w:r>
      <w:r>
        <w:rPr>
          <w:w w:val="31"/>
        </w:rPr>
        <w:t>-­‐‑</w:t>
      </w:r>
      <w:r>
        <w:rPr>
          <w:w w:val="103"/>
        </w:rPr>
        <w:t>sh</w:t>
      </w:r>
      <w:r>
        <w:rPr>
          <w:w w:val="103"/>
        </w:rPr>
        <w:t>a</w:t>
      </w:r>
      <w:r>
        <w:rPr>
          <w:w w:val="103"/>
        </w:rPr>
        <w:t>p</w:t>
      </w:r>
      <w:r>
        <w:rPr>
          <w:w w:val="103"/>
        </w:rPr>
        <w:t>e</w:t>
      </w:r>
      <w:r>
        <w:rPr>
          <w:w w:val="103"/>
        </w:rPr>
        <w:t>d</w:t>
      </w:r>
      <w:r>
        <w:rPr/>
        <w:t> </w:t>
      </w:r>
      <w:r>
        <w:rPr>
          <w:w w:val="103"/>
        </w:rPr>
        <w:t>b</w:t>
      </w:r>
      <w:r>
        <w:rPr>
          <w:w w:val="103"/>
        </w:rPr>
        <w:t>l</w:t>
      </w:r>
      <w:r>
        <w:rPr>
          <w:w w:val="103"/>
        </w:rPr>
        <w:t>a</w:t>
      </w:r>
      <w:r>
        <w:rPr>
          <w:w w:val="103"/>
        </w:rPr>
        <w:t>d</w:t>
      </w:r>
      <w:r>
        <w:rPr>
          <w:w w:val="103"/>
        </w:rPr>
        <w:t>e</w:t>
      </w:r>
      <w:r>
        <w:rPr>
          <w:w w:val="103"/>
        </w:rPr>
        <w:t>s</w:t>
      </w:r>
      <w:r>
        <w:rPr/>
        <w:t> </w:t>
      </w:r>
      <w:r>
        <w:rPr>
          <w:w w:val="103"/>
        </w:rPr>
        <w:t>sp</w:t>
      </w:r>
      <w:r>
        <w:rPr>
          <w:w w:val="103"/>
        </w:rPr>
        <w:t>ri</w:t>
      </w:r>
      <w:r>
        <w:rPr>
          <w:w w:val="103"/>
        </w:rPr>
        <w:t>ng</w:t>
      </w:r>
      <w:r>
        <w:rPr/>
        <w:t> </w:t>
      </w:r>
      <w:r>
        <w:rPr>
          <w:w w:val="103"/>
        </w:rPr>
        <w:t>o</w:t>
      </w:r>
      <w:r>
        <w:rPr>
          <w:w w:val="103"/>
        </w:rPr>
        <w:t>u</w:t>
      </w:r>
      <w:r>
        <w:rPr>
          <w:w w:val="103"/>
        </w:rPr>
        <w:t>t</w:t>
      </w:r>
      <w:r>
        <w:rPr>
          <w:w w:val="103"/>
        </w:rPr>
        <w:t>, </w:t>
      </w:r>
      <w:r>
        <w:rPr>
          <w:w w:val="105"/>
        </w:rPr>
        <w:t>transforming the rod into a magic battleaxe that grants a +3 bonus to attack and damage rolls made with it.</w:t>
      </w:r>
    </w:p>
    <w:p>
      <w:pPr>
        <w:pStyle w:val="BodyText"/>
        <w:spacing w:line="254" w:lineRule="auto"/>
        <w:ind w:right="107" w:firstLine="187"/>
      </w:pPr>
      <w:r>
        <w:rPr>
          <w:w w:val="105"/>
        </w:rPr>
        <w:t>If you press </w:t>
      </w:r>
      <w:r>
        <w:rPr>
          <w:b/>
          <w:w w:val="105"/>
        </w:rPr>
        <w:t>button 3</w:t>
      </w:r>
      <w:r>
        <w:rPr>
          <w:w w:val="105"/>
        </w:rPr>
        <w:t>, the rod’s flanged head folds down, a spear point springs from the rod’s tip, and</w:t>
      </w:r>
    </w:p>
    <w:p>
      <w:pPr>
        <w:pStyle w:val="BodyText"/>
        <w:spacing w:line="254" w:lineRule="auto" w:before="86"/>
        <w:ind w:right="235"/>
      </w:pPr>
      <w:r>
        <w:rPr/>
        <w:br w:type="column"/>
      </w:r>
      <w:r>
        <w:rPr>
          <w:w w:val="103"/>
        </w:rPr>
        <w:t>th</w:t>
      </w:r>
      <w:r>
        <w:rPr>
          <w:w w:val="103"/>
        </w:rPr>
        <w:t>e</w:t>
      </w:r>
      <w:r>
        <w:rPr/>
        <w:t> </w:t>
      </w:r>
      <w:r>
        <w:rPr>
          <w:w w:val="103"/>
        </w:rPr>
        <w:t>ro</w:t>
      </w:r>
      <w:r>
        <w:rPr>
          <w:w w:val="103"/>
        </w:rPr>
        <w:t>d</w:t>
      </w:r>
      <w:r>
        <w:rPr>
          <w:w w:val="103"/>
        </w:rPr>
        <w:t>’</w:t>
      </w:r>
      <w:r>
        <w:rPr>
          <w:w w:val="103"/>
        </w:rPr>
        <w:t>s</w:t>
      </w:r>
      <w:r>
        <w:rPr/>
        <w:t> </w:t>
      </w:r>
      <w:r>
        <w:rPr>
          <w:w w:val="103"/>
        </w:rPr>
        <w:t>h</w:t>
      </w:r>
      <w:r>
        <w:rPr>
          <w:w w:val="103"/>
        </w:rPr>
        <w:t>a</w:t>
      </w:r>
      <w:r>
        <w:rPr>
          <w:w w:val="103"/>
        </w:rPr>
        <w:t>n</w:t>
      </w:r>
      <w:r>
        <w:rPr>
          <w:w w:val="103"/>
        </w:rPr>
        <w:t>d</w:t>
      </w:r>
      <w:r>
        <w:rPr>
          <w:w w:val="103"/>
        </w:rPr>
        <w:t>l</w:t>
      </w:r>
      <w:r>
        <w:rPr>
          <w:w w:val="103"/>
        </w:rPr>
        <w:t>e</w:t>
      </w:r>
      <w:r>
        <w:rPr/>
        <w:t> </w:t>
      </w:r>
      <w:r>
        <w:rPr>
          <w:w w:val="103"/>
        </w:rPr>
        <w:t>l</w:t>
      </w:r>
      <w:r>
        <w:rPr>
          <w:w w:val="103"/>
        </w:rPr>
        <w:t>e</w:t>
      </w:r>
      <w:r>
        <w:rPr>
          <w:w w:val="103"/>
        </w:rPr>
        <w:t>ngth</w:t>
      </w:r>
      <w:r>
        <w:rPr>
          <w:w w:val="103"/>
        </w:rPr>
        <w:t>e</w:t>
      </w:r>
      <w:r>
        <w:rPr>
          <w:w w:val="103"/>
        </w:rPr>
        <w:t>n</w:t>
      </w:r>
      <w:r>
        <w:rPr>
          <w:w w:val="103"/>
        </w:rPr>
        <w:t>s</w:t>
      </w:r>
      <w:r>
        <w:rPr/>
        <w:t> </w:t>
      </w:r>
      <w:r>
        <w:rPr>
          <w:w w:val="103"/>
        </w:rPr>
        <w:t>i</w:t>
      </w:r>
      <w:r>
        <w:rPr>
          <w:w w:val="103"/>
        </w:rPr>
        <w:t>nto</w:t>
      </w:r>
      <w:r>
        <w:rPr/>
        <w:t> </w:t>
      </w:r>
      <w:r>
        <w:rPr>
          <w:w w:val="103"/>
        </w:rPr>
        <w:t>a</w:t>
      </w:r>
      <w:r>
        <w:rPr/>
        <w:t> </w:t>
      </w:r>
      <w:r>
        <w:rPr>
          <w:w w:val="103"/>
        </w:rPr>
        <w:t>6</w:t>
      </w:r>
      <w:r>
        <w:rPr>
          <w:w w:val="31"/>
        </w:rPr>
        <w:t>-­‐‑</w:t>
      </w:r>
      <w:r>
        <w:rPr>
          <w:w w:val="103"/>
        </w:rPr>
        <w:t>fo</w:t>
      </w:r>
      <w:r>
        <w:rPr>
          <w:w w:val="103"/>
        </w:rPr>
        <w:t>o</w:t>
      </w:r>
      <w:r>
        <w:rPr>
          <w:w w:val="103"/>
        </w:rPr>
        <w:t>t</w:t>
      </w:r>
      <w:r>
        <w:rPr/>
        <w:t> </w:t>
      </w:r>
      <w:r>
        <w:rPr>
          <w:w w:val="103"/>
        </w:rPr>
        <w:t>h</w:t>
      </w:r>
      <w:r>
        <w:rPr>
          <w:w w:val="103"/>
        </w:rPr>
        <w:t>a</w:t>
      </w:r>
      <w:r>
        <w:rPr>
          <w:w w:val="103"/>
        </w:rPr>
        <w:t>ft</w:t>
      </w:r>
      <w:r>
        <w:rPr>
          <w:w w:val="103"/>
        </w:rPr>
        <w:t>, </w:t>
      </w:r>
      <w:r>
        <w:rPr>
          <w:w w:val="105"/>
        </w:rPr>
        <w:t>transforming the rod into a magic spear that grants a</w:t>
      </w:r>
    </w:p>
    <w:p>
      <w:pPr>
        <w:pStyle w:val="BodyText"/>
        <w:spacing w:line="252" w:lineRule="auto"/>
        <w:ind w:left="140" w:right="510"/>
        <w:jc w:val="right"/>
      </w:pPr>
      <w:r>
        <w:rPr>
          <w:w w:val="105"/>
        </w:rPr>
        <w:t>+3 bonus to attack and damage rolls made with it.</w:t>
      </w:r>
      <w:r>
        <w:rPr>
          <w:w w:val="103"/>
        </w:rPr>
        <w:t> </w:t>
      </w:r>
      <w:r>
        <w:rPr>
          <w:w w:val="105"/>
        </w:rPr>
        <w:t>If you press </w:t>
      </w:r>
      <w:r>
        <w:rPr>
          <w:b/>
          <w:w w:val="105"/>
        </w:rPr>
        <w:t>button 4</w:t>
      </w:r>
      <w:r>
        <w:rPr>
          <w:w w:val="105"/>
        </w:rPr>
        <w:t>, the rod transforms into a</w:t>
      </w:r>
      <w:r>
        <w:rPr>
          <w:w w:val="103"/>
        </w:rPr>
        <w:t> </w:t>
      </w:r>
      <w:r>
        <w:rPr>
          <w:w w:val="105"/>
        </w:rPr>
        <w:t>climbing pole up to 50 feet long, as you specify. In</w:t>
      </w:r>
    </w:p>
    <w:p>
      <w:pPr>
        <w:pStyle w:val="BodyText"/>
        <w:spacing w:line="252" w:lineRule="auto"/>
        <w:ind w:right="238"/>
      </w:pPr>
      <w:r>
        <w:rPr>
          <w:w w:val="105"/>
        </w:rPr>
        <w:t>surfaces as hard as granite, a spike at the bottom and three hooks at the top anchor the pole. Horizontal bars 3 inches long fold out from the sides, 1 foot apart, forming a ladder. The pole can bear up to 4,000 pounds. More weight or lack of solid  anchoring causes the rod to revert to its normal form.</w:t>
      </w:r>
    </w:p>
    <w:p>
      <w:pPr>
        <w:pStyle w:val="BodyText"/>
        <w:spacing w:line="254" w:lineRule="auto" w:before="3"/>
        <w:ind w:right="510" w:firstLine="187"/>
      </w:pPr>
      <w:r>
        <w:rPr>
          <w:w w:val="105"/>
        </w:rPr>
        <w:t>If you press </w:t>
      </w:r>
      <w:r>
        <w:rPr>
          <w:b/>
          <w:w w:val="105"/>
        </w:rPr>
        <w:t>button 5</w:t>
      </w:r>
      <w:r>
        <w:rPr>
          <w:w w:val="105"/>
        </w:rPr>
        <w:t>, the rod transforms into a handheld battering ram and grants its user a +10 bonus to Strength checks made to break through doors, barricades, and other barriers.</w:t>
      </w:r>
    </w:p>
    <w:p>
      <w:pPr>
        <w:pStyle w:val="BodyText"/>
        <w:spacing w:line="252" w:lineRule="auto"/>
        <w:ind w:right="248" w:firstLine="187"/>
      </w:pPr>
      <w:r>
        <w:rPr>
          <w:w w:val="105"/>
        </w:rPr>
        <w:t>If you press </w:t>
      </w:r>
      <w:r>
        <w:rPr>
          <w:b/>
          <w:w w:val="105"/>
        </w:rPr>
        <w:t>button 6</w:t>
      </w:r>
      <w:r>
        <w:rPr>
          <w:w w:val="105"/>
        </w:rPr>
        <w:t>, the rod assumes or remains in its normal form and indicates magnetic north. (Nothing happens if this function of the rod is used in a location that has no magnetic north.) The rod also gives you knowledge of your approximate depth beneath the ground or your height above it.</w:t>
      </w:r>
    </w:p>
    <w:p>
      <w:pPr>
        <w:pStyle w:val="BodyText"/>
        <w:spacing w:line="254" w:lineRule="auto"/>
        <w:ind w:right="388" w:firstLine="187"/>
      </w:pPr>
      <w:r>
        <w:rPr>
          <w:rFonts w:ascii="Georgia"/>
          <w:b/>
          <w:i/>
          <w:w w:val="105"/>
        </w:rPr>
        <w:t>Drain</w:t>
      </w:r>
      <w:r>
        <w:rPr>
          <w:rFonts w:ascii="Georgia"/>
          <w:b/>
          <w:i/>
          <w:spacing w:val="-28"/>
          <w:w w:val="105"/>
        </w:rPr>
        <w:t> </w:t>
      </w:r>
      <w:r>
        <w:rPr>
          <w:rFonts w:ascii="Georgia"/>
          <w:b/>
          <w:i/>
          <w:w w:val="105"/>
        </w:rPr>
        <w:t>Life.</w:t>
      </w:r>
      <w:r>
        <w:rPr>
          <w:rFonts w:ascii="Georgia"/>
          <w:b/>
          <w:i/>
          <w:spacing w:val="-28"/>
          <w:w w:val="105"/>
        </w:rPr>
        <w:t> </w:t>
      </w:r>
      <w:r>
        <w:rPr>
          <w:w w:val="105"/>
        </w:rPr>
        <w:t>When</w:t>
      </w:r>
      <w:r>
        <w:rPr>
          <w:spacing w:val="-21"/>
          <w:w w:val="105"/>
        </w:rPr>
        <w:t> </w:t>
      </w:r>
      <w:r>
        <w:rPr>
          <w:w w:val="105"/>
        </w:rPr>
        <w:t>you</w:t>
      </w:r>
      <w:r>
        <w:rPr>
          <w:spacing w:val="-21"/>
          <w:w w:val="105"/>
        </w:rPr>
        <w:t> </w:t>
      </w:r>
      <w:r>
        <w:rPr>
          <w:w w:val="105"/>
        </w:rPr>
        <w:t>hit</w:t>
      </w:r>
      <w:r>
        <w:rPr>
          <w:spacing w:val="-20"/>
          <w:w w:val="105"/>
        </w:rPr>
        <w:t> </w:t>
      </w:r>
      <w:r>
        <w:rPr>
          <w:w w:val="105"/>
        </w:rPr>
        <w:t>a</w:t>
      </w:r>
      <w:r>
        <w:rPr>
          <w:spacing w:val="-21"/>
          <w:w w:val="105"/>
        </w:rPr>
        <w:t> </w:t>
      </w:r>
      <w:r>
        <w:rPr>
          <w:w w:val="105"/>
        </w:rPr>
        <w:t>creature</w:t>
      </w:r>
      <w:r>
        <w:rPr>
          <w:spacing w:val="-21"/>
          <w:w w:val="105"/>
        </w:rPr>
        <w:t> </w:t>
      </w:r>
      <w:r>
        <w:rPr>
          <w:w w:val="105"/>
        </w:rPr>
        <w:t>with</w:t>
      </w:r>
      <w:r>
        <w:rPr>
          <w:spacing w:val="-21"/>
          <w:w w:val="105"/>
        </w:rPr>
        <w:t> </w:t>
      </w:r>
      <w:r>
        <w:rPr>
          <w:w w:val="105"/>
        </w:rPr>
        <w:t>a</w:t>
      </w:r>
      <w:r>
        <w:rPr>
          <w:spacing w:val="-21"/>
          <w:w w:val="105"/>
        </w:rPr>
        <w:t> </w:t>
      </w:r>
      <w:r>
        <w:rPr>
          <w:w w:val="105"/>
        </w:rPr>
        <w:t>melee attack using the rod, you can force the target</w:t>
      </w:r>
      <w:r>
        <w:rPr>
          <w:spacing w:val="-3"/>
          <w:w w:val="105"/>
        </w:rPr>
        <w:t> </w:t>
      </w:r>
      <w:r>
        <w:rPr>
          <w:w w:val="105"/>
        </w:rPr>
        <w:t>to</w:t>
      </w:r>
    </w:p>
    <w:p>
      <w:pPr>
        <w:pStyle w:val="BodyText"/>
        <w:spacing w:line="254" w:lineRule="auto"/>
        <w:ind w:right="184"/>
      </w:pPr>
      <w:r>
        <w:rPr>
          <w:w w:val="105"/>
        </w:rPr>
        <w:t>make a DC 17 Constitution saving throw. On a failure, the target takes an extra 4d6 necrotic damage, and you regain a number of hit points equal to half that necrotic damage. This property can’t be used again until the next dawn.</w:t>
      </w:r>
    </w:p>
    <w:p>
      <w:pPr>
        <w:pStyle w:val="BodyText"/>
        <w:spacing w:line="252" w:lineRule="auto"/>
        <w:ind w:right="424" w:firstLine="187"/>
      </w:pPr>
      <w:r>
        <w:rPr>
          <w:rFonts w:ascii="Georgia" w:hAnsi="Georgia"/>
          <w:b/>
          <w:i/>
          <w:w w:val="105"/>
        </w:rPr>
        <w:t>Paralyze.</w:t>
      </w:r>
      <w:r>
        <w:rPr>
          <w:rFonts w:ascii="Georgia" w:hAnsi="Georgia"/>
          <w:b/>
          <w:i/>
          <w:spacing w:val="-25"/>
          <w:w w:val="105"/>
        </w:rPr>
        <w:t> </w:t>
      </w:r>
      <w:r>
        <w:rPr>
          <w:w w:val="105"/>
        </w:rPr>
        <w:t>When</w:t>
      </w:r>
      <w:r>
        <w:rPr>
          <w:spacing w:val="-17"/>
          <w:w w:val="105"/>
        </w:rPr>
        <w:t> </w:t>
      </w:r>
      <w:r>
        <w:rPr>
          <w:w w:val="105"/>
        </w:rPr>
        <w:t>you</w:t>
      </w:r>
      <w:r>
        <w:rPr>
          <w:spacing w:val="-17"/>
          <w:w w:val="105"/>
        </w:rPr>
        <w:t> </w:t>
      </w:r>
      <w:r>
        <w:rPr>
          <w:w w:val="105"/>
        </w:rPr>
        <w:t>hit</w:t>
      </w:r>
      <w:r>
        <w:rPr>
          <w:spacing w:val="-18"/>
          <w:w w:val="105"/>
        </w:rPr>
        <w:t> </w:t>
      </w:r>
      <w:r>
        <w:rPr>
          <w:w w:val="105"/>
        </w:rPr>
        <w:t>a</w:t>
      </w:r>
      <w:r>
        <w:rPr>
          <w:spacing w:val="-17"/>
          <w:w w:val="105"/>
        </w:rPr>
        <w:t> </w:t>
      </w:r>
      <w:r>
        <w:rPr>
          <w:w w:val="105"/>
        </w:rPr>
        <w:t>creature</w:t>
      </w:r>
      <w:r>
        <w:rPr>
          <w:spacing w:val="-18"/>
          <w:w w:val="105"/>
        </w:rPr>
        <w:t> </w:t>
      </w:r>
      <w:r>
        <w:rPr>
          <w:w w:val="105"/>
        </w:rPr>
        <w:t>with</w:t>
      </w:r>
      <w:r>
        <w:rPr>
          <w:spacing w:val="-17"/>
          <w:w w:val="105"/>
        </w:rPr>
        <w:t> </w:t>
      </w:r>
      <w:r>
        <w:rPr>
          <w:w w:val="105"/>
        </w:rPr>
        <w:t>a</w:t>
      </w:r>
      <w:r>
        <w:rPr>
          <w:spacing w:val="-18"/>
          <w:w w:val="105"/>
        </w:rPr>
        <w:t> </w:t>
      </w:r>
      <w:r>
        <w:rPr>
          <w:w w:val="105"/>
        </w:rPr>
        <w:t>melee attack using the rod, you can force the target to make a DC 17 Strength saving throw. On a failure, the target is paralyzed for 1 minute. The target can repeat the saving throw at the end of each of its turns, ending the effect on a success. This property can’t be used again until the next</w:t>
      </w:r>
      <w:r>
        <w:rPr>
          <w:spacing w:val="4"/>
          <w:w w:val="105"/>
        </w:rPr>
        <w:t> </w:t>
      </w:r>
      <w:r>
        <w:rPr>
          <w:w w:val="105"/>
        </w:rPr>
        <w:t>dawn.</w:t>
      </w:r>
    </w:p>
    <w:p>
      <w:pPr>
        <w:pStyle w:val="BodyText"/>
        <w:spacing w:line="252" w:lineRule="auto"/>
        <w:ind w:right="416" w:firstLine="187"/>
      </w:pPr>
      <w:r>
        <w:rPr>
          <w:rFonts w:ascii="Georgia" w:hAnsi="Georgia"/>
          <w:b/>
          <w:i/>
          <w:w w:val="105"/>
        </w:rPr>
        <w:t>Terrify. </w:t>
      </w:r>
      <w:r>
        <w:rPr>
          <w:w w:val="105"/>
        </w:rPr>
        <w:t>While holding the rod, you can use an action to force each creature you can see within 30 feet of you to make a DC 17 Wisdom saving throw. On a failure, a target is frightened of you for 1 minute. A frightened target can repeat the saving throw at the end of each of its turns, ending the effect on itself on a success. This property can’t be used again until the next dawn.</w:t>
      </w:r>
    </w:p>
    <w:p>
      <w:pPr>
        <w:pStyle w:val="Heading4"/>
        <w:spacing w:before="167"/>
      </w:pPr>
      <w:r>
        <w:rPr>
          <w:color w:val="943634"/>
        </w:rPr>
        <w:t>Rod of Rulership</w:t>
      </w:r>
    </w:p>
    <w:p>
      <w:pPr>
        <w:spacing w:before="16"/>
        <w:ind w:left="232" w:right="0" w:firstLine="0"/>
        <w:jc w:val="left"/>
        <w:rPr>
          <w:i/>
          <w:sz w:val="19"/>
        </w:rPr>
      </w:pPr>
      <w:r>
        <w:rPr>
          <w:i/>
          <w:w w:val="105"/>
          <w:sz w:val="19"/>
        </w:rPr>
        <w:t>Rod, rare (requires attunement)</w:t>
      </w:r>
    </w:p>
    <w:p>
      <w:pPr>
        <w:pStyle w:val="BodyText"/>
        <w:spacing w:line="254" w:lineRule="auto" w:before="132"/>
        <w:ind w:right="342"/>
      </w:pPr>
      <w:r>
        <w:rPr>
          <w:w w:val="105"/>
        </w:rPr>
        <w:t>You can use an action to present the rod and command obedience from each creature of your choice that you can see within 120 feet of you. Each target must succeed on a DC 15 Wisdom saving throw or be charmed by you for 8 hours. While charmed in this way, the creature regards you as its</w:t>
      </w:r>
    </w:p>
    <w:p>
      <w:pPr>
        <w:spacing w:after="0" w:line="254" w:lineRule="auto"/>
        <w:sectPr>
          <w:pgSz w:w="12240" w:h="15840"/>
          <w:pgMar w:header="0" w:footer="644" w:top="1360" w:bottom="840" w:left="920" w:right="920"/>
          <w:cols w:num="2" w:equalWidth="0">
            <w:col w:w="4788" w:space="631"/>
            <w:col w:w="4981"/>
          </w:cols>
        </w:sectPr>
      </w:pPr>
    </w:p>
    <w:p>
      <w:pPr>
        <w:pStyle w:val="BodyText"/>
        <w:spacing w:line="254" w:lineRule="auto" w:before="86"/>
        <w:ind w:right="38"/>
      </w:pPr>
      <w:r>
        <w:rPr>
          <w:w w:val="105"/>
        </w:rPr>
        <w:t>trusted leader. If harmed by you or your companions, or commanded to do something contrary to its nature, a target ceases to be charmed in this way.</w:t>
      </w:r>
    </w:p>
    <w:p>
      <w:pPr>
        <w:pStyle w:val="BodyText"/>
        <w:spacing w:line="220" w:lineRule="exact"/>
      </w:pPr>
      <w:r>
        <w:rPr>
          <w:w w:val="105"/>
        </w:rPr>
        <w:t>The rod can’t be used again until the next dawn.</w:t>
      </w:r>
    </w:p>
    <w:p>
      <w:pPr>
        <w:pStyle w:val="Heading4"/>
        <w:spacing w:before="179"/>
      </w:pPr>
      <w:r>
        <w:rPr>
          <w:color w:val="943634"/>
        </w:rPr>
        <w:t>Rod of Security</w:t>
      </w:r>
    </w:p>
    <w:p>
      <w:pPr>
        <w:spacing w:before="21"/>
        <w:ind w:left="232" w:right="0" w:firstLine="0"/>
        <w:jc w:val="left"/>
        <w:rPr>
          <w:i/>
          <w:sz w:val="19"/>
        </w:rPr>
      </w:pPr>
      <w:r>
        <w:rPr>
          <w:i/>
          <w:w w:val="105"/>
          <w:sz w:val="19"/>
        </w:rPr>
        <w:t>Rod, very rare</w:t>
      </w:r>
    </w:p>
    <w:p>
      <w:pPr>
        <w:pStyle w:val="BodyText"/>
        <w:spacing w:line="252" w:lineRule="auto" w:before="128"/>
        <w:ind w:right="92"/>
      </w:pPr>
      <w:r>
        <w:rPr>
          <w:w w:val="105"/>
        </w:rPr>
        <w:t>While holding this rod, you can use an action to activate it. The rod then instantly transports you and up to 199 other willing creatures you can see to a paradise that exists in an extraplanar space. You choose the form that the paradise takes. It could be a tranquil garden, lovely glade, cheery tavern, immense palace, tropical island, fantastic carnival, or whatever else you can imagine. Regardless of its nature, the paradise contains enough water and food to sustain its visitors. Everything else that can be interacted with inside the extraplanar space can exist only there. For example, a flower picked from a garden in the paradise disappears if it is taken outside the extraplanar</w:t>
      </w:r>
      <w:r>
        <w:rPr>
          <w:spacing w:val="1"/>
          <w:w w:val="105"/>
        </w:rPr>
        <w:t> </w:t>
      </w:r>
      <w:r>
        <w:rPr>
          <w:w w:val="105"/>
        </w:rPr>
        <w:t>space.</w:t>
      </w:r>
    </w:p>
    <w:p>
      <w:pPr>
        <w:pStyle w:val="BodyText"/>
        <w:spacing w:line="254" w:lineRule="auto" w:before="9"/>
        <w:ind w:right="273" w:firstLine="187"/>
      </w:pPr>
      <w:r>
        <w:rPr>
          <w:w w:val="105"/>
        </w:rPr>
        <w:t>For each hour spent in the paradise, a visitor regains hit points as if it had spent 1 Hit Die. Also, creatures don’t age while in the paradise, although time passes normally. Visitors can remain in the paradise for up to 200 days divided by the number of creatures present (round down).</w:t>
      </w:r>
    </w:p>
    <w:p>
      <w:pPr>
        <w:pStyle w:val="BodyText"/>
        <w:spacing w:line="254" w:lineRule="auto"/>
        <w:ind w:right="409" w:firstLine="187"/>
      </w:pPr>
      <w:r>
        <w:rPr>
          <w:w w:val="105"/>
        </w:rPr>
        <w:t>When the time runs out or you use an action to end it, all visitors reappear in the location they occupied when you activated the rod, or an unoccupied space nearest that location. The rod can’t be used again until ten days have passed.</w:t>
      </w:r>
    </w:p>
    <w:p>
      <w:pPr>
        <w:pStyle w:val="Heading4"/>
        <w:spacing w:before="157"/>
      </w:pPr>
      <w:r>
        <w:rPr>
          <w:color w:val="943634"/>
        </w:rPr>
        <w:t>Rope of Climbing</w:t>
      </w:r>
    </w:p>
    <w:p>
      <w:pPr>
        <w:spacing w:before="16"/>
        <w:ind w:left="232" w:right="0" w:firstLine="0"/>
        <w:jc w:val="left"/>
        <w:rPr>
          <w:i/>
          <w:sz w:val="19"/>
        </w:rPr>
      </w:pPr>
      <w:r>
        <w:rPr>
          <w:i/>
          <w:w w:val="105"/>
          <w:sz w:val="19"/>
        </w:rPr>
        <w:t>Wondrous item, uncommon</w:t>
      </w:r>
    </w:p>
    <w:p>
      <w:pPr>
        <w:pStyle w:val="BodyText"/>
        <w:spacing w:line="252" w:lineRule="auto" w:before="133"/>
        <w:ind w:right="99"/>
      </w:pPr>
      <w:r>
        <w:rPr>
          <w:w w:val="103"/>
        </w:rPr>
        <w:t>Th</w:t>
      </w:r>
      <w:r>
        <w:rPr>
          <w:w w:val="103"/>
        </w:rPr>
        <w:t>i</w:t>
      </w:r>
      <w:r>
        <w:rPr>
          <w:w w:val="103"/>
        </w:rPr>
        <w:t>s</w:t>
      </w:r>
      <w:r>
        <w:rPr/>
        <w:t> </w:t>
      </w:r>
      <w:r>
        <w:rPr>
          <w:w w:val="103"/>
        </w:rPr>
        <w:t>60</w:t>
      </w:r>
      <w:r>
        <w:rPr>
          <w:w w:val="31"/>
        </w:rPr>
        <w:t>-­‐‑</w:t>
      </w:r>
      <w:r>
        <w:rPr>
          <w:w w:val="103"/>
        </w:rPr>
        <w:t>fo</w:t>
      </w:r>
      <w:r>
        <w:rPr>
          <w:w w:val="103"/>
        </w:rPr>
        <w:t>o</w:t>
      </w:r>
      <w:r>
        <w:rPr>
          <w:w w:val="103"/>
        </w:rPr>
        <w:t>t</w:t>
      </w:r>
      <w:r>
        <w:rPr/>
        <w:t> </w:t>
      </w:r>
      <w:r>
        <w:rPr>
          <w:w w:val="103"/>
        </w:rPr>
        <w:t>le</w:t>
      </w:r>
      <w:r>
        <w:rPr>
          <w:w w:val="103"/>
        </w:rPr>
        <w:t>ng</w:t>
      </w:r>
      <w:r>
        <w:rPr>
          <w:w w:val="103"/>
        </w:rPr>
        <w:t>t</w:t>
      </w:r>
      <w:r>
        <w:rPr>
          <w:w w:val="103"/>
        </w:rPr>
        <w:t>h</w:t>
      </w:r>
      <w:r>
        <w:rPr/>
        <w:t> </w:t>
      </w:r>
      <w:r>
        <w:rPr>
          <w:w w:val="103"/>
        </w:rPr>
        <w:t>o</w:t>
      </w:r>
      <w:r>
        <w:rPr>
          <w:w w:val="103"/>
        </w:rPr>
        <w:t>f</w:t>
      </w:r>
      <w:r>
        <w:rPr/>
        <w:t> </w:t>
      </w:r>
      <w:r>
        <w:rPr>
          <w:w w:val="103"/>
        </w:rPr>
        <w:t>s</w:t>
      </w:r>
      <w:r>
        <w:rPr>
          <w:w w:val="103"/>
        </w:rPr>
        <w:t>ilk</w:t>
      </w:r>
      <w:r>
        <w:rPr/>
        <w:t> </w:t>
      </w:r>
      <w:r>
        <w:rPr>
          <w:w w:val="103"/>
        </w:rPr>
        <w:t>r</w:t>
      </w:r>
      <w:r>
        <w:rPr>
          <w:w w:val="103"/>
        </w:rPr>
        <w:t>o</w:t>
      </w:r>
      <w:r>
        <w:rPr>
          <w:w w:val="103"/>
        </w:rPr>
        <w:t>p</w:t>
      </w:r>
      <w:r>
        <w:rPr>
          <w:w w:val="103"/>
        </w:rPr>
        <w:t>e</w:t>
      </w:r>
      <w:r>
        <w:rPr/>
        <w:t> </w:t>
      </w:r>
      <w:r>
        <w:rPr>
          <w:w w:val="103"/>
        </w:rPr>
        <w:t>w</w:t>
      </w:r>
      <w:r>
        <w:rPr>
          <w:w w:val="103"/>
        </w:rPr>
        <w:t>e</w:t>
      </w:r>
      <w:r>
        <w:rPr>
          <w:w w:val="103"/>
        </w:rPr>
        <w:t>ig</w:t>
      </w:r>
      <w:r>
        <w:rPr>
          <w:w w:val="103"/>
        </w:rPr>
        <w:t>h</w:t>
      </w:r>
      <w:r>
        <w:rPr>
          <w:w w:val="103"/>
        </w:rPr>
        <w:t>s</w:t>
      </w:r>
      <w:r>
        <w:rPr/>
        <w:t> </w:t>
      </w:r>
      <w:r>
        <w:rPr>
          <w:w w:val="103"/>
        </w:rPr>
        <w:t>3</w:t>
      </w:r>
      <w:r>
        <w:rPr/>
        <w:t> </w:t>
      </w:r>
      <w:r>
        <w:rPr>
          <w:w w:val="103"/>
        </w:rPr>
        <w:t>p</w:t>
      </w:r>
      <w:r>
        <w:rPr>
          <w:w w:val="103"/>
        </w:rPr>
        <w:t>o</w:t>
      </w:r>
      <w:r>
        <w:rPr>
          <w:w w:val="103"/>
        </w:rPr>
        <w:t>u</w:t>
      </w:r>
      <w:r>
        <w:rPr>
          <w:w w:val="103"/>
        </w:rPr>
        <w:t>n</w:t>
      </w:r>
      <w:r>
        <w:rPr>
          <w:w w:val="103"/>
        </w:rPr>
        <w:t>d</w:t>
      </w:r>
      <w:r>
        <w:rPr>
          <w:w w:val="103"/>
        </w:rPr>
        <w:t>s</w:t>
      </w:r>
      <w:r>
        <w:rPr/>
        <w:t> </w:t>
      </w:r>
      <w:r>
        <w:rPr>
          <w:w w:val="103"/>
        </w:rPr>
        <w:t>a</w:t>
      </w:r>
      <w:r>
        <w:rPr>
          <w:w w:val="103"/>
        </w:rPr>
        <w:t>n</w:t>
      </w:r>
      <w:r>
        <w:rPr>
          <w:w w:val="103"/>
        </w:rPr>
        <w:t>d </w:t>
      </w:r>
      <w:r>
        <w:rPr>
          <w:w w:val="105"/>
        </w:rPr>
        <w:t>can hold up to 3,000 pounds. If you hold one end of the rope and use an action to speak the command word, the rope animates. As a bonus action, you can command the other end to move toward a destination you choose. That end moves 10 feet on your turn when you first command it and 10 feet on each of your turns until reaching its destination, up to its maximum length away, or until you tell it to stop. You can also tell the rope to fasten itself securely to an object or to unfasten itself, to knot or unknot itself, or to coil itself for carrying.</w:t>
      </w:r>
    </w:p>
    <w:p>
      <w:pPr>
        <w:pStyle w:val="BodyText"/>
        <w:spacing w:line="252" w:lineRule="auto" w:before="7"/>
        <w:ind w:right="81" w:firstLine="187"/>
        <w:jc w:val="both"/>
      </w:pPr>
      <w:r>
        <w:rPr>
          <w:spacing w:val="1"/>
          <w:w w:val="103"/>
        </w:rPr>
        <w:t>I</w:t>
      </w:r>
      <w:r>
        <w:rPr>
          <w:w w:val="103"/>
        </w:rPr>
        <w:t>f</w:t>
      </w:r>
      <w:r>
        <w:rPr/>
        <w:t> </w:t>
      </w:r>
      <w:r>
        <w:rPr>
          <w:spacing w:val="1"/>
          <w:w w:val="103"/>
        </w:rPr>
        <w:t>y</w:t>
      </w:r>
      <w:r>
        <w:rPr>
          <w:spacing w:val="1"/>
          <w:w w:val="103"/>
        </w:rPr>
        <w:t>o</w:t>
      </w:r>
      <w:r>
        <w:rPr>
          <w:w w:val="103"/>
        </w:rPr>
        <w:t>u</w:t>
      </w:r>
      <w:r>
        <w:rPr/>
        <w:t> </w:t>
      </w:r>
      <w:r>
        <w:rPr>
          <w:spacing w:val="1"/>
          <w:w w:val="103"/>
        </w:rPr>
        <w:t>te</w:t>
      </w:r>
      <w:r>
        <w:rPr>
          <w:w w:val="103"/>
        </w:rPr>
        <w:t>ll</w:t>
      </w:r>
      <w:r>
        <w:rPr/>
        <w:t> </w:t>
      </w:r>
      <w:r>
        <w:rPr>
          <w:spacing w:val="1"/>
          <w:w w:val="103"/>
        </w:rPr>
        <w:t>th</w:t>
      </w:r>
      <w:r>
        <w:rPr>
          <w:w w:val="103"/>
        </w:rPr>
        <w:t>e</w:t>
      </w:r>
      <w:r>
        <w:rPr/>
        <w:t> </w:t>
      </w:r>
      <w:r>
        <w:rPr>
          <w:spacing w:val="1"/>
          <w:w w:val="103"/>
        </w:rPr>
        <w:t>r</w:t>
      </w:r>
      <w:r>
        <w:rPr>
          <w:spacing w:val="1"/>
          <w:w w:val="103"/>
        </w:rPr>
        <w:t>o</w:t>
      </w:r>
      <w:r>
        <w:rPr>
          <w:spacing w:val="1"/>
          <w:w w:val="103"/>
        </w:rPr>
        <w:t>p</w:t>
      </w:r>
      <w:r>
        <w:rPr>
          <w:w w:val="103"/>
        </w:rPr>
        <w:t>e</w:t>
      </w:r>
      <w:r>
        <w:rPr/>
        <w:t> </w:t>
      </w:r>
      <w:r>
        <w:rPr>
          <w:spacing w:val="1"/>
          <w:w w:val="103"/>
        </w:rPr>
        <w:t>t</w:t>
      </w:r>
      <w:r>
        <w:rPr>
          <w:w w:val="103"/>
        </w:rPr>
        <w:t>o</w:t>
      </w:r>
      <w:r>
        <w:rPr/>
        <w:t> </w:t>
      </w:r>
      <w:r>
        <w:rPr>
          <w:spacing w:val="1"/>
          <w:w w:val="103"/>
        </w:rPr>
        <w:t>k</w:t>
      </w:r>
      <w:r>
        <w:rPr>
          <w:spacing w:val="1"/>
          <w:w w:val="103"/>
        </w:rPr>
        <w:t>n</w:t>
      </w:r>
      <w:r>
        <w:rPr>
          <w:spacing w:val="1"/>
          <w:w w:val="103"/>
        </w:rPr>
        <w:t>o</w:t>
      </w:r>
      <w:r>
        <w:rPr>
          <w:spacing w:val="1"/>
          <w:w w:val="103"/>
        </w:rPr>
        <w:t>t</w:t>
      </w:r>
      <w:r>
        <w:rPr>
          <w:w w:val="103"/>
        </w:rPr>
        <w:t>,</w:t>
      </w:r>
      <w:r>
        <w:rPr/>
        <w:t> </w:t>
      </w:r>
      <w:r>
        <w:rPr>
          <w:w w:val="103"/>
        </w:rPr>
        <w:t>l</w:t>
      </w:r>
      <w:r>
        <w:rPr>
          <w:spacing w:val="1"/>
          <w:w w:val="103"/>
        </w:rPr>
        <w:t>a</w:t>
      </w:r>
      <w:r>
        <w:rPr>
          <w:spacing w:val="1"/>
          <w:w w:val="103"/>
        </w:rPr>
        <w:t>r</w:t>
      </w:r>
      <w:r>
        <w:rPr>
          <w:spacing w:val="1"/>
          <w:w w:val="103"/>
        </w:rPr>
        <w:t>g</w:t>
      </w:r>
      <w:r>
        <w:rPr>
          <w:w w:val="103"/>
        </w:rPr>
        <w:t>e</w:t>
      </w:r>
      <w:r>
        <w:rPr/>
        <w:t> </w:t>
      </w:r>
      <w:r>
        <w:rPr>
          <w:spacing w:val="1"/>
          <w:w w:val="103"/>
        </w:rPr>
        <w:t>k</w:t>
      </w:r>
      <w:r>
        <w:rPr>
          <w:spacing w:val="1"/>
          <w:w w:val="103"/>
        </w:rPr>
        <w:t>n</w:t>
      </w:r>
      <w:r>
        <w:rPr>
          <w:spacing w:val="1"/>
          <w:w w:val="103"/>
        </w:rPr>
        <w:t>o</w:t>
      </w:r>
      <w:r>
        <w:rPr>
          <w:spacing w:val="1"/>
          <w:w w:val="103"/>
        </w:rPr>
        <w:t>t</w:t>
      </w:r>
      <w:r>
        <w:rPr>
          <w:w w:val="103"/>
        </w:rPr>
        <w:t>s</w:t>
      </w:r>
      <w:r>
        <w:rPr/>
        <w:t> </w:t>
      </w:r>
      <w:r>
        <w:rPr>
          <w:spacing w:val="1"/>
          <w:w w:val="103"/>
        </w:rPr>
        <w:t>a</w:t>
      </w:r>
      <w:r>
        <w:rPr>
          <w:spacing w:val="1"/>
          <w:w w:val="103"/>
        </w:rPr>
        <w:t>pp</w:t>
      </w:r>
      <w:r>
        <w:rPr>
          <w:spacing w:val="1"/>
          <w:w w:val="103"/>
        </w:rPr>
        <w:t>e</w:t>
      </w:r>
      <w:r>
        <w:rPr>
          <w:spacing w:val="1"/>
          <w:w w:val="103"/>
        </w:rPr>
        <w:t>a</w:t>
      </w:r>
      <w:r>
        <w:rPr>
          <w:w w:val="103"/>
        </w:rPr>
        <w:t>r</w:t>
      </w:r>
      <w:r>
        <w:rPr/>
        <w:t> </w:t>
      </w:r>
      <w:r>
        <w:rPr>
          <w:spacing w:val="1"/>
          <w:w w:val="103"/>
        </w:rPr>
        <w:t>a</w:t>
      </w:r>
      <w:r>
        <w:rPr>
          <w:w w:val="103"/>
        </w:rPr>
        <w:t>t</w:t>
      </w:r>
      <w:r>
        <w:rPr/>
        <w:t> </w:t>
      </w:r>
      <w:r>
        <w:rPr>
          <w:spacing w:val="-15"/>
          <w:w w:val="103"/>
        </w:rPr>
        <w:t>1</w:t>
      </w:r>
      <w:r>
        <w:rPr>
          <w:spacing w:val="-18"/>
          <w:w w:val="31"/>
        </w:rPr>
        <w:t>-­‐‑</w:t>
      </w:r>
      <w:r>
        <w:rPr>
          <w:w w:val="31"/>
        </w:rPr>
        <w:t> </w:t>
      </w:r>
      <w:r>
        <w:rPr>
          <w:w w:val="105"/>
        </w:rPr>
        <w:t>foot intervals along the rope. While knotted, the rope </w:t>
      </w:r>
      <w:r>
        <w:rPr>
          <w:spacing w:val="1"/>
          <w:w w:val="103"/>
        </w:rPr>
        <w:t>sh</w:t>
      </w:r>
      <w:r>
        <w:rPr>
          <w:spacing w:val="1"/>
          <w:w w:val="103"/>
        </w:rPr>
        <w:t>o</w:t>
      </w:r>
      <w:r>
        <w:rPr>
          <w:spacing w:val="1"/>
          <w:w w:val="103"/>
        </w:rPr>
        <w:t>rt</w:t>
      </w:r>
      <w:r>
        <w:rPr>
          <w:spacing w:val="1"/>
          <w:w w:val="103"/>
        </w:rPr>
        <w:t>e</w:t>
      </w:r>
      <w:r>
        <w:rPr>
          <w:spacing w:val="1"/>
          <w:w w:val="103"/>
        </w:rPr>
        <w:t>n</w:t>
      </w:r>
      <w:r>
        <w:rPr>
          <w:w w:val="103"/>
        </w:rPr>
        <w:t>s</w:t>
      </w:r>
      <w:r>
        <w:rPr/>
        <w:t> </w:t>
      </w:r>
      <w:r>
        <w:rPr>
          <w:spacing w:val="1"/>
          <w:w w:val="103"/>
        </w:rPr>
        <w:t>t</w:t>
      </w:r>
      <w:r>
        <w:rPr>
          <w:w w:val="103"/>
        </w:rPr>
        <w:t>o</w:t>
      </w:r>
      <w:r>
        <w:rPr/>
        <w:t> </w:t>
      </w:r>
      <w:r>
        <w:rPr>
          <w:w w:val="103"/>
        </w:rPr>
        <w:t>a</w:t>
      </w:r>
      <w:r>
        <w:rPr/>
        <w:t> </w:t>
      </w:r>
      <w:r>
        <w:rPr>
          <w:spacing w:val="1"/>
          <w:w w:val="103"/>
        </w:rPr>
        <w:t>50</w:t>
      </w:r>
      <w:r>
        <w:rPr>
          <w:w w:val="31"/>
        </w:rPr>
        <w:t>-­‐</w:t>
      </w:r>
      <w:r>
        <w:rPr>
          <w:spacing w:val="1"/>
          <w:w w:val="31"/>
        </w:rPr>
        <w:t>‑</w:t>
      </w:r>
      <w:r>
        <w:rPr>
          <w:w w:val="103"/>
        </w:rPr>
        <w:t>f</w:t>
      </w:r>
      <w:r>
        <w:rPr>
          <w:spacing w:val="1"/>
          <w:w w:val="103"/>
        </w:rPr>
        <w:t>o</w:t>
      </w:r>
      <w:r>
        <w:rPr>
          <w:spacing w:val="1"/>
          <w:w w:val="103"/>
        </w:rPr>
        <w:t>o</w:t>
      </w:r>
      <w:r>
        <w:rPr>
          <w:w w:val="103"/>
        </w:rPr>
        <w:t>t</w:t>
      </w:r>
      <w:r>
        <w:rPr/>
        <w:t> </w:t>
      </w:r>
      <w:r>
        <w:rPr>
          <w:w w:val="103"/>
        </w:rPr>
        <w:t>l</w:t>
      </w:r>
      <w:r>
        <w:rPr>
          <w:spacing w:val="1"/>
          <w:w w:val="103"/>
        </w:rPr>
        <w:t>e</w:t>
      </w:r>
      <w:r>
        <w:rPr>
          <w:spacing w:val="1"/>
          <w:w w:val="103"/>
        </w:rPr>
        <w:t>ng</w:t>
      </w:r>
      <w:r>
        <w:rPr>
          <w:spacing w:val="1"/>
          <w:w w:val="103"/>
        </w:rPr>
        <w:t>t</w:t>
      </w:r>
      <w:r>
        <w:rPr>
          <w:w w:val="103"/>
        </w:rPr>
        <w:t>h</w:t>
      </w:r>
      <w:r>
        <w:rPr/>
        <w:t> </w:t>
      </w:r>
      <w:r>
        <w:rPr>
          <w:spacing w:val="1"/>
          <w:w w:val="103"/>
        </w:rPr>
        <w:t>a</w:t>
      </w:r>
      <w:r>
        <w:rPr>
          <w:spacing w:val="1"/>
          <w:w w:val="103"/>
        </w:rPr>
        <w:t>n</w:t>
      </w:r>
      <w:r>
        <w:rPr>
          <w:w w:val="103"/>
        </w:rPr>
        <w:t>d</w:t>
      </w:r>
      <w:r>
        <w:rPr/>
        <w:t> </w:t>
      </w:r>
      <w:r>
        <w:rPr>
          <w:spacing w:val="1"/>
          <w:w w:val="103"/>
        </w:rPr>
        <w:t>g</w:t>
      </w:r>
      <w:r>
        <w:rPr>
          <w:spacing w:val="1"/>
          <w:w w:val="103"/>
        </w:rPr>
        <w:t>r</w:t>
      </w:r>
      <w:r>
        <w:rPr>
          <w:spacing w:val="1"/>
          <w:w w:val="103"/>
        </w:rPr>
        <w:t>a</w:t>
      </w:r>
      <w:r>
        <w:rPr>
          <w:spacing w:val="1"/>
          <w:w w:val="103"/>
        </w:rPr>
        <w:t>n</w:t>
      </w:r>
      <w:r>
        <w:rPr>
          <w:w w:val="103"/>
        </w:rPr>
        <w:t>t</w:t>
      </w:r>
      <w:r>
        <w:rPr>
          <w:w w:val="103"/>
        </w:rPr>
        <w:t>s</w:t>
      </w:r>
      <w:r>
        <w:rPr/>
        <w:t> </w:t>
      </w:r>
      <w:r>
        <w:rPr>
          <w:spacing w:val="1"/>
          <w:w w:val="103"/>
        </w:rPr>
        <w:t>a</w:t>
      </w:r>
      <w:r>
        <w:rPr>
          <w:spacing w:val="1"/>
          <w:w w:val="103"/>
        </w:rPr>
        <w:t>d</w:t>
      </w:r>
      <w:r>
        <w:rPr>
          <w:spacing w:val="1"/>
          <w:w w:val="103"/>
        </w:rPr>
        <w:t>v</w:t>
      </w:r>
      <w:r>
        <w:rPr>
          <w:spacing w:val="1"/>
          <w:w w:val="103"/>
        </w:rPr>
        <w:t>a</w:t>
      </w:r>
      <w:r>
        <w:rPr>
          <w:spacing w:val="1"/>
          <w:w w:val="103"/>
        </w:rPr>
        <w:t>n</w:t>
      </w:r>
      <w:r>
        <w:rPr>
          <w:spacing w:val="1"/>
          <w:w w:val="103"/>
        </w:rPr>
        <w:t>t</w:t>
      </w:r>
      <w:r>
        <w:rPr>
          <w:spacing w:val="1"/>
          <w:w w:val="103"/>
        </w:rPr>
        <w:t>a</w:t>
      </w:r>
      <w:r>
        <w:rPr>
          <w:spacing w:val="1"/>
          <w:w w:val="103"/>
        </w:rPr>
        <w:t>g</w:t>
      </w:r>
      <w:r>
        <w:rPr>
          <w:w w:val="103"/>
        </w:rPr>
        <w:t>e</w:t>
      </w:r>
      <w:r>
        <w:rPr/>
        <w:t> </w:t>
      </w:r>
      <w:r>
        <w:rPr>
          <w:spacing w:val="-36"/>
          <w:w w:val="103"/>
        </w:rPr>
        <w:t>o</w:t>
      </w:r>
      <w:r>
        <w:rPr>
          <w:spacing w:val="-37"/>
          <w:w w:val="103"/>
        </w:rPr>
        <w:t>n</w:t>
      </w:r>
      <w:r>
        <w:rPr>
          <w:w w:val="103"/>
        </w:rPr>
        <w:t> </w:t>
      </w:r>
      <w:r>
        <w:rPr>
          <w:w w:val="105"/>
        </w:rPr>
        <w:t>checks made to climb it.</w:t>
      </w:r>
    </w:p>
    <w:p>
      <w:pPr>
        <w:pStyle w:val="BodyText"/>
        <w:spacing w:line="254" w:lineRule="auto" w:before="86"/>
        <w:ind w:right="362" w:firstLine="187"/>
      </w:pPr>
      <w:r>
        <w:rPr/>
        <w:br w:type="column"/>
      </w:r>
      <w:r>
        <w:rPr>
          <w:w w:val="105"/>
        </w:rPr>
        <w:t>The rope has AC 20 and 20 hit points. It regains 1 hit point every 5 minutes as long as it has at least 1 hit point. If the rope drops to 0 hit points, it is destroyed.</w:t>
      </w:r>
    </w:p>
    <w:p>
      <w:pPr>
        <w:pStyle w:val="Heading4"/>
        <w:spacing w:before="163"/>
      </w:pPr>
      <w:r>
        <w:rPr>
          <w:color w:val="943634"/>
        </w:rPr>
        <w:t>Rope of Entanglement</w:t>
      </w:r>
    </w:p>
    <w:p>
      <w:pPr>
        <w:spacing w:before="21"/>
        <w:ind w:left="232" w:right="0" w:firstLine="0"/>
        <w:jc w:val="left"/>
        <w:rPr>
          <w:i/>
          <w:sz w:val="19"/>
        </w:rPr>
      </w:pPr>
      <w:r>
        <w:rPr>
          <w:i/>
          <w:w w:val="105"/>
          <w:sz w:val="19"/>
        </w:rPr>
        <w:t>Wondrous item, rare</w:t>
      </w:r>
    </w:p>
    <w:p>
      <w:pPr>
        <w:pStyle w:val="BodyText"/>
        <w:spacing w:line="254" w:lineRule="auto" w:before="128"/>
        <w:ind w:right="187"/>
      </w:pPr>
      <w:r>
        <w:rPr>
          <w:w w:val="105"/>
        </w:rPr>
        <w:t>This rope is 30 feet long and weighs 3 pounds. If you hold one end of the rope and use an action to speak its command word, the other end darts forward to entangle a creature you can see within 20 feet of you. The target must succeed on a DC 15 Dexterity saving throw or become</w:t>
      </w:r>
      <w:r>
        <w:rPr>
          <w:spacing w:val="3"/>
          <w:w w:val="105"/>
        </w:rPr>
        <w:t> </w:t>
      </w:r>
      <w:r>
        <w:rPr>
          <w:w w:val="105"/>
        </w:rPr>
        <w:t>restrained.</w:t>
      </w:r>
    </w:p>
    <w:p>
      <w:pPr>
        <w:pStyle w:val="BodyText"/>
        <w:spacing w:line="254" w:lineRule="auto"/>
        <w:ind w:right="308" w:firstLine="187"/>
      </w:pPr>
      <w:r>
        <w:rPr>
          <w:w w:val="105"/>
        </w:rPr>
        <w:t>You can release the creature by using a bonus action to speak a second command word. A target restrained by the rope can use an action to make a DC 15 Strength or Dexterity check (target’s choice). On a success, the creature is no longer restrained by the rope.</w:t>
      </w:r>
    </w:p>
    <w:p>
      <w:pPr>
        <w:pStyle w:val="BodyText"/>
        <w:spacing w:line="252" w:lineRule="auto"/>
        <w:ind w:right="362" w:firstLine="187"/>
      </w:pPr>
      <w:r>
        <w:rPr>
          <w:w w:val="105"/>
        </w:rPr>
        <w:t>The rope has AC 20 and 20 hit points. It regains 1 hit point every 5 minutes as long as it has at least 1 hit point. If the rope drops to 0 hit points, it is destroyed.</w:t>
      </w:r>
    </w:p>
    <w:p>
      <w:pPr>
        <w:pStyle w:val="Heading4"/>
        <w:spacing w:before="157"/>
      </w:pPr>
      <w:r>
        <w:rPr>
          <w:color w:val="943634"/>
        </w:rPr>
        <w:t>Scarab of Protection</w:t>
      </w:r>
    </w:p>
    <w:p>
      <w:pPr>
        <w:spacing w:before="15"/>
        <w:ind w:left="232" w:right="0" w:firstLine="0"/>
        <w:jc w:val="left"/>
        <w:rPr>
          <w:i/>
          <w:sz w:val="19"/>
        </w:rPr>
      </w:pPr>
      <w:r>
        <w:rPr>
          <w:i/>
          <w:w w:val="105"/>
          <w:sz w:val="19"/>
        </w:rPr>
        <w:t>Wondrous item, legendary (requires attunement)</w:t>
      </w:r>
    </w:p>
    <w:p>
      <w:pPr>
        <w:pStyle w:val="BodyText"/>
        <w:spacing w:line="252" w:lineRule="auto" w:before="133"/>
        <w:ind w:right="322"/>
      </w:pPr>
      <w:r>
        <w:rPr>
          <w:w w:val="103"/>
        </w:rPr>
        <w:t>If</w:t>
      </w:r>
      <w:r>
        <w:rPr/>
        <w:t> </w:t>
      </w:r>
      <w:r>
        <w:rPr>
          <w:w w:val="103"/>
        </w:rPr>
        <w:t>y</w:t>
      </w:r>
      <w:r>
        <w:rPr>
          <w:w w:val="103"/>
        </w:rPr>
        <w:t>o</w:t>
      </w:r>
      <w:r>
        <w:rPr>
          <w:w w:val="103"/>
        </w:rPr>
        <w:t>u</w:t>
      </w:r>
      <w:r>
        <w:rPr/>
        <w:t> </w:t>
      </w:r>
      <w:r>
        <w:rPr>
          <w:w w:val="103"/>
        </w:rPr>
        <w:t>ho</w:t>
      </w:r>
      <w:r>
        <w:rPr>
          <w:w w:val="103"/>
        </w:rPr>
        <w:t>l</w:t>
      </w:r>
      <w:r>
        <w:rPr>
          <w:w w:val="103"/>
        </w:rPr>
        <w:t>d</w:t>
      </w:r>
      <w:r>
        <w:rPr/>
        <w:t> </w:t>
      </w:r>
      <w:r>
        <w:rPr>
          <w:w w:val="103"/>
        </w:rPr>
        <w:t>th</w:t>
      </w:r>
      <w:r>
        <w:rPr>
          <w:w w:val="103"/>
        </w:rPr>
        <w:t>i</w:t>
      </w:r>
      <w:r>
        <w:rPr>
          <w:w w:val="103"/>
        </w:rPr>
        <w:t>s</w:t>
      </w:r>
      <w:r>
        <w:rPr/>
        <w:t> </w:t>
      </w:r>
      <w:r>
        <w:rPr>
          <w:w w:val="103"/>
        </w:rPr>
        <w:t>b</w:t>
      </w:r>
      <w:r>
        <w:rPr>
          <w:w w:val="103"/>
        </w:rPr>
        <w:t>ee</w:t>
      </w:r>
      <w:r>
        <w:rPr>
          <w:w w:val="103"/>
        </w:rPr>
        <w:t>tl</w:t>
      </w:r>
      <w:r>
        <w:rPr>
          <w:w w:val="103"/>
        </w:rPr>
        <w:t>e</w:t>
      </w:r>
      <w:r>
        <w:rPr>
          <w:w w:val="31"/>
        </w:rPr>
        <w:t>-­‐‑</w:t>
      </w:r>
      <w:r>
        <w:rPr>
          <w:w w:val="103"/>
        </w:rPr>
        <w:t>sh</w:t>
      </w:r>
      <w:r>
        <w:rPr>
          <w:w w:val="103"/>
        </w:rPr>
        <w:t>a</w:t>
      </w:r>
      <w:r>
        <w:rPr>
          <w:w w:val="103"/>
        </w:rPr>
        <w:t>p</w:t>
      </w:r>
      <w:r>
        <w:rPr>
          <w:w w:val="103"/>
        </w:rPr>
        <w:t>e</w:t>
      </w:r>
      <w:r>
        <w:rPr>
          <w:w w:val="103"/>
        </w:rPr>
        <w:t>d</w:t>
      </w:r>
      <w:r>
        <w:rPr/>
        <w:t> </w:t>
      </w:r>
      <w:r>
        <w:rPr>
          <w:w w:val="103"/>
        </w:rPr>
        <w:t>m</w:t>
      </w:r>
      <w:r>
        <w:rPr>
          <w:w w:val="103"/>
        </w:rPr>
        <w:t>e</w:t>
      </w:r>
      <w:r>
        <w:rPr>
          <w:w w:val="103"/>
        </w:rPr>
        <w:t>d</w:t>
      </w:r>
      <w:r>
        <w:rPr>
          <w:w w:val="103"/>
        </w:rPr>
        <w:t>a</w:t>
      </w:r>
      <w:r>
        <w:rPr>
          <w:w w:val="103"/>
        </w:rPr>
        <w:t>ll</w:t>
      </w:r>
      <w:r>
        <w:rPr>
          <w:w w:val="103"/>
        </w:rPr>
        <w:t>i</w:t>
      </w:r>
      <w:r>
        <w:rPr>
          <w:w w:val="103"/>
        </w:rPr>
        <w:t>o</w:t>
      </w:r>
      <w:r>
        <w:rPr>
          <w:w w:val="103"/>
        </w:rPr>
        <w:t>n</w:t>
      </w:r>
      <w:r>
        <w:rPr/>
        <w:t> </w:t>
      </w:r>
      <w:r>
        <w:rPr>
          <w:w w:val="103"/>
        </w:rPr>
        <w:t>i</w:t>
      </w:r>
      <w:r>
        <w:rPr>
          <w:w w:val="103"/>
        </w:rPr>
        <w:t>n</w:t>
      </w:r>
      <w:r>
        <w:rPr/>
        <w:t> </w:t>
      </w:r>
      <w:r>
        <w:rPr>
          <w:w w:val="103"/>
        </w:rPr>
        <w:t>y</w:t>
      </w:r>
      <w:r>
        <w:rPr>
          <w:w w:val="103"/>
        </w:rPr>
        <w:t>o</w:t>
      </w:r>
      <w:r>
        <w:rPr>
          <w:w w:val="103"/>
        </w:rPr>
        <w:t>u</w:t>
      </w:r>
      <w:r>
        <w:rPr>
          <w:w w:val="103"/>
        </w:rPr>
        <w:t>r </w:t>
      </w:r>
      <w:r>
        <w:rPr>
          <w:w w:val="105"/>
        </w:rPr>
        <w:t>hand for 1 round, an inscription appears on its surface revealing its magical nature. It provides two benefits while it is on your person:</w:t>
      </w:r>
    </w:p>
    <w:p>
      <w:pPr>
        <w:pStyle w:val="ListParagraph"/>
        <w:numPr>
          <w:ilvl w:val="1"/>
          <w:numId w:val="11"/>
        </w:numPr>
        <w:tabs>
          <w:tab w:pos="419" w:val="left" w:leader="none"/>
        </w:tabs>
        <w:spacing w:line="247" w:lineRule="auto" w:before="125" w:after="0"/>
        <w:ind w:left="419" w:right="688" w:hanging="187"/>
        <w:jc w:val="left"/>
        <w:rPr>
          <w:sz w:val="19"/>
        </w:rPr>
      </w:pPr>
      <w:r>
        <w:rPr>
          <w:w w:val="105"/>
          <w:sz w:val="19"/>
        </w:rPr>
        <w:t>You have advantage on saving throws against spells.</w:t>
      </w:r>
    </w:p>
    <w:p>
      <w:pPr>
        <w:pStyle w:val="ListParagraph"/>
        <w:numPr>
          <w:ilvl w:val="1"/>
          <w:numId w:val="11"/>
        </w:numPr>
        <w:tabs>
          <w:tab w:pos="419" w:val="left" w:leader="none"/>
        </w:tabs>
        <w:spacing w:line="252" w:lineRule="auto" w:before="10" w:after="0"/>
        <w:ind w:left="419" w:right="287" w:hanging="187"/>
        <w:jc w:val="left"/>
        <w:rPr>
          <w:sz w:val="19"/>
        </w:rPr>
      </w:pPr>
      <w:r>
        <w:rPr>
          <w:w w:val="105"/>
          <w:sz w:val="19"/>
        </w:rPr>
        <w:t>The scarab has 12 charges. If you fail a saving throw against a necromancy spell or a harmful effect originating from an undead creature, you can use your reaction to expend 1 charge and turn the failed save into a successful one. The scarab crumbles into powder and is destroyed when its last charge is</w:t>
      </w:r>
      <w:r>
        <w:rPr>
          <w:spacing w:val="2"/>
          <w:w w:val="105"/>
          <w:sz w:val="19"/>
        </w:rPr>
        <w:t> </w:t>
      </w:r>
      <w:r>
        <w:rPr>
          <w:w w:val="105"/>
          <w:sz w:val="19"/>
        </w:rPr>
        <w:t>expended.</w:t>
      </w:r>
    </w:p>
    <w:p>
      <w:pPr>
        <w:pStyle w:val="Heading4"/>
        <w:spacing w:before="171"/>
      </w:pPr>
      <w:r>
        <w:rPr>
          <w:color w:val="943634"/>
        </w:rPr>
        <w:t>Scimitar of Speed</w:t>
      </w:r>
    </w:p>
    <w:p>
      <w:pPr>
        <w:spacing w:before="20"/>
        <w:ind w:left="232" w:right="0" w:firstLine="0"/>
        <w:jc w:val="left"/>
        <w:rPr>
          <w:i/>
          <w:sz w:val="19"/>
        </w:rPr>
      </w:pPr>
      <w:r>
        <w:rPr>
          <w:i/>
          <w:w w:val="105"/>
          <w:sz w:val="19"/>
        </w:rPr>
        <w:t>Weapon (scimitar), very rare (requires attunement)</w:t>
      </w:r>
    </w:p>
    <w:p>
      <w:pPr>
        <w:pStyle w:val="BodyText"/>
        <w:spacing w:line="252" w:lineRule="auto" w:before="133"/>
        <w:ind w:right="328"/>
      </w:pPr>
      <w:r>
        <w:rPr>
          <w:w w:val="105"/>
        </w:rPr>
        <w:t>You gain a +2 bonus to attack and damage rolls made with this magic weapon. In addition, you can make one attack with it as a bonus action on each of your turns.</w:t>
      </w:r>
    </w:p>
    <w:p>
      <w:pPr>
        <w:spacing w:after="0" w:line="252" w:lineRule="auto"/>
        <w:sectPr>
          <w:pgSz w:w="12240" w:h="15840"/>
          <w:pgMar w:header="0" w:footer="644" w:top="1360" w:bottom="840" w:left="920" w:right="920"/>
          <w:cols w:num="2" w:equalWidth="0">
            <w:col w:w="4830" w:space="590"/>
            <w:col w:w="4980"/>
          </w:cols>
        </w:sectPr>
      </w:pPr>
    </w:p>
    <w:p>
      <w:pPr>
        <w:pStyle w:val="Heading4"/>
        <w:spacing w:before="80"/>
      </w:pPr>
      <w:r>
        <w:rPr>
          <w:color w:val="943634"/>
        </w:rPr>
        <w:t>Shield, +1, +2, or +3</w:t>
      </w:r>
    </w:p>
    <w:p>
      <w:pPr>
        <w:spacing w:line="247" w:lineRule="auto" w:before="16"/>
        <w:ind w:left="232" w:right="403" w:firstLine="0"/>
        <w:jc w:val="both"/>
        <w:rPr>
          <w:i/>
          <w:sz w:val="19"/>
        </w:rPr>
      </w:pPr>
      <w:r>
        <w:rPr>
          <w:i/>
          <w:w w:val="105"/>
          <w:sz w:val="19"/>
        </w:rPr>
        <w:t>Armor (shield), uncommon (+1), rare (+2), or very </w:t>
      </w:r>
      <w:r>
        <w:rPr>
          <w:i/>
          <w:w w:val="105"/>
          <w:sz w:val="19"/>
        </w:rPr>
        <w:t>rare (+3)</w:t>
      </w:r>
    </w:p>
    <w:p>
      <w:pPr>
        <w:pStyle w:val="BodyText"/>
        <w:spacing w:line="254" w:lineRule="auto" w:before="127"/>
        <w:ind w:right="344"/>
        <w:jc w:val="both"/>
      </w:pPr>
      <w:r>
        <w:rPr>
          <w:w w:val="105"/>
        </w:rPr>
        <w:t>While holding this shield, you have a bonus to AC determined by the shield’s rarity. This bonus is in addition to the shield’s normal bonus to AC.</w:t>
      </w:r>
    </w:p>
    <w:p>
      <w:pPr>
        <w:pStyle w:val="Heading4"/>
        <w:spacing w:before="168"/>
      </w:pPr>
      <w:r>
        <w:rPr>
          <w:color w:val="943634"/>
        </w:rPr>
        <w:t>Shield of Missile Attraction</w:t>
      </w:r>
    </w:p>
    <w:p>
      <w:pPr>
        <w:spacing w:before="16"/>
        <w:ind w:left="232" w:right="0" w:firstLine="0"/>
        <w:jc w:val="left"/>
        <w:rPr>
          <w:i/>
          <w:sz w:val="19"/>
        </w:rPr>
      </w:pPr>
      <w:r>
        <w:rPr>
          <w:i/>
          <w:w w:val="105"/>
          <w:sz w:val="19"/>
        </w:rPr>
        <w:t>Armor (shield), rare (requires attunement)</w:t>
      </w:r>
    </w:p>
    <w:p>
      <w:pPr>
        <w:pStyle w:val="BodyText"/>
        <w:spacing w:line="254" w:lineRule="auto" w:before="133"/>
        <w:ind w:right="447"/>
      </w:pPr>
      <w:r>
        <w:rPr>
          <w:w w:val="105"/>
        </w:rPr>
        <w:t>While holding this shield, you have resistance to damage from ranged weapon attacks.</w:t>
      </w:r>
    </w:p>
    <w:p>
      <w:pPr>
        <w:pStyle w:val="BodyText"/>
        <w:spacing w:line="252" w:lineRule="auto"/>
        <w:ind w:right="44" w:firstLine="187"/>
      </w:pPr>
      <w:r>
        <w:rPr>
          <w:rFonts w:ascii="Georgia"/>
          <w:b/>
          <w:i/>
          <w:w w:val="105"/>
        </w:rPr>
        <w:t>Curse. </w:t>
      </w:r>
      <w:r>
        <w:rPr>
          <w:w w:val="105"/>
        </w:rPr>
        <w:t>This shield is cursed. Attuning to it curses you until you are targeted by the </w:t>
      </w:r>
      <w:r>
        <w:rPr>
          <w:i/>
          <w:w w:val="105"/>
        </w:rPr>
        <w:t>remove curse </w:t>
      </w:r>
      <w:r>
        <w:rPr>
          <w:w w:val="105"/>
        </w:rPr>
        <w:t>spell or similar magic. Removing the shield fails to end the curse on you. Whenever a ranged weapon attack is made against a target within 10 feet of you, the curse causes you to become the target instead.</w:t>
      </w:r>
    </w:p>
    <w:p>
      <w:pPr>
        <w:pStyle w:val="Heading4"/>
        <w:spacing w:before="173"/>
      </w:pPr>
      <w:r>
        <w:rPr>
          <w:color w:val="943634"/>
        </w:rPr>
        <w:t>Slippers of Spider Climbing</w:t>
      </w:r>
    </w:p>
    <w:p>
      <w:pPr>
        <w:spacing w:before="15"/>
        <w:ind w:left="232" w:right="0" w:firstLine="0"/>
        <w:jc w:val="left"/>
        <w:rPr>
          <w:i/>
          <w:sz w:val="19"/>
        </w:rPr>
      </w:pPr>
      <w:r>
        <w:rPr>
          <w:i/>
          <w:w w:val="105"/>
          <w:sz w:val="19"/>
        </w:rPr>
        <w:t>Wondrous item, uncommon (requires attunement)</w:t>
      </w:r>
    </w:p>
    <w:p>
      <w:pPr>
        <w:pStyle w:val="BodyText"/>
        <w:spacing w:line="252" w:lineRule="auto" w:before="133"/>
        <w:ind w:right="48"/>
      </w:pPr>
      <w:r>
        <w:rPr>
          <w:w w:val="105"/>
        </w:rPr>
        <w:t>While you wear these light shoes, you can move up, down, and across vertical surfaces and upside down along ceilings, while leaving your hands free. You have a climbing speed equal to your walking speed. However, the slippers don’t allow you to move this way on a slippery surface, such as one covered by ice or oil.</w:t>
      </w:r>
    </w:p>
    <w:p>
      <w:pPr>
        <w:pStyle w:val="Heading4"/>
        <w:spacing w:before="176"/>
      </w:pPr>
      <w:r>
        <w:rPr>
          <w:color w:val="943634"/>
        </w:rPr>
        <w:t>Sovereign Glue</w:t>
      </w:r>
    </w:p>
    <w:p>
      <w:pPr>
        <w:spacing w:before="16"/>
        <w:ind w:left="232" w:right="0" w:firstLine="0"/>
        <w:jc w:val="left"/>
        <w:rPr>
          <w:i/>
          <w:sz w:val="19"/>
        </w:rPr>
      </w:pPr>
      <w:r>
        <w:rPr>
          <w:i/>
          <w:w w:val="105"/>
          <w:sz w:val="19"/>
        </w:rPr>
        <w:t>Wondrous item, legendary</w:t>
      </w:r>
    </w:p>
    <w:p>
      <w:pPr>
        <w:pStyle w:val="BodyText"/>
        <w:spacing w:line="252" w:lineRule="auto" w:before="132"/>
        <w:ind w:right="273"/>
      </w:pPr>
      <w:r>
        <w:rPr>
          <w:spacing w:val="1"/>
          <w:w w:val="103"/>
        </w:rPr>
        <w:t>Th</w:t>
      </w:r>
      <w:r>
        <w:rPr>
          <w:w w:val="103"/>
        </w:rPr>
        <w:t>i</w:t>
      </w:r>
      <w:r>
        <w:rPr>
          <w:w w:val="103"/>
        </w:rPr>
        <w:t>s</w:t>
      </w:r>
      <w:r>
        <w:rPr>
          <w:spacing w:val="3"/>
        </w:rPr>
        <w:t> </w:t>
      </w:r>
      <w:r>
        <w:rPr>
          <w:spacing w:val="1"/>
          <w:w w:val="103"/>
        </w:rPr>
        <w:t>v</w:t>
      </w:r>
      <w:r>
        <w:rPr>
          <w:w w:val="103"/>
        </w:rPr>
        <w:t>i</w:t>
      </w:r>
      <w:r>
        <w:rPr>
          <w:spacing w:val="1"/>
          <w:w w:val="103"/>
        </w:rPr>
        <w:t>s</w:t>
      </w:r>
      <w:r>
        <w:rPr>
          <w:spacing w:val="1"/>
          <w:w w:val="103"/>
        </w:rPr>
        <w:t>c</w:t>
      </w:r>
      <w:r>
        <w:rPr>
          <w:spacing w:val="1"/>
          <w:w w:val="103"/>
        </w:rPr>
        <w:t>o</w:t>
      </w:r>
      <w:r>
        <w:rPr>
          <w:spacing w:val="1"/>
          <w:w w:val="103"/>
        </w:rPr>
        <w:t>us</w:t>
      </w:r>
      <w:r>
        <w:rPr>
          <w:w w:val="103"/>
        </w:rPr>
        <w:t>,</w:t>
      </w:r>
      <w:r>
        <w:rPr>
          <w:spacing w:val="2"/>
        </w:rPr>
        <w:t> </w:t>
      </w:r>
      <w:r>
        <w:rPr>
          <w:spacing w:val="2"/>
          <w:w w:val="103"/>
        </w:rPr>
        <w:t>m</w:t>
      </w:r>
      <w:r>
        <w:rPr>
          <w:w w:val="103"/>
        </w:rPr>
        <w:t>i</w:t>
      </w:r>
      <w:r>
        <w:rPr>
          <w:w w:val="103"/>
        </w:rPr>
        <w:t>l</w:t>
      </w:r>
      <w:r>
        <w:rPr>
          <w:spacing w:val="1"/>
          <w:w w:val="103"/>
        </w:rPr>
        <w:t>k</w:t>
      </w:r>
      <w:r>
        <w:rPr>
          <w:spacing w:val="1"/>
          <w:w w:val="103"/>
        </w:rPr>
        <w:t>y</w:t>
      </w:r>
      <w:r>
        <w:rPr>
          <w:w w:val="31"/>
        </w:rPr>
        <w:t>-­‐</w:t>
      </w:r>
      <w:r>
        <w:rPr>
          <w:spacing w:val="1"/>
          <w:w w:val="31"/>
        </w:rPr>
        <w:t>‑</w:t>
      </w:r>
      <w:r>
        <w:rPr>
          <w:spacing w:val="2"/>
          <w:w w:val="103"/>
        </w:rPr>
        <w:t>w</w:t>
      </w:r>
      <w:r>
        <w:rPr>
          <w:spacing w:val="1"/>
          <w:w w:val="103"/>
        </w:rPr>
        <w:t>h</w:t>
      </w:r>
      <w:r>
        <w:rPr>
          <w:w w:val="103"/>
        </w:rPr>
        <w:t>i</w:t>
      </w:r>
      <w:r>
        <w:rPr>
          <w:spacing w:val="1"/>
          <w:w w:val="103"/>
        </w:rPr>
        <w:t>t</w:t>
      </w:r>
      <w:r>
        <w:rPr>
          <w:w w:val="103"/>
        </w:rPr>
        <w:t>e</w:t>
      </w:r>
      <w:r>
        <w:rPr>
          <w:spacing w:val="3"/>
        </w:rPr>
        <w:t> </w:t>
      </w:r>
      <w:r>
        <w:rPr>
          <w:spacing w:val="1"/>
          <w:w w:val="103"/>
        </w:rPr>
        <w:t>s</w:t>
      </w:r>
      <w:r>
        <w:rPr>
          <w:spacing w:val="1"/>
          <w:w w:val="103"/>
        </w:rPr>
        <w:t>u</w:t>
      </w:r>
      <w:r>
        <w:rPr>
          <w:spacing w:val="1"/>
          <w:w w:val="103"/>
        </w:rPr>
        <w:t>b</w:t>
      </w:r>
      <w:r>
        <w:rPr>
          <w:spacing w:val="1"/>
          <w:w w:val="103"/>
        </w:rPr>
        <w:t>s</w:t>
      </w:r>
      <w:r>
        <w:rPr>
          <w:spacing w:val="1"/>
          <w:w w:val="103"/>
        </w:rPr>
        <w:t>t</w:t>
      </w:r>
      <w:r>
        <w:rPr>
          <w:spacing w:val="1"/>
          <w:w w:val="103"/>
        </w:rPr>
        <w:t>a</w:t>
      </w:r>
      <w:r>
        <w:rPr>
          <w:spacing w:val="1"/>
          <w:w w:val="103"/>
        </w:rPr>
        <w:t>n</w:t>
      </w:r>
      <w:r>
        <w:rPr>
          <w:spacing w:val="1"/>
          <w:w w:val="103"/>
        </w:rPr>
        <w:t>c</w:t>
      </w:r>
      <w:r>
        <w:rPr>
          <w:w w:val="103"/>
        </w:rPr>
        <w:t>e</w:t>
      </w:r>
      <w:r>
        <w:rPr>
          <w:spacing w:val="3"/>
        </w:rPr>
        <w:t> </w:t>
      </w:r>
      <w:r>
        <w:rPr>
          <w:spacing w:val="1"/>
          <w:w w:val="103"/>
        </w:rPr>
        <w:t>c</w:t>
      </w:r>
      <w:r>
        <w:rPr>
          <w:spacing w:val="1"/>
          <w:w w:val="103"/>
        </w:rPr>
        <w:t>a</w:t>
      </w:r>
      <w:r>
        <w:rPr>
          <w:w w:val="103"/>
        </w:rPr>
        <w:t>n</w:t>
      </w:r>
      <w:r>
        <w:rPr>
          <w:spacing w:val="4"/>
        </w:rPr>
        <w:t> </w:t>
      </w:r>
      <w:r>
        <w:rPr>
          <w:spacing w:val="1"/>
          <w:w w:val="103"/>
        </w:rPr>
        <w:t>f</w:t>
      </w:r>
      <w:r>
        <w:rPr>
          <w:spacing w:val="1"/>
          <w:w w:val="103"/>
        </w:rPr>
        <w:t>o</w:t>
      </w:r>
      <w:r>
        <w:rPr>
          <w:spacing w:val="1"/>
          <w:w w:val="103"/>
        </w:rPr>
        <w:t>r</w:t>
      </w:r>
      <w:r>
        <w:rPr>
          <w:w w:val="103"/>
        </w:rPr>
        <w:t>m</w:t>
      </w:r>
      <w:r>
        <w:rPr>
          <w:spacing w:val="5"/>
        </w:rPr>
        <w:t> </w:t>
      </w:r>
      <w:r>
        <w:rPr>
          <w:w w:val="103"/>
        </w:rPr>
        <w:t>a </w:t>
      </w:r>
      <w:r>
        <w:rPr/>
        <w:t>permanent adhesive bond between any two objects.   It must be stored in a jar or flask that has been    coated inside with </w:t>
      </w:r>
      <w:r>
        <w:rPr>
          <w:i/>
        </w:rPr>
        <w:t>oil of slipperiness. </w:t>
      </w:r>
      <w:r>
        <w:rPr/>
        <w:t>When found, a container contains 1d6 + 1</w:t>
      </w:r>
      <w:r>
        <w:rPr>
          <w:spacing w:val="33"/>
        </w:rPr>
        <w:t> </w:t>
      </w:r>
      <w:r>
        <w:rPr/>
        <w:t>ounces.</w:t>
      </w:r>
    </w:p>
    <w:p>
      <w:pPr>
        <w:pStyle w:val="BodyText"/>
        <w:spacing w:line="252" w:lineRule="auto" w:before="2"/>
        <w:ind w:right="273" w:firstLine="187"/>
      </w:pPr>
      <w:r>
        <w:rPr>
          <w:w w:val="103"/>
        </w:rPr>
        <w:t>On</w:t>
      </w:r>
      <w:r>
        <w:rPr>
          <w:w w:val="103"/>
        </w:rPr>
        <w:t>e</w:t>
      </w:r>
      <w:r>
        <w:rPr/>
        <w:t> </w:t>
      </w:r>
      <w:r>
        <w:rPr>
          <w:w w:val="103"/>
        </w:rPr>
        <w:t>o</w:t>
      </w:r>
      <w:r>
        <w:rPr>
          <w:w w:val="103"/>
        </w:rPr>
        <w:t>u</w:t>
      </w:r>
      <w:r>
        <w:rPr>
          <w:w w:val="103"/>
        </w:rPr>
        <w:t>n</w:t>
      </w:r>
      <w:r>
        <w:rPr>
          <w:w w:val="103"/>
        </w:rPr>
        <w:t>c</w:t>
      </w:r>
      <w:r>
        <w:rPr>
          <w:w w:val="103"/>
        </w:rPr>
        <w:t>e</w:t>
      </w:r>
      <w:r>
        <w:rPr/>
        <w:t> </w:t>
      </w:r>
      <w:r>
        <w:rPr>
          <w:w w:val="103"/>
        </w:rPr>
        <w:t>o</w:t>
      </w:r>
      <w:r>
        <w:rPr>
          <w:w w:val="103"/>
        </w:rPr>
        <w:t>f</w:t>
      </w:r>
      <w:r>
        <w:rPr/>
        <w:t> </w:t>
      </w:r>
      <w:r>
        <w:rPr>
          <w:w w:val="103"/>
        </w:rPr>
        <w:t>t</w:t>
      </w:r>
      <w:r>
        <w:rPr>
          <w:w w:val="103"/>
        </w:rPr>
        <w:t>he</w:t>
      </w:r>
      <w:r>
        <w:rPr/>
        <w:t> </w:t>
      </w:r>
      <w:r>
        <w:rPr>
          <w:w w:val="103"/>
        </w:rPr>
        <w:t>g</w:t>
      </w:r>
      <w:r>
        <w:rPr>
          <w:w w:val="103"/>
        </w:rPr>
        <w:t>l</w:t>
      </w:r>
      <w:r>
        <w:rPr>
          <w:w w:val="103"/>
        </w:rPr>
        <w:t>u</w:t>
      </w:r>
      <w:r>
        <w:rPr>
          <w:w w:val="103"/>
        </w:rPr>
        <w:t>e</w:t>
      </w:r>
      <w:r>
        <w:rPr/>
        <w:t> </w:t>
      </w:r>
      <w:r>
        <w:rPr>
          <w:w w:val="103"/>
        </w:rPr>
        <w:t>c</w:t>
      </w:r>
      <w:r>
        <w:rPr>
          <w:w w:val="103"/>
        </w:rPr>
        <w:t>a</w:t>
      </w:r>
      <w:r>
        <w:rPr>
          <w:w w:val="103"/>
        </w:rPr>
        <w:t>n</w:t>
      </w:r>
      <w:r>
        <w:rPr/>
        <w:t> </w:t>
      </w:r>
      <w:r>
        <w:rPr>
          <w:w w:val="103"/>
        </w:rPr>
        <w:t>c</w:t>
      </w:r>
      <w:r>
        <w:rPr>
          <w:w w:val="103"/>
        </w:rPr>
        <w:t>o</w:t>
      </w:r>
      <w:r>
        <w:rPr>
          <w:w w:val="103"/>
        </w:rPr>
        <w:t>v</w:t>
      </w:r>
      <w:r>
        <w:rPr>
          <w:w w:val="103"/>
        </w:rPr>
        <w:t>e</w:t>
      </w:r>
      <w:r>
        <w:rPr>
          <w:w w:val="103"/>
        </w:rPr>
        <w:t>r</w:t>
      </w:r>
      <w:r>
        <w:rPr/>
        <w:t> </w:t>
      </w:r>
      <w:r>
        <w:rPr>
          <w:w w:val="103"/>
        </w:rPr>
        <w:t>a</w:t>
      </w:r>
      <w:r>
        <w:rPr/>
        <w:t> </w:t>
      </w:r>
      <w:r>
        <w:rPr>
          <w:w w:val="103"/>
        </w:rPr>
        <w:t>1</w:t>
      </w:r>
      <w:r>
        <w:rPr>
          <w:w w:val="31"/>
        </w:rPr>
        <w:t>-­‐‑</w:t>
      </w:r>
      <w:r>
        <w:rPr>
          <w:w w:val="103"/>
        </w:rPr>
        <w:t>fo</w:t>
      </w:r>
      <w:r>
        <w:rPr>
          <w:w w:val="103"/>
        </w:rPr>
        <w:t>o</w:t>
      </w:r>
      <w:r>
        <w:rPr>
          <w:w w:val="103"/>
        </w:rPr>
        <w:t>t</w:t>
      </w:r>
      <w:r>
        <w:rPr/>
        <w:t> </w:t>
      </w:r>
      <w:r>
        <w:rPr>
          <w:w w:val="103"/>
        </w:rPr>
        <w:t>s</w:t>
      </w:r>
      <w:r>
        <w:rPr>
          <w:w w:val="103"/>
        </w:rPr>
        <w:t>q</w:t>
      </w:r>
      <w:r>
        <w:rPr>
          <w:w w:val="103"/>
        </w:rPr>
        <w:t>u</w:t>
      </w:r>
      <w:r>
        <w:rPr>
          <w:w w:val="103"/>
        </w:rPr>
        <w:t>a</w:t>
      </w:r>
      <w:r>
        <w:rPr>
          <w:w w:val="103"/>
        </w:rPr>
        <w:t>r</w:t>
      </w:r>
      <w:r>
        <w:rPr>
          <w:w w:val="103"/>
        </w:rPr>
        <w:t>e </w:t>
      </w:r>
      <w:r>
        <w:rPr>
          <w:w w:val="105"/>
        </w:rPr>
        <w:t>surface. The glue takes 1 minute to set. Once it has done so, the bond it creates can be broken only by the application of </w:t>
      </w:r>
      <w:r>
        <w:rPr>
          <w:i/>
          <w:w w:val="105"/>
        </w:rPr>
        <w:t>universal solvent </w:t>
      </w:r>
      <w:r>
        <w:rPr>
          <w:w w:val="105"/>
        </w:rPr>
        <w:t>or </w:t>
      </w:r>
      <w:r>
        <w:rPr>
          <w:i/>
          <w:w w:val="105"/>
        </w:rPr>
        <w:t>oil of </w:t>
      </w:r>
      <w:r>
        <w:rPr>
          <w:i/>
          <w:w w:val="105"/>
        </w:rPr>
        <w:t>etherealness</w:t>
      </w:r>
      <w:r>
        <w:rPr>
          <w:w w:val="105"/>
        </w:rPr>
        <w:t>, or with a </w:t>
      </w:r>
      <w:r>
        <w:rPr>
          <w:i/>
          <w:w w:val="105"/>
        </w:rPr>
        <w:t>wish </w:t>
      </w:r>
      <w:r>
        <w:rPr>
          <w:w w:val="105"/>
        </w:rPr>
        <w:t>spell.</w:t>
      </w:r>
    </w:p>
    <w:p>
      <w:pPr>
        <w:pStyle w:val="Heading4"/>
        <w:spacing w:before="174"/>
      </w:pPr>
      <w:r>
        <w:rPr>
          <w:color w:val="943634"/>
        </w:rPr>
        <w:t>Spell Scroll</w:t>
      </w:r>
    </w:p>
    <w:p>
      <w:pPr>
        <w:spacing w:before="15"/>
        <w:ind w:left="232" w:right="0" w:firstLine="0"/>
        <w:jc w:val="left"/>
        <w:rPr>
          <w:i/>
          <w:sz w:val="19"/>
        </w:rPr>
      </w:pPr>
      <w:r>
        <w:rPr>
          <w:i/>
          <w:w w:val="105"/>
          <w:sz w:val="19"/>
        </w:rPr>
        <w:t>Scroll, varies</w:t>
      </w:r>
    </w:p>
    <w:p>
      <w:pPr>
        <w:pStyle w:val="BodyText"/>
        <w:spacing w:line="252" w:lineRule="auto" w:before="133"/>
        <w:ind w:right="35"/>
      </w:pPr>
      <w:r>
        <w:rPr>
          <w:w w:val="105"/>
        </w:rPr>
        <w:t>A </w:t>
      </w:r>
      <w:r>
        <w:rPr>
          <w:w w:val="105"/>
          <w:u w:val="single"/>
        </w:rPr>
        <w:t>spell scroll</w:t>
      </w:r>
      <w:r>
        <w:rPr>
          <w:w w:val="105"/>
        </w:rPr>
        <w:t> bears the words of a single spell, written in a mystical cipher. If the spell is on your class’s spell list, you can read the scroll and cast its spell without providing any material components. Otherwise, the scroll is unintelligible. Casting the spell by reading the scroll requires the spell’s normal casting time. Once the spell is cast, the words on the</w:t>
      </w:r>
    </w:p>
    <w:p>
      <w:pPr>
        <w:pStyle w:val="BodyText"/>
        <w:spacing w:line="254" w:lineRule="auto" w:before="86"/>
        <w:ind w:right="444"/>
      </w:pPr>
      <w:r>
        <w:rPr/>
        <w:br w:type="column"/>
      </w:r>
      <w:r>
        <w:rPr>
          <w:w w:val="105"/>
        </w:rPr>
        <w:t>scroll fade, and it crumbles to dust. If the casting is interrupted, the scroll is not lost.</w:t>
      </w:r>
    </w:p>
    <w:p>
      <w:pPr>
        <w:pStyle w:val="BodyText"/>
        <w:spacing w:line="252" w:lineRule="auto"/>
        <w:ind w:right="254" w:firstLine="187"/>
      </w:pPr>
      <w:r>
        <w:rPr>
          <w:w w:val="105"/>
        </w:rPr>
        <w:t>If the spell is on your class’s spell list but of a higher level than you can normally cast, you must make an ability check using your spellcasting ability to determine whether you cast it successfully. The DC equals 10 + the spell’s level. On a failed check, the spell disappears from the scroll with no other effect.</w:t>
      </w:r>
    </w:p>
    <w:p>
      <w:pPr>
        <w:pStyle w:val="BodyText"/>
        <w:spacing w:line="252" w:lineRule="auto" w:before="2"/>
        <w:ind w:right="363" w:firstLine="187"/>
        <w:jc w:val="both"/>
      </w:pPr>
      <w:r>
        <w:rPr>
          <w:w w:val="105"/>
        </w:rPr>
        <w:t>The level of the spell on the scroll determines the spell’s saving throw DC and attack bonus, as well as the scroll’s rarity, as shown in the Spell Scroll table.</w:t>
      </w:r>
    </w:p>
    <w:p>
      <w:pPr>
        <w:pStyle w:val="BodyText"/>
        <w:spacing w:before="5"/>
        <w:ind w:left="0"/>
        <w:rPr>
          <w:sz w:val="29"/>
        </w:rPr>
      </w:pPr>
    </w:p>
    <w:p>
      <w:pPr>
        <w:spacing w:before="0"/>
        <w:ind w:left="232" w:right="0" w:firstLine="0"/>
        <w:jc w:val="left"/>
        <w:rPr>
          <w:rFonts w:ascii="Carlito"/>
          <w:b/>
          <w:sz w:val="24"/>
        </w:rPr>
      </w:pPr>
      <w:r>
        <w:rPr>
          <w:rFonts w:ascii="Carlito"/>
          <w:b/>
          <w:sz w:val="24"/>
        </w:rPr>
        <w:t>Spell Scroll</w:t>
      </w:r>
    </w:p>
    <w:p>
      <w:pPr>
        <w:tabs>
          <w:tab w:pos="1235" w:val="left" w:leader="none"/>
          <w:tab w:pos="2310" w:val="left" w:leader="none"/>
          <w:tab w:pos="3126" w:val="left" w:leader="none"/>
        </w:tabs>
        <w:spacing w:before="72"/>
        <w:ind w:left="232" w:right="0" w:firstLine="0"/>
        <w:jc w:val="left"/>
        <w:rPr>
          <w:rFonts w:ascii="Carlito"/>
          <w:b/>
          <w:sz w:val="17"/>
        </w:rPr>
      </w:pPr>
      <w:r>
        <w:rPr>
          <w:rFonts w:ascii="Carlito"/>
          <w:b/>
          <w:w w:val="105"/>
          <w:sz w:val="17"/>
        </w:rPr>
        <w:t>Spell</w:t>
      </w:r>
      <w:r>
        <w:rPr>
          <w:rFonts w:ascii="Carlito"/>
          <w:b/>
          <w:spacing w:val="1"/>
          <w:w w:val="105"/>
          <w:sz w:val="17"/>
        </w:rPr>
        <w:t> </w:t>
      </w:r>
      <w:r>
        <w:rPr>
          <w:rFonts w:ascii="Carlito"/>
          <w:b/>
          <w:w w:val="105"/>
          <w:sz w:val="17"/>
        </w:rPr>
        <w:t>Level</w:t>
        <w:tab/>
        <w:t>Rarity</w:t>
        <w:tab/>
        <w:t>Save</w:t>
      </w:r>
      <w:r>
        <w:rPr>
          <w:rFonts w:ascii="Carlito"/>
          <w:b/>
          <w:spacing w:val="1"/>
          <w:w w:val="105"/>
          <w:sz w:val="17"/>
        </w:rPr>
        <w:t> </w:t>
      </w:r>
      <w:r>
        <w:rPr>
          <w:rFonts w:ascii="Carlito"/>
          <w:b/>
          <w:w w:val="105"/>
          <w:sz w:val="17"/>
        </w:rPr>
        <w:t>DC</w:t>
        <w:tab/>
        <w:t>Attack</w:t>
      </w:r>
      <w:r>
        <w:rPr>
          <w:rFonts w:ascii="Carlito"/>
          <w:b/>
          <w:spacing w:val="1"/>
          <w:w w:val="105"/>
          <w:sz w:val="17"/>
        </w:rPr>
        <w:t> </w:t>
      </w:r>
      <w:r>
        <w:rPr>
          <w:rFonts w:ascii="Carlito"/>
          <w:b/>
          <w:w w:val="105"/>
          <w:sz w:val="17"/>
        </w:rPr>
        <w:t>Bonus</w:t>
      </w:r>
    </w:p>
    <w:p>
      <w:pPr>
        <w:pStyle w:val="BodyText"/>
        <w:spacing w:line="220" w:lineRule="exact"/>
        <w:ind w:left="121"/>
        <w:rPr>
          <w:rFonts w:ascii="Carlito"/>
          <w:sz w:val="20"/>
        </w:rPr>
      </w:pPr>
      <w:r>
        <w:rPr>
          <w:rFonts w:ascii="Carlito"/>
          <w:position w:val="-3"/>
          <w:sz w:val="20"/>
        </w:rPr>
        <w:pict>
          <v:shape style="width:205pt;height:11.05pt;mso-position-horizontal-relative:char;mso-position-vertical-relative:line" type="#_x0000_t202" filled="true" fillcolor="#eeece1" stroked="false">
            <w10:anchorlock/>
            <v:textbox inset="0,0,0,0">
              <w:txbxContent>
                <w:p>
                  <w:pPr>
                    <w:tabs>
                      <w:tab w:pos="1113" w:val="left" w:leader="none"/>
                      <w:tab w:pos="2397" w:val="left" w:leader="none"/>
                      <w:tab w:pos="3408" w:val="left" w:leader="none"/>
                    </w:tabs>
                    <w:spacing w:before="6"/>
                    <w:ind w:left="110" w:right="0" w:firstLine="0"/>
                    <w:jc w:val="left"/>
                    <w:rPr>
                      <w:rFonts w:ascii="Carlito"/>
                      <w:sz w:val="17"/>
                    </w:rPr>
                  </w:pPr>
                  <w:r>
                    <w:rPr>
                      <w:rFonts w:ascii="Carlito"/>
                      <w:w w:val="105"/>
                      <w:sz w:val="17"/>
                    </w:rPr>
                    <w:t>Cantrip</w:t>
                    <w:tab/>
                    <w:t>Common</w:t>
                    <w:tab/>
                    <w:t>13</w:t>
                    <w:tab/>
                    <w:t>+5</w:t>
                  </w:r>
                </w:p>
              </w:txbxContent>
            </v:textbox>
            <v:fill type="solid"/>
          </v:shape>
        </w:pict>
      </w:r>
      <w:r>
        <w:rPr>
          <w:rFonts w:ascii="Carlito"/>
          <w:position w:val="-3"/>
          <w:sz w:val="20"/>
        </w:rPr>
      </w:r>
    </w:p>
    <w:p>
      <w:pPr>
        <w:tabs>
          <w:tab w:pos="1235" w:val="left" w:leader="none"/>
          <w:tab w:pos="2519" w:val="left" w:leader="none"/>
          <w:tab w:pos="3529" w:val="left" w:leader="none"/>
        </w:tabs>
        <w:spacing w:before="9"/>
        <w:ind w:left="232" w:right="0" w:firstLine="0"/>
        <w:jc w:val="left"/>
        <w:rPr>
          <w:rFonts w:ascii="Carlito"/>
          <w:sz w:val="17"/>
        </w:rPr>
      </w:pPr>
      <w:r>
        <w:rPr>
          <w:rFonts w:ascii="Carlito"/>
          <w:w w:val="105"/>
          <w:sz w:val="17"/>
        </w:rPr>
        <w:t>1st</w:t>
        <w:tab/>
        <w:t>Common</w:t>
        <w:tab/>
        <w:t>13</w:t>
        <w:tab/>
        <w:t>+5</w:t>
      </w:r>
    </w:p>
    <w:p>
      <w:pPr>
        <w:pStyle w:val="BodyText"/>
        <w:spacing w:line="220" w:lineRule="exact"/>
        <w:ind w:left="121"/>
        <w:rPr>
          <w:rFonts w:ascii="Carlito"/>
          <w:sz w:val="20"/>
        </w:rPr>
      </w:pPr>
      <w:r>
        <w:rPr>
          <w:rFonts w:ascii="Carlito"/>
          <w:position w:val="-3"/>
          <w:sz w:val="20"/>
        </w:rPr>
        <w:pict>
          <v:shape style="width:205pt;height:11.05pt;mso-position-horizontal-relative:char;mso-position-vertical-relative:line" type="#_x0000_t202" filled="true" fillcolor="#eeece1" stroked="false">
            <w10:anchorlock/>
            <v:textbox inset="0,0,0,0">
              <w:txbxContent>
                <w:p>
                  <w:pPr>
                    <w:tabs>
                      <w:tab w:pos="1113" w:val="left" w:leader="none"/>
                      <w:tab w:pos="2397" w:val="left" w:leader="none"/>
                      <w:tab w:pos="3408" w:val="left" w:leader="none"/>
                    </w:tabs>
                    <w:spacing w:before="6"/>
                    <w:ind w:left="110" w:right="0" w:firstLine="0"/>
                    <w:jc w:val="left"/>
                    <w:rPr>
                      <w:rFonts w:ascii="Carlito"/>
                      <w:sz w:val="17"/>
                    </w:rPr>
                  </w:pPr>
                  <w:r>
                    <w:rPr>
                      <w:rFonts w:ascii="Carlito"/>
                      <w:w w:val="105"/>
                      <w:sz w:val="17"/>
                    </w:rPr>
                    <w:t>2nd</w:t>
                    <w:tab/>
                    <w:t>Uncommon</w:t>
                    <w:tab/>
                    <w:t>13</w:t>
                    <w:tab/>
                    <w:t>+5</w:t>
                  </w:r>
                </w:p>
              </w:txbxContent>
            </v:textbox>
            <v:fill type="solid"/>
          </v:shape>
        </w:pict>
      </w:r>
      <w:r>
        <w:rPr>
          <w:rFonts w:ascii="Carlito"/>
          <w:position w:val="-3"/>
          <w:sz w:val="20"/>
        </w:rPr>
      </w:r>
    </w:p>
    <w:p>
      <w:pPr>
        <w:tabs>
          <w:tab w:pos="1235" w:val="left" w:leader="none"/>
          <w:tab w:pos="2519" w:val="left" w:leader="none"/>
          <w:tab w:pos="3529" w:val="left" w:leader="none"/>
        </w:tabs>
        <w:spacing w:before="14"/>
        <w:ind w:left="232" w:right="0" w:firstLine="0"/>
        <w:jc w:val="left"/>
        <w:rPr>
          <w:rFonts w:ascii="Carlito"/>
          <w:sz w:val="17"/>
        </w:rPr>
      </w:pPr>
      <w:r>
        <w:rPr>
          <w:rFonts w:ascii="Carlito"/>
          <w:w w:val="105"/>
          <w:sz w:val="17"/>
        </w:rPr>
        <w:t>3rd</w:t>
        <w:tab/>
        <w:t>Uncommon</w:t>
        <w:tab/>
        <w:t>15</w:t>
        <w:tab/>
        <w:t>+7</w:t>
      </w:r>
    </w:p>
    <w:p>
      <w:pPr>
        <w:pStyle w:val="BodyText"/>
        <w:spacing w:line="216" w:lineRule="exact"/>
        <w:ind w:left="121"/>
        <w:rPr>
          <w:rFonts w:ascii="Carlito"/>
          <w:sz w:val="20"/>
        </w:rPr>
      </w:pPr>
      <w:r>
        <w:rPr>
          <w:rFonts w:ascii="Carlito"/>
          <w:position w:val="-3"/>
          <w:sz w:val="20"/>
        </w:rPr>
        <w:pict>
          <v:shape style="width:205pt;height:10.8pt;mso-position-horizontal-relative:char;mso-position-vertical-relative:line" type="#_x0000_t202" filled="true" fillcolor="#eeece1" stroked="false">
            <w10:anchorlock/>
            <v:textbox inset="0,0,0,0">
              <w:txbxContent>
                <w:p>
                  <w:pPr>
                    <w:tabs>
                      <w:tab w:pos="1113" w:val="left" w:leader="none"/>
                      <w:tab w:pos="2397" w:val="left" w:leader="none"/>
                      <w:tab w:pos="3408" w:val="left" w:leader="none"/>
                    </w:tabs>
                    <w:spacing w:before="6"/>
                    <w:ind w:left="110" w:right="0" w:firstLine="0"/>
                    <w:jc w:val="left"/>
                    <w:rPr>
                      <w:rFonts w:ascii="Carlito"/>
                      <w:sz w:val="17"/>
                    </w:rPr>
                  </w:pPr>
                  <w:r>
                    <w:rPr>
                      <w:rFonts w:ascii="Carlito"/>
                      <w:w w:val="105"/>
                      <w:sz w:val="17"/>
                    </w:rPr>
                    <w:t>4th</w:t>
                    <w:tab/>
                    <w:t>Rare</w:t>
                    <w:tab/>
                    <w:t>15</w:t>
                    <w:tab/>
                    <w:t>+7</w:t>
                  </w:r>
                </w:p>
              </w:txbxContent>
            </v:textbox>
            <v:fill type="solid"/>
          </v:shape>
        </w:pict>
      </w:r>
      <w:r>
        <w:rPr>
          <w:rFonts w:ascii="Carlito"/>
          <w:position w:val="-3"/>
          <w:sz w:val="20"/>
        </w:rPr>
      </w:r>
    </w:p>
    <w:p>
      <w:pPr>
        <w:tabs>
          <w:tab w:pos="1235" w:val="left" w:leader="none"/>
          <w:tab w:pos="2519" w:val="left" w:leader="none"/>
          <w:tab w:pos="3529" w:val="left" w:leader="none"/>
        </w:tabs>
        <w:spacing w:before="13"/>
        <w:ind w:left="232" w:right="0" w:firstLine="0"/>
        <w:jc w:val="left"/>
        <w:rPr>
          <w:rFonts w:ascii="Carlito"/>
          <w:sz w:val="17"/>
        </w:rPr>
      </w:pPr>
      <w:r>
        <w:rPr>
          <w:rFonts w:ascii="Carlito"/>
          <w:w w:val="105"/>
          <w:sz w:val="17"/>
        </w:rPr>
        <w:t>5th</w:t>
        <w:tab/>
        <w:t>Rare</w:t>
        <w:tab/>
        <w:t>17</w:t>
        <w:tab/>
        <w:t>+9</w:t>
      </w:r>
    </w:p>
    <w:p>
      <w:pPr>
        <w:pStyle w:val="BodyText"/>
        <w:spacing w:line="220" w:lineRule="exact"/>
        <w:ind w:left="121"/>
        <w:rPr>
          <w:rFonts w:ascii="Carlito"/>
          <w:sz w:val="20"/>
        </w:rPr>
      </w:pPr>
      <w:r>
        <w:rPr>
          <w:rFonts w:ascii="Carlito"/>
          <w:position w:val="-3"/>
          <w:sz w:val="20"/>
        </w:rPr>
        <w:pict>
          <v:shape style="width:205pt;height:11.05pt;mso-position-horizontal-relative:char;mso-position-vertical-relative:line" type="#_x0000_t202" filled="true" fillcolor="#eeece1" stroked="false">
            <w10:anchorlock/>
            <v:textbox inset="0,0,0,0">
              <w:txbxContent>
                <w:p>
                  <w:pPr>
                    <w:tabs>
                      <w:tab w:pos="1113" w:val="left" w:leader="none"/>
                      <w:tab w:pos="2397" w:val="left" w:leader="none"/>
                      <w:tab w:pos="3408" w:val="left" w:leader="none"/>
                    </w:tabs>
                    <w:spacing w:before="6"/>
                    <w:ind w:left="110" w:right="0" w:firstLine="0"/>
                    <w:jc w:val="left"/>
                    <w:rPr>
                      <w:rFonts w:ascii="Carlito"/>
                      <w:sz w:val="17"/>
                    </w:rPr>
                  </w:pPr>
                  <w:r>
                    <w:rPr>
                      <w:rFonts w:ascii="Carlito"/>
                      <w:w w:val="105"/>
                      <w:sz w:val="17"/>
                    </w:rPr>
                    <w:t>6th</w:t>
                    <w:tab/>
                    <w:t>Very</w:t>
                  </w:r>
                  <w:r>
                    <w:rPr>
                      <w:rFonts w:ascii="Carlito"/>
                      <w:spacing w:val="1"/>
                      <w:w w:val="105"/>
                      <w:sz w:val="17"/>
                    </w:rPr>
                    <w:t> </w:t>
                  </w:r>
                  <w:r>
                    <w:rPr>
                      <w:rFonts w:ascii="Carlito"/>
                      <w:w w:val="105"/>
                      <w:sz w:val="17"/>
                    </w:rPr>
                    <w:t>rare</w:t>
                    <w:tab/>
                    <w:t>17</w:t>
                    <w:tab/>
                    <w:t>+9</w:t>
                  </w:r>
                </w:p>
              </w:txbxContent>
            </v:textbox>
            <v:fill type="solid"/>
          </v:shape>
        </w:pict>
      </w:r>
      <w:r>
        <w:rPr>
          <w:rFonts w:ascii="Carlito"/>
          <w:position w:val="-3"/>
          <w:sz w:val="20"/>
        </w:rPr>
      </w:r>
    </w:p>
    <w:p>
      <w:pPr>
        <w:tabs>
          <w:tab w:pos="1235" w:val="left" w:leader="none"/>
          <w:tab w:pos="2519" w:val="left" w:leader="none"/>
          <w:tab w:pos="3484" w:val="left" w:leader="none"/>
        </w:tabs>
        <w:spacing w:before="14"/>
        <w:ind w:left="232" w:right="0" w:firstLine="0"/>
        <w:jc w:val="left"/>
        <w:rPr>
          <w:rFonts w:ascii="Carlito"/>
          <w:sz w:val="17"/>
        </w:rPr>
      </w:pPr>
      <w:r>
        <w:rPr>
          <w:rFonts w:ascii="Carlito"/>
          <w:w w:val="105"/>
          <w:sz w:val="17"/>
        </w:rPr>
        <w:t>7th</w:t>
        <w:tab/>
        <w:t>Very</w:t>
      </w:r>
      <w:r>
        <w:rPr>
          <w:rFonts w:ascii="Carlito"/>
          <w:spacing w:val="1"/>
          <w:w w:val="105"/>
          <w:sz w:val="17"/>
        </w:rPr>
        <w:t> </w:t>
      </w:r>
      <w:r>
        <w:rPr>
          <w:rFonts w:ascii="Carlito"/>
          <w:w w:val="105"/>
          <w:sz w:val="17"/>
        </w:rPr>
        <w:t>rare</w:t>
        <w:tab/>
        <w:t>18</w:t>
        <w:tab/>
        <w:t>+10</w:t>
      </w:r>
    </w:p>
    <w:p>
      <w:pPr>
        <w:pStyle w:val="BodyText"/>
        <w:spacing w:line="216" w:lineRule="exact"/>
        <w:ind w:left="121"/>
        <w:rPr>
          <w:rFonts w:ascii="Carlito"/>
          <w:sz w:val="20"/>
        </w:rPr>
      </w:pPr>
      <w:r>
        <w:rPr>
          <w:rFonts w:ascii="Carlito"/>
          <w:position w:val="-3"/>
          <w:sz w:val="20"/>
        </w:rPr>
        <w:pict>
          <v:shape style="width:205pt;height:10.8pt;mso-position-horizontal-relative:char;mso-position-vertical-relative:line" type="#_x0000_t202" filled="true" fillcolor="#eeece1" stroked="false">
            <w10:anchorlock/>
            <v:textbox inset="0,0,0,0">
              <w:txbxContent>
                <w:p>
                  <w:pPr>
                    <w:tabs>
                      <w:tab w:pos="1113" w:val="left" w:leader="none"/>
                      <w:tab w:pos="2397" w:val="left" w:leader="none"/>
                      <w:tab w:pos="3362" w:val="left" w:leader="none"/>
                    </w:tabs>
                    <w:spacing w:before="6"/>
                    <w:ind w:left="110" w:right="0" w:firstLine="0"/>
                    <w:jc w:val="left"/>
                    <w:rPr>
                      <w:rFonts w:ascii="Carlito"/>
                      <w:sz w:val="17"/>
                    </w:rPr>
                  </w:pPr>
                  <w:r>
                    <w:rPr>
                      <w:rFonts w:ascii="Carlito"/>
                      <w:w w:val="105"/>
                      <w:sz w:val="17"/>
                    </w:rPr>
                    <w:t>8th</w:t>
                    <w:tab/>
                    <w:t>Very</w:t>
                  </w:r>
                  <w:r>
                    <w:rPr>
                      <w:rFonts w:ascii="Carlito"/>
                      <w:spacing w:val="1"/>
                      <w:w w:val="105"/>
                      <w:sz w:val="17"/>
                    </w:rPr>
                    <w:t> </w:t>
                  </w:r>
                  <w:r>
                    <w:rPr>
                      <w:rFonts w:ascii="Carlito"/>
                      <w:w w:val="105"/>
                      <w:sz w:val="17"/>
                    </w:rPr>
                    <w:t>rare</w:t>
                    <w:tab/>
                    <w:t>18</w:t>
                    <w:tab/>
                    <w:t>+10</w:t>
                  </w:r>
                </w:p>
              </w:txbxContent>
            </v:textbox>
            <v:fill type="solid"/>
          </v:shape>
        </w:pict>
      </w:r>
      <w:r>
        <w:rPr>
          <w:rFonts w:ascii="Carlito"/>
          <w:position w:val="-3"/>
          <w:sz w:val="20"/>
        </w:rPr>
      </w:r>
    </w:p>
    <w:p>
      <w:pPr>
        <w:tabs>
          <w:tab w:pos="1235" w:val="left" w:leader="none"/>
          <w:tab w:pos="2519" w:val="left" w:leader="none"/>
          <w:tab w:pos="3484" w:val="left" w:leader="none"/>
        </w:tabs>
        <w:spacing w:before="14"/>
        <w:ind w:left="232" w:right="0" w:firstLine="0"/>
        <w:jc w:val="left"/>
        <w:rPr>
          <w:rFonts w:ascii="Carlito"/>
          <w:sz w:val="17"/>
        </w:rPr>
      </w:pPr>
      <w:r>
        <w:rPr>
          <w:rFonts w:ascii="Carlito"/>
          <w:w w:val="105"/>
          <w:sz w:val="17"/>
        </w:rPr>
        <w:t>9th</w:t>
        <w:tab/>
        <w:t>Legendary</w:t>
        <w:tab/>
        <w:t>19</w:t>
        <w:tab/>
        <w:t>+11</w:t>
      </w:r>
    </w:p>
    <w:p>
      <w:pPr>
        <w:pStyle w:val="BodyText"/>
        <w:spacing w:before="4"/>
        <w:ind w:left="0"/>
        <w:rPr>
          <w:rFonts w:ascii="Carlito"/>
          <w:sz w:val="20"/>
        </w:rPr>
      </w:pPr>
    </w:p>
    <w:p>
      <w:pPr>
        <w:pStyle w:val="BodyText"/>
        <w:spacing w:line="254" w:lineRule="auto"/>
        <w:ind w:right="225" w:firstLine="187"/>
      </w:pPr>
      <w:r>
        <w:rPr>
          <w:w w:val="105"/>
        </w:rPr>
        <w:t>A wizard spell on a </w:t>
      </w:r>
      <w:r>
        <w:rPr>
          <w:i/>
          <w:w w:val="105"/>
        </w:rPr>
        <w:t>spell scroll </w:t>
      </w:r>
      <w:r>
        <w:rPr>
          <w:w w:val="105"/>
        </w:rPr>
        <w:t>can be copied just as spells in spellbooks can be copied. When a spell is copied from a </w:t>
      </w:r>
      <w:r>
        <w:rPr>
          <w:i/>
          <w:w w:val="105"/>
        </w:rPr>
        <w:t>spell scroll</w:t>
      </w:r>
      <w:r>
        <w:rPr>
          <w:w w:val="105"/>
        </w:rPr>
        <w:t>, the copier must succeed on an Intelligence (Arcana) check with a DC equal to 10</w:t>
      </w:r>
    </w:p>
    <w:p>
      <w:pPr>
        <w:pStyle w:val="BodyText"/>
        <w:spacing w:line="254" w:lineRule="auto"/>
        <w:ind w:right="383"/>
        <w:jc w:val="both"/>
      </w:pPr>
      <w:r>
        <w:rPr>
          <w:w w:val="105"/>
        </w:rPr>
        <w:t>+ the spell’s level. If the check succeeds, the spell is successfully copied. Whether the check succeeds or fails, the </w:t>
      </w:r>
      <w:r>
        <w:rPr>
          <w:i/>
          <w:w w:val="105"/>
        </w:rPr>
        <w:t>spell scroll </w:t>
      </w:r>
      <w:r>
        <w:rPr>
          <w:w w:val="105"/>
        </w:rPr>
        <w:t>is destroyed.</w:t>
      </w:r>
    </w:p>
    <w:p>
      <w:pPr>
        <w:pStyle w:val="Heading4"/>
        <w:spacing w:before="161"/>
        <w:jc w:val="both"/>
      </w:pPr>
      <w:r>
        <w:rPr>
          <w:color w:val="943634"/>
        </w:rPr>
        <w:t>Spellguard Shield</w:t>
      </w:r>
    </w:p>
    <w:p>
      <w:pPr>
        <w:spacing w:before="16"/>
        <w:ind w:left="232" w:right="0" w:firstLine="0"/>
        <w:jc w:val="both"/>
        <w:rPr>
          <w:i/>
          <w:sz w:val="19"/>
        </w:rPr>
      </w:pPr>
      <w:r>
        <w:rPr>
          <w:i/>
          <w:w w:val="105"/>
          <w:sz w:val="19"/>
        </w:rPr>
        <w:t>Armor (shield), very rare (requires attunement)</w:t>
      </w:r>
    </w:p>
    <w:p>
      <w:pPr>
        <w:pStyle w:val="BodyText"/>
        <w:spacing w:line="254" w:lineRule="auto" w:before="132"/>
        <w:ind w:right="389"/>
      </w:pPr>
      <w:r>
        <w:rPr>
          <w:w w:val="105"/>
        </w:rPr>
        <w:t>While holding this shield, you have advantage on saving throws against spells and other magical effects, and spell attacks have disadvantage against you.</w:t>
      </w:r>
    </w:p>
    <w:p>
      <w:pPr>
        <w:pStyle w:val="Heading4"/>
        <w:spacing w:before="163"/>
        <w:jc w:val="both"/>
      </w:pPr>
      <w:r>
        <w:rPr>
          <w:color w:val="943634"/>
        </w:rPr>
        <w:t>Sphere of Annihilation</w:t>
      </w:r>
    </w:p>
    <w:p>
      <w:pPr>
        <w:spacing w:before="21"/>
        <w:ind w:left="232" w:right="0" w:firstLine="0"/>
        <w:jc w:val="both"/>
        <w:rPr>
          <w:i/>
          <w:sz w:val="19"/>
        </w:rPr>
      </w:pPr>
      <w:r>
        <w:rPr>
          <w:i/>
          <w:w w:val="105"/>
          <w:sz w:val="19"/>
        </w:rPr>
        <w:t>Wondrous item, legendary</w:t>
      </w:r>
    </w:p>
    <w:p>
      <w:pPr>
        <w:pStyle w:val="BodyText"/>
        <w:spacing w:line="254" w:lineRule="auto" w:before="128"/>
        <w:ind w:right="573"/>
        <w:jc w:val="both"/>
      </w:pPr>
      <w:r>
        <w:rPr>
          <w:spacing w:val="1"/>
          <w:w w:val="103"/>
        </w:rPr>
        <w:t>Th</w:t>
      </w:r>
      <w:r>
        <w:rPr>
          <w:w w:val="103"/>
        </w:rPr>
        <w:t>i</w:t>
      </w:r>
      <w:r>
        <w:rPr>
          <w:w w:val="103"/>
        </w:rPr>
        <w:t>s</w:t>
      </w:r>
      <w:r>
        <w:rPr/>
        <w:t> </w:t>
      </w:r>
      <w:r>
        <w:rPr>
          <w:spacing w:val="1"/>
          <w:w w:val="103"/>
        </w:rPr>
        <w:t>2</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w:t>
      </w:r>
      <w:r>
        <w:rPr>
          <w:spacing w:val="1"/>
          <w:w w:val="103"/>
        </w:rPr>
        <w:t>t</w:t>
      </w:r>
      <w:r>
        <w:rPr>
          <w:spacing w:val="1"/>
          <w:w w:val="103"/>
        </w:rPr>
        <w:t>e</w:t>
      </w:r>
      <w:r>
        <w:rPr>
          <w:w w:val="103"/>
        </w:rPr>
        <w:t>r</w:t>
      </w:r>
      <w:r>
        <w:rPr/>
        <w:t> </w:t>
      </w:r>
      <w:r>
        <w:rPr>
          <w:spacing w:val="1"/>
          <w:w w:val="103"/>
        </w:rPr>
        <w:t>b</w:t>
      </w:r>
      <w:r>
        <w:rPr>
          <w:w w:val="103"/>
        </w:rPr>
        <w:t>l</w:t>
      </w:r>
      <w:r>
        <w:rPr>
          <w:spacing w:val="1"/>
          <w:w w:val="103"/>
        </w:rPr>
        <w:t>a</w:t>
      </w:r>
      <w:r>
        <w:rPr>
          <w:spacing w:val="1"/>
          <w:w w:val="103"/>
        </w:rPr>
        <w:t>c</w:t>
      </w:r>
      <w:r>
        <w:rPr>
          <w:w w:val="103"/>
        </w:rPr>
        <w:t>k</w:t>
      </w:r>
      <w:r>
        <w:rPr/>
        <w:t> </w:t>
      </w:r>
      <w:r>
        <w:rPr>
          <w:spacing w:val="1"/>
          <w:w w:val="103"/>
        </w:rPr>
        <w:t>s</w:t>
      </w:r>
      <w:r>
        <w:rPr>
          <w:spacing w:val="1"/>
          <w:w w:val="103"/>
        </w:rPr>
        <w:t>p</w:t>
      </w:r>
      <w:r>
        <w:rPr>
          <w:spacing w:val="1"/>
          <w:w w:val="103"/>
        </w:rPr>
        <w:t>he</w:t>
      </w:r>
      <w:r>
        <w:rPr>
          <w:spacing w:val="1"/>
          <w:w w:val="103"/>
        </w:rPr>
        <w:t>r</w:t>
      </w:r>
      <w:r>
        <w:rPr>
          <w:w w:val="103"/>
        </w:rPr>
        <w:t>e</w:t>
      </w:r>
      <w:r>
        <w:rPr/>
        <w:t> </w:t>
      </w:r>
      <w:r>
        <w:rPr>
          <w:w w:val="103"/>
        </w:rPr>
        <w:t>i</w:t>
      </w:r>
      <w:r>
        <w:rPr>
          <w:w w:val="103"/>
        </w:rPr>
        <w:t>s</w:t>
      </w:r>
      <w:r>
        <w:rPr/>
        <w:t> </w:t>
      </w:r>
      <w:r>
        <w:rPr>
          <w:w w:val="103"/>
        </w:rPr>
        <w:t>a</w:t>
      </w:r>
      <w:r>
        <w:rPr/>
        <w:t> </w:t>
      </w:r>
      <w:r>
        <w:rPr>
          <w:spacing w:val="1"/>
          <w:w w:val="103"/>
        </w:rPr>
        <w:t>ho</w:t>
      </w:r>
      <w:r>
        <w:rPr>
          <w:w w:val="103"/>
        </w:rPr>
        <w:t>l</w:t>
      </w:r>
      <w:r>
        <w:rPr>
          <w:w w:val="103"/>
        </w:rPr>
        <w:t>e</w:t>
      </w:r>
      <w:r>
        <w:rPr/>
        <w:t> </w:t>
      </w:r>
      <w:r>
        <w:rPr>
          <w:w w:val="103"/>
        </w:rPr>
        <w:t>i</w:t>
      </w:r>
      <w:r>
        <w:rPr>
          <w:w w:val="103"/>
        </w:rPr>
        <w:t>n</w:t>
      </w:r>
      <w:r>
        <w:rPr/>
        <w:t> </w:t>
      </w:r>
      <w:r>
        <w:rPr>
          <w:spacing w:val="-58"/>
          <w:w w:val="103"/>
        </w:rPr>
        <w:t>t</w:t>
      </w:r>
      <w:r>
        <w:rPr>
          <w:spacing w:val="-58"/>
          <w:w w:val="103"/>
        </w:rPr>
        <w:t>he</w:t>
      </w:r>
      <w:r>
        <w:rPr>
          <w:spacing w:val="1"/>
          <w:w w:val="103"/>
        </w:rPr>
        <w:t> </w:t>
      </w:r>
      <w:r>
        <w:rPr/>
        <w:t>multiverse, hovering in space and stabilized by a magical field surrounding it.</w:t>
      </w:r>
    </w:p>
    <w:p>
      <w:pPr>
        <w:pStyle w:val="BodyText"/>
        <w:spacing w:line="252" w:lineRule="auto"/>
        <w:ind w:right="257" w:firstLine="187"/>
      </w:pPr>
      <w:r>
        <w:rPr>
          <w:w w:val="105"/>
        </w:rPr>
        <w:t>The sphere obliterates all matter it passes through and all matter that passes through it. Artifacts are the exception. Unless an artifact is susceptible to damage from a </w:t>
      </w:r>
      <w:r>
        <w:rPr>
          <w:i/>
          <w:w w:val="105"/>
        </w:rPr>
        <w:t>sphere of annihilation</w:t>
      </w:r>
      <w:r>
        <w:rPr>
          <w:w w:val="105"/>
        </w:rPr>
        <w:t>, it passes through the sphere unscathed. Anything else that touches the sphere but isn’t wholly engulfed and obliterated by it takes 4d10 force</w:t>
      </w:r>
      <w:r>
        <w:rPr>
          <w:spacing w:val="1"/>
          <w:w w:val="105"/>
        </w:rPr>
        <w:t> </w:t>
      </w:r>
      <w:r>
        <w:rPr>
          <w:w w:val="105"/>
        </w:rPr>
        <w:t>damage.</w:t>
      </w:r>
    </w:p>
    <w:p>
      <w:pPr>
        <w:spacing w:after="0" w:line="252" w:lineRule="auto"/>
        <w:sectPr>
          <w:pgSz w:w="12240" w:h="15840"/>
          <w:pgMar w:header="0" w:footer="644" w:top="1360" w:bottom="840" w:left="920" w:right="920"/>
          <w:cols w:num="2" w:equalWidth="0">
            <w:col w:w="4791" w:space="628"/>
            <w:col w:w="4981"/>
          </w:cols>
        </w:sectPr>
      </w:pPr>
    </w:p>
    <w:p>
      <w:pPr>
        <w:pStyle w:val="BodyText"/>
        <w:spacing w:line="252" w:lineRule="auto" w:before="86"/>
        <w:ind w:right="128" w:firstLine="187"/>
      </w:pPr>
      <w:r>
        <w:rPr>
          <w:w w:val="105"/>
        </w:rPr>
        <w:t>The sphere is stationary until someone controls it. If you are within 60 feet of an uncontrolled sphere, you can use an action to make a DC 25 Intelligence (Arcana) check. On a success, the sphere levitates in one direction of your choice, up to a number of feet equal to 5 × your Intelligence modifier (minimum 5 feet). On a failure, the sphere moves 10 feet toward you. A creature whose space the sphere enters must succeed on a DC 13 Dexterity saving throw or be touched by it, taking 4d10 force damage.</w:t>
      </w:r>
    </w:p>
    <w:p>
      <w:pPr>
        <w:pStyle w:val="BodyText"/>
        <w:spacing w:line="254" w:lineRule="auto" w:before="5"/>
        <w:ind w:right="94" w:firstLine="187"/>
      </w:pPr>
      <w:r>
        <w:rPr>
          <w:w w:val="105"/>
        </w:rPr>
        <w:t>If you attempt to control a sphere that is under another creature’s control, you make an Intelligence (Arcana) check contested by the other creature’s Intelligence (Arcana) check. The winner of the contest gains control of the sphere and can levitate it as normal.</w:t>
      </w:r>
    </w:p>
    <w:p>
      <w:pPr>
        <w:pStyle w:val="BodyText"/>
        <w:spacing w:line="252" w:lineRule="auto"/>
        <w:ind w:right="325" w:firstLine="187"/>
      </w:pPr>
      <w:r>
        <w:rPr>
          <w:w w:val="105"/>
        </w:rPr>
        <w:t>If the sphere comes into contact with a planar portal, such as that created by the </w:t>
      </w:r>
      <w:r>
        <w:rPr>
          <w:i/>
          <w:w w:val="105"/>
        </w:rPr>
        <w:t>gate </w:t>
      </w:r>
      <w:r>
        <w:rPr>
          <w:w w:val="105"/>
        </w:rPr>
        <w:t>spell, or an extradimensional space, such as that within a </w:t>
      </w:r>
      <w:r>
        <w:rPr>
          <w:i/>
          <w:w w:val="105"/>
        </w:rPr>
        <w:t>portable hole</w:t>
      </w:r>
      <w:r>
        <w:rPr>
          <w:w w:val="105"/>
        </w:rPr>
        <w:t>, the GM determines randomly what happens, using the following table.</w:t>
      </w:r>
    </w:p>
    <w:p>
      <w:pPr>
        <w:tabs>
          <w:tab w:pos="951" w:val="left" w:leader="none"/>
        </w:tabs>
        <w:spacing w:before="116"/>
        <w:ind w:left="232" w:right="0" w:firstLine="0"/>
        <w:jc w:val="left"/>
        <w:rPr>
          <w:rFonts w:ascii="Carlito"/>
          <w:b/>
          <w:sz w:val="17"/>
        </w:rPr>
      </w:pPr>
      <w:r>
        <w:rPr>
          <w:rFonts w:ascii="Carlito"/>
          <w:b/>
          <w:w w:val="105"/>
          <w:sz w:val="17"/>
        </w:rPr>
        <w:t>d100</w:t>
        <w:tab/>
        <w:t>Result</w:t>
      </w:r>
    </w:p>
    <w:p>
      <w:pPr>
        <w:tabs>
          <w:tab w:pos="951" w:val="left" w:leader="none"/>
          <w:tab w:pos="4374" w:val="left" w:leader="none"/>
        </w:tabs>
        <w:spacing w:line="249" w:lineRule="auto" w:before="13"/>
        <w:ind w:left="232" w:right="453"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01–50</w:t>
        <w:tab/>
        <w:t>The sphere</w:t>
      </w:r>
      <w:r>
        <w:rPr>
          <w:rFonts w:ascii="Carlito" w:hAnsi="Carlito"/>
          <w:spacing w:val="3"/>
          <w:w w:val="105"/>
          <w:sz w:val="17"/>
          <w:shd w:fill="EEECE1" w:color="auto" w:val="clear"/>
        </w:rPr>
        <w:t> </w:t>
      </w:r>
      <w:r>
        <w:rPr>
          <w:rFonts w:ascii="Carlito" w:hAnsi="Carlito"/>
          <w:w w:val="105"/>
          <w:sz w:val="17"/>
          <w:shd w:fill="EEECE1" w:color="auto" w:val="clear"/>
        </w:rPr>
        <w:t>is</w:t>
      </w:r>
      <w:r>
        <w:rPr>
          <w:rFonts w:ascii="Carlito" w:hAnsi="Carlito"/>
          <w:spacing w:val="2"/>
          <w:w w:val="105"/>
          <w:sz w:val="17"/>
          <w:shd w:fill="EEECE1" w:color="auto" w:val="clear"/>
        </w:rPr>
        <w:t> </w:t>
      </w:r>
      <w:r>
        <w:rPr>
          <w:rFonts w:ascii="Carlito" w:hAnsi="Carlito"/>
          <w:w w:val="105"/>
          <w:sz w:val="17"/>
          <w:shd w:fill="EEECE1" w:color="auto" w:val="clear"/>
        </w:rPr>
        <w:t>destroyed.</w:t>
      </w:r>
      <w:r>
        <w:rPr>
          <w:rFonts w:ascii="Carlito" w:hAnsi="Carlito"/>
          <w:sz w:val="17"/>
          <w:shd w:fill="EEECE1" w:color="auto" w:val="clear"/>
        </w:rPr>
        <w:tab/>
      </w:r>
      <w:r>
        <w:rPr>
          <w:rFonts w:ascii="Carlito" w:hAnsi="Carlito"/>
          <w:sz w:val="17"/>
        </w:rPr>
        <w:t>                                </w:t>
      </w:r>
      <w:r>
        <w:rPr>
          <w:rFonts w:ascii="Carlito" w:hAnsi="Carlito"/>
          <w:w w:val="105"/>
          <w:sz w:val="17"/>
        </w:rPr>
        <w:t>51–85</w:t>
        <w:tab/>
        <w:t>The sphere moves through the portal or</w:t>
      </w:r>
      <w:r>
        <w:rPr>
          <w:rFonts w:ascii="Carlito" w:hAnsi="Carlito"/>
          <w:spacing w:val="8"/>
          <w:w w:val="105"/>
          <w:sz w:val="17"/>
        </w:rPr>
        <w:t> </w:t>
      </w:r>
      <w:r>
        <w:rPr>
          <w:rFonts w:ascii="Carlito" w:hAnsi="Carlito"/>
          <w:w w:val="105"/>
          <w:sz w:val="17"/>
        </w:rPr>
        <w:t>into</w:t>
      </w:r>
    </w:p>
    <w:p>
      <w:pPr>
        <w:spacing w:before="6"/>
        <w:ind w:left="951" w:right="0" w:firstLine="0"/>
        <w:jc w:val="left"/>
        <w:rPr>
          <w:rFonts w:ascii="Carlito"/>
          <w:sz w:val="17"/>
        </w:rPr>
      </w:pPr>
      <w:r>
        <w:rPr>
          <w:rFonts w:ascii="Carlito"/>
          <w:w w:val="105"/>
          <w:sz w:val="17"/>
        </w:rPr>
        <w:t>the extradimensional space.</w:t>
      </w:r>
    </w:p>
    <w:p>
      <w:pPr>
        <w:pStyle w:val="BodyText"/>
        <w:ind w:left="126"/>
        <w:rPr>
          <w:rFonts w:ascii="Carlito"/>
          <w:sz w:val="20"/>
        </w:rPr>
      </w:pPr>
      <w:r>
        <w:rPr>
          <w:rFonts w:ascii="Carlito"/>
          <w:sz w:val="20"/>
        </w:rPr>
        <w:pict>
          <v:shape style="width:212.4pt;height:32.9pt;mso-position-horizontal-relative:char;mso-position-vertical-relative:line" type="#_x0000_t202" filled="true" fillcolor="#eeece1" stroked="false">
            <w10:anchorlock/>
            <v:textbox inset="0,0,0,0">
              <w:txbxContent>
                <w:p>
                  <w:pPr>
                    <w:spacing w:line="252" w:lineRule="auto" w:before="6"/>
                    <w:ind w:left="825" w:right="211" w:hanging="720"/>
                    <w:jc w:val="both"/>
                    <w:rPr>
                      <w:rFonts w:ascii="Carlito" w:hAnsi="Carlito"/>
                      <w:sz w:val="17"/>
                    </w:rPr>
                  </w:pPr>
                  <w:r>
                    <w:rPr>
                      <w:rFonts w:ascii="Carlito" w:hAnsi="Carlito"/>
                      <w:w w:val="105"/>
                      <w:sz w:val="17"/>
                    </w:rPr>
                    <w:t>86–00 A spatial rift sends each creature and object within 180 feet of the sphere, including the sphere, to a random plane of existence.</w:t>
                  </w:r>
                </w:p>
              </w:txbxContent>
            </v:textbox>
            <v:fill type="solid"/>
          </v:shape>
        </w:pict>
      </w:r>
      <w:r>
        <w:rPr>
          <w:rFonts w:ascii="Carlito"/>
          <w:sz w:val="20"/>
        </w:rPr>
      </w:r>
    </w:p>
    <w:p>
      <w:pPr>
        <w:pStyle w:val="Heading4"/>
        <w:spacing w:before="167"/>
      </w:pPr>
      <w:r>
        <w:rPr>
          <w:color w:val="943634"/>
        </w:rPr>
        <w:t>Staff of Charming</w:t>
      </w:r>
    </w:p>
    <w:p>
      <w:pPr>
        <w:spacing w:line="254" w:lineRule="auto" w:before="16"/>
        <w:ind w:left="232" w:right="525" w:firstLine="0"/>
        <w:jc w:val="left"/>
        <w:rPr>
          <w:i/>
          <w:sz w:val="19"/>
        </w:rPr>
      </w:pPr>
      <w:r>
        <w:rPr>
          <w:i/>
          <w:w w:val="105"/>
          <w:sz w:val="19"/>
        </w:rPr>
        <w:t>Staff, rare (requires attunement by a bard, cleric, </w:t>
      </w:r>
      <w:r>
        <w:rPr>
          <w:i/>
          <w:w w:val="105"/>
          <w:sz w:val="19"/>
        </w:rPr>
        <w:t>druid, sorcerer, warlock, or wizard)</w:t>
      </w:r>
    </w:p>
    <w:p>
      <w:pPr>
        <w:pStyle w:val="BodyText"/>
        <w:spacing w:line="252" w:lineRule="auto" w:before="118"/>
        <w:ind w:right="384"/>
      </w:pPr>
      <w:r>
        <w:rPr>
          <w:w w:val="105"/>
        </w:rPr>
        <w:t>While holding this staff, you can use an action to expend 1 of its 10 charges to cast </w:t>
      </w:r>
      <w:r>
        <w:rPr>
          <w:i/>
          <w:w w:val="105"/>
        </w:rPr>
        <w:t>charm person</w:t>
      </w:r>
      <w:r>
        <w:rPr>
          <w:w w:val="105"/>
        </w:rPr>
        <w:t>, </w:t>
      </w:r>
      <w:r>
        <w:rPr>
          <w:i/>
          <w:w w:val="105"/>
        </w:rPr>
        <w:t>command</w:t>
      </w:r>
      <w:r>
        <w:rPr>
          <w:w w:val="105"/>
        </w:rPr>
        <w:t>, </w:t>
      </w:r>
      <w:r>
        <w:rPr>
          <w:i/>
          <w:w w:val="105"/>
        </w:rPr>
        <w:t>or comprehend languages </w:t>
      </w:r>
      <w:r>
        <w:rPr>
          <w:w w:val="105"/>
        </w:rPr>
        <w:t>from it using your spell save DC. The staff can also be used as a magic quarterstaff.</w:t>
      </w:r>
    </w:p>
    <w:p>
      <w:pPr>
        <w:pStyle w:val="BodyText"/>
        <w:spacing w:line="252" w:lineRule="auto" w:before="2"/>
        <w:ind w:right="36" w:firstLine="187"/>
      </w:pPr>
      <w:r>
        <w:rPr>
          <w:w w:val="105"/>
        </w:rPr>
        <w:t>If you are holding the staff and fail a saving throw against an enchantment spell that targets only you, you can turn your failed save into a successful one. You can’t use this property of the staff again until the next dawn. If you succeed on a save against an enchantment spell that targets only you, with or without the staff’s intervention, you can use your reaction to expend 1 charge from the staff and turn the spell back on its caster as if you had cast the spell.</w:t>
      </w:r>
    </w:p>
    <w:p>
      <w:pPr>
        <w:pStyle w:val="BodyText"/>
        <w:spacing w:line="254" w:lineRule="auto" w:before="8"/>
        <w:ind w:right="147" w:firstLine="187"/>
      </w:pPr>
      <w:r>
        <w:rPr>
          <w:w w:val="105"/>
        </w:rPr>
        <w:t>The staff regains 1d8 + 2 expended charges daily at dawn. If you expend the last charge, roll a d20. On a 1, the staff becomes a nonmagical quarterstaff.</w:t>
      </w:r>
    </w:p>
    <w:p>
      <w:pPr>
        <w:pStyle w:val="Heading4"/>
        <w:spacing w:before="80"/>
        <w:ind w:left="126"/>
      </w:pPr>
      <w:r>
        <w:rPr>
          <w:b w:val="0"/>
        </w:rPr>
        <w:br w:type="column"/>
      </w:r>
      <w:r>
        <w:rPr>
          <w:color w:val="943634"/>
        </w:rPr>
        <w:t>Staff of Fire</w:t>
      </w:r>
    </w:p>
    <w:p>
      <w:pPr>
        <w:spacing w:line="247" w:lineRule="auto" w:before="16"/>
        <w:ind w:left="126" w:right="756" w:firstLine="0"/>
        <w:jc w:val="left"/>
        <w:rPr>
          <w:i/>
          <w:sz w:val="19"/>
        </w:rPr>
      </w:pPr>
      <w:r>
        <w:rPr>
          <w:i/>
          <w:w w:val="105"/>
          <w:sz w:val="19"/>
        </w:rPr>
        <w:t>Staff, very rare (requires attunement by a druid, </w:t>
      </w:r>
      <w:r>
        <w:rPr>
          <w:i/>
          <w:w w:val="105"/>
          <w:sz w:val="19"/>
        </w:rPr>
        <w:t>sorcerer, warlock, or wizard)</w:t>
      </w:r>
    </w:p>
    <w:p>
      <w:pPr>
        <w:pStyle w:val="BodyText"/>
        <w:spacing w:line="254" w:lineRule="auto" w:before="127"/>
        <w:ind w:left="126" w:right="468"/>
      </w:pPr>
      <w:r>
        <w:rPr>
          <w:w w:val="105"/>
        </w:rPr>
        <w:t>You have resistance to fire damage while you hold this staff.</w:t>
      </w:r>
    </w:p>
    <w:p>
      <w:pPr>
        <w:pStyle w:val="BodyText"/>
        <w:spacing w:line="252" w:lineRule="auto"/>
        <w:ind w:left="126" w:right="310" w:firstLine="187"/>
      </w:pPr>
      <w:r>
        <w:rPr>
          <w:w w:val="105"/>
        </w:rPr>
        <w:t>The staff has 10 charges. While holding it, you can use an action to expend 1 or more of its charges to cast one of the following spells from it, using your spell save DC: </w:t>
      </w:r>
      <w:r>
        <w:rPr>
          <w:i/>
          <w:w w:val="105"/>
        </w:rPr>
        <w:t>burning hands </w:t>
      </w:r>
      <w:r>
        <w:rPr>
          <w:w w:val="105"/>
        </w:rPr>
        <w:t>(1 charge), </w:t>
      </w:r>
      <w:r>
        <w:rPr>
          <w:i/>
          <w:w w:val="105"/>
        </w:rPr>
        <w:t>fireball </w:t>
      </w:r>
      <w:r>
        <w:rPr>
          <w:w w:val="105"/>
        </w:rPr>
        <w:t>(3 charges), or </w:t>
      </w:r>
      <w:r>
        <w:rPr>
          <w:i/>
          <w:w w:val="105"/>
        </w:rPr>
        <w:t>wall of fire </w:t>
      </w:r>
      <w:r>
        <w:rPr>
          <w:w w:val="105"/>
        </w:rPr>
        <w:t>(4 charges).</w:t>
      </w:r>
    </w:p>
    <w:p>
      <w:pPr>
        <w:pStyle w:val="BodyText"/>
        <w:spacing w:line="254" w:lineRule="auto"/>
        <w:ind w:left="126" w:right="298" w:firstLine="187"/>
      </w:pPr>
      <w:r>
        <w:rPr>
          <w:w w:val="105"/>
        </w:rPr>
        <w:t>The staff regains 1d6 + 4 expended charges daily at dawn. If you expend the last charge, roll a d20. On a 1, the staff blackens, crumbles into cinders, and is destroyed.</w:t>
      </w:r>
    </w:p>
    <w:p>
      <w:pPr>
        <w:pStyle w:val="Heading4"/>
        <w:spacing w:before="168"/>
        <w:ind w:left="126"/>
      </w:pPr>
      <w:r>
        <w:rPr>
          <w:color w:val="943634"/>
        </w:rPr>
        <w:t>Staff of Frost</w:t>
      </w:r>
    </w:p>
    <w:p>
      <w:pPr>
        <w:spacing w:line="254" w:lineRule="auto" w:before="16"/>
        <w:ind w:left="126" w:right="756" w:firstLine="0"/>
        <w:jc w:val="left"/>
        <w:rPr>
          <w:i/>
          <w:sz w:val="19"/>
        </w:rPr>
      </w:pPr>
      <w:r>
        <w:rPr>
          <w:i/>
          <w:w w:val="105"/>
          <w:sz w:val="19"/>
        </w:rPr>
        <w:t>Staff, very rare (requires attunement by a druid, </w:t>
      </w:r>
      <w:r>
        <w:rPr>
          <w:i/>
          <w:w w:val="105"/>
          <w:sz w:val="19"/>
        </w:rPr>
        <w:t>sorcerer, warlock, or wizard)</w:t>
      </w:r>
    </w:p>
    <w:p>
      <w:pPr>
        <w:pStyle w:val="BodyText"/>
        <w:spacing w:line="247" w:lineRule="auto" w:before="118"/>
        <w:ind w:left="126" w:right="406"/>
      </w:pPr>
      <w:r>
        <w:rPr>
          <w:w w:val="105"/>
        </w:rPr>
        <w:t>You have resistance to cold damage while you hold this staff.</w:t>
      </w:r>
    </w:p>
    <w:p>
      <w:pPr>
        <w:pStyle w:val="BodyText"/>
        <w:spacing w:line="252" w:lineRule="auto" w:before="7"/>
        <w:ind w:left="126" w:right="310" w:firstLine="187"/>
      </w:pPr>
      <w:r>
        <w:rPr>
          <w:w w:val="105"/>
        </w:rPr>
        <w:t>The staff has 10 charges. While holding it, you can use an action to expend 1 or more of its charges to cast one of the following spells from it, using your spell save DC: </w:t>
      </w:r>
      <w:r>
        <w:rPr>
          <w:i/>
          <w:w w:val="105"/>
        </w:rPr>
        <w:t>cone of cold </w:t>
      </w:r>
      <w:r>
        <w:rPr>
          <w:w w:val="105"/>
        </w:rPr>
        <w:t>(5 charges), </w:t>
      </w:r>
      <w:r>
        <w:rPr>
          <w:i/>
          <w:w w:val="105"/>
        </w:rPr>
        <w:t>fog cloud </w:t>
      </w:r>
      <w:r>
        <w:rPr>
          <w:w w:val="105"/>
        </w:rPr>
        <w:t>(1 charge), </w:t>
      </w:r>
      <w:r>
        <w:rPr>
          <w:i/>
          <w:w w:val="105"/>
        </w:rPr>
        <w:t>ice storm </w:t>
      </w:r>
      <w:r>
        <w:rPr>
          <w:w w:val="105"/>
        </w:rPr>
        <w:t>(4 charges), or </w:t>
      </w:r>
      <w:r>
        <w:rPr>
          <w:i/>
          <w:w w:val="105"/>
        </w:rPr>
        <w:t>wall of ice </w:t>
      </w:r>
      <w:r>
        <w:rPr>
          <w:w w:val="105"/>
        </w:rPr>
        <w:t>(4 charges).</w:t>
      </w:r>
    </w:p>
    <w:p>
      <w:pPr>
        <w:pStyle w:val="BodyText"/>
        <w:spacing w:line="254" w:lineRule="auto" w:before="3"/>
        <w:ind w:left="126" w:right="298" w:firstLine="187"/>
      </w:pPr>
      <w:r>
        <w:rPr>
          <w:w w:val="105"/>
        </w:rPr>
        <w:t>The staff regains 1d6 + 4 expended charges daily at dawn. If you expend the last charge, roll a d20. On a 1, the staff turns to water and is destroyed.</w:t>
      </w:r>
    </w:p>
    <w:p>
      <w:pPr>
        <w:pStyle w:val="Heading4"/>
        <w:spacing w:before="169"/>
        <w:ind w:left="126"/>
      </w:pPr>
      <w:r>
        <w:rPr>
          <w:color w:val="943634"/>
        </w:rPr>
        <w:t>Staff of Healing</w:t>
      </w:r>
    </w:p>
    <w:p>
      <w:pPr>
        <w:spacing w:line="254" w:lineRule="auto" w:before="16"/>
        <w:ind w:left="126" w:right="450" w:firstLine="0"/>
        <w:jc w:val="left"/>
        <w:rPr>
          <w:i/>
          <w:sz w:val="19"/>
        </w:rPr>
      </w:pPr>
      <w:r>
        <w:rPr>
          <w:i/>
          <w:w w:val="105"/>
          <w:sz w:val="19"/>
        </w:rPr>
        <w:t>Staff, rare (requires attunement by a bard, cleric, or </w:t>
      </w:r>
      <w:r>
        <w:rPr>
          <w:i/>
          <w:w w:val="105"/>
          <w:sz w:val="19"/>
        </w:rPr>
        <w:t>druid)</w:t>
      </w:r>
    </w:p>
    <w:p>
      <w:pPr>
        <w:pStyle w:val="BodyText"/>
        <w:spacing w:line="252" w:lineRule="auto" w:before="118"/>
        <w:ind w:left="126" w:right="377"/>
      </w:pPr>
      <w:r>
        <w:rPr>
          <w:w w:val="105"/>
        </w:rPr>
        <w:t>This staff has 10 charges. While holding it, you can use an action to expend 1 or more of its charges to cast one of the following spells from it, using your spell save DC and spellcasting ability modifier: </w:t>
      </w:r>
      <w:r>
        <w:rPr>
          <w:i/>
          <w:w w:val="105"/>
        </w:rPr>
        <w:t>cure </w:t>
      </w:r>
      <w:r>
        <w:rPr>
          <w:i/>
          <w:w w:val="105"/>
        </w:rPr>
        <w:t>wounds </w:t>
      </w:r>
      <w:r>
        <w:rPr>
          <w:w w:val="105"/>
        </w:rPr>
        <w:t>(1 charge per spell level, up to 4th), </w:t>
      </w:r>
      <w:r>
        <w:rPr>
          <w:i/>
          <w:w w:val="105"/>
        </w:rPr>
        <w:t>lesser </w:t>
      </w:r>
      <w:r>
        <w:rPr>
          <w:i/>
          <w:w w:val="105"/>
        </w:rPr>
        <w:t>restoration </w:t>
      </w:r>
      <w:r>
        <w:rPr>
          <w:w w:val="105"/>
        </w:rPr>
        <w:t>(2 charges), or </w:t>
      </w:r>
      <w:r>
        <w:rPr>
          <w:i/>
          <w:w w:val="105"/>
        </w:rPr>
        <w:t>mass cure wounds </w:t>
      </w:r>
      <w:r>
        <w:rPr>
          <w:w w:val="105"/>
        </w:rPr>
        <w:t>(5 charges).</w:t>
      </w:r>
    </w:p>
    <w:p>
      <w:pPr>
        <w:pStyle w:val="BodyText"/>
        <w:spacing w:line="252" w:lineRule="auto" w:before="5"/>
        <w:ind w:left="126" w:right="298" w:firstLine="187"/>
      </w:pPr>
      <w:r>
        <w:rPr>
          <w:w w:val="105"/>
        </w:rPr>
        <w:t>The staff regains 1d6 + 4 expended charges daily at dawn. If you expend the last charge, roll a d20. On a 1, the staff vanishes in a flash of light, lost forever.</w:t>
      </w:r>
    </w:p>
    <w:p>
      <w:pPr>
        <w:pStyle w:val="Heading4"/>
        <w:spacing w:before="170"/>
        <w:ind w:left="126"/>
      </w:pPr>
      <w:r>
        <w:rPr>
          <w:color w:val="943634"/>
        </w:rPr>
        <w:t>Staff of Power</w:t>
      </w:r>
    </w:p>
    <w:p>
      <w:pPr>
        <w:spacing w:line="254" w:lineRule="auto" w:before="16"/>
        <w:ind w:left="126" w:right="518" w:firstLine="0"/>
        <w:jc w:val="left"/>
        <w:rPr>
          <w:i/>
          <w:sz w:val="19"/>
        </w:rPr>
      </w:pPr>
      <w:r>
        <w:rPr>
          <w:i/>
          <w:w w:val="105"/>
          <w:sz w:val="19"/>
        </w:rPr>
        <w:t>Staff, very rare (requires attunement by a sorcerer, </w:t>
      </w:r>
      <w:r>
        <w:rPr>
          <w:i/>
          <w:w w:val="105"/>
          <w:sz w:val="19"/>
        </w:rPr>
        <w:t>warlock, or wizard)</w:t>
      </w:r>
    </w:p>
    <w:p>
      <w:pPr>
        <w:pStyle w:val="BodyText"/>
        <w:spacing w:line="254" w:lineRule="auto" w:before="119"/>
        <w:ind w:left="126" w:right="263"/>
      </w:pPr>
      <w:r>
        <w:rPr>
          <w:w w:val="105"/>
        </w:rPr>
        <w:t>This staff can be wielded as a magic quarterstaff that grants a +2 bonus to attack and damage rolls made with it. While holding it, you gain a +2 bonus to Armor Class, saving throws, and spell attack rolls.</w:t>
      </w:r>
    </w:p>
    <w:p>
      <w:pPr>
        <w:spacing w:after="0" w:line="254" w:lineRule="auto"/>
        <w:sectPr>
          <w:pgSz w:w="12240" w:h="15840"/>
          <w:pgMar w:header="0" w:footer="644" w:top="1360" w:bottom="840" w:left="920" w:right="920"/>
          <w:cols w:num="2" w:equalWidth="0">
            <w:col w:w="4830" w:space="695"/>
            <w:col w:w="4875"/>
          </w:cols>
        </w:sectPr>
      </w:pPr>
    </w:p>
    <w:p>
      <w:pPr>
        <w:pStyle w:val="BodyText"/>
        <w:spacing w:line="252" w:lineRule="auto" w:before="86"/>
        <w:ind w:right="142" w:firstLine="187"/>
      </w:pPr>
      <w:r>
        <w:rPr>
          <w:w w:val="105"/>
        </w:rPr>
        <w:t>The staff has 20 charges for the following properties. The staff regains 2d8 + 4 expended charges daily at dawn. If you expend the last charge, roll a d20. On a 1, the staff retains its +2 bonus to attack and damage rolls but loses all other properties. On a 20, the staff regains 1d8 + 2 charges.</w:t>
      </w:r>
    </w:p>
    <w:p>
      <w:pPr>
        <w:pStyle w:val="BodyText"/>
        <w:spacing w:line="254" w:lineRule="auto" w:before="4"/>
        <w:ind w:right="396" w:firstLine="187"/>
        <w:jc w:val="both"/>
      </w:pPr>
      <w:r>
        <w:rPr>
          <w:rFonts w:ascii="Georgia"/>
          <w:b/>
          <w:i/>
          <w:w w:val="105"/>
        </w:rPr>
        <w:t>Power</w:t>
      </w:r>
      <w:r>
        <w:rPr>
          <w:rFonts w:ascii="Georgia"/>
          <w:b/>
          <w:i/>
          <w:spacing w:val="-35"/>
          <w:w w:val="105"/>
        </w:rPr>
        <w:t> </w:t>
      </w:r>
      <w:r>
        <w:rPr>
          <w:rFonts w:ascii="Georgia"/>
          <w:b/>
          <w:i/>
          <w:w w:val="105"/>
        </w:rPr>
        <w:t>Strike.</w:t>
      </w:r>
      <w:r>
        <w:rPr>
          <w:rFonts w:ascii="Georgia"/>
          <w:b/>
          <w:i/>
          <w:spacing w:val="-34"/>
          <w:w w:val="105"/>
        </w:rPr>
        <w:t> </w:t>
      </w:r>
      <w:r>
        <w:rPr>
          <w:w w:val="105"/>
        </w:rPr>
        <w:t>When</w:t>
      </w:r>
      <w:r>
        <w:rPr>
          <w:spacing w:val="-28"/>
          <w:w w:val="105"/>
        </w:rPr>
        <w:t> </w:t>
      </w:r>
      <w:r>
        <w:rPr>
          <w:w w:val="105"/>
        </w:rPr>
        <w:t>you</w:t>
      </w:r>
      <w:r>
        <w:rPr>
          <w:spacing w:val="-27"/>
          <w:w w:val="105"/>
        </w:rPr>
        <w:t> </w:t>
      </w:r>
      <w:r>
        <w:rPr>
          <w:w w:val="105"/>
        </w:rPr>
        <w:t>hit</w:t>
      </w:r>
      <w:r>
        <w:rPr>
          <w:spacing w:val="-28"/>
          <w:w w:val="105"/>
        </w:rPr>
        <w:t> </w:t>
      </w:r>
      <w:r>
        <w:rPr>
          <w:w w:val="105"/>
        </w:rPr>
        <w:t>with</w:t>
      </w:r>
      <w:r>
        <w:rPr>
          <w:spacing w:val="-28"/>
          <w:w w:val="105"/>
        </w:rPr>
        <w:t> </w:t>
      </w:r>
      <w:r>
        <w:rPr>
          <w:w w:val="105"/>
        </w:rPr>
        <w:t>a</w:t>
      </w:r>
      <w:r>
        <w:rPr>
          <w:spacing w:val="-27"/>
          <w:w w:val="105"/>
        </w:rPr>
        <w:t> </w:t>
      </w:r>
      <w:r>
        <w:rPr>
          <w:w w:val="105"/>
        </w:rPr>
        <w:t>melee</w:t>
      </w:r>
      <w:r>
        <w:rPr>
          <w:spacing w:val="-28"/>
          <w:w w:val="105"/>
        </w:rPr>
        <w:t> </w:t>
      </w:r>
      <w:r>
        <w:rPr>
          <w:w w:val="105"/>
        </w:rPr>
        <w:t>attack using the staff, you can expend 1 charge to deal an extra 1d6 force damage to the</w:t>
      </w:r>
      <w:r>
        <w:rPr>
          <w:spacing w:val="3"/>
          <w:w w:val="105"/>
        </w:rPr>
        <w:t> </w:t>
      </w:r>
      <w:r>
        <w:rPr>
          <w:w w:val="105"/>
        </w:rPr>
        <w:t>target.</w:t>
      </w:r>
    </w:p>
    <w:p>
      <w:pPr>
        <w:spacing w:line="252" w:lineRule="auto" w:before="0"/>
        <w:ind w:left="232" w:right="186" w:firstLine="187"/>
        <w:jc w:val="left"/>
        <w:rPr>
          <w:sz w:val="19"/>
        </w:rPr>
      </w:pPr>
      <w:r>
        <w:rPr>
          <w:rFonts w:ascii="Georgia" w:hAnsi="Georgia"/>
          <w:b/>
          <w:i/>
          <w:sz w:val="19"/>
        </w:rPr>
        <w:t>Spells. </w:t>
      </w:r>
      <w:r>
        <w:rPr>
          <w:sz w:val="19"/>
        </w:rPr>
        <w:t>While holding this staff, you can use an action to expend 1 or more of its charges to cast one   of the following spells from  it, using your spell save  DC and spell attack bonus: </w:t>
      </w:r>
      <w:r>
        <w:rPr>
          <w:i/>
          <w:sz w:val="19"/>
        </w:rPr>
        <w:t>cone of cold </w:t>
      </w:r>
      <w:r>
        <w:rPr>
          <w:sz w:val="19"/>
        </w:rPr>
        <w:t>(5 charges), </w:t>
      </w:r>
      <w:r>
        <w:rPr>
          <w:i/>
          <w:w w:val="103"/>
          <w:sz w:val="19"/>
        </w:rPr>
        <w:t>fi</w:t>
      </w:r>
      <w:r>
        <w:rPr>
          <w:i/>
          <w:spacing w:val="1"/>
          <w:w w:val="103"/>
          <w:sz w:val="19"/>
        </w:rPr>
        <w:t>r</w:t>
      </w:r>
      <w:r>
        <w:rPr>
          <w:i/>
          <w:spacing w:val="1"/>
          <w:w w:val="103"/>
          <w:sz w:val="19"/>
        </w:rPr>
        <w:t>eb</w:t>
      </w:r>
      <w:r>
        <w:rPr>
          <w:i/>
          <w:spacing w:val="1"/>
          <w:w w:val="103"/>
          <w:sz w:val="19"/>
        </w:rPr>
        <w:t>a</w:t>
      </w:r>
      <w:r>
        <w:rPr>
          <w:i/>
          <w:w w:val="103"/>
          <w:sz w:val="19"/>
        </w:rPr>
        <w:t>ll</w:t>
      </w:r>
      <w:r>
        <w:rPr>
          <w:i/>
          <w:spacing w:val="3"/>
          <w:sz w:val="19"/>
        </w:rPr>
        <w:t> </w:t>
      </w:r>
      <w:r>
        <w:rPr>
          <w:spacing w:val="1"/>
          <w:w w:val="103"/>
          <w:sz w:val="19"/>
        </w:rPr>
        <w:t>(5</w:t>
      </w:r>
      <w:r>
        <w:rPr>
          <w:spacing w:val="1"/>
          <w:w w:val="103"/>
          <w:sz w:val="19"/>
        </w:rPr>
        <w:t>th</w:t>
      </w:r>
      <w:r>
        <w:rPr>
          <w:w w:val="31"/>
          <w:sz w:val="19"/>
        </w:rPr>
        <w:t>-­‐</w:t>
      </w:r>
      <w:r>
        <w:rPr>
          <w:spacing w:val="1"/>
          <w:w w:val="31"/>
          <w:sz w:val="19"/>
        </w:rPr>
        <w:t>‑</w:t>
      </w:r>
      <w:r>
        <w:rPr>
          <w:w w:val="103"/>
          <w:sz w:val="19"/>
        </w:rPr>
        <w:t>l</w:t>
      </w:r>
      <w:r>
        <w:rPr>
          <w:spacing w:val="1"/>
          <w:w w:val="103"/>
          <w:sz w:val="19"/>
        </w:rPr>
        <w:t>e</w:t>
      </w:r>
      <w:r>
        <w:rPr>
          <w:spacing w:val="1"/>
          <w:w w:val="103"/>
          <w:sz w:val="19"/>
        </w:rPr>
        <w:t>v</w:t>
      </w:r>
      <w:r>
        <w:rPr>
          <w:spacing w:val="1"/>
          <w:w w:val="103"/>
          <w:sz w:val="19"/>
        </w:rPr>
        <w:t>e</w:t>
      </w:r>
      <w:r>
        <w:rPr>
          <w:w w:val="103"/>
          <w:sz w:val="19"/>
        </w:rPr>
        <w:t>l</w:t>
      </w:r>
      <w:r>
        <w:rPr>
          <w:spacing w:val="3"/>
          <w:sz w:val="19"/>
        </w:rPr>
        <w:t> </w:t>
      </w:r>
      <w:r>
        <w:rPr>
          <w:spacing w:val="1"/>
          <w:w w:val="103"/>
          <w:sz w:val="19"/>
        </w:rPr>
        <w:t>v</w:t>
      </w:r>
      <w:r>
        <w:rPr>
          <w:spacing w:val="1"/>
          <w:w w:val="103"/>
          <w:sz w:val="19"/>
        </w:rPr>
        <w:t>e</w:t>
      </w:r>
      <w:r>
        <w:rPr>
          <w:spacing w:val="1"/>
          <w:w w:val="103"/>
          <w:sz w:val="19"/>
        </w:rPr>
        <w:t>r</w:t>
      </w:r>
      <w:r>
        <w:rPr>
          <w:spacing w:val="1"/>
          <w:w w:val="103"/>
          <w:sz w:val="19"/>
        </w:rPr>
        <w:t>s</w:t>
      </w:r>
      <w:r>
        <w:rPr>
          <w:w w:val="103"/>
          <w:sz w:val="19"/>
        </w:rPr>
        <w:t>i</w:t>
      </w:r>
      <w:r>
        <w:rPr>
          <w:spacing w:val="1"/>
          <w:w w:val="103"/>
          <w:sz w:val="19"/>
        </w:rPr>
        <w:t>o</w:t>
      </w:r>
      <w:r>
        <w:rPr>
          <w:spacing w:val="1"/>
          <w:w w:val="103"/>
          <w:sz w:val="19"/>
        </w:rPr>
        <w:t>n</w:t>
      </w:r>
      <w:r>
        <w:rPr>
          <w:w w:val="103"/>
          <w:sz w:val="19"/>
        </w:rPr>
        <w:t>,</w:t>
      </w:r>
      <w:r>
        <w:rPr>
          <w:spacing w:val="2"/>
          <w:sz w:val="19"/>
        </w:rPr>
        <w:t> </w:t>
      </w:r>
      <w:r>
        <w:rPr>
          <w:w w:val="103"/>
          <w:sz w:val="19"/>
        </w:rPr>
        <w:t>5</w:t>
      </w:r>
      <w:r>
        <w:rPr>
          <w:spacing w:val="4"/>
          <w:sz w:val="19"/>
        </w:rPr>
        <w:t> </w:t>
      </w:r>
      <w:r>
        <w:rPr>
          <w:spacing w:val="1"/>
          <w:w w:val="103"/>
          <w:sz w:val="19"/>
        </w:rPr>
        <w:t>c</w:t>
      </w:r>
      <w:r>
        <w:rPr>
          <w:spacing w:val="1"/>
          <w:w w:val="103"/>
          <w:sz w:val="19"/>
        </w:rPr>
        <w:t>h</w:t>
      </w:r>
      <w:r>
        <w:rPr>
          <w:spacing w:val="1"/>
          <w:w w:val="103"/>
          <w:sz w:val="19"/>
        </w:rPr>
        <w:t>a</w:t>
      </w:r>
      <w:r>
        <w:rPr>
          <w:spacing w:val="1"/>
          <w:w w:val="103"/>
          <w:sz w:val="19"/>
        </w:rPr>
        <w:t>r</w:t>
      </w:r>
      <w:r>
        <w:rPr>
          <w:spacing w:val="1"/>
          <w:w w:val="103"/>
          <w:sz w:val="19"/>
        </w:rPr>
        <w:t>g</w:t>
      </w:r>
      <w:r>
        <w:rPr>
          <w:spacing w:val="1"/>
          <w:w w:val="103"/>
          <w:sz w:val="19"/>
        </w:rPr>
        <w:t>e</w:t>
      </w:r>
      <w:r>
        <w:rPr>
          <w:spacing w:val="1"/>
          <w:w w:val="103"/>
          <w:sz w:val="19"/>
        </w:rPr>
        <w:t>s</w:t>
      </w:r>
      <w:r>
        <w:rPr>
          <w:spacing w:val="1"/>
          <w:w w:val="103"/>
          <w:sz w:val="19"/>
        </w:rPr>
        <w:t>)</w:t>
      </w:r>
      <w:r>
        <w:rPr>
          <w:w w:val="103"/>
          <w:sz w:val="19"/>
        </w:rPr>
        <w:t>,</w:t>
      </w:r>
      <w:r>
        <w:rPr>
          <w:spacing w:val="3"/>
          <w:sz w:val="19"/>
        </w:rPr>
        <w:t> </w:t>
      </w:r>
      <w:r>
        <w:rPr>
          <w:i/>
          <w:spacing w:val="1"/>
          <w:w w:val="103"/>
          <w:sz w:val="19"/>
        </w:rPr>
        <w:t>g</w:t>
      </w:r>
      <w:r>
        <w:rPr>
          <w:i/>
          <w:w w:val="103"/>
          <w:sz w:val="19"/>
        </w:rPr>
        <w:t>l</w:t>
      </w:r>
      <w:r>
        <w:rPr>
          <w:i/>
          <w:spacing w:val="1"/>
          <w:w w:val="103"/>
          <w:sz w:val="19"/>
        </w:rPr>
        <w:t>o</w:t>
      </w:r>
      <w:r>
        <w:rPr>
          <w:i/>
          <w:spacing w:val="1"/>
          <w:w w:val="103"/>
          <w:sz w:val="19"/>
        </w:rPr>
        <w:t>b</w:t>
      </w:r>
      <w:r>
        <w:rPr>
          <w:i/>
          <w:w w:val="103"/>
          <w:sz w:val="19"/>
        </w:rPr>
        <w:t>e</w:t>
      </w:r>
      <w:r>
        <w:rPr>
          <w:i/>
          <w:spacing w:val="3"/>
          <w:sz w:val="19"/>
        </w:rPr>
        <w:t> </w:t>
      </w:r>
      <w:r>
        <w:rPr>
          <w:i/>
          <w:spacing w:val="1"/>
          <w:w w:val="103"/>
          <w:sz w:val="19"/>
        </w:rPr>
        <w:t>o</w:t>
      </w:r>
      <w:r>
        <w:rPr>
          <w:i/>
          <w:w w:val="103"/>
          <w:sz w:val="19"/>
        </w:rPr>
        <w:t>f</w:t>
      </w:r>
      <w:r>
        <w:rPr>
          <w:i/>
          <w:w w:val="103"/>
          <w:sz w:val="19"/>
        </w:rPr>
        <w:t> </w:t>
      </w:r>
      <w:r>
        <w:rPr>
          <w:i/>
          <w:sz w:val="19"/>
        </w:rPr>
        <w:t>invulnerability </w:t>
      </w:r>
      <w:r>
        <w:rPr>
          <w:sz w:val="19"/>
        </w:rPr>
        <w:t>(6 charges), </w:t>
      </w:r>
      <w:r>
        <w:rPr>
          <w:i/>
          <w:sz w:val="19"/>
        </w:rPr>
        <w:t>hold monster </w:t>
      </w:r>
      <w:r>
        <w:rPr>
          <w:sz w:val="19"/>
        </w:rPr>
        <w:t>(5 charges), </w:t>
      </w:r>
      <w:r>
        <w:rPr>
          <w:i/>
          <w:w w:val="103"/>
          <w:sz w:val="19"/>
        </w:rPr>
        <w:t>l</w:t>
      </w:r>
      <w:r>
        <w:rPr>
          <w:i/>
          <w:spacing w:val="1"/>
          <w:w w:val="103"/>
          <w:sz w:val="19"/>
        </w:rPr>
        <w:t>e</w:t>
      </w:r>
      <w:r>
        <w:rPr>
          <w:i/>
          <w:spacing w:val="1"/>
          <w:w w:val="103"/>
          <w:sz w:val="19"/>
        </w:rPr>
        <w:t>v</w:t>
      </w:r>
      <w:r>
        <w:rPr>
          <w:i/>
          <w:w w:val="103"/>
          <w:sz w:val="19"/>
        </w:rPr>
        <w:t>i</w:t>
      </w:r>
      <w:r>
        <w:rPr>
          <w:i/>
          <w:spacing w:val="1"/>
          <w:w w:val="103"/>
          <w:sz w:val="19"/>
        </w:rPr>
        <w:t>t</w:t>
      </w:r>
      <w:r>
        <w:rPr>
          <w:i/>
          <w:spacing w:val="1"/>
          <w:w w:val="103"/>
          <w:sz w:val="19"/>
        </w:rPr>
        <w:t>a</w:t>
      </w:r>
      <w:r>
        <w:rPr>
          <w:i/>
          <w:spacing w:val="1"/>
          <w:w w:val="103"/>
          <w:sz w:val="19"/>
        </w:rPr>
        <w:t>t</w:t>
      </w:r>
      <w:r>
        <w:rPr>
          <w:i/>
          <w:w w:val="103"/>
          <w:sz w:val="19"/>
        </w:rPr>
        <w:t>e</w:t>
      </w:r>
      <w:r>
        <w:rPr>
          <w:i/>
          <w:spacing w:val="3"/>
          <w:sz w:val="19"/>
        </w:rPr>
        <w:t> </w:t>
      </w:r>
      <w:r>
        <w:rPr>
          <w:spacing w:val="1"/>
          <w:w w:val="103"/>
          <w:sz w:val="19"/>
        </w:rPr>
        <w:t>(</w:t>
      </w:r>
      <w:r>
        <w:rPr>
          <w:w w:val="103"/>
          <w:sz w:val="19"/>
        </w:rPr>
        <w:t>2</w:t>
      </w:r>
      <w:r>
        <w:rPr>
          <w:spacing w:val="4"/>
          <w:sz w:val="19"/>
        </w:rPr>
        <w:t> </w:t>
      </w:r>
      <w:r>
        <w:rPr>
          <w:spacing w:val="1"/>
          <w:w w:val="103"/>
          <w:sz w:val="19"/>
        </w:rPr>
        <w:t>c</w:t>
      </w:r>
      <w:r>
        <w:rPr>
          <w:spacing w:val="1"/>
          <w:w w:val="103"/>
          <w:sz w:val="19"/>
        </w:rPr>
        <w:t>h</w:t>
      </w:r>
      <w:r>
        <w:rPr>
          <w:spacing w:val="1"/>
          <w:w w:val="103"/>
          <w:sz w:val="19"/>
        </w:rPr>
        <w:t>a</w:t>
      </w:r>
      <w:r>
        <w:rPr>
          <w:spacing w:val="1"/>
          <w:w w:val="103"/>
          <w:sz w:val="19"/>
        </w:rPr>
        <w:t>rg</w:t>
      </w:r>
      <w:r>
        <w:rPr>
          <w:spacing w:val="1"/>
          <w:w w:val="103"/>
          <w:sz w:val="19"/>
        </w:rPr>
        <w:t>e</w:t>
      </w:r>
      <w:r>
        <w:rPr>
          <w:spacing w:val="1"/>
          <w:w w:val="103"/>
          <w:sz w:val="19"/>
        </w:rPr>
        <w:t>s</w:t>
      </w:r>
      <w:r>
        <w:rPr>
          <w:spacing w:val="1"/>
          <w:w w:val="103"/>
          <w:sz w:val="19"/>
        </w:rPr>
        <w:t>)</w:t>
      </w:r>
      <w:r>
        <w:rPr>
          <w:w w:val="103"/>
          <w:sz w:val="19"/>
        </w:rPr>
        <w:t>,</w:t>
      </w:r>
      <w:r>
        <w:rPr>
          <w:spacing w:val="2"/>
          <w:sz w:val="19"/>
        </w:rPr>
        <w:t> </w:t>
      </w:r>
      <w:r>
        <w:rPr>
          <w:i/>
          <w:w w:val="103"/>
          <w:sz w:val="19"/>
        </w:rPr>
        <w:t>l</w:t>
      </w:r>
      <w:r>
        <w:rPr>
          <w:i/>
          <w:spacing w:val="1"/>
          <w:w w:val="103"/>
          <w:sz w:val="19"/>
        </w:rPr>
        <w:t>i</w:t>
      </w:r>
      <w:r>
        <w:rPr>
          <w:i/>
          <w:spacing w:val="1"/>
          <w:w w:val="103"/>
          <w:sz w:val="19"/>
        </w:rPr>
        <w:t>g</w:t>
      </w:r>
      <w:r>
        <w:rPr>
          <w:i/>
          <w:spacing w:val="1"/>
          <w:w w:val="103"/>
          <w:sz w:val="19"/>
        </w:rPr>
        <w:t>h</w:t>
      </w:r>
      <w:r>
        <w:rPr>
          <w:i/>
          <w:spacing w:val="1"/>
          <w:w w:val="103"/>
          <w:sz w:val="19"/>
        </w:rPr>
        <w:t>t</w:t>
      </w:r>
      <w:r>
        <w:rPr>
          <w:i/>
          <w:spacing w:val="1"/>
          <w:w w:val="103"/>
          <w:sz w:val="19"/>
        </w:rPr>
        <w:t>n</w:t>
      </w:r>
      <w:r>
        <w:rPr>
          <w:i/>
          <w:w w:val="103"/>
          <w:sz w:val="19"/>
        </w:rPr>
        <w:t>i</w:t>
      </w:r>
      <w:r>
        <w:rPr>
          <w:i/>
          <w:spacing w:val="1"/>
          <w:w w:val="103"/>
          <w:sz w:val="19"/>
        </w:rPr>
        <w:t>n</w:t>
      </w:r>
      <w:r>
        <w:rPr>
          <w:i/>
          <w:w w:val="103"/>
          <w:sz w:val="19"/>
        </w:rPr>
        <w:t>g</w:t>
      </w:r>
      <w:r>
        <w:rPr>
          <w:i/>
          <w:spacing w:val="3"/>
          <w:sz w:val="19"/>
        </w:rPr>
        <w:t> </w:t>
      </w:r>
      <w:r>
        <w:rPr>
          <w:i/>
          <w:spacing w:val="1"/>
          <w:w w:val="103"/>
          <w:sz w:val="19"/>
        </w:rPr>
        <w:t>b</w:t>
      </w:r>
      <w:r>
        <w:rPr>
          <w:i/>
          <w:spacing w:val="1"/>
          <w:w w:val="103"/>
          <w:sz w:val="19"/>
        </w:rPr>
        <w:t>o</w:t>
      </w:r>
      <w:r>
        <w:rPr>
          <w:i/>
          <w:w w:val="103"/>
          <w:sz w:val="19"/>
        </w:rPr>
        <w:t>lt</w:t>
      </w:r>
      <w:r>
        <w:rPr>
          <w:i/>
          <w:spacing w:val="3"/>
          <w:sz w:val="19"/>
        </w:rPr>
        <w:t> </w:t>
      </w:r>
      <w:r>
        <w:rPr>
          <w:spacing w:val="1"/>
          <w:w w:val="103"/>
          <w:sz w:val="19"/>
        </w:rPr>
        <w:t>(5</w:t>
      </w:r>
      <w:r>
        <w:rPr>
          <w:spacing w:val="1"/>
          <w:w w:val="103"/>
          <w:sz w:val="19"/>
        </w:rPr>
        <w:t>th</w:t>
      </w:r>
      <w:r>
        <w:rPr>
          <w:w w:val="31"/>
          <w:sz w:val="19"/>
        </w:rPr>
        <w:t>-­‐</w:t>
      </w:r>
      <w:r>
        <w:rPr>
          <w:spacing w:val="1"/>
          <w:w w:val="31"/>
          <w:sz w:val="19"/>
        </w:rPr>
        <w:t>‑</w:t>
      </w:r>
      <w:r>
        <w:rPr>
          <w:w w:val="103"/>
          <w:sz w:val="19"/>
        </w:rPr>
        <w:t>l</w:t>
      </w:r>
      <w:r>
        <w:rPr>
          <w:spacing w:val="1"/>
          <w:w w:val="103"/>
          <w:sz w:val="19"/>
        </w:rPr>
        <w:t>e</w:t>
      </w:r>
      <w:r>
        <w:rPr>
          <w:spacing w:val="1"/>
          <w:w w:val="103"/>
          <w:sz w:val="19"/>
        </w:rPr>
        <w:t>v</w:t>
      </w:r>
      <w:r>
        <w:rPr>
          <w:spacing w:val="1"/>
          <w:w w:val="103"/>
          <w:sz w:val="19"/>
        </w:rPr>
        <w:t>e</w:t>
      </w:r>
      <w:r>
        <w:rPr>
          <w:w w:val="103"/>
          <w:sz w:val="19"/>
        </w:rPr>
        <w:t>l</w:t>
      </w:r>
      <w:r>
        <w:rPr>
          <w:spacing w:val="3"/>
          <w:sz w:val="19"/>
        </w:rPr>
        <w:t> </w:t>
      </w:r>
      <w:r>
        <w:rPr>
          <w:spacing w:val="-8"/>
          <w:w w:val="103"/>
          <w:sz w:val="19"/>
        </w:rPr>
        <w:t>v</w:t>
      </w:r>
      <w:r>
        <w:rPr>
          <w:spacing w:val="-8"/>
          <w:w w:val="103"/>
          <w:sz w:val="19"/>
        </w:rPr>
        <w:t>e</w:t>
      </w:r>
      <w:r>
        <w:rPr>
          <w:spacing w:val="-8"/>
          <w:w w:val="103"/>
          <w:sz w:val="19"/>
        </w:rPr>
        <w:t>r</w:t>
      </w:r>
      <w:r>
        <w:rPr>
          <w:spacing w:val="-8"/>
          <w:w w:val="103"/>
          <w:sz w:val="19"/>
        </w:rPr>
        <w:t>s</w:t>
      </w:r>
      <w:r>
        <w:rPr>
          <w:spacing w:val="-9"/>
          <w:w w:val="103"/>
          <w:sz w:val="19"/>
        </w:rPr>
        <w:t>i</w:t>
      </w:r>
      <w:r>
        <w:rPr>
          <w:spacing w:val="-8"/>
          <w:w w:val="103"/>
          <w:sz w:val="19"/>
        </w:rPr>
        <w:t>o</w:t>
      </w:r>
      <w:r>
        <w:rPr>
          <w:spacing w:val="-8"/>
          <w:w w:val="103"/>
          <w:sz w:val="19"/>
        </w:rPr>
        <w:t>n</w:t>
      </w:r>
      <w:r>
        <w:rPr>
          <w:spacing w:val="-9"/>
          <w:w w:val="103"/>
          <w:sz w:val="19"/>
        </w:rPr>
        <w:t>,</w:t>
      </w:r>
      <w:r>
        <w:rPr>
          <w:w w:val="103"/>
          <w:sz w:val="19"/>
        </w:rPr>
        <w:t> </w:t>
      </w:r>
      <w:r>
        <w:rPr>
          <w:sz w:val="19"/>
        </w:rPr>
        <w:t>5 charges), </w:t>
      </w:r>
      <w:r>
        <w:rPr>
          <w:i/>
          <w:sz w:val="19"/>
        </w:rPr>
        <w:t>magic missile </w:t>
      </w:r>
      <w:r>
        <w:rPr>
          <w:sz w:val="19"/>
        </w:rPr>
        <w:t>(1 charge), </w:t>
      </w:r>
      <w:r>
        <w:rPr>
          <w:i/>
          <w:sz w:val="19"/>
        </w:rPr>
        <w:t>ray of </w:t>
      </w:r>
      <w:r>
        <w:rPr>
          <w:i/>
          <w:sz w:val="19"/>
        </w:rPr>
        <w:t>enfeeblement</w:t>
      </w:r>
      <w:r>
        <w:rPr>
          <w:i/>
          <w:spacing w:val="21"/>
          <w:sz w:val="19"/>
        </w:rPr>
        <w:t> </w:t>
      </w:r>
      <w:r>
        <w:rPr>
          <w:sz w:val="19"/>
        </w:rPr>
        <w:t>(1</w:t>
      </w:r>
      <w:r>
        <w:rPr>
          <w:spacing w:val="23"/>
          <w:sz w:val="19"/>
        </w:rPr>
        <w:t> </w:t>
      </w:r>
      <w:r>
        <w:rPr>
          <w:sz w:val="19"/>
        </w:rPr>
        <w:t>charge),</w:t>
      </w:r>
      <w:r>
        <w:rPr>
          <w:spacing w:val="20"/>
          <w:sz w:val="19"/>
        </w:rPr>
        <w:t> </w:t>
      </w:r>
      <w:r>
        <w:rPr>
          <w:sz w:val="19"/>
        </w:rPr>
        <w:t>or</w:t>
      </w:r>
      <w:r>
        <w:rPr>
          <w:spacing w:val="22"/>
          <w:sz w:val="19"/>
        </w:rPr>
        <w:t> </w:t>
      </w:r>
      <w:r>
        <w:rPr>
          <w:i/>
          <w:sz w:val="19"/>
        </w:rPr>
        <w:t>wall</w:t>
      </w:r>
      <w:r>
        <w:rPr>
          <w:i/>
          <w:spacing w:val="22"/>
          <w:sz w:val="19"/>
        </w:rPr>
        <w:t> </w:t>
      </w:r>
      <w:r>
        <w:rPr>
          <w:i/>
          <w:sz w:val="19"/>
        </w:rPr>
        <w:t>of</w:t>
      </w:r>
      <w:r>
        <w:rPr>
          <w:i/>
          <w:spacing w:val="21"/>
          <w:sz w:val="19"/>
        </w:rPr>
        <w:t> </w:t>
      </w:r>
      <w:r>
        <w:rPr>
          <w:i/>
          <w:sz w:val="19"/>
        </w:rPr>
        <w:t>force</w:t>
      </w:r>
      <w:r>
        <w:rPr>
          <w:i/>
          <w:spacing w:val="22"/>
          <w:sz w:val="19"/>
        </w:rPr>
        <w:t> </w:t>
      </w:r>
      <w:r>
        <w:rPr>
          <w:sz w:val="19"/>
        </w:rPr>
        <w:t>(5</w:t>
      </w:r>
      <w:r>
        <w:rPr>
          <w:spacing w:val="23"/>
          <w:sz w:val="19"/>
        </w:rPr>
        <w:t> </w:t>
      </w:r>
      <w:r>
        <w:rPr>
          <w:sz w:val="19"/>
        </w:rPr>
        <w:t>charges).</w:t>
      </w:r>
    </w:p>
    <w:p>
      <w:pPr>
        <w:pStyle w:val="BodyText"/>
        <w:spacing w:line="254" w:lineRule="auto"/>
        <w:ind w:right="152" w:firstLine="187"/>
      </w:pPr>
      <w:r>
        <w:rPr>
          <w:rFonts w:ascii="Georgia" w:hAnsi="Georgia"/>
          <w:b/>
          <w:i/>
        </w:rPr>
        <w:t>Retributive</w:t>
      </w:r>
      <w:r>
        <w:rPr>
          <w:rFonts w:ascii="Georgia" w:hAnsi="Georgia"/>
          <w:b/>
          <w:i/>
          <w:spacing w:val="-16"/>
        </w:rPr>
        <w:t> </w:t>
      </w:r>
      <w:r>
        <w:rPr>
          <w:rFonts w:ascii="Georgia" w:hAnsi="Georgia"/>
          <w:b/>
          <w:i/>
        </w:rPr>
        <w:t>Strike.</w:t>
      </w:r>
      <w:r>
        <w:rPr>
          <w:rFonts w:ascii="Georgia" w:hAnsi="Georgia"/>
          <w:b/>
          <w:i/>
          <w:spacing w:val="-16"/>
        </w:rPr>
        <w:t> </w:t>
      </w:r>
      <w:r>
        <w:rPr/>
        <w:t>You</w:t>
      </w:r>
      <w:r>
        <w:rPr>
          <w:spacing w:val="-9"/>
        </w:rPr>
        <w:t> </w:t>
      </w:r>
      <w:r>
        <w:rPr/>
        <w:t>can</w:t>
      </w:r>
      <w:r>
        <w:rPr>
          <w:spacing w:val="-8"/>
        </w:rPr>
        <w:t> </w:t>
      </w:r>
      <w:r>
        <w:rPr/>
        <w:t>use</w:t>
      </w:r>
      <w:r>
        <w:rPr>
          <w:spacing w:val="-10"/>
        </w:rPr>
        <w:t> </w:t>
      </w:r>
      <w:r>
        <w:rPr/>
        <w:t>an</w:t>
      </w:r>
      <w:r>
        <w:rPr>
          <w:spacing w:val="-8"/>
        </w:rPr>
        <w:t> </w:t>
      </w:r>
      <w:r>
        <w:rPr/>
        <w:t>action</w:t>
      </w:r>
      <w:r>
        <w:rPr>
          <w:spacing w:val="-9"/>
        </w:rPr>
        <w:t> </w:t>
      </w:r>
      <w:r>
        <w:rPr/>
        <w:t>to</w:t>
      </w:r>
      <w:r>
        <w:rPr>
          <w:spacing w:val="-9"/>
        </w:rPr>
        <w:t> </w:t>
      </w:r>
      <w:r>
        <w:rPr/>
        <w:t>break the staff over your knee or against a solid surface, performing a  retributive  strike.  The  staff  is destroyed and releases its remaining magic in an </w:t>
      </w:r>
      <w:r>
        <w:rPr>
          <w:spacing w:val="1"/>
          <w:w w:val="103"/>
        </w:rPr>
        <w:t>exp</w:t>
      </w:r>
      <w:r>
        <w:rPr>
          <w:w w:val="103"/>
        </w:rPr>
        <w:t>l</w:t>
      </w:r>
      <w:r>
        <w:rPr>
          <w:spacing w:val="1"/>
          <w:w w:val="103"/>
        </w:rPr>
        <w:t>o</w:t>
      </w:r>
      <w:r>
        <w:rPr>
          <w:spacing w:val="1"/>
          <w:w w:val="103"/>
        </w:rPr>
        <w:t>s</w:t>
      </w:r>
      <w:r>
        <w:rPr>
          <w:w w:val="103"/>
        </w:rPr>
        <w:t>i</w:t>
      </w:r>
      <w:r>
        <w:rPr>
          <w:spacing w:val="1"/>
          <w:w w:val="103"/>
        </w:rPr>
        <w:t>o</w:t>
      </w:r>
      <w:r>
        <w:rPr>
          <w:w w:val="103"/>
        </w:rPr>
        <w:t>n</w:t>
      </w:r>
      <w:r>
        <w:rPr>
          <w:spacing w:val="4"/>
        </w:rPr>
        <w:t> </w:t>
      </w:r>
      <w:r>
        <w:rPr>
          <w:spacing w:val="1"/>
          <w:w w:val="103"/>
        </w:rPr>
        <w:t>t</w:t>
      </w:r>
      <w:r>
        <w:rPr>
          <w:spacing w:val="1"/>
          <w:w w:val="103"/>
        </w:rPr>
        <w:t>h</w:t>
      </w:r>
      <w:r>
        <w:rPr>
          <w:spacing w:val="1"/>
          <w:w w:val="103"/>
        </w:rPr>
        <w:t>a</w:t>
      </w:r>
      <w:r>
        <w:rPr>
          <w:w w:val="103"/>
        </w:rPr>
        <w:t>t</w:t>
      </w:r>
      <w:r>
        <w:rPr>
          <w:spacing w:val="3"/>
        </w:rPr>
        <w:t> </w:t>
      </w:r>
      <w:r>
        <w:rPr>
          <w:spacing w:val="1"/>
          <w:w w:val="103"/>
        </w:rPr>
        <w:t>exp</w:t>
      </w:r>
      <w:r>
        <w:rPr>
          <w:spacing w:val="1"/>
          <w:w w:val="103"/>
        </w:rPr>
        <w:t>a</w:t>
      </w:r>
      <w:r>
        <w:rPr>
          <w:spacing w:val="1"/>
          <w:w w:val="103"/>
        </w:rPr>
        <w:t>n</w:t>
      </w:r>
      <w:r>
        <w:rPr>
          <w:spacing w:val="1"/>
          <w:w w:val="103"/>
        </w:rPr>
        <w:t>d</w:t>
      </w:r>
      <w:r>
        <w:rPr>
          <w:w w:val="103"/>
        </w:rPr>
        <w:t>s</w:t>
      </w:r>
      <w:r>
        <w:rPr>
          <w:spacing w:val="3"/>
        </w:rPr>
        <w:t> </w:t>
      </w:r>
      <w:r>
        <w:rPr>
          <w:spacing w:val="1"/>
          <w:w w:val="103"/>
        </w:rPr>
        <w:t>t</w:t>
      </w:r>
      <w:r>
        <w:rPr>
          <w:w w:val="103"/>
        </w:rPr>
        <w:t>o</w:t>
      </w:r>
      <w:r>
        <w:rPr>
          <w:spacing w:val="3"/>
        </w:rPr>
        <w:t> </w:t>
      </w:r>
      <w:r>
        <w:rPr>
          <w:w w:val="103"/>
        </w:rPr>
        <w:t>f</w:t>
      </w:r>
      <w:r>
        <w:rPr>
          <w:w w:val="103"/>
        </w:rPr>
        <w:t>i</w:t>
      </w:r>
      <w:r>
        <w:rPr>
          <w:w w:val="103"/>
        </w:rPr>
        <w:t>ll</w:t>
      </w:r>
      <w:r>
        <w:rPr>
          <w:spacing w:val="3"/>
        </w:rPr>
        <w:t> </w:t>
      </w:r>
      <w:r>
        <w:rPr>
          <w:w w:val="103"/>
        </w:rPr>
        <w:t>a</w:t>
      </w:r>
      <w:r>
        <w:rPr>
          <w:spacing w:val="3"/>
        </w:rPr>
        <w:t> </w:t>
      </w:r>
      <w:r>
        <w:rPr>
          <w:spacing w:val="1"/>
          <w:w w:val="103"/>
        </w:rPr>
        <w:t>3</w:t>
      </w:r>
      <w:r>
        <w:rPr>
          <w:w w:val="103"/>
        </w:rPr>
        <w:t>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28"/>
          <w:w w:val="103"/>
        </w:rPr>
        <w:t>sp</w:t>
      </w:r>
      <w:r>
        <w:rPr>
          <w:spacing w:val="-28"/>
          <w:w w:val="103"/>
        </w:rPr>
        <w:t>he</w:t>
      </w:r>
      <w:r>
        <w:rPr>
          <w:spacing w:val="-28"/>
          <w:w w:val="103"/>
        </w:rPr>
        <w:t>re</w:t>
      </w:r>
      <w:r>
        <w:rPr>
          <w:spacing w:val="1"/>
          <w:w w:val="103"/>
        </w:rPr>
        <w:t> </w:t>
      </w:r>
      <w:r>
        <w:rPr/>
        <w:t>centered on</w:t>
      </w:r>
      <w:r>
        <w:rPr>
          <w:spacing w:val="9"/>
        </w:rPr>
        <w:t> </w:t>
      </w:r>
      <w:r>
        <w:rPr/>
        <w:t>it.</w:t>
      </w:r>
    </w:p>
    <w:p>
      <w:pPr>
        <w:pStyle w:val="BodyText"/>
        <w:spacing w:line="254" w:lineRule="auto"/>
        <w:ind w:right="163" w:firstLine="187"/>
      </w:pPr>
      <w:r>
        <w:rPr>
          <w:w w:val="105"/>
        </w:rPr>
        <w:t>You have a 50 percent chance to instantly travel to a random plane of existence, avoiding the explosion. If you fail to avoid the effect, you take force damage equal to 16 × the number of charges in the staff.</w:t>
      </w:r>
    </w:p>
    <w:p>
      <w:pPr>
        <w:pStyle w:val="BodyText"/>
        <w:spacing w:line="252" w:lineRule="auto"/>
        <w:ind w:right="150"/>
      </w:pPr>
      <w:r>
        <w:rPr>
          <w:w w:val="105"/>
        </w:rPr>
        <w:t>Every other creature in the area must make a DC 17 Dexterity saving throw. On a failed save, a creature takes an amount of damage based on how far away it is from the point of origin, as shown in the following table. On a successful save, a creature takes half as much damage.</w:t>
      </w:r>
    </w:p>
    <w:p>
      <w:pPr>
        <w:tabs>
          <w:tab w:pos="1993" w:val="left" w:leader="none"/>
        </w:tabs>
        <w:spacing w:before="110"/>
        <w:ind w:left="232" w:right="0" w:firstLine="0"/>
        <w:jc w:val="left"/>
        <w:rPr>
          <w:rFonts w:ascii="Carlito"/>
          <w:b/>
          <w:sz w:val="17"/>
        </w:rPr>
      </w:pPr>
      <w:r>
        <w:rPr>
          <w:rFonts w:ascii="Carlito"/>
          <w:b/>
          <w:w w:val="105"/>
          <w:sz w:val="17"/>
        </w:rPr>
        <w:t>Distance from</w:t>
      </w:r>
      <w:r>
        <w:rPr>
          <w:rFonts w:ascii="Carlito"/>
          <w:b/>
          <w:spacing w:val="2"/>
          <w:w w:val="105"/>
          <w:sz w:val="17"/>
        </w:rPr>
        <w:t> </w:t>
      </w:r>
      <w:r>
        <w:rPr>
          <w:rFonts w:ascii="Carlito"/>
          <w:b/>
          <w:w w:val="105"/>
          <w:sz w:val="17"/>
        </w:rPr>
        <w:t>Origin</w:t>
        <w:tab/>
        <w:t>Damage</w:t>
      </w:r>
    </w:p>
    <w:p>
      <w:pPr>
        <w:tabs>
          <w:tab w:pos="1993" w:val="left" w:leader="none"/>
        </w:tabs>
        <w:spacing w:line="249" w:lineRule="auto" w:before="13"/>
        <w:ind w:left="232" w:right="38"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10 ft. away</w:t>
      </w:r>
      <w:r>
        <w:rPr>
          <w:rFonts w:ascii="Carlito" w:hAnsi="Carlito"/>
          <w:spacing w:val="3"/>
          <w:w w:val="105"/>
          <w:sz w:val="17"/>
          <w:shd w:fill="EEECE1" w:color="auto" w:val="clear"/>
        </w:rPr>
        <w:t> </w:t>
      </w:r>
      <w:r>
        <w:rPr>
          <w:rFonts w:ascii="Carlito" w:hAnsi="Carlito"/>
          <w:w w:val="105"/>
          <w:sz w:val="17"/>
          <w:shd w:fill="EEECE1" w:color="auto" w:val="clear"/>
        </w:rPr>
        <w:t>or</w:t>
      </w:r>
      <w:r>
        <w:rPr>
          <w:rFonts w:ascii="Carlito" w:hAnsi="Carlito"/>
          <w:spacing w:val="1"/>
          <w:w w:val="105"/>
          <w:sz w:val="17"/>
          <w:shd w:fill="EEECE1" w:color="auto" w:val="clear"/>
        </w:rPr>
        <w:t> </w:t>
      </w:r>
      <w:r>
        <w:rPr>
          <w:rFonts w:ascii="Carlito" w:hAnsi="Carlito"/>
          <w:w w:val="105"/>
          <w:sz w:val="17"/>
          <w:shd w:fill="EEECE1" w:color="auto" w:val="clear"/>
        </w:rPr>
        <w:t>closer</w:t>
        <w:tab/>
        <w:t>8 × the number of charges in the staff</w:t>
      </w:r>
      <w:r>
        <w:rPr>
          <w:rFonts w:ascii="Carlito" w:hAnsi="Carlito"/>
          <w:w w:val="105"/>
          <w:sz w:val="17"/>
        </w:rPr>
        <w:t> 11 to 20</w:t>
      </w:r>
      <w:r>
        <w:rPr>
          <w:rFonts w:ascii="Carlito" w:hAnsi="Carlito"/>
          <w:spacing w:val="3"/>
          <w:w w:val="105"/>
          <w:sz w:val="17"/>
        </w:rPr>
        <w:t> </w:t>
      </w:r>
      <w:r>
        <w:rPr>
          <w:rFonts w:ascii="Carlito" w:hAnsi="Carlito"/>
          <w:w w:val="105"/>
          <w:sz w:val="17"/>
        </w:rPr>
        <w:t>ft. away</w:t>
        <w:tab/>
        <w:t>6 × the number of charges in the</w:t>
      </w:r>
      <w:r>
        <w:rPr>
          <w:rFonts w:ascii="Carlito" w:hAnsi="Carlito"/>
          <w:spacing w:val="10"/>
          <w:w w:val="105"/>
          <w:sz w:val="17"/>
        </w:rPr>
        <w:t> </w:t>
      </w:r>
      <w:r>
        <w:rPr>
          <w:rFonts w:ascii="Carlito" w:hAnsi="Carlito"/>
          <w:w w:val="105"/>
          <w:sz w:val="17"/>
        </w:rPr>
        <w:t>staff</w:t>
      </w:r>
    </w:p>
    <w:p>
      <w:pPr>
        <w:pStyle w:val="BodyText"/>
        <w:spacing w:line="220" w:lineRule="exact"/>
        <w:ind w:left="126" w:right="-15"/>
        <w:rPr>
          <w:rFonts w:ascii="Carlito"/>
          <w:sz w:val="20"/>
        </w:rPr>
      </w:pPr>
      <w:r>
        <w:rPr>
          <w:rFonts w:ascii="Carlito"/>
          <w:position w:val="-3"/>
          <w:sz w:val="20"/>
        </w:rPr>
        <w:pict>
          <v:shape style="width:236.4pt;height:11.05pt;mso-position-horizontal-relative:char;mso-position-vertical-relative:line" type="#_x0000_t202" filled="true" fillcolor="#eeece1" stroked="false">
            <w10:anchorlock/>
            <v:textbox inset="0,0,0,0">
              <w:txbxContent>
                <w:p>
                  <w:pPr>
                    <w:tabs>
                      <w:tab w:pos="1867" w:val="left" w:leader="none"/>
                    </w:tabs>
                    <w:spacing w:before="6"/>
                    <w:ind w:left="105" w:right="0" w:firstLine="0"/>
                    <w:jc w:val="left"/>
                    <w:rPr>
                      <w:rFonts w:ascii="Carlito" w:hAnsi="Carlito"/>
                      <w:sz w:val="17"/>
                    </w:rPr>
                  </w:pPr>
                  <w:r>
                    <w:rPr>
                      <w:rFonts w:ascii="Carlito" w:hAnsi="Carlito"/>
                      <w:w w:val="105"/>
                      <w:sz w:val="17"/>
                    </w:rPr>
                    <w:t>21 to 30</w:t>
                  </w:r>
                  <w:r>
                    <w:rPr>
                      <w:rFonts w:ascii="Carlito" w:hAnsi="Carlito"/>
                      <w:spacing w:val="3"/>
                      <w:w w:val="105"/>
                      <w:sz w:val="17"/>
                    </w:rPr>
                    <w:t> </w:t>
                  </w:r>
                  <w:r>
                    <w:rPr>
                      <w:rFonts w:ascii="Carlito" w:hAnsi="Carlito"/>
                      <w:w w:val="105"/>
                      <w:sz w:val="17"/>
                    </w:rPr>
                    <w:t>ft. away</w:t>
                    <w:tab/>
                    <w:t>4 × the number of charges in the</w:t>
                  </w:r>
                  <w:r>
                    <w:rPr>
                      <w:rFonts w:ascii="Carlito" w:hAnsi="Carlito"/>
                      <w:spacing w:val="9"/>
                      <w:w w:val="105"/>
                      <w:sz w:val="17"/>
                    </w:rPr>
                    <w:t> </w:t>
                  </w:r>
                  <w:r>
                    <w:rPr>
                      <w:rFonts w:ascii="Carlito" w:hAnsi="Carlito"/>
                      <w:w w:val="105"/>
                      <w:sz w:val="17"/>
                    </w:rPr>
                    <w:t>staff</w:t>
                  </w:r>
                </w:p>
              </w:txbxContent>
            </v:textbox>
            <v:fill type="solid"/>
          </v:shape>
        </w:pict>
      </w:r>
      <w:r>
        <w:rPr>
          <w:rFonts w:ascii="Carlito"/>
          <w:position w:val="-3"/>
          <w:sz w:val="20"/>
        </w:rPr>
      </w:r>
    </w:p>
    <w:p>
      <w:pPr>
        <w:pStyle w:val="Heading4"/>
        <w:spacing w:before="178"/>
      </w:pPr>
      <w:r>
        <w:rPr>
          <w:color w:val="943634"/>
        </w:rPr>
        <w:t>Staff of Striking</w:t>
      </w:r>
    </w:p>
    <w:p>
      <w:pPr>
        <w:spacing w:before="16"/>
        <w:ind w:left="232" w:right="0" w:firstLine="0"/>
        <w:jc w:val="left"/>
        <w:rPr>
          <w:i/>
          <w:sz w:val="19"/>
        </w:rPr>
      </w:pPr>
      <w:r>
        <w:rPr>
          <w:i/>
          <w:w w:val="105"/>
          <w:sz w:val="19"/>
        </w:rPr>
        <w:t>Staff, very rare (requires attunement)</w:t>
      </w:r>
    </w:p>
    <w:p>
      <w:pPr>
        <w:pStyle w:val="BodyText"/>
        <w:spacing w:line="254" w:lineRule="auto" w:before="132"/>
        <w:ind w:right="177"/>
      </w:pPr>
      <w:r>
        <w:rPr>
          <w:w w:val="105"/>
        </w:rPr>
        <w:t>This staff can be wielded as a magic quarterstaff that grants a +3 bonus to attack and damage rolls made with it.</w:t>
      </w:r>
    </w:p>
    <w:p>
      <w:pPr>
        <w:pStyle w:val="BodyText"/>
        <w:spacing w:line="254" w:lineRule="auto"/>
        <w:ind w:right="383" w:firstLine="187"/>
      </w:pPr>
      <w:r>
        <w:rPr>
          <w:w w:val="105"/>
        </w:rPr>
        <w:t>The staff has 10 charges. When you hit with a melee attack using it, you can expend up to 3 of its charges. For each charge you expend, the target takes an extra 1d6 force damage. The staff regains 1d6 + 4 expended charges daily at dawn. If you expend the last charge, roll a d20. On a 1, the staff becomes a nonmagical quarterstaff.</w:t>
      </w:r>
    </w:p>
    <w:p>
      <w:pPr>
        <w:pStyle w:val="Heading4"/>
        <w:spacing w:before="80"/>
        <w:ind w:left="126"/>
      </w:pPr>
      <w:r>
        <w:rPr>
          <w:b w:val="0"/>
        </w:rPr>
        <w:br w:type="column"/>
      </w:r>
      <w:r>
        <w:rPr>
          <w:color w:val="943634"/>
        </w:rPr>
        <w:t>Staff of Swarming Insects</w:t>
      </w:r>
    </w:p>
    <w:p>
      <w:pPr>
        <w:spacing w:line="247" w:lineRule="auto" w:before="16"/>
        <w:ind w:left="126" w:right="676" w:firstLine="0"/>
        <w:jc w:val="left"/>
        <w:rPr>
          <w:i/>
          <w:sz w:val="19"/>
        </w:rPr>
      </w:pPr>
      <w:r>
        <w:rPr>
          <w:i/>
          <w:w w:val="105"/>
          <w:sz w:val="19"/>
        </w:rPr>
        <w:t>Staff, rare (requires attunement by a bard, cleric, </w:t>
      </w:r>
      <w:r>
        <w:rPr>
          <w:i/>
          <w:w w:val="105"/>
          <w:sz w:val="19"/>
        </w:rPr>
        <w:t>druid, sorcerer, warlock, or wizard)</w:t>
      </w:r>
    </w:p>
    <w:p>
      <w:pPr>
        <w:pStyle w:val="BodyText"/>
        <w:spacing w:line="254" w:lineRule="auto" w:before="127"/>
        <w:ind w:left="126" w:right="447"/>
      </w:pPr>
      <w:r>
        <w:rPr>
          <w:w w:val="105"/>
        </w:rPr>
        <w:t>This staff has 10 charges and regains 1d6 + 4 expended charges daily at dawn. If you expend the last charge, roll a d20. On a 1, a swarm of insects consumes and destroys the staff, then disperses.</w:t>
      </w:r>
    </w:p>
    <w:p>
      <w:pPr>
        <w:pStyle w:val="BodyText"/>
        <w:spacing w:line="252" w:lineRule="auto"/>
        <w:ind w:left="126" w:right="251" w:firstLine="187"/>
      </w:pPr>
      <w:r>
        <w:rPr>
          <w:rFonts w:ascii="Georgia"/>
          <w:b/>
          <w:i/>
          <w:w w:val="105"/>
        </w:rPr>
        <w:t>Spells. </w:t>
      </w:r>
      <w:r>
        <w:rPr>
          <w:w w:val="105"/>
        </w:rPr>
        <w:t>While holding the staff, you can use an action to expend some of its charges to cast one of the following spells from it, using your spell save DC: </w:t>
      </w:r>
      <w:r>
        <w:rPr>
          <w:i/>
          <w:w w:val="105"/>
        </w:rPr>
        <w:t>giant insect </w:t>
      </w:r>
      <w:r>
        <w:rPr>
          <w:w w:val="105"/>
        </w:rPr>
        <w:t>(4 charges) or </w:t>
      </w:r>
      <w:r>
        <w:rPr>
          <w:i/>
          <w:w w:val="105"/>
        </w:rPr>
        <w:t>insect plague </w:t>
      </w:r>
      <w:r>
        <w:rPr>
          <w:w w:val="105"/>
        </w:rPr>
        <w:t>(5 charges).</w:t>
      </w:r>
    </w:p>
    <w:p>
      <w:pPr>
        <w:pStyle w:val="BodyText"/>
        <w:spacing w:line="252" w:lineRule="auto"/>
        <w:ind w:left="126" w:right="332" w:firstLine="187"/>
      </w:pPr>
      <w:r>
        <w:rPr>
          <w:rFonts w:ascii="Georgia" w:hAnsi="Georgia"/>
          <w:b/>
          <w:i/>
          <w:w w:val="105"/>
        </w:rPr>
        <w:t>Insect</w:t>
      </w:r>
      <w:r>
        <w:rPr>
          <w:rFonts w:ascii="Georgia" w:hAnsi="Georgia"/>
          <w:b/>
          <w:i/>
          <w:spacing w:val="-32"/>
          <w:w w:val="105"/>
        </w:rPr>
        <w:t> </w:t>
      </w:r>
      <w:r>
        <w:rPr>
          <w:rFonts w:ascii="Georgia" w:hAnsi="Georgia"/>
          <w:b/>
          <w:i/>
          <w:w w:val="105"/>
        </w:rPr>
        <w:t>Cloud.</w:t>
      </w:r>
      <w:r>
        <w:rPr>
          <w:rFonts w:ascii="Georgia" w:hAnsi="Georgia"/>
          <w:b/>
          <w:i/>
          <w:spacing w:val="-33"/>
          <w:w w:val="105"/>
        </w:rPr>
        <w:t> </w:t>
      </w:r>
      <w:r>
        <w:rPr>
          <w:w w:val="105"/>
        </w:rPr>
        <w:t>While</w:t>
      </w:r>
      <w:r>
        <w:rPr>
          <w:spacing w:val="-25"/>
          <w:w w:val="105"/>
        </w:rPr>
        <w:t> </w:t>
      </w:r>
      <w:r>
        <w:rPr>
          <w:w w:val="105"/>
        </w:rPr>
        <w:t>holding</w:t>
      </w:r>
      <w:r>
        <w:rPr>
          <w:spacing w:val="-25"/>
          <w:w w:val="105"/>
        </w:rPr>
        <w:t> </w:t>
      </w:r>
      <w:r>
        <w:rPr>
          <w:w w:val="105"/>
        </w:rPr>
        <w:t>the</w:t>
      </w:r>
      <w:r>
        <w:rPr>
          <w:spacing w:val="-25"/>
          <w:w w:val="105"/>
        </w:rPr>
        <w:t> </w:t>
      </w:r>
      <w:r>
        <w:rPr>
          <w:w w:val="105"/>
        </w:rPr>
        <w:t>staff,</w:t>
      </w:r>
      <w:r>
        <w:rPr>
          <w:spacing w:val="-26"/>
          <w:w w:val="105"/>
        </w:rPr>
        <w:t> </w:t>
      </w:r>
      <w:r>
        <w:rPr>
          <w:w w:val="105"/>
        </w:rPr>
        <w:t>you</w:t>
      </w:r>
      <w:r>
        <w:rPr>
          <w:spacing w:val="-25"/>
          <w:w w:val="105"/>
        </w:rPr>
        <w:t> </w:t>
      </w:r>
      <w:r>
        <w:rPr>
          <w:w w:val="105"/>
        </w:rPr>
        <w:t>can</w:t>
      </w:r>
      <w:r>
        <w:rPr>
          <w:spacing w:val="-25"/>
          <w:w w:val="105"/>
        </w:rPr>
        <w:t> </w:t>
      </w:r>
      <w:r>
        <w:rPr>
          <w:w w:val="105"/>
        </w:rPr>
        <w:t>use an action and expend 1 charge to cause a swarm of </w:t>
      </w:r>
      <w:r>
        <w:rPr>
          <w:spacing w:val="1"/>
          <w:w w:val="103"/>
        </w:rPr>
        <w:t>ha</w:t>
      </w:r>
      <w:r>
        <w:rPr>
          <w:spacing w:val="1"/>
          <w:w w:val="103"/>
        </w:rPr>
        <w:t>r</w:t>
      </w:r>
      <w:r>
        <w:rPr>
          <w:spacing w:val="2"/>
          <w:w w:val="103"/>
        </w:rPr>
        <w:t>m</w:t>
      </w:r>
      <w:r>
        <w:rPr>
          <w:w w:val="103"/>
        </w:rPr>
        <w:t>l</w:t>
      </w:r>
      <w:r>
        <w:rPr>
          <w:spacing w:val="1"/>
          <w:w w:val="103"/>
        </w:rPr>
        <w:t>e</w:t>
      </w:r>
      <w:r>
        <w:rPr>
          <w:spacing w:val="1"/>
          <w:w w:val="103"/>
        </w:rPr>
        <w:t>s</w:t>
      </w:r>
      <w:r>
        <w:rPr>
          <w:w w:val="103"/>
        </w:rPr>
        <w:t>s</w:t>
      </w:r>
      <w:r>
        <w:rPr>
          <w:spacing w:val="3"/>
        </w:rPr>
        <w:t> </w:t>
      </w:r>
      <w:r>
        <w:rPr>
          <w:w w:val="103"/>
        </w:rPr>
        <w:t>f</w:t>
      </w:r>
      <w:r>
        <w:rPr>
          <w:w w:val="103"/>
        </w:rPr>
        <w:t>l</w:t>
      </w:r>
      <w:r>
        <w:rPr>
          <w:spacing w:val="1"/>
          <w:w w:val="103"/>
        </w:rPr>
        <w:t>y</w:t>
      </w:r>
      <w:r>
        <w:rPr>
          <w:w w:val="103"/>
        </w:rPr>
        <w:t>i</w:t>
      </w:r>
      <w:r>
        <w:rPr>
          <w:spacing w:val="1"/>
          <w:w w:val="103"/>
        </w:rPr>
        <w:t>n</w:t>
      </w:r>
      <w:r>
        <w:rPr>
          <w:w w:val="103"/>
        </w:rPr>
        <w:t>g</w:t>
      </w:r>
      <w:r>
        <w:rPr>
          <w:spacing w:val="3"/>
        </w:rPr>
        <w:t> </w:t>
      </w:r>
      <w:r>
        <w:rPr>
          <w:w w:val="103"/>
        </w:rPr>
        <w:t>i</w:t>
      </w:r>
      <w:r>
        <w:rPr>
          <w:spacing w:val="1"/>
          <w:w w:val="103"/>
        </w:rPr>
        <w:t>n</w:t>
      </w:r>
      <w:r>
        <w:rPr>
          <w:spacing w:val="1"/>
          <w:w w:val="103"/>
        </w:rPr>
        <w:t>s</w:t>
      </w:r>
      <w:r>
        <w:rPr>
          <w:spacing w:val="1"/>
          <w:w w:val="103"/>
        </w:rPr>
        <w:t>e</w:t>
      </w:r>
      <w:r>
        <w:rPr>
          <w:spacing w:val="1"/>
          <w:w w:val="103"/>
        </w:rPr>
        <w:t>c</w:t>
      </w:r>
      <w:r>
        <w:rPr>
          <w:spacing w:val="1"/>
          <w:w w:val="103"/>
        </w:rPr>
        <w:t>t</w:t>
      </w:r>
      <w:r>
        <w:rPr>
          <w:w w:val="103"/>
        </w:rPr>
        <w:t>s</w:t>
      </w:r>
      <w:r>
        <w:rPr>
          <w:spacing w:val="3"/>
        </w:rPr>
        <w:t> </w:t>
      </w:r>
      <w:r>
        <w:rPr>
          <w:spacing w:val="1"/>
          <w:w w:val="103"/>
        </w:rPr>
        <w:t>t</w:t>
      </w:r>
      <w:r>
        <w:rPr>
          <w:w w:val="103"/>
        </w:rPr>
        <w:t>o</w:t>
      </w:r>
      <w:r>
        <w:rPr>
          <w:spacing w:val="4"/>
        </w:rPr>
        <w:t> </w:t>
      </w:r>
      <w:r>
        <w:rPr>
          <w:spacing w:val="1"/>
          <w:w w:val="103"/>
        </w:rPr>
        <w:t>s</w:t>
      </w:r>
      <w:r>
        <w:rPr>
          <w:spacing w:val="1"/>
          <w:w w:val="103"/>
        </w:rPr>
        <w:t>p</w:t>
      </w:r>
      <w:r>
        <w:rPr>
          <w:spacing w:val="1"/>
          <w:w w:val="103"/>
        </w:rPr>
        <w:t>r</w:t>
      </w:r>
      <w:r>
        <w:rPr>
          <w:spacing w:val="1"/>
          <w:w w:val="103"/>
        </w:rPr>
        <w:t>e</w:t>
      </w:r>
      <w:r>
        <w:rPr>
          <w:spacing w:val="1"/>
          <w:w w:val="103"/>
        </w:rPr>
        <w:t>a</w:t>
      </w:r>
      <w:r>
        <w:rPr>
          <w:w w:val="103"/>
        </w:rPr>
        <w:t>d</w:t>
      </w:r>
      <w:r>
        <w:rPr>
          <w:spacing w:val="4"/>
        </w:rPr>
        <w:t> </w:t>
      </w:r>
      <w:r>
        <w:rPr>
          <w:spacing w:val="1"/>
          <w:w w:val="103"/>
        </w:rPr>
        <w:t>ou</w:t>
      </w:r>
      <w:r>
        <w:rPr>
          <w:w w:val="103"/>
        </w:rPr>
        <w:t>t</w:t>
      </w:r>
      <w:r>
        <w:rPr>
          <w:spacing w:val="3"/>
        </w:rPr>
        <w:t> </w:t>
      </w:r>
      <w:r>
        <w:rPr>
          <w:w w:val="103"/>
        </w:rPr>
        <w:t>i</w:t>
      </w:r>
      <w:r>
        <w:rPr>
          <w:w w:val="103"/>
        </w:rPr>
        <w:t>n</w:t>
      </w:r>
      <w:r>
        <w:rPr>
          <w:spacing w:val="4"/>
        </w:rPr>
        <w:t> </w:t>
      </w:r>
      <w:r>
        <w:rPr>
          <w:w w:val="103"/>
        </w:rPr>
        <w:t>a</w:t>
      </w:r>
      <w:r>
        <w:rPr>
          <w:spacing w:val="3"/>
        </w:rPr>
        <w:t> </w:t>
      </w: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 </w:t>
      </w:r>
      <w:r>
        <w:rPr>
          <w:w w:val="105"/>
        </w:rPr>
        <w:t>radius from you. The insects remain for 10 minutes, making the area heavily obscured for creatures other than you. The swarm moves with you, remaining centered on you. A wind of at least 10 miles per hour disperses the swarm and ends the effect.</w:t>
      </w:r>
    </w:p>
    <w:p>
      <w:pPr>
        <w:pStyle w:val="Heading4"/>
        <w:spacing w:before="176"/>
        <w:ind w:left="126"/>
      </w:pPr>
      <w:r>
        <w:rPr>
          <w:color w:val="943634"/>
        </w:rPr>
        <w:t>Staff of the Magi</w:t>
      </w:r>
    </w:p>
    <w:p>
      <w:pPr>
        <w:spacing w:line="254" w:lineRule="auto" w:before="16"/>
        <w:ind w:left="126" w:right="447" w:firstLine="0"/>
        <w:jc w:val="left"/>
        <w:rPr>
          <w:i/>
          <w:sz w:val="19"/>
        </w:rPr>
      </w:pPr>
      <w:r>
        <w:rPr>
          <w:i/>
          <w:w w:val="105"/>
          <w:sz w:val="19"/>
        </w:rPr>
        <w:t>Staff, legendary (requires attunement by a sorcerer, </w:t>
      </w:r>
      <w:r>
        <w:rPr>
          <w:i/>
          <w:w w:val="105"/>
          <w:sz w:val="19"/>
        </w:rPr>
        <w:t>warlock, or wizard)</w:t>
      </w:r>
    </w:p>
    <w:p>
      <w:pPr>
        <w:pStyle w:val="BodyText"/>
        <w:spacing w:line="252" w:lineRule="auto" w:before="118"/>
        <w:ind w:left="126" w:right="263"/>
      </w:pPr>
      <w:r>
        <w:rPr>
          <w:w w:val="105"/>
        </w:rPr>
        <w:t>This staff can be wielded as a magic quarterstaff that grants a +2 bonus to attack and damage rolls made with it. While you hold it, you gain a +2 bonus to spell attack rolls.</w:t>
      </w:r>
    </w:p>
    <w:p>
      <w:pPr>
        <w:pStyle w:val="BodyText"/>
        <w:spacing w:line="254" w:lineRule="auto" w:before="1"/>
        <w:ind w:left="126" w:right="538" w:firstLine="187"/>
      </w:pPr>
      <w:r>
        <w:rPr>
          <w:w w:val="105"/>
        </w:rPr>
        <w:t>The staff has 50 charges for the following properties. It regains 4d6 + 2 expended charges daily at dawn. If you expend the last charge, roll a d20. On a 20, the staff regains 1d12 + 1 charges.</w:t>
      </w:r>
    </w:p>
    <w:p>
      <w:pPr>
        <w:pStyle w:val="BodyText"/>
        <w:spacing w:line="252" w:lineRule="auto"/>
        <w:ind w:left="126" w:right="243" w:firstLine="187"/>
      </w:pPr>
      <w:r>
        <w:rPr>
          <w:rFonts w:ascii="Georgia" w:hAnsi="Georgia"/>
          <w:b/>
          <w:i/>
          <w:w w:val="105"/>
        </w:rPr>
        <w:t>Spell Absorption. </w:t>
      </w:r>
      <w:r>
        <w:rPr>
          <w:w w:val="105"/>
        </w:rPr>
        <w:t>While holding the staff, you have advantage on saving throws against spells. In addition, you can use your reaction when another creature casts a spell that targets only you. If you do, the staff absorbs the magic of the spell, canceling its effect and gaining a number of charges equal to the absorbed spell’s level. However, if doing so brings the staff’s total number of charges above 50, the staff explodes as if you activated its retributive strike (see below).</w:t>
      </w:r>
    </w:p>
    <w:p>
      <w:pPr>
        <w:spacing w:line="252" w:lineRule="auto" w:before="1"/>
        <w:ind w:left="126" w:right="190" w:firstLine="187"/>
        <w:jc w:val="left"/>
        <w:rPr>
          <w:sz w:val="19"/>
        </w:rPr>
      </w:pPr>
      <w:r>
        <w:rPr>
          <w:rFonts w:ascii="Georgia" w:hAnsi="Georgia"/>
          <w:b/>
          <w:i/>
          <w:sz w:val="19"/>
        </w:rPr>
        <w:t>Spells. </w:t>
      </w:r>
      <w:r>
        <w:rPr>
          <w:sz w:val="19"/>
        </w:rPr>
        <w:t>While holding the staff, you can use an  action to expend some of  its  charges  to  cast  one  of the following spells from it, using your spell save DC and spellcasting ability: </w:t>
      </w:r>
      <w:r>
        <w:rPr>
          <w:i/>
          <w:sz w:val="19"/>
        </w:rPr>
        <w:t>conjure elemental </w:t>
      </w:r>
      <w:r>
        <w:rPr>
          <w:sz w:val="19"/>
        </w:rPr>
        <w:t>(7 </w:t>
      </w:r>
      <w:r>
        <w:rPr>
          <w:spacing w:val="1"/>
          <w:w w:val="103"/>
          <w:sz w:val="19"/>
        </w:rPr>
        <w:t>ch</w:t>
      </w:r>
      <w:r>
        <w:rPr>
          <w:spacing w:val="1"/>
          <w:w w:val="103"/>
          <w:sz w:val="19"/>
        </w:rPr>
        <w:t>a</w:t>
      </w:r>
      <w:r>
        <w:rPr>
          <w:spacing w:val="1"/>
          <w:w w:val="103"/>
          <w:sz w:val="19"/>
        </w:rPr>
        <w:t>r</w:t>
      </w:r>
      <w:r>
        <w:rPr>
          <w:spacing w:val="1"/>
          <w:w w:val="103"/>
          <w:sz w:val="19"/>
        </w:rPr>
        <w:t>g</w:t>
      </w:r>
      <w:r>
        <w:rPr>
          <w:spacing w:val="1"/>
          <w:w w:val="103"/>
          <w:sz w:val="19"/>
        </w:rPr>
        <w:t>e</w:t>
      </w:r>
      <w:r>
        <w:rPr>
          <w:spacing w:val="1"/>
          <w:w w:val="103"/>
          <w:sz w:val="19"/>
        </w:rPr>
        <w:t>s)</w:t>
      </w:r>
      <w:r>
        <w:rPr>
          <w:w w:val="103"/>
          <w:sz w:val="19"/>
        </w:rPr>
        <w:t>,</w:t>
      </w:r>
      <w:r>
        <w:rPr>
          <w:spacing w:val="2"/>
          <w:sz w:val="19"/>
        </w:rPr>
        <w:t> </w:t>
      </w:r>
      <w:r>
        <w:rPr>
          <w:i/>
          <w:spacing w:val="1"/>
          <w:w w:val="103"/>
          <w:sz w:val="19"/>
        </w:rPr>
        <w:t>d</w:t>
      </w:r>
      <w:r>
        <w:rPr>
          <w:i/>
          <w:w w:val="103"/>
          <w:sz w:val="19"/>
        </w:rPr>
        <w:t>i</w:t>
      </w:r>
      <w:r>
        <w:rPr>
          <w:i/>
          <w:spacing w:val="1"/>
          <w:w w:val="103"/>
          <w:sz w:val="19"/>
        </w:rPr>
        <w:t>s</w:t>
      </w:r>
      <w:r>
        <w:rPr>
          <w:i/>
          <w:spacing w:val="1"/>
          <w:w w:val="103"/>
          <w:sz w:val="19"/>
        </w:rPr>
        <w:t>pe</w:t>
      </w:r>
      <w:r>
        <w:rPr>
          <w:i/>
          <w:w w:val="103"/>
          <w:sz w:val="19"/>
        </w:rPr>
        <w:t>l</w:t>
      </w:r>
      <w:r>
        <w:rPr>
          <w:i/>
          <w:spacing w:val="3"/>
          <w:sz w:val="19"/>
        </w:rPr>
        <w:t> </w:t>
      </w:r>
      <w:r>
        <w:rPr>
          <w:i/>
          <w:spacing w:val="2"/>
          <w:w w:val="103"/>
          <w:sz w:val="19"/>
        </w:rPr>
        <w:t>m</w:t>
      </w:r>
      <w:r>
        <w:rPr>
          <w:i/>
          <w:spacing w:val="1"/>
          <w:w w:val="103"/>
          <w:sz w:val="19"/>
        </w:rPr>
        <w:t>ag</w:t>
      </w:r>
      <w:r>
        <w:rPr>
          <w:i/>
          <w:w w:val="103"/>
          <w:sz w:val="19"/>
        </w:rPr>
        <w:t>i</w:t>
      </w:r>
      <w:r>
        <w:rPr>
          <w:i/>
          <w:w w:val="103"/>
          <w:sz w:val="19"/>
        </w:rPr>
        <w:t>c</w:t>
      </w:r>
      <w:r>
        <w:rPr>
          <w:i/>
          <w:spacing w:val="3"/>
          <w:sz w:val="19"/>
        </w:rPr>
        <w:t> </w:t>
      </w:r>
      <w:r>
        <w:rPr>
          <w:spacing w:val="1"/>
          <w:w w:val="103"/>
          <w:sz w:val="19"/>
        </w:rPr>
        <w:t>(</w:t>
      </w:r>
      <w:r>
        <w:rPr>
          <w:w w:val="103"/>
          <w:sz w:val="19"/>
        </w:rPr>
        <w:t>3</w:t>
      </w:r>
      <w:r>
        <w:rPr>
          <w:spacing w:val="4"/>
          <w:sz w:val="19"/>
        </w:rPr>
        <w:t> </w:t>
      </w:r>
      <w:r>
        <w:rPr>
          <w:spacing w:val="1"/>
          <w:w w:val="103"/>
          <w:sz w:val="19"/>
        </w:rPr>
        <w:t>c</w:t>
      </w:r>
      <w:r>
        <w:rPr>
          <w:spacing w:val="1"/>
          <w:w w:val="103"/>
          <w:sz w:val="19"/>
        </w:rPr>
        <w:t>h</w:t>
      </w:r>
      <w:r>
        <w:rPr>
          <w:spacing w:val="1"/>
          <w:w w:val="103"/>
          <w:sz w:val="19"/>
        </w:rPr>
        <w:t>a</w:t>
      </w:r>
      <w:r>
        <w:rPr>
          <w:spacing w:val="1"/>
          <w:w w:val="103"/>
          <w:sz w:val="19"/>
        </w:rPr>
        <w:t>rg</w:t>
      </w:r>
      <w:r>
        <w:rPr>
          <w:spacing w:val="1"/>
          <w:w w:val="103"/>
          <w:sz w:val="19"/>
        </w:rPr>
        <w:t>e</w:t>
      </w:r>
      <w:r>
        <w:rPr>
          <w:spacing w:val="1"/>
          <w:w w:val="103"/>
          <w:sz w:val="19"/>
        </w:rPr>
        <w:t>s</w:t>
      </w:r>
      <w:r>
        <w:rPr>
          <w:spacing w:val="1"/>
          <w:w w:val="103"/>
          <w:sz w:val="19"/>
        </w:rPr>
        <w:t>)</w:t>
      </w:r>
      <w:r>
        <w:rPr>
          <w:w w:val="103"/>
          <w:sz w:val="19"/>
        </w:rPr>
        <w:t>,</w:t>
      </w:r>
      <w:r>
        <w:rPr>
          <w:spacing w:val="2"/>
          <w:sz w:val="19"/>
        </w:rPr>
        <w:t> </w:t>
      </w:r>
      <w:r>
        <w:rPr>
          <w:i/>
          <w:w w:val="103"/>
          <w:sz w:val="19"/>
        </w:rPr>
        <w:t>fi</w:t>
      </w:r>
      <w:r>
        <w:rPr>
          <w:i/>
          <w:spacing w:val="1"/>
          <w:w w:val="103"/>
          <w:sz w:val="19"/>
        </w:rPr>
        <w:t>r</w:t>
      </w:r>
      <w:r>
        <w:rPr>
          <w:i/>
          <w:spacing w:val="1"/>
          <w:w w:val="103"/>
          <w:sz w:val="19"/>
        </w:rPr>
        <w:t>eb</w:t>
      </w:r>
      <w:r>
        <w:rPr>
          <w:i/>
          <w:spacing w:val="1"/>
          <w:w w:val="103"/>
          <w:sz w:val="19"/>
        </w:rPr>
        <w:t>a</w:t>
      </w:r>
      <w:r>
        <w:rPr>
          <w:i/>
          <w:w w:val="103"/>
          <w:sz w:val="19"/>
        </w:rPr>
        <w:t>ll</w:t>
      </w:r>
      <w:r>
        <w:rPr>
          <w:i/>
          <w:spacing w:val="3"/>
          <w:sz w:val="19"/>
        </w:rPr>
        <w:t> </w:t>
      </w:r>
      <w:r>
        <w:rPr>
          <w:spacing w:val="1"/>
          <w:w w:val="103"/>
          <w:sz w:val="19"/>
        </w:rPr>
        <w:t>(7</w:t>
      </w:r>
      <w:r>
        <w:rPr>
          <w:spacing w:val="1"/>
          <w:w w:val="103"/>
          <w:sz w:val="19"/>
        </w:rPr>
        <w:t>th</w:t>
      </w:r>
      <w:r>
        <w:rPr>
          <w:w w:val="31"/>
          <w:sz w:val="19"/>
        </w:rPr>
        <w:t>-­‐</w:t>
      </w:r>
      <w:r>
        <w:rPr>
          <w:spacing w:val="1"/>
          <w:w w:val="31"/>
          <w:sz w:val="19"/>
        </w:rPr>
        <w:t>‑</w:t>
      </w:r>
      <w:r>
        <w:rPr>
          <w:w w:val="103"/>
          <w:sz w:val="19"/>
        </w:rPr>
        <w:t>l</w:t>
      </w:r>
      <w:r>
        <w:rPr>
          <w:spacing w:val="1"/>
          <w:w w:val="103"/>
          <w:sz w:val="19"/>
        </w:rPr>
        <w:t>e</w:t>
      </w:r>
      <w:r>
        <w:rPr>
          <w:spacing w:val="1"/>
          <w:w w:val="103"/>
          <w:sz w:val="19"/>
        </w:rPr>
        <w:t>v</w:t>
      </w:r>
      <w:r>
        <w:rPr>
          <w:spacing w:val="1"/>
          <w:w w:val="103"/>
          <w:sz w:val="19"/>
        </w:rPr>
        <w:t>e</w:t>
      </w:r>
      <w:r>
        <w:rPr>
          <w:w w:val="103"/>
          <w:sz w:val="19"/>
        </w:rPr>
        <w:t>l </w:t>
      </w:r>
      <w:r>
        <w:rPr>
          <w:sz w:val="19"/>
        </w:rPr>
        <w:t>version, 7 charges), </w:t>
      </w:r>
      <w:r>
        <w:rPr>
          <w:i/>
          <w:sz w:val="19"/>
        </w:rPr>
        <w:t>flaming sphere </w:t>
      </w:r>
      <w:r>
        <w:rPr>
          <w:sz w:val="19"/>
        </w:rPr>
        <w:t>(2 charges), </w:t>
      </w:r>
      <w:r>
        <w:rPr>
          <w:i/>
          <w:sz w:val="19"/>
        </w:rPr>
        <w:t>ice </w:t>
      </w:r>
      <w:r>
        <w:rPr>
          <w:i/>
          <w:sz w:val="19"/>
        </w:rPr>
        <w:t>storm </w:t>
      </w:r>
      <w:r>
        <w:rPr>
          <w:sz w:val="19"/>
        </w:rPr>
        <w:t>(4 charges), </w:t>
      </w:r>
      <w:r>
        <w:rPr>
          <w:i/>
          <w:sz w:val="19"/>
        </w:rPr>
        <w:t>invisibility </w:t>
      </w:r>
      <w:r>
        <w:rPr>
          <w:sz w:val="19"/>
        </w:rPr>
        <w:t>(2 charges), </w:t>
      </w:r>
      <w:r>
        <w:rPr>
          <w:i/>
          <w:sz w:val="19"/>
        </w:rPr>
        <w:t>knock </w:t>
      </w:r>
      <w:r>
        <w:rPr>
          <w:sz w:val="19"/>
        </w:rPr>
        <w:t>(2 </w:t>
      </w:r>
      <w:r>
        <w:rPr>
          <w:spacing w:val="1"/>
          <w:w w:val="103"/>
          <w:sz w:val="19"/>
        </w:rPr>
        <w:t>ch</w:t>
      </w:r>
      <w:r>
        <w:rPr>
          <w:spacing w:val="1"/>
          <w:w w:val="103"/>
          <w:sz w:val="19"/>
        </w:rPr>
        <w:t>a</w:t>
      </w:r>
      <w:r>
        <w:rPr>
          <w:spacing w:val="1"/>
          <w:w w:val="103"/>
          <w:sz w:val="19"/>
        </w:rPr>
        <w:t>r</w:t>
      </w:r>
      <w:r>
        <w:rPr>
          <w:spacing w:val="1"/>
          <w:w w:val="103"/>
          <w:sz w:val="19"/>
        </w:rPr>
        <w:t>g</w:t>
      </w:r>
      <w:r>
        <w:rPr>
          <w:spacing w:val="1"/>
          <w:w w:val="103"/>
          <w:sz w:val="19"/>
        </w:rPr>
        <w:t>e</w:t>
      </w:r>
      <w:r>
        <w:rPr>
          <w:spacing w:val="1"/>
          <w:w w:val="103"/>
          <w:sz w:val="19"/>
        </w:rPr>
        <w:t>s)</w:t>
      </w:r>
      <w:r>
        <w:rPr>
          <w:w w:val="103"/>
          <w:sz w:val="19"/>
        </w:rPr>
        <w:t>,</w:t>
      </w:r>
      <w:r>
        <w:rPr>
          <w:spacing w:val="8"/>
          <w:sz w:val="19"/>
        </w:rPr>
        <w:t> </w:t>
      </w:r>
      <w:r>
        <w:rPr>
          <w:i/>
          <w:w w:val="103"/>
          <w:sz w:val="19"/>
        </w:rPr>
        <w:t>li</w:t>
      </w:r>
      <w:r>
        <w:rPr>
          <w:i/>
          <w:spacing w:val="1"/>
          <w:w w:val="103"/>
          <w:sz w:val="19"/>
        </w:rPr>
        <w:t>g</w:t>
      </w:r>
      <w:r>
        <w:rPr>
          <w:i/>
          <w:spacing w:val="1"/>
          <w:w w:val="103"/>
          <w:sz w:val="19"/>
        </w:rPr>
        <w:t>h</w:t>
      </w:r>
      <w:r>
        <w:rPr>
          <w:i/>
          <w:w w:val="103"/>
          <w:sz w:val="19"/>
        </w:rPr>
        <w:t>t</w:t>
      </w:r>
      <w:r>
        <w:rPr>
          <w:i/>
          <w:spacing w:val="1"/>
          <w:w w:val="103"/>
          <w:sz w:val="19"/>
        </w:rPr>
        <w:t>n</w:t>
      </w:r>
      <w:r>
        <w:rPr>
          <w:i/>
          <w:w w:val="103"/>
          <w:sz w:val="19"/>
        </w:rPr>
        <w:t>i</w:t>
      </w:r>
      <w:r>
        <w:rPr>
          <w:i/>
          <w:spacing w:val="1"/>
          <w:w w:val="103"/>
          <w:sz w:val="19"/>
        </w:rPr>
        <w:t>n</w:t>
      </w:r>
      <w:r>
        <w:rPr>
          <w:i/>
          <w:w w:val="103"/>
          <w:sz w:val="19"/>
        </w:rPr>
        <w:t>g</w:t>
      </w:r>
      <w:r>
        <w:rPr>
          <w:i/>
          <w:spacing w:val="3"/>
          <w:sz w:val="19"/>
        </w:rPr>
        <w:t> </w:t>
      </w:r>
      <w:r>
        <w:rPr>
          <w:i/>
          <w:spacing w:val="1"/>
          <w:w w:val="103"/>
          <w:sz w:val="19"/>
        </w:rPr>
        <w:t>b</w:t>
      </w:r>
      <w:r>
        <w:rPr>
          <w:i/>
          <w:spacing w:val="1"/>
          <w:w w:val="103"/>
          <w:sz w:val="19"/>
        </w:rPr>
        <w:t>o</w:t>
      </w:r>
      <w:r>
        <w:rPr>
          <w:i/>
          <w:w w:val="103"/>
          <w:sz w:val="19"/>
        </w:rPr>
        <w:t>lt</w:t>
      </w:r>
      <w:r>
        <w:rPr>
          <w:i/>
          <w:spacing w:val="8"/>
          <w:sz w:val="19"/>
        </w:rPr>
        <w:t> </w:t>
      </w:r>
      <w:r>
        <w:rPr>
          <w:spacing w:val="1"/>
          <w:w w:val="103"/>
          <w:sz w:val="19"/>
        </w:rPr>
        <w:t>(7</w:t>
      </w:r>
      <w:r>
        <w:rPr>
          <w:w w:val="103"/>
          <w:sz w:val="19"/>
        </w:rPr>
        <w:t>t</w:t>
      </w:r>
      <w:r>
        <w:rPr>
          <w:spacing w:val="1"/>
          <w:w w:val="103"/>
          <w:sz w:val="19"/>
        </w:rPr>
        <w:t>h</w:t>
      </w:r>
      <w:r>
        <w:rPr>
          <w:w w:val="31"/>
          <w:sz w:val="19"/>
        </w:rPr>
        <w:t>-­‐‑</w:t>
      </w:r>
      <w:r>
        <w:rPr>
          <w:w w:val="103"/>
          <w:sz w:val="19"/>
        </w:rPr>
        <w:t>l</w:t>
      </w:r>
      <w:r>
        <w:rPr>
          <w:spacing w:val="1"/>
          <w:w w:val="103"/>
          <w:sz w:val="19"/>
        </w:rPr>
        <w:t>e</w:t>
      </w:r>
      <w:r>
        <w:rPr>
          <w:spacing w:val="1"/>
          <w:w w:val="103"/>
          <w:sz w:val="19"/>
        </w:rPr>
        <w:t>v</w:t>
      </w:r>
      <w:r>
        <w:rPr>
          <w:spacing w:val="1"/>
          <w:w w:val="103"/>
          <w:sz w:val="19"/>
        </w:rPr>
        <w:t>e</w:t>
      </w:r>
      <w:r>
        <w:rPr>
          <w:w w:val="103"/>
          <w:sz w:val="19"/>
        </w:rPr>
        <w:t>l</w:t>
      </w:r>
      <w:r>
        <w:rPr>
          <w:spacing w:val="8"/>
          <w:sz w:val="19"/>
        </w:rPr>
        <w:t> </w:t>
      </w:r>
      <w:r>
        <w:rPr>
          <w:spacing w:val="1"/>
          <w:w w:val="103"/>
          <w:sz w:val="19"/>
        </w:rPr>
        <w:t>v</w:t>
      </w:r>
      <w:r>
        <w:rPr>
          <w:spacing w:val="1"/>
          <w:w w:val="103"/>
          <w:sz w:val="19"/>
        </w:rPr>
        <w:t>e</w:t>
      </w:r>
      <w:r>
        <w:rPr>
          <w:spacing w:val="1"/>
          <w:w w:val="103"/>
          <w:sz w:val="19"/>
        </w:rPr>
        <w:t>r</w:t>
      </w:r>
      <w:r>
        <w:rPr>
          <w:spacing w:val="1"/>
          <w:w w:val="103"/>
          <w:sz w:val="19"/>
        </w:rPr>
        <w:t>s</w:t>
      </w:r>
      <w:r>
        <w:rPr>
          <w:w w:val="103"/>
          <w:sz w:val="19"/>
        </w:rPr>
        <w:t>i</w:t>
      </w:r>
      <w:r>
        <w:rPr>
          <w:spacing w:val="1"/>
          <w:w w:val="103"/>
          <w:sz w:val="19"/>
        </w:rPr>
        <w:t>o</w:t>
      </w:r>
      <w:r>
        <w:rPr>
          <w:spacing w:val="1"/>
          <w:w w:val="103"/>
          <w:sz w:val="19"/>
        </w:rPr>
        <w:t>n</w:t>
      </w:r>
      <w:r>
        <w:rPr>
          <w:w w:val="103"/>
          <w:sz w:val="19"/>
        </w:rPr>
        <w:t>,</w:t>
      </w:r>
      <w:r>
        <w:rPr>
          <w:spacing w:val="8"/>
          <w:sz w:val="19"/>
        </w:rPr>
        <w:t> </w:t>
      </w:r>
      <w:r>
        <w:rPr>
          <w:w w:val="103"/>
          <w:sz w:val="19"/>
        </w:rPr>
        <w:t>7</w:t>
      </w:r>
      <w:r>
        <w:rPr>
          <w:spacing w:val="9"/>
          <w:sz w:val="19"/>
        </w:rPr>
        <w:t> </w:t>
      </w:r>
      <w:r>
        <w:rPr>
          <w:spacing w:val="-9"/>
          <w:w w:val="103"/>
          <w:sz w:val="19"/>
        </w:rPr>
        <w:t>c</w:t>
      </w:r>
      <w:r>
        <w:rPr>
          <w:spacing w:val="-9"/>
          <w:w w:val="103"/>
          <w:sz w:val="19"/>
        </w:rPr>
        <w:t>h</w:t>
      </w:r>
      <w:r>
        <w:rPr>
          <w:spacing w:val="-9"/>
          <w:w w:val="103"/>
          <w:sz w:val="19"/>
        </w:rPr>
        <w:t>a</w:t>
      </w:r>
      <w:r>
        <w:rPr>
          <w:spacing w:val="-9"/>
          <w:w w:val="103"/>
          <w:sz w:val="19"/>
        </w:rPr>
        <w:t>r</w:t>
      </w:r>
      <w:r>
        <w:rPr>
          <w:spacing w:val="-9"/>
          <w:w w:val="103"/>
          <w:sz w:val="19"/>
        </w:rPr>
        <w:t>g</w:t>
      </w:r>
      <w:r>
        <w:rPr>
          <w:spacing w:val="-9"/>
          <w:w w:val="103"/>
          <w:sz w:val="19"/>
        </w:rPr>
        <w:t>e</w:t>
      </w:r>
      <w:r>
        <w:rPr>
          <w:spacing w:val="-9"/>
          <w:w w:val="103"/>
          <w:sz w:val="19"/>
        </w:rPr>
        <w:t>s</w:t>
      </w:r>
      <w:r>
        <w:rPr>
          <w:spacing w:val="-9"/>
          <w:w w:val="103"/>
          <w:sz w:val="19"/>
        </w:rPr>
        <w:t>)</w:t>
      </w:r>
      <w:r>
        <w:rPr>
          <w:spacing w:val="-10"/>
          <w:w w:val="103"/>
          <w:sz w:val="19"/>
        </w:rPr>
        <w:t>,</w:t>
      </w:r>
      <w:r>
        <w:rPr>
          <w:w w:val="103"/>
          <w:sz w:val="19"/>
        </w:rPr>
        <w:t> </w:t>
      </w:r>
      <w:r>
        <w:rPr>
          <w:i/>
          <w:sz w:val="19"/>
        </w:rPr>
        <w:t>passwall </w:t>
      </w:r>
      <w:r>
        <w:rPr>
          <w:sz w:val="19"/>
        </w:rPr>
        <w:t>(5 charges), </w:t>
      </w:r>
      <w:r>
        <w:rPr>
          <w:i/>
          <w:sz w:val="19"/>
        </w:rPr>
        <w:t>plane shift </w:t>
      </w:r>
      <w:r>
        <w:rPr>
          <w:sz w:val="19"/>
        </w:rPr>
        <w:t>(7</w:t>
      </w:r>
      <w:r>
        <w:rPr>
          <w:spacing w:val="12"/>
          <w:sz w:val="19"/>
        </w:rPr>
        <w:t> </w:t>
      </w:r>
      <w:r>
        <w:rPr>
          <w:sz w:val="19"/>
        </w:rPr>
        <w:t>charges),</w:t>
      </w:r>
    </w:p>
    <w:p>
      <w:pPr>
        <w:spacing w:after="0" w:line="252" w:lineRule="auto"/>
        <w:jc w:val="left"/>
        <w:rPr>
          <w:sz w:val="19"/>
        </w:rPr>
        <w:sectPr>
          <w:pgSz w:w="12240" w:h="15840"/>
          <w:pgMar w:header="0" w:footer="644" w:top="1360" w:bottom="840" w:left="920" w:right="920"/>
          <w:cols w:num="2" w:equalWidth="0">
            <w:col w:w="4895" w:space="630"/>
            <w:col w:w="4875"/>
          </w:cols>
        </w:sectPr>
      </w:pPr>
    </w:p>
    <w:p>
      <w:pPr>
        <w:spacing w:before="86"/>
        <w:ind w:left="232" w:right="0" w:firstLine="0"/>
        <w:jc w:val="left"/>
        <w:rPr>
          <w:sz w:val="19"/>
        </w:rPr>
      </w:pPr>
      <w:r>
        <w:rPr>
          <w:i/>
          <w:w w:val="105"/>
          <w:sz w:val="19"/>
        </w:rPr>
        <w:t>telekinesis </w:t>
      </w:r>
      <w:r>
        <w:rPr>
          <w:w w:val="105"/>
          <w:sz w:val="19"/>
        </w:rPr>
        <w:t>(5 charges), </w:t>
      </w:r>
      <w:r>
        <w:rPr>
          <w:i/>
          <w:w w:val="105"/>
          <w:sz w:val="19"/>
        </w:rPr>
        <w:t>wall of fire </w:t>
      </w:r>
      <w:r>
        <w:rPr>
          <w:w w:val="105"/>
          <w:sz w:val="19"/>
        </w:rPr>
        <w:t>(4 charges), or</w:t>
      </w:r>
    </w:p>
    <w:p>
      <w:pPr>
        <w:spacing w:before="13"/>
        <w:ind w:left="232" w:right="0" w:firstLine="0"/>
        <w:jc w:val="left"/>
        <w:rPr>
          <w:sz w:val="19"/>
        </w:rPr>
      </w:pPr>
      <w:r>
        <w:rPr>
          <w:i/>
          <w:w w:val="105"/>
          <w:sz w:val="19"/>
        </w:rPr>
        <w:t>web </w:t>
      </w:r>
      <w:r>
        <w:rPr>
          <w:w w:val="105"/>
          <w:sz w:val="19"/>
        </w:rPr>
        <w:t>(2 charges).</w:t>
      </w:r>
    </w:p>
    <w:p>
      <w:pPr>
        <w:spacing w:line="252" w:lineRule="auto" w:before="12"/>
        <w:ind w:left="232" w:right="366" w:firstLine="187"/>
        <w:jc w:val="left"/>
        <w:rPr>
          <w:i/>
          <w:sz w:val="19"/>
        </w:rPr>
      </w:pPr>
      <w:r>
        <w:rPr>
          <w:w w:val="105"/>
          <w:sz w:val="19"/>
        </w:rPr>
        <w:t>You can also use an action to cast one of the following spells from the staff without using any charges: </w:t>
      </w:r>
      <w:r>
        <w:rPr>
          <w:i/>
          <w:w w:val="105"/>
          <w:sz w:val="19"/>
        </w:rPr>
        <w:t>arcane lock</w:t>
      </w:r>
      <w:r>
        <w:rPr>
          <w:w w:val="105"/>
          <w:sz w:val="19"/>
        </w:rPr>
        <w:t>, </w:t>
      </w:r>
      <w:r>
        <w:rPr>
          <w:i/>
          <w:w w:val="105"/>
          <w:sz w:val="19"/>
        </w:rPr>
        <w:t>detect magic</w:t>
      </w:r>
      <w:r>
        <w:rPr>
          <w:w w:val="105"/>
          <w:sz w:val="19"/>
        </w:rPr>
        <w:t>, </w:t>
      </w:r>
      <w:r>
        <w:rPr>
          <w:i/>
          <w:w w:val="105"/>
          <w:sz w:val="19"/>
        </w:rPr>
        <w:t>enlarge/reduce</w:t>
      </w:r>
      <w:r>
        <w:rPr>
          <w:w w:val="105"/>
          <w:sz w:val="19"/>
        </w:rPr>
        <w:t>, </w:t>
      </w:r>
      <w:r>
        <w:rPr>
          <w:i/>
          <w:w w:val="105"/>
          <w:sz w:val="19"/>
        </w:rPr>
        <w:t>light</w:t>
      </w:r>
      <w:r>
        <w:rPr>
          <w:w w:val="105"/>
          <w:sz w:val="19"/>
        </w:rPr>
        <w:t>, </w:t>
      </w:r>
      <w:r>
        <w:rPr>
          <w:i/>
          <w:w w:val="105"/>
          <w:sz w:val="19"/>
        </w:rPr>
        <w:t>mage hand</w:t>
      </w:r>
      <w:r>
        <w:rPr>
          <w:w w:val="105"/>
          <w:sz w:val="19"/>
        </w:rPr>
        <w:t>, or </w:t>
      </w:r>
      <w:r>
        <w:rPr>
          <w:i/>
          <w:w w:val="105"/>
          <w:sz w:val="19"/>
        </w:rPr>
        <w:t>protection from evil and good.</w:t>
      </w:r>
    </w:p>
    <w:p>
      <w:pPr>
        <w:pStyle w:val="BodyText"/>
        <w:spacing w:line="252" w:lineRule="auto" w:before="1"/>
        <w:ind w:right="152" w:firstLine="187"/>
      </w:pPr>
      <w:r>
        <w:rPr>
          <w:rFonts w:ascii="Georgia" w:hAnsi="Georgia"/>
          <w:b/>
          <w:i/>
        </w:rPr>
        <w:t>Retributive</w:t>
      </w:r>
      <w:r>
        <w:rPr>
          <w:rFonts w:ascii="Georgia" w:hAnsi="Georgia"/>
          <w:b/>
          <w:i/>
          <w:spacing w:val="-16"/>
        </w:rPr>
        <w:t> </w:t>
      </w:r>
      <w:r>
        <w:rPr>
          <w:rFonts w:ascii="Georgia" w:hAnsi="Georgia"/>
          <w:b/>
          <w:i/>
        </w:rPr>
        <w:t>Strike.</w:t>
      </w:r>
      <w:r>
        <w:rPr>
          <w:rFonts w:ascii="Georgia" w:hAnsi="Georgia"/>
          <w:b/>
          <w:i/>
          <w:spacing w:val="-16"/>
        </w:rPr>
        <w:t> </w:t>
      </w:r>
      <w:r>
        <w:rPr/>
        <w:t>You</w:t>
      </w:r>
      <w:r>
        <w:rPr>
          <w:spacing w:val="-9"/>
        </w:rPr>
        <w:t> </w:t>
      </w:r>
      <w:r>
        <w:rPr/>
        <w:t>can</w:t>
      </w:r>
      <w:r>
        <w:rPr>
          <w:spacing w:val="-8"/>
        </w:rPr>
        <w:t> </w:t>
      </w:r>
      <w:r>
        <w:rPr/>
        <w:t>use</w:t>
      </w:r>
      <w:r>
        <w:rPr>
          <w:spacing w:val="-10"/>
        </w:rPr>
        <w:t> </w:t>
      </w:r>
      <w:r>
        <w:rPr/>
        <w:t>an</w:t>
      </w:r>
      <w:r>
        <w:rPr>
          <w:spacing w:val="-8"/>
        </w:rPr>
        <w:t> </w:t>
      </w:r>
      <w:r>
        <w:rPr/>
        <w:t>action</w:t>
      </w:r>
      <w:r>
        <w:rPr>
          <w:spacing w:val="-9"/>
        </w:rPr>
        <w:t> </w:t>
      </w:r>
      <w:r>
        <w:rPr/>
        <w:t>to</w:t>
      </w:r>
      <w:r>
        <w:rPr>
          <w:spacing w:val="-9"/>
        </w:rPr>
        <w:t> </w:t>
      </w:r>
      <w:r>
        <w:rPr/>
        <w:t>break the staff over your knee or against a solid surface, performing a  retributive  strike.  The  staff  is destroyed and releases its remaining magic in an </w:t>
      </w:r>
      <w:r>
        <w:rPr>
          <w:spacing w:val="1"/>
          <w:w w:val="103"/>
        </w:rPr>
        <w:t>exp</w:t>
      </w:r>
      <w:r>
        <w:rPr>
          <w:w w:val="103"/>
        </w:rPr>
        <w:t>l</w:t>
      </w:r>
      <w:r>
        <w:rPr>
          <w:spacing w:val="1"/>
          <w:w w:val="103"/>
        </w:rPr>
        <w:t>o</w:t>
      </w:r>
      <w:r>
        <w:rPr>
          <w:spacing w:val="1"/>
          <w:w w:val="103"/>
        </w:rPr>
        <w:t>s</w:t>
      </w:r>
      <w:r>
        <w:rPr>
          <w:w w:val="103"/>
        </w:rPr>
        <w:t>i</w:t>
      </w:r>
      <w:r>
        <w:rPr>
          <w:spacing w:val="1"/>
          <w:w w:val="103"/>
        </w:rPr>
        <w:t>o</w:t>
      </w:r>
      <w:r>
        <w:rPr>
          <w:w w:val="103"/>
        </w:rPr>
        <w:t>n</w:t>
      </w:r>
      <w:r>
        <w:rPr>
          <w:spacing w:val="4"/>
        </w:rPr>
        <w:t> </w:t>
      </w:r>
      <w:r>
        <w:rPr>
          <w:spacing w:val="1"/>
          <w:w w:val="103"/>
        </w:rPr>
        <w:t>t</w:t>
      </w:r>
      <w:r>
        <w:rPr>
          <w:spacing w:val="1"/>
          <w:w w:val="103"/>
        </w:rPr>
        <w:t>h</w:t>
      </w:r>
      <w:r>
        <w:rPr>
          <w:spacing w:val="1"/>
          <w:w w:val="103"/>
        </w:rPr>
        <w:t>a</w:t>
      </w:r>
      <w:r>
        <w:rPr>
          <w:w w:val="103"/>
        </w:rPr>
        <w:t>t</w:t>
      </w:r>
      <w:r>
        <w:rPr>
          <w:spacing w:val="3"/>
        </w:rPr>
        <w:t> </w:t>
      </w:r>
      <w:r>
        <w:rPr>
          <w:spacing w:val="1"/>
          <w:w w:val="103"/>
        </w:rPr>
        <w:t>exp</w:t>
      </w:r>
      <w:r>
        <w:rPr>
          <w:spacing w:val="1"/>
          <w:w w:val="103"/>
        </w:rPr>
        <w:t>a</w:t>
      </w:r>
      <w:r>
        <w:rPr>
          <w:spacing w:val="1"/>
          <w:w w:val="103"/>
        </w:rPr>
        <w:t>n</w:t>
      </w:r>
      <w:r>
        <w:rPr>
          <w:spacing w:val="1"/>
          <w:w w:val="103"/>
        </w:rPr>
        <w:t>d</w:t>
      </w:r>
      <w:r>
        <w:rPr>
          <w:w w:val="103"/>
        </w:rPr>
        <w:t>s</w:t>
      </w:r>
      <w:r>
        <w:rPr>
          <w:spacing w:val="3"/>
        </w:rPr>
        <w:t> </w:t>
      </w:r>
      <w:r>
        <w:rPr>
          <w:spacing w:val="1"/>
          <w:w w:val="103"/>
        </w:rPr>
        <w:t>t</w:t>
      </w:r>
      <w:r>
        <w:rPr>
          <w:w w:val="103"/>
        </w:rPr>
        <w:t>o</w:t>
      </w:r>
      <w:r>
        <w:rPr>
          <w:spacing w:val="2"/>
        </w:rPr>
        <w:t> </w:t>
      </w:r>
      <w:r>
        <w:rPr>
          <w:spacing w:val="1"/>
          <w:w w:val="103"/>
        </w:rPr>
        <w:t>fil</w:t>
      </w:r>
      <w:r>
        <w:rPr>
          <w:w w:val="103"/>
        </w:rPr>
        <w:t>l</w:t>
      </w:r>
      <w:r>
        <w:rPr>
          <w:spacing w:val="3"/>
        </w:rPr>
        <w:t> </w:t>
      </w:r>
      <w:r>
        <w:rPr>
          <w:w w:val="103"/>
        </w:rPr>
        <w:t>a</w:t>
      </w:r>
      <w:r>
        <w:rPr>
          <w:spacing w:val="3"/>
        </w:rPr>
        <w:t> </w:t>
      </w:r>
      <w:r>
        <w:rPr>
          <w:spacing w:val="1"/>
          <w:w w:val="103"/>
        </w:rPr>
        <w:t>30</w:t>
      </w:r>
      <w:r>
        <w:rPr>
          <w:w w:val="31"/>
        </w:rPr>
        <w:t>-­‐</w:t>
      </w:r>
      <w:r>
        <w:rPr>
          <w:spacing w:val="1"/>
          <w:w w:val="31"/>
        </w:rPr>
        <w:t>‑</w:t>
      </w:r>
      <w:r>
        <w:rPr>
          <w:w w:val="103"/>
        </w:rPr>
        <w:t>f</w:t>
      </w:r>
      <w:r>
        <w:rPr>
          <w:spacing w:val="1"/>
          <w:w w:val="103"/>
        </w:rPr>
        <w:t>o</w:t>
      </w:r>
      <w:r>
        <w:rPr>
          <w:spacing w:val="1"/>
          <w:w w:val="103"/>
        </w:rPr>
        <w:t>o</w:t>
      </w:r>
      <w:r>
        <w:rPr>
          <w:w w:val="103"/>
        </w:rPr>
        <w:t>t</w:t>
      </w:r>
      <w:r>
        <w:rPr>
          <w:w w:val="31"/>
        </w:rPr>
        <w:t>-­‐</w:t>
      </w:r>
      <w:r>
        <w:rPr>
          <w:spacing w:val="1"/>
          <w:w w:val="31"/>
        </w:rPr>
        <w:t>‑</w:t>
      </w:r>
      <w:r>
        <w:rPr>
          <w:spacing w:val="1"/>
          <w:w w:val="103"/>
        </w:rPr>
        <w:t>ra</w:t>
      </w:r>
      <w:r>
        <w:rPr>
          <w:spacing w:val="1"/>
          <w:w w:val="103"/>
        </w:rPr>
        <w:t>d</w:t>
      </w:r>
      <w:r>
        <w:rPr>
          <w:w w:val="103"/>
        </w:rPr>
        <w:t>i</w:t>
      </w:r>
      <w:r>
        <w:rPr>
          <w:spacing w:val="1"/>
          <w:w w:val="103"/>
        </w:rPr>
        <w:t>u</w:t>
      </w:r>
      <w:r>
        <w:rPr>
          <w:w w:val="103"/>
        </w:rPr>
        <w:t>s</w:t>
      </w:r>
      <w:r>
        <w:rPr>
          <w:spacing w:val="3"/>
        </w:rPr>
        <w:t> </w:t>
      </w:r>
      <w:r>
        <w:rPr>
          <w:spacing w:val="-29"/>
          <w:w w:val="103"/>
        </w:rPr>
        <w:t>sp</w:t>
      </w:r>
      <w:r>
        <w:rPr>
          <w:spacing w:val="-29"/>
          <w:w w:val="103"/>
        </w:rPr>
        <w:t>he</w:t>
      </w:r>
      <w:r>
        <w:rPr>
          <w:spacing w:val="-29"/>
          <w:w w:val="103"/>
        </w:rPr>
        <w:t>re</w:t>
      </w:r>
      <w:r>
        <w:rPr>
          <w:spacing w:val="1"/>
          <w:w w:val="103"/>
        </w:rPr>
        <w:t> </w:t>
      </w:r>
      <w:r>
        <w:rPr/>
        <w:t>centered on</w:t>
      </w:r>
      <w:r>
        <w:rPr>
          <w:spacing w:val="9"/>
        </w:rPr>
        <w:t> </w:t>
      </w:r>
      <w:r>
        <w:rPr/>
        <w:t>it.</w:t>
      </w:r>
    </w:p>
    <w:p>
      <w:pPr>
        <w:pStyle w:val="BodyText"/>
        <w:spacing w:line="254" w:lineRule="auto" w:before="4"/>
        <w:ind w:right="163" w:firstLine="187"/>
      </w:pPr>
      <w:r>
        <w:rPr>
          <w:w w:val="105"/>
        </w:rPr>
        <w:t>You have a 50 percent chance to instantly travel to a random plane of existence, avoiding the explosion. If you fail to avoid the effect, you take force damage equal to 16 × the number of charges in the staff.</w:t>
      </w:r>
    </w:p>
    <w:p>
      <w:pPr>
        <w:pStyle w:val="BodyText"/>
        <w:spacing w:line="252" w:lineRule="auto"/>
        <w:ind w:right="150"/>
      </w:pPr>
      <w:r>
        <w:rPr>
          <w:w w:val="105"/>
        </w:rPr>
        <w:t>Every other creature in the area must make a DC 17 Dexterity saving throw. On a failed save, a creature takes an amount of damage based on how far away it is from the point of origin, as shown in the following table. On a successful save, a creature takes half as much damage.</w:t>
      </w:r>
    </w:p>
    <w:p>
      <w:pPr>
        <w:tabs>
          <w:tab w:pos="1993" w:val="left" w:leader="none"/>
        </w:tabs>
        <w:spacing w:before="119"/>
        <w:ind w:left="232" w:right="0" w:firstLine="0"/>
        <w:jc w:val="left"/>
        <w:rPr>
          <w:rFonts w:ascii="Carlito"/>
          <w:b/>
          <w:sz w:val="17"/>
        </w:rPr>
      </w:pPr>
      <w:r>
        <w:rPr>
          <w:rFonts w:ascii="Carlito"/>
          <w:b/>
          <w:w w:val="105"/>
          <w:sz w:val="17"/>
        </w:rPr>
        <w:t>Distance from</w:t>
      </w:r>
      <w:r>
        <w:rPr>
          <w:rFonts w:ascii="Carlito"/>
          <w:b/>
          <w:spacing w:val="2"/>
          <w:w w:val="105"/>
          <w:sz w:val="17"/>
        </w:rPr>
        <w:t> </w:t>
      </w:r>
      <w:r>
        <w:rPr>
          <w:rFonts w:ascii="Carlito"/>
          <w:b/>
          <w:w w:val="105"/>
          <w:sz w:val="17"/>
        </w:rPr>
        <w:t>Origin</w:t>
        <w:tab/>
        <w:t>Damage</w:t>
      </w:r>
    </w:p>
    <w:p>
      <w:pPr>
        <w:tabs>
          <w:tab w:pos="1993" w:val="left" w:leader="none"/>
        </w:tabs>
        <w:spacing w:line="254" w:lineRule="auto" w:before="9"/>
        <w:ind w:left="232" w:right="38" w:hanging="106"/>
        <w:jc w:val="left"/>
        <w:rPr>
          <w:rFonts w:ascii="Carlito" w:hAnsi="Carlito"/>
          <w:sz w:val="17"/>
        </w:rPr>
      </w:pPr>
      <w:r>
        <w:rPr>
          <w:rFonts w:ascii="Times New Roman" w:hAnsi="Times New Roman"/>
          <w:w w:val="104"/>
          <w:sz w:val="17"/>
          <w:shd w:fill="EEECE1" w:color="auto" w:val="clear"/>
        </w:rPr>
        <w:t> </w:t>
      </w:r>
      <w:r>
        <w:rPr>
          <w:rFonts w:ascii="Times New Roman" w:hAnsi="Times New Roman"/>
          <w:spacing w:val="18"/>
          <w:sz w:val="17"/>
          <w:shd w:fill="EEECE1" w:color="auto" w:val="clear"/>
        </w:rPr>
        <w:t> </w:t>
      </w:r>
      <w:r>
        <w:rPr>
          <w:rFonts w:ascii="Carlito" w:hAnsi="Carlito"/>
          <w:w w:val="105"/>
          <w:sz w:val="17"/>
          <w:shd w:fill="EEECE1" w:color="auto" w:val="clear"/>
        </w:rPr>
        <w:t>10 ft. away</w:t>
      </w:r>
      <w:r>
        <w:rPr>
          <w:rFonts w:ascii="Carlito" w:hAnsi="Carlito"/>
          <w:spacing w:val="3"/>
          <w:w w:val="105"/>
          <w:sz w:val="17"/>
          <w:shd w:fill="EEECE1" w:color="auto" w:val="clear"/>
        </w:rPr>
        <w:t> </w:t>
      </w:r>
      <w:r>
        <w:rPr>
          <w:rFonts w:ascii="Carlito" w:hAnsi="Carlito"/>
          <w:w w:val="105"/>
          <w:sz w:val="17"/>
          <w:shd w:fill="EEECE1" w:color="auto" w:val="clear"/>
        </w:rPr>
        <w:t>or</w:t>
      </w:r>
      <w:r>
        <w:rPr>
          <w:rFonts w:ascii="Carlito" w:hAnsi="Carlito"/>
          <w:spacing w:val="1"/>
          <w:w w:val="105"/>
          <w:sz w:val="17"/>
          <w:shd w:fill="EEECE1" w:color="auto" w:val="clear"/>
        </w:rPr>
        <w:t> </w:t>
      </w:r>
      <w:r>
        <w:rPr>
          <w:rFonts w:ascii="Carlito" w:hAnsi="Carlito"/>
          <w:w w:val="105"/>
          <w:sz w:val="17"/>
          <w:shd w:fill="EEECE1" w:color="auto" w:val="clear"/>
        </w:rPr>
        <w:t>closer</w:t>
        <w:tab/>
        <w:t>8 × the number of charges in the staff</w:t>
      </w:r>
      <w:r>
        <w:rPr>
          <w:rFonts w:ascii="Carlito" w:hAnsi="Carlito"/>
          <w:w w:val="105"/>
          <w:sz w:val="17"/>
        </w:rPr>
        <w:t> 11 to 20</w:t>
      </w:r>
      <w:r>
        <w:rPr>
          <w:rFonts w:ascii="Carlito" w:hAnsi="Carlito"/>
          <w:spacing w:val="3"/>
          <w:w w:val="105"/>
          <w:sz w:val="17"/>
        </w:rPr>
        <w:t> </w:t>
      </w:r>
      <w:r>
        <w:rPr>
          <w:rFonts w:ascii="Carlito" w:hAnsi="Carlito"/>
          <w:w w:val="105"/>
          <w:sz w:val="17"/>
        </w:rPr>
        <w:t>ft. away</w:t>
        <w:tab/>
        <w:t>6 × the number of charges in the</w:t>
      </w:r>
      <w:r>
        <w:rPr>
          <w:rFonts w:ascii="Carlito" w:hAnsi="Carlito"/>
          <w:spacing w:val="9"/>
          <w:w w:val="105"/>
          <w:sz w:val="17"/>
        </w:rPr>
        <w:t> </w:t>
      </w:r>
      <w:r>
        <w:rPr>
          <w:rFonts w:ascii="Carlito" w:hAnsi="Carlito"/>
          <w:w w:val="105"/>
          <w:sz w:val="17"/>
        </w:rPr>
        <w:t>staff</w:t>
      </w:r>
    </w:p>
    <w:p>
      <w:pPr>
        <w:pStyle w:val="BodyText"/>
        <w:spacing w:line="220" w:lineRule="exact"/>
        <w:ind w:left="126" w:right="-15"/>
        <w:rPr>
          <w:rFonts w:ascii="Carlito"/>
          <w:sz w:val="20"/>
        </w:rPr>
      </w:pPr>
      <w:r>
        <w:rPr>
          <w:rFonts w:ascii="Carlito"/>
          <w:position w:val="-3"/>
          <w:sz w:val="20"/>
        </w:rPr>
        <w:pict>
          <v:shape style="width:236.4pt;height:11.05pt;mso-position-horizontal-relative:char;mso-position-vertical-relative:line" type="#_x0000_t202" filled="true" fillcolor="#eeece1" stroked="false">
            <w10:anchorlock/>
            <v:textbox inset="0,0,0,0">
              <w:txbxContent>
                <w:p>
                  <w:pPr>
                    <w:tabs>
                      <w:tab w:pos="1867" w:val="left" w:leader="none"/>
                    </w:tabs>
                    <w:spacing w:before="6"/>
                    <w:ind w:left="105" w:right="0" w:firstLine="0"/>
                    <w:jc w:val="left"/>
                    <w:rPr>
                      <w:rFonts w:ascii="Carlito" w:hAnsi="Carlito"/>
                      <w:sz w:val="17"/>
                    </w:rPr>
                  </w:pPr>
                  <w:r>
                    <w:rPr>
                      <w:rFonts w:ascii="Carlito" w:hAnsi="Carlito"/>
                      <w:w w:val="105"/>
                      <w:sz w:val="17"/>
                    </w:rPr>
                    <w:t>21 to 30</w:t>
                  </w:r>
                  <w:r>
                    <w:rPr>
                      <w:rFonts w:ascii="Carlito" w:hAnsi="Carlito"/>
                      <w:spacing w:val="3"/>
                      <w:w w:val="105"/>
                      <w:sz w:val="17"/>
                    </w:rPr>
                    <w:t> </w:t>
                  </w:r>
                  <w:r>
                    <w:rPr>
                      <w:rFonts w:ascii="Carlito" w:hAnsi="Carlito"/>
                      <w:w w:val="105"/>
                      <w:sz w:val="17"/>
                    </w:rPr>
                    <w:t>ft. away</w:t>
                    <w:tab/>
                    <w:t>4 × the number of charges in the</w:t>
                  </w:r>
                  <w:r>
                    <w:rPr>
                      <w:rFonts w:ascii="Carlito" w:hAnsi="Carlito"/>
                      <w:spacing w:val="9"/>
                      <w:w w:val="105"/>
                      <w:sz w:val="17"/>
                    </w:rPr>
                    <w:t> </w:t>
                  </w:r>
                  <w:r>
                    <w:rPr>
                      <w:rFonts w:ascii="Carlito" w:hAnsi="Carlito"/>
                      <w:w w:val="105"/>
                      <w:sz w:val="17"/>
                    </w:rPr>
                    <w:t>staff</w:t>
                  </w:r>
                </w:p>
              </w:txbxContent>
            </v:textbox>
            <v:fill type="solid"/>
          </v:shape>
        </w:pict>
      </w:r>
      <w:r>
        <w:rPr>
          <w:rFonts w:ascii="Carlito"/>
          <w:position w:val="-3"/>
          <w:sz w:val="20"/>
        </w:rPr>
      </w:r>
    </w:p>
    <w:p>
      <w:pPr>
        <w:pStyle w:val="Heading4"/>
        <w:spacing w:before="174"/>
      </w:pPr>
      <w:r>
        <w:rPr>
          <w:color w:val="943634"/>
        </w:rPr>
        <w:t>Staff of the Python</w:t>
      </w:r>
    </w:p>
    <w:p>
      <w:pPr>
        <w:spacing w:line="254" w:lineRule="auto" w:before="16"/>
        <w:ind w:left="232" w:right="499" w:firstLine="0"/>
        <w:jc w:val="left"/>
        <w:rPr>
          <w:i/>
          <w:sz w:val="19"/>
        </w:rPr>
      </w:pPr>
      <w:r>
        <w:rPr>
          <w:i/>
          <w:w w:val="105"/>
          <w:sz w:val="19"/>
        </w:rPr>
        <w:t>Staff, uncommon (requires attunement by a cleric, </w:t>
      </w:r>
      <w:r>
        <w:rPr>
          <w:i/>
          <w:w w:val="105"/>
          <w:sz w:val="19"/>
        </w:rPr>
        <w:t>druid, or warlock)</w:t>
      </w:r>
    </w:p>
    <w:p>
      <w:pPr>
        <w:pStyle w:val="BodyText"/>
        <w:spacing w:line="252" w:lineRule="auto" w:before="118"/>
        <w:ind w:right="187"/>
      </w:pPr>
      <w:r>
        <w:rPr>
          <w:w w:val="105"/>
        </w:rPr>
        <w:t>You can use an action to speak this staff’s command word and throw the staff on the ground within 10 feet of you. The staff becomes a giant constrictor snake under your control and acts on its own initiative count. By using a bonus action to speak the command word again, you return the staff to its normal form in a space formerly occupied by the snake.</w:t>
      </w:r>
    </w:p>
    <w:p>
      <w:pPr>
        <w:pStyle w:val="BodyText"/>
        <w:spacing w:line="254" w:lineRule="auto" w:before="2"/>
        <w:ind w:right="146" w:firstLine="187"/>
      </w:pPr>
      <w:r>
        <w:rPr>
          <w:w w:val="105"/>
        </w:rPr>
        <w:t>On your turn, you can mentally command the snake if it is within 60 feet of you and you aren’t incapacitated. You decide what action the snake takes and where it moves during its next turn, or you can issue it a general command, such as to attack your enemies or guard a location.</w:t>
      </w:r>
    </w:p>
    <w:p>
      <w:pPr>
        <w:pStyle w:val="BodyText"/>
        <w:spacing w:line="254" w:lineRule="auto"/>
        <w:ind w:right="143" w:firstLine="187"/>
      </w:pPr>
      <w:r>
        <w:rPr>
          <w:w w:val="105"/>
        </w:rPr>
        <w:t>If the snake is reduced to 0 hit points, it dies and reverts to its staff form. The staff then shatters and is destroyed. If the snake reverts to staff form before losing all its hit points, it regains all of them.</w:t>
      </w:r>
    </w:p>
    <w:p>
      <w:pPr>
        <w:pStyle w:val="Heading4"/>
        <w:spacing w:before="80"/>
        <w:ind w:left="126"/>
      </w:pPr>
      <w:r>
        <w:rPr>
          <w:b w:val="0"/>
        </w:rPr>
        <w:br w:type="column"/>
      </w:r>
      <w:r>
        <w:rPr>
          <w:color w:val="943634"/>
        </w:rPr>
        <w:t>Staff of the Woodlands</w:t>
      </w:r>
    </w:p>
    <w:p>
      <w:pPr>
        <w:spacing w:before="16"/>
        <w:ind w:left="126" w:right="0" w:firstLine="0"/>
        <w:jc w:val="left"/>
        <w:rPr>
          <w:i/>
          <w:sz w:val="19"/>
        </w:rPr>
      </w:pPr>
      <w:r>
        <w:rPr>
          <w:i/>
          <w:w w:val="105"/>
          <w:sz w:val="19"/>
        </w:rPr>
        <w:t>Staff, rare (requires attunement by a druid)</w:t>
      </w:r>
    </w:p>
    <w:p>
      <w:pPr>
        <w:pStyle w:val="BodyText"/>
        <w:spacing w:line="254" w:lineRule="auto" w:before="127"/>
        <w:ind w:left="126" w:right="246"/>
      </w:pPr>
      <w:r>
        <w:rPr>
          <w:w w:val="105"/>
        </w:rPr>
        <w:t>This staff can be wielded as a magic quarterstaff that grants a +2 bonus to attack and damage rolls made with it. While holding it, you have a +2 bonus to spell attack rolls.</w:t>
      </w:r>
    </w:p>
    <w:p>
      <w:pPr>
        <w:pStyle w:val="BodyText"/>
        <w:spacing w:line="252" w:lineRule="auto"/>
        <w:ind w:left="126" w:right="538" w:firstLine="187"/>
      </w:pPr>
      <w:r>
        <w:rPr>
          <w:w w:val="105"/>
        </w:rPr>
        <w:t>The staff has 10 charges for the following properties. It regains 1d6 + 4 expended charges daily at dawn. If you expend the last charge, roll a d20. On a 1, the staff loses its properties and becomes a nonmagical quarterstaff.</w:t>
      </w:r>
    </w:p>
    <w:p>
      <w:pPr>
        <w:spacing w:line="252" w:lineRule="auto" w:before="0"/>
        <w:ind w:left="126" w:right="339" w:firstLine="187"/>
        <w:jc w:val="left"/>
        <w:rPr>
          <w:sz w:val="19"/>
        </w:rPr>
      </w:pPr>
      <w:r>
        <w:rPr>
          <w:rFonts w:ascii="Georgia" w:hAnsi="Georgia"/>
          <w:b/>
          <w:i/>
          <w:w w:val="105"/>
          <w:sz w:val="19"/>
        </w:rPr>
        <w:t>Spells.</w:t>
      </w:r>
      <w:r>
        <w:rPr>
          <w:rFonts w:ascii="Georgia" w:hAnsi="Georgia"/>
          <w:b/>
          <w:i/>
          <w:spacing w:val="-20"/>
          <w:w w:val="105"/>
          <w:sz w:val="19"/>
        </w:rPr>
        <w:t> </w:t>
      </w:r>
      <w:r>
        <w:rPr>
          <w:w w:val="105"/>
          <w:sz w:val="19"/>
        </w:rPr>
        <w:t>You</w:t>
      </w:r>
      <w:r>
        <w:rPr>
          <w:spacing w:val="-12"/>
          <w:w w:val="105"/>
          <w:sz w:val="19"/>
        </w:rPr>
        <w:t> </w:t>
      </w:r>
      <w:r>
        <w:rPr>
          <w:w w:val="105"/>
          <w:sz w:val="19"/>
        </w:rPr>
        <w:t>can</w:t>
      </w:r>
      <w:r>
        <w:rPr>
          <w:spacing w:val="-12"/>
          <w:w w:val="105"/>
          <w:sz w:val="19"/>
        </w:rPr>
        <w:t> </w:t>
      </w:r>
      <w:r>
        <w:rPr>
          <w:w w:val="105"/>
          <w:sz w:val="19"/>
        </w:rPr>
        <w:t>use</w:t>
      </w:r>
      <w:r>
        <w:rPr>
          <w:spacing w:val="-12"/>
          <w:w w:val="105"/>
          <w:sz w:val="19"/>
        </w:rPr>
        <w:t> </w:t>
      </w:r>
      <w:r>
        <w:rPr>
          <w:w w:val="105"/>
          <w:sz w:val="19"/>
        </w:rPr>
        <w:t>an</w:t>
      </w:r>
      <w:r>
        <w:rPr>
          <w:spacing w:val="-12"/>
          <w:w w:val="105"/>
          <w:sz w:val="19"/>
        </w:rPr>
        <w:t> </w:t>
      </w:r>
      <w:r>
        <w:rPr>
          <w:w w:val="105"/>
          <w:sz w:val="19"/>
        </w:rPr>
        <w:t>action</w:t>
      </w:r>
      <w:r>
        <w:rPr>
          <w:spacing w:val="-11"/>
          <w:w w:val="105"/>
          <w:sz w:val="19"/>
        </w:rPr>
        <w:t> </w:t>
      </w:r>
      <w:r>
        <w:rPr>
          <w:w w:val="105"/>
          <w:sz w:val="19"/>
        </w:rPr>
        <w:t>to</w:t>
      </w:r>
      <w:r>
        <w:rPr>
          <w:spacing w:val="-13"/>
          <w:w w:val="105"/>
          <w:sz w:val="19"/>
        </w:rPr>
        <w:t> </w:t>
      </w:r>
      <w:r>
        <w:rPr>
          <w:w w:val="105"/>
          <w:sz w:val="19"/>
        </w:rPr>
        <w:t>expend</w:t>
      </w:r>
      <w:r>
        <w:rPr>
          <w:spacing w:val="-12"/>
          <w:w w:val="105"/>
          <w:sz w:val="19"/>
        </w:rPr>
        <w:t> </w:t>
      </w:r>
      <w:r>
        <w:rPr>
          <w:w w:val="105"/>
          <w:sz w:val="19"/>
        </w:rPr>
        <w:t>1</w:t>
      </w:r>
      <w:r>
        <w:rPr>
          <w:spacing w:val="-13"/>
          <w:w w:val="105"/>
          <w:sz w:val="19"/>
        </w:rPr>
        <w:t> </w:t>
      </w:r>
      <w:r>
        <w:rPr>
          <w:w w:val="105"/>
          <w:sz w:val="19"/>
        </w:rPr>
        <w:t>or</w:t>
      </w:r>
      <w:r>
        <w:rPr>
          <w:spacing w:val="-12"/>
          <w:w w:val="105"/>
          <w:sz w:val="19"/>
        </w:rPr>
        <w:t> </w:t>
      </w:r>
      <w:r>
        <w:rPr>
          <w:w w:val="105"/>
          <w:sz w:val="19"/>
        </w:rPr>
        <w:t>more of the staff’s charges to cast one of the following spells from it, using your spell save DC: </w:t>
      </w:r>
      <w:r>
        <w:rPr>
          <w:i/>
          <w:w w:val="105"/>
          <w:sz w:val="19"/>
        </w:rPr>
        <w:t>animal </w:t>
      </w:r>
      <w:r>
        <w:rPr>
          <w:i/>
          <w:w w:val="105"/>
          <w:sz w:val="19"/>
        </w:rPr>
        <w:t>friendship </w:t>
      </w:r>
      <w:r>
        <w:rPr>
          <w:w w:val="105"/>
          <w:sz w:val="19"/>
        </w:rPr>
        <w:t>(1 charge), </w:t>
      </w:r>
      <w:r>
        <w:rPr>
          <w:i/>
          <w:w w:val="105"/>
          <w:sz w:val="19"/>
        </w:rPr>
        <w:t>awaken </w:t>
      </w:r>
      <w:r>
        <w:rPr>
          <w:w w:val="105"/>
          <w:sz w:val="19"/>
        </w:rPr>
        <w:t>(5 charges), </w:t>
      </w:r>
      <w:r>
        <w:rPr>
          <w:i/>
          <w:w w:val="105"/>
          <w:sz w:val="19"/>
        </w:rPr>
        <w:t>barkskin </w:t>
      </w:r>
      <w:r>
        <w:rPr>
          <w:w w:val="105"/>
          <w:sz w:val="19"/>
        </w:rPr>
        <w:t>(2 charges), </w:t>
      </w:r>
      <w:r>
        <w:rPr>
          <w:i/>
          <w:w w:val="105"/>
          <w:sz w:val="19"/>
        </w:rPr>
        <w:t>locate animals or plants </w:t>
      </w:r>
      <w:r>
        <w:rPr>
          <w:w w:val="105"/>
          <w:sz w:val="19"/>
        </w:rPr>
        <w:t>(2 charges), </w:t>
      </w:r>
      <w:r>
        <w:rPr>
          <w:i/>
          <w:w w:val="105"/>
          <w:sz w:val="19"/>
        </w:rPr>
        <w:t>speak with animals </w:t>
      </w:r>
      <w:r>
        <w:rPr>
          <w:w w:val="105"/>
          <w:sz w:val="19"/>
        </w:rPr>
        <w:t>(1 charge), </w:t>
      </w:r>
      <w:r>
        <w:rPr>
          <w:i/>
          <w:w w:val="105"/>
          <w:sz w:val="19"/>
        </w:rPr>
        <w:t>speak with plants </w:t>
      </w:r>
      <w:r>
        <w:rPr>
          <w:w w:val="105"/>
          <w:sz w:val="19"/>
        </w:rPr>
        <w:t>(3 charges), or </w:t>
      </w:r>
      <w:r>
        <w:rPr>
          <w:i/>
          <w:w w:val="105"/>
          <w:sz w:val="19"/>
        </w:rPr>
        <w:t>wall of thorns </w:t>
      </w:r>
      <w:r>
        <w:rPr>
          <w:w w:val="105"/>
          <w:sz w:val="19"/>
        </w:rPr>
        <w:t>(6</w:t>
      </w:r>
      <w:r>
        <w:rPr>
          <w:spacing w:val="3"/>
          <w:w w:val="105"/>
          <w:sz w:val="19"/>
        </w:rPr>
        <w:t> </w:t>
      </w:r>
      <w:r>
        <w:rPr>
          <w:w w:val="105"/>
          <w:sz w:val="19"/>
        </w:rPr>
        <w:t>charges).</w:t>
      </w:r>
    </w:p>
    <w:p>
      <w:pPr>
        <w:pStyle w:val="BodyText"/>
        <w:spacing w:line="254" w:lineRule="auto" w:before="4"/>
        <w:ind w:left="126" w:right="273" w:firstLine="187"/>
        <w:jc w:val="right"/>
      </w:pPr>
      <w:r>
        <w:rPr>
          <w:w w:val="105"/>
        </w:rPr>
        <w:t>You can also use an action to cast the </w:t>
      </w:r>
      <w:r>
        <w:rPr>
          <w:i/>
          <w:w w:val="105"/>
        </w:rPr>
        <w:t>pass without</w:t>
      </w:r>
      <w:r>
        <w:rPr>
          <w:i/>
          <w:w w:val="103"/>
        </w:rPr>
        <w:t> </w:t>
      </w:r>
      <w:r>
        <w:rPr>
          <w:i/>
          <w:w w:val="105"/>
        </w:rPr>
        <w:t>trace </w:t>
      </w:r>
      <w:r>
        <w:rPr>
          <w:w w:val="105"/>
        </w:rPr>
        <w:t>spell from the staff without using any charges.</w:t>
      </w:r>
    </w:p>
    <w:p>
      <w:pPr>
        <w:pStyle w:val="BodyText"/>
        <w:spacing w:line="252" w:lineRule="auto"/>
        <w:ind w:left="126" w:right="249" w:firstLine="187"/>
      </w:pPr>
      <w:r>
        <w:rPr>
          <w:rFonts w:ascii="Georgia" w:hAnsi="Georgia"/>
          <w:b/>
          <w:i/>
        </w:rPr>
        <w:t>Tree Form. </w:t>
      </w:r>
      <w:r>
        <w:rPr/>
        <w:t>You can use an action to plant one end of the staff in fertile earth and expend 1 charge to transform the staff into a healthy tree. The tree is 60 </w:t>
      </w:r>
      <w:r>
        <w:rPr>
          <w:w w:val="103"/>
        </w:rPr>
        <w:t>fe</w:t>
      </w:r>
      <w:r>
        <w:rPr>
          <w:w w:val="103"/>
        </w:rPr>
        <w:t>e</w:t>
      </w:r>
      <w:r>
        <w:rPr>
          <w:w w:val="103"/>
        </w:rPr>
        <w:t>t</w:t>
      </w:r>
      <w:r>
        <w:rPr/>
        <w:t> </w:t>
      </w:r>
      <w:r>
        <w:rPr>
          <w:w w:val="103"/>
        </w:rPr>
        <w:t>t</w:t>
      </w:r>
      <w:r>
        <w:rPr>
          <w:w w:val="103"/>
        </w:rPr>
        <w:t>a</w:t>
      </w:r>
      <w:r>
        <w:rPr>
          <w:w w:val="103"/>
        </w:rPr>
        <w:t>ll</w:t>
      </w:r>
      <w:r>
        <w:rPr/>
        <w:t> </w:t>
      </w:r>
      <w:r>
        <w:rPr>
          <w:w w:val="103"/>
        </w:rPr>
        <w:t>a</w:t>
      </w:r>
      <w:r>
        <w:rPr>
          <w:w w:val="103"/>
        </w:rPr>
        <w:t>n</w:t>
      </w:r>
      <w:r>
        <w:rPr>
          <w:w w:val="103"/>
        </w:rPr>
        <w:t>d</w:t>
      </w:r>
      <w:r>
        <w:rPr/>
        <w:t> </w:t>
      </w:r>
      <w:r>
        <w:rPr>
          <w:w w:val="103"/>
        </w:rPr>
        <w:t>h</w:t>
      </w:r>
      <w:r>
        <w:rPr>
          <w:w w:val="103"/>
        </w:rPr>
        <w:t>a</w:t>
      </w:r>
      <w:r>
        <w:rPr>
          <w:w w:val="103"/>
        </w:rPr>
        <w:t>s</w:t>
      </w:r>
      <w:r>
        <w:rPr/>
        <w:t> </w:t>
      </w:r>
      <w:r>
        <w:rPr>
          <w:w w:val="103"/>
        </w:rPr>
        <w:t>a</w:t>
      </w:r>
      <w:r>
        <w:rPr/>
        <w:t> </w:t>
      </w:r>
      <w:r>
        <w:rPr>
          <w:w w:val="103"/>
        </w:rPr>
        <w:t>5</w:t>
      </w:r>
      <w:r>
        <w:rPr>
          <w:w w:val="31"/>
        </w:rPr>
        <w:t>-­‐‑</w:t>
      </w:r>
      <w:r>
        <w:rPr>
          <w:w w:val="103"/>
        </w:rPr>
        <w:t>fo</w:t>
      </w:r>
      <w:r>
        <w:rPr>
          <w:w w:val="103"/>
        </w:rPr>
        <w:t>o</w:t>
      </w:r>
      <w:r>
        <w:rPr>
          <w:w w:val="103"/>
        </w:rPr>
        <w:t>t</w:t>
      </w:r>
      <w:r>
        <w:rPr>
          <w:w w:val="31"/>
        </w:rPr>
        <w:t>-­‐‑</w:t>
      </w:r>
      <w:r>
        <w:rPr>
          <w:w w:val="103"/>
        </w:rPr>
        <w:t>di</w:t>
      </w:r>
      <w:r>
        <w:rPr>
          <w:w w:val="103"/>
        </w:rPr>
        <w:t>a</w:t>
      </w:r>
      <w:r>
        <w:rPr>
          <w:w w:val="103"/>
        </w:rPr>
        <w:t>m</w:t>
      </w:r>
      <w:r>
        <w:rPr>
          <w:w w:val="103"/>
        </w:rPr>
        <w:t>e</w:t>
      </w:r>
      <w:r>
        <w:rPr>
          <w:w w:val="103"/>
        </w:rPr>
        <w:t>t</w:t>
      </w:r>
      <w:r>
        <w:rPr>
          <w:w w:val="103"/>
        </w:rPr>
        <w:t>e</w:t>
      </w:r>
      <w:r>
        <w:rPr>
          <w:w w:val="103"/>
        </w:rPr>
        <w:t>r</w:t>
      </w:r>
      <w:r>
        <w:rPr/>
        <w:t> </w:t>
      </w:r>
      <w:r>
        <w:rPr>
          <w:w w:val="103"/>
        </w:rPr>
        <w:t>t</w:t>
      </w:r>
      <w:r>
        <w:rPr>
          <w:w w:val="103"/>
        </w:rPr>
        <w:t>r</w:t>
      </w:r>
      <w:r>
        <w:rPr>
          <w:w w:val="103"/>
        </w:rPr>
        <w:t>u</w:t>
      </w:r>
      <w:r>
        <w:rPr>
          <w:w w:val="103"/>
        </w:rPr>
        <w:t>n</w:t>
      </w:r>
      <w:r>
        <w:rPr>
          <w:w w:val="103"/>
        </w:rPr>
        <w:t>k,</w:t>
      </w:r>
      <w:r>
        <w:rPr/>
        <w:t> </w:t>
      </w:r>
      <w:r>
        <w:rPr>
          <w:w w:val="103"/>
        </w:rPr>
        <w:t>a</w:t>
      </w:r>
      <w:r>
        <w:rPr>
          <w:w w:val="103"/>
        </w:rPr>
        <w:t>n</w:t>
      </w:r>
      <w:r>
        <w:rPr>
          <w:w w:val="103"/>
        </w:rPr>
        <w:t>d</w:t>
      </w:r>
      <w:r>
        <w:rPr/>
        <w:t> </w:t>
      </w:r>
      <w:r>
        <w:rPr>
          <w:w w:val="103"/>
        </w:rPr>
        <w:t>it</w:t>
      </w:r>
      <w:r>
        <w:rPr>
          <w:w w:val="103"/>
        </w:rPr>
        <w:t>s </w:t>
      </w:r>
      <w:r>
        <w:rPr>
          <w:w w:val="103"/>
        </w:rPr>
        <w:t>br</w:t>
      </w:r>
      <w:r>
        <w:rPr>
          <w:w w:val="103"/>
        </w:rPr>
        <w:t>a</w:t>
      </w:r>
      <w:r>
        <w:rPr>
          <w:w w:val="103"/>
        </w:rPr>
        <w:t>nc</w:t>
      </w:r>
      <w:r>
        <w:rPr>
          <w:w w:val="103"/>
        </w:rPr>
        <w:t>he</w:t>
      </w:r>
      <w:r>
        <w:rPr>
          <w:w w:val="103"/>
        </w:rPr>
        <w:t>s</w:t>
      </w:r>
      <w:r>
        <w:rPr/>
        <w:t> </w:t>
      </w:r>
      <w:r>
        <w:rPr>
          <w:w w:val="103"/>
        </w:rPr>
        <w:t>a</w:t>
      </w:r>
      <w:r>
        <w:rPr>
          <w:w w:val="103"/>
        </w:rPr>
        <w:t>t</w:t>
      </w:r>
      <w:r>
        <w:rPr/>
        <w:t> </w:t>
      </w:r>
      <w:r>
        <w:rPr>
          <w:w w:val="103"/>
        </w:rPr>
        <w:t>t</w:t>
      </w:r>
      <w:r>
        <w:rPr>
          <w:w w:val="103"/>
        </w:rPr>
        <w:t>he</w:t>
      </w:r>
      <w:r>
        <w:rPr/>
        <w:t> </w:t>
      </w:r>
      <w:r>
        <w:rPr>
          <w:w w:val="103"/>
        </w:rPr>
        <w:t>t</w:t>
      </w:r>
      <w:r>
        <w:rPr>
          <w:w w:val="103"/>
        </w:rPr>
        <w:t>o</w:t>
      </w:r>
      <w:r>
        <w:rPr>
          <w:w w:val="103"/>
        </w:rPr>
        <w:t>p</w:t>
      </w:r>
      <w:r>
        <w:rPr/>
        <w:t> </w:t>
      </w:r>
      <w:r>
        <w:rPr>
          <w:w w:val="103"/>
        </w:rPr>
        <w:t>s</w:t>
      </w:r>
      <w:r>
        <w:rPr>
          <w:w w:val="103"/>
        </w:rPr>
        <w:t>pr</w:t>
      </w:r>
      <w:r>
        <w:rPr>
          <w:w w:val="103"/>
        </w:rPr>
        <w:t>e</w:t>
      </w:r>
      <w:r>
        <w:rPr>
          <w:w w:val="103"/>
        </w:rPr>
        <w:t>a</w:t>
      </w:r>
      <w:r>
        <w:rPr>
          <w:w w:val="103"/>
        </w:rPr>
        <w:t>d</w:t>
      </w:r>
      <w:r>
        <w:rPr/>
        <w:t> </w:t>
      </w:r>
      <w:r>
        <w:rPr>
          <w:w w:val="103"/>
        </w:rPr>
        <w:t>o</w:t>
      </w:r>
      <w:r>
        <w:rPr>
          <w:w w:val="103"/>
        </w:rPr>
        <w:t>ut</w:t>
      </w:r>
      <w:r>
        <w:rPr/>
        <w:t> </w:t>
      </w:r>
      <w:r>
        <w:rPr>
          <w:w w:val="103"/>
        </w:rPr>
        <w:t>i</w:t>
      </w:r>
      <w:r>
        <w:rPr>
          <w:w w:val="103"/>
        </w:rPr>
        <w:t>n</w:t>
      </w:r>
      <w:r>
        <w:rPr/>
        <w:t> </w:t>
      </w:r>
      <w:r>
        <w:rPr>
          <w:w w:val="103"/>
        </w:rPr>
        <w:t>a</w:t>
      </w:r>
      <w:r>
        <w:rPr/>
        <w:t> </w:t>
      </w:r>
      <w:r>
        <w:rPr>
          <w:w w:val="103"/>
        </w:rPr>
        <w:t>20</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w w:val="103"/>
        </w:rPr>
        <w:t>.</w:t>
      </w:r>
    </w:p>
    <w:p>
      <w:pPr>
        <w:pStyle w:val="BodyText"/>
        <w:spacing w:line="252" w:lineRule="auto" w:before="1"/>
        <w:ind w:left="126" w:right="358"/>
      </w:pPr>
      <w:r>
        <w:rPr>
          <w:w w:val="105"/>
        </w:rPr>
        <w:t>The tree appears ordinary but radiates a faint aura of transmutation magic if targeted by </w:t>
      </w:r>
      <w:r>
        <w:rPr>
          <w:i/>
          <w:w w:val="105"/>
        </w:rPr>
        <w:t>detect magic</w:t>
      </w:r>
      <w:r>
        <w:rPr>
          <w:w w:val="105"/>
        </w:rPr>
        <w:t>. While touching the tree and using another action to speak its command word, you return the staff to its normal form. Any creature in the tree falls when it reverts to a staff.</w:t>
      </w:r>
    </w:p>
    <w:p>
      <w:pPr>
        <w:pStyle w:val="Heading4"/>
        <w:spacing w:before="174"/>
        <w:ind w:left="126"/>
      </w:pPr>
      <w:r>
        <w:rPr>
          <w:color w:val="943634"/>
        </w:rPr>
        <w:t>Staff of Thunder and Lightning</w:t>
      </w:r>
    </w:p>
    <w:p>
      <w:pPr>
        <w:spacing w:before="16"/>
        <w:ind w:left="126" w:right="0" w:firstLine="0"/>
        <w:jc w:val="left"/>
        <w:rPr>
          <w:i/>
          <w:sz w:val="19"/>
        </w:rPr>
      </w:pPr>
      <w:r>
        <w:rPr>
          <w:i/>
          <w:w w:val="105"/>
          <w:sz w:val="19"/>
        </w:rPr>
        <w:t>Staff, very rare (requires attunement)</w:t>
      </w:r>
    </w:p>
    <w:p>
      <w:pPr>
        <w:pStyle w:val="BodyText"/>
        <w:spacing w:line="252" w:lineRule="auto" w:before="133"/>
        <w:ind w:left="126" w:right="263"/>
      </w:pPr>
      <w:r>
        <w:rPr>
          <w:w w:val="105"/>
        </w:rPr>
        <w:t>This staff can be wielded as a magic quarterstaff that grants a +2 bonus to attack and damage rolls made with it. It also has the following additional properties. When one of these properties is used, it can’t be used again until the next dawn.</w:t>
      </w:r>
    </w:p>
    <w:p>
      <w:pPr>
        <w:pStyle w:val="BodyText"/>
        <w:spacing w:line="254" w:lineRule="auto" w:before="2"/>
        <w:ind w:left="126" w:right="243" w:firstLine="187"/>
      </w:pPr>
      <w:r>
        <w:rPr>
          <w:rFonts w:ascii="Georgia"/>
          <w:b/>
          <w:i/>
          <w:w w:val="105"/>
        </w:rPr>
        <w:t>Lightning.</w:t>
      </w:r>
      <w:r>
        <w:rPr>
          <w:rFonts w:ascii="Georgia"/>
          <w:b/>
          <w:i/>
          <w:spacing w:val="-31"/>
          <w:w w:val="105"/>
        </w:rPr>
        <w:t> </w:t>
      </w:r>
      <w:r>
        <w:rPr>
          <w:w w:val="105"/>
        </w:rPr>
        <w:t>When</w:t>
      </w:r>
      <w:r>
        <w:rPr>
          <w:spacing w:val="-22"/>
          <w:w w:val="105"/>
        </w:rPr>
        <w:t> </w:t>
      </w:r>
      <w:r>
        <w:rPr>
          <w:w w:val="105"/>
        </w:rPr>
        <w:t>you</w:t>
      </w:r>
      <w:r>
        <w:rPr>
          <w:spacing w:val="-23"/>
          <w:w w:val="105"/>
        </w:rPr>
        <w:t> </w:t>
      </w:r>
      <w:r>
        <w:rPr>
          <w:w w:val="105"/>
        </w:rPr>
        <w:t>hit</w:t>
      </w:r>
      <w:r>
        <w:rPr>
          <w:spacing w:val="-23"/>
          <w:w w:val="105"/>
        </w:rPr>
        <w:t> </w:t>
      </w:r>
      <w:r>
        <w:rPr>
          <w:w w:val="105"/>
        </w:rPr>
        <w:t>with</w:t>
      </w:r>
      <w:r>
        <w:rPr>
          <w:spacing w:val="-23"/>
          <w:w w:val="105"/>
        </w:rPr>
        <w:t> </w:t>
      </w:r>
      <w:r>
        <w:rPr>
          <w:w w:val="105"/>
        </w:rPr>
        <w:t>a</w:t>
      </w:r>
      <w:r>
        <w:rPr>
          <w:spacing w:val="-24"/>
          <w:w w:val="105"/>
        </w:rPr>
        <w:t> </w:t>
      </w:r>
      <w:r>
        <w:rPr>
          <w:w w:val="105"/>
        </w:rPr>
        <w:t>melee</w:t>
      </w:r>
      <w:r>
        <w:rPr>
          <w:spacing w:val="-23"/>
          <w:w w:val="105"/>
        </w:rPr>
        <w:t> </w:t>
      </w:r>
      <w:r>
        <w:rPr>
          <w:w w:val="105"/>
        </w:rPr>
        <w:t>attack</w:t>
      </w:r>
      <w:r>
        <w:rPr>
          <w:spacing w:val="-23"/>
          <w:w w:val="105"/>
        </w:rPr>
        <w:t> </w:t>
      </w:r>
      <w:r>
        <w:rPr>
          <w:w w:val="105"/>
        </w:rPr>
        <w:t>using the staff, you can cause the target to take an extra 2d6 lightning</w:t>
      </w:r>
      <w:r>
        <w:rPr>
          <w:spacing w:val="2"/>
          <w:w w:val="105"/>
        </w:rPr>
        <w:t> </w:t>
      </w:r>
      <w:r>
        <w:rPr>
          <w:w w:val="105"/>
        </w:rPr>
        <w:t>damage.</w:t>
      </w:r>
    </w:p>
    <w:p>
      <w:pPr>
        <w:pStyle w:val="BodyText"/>
        <w:spacing w:line="252" w:lineRule="auto"/>
        <w:ind w:left="126" w:right="345" w:firstLine="187"/>
      </w:pPr>
      <w:r>
        <w:rPr>
          <w:rFonts w:ascii="Georgia"/>
          <w:b/>
          <w:i/>
          <w:w w:val="105"/>
        </w:rPr>
        <w:t>Thunder.</w:t>
      </w:r>
      <w:r>
        <w:rPr>
          <w:rFonts w:ascii="Georgia"/>
          <w:b/>
          <w:i/>
          <w:spacing w:val="-26"/>
          <w:w w:val="105"/>
        </w:rPr>
        <w:t> </w:t>
      </w:r>
      <w:r>
        <w:rPr>
          <w:w w:val="105"/>
        </w:rPr>
        <w:t>When</w:t>
      </w:r>
      <w:r>
        <w:rPr>
          <w:spacing w:val="-18"/>
          <w:w w:val="105"/>
        </w:rPr>
        <w:t> </w:t>
      </w:r>
      <w:r>
        <w:rPr>
          <w:w w:val="105"/>
        </w:rPr>
        <w:t>you</w:t>
      </w:r>
      <w:r>
        <w:rPr>
          <w:spacing w:val="-18"/>
          <w:w w:val="105"/>
        </w:rPr>
        <w:t> </w:t>
      </w:r>
      <w:r>
        <w:rPr>
          <w:w w:val="105"/>
        </w:rPr>
        <w:t>hit</w:t>
      </w:r>
      <w:r>
        <w:rPr>
          <w:spacing w:val="-19"/>
          <w:w w:val="105"/>
        </w:rPr>
        <w:t> </w:t>
      </w:r>
      <w:r>
        <w:rPr>
          <w:w w:val="105"/>
        </w:rPr>
        <w:t>with</w:t>
      </w:r>
      <w:r>
        <w:rPr>
          <w:spacing w:val="-18"/>
          <w:w w:val="105"/>
        </w:rPr>
        <w:t> </w:t>
      </w:r>
      <w:r>
        <w:rPr>
          <w:w w:val="105"/>
        </w:rPr>
        <w:t>a</w:t>
      </w:r>
      <w:r>
        <w:rPr>
          <w:spacing w:val="-19"/>
          <w:w w:val="105"/>
        </w:rPr>
        <w:t> </w:t>
      </w:r>
      <w:r>
        <w:rPr>
          <w:w w:val="105"/>
        </w:rPr>
        <w:t>melee</w:t>
      </w:r>
      <w:r>
        <w:rPr>
          <w:spacing w:val="-18"/>
          <w:w w:val="105"/>
        </w:rPr>
        <w:t> </w:t>
      </w:r>
      <w:r>
        <w:rPr>
          <w:w w:val="105"/>
        </w:rPr>
        <w:t>attack</w:t>
      </w:r>
      <w:r>
        <w:rPr>
          <w:spacing w:val="-19"/>
          <w:w w:val="105"/>
        </w:rPr>
        <w:t> </w:t>
      </w:r>
      <w:r>
        <w:rPr>
          <w:w w:val="105"/>
        </w:rPr>
        <w:t>using the staff, you can cause the staff to emit a crack of thunder, audible out to 300 feet. The target you hit must succeed on a DC 17 Constitution saving throw or become stunned until the end of your next</w:t>
      </w:r>
      <w:r>
        <w:rPr>
          <w:spacing w:val="-8"/>
          <w:w w:val="105"/>
        </w:rPr>
        <w:t> </w:t>
      </w:r>
      <w:r>
        <w:rPr>
          <w:w w:val="105"/>
        </w:rPr>
        <w:t>turn.</w:t>
      </w:r>
    </w:p>
    <w:p>
      <w:pPr>
        <w:pStyle w:val="BodyText"/>
        <w:spacing w:line="254" w:lineRule="auto"/>
        <w:ind w:left="126" w:right="227" w:firstLine="187"/>
      </w:pPr>
      <w:r>
        <w:rPr>
          <w:rFonts w:ascii="Georgia" w:hAnsi="Georgia"/>
          <w:b/>
          <w:i/>
          <w:w w:val="105"/>
        </w:rPr>
        <w:t>Lightning</w:t>
      </w:r>
      <w:r>
        <w:rPr>
          <w:rFonts w:ascii="Georgia" w:hAnsi="Georgia"/>
          <w:b/>
          <w:i/>
          <w:spacing w:val="-34"/>
          <w:w w:val="105"/>
        </w:rPr>
        <w:t> </w:t>
      </w:r>
      <w:r>
        <w:rPr>
          <w:rFonts w:ascii="Georgia" w:hAnsi="Georgia"/>
          <w:b/>
          <w:i/>
          <w:w w:val="105"/>
        </w:rPr>
        <w:t>Strike.</w:t>
      </w:r>
      <w:r>
        <w:rPr>
          <w:rFonts w:ascii="Georgia" w:hAnsi="Georgia"/>
          <w:b/>
          <w:i/>
          <w:spacing w:val="-34"/>
          <w:w w:val="105"/>
        </w:rPr>
        <w:t> </w:t>
      </w:r>
      <w:r>
        <w:rPr>
          <w:w w:val="105"/>
        </w:rPr>
        <w:t>You</w:t>
      </w:r>
      <w:r>
        <w:rPr>
          <w:spacing w:val="-26"/>
          <w:w w:val="105"/>
        </w:rPr>
        <w:t> </w:t>
      </w:r>
      <w:r>
        <w:rPr>
          <w:w w:val="105"/>
        </w:rPr>
        <w:t>can</w:t>
      </w:r>
      <w:r>
        <w:rPr>
          <w:spacing w:val="-26"/>
          <w:w w:val="105"/>
        </w:rPr>
        <w:t> </w:t>
      </w:r>
      <w:r>
        <w:rPr>
          <w:w w:val="105"/>
        </w:rPr>
        <w:t>use</w:t>
      </w:r>
      <w:r>
        <w:rPr>
          <w:spacing w:val="-27"/>
          <w:w w:val="105"/>
        </w:rPr>
        <w:t> </w:t>
      </w:r>
      <w:r>
        <w:rPr>
          <w:w w:val="105"/>
        </w:rPr>
        <w:t>an</w:t>
      </w:r>
      <w:r>
        <w:rPr>
          <w:spacing w:val="-27"/>
          <w:w w:val="105"/>
        </w:rPr>
        <w:t> </w:t>
      </w:r>
      <w:r>
        <w:rPr>
          <w:w w:val="105"/>
        </w:rPr>
        <w:t>action</w:t>
      </w:r>
      <w:r>
        <w:rPr>
          <w:spacing w:val="-26"/>
          <w:w w:val="105"/>
        </w:rPr>
        <w:t> </w:t>
      </w:r>
      <w:r>
        <w:rPr>
          <w:w w:val="105"/>
        </w:rPr>
        <w:t>to</w:t>
      </w:r>
      <w:r>
        <w:rPr>
          <w:spacing w:val="-27"/>
          <w:w w:val="105"/>
        </w:rPr>
        <w:t> </w:t>
      </w:r>
      <w:r>
        <w:rPr>
          <w:w w:val="105"/>
        </w:rPr>
        <w:t>cause</w:t>
      </w:r>
      <w:r>
        <w:rPr>
          <w:spacing w:val="-26"/>
          <w:w w:val="105"/>
        </w:rPr>
        <w:t> </w:t>
      </w:r>
      <w:r>
        <w:rPr>
          <w:w w:val="105"/>
        </w:rPr>
        <w:t>a bolt of lightning to leap from the staff’s tip in a line that is 5 feet wide and 120 feet long. Each creature in that line must make a DC 17 Dexterity saving</w:t>
      </w:r>
      <w:r>
        <w:rPr>
          <w:spacing w:val="-7"/>
          <w:w w:val="105"/>
        </w:rPr>
        <w:t> </w:t>
      </w:r>
      <w:r>
        <w:rPr>
          <w:w w:val="105"/>
        </w:rPr>
        <w:t>throw,</w:t>
      </w:r>
    </w:p>
    <w:p>
      <w:pPr>
        <w:spacing w:after="0" w:line="254" w:lineRule="auto"/>
        <w:sectPr>
          <w:pgSz w:w="12240" w:h="15840"/>
          <w:pgMar w:header="0" w:footer="644" w:top="1360" w:bottom="840" w:left="920" w:right="920"/>
          <w:cols w:num="2" w:equalWidth="0">
            <w:col w:w="4895" w:space="630"/>
            <w:col w:w="4875"/>
          </w:cols>
        </w:sectPr>
      </w:pPr>
    </w:p>
    <w:p>
      <w:pPr>
        <w:pStyle w:val="BodyText"/>
        <w:spacing w:line="254" w:lineRule="auto" w:before="86"/>
        <w:ind w:right="164"/>
      </w:pPr>
      <w:r>
        <w:rPr>
          <w:w w:val="105"/>
        </w:rPr>
        <w:t>taking 9d6 lightning damage on a failed save, or half as much damage on a successful one.</w:t>
      </w:r>
    </w:p>
    <w:p>
      <w:pPr>
        <w:pStyle w:val="BodyText"/>
        <w:spacing w:line="252" w:lineRule="auto"/>
        <w:ind w:right="38" w:firstLine="187"/>
      </w:pPr>
      <w:r>
        <w:rPr>
          <w:rFonts w:ascii="Georgia" w:hAnsi="Georgia"/>
          <w:b/>
          <w:i/>
          <w:w w:val="105"/>
        </w:rPr>
        <w:t>Thunderclap. </w:t>
      </w:r>
      <w:r>
        <w:rPr>
          <w:w w:val="105"/>
        </w:rPr>
        <w:t>You can use an action to cause the staff to issue a deafening thunderclap, audible out to 600 feet. Each creature within 60 feet of you (not including you) must make a DC 17 Constitution saving throw. On a failed save, a creature takes 2d6 thunder damage and becomes deafened for 1 minute. On a successful save, a creature takes half damage and isn’t</w:t>
      </w:r>
      <w:r>
        <w:rPr>
          <w:spacing w:val="2"/>
          <w:w w:val="105"/>
        </w:rPr>
        <w:t> </w:t>
      </w:r>
      <w:r>
        <w:rPr>
          <w:w w:val="105"/>
        </w:rPr>
        <w:t>deafened.</w:t>
      </w:r>
    </w:p>
    <w:p>
      <w:pPr>
        <w:pStyle w:val="BodyText"/>
        <w:spacing w:line="254" w:lineRule="auto"/>
        <w:ind w:right="118" w:firstLine="187"/>
      </w:pPr>
      <w:r>
        <w:rPr>
          <w:rFonts w:ascii="Georgia" w:hAnsi="Georgia"/>
          <w:b/>
          <w:i/>
        </w:rPr>
        <w:t>Thunder</w:t>
      </w:r>
      <w:r>
        <w:rPr>
          <w:rFonts w:ascii="Georgia" w:hAnsi="Georgia"/>
          <w:b/>
          <w:i/>
          <w:spacing w:val="-22"/>
        </w:rPr>
        <w:t> </w:t>
      </w:r>
      <w:r>
        <w:rPr>
          <w:rFonts w:ascii="Georgia" w:hAnsi="Georgia"/>
          <w:b/>
          <w:i/>
        </w:rPr>
        <w:t>and</w:t>
      </w:r>
      <w:r>
        <w:rPr>
          <w:rFonts w:ascii="Georgia" w:hAnsi="Georgia"/>
          <w:b/>
          <w:i/>
          <w:spacing w:val="-21"/>
        </w:rPr>
        <w:t> </w:t>
      </w:r>
      <w:r>
        <w:rPr>
          <w:rFonts w:ascii="Georgia" w:hAnsi="Georgia"/>
          <w:b/>
          <w:i/>
        </w:rPr>
        <w:t>Lightning.</w:t>
      </w:r>
      <w:r>
        <w:rPr>
          <w:rFonts w:ascii="Georgia" w:hAnsi="Georgia"/>
          <w:b/>
          <w:i/>
          <w:spacing w:val="-23"/>
        </w:rPr>
        <w:t> </w:t>
      </w:r>
      <w:r>
        <w:rPr/>
        <w:t>You</w:t>
      </w:r>
      <w:r>
        <w:rPr>
          <w:spacing w:val="-15"/>
        </w:rPr>
        <w:t> </w:t>
      </w:r>
      <w:r>
        <w:rPr/>
        <w:t>can</w:t>
      </w:r>
      <w:r>
        <w:rPr>
          <w:spacing w:val="-15"/>
        </w:rPr>
        <w:t> </w:t>
      </w:r>
      <w:r>
        <w:rPr/>
        <w:t>use</w:t>
      </w:r>
      <w:r>
        <w:rPr>
          <w:spacing w:val="-15"/>
        </w:rPr>
        <w:t> </w:t>
      </w:r>
      <w:r>
        <w:rPr/>
        <w:t>an</w:t>
      </w:r>
      <w:r>
        <w:rPr>
          <w:spacing w:val="-15"/>
        </w:rPr>
        <w:t> </w:t>
      </w:r>
      <w:r>
        <w:rPr/>
        <w:t>action</w:t>
      </w:r>
      <w:r>
        <w:rPr>
          <w:spacing w:val="-14"/>
        </w:rPr>
        <w:t> </w:t>
      </w:r>
      <w:r>
        <w:rPr/>
        <w:t>to </w:t>
      </w:r>
      <w:r>
        <w:rPr>
          <w:w w:val="105"/>
        </w:rPr>
        <w:t>use the Lightning Strike and Thunderclap properties at the same time. Doing so doesn’t expend the daily use of those properties, only the use of this</w:t>
      </w:r>
      <w:r>
        <w:rPr>
          <w:spacing w:val="-3"/>
          <w:w w:val="105"/>
        </w:rPr>
        <w:t> </w:t>
      </w:r>
      <w:r>
        <w:rPr>
          <w:w w:val="105"/>
        </w:rPr>
        <w:t>one.</w:t>
      </w:r>
    </w:p>
    <w:p>
      <w:pPr>
        <w:pStyle w:val="Heading4"/>
        <w:spacing w:before="168"/>
      </w:pPr>
      <w:r>
        <w:rPr>
          <w:color w:val="943634"/>
        </w:rPr>
        <w:t>Staff of Withering</w:t>
      </w:r>
    </w:p>
    <w:p>
      <w:pPr>
        <w:spacing w:line="254" w:lineRule="auto" w:before="16"/>
        <w:ind w:left="232" w:right="243" w:firstLine="0"/>
        <w:jc w:val="left"/>
        <w:rPr>
          <w:i/>
          <w:sz w:val="19"/>
        </w:rPr>
      </w:pPr>
      <w:r>
        <w:rPr>
          <w:i/>
          <w:w w:val="105"/>
          <w:sz w:val="19"/>
        </w:rPr>
        <w:t>Staff, rare (requires attunement by a cleric, druid, or </w:t>
      </w:r>
      <w:r>
        <w:rPr>
          <w:i/>
          <w:w w:val="105"/>
          <w:sz w:val="19"/>
        </w:rPr>
        <w:t>warlock)</w:t>
      </w:r>
    </w:p>
    <w:p>
      <w:pPr>
        <w:pStyle w:val="BodyText"/>
        <w:spacing w:line="254" w:lineRule="auto" w:before="118"/>
        <w:ind w:right="310"/>
      </w:pPr>
      <w:r>
        <w:rPr>
          <w:w w:val="105"/>
        </w:rPr>
        <w:t>This staff has 3 charges and regains 1d3 expended charges daily at dawn.</w:t>
      </w:r>
    </w:p>
    <w:p>
      <w:pPr>
        <w:pStyle w:val="BodyText"/>
        <w:spacing w:line="254" w:lineRule="auto"/>
        <w:ind w:right="136" w:firstLine="187"/>
      </w:pPr>
      <w:r>
        <w:rPr>
          <w:w w:val="105"/>
        </w:rPr>
        <w:t>The staff can be wielded as a magic quarterstaff. On a hit, it deals damage as a normal quarterstaff, and you can expend 1 charge to deal an extra 2d10 necrotic damage to the target. In addition, the target must succeed on a DC 15 Constitution saving throw or have disadvantage for 1 hour on any ability check or saving throw that uses Strength or Constitution.</w:t>
      </w:r>
    </w:p>
    <w:p>
      <w:pPr>
        <w:pStyle w:val="Heading4"/>
        <w:spacing w:before="154"/>
      </w:pPr>
      <w:r>
        <w:rPr>
          <w:color w:val="943634"/>
        </w:rPr>
        <w:t>Stone of Controlling Earth Elementals</w:t>
      </w:r>
    </w:p>
    <w:p>
      <w:pPr>
        <w:spacing w:before="16"/>
        <w:ind w:left="232" w:right="0" w:firstLine="0"/>
        <w:jc w:val="left"/>
        <w:rPr>
          <w:i/>
          <w:sz w:val="19"/>
        </w:rPr>
      </w:pPr>
      <w:r>
        <w:rPr>
          <w:i/>
          <w:w w:val="105"/>
          <w:sz w:val="19"/>
        </w:rPr>
        <w:t>Wondrous item, rare</w:t>
      </w:r>
    </w:p>
    <w:p>
      <w:pPr>
        <w:pStyle w:val="BodyText"/>
        <w:spacing w:line="254" w:lineRule="auto" w:before="132"/>
        <w:ind w:right="251"/>
      </w:pPr>
      <w:r>
        <w:rPr>
          <w:w w:val="105"/>
        </w:rPr>
        <w:t>If the stone is touching the ground, you can use an action to speak its command word and summon an earth elemental, as if you had cast the </w:t>
      </w:r>
      <w:r>
        <w:rPr>
          <w:i/>
          <w:w w:val="105"/>
        </w:rPr>
        <w:t>conjure </w:t>
      </w:r>
      <w:r>
        <w:rPr>
          <w:i/>
          <w:w w:val="105"/>
        </w:rPr>
        <w:t>elemental </w:t>
      </w:r>
      <w:r>
        <w:rPr>
          <w:w w:val="105"/>
        </w:rPr>
        <w:t>spell. The stone can’t be used this way again until the next dawn. The stone weighs 5 pounds.</w:t>
      </w:r>
    </w:p>
    <w:p>
      <w:pPr>
        <w:pStyle w:val="Heading4"/>
        <w:spacing w:before="162"/>
      </w:pPr>
      <w:r>
        <w:rPr>
          <w:color w:val="943634"/>
        </w:rPr>
        <w:t>Stone of Good Luck (Luckstone)</w:t>
      </w:r>
    </w:p>
    <w:p>
      <w:pPr>
        <w:spacing w:before="20"/>
        <w:ind w:left="232" w:right="0" w:firstLine="0"/>
        <w:jc w:val="left"/>
        <w:rPr>
          <w:i/>
          <w:sz w:val="19"/>
        </w:rPr>
      </w:pPr>
      <w:r>
        <w:rPr>
          <w:i/>
          <w:w w:val="105"/>
          <w:sz w:val="19"/>
        </w:rPr>
        <w:t>Wondrous item, uncommon (requires attunement)</w:t>
      </w:r>
    </w:p>
    <w:p>
      <w:pPr>
        <w:pStyle w:val="BodyText"/>
        <w:spacing w:line="254" w:lineRule="auto" w:before="128"/>
        <w:ind w:right="103"/>
      </w:pPr>
      <w:r>
        <w:rPr>
          <w:w w:val="105"/>
        </w:rPr>
        <w:t>While this polished agate is on your person, you gain a +1 bonus to ability checks and saving throws.</w:t>
      </w:r>
    </w:p>
    <w:p>
      <w:pPr>
        <w:pStyle w:val="Heading4"/>
        <w:spacing w:before="169"/>
      </w:pPr>
      <w:r>
        <w:rPr>
          <w:color w:val="943634"/>
        </w:rPr>
        <w:t>Sun Blade</w:t>
      </w:r>
    </w:p>
    <w:p>
      <w:pPr>
        <w:spacing w:before="16"/>
        <w:ind w:left="232" w:right="0" w:firstLine="0"/>
        <w:jc w:val="left"/>
        <w:rPr>
          <w:i/>
          <w:sz w:val="19"/>
        </w:rPr>
      </w:pPr>
      <w:r>
        <w:rPr>
          <w:i/>
          <w:w w:val="105"/>
          <w:sz w:val="19"/>
        </w:rPr>
        <w:t>Weapon (longsword), rare (requires attunement)</w:t>
      </w:r>
    </w:p>
    <w:p>
      <w:pPr>
        <w:pStyle w:val="BodyText"/>
        <w:spacing w:line="252" w:lineRule="auto" w:before="133"/>
        <w:ind w:right="97"/>
      </w:pPr>
      <w:r>
        <w:rPr>
          <w:w w:val="105"/>
        </w:rPr>
        <w:t>This item appears to be a longsword hilt. While grasping the hilt, you can use a bonus action to cause a blade of pure radiance to spring into existence, or make the blade disappear. While the blade exists, this magic longsword has the finesse property. If you are proficient with shortswords or longswords, you are proficient with the </w:t>
      </w:r>
      <w:r>
        <w:rPr>
          <w:i/>
          <w:w w:val="105"/>
        </w:rPr>
        <w:t>sun</w:t>
      </w:r>
      <w:r>
        <w:rPr>
          <w:i/>
          <w:spacing w:val="4"/>
          <w:w w:val="105"/>
        </w:rPr>
        <w:t> </w:t>
      </w:r>
      <w:r>
        <w:rPr>
          <w:i/>
          <w:w w:val="105"/>
        </w:rPr>
        <w:t>blade</w:t>
      </w:r>
      <w:r>
        <w:rPr>
          <w:w w:val="105"/>
        </w:rPr>
        <w:t>.</w:t>
      </w:r>
    </w:p>
    <w:p>
      <w:pPr>
        <w:pStyle w:val="BodyText"/>
        <w:spacing w:line="252" w:lineRule="auto" w:before="86"/>
        <w:ind w:right="272" w:firstLine="187"/>
      </w:pPr>
      <w:r>
        <w:rPr/>
        <w:br w:type="column"/>
      </w:r>
      <w:r>
        <w:rPr>
          <w:w w:val="105"/>
        </w:rPr>
        <w:t>You gain a +2 bonus to attack and damage rolls made with this weapon, which deals radiant damage instead of slashing damage. When you hit an undead with it, that target takes an extra 1d8 radiant damage.</w:t>
      </w:r>
    </w:p>
    <w:p>
      <w:pPr>
        <w:pStyle w:val="BodyText"/>
        <w:spacing w:line="254" w:lineRule="auto" w:before="3"/>
        <w:ind w:right="186" w:firstLine="187"/>
      </w:pPr>
      <w:r>
        <w:rPr>
          <w:w w:val="105"/>
        </w:rPr>
        <w:t>The sword’s luminous blade emits bright light in a </w:t>
      </w:r>
      <w:r>
        <w:rPr>
          <w:w w:val="103"/>
        </w:rPr>
        <w:t>15</w:t>
      </w:r>
      <w:r>
        <w:rPr>
          <w:w w:val="31"/>
        </w:rPr>
        <w:t>-­‐‑</w:t>
      </w:r>
      <w:r>
        <w:rPr>
          <w:w w:val="103"/>
        </w:rPr>
        <w:t>fo</w:t>
      </w:r>
      <w:r>
        <w:rPr>
          <w:w w:val="103"/>
        </w:rPr>
        <w:t>o</w:t>
      </w:r>
      <w:r>
        <w:rPr>
          <w:w w:val="103"/>
        </w:rPr>
        <w:t>t</w:t>
      </w:r>
      <w:r>
        <w:rPr/>
        <w:t> </w:t>
      </w:r>
      <w:r>
        <w:rPr>
          <w:w w:val="103"/>
        </w:rPr>
        <w:t>r</w:t>
      </w:r>
      <w:r>
        <w:rPr>
          <w:w w:val="103"/>
        </w:rPr>
        <w:t>a</w:t>
      </w:r>
      <w:r>
        <w:rPr>
          <w:w w:val="103"/>
        </w:rPr>
        <w:t>d</w:t>
      </w:r>
      <w:r>
        <w:rPr>
          <w:w w:val="103"/>
        </w:rPr>
        <w:t>iu</w:t>
      </w:r>
      <w:r>
        <w:rPr>
          <w:w w:val="103"/>
        </w:rPr>
        <w:t>s</w:t>
      </w:r>
      <w:r>
        <w:rPr/>
        <w:t> </w:t>
      </w:r>
      <w:r>
        <w:rPr>
          <w:w w:val="103"/>
        </w:rPr>
        <w:t>a</w:t>
      </w:r>
      <w:r>
        <w:rPr>
          <w:w w:val="103"/>
        </w:rPr>
        <w:t>n</w:t>
      </w:r>
      <w:r>
        <w:rPr>
          <w:w w:val="103"/>
        </w:rPr>
        <w:t>d</w:t>
      </w:r>
      <w:r>
        <w:rPr/>
        <w:t> </w:t>
      </w:r>
      <w:r>
        <w:rPr>
          <w:w w:val="103"/>
        </w:rPr>
        <w:t>d</w:t>
      </w:r>
      <w:r>
        <w:rPr>
          <w:w w:val="103"/>
        </w:rPr>
        <w:t>im</w:t>
      </w:r>
      <w:r>
        <w:rPr/>
        <w:t> </w:t>
      </w:r>
      <w:r>
        <w:rPr>
          <w:w w:val="103"/>
        </w:rPr>
        <w:t>lig</w:t>
      </w:r>
      <w:r>
        <w:rPr>
          <w:w w:val="103"/>
        </w:rPr>
        <w:t>h</w:t>
      </w:r>
      <w:r>
        <w:rPr>
          <w:w w:val="103"/>
        </w:rPr>
        <w:t>t</w:t>
      </w:r>
      <w:r>
        <w:rPr/>
        <w:t> </w:t>
      </w:r>
      <w:r>
        <w:rPr>
          <w:w w:val="103"/>
        </w:rPr>
        <w:t>fo</w:t>
      </w:r>
      <w:r>
        <w:rPr>
          <w:w w:val="103"/>
        </w:rPr>
        <w:t>r</w:t>
      </w:r>
      <w:r>
        <w:rPr/>
        <w:t> </w:t>
      </w:r>
      <w:r>
        <w:rPr>
          <w:w w:val="103"/>
        </w:rPr>
        <w:t>a</w:t>
      </w:r>
      <w:r>
        <w:rPr>
          <w:w w:val="103"/>
        </w:rPr>
        <w:t>n</w:t>
      </w:r>
      <w:r>
        <w:rPr/>
        <w:t> </w:t>
      </w:r>
      <w:r>
        <w:rPr>
          <w:w w:val="103"/>
        </w:rPr>
        <w:t>a</w:t>
      </w:r>
      <w:r>
        <w:rPr>
          <w:w w:val="103"/>
        </w:rPr>
        <w:t>dd</w:t>
      </w:r>
      <w:r>
        <w:rPr>
          <w:w w:val="103"/>
        </w:rPr>
        <w:t>it</w:t>
      </w:r>
      <w:r>
        <w:rPr>
          <w:w w:val="103"/>
        </w:rPr>
        <w:t>io</w:t>
      </w:r>
      <w:r>
        <w:rPr>
          <w:w w:val="103"/>
        </w:rPr>
        <w:t>n</w:t>
      </w:r>
      <w:r>
        <w:rPr>
          <w:w w:val="103"/>
        </w:rPr>
        <w:t>a</w:t>
      </w:r>
      <w:r>
        <w:rPr>
          <w:w w:val="103"/>
        </w:rPr>
        <w:t>l</w:t>
      </w:r>
      <w:r>
        <w:rPr/>
        <w:t> </w:t>
      </w:r>
      <w:r>
        <w:rPr>
          <w:w w:val="103"/>
        </w:rPr>
        <w:t>15</w:t>
      </w:r>
      <w:r>
        <w:rPr/>
        <w:t> </w:t>
      </w:r>
      <w:r>
        <w:rPr>
          <w:w w:val="103"/>
        </w:rPr>
        <w:t>fe</w:t>
      </w:r>
      <w:r>
        <w:rPr>
          <w:w w:val="103"/>
        </w:rPr>
        <w:t>e</w:t>
      </w:r>
      <w:r>
        <w:rPr>
          <w:w w:val="103"/>
        </w:rPr>
        <w:t>t</w:t>
      </w:r>
      <w:r>
        <w:rPr>
          <w:w w:val="103"/>
        </w:rPr>
        <w:t>.</w:t>
      </w:r>
    </w:p>
    <w:p>
      <w:pPr>
        <w:pStyle w:val="BodyText"/>
        <w:spacing w:line="252" w:lineRule="auto"/>
        <w:ind w:right="314"/>
      </w:pPr>
      <w:r>
        <w:rPr>
          <w:w w:val="105"/>
        </w:rPr>
        <w:t>The light is sunlight. While the blade persists, you can use an action to expand or reduce its radius of bright and dim light by 5 feet each, to a maximum of 30 feet each or a minimum of 10 feet each.</w:t>
      </w:r>
    </w:p>
    <w:p>
      <w:pPr>
        <w:pStyle w:val="Heading4"/>
        <w:spacing w:before="170"/>
      </w:pPr>
      <w:r>
        <w:rPr>
          <w:color w:val="943634"/>
        </w:rPr>
        <w:t>Sword of Life Stealing</w:t>
      </w:r>
    </w:p>
    <w:p>
      <w:pPr>
        <w:spacing w:before="16"/>
        <w:ind w:left="232" w:right="0" w:firstLine="0"/>
        <w:jc w:val="left"/>
        <w:rPr>
          <w:i/>
          <w:sz w:val="19"/>
        </w:rPr>
      </w:pPr>
      <w:r>
        <w:rPr>
          <w:i/>
          <w:w w:val="105"/>
          <w:sz w:val="19"/>
        </w:rPr>
        <w:t>Weapon (any sword), rare (requires attunement)</w:t>
      </w:r>
    </w:p>
    <w:p>
      <w:pPr>
        <w:pStyle w:val="BodyText"/>
        <w:spacing w:line="254" w:lineRule="auto" w:before="132"/>
        <w:ind w:right="327"/>
      </w:pPr>
      <w:r>
        <w:rPr>
          <w:w w:val="105"/>
        </w:rPr>
        <w:t>When you attack a creature with this magic weapon and roll a 20 on the attack roll, that target takes an extra 3d6 necrotic damage, provided that the target isn’t a construct or an undead. You gain temporary hit points equal to the extra damage dealt.</w:t>
      </w:r>
    </w:p>
    <w:p>
      <w:pPr>
        <w:pStyle w:val="Heading4"/>
        <w:spacing w:before="167"/>
      </w:pPr>
      <w:r>
        <w:rPr>
          <w:color w:val="943634"/>
        </w:rPr>
        <w:t>Sword of Sharpness</w:t>
      </w:r>
    </w:p>
    <w:p>
      <w:pPr>
        <w:spacing w:line="254" w:lineRule="auto" w:before="16"/>
        <w:ind w:left="232" w:right="249" w:firstLine="0"/>
        <w:jc w:val="left"/>
        <w:rPr>
          <w:i/>
          <w:sz w:val="19"/>
        </w:rPr>
      </w:pPr>
      <w:r>
        <w:rPr>
          <w:i/>
          <w:w w:val="105"/>
          <w:sz w:val="19"/>
        </w:rPr>
        <w:t>Weapon (any sword that deals slashing damage), very </w:t>
      </w:r>
      <w:r>
        <w:rPr>
          <w:i/>
          <w:w w:val="105"/>
          <w:sz w:val="19"/>
        </w:rPr>
        <w:t>rare (requires attunement)</w:t>
      </w:r>
    </w:p>
    <w:p>
      <w:pPr>
        <w:pStyle w:val="BodyText"/>
        <w:spacing w:line="254" w:lineRule="auto" w:before="113"/>
        <w:ind w:right="295"/>
      </w:pPr>
      <w:r>
        <w:rPr>
          <w:w w:val="105"/>
        </w:rPr>
        <w:t>When you attack an object with this magic sword and hit, maximize your weapon damage dice against the target.</w:t>
      </w:r>
    </w:p>
    <w:p>
      <w:pPr>
        <w:pStyle w:val="BodyText"/>
        <w:spacing w:line="252" w:lineRule="auto"/>
        <w:ind w:right="232" w:firstLine="187"/>
      </w:pPr>
      <w:r>
        <w:rPr>
          <w:w w:val="105"/>
        </w:rPr>
        <w:t>When you attack a creature with this weapon and roll a 20 on the attack roll, that target takes an extra 4d6 slashing damage. Then roll another d20. If you roll a 20, you lop off one of the target’s limbs, with the effect of such loss determined by the GM. If the creature has no limb to sever, you lop off a portion of its body instead.</w:t>
      </w:r>
    </w:p>
    <w:p>
      <w:pPr>
        <w:pStyle w:val="BodyText"/>
        <w:spacing w:line="252" w:lineRule="auto" w:before="3"/>
        <w:ind w:right="316" w:firstLine="187"/>
      </w:pPr>
      <w:r>
        <w:rPr>
          <w:w w:val="105"/>
        </w:rPr>
        <w:t>In addition, you can speak the sword’s command </w:t>
      </w:r>
      <w:r>
        <w:rPr>
          <w:spacing w:val="2"/>
          <w:w w:val="103"/>
        </w:rPr>
        <w:t>w</w:t>
      </w:r>
      <w:r>
        <w:rPr>
          <w:spacing w:val="1"/>
          <w:w w:val="103"/>
        </w:rPr>
        <w:t>o</w:t>
      </w:r>
      <w:r>
        <w:rPr>
          <w:spacing w:val="1"/>
          <w:w w:val="103"/>
        </w:rPr>
        <w:t>r</w:t>
      </w:r>
      <w:r>
        <w:rPr>
          <w:w w:val="103"/>
        </w:rPr>
        <w:t>d</w:t>
      </w:r>
      <w:r>
        <w:rPr>
          <w:spacing w:val="4"/>
        </w:rPr>
        <w:t> </w:t>
      </w:r>
      <w:r>
        <w:rPr>
          <w:spacing w:val="1"/>
          <w:w w:val="103"/>
        </w:rPr>
        <w:t>t</w:t>
      </w:r>
      <w:r>
        <w:rPr>
          <w:w w:val="103"/>
        </w:rPr>
        <w:t>o</w:t>
      </w:r>
      <w:r>
        <w:rPr>
          <w:spacing w:val="3"/>
        </w:rPr>
        <w:t> </w:t>
      </w:r>
      <w:r>
        <w:rPr>
          <w:spacing w:val="1"/>
          <w:w w:val="103"/>
        </w:rPr>
        <w:t>c</w:t>
      </w:r>
      <w:r>
        <w:rPr>
          <w:spacing w:val="1"/>
          <w:w w:val="103"/>
        </w:rPr>
        <w:t>a</w:t>
      </w:r>
      <w:r>
        <w:rPr>
          <w:spacing w:val="1"/>
          <w:w w:val="103"/>
        </w:rPr>
        <w:t>u</w:t>
      </w:r>
      <w:r>
        <w:rPr>
          <w:spacing w:val="1"/>
          <w:w w:val="103"/>
        </w:rPr>
        <w:t>s</w:t>
      </w:r>
      <w:r>
        <w:rPr>
          <w:w w:val="103"/>
        </w:rPr>
        <w:t>e</w:t>
      </w:r>
      <w:r>
        <w:rPr>
          <w:spacing w:val="4"/>
        </w:rPr>
        <w:t> </w:t>
      </w:r>
      <w:r>
        <w:rPr>
          <w:spacing w:val="1"/>
          <w:w w:val="103"/>
        </w:rPr>
        <w:t>th</w:t>
      </w:r>
      <w:r>
        <w:rPr>
          <w:w w:val="103"/>
        </w:rPr>
        <w:t>e</w:t>
      </w:r>
      <w:r>
        <w:rPr>
          <w:spacing w:val="3"/>
        </w:rPr>
        <w:t> </w:t>
      </w:r>
      <w:r>
        <w:rPr>
          <w:spacing w:val="1"/>
          <w:w w:val="103"/>
        </w:rPr>
        <w:t>b</w:t>
      </w:r>
      <w:r>
        <w:rPr>
          <w:w w:val="103"/>
        </w:rPr>
        <w:t>l</w:t>
      </w:r>
      <w:r>
        <w:rPr>
          <w:spacing w:val="1"/>
          <w:w w:val="103"/>
        </w:rPr>
        <w:t>a</w:t>
      </w:r>
      <w:r>
        <w:rPr>
          <w:spacing w:val="1"/>
          <w:w w:val="103"/>
        </w:rPr>
        <w:t>d</w:t>
      </w:r>
      <w:r>
        <w:rPr>
          <w:w w:val="103"/>
        </w:rPr>
        <w:t>e</w:t>
      </w:r>
      <w:r>
        <w:rPr>
          <w:spacing w:val="3"/>
        </w:rPr>
        <w:t> </w:t>
      </w:r>
      <w:r>
        <w:rPr>
          <w:spacing w:val="1"/>
          <w:w w:val="103"/>
        </w:rPr>
        <w:t>t</w:t>
      </w:r>
      <w:r>
        <w:rPr>
          <w:w w:val="103"/>
        </w:rPr>
        <w:t>o</w:t>
      </w:r>
      <w:r>
        <w:rPr>
          <w:spacing w:val="3"/>
        </w:rPr>
        <w:t> </w:t>
      </w:r>
      <w:r>
        <w:rPr>
          <w:spacing w:val="1"/>
          <w:w w:val="103"/>
        </w:rPr>
        <w:t>s</w:t>
      </w:r>
      <w:r>
        <w:rPr>
          <w:spacing w:val="1"/>
          <w:w w:val="103"/>
        </w:rPr>
        <w:t>he</w:t>
      </w:r>
      <w:r>
        <w:rPr>
          <w:w w:val="103"/>
        </w:rPr>
        <w:t>d</w:t>
      </w:r>
      <w:r>
        <w:rPr>
          <w:spacing w:val="4"/>
        </w:rPr>
        <w:t> </w:t>
      </w:r>
      <w:r>
        <w:rPr>
          <w:spacing w:val="1"/>
          <w:w w:val="103"/>
        </w:rPr>
        <w:t>b</w:t>
      </w:r>
      <w:r>
        <w:rPr>
          <w:spacing w:val="1"/>
          <w:w w:val="103"/>
        </w:rPr>
        <w:t>r</w:t>
      </w:r>
      <w:r>
        <w:rPr>
          <w:w w:val="103"/>
        </w:rPr>
        <w:t>i</w:t>
      </w:r>
      <w:r>
        <w:rPr>
          <w:spacing w:val="1"/>
          <w:w w:val="103"/>
        </w:rPr>
        <w:t>g</w:t>
      </w:r>
      <w:r>
        <w:rPr>
          <w:spacing w:val="1"/>
          <w:w w:val="103"/>
        </w:rPr>
        <w:t>h</w:t>
      </w:r>
      <w:r>
        <w:rPr>
          <w:w w:val="103"/>
        </w:rPr>
        <w:t>t</w:t>
      </w:r>
      <w:r>
        <w:rPr>
          <w:spacing w:val="3"/>
        </w:rPr>
        <w:t> </w:t>
      </w:r>
      <w:r>
        <w:rPr>
          <w:w w:val="103"/>
        </w:rPr>
        <w:t>l</w:t>
      </w:r>
      <w:r>
        <w:rPr>
          <w:w w:val="103"/>
        </w:rPr>
        <w:t>i</w:t>
      </w:r>
      <w:r>
        <w:rPr>
          <w:spacing w:val="1"/>
          <w:w w:val="103"/>
        </w:rPr>
        <w:t>g</w:t>
      </w:r>
      <w:r>
        <w:rPr>
          <w:spacing w:val="1"/>
          <w:w w:val="103"/>
        </w:rPr>
        <w:t>h</w:t>
      </w:r>
      <w:r>
        <w:rPr>
          <w:w w:val="103"/>
        </w:rPr>
        <w:t>t</w:t>
      </w:r>
      <w:r>
        <w:rPr>
          <w:spacing w:val="3"/>
        </w:rPr>
        <w:t> </w:t>
      </w:r>
      <w:r>
        <w:rPr>
          <w:w w:val="103"/>
        </w:rPr>
        <w:t>i</w:t>
      </w:r>
      <w:r>
        <w:rPr>
          <w:w w:val="103"/>
        </w:rPr>
        <w:t>n</w:t>
      </w:r>
      <w:r>
        <w:rPr>
          <w:spacing w:val="4"/>
        </w:rPr>
        <w:t> </w:t>
      </w:r>
      <w:r>
        <w:rPr>
          <w:w w:val="103"/>
        </w:rPr>
        <w:t>a</w:t>
      </w:r>
      <w:r>
        <w:rPr>
          <w:spacing w:val="3"/>
        </w:rPr>
        <w:t> </w:t>
      </w:r>
      <w:r>
        <w:rPr>
          <w:spacing w:val="-7"/>
          <w:w w:val="103"/>
        </w:rPr>
        <w:t>1</w:t>
      </w:r>
      <w:r>
        <w:rPr>
          <w:spacing w:val="-6"/>
          <w:w w:val="103"/>
        </w:rPr>
        <w:t>0</w:t>
      </w:r>
      <w:r>
        <w:rPr>
          <w:spacing w:val="-8"/>
          <w:w w:val="31"/>
        </w:rPr>
        <w:t>-­‐‑</w:t>
      </w:r>
      <w:r>
        <w:rPr>
          <w:w w:val="31"/>
        </w:rPr>
        <w:t> </w:t>
      </w:r>
      <w:r>
        <w:rPr>
          <w:w w:val="105"/>
        </w:rPr>
        <w:t>foot radius and dim light for an additional 10 feet. Speaking the command word again or sheathing the sword puts out the</w:t>
      </w:r>
      <w:r>
        <w:rPr>
          <w:spacing w:val="3"/>
          <w:w w:val="105"/>
        </w:rPr>
        <w:t> </w:t>
      </w:r>
      <w:r>
        <w:rPr>
          <w:w w:val="105"/>
        </w:rPr>
        <w:t>light.</w:t>
      </w:r>
    </w:p>
    <w:p>
      <w:pPr>
        <w:pStyle w:val="Heading4"/>
        <w:spacing w:before="173"/>
      </w:pPr>
      <w:r>
        <w:rPr>
          <w:color w:val="943634"/>
        </w:rPr>
        <w:t>Sword of</w:t>
      </w:r>
      <w:r>
        <w:rPr>
          <w:color w:val="943634"/>
          <w:spacing w:val="-59"/>
        </w:rPr>
        <w:t> </w:t>
      </w:r>
      <w:r>
        <w:rPr>
          <w:color w:val="943634"/>
        </w:rPr>
        <w:t>Wounding</w:t>
      </w:r>
    </w:p>
    <w:p>
      <w:pPr>
        <w:spacing w:before="16"/>
        <w:ind w:left="232" w:right="0" w:firstLine="0"/>
        <w:jc w:val="left"/>
        <w:rPr>
          <w:i/>
          <w:sz w:val="19"/>
        </w:rPr>
      </w:pPr>
      <w:r>
        <w:rPr>
          <w:i/>
          <w:w w:val="105"/>
          <w:sz w:val="19"/>
        </w:rPr>
        <w:t>Weapon (any sword), rare (requires attunement)</w:t>
      </w:r>
    </w:p>
    <w:p>
      <w:pPr>
        <w:pStyle w:val="BodyText"/>
        <w:spacing w:line="254" w:lineRule="auto" w:before="132"/>
        <w:ind w:right="551"/>
      </w:pPr>
      <w:r>
        <w:rPr>
          <w:w w:val="105"/>
        </w:rPr>
        <w:t>Hit points lost to this weapon’s damage can be regained only through a short or long rest, rather than by regeneration, magic, or any other means.</w:t>
      </w:r>
    </w:p>
    <w:p>
      <w:pPr>
        <w:pStyle w:val="BodyText"/>
        <w:spacing w:line="252" w:lineRule="auto"/>
        <w:ind w:right="245" w:firstLine="187"/>
      </w:pPr>
      <w:r>
        <w:rPr>
          <w:w w:val="105"/>
        </w:rPr>
        <w:t>Once per turn, when you hit a creature with an attack using this magic weapon, you can wound the target. At the start of each of the wounded creature’s turns, it takes 1d4 necrotic damage for each time you’ve wounded it, and it can then make a DC 15 Constitution saving throw, ending the effect of all such wounds on itself on a success. Alternatively, the wounded creature, or a creature within 5 feet of it,</w:t>
      </w:r>
    </w:p>
    <w:p>
      <w:pPr>
        <w:spacing w:after="0" w:line="252" w:lineRule="auto"/>
        <w:sectPr>
          <w:pgSz w:w="12240" w:h="15840"/>
          <w:pgMar w:header="0" w:footer="644" w:top="1360" w:bottom="840" w:left="920" w:right="920"/>
          <w:cols w:num="2" w:equalWidth="0">
            <w:col w:w="4830" w:space="589"/>
            <w:col w:w="4981"/>
          </w:cols>
        </w:sectPr>
      </w:pPr>
    </w:p>
    <w:p>
      <w:pPr>
        <w:pStyle w:val="BodyText"/>
        <w:spacing w:line="254" w:lineRule="auto" w:before="86"/>
        <w:ind w:right="153"/>
      </w:pPr>
      <w:r>
        <w:rPr>
          <w:w w:val="105"/>
        </w:rPr>
        <w:t>can use an action to make a DC 15 Wisdom (Medicine) check, ending the effect of such wounds on it on a success.</w:t>
      </w:r>
    </w:p>
    <w:p>
      <w:pPr>
        <w:pStyle w:val="Heading4"/>
        <w:spacing w:before="169"/>
      </w:pPr>
      <w:r>
        <w:rPr>
          <w:color w:val="943634"/>
        </w:rPr>
        <w:t>Talisman of Pure Good</w:t>
      </w:r>
    </w:p>
    <w:p>
      <w:pPr>
        <w:spacing w:line="254" w:lineRule="auto" w:before="16"/>
        <w:ind w:left="232" w:right="94" w:firstLine="0"/>
        <w:jc w:val="left"/>
        <w:rPr>
          <w:i/>
          <w:sz w:val="19"/>
        </w:rPr>
      </w:pPr>
      <w:r>
        <w:rPr>
          <w:i/>
          <w:w w:val="105"/>
          <w:sz w:val="19"/>
        </w:rPr>
        <w:t>Wondrous item, legendary (requires attunement by a </w:t>
      </w:r>
      <w:r>
        <w:rPr>
          <w:i/>
          <w:w w:val="105"/>
          <w:sz w:val="19"/>
        </w:rPr>
        <w:t>creature of good alignment)</w:t>
      </w:r>
    </w:p>
    <w:p>
      <w:pPr>
        <w:pStyle w:val="BodyText"/>
        <w:spacing w:line="252" w:lineRule="auto" w:before="113"/>
        <w:ind w:right="67"/>
      </w:pPr>
      <w:r>
        <w:rPr>
          <w:w w:val="105"/>
        </w:rPr>
        <w:t>This talisman is a mighty symbol of goodness. A creature that is neither good nor evil in alignment takes 6d6 radiant damage upon touching the talisman. An evil creature takes 8d6 radiant damage upon touching the talisman. Either sort of creature takes the damage again each time it ends its turn holding or carrying the talisman.</w:t>
      </w:r>
    </w:p>
    <w:p>
      <w:pPr>
        <w:pStyle w:val="BodyText"/>
        <w:spacing w:line="254" w:lineRule="auto" w:before="5"/>
        <w:ind w:right="69" w:firstLine="187"/>
      </w:pPr>
      <w:r>
        <w:rPr>
          <w:w w:val="105"/>
        </w:rPr>
        <w:t>If you are a good cleric or paladin, you can use the talisman as a holy symbol, and you gain a +2 bonus to spell attack rolls while you wear or hold it.</w:t>
      </w:r>
    </w:p>
    <w:p>
      <w:pPr>
        <w:pStyle w:val="BodyText"/>
        <w:spacing w:line="252" w:lineRule="auto"/>
        <w:ind w:right="118" w:firstLine="187"/>
      </w:pPr>
      <w:r>
        <w:rPr>
          <w:w w:val="105"/>
        </w:rPr>
        <w:t>The talisman has 7 charges. If you are wearing or holding it, you can use an action to expend 1 charge from it and choose one creature you can see on the ground within 120 feet of you. If the target is of evil alignment, a flaming fissure opens under it. The target must succeed on a DC 20 Dexterity saving throw or fall into the fissure and be destroyed, leaving no remains. The fissure then closes, leaving no trace of its existence. When you expend the last charge, the talisman disperses into motes of golden light and is destroyed.</w:t>
      </w:r>
    </w:p>
    <w:p>
      <w:pPr>
        <w:pStyle w:val="Heading4"/>
        <w:spacing w:before="174"/>
      </w:pPr>
      <w:r>
        <w:rPr>
          <w:color w:val="943634"/>
        </w:rPr>
        <w:t>Talisman of the Sphere</w:t>
      </w:r>
    </w:p>
    <w:p>
      <w:pPr>
        <w:spacing w:before="16"/>
        <w:ind w:left="232" w:right="0" w:firstLine="0"/>
        <w:jc w:val="left"/>
        <w:rPr>
          <w:i/>
          <w:sz w:val="19"/>
        </w:rPr>
      </w:pPr>
      <w:r>
        <w:rPr>
          <w:i/>
          <w:w w:val="105"/>
          <w:sz w:val="19"/>
        </w:rPr>
        <w:t>Wondrous item, legendary (requires attunement)</w:t>
      </w:r>
    </w:p>
    <w:p>
      <w:pPr>
        <w:pStyle w:val="BodyText"/>
        <w:spacing w:line="252" w:lineRule="auto" w:before="133"/>
        <w:ind w:right="38"/>
      </w:pPr>
      <w:r>
        <w:rPr>
          <w:w w:val="105"/>
        </w:rPr>
        <w:t>When you make an Intelligence (Arcana) check to control a </w:t>
      </w:r>
      <w:r>
        <w:rPr>
          <w:i/>
          <w:w w:val="105"/>
        </w:rPr>
        <w:t>sphere of annihilation </w:t>
      </w:r>
      <w:r>
        <w:rPr>
          <w:w w:val="105"/>
        </w:rPr>
        <w:t>while you are holding this talisman, you double your proficiency bonus on the check. In addition, when you start your turn with control over a </w:t>
      </w:r>
      <w:r>
        <w:rPr>
          <w:i/>
          <w:w w:val="105"/>
        </w:rPr>
        <w:t>sphere of annihilation</w:t>
      </w:r>
      <w:r>
        <w:rPr>
          <w:w w:val="105"/>
        </w:rPr>
        <w:t>, you can use an action to levitate it 10 feet plus a number of additional feet equal to 10 × your Intelligence modifier.</w:t>
      </w:r>
    </w:p>
    <w:p>
      <w:pPr>
        <w:pStyle w:val="Heading4"/>
        <w:spacing w:before="177"/>
      </w:pPr>
      <w:r>
        <w:rPr>
          <w:color w:val="943634"/>
        </w:rPr>
        <w:t>Talisman of Ultimate Evil</w:t>
      </w:r>
    </w:p>
    <w:p>
      <w:pPr>
        <w:spacing w:line="254" w:lineRule="auto" w:before="16"/>
        <w:ind w:left="232" w:right="94" w:firstLine="0"/>
        <w:jc w:val="left"/>
        <w:rPr>
          <w:i/>
          <w:sz w:val="19"/>
        </w:rPr>
      </w:pPr>
      <w:r>
        <w:rPr>
          <w:i/>
          <w:w w:val="105"/>
          <w:sz w:val="19"/>
        </w:rPr>
        <w:t>Wondrous item, legendary (requires attunement by a </w:t>
      </w:r>
      <w:r>
        <w:rPr>
          <w:i/>
          <w:w w:val="105"/>
          <w:sz w:val="19"/>
        </w:rPr>
        <w:t>creature of evil alignment)</w:t>
      </w:r>
    </w:p>
    <w:p>
      <w:pPr>
        <w:pStyle w:val="BodyText"/>
        <w:spacing w:line="252" w:lineRule="auto" w:before="118"/>
        <w:ind w:right="38"/>
      </w:pPr>
      <w:r>
        <w:rPr>
          <w:w w:val="105"/>
        </w:rPr>
        <w:t>This item symbolizes unrepentant evil. A creature that is neither good nor evil in alignment takes 6d6 necrotic damage upon touching the talisman. A good creature takes 8d6 necrotic damage upon touching the talisman. Either sort of creature takes the damage again each time it ends its turn holding or carrying the talisman.</w:t>
      </w:r>
    </w:p>
    <w:p>
      <w:pPr>
        <w:pStyle w:val="BodyText"/>
        <w:spacing w:line="254" w:lineRule="auto" w:before="86"/>
        <w:ind w:right="310" w:firstLine="187"/>
      </w:pPr>
      <w:r>
        <w:rPr/>
        <w:br w:type="column"/>
      </w:r>
      <w:r>
        <w:rPr>
          <w:w w:val="105"/>
        </w:rPr>
        <w:t>If you are an evil cleric or paladin, you can use the talisman as a holy symbol, and you gain a +2 bonus to spell attack rolls while you wear or hold it.</w:t>
      </w:r>
    </w:p>
    <w:p>
      <w:pPr>
        <w:pStyle w:val="BodyText"/>
        <w:spacing w:line="252" w:lineRule="auto"/>
        <w:ind w:right="303" w:firstLine="187"/>
      </w:pPr>
      <w:r>
        <w:rPr>
          <w:w w:val="105"/>
        </w:rPr>
        <w:t>The talisman has 6 charges. If you are wearing or holding it, you can use an action to expend 1 charge from the talisman and choose one creature you can see on the ground within 120 feet of you. If the target is of good alignment, a flaming fissure opens under it. The target must succeed on a DC 20 Dexterity saving throw or fall into the fissure and be destroyed, leaving no remains. The fissure then closes, leaving no trace of its existence. When you expend the last charge, the talisman dissolves into </w:t>
      </w:r>
      <w:r>
        <w:rPr>
          <w:w w:val="103"/>
        </w:rPr>
        <w:t>fo</w:t>
      </w:r>
      <w:r>
        <w:rPr>
          <w:w w:val="103"/>
        </w:rPr>
        <w:t>u</w:t>
      </w:r>
      <w:r>
        <w:rPr>
          <w:w w:val="103"/>
        </w:rPr>
        <w:t>l</w:t>
      </w:r>
      <w:r>
        <w:rPr>
          <w:w w:val="31"/>
        </w:rPr>
        <w:t>-­‐‑</w:t>
      </w:r>
      <w:r>
        <w:rPr>
          <w:w w:val="103"/>
        </w:rPr>
        <w:t>sm</w:t>
      </w:r>
      <w:r>
        <w:rPr>
          <w:w w:val="103"/>
        </w:rPr>
        <w:t>e</w:t>
      </w:r>
      <w:r>
        <w:rPr>
          <w:w w:val="103"/>
        </w:rPr>
        <w:t>ll</w:t>
      </w:r>
      <w:r>
        <w:rPr>
          <w:w w:val="103"/>
        </w:rPr>
        <w:t>i</w:t>
      </w:r>
      <w:r>
        <w:rPr>
          <w:w w:val="103"/>
        </w:rPr>
        <w:t>ng</w:t>
      </w:r>
      <w:r>
        <w:rPr/>
        <w:t> </w:t>
      </w:r>
      <w:r>
        <w:rPr>
          <w:w w:val="103"/>
        </w:rPr>
        <w:t>sl</w:t>
      </w:r>
      <w:r>
        <w:rPr>
          <w:w w:val="103"/>
        </w:rPr>
        <w:t>i</w:t>
      </w:r>
      <w:r>
        <w:rPr>
          <w:w w:val="103"/>
        </w:rPr>
        <w:t>m</w:t>
      </w:r>
      <w:r>
        <w:rPr>
          <w:w w:val="103"/>
        </w:rPr>
        <w:t>e</w:t>
      </w:r>
      <w:r>
        <w:rPr/>
        <w:t> </w:t>
      </w:r>
      <w:r>
        <w:rPr>
          <w:w w:val="103"/>
        </w:rPr>
        <w:t>a</w:t>
      </w:r>
      <w:r>
        <w:rPr>
          <w:w w:val="103"/>
        </w:rPr>
        <w:t>n</w:t>
      </w:r>
      <w:r>
        <w:rPr>
          <w:w w:val="103"/>
        </w:rPr>
        <w:t>d</w:t>
      </w:r>
      <w:r>
        <w:rPr/>
        <w:t> </w:t>
      </w:r>
      <w:r>
        <w:rPr>
          <w:w w:val="103"/>
        </w:rPr>
        <w:t>i</w:t>
      </w:r>
      <w:r>
        <w:rPr>
          <w:w w:val="103"/>
        </w:rPr>
        <w:t>s</w:t>
      </w:r>
      <w:r>
        <w:rPr/>
        <w:t> </w:t>
      </w:r>
      <w:r>
        <w:rPr>
          <w:w w:val="103"/>
        </w:rPr>
        <w:t>d</w:t>
      </w:r>
      <w:r>
        <w:rPr>
          <w:w w:val="103"/>
        </w:rPr>
        <w:t>e</w:t>
      </w:r>
      <w:r>
        <w:rPr>
          <w:w w:val="103"/>
        </w:rPr>
        <w:t>st</w:t>
      </w:r>
      <w:r>
        <w:rPr>
          <w:w w:val="103"/>
        </w:rPr>
        <w:t>ro</w:t>
      </w:r>
      <w:r>
        <w:rPr>
          <w:w w:val="103"/>
        </w:rPr>
        <w:t>y</w:t>
      </w:r>
      <w:r>
        <w:rPr>
          <w:w w:val="103"/>
        </w:rPr>
        <w:t>e</w:t>
      </w:r>
      <w:r>
        <w:rPr>
          <w:w w:val="103"/>
        </w:rPr>
        <w:t>d</w:t>
      </w:r>
      <w:r>
        <w:rPr>
          <w:w w:val="103"/>
        </w:rPr>
        <w:t>.</w:t>
      </w:r>
    </w:p>
    <w:p>
      <w:pPr>
        <w:pStyle w:val="Heading4"/>
        <w:spacing w:before="175"/>
      </w:pPr>
      <w:r>
        <w:rPr>
          <w:color w:val="943634"/>
        </w:rPr>
        <w:t>Tome of Clear Thought</w:t>
      </w:r>
    </w:p>
    <w:p>
      <w:pPr>
        <w:spacing w:before="15"/>
        <w:ind w:left="232" w:right="0" w:firstLine="0"/>
        <w:jc w:val="left"/>
        <w:rPr>
          <w:i/>
          <w:sz w:val="19"/>
        </w:rPr>
      </w:pPr>
      <w:r>
        <w:rPr>
          <w:i/>
          <w:w w:val="105"/>
          <w:sz w:val="19"/>
        </w:rPr>
        <w:t>Wondrous item, very rare</w:t>
      </w:r>
    </w:p>
    <w:p>
      <w:pPr>
        <w:pStyle w:val="BodyText"/>
        <w:spacing w:line="252" w:lineRule="auto" w:before="133"/>
        <w:ind w:right="317"/>
      </w:pPr>
      <w:r>
        <w:rPr>
          <w:w w:val="105"/>
        </w:rPr>
        <w:t>This book contains memory and logic exercises, and its words are charged with magic. If you spend 48 hours over a period of 6 days or fewer studying the book’s contents and practicing its guidelines, your Intelligence score increases by 2, as does your maximum for that score. The manual then loses its magic, but regains it in a century.</w:t>
      </w:r>
    </w:p>
    <w:p>
      <w:pPr>
        <w:pStyle w:val="Heading4"/>
        <w:spacing w:before="176"/>
      </w:pPr>
      <w:r>
        <w:rPr>
          <w:color w:val="943634"/>
        </w:rPr>
        <w:t>Tome of Leadership and Influence</w:t>
      </w:r>
    </w:p>
    <w:p>
      <w:pPr>
        <w:spacing w:before="16"/>
        <w:ind w:left="232" w:right="0" w:firstLine="0"/>
        <w:jc w:val="left"/>
        <w:rPr>
          <w:i/>
          <w:sz w:val="19"/>
        </w:rPr>
      </w:pPr>
      <w:r>
        <w:rPr>
          <w:i/>
          <w:w w:val="105"/>
          <w:sz w:val="19"/>
        </w:rPr>
        <w:t>Wondrous item, very rare</w:t>
      </w:r>
    </w:p>
    <w:p>
      <w:pPr>
        <w:pStyle w:val="BodyText"/>
        <w:spacing w:line="252" w:lineRule="auto" w:before="132"/>
        <w:ind w:right="241"/>
      </w:pPr>
      <w:r>
        <w:rPr>
          <w:w w:val="105"/>
        </w:rPr>
        <w:t>This book contains guidelines for influencing and charming others, and its words are charged with magic. If you spend 48 hours over a period of 6 days or fewer studying the book’s contents and practicing its guidelines, your Charisma score increases by 2, as does your maximum for that score. The manual then loses its magic, but regains it in a century.</w:t>
      </w:r>
    </w:p>
    <w:p>
      <w:pPr>
        <w:pStyle w:val="Heading4"/>
        <w:spacing w:before="176"/>
      </w:pPr>
      <w:r>
        <w:rPr>
          <w:color w:val="943634"/>
        </w:rPr>
        <w:t>Tome of Understanding</w:t>
      </w:r>
    </w:p>
    <w:p>
      <w:pPr>
        <w:spacing w:before="16"/>
        <w:ind w:left="232" w:right="0" w:firstLine="0"/>
        <w:jc w:val="left"/>
        <w:rPr>
          <w:i/>
          <w:sz w:val="19"/>
        </w:rPr>
      </w:pPr>
      <w:r>
        <w:rPr>
          <w:i/>
          <w:w w:val="105"/>
          <w:sz w:val="19"/>
        </w:rPr>
        <w:t>Wondrous item, very rare</w:t>
      </w:r>
    </w:p>
    <w:p>
      <w:pPr>
        <w:pStyle w:val="BodyText"/>
        <w:spacing w:line="252" w:lineRule="auto" w:before="133"/>
        <w:ind w:right="413"/>
      </w:pPr>
      <w:r>
        <w:rPr>
          <w:w w:val="105"/>
        </w:rPr>
        <w:t>This book contains intuition and insight exercises, and its words are charged with magic. If you spend 48 hours over a period of 6 days or fewer studying the book’s contents and practicing its guidelines, your Wisdom score increases by 2, as does your maximum for that score. The manual then loses its magic, but regains it in a century.</w:t>
      </w:r>
    </w:p>
    <w:p>
      <w:pPr>
        <w:pStyle w:val="Heading4"/>
        <w:spacing w:before="176"/>
      </w:pPr>
      <w:r>
        <w:rPr>
          <w:color w:val="943634"/>
        </w:rPr>
        <w:t>Trident of Fish Command</w:t>
      </w:r>
    </w:p>
    <w:p>
      <w:pPr>
        <w:spacing w:before="16"/>
        <w:ind w:left="232" w:right="0" w:firstLine="0"/>
        <w:jc w:val="left"/>
        <w:rPr>
          <w:i/>
          <w:sz w:val="19"/>
        </w:rPr>
      </w:pPr>
      <w:r>
        <w:rPr>
          <w:i/>
          <w:w w:val="105"/>
          <w:sz w:val="19"/>
        </w:rPr>
        <w:t>Weapon (trident), uncommon (requires attunement)</w:t>
      </w:r>
    </w:p>
    <w:p>
      <w:pPr>
        <w:pStyle w:val="BodyText"/>
        <w:spacing w:line="252" w:lineRule="auto" w:before="132"/>
        <w:ind w:right="273"/>
      </w:pPr>
      <w:r>
        <w:rPr>
          <w:w w:val="105"/>
        </w:rPr>
        <w:t>This trident is a magic weapon. It has 3 charges. While you carry it, you can use an action and expend 1 charge to cast </w:t>
      </w:r>
      <w:r>
        <w:rPr>
          <w:i/>
          <w:w w:val="105"/>
        </w:rPr>
        <w:t>dominate beast </w:t>
      </w:r>
      <w:r>
        <w:rPr>
          <w:w w:val="105"/>
        </w:rPr>
        <w:t>(save DC 15) from it</w:t>
      </w:r>
    </w:p>
    <w:p>
      <w:pPr>
        <w:spacing w:after="0" w:line="252" w:lineRule="auto"/>
        <w:sectPr>
          <w:pgSz w:w="12240" w:h="15840"/>
          <w:pgMar w:header="0" w:footer="644" w:top="1360" w:bottom="840" w:left="920" w:right="920"/>
          <w:cols w:num="2" w:equalWidth="0">
            <w:col w:w="4742" w:space="677"/>
            <w:col w:w="4981"/>
          </w:cols>
        </w:sectPr>
      </w:pPr>
    </w:p>
    <w:p>
      <w:pPr>
        <w:pStyle w:val="BodyText"/>
        <w:spacing w:line="254" w:lineRule="auto" w:before="86"/>
        <w:ind w:right="130"/>
      </w:pPr>
      <w:r>
        <w:rPr>
          <w:w w:val="105"/>
        </w:rPr>
        <w:t>on a beast that has an innate swimming speed. The trident regains 1d3 expended charges daily at dawn.</w:t>
      </w:r>
    </w:p>
    <w:p>
      <w:pPr>
        <w:pStyle w:val="Heading4"/>
        <w:spacing w:before="170"/>
      </w:pPr>
      <w:r>
        <w:rPr>
          <w:color w:val="943634"/>
        </w:rPr>
        <w:t>Universal Solvent</w:t>
      </w:r>
    </w:p>
    <w:p>
      <w:pPr>
        <w:spacing w:before="16"/>
        <w:ind w:left="232" w:right="0" w:firstLine="0"/>
        <w:jc w:val="left"/>
        <w:rPr>
          <w:i/>
          <w:sz w:val="19"/>
        </w:rPr>
      </w:pPr>
      <w:r>
        <w:rPr>
          <w:i/>
          <w:w w:val="105"/>
          <w:sz w:val="19"/>
        </w:rPr>
        <w:t>Wondrous item, legendary</w:t>
      </w:r>
    </w:p>
    <w:p>
      <w:pPr>
        <w:pStyle w:val="BodyText"/>
        <w:spacing w:line="252" w:lineRule="auto" w:before="132"/>
        <w:ind w:right="181"/>
        <w:rPr>
          <w:i/>
        </w:rPr>
      </w:pPr>
      <w:r>
        <w:rPr>
          <w:w w:val="105"/>
        </w:rPr>
        <w:t>This tube holds milky liquid with a strong alcohol smell. You can use an action to pour the contents of the tube onto a surface within reach. The liquid instantly dissolves up to 1 square foot of adhesive it touches, including </w:t>
      </w:r>
      <w:r>
        <w:rPr>
          <w:i/>
          <w:w w:val="105"/>
        </w:rPr>
        <w:t>sovereign glue.</w:t>
      </w:r>
    </w:p>
    <w:p>
      <w:pPr>
        <w:pStyle w:val="Heading4"/>
        <w:spacing w:before="173"/>
      </w:pPr>
      <w:r>
        <w:rPr>
          <w:color w:val="943634"/>
        </w:rPr>
        <w:t>Vicious Weapon</w:t>
      </w:r>
    </w:p>
    <w:p>
      <w:pPr>
        <w:spacing w:before="16"/>
        <w:ind w:left="232" w:right="0" w:firstLine="0"/>
        <w:jc w:val="left"/>
        <w:rPr>
          <w:i/>
          <w:sz w:val="19"/>
        </w:rPr>
      </w:pPr>
      <w:r>
        <w:rPr>
          <w:i/>
          <w:w w:val="105"/>
          <w:sz w:val="19"/>
        </w:rPr>
        <w:t>Weapon (any), rare</w:t>
      </w:r>
    </w:p>
    <w:p>
      <w:pPr>
        <w:pStyle w:val="BodyText"/>
        <w:spacing w:line="254" w:lineRule="auto" w:before="133"/>
        <w:ind w:right="357"/>
      </w:pPr>
      <w:r>
        <w:rPr>
          <w:w w:val="105"/>
        </w:rPr>
        <w:t>When you roll a 20 on your attack roll with this magic weapon, your critical hit deals an extra 2d6 damage of the weapon’s type.</w:t>
      </w:r>
    </w:p>
    <w:p>
      <w:pPr>
        <w:pStyle w:val="Heading4"/>
        <w:spacing w:before="164"/>
      </w:pPr>
      <w:r>
        <w:rPr>
          <w:color w:val="943634"/>
        </w:rPr>
        <w:t>Vorpal Sword</w:t>
      </w:r>
    </w:p>
    <w:p>
      <w:pPr>
        <w:spacing w:line="247" w:lineRule="auto" w:before="20"/>
        <w:ind w:left="232" w:right="500" w:firstLine="0"/>
        <w:jc w:val="left"/>
        <w:rPr>
          <w:i/>
          <w:sz w:val="19"/>
        </w:rPr>
      </w:pPr>
      <w:r>
        <w:rPr>
          <w:i/>
          <w:w w:val="105"/>
          <w:sz w:val="19"/>
        </w:rPr>
        <w:t>Weapon (any sword that deals slashing damage), </w:t>
      </w:r>
      <w:r>
        <w:rPr>
          <w:i/>
          <w:w w:val="105"/>
          <w:sz w:val="19"/>
        </w:rPr>
        <w:t>legendary (requires attunement)</w:t>
      </w:r>
    </w:p>
    <w:p>
      <w:pPr>
        <w:pStyle w:val="BodyText"/>
        <w:spacing w:line="254" w:lineRule="auto" w:before="127"/>
        <w:ind w:right="587"/>
      </w:pPr>
      <w:r>
        <w:rPr>
          <w:w w:val="105"/>
        </w:rPr>
        <w:t>You gain a +3 bonus to attack and damage rolls made with this magic weapon. In addition, the weapon ignores resistance to slashing damage.</w:t>
      </w:r>
    </w:p>
    <w:p>
      <w:pPr>
        <w:pStyle w:val="BodyText"/>
        <w:spacing w:line="252" w:lineRule="auto"/>
        <w:ind w:right="117" w:firstLine="187"/>
      </w:pPr>
      <w:r>
        <w:rPr>
          <w:w w:val="105"/>
        </w:rPr>
        <w:t>When you attack a creature that has at least one head with this weapon and roll a 20 on the attack roll, you cut off one of the creature’s heads. The creature dies if it can’t survive without the lost head. A creature is immune to this effect if it is immune to slashing damage, doesn’t have or need a head, has legendary actions, or the GM decides that the creature is too big for its head to be cut off with this weapon. Such a creature instead takes an extra 6d8 slashing damage from the hit.</w:t>
      </w:r>
    </w:p>
    <w:p>
      <w:pPr>
        <w:pStyle w:val="Heading4"/>
        <w:spacing w:before="173"/>
      </w:pPr>
      <w:r>
        <w:rPr>
          <w:color w:val="943634"/>
        </w:rPr>
        <w:t>Wand of Binding</w:t>
      </w:r>
    </w:p>
    <w:p>
      <w:pPr>
        <w:spacing w:before="16"/>
        <w:ind w:left="232" w:right="0" w:firstLine="0"/>
        <w:jc w:val="left"/>
        <w:rPr>
          <w:i/>
          <w:sz w:val="19"/>
        </w:rPr>
      </w:pPr>
      <w:r>
        <w:rPr>
          <w:i/>
          <w:w w:val="105"/>
          <w:sz w:val="19"/>
        </w:rPr>
        <w:t>Wand, rare (requires attunement by a spellcaster)</w:t>
      </w:r>
    </w:p>
    <w:p>
      <w:pPr>
        <w:pStyle w:val="BodyText"/>
        <w:spacing w:line="254" w:lineRule="auto" w:before="132"/>
      </w:pPr>
      <w:r>
        <w:rPr>
          <w:w w:val="105"/>
        </w:rPr>
        <w:t>This wand has 7 charges for the following properties. It regains 1d6 + 1 expended charges daily at dawn. If you expend the wand’s last charge, roll a d20. On a 1, the wand crumbles into ashes and is destroyed.</w:t>
      </w:r>
    </w:p>
    <w:p>
      <w:pPr>
        <w:pStyle w:val="BodyText"/>
        <w:spacing w:line="252" w:lineRule="auto"/>
        <w:ind w:right="153" w:firstLine="187"/>
      </w:pPr>
      <w:r>
        <w:rPr>
          <w:rFonts w:ascii="Georgia"/>
          <w:b/>
          <w:i/>
          <w:w w:val="105"/>
        </w:rPr>
        <w:t>Spells. </w:t>
      </w:r>
      <w:r>
        <w:rPr>
          <w:w w:val="105"/>
        </w:rPr>
        <w:t>While holding the wand, you can use an action to expend some of its charges to cast one of the following spells (save DC 17): </w:t>
      </w:r>
      <w:r>
        <w:rPr>
          <w:i/>
          <w:w w:val="105"/>
        </w:rPr>
        <w:t>hold monster </w:t>
      </w:r>
      <w:r>
        <w:rPr>
          <w:w w:val="105"/>
        </w:rPr>
        <w:t>(5 charges) or </w:t>
      </w:r>
      <w:r>
        <w:rPr>
          <w:i/>
          <w:w w:val="105"/>
        </w:rPr>
        <w:t>hold person </w:t>
      </w:r>
      <w:r>
        <w:rPr>
          <w:w w:val="105"/>
        </w:rPr>
        <w:t>(2 charges).</w:t>
      </w:r>
    </w:p>
    <w:p>
      <w:pPr>
        <w:pStyle w:val="BodyText"/>
        <w:spacing w:line="252" w:lineRule="auto"/>
        <w:ind w:right="87" w:firstLine="187"/>
      </w:pPr>
      <w:r>
        <w:rPr>
          <w:rFonts w:ascii="Georgia"/>
          <w:b/>
          <w:i/>
        </w:rPr>
        <w:t>Assisted Escape. </w:t>
      </w:r>
      <w:r>
        <w:rPr/>
        <w:t>While holding the wand, you can </w:t>
      </w:r>
      <w:r>
        <w:rPr>
          <w:w w:val="105"/>
        </w:rPr>
        <w:t>use your reaction to expend 1 charge and gain advantage on a saving throw you make to avoid being paralyzed or restrained, or you can expend 1 charge and gain advantage on any check you make to escape a</w:t>
      </w:r>
      <w:r>
        <w:rPr>
          <w:spacing w:val="1"/>
          <w:w w:val="105"/>
        </w:rPr>
        <w:t> </w:t>
      </w:r>
      <w:r>
        <w:rPr>
          <w:w w:val="105"/>
        </w:rPr>
        <w:t>grapple.</w:t>
      </w:r>
    </w:p>
    <w:p>
      <w:pPr>
        <w:pStyle w:val="Heading4"/>
        <w:spacing w:before="80"/>
      </w:pPr>
      <w:r>
        <w:rPr>
          <w:b w:val="0"/>
        </w:rPr>
        <w:br w:type="column"/>
      </w:r>
      <w:r>
        <w:rPr>
          <w:color w:val="943634"/>
        </w:rPr>
        <w:t>Wand</w:t>
      </w:r>
      <w:r>
        <w:rPr>
          <w:color w:val="943634"/>
          <w:spacing w:val="-38"/>
        </w:rPr>
        <w:t> </w:t>
      </w:r>
      <w:r>
        <w:rPr>
          <w:color w:val="943634"/>
        </w:rPr>
        <w:t>of</w:t>
      </w:r>
      <w:r>
        <w:rPr>
          <w:color w:val="943634"/>
          <w:spacing w:val="-37"/>
        </w:rPr>
        <w:t> </w:t>
      </w:r>
      <w:r>
        <w:rPr>
          <w:color w:val="943634"/>
        </w:rPr>
        <w:t>Enemy</w:t>
      </w:r>
      <w:r>
        <w:rPr>
          <w:color w:val="943634"/>
          <w:spacing w:val="-37"/>
        </w:rPr>
        <w:t> </w:t>
      </w:r>
      <w:r>
        <w:rPr>
          <w:color w:val="943634"/>
        </w:rPr>
        <w:t>Detection</w:t>
      </w:r>
    </w:p>
    <w:p>
      <w:pPr>
        <w:spacing w:before="16"/>
        <w:ind w:left="232" w:right="0" w:firstLine="0"/>
        <w:jc w:val="left"/>
        <w:rPr>
          <w:i/>
          <w:sz w:val="19"/>
        </w:rPr>
      </w:pPr>
      <w:r>
        <w:rPr>
          <w:i/>
          <w:w w:val="105"/>
          <w:sz w:val="19"/>
        </w:rPr>
        <w:t>Wand, rare (requires</w:t>
      </w:r>
      <w:r>
        <w:rPr>
          <w:i/>
          <w:spacing w:val="-9"/>
          <w:w w:val="105"/>
          <w:sz w:val="19"/>
        </w:rPr>
        <w:t> </w:t>
      </w:r>
      <w:r>
        <w:rPr>
          <w:i/>
          <w:w w:val="105"/>
          <w:sz w:val="19"/>
        </w:rPr>
        <w:t>attunement)</w:t>
      </w:r>
    </w:p>
    <w:p>
      <w:pPr>
        <w:pStyle w:val="BodyText"/>
        <w:spacing w:line="252" w:lineRule="auto" w:before="127"/>
        <w:ind w:right="378"/>
      </w:pPr>
      <w:r>
        <w:rPr>
          <w:w w:val="105"/>
        </w:rPr>
        <w:t>This wand has 7 charges. While holding it, you can use an action and expend 1 charge to speak its command word. For the next minute, you know the direction of the nearest creature hostile to you within 60 feet, but not its distance from you. The wand can sense the presence of hostile creatures that are ethereal, invisible, disguised, or hidden, as well as those in plain sight. The effect ends if you stop holding the wand.</w:t>
      </w:r>
    </w:p>
    <w:p>
      <w:pPr>
        <w:pStyle w:val="BodyText"/>
        <w:spacing w:line="254" w:lineRule="auto" w:before="8"/>
        <w:ind w:right="300" w:firstLine="187"/>
      </w:pPr>
      <w:r>
        <w:rPr>
          <w:w w:val="105"/>
        </w:rPr>
        <w:t>The wand regains 1d6 + 1 expended charges daily at dawn. If you expend the wand’s last charge, roll a d20. On a 1, the wand crumbles into ashes and is destroyed.</w:t>
      </w:r>
    </w:p>
    <w:p>
      <w:pPr>
        <w:pStyle w:val="Heading4"/>
        <w:spacing w:before="168"/>
      </w:pPr>
      <w:r>
        <w:rPr>
          <w:color w:val="943634"/>
        </w:rPr>
        <w:t>Wand of Fear</w:t>
      </w:r>
    </w:p>
    <w:p>
      <w:pPr>
        <w:spacing w:before="16"/>
        <w:ind w:left="232" w:right="0" w:firstLine="0"/>
        <w:jc w:val="left"/>
        <w:rPr>
          <w:i/>
          <w:sz w:val="19"/>
        </w:rPr>
      </w:pPr>
      <w:r>
        <w:rPr>
          <w:i/>
          <w:w w:val="105"/>
          <w:sz w:val="19"/>
        </w:rPr>
        <w:t>Wand, rare (requires attunement)</w:t>
      </w:r>
    </w:p>
    <w:p>
      <w:pPr>
        <w:pStyle w:val="BodyText"/>
        <w:spacing w:line="252" w:lineRule="auto" w:before="132"/>
        <w:ind w:right="184"/>
      </w:pPr>
      <w:r>
        <w:rPr>
          <w:w w:val="105"/>
        </w:rPr>
        <w:t>This wand has 7 charges for the following properties. It regains 1d6 + 1 expended charges daily at dawn. If you expend the wand’s last charge, roll a d20. On a 1, the wand crumbles into ashes and is destroyed.</w:t>
      </w:r>
    </w:p>
    <w:p>
      <w:pPr>
        <w:pStyle w:val="BodyText"/>
        <w:spacing w:line="252" w:lineRule="auto" w:before="1"/>
        <w:ind w:right="184" w:firstLine="187"/>
      </w:pPr>
      <w:r>
        <w:rPr>
          <w:rFonts w:ascii="Georgia"/>
          <w:b/>
          <w:i/>
          <w:w w:val="105"/>
        </w:rPr>
        <w:t>Command. </w:t>
      </w:r>
      <w:r>
        <w:rPr>
          <w:w w:val="105"/>
        </w:rPr>
        <w:t>While holding the wand, you can use an action to expend 1 charge and command another creature to flee or grovel, as with the </w:t>
      </w:r>
      <w:r>
        <w:rPr>
          <w:i/>
          <w:w w:val="105"/>
        </w:rPr>
        <w:t>command </w:t>
      </w:r>
      <w:r>
        <w:rPr>
          <w:w w:val="105"/>
        </w:rPr>
        <w:t>spell (save DC 15).</w:t>
      </w:r>
    </w:p>
    <w:p>
      <w:pPr>
        <w:pStyle w:val="BodyText"/>
        <w:spacing w:line="254" w:lineRule="auto" w:before="1"/>
        <w:ind w:right="232" w:firstLine="187"/>
      </w:pPr>
      <w:r>
        <w:rPr>
          <w:rFonts w:ascii="Georgia" w:hAnsi="Georgia"/>
          <w:b/>
          <w:i/>
          <w:w w:val="105"/>
        </w:rPr>
        <w:t>Cone</w:t>
      </w:r>
      <w:r>
        <w:rPr>
          <w:rFonts w:ascii="Georgia" w:hAnsi="Georgia"/>
          <w:b/>
          <w:i/>
          <w:spacing w:val="-30"/>
          <w:w w:val="105"/>
        </w:rPr>
        <w:t> </w:t>
      </w:r>
      <w:r>
        <w:rPr>
          <w:rFonts w:ascii="Georgia" w:hAnsi="Georgia"/>
          <w:b/>
          <w:i/>
          <w:w w:val="105"/>
        </w:rPr>
        <w:t>of</w:t>
      </w:r>
      <w:r>
        <w:rPr>
          <w:rFonts w:ascii="Georgia" w:hAnsi="Georgia"/>
          <w:b/>
          <w:i/>
          <w:spacing w:val="-29"/>
          <w:w w:val="105"/>
        </w:rPr>
        <w:t> </w:t>
      </w:r>
      <w:r>
        <w:rPr>
          <w:rFonts w:ascii="Georgia" w:hAnsi="Georgia"/>
          <w:b/>
          <w:i/>
          <w:w w:val="105"/>
        </w:rPr>
        <w:t>Fear.</w:t>
      </w:r>
      <w:r>
        <w:rPr>
          <w:rFonts w:ascii="Georgia" w:hAnsi="Georgia"/>
          <w:b/>
          <w:i/>
          <w:spacing w:val="-30"/>
          <w:w w:val="105"/>
        </w:rPr>
        <w:t> </w:t>
      </w:r>
      <w:r>
        <w:rPr>
          <w:w w:val="105"/>
        </w:rPr>
        <w:t>While</w:t>
      </w:r>
      <w:r>
        <w:rPr>
          <w:spacing w:val="-23"/>
          <w:w w:val="105"/>
        </w:rPr>
        <w:t> </w:t>
      </w:r>
      <w:r>
        <w:rPr>
          <w:w w:val="105"/>
        </w:rPr>
        <w:t>holding</w:t>
      </w:r>
      <w:r>
        <w:rPr>
          <w:spacing w:val="-23"/>
          <w:w w:val="105"/>
        </w:rPr>
        <w:t> </w:t>
      </w:r>
      <w:r>
        <w:rPr>
          <w:w w:val="105"/>
        </w:rPr>
        <w:t>the</w:t>
      </w:r>
      <w:r>
        <w:rPr>
          <w:spacing w:val="-22"/>
          <w:w w:val="105"/>
        </w:rPr>
        <w:t> </w:t>
      </w:r>
      <w:r>
        <w:rPr>
          <w:w w:val="105"/>
        </w:rPr>
        <w:t>wand,</w:t>
      </w:r>
      <w:r>
        <w:rPr>
          <w:spacing w:val="-23"/>
          <w:w w:val="105"/>
        </w:rPr>
        <w:t> </w:t>
      </w:r>
      <w:r>
        <w:rPr>
          <w:w w:val="105"/>
        </w:rPr>
        <w:t>you</w:t>
      </w:r>
      <w:r>
        <w:rPr>
          <w:spacing w:val="-23"/>
          <w:w w:val="105"/>
        </w:rPr>
        <w:t> </w:t>
      </w:r>
      <w:r>
        <w:rPr>
          <w:w w:val="105"/>
        </w:rPr>
        <w:t>can</w:t>
      </w:r>
      <w:r>
        <w:rPr>
          <w:spacing w:val="-22"/>
          <w:w w:val="105"/>
        </w:rPr>
        <w:t> </w:t>
      </w:r>
      <w:r>
        <w:rPr>
          <w:w w:val="105"/>
        </w:rPr>
        <w:t>use an action to expend 2 charges, causing the wand’s tip </w:t>
      </w:r>
      <w:r>
        <w:rPr>
          <w:spacing w:val="1"/>
          <w:w w:val="103"/>
        </w:rPr>
        <w:t>t</w:t>
      </w:r>
      <w:r>
        <w:rPr>
          <w:w w:val="103"/>
        </w:rPr>
        <w:t>o</w:t>
      </w:r>
      <w:r>
        <w:rPr>
          <w:spacing w:val="3"/>
        </w:rPr>
        <w:t> </w:t>
      </w:r>
      <w:r>
        <w:rPr>
          <w:spacing w:val="1"/>
          <w:w w:val="103"/>
        </w:rPr>
        <w:t>e</w:t>
      </w:r>
      <w:r>
        <w:rPr>
          <w:spacing w:val="2"/>
          <w:w w:val="103"/>
        </w:rPr>
        <w:t>m</w:t>
      </w:r>
      <w:r>
        <w:rPr>
          <w:w w:val="103"/>
        </w:rPr>
        <w:t>i</w:t>
      </w:r>
      <w:r>
        <w:rPr>
          <w:w w:val="103"/>
        </w:rPr>
        <w:t>t</w:t>
      </w:r>
      <w:r>
        <w:rPr>
          <w:spacing w:val="3"/>
        </w:rPr>
        <w:t> </w:t>
      </w:r>
      <w:r>
        <w:rPr>
          <w:w w:val="103"/>
        </w:rPr>
        <w:t>a</w:t>
      </w:r>
      <w:r>
        <w:rPr>
          <w:spacing w:val="3"/>
        </w:rPr>
        <w:t> </w:t>
      </w:r>
      <w:r>
        <w:rPr>
          <w:spacing w:val="1"/>
          <w:w w:val="103"/>
        </w:rPr>
        <w:t>6</w:t>
      </w:r>
      <w:r>
        <w:rPr>
          <w:spacing w:val="2"/>
          <w:w w:val="103"/>
        </w:rPr>
        <w:t>0</w:t>
      </w:r>
      <w:r>
        <w:rPr>
          <w:w w:val="31"/>
        </w:rPr>
        <w:t>-­‐</w:t>
      </w:r>
      <w:r>
        <w:rPr>
          <w:spacing w:val="1"/>
          <w:w w:val="31"/>
        </w:rPr>
        <w:t>‑</w:t>
      </w:r>
      <w:r>
        <w:rPr>
          <w:w w:val="103"/>
        </w:rPr>
        <w:t>f</w:t>
      </w:r>
      <w:r>
        <w:rPr>
          <w:spacing w:val="1"/>
          <w:w w:val="103"/>
        </w:rPr>
        <w:t>o</w:t>
      </w:r>
      <w:r>
        <w:rPr>
          <w:spacing w:val="1"/>
          <w:w w:val="103"/>
        </w:rPr>
        <w:t>o</w:t>
      </w:r>
      <w:r>
        <w:rPr>
          <w:w w:val="103"/>
        </w:rPr>
        <w:t>t</w:t>
      </w:r>
      <w:r>
        <w:rPr>
          <w:spacing w:val="3"/>
        </w:rPr>
        <w:t> </w:t>
      </w:r>
      <w:r>
        <w:rPr>
          <w:spacing w:val="1"/>
          <w:w w:val="103"/>
        </w:rPr>
        <w:t>c</w:t>
      </w:r>
      <w:r>
        <w:rPr>
          <w:spacing w:val="1"/>
          <w:w w:val="103"/>
        </w:rPr>
        <w:t>o</w:t>
      </w:r>
      <w:r>
        <w:rPr>
          <w:spacing w:val="1"/>
          <w:w w:val="103"/>
        </w:rPr>
        <w:t>n</w:t>
      </w:r>
      <w:r>
        <w:rPr>
          <w:w w:val="103"/>
        </w:rPr>
        <w:t>e</w:t>
      </w:r>
      <w:r>
        <w:rPr>
          <w:spacing w:val="3"/>
        </w:rPr>
        <w:t> </w:t>
      </w:r>
      <w:r>
        <w:rPr>
          <w:spacing w:val="1"/>
          <w:w w:val="103"/>
        </w:rPr>
        <w:t>o</w:t>
      </w:r>
      <w:r>
        <w:rPr>
          <w:w w:val="103"/>
        </w:rPr>
        <w:t>f</w:t>
      </w:r>
      <w:r>
        <w:rPr>
          <w:spacing w:val="3"/>
        </w:rPr>
        <w:t> </w:t>
      </w:r>
      <w:r>
        <w:rPr>
          <w:spacing w:val="1"/>
          <w:w w:val="103"/>
        </w:rPr>
        <w:t>a</w:t>
      </w:r>
      <w:r>
        <w:rPr>
          <w:spacing w:val="2"/>
          <w:w w:val="103"/>
        </w:rPr>
        <w:t>m</w:t>
      </w:r>
      <w:r>
        <w:rPr>
          <w:spacing w:val="1"/>
          <w:w w:val="103"/>
        </w:rPr>
        <w:t>b</w:t>
      </w:r>
      <w:r>
        <w:rPr>
          <w:spacing w:val="1"/>
          <w:w w:val="103"/>
        </w:rPr>
        <w:t>e</w:t>
      </w:r>
      <w:r>
        <w:rPr>
          <w:w w:val="103"/>
        </w:rPr>
        <w:t>r</w:t>
      </w:r>
      <w:r>
        <w:rPr>
          <w:spacing w:val="3"/>
        </w:rPr>
        <w:t> </w:t>
      </w:r>
      <w:r>
        <w:rPr>
          <w:w w:val="103"/>
        </w:rPr>
        <w:t>li</w:t>
      </w:r>
      <w:r>
        <w:rPr>
          <w:spacing w:val="1"/>
          <w:w w:val="103"/>
        </w:rPr>
        <w:t>g</w:t>
      </w:r>
      <w:r>
        <w:rPr>
          <w:spacing w:val="1"/>
          <w:w w:val="103"/>
        </w:rPr>
        <w:t>h</w:t>
      </w:r>
      <w:r>
        <w:rPr>
          <w:spacing w:val="1"/>
          <w:w w:val="103"/>
        </w:rPr>
        <w:t>t</w:t>
      </w:r>
      <w:r>
        <w:rPr>
          <w:w w:val="103"/>
        </w:rPr>
        <w:t>.</w:t>
      </w:r>
      <w:r>
        <w:rPr>
          <w:spacing w:val="2"/>
        </w:rPr>
        <w:t> </w:t>
      </w:r>
      <w:r>
        <w:rPr>
          <w:spacing w:val="1"/>
          <w:w w:val="103"/>
        </w:rPr>
        <w:t>E</w:t>
      </w:r>
      <w:r>
        <w:rPr>
          <w:spacing w:val="1"/>
          <w:w w:val="103"/>
        </w:rPr>
        <w:t>a</w:t>
      </w:r>
      <w:r>
        <w:rPr>
          <w:spacing w:val="1"/>
          <w:w w:val="103"/>
        </w:rPr>
        <w:t>c</w:t>
      </w:r>
      <w:r>
        <w:rPr>
          <w:w w:val="103"/>
        </w:rPr>
        <w:t>h</w:t>
      </w:r>
      <w:r>
        <w:rPr>
          <w:spacing w:val="3"/>
        </w:rPr>
        <w:t> </w:t>
      </w:r>
      <w:r>
        <w:rPr>
          <w:spacing w:val="1"/>
          <w:w w:val="103"/>
        </w:rPr>
        <w:t>c</w:t>
      </w:r>
      <w:r>
        <w:rPr>
          <w:spacing w:val="1"/>
          <w:w w:val="103"/>
        </w:rPr>
        <w:t>r</w:t>
      </w:r>
      <w:r>
        <w:rPr>
          <w:spacing w:val="1"/>
          <w:w w:val="103"/>
        </w:rPr>
        <w:t>e</w:t>
      </w:r>
      <w:r>
        <w:rPr>
          <w:spacing w:val="1"/>
          <w:w w:val="103"/>
        </w:rPr>
        <w:t>a</w:t>
      </w:r>
      <w:r>
        <w:rPr>
          <w:spacing w:val="1"/>
          <w:w w:val="103"/>
        </w:rPr>
        <w:t>t</w:t>
      </w:r>
      <w:r>
        <w:rPr>
          <w:spacing w:val="1"/>
          <w:w w:val="103"/>
        </w:rPr>
        <w:t>u</w:t>
      </w:r>
      <w:r>
        <w:rPr>
          <w:spacing w:val="1"/>
          <w:w w:val="103"/>
        </w:rPr>
        <w:t>r</w:t>
      </w:r>
      <w:r>
        <w:rPr>
          <w:w w:val="103"/>
        </w:rPr>
        <w:t>e </w:t>
      </w:r>
      <w:r>
        <w:rPr>
          <w:w w:val="105"/>
        </w:rPr>
        <w:t>in the cone must succeed on a DC 15 Wisdom saving throw or become frightened of you for 1</w:t>
      </w:r>
      <w:r>
        <w:rPr>
          <w:spacing w:val="-3"/>
          <w:w w:val="105"/>
        </w:rPr>
        <w:t> </w:t>
      </w:r>
      <w:r>
        <w:rPr>
          <w:w w:val="105"/>
        </w:rPr>
        <w:t>minute.</w:t>
      </w:r>
    </w:p>
    <w:p>
      <w:pPr>
        <w:pStyle w:val="BodyText"/>
        <w:spacing w:line="252" w:lineRule="auto"/>
        <w:ind w:right="231"/>
      </w:pPr>
      <w:r>
        <w:rPr>
          <w:w w:val="105"/>
        </w:rPr>
        <w:t>While it is frightened in this way, a creature must spend its turns trying to move as far away from you as it can, and it can’t willingly move to a space within 30 feet of you. It also can’t take reactions. For its action, it can use only the Dash action or try to escape from an effect that prevents it from moving. If it has nowhere it can move, the creature can use the Dodge action. At the end of each of its turns, a creature can repeat the saving throw, ending the effect on itself on a</w:t>
      </w:r>
      <w:r>
        <w:rPr>
          <w:spacing w:val="5"/>
          <w:w w:val="105"/>
        </w:rPr>
        <w:t> </w:t>
      </w:r>
      <w:r>
        <w:rPr>
          <w:w w:val="105"/>
        </w:rPr>
        <w:t>success.</w:t>
      </w:r>
    </w:p>
    <w:p>
      <w:pPr>
        <w:pStyle w:val="Heading4"/>
        <w:spacing w:before="171"/>
      </w:pPr>
      <w:r>
        <w:rPr>
          <w:color w:val="943634"/>
        </w:rPr>
        <w:t>Wand of Fireballs</w:t>
      </w:r>
    </w:p>
    <w:p>
      <w:pPr>
        <w:spacing w:before="16"/>
        <w:ind w:left="232" w:right="0" w:firstLine="0"/>
        <w:jc w:val="left"/>
        <w:rPr>
          <w:i/>
          <w:sz w:val="19"/>
        </w:rPr>
      </w:pPr>
      <w:r>
        <w:rPr>
          <w:i/>
          <w:w w:val="105"/>
          <w:sz w:val="19"/>
        </w:rPr>
        <w:t>Wand, rare (requires attunement by a spellcaster)</w:t>
      </w:r>
    </w:p>
    <w:p>
      <w:pPr>
        <w:pStyle w:val="BodyText"/>
        <w:spacing w:line="252" w:lineRule="auto" w:before="132"/>
        <w:ind w:right="414"/>
      </w:pPr>
      <w:r>
        <w:rPr/>
        <w:t>This wand has 7 charges. While holding it, you can use an action to expend 1 or more of its charges to cast the </w:t>
      </w:r>
      <w:r>
        <w:rPr>
          <w:i/>
        </w:rPr>
        <w:t>fireball </w:t>
      </w:r>
      <w:r>
        <w:rPr/>
        <w:t>spell (save DC 15) from it. For 1 </w:t>
      </w:r>
      <w:r>
        <w:rPr>
          <w:spacing w:val="1"/>
          <w:w w:val="103"/>
        </w:rPr>
        <w:t>ch</w:t>
      </w:r>
      <w:r>
        <w:rPr>
          <w:spacing w:val="1"/>
          <w:w w:val="103"/>
        </w:rPr>
        <w:t>a</w:t>
      </w:r>
      <w:r>
        <w:rPr>
          <w:spacing w:val="1"/>
          <w:w w:val="103"/>
        </w:rPr>
        <w:t>r</w:t>
      </w:r>
      <w:r>
        <w:rPr>
          <w:spacing w:val="1"/>
          <w:w w:val="103"/>
        </w:rPr>
        <w:t>g</w:t>
      </w:r>
      <w:r>
        <w:rPr>
          <w:spacing w:val="1"/>
          <w:w w:val="103"/>
        </w:rPr>
        <w:t>e</w:t>
      </w:r>
      <w:r>
        <w:rPr>
          <w:w w:val="103"/>
        </w:rPr>
        <w:t>,</w:t>
      </w:r>
      <w:r>
        <w:rPr>
          <w:spacing w:val="2"/>
        </w:rPr>
        <w:t> </w:t>
      </w:r>
      <w:r>
        <w:rPr>
          <w:spacing w:val="1"/>
          <w:w w:val="103"/>
        </w:rPr>
        <w:t>y</w:t>
      </w:r>
      <w:r>
        <w:rPr>
          <w:spacing w:val="1"/>
          <w:w w:val="103"/>
        </w:rPr>
        <w:t>o</w:t>
      </w:r>
      <w:r>
        <w:rPr>
          <w:w w:val="103"/>
        </w:rPr>
        <w:t>u</w:t>
      </w:r>
      <w:r>
        <w:rPr>
          <w:spacing w:val="4"/>
        </w:rPr>
        <w:t> </w:t>
      </w:r>
      <w:r>
        <w:rPr>
          <w:spacing w:val="1"/>
          <w:w w:val="103"/>
        </w:rPr>
        <w:t>c</w:t>
      </w:r>
      <w:r>
        <w:rPr>
          <w:spacing w:val="1"/>
          <w:w w:val="103"/>
        </w:rPr>
        <w:t>as</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3</w:t>
      </w:r>
      <w:r>
        <w:rPr>
          <w:spacing w:val="1"/>
          <w:w w:val="103"/>
        </w:rPr>
        <w:t>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v</w:t>
      </w:r>
      <w:r>
        <w:rPr>
          <w:spacing w:val="1"/>
          <w:w w:val="103"/>
        </w:rPr>
        <w:t>e</w:t>
      </w:r>
      <w:r>
        <w:rPr>
          <w:spacing w:val="1"/>
          <w:w w:val="103"/>
        </w:rPr>
        <w:t>r</w:t>
      </w:r>
      <w:r>
        <w:rPr>
          <w:spacing w:val="1"/>
          <w:w w:val="103"/>
        </w:rPr>
        <w:t>s</w:t>
      </w:r>
      <w:r>
        <w:rPr>
          <w:w w:val="103"/>
        </w:rPr>
        <w:t>i</w:t>
      </w:r>
      <w:r>
        <w:rPr>
          <w:spacing w:val="1"/>
          <w:w w:val="103"/>
        </w:rPr>
        <w:t>o</w:t>
      </w:r>
      <w:r>
        <w:rPr>
          <w:w w:val="103"/>
        </w:rPr>
        <w:t>n</w:t>
      </w:r>
      <w:r>
        <w:rPr>
          <w:spacing w:val="4"/>
        </w:rPr>
        <w:t> </w:t>
      </w:r>
      <w:r>
        <w:rPr>
          <w:spacing w:val="1"/>
          <w:w w:val="103"/>
        </w:rPr>
        <w:t>o</w:t>
      </w:r>
      <w:r>
        <w:rPr>
          <w:w w:val="103"/>
        </w:rPr>
        <w:t>f</w:t>
      </w:r>
      <w:r>
        <w:rPr>
          <w:spacing w:val="3"/>
        </w:rPr>
        <w:t> </w:t>
      </w:r>
      <w:r>
        <w:rPr>
          <w:spacing w:val="1"/>
          <w:w w:val="103"/>
        </w:rPr>
        <w:t>t</w:t>
      </w:r>
      <w:r>
        <w:rPr>
          <w:spacing w:val="1"/>
          <w:w w:val="103"/>
        </w:rPr>
        <w:t>h</w:t>
      </w:r>
      <w:r>
        <w:rPr>
          <w:w w:val="103"/>
        </w:rPr>
        <w:t>e</w:t>
      </w:r>
      <w:r>
        <w:rPr>
          <w:spacing w:val="3"/>
        </w:rPr>
        <w:t> </w:t>
      </w:r>
      <w:r>
        <w:rPr>
          <w:spacing w:val="1"/>
          <w:w w:val="103"/>
        </w:rPr>
        <w:t>s</w:t>
      </w:r>
      <w:r>
        <w:rPr>
          <w:spacing w:val="1"/>
          <w:w w:val="103"/>
        </w:rPr>
        <w:t>p</w:t>
      </w:r>
      <w:r>
        <w:rPr>
          <w:spacing w:val="1"/>
          <w:w w:val="103"/>
        </w:rPr>
        <w:t>e</w:t>
      </w:r>
      <w:r>
        <w:rPr>
          <w:w w:val="103"/>
        </w:rPr>
        <w:t>ll. </w:t>
      </w:r>
      <w:r>
        <w:rPr/>
        <w:t>You can increase the spell slot level by one for each additional charge you</w:t>
      </w:r>
      <w:r>
        <w:rPr>
          <w:spacing w:val="17"/>
        </w:rPr>
        <w:t> </w:t>
      </w:r>
      <w:r>
        <w:rPr/>
        <w:t>expend.</w:t>
      </w:r>
    </w:p>
    <w:p>
      <w:pPr>
        <w:pStyle w:val="BodyText"/>
        <w:spacing w:line="254" w:lineRule="auto" w:before="4"/>
        <w:ind w:right="300" w:firstLine="187"/>
      </w:pPr>
      <w:r>
        <w:rPr>
          <w:w w:val="105"/>
        </w:rPr>
        <w:t>The wand regains 1d6 + 1 expended charges daily at dawn. If you expend the wand’s last charge, roll a</w:t>
      </w:r>
    </w:p>
    <w:p>
      <w:pPr>
        <w:spacing w:after="0" w:line="254" w:lineRule="auto"/>
        <w:sectPr>
          <w:pgSz w:w="12240" w:h="15840"/>
          <w:pgMar w:header="0" w:footer="644" w:top="1360" w:bottom="840" w:left="920" w:right="920"/>
          <w:cols w:num="2" w:equalWidth="0">
            <w:col w:w="4832" w:space="587"/>
            <w:col w:w="4981"/>
          </w:cols>
        </w:sectPr>
      </w:pPr>
    </w:p>
    <w:p>
      <w:pPr>
        <w:pStyle w:val="BodyText"/>
        <w:spacing w:line="254" w:lineRule="auto" w:before="86"/>
        <w:ind w:right="414"/>
      </w:pPr>
      <w:r>
        <w:rPr>
          <w:w w:val="105"/>
        </w:rPr>
        <w:t>d20. On a 1, the wand crumbles into ashes and is destroyed.</w:t>
      </w:r>
    </w:p>
    <w:p>
      <w:pPr>
        <w:pStyle w:val="Heading4"/>
        <w:spacing w:before="170"/>
      </w:pPr>
      <w:r>
        <w:rPr>
          <w:color w:val="943634"/>
        </w:rPr>
        <w:t>Wand of Lightning Bolts</w:t>
      </w:r>
    </w:p>
    <w:p>
      <w:pPr>
        <w:spacing w:before="16"/>
        <w:ind w:left="232" w:right="0" w:firstLine="0"/>
        <w:jc w:val="left"/>
        <w:rPr>
          <w:i/>
          <w:sz w:val="19"/>
        </w:rPr>
      </w:pPr>
      <w:r>
        <w:rPr>
          <w:i/>
          <w:w w:val="105"/>
          <w:sz w:val="19"/>
        </w:rPr>
        <w:t>Wand, rare (requires attunement by a spellcaster)</w:t>
      </w:r>
    </w:p>
    <w:p>
      <w:pPr>
        <w:pStyle w:val="BodyText"/>
        <w:spacing w:line="252" w:lineRule="auto" w:before="132"/>
        <w:ind w:right="161"/>
      </w:pPr>
      <w:r>
        <w:rPr/>
        <w:t>This wand has 7 charges. While holding it, you  can use an action to expend 1 or more of its charges to cast the </w:t>
      </w:r>
      <w:r>
        <w:rPr>
          <w:i/>
        </w:rPr>
        <w:t>lightning bolt </w:t>
      </w:r>
      <w:r>
        <w:rPr/>
        <w:t>spell (save DC 15) from it. For </w:t>
      </w:r>
      <w:r>
        <w:rPr>
          <w:w w:val="103"/>
        </w:rPr>
        <w:t>1</w:t>
      </w:r>
      <w:r>
        <w:rPr>
          <w:spacing w:val="4"/>
        </w:rPr>
        <w:t> </w:t>
      </w:r>
      <w:r>
        <w:rPr>
          <w:spacing w:val="1"/>
          <w:w w:val="103"/>
        </w:rPr>
        <w:t>c</w:t>
      </w:r>
      <w:r>
        <w:rPr>
          <w:spacing w:val="1"/>
          <w:w w:val="103"/>
        </w:rPr>
        <w:t>ha</w:t>
      </w:r>
      <w:r>
        <w:rPr>
          <w:spacing w:val="1"/>
          <w:w w:val="103"/>
        </w:rPr>
        <w:t>r</w:t>
      </w:r>
      <w:r>
        <w:rPr>
          <w:spacing w:val="1"/>
          <w:w w:val="103"/>
        </w:rPr>
        <w:t>g</w:t>
      </w:r>
      <w:r>
        <w:rPr>
          <w:spacing w:val="1"/>
          <w:w w:val="103"/>
        </w:rPr>
        <w:t>e</w:t>
      </w:r>
      <w:r>
        <w:rPr>
          <w:w w:val="103"/>
        </w:rPr>
        <w:t>,</w:t>
      </w:r>
      <w:r>
        <w:rPr>
          <w:spacing w:val="2"/>
        </w:rPr>
        <w:t> </w:t>
      </w:r>
      <w:r>
        <w:rPr>
          <w:spacing w:val="1"/>
          <w:w w:val="103"/>
        </w:rPr>
        <w:t>y</w:t>
      </w:r>
      <w:r>
        <w:rPr>
          <w:spacing w:val="1"/>
          <w:w w:val="103"/>
        </w:rPr>
        <w:t>o</w:t>
      </w:r>
      <w:r>
        <w:rPr>
          <w:w w:val="103"/>
        </w:rPr>
        <w:t>u</w:t>
      </w:r>
      <w:r>
        <w:rPr>
          <w:spacing w:val="4"/>
        </w:rPr>
        <w:t> </w:t>
      </w:r>
      <w:r>
        <w:rPr>
          <w:spacing w:val="1"/>
          <w:w w:val="103"/>
        </w:rPr>
        <w:t>c</w:t>
      </w:r>
      <w:r>
        <w:rPr>
          <w:spacing w:val="1"/>
          <w:w w:val="103"/>
        </w:rPr>
        <w:t>a</w:t>
      </w:r>
      <w:r>
        <w:rPr>
          <w:spacing w:val="1"/>
          <w:w w:val="103"/>
        </w:rPr>
        <w:t>s</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3r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v</w:t>
      </w:r>
      <w:r>
        <w:rPr>
          <w:spacing w:val="1"/>
          <w:w w:val="103"/>
        </w:rPr>
        <w:t>e</w:t>
      </w:r>
      <w:r>
        <w:rPr>
          <w:spacing w:val="1"/>
          <w:w w:val="103"/>
        </w:rPr>
        <w:t>r</w:t>
      </w:r>
      <w:r>
        <w:rPr>
          <w:spacing w:val="1"/>
          <w:w w:val="103"/>
        </w:rPr>
        <w:t>s</w:t>
      </w:r>
      <w:r>
        <w:rPr>
          <w:w w:val="103"/>
        </w:rPr>
        <w:t>i</w:t>
      </w:r>
      <w:r>
        <w:rPr>
          <w:spacing w:val="1"/>
          <w:w w:val="103"/>
        </w:rPr>
        <w:t>o</w:t>
      </w:r>
      <w:r>
        <w:rPr>
          <w:w w:val="103"/>
        </w:rPr>
        <w:t>n</w:t>
      </w:r>
      <w:r>
        <w:rPr>
          <w:spacing w:val="4"/>
        </w:rPr>
        <w:t> </w:t>
      </w:r>
      <w:r>
        <w:rPr>
          <w:spacing w:val="1"/>
          <w:w w:val="103"/>
        </w:rPr>
        <w:t>o</w:t>
      </w:r>
      <w:r>
        <w:rPr>
          <w:w w:val="103"/>
        </w:rPr>
        <w:t>f</w:t>
      </w:r>
      <w:r>
        <w:rPr>
          <w:spacing w:val="3"/>
        </w:rPr>
        <w:t> </w:t>
      </w:r>
      <w:r>
        <w:rPr>
          <w:spacing w:val="1"/>
          <w:w w:val="103"/>
        </w:rPr>
        <w:t>t</w:t>
      </w:r>
      <w:r>
        <w:rPr>
          <w:spacing w:val="1"/>
          <w:w w:val="103"/>
        </w:rPr>
        <w:t>h</w:t>
      </w:r>
      <w:r>
        <w:rPr>
          <w:w w:val="103"/>
        </w:rPr>
        <w:t>e</w:t>
      </w:r>
      <w:r>
        <w:rPr>
          <w:spacing w:val="3"/>
        </w:rPr>
        <w:t> </w:t>
      </w:r>
      <w:r>
        <w:rPr>
          <w:spacing w:val="-3"/>
          <w:w w:val="103"/>
        </w:rPr>
        <w:t>s</w:t>
      </w:r>
      <w:r>
        <w:rPr>
          <w:spacing w:val="-3"/>
          <w:w w:val="103"/>
        </w:rPr>
        <w:t>p</w:t>
      </w:r>
      <w:r>
        <w:rPr>
          <w:spacing w:val="-3"/>
          <w:w w:val="103"/>
        </w:rPr>
        <w:t>e</w:t>
      </w:r>
      <w:r>
        <w:rPr>
          <w:spacing w:val="-4"/>
          <w:w w:val="103"/>
        </w:rPr>
        <w:t>ll.</w:t>
      </w:r>
      <w:r>
        <w:rPr>
          <w:w w:val="103"/>
        </w:rPr>
        <w:t> </w:t>
      </w:r>
      <w:r>
        <w:rPr/>
        <w:t>You can increase the spell slot level by one for each additional charge you</w:t>
      </w:r>
      <w:r>
        <w:rPr>
          <w:spacing w:val="16"/>
        </w:rPr>
        <w:t> </w:t>
      </w:r>
      <w:r>
        <w:rPr/>
        <w:t>expend.</w:t>
      </w:r>
    </w:p>
    <w:p>
      <w:pPr>
        <w:pStyle w:val="BodyText"/>
        <w:spacing w:line="252" w:lineRule="auto" w:before="4"/>
        <w:ind w:right="106" w:firstLine="187"/>
      </w:pPr>
      <w:r>
        <w:rPr>
          <w:w w:val="105"/>
        </w:rPr>
        <w:t>The wand regains 1d6 + 1 expended charges daily at dawn. If you expend the wand’s last charge, roll a d20. On a 1, the wand crumbles into ashes and is destroyed.</w:t>
      </w:r>
    </w:p>
    <w:p>
      <w:pPr>
        <w:pStyle w:val="Heading4"/>
        <w:spacing w:before="172"/>
      </w:pPr>
      <w:r>
        <w:rPr>
          <w:color w:val="943634"/>
        </w:rPr>
        <w:t>Wand of Magic Detection</w:t>
      </w:r>
    </w:p>
    <w:p>
      <w:pPr>
        <w:spacing w:before="15"/>
        <w:ind w:left="232" w:right="0" w:firstLine="0"/>
        <w:jc w:val="left"/>
        <w:rPr>
          <w:i/>
          <w:sz w:val="19"/>
        </w:rPr>
      </w:pPr>
      <w:r>
        <w:rPr>
          <w:i/>
          <w:w w:val="105"/>
          <w:sz w:val="19"/>
        </w:rPr>
        <w:t>Wand, uncommon</w:t>
      </w:r>
    </w:p>
    <w:p>
      <w:pPr>
        <w:pStyle w:val="BodyText"/>
        <w:spacing w:line="254" w:lineRule="auto" w:before="133"/>
        <w:ind w:right="63"/>
      </w:pPr>
      <w:r>
        <w:rPr>
          <w:w w:val="105"/>
        </w:rPr>
        <w:t>This wand has 3 charges. While holding it, you can expend 1 charge as an action to cast the </w:t>
      </w:r>
      <w:r>
        <w:rPr>
          <w:i/>
          <w:w w:val="105"/>
        </w:rPr>
        <w:t>detect magic </w:t>
      </w:r>
      <w:r>
        <w:rPr>
          <w:w w:val="105"/>
        </w:rPr>
        <w:t>spell from it. The wand regains 1d3 expended charges daily at dawn.</w:t>
      </w:r>
    </w:p>
    <w:p>
      <w:pPr>
        <w:pStyle w:val="Heading4"/>
        <w:spacing w:before="168"/>
      </w:pPr>
      <w:r>
        <w:rPr>
          <w:color w:val="943634"/>
        </w:rPr>
        <w:t>Wand of Magic Missiles</w:t>
      </w:r>
    </w:p>
    <w:p>
      <w:pPr>
        <w:spacing w:before="15"/>
        <w:ind w:left="232" w:right="0" w:firstLine="0"/>
        <w:jc w:val="left"/>
        <w:rPr>
          <w:i/>
          <w:sz w:val="19"/>
        </w:rPr>
      </w:pPr>
      <w:r>
        <w:rPr>
          <w:i/>
          <w:w w:val="105"/>
          <w:sz w:val="19"/>
        </w:rPr>
        <w:t>Wand, uncommon</w:t>
      </w:r>
    </w:p>
    <w:p>
      <w:pPr>
        <w:pStyle w:val="BodyText"/>
        <w:spacing w:line="252" w:lineRule="auto" w:before="133"/>
        <w:ind w:right="229"/>
      </w:pPr>
      <w:r>
        <w:rPr/>
        <w:t>This wand has 7 charges. While holding  it, you  can use an action to expend 1 or more of its charges to  cast the </w:t>
      </w:r>
      <w:r>
        <w:rPr>
          <w:i/>
        </w:rPr>
        <w:t>magic missile </w:t>
      </w:r>
      <w:r>
        <w:rPr/>
        <w:t>spell from it. For 1 charge, you </w:t>
      </w:r>
      <w:r>
        <w:rPr>
          <w:spacing w:val="1"/>
          <w:w w:val="103"/>
        </w:rPr>
        <w:t>ca</w:t>
      </w:r>
      <w:r>
        <w:rPr>
          <w:spacing w:val="1"/>
          <w:w w:val="103"/>
        </w:rPr>
        <w:t>s</w:t>
      </w:r>
      <w:r>
        <w:rPr>
          <w:w w:val="103"/>
        </w:rPr>
        <w:t>t</w:t>
      </w:r>
      <w:r>
        <w:rPr>
          <w:spacing w:val="3"/>
        </w:rPr>
        <w:t> </w:t>
      </w:r>
      <w:r>
        <w:rPr>
          <w:spacing w:val="1"/>
          <w:w w:val="103"/>
        </w:rPr>
        <w:t>t</w:t>
      </w:r>
      <w:r>
        <w:rPr>
          <w:spacing w:val="1"/>
          <w:w w:val="103"/>
        </w:rPr>
        <w:t>h</w:t>
      </w:r>
      <w:r>
        <w:rPr>
          <w:w w:val="103"/>
        </w:rPr>
        <w:t>e</w:t>
      </w:r>
      <w:r>
        <w:rPr>
          <w:spacing w:val="3"/>
        </w:rPr>
        <w:t> </w:t>
      </w:r>
      <w:r>
        <w:rPr>
          <w:spacing w:val="1"/>
          <w:w w:val="103"/>
        </w:rPr>
        <w:t>1</w:t>
      </w:r>
      <w:r>
        <w:rPr>
          <w:spacing w:val="1"/>
          <w:w w:val="103"/>
        </w:rPr>
        <w:t>s</w:t>
      </w:r>
      <w:r>
        <w:rPr>
          <w:w w:val="103"/>
        </w:rPr>
        <w:t>t</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v</w:t>
      </w:r>
      <w:r>
        <w:rPr>
          <w:spacing w:val="1"/>
          <w:w w:val="103"/>
        </w:rPr>
        <w:t>e</w:t>
      </w:r>
      <w:r>
        <w:rPr>
          <w:spacing w:val="1"/>
          <w:w w:val="103"/>
        </w:rPr>
        <w:t>r</w:t>
      </w:r>
      <w:r>
        <w:rPr>
          <w:spacing w:val="1"/>
          <w:w w:val="103"/>
        </w:rPr>
        <w:t>s</w:t>
      </w:r>
      <w:r>
        <w:rPr>
          <w:w w:val="103"/>
        </w:rPr>
        <w:t>i</w:t>
      </w:r>
      <w:r>
        <w:rPr>
          <w:spacing w:val="1"/>
          <w:w w:val="103"/>
        </w:rPr>
        <w:t>o</w:t>
      </w:r>
      <w:r>
        <w:rPr>
          <w:w w:val="103"/>
        </w:rPr>
        <w:t>n</w:t>
      </w:r>
      <w:r>
        <w:rPr>
          <w:spacing w:val="4"/>
        </w:rPr>
        <w:t> </w:t>
      </w:r>
      <w:r>
        <w:rPr>
          <w:spacing w:val="1"/>
          <w:w w:val="103"/>
        </w:rPr>
        <w:t>o</w:t>
      </w:r>
      <w:r>
        <w:rPr>
          <w:w w:val="103"/>
        </w:rPr>
        <w:t>f</w:t>
      </w:r>
      <w:r>
        <w:rPr>
          <w:spacing w:val="3"/>
        </w:rPr>
        <w:t> </w:t>
      </w:r>
      <w:r>
        <w:rPr>
          <w:spacing w:val="1"/>
          <w:w w:val="103"/>
        </w:rPr>
        <w:t>t</w:t>
      </w:r>
      <w:r>
        <w:rPr>
          <w:spacing w:val="1"/>
          <w:w w:val="103"/>
        </w:rPr>
        <w:t>h</w:t>
      </w:r>
      <w:r>
        <w:rPr>
          <w:w w:val="103"/>
        </w:rPr>
        <w:t>e</w:t>
      </w:r>
      <w:r>
        <w:rPr>
          <w:spacing w:val="3"/>
        </w:rPr>
        <w:t> </w:t>
      </w:r>
      <w:r>
        <w:rPr>
          <w:spacing w:val="1"/>
          <w:w w:val="103"/>
        </w:rPr>
        <w:t>s</w:t>
      </w:r>
      <w:r>
        <w:rPr>
          <w:spacing w:val="1"/>
          <w:w w:val="103"/>
        </w:rPr>
        <w:t>p</w:t>
      </w:r>
      <w:r>
        <w:rPr>
          <w:spacing w:val="1"/>
          <w:w w:val="103"/>
        </w:rPr>
        <w:t>e</w:t>
      </w:r>
      <w:r>
        <w:rPr>
          <w:w w:val="103"/>
        </w:rPr>
        <w:t>ll.</w:t>
      </w:r>
      <w:r>
        <w:rPr>
          <w:spacing w:val="2"/>
        </w:rPr>
        <w:t> </w:t>
      </w:r>
      <w:r>
        <w:rPr>
          <w:spacing w:val="1"/>
          <w:w w:val="103"/>
        </w:rPr>
        <w:t>Y</w:t>
      </w:r>
      <w:r>
        <w:rPr>
          <w:spacing w:val="1"/>
          <w:w w:val="103"/>
        </w:rPr>
        <w:t>o</w:t>
      </w:r>
      <w:r>
        <w:rPr>
          <w:w w:val="103"/>
        </w:rPr>
        <w:t>u</w:t>
      </w:r>
      <w:r>
        <w:rPr>
          <w:spacing w:val="3"/>
        </w:rPr>
        <w:t> </w:t>
      </w:r>
      <w:r>
        <w:rPr>
          <w:spacing w:val="1"/>
          <w:w w:val="103"/>
        </w:rPr>
        <w:t>c</w:t>
      </w:r>
      <w:r>
        <w:rPr>
          <w:spacing w:val="1"/>
          <w:w w:val="103"/>
        </w:rPr>
        <w:t>a</w:t>
      </w:r>
      <w:r>
        <w:rPr>
          <w:w w:val="103"/>
        </w:rPr>
        <w:t>n </w:t>
      </w:r>
      <w:r>
        <w:rPr/>
        <w:t>increase the spell slot level  by  one  for  each additional charge you</w:t>
      </w:r>
      <w:r>
        <w:rPr>
          <w:spacing w:val="16"/>
        </w:rPr>
        <w:t> </w:t>
      </w:r>
      <w:r>
        <w:rPr/>
        <w:t>expend.</w:t>
      </w:r>
    </w:p>
    <w:p>
      <w:pPr>
        <w:pStyle w:val="BodyText"/>
        <w:spacing w:line="252" w:lineRule="auto" w:before="3"/>
        <w:ind w:right="106" w:firstLine="187"/>
      </w:pPr>
      <w:r>
        <w:rPr>
          <w:w w:val="105"/>
        </w:rPr>
        <w:t>The wand regains 1d6 + 1 expended charges daily at dawn. If you expend the wand’s last charge, roll a d20. On a 1, the wand crumbles into ashes and is destroyed.</w:t>
      </w:r>
    </w:p>
    <w:p>
      <w:pPr>
        <w:pStyle w:val="Heading4"/>
        <w:spacing w:before="172"/>
      </w:pPr>
      <w:r>
        <w:rPr>
          <w:color w:val="943634"/>
        </w:rPr>
        <w:t>Wand of Paralysis</w:t>
      </w:r>
    </w:p>
    <w:p>
      <w:pPr>
        <w:spacing w:before="16"/>
        <w:ind w:left="232" w:right="0" w:firstLine="0"/>
        <w:jc w:val="left"/>
        <w:rPr>
          <w:i/>
          <w:sz w:val="19"/>
        </w:rPr>
      </w:pPr>
      <w:r>
        <w:rPr>
          <w:i/>
          <w:w w:val="105"/>
          <w:sz w:val="19"/>
        </w:rPr>
        <w:t>Wand, rare (requires attunement by a spellcaster)</w:t>
      </w:r>
    </w:p>
    <w:p>
      <w:pPr>
        <w:pStyle w:val="BodyText"/>
        <w:spacing w:line="252" w:lineRule="auto" w:before="133"/>
        <w:ind w:right="29"/>
      </w:pPr>
      <w:r>
        <w:rPr>
          <w:w w:val="105"/>
        </w:rPr>
        <w:t>This wand has 7 charges. While holding it, you can use an action to expend 1 of its charges to cause a thin blue ray to streak from the tip toward a creature you can see within 60 feet of you. The target must succeed on a DC 15 Constitution saving throw or be paralyzed for 1 minute. At the end of each of the target’s turns, it can repeat the saving throw, ending the effect on itself on a success.</w:t>
      </w:r>
    </w:p>
    <w:p>
      <w:pPr>
        <w:pStyle w:val="BodyText"/>
        <w:spacing w:line="252" w:lineRule="auto" w:before="6"/>
        <w:ind w:right="106" w:firstLine="187"/>
      </w:pPr>
      <w:r>
        <w:rPr>
          <w:w w:val="105"/>
        </w:rPr>
        <w:t>The wand regains 1d6 + 1 expended charges daily at dawn. If you expend the wand’s last charge, roll a d20. On a 1, the wand crumbles into ashes and is destroyed.</w:t>
      </w:r>
    </w:p>
    <w:p>
      <w:pPr>
        <w:pStyle w:val="Heading4"/>
        <w:spacing w:before="80"/>
      </w:pPr>
      <w:r>
        <w:rPr>
          <w:b w:val="0"/>
        </w:rPr>
        <w:br w:type="column"/>
      </w:r>
      <w:r>
        <w:rPr>
          <w:color w:val="943634"/>
        </w:rPr>
        <w:t>Wand of Polymorph</w:t>
      </w:r>
    </w:p>
    <w:p>
      <w:pPr>
        <w:spacing w:line="247" w:lineRule="auto" w:before="16"/>
        <w:ind w:left="232" w:right="1182" w:firstLine="0"/>
        <w:jc w:val="left"/>
        <w:rPr>
          <w:i/>
          <w:sz w:val="19"/>
        </w:rPr>
      </w:pPr>
      <w:r>
        <w:rPr>
          <w:i/>
          <w:w w:val="105"/>
          <w:sz w:val="19"/>
        </w:rPr>
        <w:t>Wand, very rare (requires attunement by a </w:t>
      </w:r>
      <w:r>
        <w:rPr>
          <w:i/>
          <w:w w:val="105"/>
          <w:sz w:val="19"/>
        </w:rPr>
        <w:t>spellcaster)</w:t>
      </w:r>
    </w:p>
    <w:p>
      <w:pPr>
        <w:pStyle w:val="BodyText"/>
        <w:spacing w:line="254" w:lineRule="auto" w:before="127"/>
        <w:ind w:right="471"/>
        <w:jc w:val="both"/>
      </w:pPr>
      <w:r>
        <w:rPr>
          <w:w w:val="105"/>
        </w:rPr>
        <w:t>This wand has 7 charges. While holding it, you can use an action to expend 1 of its charges to cast the </w:t>
      </w:r>
      <w:r>
        <w:rPr>
          <w:i/>
          <w:w w:val="105"/>
        </w:rPr>
        <w:t>polymorph </w:t>
      </w:r>
      <w:r>
        <w:rPr>
          <w:w w:val="105"/>
        </w:rPr>
        <w:t>spell (save DC 15) from it.</w:t>
      </w:r>
    </w:p>
    <w:p>
      <w:pPr>
        <w:pStyle w:val="BodyText"/>
        <w:spacing w:line="252" w:lineRule="auto"/>
        <w:ind w:right="300" w:firstLine="187"/>
      </w:pPr>
      <w:r>
        <w:rPr>
          <w:w w:val="105"/>
        </w:rPr>
        <w:t>The wand regains 1d6 + 1 expended charges daily at dawn. If you expend the wand’s last charge, roll a d20. On a 1, the wand crumbles into ashes and is destroyed.</w:t>
      </w:r>
    </w:p>
    <w:p>
      <w:pPr>
        <w:pStyle w:val="Heading4"/>
        <w:spacing w:before="169"/>
      </w:pPr>
      <w:r>
        <w:rPr>
          <w:color w:val="943634"/>
        </w:rPr>
        <w:t>Wand of Secrets</w:t>
      </w:r>
    </w:p>
    <w:p>
      <w:pPr>
        <w:spacing w:before="16"/>
        <w:ind w:left="232" w:right="0" w:firstLine="0"/>
        <w:jc w:val="both"/>
        <w:rPr>
          <w:i/>
          <w:sz w:val="19"/>
        </w:rPr>
      </w:pPr>
      <w:r>
        <w:rPr>
          <w:i/>
          <w:w w:val="105"/>
          <w:sz w:val="19"/>
        </w:rPr>
        <w:t>Wand, uncommon</w:t>
      </w:r>
    </w:p>
    <w:p>
      <w:pPr>
        <w:pStyle w:val="BodyText"/>
        <w:spacing w:line="254" w:lineRule="auto" w:before="132"/>
        <w:ind w:right="264"/>
      </w:pPr>
      <w:r>
        <w:rPr>
          <w:w w:val="105"/>
        </w:rPr>
        <w:t>The wand has 3 charges. While holding it, you can use an action to expend 1 of its charges, and if a secret door or trap is within 30 feet of you, the wand pulses and points at the one nearest to you. The wand regains 1d3 expended charges daily at dawn.</w:t>
      </w:r>
    </w:p>
    <w:p>
      <w:pPr>
        <w:pStyle w:val="Heading4"/>
        <w:spacing w:before="167"/>
      </w:pPr>
      <w:r>
        <w:rPr>
          <w:color w:val="943634"/>
        </w:rPr>
        <w:t>Wand of the War Mage, +1, +2, or +3</w:t>
      </w:r>
    </w:p>
    <w:p>
      <w:pPr>
        <w:spacing w:line="254" w:lineRule="auto" w:before="16"/>
        <w:ind w:left="232" w:right="503" w:firstLine="0"/>
        <w:jc w:val="left"/>
        <w:rPr>
          <w:i/>
          <w:sz w:val="19"/>
        </w:rPr>
      </w:pPr>
      <w:r>
        <w:rPr>
          <w:i/>
          <w:w w:val="105"/>
          <w:sz w:val="19"/>
        </w:rPr>
        <w:t>Wand, uncommon (+1), rare (+2), or very rare (+3) </w:t>
      </w:r>
      <w:r>
        <w:rPr>
          <w:i/>
          <w:w w:val="105"/>
          <w:sz w:val="19"/>
        </w:rPr>
        <w:t>(requires attunement by a spellcaster)</w:t>
      </w:r>
    </w:p>
    <w:p>
      <w:pPr>
        <w:pStyle w:val="BodyText"/>
        <w:spacing w:line="254" w:lineRule="auto" w:before="114"/>
        <w:ind w:right="352"/>
      </w:pPr>
      <w:r>
        <w:rPr>
          <w:w w:val="105"/>
        </w:rPr>
        <w:t>While holding this wand, you gain a bonus to spell attack rolls determined by the wand’s rarity. In addition, you ignore half cover when making a spell attack.</w:t>
      </w:r>
    </w:p>
    <w:p>
      <w:pPr>
        <w:pStyle w:val="Heading4"/>
        <w:spacing w:before="167"/>
      </w:pPr>
      <w:r>
        <w:rPr>
          <w:color w:val="943634"/>
        </w:rPr>
        <w:t>Wand of Web</w:t>
      </w:r>
    </w:p>
    <w:p>
      <w:pPr>
        <w:spacing w:line="254" w:lineRule="auto" w:before="16"/>
        <w:ind w:left="232" w:right="1013" w:firstLine="0"/>
        <w:jc w:val="left"/>
        <w:rPr>
          <w:i/>
          <w:sz w:val="19"/>
        </w:rPr>
      </w:pPr>
      <w:r>
        <w:rPr>
          <w:i/>
          <w:w w:val="105"/>
          <w:sz w:val="19"/>
        </w:rPr>
        <w:t>Wand, uncommon (requires attunement by a </w:t>
      </w:r>
      <w:r>
        <w:rPr>
          <w:i/>
          <w:w w:val="105"/>
          <w:sz w:val="19"/>
        </w:rPr>
        <w:t>spellcaster)</w:t>
      </w:r>
    </w:p>
    <w:p>
      <w:pPr>
        <w:pStyle w:val="BodyText"/>
        <w:spacing w:line="252" w:lineRule="auto" w:before="118"/>
        <w:ind w:right="471"/>
        <w:jc w:val="both"/>
      </w:pPr>
      <w:r>
        <w:rPr>
          <w:w w:val="105"/>
        </w:rPr>
        <w:t>This wand has 7 charges. While holding it, you can use an action to expend 1 of its charges to cast the </w:t>
      </w:r>
      <w:r>
        <w:rPr>
          <w:i/>
          <w:w w:val="105"/>
        </w:rPr>
        <w:t>web </w:t>
      </w:r>
      <w:r>
        <w:rPr>
          <w:w w:val="105"/>
        </w:rPr>
        <w:t>spell (save DC 15) from it.</w:t>
      </w:r>
    </w:p>
    <w:p>
      <w:pPr>
        <w:pStyle w:val="BodyText"/>
        <w:spacing w:line="254" w:lineRule="auto"/>
        <w:ind w:right="300" w:firstLine="187"/>
      </w:pPr>
      <w:r>
        <w:rPr>
          <w:w w:val="105"/>
        </w:rPr>
        <w:t>The wand regains 1d6 + 1 expended charges daily at dawn. If you expend the wand’s last charge, roll a d20. On a 1, the wand crumbles into ashes and is destroyed.</w:t>
      </w:r>
    </w:p>
    <w:p>
      <w:pPr>
        <w:pStyle w:val="Heading4"/>
        <w:spacing w:before="168"/>
      </w:pPr>
      <w:r>
        <w:rPr>
          <w:color w:val="943634"/>
        </w:rPr>
        <w:t>Wand of Wonder</w:t>
      </w:r>
    </w:p>
    <w:p>
      <w:pPr>
        <w:spacing w:before="15"/>
        <w:ind w:left="232" w:right="0" w:firstLine="0"/>
        <w:jc w:val="both"/>
        <w:rPr>
          <w:i/>
          <w:sz w:val="19"/>
        </w:rPr>
      </w:pPr>
      <w:r>
        <w:rPr>
          <w:i/>
          <w:w w:val="105"/>
          <w:sz w:val="19"/>
        </w:rPr>
        <w:t>Wand, rare (requires attunement by a spellcaster)</w:t>
      </w:r>
    </w:p>
    <w:p>
      <w:pPr>
        <w:pStyle w:val="BodyText"/>
        <w:spacing w:line="252" w:lineRule="auto" w:before="133"/>
        <w:ind w:right="186"/>
      </w:pPr>
      <w:r>
        <w:rPr>
          <w:w w:val="105"/>
        </w:rPr>
        <w:t>This wand has 7 charges. While holding it, you can use an action to expend 1 of its charges and choose a target within 120 feet of you. The target can be a creature, an object, or a point in space. Roll d100 and consult the following table to discover what</w:t>
      </w:r>
      <w:r>
        <w:rPr>
          <w:spacing w:val="11"/>
          <w:w w:val="105"/>
        </w:rPr>
        <w:t> </w:t>
      </w:r>
      <w:r>
        <w:rPr>
          <w:w w:val="105"/>
        </w:rPr>
        <w:t>happens.</w:t>
      </w:r>
    </w:p>
    <w:p>
      <w:pPr>
        <w:pStyle w:val="BodyText"/>
        <w:spacing w:line="252" w:lineRule="auto" w:before="2"/>
        <w:ind w:right="284" w:firstLine="187"/>
      </w:pPr>
      <w:r>
        <w:rPr>
          <w:w w:val="105"/>
        </w:rPr>
        <w:t>If the effect causes you to cast a spell from the wand, the spell’s save DC is 15. If the spell normally has a range expressed in feet, its range becomes 120 feet if it isn’t already.</w:t>
      </w:r>
    </w:p>
    <w:p>
      <w:pPr>
        <w:pStyle w:val="BodyText"/>
        <w:spacing w:line="254" w:lineRule="auto" w:before="1"/>
        <w:ind w:right="592" w:firstLine="187"/>
      </w:pPr>
      <w:r>
        <w:rPr>
          <w:w w:val="105"/>
        </w:rPr>
        <w:t>If an effect covers an area, you must center the spell on and include the target. If an effect has</w:t>
      </w:r>
    </w:p>
    <w:p>
      <w:pPr>
        <w:spacing w:after="0" w:line="254" w:lineRule="auto"/>
        <w:sectPr>
          <w:pgSz w:w="12240" w:h="15840"/>
          <w:pgMar w:header="0" w:footer="644" w:top="1360" w:bottom="840" w:left="920" w:right="920"/>
          <w:cols w:num="2" w:equalWidth="0">
            <w:col w:w="4787" w:space="632"/>
            <w:col w:w="4981"/>
          </w:cols>
        </w:sectPr>
      </w:pPr>
    </w:p>
    <w:p>
      <w:pPr>
        <w:pStyle w:val="BodyText"/>
        <w:spacing w:line="254" w:lineRule="auto" w:before="86"/>
        <w:ind w:right="692"/>
      </w:pPr>
      <w:r>
        <w:rPr>
          <w:w w:val="105"/>
        </w:rPr>
        <w:t>multiple possible subjects, the GM randomly determines which ones are affected.</w:t>
      </w:r>
    </w:p>
    <w:p>
      <w:pPr>
        <w:pStyle w:val="BodyText"/>
        <w:spacing w:line="252" w:lineRule="auto"/>
        <w:ind w:right="28" w:firstLine="187"/>
      </w:pPr>
      <w:r>
        <w:rPr>
          <w:w w:val="105"/>
        </w:rPr>
        <w:t>The wand regains 1d6 + 1 expended charges daily at dawn. If you expend the wand’s last charge, roll a d20. On a 1, the wand crumbles into dust and is destroyed.</w:t>
      </w:r>
    </w:p>
    <w:p>
      <w:pPr>
        <w:tabs>
          <w:tab w:pos="951" w:val="left" w:leader="none"/>
        </w:tabs>
        <w:spacing w:before="119"/>
        <w:ind w:left="298" w:right="0" w:firstLine="0"/>
        <w:jc w:val="left"/>
        <w:rPr>
          <w:rFonts w:ascii="Carlito"/>
          <w:b/>
          <w:sz w:val="17"/>
        </w:rPr>
      </w:pPr>
      <w:r>
        <w:rPr>
          <w:rFonts w:ascii="Carlito"/>
          <w:b/>
          <w:w w:val="105"/>
          <w:sz w:val="17"/>
        </w:rPr>
        <w:t>d100</w:t>
        <w:tab/>
        <w:t>Effect</w:t>
      </w:r>
    </w:p>
    <w:p>
      <w:pPr>
        <w:tabs>
          <w:tab w:pos="951" w:val="left" w:leader="none"/>
          <w:tab w:pos="4652" w:val="left" w:leader="none"/>
        </w:tabs>
        <w:spacing w:line="254" w:lineRule="auto" w:before="13"/>
        <w:ind w:left="256" w:right="53" w:hanging="131"/>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Carlito" w:hAnsi="Carlito"/>
          <w:w w:val="105"/>
          <w:sz w:val="17"/>
          <w:shd w:fill="EEECE1" w:color="auto" w:val="clear"/>
        </w:rPr>
        <w:t>01–05</w:t>
        <w:tab/>
        <w:t>You</w:t>
      </w:r>
      <w:r>
        <w:rPr>
          <w:rFonts w:ascii="Carlito" w:hAnsi="Carlito"/>
          <w:spacing w:val="1"/>
          <w:w w:val="105"/>
          <w:sz w:val="17"/>
          <w:shd w:fill="EEECE1" w:color="auto" w:val="clear"/>
        </w:rPr>
        <w:t> </w:t>
      </w:r>
      <w:r>
        <w:rPr>
          <w:rFonts w:ascii="Carlito" w:hAnsi="Carlito"/>
          <w:w w:val="105"/>
          <w:sz w:val="17"/>
          <w:shd w:fill="EEECE1" w:color="auto" w:val="clear"/>
        </w:rPr>
        <w:t>cast</w:t>
      </w:r>
      <w:r>
        <w:rPr>
          <w:rFonts w:ascii="Carlito" w:hAnsi="Carlito"/>
          <w:spacing w:val="1"/>
          <w:w w:val="105"/>
          <w:sz w:val="17"/>
          <w:shd w:fill="EEECE1" w:color="auto" w:val="clear"/>
        </w:rPr>
        <w:t> </w:t>
      </w:r>
      <w:r>
        <w:rPr>
          <w:rFonts w:ascii="Carlito" w:hAnsi="Carlito"/>
          <w:w w:val="105"/>
          <w:sz w:val="17"/>
          <w:shd w:fill="EEECE1" w:color="auto" w:val="clear"/>
        </w:rPr>
        <w:t>slow.</w:t>
      </w:r>
      <w:r>
        <w:rPr>
          <w:rFonts w:ascii="Carlito" w:hAnsi="Carlito"/>
          <w:sz w:val="17"/>
          <w:shd w:fill="EEECE1" w:color="auto" w:val="clear"/>
        </w:rPr>
        <w:tab/>
      </w:r>
      <w:r>
        <w:rPr>
          <w:rFonts w:ascii="Carlito" w:hAnsi="Carlito"/>
          <w:sz w:val="17"/>
        </w:rPr>
        <w:t>                                                          </w:t>
      </w:r>
      <w:r>
        <w:rPr>
          <w:rFonts w:ascii="Carlito" w:hAnsi="Carlito"/>
          <w:w w:val="105"/>
          <w:sz w:val="17"/>
        </w:rPr>
        <w:t>06–10</w:t>
        <w:tab/>
        <w:t>You cast faerie</w:t>
      </w:r>
      <w:r>
        <w:rPr>
          <w:rFonts w:ascii="Carlito" w:hAnsi="Carlito"/>
          <w:spacing w:val="3"/>
          <w:w w:val="105"/>
          <w:sz w:val="17"/>
        </w:rPr>
        <w:t> </w:t>
      </w:r>
      <w:r>
        <w:rPr>
          <w:rFonts w:ascii="Carlito" w:hAnsi="Carlito"/>
          <w:w w:val="105"/>
          <w:sz w:val="17"/>
        </w:rPr>
        <w:t>fire.</w:t>
      </w:r>
    </w:p>
    <w:p>
      <w:pPr>
        <w:pStyle w:val="BodyText"/>
        <w:ind w:left="126"/>
        <w:rPr>
          <w:rFonts w:ascii="Carlito"/>
          <w:sz w:val="20"/>
        </w:rPr>
      </w:pPr>
      <w:r>
        <w:rPr>
          <w:rFonts w:ascii="Carlito"/>
          <w:sz w:val="20"/>
        </w:rPr>
        <w:pict>
          <v:shape style="width:226.35pt;height:22.1pt;mso-position-horizontal-relative:char;mso-position-vertical-relative:line" type="#_x0000_t202" filled="true" fillcolor="#eeece1" stroked="false">
            <w10:anchorlock/>
            <v:textbox inset="0,0,0,0">
              <w:txbxContent>
                <w:p>
                  <w:pPr>
                    <w:tabs>
                      <w:tab w:pos="825" w:val="left" w:leader="none"/>
                    </w:tabs>
                    <w:spacing w:line="254" w:lineRule="auto" w:before="6"/>
                    <w:ind w:left="825" w:right="138" w:hanging="696"/>
                    <w:jc w:val="left"/>
                    <w:rPr>
                      <w:rFonts w:ascii="Carlito" w:hAnsi="Carlito"/>
                      <w:sz w:val="17"/>
                    </w:rPr>
                  </w:pPr>
                  <w:r>
                    <w:rPr>
                      <w:rFonts w:ascii="Carlito" w:hAnsi="Carlito"/>
                      <w:w w:val="105"/>
                      <w:sz w:val="17"/>
                    </w:rPr>
                    <w:t>11–15</w:t>
                    <w:tab/>
                    <w:t>You are stunned until the start of your next turn, believing something awesome just</w:t>
                  </w:r>
                  <w:r>
                    <w:rPr>
                      <w:rFonts w:ascii="Carlito" w:hAnsi="Carlito"/>
                      <w:spacing w:val="8"/>
                      <w:w w:val="105"/>
                      <w:sz w:val="17"/>
                    </w:rPr>
                    <w:t> </w:t>
                  </w:r>
                  <w:r>
                    <w:rPr>
                      <w:rFonts w:ascii="Carlito" w:hAnsi="Carlito"/>
                      <w:w w:val="105"/>
                      <w:sz w:val="17"/>
                    </w:rPr>
                    <w:t>happened.</w:t>
                  </w:r>
                </w:p>
              </w:txbxContent>
            </v:textbox>
            <v:fill type="solid"/>
          </v:shape>
        </w:pict>
      </w:r>
      <w:r>
        <w:rPr>
          <w:rFonts w:ascii="Carlito"/>
          <w:sz w:val="20"/>
        </w:rPr>
      </w:r>
    </w:p>
    <w:p>
      <w:pPr>
        <w:tabs>
          <w:tab w:pos="951" w:val="left" w:leader="none"/>
        </w:tabs>
        <w:spacing w:before="0"/>
        <w:ind w:left="256" w:right="0" w:firstLine="0"/>
        <w:jc w:val="left"/>
        <w:rPr>
          <w:rFonts w:ascii="Carlito" w:hAnsi="Carlito"/>
          <w:sz w:val="17"/>
        </w:rPr>
      </w:pPr>
      <w:r>
        <w:rPr>
          <w:rFonts w:ascii="Carlito" w:hAnsi="Carlito"/>
          <w:w w:val="105"/>
          <w:sz w:val="17"/>
        </w:rPr>
        <w:t>16–20</w:t>
        <w:tab/>
        <w:t>You cast gust of</w:t>
      </w:r>
      <w:r>
        <w:rPr>
          <w:rFonts w:ascii="Carlito" w:hAnsi="Carlito"/>
          <w:spacing w:val="3"/>
          <w:w w:val="105"/>
          <w:sz w:val="17"/>
        </w:rPr>
        <w:t> </w:t>
      </w:r>
      <w:r>
        <w:rPr>
          <w:rFonts w:ascii="Carlito" w:hAnsi="Carlito"/>
          <w:w w:val="105"/>
          <w:sz w:val="17"/>
        </w:rPr>
        <w:t>wind.</w:t>
      </w:r>
    </w:p>
    <w:p>
      <w:pPr>
        <w:pStyle w:val="BodyText"/>
        <w:ind w:left="126"/>
        <w:rPr>
          <w:rFonts w:ascii="Carlito"/>
          <w:sz w:val="20"/>
        </w:rPr>
      </w:pPr>
      <w:r>
        <w:rPr>
          <w:rFonts w:ascii="Carlito"/>
          <w:sz w:val="20"/>
        </w:rPr>
        <w:pict>
          <v:shape style="width:226.35pt;height:32.9pt;mso-position-horizontal-relative:char;mso-position-vertical-relative:line" type="#_x0000_t202" filled="true" fillcolor="#eeece1" stroked="false">
            <w10:anchorlock/>
            <v:textbox inset="0,0,0,0">
              <w:txbxContent>
                <w:p>
                  <w:pPr>
                    <w:tabs>
                      <w:tab w:pos="825" w:val="left" w:leader="none"/>
                    </w:tabs>
                    <w:spacing w:line="252" w:lineRule="auto" w:before="6"/>
                    <w:ind w:left="825" w:right="570" w:hanging="696"/>
                    <w:jc w:val="left"/>
                    <w:rPr>
                      <w:rFonts w:ascii="Carlito" w:hAnsi="Carlito"/>
                      <w:sz w:val="17"/>
                    </w:rPr>
                  </w:pPr>
                  <w:r>
                    <w:rPr>
                      <w:rFonts w:ascii="Carlito" w:hAnsi="Carlito"/>
                      <w:w w:val="105"/>
                      <w:sz w:val="17"/>
                    </w:rPr>
                    <w:t>21–25</w:t>
                    <w:tab/>
                    <w:t>You cast detect thoughts on the target you chose. If you didn’t target a creature, you instead take 1d6 psychic</w:t>
                  </w:r>
                  <w:r>
                    <w:rPr>
                      <w:rFonts w:ascii="Carlito" w:hAnsi="Carlito"/>
                      <w:spacing w:val="5"/>
                      <w:w w:val="105"/>
                      <w:sz w:val="17"/>
                    </w:rPr>
                    <w:t> </w:t>
                  </w:r>
                  <w:r>
                    <w:rPr>
                      <w:rFonts w:ascii="Carlito" w:hAnsi="Carlito"/>
                      <w:w w:val="105"/>
                      <w:sz w:val="17"/>
                    </w:rPr>
                    <w:t>damage.</w:t>
                  </w:r>
                </w:p>
              </w:txbxContent>
            </v:textbox>
            <v:fill type="solid"/>
          </v:shape>
        </w:pict>
      </w:r>
      <w:r>
        <w:rPr>
          <w:rFonts w:ascii="Carlito"/>
          <w:sz w:val="20"/>
        </w:rPr>
      </w:r>
    </w:p>
    <w:p>
      <w:pPr>
        <w:tabs>
          <w:tab w:pos="951" w:val="left" w:leader="none"/>
        </w:tabs>
        <w:spacing w:before="0"/>
        <w:ind w:left="256" w:right="0" w:firstLine="0"/>
        <w:jc w:val="left"/>
        <w:rPr>
          <w:rFonts w:ascii="Carlito" w:hAnsi="Carlito"/>
          <w:sz w:val="17"/>
        </w:rPr>
      </w:pPr>
      <w:r>
        <w:rPr>
          <w:rFonts w:ascii="Carlito" w:hAnsi="Carlito"/>
          <w:w w:val="105"/>
          <w:sz w:val="17"/>
        </w:rPr>
        <w:t>26–30</w:t>
        <w:tab/>
        <w:t>You cast stinking</w:t>
      </w:r>
      <w:r>
        <w:rPr>
          <w:rFonts w:ascii="Carlito" w:hAnsi="Carlito"/>
          <w:spacing w:val="3"/>
          <w:w w:val="105"/>
          <w:sz w:val="17"/>
        </w:rPr>
        <w:t> </w:t>
      </w:r>
      <w:r>
        <w:rPr>
          <w:rFonts w:ascii="Carlito" w:hAnsi="Carlito"/>
          <w:w w:val="105"/>
          <w:sz w:val="17"/>
        </w:rPr>
        <w:t>cloud.</w:t>
      </w:r>
    </w:p>
    <w:p>
      <w:pPr>
        <w:pStyle w:val="BodyText"/>
        <w:ind w:left="126"/>
        <w:rPr>
          <w:rFonts w:ascii="Carlito"/>
          <w:sz w:val="20"/>
        </w:rPr>
      </w:pPr>
      <w:r>
        <w:rPr>
          <w:rFonts w:ascii="Carlito"/>
          <w:sz w:val="20"/>
        </w:rPr>
        <w:pict>
          <v:shape style="width:226.35pt;height:32.9pt;mso-position-horizontal-relative:char;mso-position-vertical-relative:line" type="#_x0000_t202" filled="true" fillcolor="#eeece1" stroked="false">
            <w10:anchorlock/>
            <v:textbox inset="0,0,0,0">
              <w:txbxContent>
                <w:p>
                  <w:pPr>
                    <w:spacing w:line="252" w:lineRule="auto" w:before="6"/>
                    <w:ind w:left="825" w:right="284" w:hanging="696"/>
                    <w:jc w:val="both"/>
                    <w:rPr>
                      <w:rFonts w:ascii="Carlito" w:hAnsi="Carlito"/>
                      <w:sz w:val="17"/>
                    </w:rPr>
                  </w:pPr>
                  <w:r>
                    <w:rPr>
                      <w:rFonts w:ascii="Carlito" w:hAnsi="Carlito"/>
                      <w:w w:val="104"/>
                      <w:sz w:val="17"/>
                    </w:rPr>
                    <w:t>31–33</w:t>
                  </w:r>
                  <w:r>
                    <w:rPr>
                      <w:rFonts w:ascii="Carlito" w:hAnsi="Carlito"/>
                      <w:sz w:val="17"/>
                    </w:rPr>
                    <w:t>      </w:t>
                  </w:r>
                  <w:r>
                    <w:rPr>
                      <w:rFonts w:ascii="Carlito" w:hAnsi="Carlito"/>
                      <w:w w:val="104"/>
                      <w:sz w:val="17"/>
                    </w:rPr>
                    <w:t>Heavy</w:t>
                  </w:r>
                  <w:r>
                    <w:rPr>
                      <w:rFonts w:ascii="Carlito" w:hAnsi="Carlito"/>
                      <w:sz w:val="17"/>
                    </w:rPr>
                    <w:t> </w:t>
                  </w:r>
                  <w:r>
                    <w:rPr>
                      <w:rFonts w:ascii="Carlito" w:hAnsi="Carlito"/>
                      <w:w w:val="104"/>
                      <w:sz w:val="17"/>
                    </w:rPr>
                    <w:t>rain</w:t>
                  </w:r>
                  <w:r>
                    <w:rPr>
                      <w:rFonts w:ascii="Carlito" w:hAnsi="Carlito"/>
                      <w:sz w:val="17"/>
                    </w:rPr>
                    <w:t> </w:t>
                  </w:r>
                  <w:r>
                    <w:rPr>
                      <w:rFonts w:ascii="Carlito" w:hAnsi="Carlito"/>
                      <w:w w:val="104"/>
                      <w:sz w:val="17"/>
                    </w:rPr>
                    <w:t>falls</w:t>
                  </w:r>
                  <w:r>
                    <w:rPr>
                      <w:rFonts w:ascii="Carlito" w:hAnsi="Carlito"/>
                      <w:sz w:val="17"/>
                    </w:rPr>
                    <w:t> </w:t>
                  </w:r>
                  <w:r>
                    <w:rPr>
                      <w:rFonts w:ascii="Carlito" w:hAnsi="Carlito"/>
                      <w:w w:val="104"/>
                      <w:sz w:val="17"/>
                    </w:rPr>
                    <w:t>in</w:t>
                  </w:r>
                  <w:r>
                    <w:rPr>
                      <w:rFonts w:ascii="Carlito" w:hAnsi="Carlito"/>
                      <w:sz w:val="17"/>
                    </w:rPr>
                    <w:t> </w:t>
                  </w:r>
                  <w:r>
                    <w:rPr>
                      <w:rFonts w:ascii="Carlito" w:hAnsi="Carlito"/>
                      <w:w w:val="104"/>
                      <w:sz w:val="17"/>
                    </w:rPr>
                    <w:t>a</w:t>
                  </w:r>
                  <w:r>
                    <w:rPr>
                      <w:rFonts w:ascii="Carlito" w:hAnsi="Carlito"/>
                      <w:sz w:val="17"/>
                    </w:rPr>
                    <w:t> </w:t>
                  </w:r>
                  <w:r>
                    <w:rPr>
                      <w:rFonts w:ascii="Carlito" w:hAnsi="Carlito"/>
                      <w:w w:val="104"/>
                      <w:sz w:val="17"/>
                    </w:rPr>
                    <w:t>60</w:t>
                  </w:r>
                  <w:r>
                    <w:rPr>
                      <w:rFonts w:ascii="Carlito" w:hAnsi="Carlito"/>
                      <w:w w:val="24"/>
                      <w:sz w:val="17"/>
                    </w:rPr>
                    <w:t>-­‐</w:t>
                  </w:r>
                  <w:r>
                    <w:rPr>
                      <w:rFonts w:ascii="Carlito" w:hAnsi="Carlito"/>
                      <w:w w:val="104"/>
                      <w:sz w:val="17"/>
                    </w:rPr>
                    <w:t>foot</w:t>
                  </w:r>
                  <w:r>
                    <w:rPr>
                      <w:rFonts w:ascii="Carlito" w:hAnsi="Carlito"/>
                      <w:sz w:val="17"/>
                    </w:rPr>
                    <w:t> </w:t>
                  </w:r>
                  <w:r>
                    <w:rPr>
                      <w:rFonts w:ascii="Carlito" w:hAnsi="Carlito"/>
                      <w:w w:val="104"/>
                      <w:sz w:val="17"/>
                    </w:rPr>
                    <w:t>radius</w:t>
                  </w:r>
                  <w:r>
                    <w:rPr>
                      <w:rFonts w:ascii="Carlito" w:hAnsi="Carlito"/>
                      <w:sz w:val="17"/>
                    </w:rPr>
                    <w:t> </w:t>
                  </w:r>
                  <w:r>
                    <w:rPr>
                      <w:rFonts w:ascii="Carlito" w:hAnsi="Carlito"/>
                      <w:w w:val="104"/>
                      <w:sz w:val="17"/>
                    </w:rPr>
                    <w:t>centered</w:t>
                  </w:r>
                  <w:r>
                    <w:rPr>
                      <w:rFonts w:ascii="Carlito" w:hAnsi="Carlito"/>
                      <w:sz w:val="17"/>
                    </w:rPr>
                    <w:t> </w:t>
                  </w:r>
                  <w:r>
                    <w:rPr>
                      <w:rFonts w:ascii="Carlito" w:hAnsi="Carlito"/>
                      <w:w w:val="104"/>
                      <w:sz w:val="17"/>
                    </w:rPr>
                    <w:t>on </w:t>
                  </w:r>
                  <w:r>
                    <w:rPr>
                      <w:rFonts w:ascii="Carlito" w:hAnsi="Carlito"/>
                      <w:w w:val="105"/>
                      <w:sz w:val="17"/>
                    </w:rPr>
                    <w:t>the target. The area becomes lightly obscured. The rain falls until the start of your next turn.</w:t>
                  </w:r>
                </w:p>
              </w:txbxContent>
            </v:textbox>
            <v:fill type="solid"/>
          </v:shape>
        </w:pict>
      </w:r>
      <w:r>
        <w:rPr>
          <w:rFonts w:ascii="Carlito"/>
          <w:sz w:val="20"/>
        </w:rPr>
      </w:r>
    </w:p>
    <w:p>
      <w:pPr>
        <w:tabs>
          <w:tab w:pos="951" w:val="left" w:leader="none"/>
        </w:tabs>
        <w:spacing w:line="254" w:lineRule="auto" w:before="0"/>
        <w:ind w:left="951" w:right="162" w:hanging="696"/>
        <w:jc w:val="left"/>
        <w:rPr>
          <w:rFonts w:ascii="Carlito" w:hAnsi="Carlito"/>
          <w:sz w:val="17"/>
        </w:rPr>
      </w:pPr>
      <w:r>
        <w:rPr>
          <w:rFonts w:ascii="Carlito" w:hAnsi="Carlito"/>
          <w:w w:val="105"/>
          <w:sz w:val="17"/>
        </w:rPr>
        <w:t>34–36</w:t>
        <w:tab/>
        <w:t>An animal appears in the unoccupied space nearest the target. The animal isn’t under your control and acts as it normally would. Roll a d100 to determine which animal appears. On a 01–25, a rhinoceros appears; on a 26–50, an elephant appears; and on a 51–100, a rat</w:t>
      </w:r>
      <w:r>
        <w:rPr>
          <w:rFonts w:ascii="Carlito" w:hAnsi="Carlito"/>
          <w:spacing w:val="8"/>
          <w:w w:val="105"/>
          <w:sz w:val="17"/>
        </w:rPr>
        <w:t> </w:t>
      </w:r>
      <w:r>
        <w:rPr>
          <w:rFonts w:ascii="Carlito" w:hAnsi="Carlito"/>
          <w:w w:val="105"/>
          <w:sz w:val="17"/>
        </w:rPr>
        <w:t>appears.</w:t>
      </w:r>
    </w:p>
    <w:p>
      <w:pPr>
        <w:tabs>
          <w:tab w:pos="951" w:val="left" w:leader="none"/>
          <w:tab w:pos="4652" w:val="left" w:leader="none"/>
        </w:tabs>
        <w:spacing w:line="254" w:lineRule="auto" w:before="0"/>
        <w:ind w:left="256" w:right="53" w:hanging="131"/>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Carlito" w:hAnsi="Carlito"/>
          <w:w w:val="105"/>
          <w:sz w:val="17"/>
          <w:shd w:fill="EEECE1" w:color="auto" w:val="clear"/>
        </w:rPr>
        <w:t>37–46</w:t>
        <w:tab/>
        <w:t>You cast</w:t>
      </w:r>
      <w:r>
        <w:rPr>
          <w:rFonts w:ascii="Carlito" w:hAnsi="Carlito"/>
          <w:spacing w:val="3"/>
          <w:w w:val="105"/>
          <w:sz w:val="17"/>
          <w:shd w:fill="EEECE1" w:color="auto" w:val="clear"/>
        </w:rPr>
        <w:t> </w:t>
      </w:r>
      <w:r>
        <w:rPr>
          <w:rFonts w:ascii="Carlito" w:hAnsi="Carlito"/>
          <w:w w:val="105"/>
          <w:sz w:val="17"/>
          <w:shd w:fill="EEECE1" w:color="auto" w:val="clear"/>
        </w:rPr>
        <w:t>lightning</w:t>
      </w:r>
      <w:r>
        <w:rPr>
          <w:rFonts w:ascii="Carlito" w:hAnsi="Carlito"/>
          <w:spacing w:val="2"/>
          <w:w w:val="105"/>
          <w:sz w:val="17"/>
          <w:shd w:fill="EEECE1" w:color="auto" w:val="clear"/>
        </w:rPr>
        <w:t> </w:t>
      </w:r>
      <w:r>
        <w:rPr>
          <w:rFonts w:ascii="Carlito" w:hAnsi="Carlito"/>
          <w:w w:val="105"/>
          <w:sz w:val="17"/>
          <w:shd w:fill="EEECE1" w:color="auto" w:val="clear"/>
        </w:rPr>
        <w:t>bolt.</w:t>
      </w:r>
      <w:r>
        <w:rPr>
          <w:rFonts w:ascii="Carlito" w:hAnsi="Carlito"/>
          <w:sz w:val="17"/>
          <w:shd w:fill="EEECE1" w:color="auto" w:val="clear"/>
        </w:rPr>
        <w:tab/>
      </w:r>
      <w:r>
        <w:rPr>
          <w:rFonts w:ascii="Carlito" w:hAnsi="Carlito"/>
          <w:sz w:val="17"/>
        </w:rPr>
        <w:t> </w:t>
      </w:r>
      <w:r>
        <w:rPr>
          <w:rFonts w:ascii="Carlito" w:hAnsi="Carlito"/>
          <w:spacing w:val="1"/>
          <w:w w:val="104"/>
          <w:sz w:val="17"/>
        </w:rPr>
        <w:t>47–4</w:t>
      </w:r>
      <w:r>
        <w:rPr>
          <w:rFonts w:ascii="Carlito" w:hAnsi="Carlito"/>
          <w:w w:val="104"/>
          <w:sz w:val="17"/>
        </w:rPr>
        <w:t>9</w:t>
      </w:r>
      <w:r>
        <w:rPr>
          <w:rFonts w:ascii="Carlito" w:hAnsi="Carlito"/>
          <w:sz w:val="17"/>
        </w:rPr>
        <w:tab/>
      </w:r>
      <w:r>
        <w:rPr>
          <w:rFonts w:ascii="Carlito" w:hAnsi="Carlito"/>
          <w:w w:val="104"/>
          <w:sz w:val="17"/>
        </w:rPr>
        <w:t>A</w:t>
      </w:r>
      <w:r>
        <w:rPr>
          <w:rFonts w:ascii="Carlito" w:hAnsi="Carlito"/>
          <w:spacing w:val="3"/>
          <w:sz w:val="17"/>
        </w:rPr>
        <w:t> </w:t>
      </w:r>
      <w:r>
        <w:rPr>
          <w:rFonts w:ascii="Carlito" w:hAnsi="Carlito"/>
          <w:w w:val="104"/>
          <w:sz w:val="17"/>
        </w:rPr>
        <w:t>cl</w:t>
      </w:r>
      <w:r>
        <w:rPr>
          <w:rFonts w:ascii="Carlito" w:hAnsi="Carlito"/>
          <w:spacing w:val="1"/>
          <w:w w:val="104"/>
          <w:sz w:val="17"/>
        </w:rPr>
        <w:t>ou</w:t>
      </w:r>
      <w:r>
        <w:rPr>
          <w:rFonts w:ascii="Carlito" w:hAnsi="Carlito"/>
          <w:w w:val="104"/>
          <w:sz w:val="17"/>
        </w:rPr>
        <w:t>d</w:t>
      </w:r>
      <w:r>
        <w:rPr>
          <w:rFonts w:ascii="Carlito" w:hAnsi="Carlito"/>
          <w:spacing w:val="3"/>
          <w:sz w:val="17"/>
        </w:rPr>
        <w:t> </w:t>
      </w:r>
      <w:r>
        <w:rPr>
          <w:rFonts w:ascii="Carlito" w:hAnsi="Carlito"/>
          <w:spacing w:val="1"/>
          <w:w w:val="104"/>
          <w:sz w:val="17"/>
        </w:rPr>
        <w:t>o</w:t>
      </w:r>
      <w:r>
        <w:rPr>
          <w:rFonts w:ascii="Carlito" w:hAnsi="Carlito"/>
          <w:w w:val="104"/>
          <w:sz w:val="17"/>
        </w:rPr>
        <w:t>f</w:t>
      </w:r>
      <w:r>
        <w:rPr>
          <w:rFonts w:ascii="Carlito" w:hAnsi="Carlito"/>
          <w:spacing w:val="3"/>
          <w:sz w:val="17"/>
        </w:rPr>
        <w:t> </w:t>
      </w:r>
      <w:r>
        <w:rPr>
          <w:rFonts w:ascii="Carlito" w:hAnsi="Carlito"/>
          <w:spacing w:val="1"/>
          <w:w w:val="104"/>
          <w:sz w:val="17"/>
        </w:rPr>
        <w:t>60</w:t>
      </w:r>
      <w:r>
        <w:rPr>
          <w:rFonts w:ascii="Carlito" w:hAnsi="Carlito"/>
          <w:w w:val="104"/>
          <w:sz w:val="17"/>
        </w:rPr>
        <w:t>0</w:t>
      </w:r>
      <w:r>
        <w:rPr>
          <w:rFonts w:ascii="Carlito" w:hAnsi="Carlito"/>
          <w:spacing w:val="3"/>
          <w:sz w:val="17"/>
        </w:rPr>
        <w:t> </w:t>
      </w:r>
      <w:r>
        <w:rPr>
          <w:rFonts w:ascii="Carlito" w:hAnsi="Carlito"/>
          <w:spacing w:val="1"/>
          <w:w w:val="104"/>
          <w:sz w:val="17"/>
        </w:rPr>
        <w:t>o</w:t>
      </w:r>
      <w:r>
        <w:rPr>
          <w:rFonts w:ascii="Carlito" w:hAnsi="Carlito"/>
          <w:w w:val="104"/>
          <w:sz w:val="17"/>
        </w:rPr>
        <w:t>v</w:t>
      </w:r>
      <w:r>
        <w:rPr>
          <w:rFonts w:ascii="Carlito" w:hAnsi="Carlito"/>
          <w:spacing w:val="1"/>
          <w:w w:val="104"/>
          <w:sz w:val="17"/>
        </w:rPr>
        <w:t>e</w:t>
      </w:r>
      <w:r>
        <w:rPr>
          <w:rFonts w:ascii="Carlito" w:hAnsi="Carlito"/>
          <w:w w:val="104"/>
          <w:sz w:val="17"/>
        </w:rPr>
        <w:t>rsiz</w:t>
      </w:r>
      <w:r>
        <w:rPr>
          <w:rFonts w:ascii="Carlito" w:hAnsi="Carlito"/>
          <w:spacing w:val="1"/>
          <w:w w:val="104"/>
          <w:sz w:val="17"/>
        </w:rPr>
        <w:t>e</w:t>
      </w:r>
      <w:r>
        <w:rPr>
          <w:rFonts w:ascii="Carlito" w:hAnsi="Carlito"/>
          <w:w w:val="104"/>
          <w:sz w:val="17"/>
        </w:rPr>
        <w:t>d</w:t>
      </w:r>
      <w:r>
        <w:rPr>
          <w:rFonts w:ascii="Carlito" w:hAnsi="Carlito"/>
          <w:spacing w:val="3"/>
          <w:sz w:val="17"/>
        </w:rPr>
        <w:t> </w:t>
      </w:r>
      <w:r>
        <w:rPr>
          <w:rFonts w:ascii="Carlito" w:hAnsi="Carlito"/>
          <w:spacing w:val="1"/>
          <w:w w:val="104"/>
          <w:sz w:val="17"/>
        </w:rPr>
        <w:t>bu</w:t>
      </w:r>
      <w:r>
        <w:rPr>
          <w:rFonts w:ascii="Carlito" w:hAnsi="Carlito"/>
          <w:w w:val="104"/>
          <w:sz w:val="17"/>
        </w:rPr>
        <w:t>tt</w:t>
      </w:r>
      <w:r>
        <w:rPr>
          <w:rFonts w:ascii="Carlito" w:hAnsi="Carlito"/>
          <w:spacing w:val="1"/>
          <w:w w:val="104"/>
          <w:sz w:val="17"/>
        </w:rPr>
        <w:t>e</w:t>
      </w:r>
      <w:r>
        <w:rPr>
          <w:rFonts w:ascii="Carlito" w:hAnsi="Carlito"/>
          <w:w w:val="104"/>
          <w:sz w:val="17"/>
        </w:rPr>
        <w:t>rfli</w:t>
      </w:r>
      <w:r>
        <w:rPr>
          <w:rFonts w:ascii="Carlito" w:hAnsi="Carlito"/>
          <w:spacing w:val="1"/>
          <w:w w:val="104"/>
          <w:sz w:val="17"/>
        </w:rPr>
        <w:t>e</w:t>
      </w:r>
      <w:r>
        <w:rPr>
          <w:rFonts w:ascii="Carlito" w:hAnsi="Carlito"/>
          <w:w w:val="104"/>
          <w:sz w:val="17"/>
        </w:rPr>
        <w:t>s</w:t>
      </w:r>
      <w:r>
        <w:rPr>
          <w:rFonts w:ascii="Carlito" w:hAnsi="Carlito"/>
          <w:spacing w:val="3"/>
          <w:sz w:val="17"/>
        </w:rPr>
        <w:t> </w:t>
      </w:r>
      <w:r>
        <w:rPr>
          <w:rFonts w:ascii="Carlito" w:hAnsi="Carlito"/>
          <w:w w:val="104"/>
          <w:sz w:val="17"/>
        </w:rPr>
        <w:t>fills</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30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p>
    <w:p>
      <w:pPr>
        <w:spacing w:line="254" w:lineRule="auto" w:before="0"/>
        <w:ind w:left="951" w:right="0" w:firstLine="0"/>
        <w:jc w:val="left"/>
        <w:rPr>
          <w:rFonts w:ascii="Carlito"/>
          <w:sz w:val="17"/>
        </w:rPr>
      </w:pPr>
      <w:r>
        <w:rPr>
          <w:rFonts w:ascii="Carlito"/>
          <w:w w:val="105"/>
          <w:sz w:val="17"/>
        </w:rPr>
        <w:t>radius centered on the target. The area becomes heavily obscured. The butterflies remain for 10 minutes.</w:t>
      </w:r>
    </w:p>
    <w:p>
      <w:pPr>
        <w:pStyle w:val="BodyText"/>
        <w:ind w:left="126"/>
        <w:rPr>
          <w:rFonts w:ascii="Carlito"/>
          <w:sz w:val="20"/>
        </w:rPr>
      </w:pPr>
      <w:r>
        <w:rPr>
          <w:rFonts w:ascii="Carlito"/>
          <w:sz w:val="20"/>
        </w:rPr>
        <w:pict>
          <v:shape style="width:226.35pt;height:43.95pt;mso-position-horizontal-relative:char;mso-position-vertical-relative:line" type="#_x0000_t202" filled="true" fillcolor="#eeece1" stroked="false">
            <w10:anchorlock/>
            <v:textbox inset="0,0,0,0">
              <w:txbxContent>
                <w:p>
                  <w:pPr>
                    <w:tabs>
                      <w:tab w:pos="825" w:val="left" w:leader="none"/>
                    </w:tabs>
                    <w:spacing w:line="254" w:lineRule="auto" w:before="6"/>
                    <w:ind w:left="825" w:right="126" w:hanging="696"/>
                    <w:jc w:val="left"/>
                    <w:rPr>
                      <w:rFonts w:ascii="Carlito" w:hAnsi="Carlito"/>
                      <w:sz w:val="17"/>
                    </w:rPr>
                  </w:pPr>
                  <w:r>
                    <w:rPr>
                      <w:rFonts w:ascii="Carlito" w:hAnsi="Carlito"/>
                      <w:w w:val="105"/>
                      <w:sz w:val="17"/>
                    </w:rPr>
                    <w:t>50–53</w:t>
                    <w:tab/>
                    <w:t>You enlarge the target as if you had cast enlarge/reduce. If the target can’t be affected by that spell, or if you didn’t target a creature, you become the</w:t>
                  </w:r>
                  <w:r>
                    <w:rPr>
                      <w:rFonts w:ascii="Carlito" w:hAnsi="Carlito"/>
                      <w:spacing w:val="2"/>
                      <w:w w:val="105"/>
                      <w:sz w:val="17"/>
                    </w:rPr>
                    <w:t> </w:t>
                  </w:r>
                  <w:r>
                    <w:rPr>
                      <w:rFonts w:ascii="Carlito" w:hAnsi="Carlito"/>
                      <w:w w:val="105"/>
                      <w:sz w:val="17"/>
                    </w:rPr>
                    <w:t>target.</w:t>
                  </w:r>
                </w:p>
              </w:txbxContent>
            </v:textbox>
            <v:fill type="solid"/>
          </v:shape>
        </w:pict>
      </w:r>
      <w:r>
        <w:rPr>
          <w:rFonts w:ascii="Carlito"/>
          <w:sz w:val="20"/>
        </w:rPr>
      </w:r>
    </w:p>
    <w:p>
      <w:pPr>
        <w:tabs>
          <w:tab w:pos="951" w:val="left" w:leader="none"/>
        </w:tabs>
        <w:spacing w:before="0"/>
        <w:ind w:left="256" w:right="0" w:firstLine="0"/>
        <w:jc w:val="left"/>
        <w:rPr>
          <w:rFonts w:ascii="Carlito" w:hAnsi="Carlito"/>
          <w:sz w:val="17"/>
        </w:rPr>
      </w:pPr>
      <w:r>
        <w:rPr>
          <w:rFonts w:ascii="Carlito" w:hAnsi="Carlito"/>
          <w:w w:val="105"/>
          <w:sz w:val="17"/>
        </w:rPr>
        <w:t>54–58</w:t>
        <w:tab/>
        <w:t>You cast</w:t>
      </w:r>
      <w:r>
        <w:rPr>
          <w:rFonts w:ascii="Carlito" w:hAnsi="Carlito"/>
          <w:spacing w:val="2"/>
          <w:w w:val="105"/>
          <w:sz w:val="17"/>
        </w:rPr>
        <w:t> </w:t>
      </w:r>
      <w:r>
        <w:rPr>
          <w:rFonts w:ascii="Carlito" w:hAnsi="Carlito"/>
          <w:w w:val="105"/>
          <w:sz w:val="17"/>
        </w:rPr>
        <w:t>darkness.</w:t>
      </w:r>
    </w:p>
    <w:p>
      <w:pPr>
        <w:pStyle w:val="BodyText"/>
        <w:ind w:left="126"/>
        <w:rPr>
          <w:rFonts w:ascii="Carlito"/>
          <w:sz w:val="20"/>
        </w:rPr>
      </w:pPr>
      <w:r>
        <w:rPr>
          <w:rFonts w:ascii="Carlito"/>
          <w:sz w:val="20"/>
        </w:rPr>
        <w:pict>
          <v:shape style="width:226.35pt;height:43.95pt;mso-position-horizontal-relative:char;mso-position-vertical-relative:line" type="#_x0000_t202" filled="true" fillcolor="#eeece1" stroked="false">
            <w10:anchorlock/>
            <v:textbox inset="0,0,0,0">
              <w:txbxContent>
                <w:p>
                  <w:pPr>
                    <w:tabs>
                      <w:tab w:pos="825" w:val="left" w:leader="none"/>
                    </w:tabs>
                    <w:spacing w:line="254" w:lineRule="auto" w:before="6"/>
                    <w:ind w:left="825" w:right="153" w:hanging="696"/>
                    <w:jc w:val="left"/>
                    <w:rPr>
                      <w:rFonts w:ascii="Carlito" w:hAnsi="Carlito"/>
                      <w:sz w:val="17"/>
                    </w:rPr>
                  </w:pPr>
                  <w:r>
                    <w:rPr>
                      <w:rFonts w:ascii="Carlito" w:hAnsi="Carlito"/>
                      <w:spacing w:val="1"/>
                      <w:w w:val="104"/>
                      <w:sz w:val="17"/>
                    </w:rPr>
                    <w:t>59–6</w:t>
                  </w:r>
                  <w:r>
                    <w:rPr>
                      <w:rFonts w:ascii="Carlito" w:hAnsi="Carlito"/>
                      <w:w w:val="104"/>
                      <w:sz w:val="17"/>
                    </w:rPr>
                    <w:t>2</w:t>
                  </w:r>
                  <w:r>
                    <w:rPr>
                      <w:rFonts w:ascii="Carlito" w:hAnsi="Carlito"/>
                      <w:sz w:val="17"/>
                    </w:rPr>
                    <w:tab/>
                  </w:r>
                  <w:r>
                    <w:rPr>
                      <w:rFonts w:ascii="Carlito" w:hAnsi="Carlito"/>
                      <w:spacing w:val="1"/>
                      <w:w w:val="104"/>
                      <w:sz w:val="17"/>
                    </w:rPr>
                    <w:t>G</w:t>
                  </w:r>
                  <w:r>
                    <w:rPr>
                      <w:rFonts w:ascii="Carlito" w:hAnsi="Carlito"/>
                      <w:w w:val="104"/>
                      <w:sz w:val="17"/>
                    </w:rPr>
                    <w:t>r</w:t>
                  </w:r>
                  <w:r>
                    <w:rPr>
                      <w:rFonts w:ascii="Carlito" w:hAnsi="Carlito"/>
                      <w:spacing w:val="1"/>
                      <w:w w:val="104"/>
                      <w:sz w:val="17"/>
                    </w:rPr>
                    <w:t>a</w:t>
                  </w:r>
                  <w:r>
                    <w:rPr>
                      <w:rFonts w:ascii="Carlito" w:hAnsi="Carlito"/>
                      <w:w w:val="104"/>
                      <w:sz w:val="17"/>
                    </w:rPr>
                    <w:t>ss</w:t>
                  </w:r>
                  <w:r>
                    <w:rPr>
                      <w:rFonts w:ascii="Carlito" w:hAnsi="Carlito"/>
                      <w:spacing w:val="3"/>
                      <w:sz w:val="17"/>
                    </w:rPr>
                    <w:t> </w:t>
                  </w:r>
                  <w:r>
                    <w:rPr>
                      <w:rFonts w:ascii="Carlito" w:hAnsi="Carlito"/>
                      <w:spacing w:val="1"/>
                      <w:w w:val="104"/>
                      <w:sz w:val="17"/>
                    </w:rPr>
                    <w:t>g</w:t>
                  </w:r>
                  <w:r>
                    <w:rPr>
                      <w:rFonts w:ascii="Carlito" w:hAnsi="Carlito"/>
                      <w:w w:val="104"/>
                      <w:sz w:val="17"/>
                    </w:rPr>
                    <w:t>r</w:t>
                  </w:r>
                  <w:r>
                    <w:rPr>
                      <w:rFonts w:ascii="Carlito" w:hAnsi="Carlito"/>
                      <w:spacing w:val="1"/>
                      <w:w w:val="104"/>
                      <w:sz w:val="17"/>
                    </w:rPr>
                    <w:t>ow</w:t>
                  </w:r>
                  <w:r>
                    <w:rPr>
                      <w:rFonts w:ascii="Carlito" w:hAnsi="Carlito"/>
                      <w:w w:val="104"/>
                      <w:sz w:val="17"/>
                    </w:rPr>
                    <w:t>s</w:t>
                  </w:r>
                  <w:r>
                    <w:rPr>
                      <w:rFonts w:ascii="Carlito" w:hAnsi="Carlito"/>
                      <w:spacing w:val="3"/>
                      <w:sz w:val="17"/>
                    </w:rPr>
                    <w:t> </w:t>
                  </w:r>
                  <w:r>
                    <w:rPr>
                      <w:rFonts w:ascii="Carlito" w:hAnsi="Carlito"/>
                      <w:spacing w:val="1"/>
                      <w:w w:val="104"/>
                      <w:sz w:val="17"/>
                    </w:rPr>
                    <w:t>o</w:t>
                  </w:r>
                  <w:r>
                    <w:rPr>
                      <w:rFonts w:ascii="Carlito" w:hAnsi="Carlito"/>
                      <w:w w:val="104"/>
                      <w:sz w:val="17"/>
                    </w:rPr>
                    <w:t>n</w:t>
                  </w:r>
                  <w:r>
                    <w:rPr>
                      <w:rFonts w:ascii="Carlito" w:hAnsi="Carlito"/>
                      <w:spacing w:val="3"/>
                      <w:sz w:val="17"/>
                    </w:rPr>
                    <w:t>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w:t>
                  </w:r>
                  <w:r>
                    <w:rPr>
                      <w:rFonts w:ascii="Carlito" w:hAnsi="Carlito"/>
                      <w:spacing w:val="1"/>
                      <w:w w:val="104"/>
                      <w:sz w:val="17"/>
                    </w:rPr>
                    <w:t>g</w:t>
                  </w:r>
                  <w:r>
                    <w:rPr>
                      <w:rFonts w:ascii="Carlito" w:hAnsi="Carlito"/>
                      <w:w w:val="104"/>
                      <w:sz w:val="17"/>
                    </w:rPr>
                    <w:t>r</w:t>
                  </w:r>
                  <w:r>
                    <w:rPr>
                      <w:rFonts w:ascii="Carlito" w:hAnsi="Carlito"/>
                      <w:spacing w:val="1"/>
                      <w:w w:val="104"/>
                      <w:sz w:val="17"/>
                    </w:rPr>
                    <w:t>oun</w:t>
                  </w:r>
                  <w:r>
                    <w:rPr>
                      <w:rFonts w:ascii="Carlito" w:hAnsi="Carlito"/>
                      <w:w w:val="104"/>
                      <w:sz w:val="17"/>
                    </w:rPr>
                    <w:t>d</w:t>
                  </w:r>
                  <w:r>
                    <w:rPr>
                      <w:rFonts w:ascii="Carlito" w:hAnsi="Carlito"/>
                      <w:spacing w:val="3"/>
                      <w:sz w:val="17"/>
                    </w:rPr>
                    <w:t> </w:t>
                  </w:r>
                  <w:r>
                    <w:rPr>
                      <w:rFonts w:ascii="Carlito" w:hAnsi="Carlito"/>
                      <w:w w:val="104"/>
                      <w:sz w:val="17"/>
                    </w:rPr>
                    <w:t>in</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60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w:t>
                  </w:r>
                  <w:r>
                    <w:rPr>
                      <w:rFonts w:ascii="Carlito" w:hAnsi="Carlito"/>
                      <w:w w:val="104"/>
                      <w:sz w:val="17"/>
                    </w:rPr>
                    <w:t>r</w:t>
                  </w:r>
                  <w:r>
                    <w:rPr>
                      <w:rFonts w:ascii="Carlito" w:hAnsi="Carlito"/>
                      <w:spacing w:val="1"/>
                      <w:w w:val="104"/>
                      <w:sz w:val="17"/>
                    </w:rPr>
                    <w:t>ad</w:t>
                  </w:r>
                  <w:r>
                    <w:rPr>
                      <w:rFonts w:ascii="Carlito" w:hAnsi="Carlito"/>
                      <w:w w:val="104"/>
                      <w:sz w:val="17"/>
                    </w:rPr>
                    <w:t>i</w:t>
                  </w:r>
                  <w:r>
                    <w:rPr>
                      <w:rFonts w:ascii="Carlito" w:hAnsi="Carlito"/>
                      <w:spacing w:val="1"/>
                      <w:w w:val="104"/>
                      <w:sz w:val="17"/>
                    </w:rPr>
                    <w:t>u</w:t>
                  </w:r>
                  <w:r>
                    <w:rPr>
                      <w:rFonts w:ascii="Carlito" w:hAnsi="Carlito"/>
                      <w:w w:val="104"/>
                      <w:sz w:val="17"/>
                    </w:rPr>
                    <w:t>s </w:t>
                  </w:r>
                  <w:r>
                    <w:rPr>
                      <w:rFonts w:ascii="Carlito" w:hAnsi="Carlito"/>
                      <w:w w:val="105"/>
                      <w:sz w:val="17"/>
                    </w:rPr>
                    <w:t>centered on the target. If grass is already there, it grows to ten times its normal size and remains overgrown for 1</w:t>
                  </w:r>
                  <w:r>
                    <w:rPr>
                      <w:rFonts w:ascii="Carlito" w:hAnsi="Carlito"/>
                      <w:spacing w:val="3"/>
                      <w:w w:val="105"/>
                      <w:sz w:val="17"/>
                    </w:rPr>
                    <w:t> </w:t>
                  </w:r>
                  <w:r>
                    <w:rPr>
                      <w:rFonts w:ascii="Carlito" w:hAnsi="Carlito"/>
                      <w:w w:val="105"/>
                      <w:sz w:val="17"/>
                    </w:rPr>
                    <w:t>minute.</w:t>
                  </w:r>
                </w:p>
              </w:txbxContent>
            </v:textbox>
            <v:fill type="solid"/>
          </v:shape>
        </w:pict>
      </w:r>
      <w:r>
        <w:rPr>
          <w:rFonts w:ascii="Carlito"/>
          <w:sz w:val="20"/>
        </w:rPr>
      </w:r>
    </w:p>
    <w:p>
      <w:pPr>
        <w:spacing w:line="254" w:lineRule="auto" w:before="0"/>
        <w:ind w:left="951" w:right="195" w:hanging="696"/>
        <w:jc w:val="both"/>
        <w:rPr>
          <w:rFonts w:ascii="Carlito" w:hAnsi="Carlito"/>
          <w:sz w:val="17"/>
        </w:rPr>
      </w:pPr>
      <w:r>
        <w:rPr/>
        <w:pict>
          <v:shape style="position:absolute;margin-left:52.320004pt;margin-top:43.613266pt;width:226.35pt;height:21.85pt;mso-position-horizontal-relative:page;mso-position-vertical-relative:paragraph;z-index:-32374784" coordorigin="1046,872" coordsize="4527,437" path="m5573,872l1766,872,1046,872,1046,1309,1766,1309,5573,1309,5573,872xe" filled="true" fillcolor="#eeece1" stroked="false">
            <v:path arrowok="t"/>
            <v:fill type="solid"/>
            <w10:wrap type="none"/>
          </v:shape>
        </w:pict>
      </w:r>
      <w:r>
        <w:rPr>
          <w:rFonts w:ascii="Carlito" w:hAnsi="Carlito"/>
          <w:w w:val="105"/>
          <w:sz w:val="17"/>
        </w:rPr>
        <w:t>63–65 An object of the GM’s choice disappears into the Ethereal Plane. The object must be neither worn nor carried, within 120 feet of the target, and no larger than 10 feet in any dimension.</w:t>
      </w:r>
    </w:p>
    <w:p>
      <w:pPr>
        <w:spacing w:line="254" w:lineRule="auto" w:before="0"/>
        <w:ind w:left="951" w:right="1065" w:hanging="696"/>
        <w:jc w:val="both"/>
        <w:rPr>
          <w:rFonts w:ascii="Carlito" w:hAnsi="Carlito"/>
          <w:sz w:val="17"/>
        </w:rPr>
      </w:pPr>
      <w:r>
        <w:rPr>
          <w:rFonts w:ascii="Carlito" w:hAnsi="Carlito"/>
          <w:w w:val="105"/>
          <w:sz w:val="17"/>
        </w:rPr>
        <w:t>66–69 You shrink yourself as if you had cast enlarge/reduce on yourself.</w:t>
      </w:r>
    </w:p>
    <w:p>
      <w:pPr>
        <w:spacing w:line="204" w:lineRule="exact" w:before="0"/>
        <w:ind w:left="256" w:right="0" w:firstLine="0"/>
        <w:jc w:val="both"/>
        <w:rPr>
          <w:rFonts w:ascii="Carlito" w:hAnsi="Carlito"/>
          <w:sz w:val="17"/>
        </w:rPr>
      </w:pPr>
      <w:r>
        <w:rPr>
          <w:rFonts w:ascii="Carlito" w:hAnsi="Carlito"/>
          <w:w w:val="105"/>
          <w:sz w:val="17"/>
        </w:rPr>
        <w:t>70–79 You cast fireball.</w:t>
      </w:r>
    </w:p>
    <w:p>
      <w:pPr>
        <w:tabs>
          <w:tab w:pos="4652" w:val="left" w:leader="none"/>
        </w:tabs>
        <w:spacing w:line="254" w:lineRule="auto" w:before="11"/>
        <w:ind w:left="256" w:right="53" w:hanging="131"/>
        <w:jc w:val="both"/>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Carlito" w:hAnsi="Carlito"/>
          <w:w w:val="105"/>
          <w:sz w:val="17"/>
          <w:shd w:fill="EEECE1" w:color="auto" w:val="clear"/>
        </w:rPr>
        <w:t>80–84      You cast invisibility</w:t>
      </w:r>
      <w:r>
        <w:rPr>
          <w:rFonts w:ascii="Carlito" w:hAnsi="Carlito"/>
          <w:spacing w:val="5"/>
          <w:w w:val="105"/>
          <w:sz w:val="17"/>
          <w:shd w:fill="EEECE1" w:color="auto" w:val="clear"/>
        </w:rPr>
        <w:t> </w:t>
      </w:r>
      <w:r>
        <w:rPr>
          <w:rFonts w:ascii="Carlito" w:hAnsi="Carlito"/>
          <w:w w:val="105"/>
          <w:sz w:val="17"/>
          <w:shd w:fill="EEECE1" w:color="auto" w:val="clear"/>
        </w:rPr>
        <w:t>on</w:t>
      </w:r>
      <w:r>
        <w:rPr>
          <w:rFonts w:ascii="Carlito" w:hAnsi="Carlito"/>
          <w:spacing w:val="1"/>
          <w:w w:val="105"/>
          <w:sz w:val="17"/>
          <w:shd w:fill="EEECE1" w:color="auto" w:val="clear"/>
        </w:rPr>
        <w:t> </w:t>
      </w:r>
      <w:r>
        <w:rPr>
          <w:rFonts w:ascii="Carlito" w:hAnsi="Carlito"/>
          <w:w w:val="105"/>
          <w:sz w:val="17"/>
          <w:shd w:fill="EEECE1" w:color="auto" w:val="clear"/>
        </w:rPr>
        <w:t>yourself.</w:t>
      </w:r>
      <w:r>
        <w:rPr>
          <w:rFonts w:ascii="Carlito" w:hAnsi="Carlito"/>
          <w:sz w:val="17"/>
          <w:shd w:fill="EEECE1" w:color="auto" w:val="clear"/>
        </w:rPr>
        <w:tab/>
      </w:r>
      <w:r>
        <w:rPr>
          <w:rFonts w:ascii="Carlito" w:hAnsi="Carlito"/>
          <w:sz w:val="17"/>
        </w:rPr>
        <w:t>                           </w:t>
      </w:r>
      <w:r>
        <w:rPr>
          <w:rFonts w:ascii="Carlito" w:hAnsi="Carlito"/>
          <w:w w:val="105"/>
          <w:sz w:val="17"/>
        </w:rPr>
        <w:t>85–87 Leaves grow from the target. If you chose a</w:t>
      </w:r>
      <w:r>
        <w:rPr>
          <w:rFonts w:ascii="Carlito" w:hAnsi="Carlito"/>
          <w:spacing w:val="11"/>
          <w:w w:val="105"/>
          <w:sz w:val="17"/>
        </w:rPr>
        <w:t> </w:t>
      </w:r>
      <w:r>
        <w:rPr>
          <w:rFonts w:ascii="Carlito" w:hAnsi="Carlito"/>
          <w:w w:val="105"/>
          <w:sz w:val="17"/>
        </w:rPr>
        <w:t>point</w:t>
      </w:r>
    </w:p>
    <w:p>
      <w:pPr>
        <w:spacing w:line="254" w:lineRule="auto" w:before="2"/>
        <w:ind w:left="951" w:right="206" w:firstLine="0"/>
        <w:jc w:val="left"/>
        <w:rPr>
          <w:rFonts w:ascii="Carlito"/>
          <w:sz w:val="17"/>
        </w:rPr>
      </w:pPr>
      <w:r>
        <w:rPr/>
        <w:pict>
          <v:shape style="position:absolute;margin-left:52.32pt;margin-top:43.713257pt;width:226.35pt;height:43.95pt;mso-position-horizontal-relative:page;mso-position-vertical-relative:paragraph;z-index:16068608" type="#_x0000_t202" filled="true" fillcolor="#eeece1" stroked="false">
            <v:textbox inset="0,0,0,0">
              <w:txbxContent>
                <w:p>
                  <w:pPr>
                    <w:tabs>
                      <w:tab w:pos="825" w:val="left" w:leader="none"/>
                    </w:tabs>
                    <w:spacing w:line="254" w:lineRule="auto" w:before="6"/>
                    <w:ind w:left="825" w:right="210" w:hanging="696"/>
                    <w:jc w:val="left"/>
                    <w:rPr>
                      <w:rFonts w:ascii="Carlito" w:hAnsi="Carlito"/>
                      <w:sz w:val="17"/>
                    </w:rPr>
                  </w:pPr>
                  <w:r>
                    <w:rPr>
                      <w:rFonts w:ascii="Carlito" w:hAnsi="Carlito"/>
                      <w:w w:val="105"/>
                      <w:sz w:val="17"/>
                    </w:rPr>
                    <w:t>88–90</w:t>
                    <w:tab/>
                    <w:t>A stream of 1d4 × 10 gems, each worth 1 gp, shoots from the wand’s tip in a line 30 feet long and 5 feet wide. Each gem deals 1 bludgeoning damage, and the total damage of the gems</w:t>
                  </w:r>
                  <w:r>
                    <w:rPr>
                      <w:rFonts w:ascii="Carlito" w:hAnsi="Carlito"/>
                      <w:spacing w:val="10"/>
                      <w:w w:val="105"/>
                      <w:sz w:val="17"/>
                    </w:rPr>
                    <w:t> </w:t>
                  </w:r>
                  <w:r>
                    <w:rPr>
                      <w:rFonts w:ascii="Carlito" w:hAnsi="Carlito"/>
                      <w:w w:val="105"/>
                      <w:sz w:val="17"/>
                    </w:rPr>
                    <w:t>is</w:t>
                  </w:r>
                </w:p>
              </w:txbxContent>
            </v:textbox>
            <v:fill type="solid"/>
            <w10:wrap type="none"/>
          </v:shape>
        </w:pict>
      </w:r>
      <w:r>
        <w:rPr>
          <w:rFonts w:ascii="Carlito"/>
          <w:w w:val="105"/>
          <w:sz w:val="17"/>
        </w:rPr>
        <w:t>in space as the target, leaves sprout from the creature nearest to that point. Unless they are picked off, the leaves turn brown and fall off after 24 hours.</w:t>
      </w:r>
    </w:p>
    <w:p>
      <w:pPr>
        <w:tabs>
          <w:tab w:pos="956" w:val="left" w:leader="none"/>
          <w:tab w:pos="4657" w:val="left" w:leader="none"/>
        </w:tabs>
        <w:spacing w:line="254" w:lineRule="auto" w:before="86"/>
        <w:ind w:left="261" w:right="327" w:hanging="136"/>
        <w:jc w:val="left"/>
        <w:rPr>
          <w:rFonts w:ascii="Carlito" w:hAnsi="Carlito"/>
          <w:sz w:val="17"/>
        </w:rPr>
      </w:pPr>
      <w:r>
        <w:rPr/>
        <w:br w:type="column"/>
      </w:r>
      <w:r>
        <w:rPr>
          <w:rFonts w:ascii="Times New Roman" w:hAnsi="Times New Roman"/>
          <w:w w:val="104"/>
          <w:sz w:val="17"/>
          <w:shd w:fill="EEECE1" w:color="auto" w:val="clear"/>
        </w:rPr>
        <w:t> </w:t>
      </w:r>
      <w:r>
        <w:rPr>
          <w:rFonts w:ascii="Times New Roman" w:hAnsi="Times New Roman"/>
          <w:sz w:val="17"/>
          <w:shd w:fill="EEECE1" w:color="auto" w:val="clear"/>
        </w:rPr>
        <w:tab/>
        <w:tab/>
      </w:r>
      <w:r>
        <w:rPr>
          <w:rFonts w:ascii="Carlito" w:hAnsi="Carlito"/>
          <w:w w:val="105"/>
          <w:sz w:val="17"/>
          <w:shd w:fill="EEECE1" w:color="auto" w:val="clear"/>
        </w:rPr>
        <w:t>divided equally among all creatures in</w:t>
      </w:r>
      <w:r>
        <w:rPr>
          <w:rFonts w:ascii="Carlito" w:hAnsi="Carlito"/>
          <w:spacing w:val="10"/>
          <w:w w:val="105"/>
          <w:sz w:val="17"/>
          <w:shd w:fill="EEECE1" w:color="auto" w:val="clear"/>
        </w:rPr>
        <w:t> </w:t>
      </w:r>
      <w:r>
        <w:rPr>
          <w:rFonts w:ascii="Carlito" w:hAnsi="Carlito"/>
          <w:w w:val="105"/>
          <w:sz w:val="17"/>
          <w:shd w:fill="EEECE1" w:color="auto" w:val="clear"/>
        </w:rPr>
        <w:t>the</w:t>
      </w:r>
      <w:r>
        <w:rPr>
          <w:rFonts w:ascii="Carlito" w:hAnsi="Carlito"/>
          <w:spacing w:val="1"/>
          <w:w w:val="105"/>
          <w:sz w:val="17"/>
          <w:shd w:fill="EEECE1" w:color="auto" w:val="clear"/>
        </w:rPr>
        <w:t> </w:t>
      </w:r>
      <w:r>
        <w:rPr>
          <w:rFonts w:ascii="Carlito" w:hAnsi="Carlito"/>
          <w:w w:val="105"/>
          <w:sz w:val="17"/>
          <w:shd w:fill="EEECE1" w:color="auto" w:val="clear"/>
        </w:rPr>
        <w:t>line.</w:t>
      </w:r>
      <w:r>
        <w:rPr>
          <w:rFonts w:ascii="Carlito" w:hAnsi="Carlito"/>
          <w:sz w:val="17"/>
          <w:shd w:fill="EEECE1" w:color="auto" w:val="clear"/>
        </w:rPr>
        <w:tab/>
      </w:r>
      <w:r>
        <w:rPr>
          <w:rFonts w:ascii="Carlito" w:hAnsi="Carlito"/>
          <w:sz w:val="17"/>
        </w:rPr>
        <w:t> </w:t>
      </w:r>
      <w:r>
        <w:rPr>
          <w:rFonts w:ascii="Carlito" w:hAnsi="Carlito"/>
          <w:w w:val="105"/>
          <w:sz w:val="17"/>
        </w:rPr>
        <w:t>91–95</w:t>
        <w:tab/>
        <w:t>A burst of colorful shimmering light</w:t>
      </w:r>
      <w:r>
        <w:rPr>
          <w:rFonts w:ascii="Carlito" w:hAnsi="Carlito"/>
          <w:spacing w:val="6"/>
          <w:w w:val="105"/>
          <w:sz w:val="17"/>
        </w:rPr>
        <w:t> </w:t>
      </w:r>
      <w:r>
        <w:rPr>
          <w:rFonts w:ascii="Carlito" w:hAnsi="Carlito"/>
          <w:w w:val="105"/>
          <w:sz w:val="17"/>
        </w:rPr>
        <w:t>extends</w:t>
      </w:r>
    </w:p>
    <w:p>
      <w:pPr>
        <w:spacing w:line="252" w:lineRule="auto" w:before="1"/>
        <w:ind w:left="956" w:right="620" w:firstLine="0"/>
        <w:jc w:val="left"/>
        <w:rPr>
          <w:rFonts w:ascii="Carlito" w:hAnsi="Carlito"/>
          <w:sz w:val="17"/>
        </w:rPr>
      </w:pPr>
      <w:r>
        <w:rPr>
          <w:rFonts w:ascii="Carlito" w:hAnsi="Carlito"/>
          <w:w w:val="104"/>
          <w:sz w:val="17"/>
        </w:rPr>
        <w:t>fr</w:t>
      </w:r>
      <w:r>
        <w:rPr>
          <w:rFonts w:ascii="Carlito" w:hAnsi="Carlito"/>
          <w:spacing w:val="1"/>
          <w:w w:val="104"/>
          <w:sz w:val="17"/>
        </w:rPr>
        <w:t>o</w:t>
      </w:r>
      <w:r>
        <w:rPr>
          <w:rFonts w:ascii="Carlito" w:hAnsi="Carlito"/>
          <w:w w:val="104"/>
          <w:sz w:val="17"/>
        </w:rPr>
        <w:t>m</w:t>
      </w:r>
      <w:r>
        <w:rPr>
          <w:rFonts w:ascii="Carlito" w:hAnsi="Carlito"/>
          <w:spacing w:val="4"/>
          <w:sz w:val="17"/>
        </w:rPr>
        <w:t> </w:t>
      </w:r>
      <w:r>
        <w:rPr>
          <w:rFonts w:ascii="Carlito" w:hAnsi="Carlito"/>
          <w:spacing w:val="1"/>
          <w:w w:val="104"/>
          <w:sz w:val="17"/>
        </w:rPr>
        <w:t>yo</w:t>
      </w:r>
      <w:r>
        <w:rPr>
          <w:rFonts w:ascii="Carlito" w:hAnsi="Carlito"/>
          <w:w w:val="104"/>
          <w:sz w:val="17"/>
        </w:rPr>
        <w:t>u</w:t>
      </w:r>
      <w:r>
        <w:rPr>
          <w:rFonts w:ascii="Carlito" w:hAnsi="Carlito"/>
          <w:spacing w:val="3"/>
          <w:sz w:val="17"/>
        </w:rPr>
        <w:t> </w:t>
      </w:r>
      <w:r>
        <w:rPr>
          <w:rFonts w:ascii="Carlito" w:hAnsi="Carlito"/>
          <w:w w:val="104"/>
          <w:sz w:val="17"/>
        </w:rPr>
        <w:t>in</w:t>
      </w:r>
      <w:r>
        <w:rPr>
          <w:rFonts w:ascii="Carlito" w:hAnsi="Carlito"/>
          <w:spacing w:val="3"/>
          <w:sz w:val="17"/>
        </w:rPr>
        <w:t> </w:t>
      </w:r>
      <w:r>
        <w:rPr>
          <w:rFonts w:ascii="Carlito" w:hAnsi="Carlito"/>
          <w:w w:val="104"/>
          <w:sz w:val="17"/>
        </w:rPr>
        <w:t>a</w:t>
      </w:r>
      <w:r>
        <w:rPr>
          <w:rFonts w:ascii="Carlito" w:hAnsi="Carlito"/>
          <w:spacing w:val="3"/>
          <w:sz w:val="17"/>
        </w:rPr>
        <w:t> </w:t>
      </w:r>
      <w:r>
        <w:rPr>
          <w:rFonts w:ascii="Carlito" w:hAnsi="Carlito"/>
          <w:spacing w:val="1"/>
          <w:w w:val="104"/>
          <w:sz w:val="17"/>
        </w:rPr>
        <w:t>30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w:t>
      </w:r>
      <w:r>
        <w:rPr>
          <w:rFonts w:ascii="Carlito" w:hAnsi="Carlito"/>
          <w:w w:val="104"/>
          <w:sz w:val="17"/>
        </w:rPr>
        <w:t>r</w:t>
      </w:r>
      <w:r>
        <w:rPr>
          <w:rFonts w:ascii="Carlito" w:hAnsi="Carlito"/>
          <w:spacing w:val="1"/>
          <w:w w:val="104"/>
          <w:sz w:val="17"/>
        </w:rPr>
        <w:t>ad</w:t>
      </w:r>
      <w:r>
        <w:rPr>
          <w:rFonts w:ascii="Carlito" w:hAnsi="Carlito"/>
          <w:w w:val="104"/>
          <w:sz w:val="17"/>
        </w:rPr>
        <w:t>i</w:t>
      </w:r>
      <w:r>
        <w:rPr>
          <w:rFonts w:ascii="Carlito" w:hAnsi="Carlito"/>
          <w:spacing w:val="1"/>
          <w:w w:val="104"/>
          <w:sz w:val="17"/>
        </w:rPr>
        <w:t>u</w:t>
      </w:r>
      <w:r>
        <w:rPr>
          <w:rFonts w:ascii="Carlito" w:hAnsi="Carlito"/>
          <w:w w:val="104"/>
          <w:sz w:val="17"/>
        </w:rPr>
        <w:t>s.</w:t>
      </w:r>
      <w:r>
        <w:rPr>
          <w:rFonts w:ascii="Carlito" w:hAnsi="Carlito"/>
          <w:spacing w:val="2"/>
          <w:sz w:val="17"/>
        </w:rPr>
        <w:t> </w:t>
      </w:r>
      <w:r>
        <w:rPr>
          <w:rFonts w:ascii="Carlito" w:hAnsi="Carlito"/>
          <w:spacing w:val="1"/>
          <w:w w:val="104"/>
          <w:sz w:val="17"/>
        </w:rPr>
        <w:t>Yo</w:t>
      </w:r>
      <w:r>
        <w:rPr>
          <w:rFonts w:ascii="Carlito" w:hAnsi="Carlito"/>
          <w:w w:val="104"/>
          <w:sz w:val="17"/>
        </w:rPr>
        <w:t>u</w:t>
      </w:r>
      <w:r>
        <w:rPr>
          <w:rFonts w:ascii="Carlito" w:hAnsi="Carlito"/>
          <w:spacing w:val="3"/>
          <w:sz w:val="17"/>
        </w:rPr>
        <w:t> </w:t>
      </w:r>
      <w:r>
        <w:rPr>
          <w:rFonts w:ascii="Carlito" w:hAnsi="Carlito"/>
          <w:spacing w:val="1"/>
          <w:w w:val="104"/>
          <w:sz w:val="17"/>
        </w:rPr>
        <w:t>an</w:t>
      </w:r>
      <w:r>
        <w:rPr>
          <w:rFonts w:ascii="Carlito" w:hAnsi="Carlito"/>
          <w:w w:val="104"/>
          <w:sz w:val="17"/>
        </w:rPr>
        <w:t>d</w:t>
      </w:r>
      <w:r>
        <w:rPr>
          <w:rFonts w:ascii="Carlito" w:hAnsi="Carlito"/>
          <w:spacing w:val="3"/>
          <w:sz w:val="17"/>
        </w:rPr>
        <w:t> </w:t>
      </w:r>
      <w:r>
        <w:rPr>
          <w:rFonts w:ascii="Carlito" w:hAnsi="Carlito"/>
          <w:spacing w:val="1"/>
          <w:w w:val="104"/>
          <w:sz w:val="17"/>
        </w:rPr>
        <w:t>ea</w:t>
      </w:r>
      <w:r>
        <w:rPr>
          <w:rFonts w:ascii="Carlito" w:hAnsi="Carlito"/>
          <w:w w:val="104"/>
          <w:sz w:val="17"/>
        </w:rPr>
        <w:t>ch </w:t>
      </w:r>
      <w:r>
        <w:rPr>
          <w:rFonts w:ascii="Carlito" w:hAnsi="Carlito"/>
          <w:sz w:val="17"/>
        </w:rPr>
        <w:t>creature in the area that can  see  must  succeed on a DC 15 Constitution saving throw or become blinded for 1 minute. A creature can repeat the saving throw at the end of each of its turns,  ending</w:t>
      </w:r>
      <w:r>
        <w:rPr>
          <w:rFonts w:ascii="Carlito" w:hAnsi="Carlito"/>
          <w:spacing w:val="8"/>
          <w:sz w:val="17"/>
        </w:rPr>
        <w:t> </w:t>
      </w:r>
      <w:r>
        <w:rPr>
          <w:rFonts w:ascii="Carlito" w:hAnsi="Carlito"/>
          <w:sz w:val="17"/>
        </w:rPr>
        <w:t>the</w:t>
      </w:r>
      <w:r>
        <w:rPr>
          <w:rFonts w:ascii="Carlito" w:hAnsi="Carlito"/>
          <w:spacing w:val="8"/>
          <w:sz w:val="17"/>
        </w:rPr>
        <w:t> </w:t>
      </w:r>
      <w:r>
        <w:rPr>
          <w:rFonts w:ascii="Carlito" w:hAnsi="Carlito"/>
          <w:sz w:val="17"/>
        </w:rPr>
        <w:t>effect</w:t>
      </w:r>
      <w:r>
        <w:rPr>
          <w:rFonts w:ascii="Carlito" w:hAnsi="Carlito"/>
          <w:spacing w:val="8"/>
          <w:sz w:val="17"/>
        </w:rPr>
        <w:t> </w:t>
      </w:r>
      <w:r>
        <w:rPr>
          <w:rFonts w:ascii="Carlito" w:hAnsi="Carlito"/>
          <w:sz w:val="17"/>
        </w:rPr>
        <w:t>on</w:t>
      </w:r>
      <w:r>
        <w:rPr>
          <w:rFonts w:ascii="Carlito" w:hAnsi="Carlito"/>
          <w:spacing w:val="8"/>
          <w:sz w:val="17"/>
        </w:rPr>
        <w:t> </w:t>
      </w:r>
      <w:r>
        <w:rPr>
          <w:rFonts w:ascii="Carlito" w:hAnsi="Carlito"/>
          <w:sz w:val="17"/>
        </w:rPr>
        <w:t>itself</w:t>
      </w:r>
      <w:r>
        <w:rPr>
          <w:rFonts w:ascii="Carlito" w:hAnsi="Carlito"/>
          <w:spacing w:val="9"/>
          <w:sz w:val="17"/>
        </w:rPr>
        <w:t> </w:t>
      </w:r>
      <w:r>
        <w:rPr>
          <w:rFonts w:ascii="Carlito" w:hAnsi="Carlito"/>
          <w:sz w:val="17"/>
        </w:rPr>
        <w:t>on</w:t>
      </w:r>
      <w:r>
        <w:rPr>
          <w:rFonts w:ascii="Carlito" w:hAnsi="Carlito"/>
          <w:spacing w:val="8"/>
          <w:sz w:val="17"/>
        </w:rPr>
        <w:t> </w:t>
      </w:r>
      <w:r>
        <w:rPr>
          <w:rFonts w:ascii="Carlito" w:hAnsi="Carlito"/>
          <w:sz w:val="17"/>
        </w:rPr>
        <w:t>a</w:t>
      </w:r>
      <w:r>
        <w:rPr>
          <w:rFonts w:ascii="Carlito" w:hAnsi="Carlito"/>
          <w:spacing w:val="8"/>
          <w:sz w:val="17"/>
        </w:rPr>
        <w:t> </w:t>
      </w:r>
      <w:r>
        <w:rPr>
          <w:rFonts w:ascii="Carlito" w:hAnsi="Carlito"/>
          <w:sz w:val="17"/>
        </w:rPr>
        <w:t>success.</w:t>
      </w:r>
    </w:p>
    <w:p>
      <w:pPr>
        <w:pStyle w:val="BodyText"/>
        <w:ind w:left="126"/>
        <w:rPr>
          <w:rFonts w:ascii="Carlito"/>
          <w:sz w:val="20"/>
        </w:rPr>
      </w:pPr>
      <w:r>
        <w:rPr>
          <w:rFonts w:ascii="Carlito"/>
          <w:sz w:val="20"/>
        </w:rPr>
        <w:pict>
          <v:shape style="width:226.6pt;height:33.15pt;mso-position-horizontal-relative:char;mso-position-vertical-relative:line" type="#_x0000_t202" filled="true" fillcolor="#eeece1" stroked="false">
            <w10:anchorlock/>
            <v:textbox inset="0,0,0,0">
              <w:txbxContent>
                <w:p>
                  <w:pPr>
                    <w:tabs>
                      <w:tab w:pos="830" w:val="left" w:leader="none"/>
                    </w:tabs>
                    <w:spacing w:before="6"/>
                    <w:ind w:left="135" w:right="0" w:firstLine="0"/>
                    <w:jc w:val="left"/>
                    <w:rPr>
                      <w:rFonts w:ascii="Carlito" w:hAnsi="Carlito"/>
                      <w:sz w:val="17"/>
                    </w:rPr>
                  </w:pPr>
                  <w:r>
                    <w:rPr>
                      <w:rFonts w:ascii="Carlito" w:hAnsi="Carlito"/>
                      <w:w w:val="105"/>
                      <w:sz w:val="17"/>
                    </w:rPr>
                    <w:t>96–97</w:t>
                    <w:tab/>
                    <w:t>The target’s skin turns bright blue for 1d10</w:t>
                  </w:r>
                  <w:r>
                    <w:rPr>
                      <w:rFonts w:ascii="Carlito" w:hAnsi="Carlito"/>
                      <w:spacing w:val="10"/>
                      <w:w w:val="105"/>
                      <w:sz w:val="17"/>
                    </w:rPr>
                    <w:t> </w:t>
                  </w:r>
                  <w:r>
                    <w:rPr>
                      <w:rFonts w:ascii="Carlito" w:hAnsi="Carlito"/>
                      <w:w w:val="105"/>
                      <w:sz w:val="17"/>
                    </w:rPr>
                    <w:t>days.</w:t>
                  </w:r>
                </w:p>
                <w:p>
                  <w:pPr>
                    <w:spacing w:line="254" w:lineRule="auto" w:before="13"/>
                    <w:ind w:left="830" w:right="222" w:firstLine="0"/>
                    <w:jc w:val="left"/>
                    <w:rPr>
                      <w:rFonts w:ascii="Carlito"/>
                      <w:sz w:val="17"/>
                    </w:rPr>
                  </w:pPr>
                  <w:r>
                    <w:rPr>
                      <w:rFonts w:ascii="Carlito"/>
                      <w:w w:val="105"/>
                      <w:sz w:val="17"/>
                    </w:rPr>
                    <w:t>If you chose a point in space, the creature nearest to that point is affected.</w:t>
                  </w:r>
                </w:p>
              </w:txbxContent>
            </v:textbox>
            <v:fill type="solid"/>
          </v:shape>
        </w:pict>
      </w:r>
      <w:r>
        <w:rPr>
          <w:rFonts w:ascii="Carlito"/>
          <w:sz w:val="20"/>
        </w:rPr>
      </w:r>
    </w:p>
    <w:p>
      <w:pPr>
        <w:tabs>
          <w:tab w:pos="956" w:val="left" w:leader="none"/>
        </w:tabs>
        <w:spacing w:line="254" w:lineRule="auto" w:before="0"/>
        <w:ind w:left="956" w:right="467" w:hanging="696"/>
        <w:jc w:val="left"/>
        <w:rPr>
          <w:rFonts w:ascii="Carlito" w:hAnsi="Carlito"/>
          <w:sz w:val="17"/>
        </w:rPr>
      </w:pPr>
      <w:r>
        <w:rPr>
          <w:rFonts w:ascii="Carlito" w:hAnsi="Carlito"/>
          <w:w w:val="105"/>
          <w:sz w:val="17"/>
        </w:rPr>
        <w:t>98–00</w:t>
        <w:tab/>
        <w:t>If you targeted a creature, it must make a DC 15 Constitution saving throw. If you didn’t target a creature, you become the target and must make the saving throw. If the saving throw fails by 5 or more, the target is instantly petrified. On any other failed save, the target is restrained and begins to turn to stone. While restrained in this way, the target must repeat the saving throw at the end of its next turn, becoming petrified on a failure or ending the effect on a success. The petrification lasts until the target is freed by the greater restoration spell or similar</w:t>
      </w:r>
      <w:r>
        <w:rPr>
          <w:rFonts w:ascii="Carlito" w:hAnsi="Carlito"/>
          <w:spacing w:val="4"/>
          <w:w w:val="105"/>
          <w:sz w:val="17"/>
        </w:rPr>
        <w:t> </w:t>
      </w:r>
      <w:r>
        <w:rPr>
          <w:rFonts w:ascii="Carlito" w:hAnsi="Carlito"/>
          <w:w w:val="105"/>
          <w:sz w:val="17"/>
        </w:rPr>
        <w:t>magic.</w:t>
      </w:r>
    </w:p>
    <w:p>
      <w:pPr>
        <w:pStyle w:val="Heading4"/>
        <w:spacing w:before="167"/>
        <w:ind w:left="236"/>
      </w:pPr>
      <w:r>
        <w:rPr>
          <w:color w:val="943634"/>
        </w:rPr>
        <w:t>Weapon, +1, +2, or +3</w:t>
      </w:r>
    </w:p>
    <w:p>
      <w:pPr>
        <w:spacing w:line="254" w:lineRule="auto" w:before="16"/>
        <w:ind w:left="236" w:right="620" w:firstLine="0"/>
        <w:jc w:val="left"/>
        <w:rPr>
          <w:i/>
          <w:sz w:val="19"/>
        </w:rPr>
      </w:pPr>
      <w:r>
        <w:rPr>
          <w:i/>
          <w:w w:val="105"/>
          <w:sz w:val="19"/>
        </w:rPr>
        <w:t>Weapon (any), uncommon (+1), rare (+2), or very </w:t>
      </w:r>
      <w:r>
        <w:rPr>
          <w:i/>
          <w:w w:val="105"/>
          <w:sz w:val="19"/>
        </w:rPr>
        <w:t>rare (+3)</w:t>
      </w:r>
    </w:p>
    <w:p>
      <w:pPr>
        <w:pStyle w:val="BodyText"/>
        <w:spacing w:line="252" w:lineRule="auto" w:before="118"/>
        <w:ind w:left="236" w:right="252"/>
      </w:pPr>
      <w:r>
        <w:rPr>
          <w:w w:val="105"/>
        </w:rPr>
        <w:t>You have a bonus to attack and damage rolls made with this magic weapon. The bonus is determined by the weapon’s rarity.</w:t>
      </w:r>
    </w:p>
    <w:p>
      <w:pPr>
        <w:pStyle w:val="Heading4"/>
        <w:spacing w:before="171"/>
        <w:ind w:left="236"/>
      </w:pPr>
      <w:r>
        <w:rPr>
          <w:color w:val="943634"/>
        </w:rPr>
        <w:t>Well of Many Worlds</w:t>
      </w:r>
    </w:p>
    <w:p>
      <w:pPr>
        <w:spacing w:before="15"/>
        <w:ind w:left="236" w:right="0" w:firstLine="0"/>
        <w:jc w:val="left"/>
        <w:rPr>
          <w:i/>
          <w:sz w:val="19"/>
        </w:rPr>
      </w:pPr>
      <w:r>
        <w:rPr>
          <w:i/>
          <w:w w:val="105"/>
          <w:sz w:val="19"/>
        </w:rPr>
        <w:t>Wondrous item, legendary</w:t>
      </w:r>
    </w:p>
    <w:p>
      <w:pPr>
        <w:pStyle w:val="BodyText"/>
        <w:spacing w:line="254" w:lineRule="auto" w:before="133"/>
        <w:ind w:left="236" w:right="439"/>
      </w:pPr>
      <w:r>
        <w:rPr>
          <w:w w:val="105"/>
        </w:rPr>
        <w:t>This fine black cloth, soft as silk, is folded up to the dimensions of a handkerchief. It unfolds into a circular sheet 6 feet in diameter.</w:t>
      </w:r>
    </w:p>
    <w:p>
      <w:pPr>
        <w:pStyle w:val="BodyText"/>
        <w:spacing w:line="252" w:lineRule="auto"/>
        <w:ind w:left="236" w:right="335" w:firstLine="187"/>
      </w:pPr>
      <w:r>
        <w:rPr>
          <w:w w:val="105"/>
        </w:rPr>
        <w:t>You can use an action to unfold and place the </w:t>
      </w:r>
      <w:r>
        <w:rPr>
          <w:i/>
          <w:w w:val="105"/>
        </w:rPr>
        <w:t>well </w:t>
      </w:r>
      <w:r>
        <w:rPr>
          <w:i/>
          <w:w w:val="105"/>
        </w:rPr>
        <w:t>of many worlds </w:t>
      </w:r>
      <w:r>
        <w:rPr>
          <w:w w:val="105"/>
        </w:rPr>
        <w:t>on a solid surface, whereupon it </w:t>
      </w:r>
      <w:r>
        <w:rPr>
          <w:w w:val="103"/>
        </w:rPr>
        <w:t>cr</w:t>
      </w:r>
      <w:r>
        <w:rPr>
          <w:w w:val="103"/>
        </w:rPr>
        <w:t>e</w:t>
      </w:r>
      <w:r>
        <w:rPr>
          <w:w w:val="103"/>
        </w:rPr>
        <w:t>a</w:t>
      </w:r>
      <w:r>
        <w:rPr>
          <w:w w:val="103"/>
        </w:rPr>
        <w:t>t</w:t>
      </w:r>
      <w:r>
        <w:rPr>
          <w:w w:val="103"/>
        </w:rPr>
        <w:t>e</w:t>
      </w:r>
      <w:r>
        <w:rPr>
          <w:w w:val="103"/>
        </w:rPr>
        <w:t>s</w:t>
      </w:r>
      <w:r>
        <w:rPr/>
        <w:t> </w:t>
      </w:r>
      <w:r>
        <w:rPr>
          <w:w w:val="103"/>
        </w:rPr>
        <w:t>a</w:t>
      </w:r>
      <w:r>
        <w:rPr/>
        <w:t> </w:t>
      </w:r>
      <w:r>
        <w:rPr>
          <w:w w:val="103"/>
        </w:rPr>
        <w:t>t</w:t>
      </w:r>
      <w:r>
        <w:rPr>
          <w:w w:val="103"/>
        </w:rPr>
        <w:t>w</w:t>
      </w:r>
      <w:r>
        <w:rPr>
          <w:w w:val="103"/>
        </w:rPr>
        <w:t>o</w:t>
      </w:r>
      <w:r>
        <w:rPr>
          <w:w w:val="31"/>
        </w:rPr>
        <w:t>-­‐‑</w:t>
      </w:r>
      <w:r>
        <w:rPr>
          <w:w w:val="103"/>
        </w:rPr>
        <w:t>wa</w:t>
      </w:r>
      <w:r>
        <w:rPr>
          <w:w w:val="103"/>
        </w:rPr>
        <w:t>y</w:t>
      </w:r>
      <w:r>
        <w:rPr/>
        <w:t> </w:t>
      </w:r>
      <w:r>
        <w:rPr>
          <w:w w:val="103"/>
        </w:rPr>
        <w:t>p</w:t>
      </w:r>
      <w:r>
        <w:rPr>
          <w:w w:val="103"/>
        </w:rPr>
        <w:t>o</w:t>
      </w:r>
      <w:r>
        <w:rPr>
          <w:w w:val="103"/>
        </w:rPr>
        <w:t>r</w:t>
      </w:r>
      <w:r>
        <w:rPr>
          <w:w w:val="103"/>
        </w:rPr>
        <w:t>t</w:t>
      </w:r>
      <w:r>
        <w:rPr>
          <w:w w:val="103"/>
        </w:rPr>
        <w:t>a</w:t>
      </w:r>
      <w:r>
        <w:rPr>
          <w:w w:val="103"/>
        </w:rPr>
        <w:t>l</w:t>
      </w:r>
      <w:r>
        <w:rPr/>
        <w:t> </w:t>
      </w:r>
      <w:r>
        <w:rPr>
          <w:w w:val="103"/>
        </w:rPr>
        <w:t>t</w:t>
      </w:r>
      <w:r>
        <w:rPr>
          <w:w w:val="103"/>
        </w:rPr>
        <w:t>o</w:t>
      </w:r>
      <w:r>
        <w:rPr/>
        <w:t> </w:t>
      </w:r>
      <w:r>
        <w:rPr>
          <w:w w:val="103"/>
        </w:rPr>
        <w:t>a</w:t>
      </w:r>
      <w:r>
        <w:rPr>
          <w:w w:val="103"/>
        </w:rPr>
        <w:t>n</w:t>
      </w:r>
      <w:r>
        <w:rPr>
          <w:w w:val="103"/>
        </w:rPr>
        <w:t>o</w:t>
      </w:r>
      <w:r>
        <w:rPr>
          <w:w w:val="103"/>
        </w:rPr>
        <w:t>t</w:t>
      </w:r>
      <w:r>
        <w:rPr>
          <w:w w:val="103"/>
        </w:rPr>
        <w:t>he</w:t>
      </w:r>
      <w:r>
        <w:rPr>
          <w:w w:val="103"/>
        </w:rPr>
        <w:t>r</w:t>
      </w:r>
      <w:r>
        <w:rPr/>
        <w:t> </w:t>
      </w:r>
      <w:r>
        <w:rPr>
          <w:w w:val="103"/>
        </w:rPr>
        <w:t>wo</w:t>
      </w:r>
      <w:r>
        <w:rPr>
          <w:w w:val="103"/>
        </w:rPr>
        <w:t>r</w:t>
      </w:r>
      <w:r>
        <w:rPr>
          <w:w w:val="103"/>
        </w:rPr>
        <w:t>l</w:t>
      </w:r>
      <w:r>
        <w:rPr>
          <w:w w:val="103"/>
        </w:rPr>
        <w:t>d</w:t>
      </w:r>
      <w:r>
        <w:rPr/>
        <w:t> </w:t>
      </w:r>
      <w:r>
        <w:rPr>
          <w:w w:val="103"/>
        </w:rPr>
        <w:t>o</w:t>
      </w:r>
      <w:r>
        <w:rPr>
          <w:w w:val="103"/>
        </w:rPr>
        <w:t>r</w:t>
      </w:r>
      <w:r>
        <w:rPr/>
        <w:t> </w:t>
      </w:r>
      <w:r>
        <w:rPr>
          <w:w w:val="103"/>
        </w:rPr>
        <w:t>p</w:t>
      </w:r>
      <w:r>
        <w:rPr>
          <w:w w:val="103"/>
        </w:rPr>
        <w:t>l</w:t>
      </w:r>
      <w:r>
        <w:rPr>
          <w:w w:val="103"/>
        </w:rPr>
        <w:t>a</w:t>
      </w:r>
      <w:r>
        <w:rPr>
          <w:w w:val="103"/>
        </w:rPr>
        <w:t>n</w:t>
      </w:r>
      <w:r>
        <w:rPr>
          <w:w w:val="103"/>
        </w:rPr>
        <w:t>e </w:t>
      </w:r>
      <w:r>
        <w:rPr>
          <w:w w:val="105"/>
        </w:rPr>
        <w:t>of existence. Each time the item opens a portal, the GM decides where it leads. You can use an action to close an open portal by taking hold of the edges of the cloth and folding it up. Once </w:t>
      </w:r>
      <w:r>
        <w:rPr>
          <w:i/>
          <w:w w:val="105"/>
        </w:rPr>
        <w:t>well of many worlds </w:t>
      </w:r>
      <w:r>
        <w:rPr>
          <w:w w:val="105"/>
        </w:rPr>
        <w:t>has opened a portal, it can’t do so again for 1d8 hours.</w:t>
      </w:r>
    </w:p>
    <w:p>
      <w:pPr>
        <w:pStyle w:val="Heading4"/>
        <w:spacing w:before="171"/>
        <w:ind w:left="236"/>
      </w:pPr>
      <w:r>
        <w:rPr>
          <w:color w:val="943634"/>
        </w:rPr>
        <w:t>Wind Fan</w:t>
      </w:r>
    </w:p>
    <w:p>
      <w:pPr>
        <w:spacing w:before="21"/>
        <w:ind w:left="236" w:right="0" w:firstLine="0"/>
        <w:jc w:val="left"/>
        <w:rPr>
          <w:i/>
          <w:sz w:val="19"/>
        </w:rPr>
      </w:pPr>
      <w:r>
        <w:rPr>
          <w:i/>
          <w:w w:val="105"/>
          <w:sz w:val="19"/>
        </w:rPr>
        <w:t>Wondrous item, uncommon</w:t>
      </w:r>
    </w:p>
    <w:p>
      <w:pPr>
        <w:pStyle w:val="BodyText"/>
        <w:spacing w:line="254" w:lineRule="auto" w:before="128"/>
        <w:ind w:left="236" w:right="126"/>
      </w:pPr>
      <w:r>
        <w:rPr>
          <w:w w:val="105"/>
        </w:rPr>
        <w:t>While holding this fan, you can use an action to cast the </w:t>
      </w:r>
      <w:r>
        <w:rPr>
          <w:i/>
          <w:w w:val="105"/>
        </w:rPr>
        <w:t>gust of wind </w:t>
      </w:r>
      <w:r>
        <w:rPr>
          <w:w w:val="105"/>
        </w:rPr>
        <w:t>spell (save DC 13) from it. Once used, the fan shouldn’t be used again until the next dawn. Each time it is used again before then, it has a</w:t>
      </w:r>
    </w:p>
    <w:p>
      <w:pPr>
        <w:spacing w:after="0" w:line="254" w:lineRule="auto"/>
        <w:sectPr>
          <w:pgSz w:w="12240" w:h="15840"/>
          <w:pgMar w:header="0" w:footer="644" w:top="1360" w:bottom="840" w:left="920" w:right="920"/>
          <w:cols w:num="2" w:equalWidth="0">
            <w:col w:w="4709" w:space="706"/>
            <w:col w:w="4985"/>
          </w:cols>
        </w:sectPr>
      </w:pPr>
    </w:p>
    <w:p>
      <w:pPr>
        <w:pStyle w:val="BodyText"/>
        <w:spacing w:line="254" w:lineRule="auto" w:before="86"/>
        <w:ind w:right="332"/>
      </w:pPr>
      <w:r>
        <w:rPr>
          <w:w w:val="105"/>
        </w:rPr>
        <w:t>cumulative 20 percent chance of not working and tearing into useless, nonmagical tatters.</w:t>
      </w:r>
    </w:p>
    <w:p>
      <w:pPr>
        <w:pStyle w:val="Heading4"/>
        <w:spacing w:before="170"/>
      </w:pPr>
      <w:r>
        <w:rPr>
          <w:color w:val="943634"/>
        </w:rPr>
        <w:t>Winged Boots</w:t>
      </w:r>
    </w:p>
    <w:p>
      <w:pPr>
        <w:spacing w:before="16"/>
        <w:ind w:left="232" w:right="0" w:firstLine="0"/>
        <w:jc w:val="left"/>
        <w:rPr>
          <w:i/>
          <w:sz w:val="19"/>
        </w:rPr>
      </w:pPr>
      <w:r>
        <w:rPr>
          <w:i/>
          <w:w w:val="105"/>
          <w:sz w:val="19"/>
        </w:rPr>
        <w:t>Wondrous item, uncommon (requires attunement)</w:t>
      </w:r>
    </w:p>
    <w:p>
      <w:pPr>
        <w:pStyle w:val="BodyText"/>
        <w:spacing w:line="252" w:lineRule="auto" w:before="132"/>
        <w:ind w:right="65"/>
      </w:pPr>
      <w:r>
        <w:rPr>
          <w:w w:val="105"/>
        </w:rPr>
        <w:t>While you wear these boots, you have a flying speed equal to your walking speed. You can use the boots to fly for up to 4 hours, all at once or in several shorter flights, each one using a minimum of 1 minute from the duration. If you are flying when the duration expires, you descend at a rate of 30 feet per round until you land.</w:t>
      </w:r>
    </w:p>
    <w:p>
      <w:pPr>
        <w:pStyle w:val="BodyText"/>
        <w:spacing w:line="247" w:lineRule="auto" w:before="5"/>
        <w:ind w:right="320" w:firstLine="187"/>
      </w:pPr>
      <w:r>
        <w:rPr>
          <w:w w:val="105"/>
        </w:rPr>
        <w:t>The boots regain 2 hours of flying capability for every 12 hours they aren’t in use.</w:t>
      </w:r>
    </w:p>
    <w:p>
      <w:pPr>
        <w:pStyle w:val="Heading4"/>
        <w:spacing w:before="178"/>
      </w:pPr>
      <w:r>
        <w:rPr>
          <w:color w:val="943634"/>
        </w:rPr>
        <w:t>Wings of Flying</w:t>
      </w:r>
    </w:p>
    <w:p>
      <w:pPr>
        <w:spacing w:before="16"/>
        <w:ind w:left="232" w:right="0" w:firstLine="0"/>
        <w:jc w:val="left"/>
        <w:rPr>
          <w:i/>
          <w:sz w:val="19"/>
        </w:rPr>
      </w:pPr>
      <w:r>
        <w:rPr>
          <w:i/>
          <w:w w:val="105"/>
          <w:sz w:val="19"/>
        </w:rPr>
        <w:t>Wondrous item, rare (requires attunement)</w:t>
      </w:r>
    </w:p>
    <w:p>
      <w:pPr>
        <w:pStyle w:val="BodyText"/>
        <w:spacing w:line="252" w:lineRule="auto" w:before="132"/>
        <w:ind w:right="109"/>
      </w:pPr>
      <w:r>
        <w:rPr>
          <w:w w:val="105"/>
        </w:rPr>
        <w:t>While wearing this cloak, you can use an action to speak its command word. This turns the cloak into a pair of bat wings or bird wings on your back for 1 hour or until you repeat the command word as an action. The wings give you a flying speed of 60 feet. When they disappear, you can’t use them again for 1d12 hours.</w:t>
      </w:r>
    </w:p>
    <w:p>
      <w:pPr>
        <w:pStyle w:val="BodyText"/>
        <w:spacing w:before="2"/>
        <w:ind w:left="0"/>
        <w:rPr>
          <w:sz w:val="20"/>
        </w:rPr>
      </w:pPr>
    </w:p>
    <w:p>
      <w:pPr>
        <w:pStyle w:val="Heading2"/>
      </w:pPr>
      <w:r>
        <w:rPr>
          <w:color w:val="943634"/>
        </w:rPr>
        <w:t>Sentient Magic Items</w:t>
      </w:r>
    </w:p>
    <w:p>
      <w:pPr>
        <w:pStyle w:val="BodyText"/>
        <w:spacing w:line="252" w:lineRule="auto" w:before="23"/>
        <w:ind w:right="32"/>
      </w:pPr>
      <w:r>
        <w:rPr/>
        <w:t>Some magic items possess sentience and personality. Such an item might be possessed, haunted by the </w:t>
      </w:r>
      <w:r>
        <w:rPr>
          <w:w w:val="103"/>
        </w:rPr>
        <w:t>sp</w:t>
      </w:r>
      <w:r>
        <w:rPr>
          <w:w w:val="103"/>
        </w:rPr>
        <w:t>i</w:t>
      </w:r>
      <w:r>
        <w:rPr>
          <w:w w:val="103"/>
        </w:rPr>
        <w:t>ri</w:t>
      </w:r>
      <w:r>
        <w:rPr>
          <w:w w:val="103"/>
        </w:rPr>
        <w:t>t</w:t>
      </w:r>
      <w:r>
        <w:rPr/>
        <w:t> </w:t>
      </w:r>
      <w:r>
        <w:rPr>
          <w:w w:val="103"/>
        </w:rPr>
        <w:t>o</w:t>
      </w:r>
      <w:r>
        <w:rPr>
          <w:w w:val="103"/>
        </w:rPr>
        <w:t>f</w:t>
      </w:r>
      <w:r>
        <w:rPr/>
        <w:t> </w:t>
      </w:r>
      <w:r>
        <w:rPr>
          <w:w w:val="103"/>
        </w:rPr>
        <w:t>a</w:t>
      </w:r>
      <w:r>
        <w:rPr/>
        <w:t> </w:t>
      </w:r>
      <w:r>
        <w:rPr>
          <w:w w:val="103"/>
        </w:rPr>
        <w:t>p</w:t>
      </w:r>
      <w:r>
        <w:rPr>
          <w:w w:val="103"/>
        </w:rPr>
        <w:t>re</w:t>
      </w:r>
      <w:r>
        <w:rPr>
          <w:w w:val="103"/>
        </w:rPr>
        <w:t>v</w:t>
      </w:r>
      <w:r>
        <w:rPr>
          <w:w w:val="103"/>
        </w:rPr>
        <w:t>i</w:t>
      </w:r>
      <w:r>
        <w:rPr>
          <w:w w:val="103"/>
        </w:rPr>
        <w:t>o</w:t>
      </w:r>
      <w:r>
        <w:rPr>
          <w:w w:val="103"/>
        </w:rPr>
        <w:t>u</w:t>
      </w:r>
      <w:r>
        <w:rPr>
          <w:w w:val="103"/>
        </w:rPr>
        <w:t>s</w:t>
      </w:r>
      <w:r>
        <w:rPr/>
        <w:t> </w:t>
      </w:r>
      <w:r>
        <w:rPr>
          <w:w w:val="103"/>
        </w:rPr>
        <w:t>o</w:t>
      </w:r>
      <w:r>
        <w:rPr>
          <w:w w:val="103"/>
        </w:rPr>
        <w:t>w</w:t>
      </w:r>
      <w:r>
        <w:rPr>
          <w:w w:val="103"/>
        </w:rPr>
        <w:t>n</w:t>
      </w:r>
      <w:r>
        <w:rPr>
          <w:w w:val="103"/>
        </w:rPr>
        <w:t>e</w:t>
      </w:r>
      <w:r>
        <w:rPr>
          <w:w w:val="103"/>
        </w:rPr>
        <w:t>r,</w:t>
      </w:r>
      <w:r>
        <w:rPr/>
        <w:t> </w:t>
      </w:r>
      <w:r>
        <w:rPr>
          <w:w w:val="103"/>
        </w:rPr>
        <w:t>o</w:t>
      </w:r>
      <w:r>
        <w:rPr>
          <w:w w:val="103"/>
        </w:rPr>
        <w:t>r</w:t>
      </w:r>
      <w:r>
        <w:rPr/>
        <w:t> </w:t>
      </w:r>
      <w:r>
        <w:rPr>
          <w:w w:val="103"/>
        </w:rPr>
        <w:t>se</w:t>
      </w:r>
      <w:r>
        <w:rPr>
          <w:w w:val="103"/>
        </w:rPr>
        <w:t>l</w:t>
      </w:r>
      <w:r>
        <w:rPr>
          <w:w w:val="103"/>
        </w:rPr>
        <w:t>f</w:t>
      </w:r>
      <w:r>
        <w:rPr>
          <w:w w:val="31"/>
        </w:rPr>
        <w:t>-­‐‑</w:t>
      </w:r>
      <w:r>
        <w:rPr>
          <w:w w:val="103"/>
        </w:rPr>
        <w:t>aw</w:t>
      </w:r>
      <w:r>
        <w:rPr>
          <w:w w:val="103"/>
        </w:rPr>
        <w:t>ar</w:t>
      </w:r>
      <w:r>
        <w:rPr>
          <w:w w:val="103"/>
        </w:rPr>
        <w:t>e</w:t>
      </w:r>
      <w:r>
        <w:rPr/>
        <w:t> </w:t>
      </w:r>
      <w:r>
        <w:rPr>
          <w:w w:val="103"/>
        </w:rPr>
        <w:t>t</w:t>
      </w:r>
      <w:r>
        <w:rPr>
          <w:w w:val="103"/>
        </w:rPr>
        <w:t>h</w:t>
      </w:r>
      <w:r>
        <w:rPr>
          <w:w w:val="103"/>
        </w:rPr>
        <w:t>an</w:t>
      </w:r>
      <w:r>
        <w:rPr>
          <w:w w:val="103"/>
        </w:rPr>
        <w:t>k</w:t>
      </w:r>
      <w:r>
        <w:rPr>
          <w:w w:val="103"/>
        </w:rPr>
        <w:t>s</w:t>
      </w:r>
      <w:r>
        <w:rPr/>
        <w:t> </w:t>
      </w:r>
      <w:r>
        <w:rPr>
          <w:w w:val="103"/>
        </w:rPr>
        <w:t>t</w:t>
      </w:r>
      <w:r>
        <w:rPr>
          <w:w w:val="103"/>
        </w:rPr>
        <w:t>o </w:t>
      </w:r>
      <w:r>
        <w:rPr/>
        <w:t>the magic used to create it. In any case, the item behaves like a character, complete with personality quirks, ideals,  bonds,  and  sometimes  flaws.  A sentient item might be a cherished ally to its wielder   or a continual thorn in the side.</w:t>
      </w:r>
    </w:p>
    <w:p>
      <w:pPr>
        <w:pStyle w:val="BodyText"/>
        <w:spacing w:line="252" w:lineRule="auto" w:before="6"/>
        <w:ind w:right="128" w:firstLine="187"/>
      </w:pPr>
      <w:r>
        <w:rPr>
          <w:w w:val="105"/>
        </w:rPr>
        <w:t>Most sentient items are weapons. Other kinds of items can manifest sentience, but consumable items such as potions and scrolls are never sentient.</w:t>
      </w:r>
    </w:p>
    <w:p>
      <w:pPr>
        <w:pStyle w:val="BodyText"/>
        <w:spacing w:line="252" w:lineRule="auto"/>
        <w:ind w:right="92" w:firstLine="187"/>
      </w:pPr>
      <w:r>
        <w:rPr>
          <w:w w:val="105"/>
        </w:rPr>
        <w:t>Sentient magic items function as NPCs under the GM’s control. Any activated property of the item is under the item’s control, not its wielder’s. As long as the wielder maintains a good relationship with the item, the wielder can access those properties normally. If the relationship is strained, the item can suppress its activated properties or even turn them against the wielder.</w:t>
      </w:r>
    </w:p>
    <w:p>
      <w:pPr>
        <w:pStyle w:val="Heading3"/>
        <w:spacing w:before="115"/>
      </w:pPr>
      <w:r>
        <w:rPr>
          <w:color w:val="943634"/>
        </w:rPr>
        <w:t>Creating Sentient Magic</w:t>
      </w:r>
      <w:r>
        <w:rPr>
          <w:color w:val="943634"/>
          <w:spacing w:val="-59"/>
        </w:rPr>
        <w:t> </w:t>
      </w:r>
      <w:r>
        <w:rPr>
          <w:color w:val="943634"/>
        </w:rPr>
        <w:t>Items</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44"/>
        <w:jc w:val="both"/>
      </w:pPr>
      <w:r>
        <w:rPr>
          <w:w w:val="105"/>
        </w:rPr>
        <w:t>When you decide to make a magic item sentient, you create the item’s persona in the same way you would create an NPC, with a few exceptions described here.</w:t>
      </w:r>
    </w:p>
    <w:p>
      <w:pPr>
        <w:pStyle w:val="Heading4"/>
        <w:spacing w:before="80"/>
        <w:ind w:left="342"/>
      </w:pPr>
      <w:r>
        <w:rPr>
          <w:b w:val="0"/>
        </w:rPr>
        <w:br w:type="column"/>
      </w:r>
      <w:r>
        <w:rPr>
          <w:color w:val="943634"/>
        </w:rPr>
        <w:t>Abilities</w:t>
      </w:r>
    </w:p>
    <w:p>
      <w:pPr>
        <w:pStyle w:val="BodyText"/>
        <w:spacing w:line="252" w:lineRule="auto" w:before="16"/>
        <w:ind w:left="342" w:right="256"/>
      </w:pPr>
      <w:r>
        <w:rPr>
          <w:w w:val="105"/>
        </w:rPr>
        <w:t>A sentient magic item has Intelligence, Wisdom, and Charisma scores. You can choose the item’s abilities or determine them randomly. To determine them randomly, roll 4d6 for each one, dropping the lowest roll and totaling the rest.</w:t>
      </w:r>
    </w:p>
    <w:p>
      <w:pPr>
        <w:pStyle w:val="Heading4"/>
        <w:spacing w:before="173"/>
        <w:ind w:left="342"/>
      </w:pPr>
      <w:r>
        <w:rPr>
          <w:color w:val="943634"/>
        </w:rPr>
        <w:t>Communication</w:t>
      </w:r>
    </w:p>
    <w:p>
      <w:pPr>
        <w:pStyle w:val="BodyText"/>
        <w:spacing w:line="252" w:lineRule="auto" w:before="16"/>
        <w:ind w:left="342" w:right="275"/>
      </w:pPr>
      <w:r>
        <w:rPr>
          <w:w w:val="105"/>
        </w:rPr>
        <w:t>A sentient item has some ability to communicate, either by sharing its emotions, broadcasting its thoughts telepathically, or speaking aloud. You can choose how it communicates or roll on the following table.</w:t>
      </w:r>
    </w:p>
    <w:p>
      <w:pPr>
        <w:tabs>
          <w:tab w:pos="1062" w:val="left" w:leader="none"/>
        </w:tabs>
        <w:spacing w:before="121"/>
        <w:ind w:left="409" w:right="0" w:firstLine="0"/>
        <w:jc w:val="left"/>
        <w:rPr>
          <w:rFonts w:ascii="Carlito"/>
          <w:b/>
          <w:sz w:val="17"/>
        </w:rPr>
      </w:pPr>
      <w:r>
        <w:rPr>
          <w:rFonts w:ascii="Carlito"/>
          <w:b/>
          <w:w w:val="105"/>
          <w:sz w:val="17"/>
        </w:rPr>
        <w:t>d100</w:t>
        <w:tab/>
        <w:t>Communication</w:t>
      </w:r>
    </w:p>
    <w:p>
      <w:pPr>
        <w:pStyle w:val="BodyText"/>
        <w:rPr>
          <w:rFonts w:ascii="Carlito"/>
          <w:sz w:val="20"/>
        </w:rPr>
      </w:pPr>
      <w:r>
        <w:rPr>
          <w:rFonts w:ascii="Carlito"/>
          <w:sz w:val="20"/>
        </w:rPr>
        <w:pict>
          <v:shape style="width:226.1pt;height:22.1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111" w:hanging="696"/>
                    <w:jc w:val="left"/>
                    <w:rPr>
                      <w:rFonts w:ascii="Carlito" w:hAnsi="Carlito"/>
                      <w:sz w:val="17"/>
                    </w:rPr>
                  </w:pPr>
                  <w:r>
                    <w:rPr>
                      <w:rFonts w:ascii="Carlito" w:hAnsi="Carlito"/>
                      <w:w w:val="105"/>
                      <w:sz w:val="17"/>
                    </w:rPr>
                    <w:t>01–60</w:t>
                    <w:tab/>
                    <w:t>The item communicates by transmitting emotion to the creature carrying or wielding</w:t>
                  </w:r>
                  <w:r>
                    <w:rPr>
                      <w:rFonts w:ascii="Carlito" w:hAnsi="Carlito"/>
                      <w:spacing w:val="6"/>
                      <w:w w:val="105"/>
                      <w:sz w:val="17"/>
                    </w:rPr>
                    <w:t> </w:t>
                  </w:r>
                  <w:r>
                    <w:rPr>
                      <w:rFonts w:ascii="Carlito" w:hAnsi="Carlito"/>
                      <w:w w:val="105"/>
                      <w:sz w:val="17"/>
                    </w:rPr>
                    <w:t>it.</w:t>
                  </w:r>
                </w:p>
              </w:txbxContent>
            </v:textbox>
            <v:fill type="solid"/>
          </v:shape>
        </w:pict>
      </w:r>
      <w:r>
        <w:rPr>
          <w:rFonts w:ascii="Carlito"/>
          <w:sz w:val="20"/>
        </w:rPr>
      </w:r>
    </w:p>
    <w:p>
      <w:pPr>
        <w:tabs>
          <w:tab w:pos="1062" w:val="left" w:leader="none"/>
        </w:tabs>
        <w:spacing w:line="249" w:lineRule="auto" w:before="0"/>
        <w:ind w:left="1062" w:right="636" w:hanging="696"/>
        <w:jc w:val="left"/>
        <w:rPr>
          <w:rFonts w:ascii="Carlito" w:hAnsi="Carlito"/>
          <w:sz w:val="17"/>
        </w:rPr>
      </w:pPr>
      <w:r>
        <w:rPr>
          <w:rFonts w:ascii="Carlito" w:hAnsi="Carlito"/>
          <w:w w:val="105"/>
          <w:sz w:val="17"/>
        </w:rPr>
        <w:t>61–90</w:t>
        <w:tab/>
        <w:t>The item can speak, read, and understand one or more</w:t>
      </w:r>
      <w:r>
        <w:rPr>
          <w:rFonts w:ascii="Carlito" w:hAnsi="Carlito"/>
          <w:spacing w:val="2"/>
          <w:w w:val="105"/>
          <w:sz w:val="17"/>
        </w:rPr>
        <w:t> </w:t>
      </w:r>
      <w:r>
        <w:rPr>
          <w:rFonts w:ascii="Carlito" w:hAnsi="Carlito"/>
          <w:w w:val="105"/>
          <w:sz w:val="17"/>
        </w:rPr>
        <w:t>languages.</w:t>
      </w:r>
    </w:p>
    <w:p>
      <w:pPr>
        <w:pStyle w:val="BodyText"/>
        <w:rPr>
          <w:rFonts w:ascii="Carlito"/>
          <w:sz w:val="20"/>
        </w:rPr>
      </w:pPr>
      <w:r>
        <w:rPr>
          <w:rFonts w:ascii="Carlito"/>
          <w:sz w:val="20"/>
        </w:rPr>
        <w:pict>
          <v:shape style="width:226.1pt;height:43.95pt;mso-position-horizontal-relative:char;mso-position-vertical-relative:line" type="#_x0000_t202" filled="true" fillcolor="#eeece1" stroked="false">
            <w10:anchorlock/>
            <v:textbox inset="0,0,0,0">
              <w:txbxContent>
                <w:p>
                  <w:pPr>
                    <w:tabs>
                      <w:tab w:pos="830" w:val="left" w:leader="none"/>
                    </w:tabs>
                    <w:spacing w:line="254" w:lineRule="auto" w:before="6"/>
                    <w:ind w:left="830" w:right="259" w:hanging="696"/>
                    <w:jc w:val="left"/>
                    <w:rPr>
                      <w:rFonts w:ascii="Carlito" w:hAnsi="Carlito"/>
                      <w:sz w:val="17"/>
                    </w:rPr>
                  </w:pPr>
                  <w:r>
                    <w:rPr>
                      <w:rFonts w:ascii="Carlito" w:hAnsi="Carlito"/>
                      <w:w w:val="105"/>
                      <w:sz w:val="17"/>
                    </w:rPr>
                    <w:t>91–00</w:t>
                    <w:tab/>
                    <w:t>The item can speak, read, and understand one or more languages. In addition, the item can communicate telepathically with any character that carries or wields</w:t>
                  </w:r>
                  <w:r>
                    <w:rPr>
                      <w:rFonts w:ascii="Carlito" w:hAnsi="Carlito"/>
                      <w:spacing w:val="4"/>
                      <w:w w:val="105"/>
                      <w:sz w:val="17"/>
                    </w:rPr>
                    <w:t> </w:t>
                  </w:r>
                  <w:r>
                    <w:rPr>
                      <w:rFonts w:ascii="Carlito" w:hAnsi="Carlito"/>
                      <w:w w:val="105"/>
                      <w:sz w:val="17"/>
                    </w:rPr>
                    <w:t>it.</w:t>
                  </w:r>
                </w:p>
              </w:txbxContent>
            </v:textbox>
            <v:fill type="solid"/>
          </v:shape>
        </w:pict>
      </w:r>
      <w:r>
        <w:rPr>
          <w:rFonts w:ascii="Carlito"/>
          <w:sz w:val="20"/>
        </w:rPr>
      </w:r>
    </w:p>
    <w:p>
      <w:pPr>
        <w:pStyle w:val="Heading4"/>
        <w:spacing w:before="155"/>
        <w:ind w:left="342"/>
      </w:pPr>
      <w:r>
        <w:rPr>
          <w:color w:val="943634"/>
        </w:rPr>
        <w:t>Senses</w:t>
      </w:r>
    </w:p>
    <w:p>
      <w:pPr>
        <w:pStyle w:val="BodyText"/>
        <w:spacing w:line="254" w:lineRule="auto" w:before="16"/>
        <w:ind w:left="342" w:right="303"/>
      </w:pPr>
      <w:r>
        <w:rPr>
          <w:w w:val="105"/>
        </w:rPr>
        <w:t>With sentience comes awareness. A sentient item can perceive its surroundings out to a limited range. You can choose its senses or roll on the following table.</w:t>
      </w:r>
    </w:p>
    <w:p>
      <w:pPr>
        <w:tabs>
          <w:tab w:pos="745" w:val="left" w:leader="none"/>
        </w:tabs>
        <w:spacing w:before="116"/>
        <w:ind w:left="342" w:right="0" w:firstLine="0"/>
        <w:jc w:val="left"/>
        <w:rPr>
          <w:rFonts w:ascii="Carlito"/>
          <w:b/>
          <w:sz w:val="17"/>
        </w:rPr>
      </w:pPr>
      <w:r>
        <w:rPr>
          <w:rFonts w:ascii="Carlito"/>
          <w:b/>
          <w:w w:val="105"/>
          <w:sz w:val="17"/>
        </w:rPr>
        <w:t>d4</w:t>
        <w:tab/>
        <w:t>Senses</w:t>
      </w:r>
    </w:p>
    <w:p>
      <w:pPr>
        <w:tabs>
          <w:tab w:pos="745" w:val="left" w:leader="none"/>
          <w:tab w:pos="3951" w:val="left" w:leader="none"/>
        </w:tabs>
        <w:spacing w:before="13"/>
        <w:ind w:left="232"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4"/>
          <w:sz w:val="17"/>
          <w:shd w:fill="EEECE1" w:color="auto" w:val="clear"/>
        </w:rPr>
        <w:t> </w:t>
      </w:r>
      <w:r>
        <w:rPr>
          <w:rFonts w:ascii="Carlito"/>
          <w:w w:val="105"/>
          <w:sz w:val="17"/>
          <w:shd w:fill="EEECE1" w:color="auto" w:val="clear"/>
        </w:rPr>
        <w:t>1</w:t>
        <w:tab/>
        <w:t>Hearing and normal vision out to 30</w:t>
      </w:r>
      <w:r>
        <w:rPr>
          <w:rFonts w:ascii="Carlito"/>
          <w:spacing w:val="9"/>
          <w:w w:val="105"/>
          <w:sz w:val="17"/>
          <w:shd w:fill="EEECE1" w:color="auto" w:val="clear"/>
        </w:rPr>
        <w:t> </w:t>
      </w:r>
      <w:r>
        <w:rPr>
          <w:rFonts w:ascii="Carlito"/>
          <w:w w:val="105"/>
          <w:sz w:val="17"/>
          <w:shd w:fill="EEECE1" w:color="auto" w:val="clear"/>
        </w:rPr>
        <w:t>feet.</w:t>
      </w:r>
      <w:r>
        <w:rPr>
          <w:rFonts w:ascii="Carlito"/>
          <w:sz w:val="17"/>
          <w:shd w:fill="EEECE1" w:color="auto" w:val="clear"/>
        </w:rPr>
        <w:tab/>
      </w:r>
    </w:p>
    <w:p>
      <w:pPr>
        <w:tabs>
          <w:tab w:pos="745" w:val="left" w:leader="none"/>
        </w:tabs>
        <w:spacing w:before="9"/>
        <w:ind w:left="390" w:right="0" w:firstLine="0"/>
        <w:jc w:val="left"/>
        <w:rPr>
          <w:rFonts w:ascii="Carlito"/>
          <w:sz w:val="17"/>
        </w:rPr>
      </w:pPr>
      <w:r>
        <w:rPr>
          <w:rFonts w:ascii="Carlito"/>
          <w:w w:val="105"/>
          <w:sz w:val="17"/>
        </w:rPr>
        <w:t>2</w:t>
        <w:tab/>
        <w:t>Hearing and normal vision out to 60</w:t>
      </w:r>
      <w:r>
        <w:rPr>
          <w:rFonts w:ascii="Carlito"/>
          <w:spacing w:val="7"/>
          <w:w w:val="105"/>
          <w:sz w:val="17"/>
        </w:rPr>
        <w:t> </w:t>
      </w:r>
      <w:r>
        <w:rPr>
          <w:rFonts w:ascii="Carlito"/>
          <w:w w:val="105"/>
          <w:sz w:val="17"/>
        </w:rPr>
        <w:t>feet</w:t>
      </w:r>
    </w:p>
    <w:p>
      <w:pPr>
        <w:tabs>
          <w:tab w:pos="745" w:val="left" w:leader="none"/>
        </w:tabs>
        <w:spacing w:before="13"/>
        <w:ind w:left="232" w:right="0" w:firstLine="0"/>
        <w:jc w:val="left"/>
        <w:rPr>
          <w:rFonts w:ascii="Carlito"/>
          <w:sz w:val="17"/>
        </w:rPr>
      </w:pPr>
      <w:r>
        <w:rPr>
          <w:rFonts w:ascii="Times New Roman"/>
          <w:w w:val="104"/>
          <w:sz w:val="17"/>
          <w:shd w:fill="EEECE1" w:color="auto" w:val="clear"/>
        </w:rPr>
        <w:t> </w:t>
      </w:r>
      <w:r>
        <w:rPr>
          <w:rFonts w:ascii="Times New Roman"/>
          <w:sz w:val="17"/>
          <w:shd w:fill="EEECE1" w:color="auto" w:val="clear"/>
        </w:rPr>
        <w:t>  </w:t>
      </w:r>
      <w:r>
        <w:rPr>
          <w:rFonts w:ascii="Times New Roman"/>
          <w:spacing w:val="-14"/>
          <w:sz w:val="17"/>
          <w:shd w:fill="EEECE1" w:color="auto" w:val="clear"/>
        </w:rPr>
        <w:t> </w:t>
      </w:r>
      <w:r>
        <w:rPr>
          <w:rFonts w:ascii="Carlito"/>
          <w:w w:val="105"/>
          <w:sz w:val="17"/>
          <w:shd w:fill="EEECE1" w:color="auto" w:val="clear"/>
        </w:rPr>
        <w:t>3</w:t>
        <w:tab/>
        <w:t>Hearing and normal vision out to 120</w:t>
      </w:r>
      <w:r>
        <w:rPr>
          <w:rFonts w:ascii="Carlito"/>
          <w:spacing w:val="7"/>
          <w:w w:val="105"/>
          <w:sz w:val="17"/>
          <w:shd w:fill="EEECE1" w:color="auto" w:val="clear"/>
        </w:rPr>
        <w:t> </w:t>
      </w:r>
      <w:r>
        <w:rPr>
          <w:rFonts w:ascii="Carlito"/>
          <w:w w:val="105"/>
          <w:sz w:val="17"/>
          <w:shd w:fill="EEECE1" w:color="auto" w:val="clear"/>
        </w:rPr>
        <w:t>feet.</w:t>
      </w:r>
      <w:r>
        <w:rPr>
          <w:rFonts w:ascii="Carlito"/>
          <w:spacing w:val="-7"/>
          <w:sz w:val="17"/>
          <w:shd w:fill="EEECE1" w:color="auto" w:val="clear"/>
        </w:rPr>
        <w:t> </w:t>
      </w:r>
    </w:p>
    <w:p>
      <w:pPr>
        <w:tabs>
          <w:tab w:pos="745" w:val="left" w:leader="none"/>
        </w:tabs>
        <w:spacing w:before="13"/>
        <w:ind w:left="390" w:right="0" w:firstLine="0"/>
        <w:jc w:val="left"/>
        <w:rPr>
          <w:rFonts w:ascii="Carlito"/>
          <w:sz w:val="17"/>
        </w:rPr>
      </w:pPr>
      <w:r>
        <w:rPr>
          <w:rFonts w:ascii="Carlito"/>
          <w:w w:val="105"/>
          <w:sz w:val="17"/>
        </w:rPr>
        <w:t>4</w:t>
        <w:tab/>
        <w:t>Hearing and darkvision out to 120</w:t>
      </w:r>
      <w:r>
        <w:rPr>
          <w:rFonts w:ascii="Carlito"/>
          <w:spacing w:val="7"/>
          <w:w w:val="105"/>
          <w:sz w:val="17"/>
        </w:rPr>
        <w:t> </w:t>
      </w:r>
      <w:r>
        <w:rPr>
          <w:rFonts w:ascii="Carlito"/>
          <w:w w:val="105"/>
          <w:sz w:val="17"/>
        </w:rPr>
        <w:t>feet.</w:t>
      </w:r>
    </w:p>
    <w:p>
      <w:pPr>
        <w:pStyle w:val="Heading4"/>
        <w:spacing w:before="185"/>
        <w:ind w:left="342"/>
      </w:pPr>
      <w:r>
        <w:rPr>
          <w:color w:val="943634"/>
        </w:rPr>
        <w:t>Alignment</w:t>
      </w:r>
    </w:p>
    <w:p>
      <w:pPr>
        <w:pStyle w:val="BodyText"/>
        <w:spacing w:line="254" w:lineRule="auto" w:before="16"/>
        <w:ind w:left="342" w:right="265"/>
      </w:pPr>
      <w:r>
        <w:rPr>
          <w:w w:val="105"/>
        </w:rPr>
        <w:t>A sentient magic item has an alignment. Its creator or nature might suggest an alignment. If not, you can pick an alignment or roll on the following table.</w:t>
      </w:r>
    </w:p>
    <w:p>
      <w:pPr>
        <w:tabs>
          <w:tab w:pos="1014" w:val="left" w:leader="none"/>
          <w:tab w:pos="2544" w:val="left" w:leader="none"/>
          <w:tab w:pos="3174" w:val="left" w:leader="none"/>
        </w:tabs>
        <w:spacing w:before="112"/>
        <w:ind w:left="384" w:right="0" w:firstLine="0"/>
        <w:jc w:val="left"/>
        <w:rPr>
          <w:rFonts w:ascii="Carlito"/>
          <w:b/>
          <w:sz w:val="17"/>
        </w:rPr>
      </w:pPr>
      <w:r>
        <w:rPr>
          <w:rFonts w:ascii="Carlito"/>
          <w:b/>
          <w:w w:val="105"/>
          <w:sz w:val="17"/>
        </w:rPr>
        <w:t>d100</w:t>
        <w:tab/>
        <w:t>Alignment</w:t>
        <w:tab/>
        <w:t>d100</w:t>
        <w:tab/>
        <w:t>Alignment</w:t>
      </w:r>
    </w:p>
    <w:p>
      <w:pPr>
        <w:tabs>
          <w:tab w:pos="1014" w:val="left" w:leader="none"/>
          <w:tab w:pos="2171" w:val="left" w:leader="none"/>
          <w:tab w:pos="2391" w:val="left" w:leader="none"/>
          <w:tab w:pos="2502" w:val="left" w:leader="none"/>
          <w:tab w:pos="3174" w:val="left" w:leader="none"/>
        </w:tabs>
        <w:spacing w:line="254" w:lineRule="auto" w:before="13"/>
        <w:ind w:left="342" w:right="716" w:hanging="111"/>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9"/>
          <w:sz w:val="17"/>
          <w:shd w:fill="EEECE1" w:color="auto" w:val="clear"/>
        </w:rPr>
        <w:t> </w:t>
      </w:r>
      <w:r>
        <w:rPr>
          <w:rFonts w:ascii="Carlito" w:hAnsi="Carlito"/>
          <w:w w:val="105"/>
          <w:sz w:val="17"/>
          <w:shd w:fill="EEECE1" w:color="auto" w:val="clear"/>
        </w:rPr>
        <w:t>01–15</w:t>
        <w:tab/>
        <w:t>Lawful good</w:t>
        <w:tab/>
      </w:r>
      <w:r>
        <w:rPr>
          <w:rFonts w:ascii="Carlito" w:hAnsi="Carlito"/>
          <w:w w:val="105"/>
          <w:sz w:val="17"/>
        </w:rPr>
        <w:tab/>
      </w:r>
      <w:r>
        <w:rPr>
          <w:rFonts w:ascii="Carlito" w:hAnsi="Carlito"/>
          <w:w w:val="105"/>
          <w:sz w:val="17"/>
          <w:shd w:fill="EEECE1" w:color="auto" w:val="clear"/>
        </w:rPr>
        <w:t>74–85</w:t>
        <w:tab/>
        <w:t>Chaotic neutral</w:t>
      </w:r>
      <w:r>
        <w:rPr>
          <w:rFonts w:ascii="Carlito" w:hAnsi="Carlito"/>
          <w:w w:val="105"/>
          <w:sz w:val="17"/>
        </w:rPr>
        <w:t> 16–35</w:t>
        <w:tab/>
        <w:t>Neutral good</w:t>
        <w:tab/>
        <w:tab/>
        <w:tab/>
        <w:t>86–89</w:t>
        <w:tab/>
        <w:t>Lawful</w:t>
      </w:r>
      <w:r>
        <w:rPr>
          <w:rFonts w:ascii="Carlito" w:hAnsi="Carlito"/>
          <w:spacing w:val="1"/>
          <w:w w:val="105"/>
          <w:sz w:val="17"/>
        </w:rPr>
        <w:t> </w:t>
      </w:r>
      <w:r>
        <w:rPr>
          <w:rFonts w:ascii="Carlito" w:hAnsi="Carlito"/>
          <w:w w:val="105"/>
          <w:sz w:val="17"/>
        </w:rPr>
        <w:t>evil</w:t>
      </w:r>
    </w:p>
    <w:p>
      <w:pPr>
        <w:tabs>
          <w:tab w:pos="1014" w:val="left" w:leader="none"/>
          <w:tab w:pos="2391" w:val="left" w:leader="none"/>
          <w:tab w:pos="2502" w:val="left" w:leader="none"/>
          <w:tab w:pos="3174" w:val="left" w:leader="none"/>
          <w:tab w:pos="4403" w:val="left" w:leader="none"/>
        </w:tabs>
        <w:spacing w:line="249" w:lineRule="auto" w:before="2"/>
        <w:ind w:left="342" w:right="687" w:hanging="111"/>
        <w:jc w:val="left"/>
        <w:rPr>
          <w:rFonts w:ascii="Carlito" w:hAnsi="Carlito"/>
          <w:sz w:val="17"/>
        </w:rPr>
      </w:pPr>
      <w:r>
        <w:rPr/>
        <w:pict>
          <v:shape style="position:absolute;margin-left:431.040009pt;margin-top:21.633249pt;width:100.6pt;height:12pt;mso-position-horizontal-relative:page;mso-position-vertical-relative:paragraph;z-index:16070656" coordorigin="8621,433" coordsize="2012,240" path="m10632,433l9293,433,8621,433,8621,673,9293,673,10632,673,10632,433xe" filled="true" fillcolor="#eeece1" stroked="false">
            <v:path arrowok="t"/>
            <v:fill type="solid"/>
            <w10:wrap type="none"/>
          </v:shape>
        </w:pict>
      </w: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9"/>
          <w:sz w:val="17"/>
          <w:shd w:fill="EEECE1" w:color="auto" w:val="clear"/>
        </w:rPr>
        <w:t> </w:t>
      </w:r>
      <w:r>
        <w:rPr>
          <w:rFonts w:ascii="Carlito" w:hAnsi="Carlito"/>
          <w:w w:val="105"/>
          <w:sz w:val="17"/>
          <w:shd w:fill="EEECE1" w:color="auto" w:val="clear"/>
        </w:rPr>
        <w:t>36–50</w:t>
        <w:tab/>
        <w:t>Chaotic</w:t>
      </w:r>
      <w:r>
        <w:rPr>
          <w:rFonts w:ascii="Carlito" w:hAnsi="Carlito"/>
          <w:spacing w:val="1"/>
          <w:w w:val="105"/>
          <w:sz w:val="17"/>
          <w:shd w:fill="EEECE1" w:color="auto" w:val="clear"/>
        </w:rPr>
        <w:t> </w:t>
      </w:r>
      <w:r>
        <w:rPr>
          <w:rFonts w:ascii="Carlito" w:hAnsi="Carlito"/>
          <w:w w:val="105"/>
          <w:sz w:val="17"/>
          <w:shd w:fill="EEECE1" w:color="auto" w:val="clear"/>
        </w:rPr>
        <w:t>good</w:t>
      </w:r>
      <w:r>
        <w:rPr>
          <w:rFonts w:ascii="Carlito" w:hAnsi="Carlito"/>
          <w:w w:val="105"/>
          <w:sz w:val="17"/>
        </w:rPr>
        <w:tab/>
      </w:r>
      <w:r>
        <w:rPr>
          <w:rFonts w:ascii="Carlito" w:hAnsi="Carlito"/>
          <w:w w:val="105"/>
          <w:sz w:val="17"/>
          <w:shd w:fill="EEECE1" w:color="auto" w:val="clear"/>
        </w:rPr>
        <w:t>90–96</w:t>
        <w:tab/>
        <w:t>Neutral</w:t>
      </w:r>
      <w:r>
        <w:rPr>
          <w:rFonts w:ascii="Carlito" w:hAnsi="Carlito"/>
          <w:spacing w:val="2"/>
          <w:w w:val="105"/>
          <w:sz w:val="17"/>
          <w:shd w:fill="EEECE1" w:color="auto" w:val="clear"/>
        </w:rPr>
        <w:t> </w:t>
      </w:r>
      <w:r>
        <w:rPr>
          <w:rFonts w:ascii="Carlito" w:hAnsi="Carlito"/>
          <w:w w:val="105"/>
          <w:sz w:val="17"/>
          <w:shd w:fill="EEECE1" w:color="auto" w:val="clear"/>
        </w:rPr>
        <w:t>evil</w:t>
      </w:r>
      <w:r>
        <w:rPr>
          <w:rFonts w:ascii="Carlito" w:hAnsi="Carlito"/>
          <w:sz w:val="17"/>
          <w:shd w:fill="EEECE1" w:color="auto" w:val="clear"/>
        </w:rPr>
        <w:tab/>
      </w:r>
      <w:r>
        <w:rPr>
          <w:rFonts w:ascii="Carlito" w:hAnsi="Carlito"/>
          <w:sz w:val="17"/>
        </w:rPr>
        <w:t> </w:t>
      </w:r>
      <w:r>
        <w:rPr>
          <w:rFonts w:ascii="Carlito" w:hAnsi="Carlito"/>
          <w:w w:val="105"/>
          <w:sz w:val="17"/>
        </w:rPr>
        <w:t>51–63</w:t>
        <w:tab/>
        <w:t>Lawful</w:t>
      </w:r>
      <w:r>
        <w:rPr>
          <w:rFonts w:ascii="Carlito" w:hAnsi="Carlito"/>
          <w:spacing w:val="1"/>
          <w:w w:val="105"/>
          <w:sz w:val="17"/>
        </w:rPr>
        <w:t> </w:t>
      </w:r>
      <w:r>
        <w:rPr>
          <w:rFonts w:ascii="Carlito" w:hAnsi="Carlito"/>
          <w:w w:val="105"/>
          <w:sz w:val="17"/>
        </w:rPr>
        <w:t>neutral</w:t>
        <w:tab/>
        <w:tab/>
        <w:t>97–00</w:t>
        <w:tab/>
        <w:t>Chaotic</w:t>
      </w:r>
      <w:r>
        <w:rPr>
          <w:rFonts w:ascii="Carlito" w:hAnsi="Carlito"/>
          <w:spacing w:val="2"/>
          <w:w w:val="105"/>
          <w:sz w:val="17"/>
        </w:rPr>
        <w:t> </w:t>
      </w:r>
      <w:r>
        <w:rPr>
          <w:rFonts w:ascii="Carlito" w:hAnsi="Carlito"/>
          <w:w w:val="105"/>
          <w:sz w:val="17"/>
        </w:rPr>
        <w:t>evil</w:t>
      </w:r>
    </w:p>
    <w:p>
      <w:pPr>
        <w:tabs>
          <w:tab w:pos="1014" w:val="left" w:leader="none"/>
          <w:tab w:pos="2171" w:val="left" w:leader="none"/>
        </w:tabs>
        <w:spacing w:before="5"/>
        <w:ind w:left="232" w:right="0" w:firstLine="0"/>
        <w:jc w:val="left"/>
        <w:rPr>
          <w:rFonts w:ascii="Carlito" w:hAnsi="Carlito"/>
          <w:sz w:val="17"/>
        </w:rPr>
      </w:pPr>
      <w:r>
        <w:rPr>
          <w:rFonts w:ascii="Times New Roman" w:hAnsi="Times New Roman"/>
          <w:w w:val="104"/>
          <w:sz w:val="17"/>
          <w:shd w:fill="EEECE1" w:color="auto" w:val="clear"/>
        </w:rPr>
        <w:t> </w:t>
      </w:r>
      <w:r>
        <w:rPr>
          <w:rFonts w:ascii="Times New Roman" w:hAnsi="Times New Roman"/>
          <w:sz w:val="17"/>
          <w:shd w:fill="EEECE1" w:color="auto" w:val="clear"/>
        </w:rPr>
        <w:t> </w:t>
      </w:r>
      <w:r>
        <w:rPr>
          <w:rFonts w:ascii="Times New Roman" w:hAnsi="Times New Roman"/>
          <w:spacing w:val="-19"/>
          <w:sz w:val="17"/>
          <w:shd w:fill="EEECE1" w:color="auto" w:val="clear"/>
        </w:rPr>
        <w:t> </w:t>
      </w:r>
      <w:r>
        <w:rPr>
          <w:rFonts w:ascii="Carlito" w:hAnsi="Carlito"/>
          <w:w w:val="105"/>
          <w:sz w:val="17"/>
          <w:shd w:fill="EEECE1" w:color="auto" w:val="clear"/>
        </w:rPr>
        <w:t>64–73</w:t>
        <w:tab/>
        <w:t>Neutral</w:t>
      </w:r>
      <w:r>
        <w:rPr>
          <w:rFonts w:ascii="Carlito" w:hAnsi="Carlito"/>
          <w:sz w:val="17"/>
          <w:shd w:fill="EEECE1" w:color="auto" w:val="clear"/>
        </w:rPr>
        <w:tab/>
      </w:r>
    </w:p>
    <w:p>
      <w:pPr>
        <w:pStyle w:val="BodyText"/>
        <w:spacing w:before="9"/>
        <w:ind w:left="0"/>
        <w:rPr>
          <w:rFonts w:ascii="Carlito"/>
          <w:sz w:val="16"/>
        </w:rPr>
      </w:pPr>
    </w:p>
    <w:p>
      <w:pPr>
        <w:pStyle w:val="Heading4"/>
        <w:ind w:left="342"/>
      </w:pPr>
      <w:r>
        <w:rPr>
          <w:color w:val="943634"/>
        </w:rPr>
        <w:t>Special Purpose</w:t>
      </w:r>
    </w:p>
    <w:p>
      <w:pPr>
        <w:pStyle w:val="BodyText"/>
        <w:spacing w:line="252" w:lineRule="auto" w:before="21"/>
        <w:ind w:left="342" w:right="326"/>
      </w:pPr>
      <w:r>
        <w:rPr>
          <w:w w:val="105"/>
        </w:rPr>
        <w:t>You can give a sentient item an objective it pursues, perhaps to the exclusion of all else. As long as the wielder’s use of the item aligns with that special purpose, the item remains cooperative. Deviating from this course might cause conflict between the wielder and the item, and could even cause the item to prevent the use of its activated properties. You</w:t>
      </w:r>
    </w:p>
    <w:p>
      <w:pPr>
        <w:spacing w:after="0" w:line="252" w:lineRule="auto"/>
        <w:sectPr>
          <w:pgSz w:w="12240" w:h="15840"/>
          <w:pgMar w:header="0" w:footer="644" w:top="1360" w:bottom="840" w:left="920" w:right="920"/>
          <w:cols w:num="2" w:equalWidth="0">
            <w:col w:w="4790" w:space="519"/>
            <w:col w:w="5091"/>
          </w:cols>
        </w:sectPr>
      </w:pPr>
    </w:p>
    <w:p>
      <w:pPr>
        <w:pStyle w:val="BodyText"/>
        <w:spacing w:line="254" w:lineRule="auto" w:before="86"/>
        <w:ind w:right="271"/>
      </w:pPr>
      <w:r>
        <w:rPr>
          <w:w w:val="105"/>
        </w:rPr>
        <w:t>can pick a special purpose or roll on the following table.</w:t>
      </w:r>
    </w:p>
    <w:p>
      <w:pPr>
        <w:tabs>
          <w:tab w:pos="726" w:val="left" w:leader="none"/>
        </w:tabs>
        <w:spacing w:before="118"/>
        <w:ind w:left="232" w:right="0" w:firstLine="0"/>
        <w:jc w:val="left"/>
        <w:rPr>
          <w:rFonts w:ascii="Carlito"/>
          <w:b/>
          <w:sz w:val="17"/>
        </w:rPr>
      </w:pPr>
      <w:r>
        <w:rPr>
          <w:rFonts w:ascii="Carlito"/>
          <w:b/>
          <w:w w:val="105"/>
          <w:sz w:val="17"/>
        </w:rPr>
        <w:t>d10</w:t>
        <w:tab/>
        <w:t>Purpose</w:t>
      </w:r>
    </w:p>
    <w:p>
      <w:pPr>
        <w:pStyle w:val="BodyText"/>
        <w:ind w:left="126" w:right="-173"/>
        <w:rPr>
          <w:rFonts w:ascii="Carlito"/>
          <w:sz w:val="20"/>
        </w:rPr>
      </w:pPr>
      <w:r>
        <w:rPr>
          <w:rFonts w:ascii="Carlito"/>
          <w:sz w:val="20"/>
        </w:rPr>
        <w:pict>
          <v:shape style="width:236.65pt;height:33.15pt;mso-position-horizontal-relative:char;mso-position-vertical-relative:line" type="#_x0000_t202" filled="true" fillcolor="#eeece1" stroked="false">
            <w10:anchorlock/>
            <v:textbox inset="0,0,0,0">
              <w:txbxContent>
                <w:p>
                  <w:pPr>
                    <w:tabs>
                      <w:tab w:pos="599" w:val="left" w:leader="none"/>
                    </w:tabs>
                    <w:spacing w:line="254" w:lineRule="auto" w:before="6"/>
                    <w:ind w:left="599" w:right="130" w:hanging="401"/>
                    <w:jc w:val="left"/>
                    <w:rPr>
                      <w:rFonts w:ascii="Carlito"/>
                      <w:sz w:val="17"/>
                    </w:rPr>
                  </w:pPr>
                  <w:r>
                    <w:rPr>
                      <w:rFonts w:ascii="Carlito"/>
                      <w:w w:val="105"/>
                      <w:sz w:val="17"/>
                    </w:rPr>
                    <w:t>1</w:t>
                    <w:tab/>
                  </w:r>
                  <w:r>
                    <w:rPr>
                      <w:rFonts w:ascii="Carlito"/>
                      <w:i/>
                      <w:w w:val="105"/>
                      <w:sz w:val="17"/>
                    </w:rPr>
                    <w:t>Aligned: </w:t>
                  </w:r>
                  <w:r>
                    <w:rPr>
                      <w:rFonts w:ascii="Carlito"/>
                      <w:w w:val="105"/>
                      <w:sz w:val="17"/>
                    </w:rPr>
                    <w:t>The item seeks to defeat or destroy those of a diametrically opposed alignment. (Such an item is never</w:t>
                  </w:r>
                  <w:r>
                    <w:rPr>
                      <w:rFonts w:ascii="Carlito"/>
                      <w:spacing w:val="1"/>
                      <w:w w:val="105"/>
                      <w:sz w:val="17"/>
                    </w:rPr>
                    <w:t> </w:t>
                  </w:r>
                  <w:r>
                    <w:rPr>
                      <w:rFonts w:ascii="Carlito"/>
                      <w:w w:val="105"/>
                      <w:sz w:val="17"/>
                    </w:rPr>
                    <w:t>neutral.)</w:t>
                  </w:r>
                </w:p>
              </w:txbxContent>
            </v:textbox>
            <v:fill type="solid"/>
          </v:shape>
        </w:pict>
      </w:r>
      <w:r>
        <w:rPr>
          <w:rFonts w:ascii="Carlito"/>
          <w:sz w:val="20"/>
        </w:rPr>
      </w:r>
    </w:p>
    <w:p>
      <w:pPr>
        <w:spacing w:line="252" w:lineRule="auto" w:before="0"/>
        <w:ind w:left="726" w:right="38" w:hanging="401"/>
        <w:jc w:val="both"/>
        <w:rPr>
          <w:rFonts w:ascii="Carlito"/>
          <w:sz w:val="17"/>
        </w:rPr>
      </w:pPr>
      <w:r>
        <w:rPr>
          <w:rFonts w:ascii="Carlito"/>
          <w:w w:val="105"/>
          <w:sz w:val="17"/>
        </w:rPr>
        <w:t>2      </w:t>
      </w:r>
      <w:r>
        <w:rPr>
          <w:rFonts w:ascii="Carlito"/>
          <w:i/>
          <w:w w:val="105"/>
          <w:sz w:val="17"/>
        </w:rPr>
        <w:t>Bane: </w:t>
      </w:r>
      <w:r>
        <w:rPr>
          <w:rFonts w:ascii="Carlito"/>
          <w:w w:val="105"/>
          <w:sz w:val="17"/>
        </w:rPr>
        <w:t>The item seeks to defeat or destroy creatures of a particular kind, such as fiends, shapechangers, trolls, or</w:t>
      </w:r>
      <w:r>
        <w:rPr>
          <w:rFonts w:ascii="Carlito"/>
          <w:spacing w:val="1"/>
          <w:w w:val="105"/>
          <w:sz w:val="17"/>
        </w:rPr>
        <w:t> </w:t>
      </w:r>
      <w:r>
        <w:rPr>
          <w:rFonts w:ascii="Carlito"/>
          <w:w w:val="105"/>
          <w:sz w:val="17"/>
        </w:rPr>
        <w:t>wizards.</w:t>
      </w:r>
    </w:p>
    <w:p>
      <w:pPr>
        <w:pStyle w:val="BodyText"/>
        <w:ind w:left="126" w:right="-173"/>
        <w:rPr>
          <w:rFonts w:ascii="Carlito"/>
          <w:sz w:val="20"/>
        </w:rPr>
      </w:pPr>
      <w:r>
        <w:rPr>
          <w:rFonts w:ascii="Carlito"/>
          <w:sz w:val="20"/>
        </w:rPr>
        <w:pict>
          <v:shape style="width:236.65pt;height:22.1pt;mso-position-horizontal-relative:char;mso-position-vertical-relative:line" type="#_x0000_t202" filled="true" fillcolor="#eeece1" stroked="false">
            <w10:anchorlock/>
            <v:textbox inset="0,0,0,0">
              <w:txbxContent>
                <w:p>
                  <w:pPr>
                    <w:tabs>
                      <w:tab w:pos="599" w:val="left" w:leader="none"/>
                    </w:tabs>
                    <w:spacing w:line="254" w:lineRule="auto" w:before="6"/>
                    <w:ind w:left="599" w:right="287" w:hanging="401"/>
                    <w:jc w:val="left"/>
                    <w:rPr>
                      <w:rFonts w:ascii="Carlito"/>
                      <w:sz w:val="17"/>
                    </w:rPr>
                  </w:pPr>
                  <w:r>
                    <w:rPr>
                      <w:rFonts w:ascii="Carlito"/>
                      <w:w w:val="105"/>
                      <w:sz w:val="17"/>
                    </w:rPr>
                    <w:t>3</w:t>
                    <w:tab/>
                  </w:r>
                  <w:r>
                    <w:rPr>
                      <w:rFonts w:ascii="Carlito"/>
                      <w:i/>
                      <w:w w:val="105"/>
                      <w:sz w:val="17"/>
                    </w:rPr>
                    <w:t>Protector: </w:t>
                  </w:r>
                  <w:r>
                    <w:rPr>
                      <w:rFonts w:ascii="Carlito"/>
                      <w:w w:val="105"/>
                      <w:sz w:val="17"/>
                    </w:rPr>
                    <w:t>The item seeks to defend a particular race or kind of creature, such as elves or</w:t>
                  </w:r>
                  <w:r>
                    <w:rPr>
                      <w:rFonts w:ascii="Carlito"/>
                      <w:spacing w:val="8"/>
                      <w:w w:val="105"/>
                      <w:sz w:val="17"/>
                    </w:rPr>
                    <w:t> </w:t>
                  </w:r>
                  <w:r>
                    <w:rPr>
                      <w:rFonts w:ascii="Carlito"/>
                      <w:w w:val="105"/>
                      <w:sz w:val="17"/>
                    </w:rPr>
                    <w:t>druids.</w:t>
                  </w:r>
                </w:p>
              </w:txbxContent>
            </v:textbox>
            <v:fill type="solid"/>
          </v:shape>
        </w:pict>
      </w:r>
      <w:r>
        <w:rPr>
          <w:rFonts w:ascii="Carlito"/>
          <w:sz w:val="20"/>
        </w:rPr>
      </w:r>
    </w:p>
    <w:p>
      <w:pPr>
        <w:tabs>
          <w:tab w:pos="726" w:val="left" w:leader="none"/>
        </w:tabs>
        <w:spacing w:line="249" w:lineRule="auto" w:before="0"/>
        <w:ind w:left="726" w:right="572" w:hanging="401"/>
        <w:jc w:val="left"/>
        <w:rPr>
          <w:rFonts w:ascii="Carlito"/>
          <w:sz w:val="17"/>
        </w:rPr>
      </w:pPr>
      <w:r>
        <w:rPr>
          <w:rFonts w:ascii="Carlito"/>
          <w:w w:val="105"/>
          <w:sz w:val="17"/>
        </w:rPr>
        <w:t>4</w:t>
        <w:tab/>
      </w:r>
      <w:r>
        <w:rPr>
          <w:rFonts w:ascii="Carlito"/>
          <w:i/>
          <w:w w:val="105"/>
          <w:sz w:val="17"/>
        </w:rPr>
        <w:t>Crusader: </w:t>
      </w:r>
      <w:r>
        <w:rPr>
          <w:rFonts w:ascii="Carlito"/>
          <w:w w:val="105"/>
          <w:sz w:val="17"/>
        </w:rPr>
        <w:t>The item seeks to defeat, weaken, or destroy the servants of a particular</w:t>
      </w:r>
      <w:r>
        <w:rPr>
          <w:rFonts w:ascii="Carlito"/>
          <w:spacing w:val="7"/>
          <w:w w:val="105"/>
          <w:sz w:val="17"/>
        </w:rPr>
        <w:t> </w:t>
      </w:r>
      <w:r>
        <w:rPr>
          <w:rFonts w:ascii="Carlito"/>
          <w:w w:val="105"/>
          <w:sz w:val="17"/>
        </w:rPr>
        <w:t>deity.</w:t>
      </w:r>
    </w:p>
    <w:p>
      <w:pPr>
        <w:pStyle w:val="BodyText"/>
        <w:ind w:left="126" w:right="-173"/>
        <w:rPr>
          <w:rFonts w:ascii="Carlito"/>
          <w:sz w:val="20"/>
        </w:rPr>
      </w:pPr>
      <w:r>
        <w:rPr>
          <w:rFonts w:ascii="Carlito"/>
          <w:sz w:val="20"/>
        </w:rPr>
        <w:pict>
          <v:shape style="width:236.65pt;height:22.1pt;mso-position-horizontal-relative:char;mso-position-vertical-relative:line" type="#_x0000_t202" filled="true" fillcolor="#eeece1" stroked="false">
            <w10:anchorlock/>
            <v:textbox inset="0,0,0,0">
              <w:txbxContent>
                <w:p>
                  <w:pPr>
                    <w:tabs>
                      <w:tab w:pos="599" w:val="left" w:leader="none"/>
                    </w:tabs>
                    <w:spacing w:line="254" w:lineRule="auto" w:before="6"/>
                    <w:ind w:left="599" w:right="335" w:hanging="401"/>
                    <w:jc w:val="left"/>
                    <w:rPr>
                      <w:rFonts w:ascii="Carlito"/>
                      <w:sz w:val="17"/>
                    </w:rPr>
                  </w:pPr>
                  <w:r>
                    <w:rPr>
                      <w:rFonts w:ascii="Carlito"/>
                      <w:w w:val="105"/>
                      <w:sz w:val="17"/>
                    </w:rPr>
                    <w:t>5</w:t>
                    <w:tab/>
                    <w:t>Templar: The item seeks to defend the servants and interests of a particular</w:t>
                  </w:r>
                  <w:r>
                    <w:rPr>
                      <w:rFonts w:ascii="Carlito"/>
                      <w:spacing w:val="4"/>
                      <w:w w:val="105"/>
                      <w:sz w:val="17"/>
                    </w:rPr>
                    <w:t> </w:t>
                  </w:r>
                  <w:r>
                    <w:rPr>
                      <w:rFonts w:ascii="Carlito"/>
                      <w:w w:val="105"/>
                      <w:sz w:val="17"/>
                    </w:rPr>
                    <w:t>deity.</w:t>
                  </w:r>
                </w:p>
              </w:txbxContent>
            </v:textbox>
            <v:fill type="solid"/>
          </v:shape>
        </w:pict>
      </w:r>
      <w:r>
        <w:rPr>
          <w:rFonts w:ascii="Carlito"/>
          <w:sz w:val="20"/>
        </w:rPr>
      </w:r>
    </w:p>
    <w:p>
      <w:pPr>
        <w:tabs>
          <w:tab w:pos="726" w:val="left" w:leader="none"/>
        </w:tabs>
        <w:spacing w:line="254" w:lineRule="auto" w:before="0"/>
        <w:ind w:left="726" w:right="180" w:hanging="401"/>
        <w:jc w:val="left"/>
        <w:rPr>
          <w:rFonts w:ascii="Carlito"/>
          <w:sz w:val="17"/>
        </w:rPr>
      </w:pPr>
      <w:r>
        <w:rPr>
          <w:rFonts w:ascii="Carlito"/>
          <w:w w:val="105"/>
          <w:sz w:val="17"/>
        </w:rPr>
        <w:t>6</w:t>
        <w:tab/>
      </w:r>
      <w:r>
        <w:rPr>
          <w:rFonts w:ascii="Carlito"/>
          <w:i/>
          <w:w w:val="105"/>
          <w:sz w:val="17"/>
        </w:rPr>
        <w:t>Destroyer: </w:t>
      </w:r>
      <w:r>
        <w:rPr>
          <w:rFonts w:ascii="Carlito"/>
          <w:w w:val="105"/>
          <w:sz w:val="17"/>
        </w:rPr>
        <w:t>The item craves destruction and goads its user to fight</w:t>
      </w:r>
      <w:r>
        <w:rPr>
          <w:rFonts w:ascii="Carlito"/>
          <w:spacing w:val="3"/>
          <w:w w:val="105"/>
          <w:sz w:val="17"/>
        </w:rPr>
        <w:t> </w:t>
      </w:r>
      <w:r>
        <w:rPr>
          <w:rFonts w:ascii="Carlito"/>
          <w:w w:val="105"/>
          <w:sz w:val="17"/>
        </w:rPr>
        <w:t>arbitrarily.</w:t>
      </w:r>
    </w:p>
    <w:p>
      <w:pPr>
        <w:pStyle w:val="BodyText"/>
        <w:ind w:left="126" w:right="-173"/>
        <w:rPr>
          <w:rFonts w:ascii="Carlito"/>
          <w:sz w:val="20"/>
        </w:rPr>
      </w:pPr>
      <w:r>
        <w:rPr>
          <w:rFonts w:ascii="Carlito"/>
          <w:sz w:val="20"/>
        </w:rPr>
        <w:pict>
          <v:shape style="width:236.65pt;height:33.15pt;mso-position-horizontal-relative:char;mso-position-vertical-relative:line" type="#_x0000_t202" filled="true" fillcolor="#eeece1" stroked="false">
            <w10:anchorlock/>
            <v:textbox inset="0,0,0,0">
              <w:txbxContent>
                <w:p>
                  <w:pPr>
                    <w:spacing w:line="254" w:lineRule="auto" w:before="6"/>
                    <w:ind w:left="599" w:right="307" w:hanging="401"/>
                    <w:jc w:val="both"/>
                    <w:rPr>
                      <w:rFonts w:ascii="Carlito"/>
                      <w:sz w:val="17"/>
                    </w:rPr>
                  </w:pPr>
                  <w:r>
                    <w:rPr>
                      <w:rFonts w:ascii="Carlito"/>
                      <w:w w:val="105"/>
                      <w:sz w:val="17"/>
                    </w:rPr>
                    <w:t>7 </w:t>
                  </w:r>
                  <w:r>
                    <w:rPr>
                      <w:rFonts w:ascii="Carlito"/>
                      <w:i/>
                      <w:w w:val="105"/>
                      <w:sz w:val="17"/>
                    </w:rPr>
                    <w:t>Glory Seeker: </w:t>
                  </w:r>
                  <w:r>
                    <w:rPr>
                      <w:rFonts w:ascii="Carlito"/>
                      <w:w w:val="105"/>
                      <w:sz w:val="17"/>
                    </w:rPr>
                    <w:t>The item seeks renown as the greatest magic item in the world, by establishing its user as a famous or notorious figure.</w:t>
                  </w:r>
                </w:p>
              </w:txbxContent>
            </v:textbox>
            <v:fill type="solid"/>
          </v:shape>
        </w:pict>
      </w:r>
      <w:r>
        <w:rPr>
          <w:rFonts w:ascii="Carlito"/>
          <w:sz w:val="20"/>
        </w:rPr>
      </w:r>
    </w:p>
    <w:p>
      <w:pPr>
        <w:tabs>
          <w:tab w:pos="726" w:val="left" w:leader="none"/>
        </w:tabs>
        <w:spacing w:line="252" w:lineRule="auto" w:before="0"/>
        <w:ind w:left="726" w:right="460" w:hanging="401"/>
        <w:jc w:val="left"/>
        <w:rPr>
          <w:rFonts w:ascii="Carlito"/>
          <w:sz w:val="17"/>
        </w:rPr>
      </w:pPr>
      <w:r>
        <w:rPr>
          <w:rFonts w:ascii="Carlito"/>
          <w:w w:val="105"/>
          <w:sz w:val="17"/>
        </w:rPr>
        <w:t>8</w:t>
        <w:tab/>
      </w:r>
      <w:r>
        <w:rPr>
          <w:rFonts w:ascii="Carlito"/>
          <w:i/>
          <w:w w:val="105"/>
          <w:sz w:val="17"/>
        </w:rPr>
        <w:t>Lore Seeker: </w:t>
      </w:r>
      <w:r>
        <w:rPr>
          <w:rFonts w:ascii="Carlito"/>
          <w:w w:val="105"/>
          <w:sz w:val="17"/>
        </w:rPr>
        <w:t>The item craves knowledge or is determined to solve a mystery, learn a secret, or unravel a cryptic</w:t>
      </w:r>
      <w:r>
        <w:rPr>
          <w:rFonts w:ascii="Carlito"/>
          <w:spacing w:val="2"/>
          <w:w w:val="105"/>
          <w:sz w:val="17"/>
        </w:rPr>
        <w:t> </w:t>
      </w:r>
      <w:r>
        <w:rPr>
          <w:rFonts w:ascii="Carlito"/>
          <w:w w:val="105"/>
          <w:sz w:val="17"/>
        </w:rPr>
        <w:t>prophecy.</w:t>
      </w:r>
    </w:p>
    <w:p>
      <w:pPr>
        <w:pStyle w:val="BodyText"/>
        <w:ind w:left="126" w:right="-173"/>
        <w:rPr>
          <w:rFonts w:ascii="Carlito"/>
          <w:sz w:val="20"/>
        </w:rPr>
      </w:pPr>
      <w:r>
        <w:rPr>
          <w:rFonts w:ascii="Carlito"/>
          <w:sz w:val="20"/>
        </w:rPr>
        <w:pict>
          <v:shape style="width:236.65pt;height:22.1pt;mso-position-horizontal-relative:char;mso-position-vertical-relative:line" type="#_x0000_t202" filled="true" fillcolor="#eeece1" stroked="false">
            <w10:anchorlock/>
            <v:textbox inset="0,0,0,0">
              <w:txbxContent>
                <w:p>
                  <w:pPr>
                    <w:tabs>
                      <w:tab w:pos="599" w:val="left" w:leader="none"/>
                    </w:tabs>
                    <w:spacing w:line="254" w:lineRule="auto" w:before="6"/>
                    <w:ind w:left="599" w:right="380" w:hanging="401"/>
                    <w:jc w:val="left"/>
                    <w:rPr>
                      <w:rFonts w:ascii="Carlito"/>
                      <w:sz w:val="17"/>
                    </w:rPr>
                  </w:pPr>
                  <w:r>
                    <w:rPr>
                      <w:rFonts w:ascii="Carlito"/>
                      <w:w w:val="105"/>
                      <w:sz w:val="17"/>
                    </w:rPr>
                    <w:t>9</w:t>
                    <w:tab/>
                  </w:r>
                  <w:r>
                    <w:rPr>
                      <w:rFonts w:ascii="Carlito"/>
                      <w:i/>
                      <w:w w:val="105"/>
                      <w:sz w:val="17"/>
                    </w:rPr>
                    <w:t>Destiny Seeker: </w:t>
                  </w:r>
                  <w:r>
                    <w:rPr>
                      <w:rFonts w:ascii="Carlito"/>
                      <w:w w:val="105"/>
                      <w:sz w:val="17"/>
                    </w:rPr>
                    <w:t>The item is convinced that it and its wielder have key roles to play in future</w:t>
                  </w:r>
                  <w:r>
                    <w:rPr>
                      <w:rFonts w:ascii="Carlito"/>
                      <w:spacing w:val="10"/>
                      <w:w w:val="105"/>
                      <w:sz w:val="17"/>
                    </w:rPr>
                    <w:t> </w:t>
                  </w:r>
                  <w:r>
                    <w:rPr>
                      <w:rFonts w:ascii="Carlito"/>
                      <w:w w:val="105"/>
                      <w:sz w:val="17"/>
                    </w:rPr>
                    <w:t>events.</w:t>
                  </w:r>
                </w:p>
              </w:txbxContent>
            </v:textbox>
            <v:fill type="solid"/>
          </v:shape>
        </w:pict>
      </w:r>
      <w:r>
        <w:rPr>
          <w:rFonts w:ascii="Carlito"/>
          <w:sz w:val="20"/>
        </w:rPr>
      </w:r>
    </w:p>
    <w:p>
      <w:pPr>
        <w:tabs>
          <w:tab w:pos="726" w:val="left" w:leader="none"/>
        </w:tabs>
        <w:spacing w:line="249" w:lineRule="auto" w:before="0"/>
        <w:ind w:left="726" w:right="179" w:hanging="446"/>
        <w:jc w:val="left"/>
        <w:rPr>
          <w:rFonts w:ascii="Carlito"/>
          <w:sz w:val="17"/>
        </w:rPr>
      </w:pPr>
      <w:r>
        <w:rPr>
          <w:rFonts w:ascii="Carlito"/>
          <w:w w:val="105"/>
          <w:sz w:val="17"/>
        </w:rPr>
        <w:t>10</w:t>
        <w:tab/>
      </w:r>
      <w:r>
        <w:rPr>
          <w:rFonts w:ascii="Carlito"/>
          <w:i/>
          <w:w w:val="105"/>
          <w:sz w:val="17"/>
        </w:rPr>
        <w:t>Creator Seeker: </w:t>
      </w:r>
      <w:r>
        <w:rPr>
          <w:rFonts w:ascii="Carlito"/>
          <w:w w:val="105"/>
          <w:sz w:val="17"/>
        </w:rPr>
        <w:t>The item seeks its creator and wants to understand why it was</w:t>
      </w:r>
      <w:r>
        <w:rPr>
          <w:rFonts w:ascii="Carlito"/>
          <w:spacing w:val="6"/>
          <w:w w:val="105"/>
          <w:sz w:val="17"/>
        </w:rPr>
        <w:t> </w:t>
      </w:r>
      <w:r>
        <w:rPr>
          <w:rFonts w:ascii="Carlito"/>
          <w:w w:val="105"/>
          <w:sz w:val="17"/>
        </w:rPr>
        <w:t>created.</w:t>
      </w:r>
    </w:p>
    <w:p>
      <w:pPr>
        <w:pStyle w:val="BodyText"/>
        <w:spacing w:before="8"/>
        <w:ind w:left="0"/>
        <w:rPr>
          <w:rFonts w:ascii="Carlito"/>
          <w:sz w:val="28"/>
        </w:rPr>
      </w:pPr>
    </w:p>
    <w:p>
      <w:pPr>
        <w:pStyle w:val="Heading3"/>
        <w:spacing w:before="0"/>
      </w:pPr>
      <w:r>
        <w:rPr>
          <w:color w:val="943634"/>
        </w:rPr>
        <w:t>Conflict</w:t>
      </w:r>
    </w:p>
    <w:p>
      <w:pPr>
        <w:pStyle w:val="BodyText"/>
        <w:spacing w:before="6"/>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
      </w:pPr>
      <w:r>
        <w:rPr>
          <w:w w:val="105"/>
        </w:rPr>
        <w:t>A sentient item has a will of its own, shaped by its personality and alignment. If its wielder acts in a manner opposed to the item’s alignment or purpose, conflict can arise. When such a conflict occurs, the item makes a Charisma check contested by the wielder’s Charisma check. If the item wins the contest, it makes one or more of the following demands:</w:t>
      </w:r>
    </w:p>
    <w:p>
      <w:pPr>
        <w:pStyle w:val="ListParagraph"/>
        <w:numPr>
          <w:ilvl w:val="1"/>
          <w:numId w:val="11"/>
        </w:numPr>
        <w:tabs>
          <w:tab w:pos="419" w:val="left" w:leader="none"/>
        </w:tabs>
        <w:spacing w:line="247" w:lineRule="auto" w:before="130" w:after="0"/>
        <w:ind w:left="419" w:right="341" w:hanging="187"/>
        <w:jc w:val="left"/>
        <w:rPr>
          <w:sz w:val="19"/>
        </w:rPr>
      </w:pPr>
      <w:r>
        <w:rPr>
          <w:w w:val="105"/>
          <w:sz w:val="19"/>
        </w:rPr>
        <w:t>The item insists on being carried or worn at all times.</w:t>
      </w:r>
    </w:p>
    <w:p>
      <w:pPr>
        <w:pStyle w:val="ListParagraph"/>
        <w:numPr>
          <w:ilvl w:val="1"/>
          <w:numId w:val="11"/>
        </w:numPr>
        <w:tabs>
          <w:tab w:pos="419" w:val="left" w:leader="none"/>
        </w:tabs>
        <w:spacing w:line="247" w:lineRule="auto" w:before="11" w:after="0"/>
        <w:ind w:left="419" w:right="493" w:hanging="187"/>
        <w:jc w:val="left"/>
        <w:rPr>
          <w:sz w:val="19"/>
        </w:rPr>
      </w:pPr>
      <w:r>
        <w:rPr>
          <w:w w:val="105"/>
          <w:sz w:val="19"/>
        </w:rPr>
        <w:t>The item demands that its wielder dispose of anything the item finds</w:t>
      </w:r>
      <w:r>
        <w:rPr>
          <w:spacing w:val="1"/>
          <w:w w:val="105"/>
          <w:sz w:val="19"/>
        </w:rPr>
        <w:t> </w:t>
      </w:r>
      <w:r>
        <w:rPr>
          <w:w w:val="105"/>
          <w:sz w:val="19"/>
        </w:rPr>
        <w:t>repugnant.</w:t>
      </w:r>
    </w:p>
    <w:p>
      <w:pPr>
        <w:pStyle w:val="ListParagraph"/>
        <w:numPr>
          <w:ilvl w:val="1"/>
          <w:numId w:val="11"/>
        </w:numPr>
        <w:tabs>
          <w:tab w:pos="419" w:val="left" w:leader="none"/>
        </w:tabs>
        <w:spacing w:line="247" w:lineRule="auto" w:before="10" w:after="0"/>
        <w:ind w:left="419" w:right="432" w:hanging="187"/>
        <w:jc w:val="left"/>
        <w:rPr>
          <w:sz w:val="19"/>
        </w:rPr>
      </w:pPr>
      <w:r>
        <w:rPr>
          <w:w w:val="105"/>
          <w:sz w:val="19"/>
        </w:rPr>
        <w:t>The item demands that its wielder pursue the item’s goals to the exclusion of all other</w:t>
      </w:r>
      <w:r>
        <w:rPr>
          <w:spacing w:val="-13"/>
          <w:w w:val="105"/>
          <w:sz w:val="19"/>
        </w:rPr>
        <w:t> </w:t>
      </w:r>
      <w:r>
        <w:rPr>
          <w:w w:val="105"/>
          <w:sz w:val="19"/>
        </w:rPr>
        <w:t>goals.</w:t>
      </w:r>
    </w:p>
    <w:p>
      <w:pPr>
        <w:pStyle w:val="ListParagraph"/>
        <w:numPr>
          <w:ilvl w:val="1"/>
          <w:numId w:val="11"/>
        </w:numPr>
        <w:tabs>
          <w:tab w:pos="419" w:val="left" w:leader="none"/>
        </w:tabs>
        <w:spacing w:line="240" w:lineRule="auto" w:before="6" w:after="0"/>
        <w:ind w:left="419" w:right="0" w:hanging="187"/>
        <w:jc w:val="left"/>
        <w:rPr>
          <w:sz w:val="19"/>
        </w:rPr>
      </w:pPr>
      <w:r>
        <w:rPr>
          <w:w w:val="105"/>
          <w:sz w:val="19"/>
        </w:rPr>
        <w:t>The item demands to be given to someone</w:t>
      </w:r>
      <w:r>
        <w:rPr>
          <w:spacing w:val="-4"/>
          <w:w w:val="105"/>
          <w:sz w:val="19"/>
        </w:rPr>
        <w:t> </w:t>
      </w:r>
      <w:r>
        <w:rPr>
          <w:w w:val="105"/>
          <w:sz w:val="19"/>
        </w:rPr>
        <w:t>else.</w:t>
      </w:r>
    </w:p>
    <w:p>
      <w:pPr>
        <w:pStyle w:val="BodyText"/>
        <w:spacing w:line="254" w:lineRule="auto" w:before="75"/>
        <w:ind w:right="249" w:firstLine="187"/>
      </w:pPr>
      <w:r>
        <w:rPr>
          <w:w w:val="105"/>
        </w:rPr>
        <w:t>If its wielder refuses to comply with the item’s wishes, the item can do any or all of the following:</w:t>
      </w:r>
    </w:p>
    <w:p>
      <w:pPr>
        <w:pStyle w:val="ListParagraph"/>
        <w:numPr>
          <w:ilvl w:val="1"/>
          <w:numId w:val="11"/>
        </w:numPr>
        <w:tabs>
          <w:tab w:pos="419" w:val="left" w:leader="none"/>
        </w:tabs>
        <w:spacing w:line="240" w:lineRule="auto" w:before="122" w:after="0"/>
        <w:ind w:left="419" w:right="0" w:hanging="187"/>
        <w:jc w:val="left"/>
        <w:rPr>
          <w:sz w:val="19"/>
        </w:rPr>
      </w:pPr>
      <w:r>
        <w:rPr>
          <w:w w:val="105"/>
          <w:sz w:val="19"/>
        </w:rPr>
        <w:t>Make it impossible for its wielder to attune to</w:t>
      </w:r>
      <w:r>
        <w:rPr>
          <w:spacing w:val="-7"/>
          <w:w w:val="105"/>
          <w:sz w:val="19"/>
        </w:rPr>
        <w:t> </w:t>
      </w:r>
      <w:r>
        <w:rPr>
          <w:w w:val="105"/>
          <w:sz w:val="19"/>
        </w:rPr>
        <w:t>it.</w:t>
      </w:r>
    </w:p>
    <w:p>
      <w:pPr>
        <w:pStyle w:val="ListParagraph"/>
        <w:numPr>
          <w:ilvl w:val="1"/>
          <w:numId w:val="11"/>
        </w:numPr>
        <w:tabs>
          <w:tab w:pos="419" w:val="left" w:leader="none"/>
        </w:tabs>
        <w:spacing w:line="240" w:lineRule="auto" w:before="12" w:after="0"/>
        <w:ind w:left="419" w:right="0" w:hanging="187"/>
        <w:jc w:val="left"/>
        <w:rPr>
          <w:sz w:val="19"/>
        </w:rPr>
      </w:pPr>
      <w:r>
        <w:rPr>
          <w:w w:val="105"/>
          <w:sz w:val="19"/>
        </w:rPr>
        <w:t>Suppress one or more of its activated</w:t>
      </w:r>
      <w:r>
        <w:rPr>
          <w:spacing w:val="-6"/>
          <w:w w:val="105"/>
          <w:sz w:val="19"/>
        </w:rPr>
        <w:t> </w:t>
      </w:r>
      <w:r>
        <w:rPr>
          <w:w w:val="105"/>
          <w:sz w:val="19"/>
        </w:rPr>
        <w:t>properties.</w:t>
      </w:r>
    </w:p>
    <w:p>
      <w:pPr>
        <w:pStyle w:val="ListParagraph"/>
        <w:numPr>
          <w:ilvl w:val="1"/>
          <w:numId w:val="11"/>
        </w:numPr>
        <w:tabs>
          <w:tab w:pos="419" w:val="left" w:leader="none"/>
        </w:tabs>
        <w:spacing w:line="240" w:lineRule="auto" w:before="6" w:after="0"/>
        <w:ind w:left="419" w:right="0" w:hanging="187"/>
        <w:jc w:val="left"/>
        <w:rPr>
          <w:sz w:val="19"/>
        </w:rPr>
      </w:pPr>
      <w:r>
        <w:rPr>
          <w:w w:val="105"/>
          <w:sz w:val="19"/>
        </w:rPr>
        <w:t>Attempt to take control of its</w:t>
      </w:r>
      <w:r>
        <w:rPr>
          <w:spacing w:val="2"/>
          <w:w w:val="105"/>
          <w:sz w:val="19"/>
        </w:rPr>
        <w:t> </w:t>
      </w:r>
      <w:r>
        <w:rPr>
          <w:w w:val="105"/>
          <w:sz w:val="19"/>
        </w:rPr>
        <w:t>wielder.</w:t>
      </w:r>
    </w:p>
    <w:p>
      <w:pPr>
        <w:pStyle w:val="BodyText"/>
        <w:spacing w:line="247" w:lineRule="auto" w:before="75"/>
        <w:ind w:right="215" w:firstLine="187"/>
      </w:pPr>
      <w:r>
        <w:rPr>
          <w:w w:val="105"/>
        </w:rPr>
        <w:t>If a sentient item attempts to take control of its wielder, the wielder must make a Charisma saving</w:t>
      </w:r>
    </w:p>
    <w:p>
      <w:pPr>
        <w:pStyle w:val="BodyText"/>
        <w:spacing w:line="252" w:lineRule="auto" w:before="86"/>
        <w:ind w:right="187"/>
      </w:pPr>
      <w:r>
        <w:rPr/>
        <w:br w:type="column"/>
      </w:r>
      <w:r>
        <w:rPr>
          <w:w w:val="105"/>
        </w:rPr>
        <w:t>throw, with a DC equal to 12 + the item’s Charisma modifier. On a failed save, the wielder is charmed by the item for 1d12 hours. While charmed, the wielder must try to follow the item’s commands. If the wielder takes damage, it can repeat the saving throw, ending the effect on a success. Whether the attempt to control its user succeeds or fails, the item</w:t>
      </w:r>
      <w:r>
        <w:rPr>
          <w:spacing w:val="-3"/>
          <w:w w:val="105"/>
        </w:rPr>
        <w:t> </w:t>
      </w:r>
      <w:r>
        <w:rPr>
          <w:w w:val="105"/>
        </w:rPr>
        <w:t>can’t</w:t>
      </w:r>
    </w:p>
    <w:p>
      <w:pPr>
        <w:pStyle w:val="BodyText"/>
        <w:spacing w:before="5"/>
      </w:pPr>
      <w:r>
        <w:rPr>
          <w:w w:val="105"/>
        </w:rPr>
        <w:t>use this power again until the next dawn.</w:t>
      </w:r>
    </w:p>
    <w:p>
      <w:pPr>
        <w:pStyle w:val="BodyText"/>
        <w:spacing w:before="10"/>
        <w:ind w:left="0"/>
        <w:rPr>
          <w:sz w:val="20"/>
        </w:rPr>
      </w:pPr>
    </w:p>
    <w:p>
      <w:pPr>
        <w:pStyle w:val="Heading2"/>
      </w:pPr>
      <w:r>
        <w:rPr>
          <w:color w:val="943634"/>
        </w:rPr>
        <w:t>Artifacts</w:t>
      </w:r>
    </w:p>
    <w:p>
      <w:pPr>
        <w:pStyle w:val="Heading4"/>
        <w:spacing w:before="189"/>
      </w:pPr>
      <w:r>
        <w:rPr>
          <w:color w:val="943634"/>
        </w:rPr>
        <w:t>Orb of Dragonkind</w:t>
      </w:r>
    </w:p>
    <w:p>
      <w:pPr>
        <w:spacing w:before="16"/>
        <w:ind w:left="232" w:right="0" w:firstLine="0"/>
        <w:jc w:val="left"/>
        <w:rPr>
          <w:i/>
          <w:sz w:val="19"/>
        </w:rPr>
      </w:pPr>
      <w:r>
        <w:rPr>
          <w:i/>
          <w:w w:val="105"/>
          <w:sz w:val="19"/>
        </w:rPr>
        <w:t>Wondrous item, artifact (requires attunement)</w:t>
      </w:r>
    </w:p>
    <w:p>
      <w:pPr>
        <w:pStyle w:val="BodyText"/>
        <w:spacing w:line="252" w:lineRule="auto" w:before="132"/>
        <w:ind w:right="246"/>
      </w:pPr>
      <w:r>
        <w:rPr>
          <w:w w:val="105"/>
        </w:rPr>
        <w:t>Ages past, elves and humans waged a terrible war against evil dragons. When the world seemed doomed, powerful wizards came together and worked their greatest magic, forging five </w:t>
      </w:r>
      <w:r>
        <w:rPr>
          <w:i/>
          <w:w w:val="105"/>
        </w:rPr>
        <w:t>Orbs of </w:t>
      </w:r>
      <w:r>
        <w:rPr>
          <w:i/>
          <w:w w:val="105"/>
        </w:rPr>
        <w:t>Dragonkind </w:t>
      </w:r>
      <w:r>
        <w:rPr>
          <w:w w:val="105"/>
        </w:rPr>
        <w:t>(or </w:t>
      </w:r>
      <w:r>
        <w:rPr>
          <w:i/>
          <w:w w:val="105"/>
        </w:rPr>
        <w:t>Dragon Orbs</w:t>
      </w:r>
      <w:r>
        <w:rPr>
          <w:w w:val="105"/>
        </w:rPr>
        <w:t>) to help them defeat the dragons. One orb was taken to each of the five wizard towers, and there they were used to speed the war toward a victorious end. The wizards used the orbs to lure dragons to them, then destroyed the dragons with powerful</w:t>
      </w:r>
      <w:r>
        <w:rPr>
          <w:spacing w:val="3"/>
          <w:w w:val="105"/>
        </w:rPr>
        <w:t> </w:t>
      </w:r>
      <w:r>
        <w:rPr>
          <w:w w:val="105"/>
        </w:rPr>
        <w:t>magic.</w:t>
      </w:r>
    </w:p>
    <w:p>
      <w:pPr>
        <w:pStyle w:val="BodyText"/>
        <w:spacing w:line="252" w:lineRule="auto" w:before="9"/>
        <w:ind w:right="253" w:firstLine="187"/>
      </w:pPr>
      <w:r>
        <w:rPr>
          <w:w w:val="105"/>
        </w:rPr>
        <w:t>As the wizard towers fell in later ages, the orbs were destroyed or faded into legend, and only three are thought to survive. Their magic has been warped and twisted over the centuries, so although their primary purpose of calling dragons still functions, they also allow some measure of control over dragons.</w:t>
      </w:r>
    </w:p>
    <w:p>
      <w:pPr>
        <w:pStyle w:val="BodyText"/>
        <w:spacing w:line="252" w:lineRule="auto" w:before="5"/>
        <w:ind w:right="351" w:firstLine="187"/>
      </w:pPr>
      <w:r>
        <w:rPr>
          <w:w w:val="105"/>
        </w:rPr>
        <w:t>Each orb contains the essence of an evil dragon, a presence that resents any attempt to coax magic from it. Those lacking in force of personality might find themselves enslaved to an orb.</w:t>
      </w:r>
    </w:p>
    <w:p>
      <w:pPr>
        <w:pStyle w:val="BodyText"/>
        <w:spacing w:line="254" w:lineRule="auto" w:before="1"/>
        <w:ind w:right="322" w:firstLine="187"/>
      </w:pPr>
      <w:r>
        <w:rPr>
          <w:w w:val="105"/>
        </w:rPr>
        <w:t>An orb is an etched crystal globe about 10 inches in diameter. When used, it grows to about 20 inches in diameter, and mist swirls inside it.</w:t>
      </w:r>
    </w:p>
    <w:p>
      <w:pPr>
        <w:pStyle w:val="BodyText"/>
        <w:spacing w:line="252" w:lineRule="auto"/>
        <w:ind w:right="250" w:firstLine="187"/>
      </w:pPr>
      <w:r>
        <w:rPr>
          <w:w w:val="105"/>
        </w:rPr>
        <w:t>While attuned to an orb, you can use an action to peer into the orb’s depths and speak its command word. You must then make a DC 15 Charisma check. On a successful check, you control the orb for as long as you remain attuned to it. On a failed check, you become charmed by the orb for as long as you remain attuned to it.</w:t>
      </w:r>
    </w:p>
    <w:p>
      <w:pPr>
        <w:pStyle w:val="BodyText"/>
        <w:spacing w:line="252" w:lineRule="auto" w:before="2"/>
        <w:ind w:right="407" w:firstLine="187"/>
      </w:pPr>
      <w:r>
        <w:rPr>
          <w:w w:val="105"/>
        </w:rPr>
        <w:t>While you are charmed by the orb, you can’t voluntarily end your attunement to it, and the orb casts </w:t>
      </w:r>
      <w:r>
        <w:rPr>
          <w:i/>
          <w:w w:val="105"/>
        </w:rPr>
        <w:t>suggestion </w:t>
      </w:r>
      <w:r>
        <w:rPr>
          <w:w w:val="105"/>
        </w:rPr>
        <w:t>on you at will (save DC 18), urging you to work toward the evil ends it desires. The dragon essence within the orb might want many things: the annihilation of a particular people, freedom from the orb, to spread suffering in the</w:t>
      </w:r>
    </w:p>
    <w:p>
      <w:pPr>
        <w:spacing w:after="0" w:line="252" w:lineRule="auto"/>
        <w:sectPr>
          <w:pgSz w:w="12240" w:h="15840"/>
          <w:pgMar w:header="0" w:footer="644" w:top="1360" w:bottom="840" w:left="920" w:right="920"/>
          <w:cols w:num="2" w:equalWidth="0">
            <w:col w:w="4742" w:space="677"/>
            <w:col w:w="4981"/>
          </w:cols>
        </w:sectPr>
      </w:pPr>
    </w:p>
    <w:p>
      <w:pPr>
        <w:pStyle w:val="BodyText"/>
        <w:spacing w:line="254" w:lineRule="auto" w:before="86"/>
        <w:ind w:right="6438"/>
      </w:pPr>
      <w:r>
        <w:rPr>
          <w:w w:val="105"/>
        </w:rPr>
        <w:t>world, to advance the worship of Tiamat, or something else the GM decides.</w:t>
      </w:r>
    </w:p>
    <w:p>
      <w:pPr>
        <w:spacing w:line="254" w:lineRule="auto" w:before="0"/>
        <w:ind w:left="232" w:right="5653" w:firstLine="187"/>
        <w:jc w:val="left"/>
        <w:rPr>
          <w:sz w:val="19"/>
        </w:rPr>
      </w:pPr>
      <w:r>
        <w:rPr>
          <w:rFonts w:ascii="Georgia"/>
          <w:b/>
          <w:i/>
          <w:sz w:val="19"/>
        </w:rPr>
        <w:t>Random</w:t>
      </w:r>
      <w:r>
        <w:rPr>
          <w:rFonts w:ascii="Georgia"/>
          <w:b/>
          <w:i/>
          <w:spacing w:val="-19"/>
          <w:sz w:val="19"/>
        </w:rPr>
        <w:t> </w:t>
      </w:r>
      <w:r>
        <w:rPr>
          <w:rFonts w:ascii="Georgia"/>
          <w:b/>
          <w:i/>
          <w:sz w:val="19"/>
        </w:rPr>
        <w:t>Properties.</w:t>
      </w:r>
      <w:r>
        <w:rPr>
          <w:rFonts w:ascii="Georgia"/>
          <w:b/>
          <w:i/>
          <w:spacing w:val="-20"/>
          <w:sz w:val="19"/>
        </w:rPr>
        <w:t> </w:t>
      </w:r>
      <w:r>
        <w:rPr>
          <w:sz w:val="19"/>
        </w:rPr>
        <w:t>An</w:t>
      </w:r>
      <w:r>
        <w:rPr>
          <w:spacing w:val="-13"/>
          <w:sz w:val="19"/>
        </w:rPr>
        <w:t> </w:t>
      </w:r>
      <w:r>
        <w:rPr>
          <w:i/>
          <w:sz w:val="19"/>
        </w:rPr>
        <w:t>Orb</w:t>
      </w:r>
      <w:r>
        <w:rPr>
          <w:i/>
          <w:spacing w:val="-13"/>
          <w:sz w:val="19"/>
        </w:rPr>
        <w:t> </w:t>
      </w:r>
      <w:r>
        <w:rPr>
          <w:i/>
          <w:sz w:val="19"/>
        </w:rPr>
        <w:t>of</w:t>
      </w:r>
      <w:r>
        <w:rPr>
          <w:i/>
          <w:spacing w:val="-13"/>
          <w:sz w:val="19"/>
        </w:rPr>
        <w:t> </w:t>
      </w:r>
      <w:r>
        <w:rPr>
          <w:i/>
          <w:sz w:val="19"/>
        </w:rPr>
        <w:t>Dragonkind</w:t>
      </w:r>
      <w:r>
        <w:rPr>
          <w:i/>
          <w:spacing w:val="-13"/>
          <w:sz w:val="19"/>
        </w:rPr>
        <w:t> </w:t>
      </w:r>
      <w:r>
        <w:rPr>
          <w:sz w:val="19"/>
        </w:rPr>
        <w:t>has</w:t>
      </w:r>
      <w:r>
        <w:rPr>
          <w:spacing w:val="-13"/>
          <w:sz w:val="19"/>
        </w:rPr>
        <w:t> </w:t>
      </w:r>
      <w:r>
        <w:rPr>
          <w:sz w:val="19"/>
        </w:rPr>
        <w:t>the following random</w:t>
      </w:r>
      <w:r>
        <w:rPr>
          <w:spacing w:val="11"/>
          <w:sz w:val="19"/>
        </w:rPr>
        <w:t> </w:t>
      </w:r>
      <w:r>
        <w:rPr>
          <w:sz w:val="19"/>
        </w:rPr>
        <w:t>properties:</w:t>
      </w:r>
    </w:p>
    <w:p>
      <w:pPr>
        <w:pStyle w:val="ListParagraph"/>
        <w:numPr>
          <w:ilvl w:val="1"/>
          <w:numId w:val="11"/>
        </w:numPr>
        <w:tabs>
          <w:tab w:pos="419" w:val="left" w:leader="none"/>
        </w:tabs>
        <w:spacing w:line="240" w:lineRule="auto" w:before="116" w:after="0"/>
        <w:ind w:left="419" w:right="0" w:hanging="187"/>
        <w:jc w:val="left"/>
        <w:rPr>
          <w:sz w:val="19"/>
        </w:rPr>
      </w:pPr>
      <w:r>
        <w:rPr>
          <w:w w:val="105"/>
          <w:sz w:val="19"/>
        </w:rPr>
        <w:t>2 minor beneficial</w:t>
      </w:r>
      <w:r>
        <w:rPr>
          <w:spacing w:val="3"/>
          <w:w w:val="105"/>
          <w:sz w:val="19"/>
        </w:rPr>
        <w:t> </w:t>
      </w:r>
      <w:r>
        <w:rPr>
          <w:w w:val="105"/>
          <w:sz w:val="19"/>
        </w:rPr>
        <w:t>properties</w:t>
      </w:r>
    </w:p>
    <w:p>
      <w:pPr>
        <w:pStyle w:val="ListParagraph"/>
        <w:numPr>
          <w:ilvl w:val="1"/>
          <w:numId w:val="11"/>
        </w:numPr>
        <w:tabs>
          <w:tab w:pos="419" w:val="left" w:leader="none"/>
        </w:tabs>
        <w:spacing w:line="240" w:lineRule="auto" w:before="17" w:after="0"/>
        <w:ind w:left="419" w:right="0" w:hanging="187"/>
        <w:jc w:val="left"/>
        <w:rPr>
          <w:sz w:val="19"/>
        </w:rPr>
      </w:pPr>
      <w:r>
        <w:rPr>
          <w:w w:val="105"/>
          <w:sz w:val="19"/>
        </w:rPr>
        <w:t>1 minor detrimental</w:t>
      </w:r>
      <w:r>
        <w:rPr>
          <w:spacing w:val="-8"/>
          <w:w w:val="105"/>
          <w:sz w:val="19"/>
        </w:rPr>
        <w:t> </w:t>
      </w:r>
      <w:r>
        <w:rPr>
          <w:w w:val="105"/>
          <w:sz w:val="19"/>
        </w:rPr>
        <w:t>property</w:t>
      </w:r>
    </w:p>
    <w:p>
      <w:pPr>
        <w:pStyle w:val="ListParagraph"/>
        <w:numPr>
          <w:ilvl w:val="1"/>
          <w:numId w:val="11"/>
        </w:numPr>
        <w:tabs>
          <w:tab w:pos="419" w:val="left" w:leader="none"/>
        </w:tabs>
        <w:spacing w:line="240" w:lineRule="auto" w:before="6" w:after="0"/>
        <w:ind w:left="419" w:right="0" w:hanging="187"/>
        <w:jc w:val="left"/>
        <w:rPr>
          <w:sz w:val="19"/>
        </w:rPr>
      </w:pPr>
      <w:r>
        <w:rPr>
          <w:w w:val="105"/>
          <w:sz w:val="19"/>
        </w:rPr>
        <w:t>1 major detrimental</w:t>
      </w:r>
      <w:r>
        <w:rPr>
          <w:spacing w:val="-8"/>
          <w:w w:val="105"/>
          <w:sz w:val="19"/>
        </w:rPr>
        <w:t> </w:t>
      </w:r>
      <w:r>
        <w:rPr>
          <w:w w:val="105"/>
          <w:sz w:val="19"/>
        </w:rPr>
        <w:t>property</w:t>
      </w:r>
    </w:p>
    <w:p>
      <w:pPr>
        <w:pStyle w:val="BodyText"/>
        <w:spacing w:line="254" w:lineRule="auto" w:before="70"/>
        <w:ind w:right="5779" w:firstLine="187"/>
      </w:pPr>
      <w:r>
        <w:rPr>
          <w:rFonts w:ascii="Georgia"/>
          <w:b/>
          <w:i/>
          <w:w w:val="105"/>
        </w:rPr>
        <w:t>Spells.</w:t>
      </w:r>
      <w:r>
        <w:rPr>
          <w:rFonts w:ascii="Georgia"/>
          <w:b/>
          <w:i/>
          <w:spacing w:val="-20"/>
          <w:w w:val="105"/>
        </w:rPr>
        <w:t> </w:t>
      </w:r>
      <w:r>
        <w:rPr>
          <w:w w:val="105"/>
        </w:rPr>
        <w:t>The</w:t>
      </w:r>
      <w:r>
        <w:rPr>
          <w:spacing w:val="-13"/>
          <w:w w:val="105"/>
        </w:rPr>
        <w:t> </w:t>
      </w:r>
      <w:r>
        <w:rPr>
          <w:w w:val="105"/>
        </w:rPr>
        <w:t>orb</w:t>
      </w:r>
      <w:r>
        <w:rPr>
          <w:spacing w:val="-13"/>
          <w:w w:val="105"/>
        </w:rPr>
        <w:t> </w:t>
      </w:r>
      <w:r>
        <w:rPr>
          <w:w w:val="105"/>
        </w:rPr>
        <w:t>has</w:t>
      </w:r>
      <w:r>
        <w:rPr>
          <w:spacing w:val="-13"/>
          <w:w w:val="105"/>
        </w:rPr>
        <w:t> </w:t>
      </w:r>
      <w:r>
        <w:rPr>
          <w:w w:val="105"/>
        </w:rPr>
        <w:t>7</w:t>
      </w:r>
      <w:r>
        <w:rPr>
          <w:spacing w:val="-12"/>
          <w:w w:val="105"/>
        </w:rPr>
        <w:t> </w:t>
      </w:r>
      <w:r>
        <w:rPr>
          <w:w w:val="105"/>
        </w:rPr>
        <w:t>charges</w:t>
      </w:r>
      <w:r>
        <w:rPr>
          <w:spacing w:val="-13"/>
          <w:w w:val="105"/>
        </w:rPr>
        <w:t> </w:t>
      </w:r>
      <w:r>
        <w:rPr>
          <w:w w:val="105"/>
        </w:rPr>
        <w:t>and</w:t>
      </w:r>
      <w:r>
        <w:rPr>
          <w:spacing w:val="-13"/>
          <w:w w:val="105"/>
        </w:rPr>
        <w:t> </w:t>
      </w:r>
      <w:r>
        <w:rPr>
          <w:w w:val="105"/>
        </w:rPr>
        <w:t>regains</w:t>
      </w:r>
      <w:r>
        <w:rPr>
          <w:spacing w:val="-12"/>
          <w:w w:val="105"/>
        </w:rPr>
        <w:t> </w:t>
      </w:r>
      <w:r>
        <w:rPr>
          <w:w w:val="105"/>
        </w:rPr>
        <w:t>1d4</w:t>
      </w:r>
      <w:r>
        <w:rPr>
          <w:spacing w:val="-13"/>
          <w:w w:val="105"/>
        </w:rPr>
        <w:t> </w:t>
      </w:r>
      <w:r>
        <w:rPr>
          <w:w w:val="105"/>
        </w:rPr>
        <w:t>+</w:t>
      </w:r>
      <w:r>
        <w:rPr>
          <w:spacing w:val="-13"/>
          <w:w w:val="105"/>
        </w:rPr>
        <w:t> </w:t>
      </w:r>
      <w:r>
        <w:rPr>
          <w:w w:val="105"/>
        </w:rPr>
        <w:t>3 expended charges daily at dawn. If you control the orb, you can use an action and expend 1 or more charges to cast one of the following spells (save</w:t>
      </w:r>
      <w:r>
        <w:rPr>
          <w:spacing w:val="-11"/>
          <w:w w:val="105"/>
        </w:rPr>
        <w:t> </w:t>
      </w:r>
      <w:r>
        <w:rPr>
          <w:w w:val="105"/>
        </w:rPr>
        <w:t>DC</w:t>
      </w:r>
    </w:p>
    <w:p>
      <w:pPr>
        <w:spacing w:line="252" w:lineRule="auto" w:before="0"/>
        <w:ind w:left="232" w:right="5668" w:firstLine="0"/>
        <w:jc w:val="left"/>
        <w:rPr>
          <w:sz w:val="19"/>
        </w:rPr>
      </w:pPr>
      <w:r>
        <w:rPr>
          <w:spacing w:val="1"/>
          <w:w w:val="103"/>
          <w:sz w:val="19"/>
        </w:rPr>
        <w:t>18</w:t>
      </w:r>
      <w:r>
        <w:rPr>
          <w:w w:val="103"/>
          <w:sz w:val="19"/>
        </w:rPr>
        <w:t>)</w:t>
      </w:r>
      <w:r>
        <w:rPr>
          <w:spacing w:val="3"/>
          <w:sz w:val="19"/>
        </w:rPr>
        <w:t> </w:t>
      </w:r>
      <w:r>
        <w:rPr>
          <w:w w:val="103"/>
          <w:sz w:val="19"/>
        </w:rPr>
        <w:t>f</w:t>
      </w:r>
      <w:r>
        <w:rPr>
          <w:spacing w:val="1"/>
          <w:w w:val="103"/>
          <w:sz w:val="19"/>
        </w:rPr>
        <w:t>r</w:t>
      </w:r>
      <w:r>
        <w:rPr>
          <w:spacing w:val="1"/>
          <w:w w:val="103"/>
          <w:sz w:val="19"/>
        </w:rPr>
        <w:t>o</w:t>
      </w:r>
      <w:r>
        <w:rPr>
          <w:w w:val="103"/>
          <w:sz w:val="19"/>
        </w:rPr>
        <w:t>m</w:t>
      </w:r>
      <w:r>
        <w:rPr>
          <w:spacing w:val="4"/>
          <w:sz w:val="19"/>
        </w:rPr>
        <w:t> </w:t>
      </w:r>
      <w:r>
        <w:rPr>
          <w:w w:val="103"/>
          <w:sz w:val="19"/>
        </w:rPr>
        <w:t>i</w:t>
      </w:r>
      <w:r>
        <w:rPr>
          <w:spacing w:val="1"/>
          <w:w w:val="103"/>
          <w:sz w:val="19"/>
        </w:rPr>
        <w:t>t</w:t>
      </w:r>
      <w:r>
        <w:rPr>
          <w:w w:val="103"/>
          <w:sz w:val="19"/>
        </w:rPr>
        <w:t>:</w:t>
      </w:r>
      <w:r>
        <w:rPr>
          <w:spacing w:val="2"/>
          <w:sz w:val="19"/>
        </w:rPr>
        <w:t> </w:t>
      </w:r>
      <w:r>
        <w:rPr>
          <w:i/>
          <w:spacing w:val="1"/>
          <w:w w:val="103"/>
          <w:sz w:val="19"/>
        </w:rPr>
        <w:t>cur</w:t>
      </w:r>
      <w:r>
        <w:rPr>
          <w:i/>
          <w:w w:val="103"/>
          <w:sz w:val="19"/>
        </w:rPr>
        <w:t>e</w:t>
      </w:r>
      <w:r>
        <w:rPr>
          <w:i/>
          <w:spacing w:val="3"/>
          <w:sz w:val="19"/>
        </w:rPr>
        <w:t> </w:t>
      </w:r>
      <w:r>
        <w:rPr>
          <w:i/>
          <w:spacing w:val="2"/>
          <w:w w:val="103"/>
          <w:sz w:val="19"/>
        </w:rPr>
        <w:t>w</w:t>
      </w:r>
      <w:r>
        <w:rPr>
          <w:i/>
          <w:spacing w:val="1"/>
          <w:w w:val="103"/>
          <w:sz w:val="19"/>
        </w:rPr>
        <w:t>o</w:t>
      </w:r>
      <w:r>
        <w:rPr>
          <w:i/>
          <w:spacing w:val="1"/>
          <w:w w:val="103"/>
          <w:sz w:val="19"/>
        </w:rPr>
        <w:t>un</w:t>
      </w:r>
      <w:r>
        <w:rPr>
          <w:i/>
          <w:spacing w:val="1"/>
          <w:w w:val="103"/>
          <w:sz w:val="19"/>
        </w:rPr>
        <w:t>d</w:t>
      </w:r>
      <w:r>
        <w:rPr>
          <w:i/>
          <w:w w:val="103"/>
          <w:sz w:val="19"/>
        </w:rPr>
        <w:t>s</w:t>
      </w:r>
      <w:r>
        <w:rPr>
          <w:i/>
          <w:spacing w:val="3"/>
          <w:sz w:val="19"/>
        </w:rPr>
        <w:t> </w:t>
      </w:r>
      <w:r>
        <w:rPr>
          <w:spacing w:val="1"/>
          <w:w w:val="103"/>
          <w:sz w:val="19"/>
        </w:rPr>
        <w:t>(5</w:t>
      </w:r>
      <w:r>
        <w:rPr>
          <w:spacing w:val="1"/>
          <w:w w:val="103"/>
          <w:sz w:val="19"/>
        </w:rPr>
        <w:t>th</w:t>
      </w:r>
      <w:r>
        <w:rPr>
          <w:w w:val="31"/>
          <w:sz w:val="19"/>
        </w:rPr>
        <w:t>-­‐</w:t>
      </w:r>
      <w:r>
        <w:rPr>
          <w:spacing w:val="1"/>
          <w:w w:val="31"/>
          <w:sz w:val="19"/>
        </w:rPr>
        <w:t>‑</w:t>
      </w:r>
      <w:r>
        <w:rPr>
          <w:w w:val="103"/>
          <w:sz w:val="19"/>
        </w:rPr>
        <w:t>l</w:t>
      </w:r>
      <w:r>
        <w:rPr>
          <w:spacing w:val="1"/>
          <w:w w:val="103"/>
          <w:sz w:val="19"/>
        </w:rPr>
        <w:t>e</w:t>
      </w:r>
      <w:r>
        <w:rPr>
          <w:spacing w:val="1"/>
          <w:w w:val="103"/>
          <w:sz w:val="19"/>
        </w:rPr>
        <w:t>v</w:t>
      </w:r>
      <w:r>
        <w:rPr>
          <w:spacing w:val="1"/>
          <w:w w:val="103"/>
          <w:sz w:val="19"/>
        </w:rPr>
        <w:t>e</w:t>
      </w:r>
      <w:r>
        <w:rPr>
          <w:w w:val="103"/>
          <w:sz w:val="19"/>
        </w:rPr>
        <w:t>l</w:t>
      </w:r>
      <w:r>
        <w:rPr>
          <w:spacing w:val="3"/>
          <w:sz w:val="19"/>
        </w:rPr>
        <w:t> </w:t>
      </w:r>
      <w:r>
        <w:rPr>
          <w:spacing w:val="1"/>
          <w:w w:val="103"/>
          <w:sz w:val="19"/>
        </w:rPr>
        <w:t>v</w:t>
      </w:r>
      <w:r>
        <w:rPr>
          <w:spacing w:val="1"/>
          <w:w w:val="103"/>
          <w:sz w:val="19"/>
        </w:rPr>
        <w:t>e</w:t>
      </w:r>
      <w:r>
        <w:rPr>
          <w:spacing w:val="1"/>
          <w:w w:val="103"/>
          <w:sz w:val="19"/>
        </w:rPr>
        <w:t>r</w:t>
      </w:r>
      <w:r>
        <w:rPr>
          <w:spacing w:val="1"/>
          <w:w w:val="103"/>
          <w:sz w:val="19"/>
        </w:rPr>
        <w:t>s</w:t>
      </w:r>
      <w:r>
        <w:rPr>
          <w:w w:val="103"/>
          <w:sz w:val="19"/>
        </w:rPr>
        <w:t>i</w:t>
      </w:r>
      <w:r>
        <w:rPr>
          <w:spacing w:val="1"/>
          <w:w w:val="103"/>
          <w:sz w:val="19"/>
        </w:rPr>
        <w:t>o</w:t>
      </w:r>
      <w:r>
        <w:rPr>
          <w:spacing w:val="1"/>
          <w:w w:val="103"/>
          <w:sz w:val="19"/>
        </w:rPr>
        <w:t>n</w:t>
      </w:r>
      <w:r>
        <w:rPr>
          <w:w w:val="103"/>
          <w:sz w:val="19"/>
        </w:rPr>
        <w:t>,</w:t>
      </w:r>
      <w:r>
        <w:rPr>
          <w:spacing w:val="2"/>
          <w:sz w:val="19"/>
        </w:rPr>
        <w:t> </w:t>
      </w:r>
      <w:r>
        <w:rPr>
          <w:w w:val="103"/>
          <w:sz w:val="19"/>
        </w:rPr>
        <w:t>3 </w:t>
      </w:r>
      <w:r>
        <w:rPr>
          <w:sz w:val="19"/>
        </w:rPr>
        <w:t>charges), </w:t>
      </w:r>
      <w:r>
        <w:rPr>
          <w:i/>
          <w:sz w:val="19"/>
        </w:rPr>
        <w:t>daylight </w:t>
      </w:r>
      <w:r>
        <w:rPr>
          <w:sz w:val="19"/>
        </w:rPr>
        <w:t>(1 charge), </w:t>
      </w:r>
      <w:r>
        <w:rPr>
          <w:i/>
          <w:sz w:val="19"/>
        </w:rPr>
        <w:t>death ward </w:t>
      </w:r>
      <w:r>
        <w:rPr>
          <w:sz w:val="19"/>
        </w:rPr>
        <w:t>(2  charges), or </w:t>
      </w:r>
      <w:r>
        <w:rPr>
          <w:i/>
          <w:sz w:val="19"/>
        </w:rPr>
        <w:t>scrying </w:t>
      </w:r>
      <w:r>
        <w:rPr>
          <w:sz w:val="19"/>
        </w:rPr>
        <w:t>(3</w:t>
      </w:r>
      <w:r>
        <w:rPr>
          <w:spacing w:val="14"/>
          <w:sz w:val="19"/>
        </w:rPr>
        <w:t> </w:t>
      </w:r>
      <w:r>
        <w:rPr>
          <w:sz w:val="19"/>
        </w:rPr>
        <w:t>charges).</w:t>
      </w:r>
    </w:p>
    <w:p>
      <w:pPr>
        <w:spacing w:line="222" w:lineRule="exact" w:before="0"/>
        <w:ind w:left="419" w:right="0" w:firstLine="0"/>
        <w:jc w:val="left"/>
        <w:rPr>
          <w:i/>
          <w:sz w:val="19"/>
        </w:rPr>
      </w:pPr>
      <w:r>
        <w:rPr>
          <w:w w:val="105"/>
          <w:sz w:val="19"/>
        </w:rPr>
        <w:t>You can also use an action to cast the </w:t>
      </w:r>
      <w:r>
        <w:rPr>
          <w:i/>
          <w:w w:val="105"/>
          <w:sz w:val="19"/>
        </w:rPr>
        <w:t>detect magic</w:t>
      </w:r>
    </w:p>
    <w:p>
      <w:pPr>
        <w:pStyle w:val="BodyText"/>
        <w:spacing w:before="10"/>
      </w:pPr>
      <w:r>
        <w:rPr>
          <w:w w:val="105"/>
        </w:rPr>
        <w:t>spell from the orb without using any charges.</w:t>
      </w:r>
    </w:p>
    <w:p>
      <w:pPr>
        <w:pStyle w:val="BodyText"/>
        <w:spacing w:line="252" w:lineRule="auto" w:before="12"/>
        <w:ind w:right="5671" w:firstLine="187"/>
      </w:pPr>
      <w:r>
        <w:rPr>
          <w:rFonts w:ascii="Georgia" w:hAnsi="Georgia"/>
          <w:b/>
          <w:i/>
          <w:w w:val="105"/>
        </w:rPr>
        <w:t>Call</w:t>
      </w:r>
      <w:r>
        <w:rPr>
          <w:rFonts w:ascii="Georgia" w:hAnsi="Georgia"/>
          <w:b/>
          <w:i/>
          <w:spacing w:val="-29"/>
          <w:w w:val="105"/>
        </w:rPr>
        <w:t> </w:t>
      </w:r>
      <w:r>
        <w:rPr>
          <w:rFonts w:ascii="Georgia" w:hAnsi="Georgia"/>
          <w:b/>
          <w:i/>
          <w:w w:val="105"/>
        </w:rPr>
        <w:t>Dragons.</w:t>
      </w:r>
      <w:r>
        <w:rPr>
          <w:rFonts w:ascii="Georgia" w:hAnsi="Georgia"/>
          <w:b/>
          <w:i/>
          <w:spacing w:val="-28"/>
          <w:w w:val="105"/>
        </w:rPr>
        <w:t> </w:t>
      </w:r>
      <w:r>
        <w:rPr>
          <w:w w:val="105"/>
        </w:rPr>
        <w:t>While</w:t>
      </w:r>
      <w:r>
        <w:rPr>
          <w:spacing w:val="-21"/>
          <w:w w:val="105"/>
        </w:rPr>
        <w:t> </w:t>
      </w:r>
      <w:r>
        <w:rPr>
          <w:w w:val="105"/>
        </w:rPr>
        <w:t>you</w:t>
      </w:r>
      <w:r>
        <w:rPr>
          <w:spacing w:val="-22"/>
          <w:w w:val="105"/>
        </w:rPr>
        <w:t> </w:t>
      </w:r>
      <w:r>
        <w:rPr>
          <w:w w:val="105"/>
        </w:rPr>
        <w:t>control</w:t>
      </w:r>
      <w:r>
        <w:rPr>
          <w:spacing w:val="-21"/>
          <w:w w:val="105"/>
        </w:rPr>
        <w:t> </w:t>
      </w:r>
      <w:r>
        <w:rPr>
          <w:w w:val="105"/>
        </w:rPr>
        <w:t>the</w:t>
      </w:r>
      <w:r>
        <w:rPr>
          <w:spacing w:val="-22"/>
          <w:w w:val="105"/>
        </w:rPr>
        <w:t> </w:t>
      </w:r>
      <w:r>
        <w:rPr>
          <w:w w:val="105"/>
        </w:rPr>
        <w:t>orb,</w:t>
      </w:r>
      <w:r>
        <w:rPr>
          <w:spacing w:val="-21"/>
          <w:w w:val="105"/>
        </w:rPr>
        <w:t> </w:t>
      </w:r>
      <w:r>
        <w:rPr>
          <w:w w:val="105"/>
        </w:rPr>
        <w:t>you</w:t>
      </w:r>
      <w:r>
        <w:rPr>
          <w:spacing w:val="-22"/>
          <w:w w:val="105"/>
        </w:rPr>
        <w:t> </w:t>
      </w:r>
      <w:r>
        <w:rPr>
          <w:w w:val="105"/>
        </w:rPr>
        <w:t>can use an action to cause the artifact to issue a telepathic call that extends in all directions for 40 miles. Evil dragons in range feel compelled to come to the orb as soon as possible by the most direct route. Dragon deities such as Tiamat are unaffected by this call. Dragons drawn to the orb might be hostile toward you for compelling them against their will. Once you have used this property, it can’t be used again for 1</w:t>
      </w:r>
      <w:r>
        <w:rPr>
          <w:spacing w:val="5"/>
          <w:w w:val="105"/>
        </w:rPr>
        <w:t> </w:t>
      </w:r>
      <w:r>
        <w:rPr>
          <w:w w:val="105"/>
        </w:rPr>
        <w:t>hour.</w:t>
      </w:r>
    </w:p>
    <w:p>
      <w:pPr>
        <w:spacing w:line="254" w:lineRule="auto" w:before="4"/>
        <w:ind w:left="232" w:right="5679" w:firstLine="187"/>
        <w:jc w:val="left"/>
        <w:rPr>
          <w:sz w:val="19"/>
        </w:rPr>
      </w:pPr>
      <w:r>
        <w:rPr>
          <w:rFonts w:ascii="Georgia"/>
          <w:b/>
          <w:i/>
          <w:sz w:val="19"/>
        </w:rPr>
        <w:t>Destroying</w:t>
      </w:r>
      <w:r>
        <w:rPr>
          <w:rFonts w:ascii="Georgia"/>
          <w:b/>
          <w:i/>
          <w:spacing w:val="-20"/>
          <w:sz w:val="19"/>
        </w:rPr>
        <w:t> </w:t>
      </w:r>
      <w:r>
        <w:rPr>
          <w:rFonts w:ascii="Georgia"/>
          <w:b/>
          <w:i/>
          <w:sz w:val="19"/>
        </w:rPr>
        <w:t>an</w:t>
      </w:r>
      <w:r>
        <w:rPr>
          <w:rFonts w:ascii="Georgia"/>
          <w:b/>
          <w:i/>
          <w:spacing w:val="-19"/>
          <w:sz w:val="19"/>
        </w:rPr>
        <w:t> </w:t>
      </w:r>
      <w:r>
        <w:rPr>
          <w:rFonts w:ascii="Georgia"/>
          <w:b/>
          <w:i/>
          <w:sz w:val="19"/>
        </w:rPr>
        <w:t>Orb.</w:t>
      </w:r>
      <w:r>
        <w:rPr>
          <w:rFonts w:ascii="Georgia"/>
          <w:b/>
          <w:i/>
          <w:spacing w:val="-20"/>
          <w:sz w:val="19"/>
        </w:rPr>
        <w:t> </w:t>
      </w:r>
      <w:r>
        <w:rPr>
          <w:sz w:val="19"/>
        </w:rPr>
        <w:t>An</w:t>
      </w:r>
      <w:r>
        <w:rPr>
          <w:spacing w:val="-12"/>
          <w:sz w:val="19"/>
        </w:rPr>
        <w:t> </w:t>
      </w:r>
      <w:r>
        <w:rPr>
          <w:i/>
          <w:sz w:val="19"/>
        </w:rPr>
        <w:t>Orb</w:t>
      </w:r>
      <w:r>
        <w:rPr>
          <w:i/>
          <w:spacing w:val="-13"/>
          <w:sz w:val="19"/>
        </w:rPr>
        <w:t> </w:t>
      </w:r>
      <w:r>
        <w:rPr>
          <w:i/>
          <w:sz w:val="19"/>
        </w:rPr>
        <w:t>of</w:t>
      </w:r>
      <w:r>
        <w:rPr>
          <w:i/>
          <w:spacing w:val="-14"/>
          <w:sz w:val="19"/>
        </w:rPr>
        <w:t> </w:t>
      </w:r>
      <w:r>
        <w:rPr>
          <w:i/>
          <w:sz w:val="19"/>
        </w:rPr>
        <w:t>Dragonkind</w:t>
      </w:r>
      <w:r>
        <w:rPr>
          <w:i/>
          <w:spacing w:val="-12"/>
          <w:sz w:val="19"/>
        </w:rPr>
        <w:t> </w:t>
      </w:r>
      <w:r>
        <w:rPr>
          <w:sz w:val="19"/>
        </w:rPr>
        <w:t>appears </w:t>
      </w:r>
      <w:r>
        <w:rPr>
          <w:w w:val="105"/>
          <w:sz w:val="19"/>
        </w:rPr>
        <w:t>fragile but is impervious to most damage, including the attacks and breath weapons of dragons. A </w:t>
      </w:r>
      <w:r>
        <w:rPr>
          <w:i/>
          <w:w w:val="105"/>
          <w:sz w:val="19"/>
        </w:rPr>
        <w:t>disintegrate </w:t>
      </w:r>
      <w:r>
        <w:rPr>
          <w:w w:val="105"/>
          <w:sz w:val="19"/>
        </w:rPr>
        <w:t>spell or one good hit from a +3 magic weapon is sufficient to destroy an orb,</w:t>
      </w:r>
      <w:r>
        <w:rPr>
          <w:spacing w:val="-2"/>
          <w:w w:val="105"/>
          <w:sz w:val="19"/>
        </w:rPr>
        <w:t> </w:t>
      </w:r>
      <w:r>
        <w:rPr>
          <w:w w:val="105"/>
          <w:sz w:val="19"/>
        </w:rPr>
        <w:t>however.</w:t>
      </w:r>
    </w:p>
    <w:p>
      <w:pPr>
        <w:spacing w:after="0" w:line="254" w:lineRule="auto"/>
        <w:jc w:val="left"/>
        <w:rPr>
          <w:sz w:val="19"/>
        </w:rPr>
        <w:sectPr>
          <w:pgSz w:w="12240" w:h="15840"/>
          <w:pgMar w:header="0" w:footer="644" w:top="1360" w:bottom="840" w:left="920" w:right="920"/>
        </w:sectPr>
      </w:pPr>
    </w:p>
    <w:p>
      <w:pPr>
        <w:pStyle w:val="Heading1"/>
      </w:pPr>
      <w:r>
        <w:rPr>
          <w:color w:val="943634"/>
        </w:rPr>
        <w:t>Monsters</w:t>
      </w:r>
    </w:p>
    <w:p>
      <w:pPr>
        <w:pStyle w:val="BodyText"/>
        <w:spacing w:line="254" w:lineRule="auto" w:before="21"/>
        <w:ind w:right="228"/>
      </w:pPr>
      <w:r>
        <w:rPr>
          <w:w w:val="105"/>
        </w:rPr>
        <w:t>A monster’s statistics, sometimes referred to as its </w:t>
      </w:r>
      <w:r>
        <w:rPr>
          <w:b/>
          <w:w w:val="105"/>
        </w:rPr>
        <w:t>stat block</w:t>
      </w:r>
      <w:r>
        <w:rPr>
          <w:w w:val="105"/>
        </w:rPr>
        <w:t>, provide the essential information that you need to run the monster.</w:t>
      </w:r>
    </w:p>
    <w:p>
      <w:pPr>
        <w:pStyle w:val="Heading3"/>
        <w:spacing w:before="107"/>
      </w:pPr>
      <w:r>
        <w:rPr>
          <w:color w:val="943634"/>
        </w:rPr>
        <w:t>Size</w:t>
      </w:r>
    </w:p>
    <w:p>
      <w:pPr>
        <w:pStyle w:val="BodyText"/>
        <w:spacing w:before="5"/>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1"/>
        <w:ind w:right="30"/>
      </w:pPr>
      <w:r>
        <w:rPr>
          <w:w w:val="105"/>
        </w:rPr>
        <w:t>A monster can be Tiny, Small, Medium, Large, Huge, or Gargantuan. The Size Categories table shows how much space a creature of a particular size controls in combat. See the </w:t>
      </w:r>
      <w:r>
        <w:rPr>
          <w:i/>
          <w:w w:val="105"/>
        </w:rPr>
        <w:t>Player’s Handbook </w:t>
      </w:r>
      <w:r>
        <w:rPr>
          <w:w w:val="105"/>
        </w:rPr>
        <w:t>for more information on creature size and space.</w:t>
      </w:r>
    </w:p>
    <w:p>
      <w:pPr>
        <w:spacing w:before="106"/>
        <w:ind w:left="232" w:right="0" w:firstLine="0"/>
        <w:jc w:val="left"/>
        <w:rPr>
          <w:rFonts w:ascii="Carlito"/>
          <w:b/>
          <w:sz w:val="24"/>
        </w:rPr>
      </w:pPr>
      <w:r>
        <w:rPr>
          <w:rFonts w:ascii="Carlito"/>
          <w:b/>
          <w:sz w:val="24"/>
        </w:rPr>
        <w:t>Size Categories</w:t>
      </w:r>
    </w:p>
    <w:p>
      <w:pPr>
        <w:tabs>
          <w:tab w:pos="1311" w:val="left" w:leader="none"/>
          <w:tab w:pos="3020" w:val="left" w:leader="none"/>
        </w:tabs>
        <w:spacing w:before="66"/>
        <w:ind w:left="232" w:right="0" w:firstLine="0"/>
        <w:jc w:val="left"/>
        <w:rPr>
          <w:rFonts w:ascii="Carlito"/>
          <w:b/>
          <w:sz w:val="17"/>
        </w:rPr>
      </w:pPr>
      <w:r>
        <w:rPr>
          <w:rFonts w:ascii="Carlito"/>
          <w:b/>
          <w:w w:val="105"/>
          <w:sz w:val="17"/>
        </w:rPr>
        <w:t>Size</w:t>
        <w:tab/>
        <w:t>Space</w:t>
        <w:tab/>
        <w:t>Examples</w:t>
      </w:r>
    </w:p>
    <w:p>
      <w:pPr>
        <w:tabs>
          <w:tab w:pos="1311" w:val="left" w:leader="none"/>
          <w:tab w:pos="3020" w:val="left" w:leader="none"/>
        </w:tabs>
        <w:spacing w:before="13"/>
        <w:ind w:left="232" w:right="0" w:firstLine="0"/>
        <w:jc w:val="left"/>
        <w:rPr>
          <w:rFonts w:ascii="Carlito" w:hAnsi="Carlito"/>
          <w:sz w:val="17"/>
        </w:rPr>
      </w:pPr>
      <w:r>
        <w:rPr/>
        <w:pict>
          <v:shape style="position:absolute;margin-left:52.320004pt;margin-top:.343219pt;width:227.3pt;height:11.8pt;mso-position-horizontal-relative:page;mso-position-vertical-relative:paragraph;z-index:-32367104" coordorigin="1046,7" coordsize="4546,236" path="m5592,7l3830,7,2126,7,2064,7,1046,7,1046,242,2126,242,3830,242,5592,242,5592,7xe" filled="true" fillcolor="#eeece1" stroked="false">
            <v:path arrowok="t"/>
            <v:fill type="solid"/>
            <w10:wrap type="none"/>
          </v:shape>
        </w:pict>
      </w:r>
      <w:r>
        <w:rPr>
          <w:rFonts w:ascii="Carlito" w:hAnsi="Carlito"/>
          <w:w w:val="105"/>
          <w:sz w:val="17"/>
        </w:rPr>
        <w:t>Tiny</w:t>
        <w:tab/>
        <w:t>2½ by</w:t>
      </w:r>
      <w:r>
        <w:rPr>
          <w:rFonts w:ascii="Carlito" w:hAnsi="Carlito"/>
          <w:spacing w:val="1"/>
          <w:w w:val="105"/>
          <w:sz w:val="17"/>
        </w:rPr>
        <w:t> </w:t>
      </w:r>
      <w:r>
        <w:rPr>
          <w:rFonts w:ascii="Carlito" w:hAnsi="Carlito"/>
          <w:w w:val="105"/>
          <w:sz w:val="17"/>
        </w:rPr>
        <w:t>2½</w:t>
      </w:r>
      <w:r>
        <w:rPr>
          <w:rFonts w:ascii="Carlito" w:hAnsi="Carlito"/>
          <w:spacing w:val="1"/>
          <w:w w:val="105"/>
          <w:sz w:val="17"/>
        </w:rPr>
        <w:t> </w:t>
      </w:r>
      <w:r>
        <w:rPr>
          <w:rFonts w:ascii="Carlito" w:hAnsi="Carlito"/>
          <w:w w:val="105"/>
          <w:sz w:val="17"/>
        </w:rPr>
        <w:t>ft.</w:t>
        <w:tab/>
        <w:t>Imp, sprite</w:t>
      </w:r>
    </w:p>
    <w:p>
      <w:pPr>
        <w:tabs>
          <w:tab w:pos="1311" w:val="left" w:leader="none"/>
          <w:tab w:pos="3020" w:val="left" w:leader="none"/>
        </w:tabs>
        <w:spacing w:before="28"/>
        <w:ind w:left="232" w:right="0" w:firstLine="0"/>
        <w:jc w:val="left"/>
        <w:rPr>
          <w:rFonts w:ascii="Carlito"/>
          <w:sz w:val="17"/>
        </w:rPr>
      </w:pPr>
      <w:r>
        <w:rPr>
          <w:rFonts w:ascii="Carlito"/>
          <w:w w:val="105"/>
          <w:sz w:val="17"/>
        </w:rPr>
        <w:t>Small</w:t>
        <w:tab/>
        <w:t>5 by</w:t>
      </w:r>
      <w:r>
        <w:rPr>
          <w:rFonts w:ascii="Carlito"/>
          <w:spacing w:val="1"/>
          <w:w w:val="105"/>
          <w:sz w:val="17"/>
        </w:rPr>
        <w:t> </w:t>
      </w:r>
      <w:r>
        <w:rPr>
          <w:rFonts w:ascii="Carlito"/>
          <w:w w:val="105"/>
          <w:sz w:val="17"/>
        </w:rPr>
        <w:t>5</w:t>
      </w:r>
      <w:r>
        <w:rPr>
          <w:rFonts w:ascii="Carlito"/>
          <w:spacing w:val="1"/>
          <w:w w:val="105"/>
          <w:sz w:val="17"/>
        </w:rPr>
        <w:t> </w:t>
      </w:r>
      <w:r>
        <w:rPr>
          <w:rFonts w:ascii="Carlito"/>
          <w:w w:val="105"/>
          <w:sz w:val="17"/>
        </w:rPr>
        <w:t>ft.</w:t>
        <w:tab/>
        <w:t>Giant rat,</w:t>
      </w:r>
      <w:r>
        <w:rPr>
          <w:rFonts w:ascii="Carlito"/>
          <w:spacing w:val="2"/>
          <w:w w:val="105"/>
          <w:sz w:val="17"/>
        </w:rPr>
        <w:t> </w:t>
      </w:r>
      <w:r>
        <w:rPr>
          <w:rFonts w:ascii="Carlito"/>
          <w:w w:val="105"/>
          <w:sz w:val="17"/>
        </w:rPr>
        <w:t>goblin</w:t>
      </w:r>
    </w:p>
    <w:p>
      <w:pPr>
        <w:tabs>
          <w:tab w:pos="1311" w:val="left" w:leader="none"/>
          <w:tab w:pos="3020" w:val="left" w:leader="none"/>
        </w:tabs>
        <w:spacing w:before="13"/>
        <w:ind w:left="232" w:right="0" w:firstLine="0"/>
        <w:jc w:val="left"/>
        <w:rPr>
          <w:rFonts w:ascii="Carlito"/>
          <w:sz w:val="17"/>
        </w:rPr>
      </w:pPr>
      <w:r>
        <w:rPr/>
        <w:pict>
          <v:shape style="position:absolute;margin-left:52.320004pt;margin-top:.343233pt;width:227.3pt;height:11.05pt;mso-position-horizontal-relative:page;mso-position-vertical-relative:paragraph;z-index:-32366592" coordorigin="1046,7" coordsize="4546,221" path="m5592,7l3830,7,2126,7,2064,7,1046,7,1046,228,2064,228,2126,228,3830,228,5592,228,5592,7xe" filled="true" fillcolor="#eeece1" stroked="false">
            <v:path arrowok="t"/>
            <v:fill type="solid"/>
            <w10:wrap type="none"/>
          </v:shape>
        </w:pict>
      </w:r>
      <w:r>
        <w:rPr>
          <w:rFonts w:ascii="Carlito"/>
          <w:w w:val="105"/>
          <w:sz w:val="17"/>
        </w:rPr>
        <w:t>Medium</w:t>
        <w:tab/>
        <w:t>5 by</w:t>
      </w:r>
      <w:r>
        <w:rPr>
          <w:rFonts w:ascii="Carlito"/>
          <w:spacing w:val="1"/>
          <w:w w:val="105"/>
          <w:sz w:val="17"/>
        </w:rPr>
        <w:t> </w:t>
      </w:r>
      <w:r>
        <w:rPr>
          <w:rFonts w:ascii="Carlito"/>
          <w:w w:val="105"/>
          <w:sz w:val="17"/>
        </w:rPr>
        <w:t>5</w:t>
      </w:r>
      <w:r>
        <w:rPr>
          <w:rFonts w:ascii="Carlito"/>
          <w:spacing w:val="1"/>
          <w:w w:val="105"/>
          <w:sz w:val="17"/>
        </w:rPr>
        <w:t> </w:t>
      </w:r>
      <w:r>
        <w:rPr>
          <w:rFonts w:ascii="Carlito"/>
          <w:w w:val="105"/>
          <w:sz w:val="17"/>
        </w:rPr>
        <w:t>ft.</w:t>
        <w:tab/>
        <w:t>Orc, werewolf</w:t>
      </w:r>
    </w:p>
    <w:p>
      <w:pPr>
        <w:tabs>
          <w:tab w:pos="1311" w:val="left" w:leader="none"/>
          <w:tab w:pos="3020" w:val="left" w:leader="none"/>
        </w:tabs>
        <w:spacing w:before="14"/>
        <w:ind w:left="232" w:right="0" w:firstLine="0"/>
        <w:jc w:val="left"/>
        <w:rPr>
          <w:rFonts w:ascii="Carlito"/>
          <w:sz w:val="17"/>
        </w:rPr>
      </w:pPr>
      <w:r>
        <w:rPr>
          <w:rFonts w:ascii="Carlito"/>
          <w:w w:val="105"/>
          <w:sz w:val="17"/>
        </w:rPr>
        <w:t>Large</w:t>
        <w:tab/>
        <w:t>10 by</w:t>
      </w:r>
      <w:r>
        <w:rPr>
          <w:rFonts w:ascii="Carlito"/>
          <w:spacing w:val="1"/>
          <w:w w:val="105"/>
          <w:sz w:val="17"/>
        </w:rPr>
        <w:t> </w:t>
      </w:r>
      <w:r>
        <w:rPr>
          <w:rFonts w:ascii="Carlito"/>
          <w:w w:val="105"/>
          <w:sz w:val="17"/>
        </w:rPr>
        <w:t>10</w:t>
      </w:r>
      <w:r>
        <w:rPr>
          <w:rFonts w:ascii="Carlito"/>
          <w:spacing w:val="1"/>
          <w:w w:val="105"/>
          <w:sz w:val="17"/>
        </w:rPr>
        <w:t> </w:t>
      </w:r>
      <w:r>
        <w:rPr>
          <w:rFonts w:ascii="Carlito"/>
          <w:w w:val="105"/>
          <w:sz w:val="17"/>
        </w:rPr>
        <w:t>ft.</w:t>
        <w:tab/>
        <w:t>Hippogriff,</w:t>
      </w:r>
      <w:r>
        <w:rPr>
          <w:rFonts w:ascii="Carlito"/>
          <w:spacing w:val="1"/>
          <w:w w:val="105"/>
          <w:sz w:val="17"/>
        </w:rPr>
        <w:t> </w:t>
      </w:r>
      <w:r>
        <w:rPr>
          <w:rFonts w:ascii="Carlito"/>
          <w:w w:val="105"/>
          <w:sz w:val="17"/>
        </w:rPr>
        <w:t>ogre</w:t>
      </w:r>
    </w:p>
    <w:p>
      <w:pPr>
        <w:tabs>
          <w:tab w:pos="1311" w:val="left" w:leader="none"/>
          <w:tab w:pos="3020" w:val="left" w:leader="none"/>
        </w:tabs>
        <w:spacing w:line="254" w:lineRule="auto" w:before="13"/>
        <w:ind w:left="232" w:right="193" w:firstLine="0"/>
        <w:jc w:val="left"/>
        <w:rPr>
          <w:rFonts w:ascii="Carlito"/>
          <w:sz w:val="17"/>
        </w:rPr>
      </w:pPr>
      <w:r>
        <w:rPr/>
        <w:pict>
          <v:shape style="position:absolute;margin-left:52.320004pt;margin-top:.343247pt;width:227.3pt;height:11.05pt;mso-position-horizontal-relative:page;mso-position-vertical-relative:paragraph;z-index:-32366080" coordorigin="1046,7" coordsize="4546,221" path="m5592,7l3830,7,2126,7,2064,7,1046,7,1046,228,2064,228,2126,228,3830,228,5592,228,5592,7xe" filled="true" fillcolor="#eeece1" stroked="false">
            <v:path arrowok="t"/>
            <v:fill type="solid"/>
            <w10:wrap type="none"/>
          </v:shape>
        </w:pict>
      </w:r>
      <w:r>
        <w:rPr>
          <w:rFonts w:ascii="Carlito"/>
          <w:w w:val="105"/>
          <w:sz w:val="17"/>
        </w:rPr>
        <w:t>Huge</w:t>
        <w:tab/>
        <w:t>15 by</w:t>
      </w:r>
      <w:r>
        <w:rPr>
          <w:rFonts w:ascii="Carlito"/>
          <w:spacing w:val="1"/>
          <w:w w:val="105"/>
          <w:sz w:val="17"/>
        </w:rPr>
        <w:t> </w:t>
      </w:r>
      <w:r>
        <w:rPr>
          <w:rFonts w:ascii="Carlito"/>
          <w:w w:val="105"/>
          <w:sz w:val="17"/>
        </w:rPr>
        <w:t>15</w:t>
      </w:r>
      <w:r>
        <w:rPr>
          <w:rFonts w:ascii="Carlito"/>
          <w:spacing w:val="1"/>
          <w:w w:val="105"/>
          <w:sz w:val="17"/>
        </w:rPr>
        <w:t> </w:t>
      </w:r>
      <w:r>
        <w:rPr>
          <w:rFonts w:ascii="Carlito"/>
          <w:w w:val="105"/>
          <w:sz w:val="17"/>
        </w:rPr>
        <w:t>ft.</w:t>
        <w:tab/>
        <w:t>Fire giant, treant Gargantuan</w:t>
        <w:tab/>
        <w:t>20 by 20 ft.</w:t>
      </w:r>
      <w:r>
        <w:rPr>
          <w:rFonts w:ascii="Carlito"/>
          <w:spacing w:val="3"/>
          <w:w w:val="105"/>
          <w:sz w:val="17"/>
        </w:rPr>
        <w:t> </w:t>
      </w:r>
      <w:r>
        <w:rPr>
          <w:rFonts w:ascii="Carlito"/>
          <w:w w:val="105"/>
          <w:sz w:val="17"/>
        </w:rPr>
        <w:t>or</w:t>
      </w:r>
      <w:r>
        <w:rPr>
          <w:rFonts w:ascii="Carlito"/>
          <w:spacing w:val="1"/>
          <w:w w:val="105"/>
          <w:sz w:val="17"/>
        </w:rPr>
        <w:t> </w:t>
      </w:r>
      <w:r>
        <w:rPr>
          <w:rFonts w:ascii="Carlito"/>
          <w:w w:val="105"/>
          <w:sz w:val="17"/>
        </w:rPr>
        <w:t>larger</w:t>
        <w:tab/>
        <w:t>Kraken, purple</w:t>
      </w:r>
      <w:r>
        <w:rPr>
          <w:rFonts w:ascii="Carlito"/>
          <w:spacing w:val="4"/>
          <w:w w:val="105"/>
          <w:sz w:val="17"/>
        </w:rPr>
        <w:t> </w:t>
      </w:r>
      <w:r>
        <w:rPr>
          <w:rFonts w:ascii="Carlito"/>
          <w:w w:val="105"/>
          <w:sz w:val="17"/>
        </w:rPr>
        <w:t>worm</w:t>
      </w:r>
    </w:p>
    <w:p>
      <w:pPr>
        <w:pStyle w:val="BodyText"/>
        <w:spacing w:before="3" w:after="1"/>
        <w:ind w:left="0"/>
        <w:rPr>
          <w:rFonts w:ascii="Carlito"/>
          <w:sz w:val="28"/>
        </w:rPr>
      </w:pPr>
    </w:p>
    <w:p>
      <w:pPr>
        <w:pStyle w:val="BodyText"/>
        <w:ind w:left="97" w:right="-188"/>
        <w:rPr>
          <w:rFonts w:ascii="Carlito"/>
          <w:sz w:val="20"/>
        </w:rPr>
      </w:pPr>
      <w:r>
        <w:rPr>
          <w:rFonts w:ascii="Carlito"/>
          <w:position w:val="0"/>
          <w:sz w:val="20"/>
        </w:rPr>
        <w:pict>
          <v:shape style="width:237.85pt;height:118.6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Modifying Creatures</w:t>
                  </w:r>
                </w:p>
                <w:p>
                  <w:pPr>
                    <w:spacing w:line="254" w:lineRule="auto" w:before="80"/>
                    <w:ind w:left="105" w:right="191" w:firstLine="0"/>
                    <w:jc w:val="left"/>
                    <w:rPr>
                      <w:rFonts w:ascii="Carlito"/>
                      <w:sz w:val="17"/>
                    </w:rPr>
                  </w:pPr>
                  <w:r>
                    <w:rPr>
                      <w:rFonts w:ascii="Carlito"/>
                      <w:w w:val="105"/>
                      <w:sz w:val="17"/>
                    </w:rPr>
                    <w:t>Despite the versatile collection of monsters in this book, you might be at a loss when it comes to finding the perfect creature for part of an adventure. Feel free to tweak an existing creature to make it into something more useful for you, perhaps by borrowing a trait or two from a different monster or by using a </w:t>
                  </w:r>
                  <w:r>
                    <w:rPr>
                      <w:rFonts w:ascii="Carlito"/>
                      <w:b/>
                      <w:w w:val="105"/>
                      <w:sz w:val="17"/>
                    </w:rPr>
                    <w:t>variant </w:t>
                  </w:r>
                  <w:r>
                    <w:rPr>
                      <w:rFonts w:ascii="Carlito"/>
                      <w:w w:val="105"/>
                      <w:sz w:val="17"/>
                    </w:rPr>
                    <w:t>or </w:t>
                  </w:r>
                  <w:r>
                    <w:rPr>
                      <w:rFonts w:ascii="Carlito"/>
                      <w:b/>
                      <w:w w:val="105"/>
                      <w:sz w:val="17"/>
                    </w:rPr>
                    <w:t>template</w:t>
                  </w:r>
                  <w:r>
                    <w:rPr>
                      <w:rFonts w:ascii="Carlito"/>
                      <w:w w:val="105"/>
                      <w:sz w:val="17"/>
                    </w:rPr>
                    <w:t>, such as the ones in this book. Keep in mind that modifying a monster, including when you apply a template to it, might change its challenge rating.</w:t>
                  </w:r>
                </w:p>
              </w:txbxContent>
            </v:textbox>
            <v:fill type="solid"/>
            <v:stroke dashstyle="solid"/>
          </v:shape>
        </w:pict>
      </w:r>
      <w:r>
        <w:rPr>
          <w:rFonts w:ascii="Carlito"/>
          <w:position w:val="0"/>
          <w:sz w:val="20"/>
        </w:rPr>
      </w:r>
    </w:p>
    <w:p>
      <w:pPr>
        <w:pStyle w:val="BodyText"/>
        <w:spacing w:before="1"/>
        <w:ind w:left="0"/>
        <w:rPr>
          <w:rFonts w:ascii="Carlito"/>
          <w:sz w:val="31"/>
        </w:rPr>
      </w:pPr>
    </w:p>
    <w:p>
      <w:pPr>
        <w:pStyle w:val="Heading3"/>
        <w:spacing w:before="0"/>
      </w:pPr>
      <w:r>
        <w:rPr>
          <w:color w:val="943634"/>
        </w:rPr>
        <w:t>Type</w:t>
      </w:r>
    </w:p>
    <w:p>
      <w:pPr>
        <w:pStyle w:val="BodyText"/>
        <w:spacing w:before="10"/>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1"/>
      </w:pPr>
      <w:r>
        <w:rPr>
          <w:w w:val="105"/>
        </w:rPr>
        <w:t>A monster’s type speaks to its fundamental nature. Certain spells, magic items, class features, and other effects in the game interact in special ways with creatures of a particular type. For example, an </w:t>
      </w:r>
      <w:r>
        <w:rPr>
          <w:i/>
          <w:w w:val="105"/>
        </w:rPr>
        <w:t>arrow </w:t>
      </w:r>
      <w:r>
        <w:rPr>
          <w:i/>
          <w:w w:val="105"/>
        </w:rPr>
        <w:t>of dragon slaying </w:t>
      </w:r>
      <w:r>
        <w:rPr>
          <w:w w:val="105"/>
        </w:rPr>
        <w:t>deals extra damage not only to dragons but also other creatures of the dragon type, such as dragon turtles and wyverns.</w:t>
      </w:r>
    </w:p>
    <w:p>
      <w:pPr>
        <w:pStyle w:val="BodyText"/>
        <w:spacing w:line="254" w:lineRule="auto" w:before="5"/>
        <w:ind w:right="263" w:firstLine="187"/>
      </w:pPr>
      <w:r>
        <w:rPr>
          <w:w w:val="105"/>
        </w:rPr>
        <w:t>The game includes the following monster types, which have no rules of their own.</w:t>
      </w:r>
    </w:p>
    <w:p>
      <w:pPr>
        <w:pStyle w:val="BodyText"/>
        <w:spacing w:line="252" w:lineRule="auto"/>
        <w:ind w:right="53" w:firstLine="187"/>
      </w:pPr>
      <w:r>
        <w:rPr>
          <w:b/>
          <w:w w:val="105"/>
        </w:rPr>
        <w:t>Aberrations </w:t>
      </w:r>
      <w:r>
        <w:rPr>
          <w:w w:val="105"/>
        </w:rPr>
        <w:t>are utterly alien beings. Many of them have innate magical abilities drawn from the creature’s alien mind rather than the mystical forces of the world. The quintessential aberrations are aboleths, beholders, mind flayers, and slaadi.</w:t>
      </w:r>
    </w:p>
    <w:p>
      <w:pPr>
        <w:pStyle w:val="BodyText"/>
        <w:spacing w:line="254" w:lineRule="auto" w:before="1"/>
        <w:ind w:right="348" w:firstLine="187"/>
      </w:pPr>
      <w:r>
        <w:rPr>
          <w:b/>
          <w:w w:val="105"/>
        </w:rPr>
        <w:t>Beasts </w:t>
      </w:r>
      <w:r>
        <w:rPr>
          <w:w w:val="105"/>
        </w:rPr>
        <w:t>are nonhumanoid creatures that are a natural part of the fantasy ecology. Some of them</w:t>
      </w:r>
    </w:p>
    <w:p>
      <w:pPr>
        <w:pStyle w:val="BodyText"/>
        <w:spacing w:line="254" w:lineRule="auto" w:before="86"/>
        <w:ind w:right="281"/>
      </w:pPr>
      <w:r>
        <w:rPr/>
        <w:br w:type="column"/>
      </w:r>
      <w:r>
        <w:rPr>
          <w:w w:val="105"/>
        </w:rPr>
        <w:t>have magical powers, but most are unintelligent and lack any society or language. Beasts include all varieties of ordinary animals, dinosaurs, and giant versions of animals.</w:t>
      </w:r>
    </w:p>
    <w:p>
      <w:pPr>
        <w:pStyle w:val="BodyText"/>
        <w:spacing w:line="254" w:lineRule="auto"/>
        <w:ind w:right="258" w:firstLine="187"/>
      </w:pPr>
      <w:r>
        <w:rPr>
          <w:b/>
          <w:w w:val="105"/>
        </w:rPr>
        <w:t>Celestials </w:t>
      </w:r>
      <w:r>
        <w:rPr>
          <w:w w:val="105"/>
        </w:rPr>
        <w:t>are creatures native to the Upper Planes. Many of them are the servants of deities, employed as messengers or agents in the mortal realm and throughout the planes. Celestials are good by nature, so the exceptional celestial who strays from a good alignment is a horrifying rarity.</w:t>
      </w:r>
    </w:p>
    <w:p>
      <w:pPr>
        <w:pStyle w:val="BodyText"/>
        <w:spacing w:line="213" w:lineRule="exact"/>
        <w:ind w:left="419" w:hanging="187"/>
      </w:pPr>
      <w:r>
        <w:rPr>
          <w:w w:val="105"/>
        </w:rPr>
        <w:t>Celestials include angels, couatls, and pegasi.</w:t>
      </w:r>
    </w:p>
    <w:p>
      <w:pPr>
        <w:pStyle w:val="BodyText"/>
        <w:spacing w:line="254" w:lineRule="auto" w:before="5"/>
        <w:ind w:right="304" w:firstLine="187"/>
      </w:pPr>
      <w:r>
        <w:rPr>
          <w:b/>
          <w:w w:val="105"/>
        </w:rPr>
        <w:t>Constructs </w:t>
      </w:r>
      <w:r>
        <w:rPr>
          <w:w w:val="105"/>
        </w:rPr>
        <w:t>are made, not born. Some are programmed by their creators to follow a simple set of instructions, while others are imbued with sentience and capable of independent thought.</w:t>
      </w:r>
    </w:p>
    <w:p>
      <w:pPr>
        <w:pStyle w:val="BodyText"/>
        <w:spacing w:line="252" w:lineRule="auto"/>
        <w:ind w:right="507"/>
      </w:pPr>
      <w:r>
        <w:rPr>
          <w:w w:val="105"/>
        </w:rPr>
        <w:t>Golems are the iconic constructs. Many creatures native to the outer plane of Mechanus, such as modrons, are constructs shaped from the raw material of the plane by the will of more powerful creatures.</w:t>
      </w:r>
    </w:p>
    <w:p>
      <w:pPr>
        <w:pStyle w:val="BodyText"/>
        <w:spacing w:line="252" w:lineRule="auto"/>
        <w:ind w:right="374" w:firstLine="187"/>
      </w:pPr>
      <w:r>
        <w:rPr>
          <w:b/>
          <w:w w:val="105"/>
        </w:rPr>
        <w:t>Dragons </w:t>
      </w:r>
      <w:r>
        <w:rPr>
          <w:w w:val="105"/>
        </w:rPr>
        <w:t>are large reptilian creatures of ancient origin and tremendous power. True dragons, including the good metallic dragons and the evil chromatic dragons, are highly intelligent and have innate magic. Also in this category are creatures distantly related to true dragons, but less powerful, less intelligent, and less magical, such as wyverns and pseudodragons.</w:t>
      </w:r>
    </w:p>
    <w:p>
      <w:pPr>
        <w:pStyle w:val="BodyText"/>
        <w:spacing w:line="252" w:lineRule="auto" w:before="5"/>
        <w:ind w:right="353" w:firstLine="187"/>
      </w:pPr>
      <w:r>
        <w:rPr>
          <w:b/>
          <w:w w:val="105"/>
        </w:rPr>
        <w:t>Elementals </w:t>
      </w:r>
      <w:r>
        <w:rPr>
          <w:w w:val="105"/>
        </w:rPr>
        <w:t>are creatures native to the elemental planes. Some creatures of this type are little more than animate masses of their respective elements, including the creatures simply called elementals.</w:t>
      </w:r>
    </w:p>
    <w:p>
      <w:pPr>
        <w:pStyle w:val="BodyText"/>
        <w:spacing w:line="254" w:lineRule="auto" w:before="1"/>
        <w:ind w:right="301"/>
      </w:pPr>
      <w:r>
        <w:rPr>
          <w:w w:val="105"/>
        </w:rPr>
        <w:t>Others have biological forms infused with elemental energy. The races of genies, including djinn and efreet, form the most important civilizations on the elemental planes. Other elemental creatures include azers and invisible stalkers.</w:t>
      </w:r>
    </w:p>
    <w:p>
      <w:pPr>
        <w:pStyle w:val="BodyText"/>
        <w:spacing w:line="252" w:lineRule="auto"/>
        <w:ind w:right="250" w:firstLine="187"/>
      </w:pPr>
      <w:r>
        <w:rPr>
          <w:b/>
          <w:w w:val="105"/>
        </w:rPr>
        <w:t>Fey </w:t>
      </w:r>
      <w:r>
        <w:rPr>
          <w:w w:val="105"/>
        </w:rPr>
        <w:t>are magical creatures closely tied to the forces of nature. They dwell in twilight groves and misty forests. In some worlds, they are closely tied to the Feywild, also called the Plane of Faerie. Some are also found in the Outer Planes, particularly the planes of Arborea and the Beastlands. Fey include dryads, pixies, and</w:t>
      </w:r>
      <w:r>
        <w:rPr>
          <w:spacing w:val="1"/>
          <w:w w:val="105"/>
        </w:rPr>
        <w:t> </w:t>
      </w:r>
      <w:r>
        <w:rPr>
          <w:w w:val="105"/>
        </w:rPr>
        <w:t>satyrs.</w:t>
      </w:r>
    </w:p>
    <w:p>
      <w:pPr>
        <w:pStyle w:val="BodyText"/>
        <w:spacing w:line="254" w:lineRule="auto"/>
        <w:ind w:right="184" w:firstLine="187"/>
      </w:pPr>
      <w:r>
        <w:rPr>
          <w:b/>
          <w:w w:val="105"/>
        </w:rPr>
        <w:t>Fiends </w:t>
      </w:r>
      <w:r>
        <w:rPr>
          <w:w w:val="105"/>
        </w:rPr>
        <w:t>are creatures of wickedness that are native to the Lower Planes. A few are the servants of deities, but many more labor under the leadership of archdevils and demon princes. Evil priests and</w:t>
      </w:r>
    </w:p>
    <w:p>
      <w:pPr>
        <w:pStyle w:val="BodyText"/>
        <w:spacing w:line="252" w:lineRule="auto"/>
        <w:ind w:right="378"/>
      </w:pPr>
      <w:r>
        <w:rPr>
          <w:w w:val="105"/>
        </w:rPr>
        <w:t>mages sometimes summon fiends to the material world to do their bidding. If an evil celestial is a rarity, a good fiend is almost inconceivable. Fiends include demons, devils, hell hounds, rakshasas, and yugoloths.</w:t>
      </w:r>
    </w:p>
    <w:p>
      <w:pPr>
        <w:spacing w:after="0" w:line="252" w:lineRule="auto"/>
        <w:sectPr>
          <w:pgSz w:w="12240" w:h="15840"/>
          <w:pgMar w:header="0" w:footer="644" w:top="1360" w:bottom="840" w:left="920" w:right="920"/>
          <w:cols w:num="2" w:equalWidth="0">
            <w:col w:w="4758" w:space="661"/>
            <w:col w:w="4981"/>
          </w:cols>
        </w:sectPr>
      </w:pPr>
    </w:p>
    <w:p>
      <w:pPr>
        <w:pStyle w:val="BodyText"/>
        <w:spacing w:line="252" w:lineRule="auto" w:before="86"/>
        <w:ind w:right="199" w:firstLine="187"/>
      </w:pPr>
      <w:r>
        <w:rPr>
          <w:b/>
          <w:w w:val="105"/>
        </w:rPr>
        <w:t>Giants </w:t>
      </w:r>
      <w:r>
        <w:rPr>
          <w:w w:val="105"/>
        </w:rPr>
        <w:t>tower over humans and their kind. They are humanlike in shape, though some have multiple heads (ettins) or deformities (fomorians). The six varieties of true giant are hill giants, stone giants, frost giants, fire giants, cloud giants, and storm giants. Besides these, creatures such as ogres and trolls are giants.</w:t>
      </w:r>
    </w:p>
    <w:p>
      <w:pPr>
        <w:pStyle w:val="BodyText"/>
        <w:spacing w:line="252" w:lineRule="auto" w:before="5"/>
        <w:ind w:right="128" w:firstLine="187"/>
      </w:pPr>
      <w:r>
        <w:rPr>
          <w:b/>
          <w:w w:val="105"/>
        </w:rPr>
        <w:t>Humanoids </w:t>
      </w:r>
      <w:r>
        <w:rPr>
          <w:w w:val="105"/>
        </w:rPr>
        <w:t>are the main peoples of a fantasy gaming world, both civilized and savage, including humans and a tremendous variety of other species. They have language and culture, few if any innate magical abilities (though most humanoids can learn spellcasting), and a bipedal form. The most common humanoid races are the ones most suitable as player characters: humans, dwarves, elves, and halflings.</w:t>
      </w:r>
    </w:p>
    <w:p>
      <w:pPr>
        <w:pStyle w:val="BodyText"/>
        <w:spacing w:line="252" w:lineRule="auto" w:before="7"/>
        <w:ind w:right="74"/>
      </w:pPr>
      <w:r>
        <w:rPr>
          <w:w w:val="105"/>
        </w:rPr>
        <w:t>Almost as numerous but far more savage and brutal, and almost uniformly evil, are the races of goblinoids (goblins, hobgoblins, and bugbears), orcs, gnolls, lizardfolk, and kobolds.</w:t>
      </w:r>
    </w:p>
    <w:p>
      <w:pPr>
        <w:pStyle w:val="BodyText"/>
        <w:spacing w:line="252" w:lineRule="auto"/>
        <w:ind w:right="265" w:firstLine="187"/>
      </w:pPr>
      <w:r>
        <w:rPr>
          <w:b/>
        </w:rPr>
        <w:t>Monstrosities </w:t>
      </w:r>
      <w:r>
        <w:rPr/>
        <w:t>are monsters in the strictest sense—frightening creatures that are not  ordinary, not truly natural, and almost never benign. Some are the results of magical experimentation gone awry (such as owlbears), and others are the product of </w:t>
      </w:r>
      <w:r>
        <w:rPr>
          <w:spacing w:val="1"/>
          <w:w w:val="103"/>
        </w:rPr>
        <w:t>te</w:t>
      </w:r>
      <w:r>
        <w:rPr>
          <w:spacing w:val="1"/>
          <w:w w:val="103"/>
        </w:rPr>
        <w:t>rr</w:t>
      </w:r>
      <w:r>
        <w:rPr>
          <w:w w:val="103"/>
        </w:rPr>
        <w:t>i</w:t>
      </w:r>
      <w:r>
        <w:rPr>
          <w:spacing w:val="1"/>
          <w:w w:val="103"/>
        </w:rPr>
        <w:t>b</w:t>
      </w:r>
      <w:r>
        <w:rPr>
          <w:w w:val="103"/>
        </w:rPr>
        <w:t>l</w:t>
      </w:r>
      <w:r>
        <w:rPr>
          <w:w w:val="103"/>
        </w:rPr>
        <w:t>e</w:t>
      </w:r>
      <w:r>
        <w:rPr>
          <w:spacing w:val="3"/>
        </w:rPr>
        <w:t> </w:t>
      </w:r>
      <w:r>
        <w:rPr>
          <w:spacing w:val="1"/>
          <w:w w:val="103"/>
        </w:rPr>
        <w:t>c</w:t>
      </w:r>
      <w:r>
        <w:rPr>
          <w:spacing w:val="1"/>
          <w:w w:val="103"/>
        </w:rPr>
        <w:t>u</w:t>
      </w:r>
      <w:r>
        <w:rPr>
          <w:spacing w:val="1"/>
          <w:w w:val="103"/>
        </w:rPr>
        <w:t>rs</w:t>
      </w:r>
      <w:r>
        <w:rPr>
          <w:spacing w:val="1"/>
          <w:w w:val="103"/>
        </w:rPr>
        <w:t>e</w:t>
      </w:r>
      <w:r>
        <w:rPr>
          <w:w w:val="103"/>
        </w:rPr>
        <w:t>s</w:t>
      </w:r>
      <w:r>
        <w:rPr>
          <w:spacing w:val="3"/>
        </w:rPr>
        <w:t> </w:t>
      </w:r>
      <w:r>
        <w:rPr>
          <w:spacing w:val="1"/>
          <w:w w:val="103"/>
        </w:rPr>
        <w:t>(</w:t>
      </w:r>
      <w:r>
        <w:rPr>
          <w:w w:val="103"/>
        </w:rPr>
        <w:t>i</w:t>
      </w:r>
      <w:r>
        <w:rPr>
          <w:spacing w:val="1"/>
          <w:w w:val="103"/>
        </w:rPr>
        <w:t>n</w:t>
      </w:r>
      <w:r>
        <w:rPr>
          <w:spacing w:val="1"/>
          <w:w w:val="103"/>
        </w:rPr>
        <w:t>c</w:t>
      </w:r>
      <w:r>
        <w:rPr>
          <w:w w:val="103"/>
        </w:rPr>
        <w:t>l</w:t>
      </w:r>
      <w:r>
        <w:rPr>
          <w:spacing w:val="1"/>
          <w:w w:val="103"/>
        </w:rPr>
        <w:t>u</w:t>
      </w:r>
      <w:r>
        <w:rPr>
          <w:spacing w:val="1"/>
          <w:w w:val="103"/>
        </w:rPr>
        <w:t>d</w:t>
      </w:r>
      <w:r>
        <w:rPr>
          <w:w w:val="103"/>
        </w:rPr>
        <w:t>i</w:t>
      </w:r>
      <w:r>
        <w:rPr>
          <w:spacing w:val="1"/>
          <w:w w:val="103"/>
        </w:rPr>
        <w:t>n</w:t>
      </w:r>
      <w:r>
        <w:rPr>
          <w:w w:val="103"/>
        </w:rPr>
        <w:t>g</w:t>
      </w:r>
      <w:r>
        <w:rPr>
          <w:spacing w:val="3"/>
        </w:rPr>
        <w:t> </w:t>
      </w:r>
      <w:r>
        <w:rPr>
          <w:spacing w:val="2"/>
          <w:w w:val="103"/>
        </w:rPr>
        <w:t>m</w:t>
      </w:r>
      <w:r>
        <w:rPr>
          <w:w w:val="103"/>
        </w:rPr>
        <w:t>i</w:t>
      </w:r>
      <w:r>
        <w:rPr>
          <w:spacing w:val="1"/>
          <w:w w:val="103"/>
        </w:rPr>
        <w:t>n</w:t>
      </w:r>
      <w:r>
        <w:rPr>
          <w:spacing w:val="1"/>
          <w:w w:val="103"/>
        </w:rPr>
        <w:t>o</w:t>
      </w:r>
      <w:r>
        <w:rPr>
          <w:spacing w:val="1"/>
          <w:w w:val="103"/>
        </w:rPr>
        <w:t>ta</w:t>
      </w:r>
      <w:r>
        <w:rPr>
          <w:spacing w:val="1"/>
          <w:w w:val="103"/>
        </w:rPr>
        <w:t>u</w:t>
      </w:r>
      <w:r>
        <w:rPr>
          <w:spacing w:val="1"/>
          <w:w w:val="103"/>
        </w:rPr>
        <w:t>r</w:t>
      </w:r>
      <w:r>
        <w:rPr>
          <w:w w:val="103"/>
        </w:rPr>
        <w:t>s</w:t>
      </w:r>
      <w:r>
        <w:rPr>
          <w:spacing w:val="3"/>
        </w:rPr>
        <w:t> </w:t>
      </w:r>
      <w:r>
        <w:rPr>
          <w:spacing w:val="1"/>
          <w:w w:val="103"/>
        </w:rPr>
        <w:t>a</w:t>
      </w:r>
      <w:r>
        <w:rPr>
          <w:spacing w:val="1"/>
          <w:w w:val="103"/>
        </w:rPr>
        <w:t>n</w:t>
      </w:r>
      <w:r>
        <w:rPr>
          <w:w w:val="103"/>
        </w:rPr>
        <w:t>d</w:t>
      </w:r>
      <w:r>
        <w:rPr>
          <w:spacing w:val="4"/>
        </w:rPr>
        <w:t> </w:t>
      </w:r>
      <w:r>
        <w:rPr>
          <w:spacing w:val="1"/>
          <w:w w:val="103"/>
        </w:rPr>
        <w:t>y</w:t>
      </w:r>
      <w:r>
        <w:rPr>
          <w:spacing w:val="1"/>
          <w:w w:val="103"/>
        </w:rPr>
        <w:t>u</w:t>
      </w:r>
      <w:r>
        <w:rPr>
          <w:spacing w:val="1"/>
          <w:w w:val="103"/>
        </w:rPr>
        <w:t>a</w:t>
      </w:r>
      <w:r>
        <w:rPr>
          <w:spacing w:val="3"/>
          <w:w w:val="103"/>
        </w:rPr>
        <w:t>n</w:t>
      </w:r>
      <w:r>
        <w:rPr>
          <w:w w:val="31"/>
        </w:rPr>
        <w:t>-­‐</w:t>
      </w:r>
      <w:r>
        <w:rPr>
          <w:spacing w:val="1"/>
          <w:w w:val="31"/>
        </w:rPr>
        <w:t>‑</w:t>
      </w:r>
      <w:r>
        <w:rPr>
          <w:spacing w:val="1"/>
          <w:w w:val="103"/>
        </w:rPr>
        <w:t>t</w:t>
      </w:r>
      <w:r>
        <w:rPr>
          <w:w w:val="103"/>
        </w:rPr>
        <w:t>i</w:t>
      </w:r>
      <w:r>
        <w:rPr>
          <w:spacing w:val="1"/>
          <w:w w:val="103"/>
        </w:rPr>
        <w:t>).</w:t>
      </w:r>
    </w:p>
    <w:p>
      <w:pPr>
        <w:pStyle w:val="BodyText"/>
        <w:spacing w:line="254" w:lineRule="auto" w:before="4"/>
        <w:ind w:right="113"/>
      </w:pPr>
      <w:r>
        <w:rPr/>
        <w:t>They defy categorization, and in some sense serve as </w:t>
      </w:r>
      <w:r>
        <w:rPr>
          <w:w w:val="103"/>
        </w:rPr>
        <w:t>a</w:t>
      </w:r>
      <w:r>
        <w:rPr/>
        <w:t> </w:t>
      </w:r>
      <w:r>
        <w:rPr>
          <w:w w:val="103"/>
        </w:rPr>
        <w:t>ca</w:t>
      </w:r>
      <w:r>
        <w:rPr>
          <w:w w:val="103"/>
        </w:rPr>
        <w:t>t</w:t>
      </w:r>
      <w:r>
        <w:rPr>
          <w:w w:val="103"/>
        </w:rPr>
        <w:t>ch</w:t>
      </w:r>
      <w:r>
        <w:rPr>
          <w:w w:val="31"/>
        </w:rPr>
        <w:t>-­‐‑</w:t>
      </w:r>
      <w:r>
        <w:rPr>
          <w:w w:val="103"/>
        </w:rPr>
        <w:t>al</w:t>
      </w:r>
      <w:r>
        <w:rPr>
          <w:w w:val="103"/>
        </w:rPr>
        <w:t>l</w:t>
      </w:r>
      <w:r>
        <w:rPr/>
        <w:t> </w:t>
      </w:r>
      <w:r>
        <w:rPr>
          <w:w w:val="103"/>
        </w:rPr>
        <w:t>c</w:t>
      </w:r>
      <w:r>
        <w:rPr>
          <w:w w:val="103"/>
        </w:rPr>
        <w:t>at</w:t>
      </w:r>
      <w:r>
        <w:rPr>
          <w:w w:val="103"/>
        </w:rPr>
        <w:t>egor</w:t>
      </w:r>
      <w:r>
        <w:rPr>
          <w:w w:val="103"/>
        </w:rPr>
        <w:t>y</w:t>
      </w:r>
      <w:r>
        <w:rPr/>
        <w:t> </w:t>
      </w:r>
      <w:r>
        <w:rPr>
          <w:w w:val="103"/>
        </w:rPr>
        <w:t>f</w:t>
      </w:r>
      <w:r>
        <w:rPr>
          <w:w w:val="103"/>
        </w:rPr>
        <w:t>or</w:t>
      </w:r>
      <w:r>
        <w:rPr/>
        <w:t> </w:t>
      </w:r>
      <w:r>
        <w:rPr>
          <w:w w:val="103"/>
        </w:rPr>
        <w:t>c</w:t>
      </w:r>
      <w:r>
        <w:rPr>
          <w:w w:val="103"/>
        </w:rPr>
        <w:t>r</w:t>
      </w:r>
      <w:r>
        <w:rPr>
          <w:w w:val="103"/>
        </w:rPr>
        <w:t>e</w:t>
      </w:r>
      <w:r>
        <w:rPr>
          <w:w w:val="103"/>
        </w:rPr>
        <w:t>at</w:t>
      </w:r>
      <w:r>
        <w:rPr>
          <w:w w:val="103"/>
        </w:rPr>
        <w:t>u</w:t>
      </w:r>
      <w:r>
        <w:rPr>
          <w:w w:val="103"/>
        </w:rPr>
        <w:t>r</w:t>
      </w:r>
      <w:r>
        <w:rPr>
          <w:w w:val="103"/>
        </w:rPr>
        <w:t>e</w:t>
      </w:r>
      <w:r>
        <w:rPr>
          <w:w w:val="103"/>
        </w:rPr>
        <w:t>s</w:t>
      </w:r>
      <w:r>
        <w:rPr/>
        <w:t> </w:t>
      </w:r>
      <w:r>
        <w:rPr>
          <w:w w:val="103"/>
        </w:rPr>
        <w:t>t</w:t>
      </w:r>
      <w:r>
        <w:rPr>
          <w:w w:val="103"/>
        </w:rPr>
        <w:t>h</w:t>
      </w:r>
      <w:r>
        <w:rPr>
          <w:w w:val="103"/>
        </w:rPr>
        <w:t>at</w:t>
      </w:r>
      <w:r>
        <w:rPr/>
        <w:t> </w:t>
      </w:r>
      <w:r>
        <w:rPr>
          <w:w w:val="103"/>
        </w:rPr>
        <w:t>d</w:t>
      </w:r>
      <w:r>
        <w:rPr>
          <w:w w:val="103"/>
        </w:rPr>
        <w:t>on</w:t>
      </w:r>
      <w:r>
        <w:rPr>
          <w:w w:val="103"/>
        </w:rPr>
        <w:t>’</w:t>
      </w:r>
      <w:r>
        <w:rPr>
          <w:w w:val="103"/>
        </w:rPr>
        <w:t>t</w:t>
      </w:r>
      <w:r>
        <w:rPr/>
        <w:t> </w:t>
      </w:r>
      <w:r>
        <w:rPr>
          <w:w w:val="103"/>
        </w:rPr>
        <w:t>f</w:t>
      </w:r>
      <w:r>
        <w:rPr>
          <w:w w:val="103"/>
        </w:rPr>
        <w:t>i</w:t>
      </w:r>
      <w:r>
        <w:rPr>
          <w:w w:val="103"/>
        </w:rPr>
        <w:t>t</w:t>
      </w:r>
      <w:r>
        <w:rPr/>
        <w:t> </w:t>
      </w:r>
      <w:r>
        <w:rPr>
          <w:w w:val="103"/>
        </w:rPr>
        <w:t>i</w:t>
      </w:r>
      <w:r>
        <w:rPr>
          <w:w w:val="103"/>
        </w:rPr>
        <w:t>n</w:t>
      </w:r>
      <w:r>
        <w:rPr>
          <w:w w:val="103"/>
        </w:rPr>
        <w:t>t</w:t>
      </w:r>
      <w:r>
        <w:rPr>
          <w:w w:val="103"/>
        </w:rPr>
        <w:t>o </w:t>
      </w:r>
      <w:r>
        <w:rPr/>
        <w:t>any other type.</w:t>
      </w:r>
    </w:p>
    <w:p>
      <w:pPr>
        <w:pStyle w:val="BodyText"/>
        <w:spacing w:line="252" w:lineRule="auto"/>
        <w:ind w:right="33" w:firstLine="187"/>
      </w:pPr>
      <w:r>
        <w:rPr>
          <w:b/>
          <w:w w:val="105"/>
        </w:rPr>
        <w:t>Oozes </w:t>
      </w:r>
      <w:r>
        <w:rPr>
          <w:w w:val="105"/>
        </w:rPr>
        <w:t>are gelatinous creatures that rarely have a fixed shape. They are mostly subterranean, dwelling in caves and dungeons and feeding on refuse, carrion, or creatures unlucky enough to get in their way.</w:t>
      </w:r>
    </w:p>
    <w:p>
      <w:pPr>
        <w:pStyle w:val="BodyText"/>
        <w:spacing w:line="254" w:lineRule="auto"/>
        <w:ind w:right="186"/>
      </w:pPr>
      <w:r>
        <w:rPr>
          <w:w w:val="105"/>
        </w:rPr>
        <w:t>Black puddings and gelatinous cubes are among the most recognizable oozes.</w:t>
      </w:r>
    </w:p>
    <w:p>
      <w:pPr>
        <w:pStyle w:val="BodyText"/>
        <w:spacing w:line="252" w:lineRule="auto"/>
        <w:ind w:right="82" w:firstLine="187"/>
      </w:pPr>
      <w:r>
        <w:rPr>
          <w:b/>
          <w:w w:val="105"/>
        </w:rPr>
        <w:t>Plants </w:t>
      </w:r>
      <w:r>
        <w:rPr>
          <w:w w:val="105"/>
        </w:rPr>
        <w:t>in this context are vegetable creatures, not ordinary flora. Most of them are ambulatory, and some are carnivorous. The quintessential plants are the shambling mound and the treant. Fungal creatures such as the gas spore and the myconid also fall into this category.</w:t>
      </w:r>
    </w:p>
    <w:p>
      <w:pPr>
        <w:pStyle w:val="BodyText"/>
        <w:spacing w:line="254" w:lineRule="auto"/>
        <w:ind w:firstLine="187"/>
      </w:pPr>
      <w:r>
        <w:rPr>
          <w:b/>
          <w:w w:val="103"/>
        </w:rPr>
        <w:t>Un</w:t>
      </w:r>
      <w:r>
        <w:rPr>
          <w:b/>
          <w:w w:val="103"/>
        </w:rPr>
        <w:t>d</w:t>
      </w:r>
      <w:r>
        <w:rPr>
          <w:b/>
          <w:w w:val="103"/>
        </w:rPr>
        <w:t>e</w:t>
      </w:r>
      <w:r>
        <w:rPr>
          <w:b/>
          <w:w w:val="103"/>
        </w:rPr>
        <w:t>ad</w:t>
      </w:r>
      <w:r>
        <w:rPr>
          <w:b/>
        </w:rPr>
        <w:t> </w:t>
      </w:r>
      <w:r>
        <w:rPr>
          <w:w w:val="103"/>
        </w:rPr>
        <w:t>ar</w:t>
      </w:r>
      <w:r>
        <w:rPr>
          <w:w w:val="103"/>
        </w:rPr>
        <w:t>e</w:t>
      </w:r>
      <w:r>
        <w:rPr/>
        <w:t> </w:t>
      </w:r>
      <w:r>
        <w:rPr>
          <w:w w:val="103"/>
        </w:rPr>
        <w:t>onc</w:t>
      </w:r>
      <w:r>
        <w:rPr>
          <w:w w:val="103"/>
        </w:rPr>
        <w:t>e</w:t>
      </w:r>
      <w:r>
        <w:rPr>
          <w:w w:val="31"/>
        </w:rPr>
        <w:t>-­‐‑</w:t>
      </w:r>
      <w:r>
        <w:rPr>
          <w:w w:val="103"/>
        </w:rPr>
        <w:t>li</w:t>
      </w:r>
      <w:r>
        <w:rPr>
          <w:w w:val="103"/>
        </w:rPr>
        <w:t>v</w:t>
      </w:r>
      <w:r>
        <w:rPr>
          <w:w w:val="103"/>
        </w:rPr>
        <w:t>i</w:t>
      </w:r>
      <w:r>
        <w:rPr>
          <w:w w:val="103"/>
        </w:rPr>
        <w:t>ng</w:t>
      </w:r>
      <w:r>
        <w:rPr/>
        <w:t> </w:t>
      </w:r>
      <w:r>
        <w:rPr>
          <w:w w:val="103"/>
        </w:rPr>
        <w:t>c</w:t>
      </w:r>
      <w:r>
        <w:rPr>
          <w:w w:val="103"/>
        </w:rPr>
        <w:t>r</w:t>
      </w:r>
      <w:r>
        <w:rPr>
          <w:w w:val="103"/>
        </w:rPr>
        <w:t>e</w:t>
      </w:r>
      <w:r>
        <w:rPr>
          <w:w w:val="103"/>
        </w:rPr>
        <w:t>a</w:t>
      </w:r>
      <w:r>
        <w:rPr>
          <w:w w:val="103"/>
        </w:rPr>
        <w:t>t</w:t>
      </w:r>
      <w:r>
        <w:rPr>
          <w:w w:val="103"/>
        </w:rPr>
        <w:t>u</w:t>
      </w:r>
      <w:r>
        <w:rPr>
          <w:w w:val="103"/>
        </w:rPr>
        <w:t>r</w:t>
      </w:r>
      <w:r>
        <w:rPr>
          <w:w w:val="103"/>
        </w:rPr>
        <w:t>e</w:t>
      </w:r>
      <w:r>
        <w:rPr>
          <w:w w:val="103"/>
        </w:rPr>
        <w:t>s</w:t>
      </w:r>
      <w:r>
        <w:rPr/>
        <w:t> </w:t>
      </w:r>
      <w:r>
        <w:rPr>
          <w:w w:val="103"/>
        </w:rPr>
        <w:t>b</w:t>
      </w:r>
      <w:r>
        <w:rPr>
          <w:w w:val="103"/>
        </w:rPr>
        <w:t>r</w:t>
      </w:r>
      <w:r>
        <w:rPr>
          <w:w w:val="103"/>
        </w:rPr>
        <w:t>o</w:t>
      </w:r>
      <w:r>
        <w:rPr>
          <w:w w:val="103"/>
        </w:rPr>
        <w:t>u</w:t>
      </w:r>
      <w:r>
        <w:rPr>
          <w:w w:val="103"/>
        </w:rPr>
        <w:t>g</w:t>
      </w:r>
      <w:r>
        <w:rPr>
          <w:w w:val="103"/>
        </w:rPr>
        <w:t>h</w:t>
      </w:r>
      <w:r>
        <w:rPr>
          <w:w w:val="103"/>
        </w:rPr>
        <w:t>t</w:t>
      </w:r>
      <w:r>
        <w:rPr/>
        <w:t> </w:t>
      </w:r>
      <w:r>
        <w:rPr>
          <w:w w:val="103"/>
        </w:rPr>
        <w:t>t</w:t>
      </w:r>
      <w:r>
        <w:rPr>
          <w:w w:val="103"/>
        </w:rPr>
        <w:t>o</w:t>
      </w:r>
      <w:r>
        <w:rPr/>
        <w:t> </w:t>
      </w:r>
      <w:r>
        <w:rPr>
          <w:w w:val="103"/>
        </w:rPr>
        <w:t>a </w:t>
      </w:r>
      <w:r>
        <w:rPr/>
        <w:t>horrifying state of undeath through the practice of</w:t>
      </w:r>
    </w:p>
    <w:p>
      <w:pPr>
        <w:pStyle w:val="BodyText"/>
        <w:spacing w:line="254" w:lineRule="auto" w:before="86"/>
        <w:ind w:right="314"/>
      </w:pPr>
      <w:r>
        <w:rPr/>
        <w:br w:type="column"/>
      </w:r>
      <w:r>
        <w:rPr>
          <w:w w:val="105"/>
        </w:rPr>
        <w:t>game, such as a magic item, might refer to them. For instance, a spear that is especially effective at fighting demons would work against any monster that has the demon tag.</w:t>
      </w:r>
    </w:p>
    <w:p>
      <w:pPr>
        <w:pStyle w:val="Heading3"/>
        <w:spacing w:before="102"/>
      </w:pPr>
      <w:r>
        <w:rPr>
          <w:color w:val="943634"/>
        </w:rPr>
        <w:t>Alignment</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37"/>
      </w:pPr>
      <w:r>
        <w:rPr>
          <w:w w:val="105"/>
        </w:rPr>
        <w:t>A monster’s alignment provides a clue to its disposition and how it behaves in a roleplaying or combat situation. For example, a chaotic evil monster might be difficult to reason with and might attack characters on sight, whereas a neutral monster might be willing to negotiate. See the </w:t>
      </w:r>
      <w:r>
        <w:rPr>
          <w:i/>
          <w:w w:val="105"/>
        </w:rPr>
        <w:t>Player’s Handbook </w:t>
      </w:r>
      <w:r>
        <w:rPr>
          <w:w w:val="105"/>
        </w:rPr>
        <w:t>for descriptions of the different alignments.</w:t>
      </w:r>
    </w:p>
    <w:p>
      <w:pPr>
        <w:pStyle w:val="BodyText"/>
        <w:spacing w:line="252" w:lineRule="auto" w:before="7"/>
        <w:ind w:right="342" w:firstLine="187"/>
      </w:pPr>
      <w:r>
        <w:rPr>
          <w:w w:val="105"/>
        </w:rPr>
        <w:t>The alignment specified in a monster’s stat block is the default. Feel free to depart from it and change a monster’s alignment to suit the needs of your </w:t>
      </w:r>
      <w:r>
        <w:rPr>
          <w:w w:val="103"/>
        </w:rPr>
        <w:t>ca</w:t>
      </w:r>
      <w:r>
        <w:rPr>
          <w:w w:val="103"/>
        </w:rPr>
        <w:t>m</w:t>
      </w:r>
      <w:r>
        <w:rPr>
          <w:w w:val="103"/>
        </w:rPr>
        <w:t>p</w:t>
      </w:r>
      <w:r>
        <w:rPr>
          <w:w w:val="103"/>
        </w:rPr>
        <w:t>a</w:t>
      </w:r>
      <w:r>
        <w:rPr>
          <w:w w:val="103"/>
        </w:rPr>
        <w:t>i</w:t>
      </w:r>
      <w:r>
        <w:rPr>
          <w:w w:val="103"/>
        </w:rPr>
        <w:t>gn</w:t>
      </w:r>
      <w:r>
        <w:rPr>
          <w:w w:val="103"/>
        </w:rPr>
        <w:t>.</w:t>
      </w:r>
      <w:r>
        <w:rPr/>
        <w:t> </w:t>
      </w:r>
      <w:r>
        <w:rPr>
          <w:w w:val="103"/>
        </w:rPr>
        <w:t>I</w:t>
      </w:r>
      <w:r>
        <w:rPr>
          <w:w w:val="103"/>
        </w:rPr>
        <w:t>f</w:t>
      </w:r>
      <w:r>
        <w:rPr/>
        <w:t> </w:t>
      </w:r>
      <w:r>
        <w:rPr>
          <w:w w:val="103"/>
        </w:rPr>
        <w:t>y</w:t>
      </w:r>
      <w:r>
        <w:rPr>
          <w:w w:val="103"/>
        </w:rPr>
        <w:t>o</w:t>
      </w:r>
      <w:r>
        <w:rPr>
          <w:w w:val="103"/>
        </w:rPr>
        <w:t>u</w:t>
      </w:r>
      <w:r>
        <w:rPr/>
        <w:t> </w:t>
      </w:r>
      <w:r>
        <w:rPr>
          <w:w w:val="103"/>
        </w:rPr>
        <w:t>wa</w:t>
      </w:r>
      <w:r>
        <w:rPr>
          <w:w w:val="103"/>
        </w:rPr>
        <w:t>n</w:t>
      </w:r>
      <w:r>
        <w:rPr>
          <w:w w:val="103"/>
        </w:rPr>
        <w:t>t</w:t>
      </w:r>
      <w:r>
        <w:rPr/>
        <w:t> </w:t>
      </w:r>
      <w:r>
        <w:rPr>
          <w:w w:val="103"/>
        </w:rPr>
        <w:t>a</w:t>
      </w:r>
      <w:r>
        <w:rPr/>
        <w:t> </w:t>
      </w:r>
      <w:r>
        <w:rPr>
          <w:w w:val="103"/>
        </w:rPr>
        <w:t>g</w:t>
      </w:r>
      <w:r>
        <w:rPr>
          <w:w w:val="103"/>
        </w:rPr>
        <w:t>oo</w:t>
      </w:r>
      <w:r>
        <w:rPr>
          <w:w w:val="103"/>
        </w:rPr>
        <w:t>d</w:t>
      </w:r>
      <w:r>
        <w:rPr>
          <w:w w:val="31"/>
        </w:rPr>
        <w:t>-­‐‑</w:t>
      </w:r>
      <w:r>
        <w:rPr>
          <w:w w:val="103"/>
        </w:rPr>
        <w:t>al</w:t>
      </w:r>
      <w:r>
        <w:rPr>
          <w:w w:val="103"/>
        </w:rPr>
        <w:t>i</w:t>
      </w:r>
      <w:r>
        <w:rPr>
          <w:w w:val="103"/>
        </w:rPr>
        <w:t>gn</w:t>
      </w:r>
      <w:r>
        <w:rPr>
          <w:w w:val="103"/>
        </w:rPr>
        <w:t>e</w:t>
      </w:r>
      <w:r>
        <w:rPr>
          <w:w w:val="103"/>
        </w:rPr>
        <w:t>d</w:t>
      </w:r>
      <w:r>
        <w:rPr/>
        <w:t> </w:t>
      </w:r>
      <w:r>
        <w:rPr>
          <w:w w:val="103"/>
        </w:rPr>
        <w:t>gr</w:t>
      </w:r>
      <w:r>
        <w:rPr>
          <w:w w:val="103"/>
        </w:rPr>
        <w:t>ee</w:t>
      </w:r>
      <w:r>
        <w:rPr>
          <w:w w:val="103"/>
        </w:rPr>
        <w:t>n</w:t>
      </w:r>
      <w:r>
        <w:rPr/>
        <w:t> </w:t>
      </w:r>
      <w:r>
        <w:rPr>
          <w:w w:val="103"/>
        </w:rPr>
        <w:t>d</w:t>
      </w:r>
      <w:r>
        <w:rPr>
          <w:w w:val="103"/>
        </w:rPr>
        <w:t>r</w:t>
      </w:r>
      <w:r>
        <w:rPr>
          <w:w w:val="103"/>
        </w:rPr>
        <w:t>agon </w:t>
      </w:r>
      <w:r>
        <w:rPr>
          <w:w w:val="105"/>
        </w:rPr>
        <w:t>or an evil storm giant, there’s nothing stopping you.</w:t>
      </w:r>
    </w:p>
    <w:p>
      <w:pPr>
        <w:pStyle w:val="BodyText"/>
        <w:spacing w:line="252" w:lineRule="auto" w:before="2"/>
        <w:ind w:right="310" w:firstLine="187"/>
      </w:pPr>
      <w:r>
        <w:rPr>
          <w:w w:val="105"/>
        </w:rPr>
        <w:t>Some creatures can have </w:t>
      </w:r>
      <w:r>
        <w:rPr>
          <w:b/>
          <w:w w:val="105"/>
        </w:rPr>
        <w:t>any alignment</w:t>
      </w:r>
      <w:r>
        <w:rPr>
          <w:w w:val="105"/>
        </w:rPr>
        <w:t>. In other words, you choose the monster’s alignment. Some monster’s alignment entry indicates a tendency or aversion toward law, chaos, good, or evil. For example, a berserker can be any chaotic alignment (chaotic good, chaotic neutral, or chaotic evil), as befits its wild nature.</w:t>
      </w:r>
    </w:p>
    <w:p>
      <w:pPr>
        <w:pStyle w:val="BodyText"/>
        <w:spacing w:line="252" w:lineRule="auto" w:before="5"/>
        <w:ind w:right="460" w:firstLine="187"/>
      </w:pPr>
      <w:r>
        <w:rPr>
          <w:w w:val="105"/>
        </w:rPr>
        <w:t>Many creatures of low intelligence have no comprehension of law or chaos, good or evil. They don’t make moral or ethical choices, but rather act on instinct. These creatures are </w:t>
      </w:r>
      <w:r>
        <w:rPr>
          <w:b/>
          <w:w w:val="105"/>
        </w:rPr>
        <w:t>unaligned</w:t>
      </w:r>
      <w:r>
        <w:rPr>
          <w:w w:val="105"/>
        </w:rPr>
        <w:t>, which means they don’t have an alignment.</w:t>
      </w:r>
    </w:p>
    <w:p>
      <w:pPr>
        <w:pStyle w:val="Heading3"/>
        <w:spacing w:before="111"/>
      </w:pPr>
      <w:r>
        <w:rPr>
          <w:color w:val="943634"/>
        </w:rPr>
        <w:t>Armor Class</w:t>
      </w:r>
    </w:p>
    <w:p>
      <w:pPr>
        <w:pStyle w:val="BodyText"/>
        <w:spacing w:before="11"/>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74"/>
      </w:pPr>
      <w:r>
        <w:rPr>
          <w:w w:val="105"/>
        </w:rPr>
        <w:t>A monster that wears armor or carries a shield has an Armor Class (AC) that takes its armor, shield, and Dexterity into account. Otherwise, a monster’s AC is based on its Dexterity modifier and natural armor, if any. If a monster has natural armor, wears armor, or carries a shield, this is noted in parentheses after its AC value.</w:t>
      </w:r>
    </w:p>
    <w:p>
      <w:pPr>
        <w:pStyle w:val="Heading3"/>
        <w:spacing w:line="162" w:lineRule="exact" w:before="114"/>
      </w:pPr>
      <w:r>
        <w:rPr>
          <w:color w:val="943634"/>
        </w:rPr>
        <w:t>Hit Points</w:t>
      </w:r>
    </w:p>
    <w:p>
      <w:pPr>
        <w:spacing w:after="0" w:line="162" w:lineRule="exact"/>
        <w:sectPr>
          <w:pgSz w:w="12240" w:h="15840"/>
          <w:pgMar w:header="0" w:footer="644" w:top="1360" w:bottom="840" w:left="920" w:right="920"/>
          <w:cols w:num="2" w:equalWidth="0">
            <w:col w:w="4830" w:space="589"/>
            <w:col w:w="4981"/>
          </w:cols>
        </w:sectPr>
      </w:pPr>
    </w:p>
    <w:p>
      <w:pPr>
        <w:pStyle w:val="BodyText"/>
        <w:tabs>
          <w:tab w:pos="5622" w:val="left" w:leader="none"/>
          <w:tab w:pos="10196" w:val="left" w:leader="none"/>
        </w:tabs>
        <w:spacing w:line="221" w:lineRule="exact"/>
        <w:rPr>
          <w:rFonts w:ascii="Times New Roman"/>
        </w:rPr>
      </w:pPr>
      <w:r>
        <w:rPr>
          <w:w w:val="105"/>
        </w:rPr>
        <w:t>necromantic magic or some unholy curse.</w:t>
      </w:r>
      <w:r>
        <w:rPr>
          <w:spacing w:val="-15"/>
          <w:w w:val="105"/>
        </w:rPr>
        <w:t> </w:t>
      </w:r>
      <w:r>
        <w:rPr>
          <w:w w:val="105"/>
        </w:rPr>
        <w:t>Undead</w:t>
      </w:r>
      <w:r>
        <w:rPr/>
        <w:tab/>
      </w:r>
      <w:r>
        <w:rPr>
          <w:rFonts w:ascii="Times New Roman"/>
          <w:w w:val="103"/>
          <w:u w:val="thick" w:color="C4BC96"/>
        </w:rPr>
        <w:t> </w:t>
      </w:r>
      <w:r>
        <w:rPr>
          <w:rFonts w:ascii="Times New Roman"/>
          <w:u w:val="thick" w:color="C4BC96"/>
        </w:rPr>
        <w:tab/>
      </w:r>
    </w:p>
    <w:p>
      <w:pPr>
        <w:spacing w:after="0" w:line="221" w:lineRule="exact"/>
        <w:rPr>
          <w:rFonts w:ascii="Times New Roman"/>
        </w:rPr>
        <w:sectPr>
          <w:type w:val="continuous"/>
          <w:pgSz w:w="12240" w:h="15840"/>
          <w:pgMar w:top="1500" w:bottom="840" w:left="920" w:right="920"/>
        </w:sectPr>
      </w:pPr>
    </w:p>
    <w:p>
      <w:pPr>
        <w:pStyle w:val="BodyText"/>
        <w:spacing w:line="254" w:lineRule="auto" w:before="7"/>
        <w:ind w:right="244"/>
      </w:pPr>
      <w:r>
        <w:rPr>
          <w:w w:val="105"/>
        </w:rPr>
        <w:t>include walking corpses, such as vampires and zombies, as well as bodiless spirits, such as ghosts and specters.</w:t>
      </w:r>
    </w:p>
    <w:p>
      <w:pPr>
        <w:pStyle w:val="Heading4"/>
        <w:spacing w:before="169"/>
      </w:pPr>
      <w:r>
        <w:rPr>
          <w:color w:val="943634"/>
        </w:rPr>
        <w:t>Tags</w:t>
      </w:r>
    </w:p>
    <w:p>
      <w:pPr>
        <w:pStyle w:val="BodyText"/>
        <w:spacing w:line="254" w:lineRule="auto" w:before="16"/>
        <w:ind w:right="29"/>
      </w:pPr>
      <w:r>
        <w:rPr>
          <w:w w:val="105"/>
        </w:rPr>
        <w:t>A monster might have one or more tags appended to its type, in parentheses. For example, an orc has the </w:t>
      </w:r>
      <w:r>
        <w:rPr>
          <w:i/>
          <w:w w:val="105"/>
        </w:rPr>
        <w:t>humanoid (orc) </w:t>
      </w:r>
      <w:r>
        <w:rPr>
          <w:w w:val="105"/>
        </w:rPr>
        <w:t>type. The parenthetical tags provide additional categorization for certain creatures. The tags have no rules of their own, but something in the</w:t>
      </w:r>
    </w:p>
    <w:p>
      <w:pPr>
        <w:pStyle w:val="BodyText"/>
        <w:spacing w:line="254" w:lineRule="auto" w:before="60"/>
        <w:ind w:right="251"/>
        <w:rPr>
          <w:i/>
        </w:rPr>
      </w:pPr>
      <w:r>
        <w:rPr/>
        <w:br w:type="column"/>
      </w:r>
      <w:r>
        <w:rPr>
          <w:w w:val="105"/>
        </w:rPr>
        <w:t>A monster usually dies or is destroyed when it drops to 0 hit points. For more on hit points, see the </w:t>
      </w:r>
      <w:r>
        <w:rPr>
          <w:i/>
          <w:w w:val="105"/>
        </w:rPr>
        <w:t>Player’s Handbook.</w:t>
      </w:r>
    </w:p>
    <w:p>
      <w:pPr>
        <w:pStyle w:val="BodyText"/>
        <w:spacing w:line="252" w:lineRule="auto"/>
        <w:ind w:right="331" w:firstLine="187"/>
      </w:pPr>
      <w:r>
        <w:rPr>
          <w:w w:val="105"/>
        </w:rPr>
        <w:t>A monster’s hit points are presented both as a die expression and as an average number. For example, a monster with 2d8 hit points has 9 hit points on average (2 × 4½).</w:t>
      </w:r>
    </w:p>
    <w:p>
      <w:pPr>
        <w:pStyle w:val="BodyText"/>
        <w:spacing w:line="254" w:lineRule="auto"/>
        <w:ind w:right="482" w:firstLine="187"/>
      </w:pPr>
      <w:r>
        <w:rPr>
          <w:w w:val="105"/>
        </w:rPr>
        <w:t>A monster’s size determines the die used to calculate its hit points, as shown in the Hit Dice by Size table.</w:t>
      </w:r>
    </w:p>
    <w:p>
      <w:pPr>
        <w:spacing w:after="0" w:line="254" w:lineRule="auto"/>
        <w:sectPr>
          <w:type w:val="continuous"/>
          <w:pgSz w:w="12240" w:h="15840"/>
          <w:pgMar w:top="1500" w:bottom="840" w:left="920" w:right="920"/>
          <w:cols w:num="2" w:equalWidth="0">
            <w:col w:w="4744" w:space="675"/>
            <w:col w:w="4981"/>
          </w:cols>
        </w:sectPr>
      </w:pPr>
    </w:p>
    <w:p>
      <w:pPr>
        <w:spacing w:before="77"/>
        <w:ind w:left="232" w:right="0" w:firstLine="0"/>
        <w:jc w:val="left"/>
        <w:rPr>
          <w:rFonts w:ascii="Carlito"/>
          <w:b/>
          <w:sz w:val="24"/>
        </w:rPr>
      </w:pPr>
      <w:r>
        <w:rPr>
          <w:rFonts w:ascii="Carlito"/>
          <w:b/>
          <w:sz w:val="24"/>
        </w:rPr>
        <w:t>Hit Dice by Size</w:t>
      </w:r>
    </w:p>
    <w:p>
      <w:pPr>
        <w:pStyle w:val="BodyText"/>
        <w:spacing w:before="3"/>
        <w:ind w:left="0"/>
        <w:rPr>
          <w:rFonts w:ascii="Carlito"/>
          <w:b/>
          <w:sz w:val="5"/>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6"/>
        <w:gridCol w:w="727"/>
        <w:gridCol w:w="1659"/>
      </w:tblGrid>
      <w:tr>
        <w:trPr>
          <w:trHeight w:val="216" w:hRule="atLeast"/>
        </w:trPr>
        <w:tc>
          <w:tcPr>
            <w:tcW w:w="1186" w:type="dxa"/>
          </w:tcPr>
          <w:p>
            <w:pPr>
              <w:pStyle w:val="TableParagraph"/>
              <w:spacing w:line="190" w:lineRule="exact" w:before="7"/>
              <w:ind w:left="105"/>
              <w:rPr>
                <w:b/>
                <w:sz w:val="17"/>
              </w:rPr>
            </w:pPr>
            <w:r>
              <w:rPr>
                <w:b/>
                <w:w w:val="105"/>
                <w:sz w:val="17"/>
              </w:rPr>
              <w:t>Monster Size</w:t>
            </w:r>
          </w:p>
        </w:tc>
        <w:tc>
          <w:tcPr>
            <w:tcW w:w="727" w:type="dxa"/>
          </w:tcPr>
          <w:p>
            <w:pPr>
              <w:pStyle w:val="TableParagraph"/>
              <w:spacing w:line="190" w:lineRule="exact" w:before="7"/>
              <w:ind w:left="92" w:right="90"/>
              <w:jc w:val="center"/>
              <w:rPr>
                <w:b/>
                <w:sz w:val="17"/>
              </w:rPr>
            </w:pPr>
            <w:r>
              <w:rPr>
                <w:b/>
                <w:w w:val="105"/>
                <w:sz w:val="17"/>
              </w:rPr>
              <w:t>Hit Die</w:t>
            </w:r>
          </w:p>
        </w:tc>
        <w:tc>
          <w:tcPr>
            <w:tcW w:w="1659" w:type="dxa"/>
          </w:tcPr>
          <w:p>
            <w:pPr>
              <w:pStyle w:val="TableParagraph"/>
              <w:spacing w:line="190" w:lineRule="exact" w:before="7"/>
              <w:ind w:left="93" w:right="93"/>
              <w:jc w:val="center"/>
              <w:rPr>
                <w:b/>
                <w:sz w:val="17"/>
              </w:rPr>
            </w:pPr>
            <w:r>
              <w:rPr>
                <w:b/>
                <w:w w:val="105"/>
                <w:sz w:val="17"/>
              </w:rPr>
              <w:t>Average HP per Die</w:t>
            </w:r>
          </w:p>
        </w:tc>
      </w:tr>
      <w:tr>
        <w:trPr>
          <w:trHeight w:val="239" w:hRule="atLeast"/>
        </w:trPr>
        <w:tc>
          <w:tcPr>
            <w:tcW w:w="1186" w:type="dxa"/>
            <w:shd w:val="clear" w:color="auto" w:fill="EEECE1"/>
          </w:tcPr>
          <w:p>
            <w:pPr>
              <w:pStyle w:val="TableParagraph"/>
              <w:ind w:left="105"/>
              <w:rPr>
                <w:sz w:val="17"/>
              </w:rPr>
            </w:pPr>
            <w:r>
              <w:rPr>
                <w:w w:val="105"/>
                <w:sz w:val="17"/>
              </w:rPr>
              <w:t>Tiny</w:t>
            </w:r>
          </w:p>
        </w:tc>
        <w:tc>
          <w:tcPr>
            <w:tcW w:w="727" w:type="dxa"/>
            <w:shd w:val="clear" w:color="auto" w:fill="EEECE1"/>
          </w:tcPr>
          <w:p>
            <w:pPr>
              <w:pStyle w:val="TableParagraph"/>
              <w:ind w:left="92" w:right="89"/>
              <w:jc w:val="center"/>
              <w:rPr>
                <w:sz w:val="17"/>
              </w:rPr>
            </w:pPr>
            <w:r>
              <w:rPr>
                <w:w w:val="105"/>
                <w:sz w:val="17"/>
              </w:rPr>
              <w:t>d4</w:t>
            </w:r>
          </w:p>
        </w:tc>
        <w:tc>
          <w:tcPr>
            <w:tcW w:w="1659" w:type="dxa"/>
            <w:shd w:val="clear" w:color="auto" w:fill="EEECE1"/>
          </w:tcPr>
          <w:p>
            <w:pPr>
              <w:pStyle w:val="TableParagraph"/>
              <w:ind w:left="93" w:right="92"/>
              <w:jc w:val="center"/>
              <w:rPr>
                <w:sz w:val="17"/>
              </w:rPr>
            </w:pPr>
            <w:r>
              <w:rPr>
                <w:w w:val="105"/>
                <w:sz w:val="17"/>
              </w:rPr>
              <w:t>2½</w:t>
            </w:r>
          </w:p>
        </w:tc>
      </w:tr>
      <w:tr>
        <w:trPr>
          <w:trHeight w:val="220" w:hRule="atLeast"/>
        </w:trPr>
        <w:tc>
          <w:tcPr>
            <w:tcW w:w="1186" w:type="dxa"/>
          </w:tcPr>
          <w:p>
            <w:pPr>
              <w:pStyle w:val="TableParagraph"/>
              <w:spacing w:line="195" w:lineRule="exact"/>
              <w:ind w:left="105"/>
              <w:rPr>
                <w:sz w:val="17"/>
              </w:rPr>
            </w:pPr>
            <w:r>
              <w:rPr>
                <w:w w:val="105"/>
                <w:sz w:val="17"/>
              </w:rPr>
              <w:t>Small</w:t>
            </w:r>
          </w:p>
        </w:tc>
        <w:tc>
          <w:tcPr>
            <w:tcW w:w="727" w:type="dxa"/>
          </w:tcPr>
          <w:p>
            <w:pPr>
              <w:pStyle w:val="TableParagraph"/>
              <w:spacing w:line="195" w:lineRule="exact"/>
              <w:ind w:left="92" w:right="89"/>
              <w:jc w:val="center"/>
              <w:rPr>
                <w:sz w:val="17"/>
              </w:rPr>
            </w:pPr>
            <w:r>
              <w:rPr>
                <w:w w:val="105"/>
                <w:sz w:val="17"/>
              </w:rPr>
              <w:t>d6</w:t>
            </w:r>
          </w:p>
        </w:tc>
        <w:tc>
          <w:tcPr>
            <w:tcW w:w="1659" w:type="dxa"/>
          </w:tcPr>
          <w:p>
            <w:pPr>
              <w:pStyle w:val="TableParagraph"/>
              <w:spacing w:line="195" w:lineRule="exact"/>
              <w:ind w:left="93" w:right="92"/>
              <w:jc w:val="center"/>
              <w:rPr>
                <w:sz w:val="17"/>
              </w:rPr>
            </w:pPr>
            <w:r>
              <w:rPr>
                <w:w w:val="105"/>
                <w:sz w:val="17"/>
              </w:rPr>
              <w:t>3½</w:t>
            </w:r>
          </w:p>
        </w:tc>
      </w:tr>
      <w:tr>
        <w:trPr>
          <w:trHeight w:val="216" w:hRule="atLeast"/>
        </w:trPr>
        <w:tc>
          <w:tcPr>
            <w:tcW w:w="1186" w:type="dxa"/>
            <w:shd w:val="clear" w:color="auto" w:fill="EEECE1"/>
          </w:tcPr>
          <w:p>
            <w:pPr>
              <w:pStyle w:val="TableParagraph"/>
              <w:spacing w:line="190" w:lineRule="exact"/>
              <w:ind w:left="105"/>
              <w:rPr>
                <w:sz w:val="17"/>
              </w:rPr>
            </w:pPr>
            <w:r>
              <w:rPr>
                <w:w w:val="105"/>
                <w:sz w:val="17"/>
              </w:rPr>
              <w:t>Medium</w:t>
            </w:r>
          </w:p>
        </w:tc>
        <w:tc>
          <w:tcPr>
            <w:tcW w:w="727" w:type="dxa"/>
            <w:shd w:val="clear" w:color="auto" w:fill="EEECE1"/>
          </w:tcPr>
          <w:p>
            <w:pPr>
              <w:pStyle w:val="TableParagraph"/>
              <w:spacing w:line="190" w:lineRule="exact"/>
              <w:ind w:left="92" w:right="89"/>
              <w:jc w:val="center"/>
              <w:rPr>
                <w:sz w:val="17"/>
              </w:rPr>
            </w:pPr>
            <w:r>
              <w:rPr>
                <w:w w:val="105"/>
                <w:sz w:val="17"/>
              </w:rPr>
              <w:t>d8</w:t>
            </w:r>
          </w:p>
        </w:tc>
        <w:tc>
          <w:tcPr>
            <w:tcW w:w="1659" w:type="dxa"/>
            <w:shd w:val="clear" w:color="auto" w:fill="EEECE1"/>
          </w:tcPr>
          <w:p>
            <w:pPr>
              <w:pStyle w:val="TableParagraph"/>
              <w:spacing w:line="190" w:lineRule="exact"/>
              <w:ind w:left="93" w:right="92"/>
              <w:jc w:val="center"/>
              <w:rPr>
                <w:sz w:val="17"/>
              </w:rPr>
            </w:pPr>
            <w:r>
              <w:rPr>
                <w:w w:val="105"/>
                <w:sz w:val="17"/>
              </w:rPr>
              <w:t>4½</w:t>
            </w:r>
          </w:p>
        </w:tc>
      </w:tr>
      <w:tr>
        <w:trPr>
          <w:trHeight w:val="220" w:hRule="atLeast"/>
        </w:trPr>
        <w:tc>
          <w:tcPr>
            <w:tcW w:w="1186" w:type="dxa"/>
          </w:tcPr>
          <w:p>
            <w:pPr>
              <w:pStyle w:val="TableParagraph"/>
              <w:spacing w:line="195" w:lineRule="exact"/>
              <w:ind w:left="105"/>
              <w:rPr>
                <w:sz w:val="17"/>
              </w:rPr>
            </w:pPr>
            <w:r>
              <w:rPr>
                <w:w w:val="105"/>
                <w:sz w:val="17"/>
              </w:rPr>
              <w:t>Large</w:t>
            </w:r>
          </w:p>
        </w:tc>
        <w:tc>
          <w:tcPr>
            <w:tcW w:w="727" w:type="dxa"/>
          </w:tcPr>
          <w:p>
            <w:pPr>
              <w:pStyle w:val="TableParagraph"/>
              <w:spacing w:line="195" w:lineRule="exact"/>
              <w:ind w:left="91" w:right="90"/>
              <w:jc w:val="center"/>
              <w:rPr>
                <w:sz w:val="17"/>
              </w:rPr>
            </w:pPr>
            <w:r>
              <w:rPr>
                <w:w w:val="105"/>
                <w:sz w:val="17"/>
              </w:rPr>
              <w:t>d10</w:t>
            </w:r>
          </w:p>
        </w:tc>
        <w:tc>
          <w:tcPr>
            <w:tcW w:w="1659" w:type="dxa"/>
          </w:tcPr>
          <w:p>
            <w:pPr>
              <w:pStyle w:val="TableParagraph"/>
              <w:spacing w:line="195" w:lineRule="exact"/>
              <w:ind w:left="93" w:right="92"/>
              <w:jc w:val="center"/>
              <w:rPr>
                <w:sz w:val="17"/>
              </w:rPr>
            </w:pPr>
            <w:r>
              <w:rPr>
                <w:w w:val="105"/>
                <w:sz w:val="17"/>
              </w:rPr>
              <w:t>5½</w:t>
            </w:r>
          </w:p>
        </w:tc>
      </w:tr>
      <w:tr>
        <w:trPr>
          <w:trHeight w:val="220" w:hRule="atLeast"/>
        </w:trPr>
        <w:tc>
          <w:tcPr>
            <w:tcW w:w="1186" w:type="dxa"/>
            <w:shd w:val="clear" w:color="auto" w:fill="EEECE1"/>
          </w:tcPr>
          <w:p>
            <w:pPr>
              <w:pStyle w:val="TableParagraph"/>
              <w:spacing w:line="195" w:lineRule="exact"/>
              <w:ind w:left="105"/>
              <w:rPr>
                <w:sz w:val="17"/>
              </w:rPr>
            </w:pPr>
            <w:r>
              <w:rPr>
                <w:w w:val="105"/>
                <w:sz w:val="17"/>
              </w:rPr>
              <w:t>Huge</w:t>
            </w:r>
          </w:p>
        </w:tc>
        <w:tc>
          <w:tcPr>
            <w:tcW w:w="727" w:type="dxa"/>
            <w:shd w:val="clear" w:color="auto" w:fill="EEECE1"/>
          </w:tcPr>
          <w:p>
            <w:pPr>
              <w:pStyle w:val="TableParagraph"/>
              <w:spacing w:line="195" w:lineRule="exact"/>
              <w:ind w:left="91" w:right="90"/>
              <w:jc w:val="center"/>
              <w:rPr>
                <w:sz w:val="17"/>
              </w:rPr>
            </w:pPr>
            <w:r>
              <w:rPr>
                <w:w w:val="105"/>
                <w:sz w:val="17"/>
              </w:rPr>
              <w:t>d12</w:t>
            </w:r>
          </w:p>
        </w:tc>
        <w:tc>
          <w:tcPr>
            <w:tcW w:w="1659" w:type="dxa"/>
            <w:shd w:val="clear" w:color="auto" w:fill="EEECE1"/>
          </w:tcPr>
          <w:p>
            <w:pPr>
              <w:pStyle w:val="TableParagraph"/>
              <w:spacing w:line="195" w:lineRule="exact"/>
              <w:ind w:left="93" w:right="92"/>
              <w:jc w:val="center"/>
              <w:rPr>
                <w:sz w:val="17"/>
              </w:rPr>
            </w:pPr>
            <w:r>
              <w:rPr>
                <w:w w:val="105"/>
                <w:sz w:val="17"/>
              </w:rPr>
              <w:t>6½</w:t>
            </w:r>
          </w:p>
        </w:tc>
      </w:tr>
      <w:tr>
        <w:trPr>
          <w:trHeight w:val="216" w:hRule="atLeast"/>
        </w:trPr>
        <w:tc>
          <w:tcPr>
            <w:tcW w:w="1186" w:type="dxa"/>
          </w:tcPr>
          <w:p>
            <w:pPr>
              <w:pStyle w:val="TableParagraph"/>
              <w:spacing w:line="190" w:lineRule="exact"/>
              <w:ind w:left="105"/>
              <w:rPr>
                <w:sz w:val="17"/>
              </w:rPr>
            </w:pPr>
            <w:r>
              <w:rPr>
                <w:w w:val="105"/>
                <w:sz w:val="17"/>
              </w:rPr>
              <w:t>Gargantuan</w:t>
            </w:r>
          </w:p>
        </w:tc>
        <w:tc>
          <w:tcPr>
            <w:tcW w:w="727" w:type="dxa"/>
          </w:tcPr>
          <w:p>
            <w:pPr>
              <w:pStyle w:val="TableParagraph"/>
              <w:spacing w:line="190" w:lineRule="exact"/>
              <w:ind w:left="91" w:right="90"/>
              <w:jc w:val="center"/>
              <w:rPr>
                <w:sz w:val="17"/>
              </w:rPr>
            </w:pPr>
            <w:r>
              <w:rPr>
                <w:w w:val="105"/>
                <w:sz w:val="17"/>
              </w:rPr>
              <w:t>d20</w:t>
            </w:r>
          </w:p>
        </w:tc>
        <w:tc>
          <w:tcPr>
            <w:tcW w:w="1659" w:type="dxa"/>
          </w:tcPr>
          <w:p>
            <w:pPr>
              <w:pStyle w:val="TableParagraph"/>
              <w:spacing w:line="190" w:lineRule="exact"/>
              <w:ind w:left="93" w:right="92"/>
              <w:jc w:val="center"/>
              <w:rPr>
                <w:sz w:val="17"/>
              </w:rPr>
            </w:pPr>
            <w:r>
              <w:rPr>
                <w:w w:val="105"/>
                <w:sz w:val="17"/>
              </w:rPr>
              <w:t>10½</w:t>
            </w:r>
          </w:p>
        </w:tc>
      </w:tr>
    </w:tbl>
    <w:p>
      <w:pPr>
        <w:pStyle w:val="BodyText"/>
        <w:spacing w:line="252" w:lineRule="auto" w:before="247"/>
        <w:ind w:right="31" w:firstLine="187"/>
      </w:pPr>
      <w:r>
        <w:rPr>
          <w:w w:val="105"/>
        </w:rPr>
        <w:t>A monster’s Constitution modifier also affects the number of hit points it has. Its Constitution modifier is multiplied by the number of Hit Dice it possesses, and the result is added to its hit points. For example, if a monster has a Constitution of 12 (+1 modifier) and 2d8 Hit Dice, it has 2d8 + 2 hit points (average 11).</w:t>
      </w:r>
    </w:p>
    <w:p>
      <w:pPr>
        <w:pStyle w:val="Heading3"/>
        <w:spacing w:before="114"/>
      </w:pPr>
      <w:r>
        <w:rPr>
          <w:color w:val="943634"/>
        </w:rPr>
        <w:t>Speed</w:t>
      </w:r>
    </w:p>
    <w:p>
      <w:pPr>
        <w:pStyle w:val="BodyText"/>
        <w:spacing w:before="6"/>
        <w:ind w:left="0"/>
        <w:rPr>
          <w:rFonts w:ascii="Trebuchet MS"/>
          <w:b/>
          <w:sz w:val="2"/>
        </w:rPr>
      </w:pPr>
    </w:p>
    <w:p>
      <w:pPr>
        <w:pStyle w:val="BodyText"/>
        <w:spacing w:line="28" w:lineRule="exact"/>
        <w:ind w:left="203" w:right="-101"/>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74"/>
        <w:rPr>
          <w:i/>
        </w:rPr>
      </w:pPr>
      <w:r>
        <w:rPr>
          <w:w w:val="105"/>
        </w:rPr>
        <w:t>A monster’s speed tells you how far it can move on its turn. For more information on speed, see the </w:t>
      </w:r>
      <w:r>
        <w:rPr>
          <w:i/>
          <w:w w:val="105"/>
        </w:rPr>
        <w:t>Player’s Handbook.</w:t>
      </w:r>
    </w:p>
    <w:p>
      <w:pPr>
        <w:pStyle w:val="BodyText"/>
        <w:spacing w:line="252" w:lineRule="auto"/>
        <w:ind w:right="71" w:firstLine="187"/>
      </w:pPr>
      <w:r>
        <w:rPr>
          <w:w w:val="105"/>
        </w:rPr>
        <w:t>All creatures have a walking speed, simply called the monster’s speed. Creatures that have no form of </w:t>
      </w:r>
      <w:r>
        <w:rPr>
          <w:spacing w:val="1"/>
          <w:w w:val="103"/>
        </w:rPr>
        <w:t>gr</w:t>
      </w:r>
      <w:r>
        <w:rPr>
          <w:spacing w:val="1"/>
          <w:w w:val="103"/>
        </w:rPr>
        <w:t>ou</w:t>
      </w:r>
      <w:r>
        <w:rPr>
          <w:spacing w:val="1"/>
          <w:w w:val="103"/>
        </w:rPr>
        <w:t>n</w:t>
      </w:r>
      <w:r>
        <w:rPr>
          <w:spacing w:val="1"/>
          <w:w w:val="103"/>
        </w:rPr>
        <w:t>d</w:t>
      </w:r>
      <w:r>
        <w:rPr>
          <w:w w:val="31"/>
        </w:rPr>
        <w:t>-­‐</w:t>
      </w:r>
      <w:r>
        <w:rPr>
          <w:spacing w:val="1"/>
          <w:w w:val="31"/>
        </w:rPr>
        <w:t>‑</w:t>
      </w:r>
      <w:r>
        <w:rPr>
          <w:spacing w:val="1"/>
          <w:w w:val="103"/>
        </w:rPr>
        <w:t>ba</w:t>
      </w:r>
      <w:r>
        <w:rPr>
          <w:spacing w:val="1"/>
          <w:w w:val="103"/>
        </w:rPr>
        <w:t>s</w:t>
      </w:r>
      <w:r>
        <w:rPr>
          <w:spacing w:val="1"/>
          <w:w w:val="103"/>
        </w:rPr>
        <w:t>e</w:t>
      </w:r>
      <w:r>
        <w:rPr>
          <w:w w:val="103"/>
        </w:rPr>
        <w:t>d</w:t>
      </w:r>
      <w:r>
        <w:rPr/>
        <w:t> </w:t>
      </w:r>
      <w:r>
        <w:rPr>
          <w:w w:val="103"/>
        </w:rPr>
        <w:t>l</w:t>
      </w:r>
      <w:r>
        <w:rPr>
          <w:spacing w:val="1"/>
          <w:w w:val="103"/>
        </w:rPr>
        <w:t>o</w:t>
      </w:r>
      <w:r>
        <w:rPr>
          <w:spacing w:val="1"/>
          <w:w w:val="103"/>
        </w:rPr>
        <w:t>c</w:t>
      </w:r>
      <w:r>
        <w:rPr>
          <w:spacing w:val="1"/>
          <w:w w:val="103"/>
        </w:rPr>
        <w:t>o</w:t>
      </w:r>
      <w:r>
        <w:rPr>
          <w:spacing w:val="2"/>
          <w:w w:val="103"/>
        </w:rPr>
        <w:t>m</w:t>
      </w:r>
      <w:r>
        <w:rPr>
          <w:spacing w:val="1"/>
          <w:w w:val="103"/>
        </w:rPr>
        <w:t>o</w:t>
      </w:r>
      <w:r>
        <w:rPr>
          <w:spacing w:val="1"/>
          <w:w w:val="103"/>
        </w:rPr>
        <w:t>t</w:t>
      </w:r>
      <w:r>
        <w:rPr>
          <w:w w:val="103"/>
        </w:rPr>
        <w:t>i</w:t>
      </w:r>
      <w:r>
        <w:rPr>
          <w:spacing w:val="1"/>
          <w:w w:val="103"/>
        </w:rPr>
        <w:t>o</w:t>
      </w:r>
      <w:r>
        <w:rPr>
          <w:w w:val="103"/>
        </w:rPr>
        <w:t>n</w:t>
      </w:r>
      <w:r>
        <w:rPr/>
        <w:t> </w:t>
      </w:r>
      <w:r>
        <w:rPr>
          <w:spacing w:val="1"/>
          <w:w w:val="103"/>
        </w:rPr>
        <w:t>h</w:t>
      </w:r>
      <w:r>
        <w:rPr>
          <w:spacing w:val="1"/>
          <w:w w:val="103"/>
        </w:rPr>
        <w:t>a</w:t>
      </w:r>
      <w:r>
        <w:rPr>
          <w:spacing w:val="1"/>
          <w:w w:val="103"/>
        </w:rPr>
        <w:t>v</w:t>
      </w:r>
      <w:r>
        <w:rPr>
          <w:w w:val="103"/>
        </w:rPr>
        <w:t>e</w:t>
      </w:r>
      <w:r>
        <w:rPr/>
        <w:t> </w:t>
      </w:r>
      <w:r>
        <w:rPr>
          <w:w w:val="103"/>
        </w:rPr>
        <w:t>a</w:t>
      </w:r>
      <w:r>
        <w:rPr/>
        <w:t> </w:t>
      </w:r>
      <w:r>
        <w:rPr>
          <w:spacing w:val="2"/>
          <w:w w:val="103"/>
        </w:rPr>
        <w:t>w</w:t>
      </w:r>
      <w:r>
        <w:rPr>
          <w:spacing w:val="1"/>
          <w:w w:val="103"/>
        </w:rPr>
        <w:t>a</w:t>
      </w:r>
      <w:r>
        <w:rPr>
          <w:w w:val="103"/>
        </w:rPr>
        <w:t>l</w:t>
      </w:r>
      <w:r>
        <w:rPr>
          <w:spacing w:val="1"/>
          <w:w w:val="103"/>
        </w:rPr>
        <w:t>k</w:t>
      </w:r>
      <w:r>
        <w:rPr>
          <w:w w:val="103"/>
        </w:rPr>
        <w:t>i</w:t>
      </w:r>
      <w:r>
        <w:rPr>
          <w:spacing w:val="1"/>
          <w:w w:val="103"/>
        </w:rPr>
        <w:t>n</w:t>
      </w:r>
      <w:r>
        <w:rPr>
          <w:w w:val="103"/>
        </w:rPr>
        <w:t>g</w:t>
      </w:r>
      <w:r>
        <w:rPr/>
        <w:t> </w:t>
      </w:r>
      <w:r>
        <w:rPr>
          <w:spacing w:val="1"/>
          <w:w w:val="103"/>
        </w:rPr>
        <w:t>s</w:t>
      </w:r>
      <w:r>
        <w:rPr>
          <w:spacing w:val="1"/>
          <w:w w:val="103"/>
        </w:rPr>
        <w:t>pe</w:t>
      </w:r>
      <w:r>
        <w:rPr>
          <w:spacing w:val="1"/>
          <w:w w:val="103"/>
        </w:rPr>
        <w:t>e</w:t>
      </w:r>
      <w:r>
        <w:rPr>
          <w:w w:val="103"/>
        </w:rPr>
        <w:t>d</w:t>
      </w:r>
      <w:r>
        <w:rPr/>
        <w:t> </w:t>
      </w:r>
      <w:r>
        <w:rPr>
          <w:spacing w:val="1"/>
          <w:w w:val="103"/>
        </w:rPr>
        <w:t>o</w:t>
      </w:r>
      <w:r>
        <w:rPr>
          <w:w w:val="103"/>
        </w:rPr>
        <w:t>f</w:t>
      </w:r>
      <w:r>
        <w:rPr/>
        <w:t> </w:t>
      </w:r>
      <w:r>
        <w:rPr>
          <w:spacing w:val="-85"/>
          <w:w w:val="103"/>
        </w:rPr>
        <w:t>0</w:t>
      </w:r>
      <w:r>
        <w:rPr>
          <w:w w:val="103"/>
        </w:rPr>
        <w:t> </w:t>
      </w:r>
      <w:r>
        <w:rPr>
          <w:w w:val="105"/>
        </w:rPr>
        <w:t>feet.</w:t>
      </w:r>
    </w:p>
    <w:p>
      <w:pPr>
        <w:pStyle w:val="BodyText"/>
        <w:spacing w:line="254" w:lineRule="auto"/>
        <w:ind w:right="62" w:firstLine="187"/>
      </w:pPr>
      <w:r>
        <w:rPr>
          <w:w w:val="105"/>
        </w:rPr>
        <w:t>Some creatures have one or more of the following additional movement modes.</w:t>
      </w:r>
    </w:p>
    <w:p>
      <w:pPr>
        <w:pStyle w:val="Heading4"/>
        <w:spacing w:before="168"/>
      </w:pPr>
      <w:r>
        <w:rPr>
          <w:color w:val="943634"/>
        </w:rPr>
        <w:t>Burrow</w:t>
      </w:r>
    </w:p>
    <w:p>
      <w:pPr>
        <w:pStyle w:val="BodyText"/>
        <w:spacing w:line="252" w:lineRule="auto" w:before="15"/>
        <w:ind w:right="165"/>
      </w:pPr>
      <w:r>
        <w:rPr>
          <w:w w:val="105"/>
        </w:rPr>
        <w:t>A monster that has a burrowing speed can use that speed to move through sand, earth, mud, or ice. A monster can’t burrow through solid rock unless it has a special trait that allows it to do so.</w:t>
      </w:r>
    </w:p>
    <w:p>
      <w:pPr>
        <w:pStyle w:val="Heading4"/>
        <w:spacing w:before="172"/>
      </w:pPr>
      <w:r>
        <w:rPr>
          <w:color w:val="943634"/>
        </w:rPr>
        <w:t>Climb</w:t>
      </w:r>
    </w:p>
    <w:p>
      <w:pPr>
        <w:pStyle w:val="BodyText"/>
        <w:spacing w:line="254" w:lineRule="auto" w:before="16"/>
        <w:ind w:right="47"/>
      </w:pPr>
      <w:r>
        <w:rPr>
          <w:w w:val="105"/>
        </w:rPr>
        <w:t>A monster that has a climbing speed can use all or part of its movement to move on vertical surfaces. The monster doesn’t need to spend extra movement to climb.</w:t>
      </w:r>
    </w:p>
    <w:p>
      <w:pPr>
        <w:pStyle w:val="Heading4"/>
        <w:spacing w:before="168"/>
      </w:pPr>
      <w:r>
        <w:rPr>
          <w:color w:val="943634"/>
        </w:rPr>
        <w:t>Fly</w:t>
      </w:r>
    </w:p>
    <w:p>
      <w:pPr>
        <w:pStyle w:val="BodyText"/>
        <w:spacing w:line="252" w:lineRule="auto" w:before="16"/>
        <w:ind w:right="97"/>
      </w:pPr>
      <w:r>
        <w:rPr>
          <w:w w:val="105"/>
        </w:rPr>
        <w:t>A monster that has a flying speed can use all or part of its movement to fly. Some monsters have the ability to </w:t>
      </w:r>
      <w:r>
        <w:rPr>
          <w:b/>
          <w:w w:val="105"/>
        </w:rPr>
        <w:t>hover</w:t>
      </w:r>
      <w:r>
        <w:rPr>
          <w:w w:val="105"/>
        </w:rPr>
        <w:t>, which makes them hard to knock out of the air (as explained in the rules on flying in the </w:t>
      </w:r>
      <w:r>
        <w:rPr>
          <w:i/>
          <w:w w:val="105"/>
        </w:rPr>
        <w:t>Player’s Handbook</w:t>
      </w:r>
      <w:r>
        <w:rPr>
          <w:w w:val="105"/>
        </w:rPr>
        <w:t>). Such a monster stops hovering when it dies.</w:t>
      </w:r>
    </w:p>
    <w:p>
      <w:pPr>
        <w:pStyle w:val="Heading4"/>
        <w:spacing w:before="174"/>
      </w:pPr>
      <w:r>
        <w:rPr>
          <w:color w:val="943634"/>
        </w:rPr>
        <w:t>Swim</w:t>
      </w:r>
    </w:p>
    <w:p>
      <w:pPr>
        <w:pStyle w:val="BodyText"/>
        <w:spacing w:line="254" w:lineRule="auto" w:before="16"/>
        <w:ind w:right="119"/>
      </w:pPr>
      <w:r>
        <w:rPr>
          <w:w w:val="105"/>
        </w:rPr>
        <w:t>A monster that has a swimming speed doesn’t need to spend extra movement to swim.</w:t>
      </w:r>
    </w:p>
    <w:p>
      <w:pPr>
        <w:pStyle w:val="Heading3"/>
      </w:pPr>
      <w:r>
        <w:rPr>
          <w:b w:val="0"/>
        </w:rPr>
        <w:br w:type="column"/>
      </w:r>
      <w:r>
        <w:rPr>
          <w:color w:val="943634"/>
        </w:rPr>
        <w:t>Ability Scores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407"/>
        <w:rPr>
          <w:i/>
        </w:rPr>
      </w:pPr>
      <w:r>
        <w:rPr>
          <w:w w:val="105"/>
        </w:rPr>
        <w:t>Every monster has six ability scores (Strength, Dexterity, Constitution, Intelligence, Wisdom, and Charisma) and corresponding modifiers. For more information on ability scores and how they’re used in play, see the </w:t>
      </w:r>
      <w:r>
        <w:rPr>
          <w:i/>
          <w:w w:val="105"/>
        </w:rPr>
        <w:t>Player’s Handbook.</w:t>
      </w:r>
    </w:p>
    <w:p>
      <w:pPr>
        <w:pStyle w:val="Heading3"/>
        <w:spacing w:before="112"/>
      </w:pPr>
      <w:r>
        <w:rPr>
          <w:color w:val="943634"/>
        </w:rPr>
        <w:t>Saving Throws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24"/>
      </w:pPr>
      <w:r>
        <w:rPr>
          <w:w w:val="105"/>
        </w:rPr>
        <w:t>The Saving Throws entry is reserved for creatures that are adept at resisting certain kinds of effects. For example, a creature that isn’t easily charmed or frightened might gain a bonus on its Wisdom saving throws. Most creatures don’t have special saving throw bonuses, in which case this section is absent.</w:t>
      </w:r>
    </w:p>
    <w:p>
      <w:pPr>
        <w:pStyle w:val="BodyText"/>
        <w:spacing w:line="254" w:lineRule="auto" w:before="3"/>
        <w:ind w:right="390" w:firstLine="187"/>
      </w:pPr>
      <w:r>
        <w:rPr>
          <w:w w:val="105"/>
        </w:rPr>
        <w:t>A saving throw bonus is the sum of a monster’s relevant ability modifier and its proficiency bonus, which is determined by the monster’s challenge rating (as shown in the Proficiency Bonus by Challenge Rating table).</w:t>
      </w:r>
    </w:p>
    <w:p>
      <w:pPr>
        <w:spacing w:before="107"/>
        <w:ind w:left="232" w:right="0" w:firstLine="0"/>
        <w:jc w:val="left"/>
        <w:rPr>
          <w:rFonts w:ascii="Carlito"/>
          <w:b/>
          <w:sz w:val="24"/>
        </w:rPr>
      </w:pPr>
      <w:r>
        <w:rPr>
          <w:rFonts w:ascii="Carlito"/>
          <w:b/>
          <w:sz w:val="24"/>
        </w:rPr>
        <w:t>Proficiency Bonus by Challenge Rating</w:t>
      </w:r>
    </w:p>
    <w:p>
      <w:pPr>
        <w:pStyle w:val="BodyText"/>
        <w:spacing w:before="10"/>
        <w:ind w:left="0"/>
        <w:rPr>
          <w:rFonts w:ascii="Carlito"/>
          <w:b/>
          <w:sz w:val="4"/>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9"/>
        <w:gridCol w:w="1043"/>
        <w:gridCol w:w="221"/>
        <w:gridCol w:w="1992"/>
      </w:tblGrid>
      <w:tr>
        <w:trPr>
          <w:trHeight w:val="441" w:hRule="atLeast"/>
        </w:trPr>
        <w:tc>
          <w:tcPr>
            <w:tcW w:w="949" w:type="dxa"/>
          </w:tcPr>
          <w:p>
            <w:pPr>
              <w:pStyle w:val="TableParagraph"/>
              <w:spacing w:before="8"/>
              <w:rPr>
                <w:b/>
                <w:sz w:val="18"/>
              </w:rPr>
            </w:pPr>
          </w:p>
          <w:p>
            <w:pPr>
              <w:pStyle w:val="TableParagraph"/>
              <w:spacing w:line="195" w:lineRule="exact" w:before="0"/>
              <w:ind w:left="110"/>
              <w:rPr>
                <w:b/>
                <w:sz w:val="17"/>
              </w:rPr>
            </w:pPr>
            <w:r>
              <w:rPr>
                <w:b/>
                <w:w w:val="105"/>
                <w:sz w:val="17"/>
              </w:rPr>
              <w:t>Challenge</w:t>
            </w:r>
          </w:p>
        </w:tc>
        <w:tc>
          <w:tcPr>
            <w:tcW w:w="1043" w:type="dxa"/>
          </w:tcPr>
          <w:p>
            <w:pPr>
              <w:pStyle w:val="TableParagraph"/>
              <w:spacing w:before="7"/>
              <w:ind w:left="91" w:right="93"/>
              <w:jc w:val="center"/>
              <w:rPr>
                <w:b/>
                <w:sz w:val="17"/>
              </w:rPr>
            </w:pPr>
            <w:r>
              <w:rPr>
                <w:b/>
                <w:w w:val="105"/>
                <w:sz w:val="17"/>
              </w:rPr>
              <w:t>Proficiency</w:t>
            </w:r>
          </w:p>
          <w:p>
            <w:pPr>
              <w:pStyle w:val="TableParagraph"/>
              <w:spacing w:line="195" w:lineRule="exact" w:before="13"/>
              <w:ind w:left="91" w:right="91"/>
              <w:jc w:val="center"/>
              <w:rPr>
                <w:b/>
                <w:sz w:val="17"/>
              </w:rPr>
            </w:pPr>
            <w:r>
              <w:rPr>
                <w:b/>
                <w:w w:val="105"/>
                <w:sz w:val="17"/>
              </w:rPr>
              <w:t>Bonus</w:t>
            </w:r>
          </w:p>
        </w:tc>
        <w:tc>
          <w:tcPr>
            <w:tcW w:w="221" w:type="dxa"/>
          </w:tcPr>
          <w:p>
            <w:pPr>
              <w:pStyle w:val="TableParagraph"/>
              <w:spacing w:before="0"/>
              <w:rPr>
                <w:rFonts w:ascii="Times New Roman"/>
                <w:sz w:val="18"/>
              </w:rPr>
            </w:pPr>
          </w:p>
        </w:tc>
        <w:tc>
          <w:tcPr>
            <w:tcW w:w="1992" w:type="dxa"/>
          </w:tcPr>
          <w:p>
            <w:pPr>
              <w:pStyle w:val="TableParagraph"/>
              <w:spacing w:before="7"/>
              <w:ind w:left="1056"/>
              <w:rPr>
                <w:b/>
                <w:sz w:val="17"/>
              </w:rPr>
            </w:pPr>
            <w:r>
              <w:rPr>
                <w:b/>
                <w:w w:val="105"/>
                <w:sz w:val="17"/>
              </w:rPr>
              <w:t>Proficiency</w:t>
            </w:r>
          </w:p>
          <w:p>
            <w:pPr>
              <w:pStyle w:val="TableParagraph"/>
              <w:tabs>
                <w:tab w:pos="1237" w:val="left" w:leader="none"/>
              </w:tabs>
              <w:spacing w:line="195" w:lineRule="exact" w:before="13"/>
              <w:ind w:left="110"/>
              <w:rPr>
                <w:b/>
                <w:sz w:val="17"/>
              </w:rPr>
            </w:pPr>
            <w:r>
              <w:rPr>
                <w:b/>
                <w:w w:val="105"/>
                <w:sz w:val="17"/>
              </w:rPr>
              <w:t>Challenge</w:t>
              <w:tab/>
              <w:t>Bonus</w:t>
            </w:r>
          </w:p>
        </w:tc>
      </w:tr>
      <w:tr>
        <w:trPr>
          <w:trHeight w:val="216" w:hRule="atLeast"/>
        </w:trPr>
        <w:tc>
          <w:tcPr>
            <w:tcW w:w="949" w:type="dxa"/>
            <w:shd w:val="clear" w:color="auto" w:fill="EEECE1"/>
          </w:tcPr>
          <w:p>
            <w:pPr>
              <w:pStyle w:val="TableParagraph"/>
              <w:spacing w:line="190" w:lineRule="exact"/>
              <w:ind w:left="3"/>
              <w:jc w:val="center"/>
              <w:rPr>
                <w:sz w:val="17"/>
              </w:rPr>
            </w:pPr>
            <w:r>
              <w:rPr>
                <w:w w:val="104"/>
                <w:sz w:val="17"/>
              </w:rPr>
              <w:t>0</w:t>
            </w:r>
          </w:p>
        </w:tc>
        <w:tc>
          <w:tcPr>
            <w:tcW w:w="1043" w:type="dxa"/>
            <w:shd w:val="clear" w:color="auto" w:fill="EEECE1"/>
          </w:tcPr>
          <w:p>
            <w:pPr>
              <w:pStyle w:val="TableParagraph"/>
              <w:spacing w:line="190"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0" w:lineRule="exact"/>
              <w:ind w:right="45"/>
              <w:jc w:val="center"/>
              <w:rPr>
                <w:sz w:val="17"/>
              </w:rPr>
            </w:pPr>
            <w:r>
              <w:rPr>
                <w:w w:val="105"/>
                <w:sz w:val="17"/>
              </w:rPr>
              <w:t>14</w:t>
              <w:tab/>
              <w:t>+5</w:t>
            </w:r>
          </w:p>
        </w:tc>
      </w:tr>
      <w:tr>
        <w:trPr>
          <w:trHeight w:val="234" w:hRule="atLeast"/>
        </w:trPr>
        <w:tc>
          <w:tcPr>
            <w:tcW w:w="949" w:type="dxa"/>
          </w:tcPr>
          <w:p>
            <w:pPr>
              <w:pStyle w:val="TableParagraph"/>
              <w:ind w:left="331" w:right="328"/>
              <w:jc w:val="center"/>
              <w:rPr>
                <w:sz w:val="17"/>
              </w:rPr>
            </w:pPr>
            <w:r>
              <w:rPr>
                <w:w w:val="105"/>
                <w:sz w:val="17"/>
              </w:rPr>
              <w:t>1/8</w:t>
            </w:r>
          </w:p>
        </w:tc>
        <w:tc>
          <w:tcPr>
            <w:tcW w:w="1043" w:type="dxa"/>
          </w:tcPr>
          <w:p>
            <w:pPr>
              <w:pStyle w:val="TableParagraph"/>
              <w:ind w:left="429"/>
              <w:rPr>
                <w:sz w:val="17"/>
              </w:rPr>
            </w:pPr>
            <w:r>
              <w:rPr>
                <w:w w:val="105"/>
                <w:sz w:val="17"/>
              </w:rPr>
              <w:t>+2</w:t>
            </w:r>
          </w:p>
        </w:tc>
        <w:tc>
          <w:tcPr>
            <w:tcW w:w="221" w:type="dxa"/>
          </w:tcPr>
          <w:p>
            <w:pPr>
              <w:pStyle w:val="TableParagraph"/>
              <w:spacing w:before="0"/>
              <w:rPr>
                <w:rFonts w:ascii="Times New Roman"/>
                <w:sz w:val="16"/>
              </w:rPr>
            </w:pPr>
          </w:p>
        </w:tc>
        <w:tc>
          <w:tcPr>
            <w:tcW w:w="1992" w:type="dxa"/>
          </w:tcPr>
          <w:p>
            <w:pPr>
              <w:pStyle w:val="TableParagraph"/>
              <w:tabs>
                <w:tab w:pos="992" w:val="left" w:leader="none"/>
              </w:tabs>
              <w:ind w:right="45"/>
              <w:jc w:val="center"/>
              <w:rPr>
                <w:sz w:val="17"/>
              </w:rPr>
            </w:pPr>
            <w:r>
              <w:rPr>
                <w:w w:val="105"/>
                <w:sz w:val="17"/>
              </w:rPr>
              <w:t>15</w:t>
              <w:tab/>
              <w:t>+5</w:t>
            </w:r>
          </w:p>
        </w:tc>
      </w:tr>
      <w:tr>
        <w:trPr>
          <w:trHeight w:val="220" w:hRule="atLeast"/>
        </w:trPr>
        <w:tc>
          <w:tcPr>
            <w:tcW w:w="949" w:type="dxa"/>
            <w:shd w:val="clear" w:color="auto" w:fill="EEECE1"/>
          </w:tcPr>
          <w:p>
            <w:pPr>
              <w:pStyle w:val="TableParagraph"/>
              <w:spacing w:line="195" w:lineRule="exact"/>
              <w:ind w:left="331" w:right="328"/>
              <w:jc w:val="center"/>
              <w:rPr>
                <w:sz w:val="17"/>
              </w:rPr>
            </w:pPr>
            <w:r>
              <w:rPr>
                <w:w w:val="105"/>
                <w:sz w:val="17"/>
              </w:rPr>
              <w:t>1/4</w:t>
            </w:r>
          </w:p>
        </w:tc>
        <w:tc>
          <w:tcPr>
            <w:tcW w:w="1043" w:type="dxa"/>
            <w:shd w:val="clear" w:color="auto" w:fill="EEECE1"/>
          </w:tcPr>
          <w:p>
            <w:pPr>
              <w:pStyle w:val="TableParagraph"/>
              <w:spacing w:line="195"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16</w:t>
              <w:tab/>
              <w:t>+5</w:t>
            </w:r>
          </w:p>
        </w:tc>
      </w:tr>
      <w:tr>
        <w:trPr>
          <w:trHeight w:val="220" w:hRule="atLeast"/>
        </w:trPr>
        <w:tc>
          <w:tcPr>
            <w:tcW w:w="949" w:type="dxa"/>
          </w:tcPr>
          <w:p>
            <w:pPr>
              <w:pStyle w:val="TableParagraph"/>
              <w:spacing w:line="195" w:lineRule="exact"/>
              <w:ind w:left="331" w:right="328"/>
              <w:jc w:val="center"/>
              <w:rPr>
                <w:sz w:val="17"/>
              </w:rPr>
            </w:pPr>
            <w:r>
              <w:rPr>
                <w:w w:val="105"/>
                <w:sz w:val="17"/>
              </w:rPr>
              <w:t>1/2</w:t>
            </w:r>
          </w:p>
        </w:tc>
        <w:tc>
          <w:tcPr>
            <w:tcW w:w="1043" w:type="dxa"/>
          </w:tcPr>
          <w:p>
            <w:pPr>
              <w:pStyle w:val="TableParagraph"/>
              <w:spacing w:line="195"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5" w:lineRule="exact"/>
              <w:ind w:right="45"/>
              <w:jc w:val="center"/>
              <w:rPr>
                <w:sz w:val="17"/>
              </w:rPr>
            </w:pPr>
            <w:r>
              <w:rPr>
                <w:w w:val="105"/>
                <w:sz w:val="17"/>
              </w:rPr>
              <w:t>17</w:t>
              <w:tab/>
              <w:t>+6</w:t>
            </w:r>
          </w:p>
        </w:tc>
      </w:tr>
      <w:tr>
        <w:trPr>
          <w:trHeight w:val="220" w:hRule="atLeast"/>
        </w:trPr>
        <w:tc>
          <w:tcPr>
            <w:tcW w:w="949" w:type="dxa"/>
            <w:shd w:val="clear" w:color="auto" w:fill="EEECE1"/>
          </w:tcPr>
          <w:p>
            <w:pPr>
              <w:pStyle w:val="TableParagraph"/>
              <w:spacing w:line="195" w:lineRule="exact"/>
              <w:ind w:left="3"/>
              <w:jc w:val="center"/>
              <w:rPr>
                <w:sz w:val="17"/>
              </w:rPr>
            </w:pPr>
            <w:r>
              <w:rPr>
                <w:w w:val="104"/>
                <w:sz w:val="17"/>
              </w:rPr>
              <w:t>1</w:t>
            </w:r>
          </w:p>
        </w:tc>
        <w:tc>
          <w:tcPr>
            <w:tcW w:w="1043" w:type="dxa"/>
            <w:shd w:val="clear" w:color="auto" w:fill="EEECE1"/>
          </w:tcPr>
          <w:p>
            <w:pPr>
              <w:pStyle w:val="TableParagraph"/>
              <w:spacing w:line="195"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18</w:t>
              <w:tab/>
              <w:t>+6</w:t>
            </w:r>
          </w:p>
        </w:tc>
      </w:tr>
      <w:tr>
        <w:trPr>
          <w:trHeight w:val="216" w:hRule="atLeast"/>
        </w:trPr>
        <w:tc>
          <w:tcPr>
            <w:tcW w:w="949" w:type="dxa"/>
          </w:tcPr>
          <w:p>
            <w:pPr>
              <w:pStyle w:val="TableParagraph"/>
              <w:spacing w:line="190" w:lineRule="exact"/>
              <w:ind w:left="3"/>
              <w:jc w:val="center"/>
              <w:rPr>
                <w:sz w:val="17"/>
              </w:rPr>
            </w:pPr>
            <w:r>
              <w:rPr>
                <w:w w:val="104"/>
                <w:sz w:val="17"/>
              </w:rPr>
              <w:t>2</w:t>
            </w:r>
          </w:p>
        </w:tc>
        <w:tc>
          <w:tcPr>
            <w:tcW w:w="1043" w:type="dxa"/>
          </w:tcPr>
          <w:p>
            <w:pPr>
              <w:pStyle w:val="TableParagraph"/>
              <w:spacing w:line="190"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0" w:lineRule="exact"/>
              <w:ind w:right="45"/>
              <w:jc w:val="center"/>
              <w:rPr>
                <w:sz w:val="17"/>
              </w:rPr>
            </w:pPr>
            <w:r>
              <w:rPr>
                <w:w w:val="105"/>
                <w:sz w:val="17"/>
              </w:rPr>
              <w:t>19</w:t>
              <w:tab/>
              <w:t>+6</w:t>
            </w:r>
          </w:p>
        </w:tc>
      </w:tr>
      <w:tr>
        <w:trPr>
          <w:trHeight w:val="220" w:hRule="atLeast"/>
        </w:trPr>
        <w:tc>
          <w:tcPr>
            <w:tcW w:w="949" w:type="dxa"/>
            <w:shd w:val="clear" w:color="auto" w:fill="EEECE1"/>
          </w:tcPr>
          <w:p>
            <w:pPr>
              <w:pStyle w:val="TableParagraph"/>
              <w:spacing w:line="195" w:lineRule="exact"/>
              <w:ind w:left="3"/>
              <w:jc w:val="center"/>
              <w:rPr>
                <w:sz w:val="17"/>
              </w:rPr>
            </w:pPr>
            <w:r>
              <w:rPr>
                <w:w w:val="104"/>
                <w:sz w:val="17"/>
              </w:rPr>
              <w:t>3</w:t>
            </w:r>
          </w:p>
        </w:tc>
        <w:tc>
          <w:tcPr>
            <w:tcW w:w="1043" w:type="dxa"/>
            <w:shd w:val="clear" w:color="auto" w:fill="EEECE1"/>
          </w:tcPr>
          <w:p>
            <w:pPr>
              <w:pStyle w:val="TableParagraph"/>
              <w:spacing w:line="195"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20</w:t>
              <w:tab/>
              <w:t>+6</w:t>
            </w:r>
          </w:p>
        </w:tc>
      </w:tr>
      <w:tr>
        <w:trPr>
          <w:trHeight w:val="220" w:hRule="atLeast"/>
        </w:trPr>
        <w:tc>
          <w:tcPr>
            <w:tcW w:w="949" w:type="dxa"/>
          </w:tcPr>
          <w:p>
            <w:pPr>
              <w:pStyle w:val="TableParagraph"/>
              <w:spacing w:line="195" w:lineRule="exact"/>
              <w:ind w:left="3"/>
              <w:jc w:val="center"/>
              <w:rPr>
                <w:sz w:val="17"/>
              </w:rPr>
            </w:pPr>
            <w:r>
              <w:rPr>
                <w:w w:val="104"/>
                <w:sz w:val="17"/>
              </w:rPr>
              <w:t>4</w:t>
            </w:r>
          </w:p>
        </w:tc>
        <w:tc>
          <w:tcPr>
            <w:tcW w:w="1043" w:type="dxa"/>
          </w:tcPr>
          <w:p>
            <w:pPr>
              <w:pStyle w:val="TableParagraph"/>
              <w:spacing w:line="195" w:lineRule="exact"/>
              <w:ind w:left="429"/>
              <w:rPr>
                <w:sz w:val="17"/>
              </w:rPr>
            </w:pPr>
            <w:r>
              <w:rPr>
                <w:w w:val="105"/>
                <w:sz w:val="17"/>
              </w:rPr>
              <w:t>+2</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5" w:lineRule="exact"/>
              <w:ind w:right="45"/>
              <w:jc w:val="center"/>
              <w:rPr>
                <w:sz w:val="17"/>
              </w:rPr>
            </w:pPr>
            <w:r>
              <w:rPr>
                <w:w w:val="105"/>
                <w:sz w:val="17"/>
              </w:rPr>
              <w:t>21</w:t>
              <w:tab/>
              <w:t>+7</w:t>
            </w:r>
          </w:p>
        </w:tc>
      </w:tr>
      <w:tr>
        <w:trPr>
          <w:trHeight w:val="220" w:hRule="atLeast"/>
        </w:trPr>
        <w:tc>
          <w:tcPr>
            <w:tcW w:w="949" w:type="dxa"/>
            <w:shd w:val="clear" w:color="auto" w:fill="EEECE1"/>
          </w:tcPr>
          <w:p>
            <w:pPr>
              <w:pStyle w:val="TableParagraph"/>
              <w:spacing w:line="195" w:lineRule="exact"/>
              <w:ind w:left="3"/>
              <w:jc w:val="center"/>
              <w:rPr>
                <w:sz w:val="17"/>
              </w:rPr>
            </w:pPr>
            <w:r>
              <w:rPr>
                <w:w w:val="104"/>
                <w:sz w:val="17"/>
              </w:rPr>
              <w:t>5</w:t>
            </w:r>
          </w:p>
        </w:tc>
        <w:tc>
          <w:tcPr>
            <w:tcW w:w="1043" w:type="dxa"/>
            <w:shd w:val="clear" w:color="auto" w:fill="EEECE1"/>
          </w:tcPr>
          <w:p>
            <w:pPr>
              <w:pStyle w:val="TableParagraph"/>
              <w:spacing w:line="195" w:lineRule="exact"/>
              <w:ind w:left="429"/>
              <w:rPr>
                <w:sz w:val="17"/>
              </w:rPr>
            </w:pPr>
            <w:r>
              <w:rPr>
                <w:w w:val="105"/>
                <w:sz w:val="17"/>
              </w:rPr>
              <w:t>+3</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22</w:t>
              <w:tab/>
              <w:t>+7</w:t>
            </w:r>
          </w:p>
        </w:tc>
      </w:tr>
      <w:tr>
        <w:trPr>
          <w:trHeight w:val="216" w:hRule="atLeast"/>
        </w:trPr>
        <w:tc>
          <w:tcPr>
            <w:tcW w:w="949" w:type="dxa"/>
          </w:tcPr>
          <w:p>
            <w:pPr>
              <w:pStyle w:val="TableParagraph"/>
              <w:spacing w:line="190" w:lineRule="exact"/>
              <w:ind w:left="3"/>
              <w:jc w:val="center"/>
              <w:rPr>
                <w:sz w:val="17"/>
              </w:rPr>
            </w:pPr>
            <w:r>
              <w:rPr>
                <w:w w:val="104"/>
                <w:sz w:val="17"/>
              </w:rPr>
              <w:t>6</w:t>
            </w:r>
          </w:p>
        </w:tc>
        <w:tc>
          <w:tcPr>
            <w:tcW w:w="1043" w:type="dxa"/>
          </w:tcPr>
          <w:p>
            <w:pPr>
              <w:pStyle w:val="TableParagraph"/>
              <w:spacing w:line="190" w:lineRule="exact"/>
              <w:ind w:left="429"/>
              <w:rPr>
                <w:sz w:val="17"/>
              </w:rPr>
            </w:pPr>
            <w:r>
              <w:rPr>
                <w:w w:val="105"/>
                <w:sz w:val="17"/>
              </w:rPr>
              <w:t>+3</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0" w:lineRule="exact"/>
              <w:ind w:right="45"/>
              <w:jc w:val="center"/>
              <w:rPr>
                <w:sz w:val="17"/>
              </w:rPr>
            </w:pPr>
            <w:r>
              <w:rPr>
                <w:w w:val="105"/>
                <w:sz w:val="17"/>
              </w:rPr>
              <w:t>23</w:t>
              <w:tab/>
              <w:t>+7</w:t>
            </w:r>
          </w:p>
        </w:tc>
      </w:tr>
      <w:tr>
        <w:trPr>
          <w:trHeight w:val="220" w:hRule="atLeast"/>
        </w:trPr>
        <w:tc>
          <w:tcPr>
            <w:tcW w:w="949" w:type="dxa"/>
            <w:shd w:val="clear" w:color="auto" w:fill="EEECE1"/>
          </w:tcPr>
          <w:p>
            <w:pPr>
              <w:pStyle w:val="TableParagraph"/>
              <w:spacing w:line="195" w:lineRule="exact"/>
              <w:ind w:left="3"/>
              <w:jc w:val="center"/>
              <w:rPr>
                <w:sz w:val="17"/>
              </w:rPr>
            </w:pPr>
            <w:r>
              <w:rPr>
                <w:w w:val="104"/>
                <w:sz w:val="17"/>
              </w:rPr>
              <w:t>7</w:t>
            </w:r>
          </w:p>
        </w:tc>
        <w:tc>
          <w:tcPr>
            <w:tcW w:w="1043" w:type="dxa"/>
            <w:shd w:val="clear" w:color="auto" w:fill="EEECE1"/>
          </w:tcPr>
          <w:p>
            <w:pPr>
              <w:pStyle w:val="TableParagraph"/>
              <w:spacing w:line="195" w:lineRule="exact"/>
              <w:ind w:left="429"/>
              <w:rPr>
                <w:sz w:val="17"/>
              </w:rPr>
            </w:pPr>
            <w:r>
              <w:rPr>
                <w:w w:val="105"/>
                <w:sz w:val="17"/>
              </w:rPr>
              <w:t>+3</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24</w:t>
              <w:tab/>
              <w:t>+7</w:t>
            </w:r>
          </w:p>
        </w:tc>
      </w:tr>
      <w:tr>
        <w:trPr>
          <w:trHeight w:val="220" w:hRule="atLeast"/>
        </w:trPr>
        <w:tc>
          <w:tcPr>
            <w:tcW w:w="949" w:type="dxa"/>
          </w:tcPr>
          <w:p>
            <w:pPr>
              <w:pStyle w:val="TableParagraph"/>
              <w:spacing w:line="195" w:lineRule="exact"/>
              <w:ind w:left="3"/>
              <w:jc w:val="center"/>
              <w:rPr>
                <w:sz w:val="17"/>
              </w:rPr>
            </w:pPr>
            <w:r>
              <w:rPr>
                <w:w w:val="104"/>
                <w:sz w:val="17"/>
              </w:rPr>
              <w:t>8</w:t>
            </w:r>
          </w:p>
        </w:tc>
        <w:tc>
          <w:tcPr>
            <w:tcW w:w="1043" w:type="dxa"/>
          </w:tcPr>
          <w:p>
            <w:pPr>
              <w:pStyle w:val="TableParagraph"/>
              <w:spacing w:line="195" w:lineRule="exact"/>
              <w:ind w:left="429"/>
              <w:rPr>
                <w:sz w:val="17"/>
              </w:rPr>
            </w:pPr>
            <w:r>
              <w:rPr>
                <w:w w:val="105"/>
                <w:sz w:val="17"/>
              </w:rPr>
              <w:t>+3</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5" w:lineRule="exact"/>
              <w:ind w:right="45"/>
              <w:jc w:val="center"/>
              <w:rPr>
                <w:sz w:val="17"/>
              </w:rPr>
            </w:pPr>
            <w:r>
              <w:rPr>
                <w:w w:val="105"/>
                <w:sz w:val="17"/>
              </w:rPr>
              <w:t>25</w:t>
              <w:tab/>
              <w:t>+8</w:t>
            </w:r>
          </w:p>
        </w:tc>
      </w:tr>
      <w:tr>
        <w:trPr>
          <w:trHeight w:val="220" w:hRule="atLeast"/>
        </w:trPr>
        <w:tc>
          <w:tcPr>
            <w:tcW w:w="949" w:type="dxa"/>
            <w:shd w:val="clear" w:color="auto" w:fill="EEECE1"/>
          </w:tcPr>
          <w:p>
            <w:pPr>
              <w:pStyle w:val="TableParagraph"/>
              <w:spacing w:line="195" w:lineRule="exact"/>
              <w:ind w:left="3"/>
              <w:jc w:val="center"/>
              <w:rPr>
                <w:sz w:val="17"/>
              </w:rPr>
            </w:pPr>
            <w:r>
              <w:rPr>
                <w:w w:val="104"/>
                <w:sz w:val="17"/>
              </w:rPr>
              <w:t>9</w:t>
            </w:r>
          </w:p>
        </w:tc>
        <w:tc>
          <w:tcPr>
            <w:tcW w:w="1043" w:type="dxa"/>
            <w:shd w:val="clear" w:color="auto" w:fill="EEECE1"/>
          </w:tcPr>
          <w:p>
            <w:pPr>
              <w:pStyle w:val="TableParagraph"/>
              <w:spacing w:line="195" w:lineRule="exact"/>
              <w:ind w:left="429"/>
              <w:rPr>
                <w:sz w:val="17"/>
              </w:rPr>
            </w:pPr>
            <w:r>
              <w:rPr>
                <w:w w:val="105"/>
                <w:sz w:val="17"/>
              </w:rPr>
              <w:t>+4</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26</w:t>
              <w:tab/>
              <w:t>+8</w:t>
            </w:r>
          </w:p>
        </w:tc>
      </w:tr>
      <w:tr>
        <w:trPr>
          <w:trHeight w:val="220" w:hRule="atLeast"/>
        </w:trPr>
        <w:tc>
          <w:tcPr>
            <w:tcW w:w="949" w:type="dxa"/>
          </w:tcPr>
          <w:p>
            <w:pPr>
              <w:pStyle w:val="TableParagraph"/>
              <w:spacing w:line="195" w:lineRule="exact"/>
              <w:ind w:left="331" w:right="327"/>
              <w:jc w:val="center"/>
              <w:rPr>
                <w:sz w:val="17"/>
              </w:rPr>
            </w:pPr>
            <w:r>
              <w:rPr>
                <w:w w:val="105"/>
                <w:sz w:val="17"/>
              </w:rPr>
              <w:t>10</w:t>
            </w:r>
          </w:p>
        </w:tc>
        <w:tc>
          <w:tcPr>
            <w:tcW w:w="1043" w:type="dxa"/>
          </w:tcPr>
          <w:p>
            <w:pPr>
              <w:pStyle w:val="TableParagraph"/>
              <w:spacing w:line="195" w:lineRule="exact"/>
              <w:ind w:left="429"/>
              <w:rPr>
                <w:sz w:val="17"/>
              </w:rPr>
            </w:pPr>
            <w:r>
              <w:rPr>
                <w:w w:val="105"/>
                <w:sz w:val="17"/>
              </w:rPr>
              <w:t>+4</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5" w:lineRule="exact"/>
              <w:ind w:right="45"/>
              <w:jc w:val="center"/>
              <w:rPr>
                <w:sz w:val="17"/>
              </w:rPr>
            </w:pPr>
            <w:r>
              <w:rPr>
                <w:w w:val="105"/>
                <w:sz w:val="17"/>
              </w:rPr>
              <w:t>27</w:t>
              <w:tab/>
              <w:t>+8</w:t>
            </w:r>
          </w:p>
        </w:tc>
      </w:tr>
      <w:tr>
        <w:trPr>
          <w:trHeight w:val="216" w:hRule="atLeast"/>
        </w:trPr>
        <w:tc>
          <w:tcPr>
            <w:tcW w:w="949" w:type="dxa"/>
            <w:shd w:val="clear" w:color="auto" w:fill="EEECE1"/>
          </w:tcPr>
          <w:p>
            <w:pPr>
              <w:pStyle w:val="TableParagraph"/>
              <w:spacing w:line="190" w:lineRule="exact"/>
              <w:ind w:left="331" w:right="327"/>
              <w:jc w:val="center"/>
              <w:rPr>
                <w:sz w:val="17"/>
              </w:rPr>
            </w:pPr>
            <w:r>
              <w:rPr>
                <w:w w:val="105"/>
                <w:sz w:val="17"/>
              </w:rPr>
              <w:t>11</w:t>
            </w:r>
          </w:p>
        </w:tc>
        <w:tc>
          <w:tcPr>
            <w:tcW w:w="1043" w:type="dxa"/>
            <w:shd w:val="clear" w:color="auto" w:fill="EEECE1"/>
          </w:tcPr>
          <w:p>
            <w:pPr>
              <w:pStyle w:val="TableParagraph"/>
              <w:spacing w:line="190" w:lineRule="exact"/>
              <w:ind w:left="429"/>
              <w:rPr>
                <w:sz w:val="17"/>
              </w:rPr>
            </w:pPr>
            <w:r>
              <w:rPr>
                <w:w w:val="105"/>
                <w:sz w:val="17"/>
              </w:rPr>
              <w:t>+4</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0" w:lineRule="exact"/>
              <w:ind w:right="45"/>
              <w:jc w:val="center"/>
              <w:rPr>
                <w:sz w:val="17"/>
              </w:rPr>
            </w:pPr>
            <w:r>
              <w:rPr>
                <w:w w:val="105"/>
                <w:sz w:val="17"/>
              </w:rPr>
              <w:t>28</w:t>
              <w:tab/>
              <w:t>+8</w:t>
            </w:r>
          </w:p>
        </w:tc>
      </w:tr>
      <w:tr>
        <w:trPr>
          <w:trHeight w:val="220" w:hRule="atLeast"/>
        </w:trPr>
        <w:tc>
          <w:tcPr>
            <w:tcW w:w="949" w:type="dxa"/>
          </w:tcPr>
          <w:p>
            <w:pPr>
              <w:pStyle w:val="TableParagraph"/>
              <w:spacing w:line="195" w:lineRule="exact"/>
              <w:ind w:left="331" w:right="327"/>
              <w:jc w:val="center"/>
              <w:rPr>
                <w:sz w:val="17"/>
              </w:rPr>
            </w:pPr>
            <w:r>
              <w:rPr>
                <w:w w:val="105"/>
                <w:sz w:val="17"/>
              </w:rPr>
              <w:t>12</w:t>
            </w:r>
          </w:p>
        </w:tc>
        <w:tc>
          <w:tcPr>
            <w:tcW w:w="1043" w:type="dxa"/>
          </w:tcPr>
          <w:p>
            <w:pPr>
              <w:pStyle w:val="TableParagraph"/>
              <w:spacing w:line="195" w:lineRule="exact"/>
              <w:ind w:left="429"/>
              <w:rPr>
                <w:sz w:val="17"/>
              </w:rPr>
            </w:pPr>
            <w:r>
              <w:rPr>
                <w:w w:val="105"/>
                <w:sz w:val="17"/>
              </w:rPr>
              <w:t>+4</w:t>
            </w:r>
          </w:p>
        </w:tc>
        <w:tc>
          <w:tcPr>
            <w:tcW w:w="221" w:type="dxa"/>
          </w:tcPr>
          <w:p>
            <w:pPr>
              <w:pStyle w:val="TableParagraph"/>
              <w:spacing w:before="0"/>
              <w:rPr>
                <w:rFonts w:ascii="Times New Roman"/>
                <w:sz w:val="14"/>
              </w:rPr>
            </w:pPr>
          </w:p>
        </w:tc>
        <w:tc>
          <w:tcPr>
            <w:tcW w:w="1992" w:type="dxa"/>
          </w:tcPr>
          <w:p>
            <w:pPr>
              <w:pStyle w:val="TableParagraph"/>
              <w:tabs>
                <w:tab w:pos="992" w:val="left" w:leader="none"/>
              </w:tabs>
              <w:spacing w:line="195" w:lineRule="exact"/>
              <w:ind w:right="45"/>
              <w:jc w:val="center"/>
              <w:rPr>
                <w:sz w:val="17"/>
              </w:rPr>
            </w:pPr>
            <w:r>
              <w:rPr>
                <w:w w:val="105"/>
                <w:sz w:val="17"/>
              </w:rPr>
              <w:t>29</w:t>
              <w:tab/>
              <w:t>+9</w:t>
            </w:r>
          </w:p>
        </w:tc>
      </w:tr>
      <w:tr>
        <w:trPr>
          <w:trHeight w:val="221" w:hRule="atLeast"/>
        </w:trPr>
        <w:tc>
          <w:tcPr>
            <w:tcW w:w="949" w:type="dxa"/>
            <w:shd w:val="clear" w:color="auto" w:fill="EEECE1"/>
          </w:tcPr>
          <w:p>
            <w:pPr>
              <w:pStyle w:val="TableParagraph"/>
              <w:spacing w:line="195" w:lineRule="exact"/>
              <w:ind w:left="331" w:right="327"/>
              <w:jc w:val="center"/>
              <w:rPr>
                <w:sz w:val="17"/>
              </w:rPr>
            </w:pPr>
            <w:r>
              <w:rPr>
                <w:w w:val="105"/>
                <w:sz w:val="17"/>
              </w:rPr>
              <w:t>13</w:t>
            </w:r>
          </w:p>
        </w:tc>
        <w:tc>
          <w:tcPr>
            <w:tcW w:w="1043" w:type="dxa"/>
            <w:shd w:val="clear" w:color="auto" w:fill="EEECE1"/>
          </w:tcPr>
          <w:p>
            <w:pPr>
              <w:pStyle w:val="TableParagraph"/>
              <w:spacing w:line="195" w:lineRule="exact"/>
              <w:ind w:left="429"/>
              <w:rPr>
                <w:sz w:val="17"/>
              </w:rPr>
            </w:pPr>
            <w:r>
              <w:rPr>
                <w:w w:val="105"/>
                <w:sz w:val="17"/>
              </w:rPr>
              <w:t>+5</w:t>
            </w:r>
          </w:p>
        </w:tc>
        <w:tc>
          <w:tcPr>
            <w:tcW w:w="221" w:type="dxa"/>
          </w:tcPr>
          <w:p>
            <w:pPr>
              <w:pStyle w:val="TableParagraph"/>
              <w:spacing w:before="0"/>
              <w:rPr>
                <w:rFonts w:ascii="Times New Roman"/>
                <w:sz w:val="14"/>
              </w:rPr>
            </w:pPr>
          </w:p>
        </w:tc>
        <w:tc>
          <w:tcPr>
            <w:tcW w:w="1992" w:type="dxa"/>
            <w:shd w:val="clear" w:color="auto" w:fill="EEECE1"/>
          </w:tcPr>
          <w:p>
            <w:pPr>
              <w:pStyle w:val="TableParagraph"/>
              <w:tabs>
                <w:tab w:pos="992" w:val="left" w:leader="none"/>
              </w:tabs>
              <w:spacing w:line="195" w:lineRule="exact"/>
              <w:ind w:right="45"/>
              <w:jc w:val="center"/>
              <w:rPr>
                <w:sz w:val="17"/>
              </w:rPr>
            </w:pPr>
            <w:r>
              <w:rPr>
                <w:w w:val="105"/>
                <w:sz w:val="17"/>
              </w:rPr>
              <w:t>30</w:t>
              <w:tab/>
              <w:t>+9</w:t>
            </w:r>
          </w:p>
        </w:tc>
      </w:tr>
      <w:tr>
        <w:trPr>
          <w:trHeight w:val="684" w:hRule="atLeast"/>
        </w:trPr>
        <w:tc>
          <w:tcPr>
            <w:tcW w:w="949" w:type="dxa"/>
          </w:tcPr>
          <w:p>
            <w:pPr>
              <w:pStyle w:val="TableParagraph"/>
              <w:spacing w:line="313" w:lineRule="exact" w:before="351"/>
              <w:ind w:left="81"/>
              <w:rPr>
                <w:rFonts w:ascii="Trebuchet MS"/>
                <w:b/>
                <w:sz w:val="28"/>
              </w:rPr>
            </w:pPr>
            <w:r>
              <w:rPr>
                <w:rFonts w:ascii="Times New Roman"/>
                <w:w w:val="103"/>
                <w:position w:val="-11"/>
                <w:sz w:val="19"/>
                <w:u w:val="thick" w:color="C4BC96"/>
              </w:rPr>
              <w:t> </w:t>
            </w:r>
            <w:r>
              <w:rPr>
                <w:rFonts w:ascii="Trebuchet MS"/>
                <w:b/>
                <w:color w:val="943634"/>
                <w:sz w:val="28"/>
              </w:rPr>
              <w:t>Skills</w:t>
            </w:r>
          </w:p>
        </w:tc>
        <w:tc>
          <w:tcPr>
            <w:tcW w:w="1043" w:type="dxa"/>
          </w:tcPr>
          <w:p>
            <w:pPr>
              <w:pStyle w:val="TableParagraph"/>
              <w:spacing w:before="0"/>
              <w:rPr>
                <w:rFonts w:ascii="Times New Roman"/>
                <w:sz w:val="18"/>
              </w:rPr>
            </w:pPr>
          </w:p>
        </w:tc>
        <w:tc>
          <w:tcPr>
            <w:tcW w:w="221" w:type="dxa"/>
          </w:tcPr>
          <w:p>
            <w:pPr>
              <w:pStyle w:val="TableParagraph"/>
              <w:spacing w:before="0"/>
              <w:rPr>
                <w:rFonts w:ascii="Times New Roman"/>
                <w:sz w:val="18"/>
              </w:rPr>
            </w:pPr>
          </w:p>
        </w:tc>
        <w:tc>
          <w:tcPr>
            <w:tcW w:w="1992" w:type="dxa"/>
          </w:tcPr>
          <w:p>
            <w:pPr>
              <w:pStyle w:val="TableParagraph"/>
              <w:spacing w:before="0"/>
              <w:rPr>
                <w:rFonts w:ascii="Times New Roman"/>
                <w:sz w:val="18"/>
              </w:rPr>
            </w:pPr>
          </w:p>
        </w:tc>
      </w:tr>
    </w:tbl>
    <w:p>
      <w:pPr>
        <w:pStyle w:val="BodyText"/>
        <w:spacing w:line="254" w:lineRule="auto" w:before="119"/>
        <w:ind w:right="275"/>
      </w:pPr>
      <w:r>
        <w:rPr>
          <w:w w:val="105"/>
        </w:rPr>
        <w:t>The Skills entry is reserved for monsters that are proficient in one or more skills. For example, a monster that is very perceptive and stealthy might have bonuses to Wisdom (Perception) and Dexterity (Stealth) checks.</w:t>
      </w:r>
    </w:p>
    <w:p>
      <w:pPr>
        <w:pStyle w:val="BodyText"/>
        <w:spacing w:line="254" w:lineRule="auto"/>
        <w:ind w:right="323" w:firstLine="187"/>
      </w:pPr>
      <w:r>
        <w:rPr>
          <w:w w:val="105"/>
        </w:rPr>
        <w:t>A skill bonus is the sum of a monster’s relevant ability modifier and its proficiency bonus, which is determined by the monster’s challenge rating (as shown in the Proficiency Bonus by Challenge Rating table). Other modifiers might apply. For instance, a</w:t>
      </w:r>
    </w:p>
    <w:p>
      <w:pPr>
        <w:spacing w:after="0" w:line="254" w:lineRule="auto"/>
        <w:sectPr>
          <w:pgSz w:w="12240" w:h="15840"/>
          <w:pgMar w:header="0" w:footer="644" w:top="1360" w:bottom="840" w:left="920" w:right="920"/>
          <w:cols w:num="2" w:equalWidth="0">
            <w:col w:w="4731" w:space="688"/>
            <w:col w:w="4981"/>
          </w:cols>
        </w:sectPr>
      </w:pPr>
    </w:p>
    <w:p>
      <w:pPr>
        <w:pStyle w:val="BodyText"/>
        <w:spacing w:line="254" w:lineRule="auto" w:before="86"/>
        <w:ind w:right="105"/>
      </w:pPr>
      <w:r>
        <w:rPr>
          <w:spacing w:val="2"/>
          <w:w w:val="103"/>
        </w:rPr>
        <w:t>m</w:t>
      </w:r>
      <w:r>
        <w:rPr>
          <w:spacing w:val="1"/>
          <w:w w:val="103"/>
        </w:rPr>
        <w:t>o</w:t>
      </w:r>
      <w:r>
        <w:rPr>
          <w:spacing w:val="1"/>
          <w:w w:val="103"/>
        </w:rPr>
        <w:t>n</w:t>
      </w:r>
      <w:r>
        <w:rPr>
          <w:spacing w:val="1"/>
          <w:w w:val="103"/>
        </w:rPr>
        <w:t>s</w:t>
      </w:r>
      <w:r>
        <w:rPr>
          <w:spacing w:val="1"/>
          <w:w w:val="103"/>
        </w:rPr>
        <w:t>t</w:t>
      </w:r>
      <w:r>
        <w:rPr>
          <w:spacing w:val="1"/>
          <w:w w:val="103"/>
        </w:rPr>
        <w:t>e</w:t>
      </w:r>
      <w:r>
        <w:rPr>
          <w:w w:val="103"/>
        </w:rPr>
        <w:t>r</w:t>
      </w:r>
      <w:r>
        <w:rPr>
          <w:spacing w:val="3"/>
        </w:rPr>
        <w:t> </w:t>
      </w:r>
      <w:r>
        <w:rPr>
          <w:spacing w:val="2"/>
          <w:w w:val="103"/>
        </w:rPr>
        <w:t>m</w:t>
      </w:r>
      <w:r>
        <w:rPr>
          <w:w w:val="103"/>
        </w:rPr>
        <w:t>i</w:t>
      </w:r>
      <w:r>
        <w:rPr>
          <w:spacing w:val="1"/>
          <w:w w:val="103"/>
        </w:rPr>
        <w:t>g</w:t>
      </w:r>
      <w:r>
        <w:rPr>
          <w:spacing w:val="1"/>
          <w:w w:val="103"/>
        </w:rPr>
        <w:t>h</w:t>
      </w:r>
      <w:r>
        <w:rPr>
          <w:w w:val="103"/>
        </w:rPr>
        <w:t>t</w:t>
      </w:r>
      <w:r>
        <w:rPr>
          <w:spacing w:val="3"/>
        </w:rPr>
        <w:t> </w:t>
      </w:r>
      <w:r>
        <w:rPr>
          <w:spacing w:val="1"/>
          <w:w w:val="103"/>
        </w:rPr>
        <w:t>h</w:t>
      </w:r>
      <w:r>
        <w:rPr>
          <w:spacing w:val="1"/>
          <w:w w:val="103"/>
        </w:rPr>
        <w:t>a</w:t>
      </w:r>
      <w:r>
        <w:rPr>
          <w:spacing w:val="1"/>
          <w:w w:val="103"/>
        </w:rPr>
        <w:t>v</w:t>
      </w:r>
      <w:r>
        <w:rPr>
          <w:w w:val="103"/>
        </w:rPr>
        <w:t>e</w:t>
      </w:r>
      <w:r>
        <w:rPr>
          <w:spacing w:val="3"/>
        </w:rPr>
        <w:t> </w:t>
      </w:r>
      <w:r>
        <w:rPr>
          <w:w w:val="103"/>
        </w:rPr>
        <w:t>a</w:t>
      </w:r>
      <w:r>
        <w:rPr>
          <w:spacing w:val="3"/>
        </w:rPr>
        <w:t> </w:t>
      </w:r>
      <w:r>
        <w:rPr>
          <w:w w:val="103"/>
        </w:rPr>
        <w:t>l</w:t>
      </w:r>
      <w:r>
        <w:rPr>
          <w:spacing w:val="1"/>
          <w:w w:val="103"/>
        </w:rPr>
        <w:t>a</w:t>
      </w:r>
      <w:r>
        <w:rPr>
          <w:spacing w:val="1"/>
          <w:w w:val="103"/>
        </w:rPr>
        <w:t>r</w:t>
      </w:r>
      <w:r>
        <w:rPr>
          <w:spacing w:val="1"/>
          <w:w w:val="103"/>
        </w:rPr>
        <w:t>g</w:t>
      </w:r>
      <w:r>
        <w:rPr>
          <w:spacing w:val="1"/>
          <w:w w:val="103"/>
        </w:rPr>
        <w:t>e</w:t>
      </w:r>
      <w:r>
        <w:rPr>
          <w:spacing w:val="1"/>
          <w:w w:val="103"/>
        </w:rPr>
        <w:t>r</w:t>
      </w:r>
      <w:r>
        <w:rPr>
          <w:w w:val="31"/>
        </w:rPr>
        <w:t>-­‐</w:t>
      </w:r>
      <w:r>
        <w:rPr>
          <w:spacing w:val="1"/>
          <w:w w:val="31"/>
        </w:rPr>
        <w:t>‑</w:t>
      </w:r>
      <w:r>
        <w:rPr>
          <w:spacing w:val="1"/>
          <w:w w:val="103"/>
        </w:rPr>
        <w:t>th</w:t>
      </w:r>
      <w:r>
        <w:rPr>
          <w:spacing w:val="1"/>
          <w:w w:val="103"/>
        </w:rPr>
        <w:t>a</w:t>
      </w:r>
      <w:r>
        <w:rPr>
          <w:spacing w:val="1"/>
          <w:w w:val="103"/>
        </w:rPr>
        <w:t>n</w:t>
      </w:r>
      <w:r>
        <w:rPr>
          <w:w w:val="31"/>
        </w:rPr>
        <w:t>-­‐</w:t>
      </w:r>
      <w:r>
        <w:rPr>
          <w:spacing w:val="1"/>
          <w:w w:val="31"/>
        </w:rPr>
        <w:t>‑</w:t>
      </w:r>
      <w:r>
        <w:rPr>
          <w:spacing w:val="1"/>
          <w:w w:val="103"/>
        </w:rPr>
        <w:t>exp</w:t>
      </w:r>
      <w:r>
        <w:rPr>
          <w:spacing w:val="1"/>
          <w:w w:val="103"/>
        </w:rPr>
        <w:t>ec</w:t>
      </w:r>
      <w:r>
        <w:rPr>
          <w:spacing w:val="1"/>
          <w:w w:val="103"/>
        </w:rPr>
        <w:t>t</w:t>
      </w:r>
      <w:r>
        <w:rPr>
          <w:spacing w:val="1"/>
          <w:w w:val="103"/>
        </w:rPr>
        <w:t>e</w:t>
      </w:r>
      <w:r>
        <w:rPr>
          <w:w w:val="103"/>
        </w:rPr>
        <w:t>d</w:t>
      </w:r>
      <w:r>
        <w:rPr>
          <w:spacing w:val="3"/>
        </w:rPr>
        <w:t> </w:t>
      </w:r>
      <w:r>
        <w:rPr>
          <w:spacing w:val="1"/>
          <w:w w:val="103"/>
        </w:rPr>
        <w:t>b</w:t>
      </w:r>
      <w:r>
        <w:rPr>
          <w:spacing w:val="1"/>
          <w:w w:val="103"/>
        </w:rPr>
        <w:t>o</w:t>
      </w:r>
      <w:r>
        <w:rPr>
          <w:spacing w:val="1"/>
          <w:w w:val="103"/>
        </w:rPr>
        <w:t>n</w:t>
      </w:r>
      <w:r>
        <w:rPr>
          <w:spacing w:val="1"/>
          <w:w w:val="103"/>
        </w:rPr>
        <w:t>u</w:t>
      </w:r>
      <w:r>
        <w:rPr>
          <w:w w:val="103"/>
        </w:rPr>
        <w:t>s </w:t>
      </w:r>
      <w:r>
        <w:rPr/>
        <w:t>(usually double its proficiency bonus) to account for its heightened</w:t>
      </w:r>
      <w:r>
        <w:rPr>
          <w:spacing w:val="9"/>
        </w:rPr>
        <w:t> </w:t>
      </w:r>
      <w:r>
        <w:rPr/>
        <w:t>expertise.</w:t>
      </w:r>
    </w:p>
    <w:p>
      <w:pPr>
        <w:pStyle w:val="Heading3"/>
        <w:spacing w:line="244" w:lineRule="auto" w:before="107"/>
        <w:ind w:right="161"/>
      </w:pPr>
      <w:r>
        <w:rPr>
          <w:color w:val="943634"/>
          <w:w w:val="90"/>
        </w:rPr>
        <w:t>Vulnerabilities, Resistances, and </w:t>
      </w:r>
      <w:r>
        <w:rPr>
          <w:color w:val="943634"/>
        </w:rPr>
        <w:t>Immunities</w:t>
      </w:r>
    </w:p>
    <w:p>
      <w:pPr>
        <w:pStyle w:val="BodyText"/>
        <w:spacing w:before="4"/>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67"/>
      </w:pPr>
      <w:r>
        <w:rPr>
          <w:w w:val="105"/>
        </w:rPr>
        <w:t>Some creatures have vulnerability, resistance, or immunity to certain types of damage. Particular creatures are even resistant or immune to damage from nonmagical attacks (a magical attack is an attack delivered by a spell, a magic item, or another magical source). In addition, some creatures are immune to certain conditions.</w:t>
      </w:r>
    </w:p>
    <w:p>
      <w:pPr>
        <w:pStyle w:val="Heading3"/>
        <w:spacing w:before="115"/>
      </w:pPr>
      <w:r>
        <w:rPr>
          <w:color w:val="943634"/>
        </w:rPr>
        <w:t>Senses</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09"/>
      </w:pPr>
      <w:r>
        <w:rPr>
          <w:w w:val="105"/>
        </w:rPr>
        <w:t>The Senses entry notes a monster’s passive Wisdom (Perception) score, as well as any special senses the monster might have. Special senses are described below.</w:t>
      </w:r>
    </w:p>
    <w:p>
      <w:pPr>
        <w:pStyle w:val="Heading4"/>
        <w:spacing w:before="163"/>
      </w:pPr>
      <w:r>
        <w:rPr>
          <w:color w:val="943634"/>
        </w:rPr>
        <w:t>Blindsight</w:t>
      </w:r>
    </w:p>
    <w:p>
      <w:pPr>
        <w:pStyle w:val="BodyText"/>
        <w:spacing w:line="252" w:lineRule="auto" w:before="21"/>
        <w:ind w:right="519"/>
      </w:pPr>
      <w:r>
        <w:rPr>
          <w:w w:val="105"/>
        </w:rPr>
        <w:t>A monster with blindsight can perceive its surroundings without relying on sight, within a specific radius.</w:t>
      </w:r>
    </w:p>
    <w:p>
      <w:pPr>
        <w:pStyle w:val="BodyText"/>
        <w:spacing w:line="254" w:lineRule="auto"/>
        <w:ind w:right="280" w:firstLine="187"/>
      </w:pPr>
      <w:r>
        <w:rPr>
          <w:w w:val="105"/>
        </w:rPr>
        <w:t>Creatures without eyes, such as grimlocks and gray oozes, typically have this special sense, as do creatures with echolocation or heightened senses, such as bats and true dragons.</w:t>
      </w:r>
    </w:p>
    <w:p>
      <w:pPr>
        <w:pStyle w:val="BodyText"/>
        <w:spacing w:line="252" w:lineRule="auto"/>
        <w:ind w:right="210" w:firstLine="187"/>
      </w:pPr>
      <w:r>
        <w:rPr>
          <w:w w:val="105"/>
        </w:rPr>
        <w:t>If a monster is naturally blind, it has a parenthetical note to this effect, indicating that the radius of its blindsight defines the maximum range of its perception.</w:t>
      </w:r>
    </w:p>
    <w:p>
      <w:pPr>
        <w:pStyle w:val="Heading4"/>
        <w:spacing w:before="168"/>
      </w:pPr>
      <w:r>
        <w:rPr>
          <w:color w:val="943634"/>
        </w:rPr>
        <w:t>Darkvision</w:t>
      </w:r>
    </w:p>
    <w:p>
      <w:pPr>
        <w:pStyle w:val="BodyText"/>
        <w:spacing w:line="252" w:lineRule="auto" w:before="15"/>
        <w:ind w:right="29"/>
      </w:pPr>
      <w:r>
        <w:rPr/>
        <w:pict>
          <v:shape style="position:absolute;margin-left:51.599998pt;margin-top:89.214996pt;width:237.85pt;height:118.6pt;mso-position-horizontal-relative:page;mso-position-vertical-relative:paragraph;z-index:16081408"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Armor, Weapon, and Tool Proficiencies</w:t>
                  </w:r>
                </w:p>
                <w:p>
                  <w:pPr>
                    <w:spacing w:line="252" w:lineRule="auto" w:before="80"/>
                    <w:ind w:left="105" w:right="0" w:firstLine="0"/>
                    <w:jc w:val="left"/>
                    <w:rPr>
                      <w:rFonts w:ascii="Carlito"/>
                      <w:sz w:val="17"/>
                    </w:rPr>
                  </w:pPr>
                  <w:r>
                    <w:rPr>
                      <w:rFonts w:ascii="Carlito"/>
                      <w:w w:val="105"/>
                      <w:sz w:val="17"/>
                    </w:rPr>
                    <w:t>Assume that a creature is proficient with its armor, weapons, and tools. If you swap them out, you decide whether the creature is proficient with its new equipment.</w:t>
                  </w:r>
                </w:p>
                <w:p>
                  <w:pPr>
                    <w:spacing w:line="254" w:lineRule="auto" w:before="4"/>
                    <w:ind w:left="105" w:right="191" w:firstLine="187"/>
                    <w:jc w:val="left"/>
                    <w:rPr>
                      <w:rFonts w:ascii="Carlito"/>
                      <w:sz w:val="17"/>
                    </w:rPr>
                  </w:pPr>
                  <w:r>
                    <w:rPr>
                      <w:rFonts w:ascii="Carlito"/>
                      <w:w w:val="105"/>
                      <w:sz w:val="17"/>
                    </w:rPr>
                    <w:t>For example, a hill giant typically wears hide armor and wields a greatclub. You could equip a hill giant with chain mail and a greataxe instead, and assume the giant is proficient with both, one or the other, or neither.</w:t>
                  </w:r>
                </w:p>
                <w:p>
                  <w:pPr>
                    <w:spacing w:line="254" w:lineRule="auto" w:before="0"/>
                    <w:ind w:left="105" w:right="0" w:firstLine="187"/>
                    <w:jc w:val="left"/>
                    <w:rPr>
                      <w:rFonts w:ascii="Carlito" w:hAnsi="Carlito"/>
                      <w:sz w:val="17"/>
                    </w:rPr>
                  </w:pPr>
                  <w:r>
                    <w:rPr>
                      <w:rFonts w:ascii="Carlito" w:hAnsi="Carlito"/>
                      <w:w w:val="105"/>
                      <w:sz w:val="17"/>
                    </w:rPr>
                    <w:t>See the </w:t>
                  </w:r>
                  <w:r>
                    <w:rPr>
                      <w:rFonts w:ascii="Carlito" w:hAnsi="Carlito"/>
                      <w:i/>
                      <w:w w:val="105"/>
                      <w:sz w:val="17"/>
                    </w:rPr>
                    <w:t>Player’s Handbook </w:t>
                  </w:r>
                  <w:r>
                    <w:rPr>
                      <w:rFonts w:ascii="Carlito" w:hAnsi="Carlito"/>
                      <w:w w:val="105"/>
                      <w:sz w:val="17"/>
                    </w:rPr>
                    <w:t>for rules on using armor or weapons without proficiency.</w:t>
                  </w:r>
                </w:p>
              </w:txbxContent>
            </v:textbox>
            <v:fill type="solid"/>
            <v:stroke dashstyle="solid"/>
            <w10:wrap type="none"/>
          </v:shape>
        </w:pict>
      </w:r>
      <w:r>
        <w:rPr>
          <w:w w:val="105"/>
        </w:rPr>
        <w:t>A monster with darkvision can see in the dark within a specific radius. The monster can see in dim light within the radius as if it were bright light, and in darkness as if it were dim light. The monster can’t discern color in darkness, only shades of gray. Many creatures that live underground have this special sense.</w:t>
      </w:r>
    </w:p>
    <w:p>
      <w:pPr>
        <w:pStyle w:val="Heading4"/>
        <w:spacing w:before="75"/>
      </w:pPr>
      <w:r>
        <w:rPr>
          <w:b w:val="0"/>
        </w:rPr>
        <w:br w:type="column"/>
      </w:r>
      <w:r>
        <w:rPr>
          <w:color w:val="943634"/>
        </w:rPr>
        <w:t>Tremorsense</w:t>
      </w:r>
    </w:p>
    <w:p>
      <w:pPr>
        <w:pStyle w:val="BodyText"/>
        <w:spacing w:line="252" w:lineRule="auto" w:before="21"/>
        <w:ind w:right="248"/>
      </w:pPr>
      <w:r>
        <w:rPr>
          <w:w w:val="105"/>
        </w:rPr>
        <w:t>A monster with tremorsense can detect and pinpoint the origin of vibrations within a specific radius, provided that the monster and the source of the vibrations are in contact with the same ground or substance. Tremorsense can’t be used to detect flying or incorporeal creatures. Many burrowing creatures, such as ankhegs and umber hulks, have this special</w:t>
      </w:r>
      <w:r>
        <w:rPr>
          <w:spacing w:val="1"/>
          <w:w w:val="105"/>
        </w:rPr>
        <w:t> </w:t>
      </w:r>
      <w:r>
        <w:rPr>
          <w:w w:val="105"/>
        </w:rPr>
        <w:t>sense.</w:t>
      </w:r>
    </w:p>
    <w:p>
      <w:pPr>
        <w:pStyle w:val="Heading4"/>
        <w:spacing w:before="172"/>
      </w:pPr>
      <w:r>
        <w:rPr>
          <w:color w:val="943634"/>
        </w:rPr>
        <w:t>Truesight</w:t>
      </w:r>
    </w:p>
    <w:p>
      <w:pPr>
        <w:pStyle w:val="BodyText"/>
        <w:spacing w:line="252" w:lineRule="auto" w:before="21"/>
        <w:ind w:right="246"/>
      </w:pPr>
      <w:r>
        <w:rPr>
          <w:w w:val="105"/>
        </w:rPr>
        <w:t>A monster with truesight can, out to a specific range, see in normal and magical darkness, see invisible creatures and objects, automatically detect visual illusions and succeed on saving throws against them, and perceive the original form of a shapechanger or a creature that is transformed by</w:t>
      </w:r>
      <w:r>
        <w:rPr>
          <w:spacing w:val="3"/>
          <w:w w:val="105"/>
        </w:rPr>
        <w:t> </w:t>
      </w:r>
      <w:r>
        <w:rPr>
          <w:w w:val="105"/>
        </w:rPr>
        <w:t>magic.</w:t>
      </w:r>
    </w:p>
    <w:p>
      <w:pPr>
        <w:pStyle w:val="BodyText"/>
        <w:spacing w:line="254" w:lineRule="auto" w:before="3"/>
        <w:ind w:right="367"/>
      </w:pPr>
      <w:r>
        <w:rPr>
          <w:w w:val="105"/>
        </w:rPr>
        <w:t>Furthermore, the monster can see into the Ethereal Plane within the same range.</w:t>
      </w:r>
    </w:p>
    <w:p>
      <w:pPr>
        <w:pStyle w:val="Heading3"/>
        <w:spacing w:before="104"/>
      </w:pPr>
      <w:r>
        <w:rPr>
          <w:color w:val="943634"/>
        </w:rPr>
        <w:t>Languages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94"/>
      </w:pPr>
      <w:r>
        <w:rPr>
          <w:w w:val="105"/>
        </w:rPr>
        <w:t>The languages that a monster can speak are listed in alphabetical order. Sometimes a monster can understand a language but can’t speak it, and this is noted in its entry. A “—” indicates that a creature neither speaks nor understands any language.</w:t>
      </w:r>
    </w:p>
    <w:p>
      <w:pPr>
        <w:pStyle w:val="Heading4"/>
        <w:spacing w:before="173"/>
      </w:pPr>
      <w:r>
        <w:rPr>
          <w:color w:val="943634"/>
        </w:rPr>
        <w:t>Telepathy</w:t>
      </w:r>
    </w:p>
    <w:p>
      <w:pPr>
        <w:pStyle w:val="BodyText"/>
        <w:spacing w:line="252" w:lineRule="auto" w:before="16"/>
        <w:ind w:right="233"/>
      </w:pPr>
      <w:r>
        <w:rPr>
          <w:w w:val="105"/>
        </w:rPr>
        <w:t>Telepathy is a magical ability that allows a monster to communicate mentally with another creature within a specified range. The contacted creature doesn’t need to share a language with the monster to communicate in this way with it, but it must be able to understand at least one language. A creature without telepathy can receive and respond to telepathic messages but can’t initiate or terminate a telepathic conversation.</w:t>
      </w:r>
    </w:p>
    <w:p>
      <w:pPr>
        <w:pStyle w:val="BodyText"/>
        <w:spacing w:line="252" w:lineRule="auto" w:before="8"/>
        <w:ind w:right="238" w:firstLine="187"/>
      </w:pPr>
      <w:r>
        <w:rPr>
          <w:w w:val="105"/>
        </w:rPr>
        <w:t>A telepathic monster doesn’t need to see a contacted creature and can end the telepathic contact at any time. The contact is broken as soon as the two creatures are no longer within range of each other or if the telepathic monster contacts a  different creature within range. A telepathic monster can initiate or terminate a telepathic conversation without using an action, but while the monster is incapacitated, it can’t initiate telepathic contact, and any current contact is</w:t>
      </w:r>
      <w:r>
        <w:rPr>
          <w:spacing w:val="2"/>
          <w:w w:val="105"/>
        </w:rPr>
        <w:t> </w:t>
      </w:r>
      <w:r>
        <w:rPr>
          <w:w w:val="105"/>
        </w:rPr>
        <w:t>terminated.</w:t>
      </w:r>
    </w:p>
    <w:p>
      <w:pPr>
        <w:pStyle w:val="BodyText"/>
        <w:spacing w:line="254" w:lineRule="auto" w:before="4"/>
        <w:ind w:right="327" w:firstLine="187"/>
      </w:pPr>
      <w:r>
        <w:rPr>
          <w:w w:val="105"/>
        </w:rPr>
        <w:t>A creature within the area of an </w:t>
      </w:r>
      <w:r>
        <w:rPr>
          <w:i/>
          <w:w w:val="105"/>
        </w:rPr>
        <w:t>antimagic field </w:t>
      </w:r>
      <w:r>
        <w:rPr>
          <w:w w:val="105"/>
        </w:rPr>
        <w:t>or in any other location where magic doesn’t function can’t send or receive telepathic messages.</w:t>
      </w:r>
    </w:p>
    <w:p>
      <w:pPr>
        <w:spacing w:after="0" w:line="254" w:lineRule="auto"/>
        <w:sectPr>
          <w:pgSz w:w="12240" w:h="15840"/>
          <w:pgMar w:header="0" w:footer="644" w:top="1360" w:bottom="840" w:left="920" w:right="920"/>
          <w:cols w:num="2" w:equalWidth="0">
            <w:col w:w="4783" w:space="636"/>
            <w:col w:w="4981"/>
          </w:cols>
        </w:sectPr>
      </w:pPr>
    </w:p>
    <w:p>
      <w:pPr>
        <w:pStyle w:val="Heading3"/>
      </w:pPr>
      <w:r>
        <w:rPr>
          <w:color w:val="943634"/>
        </w:rPr>
        <w:t>Challenge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181"/>
      </w:pPr>
      <w:r>
        <w:rPr/>
        <w:t>A monster’s </w:t>
      </w:r>
      <w:r>
        <w:rPr>
          <w:b/>
        </w:rPr>
        <w:t>challenge rating </w:t>
      </w:r>
      <w:r>
        <w:rPr/>
        <w:t>tells you how great a threat the monster is. An appropriately equipped </w:t>
      </w:r>
      <w:r>
        <w:rPr>
          <w:spacing w:val="1"/>
          <w:w w:val="103"/>
        </w:rPr>
        <w:t>an</w:t>
      </w:r>
      <w:r>
        <w:rPr>
          <w:w w:val="103"/>
        </w:rPr>
        <w:t>d</w:t>
      </w:r>
      <w:r>
        <w:rPr>
          <w:spacing w:val="4"/>
        </w:rPr>
        <w:t> </w:t>
      </w:r>
      <w:r>
        <w:rPr>
          <w:spacing w:val="2"/>
          <w:w w:val="103"/>
        </w:rPr>
        <w:t>w</w:t>
      </w:r>
      <w:r>
        <w:rPr>
          <w:spacing w:val="1"/>
          <w:w w:val="103"/>
        </w:rPr>
        <w:t>e</w:t>
      </w:r>
      <w:r>
        <w:rPr>
          <w:w w:val="103"/>
        </w:rPr>
        <w:t>ll</w:t>
      </w:r>
      <w:r>
        <w:rPr>
          <w:w w:val="31"/>
        </w:rPr>
        <w:t>-­‐</w:t>
      </w:r>
      <w:r>
        <w:rPr>
          <w:spacing w:val="1"/>
          <w:w w:val="31"/>
        </w:rPr>
        <w:t>‑</w:t>
      </w:r>
      <w:r>
        <w:rPr>
          <w:spacing w:val="1"/>
          <w:w w:val="103"/>
        </w:rPr>
        <w:t>re</w:t>
      </w:r>
      <w:r>
        <w:rPr>
          <w:spacing w:val="1"/>
          <w:w w:val="103"/>
        </w:rPr>
        <w:t>ste</w:t>
      </w:r>
      <w:r>
        <w:rPr>
          <w:w w:val="103"/>
        </w:rPr>
        <w:t>d</w:t>
      </w:r>
      <w:r>
        <w:rPr>
          <w:spacing w:val="3"/>
        </w:rPr>
        <w:t> </w:t>
      </w:r>
      <w:r>
        <w:rPr>
          <w:spacing w:val="1"/>
          <w:w w:val="103"/>
        </w:rPr>
        <w:t>p</w:t>
      </w:r>
      <w:r>
        <w:rPr>
          <w:spacing w:val="1"/>
          <w:w w:val="103"/>
        </w:rPr>
        <w:t>a</w:t>
      </w:r>
      <w:r>
        <w:rPr>
          <w:spacing w:val="1"/>
          <w:w w:val="103"/>
        </w:rPr>
        <w:t>rt</w:t>
      </w:r>
      <w:r>
        <w:rPr>
          <w:w w:val="103"/>
        </w:rPr>
        <w:t>y</w:t>
      </w:r>
      <w:r>
        <w:rPr>
          <w:spacing w:val="3"/>
        </w:rPr>
        <w:t> </w:t>
      </w:r>
      <w:r>
        <w:rPr>
          <w:spacing w:val="1"/>
          <w:w w:val="103"/>
        </w:rPr>
        <w:t>o</w:t>
      </w:r>
      <w:r>
        <w:rPr>
          <w:w w:val="103"/>
        </w:rPr>
        <w:t>f</w:t>
      </w:r>
      <w:r>
        <w:rPr>
          <w:spacing w:val="3"/>
        </w:rPr>
        <w:t> </w:t>
      </w:r>
      <w:r>
        <w:rPr>
          <w:w w:val="103"/>
        </w:rPr>
        <w:t>f</w:t>
      </w:r>
      <w:r>
        <w:rPr>
          <w:spacing w:val="1"/>
          <w:w w:val="103"/>
        </w:rPr>
        <w:t>o</w:t>
      </w:r>
      <w:r>
        <w:rPr>
          <w:spacing w:val="1"/>
          <w:w w:val="103"/>
        </w:rPr>
        <w:t>u</w:t>
      </w:r>
      <w:r>
        <w:rPr>
          <w:w w:val="103"/>
        </w:rPr>
        <w:t>r</w:t>
      </w:r>
      <w:r>
        <w:rPr>
          <w:spacing w:val="3"/>
        </w:rPr>
        <w:t> </w:t>
      </w:r>
      <w:r>
        <w:rPr>
          <w:spacing w:val="1"/>
          <w:w w:val="103"/>
        </w:rPr>
        <w:t>a</w:t>
      </w:r>
      <w:r>
        <w:rPr>
          <w:spacing w:val="1"/>
          <w:w w:val="103"/>
        </w:rPr>
        <w:t>d</w:t>
      </w:r>
      <w:r>
        <w:rPr>
          <w:spacing w:val="1"/>
          <w:w w:val="103"/>
        </w:rPr>
        <w:t>v</w:t>
      </w:r>
      <w:r>
        <w:rPr>
          <w:spacing w:val="1"/>
          <w:w w:val="103"/>
        </w:rPr>
        <w:t>e</w:t>
      </w:r>
      <w:r>
        <w:rPr>
          <w:spacing w:val="1"/>
          <w:w w:val="103"/>
        </w:rPr>
        <w:t>n</w:t>
      </w:r>
      <w:r>
        <w:rPr>
          <w:spacing w:val="1"/>
          <w:w w:val="103"/>
        </w:rPr>
        <w:t>tu</w:t>
      </w:r>
      <w:r>
        <w:rPr>
          <w:spacing w:val="1"/>
          <w:w w:val="103"/>
        </w:rPr>
        <w:t>re</w:t>
      </w:r>
      <w:r>
        <w:rPr>
          <w:spacing w:val="1"/>
          <w:w w:val="103"/>
        </w:rPr>
        <w:t>r</w:t>
      </w:r>
      <w:r>
        <w:rPr>
          <w:w w:val="103"/>
        </w:rPr>
        <w:t>s</w:t>
      </w:r>
      <w:r>
        <w:rPr>
          <w:spacing w:val="3"/>
        </w:rPr>
        <w:t> </w:t>
      </w:r>
      <w:r>
        <w:rPr>
          <w:spacing w:val="1"/>
          <w:w w:val="103"/>
        </w:rPr>
        <w:t>sh</w:t>
      </w:r>
      <w:r>
        <w:rPr>
          <w:spacing w:val="1"/>
          <w:w w:val="103"/>
        </w:rPr>
        <w:t>o</w:t>
      </w:r>
      <w:r>
        <w:rPr>
          <w:spacing w:val="1"/>
          <w:w w:val="103"/>
        </w:rPr>
        <w:t>u</w:t>
      </w:r>
      <w:r>
        <w:rPr>
          <w:w w:val="103"/>
        </w:rPr>
        <w:t>l</w:t>
      </w:r>
      <w:r>
        <w:rPr>
          <w:w w:val="103"/>
        </w:rPr>
        <w:t>d</w:t>
      </w:r>
      <w:r>
        <w:rPr>
          <w:spacing w:val="3"/>
        </w:rPr>
        <w:t> </w:t>
      </w:r>
      <w:r>
        <w:rPr>
          <w:spacing w:val="-42"/>
          <w:w w:val="103"/>
        </w:rPr>
        <w:t>b</w:t>
      </w:r>
      <w:r>
        <w:rPr>
          <w:spacing w:val="-43"/>
          <w:w w:val="103"/>
        </w:rPr>
        <w:t>e</w:t>
      </w:r>
      <w:r>
        <w:rPr>
          <w:w w:val="103"/>
        </w:rPr>
        <w:t> </w:t>
      </w:r>
      <w:r>
        <w:rPr/>
        <w:t>able to defeat a monster that has a challenge rating equal to its level without suffering any deaths. For </w:t>
      </w:r>
      <w:r>
        <w:rPr>
          <w:spacing w:val="1"/>
          <w:w w:val="103"/>
        </w:rPr>
        <w:t>ex</w:t>
      </w:r>
      <w:r>
        <w:rPr>
          <w:spacing w:val="1"/>
          <w:w w:val="103"/>
        </w:rPr>
        <w:t>a</w:t>
      </w:r>
      <w:r>
        <w:rPr>
          <w:spacing w:val="2"/>
          <w:w w:val="103"/>
        </w:rPr>
        <w:t>m</w:t>
      </w:r>
      <w:r>
        <w:rPr>
          <w:spacing w:val="1"/>
          <w:w w:val="103"/>
        </w:rPr>
        <w:t>p</w:t>
      </w:r>
      <w:r>
        <w:rPr>
          <w:w w:val="103"/>
        </w:rPr>
        <w:t>l</w:t>
      </w:r>
      <w:r>
        <w:rPr>
          <w:spacing w:val="1"/>
          <w:w w:val="103"/>
        </w:rPr>
        <w:t>e</w:t>
      </w:r>
      <w:r>
        <w:rPr>
          <w:w w:val="103"/>
        </w:rPr>
        <w:t>,</w:t>
      </w:r>
      <w:r>
        <w:rPr>
          <w:spacing w:val="3"/>
        </w:rPr>
        <w:t> </w:t>
      </w:r>
      <w:r>
        <w:rPr>
          <w:w w:val="103"/>
        </w:rPr>
        <w:t>a</w:t>
      </w:r>
      <w:r>
        <w:rPr>
          <w:spacing w:val="3"/>
        </w:rPr>
        <w:t> </w:t>
      </w:r>
      <w:r>
        <w:rPr>
          <w:spacing w:val="1"/>
          <w:w w:val="103"/>
        </w:rPr>
        <w:t>p</w:t>
      </w:r>
      <w:r>
        <w:rPr>
          <w:spacing w:val="1"/>
          <w:w w:val="103"/>
        </w:rPr>
        <w:t>a</w:t>
      </w:r>
      <w:r>
        <w:rPr>
          <w:spacing w:val="1"/>
          <w:w w:val="103"/>
        </w:rPr>
        <w:t>r</w:t>
      </w:r>
      <w:r>
        <w:rPr>
          <w:spacing w:val="1"/>
          <w:w w:val="103"/>
        </w:rPr>
        <w:t>t</w:t>
      </w:r>
      <w:r>
        <w:rPr>
          <w:w w:val="103"/>
        </w:rPr>
        <w:t>y</w:t>
      </w:r>
      <w:r>
        <w:rPr>
          <w:spacing w:val="3"/>
        </w:rPr>
        <w:t> </w:t>
      </w:r>
      <w:r>
        <w:rPr>
          <w:spacing w:val="1"/>
          <w:w w:val="103"/>
        </w:rPr>
        <w:t>o</w:t>
      </w:r>
      <w:r>
        <w:rPr>
          <w:w w:val="103"/>
        </w:rPr>
        <w:t>f</w:t>
      </w:r>
      <w:r>
        <w:rPr>
          <w:spacing w:val="3"/>
        </w:rPr>
        <w:t> </w:t>
      </w:r>
      <w:r>
        <w:rPr>
          <w:w w:val="103"/>
        </w:rPr>
        <w:t>f</w:t>
      </w:r>
      <w:r>
        <w:rPr>
          <w:spacing w:val="1"/>
          <w:w w:val="103"/>
        </w:rPr>
        <w:t>o</w:t>
      </w:r>
      <w:r>
        <w:rPr>
          <w:spacing w:val="1"/>
          <w:w w:val="103"/>
        </w:rPr>
        <w:t>u</w:t>
      </w:r>
      <w:r>
        <w:rPr>
          <w:w w:val="103"/>
        </w:rPr>
        <w:t>r</w:t>
      </w:r>
      <w:r>
        <w:rPr>
          <w:spacing w:val="3"/>
        </w:rPr>
        <w:t> </w:t>
      </w:r>
      <w:r>
        <w:rPr>
          <w:w w:val="103"/>
        </w:rPr>
        <w:t>3</w:t>
      </w:r>
      <w:r>
        <w:rPr>
          <w:spacing w:val="1"/>
          <w:w w:val="103"/>
        </w:rPr>
        <w:t>rd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c</w:t>
      </w:r>
      <w:r>
        <w:rPr>
          <w:spacing w:val="1"/>
          <w:w w:val="103"/>
        </w:rPr>
        <w:t>h</w:t>
      </w:r>
      <w:r>
        <w:rPr>
          <w:spacing w:val="1"/>
          <w:w w:val="103"/>
        </w:rPr>
        <w:t>a</w:t>
      </w:r>
      <w:r>
        <w:rPr>
          <w:spacing w:val="1"/>
          <w:w w:val="103"/>
        </w:rPr>
        <w:t>r</w:t>
      </w:r>
      <w:r>
        <w:rPr>
          <w:spacing w:val="1"/>
          <w:w w:val="103"/>
        </w:rPr>
        <w:t>a</w:t>
      </w:r>
      <w:r>
        <w:rPr>
          <w:spacing w:val="1"/>
          <w:w w:val="103"/>
        </w:rPr>
        <w:t>c</w:t>
      </w:r>
      <w:r>
        <w:rPr>
          <w:spacing w:val="1"/>
          <w:w w:val="103"/>
        </w:rPr>
        <w:t>t</w:t>
      </w:r>
      <w:r>
        <w:rPr>
          <w:spacing w:val="1"/>
          <w:w w:val="103"/>
        </w:rPr>
        <w:t>e</w:t>
      </w:r>
      <w:r>
        <w:rPr>
          <w:spacing w:val="1"/>
          <w:w w:val="103"/>
        </w:rPr>
        <w:t>r</w:t>
      </w:r>
      <w:r>
        <w:rPr>
          <w:w w:val="103"/>
        </w:rPr>
        <w:t>s</w:t>
      </w:r>
      <w:r>
        <w:rPr>
          <w:spacing w:val="3"/>
        </w:rPr>
        <w:t> </w:t>
      </w:r>
      <w:r>
        <w:rPr>
          <w:spacing w:val="-12"/>
          <w:w w:val="103"/>
        </w:rPr>
        <w:t>s</w:t>
      </w:r>
      <w:r>
        <w:rPr>
          <w:spacing w:val="-12"/>
          <w:w w:val="103"/>
        </w:rPr>
        <w:t>ho</w:t>
      </w:r>
      <w:r>
        <w:rPr>
          <w:spacing w:val="-12"/>
          <w:w w:val="103"/>
        </w:rPr>
        <w:t>u</w:t>
      </w:r>
      <w:r>
        <w:rPr>
          <w:spacing w:val="-13"/>
          <w:w w:val="103"/>
        </w:rPr>
        <w:t>ld</w:t>
      </w:r>
      <w:r>
        <w:rPr>
          <w:w w:val="103"/>
        </w:rPr>
        <w:t> </w:t>
      </w:r>
      <w:r>
        <w:rPr/>
        <w:t>find a monster with a challenge rating of 3 to be a worthy challenge, but not a deadly one.</w:t>
      </w:r>
    </w:p>
    <w:p>
      <w:pPr>
        <w:pStyle w:val="BodyText"/>
        <w:spacing w:line="254" w:lineRule="auto" w:before="2"/>
        <w:ind w:right="58" w:firstLine="187"/>
      </w:pPr>
      <w:r>
        <w:rPr>
          <w:spacing w:val="2"/>
          <w:w w:val="103"/>
        </w:rPr>
        <w:t>M</w:t>
      </w:r>
      <w:r>
        <w:rPr>
          <w:spacing w:val="1"/>
          <w:w w:val="103"/>
        </w:rPr>
        <w:t>on</w:t>
      </w:r>
      <w:r>
        <w:rPr>
          <w:spacing w:val="1"/>
          <w:w w:val="103"/>
        </w:rPr>
        <w:t>s</w:t>
      </w:r>
      <w:r>
        <w:rPr>
          <w:spacing w:val="1"/>
          <w:w w:val="103"/>
        </w:rPr>
        <w:t>t</w:t>
      </w:r>
      <w:r>
        <w:rPr>
          <w:spacing w:val="1"/>
          <w:w w:val="103"/>
        </w:rPr>
        <w:t>e</w:t>
      </w:r>
      <w:r>
        <w:rPr>
          <w:spacing w:val="1"/>
          <w:w w:val="103"/>
        </w:rPr>
        <w:t>r</w:t>
      </w:r>
      <w:r>
        <w:rPr>
          <w:w w:val="103"/>
        </w:rPr>
        <w:t>s</w:t>
      </w:r>
      <w:r>
        <w:rPr>
          <w:spacing w:val="3"/>
        </w:rPr>
        <w:t> </w:t>
      </w:r>
      <w:r>
        <w:rPr>
          <w:spacing w:val="1"/>
          <w:w w:val="103"/>
        </w:rPr>
        <w:t>t</w:t>
      </w:r>
      <w:r>
        <w:rPr>
          <w:spacing w:val="1"/>
          <w:w w:val="103"/>
        </w:rPr>
        <w:t>h</w:t>
      </w:r>
      <w:r>
        <w:rPr>
          <w:spacing w:val="1"/>
          <w:w w:val="103"/>
        </w:rPr>
        <w:t>a</w:t>
      </w:r>
      <w:r>
        <w:rPr>
          <w:w w:val="103"/>
        </w:rPr>
        <w:t>t</w:t>
      </w:r>
      <w:r>
        <w:rPr>
          <w:spacing w:val="3"/>
        </w:rPr>
        <w:t> </w:t>
      </w:r>
      <w:r>
        <w:rPr>
          <w:spacing w:val="1"/>
          <w:w w:val="103"/>
        </w:rPr>
        <w:t>a</w:t>
      </w:r>
      <w:r>
        <w:rPr>
          <w:spacing w:val="1"/>
          <w:w w:val="103"/>
        </w:rPr>
        <w:t>r</w:t>
      </w:r>
      <w:r>
        <w:rPr>
          <w:w w:val="103"/>
        </w:rPr>
        <w:t>e</w:t>
      </w:r>
      <w:r>
        <w:rPr>
          <w:spacing w:val="3"/>
        </w:rPr>
        <w:t> </w:t>
      </w:r>
      <w:r>
        <w:rPr>
          <w:spacing w:val="1"/>
          <w:w w:val="103"/>
        </w:rPr>
        <w:t>s</w:t>
      </w:r>
      <w:r>
        <w:rPr>
          <w:w w:val="103"/>
        </w:rPr>
        <w:t>i</w:t>
      </w:r>
      <w:r>
        <w:rPr>
          <w:spacing w:val="1"/>
          <w:w w:val="103"/>
        </w:rPr>
        <w:t>gn</w:t>
      </w:r>
      <w:r>
        <w:rPr>
          <w:w w:val="103"/>
        </w:rPr>
        <w:t>i</w:t>
      </w:r>
      <w:r>
        <w:rPr>
          <w:w w:val="103"/>
        </w:rPr>
        <w:t>f</w:t>
      </w:r>
      <w:r>
        <w:rPr>
          <w:w w:val="103"/>
        </w:rPr>
        <w:t>i</w:t>
      </w:r>
      <w:r>
        <w:rPr>
          <w:spacing w:val="1"/>
          <w:w w:val="103"/>
        </w:rPr>
        <w:t>c</w:t>
      </w:r>
      <w:r>
        <w:rPr>
          <w:spacing w:val="1"/>
          <w:w w:val="103"/>
        </w:rPr>
        <w:t>a</w:t>
      </w:r>
      <w:r>
        <w:rPr>
          <w:spacing w:val="1"/>
          <w:w w:val="103"/>
        </w:rPr>
        <w:t>n</w:t>
      </w:r>
      <w:r>
        <w:rPr>
          <w:spacing w:val="1"/>
          <w:w w:val="103"/>
        </w:rPr>
        <w:t>t</w:t>
      </w:r>
      <w:r>
        <w:rPr>
          <w:w w:val="103"/>
        </w:rPr>
        <w:t>l</w:t>
      </w:r>
      <w:r>
        <w:rPr>
          <w:w w:val="103"/>
        </w:rPr>
        <w:t>y</w:t>
      </w:r>
      <w:r>
        <w:rPr>
          <w:spacing w:val="3"/>
        </w:rPr>
        <w:t> </w:t>
      </w:r>
      <w:r>
        <w:rPr>
          <w:spacing w:val="2"/>
          <w:w w:val="103"/>
        </w:rPr>
        <w:t>w</w:t>
      </w:r>
      <w:r>
        <w:rPr>
          <w:spacing w:val="1"/>
          <w:w w:val="103"/>
        </w:rPr>
        <w:t>e</w:t>
      </w:r>
      <w:r>
        <w:rPr>
          <w:spacing w:val="1"/>
          <w:w w:val="103"/>
        </w:rPr>
        <w:t>a</w:t>
      </w:r>
      <w:r>
        <w:rPr>
          <w:spacing w:val="1"/>
          <w:w w:val="103"/>
        </w:rPr>
        <w:t>k</w:t>
      </w:r>
      <w:r>
        <w:rPr>
          <w:spacing w:val="1"/>
          <w:w w:val="103"/>
        </w:rPr>
        <w:t>e</w:t>
      </w:r>
      <w:r>
        <w:rPr>
          <w:w w:val="103"/>
        </w:rPr>
        <w:t>r</w:t>
      </w:r>
      <w:r>
        <w:rPr>
          <w:spacing w:val="3"/>
        </w:rPr>
        <w:t> </w:t>
      </w:r>
      <w:r>
        <w:rPr>
          <w:spacing w:val="1"/>
          <w:w w:val="103"/>
        </w:rPr>
        <w:t>t</w:t>
      </w:r>
      <w:r>
        <w:rPr>
          <w:spacing w:val="1"/>
          <w:w w:val="103"/>
        </w:rPr>
        <w:t>h</w:t>
      </w:r>
      <w:r>
        <w:rPr>
          <w:spacing w:val="1"/>
          <w:w w:val="103"/>
        </w:rPr>
        <w:t>a</w:t>
      </w:r>
      <w:r>
        <w:rPr>
          <w:w w:val="103"/>
        </w:rPr>
        <w:t>n</w:t>
      </w:r>
      <w:r>
        <w:rPr>
          <w:spacing w:val="3"/>
        </w:rPr>
        <w:t> </w:t>
      </w:r>
      <w:r>
        <w:rPr>
          <w:spacing w:val="1"/>
          <w:w w:val="103"/>
        </w:rPr>
        <w:t>1</w:t>
      </w:r>
      <w:r>
        <w:rPr>
          <w:spacing w:val="1"/>
          <w:w w:val="103"/>
        </w:rPr>
        <w:t>s</w:t>
      </w:r>
      <w:r>
        <w:rPr>
          <w:spacing w:val="2"/>
          <w:w w:val="103"/>
        </w:rPr>
        <w:t>t</w:t>
      </w:r>
      <w:r>
        <w:rPr>
          <w:w w:val="31"/>
        </w:rPr>
        <w:t>-­‐‑ </w:t>
      </w:r>
      <w:r>
        <w:rPr>
          <w:w w:val="105"/>
        </w:rPr>
        <w:t>level characters have a challenge rating lower than 1. Monsters with a challenge rating of 0 are  insignificant except in large numbers; those with no effective attacks are worth no experience points, while those that have attacks are worth 10 XP</w:t>
      </w:r>
      <w:r>
        <w:rPr>
          <w:spacing w:val="-4"/>
          <w:w w:val="105"/>
        </w:rPr>
        <w:t> </w:t>
      </w:r>
      <w:r>
        <w:rPr>
          <w:w w:val="105"/>
        </w:rPr>
        <w:t>each.</w:t>
      </w:r>
    </w:p>
    <w:p>
      <w:pPr>
        <w:pStyle w:val="BodyText"/>
        <w:spacing w:line="254" w:lineRule="auto"/>
        <w:ind w:right="265" w:firstLine="187"/>
      </w:pPr>
      <w:r>
        <w:rPr/>
        <w:t>Some monsters present a greater challenge than </w:t>
      </w:r>
      <w:r>
        <w:rPr>
          <w:w w:val="103"/>
        </w:rPr>
        <w:t>even</w:t>
      </w:r>
      <w:r>
        <w:rPr/>
        <w:t> </w:t>
      </w:r>
      <w:r>
        <w:rPr>
          <w:w w:val="103"/>
        </w:rPr>
        <w:t>a</w:t>
      </w:r>
      <w:r>
        <w:rPr/>
        <w:t> </w:t>
      </w:r>
      <w:r>
        <w:rPr>
          <w:w w:val="103"/>
        </w:rPr>
        <w:t>t</w:t>
      </w:r>
      <w:r>
        <w:rPr>
          <w:w w:val="103"/>
        </w:rPr>
        <w:t>yp</w:t>
      </w:r>
      <w:r>
        <w:rPr>
          <w:w w:val="103"/>
        </w:rPr>
        <w:t>i</w:t>
      </w:r>
      <w:r>
        <w:rPr>
          <w:w w:val="103"/>
        </w:rPr>
        <w:t>c</w:t>
      </w:r>
      <w:r>
        <w:rPr>
          <w:w w:val="103"/>
        </w:rPr>
        <w:t>a</w:t>
      </w:r>
      <w:r>
        <w:rPr>
          <w:w w:val="103"/>
        </w:rPr>
        <w:t>l</w:t>
      </w:r>
      <w:r>
        <w:rPr/>
        <w:t> </w:t>
      </w:r>
      <w:r>
        <w:rPr>
          <w:w w:val="103"/>
        </w:rPr>
        <w:t>20</w:t>
      </w:r>
      <w:r>
        <w:rPr>
          <w:w w:val="103"/>
        </w:rPr>
        <w:t>t</w:t>
      </w:r>
      <w:r>
        <w:rPr>
          <w:w w:val="103"/>
        </w:rPr>
        <w:t>h</w:t>
      </w:r>
      <w:r>
        <w:rPr>
          <w:w w:val="31"/>
        </w:rPr>
        <w:t>-­‐‑</w:t>
      </w:r>
      <w:r>
        <w:rPr>
          <w:w w:val="103"/>
        </w:rPr>
        <w:t>le</w:t>
      </w:r>
      <w:r>
        <w:rPr>
          <w:w w:val="103"/>
        </w:rPr>
        <w:t>v</w:t>
      </w:r>
      <w:r>
        <w:rPr>
          <w:w w:val="103"/>
        </w:rPr>
        <w:t>e</w:t>
      </w:r>
      <w:r>
        <w:rPr>
          <w:w w:val="103"/>
        </w:rPr>
        <w:t>l</w:t>
      </w:r>
      <w:r>
        <w:rPr/>
        <w:t> </w:t>
      </w:r>
      <w:r>
        <w:rPr>
          <w:w w:val="103"/>
        </w:rPr>
        <w:t>p</w:t>
      </w:r>
      <w:r>
        <w:rPr>
          <w:w w:val="103"/>
        </w:rPr>
        <w:t>a</w:t>
      </w:r>
      <w:r>
        <w:rPr>
          <w:w w:val="103"/>
        </w:rPr>
        <w:t>r</w:t>
      </w:r>
      <w:r>
        <w:rPr>
          <w:w w:val="103"/>
        </w:rPr>
        <w:t>t</w:t>
      </w:r>
      <w:r>
        <w:rPr>
          <w:w w:val="103"/>
        </w:rPr>
        <w:t>y</w:t>
      </w:r>
      <w:r>
        <w:rPr/>
        <w:t> </w:t>
      </w:r>
      <w:r>
        <w:rPr>
          <w:w w:val="103"/>
        </w:rPr>
        <w:t>c</w:t>
      </w:r>
      <w:r>
        <w:rPr>
          <w:w w:val="103"/>
        </w:rPr>
        <w:t>a</w:t>
      </w:r>
      <w:r>
        <w:rPr>
          <w:w w:val="103"/>
        </w:rPr>
        <w:t>n</w:t>
      </w:r>
      <w:r>
        <w:rPr/>
        <w:t> </w:t>
      </w:r>
      <w:r>
        <w:rPr>
          <w:w w:val="103"/>
        </w:rPr>
        <w:t>h</w:t>
      </w:r>
      <w:r>
        <w:rPr>
          <w:w w:val="103"/>
        </w:rPr>
        <w:t>a</w:t>
      </w:r>
      <w:r>
        <w:rPr>
          <w:w w:val="103"/>
        </w:rPr>
        <w:t>n</w:t>
      </w:r>
      <w:r>
        <w:rPr>
          <w:w w:val="103"/>
        </w:rPr>
        <w:t>d</w:t>
      </w:r>
      <w:r>
        <w:rPr>
          <w:w w:val="103"/>
        </w:rPr>
        <w:t>le.</w:t>
      </w:r>
      <w:r>
        <w:rPr/>
        <w:t> </w:t>
      </w:r>
      <w:r>
        <w:rPr>
          <w:w w:val="103"/>
        </w:rPr>
        <w:t>The</w:t>
      </w:r>
      <w:r>
        <w:rPr>
          <w:w w:val="103"/>
        </w:rPr>
        <w:t>s</w:t>
      </w:r>
      <w:r>
        <w:rPr>
          <w:w w:val="103"/>
        </w:rPr>
        <w:t>e </w:t>
      </w:r>
      <w:r>
        <w:rPr/>
        <w:t>monsters have a challenge rating of 21 or higher and are specifically designed to test player skill.</w:t>
      </w:r>
    </w:p>
    <w:p>
      <w:pPr>
        <w:pStyle w:val="Heading4"/>
        <w:spacing w:before="158"/>
      </w:pPr>
      <w:r>
        <w:rPr>
          <w:color w:val="943634"/>
        </w:rPr>
        <w:t>Experience Points</w:t>
      </w:r>
    </w:p>
    <w:p>
      <w:pPr>
        <w:pStyle w:val="BodyText"/>
        <w:spacing w:line="252" w:lineRule="auto" w:before="16"/>
        <w:ind w:right="229"/>
      </w:pPr>
      <w:r>
        <w:rPr>
          <w:w w:val="105"/>
        </w:rPr>
        <w:t>The number of experience points (XP) a monster is worth is based on its challenge rating. Typically, XP is awarded for defeating the monster, although the GM may also award XP for neutralizing the threat posed by the monster in some other manner.</w:t>
      </w:r>
    </w:p>
    <w:p>
      <w:pPr>
        <w:pStyle w:val="BodyText"/>
        <w:spacing w:line="254" w:lineRule="auto" w:before="2"/>
        <w:ind w:right="279" w:firstLine="187"/>
      </w:pPr>
      <w:r>
        <w:rPr>
          <w:w w:val="105"/>
        </w:rPr>
        <w:t>Unless something tells you otherwise, a monster summoned by a spell or other magical ability is worth the XP noted in its stat block.</w:t>
      </w:r>
    </w:p>
    <w:p>
      <w:pPr>
        <w:spacing w:before="108"/>
        <w:ind w:left="232" w:right="0" w:firstLine="0"/>
        <w:jc w:val="left"/>
        <w:rPr>
          <w:rFonts w:ascii="Carlito"/>
          <w:b/>
          <w:sz w:val="24"/>
        </w:rPr>
      </w:pPr>
      <w:r>
        <w:rPr>
          <w:rFonts w:ascii="Carlito"/>
          <w:b/>
          <w:sz w:val="24"/>
        </w:rPr>
        <w:t>Experience Points by Challenge Rating</w:t>
      </w:r>
    </w:p>
    <w:p>
      <w:pPr>
        <w:pStyle w:val="BodyText"/>
        <w:spacing w:before="10"/>
        <w:ind w:left="0"/>
        <w:rPr>
          <w:rFonts w:ascii="Carlito"/>
          <w:b/>
          <w:sz w:val="4"/>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
        <w:gridCol w:w="729"/>
        <w:gridCol w:w="221"/>
        <w:gridCol w:w="1762"/>
      </w:tblGrid>
      <w:tr>
        <w:trPr>
          <w:trHeight w:val="220" w:hRule="atLeast"/>
        </w:trPr>
        <w:tc>
          <w:tcPr>
            <w:tcW w:w="946" w:type="dxa"/>
          </w:tcPr>
          <w:p>
            <w:pPr>
              <w:pStyle w:val="TableParagraph"/>
              <w:spacing w:line="195" w:lineRule="exact" w:before="7"/>
              <w:ind w:left="89" w:right="90"/>
              <w:jc w:val="center"/>
              <w:rPr>
                <w:b/>
                <w:sz w:val="17"/>
              </w:rPr>
            </w:pPr>
            <w:r>
              <w:rPr>
                <w:b/>
                <w:w w:val="105"/>
                <w:sz w:val="17"/>
              </w:rPr>
              <w:t>Challenge</w:t>
            </w:r>
          </w:p>
        </w:tc>
        <w:tc>
          <w:tcPr>
            <w:tcW w:w="729" w:type="dxa"/>
          </w:tcPr>
          <w:p>
            <w:pPr>
              <w:pStyle w:val="TableParagraph"/>
              <w:spacing w:line="195" w:lineRule="exact" w:before="7"/>
              <w:ind w:left="91" w:right="87"/>
              <w:jc w:val="center"/>
              <w:rPr>
                <w:b/>
                <w:sz w:val="17"/>
              </w:rPr>
            </w:pPr>
            <w:r>
              <w:rPr>
                <w:b/>
                <w:w w:val="105"/>
                <w:sz w:val="17"/>
              </w:rPr>
              <w:t>XP</w:t>
            </w:r>
          </w:p>
        </w:tc>
        <w:tc>
          <w:tcPr>
            <w:tcW w:w="221" w:type="dxa"/>
          </w:tcPr>
          <w:p>
            <w:pPr>
              <w:pStyle w:val="TableParagraph"/>
              <w:spacing w:before="0"/>
              <w:rPr>
                <w:rFonts w:ascii="Times New Roman"/>
                <w:sz w:val="14"/>
              </w:rPr>
            </w:pPr>
          </w:p>
        </w:tc>
        <w:tc>
          <w:tcPr>
            <w:tcW w:w="1762" w:type="dxa"/>
          </w:tcPr>
          <w:p>
            <w:pPr>
              <w:pStyle w:val="TableParagraph"/>
              <w:tabs>
                <w:tab w:pos="1259" w:val="left" w:leader="none"/>
              </w:tabs>
              <w:spacing w:line="195" w:lineRule="exact" w:before="7"/>
              <w:ind w:left="110"/>
              <w:rPr>
                <w:b/>
                <w:sz w:val="17"/>
              </w:rPr>
            </w:pPr>
            <w:r>
              <w:rPr>
                <w:b/>
                <w:w w:val="105"/>
                <w:sz w:val="17"/>
              </w:rPr>
              <w:t>Challenge</w:t>
              <w:tab/>
              <w:t>XP</w:t>
            </w:r>
          </w:p>
        </w:tc>
      </w:tr>
      <w:tr>
        <w:trPr>
          <w:trHeight w:val="220" w:hRule="atLeast"/>
        </w:trPr>
        <w:tc>
          <w:tcPr>
            <w:tcW w:w="946" w:type="dxa"/>
            <w:shd w:val="clear" w:color="auto" w:fill="EEECE1"/>
          </w:tcPr>
          <w:p>
            <w:pPr>
              <w:pStyle w:val="TableParagraph"/>
              <w:spacing w:line="195" w:lineRule="exact"/>
              <w:ind w:right="1"/>
              <w:jc w:val="center"/>
              <w:rPr>
                <w:sz w:val="17"/>
              </w:rPr>
            </w:pPr>
            <w:r>
              <w:rPr>
                <w:w w:val="104"/>
                <w:sz w:val="17"/>
              </w:rPr>
              <w:t>0</w:t>
            </w:r>
          </w:p>
        </w:tc>
        <w:tc>
          <w:tcPr>
            <w:tcW w:w="729" w:type="dxa"/>
            <w:shd w:val="clear" w:color="auto" w:fill="EEECE1"/>
          </w:tcPr>
          <w:p>
            <w:pPr>
              <w:pStyle w:val="TableParagraph"/>
              <w:spacing w:line="195" w:lineRule="exact"/>
              <w:ind w:left="91" w:right="88"/>
              <w:jc w:val="center"/>
              <w:rPr>
                <w:sz w:val="17"/>
              </w:rPr>
            </w:pPr>
            <w:r>
              <w:rPr>
                <w:w w:val="105"/>
                <w:sz w:val="17"/>
              </w:rPr>
              <w:t>0 or 10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5" w:lineRule="exact"/>
              <w:ind w:right="152"/>
              <w:jc w:val="right"/>
              <w:rPr>
                <w:sz w:val="17"/>
              </w:rPr>
            </w:pPr>
            <w:r>
              <w:rPr>
                <w:w w:val="105"/>
                <w:sz w:val="17"/>
              </w:rPr>
              <w:t>14</w:t>
              <w:tab/>
              <w:t>11,500</w:t>
            </w:r>
          </w:p>
        </w:tc>
      </w:tr>
      <w:tr>
        <w:trPr>
          <w:trHeight w:val="220" w:hRule="atLeast"/>
        </w:trPr>
        <w:tc>
          <w:tcPr>
            <w:tcW w:w="946" w:type="dxa"/>
          </w:tcPr>
          <w:p>
            <w:pPr>
              <w:pStyle w:val="TableParagraph"/>
              <w:spacing w:line="195" w:lineRule="exact"/>
              <w:ind w:left="90" w:right="90"/>
              <w:jc w:val="center"/>
              <w:rPr>
                <w:sz w:val="17"/>
              </w:rPr>
            </w:pPr>
            <w:r>
              <w:rPr>
                <w:w w:val="105"/>
                <w:sz w:val="17"/>
              </w:rPr>
              <w:t>1/8</w:t>
            </w:r>
          </w:p>
        </w:tc>
        <w:tc>
          <w:tcPr>
            <w:tcW w:w="729" w:type="dxa"/>
          </w:tcPr>
          <w:p>
            <w:pPr>
              <w:pStyle w:val="TableParagraph"/>
              <w:spacing w:line="195" w:lineRule="exact"/>
              <w:ind w:left="91" w:right="88"/>
              <w:jc w:val="center"/>
              <w:rPr>
                <w:sz w:val="17"/>
              </w:rPr>
            </w:pPr>
            <w:r>
              <w:rPr>
                <w:w w:val="105"/>
                <w:sz w:val="17"/>
              </w:rPr>
              <w:t>25</w:t>
            </w:r>
          </w:p>
        </w:tc>
        <w:tc>
          <w:tcPr>
            <w:tcW w:w="221" w:type="dxa"/>
          </w:tcPr>
          <w:p>
            <w:pPr>
              <w:pStyle w:val="TableParagraph"/>
              <w:spacing w:before="0"/>
              <w:rPr>
                <w:rFonts w:ascii="Times New Roman"/>
                <w:sz w:val="14"/>
              </w:rPr>
            </w:pPr>
          </w:p>
        </w:tc>
        <w:tc>
          <w:tcPr>
            <w:tcW w:w="1762" w:type="dxa"/>
          </w:tcPr>
          <w:p>
            <w:pPr>
              <w:pStyle w:val="TableParagraph"/>
              <w:tabs>
                <w:tab w:pos="721" w:val="left" w:leader="none"/>
              </w:tabs>
              <w:spacing w:line="195" w:lineRule="exact"/>
              <w:ind w:right="152"/>
              <w:jc w:val="right"/>
              <w:rPr>
                <w:sz w:val="17"/>
              </w:rPr>
            </w:pPr>
            <w:r>
              <w:rPr>
                <w:w w:val="105"/>
                <w:sz w:val="17"/>
              </w:rPr>
              <w:t>15</w:t>
              <w:tab/>
              <w:t>13,000</w:t>
            </w:r>
          </w:p>
        </w:tc>
      </w:tr>
      <w:tr>
        <w:trPr>
          <w:trHeight w:val="216" w:hRule="atLeast"/>
        </w:trPr>
        <w:tc>
          <w:tcPr>
            <w:tcW w:w="946" w:type="dxa"/>
            <w:shd w:val="clear" w:color="auto" w:fill="EEECE1"/>
          </w:tcPr>
          <w:p>
            <w:pPr>
              <w:pStyle w:val="TableParagraph"/>
              <w:spacing w:line="190" w:lineRule="exact"/>
              <w:ind w:left="90" w:right="90"/>
              <w:jc w:val="center"/>
              <w:rPr>
                <w:sz w:val="17"/>
              </w:rPr>
            </w:pPr>
            <w:r>
              <w:rPr>
                <w:w w:val="105"/>
                <w:sz w:val="17"/>
              </w:rPr>
              <w:t>1/4</w:t>
            </w:r>
          </w:p>
        </w:tc>
        <w:tc>
          <w:tcPr>
            <w:tcW w:w="729" w:type="dxa"/>
            <w:shd w:val="clear" w:color="auto" w:fill="EEECE1"/>
          </w:tcPr>
          <w:p>
            <w:pPr>
              <w:pStyle w:val="TableParagraph"/>
              <w:spacing w:line="190" w:lineRule="exact"/>
              <w:ind w:left="91" w:right="88"/>
              <w:jc w:val="center"/>
              <w:rPr>
                <w:sz w:val="17"/>
              </w:rPr>
            </w:pPr>
            <w:r>
              <w:rPr>
                <w:w w:val="105"/>
                <w:sz w:val="17"/>
              </w:rPr>
              <w:t>50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0" w:lineRule="exact"/>
              <w:ind w:right="152"/>
              <w:jc w:val="right"/>
              <w:rPr>
                <w:sz w:val="17"/>
              </w:rPr>
            </w:pPr>
            <w:r>
              <w:rPr>
                <w:w w:val="105"/>
                <w:sz w:val="17"/>
              </w:rPr>
              <w:t>16</w:t>
              <w:tab/>
              <w:t>15,000</w:t>
            </w:r>
          </w:p>
        </w:tc>
      </w:tr>
      <w:tr>
        <w:trPr>
          <w:trHeight w:val="234" w:hRule="atLeast"/>
        </w:trPr>
        <w:tc>
          <w:tcPr>
            <w:tcW w:w="946" w:type="dxa"/>
          </w:tcPr>
          <w:p>
            <w:pPr>
              <w:pStyle w:val="TableParagraph"/>
              <w:ind w:left="90" w:right="90"/>
              <w:jc w:val="center"/>
              <w:rPr>
                <w:sz w:val="17"/>
              </w:rPr>
            </w:pPr>
            <w:r>
              <w:rPr>
                <w:w w:val="105"/>
                <w:sz w:val="17"/>
              </w:rPr>
              <w:t>1/2</w:t>
            </w:r>
          </w:p>
        </w:tc>
        <w:tc>
          <w:tcPr>
            <w:tcW w:w="729" w:type="dxa"/>
          </w:tcPr>
          <w:p>
            <w:pPr>
              <w:pStyle w:val="TableParagraph"/>
              <w:ind w:left="91" w:right="87"/>
              <w:jc w:val="center"/>
              <w:rPr>
                <w:sz w:val="17"/>
              </w:rPr>
            </w:pPr>
            <w:r>
              <w:rPr>
                <w:w w:val="105"/>
                <w:sz w:val="17"/>
              </w:rPr>
              <w:t>100</w:t>
            </w:r>
          </w:p>
        </w:tc>
        <w:tc>
          <w:tcPr>
            <w:tcW w:w="221" w:type="dxa"/>
          </w:tcPr>
          <w:p>
            <w:pPr>
              <w:pStyle w:val="TableParagraph"/>
              <w:spacing w:before="0"/>
              <w:rPr>
                <w:rFonts w:ascii="Times New Roman"/>
                <w:sz w:val="16"/>
              </w:rPr>
            </w:pPr>
          </w:p>
        </w:tc>
        <w:tc>
          <w:tcPr>
            <w:tcW w:w="1762" w:type="dxa"/>
          </w:tcPr>
          <w:p>
            <w:pPr>
              <w:pStyle w:val="TableParagraph"/>
              <w:tabs>
                <w:tab w:pos="721" w:val="left" w:leader="none"/>
              </w:tabs>
              <w:ind w:right="152"/>
              <w:jc w:val="right"/>
              <w:rPr>
                <w:sz w:val="17"/>
              </w:rPr>
            </w:pPr>
            <w:r>
              <w:rPr>
                <w:w w:val="105"/>
                <w:sz w:val="17"/>
              </w:rPr>
              <w:t>17</w:t>
              <w:tab/>
              <w:t>18,000</w:t>
            </w:r>
          </w:p>
        </w:tc>
      </w:tr>
      <w:tr>
        <w:trPr>
          <w:trHeight w:val="220" w:hRule="atLeast"/>
        </w:trPr>
        <w:tc>
          <w:tcPr>
            <w:tcW w:w="946" w:type="dxa"/>
            <w:shd w:val="clear" w:color="auto" w:fill="EEECE1"/>
          </w:tcPr>
          <w:p>
            <w:pPr>
              <w:pStyle w:val="TableParagraph"/>
              <w:spacing w:line="195" w:lineRule="exact"/>
              <w:ind w:right="1"/>
              <w:jc w:val="center"/>
              <w:rPr>
                <w:sz w:val="17"/>
              </w:rPr>
            </w:pPr>
            <w:r>
              <w:rPr>
                <w:w w:val="104"/>
                <w:sz w:val="17"/>
              </w:rPr>
              <w:t>1</w:t>
            </w:r>
          </w:p>
        </w:tc>
        <w:tc>
          <w:tcPr>
            <w:tcW w:w="729" w:type="dxa"/>
            <w:shd w:val="clear" w:color="auto" w:fill="EEECE1"/>
          </w:tcPr>
          <w:p>
            <w:pPr>
              <w:pStyle w:val="TableParagraph"/>
              <w:spacing w:line="195" w:lineRule="exact"/>
              <w:ind w:left="91" w:right="87"/>
              <w:jc w:val="center"/>
              <w:rPr>
                <w:sz w:val="17"/>
              </w:rPr>
            </w:pPr>
            <w:r>
              <w:rPr>
                <w:w w:val="105"/>
                <w:sz w:val="17"/>
              </w:rPr>
              <w:t>200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5" w:lineRule="exact"/>
              <w:ind w:right="152"/>
              <w:jc w:val="right"/>
              <w:rPr>
                <w:sz w:val="17"/>
              </w:rPr>
            </w:pPr>
            <w:r>
              <w:rPr>
                <w:w w:val="105"/>
                <w:sz w:val="17"/>
              </w:rPr>
              <w:t>18</w:t>
              <w:tab/>
              <w:t>20,000</w:t>
            </w:r>
          </w:p>
        </w:tc>
      </w:tr>
      <w:tr>
        <w:trPr>
          <w:trHeight w:val="220" w:hRule="atLeast"/>
        </w:trPr>
        <w:tc>
          <w:tcPr>
            <w:tcW w:w="946" w:type="dxa"/>
          </w:tcPr>
          <w:p>
            <w:pPr>
              <w:pStyle w:val="TableParagraph"/>
              <w:spacing w:line="195" w:lineRule="exact"/>
              <w:ind w:right="1"/>
              <w:jc w:val="center"/>
              <w:rPr>
                <w:sz w:val="17"/>
              </w:rPr>
            </w:pPr>
            <w:r>
              <w:rPr>
                <w:w w:val="104"/>
                <w:sz w:val="17"/>
              </w:rPr>
              <w:t>2</w:t>
            </w:r>
          </w:p>
        </w:tc>
        <w:tc>
          <w:tcPr>
            <w:tcW w:w="729" w:type="dxa"/>
          </w:tcPr>
          <w:p>
            <w:pPr>
              <w:pStyle w:val="TableParagraph"/>
              <w:spacing w:line="195" w:lineRule="exact"/>
              <w:ind w:left="91" w:right="87"/>
              <w:jc w:val="center"/>
              <w:rPr>
                <w:sz w:val="17"/>
              </w:rPr>
            </w:pPr>
            <w:r>
              <w:rPr>
                <w:w w:val="105"/>
                <w:sz w:val="17"/>
              </w:rPr>
              <w:t>450</w:t>
            </w:r>
          </w:p>
        </w:tc>
        <w:tc>
          <w:tcPr>
            <w:tcW w:w="221" w:type="dxa"/>
          </w:tcPr>
          <w:p>
            <w:pPr>
              <w:pStyle w:val="TableParagraph"/>
              <w:spacing w:before="0"/>
              <w:rPr>
                <w:rFonts w:ascii="Times New Roman"/>
                <w:sz w:val="14"/>
              </w:rPr>
            </w:pPr>
          </w:p>
        </w:tc>
        <w:tc>
          <w:tcPr>
            <w:tcW w:w="1762" w:type="dxa"/>
          </w:tcPr>
          <w:p>
            <w:pPr>
              <w:pStyle w:val="TableParagraph"/>
              <w:tabs>
                <w:tab w:pos="721" w:val="left" w:leader="none"/>
              </w:tabs>
              <w:spacing w:line="195" w:lineRule="exact"/>
              <w:ind w:right="152"/>
              <w:jc w:val="right"/>
              <w:rPr>
                <w:sz w:val="17"/>
              </w:rPr>
            </w:pPr>
            <w:r>
              <w:rPr>
                <w:w w:val="105"/>
                <w:sz w:val="17"/>
              </w:rPr>
              <w:t>19</w:t>
              <w:tab/>
              <w:t>22,000</w:t>
            </w:r>
          </w:p>
        </w:tc>
      </w:tr>
      <w:tr>
        <w:trPr>
          <w:trHeight w:val="216" w:hRule="atLeast"/>
        </w:trPr>
        <w:tc>
          <w:tcPr>
            <w:tcW w:w="946" w:type="dxa"/>
            <w:shd w:val="clear" w:color="auto" w:fill="EEECE1"/>
          </w:tcPr>
          <w:p>
            <w:pPr>
              <w:pStyle w:val="TableParagraph"/>
              <w:spacing w:line="190" w:lineRule="exact"/>
              <w:ind w:right="1"/>
              <w:jc w:val="center"/>
              <w:rPr>
                <w:sz w:val="17"/>
              </w:rPr>
            </w:pPr>
            <w:r>
              <w:rPr>
                <w:w w:val="104"/>
                <w:sz w:val="17"/>
              </w:rPr>
              <w:t>3</w:t>
            </w:r>
          </w:p>
        </w:tc>
        <w:tc>
          <w:tcPr>
            <w:tcW w:w="729" w:type="dxa"/>
            <w:shd w:val="clear" w:color="auto" w:fill="EEECE1"/>
          </w:tcPr>
          <w:p>
            <w:pPr>
              <w:pStyle w:val="TableParagraph"/>
              <w:spacing w:line="190" w:lineRule="exact"/>
              <w:ind w:left="91" w:right="87"/>
              <w:jc w:val="center"/>
              <w:rPr>
                <w:sz w:val="17"/>
              </w:rPr>
            </w:pPr>
            <w:r>
              <w:rPr>
                <w:w w:val="105"/>
                <w:sz w:val="17"/>
              </w:rPr>
              <w:t>700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0" w:lineRule="exact"/>
              <w:ind w:right="152"/>
              <w:jc w:val="right"/>
              <w:rPr>
                <w:sz w:val="17"/>
              </w:rPr>
            </w:pPr>
            <w:r>
              <w:rPr>
                <w:w w:val="105"/>
                <w:sz w:val="17"/>
              </w:rPr>
              <w:t>20</w:t>
              <w:tab/>
              <w:t>25,000</w:t>
            </w:r>
          </w:p>
        </w:tc>
      </w:tr>
      <w:tr>
        <w:trPr>
          <w:trHeight w:val="220" w:hRule="atLeast"/>
        </w:trPr>
        <w:tc>
          <w:tcPr>
            <w:tcW w:w="946" w:type="dxa"/>
          </w:tcPr>
          <w:p>
            <w:pPr>
              <w:pStyle w:val="TableParagraph"/>
              <w:spacing w:line="195" w:lineRule="exact"/>
              <w:ind w:right="1"/>
              <w:jc w:val="center"/>
              <w:rPr>
                <w:sz w:val="17"/>
              </w:rPr>
            </w:pPr>
            <w:r>
              <w:rPr>
                <w:w w:val="104"/>
                <w:sz w:val="17"/>
              </w:rPr>
              <w:t>4</w:t>
            </w:r>
          </w:p>
        </w:tc>
        <w:tc>
          <w:tcPr>
            <w:tcW w:w="729" w:type="dxa"/>
          </w:tcPr>
          <w:p>
            <w:pPr>
              <w:pStyle w:val="TableParagraph"/>
              <w:spacing w:line="195" w:lineRule="exact"/>
              <w:ind w:left="91" w:right="88"/>
              <w:jc w:val="center"/>
              <w:rPr>
                <w:sz w:val="17"/>
              </w:rPr>
            </w:pPr>
            <w:r>
              <w:rPr>
                <w:w w:val="105"/>
                <w:sz w:val="17"/>
              </w:rPr>
              <w:t>1,100</w:t>
            </w:r>
          </w:p>
        </w:tc>
        <w:tc>
          <w:tcPr>
            <w:tcW w:w="221" w:type="dxa"/>
          </w:tcPr>
          <w:p>
            <w:pPr>
              <w:pStyle w:val="TableParagraph"/>
              <w:spacing w:before="0"/>
              <w:rPr>
                <w:rFonts w:ascii="Times New Roman"/>
                <w:sz w:val="14"/>
              </w:rPr>
            </w:pPr>
          </w:p>
        </w:tc>
        <w:tc>
          <w:tcPr>
            <w:tcW w:w="1762" w:type="dxa"/>
          </w:tcPr>
          <w:p>
            <w:pPr>
              <w:pStyle w:val="TableParagraph"/>
              <w:tabs>
                <w:tab w:pos="721" w:val="left" w:leader="none"/>
              </w:tabs>
              <w:spacing w:line="195" w:lineRule="exact"/>
              <w:ind w:right="152"/>
              <w:jc w:val="right"/>
              <w:rPr>
                <w:sz w:val="17"/>
              </w:rPr>
            </w:pPr>
            <w:r>
              <w:rPr>
                <w:w w:val="105"/>
                <w:sz w:val="17"/>
              </w:rPr>
              <w:t>21</w:t>
              <w:tab/>
              <w:t>33,000</w:t>
            </w:r>
          </w:p>
        </w:tc>
      </w:tr>
      <w:tr>
        <w:trPr>
          <w:trHeight w:val="220" w:hRule="atLeast"/>
        </w:trPr>
        <w:tc>
          <w:tcPr>
            <w:tcW w:w="946" w:type="dxa"/>
            <w:shd w:val="clear" w:color="auto" w:fill="EEECE1"/>
          </w:tcPr>
          <w:p>
            <w:pPr>
              <w:pStyle w:val="TableParagraph"/>
              <w:spacing w:line="195" w:lineRule="exact"/>
              <w:ind w:right="1"/>
              <w:jc w:val="center"/>
              <w:rPr>
                <w:sz w:val="17"/>
              </w:rPr>
            </w:pPr>
            <w:r>
              <w:rPr>
                <w:w w:val="104"/>
                <w:sz w:val="17"/>
              </w:rPr>
              <w:t>5</w:t>
            </w:r>
          </w:p>
        </w:tc>
        <w:tc>
          <w:tcPr>
            <w:tcW w:w="729" w:type="dxa"/>
            <w:shd w:val="clear" w:color="auto" w:fill="EEECE1"/>
          </w:tcPr>
          <w:p>
            <w:pPr>
              <w:pStyle w:val="TableParagraph"/>
              <w:spacing w:line="195" w:lineRule="exact"/>
              <w:ind w:left="91" w:right="88"/>
              <w:jc w:val="center"/>
              <w:rPr>
                <w:sz w:val="17"/>
              </w:rPr>
            </w:pPr>
            <w:r>
              <w:rPr>
                <w:w w:val="105"/>
                <w:sz w:val="17"/>
              </w:rPr>
              <w:t>1,800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5" w:lineRule="exact"/>
              <w:ind w:right="152"/>
              <w:jc w:val="right"/>
              <w:rPr>
                <w:sz w:val="17"/>
              </w:rPr>
            </w:pPr>
            <w:r>
              <w:rPr>
                <w:w w:val="105"/>
                <w:sz w:val="17"/>
              </w:rPr>
              <w:t>22</w:t>
              <w:tab/>
              <w:t>41,000</w:t>
            </w:r>
          </w:p>
        </w:tc>
      </w:tr>
      <w:tr>
        <w:trPr>
          <w:trHeight w:val="220" w:hRule="atLeast"/>
        </w:trPr>
        <w:tc>
          <w:tcPr>
            <w:tcW w:w="946" w:type="dxa"/>
          </w:tcPr>
          <w:p>
            <w:pPr>
              <w:pStyle w:val="TableParagraph"/>
              <w:spacing w:line="195" w:lineRule="exact"/>
              <w:ind w:right="1"/>
              <w:jc w:val="center"/>
              <w:rPr>
                <w:sz w:val="17"/>
              </w:rPr>
            </w:pPr>
            <w:r>
              <w:rPr>
                <w:w w:val="104"/>
                <w:sz w:val="17"/>
              </w:rPr>
              <w:t>6</w:t>
            </w:r>
          </w:p>
        </w:tc>
        <w:tc>
          <w:tcPr>
            <w:tcW w:w="729" w:type="dxa"/>
          </w:tcPr>
          <w:p>
            <w:pPr>
              <w:pStyle w:val="TableParagraph"/>
              <w:spacing w:line="195" w:lineRule="exact"/>
              <w:ind w:left="91" w:right="88"/>
              <w:jc w:val="center"/>
              <w:rPr>
                <w:sz w:val="17"/>
              </w:rPr>
            </w:pPr>
            <w:r>
              <w:rPr>
                <w:w w:val="105"/>
                <w:sz w:val="17"/>
              </w:rPr>
              <w:t>2,300</w:t>
            </w:r>
          </w:p>
        </w:tc>
        <w:tc>
          <w:tcPr>
            <w:tcW w:w="221" w:type="dxa"/>
          </w:tcPr>
          <w:p>
            <w:pPr>
              <w:pStyle w:val="TableParagraph"/>
              <w:spacing w:before="0"/>
              <w:rPr>
                <w:rFonts w:ascii="Times New Roman"/>
                <w:sz w:val="14"/>
              </w:rPr>
            </w:pPr>
          </w:p>
        </w:tc>
        <w:tc>
          <w:tcPr>
            <w:tcW w:w="1762" w:type="dxa"/>
          </w:tcPr>
          <w:p>
            <w:pPr>
              <w:pStyle w:val="TableParagraph"/>
              <w:tabs>
                <w:tab w:pos="721" w:val="left" w:leader="none"/>
              </w:tabs>
              <w:spacing w:line="195" w:lineRule="exact"/>
              <w:ind w:right="152"/>
              <w:jc w:val="right"/>
              <w:rPr>
                <w:sz w:val="17"/>
              </w:rPr>
            </w:pPr>
            <w:r>
              <w:rPr>
                <w:w w:val="105"/>
                <w:sz w:val="17"/>
              </w:rPr>
              <w:t>23</w:t>
              <w:tab/>
              <w:t>50,000</w:t>
            </w:r>
          </w:p>
        </w:tc>
      </w:tr>
      <w:tr>
        <w:trPr>
          <w:trHeight w:val="220" w:hRule="atLeast"/>
        </w:trPr>
        <w:tc>
          <w:tcPr>
            <w:tcW w:w="946" w:type="dxa"/>
            <w:shd w:val="clear" w:color="auto" w:fill="EEECE1"/>
          </w:tcPr>
          <w:p>
            <w:pPr>
              <w:pStyle w:val="TableParagraph"/>
              <w:spacing w:line="195" w:lineRule="exact"/>
              <w:ind w:right="1"/>
              <w:jc w:val="center"/>
              <w:rPr>
                <w:sz w:val="17"/>
              </w:rPr>
            </w:pPr>
            <w:r>
              <w:rPr>
                <w:w w:val="104"/>
                <w:sz w:val="17"/>
              </w:rPr>
              <w:t>7</w:t>
            </w:r>
          </w:p>
        </w:tc>
        <w:tc>
          <w:tcPr>
            <w:tcW w:w="729" w:type="dxa"/>
            <w:shd w:val="clear" w:color="auto" w:fill="EEECE1"/>
          </w:tcPr>
          <w:p>
            <w:pPr>
              <w:pStyle w:val="TableParagraph"/>
              <w:spacing w:line="195" w:lineRule="exact"/>
              <w:ind w:left="91" w:right="88"/>
              <w:jc w:val="center"/>
              <w:rPr>
                <w:sz w:val="17"/>
              </w:rPr>
            </w:pPr>
            <w:r>
              <w:rPr>
                <w:w w:val="105"/>
                <w:sz w:val="17"/>
              </w:rPr>
              <w:t>2,900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5" w:lineRule="exact"/>
              <w:ind w:right="152"/>
              <w:jc w:val="right"/>
              <w:rPr>
                <w:sz w:val="17"/>
              </w:rPr>
            </w:pPr>
            <w:r>
              <w:rPr>
                <w:w w:val="105"/>
                <w:sz w:val="17"/>
              </w:rPr>
              <w:t>24</w:t>
              <w:tab/>
              <w:t>62,000</w:t>
            </w:r>
          </w:p>
        </w:tc>
      </w:tr>
      <w:tr>
        <w:trPr>
          <w:trHeight w:val="216" w:hRule="atLeast"/>
        </w:trPr>
        <w:tc>
          <w:tcPr>
            <w:tcW w:w="946" w:type="dxa"/>
          </w:tcPr>
          <w:p>
            <w:pPr>
              <w:pStyle w:val="TableParagraph"/>
              <w:spacing w:line="190" w:lineRule="exact"/>
              <w:ind w:right="1"/>
              <w:jc w:val="center"/>
              <w:rPr>
                <w:sz w:val="17"/>
              </w:rPr>
            </w:pPr>
            <w:r>
              <w:rPr>
                <w:w w:val="104"/>
                <w:sz w:val="17"/>
              </w:rPr>
              <w:t>8</w:t>
            </w:r>
          </w:p>
        </w:tc>
        <w:tc>
          <w:tcPr>
            <w:tcW w:w="729" w:type="dxa"/>
          </w:tcPr>
          <w:p>
            <w:pPr>
              <w:pStyle w:val="TableParagraph"/>
              <w:spacing w:line="190" w:lineRule="exact"/>
              <w:ind w:left="91" w:right="88"/>
              <w:jc w:val="center"/>
              <w:rPr>
                <w:sz w:val="17"/>
              </w:rPr>
            </w:pPr>
            <w:r>
              <w:rPr>
                <w:w w:val="105"/>
                <w:sz w:val="17"/>
              </w:rPr>
              <w:t>3,900</w:t>
            </w:r>
          </w:p>
        </w:tc>
        <w:tc>
          <w:tcPr>
            <w:tcW w:w="221" w:type="dxa"/>
          </w:tcPr>
          <w:p>
            <w:pPr>
              <w:pStyle w:val="TableParagraph"/>
              <w:spacing w:before="0"/>
              <w:rPr>
                <w:rFonts w:ascii="Times New Roman"/>
                <w:sz w:val="14"/>
              </w:rPr>
            </w:pPr>
          </w:p>
        </w:tc>
        <w:tc>
          <w:tcPr>
            <w:tcW w:w="1762" w:type="dxa"/>
          </w:tcPr>
          <w:p>
            <w:pPr>
              <w:pStyle w:val="TableParagraph"/>
              <w:tabs>
                <w:tab w:pos="721" w:val="left" w:leader="none"/>
              </w:tabs>
              <w:spacing w:line="190" w:lineRule="exact"/>
              <w:ind w:right="152"/>
              <w:jc w:val="right"/>
              <w:rPr>
                <w:sz w:val="17"/>
              </w:rPr>
            </w:pPr>
            <w:r>
              <w:rPr>
                <w:w w:val="105"/>
                <w:sz w:val="17"/>
              </w:rPr>
              <w:t>25</w:t>
              <w:tab/>
              <w:t>75,000</w:t>
            </w:r>
          </w:p>
        </w:tc>
      </w:tr>
      <w:tr>
        <w:trPr>
          <w:trHeight w:val="220" w:hRule="atLeast"/>
        </w:trPr>
        <w:tc>
          <w:tcPr>
            <w:tcW w:w="946" w:type="dxa"/>
            <w:shd w:val="clear" w:color="auto" w:fill="EEECE1"/>
          </w:tcPr>
          <w:p>
            <w:pPr>
              <w:pStyle w:val="TableParagraph"/>
              <w:spacing w:line="195" w:lineRule="exact"/>
              <w:ind w:right="1"/>
              <w:jc w:val="center"/>
              <w:rPr>
                <w:sz w:val="17"/>
              </w:rPr>
            </w:pPr>
            <w:r>
              <w:rPr>
                <w:w w:val="104"/>
                <w:sz w:val="17"/>
              </w:rPr>
              <w:t>9</w:t>
            </w:r>
          </w:p>
        </w:tc>
        <w:tc>
          <w:tcPr>
            <w:tcW w:w="729" w:type="dxa"/>
            <w:shd w:val="clear" w:color="auto" w:fill="EEECE1"/>
          </w:tcPr>
          <w:p>
            <w:pPr>
              <w:pStyle w:val="TableParagraph"/>
              <w:spacing w:line="195" w:lineRule="exact"/>
              <w:ind w:left="91" w:right="88"/>
              <w:jc w:val="center"/>
              <w:rPr>
                <w:sz w:val="17"/>
              </w:rPr>
            </w:pPr>
            <w:r>
              <w:rPr>
                <w:w w:val="105"/>
                <w:sz w:val="17"/>
              </w:rPr>
              <w:t>5,000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721" w:val="left" w:leader="none"/>
              </w:tabs>
              <w:spacing w:line="195" w:lineRule="exact"/>
              <w:ind w:right="152"/>
              <w:jc w:val="right"/>
              <w:rPr>
                <w:sz w:val="17"/>
              </w:rPr>
            </w:pPr>
            <w:r>
              <w:rPr>
                <w:w w:val="105"/>
                <w:sz w:val="17"/>
              </w:rPr>
              <w:t>26</w:t>
              <w:tab/>
              <w:t>90,000</w:t>
            </w:r>
          </w:p>
        </w:tc>
      </w:tr>
      <w:tr>
        <w:trPr>
          <w:trHeight w:val="220" w:hRule="atLeast"/>
        </w:trPr>
        <w:tc>
          <w:tcPr>
            <w:tcW w:w="946" w:type="dxa"/>
          </w:tcPr>
          <w:p>
            <w:pPr>
              <w:pStyle w:val="TableParagraph"/>
              <w:spacing w:line="195" w:lineRule="exact"/>
              <w:ind w:left="89" w:right="90"/>
              <w:jc w:val="center"/>
              <w:rPr>
                <w:sz w:val="17"/>
              </w:rPr>
            </w:pPr>
            <w:r>
              <w:rPr>
                <w:w w:val="105"/>
                <w:sz w:val="17"/>
              </w:rPr>
              <w:t>10</w:t>
            </w:r>
          </w:p>
        </w:tc>
        <w:tc>
          <w:tcPr>
            <w:tcW w:w="729" w:type="dxa"/>
          </w:tcPr>
          <w:p>
            <w:pPr>
              <w:pStyle w:val="TableParagraph"/>
              <w:spacing w:line="195" w:lineRule="exact"/>
              <w:ind w:left="91" w:right="88"/>
              <w:jc w:val="center"/>
              <w:rPr>
                <w:sz w:val="17"/>
              </w:rPr>
            </w:pPr>
            <w:r>
              <w:rPr>
                <w:w w:val="105"/>
                <w:sz w:val="17"/>
              </w:rPr>
              <w:t>5,900</w:t>
            </w:r>
          </w:p>
        </w:tc>
        <w:tc>
          <w:tcPr>
            <w:tcW w:w="221" w:type="dxa"/>
          </w:tcPr>
          <w:p>
            <w:pPr>
              <w:pStyle w:val="TableParagraph"/>
              <w:spacing w:before="0"/>
              <w:rPr>
                <w:rFonts w:ascii="Times New Roman"/>
                <w:sz w:val="14"/>
              </w:rPr>
            </w:pPr>
          </w:p>
        </w:tc>
        <w:tc>
          <w:tcPr>
            <w:tcW w:w="1762" w:type="dxa"/>
          </w:tcPr>
          <w:p>
            <w:pPr>
              <w:pStyle w:val="TableParagraph"/>
              <w:tabs>
                <w:tab w:pos="675" w:val="left" w:leader="none"/>
              </w:tabs>
              <w:spacing w:line="195" w:lineRule="exact"/>
              <w:ind w:right="106"/>
              <w:jc w:val="right"/>
              <w:rPr>
                <w:sz w:val="17"/>
              </w:rPr>
            </w:pPr>
            <w:r>
              <w:rPr>
                <w:w w:val="105"/>
                <w:sz w:val="17"/>
              </w:rPr>
              <w:t>27</w:t>
              <w:tab/>
              <w:t>105,000</w:t>
            </w:r>
          </w:p>
        </w:tc>
      </w:tr>
      <w:tr>
        <w:trPr>
          <w:trHeight w:val="220" w:hRule="atLeast"/>
        </w:trPr>
        <w:tc>
          <w:tcPr>
            <w:tcW w:w="946" w:type="dxa"/>
            <w:shd w:val="clear" w:color="auto" w:fill="EEECE1"/>
          </w:tcPr>
          <w:p>
            <w:pPr>
              <w:pStyle w:val="TableParagraph"/>
              <w:spacing w:line="195" w:lineRule="exact"/>
              <w:ind w:left="89" w:right="90"/>
              <w:jc w:val="center"/>
              <w:rPr>
                <w:sz w:val="17"/>
              </w:rPr>
            </w:pPr>
            <w:r>
              <w:rPr>
                <w:w w:val="105"/>
                <w:sz w:val="17"/>
              </w:rPr>
              <w:t>11</w:t>
            </w:r>
          </w:p>
        </w:tc>
        <w:tc>
          <w:tcPr>
            <w:tcW w:w="729" w:type="dxa"/>
            <w:shd w:val="clear" w:color="auto" w:fill="EEECE1"/>
          </w:tcPr>
          <w:p>
            <w:pPr>
              <w:pStyle w:val="TableParagraph"/>
              <w:spacing w:line="195" w:lineRule="exact"/>
              <w:ind w:left="91" w:right="88"/>
              <w:jc w:val="center"/>
              <w:rPr>
                <w:sz w:val="17"/>
              </w:rPr>
            </w:pPr>
            <w:r>
              <w:rPr>
                <w:w w:val="105"/>
                <w:sz w:val="17"/>
              </w:rPr>
              <w:t>7,200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675" w:val="left" w:leader="none"/>
              </w:tabs>
              <w:spacing w:line="195" w:lineRule="exact"/>
              <w:ind w:right="106"/>
              <w:jc w:val="right"/>
              <w:rPr>
                <w:sz w:val="17"/>
              </w:rPr>
            </w:pPr>
            <w:r>
              <w:rPr>
                <w:w w:val="105"/>
                <w:sz w:val="17"/>
              </w:rPr>
              <w:t>28</w:t>
              <w:tab/>
              <w:t>120,000</w:t>
            </w:r>
          </w:p>
        </w:tc>
      </w:tr>
      <w:tr>
        <w:trPr>
          <w:trHeight w:val="216" w:hRule="atLeast"/>
        </w:trPr>
        <w:tc>
          <w:tcPr>
            <w:tcW w:w="946" w:type="dxa"/>
          </w:tcPr>
          <w:p>
            <w:pPr>
              <w:pStyle w:val="TableParagraph"/>
              <w:spacing w:line="190" w:lineRule="exact"/>
              <w:ind w:left="89" w:right="90"/>
              <w:jc w:val="center"/>
              <w:rPr>
                <w:sz w:val="17"/>
              </w:rPr>
            </w:pPr>
            <w:r>
              <w:rPr>
                <w:w w:val="105"/>
                <w:sz w:val="17"/>
              </w:rPr>
              <w:t>12</w:t>
            </w:r>
          </w:p>
        </w:tc>
        <w:tc>
          <w:tcPr>
            <w:tcW w:w="729" w:type="dxa"/>
          </w:tcPr>
          <w:p>
            <w:pPr>
              <w:pStyle w:val="TableParagraph"/>
              <w:spacing w:line="190" w:lineRule="exact"/>
              <w:ind w:left="91" w:right="88"/>
              <w:jc w:val="center"/>
              <w:rPr>
                <w:sz w:val="17"/>
              </w:rPr>
            </w:pPr>
            <w:r>
              <w:rPr>
                <w:w w:val="105"/>
                <w:sz w:val="17"/>
              </w:rPr>
              <w:t>8,400</w:t>
            </w:r>
          </w:p>
        </w:tc>
        <w:tc>
          <w:tcPr>
            <w:tcW w:w="221" w:type="dxa"/>
          </w:tcPr>
          <w:p>
            <w:pPr>
              <w:pStyle w:val="TableParagraph"/>
              <w:spacing w:before="0"/>
              <w:rPr>
                <w:rFonts w:ascii="Times New Roman"/>
                <w:sz w:val="14"/>
              </w:rPr>
            </w:pPr>
          </w:p>
        </w:tc>
        <w:tc>
          <w:tcPr>
            <w:tcW w:w="1762" w:type="dxa"/>
          </w:tcPr>
          <w:p>
            <w:pPr>
              <w:pStyle w:val="TableParagraph"/>
              <w:tabs>
                <w:tab w:pos="675" w:val="left" w:leader="none"/>
              </w:tabs>
              <w:spacing w:line="190" w:lineRule="exact"/>
              <w:ind w:right="106"/>
              <w:jc w:val="right"/>
              <w:rPr>
                <w:sz w:val="17"/>
              </w:rPr>
            </w:pPr>
            <w:r>
              <w:rPr>
                <w:w w:val="105"/>
                <w:sz w:val="17"/>
              </w:rPr>
              <w:t>29</w:t>
              <w:tab/>
              <w:t>135,000</w:t>
            </w:r>
          </w:p>
        </w:tc>
      </w:tr>
      <w:tr>
        <w:trPr>
          <w:trHeight w:val="221" w:hRule="atLeast"/>
        </w:trPr>
        <w:tc>
          <w:tcPr>
            <w:tcW w:w="946" w:type="dxa"/>
            <w:shd w:val="clear" w:color="auto" w:fill="EEECE1"/>
          </w:tcPr>
          <w:p>
            <w:pPr>
              <w:pStyle w:val="TableParagraph"/>
              <w:spacing w:line="195" w:lineRule="exact"/>
              <w:ind w:left="89" w:right="90"/>
              <w:jc w:val="center"/>
              <w:rPr>
                <w:sz w:val="17"/>
              </w:rPr>
            </w:pPr>
            <w:r>
              <w:rPr>
                <w:w w:val="105"/>
                <w:sz w:val="17"/>
              </w:rPr>
              <w:t>13</w:t>
            </w:r>
          </w:p>
        </w:tc>
        <w:tc>
          <w:tcPr>
            <w:tcW w:w="729" w:type="dxa"/>
            <w:shd w:val="clear" w:color="auto" w:fill="EEECE1"/>
          </w:tcPr>
          <w:p>
            <w:pPr>
              <w:pStyle w:val="TableParagraph"/>
              <w:spacing w:line="195" w:lineRule="exact"/>
              <w:ind w:left="91" w:right="88"/>
              <w:jc w:val="center"/>
              <w:rPr>
                <w:sz w:val="17"/>
              </w:rPr>
            </w:pPr>
            <w:r>
              <w:rPr>
                <w:w w:val="105"/>
                <w:sz w:val="17"/>
              </w:rPr>
              <w:t>10,000</w:t>
            </w:r>
          </w:p>
        </w:tc>
        <w:tc>
          <w:tcPr>
            <w:tcW w:w="221" w:type="dxa"/>
          </w:tcPr>
          <w:p>
            <w:pPr>
              <w:pStyle w:val="TableParagraph"/>
              <w:spacing w:before="0"/>
              <w:rPr>
                <w:rFonts w:ascii="Times New Roman"/>
                <w:sz w:val="14"/>
              </w:rPr>
            </w:pPr>
          </w:p>
        </w:tc>
        <w:tc>
          <w:tcPr>
            <w:tcW w:w="1762" w:type="dxa"/>
            <w:shd w:val="clear" w:color="auto" w:fill="EEECE1"/>
          </w:tcPr>
          <w:p>
            <w:pPr>
              <w:pStyle w:val="TableParagraph"/>
              <w:tabs>
                <w:tab w:pos="675" w:val="left" w:leader="none"/>
              </w:tabs>
              <w:spacing w:line="195" w:lineRule="exact"/>
              <w:ind w:right="106"/>
              <w:jc w:val="right"/>
              <w:rPr>
                <w:sz w:val="17"/>
              </w:rPr>
            </w:pPr>
            <w:r>
              <w:rPr>
                <w:w w:val="105"/>
                <w:sz w:val="17"/>
              </w:rPr>
              <w:t>30</w:t>
              <w:tab/>
              <w:t>155,000</w:t>
            </w:r>
          </w:p>
        </w:tc>
      </w:tr>
    </w:tbl>
    <w:p>
      <w:pPr>
        <w:spacing w:before="76"/>
        <w:ind w:left="232" w:right="0" w:firstLine="0"/>
        <w:jc w:val="left"/>
        <w:rPr>
          <w:rFonts w:ascii="Trebuchet MS"/>
          <w:b/>
          <w:sz w:val="28"/>
        </w:rPr>
      </w:pPr>
      <w:r>
        <w:rPr/>
        <w:br w:type="column"/>
      </w:r>
      <w:r>
        <w:rPr>
          <w:rFonts w:ascii="Trebuchet MS"/>
          <w:b/>
          <w:color w:val="943634"/>
          <w:sz w:val="28"/>
        </w:rPr>
        <w:t>Special Traits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84"/>
      </w:pPr>
      <w:r>
        <w:rPr>
          <w:w w:val="105"/>
        </w:rPr>
        <w:t>Special traits (which appear after a monster’s challenge rating but before any actions or reactions) are characteristics that are likely to be relevant in a combat encounter and that require some explanation.</w:t>
      </w:r>
    </w:p>
    <w:p>
      <w:pPr>
        <w:pStyle w:val="Heading4"/>
        <w:spacing w:before="174"/>
      </w:pPr>
      <w:r>
        <w:rPr>
          <w:color w:val="943634"/>
        </w:rPr>
        <w:t>Innate Spellcasting</w:t>
      </w:r>
    </w:p>
    <w:p>
      <w:pPr>
        <w:pStyle w:val="BodyText"/>
        <w:spacing w:line="252" w:lineRule="auto" w:before="16"/>
        <w:ind w:right="318"/>
      </w:pPr>
      <w:r>
        <w:rPr>
          <w:w w:val="105"/>
        </w:rPr>
        <w:t>A monster with the innate ability to cast spells has the Innate Spellcasting special trait. Unless noted otherwise, an innate spell of 1st level or higher is always cast at its lowest possible level and can’t be cast at a higher level. If a monster has a cantrip where its level matters and no level is given, use the monster’s challenge rating.</w:t>
      </w:r>
    </w:p>
    <w:p>
      <w:pPr>
        <w:pStyle w:val="BodyText"/>
        <w:spacing w:line="252" w:lineRule="auto" w:before="4"/>
        <w:ind w:right="338" w:firstLine="187"/>
      </w:pPr>
      <w:r>
        <w:rPr>
          <w:w w:val="105"/>
        </w:rPr>
        <w:t>An innate spell can have special rules or restrictions. For example, a drow mage can innately cast the </w:t>
      </w:r>
      <w:r>
        <w:rPr>
          <w:i/>
          <w:w w:val="105"/>
        </w:rPr>
        <w:t>levitate </w:t>
      </w:r>
      <w:r>
        <w:rPr>
          <w:w w:val="105"/>
        </w:rPr>
        <w:t>spell, but the spell has a “self only” restriction, which means that the spell affects only the drow mage.</w:t>
      </w:r>
    </w:p>
    <w:p>
      <w:pPr>
        <w:pStyle w:val="BodyText"/>
        <w:spacing w:line="254" w:lineRule="auto" w:before="3"/>
        <w:ind w:right="461" w:firstLine="187"/>
      </w:pPr>
      <w:r>
        <w:rPr>
          <w:w w:val="105"/>
        </w:rPr>
        <w:t>A monster’s innate spells can’t be swapped out with other spells. If a monster’s innate spells don’t require attack rolls, no attack bonus is given for them.</w:t>
      </w:r>
    </w:p>
    <w:p>
      <w:pPr>
        <w:pStyle w:val="Heading4"/>
        <w:spacing w:before="163"/>
      </w:pPr>
      <w:r>
        <w:rPr>
          <w:color w:val="943634"/>
        </w:rPr>
        <w:t>Spellcasting</w:t>
      </w:r>
    </w:p>
    <w:p>
      <w:pPr>
        <w:pStyle w:val="BodyText"/>
        <w:spacing w:line="252" w:lineRule="auto" w:before="20"/>
        <w:ind w:right="259"/>
      </w:pPr>
      <w:r>
        <w:rPr>
          <w:w w:val="105"/>
        </w:rPr>
        <w:t>A monster with the Spellcasting special trait has a spellcaster level and spell slots, which it uses to cast its spells of 1st level and higher (as explained in the </w:t>
      </w:r>
      <w:r>
        <w:rPr>
          <w:i/>
          <w:w w:val="105"/>
        </w:rPr>
        <w:t>Player’s Handbook</w:t>
      </w:r>
      <w:r>
        <w:rPr>
          <w:w w:val="105"/>
        </w:rPr>
        <w:t>). The spellcaster level is also used for any cantrips included in the feature.</w:t>
      </w:r>
    </w:p>
    <w:p>
      <w:pPr>
        <w:pStyle w:val="BodyText"/>
        <w:spacing w:line="252" w:lineRule="auto" w:before="2"/>
        <w:ind w:right="240" w:firstLine="187"/>
      </w:pPr>
      <w:r>
        <w:rPr>
          <w:w w:val="105"/>
        </w:rPr>
        <w:t>The monster has a list of spells known or prepared from a specific class. The list might also include spells from a feature in that class, such as the Divine Domain feature of the cleric or the Druid Circle feature of the druid. The monster is considered a member of that class when attuning to or using a magic item that requires membership in the class or access to its spell</w:t>
      </w:r>
      <w:r>
        <w:rPr>
          <w:spacing w:val="4"/>
          <w:w w:val="105"/>
        </w:rPr>
        <w:t> </w:t>
      </w:r>
      <w:r>
        <w:rPr>
          <w:w w:val="105"/>
        </w:rPr>
        <w:t>list.</w:t>
      </w:r>
    </w:p>
    <w:p>
      <w:pPr>
        <w:pStyle w:val="BodyText"/>
        <w:spacing w:line="252" w:lineRule="auto" w:before="7"/>
        <w:ind w:right="232" w:firstLine="187"/>
      </w:pPr>
      <w:r>
        <w:rPr/>
        <w:t>A monster can cast a spell from its list at a higher level if it has the spell slot to do so. For example, a </w:t>
      </w:r>
      <w:r>
        <w:rPr>
          <w:spacing w:val="1"/>
          <w:w w:val="103"/>
        </w:rPr>
        <w:t>dr</w:t>
      </w:r>
      <w:r>
        <w:rPr>
          <w:spacing w:val="1"/>
          <w:w w:val="103"/>
        </w:rPr>
        <w:t>o</w:t>
      </w:r>
      <w:r>
        <w:rPr>
          <w:w w:val="103"/>
        </w:rPr>
        <w:t>w</w:t>
      </w:r>
      <w:r>
        <w:rPr>
          <w:spacing w:val="4"/>
        </w:rPr>
        <w:t> </w:t>
      </w:r>
      <w:r>
        <w:rPr>
          <w:spacing w:val="2"/>
          <w:w w:val="103"/>
        </w:rPr>
        <w:t>m</w:t>
      </w:r>
      <w:r>
        <w:rPr>
          <w:spacing w:val="1"/>
          <w:w w:val="103"/>
        </w:rPr>
        <w:t>a</w:t>
      </w:r>
      <w:r>
        <w:rPr>
          <w:spacing w:val="1"/>
          <w:w w:val="103"/>
        </w:rPr>
        <w:t>g</w:t>
      </w:r>
      <w:r>
        <w:rPr>
          <w:w w:val="103"/>
        </w:rPr>
        <w:t>e</w:t>
      </w:r>
      <w:r>
        <w:rPr>
          <w:spacing w:val="3"/>
        </w:rPr>
        <w:t> </w:t>
      </w:r>
      <w:r>
        <w:rPr>
          <w:spacing w:val="2"/>
          <w:w w:val="103"/>
        </w:rPr>
        <w:t>w</w:t>
      </w:r>
      <w:r>
        <w:rPr>
          <w:w w:val="103"/>
        </w:rPr>
        <w:t>i</w:t>
      </w:r>
      <w:r>
        <w:rPr>
          <w:spacing w:val="1"/>
          <w:w w:val="103"/>
        </w:rPr>
        <w:t>t</w:t>
      </w:r>
      <w:r>
        <w:rPr>
          <w:w w:val="103"/>
        </w:rPr>
        <w:t>h</w:t>
      </w:r>
      <w:r>
        <w:rPr>
          <w:spacing w:val="4"/>
        </w:rPr>
        <w:t> </w:t>
      </w:r>
      <w:r>
        <w:rPr>
          <w:spacing w:val="1"/>
          <w:w w:val="103"/>
        </w:rPr>
        <w:t>t</w:t>
      </w:r>
      <w:r>
        <w:rPr>
          <w:spacing w:val="1"/>
          <w:w w:val="103"/>
        </w:rPr>
        <w:t>h</w:t>
      </w:r>
      <w:r>
        <w:rPr>
          <w:w w:val="103"/>
        </w:rPr>
        <w:t>e</w:t>
      </w:r>
      <w:r>
        <w:rPr>
          <w:spacing w:val="3"/>
        </w:rPr>
        <w:t> </w:t>
      </w:r>
      <w:r>
        <w:rPr>
          <w:spacing w:val="1"/>
          <w:w w:val="103"/>
        </w:rPr>
        <w:t>3r</w:t>
      </w:r>
      <w:r>
        <w:rPr>
          <w:spacing w:val="1"/>
          <w:w w:val="103"/>
        </w:rPr>
        <w:t>d</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i/>
          <w:w w:val="103"/>
        </w:rPr>
        <w:t>l</w:t>
      </w:r>
      <w:r>
        <w:rPr>
          <w:i/>
          <w:spacing w:val="1"/>
          <w:w w:val="103"/>
        </w:rPr>
        <w:t>i</w:t>
      </w:r>
      <w:r>
        <w:rPr>
          <w:i/>
          <w:spacing w:val="1"/>
          <w:w w:val="103"/>
        </w:rPr>
        <w:t>g</w:t>
      </w:r>
      <w:r>
        <w:rPr>
          <w:i/>
          <w:spacing w:val="1"/>
          <w:w w:val="103"/>
        </w:rPr>
        <w:t>h</w:t>
      </w:r>
      <w:r>
        <w:rPr>
          <w:i/>
          <w:spacing w:val="1"/>
          <w:w w:val="103"/>
        </w:rPr>
        <w:t>t</w:t>
      </w:r>
      <w:r>
        <w:rPr>
          <w:i/>
          <w:spacing w:val="1"/>
          <w:w w:val="103"/>
        </w:rPr>
        <w:t>n</w:t>
      </w:r>
      <w:r>
        <w:rPr>
          <w:i/>
          <w:w w:val="103"/>
        </w:rPr>
        <w:t>i</w:t>
      </w:r>
      <w:r>
        <w:rPr>
          <w:i/>
          <w:spacing w:val="1"/>
          <w:w w:val="103"/>
        </w:rPr>
        <w:t>n</w:t>
      </w:r>
      <w:r>
        <w:rPr>
          <w:i/>
          <w:w w:val="103"/>
        </w:rPr>
        <w:t>g</w:t>
      </w:r>
      <w:r>
        <w:rPr>
          <w:i/>
          <w:spacing w:val="3"/>
        </w:rPr>
        <w:t> </w:t>
      </w:r>
      <w:r>
        <w:rPr>
          <w:i/>
          <w:spacing w:val="1"/>
          <w:w w:val="103"/>
        </w:rPr>
        <w:t>b</w:t>
      </w:r>
      <w:r>
        <w:rPr>
          <w:i/>
          <w:spacing w:val="1"/>
          <w:w w:val="103"/>
        </w:rPr>
        <w:t>o</w:t>
      </w:r>
      <w:r>
        <w:rPr>
          <w:i/>
          <w:w w:val="103"/>
        </w:rPr>
        <w:t>lt</w:t>
      </w:r>
      <w:r>
        <w:rPr>
          <w:i/>
          <w:spacing w:val="2"/>
        </w:rPr>
        <w:t> </w:t>
      </w:r>
      <w:r>
        <w:rPr>
          <w:spacing w:val="1"/>
          <w:w w:val="103"/>
        </w:rPr>
        <w:t>sp</w:t>
      </w:r>
      <w:r>
        <w:rPr>
          <w:spacing w:val="1"/>
          <w:w w:val="103"/>
        </w:rPr>
        <w:t>e</w:t>
      </w:r>
      <w:r>
        <w:rPr>
          <w:w w:val="103"/>
        </w:rPr>
        <w:t>ll</w:t>
      </w:r>
      <w:r>
        <w:rPr>
          <w:spacing w:val="3"/>
        </w:rPr>
        <w:t> </w:t>
      </w:r>
      <w:r>
        <w:rPr>
          <w:spacing w:val="-21"/>
          <w:w w:val="103"/>
        </w:rPr>
        <w:t>ca</w:t>
      </w:r>
      <w:r>
        <w:rPr>
          <w:spacing w:val="-22"/>
          <w:w w:val="103"/>
        </w:rPr>
        <w:t>n</w:t>
      </w:r>
      <w:r>
        <w:rPr>
          <w:w w:val="103"/>
        </w:rPr>
        <w:t> </w:t>
      </w:r>
      <w:r>
        <w:rPr>
          <w:spacing w:val="1"/>
          <w:w w:val="103"/>
        </w:rPr>
        <w:t>ca</w:t>
      </w:r>
      <w:r>
        <w:rPr>
          <w:spacing w:val="1"/>
          <w:w w:val="103"/>
        </w:rPr>
        <w:t>s</w:t>
      </w:r>
      <w:r>
        <w:rPr>
          <w:w w:val="103"/>
        </w:rPr>
        <w:t>t</w:t>
      </w:r>
      <w:r>
        <w:rPr>
          <w:spacing w:val="3"/>
        </w:rPr>
        <w:t> </w:t>
      </w:r>
      <w:r>
        <w:rPr>
          <w:w w:val="103"/>
        </w:rPr>
        <w:t>i</w:t>
      </w:r>
      <w:r>
        <w:rPr>
          <w:w w:val="103"/>
        </w:rPr>
        <w:t>t</w:t>
      </w:r>
      <w:r>
        <w:rPr>
          <w:spacing w:val="3"/>
        </w:rPr>
        <w:t> </w:t>
      </w:r>
      <w:r>
        <w:rPr>
          <w:spacing w:val="1"/>
          <w:w w:val="103"/>
        </w:rPr>
        <w:t>a</w:t>
      </w:r>
      <w:r>
        <w:rPr>
          <w:w w:val="103"/>
        </w:rPr>
        <w:t>s</w:t>
      </w:r>
      <w:r>
        <w:rPr>
          <w:spacing w:val="3"/>
        </w:rPr>
        <w:t> </w:t>
      </w:r>
      <w:r>
        <w:rPr>
          <w:w w:val="103"/>
        </w:rPr>
        <w:t>a</w:t>
      </w:r>
      <w:r>
        <w:rPr>
          <w:spacing w:val="3"/>
        </w:rPr>
        <w:t> </w:t>
      </w:r>
      <w:r>
        <w:rPr>
          <w:spacing w:val="1"/>
          <w:w w:val="103"/>
        </w:rPr>
        <w:t>5</w:t>
      </w:r>
      <w:r>
        <w:rPr>
          <w:spacing w:val="1"/>
          <w:w w:val="103"/>
        </w:rPr>
        <w:t>t</w:t>
      </w:r>
      <w:r>
        <w:rPr>
          <w:spacing w:val="1"/>
          <w:w w:val="103"/>
        </w:rPr>
        <w:t>h</w:t>
      </w:r>
      <w:r>
        <w:rPr>
          <w:w w:val="31"/>
        </w:rPr>
        <w:t>-­‐</w:t>
      </w:r>
      <w:r>
        <w:rPr>
          <w:spacing w:val="1"/>
          <w:w w:val="31"/>
        </w:rPr>
        <w:t>‑</w:t>
      </w:r>
      <w:r>
        <w:rPr>
          <w:w w:val="103"/>
        </w:rPr>
        <w:t>l</w:t>
      </w:r>
      <w:r>
        <w:rPr>
          <w:spacing w:val="1"/>
          <w:w w:val="103"/>
        </w:rPr>
        <w:t>e</w:t>
      </w:r>
      <w:r>
        <w:rPr>
          <w:spacing w:val="1"/>
          <w:w w:val="103"/>
        </w:rPr>
        <w:t>v</w:t>
      </w:r>
      <w:r>
        <w:rPr>
          <w:spacing w:val="1"/>
          <w:w w:val="103"/>
        </w:rPr>
        <w:t>e</w:t>
      </w:r>
      <w:r>
        <w:rPr>
          <w:w w:val="103"/>
        </w:rPr>
        <w:t>l</w:t>
      </w:r>
      <w:r>
        <w:rPr>
          <w:spacing w:val="3"/>
        </w:rPr>
        <w:t> </w:t>
      </w:r>
      <w:r>
        <w:rPr>
          <w:spacing w:val="1"/>
          <w:w w:val="103"/>
        </w:rPr>
        <w:t>s</w:t>
      </w:r>
      <w:r>
        <w:rPr>
          <w:spacing w:val="1"/>
          <w:w w:val="103"/>
        </w:rPr>
        <w:t>p</w:t>
      </w:r>
      <w:r>
        <w:rPr>
          <w:spacing w:val="1"/>
          <w:w w:val="103"/>
        </w:rPr>
        <w:t>e</w:t>
      </w:r>
      <w:r>
        <w:rPr>
          <w:w w:val="103"/>
        </w:rPr>
        <w:t>ll</w:t>
      </w:r>
      <w:r>
        <w:rPr>
          <w:spacing w:val="3"/>
        </w:rPr>
        <w:t> </w:t>
      </w:r>
      <w:r>
        <w:rPr>
          <w:spacing w:val="1"/>
          <w:w w:val="103"/>
        </w:rPr>
        <w:t>b</w:t>
      </w:r>
      <w:r>
        <w:rPr>
          <w:w w:val="103"/>
        </w:rPr>
        <w:t>y</w:t>
      </w:r>
      <w:r>
        <w:rPr>
          <w:spacing w:val="3"/>
        </w:rPr>
        <w:t> </w:t>
      </w:r>
      <w:r>
        <w:rPr>
          <w:spacing w:val="1"/>
          <w:w w:val="103"/>
        </w:rPr>
        <w:t>u</w:t>
      </w:r>
      <w:r>
        <w:rPr>
          <w:spacing w:val="1"/>
          <w:w w:val="103"/>
        </w:rPr>
        <w:t>s</w:t>
      </w:r>
      <w:r>
        <w:rPr>
          <w:w w:val="103"/>
        </w:rPr>
        <w:t>i</w:t>
      </w:r>
      <w:r>
        <w:rPr>
          <w:spacing w:val="1"/>
          <w:w w:val="103"/>
        </w:rPr>
        <w:t>n</w:t>
      </w:r>
      <w:r>
        <w:rPr>
          <w:w w:val="103"/>
        </w:rPr>
        <w:t>g</w:t>
      </w:r>
      <w:r>
        <w:rPr>
          <w:spacing w:val="3"/>
        </w:rPr>
        <w:t> </w:t>
      </w:r>
      <w:r>
        <w:rPr>
          <w:spacing w:val="1"/>
          <w:w w:val="103"/>
        </w:rPr>
        <w:t>o</w:t>
      </w:r>
      <w:r>
        <w:rPr>
          <w:spacing w:val="1"/>
          <w:w w:val="103"/>
        </w:rPr>
        <w:t>n</w:t>
      </w:r>
      <w:r>
        <w:rPr>
          <w:w w:val="103"/>
        </w:rPr>
        <w:t>e</w:t>
      </w:r>
      <w:r>
        <w:rPr>
          <w:spacing w:val="3"/>
        </w:rPr>
        <w:t> </w:t>
      </w:r>
      <w:r>
        <w:rPr>
          <w:spacing w:val="1"/>
          <w:w w:val="103"/>
        </w:rPr>
        <w:t>o</w:t>
      </w:r>
      <w:r>
        <w:rPr>
          <w:w w:val="103"/>
        </w:rPr>
        <w:t>f</w:t>
      </w:r>
      <w:r>
        <w:rPr>
          <w:spacing w:val="3"/>
        </w:rPr>
        <w:t> </w:t>
      </w:r>
      <w:r>
        <w:rPr>
          <w:w w:val="103"/>
        </w:rPr>
        <w:t>i</w:t>
      </w:r>
      <w:r>
        <w:rPr>
          <w:spacing w:val="1"/>
          <w:w w:val="103"/>
        </w:rPr>
        <w:t>t</w:t>
      </w:r>
      <w:r>
        <w:rPr>
          <w:w w:val="103"/>
        </w:rPr>
        <w:t>s</w:t>
      </w:r>
      <w:r>
        <w:rPr>
          <w:spacing w:val="3"/>
        </w:rPr>
        <w:t> </w:t>
      </w:r>
      <w:r>
        <w:rPr>
          <w:spacing w:val="-14"/>
          <w:w w:val="103"/>
        </w:rPr>
        <w:t>5</w:t>
      </w:r>
      <w:r>
        <w:rPr>
          <w:spacing w:val="-14"/>
          <w:w w:val="103"/>
        </w:rPr>
        <w:t>t</w:t>
      </w:r>
      <w:r>
        <w:rPr>
          <w:spacing w:val="-13"/>
          <w:w w:val="103"/>
        </w:rPr>
        <w:t>h</w:t>
      </w:r>
      <w:r>
        <w:rPr>
          <w:spacing w:val="-15"/>
          <w:w w:val="31"/>
        </w:rPr>
        <w:t>-­‐</w:t>
      </w:r>
      <w:r>
        <w:rPr>
          <w:spacing w:val="-14"/>
          <w:w w:val="31"/>
        </w:rPr>
        <w:t>‑</w:t>
      </w:r>
      <w:r>
        <w:rPr>
          <w:spacing w:val="-15"/>
          <w:w w:val="103"/>
        </w:rPr>
        <w:t>l</w:t>
      </w:r>
      <w:r>
        <w:rPr>
          <w:spacing w:val="-14"/>
          <w:w w:val="103"/>
        </w:rPr>
        <w:t>e</w:t>
      </w:r>
      <w:r>
        <w:rPr>
          <w:spacing w:val="-14"/>
          <w:w w:val="103"/>
        </w:rPr>
        <w:t>v</w:t>
      </w:r>
      <w:r>
        <w:rPr>
          <w:spacing w:val="-14"/>
          <w:w w:val="103"/>
        </w:rPr>
        <w:t>e</w:t>
      </w:r>
      <w:r>
        <w:rPr>
          <w:spacing w:val="-15"/>
          <w:w w:val="103"/>
        </w:rPr>
        <w:t>l</w:t>
      </w:r>
      <w:r>
        <w:rPr>
          <w:w w:val="103"/>
        </w:rPr>
        <w:t> </w:t>
      </w:r>
      <w:r>
        <w:rPr/>
        <w:t>spell</w:t>
      </w:r>
      <w:r>
        <w:rPr>
          <w:spacing w:val="3"/>
        </w:rPr>
        <w:t> </w:t>
      </w:r>
      <w:r>
        <w:rPr/>
        <w:t>slots.</w:t>
      </w:r>
    </w:p>
    <w:p>
      <w:pPr>
        <w:pStyle w:val="BodyText"/>
        <w:spacing w:line="252" w:lineRule="auto" w:before="2"/>
        <w:ind w:right="224" w:firstLine="187"/>
      </w:pPr>
      <w:r>
        <w:rPr>
          <w:w w:val="105"/>
        </w:rPr>
        <w:t>You can change the spells that a monster knows or has prepared, replacing any spell on its spell list with a spell of the same level and from the same class list. If you do so, you might cause the monster to be a greater or lesser threat than suggested by its challenge rating.</w:t>
      </w:r>
    </w:p>
    <w:p>
      <w:pPr>
        <w:spacing w:after="0" w:line="252" w:lineRule="auto"/>
        <w:sectPr>
          <w:pgSz w:w="12240" w:h="15840"/>
          <w:pgMar w:header="0" w:footer="644" w:top="1360" w:bottom="840" w:left="920" w:right="920"/>
          <w:cols w:num="2" w:equalWidth="0">
            <w:col w:w="4830" w:space="589"/>
            <w:col w:w="4981"/>
          </w:cols>
        </w:sectPr>
      </w:pPr>
    </w:p>
    <w:p>
      <w:pPr>
        <w:pStyle w:val="Heading4"/>
        <w:spacing w:before="80"/>
      </w:pPr>
      <w:r>
        <w:rPr>
          <w:color w:val="943634"/>
        </w:rPr>
        <w:t>Psionics</w:t>
      </w:r>
    </w:p>
    <w:p>
      <w:pPr>
        <w:pStyle w:val="BodyText"/>
        <w:spacing w:line="252" w:lineRule="auto" w:before="16"/>
        <w:ind w:right="38"/>
      </w:pPr>
      <w:r>
        <w:rPr>
          <w:w w:val="105"/>
        </w:rPr>
        <w:t>A monster that casts spells using only the power of its mind has the psionics tag added to its Spellcasting or Innate Spellcasting special trait. This tag carries no special rules of its own, but other parts of the game might refer to it. A monster that has this tag typically doesn’t require any components to cast its spells.</w:t>
      </w:r>
    </w:p>
    <w:p>
      <w:pPr>
        <w:pStyle w:val="Heading3"/>
        <w:spacing w:before="114"/>
      </w:pPr>
      <w:r>
        <w:rPr>
          <w:color w:val="943634"/>
        </w:rPr>
        <w:t>Actions</w:t>
      </w:r>
    </w:p>
    <w:p>
      <w:pPr>
        <w:pStyle w:val="BodyText"/>
        <w:spacing w:before="6"/>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94"/>
      </w:pPr>
      <w:r>
        <w:rPr>
          <w:w w:val="105"/>
        </w:rPr>
        <w:t>When a monster takes its action, it can choose from the options in the Actions section of its stat block or use one of the actions available to all creatures, such as the Dash or Hide action, as described in the </w:t>
      </w:r>
      <w:r>
        <w:rPr>
          <w:i/>
          <w:w w:val="105"/>
        </w:rPr>
        <w:t>Player’s Handbook</w:t>
      </w:r>
      <w:r>
        <w:rPr>
          <w:w w:val="105"/>
        </w:rPr>
        <w:t>.</w:t>
      </w:r>
    </w:p>
    <w:p>
      <w:pPr>
        <w:pStyle w:val="Heading4"/>
        <w:spacing w:before="173"/>
      </w:pPr>
      <w:r>
        <w:rPr>
          <w:color w:val="943634"/>
        </w:rPr>
        <w:t>Melee and Ranged Attacks</w:t>
      </w:r>
    </w:p>
    <w:p>
      <w:pPr>
        <w:pStyle w:val="BodyText"/>
        <w:spacing w:line="254" w:lineRule="auto" w:before="16"/>
        <w:ind w:right="70"/>
      </w:pPr>
      <w:r>
        <w:rPr>
          <w:w w:val="105"/>
        </w:rPr>
        <w:t>The most common actions that a monster will take in combat are melee and ranged attacks. These can be spell attacks or weapon attacks, where the “weapon” might be a manufactured item or a natural weapon, such as a claw or tail spike. For more information on different kinds of attacks, see the </w:t>
      </w:r>
      <w:r>
        <w:rPr>
          <w:i/>
          <w:w w:val="105"/>
        </w:rPr>
        <w:t>Player’s Handbook</w:t>
      </w:r>
      <w:r>
        <w:rPr>
          <w:w w:val="105"/>
        </w:rPr>
        <w:t>.</w:t>
      </w:r>
    </w:p>
    <w:p>
      <w:pPr>
        <w:pStyle w:val="BodyText"/>
        <w:spacing w:line="254" w:lineRule="auto"/>
        <w:ind w:right="191" w:firstLine="187"/>
      </w:pPr>
      <w:r>
        <w:rPr>
          <w:rFonts w:ascii="Georgia" w:hAnsi="Georgia"/>
          <w:b/>
          <w:i/>
          <w:w w:val="105"/>
        </w:rPr>
        <w:t>Creature vs. Target. </w:t>
      </w:r>
      <w:r>
        <w:rPr>
          <w:w w:val="105"/>
        </w:rPr>
        <w:t>The target of a melee or ranged attack is usually either one creature or one target, the difference being that a “target” can be a creature or an object.</w:t>
      </w:r>
    </w:p>
    <w:p>
      <w:pPr>
        <w:pStyle w:val="BodyText"/>
        <w:spacing w:line="252" w:lineRule="auto"/>
        <w:ind w:right="130" w:firstLine="187"/>
      </w:pPr>
      <w:r>
        <w:rPr>
          <w:rFonts w:ascii="Georgia" w:hAnsi="Georgia"/>
          <w:b/>
          <w:i/>
          <w:w w:val="105"/>
        </w:rPr>
        <w:t>Hit. </w:t>
      </w:r>
      <w:r>
        <w:rPr>
          <w:w w:val="105"/>
        </w:rPr>
        <w:t>Any damage dealt or other effects that occur as a result of an attack hitting a target are described after the “</w:t>
      </w:r>
      <w:r>
        <w:rPr>
          <w:i/>
          <w:w w:val="105"/>
        </w:rPr>
        <w:t>Hit</w:t>
      </w:r>
      <w:r>
        <w:rPr>
          <w:w w:val="105"/>
        </w:rPr>
        <w:t>” notation. You have the option of taking average damage or rolling the damage; for this reason, both the average damage and the die expression are presented.</w:t>
      </w:r>
    </w:p>
    <w:p>
      <w:pPr>
        <w:pStyle w:val="BodyText"/>
        <w:spacing w:line="254" w:lineRule="auto"/>
        <w:ind w:right="184" w:firstLine="187"/>
      </w:pPr>
      <w:r>
        <w:rPr>
          <w:rFonts w:ascii="Georgia" w:hAnsi="Georgia"/>
          <w:b/>
          <w:i/>
          <w:w w:val="105"/>
        </w:rPr>
        <w:t>Miss. </w:t>
      </w:r>
      <w:r>
        <w:rPr>
          <w:w w:val="105"/>
        </w:rPr>
        <w:t>If an attack has an effect that occurs on a miss, that information is presented after the “</w:t>
      </w:r>
      <w:r>
        <w:rPr>
          <w:i/>
          <w:w w:val="105"/>
        </w:rPr>
        <w:t>Miss:</w:t>
      </w:r>
      <w:r>
        <w:rPr>
          <w:w w:val="105"/>
        </w:rPr>
        <w:t>” notation.</w:t>
      </w:r>
    </w:p>
    <w:p>
      <w:pPr>
        <w:pStyle w:val="Heading4"/>
        <w:spacing w:before="153"/>
      </w:pPr>
      <w:r>
        <w:rPr>
          <w:color w:val="943634"/>
        </w:rPr>
        <w:t>Multiattack</w:t>
      </w:r>
    </w:p>
    <w:p>
      <w:pPr>
        <w:pStyle w:val="BodyText"/>
        <w:spacing w:line="252" w:lineRule="auto" w:before="21"/>
        <w:ind w:right="68"/>
      </w:pPr>
      <w:r>
        <w:rPr>
          <w:w w:val="105"/>
        </w:rPr>
        <w:t>A creature that can make multiple attacks on its turn has the Multiattack action. A creature can’t use Multiattack when making an opportunity attack, which must be a single melee attack.</w:t>
      </w:r>
    </w:p>
    <w:p>
      <w:pPr>
        <w:pStyle w:val="Heading4"/>
        <w:spacing w:before="172"/>
      </w:pPr>
      <w:r>
        <w:rPr>
          <w:color w:val="943634"/>
        </w:rPr>
        <w:t>Ammunition</w:t>
      </w:r>
    </w:p>
    <w:p>
      <w:pPr>
        <w:pStyle w:val="BodyText"/>
        <w:spacing w:line="254" w:lineRule="auto" w:before="15"/>
        <w:ind w:right="219"/>
      </w:pPr>
      <w:r>
        <w:rPr>
          <w:w w:val="105"/>
        </w:rPr>
        <w:t>A monster carries enough ammunition to make its ranged attacks. You can assume that a monster has 2d4 pieces of ammunition for a thrown weapon attack, and 2d10 pieces of ammunition for a projectile weapon such as a bow or crossbow.</w:t>
      </w:r>
    </w:p>
    <w:p>
      <w:pPr>
        <w:pStyle w:val="Heading3"/>
      </w:pPr>
      <w:r>
        <w:rPr>
          <w:b w:val="0"/>
        </w:rPr>
        <w:br w:type="column"/>
      </w:r>
      <w:r>
        <w:rPr>
          <w:color w:val="943634"/>
        </w:rPr>
        <w:t>Reactions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676"/>
      </w:pPr>
      <w:r>
        <w:rPr>
          <w:w w:val="105"/>
        </w:rPr>
        <w:t>If a monster can do something special with its reaction, that information is contained here. If a creature has no special reaction, this section is absent.</w:t>
      </w:r>
    </w:p>
    <w:p>
      <w:pPr>
        <w:pStyle w:val="Heading3"/>
        <w:spacing w:before="111"/>
      </w:pPr>
      <w:r>
        <w:rPr>
          <w:color w:val="943634"/>
        </w:rPr>
        <w:t>Limited Usage</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848"/>
      </w:pPr>
      <w:r>
        <w:rPr>
          <w:w w:val="105"/>
        </w:rPr>
        <w:t>Some special abilities have restrictions on the number of times they can be used.</w:t>
      </w:r>
    </w:p>
    <w:p>
      <w:pPr>
        <w:pStyle w:val="BodyText"/>
        <w:spacing w:line="252" w:lineRule="auto"/>
        <w:ind w:right="322" w:firstLine="187"/>
      </w:pPr>
      <w:r>
        <w:rPr>
          <w:rFonts w:ascii="Georgia" w:hAnsi="Georgia"/>
          <w:b/>
          <w:i/>
          <w:w w:val="105"/>
        </w:rPr>
        <w:t>X/Day. </w:t>
      </w:r>
      <w:r>
        <w:rPr>
          <w:w w:val="105"/>
        </w:rPr>
        <w:t>The notation “X/Day” means a special ability can be used X number of times and that a monster must finish a long rest to regain expended uses. For example, “1/Day” means a special ability can be used once and that the monster must finish a long rest to use it again.</w:t>
      </w:r>
    </w:p>
    <w:p>
      <w:pPr>
        <w:pStyle w:val="BodyText"/>
        <w:spacing w:line="252" w:lineRule="auto" w:before="2"/>
        <w:ind w:right="450" w:firstLine="187"/>
      </w:pPr>
      <w:r>
        <w:rPr>
          <w:rFonts w:ascii="Georgia" w:hAnsi="Georgia"/>
          <w:b/>
          <w:i/>
        </w:rPr>
        <w:t>Recharge X–Y. </w:t>
      </w:r>
      <w:r>
        <w:rPr/>
        <w:t>The notation “Recharge X–Y” means a monster can use a special ability once  and that the ability then has a random chance of   recharging during each subsequent round of combat.  At the start of each of the monster’s turns, roll a d6.      If the roll is one of the numbers in the recharge notation, the monster regains the use of the special ability. The ability also recharges when the monster finishes a short or long</w:t>
      </w:r>
      <w:r>
        <w:rPr>
          <w:spacing w:val="23"/>
        </w:rPr>
        <w:t> </w:t>
      </w:r>
      <w:r>
        <w:rPr/>
        <w:t>rest.</w:t>
      </w:r>
    </w:p>
    <w:p>
      <w:pPr>
        <w:pStyle w:val="BodyText"/>
        <w:spacing w:line="252" w:lineRule="auto" w:before="8"/>
        <w:ind w:right="244" w:firstLine="187"/>
      </w:pPr>
      <w:r>
        <w:rPr>
          <w:w w:val="105"/>
        </w:rPr>
        <w:t>For example, “Recharge 5–6” means a monster can use the special ability once. Then, at the start of the monster’s turn, it regains the use of that ability if it rolls a 5 or 6 on a d6.</w:t>
      </w:r>
    </w:p>
    <w:p>
      <w:pPr>
        <w:spacing w:line="254" w:lineRule="auto" w:before="1"/>
        <w:ind w:left="232" w:right="390" w:firstLine="187"/>
        <w:jc w:val="left"/>
        <w:rPr>
          <w:sz w:val="19"/>
        </w:rPr>
      </w:pPr>
      <w:r>
        <w:rPr>
          <w:rFonts w:ascii="Georgia"/>
          <w:b/>
          <w:i/>
          <w:sz w:val="19"/>
        </w:rPr>
        <w:t>Recharge after a Short or Long Rest. </w:t>
      </w:r>
      <w:r>
        <w:rPr>
          <w:sz w:val="19"/>
        </w:rPr>
        <w:t>This notation means that a monster can use a special  ability once and then must finish a short or long rest  to use it</w:t>
      </w:r>
      <w:r>
        <w:rPr>
          <w:spacing w:val="10"/>
          <w:sz w:val="19"/>
        </w:rPr>
        <w:t> </w:t>
      </w:r>
      <w:r>
        <w:rPr>
          <w:sz w:val="19"/>
        </w:rPr>
        <w:t>again.</w:t>
      </w:r>
    </w:p>
    <w:p>
      <w:pPr>
        <w:pStyle w:val="BodyText"/>
        <w:spacing w:before="3"/>
        <w:ind w:left="0"/>
        <w:rPr>
          <w:sz w:val="9"/>
        </w:rPr>
      </w:pPr>
    </w:p>
    <w:p>
      <w:pPr>
        <w:pStyle w:val="BodyText"/>
        <w:ind w:left="97"/>
        <w:rPr>
          <w:sz w:val="20"/>
        </w:rPr>
      </w:pPr>
      <w:r>
        <w:rPr>
          <w:position w:val="0"/>
          <w:sz w:val="20"/>
        </w:rPr>
        <w:pict>
          <v:shape style="width:237.85pt;height:140.4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Grapple Rules for Monsters</w:t>
                  </w:r>
                </w:p>
                <w:p>
                  <w:pPr>
                    <w:spacing w:line="254" w:lineRule="auto" w:before="75"/>
                    <w:ind w:left="105" w:right="137" w:firstLine="0"/>
                    <w:jc w:val="left"/>
                    <w:rPr>
                      <w:rFonts w:ascii="Carlito" w:hAnsi="Carlito"/>
                      <w:sz w:val="17"/>
                    </w:rPr>
                  </w:pPr>
                  <w:r>
                    <w:rPr>
                      <w:rFonts w:ascii="Carlito" w:hAnsi="Carlito"/>
                      <w:w w:val="105"/>
                      <w:sz w:val="17"/>
                    </w:rPr>
                    <w:t>Many monsters have special attacks that allow them to quickly grapple prey. When a monster hits with such an attack, it doesn’t need to make an additional ability check to determine whether the grapple succeeds, unless the attack says otherwise.</w:t>
                  </w:r>
                </w:p>
                <w:p>
                  <w:pPr>
                    <w:spacing w:line="254" w:lineRule="auto" w:before="0"/>
                    <w:ind w:left="105" w:right="177" w:firstLine="187"/>
                    <w:jc w:val="left"/>
                    <w:rPr>
                      <w:rFonts w:ascii="Carlito" w:hAnsi="Carlito"/>
                      <w:sz w:val="17"/>
                    </w:rPr>
                  </w:pPr>
                  <w:r>
                    <w:rPr>
                      <w:rFonts w:ascii="Carlito" w:hAnsi="Carlito"/>
                      <w:w w:val="105"/>
                      <w:sz w:val="17"/>
                    </w:rPr>
                    <w:t>A creature grappled by the monster can use its action to try to escape. To do so, it must succeed on a Strength (Athletics) or Dexterity (Acrobatics) check against the escape DC in the monster’s stat block. If no escape DC is given, assume the DC is 10 + the monster’s Strength (Athletics) modifier.</w:t>
                  </w:r>
                </w:p>
              </w:txbxContent>
            </v:textbox>
            <v:fill type="solid"/>
            <v:stroke dashstyle="solid"/>
          </v:shape>
        </w:pict>
      </w:r>
      <w:r>
        <w:rPr>
          <w:position w:val="0"/>
          <w:sz w:val="20"/>
        </w:rPr>
      </w:r>
    </w:p>
    <w:p>
      <w:pPr>
        <w:pStyle w:val="Heading3"/>
        <w:spacing w:before="32"/>
      </w:pPr>
      <w:r>
        <w:rPr>
          <w:color w:val="943634"/>
        </w:rPr>
        <w:t>Equipment</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316"/>
      </w:pPr>
      <w:r>
        <w:rPr>
          <w:w w:val="105"/>
        </w:rPr>
        <w:t>A stat block rarely refers to equipment, other than armor or weapons used by a monster. A creature that customarily wears clothes, such as a humanoid, is assumed to be dressed appropriately.</w:t>
      </w:r>
    </w:p>
    <w:p>
      <w:pPr>
        <w:spacing w:after="0" w:line="254" w:lineRule="auto"/>
        <w:sectPr>
          <w:pgSz w:w="12240" w:h="15840"/>
          <w:pgMar w:header="0" w:footer="644" w:top="1360" w:bottom="840" w:left="920" w:right="920"/>
          <w:cols w:num="2" w:equalWidth="0">
            <w:col w:w="4787" w:space="632"/>
            <w:col w:w="4981"/>
          </w:cols>
        </w:sectPr>
      </w:pPr>
    </w:p>
    <w:p>
      <w:pPr>
        <w:pStyle w:val="BodyText"/>
        <w:spacing w:line="252" w:lineRule="auto" w:before="86"/>
        <w:ind w:right="44" w:firstLine="187"/>
      </w:pPr>
      <w:r>
        <w:rPr>
          <w:w w:val="105"/>
        </w:rPr>
        <w:t>You can equip monsters with additional gear and trinkets however you like, and you decide how much of a monster’s equipment is recoverable after the creature is slain and whether any of that equipment is still usable. A battered suit of armor made for a monster is rarely usable by someone else, for instance.</w:t>
      </w:r>
    </w:p>
    <w:p>
      <w:pPr>
        <w:pStyle w:val="BodyText"/>
        <w:spacing w:line="252" w:lineRule="auto" w:before="5"/>
        <w:ind w:right="86" w:firstLine="187"/>
      </w:pPr>
      <w:r>
        <w:rPr>
          <w:w w:val="105"/>
        </w:rPr>
        <w:t>If a spellcasting monster needs material components to cast its spells, assume that it has the material components it needs to cast the spells in its stat block.</w:t>
      </w:r>
    </w:p>
    <w:p>
      <w:pPr>
        <w:pStyle w:val="BodyText"/>
        <w:spacing w:before="9"/>
        <w:ind w:left="0"/>
      </w:pPr>
    </w:p>
    <w:p>
      <w:pPr>
        <w:spacing w:before="1"/>
        <w:ind w:left="232" w:right="0" w:firstLine="0"/>
        <w:jc w:val="left"/>
        <w:rPr>
          <w:rFonts w:ascii="Trebuchet MS"/>
          <w:b/>
          <w:sz w:val="36"/>
        </w:rPr>
      </w:pPr>
      <w:r>
        <w:rPr>
          <w:rFonts w:ascii="Trebuchet MS"/>
          <w:b/>
          <w:color w:val="943634"/>
          <w:sz w:val="36"/>
        </w:rPr>
        <w:t>Legendary Creatures</w:t>
      </w:r>
    </w:p>
    <w:p>
      <w:pPr>
        <w:pStyle w:val="BodyText"/>
        <w:spacing w:line="252" w:lineRule="auto" w:before="22"/>
        <w:ind w:right="79"/>
      </w:pPr>
      <w:r>
        <w:rPr>
          <w:w w:val="105"/>
        </w:rPr>
        <w:t>A legendary creature can do things that ordinary creatures can’t. It can take special actions outside its turn, and it might exert magical influence for miles around.</w:t>
      </w:r>
    </w:p>
    <w:p>
      <w:pPr>
        <w:pStyle w:val="BodyText"/>
        <w:spacing w:line="254" w:lineRule="auto" w:before="1"/>
        <w:ind w:right="113" w:firstLine="187"/>
      </w:pPr>
      <w:r>
        <w:rPr>
          <w:w w:val="105"/>
        </w:rPr>
        <w:t>If a creature assumes the form of a legendary creature, such as through a spell, it doesn’t gain that form’s legendary actions, lair actions, or regional effects.</w:t>
      </w:r>
    </w:p>
    <w:p>
      <w:pPr>
        <w:pStyle w:val="Heading3"/>
        <w:spacing w:before="106"/>
      </w:pPr>
      <w:r>
        <w:rPr>
          <w:color w:val="943634"/>
        </w:rPr>
        <w:t>Legendary Actions</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0"/>
      </w:pPr>
      <w:r>
        <w:rPr>
          <w:w w:val="105"/>
        </w:rPr>
        <w:t>A legendary creature can take a certain number of special actions—called legendary actions—outside its turn. Only one legendary action option can be used at a time and only at the end of another creature’s turn. A creature regains its spent legendary actions at the start of its turn. It can forgo using them, and it can’t use them while incapacitated or otherwise unable to take actions. If surprised, it can’t use them until after its first turn in the combat.</w:t>
      </w:r>
    </w:p>
    <w:p>
      <w:pPr>
        <w:pStyle w:val="Heading3"/>
        <w:spacing w:before="117"/>
      </w:pPr>
      <w:r>
        <w:rPr>
          <w:color w:val="943634"/>
        </w:rPr>
        <w:t>A Legendary Creature’s</w:t>
      </w:r>
      <w:r>
        <w:rPr>
          <w:color w:val="943634"/>
          <w:spacing w:val="-54"/>
        </w:rPr>
        <w:t> </w:t>
      </w:r>
      <w:r>
        <w:rPr>
          <w:color w:val="943634"/>
        </w:rPr>
        <w:t>Lair</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55"/>
      </w:pPr>
      <w:r>
        <w:rPr>
          <w:w w:val="105"/>
        </w:rPr>
        <w:t>A legendary creature might have a section describing its lair and the special effects it can create while there, either by act of will or simply by being present. Such a section applies only to a legendary creature that spends a great deal of time in its</w:t>
      </w:r>
      <w:r>
        <w:rPr>
          <w:spacing w:val="-5"/>
          <w:w w:val="105"/>
        </w:rPr>
        <w:t> </w:t>
      </w:r>
      <w:r>
        <w:rPr>
          <w:w w:val="105"/>
        </w:rPr>
        <w:t>lair.</w:t>
      </w:r>
    </w:p>
    <w:p>
      <w:pPr>
        <w:pStyle w:val="Heading4"/>
        <w:spacing w:before="162"/>
      </w:pPr>
      <w:r>
        <w:rPr>
          <w:color w:val="943634"/>
        </w:rPr>
        <w:t>Lair Actions</w:t>
      </w:r>
    </w:p>
    <w:p>
      <w:pPr>
        <w:pStyle w:val="BodyText"/>
        <w:spacing w:line="252" w:lineRule="auto" w:before="21"/>
        <w:ind w:right="132"/>
      </w:pPr>
      <w:r>
        <w:rPr>
          <w:w w:val="105"/>
        </w:rPr>
        <w:t>If a legendary creature has lair actions, it can use them to harness the ambient magic in its lair. On initiative count 20 (losing all initiative ties), it can use one of its lair action options. It can’t do so while incapacitated or otherwise unable to take actions. If surprised, it can’t use one until after its first turn in the combat.</w:t>
      </w:r>
    </w:p>
    <w:p>
      <w:pPr>
        <w:pStyle w:val="Heading4"/>
        <w:spacing w:before="176"/>
      </w:pPr>
      <w:r>
        <w:rPr>
          <w:color w:val="943634"/>
        </w:rPr>
        <w:t>Regional Effects</w:t>
      </w:r>
    </w:p>
    <w:p>
      <w:pPr>
        <w:pStyle w:val="BodyText"/>
        <w:spacing w:line="254" w:lineRule="auto" w:before="15"/>
        <w:ind w:right="77"/>
      </w:pPr>
      <w:r>
        <w:rPr>
          <w:w w:val="105"/>
        </w:rPr>
        <w:t>The mere presence of a legendary creature can have strange and wondrous effects on its environment, as</w:t>
      </w:r>
    </w:p>
    <w:p>
      <w:pPr>
        <w:pStyle w:val="BodyText"/>
        <w:spacing w:line="254" w:lineRule="auto" w:before="86"/>
        <w:ind w:right="372"/>
      </w:pPr>
      <w:r>
        <w:rPr/>
        <w:br w:type="column"/>
      </w:r>
      <w:r>
        <w:rPr>
          <w:w w:val="105"/>
        </w:rPr>
        <w:t>noted in this section. Regional effects end abruptly or dissipate over time when the legendary creature dies.</w:t>
      </w:r>
    </w:p>
    <w:p>
      <w:pPr>
        <w:spacing w:after="0" w:line="254" w:lineRule="auto"/>
        <w:sectPr>
          <w:pgSz w:w="12240" w:h="15840"/>
          <w:pgMar w:header="0" w:footer="644" w:top="1360" w:bottom="840" w:left="920" w:right="920"/>
          <w:cols w:num="2" w:equalWidth="0">
            <w:col w:w="4777" w:space="643"/>
            <w:col w:w="4980"/>
          </w:cols>
        </w:sectPr>
      </w:pPr>
    </w:p>
    <w:p>
      <w:pPr>
        <w:pStyle w:val="Heading2"/>
        <w:spacing w:before="198"/>
      </w:pPr>
      <w:r>
        <w:rPr>
          <w:color w:val="943634"/>
        </w:rPr>
        <w:t>Monsters (A)</w:t>
      </w:r>
    </w:p>
    <w:p>
      <w:pPr>
        <w:pStyle w:val="Heading4"/>
        <w:spacing w:before="320"/>
        <w:rPr>
          <w:rFonts w:ascii="Carlito"/>
        </w:rPr>
      </w:pPr>
      <w:r>
        <w:rPr>
          <w:rFonts w:ascii="Carlito"/>
          <w:color w:val="943634"/>
        </w:rPr>
        <w:t>Aboleth</w:t>
      </w:r>
    </w:p>
    <w:p>
      <w:pPr>
        <w:spacing w:before="67"/>
        <w:ind w:left="232" w:right="0" w:firstLine="0"/>
        <w:jc w:val="left"/>
        <w:rPr>
          <w:rFonts w:ascii="Carlito"/>
          <w:i/>
          <w:sz w:val="19"/>
        </w:rPr>
      </w:pPr>
      <w:r>
        <w:rPr>
          <w:rFonts w:ascii="Carlito"/>
          <w:i/>
          <w:w w:val="105"/>
          <w:sz w:val="19"/>
        </w:rPr>
        <w:t>Large aberration,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135 (18d10 + 36)</w:t>
      </w:r>
    </w:p>
    <w:p>
      <w:pPr>
        <w:spacing w:before="70"/>
        <w:ind w:left="232" w:right="0" w:firstLine="0"/>
        <w:jc w:val="left"/>
        <w:rPr>
          <w:rFonts w:ascii="Carlito"/>
          <w:sz w:val="19"/>
        </w:rPr>
      </w:pPr>
      <w:r>
        <w:rPr>
          <w:rFonts w:ascii="Carlito"/>
          <w:b/>
          <w:w w:val="105"/>
          <w:sz w:val="19"/>
        </w:rPr>
        <w:t>Speed </w:t>
      </w:r>
      <w:r>
        <w:rPr>
          <w:rFonts w:ascii="Carlito"/>
          <w:w w:val="105"/>
          <w:sz w:val="19"/>
        </w:rPr>
        <w:t>10 ft., swim 40 ft.</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2" w:val="left" w:leader="none"/>
          <w:tab w:pos="1612" w:val="left" w:leader="none"/>
          <w:tab w:pos="2376" w:val="left" w:leader="none"/>
          <w:tab w:pos="3074" w:val="left" w:leader="none"/>
          <w:tab w:pos="3782" w:val="left" w:leader="none"/>
        </w:tabs>
        <w:ind w:left="205"/>
        <w:jc w:val="center"/>
      </w:pPr>
      <w:r>
        <w:rPr>
          <w:w w:val="105"/>
        </w:rPr>
        <w:t>STR</w:t>
        <w:tab/>
        <w:t>DEX</w:t>
        <w:tab/>
        <w:t>CON</w:t>
        <w:tab/>
        <w:t>INT</w:t>
        <w:tab/>
        <w:t>WIS</w:t>
        <w:tab/>
        <w:t>CHA</w:t>
      </w:r>
    </w:p>
    <w:p>
      <w:pPr>
        <w:pStyle w:val="BodyText"/>
        <w:tabs>
          <w:tab w:pos="955" w:val="left" w:leader="none"/>
          <w:tab w:pos="1625" w:val="left" w:leader="none"/>
        </w:tabs>
        <w:spacing w:before="71"/>
        <w:ind w:left="185"/>
        <w:jc w:val="center"/>
        <w:rPr>
          <w:rFonts w:ascii="Carlito" w:hAnsi="Carlito"/>
        </w:rPr>
      </w:pPr>
      <w:r>
        <w:rPr>
          <w:rFonts w:ascii="Carlito" w:hAnsi="Carlito"/>
          <w:w w:val="105"/>
        </w:rPr>
        <w:t>21</w:t>
      </w:r>
      <w:r>
        <w:rPr>
          <w:rFonts w:ascii="Carlito" w:hAnsi="Carlito"/>
          <w:spacing w:val="-1"/>
          <w:w w:val="105"/>
        </w:rPr>
        <w:t> </w:t>
      </w:r>
      <w:r>
        <w:rPr>
          <w:rFonts w:ascii="Carlito" w:hAnsi="Carlito"/>
          <w:w w:val="105"/>
        </w:rPr>
        <w:t>(+5)</w:t>
        <w:tab/>
        <w:t>9 (−1)</w:t>
        <w:tab/>
        <w:t>15 (+2) 18 (+4) 15 (+2) 18</w:t>
      </w:r>
      <w:r>
        <w:rPr>
          <w:rFonts w:ascii="Carlito" w:hAnsi="Carlito"/>
          <w:spacing w:val="36"/>
          <w:w w:val="105"/>
        </w:rPr>
        <w:t> </w:t>
      </w:r>
      <w:r>
        <w:rPr>
          <w:rFonts w:ascii="Carlito" w:hAnsi="Carlito"/>
          <w:w w:val="105"/>
        </w:rPr>
        <w:t>(+4)</w:t>
      </w:r>
    </w:p>
    <w:p>
      <w:pPr>
        <w:pStyle w:val="BodyText"/>
        <w:spacing w:before="12"/>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Con +6, Int +8, Wis +6</w:t>
      </w:r>
    </w:p>
    <w:p>
      <w:pPr>
        <w:spacing w:before="76"/>
        <w:ind w:left="232" w:right="0" w:firstLine="0"/>
        <w:jc w:val="left"/>
        <w:rPr>
          <w:rFonts w:ascii="Carlito"/>
          <w:sz w:val="19"/>
        </w:rPr>
      </w:pPr>
      <w:r>
        <w:rPr>
          <w:rFonts w:ascii="Carlito"/>
          <w:b/>
          <w:w w:val="105"/>
          <w:sz w:val="19"/>
        </w:rPr>
        <w:t>Skills </w:t>
      </w:r>
      <w:r>
        <w:rPr>
          <w:rFonts w:ascii="Carlito"/>
          <w:w w:val="105"/>
          <w:sz w:val="19"/>
        </w:rPr>
        <w:t>History +12, Perception +10</w:t>
      </w:r>
    </w:p>
    <w:p>
      <w:pPr>
        <w:pStyle w:val="BodyText"/>
        <w:spacing w:before="70"/>
        <w:rPr>
          <w:rFonts w:ascii="Carlito"/>
        </w:rPr>
      </w:pPr>
      <w:r>
        <w:rPr>
          <w:rFonts w:ascii="Carlito"/>
          <w:b/>
          <w:w w:val="105"/>
        </w:rPr>
        <w:t>Senses </w:t>
      </w:r>
      <w:r>
        <w:rPr>
          <w:rFonts w:ascii="Carlito"/>
          <w:w w:val="105"/>
        </w:rPr>
        <w:t>darkvision 120 ft., passive Perception 20</w:t>
      </w:r>
    </w:p>
    <w:p>
      <w:pPr>
        <w:spacing w:before="70"/>
        <w:ind w:left="232" w:right="0" w:firstLine="0"/>
        <w:jc w:val="left"/>
        <w:rPr>
          <w:rFonts w:ascii="Carlito"/>
          <w:sz w:val="19"/>
        </w:rPr>
      </w:pPr>
      <w:r>
        <w:rPr>
          <w:rFonts w:ascii="Carlito"/>
          <w:b/>
          <w:w w:val="105"/>
          <w:sz w:val="19"/>
        </w:rPr>
        <w:t>Languages </w:t>
      </w:r>
      <w:r>
        <w:rPr>
          <w:rFonts w:ascii="Carlito"/>
          <w:w w:val="105"/>
          <w:sz w:val="19"/>
        </w:rPr>
        <w:t>Deep Speech, telepathy 120 ft.</w:t>
      </w:r>
    </w:p>
    <w:p>
      <w:pPr>
        <w:spacing w:before="76"/>
        <w:ind w:left="232" w:right="0" w:firstLine="0"/>
        <w:jc w:val="left"/>
        <w:rPr>
          <w:rFonts w:ascii="Carlito"/>
          <w:sz w:val="19"/>
        </w:rPr>
      </w:pPr>
      <w:r>
        <w:rPr>
          <w:rFonts w:ascii="Carlito"/>
          <w:b/>
          <w:w w:val="105"/>
          <w:sz w:val="19"/>
        </w:rPr>
        <w:t>Challenge </w:t>
      </w:r>
      <w:r>
        <w:rPr>
          <w:rFonts w:ascii="Carlito"/>
          <w:w w:val="105"/>
          <w:sz w:val="19"/>
        </w:rPr>
        <w:t>10 (5,900 XP)</w:t>
      </w:r>
    </w:p>
    <w:p>
      <w:pPr>
        <w:pStyle w:val="BodyText"/>
        <w:spacing w:before="6"/>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aboleth can breathe air and water.</w:t>
      </w:r>
    </w:p>
    <w:p>
      <w:pPr>
        <w:pStyle w:val="BodyText"/>
        <w:spacing w:line="252" w:lineRule="auto" w:before="76"/>
        <w:ind w:right="130"/>
        <w:rPr>
          <w:rFonts w:ascii="Carlito"/>
        </w:rPr>
      </w:pPr>
      <w:r>
        <w:rPr>
          <w:rFonts w:ascii="Carlito"/>
          <w:b/>
          <w:i/>
          <w:w w:val="105"/>
        </w:rPr>
        <w:t>Mucous Cloud. </w:t>
      </w:r>
      <w:r>
        <w:rPr>
          <w:rFonts w:ascii="Carlito"/>
          <w:w w:val="105"/>
        </w:rPr>
        <w:t>While underwater, the aboleth is surrounded by transformative mucus. A creature that touches the aboleth or that hits it with a melee attack while within 5 feet of it must make a DC 14 Constitution saving throw. On a failure, the creature is diseased for 1d4 hours. The diseased creature can breathe only underwater.</w:t>
      </w:r>
    </w:p>
    <w:p>
      <w:pPr>
        <w:pStyle w:val="BodyText"/>
        <w:spacing w:line="252" w:lineRule="auto" w:before="61"/>
        <w:ind w:right="161"/>
        <w:rPr>
          <w:rFonts w:ascii="Carlito" w:hAnsi="Carlito"/>
        </w:rPr>
      </w:pPr>
      <w:r>
        <w:rPr>
          <w:rFonts w:ascii="Carlito" w:hAnsi="Carlito"/>
          <w:b/>
          <w:i/>
          <w:w w:val="105"/>
        </w:rPr>
        <w:t>Probing Telepathy. </w:t>
      </w:r>
      <w:r>
        <w:rPr>
          <w:rFonts w:ascii="Carlito" w:hAnsi="Carlito"/>
          <w:w w:val="105"/>
        </w:rPr>
        <w:t>If a creature communicates telepathically with the aboleth, the aboleth learns the creature’s greatest desires if the aboleth can see the creature.</w:t>
      </w:r>
    </w:p>
    <w:p>
      <w:pPr>
        <w:spacing w:before="202"/>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8"/>
        <w:ind w:left="232" w:right="0" w:firstLine="0"/>
        <w:jc w:val="left"/>
        <w:rPr>
          <w:rFonts w:ascii="Carlito"/>
          <w:sz w:val="19"/>
        </w:rPr>
      </w:pPr>
      <w:r>
        <w:rPr>
          <w:rFonts w:ascii="Carlito"/>
          <w:b/>
          <w:i/>
          <w:w w:val="105"/>
          <w:sz w:val="19"/>
        </w:rPr>
        <w:t>Multiattack. </w:t>
      </w:r>
      <w:r>
        <w:rPr>
          <w:rFonts w:ascii="Carlito"/>
          <w:w w:val="105"/>
          <w:sz w:val="19"/>
        </w:rPr>
        <w:t>The aboleth makes three tentacle attacks.</w:t>
      </w:r>
    </w:p>
    <w:p>
      <w:pPr>
        <w:pStyle w:val="BodyText"/>
        <w:spacing w:line="252" w:lineRule="auto" w:before="71"/>
        <w:ind w:right="38"/>
        <w:rPr>
          <w:rFonts w:ascii="Carlito" w:hAnsi="Carlito"/>
        </w:rPr>
      </w:pPr>
      <w:r>
        <w:rPr>
          <w:rFonts w:ascii="Carlito" w:hAnsi="Carlito"/>
          <w:b/>
          <w:i/>
          <w:w w:val="105"/>
        </w:rPr>
        <w:t>Tentacle. </w:t>
      </w:r>
      <w:r>
        <w:rPr>
          <w:rFonts w:ascii="Carlito" w:hAnsi="Carlito"/>
          <w:i/>
          <w:w w:val="105"/>
        </w:rPr>
        <w:t>Melee Weapon Attack: </w:t>
      </w:r>
      <w:r>
        <w:rPr>
          <w:rFonts w:ascii="Carlito" w:hAnsi="Carlito"/>
          <w:w w:val="105"/>
        </w:rPr>
        <w:t>+9 to hit, reach 10 ft., one target. </w:t>
      </w:r>
      <w:r>
        <w:rPr>
          <w:rFonts w:ascii="Carlito" w:hAnsi="Carlito"/>
          <w:i/>
          <w:w w:val="105"/>
        </w:rPr>
        <w:t>Hit: </w:t>
      </w:r>
      <w:r>
        <w:rPr>
          <w:rFonts w:ascii="Carlito" w:hAnsi="Carlito"/>
          <w:w w:val="105"/>
        </w:rPr>
        <w:t>12 (2d6 + 5) bludgeoning damage. If  the target is a creature, it must succeed on a DC 14 Constitution saving throw or become diseased. </w:t>
      </w:r>
      <w:r>
        <w:rPr>
          <w:rFonts w:ascii="Carlito" w:hAnsi="Carlito"/>
          <w:spacing w:val="-2"/>
          <w:w w:val="105"/>
        </w:rPr>
        <w:t>The </w:t>
      </w:r>
      <w:r>
        <w:rPr>
          <w:rFonts w:ascii="Carlito" w:hAnsi="Carlito"/>
          <w:w w:val="105"/>
        </w:rPr>
        <w:t>disease has no </w:t>
      </w:r>
      <w:r>
        <w:rPr>
          <w:rFonts w:ascii="Carlito" w:hAnsi="Carlito"/>
          <w:spacing w:val="-2"/>
          <w:w w:val="105"/>
        </w:rPr>
        <w:t>effect </w:t>
      </w:r>
      <w:r>
        <w:rPr>
          <w:rFonts w:ascii="Carlito" w:hAnsi="Carlito"/>
          <w:w w:val="105"/>
        </w:rPr>
        <w:t>for 1 minute and can be removed by any magic that cures disease. After 1 minute, </w:t>
      </w:r>
      <w:r>
        <w:rPr>
          <w:rFonts w:ascii="Carlito" w:hAnsi="Carlito"/>
          <w:spacing w:val="-3"/>
          <w:w w:val="105"/>
        </w:rPr>
        <w:t>the </w:t>
      </w:r>
      <w:r>
        <w:rPr>
          <w:rFonts w:ascii="Carlito" w:hAnsi="Carlito"/>
          <w:w w:val="105"/>
        </w:rPr>
        <w:t>diseased</w:t>
      </w:r>
      <w:r>
        <w:rPr>
          <w:rFonts w:ascii="Carlito" w:hAnsi="Carlito"/>
          <w:spacing w:val="-21"/>
          <w:w w:val="105"/>
        </w:rPr>
        <w:t> </w:t>
      </w:r>
      <w:r>
        <w:rPr>
          <w:rFonts w:ascii="Carlito" w:hAnsi="Carlito"/>
          <w:w w:val="105"/>
        </w:rPr>
        <w:t>creature’s</w:t>
      </w:r>
      <w:r>
        <w:rPr>
          <w:rFonts w:ascii="Carlito" w:hAnsi="Carlito"/>
          <w:spacing w:val="-20"/>
          <w:w w:val="105"/>
        </w:rPr>
        <w:t> </w:t>
      </w:r>
      <w:r>
        <w:rPr>
          <w:rFonts w:ascii="Carlito" w:hAnsi="Carlito"/>
          <w:w w:val="105"/>
        </w:rPr>
        <w:t>skin</w:t>
      </w:r>
      <w:r>
        <w:rPr>
          <w:rFonts w:ascii="Carlito" w:hAnsi="Carlito"/>
          <w:spacing w:val="-20"/>
          <w:w w:val="105"/>
        </w:rPr>
        <w:t> </w:t>
      </w:r>
      <w:r>
        <w:rPr>
          <w:rFonts w:ascii="Carlito" w:hAnsi="Carlito"/>
          <w:w w:val="105"/>
        </w:rPr>
        <w:t>becomes</w:t>
      </w:r>
      <w:r>
        <w:rPr>
          <w:rFonts w:ascii="Carlito" w:hAnsi="Carlito"/>
          <w:spacing w:val="-20"/>
          <w:w w:val="105"/>
        </w:rPr>
        <w:t> </w:t>
      </w:r>
      <w:r>
        <w:rPr>
          <w:rFonts w:ascii="Carlito" w:hAnsi="Carlito"/>
          <w:w w:val="105"/>
        </w:rPr>
        <w:t>translucent</w:t>
      </w:r>
      <w:r>
        <w:rPr>
          <w:rFonts w:ascii="Carlito" w:hAnsi="Carlito"/>
          <w:spacing w:val="-20"/>
          <w:w w:val="105"/>
        </w:rPr>
        <w:t> </w:t>
      </w:r>
      <w:r>
        <w:rPr>
          <w:rFonts w:ascii="Carlito" w:hAnsi="Carlito"/>
          <w:w w:val="105"/>
        </w:rPr>
        <w:t>and</w:t>
      </w:r>
      <w:r>
        <w:rPr>
          <w:rFonts w:ascii="Carlito" w:hAnsi="Carlito"/>
          <w:spacing w:val="-20"/>
          <w:w w:val="105"/>
        </w:rPr>
        <w:t> </w:t>
      </w:r>
      <w:r>
        <w:rPr>
          <w:rFonts w:ascii="Carlito" w:hAnsi="Carlito"/>
          <w:w w:val="105"/>
        </w:rPr>
        <w:t>slimy, the creature can’t regain hit points unless it is underwater, and the disease can be removed only by </w:t>
      </w:r>
      <w:r>
        <w:rPr>
          <w:rFonts w:ascii="Carlito" w:hAnsi="Carlito"/>
          <w:i/>
          <w:spacing w:val="1"/>
          <w:w w:val="103"/>
        </w:rPr>
        <w:t>hea</w:t>
      </w:r>
      <w:r>
        <w:rPr>
          <w:rFonts w:ascii="Carlito" w:hAnsi="Carlito"/>
          <w:i/>
          <w:w w:val="103"/>
        </w:rPr>
        <w:t>l</w:t>
      </w:r>
      <w:r>
        <w:rPr>
          <w:rFonts w:ascii="Carlito" w:hAnsi="Carlito"/>
          <w:i/>
          <w:spacing w:val="3"/>
        </w:rPr>
        <w:t> </w:t>
      </w:r>
      <w:r>
        <w:rPr>
          <w:rFonts w:ascii="Carlito" w:hAnsi="Carlito"/>
          <w:spacing w:val="1"/>
          <w:w w:val="103"/>
        </w:rPr>
        <w:t>o</w:t>
      </w:r>
      <w:r>
        <w:rPr>
          <w:rFonts w:ascii="Carlito" w:hAnsi="Carlito"/>
          <w:w w:val="103"/>
        </w:rPr>
        <w:t>r</w:t>
      </w:r>
      <w:r>
        <w:rPr>
          <w:rFonts w:ascii="Carlito" w:hAnsi="Carlito"/>
          <w:spacing w:val="3"/>
        </w:rPr>
        <w:t> </w:t>
      </w:r>
      <w:r>
        <w:rPr>
          <w:rFonts w:ascii="Carlito" w:hAnsi="Carlito"/>
          <w:spacing w:val="1"/>
          <w:w w:val="103"/>
        </w:rPr>
        <w:t>anothe</w:t>
      </w:r>
      <w:r>
        <w:rPr>
          <w:rFonts w:ascii="Carlito" w:hAnsi="Carlito"/>
          <w:w w:val="103"/>
        </w:rPr>
        <w:t>r</w:t>
      </w:r>
      <w:r>
        <w:rPr>
          <w:rFonts w:ascii="Carlito" w:hAnsi="Carlito"/>
          <w:spacing w:val="3"/>
        </w:rPr>
        <w:t> </w:t>
      </w:r>
      <w:r>
        <w:rPr>
          <w:rFonts w:ascii="Carlito" w:hAnsi="Carlito"/>
          <w:spacing w:val="1"/>
          <w:w w:val="103"/>
        </w:rPr>
        <w:t>d</w:t>
      </w:r>
      <w:r>
        <w:rPr>
          <w:rFonts w:ascii="Carlito" w:hAnsi="Carlito"/>
          <w:w w:val="103"/>
        </w:rPr>
        <w:t>i</w:t>
      </w:r>
      <w:r>
        <w:rPr>
          <w:rFonts w:ascii="Carlito" w:hAnsi="Carlito"/>
          <w:spacing w:val="1"/>
          <w:w w:val="103"/>
        </w:rPr>
        <w:t>sease</w:t>
      </w:r>
      <w:r>
        <w:rPr>
          <w:rFonts w:ascii="Carlito" w:hAnsi="Carlito"/>
          <w:w w:val="24"/>
        </w:rPr>
        <w:t>-­‐</w:t>
      </w:r>
      <w:r>
        <w:rPr>
          <w:rFonts w:ascii="Carlito" w:hAnsi="Carlito"/>
          <w:spacing w:val="1"/>
          <w:w w:val="103"/>
        </w:rPr>
        <w:t>cur</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w:t>
      </w:r>
      <w:r>
        <w:rPr>
          <w:rFonts w:ascii="Carlito" w:hAnsi="Carlito"/>
          <w:spacing w:val="1"/>
          <w:w w:val="103"/>
        </w:rPr>
        <w:t>spe</w:t>
      </w:r>
      <w:r>
        <w:rPr>
          <w:rFonts w:ascii="Carlito" w:hAnsi="Carlito"/>
          <w:w w:val="103"/>
        </w:rPr>
        <w:t>ll</w:t>
      </w:r>
      <w:r>
        <w:rPr>
          <w:rFonts w:ascii="Carlito" w:hAnsi="Carlito"/>
          <w:spacing w:val="2"/>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spacing w:val="1"/>
          <w:w w:val="103"/>
        </w:rPr>
        <w:t>6t</w:t>
      </w:r>
      <w:r>
        <w:rPr>
          <w:rFonts w:ascii="Carlito" w:hAnsi="Carlito"/>
          <w:w w:val="103"/>
        </w:rPr>
        <w:t>h</w:t>
      </w:r>
      <w:r>
        <w:rPr>
          <w:rFonts w:ascii="Carlito" w:hAnsi="Carlito"/>
          <w:spacing w:val="3"/>
        </w:rPr>
        <w:t> </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o</w:t>
      </w:r>
      <w:r>
        <w:rPr>
          <w:rFonts w:ascii="Carlito" w:hAnsi="Carlito"/>
          <w:w w:val="103"/>
        </w:rPr>
        <w:t>r </w:t>
      </w:r>
      <w:r>
        <w:rPr>
          <w:rFonts w:ascii="Carlito" w:hAnsi="Carlito"/>
          <w:w w:val="105"/>
        </w:rPr>
        <w:t>higher. When the creature is outside a body of water, it takes 6 (1d12) acid damage every 10 minutes unless moisture is applied to the skin before 10 minutes have passed.</w:t>
      </w:r>
    </w:p>
    <w:p>
      <w:pPr>
        <w:spacing w:line="247" w:lineRule="auto" w:before="91"/>
        <w:ind w:left="232" w:right="375" w:firstLine="0"/>
        <w:jc w:val="left"/>
        <w:rPr>
          <w:rFonts w:ascii="Carlito"/>
          <w:sz w:val="19"/>
        </w:rPr>
      </w:pPr>
      <w:r>
        <w:rPr/>
        <w:br w:type="column"/>
      </w:r>
      <w:r>
        <w:rPr>
          <w:rFonts w:ascii="Carlito"/>
          <w:b/>
          <w:i/>
          <w:w w:val="105"/>
          <w:sz w:val="19"/>
        </w:rPr>
        <w:t>Tail. </w:t>
      </w:r>
      <w:r>
        <w:rPr>
          <w:rFonts w:ascii="Carlito"/>
          <w:i/>
          <w:w w:val="105"/>
          <w:sz w:val="19"/>
        </w:rPr>
        <w:t>Melee Weapon Attack: </w:t>
      </w:r>
      <w:r>
        <w:rPr>
          <w:rFonts w:ascii="Carlito"/>
          <w:w w:val="105"/>
          <w:sz w:val="19"/>
        </w:rPr>
        <w:t>+9 to hit, reach 10 ft. one target. </w:t>
      </w:r>
      <w:r>
        <w:rPr>
          <w:rFonts w:ascii="Carlito"/>
          <w:i/>
          <w:w w:val="105"/>
          <w:sz w:val="19"/>
        </w:rPr>
        <w:t>Hit: </w:t>
      </w:r>
      <w:r>
        <w:rPr>
          <w:rFonts w:ascii="Carlito"/>
          <w:w w:val="105"/>
          <w:sz w:val="19"/>
        </w:rPr>
        <w:t>15 (3d6 + 5) bludgeoning damage.</w:t>
      </w:r>
    </w:p>
    <w:p>
      <w:pPr>
        <w:pStyle w:val="BodyText"/>
        <w:spacing w:line="252" w:lineRule="auto" w:before="69"/>
        <w:ind w:right="236"/>
        <w:rPr>
          <w:rFonts w:ascii="Carlito" w:hAnsi="Carlito"/>
        </w:rPr>
      </w:pPr>
      <w:r>
        <w:rPr>
          <w:rFonts w:ascii="Carlito" w:hAnsi="Carlito"/>
          <w:b/>
          <w:i/>
          <w:w w:val="105"/>
        </w:rPr>
        <w:t>Enslave (3/Day). </w:t>
      </w:r>
      <w:r>
        <w:rPr>
          <w:rFonts w:ascii="Carlito" w:hAnsi="Carlito"/>
          <w:w w:val="105"/>
        </w:rPr>
        <w:t>The aboleth targets one creature it can see within 30 feet of it. The target must succeed on a DC 14 Wisdom saving throw or be magically charmed by the aboleth until the aboleth dies or until it is on a different plane of existence from the target. The charmed target is under the aboleth’s control and can’t take reactions, and the aboleth and the target can communicate telepathically with each other over any distance.</w:t>
      </w:r>
    </w:p>
    <w:p>
      <w:pPr>
        <w:pStyle w:val="BodyText"/>
        <w:spacing w:line="252" w:lineRule="auto" w:before="2"/>
        <w:ind w:right="432" w:firstLine="187"/>
        <w:rPr>
          <w:rFonts w:ascii="Carlito"/>
        </w:rPr>
      </w:pPr>
      <w:r>
        <w:rPr>
          <w:rFonts w:ascii="Carlito"/>
          <w:w w:val="105"/>
        </w:rPr>
        <w:t>Whenever the charmed target takes damage, the target can repeat the saving throw. On a success, the effect ends. No more than once every 24 hours, the target can also repeat the saving throw when it is at least 1 mile away from the aboleth.</w:t>
      </w:r>
    </w:p>
    <w:p>
      <w:pPr>
        <w:pStyle w:val="Heading5"/>
        <w:spacing w:before="203"/>
        <w:jc w:val="both"/>
      </w:pPr>
      <w:r>
        <w:rPr>
          <w:w w:val="105"/>
        </w:rPr>
        <w:t>Legendary 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598"/>
        <w:jc w:val="both"/>
        <w:rPr>
          <w:rFonts w:ascii="Carlito" w:hAnsi="Carlito"/>
        </w:rPr>
      </w:pPr>
      <w:r>
        <w:rPr>
          <w:rFonts w:ascii="Carlito" w:hAnsi="Carlito"/>
          <w:w w:val="105"/>
        </w:rPr>
        <w:t>The aboleth can take 3 legendary actions, choosing from the options below. Only one legendary action option can be used at a time and only at the end of another creature’s turn. The aboleth regains spent legendary actions at the start of its turn.</w:t>
      </w:r>
    </w:p>
    <w:p>
      <w:pPr>
        <w:pStyle w:val="BodyText"/>
        <w:spacing w:line="247" w:lineRule="auto" w:before="64"/>
        <w:ind w:left="419" w:right="647" w:hanging="187"/>
        <w:jc w:val="both"/>
        <w:rPr>
          <w:rFonts w:ascii="Carlito"/>
        </w:rPr>
      </w:pPr>
      <w:r>
        <w:rPr>
          <w:rFonts w:ascii="Carlito"/>
          <w:b/>
          <w:w w:val="105"/>
        </w:rPr>
        <w:t>Detect. </w:t>
      </w:r>
      <w:r>
        <w:rPr>
          <w:rFonts w:ascii="Carlito"/>
          <w:w w:val="105"/>
        </w:rPr>
        <w:t>The aboleth makes a Wisdom (Perception) check.</w:t>
      </w:r>
    </w:p>
    <w:p>
      <w:pPr>
        <w:spacing w:before="70"/>
        <w:ind w:left="232" w:right="0" w:firstLine="0"/>
        <w:jc w:val="both"/>
        <w:rPr>
          <w:rFonts w:ascii="Carlito"/>
          <w:sz w:val="19"/>
        </w:rPr>
      </w:pPr>
      <w:r>
        <w:rPr>
          <w:rFonts w:ascii="Carlito"/>
          <w:b/>
          <w:w w:val="105"/>
          <w:sz w:val="19"/>
        </w:rPr>
        <w:t>Tail Swipe. </w:t>
      </w:r>
      <w:r>
        <w:rPr>
          <w:rFonts w:ascii="Carlito"/>
          <w:w w:val="105"/>
          <w:sz w:val="19"/>
        </w:rPr>
        <w:t>The aboleth makes one tail attack.</w:t>
      </w:r>
    </w:p>
    <w:p>
      <w:pPr>
        <w:pStyle w:val="BodyText"/>
        <w:spacing w:line="252" w:lineRule="auto" w:before="75"/>
        <w:ind w:left="419" w:right="279" w:hanging="187"/>
        <w:rPr>
          <w:rFonts w:ascii="Carlito"/>
        </w:rPr>
      </w:pPr>
      <w:r>
        <w:rPr>
          <w:rFonts w:ascii="Carlito"/>
          <w:b/>
          <w:w w:val="105"/>
        </w:rPr>
        <w:t>Psychic Drain (Costs 2 Actions). </w:t>
      </w:r>
      <w:r>
        <w:rPr>
          <w:rFonts w:ascii="Carlito"/>
          <w:w w:val="105"/>
        </w:rPr>
        <w:t>One creature charmed by the aboleth takes 10 (3d6) psychic damage, and the aboleth regains hit points equal to the damage the creature takes.</w:t>
      </w:r>
    </w:p>
    <w:p>
      <w:pPr>
        <w:pStyle w:val="BodyText"/>
        <w:ind w:left="0"/>
        <w:rPr>
          <w:rFonts w:ascii="Carlito"/>
          <w:sz w:val="24"/>
        </w:rPr>
      </w:pPr>
    </w:p>
    <w:p>
      <w:pPr>
        <w:spacing w:before="0"/>
        <w:ind w:left="232" w:right="0" w:firstLine="0"/>
        <w:jc w:val="left"/>
        <w:rPr>
          <w:rFonts w:ascii="Trebuchet MS"/>
          <w:b/>
          <w:sz w:val="28"/>
        </w:rPr>
      </w:pPr>
      <w:r>
        <w:rPr>
          <w:rFonts w:ascii="Trebuchet MS"/>
          <w:b/>
          <w:color w:val="943634"/>
          <w:sz w:val="28"/>
        </w:rPr>
        <w:t>Angels</w:t>
      </w:r>
    </w:p>
    <w:p>
      <w:pPr>
        <w:pStyle w:val="BodyText"/>
        <w:spacing w:before="5"/>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Deva</w:t>
      </w:r>
    </w:p>
    <w:p>
      <w:pPr>
        <w:spacing w:before="66"/>
        <w:ind w:left="232" w:right="0" w:firstLine="0"/>
        <w:jc w:val="both"/>
        <w:rPr>
          <w:rFonts w:ascii="Carlito"/>
          <w:i/>
          <w:sz w:val="19"/>
        </w:rPr>
      </w:pPr>
      <w:r>
        <w:rPr>
          <w:rFonts w:ascii="Carlito"/>
          <w:i/>
          <w:w w:val="105"/>
          <w:sz w:val="19"/>
        </w:rPr>
        <w:t>Medium celestial, lawful good</w:t>
      </w:r>
    </w:p>
    <w:p>
      <w:pPr>
        <w:spacing w:before="133"/>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136 (16d8 + 64)</w:t>
      </w:r>
    </w:p>
    <w:p>
      <w:pPr>
        <w:spacing w:before="71"/>
        <w:ind w:left="232" w:right="0" w:firstLine="0"/>
        <w:jc w:val="left"/>
        <w:rPr>
          <w:rFonts w:ascii="Carlito"/>
          <w:sz w:val="19"/>
        </w:rPr>
      </w:pPr>
      <w:r>
        <w:rPr>
          <w:rFonts w:ascii="Carlito"/>
          <w:b/>
          <w:w w:val="105"/>
          <w:sz w:val="19"/>
        </w:rPr>
        <w:t>Speed </w:t>
      </w:r>
      <w:r>
        <w:rPr>
          <w:rFonts w:ascii="Carlito"/>
          <w:w w:val="105"/>
          <w:sz w:val="19"/>
        </w:rPr>
        <w:t>30 ft., fly 90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spacing w:before="76"/>
        <w:ind w:left="461" w:right="475"/>
        <w:jc w:val="center"/>
        <w:rPr>
          <w:rFonts w:ascii="Carlito"/>
        </w:rPr>
      </w:pPr>
      <w:r>
        <w:rPr>
          <w:rFonts w:ascii="Carlito"/>
          <w:w w:val="105"/>
        </w:rPr>
        <w:t>18 (+4) 18 (+4) 18 (+4) 17 (+3) 20 (+5) 20 (+5)</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Wis +9, Cha</w:t>
      </w:r>
      <w:r>
        <w:rPr>
          <w:rFonts w:ascii="Carlito"/>
          <w:spacing w:val="-9"/>
          <w:w w:val="105"/>
          <w:sz w:val="19"/>
        </w:rPr>
        <w:t> </w:t>
      </w:r>
      <w:r>
        <w:rPr>
          <w:rFonts w:ascii="Carlito"/>
          <w:w w:val="105"/>
          <w:sz w:val="19"/>
        </w:rPr>
        <w:t>+9</w:t>
      </w:r>
    </w:p>
    <w:p>
      <w:pPr>
        <w:spacing w:before="70"/>
        <w:ind w:left="232" w:right="0" w:firstLine="0"/>
        <w:jc w:val="left"/>
        <w:rPr>
          <w:rFonts w:ascii="Carlito"/>
          <w:sz w:val="19"/>
        </w:rPr>
      </w:pPr>
      <w:r>
        <w:rPr>
          <w:rFonts w:ascii="Carlito"/>
          <w:b/>
          <w:w w:val="105"/>
          <w:sz w:val="19"/>
        </w:rPr>
        <w:t>Skills </w:t>
      </w:r>
      <w:r>
        <w:rPr>
          <w:rFonts w:ascii="Carlito"/>
          <w:w w:val="105"/>
          <w:sz w:val="19"/>
        </w:rPr>
        <w:t>Insight +9, Perception</w:t>
      </w:r>
      <w:r>
        <w:rPr>
          <w:rFonts w:ascii="Carlito"/>
          <w:spacing w:val="-10"/>
          <w:w w:val="105"/>
          <w:sz w:val="19"/>
        </w:rPr>
        <w:t> </w:t>
      </w:r>
      <w:r>
        <w:rPr>
          <w:rFonts w:ascii="Carlito"/>
          <w:w w:val="105"/>
          <w:sz w:val="19"/>
        </w:rPr>
        <w:t>+9</w:t>
      </w:r>
    </w:p>
    <w:p>
      <w:pPr>
        <w:spacing w:line="254" w:lineRule="auto" w:before="71"/>
        <w:ind w:left="419" w:right="517" w:hanging="187"/>
        <w:jc w:val="left"/>
        <w:rPr>
          <w:rFonts w:ascii="Carlito"/>
          <w:sz w:val="19"/>
        </w:rPr>
      </w:pPr>
      <w:r>
        <w:rPr>
          <w:rFonts w:ascii="Carlito"/>
          <w:b/>
          <w:w w:val="105"/>
          <w:sz w:val="19"/>
        </w:rPr>
        <w:t>Damage Resistances </w:t>
      </w:r>
      <w:r>
        <w:rPr>
          <w:rFonts w:ascii="Carlito"/>
          <w:w w:val="105"/>
          <w:sz w:val="19"/>
        </w:rPr>
        <w:t>radiant; bludgeoning, piercing, and slashing from nonmagical attacks</w:t>
      </w:r>
    </w:p>
    <w:p>
      <w:pPr>
        <w:spacing w:before="60"/>
        <w:ind w:left="232" w:right="0" w:firstLine="0"/>
        <w:jc w:val="left"/>
        <w:rPr>
          <w:rFonts w:ascii="Carlito"/>
          <w:sz w:val="19"/>
        </w:rPr>
      </w:pPr>
      <w:r>
        <w:rPr>
          <w:rFonts w:ascii="Carlito"/>
          <w:b/>
          <w:w w:val="105"/>
          <w:sz w:val="19"/>
        </w:rPr>
        <w:t>Condition Immunities </w:t>
      </w:r>
      <w:r>
        <w:rPr>
          <w:rFonts w:ascii="Carlito"/>
          <w:w w:val="105"/>
          <w:sz w:val="19"/>
        </w:rPr>
        <w:t>charmed, exhaustion, frightened</w:t>
      </w:r>
    </w:p>
    <w:p>
      <w:pPr>
        <w:pStyle w:val="BodyText"/>
        <w:spacing w:before="71"/>
        <w:rPr>
          <w:rFonts w:ascii="Carlito"/>
        </w:rPr>
      </w:pPr>
      <w:r>
        <w:rPr>
          <w:rFonts w:ascii="Carlito"/>
          <w:b/>
          <w:w w:val="105"/>
        </w:rPr>
        <w:t>Senses </w:t>
      </w:r>
      <w:r>
        <w:rPr>
          <w:rFonts w:ascii="Carlito"/>
          <w:w w:val="105"/>
        </w:rPr>
        <w:t>darkvision 120 ft., passive Perception 19</w:t>
      </w:r>
    </w:p>
    <w:p>
      <w:pPr>
        <w:spacing w:after="0"/>
        <w:rPr>
          <w:rFonts w:ascii="Carlito"/>
        </w:rPr>
        <w:sectPr>
          <w:pgSz w:w="12240" w:h="15840"/>
          <w:pgMar w:header="0" w:footer="644" w:top="1360" w:bottom="840" w:left="920" w:right="920"/>
          <w:cols w:num="2" w:equalWidth="0">
            <w:col w:w="4780" w:space="639"/>
            <w:col w:w="4981"/>
          </w:cols>
        </w:sectPr>
      </w:pPr>
    </w:p>
    <w:p>
      <w:pPr>
        <w:spacing w:before="91"/>
        <w:ind w:left="232" w:right="0" w:firstLine="0"/>
        <w:jc w:val="left"/>
        <w:rPr>
          <w:rFonts w:ascii="Carlito"/>
          <w:sz w:val="19"/>
        </w:rPr>
      </w:pPr>
      <w:r>
        <w:rPr>
          <w:rFonts w:ascii="Carlito"/>
          <w:b/>
          <w:w w:val="105"/>
          <w:sz w:val="19"/>
        </w:rPr>
        <w:t>Languages </w:t>
      </w:r>
      <w:r>
        <w:rPr>
          <w:rFonts w:ascii="Carlito"/>
          <w:w w:val="105"/>
          <w:sz w:val="19"/>
        </w:rPr>
        <w:t>all, telepathy 120 ft.</w:t>
      </w:r>
    </w:p>
    <w:p>
      <w:pPr>
        <w:spacing w:before="70"/>
        <w:ind w:left="232" w:right="0" w:firstLine="0"/>
        <w:jc w:val="left"/>
        <w:rPr>
          <w:rFonts w:ascii="Carlito"/>
          <w:sz w:val="19"/>
        </w:rPr>
      </w:pPr>
      <w:r>
        <w:rPr>
          <w:rFonts w:ascii="Carlito"/>
          <w:b/>
          <w:w w:val="105"/>
          <w:sz w:val="19"/>
        </w:rPr>
        <w:t>Challenge </w:t>
      </w:r>
      <w:r>
        <w:rPr>
          <w:rFonts w:ascii="Carlito"/>
          <w:w w:val="105"/>
          <w:sz w:val="19"/>
        </w:rPr>
        <w:t>10 (5,900 XP)</w:t>
      </w:r>
    </w:p>
    <w:p>
      <w:pPr>
        <w:pStyle w:val="BodyText"/>
        <w:spacing w:before="12"/>
        <w:ind w:left="0"/>
        <w:rPr>
          <w:rFonts w:ascii="Carlito"/>
          <w:sz w:val="30"/>
        </w:rPr>
      </w:pPr>
    </w:p>
    <w:p>
      <w:pPr>
        <w:pStyle w:val="BodyText"/>
        <w:spacing w:line="252" w:lineRule="auto"/>
        <w:ind w:right="28"/>
        <w:rPr>
          <w:rFonts w:ascii="Carlito" w:hAnsi="Carlito"/>
        </w:rPr>
      </w:pPr>
      <w:r>
        <w:rPr>
          <w:rFonts w:ascii="Carlito" w:hAnsi="Carlito"/>
          <w:b/>
          <w:i/>
          <w:w w:val="105"/>
        </w:rPr>
        <w:t>Angelic Weapons. </w:t>
      </w:r>
      <w:r>
        <w:rPr>
          <w:rFonts w:ascii="Carlito" w:hAnsi="Carlito"/>
          <w:w w:val="105"/>
        </w:rPr>
        <w:t>The deva’s weapon attacks are magical. When the deva hits with any weapon, the weapon deals an extra 4d8 radiant damage (included in the attack).</w:t>
      </w:r>
    </w:p>
    <w:p>
      <w:pPr>
        <w:pStyle w:val="BodyText"/>
        <w:spacing w:line="252" w:lineRule="auto" w:before="62"/>
        <w:ind w:right="73"/>
        <w:rPr>
          <w:rFonts w:ascii="Carlito" w:hAnsi="Carlito"/>
        </w:rPr>
      </w:pPr>
      <w:r>
        <w:rPr>
          <w:rFonts w:ascii="Carlito" w:hAnsi="Carlito"/>
          <w:b/>
          <w:i/>
          <w:w w:val="105"/>
        </w:rPr>
        <w:t>Innate Spellcasting. </w:t>
      </w:r>
      <w:r>
        <w:rPr>
          <w:rFonts w:ascii="Carlito" w:hAnsi="Carlito"/>
          <w:w w:val="105"/>
        </w:rPr>
        <w:t>The deva’s spellcasting ability is Charisma (spell save DC 17). The deva can innately cast the following spells, requiring only verbal components:</w:t>
      </w:r>
    </w:p>
    <w:p>
      <w:pPr>
        <w:spacing w:before="62"/>
        <w:ind w:left="232" w:right="0" w:firstLine="0"/>
        <w:jc w:val="left"/>
        <w:rPr>
          <w:rFonts w:ascii="Carlito"/>
          <w:i/>
          <w:sz w:val="19"/>
        </w:rPr>
      </w:pPr>
      <w:r>
        <w:rPr>
          <w:rFonts w:ascii="Carlito"/>
          <w:w w:val="105"/>
          <w:sz w:val="19"/>
        </w:rPr>
        <w:t>At will: </w:t>
      </w:r>
      <w:r>
        <w:rPr>
          <w:rFonts w:ascii="Carlito"/>
          <w:i/>
          <w:w w:val="105"/>
          <w:sz w:val="19"/>
        </w:rPr>
        <w:t>detect evil and good</w:t>
      </w:r>
    </w:p>
    <w:p>
      <w:pPr>
        <w:spacing w:before="70"/>
        <w:ind w:left="232" w:right="0" w:firstLine="0"/>
        <w:jc w:val="left"/>
        <w:rPr>
          <w:rFonts w:ascii="Carlito"/>
          <w:i/>
          <w:sz w:val="19"/>
        </w:rPr>
      </w:pPr>
      <w:r>
        <w:rPr>
          <w:rFonts w:ascii="Carlito"/>
          <w:w w:val="105"/>
          <w:sz w:val="19"/>
        </w:rPr>
        <w:t>1/day each: </w:t>
      </w:r>
      <w:r>
        <w:rPr>
          <w:rFonts w:ascii="Carlito"/>
          <w:i/>
          <w:w w:val="105"/>
          <w:sz w:val="19"/>
        </w:rPr>
        <w:t>commune</w:t>
      </w:r>
      <w:r>
        <w:rPr>
          <w:rFonts w:ascii="Carlito"/>
          <w:w w:val="105"/>
          <w:sz w:val="19"/>
        </w:rPr>
        <w:t>, </w:t>
      </w:r>
      <w:r>
        <w:rPr>
          <w:rFonts w:ascii="Carlito"/>
          <w:i/>
          <w:w w:val="105"/>
          <w:sz w:val="19"/>
        </w:rPr>
        <w:t>raise dead</w:t>
      </w:r>
    </w:p>
    <w:p>
      <w:pPr>
        <w:pStyle w:val="BodyText"/>
        <w:spacing w:line="254" w:lineRule="auto" w:before="71"/>
        <w:ind w:right="231"/>
        <w:rPr>
          <w:rFonts w:ascii="Carlito"/>
        </w:rPr>
      </w:pPr>
      <w:r>
        <w:rPr>
          <w:rFonts w:ascii="Carlito"/>
          <w:b/>
          <w:i/>
          <w:w w:val="105"/>
        </w:rPr>
        <w:t>Magic Resistance. </w:t>
      </w:r>
      <w:r>
        <w:rPr>
          <w:rFonts w:ascii="Carlito"/>
          <w:w w:val="105"/>
        </w:rPr>
        <w:t>The deva has advantage on saving throws against spells and other magical effects.</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9"/>
        <w:ind w:left="232" w:right="0" w:firstLine="0"/>
        <w:jc w:val="left"/>
        <w:rPr>
          <w:rFonts w:ascii="Carlito"/>
          <w:sz w:val="19"/>
        </w:rPr>
      </w:pPr>
      <w:r>
        <w:rPr>
          <w:rFonts w:ascii="Carlito"/>
          <w:b/>
          <w:i/>
          <w:w w:val="105"/>
          <w:sz w:val="19"/>
        </w:rPr>
        <w:t>Multiattack. </w:t>
      </w:r>
      <w:r>
        <w:rPr>
          <w:rFonts w:ascii="Carlito"/>
          <w:w w:val="105"/>
          <w:sz w:val="19"/>
        </w:rPr>
        <w:t>The deva makes two melee attacks.</w:t>
      </w:r>
    </w:p>
    <w:p>
      <w:pPr>
        <w:spacing w:line="252" w:lineRule="auto" w:before="75"/>
        <w:ind w:left="232" w:right="67" w:firstLine="0"/>
        <w:jc w:val="left"/>
        <w:rPr>
          <w:rFonts w:ascii="Carlito"/>
          <w:sz w:val="19"/>
        </w:rPr>
      </w:pPr>
      <w:r>
        <w:rPr>
          <w:rFonts w:ascii="Carlito"/>
          <w:b/>
          <w:i/>
          <w:w w:val="105"/>
          <w:sz w:val="19"/>
        </w:rPr>
        <w:t>Mace.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7 (1d6 + 4) bludgeoning damage plus 18 (4d8) radiant damage.</w:t>
      </w:r>
    </w:p>
    <w:p>
      <w:pPr>
        <w:pStyle w:val="BodyText"/>
        <w:spacing w:line="252" w:lineRule="auto" w:before="62"/>
        <w:ind w:right="196"/>
        <w:rPr>
          <w:rFonts w:ascii="Carlito"/>
        </w:rPr>
      </w:pPr>
      <w:r>
        <w:rPr>
          <w:rFonts w:ascii="Carlito"/>
          <w:b/>
          <w:i/>
          <w:w w:val="105"/>
        </w:rPr>
        <w:t>Healing Touch (3/Day). </w:t>
      </w:r>
      <w:r>
        <w:rPr>
          <w:rFonts w:ascii="Carlito"/>
          <w:w w:val="105"/>
        </w:rPr>
        <w:t>The deva touches another creature. The target magically regains 20 (4d8 + 2) hit points and is freed from any curse, disease, poison, blindness, or deafness.</w:t>
      </w:r>
    </w:p>
    <w:p>
      <w:pPr>
        <w:pStyle w:val="BodyText"/>
        <w:spacing w:line="252" w:lineRule="auto" w:before="62"/>
        <w:ind w:right="96"/>
        <w:rPr>
          <w:rFonts w:ascii="Carlito" w:hAnsi="Carlito"/>
        </w:rPr>
      </w:pPr>
      <w:r>
        <w:rPr>
          <w:rFonts w:ascii="Carlito" w:hAnsi="Carlito"/>
          <w:b/>
          <w:i/>
          <w:w w:val="105"/>
        </w:rPr>
        <w:t>Change Shape. </w:t>
      </w:r>
      <w:r>
        <w:rPr>
          <w:rFonts w:ascii="Carlito" w:hAnsi="Carlito"/>
          <w:w w:val="105"/>
        </w:rPr>
        <w:t>The deva magically polymorphs into a humanoid or beast that has a challenge rating equal to or less than its own, or back into its true form. It reverts to its true form if it dies. Any equipment it is wearing or carrying is absorbed or borne by the new form (the deva’s choice).</w:t>
      </w:r>
    </w:p>
    <w:p>
      <w:pPr>
        <w:pStyle w:val="BodyText"/>
        <w:spacing w:line="252" w:lineRule="auto" w:before="3"/>
        <w:ind w:right="41" w:firstLine="187"/>
        <w:rPr>
          <w:rFonts w:ascii="Carlito"/>
        </w:rPr>
      </w:pPr>
      <w:r>
        <w:rPr>
          <w:rFonts w:ascii="Carlito"/>
          <w:w w:val="105"/>
        </w:rPr>
        <w:t>In a new form, the deva retains its game statistics and ability to speak, but its AC, movement modes, Strength, Dexterity, and special senses are replaced by those of the new form, and it gains any statistics and capabilities (except class features, legendary actions, and lair actions) that the new form has but that it</w:t>
      </w:r>
      <w:r>
        <w:rPr>
          <w:rFonts w:ascii="Carlito"/>
          <w:spacing w:val="-13"/>
          <w:w w:val="105"/>
        </w:rPr>
        <w:t> </w:t>
      </w:r>
      <w:r>
        <w:rPr>
          <w:rFonts w:ascii="Carlito"/>
          <w:w w:val="105"/>
        </w:rPr>
        <w:t>lacks.</w:t>
      </w:r>
    </w:p>
    <w:p>
      <w:pPr>
        <w:pStyle w:val="BodyText"/>
        <w:spacing w:before="8"/>
        <w:ind w:left="0"/>
        <w:rPr>
          <w:rFonts w:ascii="Carlito"/>
          <w:sz w:val="24"/>
        </w:rPr>
      </w:pPr>
    </w:p>
    <w:p>
      <w:pPr>
        <w:pStyle w:val="Heading4"/>
        <w:rPr>
          <w:rFonts w:ascii="Carlito"/>
        </w:rPr>
      </w:pPr>
      <w:r>
        <w:rPr>
          <w:rFonts w:ascii="Carlito"/>
          <w:color w:val="943634"/>
        </w:rPr>
        <w:t>Planetar</w:t>
      </w:r>
    </w:p>
    <w:p>
      <w:pPr>
        <w:spacing w:before="67"/>
        <w:ind w:left="232" w:right="0" w:firstLine="0"/>
        <w:jc w:val="left"/>
        <w:rPr>
          <w:rFonts w:ascii="Carlito"/>
          <w:i/>
          <w:sz w:val="19"/>
        </w:rPr>
      </w:pPr>
      <w:r>
        <w:rPr>
          <w:rFonts w:ascii="Carlito"/>
          <w:i/>
          <w:w w:val="105"/>
          <w:sz w:val="19"/>
        </w:rPr>
        <w:t>Large celestial,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200 (16d10 + 112)</w:t>
      </w:r>
    </w:p>
    <w:p>
      <w:pPr>
        <w:spacing w:before="75"/>
        <w:ind w:left="232" w:right="0" w:firstLine="0"/>
        <w:jc w:val="left"/>
        <w:rPr>
          <w:rFonts w:ascii="Carlito"/>
          <w:sz w:val="19"/>
        </w:rPr>
      </w:pPr>
      <w:r>
        <w:rPr>
          <w:rFonts w:ascii="Carlito"/>
          <w:b/>
          <w:w w:val="105"/>
          <w:sz w:val="19"/>
        </w:rPr>
        <w:t>Speed </w:t>
      </w:r>
      <w:r>
        <w:rPr>
          <w:rFonts w:ascii="Carlito"/>
          <w:w w:val="105"/>
          <w:sz w:val="19"/>
        </w:rPr>
        <w:t>40 ft., fly 120 ft.</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2" w:val="left" w:leader="none"/>
          <w:tab w:pos="1613" w:val="left" w:leader="none"/>
          <w:tab w:pos="2377" w:val="left" w:leader="none"/>
          <w:tab w:pos="3075" w:val="left" w:leader="none"/>
          <w:tab w:pos="3783" w:val="left" w:leader="none"/>
        </w:tabs>
        <w:spacing w:before="30"/>
        <w:ind w:left="206"/>
        <w:jc w:val="center"/>
      </w:pPr>
      <w:r>
        <w:rPr>
          <w:w w:val="105"/>
        </w:rPr>
        <w:t>STR</w:t>
        <w:tab/>
        <w:t>DEX</w:t>
        <w:tab/>
        <w:t>CON</w:t>
        <w:tab/>
        <w:t>INT</w:t>
        <w:tab/>
        <w:t>WIS</w:t>
        <w:tab/>
        <w:t>CHA</w:t>
      </w:r>
    </w:p>
    <w:p>
      <w:pPr>
        <w:pStyle w:val="BodyText"/>
        <w:spacing w:before="70"/>
        <w:ind w:left="186"/>
        <w:jc w:val="center"/>
        <w:rPr>
          <w:rFonts w:ascii="Carlito"/>
        </w:rPr>
      </w:pPr>
      <w:r>
        <w:rPr>
          <w:rFonts w:ascii="Carlito"/>
          <w:w w:val="105"/>
        </w:rPr>
        <w:t>24 (+7) 20 (+5) 24 (+7) 19 (+4) 22 (+6) 25 (+7)</w:t>
      </w:r>
    </w:p>
    <w:p>
      <w:pPr>
        <w:pStyle w:val="BodyText"/>
        <w:spacing w:before="6"/>
        <w:ind w:left="0"/>
        <w:rPr>
          <w:rFonts w:ascii="Carlito"/>
          <w:sz w:val="6"/>
        </w:rPr>
      </w:pPr>
      <w:r>
        <w:rPr/>
        <w:br w:type="column"/>
      </w:r>
      <w:r>
        <w:rPr>
          <w:rFonts w:ascii="Carlito"/>
          <w:sz w:val="6"/>
        </w:rPr>
      </w: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Con +12, Wis +11, Cha +12</w:t>
      </w:r>
    </w:p>
    <w:p>
      <w:pPr>
        <w:spacing w:before="70"/>
        <w:ind w:left="260" w:right="0" w:firstLine="0"/>
        <w:jc w:val="left"/>
        <w:rPr>
          <w:rFonts w:ascii="Carlito"/>
          <w:sz w:val="19"/>
        </w:rPr>
      </w:pPr>
      <w:r>
        <w:rPr>
          <w:rFonts w:ascii="Carlito"/>
          <w:b/>
          <w:w w:val="105"/>
          <w:sz w:val="19"/>
        </w:rPr>
        <w:t>Skills </w:t>
      </w:r>
      <w:r>
        <w:rPr>
          <w:rFonts w:ascii="Carlito"/>
          <w:w w:val="105"/>
          <w:sz w:val="19"/>
        </w:rPr>
        <w:t>Perception +11</w:t>
      </w:r>
    </w:p>
    <w:p>
      <w:pPr>
        <w:spacing w:line="247" w:lineRule="auto" w:before="76"/>
        <w:ind w:left="447" w:right="518" w:hanging="187"/>
        <w:jc w:val="left"/>
        <w:rPr>
          <w:rFonts w:ascii="Carlito"/>
          <w:sz w:val="19"/>
        </w:rPr>
      </w:pPr>
      <w:r>
        <w:rPr>
          <w:rFonts w:ascii="Carlito"/>
          <w:b/>
          <w:w w:val="105"/>
          <w:sz w:val="19"/>
        </w:rPr>
        <w:t>Damage Resistances </w:t>
      </w:r>
      <w:r>
        <w:rPr>
          <w:rFonts w:ascii="Carlito"/>
          <w:w w:val="105"/>
          <w:sz w:val="19"/>
        </w:rPr>
        <w:t>radiant; bludgeoning, piercing, and slashing from nonmagical attacks</w:t>
      </w:r>
    </w:p>
    <w:p>
      <w:pPr>
        <w:spacing w:line="314" w:lineRule="auto" w:before="69"/>
        <w:ind w:left="260" w:right="243" w:firstLine="0"/>
        <w:jc w:val="left"/>
        <w:rPr>
          <w:rFonts w:ascii="Carlito"/>
          <w:sz w:val="19"/>
        </w:rPr>
      </w:pPr>
      <w:r>
        <w:rPr>
          <w:rFonts w:ascii="Carlito"/>
          <w:b/>
          <w:w w:val="105"/>
          <w:sz w:val="19"/>
        </w:rPr>
        <w:t>Condition Immunities </w:t>
      </w:r>
      <w:r>
        <w:rPr>
          <w:rFonts w:ascii="Carlito"/>
          <w:w w:val="105"/>
          <w:sz w:val="19"/>
        </w:rPr>
        <w:t>charmed, exhaustion, frightened </w:t>
      </w:r>
      <w:r>
        <w:rPr>
          <w:rFonts w:ascii="Carlito"/>
          <w:b/>
          <w:w w:val="105"/>
          <w:sz w:val="19"/>
        </w:rPr>
        <w:t>Senses </w:t>
      </w:r>
      <w:r>
        <w:rPr>
          <w:rFonts w:ascii="Carlito"/>
          <w:w w:val="105"/>
          <w:sz w:val="19"/>
        </w:rPr>
        <w:t>truesight 120 ft., passive Perception 21 </w:t>
      </w:r>
      <w:r>
        <w:rPr>
          <w:rFonts w:ascii="Carlito"/>
          <w:b/>
          <w:w w:val="105"/>
          <w:sz w:val="19"/>
        </w:rPr>
        <w:t>Languages </w:t>
      </w:r>
      <w:r>
        <w:rPr>
          <w:rFonts w:ascii="Carlito"/>
          <w:w w:val="105"/>
          <w:sz w:val="19"/>
        </w:rPr>
        <w:t>all, telepathy 120 ft.</w:t>
      </w:r>
    </w:p>
    <w:p>
      <w:pPr>
        <w:spacing w:before="1"/>
        <w:ind w:left="260" w:right="0" w:firstLine="0"/>
        <w:jc w:val="left"/>
        <w:rPr>
          <w:rFonts w:ascii="Carlito"/>
          <w:sz w:val="19"/>
        </w:rPr>
      </w:pPr>
      <w:r>
        <w:rPr>
          <w:rFonts w:ascii="Carlito"/>
          <w:b/>
          <w:w w:val="105"/>
          <w:sz w:val="19"/>
        </w:rPr>
        <w:t>Challenge </w:t>
      </w:r>
      <w:r>
        <w:rPr>
          <w:rFonts w:ascii="Carlito"/>
          <w:w w:val="105"/>
          <w:sz w:val="19"/>
        </w:rPr>
        <w:t>16 (15,000 XP)</w:t>
      </w:r>
    </w:p>
    <w:p>
      <w:pPr>
        <w:pStyle w:val="BodyText"/>
        <w:spacing w:before="11"/>
        <w:ind w:left="0"/>
        <w:rPr>
          <w:rFonts w:ascii="Carlito"/>
          <w:sz w:val="30"/>
        </w:rPr>
      </w:pPr>
    </w:p>
    <w:p>
      <w:pPr>
        <w:pStyle w:val="BodyText"/>
        <w:spacing w:line="252" w:lineRule="auto"/>
        <w:ind w:left="260" w:right="231"/>
        <w:rPr>
          <w:rFonts w:ascii="Carlito" w:hAnsi="Carlito"/>
        </w:rPr>
      </w:pPr>
      <w:r>
        <w:rPr>
          <w:rFonts w:ascii="Carlito" w:hAnsi="Carlito"/>
          <w:b/>
          <w:i/>
          <w:w w:val="105"/>
        </w:rPr>
        <w:t>Angelic Weapons. </w:t>
      </w:r>
      <w:r>
        <w:rPr>
          <w:rFonts w:ascii="Carlito" w:hAnsi="Carlito"/>
          <w:w w:val="105"/>
        </w:rPr>
        <w:t>The planetar’s weapon attacks are magical. When the planetar hits with any weapon, the weapon deals an extra 5d8 radiant damage (included in the attack).</w:t>
      </w:r>
    </w:p>
    <w:p>
      <w:pPr>
        <w:spacing w:before="63"/>
        <w:ind w:left="260" w:right="0" w:firstLine="0"/>
        <w:jc w:val="left"/>
        <w:rPr>
          <w:rFonts w:ascii="Carlito"/>
          <w:sz w:val="19"/>
        </w:rPr>
      </w:pPr>
      <w:r>
        <w:rPr>
          <w:rFonts w:ascii="Carlito"/>
          <w:b/>
          <w:i/>
          <w:w w:val="105"/>
          <w:sz w:val="19"/>
        </w:rPr>
        <w:t>Divine Awareness. </w:t>
      </w:r>
      <w:r>
        <w:rPr>
          <w:rFonts w:ascii="Carlito"/>
          <w:w w:val="105"/>
          <w:sz w:val="19"/>
        </w:rPr>
        <w:t>The planetar knows if it hears a lie.</w:t>
      </w:r>
    </w:p>
    <w:p>
      <w:pPr>
        <w:pStyle w:val="BodyText"/>
        <w:spacing w:line="252" w:lineRule="auto" w:before="70"/>
        <w:ind w:left="260" w:right="288"/>
        <w:rPr>
          <w:rFonts w:ascii="Carlito" w:hAnsi="Carlito"/>
        </w:rPr>
      </w:pPr>
      <w:r>
        <w:rPr>
          <w:rFonts w:ascii="Carlito" w:hAnsi="Carlito"/>
          <w:b/>
          <w:i/>
          <w:w w:val="105"/>
        </w:rPr>
        <w:t>Innate Spellcasting. </w:t>
      </w:r>
      <w:r>
        <w:rPr>
          <w:rFonts w:ascii="Carlito" w:hAnsi="Carlito"/>
          <w:w w:val="105"/>
        </w:rPr>
        <w:t>The planetar’s spellcasting ability is Charisma (spell save DC 20). The planetar can innately cast the following spells, requiring no material components:</w:t>
      </w:r>
    </w:p>
    <w:p>
      <w:pPr>
        <w:spacing w:line="302" w:lineRule="exact" w:before="2"/>
        <w:ind w:left="260" w:right="437" w:firstLine="0"/>
        <w:jc w:val="left"/>
        <w:rPr>
          <w:rFonts w:ascii="Carlito"/>
          <w:i/>
          <w:sz w:val="19"/>
        </w:rPr>
      </w:pPr>
      <w:r>
        <w:rPr>
          <w:rFonts w:ascii="Carlito"/>
          <w:w w:val="105"/>
          <w:sz w:val="19"/>
        </w:rPr>
        <w:t>At will: </w:t>
      </w:r>
      <w:r>
        <w:rPr>
          <w:rFonts w:ascii="Carlito"/>
          <w:i/>
          <w:w w:val="105"/>
          <w:sz w:val="19"/>
        </w:rPr>
        <w:t>detect evil and good</w:t>
      </w:r>
      <w:r>
        <w:rPr>
          <w:rFonts w:ascii="Carlito"/>
          <w:w w:val="105"/>
          <w:sz w:val="19"/>
        </w:rPr>
        <w:t>, </w:t>
      </w:r>
      <w:r>
        <w:rPr>
          <w:rFonts w:ascii="Carlito"/>
          <w:i/>
          <w:w w:val="105"/>
          <w:sz w:val="19"/>
        </w:rPr>
        <w:t>invisibility </w:t>
      </w:r>
      <w:r>
        <w:rPr>
          <w:rFonts w:ascii="Carlito"/>
          <w:w w:val="105"/>
          <w:sz w:val="19"/>
        </w:rPr>
        <w:t>(self only) 3/day each: </w:t>
      </w:r>
      <w:r>
        <w:rPr>
          <w:rFonts w:ascii="Carlito"/>
          <w:i/>
          <w:w w:val="105"/>
          <w:sz w:val="19"/>
        </w:rPr>
        <w:t>blade barrier</w:t>
      </w:r>
      <w:r>
        <w:rPr>
          <w:rFonts w:ascii="Carlito"/>
          <w:w w:val="105"/>
          <w:sz w:val="19"/>
        </w:rPr>
        <w:t>, </w:t>
      </w:r>
      <w:r>
        <w:rPr>
          <w:rFonts w:ascii="Carlito"/>
          <w:i/>
          <w:w w:val="105"/>
          <w:sz w:val="19"/>
        </w:rPr>
        <w:t>dispel evil and good</w:t>
      </w:r>
      <w:r>
        <w:rPr>
          <w:rFonts w:ascii="Carlito"/>
          <w:w w:val="105"/>
          <w:sz w:val="19"/>
        </w:rPr>
        <w:t>, </w:t>
      </w:r>
      <w:r>
        <w:rPr>
          <w:rFonts w:ascii="Carlito"/>
          <w:i/>
          <w:w w:val="105"/>
          <w:sz w:val="19"/>
        </w:rPr>
        <w:t>flame</w:t>
      </w:r>
    </w:p>
    <w:p>
      <w:pPr>
        <w:spacing w:before="4"/>
        <w:ind w:left="447" w:right="0" w:firstLine="0"/>
        <w:jc w:val="left"/>
        <w:rPr>
          <w:rFonts w:ascii="Carlito"/>
          <w:i/>
          <w:sz w:val="19"/>
        </w:rPr>
      </w:pPr>
      <w:r>
        <w:rPr>
          <w:rFonts w:ascii="Carlito"/>
          <w:i/>
          <w:w w:val="105"/>
          <w:sz w:val="19"/>
        </w:rPr>
        <w:t>strike</w:t>
      </w:r>
      <w:r>
        <w:rPr>
          <w:rFonts w:ascii="Carlito"/>
          <w:w w:val="105"/>
          <w:sz w:val="19"/>
        </w:rPr>
        <w:t>, </w:t>
      </w:r>
      <w:r>
        <w:rPr>
          <w:rFonts w:ascii="Carlito"/>
          <w:i/>
          <w:w w:val="105"/>
          <w:sz w:val="19"/>
        </w:rPr>
        <w:t>raise dead</w:t>
      </w:r>
    </w:p>
    <w:p>
      <w:pPr>
        <w:spacing w:before="71"/>
        <w:ind w:left="260" w:right="0" w:firstLine="0"/>
        <w:jc w:val="left"/>
        <w:rPr>
          <w:rFonts w:ascii="Carlito"/>
          <w:i/>
          <w:sz w:val="19"/>
        </w:rPr>
      </w:pPr>
      <w:r>
        <w:rPr>
          <w:rFonts w:ascii="Carlito"/>
          <w:w w:val="105"/>
          <w:sz w:val="19"/>
        </w:rPr>
        <w:t>1/day each: </w:t>
      </w:r>
      <w:r>
        <w:rPr>
          <w:rFonts w:ascii="Carlito"/>
          <w:i/>
          <w:w w:val="105"/>
          <w:sz w:val="19"/>
        </w:rPr>
        <w:t>commune</w:t>
      </w:r>
      <w:r>
        <w:rPr>
          <w:rFonts w:ascii="Carlito"/>
          <w:w w:val="105"/>
          <w:sz w:val="19"/>
        </w:rPr>
        <w:t>, </w:t>
      </w:r>
      <w:r>
        <w:rPr>
          <w:rFonts w:ascii="Carlito"/>
          <w:i/>
          <w:w w:val="105"/>
          <w:sz w:val="19"/>
        </w:rPr>
        <w:t>control weather</w:t>
      </w:r>
      <w:r>
        <w:rPr>
          <w:rFonts w:ascii="Carlito"/>
          <w:w w:val="105"/>
          <w:sz w:val="19"/>
        </w:rPr>
        <w:t>, </w:t>
      </w:r>
      <w:r>
        <w:rPr>
          <w:rFonts w:ascii="Carlito"/>
          <w:i/>
          <w:w w:val="105"/>
          <w:sz w:val="19"/>
        </w:rPr>
        <w:t>insect plague</w:t>
      </w:r>
    </w:p>
    <w:p>
      <w:pPr>
        <w:pStyle w:val="BodyText"/>
        <w:spacing w:line="247" w:lineRule="auto" w:before="75"/>
        <w:ind w:left="260" w:right="335"/>
        <w:rPr>
          <w:rFonts w:ascii="Carlito"/>
        </w:rPr>
      </w:pPr>
      <w:r>
        <w:rPr>
          <w:rFonts w:ascii="Carlito"/>
          <w:b/>
          <w:i/>
          <w:w w:val="105"/>
        </w:rPr>
        <w:t>Magic Resistance. </w:t>
      </w:r>
      <w:r>
        <w:rPr>
          <w:rFonts w:ascii="Carlito"/>
          <w:w w:val="105"/>
        </w:rPr>
        <w:t>The planetar has advantage on saving throws against spells and other magical effects.</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60" w:right="0" w:firstLine="0"/>
        <w:jc w:val="left"/>
        <w:rPr>
          <w:rFonts w:ascii="Carlito"/>
          <w:sz w:val="19"/>
        </w:rPr>
      </w:pPr>
      <w:r>
        <w:rPr>
          <w:rFonts w:ascii="Carlito"/>
          <w:b/>
          <w:i/>
          <w:w w:val="105"/>
          <w:sz w:val="19"/>
        </w:rPr>
        <w:t>Multiattack. </w:t>
      </w:r>
      <w:r>
        <w:rPr>
          <w:rFonts w:ascii="Carlito"/>
          <w:w w:val="105"/>
          <w:sz w:val="19"/>
        </w:rPr>
        <w:t>The planetar makes two melee attacks.</w:t>
      </w:r>
    </w:p>
    <w:p>
      <w:pPr>
        <w:spacing w:line="252" w:lineRule="auto" w:before="76"/>
        <w:ind w:left="260" w:right="278" w:firstLine="0"/>
        <w:jc w:val="left"/>
        <w:rPr>
          <w:rFonts w:ascii="Carlito"/>
          <w:sz w:val="19"/>
        </w:rPr>
      </w:pPr>
      <w:r>
        <w:rPr>
          <w:rFonts w:ascii="Carlito"/>
          <w:b/>
          <w:i/>
          <w:w w:val="105"/>
          <w:sz w:val="19"/>
        </w:rPr>
        <w:t>Greatsword. </w:t>
      </w:r>
      <w:r>
        <w:rPr>
          <w:rFonts w:ascii="Carlito"/>
          <w:i/>
          <w:w w:val="105"/>
          <w:sz w:val="19"/>
        </w:rPr>
        <w:t>Melee Weapon Attack: </w:t>
      </w:r>
      <w:r>
        <w:rPr>
          <w:rFonts w:ascii="Carlito"/>
          <w:w w:val="105"/>
          <w:sz w:val="19"/>
        </w:rPr>
        <w:t>+12 to hit, reach 5 ft., one target. </w:t>
      </w:r>
      <w:r>
        <w:rPr>
          <w:rFonts w:ascii="Carlito"/>
          <w:i/>
          <w:w w:val="105"/>
          <w:sz w:val="19"/>
        </w:rPr>
        <w:t>Hit: </w:t>
      </w:r>
      <w:r>
        <w:rPr>
          <w:rFonts w:ascii="Carlito"/>
          <w:w w:val="105"/>
          <w:sz w:val="19"/>
        </w:rPr>
        <w:t>21 (4d6 + 7) slashing damage plus 22 (5d8) radiant damage.</w:t>
      </w:r>
    </w:p>
    <w:p>
      <w:pPr>
        <w:pStyle w:val="BodyText"/>
        <w:spacing w:line="252" w:lineRule="auto" w:before="61"/>
        <w:ind w:left="260" w:right="362"/>
        <w:rPr>
          <w:rFonts w:ascii="Carlito"/>
        </w:rPr>
      </w:pPr>
      <w:r>
        <w:rPr>
          <w:rFonts w:ascii="Carlito"/>
          <w:b/>
          <w:i/>
          <w:w w:val="105"/>
        </w:rPr>
        <w:t>Healing Touch (4/Day). </w:t>
      </w:r>
      <w:r>
        <w:rPr>
          <w:rFonts w:ascii="Carlito"/>
          <w:w w:val="105"/>
        </w:rPr>
        <w:t>The planetar touches another creature. The target magically regains 30 (6d8 + 3) hit points and is freed from any curse, disease, poison, blindness, or deafness.</w:t>
      </w:r>
    </w:p>
    <w:p>
      <w:pPr>
        <w:pStyle w:val="BodyText"/>
        <w:spacing w:before="10"/>
        <w:ind w:left="0"/>
        <w:rPr>
          <w:rFonts w:ascii="Carlito"/>
          <w:sz w:val="24"/>
        </w:rPr>
      </w:pPr>
    </w:p>
    <w:p>
      <w:pPr>
        <w:pStyle w:val="Heading4"/>
        <w:ind w:left="260"/>
        <w:rPr>
          <w:rFonts w:ascii="Carlito"/>
        </w:rPr>
      </w:pPr>
      <w:r>
        <w:rPr>
          <w:rFonts w:ascii="Carlito"/>
          <w:color w:val="943634"/>
        </w:rPr>
        <w:t>Solar</w:t>
      </w:r>
    </w:p>
    <w:p>
      <w:pPr>
        <w:spacing w:before="67"/>
        <w:ind w:left="260" w:right="0" w:firstLine="0"/>
        <w:jc w:val="left"/>
        <w:rPr>
          <w:rFonts w:ascii="Carlito"/>
          <w:i/>
          <w:sz w:val="19"/>
        </w:rPr>
      </w:pPr>
      <w:r>
        <w:rPr>
          <w:rFonts w:ascii="Carlito"/>
          <w:i/>
          <w:w w:val="105"/>
          <w:sz w:val="19"/>
        </w:rPr>
        <w:t>Large celestial, lawful good</w:t>
      </w:r>
    </w:p>
    <w:p>
      <w:pPr>
        <w:spacing w:before="128"/>
        <w:ind w:left="260" w:right="0" w:firstLine="0"/>
        <w:jc w:val="left"/>
        <w:rPr>
          <w:rFonts w:ascii="Carlito"/>
          <w:sz w:val="19"/>
        </w:rPr>
      </w:pPr>
      <w:r>
        <w:rPr>
          <w:rFonts w:ascii="Carlito"/>
          <w:b/>
          <w:w w:val="105"/>
          <w:sz w:val="19"/>
        </w:rPr>
        <w:t>Armor Class </w:t>
      </w:r>
      <w:r>
        <w:rPr>
          <w:rFonts w:ascii="Carlito"/>
          <w:w w:val="105"/>
          <w:sz w:val="19"/>
        </w:rPr>
        <w:t>21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243 (18d10 + 144)</w:t>
      </w:r>
    </w:p>
    <w:p>
      <w:pPr>
        <w:spacing w:before="70"/>
        <w:ind w:left="260" w:right="0" w:firstLine="0"/>
        <w:jc w:val="left"/>
        <w:rPr>
          <w:rFonts w:ascii="Carlito"/>
          <w:sz w:val="19"/>
        </w:rPr>
      </w:pPr>
      <w:r>
        <w:rPr>
          <w:rFonts w:ascii="Carlito"/>
          <w:b/>
          <w:w w:val="105"/>
          <w:sz w:val="19"/>
        </w:rPr>
        <w:t>Speed </w:t>
      </w:r>
      <w:r>
        <w:rPr>
          <w:rFonts w:ascii="Carlito"/>
          <w:w w:val="105"/>
          <w:sz w:val="19"/>
        </w:rPr>
        <w:t>50 ft., fly 150 ft.</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ind w:left="557"/>
      </w:pPr>
      <w:r>
        <w:rPr>
          <w:w w:val="105"/>
        </w:rPr>
        <w:t>STR</w:t>
        <w:tab/>
        <w:t>DEX</w:t>
        <w:tab/>
        <w:t>CON</w:t>
        <w:tab/>
        <w:t>INT</w:t>
        <w:tab/>
        <w:t>WIS</w:t>
        <w:tab/>
        <w:t>CHA</w:t>
      </w:r>
    </w:p>
    <w:p>
      <w:pPr>
        <w:pStyle w:val="BodyText"/>
        <w:spacing w:before="71"/>
        <w:ind w:left="425"/>
        <w:rPr>
          <w:rFonts w:ascii="Carlito"/>
        </w:rPr>
      </w:pPr>
      <w:r>
        <w:rPr>
          <w:rFonts w:ascii="Carlito"/>
          <w:w w:val="105"/>
        </w:rPr>
        <w:t>26 (+8) 22 (+6) 26 (+8) 25 (+7) 25 (+7) 30 (+10)</w:t>
      </w:r>
    </w:p>
    <w:p>
      <w:pPr>
        <w:spacing w:after="0"/>
        <w:rPr>
          <w:rFonts w:ascii="Carlito"/>
        </w:rPr>
        <w:sectPr>
          <w:pgSz w:w="12240" w:h="15840"/>
          <w:pgMar w:header="0" w:footer="644" w:top="1360" w:bottom="840" w:left="920" w:right="920"/>
          <w:cols w:num="2" w:equalWidth="0">
            <w:col w:w="4779" w:space="611"/>
            <w:col w:w="5010"/>
          </w:cols>
        </w:sectPr>
      </w:pPr>
    </w:p>
    <w:p>
      <w:pPr>
        <w:pStyle w:val="BodyText"/>
        <w:spacing w:before="6"/>
        <w:ind w:left="0"/>
        <w:rPr>
          <w:rFonts w:ascii="Carlito"/>
          <w:sz w:val="6"/>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Int +14, Wis +14, Cha +17</w:t>
      </w:r>
    </w:p>
    <w:p>
      <w:pPr>
        <w:spacing w:before="70"/>
        <w:ind w:left="232" w:right="0" w:firstLine="0"/>
        <w:jc w:val="left"/>
        <w:rPr>
          <w:rFonts w:ascii="Carlito"/>
          <w:sz w:val="19"/>
        </w:rPr>
      </w:pPr>
      <w:r>
        <w:rPr>
          <w:rFonts w:ascii="Carlito"/>
          <w:b/>
          <w:w w:val="105"/>
          <w:sz w:val="19"/>
        </w:rPr>
        <w:t>Skills </w:t>
      </w:r>
      <w:r>
        <w:rPr>
          <w:rFonts w:ascii="Carlito"/>
          <w:w w:val="105"/>
          <w:sz w:val="19"/>
        </w:rPr>
        <w:t>Perception +14</w:t>
      </w:r>
    </w:p>
    <w:p>
      <w:pPr>
        <w:spacing w:line="247" w:lineRule="auto" w:before="76"/>
        <w:ind w:left="419" w:right="375" w:hanging="187"/>
        <w:jc w:val="left"/>
        <w:rPr>
          <w:rFonts w:ascii="Carlito"/>
          <w:sz w:val="19"/>
        </w:rPr>
      </w:pPr>
      <w:r>
        <w:rPr>
          <w:rFonts w:ascii="Carlito"/>
          <w:b/>
          <w:w w:val="105"/>
          <w:sz w:val="19"/>
        </w:rPr>
        <w:t>Damage Resistances </w:t>
      </w:r>
      <w:r>
        <w:rPr>
          <w:rFonts w:ascii="Carlito"/>
          <w:w w:val="105"/>
          <w:sz w:val="19"/>
        </w:rPr>
        <w:t>radiant; bludgeoning, piercing, and slashing from nonmagical attacks</w:t>
      </w:r>
    </w:p>
    <w:p>
      <w:pPr>
        <w:spacing w:before="69"/>
        <w:ind w:left="232" w:right="0" w:firstLine="0"/>
        <w:jc w:val="left"/>
        <w:rPr>
          <w:rFonts w:ascii="Carlito"/>
          <w:sz w:val="19"/>
        </w:rPr>
      </w:pPr>
      <w:r>
        <w:rPr>
          <w:rFonts w:ascii="Carlito"/>
          <w:b/>
          <w:w w:val="105"/>
          <w:sz w:val="19"/>
        </w:rPr>
        <w:t>Damage Immunities </w:t>
      </w:r>
      <w:r>
        <w:rPr>
          <w:rFonts w:ascii="Carlito"/>
          <w:w w:val="105"/>
          <w:sz w:val="19"/>
        </w:rPr>
        <w:t>necrotic, poison</w:t>
      </w:r>
    </w:p>
    <w:p>
      <w:pPr>
        <w:spacing w:line="254" w:lineRule="auto" w:before="71"/>
        <w:ind w:left="419" w:right="0" w:hanging="187"/>
        <w:jc w:val="left"/>
        <w:rPr>
          <w:rFonts w:ascii="Carlito"/>
          <w:sz w:val="19"/>
        </w:rPr>
      </w:pPr>
      <w:r>
        <w:rPr>
          <w:rFonts w:ascii="Carlito"/>
          <w:b/>
          <w:w w:val="105"/>
          <w:sz w:val="19"/>
        </w:rPr>
        <w:t>Condition Immunities </w:t>
      </w:r>
      <w:r>
        <w:rPr>
          <w:rFonts w:ascii="Carlito"/>
          <w:w w:val="105"/>
          <w:sz w:val="19"/>
        </w:rPr>
        <w:t>charmed, exhaustion, frightened, poisoned</w:t>
      </w:r>
    </w:p>
    <w:p>
      <w:pPr>
        <w:pStyle w:val="BodyText"/>
        <w:spacing w:before="55"/>
        <w:rPr>
          <w:rFonts w:ascii="Carlito"/>
        </w:rPr>
      </w:pPr>
      <w:r>
        <w:rPr>
          <w:rFonts w:ascii="Carlito"/>
          <w:b/>
          <w:w w:val="105"/>
        </w:rPr>
        <w:t>Senses </w:t>
      </w:r>
      <w:r>
        <w:rPr>
          <w:rFonts w:ascii="Carlito"/>
          <w:w w:val="105"/>
        </w:rPr>
        <w:t>truesight 120 ft., passive Perception 24</w:t>
      </w:r>
    </w:p>
    <w:p>
      <w:pPr>
        <w:spacing w:before="75"/>
        <w:ind w:left="232" w:right="0" w:firstLine="0"/>
        <w:jc w:val="left"/>
        <w:rPr>
          <w:rFonts w:ascii="Carlito"/>
          <w:sz w:val="19"/>
        </w:rPr>
      </w:pPr>
      <w:r>
        <w:rPr>
          <w:rFonts w:ascii="Carlito"/>
          <w:b/>
          <w:w w:val="105"/>
          <w:sz w:val="19"/>
        </w:rPr>
        <w:t>Languages </w:t>
      </w:r>
      <w:r>
        <w:rPr>
          <w:rFonts w:ascii="Carlito"/>
          <w:w w:val="105"/>
          <w:sz w:val="19"/>
        </w:rPr>
        <w:t>all, telepathy 120 ft.</w:t>
      </w:r>
    </w:p>
    <w:p>
      <w:pPr>
        <w:spacing w:before="71"/>
        <w:ind w:left="232" w:right="0" w:firstLine="0"/>
        <w:jc w:val="left"/>
        <w:rPr>
          <w:rFonts w:ascii="Carlito"/>
          <w:sz w:val="19"/>
        </w:rPr>
      </w:pPr>
      <w:r>
        <w:rPr>
          <w:rFonts w:ascii="Carlito"/>
          <w:b/>
          <w:w w:val="105"/>
          <w:sz w:val="19"/>
        </w:rPr>
        <w:t>Challenge </w:t>
      </w:r>
      <w:r>
        <w:rPr>
          <w:rFonts w:ascii="Carlito"/>
          <w:w w:val="105"/>
          <w:sz w:val="19"/>
        </w:rPr>
        <w:t>21 (33,000 XP)</w:t>
      </w:r>
    </w:p>
    <w:p>
      <w:pPr>
        <w:pStyle w:val="BodyText"/>
        <w:spacing w:before="11"/>
        <w:ind w:left="0"/>
        <w:rPr>
          <w:rFonts w:ascii="Carlito"/>
          <w:sz w:val="30"/>
        </w:rPr>
      </w:pPr>
    </w:p>
    <w:p>
      <w:pPr>
        <w:pStyle w:val="BodyText"/>
        <w:spacing w:line="252" w:lineRule="auto"/>
        <w:ind w:right="88"/>
        <w:rPr>
          <w:rFonts w:ascii="Carlito" w:hAnsi="Carlito"/>
        </w:rPr>
      </w:pPr>
      <w:r>
        <w:rPr>
          <w:rFonts w:ascii="Carlito" w:hAnsi="Carlito"/>
          <w:b/>
          <w:i/>
          <w:w w:val="105"/>
        </w:rPr>
        <w:t>Angelic Weapons. </w:t>
      </w:r>
      <w:r>
        <w:rPr>
          <w:rFonts w:ascii="Carlito" w:hAnsi="Carlito"/>
          <w:w w:val="105"/>
        </w:rPr>
        <w:t>The solar’s weapon attacks are magical. When the solar hits with any weapon, the weapon deals an extra 6d8 radiant damage (included in the attack).</w:t>
      </w:r>
    </w:p>
    <w:p>
      <w:pPr>
        <w:spacing w:before="63"/>
        <w:ind w:left="232" w:right="0" w:firstLine="0"/>
        <w:jc w:val="left"/>
        <w:rPr>
          <w:rFonts w:ascii="Carlito"/>
          <w:sz w:val="19"/>
        </w:rPr>
      </w:pPr>
      <w:r>
        <w:rPr>
          <w:rFonts w:ascii="Carlito"/>
          <w:b/>
          <w:i/>
          <w:w w:val="105"/>
          <w:sz w:val="19"/>
        </w:rPr>
        <w:t>Divine Awareness. </w:t>
      </w:r>
      <w:r>
        <w:rPr>
          <w:rFonts w:ascii="Carlito"/>
          <w:w w:val="105"/>
          <w:sz w:val="19"/>
        </w:rPr>
        <w:t>The solar knows if it hears a lie.</w:t>
      </w:r>
    </w:p>
    <w:p>
      <w:pPr>
        <w:pStyle w:val="BodyText"/>
        <w:spacing w:line="252" w:lineRule="auto" w:before="70"/>
        <w:ind w:right="353"/>
        <w:rPr>
          <w:rFonts w:ascii="Carlito" w:hAnsi="Carlito"/>
        </w:rPr>
      </w:pPr>
      <w:r>
        <w:rPr>
          <w:rFonts w:ascii="Carlito" w:hAnsi="Carlito"/>
          <w:b/>
          <w:i/>
          <w:w w:val="105"/>
        </w:rPr>
        <w:t>Innate Spellcasting. </w:t>
      </w:r>
      <w:r>
        <w:rPr>
          <w:rFonts w:ascii="Carlito" w:hAnsi="Carlito"/>
          <w:w w:val="105"/>
        </w:rPr>
        <w:t>The solar’s spellcasting ability is Charisma (spell save DC 25). It can innately cast the following spells, requiring no material components:</w:t>
      </w:r>
    </w:p>
    <w:p>
      <w:pPr>
        <w:spacing w:before="62"/>
        <w:ind w:left="232" w:right="0" w:firstLine="0"/>
        <w:jc w:val="left"/>
        <w:rPr>
          <w:rFonts w:ascii="Carlito"/>
          <w:sz w:val="19"/>
        </w:rPr>
      </w:pPr>
      <w:r>
        <w:rPr>
          <w:rFonts w:ascii="Carlito"/>
          <w:w w:val="105"/>
          <w:sz w:val="19"/>
        </w:rPr>
        <w:t>At will: </w:t>
      </w:r>
      <w:r>
        <w:rPr>
          <w:rFonts w:ascii="Carlito"/>
          <w:i/>
          <w:w w:val="105"/>
          <w:sz w:val="19"/>
        </w:rPr>
        <w:t>detect evil and good</w:t>
      </w:r>
      <w:r>
        <w:rPr>
          <w:rFonts w:ascii="Carlito"/>
          <w:w w:val="105"/>
          <w:sz w:val="19"/>
        </w:rPr>
        <w:t>, </w:t>
      </w:r>
      <w:r>
        <w:rPr>
          <w:rFonts w:ascii="Carlito"/>
          <w:i/>
          <w:w w:val="105"/>
          <w:sz w:val="19"/>
        </w:rPr>
        <w:t>invisibility </w:t>
      </w:r>
      <w:r>
        <w:rPr>
          <w:rFonts w:ascii="Carlito"/>
          <w:w w:val="105"/>
          <w:sz w:val="19"/>
        </w:rPr>
        <w:t>(self only)</w:t>
      </w:r>
    </w:p>
    <w:p>
      <w:pPr>
        <w:spacing w:line="247" w:lineRule="auto" w:before="75"/>
        <w:ind w:left="419" w:right="802" w:hanging="187"/>
        <w:jc w:val="left"/>
        <w:rPr>
          <w:rFonts w:ascii="Carlito"/>
          <w:i/>
          <w:sz w:val="19"/>
        </w:rPr>
      </w:pPr>
      <w:r>
        <w:rPr>
          <w:rFonts w:ascii="Carlito"/>
          <w:w w:val="105"/>
          <w:sz w:val="19"/>
        </w:rPr>
        <w:t>3/day each: </w:t>
      </w:r>
      <w:r>
        <w:rPr>
          <w:rFonts w:ascii="Carlito"/>
          <w:i/>
          <w:w w:val="105"/>
          <w:sz w:val="19"/>
        </w:rPr>
        <w:t>blade barrier</w:t>
      </w:r>
      <w:r>
        <w:rPr>
          <w:rFonts w:ascii="Carlito"/>
          <w:w w:val="105"/>
          <w:sz w:val="19"/>
        </w:rPr>
        <w:t>, </w:t>
      </w:r>
      <w:r>
        <w:rPr>
          <w:rFonts w:ascii="Carlito"/>
          <w:i/>
          <w:w w:val="105"/>
          <w:sz w:val="19"/>
        </w:rPr>
        <w:t>dispel evil and good</w:t>
      </w:r>
      <w:r>
        <w:rPr>
          <w:rFonts w:ascii="Carlito"/>
          <w:w w:val="105"/>
          <w:sz w:val="19"/>
        </w:rPr>
        <w:t>, </w:t>
      </w:r>
      <w:r>
        <w:rPr>
          <w:rFonts w:ascii="Carlito"/>
          <w:i/>
          <w:w w:val="105"/>
          <w:sz w:val="19"/>
        </w:rPr>
        <w:t>resurrection</w:t>
      </w:r>
    </w:p>
    <w:p>
      <w:pPr>
        <w:spacing w:before="69"/>
        <w:ind w:left="232" w:right="0" w:firstLine="0"/>
        <w:jc w:val="left"/>
        <w:rPr>
          <w:rFonts w:ascii="Carlito"/>
          <w:i/>
          <w:sz w:val="19"/>
        </w:rPr>
      </w:pPr>
      <w:r>
        <w:rPr>
          <w:rFonts w:ascii="Carlito"/>
          <w:w w:val="105"/>
          <w:sz w:val="19"/>
        </w:rPr>
        <w:t>1/day each: </w:t>
      </w:r>
      <w:r>
        <w:rPr>
          <w:rFonts w:ascii="Carlito"/>
          <w:i/>
          <w:w w:val="105"/>
          <w:sz w:val="19"/>
        </w:rPr>
        <w:t>commune</w:t>
      </w:r>
      <w:r>
        <w:rPr>
          <w:rFonts w:ascii="Carlito"/>
          <w:w w:val="105"/>
          <w:sz w:val="19"/>
        </w:rPr>
        <w:t>, </w:t>
      </w:r>
      <w:r>
        <w:rPr>
          <w:rFonts w:ascii="Carlito"/>
          <w:i/>
          <w:w w:val="105"/>
          <w:sz w:val="19"/>
        </w:rPr>
        <w:t>control weather</w:t>
      </w:r>
    </w:p>
    <w:p>
      <w:pPr>
        <w:pStyle w:val="BodyText"/>
        <w:spacing w:line="254" w:lineRule="auto" w:before="71"/>
        <w:ind w:right="287"/>
        <w:rPr>
          <w:rFonts w:ascii="Carlito"/>
        </w:rPr>
      </w:pPr>
      <w:r>
        <w:rPr>
          <w:rFonts w:ascii="Carlito"/>
          <w:b/>
          <w:i/>
          <w:w w:val="105"/>
        </w:rPr>
        <w:t>Magic Resistance. </w:t>
      </w:r>
      <w:r>
        <w:rPr>
          <w:rFonts w:ascii="Carlito"/>
          <w:w w:val="105"/>
        </w:rPr>
        <w:t>The solar has advantage on saving throws against spells and other magical effects.</w:t>
      </w:r>
    </w:p>
    <w:p>
      <w:pPr>
        <w:spacing w:before="195"/>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9"/>
        <w:ind w:left="232" w:right="0" w:firstLine="0"/>
        <w:jc w:val="left"/>
        <w:rPr>
          <w:rFonts w:ascii="Carlito"/>
          <w:sz w:val="19"/>
        </w:rPr>
      </w:pPr>
      <w:r>
        <w:rPr>
          <w:rFonts w:ascii="Carlito"/>
          <w:b/>
          <w:i/>
          <w:w w:val="105"/>
          <w:sz w:val="19"/>
        </w:rPr>
        <w:t>Multiattack. </w:t>
      </w:r>
      <w:r>
        <w:rPr>
          <w:rFonts w:ascii="Carlito"/>
          <w:w w:val="105"/>
          <w:sz w:val="19"/>
        </w:rPr>
        <w:t>The solar makes two greatsword attacks.</w:t>
      </w:r>
    </w:p>
    <w:p>
      <w:pPr>
        <w:spacing w:line="252" w:lineRule="auto" w:before="75"/>
        <w:ind w:left="232" w:right="135" w:firstLine="0"/>
        <w:jc w:val="left"/>
        <w:rPr>
          <w:rFonts w:ascii="Carlito"/>
          <w:sz w:val="19"/>
        </w:rPr>
      </w:pPr>
      <w:r>
        <w:rPr>
          <w:rFonts w:ascii="Carlito"/>
          <w:b/>
          <w:i/>
          <w:w w:val="105"/>
          <w:sz w:val="19"/>
        </w:rPr>
        <w:t>Greatsword. </w:t>
      </w:r>
      <w:r>
        <w:rPr>
          <w:rFonts w:ascii="Carlito"/>
          <w:i/>
          <w:w w:val="105"/>
          <w:sz w:val="19"/>
        </w:rPr>
        <w:t>Melee Weapon Attack: </w:t>
      </w:r>
      <w:r>
        <w:rPr>
          <w:rFonts w:ascii="Carlito"/>
          <w:w w:val="105"/>
          <w:sz w:val="19"/>
        </w:rPr>
        <w:t>+15 to hit, reach 5 ft., one target. </w:t>
      </w:r>
      <w:r>
        <w:rPr>
          <w:rFonts w:ascii="Carlito"/>
          <w:i/>
          <w:w w:val="105"/>
          <w:sz w:val="19"/>
        </w:rPr>
        <w:t>Hit: </w:t>
      </w:r>
      <w:r>
        <w:rPr>
          <w:rFonts w:ascii="Carlito"/>
          <w:w w:val="105"/>
          <w:sz w:val="19"/>
        </w:rPr>
        <w:t>22 (4d6 + 8) slashing damage plus 27 (6d8) radiant damage.</w:t>
      </w:r>
    </w:p>
    <w:p>
      <w:pPr>
        <w:pStyle w:val="BodyText"/>
        <w:spacing w:line="252" w:lineRule="auto" w:before="62"/>
        <w:ind w:right="140"/>
        <w:rPr>
          <w:rFonts w:ascii="Carlito"/>
        </w:rPr>
      </w:pPr>
      <w:r>
        <w:rPr>
          <w:rFonts w:ascii="Carlito"/>
          <w:b/>
          <w:i/>
          <w:w w:val="105"/>
        </w:rPr>
        <w:t>Slaying Longbow. </w:t>
      </w:r>
      <w:r>
        <w:rPr>
          <w:rFonts w:ascii="Carlito"/>
          <w:i/>
          <w:w w:val="105"/>
        </w:rPr>
        <w:t>Ranged Weapon Attack: </w:t>
      </w:r>
      <w:r>
        <w:rPr>
          <w:rFonts w:ascii="Carlito"/>
          <w:w w:val="105"/>
        </w:rPr>
        <w:t>+13 to hit, range 150/600 ft., one target. </w:t>
      </w:r>
      <w:r>
        <w:rPr>
          <w:rFonts w:ascii="Carlito"/>
          <w:i/>
          <w:w w:val="105"/>
        </w:rPr>
        <w:t>Hit: </w:t>
      </w:r>
      <w:r>
        <w:rPr>
          <w:rFonts w:ascii="Carlito"/>
          <w:w w:val="105"/>
        </w:rPr>
        <w:t>15 (2d8 + 6) piercing damage plus 27 (6d8) radiant damage. If the target is a creature that has 100 hit points or fewer, it must succeed on a DC 15 Constitution saving throw or die.</w:t>
      </w:r>
    </w:p>
    <w:p>
      <w:pPr>
        <w:pStyle w:val="BodyText"/>
        <w:spacing w:line="252" w:lineRule="auto" w:before="64"/>
        <w:ind w:right="101"/>
        <w:rPr>
          <w:rFonts w:ascii="Carlito" w:hAnsi="Carlito"/>
        </w:rPr>
      </w:pPr>
      <w:r>
        <w:rPr>
          <w:rFonts w:ascii="Carlito" w:hAnsi="Carlito"/>
          <w:b/>
          <w:i/>
          <w:w w:val="105"/>
        </w:rPr>
        <w:t>Flying Sword. </w:t>
      </w:r>
      <w:r>
        <w:rPr>
          <w:rFonts w:ascii="Carlito" w:hAnsi="Carlito"/>
          <w:w w:val="105"/>
        </w:rPr>
        <w:t>The solar releases its greatsword to hover magically in an unoccupied space within 5 feet of it. If the solar can see the sword, the solar can mentally command it as a bonus action to fly up to 50 feet and either make one attack against a target or return to the solar’s hands. If the hovering sword is targeted by any effect, the solar is considered to be holding it. The hovering sword falls if the solar</w:t>
      </w:r>
      <w:r>
        <w:rPr>
          <w:rFonts w:ascii="Carlito" w:hAnsi="Carlito"/>
          <w:spacing w:val="2"/>
          <w:w w:val="105"/>
        </w:rPr>
        <w:t> </w:t>
      </w:r>
      <w:r>
        <w:rPr>
          <w:rFonts w:ascii="Carlito" w:hAnsi="Carlito"/>
          <w:w w:val="105"/>
        </w:rPr>
        <w:t>dies.</w:t>
      </w:r>
    </w:p>
    <w:p>
      <w:pPr>
        <w:spacing w:line="247" w:lineRule="auto" w:before="62"/>
        <w:ind w:left="232" w:right="256" w:firstLine="0"/>
        <w:jc w:val="left"/>
        <w:rPr>
          <w:rFonts w:ascii="Carlito"/>
          <w:sz w:val="19"/>
        </w:rPr>
      </w:pPr>
      <w:r>
        <w:rPr>
          <w:rFonts w:ascii="Carlito"/>
          <w:b/>
          <w:i/>
          <w:w w:val="105"/>
          <w:sz w:val="19"/>
        </w:rPr>
        <w:t>Healing Touch (4/Day). </w:t>
      </w:r>
      <w:r>
        <w:rPr>
          <w:rFonts w:ascii="Carlito"/>
          <w:w w:val="105"/>
          <w:sz w:val="19"/>
        </w:rPr>
        <w:t>The solar touches another creature. The target magically regains 40 (8d8 + 4) hit</w:t>
      </w:r>
    </w:p>
    <w:p>
      <w:pPr>
        <w:pStyle w:val="BodyText"/>
        <w:spacing w:line="254" w:lineRule="auto" w:before="86"/>
        <w:ind w:left="260" w:right="585"/>
        <w:rPr>
          <w:rFonts w:ascii="Carlito"/>
        </w:rPr>
      </w:pPr>
      <w:r>
        <w:rPr/>
        <w:br w:type="column"/>
      </w:r>
      <w:r>
        <w:rPr>
          <w:rFonts w:ascii="Carlito"/>
          <w:w w:val="105"/>
        </w:rPr>
        <w:t>points and is freed from any curse, disease, poison, blindness, or deafness.</w:t>
      </w:r>
    </w:p>
    <w:p>
      <w:pPr>
        <w:pStyle w:val="Heading5"/>
        <w:tabs>
          <w:tab w:pos="4806" w:val="left" w:leader="none"/>
        </w:tabs>
        <w:spacing w:before="200"/>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8"/>
        <w:ind w:left="260" w:right="384"/>
        <w:rPr>
          <w:rFonts w:ascii="Carlito" w:hAnsi="Carlito"/>
        </w:rPr>
      </w:pPr>
      <w:r>
        <w:rPr>
          <w:rFonts w:ascii="Carlito" w:hAnsi="Carlito"/>
          <w:w w:val="105"/>
        </w:rPr>
        <w:t>The solar can take 3 legendary actions, choosing from the options below. Only one legendary action option can be used at a time and only at the end of another creature’s turn. The solar regains spent legendary actions at the start of its turn.</w:t>
      </w:r>
    </w:p>
    <w:p>
      <w:pPr>
        <w:pStyle w:val="BodyText"/>
        <w:spacing w:line="254" w:lineRule="auto" w:before="53"/>
        <w:ind w:left="447" w:right="252" w:hanging="187"/>
        <w:rPr>
          <w:rFonts w:ascii="Carlito"/>
        </w:rPr>
      </w:pPr>
      <w:r>
        <w:rPr>
          <w:rFonts w:ascii="Carlito"/>
          <w:b/>
          <w:w w:val="105"/>
        </w:rPr>
        <w:t>Teleport. </w:t>
      </w:r>
      <w:r>
        <w:rPr>
          <w:rFonts w:ascii="Carlito"/>
          <w:w w:val="105"/>
        </w:rPr>
        <w:t>The solar magically teleports, along with any equipment it is wearing or carrying, up to 120 feet to an unoccupied space it can see.</w:t>
      </w:r>
    </w:p>
    <w:p>
      <w:pPr>
        <w:pStyle w:val="BodyText"/>
        <w:spacing w:line="252" w:lineRule="auto" w:before="54"/>
        <w:ind w:left="447" w:right="311" w:hanging="187"/>
        <w:rPr>
          <w:rFonts w:ascii="Carlito" w:hAnsi="Carlito"/>
        </w:rPr>
      </w:pPr>
      <w:r>
        <w:rPr>
          <w:rFonts w:ascii="Carlito" w:hAnsi="Carlito"/>
          <w:b/>
          <w:w w:val="105"/>
        </w:rPr>
        <w:t>Searing Burst (Costs 2 Actions). </w:t>
      </w:r>
      <w:r>
        <w:rPr>
          <w:rFonts w:ascii="Carlito" w:hAnsi="Carlito"/>
          <w:w w:val="105"/>
        </w:rPr>
        <w:t>The solar emits magical, divine energy. Each creature of its choice in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w:t>
      </w:r>
      <w:r>
        <w:rPr>
          <w:rFonts w:ascii="Carlito" w:hAnsi="Carlito"/>
        </w:rPr>
        <w:t> </w:t>
      </w:r>
      <w:r>
        <w:rPr>
          <w:rFonts w:ascii="Carlito" w:hAnsi="Carlito"/>
          <w:w w:val="103"/>
        </w:rPr>
        <w:t>radius</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w:t>
      </w:r>
      <w:r>
        <w:rPr>
          <w:rFonts w:ascii="Carlito" w:hAnsi="Carlito"/>
        </w:rPr>
        <w:t> </w:t>
      </w:r>
      <w:r>
        <w:rPr>
          <w:rFonts w:ascii="Carlito" w:hAnsi="Carlito"/>
          <w:w w:val="103"/>
        </w:rPr>
        <w:t>DC</w:t>
      </w:r>
      <w:r>
        <w:rPr>
          <w:rFonts w:ascii="Carlito" w:hAnsi="Carlito"/>
        </w:rPr>
        <w:t> </w:t>
      </w:r>
      <w:r>
        <w:rPr>
          <w:rFonts w:ascii="Carlito" w:hAnsi="Carlito"/>
          <w:w w:val="103"/>
        </w:rPr>
        <w:t>23</w:t>
      </w:r>
      <w:r>
        <w:rPr>
          <w:rFonts w:ascii="Carlito" w:hAnsi="Carlito"/>
        </w:rPr>
        <w:t> </w:t>
      </w:r>
      <w:r>
        <w:rPr>
          <w:rFonts w:ascii="Carlito" w:hAnsi="Carlito"/>
          <w:w w:val="103"/>
        </w:rPr>
        <w:t>Dexterity</w:t>
      </w:r>
      <w:r>
        <w:rPr>
          <w:rFonts w:ascii="Carlito" w:hAnsi="Carlito"/>
        </w:rPr>
        <w:t> </w:t>
      </w:r>
      <w:r>
        <w:rPr>
          <w:rFonts w:ascii="Carlito" w:hAnsi="Carlito"/>
          <w:w w:val="103"/>
        </w:rPr>
        <w:t>saving </w:t>
      </w:r>
      <w:r>
        <w:rPr>
          <w:rFonts w:ascii="Carlito" w:hAnsi="Carlito"/>
          <w:w w:val="105"/>
        </w:rPr>
        <w:t>throw, taking 14 (4d6) fire damage plus 14 (4d6) radiant damage on a failed save, or half as much damage on a successful one.</w:t>
      </w:r>
    </w:p>
    <w:p>
      <w:pPr>
        <w:pStyle w:val="BodyText"/>
        <w:spacing w:line="252" w:lineRule="auto" w:before="65"/>
        <w:ind w:left="447" w:right="378" w:hanging="187"/>
        <w:rPr>
          <w:rFonts w:ascii="Carlito"/>
        </w:rPr>
      </w:pPr>
      <w:r>
        <w:rPr>
          <w:rFonts w:ascii="Carlito"/>
          <w:b/>
          <w:w w:val="105"/>
        </w:rPr>
        <w:t>Blinding Gaze (Costs 3 Actions). </w:t>
      </w:r>
      <w:r>
        <w:rPr>
          <w:rFonts w:ascii="Carlito"/>
          <w:w w:val="105"/>
        </w:rPr>
        <w:t>The solar targets one creature it can see within 30 feet of it. If the target can see it, the target must succeed on a DC 15 Constitution saving throw or be blinded until magic such as the </w:t>
      </w:r>
      <w:r>
        <w:rPr>
          <w:rFonts w:ascii="Carlito"/>
          <w:i/>
          <w:w w:val="105"/>
        </w:rPr>
        <w:t>lesser restoration </w:t>
      </w:r>
      <w:r>
        <w:rPr>
          <w:rFonts w:ascii="Carlito"/>
          <w:w w:val="105"/>
        </w:rPr>
        <w:t>spell removes the blindness.</w:t>
      </w:r>
    </w:p>
    <w:p>
      <w:pPr>
        <w:pStyle w:val="BodyText"/>
        <w:spacing w:before="2"/>
        <w:ind w:left="0"/>
        <w:rPr>
          <w:rFonts w:ascii="Carlito"/>
          <w:sz w:val="24"/>
        </w:rPr>
      </w:pPr>
    </w:p>
    <w:p>
      <w:pPr>
        <w:spacing w:line="314" w:lineRule="auto" w:before="1"/>
        <w:ind w:left="260" w:right="2377" w:firstLine="0"/>
        <w:jc w:val="left"/>
        <w:rPr>
          <w:rFonts w:ascii="Carlito"/>
          <w:i/>
          <w:sz w:val="19"/>
        </w:rPr>
      </w:pPr>
      <w:r>
        <w:rPr/>
        <w:pict>
          <v:rect style="position:absolute;margin-left:327.119995pt;margin-top:17.995502pt;width:228.72pt;height:1.44pt;mso-position-horizontal-relative:page;mso-position-vertical-relative:paragraph;z-index:-32348672" filled="true" fillcolor="#c4bc96" stroked="false">
            <v:fill type="solid"/>
            <w10:wrap type="none"/>
          </v:rect>
        </w:pict>
      </w:r>
      <w:r>
        <w:rPr>
          <w:rFonts w:ascii="Trebuchet MS"/>
          <w:b/>
          <w:color w:val="943634"/>
          <w:sz w:val="28"/>
        </w:rPr>
        <w:t>Animated Objects </w:t>
      </w:r>
      <w:r>
        <w:rPr>
          <w:rFonts w:ascii="Carlito"/>
          <w:b/>
          <w:color w:val="943634"/>
          <w:sz w:val="24"/>
        </w:rPr>
        <w:t>Animated  Armor </w:t>
      </w:r>
      <w:r>
        <w:rPr>
          <w:rFonts w:ascii="Carlito"/>
          <w:i/>
          <w:sz w:val="19"/>
        </w:rPr>
        <w:t>Medium construct,</w:t>
      </w:r>
      <w:r>
        <w:rPr>
          <w:rFonts w:ascii="Carlito"/>
          <w:i/>
          <w:spacing w:val="1"/>
          <w:sz w:val="19"/>
        </w:rPr>
        <w:t> </w:t>
      </w:r>
      <w:r>
        <w:rPr>
          <w:rFonts w:ascii="Carlito"/>
          <w:i/>
          <w:sz w:val="19"/>
        </w:rPr>
        <w:t>unaligned</w:t>
      </w:r>
    </w:p>
    <w:p>
      <w:pPr>
        <w:spacing w:before="58"/>
        <w:ind w:left="260" w:right="0" w:firstLine="0"/>
        <w:jc w:val="left"/>
        <w:rPr>
          <w:rFonts w:ascii="Carlito"/>
          <w:sz w:val="19"/>
        </w:rPr>
      </w:pPr>
      <w:r>
        <w:rPr>
          <w:rFonts w:ascii="Carlito"/>
          <w:b/>
          <w:w w:val="105"/>
          <w:sz w:val="19"/>
        </w:rPr>
        <w:t>Armor Class </w:t>
      </w:r>
      <w:r>
        <w:rPr>
          <w:rFonts w:ascii="Carlito"/>
          <w:w w:val="105"/>
          <w:sz w:val="19"/>
        </w:rPr>
        <w:t>18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33 (6d8 + 6)</w:t>
      </w:r>
    </w:p>
    <w:p>
      <w:pPr>
        <w:spacing w:before="70"/>
        <w:ind w:left="260" w:right="0" w:firstLine="0"/>
        <w:jc w:val="left"/>
        <w:rPr>
          <w:rFonts w:ascii="Carlito"/>
          <w:sz w:val="19"/>
        </w:rPr>
      </w:pPr>
      <w:r>
        <w:rPr>
          <w:rFonts w:ascii="Carlito"/>
          <w:b/>
          <w:w w:val="105"/>
          <w:sz w:val="19"/>
        </w:rPr>
        <w:t>Speed </w:t>
      </w:r>
      <w:r>
        <w:rPr>
          <w:rFonts w:ascii="Carlito"/>
          <w:w w:val="105"/>
          <w:sz w:val="19"/>
        </w:rPr>
        <w:t>25 ft.</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930" w:val="left" w:leader="none"/>
          <w:tab w:pos="3650" w:val="left" w:leader="none"/>
        </w:tabs>
        <w:spacing w:before="71"/>
        <w:ind w:left="0" w:right="36"/>
        <w:jc w:val="center"/>
        <w:rPr>
          <w:rFonts w:ascii="Carlito" w:hAnsi="Carlito"/>
        </w:rPr>
      </w:pPr>
      <w:r>
        <w:rPr>
          <w:rFonts w:ascii="Carlito" w:hAnsi="Carlito"/>
          <w:w w:val="105"/>
        </w:rPr>
        <w:t>14 (+2)   11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1 (−5)</w:t>
        <w:tab/>
        <w:t>3 (−4)</w:t>
        <w:tab/>
        <w:t>1</w:t>
      </w:r>
      <w:r>
        <w:rPr>
          <w:rFonts w:ascii="Carlito" w:hAnsi="Carlito"/>
          <w:spacing w:val="1"/>
          <w:w w:val="105"/>
        </w:rPr>
        <w:t> </w:t>
      </w:r>
      <w:r>
        <w:rPr>
          <w:rFonts w:ascii="Carlito" w:hAnsi="Carlito"/>
          <w:w w:val="105"/>
        </w:rPr>
        <w:t>(−5)</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Damage Immunities </w:t>
      </w:r>
      <w:r>
        <w:rPr>
          <w:rFonts w:ascii="Carlito"/>
          <w:w w:val="105"/>
          <w:sz w:val="19"/>
        </w:rPr>
        <w:t>poison, psychic</w:t>
      </w:r>
    </w:p>
    <w:p>
      <w:pPr>
        <w:spacing w:line="254" w:lineRule="auto" w:before="71"/>
        <w:ind w:left="447" w:right="556" w:hanging="187"/>
        <w:jc w:val="left"/>
        <w:rPr>
          <w:rFonts w:ascii="Carlito"/>
          <w:sz w:val="19"/>
        </w:rPr>
      </w:pPr>
      <w:r>
        <w:rPr>
          <w:rFonts w:ascii="Carlito"/>
          <w:b/>
          <w:w w:val="105"/>
          <w:sz w:val="19"/>
        </w:rPr>
        <w:t>Condition Immunities </w:t>
      </w:r>
      <w:r>
        <w:rPr>
          <w:rFonts w:ascii="Carlito"/>
          <w:w w:val="105"/>
          <w:sz w:val="19"/>
        </w:rPr>
        <w:t>blinded, charmed, deafened, exhaustion, frightened, paralyzed, petrified, poisoned</w:t>
      </w:r>
    </w:p>
    <w:p>
      <w:pPr>
        <w:pStyle w:val="BodyText"/>
        <w:spacing w:line="247" w:lineRule="auto" w:before="59"/>
        <w:ind w:left="447" w:right="697" w:hanging="187"/>
        <w:rPr>
          <w:rFonts w:ascii="Carlito"/>
        </w:rPr>
      </w:pPr>
      <w:r>
        <w:rPr>
          <w:rFonts w:ascii="Carlito"/>
          <w:b/>
          <w:w w:val="105"/>
        </w:rPr>
        <w:t>Senses </w:t>
      </w:r>
      <w:r>
        <w:rPr>
          <w:rFonts w:ascii="Carlito"/>
          <w:w w:val="105"/>
        </w:rPr>
        <w:t>blindsight 60 ft. (blind beyond this radius), passive Perception 6</w:t>
      </w:r>
    </w:p>
    <w:p>
      <w:pPr>
        <w:pStyle w:val="Heading6"/>
        <w:spacing w:before="69"/>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spacing w:line="252" w:lineRule="auto" w:before="0"/>
        <w:ind w:left="260" w:right="487" w:firstLine="0"/>
        <w:jc w:val="both"/>
        <w:rPr>
          <w:rFonts w:ascii="Carlito"/>
          <w:sz w:val="19"/>
        </w:rPr>
      </w:pPr>
      <w:r>
        <w:rPr>
          <w:rFonts w:ascii="Carlito"/>
          <w:b/>
          <w:i/>
          <w:w w:val="105"/>
          <w:sz w:val="19"/>
        </w:rPr>
        <w:t>Antimagic Susceptibility. </w:t>
      </w:r>
      <w:r>
        <w:rPr>
          <w:rFonts w:ascii="Carlito"/>
          <w:w w:val="105"/>
          <w:sz w:val="19"/>
        </w:rPr>
        <w:t>The armor is incapacitated while in the area of an </w:t>
      </w:r>
      <w:r>
        <w:rPr>
          <w:rFonts w:ascii="Carlito"/>
          <w:i/>
          <w:w w:val="105"/>
          <w:sz w:val="19"/>
        </w:rPr>
        <w:t>antimagic field. </w:t>
      </w:r>
      <w:r>
        <w:rPr>
          <w:rFonts w:ascii="Carlito"/>
          <w:w w:val="105"/>
          <w:sz w:val="19"/>
        </w:rPr>
        <w:t>If targeted by </w:t>
      </w:r>
      <w:r>
        <w:rPr>
          <w:rFonts w:ascii="Carlito"/>
          <w:i/>
          <w:w w:val="105"/>
          <w:sz w:val="19"/>
        </w:rPr>
        <w:t>dispel magic</w:t>
      </w:r>
      <w:r>
        <w:rPr>
          <w:rFonts w:ascii="Carlito"/>
          <w:w w:val="105"/>
          <w:sz w:val="19"/>
        </w:rPr>
        <w:t>, the armor must succeed on a</w:t>
      </w:r>
    </w:p>
    <w:p>
      <w:pPr>
        <w:spacing w:after="0" w:line="252" w:lineRule="auto"/>
        <w:jc w:val="both"/>
        <w:rPr>
          <w:rFonts w:ascii="Carlito"/>
          <w:sz w:val="19"/>
        </w:rPr>
        <w:sectPr>
          <w:pgSz w:w="12240" w:h="15840"/>
          <w:pgMar w:header="0" w:footer="644" w:top="1360" w:bottom="840" w:left="920" w:right="920"/>
          <w:cols w:num="2" w:equalWidth="0">
            <w:col w:w="4839" w:space="551"/>
            <w:col w:w="5010"/>
          </w:cols>
        </w:sectPr>
      </w:pPr>
    </w:p>
    <w:p>
      <w:pPr>
        <w:pStyle w:val="BodyText"/>
        <w:spacing w:line="254" w:lineRule="auto" w:before="86"/>
        <w:ind w:right="472"/>
        <w:rPr>
          <w:rFonts w:ascii="Carlito" w:hAnsi="Carlito"/>
        </w:rPr>
      </w:pPr>
      <w:r>
        <w:rPr>
          <w:rFonts w:ascii="Carlito" w:hAnsi="Carlito"/>
          <w:w w:val="105"/>
        </w:rPr>
        <w:t>Constitution saving throw against the caster’s spell save DC or fall unconscious for 1 minute.</w:t>
      </w:r>
    </w:p>
    <w:p>
      <w:pPr>
        <w:pStyle w:val="BodyText"/>
        <w:spacing w:line="252" w:lineRule="auto" w:before="60"/>
        <w:ind w:right="150"/>
        <w:rPr>
          <w:rFonts w:ascii="Carlito"/>
        </w:rPr>
      </w:pPr>
      <w:r>
        <w:rPr>
          <w:rFonts w:ascii="Carlito"/>
          <w:b/>
          <w:i/>
          <w:w w:val="105"/>
        </w:rPr>
        <w:t>False Appearance. </w:t>
      </w:r>
      <w:r>
        <w:rPr>
          <w:rFonts w:ascii="Carlito"/>
          <w:w w:val="105"/>
        </w:rPr>
        <w:t>While the armor remains motionless, it is indistinguishable from a normal suit of armor.</w:t>
      </w:r>
    </w:p>
    <w:p>
      <w:pPr>
        <w:pStyle w:val="Heading5"/>
        <w:tabs>
          <w:tab w:pos="4777" w:val="left" w:leader="none"/>
        </w:tabs>
        <w:spacing w:before="201"/>
        <w:ind w:left="203"/>
      </w:pPr>
      <w:r>
        <w:rPr>
          <w:rFonts w:ascii="Times New Roman"/>
          <w:b w:val="0"/>
          <w:spacing w:val="-26"/>
          <w:w w:val="102"/>
          <w:u w:val="single"/>
        </w:rPr>
        <w:t> </w:t>
      </w:r>
      <w:r>
        <w:rPr>
          <w:w w:val="105"/>
          <w:u w:val="single"/>
        </w:rPr>
        <w:t>Actions</w:t>
      </w:r>
      <w:r>
        <w:rPr>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armor makes two melee attacks.</w:t>
      </w:r>
    </w:p>
    <w:p>
      <w:pPr>
        <w:spacing w:line="247" w:lineRule="auto" w:before="75"/>
        <w:ind w:left="232" w:right="180"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bludgeoning damage.</w:t>
      </w:r>
    </w:p>
    <w:p>
      <w:pPr>
        <w:pStyle w:val="BodyText"/>
        <w:spacing w:before="4"/>
        <w:ind w:left="0"/>
        <w:rPr>
          <w:rFonts w:ascii="Carlito"/>
          <w:sz w:val="25"/>
        </w:rPr>
      </w:pPr>
    </w:p>
    <w:p>
      <w:pPr>
        <w:pStyle w:val="Heading4"/>
        <w:spacing w:before="1"/>
        <w:rPr>
          <w:rFonts w:ascii="Carlito"/>
        </w:rPr>
      </w:pPr>
      <w:r>
        <w:rPr>
          <w:rFonts w:ascii="Carlito"/>
          <w:color w:val="943634"/>
        </w:rPr>
        <w:t>Flying Sword</w:t>
      </w:r>
    </w:p>
    <w:p>
      <w:pPr>
        <w:spacing w:before="66"/>
        <w:ind w:left="232" w:right="0" w:firstLine="0"/>
        <w:jc w:val="left"/>
        <w:rPr>
          <w:rFonts w:ascii="Carlito"/>
          <w:i/>
          <w:sz w:val="19"/>
        </w:rPr>
      </w:pPr>
      <w:r>
        <w:rPr>
          <w:rFonts w:ascii="Carlito"/>
          <w:i/>
          <w:w w:val="105"/>
          <w:sz w:val="19"/>
        </w:rPr>
        <w:t>Small construct,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17 (5d6)</w:t>
      </w:r>
    </w:p>
    <w:p>
      <w:pPr>
        <w:pStyle w:val="BodyText"/>
        <w:spacing w:before="70"/>
        <w:rPr>
          <w:rFonts w:ascii="Carlito"/>
        </w:rPr>
      </w:pPr>
      <w:r>
        <w:rPr>
          <w:rFonts w:ascii="Carlito"/>
          <w:b/>
          <w:w w:val="105"/>
        </w:rPr>
        <w:t>Speed </w:t>
      </w:r>
      <w:r>
        <w:rPr>
          <w:rFonts w:ascii="Carlito"/>
          <w:w w:val="105"/>
        </w:rPr>
        <w:t>0 ft., fly 50 ft. (hover)</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9"/>
        <w:gridCol w:w="720"/>
        <w:gridCol w:w="855"/>
      </w:tblGrid>
      <w:tr>
        <w:trPr>
          <w:trHeight w:val="294" w:hRule="atLeast"/>
        </w:trPr>
        <w:tc>
          <w:tcPr>
            <w:tcW w:w="2999" w:type="dxa"/>
            <w:tcBorders>
              <w:top w:val="single" w:sz="8" w:space="0" w:color="000000"/>
            </w:tcBorders>
          </w:tcPr>
          <w:p>
            <w:pPr>
              <w:pStyle w:val="TableParagraph"/>
              <w:tabs>
                <w:tab w:pos="811" w:val="left" w:leader="none"/>
                <w:tab w:pos="1512" w:val="left" w:leader="none"/>
                <w:tab w:pos="2276" w:val="left" w:leader="none"/>
              </w:tabs>
              <w:spacing w:before="30"/>
              <w:ind w:left="105"/>
              <w:jc w:val="center"/>
              <w:rPr>
                <w:b/>
                <w:sz w:val="19"/>
              </w:rPr>
            </w:pPr>
            <w:r>
              <w:rPr>
                <w:b/>
                <w:w w:val="105"/>
                <w:sz w:val="19"/>
              </w:rPr>
              <w:t>STR</w:t>
              <w:tab/>
              <w:t>DEX</w:t>
              <w:tab/>
              <w:t>CON</w:t>
              <w:tab/>
              <w:t>INT</w:t>
            </w:r>
          </w:p>
        </w:tc>
        <w:tc>
          <w:tcPr>
            <w:tcW w:w="720" w:type="dxa"/>
            <w:tcBorders>
              <w:top w:val="single" w:sz="8" w:space="0" w:color="000000"/>
            </w:tcBorders>
          </w:tcPr>
          <w:p>
            <w:pPr>
              <w:pStyle w:val="TableParagraph"/>
              <w:spacing w:before="30"/>
              <w:ind w:left="195"/>
              <w:rPr>
                <w:b/>
                <w:sz w:val="19"/>
              </w:rPr>
            </w:pPr>
            <w:r>
              <w:rPr>
                <w:b/>
                <w:w w:val="105"/>
                <w:sz w:val="19"/>
              </w:rPr>
              <w:t>WIS</w:t>
            </w:r>
          </w:p>
        </w:tc>
        <w:tc>
          <w:tcPr>
            <w:tcW w:w="855" w:type="dxa"/>
            <w:tcBorders>
              <w:top w:val="single" w:sz="8" w:space="0" w:color="000000"/>
            </w:tcBorders>
          </w:tcPr>
          <w:p>
            <w:pPr>
              <w:pStyle w:val="TableParagraph"/>
              <w:spacing w:before="30"/>
              <w:ind w:left="183"/>
              <w:rPr>
                <w:b/>
                <w:sz w:val="19"/>
              </w:rPr>
            </w:pPr>
            <w:r>
              <w:rPr>
                <w:b/>
                <w:w w:val="105"/>
                <w:sz w:val="19"/>
              </w:rPr>
              <w:t>CHA</w:t>
            </w:r>
          </w:p>
        </w:tc>
      </w:tr>
      <w:tr>
        <w:trPr>
          <w:trHeight w:val="390" w:hRule="atLeast"/>
        </w:trPr>
        <w:tc>
          <w:tcPr>
            <w:tcW w:w="2999" w:type="dxa"/>
            <w:tcBorders>
              <w:bottom w:val="single" w:sz="8" w:space="0" w:color="000000"/>
            </w:tcBorders>
          </w:tcPr>
          <w:p>
            <w:pPr>
              <w:pStyle w:val="TableParagraph"/>
              <w:tabs>
                <w:tab w:pos="2279" w:val="left" w:leader="none"/>
              </w:tabs>
              <w:spacing w:before="37"/>
              <w:ind w:left="68"/>
              <w:jc w:val="center"/>
              <w:rPr>
                <w:sz w:val="19"/>
              </w:rPr>
            </w:pPr>
            <w:r>
              <w:rPr>
                <w:w w:val="105"/>
                <w:sz w:val="19"/>
              </w:rPr>
              <w:t>12 (+1)   15 (+2)  </w:t>
            </w:r>
            <w:r>
              <w:rPr>
                <w:spacing w:val="22"/>
                <w:w w:val="105"/>
                <w:sz w:val="19"/>
              </w:rPr>
              <w:t> </w:t>
            </w:r>
            <w:r>
              <w:rPr>
                <w:w w:val="105"/>
                <w:sz w:val="19"/>
              </w:rPr>
              <w:t>11</w:t>
            </w:r>
            <w:r>
              <w:rPr>
                <w:spacing w:val="-1"/>
                <w:w w:val="105"/>
                <w:sz w:val="19"/>
              </w:rPr>
              <w:t> </w:t>
            </w:r>
            <w:r>
              <w:rPr>
                <w:w w:val="105"/>
                <w:sz w:val="19"/>
              </w:rPr>
              <w:t>(+0)</w:t>
              <w:tab/>
              <w:t>1</w:t>
            </w:r>
            <w:r>
              <w:rPr>
                <w:spacing w:val="1"/>
                <w:w w:val="105"/>
                <w:sz w:val="19"/>
              </w:rPr>
              <w:t> </w:t>
            </w:r>
            <w:r>
              <w:rPr>
                <w:w w:val="105"/>
                <w:sz w:val="19"/>
              </w:rPr>
              <w:t>(−5)</w:t>
            </w:r>
          </w:p>
        </w:tc>
        <w:tc>
          <w:tcPr>
            <w:tcW w:w="720" w:type="dxa"/>
            <w:tcBorders>
              <w:bottom w:val="single" w:sz="8" w:space="0" w:color="000000"/>
            </w:tcBorders>
          </w:tcPr>
          <w:p>
            <w:pPr>
              <w:pStyle w:val="TableParagraph"/>
              <w:spacing w:before="37"/>
              <w:ind w:left="125"/>
              <w:rPr>
                <w:sz w:val="19"/>
              </w:rPr>
            </w:pPr>
            <w:r>
              <w:rPr>
                <w:w w:val="105"/>
                <w:sz w:val="19"/>
              </w:rPr>
              <w:t>5 (−3)</w:t>
            </w:r>
          </w:p>
        </w:tc>
        <w:tc>
          <w:tcPr>
            <w:tcW w:w="855" w:type="dxa"/>
            <w:tcBorders>
              <w:bottom w:val="single" w:sz="8" w:space="0" w:color="000000"/>
            </w:tcBorders>
          </w:tcPr>
          <w:p>
            <w:pPr>
              <w:pStyle w:val="TableParagraph"/>
              <w:spacing w:before="37"/>
              <w:ind w:left="125"/>
              <w:rPr>
                <w:sz w:val="19"/>
              </w:rPr>
            </w:pPr>
            <w:r>
              <w:rPr>
                <w:w w:val="105"/>
                <w:sz w:val="19"/>
              </w:rPr>
              <w:t>1 (−5)</w:t>
            </w:r>
          </w:p>
        </w:tc>
      </w:tr>
    </w:tbl>
    <w:p>
      <w:pPr>
        <w:spacing w:before="20"/>
        <w:ind w:left="232" w:right="0" w:firstLine="0"/>
        <w:jc w:val="left"/>
        <w:rPr>
          <w:rFonts w:ascii="Carlito"/>
          <w:sz w:val="19"/>
        </w:rPr>
      </w:pPr>
      <w:r>
        <w:rPr>
          <w:rFonts w:ascii="Carlito"/>
          <w:b/>
          <w:w w:val="105"/>
          <w:sz w:val="19"/>
        </w:rPr>
        <w:t>Saving Throws </w:t>
      </w:r>
      <w:r>
        <w:rPr>
          <w:rFonts w:ascii="Carlito"/>
          <w:w w:val="105"/>
          <w:sz w:val="19"/>
        </w:rPr>
        <w:t>Dex +4</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 psychic</w:t>
      </w:r>
    </w:p>
    <w:p>
      <w:pPr>
        <w:spacing w:line="247" w:lineRule="auto" w:before="75"/>
        <w:ind w:left="419" w:right="414" w:hanging="187"/>
        <w:jc w:val="left"/>
        <w:rPr>
          <w:rFonts w:ascii="Carlito"/>
          <w:sz w:val="19"/>
        </w:rPr>
      </w:pPr>
      <w:r>
        <w:rPr>
          <w:rFonts w:ascii="Carlito"/>
          <w:b/>
          <w:w w:val="105"/>
          <w:sz w:val="19"/>
        </w:rPr>
        <w:t>Condition Immunities </w:t>
      </w:r>
      <w:r>
        <w:rPr>
          <w:rFonts w:ascii="Carlito"/>
          <w:w w:val="105"/>
          <w:sz w:val="19"/>
        </w:rPr>
        <w:t>blinded, charmed, deafened, frightened, paralyzed, petrified, poisoned</w:t>
      </w:r>
    </w:p>
    <w:p>
      <w:pPr>
        <w:pStyle w:val="BodyText"/>
        <w:spacing w:line="247" w:lineRule="auto" w:before="70"/>
        <w:ind w:left="419" w:right="555" w:hanging="187"/>
        <w:rPr>
          <w:rFonts w:ascii="Carlito"/>
        </w:rPr>
      </w:pPr>
      <w:r>
        <w:rPr>
          <w:rFonts w:ascii="Carlito"/>
          <w:b/>
          <w:w w:val="105"/>
        </w:rPr>
        <w:t>Senses </w:t>
      </w:r>
      <w:r>
        <w:rPr>
          <w:rFonts w:ascii="Carlito"/>
          <w:w w:val="105"/>
        </w:rPr>
        <w:t>blindsight 60 ft. (blind beyond this radius), passive Perception 7</w:t>
      </w:r>
    </w:p>
    <w:p>
      <w:pPr>
        <w:pStyle w:val="Heading6"/>
        <w:spacing w:before="69"/>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7"/>
        <w:ind w:left="0"/>
        <w:rPr>
          <w:rFonts w:ascii="Carlito"/>
          <w:sz w:val="30"/>
        </w:rPr>
      </w:pPr>
    </w:p>
    <w:p>
      <w:pPr>
        <w:spacing w:line="252" w:lineRule="auto" w:before="0"/>
        <w:ind w:left="232" w:right="338" w:firstLine="0"/>
        <w:jc w:val="left"/>
        <w:rPr>
          <w:rFonts w:ascii="Carlito" w:hAnsi="Carlito"/>
          <w:sz w:val="19"/>
        </w:rPr>
      </w:pPr>
      <w:r>
        <w:rPr>
          <w:rFonts w:ascii="Carlito" w:hAnsi="Carlito"/>
          <w:b/>
          <w:i/>
          <w:w w:val="105"/>
          <w:sz w:val="19"/>
        </w:rPr>
        <w:t>Antimagic Susceptibility. </w:t>
      </w:r>
      <w:r>
        <w:rPr>
          <w:rFonts w:ascii="Carlito" w:hAnsi="Carlito"/>
          <w:w w:val="105"/>
          <w:sz w:val="19"/>
        </w:rPr>
        <w:t>The sword is incapacitated while in the area of an </w:t>
      </w:r>
      <w:r>
        <w:rPr>
          <w:rFonts w:ascii="Carlito" w:hAnsi="Carlito"/>
          <w:i/>
          <w:w w:val="105"/>
          <w:sz w:val="19"/>
        </w:rPr>
        <w:t>antimagic field. </w:t>
      </w:r>
      <w:r>
        <w:rPr>
          <w:rFonts w:ascii="Carlito" w:hAnsi="Carlito"/>
          <w:w w:val="105"/>
          <w:sz w:val="19"/>
        </w:rPr>
        <w:t>If targeted by </w:t>
      </w:r>
      <w:r>
        <w:rPr>
          <w:rFonts w:ascii="Carlito" w:hAnsi="Carlito"/>
          <w:i/>
          <w:w w:val="105"/>
          <w:sz w:val="19"/>
        </w:rPr>
        <w:t>dispel magic</w:t>
      </w:r>
      <w:r>
        <w:rPr>
          <w:rFonts w:ascii="Carlito" w:hAnsi="Carlito"/>
          <w:w w:val="105"/>
          <w:sz w:val="19"/>
        </w:rPr>
        <w:t>, the sword must succeed on a Constitution saving throw against the caster’s spell save DC or fall unconscious for 1 minute.</w:t>
      </w:r>
    </w:p>
    <w:p>
      <w:pPr>
        <w:pStyle w:val="BodyText"/>
        <w:spacing w:line="252" w:lineRule="auto" w:before="64"/>
        <w:ind w:right="108"/>
        <w:rPr>
          <w:rFonts w:ascii="Carlito" w:hAnsi="Carlito"/>
        </w:rPr>
      </w:pPr>
      <w:r>
        <w:rPr>
          <w:rFonts w:ascii="Carlito" w:hAnsi="Carlito"/>
          <w:b/>
          <w:i/>
          <w:w w:val="105"/>
        </w:rPr>
        <w:t>False Appearance. </w:t>
      </w:r>
      <w:r>
        <w:rPr>
          <w:rFonts w:ascii="Carlito" w:hAnsi="Carlito"/>
          <w:w w:val="105"/>
        </w:rPr>
        <w:t>While the sword remains motionless and isn’t flying, it is indistinguishable from a normal</w:t>
      </w:r>
      <w:r>
        <w:rPr>
          <w:rFonts w:ascii="Carlito" w:hAnsi="Carlito"/>
          <w:spacing w:val="-1"/>
          <w:w w:val="105"/>
        </w:rPr>
        <w:t> </w:t>
      </w:r>
      <w:r>
        <w:rPr>
          <w:rFonts w:ascii="Carlito" w:hAnsi="Carlito"/>
          <w:w w:val="105"/>
        </w:rPr>
        <w:t>sword.</w:t>
      </w:r>
    </w:p>
    <w:p>
      <w:pPr>
        <w:spacing w:before="201"/>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3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5 (1d8 + 1) slashing damage.</w:t>
      </w:r>
    </w:p>
    <w:p>
      <w:pPr>
        <w:pStyle w:val="BodyText"/>
        <w:spacing w:before="4"/>
        <w:ind w:left="0"/>
        <w:rPr>
          <w:rFonts w:ascii="Carlito"/>
          <w:sz w:val="25"/>
        </w:rPr>
      </w:pPr>
    </w:p>
    <w:p>
      <w:pPr>
        <w:pStyle w:val="Heading4"/>
        <w:rPr>
          <w:rFonts w:ascii="Carlito"/>
        </w:rPr>
      </w:pPr>
      <w:r>
        <w:rPr>
          <w:rFonts w:ascii="Carlito"/>
          <w:color w:val="943634"/>
        </w:rPr>
        <w:t>Rug of Smothering</w:t>
      </w:r>
    </w:p>
    <w:p>
      <w:pPr>
        <w:spacing w:before="67"/>
        <w:ind w:left="232" w:right="0" w:firstLine="0"/>
        <w:jc w:val="left"/>
        <w:rPr>
          <w:rFonts w:ascii="Carlito"/>
          <w:i/>
          <w:sz w:val="19"/>
        </w:rPr>
      </w:pPr>
      <w:r>
        <w:rPr>
          <w:rFonts w:ascii="Carlito"/>
          <w:i/>
          <w:w w:val="105"/>
          <w:sz w:val="19"/>
        </w:rPr>
        <w:t>Large construct, unaligned</w:t>
      </w:r>
    </w:p>
    <w:p>
      <w:pPr>
        <w:pStyle w:val="Heading6"/>
        <w:spacing w:before="128"/>
        <w:rPr>
          <w:b w:val="0"/>
        </w:rPr>
      </w:pPr>
      <w:r>
        <w:rPr>
          <w:w w:val="105"/>
        </w:rPr>
        <w:t>Armor Class </w:t>
      </w:r>
      <w:r>
        <w:rPr>
          <w:b w:val="0"/>
          <w:w w:val="105"/>
        </w:rPr>
        <w:t>12</w:t>
      </w:r>
    </w:p>
    <w:p>
      <w:pPr>
        <w:spacing w:before="91"/>
        <w:ind w:left="203" w:right="0" w:firstLine="0"/>
        <w:jc w:val="left"/>
        <w:rPr>
          <w:rFonts w:ascii="Carlito"/>
          <w:sz w:val="19"/>
        </w:rPr>
      </w:pPr>
      <w:r>
        <w:rPr/>
        <w:br w:type="column"/>
      </w:r>
      <w:r>
        <w:rPr>
          <w:rFonts w:ascii="Carlito"/>
          <w:b/>
          <w:w w:val="105"/>
          <w:sz w:val="19"/>
        </w:rPr>
        <w:t>Hit Points </w:t>
      </w:r>
      <w:r>
        <w:rPr>
          <w:rFonts w:ascii="Carlito"/>
          <w:w w:val="105"/>
          <w:sz w:val="19"/>
        </w:rPr>
        <w:t>33 (6d10)</w:t>
      </w:r>
    </w:p>
    <w:p>
      <w:pPr>
        <w:spacing w:before="70"/>
        <w:ind w:left="203" w:right="0" w:firstLine="0"/>
        <w:jc w:val="left"/>
        <w:rPr>
          <w:rFonts w:ascii="Carlito"/>
          <w:sz w:val="19"/>
        </w:rPr>
      </w:pPr>
      <w:r>
        <w:rPr>
          <w:rFonts w:ascii="Carlito"/>
          <w:b/>
          <w:w w:val="105"/>
          <w:sz w:val="19"/>
        </w:rPr>
        <w:t>Speed </w:t>
      </w:r>
      <w:r>
        <w:rPr>
          <w:rFonts w:ascii="Carlito"/>
          <w:w w:val="105"/>
          <w:sz w:val="19"/>
        </w:rPr>
        <w:t>10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930" w:val="left" w:leader="none"/>
          <w:tab w:pos="3650" w:val="left" w:leader="none"/>
        </w:tabs>
        <w:spacing w:before="71"/>
        <w:ind w:left="0" w:right="93"/>
        <w:jc w:val="center"/>
        <w:rPr>
          <w:rFonts w:ascii="Carlito" w:hAnsi="Carlito"/>
        </w:rPr>
      </w:pPr>
      <w:r>
        <w:rPr>
          <w:rFonts w:ascii="Carlito" w:hAnsi="Carlito"/>
          <w:w w:val="105"/>
        </w:rPr>
        <w:t>17 (+3)   14 (+2)  </w:t>
      </w:r>
      <w:r>
        <w:rPr>
          <w:rFonts w:ascii="Carlito" w:hAnsi="Carlito"/>
          <w:spacing w:val="22"/>
          <w:w w:val="105"/>
        </w:rPr>
        <w:t> </w:t>
      </w:r>
      <w:r>
        <w:rPr>
          <w:rFonts w:ascii="Carlito" w:hAnsi="Carlito"/>
          <w:w w:val="105"/>
        </w:rPr>
        <w:t>10</w:t>
      </w:r>
      <w:r>
        <w:rPr>
          <w:rFonts w:ascii="Carlito" w:hAnsi="Carlito"/>
          <w:spacing w:val="-1"/>
          <w:w w:val="105"/>
        </w:rPr>
        <w:t> </w:t>
      </w:r>
      <w:r>
        <w:rPr>
          <w:rFonts w:ascii="Carlito" w:hAnsi="Carlito"/>
          <w:w w:val="105"/>
        </w:rPr>
        <w:t>(+0)</w:t>
        <w:tab/>
        <w:t>1 (−5)</w:t>
        <w:tab/>
        <w:t>3 (−4)</w:t>
        <w:tab/>
        <w:t>1</w:t>
      </w:r>
      <w:r>
        <w:rPr>
          <w:rFonts w:ascii="Carlito" w:hAnsi="Carlito"/>
          <w:spacing w:val="1"/>
          <w:w w:val="105"/>
        </w:rPr>
        <w:t> </w:t>
      </w:r>
      <w:r>
        <w:rPr>
          <w:rFonts w:ascii="Carlito" w:hAnsi="Carlito"/>
          <w:w w:val="105"/>
        </w:rPr>
        <w:t>(−5)</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Damage Immunities </w:t>
      </w:r>
      <w:r>
        <w:rPr>
          <w:rFonts w:ascii="Carlito"/>
          <w:w w:val="105"/>
          <w:sz w:val="19"/>
        </w:rPr>
        <w:t>poison, psychic</w:t>
      </w:r>
    </w:p>
    <w:p>
      <w:pPr>
        <w:spacing w:line="247" w:lineRule="auto" w:before="70"/>
        <w:ind w:left="390" w:right="555" w:hanging="187"/>
        <w:jc w:val="left"/>
        <w:rPr>
          <w:rFonts w:ascii="Carlito"/>
          <w:sz w:val="19"/>
        </w:rPr>
      </w:pPr>
      <w:r>
        <w:rPr>
          <w:rFonts w:ascii="Carlito"/>
          <w:b/>
          <w:w w:val="105"/>
          <w:sz w:val="19"/>
        </w:rPr>
        <w:t>Condition Immunities </w:t>
      </w:r>
      <w:r>
        <w:rPr>
          <w:rFonts w:ascii="Carlito"/>
          <w:w w:val="105"/>
          <w:sz w:val="19"/>
        </w:rPr>
        <w:t>blinded, charmed, deafened, frightened, paralyzed, petrified, poisoned</w:t>
      </w:r>
    </w:p>
    <w:p>
      <w:pPr>
        <w:pStyle w:val="BodyText"/>
        <w:spacing w:line="254" w:lineRule="auto" w:before="70"/>
        <w:ind w:left="390" w:right="696" w:hanging="187"/>
        <w:rPr>
          <w:rFonts w:ascii="Carlito"/>
        </w:rPr>
      </w:pPr>
      <w:r>
        <w:rPr>
          <w:rFonts w:ascii="Carlito"/>
          <w:b/>
          <w:w w:val="105"/>
        </w:rPr>
        <w:t>Senses </w:t>
      </w:r>
      <w:r>
        <w:rPr>
          <w:rFonts w:ascii="Carlito"/>
          <w:w w:val="105"/>
        </w:rPr>
        <w:t>blindsight 60 ft. (blind beyond this radius), passive Perception 6</w:t>
      </w:r>
    </w:p>
    <w:p>
      <w:pPr>
        <w:pStyle w:val="Heading6"/>
        <w:spacing w:before="55"/>
        <w:ind w:left="203"/>
        <w:rPr>
          <w:b w:val="0"/>
        </w:rPr>
      </w:pPr>
      <w:r>
        <w:rPr>
          <w:w w:val="105"/>
        </w:rPr>
        <w:t>Languages </w:t>
      </w:r>
      <w:r>
        <w:rPr>
          <w:b w:val="0"/>
          <w:w w:val="105"/>
        </w:rPr>
        <w:t>—</w:t>
      </w:r>
    </w:p>
    <w:p>
      <w:pPr>
        <w:spacing w:before="76"/>
        <w:ind w:left="203"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spacing w:line="252" w:lineRule="auto" w:before="0"/>
        <w:ind w:left="203" w:right="237" w:firstLine="0"/>
        <w:jc w:val="left"/>
        <w:rPr>
          <w:rFonts w:ascii="Carlito" w:hAnsi="Carlito"/>
          <w:sz w:val="19"/>
        </w:rPr>
      </w:pPr>
      <w:r>
        <w:rPr>
          <w:rFonts w:ascii="Carlito" w:hAnsi="Carlito"/>
          <w:b/>
          <w:i/>
          <w:w w:val="105"/>
          <w:sz w:val="19"/>
        </w:rPr>
        <w:t>Antimagic Susceptibility. </w:t>
      </w:r>
      <w:r>
        <w:rPr>
          <w:rFonts w:ascii="Carlito" w:hAnsi="Carlito"/>
          <w:w w:val="105"/>
          <w:sz w:val="19"/>
        </w:rPr>
        <w:t>The rug is incapacitated while in the area of an </w:t>
      </w:r>
      <w:r>
        <w:rPr>
          <w:rFonts w:ascii="Carlito" w:hAnsi="Carlito"/>
          <w:i/>
          <w:w w:val="105"/>
          <w:sz w:val="19"/>
        </w:rPr>
        <w:t>antimagic field. </w:t>
      </w:r>
      <w:r>
        <w:rPr>
          <w:rFonts w:ascii="Carlito" w:hAnsi="Carlito"/>
          <w:w w:val="105"/>
          <w:sz w:val="19"/>
        </w:rPr>
        <w:t>If targeted by </w:t>
      </w:r>
      <w:r>
        <w:rPr>
          <w:rFonts w:ascii="Carlito" w:hAnsi="Carlito"/>
          <w:i/>
          <w:w w:val="105"/>
          <w:sz w:val="19"/>
        </w:rPr>
        <w:t>dispel </w:t>
      </w:r>
      <w:r>
        <w:rPr>
          <w:rFonts w:ascii="Carlito" w:hAnsi="Carlito"/>
          <w:i/>
          <w:w w:val="105"/>
          <w:sz w:val="19"/>
        </w:rPr>
        <w:t>magic</w:t>
      </w:r>
      <w:r>
        <w:rPr>
          <w:rFonts w:ascii="Carlito" w:hAnsi="Carlito"/>
          <w:w w:val="105"/>
          <w:sz w:val="19"/>
        </w:rPr>
        <w:t>, the rug must succeed on a Constitution saving throw against the caster’s spell save DC or fall unconscious for 1 minute.</w:t>
      </w:r>
    </w:p>
    <w:p>
      <w:pPr>
        <w:pStyle w:val="BodyText"/>
        <w:spacing w:line="254" w:lineRule="auto" w:before="59"/>
        <w:ind w:left="203" w:right="351"/>
        <w:rPr>
          <w:rFonts w:ascii="Carlito"/>
        </w:rPr>
      </w:pPr>
      <w:r>
        <w:rPr>
          <w:rFonts w:ascii="Carlito"/>
          <w:b/>
          <w:i/>
          <w:w w:val="105"/>
        </w:rPr>
        <w:t>Damage Transfer. </w:t>
      </w:r>
      <w:r>
        <w:rPr>
          <w:rFonts w:ascii="Carlito"/>
          <w:w w:val="105"/>
        </w:rPr>
        <w:t>While it is grappling a creature, the rug takes only half the damage dealt to it, and the creature grappled by the rug takes the other half.</w:t>
      </w:r>
    </w:p>
    <w:p>
      <w:pPr>
        <w:pStyle w:val="BodyText"/>
        <w:spacing w:line="254" w:lineRule="auto" w:before="55"/>
        <w:ind w:left="203" w:right="226"/>
        <w:rPr>
          <w:rFonts w:ascii="Carlito"/>
        </w:rPr>
      </w:pPr>
      <w:r>
        <w:rPr>
          <w:rFonts w:ascii="Carlito"/>
          <w:b/>
          <w:i/>
          <w:w w:val="105"/>
        </w:rPr>
        <w:t>False Appearance. </w:t>
      </w:r>
      <w:r>
        <w:rPr>
          <w:rFonts w:ascii="Carlito"/>
          <w:w w:val="105"/>
        </w:rPr>
        <w:t>While the rug remains motionless, it is indistinguishable from a normal rug.</w:t>
      </w:r>
    </w:p>
    <w:p>
      <w:pPr>
        <w:spacing w:before="199"/>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7"/>
        <w:ind w:left="203" w:right="340"/>
        <w:rPr>
          <w:rFonts w:ascii="Carlito" w:hAnsi="Carlito"/>
        </w:rPr>
      </w:pPr>
      <w:r>
        <w:rPr>
          <w:rFonts w:ascii="Carlito" w:hAnsi="Carlito"/>
          <w:b/>
          <w:i/>
          <w:w w:val="105"/>
        </w:rPr>
        <w:t>Smother. </w:t>
      </w:r>
      <w:r>
        <w:rPr>
          <w:rFonts w:ascii="Carlito" w:hAnsi="Carlito"/>
          <w:i/>
          <w:w w:val="105"/>
        </w:rPr>
        <w:t>Melee Weapon Attack: </w:t>
      </w:r>
      <w:r>
        <w:rPr>
          <w:rFonts w:ascii="Carlito" w:hAnsi="Carlito"/>
          <w:w w:val="105"/>
        </w:rPr>
        <w:t>+5 to hit, reach 5 ft., one Medium or smaller creature. </w:t>
      </w:r>
      <w:r>
        <w:rPr>
          <w:rFonts w:ascii="Carlito" w:hAnsi="Carlito"/>
          <w:i/>
          <w:w w:val="105"/>
        </w:rPr>
        <w:t>Hit: </w:t>
      </w:r>
      <w:r>
        <w:rPr>
          <w:rFonts w:ascii="Carlito" w:hAnsi="Carlito"/>
          <w:w w:val="105"/>
        </w:rPr>
        <w:t>The creature is grappled (escape DC 13). Until this grapple ends, the target is restrained, blinded, and at risk of suffocating, and the rug can’t smother another target. In addition, at the start of each of the target’s turns, the target takes 10 (2d6 + 3) bludgeoning damage.</w:t>
      </w:r>
    </w:p>
    <w:p>
      <w:pPr>
        <w:pStyle w:val="BodyText"/>
        <w:spacing w:before="9"/>
        <w:ind w:left="0"/>
        <w:rPr>
          <w:rFonts w:ascii="Carlito"/>
          <w:sz w:val="24"/>
        </w:rPr>
      </w:pPr>
    </w:p>
    <w:p>
      <w:pPr>
        <w:pStyle w:val="Heading4"/>
        <w:ind w:left="203"/>
        <w:rPr>
          <w:rFonts w:ascii="Carlito"/>
        </w:rPr>
      </w:pPr>
      <w:r>
        <w:rPr>
          <w:rFonts w:ascii="Carlito"/>
          <w:color w:val="943634"/>
        </w:rPr>
        <w:t>Ankheg</w:t>
      </w:r>
    </w:p>
    <w:p>
      <w:pPr>
        <w:spacing w:before="67"/>
        <w:ind w:left="203" w:right="0" w:firstLine="0"/>
        <w:jc w:val="left"/>
        <w:rPr>
          <w:rFonts w:ascii="Carlito"/>
          <w:i/>
          <w:sz w:val="19"/>
        </w:rPr>
      </w:pPr>
      <w:r>
        <w:rPr>
          <w:rFonts w:ascii="Carlito"/>
          <w:i/>
          <w:w w:val="105"/>
          <w:sz w:val="19"/>
        </w:rPr>
        <w:t>Large monstrosity, unaligned</w:t>
      </w:r>
    </w:p>
    <w:p>
      <w:pPr>
        <w:spacing w:before="133"/>
        <w:ind w:left="203" w:right="0" w:firstLine="0"/>
        <w:jc w:val="left"/>
        <w:rPr>
          <w:rFonts w:ascii="Carlito"/>
          <w:sz w:val="19"/>
        </w:rPr>
      </w:pPr>
      <w:r>
        <w:rPr>
          <w:rFonts w:ascii="Carlito"/>
          <w:b/>
          <w:w w:val="105"/>
          <w:sz w:val="19"/>
        </w:rPr>
        <w:t>Armor Class </w:t>
      </w:r>
      <w:r>
        <w:rPr>
          <w:rFonts w:ascii="Carlito"/>
          <w:w w:val="105"/>
          <w:sz w:val="19"/>
        </w:rPr>
        <w:t>14 (natural armor), 11 while prone</w:t>
      </w:r>
    </w:p>
    <w:p>
      <w:pPr>
        <w:spacing w:before="75"/>
        <w:ind w:left="203" w:right="0" w:firstLine="0"/>
        <w:jc w:val="left"/>
        <w:rPr>
          <w:rFonts w:ascii="Carlito"/>
          <w:sz w:val="19"/>
        </w:rPr>
      </w:pPr>
      <w:r>
        <w:rPr>
          <w:rFonts w:ascii="Carlito"/>
          <w:b/>
          <w:w w:val="105"/>
          <w:sz w:val="19"/>
        </w:rPr>
        <w:t>Hit Points </w:t>
      </w:r>
      <w:r>
        <w:rPr>
          <w:rFonts w:ascii="Carlito"/>
          <w:w w:val="105"/>
          <w:sz w:val="19"/>
        </w:rPr>
        <w:t>39 (6d10 + 6)</w:t>
      </w:r>
    </w:p>
    <w:p>
      <w:pPr>
        <w:spacing w:before="70"/>
        <w:ind w:left="203" w:right="0" w:firstLine="0"/>
        <w:jc w:val="left"/>
        <w:rPr>
          <w:rFonts w:ascii="Carlito"/>
          <w:sz w:val="19"/>
        </w:rPr>
      </w:pPr>
      <w:r>
        <w:rPr>
          <w:rFonts w:ascii="Carlito"/>
          <w:b/>
          <w:w w:val="105"/>
          <w:sz w:val="19"/>
        </w:rPr>
        <w:t>Speed </w:t>
      </w:r>
      <w:r>
        <w:rPr>
          <w:rFonts w:ascii="Carlito"/>
          <w:w w:val="105"/>
          <w:sz w:val="19"/>
        </w:rPr>
        <w:t>30 ft., burrow 10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5"/>
        <w:ind w:left="0" w:right="93"/>
        <w:jc w:val="center"/>
        <w:rPr>
          <w:rFonts w:ascii="Carlito" w:hAnsi="Carlito"/>
        </w:rPr>
      </w:pPr>
      <w:r>
        <w:rPr>
          <w:rFonts w:ascii="Carlito" w:hAnsi="Carlito"/>
          <w:w w:val="105"/>
        </w:rPr>
        <w:t>17 (+3)   11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1 (−5)</w:t>
        <w:tab/>
        <w:t>13 (+1)</w:t>
        <w:tab/>
        <w:t>6 (−2)</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47" w:lineRule="auto" w:before="29"/>
        <w:ind w:left="390" w:right="540" w:hanging="187"/>
        <w:rPr>
          <w:rFonts w:ascii="Carlito"/>
        </w:rPr>
      </w:pPr>
      <w:r>
        <w:rPr>
          <w:rFonts w:ascii="Carlito"/>
          <w:b/>
          <w:w w:val="105"/>
        </w:rPr>
        <w:t>Senses </w:t>
      </w:r>
      <w:r>
        <w:rPr>
          <w:rFonts w:ascii="Carlito"/>
          <w:w w:val="105"/>
        </w:rPr>
        <w:t>darkvision 60 ft., tremorsense 60 ft., passive Perception 11</w:t>
      </w:r>
    </w:p>
    <w:p>
      <w:pPr>
        <w:pStyle w:val="Heading6"/>
        <w:spacing w:before="70"/>
        <w:ind w:left="203"/>
        <w:rPr>
          <w:b w:val="0"/>
        </w:rPr>
      </w:pPr>
      <w:r>
        <w:rPr>
          <w:w w:val="105"/>
        </w:rPr>
        <w:t>Languages </w:t>
      </w:r>
      <w:r>
        <w:rPr>
          <w:b w:val="0"/>
          <w:w w:val="105"/>
        </w:rPr>
        <w:t>—</w:t>
      </w:r>
    </w:p>
    <w:p>
      <w:pPr>
        <w:spacing w:before="70"/>
        <w:ind w:left="203" w:right="0" w:firstLine="0"/>
        <w:jc w:val="left"/>
        <w:rPr>
          <w:rFonts w:ascii="Carlito"/>
          <w:sz w:val="19"/>
        </w:rPr>
      </w:pPr>
      <w:r>
        <w:rPr>
          <w:rFonts w:ascii="Carlito"/>
          <w:b/>
          <w:w w:val="105"/>
          <w:sz w:val="19"/>
        </w:rPr>
        <w:t>Challenge </w:t>
      </w:r>
      <w:r>
        <w:rPr>
          <w:rFonts w:ascii="Carlito"/>
          <w:w w:val="105"/>
          <w:sz w:val="19"/>
        </w:rPr>
        <w:t>2 (450 XP)</w:t>
      </w:r>
    </w:p>
    <w:p>
      <w:pPr>
        <w:spacing w:after="0"/>
        <w:jc w:val="left"/>
        <w:rPr>
          <w:rFonts w:ascii="Carlito"/>
          <w:sz w:val="19"/>
        </w:rPr>
        <w:sectPr>
          <w:pgSz w:w="12240" w:h="15840"/>
          <w:pgMar w:header="0" w:footer="644" w:top="1360" w:bottom="840" w:left="920" w:right="920"/>
          <w:cols w:num="2" w:equalWidth="0">
            <w:col w:w="4840" w:space="608"/>
            <w:col w:w="4952"/>
          </w:cols>
        </w:sectPr>
      </w:pPr>
    </w:p>
    <w:p>
      <w:pPr>
        <w:tabs>
          <w:tab w:pos="4777" w:val="left" w:leader="none"/>
        </w:tabs>
        <w:spacing w:before="86"/>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104"/>
        <w:ind w:right="56"/>
        <w:rPr>
          <w:rFonts w:ascii="Carlito"/>
        </w:rPr>
      </w:pPr>
      <w:r>
        <w:rPr>
          <w:rFonts w:ascii="Carlito"/>
          <w:b/>
          <w:i/>
          <w:w w:val="105"/>
        </w:rPr>
        <w:t>Bite. </w:t>
      </w:r>
      <w:r>
        <w:rPr>
          <w:rFonts w:ascii="Carlito"/>
          <w:i/>
          <w:w w:val="105"/>
        </w:rPr>
        <w:t>Melee Weapon Attack: </w:t>
      </w:r>
      <w:r>
        <w:rPr>
          <w:rFonts w:ascii="Carlito"/>
          <w:w w:val="105"/>
        </w:rPr>
        <w:t>+5 to hit, reach 5 ft., one target. </w:t>
      </w:r>
      <w:r>
        <w:rPr>
          <w:rFonts w:ascii="Carlito"/>
          <w:i/>
          <w:w w:val="105"/>
        </w:rPr>
        <w:t>Hit: </w:t>
      </w:r>
      <w:r>
        <w:rPr>
          <w:rFonts w:ascii="Carlito"/>
          <w:w w:val="105"/>
        </w:rPr>
        <w:t>10 (2d6 + 3) slashing damage plus 3 (1d6) acid damage. If the target is a Large or smaller creature, it is grappled (escape DC 13). Until this grapple ends, the ankheg can bite only the grappled creature and has advantage on attack rolls to do</w:t>
      </w:r>
      <w:r>
        <w:rPr>
          <w:rFonts w:ascii="Carlito"/>
          <w:spacing w:val="3"/>
          <w:w w:val="105"/>
        </w:rPr>
        <w:t> </w:t>
      </w:r>
      <w:r>
        <w:rPr>
          <w:rFonts w:ascii="Carlito"/>
          <w:w w:val="105"/>
        </w:rPr>
        <w:t>so.</w:t>
      </w:r>
    </w:p>
    <w:p>
      <w:pPr>
        <w:pStyle w:val="BodyText"/>
        <w:spacing w:line="252" w:lineRule="auto" w:before="65"/>
        <w:ind w:right="87"/>
        <w:rPr>
          <w:rFonts w:ascii="Carlito"/>
        </w:rPr>
      </w:pPr>
      <w:r>
        <w:rPr>
          <w:rFonts w:ascii="Carlito"/>
          <w:b/>
          <w:i/>
          <w:w w:val="105"/>
        </w:rPr>
        <w:t>Acid Spray (Recharge 6). </w:t>
      </w:r>
      <w:r>
        <w:rPr>
          <w:rFonts w:ascii="Carlito"/>
          <w:w w:val="105"/>
        </w:rPr>
        <w:t>The ankheg spits acid in a line that is 30 feet long and 5 feet wide, provided that it has no creature grappled. Each creature in that line must make a DC 13 Dexterity saving throw, taking 10 (3d6) acid damage on a failed save, or half as much damage on a successful one.</w:t>
      </w:r>
    </w:p>
    <w:p>
      <w:pPr>
        <w:pStyle w:val="BodyText"/>
        <w:spacing w:before="8"/>
        <w:ind w:left="0"/>
        <w:rPr>
          <w:rFonts w:ascii="Carlito"/>
          <w:sz w:val="24"/>
        </w:rPr>
      </w:pPr>
    </w:p>
    <w:p>
      <w:pPr>
        <w:pStyle w:val="Heading4"/>
        <w:rPr>
          <w:rFonts w:ascii="Carlito"/>
        </w:rPr>
      </w:pPr>
      <w:r>
        <w:rPr>
          <w:rFonts w:ascii="Carlito"/>
          <w:color w:val="943634"/>
        </w:rPr>
        <w:t>Azer</w:t>
      </w:r>
    </w:p>
    <w:p>
      <w:pPr>
        <w:spacing w:before="66"/>
        <w:ind w:left="232" w:right="0" w:firstLine="0"/>
        <w:jc w:val="left"/>
        <w:rPr>
          <w:rFonts w:ascii="Carlito"/>
          <w:i/>
          <w:sz w:val="19"/>
        </w:rPr>
      </w:pPr>
      <w:r>
        <w:rPr>
          <w:rFonts w:ascii="Carlito"/>
          <w:i/>
          <w:w w:val="105"/>
          <w:sz w:val="19"/>
        </w:rPr>
        <w:t>Medium elemental, lawful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 shield)</w:t>
      </w:r>
    </w:p>
    <w:p>
      <w:pPr>
        <w:spacing w:before="76"/>
        <w:ind w:left="232" w:right="0" w:firstLine="0"/>
        <w:jc w:val="left"/>
        <w:rPr>
          <w:rFonts w:ascii="Carlito"/>
          <w:sz w:val="19"/>
        </w:rPr>
      </w:pPr>
      <w:r>
        <w:rPr>
          <w:rFonts w:ascii="Carlito"/>
          <w:b/>
          <w:w w:val="105"/>
          <w:sz w:val="19"/>
        </w:rPr>
        <w:t>Hit Points </w:t>
      </w:r>
      <w:r>
        <w:rPr>
          <w:rFonts w:ascii="Carlito"/>
          <w:w w:val="105"/>
          <w:sz w:val="19"/>
        </w:rPr>
        <w:t>39 (6d8 + 12)</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0" w:val="left" w:leader="none"/>
          <w:tab w:pos="1551" w:val="left" w:leader="none"/>
          <w:tab w:pos="2315" w:val="left" w:leader="none"/>
          <w:tab w:pos="3013" w:val="left" w:leader="none"/>
          <w:tab w:pos="3721" w:val="left" w:leader="none"/>
        </w:tabs>
        <w:ind w:left="144"/>
        <w:jc w:val="center"/>
      </w:pPr>
      <w:r>
        <w:rPr>
          <w:w w:val="105"/>
        </w:rPr>
        <w:t>STR</w:t>
        <w:tab/>
        <w:t>DEX</w:t>
        <w:tab/>
        <w:t>CON</w:t>
        <w:tab/>
        <w:t>INT</w:t>
        <w:tab/>
        <w:t>WIS</w:t>
        <w:tab/>
        <w:t>CHA</w:t>
      </w:r>
    </w:p>
    <w:p>
      <w:pPr>
        <w:pStyle w:val="BodyText"/>
        <w:spacing w:before="71"/>
        <w:ind w:left="124"/>
        <w:jc w:val="center"/>
        <w:rPr>
          <w:rFonts w:ascii="Carlito"/>
        </w:rPr>
      </w:pPr>
      <w:r>
        <w:rPr>
          <w:rFonts w:ascii="Carlito"/>
          <w:w w:val="105"/>
        </w:rPr>
        <w:t>17 (+3) 12 (+1) 15 (+2) 12 (+1) 13 (+1) 10 (+0)</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Con +4</w:t>
      </w:r>
    </w:p>
    <w:p>
      <w:pPr>
        <w:spacing w:line="314" w:lineRule="auto" w:before="75"/>
        <w:ind w:left="232" w:right="1965" w:firstLine="0"/>
        <w:jc w:val="left"/>
        <w:rPr>
          <w:rFonts w:ascii="Carlito"/>
          <w:sz w:val="19"/>
        </w:rPr>
      </w:pPr>
      <w:r>
        <w:rPr>
          <w:rFonts w:ascii="Carlito"/>
          <w:b/>
          <w:w w:val="105"/>
          <w:sz w:val="19"/>
        </w:rPr>
        <w:t>Damage Immunities </w:t>
      </w:r>
      <w:r>
        <w:rPr>
          <w:rFonts w:ascii="Carlito"/>
          <w:w w:val="105"/>
          <w:sz w:val="19"/>
        </w:rPr>
        <w:t>fire, poison </w:t>
      </w:r>
      <w:r>
        <w:rPr>
          <w:rFonts w:ascii="Carlito"/>
          <w:b/>
          <w:w w:val="105"/>
          <w:sz w:val="19"/>
        </w:rPr>
        <w:t>Condition Immunities </w:t>
      </w:r>
      <w:r>
        <w:rPr>
          <w:rFonts w:ascii="Carlito"/>
          <w:w w:val="105"/>
          <w:sz w:val="19"/>
        </w:rPr>
        <w:t>poisoned </w:t>
      </w:r>
      <w:r>
        <w:rPr>
          <w:rFonts w:ascii="Carlito"/>
          <w:b/>
          <w:w w:val="105"/>
          <w:sz w:val="19"/>
        </w:rPr>
        <w:t>Senses </w:t>
      </w:r>
      <w:r>
        <w:rPr>
          <w:rFonts w:ascii="Carlito"/>
          <w:w w:val="105"/>
          <w:sz w:val="19"/>
        </w:rPr>
        <w:t>passive Perception 11 </w:t>
      </w:r>
      <w:r>
        <w:rPr>
          <w:rFonts w:ascii="Carlito"/>
          <w:b/>
          <w:w w:val="105"/>
          <w:sz w:val="19"/>
        </w:rPr>
        <w:t>Languages </w:t>
      </w:r>
      <w:r>
        <w:rPr>
          <w:rFonts w:ascii="Carlito"/>
          <w:w w:val="105"/>
          <w:sz w:val="19"/>
        </w:rPr>
        <w:t>Ignan</w:t>
      </w:r>
    </w:p>
    <w:p>
      <w:pPr>
        <w:spacing w:line="231" w:lineRule="exact" w:before="0"/>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ind w:left="0"/>
        <w:rPr>
          <w:rFonts w:ascii="Carlito"/>
          <w:sz w:val="31"/>
        </w:rPr>
      </w:pPr>
    </w:p>
    <w:p>
      <w:pPr>
        <w:pStyle w:val="BodyText"/>
        <w:spacing w:line="252" w:lineRule="auto"/>
        <w:ind w:right="88"/>
        <w:rPr>
          <w:rFonts w:ascii="Carlito"/>
        </w:rPr>
      </w:pPr>
      <w:r>
        <w:rPr>
          <w:rFonts w:ascii="Carlito"/>
          <w:b/>
          <w:i/>
          <w:w w:val="105"/>
        </w:rPr>
        <w:t>Heated Body. </w:t>
      </w:r>
      <w:r>
        <w:rPr>
          <w:rFonts w:ascii="Carlito"/>
          <w:w w:val="105"/>
        </w:rPr>
        <w:t>A creature that touches the azer or hits it with a melee attack while within 5 feet of it takes 5 (1d10) fire damage.</w:t>
      </w:r>
    </w:p>
    <w:p>
      <w:pPr>
        <w:pStyle w:val="BodyText"/>
        <w:spacing w:line="252" w:lineRule="auto" w:before="61"/>
        <w:ind w:right="370"/>
        <w:rPr>
          <w:rFonts w:ascii="Carlito"/>
        </w:rPr>
      </w:pPr>
      <w:r>
        <w:rPr>
          <w:rFonts w:ascii="Carlito"/>
          <w:b/>
          <w:i/>
          <w:w w:val="105"/>
        </w:rPr>
        <w:t>Heated Weapons. </w:t>
      </w:r>
      <w:r>
        <w:rPr>
          <w:rFonts w:ascii="Carlito"/>
          <w:w w:val="105"/>
        </w:rPr>
        <w:t>When the azer hits with a metal melee weapon, it deals an extra 3 (1d6) fire damage (included in the attack).</w:t>
      </w:r>
    </w:p>
    <w:p>
      <w:pPr>
        <w:pStyle w:val="BodyText"/>
        <w:spacing w:line="247" w:lineRule="auto" w:before="62"/>
        <w:rPr>
          <w:rFonts w:ascii="Carlito" w:hAnsi="Carlito"/>
        </w:rPr>
      </w:pPr>
      <w:r>
        <w:rPr>
          <w:rFonts w:ascii="Carlito" w:hAnsi="Carlito"/>
          <w:b/>
          <w:i/>
          <w:w w:val="103"/>
        </w:rPr>
        <w:t>Illumination.</w:t>
      </w:r>
      <w:r>
        <w:rPr>
          <w:rFonts w:ascii="Carlito" w:hAnsi="Carlito"/>
          <w:b/>
          <w:i/>
        </w:rPr>
        <w:t> </w:t>
      </w:r>
      <w:r>
        <w:rPr>
          <w:rFonts w:ascii="Carlito" w:hAnsi="Carlito"/>
          <w:w w:val="103"/>
        </w:rPr>
        <w:t>The</w:t>
      </w:r>
      <w:r>
        <w:rPr>
          <w:rFonts w:ascii="Carlito" w:hAnsi="Carlito"/>
        </w:rPr>
        <w:t> </w:t>
      </w:r>
      <w:r>
        <w:rPr>
          <w:rFonts w:ascii="Carlito" w:hAnsi="Carlito"/>
          <w:w w:val="103"/>
        </w:rPr>
        <w:t>azer</w:t>
      </w:r>
      <w:r>
        <w:rPr>
          <w:rFonts w:ascii="Carlito" w:hAnsi="Carlito"/>
        </w:rPr>
        <w:t> </w:t>
      </w:r>
      <w:r>
        <w:rPr>
          <w:rFonts w:ascii="Carlito" w:hAnsi="Carlito"/>
          <w:w w:val="103"/>
        </w:rPr>
        <w:t>sheds</w:t>
      </w:r>
      <w:r>
        <w:rPr>
          <w:rFonts w:ascii="Carlito" w:hAnsi="Carlito"/>
        </w:rPr>
        <w:t> </w:t>
      </w:r>
      <w:r>
        <w:rPr>
          <w:rFonts w:ascii="Carlito" w:hAnsi="Carlito"/>
          <w:w w:val="103"/>
        </w:rPr>
        <w:t>bright</w:t>
      </w:r>
      <w:r>
        <w:rPr>
          <w:rFonts w:ascii="Carlito" w:hAnsi="Carlito"/>
        </w:rPr>
        <w:t> </w:t>
      </w:r>
      <w:r>
        <w:rPr>
          <w:rFonts w:ascii="Carlito" w:hAnsi="Carlito"/>
          <w:w w:val="103"/>
        </w:rPr>
        <w:t>light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 </w:t>
      </w:r>
      <w:r>
        <w:rPr>
          <w:rFonts w:ascii="Carlito" w:hAnsi="Carlito"/>
        </w:rPr>
        <w:t>radius and dim light for an additional 10 feet.</w:t>
      </w:r>
    </w:p>
    <w:p>
      <w:pPr>
        <w:spacing w:before="208"/>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8"/>
        <w:rPr>
          <w:rFonts w:ascii="Carlito"/>
        </w:rPr>
      </w:pPr>
      <w:r>
        <w:rPr>
          <w:rFonts w:ascii="Carlito"/>
          <w:b/>
          <w:i/>
          <w:w w:val="105"/>
        </w:rPr>
        <w:t>Warhammer. </w:t>
      </w:r>
      <w:r>
        <w:rPr>
          <w:rFonts w:ascii="Carlito"/>
          <w:i/>
          <w:w w:val="105"/>
        </w:rPr>
        <w:t>Melee Weapon Attack: </w:t>
      </w:r>
      <w:r>
        <w:rPr>
          <w:rFonts w:ascii="Carlito"/>
          <w:w w:val="105"/>
        </w:rPr>
        <w:t>+5 to hit, reach 5 ft., one target. </w:t>
      </w:r>
      <w:r>
        <w:rPr>
          <w:rFonts w:ascii="Carlito"/>
          <w:i/>
          <w:w w:val="105"/>
        </w:rPr>
        <w:t>Hit: </w:t>
      </w:r>
      <w:r>
        <w:rPr>
          <w:rFonts w:ascii="Carlito"/>
          <w:w w:val="105"/>
        </w:rPr>
        <w:t>7 (1d8 + 3) bludgeoning damage, or 8 (1d10 + 3) bludgeoning damage if used with two hands to make a melee attack, plus 3 (1d6) fire</w:t>
      </w:r>
      <w:r>
        <w:rPr>
          <w:rFonts w:ascii="Carlito"/>
          <w:spacing w:val="4"/>
          <w:w w:val="105"/>
        </w:rPr>
        <w:t> </w:t>
      </w:r>
      <w:r>
        <w:rPr>
          <w:rFonts w:ascii="Carlito"/>
          <w:w w:val="105"/>
        </w:rPr>
        <w:t>damage.</w:t>
      </w:r>
    </w:p>
    <w:p>
      <w:pPr>
        <w:pStyle w:val="Heading2"/>
        <w:spacing w:before="78"/>
        <w:ind w:left="231"/>
      </w:pPr>
      <w:r>
        <w:rPr>
          <w:b w:val="0"/>
        </w:rPr>
        <w:br w:type="column"/>
      </w:r>
      <w:r>
        <w:rPr>
          <w:color w:val="943634"/>
        </w:rPr>
        <w:t>Monsters (B)</w:t>
      </w:r>
    </w:p>
    <w:p>
      <w:pPr>
        <w:pStyle w:val="Heading4"/>
        <w:spacing w:before="320"/>
        <w:ind w:left="231"/>
        <w:rPr>
          <w:rFonts w:ascii="Carlito"/>
        </w:rPr>
      </w:pPr>
      <w:r>
        <w:rPr>
          <w:rFonts w:ascii="Carlito"/>
          <w:color w:val="943634"/>
        </w:rPr>
        <w:t>Basilisk</w:t>
      </w:r>
    </w:p>
    <w:p>
      <w:pPr>
        <w:spacing w:before="67"/>
        <w:ind w:left="231" w:right="0" w:firstLine="0"/>
        <w:jc w:val="left"/>
        <w:rPr>
          <w:rFonts w:ascii="Carlito"/>
          <w:i/>
          <w:sz w:val="19"/>
        </w:rPr>
      </w:pPr>
      <w:r>
        <w:rPr>
          <w:rFonts w:ascii="Carlito"/>
          <w:i/>
          <w:w w:val="105"/>
          <w:sz w:val="19"/>
        </w:rPr>
        <w:t>Medium monstrosity,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52 (8d8 + 16)</w:t>
      </w:r>
    </w:p>
    <w:p>
      <w:pPr>
        <w:spacing w:before="70"/>
        <w:ind w:left="231" w:right="0" w:firstLine="0"/>
        <w:jc w:val="left"/>
        <w:rPr>
          <w:rFonts w:ascii="Carlito"/>
          <w:sz w:val="19"/>
        </w:rPr>
      </w:pPr>
      <w:r>
        <w:rPr>
          <w:rFonts w:ascii="Carlito"/>
          <w:b/>
          <w:w w:val="105"/>
          <w:sz w:val="19"/>
        </w:rPr>
        <w:t>Speed </w:t>
      </w:r>
      <w:r>
        <w:rPr>
          <w:rFonts w:ascii="Carlito"/>
          <w:w w:val="105"/>
          <w:sz w:val="19"/>
        </w:rPr>
        <w:t>20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770" w:val="left" w:leader="none"/>
          <w:tab w:pos="1439" w:val="left" w:leader="none"/>
          <w:tab w:pos="2210" w:val="left" w:leader="none"/>
          <w:tab w:pos="2930" w:val="left" w:leader="none"/>
          <w:tab w:pos="3650" w:val="left" w:leader="none"/>
        </w:tabs>
        <w:spacing w:before="71"/>
        <w:ind w:left="0" w:right="64"/>
        <w:jc w:val="center"/>
        <w:rPr>
          <w:rFonts w:ascii="Carlito" w:hAnsi="Carlito"/>
        </w:rPr>
      </w:pPr>
      <w:r>
        <w:rPr>
          <w:rFonts w:ascii="Carlito" w:hAnsi="Carlito"/>
          <w:w w:val="105"/>
        </w:rPr>
        <w:t>16</w:t>
      </w:r>
      <w:r>
        <w:rPr>
          <w:rFonts w:ascii="Carlito" w:hAnsi="Carlito"/>
          <w:spacing w:val="-1"/>
          <w:w w:val="105"/>
        </w:rPr>
        <w:t> </w:t>
      </w:r>
      <w:r>
        <w:rPr>
          <w:rFonts w:ascii="Carlito" w:hAnsi="Carlito"/>
          <w:w w:val="105"/>
        </w:rPr>
        <w:t>(+3)</w:t>
        <w:tab/>
        <w:t>8 (−1)</w:t>
        <w:tab/>
        <w:t>15 (+2)</w:t>
        <w:tab/>
        <w:t>2</w:t>
      </w:r>
      <w:r>
        <w:rPr>
          <w:rFonts w:ascii="Carlito" w:hAnsi="Carlito"/>
          <w:spacing w:val="-1"/>
          <w:w w:val="105"/>
        </w:rPr>
        <w:t> </w:t>
      </w:r>
      <w:r>
        <w:rPr>
          <w:rFonts w:ascii="Carlito" w:hAnsi="Carlito"/>
          <w:w w:val="105"/>
        </w:rPr>
        <w:t>(−4)</w:t>
        <w:tab/>
        <w:t>8 (−1)</w:t>
        <w:tab/>
        <w:t>7</w:t>
      </w:r>
      <w:r>
        <w:rPr>
          <w:rFonts w:ascii="Carlito" w:hAnsi="Carlito"/>
          <w:spacing w:val="1"/>
          <w:w w:val="105"/>
        </w:rPr>
        <w:t> </w:t>
      </w:r>
      <w:r>
        <w:rPr>
          <w:rFonts w:ascii="Carlito" w:hAnsi="Carlito"/>
          <w:w w:val="105"/>
        </w:rPr>
        <w:t>(−2)</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ind w:left="231"/>
        <w:rPr>
          <w:rFonts w:ascii="Carlito"/>
        </w:rPr>
      </w:pPr>
      <w:r>
        <w:rPr>
          <w:rFonts w:ascii="Carlito"/>
          <w:b/>
          <w:w w:val="105"/>
        </w:rPr>
        <w:t>Senses </w:t>
      </w:r>
      <w:r>
        <w:rPr>
          <w:rFonts w:ascii="Carlito"/>
          <w:w w:val="105"/>
        </w:rPr>
        <w:t>darkvision 60 ft., passive Perception 9</w:t>
      </w:r>
    </w:p>
    <w:p>
      <w:pPr>
        <w:pStyle w:val="Heading6"/>
        <w:spacing w:before="76"/>
        <w:ind w:left="231"/>
        <w:rPr>
          <w:b w:val="0"/>
        </w:rPr>
      </w:pPr>
      <w:r>
        <w:rPr>
          <w:w w:val="105"/>
        </w:rPr>
        <w:t>Languages </w:t>
      </w:r>
      <w:r>
        <w:rPr>
          <w:b w:val="0"/>
          <w:w w:val="105"/>
        </w:rPr>
        <w:t>—</w:t>
      </w:r>
    </w:p>
    <w:p>
      <w:pPr>
        <w:spacing w:before="70"/>
        <w:ind w:left="231"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11"/>
        <w:ind w:left="0"/>
        <w:rPr>
          <w:rFonts w:ascii="Carlito"/>
          <w:sz w:val="30"/>
        </w:rPr>
      </w:pPr>
    </w:p>
    <w:p>
      <w:pPr>
        <w:pStyle w:val="BodyText"/>
        <w:spacing w:line="252" w:lineRule="auto"/>
        <w:ind w:left="231" w:right="233"/>
        <w:rPr>
          <w:rFonts w:ascii="Carlito" w:hAnsi="Carlito"/>
        </w:rPr>
      </w:pPr>
      <w:r>
        <w:rPr>
          <w:rFonts w:ascii="Carlito" w:hAnsi="Carlito"/>
          <w:b/>
          <w:w w:val="105"/>
        </w:rPr>
        <w:t>Petrifying Gaze. </w:t>
      </w:r>
      <w:r>
        <w:rPr>
          <w:rFonts w:ascii="Carlito" w:hAnsi="Carlito"/>
          <w:w w:val="105"/>
        </w:rPr>
        <w:t>If a creature starts its turn within 30 feet of the basilisk and the two of them can see each other, the basilisk can force the creature to make a DC 12 Constitution saving throw if the basilisk isn’t incapacitated. On a failed save, the creature magically begins to turn to stone and is restrained. It must repeat the saving throw at the end of its next turn. On a success, the effect ends. On a failure, the creature is petrified until freed by the </w:t>
      </w:r>
      <w:r>
        <w:rPr>
          <w:rFonts w:ascii="Carlito" w:hAnsi="Carlito"/>
          <w:i/>
          <w:w w:val="105"/>
        </w:rPr>
        <w:t>greater restoration </w:t>
      </w:r>
      <w:r>
        <w:rPr>
          <w:rFonts w:ascii="Carlito" w:hAnsi="Carlito"/>
          <w:w w:val="105"/>
        </w:rPr>
        <w:t>spell or other magic.</w:t>
      </w:r>
    </w:p>
    <w:p>
      <w:pPr>
        <w:pStyle w:val="BodyText"/>
        <w:spacing w:line="252" w:lineRule="auto" w:before="4"/>
        <w:ind w:left="231" w:right="160" w:firstLine="187"/>
        <w:rPr>
          <w:rFonts w:ascii="Carlito" w:hAnsi="Carlito"/>
        </w:rPr>
      </w:pPr>
      <w:r>
        <w:rPr>
          <w:rFonts w:ascii="Carlito" w:hAnsi="Carlito"/>
          <w:w w:val="105"/>
        </w:rPr>
        <w:t>A creature that isn’t surprised can avert its eyes to avoid the saving throw at the start of its turn. If it does so, it can’t see the basilisk until the start of its next turn, when it can avert its eyes again. If it looks at the</w:t>
      </w:r>
    </w:p>
    <w:p>
      <w:pPr>
        <w:pStyle w:val="BodyText"/>
        <w:spacing w:line="254" w:lineRule="auto"/>
        <w:ind w:left="231" w:right="233"/>
        <w:rPr>
          <w:rFonts w:ascii="Carlito"/>
        </w:rPr>
      </w:pPr>
      <w:r>
        <w:rPr>
          <w:rFonts w:ascii="Carlito"/>
          <w:w w:val="105"/>
        </w:rPr>
        <w:t>basilisk in the meantime, it must immediately make the save.</w:t>
      </w:r>
    </w:p>
    <w:p>
      <w:pPr>
        <w:pStyle w:val="BodyText"/>
        <w:spacing w:line="252" w:lineRule="auto" w:before="60"/>
        <w:ind w:left="231" w:right="285" w:firstLine="187"/>
        <w:rPr>
          <w:rFonts w:ascii="Carlito"/>
        </w:rPr>
      </w:pPr>
      <w:r>
        <w:rPr>
          <w:rFonts w:ascii="Carlito"/>
          <w:w w:val="105"/>
        </w:rPr>
        <w:t>If the basilisk sees its reflection within 30 feet of it in bright light, it mistakes itself for a rival and targets itself with its gaze.</w:t>
      </w:r>
    </w:p>
    <w:p>
      <w:pPr>
        <w:tabs>
          <w:tab w:pos="4777" w:val="left" w:leader="none"/>
        </w:tabs>
        <w:spacing w:before="201"/>
        <w:ind w:left="203" w:right="0" w:firstLine="0"/>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409"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H</w:t>
      </w:r>
      <w:r>
        <w:rPr>
          <w:rFonts w:ascii="Carlito"/>
          <w:i/>
          <w:w w:val="105"/>
          <w:sz w:val="19"/>
        </w:rPr>
        <w:t>it: </w:t>
      </w:r>
      <w:r>
        <w:rPr>
          <w:rFonts w:ascii="Carlito"/>
          <w:w w:val="105"/>
          <w:sz w:val="19"/>
        </w:rPr>
        <w:t>10 (2d6 + 3) piercing damage plus 7 (2d6) poison damage.</w:t>
      </w:r>
    </w:p>
    <w:p>
      <w:pPr>
        <w:pStyle w:val="BodyText"/>
        <w:spacing w:before="1"/>
        <w:ind w:left="0"/>
        <w:rPr>
          <w:rFonts w:ascii="Carlito"/>
          <w:sz w:val="24"/>
        </w:rPr>
      </w:pPr>
    </w:p>
    <w:p>
      <w:pPr>
        <w:pStyle w:val="Heading4"/>
        <w:ind w:left="231"/>
        <w:rPr>
          <w:rFonts w:ascii="Carlito"/>
        </w:rPr>
      </w:pPr>
      <w:r>
        <w:rPr>
          <w:rFonts w:ascii="Carlito"/>
          <w:color w:val="943634"/>
        </w:rPr>
        <w:t>Behir</w:t>
      </w:r>
    </w:p>
    <w:p>
      <w:pPr>
        <w:spacing w:before="67"/>
        <w:ind w:left="231" w:right="0" w:firstLine="0"/>
        <w:jc w:val="both"/>
        <w:rPr>
          <w:rFonts w:ascii="Carlito"/>
          <w:i/>
          <w:sz w:val="19"/>
        </w:rPr>
      </w:pPr>
      <w:r>
        <w:rPr>
          <w:rFonts w:ascii="Carlito"/>
          <w:i/>
          <w:w w:val="105"/>
          <w:sz w:val="19"/>
        </w:rPr>
        <w:t>Huge monstrosity, neutral evil</w:t>
      </w:r>
    </w:p>
    <w:p>
      <w:pPr>
        <w:spacing w:before="133"/>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168 (16d12 + 64)</w:t>
      </w:r>
    </w:p>
    <w:p>
      <w:pPr>
        <w:spacing w:before="71"/>
        <w:ind w:left="231" w:right="0" w:firstLine="0"/>
        <w:jc w:val="left"/>
        <w:rPr>
          <w:rFonts w:ascii="Carlito"/>
          <w:sz w:val="19"/>
        </w:rPr>
      </w:pPr>
      <w:r>
        <w:rPr>
          <w:rFonts w:ascii="Carlito"/>
          <w:b/>
          <w:w w:val="105"/>
          <w:sz w:val="19"/>
        </w:rPr>
        <w:t>Speed </w:t>
      </w:r>
      <w:r>
        <w:rPr>
          <w:rFonts w:ascii="Carlito"/>
          <w:w w:val="105"/>
          <w:sz w:val="19"/>
        </w:rPr>
        <w:t>50 ft., climb 40 ft.</w:t>
      </w:r>
    </w:p>
    <w:p>
      <w:pPr>
        <w:spacing w:after="0"/>
        <w:jc w:val="left"/>
        <w:rPr>
          <w:rFonts w:ascii="Carlito"/>
          <w:sz w:val="19"/>
        </w:rPr>
        <w:sectPr>
          <w:pgSz w:w="12240" w:h="15840"/>
          <w:pgMar w:header="0" w:footer="644" w:top="1360" w:bottom="840" w:left="920" w:right="920"/>
          <w:cols w:num="2" w:equalWidth="0">
            <w:col w:w="4841" w:space="578"/>
            <w:col w:w="4981"/>
          </w:cols>
        </w:sectPr>
      </w:pPr>
    </w:p>
    <w:p>
      <w:pPr>
        <w:pStyle w:val="BodyText"/>
        <w:spacing w:before="3"/>
        <w:ind w:left="0"/>
        <w:rPr>
          <w:rFonts w:ascii="Carlito"/>
          <w:sz w:val="3"/>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0" w:val="left" w:leader="none"/>
          <w:tab w:pos="1551" w:val="left" w:leader="none"/>
          <w:tab w:pos="2315" w:val="left" w:leader="none"/>
          <w:tab w:pos="3012" w:val="left" w:leader="none"/>
          <w:tab w:pos="3720" w:val="left" w:leader="none"/>
        </w:tabs>
        <w:spacing w:before="30"/>
        <w:ind w:left="144"/>
        <w:jc w:val="center"/>
      </w:pPr>
      <w:r>
        <w:rPr>
          <w:w w:val="105"/>
        </w:rPr>
        <w:t>STR</w:t>
        <w:tab/>
        <w:t>DEX</w:t>
        <w:tab/>
        <w:t>CON</w:t>
        <w:tab/>
        <w:t>INT</w:t>
        <w:tab/>
        <w:t>WIS</w:t>
        <w:tab/>
        <w:t>CHA</w:t>
      </w:r>
    </w:p>
    <w:p>
      <w:pPr>
        <w:pStyle w:val="BodyText"/>
        <w:tabs>
          <w:tab w:pos="2334" w:val="left" w:leader="none"/>
          <w:tab w:pos="3003" w:val="left" w:leader="none"/>
        </w:tabs>
        <w:spacing w:before="70"/>
        <w:ind w:left="123"/>
        <w:jc w:val="center"/>
        <w:rPr>
          <w:rFonts w:ascii="Carlito" w:hAnsi="Carlito"/>
        </w:rPr>
      </w:pPr>
      <w:r>
        <w:rPr>
          <w:rFonts w:ascii="Carlito" w:hAnsi="Carlito"/>
          <w:w w:val="105"/>
        </w:rPr>
        <w:t>23 (+6)   16 (+3)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7 (−2)</w:t>
        <w:tab/>
        <w:t>14 (+2) 12</w:t>
      </w:r>
      <w:r>
        <w:rPr>
          <w:rFonts w:ascii="Carlito" w:hAnsi="Carlito"/>
          <w:spacing w:val="14"/>
          <w:w w:val="105"/>
        </w:rPr>
        <w:t> </w:t>
      </w:r>
      <w:r>
        <w:rPr>
          <w:rFonts w:ascii="Carlito" w:hAnsi="Carlito"/>
          <w:w w:val="105"/>
        </w:rPr>
        <w:t>(+1)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+6, Stealth +7</w:t>
      </w:r>
    </w:p>
    <w:p>
      <w:pPr>
        <w:spacing w:before="70"/>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before="71"/>
        <w:rPr>
          <w:rFonts w:ascii="Carlito"/>
        </w:rPr>
      </w:pPr>
      <w:r>
        <w:rPr>
          <w:rFonts w:ascii="Carlito"/>
          <w:b/>
          <w:w w:val="105"/>
        </w:rPr>
        <w:t>Senses </w:t>
      </w:r>
      <w:r>
        <w:rPr>
          <w:rFonts w:ascii="Carlito"/>
          <w:w w:val="105"/>
        </w:rPr>
        <w:t>darkvision 90 ft., passive Perception 16</w:t>
      </w:r>
    </w:p>
    <w:p>
      <w:pPr>
        <w:spacing w:before="70"/>
        <w:ind w:left="232" w:right="0" w:firstLine="0"/>
        <w:jc w:val="left"/>
        <w:rPr>
          <w:rFonts w:ascii="Carlito"/>
          <w:sz w:val="19"/>
        </w:rPr>
      </w:pPr>
      <w:r>
        <w:rPr>
          <w:rFonts w:ascii="Carlito"/>
          <w:b/>
          <w:w w:val="105"/>
          <w:sz w:val="19"/>
        </w:rPr>
        <w:t>Languages </w:t>
      </w:r>
      <w:r>
        <w:rPr>
          <w:rFonts w:ascii="Carlito"/>
          <w:w w:val="105"/>
          <w:sz w:val="19"/>
        </w:rPr>
        <w:t>Draconic</w:t>
      </w:r>
    </w:p>
    <w:p>
      <w:pPr>
        <w:spacing w:before="76"/>
        <w:ind w:left="232" w:right="0" w:firstLine="0"/>
        <w:jc w:val="left"/>
        <w:rPr>
          <w:rFonts w:ascii="Carlito"/>
          <w:sz w:val="19"/>
        </w:rPr>
      </w:pPr>
      <w:r>
        <w:rPr>
          <w:rFonts w:ascii="Carlito"/>
          <w:b/>
          <w:w w:val="105"/>
          <w:sz w:val="19"/>
        </w:rPr>
        <w:t>Challenge </w:t>
      </w:r>
      <w:r>
        <w:rPr>
          <w:rFonts w:ascii="Carlito"/>
          <w:w w:val="105"/>
          <w:sz w:val="19"/>
        </w:rPr>
        <w:t>11 (7,200 XP)</w:t>
      </w:r>
    </w:p>
    <w:p>
      <w:pPr>
        <w:tabs>
          <w:tab w:pos="4777" w:val="left" w:leader="none"/>
        </w:tabs>
        <w:spacing w:before="21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47" w:lineRule="auto" w:before="103"/>
        <w:ind w:right="147"/>
        <w:rPr>
          <w:rFonts w:ascii="Carlito"/>
        </w:rPr>
      </w:pPr>
      <w:r>
        <w:rPr>
          <w:rFonts w:ascii="Carlito"/>
          <w:b/>
          <w:i/>
          <w:w w:val="105"/>
        </w:rPr>
        <w:t>Multiattack. </w:t>
      </w:r>
      <w:r>
        <w:rPr>
          <w:rFonts w:ascii="Carlito"/>
          <w:w w:val="105"/>
        </w:rPr>
        <w:t>The behir makes two attacks: one with its bite and one to constrict.</w:t>
      </w:r>
    </w:p>
    <w:p>
      <w:pPr>
        <w:spacing w:line="254" w:lineRule="auto" w:before="69"/>
        <w:ind w:left="232" w:right="41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22 (3d10 + 6) piercing damage.</w:t>
      </w:r>
    </w:p>
    <w:p>
      <w:pPr>
        <w:pStyle w:val="BodyText"/>
        <w:spacing w:line="252" w:lineRule="auto" w:before="61"/>
        <w:ind w:right="110"/>
        <w:rPr>
          <w:rFonts w:ascii="Carlito" w:hAnsi="Carlito"/>
        </w:rPr>
      </w:pPr>
      <w:r>
        <w:rPr>
          <w:rFonts w:ascii="Carlito" w:hAnsi="Carlito"/>
          <w:b/>
          <w:i/>
          <w:w w:val="105"/>
        </w:rPr>
        <w:t>Constrict. </w:t>
      </w:r>
      <w:r>
        <w:rPr>
          <w:rFonts w:ascii="Carlito" w:hAnsi="Carlito"/>
          <w:i/>
          <w:w w:val="105"/>
        </w:rPr>
        <w:t>Melee Weapon Attack: </w:t>
      </w:r>
      <w:r>
        <w:rPr>
          <w:rFonts w:ascii="Carlito" w:hAnsi="Carlito"/>
          <w:w w:val="105"/>
        </w:rPr>
        <w:t>+10 to hit, reach 5 ft., one Large or smaller creature. </w:t>
      </w:r>
      <w:r>
        <w:rPr>
          <w:rFonts w:ascii="Carlito" w:hAnsi="Carlito"/>
          <w:i/>
          <w:w w:val="105"/>
        </w:rPr>
        <w:t>Hit: </w:t>
      </w:r>
      <w:r>
        <w:rPr>
          <w:rFonts w:ascii="Carlito" w:hAnsi="Carlito"/>
          <w:w w:val="105"/>
        </w:rPr>
        <w:t>17 (2d10 + 6) bludgeoning damage plus 17 (2d10 + 6) slashing damage. The target is grappled (escape DC 16) if the behir isn’t already constricting a creature, and the target is restrained until this grapple ends.</w:t>
      </w:r>
    </w:p>
    <w:p>
      <w:pPr>
        <w:pStyle w:val="BodyText"/>
        <w:spacing w:line="252" w:lineRule="auto" w:before="60"/>
        <w:ind w:right="38"/>
        <w:rPr>
          <w:rFonts w:ascii="Carlito" w:hAnsi="Carlito"/>
        </w:rPr>
      </w:pPr>
      <w:r>
        <w:rPr>
          <w:rFonts w:ascii="Carlito" w:hAnsi="Carlito"/>
          <w:b/>
          <w:i/>
          <w:w w:val="105"/>
        </w:rPr>
        <w:t>Lightning Breath (Recharge 5–6). </w:t>
      </w:r>
      <w:r>
        <w:rPr>
          <w:rFonts w:ascii="Carlito" w:hAnsi="Carlito"/>
          <w:w w:val="105"/>
        </w:rPr>
        <w:t>The behir exhales a line of lightning that is 20 feet long and 5 feet wide. Each creature in that line must make a DC 16 Dexterity saving throw, taking 66 (12d10) lightning damage on a failed save, or half as much damage on a successful</w:t>
      </w:r>
      <w:r>
        <w:rPr>
          <w:rFonts w:ascii="Carlito" w:hAnsi="Carlito"/>
          <w:spacing w:val="-10"/>
          <w:w w:val="105"/>
        </w:rPr>
        <w:t> </w:t>
      </w:r>
      <w:r>
        <w:rPr>
          <w:rFonts w:ascii="Carlito" w:hAnsi="Carlito"/>
          <w:w w:val="105"/>
        </w:rPr>
        <w:t>one.</w:t>
      </w:r>
    </w:p>
    <w:p>
      <w:pPr>
        <w:pStyle w:val="BodyText"/>
        <w:spacing w:line="252" w:lineRule="auto" w:before="64"/>
        <w:ind w:right="90"/>
        <w:rPr>
          <w:rFonts w:ascii="Carlito"/>
        </w:rPr>
      </w:pPr>
      <w:r>
        <w:rPr>
          <w:rFonts w:ascii="Carlito"/>
          <w:b/>
          <w:i/>
          <w:w w:val="105"/>
        </w:rPr>
        <w:t>Swallow. </w:t>
      </w:r>
      <w:r>
        <w:rPr>
          <w:rFonts w:ascii="Carlito"/>
          <w:w w:val="105"/>
        </w:rPr>
        <w:t>The behir makes one bite attack against a Medium or smaller target it is grappling. If the attack hits, the target is also swallowed, and the grapple ends. While swallowed, the target is blinded and restrained,</w:t>
      </w:r>
    </w:p>
    <w:p>
      <w:pPr>
        <w:pStyle w:val="BodyText"/>
        <w:spacing w:before="3"/>
        <w:ind w:left="0"/>
        <w:rPr>
          <w:rFonts w:ascii="Carlito"/>
          <w:sz w:val="3"/>
        </w:rPr>
      </w:pPr>
      <w:r>
        <w:rPr/>
        <w:br w:type="column"/>
      </w:r>
      <w:r>
        <w:rPr>
          <w:rFonts w:ascii="Carlito"/>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15 (+2)   14 (+2)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8 (−1)</w:t>
        <w:tab/>
        <w:t>11 (+0)</w:t>
        <w:tab/>
        <w:t>9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Stealth +6, Survival +2</w:t>
      </w:r>
    </w:p>
    <w:p>
      <w:pPr>
        <w:pStyle w:val="BodyText"/>
        <w:spacing w:before="70"/>
        <w:ind w:left="231"/>
        <w:rPr>
          <w:rFonts w:ascii="Carlito"/>
        </w:rPr>
      </w:pPr>
      <w:r>
        <w:rPr>
          <w:rFonts w:ascii="Carlito"/>
          <w:b/>
          <w:w w:val="105"/>
        </w:rPr>
        <w:t>Senses </w:t>
      </w:r>
      <w:r>
        <w:rPr>
          <w:rFonts w:ascii="Carlito"/>
          <w:w w:val="105"/>
        </w:rPr>
        <w:t>darkvision 60 ft., passive Perception 10</w:t>
      </w:r>
    </w:p>
    <w:p>
      <w:pPr>
        <w:spacing w:before="71"/>
        <w:ind w:left="231" w:right="0" w:firstLine="0"/>
        <w:jc w:val="left"/>
        <w:rPr>
          <w:rFonts w:ascii="Carlito"/>
          <w:sz w:val="19"/>
        </w:rPr>
      </w:pPr>
      <w:r>
        <w:rPr>
          <w:rFonts w:ascii="Carlito"/>
          <w:b/>
          <w:w w:val="105"/>
          <w:sz w:val="19"/>
        </w:rPr>
        <w:t>Languages </w:t>
      </w:r>
      <w:r>
        <w:rPr>
          <w:rFonts w:ascii="Carlito"/>
          <w:w w:val="105"/>
          <w:sz w:val="19"/>
        </w:rPr>
        <w:t>Common, Goblin</w:t>
      </w:r>
    </w:p>
    <w:p>
      <w:pPr>
        <w:spacing w:before="70"/>
        <w:ind w:left="231"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2"/>
        <w:ind w:left="0"/>
        <w:rPr>
          <w:rFonts w:ascii="Carlito"/>
          <w:sz w:val="30"/>
        </w:rPr>
      </w:pPr>
    </w:p>
    <w:p>
      <w:pPr>
        <w:pStyle w:val="BodyText"/>
        <w:spacing w:line="254" w:lineRule="auto"/>
        <w:ind w:left="231" w:right="280"/>
        <w:rPr>
          <w:rFonts w:ascii="Carlito"/>
        </w:rPr>
      </w:pPr>
      <w:r>
        <w:rPr>
          <w:rFonts w:ascii="Carlito"/>
          <w:b/>
          <w:i/>
        </w:rPr>
        <w:t>Brute. </w:t>
      </w:r>
      <w:r>
        <w:rPr>
          <w:rFonts w:ascii="Carlito"/>
        </w:rPr>
        <w:t>A melee weapon deals one extra die of its damage when the bugbear hits with it (included in the attack).</w:t>
      </w:r>
    </w:p>
    <w:p>
      <w:pPr>
        <w:pStyle w:val="BodyText"/>
        <w:spacing w:line="254" w:lineRule="auto" w:before="55"/>
        <w:ind w:left="231" w:right="231"/>
        <w:rPr>
          <w:rFonts w:ascii="Carlito"/>
        </w:rPr>
      </w:pPr>
      <w:r>
        <w:rPr>
          <w:rFonts w:ascii="Carlito"/>
          <w:b/>
          <w:i/>
          <w:w w:val="105"/>
        </w:rPr>
        <w:t>Surprise Attack. </w:t>
      </w:r>
      <w:r>
        <w:rPr>
          <w:rFonts w:ascii="Carlito"/>
          <w:w w:val="105"/>
        </w:rPr>
        <w:t>If the bugbear surprises a creature and hits it with an attack during the first round of combat, the target takes an extra 7 (2d6) damage from the attack.</w:t>
      </w:r>
    </w:p>
    <w:p>
      <w:pPr>
        <w:pStyle w:val="Heading5"/>
        <w:tabs>
          <w:tab w:pos="4777" w:val="left" w:leader="none"/>
        </w:tabs>
        <w:spacing w:before="193"/>
        <w:ind w:left="231" w:hanging="29"/>
      </w:pPr>
      <w:r>
        <w:rPr>
          <w:rFonts w:ascii="Times New Roman"/>
          <w:b w:val="0"/>
          <w:spacing w:val="-26"/>
          <w:w w:val="102"/>
          <w:u w:val="single"/>
        </w:rPr>
        <w:t> </w:t>
      </w:r>
      <w:r>
        <w:rPr>
          <w:w w:val="105"/>
          <w:u w:val="single"/>
        </w:rPr>
        <w:t>Actions</w:t>
      </w:r>
      <w:r>
        <w:rPr>
          <w:u w:val="single"/>
        </w:rPr>
        <w:tab/>
      </w:r>
    </w:p>
    <w:p>
      <w:pPr>
        <w:spacing w:line="254" w:lineRule="auto" w:before="104"/>
        <w:ind w:left="231" w:right="319" w:firstLine="0"/>
        <w:jc w:val="left"/>
        <w:rPr>
          <w:rFonts w:ascii="Carlito"/>
          <w:sz w:val="19"/>
        </w:rPr>
      </w:pPr>
      <w:r>
        <w:rPr>
          <w:rFonts w:ascii="Carlito"/>
          <w:b/>
          <w:i/>
          <w:w w:val="105"/>
          <w:sz w:val="19"/>
        </w:rPr>
        <w:t>Morningstar.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11 (2d8 + 2) piercing damage.</w:t>
      </w:r>
    </w:p>
    <w:p>
      <w:pPr>
        <w:spacing w:line="254" w:lineRule="auto" w:before="55"/>
        <w:ind w:left="231" w:right="297" w:firstLine="0"/>
        <w:jc w:val="left"/>
        <w:rPr>
          <w:rFonts w:ascii="Carlito"/>
          <w:sz w:val="19"/>
        </w:rPr>
      </w:pPr>
      <w:r>
        <w:rPr>
          <w:rFonts w:ascii="Carlito"/>
          <w:b/>
          <w:i/>
          <w:w w:val="105"/>
          <w:sz w:val="19"/>
        </w:rPr>
        <w:t>Javelin. </w:t>
      </w:r>
      <w:r>
        <w:rPr>
          <w:rFonts w:ascii="Carlito"/>
          <w:i/>
          <w:w w:val="105"/>
          <w:sz w:val="19"/>
        </w:rPr>
        <w:t>Melee or Ranged Weapon Attack: </w:t>
      </w:r>
      <w:r>
        <w:rPr>
          <w:rFonts w:ascii="Carlito"/>
          <w:w w:val="105"/>
          <w:sz w:val="19"/>
        </w:rPr>
        <w:t>+4 to hit, reach 5 ft. or range 30/120 ft., one target. </w:t>
      </w:r>
      <w:r>
        <w:rPr>
          <w:rFonts w:ascii="Carlito"/>
          <w:i/>
          <w:w w:val="105"/>
          <w:sz w:val="19"/>
        </w:rPr>
        <w:t>Hit: </w:t>
      </w:r>
      <w:r>
        <w:rPr>
          <w:rFonts w:ascii="Carlito"/>
          <w:w w:val="105"/>
          <w:sz w:val="19"/>
        </w:rPr>
        <w:t>9 (2d6 +</w:t>
      </w:r>
    </w:p>
    <w:p>
      <w:pPr>
        <w:pStyle w:val="BodyText"/>
        <w:spacing w:line="254" w:lineRule="auto"/>
        <w:ind w:left="231" w:right="614"/>
        <w:rPr>
          <w:rFonts w:ascii="Carlito"/>
        </w:rPr>
      </w:pPr>
      <w:r>
        <w:rPr>
          <w:rFonts w:ascii="Carlito"/>
          <w:w w:val="105"/>
        </w:rPr>
        <w:t>2) piercing damage in melee or 5 (1d6 + 2) piercing damage at range.</w:t>
      </w:r>
    </w:p>
    <w:p>
      <w:pPr>
        <w:pStyle w:val="BodyText"/>
        <w:spacing w:before="1"/>
        <w:ind w:left="0"/>
        <w:rPr>
          <w:rFonts w:ascii="Carlito"/>
          <w:sz w:val="24"/>
        </w:rPr>
      </w:pPr>
    </w:p>
    <w:p>
      <w:pPr>
        <w:pStyle w:val="Heading4"/>
        <w:ind w:left="231"/>
        <w:rPr>
          <w:rFonts w:ascii="Carlito"/>
        </w:rPr>
      </w:pPr>
      <w:r>
        <w:rPr>
          <w:rFonts w:ascii="Carlito"/>
          <w:color w:val="943634"/>
        </w:rPr>
        <w:t>Bulette</w:t>
      </w:r>
    </w:p>
    <w:p>
      <w:pPr>
        <w:spacing w:before="67"/>
        <w:ind w:left="231" w:right="0" w:firstLine="0"/>
        <w:jc w:val="left"/>
        <w:rPr>
          <w:rFonts w:ascii="Carlito"/>
          <w:i/>
          <w:sz w:val="19"/>
        </w:rPr>
      </w:pPr>
      <w:r>
        <w:rPr>
          <w:rFonts w:ascii="Carlito"/>
          <w:i/>
          <w:w w:val="105"/>
          <w:sz w:val="19"/>
        </w:rPr>
        <w:t>Large monstrosity,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94 (9d10 + 45)</w:t>
      </w:r>
    </w:p>
    <w:p>
      <w:pPr>
        <w:spacing w:line="133" w:lineRule="exact" w:before="70"/>
        <w:ind w:left="231" w:right="0" w:firstLine="0"/>
        <w:jc w:val="left"/>
        <w:rPr>
          <w:rFonts w:ascii="Carlito"/>
          <w:sz w:val="19"/>
        </w:rPr>
      </w:pPr>
      <w:r>
        <w:rPr>
          <w:rFonts w:ascii="Carlito"/>
          <w:b/>
          <w:w w:val="105"/>
          <w:sz w:val="19"/>
        </w:rPr>
        <w:t>Speed </w:t>
      </w:r>
      <w:r>
        <w:rPr>
          <w:rFonts w:ascii="Carlito"/>
          <w:w w:val="105"/>
          <w:sz w:val="19"/>
        </w:rPr>
        <w:t>40 ft., burrow 40 ft.</w:t>
      </w:r>
    </w:p>
    <w:p>
      <w:pPr>
        <w:spacing w:after="0" w:line="133" w:lineRule="exact"/>
        <w:jc w:val="left"/>
        <w:rPr>
          <w:rFonts w:ascii="Carlito"/>
          <w:sz w:val="19"/>
        </w:rPr>
        <w:sectPr>
          <w:pgSz w:w="12240" w:h="15840"/>
          <w:pgMar w:header="0" w:footer="644" w:top="1400" w:bottom="840" w:left="920" w:right="920"/>
          <w:cols w:num="2" w:equalWidth="0">
            <w:col w:w="4841" w:space="578"/>
            <w:col w:w="4981"/>
          </w:cols>
        </w:sectPr>
      </w:pPr>
    </w:p>
    <w:p>
      <w:pPr>
        <w:pStyle w:val="BodyText"/>
        <w:tabs>
          <w:tab w:pos="5622" w:val="left" w:leader="none"/>
          <w:tab w:pos="10196" w:val="left" w:leader="none"/>
        </w:tabs>
        <w:rPr>
          <w:rFonts w:ascii="Times New Roman"/>
        </w:rPr>
      </w:pPr>
      <w:r>
        <w:rPr>
          <w:rFonts w:ascii="Carlito"/>
          <w:w w:val="105"/>
        </w:rPr>
        <w:t>it has total cover against attacks and other</w:t>
      </w:r>
      <w:r>
        <w:rPr>
          <w:rFonts w:ascii="Carlito"/>
          <w:spacing w:val="-12"/>
          <w:w w:val="105"/>
        </w:rPr>
        <w:t> </w:t>
      </w:r>
      <w:r>
        <w:rPr>
          <w:rFonts w:ascii="Carlito"/>
          <w:w w:val="105"/>
        </w:rPr>
        <w:t>effects</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line="254" w:lineRule="auto" w:before="13"/>
        <w:ind w:right="30"/>
        <w:rPr>
          <w:rFonts w:ascii="Carlito" w:hAnsi="Carlito"/>
        </w:rPr>
      </w:pPr>
      <w:r>
        <w:rPr>
          <w:rFonts w:ascii="Carlito" w:hAnsi="Carlito"/>
          <w:w w:val="105"/>
        </w:rPr>
        <w:t>outside the behir, and it takes 21 (6d6) acid damage at the start of each of the behir’s turns. A behir can have</w:t>
      </w:r>
    </w:p>
    <w:p>
      <w:pPr>
        <w:pStyle w:val="Heading6"/>
        <w:tabs>
          <w:tab w:pos="706" w:val="left" w:leader="none"/>
          <w:tab w:pos="1406" w:val="left" w:leader="none"/>
          <w:tab w:pos="2170" w:val="left" w:leader="none"/>
          <w:tab w:pos="2868" w:val="left" w:leader="none"/>
          <w:tab w:pos="3576" w:val="left" w:leader="none"/>
        </w:tabs>
        <w:spacing w:before="37"/>
        <w:ind w:left="0" w:right="158"/>
        <w:jc w:val="center"/>
      </w:pPr>
      <w:r>
        <w:rPr>
          <w:b w:val="0"/>
        </w:rPr>
        <w:br w:type="column"/>
      </w:r>
      <w:r>
        <w:rPr>
          <w:w w:val="105"/>
        </w:rPr>
        <w:t>STR</w:t>
        <w:tab/>
        <w:t>DEX</w:t>
        <w:tab/>
        <w:t>CON</w:t>
        <w:tab/>
        <w:t>INT</w:t>
        <w:tab/>
        <w:t>WIS</w:t>
        <w:tab/>
        <w:t>CHA</w:t>
      </w:r>
    </w:p>
    <w:p>
      <w:pPr>
        <w:pStyle w:val="BodyText"/>
        <w:tabs>
          <w:tab w:pos="2210" w:val="left" w:leader="none"/>
          <w:tab w:pos="2879" w:val="left" w:leader="none"/>
          <w:tab w:pos="3650" w:val="left" w:leader="none"/>
        </w:tabs>
        <w:spacing w:line="157" w:lineRule="exact" w:before="71"/>
        <w:ind w:left="0" w:right="229"/>
        <w:jc w:val="center"/>
        <w:rPr>
          <w:rFonts w:ascii="Carlito" w:hAnsi="Carlito"/>
        </w:rPr>
      </w:pPr>
      <w:r>
        <w:rPr>
          <w:rFonts w:ascii="Carlito" w:hAnsi="Carlito"/>
          <w:w w:val="105"/>
        </w:rPr>
        <w:t>19 (+4)   11 (+0)  </w:t>
      </w:r>
      <w:r>
        <w:rPr>
          <w:rFonts w:ascii="Carlito" w:hAnsi="Carlito"/>
          <w:spacing w:val="22"/>
          <w:w w:val="105"/>
        </w:rPr>
        <w:t> </w:t>
      </w:r>
      <w:r>
        <w:rPr>
          <w:rFonts w:ascii="Carlito" w:hAnsi="Carlito"/>
          <w:w w:val="105"/>
        </w:rPr>
        <w:t>21</w:t>
      </w:r>
      <w:r>
        <w:rPr>
          <w:rFonts w:ascii="Carlito" w:hAnsi="Carlito"/>
          <w:spacing w:val="-1"/>
          <w:w w:val="105"/>
        </w:rPr>
        <w:t> </w:t>
      </w:r>
      <w:r>
        <w:rPr>
          <w:rFonts w:ascii="Carlito" w:hAnsi="Carlito"/>
          <w:w w:val="105"/>
        </w:rPr>
        <w:t>(+5)</w:t>
        <w:tab/>
        <w:t>2 (−4)</w:t>
        <w:tab/>
        <w:t>10 (+0)</w:t>
        <w:tab/>
        <w:t>5 (−3)</w:t>
      </w:r>
    </w:p>
    <w:p>
      <w:pPr>
        <w:spacing w:after="0" w:line="157" w:lineRule="exact"/>
        <w:jc w:val="center"/>
        <w:rPr>
          <w:rFonts w:ascii="Carlito" w:hAnsi="Carlito"/>
        </w:rPr>
        <w:sectPr>
          <w:type w:val="continuous"/>
          <w:pgSz w:w="12240" w:h="15840"/>
          <w:pgMar w:top="1500" w:bottom="840" w:left="920" w:right="920"/>
          <w:cols w:num="2" w:equalWidth="0">
            <w:col w:w="4703" w:space="881"/>
            <w:col w:w="4816"/>
          </w:cols>
        </w:sectPr>
      </w:pPr>
    </w:p>
    <w:p>
      <w:pPr>
        <w:pStyle w:val="BodyText"/>
        <w:tabs>
          <w:tab w:pos="5622" w:val="left" w:leader="none"/>
          <w:tab w:pos="10196" w:val="left" w:leader="none"/>
        </w:tabs>
        <w:spacing w:line="230" w:lineRule="exact"/>
        <w:rPr>
          <w:rFonts w:ascii="Times New Roman"/>
        </w:rPr>
      </w:pPr>
      <w:r>
        <w:rPr>
          <w:rFonts w:ascii="Carlito"/>
          <w:w w:val="105"/>
        </w:rPr>
        <w:t>only one creature swallowed at a</w:t>
      </w:r>
      <w:r>
        <w:rPr>
          <w:rFonts w:ascii="Carlito"/>
          <w:spacing w:val="-11"/>
          <w:w w:val="105"/>
        </w:rPr>
        <w:t> </w:t>
      </w:r>
      <w:r>
        <w:rPr>
          <w:rFonts w:ascii="Carlito"/>
          <w:w w:val="105"/>
        </w:rPr>
        <w:t>time.</w:t>
      </w:r>
      <w:r>
        <w:rPr>
          <w:rFonts w:ascii="Carlito"/>
        </w:rPr>
        <w:tab/>
      </w:r>
      <w:r>
        <w:rPr>
          <w:rFonts w:ascii="Times New Roman"/>
          <w:w w:val="103"/>
          <w:u w:val="single"/>
        </w:rPr>
        <w:t> </w:t>
      </w:r>
      <w:r>
        <w:rPr>
          <w:rFonts w:ascii="Times New Roman"/>
          <w:u w:val="single"/>
        </w:rPr>
        <w:tab/>
      </w:r>
    </w:p>
    <w:p>
      <w:pPr>
        <w:spacing w:after="0" w:line="230" w:lineRule="exact"/>
        <w:rPr>
          <w:rFonts w:ascii="Times New Roman"/>
        </w:rPr>
        <w:sectPr>
          <w:type w:val="continuous"/>
          <w:pgSz w:w="12240" w:h="15840"/>
          <w:pgMar w:top="1500" w:bottom="840" w:left="920" w:right="920"/>
        </w:sectPr>
      </w:pPr>
    </w:p>
    <w:p>
      <w:pPr>
        <w:pStyle w:val="BodyText"/>
        <w:spacing w:line="252" w:lineRule="auto" w:before="8"/>
        <w:ind w:right="-2" w:firstLine="187"/>
        <w:rPr>
          <w:rFonts w:ascii="Carlito"/>
        </w:rPr>
      </w:pPr>
      <w:r>
        <w:rPr>
          <w:rFonts w:ascii="Carlito"/>
          <w:w w:val="105"/>
        </w:rPr>
        <w:t>If the behir takes 30 damage or more on a single turn from the swallowed creature, the behir must succeed on a DC 14 Constitution saving throw at the end of that turn or regurgitate the creature, which falls prone in a space within 10 feet of the behir. If the behir dies, a swallowed creature is no longer restrained by it and can escape from the corpse by using 15 feet of movement, exiting prone.</w:t>
      </w:r>
    </w:p>
    <w:p>
      <w:pPr>
        <w:pStyle w:val="BodyText"/>
        <w:spacing w:before="3"/>
        <w:ind w:left="0"/>
        <w:rPr>
          <w:rFonts w:ascii="Carlito"/>
          <w:sz w:val="25"/>
        </w:rPr>
      </w:pPr>
    </w:p>
    <w:p>
      <w:pPr>
        <w:pStyle w:val="Heading4"/>
        <w:rPr>
          <w:rFonts w:ascii="Carlito"/>
        </w:rPr>
      </w:pPr>
      <w:r>
        <w:rPr>
          <w:rFonts w:ascii="Carlito"/>
          <w:color w:val="943634"/>
        </w:rPr>
        <w:t>Bugbear</w:t>
      </w:r>
    </w:p>
    <w:p>
      <w:pPr>
        <w:spacing w:before="66"/>
        <w:ind w:left="232" w:right="0" w:firstLine="0"/>
        <w:jc w:val="left"/>
        <w:rPr>
          <w:rFonts w:ascii="Carlito"/>
          <w:i/>
          <w:sz w:val="19"/>
        </w:rPr>
      </w:pPr>
      <w:r>
        <w:rPr>
          <w:rFonts w:ascii="Carlito"/>
          <w:i/>
          <w:w w:val="105"/>
          <w:sz w:val="19"/>
        </w:rPr>
        <w:t>Medium humanoid (goblinoid),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16 (hide armor, shield)</w:t>
      </w:r>
    </w:p>
    <w:p>
      <w:pPr>
        <w:spacing w:before="76"/>
        <w:ind w:left="232" w:right="0" w:firstLine="0"/>
        <w:jc w:val="left"/>
        <w:rPr>
          <w:rFonts w:ascii="Carlito"/>
          <w:sz w:val="19"/>
        </w:rPr>
      </w:pPr>
      <w:r>
        <w:rPr>
          <w:rFonts w:ascii="Carlito"/>
          <w:b/>
          <w:w w:val="105"/>
          <w:sz w:val="19"/>
        </w:rPr>
        <w:t>Hit Points </w:t>
      </w:r>
      <w:r>
        <w:rPr>
          <w:rFonts w:ascii="Carlito"/>
          <w:w w:val="105"/>
          <w:sz w:val="19"/>
        </w:rPr>
        <w:t>27 (5d8 + 5)</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spacing w:before="8"/>
        <w:ind w:left="260" w:right="0" w:firstLine="0"/>
        <w:jc w:val="left"/>
        <w:rPr>
          <w:rFonts w:ascii="Carlito"/>
          <w:sz w:val="19"/>
        </w:rPr>
      </w:pPr>
      <w:r>
        <w:rPr/>
        <w:br w:type="column"/>
      </w:r>
      <w:r>
        <w:rPr>
          <w:rFonts w:ascii="Carlito"/>
          <w:b/>
          <w:w w:val="105"/>
          <w:sz w:val="19"/>
        </w:rPr>
        <w:t>Skills </w:t>
      </w:r>
      <w:r>
        <w:rPr>
          <w:rFonts w:ascii="Carlito"/>
          <w:w w:val="105"/>
          <w:sz w:val="19"/>
        </w:rPr>
        <w:t>Perception +6</w:t>
      </w:r>
    </w:p>
    <w:p>
      <w:pPr>
        <w:pStyle w:val="BodyText"/>
        <w:spacing w:line="247" w:lineRule="auto" w:before="75"/>
        <w:ind w:left="447" w:right="540" w:hanging="187"/>
        <w:rPr>
          <w:rFonts w:ascii="Carlito"/>
        </w:rPr>
      </w:pPr>
      <w:r>
        <w:rPr>
          <w:rFonts w:ascii="Carlito"/>
          <w:b/>
          <w:w w:val="105"/>
        </w:rPr>
        <w:t>Senses </w:t>
      </w:r>
      <w:r>
        <w:rPr>
          <w:rFonts w:ascii="Carlito"/>
          <w:w w:val="105"/>
        </w:rPr>
        <w:t>darkvision 60 ft., tremorsense 60 ft., passive Perception 16</w:t>
      </w:r>
    </w:p>
    <w:p>
      <w:pPr>
        <w:pStyle w:val="Heading6"/>
        <w:spacing w:before="69"/>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ind w:left="260" w:right="277"/>
        <w:rPr>
          <w:rFonts w:ascii="Carlito" w:hAnsi="Carlito"/>
        </w:rPr>
      </w:pPr>
      <w:r>
        <w:rPr>
          <w:rFonts w:ascii="Carlito" w:hAnsi="Carlito"/>
          <w:b/>
          <w:i/>
          <w:w w:val="105"/>
        </w:rPr>
        <w:t>Standing Leap. </w:t>
      </w:r>
      <w:r>
        <w:rPr>
          <w:rFonts w:ascii="Carlito" w:hAnsi="Carlito"/>
          <w:w w:val="105"/>
        </w:rPr>
        <w:t>The bulette’s long jump is up to 30 feet and its high jump is up to 15 feet, with or without a running start.</w:t>
      </w:r>
    </w:p>
    <w:p>
      <w:pPr>
        <w:tabs>
          <w:tab w:pos="4806" w:val="left" w:leader="none"/>
        </w:tabs>
        <w:spacing w:before="201"/>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60"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30 (4d12 + 4) piercing damage.</w:t>
      </w:r>
    </w:p>
    <w:p>
      <w:pPr>
        <w:spacing w:after="0" w:line="254" w:lineRule="auto"/>
        <w:jc w:val="left"/>
        <w:rPr>
          <w:rFonts w:ascii="Carlito"/>
          <w:sz w:val="19"/>
        </w:rPr>
        <w:sectPr>
          <w:type w:val="continuous"/>
          <w:pgSz w:w="12240" w:h="15840"/>
          <w:pgMar w:top="1500" w:bottom="840" w:left="920" w:right="920"/>
          <w:cols w:num="2" w:equalWidth="0">
            <w:col w:w="4780" w:space="611"/>
            <w:col w:w="5009"/>
          </w:cols>
        </w:sectPr>
      </w:pPr>
    </w:p>
    <w:p>
      <w:pPr>
        <w:pStyle w:val="BodyText"/>
        <w:spacing w:line="252" w:lineRule="auto" w:before="91"/>
        <w:ind w:right="32"/>
        <w:rPr>
          <w:rFonts w:ascii="Carlito" w:hAnsi="Carlito"/>
        </w:rPr>
      </w:pPr>
      <w:r>
        <w:rPr>
          <w:rFonts w:ascii="Carlito" w:hAnsi="Carlito"/>
          <w:b/>
          <w:i/>
          <w:w w:val="105"/>
        </w:rPr>
        <w:t>Deadly Leap. </w:t>
      </w:r>
      <w:r>
        <w:rPr>
          <w:rFonts w:ascii="Carlito" w:hAnsi="Carlito"/>
          <w:w w:val="105"/>
        </w:rPr>
        <w:t>If the bulette jumps at least 15 feet as part of its movement, it can then use this action to land on its feet in a space that contains one or more other creatures. Each of those creatures must succeed on a DC 16 Strength or Dexterity saving throw (target’s choice) or be knocked prone and take 14 (3d6 + 4) bludgeoning damage plus 14 (3d6 + 4) slashing</w:t>
      </w:r>
    </w:p>
    <w:p>
      <w:pPr>
        <w:pStyle w:val="BodyText"/>
        <w:spacing w:before="9"/>
        <w:ind w:left="0"/>
        <w:rPr>
          <w:rFonts w:ascii="Carlito"/>
          <w:sz w:val="26"/>
        </w:rPr>
      </w:pPr>
      <w:r>
        <w:rPr/>
        <w:br w:type="column"/>
      </w:r>
      <w:r>
        <w:rPr>
          <w:rFonts w:ascii="Carlito"/>
          <w:sz w:val="26"/>
        </w:rPr>
      </w:r>
    </w:p>
    <w:p>
      <w:pPr>
        <w:pStyle w:val="Heading4"/>
        <w:rPr>
          <w:rFonts w:ascii="Carlito"/>
        </w:rPr>
      </w:pPr>
      <w:r>
        <w:rPr>
          <w:rFonts w:ascii="Carlito"/>
          <w:color w:val="943634"/>
        </w:rPr>
        <w:t>Chimera</w:t>
      </w:r>
    </w:p>
    <w:p>
      <w:pPr>
        <w:spacing w:before="67"/>
        <w:ind w:left="232" w:right="0" w:firstLine="0"/>
        <w:jc w:val="left"/>
        <w:rPr>
          <w:rFonts w:ascii="Carlito"/>
          <w:i/>
          <w:sz w:val="19"/>
        </w:rPr>
      </w:pPr>
      <w:r>
        <w:rPr>
          <w:rFonts w:ascii="Carlito"/>
          <w:i/>
          <w:w w:val="105"/>
          <w:sz w:val="19"/>
        </w:rPr>
        <w:t>Large monstrosity,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114 (12d10 + 48)</w:t>
      </w:r>
    </w:p>
    <w:p>
      <w:pPr>
        <w:spacing w:line="133" w:lineRule="exact" w:before="70"/>
        <w:ind w:left="232" w:right="0" w:firstLine="0"/>
        <w:jc w:val="left"/>
        <w:rPr>
          <w:rFonts w:ascii="Carlito"/>
          <w:sz w:val="19"/>
        </w:rPr>
      </w:pPr>
      <w:r>
        <w:rPr>
          <w:rFonts w:ascii="Carlito"/>
          <w:b/>
          <w:w w:val="105"/>
          <w:sz w:val="19"/>
        </w:rPr>
        <w:t>Speed </w:t>
      </w:r>
      <w:r>
        <w:rPr>
          <w:rFonts w:ascii="Carlito"/>
          <w:w w:val="105"/>
          <w:sz w:val="19"/>
        </w:rPr>
        <w:t>30 ft., fly 60 ft.</w:t>
      </w:r>
    </w:p>
    <w:p>
      <w:pPr>
        <w:spacing w:after="0" w:line="133" w:lineRule="exact"/>
        <w:jc w:val="left"/>
        <w:rPr>
          <w:rFonts w:ascii="Carlito"/>
          <w:sz w:val="19"/>
        </w:rPr>
        <w:sectPr>
          <w:pgSz w:w="12240" w:h="15840"/>
          <w:pgMar w:header="0" w:footer="644" w:top="1360" w:bottom="840" w:left="920" w:right="920"/>
          <w:cols w:num="2" w:equalWidth="0">
            <w:col w:w="4784" w:space="635"/>
            <w:col w:w="4981"/>
          </w:cols>
        </w:sectPr>
      </w:pPr>
    </w:p>
    <w:p>
      <w:pPr>
        <w:pStyle w:val="BodyText"/>
        <w:tabs>
          <w:tab w:pos="5622" w:val="left" w:leader="none"/>
          <w:tab w:pos="10196" w:val="left" w:leader="none"/>
        </w:tabs>
        <w:spacing w:line="231" w:lineRule="exact"/>
        <w:rPr>
          <w:rFonts w:ascii="Times New Roman"/>
        </w:rPr>
      </w:pPr>
      <w:r>
        <w:rPr>
          <w:rFonts w:ascii="Carlito"/>
          <w:w w:val="105"/>
        </w:rPr>
        <w:t>damage. On a successful save, the creature takes</w:t>
      </w:r>
      <w:r>
        <w:rPr>
          <w:rFonts w:ascii="Carlito"/>
          <w:spacing w:val="-14"/>
          <w:w w:val="105"/>
        </w:rPr>
        <w:t> </w:t>
      </w:r>
      <w:r>
        <w:rPr>
          <w:rFonts w:ascii="Carlito"/>
          <w:w w:val="105"/>
        </w:rPr>
        <w:t>only</w:t>
      </w:r>
      <w:r>
        <w:rPr>
          <w:rFonts w:ascii="Carlito"/>
        </w:rPr>
        <w:tab/>
      </w:r>
      <w:r>
        <w:rPr>
          <w:rFonts w:ascii="Times New Roman"/>
          <w:w w:val="103"/>
          <w:u w:val="single"/>
        </w:rPr>
        <w:t> </w:t>
      </w:r>
      <w:r>
        <w:rPr>
          <w:rFonts w:ascii="Times New Roman"/>
          <w:u w:val="single"/>
        </w:rPr>
        <w:tab/>
      </w:r>
    </w:p>
    <w:p>
      <w:pPr>
        <w:spacing w:after="0" w:line="231" w:lineRule="exact"/>
        <w:rPr>
          <w:rFonts w:ascii="Times New Roman"/>
        </w:rPr>
        <w:sectPr>
          <w:type w:val="continuous"/>
          <w:pgSz w:w="12240" w:h="15840"/>
          <w:pgMar w:top="1500" w:bottom="840" w:left="920" w:right="920"/>
        </w:sectPr>
      </w:pPr>
    </w:p>
    <w:p>
      <w:pPr>
        <w:pStyle w:val="BodyText"/>
        <w:spacing w:line="254" w:lineRule="auto" w:before="13"/>
        <w:ind w:right="29"/>
        <w:rPr>
          <w:rFonts w:ascii="Carlito" w:hAnsi="Carlito"/>
        </w:rPr>
      </w:pPr>
      <w:r>
        <w:rPr>
          <w:rFonts w:ascii="Carlito" w:hAnsi="Carlito"/>
          <w:w w:val="105"/>
        </w:rPr>
        <w:t>half the damage, isn’t knocked prone, and is pushed 5 feet out of the bulette’s space into an unoccupied</w:t>
      </w:r>
    </w:p>
    <w:p>
      <w:pPr>
        <w:pStyle w:val="Heading6"/>
        <w:tabs>
          <w:tab w:pos="706" w:val="left" w:leader="none"/>
          <w:tab w:pos="1406" w:val="left" w:leader="none"/>
          <w:tab w:pos="2170" w:val="left" w:leader="none"/>
          <w:tab w:pos="2868" w:val="left" w:leader="none"/>
          <w:tab w:pos="3576" w:val="left" w:leader="none"/>
        </w:tabs>
        <w:spacing w:before="37"/>
        <w:ind w:left="0" w:right="158"/>
        <w:jc w:val="center"/>
      </w:pPr>
      <w:r>
        <w:rPr>
          <w:b w:val="0"/>
        </w:rPr>
        <w:br w:type="column"/>
      </w:r>
      <w:r>
        <w:rPr>
          <w:w w:val="105"/>
        </w:rPr>
        <w:t>STR</w:t>
        <w:tab/>
        <w:t>DEX</w:t>
        <w:tab/>
        <w:t>CON</w:t>
        <w:tab/>
        <w:t>INT</w:t>
        <w:tab/>
        <w:t>WIS</w:t>
        <w:tab/>
        <w:t>CHA</w:t>
      </w:r>
    </w:p>
    <w:p>
      <w:pPr>
        <w:pStyle w:val="BodyText"/>
        <w:tabs>
          <w:tab w:pos="2210" w:val="left" w:leader="none"/>
          <w:tab w:pos="2879" w:val="left" w:leader="none"/>
        </w:tabs>
        <w:spacing w:line="157" w:lineRule="exact" w:before="70"/>
        <w:ind w:left="0" w:right="178"/>
        <w:jc w:val="center"/>
        <w:rPr>
          <w:rFonts w:ascii="Carlito" w:hAnsi="Carlito"/>
        </w:rPr>
      </w:pPr>
      <w:r>
        <w:rPr>
          <w:rFonts w:ascii="Carlito" w:hAnsi="Carlito"/>
          <w:w w:val="105"/>
        </w:rPr>
        <w:t>19 (+4)   11 (+0)  </w:t>
      </w:r>
      <w:r>
        <w:rPr>
          <w:rFonts w:ascii="Carlito" w:hAnsi="Carlito"/>
          <w:spacing w:val="22"/>
          <w:w w:val="105"/>
        </w:rPr>
        <w:t> </w:t>
      </w:r>
      <w:r>
        <w:rPr>
          <w:rFonts w:ascii="Carlito" w:hAnsi="Carlito"/>
          <w:w w:val="105"/>
        </w:rPr>
        <w:t>19</w:t>
      </w:r>
      <w:r>
        <w:rPr>
          <w:rFonts w:ascii="Carlito" w:hAnsi="Carlito"/>
          <w:spacing w:val="-1"/>
          <w:w w:val="105"/>
        </w:rPr>
        <w:t> </w:t>
      </w:r>
      <w:r>
        <w:rPr>
          <w:rFonts w:ascii="Carlito" w:hAnsi="Carlito"/>
          <w:w w:val="105"/>
        </w:rPr>
        <w:t>(+4)</w:t>
        <w:tab/>
        <w:t>3 (−4)</w:t>
        <w:tab/>
        <w:t>14 (+2) 10</w:t>
      </w:r>
      <w:r>
        <w:rPr>
          <w:rFonts w:ascii="Carlito" w:hAnsi="Carlito"/>
          <w:spacing w:val="13"/>
          <w:w w:val="105"/>
        </w:rPr>
        <w:t> </w:t>
      </w:r>
      <w:r>
        <w:rPr>
          <w:rFonts w:ascii="Carlito" w:hAnsi="Carlito"/>
          <w:w w:val="105"/>
        </w:rPr>
        <w:t>(+0)</w:t>
      </w:r>
    </w:p>
    <w:p>
      <w:pPr>
        <w:spacing w:after="0" w:line="157" w:lineRule="exact"/>
        <w:jc w:val="center"/>
        <w:rPr>
          <w:rFonts w:ascii="Carlito" w:hAnsi="Carlito"/>
        </w:rPr>
        <w:sectPr>
          <w:type w:val="continuous"/>
          <w:pgSz w:w="12240" w:h="15840"/>
          <w:pgMar w:top="1500" w:bottom="840" w:left="920" w:right="920"/>
          <w:cols w:num="2" w:equalWidth="0">
            <w:col w:w="4649" w:space="935"/>
            <w:col w:w="4816"/>
          </w:cols>
        </w:sectPr>
      </w:pPr>
    </w:p>
    <w:p>
      <w:pPr>
        <w:pStyle w:val="BodyText"/>
        <w:tabs>
          <w:tab w:pos="5622" w:val="left" w:leader="none"/>
          <w:tab w:pos="10196" w:val="left" w:leader="none"/>
        </w:tabs>
        <w:spacing w:line="230" w:lineRule="exact"/>
        <w:rPr>
          <w:rFonts w:ascii="Times New Roman" w:hAnsi="Times New Roman"/>
        </w:rPr>
      </w:pPr>
      <w:r>
        <w:rPr>
          <w:rFonts w:ascii="Carlito" w:hAnsi="Carlito"/>
          <w:w w:val="105"/>
        </w:rPr>
        <w:t>space of the creature’s choice. If no unoccupied</w:t>
      </w:r>
      <w:r>
        <w:rPr>
          <w:rFonts w:ascii="Carlito" w:hAnsi="Carlito"/>
          <w:spacing w:val="-15"/>
          <w:w w:val="105"/>
        </w:rPr>
        <w:t> </w:t>
      </w:r>
      <w:r>
        <w:rPr>
          <w:rFonts w:ascii="Carlito" w:hAnsi="Carlito"/>
          <w:w w:val="105"/>
        </w:rPr>
        <w:t>space</w:t>
      </w:r>
      <w:r>
        <w:rPr>
          <w:rFonts w:ascii="Carlito" w:hAnsi="Carlito"/>
        </w:rPr>
        <w:tab/>
      </w:r>
      <w:r>
        <w:rPr>
          <w:rFonts w:ascii="Times New Roman" w:hAnsi="Times New Roman"/>
          <w:w w:val="103"/>
          <w:u w:val="single"/>
        </w:rPr>
        <w:t> </w:t>
      </w:r>
      <w:r>
        <w:rPr>
          <w:rFonts w:ascii="Times New Roman" w:hAnsi="Times New Roman"/>
          <w:u w:val="single"/>
        </w:rPr>
        <w:tab/>
      </w:r>
    </w:p>
    <w:p>
      <w:pPr>
        <w:spacing w:after="0" w:line="230" w:lineRule="exact"/>
        <w:rPr>
          <w:rFonts w:ascii="Times New Roman" w:hAnsi="Times New Roman"/>
        </w:rPr>
        <w:sectPr>
          <w:type w:val="continuous"/>
          <w:pgSz w:w="12240" w:h="15840"/>
          <w:pgMar w:top="1500" w:bottom="840" w:left="920" w:right="920"/>
        </w:sectPr>
      </w:pPr>
    </w:p>
    <w:p>
      <w:pPr>
        <w:pStyle w:val="BodyText"/>
        <w:spacing w:line="254" w:lineRule="auto" w:before="8"/>
        <w:ind w:right="140"/>
        <w:rPr>
          <w:rFonts w:ascii="Carlito" w:hAnsi="Carlito"/>
        </w:rPr>
      </w:pPr>
      <w:r>
        <w:rPr>
          <w:rFonts w:ascii="Carlito" w:hAnsi="Carlito"/>
          <w:w w:val="105"/>
        </w:rPr>
        <w:t>is within range, the creature instead falls prone in the bulette’s space.</w:t>
      </w:r>
    </w:p>
    <w:p>
      <w:pPr>
        <w:pStyle w:val="BodyText"/>
        <w:ind w:left="0"/>
        <w:rPr>
          <w:rFonts w:ascii="Carlito"/>
          <w:sz w:val="24"/>
        </w:rPr>
      </w:pPr>
    </w:p>
    <w:p>
      <w:pPr>
        <w:pStyle w:val="BodyText"/>
        <w:spacing w:before="11"/>
        <w:ind w:left="0"/>
        <w:rPr>
          <w:rFonts w:ascii="Carlito"/>
        </w:rPr>
      </w:pPr>
    </w:p>
    <w:p>
      <w:pPr>
        <w:pStyle w:val="Heading2"/>
        <w:spacing w:before="1"/>
      </w:pPr>
      <w:r>
        <w:rPr>
          <w:color w:val="943634"/>
        </w:rPr>
        <w:t>Monsters (C)</w:t>
      </w:r>
    </w:p>
    <w:p>
      <w:pPr>
        <w:pStyle w:val="Heading4"/>
        <w:spacing w:before="315"/>
        <w:rPr>
          <w:rFonts w:ascii="Carlito"/>
        </w:rPr>
      </w:pPr>
      <w:r>
        <w:rPr>
          <w:rFonts w:ascii="Carlito"/>
          <w:color w:val="943634"/>
        </w:rPr>
        <w:t>Centaur</w:t>
      </w:r>
    </w:p>
    <w:p>
      <w:pPr>
        <w:spacing w:before="67"/>
        <w:ind w:left="232" w:right="0" w:firstLine="0"/>
        <w:jc w:val="left"/>
        <w:rPr>
          <w:rFonts w:ascii="Carlito"/>
          <w:i/>
          <w:sz w:val="19"/>
        </w:rPr>
      </w:pPr>
      <w:r>
        <w:rPr>
          <w:rFonts w:ascii="Carlito"/>
          <w:i/>
          <w:w w:val="105"/>
          <w:sz w:val="19"/>
        </w:rPr>
        <w:t>Large monstrosity, neutral good</w:t>
      </w:r>
    </w:p>
    <w:p>
      <w:pPr>
        <w:pStyle w:val="Heading6"/>
        <w:spacing w:before="133"/>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45 (6d10 + 12)</w:t>
      </w:r>
    </w:p>
    <w:p>
      <w:pPr>
        <w:spacing w:before="70"/>
        <w:ind w:left="232" w:right="0" w:firstLine="0"/>
        <w:jc w:val="left"/>
        <w:rPr>
          <w:rFonts w:ascii="Carlito"/>
          <w:sz w:val="19"/>
        </w:rPr>
      </w:pPr>
      <w:r>
        <w:rPr>
          <w:rFonts w:ascii="Carlito"/>
          <w:b/>
          <w:w w:val="105"/>
          <w:sz w:val="19"/>
        </w:rPr>
        <w:t>Speed </w:t>
      </w:r>
      <w:r>
        <w:rPr>
          <w:rFonts w:ascii="Carlito"/>
          <w:w w:val="105"/>
          <w:sz w:val="19"/>
        </w:rPr>
        <w:t>50 ft.</w:t>
      </w:r>
    </w:p>
    <w:p>
      <w:pPr>
        <w:pStyle w:val="BodyText"/>
        <w:ind w:left="0"/>
        <w:rPr>
          <w:rFonts w:ascii="Carlito"/>
          <w:sz w:val="10"/>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60" w:val="left" w:leader="none"/>
          <w:tab w:pos="1660" w:val="left" w:leader="none"/>
          <w:tab w:pos="2425" w:val="left" w:leader="none"/>
          <w:tab w:pos="3122" w:val="left" w:leader="none"/>
          <w:tab w:pos="3830" w:val="left" w:leader="none"/>
        </w:tabs>
        <w:ind w:left="254"/>
        <w:jc w:val="center"/>
      </w:pPr>
      <w:r>
        <w:rPr>
          <w:w w:val="105"/>
        </w:rPr>
        <w:t>STR</w:t>
        <w:tab/>
        <w:t>DEX</w:t>
        <w:tab/>
        <w:t>CON</w:t>
        <w:tab/>
        <w:t>INT</w:t>
        <w:tab/>
        <w:t>WIS</w:t>
        <w:tab/>
        <w:t>CHA</w:t>
      </w:r>
    </w:p>
    <w:p>
      <w:pPr>
        <w:pStyle w:val="BodyText"/>
        <w:tabs>
          <w:tab w:pos="2444" w:val="left" w:leader="none"/>
          <w:tab w:pos="3113" w:val="left" w:leader="none"/>
        </w:tabs>
        <w:spacing w:before="75"/>
        <w:ind w:left="233"/>
        <w:jc w:val="center"/>
        <w:rPr>
          <w:rFonts w:ascii="Carlito" w:hAnsi="Carlito"/>
        </w:rPr>
      </w:pPr>
      <w:r>
        <w:rPr>
          <w:rFonts w:ascii="Carlito" w:hAnsi="Carlito"/>
          <w:w w:val="105"/>
        </w:rPr>
        <w:t>18 (+4)   14 (+2)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9 (−1)</w:t>
        <w:tab/>
        <w:t>13 (+1) 11</w:t>
      </w:r>
      <w:r>
        <w:rPr>
          <w:rFonts w:ascii="Carlito" w:hAnsi="Carlito"/>
          <w:spacing w:val="12"/>
          <w:w w:val="105"/>
        </w:rPr>
        <w:t> </w:t>
      </w:r>
      <w:r>
        <w:rPr>
          <w:rFonts w:ascii="Carlito" w:hAnsi="Carlito"/>
          <w:w w:val="105"/>
        </w:rPr>
        <w:t>(+0)</w:t>
      </w:r>
    </w:p>
    <w:p>
      <w:pPr>
        <w:pStyle w:val="BodyText"/>
        <w:ind w:left="0"/>
        <w:rPr>
          <w:rFonts w:ascii="Carlito"/>
          <w:sz w:val="10"/>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Skills </w:t>
      </w:r>
      <w:r>
        <w:rPr>
          <w:rFonts w:ascii="Carlito"/>
          <w:w w:val="105"/>
        </w:rPr>
        <w:t>Athletics +6, Perception +3, Survival +3</w:t>
      </w:r>
    </w:p>
    <w:p>
      <w:pPr>
        <w:spacing w:line="314" w:lineRule="auto" w:before="71"/>
        <w:ind w:left="232" w:right="2106" w:firstLine="0"/>
        <w:jc w:val="left"/>
        <w:rPr>
          <w:rFonts w:ascii="Carlito"/>
          <w:sz w:val="19"/>
        </w:rPr>
      </w:pPr>
      <w:r>
        <w:rPr>
          <w:rFonts w:ascii="Carlito"/>
          <w:b/>
          <w:w w:val="105"/>
          <w:sz w:val="19"/>
        </w:rPr>
        <w:t>Senses </w:t>
      </w:r>
      <w:r>
        <w:rPr>
          <w:rFonts w:ascii="Carlito"/>
          <w:w w:val="105"/>
          <w:sz w:val="19"/>
        </w:rPr>
        <w:t>passive Perception 13 </w:t>
      </w:r>
      <w:r>
        <w:rPr>
          <w:rFonts w:ascii="Carlito"/>
          <w:b/>
          <w:w w:val="105"/>
          <w:sz w:val="19"/>
        </w:rPr>
        <w:t>Languages </w:t>
      </w:r>
      <w:r>
        <w:rPr>
          <w:rFonts w:ascii="Carlito"/>
          <w:w w:val="105"/>
          <w:sz w:val="19"/>
        </w:rPr>
        <w:t>Elvish, Sylvan </w:t>
      </w:r>
      <w:r>
        <w:rPr>
          <w:rFonts w:ascii="Carlito"/>
          <w:b/>
          <w:w w:val="105"/>
          <w:sz w:val="19"/>
        </w:rPr>
        <w:t>Challenge </w:t>
      </w:r>
      <w:r>
        <w:rPr>
          <w:rFonts w:ascii="Carlito"/>
          <w:w w:val="105"/>
          <w:sz w:val="19"/>
        </w:rPr>
        <w:t>2 (450 XP)</w:t>
      </w:r>
    </w:p>
    <w:p>
      <w:pPr>
        <w:pStyle w:val="BodyText"/>
        <w:spacing w:before="2"/>
        <w:ind w:left="0"/>
        <w:rPr>
          <w:rFonts w:ascii="Carlito"/>
          <w:sz w:val="25"/>
        </w:rPr>
      </w:pPr>
    </w:p>
    <w:p>
      <w:pPr>
        <w:pStyle w:val="BodyText"/>
        <w:spacing w:line="252" w:lineRule="auto"/>
        <w:ind w:right="196"/>
        <w:rPr>
          <w:rFonts w:ascii="Carlito"/>
        </w:rPr>
      </w:pPr>
      <w:r>
        <w:rPr>
          <w:rFonts w:ascii="Carlito"/>
          <w:b/>
          <w:i/>
          <w:w w:val="105"/>
        </w:rPr>
        <w:t>Charge. </w:t>
      </w:r>
      <w:r>
        <w:rPr>
          <w:rFonts w:ascii="Carlito"/>
          <w:w w:val="105"/>
        </w:rPr>
        <w:t>If the centaur moves at least 30 feet straight toward a target and then hits it with a pike attack on the same turn, the target takes an extra 10 (3d6) piercing damage.</w:t>
      </w:r>
    </w:p>
    <w:p>
      <w:pPr>
        <w:spacing w:before="202"/>
        <w:ind w:left="232" w:right="0" w:firstLine="0"/>
        <w:jc w:val="left"/>
        <w:rPr>
          <w:rFonts w:ascii="Carlito"/>
          <w:b/>
          <w:sz w:val="21"/>
        </w:rPr>
      </w:pPr>
      <w:r>
        <w:rPr>
          <w:rFonts w:ascii="Carlito"/>
          <w:b/>
          <w:w w:val="105"/>
          <w:sz w:val="21"/>
        </w:rPr>
        <w:t>Actions</w:t>
      </w:r>
    </w:p>
    <w:p>
      <w:pPr>
        <w:pStyle w:val="BodyText"/>
        <w:spacing w:line="20" w:lineRule="exact"/>
        <w:ind w:left="203" w:right="-10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72"/>
        <w:rPr>
          <w:rFonts w:ascii="Carlito"/>
        </w:rPr>
      </w:pPr>
      <w:r>
        <w:rPr>
          <w:rFonts w:ascii="Carlito"/>
          <w:b/>
          <w:i/>
          <w:w w:val="105"/>
        </w:rPr>
        <w:t>Multiattack. </w:t>
      </w:r>
      <w:r>
        <w:rPr>
          <w:rFonts w:ascii="Carlito"/>
          <w:w w:val="105"/>
        </w:rPr>
        <w:t>The centaur makes two attacks: one with its pike and one with its hooves or two with its longbow.</w:t>
      </w:r>
    </w:p>
    <w:p>
      <w:pPr>
        <w:spacing w:line="254" w:lineRule="auto" w:before="54"/>
        <w:ind w:left="232" w:right="30" w:firstLine="0"/>
        <w:jc w:val="left"/>
        <w:rPr>
          <w:rFonts w:ascii="Carlito"/>
          <w:sz w:val="19"/>
        </w:rPr>
      </w:pPr>
      <w:r>
        <w:rPr>
          <w:rFonts w:ascii="Carlito"/>
          <w:b/>
          <w:i/>
          <w:w w:val="105"/>
          <w:sz w:val="19"/>
        </w:rPr>
        <w:t>Pike. </w:t>
      </w:r>
      <w:r>
        <w:rPr>
          <w:rFonts w:ascii="Carlito"/>
          <w:i/>
          <w:w w:val="105"/>
          <w:sz w:val="19"/>
        </w:rPr>
        <w:t>Melee Weapon Attack: </w:t>
      </w:r>
      <w:r>
        <w:rPr>
          <w:rFonts w:ascii="Carlito"/>
          <w:w w:val="105"/>
          <w:sz w:val="19"/>
        </w:rPr>
        <w:t>+6 to hit, reach 10 ft., one target. </w:t>
      </w:r>
      <w:r>
        <w:rPr>
          <w:rFonts w:ascii="Carlito"/>
          <w:i/>
          <w:w w:val="105"/>
          <w:sz w:val="19"/>
        </w:rPr>
        <w:t>Hit: </w:t>
      </w:r>
      <w:r>
        <w:rPr>
          <w:rFonts w:ascii="Carlito"/>
          <w:w w:val="105"/>
          <w:sz w:val="19"/>
        </w:rPr>
        <w:t>9 (1d10 + 4) piercing damage.</w:t>
      </w:r>
    </w:p>
    <w:p>
      <w:pPr>
        <w:spacing w:line="247" w:lineRule="auto" w:before="61"/>
        <w:ind w:left="232" w:right="22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11 (2d6 + 4) bludgeoning damage.</w:t>
      </w:r>
    </w:p>
    <w:p>
      <w:pPr>
        <w:spacing w:line="252" w:lineRule="auto" w:before="69"/>
        <w:ind w:left="232" w:right="373"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+4 to hit, range 150/600 ft., one target. </w:t>
      </w:r>
      <w:r>
        <w:rPr>
          <w:rFonts w:ascii="Carlito"/>
          <w:i/>
          <w:w w:val="105"/>
          <w:sz w:val="19"/>
        </w:rPr>
        <w:t>Hit: </w:t>
      </w:r>
      <w:r>
        <w:rPr>
          <w:rFonts w:ascii="Carlito"/>
          <w:w w:val="105"/>
          <w:sz w:val="19"/>
        </w:rPr>
        <w:t>6 (1d8 + 2) piercing damage.</w:t>
      </w:r>
    </w:p>
    <w:p>
      <w:pPr>
        <w:spacing w:before="8"/>
        <w:ind w:left="232" w:right="0" w:firstLine="0"/>
        <w:jc w:val="left"/>
        <w:rPr>
          <w:rFonts w:ascii="Carlito"/>
          <w:sz w:val="19"/>
        </w:rPr>
      </w:pPr>
      <w:r>
        <w:rPr/>
        <w:br w:type="column"/>
      </w:r>
      <w:r>
        <w:rPr>
          <w:rFonts w:ascii="Carlito"/>
          <w:b/>
          <w:w w:val="105"/>
          <w:sz w:val="19"/>
        </w:rPr>
        <w:t>Skills </w:t>
      </w:r>
      <w:r>
        <w:rPr>
          <w:rFonts w:ascii="Carlito"/>
          <w:w w:val="105"/>
          <w:sz w:val="19"/>
        </w:rPr>
        <w:t>Perception +8</w:t>
      </w:r>
    </w:p>
    <w:p>
      <w:pPr>
        <w:spacing w:line="312" w:lineRule="auto" w:before="75"/>
        <w:ind w:left="232" w:right="769" w:firstLine="0"/>
        <w:jc w:val="left"/>
        <w:rPr>
          <w:rFonts w:ascii="Carlito" w:hAnsi="Carlito"/>
          <w:sz w:val="19"/>
        </w:rPr>
      </w:pPr>
      <w:r>
        <w:rPr>
          <w:rFonts w:ascii="Carlito" w:hAnsi="Carlito"/>
          <w:b/>
          <w:w w:val="105"/>
          <w:sz w:val="19"/>
        </w:rPr>
        <w:t>Senses </w:t>
      </w:r>
      <w:r>
        <w:rPr>
          <w:rFonts w:ascii="Carlito" w:hAnsi="Carlito"/>
          <w:w w:val="105"/>
          <w:sz w:val="19"/>
        </w:rPr>
        <w:t>darkvision 60 ft., passive Perception 18 </w:t>
      </w:r>
      <w:r>
        <w:rPr>
          <w:rFonts w:ascii="Carlito" w:hAnsi="Carlito"/>
          <w:b/>
          <w:w w:val="105"/>
          <w:sz w:val="19"/>
        </w:rPr>
        <w:t>Languages </w:t>
      </w:r>
      <w:r>
        <w:rPr>
          <w:rFonts w:ascii="Carlito" w:hAnsi="Carlito"/>
          <w:w w:val="105"/>
          <w:sz w:val="19"/>
        </w:rPr>
        <w:t>understands Draconic but can’t speak </w:t>
      </w:r>
      <w:r>
        <w:rPr>
          <w:rFonts w:ascii="Carlito" w:hAnsi="Carlito"/>
          <w:b/>
          <w:w w:val="105"/>
          <w:sz w:val="19"/>
        </w:rPr>
        <w:t>Challenge </w:t>
      </w:r>
      <w:r>
        <w:rPr>
          <w:rFonts w:ascii="Carlito" w:hAnsi="Carlito"/>
          <w:w w:val="105"/>
          <w:sz w:val="19"/>
        </w:rPr>
        <w:t>6 (2,300 XP)</w:t>
      </w:r>
    </w:p>
    <w:p>
      <w:pPr>
        <w:pStyle w:val="Heading5"/>
        <w:spacing w:before="147"/>
      </w:pPr>
      <w:r>
        <w:rPr>
          <w:w w:val="105"/>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281"/>
        <w:rPr>
          <w:rFonts w:ascii="Carlito"/>
        </w:rPr>
      </w:pPr>
      <w:r>
        <w:rPr>
          <w:rFonts w:ascii="Carlito"/>
          <w:b/>
          <w:i/>
          <w:w w:val="105"/>
        </w:rPr>
        <w:t>Multiattack. </w:t>
      </w:r>
      <w:r>
        <w:rPr>
          <w:rFonts w:ascii="Carlito"/>
          <w:w w:val="105"/>
        </w:rPr>
        <w:t>The chimera makes three attacks: one with its bite, one with its horns, and one with its claws. When its fire breath is available, it can use the breath in place of its bite or horns.</w:t>
      </w:r>
    </w:p>
    <w:p>
      <w:pPr>
        <w:spacing w:line="247" w:lineRule="auto" w:before="58"/>
        <w:ind w:left="232"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piercing damage.</w:t>
      </w:r>
    </w:p>
    <w:p>
      <w:pPr>
        <w:spacing w:line="247" w:lineRule="auto" w:before="70"/>
        <w:ind w:left="232" w:right="244" w:firstLine="0"/>
        <w:jc w:val="left"/>
        <w:rPr>
          <w:rFonts w:ascii="Carlito"/>
          <w:sz w:val="19"/>
        </w:rPr>
      </w:pPr>
      <w:r>
        <w:rPr>
          <w:rFonts w:ascii="Carlito"/>
          <w:b/>
          <w:i/>
          <w:w w:val="105"/>
          <w:sz w:val="19"/>
        </w:rPr>
        <w:t>Horns.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10 (1d12 + 4) bludgeoning damage.</w:t>
      </w:r>
    </w:p>
    <w:p>
      <w:pPr>
        <w:spacing w:line="247" w:lineRule="auto" w:before="69"/>
        <w:ind w:left="232"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pStyle w:val="BodyText"/>
        <w:spacing w:line="252" w:lineRule="auto" w:before="69"/>
        <w:ind w:right="392"/>
        <w:jc w:val="both"/>
        <w:rPr>
          <w:rFonts w:ascii="Carlito" w:hAnsi="Carlito"/>
        </w:rPr>
      </w:pPr>
      <w:r>
        <w:rPr>
          <w:rFonts w:ascii="Carlito" w:hAnsi="Carlito"/>
          <w:b/>
          <w:i/>
          <w:w w:val="105"/>
        </w:rPr>
        <w:t>Fire Breath (Recharge 5–6). </w:t>
      </w:r>
      <w:r>
        <w:rPr>
          <w:rFonts w:ascii="Carlito" w:hAnsi="Carlito"/>
          <w:w w:val="105"/>
        </w:rPr>
        <w:t>The dragon head exhales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 </w:t>
      </w:r>
      <w:r>
        <w:rPr>
          <w:rFonts w:ascii="Carlito" w:hAnsi="Carlito"/>
          <w:w w:val="105"/>
        </w:rPr>
        <w:t>make a DC 15 Dexterity saving throw, taking 31 (7d8) fire damage on a failed save, or half as much damage on a successful one.</w:t>
      </w:r>
    </w:p>
    <w:p>
      <w:pPr>
        <w:pStyle w:val="BodyText"/>
        <w:spacing w:before="7"/>
        <w:ind w:left="0"/>
        <w:rPr>
          <w:rFonts w:ascii="Carlito"/>
          <w:sz w:val="24"/>
        </w:rPr>
      </w:pPr>
    </w:p>
    <w:p>
      <w:pPr>
        <w:pStyle w:val="Heading4"/>
        <w:rPr>
          <w:rFonts w:ascii="Carlito"/>
        </w:rPr>
      </w:pPr>
      <w:r>
        <w:rPr>
          <w:rFonts w:ascii="Carlito"/>
          <w:color w:val="943634"/>
        </w:rPr>
        <w:t>Chuul</w:t>
      </w:r>
    </w:p>
    <w:p>
      <w:pPr>
        <w:spacing w:before="67"/>
        <w:ind w:left="232" w:right="0" w:firstLine="0"/>
        <w:jc w:val="left"/>
        <w:rPr>
          <w:rFonts w:ascii="Carlito"/>
          <w:i/>
          <w:sz w:val="19"/>
        </w:rPr>
      </w:pPr>
      <w:r>
        <w:rPr>
          <w:rFonts w:ascii="Carlito"/>
          <w:i/>
          <w:w w:val="105"/>
          <w:sz w:val="19"/>
        </w:rPr>
        <w:t>Large aberration, chaotic evil</w:t>
      </w:r>
    </w:p>
    <w:p>
      <w:pPr>
        <w:spacing w:before="133"/>
        <w:ind w:left="232"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93 (11d10 + 33)</w:t>
      </w:r>
    </w:p>
    <w:p>
      <w:pPr>
        <w:spacing w:before="70"/>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6"/>
        <w:ind w:left="0" w:right="64"/>
        <w:jc w:val="center"/>
        <w:rPr>
          <w:rFonts w:ascii="Carlito" w:hAnsi="Carlito"/>
        </w:rPr>
      </w:pPr>
      <w:r>
        <w:rPr>
          <w:rFonts w:ascii="Carlito" w:hAnsi="Carlito"/>
          <w:w w:val="105"/>
        </w:rPr>
        <w:t>19 (+4)   10 (+0)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5 (−3)</w:t>
        <w:tab/>
        <w:t>11 (+0)</w:t>
        <w:tab/>
        <w:t>5 (−3)</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+4</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5"/>
        <w:rPr>
          <w:rFonts w:ascii="Carlito"/>
        </w:rPr>
      </w:pPr>
      <w:r>
        <w:rPr>
          <w:rFonts w:ascii="Carlito"/>
          <w:b/>
          <w:w w:val="105"/>
        </w:rPr>
        <w:t>Senses </w:t>
      </w:r>
      <w:r>
        <w:rPr>
          <w:rFonts w:ascii="Carlito"/>
          <w:w w:val="105"/>
        </w:rPr>
        <w:t>darkvision 60 ft., passive Perception 14</w:t>
      </w:r>
    </w:p>
    <w:p>
      <w:pPr>
        <w:spacing w:before="71"/>
        <w:ind w:left="232" w:right="0" w:firstLine="0"/>
        <w:jc w:val="left"/>
        <w:rPr>
          <w:rFonts w:ascii="Carlito" w:hAnsi="Carlito"/>
          <w:sz w:val="19"/>
        </w:rPr>
      </w:pPr>
      <w:r>
        <w:rPr>
          <w:rFonts w:ascii="Carlito" w:hAnsi="Carlito"/>
          <w:b/>
          <w:w w:val="105"/>
          <w:sz w:val="19"/>
        </w:rPr>
        <w:t>Languages </w:t>
      </w:r>
      <w:r>
        <w:rPr>
          <w:rFonts w:ascii="Carlito" w:hAnsi="Carlito"/>
          <w:w w:val="105"/>
          <w:sz w:val="19"/>
        </w:rPr>
        <w:t>understands Deep Speech but can’t speak</w:t>
      </w:r>
    </w:p>
    <w:p>
      <w:pPr>
        <w:spacing w:after="0"/>
        <w:jc w:val="left"/>
        <w:rPr>
          <w:rFonts w:ascii="Carlito" w:hAnsi="Carlito"/>
          <w:sz w:val="19"/>
        </w:rPr>
        <w:sectPr>
          <w:type w:val="continuous"/>
          <w:pgSz w:w="12240" w:h="15840"/>
          <w:pgMar w:top="1500" w:bottom="840" w:left="920" w:right="920"/>
          <w:cols w:num="2" w:equalWidth="0">
            <w:col w:w="4732" w:space="687"/>
            <w:col w:w="4981"/>
          </w:cols>
        </w:sectPr>
      </w:pPr>
    </w:p>
    <w:p>
      <w:pPr>
        <w:spacing w:before="91"/>
        <w:ind w:left="232" w:right="0" w:firstLine="0"/>
        <w:jc w:val="both"/>
        <w:rPr>
          <w:rFonts w:ascii="Carlito"/>
          <w:sz w:val="19"/>
        </w:rPr>
      </w:pPr>
      <w:r>
        <w:rPr>
          <w:rFonts w:ascii="Carlito"/>
          <w:b/>
          <w:w w:val="105"/>
          <w:sz w:val="19"/>
        </w:rPr>
        <w:t>Challenge </w:t>
      </w:r>
      <w:r>
        <w:rPr>
          <w:rFonts w:ascii="Carlito"/>
          <w:w w:val="105"/>
          <w:sz w:val="19"/>
        </w:rPr>
        <w:t>4 (1,100 XP)</w:t>
      </w:r>
    </w:p>
    <w:p>
      <w:pPr>
        <w:pStyle w:val="BodyText"/>
        <w:spacing w:before="6"/>
        <w:ind w:left="0"/>
        <w:rPr>
          <w:rFonts w:ascii="Carlito"/>
          <w:sz w:val="30"/>
        </w:rPr>
      </w:pPr>
    </w:p>
    <w:p>
      <w:pPr>
        <w:spacing w:before="0"/>
        <w:ind w:left="232" w:right="0" w:firstLine="0"/>
        <w:jc w:val="both"/>
        <w:rPr>
          <w:rFonts w:ascii="Carlito"/>
          <w:sz w:val="19"/>
        </w:rPr>
      </w:pPr>
      <w:r>
        <w:rPr>
          <w:rFonts w:ascii="Carlito"/>
          <w:b/>
          <w:i/>
          <w:w w:val="105"/>
          <w:sz w:val="19"/>
        </w:rPr>
        <w:t>Amphibious. </w:t>
      </w:r>
      <w:r>
        <w:rPr>
          <w:rFonts w:ascii="Carlito"/>
          <w:w w:val="105"/>
          <w:sz w:val="19"/>
        </w:rPr>
        <w:t>The chuul can breathe air and water.</w:t>
      </w:r>
    </w:p>
    <w:p>
      <w:pPr>
        <w:pStyle w:val="BodyText"/>
        <w:spacing w:line="252" w:lineRule="auto" w:before="76"/>
        <w:ind w:right="222"/>
        <w:jc w:val="both"/>
        <w:rPr>
          <w:rFonts w:ascii="Carlito" w:hAnsi="Carlito"/>
        </w:rPr>
      </w:pPr>
      <w:r>
        <w:rPr>
          <w:rFonts w:ascii="Carlito" w:hAnsi="Carlito"/>
          <w:b/>
          <w:i/>
          <w:w w:val="105"/>
        </w:rPr>
        <w:t>Sense Magic. </w:t>
      </w:r>
      <w:r>
        <w:rPr>
          <w:rFonts w:ascii="Carlito" w:hAnsi="Carlito"/>
          <w:w w:val="105"/>
        </w:rPr>
        <w:t>The chuul senses magic within 120 feet of it at will. This trait otherwise works like the </w:t>
      </w:r>
      <w:r>
        <w:rPr>
          <w:rFonts w:ascii="Carlito" w:hAnsi="Carlito"/>
          <w:i/>
          <w:w w:val="105"/>
        </w:rPr>
        <w:t>detect </w:t>
      </w:r>
      <w:r>
        <w:rPr>
          <w:rFonts w:ascii="Carlito" w:hAnsi="Carlito"/>
          <w:i/>
          <w:w w:val="105"/>
        </w:rPr>
        <w:t>magic </w:t>
      </w:r>
      <w:r>
        <w:rPr>
          <w:rFonts w:ascii="Carlito" w:hAnsi="Carlito"/>
          <w:w w:val="105"/>
        </w:rPr>
        <w:t>spell but isn’t itself magical.</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0"/>
        <w:rPr>
          <w:rFonts w:ascii="Carlito"/>
        </w:rPr>
      </w:pPr>
      <w:r>
        <w:rPr>
          <w:rFonts w:ascii="Carlito"/>
          <w:b/>
          <w:i/>
          <w:w w:val="105"/>
        </w:rPr>
        <w:t>Multiattack. </w:t>
      </w:r>
      <w:r>
        <w:rPr>
          <w:rFonts w:ascii="Carlito"/>
          <w:w w:val="105"/>
        </w:rPr>
        <w:t>The chuul makes two pincer attacks. If the chuul is grappling a creature, the chuul can also use its tentacles once.</w:t>
      </w:r>
    </w:p>
    <w:p>
      <w:pPr>
        <w:pStyle w:val="BodyText"/>
        <w:spacing w:line="252" w:lineRule="auto" w:before="59"/>
        <w:ind w:right="97"/>
        <w:rPr>
          <w:rFonts w:ascii="Carlito" w:hAnsi="Carlito"/>
        </w:rPr>
      </w:pPr>
      <w:r>
        <w:rPr>
          <w:rFonts w:ascii="Carlito" w:hAnsi="Carlito"/>
          <w:b/>
          <w:i/>
          <w:w w:val="105"/>
        </w:rPr>
        <w:t>Pincer. </w:t>
      </w:r>
      <w:r>
        <w:rPr>
          <w:rFonts w:ascii="Carlito" w:hAnsi="Carlito"/>
          <w:i/>
          <w:w w:val="105"/>
        </w:rPr>
        <w:t>Melee Weapon Attack: </w:t>
      </w:r>
      <w:r>
        <w:rPr>
          <w:rFonts w:ascii="Carlito" w:hAnsi="Carlito"/>
          <w:w w:val="105"/>
        </w:rPr>
        <w:t>+6 to hit, reach 10 ft., one target. </w:t>
      </w:r>
      <w:r>
        <w:rPr>
          <w:rFonts w:ascii="Carlito" w:hAnsi="Carlito"/>
          <w:i/>
          <w:w w:val="105"/>
        </w:rPr>
        <w:t>Hit: </w:t>
      </w:r>
      <w:r>
        <w:rPr>
          <w:rFonts w:ascii="Carlito" w:hAnsi="Carlito"/>
          <w:w w:val="105"/>
        </w:rPr>
        <w:t>11 (2d6 + 4) bludgeoning damage. The target is grappled (escape DC 14) if it is a Large or smaller creature and the chuul doesn’t have two other creatures grappled.</w:t>
      </w:r>
    </w:p>
    <w:p>
      <w:pPr>
        <w:pStyle w:val="BodyText"/>
        <w:spacing w:line="252" w:lineRule="auto" w:before="60"/>
        <w:ind w:right="116"/>
        <w:rPr>
          <w:rFonts w:ascii="Carlito"/>
        </w:rPr>
      </w:pPr>
      <w:r>
        <w:rPr>
          <w:rFonts w:ascii="Carlito"/>
          <w:b/>
          <w:i/>
          <w:w w:val="105"/>
        </w:rPr>
        <w:t>Tentacles. </w:t>
      </w:r>
      <w:r>
        <w:rPr>
          <w:rFonts w:ascii="Carlito"/>
          <w:w w:val="105"/>
        </w:rPr>
        <w:t>One creature grappled by the chuul must succeed on a DC 13 Constitution saving throw or be poisoned for 1 minute. Until this poison ends, the target is paralyzed. The target can repeat the saving throw at the end of each of its turns, ending the effect on itself on a success.</w:t>
      </w:r>
    </w:p>
    <w:p>
      <w:pPr>
        <w:pStyle w:val="BodyText"/>
        <w:spacing w:before="7"/>
        <w:ind w:left="0"/>
        <w:rPr>
          <w:rFonts w:ascii="Carlito"/>
          <w:sz w:val="24"/>
        </w:rPr>
      </w:pPr>
    </w:p>
    <w:p>
      <w:pPr>
        <w:pStyle w:val="Heading4"/>
        <w:rPr>
          <w:rFonts w:ascii="Carlito"/>
        </w:rPr>
      </w:pPr>
      <w:r>
        <w:rPr>
          <w:rFonts w:ascii="Carlito"/>
          <w:color w:val="943634"/>
        </w:rPr>
        <w:t>Cloaker</w:t>
      </w:r>
    </w:p>
    <w:p>
      <w:pPr>
        <w:spacing w:before="72"/>
        <w:ind w:left="232" w:right="0" w:firstLine="0"/>
        <w:jc w:val="both"/>
        <w:rPr>
          <w:rFonts w:ascii="Carlito"/>
          <w:i/>
          <w:sz w:val="19"/>
        </w:rPr>
      </w:pPr>
      <w:r>
        <w:rPr>
          <w:rFonts w:ascii="Carlito"/>
          <w:i/>
          <w:w w:val="105"/>
          <w:sz w:val="19"/>
        </w:rPr>
        <w:t>Large aberration, chaotic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78 (12d10 + 12)</w:t>
      </w:r>
    </w:p>
    <w:p>
      <w:pPr>
        <w:spacing w:before="71"/>
        <w:ind w:left="232" w:right="0" w:firstLine="0"/>
        <w:jc w:val="left"/>
        <w:rPr>
          <w:rFonts w:ascii="Carlito"/>
          <w:sz w:val="19"/>
        </w:rPr>
      </w:pPr>
      <w:r>
        <w:rPr>
          <w:rFonts w:ascii="Carlito"/>
          <w:b/>
          <w:w w:val="105"/>
          <w:sz w:val="19"/>
        </w:rPr>
        <w:t>Speed </w:t>
      </w:r>
      <w:r>
        <w:rPr>
          <w:rFonts w:ascii="Carlito"/>
          <w:w w:val="105"/>
          <w:sz w:val="19"/>
        </w:rPr>
        <w:t>10 ft., fly 40 ft.</w:t>
      </w:r>
    </w:p>
    <w:p>
      <w:pPr>
        <w:pStyle w:val="BodyText"/>
        <w:spacing w:before="11" w:after="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9" w:val="left" w:leader="none"/>
          <w:tab w:pos="1620" w:val="left" w:leader="none"/>
          <w:tab w:pos="2384" w:val="left" w:leader="none"/>
          <w:tab w:pos="3082" w:val="left" w:leader="none"/>
          <w:tab w:pos="3790" w:val="left" w:leader="none"/>
        </w:tabs>
        <w:ind w:left="213"/>
        <w:jc w:val="center"/>
      </w:pPr>
      <w:r>
        <w:rPr>
          <w:w w:val="105"/>
        </w:rPr>
        <w:t>STR</w:t>
        <w:tab/>
        <w:t>DEX</w:t>
        <w:tab/>
        <w:t>CON</w:t>
        <w:tab/>
        <w:t>INT</w:t>
        <w:tab/>
        <w:t>WIS</w:t>
        <w:tab/>
        <w:t>CHA</w:t>
      </w:r>
    </w:p>
    <w:p>
      <w:pPr>
        <w:pStyle w:val="BodyText"/>
        <w:spacing w:before="75"/>
        <w:ind w:left="193"/>
        <w:jc w:val="center"/>
        <w:rPr>
          <w:rFonts w:ascii="Carlito"/>
        </w:rPr>
      </w:pPr>
      <w:r>
        <w:rPr>
          <w:rFonts w:ascii="Carlito"/>
          <w:w w:val="105"/>
        </w:rPr>
        <w:t>17 (+3) 15 (+2) 12 (+1) 13 (+1) 12 (+1) 14 (+2)</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Stealth +5</w:t>
      </w:r>
    </w:p>
    <w:p>
      <w:pPr>
        <w:spacing w:line="314" w:lineRule="auto" w:before="71"/>
        <w:ind w:left="232" w:right="750" w:firstLine="0"/>
        <w:jc w:val="left"/>
        <w:rPr>
          <w:rFonts w:ascii="Carlito"/>
          <w:sz w:val="19"/>
        </w:rPr>
      </w:pPr>
      <w:r>
        <w:rPr>
          <w:rFonts w:ascii="Carlito"/>
          <w:b/>
          <w:w w:val="105"/>
          <w:sz w:val="19"/>
        </w:rPr>
        <w:t>Senses </w:t>
      </w:r>
      <w:r>
        <w:rPr>
          <w:rFonts w:ascii="Carlito"/>
          <w:w w:val="105"/>
          <w:sz w:val="19"/>
        </w:rPr>
        <w:t>darkvision 60 ft., passive Perception 11 </w:t>
      </w:r>
      <w:r>
        <w:rPr>
          <w:rFonts w:ascii="Carlito"/>
          <w:b/>
          <w:w w:val="105"/>
          <w:sz w:val="19"/>
        </w:rPr>
        <w:t>Languages </w:t>
      </w:r>
      <w:r>
        <w:rPr>
          <w:rFonts w:ascii="Carlito"/>
          <w:w w:val="105"/>
          <w:sz w:val="19"/>
        </w:rPr>
        <w:t>Deep Speech, Undercommon </w:t>
      </w:r>
      <w:r>
        <w:rPr>
          <w:rFonts w:ascii="Carlito"/>
          <w:b/>
          <w:w w:val="105"/>
          <w:sz w:val="19"/>
        </w:rPr>
        <w:t>Challenge </w:t>
      </w:r>
      <w:r>
        <w:rPr>
          <w:rFonts w:ascii="Carlito"/>
          <w:w w:val="105"/>
          <w:sz w:val="19"/>
        </w:rPr>
        <w:t>8 (3,900 XP)</w:t>
      </w:r>
    </w:p>
    <w:p>
      <w:pPr>
        <w:pStyle w:val="BodyText"/>
        <w:spacing w:before="2"/>
        <w:ind w:left="0"/>
        <w:rPr>
          <w:rFonts w:ascii="Carlito"/>
          <w:sz w:val="25"/>
        </w:rPr>
      </w:pPr>
    </w:p>
    <w:p>
      <w:pPr>
        <w:pStyle w:val="BodyText"/>
        <w:spacing w:line="252" w:lineRule="auto"/>
        <w:ind w:right="70"/>
        <w:rPr>
          <w:rFonts w:ascii="Carlito"/>
        </w:rPr>
      </w:pPr>
      <w:r>
        <w:rPr>
          <w:rFonts w:ascii="Carlito"/>
          <w:b/>
          <w:i/>
          <w:w w:val="105"/>
        </w:rPr>
        <w:t>Damage Transfer. </w:t>
      </w:r>
      <w:r>
        <w:rPr>
          <w:rFonts w:ascii="Carlito"/>
          <w:w w:val="105"/>
        </w:rPr>
        <w:t>While attached to a creature, the cloaker takes only half the damage dealt to it (rounded down), and that creature takes the other half.</w:t>
      </w:r>
    </w:p>
    <w:p>
      <w:pPr>
        <w:pStyle w:val="BodyText"/>
        <w:spacing w:line="252" w:lineRule="auto" w:before="62"/>
        <w:ind w:right="758"/>
        <w:rPr>
          <w:rFonts w:ascii="Carlito"/>
        </w:rPr>
      </w:pPr>
      <w:r>
        <w:rPr>
          <w:rFonts w:ascii="Carlito"/>
          <w:b/>
          <w:i/>
          <w:w w:val="105"/>
        </w:rPr>
        <w:t>False Appearance. </w:t>
      </w:r>
      <w:r>
        <w:rPr>
          <w:rFonts w:ascii="Carlito"/>
          <w:w w:val="105"/>
        </w:rPr>
        <w:t>While the cloaker remains motionless without its underside exposed, it is indistinguishable from a dark leather cloak.</w:t>
      </w:r>
    </w:p>
    <w:p>
      <w:pPr>
        <w:pStyle w:val="BodyText"/>
        <w:spacing w:line="252" w:lineRule="auto" w:before="61"/>
        <w:ind w:right="147"/>
        <w:jc w:val="both"/>
        <w:rPr>
          <w:rFonts w:ascii="Carlito"/>
        </w:rPr>
      </w:pPr>
      <w:r>
        <w:rPr>
          <w:rFonts w:ascii="Carlito"/>
          <w:b/>
          <w:i/>
          <w:w w:val="105"/>
        </w:rPr>
        <w:t>Light Sensitivity. </w:t>
      </w:r>
      <w:r>
        <w:rPr>
          <w:rFonts w:ascii="Carlito"/>
          <w:w w:val="105"/>
        </w:rPr>
        <w:t>While in bright light, the cloaker has disadvantage on attack rolls and Wisdom (Perception) checks that rely on sight.</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356"/>
        <w:rPr>
          <w:rFonts w:ascii="Carlito"/>
        </w:rPr>
      </w:pPr>
      <w:r>
        <w:rPr>
          <w:rFonts w:ascii="Carlito"/>
          <w:b/>
          <w:i/>
          <w:w w:val="105"/>
        </w:rPr>
        <w:t>Multiattack. </w:t>
      </w:r>
      <w:r>
        <w:rPr>
          <w:rFonts w:ascii="Carlito"/>
          <w:w w:val="105"/>
        </w:rPr>
        <w:t>The cloaker makes two attacks: one with its bite and one with its tail.</w:t>
      </w:r>
    </w:p>
    <w:p>
      <w:pPr>
        <w:pStyle w:val="BodyText"/>
        <w:spacing w:line="252" w:lineRule="auto" w:before="56"/>
        <w:ind w:right="222"/>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+6 to hit, reach 5 ft., one creature. </w:t>
      </w:r>
      <w:r>
        <w:rPr>
          <w:rFonts w:ascii="Carlito" w:hAnsi="Carlito"/>
          <w:i/>
          <w:w w:val="105"/>
        </w:rPr>
        <w:t>Hit: </w:t>
      </w:r>
      <w:r>
        <w:rPr>
          <w:rFonts w:ascii="Carlito" w:hAnsi="Carlito"/>
          <w:w w:val="105"/>
        </w:rPr>
        <w:t>10 (2d6 + 3) piercing damage, and if the target is Large or smaller, the cloaker attaches to it. If the cloaker has advantage against the target, the cloaker attaches to the target’s head, and the target is blinded and unable to breathe while the cloaker is attached. While attached, the cloaker can make this attack only against the target and has advantage on the attack roll. The cloaker can detach itself by spending 5 feet of its movement. A creature, including the target, can take its action to detach the cloaker by succeeding on a DC 16 Strength check.</w:t>
      </w:r>
    </w:p>
    <w:p>
      <w:pPr>
        <w:spacing w:line="254" w:lineRule="auto" w:before="68"/>
        <w:ind w:left="232" w:right="3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+6 to hit, reach 10 ft., one creature. </w:t>
      </w:r>
      <w:r>
        <w:rPr>
          <w:rFonts w:ascii="Carlito"/>
          <w:i/>
          <w:w w:val="105"/>
          <w:sz w:val="19"/>
        </w:rPr>
        <w:t>Hit: </w:t>
      </w:r>
      <w:r>
        <w:rPr>
          <w:rFonts w:ascii="Carlito"/>
          <w:w w:val="105"/>
          <w:sz w:val="19"/>
        </w:rPr>
        <w:t>7 (1d8 + 3) slashing damage.</w:t>
      </w:r>
    </w:p>
    <w:p>
      <w:pPr>
        <w:pStyle w:val="BodyText"/>
        <w:spacing w:line="252" w:lineRule="auto" w:before="60"/>
        <w:ind w:right="307"/>
        <w:rPr>
          <w:rFonts w:ascii="Carlito" w:hAnsi="Carlito"/>
        </w:rPr>
      </w:pPr>
      <w:r>
        <w:rPr>
          <w:rFonts w:ascii="Carlito" w:hAnsi="Carlito"/>
          <w:b/>
          <w:i/>
          <w:w w:val="105"/>
        </w:rPr>
        <w:t>Moan. </w:t>
      </w:r>
      <w:r>
        <w:rPr>
          <w:rFonts w:ascii="Carlito" w:hAnsi="Carlito"/>
          <w:w w:val="105"/>
        </w:rPr>
        <w:t>Each creature within 60 feet of the cloaker that can hear its moan and that isn’t an aberration must succeed on a DC 13 Wisdom saving throw or become frightened until the end of the cloaker’s next turn. If a creature’s saving throw is successful, the creature is immune to the cloaker’s moan for the next 24 hours</w:t>
      </w:r>
    </w:p>
    <w:p>
      <w:pPr>
        <w:pStyle w:val="BodyText"/>
        <w:spacing w:line="252" w:lineRule="auto" w:before="60"/>
        <w:ind w:right="235"/>
        <w:rPr>
          <w:rFonts w:ascii="Carlito" w:hAnsi="Carlito"/>
        </w:rPr>
      </w:pPr>
      <w:r>
        <w:rPr>
          <w:rFonts w:ascii="Carlito" w:hAnsi="Carlito"/>
          <w:b/>
          <w:i/>
          <w:w w:val="105"/>
        </w:rPr>
        <w:t>Phantasms (Recharges after a Short or Long Rest). </w:t>
      </w:r>
      <w:r>
        <w:rPr>
          <w:rFonts w:ascii="Carlito" w:hAnsi="Carlito"/>
          <w:w w:val="105"/>
        </w:rPr>
        <w:t>The cloaker magically creates three illusory duplicates of itself if it isn’t in bright light. The duplicates move with it and mimic its actions, shifting position so as to make it impossible to track which cloaker is the real one. If the cloaker is ever in an area of bright light, the duplicates disappear.</w:t>
      </w:r>
    </w:p>
    <w:p>
      <w:pPr>
        <w:pStyle w:val="BodyText"/>
        <w:spacing w:line="252" w:lineRule="auto" w:before="5"/>
        <w:ind w:right="285" w:firstLine="187"/>
        <w:rPr>
          <w:rFonts w:ascii="Carlito" w:hAnsi="Carlito"/>
        </w:rPr>
      </w:pPr>
      <w:r>
        <w:rPr>
          <w:rFonts w:ascii="Carlito" w:hAnsi="Carlito"/>
          <w:w w:val="105"/>
        </w:rPr>
        <w:t>Whenever any creature targets the cloaker with an attack or a harmful spell while a duplicate remains, that creature rolls randomly to determine whether it targets the cloaker or one of the duplicates. A creature is unaffected by this magical effect if it can’t see or if it relies on senses other than sight.</w:t>
      </w:r>
    </w:p>
    <w:p>
      <w:pPr>
        <w:pStyle w:val="BodyText"/>
        <w:spacing w:line="252" w:lineRule="auto" w:before="2"/>
        <w:ind w:right="179" w:firstLine="187"/>
        <w:rPr>
          <w:rFonts w:ascii="Carlito" w:hAnsi="Carlito"/>
        </w:rPr>
      </w:pPr>
      <w:r>
        <w:rPr>
          <w:rFonts w:ascii="Carlito" w:hAnsi="Carlito"/>
          <w:w w:val="105"/>
        </w:rPr>
        <w:t>A duplicate has the cloaker’s AC and uses its saving throws. If an attack hits a duplicate, or if a duplicate  fails a saving throw against an effect that deals damage, the duplicate</w:t>
      </w:r>
      <w:r>
        <w:rPr>
          <w:rFonts w:ascii="Carlito" w:hAnsi="Carlito"/>
          <w:spacing w:val="1"/>
          <w:w w:val="105"/>
        </w:rPr>
        <w:t> </w:t>
      </w:r>
      <w:r>
        <w:rPr>
          <w:rFonts w:ascii="Carlito" w:hAnsi="Carlito"/>
          <w:w w:val="105"/>
        </w:rPr>
        <w:t>disappears.</w:t>
      </w:r>
    </w:p>
    <w:p>
      <w:pPr>
        <w:pStyle w:val="BodyText"/>
        <w:spacing w:before="10"/>
        <w:ind w:left="0"/>
        <w:rPr>
          <w:rFonts w:ascii="Carlito"/>
          <w:sz w:val="24"/>
        </w:rPr>
      </w:pPr>
    </w:p>
    <w:p>
      <w:pPr>
        <w:pStyle w:val="Heading4"/>
        <w:rPr>
          <w:rFonts w:ascii="Carlito"/>
        </w:rPr>
      </w:pPr>
      <w:r>
        <w:rPr>
          <w:rFonts w:ascii="Carlito"/>
          <w:color w:val="943634"/>
        </w:rPr>
        <w:t>Cockatrice</w:t>
      </w:r>
    </w:p>
    <w:p>
      <w:pPr>
        <w:spacing w:before="67"/>
        <w:ind w:left="232" w:right="0" w:firstLine="0"/>
        <w:jc w:val="left"/>
        <w:rPr>
          <w:rFonts w:ascii="Carlito"/>
          <w:i/>
          <w:sz w:val="19"/>
        </w:rPr>
      </w:pPr>
      <w:r>
        <w:rPr>
          <w:rFonts w:ascii="Carlito"/>
          <w:i/>
          <w:w w:val="105"/>
          <w:sz w:val="19"/>
        </w:rPr>
        <w:t>Small monstrosity, unaligned</w:t>
      </w:r>
    </w:p>
    <w:p>
      <w:pPr>
        <w:pStyle w:val="Heading6"/>
        <w:spacing w:before="128"/>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27 (6d6 + 6)</w:t>
      </w:r>
    </w:p>
    <w:p>
      <w:pPr>
        <w:spacing w:before="71"/>
        <w:ind w:left="232" w:right="0" w:firstLine="0"/>
        <w:jc w:val="left"/>
        <w:rPr>
          <w:rFonts w:ascii="Carlito"/>
          <w:sz w:val="19"/>
        </w:rPr>
      </w:pPr>
      <w:r>
        <w:rPr>
          <w:rFonts w:ascii="Carlito"/>
          <w:b/>
          <w:w w:val="105"/>
          <w:sz w:val="19"/>
        </w:rPr>
        <w:t>Speed </w:t>
      </w:r>
      <w:r>
        <w:rPr>
          <w:rFonts w:ascii="Carlito"/>
          <w:w w:val="105"/>
          <w:sz w:val="19"/>
        </w:rPr>
        <w:t>20 ft., fly 40 ft.</w:t>
      </w:r>
    </w:p>
    <w:p>
      <w:pPr>
        <w:spacing w:after="0"/>
        <w:jc w:val="left"/>
        <w:rPr>
          <w:rFonts w:ascii="Carlito"/>
          <w:sz w:val="19"/>
        </w:rPr>
        <w:sectPr>
          <w:pgSz w:w="12240" w:h="15840"/>
          <w:pgMar w:header="0" w:footer="644" w:top="1360" w:bottom="840" w:left="920" w:right="920"/>
          <w:cols w:num="2" w:equalWidth="0">
            <w:col w:w="4772" w:space="647"/>
            <w:col w:w="4981"/>
          </w:cols>
        </w:sectPr>
      </w:pPr>
    </w:p>
    <w:p>
      <w:pPr>
        <w:pStyle w:val="BodyText"/>
        <w:spacing w:before="6"/>
        <w:ind w:left="0"/>
        <w:rPr>
          <w:rFonts w:ascii="Carlito"/>
          <w:sz w:val="6"/>
        </w:rPr>
      </w:pPr>
    </w:p>
    <w:p>
      <w:pPr>
        <w:pStyle w:val="BodyText"/>
        <w:spacing w:line="20" w:lineRule="exact"/>
        <w:ind w:left="203" w:right="-18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048" w:val="left" w:leader="none"/>
          <w:tab w:pos="1749" w:val="left" w:leader="none"/>
          <w:tab w:pos="2513" w:val="left" w:leader="none"/>
          <w:tab w:pos="3211" w:val="left" w:leader="none"/>
          <w:tab w:pos="3919" w:val="left" w:leader="none"/>
        </w:tabs>
        <w:spacing w:before="30"/>
        <w:ind w:left="342"/>
        <w:jc w:val="center"/>
      </w:pPr>
      <w:r>
        <w:rPr>
          <w:w w:val="105"/>
        </w:rPr>
        <w:t>STR</w:t>
        <w:tab/>
        <w:t>DEX</w:t>
        <w:tab/>
        <w:t>CON</w:t>
        <w:tab/>
        <w:t>INT</w:t>
        <w:tab/>
        <w:t>WIS</w:t>
        <w:tab/>
        <w:t>CHA</w:t>
      </w:r>
    </w:p>
    <w:p>
      <w:pPr>
        <w:pStyle w:val="BodyText"/>
        <w:tabs>
          <w:tab w:pos="991" w:val="left" w:leader="none"/>
          <w:tab w:pos="2481" w:val="left" w:leader="none"/>
          <w:tab w:pos="3151" w:val="left" w:leader="none"/>
          <w:tab w:pos="3921" w:val="left" w:leader="none"/>
        </w:tabs>
        <w:spacing w:before="70"/>
        <w:ind w:left="321"/>
        <w:jc w:val="center"/>
        <w:rPr>
          <w:rFonts w:ascii="Carlito" w:hAnsi="Carlito"/>
        </w:rPr>
      </w:pPr>
      <w:r>
        <w:rPr>
          <w:rFonts w:ascii="Carlito" w:hAnsi="Carlito"/>
          <w:w w:val="105"/>
        </w:rPr>
        <w:t>6</w:t>
      </w:r>
      <w:r>
        <w:rPr>
          <w:rFonts w:ascii="Carlito" w:hAnsi="Carlito"/>
          <w:spacing w:val="-1"/>
          <w:w w:val="105"/>
        </w:rPr>
        <w:t> </w:t>
      </w:r>
      <w:r>
        <w:rPr>
          <w:rFonts w:ascii="Carlito" w:hAnsi="Carlito"/>
          <w:w w:val="105"/>
        </w:rPr>
        <w:t>(−2)</w:t>
        <w:tab/>
        <w:t>12 (+1)  </w:t>
      </w:r>
      <w:r>
        <w:rPr>
          <w:rFonts w:ascii="Carlito" w:hAnsi="Carlito"/>
          <w:spacing w:val="11"/>
          <w:w w:val="105"/>
        </w:rPr>
        <w:t> </w:t>
      </w:r>
      <w:r>
        <w:rPr>
          <w:rFonts w:ascii="Carlito" w:hAnsi="Carlito"/>
          <w:w w:val="105"/>
        </w:rPr>
        <w:t>12 (+1)</w:t>
        <w:tab/>
        <w:t>2 (−4)</w:t>
        <w:tab/>
        <w:t>13</w:t>
      </w:r>
      <w:r>
        <w:rPr>
          <w:rFonts w:ascii="Carlito" w:hAnsi="Carlito"/>
          <w:spacing w:val="-1"/>
          <w:w w:val="105"/>
        </w:rPr>
        <w:t> </w:t>
      </w:r>
      <w:r>
        <w:rPr>
          <w:rFonts w:ascii="Carlito" w:hAnsi="Carlito"/>
          <w:w w:val="105"/>
        </w:rPr>
        <w:t>(+1)</w:t>
        <w:tab/>
        <w:t>5</w:t>
      </w:r>
      <w:r>
        <w:rPr>
          <w:rFonts w:ascii="Carlito" w:hAnsi="Carlito"/>
          <w:spacing w:val="1"/>
          <w:w w:val="105"/>
        </w:rPr>
        <w:t> </w:t>
      </w:r>
      <w:r>
        <w:rPr>
          <w:rFonts w:ascii="Carlito" w:hAnsi="Carlito"/>
          <w:w w:val="105"/>
        </w:rPr>
        <w:t>(−3)</w:t>
      </w:r>
    </w:p>
    <w:p>
      <w:pPr>
        <w:pStyle w:val="BodyText"/>
        <w:spacing w:before="5"/>
        <w:ind w:left="0"/>
        <w:rPr>
          <w:rFonts w:ascii="Carlito"/>
          <w:sz w:val="10"/>
        </w:rPr>
      </w:pPr>
    </w:p>
    <w:p>
      <w:pPr>
        <w:pStyle w:val="BodyText"/>
        <w:spacing w:line="20" w:lineRule="exact"/>
        <w:ind w:left="203" w:right="-18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Senses </w:t>
      </w:r>
      <w:r>
        <w:rPr>
          <w:rFonts w:ascii="Carlito"/>
          <w:w w:val="105"/>
        </w:rPr>
        <w:t>darkvision 60 ft., passive Perception 11</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8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29"/>
        <w:rPr>
          <w:rFonts w:ascii="Carlito"/>
        </w:rPr>
      </w:pPr>
      <w:r>
        <w:rPr>
          <w:rFonts w:ascii="Carlito"/>
          <w:b/>
          <w:i/>
          <w:w w:val="105"/>
        </w:rPr>
        <w:t>Bite. </w:t>
      </w:r>
      <w:r>
        <w:rPr>
          <w:rFonts w:ascii="Carlito"/>
          <w:i/>
          <w:w w:val="105"/>
        </w:rPr>
        <w:t>Melee Weapon Attack: </w:t>
      </w:r>
      <w:r>
        <w:rPr>
          <w:rFonts w:ascii="Carlito"/>
          <w:w w:val="105"/>
        </w:rPr>
        <w:t>+3 to hit, reach 5 ft., one creature. </w:t>
      </w:r>
      <w:r>
        <w:rPr>
          <w:rFonts w:ascii="Carlito"/>
          <w:i/>
          <w:w w:val="105"/>
        </w:rPr>
        <w:t>Hit: </w:t>
      </w:r>
      <w:r>
        <w:rPr>
          <w:rFonts w:ascii="Carlito"/>
          <w:w w:val="105"/>
        </w:rPr>
        <w:t>3 (1d4 + 1) piercing damage, and the target must succeed on a DC 11 Constitution saving throw against being magically petrified. On a failed save, the creature begins to turn to stone and is restrained. It must repeat the saving throw at the end of its next turn. On a success, the effect ends. On a failure, the creature is petrified for 24 hours.</w:t>
      </w:r>
    </w:p>
    <w:p>
      <w:pPr>
        <w:pStyle w:val="BodyText"/>
        <w:spacing w:before="10"/>
        <w:ind w:left="0"/>
        <w:rPr>
          <w:rFonts w:ascii="Carlito"/>
          <w:sz w:val="24"/>
        </w:rPr>
      </w:pPr>
    </w:p>
    <w:p>
      <w:pPr>
        <w:pStyle w:val="Heading4"/>
        <w:rPr>
          <w:rFonts w:ascii="Carlito"/>
        </w:rPr>
      </w:pPr>
      <w:r>
        <w:rPr>
          <w:rFonts w:ascii="Carlito"/>
          <w:color w:val="943634"/>
        </w:rPr>
        <w:t>Couatl</w:t>
      </w:r>
    </w:p>
    <w:p>
      <w:pPr>
        <w:spacing w:before="67"/>
        <w:ind w:left="232" w:right="0" w:firstLine="0"/>
        <w:jc w:val="left"/>
        <w:rPr>
          <w:rFonts w:ascii="Carlito"/>
          <w:i/>
          <w:sz w:val="19"/>
        </w:rPr>
      </w:pPr>
      <w:r>
        <w:rPr>
          <w:rFonts w:ascii="Carlito"/>
          <w:i/>
          <w:w w:val="105"/>
          <w:sz w:val="19"/>
        </w:rPr>
        <w:t>Medium celestial, lawful good</w:t>
      </w:r>
    </w:p>
    <w:p>
      <w:pPr>
        <w:spacing w:before="133"/>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97 (13d8 + 39)</w:t>
      </w:r>
    </w:p>
    <w:p>
      <w:pPr>
        <w:spacing w:before="76"/>
        <w:ind w:left="232" w:right="0" w:firstLine="0"/>
        <w:jc w:val="left"/>
        <w:rPr>
          <w:rFonts w:ascii="Carlito"/>
          <w:sz w:val="19"/>
        </w:rPr>
      </w:pPr>
      <w:r>
        <w:rPr>
          <w:rFonts w:ascii="Carlito"/>
          <w:b/>
          <w:w w:val="105"/>
          <w:sz w:val="19"/>
        </w:rPr>
        <w:t>Speed </w:t>
      </w:r>
      <w:r>
        <w:rPr>
          <w:rFonts w:ascii="Carlito"/>
          <w:w w:val="105"/>
          <w:sz w:val="19"/>
        </w:rPr>
        <w:t>30 ft., fly 90 ft.</w:t>
      </w:r>
    </w:p>
    <w:p>
      <w:pPr>
        <w:pStyle w:val="BodyText"/>
        <w:spacing w:before="11" w:after="1"/>
        <w:ind w:left="0"/>
        <w:rPr>
          <w:rFonts w:ascii="Carlito"/>
          <w:sz w:val="9"/>
        </w:rPr>
      </w:pPr>
    </w:p>
    <w:p>
      <w:pPr>
        <w:pStyle w:val="BodyText"/>
        <w:spacing w:line="20" w:lineRule="exact"/>
        <w:ind w:left="203" w:right="-18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048" w:val="left" w:leader="none"/>
          <w:tab w:pos="1749" w:val="left" w:leader="none"/>
          <w:tab w:pos="2513" w:val="left" w:leader="none"/>
          <w:tab w:pos="3211" w:val="left" w:leader="none"/>
          <w:tab w:pos="3919" w:val="left" w:leader="none"/>
        </w:tabs>
        <w:ind w:left="342"/>
        <w:jc w:val="center"/>
      </w:pPr>
      <w:r>
        <w:rPr>
          <w:w w:val="105"/>
        </w:rPr>
        <w:t>STR</w:t>
        <w:tab/>
        <w:t>DEX</w:t>
        <w:tab/>
        <w:t>CON</w:t>
        <w:tab/>
        <w:t>INT</w:t>
        <w:tab/>
        <w:t>WIS</w:t>
        <w:tab/>
        <w:t>CHA</w:t>
      </w:r>
    </w:p>
    <w:p>
      <w:pPr>
        <w:pStyle w:val="BodyText"/>
        <w:spacing w:before="71"/>
        <w:ind w:left="321"/>
        <w:jc w:val="center"/>
        <w:rPr>
          <w:rFonts w:ascii="Carlito"/>
        </w:rPr>
      </w:pPr>
      <w:r>
        <w:rPr>
          <w:rFonts w:ascii="Carlito"/>
          <w:w w:val="105"/>
        </w:rPr>
        <w:t>16 (+3) 20 (+5) 17 (+3) 18 (+4) 20 (+5) 18 (+4)</w:t>
      </w:r>
    </w:p>
    <w:p>
      <w:pPr>
        <w:pStyle w:val="BodyText"/>
        <w:spacing w:before="4"/>
        <w:ind w:left="0"/>
        <w:rPr>
          <w:rFonts w:ascii="Carlito"/>
          <w:sz w:val="10"/>
        </w:rPr>
      </w:pPr>
    </w:p>
    <w:p>
      <w:pPr>
        <w:pStyle w:val="BodyText"/>
        <w:spacing w:line="20" w:lineRule="exact"/>
        <w:ind w:left="203" w:right="-18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Con +5, Wis +7, Cha +6</w:t>
      </w:r>
    </w:p>
    <w:p>
      <w:pPr>
        <w:spacing w:before="71"/>
        <w:ind w:left="232" w:right="0" w:firstLine="0"/>
        <w:jc w:val="left"/>
        <w:rPr>
          <w:rFonts w:ascii="Carlito"/>
          <w:sz w:val="19"/>
        </w:rPr>
      </w:pPr>
      <w:r>
        <w:rPr>
          <w:rFonts w:ascii="Carlito"/>
          <w:b/>
          <w:w w:val="105"/>
          <w:sz w:val="19"/>
        </w:rPr>
        <w:t>Damage Resistances </w:t>
      </w:r>
      <w:r>
        <w:rPr>
          <w:rFonts w:ascii="Carlito"/>
          <w:w w:val="105"/>
          <w:sz w:val="19"/>
        </w:rPr>
        <w:t>radiant</w:t>
      </w:r>
    </w:p>
    <w:p>
      <w:pPr>
        <w:spacing w:line="254" w:lineRule="auto" w:before="70"/>
        <w:ind w:left="419" w:right="189" w:hanging="187"/>
        <w:jc w:val="left"/>
        <w:rPr>
          <w:rFonts w:ascii="Carlito"/>
          <w:sz w:val="19"/>
        </w:rPr>
      </w:pPr>
      <w:r>
        <w:rPr>
          <w:rFonts w:ascii="Carlito"/>
          <w:b/>
          <w:w w:val="105"/>
          <w:sz w:val="19"/>
        </w:rPr>
        <w:t>Damage Immunities </w:t>
      </w:r>
      <w:r>
        <w:rPr>
          <w:rFonts w:ascii="Carlito"/>
          <w:w w:val="105"/>
          <w:sz w:val="19"/>
        </w:rPr>
        <w:t>psychic; bludgeoning, piercing, and slashing from nonmagical attacks</w:t>
      </w:r>
    </w:p>
    <w:p>
      <w:pPr>
        <w:pStyle w:val="BodyText"/>
        <w:spacing w:before="56"/>
        <w:rPr>
          <w:rFonts w:ascii="Carlito"/>
        </w:rPr>
      </w:pPr>
      <w:r>
        <w:rPr>
          <w:rFonts w:ascii="Carlito"/>
          <w:b/>
          <w:w w:val="105"/>
        </w:rPr>
        <w:t>Senses </w:t>
      </w:r>
      <w:r>
        <w:rPr>
          <w:rFonts w:ascii="Carlito"/>
          <w:w w:val="105"/>
        </w:rPr>
        <w:t>truesight 120 ft., passive Perception 15</w:t>
      </w:r>
    </w:p>
    <w:p>
      <w:pPr>
        <w:spacing w:before="75"/>
        <w:ind w:left="232" w:right="0" w:firstLine="0"/>
        <w:jc w:val="left"/>
        <w:rPr>
          <w:rFonts w:ascii="Carlito"/>
          <w:sz w:val="19"/>
        </w:rPr>
      </w:pPr>
      <w:r>
        <w:rPr>
          <w:rFonts w:ascii="Carlito"/>
          <w:b/>
          <w:w w:val="105"/>
          <w:sz w:val="19"/>
        </w:rPr>
        <w:t>Languages </w:t>
      </w:r>
      <w:r>
        <w:rPr>
          <w:rFonts w:ascii="Carlito"/>
          <w:w w:val="105"/>
          <w:sz w:val="19"/>
        </w:rPr>
        <w:t>all, telepathy 120 ft.</w:t>
      </w:r>
    </w:p>
    <w:p>
      <w:pPr>
        <w:spacing w:before="70"/>
        <w:ind w:left="232"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12"/>
        <w:ind w:left="0"/>
        <w:rPr>
          <w:rFonts w:ascii="Carlito"/>
          <w:sz w:val="30"/>
        </w:rPr>
      </w:pPr>
    </w:p>
    <w:p>
      <w:pPr>
        <w:pStyle w:val="BodyText"/>
        <w:spacing w:line="252" w:lineRule="auto"/>
        <w:ind w:right="48"/>
        <w:rPr>
          <w:rFonts w:ascii="Carlito" w:hAnsi="Carlito"/>
        </w:rPr>
      </w:pPr>
      <w:r>
        <w:rPr>
          <w:rFonts w:ascii="Carlito" w:hAnsi="Carlito"/>
          <w:b/>
          <w:i/>
          <w:w w:val="105"/>
        </w:rPr>
        <w:t>Innate Spellcasting. </w:t>
      </w:r>
      <w:r>
        <w:rPr>
          <w:rFonts w:ascii="Carlito" w:hAnsi="Carlito"/>
          <w:w w:val="105"/>
        </w:rPr>
        <w:t>The couatl’s spellcasting ability is Charisma (spell save DC 14). It can innately cast the following spells, requiring only verbal components:</w:t>
      </w:r>
    </w:p>
    <w:p>
      <w:pPr>
        <w:spacing w:line="247" w:lineRule="auto" w:before="61"/>
        <w:ind w:left="419" w:right="400" w:hanging="187"/>
        <w:jc w:val="left"/>
        <w:rPr>
          <w:rFonts w:ascii="Carlito"/>
          <w:i/>
          <w:sz w:val="19"/>
        </w:rPr>
      </w:pPr>
      <w:r>
        <w:rPr>
          <w:rFonts w:ascii="Carlito"/>
          <w:w w:val="105"/>
          <w:sz w:val="19"/>
        </w:rPr>
        <w:t>At will: </w:t>
      </w:r>
      <w:r>
        <w:rPr>
          <w:rFonts w:ascii="Carlito"/>
          <w:i/>
          <w:w w:val="105"/>
          <w:sz w:val="19"/>
        </w:rPr>
        <w:t>detect evil and good</w:t>
      </w:r>
      <w:r>
        <w:rPr>
          <w:rFonts w:ascii="Carlito"/>
          <w:w w:val="105"/>
          <w:sz w:val="19"/>
        </w:rPr>
        <w:t>, </w:t>
      </w:r>
      <w:r>
        <w:rPr>
          <w:rFonts w:ascii="Carlito"/>
          <w:i/>
          <w:w w:val="105"/>
          <w:sz w:val="19"/>
        </w:rPr>
        <w:t>detect magic</w:t>
      </w:r>
      <w:r>
        <w:rPr>
          <w:rFonts w:ascii="Carlito"/>
          <w:w w:val="105"/>
          <w:sz w:val="19"/>
        </w:rPr>
        <w:t>, </w:t>
      </w:r>
      <w:r>
        <w:rPr>
          <w:rFonts w:ascii="Carlito"/>
          <w:i/>
          <w:w w:val="105"/>
          <w:sz w:val="19"/>
        </w:rPr>
        <w:t>detect </w:t>
      </w:r>
      <w:r>
        <w:rPr>
          <w:rFonts w:ascii="Carlito"/>
          <w:i/>
          <w:w w:val="105"/>
          <w:sz w:val="19"/>
        </w:rPr>
        <w:t>thoughts</w:t>
      </w:r>
    </w:p>
    <w:p>
      <w:pPr>
        <w:pStyle w:val="BodyText"/>
        <w:spacing w:line="252" w:lineRule="auto" w:before="91"/>
        <w:ind w:left="260" w:right="317"/>
        <w:rPr>
          <w:rFonts w:ascii="Carlito"/>
        </w:rPr>
      </w:pPr>
      <w:r>
        <w:rPr/>
        <w:br w:type="column"/>
      </w:r>
      <w:r>
        <w:rPr>
          <w:rFonts w:ascii="Carlito"/>
          <w:b/>
          <w:i/>
          <w:w w:val="105"/>
        </w:rPr>
        <w:t>Shielded Mind. </w:t>
      </w:r>
      <w:r>
        <w:rPr>
          <w:rFonts w:ascii="Carlito"/>
          <w:w w:val="105"/>
        </w:rPr>
        <w:t>The couatl is immune to scrying and to any effect that would sense its emotions, read its thoughts, or detect its location.</w:t>
      </w:r>
    </w:p>
    <w:p>
      <w:pPr>
        <w:tabs>
          <w:tab w:pos="4806" w:val="left" w:leader="none"/>
        </w:tabs>
        <w:spacing w:before="201"/>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8"/>
        <w:ind w:left="260" w:right="400"/>
        <w:rPr>
          <w:rFonts w:ascii="Carlito"/>
        </w:rPr>
      </w:pPr>
      <w:r>
        <w:rPr>
          <w:rFonts w:ascii="Carlito"/>
          <w:b/>
          <w:i/>
          <w:w w:val="105"/>
        </w:rPr>
        <w:t>Bite. </w:t>
      </w:r>
      <w:r>
        <w:rPr>
          <w:rFonts w:ascii="Carlito"/>
          <w:i/>
          <w:w w:val="105"/>
        </w:rPr>
        <w:t>Melee Weapon Attack: </w:t>
      </w:r>
      <w:r>
        <w:rPr>
          <w:rFonts w:ascii="Carlito"/>
          <w:w w:val="105"/>
        </w:rPr>
        <w:t>+8 to hit, reach 5 ft., one creature. </w:t>
      </w:r>
      <w:r>
        <w:rPr>
          <w:rFonts w:ascii="Carlito"/>
          <w:i/>
          <w:w w:val="105"/>
        </w:rPr>
        <w:t>Hit: </w:t>
      </w:r>
      <w:r>
        <w:rPr>
          <w:rFonts w:ascii="Carlito"/>
          <w:w w:val="105"/>
        </w:rPr>
        <w:t>8 (1d6 + 5) piercing damage, and the target must succeed on a DC 13 Constitution saving throw or be poisoned for 24 hours. Until this poison ends, the target is unconscious. Another creature can use an action to shake the target awake.</w:t>
      </w:r>
    </w:p>
    <w:p>
      <w:pPr>
        <w:pStyle w:val="BodyText"/>
        <w:spacing w:line="252" w:lineRule="auto" w:before="65"/>
        <w:ind w:left="260" w:right="251"/>
        <w:rPr>
          <w:rFonts w:ascii="Carlito" w:hAnsi="Carlito"/>
        </w:rPr>
      </w:pPr>
      <w:r>
        <w:rPr>
          <w:rFonts w:ascii="Carlito" w:hAnsi="Carlito"/>
          <w:b/>
          <w:i/>
          <w:w w:val="105"/>
        </w:rPr>
        <w:t>Constrict. </w:t>
      </w:r>
      <w:r>
        <w:rPr>
          <w:rFonts w:ascii="Carlito" w:hAnsi="Carlito"/>
          <w:i/>
          <w:w w:val="105"/>
        </w:rPr>
        <w:t>Melee Weapon Attack: </w:t>
      </w:r>
      <w:r>
        <w:rPr>
          <w:rFonts w:ascii="Carlito" w:hAnsi="Carlito"/>
          <w:w w:val="105"/>
        </w:rPr>
        <w:t>+6 to hit, reach 10 ft., one Medium or smaller creature. </w:t>
      </w:r>
      <w:r>
        <w:rPr>
          <w:rFonts w:ascii="Carlito" w:hAnsi="Carlito"/>
          <w:i/>
          <w:w w:val="105"/>
        </w:rPr>
        <w:t>Hit: </w:t>
      </w:r>
      <w:r>
        <w:rPr>
          <w:rFonts w:ascii="Carlito" w:hAnsi="Carlito"/>
          <w:w w:val="105"/>
        </w:rPr>
        <w:t>10 (2d6 + 3) bludgeoning damage, and the target is grappled (escape DC 15). Until this grapple ends, the target is restrained, and the couatl can’t constrict another target.</w:t>
      </w:r>
    </w:p>
    <w:p>
      <w:pPr>
        <w:pStyle w:val="BodyText"/>
        <w:spacing w:line="252" w:lineRule="auto" w:before="66"/>
        <w:ind w:left="260" w:right="285"/>
        <w:rPr>
          <w:rFonts w:ascii="Carlito" w:hAnsi="Carlito"/>
        </w:rPr>
      </w:pPr>
      <w:r>
        <w:rPr>
          <w:rFonts w:ascii="Carlito" w:hAnsi="Carlito"/>
          <w:b/>
          <w:i/>
          <w:w w:val="105"/>
        </w:rPr>
        <w:t>Change Shape. </w:t>
      </w:r>
      <w:r>
        <w:rPr>
          <w:rFonts w:ascii="Carlito" w:hAnsi="Carlito"/>
          <w:w w:val="105"/>
        </w:rPr>
        <w:t>The couatl magically polymorphs into a humanoid or beast that has a challenge rating equal to or less than its own, or back into its true form. It reverts to its true form if it dies. Any equipment it is wearing or carrying is absorbed or borne by the new form (the couatl’s choice).</w:t>
      </w:r>
    </w:p>
    <w:p>
      <w:pPr>
        <w:pStyle w:val="BodyText"/>
        <w:spacing w:line="254" w:lineRule="auto"/>
        <w:ind w:left="260" w:right="238" w:firstLine="187"/>
        <w:rPr>
          <w:rFonts w:ascii="Carlito"/>
        </w:rPr>
      </w:pPr>
      <w:r>
        <w:rPr>
          <w:rFonts w:ascii="Carlito"/>
          <w:w w:val="105"/>
        </w:rPr>
        <w:t>In a new form, the couatl retains its game statistics and ability to speak, but its AC, movement modes, Strength, Dexterity, and other actions are replaced by those of the new form, and it gains any statistics and capabilities (except class features, legendary actions, and lair actions) that the new form has but that it lacks. If the new form has a bite attack, the couatl can use its bite in that form.</w:t>
      </w:r>
    </w:p>
    <w:p>
      <w:pPr>
        <w:pStyle w:val="BodyText"/>
        <w:ind w:left="0"/>
        <w:rPr>
          <w:rFonts w:ascii="Carlito"/>
          <w:sz w:val="24"/>
        </w:rPr>
      </w:pPr>
    </w:p>
    <w:p>
      <w:pPr>
        <w:pStyle w:val="BodyText"/>
        <w:spacing w:before="11"/>
        <w:ind w:left="0"/>
        <w:rPr>
          <w:rFonts w:ascii="Carlito"/>
          <w:sz w:val="18"/>
        </w:rPr>
      </w:pPr>
    </w:p>
    <w:p>
      <w:pPr>
        <w:pStyle w:val="Heading2"/>
        <w:ind w:left="260"/>
      </w:pPr>
      <w:r>
        <w:rPr>
          <w:color w:val="943634"/>
        </w:rPr>
        <w:t>Monsters (D)</w:t>
      </w:r>
    </w:p>
    <w:p>
      <w:pPr>
        <w:pStyle w:val="Heading4"/>
        <w:spacing w:before="320"/>
        <w:ind w:left="260"/>
        <w:rPr>
          <w:rFonts w:ascii="Carlito"/>
        </w:rPr>
      </w:pPr>
      <w:r>
        <w:rPr>
          <w:rFonts w:ascii="Carlito"/>
          <w:color w:val="943634"/>
        </w:rPr>
        <w:t>Darkmantle</w:t>
      </w:r>
    </w:p>
    <w:p>
      <w:pPr>
        <w:spacing w:before="67"/>
        <w:ind w:left="260" w:right="0" w:firstLine="0"/>
        <w:jc w:val="left"/>
        <w:rPr>
          <w:rFonts w:ascii="Carlito"/>
          <w:i/>
          <w:sz w:val="19"/>
        </w:rPr>
      </w:pPr>
      <w:r>
        <w:rPr>
          <w:rFonts w:ascii="Carlito"/>
          <w:i/>
          <w:w w:val="105"/>
          <w:sz w:val="19"/>
        </w:rPr>
        <w:t>Small monstrosity, unaligned</w:t>
      </w:r>
    </w:p>
    <w:p>
      <w:pPr>
        <w:pStyle w:val="Heading6"/>
        <w:spacing w:before="128"/>
        <w:ind w:left="260"/>
        <w:rPr>
          <w:b w:val="0"/>
        </w:rPr>
      </w:pPr>
      <w:r>
        <w:rPr>
          <w:w w:val="105"/>
        </w:rPr>
        <w:t>Armor Class </w:t>
      </w:r>
      <w:r>
        <w:rPr>
          <w:b w:val="0"/>
          <w:w w:val="105"/>
        </w:rPr>
        <w:t>11</w:t>
      </w:r>
    </w:p>
    <w:p>
      <w:pPr>
        <w:spacing w:before="75"/>
        <w:ind w:left="260" w:right="0" w:firstLine="0"/>
        <w:jc w:val="left"/>
        <w:rPr>
          <w:rFonts w:ascii="Carlito"/>
          <w:sz w:val="19"/>
        </w:rPr>
      </w:pPr>
      <w:r>
        <w:rPr>
          <w:rFonts w:ascii="Carlito"/>
          <w:b/>
          <w:w w:val="105"/>
          <w:sz w:val="19"/>
        </w:rPr>
        <w:t>Hit Points </w:t>
      </w:r>
      <w:r>
        <w:rPr>
          <w:rFonts w:ascii="Carlito"/>
          <w:w w:val="105"/>
          <w:sz w:val="19"/>
        </w:rPr>
        <w:t>22 (5d6 + 5)</w:t>
      </w:r>
    </w:p>
    <w:p>
      <w:pPr>
        <w:spacing w:line="200" w:lineRule="exact" w:before="70"/>
        <w:ind w:left="260" w:right="0" w:firstLine="0"/>
        <w:jc w:val="left"/>
        <w:rPr>
          <w:rFonts w:ascii="Carlito"/>
          <w:sz w:val="19"/>
        </w:rPr>
      </w:pPr>
      <w:r>
        <w:rPr>
          <w:rFonts w:ascii="Carlito"/>
          <w:b/>
          <w:w w:val="105"/>
          <w:sz w:val="19"/>
        </w:rPr>
        <w:t>Speed </w:t>
      </w:r>
      <w:r>
        <w:rPr>
          <w:rFonts w:ascii="Carlito"/>
          <w:w w:val="105"/>
          <w:sz w:val="19"/>
        </w:rPr>
        <w:t>10 ft., fly 30 ft.</w:t>
      </w:r>
    </w:p>
    <w:p>
      <w:pPr>
        <w:spacing w:after="0" w:line="200" w:lineRule="exact"/>
        <w:jc w:val="left"/>
        <w:rPr>
          <w:rFonts w:ascii="Carlito"/>
          <w:sz w:val="19"/>
        </w:rPr>
        <w:sectPr>
          <w:pgSz w:w="12240" w:h="15840"/>
          <w:pgMar w:header="0" w:footer="644" w:top="1360" w:bottom="840" w:left="920" w:right="920"/>
          <w:cols w:num="2" w:equalWidth="0">
            <w:col w:w="4643" w:space="747"/>
            <w:col w:w="5010"/>
          </w:cols>
        </w:sectPr>
      </w:pPr>
    </w:p>
    <w:p>
      <w:pPr>
        <w:tabs>
          <w:tab w:pos="5622" w:val="left" w:leader="none"/>
          <w:tab w:pos="10196" w:val="left" w:leader="none"/>
        </w:tabs>
        <w:spacing w:line="195" w:lineRule="exact" w:before="7"/>
        <w:ind w:left="232" w:right="0" w:firstLine="0"/>
        <w:jc w:val="left"/>
        <w:rPr>
          <w:rFonts w:ascii="Times New Roman"/>
          <w:sz w:val="19"/>
        </w:rPr>
      </w:pPr>
      <w:r>
        <w:rPr>
          <w:rFonts w:ascii="Carlito"/>
          <w:w w:val="105"/>
          <w:sz w:val="19"/>
        </w:rPr>
        <w:t>3/day each: </w:t>
      </w:r>
      <w:r>
        <w:rPr>
          <w:rFonts w:ascii="Carlito"/>
          <w:i/>
          <w:w w:val="105"/>
          <w:sz w:val="19"/>
        </w:rPr>
        <w:t>bless</w:t>
      </w:r>
      <w:r>
        <w:rPr>
          <w:rFonts w:ascii="Carlito"/>
          <w:w w:val="105"/>
          <w:sz w:val="19"/>
        </w:rPr>
        <w:t>, </w:t>
      </w:r>
      <w:r>
        <w:rPr>
          <w:rFonts w:ascii="Carlito"/>
          <w:i/>
          <w:w w:val="105"/>
          <w:sz w:val="19"/>
        </w:rPr>
        <w:t>create food and water</w:t>
      </w:r>
      <w:r>
        <w:rPr>
          <w:rFonts w:ascii="Carlito"/>
          <w:w w:val="105"/>
          <w:sz w:val="19"/>
        </w:rPr>
        <w:t>, </w:t>
      </w:r>
      <w:r>
        <w:rPr>
          <w:rFonts w:ascii="Carlito"/>
          <w:i/>
          <w:w w:val="105"/>
          <w:sz w:val="19"/>
        </w:rPr>
        <w:t>cure</w:t>
      </w:r>
      <w:r>
        <w:rPr>
          <w:rFonts w:ascii="Carlito"/>
          <w:i/>
          <w:spacing w:val="-17"/>
          <w:w w:val="105"/>
          <w:sz w:val="19"/>
        </w:rPr>
        <w:t> </w:t>
      </w:r>
      <w:r>
        <w:rPr>
          <w:rFonts w:ascii="Carlito"/>
          <w:i/>
          <w:w w:val="105"/>
          <w:sz w:val="19"/>
        </w:rPr>
        <w:t>wounds</w:t>
      </w:r>
      <w:r>
        <w:rPr>
          <w:rFonts w:ascii="Carlito"/>
          <w:w w:val="105"/>
          <w:sz w:val="19"/>
        </w:rPr>
        <w:t>,</w:t>
      </w:r>
      <w:r>
        <w:rPr>
          <w:rFonts w:ascii="Carlito"/>
          <w:sz w:val="19"/>
        </w:rPr>
        <w:tab/>
      </w:r>
      <w:r>
        <w:rPr>
          <w:rFonts w:ascii="Times New Roman"/>
          <w:w w:val="103"/>
          <w:sz w:val="19"/>
          <w:u w:val="single"/>
        </w:rPr>
        <w:t> </w:t>
      </w:r>
      <w:r>
        <w:rPr>
          <w:rFonts w:ascii="Times New Roman"/>
          <w:sz w:val="19"/>
          <w:u w:val="single"/>
        </w:rPr>
        <w:tab/>
      </w:r>
    </w:p>
    <w:p>
      <w:pPr>
        <w:spacing w:after="0" w:line="195" w:lineRule="exact"/>
        <w:jc w:val="left"/>
        <w:rPr>
          <w:rFonts w:ascii="Times New Roman"/>
          <w:sz w:val="19"/>
        </w:rPr>
        <w:sectPr>
          <w:type w:val="continuous"/>
          <w:pgSz w:w="12240" w:h="15840"/>
          <w:pgMar w:top="1500" w:bottom="840" w:left="920" w:right="920"/>
        </w:sectPr>
      </w:pPr>
    </w:p>
    <w:p>
      <w:pPr>
        <w:spacing w:line="247" w:lineRule="auto" w:before="50"/>
        <w:ind w:left="419" w:right="30" w:firstLine="0"/>
        <w:jc w:val="left"/>
        <w:rPr>
          <w:rFonts w:ascii="Carlito"/>
          <w:i/>
          <w:sz w:val="19"/>
        </w:rPr>
      </w:pPr>
      <w:r>
        <w:rPr>
          <w:rFonts w:ascii="Carlito"/>
          <w:i/>
          <w:w w:val="105"/>
          <w:sz w:val="19"/>
        </w:rPr>
        <w:t>lesser restoration</w:t>
      </w:r>
      <w:r>
        <w:rPr>
          <w:rFonts w:ascii="Carlito"/>
          <w:w w:val="105"/>
          <w:sz w:val="19"/>
        </w:rPr>
        <w:t>, </w:t>
      </w:r>
      <w:r>
        <w:rPr>
          <w:rFonts w:ascii="Carlito"/>
          <w:i/>
          <w:w w:val="105"/>
          <w:sz w:val="19"/>
        </w:rPr>
        <w:t>protection from poison</w:t>
      </w:r>
      <w:r>
        <w:rPr>
          <w:rFonts w:ascii="Carlito"/>
          <w:w w:val="105"/>
          <w:sz w:val="19"/>
        </w:rPr>
        <w:t>, </w:t>
      </w:r>
      <w:r>
        <w:rPr>
          <w:rFonts w:ascii="Carlito"/>
          <w:i/>
          <w:w w:val="105"/>
          <w:sz w:val="19"/>
        </w:rPr>
        <w:t>sanctuary</w:t>
      </w:r>
      <w:r>
        <w:rPr>
          <w:rFonts w:ascii="Carlito"/>
          <w:w w:val="105"/>
          <w:sz w:val="19"/>
        </w:rPr>
        <w:t>, </w:t>
      </w:r>
      <w:r>
        <w:rPr>
          <w:rFonts w:ascii="Carlito"/>
          <w:i/>
          <w:w w:val="105"/>
          <w:sz w:val="19"/>
        </w:rPr>
        <w:t>shield</w:t>
      </w:r>
    </w:p>
    <w:p>
      <w:pPr>
        <w:spacing w:before="69"/>
        <w:ind w:left="232" w:right="0" w:firstLine="0"/>
        <w:jc w:val="left"/>
        <w:rPr>
          <w:rFonts w:ascii="Carlito"/>
          <w:i/>
          <w:sz w:val="19"/>
        </w:rPr>
      </w:pPr>
      <w:r>
        <w:rPr>
          <w:rFonts w:ascii="Carlito"/>
          <w:w w:val="105"/>
          <w:sz w:val="19"/>
        </w:rPr>
        <w:t>1/day each: </w:t>
      </w:r>
      <w:r>
        <w:rPr>
          <w:rFonts w:ascii="Carlito"/>
          <w:i/>
          <w:w w:val="105"/>
          <w:sz w:val="19"/>
        </w:rPr>
        <w:t>dream</w:t>
      </w:r>
      <w:r>
        <w:rPr>
          <w:rFonts w:ascii="Carlito"/>
          <w:w w:val="105"/>
          <w:sz w:val="19"/>
        </w:rPr>
        <w:t>, </w:t>
      </w:r>
      <w:r>
        <w:rPr>
          <w:rFonts w:ascii="Carlito"/>
          <w:i/>
          <w:w w:val="105"/>
          <w:sz w:val="19"/>
        </w:rPr>
        <w:t>greater restoration</w:t>
      </w:r>
      <w:r>
        <w:rPr>
          <w:rFonts w:ascii="Carlito"/>
          <w:w w:val="105"/>
          <w:sz w:val="19"/>
        </w:rPr>
        <w:t>, </w:t>
      </w:r>
      <w:r>
        <w:rPr>
          <w:rFonts w:ascii="Carlito"/>
          <w:i/>
          <w:w w:val="105"/>
          <w:sz w:val="19"/>
        </w:rPr>
        <w:t>scrying</w:t>
      </w:r>
    </w:p>
    <w:p>
      <w:pPr>
        <w:spacing w:line="247" w:lineRule="auto" w:before="75"/>
        <w:ind w:left="232" w:right="460" w:firstLine="0"/>
        <w:jc w:val="left"/>
        <w:rPr>
          <w:rFonts w:ascii="Carlito" w:hAnsi="Carlito"/>
          <w:sz w:val="19"/>
        </w:rPr>
      </w:pPr>
      <w:r>
        <w:rPr>
          <w:rFonts w:ascii="Carlito" w:hAnsi="Carlito"/>
          <w:b/>
          <w:i/>
          <w:w w:val="105"/>
          <w:sz w:val="19"/>
        </w:rPr>
        <w:t>Magic Weapons. </w:t>
      </w:r>
      <w:r>
        <w:rPr>
          <w:rFonts w:ascii="Carlito" w:hAnsi="Carlito"/>
          <w:w w:val="105"/>
          <w:sz w:val="19"/>
        </w:rPr>
        <w:t>The couatl’s weapon attacks are magical.</w:t>
      </w:r>
    </w:p>
    <w:p>
      <w:pPr>
        <w:pStyle w:val="Heading6"/>
        <w:tabs>
          <w:tab w:pos="710" w:val="left" w:leader="none"/>
          <w:tab w:pos="1411" w:val="left" w:leader="none"/>
          <w:tab w:pos="2175" w:val="left" w:leader="none"/>
          <w:tab w:pos="2873" w:val="left" w:leader="none"/>
          <w:tab w:pos="3581" w:val="left" w:leader="none"/>
        </w:tabs>
        <w:spacing w:before="6"/>
        <w:ind w:left="4"/>
        <w:jc w:val="center"/>
      </w:pPr>
      <w:r>
        <w:rPr>
          <w:b w:val="0"/>
        </w:rPr>
        <w:br w:type="column"/>
      </w: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16 (+3)   12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5 (−3)</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Stealth +3</w:t>
      </w:r>
    </w:p>
    <w:p>
      <w:pPr>
        <w:pStyle w:val="BodyText"/>
        <w:spacing w:before="71"/>
        <w:rPr>
          <w:rFonts w:ascii="Carlito"/>
        </w:rPr>
      </w:pPr>
      <w:r>
        <w:rPr>
          <w:rFonts w:ascii="Carlito"/>
          <w:b/>
          <w:w w:val="105"/>
        </w:rPr>
        <w:t>Senses </w:t>
      </w:r>
      <w:r>
        <w:rPr>
          <w:rFonts w:ascii="Carlito"/>
          <w:w w:val="105"/>
        </w:rPr>
        <w:t>blindsight 60 ft., passive Perception 10</w:t>
      </w:r>
    </w:p>
    <w:p>
      <w:pPr>
        <w:pStyle w:val="Heading6"/>
        <w:spacing w:before="75"/>
        <w:rPr>
          <w:b w:val="0"/>
        </w:rPr>
      </w:pPr>
      <w:r>
        <w:rPr>
          <w:w w:val="105"/>
        </w:rPr>
        <w:t>Languages </w:t>
      </w:r>
      <w:r>
        <w:rPr>
          <w:b w:val="0"/>
          <w:w w:val="105"/>
        </w:rPr>
        <w:t>—</w:t>
      </w:r>
    </w:p>
    <w:p>
      <w:pPr>
        <w:spacing w:after="0"/>
        <w:sectPr>
          <w:type w:val="continuous"/>
          <w:pgSz w:w="12240" w:h="15840"/>
          <w:pgMar w:top="1500" w:bottom="840" w:left="920" w:right="920"/>
          <w:cols w:num="2" w:equalWidth="0">
            <w:col w:w="4757" w:space="662"/>
            <w:col w:w="4981"/>
          </w:cols>
        </w:sectPr>
      </w:pPr>
    </w:p>
    <w:p>
      <w:pPr>
        <w:spacing w:before="91"/>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6"/>
        <w:ind w:left="0"/>
        <w:rPr>
          <w:rFonts w:ascii="Carlito"/>
          <w:sz w:val="30"/>
        </w:rPr>
      </w:pPr>
    </w:p>
    <w:p>
      <w:pPr>
        <w:spacing w:line="254" w:lineRule="auto" w:before="0"/>
        <w:ind w:left="232" w:right="236" w:firstLine="0"/>
        <w:jc w:val="left"/>
        <w:rPr>
          <w:rFonts w:ascii="Carlito" w:hAnsi="Carlito"/>
          <w:sz w:val="19"/>
        </w:rPr>
      </w:pPr>
      <w:r>
        <w:rPr>
          <w:rFonts w:ascii="Carlito" w:hAnsi="Carlito"/>
          <w:b/>
          <w:i/>
          <w:w w:val="105"/>
          <w:sz w:val="19"/>
        </w:rPr>
        <w:t>Echolocation. </w:t>
      </w:r>
      <w:r>
        <w:rPr>
          <w:rFonts w:ascii="Carlito" w:hAnsi="Carlito"/>
          <w:w w:val="105"/>
          <w:sz w:val="19"/>
        </w:rPr>
        <w:t>The darkmantle can’t use its blindsight while deafened.</w:t>
      </w:r>
    </w:p>
    <w:p>
      <w:pPr>
        <w:pStyle w:val="BodyText"/>
        <w:spacing w:line="254" w:lineRule="auto" w:before="56"/>
        <w:ind w:right="497"/>
        <w:rPr>
          <w:rFonts w:ascii="Carlito"/>
        </w:rPr>
      </w:pPr>
      <w:r>
        <w:rPr>
          <w:rFonts w:ascii="Carlito"/>
          <w:b/>
          <w:i/>
          <w:w w:val="105"/>
        </w:rPr>
        <w:t>False Appearance. </w:t>
      </w:r>
      <w:r>
        <w:rPr>
          <w:rFonts w:ascii="Carlito"/>
          <w:w w:val="105"/>
        </w:rPr>
        <w:t>While the darkmantle remains motionless, it is indistinguishable from a cave formation such as a stalactite or stalagmite.</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8"/>
        <w:ind w:right="60"/>
        <w:rPr>
          <w:rFonts w:ascii="Carlito" w:hAnsi="Carlito"/>
        </w:rPr>
      </w:pPr>
      <w:r>
        <w:rPr>
          <w:rFonts w:ascii="Carlito" w:hAnsi="Carlito"/>
          <w:b/>
          <w:i/>
          <w:w w:val="105"/>
        </w:rPr>
        <w:t>Crush. </w:t>
      </w:r>
      <w:r>
        <w:rPr>
          <w:rFonts w:ascii="Carlito" w:hAnsi="Carlito"/>
          <w:i/>
          <w:w w:val="105"/>
        </w:rPr>
        <w:t>Melee Weapon Attack: </w:t>
      </w:r>
      <w:r>
        <w:rPr>
          <w:rFonts w:ascii="Carlito" w:hAnsi="Carlito"/>
          <w:w w:val="105"/>
        </w:rPr>
        <w:t>+5 to hit, reach 5 ft., one creature. </w:t>
      </w:r>
      <w:r>
        <w:rPr>
          <w:rFonts w:ascii="Carlito" w:hAnsi="Carlito"/>
          <w:i/>
          <w:w w:val="105"/>
        </w:rPr>
        <w:t>Hit: </w:t>
      </w:r>
      <w:r>
        <w:rPr>
          <w:rFonts w:ascii="Carlito" w:hAnsi="Carlito"/>
          <w:w w:val="105"/>
        </w:rPr>
        <w:t>6 (1d6 + 3) bludgeoning damage, and the darkmantle attaches to the target. If the target is Medium or smaller and the darkmantle has advantage on the attack roll, it attaches by engulfing the target’s head, and the target is also blinded and unable to breathe while the darkmantle is attached in this way.</w:t>
      </w:r>
    </w:p>
    <w:p>
      <w:pPr>
        <w:pStyle w:val="BodyText"/>
        <w:spacing w:line="252" w:lineRule="auto" w:before="4"/>
        <w:ind w:right="218" w:firstLine="187"/>
        <w:rPr>
          <w:rFonts w:ascii="Carlito" w:hAnsi="Carlito"/>
        </w:rPr>
      </w:pPr>
      <w:r>
        <w:rPr>
          <w:rFonts w:ascii="Carlito" w:hAnsi="Carlito"/>
          <w:w w:val="105"/>
        </w:rPr>
        <w:t>While attached to the target, the darkmantle can attack no other creature except the target but has advantage on its attack rolls. The darkmantle’s speed also becomes 0, it can’t benefit from any bonus to its speed, and it moves with the target.</w:t>
      </w:r>
    </w:p>
    <w:p>
      <w:pPr>
        <w:pStyle w:val="BodyText"/>
        <w:spacing w:line="254" w:lineRule="auto" w:before="2"/>
        <w:ind w:right="168" w:firstLine="187"/>
        <w:rPr>
          <w:rFonts w:ascii="Carlito"/>
        </w:rPr>
      </w:pPr>
      <w:r>
        <w:rPr>
          <w:rFonts w:ascii="Carlito"/>
          <w:w w:val="105"/>
        </w:rPr>
        <w:t>A creature can detach the darkmantle by making a successful DC 13 Strength check as an action. On its turn, the darkmantle can detach itself from the target by using 5 feet of movement.</w:t>
      </w:r>
    </w:p>
    <w:p>
      <w:pPr>
        <w:pStyle w:val="BodyText"/>
        <w:spacing w:line="252" w:lineRule="auto" w:before="58"/>
        <w:ind w:right="117"/>
        <w:rPr>
          <w:rFonts w:ascii="Carlito" w:hAnsi="Carlito"/>
        </w:rPr>
      </w:pPr>
      <w:r>
        <w:rPr>
          <w:rFonts w:ascii="Carlito" w:hAnsi="Carlito"/>
          <w:b/>
          <w:i/>
          <w:spacing w:val="2"/>
          <w:w w:val="103"/>
        </w:rPr>
        <w:t>D</w:t>
      </w:r>
      <w:r>
        <w:rPr>
          <w:rFonts w:ascii="Carlito" w:hAnsi="Carlito"/>
          <w:b/>
          <w:i/>
          <w:spacing w:val="1"/>
          <w:w w:val="103"/>
        </w:rPr>
        <w:t>arknes</w:t>
      </w:r>
      <w:r>
        <w:rPr>
          <w:rFonts w:ascii="Carlito" w:hAnsi="Carlito"/>
          <w:b/>
          <w:i/>
          <w:w w:val="103"/>
        </w:rPr>
        <w:t>s</w:t>
      </w:r>
      <w:r>
        <w:rPr>
          <w:rFonts w:ascii="Carlito" w:hAnsi="Carlito"/>
          <w:b/>
          <w:i/>
          <w:spacing w:val="3"/>
        </w:rPr>
        <w:t> </w:t>
      </w:r>
      <w:r>
        <w:rPr>
          <w:rFonts w:ascii="Carlito" w:hAnsi="Carlito"/>
          <w:b/>
          <w:i/>
          <w:spacing w:val="1"/>
          <w:w w:val="103"/>
        </w:rPr>
        <w:t>Aur</w:t>
      </w:r>
      <w:r>
        <w:rPr>
          <w:rFonts w:ascii="Carlito" w:hAnsi="Carlito"/>
          <w:b/>
          <w:i/>
          <w:w w:val="103"/>
        </w:rPr>
        <w:t>a</w:t>
      </w:r>
      <w:r>
        <w:rPr>
          <w:rFonts w:ascii="Carlito" w:hAnsi="Carlito"/>
          <w:b/>
          <w:i/>
          <w:spacing w:val="3"/>
        </w:rPr>
        <w:t> </w:t>
      </w:r>
      <w:r>
        <w:rPr>
          <w:rFonts w:ascii="Carlito" w:hAnsi="Carlito"/>
          <w:b/>
          <w:i/>
          <w:spacing w:val="1"/>
          <w:w w:val="103"/>
        </w:rPr>
        <w:t>(1/</w:t>
      </w:r>
      <w:r>
        <w:rPr>
          <w:rFonts w:ascii="Carlito" w:hAnsi="Carlito"/>
          <w:b/>
          <w:i/>
          <w:spacing w:val="2"/>
          <w:w w:val="103"/>
        </w:rPr>
        <w:t>D</w:t>
      </w:r>
      <w:r>
        <w:rPr>
          <w:rFonts w:ascii="Carlito" w:hAnsi="Carlito"/>
          <w:b/>
          <w:i/>
          <w:spacing w:val="1"/>
          <w:w w:val="103"/>
        </w:rPr>
        <w:t>ay)</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spacing w:val="2"/>
          <w:w w:val="103"/>
        </w:rPr>
        <w:t>m</w:t>
      </w:r>
      <w:r>
        <w:rPr>
          <w:rFonts w:ascii="Carlito" w:hAnsi="Carlito"/>
          <w:spacing w:val="1"/>
          <w:w w:val="103"/>
        </w:rPr>
        <w:t>ag</w:t>
      </w:r>
      <w:r>
        <w:rPr>
          <w:rFonts w:ascii="Carlito" w:hAnsi="Carlito"/>
          <w:w w:val="103"/>
        </w:rPr>
        <w:t>i</w:t>
      </w:r>
      <w:r>
        <w:rPr>
          <w:rFonts w:ascii="Carlito" w:hAnsi="Carlito"/>
          <w:spacing w:val="1"/>
          <w:w w:val="103"/>
        </w:rPr>
        <w:t>ca</w:t>
      </w:r>
      <w:r>
        <w:rPr>
          <w:rFonts w:ascii="Carlito" w:hAnsi="Carlito"/>
          <w:w w:val="103"/>
        </w:rPr>
        <w:t>l </w:t>
      </w:r>
      <w:r>
        <w:rPr>
          <w:rFonts w:ascii="Carlito" w:hAnsi="Carlito"/>
        </w:rPr>
        <w:t>darkness extends out from the darkmantle, moves with  it, and spreads around corners. The darkness  lasts  as long as the darkmantle maintains concentration,  up  to 10 minutes (as if concentrating on a spell). Darkvision can’t penetrate this darkness, and no natural light can illuminate it. If any of the darkness  overlaps  with  an area of light created by a spell  of  2nd  level  or  lower, the spell creating the light is</w:t>
      </w:r>
      <w:r>
        <w:rPr>
          <w:rFonts w:ascii="Carlito" w:hAnsi="Carlito"/>
          <w:spacing w:val="36"/>
        </w:rPr>
        <w:t> </w:t>
      </w:r>
      <w:r>
        <w:rPr>
          <w:rFonts w:ascii="Carlito" w:hAnsi="Carlito"/>
        </w:rPr>
        <w:t>dispelled.</w:t>
      </w:r>
    </w:p>
    <w:p>
      <w:pPr>
        <w:pStyle w:val="BodyText"/>
        <w:spacing w:before="1"/>
        <w:ind w:left="0"/>
        <w:rPr>
          <w:rFonts w:ascii="Carlito"/>
          <w:sz w:val="24"/>
        </w:rPr>
      </w:pPr>
    </w:p>
    <w:p>
      <w:pPr>
        <w:spacing w:before="0"/>
        <w:ind w:left="232" w:right="0" w:firstLine="0"/>
        <w:jc w:val="left"/>
        <w:rPr>
          <w:rFonts w:ascii="Trebuchet MS"/>
          <w:b/>
          <w:sz w:val="28"/>
        </w:rPr>
      </w:pPr>
      <w:r>
        <w:rPr>
          <w:rFonts w:ascii="Trebuchet MS"/>
          <w:b/>
          <w:color w:val="943634"/>
          <w:sz w:val="28"/>
        </w:rPr>
        <w:t>Demons</w:t>
      </w:r>
    </w:p>
    <w:p>
      <w:pPr>
        <w:pStyle w:val="BodyText"/>
        <w:spacing w:before="11"/>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Balor</w:t>
      </w:r>
    </w:p>
    <w:p>
      <w:pPr>
        <w:spacing w:before="67"/>
        <w:ind w:left="232" w:right="0" w:firstLine="0"/>
        <w:jc w:val="left"/>
        <w:rPr>
          <w:rFonts w:ascii="Carlito"/>
          <w:i/>
          <w:sz w:val="19"/>
        </w:rPr>
      </w:pPr>
      <w:r>
        <w:rPr>
          <w:rFonts w:ascii="Carlito"/>
          <w:i/>
          <w:w w:val="105"/>
          <w:sz w:val="19"/>
        </w:rPr>
        <w:t>Huge fiend (demon),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262 (21d12 + 126)</w:t>
      </w:r>
    </w:p>
    <w:p>
      <w:pPr>
        <w:spacing w:before="70"/>
        <w:ind w:left="232" w:right="0" w:firstLine="0"/>
        <w:jc w:val="left"/>
        <w:rPr>
          <w:rFonts w:ascii="Carlito"/>
          <w:sz w:val="19"/>
        </w:rPr>
      </w:pPr>
      <w:r>
        <w:rPr>
          <w:rFonts w:ascii="Carlito"/>
          <w:b/>
          <w:w w:val="105"/>
          <w:sz w:val="19"/>
        </w:rPr>
        <w:t>Speed </w:t>
      </w:r>
      <w:r>
        <w:rPr>
          <w:rFonts w:ascii="Carlito"/>
          <w:w w:val="105"/>
          <w:sz w:val="19"/>
        </w:rPr>
        <w:t>40 ft., fly 80 ft.</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7" w:val="left" w:leader="none"/>
          <w:tab w:pos="1617" w:val="left" w:leader="none"/>
          <w:tab w:pos="2382" w:val="left" w:leader="none"/>
          <w:tab w:pos="3079" w:val="left" w:leader="none"/>
          <w:tab w:pos="3787" w:val="left" w:leader="none"/>
        </w:tabs>
        <w:ind w:left="211"/>
        <w:jc w:val="center"/>
      </w:pPr>
      <w:r>
        <w:rPr>
          <w:w w:val="105"/>
        </w:rPr>
        <w:t>STR</w:t>
        <w:tab/>
        <w:t>DEX</w:t>
        <w:tab/>
        <w:t>CON</w:t>
        <w:tab/>
        <w:t>INT</w:t>
        <w:tab/>
        <w:t>WIS</w:t>
        <w:tab/>
        <w:t>CHA</w:t>
      </w:r>
    </w:p>
    <w:p>
      <w:pPr>
        <w:pStyle w:val="BodyText"/>
        <w:spacing w:before="71"/>
        <w:ind w:left="190"/>
        <w:jc w:val="center"/>
        <w:rPr>
          <w:rFonts w:ascii="Carlito"/>
        </w:rPr>
      </w:pPr>
      <w:r>
        <w:rPr>
          <w:rFonts w:ascii="Carlito"/>
          <w:w w:val="105"/>
        </w:rPr>
        <w:t>26 (+8) 15 (+2) 22 (+6) 20 (+5) 16 (+3) 22 (+6)</w:t>
      </w:r>
    </w:p>
    <w:p>
      <w:pPr>
        <w:pStyle w:val="BodyText"/>
        <w:spacing w:before="11" w:after="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Str +14, Con +12, Wis +9, Cha</w:t>
      </w:r>
      <w:r>
        <w:rPr>
          <w:rFonts w:ascii="Carlito"/>
          <w:spacing w:val="-13"/>
          <w:w w:val="105"/>
          <w:sz w:val="19"/>
        </w:rPr>
        <w:t> </w:t>
      </w:r>
      <w:r>
        <w:rPr>
          <w:rFonts w:ascii="Carlito"/>
          <w:w w:val="105"/>
          <w:sz w:val="19"/>
        </w:rPr>
        <w:t>+12</w:t>
      </w:r>
    </w:p>
    <w:p>
      <w:pPr>
        <w:pStyle w:val="BodyText"/>
        <w:spacing w:line="247" w:lineRule="auto" w:before="75"/>
        <w:ind w:left="419" w:right="495" w:hanging="187"/>
        <w:rPr>
          <w:rFonts w:ascii="Carlito"/>
        </w:rPr>
      </w:pPr>
      <w:r>
        <w:rPr>
          <w:rFonts w:ascii="Carlito"/>
          <w:b/>
          <w:w w:val="105"/>
        </w:rPr>
        <w:t>Damage Resistances </w:t>
      </w:r>
      <w:r>
        <w:rPr>
          <w:rFonts w:ascii="Carlito"/>
          <w:w w:val="105"/>
        </w:rPr>
        <w:t>cold, lightning; bludgeoning, piercing, and slashing from nonmagical</w:t>
      </w:r>
      <w:r>
        <w:rPr>
          <w:rFonts w:ascii="Carlito"/>
          <w:spacing w:val="-10"/>
          <w:w w:val="105"/>
        </w:rPr>
        <w:t> </w:t>
      </w:r>
      <w:r>
        <w:rPr>
          <w:rFonts w:ascii="Carlito"/>
          <w:w w:val="105"/>
        </w:rPr>
        <w:t>attacks</w:t>
      </w:r>
    </w:p>
    <w:p>
      <w:pPr>
        <w:spacing w:before="91"/>
        <w:ind w:left="232" w:right="0" w:firstLine="0"/>
        <w:jc w:val="left"/>
        <w:rPr>
          <w:rFonts w:ascii="Carlito"/>
          <w:sz w:val="19"/>
        </w:rPr>
      </w:pPr>
      <w:r>
        <w:rPr/>
        <w:br w:type="column"/>
      </w: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1"/>
        <w:rPr>
          <w:rFonts w:ascii="Carlito"/>
        </w:rPr>
      </w:pPr>
      <w:r>
        <w:rPr>
          <w:rFonts w:ascii="Carlito"/>
          <w:b/>
          <w:w w:val="105"/>
        </w:rPr>
        <w:t>Senses </w:t>
      </w:r>
      <w:r>
        <w:rPr>
          <w:rFonts w:ascii="Carlito"/>
          <w:w w:val="105"/>
        </w:rPr>
        <w:t>truesight 120 ft., passive Perception 13</w:t>
      </w:r>
    </w:p>
    <w:p>
      <w:pPr>
        <w:spacing w:before="75"/>
        <w:ind w:left="232" w:right="0" w:firstLine="0"/>
        <w:jc w:val="left"/>
        <w:rPr>
          <w:rFonts w:ascii="Carlito"/>
          <w:sz w:val="19"/>
        </w:rPr>
      </w:pPr>
      <w:r>
        <w:rPr>
          <w:rFonts w:ascii="Carlito"/>
          <w:b/>
          <w:w w:val="105"/>
          <w:sz w:val="19"/>
        </w:rPr>
        <w:t>Languages </w:t>
      </w:r>
      <w:r>
        <w:rPr>
          <w:rFonts w:ascii="Carlito"/>
          <w:w w:val="105"/>
          <w:sz w:val="19"/>
        </w:rPr>
        <w:t>Abyssal, telepathy 120 ft.</w:t>
      </w:r>
    </w:p>
    <w:p>
      <w:pPr>
        <w:spacing w:before="70"/>
        <w:ind w:left="232" w:right="0" w:firstLine="0"/>
        <w:jc w:val="left"/>
        <w:rPr>
          <w:rFonts w:ascii="Carlito"/>
          <w:sz w:val="19"/>
        </w:rPr>
      </w:pPr>
      <w:r>
        <w:rPr>
          <w:rFonts w:ascii="Carlito"/>
          <w:b/>
          <w:w w:val="105"/>
          <w:sz w:val="19"/>
        </w:rPr>
        <w:t>Challenge </w:t>
      </w:r>
      <w:r>
        <w:rPr>
          <w:rFonts w:ascii="Carlito"/>
          <w:w w:val="105"/>
          <w:sz w:val="19"/>
        </w:rPr>
        <w:t>19 (22,000 XP)</w:t>
      </w:r>
    </w:p>
    <w:p>
      <w:pPr>
        <w:pStyle w:val="BodyText"/>
        <w:ind w:left="0"/>
        <w:rPr>
          <w:rFonts w:ascii="Carlito"/>
          <w:sz w:val="31"/>
        </w:rPr>
      </w:pPr>
    </w:p>
    <w:p>
      <w:pPr>
        <w:pStyle w:val="BodyText"/>
        <w:spacing w:line="252" w:lineRule="auto"/>
        <w:ind w:right="408"/>
        <w:rPr>
          <w:rFonts w:ascii="Carlito" w:hAnsi="Carlito"/>
        </w:rPr>
      </w:pPr>
      <w:r>
        <w:rPr>
          <w:rFonts w:ascii="Carlito" w:hAnsi="Carlito"/>
          <w:b/>
          <w:i/>
          <w:w w:val="105"/>
        </w:rPr>
        <w:t>Death Throes. </w:t>
      </w:r>
      <w:r>
        <w:rPr>
          <w:rFonts w:ascii="Carlito" w:hAnsi="Carlito"/>
          <w:w w:val="105"/>
        </w:rPr>
        <w:t>When the balor dies, it explodes, and each creature within 30 feet of it must make a DC 20 Dexterity saving throw, taking 70 (20d6) fire damage on a failed save, or half as much damage on a successful one. The explosion ignites flammable objects in that area that aren’t being worn or carried, and it destroys the balor’s weapons.</w:t>
      </w:r>
    </w:p>
    <w:p>
      <w:pPr>
        <w:pStyle w:val="BodyText"/>
        <w:spacing w:line="252" w:lineRule="auto" w:before="61"/>
        <w:ind w:right="248"/>
        <w:rPr>
          <w:rFonts w:ascii="Carlito" w:hAnsi="Carlito"/>
        </w:rPr>
      </w:pPr>
      <w:r>
        <w:rPr>
          <w:rFonts w:ascii="Carlito" w:hAnsi="Carlito"/>
          <w:b/>
          <w:i/>
          <w:w w:val="105"/>
        </w:rPr>
        <w:t>Fire Aura. </w:t>
      </w:r>
      <w:r>
        <w:rPr>
          <w:rFonts w:ascii="Carlito" w:hAnsi="Carlito"/>
          <w:w w:val="105"/>
        </w:rPr>
        <w:t>At the start of each of the balor’s turns, each creature within 5 feet of it takes 10 (3d6) fire damage, and flammable objects in the aura that aren’t being worn or carried ignite. A creature that touches the balor or hits it with a melee attack while within 5 feet of it takes 10 (3d6) fire damage.</w:t>
      </w:r>
    </w:p>
    <w:p>
      <w:pPr>
        <w:pStyle w:val="BodyText"/>
        <w:spacing w:line="247" w:lineRule="auto" w:before="66"/>
        <w:ind w:right="402"/>
        <w:rPr>
          <w:rFonts w:ascii="Carlito"/>
        </w:rPr>
      </w:pPr>
      <w:r>
        <w:rPr>
          <w:rFonts w:ascii="Carlito"/>
          <w:b/>
          <w:i/>
          <w:w w:val="105"/>
        </w:rPr>
        <w:t>Magic Resistance. </w:t>
      </w:r>
      <w:r>
        <w:rPr>
          <w:rFonts w:ascii="Carlito"/>
          <w:w w:val="105"/>
        </w:rPr>
        <w:t>The balor has advantage on saving throws against spells and other magical effects.</w:t>
      </w:r>
    </w:p>
    <w:p>
      <w:pPr>
        <w:spacing w:line="247" w:lineRule="auto" w:before="69"/>
        <w:ind w:left="232" w:right="765" w:firstLine="0"/>
        <w:jc w:val="left"/>
        <w:rPr>
          <w:rFonts w:ascii="Carlito" w:hAnsi="Carlito"/>
          <w:sz w:val="19"/>
        </w:rPr>
      </w:pPr>
      <w:r>
        <w:rPr>
          <w:rFonts w:ascii="Carlito" w:hAnsi="Carlito"/>
          <w:b/>
          <w:i/>
          <w:w w:val="105"/>
          <w:sz w:val="19"/>
        </w:rPr>
        <w:t>Magic Weapons. </w:t>
      </w:r>
      <w:r>
        <w:rPr>
          <w:rFonts w:ascii="Carlito" w:hAnsi="Carlito"/>
          <w:w w:val="105"/>
          <w:sz w:val="19"/>
        </w:rPr>
        <w:t>The balor’s weapon attacks are magical.</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9"/>
        <w:ind w:right="290"/>
        <w:rPr>
          <w:rFonts w:ascii="Carlito"/>
        </w:rPr>
      </w:pPr>
      <w:r>
        <w:rPr>
          <w:rFonts w:ascii="Carlito"/>
          <w:b/>
          <w:i/>
          <w:w w:val="105"/>
        </w:rPr>
        <w:t>Multiattack. </w:t>
      </w:r>
      <w:r>
        <w:rPr>
          <w:rFonts w:ascii="Carlito"/>
          <w:w w:val="105"/>
        </w:rPr>
        <w:t>The balor makes two attacks: one with its longsword and one with its whip.</w:t>
      </w:r>
    </w:p>
    <w:p>
      <w:pPr>
        <w:pStyle w:val="BodyText"/>
        <w:spacing w:line="254" w:lineRule="auto" w:before="55"/>
        <w:ind w:right="252"/>
        <w:rPr>
          <w:rFonts w:ascii="Carlito"/>
        </w:rPr>
      </w:pPr>
      <w:r>
        <w:rPr>
          <w:rFonts w:ascii="Carlito"/>
          <w:b/>
          <w:i/>
          <w:w w:val="105"/>
        </w:rPr>
        <w:t>Longsword. </w:t>
      </w:r>
      <w:r>
        <w:rPr>
          <w:rFonts w:ascii="Carlito"/>
          <w:i/>
          <w:w w:val="105"/>
        </w:rPr>
        <w:t>Melee Weapon Attack: </w:t>
      </w:r>
      <w:r>
        <w:rPr>
          <w:rFonts w:ascii="Carlito"/>
          <w:w w:val="105"/>
        </w:rPr>
        <w:t>+14 to hit, reach 10 ft., one target. </w:t>
      </w:r>
      <w:r>
        <w:rPr>
          <w:rFonts w:ascii="Carlito"/>
          <w:i/>
          <w:w w:val="105"/>
        </w:rPr>
        <w:t>Hit: </w:t>
      </w:r>
      <w:r>
        <w:rPr>
          <w:rFonts w:ascii="Carlito"/>
          <w:w w:val="105"/>
        </w:rPr>
        <w:t>21 (3d8 + 8) slashing damage plus 13 (3d8) lightning damage. If the balor scores a critical hit, it rolls damage dice three times, instead of</w:t>
      </w:r>
      <w:r>
        <w:rPr>
          <w:rFonts w:ascii="Carlito"/>
          <w:spacing w:val="-7"/>
          <w:w w:val="105"/>
        </w:rPr>
        <w:t> </w:t>
      </w:r>
      <w:r>
        <w:rPr>
          <w:rFonts w:ascii="Carlito"/>
          <w:w w:val="105"/>
        </w:rPr>
        <w:t>twice.</w:t>
      </w:r>
    </w:p>
    <w:p>
      <w:pPr>
        <w:pStyle w:val="BodyText"/>
        <w:spacing w:line="252" w:lineRule="auto" w:before="54"/>
        <w:ind w:right="312"/>
        <w:rPr>
          <w:rFonts w:ascii="Carlito"/>
        </w:rPr>
      </w:pPr>
      <w:r>
        <w:rPr>
          <w:rFonts w:ascii="Carlito"/>
          <w:b/>
          <w:i/>
          <w:w w:val="105"/>
        </w:rPr>
        <w:t>Whip. </w:t>
      </w:r>
      <w:r>
        <w:rPr>
          <w:rFonts w:ascii="Carlito"/>
          <w:i/>
          <w:w w:val="105"/>
        </w:rPr>
        <w:t>Melee Weapon Attack: </w:t>
      </w:r>
      <w:r>
        <w:rPr>
          <w:rFonts w:ascii="Carlito"/>
          <w:w w:val="105"/>
        </w:rPr>
        <w:t>+14 to hit, reach 30 ft., one target. </w:t>
      </w:r>
      <w:r>
        <w:rPr>
          <w:rFonts w:ascii="Carlito"/>
          <w:i/>
          <w:w w:val="105"/>
        </w:rPr>
        <w:t>Hit: </w:t>
      </w:r>
      <w:r>
        <w:rPr>
          <w:rFonts w:ascii="Carlito"/>
          <w:w w:val="105"/>
        </w:rPr>
        <w:t>15 (2d6 + 8) slashing damage plus 10 (3d6) fire damage, and the target must succeed on a DC 20 Strength saving throw or be pulled up to 25 feet toward the balor.</w:t>
      </w:r>
    </w:p>
    <w:p>
      <w:pPr>
        <w:pStyle w:val="BodyText"/>
        <w:spacing w:line="252" w:lineRule="auto" w:before="64"/>
        <w:ind w:right="306"/>
        <w:rPr>
          <w:rFonts w:ascii="Carlito"/>
        </w:rPr>
      </w:pPr>
      <w:r>
        <w:rPr>
          <w:rFonts w:ascii="Carlito"/>
          <w:b/>
          <w:i/>
          <w:w w:val="105"/>
        </w:rPr>
        <w:t>Teleport. </w:t>
      </w:r>
      <w:r>
        <w:rPr>
          <w:rFonts w:ascii="Carlito"/>
          <w:w w:val="105"/>
        </w:rPr>
        <w:t>The balor magically teleports, along with any equipment it is wearing or carrying, up to 120 feet to an unoccupied space it can see.</w:t>
      </w:r>
    </w:p>
    <w:p>
      <w:pPr>
        <w:pStyle w:val="BodyText"/>
        <w:spacing w:before="8"/>
        <w:ind w:left="0"/>
        <w:rPr>
          <w:rFonts w:ascii="Carlito"/>
          <w:sz w:val="24"/>
        </w:rPr>
      </w:pPr>
    </w:p>
    <w:p>
      <w:pPr>
        <w:pStyle w:val="Heading4"/>
        <w:spacing w:before="1"/>
        <w:rPr>
          <w:rFonts w:ascii="Carlito"/>
        </w:rPr>
      </w:pPr>
      <w:r>
        <w:rPr>
          <w:rFonts w:ascii="Carlito"/>
          <w:color w:val="943634"/>
        </w:rPr>
        <w:t>Dretch</w:t>
      </w:r>
    </w:p>
    <w:p>
      <w:pPr>
        <w:spacing w:before="66"/>
        <w:ind w:left="232" w:right="0" w:firstLine="0"/>
        <w:jc w:val="left"/>
        <w:rPr>
          <w:rFonts w:ascii="Carlito"/>
          <w:i/>
          <w:sz w:val="19"/>
        </w:rPr>
      </w:pPr>
      <w:r>
        <w:rPr>
          <w:rFonts w:ascii="Carlito"/>
          <w:i/>
          <w:w w:val="105"/>
          <w:sz w:val="19"/>
        </w:rPr>
        <w:t>Small fiend (demon),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18 (4d6 + 4)</w:t>
      </w:r>
    </w:p>
    <w:p>
      <w:pPr>
        <w:spacing w:before="70"/>
        <w:ind w:left="232" w:right="0" w:firstLine="0"/>
        <w:jc w:val="left"/>
        <w:rPr>
          <w:rFonts w:ascii="Carlito"/>
          <w:sz w:val="19"/>
        </w:rPr>
      </w:pPr>
      <w:r>
        <w:rPr>
          <w:rFonts w:ascii="Carlito"/>
          <w:b/>
          <w:w w:val="105"/>
          <w:sz w:val="19"/>
        </w:rPr>
        <w:t>Speed </w:t>
      </w:r>
      <w:r>
        <w:rPr>
          <w:rFonts w:ascii="Carlito"/>
          <w:w w:val="105"/>
          <w:sz w:val="19"/>
        </w:rPr>
        <w:t>20 ft.</w:t>
      </w:r>
    </w:p>
    <w:p>
      <w:pPr>
        <w:spacing w:after="0"/>
        <w:jc w:val="left"/>
        <w:rPr>
          <w:rFonts w:ascii="Carlito"/>
          <w:sz w:val="19"/>
        </w:rPr>
        <w:sectPr>
          <w:pgSz w:w="12240" w:h="15840"/>
          <w:pgMar w:header="0" w:footer="644" w:top="1360" w:bottom="840" w:left="920" w:right="920"/>
          <w:cols w:num="2" w:equalWidth="0">
            <w:col w:w="4775" w:space="644"/>
            <w:col w:w="4981"/>
          </w:cols>
        </w:sectPr>
      </w:pPr>
    </w:p>
    <w:p>
      <w:pPr>
        <w:pStyle w:val="BodyText"/>
        <w:spacing w:before="6"/>
        <w:ind w:left="0"/>
        <w:rPr>
          <w:rFonts w:ascii="Carlito"/>
          <w:sz w:val="6"/>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8" w:val="left" w:leader="none"/>
          <w:tab w:pos="1608" w:val="left" w:leader="none"/>
          <w:tab w:pos="2372" w:val="left" w:leader="none"/>
          <w:tab w:pos="3070" w:val="left" w:leader="none"/>
          <w:tab w:pos="3778" w:val="left" w:leader="none"/>
        </w:tabs>
        <w:spacing w:before="30"/>
        <w:ind w:left="201"/>
        <w:jc w:val="center"/>
      </w:pPr>
      <w:r>
        <w:rPr>
          <w:w w:val="105"/>
        </w:rPr>
        <w:t>STR</w:t>
        <w:tab/>
        <w:t>DEX</w:t>
        <w:tab/>
        <w:t>CON</w:t>
        <w:tab/>
        <w:t>INT</w:t>
        <w:tab/>
        <w:t>WIS</w:t>
        <w:tab/>
        <w:t>CHA</w:t>
      </w:r>
    </w:p>
    <w:p>
      <w:pPr>
        <w:pStyle w:val="BodyText"/>
        <w:tabs>
          <w:tab w:pos="2341" w:val="left" w:leader="none"/>
          <w:tab w:pos="3061" w:val="left" w:leader="none"/>
          <w:tab w:pos="3781" w:val="left" w:leader="none"/>
        </w:tabs>
        <w:spacing w:before="70"/>
        <w:ind w:left="130"/>
        <w:jc w:val="center"/>
        <w:rPr>
          <w:rFonts w:ascii="Carlito" w:hAnsi="Carlito"/>
        </w:rPr>
      </w:pPr>
      <w:r>
        <w:rPr>
          <w:rFonts w:ascii="Carlito" w:hAnsi="Carlito"/>
          <w:w w:val="105"/>
        </w:rPr>
        <w:t>11 (+0)   11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5 (−3)</w:t>
        <w:tab/>
        <w:t>8 (−1)</w:t>
        <w:tab/>
        <w:t>3 (−4)</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Damage Resistances </w:t>
      </w:r>
      <w:r>
        <w:rPr>
          <w:rFonts w:ascii="Carlito"/>
          <w:w w:val="105"/>
          <w:sz w:val="19"/>
        </w:rPr>
        <w:t>cold, fire, lightning</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1"/>
        <w:rPr>
          <w:rFonts w:ascii="Carlito"/>
        </w:rPr>
      </w:pPr>
      <w:r>
        <w:rPr>
          <w:rFonts w:ascii="Carlito"/>
          <w:b/>
          <w:w w:val="105"/>
        </w:rPr>
        <w:t>Senses </w:t>
      </w:r>
      <w:r>
        <w:rPr>
          <w:rFonts w:ascii="Carlito"/>
          <w:w w:val="105"/>
        </w:rPr>
        <w:t>darkvision 60 ft., passive Perception 9</w:t>
      </w:r>
    </w:p>
    <w:p>
      <w:pPr>
        <w:pStyle w:val="BodyText"/>
        <w:spacing w:line="247" w:lineRule="auto" w:before="75"/>
        <w:ind w:left="419" w:right="287" w:hanging="187"/>
        <w:rPr>
          <w:rFonts w:ascii="Carlito"/>
        </w:rPr>
      </w:pPr>
      <w:r>
        <w:rPr>
          <w:rFonts w:ascii="Carlito"/>
          <w:b/>
          <w:w w:val="105"/>
        </w:rPr>
        <w:t>Languages </w:t>
      </w:r>
      <w:r>
        <w:rPr>
          <w:rFonts w:ascii="Carlito"/>
          <w:w w:val="105"/>
        </w:rPr>
        <w:t>Abyssal, telepathy 60 ft. (works only with creatures that understand Abyssal)</w:t>
      </w:r>
    </w:p>
    <w:p>
      <w:pPr>
        <w:spacing w:before="69"/>
        <w:ind w:left="232" w:right="0" w:firstLine="0"/>
        <w:jc w:val="left"/>
        <w:rPr>
          <w:rFonts w:ascii="Carlito"/>
          <w:sz w:val="19"/>
        </w:rPr>
      </w:pPr>
      <w:r>
        <w:rPr>
          <w:rFonts w:ascii="Carlito"/>
          <w:b/>
          <w:w w:val="105"/>
          <w:sz w:val="19"/>
        </w:rPr>
        <w:t>Challenge </w:t>
      </w:r>
      <w:r>
        <w:rPr>
          <w:rFonts w:ascii="Carlito"/>
          <w:w w:val="105"/>
          <w:sz w:val="19"/>
        </w:rPr>
        <w:t>1/4 (50 XP)</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220"/>
        <w:rPr>
          <w:rFonts w:ascii="Carlito"/>
        </w:rPr>
      </w:pPr>
      <w:r>
        <w:rPr>
          <w:rFonts w:ascii="Carlito"/>
          <w:b/>
          <w:i/>
          <w:w w:val="105"/>
        </w:rPr>
        <w:t>Multiattack. </w:t>
      </w:r>
      <w:r>
        <w:rPr>
          <w:rFonts w:ascii="Carlito"/>
          <w:w w:val="105"/>
        </w:rPr>
        <w:t>The dretch makes two attacks: one with its bite and one with its claws.</w:t>
      </w:r>
    </w:p>
    <w:p>
      <w:pPr>
        <w:spacing w:line="247" w:lineRule="auto" w:before="61"/>
        <w:ind w:left="232" w:right="204"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3 (1d6) piercing</w:t>
      </w:r>
      <w:r>
        <w:rPr>
          <w:rFonts w:ascii="Carlito"/>
          <w:spacing w:val="2"/>
          <w:w w:val="105"/>
          <w:sz w:val="19"/>
        </w:rPr>
        <w:t> </w:t>
      </w:r>
      <w:r>
        <w:rPr>
          <w:rFonts w:ascii="Carlito"/>
          <w:w w:val="105"/>
          <w:sz w:val="19"/>
        </w:rPr>
        <w:t>damage.</w:t>
      </w:r>
    </w:p>
    <w:p>
      <w:pPr>
        <w:spacing w:line="247" w:lineRule="auto" w:before="69"/>
        <w:ind w:left="232" w:right="47"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5 (2d4) slashing</w:t>
      </w:r>
      <w:r>
        <w:rPr>
          <w:rFonts w:ascii="Carlito"/>
          <w:spacing w:val="2"/>
          <w:w w:val="105"/>
          <w:sz w:val="19"/>
        </w:rPr>
        <w:t> </w:t>
      </w:r>
      <w:r>
        <w:rPr>
          <w:rFonts w:ascii="Carlito"/>
          <w:w w:val="105"/>
          <w:sz w:val="19"/>
        </w:rPr>
        <w:t>damage.</w:t>
      </w:r>
    </w:p>
    <w:p>
      <w:pPr>
        <w:pStyle w:val="BodyText"/>
        <w:spacing w:line="252" w:lineRule="auto" w:before="70"/>
        <w:ind w:right="154"/>
        <w:rPr>
          <w:rFonts w:ascii="Carlito" w:hAnsi="Carlito"/>
        </w:rPr>
      </w:pPr>
      <w:r>
        <w:rPr>
          <w:rFonts w:ascii="Carlito" w:hAnsi="Carlito"/>
          <w:b/>
          <w:i/>
          <w:spacing w:val="1"/>
          <w:w w:val="103"/>
        </w:rPr>
        <w:t>Fet</w:t>
      </w:r>
      <w:r>
        <w:rPr>
          <w:rFonts w:ascii="Carlito" w:hAnsi="Carlito"/>
          <w:b/>
          <w:i/>
          <w:w w:val="103"/>
        </w:rPr>
        <w:t>id</w:t>
      </w:r>
      <w:r>
        <w:rPr>
          <w:rFonts w:ascii="Carlito" w:hAnsi="Carlito"/>
          <w:b/>
          <w:i/>
          <w:spacing w:val="3"/>
        </w:rPr>
        <w:t>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w:t>
      </w:r>
      <w:r>
        <w:rPr>
          <w:rFonts w:ascii="Carlito" w:hAnsi="Carlito"/>
          <w:b/>
          <w:i/>
          <w:w w:val="103"/>
        </w:rPr>
        <w:t>(</w:t>
      </w:r>
      <w:r>
        <w:rPr>
          <w:rFonts w:ascii="Carlito" w:hAnsi="Carlito"/>
          <w:b/>
          <w:i/>
          <w:spacing w:val="1"/>
          <w:w w:val="103"/>
        </w:rPr>
        <w:t>1/</w:t>
      </w:r>
      <w:r>
        <w:rPr>
          <w:rFonts w:ascii="Carlito" w:hAnsi="Carlito"/>
          <w:b/>
          <w:i/>
          <w:spacing w:val="2"/>
          <w:w w:val="103"/>
        </w:rPr>
        <w:t>D</w:t>
      </w:r>
      <w:r>
        <w:rPr>
          <w:rFonts w:ascii="Carlito" w:hAnsi="Carlito"/>
          <w:b/>
          <w:i/>
          <w:spacing w:val="1"/>
          <w:w w:val="103"/>
        </w:rPr>
        <w:t>ay</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1"/>
          <w:w w:val="103"/>
        </w:rPr>
        <w:t>10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spacing w:val="1"/>
          <w:w w:val="103"/>
        </w:rPr>
        <w:t>d</w:t>
      </w:r>
      <w:r>
        <w:rPr>
          <w:rFonts w:ascii="Carlito" w:hAnsi="Carlito"/>
          <w:w w:val="103"/>
        </w:rPr>
        <w:t>i</w:t>
      </w:r>
      <w:r>
        <w:rPr>
          <w:rFonts w:ascii="Carlito" w:hAnsi="Carlito"/>
          <w:spacing w:val="1"/>
          <w:w w:val="103"/>
        </w:rPr>
        <w:t>sgust</w:t>
      </w:r>
      <w:r>
        <w:rPr>
          <w:rFonts w:ascii="Carlito" w:hAnsi="Carlito"/>
          <w:w w:val="103"/>
        </w:rPr>
        <w:t>i</w:t>
      </w:r>
      <w:r>
        <w:rPr>
          <w:rFonts w:ascii="Carlito" w:hAnsi="Carlito"/>
          <w:spacing w:val="1"/>
          <w:w w:val="103"/>
        </w:rPr>
        <w:t>n</w:t>
      </w:r>
      <w:r>
        <w:rPr>
          <w:rFonts w:ascii="Carlito" w:hAnsi="Carlito"/>
          <w:w w:val="103"/>
        </w:rPr>
        <w:t>g </w:t>
      </w:r>
      <w:r>
        <w:rPr>
          <w:rFonts w:ascii="Carlito" w:hAnsi="Carlito"/>
        </w:rPr>
        <w:t>green gas extends out from the dretch. The gas spreads around corners, and its area is lightly obscured. It lasts   for 1 minute or until a strong wind disperses it. Any creature that starts its turn in  that  area  must  succeed on a DC 11 Constitution saving throw  or be poisoned  until the start of its next turn. While poisoned in this   way, the target can take either an action or a bonus  action</w:t>
      </w:r>
      <w:r>
        <w:rPr>
          <w:rFonts w:ascii="Carlito" w:hAnsi="Carlito"/>
          <w:spacing w:val="14"/>
        </w:rPr>
        <w:t> </w:t>
      </w:r>
      <w:r>
        <w:rPr>
          <w:rFonts w:ascii="Carlito" w:hAnsi="Carlito"/>
        </w:rPr>
        <w:t>on</w:t>
      </w:r>
      <w:r>
        <w:rPr>
          <w:rFonts w:ascii="Carlito" w:hAnsi="Carlito"/>
          <w:spacing w:val="14"/>
        </w:rPr>
        <w:t> </w:t>
      </w:r>
      <w:r>
        <w:rPr>
          <w:rFonts w:ascii="Carlito" w:hAnsi="Carlito"/>
        </w:rPr>
        <w:t>its</w:t>
      </w:r>
      <w:r>
        <w:rPr>
          <w:rFonts w:ascii="Carlito" w:hAnsi="Carlito"/>
          <w:spacing w:val="14"/>
        </w:rPr>
        <w:t> </w:t>
      </w:r>
      <w:r>
        <w:rPr>
          <w:rFonts w:ascii="Carlito" w:hAnsi="Carlito"/>
        </w:rPr>
        <w:t>turn,</w:t>
      </w:r>
      <w:r>
        <w:rPr>
          <w:rFonts w:ascii="Carlito" w:hAnsi="Carlito"/>
          <w:spacing w:val="15"/>
        </w:rPr>
        <w:t> </w:t>
      </w:r>
      <w:r>
        <w:rPr>
          <w:rFonts w:ascii="Carlito" w:hAnsi="Carlito"/>
        </w:rPr>
        <w:t>not</w:t>
      </w:r>
      <w:r>
        <w:rPr>
          <w:rFonts w:ascii="Carlito" w:hAnsi="Carlito"/>
          <w:spacing w:val="14"/>
        </w:rPr>
        <w:t> </w:t>
      </w:r>
      <w:r>
        <w:rPr>
          <w:rFonts w:ascii="Carlito" w:hAnsi="Carlito"/>
        </w:rPr>
        <w:t>both,</w:t>
      </w:r>
      <w:r>
        <w:rPr>
          <w:rFonts w:ascii="Carlito" w:hAnsi="Carlito"/>
          <w:spacing w:val="14"/>
        </w:rPr>
        <w:t> </w:t>
      </w:r>
      <w:r>
        <w:rPr>
          <w:rFonts w:ascii="Carlito" w:hAnsi="Carlito"/>
        </w:rPr>
        <w:t>and</w:t>
      </w:r>
      <w:r>
        <w:rPr>
          <w:rFonts w:ascii="Carlito" w:hAnsi="Carlito"/>
          <w:spacing w:val="14"/>
        </w:rPr>
        <w:t> </w:t>
      </w:r>
      <w:r>
        <w:rPr>
          <w:rFonts w:ascii="Carlito" w:hAnsi="Carlito"/>
        </w:rPr>
        <w:t>can’t</w:t>
      </w:r>
      <w:r>
        <w:rPr>
          <w:rFonts w:ascii="Carlito" w:hAnsi="Carlito"/>
          <w:spacing w:val="15"/>
        </w:rPr>
        <w:t> </w:t>
      </w:r>
      <w:r>
        <w:rPr>
          <w:rFonts w:ascii="Carlito" w:hAnsi="Carlito"/>
        </w:rPr>
        <w:t>take</w:t>
      </w:r>
      <w:r>
        <w:rPr>
          <w:rFonts w:ascii="Carlito" w:hAnsi="Carlito"/>
          <w:spacing w:val="14"/>
        </w:rPr>
        <w:t> </w:t>
      </w:r>
      <w:r>
        <w:rPr>
          <w:rFonts w:ascii="Carlito" w:hAnsi="Carlito"/>
        </w:rPr>
        <w:t>reactions.</w:t>
      </w:r>
    </w:p>
    <w:p>
      <w:pPr>
        <w:pStyle w:val="BodyText"/>
        <w:spacing w:before="11"/>
        <w:ind w:left="0"/>
        <w:rPr>
          <w:rFonts w:ascii="Carlito"/>
          <w:sz w:val="24"/>
        </w:rPr>
      </w:pPr>
    </w:p>
    <w:p>
      <w:pPr>
        <w:pStyle w:val="Heading4"/>
        <w:rPr>
          <w:rFonts w:ascii="Carlito"/>
        </w:rPr>
      </w:pPr>
      <w:r>
        <w:rPr>
          <w:rFonts w:ascii="Carlito"/>
          <w:color w:val="943634"/>
        </w:rPr>
        <w:t>Glabrezu</w:t>
      </w:r>
    </w:p>
    <w:p>
      <w:pPr>
        <w:spacing w:before="67"/>
        <w:ind w:left="232" w:right="0" w:firstLine="0"/>
        <w:jc w:val="left"/>
        <w:rPr>
          <w:rFonts w:ascii="Carlito"/>
          <w:i/>
          <w:sz w:val="19"/>
        </w:rPr>
      </w:pPr>
      <w:r>
        <w:rPr>
          <w:rFonts w:ascii="Carlito"/>
          <w:i/>
          <w:w w:val="105"/>
          <w:sz w:val="19"/>
        </w:rPr>
        <w:t>Large fiend (demon),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157 (15d10 + 75)</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8" w:val="left" w:leader="none"/>
          <w:tab w:pos="1608" w:val="left" w:leader="none"/>
          <w:tab w:pos="2372" w:val="left" w:leader="none"/>
          <w:tab w:pos="3070" w:val="left" w:leader="none"/>
          <w:tab w:pos="3778" w:val="left" w:leader="none"/>
        </w:tabs>
        <w:spacing w:before="30"/>
        <w:ind w:left="201"/>
        <w:jc w:val="center"/>
      </w:pPr>
      <w:r>
        <w:rPr>
          <w:w w:val="105"/>
        </w:rPr>
        <w:t>STR</w:t>
        <w:tab/>
        <w:t>DEX</w:t>
        <w:tab/>
        <w:t>CON</w:t>
        <w:tab/>
        <w:t>INT</w:t>
        <w:tab/>
        <w:t>WIS</w:t>
        <w:tab/>
        <w:t>CHA</w:t>
      </w:r>
    </w:p>
    <w:p>
      <w:pPr>
        <w:pStyle w:val="BodyText"/>
        <w:spacing w:before="70"/>
        <w:ind w:left="181"/>
        <w:jc w:val="center"/>
        <w:rPr>
          <w:rFonts w:ascii="Carlito"/>
        </w:rPr>
      </w:pPr>
      <w:r>
        <w:rPr>
          <w:rFonts w:ascii="Carlito"/>
          <w:w w:val="105"/>
        </w:rPr>
        <w:t>20 (+5) 15 (+2) 21 (+5) 19 (+4) 17 (+3) 16 (+3)</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Str +9, Con +9, Wis +7, Cha +7</w:t>
      </w:r>
    </w:p>
    <w:p>
      <w:pPr>
        <w:pStyle w:val="BodyText"/>
        <w:spacing w:line="254" w:lineRule="auto" w:before="71"/>
        <w:ind w:left="419" w:right="134"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60"/>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1"/>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truesight 120 ft., passive Perception 13</w:t>
      </w:r>
    </w:p>
    <w:p>
      <w:pPr>
        <w:spacing w:before="75"/>
        <w:ind w:left="232" w:right="0" w:firstLine="0"/>
        <w:jc w:val="left"/>
        <w:rPr>
          <w:rFonts w:ascii="Carlito"/>
          <w:sz w:val="19"/>
        </w:rPr>
      </w:pPr>
      <w:r>
        <w:rPr>
          <w:rFonts w:ascii="Carlito"/>
          <w:b/>
          <w:w w:val="105"/>
          <w:sz w:val="19"/>
        </w:rPr>
        <w:t>Languages </w:t>
      </w:r>
      <w:r>
        <w:rPr>
          <w:rFonts w:ascii="Carlito"/>
          <w:w w:val="105"/>
          <w:sz w:val="19"/>
        </w:rPr>
        <w:t>Abyssal, telepathy 120 ft.</w:t>
      </w:r>
    </w:p>
    <w:p>
      <w:pPr>
        <w:spacing w:before="71"/>
        <w:ind w:left="232" w:right="0" w:firstLine="0"/>
        <w:jc w:val="left"/>
        <w:rPr>
          <w:rFonts w:ascii="Carlito"/>
          <w:sz w:val="19"/>
        </w:rPr>
      </w:pPr>
      <w:r>
        <w:rPr>
          <w:rFonts w:ascii="Carlito"/>
          <w:b/>
          <w:w w:val="105"/>
          <w:sz w:val="19"/>
        </w:rPr>
        <w:t>Challenge </w:t>
      </w:r>
      <w:r>
        <w:rPr>
          <w:rFonts w:ascii="Carlito"/>
          <w:w w:val="105"/>
          <w:sz w:val="19"/>
        </w:rPr>
        <w:t>9 (5,000 XP)</w:t>
      </w:r>
    </w:p>
    <w:p>
      <w:pPr>
        <w:pStyle w:val="BodyText"/>
        <w:spacing w:line="252" w:lineRule="auto" w:before="91"/>
        <w:ind w:left="260" w:right="288"/>
        <w:rPr>
          <w:rFonts w:ascii="Carlito" w:hAnsi="Carlito"/>
        </w:rPr>
      </w:pPr>
      <w:r>
        <w:rPr/>
        <w:br w:type="column"/>
      </w:r>
      <w:r>
        <w:rPr>
          <w:rFonts w:ascii="Carlito" w:hAnsi="Carlito"/>
          <w:b/>
          <w:i/>
          <w:w w:val="105"/>
        </w:rPr>
        <w:t>Innate Spellcasting. </w:t>
      </w:r>
      <w:r>
        <w:rPr>
          <w:rFonts w:ascii="Carlito" w:hAnsi="Carlito"/>
          <w:w w:val="105"/>
        </w:rPr>
        <w:t>The glabrezu’s spellcasting ability is Intelligence (spell save DC 16). The glabrezu can innately cast the following spells, requiring no material components:</w:t>
      </w:r>
    </w:p>
    <w:p>
      <w:pPr>
        <w:spacing w:before="58"/>
        <w:ind w:left="260" w:right="0" w:firstLine="0"/>
        <w:jc w:val="left"/>
        <w:rPr>
          <w:rFonts w:ascii="Carlito"/>
          <w:i/>
          <w:sz w:val="19"/>
        </w:rPr>
      </w:pPr>
      <w:r>
        <w:rPr>
          <w:rFonts w:ascii="Carlito"/>
          <w:w w:val="105"/>
          <w:sz w:val="19"/>
        </w:rPr>
        <w:t>At will: </w:t>
      </w:r>
      <w:r>
        <w:rPr>
          <w:rFonts w:ascii="Carlito"/>
          <w:i/>
          <w:w w:val="105"/>
          <w:sz w:val="19"/>
        </w:rPr>
        <w:t>darkness</w:t>
      </w:r>
      <w:r>
        <w:rPr>
          <w:rFonts w:ascii="Carlito"/>
          <w:w w:val="105"/>
          <w:sz w:val="19"/>
        </w:rPr>
        <w:t>, </w:t>
      </w:r>
      <w:r>
        <w:rPr>
          <w:rFonts w:ascii="Carlito"/>
          <w:i/>
          <w:w w:val="105"/>
          <w:sz w:val="19"/>
        </w:rPr>
        <w:t>detect magic</w:t>
      </w:r>
      <w:r>
        <w:rPr>
          <w:rFonts w:ascii="Carlito"/>
          <w:w w:val="105"/>
          <w:sz w:val="19"/>
        </w:rPr>
        <w:t>, </w:t>
      </w:r>
      <w:r>
        <w:rPr>
          <w:rFonts w:ascii="Carlito"/>
          <w:i/>
          <w:w w:val="105"/>
          <w:sz w:val="19"/>
        </w:rPr>
        <w:t>dispel</w:t>
      </w:r>
      <w:r>
        <w:rPr>
          <w:rFonts w:ascii="Carlito"/>
          <w:i/>
          <w:spacing w:val="-11"/>
          <w:w w:val="105"/>
          <w:sz w:val="19"/>
        </w:rPr>
        <w:t> </w:t>
      </w:r>
      <w:r>
        <w:rPr>
          <w:rFonts w:ascii="Carlito"/>
          <w:i/>
          <w:w w:val="105"/>
          <w:sz w:val="19"/>
        </w:rPr>
        <w:t>magic</w:t>
      </w:r>
    </w:p>
    <w:p>
      <w:pPr>
        <w:spacing w:before="75"/>
        <w:ind w:left="260" w:right="0" w:firstLine="0"/>
        <w:jc w:val="left"/>
        <w:rPr>
          <w:rFonts w:ascii="Carlito"/>
          <w:i/>
          <w:sz w:val="19"/>
        </w:rPr>
      </w:pPr>
      <w:r>
        <w:rPr>
          <w:rFonts w:ascii="Carlito"/>
          <w:w w:val="105"/>
          <w:sz w:val="19"/>
        </w:rPr>
        <w:t>1/day each: </w:t>
      </w:r>
      <w:r>
        <w:rPr>
          <w:rFonts w:ascii="Carlito"/>
          <w:i/>
          <w:w w:val="105"/>
          <w:sz w:val="19"/>
        </w:rPr>
        <w:t>confusion</w:t>
      </w:r>
      <w:r>
        <w:rPr>
          <w:rFonts w:ascii="Carlito"/>
          <w:w w:val="105"/>
          <w:sz w:val="19"/>
        </w:rPr>
        <w:t>, </w:t>
      </w:r>
      <w:r>
        <w:rPr>
          <w:rFonts w:ascii="Carlito"/>
          <w:i/>
          <w:w w:val="105"/>
          <w:sz w:val="19"/>
        </w:rPr>
        <w:t>fly</w:t>
      </w:r>
      <w:r>
        <w:rPr>
          <w:rFonts w:ascii="Carlito"/>
          <w:w w:val="105"/>
          <w:sz w:val="19"/>
        </w:rPr>
        <w:t>, </w:t>
      </w:r>
      <w:r>
        <w:rPr>
          <w:rFonts w:ascii="Carlito"/>
          <w:i/>
          <w:w w:val="105"/>
          <w:sz w:val="19"/>
        </w:rPr>
        <w:t>power word</w:t>
      </w:r>
      <w:r>
        <w:rPr>
          <w:rFonts w:ascii="Carlito"/>
          <w:i/>
          <w:spacing w:val="-11"/>
          <w:w w:val="105"/>
          <w:sz w:val="19"/>
        </w:rPr>
        <w:t> </w:t>
      </w:r>
      <w:r>
        <w:rPr>
          <w:rFonts w:ascii="Carlito"/>
          <w:i/>
          <w:w w:val="105"/>
          <w:sz w:val="19"/>
        </w:rPr>
        <w:t>stun</w:t>
      </w:r>
    </w:p>
    <w:p>
      <w:pPr>
        <w:pStyle w:val="BodyText"/>
        <w:spacing w:line="254" w:lineRule="auto" w:before="70"/>
        <w:ind w:left="260" w:right="335"/>
        <w:rPr>
          <w:rFonts w:ascii="Carlito"/>
        </w:rPr>
      </w:pPr>
      <w:r>
        <w:rPr>
          <w:rFonts w:ascii="Carlito"/>
          <w:b/>
          <w:i/>
          <w:w w:val="105"/>
        </w:rPr>
        <w:t>Magic Resistance. </w:t>
      </w:r>
      <w:r>
        <w:rPr>
          <w:rFonts w:ascii="Carlito"/>
          <w:w w:val="105"/>
        </w:rPr>
        <w:t>The glabrezu has advantage on saving throws against spells and other magical effects.</w:t>
      </w:r>
    </w:p>
    <w:p>
      <w:pPr>
        <w:tabs>
          <w:tab w:pos="4806" w:val="left" w:leader="none"/>
        </w:tabs>
        <w:spacing w:before="195"/>
        <w:ind w:left="260" w:right="0" w:hanging="29"/>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104"/>
        <w:ind w:left="260" w:right="231"/>
        <w:jc w:val="both"/>
        <w:rPr>
          <w:rFonts w:ascii="Carlito"/>
        </w:rPr>
      </w:pPr>
      <w:r>
        <w:rPr>
          <w:rFonts w:ascii="Carlito"/>
          <w:b/>
          <w:i/>
          <w:w w:val="105"/>
        </w:rPr>
        <w:t>Multiattack. </w:t>
      </w:r>
      <w:r>
        <w:rPr>
          <w:rFonts w:ascii="Carlito"/>
          <w:w w:val="105"/>
        </w:rPr>
        <w:t>The glabrezu makes four attacks: two with its pincers and two with its fists. Alternatively, it makes two attacks with its pincers and casts one spell.</w:t>
      </w:r>
    </w:p>
    <w:p>
      <w:pPr>
        <w:pStyle w:val="BodyText"/>
        <w:spacing w:line="252" w:lineRule="auto" w:before="61"/>
        <w:ind w:left="260" w:right="263"/>
        <w:rPr>
          <w:rFonts w:ascii="Carlito"/>
        </w:rPr>
      </w:pPr>
      <w:r>
        <w:rPr>
          <w:rFonts w:ascii="Carlito"/>
          <w:b/>
          <w:i/>
          <w:w w:val="105"/>
        </w:rPr>
        <w:t>Pincer. </w:t>
      </w:r>
      <w:r>
        <w:rPr>
          <w:rFonts w:ascii="Carlito"/>
          <w:i/>
          <w:w w:val="105"/>
        </w:rPr>
        <w:t>Melee Weapon Attack: </w:t>
      </w:r>
      <w:r>
        <w:rPr>
          <w:rFonts w:ascii="Carlito"/>
          <w:w w:val="105"/>
        </w:rPr>
        <w:t>+9 to hit, reach 10 ft., one target. </w:t>
      </w:r>
      <w:r>
        <w:rPr>
          <w:rFonts w:ascii="Carlito"/>
          <w:i/>
          <w:w w:val="105"/>
        </w:rPr>
        <w:t>Hit: </w:t>
      </w:r>
      <w:r>
        <w:rPr>
          <w:rFonts w:ascii="Carlito"/>
          <w:w w:val="105"/>
        </w:rPr>
        <w:t>16 (2d10 + 5) bludgeoning damage. If the target is a Medium or smaller creature, it is grappled (escape DC 15). The glabrezu has two pincers, each of which can grapple only one target.</w:t>
      </w:r>
    </w:p>
    <w:p>
      <w:pPr>
        <w:spacing w:line="254" w:lineRule="auto" w:before="64"/>
        <w:ind w:left="260" w:right="442" w:firstLine="0"/>
        <w:jc w:val="left"/>
        <w:rPr>
          <w:rFonts w:ascii="Carlito"/>
          <w:sz w:val="19"/>
        </w:rPr>
      </w:pPr>
      <w:r>
        <w:rPr>
          <w:rFonts w:ascii="Carlito"/>
          <w:b/>
          <w:i/>
          <w:w w:val="105"/>
          <w:sz w:val="19"/>
        </w:rPr>
        <w:t>Fist. </w:t>
      </w:r>
      <w:r>
        <w:rPr>
          <w:rFonts w:ascii="Carlito"/>
          <w:i/>
          <w:w w:val="105"/>
          <w:sz w:val="19"/>
        </w:rPr>
        <w:t>Melee Weapon Attack: </w:t>
      </w:r>
      <w:r>
        <w:rPr>
          <w:rFonts w:ascii="Carlito"/>
          <w:w w:val="105"/>
          <w:sz w:val="19"/>
        </w:rPr>
        <w:t>+9 to hit, reach 5 ft., one target. </w:t>
      </w:r>
      <w:r>
        <w:rPr>
          <w:rFonts w:ascii="Carlito"/>
          <w:i/>
          <w:w w:val="105"/>
          <w:sz w:val="19"/>
        </w:rPr>
        <w:t>Hit: </w:t>
      </w:r>
      <w:r>
        <w:rPr>
          <w:rFonts w:ascii="Carlito"/>
          <w:w w:val="105"/>
          <w:sz w:val="19"/>
        </w:rPr>
        <w:t>7 (2d4 + 2) bludgeoning damage.</w:t>
      </w:r>
    </w:p>
    <w:p>
      <w:pPr>
        <w:pStyle w:val="BodyText"/>
        <w:spacing w:before="3"/>
        <w:ind w:left="0"/>
        <w:rPr>
          <w:rFonts w:ascii="Carlito"/>
          <w:sz w:val="24"/>
        </w:rPr>
      </w:pPr>
    </w:p>
    <w:p>
      <w:pPr>
        <w:pStyle w:val="Heading4"/>
        <w:ind w:left="260"/>
        <w:rPr>
          <w:rFonts w:ascii="Carlito"/>
        </w:rPr>
      </w:pPr>
      <w:r>
        <w:rPr>
          <w:rFonts w:ascii="Carlito"/>
          <w:color w:val="943634"/>
        </w:rPr>
        <w:t>Hezrou</w:t>
      </w:r>
    </w:p>
    <w:p>
      <w:pPr>
        <w:spacing w:before="67"/>
        <w:ind w:left="260" w:right="0" w:firstLine="0"/>
        <w:jc w:val="both"/>
        <w:rPr>
          <w:rFonts w:ascii="Carlito"/>
          <w:i/>
          <w:sz w:val="19"/>
        </w:rPr>
      </w:pPr>
      <w:r>
        <w:rPr>
          <w:rFonts w:ascii="Carlito"/>
          <w:i/>
          <w:w w:val="105"/>
          <w:sz w:val="19"/>
        </w:rPr>
        <w:t>Large fiend (demon), chaotic evil</w:t>
      </w:r>
    </w:p>
    <w:p>
      <w:pPr>
        <w:spacing w:before="128"/>
        <w:ind w:left="260"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136 (13d10 + 65)</w:t>
      </w:r>
    </w:p>
    <w:p>
      <w:pPr>
        <w:spacing w:before="70"/>
        <w:ind w:left="260" w:right="0" w:firstLine="0"/>
        <w:jc w:val="left"/>
        <w:rPr>
          <w:rFonts w:ascii="Carlito"/>
          <w:sz w:val="19"/>
        </w:rPr>
      </w:pPr>
      <w:r>
        <w:rPr>
          <w:rFonts w:ascii="Carlito"/>
          <w:b/>
          <w:w w:val="105"/>
          <w:sz w:val="19"/>
        </w:rPr>
        <w:t>Speed </w:t>
      </w:r>
      <w:r>
        <w:rPr>
          <w:rFonts w:ascii="Carlito"/>
          <w:w w:val="105"/>
          <w:sz w:val="19"/>
        </w:rPr>
        <w:t>30 ft.</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23" w:val="left" w:leader="none"/>
          <w:tab w:pos="2892" w:val="left" w:leader="none"/>
        </w:tabs>
        <w:spacing w:before="71"/>
        <w:ind w:left="12"/>
        <w:jc w:val="center"/>
        <w:rPr>
          <w:rFonts w:ascii="Carlito" w:hAnsi="Carlito"/>
        </w:rPr>
      </w:pPr>
      <w:r>
        <w:rPr>
          <w:rFonts w:ascii="Carlito" w:hAnsi="Carlito"/>
          <w:w w:val="105"/>
        </w:rPr>
        <w:t>19 (+4)   17 (+3)  </w:t>
      </w:r>
      <w:r>
        <w:rPr>
          <w:rFonts w:ascii="Carlito" w:hAnsi="Carlito"/>
          <w:spacing w:val="22"/>
          <w:w w:val="105"/>
        </w:rPr>
        <w:t> </w:t>
      </w:r>
      <w:r>
        <w:rPr>
          <w:rFonts w:ascii="Carlito" w:hAnsi="Carlito"/>
          <w:w w:val="105"/>
        </w:rPr>
        <w:t>20</w:t>
      </w:r>
      <w:r>
        <w:rPr>
          <w:rFonts w:ascii="Carlito" w:hAnsi="Carlito"/>
          <w:spacing w:val="-1"/>
          <w:w w:val="105"/>
        </w:rPr>
        <w:t> </w:t>
      </w:r>
      <w:r>
        <w:rPr>
          <w:rFonts w:ascii="Carlito" w:hAnsi="Carlito"/>
          <w:w w:val="105"/>
        </w:rPr>
        <w:t>(+5)</w:t>
        <w:tab/>
        <w:t>5 (−3)</w:t>
        <w:tab/>
        <w:t>12 (+1) 13</w:t>
      </w:r>
      <w:r>
        <w:rPr>
          <w:rFonts w:ascii="Carlito" w:hAnsi="Carlito"/>
          <w:spacing w:val="14"/>
          <w:w w:val="105"/>
        </w:rPr>
        <w:t> </w:t>
      </w:r>
      <w:r>
        <w:rPr>
          <w:rFonts w:ascii="Carlito" w:hAnsi="Carlito"/>
          <w:w w:val="105"/>
        </w:rPr>
        <w:t>(+1)</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Saving Throws </w:t>
      </w:r>
      <w:r>
        <w:rPr>
          <w:rFonts w:ascii="Carlito"/>
          <w:w w:val="105"/>
          <w:sz w:val="19"/>
        </w:rPr>
        <w:t>Str +7, Con +8, Wis +4</w:t>
      </w:r>
    </w:p>
    <w:p>
      <w:pPr>
        <w:pStyle w:val="BodyText"/>
        <w:spacing w:line="254" w:lineRule="auto" w:before="71"/>
        <w:ind w:left="447" w:right="332"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60"/>
        <w:ind w:left="260" w:right="0" w:firstLine="0"/>
        <w:jc w:val="left"/>
        <w:rPr>
          <w:rFonts w:ascii="Carlito"/>
          <w:sz w:val="19"/>
        </w:rPr>
      </w:pPr>
      <w:r>
        <w:rPr>
          <w:rFonts w:ascii="Carlito"/>
          <w:b/>
          <w:w w:val="105"/>
          <w:sz w:val="19"/>
        </w:rPr>
        <w:t>Damage Immunities </w:t>
      </w:r>
      <w:r>
        <w:rPr>
          <w:rFonts w:ascii="Carlito"/>
          <w:w w:val="105"/>
          <w:sz w:val="19"/>
        </w:rPr>
        <w:t>poison</w:t>
      </w:r>
    </w:p>
    <w:p>
      <w:pPr>
        <w:spacing w:before="71"/>
        <w:ind w:left="260"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0"/>
        <w:ind w:left="260"/>
        <w:rPr>
          <w:rFonts w:ascii="Carlito"/>
        </w:rPr>
      </w:pPr>
      <w:r>
        <w:rPr>
          <w:rFonts w:ascii="Carlito"/>
          <w:b/>
          <w:w w:val="105"/>
        </w:rPr>
        <w:t>Senses </w:t>
      </w:r>
      <w:r>
        <w:rPr>
          <w:rFonts w:ascii="Carlito"/>
          <w:w w:val="105"/>
        </w:rPr>
        <w:t>darkvision 120 ft., passive Perception 11</w:t>
      </w:r>
    </w:p>
    <w:p>
      <w:pPr>
        <w:spacing w:before="75"/>
        <w:ind w:left="260" w:right="0" w:firstLine="0"/>
        <w:jc w:val="left"/>
        <w:rPr>
          <w:rFonts w:ascii="Carlito"/>
          <w:sz w:val="19"/>
        </w:rPr>
      </w:pPr>
      <w:r>
        <w:rPr>
          <w:rFonts w:ascii="Carlito"/>
          <w:b/>
          <w:w w:val="105"/>
          <w:sz w:val="19"/>
        </w:rPr>
        <w:t>Languages </w:t>
      </w:r>
      <w:r>
        <w:rPr>
          <w:rFonts w:ascii="Carlito"/>
          <w:w w:val="105"/>
          <w:sz w:val="19"/>
        </w:rPr>
        <w:t>Abyssal, telepathy 120 ft.</w:t>
      </w:r>
    </w:p>
    <w:p>
      <w:pPr>
        <w:spacing w:before="71"/>
        <w:ind w:left="260"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11"/>
        <w:ind w:left="0"/>
        <w:rPr>
          <w:rFonts w:ascii="Carlito"/>
          <w:sz w:val="30"/>
        </w:rPr>
      </w:pPr>
    </w:p>
    <w:p>
      <w:pPr>
        <w:pStyle w:val="BodyText"/>
        <w:spacing w:line="247" w:lineRule="auto"/>
        <w:ind w:left="260" w:right="261"/>
        <w:rPr>
          <w:rFonts w:ascii="Carlito"/>
        </w:rPr>
      </w:pPr>
      <w:r>
        <w:rPr>
          <w:rFonts w:ascii="Carlito"/>
          <w:b/>
          <w:i/>
          <w:w w:val="105"/>
        </w:rPr>
        <w:t>Magic Resistance. </w:t>
      </w:r>
      <w:r>
        <w:rPr>
          <w:rFonts w:ascii="Carlito"/>
          <w:w w:val="105"/>
        </w:rPr>
        <w:t>The hezrou has advantage on saving throws against spells and other magical effects.</w:t>
      </w:r>
    </w:p>
    <w:p>
      <w:pPr>
        <w:pStyle w:val="BodyText"/>
        <w:spacing w:line="252" w:lineRule="auto" w:before="70"/>
        <w:ind w:left="260" w:right="353"/>
        <w:rPr>
          <w:rFonts w:ascii="Carlito" w:hAnsi="Carlito"/>
        </w:rPr>
      </w:pPr>
      <w:r>
        <w:rPr>
          <w:rFonts w:ascii="Carlito" w:hAnsi="Carlito"/>
          <w:b/>
          <w:i/>
          <w:w w:val="105"/>
        </w:rPr>
        <w:t>Stench. </w:t>
      </w:r>
      <w:r>
        <w:rPr>
          <w:rFonts w:ascii="Carlito" w:hAnsi="Carlito"/>
          <w:w w:val="105"/>
        </w:rPr>
        <w:t>Any creature that starts its turn within 10 feet of the hezrou must succeed on a DC 14 Constitution saving throw or be poisoned until the start of its next turn. On a successful saving throw, the creature is immune to the hezrou’s stench for 24 hours.</w:t>
      </w:r>
    </w:p>
    <w:p>
      <w:pPr>
        <w:spacing w:after="0" w:line="252" w:lineRule="auto"/>
        <w:rPr>
          <w:rFonts w:ascii="Carlito" w:hAnsi="Carlito"/>
        </w:rPr>
        <w:sectPr>
          <w:pgSz w:w="12240" w:h="15840"/>
          <w:pgMar w:header="0" w:footer="644" w:top="1360" w:bottom="840" w:left="920" w:right="920"/>
          <w:cols w:num="2" w:equalWidth="0">
            <w:col w:w="4784" w:space="606"/>
            <w:col w:w="5010"/>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118"/>
        <w:rPr>
          <w:rFonts w:ascii="Carlito"/>
        </w:rPr>
      </w:pPr>
      <w:r>
        <w:rPr>
          <w:rFonts w:ascii="Carlito"/>
          <w:b/>
          <w:i/>
          <w:w w:val="105"/>
        </w:rPr>
        <w:t>Multiattack. </w:t>
      </w:r>
      <w:r>
        <w:rPr>
          <w:rFonts w:ascii="Carlito"/>
          <w:w w:val="105"/>
        </w:rPr>
        <w:t>The hezrou makes three attacks: one with its bite and two with its claws.</w:t>
      </w:r>
    </w:p>
    <w:p>
      <w:pPr>
        <w:spacing w:line="254" w:lineRule="auto" w:before="56"/>
        <w:ind w:left="232" w:right="26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15 (2d10 + 4) piercing damage.</w:t>
      </w:r>
    </w:p>
    <w:p>
      <w:pPr>
        <w:spacing w:line="247" w:lineRule="auto" w:before="60"/>
        <w:ind w:left="232" w:right="181"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pStyle w:val="BodyText"/>
        <w:ind w:left="0"/>
        <w:rPr>
          <w:rFonts w:ascii="Carlito"/>
          <w:sz w:val="25"/>
        </w:rPr>
      </w:pPr>
    </w:p>
    <w:p>
      <w:pPr>
        <w:pStyle w:val="Heading4"/>
        <w:rPr>
          <w:rFonts w:ascii="Carlito"/>
        </w:rPr>
      </w:pPr>
      <w:r>
        <w:rPr>
          <w:rFonts w:ascii="Carlito"/>
          <w:color w:val="943634"/>
        </w:rPr>
        <w:t>Marilith</w:t>
      </w:r>
    </w:p>
    <w:p>
      <w:pPr>
        <w:spacing w:before="67"/>
        <w:ind w:left="232" w:right="0" w:firstLine="0"/>
        <w:jc w:val="left"/>
        <w:rPr>
          <w:rFonts w:ascii="Carlito"/>
          <w:i/>
          <w:sz w:val="19"/>
        </w:rPr>
      </w:pPr>
      <w:r>
        <w:rPr>
          <w:rFonts w:ascii="Carlito"/>
          <w:i/>
          <w:w w:val="105"/>
          <w:sz w:val="19"/>
        </w:rPr>
        <w:t>Large fiend (demon), chaotic evil</w:t>
      </w:r>
    </w:p>
    <w:p>
      <w:pPr>
        <w:spacing w:before="132"/>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1"/>
        <w:ind w:left="232" w:right="0" w:firstLine="0"/>
        <w:jc w:val="left"/>
        <w:rPr>
          <w:rFonts w:ascii="Carlito"/>
          <w:sz w:val="19"/>
        </w:rPr>
      </w:pPr>
      <w:r>
        <w:rPr>
          <w:rFonts w:ascii="Carlito"/>
          <w:b/>
          <w:w w:val="105"/>
          <w:sz w:val="19"/>
        </w:rPr>
        <w:t>Hit Points </w:t>
      </w:r>
      <w:r>
        <w:rPr>
          <w:rFonts w:ascii="Carlito"/>
          <w:w w:val="105"/>
          <w:sz w:val="19"/>
        </w:rPr>
        <w:t>189 (18d10 + 90)</w:t>
      </w:r>
    </w:p>
    <w:p>
      <w:pPr>
        <w:spacing w:before="75"/>
        <w:ind w:left="232"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2" w:val="left" w:leader="none"/>
          <w:tab w:pos="1552" w:val="left" w:leader="none"/>
          <w:tab w:pos="2317" w:val="left" w:leader="none"/>
          <w:tab w:pos="3014" w:val="left" w:leader="none"/>
          <w:tab w:pos="3722" w:val="left" w:leader="none"/>
        </w:tabs>
        <w:ind w:left="146"/>
        <w:jc w:val="center"/>
      </w:pPr>
      <w:r>
        <w:rPr>
          <w:w w:val="105"/>
        </w:rPr>
        <w:t>STR</w:t>
        <w:tab/>
        <w:t>DEX</w:t>
        <w:tab/>
        <w:t>CON</w:t>
        <w:tab/>
        <w:t>INT</w:t>
        <w:tab/>
        <w:t>WIS</w:t>
        <w:tab/>
        <w:t>CHA</w:t>
      </w:r>
    </w:p>
    <w:p>
      <w:pPr>
        <w:pStyle w:val="BodyText"/>
        <w:spacing w:before="71"/>
        <w:ind w:left="125"/>
        <w:jc w:val="center"/>
        <w:rPr>
          <w:rFonts w:ascii="Carlito"/>
        </w:rPr>
      </w:pPr>
      <w:r>
        <w:rPr>
          <w:rFonts w:ascii="Carlito"/>
          <w:w w:val="105"/>
        </w:rPr>
        <w:t>18 (+4) 20 (+5) 20 (+5) 18 (+4) 16 (+3) 20 (+5)</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+9, Con +10, Wis +8, Cha +10</w:t>
      </w:r>
    </w:p>
    <w:p>
      <w:pPr>
        <w:pStyle w:val="BodyText"/>
        <w:spacing w:line="247" w:lineRule="auto" w:before="70"/>
        <w:ind w:left="419" w:right="190"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5"/>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truesight 120 ft., passive Perception 13</w:t>
      </w:r>
    </w:p>
    <w:p>
      <w:pPr>
        <w:spacing w:before="71"/>
        <w:ind w:left="232" w:right="0" w:firstLine="0"/>
        <w:jc w:val="left"/>
        <w:rPr>
          <w:rFonts w:ascii="Carlito"/>
          <w:sz w:val="19"/>
        </w:rPr>
      </w:pPr>
      <w:r>
        <w:rPr>
          <w:rFonts w:ascii="Carlito"/>
          <w:b/>
          <w:w w:val="105"/>
          <w:sz w:val="19"/>
        </w:rPr>
        <w:t>Languages </w:t>
      </w:r>
      <w:r>
        <w:rPr>
          <w:rFonts w:ascii="Carlito"/>
          <w:w w:val="105"/>
          <w:sz w:val="19"/>
        </w:rPr>
        <w:t>Abyssal, telepathy 120 ft.</w:t>
      </w:r>
    </w:p>
    <w:p>
      <w:pPr>
        <w:spacing w:before="75"/>
        <w:ind w:left="232" w:right="0" w:firstLine="0"/>
        <w:jc w:val="left"/>
        <w:rPr>
          <w:rFonts w:ascii="Carlito"/>
          <w:sz w:val="19"/>
        </w:rPr>
      </w:pPr>
      <w:r>
        <w:rPr>
          <w:rFonts w:ascii="Carlito"/>
          <w:b/>
          <w:w w:val="105"/>
          <w:sz w:val="19"/>
        </w:rPr>
        <w:t>Challenge </w:t>
      </w:r>
      <w:r>
        <w:rPr>
          <w:rFonts w:ascii="Carlito"/>
          <w:w w:val="105"/>
          <w:sz w:val="19"/>
        </w:rPr>
        <w:t>16 (15,000 XP)</w:t>
      </w:r>
    </w:p>
    <w:p>
      <w:pPr>
        <w:pStyle w:val="BodyText"/>
        <w:spacing w:before="7"/>
        <w:ind w:left="0"/>
        <w:rPr>
          <w:rFonts w:ascii="Carlito"/>
          <w:sz w:val="30"/>
        </w:rPr>
      </w:pPr>
    </w:p>
    <w:p>
      <w:pPr>
        <w:pStyle w:val="BodyText"/>
        <w:spacing w:line="254" w:lineRule="auto"/>
        <w:ind w:right="193"/>
        <w:rPr>
          <w:rFonts w:ascii="Carlito"/>
        </w:rPr>
      </w:pPr>
      <w:r>
        <w:rPr>
          <w:rFonts w:ascii="Carlito"/>
          <w:b/>
          <w:i/>
          <w:w w:val="105"/>
        </w:rPr>
        <w:t>Magic Resistance. </w:t>
      </w:r>
      <w:r>
        <w:rPr>
          <w:rFonts w:ascii="Carlito"/>
          <w:w w:val="105"/>
        </w:rPr>
        <w:t>The marilith has advantage on saving throws against spells and other magical effects.</w:t>
      </w:r>
    </w:p>
    <w:p>
      <w:pPr>
        <w:spacing w:line="247" w:lineRule="auto" w:before="60"/>
        <w:ind w:left="232" w:right="412" w:firstLine="0"/>
        <w:jc w:val="left"/>
        <w:rPr>
          <w:rFonts w:ascii="Carlito" w:hAnsi="Carlito"/>
          <w:sz w:val="19"/>
        </w:rPr>
      </w:pPr>
      <w:r>
        <w:rPr>
          <w:rFonts w:ascii="Carlito" w:hAnsi="Carlito"/>
          <w:b/>
          <w:i/>
          <w:w w:val="105"/>
          <w:sz w:val="19"/>
        </w:rPr>
        <w:t>Magic Weapons. </w:t>
      </w:r>
      <w:r>
        <w:rPr>
          <w:rFonts w:ascii="Carlito" w:hAnsi="Carlito"/>
          <w:w w:val="105"/>
          <w:sz w:val="19"/>
        </w:rPr>
        <w:t>The marilith’s weapon attacks are magical.</w:t>
      </w:r>
    </w:p>
    <w:p>
      <w:pPr>
        <w:pStyle w:val="BodyText"/>
        <w:spacing w:line="247" w:lineRule="auto" w:before="69"/>
        <w:ind w:right="255"/>
        <w:rPr>
          <w:rFonts w:ascii="Carlito"/>
        </w:rPr>
      </w:pPr>
      <w:r>
        <w:rPr>
          <w:rFonts w:ascii="Carlito"/>
          <w:b/>
          <w:i/>
          <w:w w:val="105"/>
        </w:rPr>
        <w:t>Reactive. </w:t>
      </w:r>
      <w:r>
        <w:rPr>
          <w:rFonts w:ascii="Carlito"/>
          <w:w w:val="105"/>
        </w:rPr>
        <w:t>The marilith can take one reaction on every turn in a combat.</w:t>
      </w:r>
    </w:p>
    <w:p>
      <w:pPr>
        <w:tabs>
          <w:tab w:pos="4777" w:val="left" w:leader="none"/>
        </w:tabs>
        <w:spacing w:before="20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14"/>
        <w:rPr>
          <w:rFonts w:ascii="Carlito"/>
        </w:rPr>
      </w:pPr>
      <w:r>
        <w:rPr>
          <w:rFonts w:ascii="Carlito"/>
          <w:b/>
          <w:i/>
          <w:w w:val="105"/>
        </w:rPr>
        <w:t>Multiattack. </w:t>
      </w:r>
      <w:r>
        <w:rPr>
          <w:rFonts w:ascii="Carlito"/>
          <w:w w:val="105"/>
        </w:rPr>
        <w:t>The marilith makes seven attacks: six with its longswords and one with its tail.</w:t>
      </w:r>
    </w:p>
    <w:p>
      <w:pPr>
        <w:spacing w:line="254" w:lineRule="auto" w:before="60"/>
        <w:ind w:left="232" w:right="3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+9 to hit, reach 5 ft., one target. </w:t>
      </w:r>
      <w:r>
        <w:rPr>
          <w:rFonts w:ascii="Carlito"/>
          <w:i/>
          <w:w w:val="105"/>
          <w:sz w:val="19"/>
        </w:rPr>
        <w:t>Hit: </w:t>
      </w:r>
      <w:r>
        <w:rPr>
          <w:rFonts w:ascii="Carlito"/>
          <w:w w:val="105"/>
          <w:sz w:val="19"/>
        </w:rPr>
        <w:t>13 (2d8 + 4) slashing damage.</w:t>
      </w:r>
    </w:p>
    <w:p>
      <w:pPr>
        <w:pStyle w:val="BodyText"/>
        <w:spacing w:line="252" w:lineRule="auto" w:before="56"/>
        <w:ind w:right="91"/>
        <w:rPr>
          <w:rFonts w:ascii="Carlito" w:hAnsi="Carlito"/>
        </w:rPr>
      </w:pPr>
      <w:r>
        <w:rPr>
          <w:rFonts w:ascii="Carlito" w:hAnsi="Carlito"/>
          <w:b/>
          <w:i/>
          <w:w w:val="105"/>
        </w:rPr>
        <w:t>Tail. </w:t>
      </w:r>
      <w:r>
        <w:rPr>
          <w:rFonts w:ascii="Carlito" w:hAnsi="Carlito"/>
          <w:i/>
          <w:w w:val="105"/>
        </w:rPr>
        <w:t>Melee Weapon Attack: </w:t>
      </w:r>
      <w:r>
        <w:rPr>
          <w:rFonts w:ascii="Carlito" w:hAnsi="Carlito"/>
          <w:w w:val="105"/>
        </w:rPr>
        <w:t>+9 to hit, reach 10 ft., one creature. </w:t>
      </w:r>
      <w:r>
        <w:rPr>
          <w:rFonts w:ascii="Carlito" w:hAnsi="Carlito"/>
          <w:i/>
          <w:w w:val="105"/>
        </w:rPr>
        <w:t>Hit: </w:t>
      </w:r>
      <w:r>
        <w:rPr>
          <w:rFonts w:ascii="Carlito" w:hAnsi="Carlito"/>
          <w:w w:val="105"/>
        </w:rPr>
        <w:t>15 (2d10 + 4) bludgeoning damage. If the target is Medium or smaller, it is grappled (escape DC 19). Until this grapple ends, the target is restrained, the marilith can automatically hit the target with its tail, and the marilith can’t make tail attacks against other targets.</w:t>
      </w:r>
    </w:p>
    <w:p>
      <w:pPr>
        <w:pStyle w:val="BodyText"/>
        <w:spacing w:line="252" w:lineRule="auto" w:before="91"/>
        <w:ind w:left="203" w:right="320"/>
        <w:rPr>
          <w:rFonts w:ascii="Carlito"/>
        </w:rPr>
      </w:pPr>
      <w:r>
        <w:rPr/>
        <w:br w:type="column"/>
      </w:r>
      <w:r>
        <w:rPr>
          <w:rFonts w:ascii="Carlito"/>
          <w:b/>
          <w:i/>
          <w:w w:val="105"/>
        </w:rPr>
        <w:t>Teleport. </w:t>
      </w:r>
      <w:r>
        <w:rPr>
          <w:rFonts w:ascii="Carlito"/>
          <w:w w:val="105"/>
        </w:rPr>
        <w:t>The marilith magically teleports, along with any equipment it is wearing or carrying, up to 120 feet to an unoccupied space it can see.</w:t>
      </w:r>
    </w:p>
    <w:p>
      <w:pPr>
        <w:pStyle w:val="Heading5"/>
        <w:spacing w:before="201"/>
        <w:ind w:left="203"/>
      </w:pPr>
      <w:r>
        <w:rPr>
          <w:w w:val="105"/>
        </w:rPr>
        <w:t>Reactions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280"/>
        <w:rPr>
          <w:rFonts w:ascii="Carlito"/>
        </w:rPr>
      </w:pPr>
      <w:r>
        <w:rPr>
          <w:rFonts w:ascii="Carlito"/>
          <w:b/>
          <w:i/>
          <w:w w:val="105"/>
        </w:rPr>
        <w:t>Parry. </w:t>
      </w:r>
      <w:r>
        <w:rPr>
          <w:rFonts w:ascii="Carlito"/>
          <w:w w:val="105"/>
        </w:rPr>
        <w:t>The marilith adds 5 to its AC against one melee attack that would hit it. To do so, the marilith must see the attacker and be wielding a melee weapon.</w:t>
      </w:r>
    </w:p>
    <w:p>
      <w:pPr>
        <w:pStyle w:val="BodyText"/>
        <w:spacing w:before="2"/>
        <w:ind w:left="0"/>
        <w:rPr>
          <w:rFonts w:ascii="Carlito"/>
          <w:sz w:val="24"/>
        </w:rPr>
      </w:pPr>
    </w:p>
    <w:p>
      <w:pPr>
        <w:pStyle w:val="Heading4"/>
        <w:ind w:left="203"/>
        <w:rPr>
          <w:rFonts w:ascii="Carlito"/>
        </w:rPr>
      </w:pPr>
      <w:r>
        <w:rPr>
          <w:rFonts w:ascii="Carlito"/>
          <w:color w:val="943634"/>
        </w:rPr>
        <w:t>Nalfeshnee</w:t>
      </w:r>
    </w:p>
    <w:p>
      <w:pPr>
        <w:spacing w:before="67"/>
        <w:ind w:left="203" w:right="0" w:firstLine="0"/>
        <w:jc w:val="left"/>
        <w:rPr>
          <w:rFonts w:ascii="Carlito"/>
          <w:i/>
          <w:sz w:val="19"/>
        </w:rPr>
      </w:pPr>
      <w:r>
        <w:rPr>
          <w:rFonts w:ascii="Carlito"/>
          <w:i/>
          <w:w w:val="105"/>
          <w:sz w:val="19"/>
        </w:rPr>
        <w:t>Large fiend (demon), chaotic evil</w:t>
      </w:r>
    </w:p>
    <w:p>
      <w:pPr>
        <w:spacing w:before="128"/>
        <w:ind w:left="203" w:right="0" w:firstLine="0"/>
        <w:jc w:val="left"/>
        <w:rPr>
          <w:rFonts w:ascii="Carlito"/>
          <w:sz w:val="19"/>
        </w:rPr>
      </w:pPr>
      <w:r>
        <w:rPr>
          <w:rFonts w:ascii="Carlito"/>
          <w:b/>
          <w:w w:val="105"/>
          <w:sz w:val="19"/>
        </w:rPr>
        <w:t>Armor Class </w:t>
      </w:r>
      <w:r>
        <w:rPr>
          <w:rFonts w:ascii="Carlito"/>
          <w:w w:val="105"/>
          <w:sz w:val="19"/>
        </w:rPr>
        <w:t>18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184 (16d10 + 96)</w:t>
      </w:r>
    </w:p>
    <w:p>
      <w:pPr>
        <w:spacing w:before="75"/>
        <w:ind w:left="203" w:right="0" w:firstLine="0"/>
        <w:jc w:val="left"/>
        <w:rPr>
          <w:rFonts w:ascii="Carlito"/>
          <w:sz w:val="19"/>
        </w:rPr>
      </w:pPr>
      <w:r>
        <w:rPr>
          <w:rFonts w:ascii="Carlito"/>
          <w:b/>
          <w:w w:val="105"/>
          <w:sz w:val="19"/>
        </w:rPr>
        <w:t>Speed </w:t>
      </w:r>
      <w:r>
        <w:rPr>
          <w:rFonts w:ascii="Carlito"/>
          <w:w w:val="105"/>
          <w:sz w:val="19"/>
        </w:rPr>
        <w:t>20 ft., fly 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1"/>
        <w:ind w:left="0" w:right="42"/>
        <w:jc w:val="center"/>
        <w:rPr>
          <w:rFonts w:ascii="Carlito"/>
        </w:rPr>
      </w:pPr>
      <w:r>
        <w:rPr>
          <w:rFonts w:ascii="Carlito"/>
          <w:w w:val="105"/>
        </w:rPr>
        <w:t>21 (+5) 10 (+0) 22 (+6) 19 (+4) 12 (+1) 15 (+2)</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Con +11, Int +9, Wis +6, Cha +7</w:t>
      </w:r>
    </w:p>
    <w:p>
      <w:pPr>
        <w:pStyle w:val="BodyText"/>
        <w:spacing w:line="247" w:lineRule="auto" w:before="75"/>
        <w:ind w:left="390" w:right="331"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70"/>
        <w:ind w:left="203"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03"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6"/>
        <w:ind w:left="203"/>
        <w:rPr>
          <w:rFonts w:ascii="Carlito"/>
        </w:rPr>
      </w:pPr>
      <w:r>
        <w:rPr>
          <w:rFonts w:ascii="Carlito"/>
          <w:b/>
          <w:w w:val="105"/>
        </w:rPr>
        <w:t>Senses </w:t>
      </w:r>
      <w:r>
        <w:rPr>
          <w:rFonts w:ascii="Carlito"/>
          <w:w w:val="105"/>
        </w:rPr>
        <w:t>truesight 120 ft., passive Perception 11</w:t>
      </w:r>
    </w:p>
    <w:p>
      <w:pPr>
        <w:spacing w:before="70"/>
        <w:ind w:left="203" w:right="0" w:firstLine="0"/>
        <w:jc w:val="left"/>
        <w:rPr>
          <w:rFonts w:ascii="Carlito"/>
          <w:sz w:val="19"/>
        </w:rPr>
      </w:pPr>
      <w:r>
        <w:rPr>
          <w:rFonts w:ascii="Carlito"/>
          <w:b/>
          <w:w w:val="105"/>
          <w:sz w:val="19"/>
        </w:rPr>
        <w:t>Languages </w:t>
      </w:r>
      <w:r>
        <w:rPr>
          <w:rFonts w:ascii="Carlito"/>
          <w:w w:val="105"/>
          <w:sz w:val="19"/>
        </w:rPr>
        <w:t>Abyssal, telepathy 120 ft.</w:t>
      </w:r>
    </w:p>
    <w:p>
      <w:pPr>
        <w:spacing w:before="71"/>
        <w:ind w:left="203" w:right="0" w:firstLine="0"/>
        <w:jc w:val="left"/>
        <w:rPr>
          <w:rFonts w:ascii="Carlito"/>
          <w:sz w:val="19"/>
        </w:rPr>
      </w:pPr>
      <w:r>
        <w:rPr>
          <w:rFonts w:ascii="Carlito"/>
          <w:b/>
          <w:w w:val="105"/>
          <w:sz w:val="19"/>
        </w:rPr>
        <w:t>Challenge </w:t>
      </w:r>
      <w:r>
        <w:rPr>
          <w:rFonts w:ascii="Carlito"/>
          <w:w w:val="105"/>
          <w:sz w:val="19"/>
        </w:rPr>
        <w:t>13 (10,000 XP)</w:t>
      </w:r>
    </w:p>
    <w:p>
      <w:pPr>
        <w:pStyle w:val="BodyText"/>
        <w:spacing w:before="11"/>
        <w:ind w:left="0"/>
        <w:rPr>
          <w:rFonts w:ascii="Carlito"/>
          <w:sz w:val="30"/>
        </w:rPr>
      </w:pPr>
    </w:p>
    <w:p>
      <w:pPr>
        <w:pStyle w:val="BodyText"/>
        <w:spacing w:line="247" w:lineRule="auto"/>
        <w:ind w:left="203" w:right="334"/>
        <w:rPr>
          <w:rFonts w:ascii="Carlito"/>
        </w:rPr>
      </w:pPr>
      <w:r>
        <w:rPr>
          <w:rFonts w:ascii="Carlito"/>
          <w:b/>
          <w:i/>
          <w:w w:val="105"/>
        </w:rPr>
        <w:t>Magic Resistance. </w:t>
      </w:r>
      <w:r>
        <w:rPr>
          <w:rFonts w:ascii="Carlito"/>
          <w:w w:val="105"/>
        </w:rPr>
        <w:t>The nalfeshnee has advantage on saving throws against spells and other magical effects.</w:t>
      </w:r>
    </w:p>
    <w:p>
      <w:pPr>
        <w:spacing w:before="209"/>
        <w:ind w:left="203"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left="203" w:right="374"/>
        <w:rPr>
          <w:rFonts w:ascii="Carlito"/>
        </w:rPr>
      </w:pPr>
      <w:r>
        <w:rPr>
          <w:rFonts w:ascii="Carlito"/>
          <w:b/>
          <w:i/>
          <w:w w:val="105"/>
        </w:rPr>
        <w:t>Multiattack. </w:t>
      </w:r>
      <w:r>
        <w:rPr>
          <w:rFonts w:ascii="Carlito"/>
          <w:w w:val="105"/>
        </w:rPr>
        <w:t>The nalfeshnee uses Horror Nimbus if it can. It then makes three attacks: one with its bite and two with its claws.</w:t>
      </w:r>
    </w:p>
    <w:p>
      <w:pPr>
        <w:spacing w:line="254" w:lineRule="auto" w:before="61"/>
        <w:ind w:left="203" w:right="30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32 (5d10 + 5) piercing damage.</w:t>
      </w:r>
    </w:p>
    <w:p>
      <w:pPr>
        <w:spacing w:line="254" w:lineRule="auto" w:before="56"/>
        <w:ind w:left="203"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15 (3d6 + 5) slashing damage.</w:t>
      </w:r>
    </w:p>
    <w:p>
      <w:pPr>
        <w:pStyle w:val="BodyText"/>
        <w:spacing w:line="252" w:lineRule="auto" w:before="60"/>
        <w:ind w:left="203" w:right="306"/>
        <w:rPr>
          <w:rFonts w:ascii="Carlito" w:hAnsi="Carlito"/>
        </w:rPr>
      </w:pPr>
      <w:r>
        <w:rPr>
          <w:rFonts w:ascii="Carlito" w:hAnsi="Carlito"/>
          <w:b/>
          <w:i/>
          <w:w w:val="105"/>
        </w:rPr>
        <w:t>Horror Nimbus (Recharge 5–6). </w:t>
      </w:r>
      <w:r>
        <w:rPr>
          <w:rFonts w:ascii="Carlito" w:hAnsi="Carlito"/>
          <w:w w:val="105"/>
        </w:rPr>
        <w:t>The nalfeshnee magically emits scintillating, multicolored light. Each creature within 15 feet of the nalfeshnee that can see the light must succeed on a DC 15 Wisdom saving throw or be frightened for 1 minute. A creature can repeat the saving throw at the end of each of its turns, ending the effect on itself on a success. If a creature’s saving throw is successful or the effect ends for it, the</w:t>
      </w:r>
    </w:p>
    <w:p>
      <w:pPr>
        <w:spacing w:after="0" w:line="252" w:lineRule="auto"/>
        <w:rPr>
          <w:rFonts w:ascii="Carlito" w:hAnsi="Carlito"/>
        </w:rPr>
        <w:sectPr>
          <w:pgSz w:w="12240" w:h="15840"/>
          <w:pgMar w:header="0" w:footer="644" w:top="1360" w:bottom="840" w:left="920" w:right="920"/>
          <w:cols w:num="2" w:equalWidth="0">
            <w:col w:w="4840" w:space="608"/>
            <w:col w:w="4952"/>
          </w:cols>
        </w:sectPr>
      </w:pPr>
    </w:p>
    <w:p>
      <w:pPr>
        <w:pStyle w:val="BodyText"/>
        <w:spacing w:line="254" w:lineRule="auto" w:before="86"/>
        <w:ind w:right="135"/>
        <w:rPr>
          <w:rFonts w:ascii="Carlito" w:hAnsi="Carlito"/>
        </w:rPr>
      </w:pPr>
      <w:r>
        <w:rPr>
          <w:rFonts w:ascii="Carlito" w:hAnsi="Carlito"/>
          <w:w w:val="105"/>
        </w:rPr>
        <w:t>creature is immune to the nalfeshnee’s Horror Nimbus for the next 24 hours.</w:t>
      </w:r>
    </w:p>
    <w:p>
      <w:pPr>
        <w:pStyle w:val="BodyText"/>
        <w:spacing w:line="252" w:lineRule="auto" w:before="60"/>
        <w:ind w:right="123"/>
        <w:rPr>
          <w:rFonts w:ascii="Carlito"/>
        </w:rPr>
      </w:pPr>
      <w:r>
        <w:rPr>
          <w:rFonts w:ascii="Carlito"/>
          <w:b/>
          <w:i/>
          <w:w w:val="105"/>
        </w:rPr>
        <w:t>Teleport. </w:t>
      </w:r>
      <w:r>
        <w:rPr>
          <w:rFonts w:ascii="Carlito"/>
          <w:w w:val="105"/>
        </w:rPr>
        <w:t>The nalfeshnee magically teleports, along with any equipment it is wearing or carrying, up to 120 feet to an unoccupied space it can see.</w:t>
      </w:r>
    </w:p>
    <w:p>
      <w:pPr>
        <w:pStyle w:val="BodyText"/>
        <w:spacing w:before="4"/>
        <w:ind w:left="0"/>
        <w:rPr>
          <w:rFonts w:ascii="Carlito"/>
          <w:sz w:val="24"/>
        </w:rPr>
      </w:pPr>
    </w:p>
    <w:p>
      <w:pPr>
        <w:pStyle w:val="Heading4"/>
        <w:rPr>
          <w:rFonts w:ascii="Carlito"/>
        </w:rPr>
      </w:pPr>
      <w:r>
        <w:rPr>
          <w:rFonts w:ascii="Carlito"/>
          <w:color w:val="943634"/>
        </w:rPr>
        <w:t>Quasit</w:t>
      </w:r>
    </w:p>
    <w:p>
      <w:pPr>
        <w:spacing w:before="67"/>
        <w:ind w:left="232" w:right="0" w:firstLine="0"/>
        <w:jc w:val="left"/>
        <w:rPr>
          <w:rFonts w:ascii="Carlito"/>
          <w:i/>
          <w:sz w:val="19"/>
        </w:rPr>
      </w:pPr>
      <w:r>
        <w:rPr>
          <w:rFonts w:ascii="Carlito"/>
          <w:i/>
          <w:w w:val="105"/>
          <w:sz w:val="19"/>
        </w:rPr>
        <w:t>Tiny fiend (demon, shapechanger), chaotic evil</w:t>
      </w:r>
    </w:p>
    <w:p>
      <w:pPr>
        <w:spacing w:line="314" w:lineRule="auto" w:before="133"/>
        <w:ind w:left="232" w:right="3139" w:firstLine="0"/>
        <w:jc w:val="left"/>
        <w:rPr>
          <w:rFonts w:ascii="Carlito"/>
          <w:sz w:val="19"/>
        </w:rPr>
      </w:pPr>
      <w:r>
        <w:rPr>
          <w:rFonts w:ascii="Carlito"/>
          <w:b/>
          <w:w w:val="105"/>
          <w:sz w:val="19"/>
        </w:rPr>
        <w:t>Armor Class </w:t>
      </w:r>
      <w:r>
        <w:rPr>
          <w:rFonts w:ascii="Carlito"/>
          <w:w w:val="105"/>
          <w:sz w:val="19"/>
        </w:rPr>
        <w:t>13 </w:t>
      </w:r>
      <w:r>
        <w:rPr>
          <w:rFonts w:ascii="Carlito"/>
          <w:b/>
          <w:w w:val="105"/>
          <w:sz w:val="19"/>
        </w:rPr>
        <w:t>Hit Points </w:t>
      </w:r>
      <w:r>
        <w:rPr>
          <w:rFonts w:ascii="Carlito"/>
          <w:w w:val="105"/>
          <w:sz w:val="19"/>
        </w:rPr>
        <w:t>7 (3d4) </w:t>
      </w:r>
      <w:r>
        <w:rPr>
          <w:rFonts w:ascii="Carlito"/>
          <w:b/>
          <w:w w:val="105"/>
          <w:sz w:val="19"/>
        </w:rPr>
        <w:t>Speed </w:t>
      </w:r>
      <w:r>
        <w:rPr>
          <w:rFonts w:ascii="Carlito"/>
          <w:w w:val="105"/>
          <w:sz w:val="19"/>
        </w:rPr>
        <w:t>40 ft.</w:t>
      </w:r>
    </w:p>
    <w:p>
      <w:pPr>
        <w:pStyle w:val="BodyText"/>
        <w:spacing w:before="3"/>
        <w:ind w:left="0"/>
        <w:rPr>
          <w:rFonts w:ascii="Carlito"/>
          <w:sz w:val="4"/>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2607" w:val="left" w:leader="none"/>
          <w:tab w:pos="3276" w:val="left" w:leader="none"/>
        </w:tabs>
        <w:spacing w:before="71"/>
        <w:ind w:left="447"/>
        <w:rPr>
          <w:rFonts w:ascii="Carlito" w:hAnsi="Carlito"/>
        </w:rPr>
      </w:pPr>
      <w:r>
        <w:rPr>
          <w:rFonts w:ascii="Carlito" w:hAnsi="Carlito"/>
          <w:w w:val="105"/>
        </w:rPr>
        <w:t>5</w:t>
      </w:r>
      <w:r>
        <w:rPr>
          <w:rFonts w:ascii="Carlito" w:hAnsi="Carlito"/>
          <w:spacing w:val="-1"/>
          <w:w w:val="105"/>
        </w:rPr>
        <w:t> </w:t>
      </w:r>
      <w:r>
        <w:rPr>
          <w:rFonts w:ascii="Carlito" w:hAnsi="Carlito"/>
          <w:w w:val="105"/>
        </w:rPr>
        <w:t>(−3)</w:t>
        <w:tab/>
        <w:t>17 (+3)  </w:t>
      </w:r>
      <w:r>
        <w:rPr>
          <w:rFonts w:ascii="Carlito" w:hAnsi="Carlito"/>
          <w:spacing w:val="11"/>
          <w:w w:val="105"/>
        </w:rPr>
        <w:t> </w:t>
      </w:r>
      <w:r>
        <w:rPr>
          <w:rFonts w:ascii="Carlito" w:hAnsi="Carlito"/>
          <w:w w:val="105"/>
        </w:rPr>
        <w:t>10 (+0)</w:t>
        <w:tab/>
        <w:t>7 (−2)</w:t>
        <w:tab/>
        <w:t>10 (+0) 10</w:t>
      </w:r>
      <w:r>
        <w:rPr>
          <w:rFonts w:ascii="Carlito" w:hAnsi="Carlito"/>
          <w:spacing w:val="13"/>
          <w:w w:val="105"/>
        </w:rPr>
        <w:t> </w:t>
      </w:r>
      <w:r>
        <w:rPr>
          <w:rFonts w:ascii="Carlito" w:hAnsi="Carlito"/>
          <w:w w:val="105"/>
        </w:rPr>
        <w:t>(+0)</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Stealth +5</w:t>
      </w:r>
    </w:p>
    <w:p>
      <w:pPr>
        <w:pStyle w:val="BodyText"/>
        <w:spacing w:line="247" w:lineRule="auto" w:before="70"/>
        <w:ind w:left="419" w:right="168"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5"/>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darkvision 120 ft., passive Perception 10</w:t>
      </w:r>
    </w:p>
    <w:p>
      <w:pPr>
        <w:spacing w:before="71"/>
        <w:ind w:left="232" w:right="0" w:firstLine="0"/>
        <w:jc w:val="left"/>
        <w:rPr>
          <w:rFonts w:ascii="Carlito"/>
          <w:sz w:val="19"/>
        </w:rPr>
      </w:pPr>
      <w:r>
        <w:rPr>
          <w:rFonts w:ascii="Carlito"/>
          <w:b/>
          <w:w w:val="105"/>
          <w:sz w:val="19"/>
        </w:rPr>
        <w:t>Languages </w:t>
      </w:r>
      <w:r>
        <w:rPr>
          <w:rFonts w:ascii="Carlito"/>
          <w:w w:val="105"/>
          <w:sz w:val="19"/>
        </w:rPr>
        <w:t>Abyssal, Common</w:t>
      </w:r>
    </w:p>
    <w:p>
      <w:pPr>
        <w:spacing w:before="75"/>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7"/>
        <w:ind w:left="0"/>
        <w:rPr>
          <w:rFonts w:ascii="Carlito"/>
          <w:sz w:val="30"/>
        </w:rPr>
      </w:pPr>
    </w:p>
    <w:p>
      <w:pPr>
        <w:pStyle w:val="BodyText"/>
        <w:spacing w:line="252" w:lineRule="auto"/>
        <w:ind w:right="88"/>
        <w:rPr>
          <w:rFonts w:ascii="Carlito" w:hAnsi="Carlito"/>
        </w:rPr>
      </w:pPr>
      <w:r>
        <w:rPr>
          <w:rFonts w:ascii="Carlito" w:hAnsi="Carlito"/>
          <w:b/>
          <w:i/>
          <w:w w:val="105"/>
        </w:rPr>
        <w:t>Shapechanger. </w:t>
      </w:r>
      <w:r>
        <w:rPr>
          <w:rFonts w:ascii="Carlito" w:hAnsi="Carlito"/>
          <w:w w:val="105"/>
        </w:rPr>
        <w:t>The quasit can use its action to polymorph into a beast form that resembles a bat (speed 10 ft. fly 40 ft.), a centipede (40 ft., climb 40 ft.), or a toad (40 ft., swim 40 ft.), or back into its true form. Its statistics are the same in each form, except for the speed changes noted. Any equipment it is wearing or carrying isn’t transformed. It reverts to its true form if it dies.</w:t>
      </w:r>
    </w:p>
    <w:p>
      <w:pPr>
        <w:pStyle w:val="BodyText"/>
        <w:spacing w:line="247" w:lineRule="auto" w:before="68"/>
        <w:ind w:right="164"/>
        <w:rPr>
          <w:rFonts w:ascii="Carlito"/>
        </w:rPr>
      </w:pPr>
      <w:r>
        <w:rPr>
          <w:rFonts w:ascii="Carlito"/>
          <w:b/>
          <w:i/>
          <w:w w:val="105"/>
        </w:rPr>
        <w:t>Magic Resistance. </w:t>
      </w:r>
      <w:r>
        <w:rPr>
          <w:rFonts w:ascii="Carlito"/>
          <w:w w:val="105"/>
        </w:rPr>
        <w:t>The quasit has advantage on saving throws against spells and other magical effects.</w:t>
      </w:r>
    </w:p>
    <w:p>
      <w:pPr>
        <w:tabs>
          <w:tab w:pos="4777" w:val="left" w:leader="none"/>
        </w:tabs>
        <w:spacing w:before="208"/>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right="90"/>
        <w:rPr>
          <w:rFonts w:ascii="Carlito"/>
        </w:rPr>
      </w:pPr>
      <w:r>
        <w:rPr>
          <w:rFonts w:ascii="Carlito"/>
          <w:b/>
          <w:i/>
          <w:w w:val="105"/>
        </w:rPr>
        <w:t>Claws (Bite in Beast Form). </w:t>
      </w:r>
      <w:r>
        <w:rPr>
          <w:rFonts w:ascii="Carlito"/>
          <w:i/>
          <w:w w:val="105"/>
        </w:rPr>
        <w:t>Melee Weapon Attack: </w:t>
      </w:r>
      <w:r>
        <w:rPr>
          <w:rFonts w:ascii="Carlito"/>
          <w:w w:val="105"/>
        </w:rPr>
        <w:t>+4 to hit, reach 5 ft., one target. </w:t>
      </w:r>
      <w:r>
        <w:rPr>
          <w:rFonts w:ascii="Carlito"/>
          <w:i/>
          <w:w w:val="105"/>
        </w:rPr>
        <w:t>Hit: </w:t>
      </w:r>
      <w:r>
        <w:rPr>
          <w:rFonts w:ascii="Carlito"/>
          <w:w w:val="105"/>
        </w:rPr>
        <w:t>5 (1d4 + 3) piercing damage, and the target must succeed on a DC 10 Constitution saving throw or take 5 (2d4) poison damage and become poisoned for 1 minute. The target can repeat the saving throw at the end of each of its turns, ending the effect on itself on a success.</w:t>
      </w:r>
    </w:p>
    <w:p>
      <w:pPr>
        <w:pStyle w:val="BodyText"/>
        <w:spacing w:line="252" w:lineRule="auto" w:before="66"/>
        <w:ind w:right="172"/>
        <w:rPr>
          <w:rFonts w:ascii="Carlito" w:hAnsi="Carlito"/>
        </w:rPr>
      </w:pPr>
      <w:r>
        <w:rPr>
          <w:rFonts w:ascii="Carlito" w:hAnsi="Carlito"/>
          <w:b/>
          <w:i/>
          <w:w w:val="105"/>
        </w:rPr>
        <w:t>Scare (1/Day). </w:t>
      </w:r>
      <w:r>
        <w:rPr>
          <w:rFonts w:ascii="Carlito" w:hAnsi="Carlito"/>
          <w:w w:val="105"/>
        </w:rPr>
        <w:t>One creature of the quasit’s choice within 20 feet of it must succeed on a DC 10 Wisdom saving throw or be frightened for 1 minute. The target can repeat the saving throw at the end of each of its</w:t>
      </w:r>
    </w:p>
    <w:p>
      <w:pPr>
        <w:pStyle w:val="BodyText"/>
        <w:spacing w:line="254" w:lineRule="auto" w:before="86"/>
        <w:ind w:left="203" w:right="444"/>
        <w:rPr>
          <w:rFonts w:ascii="Carlito"/>
        </w:rPr>
      </w:pPr>
      <w:r>
        <w:rPr/>
        <w:br w:type="column"/>
      </w:r>
      <w:r>
        <w:rPr>
          <w:rFonts w:ascii="Carlito"/>
          <w:w w:val="105"/>
        </w:rPr>
        <w:t>turns, with disadvantage if the quasit is within line of sight, ending the effect on itself on a success.</w:t>
      </w:r>
    </w:p>
    <w:p>
      <w:pPr>
        <w:pStyle w:val="BodyText"/>
        <w:spacing w:line="252" w:lineRule="auto" w:before="60"/>
        <w:ind w:left="203" w:right="228"/>
        <w:rPr>
          <w:rFonts w:ascii="Carlito"/>
        </w:rPr>
      </w:pPr>
      <w:r>
        <w:rPr>
          <w:rFonts w:ascii="Carlito"/>
          <w:b/>
          <w:i/>
          <w:w w:val="105"/>
        </w:rPr>
        <w:t>Invisibility. </w:t>
      </w:r>
      <w:r>
        <w:rPr>
          <w:rFonts w:ascii="Carlito"/>
          <w:w w:val="105"/>
        </w:rPr>
        <w:t>The quasit magically turns invisible until it attacks or uses Scare, or until its concentration ends (as if concentrating on a spell). Any equipment the quasit wears or carries is invisible with it.</w:t>
      </w:r>
    </w:p>
    <w:p>
      <w:pPr>
        <w:pStyle w:val="BodyText"/>
        <w:spacing w:before="5"/>
        <w:ind w:left="0"/>
        <w:rPr>
          <w:rFonts w:ascii="Carlito"/>
          <w:sz w:val="24"/>
        </w:rPr>
      </w:pPr>
    </w:p>
    <w:p>
      <w:pPr>
        <w:pStyle w:val="Heading4"/>
        <w:spacing w:before="1"/>
        <w:ind w:left="203"/>
        <w:rPr>
          <w:rFonts w:ascii="Carlito"/>
        </w:rPr>
      </w:pPr>
      <w:r>
        <w:rPr>
          <w:rFonts w:ascii="Carlito"/>
          <w:color w:val="943634"/>
        </w:rPr>
        <w:t>Vrock</w:t>
      </w:r>
    </w:p>
    <w:p>
      <w:pPr>
        <w:spacing w:before="66"/>
        <w:ind w:left="203" w:right="0" w:firstLine="0"/>
        <w:jc w:val="left"/>
        <w:rPr>
          <w:rFonts w:ascii="Carlito"/>
          <w:i/>
          <w:sz w:val="19"/>
        </w:rPr>
      </w:pPr>
      <w:r>
        <w:rPr>
          <w:rFonts w:ascii="Carlito"/>
          <w:i/>
          <w:w w:val="105"/>
          <w:sz w:val="19"/>
        </w:rPr>
        <w:t>Large fiend (demon), chaotic evil</w:t>
      </w:r>
    </w:p>
    <w:p>
      <w:pPr>
        <w:spacing w:before="128"/>
        <w:ind w:left="203"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104 (11d10 + 44)</w:t>
      </w:r>
    </w:p>
    <w:p>
      <w:pPr>
        <w:spacing w:before="75"/>
        <w:ind w:left="203" w:right="0" w:firstLine="0"/>
        <w:jc w:val="left"/>
        <w:rPr>
          <w:rFonts w:ascii="Carlito"/>
          <w:sz w:val="19"/>
        </w:rPr>
      </w:pPr>
      <w:r>
        <w:rPr>
          <w:rFonts w:ascii="Carlito"/>
          <w:b/>
          <w:w w:val="105"/>
          <w:sz w:val="19"/>
        </w:rPr>
        <w:t>Speed </w:t>
      </w:r>
      <w:r>
        <w:rPr>
          <w:rFonts w:ascii="Carlito"/>
          <w:w w:val="105"/>
          <w:sz w:val="19"/>
        </w:rPr>
        <w:t>40 ft., fly 60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93"/>
        <w:jc w:val="center"/>
        <w:rPr>
          <w:rFonts w:ascii="Carlito" w:hAnsi="Carlito"/>
        </w:rPr>
      </w:pPr>
      <w:r>
        <w:rPr>
          <w:rFonts w:ascii="Carlito" w:hAnsi="Carlito"/>
          <w:w w:val="105"/>
        </w:rPr>
        <w:t>17 (+3)   15 (+2)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8 (−1)</w:t>
        <w:tab/>
        <w:t>13 (+1)</w:t>
        <w:tab/>
        <w:t>8 (−1)</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Dex +5, Wis +4, Cha +2</w:t>
      </w:r>
    </w:p>
    <w:p>
      <w:pPr>
        <w:pStyle w:val="BodyText"/>
        <w:spacing w:line="247" w:lineRule="auto" w:before="70"/>
        <w:ind w:left="390" w:right="331" w:hanging="187"/>
        <w:rPr>
          <w:rFonts w:ascii="Carlito"/>
        </w:rPr>
      </w:pPr>
      <w:r>
        <w:rPr>
          <w:rFonts w:ascii="Carlito"/>
          <w:b/>
          <w:w w:val="105"/>
        </w:rPr>
        <w:t>Damage Resistances </w:t>
      </w:r>
      <w:r>
        <w:rPr>
          <w:rFonts w:ascii="Carlito"/>
          <w:w w:val="105"/>
        </w:rPr>
        <w:t>cold, fire, lightning; bludgeoning, piercing, and slashing from nonmagical attacks</w:t>
      </w:r>
    </w:p>
    <w:p>
      <w:pPr>
        <w:spacing w:before="70"/>
        <w:ind w:left="203"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03"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5"/>
        <w:ind w:left="203"/>
        <w:rPr>
          <w:rFonts w:ascii="Carlito"/>
        </w:rPr>
      </w:pPr>
      <w:r>
        <w:rPr>
          <w:rFonts w:ascii="Carlito"/>
          <w:b/>
          <w:w w:val="105"/>
        </w:rPr>
        <w:t>Senses </w:t>
      </w:r>
      <w:r>
        <w:rPr>
          <w:rFonts w:ascii="Carlito"/>
          <w:w w:val="105"/>
        </w:rPr>
        <w:t>darkvision 120 ft., passive Perception 11</w:t>
      </w:r>
    </w:p>
    <w:p>
      <w:pPr>
        <w:spacing w:before="71"/>
        <w:ind w:left="203" w:right="0" w:firstLine="0"/>
        <w:jc w:val="left"/>
        <w:rPr>
          <w:rFonts w:ascii="Carlito"/>
          <w:sz w:val="19"/>
        </w:rPr>
      </w:pPr>
      <w:r>
        <w:rPr>
          <w:rFonts w:ascii="Carlito"/>
          <w:b/>
          <w:w w:val="105"/>
          <w:sz w:val="19"/>
        </w:rPr>
        <w:t>Languages </w:t>
      </w:r>
      <w:r>
        <w:rPr>
          <w:rFonts w:ascii="Carlito"/>
          <w:w w:val="105"/>
          <w:sz w:val="19"/>
        </w:rPr>
        <w:t>Abyssal, telepathy 120 ft.</w:t>
      </w:r>
    </w:p>
    <w:p>
      <w:pPr>
        <w:spacing w:before="70"/>
        <w:ind w:left="203"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12"/>
        <w:ind w:left="0"/>
        <w:rPr>
          <w:rFonts w:ascii="Carlito"/>
          <w:sz w:val="30"/>
        </w:rPr>
      </w:pPr>
    </w:p>
    <w:p>
      <w:pPr>
        <w:pStyle w:val="BodyText"/>
        <w:spacing w:line="254" w:lineRule="auto"/>
        <w:ind w:left="203" w:right="383"/>
        <w:rPr>
          <w:rFonts w:ascii="Carlito"/>
        </w:rPr>
      </w:pPr>
      <w:r>
        <w:rPr>
          <w:rFonts w:ascii="Carlito"/>
          <w:b/>
          <w:i/>
          <w:w w:val="105"/>
        </w:rPr>
        <w:t>Magic Resistance. </w:t>
      </w:r>
      <w:r>
        <w:rPr>
          <w:rFonts w:ascii="Carlito"/>
          <w:w w:val="105"/>
        </w:rPr>
        <w:t>The vrock has advantage on saving throws against spells and other magical effects.</w:t>
      </w:r>
    </w:p>
    <w:p>
      <w:pPr>
        <w:spacing w:before="195"/>
        <w:ind w:left="203"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9"/>
        <w:ind w:left="203" w:right="271"/>
        <w:rPr>
          <w:rFonts w:ascii="Carlito"/>
        </w:rPr>
      </w:pPr>
      <w:r>
        <w:rPr>
          <w:rFonts w:ascii="Carlito"/>
          <w:b/>
          <w:i/>
          <w:w w:val="105"/>
        </w:rPr>
        <w:t>Multiattack. </w:t>
      </w:r>
      <w:r>
        <w:rPr>
          <w:rFonts w:ascii="Carlito"/>
          <w:w w:val="105"/>
        </w:rPr>
        <w:t>The vrock makes two attacks: one with its beak and one with its talons.</w:t>
      </w:r>
    </w:p>
    <w:p>
      <w:pPr>
        <w:spacing w:line="254" w:lineRule="auto" w:before="55"/>
        <w:ind w:left="203"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10 (2d6 + 3) piercing damage.</w:t>
      </w:r>
    </w:p>
    <w:p>
      <w:pPr>
        <w:spacing w:line="247" w:lineRule="auto" w:before="60"/>
        <w:ind w:left="203" w:right="541"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14 (2d10 + 3) slashing damage.</w:t>
      </w:r>
    </w:p>
    <w:p>
      <w:pPr>
        <w:pStyle w:val="BodyText"/>
        <w:spacing w:line="252" w:lineRule="auto" w:before="70"/>
        <w:ind w:left="203" w:right="435"/>
        <w:rPr>
          <w:rFonts w:ascii="Carlito" w:hAnsi="Carlito"/>
        </w:rPr>
      </w:pPr>
      <w:r>
        <w:rPr>
          <w:rFonts w:ascii="Carlito" w:hAnsi="Carlito"/>
          <w:b/>
          <w:i/>
          <w:spacing w:val="1"/>
          <w:w w:val="103"/>
        </w:rPr>
        <w:t>Spore</w:t>
      </w:r>
      <w:r>
        <w:rPr>
          <w:rFonts w:ascii="Carlito" w:hAnsi="Carlito"/>
          <w:b/>
          <w:i/>
          <w:w w:val="103"/>
        </w:rPr>
        <w:t>s</w:t>
      </w:r>
      <w:r>
        <w:rPr>
          <w:rFonts w:ascii="Carlito" w:hAnsi="Carlito"/>
          <w:b/>
          <w:i/>
          <w:spacing w:val="3"/>
        </w:rPr>
        <w:t> </w:t>
      </w:r>
      <w:r>
        <w:rPr>
          <w:rFonts w:ascii="Carlito" w:hAnsi="Carlito"/>
          <w:b/>
          <w:i/>
          <w:spacing w:val="1"/>
          <w:w w:val="103"/>
        </w:rPr>
        <w:t>(Recharg</w:t>
      </w:r>
      <w:r>
        <w:rPr>
          <w:rFonts w:ascii="Carlito" w:hAnsi="Carlito"/>
          <w:b/>
          <w:i/>
          <w:w w:val="103"/>
        </w:rPr>
        <w:t>e</w:t>
      </w:r>
      <w:r>
        <w:rPr>
          <w:rFonts w:ascii="Carlito" w:hAnsi="Carlito"/>
          <w:b/>
          <w:i/>
          <w:spacing w:val="3"/>
        </w:rPr>
        <w:t> </w:t>
      </w:r>
      <w:r>
        <w:rPr>
          <w:rFonts w:ascii="Carlito" w:hAnsi="Carlito"/>
          <w:b/>
          <w:i/>
          <w:spacing w:val="1"/>
          <w:w w:val="103"/>
        </w:rPr>
        <w:t>6)</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spacing w:val="1"/>
          <w:w w:val="103"/>
        </w:rPr>
        <w:t>tox</w:t>
      </w:r>
      <w:r>
        <w:rPr>
          <w:rFonts w:ascii="Carlito" w:hAnsi="Carlito"/>
          <w:w w:val="103"/>
        </w:rPr>
        <w:t>ic </w:t>
      </w:r>
      <w:r>
        <w:rPr>
          <w:rFonts w:ascii="Carlito" w:hAnsi="Carlito"/>
        </w:rPr>
        <w:t>spores extends out from the vrock. The spores spread around corners. Each creature in  that  area  must succeed on a DC 14 Constitution saving throw  or  become poisoned. While poisoned in this way, a target takes 5 (1d10) poison damage at the start of each of its turns. A target can repeat the saving throw at the end    of each of its turns, ending the effect on itself on a success. Emptying a vial of holy  water  on  the  target also ends the effect on</w:t>
      </w:r>
      <w:r>
        <w:rPr>
          <w:rFonts w:ascii="Carlito" w:hAnsi="Carlito"/>
          <w:spacing w:val="21"/>
        </w:rPr>
        <w:t> </w:t>
      </w:r>
      <w:r>
        <w:rPr>
          <w:rFonts w:ascii="Carlito" w:hAnsi="Carlito"/>
        </w:rPr>
        <w:t>it.</w:t>
      </w:r>
    </w:p>
    <w:p>
      <w:pPr>
        <w:spacing w:after="0" w:line="252" w:lineRule="auto"/>
        <w:rPr>
          <w:rFonts w:ascii="Carlito" w:hAnsi="Carlito"/>
        </w:rPr>
        <w:sectPr>
          <w:pgSz w:w="12240" w:h="15840"/>
          <w:pgMar w:header="0" w:footer="644" w:top="1360" w:bottom="840" w:left="920" w:right="920"/>
          <w:cols w:num="2" w:equalWidth="0">
            <w:col w:w="4818" w:space="630"/>
            <w:col w:w="4952"/>
          </w:cols>
        </w:sectPr>
      </w:pPr>
    </w:p>
    <w:p>
      <w:pPr>
        <w:pStyle w:val="BodyText"/>
        <w:spacing w:line="252" w:lineRule="auto" w:before="91"/>
        <w:ind w:right="32"/>
        <w:rPr>
          <w:rFonts w:ascii="Carlito" w:hAnsi="Carlito"/>
        </w:rPr>
      </w:pPr>
      <w:r>
        <w:rPr>
          <w:rFonts w:ascii="Carlito" w:hAnsi="Carlito"/>
          <w:b/>
          <w:i/>
          <w:w w:val="105"/>
        </w:rPr>
        <w:t>Stunning Screech (1/Day). </w:t>
      </w:r>
      <w:r>
        <w:rPr>
          <w:rFonts w:ascii="Carlito" w:hAnsi="Carlito"/>
          <w:w w:val="105"/>
        </w:rPr>
        <w:t>The vrock emits a horrific screech. Each creature within 20 feet of it that can hear it and that isn’t a demon must succeed on a DC 14 Constitution saving throw or be stunned until the end of the vrock’s next turn.</w:t>
      </w:r>
    </w:p>
    <w:p>
      <w:pPr>
        <w:pStyle w:val="BodyText"/>
        <w:spacing w:before="1"/>
        <w:ind w:left="0"/>
        <w:rPr>
          <w:rFonts w:ascii="Carlito"/>
          <w:sz w:val="24"/>
        </w:rPr>
      </w:pPr>
    </w:p>
    <w:p>
      <w:pPr>
        <w:pStyle w:val="Heading3"/>
        <w:spacing w:before="0"/>
      </w:pPr>
      <w:r>
        <w:rPr>
          <w:color w:val="943634"/>
        </w:rPr>
        <w:t>Devils</w:t>
      </w:r>
    </w:p>
    <w:p>
      <w:pPr>
        <w:pStyle w:val="BodyText"/>
        <w:spacing w:before="5"/>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Barbed Devil</w:t>
      </w:r>
    </w:p>
    <w:p>
      <w:pPr>
        <w:spacing w:before="66"/>
        <w:ind w:left="232" w:right="0" w:firstLine="0"/>
        <w:jc w:val="left"/>
        <w:rPr>
          <w:rFonts w:ascii="Carlito"/>
          <w:i/>
          <w:sz w:val="19"/>
        </w:rPr>
      </w:pPr>
      <w:r>
        <w:rPr>
          <w:rFonts w:ascii="Carlito"/>
          <w:i/>
          <w:w w:val="105"/>
          <w:sz w:val="19"/>
        </w:rPr>
        <w:t>Medium fiend (devil), lawful evil</w:t>
      </w:r>
    </w:p>
    <w:p>
      <w:pPr>
        <w:spacing w:before="133"/>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1"/>
        <w:ind w:left="232" w:right="0" w:firstLine="0"/>
        <w:jc w:val="left"/>
        <w:rPr>
          <w:rFonts w:ascii="Carlito"/>
          <w:sz w:val="19"/>
        </w:rPr>
      </w:pPr>
      <w:r>
        <w:rPr>
          <w:rFonts w:ascii="Carlito"/>
          <w:b/>
          <w:w w:val="105"/>
          <w:sz w:val="19"/>
        </w:rPr>
        <w:t>Hit Points </w:t>
      </w:r>
      <w:r>
        <w:rPr>
          <w:rFonts w:ascii="Carlito"/>
          <w:w w:val="105"/>
          <w:sz w:val="19"/>
        </w:rPr>
        <w:t>110 (13d8 + 52)</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2" w:val="left" w:leader="none"/>
          <w:tab w:pos="1612" w:val="left" w:leader="none"/>
          <w:tab w:pos="2377" w:val="left" w:leader="none"/>
          <w:tab w:pos="3074" w:val="left" w:leader="none"/>
          <w:tab w:pos="3782" w:val="left" w:leader="none"/>
        </w:tabs>
        <w:ind w:left="206"/>
        <w:jc w:val="center"/>
      </w:pPr>
      <w:r>
        <w:rPr>
          <w:w w:val="105"/>
        </w:rPr>
        <w:t>STR</w:t>
        <w:tab/>
        <w:t>DEX</w:t>
        <w:tab/>
        <w:t>CON</w:t>
        <w:tab/>
        <w:t>INT</w:t>
        <w:tab/>
        <w:t>WIS</w:t>
        <w:tab/>
        <w:t>CHA</w:t>
      </w:r>
    </w:p>
    <w:p>
      <w:pPr>
        <w:pStyle w:val="BodyText"/>
        <w:spacing w:before="71"/>
        <w:ind w:left="185"/>
        <w:jc w:val="center"/>
        <w:rPr>
          <w:rFonts w:ascii="Carlito"/>
        </w:rPr>
      </w:pPr>
      <w:r>
        <w:rPr>
          <w:rFonts w:ascii="Carlito"/>
          <w:w w:val="105"/>
        </w:rPr>
        <w:t>16 (+3) 17 (+3) 18 (+4) 12 (+1) 14 (+2) 14 (+2)</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+6, Con +7, Wis +5, Cha</w:t>
      </w:r>
      <w:r>
        <w:rPr>
          <w:rFonts w:ascii="Carlito"/>
          <w:spacing w:val="-12"/>
          <w:w w:val="105"/>
          <w:sz w:val="19"/>
        </w:rPr>
        <w:t> </w:t>
      </w:r>
      <w:r>
        <w:rPr>
          <w:rFonts w:ascii="Carlito"/>
          <w:w w:val="105"/>
          <w:sz w:val="19"/>
        </w:rPr>
        <w:t>+5</w:t>
      </w:r>
    </w:p>
    <w:p>
      <w:pPr>
        <w:pStyle w:val="BodyText"/>
        <w:spacing w:before="70"/>
        <w:rPr>
          <w:rFonts w:ascii="Carlito"/>
        </w:rPr>
      </w:pPr>
      <w:r>
        <w:rPr>
          <w:rFonts w:ascii="Carlito"/>
          <w:b/>
          <w:w w:val="105"/>
        </w:rPr>
        <w:t>Skills </w:t>
      </w:r>
      <w:r>
        <w:rPr>
          <w:rFonts w:ascii="Carlito"/>
          <w:w w:val="105"/>
        </w:rPr>
        <w:t>Deception +5, Insight +5, Perception</w:t>
      </w:r>
      <w:r>
        <w:rPr>
          <w:rFonts w:ascii="Carlito"/>
          <w:spacing w:val="-14"/>
          <w:w w:val="105"/>
        </w:rPr>
        <w:t> </w:t>
      </w:r>
      <w:r>
        <w:rPr>
          <w:rFonts w:ascii="Carlito"/>
          <w:w w:val="105"/>
        </w:rPr>
        <w:t>+8</w:t>
      </w:r>
    </w:p>
    <w:p>
      <w:pPr>
        <w:pStyle w:val="BodyText"/>
        <w:spacing w:line="254" w:lineRule="auto" w:before="71"/>
        <w:ind w:left="419" w:right="63"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60"/>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1"/>
        <w:rPr>
          <w:rFonts w:ascii="Carlito"/>
        </w:rPr>
      </w:pPr>
      <w:r>
        <w:rPr>
          <w:rFonts w:ascii="Carlito"/>
          <w:b/>
          <w:w w:val="105"/>
        </w:rPr>
        <w:t>Senses </w:t>
      </w:r>
      <w:r>
        <w:rPr>
          <w:rFonts w:ascii="Carlito"/>
          <w:w w:val="105"/>
        </w:rPr>
        <w:t>darkvision 120 ft., passive Perception 18</w:t>
      </w:r>
    </w:p>
    <w:p>
      <w:pPr>
        <w:spacing w:before="75"/>
        <w:ind w:left="232" w:right="0" w:firstLine="0"/>
        <w:jc w:val="left"/>
        <w:rPr>
          <w:rFonts w:ascii="Carlito"/>
          <w:sz w:val="19"/>
        </w:rPr>
      </w:pPr>
      <w:r>
        <w:rPr>
          <w:rFonts w:ascii="Carlito"/>
          <w:b/>
          <w:w w:val="105"/>
          <w:sz w:val="19"/>
        </w:rPr>
        <w:t>Languages </w:t>
      </w:r>
      <w:r>
        <w:rPr>
          <w:rFonts w:ascii="Carlito"/>
          <w:w w:val="105"/>
          <w:sz w:val="19"/>
        </w:rPr>
        <w:t>Infernal, telepathy 120 ft.</w:t>
      </w:r>
    </w:p>
    <w:p>
      <w:pPr>
        <w:spacing w:before="71"/>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ind w:right="389"/>
        <w:rPr>
          <w:rFonts w:ascii="Carlito"/>
        </w:rPr>
      </w:pPr>
      <w:r>
        <w:rPr>
          <w:rFonts w:ascii="Carlito"/>
          <w:b/>
          <w:i/>
          <w:w w:val="105"/>
        </w:rPr>
        <w:t>Barbed Hide. </w:t>
      </w:r>
      <w:r>
        <w:rPr>
          <w:rFonts w:ascii="Carlito"/>
          <w:w w:val="105"/>
        </w:rPr>
        <w:t>At the start of each of its turns, the barbed devil deals 5 (1d10) piercing damage to any creature grappling it.</w:t>
      </w:r>
    </w:p>
    <w:p>
      <w:pPr>
        <w:spacing w:line="247" w:lineRule="auto" w:before="61"/>
        <w:ind w:left="232" w:right="391"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line="247" w:lineRule="auto" w:before="70"/>
        <w:ind w:right="236"/>
        <w:rPr>
          <w:rFonts w:ascii="Carlito"/>
        </w:rPr>
      </w:pPr>
      <w:r>
        <w:rPr>
          <w:rFonts w:ascii="Carlito"/>
          <w:b/>
          <w:i/>
          <w:w w:val="105"/>
        </w:rPr>
        <w:t>Magic Resistance. </w:t>
      </w:r>
      <w:r>
        <w:rPr>
          <w:rFonts w:ascii="Carlito"/>
          <w:w w:val="105"/>
        </w:rPr>
        <w:t>The devil has advantage on saving throws against spells and other magical effects.</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99"/>
        <w:jc w:val="both"/>
        <w:rPr>
          <w:rFonts w:ascii="Carlito"/>
        </w:rPr>
      </w:pPr>
      <w:r>
        <w:rPr>
          <w:rFonts w:ascii="Carlito"/>
          <w:b/>
          <w:i/>
          <w:w w:val="105"/>
        </w:rPr>
        <w:t>Multiattack. </w:t>
      </w:r>
      <w:r>
        <w:rPr>
          <w:rFonts w:ascii="Carlito"/>
          <w:w w:val="105"/>
        </w:rPr>
        <w:t>The devil makes three melee attacks: one with its tail and two with its claws. Alternatively, it can use Hurl Flame twice.</w:t>
      </w:r>
    </w:p>
    <w:p>
      <w:pPr>
        <w:spacing w:line="254" w:lineRule="auto" w:before="61"/>
        <w:ind w:left="232" w:right="129" w:firstLine="0"/>
        <w:jc w:val="both"/>
        <w:rPr>
          <w:rFonts w:ascii="Carlito"/>
          <w:sz w:val="19"/>
        </w:rPr>
      </w:pPr>
      <w:r>
        <w:rPr>
          <w:rFonts w:ascii="Carlito"/>
          <w:b/>
          <w:i/>
          <w:w w:val="105"/>
          <w:sz w:val="19"/>
        </w:rPr>
        <w:t>Claw.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6 (1d6 + 3) piercing damage.</w:t>
      </w:r>
    </w:p>
    <w:p>
      <w:pPr>
        <w:spacing w:line="254" w:lineRule="auto" w:before="56"/>
        <w:ind w:left="232" w:right="2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10 (2d6 + 3) piercing damage.</w:t>
      </w:r>
    </w:p>
    <w:p>
      <w:pPr>
        <w:spacing w:line="247" w:lineRule="auto" w:before="60"/>
        <w:ind w:left="232" w:right="59" w:firstLine="0"/>
        <w:jc w:val="left"/>
        <w:rPr>
          <w:rFonts w:ascii="Carlito"/>
          <w:sz w:val="19"/>
        </w:rPr>
      </w:pPr>
      <w:r>
        <w:rPr>
          <w:rFonts w:ascii="Carlito"/>
          <w:b/>
          <w:i/>
          <w:w w:val="105"/>
          <w:sz w:val="19"/>
        </w:rPr>
        <w:t>Hurl Flame. </w:t>
      </w:r>
      <w:r>
        <w:rPr>
          <w:rFonts w:ascii="Carlito"/>
          <w:i/>
          <w:w w:val="105"/>
          <w:sz w:val="19"/>
        </w:rPr>
        <w:t>Ranged Spell Attack: </w:t>
      </w:r>
      <w:r>
        <w:rPr>
          <w:rFonts w:ascii="Carlito"/>
          <w:w w:val="105"/>
          <w:sz w:val="19"/>
        </w:rPr>
        <w:t>+5 to hit, range 150 ft., one target. </w:t>
      </w:r>
      <w:r>
        <w:rPr>
          <w:rFonts w:ascii="Carlito"/>
          <w:i/>
          <w:w w:val="105"/>
          <w:sz w:val="19"/>
        </w:rPr>
        <w:t>Hit: </w:t>
      </w:r>
      <w:r>
        <w:rPr>
          <w:rFonts w:ascii="Carlito"/>
          <w:w w:val="105"/>
          <w:sz w:val="19"/>
        </w:rPr>
        <w:t>10 (3d6) fire damage. If the target is</w:t>
      </w:r>
    </w:p>
    <w:p>
      <w:pPr>
        <w:pStyle w:val="BodyText"/>
        <w:spacing w:line="254" w:lineRule="auto" w:before="86"/>
        <w:ind w:left="260" w:right="396"/>
        <w:rPr>
          <w:rFonts w:ascii="Carlito" w:hAnsi="Carlito"/>
        </w:rPr>
      </w:pPr>
      <w:r>
        <w:rPr/>
        <w:br w:type="column"/>
      </w:r>
      <w:r>
        <w:rPr>
          <w:rFonts w:ascii="Carlito" w:hAnsi="Carlito"/>
          <w:w w:val="105"/>
        </w:rPr>
        <w:t>a flammable object that isn’t being worn or carried, it also catches fire.</w:t>
      </w:r>
    </w:p>
    <w:p>
      <w:pPr>
        <w:pStyle w:val="BodyText"/>
        <w:spacing w:before="3"/>
        <w:ind w:left="0"/>
        <w:rPr>
          <w:rFonts w:ascii="Carlito"/>
          <w:sz w:val="24"/>
        </w:rPr>
      </w:pPr>
    </w:p>
    <w:p>
      <w:pPr>
        <w:pStyle w:val="Heading4"/>
        <w:ind w:left="260"/>
        <w:rPr>
          <w:rFonts w:ascii="Carlito"/>
        </w:rPr>
      </w:pPr>
      <w:r>
        <w:rPr>
          <w:rFonts w:ascii="Carlito"/>
          <w:color w:val="943634"/>
        </w:rPr>
        <w:t>Bearded Devil</w:t>
      </w:r>
    </w:p>
    <w:p>
      <w:pPr>
        <w:spacing w:before="67"/>
        <w:ind w:left="260" w:right="0" w:firstLine="0"/>
        <w:jc w:val="left"/>
        <w:rPr>
          <w:rFonts w:ascii="Carlito"/>
          <w:i/>
          <w:sz w:val="19"/>
        </w:rPr>
      </w:pPr>
      <w:r>
        <w:rPr>
          <w:rFonts w:ascii="Carlito"/>
          <w:i/>
          <w:w w:val="105"/>
          <w:sz w:val="19"/>
        </w:rPr>
        <w:t>Medium fiend (devil), lawful evil</w:t>
      </w:r>
    </w:p>
    <w:p>
      <w:pPr>
        <w:spacing w:before="128"/>
        <w:ind w:left="260"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52 (8d8 + 16)</w:t>
      </w:r>
    </w:p>
    <w:p>
      <w:pPr>
        <w:spacing w:before="75"/>
        <w:ind w:left="260"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23" w:val="left" w:leader="none"/>
          <w:tab w:pos="2892" w:val="left" w:leader="none"/>
        </w:tabs>
        <w:spacing w:before="71"/>
        <w:ind w:left="12"/>
        <w:jc w:val="center"/>
        <w:rPr>
          <w:rFonts w:ascii="Carlito" w:hAnsi="Carlito"/>
        </w:rPr>
      </w:pPr>
      <w:r>
        <w:rPr>
          <w:rFonts w:ascii="Carlito" w:hAnsi="Carlito"/>
          <w:w w:val="105"/>
        </w:rPr>
        <w:t>16 (+3)   15 (+2)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9 (−1)</w:t>
        <w:tab/>
        <w:t>11 (+0) 11</w:t>
      </w:r>
      <w:r>
        <w:rPr>
          <w:rFonts w:ascii="Carlito" w:hAnsi="Carlito"/>
          <w:spacing w:val="14"/>
          <w:w w:val="105"/>
        </w:rPr>
        <w:t> </w:t>
      </w:r>
      <w:r>
        <w:rPr>
          <w:rFonts w:ascii="Carlito" w:hAnsi="Carlito"/>
          <w:w w:val="105"/>
        </w:rPr>
        <w:t>(+0)</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Str +5, Con +4, Wis +2</w:t>
      </w:r>
    </w:p>
    <w:p>
      <w:pPr>
        <w:pStyle w:val="BodyText"/>
        <w:spacing w:line="247" w:lineRule="auto" w:before="70"/>
        <w:ind w:left="447" w:right="264"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70"/>
        <w:ind w:left="260"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60"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5"/>
        <w:ind w:left="260"/>
        <w:rPr>
          <w:rFonts w:ascii="Carlito"/>
        </w:rPr>
      </w:pPr>
      <w:r>
        <w:rPr>
          <w:rFonts w:ascii="Carlito"/>
          <w:b/>
          <w:w w:val="105"/>
        </w:rPr>
        <w:t>Senses </w:t>
      </w:r>
      <w:r>
        <w:rPr>
          <w:rFonts w:ascii="Carlito"/>
          <w:w w:val="105"/>
        </w:rPr>
        <w:t>darkvision 120 ft., passive Perception 10</w:t>
      </w:r>
    </w:p>
    <w:p>
      <w:pPr>
        <w:spacing w:before="71"/>
        <w:ind w:left="260" w:right="0" w:firstLine="0"/>
        <w:jc w:val="left"/>
        <w:rPr>
          <w:rFonts w:ascii="Carlito"/>
          <w:sz w:val="19"/>
        </w:rPr>
      </w:pPr>
      <w:r>
        <w:rPr>
          <w:rFonts w:ascii="Carlito"/>
          <w:b/>
          <w:w w:val="105"/>
          <w:sz w:val="19"/>
        </w:rPr>
        <w:t>Languages </w:t>
      </w:r>
      <w:r>
        <w:rPr>
          <w:rFonts w:ascii="Carlito"/>
          <w:w w:val="105"/>
          <w:sz w:val="19"/>
        </w:rPr>
        <w:t>Infernal, telepathy 120 ft.</w:t>
      </w:r>
    </w:p>
    <w:p>
      <w:pPr>
        <w:spacing w:before="75"/>
        <w:ind w:left="260"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7"/>
        <w:ind w:left="0"/>
        <w:rPr>
          <w:rFonts w:ascii="Carlito"/>
          <w:sz w:val="30"/>
        </w:rPr>
      </w:pPr>
    </w:p>
    <w:p>
      <w:pPr>
        <w:spacing w:line="254" w:lineRule="auto" w:before="0"/>
        <w:ind w:left="260" w:right="592"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line="254" w:lineRule="auto" w:before="55"/>
        <w:ind w:left="260" w:right="437"/>
        <w:rPr>
          <w:rFonts w:ascii="Carlito"/>
        </w:rPr>
      </w:pPr>
      <w:r>
        <w:rPr>
          <w:rFonts w:ascii="Carlito"/>
          <w:b/>
          <w:i/>
          <w:w w:val="105"/>
        </w:rPr>
        <w:t>Magic Resistance. </w:t>
      </w:r>
      <w:r>
        <w:rPr>
          <w:rFonts w:ascii="Carlito"/>
          <w:w w:val="105"/>
        </w:rPr>
        <w:t>The devil has advantage on saving throws against spells and other magical effects.</w:t>
      </w:r>
    </w:p>
    <w:p>
      <w:pPr>
        <w:pStyle w:val="BodyText"/>
        <w:spacing w:line="247" w:lineRule="auto" w:before="61"/>
        <w:ind w:left="260" w:right="228"/>
        <w:rPr>
          <w:rFonts w:ascii="Carlito" w:hAnsi="Carlito"/>
        </w:rPr>
      </w:pPr>
      <w:r>
        <w:rPr>
          <w:rFonts w:ascii="Carlito" w:hAnsi="Carlito"/>
          <w:b/>
          <w:i/>
          <w:w w:val="105"/>
        </w:rPr>
        <w:t>Steadfast. </w:t>
      </w:r>
      <w:r>
        <w:rPr>
          <w:rFonts w:ascii="Carlito" w:hAnsi="Carlito"/>
          <w:w w:val="105"/>
        </w:rPr>
        <w:t>The devil can’t be frightened while it can see an allied creature within 30 feet of it.</w:t>
      </w:r>
    </w:p>
    <w:p>
      <w:pPr>
        <w:tabs>
          <w:tab w:pos="4806" w:val="left" w:leader="none"/>
        </w:tabs>
        <w:spacing w:before="208"/>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60" w:right="325"/>
        <w:rPr>
          <w:rFonts w:ascii="Carlito"/>
        </w:rPr>
      </w:pPr>
      <w:r>
        <w:rPr>
          <w:rFonts w:ascii="Carlito"/>
          <w:b/>
          <w:i/>
          <w:w w:val="105"/>
        </w:rPr>
        <w:t>Multiattack. </w:t>
      </w:r>
      <w:r>
        <w:rPr>
          <w:rFonts w:ascii="Carlito"/>
          <w:w w:val="105"/>
        </w:rPr>
        <w:t>The devil makes two attacks: one with its beard and one with its glaive.</w:t>
      </w:r>
    </w:p>
    <w:p>
      <w:pPr>
        <w:pStyle w:val="BodyText"/>
        <w:spacing w:line="252" w:lineRule="auto" w:before="60"/>
        <w:ind w:left="260" w:right="238"/>
        <w:rPr>
          <w:rFonts w:ascii="Carlito" w:hAnsi="Carlito"/>
        </w:rPr>
      </w:pPr>
      <w:r>
        <w:rPr>
          <w:rFonts w:ascii="Carlito" w:hAnsi="Carlito"/>
          <w:b/>
          <w:i/>
          <w:w w:val="105"/>
        </w:rPr>
        <w:t>Beard. </w:t>
      </w:r>
      <w:r>
        <w:rPr>
          <w:rFonts w:ascii="Carlito" w:hAnsi="Carlito"/>
          <w:i/>
          <w:w w:val="105"/>
        </w:rPr>
        <w:t>Melee Weapon Attack: </w:t>
      </w:r>
      <w:r>
        <w:rPr>
          <w:rFonts w:ascii="Carlito" w:hAnsi="Carlito"/>
          <w:w w:val="105"/>
        </w:rPr>
        <w:t>+5 to hit, reach 5 ft., one creature. </w:t>
      </w:r>
      <w:r>
        <w:rPr>
          <w:rFonts w:ascii="Carlito" w:hAnsi="Carlito"/>
          <w:i/>
          <w:w w:val="105"/>
        </w:rPr>
        <w:t>Hit: </w:t>
      </w:r>
      <w:r>
        <w:rPr>
          <w:rFonts w:ascii="Carlito" w:hAnsi="Carlito"/>
          <w:w w:val="105"/>
        </w:rPr>
        <w:t>6 (1d8 + 2) piercing damage, and the target must succeed on a DC 12 Constitution saving throw or be poisoned for 1 minute. While poisoned in this way, the target can’t regain hit points. The target can repeat the saving throw at the end of each of its turns, ending the effect on itself on a success.</w:t>
      </w:r>
    </w:p>
    <w:p>
      <w:pPr>
        <w:pStyle w:val="BodyText"/>
        <w:spacing w:line="252" w:lineRule="auto" w:before="67"/>
        <w:ind w:left="260" w:right="253"/>
        <w:rPr>
          <w:rFonts w:ascii="Carlito"/>
        </w:rPr>
      </w:pPr>
      <w:r>
        <w:rPr>
          <w:rFonts w:ascii="Carlito"/>
          <w:b/>
          <w:i/>
          <w:w w:val="105"/>
        </w:rPr>
        <w:t>Glaive. </w:t>
      </w:r>
      <w:r>
        <w:rPr>
          <w:rFonts w:ascii="Carlito"/>
          <w:i/>
          <w:w w:val="105"/>
        </w:rPr>
        <w:t>Melee Weapon Attack: </w:t>
      </w:r>
      <w:r>
        <w:rPr>
          <w:rFonts w:ascii="Carlito"/>
          <w:w w:val="105"/>
        </w:rPr>
        <w:t>+5 to hit, reach 10 ft., one target. </w:t>
      </w:r>
      <w:r>
        <w:rPr>
          <w:rFonts w:ascii="Carlito"/>
          <w:i/>
          <w:w w:val="105"/>
        </w:rPr>
        <w:t>Hit: </w:t>
      </w:r>
      <w:r>
        <w:rPr>
          <w:rFonts w:ascii="Carlito"/>
          <w:w w:val="105"/>
        </w:rPr>
        <w:t>8 (1d10 + 3) slashing damage. If the target is a creature other than an undead or a construct, it must succeed on a DC 12 Constitution saving throw or lose 5 (1d10) hit points at the start of each of its turns due to an infernal wound. Each time the devil hits the wounded target with this attack, the damage dealt by the wound increases by 5 (1d10). Any creature can take an action to stanch the wound with a</w:t>
      </w:r>
    </w:p>
    <w:p>
      <w:pPr>
        <w:spacing w:after="0" w:line="252" w:lineRule="auto"/>
        <w:rPr>
          <w:rFonts w:ascii="Carlito"/>
        </w:rPr>
        <w:sectPr>
          <w:pgSz w:w="12240" w:h="15840"/>
          <w:pgMar w:header="0" w:footer="644" w:top="1360" w:bottom="840" w:left="920" w:right="920"/>
          <w:cols w:num="2" w:equalWidth="0">
            <w:col w:w="4780" w:space="611"/>
            <w:col w:w="5009"/>
          </w:cols>
        </w:sectPr>
      </w:pPr>
    </w:p>
    <w:p>
      <w:pPr>
        <w:pStyle w:val="BodyText"/>
        <w:spacing w:line="254" w:lineRule="auto" w:before="86"/>
        <w:ind w:right="76"/>
        <w:rPr>
          <w:rFonts w:ascii="Carlito"/>
        </w:rPr>
      </w:pPr>
      <w:r>
        <w:rPr>
          <w:rFonts w:ascii="Carlito"/>
          <w:w w:val="105"/>
        </w:rPr>
        <w:t>successful DC 12 Wisdom (Medicine) check. The wound also closes if the target receives magical healing.</w:t>
      </w:r>
    </w:p>
    <w:p>
      <w:pPr>
        <w:pStyle w:val="BodyText"/>
        <w:spacing w:before="3"/>
        <w:ind w:left="0"/>
        <w:rPr>
          <w:rFonts w:ascii="Carlito"/>
          <w:sz w:val="24"/>
        </w:rPr>
      </w:pPr>
    </w:p>
    <w:p>
      <w:pPr>
        <w:pStyle w:val="Heading4"/>
        <w:rPr>
          <w:rFonts w:ascii="Carlito"/>
        </w:rPr>
      </w:pPr>
      <w:r>
        <w:rPr>
          <w:rFonts w:ascii="Carlito"/>
          <w:color w:val="943634"/>
        </w:rPr>
        <w:t>Bone Devil</w:t>
      </w:r>
    </w:p>
    <w:p>
      <w:pPr>
        <w:spacing w:before="67"/>
        <w:ind w:left="232" w:right="0" w:firstLine="0"/>
        <w:jc w:val="left"/>
        <w:rPr>
          <w:rFonts w:ascii="Carlito"/>
          <w:i/>
          <w:sz w:val="19"/>
        </w:rPr>
      </w:pPr>
      <w:r>
        <w:rPr>
          <w:rFonts w:ascii="Carlito"/>
          <w:i/>
          <w:w w:val="105"/>
          <w:sz w:val="19"/>
        </w:rPr>
        <w:t>Large fiend (devil),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142 (15d10 + 60)</w:t>
      </w:r>
    </w:p>
    <w:p>
      <w:pPr>
        <w:spacing w:before="75"/>
        <w:ind w:left="232" w:right="0" w:firstLine="0"/>
        <w:jc w:val="left"/>
        <w:rPr>
          <w:rFonts w:ascii="Carlito"/>
          <w:sz w:val="19"/>
        </w:rPr>
      </w:pPr>
      <w:r>
        <w:rPr>
          <w:rFonts w:ascii="Carlito"/>
          <w:b/>
          <w:w w:val="105"/>
          <w:sz w:val="19"/>
        </w:rPr>
        <w:t>Speed </w:t>
      </w:r>
      <w:r>
        <w:rPr>
          <w:rFonts w:ascii="Carlito"/>
          <w:w w:val="105"/>
          <w:sz w:val="19"/>
        </w:rPr>
        <w:t>40 ft., fly 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18 (+4) 16 (+3) 18 (+4) 13 (+1) 14 (+2) 16 (+3)</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Int +5, Wis +6, Cha +7</w:t>
      </w:r>
    </w:p>
    <w:p>
      <w:pPr>
        <w:spacing w:before="70"/>
        <w:ind w:left="232" w:right="0" w:firstLine="0"/>
        <w:jc w:val="left"/>
        <w:rPr>
          <w:rFonts w:ascii="Carlito"/>
          <w:sz w:val="19"/>
        </w:rPr>
      </w:pPr>
      <w:r>
        <w:rPr>
          <w:rFonts w:ascii="Carlito"/>
          <w:b/>
          <w:w w:val="105"/>
          <w:sz w:val="19"/>
        </w:rPr>
        <w:t>Skills </w:t>
      </w:r>
      <w:r>
        <w:rPr>
          <w:rFonts w:ascii="Carlito"/>
          <w:w w:val="105"/>
          <w:sz w:val="19"/>
        </w:rPr>
        <w:t>Deception +7, Insight +6</w:t>
      </w:r>
    </w:p>
    <w:p>
      <w:pPr>
        <w:pStyle w:val="BodyText"/>
        <w:spacing w:line="254" w:lineRule="auto" w:before="71"/>
        <w:ind w:left="419" w:right="101"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55"/>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6"/>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darkvision 120 ft., passive Perception 12</w:t>
      </w:r>
    </w:p>
    <w:p>
      <w:pPr>
        <w:spacing w:before="75"/>
        <w:ind w:left="232" w:right="0" w:firstLine="0"/>
        <w:jc w:val="left"/>
        <w:rPr>
          <w:rFonts w:ascii="Carlito"/>
          <w:sz w:val="19"/>
        </w:rPr>
      </w:pPr>
      <w:r>
        <w:rPr>
          <w:rFonts w:ascii="Carlito"/>
          <w:b/>
          <w:w w:val="105"/>
          <w:sz w:val="19"/>
        </w:rPr>
        <w:t>Languages </w:t>
      </w:r>
      <w:r>
        <w:rPr>
          <w:rFonts w:ascii="Carlito"/>
          <w:w w:val="105"/>
          <w:sz w:val="19"/>
        </w:rPr>
        <w:t>Infernal, telepathy 120 ft.</w:t>
      </w:r>
    </w:p>
    <w:p>
      <w:pPr>
        <w:spacing w:before="71"/>
        <w:ind w:left="232" w:right="0" w:firstLine="0"/>
        <w:jc w:val="left"/>
        <w:rPr>
          <w:rFonts w:ascii="Carlito"/>
          <w:sz w:val="19"/>
        </w:rPr>
      </w:pPr>
      <w:r>
        <w:rPr>
          <w:rFonts w:ascii="Carlito"/>
          <w:b/>
          <w:w w:val="105"/>
          <w:sz w:val="19"/>
        </w:rPr>
        <w:t>Challenge </w:t>
      </w:r>
      <w:r>
        <w:rPr>
          <w:rFonts w:ascii="Carlito"/>
          <w:w w:val="105"/>
          <w:sz w:val="19"/>
        </w:rPr>
        <w:t>9 (5,000 XP)</w:t>
      </w:r>
    </w:p>
    <w:p>
      <w:pPr>
        <w:pStyle w:val="BodyText"/>
        <w:spacing w:before="11"/>
        <w:ind w:left="0"/>
        <w:rPr>
          <w:rFonts w:ascii="Carlito"/>
          <w:sz w:val="30"/>
        </w:rPr>
      </w:pPr>
    </w:p>
    <w:p>
      <w:pPr>
        <w:spacing w:line="247" w:lineRule="auto" w:before="0"/>
        <w:ind w:left="232" w:right="429"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line="247" w:lineRule="auto" w:before="70"/>
        <w:ind w:right="274"/>
        <w:rPr>
          <w:rFonts w:ascii="Carlito"/>
        </w:rPr>
      </w:pPr>
      <w:r>
        <w:rPr>
          <w:rFonts w:ascii="Carlito"/>
          <w:b/>
          <w:i/>
          <w:w w:val="105"/>
        </w:rPr>
        <w:t>Magic Resistance. </w:t>
      </w:r>
      <w:r>
        <w:rPr>
          <w:rFonts w:ascii="Carlito"/>
          <w:w w:val="105"/>
        </w:rPr>
        <w:t>The devil has advantage on saving throws against spells and other magical effects.</w:t>
      </w:r>
    </w:p>
    <w:p>
      <w:pPr>
        <w:tabs>
          <w:tab w:pos="4777" w:val="left" w:leader="none"/>
        </w:tabs>
        <w:spacing w:before="208"/>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267"/>
        <w:rPr>
          <w:rFonts w:ascii="Carlito"/>
        </w:rPr>
      </w:pPr>
      <w:r>
        <w:rPr>
          <w:rFonts w:ascii="Carlito"/>
          <w:b/>
          <w:i/>
          <w:w w:val="105"/>
        </w:rPr>
        <w:t>Multiattack. </w:t>
      </w:r>
      <w:r>
        <w:rPr>
          <w:rFonts w:ascii="Carlito"/>
          <w:w w:val="105"/>
        </w:rPr>
        <w:t>The devil makes three attacks: two with its claws and one with its sting.</w:t>
      </w:r>
    </w:p>
    <w:p>
      <w:pPr>
        <w:spacing w:line="247" w:lineRule="auto" w:before="60"/>
        <w:ind w:left="232" w:right="41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+8 to hit, reach 10 ft., one target. </w:t>
      </w:r>
      <w:r>
        <w:rPr>
          <w:rFonts w:ascii="Carlito"/>
          <w:i/>
          <w:w w:val="105"/>
          <w:sz w:val="19"/>
        </w:rPr>
        <w:t>Hit: </w:t>
      </w:r>
      <w:r>
        <w:rPr>
          <w:rFonts w:ascii="Carlito"/>
          <w:w w:val="105"/>
          <w:sz w:val="19"/>
        </w:rPr>
        <w:t>8 (1d8 + 4) slashing damage.</w:t>
      </w:r>
    </w:p>
    <w:p>
      <w:pPr>
        <w:pStyle w:val="BodyText"/>
        <w:spacing w:line="252" w:lineRule="auto" w:before="70"/>
        <w:ind w:right="109"/>
        <w:rPr>
          <w:rFonts w:ascii="Carlito"/>
        </w:rPr>
      </w:pPr>
      <w:r>
        <w:rPr>
          <w:rFonts w:ascii="Carlito"/>
          <w:b/>
          <w:i/>
          <w:w w:val="105"/>
        </w:rPr>
        <w:t>Sting. </w:t>
      </w:r>
      <w:r>
        <w:rPr>
          <w:rFonts w:ascii="Carlito"/>
          <w:i/>
          <w:w w:val="105"/>
        </w:rPr>
        <w:t>Melee Weapon Attack: </w:t>
      </w:r>
      <w:r>
        <w:rPr>
          <w:rFonts w:ascii="Carlito"/>
          <w:w w:val="105"/>
        </w:rPr>
        <w:t>+8 to hit, reach 10 ft., one target. </w:t>
      </w:r>
      <w:r>
        <w:rPr>
          <w:rFonts w:ascii="Carlito"/>
          <w:i/>
          <w:w w:val="105"/>
        </w:rPr>
        <w:t>Hit: </w:t>
      </w:r>
      <w:r>
        <w:rPr>
          <w:rFonts w:ascii="Carlito"/>
          <w:w w:val="105"/>
        </w:rPr>
        <w:t>13 (2d8 + 4) piercing damage plus 17 (5d6) poison damage, and the target must succeed on a DC 14 Constitution saving throw or become poisoned for 1 minute. The target can repeat the saving throw at the end of each of its turns, ending the effect on itself on a</w:t>
      </w:r>
      <w:r>
        <w:rPr>
          <w:rFonts w:ascii="Carlito"/>
          <w:spacing w:val="1"/>
          <w:w w:val="105"/>
        </w:rPr>
        <w:t> </w:t>
      </w:r>
      <w:r>
        <w:rPr>
          <w:rFonts w:ascii="Carlito"/>
          <w:w w:val="105"/>
        </w:rPr>
        <w:t>success.</w:t>
      </w:r>
    </w:p>
    <w:p>
      <w:pPr>
        <w:pStyle w:val="BodyText"/>
        <w:spacing w:before="9"/>
        <w:ind w:left="0"/>
        <w:rPr>
          <w:rFonts w:ascii="Carlito"/>
          <w:sz w:val="24"/>
        </w:rPr>
      </w:pPr>
    </w:p>
    <w:p>
      <w:pPr>
        <w:pStyle w:val="Heading4"/>
        <w:rPr>
          <w:rFonts w:ascii="Carlito"/>
        </w:rPr>
      </w:pPr>
      <w:r>
        <w:rPr>
          <w:rFonts w:ascii="Carlito"/>
          <w:color w:val="943634"/>
        </w:rPr>
        <w:t>Chain Devil</w:t>
      </w:r>
    </w:p>
    <w:p>
      <w:pPr>
        <w:spacing w:before="67"/>
        <w:ind w:left="232" w:right="0" w:firstLine="0"/>
        <w:jc w:val="left"/>
        <w:rPr>
          <w:rFonts w:ascii="Carlito"/>
          <w:i/>
          <w:sz w:val="19"/>
        </w:rPr>
      </w:pPr>
      <w:r>
        <w:rPr>
          <w:rFonts w:ascii="Carlito"/>
          <w:i/>
          <w:w w:val="105"/>
          <w:sz w:val="19"/>
        </w:rPr>
        <w:t>Medium fiend (devil), lawful evil</w:t>
      </w:r>
    </w:p>
    <w:p>
      <w:pPr>
        <w:spacing w:before="132"/>
        <w:ind w:left="232" w:right="0" w:firstLine="0"/>
        <w:jc w:val="left"/>
        <w:rPr>
          <w:rFonts w:ascii="Carlito"/>
          <w:sz w:val="19"/>
        </w:rPr>
      </w:pPr>
      <w:r>
        <w:rPr>
          <w:rFonts w:ascii="Carlito"/>
          <w:b/>
          <w:w w:val="105"/>
          <w:sz w:val="19"/>
        </w:rPr>
        <w:t>Armor Class </w:t>
      </w:r>
      <w:r>
        <w:rPr>
          <w:rFonts w:ascii="Carlito"/>
          <w:w w:val="105"/>
          <w:sz w:val="19"/>
        </w:rPr>
        <w:t>16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85 (10d8 + 40)</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6"/>
        <w:ind w:left="0"/>
        <w:rPr>
          <w:rFonts w:ascii="Carlito"/>
          <w:sz w:val="6"/>
        </w:rPr>
      </w:pPr>
      <w:r>
        <w:rPr/>
        <w:br w:type="column"/>
      </w:r>
      <w:r>
        <w:rPr>
          <w:rFonts w:ascii="Carlito"/>
          <w:sz w:val="6"/>
        </w:rPr>
      </w: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before="70"/>
        <w:ind w:left="0" w:right="42"/>
        <w:jc w:val="center"/>
        <w:rPr>
          <w:rFonts w:ascii="Carlito"/>
        </w:rPr>
      </w:pPr>
      <w:r>
        <w:rPr>
          <w:rFonts w:ascii="Carlito"/>
          <w:w w:val="105"/>
        </w:rPr>
        <w:t>18 (+4) 15 (+2) 18 (+4) 11 (+0) 12 (+1) 14 (+2)</w:t>
      </w:r>
    </w:p>
    <w:p>
      <w:pPr>
        <w:pStyle w:val="BodyText"/>
        <w:spacing w:before="5"/>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Saving Throws </w:t>
      </w:r>
      <w:r>
        <w:rPr>
          <w:rFonts w:ascii="Carlito"/>
          <w:w w:val="105"/>
          <w:sz w:val="19"/>
        </w:rPr>
        <w:t>Con +7, Wis +4, Cha +5</w:t>
      </w:r>
    </w:p>
    <w:p>
      <w:pPr>
        <w:pStyle w:val="BodyText"/>
        <w:spacing w:line="247" w:lineRule="auto" w:before="71"/>
        <w:ind w:left="390" w:right="264"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69"/>
        <w:ind w:left="203"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1"/>
        <w:ind w:left="203"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5"/>
        <w:ind w:left="203"/>
        <w:rPr>
          <w:rFonts w:ascii="Carlito"/>
        </w:rPr>
      </w:pPr>
      <w:r>
        <w:rPr>
          <w:rFonts w:ascii="Carlito"/>
          <w:b/>
          <w:w w:val="105"/>
        </w:rPr>
        <w:t>Senses </w:t>
      </w:r>
      <w:r>
        <w:rPr>
          <w:rFonts w:ascii="Carlito"/>
          <w:w w:val="105"/>
        </w:rPr>
        <w:t>darkvision 120 ft., passive Perception 11</w:t>
      </w:r>
    </w:p>
    <w:p>
      <w:pPr>
        <w:spacing w:before="70"/>
        <w:ind w:left="203" w:right="0" w:firstLine="0"/>
        <w:jc w:val="left"/>
        <w:rPr>
          <w:rFonts w:ascii="Carlito"/>
          <w:sz w:val="19"/>
        </w:rPr>
      </w:pPr>
      <w:r>
        <w:rPr>
          <w:rFonts w:ascii="Carlito"/>
          <w:b/>
          <w:w w:val="105"/>
          <w:sz w:val="19"/>
        </w:rPr>
        <w:t>Languages </w:t>
      </w:r>
      <w:r>
        <w:rPr>
          <w:rFonts w:ascii="Carlito"/>
          <w:w w:val="105"/>
          <w:sz w:val="19"/>
        </w:rPr>
        <w:t>Infernal, telepathy 120 ft.</w:t>
      </w:r>
    </w:p>
    <w:p>
      <w:pPr>
        <w:spacing w:before="71"/>
        <w:ind w:left="203"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11"/>
        <w:ind w:left="0"/>
        <w:rPr>
          <w:rFonts w:ascii="Carlito"/>
          <w:sz w:val="30"/>
        </w:rPr>
      </w:pPr>
    </w:p>
    <w:p>
      <w:pPr>
        <w:spacing w:line="254" w:lineRule="auto" w:before="0"/>
        <w:ind w:left="203" w:right="592"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line="254" w:lineRule="auto" w:before="56"/>
        <w:ind w:left="203" w:right="437"/>
        <w:rPr>
          <w:rFonts w:ascii="Carlito"/>
        </w:rPr>
      </w:pPr>
      <w:r>
        <w:rPr>
          <w:rFonts w:ascii="Carlito"/>
          <w:b/>
          <w:i/>
          <w:w w:val="105"/>
        </w:rPr>
        <w:t>Magic Resistance. </w:t>
      </w:r>
      <w:r>
        <w:rPr>
          <w:rFonts w:ascii="Carlito"/>
          <w:w w:val="105"/>
        </w:rPr>
        <w:t>The devil has advantage on saving throws against spells and other magical effects.</w:t>
      </w:r>
    </w:p>
    <w:p>
      <w:pPr>
        <w:spacing w:before="200"/>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03" w:right="733" w:firstLine="0"/>
        <w:jc w:val="left"/>
        <w:rPr>
          <w:rFonts w:ascii="Carlito"/>
          <w:sz w:val="19"/>
        </w:rPr>
      </w:pPr>
      <w:r>
        <w:rPr>
          <w:rFonts w:ascii="Carlito"/>
          <w:b/>
          <w:i/>
          <w:w w:val="105"/>
          <w:sz w:val="19"/>
        </w:rPr>
        <w:t>Multiattack. </w:t>
      </w:r>
      <w:r>
        <w:rPr>
          <w:rFonts w:ascii="Carlito"/>
          <w:w w:val="105"/>
          <w:sz w:val="19"/>
        </w:rPr>
        <w:t>The devil makes two attacks with its chains.</w:t>
      </w:r>
    </w:p>
    <w:p>
      <w:pPr>
        <w:pStyle w:val="BodyText"/>
        <w:spacing w:line="252" w:lineRule="auto" w:before="60"/>
        <w:ind w:left="203" w:right="481"/>
        <w:rPr>
          <w:rFonts w:ascii="Carlito" w:hAnsi="Carlito"/>
        </w:rPr>
      </w:pPr>
      <w:r>
        <w:rPr>
          <w:rFonts w:ascii="Carlito" w:hAnsi="Carlito"/>
          <w:b/>
          <w:i/>
          <w:w w:val="105"/>
        </w:rPr>
        <w:t>Chain. </w:t>
      </w:r>
      <w:r>
        <w:rPr>
          <w:rFonts w:ascii="Carlito" w:hAnsi="Carlito"/>
          <w:i/>
          <w:w w:val="105"/>
        </w:rPr>
        <w:t>Melee Weapon Attack: </w:t>
      </w:r>
      <w:r>
        <w:rPr>
          <w:rFonts w:ascii="Carlito" w:hAnsi="Carlito"/>
          <w:w w:val="105"/>
        </w:rPr>
        <w:t>+8 to hit, reach 10 ft., one target. </w:t>
      </w:r>
      <w:r>
        <w:rPr>
          <w:rFonts w:ascii="Carlito" w:hAnsi="Carlito"/>
          <w:i/>
          <w:w w:val="105"/>
        </w:rPr>
        <w:t>Hit: </w:t>
      </w:r>
      <w:r>
        <w:rPr>
          <w:rFonts w:ascii="Carlito" w:hAnsi="Carlito"/>
          <w:w w:val="105"/>
        </w:rPr>
        <w:t>11 (2d6 + 4) slashing damage. The target is grappled (escape DC 14) if the devil isn’t already grappling a creature. Until this grapple ends, the target is restrained and takes 7 (2d6) piercing damage at the start of each of its turns.</w:t>
      </w:r>
    </w:p>
    <w:p>
      <w:pPr>
        <w:spacing w:line="252" w:lineRule="auto" w:before="61"/>
        <w:ind w:left="203" w:right="175" w:firstLine="0"/>
        <w:jc w:val="left"/>
        <w:rPr>
          <w:rFonts w:ascii="Carlito" w:hAnsi="Carlito"/>
          <w:sz w:val="19"/>
        </w:rPr>
      </w:pPr>
      <w:r>
        <w:rPr>
          <w:rFonts w:ascii="Carlito" w:hAnsi="Carlito"/>
          <w:b/>
          <w:i/>
          <w:w w:val="105"/>
          <w:sz w:val="19"/>
        </w:rPr>
        <w:t>Animate Chains (Recharges after a Short or Long Rest). </w:t>
      </w:r>
      <w:r>
        <w:rPr>
          <w:rFonts w:ascii="Carlito" w:hAnsi="Carlito"/>
          <w:w w:val="105"/>
          <w:sz w:val="19"/>
        </w:rPr>
        <w:t>Up to four chains the devil can see within 60 feet of it </w:t>
      </w:r>
      <w:r>
        <w:rPr>
          <w:rFonts w:ascii="Carlito" w:hAnsi="Carlito"/>
          <w:w w:val="103"/>
          <w:sz w:val="19"/>
        </w:rPr>
        <w:t>magically</w:t>
      </w:r>
      <w:r>
        <w:rPr>
          <w:rFonts w:ascii="Carlito" w:hAnsi="Carlito"/>
          <w:sz w:val="19"/>
        </w:rPr>
        <w:t> </w:t>
      </w:r>
      <w:r>
        <w:rPr>
          <w:rFonts w:ascii="Carlito" w:hAnsi="Carlito"/>
          <w:w w:val="103"/>
          <w:sz w:val="19"/>
        </w:rPr>
        <w:t>sprout</w:t>
      </w:r>
      <w:r>
        <w:rPr>
          <w:rFonts w:ascii="Carlito" w:hAnsi="Carlito"/>
          <w:sz w:val="19"/>
        </w:rPr>
        <w:t> </w:t>
      </w:r>
      <w:r>
        <w:rPr>
          <w:rFonts w:ascii="Carlito" w:hAnsi="Carlito"/>
          <w:w w:val="103"/>
          <w:sz w:val="19"/>
        </w:rPr>
        <w:t>razor</w:t>
      </w:r>
      <w:r>
        <w:rPr>
          <w:rFonts w:ascii="Carlito" w:hAnsi="Carlito"/>
          <w:w w:val="24"/>
          <w:sz w:val="19"/>
        </w:rPr>
        <w:t>-­‐</w:t>
      </w:r>
      <w:r>
        <w:rPr>
          <w:rFonts w:ascii="Carlito" w:hAnsi="Carlito"/>
          <w:w w:val="103"/>
          <w:sz w:val="19"/>
        </w:rPr>
        <w:t>edged</w:t>
      </w:r>
      <w:r>
        <w:rPr>
          <w:rFonts w:ascii="Carlito" w:hAnsi="Carlito"/>
          <w:sz w:val="19"/>
        </w:rPr>
        <w:t> </w:t>
      </w:r>
      <w:r>
        <w:rPr>
          <w:rFonts w:ascii="Carlito" w:hAnsi="Carlito"/>
          <w:w w:val="103"/>
          <w:sz w:val="19"/>
        </w:rPr>
        <w:t>barbs</w:t>
      </w:r>
      <w:r>
        <w:rPr>
          <w:rFonts w:ascii="Carlito" w:hAnsi="Carlito"/>
          <w:sz w:val="19"/>
        </w:rPr>
        <w:t> </w:t>
      </w:r>
      <w:r>
        <w:rPr>
          <w:rFonts w:ascii="Carlito" w:hAnsi="Carlito"/>
          <w:w w:val="103"/>
          <w:sz w:val="19"/>
        </w:rPr>
        <w:t>and</w:t>
      </w:r>
      <w:r>
        <w:rPr>
          <w:rFonts w:ascii="Carlito" w:hAnsi="Carlito"/>
          <w:sz w:val="19"/>
        </w:rPr>
        <w:t> </w:t>
      </w:r>
      <w:r>
        <w:rPr>
          <w:rFonts w:ascii="Carlito" w:hAnsi="Carlito"/>
          <w:w w:val="103"/>
          <w:sz w:val="19"/>
        </w:rPr>
        <w:t>animate</w:t>
      </w:r>
      <w:r>
        <w:rPr>
          <w:rFonts w:ascii="Carlito" w:hAnsi="Carlito"/>
          <w:sz w:val="19"/>
        </w:rPr>
        <w:t> </w:t>
      </w:r>
      <w:r>
        <w:rPr>
          <w:rFonts w:ascii="Carlito" w:hAnsi="Carlito"/>
          <w:w w:val="103"/>
          <w:sz w:val="19"/>
        </w:rPr>
        <w:t>under </w:t>
      </w:r>
      <w:r>
        <w:rPr>
          <w:rFonts w:ascii="Carlito" w:hAnsi="Carlito"/>
          <w:w w:val="105"/>
          <w:sz w:val="19"/>
        </w:rPr>
        <w:t>the devil’s control, provided that the chains aren’t</w:t>
      </w:r>
    </w:p>
    <w:p>
      <w:pPr>
        <w:pStyle w:val="BodyText"/>
        <w:ind w:left="203"/>
        <w:rPr>
          <w:rFonts w:ascii="Carlito"/>
        </w:rPr>
      </w:pPr>
      <w:r>
        <w:rPr>
          <w:rFonts w:ascii="Carlito"/>
          <w:w w:val="105"/>
        </w:rPr>
        <w:t>being worn or carried.</w:t>
      </w:r>
    </w:p>
    <w:p>
      <w:pPr>
        <w:pStyle w:val="BodyText"/>
        <w:spacing w:line="252" w:lineRule="auto" w:before="13"/>
        <w:ind w:left="203" w:right="271" w:firstLine="187"/>
        <w:rPr>
          <w:rFonts w:ascii="Carlito" w:hAnsi="Carlito"/>
        </w:rPr>
      </w:pPr>
      <w:r>
        <w:rPr>
          <w:rFonts w:ascii="Carlito" w:hAnsi="Carlito"/>
          <w:w w:val="105"/>
        </w:rPr>
        <w:t>Each animated chain is an object with AC 20, 20 hit points, resistance to piercing damage, and immunity to psychic and thunder damage. When the devil uses Multiattack on its turn, it can use each animated chain to make one additional chain attack. An animated chain can grapple one creature of its own but can’t make attacks while grappling. An animated chain reverts to its inanimate state if reduced to 0 hit points or if the devil is incapacitated or</w:t>
      </w:r>
      <w:r>
        <w:rPr>
          <w:rFonts w:ascii="Carlito" w:hAnsi="Carlito"/>
          <w:spacing w:val="1"/>
          <w:w w:val="105"/>
        </w:rPr>
        <w:t> </w:t>
      </w:r>
      <w:r>
        <w:rPr>
          <w:rFonts w:ascii="Carlito" w:hAnsi="Carlito"/>
          <w:w w:val="105"/>
        </w:rPr>
        <w:t>dies.</w:t>
      </w:r>
    </w:p>
    <w:p>
      <w:pPr>
        <w:pStyle w:val="Heading5"/>
        <w:spacing w:before="208"/>
        <w:ind w:left="203"/>
      </w:pPr>
      <w:r>
        <w:rPr>
          <w:w w:val="105"/>
        </w:rPr>
        <w:t>Reactions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236"/>
        <w:rPr>
          <w:rFonts w:ascii="Carlito" w:hAnsi="Carlito"/>
        </w:rPr>
      </w:pPr>
      <w:r>
        <w:rPr>
          <w:rFonts w:ascii="Carlito" w:hAnsi="Carlito"/>
          <w:b/>
          <w:i/>
          <w:w w:val="105"/>
        </w:rPr>
        <w:t>Unnerving Mask. </w:t>
      </w:r>
      <w:r>
        <w:rPr>
          <w:rFonts w:ascii="Carlito" w:hAnsi="Carlito"/>
          <w:w w:val="105"/>
        </w:rPr>
        <w:t>When a creature the devil can see starts its turn within 30 feet of the devil, the devil can create the illusion that it looks like one of the creature’s departed loved ones or bitter enemies. If the creature can see the devil, it must succeed on a DC</w:t>
      </w:r>
      <w:r>
        <w:rPr>
          <w:rFonts w:ascii="Carlito" w:hAnsi="Carlito"/>
          <w:spacing w:val="-8"/>
          <w:w w:val="105"/>
        </w:rPr>
        <w:t> </w:t>
      </w:r>
      <w:r>
        <w:rPr>
          <w:rFonts w:ascii="Carlito" w:hAnsi="Carlito"/>
          <w:w w:val="105"/>
        </w:rPr>
        <w:t>14</w:t>
      </w:r>
    </w:p>
    <w:p>
      <w:pPr>
        <w:spacing w:after="0" w:line="254" w:lineRule="auto"/>
        <w:rPr>
          <w:rFonts w:ascii="Carlito" w:hAnsi="Carlito"/>
        </w:rPr>
        <w:sectPr>
          <w:pgSz w:w="12240" w:h="15840"/>
          <w:pgMar w:header="0" w:footer="644" w:top="1360" w:bottom="840" w:left="920" w:right="920"/>
          <w:cols w:num="2" w:equalWidth="0">
            <w:col w:w="4818" w:space="630"/>
            <w:col w:w="4952"/>
          </w:cols>
        </w:sectPr>
      </w:pPr>
    </w:p>
    <w:p>
      <w:pPr>
        <w:pStyle w:val="BodyText"/>
        <w:spacing w:line="254" w:lineRule="auto" w:before="86"/>
        <w:ind w:right="171"/>
        <w:rPr>
          <w:rFonts w:ascii="Carlito"/>
        </w:rPr>
      </w:pPr>
      <w:r>
        <w:rPr>
          <w:rFonts w:ascii="Carlito"/>
          <w:w w:val="105"/>
        </w:rPr>
        <w:t>Wisdom saving throw or be frightened until the end of its turn.</w:t>
      </w:r>
    </w:p>
    <w:p>
      <w:pPr>
        <w:pStyle w:val="BodyText"/>
        <w:spacing w:before="3"/>
        <w:ind w:left="0"/>
        <w:rPr>
          <w:rFonts w:ascii="Carlito"/>
          <w:sz w:val="24"/>
        </w:rPr>
      </w:pPr>
    </w:p>
    <w:p>
      <w:pPr>
        <w:pStyle w:val="Heading4"/>
        <w:rPr>
          <w:rFonts w:ascii="Carlito"/>
        </w:rPr>
      </w:pPr>
      <w:r>
        <w:rPr>
          <w:rFonts w:ascii="Carlito"/>
          <w:color w:val="943634"/>
        </w:rPr>
        <w:t>Erinyes</w:t>
      </w:r>
    </w:p>
    <w:p>
      <w:pPr>
        <w:spacing w:before="67"/>
        <w:ind w:left="232" w:right="0" w:firstLine="0"/>
        <w:jc w:val="left"/>
        <w:rPr>
          <w:rFonts w:ascii="Carlito"/>
          <w:i/>
          <w:sz w:val="19"/>
        </w:rPr>
      </w:pPr>
      <w:r>
        <w:rPr>
          <w:rFonts w:ascii="Carlito"/>
          <w:i/>
          <w:w w:val="105"/>
          <w:sz w:val="19"/>
        </w:rPr>
        <w:t>Medium fiend (devil),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18 (plate)</w:t>
      </w:r>
    </w:p>
    <w:p>
      <w:pPr>
        <w:spacing w:before="75"/>
        <w:ind w:left="232" w:right="0" w:firstLine="0"/>
        <w:jc w:val="left"/>
        <w:rPr>
          <w:rFonts w:ascii="Carlito"/>
          <w:sz w:val="19"/>
        </w:rPr>
      </w:pPr>
      <w:r>
        <w:rPr>
          <w:rFonts w:ascii="Carlito"/>
          <w:b/>
          <w:w w:val="105"/>
          <w:sz w:val="19"/>
        </w:rPr>
        <w:t>Hit Points </w:t>
      </w:r>
      <w:r>
        <w:rPr>
          <w:rFonts w:ascii="Carlito"/>
          <w:w w:val="105"/>
          <w:sz w:val="19"/>
        </w:rPr>
        <w:t>153 (18d8 + 72)</w:t>
      </w:r>
    </w:p>
    <w:p>
      <w:pPr>
        <w:spacing w:before="75"/>
        <w:ind w:left="232" w:right="0" w:firstLine="0"/>
        <w:jc w:val="left"/>
        <w:rPr>
          <w:rFonts w:ascii="Carlito"/>
          <w:sz w:val="19"/>
        </w:rPr>
      </w:pPr>
      <w:r>
        <w:rPr>
          <w:rFonts w:ascii="Carlito"/>
          <w:b/>
          <w:w w:val="105"/>
          <w:sz w:val="19"/>
        </w:rPr>
        <w:t>Speed </w:t>
      </w:r>
      <w:r>
        <w:rPr>
          <w:rFonts w:ascii="Carlito"/>
          <w:w w:val="105"/>
          <w:sz w:val="19"/>
        </w:rPr>
        <w:t>30 ft., fly 60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2" w:val="left" w:leader="none"/>
          <w:tab w:pos="1552" w:val="left" w:leader="none"/>
          <w:tab w:pos="2317" w:val="left" w:leader="none"/>
          <w:tab w:pos="3014" w:val="left" w:leader="none"/>
          <w:tab w:pos="3722" w:val="left" w:leader="none"/>
        </w:tabs>
        <w:ind w:left="146"/>
        <w:jc w:val="center"/>
      </w:pPr>
      <w:r>
        <w:rPr>
          <w:w w:val="105"/>
        </w:rPr>
        <w:t>STR</w:t>
        <w:tab/>
        <w:t>DEX</w:t>
        <w:tab/>
        <w:t>CON</w:t>
        <w:tab/>
        <w:t>INT</w:t>
        <w:tab/>
        <w:t>WIS</w:t>
        <w:tab/>
        <w:t>CHA</w:t>
      </w:r>
    </w:p>
    <w:p>
      <w:pPr>
        <w:pStyle w:val="BodyText"/>
        <w:spacing w:before="71"/>
        <w:ind w:left="125"/>
        <w:jc w:val="center"/>
        <w:rPr>
          <w:rFonts w:ascii="Carlito"/>
        </w:rPr>
      </w:pPr>
      <w:r>
        <w:rPr>
          <w:rFonts w:ascii="Carlito"/>
          <w:w w:val="105"/>
        </w:rPr>
        <w:t>18 (+4) 16 (+3) 18 (+4) 14 (+2) 14 (+2) 18 (+4)</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+7, Con +8, Wis +6, Cha +8</w:t>
      </w:r>
    </w:p>
    <w:p>
      <w:pPr>
        <w:pStyle w:val="BodyText"/>
        <w:spacing w:line="247" w:lineRule="auto" w:before="70"/>
        <w:ind w:left="419" w:right="123"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70"/>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5"/>
        <w:rPr>
          <w:rFonts w:ascii="Carlito"/>
        </w:rPr>
      </w:pPr>
      <w:r>
        <w:rPr>
          <w:rFonts w:ascii="Carlito"/>
          <w:b/>
          <w:w w:val="105"/>
        </w:rPr>
        <w:t>Senses </w:t>
      </w:r>
      <w:r>
        <w:rPr>
          <w:rFonts w:ascii="Carlito"/>
          <w:w w:val="105"/>
        </w:rPr>
        <w:t>truesight 120 ft., passive Perception 12</w:t>
      </w:r>
    </w:p>
    <w:p>
      <w:pPr>
        <w:spacing w:before="71"/>
        <w:ind w:left="232" w:right="0" w:firstLine="0"/>
        <w:jc w:val="left"/>
        <w:rPr>
          <w:rFonts w:ascii="Carlito"/>
          <w:sz w:val="19"/>
        </w:rPr>
      </w:pPr>
      <w:r>
        <w:rPr>
          <w:rFonts w:ascii="Carlito"/>
          <w:b/>
          <w:w w:val="105"/>
          <w:sz w:val="19"/>
        </w:rPr>
        <w:t>Languages </w:t>
      </w:r>
      <w:r>
        <w:rPr>
          <w:rFonts w:ascii="Carlito"/>
          <w:w w:val="105"/>
          <w:sz w:val="19"/>
        </w:rPr>
        <w:t>Infernal, telepathy 120 ft.</w:t>
      </w:r>
    </w:p>
    <w:p>
      <w:pPr>
        <w:spacing w:before="75"/>
        <w:ind w:left="232" w:right="0" w:firstLine="0"/>
        <w:jc w:val="left"/>
        <w:rPr>
          <w:rFonts w:ascii="Carlito"/>
          <w:sz w:val="19"/>
        </w:rPr>
      </w:pPr>
      <w:r>
        <w:rPr>
          <w:rFonts w:ascii="Carlito"/>
          <w:b/>
          <w:w w:val="105"/>
          <w:sz w:val="19"/>
        </w:rPr>
        <w:t>Challenge </w:t>
      </w:r>
      <w:r>
        <w:rPr>
          <w:rFonts w:ascii="Carlito"/>
          <w:w w:val="105"/>
          <w:sz w:val="19"/>
        </w:rPr>
        <w:t>12 (8,400 XP)</w:t>
      </w:r>
    </w:p>
    <w:p>
      <w:pPr>
        <w:pStyle w:val="BodyText"/>
        <w:spacing w:before="7"/>
        <w:ind w:left="0"/>
        <w:rPr>
          <w:rFonts w:ascii="Carlito"/>
          <w:sz w:val="30"/>
        </w:rPr>
      </w:pPr>
    </w:p>
    <w:p>
      <w:pPr>
        <w:pStyle w:val="BodyText"/>
        <w:spacing w:line="252" w:lineRule="auto"/>
        <w:ind w:right="119"/>
        <w:rPr>
          <w:rFonts w:ascii="Carlito" w:hAnsi="Carlito"/>
        </w:rPr>
      </w:pPr>
      <w:r>
        <w:rPr>
          <w:rFonts w:ascii="Carlito" w:hAnsi="Carlito"/>
          <w:b/>
          <w:i/>
          <w:w w:val="105"/>
        </w:rPr>
        <w:t>Hellish Weapons. </w:t>
      </w:r>
      <w:r>
        <w:rPr>
          <w:rFonts w:ascii="Carlito" w:hAnsi="Carlito"/>
          <w:w w:val="105"/>
        </w:rPr>
        <w:t>The erinyes’s weapon attacks are magical and deal an extra 13 (3d8) poison damage on a hit (included in the attacks).</w:t>
      </w:r>
    </w:p>
    <w:p>
      <w:pPr>
        <w:pStyle w:val="BodyText"/>
        <w:spacing w:line="254" w:lineRule="auto" w:before="61"/>
        <w:ind w:right="95"/>
        <w:rPr>
          <w:rFonts w:ascii="Carlito"/>
        </w:rPr>
      </w:pPr>
      <w:r>
        <w:rPr>
          <w:rFonts w:ascii="Carlito"/>
          <w:b/>
          <w:i/>
          <w:w w:val="105"/>
        </w:rPr>
        <w:t>Magic Resistance. </w:t>
      </w:r>
      <w:r>
        <w:rPr>
          <w:rFonts w:ascii="Carlito"/>
          <w:w w:val="105"/>
        </w:rPr>
        <w:t>The erinyes has advantage on saving throws against spells and other magical effects.</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32" w:right="0" w:firstLine="0"/>
        <w:jc w:val="left"/>
        <w:rPr>
          <w:rFonts w:ascii="Carlito"/>
          <w:sz w:val="19"/>
        </w:rPr>
      </w:pPr>
      <w:r>
        <w:rPr>
          <w:rFonts w:ascii="Carlito"/>
          <w:b/>
          <w:i/>
          <w:w w:val="105"/>
          <w:sz w:val="19"/>
        </w:rPr>
        <w:t>Multiattack. </w:t>
      </w:r>
      <w:r>
        <w:rPr>
          <w:rFonts w:ascii="Carlito"/>
          <w:w w:val="105"/>
          <w:sz w:val="19"/>
        </w:rPr>
        <w:t>The erinyes makes three attacks.</w:t>
      </w:r>
    </w:p>
    <w:p>
      <w:pPr>
        <w:spacing w:line="247" w:lineRule="auto" w:before="75"/>
        <w:ind w:left="232" w:right="3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8 (1d8 + 4) slashing damage, or 9 (1d10</w:t>
      </w:r>
    </w:p>
    <w:p>
      <w:pPr>
        <w:pStyle w:val="BodyText"/>
        <w:spacing w:line="254" w:lineRule="auto" w:before="7"/>
        <w:ind w:right="339"/>
        <w:rPr>
          <w:rFonts w:ascii="Carlito"/>
        </w:rPr>
      </w:pPr>
      <w:r>
        <w:rPr>
          <w:rFonts w:ascii="Carlito"/>
          <w:w w:val="105"/>
        </w:rPr>
        <w:t>+ 4) slashing damage if used with two hands, plus 13 (3d8) poison damage.</w:t>
      </w:r>
    </w:p>
    <w:p>
      <w:pPr>
        <w:pStyle w:val="BodyText"/>
        <w:spacing w:line="252" w:lineRule="auto" w:before="61"/>
        <w:ind w:right="127"/>
        <w:rPr>
          <w:rFonts w:ascii="Carlito"/>
        </w:rPr>
      </w:pPr>
      <w:r>
        <w:rPr>
          <w:rFonts w:ascii="Carlito"/>
          <w:b/>
          <w:i/>
          <w:w w:val="105"/>
        </w:rPr>
        <w:t>Longbow. </w:t>
      </w:r>
      <w:r>
        <w:rPr>
          <w:rFonts w:ascii="Carlito"/>
          <w:i/>
          <w:w w:val="105"/>
        </w:rPr>
        <w:t>Ranged Weapon Attack: </w:t>
      </w:r>
      <w:r>
        <w:rPr>
          <w:rFonts w:ascii="Carlito"/>
          <w:w w:val="105"/>
        </w:rPr>
        <w:t>+7 to hit, range 150/600 ft., one target. </w:t>
      </w:r>
      <w:r>
        <w:rPr>
          <w:rFonts w:ascii="Carlito"/>
          <w:i/>
          <w:w w:val="105"/>
        </w:rPr>
        <w:t>Hit: </w:t>
      </w:r>
      <w:r>
        <w:rPr>
          <w:rFonts w:ascii="Carlito"/>
          <w:w w:val="105"/>
        </w:rPr>
        <w:t>7 (1d8 + 3) piercing damage plus 13 (3d8) poison damage, and the target must succeed on a DC 14 Constitution saving throw or be poisoned. The poison lasts until it is removed by the </w:t>
      </w:r>
      <w:r>
        <w:rPr>
          <w:rFonts w:ascii="Carlito"/>
          <w:i/>
          <w:w w:val="105"/>
        </w:rPr>
        <w:t>lesser restoration </w:t>
      </w:r>
      <w:r>
        <w:rPr>
          <w:rFonts w:ascii="Carlito"/>
          <w:w w:val="105"/>
        </w:rPr>
        <w:t>spell or similar magic.</w:t>
      </w:r>
    </w:p>
    <w:p>
      <w:pPr>
        <w:pStyle w:val="Heading5"/>
        <w:spacing w:before="199"/>
      </w:pPr>
      <w:r>
        <w:rPr>
          <w:w w:val="105"/>
        </w:rPr>
        <w:t>Reactions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185"/>
        <w:rPr>
          <w:rFonts w:ascii="Carlito"/>
        </w:rPr>
      </w:pPr>
      <w:r>
        <w:rPr>
          <w:rFonts w:ascii="Carlito"/>
          <w:b/>
          <w:i/>
          <w:w w:val="105"/>
        </w:rPr>
        <w:t>Parry. </w:t>
      </w:r>
      <w:r>
        <w:rPr>
          <w:rFonts w:ascii="Carlito"/>
          <w:w w:val="105"/>
        </w:rPr>
        <w:t>The erinyes adds 4 to its AC against one melee attack that would hit it. To do so, the erinyes must see the attacker and be wielding a melee weapon.</w:t>
      </w:r>
    </w:p>
    <w:p>
      <w:pPr>
        <w:pStyle w:val="Heading4"/>
        <w:spacing w:before="82"/>
        <w:rPr>
          <w:rFonts w:ascii="Carlito"/>
        </w:rPr>
      </w:pPr>
      <w:r>
        <w:rPr>
          <w:b w:val="0"/>
        </w:rPr>
        <w:br w:type="column"/>
      </w:r>
      <w:r>
        <w:rPr>
          <w:rFonts w:ascii="Carlito"/>
          <w:color w:val="943634"/>
        </w:rPr>
        <w:t>Horned Devil</w:t>
      </w:r>
    </w:p>
    <w:p>
      <w:pPr>
        <w:spacing w:before="66"/>
        <w:ind w:left="232" w:right="0" w:firstLine="0"/>
        <w:jc w:val="left"/>
        <w:rPr>
          <w:rFonts w:ascii="Carlito"/>
          <w:i/>
          <w:sz w:val="19"/>
        </w:rPr>
      </w:pPr>
      <w:r>
        <w:rPr>
          <w:rFonts w:ascii="Carlito"/>
          <w:i/>
          <w:w w:val="105"/>
          <w:sz w:val="19"/>
        </w:rPr>
        <w:t>Large fiend (devil),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178 (17d10 + 85)</w:t>
      </w:r>
    </w:p>
    <w:p>
      <w:pPr>
        <w:spacing w:before="75"/>
        <w:ind w:left="232" w:right="0" w:firstLine="0"/>
        <w:jc w:val="left"/>
        <w:rPr>
          <w:rFonts w:ascii="Carlito"/>
          <w:sz w:val="19"/>
        </w:rPr>
      </w:pPr>
      <w:r>
        <w:rPr>
          <w:rFonts w:ascii="Carlito"/>
          <w:b/>
          <w:w w:val="105"/>
          <w:sz w:val="19"/>
        </w:rPr>
        <w:t>Speed </w:t>
      </w:r>
      <w:r>
        <w:rPr>
          <w:rFonts w:ascii="Carlito"/>
          <w:w w:val="105"/>
          <w:sz w:val="19"/>
        </w:rPr>
        <w:t>20 ft., fly 60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spacing w:before="71"/>
        <w:ind w:left="4" w:right="18"/>
        <w:jc w:val="center"/>
        <w:rPr>
          <w:rFonts w:ascii="Carlito"/>
        </w:rPr>
      </w:pPr>
      <w:r>
        <w:rPr>
          <w:rFonts w:ascii="Carlito"/>
          <w:w w:val="105"/>
        </w:rPr>
        <w:t>22 (+6) 17 (+3) 21 (+5) 12 (+1) 16 (+3) 17 (+3)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+10, Dex +7, Wis +7, Cha +7</w:t>
      </w:r>
    </w:p>
    <w:p>
      <w:pPr>
        <w:pStyle w:val="BodyText"/>
        <w:spacing w:line="252" w:lineRule="auto" w:before="70"/>
        <w:ind w:left="419" w:right="408" w:hanging="187"/>
        <w:rPr>
          <w:rFonts w:ascii="Carlito"/>
        </w:rPr>
      </w:pPr>
      <w:r>
        <w:rPr>
          <w:rFonts w:ascii="Carlito"/>
          <w:b/>
          <w:w w:val="105"/>
        </w:rPr>
        <w:t>Damage Resistances </w:t>
      </w:r>
      <w:r>
        <w:rPr>
          <w:rFonts w:ascii="Carlito"/>
          <w:w w:val="105"/>
        </w:rPr>
        <w:t>cold; bludgeoning, piercing, and slashing from nonmagical attacks not made with silvered weapons</w:t>
      </w:r>
    </w:p>
    <w:p>
      <w:pPr>
        <w:spacing w:before="62"/>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5"/>
        <w:rPr>
          <w:rFonts w:ascii="Carlito"/>
        </w:rPr>
      </w:pPr>
      <w:r>
        <w:rPr>
          <w:rFonts w:ascii="Carlito"/>
          <w:b/>
          <w:w w:val="105"/>
        </w:rPr>
        <w:t>Senses </w:t>
      </w:r>
      <w:r>
        <w:rPr>
          <w:rFonts w:ascii="Carlito"/>
          <w:w w:val="105"/>
        </w:rPr>
        <w:t>darkvision 120 ft., passive Perception 13</w:t>
      </w:r>
    </w:p>
    <w:p>
      <w:pPr>
        <w:spacing w:before="71"/>
        <w:ind w:left="232" w:right="0" w:firstLine="0"/>
        <w:jc w:val="left"/>
        <w:rPr>
          <w:rFonts w:ascii="Carlito"/>
          <w:sz w:val="19"/>
        </w:rPr>
      </w:pPr>
      <w:r>
        <w:rPr>
          <w:rFonts w:ascii="Carlito"/>
          <w:b/>
          <w:w w:val="105"/>
          <w:sz w:val="19"/>
        </w:rPr>
        <w:t>Languages </w:t>
      </w:r>
      <w:r>
        <w:rPr>
          <w:rFonts w:ascii="Carlito"/>
          <w:w w:val="105"/>
          <w:sz w:val="19"/>
        </w:rPr>
        <w:t>Infernal, telepathy 120 ft.</w:t>
      </w:r>
    </w:p>
    <w:p>
      <w:pPr>
        <w:spacing w:before="70"/>
        <w:ind w:left="232" w:right="0" w:firstLine="0"/>
        <w:jc w:val="left"/>
        <w:rPr>
          <w:rFonts w:ascii="Carlito"/>
          <w:sz w:val="19"/>
        </w:rPr>
      </w:pPr>
      <w:r>
        <w:rPr>
          <w:rFonts w:ascii="Carlito"/>
          <w:b/>
          <w:w w:val="105"/>
          <w:sz w:val="19"/>
        </w:rPr>
        <w:t>Challenge </w:t>
      </w:r>
      <w:r>
        <w:rPr>
          <w:rFonts w:ascii="Carlito"/>
          <w:w w:val="105"/>
          <w:sz w:val="19"/>
        </w:rPr>
        <w:t>11 (7,200 XP)</w:t>
      </w:r>
    </w:p>
    <w:p>
      <w:pPr>
        <w:pStyle w:val="BodyText"/>
        <w:spacing w:before="11"/>
        <w:ind w:left="0"/>
        <w:rPr>
          <w:rFonts w:ascii="Carlito"/>
          <w:sz w:val="30"/>
        </w:rPr>
      </w:pPr>
    </w:p>
    <w:p>
      <w:pPr>
        <w:spacing w:line="247" w:lineRule="auto" w:before="1"/>
        <w:ind w:left="232" w:right="591"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line="254" w:lineRule="auto" w:before="69"/>
        <w:ind w:right="436"/>
        <w:rPr>
          <w:rFonts w:ascii="Carlito"/>
        </w:rPr>
      </w:pPr>
      <w:r>
        <w:rPr>
          <w:rFonts w:ascii="Carlito"/>
          <w:b/>
          <w:i/>
          <w:w w:val="105"/>
        </w:rPr>
        <w:t>Magic Resistance. </w:t>
      </w:r>
      <w:r>
        <w:rPr>
          <w:rFonts w:ascii="Carlito"/>
          <w:w w:val="105"/>
        </w:rPr>
        <w:t>The devil has advantage on saving throws against spells and other magical effects.</w:t>
      </w:r>
    </w:p>
    <w:p>
      <w:pPr>
        <w:spacing w:before="19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296"/>
        <w:jc w:val="both"/>
        <w:rPr>
          <w:rFonts w:ascii="Carlito"/>
        </w:rPr>
      </w:pPr>
      <w:r>
        <w:rPr>
          <w:rFonts w:ascii="Carlito"/>
          <w:b/>
          <w:i/>
          <w:w w:val="105"/>
        </w:rPr>
        <w:t>Multiattack. </w:t>
      </w:r>
      <w:r>
        <w:rPr>
          <w:rFonts w:ascii="Carlito"/>
          <w:w w:val="105"/>
        </w:rPr>
        <w:t>The devil makes three melee attacks: two with its fork and one with its tail. It can use Hurl Flame in place of any melee attack.</w:t>
      </w:r>
    </w:p>
    <w:p>
      <w:pPr>
        <w:spacing w:line="254" w:lineRule="auto" w:before="54"/>
        <w:ind w:left="232" w:right="517" w:firstLine="0"/>
        <w:jc w:val="left"/>
        <w:rPr>
          <w:rFonts w:ascii="Carlito"/>
          <w:sz w:val="19"/>
        </w:rPr>
      </w:pPr>
      <w:r>
        <w:rPr>
          <w:rFonts w:ascii="Carlito"/>
          <w:b/>
          <w:i/>
          <w:w w:val="105"/>
          <w:sz w:val="19"/>
        </w:rPr>
        <w:t>Fork.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15 (2d8 + 6) piercing damage.</w:t>
      </w:r>
    </w:p>
    <w:p>
      <w:pPr>
        <w:pStyle w:val="BodyText"/>
        <w:spacing w:line="252" w:lineRule="auto" w:before="61"/>
        <w:ind w:right="232"/>
        <w:rPr>
          <w:rFonts w:ascii="Carlito"/>
        </w:rPr>
      </w:pPr>
      <w:r>
        <w:rPr>
          <w:rFonts w:ascii="Carlito"/>
          <w:b/>
          <w:i/>
          <w:w w:val="105"/>
        </w:rPr>
        <w:t>Tail. </w:t>
      </w:r>
      <w:r>
        <w:rPr>
          <w:rFonts w:ascii="Carlito"/>
          <w:i/>
          <w:w w:val="105"/>
        </w:rPr>
        <w:t>Melee Weapon Attack: </w:t>
      </w:r>
      <w:r>
        <w:rPr>
          <w:rFonts w:ascii="Carlito"/>
          <w:w w:val="105"/>
        </w:rPr>
        <w:t>+10 to hit, reach 10 ft., one target. </w:t>
      </w:r>
      <w:r>
        <w:rPr>
          <w:rFonts w:ascii="Carlito"/>
          <w:i/>
          <w:w w:val="105"/>
        </w:rPr>
        <w:t>Hit: </w:t>
      </w:r>
      <w:r>
        <w:rPr>
          <w:rFonts w:ascii="Carlito"/>
          <w:w w:val="105"/>
        </w:rPr>
        <w:t>10 (1d8 + 6) piercing damage. If the target is a creature other than an undead or a construct, it must succeed on a DC 17 Constitution saving throw or lose 10 (3d6) hit points at the start of each of its turns due to an infernal wound. Each time the devil hits the wounded target with this attack, the damage dealt by the wound increases by 10 (3d6). Any creature can take an action to stanch the wound with a successful DC 12 Wisdom (Medicine) check. The wound also closes if the target receives magical healing.</w:t>
      </w:r>
    </w:p>
    <w:p>
      <w:pPr>
        <w:spacing w:line="252" w:lineRule="auto" w:before="67"/>
        <w:ind w:left="232" w:right="259" w:firstLine="0"/>
        <w:jc w:val="left"/>
        <w:rPr>
          <w:rFonts w:ascii="Carlito" w:hAnsi="Carlito"/>
          <w:sz w:val="19"/>
        </w:rPr>
      </w:pPr>
      <w:r>
        <w:rPr>
          <w:rFonts w:ascii="Carlito" w:hAnsi="Carlito"/>
          <w:b/>
          <w:i/>
          <w:w w:val="105"/>
          <w:sz w:val="19"/>
        </w:rPr>
        <w:t>Hurl Flame. </w:t>
      </w:r>
      <w:r>
        <w:rPr>
          <w:rFonts w:ascii="Carlito" w:hAnsi="Carlito"/>
          <w:i/>
          <w:w w:val="105"/>
          <w:sz w:val="19"/>
        </w:rPr>
        <w:t>Ranged Spell Attack: </w:t>
      </w:r>
      <w:r>
        <w:rPr>
          <w:rFonts w:ascii="Carlito" w:hAnsi="Carlito"/>
          <w:w w:val="105"/>
          <w:sz w:val="19"/>
        </w:rPr>
        <w:t>+7 to hit, range 150 ft., one target. </w:t>
      </w:r>
      <w:r>
        <w:rPr>
          <w:rFonts w:ascii="Carlito" w:hAnsi="Carlito"/>
          <w:i/>
          <w:w w:val="105"/>
          <w:sz w:val="19"/>
        </w:rPr>
        <w:t>Hit: </w:t>
      </w:r>
      <w:r>
        <w:rPr>
          <w:rFonts w:ascii="Carlito" w:hAnsi="Carlito"/>
          <w:w w:val="105"/>
          <w:sz w:val="19"/>
        </w:rPr>
        <w:t>14 (4d6) fire damage. If the target is a flammable object that isn’t being worn or carried, it also catches fire.</w:t>
      </w:r>
    </w:p>
    <w:p>
      <w:pPr>
        <w:spacing w:after="0" w:line="252" w:lineRule="auto"/>
        <w:jc w:val="left"/>
        <w:rPr>
          <w:rFonts w:ascii="Carlito" w:hAnsi="Carlito"/>
          <w:sz w:val="19"/>
        </w:rPr>
        <w:sectPr>
          <w:pgSz w:w="12240" w:h="15840"/>
          <w:pgMar w:header="0" w:footer="644" w:top="1360" w:bottom="840" w:left="920" w:right="920"/>
          <w:cols w:num="2" w:equalWidth="0">
            <w:col w:w="4840" w:space="580"/>
            <w:col w:w="4980"/>
          </w:cols>
        </w:sectPr>
      </w:pPr>
    </w:p>
    <w:p>
      <w:pPr>
        <w:pStyle w:val="Heading4"/>
        <w:spacing w:before="82"/>
        <w:rPr>
          <w:rFonts w:ascii="Carlito"/>
        </w:rPr>
      </w:pPr>
      <w:r>
        <w:rPr>
          <w:rFonts w:ascii="Carlito"/>
          <w:color w:val="943634"/>
        </w:rPr>
        <w:t>Ice Devil</w:t>
      </w:r>
    </w:p>
    <w:p>
      <w:pPr>
        <w:spacing w:before="66"/>
        <w:ind w:left="232" w:right="0" w:firstLine="0"/>
        <w:jc w:val="left"/>
        <w:rPr>
          <w:rFonts w:ascii="Carlito"/>
          <w:i/>
          <w:sz w:val="19"/>
        </w:rPr>
      </w:pPr>
      <w:r>
        <w:rPr>
          <w:rFonts w:ascii="Carlito"/>
          <w:i/>
          <w:w w:val="105"/>
          <w:sz w:val="19"/>
        </w:rPr>
        <w:t>Large fiend (devil),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180 (19d10 + 76)</w:t>
      </w:r>
    </w:p>
    <w:p>
      <w:pPr>
        <w:spacing w:before="75"/>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2"/>
        <w:ind w:left="0"/>
        <w:rPr>
          <w:rFonts w:ascii="Carlito"/>
          <w:sz w:val="9"/>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45" w:val="left" w:leader="none"/>
          <w:tab w:pos="1646" w:val="left" w:leader="none"/>
          <w:tab w:pos="2410" w:val="left" w:leader="none"/>
          <w:tab w:pos="3108" w:val="left" w:leader="none"/>
          <w:tab w:pos="3816" w:val="left" w:leader="none"/>
        </w:tabs>
        <w:ind w:left="239"/>
        <w:jc w:val="center"/>
      </w:pPr>
      <w:r>
        <w:rPr>
          <w:w w:val="105"/>
        </w:rPr>
        <w:t>STR</w:t>
        <w:tab/>
        <w:t>DEX</w:t>
        <w:tab/>
        <w:t>CON</w:t>
        <w:tab/>
        <w:t>INT</w:t>
        <w:tab/>
        <w:t>WIS</w:t>
        <w:tab/>
        <w:t>CHA</w:t>
      </w:r>
    </w:p>
    <w:p>
      <w:pPr>
        <w:pStyle w:val="BodyText"/>
        <w:spacing w:before="71"/>
        <w:ind w:left="218"/>
        <w:jc w:val="center"/>
        <w:rPr>
          <w:rFonts w:ascii="Carlito"/>
        </w:rPr>
      </w:pPr>
      <w:r>
        <w:rPr>
          <w:rFonts w:ascii="Carlito"/>
          <w:w w:val="105"/>
        </w:rPr>
        <w:t>21 (+5) 14 (+2) 18 (+4) 18 (+4) 15 (+2) 18 (+4)</w:t>
      </w:r>
    </w:p>
    <w:p>
      <w:pPr>
        <w:pStyle w:val="BodyText"/>
        <w:spacing w:before="4"/>
        <w:ind w:left="0"/>
        <w:rPr>
          <w:rFonts w:ascii="Carlito"/>
          <w:sz w:val="10"/>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+7, Con +9, Wis +7, Cha +9</w:t>
      </w:r>
    </w:p>
    <w:p>
      <w:pPr>
        <w:pStyle w:val="BodyText"/>
        <w:spacing w:line="247" w:lineRule="auto" w:before="71"/>
        <w:ind w:left="419" w:right="29" w:hanging="187"/>
        <w:rPr>
          <w:rFonts w:ascii="Carlito" w:hAnsi="Carlito"/>
        </w:rPr>
      </w:pPr>
      <w:r>
        <w:rPr>
          <w:rFonts w:ascii="Carlito" w:hAnsi="Carlito"/>
          <w:b/>
          <w:w w:val="105"/>
        </w:rPr>
        <w:t>Damage Resistances </w:t>
      </w:r>
      <w:r>
        <w:rPr>
          <w:rFonts w:ascii="Carlito" w:hAnsi="Carlito"/>
          <w:w w:val="105"/>
        </w:rPr>
        <w:t>bludgeoning, piercing, and slashing from nonmagical attacks that aren’t silvered</w:t>
      </w:r>
    </w:p>
    <w:p>
      <w:pPr>
        <w:spacing w:before="69"/>
        <w:ind w:left="232" w:right="0" w:firstLine="0"/>
        <w:jc w:val="left"/>
        <w:rPr>
          <w:rFonts w:ascii="Carlito"/>
          <w:sz w:val="19"/>
        </w:rPr>
      </w:pPr>
      <w:r>
        <w:rPr>
          <w:rFonts w:ascii="Carlito"/>
          <w:b/>
          <w:w w:val="105"/>
          <w:sz w:val="19"/>
        </w:rPr>
        <w:t>Damage Immunities </w:t>
      </w:r>
      <w:r>
        <w:rPr>
          <w:rFonts w:ascii="Carlito"/>
          <w:w w:val="105"/>
          <w:sz w:val="19"/>
        </w:rPr>
        <w:t>cold, fire, poison</w:t>
      </w:r>
    </w:p>
    <w:p>
      <w:pPr>
        <w:spacing w:before="71"/>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line="247" w:lineRule="auto" w:before="75"/>
        <w:ind w:left="419" w:right="438" w:hanging="187"/>
        <w:rPr>
          <w:rFonts w:ascii="Carlito"/>
        </w:rPr>
      </w:pPr>
      <w:r>
        <w:rPr>
          <w:rFonts w:ascii="Carlito"/>
          <w:b/>
          <w:w w:val="105"/>
        </w:rPr>
        <w:t>Senses </w:t>
      </w:r>
      <w:r>
        <w:rPr>
          <w:rFonts w:ascii="Carlito"/>
          <w:w w:val="105"/>
        </w:rPr>
        <w:t>blindsight 60 ft., darkvision 120 ft., passive Perception 12</w:t>
      </w:r>
    </w:p>
    <w:p>
      <w:pPr>
        <w:spacing w:before="69"/>
        <w:ind w:left="232" w:right="0" w:firstLine="0"/>
        <w:jc w:val="left"/>
        <w:rPr>
          <w:rFonts w:ascii="Carlito"/>
          <w:sz w:val="19"/>
        </w:rPr>
      </w:pPr>
      <w:r>
        <w:rPr>
          <w:rFonts w:ascii="Carlito"/>
          <w:b/>
          <w:w w:val="105"/>
          <w:sz w:val="19"/>
        </w:rPr>
        <w:t>Languages </w:t>
      </w:r>
      <w:r>
        <w:rPr>
          <w:rFonts w:ascii="Carlito"/>
          <w:w w:val="105"/>
          <w:sz w:val="19"/>
        </w:rPr>
        <w:t>Infernal, telepathy 120 ft.</w:t>
      </w:r>
    </w:p>
    <w:p>
      <w:pPr>
        <w:spacing w:before="71"/>
        <w:ind w:left="232" w:right="0" w:firstLine="0"/>
        <w:jc w:val="left"/>
        <w:rPr>
          <w:rFonts w:ascii="Carlito"/>
          <w:sz w:val="19"/>
        </w:rPr>
      </w:pPr>
      <w:r>
        <w:rPr>
          <w:rFonts w:ascii="Carlito"/>
          <w:b/>
          <w:w w:val="105"/>
          <w:sz w:val="19"/>
        </w:rPr>
        <w:t>Challenge </w:t>
      </w:r>
      <w:r>
        <w:rPr>
          <w:rFonts w:ascii="Carlito"/>
          <w:w w:val="105"/>
          <w:sz w:val="19"/>
        </w:rPr>
        <w:t>14 (11,500 XP)</w:t>
      </w:r>
    </w:p>
    <w:p>
      <w:pPr>
        <w:pStyle w:val="BodyText"/>
        <w:spacing w:before="11"/>
        <w:ind w:left="0"/>
        <w:rPr>
          <w:rFonts w:ascii="Carlito"/>
          <w:sz w:val="30"/>
        </w:rPr>
      </w:pPr>
    </w:p>
    <w:p>
      <w:pPr>
        <w:spacing w:line="247" w:lineRule="auto" w:before="0"/>
        <w:ind w:left="232" w:right="357"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devil’s darkvision.</w:t>
      </w:r>
    </w:p>
    <w:p>
      <w:pPr>
        <w:pStyle w:val="BodyText"/>
        <w:spacing w:before="86"/>
        <w:rPr>
          <w:rFonts w:ascii="Carlito"/>
        </w:rPr>
      </w:pPr>
      <w:r>
        <w:rPr/>
        <w:br w:type="column"/>
      </w:r>
      <w:r>
        <w:rPr>
          <w:rFonts w:ascii="Carlito"/>
          <w:w w:val="105"/>
        </w:rPr>
        <w:t>successful one.</w:t>
      </w:r>
    </w:p>
    <w:p>
      <w:pPr>
        <w:pStyle w:val="BodyText"/>
        <w:spacing w:line="252" w:lineRule="auto" w:before="13"/>
        <w:ind w:right="245" w:firstLine="187"/>
        <w:rPr>
          <w:rFonts w:ascii="Carlito" w:hAnsi="Carlito"/>
        </w:rPr>
      </w:pPr>
      <w:r>
        <w:rPr>
          <w:rFonts w:ascii="Carlito" w:hAnsi="Carlito"/>
        </w:rPr>
        <w:t>The wall lasts for 1 minute or until the devil is incapacitated or dies. The wall can be damaged and </w:t>
      </w:r>
      <w:r>
        <w:rPr>
          <w:rFonts w:ascii="Carlito" w:hAnsi="Carlito"/>
          <w:spacing w:val="1"/>
          <w:w w:val="103"/>
        </w:rPr>
        <w:t>b</w:t>
      </w:r>
      <w:r>
        <w:rPr>
          <w:rFonts w:ascii="Carlito" w:hAnsi="Carlito"/>
          <w:w w:val="103"/>
        </w:rPr>
        <w:t>r</w:t>
      </w:r>
      <w:r>
        <w:rPr>
          <w:rFonts w:ascii="Carlito" w:hAnsi="Carlito"/>
          <w:spacing w:val="1"/>
          <w:w w:val="103"/>
        </w:rPr>
        <w:t>eached</w:t>
      </w:r>
      <w:r>
        <w:rPr>
          <w:rFonts w:ascii="Carlito" w:hAnsi="Carlito"/>
          <w:w w:val="103"/>
        </w:rPr>
        <w:t>;</w:t>
      </w:r>
      <w:r>
        <w:rPr>
          <w:rFonts w:ascii="Carlito" w:hAnsi="Carlito"/>
          <w:spacing w:val="2"/>
        </w:rPr>
        <w:t> </w:t>
      </w:r>
      <w:r>
        <w:rPr>
          <w:rFonts w:ascii="Carlito" w:hAnsi="Carlito"/>
          <w:spacing w:val="1"/>
          <w:w w:val="103"/>
        </w:rPr>
        <w:t>eac</w:t>
      </w:r>
      <w:r>
        <w:rPr>
          <w:rFonts w:ascii="Carlito" w:hAnsi="Carlito"/>
          <w:w w:val="103"/>
        </w:rPr>
        <w:t>h</w:t>
      </w:r>
      <w:r>
        <w:rPr>
          <w:rFonts w:ascii="Carlito" w:hAnsi="Carlito"/>
          <w:spacing w:val="3"/>
        </w:rPr>
        <w:t> </w:t>
      </w:r>
      <w:r>
        <w:rPr>
          <w:rFonts w:ascii="Carlito" w:hAnsi="Carlito"/>
          <w:spacing w:val="1"/>
          <w:w w:val="103"/>
        </w:rPr>
        <w:t>1</w:t>
      </w:r>
      <w:r>
        <w:rPr>
          <w:rFonts w:ascii="Carlito" w:hAnsi="Carlito"/>
          <w:spacing w:val="2"/>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sect</w:t>
      </w:r>
      <w:r>
        <w:rPr>
          <w:rFonts w:ascii="Carlito" w:hAnsi="Carlito"/>
          <w:w w:val="103"/>
        </w:rPr>
        <w:t>i</w:t>
      </w:r>
      <w:r>
        <w:rPr>
          <w:rFonts w:ascii="Carlito" w:hAnsi="Carlito"/>
          <w:spacing w:val="1"/>
          <w:w w:val="103"/>
        </w:rPr>
        <w:t>o</w:t>
      </w:r>
      <w:r>
        <w:rPr>
          <w:rFonts w:ascii="Carlito" w:hAnsi="Carlito"/>
          <w:w w:val="103"/>
        </w:rPr>
        <w:t>n</w:t>
      </w:r>
      <w:r>
        <w:rPr>
          <w:rFonts w:ascii="Carlito" w:hAnsi="Carlito"/>
          <w:spacing w:val="4"/>
        </w:rPr>
        <w:t> </w:t>
      </w:r>
      <w:r>
        <w:rPr>
          <w:rFonts w:ascii="Carlito" w:hAnsi="Carlito"/>
          <w:spacing w:val="1"/>
          <w:w w:val="103"/>
        </w:rPr>
        <w:t>ha</w:t>
      </w:r>
      <w:r>
        <w:rPr>
          <w:rFonts w:ascii="Carlito" w:hAnsi="Carlito"/>
          <w:w w:val="103"/>
        </w:rPr>
        <w:t>s</w:t>
      </w:r>
      <w:r>
        <w:rPr>
          <w:rFonts w:ascii="Carlito" w:hAnsi="Carlito"/>
          <w:spacing w:val="3"/>
        </w:rPr>
        <w:t> </w:t>
      </w:r>
      <w:r>
        <w:rPr>
          <w:rFonts w:ascii="Carlito" w:hAnsi="Carlito"/>
          <w:spacing w:val="1"/>
          <w:w w:val="103"/>
        </w:rPr>
        <w:t>A</w:t>
      </w:r>
      <w:r>
        <w:rPr>
          <w:rFonts w:ascii="Carlito" w:hAnsi="Carlito"/>
          <w:w w:val="103"/>
        </w:rPr>
        <w:t>C</w:t>
      </w:r>
      <w:r>
        <w:rPr>
          <w:rFonts w:ascii="Carlito" w:hAnsi="Carlito"/>
          <w:spacing w:val="4"/>
        </w:rPr>
        <w:t> </w:t>
      </w:r>
      <w:r>
        <w:rPr>
          <w:rFonts w:ascii="Carlito" w:hAnsi="Carlito"/>
          <w:spacing w:val="1"/>
          <w:w w:val="103"/>
        </w:rPr>
        <w:t>5</w:t>
      </w:r>
      <w:r>
        <w:rPr>
          <w:rFonts w:ascii="Carlito" w:hAnsi="Carlito"/>
          <w:w w:val="103"/>
        </w:rPr>
        <w:t>,</w:t>
      </w:r>
      <w:r>
        <w:rPr>
          <w:rFonts w:ascii="Carlito" w:hAnsi="Carlito"/>
          <w:spacing w:val="3"/>
        </w:rPr>
        <w:t> </w:t>
      </w:r>
      <w:r>
        <w:rPr>
          <w:rFonts w:ascii="Carlito" w:hAnsi="Carlito"/>
          <w:spacing w:val="1"/>
          <w:w w:val="103"/>
        </w:rPr>
        <w:t>3</w:t>
      </w:r>
      <w:r>
        <w:rPr>
          <w:rFonts w:ascii="Carlito" w:hAnsi="Carlito"/>
          <w:w w:val="103"/>
        </w:rPr>
        <w:t>0</w:t>
      </w:r>
      <w:r>
        <w:rPr>
          <w:rFonts w:ascii="Carlito" w:hAnsi="Carlito"/>
          <w:spacing w:val="3"/>
        </w:rPr>
        <w:t> </w:t>
      </w:r>
      <w:r>
        <w:rPr>
          <w:rFonts w:ascii="Carlito" w:hAnsi="Carlito"/>
          <w:spacing w:val="1"/>
          <w:w w:val="103"/>
        </w:rPr>
        <w:t>h</w:t>
      </w:r>
      <w:r>
        <w:rPr>
          <w:rFonts w:ascii="Carlito" w:hAnsi="Carlito"/>
          <w:w w:val="103"/>
        </w:rPr>
        <w:t>it</w:t>
      </w:r>
      <w:r>
        <w:rPr>
          <w:rFonts w:ascii="Carlito" w:hAnsi="Carlito"/>
          <w:spacing w:val="3"/>
        </w:rPr>
        <w:t> </w:t>
      </w:r>
      <w:r>
        <w:rPr>
          <w:rFonts w:ascii="Carlito" w:hAnsi="Carlito"/>
          <w:spacing w:val="1"/>
          <w:w w:val="103"/>
        </w:rPr>
        <w:t>po</w:t>
      </w:r>
      <w:r>
        <w:rPr>
          <w:rFonts w:ascii="Carlito" w:hAnsi="Carlito"/>
          <w:w w:val="103"/>
        </w:rPr>
        <w:t>i</w:t>
      </w:r>
      <w:r>
        <w:rPr>
          <w:rFonts w:ascii="Carlito" w:hAnsi="Carlito"/>
          <w:spacing w:val="1"/>
          <w:w w:val="103"/>
        </w:rPr>
        <w:t>nts</w:t>
      </w:r>
      <w:r>
        <w:rPr>
          <w:rFonts w:ascii="Carlito" w:hAnsi="Carlito"/>
          <w:w w:val="103"/>
        </w:rPr>
        <w:t>, </w:t>
      </w:r>
      <w:r>
        <w:rPr>
          <w:rFonts w:ascii="Carlito" w:hAnsi="Carlito"/>
        </w:rPr>
        <w:t>vulnerability to fire damage, and immunity to acid, cold, necrotic, poison, and psychic damage. If a section is destroyed, it leaves behind a sheet of frigid air in the  space the wall occupied. Whenever a creature finishes moving through the frigid air on a turn, willingly or otherwise, the  creature  must  make  a  DC  17 Constitution saving throw, taking 17 (5d6)  cold  damage on</w:t>
      </w:r>
      <w:r>
        <w:rPr>
          <w:rFonts w:ascii="Carlito" w:hAnsi="Carlito"/>
          <w:spacing w:val="7"/>
        </w:rPr>
        <w:t> </w:t>
      </w:r>
      <w:r>
        <w:rPr>
          <w:rFonts w:ascii="Carlito" w:hAnsi="Carlito"/>
        </w:rPr>
        <w:t>a</w:t>
      </w:r>
      <w:r>
        <w:rPr>
          <w:rFonts w:ascii="Carlito" w:hAnsi="Carlito"/>
          <w:spacing w:val="7"/>
        </w:rPr>
        <w:t> </w:t>
      </w:r>
      <w:r>
        <w:rPr>
          <w:rFonts w:ascii="Carlito" w:hAnsi="Carlito"/>
        </w:rPr>
        <w:t>failed</w:t>
      </w:r>
      <w:r>
        <w:rPr>
          <w:rFonts w:ascii="Carlito" w:hAnsi="Carlito"/>
          <w:spacing w:val="8"/>
        </w:rPr>
        <w:t> </w:t>
      </w:r>
      <w:r>
        <w:rPr>
          <w:rFonts w:ascii="Carlito" w:hAnsi="Carlito"/>
        </w:rPr>
        <w:t>save,</w:t>
      </w:r>
      <w:r>
        <w:rPr>
          <w:rFonts w:ascii="Carlito" w:hAnsi="Carlito"/>
          <w:spacing w:val="7"/>
        </w:rPr>
        <w:t> </w:t>
      </w:r>
      <w:r>
        <w:rPr>
          <w:rFonts w:ascii="Carlito" w:hAnsi="Carlito"/>
        </w:rPr>
        <w:t>or</w:t>
      </w:r>
      <w:r>
        <w:rPr>
          <w:rFonts w:ascii="Carlito" w:hAnsi="Carlito"/>
          <w:spacing w:val="8"/>
        </w:rPr>
        <w:t> </w:t>
      </w:r>
      <w:r>
        <w:rPr>
          <w:rFonts w:ascii="Carlito" w:hAnsi="Carlito"/>
        </w:rPr>
        <w:t>half</w:t>
      </w:r>
      <w:r>
        <w:rPr>
          <w:rFonts w:ascii="Carlito" w:hAnsi="Carlito"/>
          <w:spacing w:val="7"/>
        </w:rPr>
        <w:t> </w:t>
      </w:r>
      <w:r>
        <w:rPr>
          <w:rFonts w:ascii="Carlito" w:hAnsi="Carlito"/>
        </w:rPr>
        <w:t>as</w:t>
      </w:r>
      <w:r>
        <w:rPr>
          <w:rFonts w:ascii="Carlito" w:hAnsi="Carlito"/>
          <w:spacing w:val="8"/>
        </w:rPr>
        <w:t> </w:t>
      </w:r>
      <w:r>
        <w:rPr>
          <w:rFonts w:ascii="Carlito" w:hAnsi="Carlito"/>
        </w:rPr>
        <w:t>much</w:t>
      </w:r>
      <w:r>
        <w:rPr>
          <w:rFonts w:ascii="Carlito" w:hAnsi="Carlito"/>
          <w:spacing w:val="7"/>
        </w:rPr>
        <w:t> </w:t>
      </w:r>
      <w:r>
        <w:rPr>
          <w:rFonts w:ascii="Carlito" w:hAnsi="Carlito"/>
        </w:rPr>
        <w:t>damage</w:t>
      </w:r>
      <w:r>
        <w:rPr>
          <w:rFonts w:ascii="Carlito" w:hAnsi="Carlito"/>
          <w:spacing w:val="8"/>
        </w:rPr>
        <w:t> </w:t>
      </w:r>
      <w:r>
        <w:rPr>
          <w:rFonts w:ascii="Carlito" w:hAnsi="Carlito"/>
        </w:rPr>
        <w:t>on</w:t>
      </w:r>
      <w:r>
        <w:rPr>
          <w:rFonts w:ascii="Carlito" w:hAnsi="Carlito"/>
          <w:spacing w:val="7"/>
        </w:rPr>
        <w:t> </w:t>
      </w:r>
      <w:r>
        <w:rPr>
          <w:rFonts w:ascii="Carlito" w:hAnsi="Carlito"/>
        </w:rPr>
        <w:t>a</w:t>
      </w:r>
    </w:p>
    <w:p>
      <w:pPr>
        <w:pStyle w:val="BodyText"/>
        <w:spacing w:line="254" w:lineRule="auto" w:before="4"/>
        <w:ind w:right="424"/>
        <w:rPr>
          <w:rFonts w:ascii="Carlito"/>
        </w:rPr>
      </w:pPr>
      <w:r>
        <w:rPr>
          <w:rFonts w:ascii="Carlito"/>
          <w:w w:val="105"/>
        </w:rPr>
        <w:t>successful one. The frigid air dissipates when the rest of the wall vanishes.</w:t>
      </w:r>
    </w:p>
    <w:p>
      <w:pPr>
        <w:pStyle w:val="BodyText"/>
        <w:spacing w:before="3"/>
        <w:ind w:left="0"/>
        <w:rPr>
          <w:rFonts w:ascii="Carlito"/>
          <w:sz w:val="24"/>
        </w:rPr>
      </w:pPr>
    </w:p>
    <w:p>
      <w:pPr>
        <w:pStyle w:val="Heading4"/>
        <w:rPr>
          <w:rFonts w:ascii="Carlito"/>
        </w:rPr>
      </w:pPr>
      <w:r>
        <w:rPr>
          <w:rFonts w:ascii="Carlito"/>
          <w:color w:val="943634"/>
        </w:rPr>
        <w:t>Imp</w:t>
      </w:r>
    </w:p>
    <w:p>
      <w:pPr>
        <w:spacing w:before="67"/>
        <w:ind w:left="232" w:right="0" w:firstLine="0"/>
        <w:jc w:val="left"/>
        <w:rPr>
          <w:rFonts w:ascii="Carlito"/>
          <w:i/>
          <w:sz w:val="19"/>
        </w:rPr>
      </w:pPr>
      <w:r>
        <w:rPr>
          <w:rFonts w:ascii="Carlito"/>
          <w:i/>
          <w:w w:val="105"/>
          <w:sz w:val="19"/>
        </w:rPr>
        <w:t>Tiny fiend (devil, shapechanger), lawful evil</w:t>
      </w:r>
    </w:p>
    <w:p>
      <w:pPr>
        <w:pStyle w:val="Heading6"/>
        <w:spacing w:before="133"/>
        <w:rPr>
          <w:b w:val="0"/>
        </w:rPr>
      </w:pPr>
      <w:r>
        <w:rPr>
          <w:w w:val="105"/>
        </w:rPr>
        <w:t>Armor Class </w:t>
      </w:r>
      <w:r>
        <w:rPr>
          <w:b w:val="0"/>
          <w:w w:val="105"/>
        </w:rPr>
        <w:t>13</w:t>
      </w:r>
    </w:p>
    <w:p>
      <w:pPr>
        <w:spacing w:before="75"/>
        <w:ind w:left="232" w:right="0" w:firstLine="0"/>
        <w:jc w:val="left"/>
        <w:rPr>
          <w:rFonts w:ascii="Carlito"/>
          <w:sz w:val="19"/>
        </w:rPr>
      </w:pPr>
      <w:r>
        <w:rPr>
          <w:rFonts w:ascii="Carlito"/>
          <w:b/>
          <w:w w:val="105"/>
          <w:sz w:val="19"/>
        </w:rPr>
        <w:t>Hit Points </w:t>
      </w:r>
      <w:r>
        <w:rPr>
          <w:rFonts w:ascii="Carlito"/>
          <w:w w:val="105"/>
          <w:sz w:val="19"/>
        </w:rPr>
        <w:t>10 (3d4 + 3)</w:t>
      </w:r>
    </w:p>
    <w:p>
      <w:pPr>
        <w:spacing w:before="70"/>
        <w:ind w:left="232" w:right="0" w:firstLine="0"/>
        <w:jc w:val="left"/>
        <w:rPr>
          <w:rFonts w:ascii="Carlito"/>
          <w:sz w:val="19"/>
        </w:rPr>
      </w:pPr>
      <w:r>
        <w:rPr>
          <w:rFonts w:ascii="Carlito"/>
          <w:b/>
          <w:w w:val="105"/>
          <w:sz w:val="19"/>
        </w:rPr>
        <w:t>Speed </w:t>
      </w:r>
      <w:r>
        <w:rPr>
          <w:rFonts w:ascii="Carlito"/>
          <w:w w:val="105"/>
          <w:sz w:val="19"/>
        </w:rPr>
        <w:t>20 ft., fly 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s>
        <w:spacing w:line="142" w:lineRule="exact" w:before="75"/>
        <w:ind w:left="447"/>
        <w:rPr>
          <w:rFonts w:ascii="Carlito" w:hAnsi="Carlito"/>
        </w:rPr>
      </w:pPr>
      <w:r>
        <w:rPr>
          <w:rFonts w:ascii="Carlito" w:hAnsi="Carlito"/>
          <w:w w:val="105"/>
        </w:rPr>
        <w:t>6</w:t>
      </w:r>
      <w:r>
        <w:rPr>
          <w:rFonts w:ascii="Carlito" w:hAnsi="Carlito"/>
          <w:spacing w:val="-1"/>
          <w:w w:val="105"/>
        </w:rPr>
        <w:t> </w:t>
      </w:r>
      <w:r>
        <w:rPr>
          <w:rFonts w:ascii="Carlito" w:hAnsi="Carlito"/>
          <w:w w:val="105"/>
        </w:rPr>
        <w:t>(−2)</w:t>
        <w:tab/>
        <w:t>17 (+3)</w:t>
      </w:r>
      <w:r>
        <w:rPr>
          <w:rFonts w:ascii="Carlito" w:hAnsi="Carlito"/>
          <w:spacing w:val="13"/>
          <w:w w:val="105"/>
        </w:rPr>
        <w:t> </w:t>
      </w:r>
      <w:r>
        <w:rPr>
          <w:rFonts w:ascii="Carlito" w:hAnsi="Carlito"/>
          <w:w w:val="105"/>
        </w:rPr>
        <w:t>13 (+1)</w:t>
      </w:r>
      <w:r>
        <w:rPr>
          <w:rFonts w:ascii="Carlito" w:hAnsi="Carlito"/>
          <w:spacing w:val="12"/>
          <w:w w:val="105"/>
        </w:rPr>
        <w:t> </w:t>
      </w:r>
      <w:r>
        <w:rPr>
          <w:rFonts w:ascii="Carlito" w:hAnsi="Carlito"/>
          <w:w w:val="105"/>
        </w:rPr>
        <w:t>11 (+0)</w:t>
      </w:r>
      <w:r>
        <w:rPr>
          <w:rFonts w:ascii="Carlito" w:hAnsi="Carlito"/>
          <w:spacing w:val="12"/>
          <w:w w:val="105"/>
        </w:rPr>
        <w:t> </w:t>
      </w:r>
      <w:r>
        <w:rPr>
          <w:rFonts w:ascii="Carlito" w:hAnsi="Carlito"/>
          <w:w w:val="105"/>
        </w:rPr>
        <w:t>12</w:t>
      </w:r>
      <w:r>
        <w:rPr>
          <w:rFonts w:ascii="Carlito" w:hAnsi="Carlito"/>
          <w:spacing w:val="1"/>
          <w:w w:val="105"/>
        </w:rPr>
        <w:t> </w:t>
      </w:r>
      <w:r>
        <w:rPr>
          <w:rFonts w:ascii="Carlito" w:hAnsi="Carlito"/>
          <w:w w:val="105"/>
        </w:rPr>
        <w:t>(+1)</w:t>
      </w:r>
      <w:r>
        <w:rPr>
          <w:rFonts w:ascii="Carlito" w:hAnsi="Carlito"/>
          <w:spacing w:val="12"/>
          <w:w w:val="105"/>
        </w:rPr>
        <w:t> </w:t>
      </w:r>
      <w:r>
        <w:rPr>
          <w:rFonts w:ascii="Carlito" w:hAnsi="Carlito"/>
          <w:w w:val="105"/>
        </w:rPr>
        <w:t>14 (+2)</w:t>
      </w:r>
    </w:p>
    <w:p>
      <w:pPr>
        <w:spacing w:after="0" w:line="142" w:lineRule="exact"/>
        <w:rPr>
          <w:rFonts w:ascii="Carlito" w:hAnsi="Carlito"/>
        </w:rPr>
        <w:sectPr>
          <w:pgSz w:w="12240" w:h="15840"/>
          <w:pgMar w:header="0" w:footer="644" w:top="1360" w:bottom="840" w:left="920" w:right="920"/>
          <w:cols w:num="2" w:equalWidth="0">
            <w:col w:w="4746" w:space="673"/>
            <w:col w:w="4981"/>
          </w:cols>
        </w:sectPr>
      </w:pPr>
    </w:p>
    <w:p>
      <w:pPr>
        <w:tabs>
          <w:tab w:pos="5622" w:val="left" w:leader="none"/>
          <w:tab w:pos="10196" w:val="left" w:leader="none"/>
        </w:tabs>
        <w:spacing w:before="6"/>
        <w:ind w:left="232" w:right="0" w:firstLine="0"/>
        <w:jc w:val="left"/>
        <w:rPr>
          <w:rFonts w:ascii="Times New Roman"/>
          <w:sz w:val="19"/>
        </w:rPr>
      </w:pPr>
      <w:r>
        <w:rPr>
          <w:rFonts w:ascii="Carlito"/>
          <w:b/>
          <w:i/>
          <w:w w:val="105"/>
          <w:sz w:val="19"/>
        </w:rPr>
        <w:t>Magic Resistance. </w:t>
      </w:r>
      <w:r>
        <w:rPr>
          <w:rFonts w:ascii="Carlito"/>
          <w:w w:val="105"/>
          <w:sz w:val="19"/>
        </w:rPr>
        <w:t>The devil has advantage on</w:t>
      </w:r>
      <w:r>
        <w:rPr>
          <w:rFonts w:ascii="Carlito"/>
          <w:spacing w:val="-14"/>
          <w:w w:val="105"/>
          <w:sz w:val="19"/>
        </w:rPr>
        <w:t> </w:t>
      </w:r>
      <w:r>
        <w:rPr>
          <w:rFonts w:ascii="Carlito"/>
          <w:w w:val="105"/>
          <w:sz w:val="19"/>
        </w:rPr>
        <w:t>saving</w:t>
      </w:r>
      <w:r>
        <w:rPr>
          <w:rFonts w:ascii="Carlito"/>
          <w:sz w:val="19"/>
        </w:rPr>
        <w:tab/>
      </w:r>
      <w:r>
        <w:rPr>
          <w:rFonts w:ascii="Times New Roman"/>
          <w:w w:val="103"/>
          <w:sz w:val="19"/>
          <w:u w:val="single"/>
        </w:rPr>
        <w:t> </w:t>
      </w:r>
      <w:r>
        <w:rPr>
          <w:rFonts w:ascii="Times New Roman"/>
          <w:sz w:val="19"/>
          <w:u w:val="single"/>
        </w:rPr>
        <w:tab/>
      </w:r>
    </w:p>
    <w:p>
      <w:pPr>
        <w:spacing w:after="0"/>
        <w:jc w:val="left"/>
        <w:rPr>
          <w:rFonts w:ascii="Times New Roman"/>
          <w:sz w:val="19"/>
        </w:rPr>
        <w:sectPr>
          <w:type w:val="continuous"/>
          <w:pgSz w:w="12240" w:h="15840"/>
          <w:pgMar w:top="1500" w:bottom="840" w:left="920" w:right="920"/>
        </w:sectPr>
      </w:pPr>
    </w:p>
    <w:p>
      <w:pPr>
        <w:pStyle w:val="BodyText"/>
        <w:spacing w:before="13"/>
        <w:rPr>
          <w:rFonts w:ascii="Carlito"/>
        </w:rPr>
      </w:pPr>
      <w:r>
        <w:rPr>
          <w:rFonts w:ascii="Carlito"/>
          <w:w w:val="105"/>
        </w:rPr>
        <w:t>throws against spells and other magical effects.</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241"/>
        <w:rPr>
          <w:rFonts w:ascii="Carlito"/>
        </w:rPr>
      </w:pPr>
      <w:r>
        <w:rPr>
          <w:rFonts w:ascii="Carlito"/>
          <w:b/>
          <w:i/>
          <w:w w:val="105"/>
        </w:rPr>
        <w:t>Multiattack. </w:t>
      </w:r>
      <w:r>
        <w:rPr>
          <w:rFonts w:ascii="Carlito"/>
          <w:w w:val="105"/>
        </w:rPr>
        <w:t>The devil makes three attacks: one with its bite, one with its claws, and one with its tail.</w:t>
      </w:r>
    </w:p>
    <w:p>
      <w:pPr>
        <w:spacing w:line="252" w:lineRule="auto" w:before="60"/>
        <w:ind w:left="232" w:right="113"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12 (2d6 + 5) piercing damage plus 10 (3d6) cold damage.</w:t>
      </w:r>
    </w:p>
    <w:p>
      <w:pPr>
        <w:spacing w:line="252" w:lineRule="auto" w:before="62"/>
        <w:ind w:left="232" w:right="285" w:firstLine="0"/>
        <w:jc w:val="both"/>
        <w:rPr>
          <w:rFonts w:ascii="Carlito"/>
          <w:sz w:val="19"/>
        </w:rPr>
      </w:pPr>
      <w:r>
        <w:rPr>
          <w:rFonts w:ascii="Carlito"/>
          <w:b/>
          <w:i/>
          <w:w w:val="105"/>
          <w:sz w:val="19"/>
        </w:rPr>
        <w:t>Claws.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10 (2d4 + 5) slashing damage plus 10 (3d6) cold</w:t>
      </w:r>
      <w:r>
        <w:rPr>
          <w:rFonts w:ascii="Carlito"/>
          <w:spacing w:val="2"/>
          <w:w w:val="105"/>
          <w:sz w:val="19"/>
        </w:rPr>
        <w:t> </w:t>
      </w:r>
      <w:r>
        <w:rPr>
          <w:rFonts w:ascii="Carlito"/>
          <w:w w:val="105"/>
          <w:sz w:val="19"/>
        </w:rPr>
        <w:t>damage.</w:t>
      </w:r>
    </w:p>
    <w:p>
      <w:pPr>
        <w:spacing w:line="252" w:lineRule="auto" w:before="61"/>
        <w:ind w:left="232" w:right="30"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12 (2d6 + 5) bludgeoning damage plus 10 (3d6) cold</w:t>
      </w:r>
      <w:r>
        <w:rPr>
          <w:rFonts w:ascii="Carlito"/>
          <w:spacing w:val="2"/>
          <w:w w:val="105"/>
          <w:sz w:val="19"/>
        </w:rPr>
        <w:t> </w:t>
      </w:r>
      <w:r>
        <w:rPr>
          <w:rFonts w:ascii="Carlito"/>
          <w:w w:val="105"/>
          <w:sz w:val="19"/>
        </w:rPr>
        <w:t>damage.</w:t>
      </w:r>
    </w:p>
    <w:p>
      <w:pPr>
        <w:pStyle w:val="BodyText"/>
        <w:spacing w:line="252" w:lineRule="auto" w:before="62"/>
        <w:ind w:right="170"/>
        <w:rPr>
          <w:rFonts w:ascii="Carlito" w:hAnsi="Carlito"/>
        </w:rPr>
      </w:pPr>
      <w:r>
        <w:rPr>
          <w:rFonts w:ascii="Carlito" w:hAnsi="Carlito"/>
          <w:b/>
          <w:i/>
          <w:w w:val="105"/>
        </w:rPr>
        <w:t>Wall of Ice (Recharge 6). </w:t>
      </w:r>
      <w:r>
        <w:rPr>
          <w:rFonts w:ascii="Carlito" w:hAnsi="Carlito"/>
          <w:w w:val="105"/>
        </w:rPr>
        <w:t>The devil magically forms an opaque wall of ice on a solid surface it can see within 60 feet of it. The wall is 1 foot thick and up to 30 feet long and 10 feet high, or it’s a hemispherical dome up to 20 feet in diameter.</w:t>
      </w:r>
    </w:p>
    <w:p>
      <w:pPr>
        <w:pStyle w:val="BodyText"/>
        <w:spacing w:line="252" w:lineRule="auto" w:before="1"/>
        <w:ind w:right="73" w:firstLine="187"/>
        <w:rPr>
          <w:rFonts w:ascii="Carlito"/>
        </w:rPr>
      </w:pPr>
      <w:r>
        <w:rPr>
          <w:rFonts w:ascii="Carlito"/>
          <w:w w:val="105"/>
        </w:rPr>
        <w:t>When the wall appears, each creature in its space is pushed out of it by the shortest route. The creature chooses which side of the wall to end up on, unless the creature is incapacitated. The creature then makes a DC 17 Dexterity saving throw, taking 35 (10d6) cold damage on a failed save, or half as much damage on a</w:t>
      </w:r>
    </w:p>
    <w:p>
      <w:pPr>
        <w:pStyle w:val="BodyText"/>
        <w:spacing w:before="23"/>
        <w:rPr>
          <w:rFonts w:ascii="Carlito"/>
        </w:rPr>
      </w:pPr>
      <w:r>
        <w:rPr/>
        <w:br w:type="column"/>
      </w:r>
      <w:r>
        <w:rPr>
          <w:rFonts w:ascii="Carlito"/>
          <w:b/>
          <w:w w:val="105"/>
        </w:rPr>
        <w:t>Skills </w:t>
      </w:r>
      <w:r>
        <w:rPr>
          <w:rFonts w:ascii="Carlito"/>
          <w:w w:val="105"/>
        </w:rPr>
        <w:t>Deception +4, Insight +3, Persuasion +4, Stealth</w:t>
      </w:r>
    </w:p>
    <w:p>
      <w:pPr>
        <w:pStyle w:val="BodyText"/>
        <w:spacing w:before="8"/>
        <w:ind w:left="419"/>
        <w:rPr>
          <w:rFonts w:ascii="Carlito"/>
        </w:rPr>
      </w:pPr>
      <w:r>
        <w:rPr>
          <w:rFonts w:ascii="Carlito"/>
          <w:w w:val="105"/>
        </w:rPr>
        <w:t>+5</w:t>
      </w:r>
    </w:p>
    <w:p>
      <w:pPr>
        <w:pStyle w:val="BodyText"/>
        <w:spacing w:line="247" w:lineRule="auto" w:before="75"/>
        <w:ind w:right="409"/>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70"/>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5"/>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darkvision 120 ft., passive Perception 11</w:t>
      </w:r>
    </w:p>
    <w:p>
      <w:pPr>
        <w:spacing w:before="71"/>
        <w:ind w:left="232" w:right="0" w:firstLine="0"/>
        <w:jc w:val="left"/>
        <w:rPr>
          <w:rFonts w:ascii="Carlito"/>
          <w:sz w:val="19"/>
        </w:rPr>
      </w:pPr>
      <w:r>
        <w:rPr>
          <w:rFonts w:ascii="Carlito"/>
          <w:b/>
          <w:w w:val="105"/>
          <w:sz w:val="19"/>
        </w:rPr>
        <w:t>Languages </w:t>
      </w:r>
      <w:r>
        <w:rPr>
          <w:rFonts w:ascii="Carlito"/>
          <w:w w:val="105"/>
          <w:sz w:val="19"/>
        </w:rPr>
        <w:t>Infernal, Common</w:t>
      </w:r>
    </w:p>
    <w:p>
      <w:pPr>
        <w:spacing w:before="75"/>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6"/>
        <w:ind w:left="0"/>
        <w:rPr>
          <w:rFonts w:ascii="Carlito"/>
          <w:sz w:val="30"/>
        </w:rPr>
      </w:pPr>
    </w:p>
    <w:p>
      <w:pPr>
        <w:pStyle w:val="BodyText"/>
        <w:spacing w:line="252" w:lineRule="auto" w:before="1"/>
        <w:ind w:right="267"/>
        <w:rPr>
          <w:rFonts w:ascii="Carlito" w:hAnsi="Carlito"/>
        </w:rPr>
      </w:pPr>
      <w:r>
        <w:rPr>
          <w:rFonts w:ascii="Carlito" w:hAnsi="Carlito"/>
          <w:b/>
          <w:i/>
          <w:w w:val="105"/>
        </w:rPr>
        <w:t>Shapechanger. </w:t>
      </w:r>
      <w:r>
        <w:rPr>
          <w:rFonts w:ascii="Carlito" w:hAnsi="Carlito"/>
          <w:w w:val="105"/>
        </w:rPr>
        <w:t>The imp can use its action to polymorph into a beast form that resembles a rat (speed 20 ft.), a raven (20 ft., fly 60 ft.), or a spider (20 ft., climb 20 ft.), or back into its true form. Its statistics are the same in each form, except for the speed changes noted. Any equipment it is wearing or carrying isn’t transformed. It reverts to its true form if it</w:t>
      </w:r>
      <w:r>
        <w:rPr>
          <w:rFonts w:ascii="Carlito" w:hAnsi="Carlito"/>
          <w:spacing w:val="-5"/>
          <w:w w:val="105"/>
        </w:rPr>
        <w:t> </w:t>
      </w:r>
      <w:r>
        <w:rPr>
          <w:rFonts w:ascii="Carlito" w:hAnsi="Carlito"/>
          <w:w w:val="105"/>
        </w:rPr>
        <w:t>dies.</w:t>
      </w:r>
    </w:p>
    <w:p>
      <w:pPr>
        <w:spacing w:line="247" w:lineRule="auto" w:before="66"/>
        <w:ind w:left="232" w:right="592"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imp’s darkvision.</w:t>
      </w:r>
    </w:p>
    <w:p>
      <w:pPr>
        <w:pStyle w:val="BodyText"/>
        <w:spacing w:line="254" w:lineRule="auto" w:before="70"/>
        <w:ind w:right="513"/>
        <w:rPr>
          <w:rFonts w:ascii="Carlito"/>
        </w:rPr>
      </w:pPr>
      <w:r>
        <w:rPr>
          <w:rFonts w:ascii="Carlito"/>
          <w:b/>
          <w:i/>
          <w:w w:val="105"/>
        </w:rPr>
        <w:t>Magic Resistance. </w:t>
      </w:r>
      <w:r>
        <w:rPr>
          <w:rFonts w:ascii="Carlito"/>
          <w:w w:val="105"/>
        </w:rPr>
        <w:t>The imp has advantage on saving throws against spells and other magical effects.</w:t>
      </w:r>
    </w:p>
    <w:p>
      <w:pPr>
        <w:spacing w:after="0" w:line="254" w:lineRule="auto"/>
        <w:rPr>
          <w:rFonts w:ascii="Carlito"/>
        </w:rPr>
        <w:sectPr>
          <w:type w:val="continuous"/>
          <w:pgSz w:w="12240" w:h="15840"/>
          <w:pgMar w:top="1500" w:bottom="840" w:left="920" w:right="920"/>
          <w:cols w:num="2" w:equalWidth="0">
            <w:col w:w="4786" w:space="633"/>
            <w:col w:w="4981"/>
          </w:cols>
        </w:sectPr>
      </w:pPr>
    </w:p>
    <w:p>
      <w:pPr>
        <w:pStyle w:val="Heading5"/>
        <w:spacing w:before="86"/>
      </w:pPr>
      <w:r>
        <w:rPr>
          <w:w w:val="105"/>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147"/>
        <w:rPr>
          <w:rFonts w:ascii="Carlito"/>
        </w:rPr>
      </w:pPr>
      <w:r>
        <w:rPr>
          <w:rFonts w:ascii="Carlito"/>
          <w:b/>
          <w:i/>
          <w:w w:val="105"/>
        </w:rPr>
        <w:t>Sting (Bite in Beast Form). </w:t>
      </w:r>
      <w:r>
        <w:rPr>
          <w:rFonts w:ascii="Carlito"/>
          <w:i/>
          <w:w w:val="105"/>
        </w:rPr>
        <w:t>Melee Weapon Attack: </w:t>
      </w:r>
      <w:r>
        <w:rPr>
          <w:rFonts w:ascii="Carlito"/>
          <w:w w:val="105"/>
        </w:rPr>
        <w:t>+5 to hit, reach 5 ft., one target. </w:t>
      </w:r>
      <w:r>
        <w:rPr>
          <w:rFonts w:ascii="Carlito"/>
          <w:i/>
          <w:w w:val="105"/>
        </w:rPr>
        <w:t>Hit: </w:t>
      </w:r>
      <w:r>
        <w:rPr>
          <w:rFonts w:ascii="Carlito"/>
          <w:w w:val="105"/>
        </w:rPr>
        <w:t>5 (1d4 + 3) piercing damage, and the target must make on a DC 11 Constitution saving throw, taking 10 (3d6) poison damage on a failed save, or half as much damage on a successful one.</w:t>
      </w:r>
    </w:p>
    <w:p>
      <w:pPr>
        <w:pStyle w:val="BodyText"/>
        <w:spacing w:line="252" w:lineRule="auto" w:before="65"/>
        <w:ind w:right="379"/>
        <w:rPr>
          <w:rFonts w:ascii="Carlito"/>
        </w:rPr>
      </w:pPr>
      <w:r>
        <w:rPr>
          <w:rFonts w:ascii="Carlito"/>
          <w:b/>
          <w:i/>
          <w:w w:val="105"/>
        </w:rPr>
        <w:t>Invisibility. </w:t>
      </w:r>
      <w:r>
        <w:rPr>
          <w:rFonts w:ascii="Carlito"/>
          <w:w w:val="105"/>
        </w:rPr>
        <w:t>The imp magically turns invisible until it attacks or until its concentration ends (as if concentrating on a spell). Any equipment the imp wears or carries is invisible with it.</w:t>
      </w:r>
    </w:p>
    <w:p>
      <w:pPr>
        <w:pStyle w:val="BodyText"/>
        <w:spacing w:before="6"/>
        <w:ind w:left="0"/>
        <w:rPr>
          <w:rFonts w:ascii="Carlito"/>
          <w:sz w:val="24"/>
        </w:rPr>
      </w:pPr>
    </w:p>
    <w:p>
      <w:pPr>
        <w:pStyle w:val="Heading4"/>
        <w:rPr>
          <w:rFonts w:ascii="Carlito"/>
        </w:rPr>
      </w:pPr>
      <w:r>
        <w:rPr>
          <w:rFonts w:ascii="Carlito"/>
          <w:color w:val="943634"/>
        </w:rPr>
        <w:t>Lemure</w:t>
      </w:r>
    </w:p>
    <w:p>
      <w:pPr>
        <w:spacing w:before="66"/>
        <w:ind w:left="232" w:right="0" w:firstLine="0"/>
        <w:jc w:val="left"/>
        <w:rPr>
          <w:rFonts w:ascii="Carlito"/>
          <w:i/>
          <w:sz w:val="19"/>
        </w:rPr>
      </w:pPr>
      <w:r>
        <w:rPr>
          <w:rFonts w:ascii="Carlito"/>
          <w:i/>
          <w:w w:val="105"/>
          <w:sz w:val="19"/>
        </w:rPr>
        <w:t>Medium fiend (devil), lawful evil</w:t>
      </w:r>
    </w:p>
    <w:p>
      <w:pPr>
        <w:pStyle w:val="Heading6"/>
        <w:spacing w:before="133"/>
        <w:rPr>
          <w:b w:val="0"/>
        </w:rPr>
      </w:pPr>
      <w:r>
        <w:rPr>
          <w:w w:val="105"/>
        </w:rPr>
        <w:t>Armor Class </w:t>
      </w:r>
      <w:r>
        <w:rPr>
          <w:b w:val="0"/>
          <w:w w:val="105"/>
        </w:rPr>
        <w:t>7</w:t>
      </w:r>
    </w:p>
    <w:p>
      <w:pPr>
        <w:spacing w:before="71"/>
        <w:ind w:left="232" w:right="0" w:firstLine="0"/>
        <w:jc w:val="left"/>
        <w:rPr>
          <w:rFonts w:ascii="Carlito"/>
          <w:sz w:val="19"/>
        </w:rPr>
      </w:pPr>
      <w:r>
        <w:rPr>
          <w:rFonts w:ascii="Carlito"/>
          <w:b/>
          <w:w w:val="105"/>
          <w:sz w:val="19"/>
        </w:rPr>
        <w:t>Hit Points </w:t>
      </w:r>
      <w:r>
        <w:rPr>
          <w:rFonts w:ascii="Carlito"/>
          <w:w w:val="105"/>
          <w:sz w:val="19"/>
        </w:rPr>
        <w:t>13 (3d8)</w:t>
      </w:r>
    </w:p>
    <w:p>
      <w:pPr>
        <w:spacing w:before="75"/>
        <w:ind w:left="232" w:right="0" w:firstLine="0"/>
        <w:jc w:val="left"/>
        <w:rPr>
          <w:rFonts w:ascii="Carlito"/>
          <w:sz w:val="19"/>
        </w:rPr>
      </w:pPr>
      <w:r>
        <w:rPr>
          <w:rFonts w:ascii="Carlito"/>
          <w:b/>
          <w:w w:val="105"/>
          <w:sz w:val="19"/>
        </w:rPr>
        <w:t>Speed </w:t>
      </w:r>
      <w:r>
        <w:rPr>
          <w:rFonts w:ascii="Carlito"/>
          <w:w w:val="105"/>
          <w:sz w:val="19"/>
        </w:rPr>
        <w:t>15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tabs>
                <w:tab w:pos="864" w:val="left" w:leader="none"/>
                <w:tab w:pos="1534" w:val="left" w:leader="none"/>
              </w:tabs>
              <w:spacing w:before="37"/>
              <w:ind w:left="94"/>
              <w:jc w:val="center"/>
              <w:rPr>
                <w:sz w:val="19"/>
              </w:rPr>
            </w:pPr>
            <w:r>
              <w:rPr>
                <w:w w:val="105"/>
                <w:sz w:val="19"/>
              </w:rPr>
              <w:t>10</w:t>
            </w:r>
            <w:r>
              <w:rPr>
                <w:spacing w:val="-1"/>
                <w:w w:val="105"/>
                <w:sz w:val="19"/>
              </w:rPr>
              <w:t> </w:t>
            </w:r>
            <w:r>
              <w:rPr>
                <w:w w:val="105"/>
                <w:sz w:val="19"/>
              </w:rPr>
              <w:t>(+0)</w:t>
              <w:tab/>
              <w:t>5 (−3)</w:t>
              <w:tab/>
              <w:t>11 (+0)</w:t>
            </w:r>
          </w:p>
        </w:tc>
        <w:tc>
          <w:tcPr>
            <w:tcW w:w="669" w:type="dxa"/>
            <w:tcBorders>
              <w:bottom w:val="single" w:sz="8" w:space="0" w:color="000000"/>
            </w:tcBorders>
          </w:tcPr>
          <w:p>
            <w:pPr>
              <w:pStyle w:val="TableParagraph"/>
              <w:spacing w:before="37"/>
              <w:ind w:left="81" w:right="80"/>
              <w:jc w:val="center"/>
              <w:rPr>
                <w:sz w:val="19"/>
              </w:rPr>
            </w:pPr>
            <w:r>
              <w:rPr>
                <w:w w:val="105"/>
                <w:sz w:val="19"/>
              </w:rPr>
              <w:t>1 (−5)</w:t>
            </w:r>
          </w:p>
        </w:tc>
        <w:tc>
          <w:tcPr>
            <w:tcW w:w="770" w:type="dxa"/>
            <w:tcBorders>
              <w:bottom w:val="single" w:sz="8" w:space="0" w:color="000000"/>
            </w:tcBorders>
          </w:tcPr>
          <w:p>
            <w:pPr>
              <w:pStyle w:val="TableParagraph"/>
              <w:spacing w:before="37"/>
              <w:ind w:left="80" w:right="78"/>
              <w:jc w:val="center"/>
              <w:rPr>
                <w:sz w:val="19"/>
              </w:rPr>
            </w:pPr>
            <w:r>
              <w:rPr>
                <w:w w:val="105"/>
                <w:sz w:val="19"/>
              </w:rPr>
              <w:t>11 (+0)</w:t>
            </w:r>
          </w:p>
        </w:tc>
        <w:tc>
          <w:tcPr>
            <w:tcW w:w="829" w:type="dxa"/>
            <w:tcBorders>
              <w:bottom w:val="single" w:sz="8" w:space="0" w:color="000000"/>
            </w:tcBorders>
          </w:tcPr>
          <w:p>
            <w:pPr>
              <w:pStyle w:val="TableParagraph"/>
              <w:spacing w:before="37"/>
              <w:ind w:left="101"/>
              <w:rPr>
                <w:sz w:val="19"/>
              </w:rPr>
            </w:pPr>
            <w:r>
              <w:rPr>
                <w:w w:val="105"/>
                <w:sz w:val="19"/>
              </w:rPr>
              <w:t>3 (−4)</w:t>
            </w:r>
          </w:p>
        </w:tc>
      </w:tr>
    </w:tbl>
    <w:p>
      <w:pPr>
        <w:pStyle w:val="Heading6"/>
        <w:spacing w:before="20"/>
        <w:rPr>
          <w:b w:val="0"/>
        </w:rPr>
      </w:pPr>
      <w:r>
        <w:rPr>
          <w:w w:val="105"/>
        </w:rPr>
        <w:t>Damage Resistances </w:t>
      </w:r>
      <w:r>
        <w:rPr>
          <w:b w:val="0"/>
          <w:w w:val="105"/>
        </w:rPr>
        <w:t>cold</w:t>
      </w:r>
    </w:p>
    <w:p>
      <w:pPr>
        <w:spacing w:before="71"/>
        <w:ind w:left="232" w:right="0" w:firstLine="0"/>
        <w:jc w:val="left"/>
        <w:rPr>
          <w:rFonts w:ascii="Carlito"/>
          <w:sz w:val="19"/>
        </w:rPr>
      </w:pPr>
      <w:r>
        <w:rPr>
          <w:rFonts w:ascii="Carlito"/>
          <w:b/>
          <w:w w:val="105"/>
          <w:sz w:val="19"/>
        </w:rPr>
        <w:t>Damage Immunities </w:t>
      </w:r>
      <w:r>
        <w:rPr>
          <w:rFonts w:ascii="Carlito"/>
          <w:w w:val="105"/>
          <w:sz w:val="19"/>
        </w:rPr>
        <w:t>fire, poison</w:t>
      </w:r>
    </w:p>
    <w:p>
      <w:pPr>
        <w:spacing w:line="314" w:lineRule="auto" w:before="70"/>
        <w:ind w:left="232" w:right="181" w:firstLine="0"/>
        <w:jc w:val="left"/>
        <w:rPr>
          <w:rFonts w:ascii="Carlito" w:hAnsi="Carlito"/>
          <w:sz w:val="19"/>
        </w:rPr>
      </w:pPr>
      <w:r>
        <w:rPr>
          <w:rFonts w:ascii="Carlito" w:hAnsi="Carlito"/>
          <w:b/>
          <w:w w:val="105"/>
          <w:sz w:val="19"/>
        </w:rPr>
        <w:t>Condition Immunities </w:t>
      </w:r>
      <w:r>
        <w:rPr>
          <w:rFonts w:ascii="Carlito" w:hAnsi="Carlito"/>
          <w:w w:val="105"/>
          <w:sz w:val="19"/>
        </w:rPr>
        <w:t>charmed, frightened, poisoned </w:t>
      </w:r>
      <w:r>
        <w:rPr>
          <w:rFonts w:ascii="Carlito" w:hAnsi="Carlito"/>
          <w:b/>
          <w:w w:val="105"/>
          <w:sz w:val="19"/>
        </w:rPr>
        <w:t>Senses </w:t>
      </w:r>
      <w:r>
        <w:rPr>
          <w:rFonts w:ascii="Carlito" w:hAnsi="Carlito"/>
          <w:w w:val="105"/>
          <w:sz w:val="19"/>
        </w:rPr>
        <w:t>darkvision 120 ft., passive Perception 10 </w:t>
      </w:r>
      <w:r>
        <w:rPr>
          <w:rFonts w:ascii="Carlito" w:hAnsi="Carlito"/>
          <w:b/>
          <w:w w:val="105"/>
          <w:sz w:val="19"/>
        </w:rPr>
        <w:t>Languages </w:t>
      </w:r>
      <w:r>
        <w:rPr>
          <w:rFonts w:ascii="Carlito" w:hAnsi="Carlito"/>
          <w:w w:val="105"/>
          <w:sz w:val="19"/>
        </w:rPr>
        <w:t>understands Infernal but can’t speak </w:t>
      </w:r>
      <w:r>
        <w:rPr>
          <w:rFonts w:ascii="Carlito" w:hAnsi="Carlito"/>
          <w:b/>
          <w:w w:val="105"/>
          <w:sz w:val="19"/>
        </w:rPr>
        <w:t>Challenge </w:t>
      </w:r>
      <w:r>
        <w:rPr>
          <w:rFonts w:ascii="Carlito" w:hAnsi="Carlito"/>
          <w:w w:val="105"/>
          <w:sz w:val="19"/>
        </w:rPr>
        <w:t>0 (10 XP)</w:t>
      </w:r>
    </w:p>
    <w:p>
      <w:pPr>
        <w:pStyle w:val="BodyText"/>
        <w:spacing w:before="1"/>
        <w:ind w:left="0"/>
        <w:rPr>
          <w:rFonts w:ascii="Carlito"/>
          <w:sz w:val="25"/>
        </w:rPr>
      </w:pPr>
    </w:p>
    <w:p>
      <w:pPr>
        <w:spacing w:line="247" w:lineRule="auto" w:before="0"/>
        <w:ind w:left="232" w:right="388" w:firstLine="0"/>
        <w:jc w:val="left"/>
        <w:rPr>
          <w:rFonts w:ascii="Carlito" w:hAnsi="Carlito"/>
          <w:sz w:val="19"/>
        </w:rPr>
      </w:pPr>
      <w:r>
        <w:rPr>
          <w:rFonts w:ascii="Carlito" w:hAnsi="Carlito"/>
          <w:b/>
          <w:i/>
          <w:w w:val="105"/>
          <w:sz w:val="19"/>
        </w:rPr>
        <w:t>Devil’s Sight. </w:t>
      </w:r>
      <w:r>
        <w:rPr>
          <w:rFonts w:ascii="Carlito" w:hAnsi="Carlito"/>
          <w:w w:val="105"/>
          <w:sz w:val="19"/>
        </w:rPr>
        <w:t>Magical darkness doesn’t impede the lemure’s darkvision.</w:t>
      </w:r>
    </w:p>
    <w:p>
      <w:pPr>
        <w:pStyle w:val="BodyText"/>
        <w:spacing w:line="252" w:lineRule="auto" w:before="70"/>
        <w:rPr>
          <w:rFonts w:ascii="Carlito" w:hAnsi="Carlito"/>
        </w:rPr>
      </w:pPr>
      <w:r>
        <w:rPr>
          <w:rFonts w:ascii="Carlito" w:hAnsi="Carlito"/>
          <w:b/>
          <w:i/>
          <w:w w:val="105"/>
        </w:rPr>
        <w:t>Hellish Rejuvenation. </w:t>
      </w:r>
      <w:r>
        <w:rPr>
          <w:rFonts w:ascii="Carlito" w:hAnsi="Carlito"/>
          <w:w w:val="105"/>
        </w:rPr>
        <w:t>A lemure that dies in the Nine Hells comes back to life with all its hit points in 1d10 </w:t>
      </w:r>
      <w:r>
        <w:rPr>
          <w:rFonts w:ascii="Carlito" w:hAnsi="Carlito"/>
          <w:w w:val="103"/>
        </w:rPr>
        <w:t>days</w:t>
      </w:r>
      <w:r>
        <w:rPr>
          <w:rFonts w:ascii="Carlito" w:hAnsi="Carlito"/>
        </w:rPr>
        <w:t> </w:t>
      </w:r>
      <w:r>
        <w:rPr>
          <w:rFonts w:ascii="Carlito" w:hAnsi="Carlito"/>
          <w:w w:val="103"/>
        </w:rPr>
        <w:t>unless</w:t>
      </w:r>
      <w:r>
        <w:rPr>
          <w:rFonts w:ascii="Carlito" w:hAnsi="Carlito"/>
        </w:rPr>
        <w:t> </w:t>
      </w:r>
      <w:r>
        <w:rPr>
          <w:rFonts w:ascii="Carlito" w:hAnsi="Carlito"/>
          <w:w w:val="103"/>
        </w:rPr>
        <w:t>it</w:t>
      </w:r>
      <w:r>
        <w:rPr>
          <w:rFonts w:ascii="Carlito" w:hAnsi="Carlito"/>
        </w:rPr>
        <w:t> </w:t>
      </w:r>
      <w:r>
        <w:rPr>
          <w:rFonts w:ascii="Carlito" w:hAnsi="Carlito"/>
          <w:w w:val="103"/>
        </w:rPr>
        <w:t>is</w:t>
      </w:r>
      <w:r>
        <w:rPr>
          <w:rFonts w:ascii="Carlito" w:hAnsi="Carlito"/>
        </w:rPr>
        <w:t> </w:t>
      </w:r>
      <w:r>
        <w:rPr>
          <w:rFonts w:ascii="Carlito" w:hAnsi="Carlito"/>
          <w:w w:val="103"/>
        </w:rPr>
        <w:t>killed</w:t>
      </w:r>
      <w:r>
        <w:rPr>
          <w:rFonts w:ascii="Carlito" w:hAnsi="Carlito"/>
        </w:rPr>
        <w:t> </w:t>
      </w:r>
      <w:r>
        <w:rPr>
          <w:rFonts w:ascii="Carlito" w:hAnsi="Carlito"/>
          <w:w w:val="103"/>
        </w:rPr>
        <w:t>by</w:t>
      </w:r>
      <w:r>
        <w:rPr>
          <w:rFonts w:ascii="Carlito" w:hAnsi="Carlito"/>
        </w:rPr>
        <w:t> </w:t>
      </w:r>
      <w:r>
        <w:rPr>
          <w:rFonts w:ascii="Carlito" w:hAnsi="Carlito"/>
          <w:w w:val="103"/>
        </w:rPr>
        <w:t>a</w:t>
      </w:r>
      <w:r>
        <w:rPr>
          <w:rFonts w:ascii="Carlito" w:hAnsi="Carlito"/>
        </w:rPr>
        <w:t> </w:t>
      </w:r>
      <w:r>
        <w:rPr>
          <w:rFonts w:ascii="Carlito" w:hAnsi="Carlito"/>
          <w:w w:val="103"/>
        </w:rPr>
        <w:t>good</w:t>
      </w:r>
      <w:r>
        <w:rPr>
          <w:rFonts w:ascii="Carlito" w:hAnsi="Carlito"/>
          <w:w w:val="24"/>
        </w:rPr>
        <w:t>-­‐</w:t>
      </w:r>
      <w:r>
        <w:rPr>
          <w:rFonts w:ascii="Carlito" w:hAnsi="Carlito"/>
          <w:w w:val="103"/>
        </w:rPr>
        <w:t>aligned</w:t>
      </w:r>
      <w:r>
        <w:rPr>
          <w:rFonts w:ascii="Carlito" w:hAnsi="Carlito"/>
        </w:rPr>
        <w:t> </w:t>
      </w:r>
      <w:r>
        <w:rPr>
          <w:rFonts w:ascii="Carlito" w:hAnsi="Carlito"/>
          <w:w w:val="103"/>
        </w:rPr>
        <w:t>creature</w:t>
      </w:r>
      <w:r>
        <w:rPr>
          <w:rFonts w:ascii="Carlito" w:hAnsi="Carlito"/>
        </w:rPr>
        <w:t> </w:t>
      </w:r>
      <w:r>
        <w:rPr>
          <w:rFonts w:ascii="Carlito" w:hAnsi="Carlito"/>
          <w:w w:val="103"/>
        </w:rPr>
        <w:t>with</w:t>
      </w:r>
      <w:r>
        <w:rPr>
          <w:rFonts w:ascii="Carlito" w:hAnsi="Carlito"/>
        </w:rPr>
        <w:t> </w:t>
      </w:r>
      <w:r>
        <w:rPr>
          <w:rFonts w:ascii="Carlito" w:hAnsi="Carlito"/>
          <w:w w:val="103"/>
        </w:rPr>
        <w:t>a </w:t>
      </w:r>
      <w:r>
        <w:rPr>
          <w:rFonts w:ascii="Carlito" w:hAnsi="Carlito"/>
          <w:i/>
          <w:w w:val="105"/>
        </w:rPr>
        <w:t>bless </w:t>
      </w:r>
      <w:r>
        <w:rPr>
          <w:rFonts w:ascii="Carlito" w:hAnsi="Carlito"/>
          <w:w w:val="105"/>
        </w:rPr>
        <w:t>spell cast on that creature or its remains are sprinkled with holy water.</w:t>
      </w:r>
    </w:p>
    <w:p>
      <w:pPr>
        <w:spacing w:before="203"/>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8"/>
        <w:ind w:left="232" w:right="237" w:firstLine="0"/>
        <w:jc w:val="left"/>
        <w:rPr>
          <w:rFonts w:ascii="Carlito"/>
          <w:sz w:val="19"/>
        </w:rPr>
      </w:pPr>
      <w:r>
        <w:rPr>
          <w:rFonts w:ascii="Carlito"/>
          <w:b/>
          <w:i/>
          <w:w w:val="105"/>
          <w:sz w:val="19"/>
        </w:rPr>
        <w:t>Fist.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2 (1d4) bludgeoning damage.</w:t>
      </w:r>
    </w:p>
    <w:p>
      <w:pPr>
        <w:pStyle w:val="BodyText"/>
        <w:spacing w:before="5"/>
        <w:ind w:left="0"/>
        <w:rPr>
          <w:rFonts w:ascii="Carlito"/>
          <w:sz w:val="25"/>
        </w:rPr>
      </w:pPr>
    </w:p>
    <w:p>
      <w:pPr>
        <w:pStyle w:val="Heading4"/>
        <w:rPr>
          <w:rFonts w:ascii="Carlito"/>
        </w:rPr>
      </w:pPr>
      <w:r>
        <w:rPr>
          <w:rFonts w:ascii="Carlito"/>
          <w:color w:val="943634"/>
        </w:rPr>
        <w:t>Pit Fiend</w:t>
      </w:r>
    </w:p>
    <w:p>
      <w:pPr>
        <w:spacing w:before="66"/>
        <w:ind w:left="232" w:right="0" w:firstLine="0"/>
        <w:jc w:val="left"/>
        <w:rPr>
          <w:rFonts w:ascii="Carlito"/>
          <w:i/>
          <w:sz w:val="19"/>
        </w:rPr>
      </w:pPr>
      <w:r>
        <w:rPr>
          <w:rFonts w:ascii="Carlito"/>
          <w:i/>
          <w:w w:val="105"/>
          <w:sz w:val="19"/>
        </w:rPr>
        <w:t>Large fiend (devil), lawful evil</w:t>
      </w:r>
    </w:p>
    <w:p>
      <w:pPr>
        <w:spacing w:before="129"/>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300 (24d10 + 168)</w:t>
      </w:r>
    </w:p>
    <w:p>
      <w:pPr>
        <w:spacing w:before="70"/>
        <w:ind w:left="232" w:right="0" w:firstLine="0"/>
        <w:jc w:val="left"/>
        <w:rPr>
          <w:rFonts w:ascii="Carlito"/>
          <w:sz w:val="19"/>
        </w:rPr>
      </w:pPr>
      <w:r>
        <w:rPr>
          <w:rFonts w:ascii="Carlito"/>
          <w:b/>
          <w:w w:val="105"/>
          <w:sz w:val="19"/>
        </w:rPr>
        <w:t>Speed </w:t>
      </w:r>
      <w:r>
        <w:rPr>
          <w:rFonts w:ascii="Carlito"/>
          <w:w w:val="105"/>
          <w:sz w:val="19"/>
        </w:rPr>
        <w:t>30 ft., fly 60 ft.</w:t>
      </w:r>
    </w:p>
    <w:p>
      <w:pPr>
        <w:pStyle w:val="BodyText"/>
        <w:spacing w:before="6"/>
        <w:ind w:left="0"/>
        <w:rPr>
          <w:rFonts w:ascii="Carlito"/>
          <w:sz w:val="6"/>
        </w:rPr>
      </w:pPr>
      <w:r>
        <w:rPr/>
        <w:br w:type="column"/>
      </w:r>
      <w:r>
        <w:rPr>
          <w:rFonts w:ascii="Carlito"/>
          <w:sz w:val="6"/>
        </w:rPr>
      </w: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spacing w:before="70"/>
        <w:ind w:left="12"/>
        <w:jc w:val="center"/>
        <w:rPr>
          <w:rFonts w:ascii="Carlito"/>
        </w:rPr>
      </w:pPr>
      <w:r>
        <w:rPr>
          <w:rFonts w:ascii="Carlito"/>
          <w:w w:val="105"/>
        </w:rPr>
        <w:t>26 (+8) 14 (+2) 24 (+7) 22 (+6) 18 (+4) 24 (+7)</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Saving Throws </w:t>
      </w:r>
      <w:r>
        <w:rPr>
          <w:rFonts w:ascii="Carlito"/>
          <w:w w:val="105"/>
          <w:sz w:val="19"/>
        </w:rPr>
        <w:t>Dex +8, Con +13, Wis +10</w:t>
      </w:r>
    </w:p>
    <w:p>
      <w:pPr>
        <w:pStyle w:val="BodyText"/>
        <w:spacing w:line="247" w:lineRule="auto" w:before="71"/>
        <w:ind w:left="447" w:right="265" w:hanging="187"/>
        <w:rPr>
          <w:rFonts w:ascii="Carlito" w:hAnsi="Carlito"/>
        </w:rPr>
      </w:pPr>
      <w:r>
        <w:rPr>
          <w:rFonts w:ascii="Carlito" w:hAnsi="Carlito"/>
          <w:b/>
          <w:w w:val="105"/>
        </w:rPr>
        <w:t>Damage Resistances </w:t>
      </w:r>
      <w:r>
        <w:rPr>
          <w:rFonts w:ascii="Carlito" w:hAnsi="Carlito"/>
          <w:w w:val="105"/>
        </w:rPr>
        <w:t>cold; bludgeoning, piercing, and slashing from nonmagical attacks that aren’t silvered</w:t>
      </w:r>
    </w:p>
    <w:p>
      <w:pPr>
        <w:spacing w:before="69"/>
        <w:ind w:left="260"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1"/>
        <w:ind w:left="260"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5"/>
        <w:ind w:left="260"/>
        <w:rPr>
          <w:rFonts w:ascii="Carlito"/>
        </w:rPr>
      </w:pPr>
      <w:r>
        <w:rPr>
          <w:rFonts w:ascii="Carlito"/>
          <w:b/>
          <w:w w:val="105"/>
        </w:rPr>
        <w:t>Senses </w:t>
      </w:r>
      <w:r>
        <w:rPr>
          <w:rFonts w:ascii="Carlito"/>
          <w:w w:val="105"/>
        </w:rPr>
        <w:t>truesight 120 ft., passive Perception 14</w:t>
      </w:r>
    </w:p>
    <w:p>
      <w:pPr>
        <w:spacing w:before="70"/>
        <w:ind w:left="260" w:right="0" w:firstLine="0"/>
        <w:jc w:val="left"/>
        <w:rPr>
          <w:rFonts w:ascii="Carlito"/>
          <w:sz w:val="19"/>
        </w:rPr>
      </w:pPr>
      <w:r>
        <w:rPr>
          <w:rFonts w:ascii="Carlito"/>
          <w:b/>
          <w:w w:val="105"/>
          <w:sz w:val="19"/>
        </w:rPr>
        <w:t>Languages </w:t>
      </w:r>
      <w:r>
        <w:rPr>
          <w:rFonts w:ascii="Carlito"/>
          <w:w w:val="105"/>
          <w:sz w:val="19"/>
        </w:rPr>
        <w:t>Infernal, telepathy 120 ft.</w:t>
      </w:r>
    </w:p>
    <w:p>
      <w:pPr>
        <w:spacing w:before="71"/>
        <w:ind w:left="260" w:right="0" w:firstLine="0"/>
        <w:jc w:val="left"/>
        <w:rPr>
          <w:rFonts w:ascii="Carlito"/>
          <w:sz w:val="19"/>
        </w:rPr>
      </w:pPr>
      <w:r>
        <w:rPr>
          <w:rFonts w:ascii="Carlito"/>
          <w:b/>
          <w:w w:val="105"/>
          <w:sz w:val="19"/>
        </w:rPr>
        <w:t>Challenge </w:t>
      </w:r>
      <w:r>
        <w:rPr>
          <w:rFonts w:ascii="Carlito"/>
          <w:w w:val="105"/>
          <w:sz w:val="19"/>
        </w:rPr>
        <w:t>20 (25,000 XP)</w:t>
      </w:r>
    </w:p>
    <w:p>
      <w:pPr>
        <w:pStyle w:val="BodyText"/>
        <w:spacing w:before="11"/>
        <w:ind w:left="0"/>
        <w:rPr>
          <w:rFonts w:ascii="Carlito"/>
          <w:sz w:val="30"/>
        </w:rPr>
      </w:pPr>
    </w:p>
    <w:p>
      <w:pPr>
        <w:pStyle w:val="BodyText"/>
        <w:spacing w:line="252" w:lineRule="auto"/>
        <w:ind w:left="260" w:right="279"/>
        <w:rPr>
          <w:rFonts w:ascii="Carlito" w:hAnsi="Carlito"/>
        </w:rPr>
      </w:pPr>
      <w:r>
        <w:rPr>
          <w:rFonts w:ascii="Carlito" w:hAnsi="Carlito"/>
          <w:b/>
          <w:i/>
          <w:w w:val="105"/>
        </w:rPr>
        <w:t>Fear Aura. </w:t>
      </w:r>
      <w:r>
        <w:rPr>
          <w:rFonts w:ascii="Carlito" w:hAnsi="Carlito"/>
          <w:w w:val="105"/>
        </w:rPr>
        <w:t>Any creature hostile to the pit fiend that starts its turn within 20 feet of the pit fiend must make a DC 21 Wisdom saving throw, unless the pit fiend is incapacitated. On a failed save, the creature is frightened until the start of its next turn. If a creature’s saving throw is successful, the creature is immune to the pit fiend’s Fear Aura for the next 24 hours.</w:t>
      </w:r>
    </w:p>
    <w:p>
      <w:pPr>
        <w:pStyle w:val="BodyText"/>
        <w:spacing w:line="247" w:lineRule="auto" w:before="67"/>
        <w:ind w:left="260" w:right="335"/>
        <w:rPr>
          <w:rFonts w:ascii="Carlito"/>
        </w:rPr>
      </w:pPr>
      <w:r>
        <w:rPr>
          <w:rFonts w:ascii="Carlito"/>
          <w:b/>
          <w:i/>
          <w:w w:val="105"/>
        </w:rPr>
        <w:t>Magic Resistance. </w:t>
      </w:r>
      <w:r>
        <w:rPr>
          <w:rFonts w:ascii="Carlito"/>
          <w:w w:val="105"/>
        </w:rPr>
        <w:t>The pit fiend has advantage on saving throws against spells and other magical effects.</w:t>
      </w:r>
    </w:p>
    <w:p>
      <w:pPr>
        <w:spacing w:line="247" w:lineRule="auto" w:before="69"/>
        <w:ind w:left="260" w:right="509" w:firstLine="0"/>
        <w:jc w:val="left"/>
        <w:rPr>
          <w:rFonts w:ascii="Carlito" w:hAnsi="Carlito"/>
          <w:sz w:val="19"/>
        </w:rPr>
      </w:pPr>
      <w:r>
        <w:rPr>
          <w:rFonts w:ascii="Carlito" w:hAnsi="Carlito"/>
          <w:b/>
          <w:i/>
          <w:w w:val="105"/>
          <w:sz w:val="19"/>
        </w:rPr>
        <w:t>Magic Weapons. </w:t>
      </w:r>
      <w:r>
        <w:rPr>
          <w:rFonts w:ascii="Carlito" w:hAnsi="Carlito"/>
          <w:w w:val="105"/>
          <w:sz w:val="19"/>
        </w:rPr>
        <w:t>The pit fiend’s weapon attacks are magical.</w:t>
      </w:r>
    </w:p>
    <w:p>
      <w:pPr>
        <w:pStyle w:val="BodyText"/>
        <w:spacing w:line="252" w:lineRule="auto" w:before="70"/>
        <w:ind w:left="260" w:right="288"/>
        <w:rPr>
          <w:rFonts w:ascii="Carlito" w:hAnsi="Carlito"/>
        </w:rPr>
      </w:pPr>
      <w:r>
        <w:rPr>
          <w:rFonts w:ascii="Carlito" w:hAnsi="Carlito"/>
          <w:b/>
          <w:i/>
          <w:w w:val="105"/>
        </w:rPr>
        <w:t>Innate Spellcasting. </w:t>
      </w:r>
      <w:r>
        <w:rPr>
          <w:rFonts w:ascii="Carlito" w:hAnsi="Carlito"/>
          <w:w w:val="105"/>
        </w:rPr>
        <w:t>The pit fiend’s spellcasting ability is Charisma (spell save DC 21). The pit fiend can innately cast the following spells, requiring no material components:</w:t>
      </w:r>
    </w:p>
    <w:p>
      <w:pPr>
        <w:spacing w:before="62"/>
        <w:ind w:left="260" w:right="0" w:firstLine="0"/>
        <w:jc w:val="left"/>
        <w:rPr>
          <w:rFonts w:ascii="Carlito"/>
          <w:i/>
          <w:sz w:val="19"/>
        </w:rPr>
      </w:pPr>
      <w:r>
        <w:rPr>
          <w:rFonts w:ascii="Carlito"/>
          <w:w w:val="105"/>
          <w:sz w:val="19"/>
        </w:rPr>
        <w:t>At will: </w:t>
      </w:r>
      <w:r>
        <w:rPr>
          <w:rFonts w:ascii="Carlito"/>
          <w:i/>
          <w:w w:val="105"/>
          <w:sz w:val="19"/>
        </w:rPr>
        <w:t>detect magic</w:t>
      </w:r>
      <w:r>
        <w:rPr>
          <w:rFonts w:ascii="Carlito"/>
          <w:w w:val="105"/>
          <w:sz w:val="19"/>
        </w:rPr>
        <w:t>, </w:t>
      </w:r>
      <w:r>
        <w:rPr>
          <w:rFonts w:ascii="Carlito"/>
          <w:i/>
          <w:w w:val="105"/>
          <w:sz w:val="19"/>
        </w:rPr>
        <w:t>fireball</w:t>
      </w:r>
    </w:p>
    <w:p>
      <w:pPr>
        <w:spacing w:before="71"/>
        <w:ind w:left="260" w:right="0" w:firstLine="0"/>
        <w:jc w:val="left"/>
        <w:rPr>
          <w:rFonts w:ascii="Carlito"/>
          <w:i/>
          <w:sz w:val="19"/>
        </w:rPr>
      </w:pPr>
      <w:r>
        <w:rPr>
          <w:rFonts w:ascii="Carlito"/>
          <w:w w:val="105"/>
          <w:sz w:val="19"/>
        </w:rPr>
        <w:t>3/day each: </w:t>
      </w:r>
      <w:r>
        <w:rPr>
          <w:rFonts w:ascii="Carlito"/>
          <w:i/>
          <w:w w:val="105"/>
          <w:sz w:val="19"/>
        </w:rPr>
        <w:t>hold monster</w:t>
      </w:r>
      <w:r>
        <w:rPr>
          <w:rFonts w:ascii="Carlito"/>
          <w:w w:val="105"/>
          <w:sz w:val="19"/>
        </w:rPr>
        <w:t>, </w:t>
      </w:r>
      <w:r>
        <w:rPr>
          <w:rFonts w:ascii="Carlito"/>
          <w:i/>
          <w:w w:val="105"/>
          <w:sz w:val="19"/>
        </w:rPr>
        <w:t>wall of fire</w:t>
      </w:r>
    </w:p>
    <w:p>
      <w:pPr>
        <w:tabs>
          <w:tab w:pos="4806" w:val="left" w:leader="none"/>
        </w:tabs>
        <w:spacing w:before="215"/>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44"/>
        <w:rPr>
          <w:rFonts w:ascii="Carlito"/>
        </w:rPr>
      </w:pPr>
      <w:r>
        <w:rPr>
          <w:rFonts w:ascii="Carlito"/>
          <w:b/>
          <w:i/>
          <w:w w:val="105"/>
        </w:rPr>
        <w:t>Multiattack. </w:t>
      </w:r>
      <w:r>
        <w:rPr>
          <w:rFonts w:ascii="Carlito"/>
          <w:w w:val="105"/>
        </w:rPr>
        <w:t>The pit fiend makes four attacks: one with its bite, one with its claw, one with its mace, and one with its tail.</w:t>
      </w:r>
    </w:p>
    <w:p>
      <w:pPr>
        <w:pStyle w:val="BodyText"/>
        <w:spacing w:line="252" w:lineRule="auto" w:before="59"/>
        <w:ind w:left="260" w:right="253"/>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+14 to hit, reach 5 ft., one target. </w:t>
      </w:r>
      <w:r>
        <w:rPr>
          <w:rFonts w:ascii="Carlito" w:hAnsi="Carlito"/>
          <w:i/>
          <w:w w:val="105"/>
        </w:rPr>
        <w:t>Hit: </w:t>
      </w:r>
      <w:r>
        <w:rPr>
          <w:rFonts w:ascii="Carlito" w:hAnsi="Carlito"/>
          <w:w w:val="105"/>
        </w:rPr>
        <w:t>22 (4d6 + 8) piercing damage. The target must succeed on a DC 21 Constitution saving throw or become poisoned. While poisoned in this way, the target can’t regain hit points, and it takes 21 (6d6) poison damage at the start of each of its turns. The poisoned target can repeat the saving throw at the end of each of its turns, ending the effect on itself on a success.</w:t>
      </w:r>
    </w:p>
    <w:p>
      <w:pPr>
        <w:spacing w:line="247" w:lineRule="auto" w:before="65"/>
        <w:ind w:left="260" w:right="476"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17 (2d8 + 8) slashing damage.</w:t>
      </w:r>
    </w:p>
    <w:p>
      <w:pPr>
        <w:spacing w:after="0" w:line="247" w:lineRule="auto"/>
        <w:jc w:val="left"/>
        <w:rPr>
          <w:rFonts w:ascii="Carlito"/>
          <w:sz w:val="19"/>
        </w:rPr>
        <w:sectPr>
          <w:pgSz w:w="12240" w:h="15840"/>
          <w:pgMar w:header="0" w:footer="644" w:top="1360" w:bottom="840" w:left="920" w:right="920"/>
          <w:cols w:num="2" w:equalWidth="0">
            <w:col w:w="4777" w:space="613"/>
            <w:col w:w="5010"/>
          </w:cols>
        </w:sectPr>
      </w:pPr>
    </w:p>
    <w:p>
      <w:pPr>
        <w:spacing w:line="252" w:lineRule="auto" w:before="91"/>
        <w:ind w:left="232" w:right="197" w:firstLine="0"/>
        <w:jc w:val="left"/>
        <w:rPr>
          <w:rFonts w:ascii="Carlito"/>
          <w:sz w:val="19"/>
        </w:rPr>
      </w:pPr>
      <w:r>
        <w:rPr>
          <w:rFonts w:ascii="Carlito"/>
          <w:b/>
          <w:i/>
          <w:w w:val="105"/>
          <w:sz w:val="19"/>
        </w:rPr>
        <w:t>Mace.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15 (2d6 + 8) bludgeoning damage plus 21 (6d6) fire damage.</w:t>
      </w:r>
    </w:p>
    <w:p>
      <w:pPr>
        <w:spacing w:line="247" w:lineRule="auto" w:before="61"/>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24 (3d10 + 8) bludgeoning damage.</w:t>
      </w:r>
    </w:p>
    <w:p>
      <w:pPr>
        <w:pStyle w:val="BodyText"/>
        <w:spacing w:before="6"/>
        <w:ind w:left="0"/>
        <w:rPr>
          <w:rFonts w:ascii="Carlito"/>
          <w:sz w:val="24"/>
        </w:rPr>
      </w:pPr>
    </w:p>
    <w:p>
      <w:pPr>
        <w:pStyle w:val="Heading3"/>
        <w:spacing w:before="1"/>
      </w:pPr>
      <w:r>
        <w:rPr>
          <w:color w:val="943634"/>
        </w:rPr>
        <w:t>Dinosaurs</w:t>
      </w:r>
    </w:p>
    <w:p>
      <w:pPr>
        <w:pStyle w:val="BodyText"/>
        <w:spacing w:before="10"/>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Plesiosaurus</w:t>
      </w:r>
    </w:p>
    <w:p>
      <w:pPr>
        <w:spacing w:before="67"/>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68 (8d10 + 24)</w:t>
      </w:r>
    </w:p>
    <w:p>
      <w:pPr>
        <w:spacing w:before="71"/>
        <w:ind w:left="232" w:right="0" w:firstLine="0"/>
        <w:jc w:val="left"/>
        <w:rPr>
          <w:rFonts w:ascii="Carlito"/>
          <w:sz w:val="19"/>
        </w:rPr>
      </w:pPr>
      <w:r>
        <w:rPr>
          <w:rFonts w:ascii="Carlito"/>
          <w:b/>
          <w:w w:val="105"/>
          <w:sz w:val="19"/>
        </w:rPr>
        <w:t>Speed </w:t>
      </w:r>
      <w:r>
        <w:rPr>
          <w:rFonts w:ascii="Carlito"/>
          <w:w w:val="105"/>
          <w:sz w:val="19"/>
        </w:rPr>
        <w:t>20 ft., swim 40 ft.</w:t>
      </w:r>
    </w:p>
    <w:p>
      <w:pPr>
        <w:pStyle w:val="BodyText"/>
        <w:spacing w:before="1" w:after="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18 (+4) 15 (+2) 16 (+3)</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12 (+1)</w:t>
            </w:r>
          </w:p>
        </w:tc>
        <w:tc>
          <w:tcPr>
            <w:tcW w:w="829" w:type="dxa"/>
            <w:tcBorders>
              <w:bottom w:val="single" w:sz="8" w:space="0" w:color="000000"/>
            </w:tcBorders>
          </w:tcPr>
          <w:p>
            <w:pPr>
              <w:pStyle w:val="TableParagraph"/>
              <w:spacing w:before="37"/>
              <w:ind w:left="101"/>
              <w:rPr>
                <w:sz w:val="19"/>
              </w:rPr>
            </w:pPr>
            <w:r>
              <w:rPr>
                <w:w w:val="105"/>
                <w:sz w:val="19"/>
              </w:rPr>
              <w:t>5 (−3)</w:t>
            </w:r>
          </w:p>
        </w:tc>
      </w:tr>
    </w:tbl>
    <w:p>
      <w:pPr>
        <w:spacing w:line="314" w:lineRule="auto" w:before="20"/>
        <w:ind w:left="232" w:right="2064" w:firstLine="0"/>
        <w:jc w:val="left"/>
        <w:rPr>
          <w:rFonts w:ascii="Carlito" w:hAnsi="Carlito"/>
          <w:sz w:val="19"/>
        </w:rPr>
      </w:pPr>
      <w:r>
        <w:rPr>
          <w:rFonts w:ascii="Carlito" w:hAnsi="Carlito"/>
          <w:b/>
          <w:w w:val="105"/>
          <w:sz w:val="19"/>
        </w:rPr>
        <w:t>Skills </w:t>
      </w:r>
      <w:r>
        <w:rPr>
          <w:rFonts w:ascii="Carlito" w:hAnsi="Carlito"/>
          <w:w w:val="105"/>
          <w:sz w:val="19"/>
        </w:rPr>
        <w:t>Perception +3, Stealth +4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spacing w:line="247" w:lineRule="auto" w:before="0"/>
        <w:ind w:left="232" w:right="137" w:firstLine="0"/>
        <w:jc w:val="left"/>
        <w:rPr>
          <w:rFonts w:ascii="Carlito"/>
          <w:sz w:val="19"/>
        </w:rPr>
      </w:pPr>
      <w:r>
        <w:rPr>
          <w:rFonts w:ascii="Carlito"/>
          <w:b/>
          <w:i/>
          <w:w w:val="105"/>
          <w:sz w:val="19"/>
        </w:rPr>
        <w:t>Hold Breath. </w:t>
      </w:r>
      <w:r>
        <w:rPr>
          <w:rFonts w:ascii="Carlito"/>
          <w:w w:val="105"/>
          <w:sz w:val="19"/>
        </w:rPr>
        <w:t>The plesiosaurus can hold its breath for 1 hour.</w:t>
      </w:r>
    </w:p>
    <w:p>
      <w:pPr>
        <w:pStyle w:val="Heading5"/>
        <w:tabs>
          <w:tab w:pos="4777" w:val="left" w:leader="none"/>
        </w:tabs>
        <w:spacing w:before="209"/>
        <w:ind w:hanging="29"/>
      </w:pPr>
      <w:r>
        <w:rPr>
          <w:rFonts w:ascii="Times New Roman"/>
          <w:b w:val="0"/>
          <w:spacing w:val="-26"/>
          <w:w w:val="102"/>
          <w:u w:val="single"/>
        </w:rPr>
        <w:t> </w:t>
      </w:r>
      <w:r>
        <w:rPr>
          <w:w w:val="105"/>
          <w:u w:val="single"/>
        </w:rPr>
        <w:t>Actions</w:t>
      </w:r>
      <w:r>
        <w:rPr>
          <w:u w:val="single"/>
        </w:rPr>
        <w:tab/>
      </w:r>
    </w:p>
    <w:p>
      <w:pPr>
        <w:spacing w:line="254" w:lineRule="auto" w:before="99"/>
        <w:ind w:left="232" w:right="13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10 ft., one target. </w:t>
      </w:r>
      <w:r>
        <w:rPr>
          <w:rFonts w:ascii="Carlito"/>
          <w:i/>
          <w:w w:val="105"/>
          <w:sz w:val="19"/>
        </w:rPr>
        <w:t>Hit: </w:t>
      </w:r>
      <w:r>
        <w:rPr>
          <w:rFonts w:ascii="Carlito"/>
          <w:w w:val="105"/>
          <w:sz w:val="19"/>
        </w:rPr>
        <w:t>14 (3d6 + 4) piercing damage.</w:t>
      </w:r>
    </w:p>
    <w:p>
      <w:pPr>
        <w:pStyle w:val="BodyText"/>
        <w:spacing w:before="7"/>
        <w:ind w:left="0"/>
        <w:rPr>
          <w:rFonts w:ascii="Carlito"/>
          <w:sz w:val="24"/>
        </w:rPr>
      </w:pPr>
    </w:p>
    <w:p>
      <w:pPr>
        <w:pStyle w:val="Heading4"/>
        <w:spacing w:before="1"/>
        <w:rPr>
          <w:rFonts w:ascii="Carlito"/>
        </w:rPr>
      </w:pPr>
      <w:r>
        <w:rPr>
          <w:rFonts w:ascii="Carlito"/>
          <w:color w:val="943634"/>
        </w:rPr>
        <w:t>Triceratops</w:t>
      </w:r>
    </w:p>
    <w:p>
      <w:pPr>
        <w:spacing w:before="66"/>
        <w:ind w:left="232" w:right="0" w:firstLine="0"/>
        <w:jc w:val="left"/>
        <w:rPr>
          <w:rFonts w:ascii="Carlito"/>
          <w:i/>
          <w:sz w:val="19"/>
        </w:rPr>
      </w:pPr>
      <w:r>
        <w:rPr>
          <w:rFonts w:ascii="Carlito"/>
          <w:i/>
          <w:w w:val="105"/>
          <w:sz w:val="19"/>
        </w:rPr>
        <w:t>Huge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95 (10d12 + 30)</w:t>
      </w:r>
    </w:p>
    <w:p>
      <w:pPr>
        <w:spacing w:before="70"/>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0" w:hRule="atLeast"/>
        </w:trPr>
        <w:tc>
          <w:tcPr>
            <w:tcW w:w="2304" w:type="dxa"/>
            <w:tcBorders>
              <w:bottom w:val="single" w:sz="8" w:space="0" w:color="000000"/>
            </w:tcBorders>
          </w:tcPr>
          <w:p>
            <w:pPr>
              <w:pStyle w:val="TableParagraph"/>
              <w:tabs>
                <w:tab w:pos="864" w:val="left" w:leader="none"/>
                <w:tab w:pos="1534" w:val="left" w:leader="none"/>
              </w:tabs>
              <w:spacing w:before="37"/>
              <w:ind w:left="94"/>
              <w:jc w:val="center"/>
              <w:rPr>
                <w:sz w:val="19"/>
              </w:rPr>
            </w:pPr>
            <w:r>
              <w:rPr>
                <w:w w:val="105"/>
                <w:sz w:val="19"/>
              </w:rPr>
              <w:t>22</w:t>
            </w:r>
            <w:r>
              <w:rPr>
                <w:spacing w:val="-1"/>
                <w:w w:val="105"/>
                <w:sz w:val="19"/>
              </w:rPr>
              <w:t> </w:t>
            </w:r>
            <w:r>
              <w:rPr>
                <w:w w:val="105"/>
                <w:sz w:val="19"/>
              </w:rPr>
              <w:t>(+6)</w:t>
              <w:tab/>
              <w:t>9 (−1)</w:t>
              <w:tab/>
              <w:t>17 (+3)</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11 (+0)</w:t>
            </w:r>
          </w:p>
        </w:tc>
        <w:tc>
          <w:tcPr>
            <w:tcW w:w="829" w:type="dxa"/>
            <w:tcBorders>
              <w:bottom w:val="single" w:sz="8" w:space="0" w:color="000000"/>
            </w:tcBorders>
          </w:tcPr>
          <w:p>
            <w:pPr>
              <w:pStyle w:val="TableParagraph"/>
              <w:spacing w:before="37"/>
              <w:ind w:left="101"/>
              <w:rPr>
                <w:sz w:val="19"/>
              </w:rPr>
            </w:pPr>
            <w:r>
              <w:rPr>
                <w:w w:val="105"/>
                <w:sz w:val="19"/>
              </w:rPr>
              <w:t>5 (−3)</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7"/>
        <w:ind w:left="0"/>
        <w:rPr>
          <w:rFonts w:ascii="Carlito"/>
          <w:sz w:val="30"/>
        </w:rPr>
      </w:pPr>
    </w:p>
    <w:p>
      <w:pPr>
        <w:pStyle w:val="BodyText"/>
        <w:spacing w:line="252" w:lineRule="auto"/>
        <w:ind w:right="90"/>
        <w:rPr>
          <w:rFonts w:ascii="Carlito"/>
        </w:rPr>
      </w:pPr>
      <w:r>
        <w:rPr>
          <w:rFonts w:ascii="Carlito"/>
          <w:b/>
          <w:i/>
          <w:w w:val="105"/>
        </w:rPr>
        <w:t>Trampling Charge. </w:t>
      </w:r>
      <w:r>
        <w:rPr>
          <w:rFonts w:ascii="Carlito"/>
          <w:w w:val="105"/>
        </w:rPr>
        <w:t>If the triceratops moves at least 20 feet straight toward a creature and then hits it with a gore attack on the same turn, that target must succeed on a DC 13 Strength saving throw or be knocked prone.</w:t>
      </w:r>
    </w:p>
    <w:p>
      <w:pPr>
        <w:pStyle w:val="BodyText"/>
        <w:spacing w:line="254" w:lineRule="auto" w:before="86"/>
        <w:ind w:left="231" w:right="597"/>
        <w:rPr>
          <w:rFonts w:ascii="Carlito"/>
        </w:rPr>
      </w:pPr>
      <w:r>
        <w:rPr/>
        <w:br w:type="column"/>
      </w:r>
      <w:r>
        <w:rPr>
          <w:rFonts w:ascii="Carlito"/>
          <w:w w:val="105"/>
        </w:rPr>
        <w:t>If the target is prone, the triceratops can make one stomp attack against it as a bonus action.</w:t>
      </w:r>
    </w:p>
    <w:p>
      <w:pPr>
        <w:tabs>
          <w:tab w:pos="4777" w:val="left" w:leader="none"/>
        </w:tabs>
        <w:spacing w:before="200"/>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329"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+9 to hit, reach 5 ft., one target. </w:t>
      </w:r>
      <w:r>
        <w:rPr>
          <w:rFonts w:ascii="Carlito"/>
          <w:i/>
          <w:w w:val="105"/>
          <w:sz w:val="19"/>
        </w:rPr>
        <w:t>Hit: </w:t>
      </w:r>
      <w:r>
        <w:rPr>
          <w:rFonts w:ascii="Carlito"/>
          <w:w w:val="105"/>
          <w:sz w:val="19"/>
        </w:rPr>
        <w:t>24 (4d8 + 6) piercing damage.</w:t>
      </w:r>
    </w:p>
    <w:p>
      <w:pPr>
        <w:spacing w:line="252" w:lineRule="auto" w:before="61"/>
        <w:ind w:left="231" w:right="559" w:firstLine="0"/>
        <w:jc w:val="both"/>
        <w:rPr>
          <w:rFonts w:ascii="Carlito"/>
          <w:sz w:val="19"/>
        </w:rPr>
      </w:pPr>
      <w:r>
        <w:rPr>
          <w:rFonts w:ascii="Carlito"/>
          <w:b/>
          <w:i/>
          <w:w w:val="105"/>
          <w:sz w:val="19"/>
        </w:rPr>
        <w:t>Stomp. </w:t>
      </w:r>
      <w:r>
        <w:rPr>
          <w:rFonts w:ascii="Carlito"/>
          <w:i/>
          <w:w w:val="105"/>
          <w:sz w:val="19"/>
        </w:rPr>
        <w:t>Melee Weapon Attack: </w:t>
      </w:r>
      <w:r>
        <w:rPr>
          <w:rFonts w:ascii="Carlito"/>
          <w:w w:val="105"/>
          <w:sz w:val="19"/>
        </w:rPr>
        <w:t>+9 to hit, reach 5 ft., one prone creature. </w:t>
      </w:r>
      <w:r>
        <w:rPr>
          <w:rFonts w:ascii="Carlito"/>
          <w:i/>
          <w:w w:val="105"/>
          <w:sz w:val="19"/>
        </w:rPr>
        <w:t>Hit: </w:t>
      </w:r>
      <w:r>
        <w:rPr>
          <w:rFonts w:ascii="Carlito"/>
          <w:w w:val="105"/>
          <w:sz w:val="19"/>
        </w:rPr>
        <w:t>22 (3d10 + 6) bludgeoning damage.</w:t>
      </w:r>
    </w:p>
    <w:p>
      <w:pPr>
        <w:pStyle w:val="BodyText"/>
        <w:spacing w:before="3"/>
        <w:ind w:left="0"/>
        <w:rPr>
          <w:rFonts w:ascii="Carlito"/>
          <w:sz w:val="24"/>
        </w:rPr>
      </w:pPr>
    </w:p>
    <w:p>
      <w:pPr>
        <w:pStyle w:val="Heading4"/>
        <w:spacing w:before="1"/>
        <w:ind w:left="231"/>
        <w:rPr>
          <w:rFonts w:ascii="Carlito"/>
        </w:rPr>
      </w:pPr>
      <w:r>
        <w:rPr>
          <w:rFonts w:ascii="Carlito"/>
          <w:color w:val="943634"/>
        </w:rPr>
        <w:t>Tyrannosaurus Rex</w:t>
      </w:r>
    </w:p>
    <w:p>
      <w:pPr>
        <w:spacing w:before="66"/>
        <w:ind w:left="231" w:right="0" w:firstLine="0"/>
        <w:jc w:val="left"/>
        <w:rPr>
          <w:rFonts w:ascii="Carlito"/>
          <w:i/>
          <w:sz w:val="19"/>
        </w:rPr>
      </w:pPr>
      <w:r>
        <w:rPr>
          <w:rFonts w:ascii="Carlito"/>
          <w:i/>
          <w:w w:val="105"/>
          <w:sz w:val="19"/>
        </w:rPr>
        <w:t>Huge beast,</w:t>
      </w:r>
      <w:r>
        <w:rPr>
          <w:rFonts w:ascii="Carlito"/>
          <w:i/>
          <w:spacing w:val="-7"/>
          <w:w w:val="105"/>
          <w:sz w:val="19"/>
        </w:rPr>
        <w:t> </w:t>
      </w:r>
      <w:r>
        <w:rPr>
          <w:rFonts w:ascii="Carlito"/>
          <w:i/>
          <w:w w:val="105"/>
          <w:sz w:val="19"/>
        </w:rPr>
        <w:t>unaligned</w:t>
      </w:r>
    </w:p>
    <w:p>
      <w:pPr>
        <w:spacing w:before="133"/>
        <w:ind w:left="231"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136 (13d12 + 52)</w:t>
      </w:r>
    </w:p>
    <w:p>
      <w:pPr>
        <w:spacing w:before="71"/>
        <w:ind w:left="231" w:right="0" w:firstLine="0"/>
        <w:jc w:val="left"/>
        <w:rPr>
          <w:rFonts w:ascii="Carlito"/>
          <w:sz w:val="19"/>
        </w:rPr>
      </w:pPr>
      <w:r>
        <w:rPr>
          <w:rFonts w:ascii="Carlito"/>
          <w:b/>
          <w:w w:val="105"/>
          <w:sz w:val="19"/>
        </w:rPr>
        <w:t>Speed </w:t>
      </w:r>
      <w:r>
        <w:rPr>
          <w:rFonts w:ascii="Carlito"/>
          <w:w w:val="105"/>
          <w:sz w:val="19"/>
        </w:rPr>
        <w:t>50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25 (+7)   10 (+0)  </w:t>
      </w:r>
      <w:r>
        <w:rPr>
          <w:rFonts w:ascii="Carlito" w:hAnsi="Carlito"/>
          <w:spacing w:val="22"/>
          <w:w w:val="105"/>
        </w:rPr>
        <w:t> </w:t>
      </w:r>
      <w:r>
        <w:rPr>
          <w:rFonts w:ascii="Carlito" w:hAnsi="Carlito"/>
          <w:w w:val="105"/>
        </w:rPr>
        <w:t>19</w:t>
      </w:r>
      <w:r>
        <w:rPr>
          <w:rFonts w:ascii="Carlito" w:hAnsi="Carlito"/>
          <w:spacing w:val="-1"/>
          <w:w w:val="105"/>
        </w:rPr>
        <w:t> </w:t>
      </w:r>
      <w:r>
        <w:rPr>
          <w:rFonts w:ascii="Carlito" w:hAnsi="Carlito"/>
          <w:w w:val="105"/>
        </w:rPr>
        <w:t>(+4)</w:t>
        <w:tab/>
        <w:t>2 (−4)</w:t>
        <w:tab/>
        <w:t>12 (+1)</w:t>
        <w:tab/>
        <w:t>9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Perception +4</w:t>
      </w:r>
    </w:p>
    <w:p>
      <w:pPr>
        <w:spacing w:before="70"/>
        <w:ind w:left="231" w:right="0" w:firstLine="0"/>
        <w:jc w:val="left"/>
        <w:rPr>
          <w:rFonts w:ascii="Carlito"/>
          <w:sz w:val="19"/>
        </w:rPr>
      </w:pPr>
      <w:r>
        <w:rPr>
          <w:rFonts w:ascii="Carlito"/>
          <w:b/>
          <w:w w:val="105"/>
          <w:sz w:val="19"/>
        </w:rPr>
        <w:t>Senses </w:t>
      </w:r>
      <w:r>
        <w:rPr>
          <w:rFonts w:ascii="Carlito"/>
          <w:w w:val="105"/>
          <w:sz w:val="19"/>
        </w:rPr>
        <w:t>passive Perception 14</w:t>
      </w:r>
    </w:p>
    <w:p>
      <w:pPr>
        <w:pStyle w:val="Heading6"/>
        <w:spacing w:before="71"/>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8 (3,900 XP)</w:t>
      </w:r>
    </w:p>
    <w:p>
      <w:pPr>
        <w:spacing w:before="210"/>
        <w:ind w:left="231"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31" w:right="539"/>
        <w:rPr>
          <w:rFonts w:ascii="Carlito" w:hAnsi="Carlito"/>
        </w:rPr>
      </w:pPr>
      <w:r>
        <w:rPr>
          <w:rFonts w:ascii="Carlito" w:hAnsi="Carlito"/>
          <w:b/>
          <w:i/>
          <w:w w:val="105"/>
        </w:rPr>
        <w:t>Multiattack. </w:t>
      </w:r>
      <w:r>
        <w:rPr>
          <w:rFonts w:ascii="Carlito" w:hAnsi="Carlito"/>
          <w:w w:val="105"/>
        </w:rPr>
        <w:t>The tyrannosaurus makes two attacks: one with its bite and one with its tail. It can’t make both attacks against the same target.</w:t>
      </w:r>
    </w:p>
    <w:p>
      <w:pPr>
        <w:pStyle w:val="BodyText"/>
        <w:spacing w:line="252" w:lineRule="auto" w:before="59"/>
        <w:ind w:left="231" w:right="466"/>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+10 to hit, reach 10 ft., one target. </w:t>
      </w:r>
      <w:r>
        <w:rPr>
          <w:rFonts w:ascii="Carlito" w:hAnsi="Carlito"/>
          <w:i/>
          <w:w w:val="105"/>
        </w:rPr>
        <w:t>Hit: </w:t>
      </w:r>
      <w:r>
        <w:rPr>
          <w:rFonts w:ascii="Carlito" w:hAnsi="Carlito"/>
          <w:w w:val="105"/>
        </w:rPr>
        <w:t>33 (4d12 + 7) piercing damage. If the target is a Medium or smaller creature, it is grappled (escape DC 17). Until this grapple ends, the target is restrained, and the tyrannosaurus can’t bite another target.</w:t>
      </w:r>
    </w:p>
    <w:p>
      <w:pPr>
        <w:spacing w:line="247" w:lineRule="auto" w:before="65"/>
        <w:ind w:left="231" w:right="2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20 (3d8 + 7) bludgeoning damage.</w:t>
      </w:r>
    </w:p>
    <w:p>
      <w:pPr>
        <w:pStyle w:val="BodyText"/>
        <w:ind w:left="0"/>
        <w:rPr>
          <w:rFonts w:ascii="Carlito"/>
          <w:sz w:val="25"/>
        </w:rPr>
      </w:pPr>
    </w:p>
    <w:p>
      <w:pPr>
        <w:pStyle w:val="Heading4"/>
        <w:ind w:left="231"/>
        <w:rPr>
          <w:rFonts w:ascii="Carlito"/>
        </w:rPr>
      </w:pPr>
      <w:r>
        <w:rPr>
          <w:rFonts w:ascii="Carlito"/>
          <w:color w:val="943634"/>
        </w:rPr>
        <w:t>Doppelganger</w:t>
      </w:r>
    </w:p>
    <w:p>
      <w:pPr>
        <w:spacing w:before="67"/>
        <w:ind w:left="231" w:right="0" w:firstLine="0"/>
        <w:jc w:val="left"/>
        <w:rPr>
          <w:rFonts w:ascii="Carlito"/>
          <w:i/>
          <w:sz w:val="19"/>
        </w:rPr>
      </w:pPr>
      <w:r>
        <w:rPr>
          <w:rFonts w:ascii="Carlito"/>
          <w:i/>
          <w:w w:val="105"/>
          <w:sz w:val="19"/>
        </w:rPr>
        <w:t>Medium monstrosity (shapechanger), neutral</w:t>
      </w:r>
    </w:p>
    <w:p>
      <w:pPr>
        <w:pStyle w:val="Heading6"/>
        <w:spacing w:before="133"/>
        <w:ind w:left="231"/>
        <w:rPr>
          <w:b w:val="0"/>
        </w:rPr>
      </w:pPr>
      <w:r>
        <w:rPr>
          <w:w w:val="105"/>
        </w:rPr>
        <w:t>Armor Class </w:t>
      </w:r>
      <w:r>
        <w:rPr>
          <w:b w:val="0"/>
          <w:w w:val="105"/>
        </w:rPr>
        <w:t>14</w:t>
      </w:r>
    </w:p>
    <w:p>
      <w:pPr>
        <w:spacing w:before="75"/>
        <w:ind w:left="231" w:right="0" w:firstLine="0"/>
        <w:jc w:val="left"/>
        <w:rPr>
          <w:rFonts w:ascii="Carlito"/>
          <w:sz w:val="19"/>
        </w:rPr>
      </w:pPr>
      <w:r>
        <w:rPr>
          <w:rFonts w:ascii="Carlito"/>
          <w:b/>
          <w:w w:val="105"/>
          <w:sz w:val="19"/>
        </w:rPr>
        <w:t>Hit Points </w:t>
      </w:r>
      <w:r>
        <w:rPr>
          <w:rFonts w:ascii="Carlito"/>
          <w:w w:val="105"/>
          <w:sz w:val="19"/>
        </w:rPr>
        <w:t>52 (8d8 + 16)</w:t>
      </w:r>
    </w:p>
    <w:p>
      <w:pPr>
        <w:spacing w:before="71"/>
        <w:ind w:left="231"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0" w:right="475"/>
        <w:jc w:val="center"/>
        <w:rPr>
          <w:rFonts w:ascii="Carlito"/>
        </w:rPr>
      </w:pPr>
      <w:r>
        <w:rPr>
          <w:rFonts w:ascii="Carlito"/>
          <w:w w:val="105"/>
        </w:rPr>
        <w:t>11 (+0) 18 (+4) 14 (+2) 11 (+0) 12 (+1) 14 (+2)</w:t>
      </w:r>
    </w:p>
    <w:p>
      <w:pPr>
        <w:spacing w:after="0"/>
        <w:jc w:val="center"/>
        <w:rPr>
          <w:rFonts w:ascii="Carlito"/>
        </w:rPr>
        <w:sectPr>
          <w:pgSz w:w="12240" w:h="15840"/>
          <w:pgMar w:header="0" w:footer="644" w:top="1360" w:bottom="840" w:left="920" w:right="920"/>
          <w:cols w:num="2" w:equalWidth="0">
            <w:col w:w="4818" w:space="601"/>
            <w:col w:w="4981"/>
          </w:cols>
        </w:sectPr>
      </w:pPr>
    </w:p>
    <w:p>
      <w:pPr>
        <w:pStyle w:val="BodyText"/>
        <w:spacing w:before="3"/>
        <w:ind w:left="0"/>
        <w:rPr>
          <w:rFonts w:ascii="Carlito"/>
          <w:sz w:val="3"/>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Deception +6, Insight +3</w:t>
      </w:r>
    </w:p>
    <w:p>
      <w:pPr>
        <w:spacing w:before="70"/>
        <w:ind w:left="232" w:right="0" w:firstLine="0"/>
        <w:jc w:val="left"/>
        <w:rPr>
          <w:rFonts w:ascii="Carlito"/>
          <w:sz w:val="19"/>
        </w:rPr>
      </w:pPr>
      <w:r>
        <w:rPr>
          <w:rFonts w:ascii="Carlito"/>
          <w:b/>
          <w:w w:val="105"/>
          <w:sz w:val="19"/>
        </w:rPr>
        <w:t>Condition Immunities </w:t>
      </w:r>
      <w:r>
        <w:rPr>
          <w:rFonts w:ascii="Carlito"/>
          <w:w w:val="105"/>
          <w:sz w:val="19"/>
        </w:rPr>
        <w:t>charmed</w:t>
      </w:r>
    </w:p>
    <w:p>
      <w:pPr>
        <w:pStyle w:val="BodyText"/>
        <w:spacing w:before="75"/>
        <w:rPr>
          <w:rFonts w:ascii="Carlito"/>
        </w:rPr>
      </w:pPr>
      <w:r>
        <w:rPr>
          <w:rFonts w:ascii="Carlito"/>
          <w:b/>
          <w:w w:val="105"/>
        </w:rPr>
        <w:t>Senses </w:t>
      </w:r>
      <w:r>
        <w:rPr>
          <w:rFonts w:ascii="Carlito"/>
          <w:w w:val="105"/>
        </w:rPr>
        <w:t>darkvision 60 ft., passive Perception 11</w:t>
      </w:r>
    </w:p>
    <w:p>
      <w:pPr>
        <w:spacing w:before="71"/>
        <w:ind w:left="232" w:right="0" w:firstLine="0"/>
        <w:jc w:val="left"/>
        <w:rPr>
          <w:rFonts w:ascii="Carlito"/>
          <w:sz w:val="19"/>
        </w:rPr>
      </w:pPr>
      <w:r>
        <w:rPr>
          <w:rFonts w:ascii="Carlito"/>
          <w:b/>
          <w:w w:val="105"/>
          <w:sz w:val="19"/>
        </w:rPr>
        <w:t>Languages</w:t>
      </w:r>
      <w:r>
        <w:rPr>
          <w:rFonts w:ascii="Carlito"/>
          <w:b/>
          <w:spacing w:val="-5"/>
          <w:w w:val="105"/>
          <w:sz w:val="19"/>
        </w:rPr>
        <w:t> </w:t>
      </w:r>
      <w:r>
        <w:rPr>
          <w:rFonts w:ascii="Carlito"/>
          <w:w w:val="105"/>
          <w:sz w:val="19"/>
        </w:rPr>
        <w:t>Common</w:t>
      </w:r>
    </w:p>
    <w:p>
      <w:pPr>
        <w:spacing w:before="70"/>
        <w:ind w:left="232" w:right="0" w:firstLine="0"/>
        <w:jc w:val="left"/>
        <w:rPr>
          <w:rFonts w:ascii="Carlito"/>
          <w:sz w:val="19"/>
        </w:rPr>
      </w:pPr>
      <w:r>
        <w:rPr>
          <w:rFonts w:ascii="Carlito"/>
          <w:b/>
          <w:w w:val="105"/>
          <w:sz w:val="19"/>
        </w:rPr>
        <w:t>Challenge </w:t>
      </w:r>
      <w:r>
        <w:rPr>
          <w:rFonts w:ascii="Carlito"/>
          <w:w w:val="105"/>
          <w:sz w:val="19"/>
        </w:rPr>
        <w:t>3 (700</w:t>
      </w:r>
      <w:r>
        <w:rPr>
          <w:rFonts w:ascii="Carlito"/>
          <w:spacing w:val="-7"/>
          <w:w w:val="105"/>
          <w:sz w:val="19"/>
        </w:rPr>
        <w:t> </w:t>
      </w:r>
      <w:r>
        <w:rPr>
          <w:rFonts w:ascii="Carlito"/>
          <w:w w:val="105"/>
          <w:sz w:val="19"/>
        </w:rPr>
        <w:t>XP)</w:t>
      </w:r>
    </w:p>
    <w:p>
      <w:pPr>
        <w:pStyle w:val="BodyText"/>
        <w:spacing w:before="12"/>
        <w:ind w:left="0"/>
        <w:rPr>
          <w:rFonts w:ascii="Carlito"/>
          <w:sz w:val="30"/>
        </w:rPr>
      </w:pPr>
    </w:p>
    <w:p>
      <w:pPr>
        <w:pStyle w:val="BodyText"/>
        <w:spacing w:line="252" w:lineRule="auto"/>
        <w:ind w:right="65"/>
        <w:rPr>
          <w:rFonts w:ascii="Carlito" w:hAnsi="Carlito"/>
        </w:rPr>
      </w:pPr>
      <w:r>
        <w:rPr>
          <w:rFonts w:ascii="Carlito" w:hAnsi="Carlito"/>
          <w:b/>
          <w:i/>
          <w:w w:val="105"/>
        </w:rPr>
        <w:t>Shapechanger. </w:t>
      </w:r>
      <w:r>
        <w:rPr>
          <w:rFonts w:ascii="Carlito" w:hAnsi="Carlito"/>
          <w:w w:val="105"/>
        </w:rPr>
        <w:t>The doppelganger can use its action to polymorph into a Small or Medium humanoid it has seen, or back into its true form. Its statistics, other than its size, are the same in each form. Any equipment it is wearing or carrying isn’t transformed. It reverts to its true form if it dies.</w:t>
      </w:r>
    </w:p>
    <w:p>
      <w:pPr>
        <w:pStyle w:val="BodyText"/>
        <w:spacing w:line="252" w:lineRule="auto" w:before="65"/>
        <w:ind w:right="78"/>
        <w:rPr>
          <w:rFonts w:ascii="Carlito"/>
        </w:rPr>
      </w:pPr>
      <w:r>
        <w:rPr>
          <w:rFonts w:ascii="Carlito"/>
          <w:b/>
          <w:i/>
          <w:w w:val="105"/>
        </w:rPr>
        <w:t>Ambusher. </w:t>
      </w:r>
      <w:r>
        <w:rPr>
          <w:rFonts w:ascii="Carlito"/>
          <w:w w:val="105"/>
        </w:rPr>
        <w:t>In the first round of a combat, the doppelganger has advantage on attack rolls against any creature it has</w:t>
      </w:r>
      <w:r>
        <w:rPr>
          <w:rFonts w:ascii="Carlito"/>
          <w:spacing w:val="2"/>
          <w:w w:val="105"/>
        </w:rPr>
        <w:t> </w:t>
      </w:r>
      <w:r>
        <w:rPr>
          <w:rFonts w:ascii="Carlito"/>
          <w:w w:val="105"/>
        </w:rPr>
        <w:t>surprised.</w:t>
      </w:r>
    </w:p>
    <w:p>
      <w:pPr>
        <w:pStyle w:val="BodyText"/>
        <w:spacing w:line="252" w:lineRule="auto" w:before="61"/>
        <w:ind w:right="397"/>
        <w:rPr>
          <w:rFonts w:ascii="Carlito"/>
        </w:rPr>
      </w:pPr>
      <w:r>
        <w:rPr>
          <w:rFonts w:ascii="Carlito"/>
          <w:b/>
          <w:i/>
          <w:w w:val="105"/>
        </w:rPr>
        <w:t>Surprise Attack. </w:t>
      </w:r>
      <w:r>
        <w:rPr>
          <w:rFonts w:ascii="Carlito"/>
          <w:w w:val="105"/>
        </w:rPr>
        <w:t>If the doppelganger surprises a creature and hits it with an attack during the first round of combat, the target takes an extra 10 (3d6) damage from the</w:t>
      </w:r>
      <w:r>
        <w:rPr>
          <w:rFonts w:ascii="Carlito"/>
          <w:spacing w:val="3"/>
          <w:w w:val="105"/>
        </w:rPr>
        <w:t> </w:t>
      </w:r>
      <w:r>
        <w:rPr>
          <w:rFonts w:ascii="Carlito"/>
          <w:w w:val="105"/>
        </w:rPr>
        <w:t>attack.</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550" w:firstLine="0"/>
        <w:jc w:val="left"/>
        <w:rPr>
          <w:rFonts w:ascii="Carlito"/>
          <w:sz w:val="19"/>
        </w:rPr>
      </w:pPr>
      <w:r>
        <w:rPr>
          <w:rFonts w:ascii="Carlito"/>
          <w:b/>
          <w:i/>
          <w:w w:val="105"/>
          <w:sz w:val="19"/>
        </w:rPr>
        <w:t>Multiattack. </w:t>
      </w:r>
      <w:r>
        <w:rPr>
          <w:rFonts w:ascii="Carlito"/>
          <w:w w:val="105"/>
          <w:sz w:val="19"/>
        </w:rPr>
        <w:t>The doppelganger makes two melee attacks.</w:t>
      </w:r>
    </w:p>
    <w:p>
      <w:pPr>
        <w:spacing w:line="247" w:lineRule="auto" w:before="60"/>
        <w:ind w:left="232" w:right="158"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7 (1d6 + 4) bludgeoning damage.</w:t>
      </w:r>
    </w:p>
    <w:p>
      <w:pPr>
        <w:pStyle w:val="BodyText"/>
        <w:spacing w:line="252" w:lineRule="auto" w:before="70"/>
        <w:ind w:right="71"/>
        <w:rPr>
          <w:rFonts w:ascii="Carlito" w:hAnsi="Carlito"/>
        </w:rPr>
      </w:pPr>
      <w:r>
        <w:rPr>
          <w:rFonts w:ascii="Carlito" w:hAnsi="Carlito"/>
          <w:b/>
          <w:i/>
          <w:w w:val="105"/>
        </w:rPr>
        <w:t>Read Thoughts. </w:t>
      </w:r>
      <w:r>
        <w:rPr>
          <w:rFonts w:ascii="Carlito" w:hAnsi="Carlito"/>
          <w:w w:val="105"/>
        </w:rPr>
        <w:t>The doppelganger magically reads the surface thoughts of one creature within 60 feet of it. The effect can penetrate barriers, but 3 feet of wood or dirt, 2 feet of stone, 2 inches of metal, or a thin sheet of lead blocks it. While the target is in range, the doppelganger can continue reading its thoughts, as long as the doppelganger’s concentration isn’t broken (as if concentrating on a spell). While reading the target’s mind, the doppelganger has advantage on Wisdom (Insight) and Charisma (Deception, Intimidation, and Persuasion) checks against the</w:t>
      </w:r>
      <w:r>
        <w:rPr>
          <w:rFonts w:ascii="Carlito" w:hAnsi="Carlito"/>
          <w:spacing w:val="-12"/>
          <w:w w:val="105"/>
        </w:rPr>
        <w:t> </w:t>
      </w:r>
      <w:r>
        <w:rPr>
          <w:rFonts w:ascii="Carlito" w:hAnsi="Carlito"/>
          <w:w w:val="105"/>
        </w:rPr>
        <w:t>target.</w:t>
      </w:r>
    </w:p>
    <w:p>
      <w:pPr>
        <w:pStyle w:val="BodyText"/>
        <w:spacing w:before="3"/>
        <w:ind w:left="0"/>
        <w:rPr>
          <w:rFonts w:ascii="Carlito"/>
          <w:sz w:val="24"/>
        </w:rPr>
      </w:pPr>
    </w:p>
    <w:p>
      <w:pPr>
        <w:pStyle w:val="Heading3"/>
        <w:spacing w:before="1"/>
      </w:pPr>
      <w:r>
        <w:rPr>
          <w:color w:val="943634"/>
        </w:rPr>
        <w:t>Dragons, Chromatic</w:t>
      </w:r>
    </w:p>
    <w:p>
      <w:pPr>
        <w:pStyle w:val="BodyText"/>
        <w:spacing w:before="10"/>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179"/>
      </w:pPr>
      <w:r>
        <w:rPr>
          <w:color w:val="943634"/>
        </w:rPr>
        <w:t>Black Dragon</w:t>
      </w:r>
    </w:p>
    <w:p>
      <w:pPr>
        <w:pStyle w:val="BodyText"/>
        <w:spacing w:before="4"/>
        <w:ind w:left="0"/>
        <w:rPr>
          <w:rFonts w:ascii="Trebuchet MS"/>
          <w:b/>
          <w:sz w:val="27"/>
        </w:rPr>
      </w:pPr>
    </w:p>
    <w:p>
      <w:pPr>
        <w:spacing w:before="0"/>
        <w:ind w:left="232" w:right="0" w:firstLine="0"/>
        <w:jc w:val="left"/>
        <w:rPr>
          <w:rFonts w:ascii="Carlito"/>
          <w:b/>
          <w:sz w:val="24"/>
        </w:rPr>
      </w:pPr>
      <w:r>
        <w:rPr>
          <w:rFonts w:ascii="Carlito"/>
          <w:b/>
          <w:color w:val="943634"/>
          <w:sz w:val="24"/>
        </w:rPr>
        <w:t>Ancient Black Dragon</w:t>
      </w:r>
    </w:p>
    <w:p>
      <w:pPr>
        <w:spacing w:before="67"/>
        <w:ind w:left="232" w:right="0" w:firstLine="0"/>
        <w:jc w:val="left"/>
        <w:rPr>
          <w:rFonts w:ascii="Carlito"/>
          <w:i/>
          <w:sz w:val="19"/>
        </w:rPr>
      </w:pPr>
      <w:r>
        <w:rPr>
          <w:rFonts w:ascii="Carlito"/>
          <w:i/>
          <w:w w:val="105"/>
          <w:sz w:val="19"/>
        </w:rPr>
        <w:t>Gargantuan dragon,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22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367 (21d20 + 147)</w:t>
      </w:r>
    </w:p>
    <w:p>
      <w:pPr>
        <w:pStyle w:val="BodyText"/>
        <w:spacing w:before="76"/>
        <w:rPr>
          <w:rFonts w:ascii="Carlito"/>
        </w:rPr>
      </w:pPr>
      <w:r>
        <w:rPr>
          <w:rFonts w:ascii="Carlito"/>
          <w:b/>
          <w:w w:val="105"/>
        </w:rPr>
        <w:t>Speed </w:t>
      </w:r>
      <w:r>
        <w:rPr>
          <w:rFonts w:ascii="Carlito"/>
          <w:w w:val="105"/>
        </w:rPr>
        <w:t>40 ft., fly 80 ft., swim 40 ft.</w:t>
      </w:r>
    </w:p>
    <w:p>
      <w:pPr>
        <w:pStyle w:val="BodyText"/>
        <w:spacing w:before="3"/>
        <w:ind w:left="0"/>
        <w:rPr>
          <w:rFonts w:ascii="Carlito"/>
          <w:sz w:val="3"/>
        </w:rPr>
      </w:pPr>
      <w:r>
        <w:rPr/>
        <w:br w:type="column"/>
      </w:r>
      <w:r>
        <w:rPr>
          <w:rFonts w:ascii="Carlito"/>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27 (+8) 14 (+2) 25 (+7) 16 (+3) 15 (+2) 19 (+4)</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+9, Con +14, Wis +9, Cha +11</w:t>
      </w:r>
    </w:p>
    <w:p>
      <w:pPr>
        <w:spacing w:before="70"/>
        <w:ind w:left="231" w:right="0" w:firstLine="0"/>
        <w:jc w:val="left"/>
        <w:rPr>
          <w:rFonts w:ascii="Carlito"/>
          <w:sz w:val="19"/>
        </w:rPr>
      </w:pPr>
      <w:r>
        <w:rPr>
          <w:rFonts w:ascii="Carlito"/>
          <w:b/>
          <w:w w:val="105"/>
          <w:sz w:val="19"/>
        </w:rPr>
        <w:t>Skills </w:t>
      </w:r>
      <w:r>
        <w:rPr>
          <w:rFonts w:ascii="Carlito"/>
          <w:w w:val="105"/>
          <w:sz w:val="19"/>
        </w:rPr>
        <w:t>Perception +16, Stealth +9</w:t>
      </w:r>
    </w:p>
    <w:p>
      <w:pPr>
        <w:pStyle w:val="Heading6"/>
        <w:spacing w:before="71"/>
        <w:ind w:left="231"/>
        <w:rPr>
          <w:b w:val="0"/>
        </w:rPr>
      </w:pPr>
      <w:r>
        <w:rPr>
          <w:w w:val="105"/>
        </w:rPr>
        <w:t>Damage Immunities </w:t>
      </w:r>
      <w:r>
        <w:rPr>
          <w:b w:val="0"/>
          <w:w w:val="105"/>
        </w:rPr>
        <w:t>acid</w:t>
      </w:r>
    </w:p>
    <w:p>
      <w:pPr>
        <w:pStyle w:val="BodyText"/>
        <w:spacing w:line="254" w:lineRule="auto" w:before="70"/>
        <w:ind w:left="418" w:right="674" w:hanging="187"/>
        <w:rPr>
          <w:rFonts w:ascii="Carlito"/>
        </w:rPr>
      </w:pPr>
      <w:r>
        <w:rPr>
          <w:rFonts w:ascii="Carlito"/>
          <w:b/>
          <w:w w:val="105"/>
        </w:rPr>
        <w:t>Senses </w:t>
      </w:r>
      <w:r>
        <w:rPr>
          <w:rFonts w:ascii="Carlito"/>
          <w:w w:val="105"/>
        </w:rPr>
        <w:t>blindsight 60 ft., darkvision 120 ft., passive Perception 26</w:t>
      </w:r>
    </w:p>
    <w:p>
      <w:pPr>
        <w:spacing w:before="61"/>
        <w:ind w:left="231"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1" w:right="0" w:firstLine="0"/>
        <w:jc w:val="left"/>
        <w:rPr>
          <w:rFonts w:ascii="Carlito"/>
          <w:sz w:val="19"/>
        </w:rPr>
      </w:pPr>
      <w:r>
        <w:rPr>
          <w:rFonts w:ascii="Carlito"/>
          <w:b/>
          <w:w w:val="105"/>
          <w:sz w:val="19"/>
        </w:rPr>
        <w:t>Challenge </w:t>
      </w:r>
      <w:r>
        <w:rPr>
          <w:rFonts w:ascii="Carlito"/>
          <w:w w:val="105"/>
          <w:sz w:val="19"/>
        </w:rPr>
        <w:t>21 (33,000 XP)</w:t>
      </w:r>
    </w:p>
    <w:p>
      <w:pPr>
        <w:pStyle w:val="BodyText"/>
        <w:spacing w:before="11"/>
        <w:ind w:left="0"/>
        <w:rPr>
          <w:rFonts w:ascii="Carlito"/>
          <w:sz w:val="30"/>
        </w:rPr>
      </w:pPr>
    </w:p>
    <w:p>
      <w:pPr>
        <w:spacing w:before="1"/>
        <w:ind w:left="231"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54" w:lineRule="auto" w:before="70"/>
        <w:ind w:left="231" w:right="604"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195"/>
        <w:ind w:left="231"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31" w:right="282"/>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61"/>
        <w:ind w:left="231" w:right="47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+15 to hit, reach 15 ft., one target. </w:t>
      </w:r>
      <w:r>
        <w:rPr>
          <w:rFonts w:ascii="Carlito"/>
          <w:i/>
          <w:w w:val="105"/>
          <w:sz w:val="19"/>
        </w:rPr>
        <w:t>Hit: </w:t>
      </w:r>
      <w:r>
        <w:rPr>
          <w:rFonts w:ascii="Carlito"/>
          <w:w w:val="105"/>
          <w:sz w:val="19"/>
        </w:rPr>
        <w:t>19 (2d10 + 8) piercing damage plus 9 (2d8) acid damage.</w:t>
      </w:r>
    </w:p>
    <w:p>
      <w:pPr>
        <w:spacing w:line="254" w:lineRule="auto" w:before="55"/>
        <w:ind w:left="231" w:right="476"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+15 to hit, reach 10 ft., one target. </w:t>
      </w:r>
      <w:r>
        <w:rPr>
          <w:rFonts w:ascii="Carlito"/>
          <w:i/>
          <w:w w:val="105"/>
          <w:sz w:val="19"/>
        </w:rPr>
        <w:t>Hit: </w:t>
      </w:r>
      <w:r>
        <w:rPr>
          <w:rFonts w:ascii="Carlito"/>
          <w:w w:val="105"/>
          <w:sz w:val="19"/>
        </w:rPr>
        <w:t>15 (2d6 + 8) slashing</w:t>
      </w:r>
      <w:r>
        <w:rPr>
          <w:rFonts w:ascii="Carlito"/>
          <w:spacing w:val="-1"/>
          <w:w w:val="105"/>
          <w:sz w:val="19"/>
        </w:rPr>
        <w:t> </w:t>
      </w:r>
      <w:r>
        <w:rPr>
          <w:rFonts w:ascii="Carlito"/>
          <w:w w:val="105"/>
          <w:sz w:val="19"/>
        </w:rPr>
        <w:t>damage.</w:t>
      </w:r>
    </w:p>
    <w:p>
      <w:pPr>
        <w:spacing w:line="247" w:lineRule="auto" w:before="60"/>
        <w:ind w:left="231" w:right="2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+15 to hit, reach 20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70"/>
        <w:ind w:left="231" w:right="274"/>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left="231" w:right="231"/>
        <w:rPr>
          <w:rFonts w:ascii="Carlito" w:hAnsi="Carlito"/>
        </w:rPr>
      </w:pPr>
      <w:r>
        <w:rPr>
          <w:rFonts w:ascii="Carlito" w:hAnsi="Carlito"/>
          <w:b/>
          <w:i/>
          <w:w w:val="105"/>
        </w:rPr>
        <w:t>Acid Breath (Recharge 5–6). </w:t>
      </w:r>
      <w:r>
        <w:rPr>
          <w:rFonts w:ascii="Carlito" w:hAnsi="Carlito"/>
          <w:w w:val="105"/>
        </w:rPr>
        <w:t>The dragon exhales acid in </w:t>
      </w:r>
      <w:r>
        <w:rPr>
          <w:rFonts w:ascii="Carlito" w:hAnsi="Carlito"/>
          <w:w w:val="103"/>
        </w:rPr>
        <w:t>a</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10</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 </w:t>
      </w:r>
      <w:r>
        <w:rPr>
          <w:rFonts w:ascii="Carlito" w:hAnsi="Carlito"/>
          <w:w w:val="105"/>
        </w:rPr>
        <w:t>line must make a DC 22 Dexterity saving throw, taking 67 (15d8) acid damage on a failed save, or half as much damage on a successful one.</w:t>
      </w:r>
    </w:p>
    <w:p>
      <w:pPr>
        <w:pStyle w:val="Heading5"/>
        <w:tabs>
          <w:tab w:pos="4777" w:val="left" w:leader="none"/>
        </w:tabs>
        <w:spacing w:before="203"/>
        <w:ind w:left="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9"/>
        <w:ind w:left="231"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spacing w:after="0" w:line="254" w:lineRule="auto"/>
        <w:rPr>
          <w:rFonts w:ascii="Carlito" w:hAnsi="Carlito"/>
        </w:rPr>
        <w:sectPr>
          <w:pgSz w:w="12240" w:h="15840"/>
          <w:pgMar w:header="0" w:footer="644" w:top="1400" w:bottom="840" w:left="920" w:right="920"/>
          <w:cols w:num="2" w:equalWidth="0">
            <w:col w:w="4818" w:space="601"/>
            <w:col w:w="4981"/>
          </w:cols>
        </w:sectPr>
      </w:pPr>
    </w:p>
    <w:p>
      <w:pPr>
        <w:pStyle w:val="BodyText"/>
        <w:spacing w:line="247" w:lineRule="auto" w:before="91"/>
        <w:ind w:left="419" w:right="493" w:hanging="187"/>
        <w:rPr>
          <w:rFonts w:ascii="Carlito"/>
        </w:rPr>
      </w:pPr>
      <w:r>
        <w:rPr>
          <w:rFonts w:ascii="Carlito"/>
          <w:b/>
          <w:w w:val="105"/>
        </w:rPr>
        <w:t>Detect. </w:t>
      </w:r>
      <w:r>
        <w:rPr>
          <w:rFonts w:ascii="Carlito"/>
          <w:w w:val="105"/>
        </w:rPr>
        <w:t>The dragon makes a Wisdom (Perception) check.</w:t>
      </w:r>
    </w:p>
    <w:p>
      <w:pPr>
        <w:spacing w:before="69"/>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1"/>
        <w:ind w:left="419" w:right="70" w:hanging="187"/>
        <w:rPr>
          <w:rFonts w:ascii="Carlito"/>
        </w:rPr>
      </w:pPr>
      <w:r>
        <w:rPr>
          <w:rFonts w:ascii="Carlito"/>
          <w:b/>
          <w:w w:val="105"/>
        </w:rPr>
        <w:t>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pPr>
        <w:pStyle w:val="BodyText"/>
        <w:spacing w:before="7"/>
        <w:ind w:left="0"/>
        <w:rPr>
          <w:rFonts w:ascii="Carlito"/>
          <w:sz w:val="24"/>
        </w:rPr>
      </w:pPr>
    </w:p>
    <w:p>
      <w:pPr>
        <w:pStyle w:val="Heading4"/>
        <w:spacing w:before="1"/>
        <w:rPr>
          <w:rFonts w:ascii="Carlito"/>
        </w:rPr>
      </w:pPr>
      <w:r>
        <w:rPr>
          <w:rFonts w:ascii="Carlito"/>
          <w:color w:val="943634"/>
        </w:rPr>
        <w:t>Adult Black Dragon</w:t>
      </w:r>
    </w:p>
    <w:p>
      <w:pPr>
        <w:spacing w:before="66"/>
        <w:ind w:left="232" w:right="0" w:firstLine="0"/>
        <w:jc w:val="left"/>
        <w:rPr>
          <w:rFonts w:ascii="Carlito"/>
          <w:i/>
          <w:sz w:val="19"/>
        </w:rPr>
      </w:pPr>
      <w:r>
        <w:rPr>
          <w:rFonts w:ascii="Carlito"/>
          <w:i/>
          <w:w w:val="105"/>
          <w:sz w:val="19"/>
        </w:rPr>
        <w:t>Huge dragon, chaotic evil</w:t>
      </w:r>
    </w:p>
    <w:p>
      <w:pPr>
        <w:spacing w:before="133"/>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195 (17d12 + 85)</w:t>
      </w:r>
    </w:p>
    <w:p>
      <w:pPr>
        <w:pStyle w:val="BodyText"/>
        <w:spacing w:before="76"/>
        <w:rPr>
          <w:rFonts w:ascii="Carlito"/>
        </w:rPr>
      </w:pPr>
      <w:r>
        <w:rPr>
          <w:rFonts w:ascii="Carlito"/>
          <w:b/>
          <w:w w:val="105"/>
        </w:rPr>
        <w:t>Speed </w:t>
      </w:r>
      <w:r>
        <w:rPr>
          <w:rFonts w:ascii="Carlito"/>
          <w:w w:val="105"/>
        </w:rPr>
        <w:t>40 ft., fly 80 ft., swim 40 ft.</w:t>
      </w:r>
    </w:p>
    <w:p>
      <w:pPr>
        <w:pStyle w:val="BodyText"/>
        <w:spacing w:before="11"/>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5" w:val="left" w:leader="none"/>
          <w:tab w:pos="1606" w:val="left" w:leader="none"/>
          <w:tab w:pos="2370" w:val="left" w:leader="none"/>
          <w:tab w:pos="3068" w:val="left" w:leader="none"/>
          <w:tab w:pos="3776" w:val="left" w:leader="none"/>
        </w:tabs>
        <w:spacing w:before="30"/>
        <w:ind w:left="199"/>
        <w:jc w:val="center"/>
      </w:pPr>
      <w:r>
        <w:rPr>
          <w:w w:val="105"/>
        </w:rPr>
        <w:t>STR</w:t>
        <w:tab/>
        <w:t>DEX</w:t>
        <w:tab/>
        <w:t>CON</w:t>
        <w:tab/>
        <w:t>INT</w:t>
        <w:tab/>
        <w:t>WIS</w:t>
        <w:tab/>
        <w:t>CHA</w:t>
      </w:r>
    </w:p>
    <w:p>
      <w:pPr>
        <w:pStyle w:val="BodyText"/>
        <w:spacing w:before="71"/>
        <w:ind w:left="179"/>
        <w:jc w:val="center"/>
        <w:rPr>
          <w:rFonts w:ascii="Carlito"/>
        </w:rPr>
      </w:pPr>
      <w:r>
        <w:rPr>
          <w:rFonts w:ascii="Carlito"/>
          <w:w w:val="105"/>
        </w:rPr>
        <w:t>23 (+6) 14 (+2) 21 (+5) 14 (+2) 13 (+1) 17 (+3)</w:t>
      </w:r>
    </w:p>
    <w:p>
      <w:pPr>
        <w:pStyle w:val="BodyText"/>
        <w:spacing w:before="4"/>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+7, Con +10, Wis +6, Cha +8</w:t>
      </w:r>
    </w:p>
    <w:p>
      <w:pPr>
        <w:spacing w:before="70"/>
        <w:ind w:left="232" w:right="0" w:firstLine="0"/>
        <w:jc w:val="left"/>
        <w:rPr>
          <w:rFonts w:ascii="Carlito"/>
          <w:sz w:val="19"/>
        </w:rPr>
      </w:pPr>
      <w:r>
        <w:rPr>
          <w:rFonts w:ascii="Carlito"/>
          <w:b/>
          <w:w w:val="105"/>
          <w:sz w:val="19"/>
        </w:rPr>
        <w:t>Skills </w:t>
      </w:r>
      <w:r>
        <w:rPr>
          <w:rFonts w:ascii="Carlito"/>
          <w:w w:val="105"/>
          <w:sz w:val="19"/>
        </w:rPr>
        <w:t>Perception +11, Stealth +7</w:t>
      </w:r>
    </w:p>
    <w:p>
      <w:pPr>
        <w:pStyle w:val="Heading6"/>
        <w:spacing w:before="71"/>
        <w:rPr>
          <w:b w:val="0"/>
        </w:rPr>
      </w:pPr>
      <w:r>
        <w:rPr>
          <w:w w:val="105"/>
        </w:rPr>
        <w:t>Damage Immunities </w:t>
      </w:r>
      <w:r>
        <w:rPr>
          <w:b w:val="0"/>
          <w:w w:val="105"/>
        </w:rPr>
        <w:t>acid</w:t>
      </w:r>
    </w:p>
    <w:p>
      <w:pPr>
        <w:pStyle w:val="BodyText"/>
        <w:spacing w:line="247" w:lineRule="auto" w:before="75"/>
        <w:ind w:left="419" w:right="478" w:hanging="187"/>
        <w:rPr>
          <w:rFonts w:ascii="Carlito"/>
        </w:rPr>
      </w:pPr>
      <w:r>
        <w:rPr>
          <w:rFonts w:ascii="Carlito"/>
          <w:b/>
          <w:w w:val="105"/>
        </w:rPr>
        <w:t>Senses </w:t>
      </w:r>
      <w:r>
        <w:rPr>
          <w:rFonts w:ascii="Carlito"/>
          <w:w w:val="105"/>
        </w:rPr>
        <w:t>blindsight 60 ft., darkvision 120 ft., passive Perception 21</w:t>
      </w:r>
    </w:p>
    <w:p>
      <w:pPr>
        <w:spacing w:before="69"/>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14 (11,500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54" w:lineRule="auto" w:before="71"/>
        <w:ind w:left="232" w:right="408"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194"/>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9"/>
        <w:ind w:right="86"/>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54"/>
        <w:ind w:left="232" w:right="27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17 (2d10 + 6) piercing damage plus 4 (1d8) acid damage.</w:t>
      </w:r>
    </w:p>
    <w:p>
      <w:pPr>
        <w:spacing w:line="247" w:lineRule="auto" w:before="59"/>
        <w:ind w:left="232" w:right="381"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+11 to hit, reach 5 ft., one target. </w:t>
      </w:r>
      <w:r>
        <w:rPr>
          <w:rFonts w:ascii="Carlito"/>
          <w:i/>
          <w:w w:val="105"/>
          <w:sz w:val="19"/>
        </w:rPr>
        <w:t>Hit: </w:t>
      </w:r>
      <w:r>
        <w:rPr>
          <w:rFonts w:ascii="Carlito"/>
          <w:w w:val="105"/>
          <w:sz w:val="19"/>
        </w:rPr>
        <w:t>13 (2d6 + 6) slashing</w:t>
      </w:r>
      <w:r>
        <w:rPr>
          <w:rFonts w:ascii="Carlito"/>
          <w:spacing w:val="-1"/>
          <w:w w:val="105"/>
          <w:sz w:val="19"/>
        </w:rPr>
        <w:t> </w:t>
      </w:r>
      <w:r>
        <w:rPr>
          <w:rFonts w:ascii="Carlito"/>
          <w:w w:val="105"/>
          <w:sz w:val="19"/>
        </w:rPr>
        <w:t>damage.</w:t>
      </w:r>
    </w:p>
    <w:p>
      <w:pPr>
        <w:spacing w:line="247" w:lineRule="auto" w:before="70"/>
        <w:ind w:left="232" w:right="30"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+11 to hit, reach 15 ft., one target. </w:t>
      </w:r>
      <w:r>
        <w:rPr>
          <w:rFonts w:ascii="Carlito"/>
          <w:i/>
          <w:w w:val="105"/>
          <w:sz w:val="19"/>
        </w:rPr>
        <w:t>Hit: </w:t>
      </w:r>
      <w:r>
        <w:rPr>
          <w:rFonts w:ascii="Carlito"/>
          <w:w w:val="105"/>
          <w:sz w:val="19"/>
        </w:rPr>
        <w:t>15 (2d8 + 6) bludgeoning</w:t>
      </w:r>
      <w:r>
        <w:rPr>
          <w:rFonts w:ascii="Carlito"/>
          <w:spacing w:val="1"/>
          <w:w w:val="105"/>
          <w:sz w:val="19"/>
        </w:rPr>
        <w:t> </w:t>
      </w:r>
      <w:r>
        <w:rPr>
          <w:rFonts w:ascii="Carlito"/>
          <w:w w:val="105"/>
          <w:sz w:val="19"/>
        </w:rPr>
        <w:t>damage.</w:t>
      </w:r>
    </w:p>
    <w:p>
      <w:pPr>
        <w:pStyle w:val="BodyText"/>
        <w:spacing w:line="252" w:lineRule="auto" w:before="69"/>
        <w:ind w:right="78"/>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16 Wisdom saving throw or become frightened for 1 minute. A creature can repeat</w:t>
      </w:r>
    </w:p>
    <w:p>
      <w:pPr>
        <w:pStyle w:val="BodyText"/>
        <w:spacing w:line="252" w:lineRule="auto" w:before="86"/>
        <w:ind w:left="260" w:right="289"/>
        <w:rPr>
          <w:rFonts w:ascii="Carlito" w:hAnsi="Carlito"/>
        </w:rPr>
      </w:pPr>
      <w:r>
        <w:rPr/>
        <w:br w:type="column"/>
      </w:r>
      <w:r>
        <w:rPr>
          <w:rFonts w:ascii="Carlito" w:hAnsi="Carlito"/>
          <w:w w:val="105"/>
        </w:rPr>
        <w:t>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left="260" w:right="231"/>
        <w:rPr>
          <w:rFonts w:ascii="Carlito" w:hAnsi="Carlito"/>
        </w:rPr>
      </w:pPr>
      <w:r>
        <w:rPr>
          <w:rFonts w:ascii="Carlito" w:hAnsi="Carlito"/>
          <w:b/>
          <w:i/>
          <w:w w:val="105"/>
        </w:rPr>
        <w:t>Acid Breath (Recharge 5–6). </w:t>
      </w:r>
      <w:r>
        <w:rPr>
          <w:rFonts w:ascii="Carlito" w:hAnsi="Carlito"/>
          <w:w w:val="105"/>
        </w:rPr>
        <w:t>The dragon exhales acid in </w:t>
      </w:r>
      <w:r>
        <w:rPr>
          <w:rFonts w:ascii="Carlito" w:hAnsi="Carlito"/>
          <w:w w:val="103"/>
        </w:rPr>
        <w:t>a</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5</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 </w:t>
      </w:r>
      <w:r>
        <w:rPr>
          <w:rFonts w:ascii="Carlito" w:hAnsi="Carlito"/>
          <w:w w:val="105"/>
        </w:rPr>
        <w:t>line must make a DC 18 Dexterity saving throw, taking 54 (12d8) acid damage on a failed save, or half as much damage on a successful one.</w:t>
      </w:r>
    </w:p>
    <w:p>
      <w:pPr>
        <w:pStyle w:val="Heading5"/>
        <w:tabs>
          <w:tab w:pos="4806" w:val="left" w:leader="none"/>
        </w:tabs>
        <w:spacing w:before="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9"/>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57"/>
        <w:ind w:left="447" w:right="689" w:hanging="187"/>
        <w:rPr>
          <w:rFonts w:ascii="Carlito"/>
        </w:rPr>
      </w:pPr>
      <w:r>
        <w:rPr>
          <w:rFonts w:ascii="Carlito"/>
          <w:b/>
          <w:w w:val="105"/>
        </w:rPr>
        <w:t>Detect. </w:t>
      </w:r>
      <w:r>
        <w:rPr>
          <w:rFonts w:ascii="Carlito"/>
          <w:w w:val="105"/>
        </w:rPr>
        <w:t>The dragon makes a Wisdom (Perception) check.</w:t>
      </w:r>
    </w:p>
    <w:p>
      <w:pPr>
        <w:spacing w:before="70"/>
        <w:ind w:left="260"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47" w:right="266" w:hanging="187"/>
        <w:rPr>
          <w:rFonts w:ascii="Carlito"/>
        </w:rPr>
      </w:pPr>
      <w:r>
        <w:rPr>
          <w:rFonts w:ascii="Carlito"/>
          <w:b/>
          <w:w w:val="105"/>
        </w:rPr>
        <w:t>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pPr>
        <w:pStyle w:val="BodyText"/>
        <w:spacing w:before="8"/>
        <w:ind w:left="0"/>
        <w:rPr>
          <w:rFonts w:ascii="Carlito"/>
          <w:sz w:val="24"/>
        </w:rPr>
      </w:pPr>
    </w:p>
    <w:p>
      <w:pPr>
        <w:pStyle w:val="Heading4"/>
        <w:ind w:left="260"/>
        <w:rPr>
          <w:rFonts w:ascii="Carlito"/>
        </w:rPr>
      </w:pPr>
      <w:r>
        <w:rPr>
          <w:rFonts w:ascii="Carlito"/>
          <w:color w:val="943634"/>
        </w:rPr>
        <w:t>Young Black Dragon</w:t>
      </w:r>
    </w:p>
    <w:p>
      <w:pPr>
        <w:spacing w:before="66"/>
        <w:ind w:left="260" w:right="0" w:firstLine="0"/>
        <w:jc w:val="left"/>
        <w:rPr>
          <w:rFonts w:ascii="Carlito"/>
          <w:i/>
          <w:sz w:val="19"/>
        </w:rPr>
      </w:pPr>
      <w:r>
        <w:rPr>
          <w:rFonts w:ascii="Carlito"/>
          <w:i/>
          <w:w w:val="105"/>
          <w:sz w:val="19"/>
        </w:rPr>
        <w:t>Large dragon, chaotic evil</w:t>
      </w:r>
    </w:p>
    <w:p>
      <w:pPr>
        <w:spacing w:before="133"/>
        <w:ind w:left="260"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60" w:right="0" w:firstLine="0"/>
        <w:jc w:val="left"/>
        <w:rPr>
          <w:rFonts w:ascii="Carlito"/>
          <w:sz w:val="19"/>
        </w:rPr>
      </w:pPr>
      <w:r>
        <w:rPr>
          <w:rFonts w:ascii="Carlito"/>
          <w:b/>
          <w:w w:val="105"/>
          <w:sz w:val="19"/>
        </w:rPr>
        <w:t>Hit Points </w:t>
      </w:r>
      <w:r>
        <w:rPr>
          <w:rFonts w:ascii="Carlito"/>
          <w:w w:val="105"/>
          <w:sz w:val="19"/>
        </w:rPr>
        <w:t>127 (15d10 + 45)</w:t>
      </w:r>
    </w:p>
    <w:p>
      <w:pPr>
        <w:pStyle w:val="BodyText"/>
        <w:spacing w:before="70"/>
        <w:ind w:left="260"/>
        <w:rPr>
          <w:rFonts w:ascii="Carlito"/>
        </w:rPr>
      </w:pPr>
      <w:r>
        <w:rPr>
          <w:rFonts w:ascii="Carlito"/>
          <w:b/>
          <w:w w:val="105"/>
        </w:rPr>
        <w:t>Speed </w:t>
      </w:r>
      <w:r>
        <w:rPr>
          <w:rFonts w:ascii="Carlito"/>
          <w:w w:val="105"/>
        </w:rPr>
        <w:t>40 ft., fly 80 ft., swim 40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spacing w:before="76"/>
        <w:ind w:left="12"/>
        <w:jc w:val="center"/>
        <w:rPr>
          <w:rFonts w:ascii="Carlito"/>
        </w:rPr>
      </w:pPr>
      <w:r>
        <w:rPr>
          <w:rFonts w:ascii="Carlito"/>
          <w:w w:val="105"/>
        </w:rPr>
        <w:t>19 (+4) 14 (+2) 17 (+3) 12 (+1) 11 (+0) 15 (+2)</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+5, Con +6, Wis +3, Cha +5</w:t>
      </w:r>
    </w:p>
    <w:p>
      <w:pPr>
        <w:spacing w:before="70"/>
        <w:ind w:left="260" w:right="0" w:firstLine="0"/>
        <w:jc w:val="left"/>
        <w:rPr>
          <w:rFonts w:ascii="Carlito"/>
          <w:sz w:val="19"/>
        </w:rPr>
      </w:pPr>
      <w:r>
        <w:rPr>
          <w:rFonts w:ascii="Carlito"/>
          <w:b/>
          <w:w w:val="105"/>
          <w:sz w:val="19"/>
        </w:rPr>
        <w:t>Skills </w:t>
      </w:r>
      <w:r>
        <w:rPr>
          <w:rFonts w:ascii="Carlito"/>
          <w:w w:val="105"/>
          <w:sz w:val="19"/>
        </w:rPr>
        <w:t>Perception +6, Stealth +5</w:t>
      </w:r>
    </w:p>
    <w:p>
      <w:pPr>
        <w:pStyle w:val="Heading6"/>
        <w:spacing w:before="76"/>
        <w:ind w:left="260"/>
        <w:rPr>
          <w:b w:val="0"/>
        </w:rPr>
      </w:pPr>
      <w:r>
        <w:rPr>
          <w:w w:val="105"/>
        </w:rPr>
        <w:t>Damage Immunities </w:t>
      </w:r>
      <w:r>
        <w:rPr>
          <w:b w:val="0"/>
          <w:w w:val="105"/>
        </w:rPr>
        <w:t>acid</w:t>
      </w:r>
    </w:p>
    <w:p>
      <w:pPr>
        <w:pStyle w:val="BodyText"/>
        <w:spacing w:line="247" w:lineRule="auto" w:before="70"/>
        <w:ind w:left="447" w:right="674" w:hanging="187"/>
        <w:rPr>
          <w:rFonts w:ascii="Carlito"/>
        </w:rPr>
      </w:pPr>
      <w:r>
        <w:rPr>
          <w:rFonts w:ascii="Carlito"/>
          <w:b/>
          <w:w w:val="105"/>
        </w:rPr>
        <w:t>Senses </w:t>
      </w:r>
      <w:r>
        <w:rPr>
          <w:rFonts w:ascii="Carlito"/>
          <w:w w:val="105"/>
        </w:rPr>
        <w:t>blindsight 30 ft., darkvision 120 ft., passive Perception 16</w:t>
      </w:r>
    </w:p>
    <w:p>
      <w:pPr>
        <w:spacing w:before="70"/>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60" w:right="0" w:firstLine="0"/>
        <w:jc w:val="left"/>
        <w:rPr>
          <w:rFonts w:ascii="Carlito"/>
          <w:sz w:val="19"/>
        </w:rPr>
      </w:pPr>
      <w:r>
        <w:rPr>
          <w:rFonts w:ascii="Carlito"/>
          <w:b/>
          <w:w w:val="105"/>
          <w:sz w:val="19"/>
        </w:rPr>
        <w:t>Challenge </w:t>
      </w:r>
      <w:r>
        <w:rPr>
          <w:rFonts w:ascii="Carlito"/>
          <w:w w:val="105"/>
          <w:sz w:val="19"/>
        </w:rPr>
        <w:t>7 (2,900 XP)</w:t>
      </w:r>
    </w:p>
    <w:p>
      <w:pPr>
        <w:pStyle w:val="BodyText"/>
        <w:spacing w:before="11"/>
        <w:ind w:left="0"/>
        <w:rPr>
          <w:rFonts w:ascii="Carlito"/>
          <w:sz w:val="30"/>
        </w:rPr>
      </w:pPr>
    </w:p>
    <w:p>
      <w:pPr>
        <w:spacing w:before="0"/>
        <w:ind w:left="260"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after="0"/>
        <w:jc w:val="left"/>
        <w:rPr>
          <w:rFonts w:ascii="Carlito"/>
          <w:sz w:val="19"/>
        </w:rPr>
        <w:sectPr>
          <w:pgSz w:w="12240" w:h="15840"/>
          <w:pgMar w:header="0" w:footer="644" w:top="1360" w:bottom="840" w:left="920" w:right="920"/>
          <w:cols w:num="2" w:equalWidth="0">
            <w:col w:w="4786" w:space="604"/>
            <w:col w:w="5010"/>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38"/>
        <w:jc w:val="both"/>
        <w:rPr>
          <w:rFonts w:ascii="Carlito"/>
        </w:rPr>
      </w:pPr>
      <w:r>
        <w:rPr>
          <w:rFonts w:ascii="Carlito"/>
          <w:b/>
          <w:i/>
          <w:w w:val="105"/>
        </w:rPr>
        <w:t>Multiattack. </w:t>
      </w:r>
      <w:r>
        <w:rPr>
          <w:rFonts w:ascii="Carlito"/>
          <w:w w:val="105"/>
        </w:rPr>
        <w:t>The dragon makes three attacks: one with its bite and two with its claws.</w:t>
      </w:r>
    </w:p>
    <w:p>
      <w:pPr>
        <w:spacing w:line="254" w:lineRule="auto" w:before="56"/>
        <w:ind w:left="232" w:right="90"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 target. </w:t>
      </w:r>
      <w:r>
        <w:rPr>
          <w:rFonts w:ascii="Carlito"/>
          <w:i/>
          <w:w w:val="105"/>
          <w:sz w:val="19"/>
        </w:rPr>
        <w:t>Hit: </w:t>
      </w:r>
      <w:r>
        <w:rPr>
          <w:rFonts w:ascii="Carlito"/>
          <w:w w:val="105"/>
          <w:sz w:val="19"/>
        </w:rPr>
        <w:t>15 (2d10 + 4) piercing damage plus 4 (1d8) acid damage.</w:t>
      </w:r>
    </w:p>
    <w:p>
      <w:pPr>
        <w:spacing w:line="247" w:lineRule="auto" w:before="59"/>
        <w:ind w:left="232" w:right="112" w:firstLine="0"/>
        <w:jc w:val="both"/>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pStyle w:val="Heading4"/>
        <w:spacing w:before="82"/>
        <w:rPr>
          <w:rFonts w:ascii="Carlito"/>
        </w:rPr>
      </w:pPr>
      <w:r>
        <w:rPr>
          <w:b w:val="0"/>
        </w:rPr>
        <w:br w:type="column"/>
      </w:r>
      <w:r>
        <w:rPr>
          <w:rFonts w:ascii="Carlito"/>
          <w:color w:val="943634"/>
        </w:rPr>
        <w:t>Ancient Blue Dragon</w:t>
      </w:r>
    </w:p>
    <w:p>
      <w:pPr>
        <w:spacing w:before="66"/>
        <w:ind w:left="232" w:right="0" w:firstLine="0"/>
        <w:jc w:val="left"/>
        <w:rPr>
          <w:rFonts w:ascii="Carlito"/>
          <w:i/>
          <w:sz w:val="19"/>
        </w:rPr>
      </w:pPr>
      <w:r>
        <w:rPr>
          <w:rFonts w:ascii="Carlito"/>
          <w:i/>
          <w:w w:val="105"/>
          <w:sz w:val="19"/>
        </w:rPr>
        <w:t>Gargantuan dragon, lawful</w:t>
      </w:r>
      <w:r>
        <w:rPr>
          <w:rFonts w:ascii="Carlito"/>
          <w:i/>
          <w:spacing w:val="-8"/>
          <w:w w:val="105"/>
          <w:sz w:val="19"/>
        </w:rPr>
        <w:t> </w:t>
      </w:r>
      <w:r>
        <w:rPr>
          <w:rFonts w:ascii="Carlito"/>
          <w:i/>
          <w:w w:val="105"/>
          <w:sz w:val="19"/>
        </w:rPr>
        <w:t>evil</w:t>
      </w:r>
    </w:p>
    <w:p>
      <w:pPr>
        <w:spacing w:before="128"/>
        <w:ind w:left="232" w:right="0" w:firstLine="0"/>
        <w:jc w:val="left"/>
        <w:rPr>
          <w:rFonts w:ascii="Carlito"/>
          <w:sz w:val="19"/>
        </w:rPr>
      </w:pPr>
      <w:r>
        <w:rPr>
          <w:rFonts w:ascii="Carlito"/>
          <w:b/>
          <w:w w:val="105"/>
          <w:sz w:val="19"/>
        </w:rPr>
        <w:t>Armor Class </w:t>
      </w:r>
      <w:r>
        <w:rPr>
          <w:rFonts w:ascii="Carlito"/>
          <w:w w:val="105"/>
          <w:sz w:val="19"/>
        </w:rPr>
        <w:t>22 (natural</w:t>
      </w:r>
      <w:r>
        <w:rPr>
          <w:rFonts w:ascii="Carlito"/>
          <w:spacing w:val="-8"/>
          <w:w w:val="105"/>
          <w:sz w:val="19"/>
        </w:rPr>
        <w:t> </w:t>
      </w:r>
      <w:r>
        <w:rPr>
          <w:rFonts w:ascii="Carlito"/>
          <w:w w:val="105"/>
          <w:sz w:val="19"/>
        </w:rPr>
        <w:t>armor)</w:t>
      </w:r>
    </w:p>
    <w:p>
      <w:pPr>
        <w:spacing w:before="76"/>
        <w:ind w:left="232" w:right="0" w:firstLine="0"/>
        <w:jc w:val="left"/>
        <w:rPr>
          <w:rFonts w:ascii="Carlito"/>
          <w:sz w:val="19"/>
        </w:rPr>
      </w:pPr>
      <w:r>
        <w:rPr>
          <w:rFonts w:ascii="Carlito"/>
          <w:b/>
          <w:w w:val="105"/>
          <w:sz w:val="19"/>
        </w:rPr>
        <w:t>Hit Points </w:t>
      </w:r>
      <w:r>
        <w:rPr>
          <w:rFonts w:ascii="Carlito"/>
          <w:w w:val="105"/>
          <w:sz w:val="19"/>
        </w:rPr>
        <w:t>481 (26d20 + 208)</w:t>
      </w:r>
    </w:p>
    <w:p>
      <w:pPr>
        <w:pStyle w:val="BodyText"/>
        <w:spacing w:before="75"/>
        <w:rPr>
          <w:rFonts w:ascii="Carlito"/>
        </w:rPr>
      </w:pPr>
      <w:r>
        <w:rPr>
          <w:rFonts w:ascii="Carlito"/>
          <w:b/>
          <w:w w:val="105"/>
        </w:rPr>
        <w:t>Speed </w:t>
      </w:r>
      <w:r>
        <w:rPr>
          <w:rFonts w:ascii="Carlito"/>
          <w:w w:val="105"/>
        </w:rPr>
        <w:t>40 ft., burrow 40 ft., fly 80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spacing w:line="210" w:lineRule="exact" w:before="71"/>
        <w:ind w:left="461" w:right="475"/>
        <w:jc w:val="center"/>
        <w:rPr>
          <w:rFonts w:ascii="Carlito"/>
        </w:rPr>
      </w:pPr>
      <w:r>
        <w:rPr>
          <w:rFonts w:ascii="Carlito"/>
          <w:w w:val="105"/>
        </w:rPr>
        <w:t>29 (+9) 10 (+0) 27 (+8) 18 (+4) 17 (+3) 21 (+5)</w:t>
      </w:r>
    </w:p>
    <w:p>
      <w:pPr>
        <w:spacing w:after="0" w:line="210" w:lineRule="exact"/>
        <w:jc w:val="center"/>
        <w:rPr>
          <w:rFonts w:ascii="Carlito"/>
        </w:rPr>
        <w:sectPr>
          <w:pgSz w:w="12240" w:h="15840"/>
          <w:pgMar w:header="0" w:footer="644" w:top="1360" w:bottom="840" w:left="920" w:right="920"/>
          <w:cols w:num="2" w:equalWidth="0">
            <w:col w:w="4763" w:space="656"/>
            <w:col w:w="4981"/>
          </w:cols>
        </w:sectPr>
      </w:pPr>
    </w:p>
    <w:p>
      <w:pPr>
        <w:tabs>
          <w:tab w:pos="5622" w:val="left" w:leader="none"/>
          <w:tab w:pos="10196" w:val="left" w:leader="none"/>
        </w:tabs>
        <w:spacing w:line="186" w:lineRule="exact" w:before="6"/>
        <w:ind w:left="232" w:right="0" w:firstLine="0"/>
        <w:jc w:val="left"/>
        <w:rPr>
          <w:rFonts w:ascii="Times New Roman" w:hAnsi="Times New Roman"/>
          <w:sz w:val="19"/>
        </w:rPr>
      </w:pPr>
      <w:r>
        <w:rPr>
          <w:rFonts w:ascii="Carlito" w:hAnsi="Carlito"/>
          <w:b/>
          <w:i/>
          <w:w w:val="105"/>
          <w:sz w:val="19"/>
        </w:rPr>
        <w:t>Acid Breath (Recharge 5–6). </w:t>
      </w:r>
      <w:r>
        <w:rPr>
          <w:rFonts w:ascii="Carlito" w:hAnsi="Carlito"/>
          <w:w w:val="105"/>
          <w:sz w:val="19"/>
        </w:rPr>
        <w:t>The dragon exhales acid</w:t>
      </w:r>
      <w:r>
        <w:rPr>
          <w:rFonts w:ascii="Carlito" w:hAnsi="Carlito"/>
          <w:spacing w:val="-15"/>
          <w:w w:val="105"/>
          <w:sz w:val="19"/>
        </w:rPr>
        <w:t> </w:t>
      </w:r>
      <w:r>
        <w:rPr>
          <w:rFonts w:ascii="Carlito" w:hAnsi="Carlito"/>
          <w:w w:val="105"/>
          <w:sz w:val="19"/>
        </w:rPr>
        <w:t>in</w:t>
      </w:r>
      <w:r>
        <w:rPr>
          <w:rFonts w:ascii="Carlito" w:hAnsi="Carlito"/>
          <w:sz w:val="19"/>
        </w:rPr>
        <w:tab/>
      </w:r>
      <w:r>
        <w:rPr>
          <w:rFonts w:ascii="Times New Roman" w:hAnsi="Times New Roman"/>
          <w:w w:val="103"/>
          <w:sz w:val="19"/>
          <w:u w:val="single"/>
        </w:rPr>
        <w:t> </w:t>
      </w:r>
      <w:r>
        <w:rPr>
          <w:rFonts w:ascii="Times New Roman" w:hAnsi="Times New Roman"/>
          <w:sz w:val="19"/>
          <w:u w:val="single"/>
        </w:rPr>
        <w:tab/>
      </w:r>
    </w:p>
    <w:p>
      <w:pPr>
        <w:spacing w:after="0" w:line="186" w:lineRule="exact"/>
        <w:jc w:val="left"/>
        <w:rPr>
          <w:rFonts w:ascii="Times New Roman" w:hAnsi="Times New Roman"/>
          <w:sz w:val="19"/>
        </w:rPr>
        <w:sectPr>
          <w:type w:val="continuous"/>
          <w:pgSz w:w="12240" w:h="15840"/>
          <w:pgMar w:top="1500" w:bottom="840" w:left="920" w:right="920"/>
        </w:sectPr>
      </w:pPr>
    </w:p>
    <w:p>
      <w:pPr>
        <w:pStyle w:val="BodyText"/>
        <w:spacing w:line="254" w:lineRule="auto" w:before="55"/>
        <w:ind w:right="43"/>
        <w:rPr>
          <w:rFonts w:ascii="Carlito" w:hAnsi="Carlito"/>
        </w:rPr>
      </w:pPr>
      <w:r>
        <w:rPr>
          <w:rFonts w:ascii="Carlito" w:hAnsi="Carlito"/>
          <w:w w:val="103"/>
        </w:rPr>
        <w:t>a</w:t>
      </w:r>
      <w:r>
        <w:rPr>
          <w:rFonts w:ascii="Carlito" w:hAnsi="Carlito"/>
          <w:spacing w:val="3"/>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5</w:t>
      </w:r>
      <w:r>
        <w:rPr>
          <w:rFonts w:ascii="Carlito" w:hAnsi="Carlito"/>
          <w:spacing w:val="3"/>
        </w:rPr>
        <w:t>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 </w:t>
      </w:r>
      <w:r>
        <w:rPr>
          <w:rFonts w:ascii="Carlito" w:hAnsi="Carlito"/>
          <w:w w:val="105"/>
        </w:rPr>
        <w:t>line must make a DC 14 Dexterity saving throw, taking 49 (11d8) acid damage on a failed save, or half as much damage on a successful</w:t>
      </w:r>
      <w:r>
        <w:rPr>
          <w:rFonts w:ascii="Carlito" w:hAnsi="Carlito"/>
          <w:spacing w:val="1"/>
          <w:w w:val="105"/>
        </w:rPr>
        <w:t> </w:t>
      </w:r>
      <w:r>
        <w:rPr>
          <w:rFonts w:ascii="Carlito" w:hAnsi="Carlito"/>
          <w:w w:val="105"/>
        </w:rPr>
        <w:t>one.</w:t>
      </w:r>
    </w:p>
    <w:p>
      <w:pPr>
        <w:pStyle w:val="BodyText"/>
        <w:ind w:left="0"/>
        <w:rPr>
          <w:rFonts w:ascii="Carlito"/>
          <w:sz w:val="24"/>
        </w:rPr>
      </w:pPr>
    </w:p>
    <w:p>
      <w:pPr>
        <w:pStyle w:val="Heading4"/>
        <w:rPr>
          <w:rFonts w:ascii="Carlito"/>
        </w:rPr>
      </w:pPr>
      <w:r>
        <w:rPr>
          <w:rFonts w:ascii="Carlito"/>
          <w:color w:val="943634"/>
        </w:rPr>
        <w:t>Black Dragon</w:t>
      </w:r>
      <w:r>
        <w:rPr>
          <w:rFonts w:ascii="Carlito"/>
          <w:color w:val="943634"/>
          <w:spacing w:val="-3"/>
        </w:rPr>
        <w:t> </w:t>
      </w:r>
      <w:r>
        <w:rPr>
          <w:rFonts w:ascii="Carlito"/>
          <w:color w:val="943634"/>
        </w:rPr>
        <w:t>Wyrmling</w:t>
      </w:r>
    </w:p>
    <w:p>
      <w:pPr>
        <w:spacing w:before="67"/>
        <w:ind w:left="232" w:right="0" w:firstLine="0"/>
        <w:jc w:val="left"/>
        <w:rPr>
          <w:rFonts w:ascii="Carlito"/>
          <w:i/>
          <w:sz w:val="19"/>
        </w:rPr>
      </w:pPr>
      <w:r>
        <w:rPr>
          <w:rFonts w:ascii="Carlito"/>
          <w:i/>
          <w:w w:val="105"/>
          <w:sz w:val="19"/>
        </w:rPr>
        <w:t>Medium dragon, chaotic</w:t>
      </w:r>
      <w:r>
        <w:rPr>
          <w:rFonts w:ascii="Carlito"/>
          <w:i/>
          <w:spacing w:val="-9"/>
          <w:w w:val="105"/>
          <w:sz w:val="19"/>
        </w:rPr>
        <w:t> </w:t>
      </w:r>
      <w:r>
        <w:rPr>
          <w:rFonts w:ascii="Carlito"/>
          <w:i/>
          <w:w w:val="105"/>
          <w:sz w:val="19"/>
        </w:rPr>
        <w:t>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33 (6d8 + 6)</w:t>
      </w:r>
    </w:p>
    <w:p>
      <w:pPr>
        <w:pStyle w:val="BodyText"/>
        <w:spacing w:before="76"/>
        <w:rPr>
          <w:rFonts w:ascii="Carlito"/>
        </w:rPr>
      </w:pPr>
      <w:r>
        <w:rPr>
          <w:rFonts w:ascii="Carlito"/>
          <w:b/>
          <w:w w:val="105"/>
        </w:rPr>
        <w:t>Speed </w:t>
      </w:r>
      <w:r>
        <w:rPr>
          <w:rFonts w:ascii="Carlito"/>
          <w:w w:val="105"/>
        </w:rPr>
        <w:t>30 ft., fly 60 ft., swim 30 ft.</w:t>
      </w:r>
    </w:p>
    <w:p>
      <w:pPr>
        <w:pStyle w:val="BodyText"/>
        <w:spacing w:before="1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0" w:val="left" w:leader="none"/>
          <w:tab w:pos="1611" w:val="left" w:leader="none"/>
          <w:tab w:pos="2375" w:val="left" w:leader="none"/>
          <w:tab w:pos="3072" w:val="left" w:leader="none"/>
          <w:tab w:pos="3780" w:val="left" w:leader="none"/>
        </w:tabs>
        <w:spacing w:before="30"/>
        <w:ind w:left="204"/>
        <w:jc w:val="center"/>
      </w:pPr>
      <w:r>
        <w:rPr>
          <w:w w:val="105"/>
        </w:rPr>
        <w:t>STR</w:t>
        <w:tab/>
        <w:t>DEX</w:t>
        <w:tab/>
        <w:t>CON</w:t>
        <w:tab/>
        <w:t>INT</w:t>
        <w:tab/>
        <w:t>WIS</w:t>
        <w:tab/>
        <w:t>CHA</w:t>
      </w:r>
    </w:p>
    <w:p>
      <w:pPr>
        <w:pStyle w:val="BodyText"/>
        <w:spacing w:before="71"/>
        <w:ind w:left="457" w:right="274"/>
        <w:jc w:val="center"/>
        <w:rPr>
          <w:rFonts w:ascii="Carlito"/>
        </w:rPr>
      </w:pPr>
      <w:r>
        <w:rPr>
          <w:rFonts w:ascii="Carlito"/>
          <w:w w:val="105"/>
        </w:rPr>
        <w:t>15 (+2) 14 (+2) 13 (+1) 10 (+0) 11 (+0) 13 (+1)</w:t>
      </w:r>
    </w:p>
    <w:p>
      <w:pPr>
        <w:pStyle w:val="BodyText"/>
        <w:spacing w:before="1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+4, Con +3, Wis +2, Cha +3</w:t>
      </w:r>
    </w:p>
    <w:p>
      <w:pPr>
        <w:spacing w:before="75"/>
        <w:ind w:left="232" w:right="0" w:firstLine="0"/>
        <w:jc w:val="left"/>
        <w:rPr>
          <w:rFonts w:ascii="Carlito"/>
          <w:sz w:val="19"/>
        </w:rPr>
      </w:pPr>
      <w:r>
        <w:rPr>
          <w:rFonts w:ascii="Carlito"/>
          <w:b/>
          <w:w w:val="105"/>
          <w:sz w:val="19"/>
        </w:rPr>
        <w:t>Skills </w:t>
      </w:r>
      <w:r>
        <w:rPr>
          <w:rFonts w:ascii="Carlito"/>
          <w:w w:val="105"/>
          <w:sz w:val="19"/>
        </w:rPr>
        <w:t>Perception +4, Stealth +4</w:t>
      </w:r>
    </w:p>
    <w:p>
      <w:pPr>
        <w:pStyle w:val="Heading6"/>
        <w:spacing w:before="71"/>
        <w:rPr>
          <w:b w:val="0"/>
        </w:rPr>
      </w:pPr>
      <w:r>
        <w:rPr>
          <w:w w:val="105"/>
        </w:rPr>
        <w:t>Damage Immunities </w:t>
      </w:r>
      <w:r>
        <w:rPr>
          <w:b w:val="0"/>
          <w:w w:val="105"/>
        </w:rPr>
        <w:t>acid</w:t>
      </w:r>
    </w:p>
    <w:p>
      <w:pPr>
        <w:pStyle w:val="BodyText"/>
        <w:spacing w:line="254" w:lineRule="auto" w:before="70"/>
        <w:ind w:left="419" w:right="574" w:hanging="187"/>
        <w:rPr>
          <w:rFonts w:ascii="Carlito"/>
        </w:rPr>
      </w:pPr>
      <w:r>
        <w:rPr>
          <w:rFonts w:ascii="Carlito"/>
          <w:b/>
          <w:w w:val="105"/>
        </w:rPr>
        <w:t>Senses </w:t>
      </w:r>
      <w:r>
        <w:rPr>
          <w:rFonts w:ascii="Carlito"/>
          <w:w w:val="105"/>
        </w:rPr>
        <w:t>blindsight 10 ft., darkvision 60 ft., passive Perception 14</w:t>
      </w:r>
    </w:p>
    <w:p>
      <w:pPr>
        <w:spacing w:before="60"/>
        <w:ind w:left="232" w:right="0" w:firstLine="0"/>
        <w:jc w:val="left"/>
        <w:rPr>
          <w:rFonts w:ascii="Carlito"/>
          <w:sz w:val="19"/>
        </w:rPr>
      </w:pPr>
      <w:r>
        <w:rPr>
          <w:rFonts w:ascii="Carlito"/>
          <w:b/>
          <w:w w:val="105"/>
          <w:sz w:val="19"/>
        </w:rPr>
        <w:t>Languages </w:t>
      </w:r>
      <w:r>
        <w:rPr>
          <w:rFonts w:ascii="Carlito"/>
          <w:w w:val="105"/>
          <w:sz w:val="19"/>
        </w:rPr>
        <w:t>Draconic</w:t>
      </w:r>
    </w:p>
    <w:p>
      <w:pPr>
        <w:spacing w:before="7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before="210"/>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10"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(1d10 + 2) piercing damage plus 2 (1d4) acid damage.</w:t>
      </w:r>
    </w:p>
    <w:p>
      <w:pPr>
        <w:pStyle w:val="BodyText"/>
        <w:spacing w:line="252" w:lineRule="auto" w:before="59"/>
        <w:ind w:right="30"/>
        <w:rPr>
          <w:rFonts w:ascii="Carlito" w:hAnsi="Carlito"/>
        </w:rPr>
      </w:pPr>
      <w:r>
        <w:rPr>
          <w:rFonts w:ascii="Carlito" w:hAnsi="Carlito"/>
          <w:b/>
          <w:i/>
          <w:w w:val="105"/>
        </w:rPr>
        <w:t>Acid Breath (Recharge 5–6). </w:t>
      </w:r>
      <w:r>
        <w:rPr>
          <w:rFonts w:ascii="Carlito" w:hAnsi="Carlito"/>
          <w:w w:val="105"/>
        </w:rPr>
        <w:t>The dragon exhales acid in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5</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 </w:t>
      </w:r>
      <w:r>
        <w:rPr>
          <w:rFonts w:ascii="Carlito" w:hAnsi="Carlito"/>
          <w:w w:val="105"/>
        </w:rPr>
        <w:t>line must make a DC 11 Dexterity saving throw, taking 22 (5d8) acid damage on a failed save, or half as much damage on a successful one.</w:t>
      </w:r>
    </w:p>
    <w:p>
      <w:pPr>
        <w:pStyle w:val="BodyText"/>
        <w:ind w:left="0"/>
        <w:rPr>
          <w:rFonts w:ascii="Carlito"/>
          <w:sz w:val="24"/>
        </w:rPr>
      </w:pPr>
    </w:p>
    <w:p>
      <w:pPr>
        <w:pStyle w:val="Heading4"/>
        <w:spacing w:before="183"/>
        <w:jc w:val="both"/>
      </w:pPr>
      <w:r>
        <w:rPr>
          <w:color w:val="943634"/>
        </w:rPr>
        <w:t>Blue Dragon</w:t>
      </w:r>
    </w:p>
    <w:p>
      <w:pPr>
        <w:spacing w:before="7"/>
        <w:ind w:left="232" w:right="0" w:firstLine="0"/>
        <w:jc w:val="left"/>
        <w:rPr>
          <w:rFonts w:ascii="Carlito"/>
          <w:sz w:val="19"/>
        </w:rPr>
      </w:pPr>
      <w:r>
        <w:rPr/>
        <w:br w:type="column"/>
      </w:r>
      <w:r>
        <w:rPr>
          <w:rFonts w:ascii="Carlito"/>
          <w:b/>
          <w:w w:val="105"/>
          <w:sz w:val="19"/>
        </w:rPr>
        <w:t>Saving Throws </w:t>
      </w:r>
      <w:r>
        <w:rPr>
          <w:rFonts w:ascii="Carlito"/>
          <w:w w:val="105"/>
          <w:sz w:val="19"/>
        </w:rPr>
        <w:t>Dex +7, Con +15, Wis +10, Cha +12</w:t>
      </w:r>
    </w:p>
    <w:p>
      <w:pPr>
        <w:spacing w:before="70"/>
        <w:ind w:left="232" w:right="0" w:firstLine="0"/>
        <w:jc w:val="left"/>
        <w:rPr>
          <w:rFonts w:ascii="Carlito"/>
          <w:sz w:val="19"/>
        </w:rPr>
      </w:pPr>
      <w:r>
        <w:rPr>
          <w:rFonts w:ascii="Carlito"/>
          <w:b/>
          <w:w w:val="105"/>
          <w:sz w:val="19"/>
        </w:rPr>
        <w:t>Skills </w:t>
      </w:r>
      <w:r>
        <w:rPr>
          <w:rFonts w:ascii="Carlito"/>
          <w:w w:val="105"/>
          <w:sz w:val="19"/>
        </w:rPr>
        <w:t>Perception +17, Stealth +7</w:t>
      </w:r>
    </w:p>
    <w:p>
      <w:pPr>
        <w:spacing w:before="71"/>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54" w:lineRule="auto" w:before="70"/>
        <w:ind w:left="419" w:right="673" w:hanging="187"/>
        <w:rPr>
          <w:rFonts w:ascii="Carlito"/>
        </w:rPr>
      </w:pPr>
      <w:r>
        <w:rPr>
          <w:rFonts w:ascii="Carlito"/>
          <w:b/>
          <w:w w:val="105"/>
        </w:rPr>
        <w:t>Senses </w:t>
      </w:r>
      <w:r>
        <w:rPr>
          <w:rFonts w:ascii="Carlito"/>
          <w:w w:val="105"/>
        </w:rPr>
        <w:t>blindsight 60 ft., darkvision 120 ft., passive Perception 27</w:t>
      </w:r>
    </w:p>
    <w:p>
      <w:pPr>
        <w:spacing w:before="6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23 (50,000 XP)</w:t>
      </w:r>
    </w:p>
    <w:p>
      <w:pPr>
        <w:pStyle w:val="BodyText"/>
        <w:spacing w:before="11"/>
        <w:ind w:left="0"/>
        <w:rPr>
          <w:rFonts w:ascii="Carlito"/>
          <w:sz w:val="30"/>
        </w:rPr>
      </w:pPr>
    </w:p>
    <w:p>
      <w:pPr>
        <w:spacing w:line="247" w:lineRule="auto" w:before="0"/>
        <w:ind w:left="232"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pStyle w:val="Heading5"/>
        <w:spacing w:before="209"/>
      </w:pPr>
      <w:r>
        <w:rPr>
          <w:w w:val="105"/>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59"/>
        <w:ind w:left="232" w:right="37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+16 to hit, reach 15 ft., one target. </w:t>
      </w:r>
      <w:r>
        <w:rPr>
          <w:rFonts w:ascii="Carlito"/>
          <w:i/>
          <w:w w:val="105"/>
          <w:sz w:val="19"/>
        </w:rPr>
        <w:t>Hit: </w:t>
      </w:r>
      <w:r>
        <w:rPr>
          <w:rFonts w:ascii="Carlito"/>
          <w:w w:val="105"/>
          <w:sz w:val="19"/>
        </w:rPr>
        <w:t>20 (2d10 + 9) piercing damage plus 11 (2d10) lightning damage.</w:t>
      </w:r>
    </w:p>
    <w:p>
      <w:pPr>
        <w:spacing w:line="247" w:lineRule="auto" w:before="62"/>
        <w:ind w:left="232"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+16 to hit, reach 10 ft., one target. </w:t>
      </w:r>
      <w:r>
        <w:rPr>
          <w:rFonts w:ascii="Carlito"/>
          <w:i/>
          <w:w w:val="105"/>
          <w:sz w:val="19"/>
        </w:rPr>
        <w:t>Hit: </w:t>
      </w:r>
      <w:r>
        <w:rPr>
          <w:rFonts w:ascii="Carlito"/>
          <w:w w:val="105"/>
          <w:sz w:val="19"/>
        </w:rPr>
        <w:t>16 (2d6 + 9) slashing</w:t>
      </w:r>
      <w:r>
        <w:rPr>
          <w:rFonts w:ascii="Carlito"/>
          <w:spacing w:val="-2"/>
          <w:w w:val="105"/>
          <w:sz w:val="19"/>
        </w:rPr>
        <w:t> </w:t>
      </w:r>
      <w:r>
        <w:rPr>
          <w:rFonts w:ascii="Carlito"/>
          <w:w w:val="105"/>
          <w:sz w:val="19"/>
        </w:rPr>
        <w:t>damage.</w:t>
      </w:r>
    </w:p>
    <w:p>
      <w:pPr>
        <w:spacing w:line="254" w:lineRule="auto" w:before="69"/>
        <w:ind w:left="232"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+16 to hit, reach 20 ft., one target. </w:t>
      </w:r>
      <w:r>
        <w:rPr>
          <w:rFonts w:ascii="Carlito"/>
          <w:i/>
          <w:w w:val="105"/>
          <w:sz w:val="19"/>
        </w:rPr>
        <w:t>Hit: </w:t>
      </w:r>
      <w:r>
        <w:rPr>
          <w:rFonts w:ascii="Carlito"/>
          <w:w w:val="105"/>
          <w:sz w:val="19"/>
        </w:rPr>
        <w:t>18 (2d8 + 9) bludgeoning</w:t>
      </w:r>
      <w:r>
        <w:rPr>
          <w:rFonts w:ascii="Carlito"/>
          <w:spacing w:val="1"/>
          <w:w w:val="105"/>
          <w:sz w:val="19"/>
        </w:rPr>
        <w:t> </w:t>
      </w:r>
      <w:r>
        <w:rPr>
          <w:rFonts w:ascii="Carlito"/>
          <w:w w:val="105"/>
          <w:sz w:val="19"/>
        </w:rPr>
        <w:t>damage.</w:t>
      </w:r>
    </w:p>
    <w:p>
      <w:pPr>
        <w:pStyle w:val="BodyText"/>
        <w:spacing w:line="252" w:lineRule="auto" w:before="56"/>
        <w:ind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20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9"/>
        <w:ind w:right="339"/>
        <w:rPr>
          <w:rFonts w:ascii="Carlito" w:hAnsi="Carlito"/>
        </w:rPr>
      </w:pPr>
      <w:r>
        <w:rPr>
          <w:rFonts w:ascii="Carlito" w:hAnsi="Carlito"/>
          <w:b/>
          <w:i/>
        </w:rPr>
        <w:t>Lightning Breath (Recharge 5–6). </w:t>
      </w:r>
      <w:r>
        <w:rPr>
          <w:rFonts w:ascii="Carlito" w:hAnsi="Carlito"/>
        </w:rPr>
        <w:t>The dragon exhales </w:t>
      </w:r>
      <w:r>
        <w:rPr>
          <w:rFonts w:ascii="Carlito" w:hAnsi="Carlito"/>
          <w:w w:val="103"/>
        </w:rPr>
        <w:t>li</w:t>
      </w:r>
      <w:r>
        <w:rPr>
          <w:rFonts w:ascii="Carlito" w:hAnsi="Carlito"/>
          <w:spacing w:val="1"/>
          <w:w w:val="103"/>
        </w:rPr>
        <w:t>ghtn</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120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w w:val="103"/>
        </w:rPr>
        <w:t>is</w:t>
      </w:r>
      <w:r>
        <w:rPr>
          <w:rFonts w:ascii="Carlito" w:hAnsi="Carlito"/>
          <w:spacing w:val="3"/>
        </w:rPr>
        <w:t> </w:t>
      </w:r>
      <w:r>
        <w:rPr>
          <w:rFonts w:ascii="Carlito" w:hAnsi="Carlito"/>
          <w:spacing w:val="1"/>
          <w:w w:val="103"/>
        </w:rPr>
        <w:t>1</w:t>
      </w:r>
      <w:r>
        <w:rPr>
          <w:rFonts w:ascii="Carlito" w:hAnsi="Carlito"/>
          <w:w w:val="103"/>
        </w:rPr>
        <w:t>0</w:t>
      </w:r>
      <w:r>
        <w:rPr>
          <w:rFonts w:ascii="Carlito" w:hAnsi="Carlito"/>
          <w:spacing w:val="3"/>
        </w:rPr>
        <w:t>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 </w:t>
      </w:r>
      <w:r>
        <w:rPr>
          <w:rFonts w:ascii="Carlito" w:hAnsi="Carlito"/>
        </w:rPr>
        <w:t>creature in that line must make a DC 23 Dexterity   saving</w:t>
      </w:r>
      <w:r>
        <w:rPr>
          <w:rFonts w:ascii="Carlito" w:hAnsi="Carlito"/>
          <w:spacing w:val="22"/>
        </w:rPr>
        <w:t> </w:t>
      </w:r>
      <w:r>
        <w:rPr>
          <w:rFonts w:ascii="Carlito" w:hAnsi="Carlito"/>
        </w:rPr>
        <w:t>throw,</w:t>
      </w:r>
      <w:r>
        <w:rPr>
          <w:rFonts w:ascii="Carlito" w:hAnsi="Carlito"/>
          <w:spacing w:val="23"/>
        </w:rPr>
        <w:t> </w:t>
      </w:r>
      <w:r>
        <w:rPr>
          <w:rFonts w:ascii="Carlito" w:hAnsi="Carlito"/>
        </w:rPr>
        <w:t>taking</w:t>
      </w:r>
      <w:r>
        <w:rPr>
          <w:rFonts w:ascii="Carlito" w:hAnsi="Carlito"/>
          <w:spacing w:val="23"/>
        </w:rPr>
        <w:t> </w:t>
      </w:r>
      <w:r>
        <w:rPr>
          <w:rFonts w:ascii="Carlito" w:hAnsi="Carlito"/>
        </w:rPr>
        <w:t>88</w:t>
      </w:r>
      <w:r>
        <w:rPr>
          <w:rFonts w:ascii="Carlito" w:hAnsi="Carlito"/>
          <w:spacing w:val="23"/>
        </w:rPr>
        <w:t> </w:t>
      </w:r>
      <w:r>
        <w:rPr>
          <w:rFonts w:ascii="Carlito" w:hAnsi="Carlito"/>
        </w:rPr>
        <w:t>(16d10)</w:t>
      </w:r>
      <w:r>
        <w:rPr>
          <w:rFonts w:ascii="Carlito" w:hAnsi="Carlito"/>
          <w:spacing w:val="23"/>
        </w:rPr>
        <w:t> </w:t>
      </w:r>
      <w:r>
        <w:rPr>
          <w:rFonts w:ascii="Carlito" w:hAnsi="Carlito"/>
        </w:rPr>
        <w:t>lightning</w:t>
      </w:r>
      <w:r>
        <w:rPr>
          <w:rFonts w:ascii="Carlito" w:hAnsi="Carlito"/>
          <w:spacing w:val="23"/>
        </w:rPr>
        <w:t> </w:t>
      </w:r>
      <w:r>
        <w:rPr>
          <w:rFonts w:ascii="Carlito" w:hAnsi="Carlito"/>
        </w:rPr>
        <w:t>damage</w:t>
      </w:r>
      <w:r>
        <w:rPr>
          <w:rFonts w:ascii="Carlito" w:hAnsi="Carlito"/>
          <w:spacing w:val="23"/>
        </w:rPr>
        <w:t> </w:t>
      </w:r>
      <w:r>
        <w:rPr>
          <w:rFonts w:ascii="Carlito" w:hAnsi="Carlito"/>
        </w:rPr>
        <w:t>on</w:t>
      </w:r>
      <w:r>
        <w:rPr>
          <w:rFonts w:ascii="Carlito" w:hAnsi="Carlito"/>
          <w:spacing w:val="23"/>
        </w:rPr>
        <w:t> </w:t>
      </w:r>
      <w:r>
        <w:rPr>
          <w:rFonts w:ascii="Carlito" w:hAnsi="Carlito"/>
        </w:rPr>
        <w:t>a</w:t>
      </w:r>
    </w:p>
    <w:p>
      <w:pPr>
        <w:pStyle w:val="BodyText"/>
        <w:rPr>
          <w:rFonts w:ascii="Carlito"/>
        </w:rPr>
      </w:pPr>
      <w:r>
        <w:rPr>
          <w:rFonts w:ascii="Carlito"/>
          <w:w w:val="105"/>
        </w:rPr>
        <w:t>failed save, or half as much damage on a successful one.</w:t>
      </w:r>
    </w:p>
    <w:p>
      <w:pPr>
        <w:spacing w:after="0"/>
        <w:rPr>
          <w:rFonts w:ascii="Carlito"/>
        </w:rPr>
        <w:sectPr>
          <w:type w:val="continuous"/>
          <w:pgSz w:w="12240" w:h="15840"/>
          <w:pgMar w:top="1500" w:bottom="840" w:left="920" w:right="920"/>
          <w:cols w:num="2" w:equalWidth="0">
            <w:col w:w="4781" w:space="638"/>
            <w:col w:w="4981"/>
          </w:cols>
        </w:sectPr>
      </w:pPr>
    </w:p>
    <w:p>
      <w:pPr>
        <w:pStyle w:val="Heading5"/>
        <w:spacing w:before="86"/>
      </w:pPr>
      <w:r>
        <w:rPr>
          <w:w w:val="105"/>
        </w:rPr>
        <w:t>Legendary Actions</w:t>
      </w:r>
    </w:p>
    <w:p>
      <w:pPr>
        <w:pStyle w:val="BodyText"/>
        <w:spacing w:before="1"/>
        <w:ind w:left="0"/>
        <w:rPr>
          <w:rFonts w:ascii="Carlito"/>
          <w:b/>
          <w:sz w:val="2"/>
        </w:rPr>
      </w:pPr>
    </w:p>
    <w:p>
      <w:pPr>
        <w:pStyle w:val="BodyText"/>
        <w:spacing w:line="20" w:lineRule="exact"/>
        <w:ind w:left="203" w:right="-87"/>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5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419" w:right="453"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5"/>
        <w:ind w:left="419" w:right="30" w:hanging="187"/>
        <w:rPr>
          <w:rFonts w:ascii="Carlito"/>
        </w:rPr>
      </w:pPr>
      <w:r>
        <w:rPr>
          <w:rFonts w:ascii="Carlito"/>
          <w:b/>
          <w:w w:val="105"/>
        </w:rPr>
        <w:t>Wing Attack (Costs 2 Actions). </w:t>
      </w:r>
      <w:r>
        <w:rPr>
          <w:rFonts w:ascii="Carlito"/>
          <w:w w:val="105"/>
        </w:rPr>
        <w:t>The dragon beats its wings. Each creature within 15 feet of the dragon must succeed on a DC 24 Dexterity saving throw or take 16 (2d6 + 9)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Blue Dragon</w:t>
      </w:r>
    </w:p>
    <w:p>
      <w:pPr>
        <w:spacing w:before="66"/>
        <w:ind w:left="232" w:right="0" w:firstLine="0"/>
        <w:jc w:val="left"/>
        <w:rPr>
          <w:rFonts w:ascii="Carlito"/>
          <w:i/>
          <w:sz w:val="19"/>
        </w:rPr>
      </w:pPr>
      <w:r>
        <w:rPr>
          <w:rFonts w:ascii="Carlito"/>
          <w:i/>
          <w:w w:val="105"/>
          <w:sz w:val="19"/>
        </w:rPr>
        <w:t>Huge dragon,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225 (18d12 + 108)</w:t>
      </w:r>
    </w:p>
    <w:p>
      <w:pPr>
        <w:pStyle w:val="BodyText"/>
        <w:spacing w:before="70"/>
        <w:rPr>
          <w:rFonts w:ascii="Carlito"/>
        </w:rPr>
      </w:pPr>
      <w:r>
        <w:rPr>
          <w:rFonts w:ascii="Carlito"/>
          <w:b/>
          <w:w w:val="105"/>
        </w:rPr>
        <w:t>Speed </w:t>
      </w:r>
      <w:r>
        <w:rPr>
          <w:rFonts w:ascii="Carlito"/>
          <w:w w:val="105"/>
        </w:rPr>
        <w:t>40 ft., burrow 30 ft., fly 80 ft.</w:t>
      </w:r>
    </w:p>
    <w:p>
      <w:pPr>
        <w:pStyle w:val="BodyText"/>
        <w:spacing w:before="4" w:after="1"/>
        <w:ind w:left="0"/>
        <w:rPr>
          <w:rFonts w:ascii="Carlito"/>
          <w:sz w:val="10"/>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45" w:val="left" w:leader="none"/>
          <w:tab w:pos="1646" w:val="left" w:leader="none"/>
          <w:tab w:pos="2410" w:val="left" w:leader="none"/>
          <w:tab w:pos="3107" w:val="left" w:leader="none"/>
          <w:tab w:pos="3815" w:val="left" w:leader="none"/>
        </w:tabs>
        <w:ind w:left="239"/>
        <w:jc w:val="center"/>
      </w:pPr>
      <w:r>
        <w:rPr>
          <w:w w:val="105"/>
        </w:rPr>
        <w:t>STR</w:t>
        <w:tab/>
        <w:t>DEX</w:t>
        <w:tab/>
        <w:t>CON</w:t>
        <w:tab/>
        <w:t>INT</w:t>
        <w:tab/>
        <w:t>WIS</w:t>
        <w:tab/>
        <w:t>CHA</w:t>
      </w:r>
    </w:p>
    <w:p>
      <w:pPr>
        <w:pStyle w:val="BodyText"/>
        <w:spacing w:before="71"/>
        <w:ind w:left="218"/>
        <w:jc w:val="center"/>
        <w:rPr>
          <w:rFonts w:ascii="Carlito"/>
        </w:rPr>
      </w:pPr>
      <w:r>
        <w:rPr>
          <w:rFonts w:ascii="Carlito"/>
          <w:w w:val="105"/>
        </w:rPr>
        <w:t>25 (+7) 10 (+0) 23 (+6) 16 (+3) 15 (+2) 19 (+4)</w:t>
      </w:r>
    </w:p>
    <w:p>
      <w:pPr>
        <w:pStyle w:val="BodyText"/>
        <w:spacing w:before="11" w:after="1"/>
        <w:ind w:left="0"/>
        <w:rPr>
          <w:rFonts w:ascii="Carlito"/>
          <w:sz w:val="9"/>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+5, Con +11, Wis +7, Cha +9</w:t>
      </w:r>
    </w:p>
    <w:p>
      <w:pPr>
        <w:spacing w:before="71"/>
        <w:ind w:left="232" w:right="0" w:firstLine="0"/>
        <w:jc w:val="left"/>
        <w:rPr>
          <w:rFonts w:ascii="Carlito"/>
          <w:sz w:val="19"/>
        </w:rPr>
      </w:pPr>
      <w:r>
        <w:rPr>
          <w:rFonts w:ascii="Carlito"/>
          <w:b/>
          <w:w w:val="105"/>
          <w:sz w:val="19"/>
        </w:rPr>
        <w:t>Skills </w:t>
      </w:r>
      <w:r>
        <w:rPr>
          <w:rFonts w:ascii="Carlito"/>
          <w:w w:val="105"/>
          <w:sz w:val="19"/>
        </w:rPr>
        <w:t>Perception +12, Stealth +5</w:t>
      </w:r>
    </w:p>
    <w:p>
      <w:pPr>
        <w:spacing w:before="75"/>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47" w:lineRule="auto" w:before="70"/>
        <w:ind w:left="419" w:right="438" w:hanging="187"/>
        <w:rPr>
          <w:rFonts w:ascii="Carlito"/>
        </w:rPr>
      </w:pPr>
      <w:r>
        <w:rPr>
          <w:rFonts w:ascii="Carlito"/>
          <w:b/>
          <w:w w:val="105"/>
        </w:rPr>
        <w:t>Senses </w:t>
      </w:r>
      <w:r>
        <w:rPr>
          <w:rFonts w:ascii="Carlito"/>
          <w:w w:val="105"/>
        </w:rPr>
        <w:t>blindsight 60 ft., darkvision 120 ft., passive Perception 22</w:t>
      </w:r>
    </w:p>
    <w:p>
      <w:pPr>
        <w:spacing w:before="7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32" w:right="0" w:firstLine="0"/>
        <w:jc w:val="left"/>
        <w:rPr>
          <w:rFonts w:ascii="Carlito"/>
          <w:sz w:val="19"/>
        </w:rPr>
      </w:pPr>
      <w:r>
        <w:rPr>
          <w:rFonts w:ascii="Carlito"/>
          <w:b/>
          <w:w w:val="105"/>
          <w:sz w:val="19"/>
        </w:rPr>
        <w:t>Challenge </w:t>
      </w:r>
      <w:r>
        <w:rPr>
          <w:rFonts w:ascii="Carlito"/>
          <w:w w:val="105"/>
          <w:sz w:val="19"/>
        </w:rPr>
        <w:t>16 (15,000 XP)</w:t>
      </w:r>
    </w:p>
    <w:p>
      <w:pPr>
        <w:pStyle w:val="BodyText"/>
        <w:spacing w:before="7"/>
        <w:ind w:left="0"/>
        <w:rPr>
          <w:rFonts w:ascii="Carlito"/>
          <w:sz w:val="30"/>
        </w:rPr>
      </w:pPr>
    </w:p>
    <w:p>
      <w:pPr>
        <w:spacing w:line="254" w:lineRule="auto" w:before="0"/>
        <w:ind w:left="232" w:right="368"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ight="-87"/>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46"/>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59"/>
        <w:ind w:left="232" w:right="23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+12 to hit, reach 10 ft., one target. </w:t>
      </w:r>
      <w:r>
        <w:rPr>
          <w:rFonts w:ascii="Carlito"/>
          <w:i/>
          <w:w w:val="105"/>
          <w:sz w:val="19"/>
        </w:rPr>
        <w:t>Hit: </w:t>
      </w:r>
      <w:r>
        <w:rPr>
          <w:rFonts w:ascii="Carlito"/>
          <w:w w:val="105"/>
          <w:sz w:val="19"/>
        </w:rPr>
        <w:t>18 (2d10 + 7) piercing damage plus 5 (1d10) lightning damage.</w:t>
      </w:r>
    </w:p>
    <w:p>
      <w:pPr>
        <w:spacing w:line="247" w:lineRule="auto" w:before="62"/>
        <w:ind w:left="232" w:right="341"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+12 to hit, reach 5 ft., one target. </w:t>
      </w:r>
      <w:r>
        <w:rPr>
          <w:rFonts w:ascii="Carlito"/>
          <w:i/>
          <w:w w:val="105"/>
          <w:sz w:val="19"/>
        </w:rPr>
        <w:t>Hit: </w:t>
      </w:r>
      <w:r>
        <w:rPr>
          <w:rFonts w:ascii="Carlito"/>
          <w:w w:val="105"/>
          <w:sz w:val="19"/>
        </w:rPr>
        <w:t>14 (2d6 + 7) slashing damage.</w:t>
      </w:r>
    </w:p>
    <w:p>
      <w:pPr>
        <w:spacing w:line="247" w:lineRule="auto" w:before="91"/>
        <w:ind w:left="260" w:right="226" w:firstLine="0"/>
        <w:jc w:val="left"/>
        <w:rPr>
          <w:rFonts w:ascii="Carlito"/>
          <w:sz w:val="19"/>
        </w:rPr>
      </w:pPr>
      <w:r>
        <w:rPr/>
        <w:br w:type="column"/>
      </w:r>
      <w:r>
        <w:rPr>
          <w:rFonts w:ascii="Carlito"/>
          <w:b/>
          <w:i/>
          <w:w w:val="105"/>
          <w:sz w:val="19"/>
        </w:rPr>
        <w:t>Tail. </w:t>
      </w:r>
      <w:r>
        <w:rPr>
          <w:rFonts w:ascii="Carlito"/>
          <w:i/>
          <w:w w:val="105"/>
          <w:sz w:val="19"/>
        </w:rPr>
        <w:t>Melee Weapon Attack: </w:t>
      </w:r>
      <w:r>
        <w:rPr>
          <w:rFonts w:ascii="Carlito"/>
          <w:w w:val="105"/>
          <w:sz w:val="19"/>
        </w:rPr>
        <w:t>+12 to hit, reach 15 ft., one target. </w:t>
      </w:r>
      <w:r>
        <w:rPr>
          <w:rFonts w:ascii="Carlito"/>
          <w:i/>
          <w:w w:val="105"/>
          <w:sz w:val="19"/>
        </w:rPr>
        <w:t>Hit: </w:t>
      </w:r>
      <w:r>
        <w:rPr>
          <w:rFonts w:ascii="Carlito"/>
          <w:w w:val="105"/>
          <w:sz w:val="19"/>
        </w:rPr>
        <w:t>16 (2d8 + 7) bludgeoning damage.</w:t>
      </w:r>
    </w:p>
    <w:p>
      <w:pPr>
        <w:pStyle w:val="BodyText"/>
        <w:spacing w:line="252" w:lineRule="auto" w:before="69"/>
        <w:ind w:left="260" w:right="274"/>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17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left="260" w:right="331"/>
        <w:rPr>
          <w:rFonts w:ascii="Carlito" w:hAnsi="Carlito"/>
        </w:rPr>
      </w:pPr>
      <w:r>
        <w:rPr>
          <w:rFonts w:ascii="Carlito" w:hAnsi="Carlito"/>
          <w:b/>
          <w:i/>
          <w:w w:val="105"/>
        </w:rPr>
        <w:t>Lightning Breath (Recharge 5–6). </w:t>
      </w:r>
      <w:r>
        <w:rPr>
          <w:rFonts w:ascii="Carlito" w:hAnsi="Carlito"/>
          <w:w w:val="105"/>
        </w:rPr>
        <w:t>The dragon exhales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5</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 </w:t>
      </w:r>
      <w:r>
        <w:rPr>
          <w:rFonts w:ascii="Carlito" w:hAnsi="Carlito"/>
          <w:w w:val="105"/>
        </w:rPr>
        <w:t>creature in that line must make a DC 19 Dexterity saving throw, taking 66 (12d10) lightning damage on a</w:t>
      </w:r>
    </w:p>
    <w:p>
      <w:pPr>
        <w:pStyle w:val="BodyText"/>
        <w:spacing w:before="1"/>
        <w:ind w:left="260"/>
        <w:rPr>
          <w:rFonts w:ascii="Carlito"/>
        </w:rPr>
      </w:pPr>
      <w:r>
        <w:rPr>
          <w:rFonts w:ascii="Carlito"/>
          <w:w w:val="105"/>
        </w:rPr>
        <w:t>failed save, or half as much damage on a successful</w:t>
      </w:r>
      <w:r>
        <w:rPr>
          <w:rFonts w:ascii="Carlito"/>
          <w:spacing w:val="-12"/>
          <w:w w:val="105"/>
        </w:rPr>
        <w:t> </w:t>
      </w:r>
      <w:r>
        <w:rPr>
          <w:rFonts w:ascii="Carlito"/>
          <w:w w:val="105"/>
        </w:rPr>
        <w:t>one.</w:t>
      </w:r>
    </w:p>
    <w:p>
      <w:pPr>
        <w:pStyle w:val="Heading5"/>
        <w:tabs>
          <w:tab w:pos="4806" w:val="left" w:leader="none"/>
        </w:tabs>
        <w:spacing w:before="214"/>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9"/>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52"/>
        <w:ind w:left="447" w:right="689" w:hanging="187"/>
        <w:rPr>
          <w:rFonts w:ascii="Carlito"/>
        </w:rPr>
      </w:pPr>
      <w:r>
        <w:rPr>
          <w:rFonts w:ascii="Carlito"/>
          <w:b/>
          <w:w w:val="105"/>
        </w:rPr>
        <w:t>Detect. </w:t>
      </w:r>
      <w:r>
        <w:rPr>
          <w:rFonts w:ascii="Carlito"/>
          <w:w w:val="105"/>
        </w:rPr>
        <w:t>The dragon makes a Wisdom (Perception) check.</w:t>
      </w:r>
    </w:p>
    <w:p>
      <w:pPr>
        <w:spacing w:before="61"/>
        <w:ind w:left="260"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47" w:right="266" w:hanging="187"/>
        <w:rPr>
          <w:rFonts w:ascii="Carlito"/>
        </w:rPr>
      </w:pPr>
      <w:r>
        <w:rPr>
          <w:rFonts w:ascii="Carlito"/>
          <w:b/>
          <w:w w:val="105"/>
        </w:rPr>
        <w:t>Wing Attack (Costs 2 Actions). </w:t>
      </w:r>
      <w:r>
        <w:rPr>
          <w:rFonts w:ascii="Carlito"/>
          <w:w w:val="105"/>
        </w:rPr>
        <w:t>The dragon beats its wings. Each creature within 10 feet of the dragon must succeed on a DC 20 Dexterity saving throw or take 14 (2d6 + 7) bludgeoning damage and be knocked prone. The dragon can then fly up to half its flying speed.</w:t>
      </w:r>
    </w:p>
    <w:p>
      <w:pPr>
        <w:pStyle w:val="BodyText"/>
        <w:spacing w:before="8"/>
        <w:ind w:left="0"/>
        <w:rPr>
          <w:rFonts w:ascii="Carlito"/>
          <w:sz w:val="24"/>
        </w:rPr>
      </w:pPr>
    </w:p>
    <w:p>
      <w:pPr>
        <w:pStyle w:val="Heading4"/>
        <w:ind w:left="260"/>
        <w:rPr>
          <w:rFonts w:ascii="Carlito"/>
        </w:rPr>
      </w:pPr>
      <w:r>
        <w:rPr>
          <w:rFonts w:ascii="Carlito"/>
          <w:color w:val="943634"/>
        </w:rPr>
        <w:t>Young Blue Dragon</w:t>
      </w:r>
    </w:p>
    <w:p>
      <w:pPr>
        <w:spacing w:before="67"/>
        <w:ind w:left="260" w:right="0" w:firstLine="0"/>
        <w:jc w:val="left"/>
        <w:rPr>
          <w:rFonts w:ascii="Carlito"/>
          <w:i/>
          <w:sz w:val="19"/>
        </w:rPr>
      </w:pPr>
      <w:r>
        <w:rPr>
          <w:rFonts w:ascii="Carlito"/>
          <w:i/>
          <w:w w:val="105"/>
          <w:sz w:val="19"/>
        </w:rPr>
        <w:t>Large dragon, lawful evil</w:t>
      </w:r>
    </w:p>
    <w:p>
      <w:pPr>
        <w:spacing w:before="133"/>
        <w:ind w:left="260" w:right="0" w:firstLine="0"/>
        <w:jc w:val="left"/>
        <w:rPr>
          <w:rFonts w:ascii="Carlito"/>
          <w:sz w:val="19"/>
        </w:rPr>
      </w:pPr>
      <w:r>
        <w:rPr>
          <w:rFonts w:ascii="Carlito"/>
          <w:b/>
          <w:w w:val="105"/>
          <w:sz w:val="19"/>
        </w:rPr>
        <w:t>Armor Class </w:t>
      </w:r>
      <w:r>
        <w:rPr>
          <w:rFonts w:ascii="Carlito"/>
          <w:w w:val="105"/>
          <w:sz w:val="19"/>
        </w:rPr>
        <w:t>18 (natural armor)</w:t>
      </w:r>
    </w:p>
    <w:p>
      <w:pPr>
        <w:spacing w:before="70"/>
        <w:ind w:left="260" w:right="0" w:firstLine="0"/>
        <w:jc w:val="left"/>
        <w:rPr>
          <w:rFonts w:ascii="Carlito"/>
          <w:sz w:val="19"/>
        </w:rPr>
      </w:pPr>
      <w:r>
        <w:rPr>
          <w:rFonts w:ascii="Carlito"/>
          <w:b/>
          <w:w w:val="105"/>
          <w:sz w:val="19"/>
        </w:rPr>
        <w:t>Hit Points </w:t>
      </w:r>
      <w:r>
        <w:rPr>
          <w:rFonts w:ascii="Carlito"/>
          <w:w w:val="105"/>
          <w:sz w:val="19"/>
        </w:rPr>
        <w:t>152 (16d10 + 64)</w:t>
      </w:r>
    </w:p>
    <w:p>
      <w:pPr>
        <w:pStyle w:val="BodyText"/>
        <w:spacing w:before="75"/>
        <w:ind w:left="260"/>
        <w:rPr>
          <w:rFonts w:ascii="Carlito"/>
        </w:rPr>
      </w:pPr>
      <w:r>
        <w:rPr>
          <w:rFonts w:ascii="Carlito"/>
          <w:b/>
          <w:w w:val="105"/>
        </w:rPr>
        <w:t>Speed </w:t>
      </w:r>
      <w:r>
        <w:rPr>
          <w:rFonts w:ascii="Carlito"/>
          <w:w w:val="105"/>
        </w:rPr>
        <w:t>40 ft., burrow 20 ft., fly 80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spacing w:before="71"/>
        <w:ind w:left="12"/>
        <w:jc w:val="center"/>
        <w:rPr>
          <w:rFonts w:ascii="Carlito"/>
        </w:rPr>
      </w:pPr>
      <w:r>
        <w:rPr>
          <w:rFonts w:ascii="Carlito"/>
          <w:w w:val="105"/>
        </w:rPr>
        <w:t>21 (+5) 10 (+0) 19 (+4) 14 (+2) 13 (+1) 17 (+3)</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+4, Con +8, Wis +5, Cha +7</w:t>
      </w:r>
    </w:p>
    <w:p>
      <w:pPr>
        <w:spacing w:before="70"/>
        <w:ind w:left="260" w:right="0" w:firstLine="0"/>
        <w:jc w:val="left"/>
        <w:rPr>
          <w:rFonts w:ascii="Carlito"/>
          <w:sz w:val="19"/>
        </w:rPr>
      </w:pPr>
      <w:r>
        <w:rPr>
          <w:rFonts w:ascii="Carlito"/>
          <w:b/>
          <w:w w:val="105"/>
          <w:sz w:val="19"/>
        </w:rPr>
        <w:t>Skills </w:t>
      </w:r>
      <w:r>
        <w:rPr>
          <w:rFonts w:ascii="Carlito"/>
          <w:w w:val="105"/>
          <w:sz w:val="19"/>
        </w:rPr>
        <w:t>Perception +9, Stealth +4</w:t>
      </w:r>
    </w:p>
    <w:p>
      <w:pPr>
        <w:spacing w:before="71"/>
        <w:ind w:left="260"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47" w:lineRule="auto" w:before="75"/>
        <w:ind w:left="447" w:right="674" w:hanging="187"/>
        <w:rPr>
          <w:rFonts w:ascii="Carlito"/>
        </w:rPr>
      </w:pPr>
      <w:r>
        <w:rPr>
          <w:rFonts w:ascii="Carlito"/>
          <w:b/>
          <w:w w:val="105"/>
        </w:rPr>
        <w:t>Senses </w:t>
      </w:r>
      <w:r>
        <w:rPr>
          <w:rFonts w:ascii="Carlito"/>
          <w:w w:val="105"/>
        </w:rPr>
        <w:t>blindsight 30 ft., darkvision 120 ft., passive Perception 19</w:t>
      </w:r>
    </w:p>
    <w:p>
      <w:pPr>
        <w:spacing w:after="0" w:line="247" w:lineRule="auto"/>
        <w:rPr>
          <w:rFonts w:ascii="Carlito"/>
        </w:rPr>
        <w:sectPr>
          <w:pgSz w:w="12240" w:h="15840"/>
          <w:pgMar w:header="0" w:footer="644" w:top="1360" w:bottom="840" w:left="920" w:right="920"/>
          <w:cols w:num="2" w:equalWidth="0">
            <w:col w:w="4746" w:space="644"/>
            <w:col w:w="5010"/>
          </w:cols>
        </w:sectPr>
      </w:pPr>
    </w:p>
    <w:p>
      <w:pPr>
        <w:spacing w:before="91"/>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9 (5,000 XP)</w:t>
      </w:r>
    </w:p>
    <w:p>
      <w:pPr>
        <w:tabs>
          <w:tab w:pos="4777" w:val="left" w:leader="none"/>
        </w:tabs>
        <w:spacing w:before="210"/>
        <w:ind w:left="232" w:right="0" w:hanging="29"/>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47" w:lineRule="auto" w:before="104"/>
        <w:ind w:right="116"/>
        <w:jc w:val="both"/>
        <w:rPr>
          <w:rFonts w:ascii="Carlito"/>
        </w:rPr>
      </w:pPr>
      <w:r>
        <w:rPr>
          <w:rFonts w:ascii="Carlito"/>
          <w:b/>
          <w:i/>
          <w:w w:val="105"/>
        </w:rPr>
        <w:t>Multiattack. </w:t>
      </w:r>
      <w:r>
        <w:rPr>
          <w:rFonts w:ascii="Carlito"/>
          <w:w w:val="105"/>
        </w:rPr>
        <w:t>The dragon makes three attacks: one with its bite and two with its claws.</w:t>
      </w:r>
    </w:p>
    <w:p>
      <w:pPr>
        <w:spacing w:line="254" w:lineRule="auto" w:before="69"/>
        <w:ind w:left="232" w:right="118"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+9 to hit, reach 10 ft., one target. </w:t>
      </w:r>
      <w:r>
        <w:rPr>
          <w:rFonts w:ascii="Carlito"/>
          <w:i/>
          <w:w w:val="105"/>
          <w:sz w:val="19"/>
        </w:rPr>
        <w:t>Hit: </w:t>
      </w:r>
      <w:r>
        <w:rPr>
          <w:rFonts w:ascii="Carlito"/>
          <w:w w:val="105"/>
          <w:sz w:val="19"/>
        </w:rPr>
        <w:t>16 (2d10 + 5) piercing damage plus 5 (1d10) lightning damage.</w:t>
      </w:r>
    </w:p>
    <w:p>
      <w:pPr>
        <w:spacing w:line="254" w:lineRule="auto" w:before="54"/>
        <w:ind w:left="232" w:right="191" w:firstLine="0"/>
        <w:jc w:val="both"/>
        <w:rPr>
          <w:rFonts w:ascii="Carlito"/>
          <w:sz w:val="19"/>
        </w:rPr>
      </w:pPr>
      <w:r>
        <w:rPr>
          <w:rFonts w:ascii="Carlito"/>
          <w:b/>
          <w:i/>
          <w:w w:val="105"/>
          <w:sz w:val="19"/>
        </w:rPr>
        <w:t>Claw. </w:t>
      </w:r>
      <w:r>
        <w:rPr>
          <w:rFonts w:ascii="Carlito"/>
          <w:i/>
          <w:w w:val="105"/>
          <w:sz w:val="19"/>
        </w:rPr>
        <w:t>Melee Weapon Attack: </w:t>
      </w:r>
      <w:r>
        <w:rPr>
          <w:rFonts w:ascii="Carlito"/>
          <w:w w:val="105"/>
          <w:sz w:val="19"/>
        </w:rPr>
        <w:t>+9 to hit, reach 5 ft., one target. </w:t>
      </w:r>
      <w:r>
        <w:rPr>
          <w:rFonts w:ascii="Carlito"/>
          <w:i/>
          <w:w w:val="105"/>
          <w:sz w:val="19"/>
        </w:rPr>
        <w:t>Hit: </w:t>
      </w:r>
      <w:r>
        <w:rPr>
          <w:rFonts w:ascii="Carlito"/>
          <w:w w:val="105"/>
          <w:sz w:val="19"/>
        </w:rPr>
        <w:t>12 (2d6 + 5) slashing damage.</w:t>
      </w:r>
    </w:p>
    <w:p>
      <w:pPr>
        <w:pStyle w:val="BodyText"/>
        <w:spacing w:line="252" w:lineRule="auto" w:before="61"/>
        <w:ind w:right="190"/>
        <w:rPr>
          <w:rFonts w:ascii="Carlito" w:hAnsi="Carlito"/>
        </w:rPr>
      </w:pPr>
      <w:r>
        <w:rPr>
          <w:rFonts w:ascii="Carlito" w:hAnsi="Carlito"/>
          <w:b/>
          <w:i/>
          <w:w w:val="105"/>
        </w:rPr>
        <w:t>Lightning Breath (Recharge 5–6). </w:t>
      </w:r>
      <w:r>
        <w:rPr>
          <w:rFonts w:ascii="Carlito" w:hAnsi="Carlito"/>
          <w:w w:val="105"/>
        </w:rPr>
        <w:t>The dragon exhales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5</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 </w:t>
      </w:r>
      <w:r>
        <w:rPr>
          <w:rFonts w:ascii="Carlito" w:hAnsi="Carlito"/>
          <w:w w:val="105"/>
        </w:rPr>
        <w:t>creature in that line must make a DC 16 Dexterity saving throw, taking 55 (10d10) lightning damage on a</w:t>
      </w:r>
    </w:p>
    <w:p>
      <w:pPr>
        <w:pStyle w:val="BodyText"/>
        <w:rPr>
          <w:rFonts w:ascii="Carlito"/>
        </w:rPr>
      </w:pPr>
      <w:r>
        <w:rPr>
          <w:rFonts w:ascii="Carlito"/>
          <w:w w:val="105"/>
        </w:rPr>
        <w:t>failed save, or half as much damage on a successful one.</w:t>
      </w:r>
    </w:p>
    <w:p>
      <w:pPr>
        <w:pStyle w:val="BodyText"/>
        <w:spacing w:before="6"/>
        <w:ind w:left="0"/>
        <w:rPr>
          <w:rFonts w:ascii="Carlito"/>
          <w:sz w:val="25"/>
        </w:rPr>
      </w:pPr>
    </w:p>
    <w:p>
      <w:pPr>
        <w:pStyle w:val="Heading4"/>
        <w:jc w:val="both"/>
        <w:rPr>
          <w:rFonts w:ascii="Carlito"/>
        </w:rPr>
      </w:pPr>
      <w:r>
        <w:rPr>
          <w:rFonts w:ascii="Carlito"/>
          <w:color w:val="943634"/>
        </w:rPr>
        <w:t>Blue Dragon</w:t>
      </w:r>
      <w:r>
        <w:rPr>
          <w:rFonts w:ascii="Carlito"/>
          <w:color w:val="943634"/>
          <w:spacing w:val="-9"/>
        </w:rPr>
        <w:t> </w:t>
      </w:r>
      <w:r>
        <w:rPr>
          <w:rFonts w:ascii="Carlito"/>
          <w:color w:val="943634"/>
        </w:rPr>
        <w:t>Wyrmling</w:t>
      </w:r>
    </w:p>
    <w:p>
      <w:pPr>
        <w:spacing w:before="66"/>
        <w:ind w:left="232" w:right="0" w:firstLine="0"/>
        <w:jc w:val="left"/>
        <w:rPr>
          <w:rFonts w:ascii="Carlito"/>
          <w:i/>
          <w:sz w:val="19"/>
        </w:rPr>
      </w:pPr>
      <w:r>
        <w:rPr>
          <w:rFonts w:ascii="Carlito"/>
          <w:i/>
          <w:w w:val="105"/>
          <w:sz w:val="19"/>
        </w:rPr>
        <w:t>Medium dragon, lawful</w:t>
      </w:r>
      <w:r>
        <w:rPr>
          <w:rFonts w:ascii="Carlito"/>
          <w:i/>
          <w:spacing w:val="-9"/>
          <w:w w:val="105"/>
          <w:sz w:val="19"/>
        </w:rPr>
        <w:t> </w:t>
      </w:r>
      <w:r>
        <w:rPr>
          <w:rFonts w:ascii="Carlito"/>
          <w:i/>
          <w:w w:val="105"/>
          <w:sz w:val="19"/>
        </w:rPr>
        <w:t>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52 (8d8 + 16)</w:t>
      </w:r>
    </w:p>
    <w:p>
      <w:pPr>
        <w:pStyle w:val="BodyText"/>
        <w:spacing w:before="70"/>
        <w:rPr>
          <w:rFonts w:ascii="Carlito"/>
        </w:rPr>
      </w:pPr>
      <w:r>
        <w:rPr>
          <w:rFonts w:ascii="Carlito"/>
          <w:b/>
          <w:w w:val="105"/>
        </w:rPr>
        <w:t>Speed </w:t>
      </w:r>
      <w:r>
        <w:rPr>
          <w:rFonts w:ascii="Carlito"/>
          <w:w w:val="105"/>
        </w:rPr>
        <w:t>30 ft., burrow 15 ft., fly 60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0" w:val="left" w:leader="none"/>
          <w:tab w:pos="1551" w:val="left" w:leader="none"/>
          <w:tab w:pos="2315" w:val="left" w:leader="none"/>
          <w:tab w:pos="3012" w:val="left" w:leader="none"/>
          <w:tab w:pos="3720" w:val="left" w:leader="none"/>
        </w:tabs>
        <w:spacing w:before="30"/>
        <w:ind w:left="144"/>
        <w:jc w:val="center"/>
      </w:pPr>
      <w:r>
        <w:rPr>
          <w:w w:val="105"/>
        </w:rPr>
        <w:t>STR</w:t>
        <w:tab/>
        <w:t>DEX</w:t>
        <w:tab/>
        <w:t>CON</w:t>
        <w:tab/>
        <w:t>INT</w:t>
        <w:tab/>
        <w:t>WIS</w:t>
        <w:tab/>
        <w:t>CHA</w:t>
      </w:r>
    </w:p>
    <w:p>
      <w:pPr>
        <w:pStyle w:val="BodyText"/>
        <w:spacing w:before="71"/>
        <w:ind w:left="123"/>
        <w:jc w:val="center"/>
        <w:rPr>
          <w:rFonts w:ascii="Carlito"/>
        </w:rPr>
      </w:pPr>
      <w:r>
        <w:rPr>
          <w:rFonts w:ascii="Carlito"/>
          <w:w w:val="105"/>
        </w:rPr>
        <w:t>17 (+3) 10 (+0) 15 (+2) 12 (+1) 11 (+0) 15 (+2)</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+2, Con +4, Wis +2, Cha +4</w:t>
      </w:r>
    </w:p>
    <w:p>
      <w:pPr>
        <w:spacing w:before="75"/>
        <w:ind w:left="232" w:right="0" w:firstLine="0"/>
        <w:jc w:val="left"/>
        <w:rPr>
          <w:rFonts w:ascii="Carlito"/>
          <w:sz w:val="19"/>
        </w:rPr>
      </w:pPr>
      <w:r>
        <w:rPr>
          <w:rFonts w:ascii="Carlito"/>
          <w:b/>
          <w:w w:val="105"/>
          <w:sz w:val="19"/>
        </w:rPr>
        <w:t>Skills </w:t>
      </w:r>
      <w:r>
        <w:rPr>
          <w:rFonts w:ascii="Carlito"/>
          <w:w w:val="105"/>
          <w:sz w:val="19"/>
        </w:rPr>
        <w:t>Perception +4, Stealth +2</w:t>
      </w:r>
    </w:p>
    <w:p>
      <w:pPr>
        <w:spacing w:before="71"/>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54" w:lineRule="auto" w:before="70"/>
        <w:ind w:left="419" w:right="634" w:hanging="187"/>
        <w:rPr>
          <w:rFonts w:ascii="Carlito"/>
        </w:rPr>
      </w:pPr>
      <w:r>
        <w:rPr>
          <w:rFonts w:ascii="Carlito"/>
          <w:b/>
          <w:w w:val="105"/>
        </w:rPr>
        <w:t>Senses </w:t>
      </w:r>
      <w:r>
        <w:rPr>
          <w:rFonts w:ascii="Carlito"/>
          <w:w w:val="105"/>
        </w:rPr>
        <w:t>blindsight 10 ft., darkvision 60 ft., passive Perception 14</w:t>
      </w:r>
    </w:p>
    <w:p>
      <w:pPr>
        <w:spacing w:before="56"/>
        <w:ind w:left="232" w:right="0" w:firstLine="0"/>
        <w:jc w:val="left"/>
        <w:rPr>
          <w:rFonts w:ascii="Carlito"/>
          <w:sz w:val="19"/>
        </w:rPr>
      </w:pPr>
      <w:r>
        <w:rPr>
          <w:rFonts w:ascii="Carlito"/>
          <w:b/>
          <w:w w:val="105"/>
          <w:sz w:val="19"/>
        </w:rPr>
        <w:t>Languages </w:t>
      </w:r>
      <w:r>
        <w:rPr>
          <w:rFonts w:ascii="Carlito"/>
          <w:w w:val="105"/>
          <w:sz w:val="19"/>
        </w:rPr>
        <w:t>Draconic</w:t>
      </w:r>
    </w:p>
    <w:p>
      <w:pPr>
        <w:spacing w:before="75"/>
        <w:ind w:left="232" w:right="0" w:firstLine="0"/>
        <w:jc w:val="left"/>
        <w:rPr>
          <w:rFonts w:ascii="Carlito"/>
          <w:sz w:val="19"/>
        </w:rPr>
      </w:pPr>
      <w:r>
        <w:rPr>
          <w:rFonts w:ascii="Carlito"/>
          <w:b/>
          <w:w w:val="105"/>
          <w:sz w:val="19"/>
        </w:rPr>
        <w:t>Challenge </w:t>
      </w:r>
      <w:r>
        <w:rPr>
          <w:rFonts w:ascii="Carlito"/>
          <w:w w:val="105"/>
          <w:sz w:val="19"/>
        </w:rPr>
        <w:t>3 (700 XP)</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9"/>
        <w:ind w:left="232" w:right="270"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(1d10 + 3) piercing damage plus 3 (1d6) lightning damage.</w:t>
      </w:r>
    </w:p>
    <w:p>
      <w:pPr>
        <w:pStyle w:val="BodyText"/>
        <w:spacing w:line="252" w:lineRule="auto" w:before="61"/>
        <w:ind w:right="241"/>
        <w:rPr>
          <w:rFonts w:ascii="Carlito" w:hAnsi="Carlito"/>
        </w:rPr>
      </w:pPr>
      <w:r>
        <w:rPr>
          <w:rFonts w:ascii="Carlito" w:hAnsi="Carlito"/>
          <w:b/>
          <w:i/>
          <w:w w:val="105"/>
        </w:rPr>
        <w:t>Lightning Breath (Recharge 5–6). </w:t>
      </w:r>
      <w:r>
        <w:rPr>
          <w:rFonts w:ascii="Carlito" w:hAnsi="Carlito"/>
          <w:w w:val="105"/>
        </w:rPr>
        <w:t>The dragon exhales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line</w:t>
      </w:r>
      <w:r>
        <w:rPr>
          <w:rFonts w:ascii="Carlito" w:hAnsi="Carlito"/>
        </w:rPr>
        <w:t> </w:t>
      </w:r>
      <w:r>
        <w:rPr>
          <w:rFonts w:ascii="Carlito" w:hAnsi="Carlito"/>
          <w:w w:val="103"/>
        </w:rPr>
        <w:t>that</w:t>
      </w:r>
      <w:r>
        <w:rPr>
          <w:rFonts w:ascii="Carlito" w:hAnsi="Carlito"/>
        </w:rPr>
        <w:t> </w:t>
      </w:r>
      <w:r>
        <w:rPr>
          <w:rFonts w:ascii="Carlito" w:hAnsi="Carlito"/>
          <w:w w:val="103"/>
        </w:rPr>
        <w:t>is</w:t>
      </w:r>
      <w:r>
        <w:rPr>
          <w:rFonts w:ascii="Carlito" w:hAnsi="Carlito"/>
        </w:rPr>
        <w:t> </w:t>
      </w:r>
      <w:r>
        <w:rPr>
          <w:rFonts w:ascii="Carlito" w:hAnsi="Carlito"/>
          <w:w w:val="103"/>
        </w:rPr>
        <w:t>5</w:t>
      </w:r>
      <w:r>
        <w:rPr>
          <w:rFonts w:ascii="Carlito" w:hAnsi="Carlito"/>
        </w:rPr>
        <w:t> </w:t>
      </w:r>
      <w:r>
        <w:rPr>
          <w:rFonts w:ascii="Carlito" w:hAnsi="Carlito"/>
          <w:w w:val="103"/>
        </w:rPr>
        <w:t>feet</w:t>
      </w:r>
      <w:r>
        <w:rPr>
          <w:rFonts w:ascii="Carlito" w:hAnsi="Carlito"/>
        </w:rPr>
        <w:t> </w:t>
      </w:r>
      <w:r>
        <w:rPr>
          <w:rFonts w:ascii="Carlito" w:hAnsi="Carlito"/>
          <w:w w:val="103"/>
        </w:rPr>
        <w:t>wide.</w:t>
      </w:r>
      <w:r>
        <w:rPr>
          <w:rFonts w:ascii="Carlito" w:hAnsi="Carlito"/>
        </w:rPr>
        <w:t> </w:t>
      </w:r>
      <w:r>
        <w:rPr>
          <w:rFonts w:ascii="Carlito" w:hAnsi="Carlito"/>
          <w:w w:val="103"/>
        </w:rPr>
        <w:t>Each </w:t>
      </w:r>
      <w:r>
        <w:rPr>
          <w:rFonts w:ascii="Carlito" w:hAnsi="Carlito"/>
          <w:w w:val="105"/>
        </w:rPr>
        <w:t>creature in that line must make a DC 12 Dexterity saving throw, taking 22 (4d10) lightning damage on a</w:t>
      </w:r>
    </w:p>
    <w:p>
      <w:pPr>
        <w:pStyle w:val="BodyText"/>
        <w:spacing w:before="1"/>
        <w:rPr>
          <w:rFonts w:ascii="Carlito"/>
        </w:rPr>
      </w:pPr>
      <w:r>
        <w:rPr>
          <w:rFonts w:ascii="Carlito"/>
          <w:w w:val="105"/>
        </w:rPr>
        <w:t>failed save, or half as much damage on a successful one.</w:t>
      </w:r>
    </w:p>
    <w:p>
      <w:pPr>
        <w:pStyle w:val="Heading4"/>
        <w:spacing w:before="80"/>
        <w:ind w:left="203"/>
      </w:pPr>
      <w:r>
        <w:rPr>
          <w:b w:val="0"/>
        </w:rPr>
        <w:br w:type="column"/>
      </w:r>
      <w:r>
        <w:rPr>
          <w:color w:val="943634"/>
        </w:rPr>
        <w:t>Green Dragon</w:t>
      </w:r>
    </w:p>
    <w:p>
      <w:pPr>
        <w:pStyle w:val="BodyText"/>
        <w:ind w:left="0"/>
        <w:rPr>
          <w:rFonts w:ascii="Trebuchet MS"/>
          <w:b/>
          <w:sz w:val="27"/>
        </w:rPr>
      </w:pPr>
    </w:p>
    <w:p>
      <w:pPr>
        <w:spacing w:before="0"/>
        <w:ind w:left="203" w:right="0" w:firstLine="0"/>
        <w:jc w:val="left"/>
        <w:rPr>
          <w:rFonts w:ascii="Carlito"/>
          <w:b/>
          <w:sz w:val="24"/>
        </w:rPr>
      </w:pPr>
      <w:r>
        <w:rPr>
          <w:rFonts w:ascii="Carlito"/>
          <w:b/>
          <w:color w:val="943634"/>
          <w:sz w:val="24"/>
        </w:rPr>
        <w:t>Ancient Green Dragon</w:t>
      </w:r>
    </w:p>
    <w:p>
      <w:pPr>
        <w:spacing w:before="66"/>
        <w:ind w:left="203" w:right="0" w:firstLine="0"/>
        <w:jc w:val="left"/>
        <w:rPr>
          <w:rFonts w:ascii="Carlito"/>
          <w:i/>
          <w:sz w:val="19"/>
        </w:rPr>
      </w:pPr>
      <w:r>
        <w:rPr>
          <w:rFonts w:ascii="Carlito"/>
          <w:i/>
          <w:w w:val="105"/>
          <w:sz w:val="19"/>
        </w:rPr>
        <w:t>Gargantuan dragon, lawful</w:t>
      </w:r>
      <w:r>
        <w:rPr>
          <w:rFonts w:ascii="Carlito"/>
          <w:i/>
          <w:spacing w:val="-8"/>
          <w:w w:val="105"/>
          <w:sz w:val="19"/>
        </w:rPr>
        <w:t> </w:t>
      </w:r>
      <w:r>
        <w:rPr>
          <w:rFonts w:ascii="Carlito"/>
          <w:i/>
          <w:w w:val="105"/>
          <w:sz w:val="19"/>
        </w:rPr>
        <w:t>evil</w:t>
      </w:r>
    </w:p>
    <w:p>
      <w:pPr>
        <w:spacing w:before="129"/>
        <w:ind w:left="203" w:right="0" w:firstLine="0"/>
        <w:jc w:val="left"/>
        <w:rPr>
          <w:rFonts w:ascii="Carlito"/>
          <w:sz w:val="19"/>
        </w:rPr>
      </w:pPr>
      <w:r>
        <w:rPr>
          <w:rFonts w:ascii="Carlito"/>
          <w:b/>
          <w:w w:val="105"/>
          <w:sz w:val="19"/>
        </w:rPr>
        <w:t>Armor Class </w:t>
      </w:r>
      <w:r>
        <w:rPr>
          <w:rFonts w:ascii="Carlito"/>
          <w:w w:val="105"/>
          <w:sz w:val="19"/>
        </w:rPr>
        <w:t>21 (natural</w:t>
      </w:r>
      <w:r>
        <w:rPr>
          <w:rFonts w:ascii="Carlito"/>
          <w:spacing w:val="-8"/>
          <w:w w:val="105"/>
          <w:sz w:val="19"/>
        </w:rPr>
        <w:t> </w:t>
      </w:r>
      <w:r>
        <w:rPr>
          <w:rFonts w:ascii="Carlito"/>
          <w:w w:val="105"/>
          <w:sz w:val="19"/>
        </w:rPr>
        <w:t>armor)</w:t>
      </w:r>
    </w:p>
    <w:p>
      <w:pPr>
        <w:spacing w:before="75"/>
        <w:ind w:left="203" w:right="0" w:firstLine="0"/>
        <w:jc w:val="left"/>
        <w:rPr>
          <w:rFonts w:ascii="Carlito"/>
          <w:sz w:val="19"/>
        </w:rPr>
      </w:pPr>
      <w:r>
        <w:rPr>
          <w:rFonts w:ascii="Carlito"/>
          <w:b/>
          <w:w w:val="105"/>
          <w:sz w:val="19"/>
        </w:rPr>
        <w:t>Hit Points </w:t>
      </w:r>
      <w:r>
        <w:rPr>
          <w:rFonts w:ascii="Carlito"/>
          <w:w w:val="105"/>
          <w:sz w:val="19"/>
        </w:rPr>
        <w:t>385 (22d20 + 154)</w:t>
      </w:r>
    </w:p>
    <w:p>
      <w:pPr>
        <w:pStyle w:val="BodyText"/>
        <w:spacing w:before="75"/>
        <w:ind w:left="203"/>
        <w:rPr>
          <w:rFonts w:ascii="Carlito"/>
        </w:rPr>
      </w:pPr>
      <w:r>
        <w:rPr>
          <w:rFonts w:ascii="Carlito"/>
          <w:b/>
          <w:w w:val="105"/>
        </w:rPr>
        <w:t>Speed </w:t>
      </w:r>
      <w:r>
        <w:rPr>
          <w:rFonts w:ascii="Carlito"/>
          <w:w w:val="105"/>
        </w:rPr>
        <w:t>40 ft., fly 80 ft., swim 40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1"/>
        <w:ind w:left="0" w:right="42"/>
        <w:jc w:val="center"/>
        <w:rPr>
          <w:rFonts w:ascii="Carlito"/>
        </w:rPr>
      </w:pPr>
      <w:r>
        <w:rPr>
          <w:rFonts w:ascii="Carlito"/>
          <w:w w:val="105"/>
        </w:rPr>
        <w:t>27 (+8) 12 (+1) 25 (+7) 20 (+5) 17 (+3) 19 (+4)</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Dex +8, Con +14, Wis +10, Cha +11</w:t>
      </w:r>
    </w:p>
    <w:p>
      <w:pPr>
        <w:pStyle w:val="BodyText"/>
        <w:spacing w:before="70"/>
        <w:ind w:left="203"/>
        <w:rPr>
          <w:rFonts w:ascii="Carlito"/>
        </w:rPr>
      </w:pPr>
      <w:r>
        <w:rPr>
          <w:rFonts w:ascii="Carlito"/>
          <w:b/>
          <w:w w:val="105"/>
        </w:rPr>
        <w:t>Skills </w:t>
      </w:r>
      <w:r>
        <w:rPr>
          <w:rFonts w:ascii="Carlito"/>
          <w:w w:val="105"/>
        </w:rPr>
        <w:t>Deception +11, Insight +10, Perception +17,</w:t>
      </w:r>
    </w:p>
    <w:p>
      <w:pPr>
        <w:spacing w:line="314" w:lineRule="auto" w:before="8"/>
        <w:ind w:left="203" w:right="2143" w:firstLine="187"/>
        <w:jc w:val="left"/>
        <w:rPr>
          <w:rFonts w:ascii="Carlito"/>
          <w:sz w:val="19"/>
        </w:rPr>
      </w:pPr>
      <w:r>
        <w:rPr>
          <w:rFonts w:ascii="Carlito"/>
          <w:w w:val="105"/>
          <w:sz w:val="19"/>
        </w:rPr>
        <w:t>Persuasion +11, Stealth +8 </w:t>
      </w:r>
      <w:r>
        <w:rPr>
          <w:rFonts w:ascii="Carlito"/>
          <w:b/>
          <w:w w:val="105"/>
          <w:sz w:val="19"/>
        </w:rPr>
        <w:t>Damage Immunities </w:t>
      </w:r>
      <w:r>
        <w:rPr>
          <w:rFonts w:ascii="Carlito"/>
          <w:w w:val="105"/>
          <w:sz w:val="19"/>
        </w:rPr>
        <w:t>poison </w:t>
      </w:r>
      <w:r>
        <w:rPr>
          <w:rFonts w:ascii="Carlito"/>
          <w:b/>
          <w:w w:val="105"/>
          <w:sz w:val="19"/>
        </w:rPr>
        <w:t>Condition Immunities </w:t>
      </w:r>
      <w:r>
        <w:rPr>
          <w:rFonts w:ascii="Carlito"/>
          <w:w w:val="105"/>
          <w:sz w:val="19"/>
        </w:rPr>
        <w:t>poisoned</w:t>
      </w:r>
    </w:p>
    <w:p>
      <w:pPr>
        <w:pStyle w:val="BodyText"/>
        <w:spacing w:line="247" w:lineRule="auto" w:before="6"/>
        <w:ind w:left="390" w:right="673" w:hanging="187"/>
        <w:rPr>
          <w:rFonts w:ascii="Carlito"/>
        </w:rPr>
      </w:pPr>
      <w:r>
        <w:rPr>
          <w:rFonts w:ascii="Carlito"/>
          <w:b/>
          <w:w w:val="105"/>
        </w:rPr>
        <w:t>Senses </w:t>
      </w:r>
      <w:r>
        <w:rPr>
          <w:rFonts w:ascii="Carlito"/>
          <w:w w:val="105"/>
        </w:rPr>
        <w:t>blindsight 60 ft., darkvision 120 ft., passive Perception 27</w:t>
      </w:r>
    </w:p>
    <w:p>
      <w:pPr>
        <w:spacing w:before="69"/>
        <w:ind w:left="203"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03" w:right="0" w:firstLine="0"/>
        <w:jc w:val="left"/>
        <w:rPr>
          <w:rFonts w:ascii="Carlito"/>
          <w:sz w:val="19"/>
        </w:rPr>
      </w:pPr>
      <w:r>
        <w:rPr>
          <w:rFonts w:ascii="Carlito"/>
          <w:b/>
          <w:w w:val="105"/>
          <w:sz w:val="19"/>
        </w:rPr>
        <w:t>Challenge </w:t>
      </w:r>
      <w:r>
        <w:rPr>
          <w:rFonts w:ascii="Carlito"/>
          <w:w w:val="105"/>
          <w:sz w:val="19"/>
        </w:rPr>
        <w:t>22 (41,000 XP)</w:t>
      </w:r>
    </w:p>
    <w:p>
      <w:pPr>
        <w:pStyle w:val="BodyText"/>
        <w:spacing w:before="12"/>
        <w:ind w:left="0"/>
        <w:rPr>
          <w:rFonts w:ascii="Carlito"/>
          <w:sz w:val="30"/>
        </w:rPr>
      </w:pPr>
    </w:p>
    <w:p>
      <w:pPr>
        <w:spacing w:before="0"/>
        <w:ind w:left="203"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54" w:lineRule="auto" w:before="70"/>
        <w:ind w:left="203"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200"/>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59"/>
        <w:ind w:left="203" w:right="37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+15 to hit, reach 15 ft., one target. </w:t>
      </w:r>
      <w:r>
        <w:rPr>
          <w:rFonts w:ascii="Carlito"/>
          <w:i/>
          <w:w w:val="105"/>
          <w:sz w:val="19"/>
        </w:rPr>
        <w:t>Hit: </w:t>
      </w:r>
      <w:r>
        <w:rPr>
          <w:rFonts w:ascii="Carlito"/>
          <w:w w:val="105"/>
          <w:sz w:val="19"/>
        </w:rPr>
        <w:t>19 (2d10 + 8) piercing damage plus 10 (3d6) poison damage.</w:t>
      </w:r>
    </w:p>
    <w:p>
      <w:pPr>
        <w:spacing w:line="247" w:lineRule="auto" w:before="62"/>
        <w:ind w:left="203"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+15 to hit, reach 10 ft., one target. </w:t>
      </w:r>
      <w:r>
        <w:rPr>
          <w:rFonts w:ascii="Carlito"/>
          <w:i/>
          <w:w w:val="105"/>
          <w:sz w:val="19"/>
        </w:rPr>
        <w:t>Hit: </w:t>
      </w:r>
      <w:r>
        <w:rPr>
          <w:rFonts w:ascii="Carlito"/>
          <w:w w:val="105"/>
          <w:sz w:val="19"/>
        </w:rPr>
        <w:t>22 (4d6 + 8) slashing</w:t>
      </w:r>
      <w:r>
        <w:rPr>
          <w:rFonts w:ascii="Carlito"/>
          <w:spacing w:val="-1"/>
          <w:w w:val="105"/>
          <w:sz w:val="19"/>
        </w:rPr>
        <w:t> </w:t>
      </w:r>
      <w:r>
        <w:rPr>
          <w:rFonts w:ascii="Carlito"/>
          <w:w w:val="105"/>
          <w:sz w:val="19"/>
        </w:rPr>
        <w:t>damage.</w:t>
      </w:r>
    </w:p>
    <w:p>
      <w:pPr>
        <w:spacing w:line="247" w:lineRule="auto" w:before="69"/>
        <w:ind w:left="203"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+15 to hit, reach 20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69"/>
        <w:ind w:left="203"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after="0" w:line="252" w:lineRule="auto"/>
        <w:rPr>
          <w:rFonts w:ascii="Carlito" w:hAnsi="Carlito"/>
        </w:rPr>
        <w:sectPr>
          <w:pgSz w:w="12240" w:h="15840"/>
          <w:pgMar w:header="0" w:footer="644" w:top="1360" w:bottom="840" w:left="920" w:right="920"/>
          <w:cols w:num="2" w:equalWidth="0">
            <w:col w:w="4841" w:space="607"/>
            <w:col w:w="4952"/>
          </w:cols>
        </w:sectPr>
      </w:pPr>
    </w:p>
    <w:p>
      <w:pPr>
        <w:pStyle w:val="BodyText"/>
        <w:spacing w:line="252" w:lineRule="auto" w:before="91"/>
        <w:ind w:right="148"/>
        <w:rPr>
          <w:rFonts w:ascii="Carlito" w:hAnsi="Carlito"/>
        </w:rPr>
      </w:pPr>
      <w:r>
        <w:rPr>
          <w:rFonts w:ascii="Carlito" w:hAnsi="Carlito"/>
          <w:b/>
          <w:i/>
        </w:rPr>
        <w:t>Poison Breath (Recharge 5–6). </w:t>
      </w:r>
      <w:r>
        <w:rPr>
          <w:rFonts w:ascii="Carlito" w:hAnsi="Carlito"/>
        </w:rPr>
        <w:t>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9"/>
          <w:w w:val="103"/>
        </w:rPr>
        <w:t>tha</w:t>
      </w:r>
      <w:r>
        <w:rPr>
          <w:rFonts w:ascii="Carlito" w:hAnsi="Carlito"/>
          <w:spacing w:val="-10"/>
          <w:w w:val="103"/>
        </w:rPr>
        <w:t>t</w:t>
      </w:r>
      <w:r>
        <w:rPr>
          <w:rFonts w:ascii="Carlito" w:hAnsi="Carlito"/>
          <w:w w:val="103"/>
        </w:rPr>
        <w:t> </w:t>
      </w:r>
      <w:r>
        <w:rPr>
          <w:rFonts w:ascii="Carlito" w:hAnsi="Carlito"/>
        </w:rPr>
        <w:t>area must make a DC 22 Constitution saving throw, taking 77 (22d6) poison damage on a failed save, or   half as much damage on a successful</w:t>
      </w:r>
      <w:r>
        <w:rPr>
          <w:rFonts w:ascii="Carlito" w:hAnsi="Carlito"/>
          <w:spacing w:val="8"/>
        </w:rPr>
        <w:t> </w:t>
      </w:r>
      <w:r>
        <w:rPr>
          <w:rFonts w:ascii="Carlito" w:hAnsi="Carlito"/>
        </w:rPr>
        <w:t>one.</w:t>
      </w:r>
    </w:p>
    <w:p>
      <w:pPr>
        <w:pStyle w:val="Heading5"/>
        <w:spacing w:before="198"/>
      </w:pPr>
      <w:r>
        <w:rPr>
          <w:w w:val="105"/>
        </w:rPr>
        <w:t>Legendary Actions</w:t>
      </w:r>
    </w:p>
    <w:p>
      <w:pPr>
        <w:pStyle w:val="BodyText"/>
        <w:spacing w:before="1"/>
        <w:ind w:left="0"/>
        <w:rPr>
          <w:rFonts w:ascii="Carlito"/>
          <w:b/>
          <w:sz w:val="2"/>
        </w:rPr>
      </w:pPr>
    </w:p>
    <w:p>
      <w:pPr>
        <w:pStyle w:val="BodyText"/>
        <w:spacing w:line="20" w:lineRule="exact"/>
        <w:ind w:left="203" w:right="-87"/>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5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419" w:right="453"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5"/>
        <w:ind w:left="419" w:right="30" w:hanging="187"/>
        <w:rPr>
          <w:rFonts w:ascii="Carlito"/>
        </w:rPr>
      </w:pPr>
      <w:r>
        <w:rPr>
          <w:rFonts w:ascii="Carlito"/>
          <w:b/>
          <w:w w:val="105"/>
        </w:rPr>
        <w:t>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Green</w:t>
      </w:r>
      <w:r>
        <w:rPr>
          <w:rFonts w:ascii="Carlito"/>
          <w:color w:val="943634"/>
          <w:spacing w:val="-1"/>
        </w:rPr>
        <w:t> </w:t>
      </w:r>
      <w:r>
        <w:rPr>
          <w:rFonts w:ascii="Carlito"/>
          <w:color w:val="943634"/>
        </w:rPr>
        <w:t>Dragon</w:t>
      </w:r>
    </w:p>
    <w:p>
      <w:pPr>
        <w:spacing w:before="66"/>
        <w:ind w:left="232" w:right="0" w:firstLine="0"/>
        <w:jc w:val="left"/>
        <w:rPr>
          <w:rFonts w:ascii="Carlito"/>
          <w:i/>
          <w:sz w:val="19"/>
        </w:rPr>
      </w:pPr>
      <w:r>
        <w:rPr>
          <w:rFonts w:ascii="Carlito"/>
          <w:i/>
          <w:w w:val="105"/>
          <w:sz w:val="19"/>
        </w:rPr>
        <w:t>Huge dragon, lawful</w:t>
      </w:r>
      <w:r>
        <w:rPr>
          <w:rFonts w:ascii="Carlito"/>
          <w:i/>
          <w:spacing w:val="-7"/>
          <w:w w:val="105"/>
          <w:sz w:val="19"/>
        </w:rPr>
        <w:t> </w:t>
      </w:r>
      <w:r>
        <w:rPr>
          <w:rFonts w:ascii="Carlito"/>
          <w:i/>
          <w:w w:val="105"/>
          <w:sz w:val="19"/>
        </w:rPr>
        <w:t>evil</w:t>
      </w:r>
    </w:p>
    <w:p>
      <w:pPr>
        <w:spacing w:before="129"/>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207 (18d12 + 90)</w:t>
      </w:r>
    </w:p>
    <w:p>
      <w:pPr>
        <w:pStyle w:val="BodyText"/>
        <w:spacing w:before="70"/>
        <w:rPr>
          <w:rFonts w:ascii="Carlito"/>
        </w:rPr>
      </w:pPr>
      <w:r>
        <w:rPr>
          <w:rFonts w:ascii="Carlito"/>
          <w:b/>
          <w:w w:val="105"/>
        </w:rPr>
        <w:t>Speed </w:t>
      </w:r>
      <w:r>
        <w:rPr>
          <w:rFonts w:ascii="Carlito"/>
          <w:w w:val="105"/>
        </w:rPr>
        <w:t>40 ft., fly 80 ft., swim 40 ft.</w:t>
      </w:r>
    </w:p>
    <w:p>
      <w:pPr>
        <w:pStyle w:val="BodyText"/>
        <w:spacing w:before="5"/>
        <w:ind w:left="0"/>
        <w:rPr>
          <w:rFonts w:ascii="Carlito"/>
          <w:sz w:val="10"/>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45" w:val="left" w:leader="none"/>
          <w:tab w:pos="1646" w:val="left" w:leader="none"/>
          <w:tab w:pos="2410" w:val="left" w:leader="none"/>
          <w:tab w:pos="3107" w:val="left" w:leader="none"/>
          <w:tab w:pos="3815" w:val="left" w:leader="none"/>
        </w:tabs>
        <w:ind w:left="239"/>
        <w:jc w:val="center"/>
      </w:pPr>
      <w:r>
        <w:rPr>
          <w:w w:val="105"/>
        </w:rPr>
        <w:t>STR</w:t>
        <w:tab/>
        <w:t>DEX</w:t>
        <w:tab/>
        <w:t>CON</w:t>
        <w:tab/>
        <w:t>INT</w:t>
        <w:tab/>
        <w:t>WIS</w:t>
        <w:tab/>
        <w:t>CHA</w:t>
      </w:r>
    </w:p>
    <w:p>
      <w:pPr>
        <w:pStyle w:val="BodyText"/>
        <w:spacing w:before="71"/>
        <w:ind w:left="218"/>
        <w:jc w:val="center"/>
        <w:rPr>
          <w:rFonts w:ascii="Carlito"/>
        </w:rPr>
      </w:pPr>
      <w:r>
        <w:rPr>
          <w:rFonts w:ascii="Carlito"/>
          <w:w w:val="105"/>
        </w:rPr>
        <w:t>23 (+6) 12 (+1) 21 (+5) 18 (+4) 15 (+2) 17 (+3)</w:t>
      </w:r>
    </w:p>
    <w:p>
      <w:pPr>
        <w:pStyle w:val="BodyText"/>
        <w:spacing w:before="11" w:after="1"/>
        <w:ind w:left="0"/>
        <w:rPr>
          <w:rFonts w:ascii="Carlito"/>
          <w:sz w:val="9"/>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+6, Con +10, Wis +7, Cha +8</w:t>
      </w:r>
    </w:p>
    <w:p>
      <w:pPr>
        <w:pStyle w:val="BodyText"/>
        <w:spacing w:before="71"/>
        <w:rPr>
          <w:rFonts w:ascii="Carlito"/>
        </w:rPr>
      </w:pPr>
      <w:r>
        <w:rPr>
          <w:rFonts w:ascii="Carlito"/>
          <w:b/>
          <w:w w:val="105"/>
        </w:rPr>
        <w:t>Skills </w:t>
      </w:r>
      <w:r>
        <w:rPr>
          <w:rFonts w:ascii="Carlito"/>
          <w:w w:val="105"/>
        </w:rPr>
        <w:t>Deception +8, Insight +7, Perception +12,</w:t>
      </w:r>
    </w:p>
    <w:p>
      <w:pPr>
        <w:spacing w:line="314" w:lineRule="auto" w:before="13"/>
        <w:ind w:left="232" w:right="1908" w:firstLine="187"/>
        <w:jc w:val="left"/>
        <w:rPr>
          <w:rFonts w:ascii="Carlito"/>
          <w:sz w:val="19"/>
        </w:rPr>
      </w:pPr>
      <w:r>
        <w:rPr>
          <w:rFonts w:ascii="Carlito"/>
          <w:w w:val="105"/>
          <w:sz w:val="19"/>
        </w:rPr>
        <w:t>Persuasion +8, Stealth +6 </w:t>
      </w:r>
      <w:r>
        <w:rPr>
          <w:rFonts w:ascii="Carlito"/>
          <w:b/>
          <w:w w:val="105"/>
          <w:sz w:val="19"/>
        </w:rPr>
        <w:t>Damage Immunities </w:t>
      </w:r>
      <w:r>
        <w:rPr>
          <w:rFonts w:ascii="Carlito"/>
          <w:w w:val="105"/>
          <w:sz w:val="19"/>
        </w:rPr>
        <w:t>poison </w:t>
      </w:r>
      <w:r>
        <w:rPr>
          <w:rFonts w:ascii="Carlito"/>
          <w:b/>
          <w:w w:val="105"/>
          <w:sz w:val="19"/>
        </w:rPr>
        <w:t>Condition Immunities </w:t>
      </w:r>
      <w:r>
        <w:rPr>
          <w:rFonts w:ascii="Carlito"/>
          <w:w w:val="105"/>
          <w:sz w:val="19"/>
        </w:rPr>
        <w:t>poisoned</w:t>
      </w:r>
    </w:p>
    <w:p>
      <w:pPr>
        <w:pStyle w:val="BodyText"/>
        <w:spacing w:line="254" w:lineRule="auto"/>
        <w:ind w:left="419" w:right="438" w:hanging="187"/>
        <w:rPr>
          <w:rFonts w:ascii="Carlito"/>
        </w:rPr>
      </w:pPr>
      <w:r>
        <w:rPr>
          <w:rFonts w:ascii="Carlito"/>
          <w:b/>
          <w:w w:val="105"/>
        </w:rPr>
        <w:t>Senses </w:t>
      </w:r>
      <w:r>
        <w:rPr>
          <w:rFonts w:ascii="Carlito"/>
          <w:w w:val="105"/>
        </w:rPr>
        <w:t>blindsight 60 ft., darkvision 120 ft., passive Perception 22</w:t>
      </w:r>
    </w:p>
    <w:p>
      <w:pPr>
        <w:spacing w:before="6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15 (13,000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47" w:lineRule="auto" w:before="71"/>
        <w:ind w:left="232" w:right="368"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62"/>
        <w:ind w:left="232" w:right="47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17 (2d10 + 6) piercing damage plus 7 (2d6) poison damage.</w:t>
      </w:r>
    </w:p>
    <w:p>
      <w:pPr>
        <w:spacing w:line="254" w:lineRule="auto" w:before="54"/>
        <w:ind w:left="232" w:right="576"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+11 to hit, reach 5 ft., one target. </w:t>
      </w:r>
      <w:r>
        <w:rPr>
          <w:rFonts w:ascii="Carlito"/>
          <w:i/>
          <w:w w:val="105"/>
          <w:sz w:val="19"/>
        </w:rPr>
        <w:t>Hit: </w:t>
      </w:r>
      <w:r>
        <w:rPr>
          <w:rFonts w:ascii="Carlito"/>
          <w:w w:val="105"/>
          <w:sz w:val="19"/>
        </w:rPr>
        <w:t>13 (2d6 + 6) slashing</w:t>
      </w:r>
      <w:r>
        <w:rPr>
          <w:rFonts w:ascii="Carlito"/>
          <w:spacing w:val="-2"/>
          <w:w w:val="105"/>
          <w:sz w:val="19"/>
        </w:rPr>
        <w:t> </w:t>
      </w:r>
      <w:r>
        <w:rPr>
          <w:rFonts w:ascii="Carlito"/>
          <w:w w:val="105"/>
          <w:sz w:val="19"/>
        </w:rPr>
        <w:t>damage.</w:t>
      </w:r>
    </w:p>
    <w:p>
      <w:pPr>
        <w:spacing w:line="247" w:lineRule="auto" w:before="60"/>
        <w:ind w:left="232"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+11 to hit, reach 15 ft., one target. </w:t>
      </w:r>
      <w:r>
        <w:rPr>
          <w:rFonts w:ascii="Carlito"/>
          <w:i/>
          <w:w w:val="105"/>
          <w:sz w:val="19"/>
        </w:rPr>
        <w:t>Hit: </w:t>
      </w:r>
      <w:r>
        <w:rPr>
          <w:rFonts w:ascii="Carlito"/>
          <w:w w:val="105"/>
          <w:sz w:val="19"/>
        </w:rPr>
        <w:t>15 (2d8 + 6) bludgeoning</w:t>
      </w:r>
      <w:r>
        <w:rPr>
          <w:rFonts w:ascii="Carlito"/>
          <w:spacing w:val="1"/>
          <w:w w:val="105"/>
          <w:sz w:val="19"/>
        </w:rPr>
        <w:t> </w:t>
      </w:r>
      <w:r>
        <w:rPr>
          <w:rFonts w:ascii="Carlito"/>
          <w:w w:val="105"/>
          <w:sz w:val="19"/>
        </w:rPr>
        <w:t>damage.</w:t>
      </w:r>
    </w:p>
    <w:p>
      <w:pPr>
        <w:pStyle w:val="BodyText"/>
        <w:spacing w:line="252" w:lineRule="auto" w:before="70"/>
        <w:ind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right="383"/>
        <w:rPr>
          <w:rFonts w:ascii="Carlito" w:hAnsi="Carlito"/>
        </w:rPr>
      </w:pPr>
      <w:r>
        <w:rPr>
          <w:rFonts w:ascii="Carlito" w:hAnsi="Carlito"/>
          <w:b/>
          <w:i/>
        </w:rPr>
        <w:t>Poison Breath (Recharge 5–6). </w:t>
      </w:r>
      <w:r>
        <w:rPr>
          <w:rFonts w:ascii="Carlito" w:hAnsi="Carlito"/>
        </w:rPr>
        <w:t>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6</w:t>
      </w:r>
      <w:r>
        <w:rPr>
          <w:rFonts w:ascii="Carlito" w:hAnsi="Carlito"/>
          <w:spacing w:val="2"/>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0"/>
          <w:w w:val="103"/>
        </w:rPr>
        <w:t>tha</w:t>
      </w:r>
      <w:r>
        <w:rPr>
          <w:rFonts w:ascii="Carlito" w:hAnsi="Carlito"/>
          <w:spacing w:val="-11"/>
          <w:w w:val="103"/>
        </w:rPr>
        <w:t>t</w:t>
      </w:r>
      <w:r>
        <w:rPr>
          <w:rFonts w:ascii="Carlito" w:hAnsi="Carlito"/>
          <w:w w:val="103"/>
        </w:rPr>
        <w:t> </w:t>
      </w:r>
      <w:r>
        <w:rPr>
          <w:rFonts w:ascii="Carlito" w:hAnsi="Carlito"/>
        </w:rPr>
        <w:t>area must make a DC 18 Constitution saving throw, taking 56 (16d6) poison damage on a failed save, or   half as much damage on a successful</w:t>
      </w:r>
      <w:r>
        <w:rPr>
          <w:rFonts w:ascii="Carlito" w:hAnsi="Carlito"/>
          <w:spacing w:val="8"/>
        </w:rPr>
        <w:t> </w:t>
      </w:r>
      <w:r>
        <w:rPr>
          <w:rFonts w:ascii="Carlito" w:hAnsi="Carlito"/>
        </w:rPr>
        <w:t>one.</w:t>
      </w:r>
    </w:p>
    <w:p>
      <w:pPr>
        <w:pStyle w:val="Heading5"/>
        <w:spacing w:before="203"/>
      </w:pPr>
      <w:r>
        <w:rPr>
          <w:w w:val="105"/>
        </w:rPr>
        <w:t>Legendary 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57"/>
        <w:ind w:left="419" w:right="688"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19" w:right="265" w:hanging="187"/>
        <w:rPr>
          <w:rFonts w:ascii="Carlito"/>
        </w:rPr>
      </w:pPr>
      <w:r>
        <w:rPr>
          <w:rFonts w:ascii="Carlito"/>
          <w:b/>
          <w:w w:val="105"/>
        </w:rPr>
        <w:t>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Young Green Dragon</w:t>
      </w:r>
    </w:p>
    <w:p>
      <w:pPr>
        <w:spacing w:before="67"/>
        <w:ind w:left="232" w:right="0" w:firstLine="0"/>
        <w:jc w:val="left"/>
        <w:rPr>
          <w:rFonts w:ascii="Carlito"/>
          <w:i/>
          <w:sz w:val="19"/>
        </w:rPr>
      </w:pPr>
      <w:r>
        <w:rPr>
          <w:rFonts w:ascii="Carlito"/>
          <w:i/>
          <w:w w:val="105"/>
          <w:sz w:val="19"/>
        </w:rPr>
        <w:t>Large dragon, lawful evil</w:t>
      </w:r>
    </w:p>
    <w:p>
      <w:pPr>
        <w:spacing w:before="132"/>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1"/>
        <w:ind w:left="232" w:right="0" w:firstLine="0"/>
        <w:jc w:val="left"/>
        <w:rPr>
          <w:rFonts w:ascii="Carlito"/>
          <w:sz w:val="19"/>
        </w:rPr>
      </w:pPr>
      <w:r>
        <w:rPr>
          <w:rFonts w:ascii="Carlito"/>
          <w:b/>
          <w:w w:val="105"/>
          <w:sz w:val="19"/>
        </w:rPr>
        <w:t>Hit Points </w:t>
      </w:r>
      <w:r>
        <w:rPr>
          <w:rFonts w:ascii="Carlito"/>
          <w:w w:val="105"/>
          <w:sz w:val="19"/>
        </w:rPr>
        <w:t>136 (16d10 + 48)</w:t>
      </w:r>
    </w:p>
    <w:p>
      <w:pPr>
        <w:pStyle w:val="BodyText"/>
        <w:spacing w:before="75"/>
        <w:rPr>
          <w:rFonts w:ascii="Carlito"/>
        </w:rPr>
      </w:pPr>
      <w:r>
        <w:rPr>
          <w:rFonts w:ascii="Carlito"/>
          <w:b/>
          <w:w w:val="105"/>
        </w:rPr>
        <w:t>Speed </w:t>
      </w:r>
      <w:r>
        <w:rPr>
          <w:rFonts w:ascii="Carlito"/>
          <w:w w:val="105"/>
        </w:rPr>
        <w:t>40 ft., fly 80 ft., swim 40 ft.</w:t>
      </w:r>
    </w:p>
    <w:p>
      <w:pPr>
        <w:spacing w:after="0"/>
        <w:rPr>
          <w:rFonts w:ascii="Carlito"/>
        </w:rPr>
        <w:sectPr>
          <w:pgSz w:w="12240" w:h="15840"/>
          <w:pgMar w:header="0" w:footer="644" w:top="1360" w:bottom="840" w:left="920" w:right="920"/>
          <w:cols w:num="2" w:equalWidth="0">
            <w:col w:w="4746" w:space="673"/>
            <w:col w:w="4981"/>
          </w:cols>
        </w:sectPr>
      </w:pPr>
    </w:p>
    <w:p>
      <w:pPr>
        <w:pStyle w:val="BodyText"/>
        <w:spacing w:before="3"/>
        <w:ind w:left="0"/>
        <w:rPr>
          <w:rFonts w:ascii="Carlito"/>
          <w:sz w:val="3"/>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29" w:val="left" w:leader="none"/>
          <w:tab w:pos="1629" w:val="left" w:leader="none"/>
          <w:tab w:pos="2394" w:val="left" w:leader="none"/>
          <w:tab w:pos="3091" w:val="left" w:leader="none"/>
          <w:tab w:pos="3799" w:val="left" w:leader="none"/>
        </w:tabs>
        <w:spacing w:before="30"/>
        <w:ind w:left="223"/>
        <w:jc w:val="center"/>
      </w:pPr>
      <w:r>
        <w:rPr>
          <w:w w:val="105"/>
        </w:rPr>
        <w:t>STR</w:t>
        <w:tab/>
        <w:t>DEX</w:t>
        <w:tab/>
        <w:t>CON</w:t>
        <w:tab/>
        <w:t>INT</w:t>
        <w:tab/>
        <w:t>WIS</w:t>
        <w:tab/>
        <w:t>CHA</w:t>
      </w:r>
    </w:p>
    <w:p>
      <w:pPr>
        <w:pStyle w:val="BodyText"/>
        <w:spacing w:before="70"/>
        <w:ind w:left="202"/>
        <w:jc w:val="center"/>
        <w:rPr>
          <w:rFonts w:ascii="Carlito"/>
        </w:rPr>
      </w:pPr>
      <w:r>
        <w:rPr>
          <w:rFonts w:ascii="Carlito"/>
          <w:w w:val="105"/>
        </w:rPr>
        <w:t>19 (+4) 12 (+1) 17 (+3) 16 (+3) 13 (+1) 15 (+2)</w:t>
      </w:r>
    </w:p>
    <w:p>
      <w:pPr>
        <w:pStyle w:val="BodyText"/>
        <w:spacing w:before="4" w:after="1"/>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+4, Con +6, Wis +4, Cha +5</w:t>
      </w:r>
    </w:p>
    <w:p>
      <w:pPr>
        <w:pStyle w:val="BodyText"/>
        <w:spacing w:before="71"/>
        <w:rPr>
          <w:rFonts w:ascii="Carlito"/>
        </w:rPr>
      </w:pPr>
      <w:r>
        <w:rPr>
          <w:rFonts w:ascii="Carlito"/>
          <w:b/>
          <w:w w:val="105"/>
        </w:rPr>
        <w:t>Skills </w:t>
      </w:r>
      <w:r>
        <w:rPr>
          <w:rFonts w:ascii="Carlito"/>
          <w:w w:val="105"/>
        </w:rPr>
        <w:t>Deception +5, Perception +7, Stealth +4</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1"/>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line="247" w:lineRule="auto" w:before="75"/>
        <w:ind w:left="419" w:right="455" w:hanging="187"/>
        <w:rPr>
          <w:rFonts w:ascii="Carlito"/>
        </w:rPr>
      </w:pPr>
      <w:r>
        <w:rPr>
          <w:rFonts w:ascii="Carlito"/>
          <w:b/>
          <w:w w:val="105"/>
        </w:rPr>
        <w:t>Senses </w:t>
      </w:r>
      <w:r>
        <w:rPr>
          <w:rFonts w:ascii="Carlito"/>
          <w:w w:val="105"/>
        </w:rPr>
        <w:t>blindsight 30 ft., darkvision 120 ft., passive Perception 17</w:t>
      </w:r>
    </w:p>
    <w:p>
      <w:pPr>
        <w:spacing w:before="69"/>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before="215"/>
        <w:ind w:left="232" w:right="0" w:firstLine="0"/>
        <w:jc w:val="left"/>
        <w:rPr>
          <w:rFonts w:ascii="Carlito"/>
          <w:b/>
          <w:sz w:val="21"/>
        </w:rPr>
      </w:pPr>
      <w:r>
        <w:rPr>
          <w:rFonts w:ascii="Carlito"/>
          <w:b/>
          <w:w w:val="105"/>
          <w:sz w:val="21"/>
        </w:rPr>
        <w:t>Actions</w:t>
      </w: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8"/>
        <w:jc w:val="both"/>
        <w:rPr>
          <w:rFonts w:ascii="Carlito"/>
        </w:rPr>
      </w:pPr>
      <w:r>
        <w:rPr>
          <w:rFonts w:ascii="Carlito"/>
          <w:b/>
          <w:i/>
          <w:w w:val="105"/>
        </w:rPr>
        <w:t>Multiattack. </w:t>
      </w:r>
      <w:r>
        <w:rPr>
          <w:rFonts w:ascii="Carlito"/>
          <w:w w:val="105"/>
        </w:rPr>
        <w:t>The dragon makes three attacks: one with its bite and two with its claws.</w:t>
      </w:r>
    </w:p>
    <w:p>
      <w:pPr>
        <w:spacing w:line="252" w:lineRule="auto" w:before="60"/>
        <w:ind w:left="232" w:right="90"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 target. </w:t>
      </w:r>
      <w:r>
        <w:rPr>
          <w:rFonts w:ascii="Carlito"/>
          <w:i/>
          <w:w w:val="105"/>
          <w:sz w:val="19"/>
        </w:rPr>
        <w:t>Hit: </w:t>
      </w:r>
      <w:r>
        <w:rPr>
          <w:rFonts w:ascii="Carlito"/>
          <w:w w:val="105"/>
          <w:sz w:val="19"/>
        </w:rPr>
        <w:t>15 (2d10 + 4) piercing damage plus 7 (2d6) poison damage.</w:t>
      </w:r>
    </w:p>
    <w:p>
      <w:pPr>
        <w:spacing w:line="247" w:lineRule="auto" w:before="61"/>
        <w:ind w:left="232" w:right="112" w:firstLine="0"/>
        <w:jc w:val="both"/>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spacing w:before="70"/>
        <w:ind w:left="232" w:right="0" w:firstLine="0"/>
        <w:jc w:val="both"/>
        <w:rPr>
          <w:rFonts w:ascii="Carlito" w:hAnsi="Carlito"/>
          <w:sz w:val="19"/>
        </w:rPr>
      </w:pPr>
      <w:r>
        <w:rPr>
          <w:rFonts w:ascii="Carlito" w:hAnsi="Carlito"/>
          <w:b/>
          <w:i/>
          <w:w w:val="105"/>
          <w:sz w:val="19"/>
        </w:rPr>
        <w:t>Poison Breath (Recharge 5–6). </w:t>
      </w:r>
      <w:r>
        <w:rPr>
          <w:rFonts w:ascii="Carlito" w:hAnsi="Carlito"/>
          <w:w w:val="105"/>
          <w:sz w:val="19"/>
        </w:rPr>
        <w:t>The dragon exhales</w:t>
      </w:r>
    </w:p>
    <w:p>
      <w:pPr>
        <w:pStyle w:val="BodyText"/>
        <w:spacing w:before="11"/>
        <w:ind w:left="0"/>
        <w:rPr>
          <w:rFonts w:ascii="Carlito"/>
          <w:sz w:val="28"/>
        </w:rPr>
      </w:pPr>
      <w:r>
        <w:rPr/>
        <w:br w:type="column"/>
      </w:r>
      <w:r>
        <w:rPr>
          <w:rFonts w:ascii="Carlito"/>
          <w:sz w:val="28"/>
        </w:rPr>
      </w: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pStyle w:val="Heading5"/>
      </w:pPr>
      <w:r>
        <w:rPr>
          <w:w w:val="105"/>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8"/>
        <w:ind w:left="232" w:right="409"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(1d10 + 2) piercing damage plus 3 (1d6) poison damage.</w:t>
      </w:r>
    </w:p>
    <w:p>
      <w:pPr>
        <w:pStyle w:val="BodyText"/>
        <w:spacing w:line="252" w:lineRule="auto" w:before="62"/>
        <w:ind w:right="343"/>
        <w:rPr>
          <w:rFonts w:ascii="Carlito" w:hAnsi="Carlito"/>
        </w:rPr>
      </w:pPr>
      <w:r>
        <w:rPr>
          <w:rFonts w:ascii="Carlito" w:hAnsi="Carlito"/>
          <w:b/>
          <w:i/>
        </w:rPr>
        <w:t>Poison Breath (Recharge 5–6). </w:t>
      </w:r>
      <w:r>
        <w:rPr>
          <w:rFonts w:ascii="Carlito" w:hAnsi="Carlito"/>
        </w:rPr>
        <w:t>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 </w:t>
      </w:r>
      <w:r>
        <w:rPr>
          <w:rFonts w:ascii="Carlito" w:hAnsi="Carlito"/>
        </w:rPr>
        <w:t>area must make a DC 11 Constitution saving throw, taking 21 (6d6) poison damage on a failed save, or half  as much damage on a successful</w:t>
      </w:r>
      <w:r>
        <w:rPr>
          <w:rFonts w:ascii="Carlito" w:hAnsi="Carlito"/>
          <w:spacing w:val="36"/>
        </w:rPr>
        <w:t> </w:t>
      </w:r>
      <w:r>
        <w:rPr>
          <w:rFonts w:ascii="Carlito" w:hAnsi="Carlito"/>
        </w:rPr>
        <w:t>one.</w:t>
      </w:r>
    </w:p>
    <w:p>
      <w:pPr>
        <w:pStyle w:val="BodyText"/>
        <w:ind w:left="0"/>
        <w:rPr>
          <w:rFonts w:ascii="Carlito"/>
          <w:sz w:val="24"/>
        </w:rPr>
      </w:pPr>
    </w:p>
    <w:p>
      <w:pPr>
        <w:pStyle w:val="Heading4"/>
        <w:spacing w:before="182"/>
        <w:jc w:val="both"/>
      </w:pPr>
      <w:r>
        <w:rPr>
          <w:color w:val="943634"/>
        </w:rPr>
        <w:t>Red Dragon</w:t>
      </w:r>
    </w:p>
    <w:p>
      <w:pPr>
        <w:pStyle w:val="BodyText"/>
        <w:spacing w:before="5"/>
        <w:ind w:left="0"/>
        <w:rPr>
          <w:rFonts w:ascii="Trebuchet MS"/>
          <w:b/>
          <w:sz w:val="27"/>
        </w:rPr>
      </w:pPr>
    </w:p>
    <w:p>
      <w:pPr>
        <w:spacing w:before="0"/>
        <w:ind w:left="232" w:right="0" w:firstLine="0"/>
        <w:jc w:val="left"/>
        <w:rPr>
          <w:rFonts w:ascii="Carlito"/>
          <w:b/>
          <w:sz w:val="24"/>
        </w:rPr>
      </w:pPr>
      <w:r>
        <w:rPr>
          <w:rFonts w:ascii="Carlito"/>
          <w:b/>
          <w:color w:val="943634"/>
          <w:sz w:val="24"/>
        </w:rPr>
        <w:t>Ancient Red Dragon</w:t>
      </w:r>
    </w:p>
    <w:p>
      <w:pPr>
        <w:spacing w:before="67"/>
        <w:ind w:left="232" w:right="0" w:firstLine="0"/>
        <w:jc w:val="left"/>
        <w:rPr>
          <w:rFonts w:ascii="Carlito"/>
          <w:i/>
          <w:sz w:val="19"/>
        </w:rPr>
      </w:pPr>
      <w:r>
        <w:rPr>
          <w:rFonts w:ascii="Carlito"/>
          <w:i/>
          <w:w w:val="105"/>
          <w:sz w:val="19"/>
        </w:rPr>
        <w:t>Gargantuan dragon,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22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546 (28d20 + 252)</w:t>
      </w:r>
    </w:p>
    <w:p>
      <w:pPr>
        <w:pStyle w:val="BodyText"/>
        <w:spacing w:before="70"/>
        <w:rPr>
          <w:rFonts w:ascii="Carlito"/>
        </w:rPr>
      </w:pPr>
      <w:r>
        <w:rPr>
          <w:rFonts w:ascii="Carlito"/>
          <w:b/>
          <w:w w:val="105"/>
        </w:rPr>
        <w:t>Speed </w:t>
      </w:r>
      <w:r>
        <w:rPr>
          <w:rFonts w:ascii="Carlito"/>
          <w:w w:val="105"/>
        </w:rPr>
        <w:t>40 ft., climb 40 ft., fly 80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line="123" w:lineRule="exact" w:before="71"/>
        <w:ind w:left="346"/>
        <w:jc w:val="both"/>
        <w:rPr>
          <w:rFonts w:ascii="Carlito"/>
        </w:rPr>
      </w:pPr>
      <w:r>
        <w:rPr>
          <w:rFonts w:ascii="Carlito"/>
          <w:w w:val="105"/>
        </w:rPr>
        <w:t>30 (+10) 10 (+0) 29 (+9) 18 (+4) 15 (+2) 23 (+6)</w:t>
      </w:r>
    </w:p>
    <w:p>
      <w:pPr>
        <w:spacing w:after="0" w:line="123" w:lineRule="exact"/>
        <w:jc w:val="both"/>
        <w:rPr>
          <w:rFonts w:ascii="Carlito"/>
        </w:rPr>
        <w:sectPr>
          <w:pgSz w:w="12240" w:h="15840"/>
          <w:pgMar w:header="0" w:footer="644" w:top="1400" w:bottom="840" w:left="920" w:right="920"/>
          <w:cols w:num="2" w:equalWidth="0">
            <w:col w:w="4763" w:space="656"/>
            <w:col w:w="4981"/>
          </w:cols>
        </w:sectPr>
      </w:pPr>
    </w:p>
    <w:p>
      <w:pPr>
        <w:pStyle w:val="BodyText"/>
        <w:tabs>
          <w:tab w:pos="5622" w:val="left" w:leader="none"/>
          <w:tab w:pos="10196" w:val="left" w:leader="none"/>
        </w:tabs>
        <w:spacing w:before="6"/>
        <w:rPr>
          <w:rFonts w:ascii="Times New Roman" w:hAnsi="Times New Roman"/>
        </w:rPr>
      </w:pP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rPr>
        <w:tab/>
      </w:r>
      <w:r>
        <w:rPr>
          <w:rFonts w:ascii="Times New Roman" w:hAnsi="Times New Roman"/>
          <w:w w:val="103"/>
          <w:u w:val="single"/>
        </w:rPr>
        <w:t> </w:t>
      </w:r>
      <w:r>
        <w:rPr>
          <w:rFonts w:ascii="Times New Roman" w:hAnsi="Times New Roman"/>
          <w:u w:val="single"/>
        </w:rPr>
        <w:tab/>
      </w:r>
    </w:p>
    <w:p>
      <w:pPr>
        <w:spacing w:after="0"/>
        <w:rPr>
          <w:rFonts w:ascii="Times New Roman" w:hAnsi="Times New Roman"/>
        </w:rPr>
        <w:sectPr>
          <w:type w:val="continuous"/>
          <w:pgSz w:w="12240" w:h="15840"/>
          <w:pgMar w:top="1500" w:bottom="840" w:left="920" w:right="920"/>
        </w:sectPr>
      </w:pPr>
    </w:p>
    <w:p>
      <w:pPr>
        <w:pStyle w:val="BodyText"/>
        <w:spacing w:line="254" w:lineRule="auto" w:before="13"/>
        <w:ind w:right="194"/>
        <w:jc w:val="both"/>
        <w:rPr>
          <w:rFonts w:ascii="Carlito"/>
        </w:rPr>
      </w:pPr>
      <w:r>
        <w:rPr>
          <w:rFonts w:ascii="Carlito"/>
          <w:w w:val="105"/>
        </w:rPr>
        <w:t>area must make a DC 14 Constitution saving throw, taking 42 (12d6) poison damage on a failed save, or half as much damage on a successful one.</w:t>
      </w:r>
    </w:p>
    <w:p>
      <w:pPr>
        <w:pStyle w:val="BodyText"/>
        <w:spacing w:before="2"/>
        <w:ind w:left="0"/>
        <w:rPr>
          <w:rFonts w:ascii="Carlito"/>
          <w:sz w:val="24"/>
        </w:rPr>
      </w:pPr>
    </w:p>
    <w:p>
      <w:pPr>
        <w:pStyle w:val="Heading4"/>
        <w:jc w:val="both"/>
        <w:rPr>
          <w:rFonts w:ascii="Carlito"/>
        </w:rPr>
      </w:pPr>
      <w:r>
        <w:rPr>
          <w:rFonts w:ascii="Carlito"/>
          <w:color w:val="943634"/>
        </w:rPr>
        <w:t>Green Dragon Wyrmling</w:t>
      </w:r>
    </w:p>
    <w:p>
      <w:pPr>
        <w:spacing w:before="67"/>
        <w:ind w:left="232" w:right="0" w:firstLine="0"/>
        <w:jc w:val="left"/>
        <w:rPr>
          <w:rFonts w:ascii="Carlito"/>
          <w:i/>
          <w:sz w:val="19"/>
        </w:rPr>
      </w:pPr>
      <w:r>
        <w:rPr>
          <w:rFonts w:ascii="Carlito"/>
          <w:i/>
          <w:w w:val="105"/>
          <w:sz w:val="19"/>
        </w:rPr>
        <w:t>Medium dragon,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38 (7d8 + 7)</w:t>
      </w:r>
    </w:p>
    <w:p>
      <w:pPr>
        <w:pStyle w:val="BodyText"/>
        <w:spacing w:before="75"/>
        <w:rPr>
          <w:rFonts w:ascii="Carlito"/>
        </w:rPr>
      </w:pPr>
      <w:r>
        <w:rPr>
          <w:rFonts w:ascii="Carlito"/>
          <w:b/>
          <w:w w:val="105"/>
        </w:rPr>
        <w:t>Speed </w:t>
      </w:r>
      <w:r>
        <w:rPr>
          <w:rFonts w:ascii="Carlito"/>
          <w:w w:val="105"/>
        </w:rPr>
        <w:t>30 ft., fly 60 ft., swim 30 ft.</w:t>
      </w:r>
    </w:p>
    <w:p>
      <w:pPr>
        <w:pStyle w:val="BodyText"/>
        <w:ind w:left="0"/>
        <w:rPr>
          <w:rFonts w:ascii="Carlito"/>
          <w:sz w:val="10"/>
        </w:rPr>
      </w:pPr>
    </w:p>
    <w:p>
      <w:pPr>
        <w:pStyle w:val="BodyText"/>
        <w:spacing w:line="20" w:lineRule="exact"/>
        <w:ind w:left="203" w:right="-23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083" w:val="left" w:leader="none"/>
          <w:tab w:pos="1784" w:val="left" w:leader="none"/>
          <w:tab w:pos="2548" w:val="left" w:leader="none"/>
          <w:tab w:pos="3246" w:val="left" w:leader="none"/>
          <w:tab w:pos="3954" w:val="left" w:leader="none"/>
        </w:tabs>
        <w:ind w:left="377"/>
        <w:jc w:val="center"/>
      </w:pPr>
      <w:r>
        <w:rPr>
          <w:w w:val="105"/>
        </w:rPr>
        <w:t>STR</w:t>
        <w:tab/>
        <w:t>DEX</w:t>
        <w:tab/>
        <w:t>CON</w:t>
        <w:tab/>
        <w:t>INT</w:t>
        <w:tab/>
        <w:t>WIS</w:t>
        <w:tab/>
        <w:t>CHA</w:t>
      </w:r>
    </w:p>
    <w:p>
      <w:pPr>
        <w:pStyle w:val="BodyText"/>
        <w:spacing w:before="71"/>
        <w:ind w:left="356"/>
        <w:jc w:val="center"/>
        <w:rPr>
          <w:rFonts w:ascii="Carlito"/>
        </w:rPr>
      </w:pPr>
      <w:r>
        <w:rPr>
          <w:rFonts w:ascii="Carlito"/>
          <w:w w:val="105"/>
        </w:rPr>
        <w:t>15 (+2) 12 (+1) 13 (+1) 14 (+2) 11 (+0) 13 (+1)</w:t>
      </w:r>
    </w:p>
    <w:p>
      <w:pPr>
        <w:pStyle w:val="BodyText"/>
        <w:spacing w:before="4"/>
        <w:ind w:left="0"/>
        <w:rPr>
          <w:rFonts w:ascii="Carlito"/>
          <w:sz w:val="10"/>
        </w:rPr>
      </w:pPr>
    </w:p>
    <w:p>
      <w:pPr>
        <w:pStyle w:val="BodyText"/>
        <w:spacing w:line="20" w:lineRule="exact"/>
        <w:ind w:left="203" w:right="-23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+3, Con +3, Wis +2, Cha +3</w:t>
      </w:r>
    </w:p>
    <w:p>
      <w:pPr>
        <w:spacing w:line="314" w:lineRule="auto" w:before="71"/>
        <w:ind w:left="232" w:right="1770" w:firstLine="0"/>
        <w:jc w:val="left"/>
        <w:rPr>
          <w:rFonts w:ascii="Carlito"/>
          <w:sz w:val="19"/>
        </w:rPr>
      </w:pPr>
      <w:r>
        <w:rPr>
          <w:rFonts w:ascii="Carlito"/>
          <w:b/>
          <w:w w:val="105"/>
          <w:sz w:val="19"/>
        </w:rPr>
        <w:t>Skills </w:t>
      </w:r>
      <w:r>
        <w:rPr>
          <w:rFonts w:ascii="Carlito"/>
          <w:w w:val="105"/>
          <w:sz w:val="19"/>
        </w:rPr>
        <w:t>Perception +4, Stealth +3 </w:t>
      </w:r>
      <w:r>
        <w:rPr>
          <w:rFonts w:ascii="Carlito"/>
          <w:b/>
          <w:w w:val="105"/>
          <w:sz w:val="19"/>
        </w:rPr>
        <w:t>Damage Immunities </w:t>
      </w:r>
      <w:r>
        <w:rPr>
          <w:rFonts w:ascii="Carlito"/>
          <w:w w:val="105"/>
          <w:sz w:val="19"/>
        </w:rPr>
        <w:t>poison </w:t>
      </w:r>
      <w:r>
        <w:rPr>
          <w:rFonts w:ascii="Carlito"/>
          <w:b/>
          <w:w w:val="105"/>
          <w:sz w:val="19"/>
        </w:rPr>
        <w:t>Condition Immunities </w:t>
      </w:r>
      <w:r>
        <w:rPr>
          <w:rFonts w:ascii="Carlito"/>
          <w:w w:val="105"/>
          <w:sz w:val="19"/>
        </w:rPr>
        <w:t>poisoned</w:t>
      </w:r>
    </w:p>
    <w:p>
      <w:pPr>
        <w:pStyle w:val="BodyText"/>
        <w:spacing w:line="247" w:lineRule="auto"/>
        <w:ind w:left="419" w:right="401" w:hanging="187"/>
        <w:rPr>
          <w:rFonts w:ascii="Carlito"/>
        </w:rPr>
      </w:pPr>
      <w:r>
        <w:rPr>
          <w:rFonts w:ascii="Carlito"/>
          <w:b/>
          <w:w w:val="105"/>
        </w:rPr>
        <w:t>Senses </w:t>
      </w:r>
      <w:r>
        <w:rPr>
          <w:rFonts w:ascii="Carlito"/>
          <w:w w:val="105"/>
        </w:rPr>
        <w:t>blindsight 10 ft., darkvision 60 ft., passive Perception 14</w:t>
      </w:r>
    </w:p>
    <w:p>
      <w:pPr>
        <w:spacing w:before="70"/>
        <w:ind w:left="232" w:right="0" w:firstLine="0"/>
        <w:jc w:val="left"/>
        <w:rPr>
          <w:rFonts w:ascii="Carlito"/>
          <w:sz w:val="19"/>
        </w:rPr>
      </w:pPr>
      <w:r>
        <w:rPr>
          <w:rFonts w:ascii="Carlito"/>
          <w:b/>
          <w:w w:val="105"/>
          <w:sz w:val="19"/>
        </w:rPr>
        <w:t>Languages </w:t>
      </w:r>
      <w:r>
        <w:rPr>
          <w:rFonts w:ascii="Carlito"/>
          <w:w w:val="105"/>
          <w:sz w:val="19"/>
        </w:rPr>
        <w:t>Draconic</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spacing w:before="42"/>
        <w:ind w:left="232" w:right="0" w:firstLine="0"/>
        <w:jc w:val="left"/>
        <w:rPr>
          <w:rFonts w:ascii="Carlito"/>
          <w:sz w:val="19"/>
        </w:rPr>
      </w:pPr>
      <w:r>
        <w:rPr/>
        <w:br w:type="column"/>
      </w:r>
      <w:r>
        <w:rPr>
          <w:rFonts w:ascii="Carlito"/>
          <w:b/>
          <w:w w:val="105"/>
          <w:sz w:val="19"/>
        </w:rPr>
        <w:t>Saving Throws </w:t>
      </w:r>
      <w:r>
        <w:rPr>
          <w:rFonts w:ascii="Carlito"/>
          <w:w w:val="105"/>
          <w:sz w:val="19"/>
        </w:rPr>
        <w:t>Dex +7, Con +16, Wis +9, Cha +13</w:t>
      </w:r>
    </w:p>
    <w:p>
      <w:pPr>
        <w:spacing w:before="75"/>
        <w:ind w:left="232" w:right="0" w:firstLine="0"/>
        <w:jc w:val="left"/>
        <w:rPr>
          <w:rFonts w:ascii="Carlito"/>
          <w:sz w:val="19"/>
        </w:rPr>
      </w:pPr>
      <w:r>
        <w:rPr>
          <w:rFonts w:ascii="Carlito"/>
          <w:b/>
          <w:w w:val="105"/>
          <w:sz w:val="19"/>
        </w:rPr>
        <w:t>Skills </w:t>
      </w:r>
      <w:r>
        <w:rPr>
          <w:rFonts w:ascii="Carlito"/>
          <w:w w:val="105"/>
          <w:sz w:val="19"/>
        </w:rPr>
        <w:t>Perception +16, Stealth +7</w:t>
      </w:r>
    </w:p>
    <w:p>
      <w:pPr>
        <w:pStyle w:val="Heading6"/>
        <w:spacing w:before="71"/>
        <w:rPr>
          <w:b w:val="0"/>
        </w:rPr>
      </w:pPr>
      <w:r>
        <w:rPr>
          <w:w w:val="105"/>
        </w:rPr>
        <w:t>Damage Immunities </w:t>
      </w:r>
      <w:r>
        <w:rPr>
          <w:b w:val="0"/>
          <w:w w:val="105"/>
        </w:rPr>
        <w:t>fire</w:t>
      </w:r>
    </w:p>
    <w:p>
      <w:pPr>
        <w:pStyle w:val="BodyText"/>
        <w:spacing w:line="254" w:lineRule="auto" w:before="70"/>
        <w:ind w:left="419" w:right="673" w:hanging="187"/>
        <w:rPr>
          <w:rFonts w:ascii="Carlito"/>
        </w:rPr>
      </w:pPr>
      <w:r>
        <w:rPr>
          <w:rFonts w:ascii="Carlito"/>
          <w:b/>
          <w:w w:val="105"/>
        </w:rPr>
        <w:t>Senses </w:t>
      </w:r>
      <w:r>
        <w:rPr>
          <w:rFonts w:ascii="Carlito"/>
          <w:w w:val="105"/>
        </w:rPr>
        <w:t>blindsight 60 ft., darkvision 120 ft., passive Perception 26</w:t>
      </w:r>
    </w:p>
    <w:p>
      <w:pPr>
        <w:spacing w:before="6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24 (62,000 XP)</w:t>
      </w:r>
    </w:p>
    <w:p>
      <w:pPr>
        <w:pStyle w:val="BodyText"/>
        <w:spacing w:before="11"/>
        <w:ind w:left="0"/>
        <w:rPr>
          <w:rFonts w:ascii="Carlito"/>
          <w:sz w:val="30"/>
        </w:rPr>
      </w:pPr>
    </w:p>
    <w:p>
      <w:pPr>
        <w:spacing w:line="247" w:lineRule="auto" w:before="0"/>
        <w:ind w:left="232"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59"/>
        <w:ind w:left="232" w:right="27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+17 to hit, reach 15 ft., one target. </w:t>
      </w:r>
      <w:r>
        <w:rPr>
          <w:rFonts w:ascii="Carlito"/>
          <w:i/>
          <w:w w:val="105"/>
          <w:sz w:val="19"/>
        </w:rPr>
        <w:t>Hit: </w:t>
      </w:r>
      <w:r>
        <w:rPr>
          <w:rFonts w:ascii="Carlito"/>
          <w:w w:val="105"/>
          <w:sz w:val="19"/>
        </w:rPr>
        <w:t>21 (2d10 + 10) piercing damage plus 14 (4d6) fire damage.</w:t>
      </w:r>
    </w:p>
    <w:p>
      <w:pPr>
        <w:spacing w:line="247" w:lineRule="auto" w:before="62"/>
        <w:ind w:left="232"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+17 to hit, reach 10 ft., one target. </w:t>
      </w:r>
      <w:r>
        <w:rPr>
          <w:rFonts w:ascii="Carlito"/>
          <w:i/>
          <w:w w:val="105"/>
          <w:sz w:val="19"/>
        </w:rPr>
        <w:t>Hit: </w:t>
      </w:r>
      <w:r>
        <w:rPr>
          <w:rFonts w:ascii="Carlito"/>
          <w:w w:val="105"/>
          <w:sz w:val="19"/>
        </w:rPr>
        <w:t>17 (2d6 + 10) slashing damage.</w:t>
      </w:r>
    </w:p>
    <w:p>
      <w:pPr>
        <w:spacing w:after="0" w:line="247" w:lineRule="auto"/>
        <w:jc w:val="left"/>
        <w:rPr>
          <w:rFonts w:ascii="Carlito"/>
          <w:sz w:val="19"/>
        </w:rPr>
        <w:sectPr>
          <w:type w:val="continuous"/>
          <w:pgSz w:w="12240" w:h="15840"/>
          <w:pgMar w:top="1500" w:bottom="840" w:left="920" w:right="920"/>
          <w:cols w:num="2" w:equalWidth="0">
            <w:col w:w="4608" w:space="811"/>
            <w:col w:w="4981"/>
          </w:cols>
        </w:sectPr>
      </w:pPr>
    </w:p>
    <w:p>
      <w:pPr>
        <w:spacing w:line="247" w:lineRule="auto" w:before="91"/>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+17 to hit, reach 20 ft., one target. </w:t>
      </w:r>
      <w:r>
        <w:rPr>
          <w:rFonts w:ascii="Carlito"/>
          <w:i/>
          <w:w w:val="105"/>
          <w:sz w:val="19"/>
        </w:rPr>
        <w:t>Hit: </w:t>
      </w:r>
      <w:r>
        <w:rPr>
          <w:rFonts w:ascii="Carlito"/>
          <w:w w:val="105"/>
          <w:sz w:val="19"/>
        </w:rPr>
        <w:t>19 (2d8 + 10) bludgeoning damage.</w:t>
      </w:r>
    </w:p>
    <w:p>
      <w:pPr>
        <w:pStyle w:val="BodyText"/>
        <w:spacing w:line="252" w:lineRule="auto" w:before="69"/>
        <w:ind w:right="110"/>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right="115"/>
        <w:rPr>
          <w:rFonts w:ascii="Carlito" w:hAnsi="Carlito"/>
        </w:rPr>
      </w:pPr>
      <w:r>
        <w:rPr>
          <w:rFonts w:ascii="Carlito" w:hAnsi="Carlito"/>
          <w:b/>
          <w:i/>
          <w:w w:val="105"/>
        </w:rPr>
        <w:t>Fire Breath (Recharge 5–6). </w:t>
      </w:r>
      <w:r>
        <w:rPr>
          <w:rFonts w:ascii="Carlito" w:hAnsi="Carlito"/>
          <w:w w:val="105"/>
        </w:rPr>
        <w:t>The dragon exhales fire in </w:t>
      </w:r>
      <w:r>
        <w:rPr>
          <w:rFonts w:ascii="Carlito" w:hAnsi="Carlito"/>
          <w:w w:val="103"/>
        </w:rPr>
        <w:t>a</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24 Dexterity saving throw, taking 91 (26d6) fire damage on a failed save, or half as much damage on a successful one.</w:t>
      </w:r>
    </w:p>
    <w:p>
      <w:pPr>
        <w:pStyle w:val="Heading5"/>
        <w:tabs>
          <w:tab w:pos="4777" w:val="left" w:leader="none"/>
        </w:tabs>
        <w:spacing w:before="204"/>
        <w:ind w:left="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8"/>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53"/>
        <w:ind w:left="419" w:right="525" w:hanging="187"/>
        <w:rPr>
          <w:rFonts w:ascii="Carlito"/>
        </w:rPr>
      </w:pPr>
      <w:r>
        <w:rPr>
          <w:rFonts w:ascii="Carlito"/>
          <w:b/>
          <w:w w:val="105"/>
        </w:rPr>
        <w:t>Detect. </w:t>
      </w:r>
      <w:r>
        <w:rPr>
          <w:rFonts w:ascii="Carlito"/>
          <w:w w:val="105"/>
        </w:rPr>
        <w:t>The dragon makes a Wisdom (Perception) check.</w:t>
      </w:r>
    </w:p>
    <w:p>
      <w:pPr>
        <w:spacing w:before="6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1"/>
        <w:ind w:left="419" w:right="102" w:hanging="187"/>
        <w:rPr>
          <w:rFonts w:ascii="Carlito"/>
        </w:rPr>
      </w:pPr>
      <w:r>
        <w:rPr>
          <w:rFonts w:ascii="Carlito"/>
          <w:b/>
          <w:w w:val="105"/>
        </w:rPr>
        <w:t>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pPr>
        <w:pStyle w:val="BodyText"/>
        <w:spacing w:before="7"/>
        <w:ind w:left="0"/>
        <w:rPr>
          <w:rFonts w:ascii="Carlito"/>
          <w:sz w:val="24"/>
        </w:rPr>
      </w:pPr>
    </w:p>
    <w:p>
      <w:pPr>
        <w:pStyle w:val="Heading4"/>
        <w:rPr>
          <w:rFonts w:ascii="Carlito"/>
        </w:rPr>
      </w:pPr>
      <w:r>
        <w:rPr>
          <w:rFonts w:ascii="Carlito"/>
          <w:color w:val="943634"/>
        </w:rPr>
        <w:t>Adult Red Dragon</w:t>
      </w:r>
    </w:p>
    <w:p>
      <w:pPr>
        <w:spacing w:before="67"/>
        <w:ind w:left="232" w:right="0" w:firstLine="0"/>
        <w:jc w:val="left"/>
        <w:rPr>
          <w:rFonts w:ascii="Carlito"/>
          <w:i/>
          <w:sz w:val="19"/>
        </w:rPr>
      </w:pPr>
      <w:r>
        <w:rPr>
          <w:rFonts w:ascii="Carlito"/>
          <w:i/>
          <w:w w:val="105"/>
          <w:sz w:val="19"/>
        </w:rPr>
        <w:t>Huge dragon, chaotic evil</w:t>
      </w:r>
    </w:p>
    <w:p>
      <w:pPr>
        <w:spacing w:before="133"/>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256 (19d12 + 133)</w:t>
      </w:r>
    </w:p>
    <w:p>
      <w:pPr>
        <w:pStyle w:val="BodyText"/>
        <w:spacing w:before="76"/>
        <w:rPr>
          <w:rFonts w:ascii="Carlito"/>
        </w:rPr>
      </w:pPr>
      <w:r>
        <w:rPr>
          <w:rFonts w:ascii="Carlito"/>
          <w:b/>
          <w:w w:val="105"/>
        </w:rPr>
        <w:t>Speed </w:t>
      </w:r>
      <w:r>
        <w:rPr>
          <w:rFonts w:ascii="Carlito"/>
          <w:w w:val="105"/>
        </w:rPr>
        <w:t>40 ft., climb 40 ft., fly 80 ft.</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27 (+8) 10 (+0) 25 (+7) 16 (+3) 13 (+1) 21 (+5)</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Con +13, Wis +7, Cha +11</w:t>
      </w:r>
    </w:p>
    <w:p>
      <w:pPr>
        <w:spacing w:before="70"/>
        <w:ind w:left="232" w:right="0" w:firstLine="0"/>
        <w:jc w:val="left"/>
        <w:rPr>
          <w:rFonts w:ascii="Carlito"/>
          <w:sz w:val="19"/>
        </w:rPr>
      </w:pPr>
      <w:r>
        <w:rPr>
          <w:rFonts w:ascii="Carlito"/>
          <w:b/>
          <w:w w:val="105"/>
          <w:sz w:val="19"/>
        </w:rPr>
        <w:t>Skills </w:t>
      </w:r>
      <w:r>
        <w:rPr>
          <w:rFonts w:ascii="Carlito"/>
          <w:w w:val="105"/>
          <w:sz w:val="19"/>
        </w:rPr>
        <w:t>Perception +13, Stealth +6</w:t>
      </w:r>
    </w:p>
    <w:p>
      <w:pPr>
        <w:pStyle w:val="Heading6"/>
        <w:spacing w:before="70"/>
        <w:rPr>
          <w:b w:val="0"/>
        </w:rPr>
      </w:pPr>
      <w:r>
        <w:rPr>
          <w:w w:val="105"/>
        </w:rPr>
        <w:t>Damage Immunities </w:t>
      </w:r>
      <w:r>
        <w:rPr>
          <w:b w:val="0"/>
          <w:w w:val="105"/>
        </w:rPr>
        <w:t>fire</w:t>
      </w:r>
    </w:p>
    <w:p>
      <w:pPr>
        <w:pStyle w:val="BodyText"/>
        <w:spacing w:line="247" w:lineRule="auto" w:before="76"/>
        <w:ind w:left="419" w:right="510" w:hanging="187"/>
        <w:rPr>
          <w:rFonts w:ascii="Carlito"/>
        </w:rPr>
      </w:pPr>
      <w:r>
        <w:rPr>
          <w:rFonts w:ascii="Carlito"/>
          <w:b/>
          <w:w w:val="105"/>
        </w:rPr>
        <w:t>Senses </w:t>
      </w:r>
      <w:r>
        <w:rPr>
          <w:rFonts w:ascii="Carlito"/>
          <w:w w:val="105"/>
        </w:rPr>
        <w:t>blindsight 60 ft., darkvision 120 ft., passive Perception 23</w:t>
      </w:r>
    </w:p>
    <w:p>
      <w:pPr>
        <w:spacing w:before="91"/>
        <w:ind w:left="231" w:right="0" w:firstLine="0"/>
        <w:jc w:val="left"/>
        <w:rPr>
          <w:rFonts w:ascii="Carlito"/>
          <w:sz w:val="19"/>
        </w:rPr>
      </w:pPr>
      <w:r>
        <w:rPr/>
        <w:br w:type="column"/>
      </w:r>
      <w:r>
        <w:rPr>
          <w:rFonts w:ascii="Carlito"/>
          <w:b/>
          <w:w w:val="105"/>
          <w:sz w:val="19"/>
        </w:rPr>
        <w:t>Languages </w:t>
      </w:r>
      <w:r>
        <w:rPr>
          <w:rFonts w:ascii="Carlito"/>
          <w:w w:val="105"/>
          <w:sz w:val="19"/>
        </w:rPr>
        <w:t>Common, Draconic</w:t>
      </w:r>
    </w:p>
    <w:p>
      <w:pPr>
        <w:spacing w:before="70"/>
        <w:ind w:left="231" w:right="0" w:firstLine="0"/>
        <w:jc w:val="left"/>
        <w:rPr>
          <w:rFonts w:ascii="Carlito"/>
          <w:sz w:val="19"/>
        </w:rPr>
      </w:pPr>
      <w:r>
        <w:rPr>
          <w:rFonts w:ascii="Carlito"/>
          <w:b/>
          <w:w w:val="105"/>
          <w:sz w:val="19"/>
        </w:rPr>
        <w:t>Challenge </w:t>
      </w:r>
      <w:r>
        <w:rPr>
          <w:rFonts w:ascii="Carlito"/>
          <w:w w:val="105"/>
          <w:sz w:val="19"/>
        </w:rPr>
        <w:t>17 (18,000 XP)</w:t>
      </w:r>
    </w:p>
    <w:p>
      <w:pPr>
        <w:pStyle w:val="BodyText"/>
        <w:spacing w:before="12"/>
        <w:ind w:left="0"/>
        <w:rPr>
          <w:rFonts w:ascii="Carlito"/>
          <w:sz w:val="30"/>
        </w:rPr>
      </w:pPr>
    </w:p>
    <w:p>
      <w:pPr>
        <w:spacing w:line="247" w:lineRule="auto" w:before="0"/>
        <w:ind w:left="231" w:right="604"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777" w:val="left" w:leader="none"/>
        </w:tabs>
        <w:spacing w:before="208"/>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31" w:right="282"/>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59"/>
        <w:ind w:left="231" w:right="47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19 (2d10 + 8) piercing damage plus 7 (2d6) fire damage.</w:t>
      </w:r>
    </w:p>
    <w:p>
      <w:pPr>
        <w:spacing w:line="247" w:lineRule="auto" w:before="62"/>
        <w:ind w:left="231" w:right="577"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+14 to hit, reach 5 ft., one target. </w:t>
      </w:r>
      <w:r>
        <w:rPr>
          <w:rFonts w:ascii="Carlito"/>
          <w:i/>
          <w:w w:val="105"/>
          <w:sz w:val="19"/>
        </w:rPr>
        <w:t>Hit: </w:t>
      </w:r>
      <w:r>
        <w:rPr>
          <w:rFonts w:ascii="Carlito"/>
          <w:w w:val="105"/>
          <w:sz w:val="19"/>
        </w:rPr>
        <w:t>15 (2d6 + 8) slashing</w:t>
      </w:r>
      <w:r>
        <w:rPr>
          <w:rFonts w:ascii="Carlito"/>
          <w:spacing w:val="-2"/>
          <w:w w:val="105"/>
          <w:sz w:val="19"/>
        </w:rPr>
        <w:t> </w:t>
      </w:r>
      <w:r>
        <w:rPr>
          <w:rFonts w:ascii="Carlito"/>
          <w:w w:val="105"/>
          <w:sz w:val="19"/>
        </w:rPr>
        <w:t>damage.</w:t>
      </w:r>
    </w:p>
    <w:p>
      <w:pPr>
        <w:spacing w:line="247" w:lineRule="auto" w:before="69"/>
        <w:ind w:left="231" w:right="2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+14 to hit, reach 15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70"/>
        <w:ind w:left="231" w:right="274"/>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9"/>
        <w:ind w:left="231" w:right="280"/>
        <w:rPr>
          <w:rFonts w:ascii="Carlito" w:hAnsi="Carlito"/>
        </w:rPr>
      </w:pPr>
      <w:r>
        <w:rPr>
          <w:rFonts w:ascii="Carlito" w:hAnsi="Carlito"/>
          <w:b/>
          <w:i/>
          <w:w w:val="105"/>
        </w:rPr>
        <w:t>Fire Breath (Recharge 5–6). </w:t>
      </w:r>
      <w:r>
        <w:rPr>
          <w:rFonts w:ascii="Carlito" w:hAnsi="Carlito"/>
          <w:w w:val="105"/>
        </w:rPr>
        <w:t>The dragon exhales fire in </w:t>
      </w:r>
      <w:r>
        <w:rPr>
          <w:rFonts w:ascii="Carlito" w:hAnsi="Carlito"/>
          <w:w w:val="103"/>
        </w:rPr>
        <w:t>a</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21 Dexterity saving throw, taking 63 (18d6) fire damage on a failed save, or half as much damage on a successful one.</w:t>
      </w:r>
    </w:p>
    <w:p>
      <w:pPr>
        <w:pStyle w:val="Heading5"/>
        <w:spacing w:before="198"/>
        <w:ind w:left="231"/>
      </w:pPr>
      <w:r>
        <w:rPr>
          <w:w w:val="105"/>
        </w:rPr>
        <w:t>Legendary 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31"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418" w:right="689" w:hanging="187"/>
        <w:rPr>
          <w:rFonts w:ascii="Carlito"/>
        </w:rPr>
      </w:pPr>
      <w:r>
        <w:rPr>
          <w:rFonts w:ascii="Carlito"/>
          <w:b/>
          <w:w w:val="105"/>
        </w:rPr>
        <w:t>Detect. </w:t>
      </w:r>
      <w:r>
        <w:rPr>
          <w:rFonts w:ascii="Carlito"/>
          <w:w w:val="105"/>
        </w:rPr>
        <w:t>The dragon makes a Wisdom (Perception) check.</w:t>
      </w:r>
    </w:p>
    <w:p>
      <w:pPr>
        <w:spacing w:before="70"/>
        <w:ind w:left="231"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5"/>
        <w:ind w:left="418" w:right="266" w:hanging="187"/>
        <w:rPr>
          <w:rFonts w:ascii="Carlito"/>
        </w:rPr>
      </w:pPr>
      <w:r>
        <w:rPr>
          <w:rFonts w:ascii="Carlito"/>
          <w:b/>
          <w:w w:val="105"/>
        </w:rPr>
        <w:t>Wing Attack (Costs 2 Actions). </w:t>
      </w:r>
      <w:r>
        <w:rPr>
          <w:rFonts w:ascii="Carlito"/>
          <w:w w:val="105"/>
        </w:rPr>
        <w:t>The dragon beats its wings. Each creature within 10 feet of the dragon must succeed on a DC 22 Dexterity saving throw or take 15 (2d6 + 8) bludgeoning damage and be knocked prone. The dragon can then fly up to half its flying speed.</w:t>
      </w:r>
    </w:p>
    <w:p>
      <w:pPr>
        <w:spacing w:after="0" w:line="252" w:lineRule="auto"/>
        <w:rPr>
          <w:rFonts w:ascii="Carlito"/>
        </w:rPr>
        <w:sectPr>
          <w:pgSz w:w="12240" w:h="15840"/>
          <w:pgMar w:header="0" w:footer="644" w:top="1360" w:bottom="840" w:left="920" w:right="920"/>
          <w:cols w:num="2" w:equalWidth="0">
            <w:col w:w="4818" w:space="601"/>
            <w:col w:w="4981"/>
          </w:cols>
        </w:sectPr>
      </w:pPr>
    </w:p>
    <w:p>
      <w:pPr>
        <w:pStyle w:val="Heading4"/>
        <w:spacing w:before="82"/>
        <w:rPr>
          <w:rFonts w:ascii="Carlito"/>
        </w:rPr>
      </w:pPr>
      <w:r>
        <w:rPr>
          <w:rFonts w:ascii="Carlito"/>
          <w:color w:val="943634"/>
        </w:rPr>
        <w:t>Young Red Dragon</w:t>
      </w:r>
    </w:p>
    <w:p>
      <w:pPr>
        <w:spacing w:before="66"/>
        <w:ind w:left="232" w:right="0" w:firstLine="0"/>
        <w:jc w:val="left"/>
        <w:rPr>
          <w:rFonts w:ascii="Carlito"/>
          <w:i/>
          <w:sz w:val="19"/>
        </w:rPr>
      </w:pPr>
      <w:r>
        <w:rPr>
          <w:rFonts w:ascii="Carlito"/>
          <w:i/>
          <w:w w:val="105"/>
          <w:sz w:val="19"/>
        </w:rPr>
        <w:t>Large dragon,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178 (17d10 + 85)</w:t>
      </w:r>
    </w:p>
    <w:p>
      <w:pPr>
        <w:pStyle w:val="BodyText"/>
        <w:spacing w:before="75"/>
        <w:rPr>
          <w:rFonts w:ascii="Carlito"/>
        </w:rPr>
      </w:pPr>
      <w:r>
        <w:rPr>
          <w:rFonts w:ascii="Carlito"/>
          <w:b/>
          <w:w w:val="105"/>
        </w:rPr>
        <w:t>Speed </w:t>
      </w:r>
      <w:r>
        <w:rPr>
          <w:rFonts w:ascii="Carlito"/>
          <w:w w:val="105"/>
        </w:rPr>
        <w:t>40 ft., climb 40 ft., fly 80 ft.</w:t>
      </w:r>
    </w:p>
    <w:p>
      <w:pPr>
        <w:pStyle w:val="BodyText"/>
        <w:spacing w:before="12"/>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29" w:val="left" w:leader="none"/>
          <w:tab w:pos="1629" w:val="left" w:leader="none"/>
          <w:tab w:pos="2394" w:val="left" w:leader="none"/>
          <w:tab w:pos="3091" w:val="left" w:leader="none"/>
          <w:tab w:pos="3799" w:val="left" w:leader="none"/>
        </w:tabs>
        <w:ind w:left="223"/>
        <w:jc w:val="center"/>
      </w:pPr>
      <w:r>
        <w:rPr>
          <w:w w:val="105"/>
        </w:rPr>
        <w:t>STR</w:t>
        <w:tab/>
        <w:t>DEX</w:t>
        <w:tab/>
        <w:t>CON</w:t>
        <w:tab/>
        <w:t>INT</w:t>
        <w:tab/>
        <w:t>WIS</w:t>
        <w:tab/>
        <w:t>CHA</w:t>
      </w:r>
    </w:p>
    <w:p>
      <w:pPr>
        <w:pStyle w:val="BodyText"/>
        <w:spacing w:before="71"/>
        <w:ind w:left="202"/>
        <w:jc w:val="center"/>
        <w:rPr>
          <w:rFonts w:ascii="Carlito"/>
        </w:rPr>
      </w:pPr>
      <w:r>
        <w:rPr>
          <w:rFonts w:ascii="Carlito"/>
          <w:w w:val="105"/>
        </w:rPr>
        <w:t>23 (+6) 10 (+0) 21 (+5) 14 (+2) 11 (+0) 19 (+4)</w:t>
      </w:r>
    </w:p>
    <w:p>
      <w:pPr>
        <w:pStyle w:val="BodyText"/>
        <w:spacing w:before="4"/>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+4, Con +9, Wis +4, Cha +8</w:t>
      </w:r>
    </w:p>
    <w:p>
      <w:pPr>
        <w:spacing w:before="71"/>
        <w:ind w:left="232" w:right="0" w:firstLine="0"/>
        <w:jc w:val="left"/>
        <w:rPr>
          <w:rFonts w:ascii="Carlito"/>
          <w:sz w:val="19"/>
        </w:rPr>
      </w:pPr>
      <w:r>
        <w:rPr>
          <w:rFonts w:ascii="Carlito"/>
          <w:b/>
          <w:w w:val="105"/>
          <w:sz w:val="19"/>
        </w:rPr>
        <w:t>Skills </w:t>
      </w:r>
      <w:r>
        <w:rPr>
          <w:rFonts w:ascii="Carlito"/>
          <w:w w:val="105"/>
          <w:sz w:val="19"/>
        </w:rPr>
        <w:t>Perception +8, Stealth +4</w:t>
      </w:r>
    </w:p>
    <w:p>
      <w:pPr>
        <w:pStyle w:val="Heading6"/>
        <w:spacing w:before="70"/>
        <w:rPr>
          <w:b w:val="0"/>
        </w:rPr>
      </w:pPr>
      <w:r>
        <w:rPr>
          <w:w w:val="105"/>
        </w:rPr>
        <w:t>Damage Immunities </w:t>
      </w:r>
      <w:r>
        <w:rPr>
          <w:b w:val="0"/>
          <w:w w:val="105"/>
        </w:rPr>
        <w:t>fire</w:t>
      </w:r>
    </w:p>
    <w:p>
      <w:pPr>
        <w:pStyle w:val="BodyText"/>
        <w:spacing w:line="254" w:lineRule="auto" w:before="71"/>
        <w:ind w:left="419" w:right="455" w:hanging="187"/>
        <w:rPr>
          <w:rFonts w:ascii="Carlito"/>
        </w:rPr>
      </w:pPr>
      <w:r>
        <w:rPr>
          <w:rFonts w:ascii="Carlito"/>
          <w:b/>
          <w:w w:val="105"/>
        </w:rPr>
        <w:t>Senses </w:t>
      </w:r>
      <w:r>
        <w:rPr>
          <w:rFonts w:ascii="Carlito"/>
          <w:w w:val="105"/>
        </w:rPr>
        <w:t>blindsight 30 ft., darkvision 120 ft., passive Perception 18</w:t>
      </w:r>
    </w:p>
    <w:p>
      <w:pPr>
        <w:spacing w:before="6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10 (5,900 XP)</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30"/>
        <w:rPr>
          <w:rFonts w:ascii="Carlito"/>
        </w:rPr>
      </w:pPr>
      <w:r>
        <w:rPr>
          <w:rFonts w:ascii="Carlito"/>
          <w:b/>
          <w:i/>
          <w:w w:val="105"/>
        </w:rPr>
        <w:t>Multiattack. </w:t>
      </w:r>
      <w:r>
        <w:rPr>
          <w:rFonts w:ascii="Carlito"/>
          <w:w w:val="105"/>
        </w:rPr>
        <w:t>The dragon makes three attacks: one with its bite and two with its claws.</w:t>
      </w:r>
    </w:p>
    <w:p>
      <w:pPr>
        <w:spacing w:line="252" w:lineRule="auto" w:before="61"/>
        <w:ind w:left="232" w:right="254"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17 (2d10 + 6) piercing damage plus 3 (1d6) fire damage.</w:t>
      </w:r>
    </w:p>
    <w:p>
      <w:pPr>
        <w:spacing w:line="247" w:lineRule="auto" w:before="61"/>
        <w:ind w:left="232" w:right="358"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13 (2d6 + 6) slashing damage.</w:t>
      </w:r>
    </w:p>
    <w:p>
      <w:pPr>
        <w:pStyle w:val="BodyText"/>
        <w:spacing w:line="252" w:lineRule="auto" w:before="69"/>
        <w:ind w:right="59"/>
        <w:rPr>
          <w:rFonts w:ascii="Carlito" w:hAnsi="Carlito"/>
        </w:rPr>
      </w:pPr>
      <w:r>
        <w:rPr>
          <w:rFonts w:ascii="Carlito" w:hAnsi="Carlito"/>
          <w:b/>
          <w:i/>
          <w:w w:val="105"/>
        </w:rPr>
        <w:t>Fire Breath (Recharge 5–6). </w:t>
      </w:r>
      <w:r>
        <w:rPr>
          <w:rFonts w:ascii="Carlito" w:hAnsi="Carlito"/>
          <w:w w:val="105"/>
        </w:rPr>
        <w:t>The dragon exhales fire in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17 Dexterity saving throw, taking 56 (16d6) fire damage on a failed save, or half as much damage on a successful one.</w:t>
      </w:r>
    </w:p>
    <w:p>
      <w:pPr>
        <w:pStyle w:val="BodyText"/>
        <w:spacing w:before="7"/>
        <w:ind w:left="0"/>
        <w:rPr>
          <w:rFonts w:ascii="Carlito"/>
          <w:sz w:val="24"/>
        </w:rPr>
      </w:pPr>
    </w:p>
    <w:p>
      <w:pPr>
        <w:pStyle w:val="Heading4"/>
        <w:rPr>
          <w:rFonts w:ascii="Carlito"/>
        </w:rPr>
      </w:pPr>
      <w:r>
        <w:rPr>
          <w:rFonts w:ascii="Carlito"/>
          <w:color w:val="943634"/>
        </w:rPr>
        <w:t>Red Dragon Wyrmling</w:t>
      </w:r>
    </w:p>
    <w:p>
      <w:pPr>
        <w:spacing w:before="67"/>
        <w:ind w:left="232" w:right="0" w:firstLine="0"/>
        <w:jc w:val="left"/>
        <w:rPr>
          <w:rFonts w:ascii="Carlito"/>
          <w:i/>
          <w:sz w:val="19"/>
        </w:rPr>
      </w:pPr>
      <w:r>
        <w:rPr>
          <w:rFonts w:ascii="Carlito"/>
          <w:i/>
          <w:w w:val="105"/>
          <w:sz w:val="19"/>
        </w:rPr>
        <w:t>Medium dragon, chaotic</w:t>
      </w:r>
      <w:r>
        <w:rPr>
          <w:rFonts w:ascii="Carlito"/>
          <w:i/>
          <w:spacing w:val="-9"/>
          <w:w w:val="105"/>
          <w:sz w:val="19"/>
        </w:rPr>
        <w:t> </w:t>
      </w:r>
      <w:r>
        <w:rPr>
          <w:rFonts w:ascii="Carlito"/>
          <w:i/>
          <w:w w:val="105"/>
          <w:sz w:val="19"/>
        </w:rPr>
        <w:t>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75 (10d8 + 30)</w:t>
      </w:r>
    </w:p>
    <w:p>
      <w:pPr>
        <w:pStyle w:val="BodyText"/>
        <w:spacing w:before="75"/>
        <w:rPr>
          <w:rFonts w:ascii="Carlito"/>
        </w:rPr>
      </w:pPr>
      <w:r>
        <w:rPr>
          <w:rFonts w:ascii="Carlito"/>
          <w:b/>
          <w:w w:val="105"/>
        </w:rPr>
        <w:t>Speed </w:t>
      </w:r>
      <w:r>
        <w:rPr>
          <w:rFonts w:ascii="Carlito"/>
          <w:w w:val="105"/>
        </w:rPr>
        <w:t>30 ft., climb 30 ft., fly 60 ft.</w:t>
      </w:r>
    </w:p>
    <w:p>
      <w:pPr>
        <w:pStyle w:val="BodyText"/>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29" w:val="left" w:leader="none"/>
          <w:tab w:pos="1629" w:val="left" w:leader="none"/>
          <w:tab w:pos="2394" w:val="left" w:leader="none"/>
          <w:tab w:pos="3091" w:val="left" w:leader="none"/>
          <w:tab w:pos="3799" w:val="left" w:leader="none"/>
        </w:tabs>
        <w:ind w:left="223"/>
        <w:jc w:val="center"/>
      </w:pPr>
      <w:r>
        <w:rPr>
          <w:w w:val="105"/>
        </w:rPr>
        <w:t>STR</w:t>
        <w:tab/>
        <w:t>DEX</w:t>
        <w:tab/>
        <w:t>CON</w:t>
        <w:tab/>
        <w:t>INT</w:t>
        <w:tab/>
        <w:t>WIS</w:t>
        <w:tab/>
        <w:t>CHA</w:t>
      </w:r>
    </w:p>
    <w:p>
      <w:pPr>
        <w:pStyle w:val="BodyText"/>
        <w:spacing w:before="71"/>
        <w:ind w:left="202"/>
        <w:jc w:val="center"/>
        <w:rPr>
          <w:rFonts w:ascii="Carlito"/>
        </w:rPr>
      </w:pPr>
      <w:r>
        <w:rPr>
          <w:rFonts w:ascii="Carlito"/>
          <w:w w:val="105"/>
        </w:rPr>
        <w:t>19 (+4) 10 (+0) 17 (+3) 12 (+1) 11 (+0) 15 (+2)</w:t>
      </w:r>
    </w:p>
    <w:p>
      <w:pPr>
        <w:pStyle w:val="BodyText"/>
        <w:spacing w:before="4"/>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+2, Con +5, Wis +2, Cha +4</w:t>
      </w:r>
    </w:p>
    <w:p>
      <w:pPr>
        <w:spacing w:before="71"/>
        <w:ind w:left="232" w:right="0" w:firstLine="0"/>
        <w:jc w:val="left"/>
        <w:rPr>
          <w:rFonts w:ascii="Carlito"/>
          <w:sz w:val="19"/>
        </w:rPr>
      </w:pPr>
      <w:r>
        <w:rPr>
          <w:rFonts w:ascii="Carlito"/>
          <w:b/>
          <w:w w:val="105"/>
          <w:sz w:val="19"/>
        </w:rPr>
        <w:t>Skills </w:t>
      </w:r>
      <w:r>
        <w:rPr>
          <w:rFonts w:ascii="Carlito"/>
          <w:w w:val="105"/>
          <w:sz w:val="19"/>
        </w:rPr>
        <w:t>Perception +4, Stealth +2</w:t>
      </w:r>
    </w:p>
    <w:p>
      <w:pPr>
        <w:pStyle w:val="Heading6"/>
        <w:spacing w:before="70"/>
        <w:rPr>
          <w:b w:val="0"/>
        </w:rPr>
      </w:pPr>
      <w:r>
        <w:rPr>
          <w:w w:val="105"/>
        </w:rPr>
        <w:t>Damage Immunities </w:t>
      </w:r>
      <w:r>
        <w:rPr>
          <w:b w:val="0"/>
          <w:w w:val="105"/>
        </w:rPr>
        <w:t>fire</w:t>
      </w:r>
    </w:p>
    <w:p>
      <w:pPr>
        <w:pStyle w:val="BodyText"/>
        <w:spacing w:line="254" w:lineRule="auto" w:before="71"/>
        <w:ind w:left="419" w:right="556" w:hanging="187"/>
        <w:rPr>
          <w:rFonts w:ascii="Carlito"/>
        </w:rPr>
      </w:pPr>
      <w:r>
        <w:rPr>
          <w:rFonts w:ascii="Carlito"/>
          <w:b/>
          <w:w w:val="105"/>
        </w:rPr>
        <w:t>Senses </w:t>
      </w:r>
      <w:r>
        <w:rPr>
          <w:rFonts w:ascii="Carlito"/>
          <w:w w:val="105"/>
        </w:rPr>
        <w:t>blindsight 10 ft., darkvision 60 ft., passive Perception 14</w:t>
      </w:r>
    </w:p>
    <w:p>
      <w:pPr>
        <w:spacing w:before="60"/>
        <w:ind w:left="232" w:right="0" w:firstLine="0"/>
        <w:jc w:val="left"/>
        <w:rPr>
          <w:rFonts w:ascii="Carlito"/>
          <w:sz w:val="19"/>
        </w:rPr>
      </w:pPr>
      <w:r>
        <w:rPr>
          <w:rFonts w:ascii="Carlito"/>
          <w:b/>
          <w:w w:val="105"/>
          <w:sz w:val="19"/>
        </w:rPr>
        <w:t>Languages </w:t>
      </w:r>
      <w:r>
        <w:rPr>
          <w:rFonts w:ascii="Carlito"/>
          <w:w w:val="105"/>
          <w:sz w:val="19"/>
        </w:rPr>
        <w:t>Draconic</w:t>
      </w:r>
    </w:p>
    <w:p>
      <w:pPr>
        <w:spacing w:before="91"/>
        <w:ind w:left="260" w:right="0" w:firstLine="0"/>
        <w:jc w:val="both"/>
        <w:rPr>
          <w:rFonts w:ascii="Carlito"/>
          <w:sz w:val="19"/>
        </w:rPr>
      </w:pPr>
      <w:r>
        <w:rPr/>
        <w:br w:type="column"/>
      </w:r>
      <w:r>
        <w:rPr>
          <w:rFonts w:ascii="Carlito"/>
          <w:b/>
          <w:w w:val="105"/>
          <w:sz w:val="19"/>
        </w:rPr>
        <w:t>Challenge </w:t>
      </w:r>
      <w:r>
        <w:rPr>
          <w:rFonts w:ascii="Carlito"/>
          <w:w w:val="105"/>
          <w:sz w:val="19"/>
        </w:rPr>
        <w:t>4 (1,100 XP)</w:t>
      </w:r>
    </w:p>
    <w:p>
      <w:pPr>
        <w:tabs>
          <w:tab w:pos="4806" w:val="left" w:leader="none"/>
        </w:tabs>
        <w:spacing w:before="210"/>
        <w:ind w:left="232" w:right="0" w:firstLine="0"/>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409"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9 (1d10 + 4) piercing damage plus 3 (1d6) fire damage.</w:t>
      </w:r>
    </w:p>
    <w:p>
      <w:pPr>
        <w:pStyle w:val="BodyText"/>
        <w:spacing w:line="252" w:lineRule="auto" w:before="60"/>
        <w:ind w:left="260" w:right="281"/>
        <w:rPr>
          <w:rFonts w:ascii="Carlito" w:hAnsi="Carlito"/>
        </w:rPr>
      </w:pPr>
      <w:r>
        <w:rPr>
          <w:rFonts w:ascii="Carlito" w:hAnsi="Carlito"/>
          <w:b/>
          <w:i/>
          <w:w w:val="105"/>
        </w:rPr>
        <w:t>Fire Breath (Recharge 5–6). </w:t>
      </w:r>
      <w:r>
        <w:rPr>
          <w:rFonts w:ascii="Carlito" w:hAnsi="Carlito"/>
          <w:w w:val="105"/>
        </w:rPr>
        <w:t>The dragon exhales fire in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13 Dexterity saving throw, taking 24 (7d6) fire damage on a failed save, or half as much damage on a successful one.</w:t>
      </w:r>
    </w:p>
    <w:p>
      <w:pPr>
        <w:pStyle w:val="BodyText"/>
        <w:ind w:left="0"/>
        <w:rPr>
          <w:rFonts w:ascii="Carlito"/>
          <w:sz w:val="24"/>
        </w:rPr>
      </w:pPr>
    </w:p>
    <w:p>
      <w:pPr>
        <w:pStyle w:val="Heading4"/>
        <w:spacing w:before="182"/>
        <w:ind w:left="260"/>
      </w:pPr>
      <w:r>
        <w:rPr>
          <w:color w:val="943634"/>
        </w:rPr>
        <w:t>White Dragon</w:t>
      </w:r>
    </w:p>
    <w:p>
      <w:pPr>
        <w:pStyle w:val="BodyText"/>
        <w:ind w:left="0"/>
        <w:rPr>
          <w:rFonts w:ascii="Trebuchet MS"/>
          <w:b/>
          <w:sz w:val="27"/>
        </w:rPr>
      </w:pPr>
    </w:p>
    <w:p>
      <w:pPr>
        <w:spacing w:before="0"/>
        <w:ind w:left="260" w:right="0" w:firstLine="0"/>
        <w:jc w:val="both"/>
        <w:rPr>
          <w:rFonts w:ascii="Carlito"/>
          <w:b/>
          <w:sz w:val="24"/>
        </w:rPr>
      </w:pPr>
      <w:r>
        <w:rPr>
          <w:rFonts w:ascii="Carlito"/>
          <w:b/>
          <w:color w:val="943634"/>
          <w:sz w:val="24"/>
        </w:rPr>
        <w:t>Ancient White Dragon</w:t>
      </w:r>
    </w:p>
    <w:p>
      <w:pPr>
        <w:spacing w:before="71"/>
        <w:ind w:left="260" w:right="0" w:firstLine="0"/>
        <w:jc w:val="left"/>
        <w:rPr>
          <w:rFonts w:ascii="Carlito"/>
          <w:i/>
          <w:sz w:val="19"/>
        </w:rPr>
      </w:pPr>
      <w:r>
        <w:rPr>
          <w:rFonts w:ascii="Carlito"/>
          <w:i/>
          <w:w w:val="105"/>
          <w:sz w:val="19"/>
        </w:rPr>
        <w:t>Gargantuan dragon, chaotic evil</w:t>
      </w:r>
    </w:p>
    <w:p>
      <w:pPr>
        <w:spacing w:before="128"/>
        <w:ind w:left="260" w:right="0" w:firstLine="0"/>
        <w:jc w:val="left"/>
        <w:rPr>
          <w:rFonts w:ascii="Carlito"/>
          <w:sz w:val="19"/>
        </w:rPr>
      </w:pPr>
      <w:r>
        <w:rPr>
          <w:rFonts w:ascii="Carlito"/>
          <w:b/>
          <w:w w:val="105"/>
          <w:sz w:val="19"/>
        </w:rPr>
        <w:t>Armor Class </w:t>
      </w:r>
      <w:r>
        <w:rPr>
          <w:rFonts w:ascii="Carlito"/>
          <w:w w:val="105"/>
          <w:sz w:val="19"/>
        </w:rPr>
        <w:t>20 (natural armor)</w:t>
      </w:r>
    </w:p>
    <w:p>
      <w:pPr>
        <w:spacing w:before="76"/>
        <w:ind w:left="260" w:right="0" w:firstLine="0"/>
        <w:jc w:val="left"/>
        <w:rPr>
          <w:rFonts w:ascii="Carlito"/>
          <w:sz w:val="19"/>
        </w:rPr>
      </w:pPr>
      <w:r>
        <w:rPr>
          <w:rFonts w:ascii="Carlito"/>
          <w:b/>
          <w:w w:val="105"/>
          <w:sz w:val="19"/>
        </w:rPr>
        <w:t>Hit Points </w:t>
      </w:r>
      <w:r>
        <w:rPr>
          <w:rFonts w:ascii="Carlito"/>
          <w:w w:val="105"/>
          <w:sz w:val="19"/>
        </w:rPr>
        <w:t>333 (18d20 + 144)</w:t>
      </w:r>
    </w:p>
    <w:p>
      <w:pPr>
        <w:pStyle w:val="BodyText"/>
        <w:spacing w:before="70"/>
        <w:ind w:left="260"/>
        <w:rPr>
          <w:rFonts w:ascii="Carlito"/>
        </w:rPr>
      </w:pPr>
      <w:r>
        <w:rPr>
          <w:rFonts w:ascii="Carlito"/>
          <w:b/>
          <w:w w:val="105"/>
        </w:rPr>
        <w:t>Speed </w:t>
      </w:r>
      <w:r>
        <w:rPr>
          <w:rFonts w:ascii="Carlito"/>
          <w:w w:val="105"/>
        </w:rPr>
        <w:t>40 ft., burrow 40 ft., fly 80 ft., swim 40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spacing w:before="76"/>
        <w:ind w:left="12"/>
        <w:jc w:val="center"/>
        <w:rPr>
          <w:rFonts w:ascii="Carlito"/>
        </w:rPr>
      </w:pPr>
      <w:r>
        <w:rPr>
          <w:rFonts w:ascii="Carlito"/>
          <w:w w:val="105"/>
        </w:rPr>
        <w:t>26 (+8) 10 (+0) 26 (+8) 10 (+0) 13 (+1) 14 (+2)</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+6, Con +14, Wis +7, Cha +8</w:t>
      </w:r>
    </w:p>
    <w:p>
      <w:pPr>
        <w:spacing w:before="71"/>
        <w:ind w:left="260" w:right="0" w:firstLine="0"/>
        <w:jc w:val="left"/>
        <w:rPr>
          <w:rFonts w:ascii="Carlito"/>
          <w:sz w:val="19"/>
        </w:rPr>
      </w:pPr>
      <w:r>
        <w:rPr>
          <w:rFonts w:ascii="Carlito"/>
          <w:b/>
          <w:w w:val="105"/>
          <w:sz w:val="19"/>
        </w:rPr>
        <w:t>Skills </w:t>
      </w:r>
      <w:r>
        <w:rPr>
          <w:rFonts w:ascii="Carlito"/>
          <w:w w:val="105"/>
          <w:sz w:val="19"/>
        </w:rPr>
        <w:t>Perception +13, Stealth +6</w:t>
      </w:r>
    </w:p>
    <w:p>
      <w:pPr>
        <w:pStyle w:val="Heading6"/>
        <w:spacing w:before="75"/>
        <w:ind w:left="260"/>
        <w:rPr>
          <w:b w:val="0"/>
        </w:rPr>
      </w:pPr>
      <w:r>
        <w:rPr>
          <w:w w:val="105"/>
        </w:rPr>
        <w:t>Damage Immunities </w:t>
      </w:r>
      <w:r>
        <w:rPr>
          <w:b w:val="0"/>
          <w:w w:val="105"/>
        </w:rPr>
        <w:t>cold</w:t>
      </w:r>
    </w:p>
    <w:p>
      <w:pPr>
        <w:pStyle w:val="BodyText"/>
        <w:spacing w:line="247" w:lineRule="auto" w:before="70"/>
        <w:ind w:left="447" w:right="673" w:hanging="187"/>
        <w:rPr>
          <w:rFonts w:ascii="Carlito"/>
        </w:rPr>
      </w:pPr>
      <w:r>
        <w:rPr>
          <w:rFonts w:ascii="Carlito"/>
          <w:b/>
          <w:w w:val="105"/>
        </w:rPr>
        <w:t>Senses </w:t>
      </w:r>
      <w:r>
        <w:rPr>
          <w:rFonts w:ascii="Carlito"/>
          <w:w w:val="105"/>
        </w:rPr>
        <w:t>blindsight 60 ft., darkvision 120 ft., passive Perception 23</w:t>
      </w:r>
    </w:p>
    <w:p>
      <w:pPr>
        <w:spacing w:before="70"/>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60" w:right="0" w:firstLine="0"/>
        <w:jc w:val="left"/>
        <w:rPr>
          <w:rFonts w:ascii="Carlito"/>
          <w:sz w:val="19"/>
        </w:rPr>
      </w:pPr>
      <w:r>
        <w:rPr>
          <w:rFonts w:ascii="Carlito"/>
          <w:b/>
          <w:w w:val="105"/>
          <w:sz w:val="19"/>
        </w:rPr>
        <w:t>Challenge </w:t>
      </w:r>
      <w:r>
        <w:rPr>
          <w:rFonts w:ascii="Carlito"/>
          <w:w w:val="105"/>
          <w:sz w:val="19"/>
        </w:rPr>
        <w:t>20 (25,000 XP)</w:t>
      </w:r>
    </w:p>
    <w:p>
      <w:pPr>
        <w:pStyle w:val="BodyText"/>
        <w:spacing w:before="6"/>
        <w:ind w:left="0"/>
        <w:rPr>
          <w:rFonts w:ascii="Carlito"/>
          <w:sz w:val="30"/>
        </w:rPr>
      </w:pPr>
    </w:p>
    <w:p>
      <w:pPr>
        <w:pStyle w:val="BodyText"/>
        <w:spacing w:line="252" w:lineRule="auto" w:before="1"/>
        <w:ind w:left="260" w:right="379"/>
        <w:rPr>
          <w:rFonts w:ascii="Carlito" w:hAnsi="Carlito"/>
        </w:rPr>
      </w:pPr>
      <w:r>
        <w:rPr>
          <w:rFonts w:ascii="Carlito" w:hAnsi="Carlito"/>
          <w:b/>
          <w:i/>
          <w:w w:val="105"/>
        </w:rPr>
        <w:t>Ice Walk. </w:t>
      </w:r>
      <w:r>
        <w:rPr>
          <w:rFonts w:ascii="Carlito" w:hAnsi="Carlito"/>
          <w:w w:val="105"/>
        </w:rPr>
        <w:t>The dragon can move across and climb icy surfaces without needing to make an ability check. Additionally, difficult terrain composed of ice or snow doesn’t cost it extra moment.</w:t>
      </w:r>
    </w:p>
    <w:p>
      <w:pPr>
        <w:spacing w:line="254" w:lineRule="auto" w:before="62"/>
        <w:ind w:left="260"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195"/>
        <w:ind w:left="260"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left="260"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55"/>
        <w:ind w:left="260" w:right="47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+14 to hit, reach 15 ft., one target. </w:t>
      </w:r>
      <w:r>
        <w:rPr>
          <w:rFonts w:ascii="Carlito"/>
          <w:i/>
          <w:w w:val="105"/>
          <w:sz w:val="19"/>
        </w:rPr>
        <w:t>Hit: </w:t>
      </w:r>
      <w:r>
        <w:rPr>
          <w:rFonts w:ascii="Carlito"/>
          <w:w w:val="105"/>
          <w:sz w:val="19"/>
        </w:rPr>
        <w:t>19 (2d10 + 8) piercing damage plus 9 (2d8) cold damage.</w:t>
      </w:r>
    </w:p>
    <w:p>
      <w:pPr>
        <w:spacing w:after="0" w:line="254" w:lineRule="auto"/>
        <w:jc w:val="left"/>
        <w:rPr>
          <w:rFonts w:ascii="Carlito"/>
          <w:sz w:val="19"/>
        </w:rPr>
        <w:sectPr>
          <w:footerReference w:type="default" r:id="rId7"/>
          <w:pgSz w:w="12240" w:h="15840"/>
          <w:pgMar w:footer="644" w:header="0" w:top="1360" w:bottom="840" w:left="920" w:right="920"/>
          <w:pgNumType w:start="288"/>
          <w:cols w:num="2" w:equalWidth="0">
            <w:col w:w="4763" w:space="628"/>
            <w:col w:w="5009"/>
          </w:cols>
        </w:sectPr>
      </w:pPr>
    </w:p>
    <w:p>
      <w:pPr>
        <w:spacing w:line="247" w:lineRule="auto" w:before="91"/>
        <w:ind w:left="232" w:right="280"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15 (2d6 + 8) slashing</w:t>
      </w:r>
      <w:r>
        <w:rPr>
          <w:rFonts w:ascii="Carlito"/>
          <w:spacing w:val="-1"/>
          <w:w w:val="105"/>
          <w:sz w:val="19"/>
        </w:rPr>
        <w:t> </w:t>
      </w:r>
      <w:r>
        <w:rPr>
          <w:rFonts w:ascii="Carlito"/>
          <w:w w:val="105"/>
          <w:sz w:val="19"/>
        </w:rPr>
        <w:t>damage.</w:t>
      </w:r>
    </w:p>
    <w:p>
      <w:pPr>
        <w:spacing w:line="247" w:lineRule="auto" w:before="69"/>
        <w:ind w:left="232" w:right="30"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+14 to hit, reach 20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70"/>
        <w:ind w:right="78"/>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4"/>
        <w:ind w:right="81"/>
        <w:rPr>
          <w:rFonts w:ascii="Carlito" w:hAnsi="Carlito"/>
        </w:rPr>
      </w:pPr>
      <w:r>
        <w:rPr>
          <w:rFonts w:ascii="Carlito" w:hAnsi="Carlito"/>
          <w:b/>
          <w:i/>
        </w:rPr>
        <w:t>Cold Breath (Recharge 5–6). </w:t>
      </w:r>
      <w:r>
        <w:rPr>
          <w:rFonts w:ascii="Carlito" w:hAnsi="Carlito"/>
        </w:rPr>
        <w:t>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w:t>
      </w:r>
      <w:r>
        <w:rPr>
          <w:rFonts w:ascii="Carlito" w:hAnsi="Carlito"/>
        </w:rPr>
        <w:t>make a DC 22 Constitution saving throw, taking 72  (16d8) cold damage on a failed save, or half as much damage on a successful</w:t>
      </w:r>
      <w:r>
        <w:rPr>
          <w:rFonts w:ascii="Carlito" w:hAnsi="Carlito"/>
          <w:spacing w:val="18"/>
        </w:rPr>
        <w:t> </w:t>
      </w:r>
      <w:r>
        <w:rPr>
          <w:rFonts w:ascii="Carlito" w:hAnsi="Carlito"/>
        </w:rPr>
        <w:t>one.</w:t>
      </w:r>
    </w:p>
    <w:p>
      <w:pPr>
        <w:pStyle w:val="Heading5"/>
        <w:spacing w:before="203"/>
      </w:pPr>
      <w:r>
        <w:rPr>
          <w:w w:val="105"/>
        </w:rPr>
        <w:t>Legendary 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39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57"/>
        <w:ind w:left="419" w:right="493"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19" w:right="70" w:hanging="187"/>
        <w:rPr>
          <w:rFonts w:ascii="Carlito"/>
        </w:rPr>
      </w:pPr>
      <w:r>
        <w:rPr>
          <w:rFonts w:ascii="Carlito"/>
          <w:b/>
          <w:w w:val="105"/>
        </w:rPr>
        <w:t>Wing Attack (Costs 2 Actions). </w:t>
      </w:r>
      <w:r>
        <w:rPr>
          <w:rFonts w:ascii="Carlito"/>
          <w:w w:val="105"/>
        </w:rPr>
        <w:t>The dragon beats its wings. Each creature within 15 feet of the dragon must succeed on a DC 22 Dexterity saving throw or take 15 (2d6 + 8)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White Dragon</w:t>
      </w:r>
    </w:p>
    <w:p>
      <w:pPr>
        <w:spacing w:before="67"/>
        <w:ind w:left="232" w:right="0" w:firstLine="0"/>
        <w:jc w:val="left"/>
        <w:rPr>
          <w:rFonts w:ascii="Carlito"/>
          <w:i/>
          <w:sz w:val="19"/>
        </w:rPr>
      </w:pPr>
      <w:r>
        <w:rPr>
          <w:rFonts w:ascii="Carlito"/>
          <w:i/>
          <w:w w:val="105"/>
          <w:sz w:val="19"/>
        </w:rPr>
        <w:t>Huge dragon, chaotic evil</w:t>
      </w:r>
    </w:p>
    <w:p>
      <w:pPr>
        <w:spacing w:before="132"/>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200 (16d12 + 96)</w:t>
      </w:r>
    </w:p>
    <w:p>
      <w:pPr>
        <w:pStyle w:val="BodyText"/>
        <w:spacing w:before="70"/>
        <w:rPr>
          <w:rFonts w:ascii="Carlito"/>
        </w:rPr>
      </w:pPr>
      <w:r>
        <w:rPr>
          <w:rFonts w:ascii="Carlito"/>
          <w:b/>
          <w:w w:val="105"/>
        </w:rPr>
        <w:t>Speed </w:t>
      </w:r>
      <w:r>
        <w:rPr>
          <w:rFonts w:ascii="Carlito"/>
          <w:w w:val="105"/>
        </w:rPr>
        <w:t>40 ft., burrow 30 ft., fly 80 ft., swim 40 ft.</w:t>
      </w:r>
    </w:p>
    <w:p>
      <w:pPr>
        <w:pStyle w:val="BodyText"/>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5" w:val="left" w:leader="none"/>
          <w:tab w:pos="1606" w:val="left" w:leader="none"/>
          <w:tab w:pos="2370" w:val="left" w:leader="none"/>
          <w:tab w:pos="3068" w:val="left" w:leader="none"/>
          <w:tab w:pos="3776" w:val="left" w:leader="none"/>
        </w:tabs>
        <w:ind w:left="199"/>
        <w:jc w:val="center"/>
      </w:pPr>
      <w:r>
        <w:rPr>
          <w:w w:val="105"/>
        </w:rPr>
        <w:t>STR</w:t>
        <w:tab/>
        <w:t>DEX</w:t>
        <w:tab/>
        <w:t>CON</w:t>
        <w:tab/>
        <w:t>INT</w:t>
        <w:tab/>
        <w:t>WIS</w:t>
        <w:tab/>
        <w:t>CHA</w:t>
      </w:r>
    </w:p>
    <w:p>
      <w:pPr>
        <w:pStyle w:val="BodyText"/>
        <w:tabs>
          <w:tab w:pos="2389" w:val="left" w:leader="none"/>
          <w:tab w:pos="3058" w:val="left" w:leader="none"/>
        </w:tabs>
        <w:spacing w:before="76"/>
        <w:ind w:left="179"/>
        <w:jc w:val="center"/>
        <w:rPr>
          <w:rFonts w:ascii="Carlito" w:hAnsi="Carlito"/>
        </w:rPr>
      </w:pPr>
      <w:r>
        <w:rPr>
          <w:rFonts w:ascii="Carlito" w:hAnsi="Carlito"/>
          <w:w w:val="105"/>
        </w:rPr>
        <w:t>22 (+6)   10 (+0)  </w:t>
      </w:r>
      <w:r>
        <w:rPr>
          <w:rFonts w:ascii="Carlito" w:hAnsi="Carlito"/>
          <w:spacing w:val="22"/>
          <w:w w:val="105"/>
        </w:rPr>
        <w:t> </w:t>
      </w:r>
      <w:r>
        <w:rPr>
          <w:rFonts w:ascii="Carlito" w:hAnsi="Carlito"/>
          <w:w w:val="105"/>
        </w:rPr>
        <w:t>22</w:t>
      </w:r>
      <w:r>
        <w:rPr>
          <w:rFonts w:ascii="Carlito" w:hAnsi="Carlito"/>
          <w:spacing w:val="-1"/>
          <w:w w:val="105"/>
        </w:rPr>
        <w:t> </w:t>
      </w:r>
      <w:r>
        <w:rPr>
          <w:rFonts w:ascii="Carlito" w:hAnsi="Carlito"/>
          <w:w w:val="105"/>
        </w:rPr>
        <w:t>(+6)</w:t>
        <w:tab/>
        <w:t>8 (−1)</w:t>
        <w:tab/>
        <w:t>12 (+1) 12</w:t>
      </w:r>
      <w:r>
        <w:rPr>
          <w:rFonts w:ascii="Carlito" w:hAnsi="Carlito"/>
          <w:spacing w:val="13"/>
          <w:w w:val="105"/>
        </w:rPr>
        <w:t> </w:t>
      </w:r>
      <w:r>
        <w:rPr>
          <w:rFonts w:ascii="Carlito" w:hAnsi="Carlito"/>
          <w:w w:val="105"/>
        </w:rPr>
        <w:t>(+1)</w:t>
      </w:r>
    </w:p>
    <w:p>
      <w:pPr>
        <w:pStyle w:val="BodyText"/>
        <w:spacing w:before="11"/>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+5, Con +11, Wis +6, Cha +6</w:t>
      </w:r>
    </w:p>
    <w:p>
      <w:pPr>
        <w:spacing w:before="70"/>
        <w:ind w:left="232" w:right="0" w:firstLine="0"/>
        <w:jc w:val="left"/>
        <w:rPr>
          <w:rFonts w:ascii="Carlito"/>
          <w:sz w:val="19"/>
        </w:rPr>
      </w:pPr>
      <w:r>
        <w:rPr>
          <w:rFonts w:ascii="Carlito"/>
          <w:b/>
          <w:w w:val="105"/>
          <w:sz w:val="19"/>
        </w:rPr>
        <w:t>Skills </w:t>
      </w:r>
      <w:r>
        <w:rPr>
          <w:rFonts w:ascii="Carlito"/>
          <w:w w:val="105"/>
          <w:sz w:val="19"/>
        </w:rPr>
        <w:t>Perception +11, Stealth +5</w:t>
      </w:r>
    </w:p>
    <w:p>
      <w:pPr>
        <w:pStyle w:val="Heading6"/>
        <w:spacing w:before="71"/>
        <w:rPr>
          <w:b w:val="0"/>
        </w:rPr>
      </w:pPr>
      <w:r>
        <w:rPr>
          <w:w w:val="105"/>
        </w:rPr>
        <w:t>Damage Immunities </w:t>
      </w:r>
      <w:r>
        <w:rPr>
          <w:b w:val="0"/>
          <w:w w:val="105"/>
        </w:rPr>
        <w:t>cold</w:t>
      </w:r>
    </w:p>
    <w:p>
      <w:pPr>
        <w:pStyle w:val="BodyText"/>
        <w:spacing w:line="247" w:lineRule="auto" w:before="91"/>
        <w:ind w:left="447" w:right="674" w:hanging="187"/>
        <w:rPr>
          <w:rFonts w:ascii="Carlito"/>
        </w:rPr>
      </w:pPr>
      <w:r>
        <w:rPr/>
        <w:br w:type="column"/>
      </w:r>
      <w:r>
        <w:rPr>
          <w:rFonts w:ascii="Carlito"/>
          <w:b/>
          <w:w w:val="105"/>
        </w:rPr>
        <w:t>Senses </w:t>
      </w:r>
      <w:r>
        <w:rPr>
          <w:rFonts w:ascii="Carlito"/>
          <w:w w:val="105"/>
        </w:rPr>
        <w:t>blindsight 60 ft., darkvision 120 ft., passive Perception 21</w:t>
      </w:r>
    </w:p>
    <w:p>
      <w:pPr>
        <w:spacing w:before="69"/>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60" w:right="0" w:firstLine="0"/>
        <w:jc w:val="left"/>
        <w:rPr>
          <w:rFonts w:ascii="Carlito"/>
          <w:sz w:val="19"/>
        </w:rPr>
      </w:pPr>
      <w:r>
        <w:rPr>
          <w:rFonts w:ascii="Carlito"/>
          <w:b/>
          <w:w w:val="105"/>
          <w:sz w:val="19"/>
        </w:rPr>
        <w:t>Challenge </w:t>
      </w:r>
      <w:r>
        <w:rPr>
          <w:rFonts w:ascii="Carlito"/>
          <w:w w:val="105"/>
          <w:sz w:val="19"/>
        </w:rPr>
        <w:t>13 (10,000 XP)</w:t>
      </w:r>
    </w:p>
    <w:p>
      <w:pPr>
        <w:pStyle w:val="BodyText"/>
        <w:spacing w:before="11"/>
        <w:ind w:left="0"/>
        <w:rPr>
          <w:rFonts w:ascii="Carlito"/>
          <w:sz w:val="30"/>
        </w:rPr>
      </w:pPr>
    </w:p>
    <w:p>
      <w:pPr>
        <w:pStyle w:val="BodyText"/>
        <w:spacing w:line="252" w:lineRule="auto"/>
        <w:ind w:left="260" w:right="380"/>
        <w:rPr>
          <w:rFonts w:ascii="Carlito" w:hAnsi="Carlito"/>
        </w:rPr>
      </w:pPr>
      <w:r>
        <w:rPr>
          <w:rFonts w:ascii="Carlito" w:hAnsi="Carlito"/>
          <w:b/>
          <w:i/>
          <w:w w:val="105"/>
        </w:rPr>
        <w:t>Ice Walk. </w:t>
      </w:r>
      <w:r>
        <w:rPr>
          <w:rFonts w:ascii="Carlito" w:hAnsi="Carlito"/>
          <w:w w:val="105"/>
        </w:rPr>
        <w:t>The dragon can move across and climb icy surfaces without needing to make an ability check. Additionally, difficult terrain composed of ice or snow doesn’t cost it extra moment.</w:t>
      </w:r>
    </w:p>
    <w:p>
      <w:pPr>
        <w:spacing w:line="247" w:lineRule="auto" w:before="63"/>
        <w:ind w:left="260" w:right="604"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806" w:val="left" w:leader="none"/>
        </w:tabs>
        <w:spacing w:before="209"/>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82"/>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2" w:lineRule="auto" w:before="60"/>
        <w:ind w:left="260" w:right="47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17 (2d10 + 6) piercing damage plus 4 (1d8) cold damage.</w:t>
      </w:r>
    </w:p>
    <w:p>
      <w:pPr>
        <w:spacing w:line="247" w:lineRule="auto" w:before="61"/>
        <w:ind w:left="260" w:right="577"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+11 to hit, reach 5 ft., one target. </w:t>
      </w:r>
      <w:r>
        <w:rPr>
          <w:rFonts w:ascii="Carlito"/>
          <w:i/>
          <w:w w:val="105"/>
          <w:sz w:val="19"/>
        </w:rPr>
        <w:t>Hit: </w:t>
      </w:r>
      <w:r>
        <w:rPr>
          <w:rFonts w:ascii="Carlito"/>
          <w:w w:val="105"/>
          <w:sz w:val="19"/>
        </w:rPr>
        <w:t>13 (2d6 + 6) slashing</w:t>
      </w:r>
      <w:r>
        <w:rPr>
          <w:rFonts w:ascii="Carlito"/>
          <w:spacing w:val="-2"/>
          <w:w w:val="105"/>
          <w:sz w:val="19"/>
        </w:rPr>
        <w:t> </w:t>
      </w:r>
      <w:r>
        <w:rPr>
          <w:rFonts w:ascii="Carlito"/>
          <w:w w:val="105"/>
          <w:sz w:val="19"/>
        </w:rPr>
        <w:t>damage.</w:t>
      </w:r>
    </w:p>
    <w:p>
      <w:pPr>
        <w:spacing w:line="254" w:lineRule="auto" w:before="69"/>
        <w:ind w:left="260" w:right="226"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+11 to hit, reach 15 ft., one target. </w:t>
      </w:r>
      <w:r>
        <w:rPr>
          <w:rFonts w:ascii="Carlito"/>
          <w:i/>
          <w:w w:val="105"/>
          <w:sz w:val="19"/>
        </w:rPr>
        <w:t>Hit: </w:t>
      </w:r>
      <w:r>
        <w:rPr>
          <w:rFonts w:ascii="Carlito"/>
          <w:w w:val="105"/>
          <w:sz w:val="19"/>
        </w:rPr>
        <w:t>15 (2d8 + 6) bludgeoning</w:t>
      </w:r>
      <w:r>
        <w:rPr>
          <w:rFonts w:ascii="Carlito"/>
          <w:spacing w:val="2"/>
          <w:w w:val="105"/>
          <w:sz w:val="19"/>
        </w:rPr>
        <w:t> </w:t>
      </w:r>
      <w:r>
        <w:rPr>
          <w:rFonts w:ascii="Carlito"/>
          <w:w w:val="105"/>
          <w:sz w:val="19"/>
        </w:rPr>
        <w:t>damage.</w:t>
      </w:r>
    </w:p>
    <w:p>
      <w:pPr>
        <w:pStyle w:val="BodyText"/>
        <w:spacing w:line="252" w:lineRule="auto" w:before="56"/>
        <w:ind w:left="260" w:right="274"/>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14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BodyText"/>
        <w:spacing w:line="252" w:lineRule="auto" w:before="69"/>
        <w:ind w:left="260" w:right="276"/>
        <w:rPr>
          <w:rFonts w:ascii="Carlito" w:hAnsi="Carlito"/>
        </w:rPr>
      </w:pPr>
      <w:r>
        <w:rPr>
          <w:rFonts w:ascii="Carlito" w:hAnsi="Carlito"/>
          <w:b/>
          <w:i/>
        </w:rPr>
        <w:t>Cold Breath (Recharge 5–6). </w:t>
      </w:r>
      <w:r>
        <w:rPr>
          <w:rFonts w:ascii="Carlito" w:hAnsi="Carlito"/>
        </w:rPr>
        <w:t>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w:t>
      </w:r>
      <w:r>
        <w:rPr>
          <w:rFonts w:ascii="Carlito" w:hAnsi="Carlito"/>
        </w:rPr>
        <w:t>make a DC 19 Constitution saving throw, taking 54  (12d8) cold damage on a failed save, or half as much damage on a successful</w:t>
      </w:r>
      <w:r>
        <w:rPr>
          <w:rFonts w:ascii="Carlito" w:hAnsi="Carlito"/>
          <w:spacing w:val="18"/>
        </w:rPr>
        <w:t> </w:t>
      </w:r>
      <w:r>
        <w:rPr>
          <w:rFonts w:ascii="Carlito" w:hAnsi="Carlito"/>
        </w:rPr>
        <w:t>one.</w:t>
      </w:r>
    </w:p>
    <w:p>
      <w:pPr>
        <w:pStyle w:val="Heading5"/>
        <w:tabs>
          <w:tab w:pos="4806" w:val="left" w:leader="none"/>
        </w:tabs>
        <w:spacing w:before="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2" w:lineRule="auto" w:before="99"/>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64"/>
        <w:ind w:left="447" w:right="689" w:hanging="187"/>
        <w:rPr>
          <w:rFonts w:ascii="Carlito"/>
        </w:rPr>
      </w:pPr>
      <w:r>
        <w:rPr>
          <w:rFonts w:ascii="Carlito"/>
          <w:b/>
          <w:w w:val="105"/>
        </w:rPr>
        <w:t>Detect. </w:t>
      </w:r>
      <w:r>
        <w:rPr>
          <w:rFonts w:ascii="Carlito"/>
          <w:w w:val="105"/>
        </w:rPr>
        <w:t>The dragon makes a Wisdom (Perception) check.</w:t>
      </w:r>
    </w:p>
    <w:p>
      <w:pPr>
        <w:spacing w:before="55"/>
        <w:ind w:left="260" w:right="0" w:firstLine="0"/>
        <w:jc w:val="left"/>
        <w:rPr>
          <w:rFonts w:ascii="Carlito"/>
          <w:sz w:val="19"/>
        </w:rPr>
      </w:pPr>
      <w:r>
        <w:rPr>
          <w:rFonts w:ascii="Carlito"/>
          <w:b/>
          <w:w w:val="105"/>
          <w:sz w:val="19"/>
        </w:rPr>
        <w:t>Tail Attack. </w:t>
      </w:r>
      <w:r>
        <w:rPr>
          <w:rFonts w:ascii="Carlito"/>
          <w:w w:val="105"/>
          <w:sz w:val="19"/>
        </w:rPr>
        <w:t>The dragon makes a tail attack.</w:t>
      </w:r>
    </w:p>
    <w:p>
      <w:pPr>
        <w:spacing w:after="0"/>
        <w:jc w:val="left"/>
        <w:rPr>
          <w:rFonts w:ascii="Carlito"/>
          <w:sz w:val="19"/>
        </w:rPr>
        <w:sectPr>
          <w:pgSz w:w="12240" w:h="15840"/>
          <w:pgMar w:header="0" w:footer="644" w:top="1360" w:bottom="840" w:left="920" w:right="920"/>
          <w:cols w:num="2" w:equalWidth="0">
            <w:col w:w="4786" w:space="604"/>
            <w:col w:w="5010"/>
          </w:cols>
        </w:sectPr>
      </w:pPr>
    </w:p>
    <w:p>
      <w:pPr>
        <w:spacing w:line="247" w:lineRule="auto" w:before="91"/>
        <w:ind w:left="419" w:right="28" w:hanging="187"/>
        <w:jc w:val="left"/>
        <w:rPr>
          <w:rFonts w:ascii="Carlito"/>
          <w:sz w:val="19"/>
        </w:rPr>
      </w:pPr>
      <w:r>
        <w:rPr>
          <w:rFonts w:ascii="Carlito"/>
          <w:b/>
          <w:w w:val="105"/>
          <w:sz w:val="19"/>
        </w:rPr>
        <w:t>Wing Attack (Costs 2 Actions). </w:t>
      </w:r>
      <w:r>
        <w:rPr>
          <w:rFonts w:ascii="Carlito"/>
          <w:w w:val="105"/>
          <w:sz w:val="19"/>
        </w:rPr>
        <w:t>The dragon beats its wings. Each creature within 10 feet of the dragon</w:t>
      </w:r>
    </w:p>
    <w:p>
      <w:pPr>
        <w:spacing w:before="91"/>
        <w:ind w:left="232" w:right="0" w:firstLine="0"/>
        <w:jc w:val="left"/>
        <w:rPr>
          <w:rFonts w:ascii="Carlito"/>
          <w:sz w:val="19"/>
        </w:rPr>
      </w:pPr>
      <w:r>
        <w:rPr/>
        <w:br w:type="column"/>
      </w:r>
      <w:r>
        <w:rPr>
          <w:rFonts w:ascii="Carlito"/>
          <w:b/>
          <w:w w:val="105"/>
          <w:sz w:val="19"/>
        </w:rPr>
        <w:t>Hit Points </w:t>
      </w:r>
      <w:r>
        <w:rPr>
          <w:rFonts w:ascii="Carlito"/>
          <w:w w:val="105"/>
          <w:sz w:val="19"/>
        </w:rPr>
        <w:t>32 (5d8 + 10)</w:t>
      </w:r>
    </w:p>
    <w:p>
      <w:pPr>
        <w:pStyle w:val="BodyText"/>
        <w:spacing w:line="176" w:lineRule="exact" w:before="70"/>
        <w:rPr>
          <w:rFonts w:ascii="Carlito"/>
        </w:rPr>
      </w:pPr>
      <w:r>
        <w:rPr>
          <w:rFonts w:ascii="Carlito"/>
          <w:b/>
          <w:w w:val="105"/>
        </w:rPr>
        <w:t>Speed </w:t>
      </w:r>
      <w:r>
        <w:rPr>
          <w:rFonts w:ascii="Carlito"/>
          <w:w w:val="105"/>
        </w:rPr>
        <w:t>30 ft., burrow 15 ft., fly 60 ft., swim 30 ft.</w:t>
      </w:r>
    </w:p>
    <w:p>
      <w:pPr>
        <w:spacing w:after="0" w:line="176" w:lineRule="exact"/>
        <w:rPr>
          <w:rFonts w:ascii="Carlito"/>
        </w:rPr>
        <w:sectPr>
          <w:pgSz w:w="12240" w:h="15840"/>
          <w:pgMar w:header="0" w:footer="644" w:top="1360" w:bottom="840" w:left="920" w:right="920"/>
          <w:cols w:num="2" w:equalWidth="0">
            <w:col w:w="4465" w:space="954"/>
            <w:col w:w="4981"/>
          </w:cols>
        </w:sectPr>
      </w:pPr>
    </w:p>
    <w:p>
      <w:pPr>
        <w:pStyle w:val="BodyText"/>
        <w:tabs>
          <w:tab w:pos="5622" w:val="left" w:leader="none"/>
          <w:tab w:pos="10196" w:val="left" w:leader="none"/>
        </w:tabs>
        <w:spacing w:line="214" w:lineRule="exact" w:before="7"/>
        <w:ind w:left="419"/>
        <w:rPr>
          <w:rFonts w:ascii="Times New Roman"/>
        </w:rPr>
      </w:pPr>
      <w:r>
        <w:rPr>
          <w:rFonts w:ascii="Carlito"/>
          <w:w w:val="105"/>
        </w:rPr>
        <w:t>must succeed on a DC 19 Dexterity saving throw</w:t>
      </w:r>
      <w:r>
        <w:rPr>
          <w:rFonts w:ascii="Carlito"/>
          <w:spacing w:val="-13"/>
          <w:w w:val="105"/>
        </w:rPr>
        <w:t> </w:t>
      </w:r>
      <w:r>
        <w:rPr>
          <w:rFonts w:ascii="Carlito"/>
          <w:w w:val="105"/>
        </w:rPr>
        <w:t>or</w:t>
      </w:r>
      <w:r>
        <w:rPr>
          <w:rFonts w:ascii="Carlito"/>
        </w:rPr>
        <w:tab/>
      </w:r>
      <w:r>
        <w:rPr>
          <w:rFonts w:ascii="Times New Roman"/>
          <w:w w:val="103"/>
          <w:u w:val="single"/>
        </w:rPr>
        <w:t> </w:t>
      </w:r>
      <w:r>
        <w:rPr>
          <w:rFonts w:ascii="Times New Roman"/>
          <w:u w:val="single"/>
        </w:rPr>
        <w:tab/>
      </w:r>
    </w:p>
    <w:p>
      <w:pPr>
        <w:spacing w:after="0" w:line="214" w:lineRule="exact"/>
        <w:rPr>
          <w:rFonts w:ascii="Times New Roman"/>
        </w:rPr>
        <w:sectPr>
          <w:type w:val="continuous"/>
          <w:pgSz w:w="12240" w:h="15840"/>
          <w:pgMar w:top="1500" w:bottom="840" w:left="920" w:right="920"/>
        </w:sectPr>
      </w:pPr>
    </w:p>
    <w:p>
      <w:pPr>
        <w:pStyle w:val="BodyText"/>
        <w:spacing w:line="252" w:lineRule="auto" w:before="30"/>
        <w:ind w:left="419" w:right="47"/>
        <w:rPr>
          <w:rFonts w:ascii="Carlito"/>
        </w:rPr>
      </w:pPr>
      <w:r>
        <w:rPr>
          <w:rFonts w:ascii="Carlito"/>
          <w:w w:val="105"/>
        </w:rPr>
        <w:t>take 13 (2d6 + 6) bludgeoning damage and be knocked prone. The dragon can then fly up to half its flying speed.</w:t>
      </w:r>
    </w:p>
    <w:p>
      <w:pPr>
        <w:pStyle w:val="BodyText"/>
        <w:spacing w:before="9"/>
        <w:ind w:left="0"/>
        <w:rPr>
          <w:rFonts w:ascii="Carlito"/>
          <w:sz w:val="24"/>
        </w:rPr>
      </w:pPr>
    </w:p>
    <w:p>
      <w:pPr>
        <w:pStyle w:val="Heading4"/>
        <w:rPr>
          <w:rFonts w:ascii="Carlito"/>
        </w:rPr>
      </w:pPr>
      <w:r>
        <w:rPr>
          <w:rFonts w:ascii="Carlito"/>
          <w:color w:val="943634"/>
        </w:rPr>
        <w:t>Young White</w:t>
      </w:r>
      <w:r>
        <w:rPr>
          <w:rFonts w:ascii="Carlito"/>
          <w:color w:val="943634"/>
          <w:spacing w:val="-6"/>
        </w:rPr>
        <w:t> </w:t>
      </w:r>
      <w:r>
        <w:rPr>
          <w:rFonts w:ascii="Carlito"/>
          <w:color w:val="943634"/>
        </w:rPr>
        <w:t>Dragon</w:t>
      </w:r>
    </w:p>
    <w:p>
      <w:pPr>
        <w:spacing w:before="67"/>
        <w:ind w:left="232" w:right="0" w:firstLine="0"/>
        <w:jc w:val="left"/>
        <w:rPr>
          <w:rFonts w:ascii="Carlito"/>
          <w:i/>
          <w:sz w:val="19"/>
        </w:rPr>
      </w:pPr>
      <w:r>
        <w:rPr>
          <w:rFonts w:ascii="Carlito"/>
          <w:i/>
          <w:w w:val="105"/>
          <w:sz w:val="19"/>
        </w:rPr>
        <w:t>Large dragon, chaotic</w:t>
      </w:r>
      <w:r>
        <w:rPr>
          <w:rFonts w:ascii="Carlito"/>
          <w:i/>
          <w:spacing w:val="-7"/>
          <w:w w:val="105"/>
          <w:sz w:val="19"/>
        </w:rPr>
        <w:t> </w:t>
      </w:r>
      <w:r>
        <w:rPr>
          <w:rFonts w:ascii="Carlito"/>
          <w:i/>
          <w:w w:val="105"/>
          <w:sz w:val="19"/>
        </w:rPr>
        <w:t>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133 (14d10 + 56)</w:t>
      </w:r>
    </w:p>
    <w:p>
      <w:pPr>
        <w:pStyle w:val="BodyText"/>
        <w:spacing w:before="70"/>
        <w:rPr>
          <w:rFonts w:ascii="Carlito"/>
        </w:rPr>
      </w:pPr>
      <w:r>
        <w:rPr>
          <w:rFonts w:ascii="Carlito"/>
          <w:b/>
          <w:w w:val="105"/>
        </w:rPr>
        <w:t>Speed </w:t>
      </w:r>
      <w:r>
        <w:rPr>
          <w:rFonts w:ascii="Carlito"/>
          <w:w w:val="105"/>
        </w:rPr>
        <w:t>40 ft., burrow 20 ft., fly 80 ft., swim 40 ft.</w:t>
      </w:r>
    </w:p>
    <w:p>
      <w:pPr>
        <w:pStyle w:val="BodyText"/>
        <w:spacing w:before="5"/>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2607" w:val="left" w:leader="none"/>
          <w:tab w:pos="3276" w:val="left" w:leader="none"/>
        </w:tabs>
        <w:spacing w:before="71"/>
        <w:ind w:left="396"/>
        <w:rPr>
          <w:rFonts w:ascii="Carlito" w:hAnsi="Carlito"/>
        </w:rPr>
      </w:pPr>
      <w:r>
        <w:rPr>
          <w:rFonts w:ascii="Carlito" w:hAnsi="Carlito"/>
          <w:w w:val="105"/>
        </w:rPr>
        <w:t>18 (+4)   10 (+0)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6 (−2)</w:t>
        <w:tab/>
        <w:t>11 (+0) 12</w:t>
      </w:r>
      <w:r>
        <w:rPr>
          <w:rFonts w:ascii="Carlito" w:hAnsi="Carlito"/>
          <w:spacing w:val="13"/>
          <w:w w:val="105"/>
        </w:rPr>
        <w:t> </w:t>
      </w:r>
      <w:r>
        <w:rPr>
          <w:rFonts w:ascii="Carlito" w:hAnsi="Carlito"/>
          <w:w w:val="105"/>
        </w:rPr>
        <w:t>(+1)</w:t>
      </w:r>
    </w:p>
    <w:p>
      <w:pPr>
        <w:pStyle w:val="BodyText"/>
        <w:spacing w:before="11" w:after="1"/>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+3, Con +7, Wis +3, Cha +4</w:t>
      </w:r>
    </w:p>
    <w:p>
      <w:pPr>
        <w:spacing w:before="71"/>
        <w:ind w:left="232" w:right="0" w:firstLine="0"/>
        <w:jc w:val="left"/>
        <w:rPr>
          <w:rFonts w:ascii="Carlito"/>
          <w:sz w:val="19"/>
        </w:rPr>
      </w:pPr>
      <w:r>
        <w:rPr>
          <w:rFonts w:ascii="Carlito"/>
          <w:b/>
          <w:w w:val="105"/>
          <w:sz w:val="19"/>
        </w:rPr>
        <w:t>Skills </w:t>
      </w:r>
      <w:r>
        <w:rPr>
          <w:rFonts w:ascii="Carlito"/>
          <w:w w:val="105"/>
          <w:sz w:val="19"/>
        </w:rPr>
        <w:t>Perception +6, Stealth +3</w:t>
      </w:r>
    </w:p>
    <w:p>
      <w:pPr>
        <w:pStyle w:val="Heading6"/>
        <w:spacing w:before="75"/>
        <w:rPr>
          <w:b w:val="0"/>
        </w:rPr>
      </w:pPr>
      <w:r>
        <w:rPr>
          <w:w w:val="105"/>
        </w:rPr>
        <w:t>Damage Immunities </w:t>
      </w:r>
      <w:r>
        <w:rPr>
          <w:b w:val="0"/>
          <w:w w:val="105"/>
        </w:rPr>
        <w:t>cold</w:t>
      </w:r>
    </w:p>
    <w:p>
      <w:pPr>
        <w:pStyle w:val="BodyText"/>
        <w:spacing w:line="247" w:lineRule="auto" w:before="70"/>
        <w:ind w:left="419" w:right="455" w:hanging="187"/>
        <w:rPr>
          <w:rFonts w:ascii="Carlito"/>
        </w:rPr>
      </w:pPr>
      <w:r>
        <w:rPr>
          <w:rFonts w:ascii="Carlito"/>
          <w:b/>
          <w:w w:val="105"/>
        </w:rPr>
        <w:t>Senses </w:t>
      </w:r>
      <w:r>
        <w:rPr>
          <w:rFonts w:ascii="Carlito"/>
          <w:w w:val="105"/>
        </w:rPr>
        <w:t>blindsight 30 ft., darkvision 120 ft., passive Perception 16</w:t>
      </w:r>
    </w:p>
    <w:p>
      <w:pPr>
        <w:spacing w:before="7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32"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7"/>
        <w:ind w:left="0"/>
        <w:rPr>
          <w:rFonts w:ascii="Carlito"/>
          <w:sz w:val="30"/>
        </w:rPr>
      </w:pPr>
    </w:p>
    <w:p>
      <w:pPr>
        <w:pStyle w:val="BodyText"/>
        <w:spacing w:line="252" w:lineRule="auto"/>
        <w:ind w:right="161"/>
        <w:rPr>
          <w:rFonts w:ascii="Carlito" w:hAnsi="Carlito"/>
        </w:rPr>
      </w:pPr>
      <w:r>
        <w:rPr>
          <w:rFonts w:ascii="Carlito" w:hAnsi="Carlito"/>
          <w:b/>
          <w:i/>
          <w:w w:val="105"/>
        </w:rPr>
        <w:t>Ice Walk. </w:t>
      </w:r>
      <w:r>
        <w:rPr>
          <w:rFonts w:ascii="Carlito" w:hAnsi="Carlito"/>
          <w:w w:val="105"/>
        </w:rPr>
        <w:t>The dragon can move across and climb icy surfaces without needing to make an ability check. Additionally, difficult terrain composed of ice or snow doesn’t cost it extra moment.</w:t>
      </w:r>
    </w:p>
    <w:p>
      <w:pPr>
        <w:spacing w:before="202"/>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47" w:lineRule="auto" w:before="59"/>
        <w:ind w:right="30"/>
        <w:rPr>
          <w:rFonts w:ascii="Carlito"/>
        </w:rPr>
      </w:pPr>
      <w:r>
        <w:rPr>
          <w:rFonts w:ascii="Carlito"/>
          <w:b/>
          <w:i/>
          <w:w w:val="105"/>
        </w:rPr>
        <w:t>Multiattack. </w:t>
      </w:r>
      <w:r>
        <w:rPr>
          <w:rFonts w:ascii="Carlito"/>
          <w:w w:val="105"/>
        </w:rPr>
        <w:t>The dragon makes three attacks: one with its bite and two with its claws.</w:t>
      </w:r>
    </w:p>
    <w:p>
      <w:pPr>
        <w:spacing w:before="69"/>
        <w:ind w:left="232" w:right="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w:t>
      </w:r>
    </w:p>
    <w:p>
      <w:pPr>
        <w:pStyle w:val="Heading6"/>
        <w:tabs>
          <w:tab w:pos="739" w:val="left" w:leader="none"/>
          <w:tab w:pos="1440" w:val="left" w:leader="none"/>
          <w:tab w:pos="2204" w:val="left" w:leader="none"/>
          <w:tab w:pos="2901" w:val="left" w:leader="none"/>
          <w:tab w:pos="3609" w:val="left" w:leader="none"/>
        </w:tabs>
        <w:spacing w:before="6"/>
        <w:ind w:left="33"/>
        <w:jc w:val="center"/>
      </w:pPr>
      <w:r>
        <w:rPr>
          <w:b w:val="0"/>
        </w:rPr>
        <w:br w:type="column"/>
      </w:r>
      <w:r>
        <w:rPr>
          <w:w w:val="105"/>
        </w:rPr>
        <w:t>STR</w:t>
        <w:tab/>
        <w:t>DEX</w:t>
        <w:tab/>
        <w:t>CON</w:t>
        <w:tab/>
        <w:t>INT</w:t>
        <w:tab/>
        <w:t>WIS</w:t>
        <w:tab/>
        <w:t>CHA</w:t>
      </w:r>
    </w:p>
    <w:p>
      <w:pPr>
        <w:pStyle w:val="BodyText"/>
        <w:tabs>
          <w:tab w:pos="2223" w:val="left" w:leader="none"/>
          <w:tab w:pos="2892" w:val="left" w:leader="none"/>
        </w:tabs>
        <w:spacing w:before="71"/>
        <w:ind w:left="12"/>
        <w:jc w:val="center"/>
        <w:rPr>
          <w:rFonts w:ascii="Carlito" w:hAnsi="Carlito"/>
        </w:rPr>
      </w:pPr>
      <w:r>
        <w:rPr>
          <w:rFonts w:ascii="Carlito" w:hAnsi="Carlito"/>
          <w:w w:val="105"/>
        </w:rPr>
        <w:t>14 (+2)   10 (+0)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5 (−3)</w:t>
        <w:tab/>
        <w:t>10 (+0) 11</w:t>
      </w:r>
      <w:r>
        <w:rPr>
          <w:rFonts w:ascii="Carlito" w:hAnsi="Carlito"/>
          <w:spacing w:val="14"/>
          <w:w w:val="105"/>
        </w:rPr>
        <w:t> </w:t>
      </w:r>
      <w:r>
        <w:rPr>
          <w:rFonts w:ascii="Carlito" w:hAnsi="Carlito"/>
          <w:w w:val="105"/>
        </w:rPr>
        <w:t>(+0)</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+2, Con +4, Wis +2, Cha +2</w:t>
      </w:r>
    </w:p>
    <w:p>
      <w:pPr>
        <w:spacing w:before="70"/>
        <w:ind w:left="260" w:right="0" w:firstLine="0"/>
        <w:jc w:val="left"/>
        <w:rPr>
          <w:rFonts w:ascii="Carlito"/>
          <w:sz w:val="19"/>
        </w:rPr>
      </w:pPr>
      <w:r>
        <w:rPr>
          <w:rFonts w:ascii="Carlito"/>
          <w:b/>
          <w:w w:val="105"/>
          <w:sz w:val="19"/>
        </w:rPr>
        <w:t>Skills </w:t>
      </w:r>
      <w:r>
        <w:rPr>
          <w:rFonts w:ascii="Carlito"/>
          <w:w w:val="105"/>
          <w:sz w:val="19"/>
        </w:rPr>
        <w:t>Perception +4, Stealth +2</w:t>
      </w:r>
    </w:p>
    <w:p>
      <w:pPr>
        <w:pStyle w:val="Heading6"/>
        <w:spacing w:before="71"/>
        <w:ind w:left="260"/>
        <w:rPr>
          <w:b w:val="0"/>
        </w:rPr>
      </w:pPr>
      <w:r>
        <w:rPr>
          <w:w w:val="105"/>
        </w:rPr>
        <w:t>Damage Immunities </w:t>
      </w:r>
      <w:r>
        <w:rPr>
          <w:b w:val="0"/>
          <w:w w:val="105"/>
        </w:rPr>
        <w:t>cold</w:t>
      </w:r>
    </w:p>
    <w:p>
      <w:pPr>
        <w:pStyle w:val="BodyText"/>
        <w:spacing w:line="247" w:lineRule="auto" w:before="75"/>
        <w:ind w:left="447" w:right="775" w:hanging="187"/>
        <w:rPr>
          <w:rFonts w:ascii="Carlito"/>
        </w:rPr>
      </w:pPr>
      <w:r>
        <w:rPr>
          <w:rFonts w:ascii="Carlito"/>
          <w:b/>
          <w:w w:val="105"/>
        </w:rPr>
        <w:t>Senses </w:t>
      </w:r>
      <w:r>
        <w:rPr>
          <w:rFonts w:ascii="Carlito"/>
          <w:w w:val="105"/>
        </w:rPr>
        <w:t>blindsight 10 ft., darkvision 60 ft., passive Perception 14</w:t>
      </w:r>
    </w:p>
    <w:p>
      <w:pPr>
        <w:spacing w:before="69"/>
        <w:ind w:left="260" w:right="0" w:firstLine="0"/>
        <w:jc w:val="left"/>
        <w:rPr>
          <w:rFonts w:ascii="Carlito"/>
          <w:sz w:val="19"/>
        </w:rPr>
      </w:pPr>
      <w:r>
        <w:rPr>
          <w:rFonts w:ascii="Carlito"/>
          <w:b/>
          <w:w w:val="105"/>
          <w:sz w:val="19"/>
        </w:rPr>
        <w:t>Languages </w:t>
      </w:r>
      <w:r>
        <w:rPr>
          <w:rFonts w:ascii="Carlito"/>
          <w:w w:val="105"/>
          <w:sz w:val="19"/>
        </w:rPr>
        <w:t>Draconic</w:t>
      </w:r>
    </w:p>
    <w:p>
      <w:pPr>
        <w:spacing w:before="71"/>
        <w:ind w:left="260" w:right="0" w:firstLine="0"/>
        <w:jc w:val="left"/>
        <w:rPr>
          <w:rFonts w:ascii="Carlito"/>
          <w:sz w:val="19"/>
        </w:rPr>
      </w:pPr>
      <w:r>
        <w:rPr>
          <w:rFonts w:ascii="Carlito"/>
          <w:b/>
          <w:w w:val="105"/>
          <w:sz w:val="19"/>
        </w:rPr>
        <w:t>Challenge </w:t>
      </w:r>
      <w:r>
        <w:rPr>
          <w:rFonts w:ascii="Carlito"/>
          <w:w w:val="105"/>
          <w:sz w:val="19"/>
        </w:rPr>
        <w:t>2 (450 XP)</w:t>
      </w:r>
    </w:p>
    <w:p>
      <w:pPr>
        <w:pStyle w:val="Heading5"/>
        <w:tabs>
          <w:tab w:pos="4806" w:val="left" w:leader="none"/>
        </w:tabs>
        <w:spacing w:before="214"/>
        <w:jc w:val="both"/>
      </w:pPr>
      <w:r>
        <w:rPr>
          <w:rFonts w:ascii="Times New Roman"/>
          <w:b w:val="0"/>
          <w:spacing w:val="-26"/>
          <w:w w:val="102"/>
          <w:u w:val="single"/>
        </w:rPr>
        <w:t> </w:t>
      </w:r>
      <w:r>
        <w:rPr>
          <w:w w:val="105"/>
          <w:u w:val="single"/>
        </w:rPr>
        <w:t>Actions</w:t>
      </w:r>
      <w:r>
        <w:rPr>
          <w:u w:val="single"/>
        </w:rPr>
        <w:tab/>
      </w:r>
    </w:p>
    <w:p>
      <w:pPr>
        <w:spacing w:line="254" w:lineRule="auto" w:before="99"/>
        <w:ind w:left="260" w:right="409"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(1d10 + 2) piercing damage plus 2 (1d4) cold damage.</w:t>
      </w:r>
    </w:p>
    <w:p>
      <w:pPr>
        <w:pStyle w:val="BodyText"/>
        <w:spacing w:line="252" w:lineRule="auto" w:before="59"/>
        <w:ind w:left="260" w:right="437"/>
        <w:rPr>
          <w:rFonts w:ascii="Carlito" w:hAnsi="Carlito"/>
        </w:rPr>
      </w:pPr>
      <w:r>
        <w:rPr>
          <w:rFonts w:ascii="Carlito" w:hAnsi="Carlito"/>
          <w:b/>
          <w:i/>
        </w:rPr>
        <w:t>Cold Breath (Recharge 5–6). </w:t>
      </w:r>
      <w:r>
        <w:rPr>
          <w:rFonts w:ascii="Carlito" w:hAnsi="Carlito"/>
        </w:rPr>
        <w:t>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spacing w:val="1"/>
          <w:w w:val="103"/>
        </w:rPr>
        <w:t>ha</w:t>
      </w:r>
      <w:r>
        <w:rPr>
          <w:rFonts w:ascii="Carlito" w:hAnsi="Carlito"/>
          <w:w w:val="103"/>
        </w:rPr>
        <w:t>il</w:t>
      </w:r>
      <w:r>
        <w:rPr>
          <w:rFonts w:ascii="Carlito" w:hAnsi="Carlito"/>
          <w:spacing w:val="2"/>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 </w:t>
      </w:r>
      <w:r>
        <w:rPr>
          <w:rFonts w:ascii="Carlito" w:hAnsi="Carlito"/>
        </w:rPr>
        <w:t>area must make a DC 12 Constitution saving throw, taking 22 (5d8) cold damage on a failed save, or half as much damage on a successful</w:t>
      </w:r>
      <w:r>
        <w:rPr>
          <w:rFonts w:ascii="Carlito" w:hAnsi="Carlito"/>
          <w:spacing w:val="27"/>
        </w:rPr>
        <w:t> </w:t>
      </w:r>
      <w:r>
        <w:rPr>
          <w:rFonts w:ascii="Carlito" w:hAnsi="Carlito"/>
        </w:rPr>
        <w:t>one.</w:t>
      </w:r>
    </w:p>
    <w:p>
      <w:pPr>
        <w:pStyle w:val="BodyText"/>
        <w:spacing w:before="1"/>
        <w:ind w:left="0"/>
        <w:rPr>
          <w:rFonts w:ascii="Carlito"/>
          <w:sz w:val="24"/>
        </w:rPr>
      </w:pPr>
    </w:p>
    <w:p>
      <w:pPr>
        <w:pStyle w:val="Heading3"/>
        <w:spacing w:before="0"/>
        <w:ind w:left="260"/>
        <w:jc w:val="both"/>
      </w:pPr>
      <w:r>
        <w:rPr>
          <w:color w:val="943634"/>
        </w:rPr>
        <w:t>Dragons, Metallic</w:t>
      </w:r>
    </w:p>
    <w:p>
      <w:pPr>
        <w:pStyle w:val="BodyText"/>
        <w:spacing w:before="6"/>
        <w:ind w:left="0"/>
        <w:rPr>
          <w:rFonts w:ascii="Trebuchet MS"/>
          <w:b/>
          <w:sz w:val="2"/>
        </w:rPr>
      </w:pPr>
    </w:p>
    <w:p>
      <w:pPr>
        <w:pStyle w:val="BodyText"/>
        <w:spacing w:line="28" w:lineRule="exact"/>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179"/>
        <w:ind w:left="260"/>
        <w:jc w:val="both"/>
      </w:pPr>
      <w:r>
        <w:rPr>
          <w:color w:val="943634"/>
        </w:rPr>
        <w:t>Brass Dragon</w:t>
      </w:r>
    </w:p>
    <w:p>
      <w:pPr>
        <w:pStyle w:val="BodyText"/>
        <w:spacing w:before="4"/>
        <w:ind w:left="0"/>
        <w:rPr>
          <w:rFonts w:ascii="Trebuchet MS"/>
          <w:b/>
          <w:sz w:val="27"/>
        </w:rPr>
      </w:pPr>
    </w:p>
    <w:p>
      <w:pPr>
        <w:spacing w:before="0"/>
        <w:ind w:left="260" w:right="0" w:firstLine="0"/>
        <w:jc w:val="both"/>
        <w:rPr>
          <w:rFonts w:ascii="Carlito"/>
          <w:b/>
          <w:sz w:val="24"/>
        </w:rPr>
      </w:pPr>
      <w:r>
        <w:rPr>
          <w:rFonts w:ascii="Carlito"/>
          <w:b/>
          <w:color w:val="943634"/>
          <w:sz w:val="24"/>
        </w:rPr>
        <w:t>Ancient Brass Dragon</w:t>
      </w:r>
    </w:p>
    <w:p>
      <w:pPr>
        <w:spacing w:before="67"/>
        <w:ind w:left="260" w:right="0" w:firstLine="0"/>
        <w:jc w:val="left"/>
        <w:rPr>
          <w:rFonts w:ascii="Carlito"/>
          <w:i/>
          <w:sz w:val="19"/>
        </w:rPr>
      </w:pPr>
      <w:r>
        <w:rPr>
          <w:rFonts w:ascii="Carlito"/>
          <w:i/>
          <w:w w:val="105"/>
          <w:sz w:val="19"/>
        </w:rPr>
        <w:t>Gargantuan dragon, chaotic good</w:t>
      </w:r>
    </w:p>
    <w:p>
      <w:pPr>
        <w:spacing w:before="133"/>
        <w:ind w:left="260" w:right="0" w:firstLine="0"/>
        <w:jc w:val="left"/>
        <w:rPr>
          <w:rFonts w:ascii="Carlito"/>
          <w:sz w:val="19"/>
        </w:rPr>
      </w:pPr>
      <w:r>
        <w:rPr>
          <w:rFonts w:ascii="Carlito"/>
          <w:b/>
          <w:w w:val="105"/>
          <w:sz w:val="19"/>
        </w:rPr>
        <w:t>Armor Class </w:t>
      </w:r>
      <w:r>
        <w:rPr>
          <w:rFonts w:ascii="Carlito"/>
          <w:w w:val="105"/>
          <w:sz w:val="19"/>
        </w:rPr>
        <w:t>20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297 (17d20 + 119)</w:t>
      </w:r>
    </w:p>
    <w:p>
      <w:pPr>
        <w:pStyle w:val="BodyText"/>
        <w:spacing w:line="118" w:lineRule="exact" w:before="71"/>
        <w:ind w:left="260"/>
        <w:rPr>
          <w:rFonts w:ascii="Carlito"/>
        </w:rPr>
      </w:pPr>
      <w:r>
        <w:rPr>
          <w:rFonts w:ascii="Carlito"/>
          <w:b/>
          <w:w w:val="105"/>
        </w:rPr>
        <w:t>Speed </w:t>
      </w:r>
      <w:r>
        <w:rPr>
          <w:rFonts w:ascii="Carlito"/>
          <w:w w:val="105"/>
        </w:rPr>
        <w:t>40 ft., burrow 40 ft., fly 80 ft.</w:t>
      </w:r>
    </w:p>
    <w:p>
      <w:pPr>
        <w:spacing w:after="0" w:line="118" w:lineRule="exact"/>
        <w:rPr>
          <w:rFonts w:ascii="Carlito"/>
        </w:rPr>
        <w:sectPr>
          <w:type w:val="continuous"/>
          <w:pgSz w:w="12240" w:h="15840"/>
          <w:pgMar w:top="1500" w:bottom="840" w:left="920" w:right="920"/>
          <w:cols w:num="2" w:equalWidth="0">
            <w:col w:w="4763" w:space="627"/>
            <w:col w:w="5010"/>
          </w:cols>
        </w:sectPr>
      </w:pPr>
    </w:p>
    <w:p>
      <w:pPr>
        <w:pStyle w:val="BodyText"/>
        <w:tabs>
          <w:tab w:pos="5622" w:val="left" w:leader="none"/>
          <w:tab w:pos="10196" w:val="left" w:leader="none"/>
        </w:tabs>
        <w:spacing w:before="6"/>
        <w:rPr>
          <w:rFonts w:ascii="Times New Roman"/>
        </w:rPr>
      </w:pPr>
      <w:r>
        <w:rPr>
          <w:rFonts w:ascii="Carlito"/>
          <w:w w:val="105"/>
        </w:rPr>
        <w:t>target. </w:t>
      </w:r>
      <w:r>
        <w:rPr>
          <w:rFonts w:ascii="Carlito"/>
          <w:i/>
          <w:w w:val="105"/>
        </w:rPr>
        <w:t>Hit: </w:t>
      </w:r>
      <w:r>
        <w:rPr>
          <w:rFonts w:ascii="Carlito"/>
          <w:w w:val="105"/>
        </w:rPr>
        <w:t>15 (2d10 + 4) piercing damage plus 4</w:t>
      </w:r>
      <w:r>
        <w:rPr>
          <w:rFonts w:ascii="Carlito"/>
          <w:spacing w:val="-15"/>
          <w:w w:val="105"/>
        </w:rPr>
        <w:t> </w:t>
      </w:r>
      <w:r>
        <w:rPr>
          <w:rFonts w:ascii="Carlito"/>
          <w:w w:val="105"/>
        </w:rPr>
        <w:t>(1d8)</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before="13"/>
        <w:rPr>
          <w:rFonts w:ascii="Carlito"/>
        </w:rPr>
      </w:pPr>
      <w:r>
        <w:rPr>
          <w:rFonts w:ascii="Carlito"/>
          <w:w w:val="105"/>
        </w:rPr>
        <w:t>cold damage.</w:t>
      </w:r>
    </w:p>
    <w:p>
      <w:pPr>
        <w:spacing w:line="254" w:lineRule="auto" w:before="70"/>
        <w:ind w:left="232" w:right="8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pStyle w:val="BodyText"/>
        <w:spacing w:line="252" w:lineRule="auto" w:before="61"/>
        <w:ind w:right="38"/>
        <w:rPr>
          <w:rFonts w:ascii="Carlito" w:hAnsi="Carlito"/>
        </w:rPr>
      </w:pPr>
      <w:r>
        <w:rPr>
          <w:rFonts w:ascii="Carlito" w:hAnsi="Carlito"/>
          <w:b/>
          <w:i/>
        </w:rPr>
        <w:t>Cold Breath (Recharge 5–6). </w:t>
      </w:r>
      <w:r>
        <w:rPr>
          <w:rFonts w:ascii="Carlito" w:hAnsi="Carlito"/>
        </w:rPr>
        <w:t>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w:t>
      </w:r>
      <w:r>
        <w:rPr>
          <w:rFonts w:ascii="Carlito" w:hAnsi="Carlito"/>
        </w:rPr>
        <w:t>make a DC 15 Constitution saving throw, taking 45  (10d8) cold damage on a failed save, or half as much damage on a successful</w:t>
      </w:r>
      <w:r>
        <w:rPr>
          <w:rFonts w:ascii="Carlito" w:hAnsi="Carlito"/>
          <w:spacing w:val="19"/>
        </w:rPr>
        <w:t> </w:t>
      </w:r>
      <w:r>
        <w:rPr>
          <w:rFonts w:ascii="Carlito" w:hAnsi="Carlito"/>
        </w:rPr>
        <w:t>one.</w:t>
      </w:r>
    </w:p>
    <w:p>
      <w:pPr>
        <w:pStyle w:val="BodyText"/>
        <w:spacing w:before="6"/>
        <w:ind w:left="0"/>
        <w:rPr>
          <w:rFonts w:ascii="Carlito"/>
          <w:sz w:val="24"/>
        </w:rPr>
      </w:pPr>
    </w:p>
    <w:p>
      <w:pPr>
        <w:pStyle w:val="Heading4"/>
        <w:rPr>
          <w:rFonts w:ascii="Carlito"/>
        </w:rPr>
      </w:pPr>
      <w:r>
        <w:rPr>
          <w:rFonts w:ascii="Carlito"/>
          <w:color w:val="943634"/>
        </w:rPr>
        <w:t>White Dragon Wyrmling</w:t>
      </w:r>
    </w:p>
    <w:p>
      <w:pPr>
        <w:spacing w:before="67"/>
        <w:ind w:left="232" w:right="0" w:firstLine="0"/>
        <w:jc w:val="left"/>
        <w:rPr>
          <w:rFonts w:ascii="Carlito"/>
          <w:i/>
          <w:sz w:val="19"/>
        </w:rPr>
      </w:pPr>
      <w:r>
        <w:rPr>
          <w:rFonts w:ascii="Carlito"/>
          <w:i/>
          <w:w w:val="105"/>
          <w:sz w:val="19"/>
        </w:rPr>
        <w:t>Medium dragon,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16 (natural armor)</w:t>
      </w:r>
    </w:p>
    <w:p>
      <w:pPr>
        <w:pStyle w:val="Heading6"/>
        <w:tabs>
          <w:tab w:pos="1235" w:val="left" w:leader="none"/>
          <w:tab w:pos="1935" w:val="left" w:leader="none"/>
          <w:tab w:pos="2699" w:val="left" w:leader="none"/>
          <w:tab w:pos="3397" w:val="left" w:leader="none"/>
          <w:tab w:pos="4105" w:val="left" w:leader="none"/>
        </w:tabs>
        <w:spacing w:before="47"/>
        <w:ind w:left="528"/>
      </w:pPr>
      <w:r>
        <w:rPr>
          <w:b w:val="0"/>
        </w:rPr>
        <w:br w:type="column"/>
      </w:r>
      <w:r>
        <w:rPr>
          <w:w w:val="105"/>
        </w:rPr>
        <w:t>STR</w:t>
        <w:tab/>
        <w:t>DEX</w:t>
        <w:tab/>
        <w:t>CON</w:t>
        <w:tab/>
        <w:t>INT</w:t>
        <w:tab/>
        <w:t>WIS</w:t>
        <w:tab/>
        <w:t>CHA</w:t>
      </w:r>
    </w:p>
    <w:p>
      <w:pPr>
        <w:pStyle w:val="BodyText"/>
        <w:spacing w:before="70"/>
        <w:ind w:left="396"/>
        <w:rPr>
          <w:rFonts w:ascii="Carlito"/>
        </w:rPr>
      </w:pPr>
      <w:r>
        <w:rPr>
          <w:rFonts w:ascii="Carlito"/>
          <w:w w:val="105"/>
        </w:rPr>
        <w:t>27 (+8) 10 (+0) 25 (+7) 16 (+3) 15 (+2) 19 (+4)</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Con +13, Wis +8, Cha +10</w:t>
      </w:r>
    </w:p>
    <w:p>
      <w:pPr>
        <w:pStyle w:val="BodyText"/>
        <w:spacing w:before="70"/>
        <w:rPr>
          <w:rFonts w:ascii="Carlito"/>
        </w:rPr>
      </w:pPr>
      <w:r>
        <w:rPr>
          <w:rFonts w:ascii="Carlito"/>
          <w:b/>
          <w:w w:val="105"/>
        </w:rPr>
        <w:t>Skills </w:t>
      </w:r>
      <w:r>
        <w:rPr>
          <w:rFonts w:ascii="Carlito"/>
          <w:w w:val="105"/>
        </w:rPr>
        <w:t>History +9, Perception +14, Persuasion +10,</w:t>
      </w:r>
    </w:p>
    <w:p>
      <w:pPr>
        <w:pStyle w:val="BodyText"/>
        <w:spacing w:before="9"/>
        <w:ind w:left="419"/>
        <w:rPr>
          <w:rFonts w:ascii="Carlito"/>
        </w:rPr>
      </w:pPr>
      <w:r>
        <w:rPr>
          <w:rFonts w:ascii="Carlito"/>
          <w:w w:val="105"/>
        </w:rPr>
        <w:t>Stealth +6</w:t>
      </w:r>
    </w:p>
    <w:p>
      <w:pPr>
        <w:pStyle w:val="Heading6"/>
        <w:spacing w:before="75"/>
        <w:rPr>
          <w:b w:val="0"/>
        </w:rPr>
      </w:pPr>
      <w:r>
        <w:rPr>
          <w:w w:val="105"/>
        </w:rPr>
        <w:t>Damage Immunities </w:t>
      </w:r>
      <w:r>
        <w:rPr>
          <w:b w:val="0"/>
          <w:w w:val="105"/>
        </w:rPr>
        <w:t>fire</w:t>
      </w:r>
    </w:p>
    <w:p>
      <w:pPr>
        <w:pStyle w:val="BodyText"/>
        <w:spacing w:line="247" w:lineRule="auto" w:before="75"/>
        <w:ind w:left="419" w:right="673" w:hanging="187"/>
        <w:rPr>
          <w:rFonts w:ascii="Carlito"/>
        </w:rPr>
      </w:pPr>
      <w:r>
        <w:rPr>
          <w:rFonts w:ascii="Carlito"/>
          <w:b/>
          <w:w w:val="105"/>
        </w:rPr>
        <w:t>Senses </w:t>
      </w:r>
      <w:r>
        <w:rPr>
          <w:rFonts w:ascii="Carlito"/>
          <w:w w:val="105"/>
        </w:rPr>
        <w:t>blindsight 60 ft., darkvision 120 ft., passive Perception 24</w:t>
      </w:r>
    </w:p>
    <w:p>
      <w:pPr>
        <w:spacing w:before="7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20 (25,000 XP)</w:t>
      </w:r>
    </w:p>
    <w:p>
      <w:pPr>
        <w:spacing w:after="0"/>
        <w:jc w:val="left"/>
        <w:rPr>
          <w:rFonts w:ascii="Carlito"/>
          <w:sz w:val="19"/>
        </w:rPr>
        <w:sectPr>
          <w:type w:val="continuous"/>
          <w:pgSz w:w="12240" w:h="15840"/>
          <w:pgMar w:top="1500" w:bottom="840" w:left="920" w:right="920"/>
          <w:cols w:num="2" w:equalWidth="0">
            <w:col w:w="4742" w:space="677"/>
            <w:col w:w="4981"/>
          </w:cols>
        </w:sectPr>
      </w:pPr>
    </w:p>
    <w:p>
      <w:pPr>
        <w:spacing w:line="247" w:lineRule="auto" w:before="91"/>
        <w:ind w:left="232" w:right="440"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777" w:val="left" w:leader="none"/>
        </w:tabs>
        <w:spacing w:before="20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18"/>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60"/>
        <w:ind w:left="232" w:right="39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+14 to hit, reach 15 ft., one target. </w:t>
      </w:r>
      <w:r>
        <w:rPr>
          <w:rFonts w:ascii="Carlito"/>
          <w:i/>
          <w:w w:val="105"/>
          <w:sz w:val="19"/>
        </w:rPr>
        <w:t>Hit: </w:t>
      </w:r>
      <w:r>
        <w:rPr>
          <w:rFonts w:ascii="Carlito"/>
          <w:w w:val="105"/>
          <w:sz w:val="19"/>
        </w:rPr>
        <w:t>19 (2d10 + 8) piercing damage.</w:t>
      </w:r>
    </w:p>
    <w:p>
      <w:pPr>
        <w:spacing w:line="247" w:lineRule="auto" w:before="69"/>
        <w:ind w:left="232" w:right="312"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15 (2d6 + 8) slashing</w:t>
      </w:r>
      <w:r>
        <w:rPr>
          <w:rFonts w:ascii="Carlito"/>
          <w:spacing w:val="-1"/>
          <w:w w:val="105"/>
          <w:sz w:val="19"/>
        </w:rPr>
        <w:t> </w:t>
      </w:r>
      <w:r>
        <w:rPr>
          <w:rFonts w:ascii="Carlito"/>
          <w:w w:val="105"/>
          <w:sz w:val="19"/>
        </w:rPr>
        <w:t>damage.</w:t>
      </w:r>
    </w:p>
    <w:p>
      <w:pPr>
        <w:spacing w:line="247" w:lineRule="auto" w:before="69"/>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+14 to hit, reach 20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70"/>
        <w:ind w:right="110"/>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18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pStyle w:val="Heading5"/>
        <w:spacing w:before="86"/>
        <w:ind w:left="203"/>
      </w:pPr>
      <w:r>
        <w:rPr>
          <w:b w:val="0"/>
        </w:rPr>
        <w:br w:type="column"/>
      </w:r>
      <w:r>
        <w:rPr>
          <w:w w:val="105"/>
        </w:rPr>
        <w:t>Legendary 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390" w:right="688" w:hanging="187"/>
        <w:rPr>
          <w:rFonts w:ascii="Carlito"/>
        </w:rPr>
      </w:pPr>
      <w:r>
        <w:rPr>
          <w:rFonts w:ascii="Carlito"/>
          <w:b/>
          <w:w w:val="105"/>
        </w:rPr>
        <w:t>Detect. </w:t>
      </w:r>
      <w:r>
        <w:rPr>
          <w:rFonts w:ascii="Carlito"/>
          <w:w w:val="105"/>
        </w:rPr>
        <w:t>The dragon makes a Wisdom (Perception) check.</w:t>
      </w:r>
    </w:p>
    <w:p>
      <w:pPr>
        <w:spacing w:before="70"/>
        <w:ind w:left="203"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5"/>
        <w:ind w:left="390" w:right="265" w:hanging="187"/>
        <w:rPr>
          <w:rFonts w:ascii="Carlito"/>
        </w:rPr>
      </w:pPr>
      <w:r>
        <w:rPr>
          <w:rFonts w:ascii="Carlito"/>
          <w:b/>
          <w:w w:val="105"/>
        </w:rPr>
        <w:t>Wing Attack (Costs 2 Actions). </w:t>
      </w:r>
      <w:r>
        <w:rPr>
          <w:rFonts w:ascii="Carlito"/>
          <w:w w:val="105"/>
        </w:rPr>
        <w:t>The dragon beats its wings. Each creature within 15 feet of the dragon must succeed on a DC 22 Dexterity saving throw or take 15 (2d6 + 8) bludgeoning damage and be knocked prone. The dragon can then fly up to half its flying speed.</w:t>
      </w:r>
    </w:p>
    <w:p>
      <w:pPr>
        <w:pStyle w:val="BodyText"/>
        <w:spacing w:before="8"/>
        <w:ind w:left="0"/>
        <w:rPr>
          <w:rFonts w:ascii="Carlito"/>
          <w:sz w:val="24"/>
        </w:rPr>
      </w:pPr>
    </w:p>
    <w:p>
      <w:pPr>
        <w:pStyle w:val="Heading4"/>
        <w:ind w:left="203"/>
        <w:rPr>
          <w:rFonts w:ascii="Carlito"/>
        </w:rPr>
      </w:pPr>
      <w:r>
        <w:rPr>
          <w:rFonts w:ascii="Carlito"/>
          <w:color w:val="943634"/>
        </w:rPr>
        <w:t>Adult Brass Dragon</w:t>
      </w:r>
    </w:p>
    <w:p>
      <w:pPr>
        <w:spacing w:before="66"/>
        <w:ind w:left="203" w:right="0" w:firstLine="0"/>
        <w:jc w:val="left"/>
        <w:rPr>
          <w:rFonts w:ascii="Carlito"/>
          <w:i/>
          <w:sz w:val="19"/>
        </w:rPr>
      </w:pPr>
      <w:r>
        <w:rPr>
          <w:rFonts w:ascii="Carlito"/>
          <w:i/>
          <w:w w:val="105"/>
          <w:sz w:val="19"/>
        </w:rPr>
        <w:t>Huge dragon, chaotic good</w:t>
      </w:r>
    </w:p>
    <w:p>
      <w:pPr>
        <w:spacing w:before="128"/>
        <w:ind w:left="203"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172 (15d12 + 75)</w:t>
      </w:r>
    </w:p>
    <w:p>
      <w:pPr>
        <w:pStyle w:val="BodyText"/>
        <w:spacing w:line="152" w:lineRule="exact" w:before="70"/>
        <w:ind w:left="203"/>
        <w:rPr>
          <w:rFonts w:ascii="Carlito"/>
        </w:rPr>
      </w:pPr>
      <w:r>
        <w:rPr>
          <w:rFonts w:ascii="Carlito"/>
          <w:b/>
          <w:w w:val="105"/>
        </w:rPr>
        <w:t>Speed </w:t>
      </w:r>
      <w:r>
        <w:rPr>
          <w:rFonts w:ascii="Carlito"/>
          <w:w w:val="105"/>
        </w:rPr>
        <w:t>40 ft., burrow 30 ft., fly 80 ft.</w:t>
      </w:r>
    </w:p>
    <w:p>
      <w:pPr>
        <w:spacing w:after="0" w:line="152" w:lineRule="exact"/>
        <w:rPr>
          <w:rFonts w:ascii="Carlito"/>
        </w:rPr>
        <w:sectPr>
          <w:pgSz w:w="12240" w:h="15840"/>
          <w:pgMar w:header="0" w:footer="644" w:top="1360" w:bottom="840" w:left="920" w:right="920"/>
          <w:cols w:num="2" w:equalWidth="0">
            <w:col w:w="4818" w:space="630"/>
            <w:col w:w="4952"/>
          </w:cols>
        </w:sectPr>
      </w:pPr>
    </w:p>
    <w:p>
      <w:pPr>
        <w:tabs>
          <w:tab w:pos="5622" w:val="left" w:leader="none"/>
          <w:tab w:pos="10196" w:val="left" w:leader="none"/>
        </w:tabs>
        <w:spacing w:before="7"/>
        <w:ind w:left="232" w:right="0" w:firstLine="0"/>
        <w:jc w:val="left"/>
        <w:rPr>
          <w:rFonts w:ascii="Times New Roman" w:hAnsi="Times New Roman"/>
          <w:sz w:val="19"/>
        </w:rPr>
      </w:pPr>
      <w:r>
        <w:rPr>
          <w:rFonts w:ascii="Carlito" w:hAnsi="Carlito"/>
          <w:b/>
          <w:i/>
          <w:w w:val="105"/>
          <w:sz w:val="19"/>
        </w:rPr>
        <w:t>Breath Weapons (Recharge 5–6). </w:t>
      </w:r>
      <w:r>
        <w:rPr>
          <w:rFonts w:ascii="Carlito" w:hAnsi="Carlito"/>
          <w:w w:val="105"/>
          <w:sz w:val="19"/>
        </w:rPr>
        <w:t>The dragon uses</w:t>
      </w:r>
      <w:r>
        <w:rPr>
          <w:rFonts w:ascii="Carlito" w:hAnsi="Carlito"/>
          <w:spacing w:val="-15"/>
          <w:w w:val="105"/>
          <w:sz w:val="19"/>
        </w:rPr>
        <w:t> </w:t>
      </w:r>
      <w:r>
        <w:rPr>
          <w:rFonts w:ascii="Carlito" w:hAnsi="Carlito"/>
          <w:w w:val="105"/>
          <w:sz w:val="19"/>
        </w:rPr>
        <w:t>one</w:t>
      </w:r>
      <w:r>
        <w:rPr>
          <w:rFonts w:ascii="Carlito" w:hAnsi="Carlito"/>
          <w:sz w:val="19"/>
        </w:rPr>
        <w:tab/>
      </w:r>
      <w:r>
        <w:rPr>
          <w:rFonts w:ascii="Times New Roman" w:hAnsi="Times New Roman"/>
          <w:w w:val="103"/>
          <w:sz w:val="19"/>
          <w:u w:val="single"/>
        </w:rPr>
        <w:t> </w:t>
      </w:r>
      <w:r>
        <w:rPr>
          <w:rFonts w:ascii="Times New Roman" w:hAnsi="Times New Roman"/>
          <w:sz w:val="19"/>
          <w:u w:val="single"/>
        </w:rPr>
        <w:tab/>
      </w:r>
    </w:p>
    <w:p>
      <w:pPr>
        <w:spacing w:after="0"/>
        <w:jc w:val="left"/>
        <w:rPr>
          <w:rFonts w:ascii="Times New Roman" w:hAnsi="Times New Roman"/>
          <w:sz w:val="19"/>
        </w:rPr>
        <w:sectPr>
          <w:type w:val="continuous"/>
          <w:pgSz w:w="12240" w:h="15840"/>
          <w:pgMar w:top="1500" w:bottom="840" w:left="920" w:right="920"/>
        </w:sectPr>
      </w:pPr>
    </w:p>
    <w:p>
      <w:pPr>
        <w:pStyle w:val="BodyText"/>
        <w:spacing w:before="8"/>
        <w:rPr>
          <w:rFonts w:ascii="Carlito"/>
        </w:rPr>
      </w:pPr>
      <w:r>
        <w:rPr>
          <w:rFonts w:ascii="Carlito"/>
          <w:w w:val="105"/>
        </w:rPr>
        <w:t>of the following breath weapons:</w:t>
      </w:r>
    </w:p>
    <w:p>
      <w:pPr>
        <w:pStyle w:val="BodyText"/>
        <w:spacing w:line="252" w:lineRule="auto" w:before="75"/>
        <w:ind w:left="419" w:right="155"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10 feet wide. Each creature in that line must make a DC 21 Dexterity saving throw, taking 56 (16d6) fire damage on a failed save, or half as much damage on a successful one.</w:t>
      </w:r>
    </w:p>
    <w:p>
      <w:pPr>
        <w:pStyle w:val="BodyText"/>
        <w:spacing w:line="252" w:lineRule="auto" w:before="64"/>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4"/>
          <w:w w:val="103"/>
        </w:rPr>
        <w:t>90</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w:t>
      </w:r>
      <w:r>
        <w:rPr>
          <w:rFonts w:ascii="Carlito" w:hAnsi="Carlito"/>
        </w:rPr>
        <w:t>cone. Each creature in that area must succeed on a    DC 21 Constitution saving throw or  fall  unconscious for 10 minutes. This effect ends for a creature if the creature takes damage or someone uses an action to wake</w:t>
      </w:r>
      <w:r>
        <w:rPr>
          <w:rFonts w:ascii="Carlito" w:hAnsi="Carlito"/>
          <w:spacing w:val="3"/>
        </w:rPr>
        <w:t> </w:t>
      </w:r>
      <w:r>
        <w:rPr>
          <w:rFonts w:ascii="Carlito" w:hAnsi="Carlito"/>
        </w:rPr>
        <w:t>it.</w:t>
      </w:r>
    </w:p>
    <w:p>
      <w:pPr>
        <w:pStyle w:val="BodyText"/>
        <w:spacing w:line="252" w:lineRule="auto" w:before="60"/>
        <w:ind w:right="150"/>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right="5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6"/>
        <w:tabs>
          <w:tab w:pos="1263" w:val="left" w:leader="none"/>
          <w:tab w:pos="1964" w:val="left" w:leader="none"/>
          <w:tab w:pos="2728" w:val="left" w:leader="none"/>
          <w:tab w:pos="3426" w:val="left" w:leader="none"/>
          <w:tab w:pos="4134" w:val="left" w:leader="none"/>
        </w:tabs>
        <w:spacing w:before="17"/>
        <w:ind w:left="557"/>
      </w:pPr>
      <w:r>
        <w:rPr>
          <w:b w:val="0"/>
        </w:rPr>
        <w:br w:type="column"/>
      </w:r>
      <w:r>
        <w:rPr>
          <w:w w:val="105"/>
        </w:rPr>
        <w:t>STR</w:t>
        <w:tab/>
        <w:t>DEX</w:t>
        <w:tab/>
        <w:t>CON</w:t>
        <w:tab/>
        <w:t>INT</w:t>
        <w:tab/>
        <w:t>WIS</w:t>
        <w:tab/>
        <w:t>CHA</w:t>
      </w:r>
    </w:p>
    <w:p>
      <w:pPr>
        <w:pStyle w:val="BodyText"/>
        <w:spacing w:before="71"/>
        <w:ind w:left="425"/>
        <w:rPr>
          <w:rFonts w:ascii="Carlito"/>
        </w:rPr>
      </w:pPr>
      <w:r>
        <w:rPr>
          <w:rFonts w:ascii="Carlito"/>
          <w:w w:val="105"/>
        </w:rPr>
        <w:t>23 (+6) 10 (+0) 21 (+5) 14 (+2) 13 (+1) 17 (+3)</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+5, Con +10, Wis +6, Cha +8</w:t>
      </w:r>
    </w:p>
    <w:p>
      <w:pPr>
        <w:pStyle w:val="BodyText"/>
        <w:spacing w:before="71"/>
        <w:ind w:left="260"/>
        <w:rPr>
          <w:rFonts w:ascii="Carlito"/>
        </w:rPr>
      </w:pPr>
      <w:r>
        <w:rPr>
          <w:rFonts w:ascii="Carlito"/>
          <w:b/>
          <w:w w:val="105"/>
        </w:rPr>
        <w:t>Skills </w:t>
      </w:r>
      <w:r>
        <w:rPr>
          <w:rFonts w:ascii="Carlito"/>
          <w:w w:val="105"/>
        </w:rPr>
        <w:t>History +7, Perception +11, Persuasion +8, Stealth</w:t>
      </w:r>
    </w:p>
    <w:p>
      <w:pPr>
        <w:pStyle w:val="BodyText"/>
        <w:spacing w:before="12"/>
        <w:ind w:left="447"/>
        <w:rPr>
          <w:rFonts w:ascii="Carlito"/>
        </w:rPr>
      </w:pPr>
      <w:r>
        <w:rPr>
          <w:rFonts w:ascii="Carlito"/>
          <w:w w:val="105"/>
        </w:rPr>
        <w:t>+5</w:t>
      </w:r>
    </w:p>
    <w:p>
      <w:pPr>
        <w:pStyle w:val="Heading6"/>
        <w:spacing w:before="76"/>
        <w:ind w:left="260"/>
        <w:rPr>
          <w:b w:val="0"/>
        </w:rPr>
      </w:pPr>
      <w:r>
        <w:rPr>
          <w:w w:val="105"/>
        </w:rPr>
        <w:t>Damage Immunities </w:t>
      </w:r>
      <w:r>
        <w:rPr>
          <w:b w:val="0"/>
          <w:w w:val="105"/>
        </w:rPr>
        <w:t>fire</w:t>
      </w:r>
    </w:p>
    <w:p>
      <w:pPr>
        <w:pStyle w:val="BodyText"/>
        <w:spacing w:line="247" w:lineRule="auto" w:before="70"/>
        <w:ind w:left="447" w:right="673" w:hanging="187"/>
        <w:rPr>
          <w:rFonts w:ascii="Carlito"/>
        </w:rPr>
      </w:pPr>
      <w:r>
        <w:rPr>
          <w:rFonts w:ascii="Carlito"/>
          <w:b/>
          <w:w w:val="105"/>
        </w:rPr>
        <w:t>Senses </w:t>
      </w:r>
      <w:r>
        <w:rPr>
          <w:rFonts w:ascii="Carlito"/>
          <w:w w:val="105"/>
        </w:rPr>
        <w:t>blindsight 60 ft., darkvision 120 ft., passive Perception 21</w:t>
      </w:r>
    </w:p>
    <w:p>
      <w:pPr>
        <w:spacing w:before="70"/>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60" w:right="0" w:firstLine="0"/>
        <w:jc w:val="left"/>
        <w:rPr>
          <w:rFonts w:ascii="Carlito"/>
          <w:sz w:val="19"/>
        </w:rPr>
      </w:pPr>
      <w:r>
        <w:rPr>
          <w:rFonts w:ascii="Carlito"/>
          <w:b/>
          <w:w w:val="105"/>
          <w:sz w:val="19"/>
        </w:rPr>
        <w:t>Challenge </w:t>
      </w:r>
      <w:r>
        <w:rPr>
          <w:rFonts w:ascii="Carlito"/>
          <w:w w:val="105"/>
          <w:sz w:val="19"/>
        </w:rPr>
        <w:t>13 (10,000 XP)</w:t>
      </w:r>
    </w:p>
    <w:p>
      <w:pPr>
        <w:pStyle w:val="BodyText"/>
        <w:spacing w:before="6"/>
        <w:ind w:left="0"/>
        <w:rPr>
          <w:rFonts w:ascii="Carlito"/>
          <w:sz w:val="30"/>
        </w:rPr>
      </w:pPr>
    </w:p>
    <w:p>
      <w:pPr>
        <w:spacing w:line="254" w:lineRule="auto" w:before="1"/>
        <w:ind w:left="260"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806" w:val="left" w:leader="none"/>
        </w:tabs>
        <w:spacing w:before="199"/>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60"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54"/>
        <w:ind w:left="260" w:right="55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17 (2d10 + 6) piercing damage.</w:t>
      </w:r>
    </w:p>
    <w:p>
      <w:pPr>
        <w:spacing w:line="247" w:lineRule="auto" w:before="61"/>
        <w:ind w:left="260" w:right="576"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+11 to hit, reach 5 ft., one target. </w:t>
      </w:r>
      <w:r>
        <w:rPr>
          <w:rFonts w:ascii="Carlito"/>
          <w:i/>
          <w:w w:val="105"/>
          <w:sz w:val="19"/>
        </w:rPr>
        <w:t>Hit: </w:t>
      </w:r>
      <w:r>
        <w:rPr>
          <w:rFonts w:ascii="Carlito"/>
          <w:w w:val="105"/>
          <w:sz w:val="19"/>
        </w:rPr>
        <w:t>13 (2d6 + 6) slashing damage.</w:t>
      </w:r>
    </w:p>
    <w:p>
      <w:pPr>
        <w:spacing w:after="0" w:line="247" w:lineRule="auto"/>
        <w:jc w:val="left"/>
        <w:rPr>
          <w:rFonts w:ascii="Carlito"/>
          <w:sz w:val="19"/>
        </w:rPr>
        <w:sectPr>
          <w:type w:val="continuous"/>
          <w:pgSz w:w="12240" w:h="15840"/>
          <w:pgMar w:top="1500" w:bottom="840" w:left="920" w:right="920"/>
          <w:cols w:num="2" w:equalWidth="0">
            <w:col w:w="4778" w:space="613"/>
            <w:col w:w="5009"/>
          </w:cols>
        </w:sectPr>
      </w:pPr>
    </w:p>
    <w:p>
      <w:pPr>
        <w:spacing w:line="247" w:lineRule="auto" w:before="91"/>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+11 to hit, reach 15 ft., one target. </w:t>
      </w:r>
      <w:r>
        <w:rPr>
          <w:rFonts w:ascii="Carlito"/>
          <w:i/>
          <w:w w:val="105"/>
          <w:sz w:val="19"/>
        </w:rPr>
        <w:t>Hit: </w:t>
      </w:r>
      <w:r>
        <w:rPr>
          <w:rFonts w:ascii="Carlito"/>
          <w:w w:val="105"/>
          <w:sz w:val="19"/>
        </w:rPr>
        <w:t>15 (2d8 + 6) bludgeoning damage.</w:t>
      </w:r>
    </w:p>
    <w:p>
      <w:pPr>
        <w:pStyle w:val="BodyText"/>
        <w:spacing w:line="252" w:lineRule="auto" w:before="69"/>
        <w:ind w:right="110"/>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4"/>
        <w:ind w:left="232" w:right="11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70"/>
        <w:ind w:left="419" w:right="195"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5 feet wide. Each creature in that line must make a DC 18 Dexterity saving throw, taking 45 (13d6) fire damage on a failed save, or half as much damage on a successful one.</w:t>
      </w:r>
    </w:p>
    <w:p>
      <w:pPr>
        <w:pStyle w:val="BodyText"/>
        <w:spacing w:line="252" w:lineRule="auto" w:before="64"/>
        <w:ind w:left="419" w:right="7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4"/>
          <w:w w:val="103"/>
        </w:rPr>
        <w:t>60</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w:t>
      </w:r>
      <w:r>
        <w:rPr>
          <w:rFonts w:ascii="Carlito" w:hAnsi="Carlito"/>
        </w:rPr>
        <w:t>cone. Each creature in that area must succeed on a    DC 18 Constitution saving throw or  fall  unconscious for 10 minutes. This effect ends for a creature if the creature takes damage or someone uses an action to wake</w:t>
      </w:r>
      <w:r>
        <w:rPr>
          <w:rFonts w:ascii="Carlito" w:hAnsi="Carlito"/>
          <w:spacing w:val="3"/>
        </w:rPr>
        <w:t> </w:t>
      </w:r>
      <w:r>
        <w:rPr>
          <w:rFonts w:ascii="Carlito" w:hAnsi="Carlito"/>
        </w:rPr>
        <w:t>it.</w:t>
      </w:r>
    </w:p>
    <w:p>
      <w:pPr>
        <w:pStyle w:val="Heading5"/>
        <w:tabs>
          <w:tab w:pos="4777" w:val="left" w:leader="none"/>
        </w:tabs>
        <w:spacing w:before="204"/>
        <w:ind w:left="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9"/>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52"/>
        <w:ind w:left="419" w:right="525" w:hanging="187"/>
        <w:rPr>
          <w:rFonts w:ascii="Carlito"/>
        </w:rPr>
      </w:pPr>
      <w:r>
        <w:rPr>
          <w:rFonts w:ascii="Carlito"/>
          <w:b/>
          <w:w w:val="105"/>
        </w:rPr>
        <w:t>Detect. </w:t>
      </w:r>
      <w:r>
        <w:rPr>
          <w:rFonts w:ascii="Carlito"/>
          <w:w w:val="105"/>
        </w:rPr>
        <w:t>The dragon makes a Wisdom (Perception) check.</w:t>
      </w:r>
    </w:p>
    <w:p>
      <w:pPr>
        <w:spacing w:before="61"/>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19" w:right="102" w:hanging="187"/>
        <w:rPr>
          <w:rFonts w:ascii="Carlito"/>
        </w:rPr>
      </w:pPr>
      <w:r>
        <w:rPr>
          <w:rFonts w:ascii="Carlito"/>
          <w:b/>
          <w:w w:val="105"/>
        </w:rPr>
        <w:t>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Young Brass Dragon</w:t>
      </w:r>
    </w:p>
    <w:p>
      <w:pPr>
        <w:spacing w:before="67"/>
        <w:ind w:left="232" w:right="0" w:firstLine="0"/>
        <w:jc w:val="left"/>
        <w:rPr>
          <w:rFonts w:ascii="Carlito"/>
          <w:i/>
          <w:sz w:val="19"/>
        </w:rPr>
      </w:pPr>
      <w:r>
        <w:rPr>
          <w:rFonts w:ascii="Carlito"/>
          <w:i/>
          <w:w w:val="105"/>
          <w:sz w:val="19"/>
        </w:rPr>
        <w:t>Large dragon, chaotic good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110 (13d10 + 39)</w:t>
      </w:r>
    </w:p>
    <w:p>
      <w:pPr>
        <w:pStyle w:val="BodyText"/>
        <w:spacing w:before="75"/>
        <w:rPr>
          <w:rFonts w:ascii="Carlito"/>
        </w:rPr>
      </w:pPr>
      <w:r>
        <w:rPr>
          <w:rFonts w:ascii="Carlito"/>
          <w:b/>
          <w:w w:val="105"/>
        </w:rPr>
        <w:t>Speed </w:t>
      </w:r>
      <w:r>
        <w:rPr>
          <w:rFonts w:ascii="Carlito"/>
          <w:w w:val="105"/>
        </w:rPr>
        <w:t>40 ft., burrow 20 ft., fly 80 ft.</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19 (+4) 10 (+0) 17 (+3) 12 (+1) 11 (+0) 15 (+2)</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Saving Throws </w:t>
      </w:r>
      <w:r>
        <w:rPr>
          <w:rFonts w:ascii="Carlito"/>
          <w:w w:val="105"/>
          <w:sz w:val="19"/>
        </w:rPr>
        <w:t>Dex +3, Con +6, Wis +3, Cha</w:t>
      </w:r>
      <w:r>
        <w:rPr>
          <w:rFonts w:ascii="Carlito"/>
          <w:spacing w:val="-12"/>
          <w:w w:val="105"/>
          <w:sz w:val="19"/>
        </w:rPr>
        <w:t> </w:t>
      </w:r>
      <w:r>
        <w:rPr>
          <w:rFonts w:ascii="Carlito"/>
          <w:w w:val="105"/>
          <w:sz w:val="19"/>
        </w:rPr>
        <w:t>+5</w:t>
      </w:r>
    </w:p>
    <w:p>
      <w:pPr>
        <w:pStyle w:val="BodyText"/>
        <w:spacing w:before="71"/>
        <w:ind w:left="231"/>
        <w:rPr>
          <w:rFonts w:ascii="Carlito"/>
        </w:rPr>
      </w:pPr>
      <w:r>
        <w:rPr>
          <w:rFonts w:ascii="Carlito"/>
          <w:b/>
          <w:w w:val="105"/>
        </w:rPr>
        <w:t>Skills </w:t>
      </w:r>
      <w:r>
        <w:rPr>
          <w:rFonts w:ascii="Carlito"/>
          <w:w w:val="105"/>
        </w:rPr>
        <w:t>Perception +6, Persuasion +5, Stealth</w:t>
      </w:r>
      <w:r>
        <w:rPr>
          <w:rFonts w:ascii="Carlito"/>
          <w:spacing w:val="-11"/>
          <w:w w:val="105"/>
        </w:rPr>
        <w:t> </w:t>
      </w:r>
      <w:r>
        <w:rPr>
          <w:rFonts w:ascii="Carlito"/>
          <w:w w:val="105"/>
        </w:rPr>
        <w:t>+3</w:t>
      </w:r>
    </w:p>
    <w:p>
      <w:pPr>
        <w:pStyle w:val="Heading6"/>
        <w:spacing w:before="70"/>
        <w:ind w:left="231"/>
        <w:rPr>
          <w:b w:val="0"/>
        </w:rPr>
      </w:pPr>
      <w:r>
        <w:rPr>
          <w:w w:val="105"/>
        </w:rPr>
        <w:t>Damage Immunities </w:t>
      </w:r>
      <w:r>
        <w:rPr>
          <w:b w:val="0"/>
          <w:w w:val="105"/>
        </w:rPr>
        <w:t>fire</w:t>
      </w:r>
    </w:p>
    <w:p>
      <w:pPr>
        <w:pStyle w:val="BodyText"/>
        <w:spacing w:line="254" w:lineRule="auto" w:before="71"/>
        <w:ind w:left="418" w:right="674" w:hanging="187"/>
        <w:rPr>
          <w:rFonts w:ascii="Carlito"/>
        </w:rPr>
      </w:pPr>
      <w:r>
        <w:rPr>
          <w:rFonts w:ascii="Carlito"/>
          <w:b/>
          <w:w w:val="105"/>
        </w:rPr>
        <w:t>Senses </w:t>
      </w:r>
      <w:r>
        <w:rPr>
          <w:rFonts w:ascii="Carlito"/>
          <w:w w:val="105"/>
        </w:rPr>
        <w:t>blindsight 30 ft., darkvision 120 ft., passive Perception 16</w:t>
      </w:r>
    </w:p>
    <w:p>
      <w:pPr>
        <w:spacing w:before="60"/>
        <w:ind w:left="231"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1" w:right="0" w:firstLine="0"/>
        <w:jc w:val="left"/>
        <w:rPr>
          <w:rFonts w:ascii="Carlito"/>
          <w:sz w:val="19"/>
        </w:rPr>
      </w:pPr>
      <w:r>
        <w:rPr>
          <w:rFonts w:ascii="Carlito"/>
          <w:b/>
          <w:w w:val="105"/>
          <w:sz w:val="19"/>
        </w:rPr>
        <w:t>Challenge </w:t>
      </w:r>
      <w:r>
        <w:rPr>
          <w:rFonts w:ascii="Carlito"/>
          <w:w w:val="105"/>
          <w:sz w:val="19"/>
        </w:rPr>
        <w:t>6 (2,300 XP)</w:t>
      </w:r>
    </w:p>
    <w:p>
      <w:pPr>
        <w:tabs>
          <w:tab w:pos="4777" w:val="left" w:leader="none"/>
        </w:tabs>
        <w:spacing w:before="209"/>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104"/>
        <w:ind w:left="231" w:right="249"/>
        <w:rPr>
          <w:rFonts w:ascii="Carlito"/>
        </w:rPr>
      </w:pPr>
      <w:r>
        <w:rPr>
          <w:rFonts w:ascii="Carlito"/>
          <w:b/>
          <w:i/>
          <w:w w:val="105"/>
        </w:rPr>
        <w:t>Multiattack. </w:t>
      </w:r>
      <w:r>
        <w:rPr>
          <w:rFonts w:ascii="Carlito"/>
          <w:w w:val="105"/>
        </w:rPr>
        <w:t>The dragon makes three attacks: one with its bite and two with its claws.</w:t>
      </w:r>
    </w:p>
    <w:p>
      <w:pPr>
        <w:spacing w:line="247" w:lineRule="auto" w:before="60"/>
        <w:ind w:left="231" w:right="3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 target. </w:t>
      </w:r>
      <w:r>
        <w:rPr>
          <w:rFonts w:ascii="Carlito"/>
          <w:i/>
          <w:w w:val="105"/>
          <w:sz w:val="19"/>
        </w:rPr>
        <w:t>Hit: </w:t>
      </w:r>
      <w:r>
        <w:rPr>
          <w:rFonts w:ascii="Carlito"/>
          <w:w w:val="105"/>
          <w:sz w:val="19"/>
        </w:rPr>
        <w:t>15 (2d10 + 4) piercing damage.</w:t>
      </w:r>
    </w:p>
    <w:p>
      <w:pPr>
        <w:spacing w:line="247" w:lineRule="auto" w:before="70"/>
        <w:ind w:left="231" w:right="3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spacing w:line="247" w:lineRule="auto" w:before="69"/>
        <w:ind w:left="231" w:right="275"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18" w:right="359"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40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5 feet wide. Each creature in that line must make a DC 14 Dexterity saving throw, taking 42 (12d6) fire damage on a failed save, or half as much damage on a successful one.</w:t>
      </w:r>
    </w:p>
    <w:p>
      <w:pPr>
        <w:pStyle w:val="BodyText"/>
        <w:spacing w:line="252" w:lineRule="auto" w:before="64"/>
        <w:ind w:left="418" w:right="241"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3"/>
          <w:w w:val="103"/>
        </w:rPr>
        <w:t>30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w:t>
      </w:r>
      <w:r>
        <w:rPr>
          <w:rFonts w:ascii="Carlito" w:hAnsi="Carlito"/>
        </w:rPr>
        <w:t>cone. Each creature in that area must succeed on a    DC 14 Constitution saving throw or  fall  unconscious for 5 minutes. This effect ends for a creature if the creature takes damage or someone uses an action to wake</w:t>
      </w:r>
      <w:r>
        <w:rPr>
          <w:rFonts w:ascii="Carlito" w:hAnsi="Carlito"/>
          <w:spacing w:val="3"/>
        </w:rPr>
        <w:t> </w:t>
      </w:r>
      <w:r>
        <w:rPr>
          <w:rFonts w:ascii="Carlito" w:hAnsi="Carlito"/>
        </w:rPr>
        <w:t>it.</w:t>
      </w:r>
    </w:p>
    <w:p>
      <w:pPr>
        <w:pStyle w:val="BodyText"/>
        <w:spacing w:before="8"/>
        <w:ind w:left="0"/>
        <w:rPr>
          <w:rFonts w:ascii="Carlito"/>
          <w:sz w:val="24"/>
        </w:rPr>
      </w:pPr>
    </w:p>
    <w:p>
      <w:pPr>
        <w:pStyle w:val="Heading4"/>
        <w:ind w:left="231"/>
        <w:rPr>
          <w:rFonts w:ascii="Carlito"/>
        </w:rPr>
      </w:pPr>
      <w:r>
        <w:rPr>
          <w:rFonts w:ascii="Carlito"/>
          <w:color w:val="943634"/>
        </w:rPr>
        <w:t>Brass Dragon Wyrmling</w:t>
      </w:r>
    </w:p>
    <w:p>
      <w:pPr>
        <w:spacing w:before="67"/>
        <w:ind w:left="231" w:right="0" w:firstLine="0"/>
        <w:jc w:val="left"/>
        <w:rPr>
          <w:rFonts w:ascii="Carlito"/>
          <w:i/>
          <w:sz w:val="19"/>
        </w:rPr>
      </w:pPr>
      <w:r>
        <w:rPr>
          <w:rFonts w:ascii="Carlito"/>
          <w:i/>
          <w:w w:val="105"/>
          <w:sz w:val="19"/>
        </w:rPr>
        <w:t>Medium dragon, chaotic good</w:t>
      </w:r>
    </w:p>
    <w:p>
      <w:pPr>
        <w:spacing w:before="128"/>
        <w:ind w:left="231"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16 (3d8 + 3)</w:t>
      </w:r>
    </w:p>
    <w:p>
      <w:pPr>
        <w:pStyle w:val="BodyText"/>
        <w:spacing w:before="75"/>
        <w:ind w:left="231"/>
        <w:rPr>
          <w:rFonts w:ascii="Carlito"/>
        </w:rPr>
      </w:pPr>
      <w:r>
        <w:rPr>
          <w:rFonts w:ascii="Carlito"/>
          <w:b/>
          <w:w w:val="105"/>
        </w:rPr>
        <w:t>Speed </w:t>
      </w:r>
      <w:r>
        <w:rPr>
          <w:rFonts w:ascii="Carlito"/>
          <w:w w:val="105"/>
        </w:rPr>
        <w:t>30 ft., burrow 15 ft., fly 60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15 (+2) 10 (+0) 13 (+1) 10 (+0) 11 (+0) 13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+2, Con +3, Wis +2, Cha +3</w:t>
      </w:r>
    </w:p>
    <w:p>
      <w:pPr>
        <w:spacing w:before="71"/>
        <w:ind w:left="231" w:right="0" w:firstLine="0"/>
        <w:jc w:val="left"/>
        <w:rPr>
          <w:rFonts w:ascii="Carlito"/>
          <w:sz w:val="19"/>
        </w:rPr>
      </w:pPr>
      <w:r>
        <w:rPr>
          <w:rFonts w:ascii="Carlito"/>
          <w:b/>
          <w:w w:val="105"/>
          <w:sz w:val="19"/>
        </w:rPr>
        <w:t>Skills </w:t>
      </w:r>
      <w:r>
        <w:rPr>
          <w:rFonts w:ascii="Carlito"/>
          <w:w w:val="105"/>
          <w:sz w:val="19"/>
        </w:rPr>
        <w:t>Perception +4, Stealth +2</w:t>
      </w:r>
    </w:p>
    <w:p>
      <w:pPr>
        <w:pStyle w:val="Heading6"/>
        <w:spacing w:before="70"/>
        <w:ind w:left="231"/>
        <w:rPr>
          <w:b w:val="0"/>
        </w:rPr>
      </w:pPr>
      <w:r>
        <w:rPr>
          <w:w w:val="105"/>
        </w:rPr>
        <w:t>Damage Immunities </w:t>
      </w:r>
      <w:r>
        <w:rPr>
          <w:b w:val="0"/>
          <w:w w:val="105"/>
        </w:rPr>
        <w:t>fire</w:t>
      </w:r>
    </w:p>
    <w:p>
      <w:pPr>
        <w:pStyle w:val="BodyText"/>
        <w:spacing w:line="247" w:lineRule="auto" w:before="75"/>
        <w:ind w:left="418" w:right="775" w:hanging="187"/>
        <w:rPr>
          <w:rFonts w:ascii="Carlito"/>
        </w:rPr>
      </w:pPr>
      <w:r>
        <w:rPr>
          <w:rFonts w:ascii="Carlito"/>
          <w:b/>
          <w:w w:val="105"/>
        </w:rPr>
        <w:t>Senses </w:t>
      </w:r>
      <w:r>
        <w:rPr>
          <w:rFonts w:ascii="Carlito"/>
          <w:w w:val="105"/>
        </w:rPr>
        <w:t>blindsight 10 ft., darkvision 60 ft., passive Perception 14</w:t>
      </w:r>
    </w:p>
    <w:p>
      <w:pPr>
        <w:spacing w:after="0" w:line="247" w:lineRule="auto"/>
        <w:rPr>
          <w:rFonts w:ascii="Carlito"/>
        </w:rPr>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Languages </w:t>
      </w:r>
      <w:r>
        <w:rPr>
          <w:rFonts w:ascii="Carlito"/>
          <w:w w:val="105"/>
          <w:sz w:val="19"/>
        </w:rPr>
        <w:t>Draconic</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47" w:lineRule="auto" w:before="104"/>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(1d10 + 2) piercing damage.</w:t>
      </w:r>
    </w:p>
    <w:p>
      <w:pPr>
        <w:spacing w:line="254" w:lineRule="auto" w:before="69"/>
        <w:ind w:left="232" w:right="11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0"/>
        <w:ind w:left="419" w:right="76"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20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5 feet wide. Each creature in that line must make a DC 11 Dexterity saving throw, taking 14 (4d6) fire damage on a failed save, or half as much damage on a successful one.</w:t>
      </w:r>
    </w:p>
    <w:p>
      <w:pPr>
        <w:pStyle w:val="BodyText"/>
        <w:spacing w:line="252" w:lineRule="auto" w:before="59"/>
        <w:ind w:left="419" w:right="7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4"/>
          <w:w w:val="103"/>
        </w:rPr>
        <w:t>15</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w:t>
      </w:r>
      <w:r>
        <w:rPr>
          <w:rFonts w:ascii="Carlito" w:hAnsi="Carlito"/>
        </w:rPr>
        <w:t>cone. Each creature in that area must succeed on a    DC 11 Constitution saving throw or  fall  unconscious for 1 minute. This effect ends for a creature if the creature takes damage or someone uses an action to wake</w:t>
      </w:r>
      <w:r>
        <w:rPr>
          <w:rFonts w:ascii="Carlito" w:hAnsi="Carlito"/>
          <w:spacing w:val="3"/>
        </w:rPr>
        <w:t> </w:t>
      </w:r>
      <w:r>
        <w:rPr>
          <w:rFonts w:ascii="Carlito" w:hAnsi="Carlito"/>
        </w:rPr>
        <w:t>it.</w:t>
      </w:r>
    </w:p>
    <w:p>
      <w:pPr>
        <w:pStyle w:val="BodyText"/>
        <w:ind w:left="0"/>
        <w:rPr>
          <w:rFonts w:ascii="Carlito"/>
          <w:sz w:val="24"/>
        </w:rPr>
      </w:pPr>
    </w:p>
    <w:p>
      <w:pPr>
        <w:pStyle w:val="Heading4"/>
        <w:spacing w:before="184"/>
      </w:pPr>
      <w:r>
        <w:rPr>
          <w:color w:val="943634"/>
        </w:rPr>
        <w:t>Bronze Dragon</w:t>
      </w:r>
    </w:p>
    <w:p>
      <w:pPr>
        <w:pStyle w:val="BodyText"/>
        <w:spacing w:before="5"/>
        <w:ind w:left="0"/>
        <w:rPr>
          <w:rFonts w:ascii="Trebuchet MS"/>
          <w:b/>
          <w:sz w:val="27"/>
        </w:rPr>
      </w:pPr>
    </w:p>
    <w:p>
      <w:pPr>
        <w:spacing w:before="0"/>
        <w:ind w:left="232" w:right="0" w:firstLine="0"/>
        <w:jc w:val="left"/>
        <w:rPr>
          <w:rFonts w:ascii="Carlito"/>
          <w:b/>
          <w:sz w:val="24"/>
        </w:rPr>
      </w:pPr>
      <w:r>
        <w:rPr>
          <w:rFonts w:ascii="Carlito"/>
          <w:b/>
          <w:color w:val="943634"/>
          <w:sz w:val="24"/>
        </w:rPr>
        <w:t>Ancient Bronze Dragon</w:t>
      </w:r>
    </w:p>
    <w:p>
      <w:pPr>
        <w:spacing w:before="67"/>
        <w:ind w:left="232" w:right="0" w:firstLine="0"/>
        <w:jc w:val="left"/>
        <w:rPr>
          <w:rFonts w:ascii="Carlito"/>
          <w:i/>
          <w:sz w:val="19"/>
        </w:rPr>
      </w:pPr>
      <w:r>
        <w:rPr>
          <w:rFonts w:ascii="Carlito"/>
          <w:i/>
          <w:w w:val="105"/>
          <w:sz w:val="19"/>
        </w:rPr>
        <w:t>Gargantuan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22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444 (24d20 + 192)</w:t>
      </w:r>
    </w:p>
    <w:p>
      <w:pPr>
        <w:pStyle w:val="BodyText"/>
        <w:spacing w:before="75"/>
        <w:rPr>
          <w:rFonts w:ascii="Carlito"/>
        </w:rPr>
      </w:pPr>
      <w:r>
        <w:rPr>
          <w:rFonts w:ascii="Carlito"/>
          <w:b/>
          <w:w w:val="105"/>
        </w:rPr>
        <w:t>Speed </w:t>
      </w:r>
      <w:r>
        <w:rPr>
          <w:rFonts w:ascii="Carlito"/>
          <w:w w:val="105"/>
        </w:rPr>
        <w:t>40 ft., fly 80 ft., swim 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29 (+9) 10 (+0) 27 (+8) 18 (+4) 17 (+3) 21 (+5)</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+7, Con +15, Wis +10, Cha +12</w:t>
      </w:r>
    </w:p>
    <w:p>
      <w:pPr>
        <w:pStyle w:val="BodyText"/>
        <w:spacing w:before="75"/>
        <w:rPr>
          <w:rFonts w:ascii="Carlito"/>
        </w:rPr>
      </w:pPr>
      <w:r>
        <w:rPr>
          <w:rFonts w:ascii="Carlito"/>
          <w:b/>
          <w:w w:val="105"/>
        </w:rPr>
        <w:t>Skills </w:t>
      </w:r>
      <w:r>
        <w:rPr>
          <w:rFonts w:ascii="Carlito"/>
          <w:w w:val="105"/>
        </w:rPr>
        <w:t>Insight +10, Perception +17, Stealth +7</w:t>
      </w:r>
    </w:p>
    <w:p>
      <w:pPr>
        <w:spacing w:before="71"/>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54" w:lineRule="auto" w:before="70"/>
        <w:ind w:left="419" w:right="510" w:hanging="187"/>
        <w:rPr>
          <w:rFonts w:ascii="Carlito"/>
        </w:rPr>
      </w:pPr>
      <w:r>
        <w:rPr>
          <w:rFonts w:ascii="Carlito"/>
          <w:b/>
          <w:w w:val="105"/>
        </w:rPr>
        <w:t>Senses </w:t>
      </w:r>
      <w:r>
        <w:rPr>
          <w:rFonts w:ascii="Carlito"/>
          <w:w w:val="105"/>
        </w:rPr>
        <w:t>blindsight 60 ft., darkvision 120 ft., passive Perception 27</w:t>
      </w:r>
    </w:p>
    <w:p>
      <w:pPr>
        <w:spacing w:before="61"/>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22 (41,000 XP)</w:t>
      </w:r>
    </w:p>
    <w:p>
      <w:pPr>
        <w:pStyle w:val="BodyText"/>
        <w:spacing w:before="11"/>
        <w:ind w:left="0"/>
        <w:rPr>
          <w:rFonts w:ascii="Carlito"/>
          <w:sz w:val="30"/>
        </w:rPr>
      </w:pPr>
    </w:p>
    <w:p>
      <w:pPr>
        <w:spacing w:before="1"/>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47" w:lineRule="auto" w:before="70"/>
        <w:ind w:left="232" w:right="440"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before="86"/>
        <w:ind w:left="203"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03"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62"/>
        <w:ind w:left="203" w:right="55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+16 to hit, reach 15 ft., one target. </w:t>
      </w:r>
      <w:r>
        <w:rPr>
          <w:rFonts w:ascii="Carlito"/>
          <w:i/>
          <w:w w:val="105"/>
          <w:sz w:val="19"/>
        </w:rPr>
        <w:t>Hit: </w:t>
      </w:r>
      <w:r>
        <w:rPr>
          <w:rFonts w:ascii="Carlito"/>
          <w:w w:val="105"/>
          <w:sz w:val="19"/>
        </w:rPr>
        <w:t>20 (2d10 + 9) piercing damage.</w:t>
      </w:r>
    </w:p>
    <w:p>
      <w:pPr>
        <w:spacing w:line="247" w:lineRule="auto" w:before="60"/>
        <w:ind w:left="203"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+16 to hit, reach 10 ft., one target. </w:t>
      </w:r>
      <w:r>
        <w:rPr>
          <w:rFonts w:ascii="Carlito"/>
          <w:i/>
          <w:w w:val="105"/>
          <w:sz w:val="19"/>
        </w:rPr>
        <w:t>Hit: </w:t>
      </w:r>
      <w:r>
        <w:rPr>
          <w:rFonts w:ascii="Carlito"/>
          <w:w w:val="105"/>
          <w:sz w:val="19"/>
        </w:rPr>
        <w:t>16 (2d6 + 9) slashing</w:t>
      </w:r>
      <w:r>
        <w:rPr>
          <w:rFonts w:ascii="Carlito"/>
          <w:spacing w:val="-1"/>
          <w:w w:val="105"/>
          <w:sz w:val="19"/>
        </w:rPr>
        <w:t> </w:t>
      </w:r>
      <w:r>
        <w:rPr>
          <w:rFonts w:ascii="Carlito"/>
          <w:w w:val="105"/>
          <w:sz w:val="19"/>
        </w:rPr>
        <w:t>damage.</w:t>
      </w:r>
    </w:p>
    <w:p>
      <w:pPr>
        <w:spacing w:line="247" w:lineRule="auto" w:before="69"/>
        <w:ind w:left="203"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+16 to hit, reach 20 ft., one target. </w:t>
      </w:r>
      <w:r>
        <w:rPr>
          <w:rFonts w:ascii="Carlito"/>
          <w:i/>
          <w:w w:val="105"/>
          <w:sz w:val="19"/>
        </w:rPr>
        <w:t>Hit: </w:t>
      </w:r>
      <w:r>
        <w:rPr>
          <w:rFonts w:ascii="Carlito"/>
          <w:w w:val="105"/>
          <w:sz w:val="19"/>
        </w:rPr>
        <w:t>18 (2d8 + 9) bludgeoning</w:t>
      </w:r>
      <w:r>
        <w:rPr>
          <w:rFonts w:ascii="Carlito"/>
          <w:spacing w:val="1"/>
          <w:w w:val="105"/>
          <w:sz w:val="19"/>
        </w:rPr>
        <w:t> </w:t>
      </w:r>
      <w:r>
        <w:rPr>
          <w:rFonts w:ascii="Carlito"/>
          <w:w w:val="105"/>
          <w:sz w:val="19"/>
        </w:rPr>
        <w:t>damage.</w:t>
      </w:r>
    </w:p>
    <w:p>
      <w:pPr>
        <w:pStyle w:val="BodyText"/>
        <w:spacing w:line="252" w:lineRule="auto" w:before="70"/>
        <w:ind w:left="203"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20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54" w:lineRule="auto" w:before="64"/>
        <w:ind w:left="203"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56"/>
        <w:ind w:left="390" w:right="335" w:hanging="187"/>
        <w:rPr>
          <w:rFonts w:ascii="Carlito" w:hAnsi="Carlito"/>
        </w:rPr>
      </w:pPr>
      <w:r>
        <w:rPr>
          <w:rFonts w:ascii="Carlito" w:hAnsi="Carlito"/>
          <w:b/>
        </w:rPr>
        <w:t>Lightning Breath. </w:t>
      </w:r>
      <w:r>
        <w:rPr>
          <w:rFonts w:ascii="Carlito" w:hAnsi="Carlito"/>
        </w:rPr>
        <w:t>The dragon exhales lightning in a </w:t>
      </w:r>
      <w:r>
        <w:rPr>
          <w:rFonts w:ascii="Carlito" w:hAnsi="Carlito"/>
          <w:spacing w:val="1"/>
          <w:w w:val="103"/>
        </w:rPr>
        <w:t>120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w w:val="103"/>
        </w:rPr>
        <w:t>is</w:t>
      </w:r>
      <w:r>
        <w:rPr>
          <w:rFonts w:ascii="Carlito" w:hAnsi="Carlito"/>
          <w:spacing w:val="3"/>
        </w:rPr>
        <w:t> </w:t>
      </w:r>
      <w:r>
        <w:rPr>
          <w:rFonts w:ascii="Carlito" w:hAnsi="Carlito"/>
          <w:spacing w:val="1"/>
          <w:w w:val="103"/>
        </w:rPr>
        <w:t>1</w:t>
      </w:r>
      <w:r>
        <w:rPr>
          <w:rFonts w:ascii="Carlito" w:hAnsi="Carlito"/>
          <w:w w:val="103"/>
        </w:rPr>
        <w:t>0</w:t>
      </w:r>
      <w:r>
        <w:rPr>
          <w:rFonts w:ascii="Carlito" w:hAnsi="Carlito"/>
          <w:spacing w:val="3"/>
        </w:rPr>
        <w:t>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 </w:t>
      </w:r>
      <w:r>
        <w:rPr>
          <w:rFonts w:ascii="Carlito" w:hAnsi="Carlito"/>
        </w:rPr>
        <w:t>that line must make a DC 23 Dexterity saving throw, taking 88 (16d10) lightning damage on a failed save,  or</w:t>
      </w:r>
      <w:r>
        <w:rPr>
          <w:rFonts w:ascii="Carlito" w:hAnsi="Carlito"/>
          <w:spacing w:val="9"/>
        </w:rPr>
        <w:t> </w:t>
      </w:r>
      <w:r>
        <w:rPr>
          <w:rFonts w:ascii="Carlito" w:hAnsi="Carlito"/>
        </w:rPr>
        <w:t>half</w:t>
      </w:r>
      <w:r>
        <w:rPr>
          <w:rFonts w:ascii="Carlito" w:hAnsi="Carlito"/>
          <w:spacing w:val="9"/>
        </w:rPr>
        <w:t> </w:t>
      </w:r>
      <w:r>
        <w:rPr>
          <w:rFonts w:ascii="Carlito" w:hAnsi="Carlito"/>
        </w:rPr>
        <w:t>as</w:t>
      </w:r>
      <w:r>
        <w:rPr>
          <w:rFonts w:ascii="Carlito" w:hAnsi="Carlito"/>
          <w:spacing w:val="9"/>
        </w:rPr>
        <w:t> </w:t>
      </w:r>
      <w:r>
        <w:rPr>
          <w:rFonts w:ascii="Carlito" w:hAnsi="Carlito"/>
        </w:rPr>
        <w:t>much</w:t>
      </w:r>
      <w:r>
        <w:rPr>
          <w:rFonts w:ascii="Carlito" w:hAnsi="Carlito"/>
          <w:spacing w:val="9"/>
        </w:rPr>
        <w:t> </w:t>
      </w:r>
      <w:r>
        <w:rPr>
          <w:rFonts w:ascii="Carlito" w:hAnsi="Carlito"/>
        </w:rPr>
        <w:t>damage</w:t>
      </w:r>
      <w:r>
        <w:rPr>
          <w:rFonts w:ascii="Carlito" w:hAnsi="Carlito"/>
          <w:spacing w:val="10"/>
        </w:rPr>
        <w:t> </w:t>
      </w:r>
      <w:r>
        <w:rPr>
          <w:rFonts w:ascii="Carlito" w:hAnsi="Carlito"/>
        </w:rPr>
        <w:t>on</w:t>
      </w:r>
      <w:r>
        <w:rPr>
          <w:rFonts w:ascii="Carlito" w:hAnsi="Carlito"/>
          <w:spacing w:val="9"/>
        </w:rPr>
        <w:t> </w:t>
      </w:r>
      <w:r>
        <w:rPr>
          <w:rFonts w:ascii="Carlito" w:hAnsi="Carlito"/>
        </w:rPr>
        <w:t>a</w:t>
      </w:r>
      <w:r>
        <w:rPr>
          <w:rFonts w:ascii="Carlito" w:hAnsi="Carlito"/>
          <w:spacing w:val="9"/>
        </w:rPr>
        <w:t> </w:t>
      </w:r>
      <w:r>
        <w:rPr>
          <w:rFonts w:ascii="Carlito" w:hAnsi="Carlito"/>
        </w:rPr>
        <w:t>successful</w:t>
      </w:r>
      <w:r>
        <w:rPr>
          <w:rFonts w:ascii="Carlito" w:hAnsi="Carlito"/>
          <w:spacing w:val="8"/>
        </w:rPr>
        <w:t> </w:t>
      </w:r>
      <w:r>
        <w:rPr>
          <w:rFonts w:ascii="Carlito" w:hAnsi="Carlito"/>
        </w:rPr>
        <w:t>one.</w:t>
      </w:r>
    </w:p>
    <w:p>
      <w:pPr>
        <w:pStyle w:val="BodyText"/>
        <w:spacing w:line="252" w:lineRule="auto" w:before="63"/>
        <w:ind w:left="390" w:right="234" w:hanging="187"/>
        <w:rPr>
          <w:rFonts w:ascii="Carlito" w:hAnsi="Carlito"/>
        </w:rPr>
      </w:pPr>
      <w:r>
        <w:rPr>
          <w:rFonts w:ascii="Carlito" w:hAnsi="Carlito"/>
          <w:b/>
          <w:w w:val="105"/>
        </w:rPr>
        <w:t>Repulsion Breath. </w:t>
      </w:r>
      <w:r>
        <w:rPr>
          <w:rFonts w:ascii="Carlito" w:hAnsi="Carlito"/>
          <w:w w:val="105"/>
        </w:rPr>
        <w:t>The dragon exhales repulsion energy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 </w:t>
      </w:r>
      <w:r>
        <w:rPr>
          <w:rFonts w:ascii="Carlito" w:hAnsi="Carlito"/>
          <w:w w:val="105"/>
        </w:rPr>
        <w:t>succeed on a DC 23 Strength saving throw. On a failed save, the creature is pushed 60 feet away from the dragon.</w:t>
      </w:r>
    </w:p>
    <w:p>
      <w:pPr>
        <w:pStyle w:val="BodyText"/>
        <w:spacing w:line="252" w:lineRule="auto" w:before="64"/>
        <w:ind w:left="203" w:right="353"/>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spacing w:before="206"/>
        <w:ind w:left="203"/>
      </w:pPr>
      <w:r>
        <w:rPr>
          <w:w w:val="105"/>
        </w:rPr>
        <w:t>Legendary 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600"/>
        <w:rPr>
          <w:rFonts w:ascii="Carlito"/>
        </w:rPr>
      </w:pPr>
      <w:r>
        <w:rPr>
          <w:rFonts w:ascii="Carlito"/>
          <w:w w:val="105"/>
        </w:rPr>
        <w:t>The dragon can take 3 legendary actions, choosing from the options below. Only one legendary action</w:t>
      </w:r>
    </w:p>
    <w:p>
      <w:pPr>
        <w:spacing w:after="0" w:line="254" w:lineRule="auto"/>
        <w:rPr>
          <w:rFonts w:ascii="Carlito"/>
        </w:rPr>
        <w:sectPr>
          <w:pgSz w:w="12240" w:h="15840"/>
          <w:pgMar w:header="0" w:footer="644" w:top="1360" w:bottom="840" w:left="920" w:right="920"/>
          <w:cols w:num="2" w:equalWidth="0">
            <w:col w:w="4818" w:space="630"/>
            <w:col w:w="4952"/>
          </w:cols>
        </w:sectPr>
      </w:pPr>
    </w:p>
    <w:p>
      <w:pPr>
        <w:pStyle w:val="BodyText"/>
        <w:spacing w:line="254" w:lineRule="auto" w:before="86"/>
        <w:ind w:right="427"/>
        <w:rPr>
          <w:rFonts w:ascii="Carlito" w:hAnsi="Carlito"/>
        </w:rPr>
      </w:pPr>
      <w:r>
        <w:rPr>
          <w:rFonts w:ascii="Carlito" w:hAnsi="Carlito"/>
          <w:w w:val="105"/>
        </w:rPr>
        <w:t>option can be used at a time and only at the end of another creature’s turn. The dragon regains spent legendary actions at the start of its turn.</w:t>
      </w:r>
    </w:p>
    <w:p>
      <w:pPr>
        <w:pStyle w:val="BodyText"/>
        <w:spacing w:line="247" w:lineRule="auto" w:before="59"/>
        <w:ind w:left="419" w:right="525"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19" w:right="102" w:hanging="187"/>
        <w:rPr>
          <w:rFonts w:ascii="Carlito"/>
        </w:rPr>
      </w:pPr>
      <w:r>
        <w:rPr>
          <w:rFonts w:ascii="Carlito"/>
          <w:b/>
          <w:w w:val="105"/>
        </w:rPr>
        <w:t>Wing Attack (Costs 2 Actions). </w:t>
      </w:r>
      <w:r>
        <w:rPr>
          <w:rFonts w:ascii="Carlito"/>
          <w:w w:val="105"/>
        </w:rPr>
        <w:t>The dragon beats its wings. Each creature within 15 feet of the dragon must succeed on a DC 24 Dexterity saving throw or take 16 (2d6 + 9)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Bronze</w:t>
      </w:r>
      <w:r>
        <w:rPr>
          <w:rFonts w:ascii="Carlito"/>
          <w:color w:val="943634"/>
          <w:spacing w:val="-2"/>
        </w:rPr>
        <w:t> </w:t>
      </w:r>
      <w:r>
        <w:rPr>
          <w:rFonts w:ascii="Carlito"/>
          <w:color w:val="943634"/>
        </w:rPr>
        <w:t>Dragon</w:t>
      </w:r>
    </w:p>
    <w:p>
      <w:pPr>
        <w:spacing w:before="67"/>
        <w:ind w:left="232" w:right="0" w:firstLine="0"/>
        <w:jc w:val="left"/>
        <w:rPr>
          <w:rFonts w:ascii="Carlito"/>
          <w:i/>
          <w:sz w:val="19"/>
        </w:rPr>
      </w:pPr>
      <w:r>
        <w:rPr>
          <w:rFonts w:ascii="Carlito"/>
          <w:i/>
          <w:w w:val="105"/>
          <w:sz w:val="19"/>
        </w:rPr>
        <w:t>Huge dragon, lawful</w:t>
      </w:r>
      <w:r>
        <w:rPr>
          <w:rFonts w:ascii="Carlito"/>
          <w:i/>
          <w:spacing w:val="-8"/>
          <w:w w:val="105"/>
          <w:sz w:val="19"/>
        </w:rPr>
        <w:t> </w:t>
      </w:r>
      <w:r>
        <w:rPr>
          <w:rFonts w:ascii="Carlito"/>
          <w:i/>
          <w:w w:val="105"/>
          <w:sz w:val="19"/>
        </w:rPr>
        <w:t>good</w:t>
      </w:r>
    </w:p>
    <w:p>
      <w:pPr>
        <w:spacing w:before="132"/>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1"/>
        <w:ind w:left="232" w:right="0" w:firstLine="0"/>
        <w:jc w:val="left"/>
        <w:rPr>
          <w:rFonts w:ascii="Carlito"/>
          <w:sz w:val="19"/>
        </w:rPr>
      </w:pPr>
      <w:r>
        <w:rPr>
          <w:rFonts w:ascii="Carlito"/>
          <w:b/>
          <w:w w:val="105"/>
          <w:sz w:val="19"/>
        </w:rPr>
        <w:t>Hit Points </w:t>
      </w:r>
      <w:r>
        <w:rPr>
          <w:rFonts w:ascii="Carlito"/>
          <w:w w:val="105"/>
          <w:sz w:val="19"/>
        </w:rPr>
        <w:t>212 (17d12 + 102)</w:t>
      </w:r>
    </w:p>
    <w:p>
      <w:pPr>
        <w:pStyle w:val="BodyText"/>
        <w:spacing w:before="75"/>
        <w:rPr>
          <w:rFonts w:ascii="Carlito"/>
        </w:rPr>
      </w:pPr>
      <w:r>
        <w:rPr>
          <w:rFonts w:ascii="Carlito"/>
          <w:b/>
          <w:w w:val="105"/>
        </w:rPr>
        <w:t>Speed </w:t>
      </w:r>
      <w:r>
        <w:rPr>
          <w:rFonts w:ascii="Carlito"/>
          <w:w w:val="105"/>
        </w:rPr>
        <w:t>40 ft., fly 80 ft., swim 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25 (+7) 10 (+0) 23 (+6) 16 (+3) 15 (+2) 19 (+4)</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+5, Con +11, Wis +7, Cha +9</w:t>
      </w:r>
    </w:p>
    <w:p>
      <w:pPr>
        <w:pStyle w:val="BodyText"/>
        <w:spacing w:before="70"/>
        <w:rPr>
          <w:rFonts w:ascii="Carlito"/>
        </w:rPr>
      </w:pPr>
      <w:r>
        <w:rPr>
          <w:rFonts w:ascii="Carlito"/>
          <w:b/>
          <w:w w:val="105"/>
        </w:rPr>
        <w:t>Skills </w:t>
      </w:r>
      <w:r>
        <w:rPr>
          <w:rFonts w:ascii="Carlito"/>
          <w:w w:val="105"/>
        </w:rPr>
        <w:t>Insight +7, Perception +12, Stealth +5</w:t>
      </w:r>
    </w:p>
    <w:p>
      <w:pPr>
        <w:spacing w:before="71"/>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47" w:lineRule="auto" w:before="75"/>
        <w:ind w:left="419" w:right="510" w:hanging="187"/>
        <w:rPr>
          <w:rFonts w:ascii="Carlito"/>
        </w:rPr>
      </w:pPr>
      <w:r>
        <w:rPr>
          <w:rFonts w:ascii="Carlito"/>
          <w:b/>
          <w:w w:val="105"/>
        </w:rPr>
        <w:t>Senses </w:t>
      </w:r>
      <w:r>
        <w:rPr>
          <w:rFonts w:ascii="Carlito"/>
          <w:w w:val="105"/>
        </w:rPr>
        <w:t>blindsight 60 ft., darkvision 120 ft., passive Perception 22</w:t>
      </w:r>
    </w:p>
    <w:p>
      <w:pPr>
        <w:spacing w:before="69"/>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15 (13,000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54" w:lineRule="auto" w:before="71"/>
        <w:ind w:left="232" w:right="440"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777" w:val="left" w:leader="none"/>
        </w:tabs>
        <w:spacing w:before="20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18"/>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59"/>
        <w:ind w:left="232" w:right="39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+12 to hit, reach 10 ft., one target. </w:t>
      </w:r>
      <w:r>
        <w:rPr>
          <w:rFonts w:ascii="Carlito"/>
          <w:i/>
          <w:w w:val="105"/>
          <w:sz w:val="19"/>
        </w:rPr>
        <w:t>Hit: </w:t>
      </w:r>
      <w:r>
        <w:rPr>
          <w:rFonts w:ascii="Carlito"/>
          <w:w w:val="105"/>
          <w:sz w:val="19"/>
        </w:rPr>
        <w:t>18 (2d10 + 7) piercing damage.</w:t>
      </w:r>
    </w:p>
    <w:p>
      <w:pPr>
        <w:spacing w:line="247" w:lineRule="auto" w:before="70"/>
        <w:ind w:left="232" w:right="41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+12 to hit, reach 5 ft., one target. </w:t>
      </w:r>
      <w:r>
        <w:rPr>
          <w:rFonts w:ascii="Carlito"/>
          <w:i/>
          <w:w w:val="105"/>
          <w:sz w:val="19"/>
        </w:rPr>
        <w:t>Hit: </w:t>
      </w:r>
      <w:r>
        <w:rPr>
          <w:rFonts w:ascii="Carlito"/>
          <w:w w:val="105"/>
          <w:sz w:val="19"/>
        </w:rPr>
        <w:t>14 (2d6 + 7) slashing</w:t>
      </w:r>
      <w:r>
        <w:rPr>
          <w:rFonts w:ascii="Carlito"/>
          <w:spacing w:val="-2"/>
          <w:w w:val="105"/>
          <w:sz w:val="19"/>
        </w:rPr>
        <w:t> </w:t>
      </w:r>
      <w:r>
        <w:rPr>
          <w:rFonts w:ascii="Carlito"/>
          <w:w w:val="105"/>
          <w:sz w:val="19"/>
        </w:rPr>
        <w:t>damage.</w:t>
      </w:r>
    </w:p>
    <w:p>
      <w:pPr>
        <w:spacing w:line="247" w:lineRule="auto" w:before="69"/>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+12 to hit, reach 15 ft., one target. </w:t>
      </w:r>
      <w:r>
        <w:rPr>
          <w:rFonts w:ascii="Carlito"/>
          <w:i/>
          <w:w w:val="105"/>
          <w:sz w:val="19"/>
        </w:rPr>
        <w:t>Hit: </w:t>
      </w:r>
      <w:r>
        <w:rPr>
          <w:rFonts w:ascii="Carlito"/>
          <w:w w:val="105"/>
          <w:sz w:val="19"/>
        </w:rPr>
        <w:t>16 (2d8 + 7) bludgeoning</w:t>
      </w:r>
      <w:r>
        <w:rPr>
          <w:rFonts w:ascii="Carlito"/>
          <w:spacing w:val="1"/>
          <w:w w:val="105"/>
          <w:sz w:val="19"/>
        </w:rPr>
        <w:t> </w:t>
      </w:r>
      <w:r>
        <w:rPr>
          <w:rFonts w:ascii="Carlito"/>
          <w:w w:val="105"/>
          <w:sz w:val="19"/>
        </w:rPr>
        <w:t>damage.</w:t>
      </w:r>
    </w:p>
    <w:p>
      <w:pPr>
        <w:pStyle w:val="BodyText"/>
        <w:spacing w:line="254" w:lineRule="auto" w:before="70"/>
        <w:ind w:right="174"/>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w:t>
      </w:r>
    </w:p>
    <w:p>
      <w:pPr>
        <w:pStyle w:val="BodyText"/>
        <w:spacing w:line="252" w:lineRule="auto" w:before="86"/>
        <w:ind w:left="203" w:right="273"/>
        <w:rPr>
          <w:rFonts w:ascii="Carlito" w:hAnsi="Carlito"/>
        </w:rPr>
      </w:pPr>
      <w:r>
        <w:rPr/>
        <w:br w:type="column"/>
      </w:r>
      <w:r>
        <w:rPr>
          <w:rFonts w:ascii="Carlito" w:hAnsi="Carlito"/>
          <w:w w:val="105"/>
        </w:rPr>
        <w:t>of it must succeed on a DC 17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6"/>
        <w:ind w:left="203"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70"/>
        <w:ind w:left="390" w:right="232" w:hanging="187"/>
        <w:rPr>
          <w:rFonts w:ascii="Carlito" w:hAnsi="Carlito"/>
        </w:rPr>
      </w:pPr>
      <w:r>
        <w:rPr>
          <w:rFonts w:ascii="Carlito" w:hAnsi="Carlito"/>
          <w:b/>
          <w:w w:val="103"/>
        </w:rPr>
        <w:t>Lightning</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90</w:t>
      </w:r>
      <w:r>
        <w:rPr>
          <w:rFonts w:ascii="Carlito" w:hAnsi="Carlito"/>
          <w:w w:val="24"/>
        </w:rPr>
        <w:t>-­‐ </w:t>
      </w:r>
      <w:r>
        <w:rPr>
          <w:rFonts w:ascii="Carlito" w:hAnsi="Carlito"/>
          <w:w w:val="105"/>
        </w:rPr>
        <w:t>foot line that is 5 feet wide. Each creature in that line must make a DC 19 Dexterity saving throw, taking 66 (12d10) lightning damage on a failed save, or half as much damage on a successful one.</w:t>
      </w:r>
    </w:p>
    <w:p>
      <w:pPr>
        <w:pStyle w:val="BodyText"/>
        <w:spacing w:line="252" w:lineRule="auto" w:before="64"/>
        <w:ind w:left="390" w:right="234" w:hanging="187"/>
        <w:rPr>
          <w:rFonts w:ascii="Carlito" w:hAnsi="Carlito"/>
        </w:rPr>
      </w:pPr>
      <w:r>
        <w:rPr>
          <w:rFonts w:ascii="Carlito" w:hAnsi="Carlito"/>
          <w:b/>
          <w:w w:val="105"/>
        </w:rPr>
        <w:t>Repulsion Breath. </w:t>
      </w:r>
      <w:r>
        <w:rPr>
          <w:rFonts w:ascii="Carlito" w:hAnsi="Carlito"/>
          <w:w w:val="105"/>
        </w:rPr>
        <w:t>The dragon exhales repulsion energy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 </w:t>
      </w:r>
      <w:r>
        <w:rPr>
          <w:rFonts w:ascii="Carlito" w:hAnsi="Carlito"/>
          <w:w w:val="105"/>
        </w:rPr>
        <w:t>succeed on a DC 19 Strength saving throw. On a failed save, the creature is pushed 60 feet away from the dragon.</w:t>
      </w:r>
    </w:p>
    <w:p>
      <w:pPr>
        <w:pStyle w:val="BodyText"/>
        <w:spacing w:line="252" w:lineRule="auto" w:before="64"/>
        <w:ind w:left="203" w:right="353"/>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spacing w:before="205"/>
        <w:ind w:left="203"/>
      </w:pPr>
      <w:r>
        <w:rPr>
          <w:w w:val="105"/>
        </w:rPr>
        <w:t>Legendary 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9"/>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64"/>
        <w:ind w:left="390" w:right="688" w:hanging="187"/>
        <w:rPr>
          <w:rFonts w:ascii="Carlito"/>
        </w:rPr>
      </w:pPr>
      <w:r>
        <w:rPr>
          <w:rFonts w:ascii="Carlito"/>
          <w:b/>
          <w:w w:val="105"/>
        </w:rPr>
        <w:t>Detect. </w:t>
      </w:r>
      <w:r>
        <w:rPr>
          <w:rFonts w:ascii="Carlito"/>
          <w:w w:val="105"/>
        </w:rPr>
        <w:t>The dragon makes a Wisdom (Perception) check.</w:t>
      </w:r>
    </w:p>
    <w:p>
      <w:pPr>
        <w:spacing w:before="60"/>
        <w:ind w:left="203"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1"/>
        <w:ind w:left="390" w:right="265" w:hanging="187"/>
        <w:rPr>
          <w:rFonts w:ascii="Carlito"/>
        </w:rPr>
      </w:pPr>
      <w:r>
        <w:rPr>
          <w:rFonts w:ascii="Carlito"/>
          <w:b/>
          <w:w w:val="105"/>
        </w:rPr>
        <w:t>Wing Attack (Costs 2 Actions). </w:t>
      </w:r>
      <w:r>
        <w:rPr>
          <w:rFonts w:ascii="Carlito"/>
          <w:w w:val="105"/>
        </w:rPr>
        <w:t>The dragon beats its wings. Each creature within 10 feet of the dragon must succeed on a DC 20 Dexterity saving throw or take 14 (2d6 + 7) bludgeoning damage and be knocked prone. The dragon can then fly up to half its flying speed.</w:t>
      </w:r>
    </w:p>
    <w:p>
      <w:pPr>
        <w:spacing w:after="0" w:line="252" w:lineRule="auto"/>
        <w:rPr>
          <w:rFonts w:ascii="Carlito"/>
        </w:rPr>
        <w:sectPr>
          <w:pgSz w:w="12240" w:h="15840"/>
          <w:pgMar w:header="0" w:footer="644" w:top="1360" w:bottom="840" w:left="920" w:right="920"/>
          <w:cols w:num="2" w:equalWidth="0">
            <w:col w:w="4818" w:space="630"/>
            <w:col w:w="4952"/>
          </w:cols>
        </w:sectPr>
      </w:pPr>
    </w:p>
    <w:p>
      <w:pPr>
        <w:pStyle w:val="Heading4"/>
        <w:spacing w:before="82"/>
        <w:rPr>
          <w:rFonts w:ascii="Carlito"/>
        </w:rPr>
      </w:pPr>
      <w:r>
        <w:rPr>
          <w:rFonts w:ascii="Carlito"/>
          <w:color w:val="943634"/>
        </w:rPr>
        <w:t>Young Bronze</w:t>
      </w:r>
      <w:r>
        <w:rPr>
          <w:rFonts w:ascii="Carlito"/>
          <w:color w:val="943634"/>
          <w:spacing w:val="-6"/>
        </w:rPr>
        <w:t> </w:t>
      </w:r>
      <w:r>
        <w:rPr>
          <w:rFonts w:ascii="Carlito"/>
          <w:color w:val="943634"/>
        </w:rPr>
        <w:t>Dragon</w:t>
      </w:r>
    </w:p>
    <w:p>
      <w:pPr>
        <w:spacing w:before="66"/>
        <w:ind w:left="232" w:right="0" w:firstLine="0"/>
        <w:jc w:val="left"/>
        <w:rPr>
          <w:rFonts w:ascii="Carlito"/>
          <w:i/>
          <w:sz w:val="19"/>
        </w:rPr>
      </w:pPr>
      <w:r>
        <w:rPr>
          <w:rFonts w:ascii="Carlito"/>
          <w:i/>
          <w:w w:val="105"/>
          <w:sz w:val="19"/>
        </w:rPr>
        <w:t>Large dragon, lawful</w:t>
      </w:r>
      <w:r>
        <w:rPr>
          <w:rFonts w:ascii="Carlito"/>
          <w:i/>
          <w:spacing w:val="-8"/>
          <w:w w:val="105"/>
          <w:sz w:val="19"/>
        </w:rPr>
        <w:t> </w:t>
      </w:r>
      <w:r>
        <w:rPr>
          <w:rFonts w:ascii="Carlito"/>
          <w:i/>
          <w:w w:val="105"/>
          <w:sz w:val="19"/>
        </w:rPr>
        <w:t>good</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142 (15d10 + 60)</w:t>
      </w:r>
    </w:p>
    <w:p>
      <w:pPr>
        <w:pStyle w:val="BodyText"/>
        <w:spacing w:before="75"/>
        <w:rPr>
          <w:rFonts w:ascii="Carlito"/>
        </w:rPr>
      </w:pPr>
      <w:r>
        <w:rPr>
          <w:rFonts w:ascii="Carlito"/>
          <w:b/>
          <w:w w:val="105"/>
        </w:rPr>
        <w:t>Speed </w:t>
      </w:r>
      <w:r>
        <w:rPr>
          <w:rFonts w:ascii="Carlito"/>
          <w:w w:val="105"/>
        </w:rPr>
        <w:t>40 ft., fly 80 ft., swim 40 ft.</w:t>
      </w:r>
    </w:p>
    <w:p>
      <w:pPr>
        <w:pStyle w:val="BodyText"/>
        <w:spacing w:before="12"/>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9" w:val="left" w:leader="none"/>
          <w:tab w:pos="1610" w:val="left" w:leader="none"/>
          <w:tab w:pos="2374" w:val="left" w:leader="none"/>
          <w:tab w:pos="3072" w:val="left" w:leader="none"/>
          <w:tab w:pos="3779" w:val="left" w:leader="none"/>
        </w:tabs>
        <w:ind w:left="203"/>
        <w:jc w:val="center"/>
      </w:pPr>
      <w:r>
        <w:rPr>
          <w:w w:val="105"/>
        </w:rPr>
        <w:t>STR</w:t>
        <w:tab/>
        <w:t>DEX</w:t>
        <w:tab/>
        <w:t>CON</w:t>
        <w:tab/>
        <w:t>INT</w:t>
        <w:tab/>
        <w:t>WIS</w:t>
        <w:tab/>
        <w:t>CHA</w:t>
      </w:r>
    </w:p>
    <w:p>
      <w:pPr>
        <w:pStyle w:val="BodyText"/>
        <w:spacing w:before="71"/>
        <w:ind w:left="182"/>
        <w:jc w:val="center"/>
        <w:rPr>
          <w:rFonts w:ascii="Carlito"/>
        </w:rPr>
      </w:pPr>
      <w:r>
        <w:rPr>
          <w:rFonts w:ascii="Carlito"/>
          <w:w w:val="105"/>
        </w:rPr>
        <w:t>21 (+5) 10 (+0) 19 (+4) 14 (+2) 13 (+1) 17 (+3)</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+3, Con +7, Wis +4, Cha +6</w:t>
      </w:r>
    </w:p>
    <w:p>
      <w:pPr>
        <w:pStyle w:val="BodyText"/>
        <w:spacing w:before="70"/>
        <w:rPr>
          <w:rFonts w:ascii="Carlito"/>
        </w:rPr>
      </w:pPr>
      <w:r>
        <w:rPr>
          <w:rFonts w:ascii="Carlito"/>
          <w:b/>
          <w:w w:val="105"/>
        </w:rPr>
        <w:t>Skills </w:t>
      </w:r>
      <w:r>
        <w:rPr>
          <w:rFonts w:ascii="Carlito"/>
          <w:w w:val="105"/>
        </w:rPr>
        <w:t>Insight +4, Perception +7, Stealth +3</w:t>
      </w:r>
    </w:p>
    <w:p>
      <w:pPr>
        <w:spacing w:before="71"/>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54" w:lineRule="auto" w:before="70"/>
        <w:ind w:left="419" w:right="474" w:hanging="187"/>
        <w:rPr>
          <w:rFonts w:ascii="Carlito"/>
        </w:rPr>
      </w:pPr>
      <w:r>
        <w:rPr>
          <w:rFonts w:ascii="Carlito"/>
          <w:b/>
          <w:w w:val="105"/>
        </w:rPr>
        <w:t>Senses </w:t>
      </w:r>
      <w:r>
        <w:rPr>
          <w:rFonts w:ascii="Carlito"/>
          <w:w w:val="105"/>
        </w:rPr>
        <w:t>blindsight 30 ft., darkvision 120 ft., passive Perception 17</w:t>
      </w:r>
    </w:p>
    <w:p>
      <w:pPr>
        <w:spacing w:before="6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2"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47" w:lineRule="auto" w:before="58"/>
        <w:ind w:right="49"/>
        <w:rPr>
          <w:rFonts w:ascii="Carlito"/>
        </w:rPr>
      </w:pPr>
      <w:r>
        <w:rPr>
          <w:rFonts w:ascii="Carlito"/>
          <w:b/>
          <w:i/>
          <w:w w:val="105"/>
        </w:rPr>
        <w:t>Multiattack. </w:t>
      </w:r>
      <w:r>
        <w:rPr>
          <w:rFonts w:ascii="Carlito"/>
          <w:w w:val="105"/>
        </w:rPr>
        <w:t>The dragon makes three attacks: one with its bite and two with its claws.</w:t>
      </w:r>
    </w:p>
    <w:p>
      <w:pPr>
        <w:spacing w:line="254" w:lineRule="auto" w:before="70"/>
        <w:ind w:left="232" w:right="1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+8 to hit, reach 10 ft., one target. </w:t>
      </w:r>
      <w:r>
        <w:rPr>
          <w:rFonts w:ascii="Carlito"/>
          <w:i/>
          <w:w w:val="105"/>
          <w:sz w:val="19"/>
        </w:rPr>
        <w:t>Hit: </w:t>
      </w:r>
      <w:r>
        <w:rPr>
          <w:rFonts w:ascii="Carlito"/>
          <w:w w:val="105"/>
          <w:sz w:val="19"/>
        </w:rPr>
        <w:t>16 (2d10 + 5) piercing damage.</w:t>
      </w:r>
    </w:p>
    <w:p>
      <w:pPr>
        <w:spacing w:line="254" w:lineRule="auto" w:before="55"/>
        <w:ind w:left="232" w:right="1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12 (2d6 + 5) slashing damage.</w:t>
      </w:r>
    </w:p>
    <w:p>
      <w:pPr>
        <w:spacing w:line="247" w:lineRule="auto" w:before="60"/>
        <w:ind w:left="232" w:right="75"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70"/>
        <w:ind w:left="419" w:right="33" w:hanging="187"/>
        <w:rPr>
          <w:rFonts w:ascii="Carlito" w:hAnsi="Carlito"/>
        </w:rPr>
      </w:pPr>
      <w:r>
        <w:rPr>
          <w:rFonts w:ascii="Carlito" w:hAnsi="Carlito"/>
          <w:b/>
          <w:w w:val="103"/>
        </w:rPr>
        <w:t>Lightning</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60</w:t>
      </w:r>
      <w:r>
        <w:rPr>
          <w:rFonts w:ascii="Carlito" w:hAnsi="Carlito"/>
          <w:w w:val="24"/>
        </w:rPr>
        <w:t>-­‐ </w:t>
      </w:r>
      <w:r>
        <w:rPr>
          <w:rFonts w:ascii="Carlito" w:hAnsi="Carlito"/>
          <w:w w:val="105"/>
        </w:rPr>
        <w:t>foot line that is 5 feet wide. Each creature in that line must make a DC 15 Dexterity saving throw, taking 55 (10d10) lightning damage on a failed save, or half as much damage on a successful one.</w:t>
      </w:r>
    </w:p>
    <w:p>
      <w:pPr>
        <w:pStyle w:val="BodyText"/>
        <w:spacing w:line="252" w:lineRule="auto" w:before="64"/>
        <w:ind w:left="419" w:right="35" w:hanging="187"/>
        <w:rPr>
          <w:rFonts w:ascii="Carlito" w:hAnsi="Carlito"/>
        </w:rPr>
      </w:pPr>
      <w:r>
        <w:rPr>
          <w:rFonts w:ascii="Carlito" w:hAnsi="Carlito"/>
          <w:b/>
          <w:w w:val="105"/>
        </w:rPr>
        <w:t>Repulsion Breath. </w:t>
      </w:r>
      <w:r>
        <w:rPr>
          <w:rFonts w:ascii="Carlito" w:hAnsi="Carlito"/>
          <w:w w:val="105"/>
        </w:rPr>
        <w:t>The dragon exhales repulsion energy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 </w:t>
      </w:r>
      <w:r>
        <w:rPr>
          <w:rFonts w:ascii="Carlito" w:hAnsi="Carlito"/>
          <w:w w:val="105"/>
        </w:rPr>
        <w:t>succeed on a DC 15 Strength saving throw. On a failed save, the creature is pushed 40 feet away from the dragon.</w:t>
      </w:r>
    </w:p>
    <w:p>
      <w:pPr>
        <w:pStyle w:val="BodyText"/>
        <w:spacing w:before="6"/>
        <w:ind w:left="0"/>
        <w:rPr>
          <w:rFonts w:ascii="Carlito"/>
          <w:sz w:val="24"/>
        </w:rPr>
      </w:pPr>
    </w:p>
    <w:p>
      <w:pPr>
        <w:pStyle w:val="Heading4"/>
        <w:rPr>
          <w:rFonts w:ascii="Carlito"/>
        </w:rPr>
      </w:pPr>
      <w:r>
        <w:rPr>
          <w:rFonts w:ascii="Carlito"/>
          <w:color w:val="943634"/>
        </w:rPr>
        <w:t>Bronze Dragon Wyrmling</w:t>
      </w:r>
    </w:p>
    <w:p>
      <w:pPr>
        <w:spacing w:before="67"/>
        <w:ind w:left="232" w:right="0" w:firstLine="0"/>
        <w:jc w:val="left"/>
        <w:rPr>
          <w:rFonts w:ascii="Carlito"/>
          <w:i/>
          <w:sz w:val="19"/>
        </w:rPr>
      </w:pPr>
      <w:r>
        <w:rPr>
          <w:rFonts w:ascii="Carlito"/>
          <w:i/>
          <w:w w:val="105"/>
          <w:sz w:val="19"/>
        </w:rPr>
        <w:t>Medium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32 (5d8 + 10)</w:t>
      </w:r>
    </w:p>
    <w:p>
      <w:pPr>
        <w:pStyle w:val="BodyText"/>
        <w:spacing w:before="76"/>
        <w:rPr>
          <w:rFonts w:ascii="Carlito"/>
        </w:rPr>
      </w:pPr>
      <w:r>
        <w:rPr>
          <w:rFonts w:ascii="Carlito"/>
          <w:b/>
          <w:w w:val="105"/>
        </w:rPr>
        <w:t>Speed </w:t>
      </w:r>
      <w:r>
        <w:rPr>
          <w:rFonts w:ascii="Carlito"/>
          <w:w w:val="105"/>
        </w:rPr>
        <w:t>30 ft., fly 60 ft., swim 30 ft.</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17 (+3) 10 (+0) 15 (+2) 12 (+1) 11 (+0) 15 (+2)</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+2, Con +4, Wis +2, Cha +4</w:t>
      </w:r>
    </w:p>
    <w:p>
      <w:pPr>
        <w:spacing w:before="71"/>
        <w:ind w:left="232" w:right="0" w:firstLine="0"/>
        <w:jc w:val="left"/>
        <w:rPr>
          <w:rFonts w:ascii="Carlito"/>
          <w:sz w:val="19"/>
        </w:rPr>
      </w:pPr>
      <w:r>
        <w:rPr>
          <w:rFonts w:ascii="Carlito"/>
          <w:b/>
          <w:w w:val="105"/>
          <w:sz w:val="19"/>
        </w:rPr>
        <w:t>Skills </w:t>
      </w:r>
      <w:r>
        <w:rPr>
          <w:rFonts w:ascii="Carlito"/>
          <w:w w:val="105"/>
          <w:sz w:val="19"/>
        </w:rPr>
        <w:t>Perception +4, Stealth +2</w:t>
      </w:r>
    </w:p>
    <w:p>
      <w:pPr>
        <w:spacing w:before="70"/>
        <w:ind w:left="232" w:right="0" w:firstLine="0"/>
        <w:jc w:val="left"/>
        <w:rPr>
          <w:rFonts w:ascii="Carlito"/>
          <w:sz w:val="19"/>
        </w:rPr>
      </w:pPr>
      <w:r>
        <w:rPr>
          <w:rFonts w:ascii="Carlito"/>
          <w:b/>
          <w:w w:val="105"/>
          <w:sz w:val="19"/>
        </w:rPr>
        <w:t>Damage Immunities </w:t>
      </w:r>
      <w:r>
        <w:rPr>
          <w:rFonts w:ascii="Carlito"/>
          <w:w w:val="105"/>
          <w:sz w:val="19"/>
        </w:rPr>
        <w:t>lightning</w:t>
      </w:r>
    </w:p>
    <w:p>
      <w:pPr>
        <w:pStyle w:val="BodyText"/>
        <w:spacing w:line="254" w:lineRule="auto" w:before="71"/>
        <w:ind w:left="419" w:right="774" w:hanging="187"/>
        <w:rPr>
          <w:rFonts w:ascii="Carlito"/>
        </w:rPr>
      </w:pPr>
      <w:r>
        <w:rPr>
          <w:rFonts w:ascii="Carlito"/>
          <w:b/>
          <w:w w:val="105"/>
        </w:rPr>
        <w:t>Senses </w:t>
      </w:r>
      <w:r>
        <w:rPr>
          <w:rFonts w:ascii="Carlito"/>
          <w:w w:val="105"/>
        </w:rPr>
        <w:t>blindsight 10 ft., darkvision 60 ft., passive Perception 14</w:t>
      </w:r>
    </w:p>
    <w:p>
      <w:pPr>
        <w:spacing w:before="60"/>
        <w:ind w:left="232" w:right="0" w:firstLine="0"/>
        <w:jc w:val="left"/>
        <w:rPr>
          <w:rFonts w:ascii="Carlito"/>
          <w:sz w:val="19"/>
        </w:rPr>
      </w:pPr>
      <w:r>
        <w:rPr>
          <w:rFonts w:ascii="Carlito"/>
          <w:b/>
          <w:w w:val="105"/>
          <w:sz w:val="19"/>
        </w:rPr>
        <w:t>Languages </w:t>
      </w:r>
      <w:r>
        <w:rPr>
          <w:rFonts w:ascii="Carlito"/>
          <w:w w:val="105"/>
          <w:sz w:val="19"/>
        </w:rPr>
        <w:t>Draconic</w:t>
      </w:r>
    </w:p>
    <w:p>
      <w:pPr>
        <w:spacing w:before="7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(1d10 + 3) piercing damage.</w:t>
      </w:r>
    </w:p>
    <w:p>
      <w:pPr>
        <w:spacing w:line="254" w:lineRule="auto" w:before="69"/>
        <w:ind w:left="232"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56"/>
        <w:ind w:left="419" w:right="232" w:hanging="187"/>
        <w:rPr>
          <w:rFonts w:ascii="Carlito" w:hAnsi="Carlito"/>
        </w:rPr>
      </w:pPr>
      <w:r>
        <w:rPr>
          <w:rFonts w:ascii="Carlito" w:hAnsi="Carlito"/>
          <w:b/>
          <w:w w:val="103"/>
        </w:rPr>
        <w:t>Lightning</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lightning</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40</w:t>
      </w:r>
      <w:r>
        <w:rPr>
          <w:rFonts w:ascii="Carlito" w:hAnsi="Carlito"/>
          <w:w w:val="24"/>
        </w:rPr>
        <w:t>-­‐ </w:t>
      </w:r>
      <w:r>
        <w:rPr>
          <w:rFonts w:ascii="Carlito" w:hAnsi="Carlito"/>
          <w:w w:val="105"/>
        </w:rPr>
        <w:t>foot line that is 5 feet wide. Each creature in that line must make a DC 12 Dexterity saving throw, taking 16 (3d10) lightning damage on a failed save, or half as much damage on a successful one.</w:t>
      </w:r>
    </w:p>
    <w:p>
      <w:pPr>
        <w:pStyle w:val="BodyText"/>
        <w:spacing w:line="252" w:lineRule="auto" w:before="64"/>
        <w:ind w:left="419" w:right="234" w:hanging="187"/>
        <w:rPr>
          <w:rFonts w:ascii="Carlito" w:hAnsi="Carlito"/>
        </w:rPr>
      </w:pPr>
      <w:r>
        <w:rPr>
          <w:rFonts w:ascii="Carlito" w:hAnsi="Carlito"/>
          <w:b/>
          <w:w w:val="105"/>
        </w:rPr>
        <w:t>Repulsion Breath. </w:t>
      </w:r>
      <w:r>
        <w:rPr>
          <w:rFonts w:ascii="Carlito" w:hAnsi="Carlito"/>
          <w:w w:val="105"/>
        </w:rPr>
        <w:t>The dragon exhales repulsion energy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 </w:t>
      </w:r>
      <w:r>
        <w:rPr>
          <w:rFonts w:ascii="Carlito" w:hAnsi="Carlito"/>
          <w:w w:val="105"/>
        </w:rPr>
        <w:t>succeed on a DC 12 Strength saving throw. On a failed save, the creature is pushed 30 feet away from the dragon.</w:t>
      </w:r>
    </w:p>
    <w:p>
      <w:pPr>
        <w:pStyle w:val="BodyText"/>
        <w:ind w:left="0"/>
        <w:rPr>
          <w:rFonts w:ascii="Carlito"/>
          <w:sz w:val="24"/>
        </w:rPr>
      </w:pPr>
    </w:p>
    <w:p>
      <w:pPr>
        <w:pStyle w:val="Heading4"/>
        <w:spacing w:before="182"/>
      </w:pPr>
      <w:r>
        <w:rPr>
          <w:color w:val="943634"/>
        </w:rPr>
        <w:t>Copper Dragon</w:t>
      </w:r>
    </w:p>
    <w:p>
      <w:pPr>
        <w:pStyle w:val="BodyText"/>
        <w:spacing w:before="5"/>
        <w:ind w:left="0"/>
        <w:rPr>
          <w:rFonts w:ascii="Trebuchet MS"/>
          <w:b/>
          <w:sz w:val="27"/>
        </w:rPr>
      </w:pPr>
    </w:p>
    <w:p>
      <w:pPr>
        <w:spacing w:before="0"/>
        <w:ind w:left="232" w:right="0" w:firstLine="0"/>
        <w:jc w:val="left"/>
        <w:rPr>
          <w:rFonts w:ascii="Carlito"/>
          <w:b/>
          <w:sz w:val="24"/>
        </w:rPr>
      </w:pPr>
      <w:r>
        <w:rPr>
          <w:rFonts w:ascii="Carlito"/>
          <w:b/>
          <w:color w:val="943634"/>
          <w:sz w:val="24"/>
        </w:rPr>
        <w:t>Ancient Copper Dragon</w:t>
      </w:r>
    </w:p>
    <w:p>
      <w:pPr>
        <w:spacing w:before="67"/>
        <w:ind w:left="232" w:right="0" w:firstLine="0"/>
        <w:jc w:val="left"/>
        <w:rPr>
          <w:rFonts w:ascii="Carlito"/>
          <w:i/>
          <w:sz w:val="19"/>
        </w:rPr>
      </w:pPr>
      <w:r>
        <w:rPr>
          <w:rFonts w:ascii="Carlito"/>
          <w:i/>
          <w:w w:val="105"/>
          <w:sz w:val="19"/>
        </w:rPr>
        <w:t>Gargantuan dragon, chaotic good</w:t>
      </w:r>
    </w:p>
    <w:p>
      <w:pPr>
        <w:spacing w:before="128"/>
        <w:ind w:left="232" w:right="0" w:firstLine="0"/>
        <w:jc w:val="left"/>
        <w:rPr>
          <w:rFonts w:ascii="Carlito"/>
          <w:sz w:val="19"/>
        </w:rPr>
      </w:pPr>
      <w:r>
        <w:rPr>
          <w:rFonts w:ascii="Carlito"/>
          <w:b/>
          <w:w w:val="105"/>
          <w:sz w:val="19"/>
        </w:rPr>
        <w:t>Armor Class </w:t>
      </w:r>
      <w:r>
        <w:rPr>
          <w:rFonts w:ascii="Carlito"/>
          <w:w w:val="105"/>
          <w:sz w:val="19"/>
        </w:rPr>
        <w:t>21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350 (20d20 + 140)</w:t>
      </w:r>
    </w:p>
    <w:p>
      <w:pPr>
        <w:pStyle w:val="BodyText"/>
        <w:spacing w:before="75"/>
        <w:rPr>
          <w:rFonts w:ascii="Carlito"/>
        </w:rPr>
      </w:pPr>
      <w:r>
        <w:rPr>
          <w:rFonts w:ascii="Carlito"/>
          <w:b/>
          <w:w w:val="105"/>
        </w:rPr>
        <w:t>Speed </w:t>
      </w:r>
      <w:r>
        <w:rPr>
          <w:rFonts w:ascii="Carlito"/>
          <w:w w:val="105"/>
        </w:rPr>
        <w:t>40 ft., climb 40 ft., fly 80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spacing w:before="71"/>
        <w:ind w:left="461" w:right="475"/>
        <w:jc w:val="center"/>
        <w:rPr>
          <w:rFonts w:ascii="Carlito"/>
        </w:rPr>
      </w:pPr>
      <w:r>
        <w:rPr>
          <w:rFonts w:ascii="Carlito"/>
          <w:w w:val="105"/>
        </w:rPr>
        <w:t>27 (+8) 12 (+1) 25 (+7) 20 (+5) 17 (+3) 19 (+4)</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+8, Con +14, Wis +10, Cha +11</w:t>
      </w:r>
    </w:p>
    <w:p>
      <w:pPr>
        <w:pStyle w:val="BodyText"/>
        <w:spacing w:before="70"/>
        <w:rPr>
          <w:rFonts w:ascii="Carlito"/>
        </w:rPr>
      </w:pPr>
      <w:r>
        <w:rPr>
          <w:rFonts w:ascii="Carlito"/>
          <w:b/>
          <w:w w:val="105"/>
        </w:rPr>
        <w:t>Skills </w:t>
      </w:r>
      <w:r>
        <w:rPr>
          <w:rFonts w:ascii="Carlito"/>
          <w:w w:val="105"/>
        </w:rPr>
        <w:t>Deception +11, Perception +17, Stealth +8</w:t>
      </w:r>
    </w:p>
    <w:p>
      <w:pPr>
        <w:pStyle w:val="Heading6"/>
        <w:spacing w:before="71"/>
        <w:rPr>
          <w:b w:val="0"/>
        </w:rPr>
      </w:pPr>
      <w:r>
        <w:rPr>
          <w:w w:val="105"/>
        </w:rPr>
        <w:t>Damage Immunities </w:t>
      </w:r>
      <w:r>
        <w:rPr>
          <w:b w:val="0"/>
          <w:w w:val="105"/>
        </w:rPr>
        <w:t>acid</w:t>
      </w:r>
    </w:p>
    <w:p>
      <w:pPr>
        <w:pStyle w:val="BodyText"/>
        <w:spacing w:line="254" w:lineRule="auto" w:before="70"/>
        <w:ind w:left="419" w:right="673" w:hanging="187"/>
        <w:rPr>
          <w:rFonts w:ascii="Carlito"/>
        </w:rPr>
      </w:pPr>
      <w:r>
        <w:rPr>
          <w:rFonts w:ascii="Carlito"/>
          <w:b/>
          <w:w w:val="105"/>
        </w:rPr>
        <w:t>Senses </w:t>
      </w:r>
      <w:r>
        <w:rPr>
          <w:rFonts w:ascii="Carlito"/>
          <w:w w:val="105"/>
        </w:rPr>
        <w:t>blindsight 60 ft., darkvision 120 ft., passive Perception 27</w:t>
      </w:r>
    </w:p>
    <w:p>
      <w:pPr>
        <w:spacing w:after="0" w:line="254" w:lineRule="auto"/>
        <w:rPr>
          <w:rFonts w:ascii="Carlito"/>
        </w:rPr>
        <w:sectPr>
          <w:pgSz w:w="12240" w:h="15840"/>
          <w:pgMar w:header="0" w:footer="644" w:top="1360" w:bottom="840" w:left="920" w:right="920"/>
          <w:cols w:num="2" w:equalWidth="0">
            <w:col w:w="4782" w:space="637"/>
            <w:col w:w="4981"/>
          </w:cols>
        </w:sectPr>
      </w:pPr>
    </w:p>
    <w:p>
      <w:pPr>
        <w:spacing w:before="91"/>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21 (33,000 XP)</w:t>
      </w:r>
    </w:p>
    <w:p>
      <w:pPr>
        <w:pStyle w:val="BodyText"/>
        <w:spacing w:before="12"/>
        <w:ind w:left="0"/>
        <w:rPr>
          <w:rFonts w:ascii="Carlito"/>
          <w:sz w:val="30"/>
        </w:rPr>
      </w:pPr>
    </w:p>
    <w:p>
      <w:pPr>
        <w:spacing w:line="247" w:lineRule="auto" w:before="0"/>
        <w:ind w:left="232" w:right="440"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777" w:val="left" w:leader="none"/>
        </w:tabs>
        <w:spacing w:before="208"/>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18"/>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59"/>
        <w:ind w:left="232" w:right="39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+15 to hit, reach 15 ft., one target. </w:t>
      </w:r>
      <w:r>
        <w:rPr>
          <w:rFonts w:ascii="Carlito"/>
          <w:i/>
          <w:w w:val="105"/>
          <w:sz w:val="19"/>
        </w:rPr>
        <w:t>Hit: </w:t>
      </w:r>
      <w:r>
        <w:rPr>
          <w:rFonts w:ascii="Carlito"/>
          <w:w w:val="105"/>
          <w:sz w:val="19"/>
        </w:rPr>
        <w:t>19 (2d10 + 8) piercing damage.</w:t>
      </w:r>
    </w:p>
    <w:p>
      <w:pPr>
        <w:spacing w:line="247" w:lineRule="auto" w:before="70"/>
        <w:ind w:left="232" w:right="312"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+15 to hit, reach 10 ft., one target. </w:t>
      </w:r>
      <w:r>
        <w:rPr>
          <w:rFonts w:ascii="Carlito"/>
          <w:i/>
          <w:w w:val="105"/>
          <w:sz w:val="19"/>
        </w:rPr>
        <w:t>Hit: </w:t>
      </w:r>
      <w:r>
        <w:rPr>
          <w:rFonts w:ascii="Carlito"/>
          <w:w w:val="105"/>
          <w:sz w:val="19"/>
        </w:rPr>
        <w:t>15 (2d6 + 8) slashing</w:t>
      </w:r>
      <w:r>
        <w:rPr>
          <w:rFonts w:ascii="Carlito"/>
          <w:spacing w:val="-1"/>
          <w:w w:val="105"/>
          <w:sz w:val="19"/>
        </w:rPr>
        <w:t> </w:t>
      </w:r>
      <w:r>
        <w:rPr>
          <w:rFonts w:ascii="Carlito"/>
          <w:w w:val="105"/>
          <w:sz w:val="19"/>
        </w:rPr>
        <w:t>damage.</w:t>
      </w:r>
    </w:p>
    <w:p>
      <w:pPr>
        <w:spacing w:line="254" w:lineRule="auto" w:before="69"/>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+15 to hit, reach 20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56"/>
        <w:ind w:right="110"/>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9"/>
        <w:ind w:left="232" w:right="11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19" w:right="115" w:hanging="187"/>
        <w:rPr>
          <w:rFonts w:ascii="Carlito" w:hAnsi="Carlito"/>
        </w:rPr>
      </w:pPr>
      <w:r>
        <w:rPr>
          <w:rFonts w:ascii="Carlito" w:hAnsi="Carlito"/>
          <w:b/>
          <w:w w:val="103"/>
        </w:rPr>
        <w:t>Acid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acid</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10 feet wide. Each creature in that line must make a DC 22 Dexterity saving throw, taking 63 (14d8) acid damage on a failed save, or half as much damage on a successful one.</w:t>
      </w:r>
    </w:p>
    <w:p>
      <w:pPr>
        <w:pStyle w:val="BodyText"/>
        <w:spacing w:line="252" w:lineRule="auto" w:before="64"/>
        <w:ind w:left="419" w:right="71"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9</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 </w:t>
      </w:r>
      <w:r>
        <w:rPr>
          <w:rFonts w:ascii="Carlito" w:hAnsi="Carlito"/>
        </w:rPr>
        <w:t>cone. Each creature in that area must  succeed  on  a DC 22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w:t>
      </w:r>
      <w:r>
        <w:rPr>
          <w:rFonts w:ascii="Carlito" w:hAnsi="Carlito"/>
        </w:rPr>
        <w:t>save.</w:t>
      </w:r>
    </w:p>
    <w:p>
      <w:pPr>
        <w:pStyle w:val="BodyText"/>
        <w:spacing w:line="252" w:lineRule="auto" w:before="66"/>
        <w:ind w:right="190"/>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86"/>
        <w:ind w:left="203" w:right="254" w:firstLine="187"/>
        <w:rPr>
          <w:rFonts w:ascii="Carlito"/>
        </w:rPr>
      </w:pPr>
      <w:r>
        <w:rPr/>
        <w:br w:type="column"/>
      </w: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spacing w:before="206"/>
        <w:ind w:left="203"/>
      </w:pPr>
      <w:r>
        <w:rPr>
          <w:w w:val="105"/>
        </w:rPr>
        <w:t>Legendary 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57"/>
        <w:ind w:left="390" w:right="688" w:hanging="187"/>
        <w:rPr>
          <w:rFonts w:ascii="Carlito"/>
        </w:rPr>
      </w:pPr>
      <w:r>
        <w:rPr>
          <w:rFonts w:ascii="Carlito"/>
          <w:b/>
          <w:w w:val="105"/>
        </w:rPr>
        <w:t>Detect. </w:t>
      </w:r>
      <w:r>
        <w:rPr>
          <w:rFonts w:ascii="Carlito"/>
          <w:w w:val="105"/>
        </w:rPr>
        <w:t>The dragon makes a Wisdom (Perception) check.</w:t>
      </w:r>
    </w:p>
    <w:p>
      <w:pPr>
        <w:spacing w:before="70"/>
        <w:ind w:left="203"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390" w:right="265" w:hanging="187"/>
        <w:rPr>
          <w:rFonts w:ascii="Carlito"/>
        </w:rPr>
      </w:pPr>
      <w:r>
        <w:rPr>
          <w:rFonts w:ascii="Carlito"/>
          <w:b/>
          <w:w w:val="105"/>
        </w:rPr>
        <w:t>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pPr>
        <w:pStyle w:val="BodyText"/>
        <w:spacing w:before="8"/>
        <w:ind w:left="0"/>
        <w:rPr>
          <w:rFonts w:ascii="Carlito"/>
          <w:sz w:val="24"/>
        </w:rPr>
      </w:pPr>
    </w:p>
    <w:p>
      <w:pPr>
        <w:pStyle w:val="Heading4"/>
        <w:ind w:left="203"/>
        <w:rPr>
          <w:rFonts w:ascii="Carlito"/>
        </w:rPr>
      </w:pPr>
      <w:r>
        <w:rPr>
          <w:rFonts w:ascii="Carlito"/>
          <w:color w:val="943634"/>
        </w:rPr>
        <w:t>Adult Copper Dragon</w:t>
      </w:r>
    </w:p>
    <w:p>
      <w:pPr>
        <w:spacing w:before="67"/>
        <w:ind w:left="203" w:right="0" w:firstLine="0"/>
        <w:jc w:val="left"/>
        <w:rPr>
          <w:rFonts w:ascii="Carlito"/>
          <w:i/>
          <w:sz w:val="19"/>
        </w:rPr>
      </w:pPr>
      <w:r>
        <w:rPr>
          <w:rFonts w:ascii="Carlito"/>
          <w:i/>
          <w:w w:val="105"/>
          <w:sz w:val="19"/>
        </w:rPr>
        <w:t>Huge dragon, chaotic good</w:t>
      </w:r>
    </w:p>
    <w:p>
      <w:pPr>
        <w:spacing w:before="132"/>
        <w:ind w:left="203"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184 (16d12 + 80)</w:t>
      </w:r>
    </w:p>
    <w:p>
      <w:pPr>
        <w:pStyle w:val="BodyText"/>
        <w:spacing w:before="70"/>
        <w:ind w:left="203"/>
        <w:rPr>
          <w:rFonts w:ascii="Carlito"/>
        </w:rPr>
      </w:pPr>
      <w:r>
        <w:rPr>
          <w:rFonts w:ascii="Carlito"/>
          <w:b/>
          <w:w w:val="105"/>
        </w:rPr>
        <w:t>Speed </w:t>
      </w:r>
      <w:r>
        <w:rPr>
          <w:rFonts w:ascii="Carlito"/>
          <w:w w:val="105"/>
        </w:rPr>
        <w:t>40 ft., climb 40 ft., fly 80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6"/>
        <w:ind w:left="0" w:right="42"/>
        <w:jc w:val="center"/>
        <w:rPr>
          <w:rFonts w:ascii="Carlito"/>
        </w:rPr>
      </w:pPr>
      <w:r>
        <w:rPr>
          <w:rFonts w:ascii="Carlito"/>
          <w:w w:val="105"/>
        </w:rPr>
        <w:t>23 (+6) 12 (+1) 21 (+5) 18 (+4) 15 (+2) 17 (+3)</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Dex +6, Con +10, Wis +7, Cha +8</w:t>
      </w:r>
    </w:p>
    <w:p>
      <w:pPr>
        <w:pStyle w:val="BodyText"/>
        <w:spacing w:before="70"/>
        <w:ind w:left="203"/>
        <w:rPr>
          <w:rFonts w:ascii="Carlito"/>
        </w:rPr>
      </w:pPr>
      <w:r>
        <w:rPr>
          <w:rFonts w:ascii="Carlito"/>
          <w:b/>
          <w:w w:val="105"/>
        </w:rPr>
        <w:t>Skills </w:t>
      </w:r>
      <w:r>
        <w:rPr>
          <w:rFonts w:ascii="Carlito"/>
          <w:w w:val="105"/>
        </w:rPr>
        <w:t>Deception +8, Perception +12, Stealth +6</w:t>
      </w:r>
    </w:p>
    <w:p>
      <w:pPr>
        <w:pStyle w:val="Heading6"/>
        <w:spacing w:before="71"/>
        <w:ind w:left="203"/>
        <w:rPr>
          <w:b w:val="0"/>
        </w:rPr>
      </w:pPr>
      <w:r>
        <w:rPr>
          <w:w w:val="105"/>
        </w:rPr>
        <w:t>Damage Immunities </w:t>
      </w:r>
      <w:r>
        <w:rPr>
          <w:b w:val="0"/>
          <w:w w:val="105"/>
        </w:rPr>
        <w:t>acid</w:t>
      </w:r>
    </w:p>
    <w:p>
      <w:pPr>
        <w:pStyle w:val="BodyText"/>
        <w:spacing w:line="247" w:lineRule="auto" w:before="75"/>
        <w:ind w:left="390" w:right="673" w:hanging="187"/>
        <w:rPr>
          <w:rFonts w:ascii="Carlito"/>
        </w:rPr>
      </w:pPr>
      <w:r>
        <w:rPr>
          <w:rFonts w:ascii="Carlito"/>
          <w:b/>
          <w:w w:val="105"/>
        </w:rPr>
        <w:t>Senses </w:t>
      </w:r>
      <w:r>
        <w:rPr>
          <w:rFonts w:ascii="Carlito"/>
          <w:w w:val="105"/>
        </w:rPr>
        <w:t>blindsight 60 ft., darkvision 120 ft., passive Perception 22</w:t>
      </w:r>
    </w:p>
    <w:p>
      <w:pPr>
        <w:spacing w:before="70"/>
        <w:ind w:left="203"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03" w:right="0" w:firstLine="0"/>
        <w:jc w:val="left"/>
        <w:rPr>
          <w:rFonts w:ascii="Carlito"/>
          <w:sz w:val="19"/>
        </w:rPr>
      </w:pPr>
      <w:r>
        <w:rPr>
          <w:rFonts w:ascii="Carlito"/>
          <w:b/>
          <w:w w:val="105"/>
          <w:sz w:val="19"/>
        </w:rPr>
        <w:t>Challenge </w:t>
      </w:r>
      <w:r>
        <w:rPr>
          <w:rFonts w:ascii="Carlito"/>
          <w:w w:val="105"/>
          <w:sz w:val="19"/>
        </w:rPr>
        <w:t>14 (11,500 XP)</w:t>
      </w:r>
    </w:p>
    <w:p>
      <w:pPr>
        <w:pStyle w:val="BodyText"/>
        <w:spacing w:before="11"/>
        <w:ind w:left="0"/>
        <w:rPr>
          <w:rFonts w:ascii="Carlito"/>
          <w:sz w:val="30"/>
        </w:rPr>
      </w:pPr>
    </w:p>
    <w:p>
      <w:pPr>
        <w:spacing w:line="247" w:lineRule="auto" w:before="1"/>
        <w:ind w:left="203"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spacing w:after="0" w:line="247" w:lineRule="auto"/>
        <w:jc w:val="left"/>
        <w:rPr>
          <w:rFonts w:ascii="Carlito"/>
          <w:sz w:val="19"/>
        </w:rPr>
        <w:sectPr>
          <w:pgSz w:w="12240" w:h="15840"/>
          <w:pgMar w:header="0" w:footer="644" w:top="1360" w:bottom="840" w:left="920" w:right="920"/>
          <w:cols w:num="2" w:equalWidth="0">
            <w:col w:w="4818" w:space="630"/>
            <w:col w:w="4952"/>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86"/>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54" w:lineRule="auto" w:before="62"/>
        <w:ind w:left="232" w:right="35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17 (2d10 + 6) piercing damage.</w:t>
      </w:r>
    </w:p>
    <w:p>
      <w:pPr>
        <w:spacing w:line="247" w:lineRule="auto" w:before="60"/>
        <w:ind w:left="232" w:right="381"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+11 to hit, reach 5 ft., one target. </w:t>
      </w:r>
      <w:r>
        <w:rPr>
          <w:rFonts w:ascii="Carlito"/>
          <w:i/>
          <w:w w:val="105"/>
          <w:sz w:val="19"/>
        </w:rPr>
        <w:t>Hit: </w:t>
      </w:r>
      <w:r>
        <w:rPr>
          <w:rFonts w:ascii="Carlito"/>
          <w:w w:val="105"/>
          <w:sz w:val="19"/>
        </w:rPr>
        <w:t>13 (2d6 + 6) slashing</w:t>
      </w:r>
      <w:r>
        <w:rPr>
          <w:rFonts w:ascii="Carlito"/>
          <w:spacing w:val="-1"/>
          <w:w w:val="105"/>
          <w:sz w:val="19"/>
        </w:rPr>
        <w:t> </w:t>
      </w:r>
      <w:r>
        <w:rPr>
          <w:rFonts w:ascii="Carlito"/>
          <w:w w:val="105"/>
          <w:sz w:val="19"/>
        </w:rPr>
        <w:t>damage.</w:t>
      </w:r>
    </w:p>
    <w:p>
      <w:pPr>
        <w:spacing w:line="247" w:lineRule="auto" w:before="69"/>
        <w:ind w:left="232" w:right="30"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+11 to hit, reach 15 ft., one target. </w:t>
      </w:r>
      <w:r>
        <w:rPr>
          <w:rFonts w:ascii="Carlito"/>
          <w:i/>
          <w:w w:val="105"/>
          <w:sz w:val="19"/>
        </w:rPr>
        <w:t>Hit: </w:t>
      </w:r>
      <w:r>
        <w:rPr>
          <w:rFonts w:ascii="Carlito"/>
          <w:w w:val="105"/>
          <w:sz w:val="19"/>
        </w:rPr>
        <w:t>15 (2d8 + 6) bludgeoning</w:t>
      </w:r>
      <w:r>
        <w:rPr>
          <w:rFonts w:ascii="Carlito"/>
          <w:spacing w:val="1"/>
          <w:w w:val="105"/>
          <w:sz w:val="19"/>
        </w:rPr>
        <w:t> </w:t>
      </w:r>
      <w:r>
        <w:rPr>
          <w:rFonts w:ascii="Carlito"/>
          <w:w w:val="105"/>
          <w:sz w:val="19"/>
        </w:rPr>
        <w:t>damage.</w:t>
      </w:r>
    </w:p>
    <w:p>
      <w:pPr>
        <w:pStyle w:val="BodyText"/>
        <w:spacing w:line="247" w:lineRule="auto" w:before="70"/>
        <w:ind w:right="142"/>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w:t>
      </w:r>
    </w:p>
    <w:p>
      <w:pPr>
        <w:pStyle w:val="BodyText"/>
        <w:spacing w:line="252" w:lineRule="auto" w:before="91"/>
        <w:ind w:left="419" w:right="265" w:hanging="187"/>
        <w:rPr>
          <w:rFonts w:ascii="Carlito"/>
        </w:rPr>
      </w:pPr>
      <w:r>
        <w:rPr/>
        <w:br w:type="column"/>
      </w:r>
      <w:r>
        <w:rPr>
          <w:rFonts w:ascii="Carlito"/>
          <w:b/>
          <w:w w:val="105"/>
        </w:rPr>
        <w:t>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pPr>
        <w:pStyle w:val="BodyText"/>
        <w:spacing w:before="7"/>
        <w:ind w:left="0"/>
        <w:rPr>
          <w:rFonts w:ascii="Carlito"/>
          <w:sz w:val="24"/>
        </w:rPr>
      </w:pPr>
    </w:p>
    <w:p>
      <w:pPr>
        <w:pStyle w:val="Heading4"/>
        <w:spacing w:before="1"/>
        <w:rPr>
          <w:rFonts w:ascii="Carlito"/>
        </w:rPr>
      </w:pPr>
      <w:r>
        <w:rPr>
          <w:rFonts w:ascii="Carlito"/>
          <w:color w:val="943634"/>
        </w:rPr>
        <w:t>Young Copper</w:t>
      </w:r>
      <w:r>
        <w:rPr>
          <w:rFonts w:ascii="Carlito"/>
          <w:color w:val="943634"/>
          <w:spacing w:val="-6"/>
        </w:rPr>
        <w:t> </w:t>
      </w:r>
      <w:r>
        <w:rPr>
          <w:rFonts w:ascii="Carlito"/>
          <w:color w:val="943634"/>
        </w:rPr>
        <w:t>Dragon</w:t>
      </w:r>
    </w:p>
    <w:p>
      <w:pPr>
        <w:spacing w:before="66"/>
        <w:ind w:left="232" w:right="0" w:firstLine="0"/>
        <w:jc w:val="left"/>
        <w:rPr>
          <w:rFonts w:ascii="Carlito"/>
          <w:i/>
          <w:sz w:val="19"/>
        </w:rPr>
      </w:pPr>
      <w:r>
        <w:rPr>
          <w:rFonts w:ascii="Carlito"/>
          <w:i/>
          <w:w w:val="105"/>
          <w:sz w:val="19"/>
        </w:rPr>
        <w:t>Large dragon, chaotic</w:t>
      </w:r>
      <w:r>
        <w:rPr>
          <w:rFonts w:ascii="Carlito"/>
          <w:i/>
          <w:spacing w:val="-8"/>
          <w:w w:val="105"/>
          <w:sz w:val="19"/>
        </w:rPr>
        <w:t> </w:t>
      </w:r>
      <w:r>
        <w:rPr>
          <w:rFonts w:ascii="Carlito"/>
          <w:i/>
          <w:w w:val="105"/>
          <w:sz w:val="19"/>
        </w:rPr>
        <w:t>good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119 (14d10 + 42)</w:t>
      </w:r>
    </w:p>
    <w:p>
      <w:pPr>
        <w:pStyle w:val="BodyText"/>
        <w:spacing w:line="181" w:lineRule="exact" w:before="70"/>
        <w:rPr>
          <w:rFonts w:ascii="Carlito"/>
        </w:rPr>
      </w:pPr>
      <w:r>
        <w:rPr>
          <w:rFonts w:ascii="Carlito"/>
          <w:b/>
          <w:w w:val="105"/>
        </w:rPr>
        <w:t>Speed </w:t>
      </w:r>
      <w:r>
        <w:rPr>
          <w:rFonts w:ascii="Carlito"/>
          <w:w w:val="105"/>
        </w:rPr>
        <w:t>40 ft., climb 40 ft., fly 80 ft.</w:t>
      </w:r>
    </w:p>
    <w:p>
      <w:pPr>
        <w:spacing w:after="0" w:line="181" w:lineRule="exact"/>
        <w:rPr>
          <w:rFonts w:ascii="Carlito"/>
        </w:rPr>
        <w:sectPr>
          <w:pgSz w:w="12240" w:h="15840"/>
          <w:pgMar w:header="0" w:footer="644" w:top="1360" w:bottom="840" w:left="920" w:right="920"/>
          <w:cols w:num="2" w:equalWidth="0">
            <w:col w:w="4786" w:space="633"/>
            <w:col w:w="4981"/>
          </w:cols>
        </w:sectPr>
      </w:pPr>
    </w:p>
    <w:p>
      <w:pPr>
        <w:pStyle w:val="BodyText"/>
        <w:tabs>
          <w:tab w:pos="5622" w:val="left" w:leader="none"/>
          <w:tab w:pos="10196" w:val="left" w:leader="none"/>
        </w:tabs>
        <w:spacing w:line="214" w:lineRule="exact" w:before="7"/>
        <w:rPr>
          <w:rFonts w:ascii="Times New Roman"/>
        </w:rPr>
      </w:pPr>
      <w:r>
        <w:rPr>
          <w:rFonts w:ascii="Carlito"/>
          <w:w w:val="105"/>
        </w:rPr>
        <w:t>of it must succeed on a DC 16 Wisdom saving throw</w:t>
      </w:r>
      <w:r>
        <w:rPr>
          <w:rFonts w:ascii="Carlito"/>
          <w:spacing w:val="-13"/>
          <w:w w:val="105"/>
        </w:rPr>
        <w:t> </w:t>
      </w:r>
      <w:r>
        <w:rPr>
          <w:rFonts w:ascii="Carlito"/>
          <w:w w:val="105"/>
        </w:rPr>
        <w:t>or</w:t>
      </w:r>
      <w:r>
        <w:rPr>
          <w:rFonts w:ascii="Carlito"/>
        </w:rPr>
        <w:tab/>
      </w:r>
      <w:r>
        <w:rPr>
          <w:rFonts w:ascii="Times New Roman"/>
          <w:w w:val="103"/>
          <w:u w:val="single"/>
        </w:rPr>
        <w:t> </w:t>
      </w:r>
      <w:r>
        <w:rPr>
          <w:rFonts w:ascii="Times New Roman"/>
          <w:u w:val="single"/>
        </w:rPr>
        <w:tab/>
      </w:r>
    </w:p>
    <w:p>
      <w:pPr>
        <w:spacing w:after="0" w:line="214" w:lineRule="exact"/>
        <w:rPr>
          <w:rFonts w:ascii="Times New Roman"/>
        </w:rPr>
        <w:sectPr>
          <w:type w:val="continuous"/>
          <w:pgSz w:w="12240" w:h="15840"/>
          <w:pgMar w:top="1500" w:bottom="840" w:left="920" w:right="920"/>
        </w:sectPr>
      </w:pPr>
    </w:p>
    <w:p>
      <w:pPr>
        <w:pStyle w:val="BodyText"/>
        <w:spacing w:line="254" w:lineRule="auto" w:before="30"/>
        <w:ind w:right="30"/>
        <w:rPr>
          <w:rFonts w:ascii="Carlito"/>
        </w:rPr>
      </w:pPr>
      <w:r>
        <w:rPr>
          <w:rFonts w:ascii="Carlito"/>
          <w:w w:val="105"/>
        </w:rPr>
        <w:t>become frightened for 1 minute. A creature can repeat the saving throw at the end of each of its turns, ending</w:t>
      </w:r>
    </w:p>
    <w:p>
      <w:pPr>
        <w:pStyle w:val="Heading6"/>
        <w:tabs>
          <w:tab w:pos="706" w:val="left" w:leader="none"/>
          <w:tab w:pos="1406" w:val="left" w:leader="none"/>
          <w:tab w:pos="2170" w:val="left" w:leader="none"/>
          <w:tab w:pos="2868" w:val="left" w:leader="none"/>
          <w:tab w:pos="3576" w:val="left" w:leader="none"/>
        </w:tabs>
        <w:spacing w:before="6"/>
        <w:ind w:left="0" w:right="158"/>
        <w:jc w:val="center"/>
      </w:pPr>
      <w:r>
        <w:rPr>
          <w:b w:val="0"/>
        </w:rPr>
        <w:br w:type="column"/>
      </w:r>
      <w:r>
        <w:rPr>
          <w:w w:val="105"/>
        </w:rPr>
        <w:t>STR</w:t>
        <w:tab/>
        <w:t>DEX</w:t>
        <w:tab/>
        <w:t>CON</w:t>
        <w:tab/>
        <w:t>INT</w:t>
        <w:tab/>
        <w:t>WIS</w:t>
        <w:tab/>
        <w:t>CHA</w:t>
      </w:r>
    </w:p>
    <w:p>
      <w:pPr>
        <w:pStyle w:val="BodyText"/>
        <w:spacing w:line="205" w:lineRule="exact" w:before="70"/>
        <w:ind w:left="0" w:right="178"/>
        <w:jc w:val="center"/>
        <w:rPr>
          <w:rFonts w:ascii="Carlito"/>
        </w:rPr>
      </w:pPr>
      <w:r>
        <w:rPr>
          <w:rFonts w:ascii="Carlito"/>
          <w:w w:val="105"/>
        </w:rPr>
        <w:t>19 (+4) 12 (+1) 17 (+3) 16 (+3) 13 (+1) 15 (+2)</w:t>
      </w:r>
    </w:p>
    <w:p>
      <w:pPr>
        <w:spacing w:after="0" w:line="205" w:lineRule="exact"/>
        <w:jc w:val="center"/>
        <w:rPr>
          <w:rFonts w:ascii="Carlito"/>
        </w:rPr>
        <w:sectPr>
          <w:type w:val="continuous"/>
          <w:pgSz w:w="12240" w:h="15840"/>
          <w:pgMar w:top="1500" w:bottom="840" w:left="920" w:right="920"/>
          <w:cols w:num="2" w:equalWidth="0">
            <w:col w:w="4738" w:space="846"/>
            <w:col w:w="4816"/>
          </w:cols>
        </w:sectPr>
      </w:pPr>
    </w:p>
    <w:p>
      <w:pPr>
        <w:pStyle w:val="BodyText"/>
        <w:tabs>
          <w:tab w:pos="5622" w:val="left" w:leader="none"/>
          <w:tab w:pos="10196" w:val="left" w:leader="none"/>
        </w:tabs>
        <w:spacing w:line="184" w:lineRule="exact"/>
        <w:rPr>
          <w:rFonts w:ascii="Times New Roman" w:hAnsi="Times New Roman"/>
        </w:rPr>
      </w:pPr>
      <w:r>
        <w:rPr>
          <w:rFonts w:ascii="Carlito" w:hAnsi="Carlito"/>
          <w:w w:val="105"/>
        </w:rPr>
        <w:t>the effect on itself on a success. If a creature’s</w:t>
      </w:r>
      <w:r>
        <w:rPr>
          <w:rFonts w:ascii="Carlito" w:hAnsi="Carlito"/>
          <w:spacing w:val="-14"/>
          <w:w w:val="105"/>
        </w:rPr>
        <w:t> </w:t>
      </w:r>
      <w:r>
        <w:rPr>
          <w:rFonts w:ascii="Carlito" w:hAnsi="Carlito"/>
          <w:w w:val="105"/>
        </w:rPr>
        <w:t>saving</w:t>
      </w:r>
      <w:r>
        <w:rPr>
          <w:rFonts w:ascii="Carlito" w:hAnsi="Carlito"/>
        </w:rPr>
        <w:tab/>
      </w:r>
      <w:r>
        <w:rPr>
          <w:rFonts w:ascii="Times New Roman" w:hAnsi="Times New Roman"/>
          <w:w w:val="103"/>
          <w:u w:val="single"/>
        </w:rPr>
        <w:t> </w:t>
      </w:r>
      <w:r>
        <w:rPr>
          <w:rFonts w:ascii="Times New Roman" w:hAnsi="Times New Roman"/>
          <w:u w:val="single"/>
        </w:rPr>
        <w:tab/>
      </w:r>
    </w:p>
    <w:p>
      <w:pPr>
        <w:spacing w:after="0" w:line="184" w:lineRule="exact"/>
        <w:rPr>
          <w:rFonts w:ascii="Times New Roman" w:hAnsi="Times New Roman"/>
        </w:rPr>
        <w:sectPr>
          <w:type w:val="continuous"/>
          <w:pgSz w:w="12240" w:h="15840"/>
          <w:pgMar w:top="1500" w:bottom="840" w:left="920" w:right="920"/>
        </w:sectPr>
      </w:pPr>
    </w:p>
    <w:p>
      <w:pPr>
        <w:pStyle w:val="BodyText"/>
        <w:spacing w:line="252" w:lineRule="auto" w:before="59"/>
        <w:ind w:right="163"/>
        <w:rPr>
          <w:rFonts w:ascii="Carlito" w:hAnsi="Carlito"/>
        </w:rPr>
      </w:pPr>
      <w:r>
        <w:rPr>
          <w:rFonts w:ascii="Carlito" w:hAnsi="Carlito"/>
          <w:w w:val="105"/>
        </w:rPr>
        <w:t>throw is successful or the effect ends for it, the creature is immune to the dragon’s Frightful Presence for the next 24 hours.</w:t>
      </w:r>
    </w:p>
    <w:p>
      <w:pPr>
        <w:spacing w:line="254" w:lineRule="auto" w:before="61"/>
        <w:ind w:left="232" w:right="77"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56"/>
        <w:ind w:left="419" w:right="38" w:hanging="187"/>
        <w:rPr>
          <w:rFonts w:ascii="Carlito" w:hAnsi="Carlito"/>
        </w:rPr>
      </w:pPr>
      <w:r>
        <w:rPr>
          <w:rFonts w:ascii="Carlito" w:hAnsi="Carlito"/>
          <w:b/>
          <w:w w:val="103"/>
        </w:rPr>
        <w:t>Acid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acid</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5 feet wide. Each creature in that line must make a DC 18 Dexterity saving throw, taking 54 (12d8) acid damage on a failed save, or half as much damage on a successful one.</w:t>
      </w:r>
    </w:p>
    <w:p>
      <w:pPr>
        <w:pStyle w:val="BodyText"/>
        <w:spacing w:line="252" w:lineRule="auto" w:before="64"/>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 </w:t>
      </w:r>
      <w:r>
        <w:rPr>
          <w:rFonts w:ascii="Carlito" w:hAnsi="Carlito"/>
        </w:rPr>
        <w:t>cone. Each creature in that area must succeed on a    DC 18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w:t>
      </w:r>
      <w:r>
        <w:rPr>
          <w:rFonts w:ascii="Carlito" w:hAnsi="Carlito"/>
        </w:rPr>
        <w:t>save.</w:t>
      </w:r>
    </w:p>
    <w:p>
      <w:pPr>
        <w:spacing w:before="205"/>
        <w:ind w:left="232" w:right="0" w:firstLine="0"/>
        <w:jc w:val="left"/>
        <w:rPr>
          <w:rFonts w:ascii="Carlito"/>
          <w:b/>
          <w:sz w:val="21"/>
        </w:rPr>
      </w:pPr>
      <w:r>
        <w:rPr>
          <w:rFonts w:ascii="Carlito"/>
          <w:b/>
          <w:w w:val="105"/>
          <w:sz w:val="21"/>
        </w:rPr>
        <w:t>Legendary Actions</w:t>
      </w:r>
    </w:p>
    <w:p>
      <w:pPr>
        <w:pStyle w:val="BodyText"/>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393"/>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419" w:right="491" w:hanging="187"/>
        <w:rPr>
          <w:rFonts w:ascii="Carlito"/>
        </w:rPr>
      </w:pPr>
      <w:r>
        <w:rPr>
          <w:rFonts w:ascii="Carlito"/>
          <w:b/>
          <w:w w:val="105"/>
        </w:rPr>
        <w:t>Detect. </w:t>
      </w:r>
      <w:r>
        <w:rPr>
          <w:rFonts w:ascii="Carlito"/>
          <w:w w:val="105"/>
        </w:rPr>
        <w:t>The dragon makes a Wisdom (Perception) check.</w:t>
      </w:r>
    </w:p>
    <w:p>
      <w:pPr>
        <w:spacing w:before="69"/>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spacing w:before="6"/>
        <w:ind w:left="260" w:right="0" w:firstLine="0"/>
        <w:jc w:val="left"/>
        <w:rPr>
          <w:rFonts w:ascii="Carlito"/>
          <w:sz w:val="19"/>
        </w:rPr>
      </w:pPr>
      <w:r>
        <w:rPr/>
        <w:br w:type="column"/>
      </w:r>
      <w:r>
        <w:rPr>
          <w:rFonts w:ascii="Carlito"/>
          <w:b/>
          <w:w w:val="105"/>
          <w:sz w:val="19"/>
        </w:rPr>
        <w:t>Saving Throws </w:t>
      </w:r>
      <w:r>
        <w:rPr>
          <w:rFonts w:ascii="Carlito"/>
          <w:w w:val="105"/>
          <w:sz w:val="19"/>
        </w:rPr>
        <w:t>Dex +4, Con +6, Wis +4, Cha +5</w:t>
      </w:r>
    </w:p>
    <w:p>
      <w:pPr>
        <w:pStyle w:val="BodyText"/>
        <w:spacing w:before="71"/>
        <w:ind w:left="260"/>
        <w:rPr>
          <w:rFonts w:ascii="Carlito"/>
        </w:rPr>
      </w:pPr>
      <w:r>
        <w:rPr>
          <w:rFonts w:ascii="Carlito"/>
          <w:b/>
          <w:w w:val="105"/>
        </w:rPr>
        <w:t>Skills </w:t>
      </w:r>
      <w:r>
        <w:rPr>
          <w:rFonts w:ascii="Carlito"/>
          <w:w w:val="105"/>
        </w:rPr>
        <w:t>Deception +5, Perception +7, Stealth +4</w:t>
      </w:r>
    </w:p>
    <w:p>
      <w:pPr>
        <w:pStyle w:val="Heading6"/>
        <w:spacing w:before="75"/>
        <w:ind w:left="260"/>
        <w:rPr>
          <w:b w:val="0"/>
        </w:rPr>
      </w:pPr>
      <w:r>
        <w:rPr>
          <w:w w:val="105"/>
        </w:rPr>
        <w:t>Damage Immunities </w:t>
      </w:r>
      <w:r>
        <w:rPr>
          <w:b w:val="0"/>
          <w:w w:val="105"/>
        </w:rPr>
        <w:t>acid</w:t>
      </w:r>
    </w:p>
    <w:p>
      <w:pPr>
        <w:pStyle w:val="BodyText"/>
        <w:spacing w:line="247" w:lineRule="auto" w:before="70"/>
        <w:ind w:left="447" w:right="673" w:hanging="187"/>
        <w:rPr>
          <w:rFonts w:ascii="Carlito"/>
        </w:rPr>
      </w:pPr>
      <w:r>
        <w:rPr>
          <w:rFonts w:ascii="Carlito"/>
          <w:b/>
          <w:w w:val="105"/>
        </w:rPr>
        <w:t>Senses </w:t>
      </w:r>
      <w:r>
        <w:rPr>
          <w:rFonts w:ascii="Carlito"/>
          <w:w w:val="105"/>
        </w:rPr>
        <w:t>blindsight 30 ft., darkvision 120 ft., passive Perception 17</w:t>
      </w:r>
    </w:p>
    <w:p>
      <w:pPr>
        <w:spacing w:before="70"/>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60" w:right="0" w:firstLine="0"/>
        <w:jc w:val="left"/>
        <w:rPr>
          <w:rFonts w:ascii="Carlito"/>
          <w:sz w:val="19"/>
        </w:rPr>
      </w:pPr>
      <w:r>
        <w:rPr>
          <w:rFonts w:ascii="Carlito"/>
          <w:b/>
          <w:w w:val="105"/>
          <w:sz w:val="19"/>
        </w:rPr>
        <w:t>Challenge </w:t>
      </w:r>
      <w:r>
        <w:rPr>
          <w:rFonts w:ascii="Carlito"/>
          <w:w w:val="105"/>
          <w:sz w:val="19"/>
        </w:rPr>
        <w:t>7 (2,900 XP)</w:t>
      </w:r>
    </w:p>
    <w:p>
      <w:pPr>
        <w:pStyle w:val="Heading5"/>
        <w:tabs>
          <w:tab w:pos="4806" w:val="left" w:leader="none"/>
        </w:tabs>
        <w:ind w:left="260" w:hanging="29"/>
      </w:pPr>
      <w:r>
        <w:rPr>
          <w:rFonts w:ascii="Times New Roman"/>
          <w:b w:val="0"/>
          <w:spacing w:val="-26"/>
          <w:w w:val="102"/>
          <w:u w:val="single"/>
        </w:rPr>
        <w:t> </w:t>
      </w:r>
      <w:r>
        <w:rPr>
          <w:w w:val="105"/>
          <w:u w:val="single"/>
        </w:rPr>
        <w:t>Actions</w:t>
      </w:r>
      <w:r>
        <w:rPr>
          <w:u w:val="single"/>
        </w:rPr>
        <w:tab/>
      </w:r>
    </w:p>
    <w:p>
      <w:pPr>
        <w:pStyle w:val="BodyText"/>
        <w:spacing w:line="254" w:lineRule="auto" w:before="99"/>
        <w:ind w:left="260" w:right="248"/>
        <w:rPr>
          <w:rFonts w:ascii="Carlito"/>
        </w:rPr>
      </w:pPr>
      <w:r>
        <w:rPr>
          <w:rFonts w:ascii="Carlito"/>
          <w:b/>
          <w:i/>
          <w:w w:val="105"/>
        </w:rPr>
        <w:t>Multiattack. </w:t>
      </w:r>
      <w:r>
        <w:rPr>
          <w:rFonts w:ascii="Carlito"/>
          <w:w w:val="105"/>
        </w:rPr>
        <w:t>The dragon makes three attacks: one with its bite and two with its claws.</w:t>
      </w:r>
    </w:p>
    <w:p>
      <w:pPr>
        <w:spacing w:line="247" w:lineRule="auto" w:before="60"/>
        <w:ind w:left="260" w:right="30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 target. </w:t>
      </w:r>
      <w:r>
        <w:rPr>
          <w:rFonts w:ascii="Carlito"/>
          <w:i/>
          <w:w w:val="105"/>
          <w:sz w:val="19"/>
        </w:rPr>
        <w:t>Hit: </w:t>
      </w:r>
      <w:r>
        <w:rPr>
          <w:rFonts w:ascii="Carlito"/>
          <w:w w:val="105"/>
          <w:sz w:val="19"/>
        </w:rPr>
        <w:t>15 (2d10 + 4) piercing damage.</w:t>
      </w:r>
    </w:p>
    <w:p>
      <w:pPr>
        <w:spacing w:line="254" w:lineRule="auto" w:before="69"/>
        <w:ind w:left="260" w:right="322"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spacing w:line="254" w:lineRule="auto" w:before="56"/>
        <w:ind w:left="260"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0"/>
        <w:ind w:left="447" w:right="249" w:hanging="187"/>
        <w:rPr>
          <w:rFonts w:ascii="Carlito" w:hAnsi="Carlito"/>
        </w:rPr>
      </w:pPr>
      <w:r>
        <w:rPr>
          <w:rFonts w:ascii="Carlito" w:hAnsi="Carlito"/>
          <w:b/>
          <w:w w:val="103"/>
        </w:rPr>
        <w:t>Acid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acid</w:t>
      </w:r>
      <w:r>
        <w:rPr>
          <w:rFonts w:ascii="Carlito" w:hAnsi="Carlito"/>
        </w:rPr>
        <w:t> </w:t>
      </w:r>
      <w:r>
        <w:rPr>
          <w:rFonts w:ascii="Carlito" w:hAnsi="Carlito"/>
          <w:w w:val="103"/>
        </w:rPr>
        <w:t>in</w:t>
      </w:r>
      <w:r>
        <w:rPr>
          <w:rFonts w:ascii="Carlito" w:hAnsi="Carlito"/>
        </w:rPr>
        <w:t> </w:t>
      </w:r>
      <w:r>
        <w:rPr>
          <w:rFonts w:ascii="Carlito" w:hAnsi="Carlito"/>
          <w:w w:val="103"/>
        </w:rPr>
        <w:t>an</w:t>
      </w:r>
      <w:r>
        <w:rPr>
          <w:rFonts w:ascii="Carlito" w:hAnsi="Carlito"/>
        </w:rPr>
        <w:t> </w:t>
      </w:r>
      <w:r>
        <w:rPr>
          <w:rFonts w:ascii="Carlito" w:hAnsi="Carlito"/>
          <w:w w:val="103"/>
        </w:rPr>
        <w:t>40</w:t>
      </w:r>
      <w:r>
        <w:rPr>
          <w:rFonts w:ascii="Carlito" w:hAnsi="Carlito"/>
          <w:w w:val="24"/>
        </w:rPr>
        <w:t>-­‐</w:t>
      </w:r>
      <w:r>
        <w:rPr>
          <w:rFonts w:ascii="Carlito" w:hAnsi="Carlito"/>
          <w:w w:val="103"/>
        </w:rPr>
        <w:t>foot</w:t>
      </w:r>
      <w:r>
        <w:rPr>
          <w:rFonts w:ascii="Carlito" w:hAnsi="Carlito"/>
        </w:rPr>
        <w:t> </w:t>
      </w:r>
      <w:r>
        <w:rPr>
          <w:rFonts w:ascii="Carlito" w:hAnsi="Carlito"/>
          <w:w w:val="103"/>
        </w:rPr>
        <w:t>line </w:t>
      </w:r>
      <w:r>
        <w:rPr>
          <w:rFonts w:ascii="Carlito" w:hAnsi="Carlito"/>
          <w:w w:val="105"/>
        </w:rPr>
        <w:t>that is 5 feet wide. Each creature in that line must make a DC 14 Dexterity saving throw, taking 40 (9d8) acid damage on a failed save, or half as much damage on a successful one.</w:t>
      </w:r>
    </w:p>
    <w:p>
      <w:pPr>
        <w:spacing w:after="0" w:line="252" w:lineRule="auto"/>
        <w:rPr>
          <w:rFonts w:ascii="Carlito" w:hAnsi="Carlito"/>
        </w:rPr>
        <w:sectPr>
          <w:type w:val="continuous"/>
          <w:pgSz w:w="12240" w:h="15840"/>
          <w:pgMar w:top="1500" w:bottom="840" w:left="920" w:right="920"/>
          <w:cols w:num="2" w:equalWidth="0">
            <w:col w:w="4784" w:space="607"/>
            <w:col w:w="5009"/>
          </w:cols>
        </w:sectPr>
      </w:pPr>
    </w:p>
    <w:p>
      <w:pPr>
        <w:pStyle w:val="BodyText"/>
        <w:spacing w:line="252" w:lineRule="auto" w:before="91"/>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3</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 </w:t>
      </w:r>
      <w:r>
        <w:rPr>
          <w:rFonts w:ascii="Carlito" w:hAnsi="Carlito"/>
        </w:rPr>
        <w:t>cone. Each creature in that area must  succeed  on  a DC 14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w:t>
      </w:r>
      <w:r>
        <w:rPr>
          <w:rFonts w:ascii="Carlito" w:hAnsi="Carlito"/>
        </w:rPr>
        <w:t>save.</w:t>
      </w:r>
    </w:p>
    <w:p>
      <w:pPr>
        <w:pStyle w:val="BodyText"/>
        <w:spacing w:before="8"/>
        <w:ind w:left="0"/>
        <w:rPr>
          <w:rFonts w:ascii="Carlito"/>
          <w:sz w:val="24"/>
        </w:rPr>
      </w:pPr>
    </w:p>
    <w:p>
      <w:pPr>
        <w:pStyle w:val="Heading4"/>
        <w:rPr>
          <w:rFonts w:ascii="Carlito"/>
        </w:rPr>
      </w:pPr>
      <w:r>
        <w:rPr>
          <w:rFonts w:ascii="Carlito"/>
          <w:color w:val="943634"/>
        </w:rPr>
        <w:t>Copper Dragon Wyrmling</w:t>
      </w:r>
    </w:p>
    <w:p>
      <w:pPr>
        <w:spacing w:before="67"/>
        <w:ind w:left="232" w:right="0" w:firstLine="0"/>
        <w:jc w:val="left"/>
        <w:rPr>
          <w:rFonts w:ascii="Carlito"/>
          <w:i/>
          <w:sz w:val="19"/>
        </w:rPr>
      </w:pPr>
      <w:r>
        <w:rPr>
          <w:rFonts w:ascii="Carlito"/>
          <w:i/>
          <w:w w:val="105"/>
          <w:sz w:val="19"/>
        </w:rPr>
        <w:t>Medium dragon, chaotic good</w:t>
      </w:r>
    </w:p>
    <w:p>
      <w:pPr>
        <w:spacing w:before="128"/>
        <w:ind w:left="232"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22 (4d8 + 4)</w:t>
      </w:r>
    </w:p>
    <w:p>
      <w:pPr>
        <w:pStyle w:val="BodyText"/>
        <w:spacing w:before="75"/>
        <w:rPr>
          <w:rFonts w:ascii="Carlito"/>
        </w:rPr>
      </w:pPr>
      <w:r>
        <w:rPr>
          <w:rFonts w:ascii="Carlito"/>
          <w:b/>
          <w:w w:val="105"/>
        </w:rPr>
        <w:t>Speed </w:t>
      </w:r>
      <w:r>
        <w:rPr>
          <w:rFonts w:ascii="Carlito"/>
          <w:w w:val="105"/>
        </w:rPr>
        <w:t>30 ft., climb 30 ft., fly 60 ft.</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7" w:val="left" w:leader="none"/>
          <w:tab w:pos="1607" w:val="left" w:leader="none"/>
          <w:tab w:pos="2372" w:val="left" w:leader="none"/>
          <w:tab w:pos="3069" w:val="left" w:leader="none"/>
          <w:tab w:pos="3777" w:val="left" w:leader="none"/>
        </w:tabs>
        <w:ind w:left="201"/>
        <w:jc w:val="center"/>
      </w:pPr>
      <w:r>
        <w:rPr>
          <w:w w:val="105"/>
        </w:rPr>
        <w:t>STR</w:t>
        <w:tab/>
        <w:t>DEX</w:t>
        <w:tab/>
        <w:t>CON</w:t>
        <w:tab/>
        <w:t>INT</w:t>
        <w:tab/>
        <w:t>WIS</w:t>
        <w:tab/>
        <w:t>CHA</w:t>
      </w:r>
    </w:p>
    <w:p>
      <w:pPr>
        <w:pStyle w:val="BodyText"/>
        <w:spacing w:before="71"/>
        <w:ind w:left="178"/>
        <w:jc w:val="center"/>
        <w:rPr>
          <w:rFonts w:ascii="Carlito"/>
        </w:rPr>
      </w:pPr>
      <w:r>
        <w:rPr>
          <w:rFonts w:ascii="Carlito"/>
          <w:w w:val="105"/>
        </w:rPr>
        <w:t>15 (+2) 12 (+1) 13 (+1) 14 (+2) 11 (+0) 13 (+1)</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+3, Con +3, Wis +2, Cha +3</w:t>
      </w:r>
    </w:p>
    <w:p>
      <w:pPr>
        <w:spacing w:before="70"/>
        <w:ind w:left="232" w:right="0" w:firstLine="0"/>
        <w:jc w:val="left"/>
        <w:rPr>
          <w:rFonts w:ascii="Carlito"/>
          <w:sz w:val="19"/>
        </w:rPr>
      </w:pPr>
      <w:r>
        <w:rPr>
          <w:rFonts w:ascii="Carlito"/>
          <w:b/>
          <w:w w:val="105"/>
          <w:sz w:val="19"/>
        </w:rPr>
        <w:t>Skills </w:t>
      </w:r>
      <w:r>
        <w:rPr>
          <w:rFonts w:ascii="Carlito"/>
          <w:w w:val="105"/>
          <w:sz w:val="19"/>
        </w:rPr>
        <w:t>Perception +4, Stealth +3</w:t>
      </w:r>
    </w:p>
    <w:p>
      <w:pPr>
        <w:pStyle w:val="Heading6"/>
        <w:spacing w:before="71"/>
        <w:rPr>
          <w:b w:val="0"/>
        </w:rPr>
      </w:pPr>
      <w:r>
        <w:rPr>
          <w:w w:val="105"/>
        </w:rPr>
        <w:t>Damage Immunities </w:t>
      </w:r>
      <w:r>
        <w:rPr>
          <w:b w:val="0"/>
          <w:w w:val="105"/>
        </w:rPr>
        <w:t>acid</w:t>
      </w:r>
    </w:p>
    <w:p>
      <w:pPr>
        <w:pStyle w:val="BodyText"/>
        <w:spacing w:line="254" w:lineRule="auto" w:before="70"/>
        <w:ind w:left="419" w:right="578" w:hanging="187"/>
        <w:rPr>
          <w:rFonts w:ascii="Carlito"/>
        </w:rPr>
      </w:pPr>
      <w:r>
        <w:rPr>
          <w:rFonts w:ascii="Carlito"/>
          <w:b/>
          <w:w w:val="105"/>
        </w:rPr>
        <w:t>Senses </w:t>
      </w:r>
      <w:r>
        <w:rPr>
          <w:rFonts w:ascii="Carlito"/>
          <w:w w:val="105"/>
        </w:rPr>
        <w:t>blindsight 10 ft., darkvision 60 ft., passive Perception 14</w:t>
      </w:r>
    </w:p>
    <w:p>
      <w:pPr>
        <w:spacing w:before="61"/>
        <w:ind w:left="232" w:right="0" w:firstLine="0"/>
        <w:jc w:val="left"/>
        <w:rPr>
          <w:rFonts w:ascii="Carlito"/>
          <w:sz w:val="19"/>
        </w:rPr>
      </w:pPr>
      <w:r>
        <w:rPr>
          <w:rFonts w:ascii="Carlito"/>
          <w:b/>
          <w:w w:val="105"/>
          <w:sz w:val="19"/>
        </w:rPr>
        <w:t>Languages </w:t>
      </w:r>
      <w:r>
        <w:rPr>
          <w:rFonts w:ascii="Carlito"/>
          <w:w w:val="105"/>
          <w:sz w:val="19"/>
        </w:rPr>
        <w:t>Draconic</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205"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(1d10 + 2) piercing damage.</w:t>
      </w:r>
    </w:p>
    <w:p>
      <w:pPr>
        <w:spacing w:line="254" w:lineRule="auto" w:before="55"/>
        <w:ind w:left="232" w:right="78"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1"/>
        <w:ind w:left="419" w:right="53" w:hanging="187"/>
        <w:rPr>
          <w:rFonts w:ascii="Carlito" w:hAnsi="Carlito"/>
        </w:rPr>
      </w:pPr>
      <w:r>
        <w:rPr>
          <w:rFonts w:ascii="Carlito" w:hAnsi="Carlito"/>
          <w:b/>
          <w:spacing w:val="1"/>
          <w:w w:val="103"/>
        </w:rPr>
        <w:t>Ac</w:t>
      </w:r>
      <w:r>
        <w:rPr>
          <w:rFonts w:ascii="Carlito" w:hAnsi="Carlito"/>
          <w:b/>
          <w:w w:val="103"/>
        </w:rPr>
        <w:t>id</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ac</w:t>
      </w:r>
      <w:r>
        <w:rPr>
          <w:rFonts w:ascii="Carlito" w:hAnsi="Carlito"/>
          <w:w w:val="103"/>
        </w:rPr>
        <w:t>id</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a</w:t>
      </w:r>
      <w:r>
        <w:rPr>
          <w:rFonts w:ascii="Carlito" w:hAnsi="Carlito"/>
          <w:w w:val="103"/>
        </w:rPr>
        <w:t>n</w:t>
      </w:r>
      <w:r>
        <w:rPr>
          <w:rFonts w:ascii="Carlito" w:hAnsi="Carlito"/>
          <w:spacing w:val="4"/>
        </w:rPr>
        <w:t> </w:t>
      </w:r>
      <w:r>
        <w:rPr>
          <w:rFonts w:ascii="Carlito" w:hAnsi="Carlito"/>
          <w:spacing w:val="1"/>
          <w:w w:val="103"/>
        </w:rPr>
        <w:t>2</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w w:val="103"/>
        </w:rPr>
        <w:t>li</w:t>
      </w:r>
      <w:r>
        <w:rPr>
          <w:rFonts w:ascii="Carlito" w:hAnsi="Carlito"/>
          <w:spacing w:val="1"/>
          <w:w w:val="103"/>
        </w:rPr>
        <w:t>n</w:t>
      </w:r>
      <w:r>
        <w:rPr>
          <w:rFonts w:ascii="Carlito" w:hAnsi="Carlito"/>
          <w:w w:val="103"/>
        </w:rPr>
        <w:t>e </w:t>
      </w:r>
      <w:r>
        <w:rPr>
          <w:rFonts w:ascii="Carlito" w:hAnsi="Carlito"/>
          <w:w w:val="105"/>
        </w:rPr>
        <w:t>that is 5 feet wide. Each creature in that line must make a DC 11 Dexterity saving throw, taking 18 (4d8) acid damage on a failed save, or half as much damage on a successful</w:t>
      </w:r>
      <w:r>
        <w:rPr>
          <w:rFonts w:ascii="Carlito" w:hAnsi="Carlito"/>
          <w:spacing w:val="1"/>
          <w:w w:val="105"/>
        </w:rPr>
        <w:t> </w:t>
      </w:r>
      <w:r>
        <w:rPr>
          <w:rFonts w:ascii="Carlito" w:hAnsi="Carlito"/>
          <w:w w:val="105"/>
        </w:rPr>
        <w:t>one.</w:t>
      </w:r>
    </w:p>
    <w:p>
      <w:pPr>
        <w:pStyle w:val="BodyText"/>
        <w:spacing w:line="252" w:lineRule="auto" w:before="64"/>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1</w:t>
      </w:r>
      <w:r>
        <w:rPr>
          <w:rFonts w:ascii="Carlito" w:hAnsi="Carlito"/>
          <w:w w:val="103"/>
        </w:rPr>
        <w:t>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 </w:t>
      </w:r>
      <w:r>
        <w:rPr>
          <w:rFonts w:ascii="Carlito" w:hAnsi="Carlito"/>
        </w:rPr>
        <w:t>cone. Each creature in that area must  succeed  on  a DC 11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w:t>
      </w:r>
      <w:r>
        <w:rPr>
          <w:rFonts w:ascii="Carlito" w:hAnsi="Carlito"/>
        </w:rPr>
        <w:t>save.</w:t>
      </w:r>
    </w:p>
    <w:p>
      <w:pPr>
        <w:pStyle w:val="BodyText"/>
        <w:spacing w:before="2"/>
        <w:ind w:left="0"/>
        <w:rPr>
          <w:rFonts w:ascii="Carlito"/>
          <w:sz w:val="41"/>
        </w:rPr>
      </w:pPr>
      <w:r>
        <w:rPr/>
        <w:br w:type="column"/>
      </w:r>
      <w:r>
        <w:rPr>
          <w:rFonts w:ascii="Carlito"/>
          <w:sz w:val="41"/>
        </w:rPr>
      </w:r>
    </w:p>
    <w:p>
      <w:pPr>
        <w:pStyle w:val="Heading4"/>
        <w:ind w:left="260"/>
      </w:pPr>
      <w:r>
        <w:rPr>
          <w:color w:val="943634"/>
        </w:rPr>
        <w:t>Gold Dragon</w:t>
      </w:r>
    </w:p>
    <w:p>
      <w:pPr>
        <w:pStyle w:val="BodyText"/>
        <w:ind w:left="0"/>
        <w:rPr>
          <w:rFonts w:ascii="Trebuchet MS"/>
          <w:b/>
          <w:sz w:val="27"/>
        </w:rPr>
      </w:pPr>
    </w:p>
    <w:p>
      <w:pPr>
        <w:spacing w:before="0"/>
        <w:ind w:left="260" w:right="0" w:firstLine="0"/>
        <w:jc w:val="left"/>
        <w:rPr>
          <w:rFonts w:ascii="Carlito"/>
          <w:b/>
          <w:sz w:val="24"/>
        </w:rPr>
      </w:pPr>
      <w:r>
        <w:rPr>
          <w:rFonts w:ascii="Carlito"/>
          <w:b/>
          <w:color w:val="943634"/>
          <w:sz w:val="24"/>
        </w:rPr>
        <w:t>Ancient Gold Dragon</w:t>
      </w:r>
    </w:p>
    <w:p>
      <w:pPr>
        <w:spacing w:before="66"/>
        <w:ind w:left="260" w:right="0" w:firstLine="0"/>
        <w:jc w:val="left"/>
        <w:rPr>
          <w:rFonts w:ascii="Carlito"/>
          <w:i/>
          <w:sz w:val="19"/>
        </w:rPr>
      </w:pPr>
      <w:r>
        <w:rPr>
          <w:rFonts w:ascii="Carlito"/>
          <w:i/>
          <w:w w:val="105"/>
          <w:sz w:val="19"/>
        </w:rPr>
        <w:t>Gargantuan dragon, lawful good</w:t>
      </w:r>
    </w:p>
    <w:p>
      <w:pPr>
        <w:spacing w:before="133"/>
        <w:ind w:left="260" w:right="0" w:firstLine="0"/>
        <w:jc w:val="left"/>
        <w:rPr>
          <w:rFonts w:ascii="Carlito"/>
          <w:sz w:val="19"/>
        </w:rPr>
      </w:pPr>
      <w:r>
        <w:rPr>
          <w:rFonts w:ascii="Carlito"/>
          <w:b/>
          <w:w w:val="105"/>
          <w:sz w:val="19"/>
        </w:rPr>
        <w:t>Armor Class </w:t>
      </w:r>
      <w:r>
        <w:rPr>
          <w:rFonts w:ascii="Carlito"/>
          <w:w w:val="105"/>
          <w:sz w:val="19"/>
        </w:rPr>
        <w:t>22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546 (28d20 + 252)</w:t>
      </w:r>
    </w:p>
    <w:p>
      <w:pPr>
        <w:pStyle w:val="BodyText"/>
        <w:spacing w:before="71"/>
        <w:ind w:left="260"/>
        <w:rPr>
          <w:rFonts w:ascii="Carlito"/>
        </w:rPr>
      </w:pPr>
      <w:r>
        <w:rPr>
          <w:rFonts w:ascii="Carlito"/>
          <w:b/>
          <w:w w:val="105"/>
        </w:rPr>
        <w:t>Speed </w:t>
      </w:r>
      <w:r>
        <w:rPr>
          <w:rFonts w:ascii="Carlito"/>
          <w:w w:val="105"/>
        </w:rPr>
        <w:t>40 ft., fly 80 ft., swim 40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ind w:left="557"/>
      </w:pPr>
      <w:r>
        <w:rPr>
          <w:w w:val="105"/>
        </w:rPr>
        <w:t>STR</w:t>
        <w:tab/>
        <w:t>DEX</w:t>
        <w:tab/>
        <w:t>CON</w:t>
        <w:tab/>
        <w:t>INT</w:t>
        <w:tab/>
        <w:t>WIS</w:t>
        <w:tab/>
        <w:t>CHA</w:t>
      </w:r>
    </w:p>
    <w:p>
      <w:pPr>
        <w:pStyle w:val="BodyText"/>
        <w:spacing w:before="76"/>
        <w:ind w:left="375"/>
        <w:rPr>
          <w:rFonts w:ascii="Carlito"/>
        </w:rPr>
      </w:pPr>
      <w:r>
        <w:rPr>
          <w:rFonts w:ascii="Carlito"/>
          <w:w w:val="105"/>
        </w:rPr>
        <w:t>30 (+10) 14 (+2) 29 (+9) 18 (+4) 17 (+3) 28 (+9)</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+9, Con +16, Wis +10, Cha</w:t>
      </w:r>
      <w:r>
        <w:rPr>
          <w:rFonts w:ascii="Carlito"/>
          <w:spacing w:val="-13"/>
          <w:w w:val="105"/>
          <w:sz w:val="19"/>
        </w:rPr>
        <w:t> </w:t>
      </w:r>
      <w:r>
        <w:rPr>
          <w:rFonts w:ascii="Carlito"/>
          <w:w w:val="105"/>
          <w:sz w:val="19"/>
        </w:rPr>
        <w:t>+16</w:t>
      </w:r>
    </w:p>
    <w:p>
      <w:pPr>
        <w:pStyle w:val="BodyText"/>
        <w:spacing w:before="70"/>
        <w:ind w:left="260"/>
        <w:rPr>
          <w:rFonts w:ascii="Carlito"/>
        </w:rPr>
      </w:pPr>
      <w:r>
        <w:rPr>
          <w:rFonts w:ascii="Carlito"/>
          <w:b/>
          <w:w w:val="105"/>
        </w:rPr>
        <w:t>Skills </w:t>
      </w:r>
      <w:r>
        <w:rPr>
          <w:rFonts w:ascii="Carlito"/>
          <w:w w:val="105"/>
        </w:rPr>
        <w:t>Insight +10, Perception +17, Persuasion</w:t>
      </w:r>
      <w:r>
        <w:rPr>
          <w:rFonts w:ascii="Carlito"/>
          <w:spacing w:val="-14"/>
          <w:w w:val="105"/>
        </w:rPr>
        <w:t> </w:t>
      </w:r>
      <w:r>
        <w:rPr>
          <w:rFonts w:ascii="Carlito"/>
          <w:w w:val="105"/>
        </w:rPr>
        <w:t>+16,</w:t>
      </w:r>
    </w:p>
    <w:p>
      <w:pPr>
        <w:pStyle w:val="BodyText"/>
        <w:spacing w:before="9"/>
        <w:ind w:left="447"/>
        <w:rPr>
          <w:rFonts w:ascii="Carlito"/>
        </w:rPr>
      </w:pPr>
      <w:r>
        <w:rPr>
          <w:rFonts w:ascii="Carlito"/>
          <w:w w:val="105"/>
        </w:rPr>
        <w:t>Stealth +9</w:t>
      </w:r>
    </w:p>
    <w:p>
      <w:pPr>
        <w:pStyle w:val="Heading6"/>
        <w:spacing w:before="75"/>
        <w:ind w:left="260"/>
        <w:rPr>
          <w:b w:val="0"/>
        </w:rPr>
      </w:pPr>
      <w:r>
        <w:rPr>
          <w:w w:val="105"/>
        </w:rPr>
        <w:t>Damage Immunities </w:t>
      </w:r>
      <w:r>
        <w:rPr>
          <w:b w:val="0"/>
          <w:w w:val="105"/>
        </w:rPr>
        <w:t>fire</w:t>
      </w:r>
    </w:p>
    <w:p>
      <w:pPr>
        <w:pStyle w:val="BodyText"/>
        <w:spacing w:line="247" w:lineRule="auto" w:before="75"/>
        <w:ind w:left="447" w:right="673" w:hanging="187"/>
        <w:rPr>
          <w:rFonts w:ascii="Carlito"/>
        </w:rPr>
      </w:pPr>
      <w:r>
        <w:rPr>
          <w:rFonts w:ascii="Carlito"/>
          <w:b/>
          <w:w w:val="105"/>
        </w:rPr>
        <w:t>Senses </w:t>
      </w:r>
      <w:r>
        <w:rPr>
          <w:rFonts w:ascii="Carlito"/>
          <w:w w:val="105"/>
        </w:rPr>
        <w:t>blindsight 60 ft., darkvision 120 ft., passive Perception 27</w:t>
      </w:r>
    </w:p>
    <w:p>
      <w:pPr>
        <w:spacing w:before="70"/>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60" w:right="0" w:firstLine="0"/>
        <w:jc w:val="left"/>
        <w:rPr>
          <w:rFonts w:ascii="Carlito"/>
          <w:sz w:val="19"/>
        </w:rPr>
      </w:pPr>
      <w:r>
        <w:rPr>
          <w:rFonts w:ascii="Carlito"/>
          <w:b/>
          <w:w w:val="105"/>
          <w:sz w:val="19"/>
        </w:rPr>
        <w:t>Challenge </w:t>
      </w:r>
      <w:r>
        <w:rPr>
          <w:rFonts w:ascii="Carlito"/>
          <w:w w:val="105"/>
          <w:sz w:val="19"/>
        </w:rPr>
        <w:t>24 (62,000 XP)</w:t>
      </w:r>
    </w:p>
    <w:p>
      <w:pPr>
        <w:pStyle w:val="BodyText"/>
        <w:spacing w:before="11"/>
        <w:ind w:left="0"/>
        <w:rPr>
          <w:rFonts w:ascii="Carlito"/>
          <w:sz w:val="30"/>
        </w:rPr>
      </w:pPr>
    </w:p>
    <w:p>
      <w:pPr>
        <w:spacing w:before="0"/>
        <w:ind w:left="260"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54" w:lineRule="auto" w:before="71"/>
        <w:ind w:left="260"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806" w:val="left" w:leader="none"/>
        </w:tabs>
        <w:spacing w:before="200"/>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60"/>
        <w:ind w:left="260" w:right="55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+17 to hit, reach 15 ft., one target. </w:t>
      </w:r>
      <w:r>
        <w:rPr>
          <w:rFonts w:ascii="Carlito"/>
          <w:i/>
          <w:w w:val="105"/>
          <w:sz w:val="19"/>
        </w:rPr>
        <w:t>Hit: </w:t>
      </w:r>
      <w:r>
        <w:rPr>
          <w:rFonts w:ascii="Carlito"/>
          <w:w w:val="105"/>
          <w:sz w:val="19"/>
        </w:rPr>
        <w:t>21 (2d10 + 10) piercing damage.</w:t>
      </w:r>
    </w:p>
    <w:p>
      <w:pPr>
        <w:spacing w:line="247" w:lineRule="auto" w:before="69"/>
        <w:ind w:left="260"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+17 to hit, reach 10 ft., one target. </w:t>
      </w:r>
      <w:r>
        <w:rPr>
          <w:rFonts w:ascii="Carlito"/>
          <w:i/>
          <w:w w:val="105"/>
          <w:sz w:val="19"/>
        </w:rPr>
        <w:t>Hit: </w:t>
      </w:r>
      <w:r>
        <w:rPr>
          <w:rFonts w:ascii="Carlito"/>
          <w:w w:val="105"/>
          <w:sz w:val="19"/>
        </w:rPr>
        <w:t>17 (2d6 + 10) slashing</w:t>
      </w:r>
      <w:r>
        <w:rPr>
          <w:rFonts w:ascii="Carlito"/>
          <w:spacing w:val="-2"/>
          <w:w w:val="105"/>
          <w:sz w:val="19"/>
        </w:rPr>
        <w:t> </w:t>
      </w:r>
      <w:r>
        <w:rPr>
          <w:rFonts w:ascii="Carlito"/>
          <w:w w:val="105"/>
          <w:sz w:val="19"/>
        </w:rPr>
        <w:t>damage.</w:t>
      </w:r>
    </w:p>
    <w:p>
      <w:pPr>
        <w:spacing w:line="247" w:lineRule="auto" w:before="69"/>
        <w:ind w:left="260"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+17 to hit, reach 20 ft., one target. </w:t>
      </w:r>
      <w:r>
        <w:rPr>
          <w:rFonts w:ascii="Carlito"/>
          <w:i/>
          <w:w w:val="105"/>
          <w:sz w:val="19"/>
        </w:rPr>
        <w:t>Hit: </w:t>
      </w:r>
      <w:r>
        <w:rPr>
          <w:rFonts w:ascii="Carlito"/>
          <w:w w:val="105"/>
          <w:sz w:val="19"/>
        </w:rPr>
        <w:t>19 (2d8 + 10) bludgeoning damage.</w:t>
      </w:r>
    </w:p>
    <w:p>
      <w:pPr>
        <w:pStyle w:val="BodyText"/>
        <w:spacing w:line="252" w:lineRule="auto" w:before="70"/>
        <w:ind w:left="260"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24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after="0" w:line="252" w:lineRule="auto"/>
        <w:rPr>
          <w:rFonts w:ascii="Carlito" w:hAnsi="Carlito"/>
        </w:rPr>
        <w:sectPr>
          <w:pgSz w:w="12240" w:h="15840"/>
          <w:pgMar w:header="0" w:footer="644" w:top="1360" w:bottom="840" w:left="920" w:right="920"/>
          <w:cols w:num="2" w:equalWidth="0">
            <w:col w:w="4785" w:space="606"/>
            <w:col w:w="5009"/>
          </w:cols>
        </w:sectPr>
      </w:pPr>
    </w:p>
    <w:p>
      <w:pPr>
        <w:spacing w:line="247" w:lineRule="auto" w:before="91"/>
        <w:ind w:left="232" w:right="8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19" w:right="111"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90</w:t>
      </w:r>
      <w:r>
        <w:rPr>
          <w:rFonts w:ascii="Carlito" w:hAnsi="Carlito"/>
          <w:w w:val="24"/>
        </w:rPr>
        <w:t>-­‐</w:t>
      </w:r>
      <w:r>
        <w:rPr>
          <w:rFonts w:ascii="Carlito" w:hAnsi="Carlito"/>
          <w:w w:val="103"/>
        </w:rPr>
        <w:t>foot</w:t>
      </w:r>
      <w:r>
        <w:rPr>
          <w:rFonts w:ascii="Carlito" w:hAnsi="Carlito"/>
        </w:rPr>
        <w:t> </w:t>
      </w:r>
      <w:r>
        <w:rPr>
          <w:rFonts w:ascii="Carlito" w:hAnsi="Carlito"/>
          <w:w w:val="103"/>
        </w:rPr>
        <w:t>cone. </w:t>
      </w:r>
      <w:r>
        <w:rPr>
          <w:rFonts w:ascii="Carlito" w:hAnsi="Carlito"/>
          <w:w w:val="105"/>
        </w:rPr>
        <w:t>Each creature in that area must make a DC 24 Dexterity saving throw, taking 71 (13d10) fire damage on a failed save, or half as much damage on a successful one.</w:t>
      </w:r>
    </w:p>
    <w:p>
      <w:pPr>
        <w:pStyle w:val="BodyText"/>
        <w:spacing w:line="252" w:lineRule="auto" w:before="64"/>
        <w:ind w:left="419" w:right="38"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2"/>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3"/>
          <w:w w:val="103"/>
        </w:rPr>
        <w:t>9</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w:t>
      </w:r>
      <w:r>
        <w:rPr>
          <w:rFonts w:ascii="Carlito" w:hAnsi="Carlito"/>
        </w:rPr>
        <w:t>cone. Each creature in that area  must  succeed  on  a DC 24 Strength saving throw or have disadvantage </w:t>
      </w:r>
      <w:r>
        <w:rPr>
          <w:rFonts w:ascii="Carlito" w:hAnsi="Carlito"/>
          <w:spacing w:val="1"/>
          <w:w w:val="103"/>
        </w:rPr>
        <w:t>o</w:t>
      </w:r>
      <w:r>
        <w:rPr>
          <w:rFonts w:ascii="Carlito" w:hAnsi="Carlito"/>
          <w:w w:val="103"/>
        </w:rPr>
        <w:t>n</w:t>
      </w:r>
      <w:r>
        <w:rPr>
          <w:rFonts w:ascii="Carlito" w:hAnsi="Carlito"/>
          <w:spacing w:val="3"/>
        </w:rPr>
        <w:t>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w:t>
      </w:r>
      <w:r>
        <w:rPr>
          <w:rFonts w:ascii="Carlito" w:hAnsi="Carlito"/>
          <w:spacing w:val="1"/>
          <w:w w:val="103"/>
        </w:rPr>
        <w:t>attac</w:t>
      </w:r>
      <w:r>
        <w:rPr>
          <w:rFonts w:ascii="Carlito" w:hAnsi="Carlito"/>
          <w:w w:val="103"/>
        </w:rPr>
        <w:t>k</w:t>
      </w:r>
      <w:r>
        <w:rPr>
          <w:rFonts w:ascii="Carlito" w:hAnsi="Carlito"/>
          <w:spacing w:val="3"/>
        </w:rPr>
        <w:t>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w:t>
      </w:r>
      <w:r>
        <w:rPr>
          <w:rFonts w:ascii="Carlito" w:hAnsi="Carlito"/>
          <w:spacing w:val="1"/>
          <w:w w:val="103"/>
        </w:rPr>
        <w:t>Strengt</w:t>
      </w:r>
      <w:r>
        <w:rPr>
          <w:rFonts w:ascii="Carlito" w:hAnsi="Carlito"/>
          <w:w w:val="103"/>
        </w:rPr>
        <w:t>h</w:t>
      </w:r>
      <w:r>
        <w:rPr>
          <w:rFonts w:ascii="Carlito" w:hAnsi="Carlito"/>
          <w:spacing w:val="3"/>
        </w:rPr>
        <w:t> </w:t>
      </w:r>
      <w:r>
        <w:rPr>
          <w:rFonts w:ascii="Carlito" w:hAnsi="Carlito"/>
          <w:spacing w:val="1"/>
          <w:w w:val="103"/>
        </w:rPr>
        <w:t>checks</w:t>
      </w:r>
      <w:r>
        <w:rPr>
          <w:rFonts w:ascii="Carlito" w:hAnsi="Carlito"/>
          <w:w w:val="103"/>
        </w:rPr>
        <w:t>,</w:t>
      </w:r>
      <w:r>
        <w:rPr>
          <w:rFonts w:ascii="Carlito" w:hAnsi="Carlito"/>
          <w:spacing w:val="3"/>
        </w:rPr>
        <w:t> </w:t>
      </w:r>
      <w:r>
        <w:rPr>
          <w:rFonts w:ascii="Carlito" w:hAnsi="Carlito"/>
          <w:spacing w:val="1"/>
          <w:w w:val="103"/>
        </w:rPr>
        <w:t>and </w:t>
      </w:r>
      <w:r>
        <w:rPr>
          <w:rFonts w:ascii="Carlito" w:hAnsi="Carlito"/>
        </w:rPr>
        <w:t>Strength saving throws for 1 minute. A creature can repeat the saving throw at the end of  each  of  its turns,</w:t>
      </w:r>
      <w:r>
        <w:rPr>
          <w:rFonts w:ascii="Carlito" w:hAnsi="Carlito"/>
          <w:spacing w:val="8"/>
        </w:rPr>
        <w:t> </w:t>
      </w:r>
      <w:r>
        <w:rPr>
          <w:rFonts w:ascii="Carlito" w:hAnsi="Carlito"/>
        </w:rPr>
        <w:t>ending</w:t>
      </w:r>
      <w:r>
        <w:rPr>
          <w:rFonts w:ascii="Carlito" w:hAnsi="Carlito"/>
          <w:spacing w:val="9"/>
        </w:rPr>
        <w:t> </w:t>
      </w:r>
      <w:r>
        <w:rPr>
          <w:rFonts w:ascii="Carlito" w:hAnsi="Carlito"/>
        </w:rPr>
        <w:t>the</w:t>
      </w:r>
      <w:r>
        <w:rPr>
          <w:rFonts w:ascii="Carlito" w:hAnsi="Carlito"/>
          <w:spacing w:val="10"/>
        </w:rPr>
        <w:t> </w:t>
      </w:r>
      <w:r>
        <w:rPr>
          <w:rFonts w:ascii="Carlito" w:hAnsi="Carlito"/>
        </w:rPr>
        <w:t>effect</w:t>
      </w:r>
      <w:r>
        <w:rPr>
          <w:rFonts w:ascii="Carlito" w:hAnsi="Carlito"/>
          <w:spacing w:val="9"/>
        </w:rPr>
        <w:t> </w:t>
      </w:r>
      <w:r>
        <w:rPr>
          <w:rFonts w:ascii="Carlito" w:hAnsi="Carlito"/>
        </w:rPr>
        <w:t>on</w:t>
      </w:r>
      <w:r>
        <w:rPr>
          <w:rFonts w:ascii="Carlito" w:hAnsi="Carlito"/>
          <w:spacing w:val="10"/>
        </w:rPr>
        <w:t> </w:t>
      </w:r>
      <w:r>
        <w:rPr>
          <w:rFonts w:ascii="Carlito" w:hAnsi="Carlito"/>
        </w:rPr>
        <w:t>itself</w:t>
      </w:r>
      <w:r>
        <w:rPr>
          <w:rFonts w:ascii="Carlito" w:hAnsi="Carlito"/>
          <w:spacing w:val="9"/>
        </w:rPr>
        <w:t> </w:t>
      </w:r>
      <w:r>
        <w:rPr>
          <w:rFonts w:ascii="Carlito" w:hAnsi="Carlito"/>
        </w:rPr>
        <w:t>on</w:t>
      </w:r>
      <w:r>
        <w:rPr>
          <w:rFonts w:ascii="Carlito" w:hAnsi="Carlito"/>
          <w:spacing w:val="10"/>
        </w:rPr>
        <w:t> </w:t>
      </w:r>
      <w:r>
        <w:rPr>
          <w:rFonts w:ascii="Carlito" w:hAnsi="Carlito"/>
        </w:rPr>
        <w:t>a</w:t>
      </w:r>
      <w:r>
        <w:rPr>
          <w:rFonts w:ascii="Carlito" w:hAnsi="Carlito"/>
          <w:spacing w:val="9"/>
        </w:rPr>
        <w:t> </w:t>
      </w:r>
      <w:r>
        <w:rPr>
          <w:rFonts w:ascii="Carlito" w:hAnsi="Carlito"/>
        </w:rPr>
        <w:t>success.</w:t>
      </w:r>
    </w:p>
    <w:p>
      <w:pPr>
        <w:pStyle w:val="BodyText"/>
        <w:spacing w:line="252" w:lineRule="auto" w:before="62"/>
        <w:ind w:right="160"/>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right="6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spacing w:before="206"/>
      </w:pPr>
      <w:r>
        <w:rPr>
          <w:w w:val="105"/>
        </w:rPr>
        <w:t>Legendary 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39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52"/>
        <w:ind w:left="419" w:right="495" w:hanging="187"/>
        <w:rPr>
          <w:rFonts w:ascii="Carlito"/>
        </w:rPr>
      </w:pPr>
      <w:r>
        <w:rPr>
          <w:rFonts w:ascii="Carlito"/>
          <w:b/>
          <w:w w:val="105"/>
        </w:rPr>
        <w:t>Detect. </w:t>
      </w:r>
      <w:r>
        <w:rPr>
          <w:rFonts w:ascii="Carlito"/>
          <w:w w:val="105"/>
        </w:rPr>
        <w:t>The dragon makes a Wisdom (Perception) check.</w:t>
      </w:r>
    </w:p>
    <w:p>
      <w:pPr>
        <w:spacing w:before="61"/>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0"/>
        <w:ind w:left="419" w:right="72" w:hanging="187"/>
        <w:rPr>
          <w:rFonts w:ascii="Carlito"/>
        </w:rPr>
      </w:pPr>
      <w:r>
        <w:rPr>
          <w:rFonts w:ascii="Carlito"/>
          <w:b/>
          <w:w w:val="105"/>
        </w:rPr>
        <w:t>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Gold Dragon</w:t>
      </w:r>
    </w:p>
    <w:p>
      <w:pPr>
        <w:spacing w:before="67"/>
        <w:ind w:left="232" w:right="0" w:firstLine="0"/>
        <w:jc w:val="left"/>
        <w:rPr>
          <w:rFonts w:ascii="Carlito"/>
          <w:i/>
          <w:sz w:val="19"/>
        </w:rPr>
      </w:pPr>
      <w:r>
        <w:rPr>
          <w:rFonts w:ascii="Carlito"/>
          <w:i/>
          <w:w w:val="105"/>
          <w:sz w:val="19"/>
        </w:rPr>
        <w:t>Huge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256 (19d12 + 133)</w:t>
      </w:r>
    </w:p>
    <w:p>
      <w:pPr>
        <w:pStyle w:val="BodyText"/>
        <w:spacing w:before="91"/>
        <w:ind w:left="260"/>
        <w:rPr>
          <w:rFonts w:ascii="Carlito"/>
        </w:rPr>
      </w:pPr>
      <w:r>
        <w:rPr/>
        <w:br w:type="column"/>
      </w:r>
      <w:r>
        <w:rPr>
          <w:rFonts w:ascii="Carlito"/>
          <w:b/>
          <w:w w:val="105"/>
        </w:rPr>
        <w:t>Speed </w:t>
      </w:r>
      <w:r>
        <w:rPr>
          <w:rFonts w:ascii="Carlito"/>
          <w:w w:val="105"/>
        </w:rPr>
        <w:t>40 ft., fly 80 ft., swim 40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ind w:left="557"/>
      </w:pPr>
      <w:r>
        <w:rPr>
          <w:w w:val="105"/>
        </w:rPr>
        <w:t>STR</w:t>
        <w:tab/>
        <w:t>DEX</w:t>
        <w:tab/>
        <w:t>CON</w:t>
        <w:tab/>
        <w:t>INT</w:t>
        <w:tab/>
        <w:t>WIS</w:t>
        <w:tab/>
        <w:t>CHA</w:t>
      </w:r>
    </w:p>
    <w:p>
      <w:pPr>
        <w:pStyle w:val="BodyText"/>
        <w:spacing w:before="71"/>
        <w:ind w:left="425"/>
        <w:rPr>
          <w:rFonts w:ascii="Carlito"/>
        </w:rPr>
      </w:pPr>
      <w:r>
        <w:rPr>
          <w:rFonts w:ascii="Carlito"/>
          <w:w w:val="105"/>
        </w:rPr>
        <w:t>27 (+8) 14 (+2) 25 (+7) 16 (+3) 15 (+2) 24 (+7)</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Saving Throws </w:t>
      </w:r>
      <w:r>
        <w:rPr>
          <w:rFonts w:ascii="Carlito"/>
          <w:w w:val="105"/>
          <w:sz w:val="19"/>
        </w:rPr>
        <w:t>Dex +8, Con +13, Wis +8, Cha</w:t>
      </w:r>
      <w:r>
        <w:rPr>
          <w:rFonts w:ascii="Carlito"/>
          <w:spacing w:val="-13"/>
          <w:w w:val="105"/>
          <w:sz w:val="19"/>
        </w:rPr>
        <w:t> </w:t>
      </w:r>
      <w:r>
        <w:rPr>
          <w:rFonts w:ascii="Carlito"/>
          <w:w w:val="105"/>
          <w:sz w:val="19"/>
        </w:rPr>
        <w:t>+13</w:t>
      </w:r>
    </w:p>
    <w:p>
      <w:pPr>
        <w:pStyle w:val="BodyText"/>
        <w:spacing w:before="75"/>
        <w:ind w:left="260"/>
        <w:rPr>
          <w:rFonts w:ascii="Carlito"/>
        </w:rPr>
      </w:pPr>
      <w:r>
        <w:rPr>
          <w:rFonts w:ascii="Carlito"/>
          <w:b/>
          <w:w w:val="105"/>
        </w:rPr>
        <w:t>Skills </w:t>
      </w:r>
      <w:r>
        <w:rPr>
          <w:rFonts w:ascii="Carlito"/>
          <w:w w:val="105"/>
        </w:rPr>
        <w:t>Insight +8, Perception +14, Persuasion</w:t>
      </w:r>
      <w:r>
        <w:rPr>
          <w:rFonts w:ascii="Carlito"/>
          <w:spacing w:val="-13"/>
          <w:w w:val="105"/>
        </w:rPr>
        <w:t> </w:t>
      </w:r>
      <w:r>
        <w:rPr>
          <w:rFonts w:ascii="Carlito"/>
          <w:w w:val="105"/>
        </w:rPr>
        <w:t>+13,</w:t>
      </w:r>
    </w:p>
    <w:p>
      <w:pPr>
        <w:pStyle w:val="BodyText"/>
        <w:spacing w:before="8"/>
        <w:ind w:left="447"/>
        <w:rPr>
          <w:rFonts w:ascii="Carlito"/>
        </w:rPr>
      </w:pPr>
      <w:r>
        <w:rPr>
          <w:rFonts w:ascii="Carlito"/>
          <w:w w:val="105"/>
        </w:rPr>
        <w:t>Stealth +8</w:t>
      </w:r>
    </w:p>
    <w:p>
      <w:pPr>
        <w:pStyle w:val="Heading6"/>
        <w:spacing w:before="76"/>
        <w:ind w:left="260"/>
        <w:rPr>
          <w:b w:val="0"/>
        </w:rPr>
      </w:pPr>
      <w:r>
        <w:rPr>
          <w:w w:val="105"/>
        </w:rPr>
        <w:t>Damage Immunities </w:t>
      </w:r>
      <w:r>
        <w:rPr>
          <w:b w:val="0"/>
          <w:w w:val="105"/>
        </w:rPr>
        <w:t>fire</w:t>
      </w:r>
    </w:p>
    <w:p>
      <w:pPr>
        <w:pStyle w:val="BodyText"/>
        <w:spacing w:line="254" w:lineRule="auto" w:before="70"/>
        <w:ind w:left="447" w:right="673" w:hanging="187"/>
        <w:rPr>
          <w:rFonts w:ascii="Carlito"/>
        </w:rPr>
      </w:pPr>
      <w:r>
        <w:rPr>
          <w:rFonts w:ascii="Carlito"/>
          <w:b/>
          <w:w w:val="105"/>
        </w:rPr>
        <w:t>Senses </w:t>
      </w:r>
      <w:r>
        <w:rPr>
          <w:rFonts w:ascii="Carlito"/>
          <w:w w:val="105"/>
        </w:rPr>
        <w:t>blindsight 60 ft., darkvision 120 ft., passive Perception 24</w:t>
      </w:r>
    </w:p>
    <w:p>
      <w:pPr>
        <w:spacing w:before="56"/>
        <w:ind w:left="260"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60" w:right="0" w:firstLine="0"/>
        <w:jc w:val="left"/>
        <w:rPr>
          <w:rFonts w:ascii="Carlito"/>
          <w:sz w:val="19"/>
        </w:rPr>
      </w:pPr>
      <w:r>
        <w:rPr>
          <w:rFonts w:ascii="Carlito"/>
          <w:b/>
          <w:w w:val="105"/>
          <w:sz w:val="19"/>
        </w:rPr>
        <w:t>Challenge </w:t>
      </w:r>
      <w:r>
        <w:rPr>
          <w:rFonts w:ascii="Carlito"/>
          <w:w w:val="105"/>
          <w:sz w:val="19"/>
        </w:rPr>
        <w:t>17 (18,000 XP)</w:t>
      </w:r>
    </w:p>
    <w:p>
      <w:pPr>
        <w:pStyle w:val="BodyText"/>
        <w:spacing w:before="11"/>
        <w:ind w:left="0"/>
        <w:rPr>
          <w:rFonts w:ascii="Carlito"/>
          <w:sz w:val="30"/>
        </w:rPr>
      </w:pPr>
    </w:p>
    <w:p>
      <w:pPr>
        <w:spacing w:before="0"/>
        <w:ind w:left="260"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line="247" w:lineRule="auto" w:before="71"/>
        <w:ind w:left="260" w:right="603"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806" w:val="left" w:leader="none"/>
        </w:tabs>
        <w:spacing w:before="209"/>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60"/>
        <w:ind w:left="260" w:right="55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19 (2d10 + 8) piercing damage.</w:t>
      </w:r>
    </w:p>
    <w:p>
      <w:pPr>
        <w:spacing w:line="254" w:lineRule="auto" w:before="69"/>
        <w:ind w:left="260" w:right="576"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+14 to hit, reach 5 ft., one target. </w:t>
      </w:r>
      <w:r>
        <w:rPr>
          <w:rFonts w:ascii="Carlito"/>
          <w:i/>
          <w:w w:val="105"/>
          <w:sz w:val="19"/>
        </w:rPr>
        <w:t>Hit: </w:t>
      </w:r>
      <w:r>
        <w:rPr>
          <w:rFonts w:ascii="Carlito"/>
          <w:w w:val="105"/>
          <w:sz w:val="19"/>
        </w:rPr>
        <w:t>15 (2d6 + 8) slashing</w:t>
      </w:r>
      <w:r>
        <w:rPr>
          <w:rFonts w:ascii="Carlito"/>
          <w:spacing w:val="-2"/>
          <w:w w:val="105"/>
          <w:sz w:val="19"/>
        </w:rPr>
        <w:t> </w:t>
      </w:r>
      <w:r>
        <w:rPr>
          <w:rFonts w:ascii="Carlito"/>
          <w:w w:val="105"/>
          <w:sz w:val="19"/>
        </w:rPr>
        <w:t>damage.</w:t>
      </w:r>
    </w:p>
    <w:p>
      <w:pPr>
        <w:spacing w:line="247" w:lineRule="auto" w:before="60"/>
        <w:ind w:left="260"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+14 to hit, reach 15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70"/>
        <w:ind w:left="260"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4"/>
        <w:ind w:left="260"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47" w:right="304"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60</w:t>
      </w:r>
      <w:r>
        <w:rPr>
          <w:rFonts w:ascii="Carlito" w:hAnsi="Carlito"/>
          <w:w w:val="24"/>
        </w:rPr>
        <w:t>-­‐</w:t>
      </w:r>
      <w:r>
        <w:rPr>
          <w:rFonts w:ascii="Carlito" w:hAnsi="Carlito"/>
          <w:w w:val="103"/>
        </w:rPr>
        <w:t>foot</w:t>
      </w:r>
      <w:r>
        <w:rPr>
          <w:rFonts w:ascii="Carlito" w:hAnsi="Carlito"/>
        </w:rPr>
        <w:t> </w:t>
      </w:r>
      <w:r>
        <w:rPr>
          <w:rFonts w:ascii="Carlito" w:hAnsi="Carlito"/>
          <w:w w:val="103"/>
        </w:rPr>
        <w:t>cone. </w:t>
      </w:r>
      <w:r>
        <w:rPr>
          <w:rFonts w:ascii="Carlito" w:hAnsi="Carlito"/>
          <w:w w:val="105"/>
        </w:rPr>
        <w:t>Each creature in that area must make a DC 21 Dexterity saving throw, taking 66 (12d10) fire damage on a failed save, or half as much damage on a successful one.</w:t>
      </w:r>
    </w:p>
    <w:p>
      <w:pPr>
        <w:spacing w:after="0" w:line="252" w:lineRule="auto"/>
        <w:rPr>
          <w:rFonts w:ascii="Carlito" w:hAnsi="Carlito"/>
        </w:rPr>
        <w:sectPr>
          <w:pgSz w:w="12240" w:h="15840"/>
          <w:pgMar w:header="0" w:footer="644" w:top="1360" w:bottom="840" w:left="920" w:right="920"/>
          <w:cols w:num="2" w:equalWidth="0">
            <w:col w:w="4788" w:space="603"/>
            <w:col w:w="5009"/>
          </w:cols>
        </w:sectPr>
      </w:pPr>
    </w:p>
    <w:p>
      <w:pPr>
        <w:pStyle w:val="BodyText"/>
        <w:spacing w:line="252" w:lineRule="auto" w:before="91"/>
        <w:ind w:left="419" w:right="68"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2"/>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3"/>
          <w:w w:val="103"/>
        </w:rPr>
        <w:t>6</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w:t>
      </w:r>
      <w:r>
        <w:rPr>
          <w:rFonts w:ascii="Carlito" w:hAnsi="Carlito"/>
        </w:rPr>
        <w:t>cone. Each creature in that area  must  succeed  on  a DC 21 Strength saving throw or have disadvantage </w:t>
      </w:r>
      <w:r>
        <w:rPr>
          <w:rFonts w:ascii="Carlito" w:hAnsi="Carlito"/>
          <w:spacing w:val="1"/>
          <w:w w:val="103"/>
        </w:rPr>
        <w:t>o</w:t>
      </w:r>
      <w:r>
        <w:rPr>
          <w:rFonts w:ascii="Carlito" w:hAnsi="Carlito"/>
          <w:w w:val="103"/>
        </w:rPr>
        <w:t>n</w:t>
      </w:r>
      <w:r>
        <w:rPr>
          <w:rFonts w:ascii="Carlito" w:hAnsi="Carlito"/>
          <w:spacing w:val="3"/>
        </w:rPr>
        <w:t>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w:t>
      </w:r>
      <w:r>
        <w:rPr>
          <w:rFonts w:ascii="Carlito" w:hAnsi="Carlito"/>
          <w:spacing w:val="1"/>
          <w:w w:val="103"/>
        </w:rPr>
        <w:t>attac</w:t>
      </w:r>
      <w:r>
        <w:rPr>
          <w:rFonts w:ascii="Carlito" w:hAnsi="Carlito"/>
          <w:w w:val="103"/>
        </w:rPr>
        <w:t>k</w:t>
      </w:r>
      <w:r>
        <w:rPr>
          <w:rFonts w:ascii="Carlito" w:hAnsi="Carlito"/>
          <w:spacing w:val="3"/>
        </w:rPr>
        <w:t>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w:t>
      </w:r>
      <w:r>
        <w:rPr>
          <w:rFonts w:ascii="Carlito" w:hAnsi="Carlito"/>
          <w:spacing w:val="1"/>
          <w:w w:val="103"/>
        </w:rPr>
        <w:t>Strengt</w:t>
      </w:r>
      <w:r>
        <w:rPr>
          <w:rFonts w:ascii="Carlito" w:hAnsi="Carlito"/>
          <w:w w:val="103"/>
        </w:rPr>
        <w:t>h</w:t>
      </w:r>
      <w:r>
        <w:rPr>
          <w:rFonts w:ascii="Carlito" w:hAnsi="Carlito"/>
          <w:spacing w:val="3"/>
        </w:rPr>
        <w:t> </w:t>
      </w:r>
      <w:r>
        <w:rPr>
          <w:rFonts w:ascii="Carlito" w:hAnsi="Carlito"/>
          <w:spacing w:val="1"/>
          <w:w w:val="103"/>
        </w:rPr>
        <w:t>checks</w:t>
      </w:r>
      <w:r>
        <w:rPr>
          <w:rFonts w:ascii="Carlito" w:hAnsi="Carlito"/>
          <w:w w:val="103"/>
        </w:rPr>
        <w:t>,</w:t>
      </w:r>
      <w:r>
        <w:rPr>
          <w:rFonts w:ascii="Carlito" w:hAnsi="Carlito"/>
          <w:spacing w:val="2"/>
        </w:rPr>
        <w:t> </w:t>
      </w:r>
      <w:r>
        <w:rPr>
          <w:rFonts w:ascii="Carlito" w:hAnsi="Carlito"/>
          <w:spacing w:val="1"/>
          <w:w w:val="103"/>
        </w:rPr>
        <w:t>an</w:t>
      </w:r>
      <w:r>
        <w:rPr>
          <w:rFonts w:ascii="Carlito" w:hAnsi="Carlito"/>
          <w:w w:val="103"/>
        </w:rPr>
        <w:t>d </w:t>
      </w:r>
      <w:r>
        <w:rPr>
          <w:rFonts w:ascii="Carlito" w:hAnsi="Carlito"/>
        </w:rPr>
        <w:t>Strength saving throws for 1 minute. A creature can repeat the saving throw at the end of  each  of  its turns,</w:t>
      </w:r>
      <w:r>
        <w:rPr>
          <w:rFonts w:ascii="Carlito" w:hAnsi="Carlito"/>
          <w:spacing w:val="8"/>
        </w:rPr>
        <w:t> </w:t>
      </w:r>
      <w:r>
        <w:rPr>
          <w:rFonts w:ascii="Carlito" w:hAnsi="Carlito"/>
        </w:rPr>
        <w:t>ending</w:t>
      </w:r>
      <w:r>
        <w:rPr>
          <w:rFonts w:ascii="Carlito" w:hAnsi="Carlito"/>
          <w:spacing w:val="9"/>
        </w:rPr>
        <w:t> </w:t>
      </w:r>
      <w:r>
        <w:rPr>
          <w:rFonts w:ascii="Carlito" w:hAnsi="Carlito"/>
        </w:rPr>
        <w:t>the</w:t>
      </w:r>
      <w:r>
        <w:rPr>
          <w:rFonts w:ascii="Carlito" w:hAnsi="Carlito"/>
          <w:spacing w:val="10"/>
        </w:rPr>
        <w:t> </w:t>
      </w:r>
      <w:r>
        <w:rPr>
          <w:rFonts w:ascii="Carlito" w:hAnsi="Carlito"/>
        </w:rPr>
        <w:t>effect</w:t>
      </w:r>
      <w:r>
        <w:rPr>
          <w:rFonts w:ascii="Carlito" w:hAnsi="Carlito"/>
          <w:spacing w:val="9"/>
        </w:rPr>
        <w:t> </w:t>
      </w:r>
      <w:r>
        <w:rPr>
          <w:rFonts w:ascii="Carlito" w:hAnsi="Carlito"/>
        </w:rPr>
        <w:t>on</w:t>
      </w:r>
      <w:r>
        <w:rPr>
          <w:rFonts w:ascii="Carlito" w:hAnsi="Carlito"/>
          <w:spacing w:val="10"/>
        </w:rPr>
        <w:t> </w:t>
      </w:r>
      <w:r>
        <w:rPr>
          <w:rFonts w:ascii="Carlito" w:hAnsi="Carlito"/>
        </w:rPr>
        <w:t>itself</w:t>
      </w:r>
      <w:r>
        <w:rPr>
          <w:rFonts w:ascii="Carlito" w:hAnsi="Carlito"/>
          <w:spacing w:val="9"/>
        </w:rPr>
        <w:t> </w:t>
      </w:r>
      <w:r>
        <w:rPr>
          <w:rFonts w:ascii="Carlito" w:hAnsi="Carlito"/>
        </w:rPr>
        <w:t>on</w:t>
      </w:r>
      <w:r>
        <w:rPr>
          <w:rFonts w:ascii="Carlito" w:hAnsi="Carlito"/>
          <w:spacing w:val="10"/>
        </w:rPr>
        <w:t> </w:t>
      </w:r>
      <w:r>
        <w:rPr>
          <w:rFonts w:ascii="Carlito" w:hAnsi="Carlito"/>
        </w:rPr>
        <w:t>a</w:t>
      </w:r>
      <w:r>
        <w:rPr>
          <w:rFonts w:ascii="Carlito" w:hAnsi="Carlito"/>
          <w:spacing w:val="9"/>
        </w:rPr>
        <w:t> </w:t>
      </w:r>
      <w:r>
        <w:rPr>
          <w:rFonts w:ascii="Carlito" w:hAnsi="Carlito"/>
        </w:rPr>
        <w:t>success.</w:t>
      </w:r>
    </w:p>
    <w:p>
      <w:pPr>
        <w:pStyle w:val="BodyText"/>
        <w:spacing w:line="252" w:lineRule="auto" w:before="61"/>
        <w:ind w:right="190"/>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right="9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tabs>
          <w:tab w:pos="4777" w:val="left" w:leader="none"/>
        </w:tabs>
        <w:spacing w:before="206"/>
        <w:ind w:left="203"/>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9"/>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54" w:lineRule="auto" w:before="52"/>
        <w:ind w:left="419" w:right="525" w:hanging="187"/>
        <w:rPr>
          <w:rFonts w:ascii="Carlito"/>
        </w:rPr>
      </w:pPr>
      <w:r>
        <w:rPr>
          <w:rFonts w:ascii="Carlito"/>
          <w:b/>
          <w:w w:val="105"/>
        </w:rPr>
        <w:t>Detect. </w:t>
      </w:r>
      <w:r>
        <w:rPr>
          <w:rFonts w:ascii="Carlito"/>
          <w:w w:val="105"/>
        </w:rPr>
        <w:t>The dragon makes a Wisdom (Perception) check.</w:t>
      </w:r>
    </w:p>
    <w:p>
      <w:pPr>
        <w:spacing w:before="6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1"/>
        <w:ind w:left="419" w:right="102" w:hanging="187"/>
        <w:rPr>
          <w:rFonts w:ascii="Carlito"/>
        </w:rPr>
      </w:pPr>
      <w:r>
        <w:rPr>
          <w:rFonts w:ascii="Carlito"/>
          <w:b/>
          <w:w w:val="105"/>
        </w:rPr>
        <w:t>Wing Attack (Costs 2 Actions). </w:t>
      </w:r>
      <w:r>
        <w:rPr>
          <w:rFonts w:ascii="Carlito"/>
          <w:w w:val="105"/>
        </w:rPr>
        <w:t>The dragon beats its wings. Each creature within 10 feet of the dragon must succeed on a DC 22 Dexterity saving throw or take 15 (2d6 + 8)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Young Gold Dragon</w:t>
      </w:r>
    </w:p>
    <w:p>
      <w:pPr>
        <w:spacing w:before="66"/>
        <w:ind w:left="232" w:right="0" w:firstLine="0"/>
        <w:jc w:val="left"/>
        <w:rPr>
          <w:rFonts w:ascii="Carlito"/>
          <w:i/>
          <w:sz w:val="19"/>
        </w:rPr>
      </w:pPr>
      <w:r>
        <w:rPr>
          <w:rFonts w:ascii="Carlito"/>
          <w:i/>
          <w:w w:val="105"/>
          <w:sz w:val="19"/>
        </w:rPr>
        <w:t>Large dragon, lawful good</w:t>
      </w:r>
    </w:p>
    <w:p>
      <w:pPr>
        <w:spacing w:before="129"/>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178 (17d10 + 85)</w:t>
      </w:r>
    </w:p>
    <w:p>
      <w:pPr>
        <w:pStyle w:val="BodyText"/>
        <w:spacing w:before="75"/>
        <w:rPr>
          <w:rFonts w:ascii="Carlito"/>
        </w:rPr>
      </w:pPr>
      <w:r>
        <w:rPr>
          <w:rFonts w:ascii="Carlito"/>
          <w:b/>
          <w:w w:val="105"/>
        </w:rPr>
        <w:t>Speed </w:t>
      </w:r>
      <w:r>
        <w:rPr>
          <w:rFonts w:ascii="Carlito"/>
          <w:w w:val="105"/>
        </w:rPr>
        <w:t>40 ft., fly 80 ft., swim 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23 (+6) 14 (+2) 21 (+5) 16 (+3) 13 (+1) 20 (+5)</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+6, Con +9, Wis +5, Cha +9</w:t>
      </w:r>
    </w:p>
    <w:p>
      <w:pPr>
        <w:pStyle w:val="BodyText"/>
        <w:spacing w:before="70"/>
        <w:ind w:left="231"/>
        <w:rPr>
          <w:rFonts w:ascii="Carlito"/>
        </w:rPr>
      </w:pPr>
      <w:r>
        <w:rPr>
          <w:rFonts w:ascii="Carlito"/>
          <w:b/>
          <w:w w:val="105"/>
        </w:rPr>
        <w:t>Skills </w:t>
      </w:r>
      <w:r>
        <w:rPr>
          <w:rFonts w:ascii="Carlito"/>
          <w:w w:val="105"/>
        </w:rPr>
        <w:t>Insight +5, Perception +9, Persuasion +9, Stealth</w:t>
      </w:r>
    </w:p>
    <w:p>
      <w:pPr>
        <w:pStyle w:val="BodyText"/>
        <w:spacing w:before="13"/>
        <w:ind w:left="418"/>
        <w:rPr>
          <w:rFonts w:ascii="Carlito"/>
        </w:rPr>
      </w:pPr>
      <w:r>
        <w:rPr>
          <w:rFonts w:ascii="Carlito"/>
          <w:w w:val="105"/>
        </w:rPr>
        <w:t>+6</w:t>
      </w:r>
    </w:p>
    <w:p>
      <w:pPr>
        <w:pStyle w:val="Heading6"/>
        <w:spacing w:before="71"/>
        <w:ind w:left="231"/>
        <w:rPr>
          <w:b w:val="0"/>
        </w:rPr>
      </w:pPr>
      <w:r>
        <w:rPr>
          <w:w w:val="105"/>
        </w:rPr>
        <w:t>Damage Immunities </w:t>
      </w:r>
      <w:r>
        <w:rPr>
          <w:b w:val="0"/>
          <w:w w:val="105"/>
        </w:rPr>
        <w:t>fire</w:t>
      </w:r>
    </w:p>
    <w:p>
      <w:pPr>
        <w:pStyle w:val="BodyText"/>
        <w:spacing w:line="247" w:lineRule="auto" w:before="75"/>
        <w:ind w:left="418" w:right="674" w:hanging="187"/>
        <w:rPr>
          <w:rFonts w:ascii="Carlito"/>
        </w:rPr>
      </w:pPr>
      <w:r>
        <w:rPr>
          <w:rFonts w:ascii="Carlito"/>
          <w:b/>
          <w:w w:val="105"/>
        </w:rPr>
        <w:t>Senses </w:t>
      </w:r>
      <w:r>
        <w:rPr>
          <w:rFonts w:ascii="Carlito"/>
          <w:w w:val="105"/>
        </w:rPr>
        <w:t>blindsight 30 ft., darkvision 120 ft., passive Perception 19</w:t>
      </w:r>
    </w:p>
    <w:p>
      <w:pPr>
        <w:spacing w:before="69"/>
        <w:ind w:left="231" w:right="0" w:firstLine="0"/>
        <w:jc w:val="left"/>
        <w:rPr>
          <w:rFonts w:ascii="Carlito"/>
          <w:sz w:val="19"/>
        </w:rPr>
      </w:pPr>
      <w:r>
        <w:rPr>
          <w:rFonts w:ascii="Carlito"/>
          <w:b/>
          <w:w w:val="105"/>
          <w:sz w:val="19"/>
        </w:rPr>
        <w:t>Languages </w:t>
      </w:r>
      <w:r>
        <w:rPr>
          <w:rFonts w:ascii="Carlito"/>
          <w:w w:val="105"/>
          <w:sz w:val="19"/>
        </w:rPr>
        <w:t>Common, Draconic</w:t>
      </w:r>
    </w:p>
    <w:p>
      <w:pPr>
        <w:spacing w:before="71"/>
        <w:ind w:left="231" w:right="0" w:firstLine="0"/>
        <w:jc w:val="left"/>
        <w:rPr>
          <w:rFonts w:ascii="Carlito"/>
          <w:sz w:val="19"/>
        </w:rPr>
      </w:pPr>
      <w:r>
        <w:rPr>
          <w:rFonts w:ascii="Carlito"/>
          <w:b/>
          <w:w w:val="105"/>
          <w:sz w:val="19"/>
        </w:rPr>
        <w:t>Challenge </w:t>
      </w:r>
      <w:r>
        <w:rPr>
          <w:rFonts w:ascii="Carlito"/>
          <w:w w:val="105"/>
          <w:sz w:val="19"/>
        </w:rPr>
        <w:t>10 (5,900 XP)</w:t>
      </w:r>
    </w:p>
    <w:p>
      <w:pPr>
        <w:pStyle w:val="BodyText"/>
        <w:spacing w:before="11"/>
        <w:ind w:left="0"/>
        <w:rPr>
          <w:rFonts w:ascii="Carlito"/>
          <w:sz w:val="30"/>
        </w:rPr>
      </w:pPr>
    </w:p>
    <w:p>
      <w:pPr>
        <w:spacing w:before="0"/>
        <w:ind w:left="231" w:right="0" w:firstLine="0"/>
        <w:jc w:val="left"/>
        <w:rPr>
          <w:rFonts w:ascii="Carlito"/>
          <w:sz w:val="19"/>
        </w:rPr>
      </w:pPr>
      <w:r>
        <w:rPr>
          <w:rFonts w:ascii="Carlito"/>
          <w:b/>
          <w:i/>
          <w:w w:val="105"/>
          <w:sz w:val="19"/>
        </w:rPr>
        <w:t>Amphibious. </w:t>
      </w:r>
      <w:r>
        <w:rPr>
          <w:rFonts w:ascii="Carlito"/>
          <w:w w:val="105"/>
          <w:sz w:val="19"/>
        </w:rPr>
        <w:t>The dragon can breathe air and water.</w:t>
      </w:r>
    </w:p>
    <w:p>
      <w:pPr>
        <w:tabs>
          <w:tab w:pos="4777" w:val="left" w:leader="none"/>
        </w:tabs>
        <w:spacing w:before="210"/>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104"/>
        <w:ind w:left="231" w:right="249"/>
        <w:rPr>
          <w:rFonts w:ascii="Carlito"/>
        </w:rPr>
      </w:pPr>
      <w:r>
        <w:rPr>
          <w:rFonts w:ascii="Carlito"/>
          <w:b/>
          <w:i/>
          <w:w w:val="105"/>
        </w:rPr>
        <w:t>Multiattack. </w:t>
      </w:r>
      <w:r>
        <w:rPr>
          <w:rFonts w:ascii="Carlito"/>
          <w:w w:val="105"/>
        </w:rPr>
        <w:t>The dragon makes three attacks: one with its bite and two with its claws.</w:t>
      </w:r>
    </w:p>
    <w:p>
      <w:pPr>
        <w:spacing w:line="247" w:lineRule="auto" w:before="60"/>
        <w:ind w:left="231" w:right="554"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17 (2d10 + 6) piercing damage.</w:t>
      </w:r>
    </w:p>
    <w:p>
      <w:pPr>
        <w:spacing w:line="247" w:lineRule="auto" w:before="69"/>
        <w:ind w:left="231" w:right="577"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13 (2d6 + 6) slashing damage.</w:t>
      </w:r>
    </w:p>
    <w:p>
      <w:pPr>
        <w:spacing w:line="247" w:lineRule="auto" w:before="70"/>
        <w:ind w:left="231" w:right="275"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18" w:right="305"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w:t>
      </w:r>
      <w:r>
        <w:rPr>
          <w:rFonts w:ascii="Carlito" w:hAnsi="Carlito"/>
          <w:w w:val="103"/>
        </w:rPr>
        <w:t>foot</w:t>
      </w:r>
      <w:r>
        <w:rPr>
          <w:rFonts w:ascii="Carlito" w:hAnsi="Carlito"/>
        </w:rPr>
        <w:t> </w:t>
      </w:r>
      <w:r>
        <w:rPr>
          <w:rFonts w:ascii="Carlito" w:hAnsi="Carlito"/>
          <w:w w:val="103"/>
        </w:rPr>
        <w:t>cone. </w:t>
      </w:r>
      <w:r>
        <w:rPr>
          <w:rFonts w:ascii="Carlito" w:hAnsi="Carlito"/>
          <w:w w:val="105"/>
        </w:rPr>
        <w:t>Each creature in that area must make a DC 17 Dexterity saving throw, taking 55 (10d10) fire damage on a failed save, or half as much damage on a successful one.</w:t>
      </w:r>
    </w:p>
    <w:p>
      <w:pPr>
        <w:pStyle w:val="BodyText"/>
        <w:spacing w:line="252" w:lineRule="auto" w:before="64"/>
        <w:ind w:left="418" w:right="231"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3"/>
          <w:w w:val="103"/>
        </w:rPr>
        <w:t>3</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w:t>
      </w:r>
      <w:r>
        <w:rPr>
          <w:rFonts w:ascii="Carlito" w:hAnsi="Carlito"/>
        </w:rPr>
        <w:t>cone. Each creature in that area  must  succeed  on  a DC 17 Strength saving throw or have disadvantage </w:t>
      </w:r>
      <w:r>
        <w:rPr>
          <w:rFonts w:ascii="Carlito" w:hAnsi="Carlito"/>
          <w:spacing w:val="1"/>
          <w:w w:val="103"/>
        </w:rPr>
        <w:t>o</w:t>
      </w:r>
      <w:r>
        <w:rPr>
          <w:rFonts w:ascii="Carlito" w:hAnsi="Carlito"/>
          <w:w w:val="103"/>
        </w:rPr>
        <w:t>n</w:t>
      </w:r>
      <w:r>
        <w:rPr>
          <w:rFonts w:ascii="Carlito" w:hAnsi="Carlito"/>
          <w:spacing w:val="3"/>
        </w:rPr>
        <w:t>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w:t>
      </w:r>
      <w:r>
        <w:rPr>
          <w:rFonts w:ascii="Carlito" w:hAnsi="Carlito"/>
          <w:spacing w:val="1"/>
          <w:w w:val="103"/>
        </w:rPr>
        <w:t>attac</w:t>
      </w:r>
      <w:r>
        <w:rPr>
          <w:rFonts w:ascii="Carlito" w:hAnsi="Carlito"/>
          <w:w w:val="103"/>
        </w:rPr>
        <w:t>k</w:t>
      </w:r>
      <w:r>
        <w:rPr>
          <w:rFonts w:ascii="Carlito" w:hAnsi="Carlito"/>
          <w:spacing w:val="3"/>
        </w:rPr>
        <w:t>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w:t>
      </w:r>
      <w:r>
        <w:rPr>
          <w:rFonts w:ascii="Carlito" w:hAnsi="Carlito"/>
          <w:spacing w:val="1"/>
          <w:w w:val="103"/>
        </w:rPr>
        <w:t>Strengt</w:t>
      </w:r>
      <w:r>
        <w:rPr>
          <w:rFonts w:ascii="Carlito" w:hAnsi="Carlito"/>
          <w:w w:val="103"/>
        </w:rPr>
        <w:t>h</w:t>
      </w:r>
      <w:r>
        <w:rPr>
          <w:rFonts w:ascii="Carlito" w:hAnsi="Carlito"/>
          <w:spacing w:val="3"/>
        </w:rPr>
        <w:t> </w:t>
      </w:r>
      <w:r>
        <w:rPr>
          <w:rFonts w:ascii="Carlito" w:hAnsi="Carlito"/>
          <w:spacing w:val="1"/>
          <w:w w:val="103"/>
        </w:rPr>
        <w:t>checks</w:t>
      </w:r>
      <w:r>
        <w:rPr>
          <w:rFonts w:ascii="Carlito" w:hAnsi="Carlito"/>
          <w:w w:val="103"/>
        </w:rPr>
        <w:t>,</w:t>
      </w:r>
      <w:r>
        <w:rPr>
          <w:rFonts w:ascii="Carlito" w:hAnsi="Carlito"/>
          <w:spacing w:val="3"/>
        </w:rPr>
        <w:t> </w:t>
      </w:r>
      <w:r>
        <w:rPr>
          <w:rFonts w:ascii="Carlito" w:hAnsi="Carlito"/>
          <w:spacing w:val="1"/>
          <w:w w:val="103"/>
        </w:rPr>
        <w:t>and </w:t>
      </w:r>
      <w:r>
        <w:rPr>
          <w:rFonts w:ascii="Carlito" w:hAnsi="Carlito"/>
        </w:rPr>
        <w:t>Strength saving throws for 1 minute. A creature can repeat the saving throw at the end of  each  of  its turns,</w:t>
      </w:r>
      <w:r>
        <w:rPr>
          <w:rFonts w:ascii="Carlito" w:hAnsi="Carlito"/>
          <w:spacing w:val="8"/>
        </w:rPr>
        <w:t> </w:t>
      </w:r>
      <w:r>
        <w:rPr>
          <w:rFonts w:ascii="Carlito" w:hAnsi="Carlito"/>
        </w:rPr>
        <w:t>ending</w:t>
      </w:r>
      <w:r>
        <w:rPr>
          <w:rFonts w:ascii="Carlito" w:hAnsi="Carlito"/>
          <w:spacing w:val="9"/>
        </w:rPr>
        <w:t> </w:t>
      </w:r>
      <w:r>
        <w:rPr>
          <w:rFonts w:ascii="Carlito" w:hAnsi="Carlito"/>
        </w:rPr>
        <w:t>the</w:t>
      </w:r>
      <w:r>
        <w:rPr>
          <w:rFonts w:ascii="Carlito" w:hAnsi="Carlito"/>
          <w:spacing w:val="10"/>
        </w:rPr>
        <w:t> </w:t>
      </w:r>
      <w:r>
        <w:rPr>
          <w:rFonts w:ascii="Carlito" w:hAnsi="Carlito"/>
        </w:rPr>
        <w:t>effect</w:t>
      </w:r>
      <w:r>
        <w:rPr>
          <w:rFonts w:ascii="Carlito" w:hAnsi="Carlito"/>
          <w:spacing w:val="9"/>
        </w:rPr>
        <w:t> </w:t>
      </w:r>
      <w:r>
        <w:rPr>
          <w:rFonts w:ascii="Carlito" w:hAnsi="Carlito"/>
        </w:rPr>
        <w:t>on</w:t>
      </w:r>
      <w:r>
        <w:rPr>
          <w:rFonts w:ascii="Carlito" w:hAnsi="Carlito"/>
          <w:spacing w:val="10"/>
        </w:rPr>
        <w:t> </w:t>
      </w:r>
      <w:r>
        <w:rPr>
          <w:rFonts w:ascii="Carlito" w:hAnsi="Carlito"/>
        </w:rPr>
        <w:t>itself</w:t>
      </w:r>
      <w:r>
        <w:rPr>
          <w:rFonts w:ascii="Carlito" w:hAnsi="Carlito"/>
          <w:spacing w:val="9"/>
        </w:rPr>
        <w:t> </w:t>
      </w:r>
      <w:r>
        <w:rPr>
          <w:rFonts w:ascii="Carlito" w:hAnsi="Carlito"/>
        </w:rPr>
        <w:t>on</w:t>
      </w:r>
      <w:r>
        <w:rPr>
          <w:rFonts w:ascii="Carlito" w:hAnsi="Carlito"/>
          <w:spacing w:val="10"/>
        </w:rPr>
        <w:t> </w:t>
      </w:r>
      <w:r>
        <w:rPr>
          <w:rFonts w:ascii="Carlito" w:hAnsi="Carlito"/>
        </w:rPr>
        <w:t>a</w:t>
      </w:r>
      <w:r>
        <w:rPr>
          <w:rFonts w:ascii="Carlito" w:hAnsi="Carlito"/>
          <w:spacing w:val="9"/>
        </w:rPr>
        <w:t> </w:t>
      </w:r>
      <w:r>
        <w:rPr>
          <w:rFonts w:ascii="Carlito" w:hAnsi="Carlito"/>
        </w:rPr>
        <w:t>success.</w:t>
      </w:r>
    </w:p>
    <w:p>
      <w:pPr>
        <w:pStyle w:val="BodyText"/>
        <w:spacing w:before="9"/>
        <w:ind w:left="0"/>
        <w:rPr>
          <w:rFonts w:ascii="Carlito"/>
          <w:sz w:val="24"/>
        </w:rPr>
      </w:pPr>
    </w:p>
    <w:p>
      <w:pPr>
        <w:pStyle w:val="Heading4"/>
        <w:ind w:left="231"/>
        <w:rPr>
          <w:rFonts w:ascii="Carlito"/>
        </w:rPr>
      </w:pPr>
      <w:r>
        <w:rPr>
          <w:rFonts w:ascii="Carlito"/>
          <w:color w:val="943634"/>
        </w:rPr>
        <w:t>Gold Dragon Wyrmling</w:t>
      </w:r>
    </w:p>
    <w:p>
      <w:pPr>
        <w:spacing w:before="67"/>
        <w:ind w:left="231" w:right="0" w:firstLine="0"/>
        <w:jc w:val="left"/>
        <w:rPr>
          <w:rFonts w:ascii="Carlito"/>
          <w:i/>
          <w:sz w:val="19"/>
        </w:rPr>
      </w:pPr>
      <w:r>
        <w:rPr>
          <w:rFonts w:ascii="Carlito"/>
          <w:i/>
          <w:w w:val="105"/>
          <w:sz w:val="19"/>
        </w:rPr>
        <w:t>Medium dragon, lawful good</w:t>
      </w:r>
    </w:p>
    <w:p>
      <w:pPr>
        <w:spacing w:before="128"/>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60 (8d8 + 24)</w:t>
      </w:r>
    </w:p>
    <w:p>
      <w:pPr>
        <w:pStyle w:val="BodyText"/>
        <w:spacing w:before="76"/>
        <w:ind w:left="231"/>
        <w:rPr>
          <w:rFonts w:ascii="Carlito"/>
        </w:rPr>
      </w:pPr>
      <w:r>
        <w:rPr>
          <w:rFonts w:ascii="Carlito"/>
          <w:b/>
          <w:w w:val="105"/>
        </w:rPr>
        <w:t>Speed </w:t>
      </w:r>
      <w:r>
        <w:rPr>
          <w:rFonts w:ascii="Carlito"/>
          <w:w w:val="105"/>
        </w:rPr>
        <w:t>30 ft., fly 60 ft., swim 30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spacing w:before="70"/>
        <w:ind w:left="396"/>
        <w:rPr>
          <w:rFonts w:ascii="Carlito"/>
        </w:rPr>
      </w:pPr>
      <w:r>
        <w:rPr>
          <w:rFonts w:ascii="Carlito"/>
          <w:w w:val="105"/>
        </w:rPr>
        <w:t>19 (+4) 14 (+2) 17 (+3) 14 (+2) 11 (+0) 16 (+3)</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+4, Con +5, Wis +2, Cha +5</w:t>
      </w:r>
    </w:p>
    <w:p>
      <w:pPr>
        <w:spacing w:before="75"/>
        <w:ind w:left="231" w:right="0" w:firstLine="0"/>
        <w:jc w:val="left"/>
        <w:rPr>
          <w:rFonts w:ascii="Carlito"/>
          <w:sz w:val="19"/>
        </w:rPr>
      </w:pPr>
      <w:r>
        <w:rPr>
          <w:rFonts w:ascii="Carlito"/>
          <w:b/>
          <w:w w:val="105"/>
          <w:sz w:val="19"/>
        </w:rPr>
        <w:t>Skills </w:t>
      </w:r>
      <w:r>
        <w:rPr>
          <w:rFonts w:ascii="Carlito"/>
          <w:w w:val="105"/>
          <w:sz w:val="19"/>
        </w:rPr>
        <w:t>Perception +4, Stealth +4</w:t>
      </w:r>
    </w:p>
    <w:p>
      <w:pPr>
        <w:pStyle w:val="Heading6"/>
        <w:spacing w:before="70"/>
        <w:ind w:left="231"/>
        <w:rPr>
          <w:b w:val="0"/>
        </w:rPr>
      </w:pPr>
      <w:r>
        <w:rPr>
          <w:w w:val="105"/>
        </w:rPr>
        <w:t>Damage Immunities </w:t>
      </w:r>
      <w:r>
        <w:rPr>
          <w:b w:val="0"/>
          <w:w w:val="105"/>
        </w:rPr>
        <w:t>fire</w:t>
      </w:r>
    </w:p>
    <w:p>
      <w:pPr>
        <w:spacing w:after="0"/>
        <w:sectPr>
          <w:pgSz w:w="12240" w:h="15840"/>
          <w:pgMar w:header="0" w:footer="644" w:top="1360" w:bottom="840" w:left="920" w:right="920"/>
          <w:cols w:num="2" w:equalWidth="0">
            <w:col w:w="4818" w:space="601"/>
            <w:col w:w="4981"/>
          </w:cols>
        </w:sectPr>
      </w:pPr>
    </w:p>
    <w:p>
      <w:pPr>
        <w:pStyle w:val="BodyText"/>
        <w:spacing w:line="247" w:lineRule="auto" w:before="91"/>
        <w:ind w:left="419" w:right="581" w:hanging="187"/>
        <w:rPr>
          <w:rFonts w:ascii="Carlito"/>
        </w:rPr>
      </w:pPr>
      <w:r>
        <w:rPr>
          <w:rFonts w:ascii="Carlito"/>
          <w:b/>
          <w:w w:val="105"/>
        </w:rPr>
        <w:t>Senses </w:t>
      </w:r>
      <w:r>
        <w:rPr>
          <w:rFonts w:ascii="Carlito"/>
          <w:w w:val="105"/>
        </w:rPr>
        <w:t>blindsight 10 ft., darkvision 60 ft., passive Perception 14</w:t>
      </w:r>
    </w:p>
    <w:p>
      <w:pPr>
        <w:spacing w:before="69"/>
        <w:ind w:left="232" w:right="0" w:firstLine="0"/>
        <w:jc w:val="left"/>
        <w:rPr>
          <w:rFonts w:ascii="Carlito"/>
          <w:sz w:val="19"/>
        </w:rPr>
      </w:pPr>
      <w:r>
        <w:rPr>
          <w:rFonts w:ascii="Carlito"/>
          <w:b/>
          <w:w w:val="105"/>
          <w:sz w:val="19"/>
        </w:rPr>
        <w:t>Languages </w:t>
      </w:r>
      <w:r>
        <w:rPr>
          <w:rFonts w:ascii="Carlito"/>
          <w:w w:val="105"/>
          <w:sz w:val="19"/>
        </w:rPr>
        <w:t>Draconic</w:t>
      </w:r>
    </w:p>
    <w:p>
      <w:pPr>
        <w:spacing w:before="71"/>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dragon can breathe air and water.</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8"/>
        <w:ind w:left="232" w:right="20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9 (1d10 + 4) piercing damage.</w:t>
      </w:r>
    </w:p>
    <w:p>
      <w:pPr>
        <w:spacing w:line="254" w:lineRule="auto" w:before="69"/>
        <w:ind w:left="232" w:right="8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56"/>
        <w:ind w:left="419" w:right="86" w:hanging="187"/>
        <w:rPr>
          <w:rFonts w:ascii="Carlito" w:hAnsi="Carlito"/>
        </w:rPr>
      </w:pPr>
      <w:r>
        <w:rPr>
          <w:rFonts w:ascii="Carlito" w:hAnsi="Carlito"/>
          <w:b/>
          <w:w w:val="103"/>
        </w:rPr>
        <w:t>Fire</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fire</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 </w:t>
      </w:r>
      <w:r>
        <w:rPr>
          <w:rFonts w:ascii="Carlito" w:hAnsi="Carlito"/>
          <w:w w:val="105"/>
        </w:rPr>
        <w:t>Each creature in that area must make a DC 13 Dexterity saving throw, taking 22 (4d10) fire damage on a failed save, or half as much damage on a successful one.</w:t>
      </w:r>
    </w:p>
    <w:p>
      <w:pPr>
        <w:pStyle w:val="BodyText"/>
        <w:spacing w:line="252" w:lineRule="auto" w:before="64"/>
        <w:ind w:left="419" w:right="38"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2"/>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3"/>
          <w:w w:val="103"/>
        </w:rPr>
        <w:t>1</w:t>
      </w:r>
      <w:r>
        <w:rPr>
          <w:rFonts w:ascii="Carlito" w:hAnsi="Carlito"/>
          <w:spacing w:val="-4"/>
          <w:w w:val="103"/>
        </w:rPr>
        <w:t>5</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w:t>
      </w:r>
      <w:r>
        <w:rPr>
          <w:rFonts w:ascii="Carlito" w:hAnsi="Carlito"/>
        </w:rPr>
        <w:t>cone. Each creature in that area  must  succeed  on  a DC 13 Strength saving throw or have disadvantage </w:t>
      </w:r>
      <w:r>
        <w:rPr>
          <w:rFonts w:ascii="Carlito" w:hAnsi="Carlito"/>
          <w:spacing w:val="1"/>
          <w:w w:val="103"/>
        </w:rPr>
        <w:t>o</w:t>
      </w:r>
      <w:r>
        <w:rPr>
          <w:rFonts w:ascii="Carlito" w:hAnsi="Carlito"/>
          <w:w w:val="103"/>
        </w:rPr>
        <w:t>n</w:t>
      </w:r>
      <w:r>
        <w:rPr>
          <w:rFonts w:ascii="Carlito" w:hAnsi="Carlito"/>
          <w:spacing w:val="3"/>
        </w:rPr>
        <w:t>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w:t>
      </w:r>
      <w:r>
        <w:rPr>
          <w:rFonts w:ascii="Carlito" w:hAnsi="Carlito"/>
          <w:spacing w:val="1"/>
          <w:w w:val="103"/>
        </w:rPr>
        <w:t>attac</w:t>
      </w:r>
      <w:r>
        <w:rPr>
          <w:rFonts w:ascii="Carlito" w:hAnsi="Carlito"/>
          <w:w w:val="103"/>
        </w:rPr>
        <w:t>k</w:t>
      </w:r>
      <w:r>
        <w:rPr>
          <w:rFonts w:ascii="Carlito" w:hAnsi="Carlito"/>
          <w:spacing w:val="3"/>
        </w:rPr>
        <w:t>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w:t>
      </w:r>
      <w:r>
        <w:rPr>
          <w:rFonts w:ascii="Carlito" w:hAnsi="Carlito"/>
          <w:spacing w:val="1"/>
          <w:w w:val="103"/>
        </w:rPr>
        <w:t>Strengt</w:t>
      </w:r>
      <w:r>
        <w:rPr>
          <w:rFonts w:ascii="Carlito" w:hAnsi="Carlito"/>
          <w:w w:val="103"/>
        </w:rPr>
        <w:t>h</w:t>
      </w:r>
      <w:r>
        <w:rPr>
          <w:rFonts w:ascii="Carlito" w:hAnsi="Carlito"/>
          <w:spacing w:val="3"/>
        </w:rPr>
        <w:t> </w:t>
      </w:r>
      <w:r>
        <w:rPr>
          <w:rFonts w:ascii="Carlito" w:hAnsi="Carlito"/>
          <w:spacing w:val="1"/>
          <w:w w:val="103"/>
        </w:rPr>
        <w:t>checks</w:t>
      </w:r>
      <w:r>
        <w:rPr>
          <w:rFonts w:ascii="Carlito" w:hAnsi="Carlito"/>
          <w:w w:val="103"/>
        </w:rPr>
        <w:t>,</w:t>
      </w:r>
      <w:r>
        <w:rPr>
          <w:rFonts w:ascii="Carlito" w:hAnsi="Carlito"/>
          <w:spacing w:val="3"/>
        </w:rPr>
        <w:t> </w:t>
      </w:r>
      <w:r>
        <w:rPr>
          <w:rFonts w:ascii="Carlito" w:hAnsi="Carlito"/>
          <w:spacing w:val="1"/>
          <w:w w:val="103"/>
        </w:rPr>
        <w:t>and </w:t>
      </w:r>
      <w:r>
        <w:rPr>
          <w:rFonts w:ascii="Carlito" w:hAnsi="Carlito"/>
        </w:rPr>
        <w:t>Strength saving throws for 1 minute. A creature can repeat the saving throw at the end of  each  of  its turns,</w:t>
      </w:r>
      <w:r>
        <w:rPr>
          <w:rFonts w:ascii="Carlito" w:hAnsi="Carlito"/>
          <w:spacing w:val="8"/>
        </w:rPr>
        <w:t> </w:t>
      </w:r>
      <w:r>
        <w:rPr>
          <w:rFonts w:ascii="Carlito" w:hAnsi="Carlito"/>
        </w:rPr>
        <w:t>ending</w:t>
      </w:r>
      <w:r>
        <w:rPr>
          <w:rFonts w:ascii="Carlito" w:hAnsi="Carlito"/>
          <w:spacing w:val="9"/>
        </w:rPr>
        <w:t> </w:t>
      </w:r>
      <w:r>
        <w:rPr>
          <w:rFonts w:ascii="Carlito" w:hAnsi="Carlito"/>
        </w:rPr>
        <w:t>the</w:t>
      </w:r>
      <w:r>
        <w:rPr>
          <w:rFonts w:ascii="Carlito" w:hAnsi="Carlito"/>
          <w:spacing w:val="10"/>
        </w:rPr>
        <w:t> </w:t>
      </w:r>
      <w:r>
        <w:rPr>
          <w:rFonts w:ascii="Carlito" w:hAnsi="Carlito"/>
        </w:rPr>
        <w:t>effect</w:t>
      </w:r>
      <w:r>
        <w:rPr>
          <w:rFonts w:ascii="Carlito" w:hAnsi="Carlito"/>
          <w:spacing w:val="9"/>
        </w:rPr>
        <w:t> </w:t>
      </w:r>
      <w:r>
        <w:rPr>
          <w:rFonts w:ascii="Carlito" w:hAnsi="Carlito"/>
        </w:rPr>
        <w:t>on</w:t>
      </w:r>
      <w:r>
        <w:rPr>
          <w:rFonts w:ascii="Carlito" w:hAnsi="Carlito"/>
          <w:spacing w:val="10"/>
        </w:rPr>
        <w:t> </w:t>
      </w:r>
      <w:r>
        <w:rPr>
          <w:rFonts w:ascii="Carlito" w:hAnsi="Carlito"/>
        </w:rPr>
        <w:t>itself</w:t>
      </w:r>
      <w:r>
        <w:rPr>
          <w:rFonts w:ascii="Carlito" w:hAnsi="Carlito"/>
          <w:spacing w:val="9"/>
        </w:rPr>
        <w:t> </w:t>
      </w:r>
      <w:r>
        <w:rPr>
          <w:rFonts w:ascii="Carlito" w:hAnsi="Carlito"/>
        </w:rPr>
        <w:t>on</w:t>
      </w:r>
      <w:r>
        <w:rPr>
          <w:rFonts w:ascii="Carlito" w:hAnsi="Carlito"/>
          <w:spacing w:val="10"/>
        </w:rPr>
        <w:t> </w:t>
      </w:r>
      <w:r>
        <w:rPr>
          <w:rFonts w:ascii="Carlito" w:hAnsi="Carlito"/>
        </w:rPr>
        <w:t>a</w:t>
      </w:r>
      <w:r>
        <w:rPr>
          <w:rFonts w:ascii="Carlito" w:hAnsi="Carlito"/>
          <w:spacing w:val="9"/>
        </w:rPr>
        <w:t> </w:t>
      </w:r>
      <w:r>
        <w:rPr>
          <w:rFonts w:ascii="Carlito" w:hAnsi="Carlito"/>
        </w:rPr>
        <w:t>success.</w:t>
      </w:r>
    </w:p>
    <w:p>
      <w:pPr>
        <w:pStyle w:val="BodyText"/>
        <w:ind w:left="0"/>
        <w:rPr>
          <w:rFonts w:ascii="Carlito"/>
          <w:sz w:val="24"/>
        </w:rPr>
      </w:pPr>
    </w:p>
    <w:p>
      <w:pPr>
        <w:pStyle w:val="Heading4"/>
        <w:spacing w:before="185"/>
      </w:pPr>
      <w:r>
        <w:rPr>
          <w:color w:val="943634"/>
        </w:rPr>
        <w:t>Silver Dragon</w:t>
      </w:r>
    </w:p>
    <w:p>
      <w:pPr>
        <w:pStyle w:val="BodyText"/>
        <w:spacing w:before="4"/>
        <w:ind w:left="0"/>
        <w:rPr>
          <w:rFonts w:ascii="Trebuchet MS"/>
          <w:b/>
          <w:sz w:val="27"/>
        </w:rPr>
      </w:pPr>
    </w:p>
    <w:p>
      <w:pPr>
        <w:spacing w:before="1"/>
        <w:ind w:left="232" w:right="0" w:firstLine="0"/>
        <w:jc w:val="left"/>
        <w:rPr>
          <w:rFonts w:ascii="Carlito"/>
          <w:b/>
          <w:sz w:val="24"/>
        </w:rPr>
      </w:pPr>
      <w:r>
        <w:rPr>
          <w:rFonts w:ascii="Carlito"/>
          <w:b/>
          <w:color w:val="943634"/>
          <w:sz w:val="24"/>
        </w:rPr>
        <w:t>Ancient Silver Dragon</w:t>
      </w:r>
    </w:p>
    <w:p>
      <w:pPr>
        <w:spacing w:before="66"/>
        <w:ind w:left="232" w:right="0" w:firstLine="0"/>
        <w:jc w:val="left"/>
        <w:rPr>
          <w:rFonts w:ascii="Carlito"/>
          <w:i/>
          <w:sz w:val="19"/>
        </w:rPr>
      </w:pPr>
      <w:r>
        <w:rPr>
          <w:rFonts w:ascii="Carlito"/>
          <w:i/>
          <w:w w:val="105"/>
          <w:sz w:val="19"/>
        </w:rPr>
        <w:t>Gargantuan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22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487 (25d20 + 225)</w:t>
      </w:r>
    </w:p>
    <w:p>
      <w:pPr>
        <w:spacing w:before="70"/>
        <w:ind w:left="232" w:right="0" w:firstLine="0"/>
        <w:jc w:val="left"/>
        <w:rPr>
          <w:rFonts w:ascii="Carlito"/>
          <w:sz w:val="19"/>
        </w:rPr>
      </w:pPr>
      <w:r>
        <w:rPr>
          <w:rFonts w:ascii="Carlito"/>
          <w:b/>
          <w:w w:val="105"/>
          <w:sz w:val="19"/>
        </w:rPr>
        <w:t>Speed </w:t>
      </w:r>
      <w:r>
        <w:rPr>
          <w:rFonts w:ascii="Carlito"/>
          <w:w w:val="105"/>
          <w:sz w:val="19"/>
        </w:rPr>
        <w:t>40 ft., fly 80 ft.</w:t>
      </w:r>
    </w:p>
    <w:p>
      <w:pPr>
        <w:pStyle w:val="BodyText"/>
        <w:spacing w:before="4"/>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spacing w:before="71"/>
        <w:ind w:left="346"/>
        <w:rPr>
          <w:rFonts w:ascii="Carlito"/>
        </w:rPr>
      </w:pPr>
      <w:r>
        <w:rPr>
          <w:rFonts w:ascii="Carlito"/>
          <w:w w:val="105"/>
        </w:rPr>
        <w:t>30 (+10) 10 (+0) 29 (+9) 18 (+4) 15 (+2) 23 (+6)</w:t>
      </w:r>
    </w:p>
    <w:p>
      <w:pPr>
        <w:pStyle w:val="BodyText"/>
        <w:spacing w:before="11"/>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+7, Con +16, Wis +9, Cha +13</w:t>
      </w:r>
    </w:p>
    <w:p>
      <w:pPr>
        <w:pStyle w:val="BodyText"/>
        <w:spacing w:before="70"/>
        <w:rPr>
          <w:rFonts w:ascii="Carlito"/>
        </w:rPr>
      </w:pPr>
      <w:r>
        <w:rPr>
          <w:rFonts w:ascii="Carlito"/>
          <w:b/>
          <w:w w:val="105"/>
        </w:rPr>
        <w:t>Skills </w:t>
      </w:r>
      <w:r>
        <w:rPr>
          <w:rFonts w:ascii="Carlito"/>
          <w:w w:val="105"/>
        </w:rPr>
        <w:t>Arcana +11, History +11, Perception +16, Stealth</w:t>
      </w:r>
    </w:p>
    <w:p>
      <w:pPr>
        <w:pStyle w:val="BodyText"/>
        <w:spacing w:before="13"/>
        <w:ind w:left="419"/>
        <w:rPr>
          <w:rFonts w:ascii="Carlito"/>
        </w:rPr>
      </w:pPr>
      <w:r>
        <w:rPr>
          <w:rFonts w:ascii="Carlito"/>
          <w:w w:val="105"/>
        </w:rPr>
        <w:t>+7</w:t>
      </w:r>
    </w:p>
    <w:p>
      <w:pPr>
        <w:pStyle w:val="Heading6"/>
        <w:spacing w:before="76"/>
        <w:rPr>
          <w:b w:val="0"/>
        </w:rPr>
      </w:pPr>
      <w:r>
        <w:rPr>
          <w:w w:val="105"/>
        </w:rPr>
        <w:t>Damage Immunities </w:t>
      </w:r>
      <w:r>
        <w:rPr>
          <w:b w:val="0"/>
          <w:w w:val="105"/>
        </w:rPr>
        <w:t>cold</w:t>
      </w:r>
    </w:p>
    <w:p>
      <w:pPr>
        <w:pStyle w:val="BodyText"/>
        <w:spacing w:line="247" w:lineRule="auto" w:before="70"/>
        <w:ind w:left="419" w:right="480" w:hanging="187"/>
        <w:rPr>
          <w:rFonts w:ascii="Carlito"/>
        </w:rPr>
      </w:pPr>
      <w:r>
        <w:rPr>
          <w:rFonts w:ascii="Carlito"/>
          <w:b/>
          <w:w w:val="105"/>
        </w:rPr>
        <w:t>Senses </w:t>
      </w:r>
      <w:r>
        <w:rPr>
          <w:rFonts w:ascii="Carlito"/>
          <w:w w:val="105"/>
        </w:rPr>
        <w:t>blindsight 60 ft., darkvision 120 ft., passive Perception 26</w:t>
      </w:r>
    </w:p>
    <w:p>
      <w:pPr>
        <w:spacing w:before="69"/>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6"/>
        <w:ind w:left="232" w:right="0" w:firstLine="0"/>
        <w:jc w:val="left"/>
        <w:rPr>
          <w:rFonts w:ascii="Carlito"/>
          <w:sz w:val="19"/>
        </w:rPr>
      </w:pPr>
      <w:r>
        <w:rPr>
          <w:rFonts w:ascii="Carlito"/>
          <w:b/>
          <w:w w:val="105"/>
          <w:sz w:val="19"/>
        </w:rPr>
        <w:t>Challenge </w:t>
      </w:r>
      <w:r>
        <w:rPr>
          <w:rFonts w:ascii="Carlito"/>
          <w:w w:val="105"/>
          <w:sz w:val="19"/>
        </w:rPr>
        <w:t>23 (50,000 XP)</w:t>
      </w:r>
    </w:p>
    <w:p>
      <w:pPr>
        <w:spacing w:line="247" w:lineRule="auto" w:before="91"/>
        <w:ind w:left="260" w:right="603" w:firstLine="0"/>
        <w:jc w:val="left"/>
        <w:rPr>
          <w:rFonts w:ascii="Carlito"/>
          <w:sz w:val="19"/>
        </w:rPr>
      </w:pPr>
      <w:r>
        <w:rPr/>
        <w:br w:type="column"/>
      </w:r>
      <w:r>
        <w:rPr>
          <w:rFonts w:ascii="Carlito"/>
          <w:b/>
          <w:i/>
          <w:w w:val="105"/>
          <w:sz w:val="19"/>
        </w:rPr>
        <w:t>Legendary Resistance (3/Day). </w:t>
      </w:r>
      <w:r>
        <w:rPr>
          <w:rFonts w:ascii="Carlito"/>
          <w:w w:val="105"/>
          <w:sz w:val="19"/>
        </w:rPr>
        <w:t>If the dragon fails a saving throw, it can choose to succeed instead.</w:t>
      </w:r>
    </w:p>
    <w:p>
      <w:pPr>
        <w:tabs>
          <w:tab w:pos="4806" w:val="left" w:leader="none"/>
        </w:tabs>
        <w:spacing w:before="209"/>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81"/>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60"/>
        <w:ind w:left="260" w:right="55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+17 to hit, reach 15 ft., one target. </w:t>
      </w:r>
      <w:r>
        <w:rPr>
          <w:rFonts w:ascii="Carlito"/>
          <w:i/>
          <w:w w:val="105"/>
          <w:sz w:val="19"/>
        </w:rPr>
        <w:t>Hit: </w:t>
      </w:r>
      <w:r>
        <w:rPr>
          <w:rFonts w:ascii="Carlito"/>
          <w:w w:val="105"/>
          <w:sz w:val="19"/>
        </w:rPr>
        <w:t>21 (2d10 + 10) piercing damage.</w:t>
      </w:r>
    </w:p>
    <w:p>
      <w:pPr>
        <w:spacing w:line="247" w:lineRule="auto" w:before="69"/>
        <w:ind w:left="260"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+17 to hit, reach 10 ft., one target. </w:t>
      </w:r>
      <w:r>
        <w:rPr>
          <w:rFonts w:ascii="Carlito"/>
          <w:i/>
          <w:w w:val="105"/>
          <w:sz w:val="19"/>
        </w:rPr>
        <w:t>Hit: </w:t>
      </w:r>
      <w:r>
        <w:rPr>
          <w:rFonts w:ascii="Carlito"/>
          <w:w w:val="105"/>
          <w:sz w:val="19"/>
        </w:rPr>
        <w:t>17 (2d6 + 10) slashing</w:t>
      </w:r>
      <w:r>
        <w:rPr>
          <w:rFonts w:ascii="Carlito"/>
          <w:spacing w:val="-2"/>
          <w:w w:val="105"/>
          <w:sz w:val="19"/>
        </w:rPr>
        <w:t> </w:t>
      </w:r>
      <w:r>
        <w:rPr>
          <w:rFonts w:ascii="Carlito"/>
          <w:w w:val="105"/>
          <w:sz w:val="19"/>
        </w:rPr>
        <w:t>damage.</w:t>
      </w:r>
    </w:p>
    <w:p>
      <w:pPr>
        <w:spacing w:line="247" w:lineRule="auto" w:before="69"/>
        <w:ind w:left="260" w:right="225"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+17 to hit, reach 20 ft., one target. </w:t>
      </w:r>
      <w:r>
        <w:rPr>
          <w:rFonts w:ascii="Carlito"/>
          <w:i/>
          <w:w w:val="105"/>
          <w:sz w:val="19"/>
        </w:rPr>
        <w:t>Hit: </w:t>
      </w:r>
      <w:r>
        <w:rPr>
          <w:rFonts w:ascii="Carlito"/>
          <w:w w:val="105"/>
          <w:sz w:val="19"/>
        </w:rPr>
        <w:t>19 (2d8 + 10) bludgeoning damage.</w:t>
      </w:r>
    </w:p>
    <w:p>
      <w:pPr>
        <w:pStyle w:val="BodyText"/>
        <w:spacing w:line="252" w:lineRule="auto" w:before="70"/>
        <w:ind w:left="260" w:right="273"/>
        <w:rPr>
          <w:rFonts w:ascii="Carlito" w:hAnsi="Carlito"/>
        </w:rPr>
      </w:pPr>
      <w:r>
        <w:rPr>
          <w:rFonts w:ascii="Carlito" w:hAnsi="Carlito"/>
          <w:b/>
          <w:i/>
          <w:w w:val="105"/>
        </w:rPr>
        <w:t>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9"/>
        <w:ind w:left="260"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447" w:right="488" w:hanging="187"/>
        <w:rPr>
          <w:rFonts w:ascii="Carlito" w:hAnsi="Carlito"/>
        </w:rPr>
      </w:pPr>
      <w:r>
        <w:rPr>
          <w:rFonts w:ascii="Carlito" w:hAnsi="Carlito"/>
          <w:b/>
          <w:w w:val="103"/>
        </w:rPr>
        <w:t>Cold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an</w:t>
      </w:r>
      <w:r>
        <w:rPr>
          <w:rFonts w:ascii="Carlito" w:hAnsi="Carlito"/>
        </w:rPr>
        <w:t> </w:t>
      </w:r>
      <w:r>
        <w:rPr>
          <w:rFonts w:ascii="Carlito" w:hAnsi="Carlito"/>
          <w:w w:val="103"/>
        </w:rPr>
        <w:t>icy</w:t>
      </w:r>
      <w:r>
        <w:rPr>
          <w:rFonts w:ascii="Carlito" w:hAnsi="Carlito"/>
        </w:rPr>
        <w:t> </w:t>
      </w:r>
      <w:r>
        <w:rPr>
          <w:rFonts w:ascii="Carlito" w:hAnsi="Carlito"/>
          <w:w w:val="103"/>
        </w:rPr>
        <w:t>blast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90</w:t>
      </w:r>
      <w:r>
        <w:rPr>
          <w:rFonts w:ascii="Carlito" w:hAnsi="Carlito"/>
          <w:w w:val="24"/>
        </w:rPr>
        <w:t>-­‐ </w:t>
      </w:r>
      <w:r>
        <w:rPr>
          <w:rFonts w:ascii="Carlito" w:hAnsi="Carlito"/>
          <w:w w:val="105"/>
        </w:rPr>
        <w:t>foot cone. Each creature in that area must make a DC 24 Constitution saving throw, taking 67 (15d8) cold damage on a failed save, or half as much damage on a successful one.</w:t>
      </w:r>
    </w:p>
    <w:p>
      <w:pPr>
        <w:pStyle w:val="BodyText"/>
        <w:spacing w:line="252" w:lineRule="auto" w:before="64"/>
        <w:ind w:left="447" w:right="235" w:hanging="187"/>
        <w:rPr>
          <w:rFonts w:ascii="Carlito" w:hAnsi="Carlito"/>
        </w:rPr>
      </w:pPr>
      <w:r>
        <w:rPr>
          <w:rFonts w:ascii="Carlito" w:hAnsi="Carlito"/>
          <w:b/>
        </w:rPr>
        <w:t>Paralyzing Breath. </w:t>
      </w:r>
      <w:r>
        <w:rPr>
          <w:rFonts w:ascii="Carlito" w:hAnsi="Carlito"/>
        </w:rPr>
        <w:t>The dragon exhales paralyzing gas in </w:t>
      </w:r>
      <w:r>
        <w:rPr>
          <w:rFonts w:ascii="Carlito" w:hAnsi="Carlito"/>
          <w:w w:val="103"/>
        </w:rPr>
        <w:t>a</w:t>
      </w:r>
      <w:r>
        <w:rPr>
          <w:rFonts w:ascii="Carlito" w:hAnsi="Carlito"/>
          <w:spacing w:val="3"/>
        </w:rPr>
        <w:t>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2"/>
          <w:w w:val="103"/>
        </w:rPr>
        <w:t>m</w:t>
      </w:r>
      <w:r>
        <w:rPr>
          <w:rFonts w:ascii="Carlito" w:hAnsi="Carlito"/>
          <w:spacing w:val="1"/>
          <w:w w:val="103"/>
        </w:rPr>
        <w:t>us</w:t>
      </w:r>
      <w:r>
        <w:rPr>
          <w:rFonts w:ascii="Carlito" w:hAnsi="Carlito"/>
          <w:w w:val="103"/>
        </w:rPr>
        <w:t>t </w:t>
      </w:r>
      <w:r>
        <w:rPr>
          <w:rFonts w:ascii="Carlito" w:hAnsi="Carlito"/>
        </w:rPr>
        <w:t>succeed on a DC 24 Constitution saving throw or be paralyzed for 1 minute. A creature can repeat the saving throw  at the end of each of its turns, ending   the effect on itself on a</w:t>
      </w:r>
      <w:r>
        <w:rPr>
          <w:rFonts w:ascii="Carlito" w:hAnsi="Carlito"/>
          <w:spacing w:val="31"/>
        </w:rPr>
        <w:t> </w:t>
      </w:r>
      <w:r>
        <w:rPr>
          <w:rFonts w:ascii="Carlito" w:hAnsi="Carlito"/>
        </w:rPr>
        <w:t>success.</w:t>
      </w:r>
    </w:p>
    <w:p>
      <w:pPr>
        <w:pStyle w:val="BodyText"/>
        <w:spacing w:line="252" w:lineRule="auto" w:before="61"/>
        <w:ind w:left="260" w:right="353"/>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2"/>
        <w:ind w:left="260"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spacing w:after="0" w:line="252" w:lineRule="auto"/>
        <w:rPr>
          <w:rFonts w:ascii="Carlito"/>
        </w:rPr>
        <w:sectPr>
          <w:pgSz w:w="12240" w:h="15840"/>
          <w:pgMar w:header="0" w:footer="644" w:top="1360" w:bottom="840" w:left="920" w:right="920"/>
          <w:cols w:num="2" w:equalWidth="0">
            <w:col w:w="4788" w:space="603"/>
            <w:col w:w="5009"/>
          </w:cols>
        </w:sectPr>
      </w:pPr>
    </w:p>
    <w:p>
      <w:pPr>
        <w:pStyle w:val="Heading5"/>
        <w:spacing w:before="86"/>
      </w:pPr>
      <w:r>
        <w:rPr>
          <w:w w:val="105"/>
        </w:rPr>
        <w:t>Legendary 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4"/>
        <w:ind w:left="419" w:right="525" w:hanging="187"/>
        <w:rPr>
          <w:rFonts w:ascii="Carlito"/>
        </w:rPr>
      </w:pPr>
      <w:r>
        <w:rPr>
          <w:rFonts w:ascii="Carlito"/>
          <w:b/>
          <w:w w:val="105"/>
        </w:rPr>
        <w:t>Detect. </w:t>
      </w:r>
      <w:r>
        <w:rPr>
          <w:rFonts w:ascii="Carlito"/>
          <w:w w:val="105"/>
        </w:rPr>
        <w:t>The dragon makes a Wisdom (Perception) check.</w:t>
      </w:r>
    </w:p>
    <w:p>
      <w:pPr>
        <w:spacing w:before="70"/>
        <w:ind w:left="232" w:right="0" w:firstLine="0"/>
        <w:jc w:val="left"/>
        <w:rPr>
          <w:rFonts w:ascii="Carlito"/>
          <w:sz w:val="19"/>
        </w:rPr>
      </w:pPr>
      <w:r>
        <w:rPr>
          <w:rFonts w:ascii="Carlito"/>
          <w:b/>
          <w:w w:val="105"/>
          <w:sz w:val="19"/>
        </w:rPr>
        <w:t>Tail Attack. </w:t>
      </w:r>
      <w:r>
        <w:rPr>
          <w:rFonts w:ascii="Carlito"/>
          <w:w w:val="105"/>
          <w:sz w:val="19"/>
        </w:rPr>
        <w:t>The dragon makes a tail attack.</w:t>
      </w:r>
    </w:p>
    <w:p>
      <w:pPr>
        <w:pStyle w:val="BodyText"/>
        <w:spacing w:line="252" w:lineRule="auto" w:before="75"/>
        <w:ind w:left="419" w:right="102" w:hanging="187"/>
        <w:rPr>
          <w:rFonts w:ascii="Carlito"/>
        </w:rPr>
      </w:pPr>
      <w:r>
        <w:rPr>
          <w:rFonts w:ascii="Carlito"/>
          <w:b/>
          <w:w w:val="105"/>
        </w:rPr>
        <w:t>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pPr>
        <w:pStyle w:val="BodyText"/>
        <w:spacing w:before="8"/>
        <w:ind w:left="0"/>
        <w:rPr>
          <w:rFonts w:ascii="Carlito"/>
          <w:sz w:val="24"/>
        </w:rPr>
      </w:pPr>
    </w:p>
    <w:p>
      <w:pPr>
        <w:pStyle w:val="Heading4"/>
        <w:rPr>
          <w:rFonts w:ascii="Carlito"/>
        </w:rPr>
      </w:pPr>
      <w:r>
        <w:rPr>
          <w:rFonts w:ascii="Carlito"/>
          <w:color w:val="943634"/>
        </w:rPr>
        <w:t>Adult Silver Dragon</w:t>
      </w:r>
    </w:p>
    <w:p>
      <w:pPr>
        <w:spacing w:before="66"/>
        <w:ind w:left="232" w:right="0" w:firstLine="0"/>
        <w:jc w:val="left"/>
        <w:rPr>
          <w:rFonts w:ascii="Carlito"/>
          <w:i/>
          <w:sz w:val="19"/>
        </w:rPr>
      </w:pPr>
      <w:r>
        <w:rPr>
          <w:rFonts w:ascii="Carlito"/>
          <w:i/>
          <w:w w:val="105"/>
          <w:sz w:val="19"/>
        </w:rPr>
        <w:t>Huge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243 (18d12 + 126)</w:t>
      </w:r>
    </w:p>
    <w:p>
      <w:pPr>
        <w:spacing w:before="70"/>
        <w:ind w:left="232" w:right="0" w:firstLine="0"/>
        <w:jc w:val="left"/>
        <w:rPr>
          <w:rFonts w:ascii="Carlito"/>
          <w:sz w:val="19"/>
        </w:rPr>
      </w:pPr>
      <w:r>
        <w:rPr>
          <w:rFonts w:ascii="Carlito"/>
          <w:b/>
          <w:w w:val="105"/>
          <w:sz w:val="19"/>
        </w:rPr>
        <w:t>Speed </w:t>
      </w:r>
      <w:r>
        <w:rPr>
          <w:rFonts w:ascii="Carlito"/>
          <w:w w:val="105"/>
          <w:sz w:val="19"/>
        </w:rPr>
        <w:t>40 ft., fly 80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27 (+8) 10 (+0) 25 (+7) 16 (+3) 13 (+1) 21 (+5)</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+5, Con +12, Wis +6, Cha +10</w:t>
      </w:r>
    </w:p>
    <w:p>
      <w:pPr>
        <w:pStyle w:val="BodyText"/>
        <w:spacing w:before="70"/>
        <w:rPr>
          <w:rFonts w:ascii="Carlito"/>
        </w:rPr>
      </w:pPr>
      <w:r>
        <w:rPr>
          <w:rFonts w:ascii="Carlito"/>
          <w:b/>
          <w:w w:val="105"/>
        </w:rPr>
        <w:t>Skills </w:t>
      </w:r>
      <w:r>
        <w:rPr>
          <w:rFonts w:ascii="Carlito"/>
          <w:w w:val="105"/>
        </w:rPr>
        <w:t>Arcana +8, History +8, Perception +11, Stealth +5</w:t>
      </w:r>
    </w:p>
    <w:p>
      <w:pPr>
        <w:pStyle w:val="Heading6"/>
        <w:spacing w:before="76"/>
        <w:rPr>
          <w:b w:val="0"/>
        </w:rPr>
      </w:pPr>
      <w:r>
        <w:rPr>
          <w:w w:val="105"/>
        </w:rPr>
        <w:t>Damage Immunities </w:t>
      </w:r>
      <w:r>
        <w:rPr>
          <w:b w:val="0"/>
          <w:w w:val="105"/>
        </w:rPr>
        <w:t>cold</w:t>
      </w:r>
    </w:p>
    <w:p>
      <w:pPr>
        <w:pStyle w:val="BodyText"/>
        <w:spacing w:line="247" w:lineRule="auto" w:before="70"/>
        <w:ind w:left="419" w:right="510" w:hanging="187"/>
        <w:rPr>
          <w:rFonts w:ascii="Carlito"/>
        </w:rPr>
      </w:pPr>
      <w:r>
        <w:rPr>
          <w:rFonts w:ascii="Carlito"/>
          <w:b/>
          <w:w w:val="105"/>
        </w:rPr>
        <w:t>Senses </w:t>
      </w:r>
      <w:r>
        <w:rPr>
          <w:rFonts w:ascii="Carlito"/>
          <w:w w:val="105"/>
        </w:rPr>
        <w:t>blindsight 60 ft., darkvision 120 ft., passive Perception 21</w:t>
      </w:r>
    </w:p>
    <w:p>
      <w:pPr>
        <w:spacing w:before="7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32" w:right="0" w:firstLine="0"/>
        <w:jc w:val="left"/>
        <w:rPr>
          <w:rFonts w:ascii="Carlito"/>
          <w:sz w:val="19"/>
        </w:rPr>
      </w:pPr>
      <w:r>
        <w:rPr>
          <w:rFonts w:ascii="Carlito"/>
          <w:b/>
          <w:w w:val="105"/>
          <w:sz w:val="19"/>
        </w:rPr>
        <w:t>Challenge </w:t>
      </w:r>
      <w:r>
        <w:rPr>
          <w:rFonts w:ascii="Carlito"/>
          <w:w w:val="105"/>
          <w:sz w:val="19"/>
        </w:rPr>
        <w:t>16 (15,000 XP)</w:t>
      </w:r>
    </w:p>
    <w:p>
      <w:pPr>
        <w:pStyle w:val="BodyText"/>
        <w:spacing w:before="6"/>
        <w:ind w:left="0"/>
        <w:rPr>
          <w:rFonts w:ascii="Carlito"/>
          <w:sz w:val="30"/>
        </w:rPr>
      </w:pPr>
    </w:p>
    <w:p>
      <w:pPr>
        <w:spacing w:line="254" w:lineRule="auto" w:before="1"/>
        <w:ind w:left="232" w:right="440" w:firstLine="0"/>
        <w:jc w:val="left"/>
        <w:rPr>
          <w:rFonts w:ascii="Carlito"/>
          <w:sz w:val="19"/>
        </w:rPr>
      </w:pPr>
      <w:r>
        <w:rPr>
          <w:rFonts w:ascii="Carlito"/>
          <w:b/>
          <w:i/>
          <w:w w:val="105"/>
          <w:sz w:val="19"/>
        </w:rPr>
        <w:t>Legendary Resistance (3/Day). </w:t>
      </w:r>
      <w:r>
        <w:rPr>
          <w:rFonts w:ascii="Carlito"/>
          <w:w w:val="105"/>
          <w:sz w:val="19"/>
        </w:rPr>
        <w:t>If the dragon fails a saving throw, it can choose to succeed instead.</w:t>
      </w:r>
    </w:p>
    <w:p>
      <w:pPr>
        <w:tabs>
          <w:tab w:pos="4777" w:val="left" w:leader="none"/>
        </w:tabs>
        <w:spacing w:before="19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18"/>
        <w:rPr>
          <w:rFonts w:ascii="Carlito"/>
        </w:rPr>
      </w:pPr>
      <w:r>
        <w:rPr>
          <w:rFonts w:ascii="Carlito"/>
          <w:b/>
          <w:i/>
          <w:w w:val="105"/>
        </w:rPr>
        <w:t>Multiattack. </w:t>
      </w:r>
      <w:r>
        <w:rPr>
          <w:rFonts w:ascii="Carlito"/>
          <w:w w:val="105"/>
        </w:rPr>
        <w:t>The dragon can use its Frightful Presence. It then makes three attacks: one with its bite and two with its claws.</w:t>
      </w:r>
    </w:p>
    <w:p>
      <w:pPr>
        <w:spacing w:line="247" w:lineRule="auto" w:before="59"/>
        <w:ind w:left="232" w:right="39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+13 to hit, reach 10 ft., one target. </w:t>
      </w:r>
      <w:r>
        <w:rPr>
          <w:rFonts w:ascii="Carlito"/>
          <w:i/>
          <w:w w:val="105"/>
          <w:sz w:val="19"/>
        </w:rPr>
        <w:t>Hit: </w:t>
      </w:r>
      <w:r>
        <w:rPr>
          <w:rFonts w:ascii="Carlito"/>
          <w:w w:val="105"/>
          <w:sz w:val="19"/>
        </w:rPr>
        <w:t>19 (2d10 + 8) piercing damage.</w:t>
      </w:r>
    </w:p>
    <w:p>
      <w:pPr>
        <w:spacing w:line="247" w:lineRule="auto" w:before="70"/>
        <w:ind w:left="232" w:right="41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+13 to hit, reach 5 ft., one target. </w:t>
      </w:r>
      <w:r>
        <w:rPr>
          <w:rFonts w:ascii="Carlito"/>
          <w:i/>
          <w:w w:val="105"/>
          <w:sz w:val="19"/>
        </w:rPr>
        <w:t>Hit: </w:t>
      </w:r>
      <w:r>
        <w:rPr>
          <w:rFonts w:ascii="Carlito"/>
          <w:w w:val="105"/>
          <w:sz w:val="19"/>
        </w:rPr>
        <w:t>15 (2d6 + 8) slashing</w:t>
      </w:r>
      <w:r>
        <w:rPr>
          <w:rFonts w:ascii="Carlito"/>
          <w:spacing w:val="-2"/>
          <w:w w:val="105"/>
          <w:sz w:val="19"/>
        </w:rPr>
        <w:t> </w:t>
      </w:r>
      <w:r>
        <w:rPr>
          <w:rFonts w:ascii="Carlito"/>
          <w:w w:val="105"/>
          <w:sz w:val="19"/>
        </w:rPr>
        <w:t>damage.</w:t>
      </w:r>
    </w:p>
    <w:p>
      <w:pPr>
        <w:spacing w:line="247" w:lineRule="auto" w:before="69"/>
        <w:ind w:left="232" w:right="62" w:firstLine="0"/>
        <w:jc w:val="left"/>
        <w:rPr>
          <w:rFonts w:ascii="Carlito"/>
          <w:sz w:val="19"/>
        </w:rPr>
      </w:pPr>
      <w:r>
        <w:rPr>
          <w:rFonts w:ascii="Carlito"/>
          <w:b/>
          <w:i/>
          <w:w w:val="105"/>
          <w:sz w:val="19"/>
        </w:rPr>
        <w:t>Tail. </w:t>
      </w:r>
      <w:r>
        <w:rPr>
          <w:rFonts w:ascii="Carlito"/>
          <w:i/>
          <w:w w:val="105"/>
          <w:sz w:val="19"/>
        </w:rPr>
        <w:t>Melee Weapon Attack: </w:t>
      </w:r>
      <w:r>
        <w:rPr>
          <w:rFonts w:ascii="Carlito"/>
          <w:w w:val="105"/>
          <w:sz w:val="19"/>
        </w:rPr>
        <w:t>+13 to hit, reach 15 ft., one target. </w:t>
      </w:r>
      <w:r>
        <w:rPr>
          <w:rFonts w:ascii="Carlito"/>
          <w:i/>
          <w:w w:val="105"/>
          <w:sz w:val="19"/>
        </w:rPr>
        <w:t>Hit: </w:t>
      </w:r>
      <w:r>
        <w:rPr>
          <w:rFonts w:ascii="Carlito"/>
          <w:w w:val="105"/>
          <w:sz w:val="19"/>
        </w:rPr>
        <w:t>17 (2d8 + 8) bludgeoning</w:t>
      </w:r>
      <w:r>
        <w:rPr>
          <w:rFonts w:ascii="Carlito"/>
          <w:spacing w:val="1"/>
          <w:w w:val="105"/>
          <w:sz w:val="19"/>
        </w:rPr>
        <w:t> </w:t>
      </w:r>
      <w:r>
        <w:rPr>
          <w:rFonts w:ascii="Carlito"/>
          <w:w w:val="105"/>
          <w:sz w:val="19"/>
        </w:rPr>
        <w:t>damage.</w:t>
      </w:r>
    </w:p>
    <w:p>
      <w:pPr>
        <w:pStyle w:val="BodyText"/>
        <w:spacing w:line="252" w:lineRule="auto" w:before="91"/>
        <w:ind w:left="203" w:right="273"/>
        <w:rPr>
          <w:rFonts w:ascii="Carlito" w:hAnsi="Carlito"/>
        </w:rPr>
      </w:pPr>
      <w:r>
        <w:rPr/>
        <w:br w:type="column"/>
      </w:r>
      <w:r>
        <w:rPr>
          <w:rFonts w:ascii="Carlito" w:hAnsi="Carlito"/>
          <w:b/>
          <w:i/>
          <w:w w:val="105"/>
        </w:rPr>
        <w:t>Frightful Presence. </w:t>
      </w:r>
      <w:r>
        <w:rPr>
          <w:rFonts w:ascii="Carlito" w:hAnsi="Carlito"/>
          <w:w w:val="105"/>
        </w:rPr>
        <w:t>Each creature of the dragon’s choice that is within 120 feet of the dragon and aware of it must succeed on a DC 18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pPr>
        <w:spacing w:line="247" w:lineRule="auto" w:before="64"/>
        <w:ind w:left="203" w:right="274"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9"/>
        <w:ind w:left="390" w:right="488" w:hanging="187"/>
        <w:rPr>
          <w:rFonts w:ascii="Carlito" w:hAnsi="Carlito"/>
        </w:rPr>
      </w:pPr>
      <w:r>
        <w:rPr>
          <w:rFonts w:ascii="Carlito" w:hAnsi="Carlito"/>
          <w:b/>
          <w:w w:val="103"/>
        </w:rPr>
        <w:t>Cold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an</w:t>
      </w:r>
      <w:r>
        <w:rPr>
          <w:rFonts w:ascii="Carlito" w:hAnsi="Carlito"/>
        </w:rPr>
        <w:t> </w:t>
      </w:r>
      <w:r>
        <w:rPr>
          <w:rFonts w:ascii="Carlito" w:hAnsi="Carlito"/>
          <w:w w:val="103"/>
        </w:rPr>
        <w:t>icy</w:t>
      </w:r>
      <w:r>
        <w:rPr>
          <w:rFonts w:ascii="Carlito" w:hAnsi="Carlito"/>
        </w:rPr>
        <w:t> </w:t>
      </w:r>
      <w:r>
        <w:rPr>
          <w:rFonts w:ascii="Carlito" w:hAnsi="Carlito"/>
          <w:w w:val="103"/>
        </w:rPr>
        <w:t>blast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60</w:t>
      </w:r>
      <w:r>
        <w:rPr>
          <w:rFonts w:ascii="Carlito" w:hAnsi="Carlito"/>
          <w:w w:val="24"/>
        </w:rPr>
        <w:t>-­‐ </w:t>
      </w:r>
      <w:r>
        <w:rPr>
          <w:rFonts w:ascii="Carlito" w:hAnsi="Carlito"/>
          <w:w w:val="105"/>
        </w:rPr>
        <w:t>foot cone. Each creature in that area must make a DC 20 Constitution saving throw, taking 58 (13d8) cold damage on a failed save, or half as much damage on a successful one.</w:t>
      </w:r>
    </w:p>
    <w:p>
      <w:pPr>
        <w:pStyle w:val="BodyText"/>
        <w:spacing w:line="252" w:lineRule="auto" w:before="64"/>
        <w:ind w:left="390" w:right="235" w:hanging="187"/>
        <w:rPr>
          <w:rFonts w:ascii="Carlito" w:hAnsi="Carlito"/>
        </w:rPr>
      </w:pPr>
      <w:r>
        <w:rPr>
          <w:rFonts w:ascii="Carlito" w:hAnsi="Carlito"/>
          <w:b/>
        </w:rPr>
        <w:t>Paralyzing Breath. </w:t>
      </w:r>
      <w:r>
        <w:rPr>
          <w:rFonts w:ascii="Carlito" w:hAnsi="Carlito"/>
        </w:rPr>
        <w:t>The dragon exhales paralyzing gas in </w:t>
      </w:r>
      <w:r>
        <w:rPr>
          <w:rFonts w:ascii="Carlito" w:hAnsi="Carlito"/>
          <w:w w:val="103"/>
        </w:rPr>
        <w:t>a</w:t>
      </w:r>
      <w:r>
        <w:rPr>
          <w:rFonts w:ascii="Carlito" w:hAnsi="Carlito"/>
          <w:spacing w:val="3"/>
        </w:rPr>
        <w:t>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2"/>
          <w:w w:val="103"/>
        </w:rPr>
        <w:t>m</w:t>
      </w:r>
      <w:r>
        <w:rPr>
          <w:rFonts w:ascii="Carlito" w:hAnsi="Carlito"/>
          <w:spacing w:val="1"/>
          <w:w w:val="103"/>
        </w:rPr>
        <w:t>us</w:t>
      </w:r>
      <w:r>
        <w:rPr>
          <w:rFonts w:ascii="Carlito" w:hAnsi="Carlito"/>
          <w:w w:val="103"/>
        </w:rPr>
        <w:t>t </w:t>
      </w:r>
      <w:r>
        <w:rPr>
          <w:rFonts w:ascii="Carlito" w:hAnsi="Carlito"/>
        </w:rPr>
        <w:t>succeed on a DC 20 Constitution saving throw or be paralyzed for 1 minute. A creature can repeat the saving throw  at the end of each of its turns, ending   the effect on itself on a</w:t>
      </w:r>
      <w:r>
        <w:rPr>
          <w:rFonts w:ascii="Carlito" w:hAnsi="Carlito"/>
          <w:spacing w:val="31"/>
        </w:rPr>
        <w:t> </w:t>
      </w:r>
      <w:r>
        <w:rPr>
          <w:rFonts w:ascii="Carlito" w:hAnsi="Carlito"/>
        </w:rPr>
        <w:t>success.</w:t>
      </w:r>
    </w:p>
    <w:p>
      <w:pPr>
        <w:pStyle w:val="BodyText"/>
        <w:spacing w:line="252" w:lineRule="auto" w:before="61"/>
        <w:ind w:left="203" w:right="353"/>
        <w:rPr>
          <w:rFonts w:ascii="Carlito" w:hAnsi="Carlito"/>
        </w:rPr>
      </w:pPr>
      <w:r>
        <w:rPr>
          <w:rFonts w:ascii="Carlito" w:hAnsi="Carlito"/>
          <w:b/>
          <w:i/>
          <w:w w:val="105"/>
        </w:rPr>
        <w:t>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pPr>
        <w:pStyle w:val="BodyText"/>
        <w:spacing w:line="252" w:lineRule="auto" w:before="3"/>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pPr>
        <w:pStyle w:val="Heading5"/>
        <w:spacing w:before="205"/>
        <w:ind w:left="203"/>
      </w:pPr>
      <w:r>
        <w:rPr>
          <w:w w:val="105"/>
        </w:rPr>
        <w:t>Legendary 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pPr>
        <w:pStyle w:val="BodyText"/>
        <w:spacing w:line="247" w:lineRule="auto" w:before="63"/>
        <w:ind w:left="390" w:right="688" w:hanging="187"/>
        <w:rPr>
          <w:rFonts w:ascii="Carlito"/>
        </w:rPr>
      </w:pPr>
      <w:r>
        <w:rPr>
          <w:rFonts w:ascii="Carlito"/>
          <w:b/>
          <w:w w:val="105"/>
        </w:rPr>
        <w:t>Detect. </w:t>
      </w:r>
      <w:r>
        <w:rPr>
          <w:rFonts w:ascii="Carlito"/>
          <w:w w:val="105"/>
        </w:rPr>
        <w:t>The dragon makes a Wisdom (Perception) check.</w:t>
      </w:r>
    </w:p>
    <w:p>
      <w:pPr>
        <w:spacing w:before="70"/>
        <w:ind w:left="203" w:right="0" w:firstLine="0"/>
        <w:jc w:val="left"/>
        <w:rPr>
          <w:rFonts w:ascii="Carlito"/>
          <w:sz w:val="19"/>
        </w:rPr>
      </w:pPr>
      <w:r>
        <w:rPr>
          <w:rFonts w:ascii="Carlito"/>
          <w:b/>
          <w:w w:val="105"/>
          <w:sz w:val="19"/>
        </w:rPr>
        <w:t>Tail Attack. </w:t>
      </w:r>
      <w:r>
        <w:rPr>
          <w:rFonts w:ascii="Carlito"/>
          <w:w w:val="105"/>
          <w:sz w:val="19"/>
        </w:rPr>
        <w:t>The dragon makes a tail attack.</w:t>
      </w:r>
    </w:p>
    <w:p>
      <w:pPr>
        <w:spacing w:after="0"/>
        <w:jc w:val="left"/>
        <w:rPr>
          <w:rFonts w:ascii="Carlito"/>
          <w:sz w:val="19"/>
        </w:rPr>
        <w:sectPr>
          <w:pgSz w:w="12240" w:h="15840"/>
          <w:pgMar w:header="0" w:footer="644" w:top="1360" w:bottom="840" w:left="920" w:right="920"/>
          <w:cols w:num="2" w:equalWidth="0">
            <w:col w:w="4818" w:space="630"/>
            <w:col w:w="4952"/>
          </w:cols>
        </w:sectPr>
      </w:pPr>
    </w:p>
    <w:p>
      <w:pPr>
        <w:pStyle w:val="BodyText"/>
        <w:spacing w:line="252" w:lineRule="auto" w:before="91"/>
        <w:ind w:left="419" w:right="102" w:hanging="187"/>
        <w:rPr>
          <w:rFonts w:ascii="Carlito"/>
        </w:rPr>
      </w:pPr>
      <w:r>
        <w:rPr>
          <w:rFonts w:ascii="Carlito"/>
          <w:b/>
          <w:w w:val="105"/>
        </w:rPr>
        <w:t>Wing Attack (Costs 2 Actions). </w:t>
      </w:r>
      <w:r>
        <w:rPr>
          <w:rFonts w:ascii="Carlito"/>
          <w:w w:val="105"/>
        </w:rPr>
        <w:t>The dragon beats its wings. Each creature within 10 feet of the dragon must succeed on a DC 21 Dexterity saving throw or take 15 (2d6 + 8) bludgeoning damage and be knocked prone. The dragon can then fly up to half its flying speed.</w:t>
      </w:r>
    </w:p>
    <w:p>
      <w:pPr>
        <w:pStyle w:val="BodyText"/>
        <w:spacing w:before="7"/>
        <w:ind w:left="0"/>
        <w:rPr>
          <w:rFonts w:ascii="Carlito"/>
          <w:sz w:val="24"/>
        </w:rPr>
      </w:pPr>
    </w:p>
    <w:p>
      <w:pPr>
        <w:pStyle w:val="Heading4"/>
        <w:spacing w:before="1"/>
        <w:rPr>
          <w:rFonts w:ascii="Carlito"/>
        </w:rPr>
      </w:pPr>
      <w:r>
        <w:rPr>
          <w:rFonts w:ascii="Carlito"/>
          <w:color w:val="943634"/>
        </w:rPr>
        <w:t>Young Silver Dragon</w:t>
      </w:r>
    </w:p>
    <w:p>
      <w:pPr>
        <w:spacing w:before="66"/>
        <w:ind w:left="232" w:right="0" w:firstLine="0"/>
        <w:jc w:val="left"/>
        <w:rPr>
          <w:rFonts w:ascii="Carlito"/>
          <w:i/>
          <w:sz w:val="19"/>
        </w:rPr>
      </w:pPr>
      <w:r>
        <w:rPr>
          <w:rFonts w:ascii="Carlito"/>
          <w:i/>
          <w:w w:val="105"/>
          <w:sz w:val="19"/>
        </w:rPr>
        <w:t>Large dragon, lawful good</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168 (16d10 + 80)</w:t>
      </w:r>
    </w:p>
    <w:p>
      <w:pPr>
        <w:spacing w:before="70"/>
        <w:ind w:left="232" w:right="0" w:firstLine="0"/>
        <w:jc w:val="left"/>
        <w:rPr>
          <w:rFonts w:ascii="Carlito"/>
          <w:sz w:val="19"/>
        </w:rPr>
      </w:pPr>
      <w:r>
        <w:rPr>
          <w:rFonts w:ascii="Carlito"/>
          <w:b/>
          <w:w w:val="105"/>
          <w:sz w:val="19"/>
        </w:rPr>
        <w:t>Speed </w:t>
      </w:r>
      <w:r>
        <w:rPr>
          <w:rFonts w:ascii="Carlito"/>
          <w:w w:val="105"/>
          <w:sz w:val="19"/>
        </w:rPr>
        <w:t>40 ft., fly 80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23 (+6) 10 (+0) 21 (+5) 14 (+2) 11 (+0) 19 (+4)</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+4, Con +9, Wis +4, Cha +8</w:t>
      </w:r>
    </w:p>
    <w:p>
      <w:pPr>
        <w:pStyle w:val="BodyText"/>
        <w:spacing w:before="70"/>
        <w:rPr>
          <w:rFonts w:ascii="Carlito"/>
        </w:rPr>
      </w:pPr>
      <w:r>
        <w:rPr>
          <w:rFonts w:ascii="Carlito"/>
          <w:b/>
          <w:w w:val="105"/>
        </w:rPr>
        <w:t>Skills </w:t>
      </w:r>
      <w:r>
        <w:rPr>
          <w:rFonts w:ascii="Carlito"/>
          <w:w w:val="105"/>
        </w:rPr>
        <w:t>Arcana +6, History +6, Perception +8, Stealth +4</w:t>
      </w:r>
    </w:p>
    <w:p>
      <w:pPr>
        <w:pStyle w:val="Heading6"/>
        <w:spacing w:before="76"/>
        <w:rPr>
          <w:b w:val="0"/>
        </w:rPr>
      </w:pPr>
      <w:r>
        <w:rPr>
          <w:w w:val="105"/>
        </w:rPr>
        <w:t>Damage Immunities </w:t>
      </w:r>
      <w:r>
        <w:rPr>
          <w:b w:val="0"/>
          <w:w w:val="105"/>
        </w:rPr>
        <w:t>cold</w:t>
      </w:r>
    </w:p>
    <w:p>
      <w:pPr>
        <w:pStyle w:val="BodyText"/>
        <w:spacing w:line="247" w:lineRule="auto" w:before="70"/>
        <w:ind w:left="419" w:right="510" w:hanging="187"/>
        <w:rPr>
          <w:rFonts w:ascii="Carlito"/>
        </w:rPr>
      </w:pPr>
      <w:r>
        <w:rPr>
          <w:rFonts w:ascii="Carlito"/>
          <w:b/>
          <w:w w:val="105"/>
        </w:rPr>
        <w:t>Senses </w:t>
      </w:r>
      <w:r>
        <w:rPr>
          <w:rFonts w:ascii="Carlito"/>
          <w:w w:val="105"/>
        </w:rPr>
        <w:t>blindsight 30 ft., darkvision 120 ft., passive Perception 18</w:t>
      </w:r>
    </w:p>
    <w:p>
      <w:pPr>
        <w:spacing w:before="70"/>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5"/>
        <w:ind w:left="232" w:right="0" w:firstLine="0"/>
        <w:jc w:val="left"/>
        <w:rPr>
          <w:rFonts w:ascii="Carlito"/>
          <w:sz w:val="19"/>
        </w:rPr>
      </w:pPr>
      <w:r>
        <w:rPr>
          <w:rFonts w:ascii="Carlito"/>
          <w:b/>
          <w:w w:val="105"/>
          <w:sz w:val="19"/>
        </w:rPr>
        <w:t>Challenge </w:t>
      </w:r>
      <w:r>
        <w:rPr>
          <w:rFonts w:ascii="Carlito"/>
          <w:w w:val="105"/>
          <w:sz w:val="19"/>
        </w:rPr>
        <w:t>9 (5,000 XP)</w:t>
      </w:r>
    </w:p>
    <w:p>
      <w:pPr>
        <w:tabs>
          <w:tab w:pos="4777" w:val="left" w:leader="none"/>
        </w:tabs>
        <w:spacing w:before="21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85"/>
        <w:rPr>
          <w:rFonts w:ascii="Carlito"/>
        </w:rPr>
      </w:pPr>
      <w:r>
        <w:rPr>
          <w:rFonts w:ascii="Carlito"/>
          <w:b/>
          <w:i/>
          <w:w w:val="105"/>
        </w:rPr>
        <w:t>Multiattack. </w:t>
      </w:r>
      <w:r>
        <w:rPr>
          <w:rFonts w:ascii="Carlito"/>
          <w:w w:val="105"/>
        </w:rPr>
        <w:t>The dragon makes three attacks: one with its bite and two with its claws.</w:t>
      </w:r>
    </w:p>
    <w:p>
      <w:pPr>
        <w:spacing w:line="247" w:lineRule="auto" w:before="61"/>
        <w:ind w:left="232" w:right="39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17 (2d10 + 6) piercing damage.</w:t>
      </w:r>
    </w:p>
    <w:p>
      <w:pPr>
        <w:spacing w:line="254" w:lineRule="auto" w:before="69"/>
        <w:ind w:left="232" w:right="41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13 (2d6 + 6) slashing damage.</w:t>
      </w:r>
    </w:p>
    <w:p>
      <w:pPr>
        <w:spacing w:line="254" w:lineRule="auto" w:before="56"/>
        <w:ind w:left="232" w:right="111"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60"/>
        <w:ind w:left="419" w:right="325" w:hanging="187"/>
        <w:rPr>
          <w:rFonts w:ascii="Carlito" w:hAnsi="Carlito"/>
        </w:rPr>
      </w:pPr>
      <w:r>
        <w:rPr>
          <w:rFonts w:ascii="Carlito" w:hAnsi="Carlito"/>
          <w:b/>
          <w:w w:val="103"/>
        </w:rPr>
        <w:t>Cold</w:t>
      </w:r>
      <w:r>
        <w:rPr>
          <w:rFonts w:ascii="Carlito" w:hAnsi="Carlito"/>
          <w:b/>
        </w:rPr>
        <w:t> </w:t>
      </w:r>
      <w:r>
        <w:rPr>
          <w:rFonts w:ascii="Carlito" w:hAnsi="Carlito"/>
          <w:b/>
          <w:w w:val="103"/>
        </w:rPr>
        <w:t>Breath.</w:t>
      </w:r>
      <w:r>
        <w:rPr>
          <w:rFonts w:ascii="Carlito" w:hAnsi="Carlito"/>
          <w:b/>
        </w:rPr>
        <w:t> </w:t>
      </w:r>
      <w:r>
        <w:rPr>
          <w:rFonts w:ascii="Carlito" w:hAnsi="Carlito"/>
          <w:w w:val="103"/>
        </w:rPr>
        <w:t>The</w:t>
      </w:r>
      <w:r>
        <w:rPr>
          <w:rFonts w:ascii="Carlito" w:hAnsi="Carlito"/>
        </w:rPr>
        <w:t> </w:t>
      </w:r>
      <w:r>
        <w:rPr>
          <w:rFonts w:ascii="Carlito" w:hAnsi="Carlito"/>
          <w:w w:val="103"/>
        </w:rPr>
        <w:t>dragon</w:t>
      </w:r>
      <w:r>
        <w:rPr>
          <w:rFonts w:ascii="Carlito" w:hAnsi="Carlito"/>
        </w:rPr>
        <w:t> </w:t>
      </w:r>
      <w:r>
        <w:rPr>
          <w:rFonts w:ascii="Carlito" w:hAnsi="Carlito"/>
          <w:w w:val="103"/>
        </w:rPr>
        <w:t>exhales</w:t>
      </w:r>
      <w:r>
        <w:rPr>
          <w:rFonts w:ascii="Carlito" w:hAnsi="Carlito"/>
        </w:rPr>
        <w:t> </w:t>
      </w:r>
      <w:r>
        <w:rPr>
          <w:rFonts w:ascii="Carlito" w:hAnsi="Carlito"/>
          <w:w w:val="103"/>
        </w:rPr>
        <w:t>an</w:t>
      </w:r>
      <w:r>
        <w:rPr>
          <w:rFonts w:ascii="Carlito" w:hAnsi="Carlito"/>
        </w:rPr>
        <w:t> </w:t>
      </w:r>
      <w:r>
        <w:rPr>
          <w:rFonts w:ascii="Carlito" w:hAnsi="Carlito"/>
          <w:w w:val="103"/>
        </w:rPr>
        <w:t>icy</w:t>
      </w:r>
      <w:r>
        <w:rPr>
          <w:rFonts w:ascii="Carlito" w:hAnsi="Carlito"/>
        </w:rPr>
        <w:t> </w:t>
      </w:r>
      <w:r>
        <w:rPr>
          <w:rFonts w:ascii="Carlito" w:hAnsi="Carlito"/>
          <w:w w:val="103"/>
        </w:rPr>
        <w:t>blast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 </w:t>
      </w:r>
      <w:r>
        <w:rPr>
          <w:rFonts w:ascii="Carlito" w:hAnsi="Carlito"/>
          <w:w w:val="105"/>
        </w:rPr>
        <w:t>foot cone. Each creature in that area must make a DC 17 Constitution saving throw, taking 54 (12d8) cold damage on a failed save, or half as much damage on a successful one.</w:t>
      </w:r>
    </w:p>
    <w:p>
      <w:pPr>
        <w:pStyle w:val="BodyText"/>
        <w:spacing w:line="252" w:lineRule="auto" w:before="64"/>
        <w:ind w:left="419" w:right="73" w:hanging="187"/>
        <w:rPr>
          <w:rFonts w:ascii="Carlito" w:hAnsi="Carlito"/>
        </w:rPr>
      </w:pPr>
      <w:r>
        <w:rPr>
          <w:rFonts w:ascii="Carlito" w:hAnsi="Carlito"/>
          <w:b/>
        </w:rPr>
        <w:t>Paralyzing Breath. </w:t>
      </w:r>
      <w:r>
        <w:rPr>
          <w:rFonts w:ascii="Carlito" w:hAnsi="Carlito"/>
        </w:rPr>
        <w:t>The dragon exhales paralyzing gas in </w:t>
      </w:r>
      <w:r>
        <w:rPr>
          <w:rFonts w:ascii="Carlito" w:hAnsi="Carlito"/>
          <w:w w:val="103"/>
        </w:rPr>
        <w:t>a</w:t>
      </w:r>
      <w:r>
        <w:rPr>
          <w:rFonts w:ascii="Carlito" w:hAnsi="Carlito"/>
          <w:spacing w:val="3"/>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2"/>
          <w:w w:val="103"/>
        </w:rPr>
        <w:t>m</w:t>
      </w:r>
      <w:r>
        <w:rPr>
          <w:rFonts w:ascii="Carlito" w:hAnsi="Carlito"/>
          <w:spacing w:val="1"/>
          <w:w w:val="103"/>
        </w:rPr>
        <w:t>us</w:t>
      </w:r>
      <w:r>
        <w:rPr>
          <w:rFonts w:ascii="Carlito" w:hAnsi="Carlito"/>
          <w:w w:val="103"/>
        </w:rPr>
        <w:t>t </w:t>
      </w:r>
      <w:r>
        <w:rPr>
          <w:rFonts w:ascii="Carlito" w:hAnsi="Carlito"/>
        </w:rPr>
        <w:t>succeed on a DC 17 Constitution saving throw or be paralyzed for 1 minute. A creature can repeat the saving throw  at the end of each of its turns, ending   the effect on itself on a</w:t>
      </w:r>
      <w:r>
        <w:rPr>
          <w:rFonts w:ascii="Carlito" w:hAnsi="Carlito"/>
          <w:spacing w:val="31"/>
        </w:rPr>
        <w:t> </w:t>
      </w:r>
      <w:r>
        <w:rPr>
          <w:rFonts w:ascii="Carlito" w:hAnsi="Carlito"/>
        </w:rPr>
        <w:t>success.</w:t>
      </w:r>
    </w:p>
    <w:p>
      <w:pPr>
        <w:pStyle w:val="Heading4"/>
        <w:spacing w:before="82"/>
        <w:ind w:left="231"/>
        <w:rPr>
          <w:rFonts w:ascii="Carlito"/>
        </w:rPr>
      </w:pPr>
      <w:r>
        <w:rPr>
          <w:b w:val="0"/>
        </w:rPr>
        <w:br w:type="column"/>
      </w:r>
      <w:r>
        <w:rPr>
          <w:rFonts w:ascii="Carlito"/>
          <w:color w:val="943634"/>
        </w:rPr>
        <w:t>Silver Dragon</w:t>
      </w:r>
      <w:r>
        <w:rPr>
          <w:rFonts w:ascii="Carlito"/>
          <w:color w:val="943634"/>
          <w:spacing w:val="-1"/>
        </w:rPr>
        <w:t> </w:t>
      </w:r>
      <w:r>
        <w:rPr>
          <w:rFonts w:ascii="Carlito"/>
          <w:color w:val="943634"/>
        </w:rPr>
        <w:t>Wyrmling</w:t>
      </w:r>
    </w:p>
    <w:p>
      <w:pPr>
        <w:spacing w:before="66"/>
        <w:ind w:left="231" w:right="0" w:firstLine="0"/>
        <w:jc w:val="left"/>
        <w:rPr>
          <w:rFonts w:ascii="Carlito"/>
          <w:i/>
          <w:sz w:val="19"/>
        </w:rPr>
      </w:pPr>
      <w:r>
        <w:rPr>
          <w:rFonts w:ascii="Carlito"/>
          <w:i/>
          <w:w w:val="105"/>
          <w:sz w:val="19"/>
        </w:rPr>
        <w:t>Medium dragon, lawful</w:t>
      </w:r>
      <w:r>
        <w:rPr>
          <w:rFonts w:ascii="Carlito"/>
          <w:i/>
          <w:spacing w:val="-10"/>
          <w:w w:val="105"/>
          <w:sz w:val="19"/>
        </w:rPr>
        <w:t> </w:t>
      </w:r>
      <w:r>
        <w:rPr>
          <w:rFonts w:ascii="Carlito"/>
          <w:i/>
          <w:w w:val="105"/>
          <w:sz w:val="19"/>
        </w:rPr>
        <w:t>good</w:t>
      </w:r>
    </w:p>
    <w:p>
      <w:pPr>
        <w:spacing w:before="128"/>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1" w:right="0" w:firstLine="0"/>
        <w:jc w:val="left"/>
        <w:rPr>
          <w:rFonts w:ascii="Carlito"/>
          <w:sz w:val="19"/>
        </w:rPr>
      </w:pPr>
      <w:r>
        <w:rPr>
          <w:rFonts w:ascii="Carlito"/>
          <w:b/>
          <w:w w:val="105"/>
          <w:sz w:val="19"/>
        </w:rPr>
        <w:t>Hit Points </w:t>
      </w:r>
      <w:r>
        <w:rPr>
          <w:rFonts w:ascii="Carlito"/>
          <w:w w:val="105"/>
          <w:sz w:val="19"/>
        </w:rPr>
        <w:t>45 (6d8 + 18)</w:t>
      </w:r>
    </w:p>
    <w:p>
      <w:pPr>
        <w:spacing w:before="75"/>
        <w:ind w:left="231" w:right="0" w:firstLine="0"/>
        <w:jc w:val="left"/>
        <w:rPr>
          <w:rFonts w:ascii="Carlito"/>
          <w:sz w:val="19"/>
        </w:rPr>
      </w:pPr>
      <w:r>
        <w:rPr>
          <w:rFonts w:ascii="Carlito"/>
          <w:b/>
          <w:w w:val="105"/>
          <w:sz w:val="19"/>
        </w:rPr>
        <w:t>Speed </w:t>
      </w:r>
      <w:r>
        <w:rPr>
          <w:rFonts w:ascii="Carlito"/>
          <w:w w:val="105"/>
          <w:sz w:val="19"/>
        </w:rPr>
        <w:t>30 ft., fly 60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spacing w:before="71"/>
        <w:ind w:left="461" w:right="475"/>
        <w:jc w:val="center"/>
        <w:rPr>
          <w:rFonts w:ascii="Carlito"/>
        </w:rPr>
      </w:pPr>
      <w:r>
        <w:rPr>
          <w:rFonts w:ascii="Carlito"/>
          <w:w w:val="105"/>
        </w:rPr>
        <w:t>19 (+4) 10 (+0) 17 (+3) 12 (+1) 11 (+0) 15 (+2)</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+2, Con +5, Wis +2, Cha +4</w:t>
      </w:r>
    </w:p>
    <w:p>
      <w:pPr>
        <w:spacing w:before="70"/>
        <w:ind w:left="231" w:right="0" w:firstLine="0"/>
        <w:jc w:val="left"/>
        <w:rPr>
          <w:rFonts w:ascii="Carlito"/>
          <w:sz w:val="19"/>
        </w:rPr>
      </w:pPr>
      <w:r>
        <w:rPr>
          <w:rFonts w:ascii="Carlito"/>
          <w:b/>
          <w:w w:val="105"/>
          <w:sz w:val="19"/>
        </w:rPr>
        <w:t>Skills </w:t>
      </w:r>
      <w:r>
        <w:rPr>
          <w:rFonts w:ascii="Carlito"/>
          <w:w w:val="105"/>
          <w:sz w:val="19"/>
        </w:rPr>
        <w:t>Perception +4, Stealth +2</w:t>
      </w:r>
    </w:p>
    <w:p>
      <w:pPr>
        <w:pStyle w:val="Heading6"/>
        <w:spacing w:before="71"/>
        <w:ind w:left="231"/>
        <w:rPr>
          <w:b w:val="0"/>
        </w:rPr>
      </w:pPr>
      <w:r>
        <w:rPr>
          <w:w w:val="105"/>
        </w:rPr>
        <w:t>Damage Immunities </w:t>
      </w:r>
      <w:r>
        <w:rPr>
          <w:b w:val="0"/>
          <w:w w:val="105"/>
        </w:rPr>
        <w:t>cold</w:t>
      </w:r>
    </w:p>
    <w:p>
      <w:pPr>
        <w:pStyle w:val="BodyText"/>
        <w:spacing w:line="254" w:lineRule="auto" w:before="70"/>
        <w:ind w:left="418" w:right="775" w:hanging="187"/>
        <w:rPr>
          <w:rFonts w:ascii="Carlito"/>
        </w:rPr>
      </w:pPr>
      <w:r>
        <w:rPr>
          <w:rFonts w:ascii="Carlito"/>
          <w:b/>
          <w:w w:val="105"/>
        </w:rPr>
        <w:t>Senses </w:t>
      </w:r>
      <w:r>
        <w:rPr>
          <w:rFonts w:ascii="Carlito"/>
          <w:w w:val="105"/>
        </w:rPr>
        <w:t>blindsight 10 ft., darkvision 60 ft., passive Perception 14</w:t>
      </w:r>
    </w:p>
    <w:p>
      <w:pPr>
        <w:spacing w:before="60"/>
        <w:ind w:left="231" w:right="0" w:firstLine="0"/>
        <w:jc w:val="left"/>
        <w:rPr>
          <w:rFonts w:ascii="Carlito"/>
          <w:sz w:val="19"/>
        </w:rPr>
      </w:pPr>
      <w:r>
        <w:rPr>
          <w:rFonts w:ascii="Carlito"/>
          <w:b/>
          <w:w w:val="105"/>
          <w:sz w:val="19"/>
        </w:rPr>
        <w:t>Languages </w:t>
      </w:r>
      <w:r>
        <w:rPr>
          <w:rFonts w:ascii="Carlito"/>
          <w:w w:val="105"/>
          <w:sz w:val="19"/>
        </w:rPr>
        <w:t>Draconic</w:t>
      </w:r>
    </w:p>
    <w:p>
      <w:pPr>
        <w:spacing w:before="71"/>
        <w:ind w:left="231" w:right="0" w:firstLine="0"/>
        <w:jc w:val="left"/>
        <w:rPr>
          <w:rFonts w:ascii="Carlito"/>
          <w:sz w:val="19"/>
        </w:rPr>
      </w:pPr>
      <w:r>
        <w:rPr>
          <w:rFonts w:ascii="Carlito"/>
          <w:b/>
          <w:w w:val="105"/>
          <w:sz w:val="19"/>
        </w:rPr>
        <w:t>Challenge </w:t>
      </w:r>
      <w:r>
        <w:rPr>
          <w:rFonts w:ascii="Carlito"/>
          <w:w w:val="105"/>
          <w:sz w:val="19"/>
        </w:rPr>
        <w:t>2 (450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103"/>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9 (1d10 + 4) piercing damage.</w:t>
      </w:r>
    </w:p>
    <w:p>
      <w:pPr>
        <w:spacing w:line="247" w:lineRule="auto" w:before="60"/>
        <w:ind w:left="231" w:right="275" w:firstLine="0"/>
        <w:jc w:val="left"/>
        <w:rPr>
          <w:rFonts w:ascii="Carlito" w:hAnsi="Carlito"/>
          <w:sz w:val="19"/>
        </w:rPr>
      </w:pPr>
      <w:r>
        <w:rPr>
          <w:rFonts w:ascii="Carlito" w:hAnsi="Carlito"/>
          <w:b/>
          <w:i/>
          <w:w w:val="105"/>
          <w:sz w:val="19"/>
        </w:rPr>
        <w:t>Breath Weapons (Recharge 5–6). </w:t>
      </w:r>
      <w:r>
        <w:rPr>
          <w:rFonts w:ascii="Carlito" w:hAnsi="Carlito"/>
          <w:w w:val="105"/>
          <w:sz w:val="19"/>
        </w:rPr>
        <w:t>The dragon uses one of the following breath weapons.</w:t>
      </w:r>
    </w:p>
    <w:p>
      <w:pPr>
        <w:pStyle w:val="BodyText"/>
        <w:spacing w:line="252" w:lineRule="auto" w:before="70"/>
        <w:ind w:left="418" w:right="241" w:hanging="187"/>
        <w:rPr>
          <w:rFonts w:ascii="Carlito" w:hAnsi="Carlito"/>
        </w:rPr>
      </w:pPr>
      <w:r>
        <w:rPr>
          <w:rFonts w:ascii="Carlito" w:hAnsi="Carlito"/>
          <w:b/>
          <w:spacing w:val="1"/>
          <w:w w:val="103"/>
        </w:rPr>
        <w:t>Co</w:t>
      </w:r>
      <w:r>
        <w:rPr>
          <w:rFonts w:ascii="Carlito" w:hAnsi="Carlito"/>
          <w:b/>
          <w:w w:val="103"/>
        </w:rPr>
        <w:t>ld</w:t>
      </w:r>
      <w:r>
        <w:rPr>
          <w:rFonts w:ascii="Carlito" w:hAnsi="Carlito"/>
          <w:b/>
          <w:spacing w:val="3"/>
        </w:rPr>
        <w:t> </w:t>
      </w:r>
      <w:r>
        <w:rPr>
          <w:rFonts w:ascii="Carlito" w:hAnsi="Carlito"/>
          <w:b/>
          <w:spacing w:val="1"/>
          <w:w w:val="103"/>
        </w:rPr>
        <w:t>Breath</w:t>
      </w:r>
      <w:r>
        <w:rPr>
          <w:rFonts w:ascii="Carlito" w:hAnsi="Carlito"/>
          <w:b/>
          <w:w w:val="103"/>
        </w:rPr>
        <w:t>.</w:t>
      </w:r>
      <w:r>
        <w:rPr>
          <w:rFonts w:ascii="Carlito" w:hAnsi="Carlito"/>
          <w:b/>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drago</w:t>
      </w:r>
      <w:r>
        <w:rPr>
          <w:rFonts w:ascii="Carlito" w:hAnsi="Carlito"/>
          <w:w w:val="103"/>
        </w:rPr>
        <w:t>n</w:t>
      </w:r>
      <w:r>
        <w:rPr>
          <w:rFonts w:ascii="Carlito" w:hAnsi="Carlito"/>
          <w:spacing w:val="4"/>
        </w:rPr>
        <w:t>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a</w:t>
      </w:r>
      <w:r>
        <w:rPr>
          <w:rFonts w:ascii="Carlito" w:hAnsi="Carlito"/>
          <w:w w:val="103"/>
        </w:rPr>
        <w:t>n</w:t>
      </w:r>
      <w:r>
        <w:rPr>
          <w:rFonts w:ascii="Carlito" w:hAnsi="Carlito"/>
          <w:spacing w:val="4"/>
        </w:rPr>
        <w:t> </w:t>
      </w:r>
      <w:r>
        <w:rPr>
          <w:rFonts w:ascii="Carlito" w:hAnsi="Carlito"/>
          <w:w w:val="103"/>
        </w:rPr>
        <w:t>i</w:t>
      </w:r>
      <w:r>
        <w:rPr>
          <w:rFonts w:ascii="Carlito" w:hAnsi="Carlito"/>
          <w:spacing w:val="1"/>
          <w:w w:val="103"/>
        </w:rPr>
        <w:t>c</w:t>
      </w:r>
      <w:r>
        <w:rPr>
          <w:rFonts w:ascii="Carlito" w:hAnsi="Carlito"/>
          <w:w w:val="103"/>
        </w:rPr>
        <w:t>y</w:t>
      </w:r>
      <w:r>
        <w:rPr>
          <w:rFonts w:ascii="Carlito" w:hAnsi="Carlito"/>
          <w:spacing w:val="3"/>
        </w:rPr>
        <w:t>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15</w:t>
      </w:r>
      <w:r>
        <w:rPr>
          <w:rFonts w:ascii="Carlito" w:hAnsi="Carlito"/>
          <w:w w:val="24"/>
        </w:rPr>
        <w:t>-­‐ </w:t>
      </w:r>
      <w:r>
        <w:rPr>
          <w:rFonts w:ascii="Carlito" w:hAnsi="Carlito"/>
          <w:w w:val="105"/>
        </w:rPr>
        <w:t>foot cone. Each creature in that area must make a DC 13 Constitution saving throw, taking 18 (4d8) cold damage on a failed save, or half as much damage on a successful one.</w:t>
      </w:r>
    </w:p>
    <w:p>
      <w:pPr>
        <w:pStyle w:val="BodyText"/>
        <w:spacing w:line="252" w:lineRule="auto" w:before="64"/>
        <w:ind w:left="418" w:right="235" w:hanging="187"/>
        <w:rPr>
          <w:rFonts w:ascii="Carlito" w:hAnsi="Carlito"/>
        </w:rPr>
      </w:pPr>
      <w:r>
        <w:rPr>
          <w:rFonts w:ascii="Carlito" w:hAnsi="Carlito"/>
          <w:b/>
        </w:rPr>
        <w:t>Paralyzing Breath. </w:t>
      </w:r>
      <w:r>
        <w:rPr>
          <w:rFonts w:ascii="Carlito" w:hAnsi="Carlito"/>
        </w:rPr>
        <w:t>The dragon exhales paralyzing gas in </w:t>
      </w:r>
      <w:r>
        <w:rPr>
          <w:rFonts w:ascii="Carlito" w:hAnsi="Carlito"/>
          <w:w w:val="103"/>
        </w:rPr>
        <w:t>a</w:t>
      </w:r>
      <w:r>
        <w:rPr>
          <w:rFonts w:ascii="Carlito" w:hAnsi="Carlito"/>
          <w:spacing w:val="3"/>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w:t>
      </w:r>
      <w:r>
        <w:rPr>
          <w:rFonts w:ascii="Carlito" w:hAnsi="Carlito"/>
          <w:spacing w:val="3"/>
        </w:rPr>
        <w:t> </w:t>
      </w:r>
      <w:r>
        <w:rPr>
          <w:rFonts w:ascii="Carlito" w:hAnsi="Carlito"/>
          <w:spacing w:val="1"/>
          <w:w w:val="103"/>
        </w:rPr>
        <w:t>are</w:t>
      </w:r>
      <w:r>
        <w:rPr>
          <w:rFonts w:ascii="Carlito" w:hAnsi="Carlito"/>
          <w:w w:val="103"/>
        </w:rPr>
        <w:t>a</w:t>
      </w:r>
      <w:r>
        <w:rPr>
          <w:rFonts w:ascii="Carlito" w:hAnsi="Carlito"/>
          <w:spacing w:val="3"/>
        </w:rPr>
        <w:t> </w:t>
      </w:r>
      <w:r>
        <w:rPr>
          <w:rFonts w:ascii="Carlito" w:hAnsi="Carlito"/>
          <w:spacing w:val="2"/>
          <w:w w:val="103"/>
        </w:rPr>
        <w:t>m</w:t>
      </w:r>
      <w:r>
        <w:rPr>
          <w:rFonts w:ascii="Carlito" w:hAnsi="Carlito"/>
          <w:spacing w:val="1"/>
          <w:w w:val="103"/>
        </w:rPr>
        <w:t>us</w:t>
      </w:r>
      <w:r>
        <w:rPr>
          <w:rFonts w:ascii="Carlito" w:hAnsi="Carlito"/>
          <w:w w:val="103"/>
        </w:rPr>
        <w:t>t </w:t>
      </w:r>
      <w:r>
        <w:rPr>
          <w:rFonts w:ascii="Carlito" w:hAnsi="Carlito"/>
        </w:rPr>
        <w:t>succeed on a DC 13 Constitution saving throw or be paralyzed for 1 minute. A creature can repeat the saving throw  at the end of each of its turns, ending   the effect on itself on a</w:t>
      </w:r>
      <w:r>
        <w:rPr>
          <w:rFonts w:ascii="Carlito" w:hAnsi="Carlito"/>
          <w:spacing w:val="31"/>
        </w:rPr>
        <w:t> </w:t>
      </w:r>
      <w:r>
        <w:rPr>
          <w:rFonts w:ascii="Carlito" w:hAnsi="Carlito"/>
        </w:rPr>
        <w:t>success.</w:t>
      </w:r>
    </w:p>
    <w:p>
      <w:pPr>
        <w:pStyle w:val="BodyText"/>
        <w:spacing w:before="7"/>
        <w:ind w:left="0"/>
        <w:rPr>
          <w:rFonts w:ascii="Carlito"/>
          <w:sz w:val="24"/>
        </w:rPr>
      </w:pPr>
    </w:p>
    <w:p>
      <w:pPr>
        <w:pStyle w:val="Heading4"/>
        <w:spacing w:before="1"/>
        <w:ind w:left="231"/>
        <w:rPr>
          <w:rFonts w:ascii="Carlito"/>
        </w:rPr>
      </w:pPr>
      <w:r>
        <w:rPr>
          <w:rFonts w:ascii="Carlito"/>
          <w:color w:val="943634"/>
        </w:rPr>
        <w:t>Dragon Turtle</w:t>
      </w:r>
    </w:p>
    <w:p>
      <w:pPr>
        <w:spacing w:before="66"/>
        <w:ind w:left="231" w:right="0" w:firstLine="0"/>
        <w:jc w:val="left"/>
        <w:rPr>
          <w:rFonts w:ascii="Carlito"/>
          <w:i/>
          <w:sz w:val="19"/>
        </w:rPr>
      </w:pPr>
      <w:r>
        <w:rPr>
          <w:rFonts w:ascii="Carlito"/>
          <w:i/>
          <w:w w:val="105"/>
          <w:sz w:val="19"/>
        </w:rPr>
        <w:t>Gargantuan dragon, neutral</w:t>
      </w:r>
    </w:p>
    <w:p>
      <w:pPr>
        <w:spacing w:before="128"/>
        <w:ind w:left="231" w:right="0" w:firstLine="0"/>
        <w:jc w:val="left"/>
        <w:rPr>
          <w:rFonts w:ascii="Carlito"/>
          <w:sz w:val="19"/>
        </w:rPr>
      </w:pPr>
      <w:r>
        <w:rPr>
          <w:rFonts w:ascii="Carlito"/>
          <w:b/>
          <w:w w:val="105"/>
          <w:sz w:val="19"/>
        </w:rPr>
        <w:t>Armor Class </w:t>
      </w:r>
      <w:r>
        <w:rPr>
          <w:rFonts w:ascii="Carlito"/>
          <w:w w:val="105"/>
          <w:sz w:val="19"/>
        </w:rPr>
        <w:t>20 (natural armor)</w:t>
      </w:r>
    </w:p>
    <w:p>
      <w:pPr>
        <w:spacing w:before="76"/>
        <w:ind w:left="231" w:right="0" w:firstLine="0"/>
        <w:jc w:val="left"/>
        <w:rPr>
          <w:rFonts w:ascii="Carlito"/>
          <w:sz w:val="19"/>
        </w:rPr>
      </w:pPr>
      <w:r>
        <w:rPr>
          <w:rFonts w:ascii="Carlito"/>
          <w:b/>
          <w:w w:val="105"/>
          <w:sz w:val="19"/>
        </w:rPr>
        <w:t>Hit Points </w:t>
      </w:r>
      <w:r>
        <w:rPr>
          <w:rFonts w:ascii="Carlito"/>
          <w:w w:val="105"/>
          <w:sz w:val="19"/>
        </w:rPr>
        <w:t>341 (22d20 + 110)</w:t>
      </w:r>
    </w:p>
    <w:p>
      <w:pPr>
        <w:spacing w:before="70"/>
        <w:ind w:left="231" w:right="0" w:firstLine="0"/>
        <w:jc w:val="left"/>
        <w:rPr>
          <w:rFonts w:ascii="Carlito"/>
          <w:sz w:val="19"/>
        </w:rPr>
      </w:pPr>
      <w:r>
        <w:rPr>
          <w:rFonts w:ascii="Carlito"/>
          <w:b/>
          <w:w w:val="105"/>
          <w:sz w:val="19"/>
        </w:rPr>
        <w:t>Speed </w:t>
      </w:r>
      <w:r>
        <w:rPr>
          <w:rFonts w:ascii="Carlito"/>
          <w:w w:val="105"/>
          <w:sz w:val="19"/>
        </w:rPr>
        <w:t>20 ft., swim 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1"/>
        <w:ind w:left="461" w:right="475"/>
        <w:jc w:val="center"/>
        <w:rPr>
          <w:rFonts w:ascii="Carlito"/>
        </w:rPr>
      </w:pPr>
      <w:r>
        <w:rPr>
          <w:rFonts w:ascii="Carlito"/>
          <w:w w:val="105"/>
        </w:rPr>
        <w:t>25 (+7) 10 (+0) 20 (+5) 10 (+0) 12 (+1) 12 (+1)</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+6, Con +11, Wis +7</w:t>
      </w:r>
    </w:p>
    <w:p>
      <w:pPr>
        <w:pStyle w:val="Heading6"/>
        <w:spacing w:before="70"/>
        <w:ind w:left="231"/>
        <w:rPr>
          <w:b w:val="0"/>
        </w:rPr>
      </w:pPr>
      <w:r>
        <w:rPr>
          <w:w w:val="105"/>
        </w:rPr>
        <w:t>Damage Resistances </w:t>
      </w:r>
      <w:r>
        <w:rPr>
          <w:b w:val="0"/>
          <w:w w:val="105"/>
        </w:rPr>
        <w:t>fire</w:t>
      </w:r>
    </w:p>
    <w:p>
      <w:pPr>
        <w:pStyle w:val="BodyText"/>
        <w:spacing w:before="76"/>
        <w:ind w:left="231"/>
        <w:rPr>
          <w:rFonts w:ascii="Carlito"/>
        </w:rPr>
      </w:pPr>
      <w:r>
        <w:rPr>
          <w:rFonts w:ascii="Carlito"/>
          <w:b/>
          <w:w w:val="105"/>
        </w:rPr>
        <w:t>Senses </w:t>
      </w:r>
      <w:r>
        <w:rPr>
          <w:rFonts w:ascii="Carlito"/>
          <w:w w:val="105"/>
        </w:rPr>
        <w:t>darkvision 120 ft., passive Perception 11</w:t>
      </w:r>
    </w:p>
    <w:p>
      <w:pPr>
        <w:spacing w:after="0"/>
        <w:rPr>
          <w:rFonts w:ascii="Carlito"/>
        </w:rPr>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Languages </w:t>
      </w:r>
      <w:r>
        <w:rPr>
          <w:rFonts w:ascii="Carlito"/>
          <w:w w:val="105"/>
          <w:sz w:val="19"/>
        </w:rPr>
        <w:t>Aquan, Draconic</w:t>
      </w:r>
    </w:p>
    <w:p>
      <w:pPr>
        <w:spacing w:before="70"/>
        <w:ind w:left="232" w:right="0" w:firstLine="0"/>
        <w:jc w:val="left"/>
        <w:rPr>
          <w:rFonts w:ascii="Carlito"/>
          <w:sz w:val="19"/>
        </w:rPr>
      </w:pPr>
      <w:r>
        <w:rPr>
          <w:rFonts w:ascii="Carlito"/>
          <w:b/>
          <w:w w:val="105"/>
          <w:sz w:val="19"/>
        </w:rPr>
        <w:t>Challenge </w:t>
      </w:r>
      <w:r>
        <w:rPr>
          <w:rFonts w:ascii="Carlito"/>
          <w:w w:val="105"/>
          <w:sz w:val="19"/>
        </w:rPr>
        <w:t>17 (18,000 XP)</w:t>
      </w:r>
    </w:p>
    <w:p>
      <w:pPr>
        <w:pStyle w:val="BodyText"/>
        <w:spacing w:before="12"/>
        <w:ind w:left="0"/>
        <w:rPr>
          <w:rFonts w:ascii="Carlito"/>
          <w:sz w:val="30"/>
        </w:rPr>
      </w:pPr>
    </w:p>
    <w:p>
      <w:pPr>
        <w:spacing w:line="247" w:lineRule="auto" w:before="0"/>
        <w:ind w:left="232" w:right="420" w:firstLine="0"/>
        <w:jc w:val="both"/>
        <w:rPr>
          <w:rFonts w:ascii="Carlito"/>
          <w:sz w:val="19"/>
        </w:rPr>
      </w:pPr>
      <w:r>
        <w:rPr>
          <w:rFonts w:ascii="Carlito"/>
          <w:b/>
          <w:i/>
          <w:w w:val="105"/>
          <w:sz w:val="19"/>
        </w:rPr>
        <w:t>Amphibious. </w:t>
      </w:r>
      <w:r>
        <w:rPr>
          <w:rFonts w:ascii="Carlito"/>
          <w:w w:val="105"/>
          <w:sz w:val="19"/>
        </w:rPr>
        <w:t>The dragon turtle can breathe air and water.</w:t>
      </w:r>
    </w:p>
    <w:p>
      <w:pPr>
        <w:spacing w:before="208"/>
        <w:ind w:left="232" w:right="0" w:firstLine="0"/>
        <w:jc w:val="left"/>
        <w:rPr>
          <w:rFonts w:ascii="Carlito"/>
          <w:b/>
          <w:sz w:val="21"/>
        </w:rPr>
      </w:pPr>
      <w:r>
        <w:rPr>
          <w:rFonts w:ascii="Carlito"/>
          <w:b/>
          <w:w w:val="105"/>
          <w:sz w:val="21"/>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22"/>
        <w:jc w:val="both"/>
        <w:rPr>
          <w:rFonts w:ascii="Carlito"/>
        </w:rPr>
      </w:pPr>
      <w:r>
        <w:rPr>
          <w:rFonts w:ascii="Carlito"/>
          <w:b/>
          <w:i/>
          <w:w w:val="105"/>
        </w:rPr>
        <w:t>Multiattack. </w:t>
      </w:r>
      <w:r>
        <w:rPr>
          <w:rFonts w:ascii="Carlito"/>
          <w:w w:val="105"/>
        </w:rPr>
        <w:t>The dragon turtle makes three attacks: one with its bite and two with its claws. It can make one tail attack in place of its two claw attacks.</w:t>
      </w:r>
    </w:p>
    <w:p>
      <w:pPr>
        <w:spacing w:line="247" w:lineRule="auto" w:before="59"/>
        <w:ind w:left="232" w:right="366"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+13 to hit, reach 15 ft., one target. </w:t>
      </w:r>
      <w:r>
        <w:rPr>
          <w:rFonts w:ascii="Carlito"/>
          <w:i/>
          <w:w w:val="105"/>
          <w:sz w:val="19"/>
        </w:rPr>
        <w:t>Hit: </w:t>
      </w:r>
      <w:r>
        <w:rPr>
          <w:rFonts w:ascii="Carlito"/>
          <w:w w:val="105"/>
          <w:sz w:val="19"/>
        </w:rPr>
        <w:t>26 (3d12 + 7) piercing damage.</w:t>
      </w:r>
    </w:p>
    <w:p>
      <w:pPr>
        <w:spacing w:line="247" w:lineRule="auto" w:before="70"/>
        <w:ind w:left="232" w:right="287" w:firstLine="0"/>
        <w:jc w:val="both"/>
        <w:rPr>
          <w:rFonts w:ascii="Carlito"/>
          <w:sz w:val="19"/>
        </w:rPr>
      </w:pPr>
      <w:r>
        <w:rPr>
          <w:rFonts w:ascii="Carlito"/>
          <w:b/>
          <w:i/>
          <w:w w:val="105"/>
          <w:sz w:val="19"/>
        </w:rPr>
        <w:t>Claw. </w:t>
      </w:r>
      <w:r>
        <w:rPr>
          <w:rFonts w:ascii="Carlito"/>
          <w:i/>
          <w:w w:val="105"/>
          <w:sz w:val="19"/>
        </w:rPr>
        <w:t>Melee Weapon Attack: </w:t>
      </w:r>
      <w:r>
        <w:rPr>
          <w:rFonts w:ascii="Carlito"/>
          <w:w w:val="105"/>
          <w:sz w:val="19"/>
        </w:rPr>
        <w:t>+13 to hit, reach 10 ft., one target. </w:t>
      </w:r>
      <w:r>
        <w:rPr>
          <w:rFonts w:ascii="Carlito"/>
          <w:i/>
          <w:w w:val="105"/>
          <w:sz w:val="19"/>
        </w:rPr>
        <w:t>Hit: </w:t>
      </w:r>
      <w:r>
        <w:rPr>
          <w:rFonts w:ascii="Carlito"/>
          <w:w w:val="105"/>
          <w:sz w:val="19"/>
        </w:rPr>
        <w:t>16 (2d8 + 7) slashing damage.</w:t>
      </w:r>
    </w:p>
    <w:p>
      <w:pPr>
        <w:pStyle w:val="BodyText"/>
        <w:spacing w:line="252" w:lineRule="auto" w:before="69"/>
        <w:ind w:right="38"/>
        <w:rPr>
          <w:rFonts w:ascii="Carlito"/>
        </w:rPr>
      </w:pPr>
      <w:r>
        <w:rPr>
          <w:rFonts w:ascii="Carlito"/>
          <w:b/>
          <w:i/>
          <w:w w:val="105"/>
        </w:rPr>
        <w:t>Tail. </w:t>
      </w:r>
      <w:r>
        <w:rPr>
          <w:rFonts w:ascii="Carlito"/>
          <w:i/>
          <w:w w:val="105"/>
        </w:rPr>
        <w:t>Melee Weapon Attack: </w:t>
      </w:r>
      <w:r>
        <w:rPr>
          <w:rFonts w:ascii="Carlito"/>
          <w:w w:val="105"/>
        </w:rPr>
        <w:t>+13 to hit, reach 15 ft., one target. </w:t>
      </w:r>
      <w:r>
        <w:rPr>
          <w:rFonts w:ascii="Carlito"/>
          <w:i/>
          <w:w w:val="105"/>
        </w:rPr>
        <w:t>Hit: </w:t>
      </w:r>
      <w:r>
        <w:rPr>
          <w:rFonts w:ascii="Carlito"/>
          <w:w w:val="105"/>
        </w:rPr>
        <w:t>26 (3d12 + 7) bludgeoning damage. If the target is a creature, it must succeed on a DC 20 Strength saving throw or be pushed up to 10 feet away from the dragon turtle and knocked</w:t>
      </w:r>
      <w:r>
        <w:rPr>
          <w:rFonts w:ascii="Carlito"/>
          <w:spacing w:val="7"/>
          <w:w w:val="105"/>
        </w:rPr>
        <w:t> </w:t>
      </w:r>
      <w:r>
        <w:rPr>
          <w:rFonts w:ascii="Carlito"/>
          <w:w w:val="105"/>
        </w:rPr>
        <w:t>prone.</w:t>
      </w:r>
    </w:p>
    <w:p>
      <w:pPr>
        <w:pStyle w:val="BodyText"/>
        <w:spacing w:line="252" w:lineRule="auto" w:before="64"/>
        <w:ind w:right="94"/>
        <w:rPr>
          <w:rFonts w:ascii="Carlito" w:hAnsi="Carlito"/>
        </w:rPr>
      </w:pPr>
      <w:r>
        <w:rPr>
          <w:rFonts w:ascii="Carlito" w:hAnsi="Carlito"/>
          <w:b/>
          <w:i/>
        </w:rPr>
        <w:t>Steam Breath (Recharge 5–6). </w:t>
      </w:r>
      <w:r>
        <w:rPr>
          <w:rFonts w:ascii="Carlito" w:hAnsi="Carlito"/>
        </w:rPr>
        <w:t>The dragon turtle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w:t>
      </w:r>
      <w:r>
        <w:rPr>
          <w:rFonts w:ascii="Carlito" w:hAnsi="Carlito"/>
          <w:spacing w:val="1"/>
          <w:w w:val="103"/>
        </w:rPr>
        <w:t>sca</w:t>
      </w:r>
      <w:r>
        <w:rPr>
          <w:rFonts w:ascii="Carlito" w:hAnsi="Carlito"/>
          <w:w w:val="103"/>
        </w:rPr>
        <w:t>l</w:t>
      </w:r>
      <w:r>
        <w:rPr>
          <w:rFonts w:ascii="Carlito" w:hAnsi="Carlito"/>
          <w:spacing w:val="1"/>
          <w:w w:val="103"/>
        </w:rPr>
        <w:t>d</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w:t>
      </w:r>
      <w:r>
        <w:rPr>
          <w:rFonts w:ascii="Carlito" w:hAnsi="Carlito"/>
          <w:spacing w:val="1"/>
          <w:w w:val="103"/>
        </w:rPr>
        <w:t>stea</w:t>
      </w:r>
      <w:r>
        <w:rPr>
          <w:rFonts w:ascii="Carlito" w:hAnsi="Carlito"/>
          <w:w w:val="103"/>
        </w:rPr>
        <w:t>m</w:t>
      </w:r>
      <w:r>
        <w:rPr>
          <w:rFonts w:ascii="Carlito" w:hAnsi="Carlito"/>
          <w:spacing w:val="4"/>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4"/>
          <w:w w:val="103"/>
        </w:rPr>
        <w:t>creature</w:t>
      </w:r>
      <w:r>
        <w:rPr>
          <w:rFonts w:ascii="Carlito" w:hAnsi="Carlito"/>
          <w:spacing w:val="1"/>
          <w:w w:val="103"/>
        </w:rPr>
        <w:t> </w:t>
      </w:r>
      <w:r>
        <w:rPr>
          <w:rFonts w:ascii="Carlito" w:hAnsi="Carlito"/>
        </w:rPr>
        <w:t>in that area must make a DC 18 Constitution saving  throw, taking 52 (15d6) fire damage on a failed save, or half as much damage on a successful one. Being underwater doesn’t grant resistance  against  this damage.</w:t>
      </w:r>
    </w:p>
    <w:p>
      <w:pPr>
        <w:pStyle w:val="BodyText"/>
        <w:spacing w:before="9"/>
        <w:ind w:left="0"/>
        <w:rPr>
          <w:rFonts w:ascii="Carlito"/>
          <w:sz w:val="24"/>
        </w:rPr>
      </w:pPr>
    </w:p>
    <w:p>
      <w:pPr>
        <w:pStyle w:val="Heading4"/>
        <w:rPr>
          <w:rFonts w:ascii="Carlito"/>
        </w:rPr>
      </w:pPr>
      <w:r>
        <w:rPr>
          <w:rFonts w:ascii="Carlito"/>
          <w:color w:val="943634"/>
        </w:rPr>
        <w:t>Drider</w:t>
      </w:r>
    </w:p>
    <w:p>
      <w:pPr>
        <w:spacing w:before="67"/>
        <w:ind w:left="232" w:right="0" w:firstLine="0"/>
        <w:jc w:val="left"/>
        <w:rPr>
          <w:rFonts w:ascii="Carlito"/>
          <w:i/>
          <w:sz w:val="19"/>
        </w:rPr>
      </w:pPr>
      <w:r>
        <w:rPr>
          <w:rFonts w:ascii="Carlito"/>
          <w:i/>
          <w:w w:val="105"/>
          <w:sz w:val="19"/>
        </w:rPr>
        <w:t>Large monstrosity,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123 (13d10 + 52)</w:t>
      </w:r>
    </w:p>
    <w:p>
      <w:pPr>
        <w:spacing w:before="76"/>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11"/>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5" w:val="left" w:leader="none"/>
          <w:tab w:pos="1606" w:val="left" w:leader="none"/>
          <w:tab w:pos="2370" w:val="left" w:leader="none"/>
          <w:tab w:pos="3068" w:val="left" w:leader="none"/>
          <w:tab w:pos="3776" w:val="left" w:leader="none"/>
        </w:tabs>
        <w:spacing w:before="30"/>
        <w:ind w:left="199"/>
        <w:jc w:val="center"/>
      </w:pPr>
      <w:r>
        <w:rPr>
          <w:w w:val="105"/>
        </w:rPr>
        <w:t>STR</w:t>
        <w:tab/>
        <w:t>DEX</w:t>
        <w:tab/>
        <w:t>CON</w:t>
        <w:tab/>
        <w:t>INT</w:t>
        <w:tab/>
        <w:t>WIS</w:t>
        <w:tab/>
        <w:t>CHA</w:t>
      </w:r>
    </w:p>
    <w:p>
      <w:pPr>
        <w:pStyle w:val="BodyText"/>
        <w:spacing w:before="70"/>
        <w:ind w:left="179"/>
        <w:jc w:val="center"/>
        <w:rPr>
          <w:rFonts w:ascii="Carlito"/>
        </w:rPr>
      </w:pPr>
      <w:r>
        <w:rPr>
          <w:rFonts w:ascii="Carlito"/>
          <w:w w:val="105"/>
        </w:rPr>
        <w:t>16 (+3) 16 (+3) 18 (+4) 13 (+1) 14 (+2) 12 (+1)</w:t>
      </w:r>
    </w:p>
    <w:p>
      <w:pPr>
        <w:pStyle w:val="BodyText"/>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+5, Stealth +9</w:t>
      </w:r>
    </w:p>
    <w:p>
      <w:pPr>
        <w:pStyle w:val="BodyText"/>
        <w:spacing w:before="75"/>
        <w:rPr>
          <w:rFonts w:ascii="Carlito"/>
        </w:rPr>
      </w:pPr>
      <w:r>
        <w:rPr>
          <w:rFonts w:ascii="Carlito"/>
          <w:b/>
          <w:w w:val="105"/>
        </w:rPr>
        <w:t>Senses </w:t>
      </w:r>
      <w:r>
        <w:rPr>
          <w:rFonts w:ascii="Carlito"/>
          <w:w w:val="105"/>
        </w:rPr>
        <w:t>darkvision 120 ft., passive Perception 15</w:t>
      </w:r>
    </w:p>
    <w:p>
      <w:pPr>
        <w:spacing w:before="70"/>
        <w:ind w:left="232" w:right="0" w:firstLine="0"/>
        <w:jc w:val="left"/>
        <w:rPr>
          <w:rFonts w:ascii="Carlito"/>
          <w:sz w:val="19"/>
        </w:rPr>
      </w:pPr>
      <w:r>
        <w:rPr>
          <w:rFonts w:ascii="Carlito"/>
          <w:b/>
          <w:w w:val="105"/>
          <w:sz w:val="19"/>
        </w:rPr>
        <w:t>Languages </w:t>
      </w:r>
      <w:r>
        <w:rPr>
          <w:rFonts w:ascii="Carlito"/>
          <w:w w:val="105"/>
          <w:sz w:val="19"/>
        </w:rPr>
        <w:t>Elvish, Undercommon</w:t>
      </w:r>
    </w:p>
    <w:p>
      <w:pPr>
        <w:spacing w:before="71"/>
        <w:ind w:left="232"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11"/>
        <w:ind w:left="0"/>
        <w:rPr>
          <w:rFonts w:ascii="Carlito"/>
          <w:sz w:val="30"/>
        </w:rPr>
      </w:pPr>
    </w:p>
    <w:p>
      <w:pPr>
        <w:pStyle w:val="BodyText"/>
        <w:spacing w:line="252" w:lineRule="auto"/>
        <w:ind w:right="76"/>
        <w:rPr>
          <w:rFonts w:ascii="Carlito" w:hAnsi="Carlito"/>
        </w:rPr>
      </w:pPr>
      <w:r>
        <w:rPr>
          <w:rFonts w:ascii="Carlito" w:hAnsi="Carlito"/>
          <w:b/>
          <w:i/>
          <w:w w:val="105"/>
        </w:rPr>
        <w:t>Fey Ancestry. </w:t>
      </w:r>
      <w:r>
        <w:rPr>
          <w:rFonts w:ascii="Carlito" w:hAnsi="Carlito"/>
          <w:w w:val="105"/>
        </w:rPr>
        <w:t>The drider has advantage on saving throws against being charmed, and magic can’t put the drider to sleep.</w:t>
      </w:r>
    </w:p>
    <w:p>
      <w:pPr>
        <w:pStyle w:val="BodyText"/>
        <w:spacing w:line="254" w:lineRule="auto" w:before="62"/>
        <w:ind w:right="347"/>
        <w:rPr>
          <w:rFonts w:ascii="Carlito" w:hAnsi="Carlito"/>
        </w:rPr>
      </w:pPr>
      <w:r>
        <w:rPr>
          <w:rFonts w:ascii="Carlito" w:hAnsi="Carlito"/>
          <w:b/>
          <w:i/>
          <w:w w:val="105"/>
        </w:rPr>
        <w:t>Innate Spellcasting. </w:t>
      </w:r>
      <w:r>
        <w:rPr>
          <w:rFonts w:ascii="Carlito" w:hAnsi="Carlito"/>
          <w:w w:val="105"/>
        </w:rPr>
        <w:t>The drider’s innate spellcasting ability is Wisdom (spell save DC 13). The drider can</w:t>
      </w:r>
    </w:p>
    <w:p>
      <w:pPr>
        <w:pStyle w:val="BodyText"/>
        <w:spacing w:line="254" w:lineRule="auto" w:before="86"/>
        <w:ind w:left="260" w:right="288"/>
        <w:rPr>
          <w:rFonts w:ascii="Carlito"/>
        </w:rPr>
      </w:pPr>
      <w:r>
        <w:rPr/>
        <w:br w:type="column"/>
      </w:r>
      <w:r>
        <w:rPr>
          <w:rFonts w:ascii="Carlito"/>
          <w:w w:val="105"/>
        </w:rPr>
        <w:t>innately cast the following spells, requiring no material components:</w:t>
      </w:r>
    </w:p>
    <w:p>
      <w:pPr>
        <w:spacing w:before="60"/>
        <w:ind w:left="260" w:right="0" w:firstLine="0"/>
        <w:jc w:val="left"/>
        <w:rPr>
          <w:rFonts w:ascii="Carlito"/>
          <w:i/>
          <w:sz w:val="19"/>
        </w:rPr>
      </w:pPr>
      <w:r>
        <w:rPr>
          <w:rFonts w:ascii="Carlito"/>
          <w:w w:val="105"/>
          <w:sz w:val="19"/>
        </w:rPr>
        <w:t>At will: </w:t>
      </w:r>
      <w:r>
        <w:rPr>
          <w:rFonts w:ascii="Carlito"/>
          <w:i/>
          <w:w w:val="105"/>
          <w:sz w:val="19"/>
        </w:rPr>
        <w:t>dancing lights</w:t>
      </w:r>
    </w:p>
    <w:p>
      <w:pPr>
        <w:spacing w:before="71"/>
        <w:ind w:left="260" w:right="0" w:firstLine="0"/>
        <w:jc w:val="left"/>
        <w:rPr>
          <w:rFonts w:ascii="Carlito"/>
          <w:i/>
          <w:sz w:val="19"/>
        </w:rPr>
      </w:pPr>
      <w:r>
        <w:rPr>
          <w:rFonts w:ascii="Carlito"/>
          <w:w w:val="105"/>
          <w:sz w:val="19"/>
        </w:rPr>
        <w:t>1/day each: </w:t>
      </w:r>
      <w:r>
        <w:rPr>
          <w:rFonts w:ascii="Carlito"/>
          <w:i/>
          <w:w w:val="105"/>
          <w:sz w:val="19"/>
        </w:rPr>
        <w:t>darkness</w:t>
      </w:r>
      <w:r>
        <w:rPr>
          <w:rFonts w:ascii="Carlito"/>
          <w:w w:val="105"/>
          <w:sz w:val="19"/>
        </w:rPr>
        <w:t>, </w:t>
      </w:r>
      <w:r>
        <w:rPr>
          <w:rFonts w:ascii="Carlito"/>
          <w:i/>
          <w:w w:val="105"/>
          <w:sz w:val="19"/>
        </w:rPr>
        <w:t>faerie fire</w:t>
      </w:r>
    </w:p>
    <w:p>
      <w:pPr>
        <w:pStyle w:val="BodyText"/>
        <w:spacing w:line="254" w:lineRule="auto" w:before="70"/>
        <w:ind w:left="260" w:right="365"/>
        <w:rPr>
          <w:rFonts w:ascii="Carlito"/>
        </w:rPr>
      </w:pPr>
      <w:r>
        <w:rPr>
          <w:rFonts w:ascii="Carlito"/>
          <w:b/>
          <w:i/>
          <w:w w:val="105"/>
        </w:rPr>
        <w:t>Spider Climb. </w:t>
      </w:r>
      <w:r>
        <w:rPr>
          <w:rFonts w:ascii="Carlito"/>
          <w:w w:val="105"/>
        </w:rPr>
        <w:t>The drider can climb difficult surfaces, including upside down on ceilings, without needing to make an ability check.</w:t>
      </w:r>
    </w:p>
    <w:p>
      <w:pPr>
        <w:pStyle w:val="BodyText"/>
        <w:spacing w:line="252" w:lineRule="auto" w:before="59"/>
        <w:ind w:left="260" w:right="471"/>
        <w:rPr>
          <w:rFonts w:ascii="Carlito"/>
        </w:rPr>
      </w:pPr>
      <w:r>
        <w:rPr>
          <w:rFonts w:ascii="Carlito"/>
          <w:b/>
          <w:i/>
          <w:w w:val="105"/>
        </w:rPr>
        <w:t>Sunlight Sensitivity. </w:t>
      </w:r>
      <w:r>
        <w:rPr>
          <w:rFonts w:ascii="Carlito"/>
          <w:w w:val="105"/>
        </w:rPr>
        <w:t>While in sunlight, the drider has disadvantage on attack rolls, as well as on Wisdom (Perception) checks that rely on sight.</w:t>
      </w:r>
    </w:p>
    <w:p>
      <w:pPr>
        <w:pStyle w:val="BodyText"/>
        <w:spacing w:line="247" w:lineRule="auto" w:before="62"/>
        <w:ind w:left="260" w:right="232"/>
        <w:rPr>
          <w:rFonts w:ascii="Carlito"/>
        </w:rPr>
      </w:pPr>
      <w:r>
        <w:rPr>
          <w:rFonts w:ascii="Carlito"/>
          <w:b/>
          <w:i/>
          <w:w w:val="105"/>
        </w:rPr>
        <w:t>Web Walker. </w:t>
      </w:r>
      <w:r>
        <w:rPr>
          <w:rFonts w:ascii="Carlito"/>
          <w:w w:val="105"/>
        </w:rPr>
        <w:t>The drider ignores movement restrictions caused by webbing.</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84"/>
        <w:rPr>
          <w:rFonts w:ascii="Carlito"/>
        </w:rPr>
      </w:pPr>
      <w:r>
        <w:rPr>
          <w:rFonts w:ascii="Carlito"/>
          <w:b/>
          <w:i/>
          <w:w w:val="105"/>
        </w:rPr>
        <w:t>Multiattack. </w:t>
      </w:r>
      <w:r>
        <w:rPr>
          <w:rFonts w:ascii="Carlito"/>
          <w:w w:val="105"/>
        </w:rPr>
        <w:t>The drider makes three attacks, either with its longsword or its longbow. It can replace one of those attacks with a bite attack.</w:t>
      </w:r>
    </w:p>
    <w:p>
      <w:pPr>
        <w:spacing w:line="252" w:lineRule="auto" w:before="60"/>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creature. </w:t>
      </w:r>
      <w:r>
        <w:rPr>
          <w:rFonts w:ascii="Carlito"/>
          <w:i/>
          <w:w w:val="105"/>
          <w:sz w:val="19"/>
        </w:rPr>
        <w:t>Hit: </w:t>
      </w:r>
      <w:r>
        <w:rPr>
          <w:rFonts w:ascii="Carlito"/>
          <w:w w:val="105"/>
          <w:sz w:val="19"/>
        </w:rPr>
        <w:t>2 (1d4) piercing damage plus 9 (2d8) poison damage.</w:t>
      </w:r>
    </w:p>
    <w:p>
      <w:pPr>
        <w:spacing w:line="247" w:lineRule="auto" w:before="61"/>
        <w:ind w:left="260" w:right="176"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7 (1d8 + 3) slashing damage, or 8 (1d10</w:t>
      </w:r>
    </w:p>
    <w:p>
      <w:pPr>
        <w:pStyle w:val="BodyText"/>
        <w:spacing w:before="7"/>
        <w:ind w:left="260"/>
        <w:rPr>
          <w:rFonts w:ascii="Carlito"/>
        </w:rPr>
      </w:pPr>
      <w:r>
        <w:rPr>
          <w:rFonts w:ascii="Carlito"/>
          <w:w w:val="105"/>
        </w:rPr>
        <w:t>+ 3) slashing damage if used with two hands.</w:t>
      </w:r>
    </w:p>
    <w:p>
      <w:pPr>
        <w:spacing w:line="252" w:lineRule="auto" w:before="75"/>
        <w:ind w:left="260" w:right="623"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+6 to hit, range 150/600 ft., one target. </w:t>
      </w:r>
      <w:r>
        <w:rPr>
          <w:rFonts w:ascii="Carlito"/>
          <w:i/>
          <w:w w:val="105"/>
          <w:sz w:val="19"/>
        </w:rPr>
        <w:t>Hit: </w:t>
      </w:r>
      <w:r>
        <w:rPr>
          <w:rFonts w:ascii="Carlito"/>
          <w:w w:val="105"/>
          <w:sz w:val="19"/>
        </w:rPr>
        <w:t>7 (1d8 + 3) piercing damage plus 4 (1d8) poison damage.</w:t>
      </w:r>
    </w:p>
    <w:p>
      <w:pPr>
        <w:pStyle w:val="BodyText"/>
        <w:spacing w:before="4"/>
        <w:ind w:left="0"/>
        <w:rPr>
          <w:rFonts w:ascii="Carlito"/>
          <w:sz w:val="24"/>
        </w:rPr>
      </w:pPr>
    </w:p>
    <w:p>
      <w:pPr>
        <w:pStyle w:val="Heading4"/>
        <w:ind w:left="260"/>
        <w:rPr>
          <w:rFonts w:ascii="Carlito"/>
        </w:rPr>
      </w:pPr>
      <w:r>
        <w:rPr>
          <w:rFonts w:ascii="Carlito"/>
          <w:color w:val="943634"/>
        </w:rPr>
        <w:t>Dryad</w:t>
      </w:r>
    </w:p>
    <w:p>
      <w:pPr>
        <w:spacing w:before="67"/>
        <w:ind w:left="260" w:right="0" w:firstLine="0"/>
        <w:jc w:val="left"/>
        <w:rPr>
          <w:rFonts w:ascii="Carlito"/>
          <w:i/>
          <w:sz w:val="19"/>
        </w:rPr>
      </w:pPr>
      <w:r>
        <w:rPr>
          <w:rFonts w:ascii="Carlito"/>
          <w:i/>
          <w:w w:val="105"/>
          <w:sz w:val="19"/>
        </w:rPr>
        <w:t>Medium fey, neutral</w:t>
      </w:r>
    </w:p>
    <w:p>
      <w:pPr>
        <w:spacing w:before="133"/>
        <w:ind w:left="260" w:right="0" w:firstLine="0"/>
        <w:jc w:val="left"/>
        <w:rPr>
          <w:rFonts w:ascii="Carlito"/>
          <w:sz w:val="19"/>
        </w:rPr>
      </w:pPr>
      <w:r>
        <w:rPr>
          <w:rFonts w:ascii="Carlito"/>
          <w:b/>
          <w:w w:val="105"/>
          <w:sz w:val="19"/>
        </w:rPr>
        <w:t>Armor Class </w:t>
      </w:r>
      <w:r>
        <w:rPr>
          <w:rFonts w:ascii="Carlito"/>
          <w:w w:val="105"/>
          <w:sz w:val="19"/>
        </w:rPr>
        <w:t>11 (16 with </w:t>
      </w:r>
      <w:r>
        <w:rPr>
          <w:rFonts w:ascii="Carlito"/>
          <w:i/>
          <w:w w:val="105"/>
          <w:sz w:val="19"/>
        </w:rPr>
        <w:t>barkskin</w:t>
      </w:r>
      <w:r>
        <w:rPr>
          <w:rFonts w:ascii="Carlito"/>
          <w:w w:val="105"/>
          <w:sz w:val="19"/>
        </w:rPr>
        <w:t>)</w:t>
      </w:r>
    </w:p>
    <w:p>
      <w:pPr>
        <w:spacing w:before="75"/>
        <w:ind w:left="260" w:right="0" w:firstLine="0"/>
        <w:jc w:val="left"/>
        <w:rPr>
          <w:rFonts w:ascii="Carlito"/>
          <w:sz w:val="19"/>
        </w:rPr>
      </w:pPr>
      <w:r>
        <w:rPr>
          <w:rFonts w:ascii="Carlito"/>
          <w:b/>
          <w:w w:val="105"/>
          <w:sz w:val="19"/>
        </w:rPr>
        <w:t>Hit Points </w:t>
      </w:r>
      <w:r>
        <w:rPr>
          <w:rFonts w:ascii="Carlito"/>
          <w:w w:val="105"/>
          <w:sz w:val="19"/>
        </w:rPr>
        <w:t>22 (5d8)</w:t>
      </w:r>
    </w:p>
    <w:p>
      <w:pPr>
        <w:spacing w:before="71"/>
        <w:ind w:left="260"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spacing w:before="75"/>
        <w:ind w:left="12"/>
        <w:jc w:val="center"/>
        <w:rPr>
          <w:rFonts w:ascii="Carlito"/>
        </w:rPr>
      </w:pPr>
      <w:r>
        <w:rPr>
          <w:rFonts w:ascii="Carlito"/>
          <w:w w:val="105"/>
        </w:rPr>
        <w:t>10 (+0) 12 (+1) 11 (+0) 14 (+2) 15 (+2) 18 (+4)</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Skills </w:t>
      </w:r>
      <w:r>
        <w:rPr>
          <w:rFonts w:ascii="Carlito"/>
          <w:w w:val="105"/>
          <w:sz w:val="19"/>
        </w:rPr>
        <w:t>Perception +4, Stealth +5</w:t>
      </w:r>
    </w:p>
    <w:p>
      <w:pPr>
        <w:pStyle w:val="BodyText"/>
        <w:spacing w:before="71"/>
        <w:ind w:left="260"/>
        <w:rPr>
          <w:rFonts w:ascii="Carlito"/>
        </w:rPr>
      </w:pPr>
      <w:r>
        <w:rPr>
          <w:rFonts w:ascii="Carlito"/>
          <w:b/>
          <w:w w:val="105"/>
        </w:rPr>
        <w:t>Senses </w:t>
      </w:r>
      <w:r>
        <w:rPr>
          <w:rFonts w:ascii="Carlito"/>
          <w:w w:val="105"/>
        </w:rPr>
        <w:t>darkvision 60 ft., passive Perception 14</w:t>
      </w:r>
    </w:p>
    <w:p>
      <w:pPr>
        <w:spacing w:before="75"/>
        <w:ind w:left="260" w:right="0" w:firstLine="0"/>
        <w:jc w:val="left"/>
        <w:rPr>
          <w:rFonts w:ascii="Carlito"/>
          <w:sz w:val="19"/>
        </w:rPr>
      </w:pPr>
      <w:r>
        <w:rPr>
          <w:rFonts w:ascii="Carlito"/>
          <w:b/>
          <w:w w:val="105"/>
          <w:sz w:val="19"/>
        </w:rPr>
        <w:t>Languages </w:t>
      </w:r>
      <w:r>
        <w:rPr>
          <w:rFonts w:ascii="Carlito"/>
          <w:w w:val="105"/>
          <w:sz w:val="19"/>
        </w:rPr>
        <w:t>Elvish, Sylvan</w:t>
      </w:r>
    </w:p>
    <w:p>
      <w:pPr>
        <w:spacing w:before="71"/>
        <w:ind w:left="260"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2" w:lineRule="auto"/>
        <w:ind w:left="260" w:right="288"/>
        <w:rPr>
          <w:rFonts w:ascii="Carlito" w:hAnsi="Carlito"/>
        </w:rPr>
      </w:pPr>
      <w:r>
        <w:rPr>
          <w:rFonts w:ascii="Carlito" w:hAnsi="Carlito"/>
          <w:b/>
          <w:i/>
          <w:w w:val="105"/>
        </w:rPr>
        <w:t>Innate Spellcasting. </w:t>
      </w:r>
      <w:r>
        <w:rPr>
          <w:rFonts w:ascii="Carlito" w:hAnsi="Carlito"/>
          <w:w w:val="105"/>
        </w:rPr>
        <w:t>The dryad’s innate spellcasting ability is Charisma (spell save DC 14). The dryad can innately cast the following spells, requiring no material components:</w:t>
      </w:r>
    </w:p>
    <w:p>
      <w:pPr>
        <w:spacing w:before="63"/>
        <w:ind w:left="260" w:right="0" w:firstLine="0"/>
        <w:jc w:val="left"/>
        <w:rPr>
          <w:rFonts w:ascii="Carlito"/>
          <w:i/>
          <w:sz w:val="19"/>
        </w:rPr>
      </w:pPr>
      <w:r>
        <w:rPr>
          <w:rFonts w:ascii="Carlito"/>
          <w:w w:val="105"/>
          <w:sz w:val="19"/>
        </w:rPr>
        <w:t>At will: </w:t>
      </w:r>
      <w:r>
        <w:rPr>
          <w:rFonts w:ascii="Carlito"/>
          <w:i/>
          <w:w w:val="105"/>
          <w:sz w:val="19"/>
        </w:rPr>
        <w:t>druidcraft</w:t>
      </w:r>
    </w:p>
    <w:p>
      <w:pPr>
        <w:spacing w:after="0"/>
        <w:jc w:val="left"/>
        <w:rPr>
          <w:rFonts w:ascii="Carlito"/>
          <w:sz w:val="19"/>
        </w:rPr>
        <w:sectPr>
          <w:pgSz w:w="12240" w:h="15840"/>
          <w:pgMar w:header="0" w:footer="644" w:top="1360" w:bottom="840" w:left="920" w:right="920"/>
          <w:cols w:num="2" w:equalWidth="0">
            <w:col w:w="4786" w:space="604"/>
            <w:col w:w="5010"/>
          </w:cols>
        </w:sectPr>
      </w:pPr>
    </w:p>
    <w:p>
      <w:pPr>
        <w:spacing w:before="91"/>
        <w:ind w:left="232" w:right="0" w:firstLine="0"/>
        <w:jc w:val="left"/>
        <w:rPr>
          <w:rFonts w:ascii="Carlito"/>
          <w:i/>
          <w:sz w:val="19"/>
        </w:rPr>
      </w:pPr>
      <w:r>
        <w:rPr>
          <w:rFonts w:ascii="Carlito"/>
          <w:w w:val="105"/>
          <w:sz w:val="19"/>
        </w:rPr>
        <w:t>3/day each: </w:t>
      </w:r>
      <w:r>
        <w:rPr>
          <w:rFonts w:ascii="Carlito"/>
          <w:i/>
          <w:w w:val="105"/>
          <w:sz w:val="19"/>
        </w:rPr>
        <w:t>entangle</w:t>
      </w:r>
      <w:r>
        <w:rPr>
          <w:rFonts w:ascii="Carlito"/>
          <w:w w:val="105"/>
          <w:sz w:val="19"/>
        </w:rPr>
        <w:t>, </w:t>
      </w:r>
      <w:r>
        <w:rPr>
          <w:rFonts w:ascii="Carlito"/>
          <w:i/>
          <w:w w:val="105"/>
          <w:sz w:val="19"/>
        </w:rPr>
        <w:t>goodberry</w:t>
      </w:r>
    </w:p>
    <w:p>
      <w:pPr>
        <w:spacing w:before="70"/>
        <w:ind w:left="232" w:right="0" w:firstLine="0"/>
        <w:jc w:val="left"/>
        <w:rPr>
          <w:rFonts w:ascii="Carlito"/>
          <w:i/>
          <w:sz w:val="19"/>
        </w:rPr>
      </w:pPr>
      <w:r>
        <w:rPr>
          <w:rFonts w:ascii="Carlito"/>
          <w:w w:val="105"/>
          <w:sz w:val="19"/>
        </w:rPr>
        <w:t>1/day each: </w:t>
      </w:r>
      <w:r>
        <w:rPr>
          <w:rFonts w:ascii="Carlito"/>
          <w:i/>
          <w:w w:val="105"/>
          <w:sz w:val="19"/>
        </w:rPr>
        <w:t>barkskin</w:t>
      </w:r>
      <w:r>
        <w:rPr>
          <w:rFonts w:ascii="Carlito"/>
          <w:w w:val="105"/>
          <w:sz w:val="19"/>
        </w:rPr>
        <w:t>, </w:t>
      </w:r>
      <w:r>
        <w:rPr>
          <w:rFonts w:ascii="Carlito"/>
          <w:i/>
          <w:w w:val="105"/>
          <w:sz w:val="19"/>
        </w:rPr>
        <w:t>pass without trace</w:t>
      </w:r>
      <w:r>
        <w:rPr>
          <w:rFonts w:ascii="Carlito"/>
          <w:w w:val="105"/>
          <w:sz w:val="19"/>
        </w:rPr>
        <w:t>, </w:t>
      </w:r>
      <w:r>
        <w:rPr>
          <w:rFonts w:ascii="Carlito"/>
          <w:i/>
          <w:w w:val="105"/>
          <w:sz w:val="19"/>
        </w:rPr>
        <w:t>shillelagh</w:t>
      </w:r>
    </w:p>
    <w:p>
      <w:pPr>
        <w:pStyle w:val="BodyText"/>
        <w:spacing w:line="254" w:lineRule="auto" w:before="71"/>
        <w:ind w:right="149"/>
        <w:rPr>
          <w:rFonts w:ascii="Carlito"/>
        </w:rPr>
      </w:pPr>
      <w:r>
        <w:rPr>
          <w:rFonts w:ascii="Carlito"/>
          <w:b/>
          <w:i/>
          <w:w w:val="105"/>
        </w:rPr>
        <w:t>Magic Resistance. </w:t>
      </w:r>
      <w:r>
        <w:rPr>
          <w:rFonts w:ascii="Carlito"/>
          <w:w w:val="105"/>
        </w:rPr>
        <w:t>The dryad has advantage on saving throws against spells and other magical effects.</w:t>
      </w:r>
    </w:p>
    <w:p>
      <w:pPr>
        <w:spacing w:line="254" w:lineRule="auto" w:before="55"/>
        <w:ind w:left="232" w:right="31" w:firstLine="0"/>
        <w:jc w:val="left"/>
        <w:rPr>
          <w:rFonts w:ascii="Carlito"/>
          <w:sz w:val="19"/>
        </w:rPr>
      </w:pPr>
      <w:r>
        <w:rPr>
          <w:rFonts w:ascii="Carlito"/>
          <w:b/>
          <w:i/>
          <w:w w:val="105"/>
          <w:sz w:val="19"/>
        </w:rPr>
        <w:t>Speak with Beasts and Plants. </w:t>
      </w:r>
      <w:r>
        <w:rPr>
          <w:rFonts w:ascii="Carlito"/>
          <w:w w:val="105"/>
          <w:sz w:val="19"/>
        </w:rPr>
        <w:t>The dryad can communicate with beasts and plants as if they shared a language.</w:t>
      </w:r>
    </w:p>
    <w:p>
      <w:pPr>
        <w:pStyle w:val="BodyText"/>
        <w:spacing w:line="252" w:lineRule="auto" w:before="59"/>
        <w:ind w:right="122"/>
        <w:rPr>
          <w:rFonts w:ascii="Carlito"/>
        </w:rPr>
      </w:pPr>
      <w:r>
        <w:rPr>
          <w:rFonts w:ascii="Carlito"/>
          <w:b/>
          <w:i/>
          <w:w w:val="105"/>
        </w:rPr>
        <w:t>Tree Stride. </w:t>
      </w:r>
      <w:r>
        <w:rPr>
          <w:rFonts w:ascii="Carlito"/>
          <w:w w:val="105"/>
        </w:rPr>
        <w:t>Once on her turn, the dryad can use 10 feet of her movement to step magically into one living tree within her reach and emerge from a second living tree within 60 feet of the first tree, appearing in an unoccupied space within 5 feet of the second tree.</w:t>
      </w:r>
    </w:p>
    <w:p>
      <w:pPr>
        <w:pStyle w:val="BodyText"/>
        <w:spacing w:line="229" w:lineRule="exact"/>
        <w:rPr>
          <w:rFonts w:ascii="Carlito"/>
        </w:rPr>
      </w:pPr>
      <w:r>
        <w:rPr>
          <w:rFonts w:ascii="Carlito"/>
          <w:w w:val="105"/>
        </w:rPr>
        <w:t>Both trees must be Large or bigger.</w:t>
      </w:r>
    </w:p>
    <w:p>
      <w:pPr>
        <w:spacing w:before="21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8"/>
        <w:ind w:left="232" w:right="288" w:firstLine="0"/>
        <w:jc w:val="left"/>
        <w:rPr>
          <w:rFonts w:ascii="Carlito"/>
          <w:sz w:val="19"/>
        </w:rPr>
      </w:pPr>
      <w:r>
        <w:rPr>
          <w:rFonts w:ascii="Carlito"/>
          <w:b/>
          <w:i/>
          <w:w w:val="105"/>
          <w:sz w:val="19"/>
        </w:rPr>
        <w:t>Club. </w:t>
      </w:r>
      <w:r>
        <w:rPr>
          <w:rFonts w:ascii="Carlito"/>
          <w:i/>
          <w:w w:val="105"/>
          <w:sz w:val="19"/>
        </w:rPr>
        <w:t>Melee Weapon Attack: </w:t>
      </w:r>
      <w:r>
        <w:rPr>
          <w:rFonts w:ascii="Carlito"/>
          <w:w w:val="105"/>
          <w:sz w:val="19"/>
        </w:rPr>
        <w:t>+2 to hit (+6 to hit with </w:t>
      </w:r>
      <w:r>
        <w:rPr>
          <w:rFonts w:ascii="Carlito"/>
          <w:i/>
          <w:w w:val="105"/>
          <w:sz w:val="19"/>
        </w:rPr>
        <w:t>shillelagh</w:t>
      </w:r>
      <w:r>
        <w:rPr>
          <w:rFonts w:ascii="Carlito"/>
          <w:w w:val="105"/>
          <w:sz w:val="19"/>
        </w:rPr>
        <w:t>), reach 5 ft., one target. </w:t>
      </w:r>
      <w:r>
        <w:rPr>
          <w:rFonts w:ascii="Carlito"/>
          <w:i/>
          <w:w w:val="105"/>
          <w:sz w:val="19"/>
        </w:rPr>
        <w:t>Hit: </w:t>
      </w:r>
      <w:r>
        <w:rPr>
          <w:rFonts w:ascii="Carlito"/>
          <w:w w:val="105"/>
          <w:sz w:val="19"/>
        </w:rPr>
        <w:t>2 (1d4) bludgeoning damage, or 8 (1d8 + 4) bludgeoning damage with </w:t>
      </w:r>
      <w:r>
        <w:rPr>
          <w:rFonts w:ascii="Carlito"/>
          <w:i/>
          <w:w w:val="105"/>
          <w:sz w:val="19"/>
        </w:rPr>
        <w:t>shillelagh</w:t>
      </w:r>
      <w:r>
        <w:rPr>
          <w:rFonts w:ascii="Carlito"/>
          <w:w w:val="105"/>
          <w:sz w:val="19"/>
        </w:rPr>
        <w:t>.</w:t>
      </w:r>
    </w:p>
    <w:p>
      <w:pPr>
        <w:pStyle w:val="BodyText"/>
        <w:spacing w:line="252" w:lineRule="auto" w:before="63"/>
        <w:ind w:right="102"/>
        <w:rPr>
          <w:rFonts w:ascii="Carlito" w:hAnsi="Carlito"/>
        </w:rPr>
      </w:pPr>
      <w:r>
        <w:rPr>
          <w:rFonts w:ascii="Carlito" w:hAnsi="Carlito"/>
          <w:b/>
          <w:i/>
          <w:w w:val="105"/>
        </w:rPr>
        <w:t>Fey Charm. </w:t>
      </w:r>
      <w:r>
        <w:rPr>
          <w:rFonts w:ascii="Carlito" w:hAnsi="Carlito"/>
          <w:w w:val="105"/>
        </w:rPr>
        <w:t>The dryad targets one humanoid or beast that she can see within 30 feet of her. If the target can see the dryad, it must succeed on a DC 14 Wisdom saving throw or be magically charmed. The charmed creature regards the dryad as a trusted friend to be heeded and protected. Although the target isn’t under the dryad’s control, it takes the dryad’s requests or actions in the most favorable way it can.</w:t>
      </w:r>
    </w:p>
    <w:p>
      <w:pPr>
        <w:pStyle w:val="BodyText"/>
        <w:spacing w:line="252" w:lineRule="auto"/>
        <w:ind w:right="104" w:firstLine="187"/>
        <w:rPr>
          <w:rFonts w:ascii="Carlito" w:hAnsi="Carlito"/>
        </w:rPr>
      </w:pPr>
      <w:r>
        <w:rPr>
          <w:rFonts w:ascii="Carlito" w:hAnsi="Carlito"/>
          <w:w w:val="105"/>
        </w:rPr>
        <w:t>Each time the dryad or its allies do anything harmful to the target, it can repeat the saving throw, ending the effect on itself on a success. Otherwise, the effect lasts 24 hours or until the dryad dies, is on a different plane of existence from the target, or ends the effect as a bonus action. If a target’s saving throw is successful, the target is immune to the dryad’s Fey Charm for the next 24 hours.</w:t>
      </w:r>
    </w:p>
    <w:p>
      <w:pPr>
        <w:pStyle w:val="BodyText"/>
        <w:spacing w:line="254" w:lineRule="auto" w:before="6"/>
        <w:ind w:right="31" w:firstLine="187"/>
        <w:rPr>
          <w:rFonts w:ascii="Carlito"/>
        </w:rPr>
      </w:pPr>
      <w:r>
        <w:rPr>
          <w:rFonts w:ascii="Carlito"/>
          <w:w w:val="105"/>
        </w:rPr>
        <w:t>The dryad can have no more than one humanoid and up to three beasts charmed at a time.</w:t>
      </w:r>
    </w:p>
    <w:p>
      <w:pPr>
        <w:pStyle w:val="BodyText"/>
        <w:spacing w:before="3"/>
        <w:ind w:left="0"/>
        <w:rPr>
          <w:rFonts w:ascii="Carlito"/>
          <w:sz w:val="24"/>
        </w:rPr>
      </w:pPr>
    </w:p>
    <w:p>
      <w:pPr>
        <w:pStyle w:val="Heading4"/>
        <w:rPr>
          <w:rFonts w:ascii="Carlito"/>
        </w:rPr>
      </w:pPr>
      <w:r>
        <w:rPr>
          <w:rFonts w:ascii="Carlito"/>
          <w:color w:val="943634"/>
        </w:rPr>
        <w:t>Duergar</w:t>
      </w:r>
    </w:p>
    <w:p>
      <w:pPr>
        <w:spacing w:before="66"/>
        <w:ind w:left="232" w:right="0" w:firstLine="0"/>
        <w:jc w:val="left"/>
        <w:rPr>
          <w:rFonts w:ascii="Carlito"/>
          <w:i/>
          <w:sz w:val="19"/>
        </w:rPr>
      </w:pPr>
      <w:r>
        <w:rPr>
          <w:rFonts w:ascii="Carlito"/>
          <w:i/>
          <w:w w:val="105"/>
          <w:sz w:val="19"/>
        </w:rPr>
        <w:t>Medium humanoid (dwarf), lawful evil</w:t>
      </w:r>
    </w:p>
    <w:p>
      <w:pPr>
        <w:spacing w:before="133"/>
        <w:ind w:left="232" w:right="0" w:firstLine="0"/>
        <w:jc w:val="left"/>
        <w:rPr>
          <w:rFonts w:ascii="Carlito"/>
          <w:sz w:val="19"/>
        </w:rPr>
      </w:pPr>
      <w:r>
        <w:rPr>
          <w:rFonts w:ascii="Carlito"/>
          <w:b/>
          <w:w w:val="105"/>
          <w:sz w:val="19"/>
        </w:rPr>
        <w:t>Armor Class </w:t>
      </w:r>
      <w:r>
        <w:rPr>
          <w:rFonts w:ascii="Carlito"/>
          <w:w w:val="105"/>
          <w:sz w:val="19"/>
        </w:rPr>
        <w:t>16 (scale mail, shield)</w:t>
      </w:r>
    </w:p>
    <w:p>
      <w:pPr>
        <w:spacing w:before="75"/>
        <w:ind w:left="232" w:right="0" w:firstLine="0"/>
        <w:jc w:val="left"/>
        <w:rPr>
          <w:rFonts w:ascii="Carlito"/>
          <w:sz w:val="19"/>
        </w:rPr>
      </w:pPr>
      <w:r>
        <w:rPr>
          <w:rFonts w:ascii="Carlito"/>
          <w:b/>
          <w:w w:val="105"/>
          <w:sz w:val="19"/>
        </w:rPr>
        <w:t>Hit Points </w:t>
      </w:r>
      <w:r>
        <w:rPr>
          <w:rFonts w:ascii="Carlito"/>
          <w:w w:val="105"/>
          <w:sz w:val="19"/>
        </w:rPr>
        <w:t>26 (4d8 + 8)</w:t>
      </w:r>
    </w:p>
    <w:p>
      <w:pPr>
        <w:spacing w:before="71"/>
        <w:ind w:left="232" w:right="0" w:firstLine="0"/>
        <w:jc w:val="left"/>
        <w:rPr>
          <w:rFonts w:ascii="Carlito"/>
          <w:sz w:val="19"/>
        </w:rPr>
      </w:pPr>
      <w:r>
        <w:rPr>
          <w:rFonts w:ascii="Carlito"/>
          <w:b/>
          <w:w w:val="105"/>
          <w:sz w:val="19"/>
        </w:rPr>
        <w:t>Speed </w:t>
      </w:r>
      <w:r>
        <w:rPr>
          <w:rFonts w:ascii="Carlito"/>
          <w:w w:val="105"/>
          <w:sz w:val="19"/>
        </w:rPr>
        <w:t>25 ft.</w:t>
      </w:r>
    </w:p>
    <w:p>
      <w:pPr>
        <w:pStyle w:val="BodyText"/>
        <w:spacing w:before="12"/>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20" w:val="left" w:leader="none"/>
          <w:tab w:pos="1620" w:val="left" w:leader="none"/>
          <w:tab w:pos="2385" w:val="left" w:leader="none"/>
          <w:tab w:pos="3082" w:val="left" w:leader="none"/>
          <w:tab w:pos="3790" w:val="left" w:leader="none"/>
        </w:tabs>
        <w:ind w:left="214"/>
        <w:jc w:val="center"/>
      </w:pPr>
      <w:r>
        <w:rPr>
          <w:w w:val="105"/>
        </w:rPr>
        <w:t>STR</w:t>
        <w:tab/>
        <w:t>DEX</w:t>
        <w:tab/>
        <w:t>CON</w:t>
        <w:tab/>
        <w:t>INT</w:t>
        <w:tab/>
        <w:t>WIS</w:t>
        <w:tab/>
        <w:t>CHA</w:t>
      </w:r>
    </w:p>
    <w:p>
      <w:pPr>
        <w:pStyle w:val="BodyText"/>
        <w:tabs>
          <w:tab w:pos="3793" w:val="left" w:leader="none"/>
        </w:tabs>
        <w:spacing w:before="75"/>
        <w:ind w:left="142"/>
        <w:jc w:val="center"/>
        <w:rPr>
          <w:rFonts w:ascii="Carlito" w:hAnsi="Carlito"/>
        </w:rPr>
      </w:pPr>
      <w:r>
        <w:rPr>
          <w:rFonts w:ascii="Carlito" w:hAnsi="Carlito"/>
          <w:w w:val="105"/>
        </w:rPr>
        <w:t>14 (+2)   11 (+0)   14 (+2)   11 (+0)  </w:t>
      </w:r>
      <w:r>
        <w:rPr>
          <w:rFonts w:ascii="Carlito" w:hAnsi="Carlito"/>
          <w:spacing w:val="44"/>
          <w:w w:val="105"/>
        </w:rPr>
        <w:t> </w:t>
      </w:r>
      <w:r>
        <w:rPr>
          <w:rFonts w:ascii="Carlito" w:hAnsi="Carlito"/>
          <w:w w:val="105"/>
        </w:rPr>
        <w:t>10 (+0)</w:t>
        <w:tab/>
        <w:t>9 (−1)</w:t>
      </w:r>
    </w:p>
    <w:p>
      <w:pPr>
        <w:pStyle w:val="BodyText"/>
        <w:spacing w:before="6"/>
        <w:ind w:left="0"/>
        <w:rPr>
          <w:rFonts w:ascii="Carlito"/>
          <w:sz w:val="6"/>
        </w:rPr>
      </w:pPr>
      <w:r>
        <w:rPr/>
        <w:br w:type="column"/>
      </w:r>
      <w:r>
        <w:rPr>
          <w:rFonts w:ascii="Carlito"/>
          <w:sz w:val="6"/>
        </w:rPr>
      </w: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Damage Resistances </w:t>
      </w:r>
      <w:r>
        <w:rPr>
          <w:rFonts w:ascii="Carlito"/>
          <w:w w:val="105"/>
          <w:sz w:val="19"/>
        </w:rPr>
        <w:t>poison</w:t>
      </w:r>
    </w:p>
    <w:p>
      <w:pPr>
        <w:pStyle w:val="BodyText"/>
        <w:spacing w:before="70"/>
        <w:ind w:left="260"/>
        <w:rPr>
          <w:rFonts w:ascii="Carlito"/>
        </w:rPr>
      </w:pPr>
      <w:r>
        <w:rPr>
          <w:rFonts w:ascii="Carlito"/>
          <w:b/>
          <w:w w:val="105"/>
        </w:rPr>
        <w:t>Senses </w:t>
      </w:r>
      <w:r>
        <w:rPr>
          <w:rFonts w:ascii="Carlito"/>
          <w:w w:val="105"/>
        </w:rPr>
        <w:t>darkvision 120 ft., passive Perception 10</w:t>
      </w:r>
    </w:p>
    <w:p>
      <w:pPr>
        <w:spacing w:before="76"/>
        <w:ind w:left="260" w:right="0" w:firstLine="0"/>
        <w:jc w:val="left"/>
        <w:rPr>
          <w:rFonts w:ascii="Carlito"/>
          <w:sz w:val="19"/>
        </w:rPr>
      </w:pPr>
      <w:r>
        <w:rPr>
          <w:rFonts w:ascii="Carlito"/>
          <w:b/>
          <w:w w:val="105"/>
          <w:sz w:val="19"/>
        </w:rPr>
        <w:t>Languages </w:t>
      </w:r>
      <w:r>
        <w:rPr>
          <w:rFonts w:ascii="Carlito"/>
          <w:w w:val="105"/>
          <w:sz w:val="19"/>
        </w:rPr>
        <w:t>Dwarvish, Undercommon</w:t>
      </w:r>
    </w:p>
    <w:p>
      <w:pPr>
        <w:spacing w:before="70"/>
        <w:ind w:left="260"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2" w:lineRule="auto" w:before="1"/>
        <w:ind w:left="260" w:right="479"/>
        <w:rPr>
          <w:rFonts w:ascii="Carlito"/>
        </w:rPr>
      </w:pPr>
      <w:r>
        <w:rPr>
          <w:rFonts w:ascii="Carlito"/>
          <w:b/>
          <w:i/>
          <w:w w:val="105"/>
        </w:rPr>
        <w:t>Duergar Resilience. </w:t>
      </w:r>
      <w:r>
        <w:rPr>
          <w:rFonts w:ascii="Carlito"/>
          <w:w w:val="105"/>
        </w:rPr>
        <w:t>The duergar has advantage on saving throws against poison, spells, and illusions, as well as to resist being charmed or paralyzed.</w:t>
      </w:r>
    </w:p>
    <w:p>
      <w:pPr>
        <w:pStyle w:val="BodyText"/>
        <w:spacing w:line="252" w:lineRule="auto" w:before="61"/>
        <w:ind w:left="260" w:right="326"/>
        <w:rPr>
          <w:rFonts w:ascii="Carlito"/>
        </w:rPr>
      </w:pPr>
      <w:r>
        <w:rPr>
          <w:rFonts w:ascii="Carlito"/>
          <w:b/>
          <w:i/>
          <w:w w:val="105"/>
        </w:rPr>
        <w:t>Sunlight Sensitivity. </w:t>
      </w:r>
      <w:r>
        <w:rPr>
          <w:rFonts w:ascii="Carlito"/>
          <w:w w:val="105"/>
        </w:rPr>
        <w:t>While in sunlight, the duergar has disadvantage on attack rolls, as well as on Wisdom (Perception) checks that rely on sight.</w:t>
      </w:r>
    </w:p>
    <w:p>
      <w:pPr>
        <w:tabs>
          <w:tab w:pos="4806" w:val="left" w:leader="none"/>
        </w:tabs>
        <w:spacing w:before="201"/>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8"/>
        <w:ind w:left="260" w:right="306"/>
        <w:rPr>
          <w:rFonts w:ascii="Carlito" w:hAnsi="Carlito"/>
        </w:rPr>
      </w:pPr>
      <w:r>
        <w:rPr>
          <w:rFonts w:ascii="Carlito" w:hAnsi="Carlito"/>
          <w:b/>
          <w:i/>
          <w:w w:val="105"/>
        </w:rPr>
        <w:t>Enlarge (Recharges after a Short or Long Rest). </w:t>
      </w:r>
      <w:r>
        <w:rPr>
          <w:rFonts w:ascii="Carlito" w:hAnsi="Carlito"/>
          <w:w w:val="105"/>
        </w:rPr>
        <w:t>For 1 minute, the duergar magically increases in size, along with anything it is wearing or carrying. While enlarged, the duergar is Large, doubles its damage dice on </w:t>
      </w:r>
      <w:r>
        <w:rPr>
          <w:rFonts w:ascii="Carlito" w:hAnsi="Carlito"/>
          <w:w w:val="103"/>
        </w:rPr>
        <w:t>Strength</w:t>
      </w:r>
      <w:r>
        <w:rPr>
          <w:rFonts w:ascii="Carlito" w:hAnsi="Carlito"/>
          <w:w w:val="24"/>
        </w:rPr>
        <w:t>-­‐</w:t>
      </w:r>
      <w:r>
        <w:rPr>
          <w:rFonts w:ascii="Carlito" w:hAnsi="Carlito"/>
          <w:w w:val="103"/>
        </w:rPr>
        <w:t>based</w:t>
      </w:r>
      <w:r>
        <w:rPr>
          <w:rFonts w:ascii="Carlito" w:hAnsi="Carlito"/>
        </w:rPr>
        <w:t> </w:t>
      </w:r>
      <w:r>
        <w:rPr>
          <w:rFonts w:ascii="Carlito" w:hAnsi="Carlito"/>
          <w:w w:val="103"/>
        </w:rPr>
        <w:t>weapon</w:t>
      </w:r>
      <w:r>
        <w:rPr>
          <w:rFonts w:ascii="Carlito" w:hAnsi="Carlito"/>
        </w:rPr>
        <w:t> </w:t>
      </w:r>
      <w:r>
        <w:rPr>
          <w:rFonts w:ascii="Carlito" w:hAnsi="Carlito"/>
          <w:w w:val="103"/>
        </w:rPr>
        <w:t>attacks</w:t>
      </w:r>
      <w:r>
        <w:rPr>
          <w:rFonts w:ascii="Carlito" w:hAnsi="Carlito"/>
        </w:rPr>
        <w:t> </w:t>
      </w:r>
      <w:r>
        <w:rPr>
          <w:rFonts w:ascii="Carlito" w:hAnsi="Carlito"/>
          <w:w w:val="103"/>
        </w:rPr>
        <w:t>(included</w:t>
      </w:r>
      <w:r>
        <w:rPr>
          <w:rFonts w:ascii="Carlito" w:hAnsi="Carlito"/>
        </w:rPr>
        <w:t> </w:t>
      </w:r>
      <w:r>
        <w:rPr>
          <w:rFonts w:ascii="Carlito" w:hAnsi="Carlito"/>
          <w:w w:val="103"/>
        </w:rPr>
        <w:t>in</w:t>
      </w:r>
      <w:r>
        <w:rPr>
          <w:rFonts w:ascii="Carlito" w:hAnsi="Carlito"/>
        </w:rPr>
        <w:t> </w:t>
      </w:r>
      <w:r>
        <w:rPr>
          <w:rFonts w:ascii="Carlito" w:hAnsi="Carlito"/>
          <w:w w:val="103"/>
        </w:rPr>
        <w:t>the </w:t>
      </w:r>
      <w:r>
        <w:rPr>
          <w:rFonts w:ascii="Carlito" w:hAnsi="Carlito"/>
          <w:w w:val="105"/>
        </w:rPr>
        <w:t>attacks), and makes Strength checks and Strength saving throws with advantage. If the duergar lacks the room to become Large, it attains the maximum size possible in the space available.</w:t>
      </w:r>
    </w:p>
    <w:p>
      <w:pPr>
        <w:spacing w:line="247" w:lineRule="auto" w:before="70"/>
        <w:ind w:left="260" w:right="270" w:firstLine="0"/>
        <w:jc w:val="left"/>
        <w:rPr>
          <w:rFonts w:ascii="Carlito"/>
          <w:sz w:val="19"/>
        </w:rPr>
      </w:pPr>
      <w:r>
        <w:rPr>
          <w:rFonts w:ascii="Carlito"/>
          <w:b/>
          <w:i/>
          <w:w w:val="105"/>
          <w:sz w:val="19"/>
        </w:rPr>
        <w:t>War Pick.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piercing damage, or 11 (2d8</w:t>
      </w:r>
    </w:p>
    <w:p>
      <w:pPr>
        <w:pStyle w:val="BodyText"/>
        <w:spacing w:before="7"/>
        <w:ind w:left="260"/>
        <w:rPr>
          <w:rFonts w:ascii="Carlito"/>
        </w:rPr>
      </w:pPr>
      <w:r>
        <w:rPr>
          <w:rFonts w:ascii="Carlito"/>
          <w:w w:val="105"/>
        </w:rPr>
        <w:t>+ 2) piercing damage while enlarged.</w:t>
      </w:r>
    </w:p>
    <w:p>
      <w:pPr>
        <w:spacing w:line="247" w:lineRule="auto" w:before="75"/>
        <w:ind w:left="260" w:right="296" w:firstLine="0"/>
        <w:jc w:val="left"/>
        <w:rPr>
          <w:rFonts w:ascii="Carlito"/>
          <w:sz w:val="19"/>
        </w:rPr>
      </w:pPr>
      <w:r>
        <w:rPr>
          <w:rFonts w:ascii="Carlito"/>
          <w:b/>
          <w:i/>
          <w:w w:val="105"/>
          <w:sz w:val="19"/>
        </w:rPr>
        <w:t>Javelin. </w:t>
      </w:r>
      <w:r>
        <w:rPr>
          <w:rFonts w:ascii="Carlito"/>
          <w:i/>
          <w:w w:val="105"/>
          <w:sz w:val="19"/>
        </w:rPr>
        <w:t>Melee or Ranged Weapon Attack: </w:t>
      </w:r>
      <w:r>
        <w:rPr>
          <w:rFonts w:ascii="Carlito"/>
          <w:w w:val="105"/>
          <w:sz w:val="19"/>
        </w:rPr>
        <w:t>+4 to hit, reach 5 ft. or range 30/120 ft., one target. </w:t>
      </w:r>
      <w:r>
        <w:rPr>
          <w:rFonts w:ascii="Carlito"/>
          <w:i/>
          <w:w w:val="105"/>
          <w:sz w:val="19"/>
        </w:rPr>
        <w:t>Hit: </w:t>
      </w:r>
      <w:r>
        <w:rPr>
          <w:rFonts w:ascii="Carlito"/>
          <w:w w:val="105"/>
          <w:sz w:val="19"/>
        </w:rPr>
        <w:t>5 (1d6 +</w:t>
      </w:r>
    </w:p>
    <w:p>
      <w:pPr>
        <w:pStyle w:val="BodyText"/>
        <w:spacing w:line="254" w:lineRule="auto" w:before="7"/>
        <w:ind w:left="260" w:right="613"/>
        <w:rPr>
          <w:rFonts w:ascii="Carlito"/>
        </w:rPr>
      </w:pPr>
      <w:r>
        <w:rPr>
          <w:rFonts w:ascii="Carlito"/>
          <w:w w:val="105"/>
        </w:rPr>
        <w:t>2) piercing damage, or 9 (2d6 + 2) piercing damage while enlarged.</w:t>
      </w:r>
    </w:p>
    <w:p>
      <w:pPr>
        <w:spacing w:line="252" w:lineRule="auto" w:before="60"/>
        <w:ind w:left="260" w:right="283" w:firstLine="0"/>
        <w:jc w:val="left"/>
        <w:rPr>
          <w:rFonts w:ascii="Carlito"/>
          <w:sz w:val="19"/>
        </w:rPr>
      </w:pPr>
      <w:r>
        <w:rPr>
          <w:rFonts w:ascii="Carlito"/>
          <w:b/>
          <w:i/>
          <w:w w:val="105"/>
          <w:sz w:val="19"/>
        </w:rPr>
        <w:t>Invisibility (Recharges after a Short or Long Rest). </w:t>
      </w:r>
      <w:r>
        <w:rPr>
          <w:rFonts w:ascii="Carlito"/>
          <w:w w:val="105"/>
          <w:sz w:val="19"/>
        </w:rPr>
        <w:t>The duergar magically turns invisible until it attacks, casts a spell, or uses its Enlarge, or until its concentration is broken, up to 1 hour (as if concentrating on a spell).</w:t>
      </w:r>
    </w:p>
    <w:p>
      <w:pPr>
        <w:pStyle w:val="BodyText"/>
        <w:spacing w:line="254" w:lineRule="auto"/>
        <w:ind w:left="260" w:right="273"/>
        <w:rPr>
          <w:rFonts w:ascii="Carlito"/>
        </w:rPr>
      </w:pPr>
      <w:r>
        <w:rPr>
          <w:rFonts w:ascii="Carlito"/>
          <w:w w:val="105"/>
        </w:rPr>
        <w:t>Any equipment the duergar wears or carries is invisible with it.</w:t>
      </w:r>
    </w:p>
    <w:p>
      <w:pPr>
        <w:pStyle w:val="BodyText"/>
        <w:ind w:left="0"/>
        <w:rPr>
          <w:rFonts w:ascii="Carlito"/>
          <w:sz w:val="24"/>
        </w:rPr>
      </w:pPr>
    </w:p>
    <w:p>
      <w:pPr>
        <w:pStyle w:val="BodyText"/>
        <w:spacing w:before="7"/>
        <w:ind w:left="0"/>
        <w:rPr>
          <w:rFonts w:ascii="Carlito"/>
        </w:rPr>
      </w:pPr>
    </w:p>
    <w:p>
      <w:pPr>
        <w:pStyle w:val="Heading2"/>
        <w:ind w:left="260"/>
      </w:pPr>
      <w:r>
        <w:rPr>
          <w:color w:val="943634"/>
        </w:rPr>
        <w:t>Monsters (E)</w:t>
      </w:r>
    </w:p>
    <w:p>
      <w:pPr>
        <w:pStyle w:val="Heading3"/>
        <w:spacing w:before="315"/>
        <w:ind w:left="260"/>
      </w:pPr>
      <w:r>
        <w:rPr>
          <w:color w:val="943634"/>
        </w:rPr>
        <w:t>Elementals</w:t>
      </w:r>
    </w:p>
    <w:p>
      <w:pPr>
        <w:pStyle w:val="BodyText"/>
        <w:spacing w:before="6"/>
        <w:ind w:left="0"/>
        <w:rPr>
          <w:rFonts w:ascii="Trebuchet MS"/>
          <w:b/>
          <w:sz w:val="2"/>
        </w:rPr>
      </w:pPr>
    </w:p>
    <w:p>
      <w:pPr>
        <w:pStyle w:val="BodyText"/>
        <w:spacing w:line="28" w:lineRule="exact"/>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ind w:left="260"/>
        <w:rPr>
          <w:rFonts w:ascii="Carlito"/>
        </w:rPr>
      </w:pPr>
      <w:r>
        <w:rPr>
          <w:rFonts w:ascii="Carlito"/>
          <w:color w:val="943634"/>
        </w:rPr>
        <w:t>Air</w:t>
      </w:r>
      <w:r>
        <w:rPr>
          <w:rFonts w:ascii="Carlito"/>
          <w:color w:val="943634"/>
          <w:spacing w:val="-1"/>
        </w:rPr>
        <w:t> </w:t>
      </w:r>
      <w:r>
        <w:rPr>
          <w:rFonts w:ascii="Carlito"/>
          <w:color w:val="943634"/>
        </w:rPr>
        <w:t>Elemental</w:t>
      </w:r>
    </w:p>
    <w:p>
      <w:pPr>
        <w:spacing w:before="67"/>
        <w:ind w:left="260" w:right="0" w:firstLine="0"/>
        <w:jc w:val="left"/>
        <w:rPr>
          <w:rFonts w:ascii="Carlito"/>
          <w:i/>
          <w:sz w:val="19"/>
        </w:rPr>
      </w:pPr>
      <w:r>
        <w:rPr>
          <w:rFonts w:ascii="Carlito"/>
          <w:i/>
          <w:w w:val="105"/>
          <w:sz w:val="19"/>
        </w:rPr>
        <w:t>Large elemental, neutral</w:t>
      </w:r>
    </w:p>
    <w:p>
      <w:pPr>
        <w:pStyle w:val="Heading6"/>
        <w:spacing w:before="133"/>
        <w:ind w:left="260"/>
        <w:rPr>
          <w:b w:val="0"/>
        </w:rPr>
      </w:pPr>
      <w:r>
        <w:rPr>
          <w:w w:val="105"/>
        </w:rPr>
        <w:t>Armor Class </w:t>
      </w:r>
      <w:r>
        <w:rPr>
          <w:b w:val="0"/>
          <w:w w:val="105"/>
        </w:rPr>
        <w:t>15</w:t>
      </w:r>
    </w:p>
    <w:p>
      <w:pPr>
        <w:spacing w:before="75"/>
        <w:ind w:left="260" w:right="0" w:firstLine="0"/>
        <w:jc w:val="left"/>
        <w:rPr>
          <w:rFonts w:ascii="Carlito"/>
          <w:sz w:val="19"/>
        </w:rPr>
      </w:pPr>
      <w:r>
        <w:rPr>
          <w:rFonts w:ascii="Carlito"/>
          <w:b/>
          <w:w w:val="105"/>
          <w:sz w:val="19"/>
        </w:rPr>
        <w:t>Hit Points </w:t>
      </w:r>
      <w:r>
        <w:rPr>
          <w:rFonts w:ascii="Carlito"/>
          <w:w w:val="105"/>
          <w:sz w:val="19"/>
        </w:rPr>
        <w:t>90 (12d10 + 24)</w:t>
      </w:r>
    </w:p>
    <w:p>
      <w:pPr>
        <w:pStyle w:val="BodyText"/>
        <w:spacing w:before="70"/>
        <w:ind w:left="260"/>
        <w:rPr>
          <w:rFonts w:ascii="Carlito"/>
        </w:rPr>
      </w:pPr>
      <w:r>
        <w:rPr>
          <w:rFonts w:ascii="Carlito"/>
          <w:b/>
          <w:w w:val="105"/>
        </w:rPr>
        <w:t>Speed </w:t>
      </w:r>
      <w:r>
        <w:rPr>
          <w:rFonts w:ascii="Carlito"/>
          <w:w w:val="105"/>
        </w:rPr>
        <w:t>0 ft., fly 90 ft. (hover)</w:t>
      </w:r>
    </w:p>
    <w:p>
      <w:pPr>
        <w:spacing w:after="0"/>
        <w:rPr>
          <w:rFonts w:ascii="Carlito"/>
        </w:rPr>
        <w:sectPr>
          <w:pgSz w:w="12240" w:h="15840"/>
          <w:pgMar w:header="0" w:footer="644" w:top="1360" w:bottom="840" w:left="920" w:right="920"/>
          <w:cols w:num="2" w:equalWidth="0">
            <w:col w:w="4772" w:space="619"/>
            <w:col w:w="5009"/>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14 (+2)   20 (+5)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6 (−2)</w:t>
        <w:tab/>
        <w:t>10 (+0)</w:t>
        <w:tab/>
        <w:t>6 (−2)</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47" w:lineRule="auto" w:before="29"/>
        <w:ind w:left="419" w:right="224" w:hanging="187"/>
        <w:rPr>
          <w:rFonts w:ascii="Carlito"/>
        </w:rPr>
      </w:pPr>
      <w:r>
        <w:rPr>
          <w:rFonts w:ascii="Carlito"/>
          <w:b/>
          <w:w w:val="105"/>
        </w:rPr>
        <w:t>Damage Resistances </w:t>
      </w:r>
      <w:r>
        <w:rPr>
          <w:rFonts w:ascii="Carlito"/>
          <w:w w:val="105"/>
        </w:rPr>
        <w:t>lightning, thunder; bludgeoning, piercing, and slashing from nonmagical attacks</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pStyle w:val="BodyText"/>
        <w:spacing w:line="247" w:lineRule="auto" w:before="70"/>
        <w:ind w:left="419" w:right="94" w:hanging="187"/>
        <w:rPr>
          <w:rFonts w:ascii="Carlito"/>
        </w:rPr>
      </w:pPr>
      <w:r>
        <w:rPr>
          <w:rFonts w:ascii="Carlito"/>
          <w:b/>
          <w:w w:val="105"/>
        </w:rPr>
        <w:t>Condition Immunities </w:t>
      </w:r>
      <w:r>
        <w:rPr>
          <w:rFonts w:ascii="Carlito"/>
          <w:w w:val="105"/>
        </w:rPr>
        <w:t>exhaustion, grappled, paralyzed, petrified, poisoned, prone, restrained, unconscious</w:t>
      </w:r>
    </w:p>
    <w:p>
      <w:pPr>
        <w:pStyle w:val="BodyText"/>
        <w:spacing w:before="70"/>
        <w:rPr>
          <w:rFonts w:ascii="Carlito"/>
        </w:rPr>
      </w:pPr>
      <w:r>
        <w:rPr>
          <w:rFonts w:ascii="Carlito"/>
          <w:b/>
          <w:w w:val="105"/>
        </w:rPr>
        <w:t>Senses </w:t>
      </w:r>
      <w:r>
        <w:rPr>
          <w:rFonts w:ascii="Carlito"/>
          <w:w w:val="105"/>
        </w:rPr>
        <w:t>darkvision 60 ft., 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Auran</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2"/>
        <w:ind w:left="0"/>
        <w:rPr>
          <w:rFonts w:ascii="Carlito"/>
          <w:sz w:val="30"/>
        </w:rPr>
      </w:pPr>
    </w:p>
    <w:p>
      <w:pPr>
        <w:pStyle w:val="BodyText"/>
        <w:spacing w:line="252" w:lineRule="auto"/>
        <w:ind w:right="184"/>
        <w:rPr>
          <w:rFonts w:ascii="Carlito" w:hAnsi="Carlito"/>
        </w:rPr>
      </w:pPr>
      <w:r>
        <w:rPr>
          <w:rFonts w:ascii="Carlito" w:hAnsi="Carlito"/>
          <w:b/>
          <w:i/>
          <w:w w:val="105"/>
        </w:rPr>
        <w:t>Air Form. </w:t>
      </w:r>
      <w:r>
        <w:rPr>
          <w:rFonts w:ascii="Carlito" w:hAnsi="Carlito"/>
          <w:w w:val="105"/>
        </w:rPr>
        <w:t>The elemental can enter a hostile creature’s space and stop there. It can move through a space as narrow as 1 inch wide without squeezing.</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32" w:right="0" w:firstLine="0"/>
        <w:jc w:val="left"/>
        <w:rPr>
          <w:rFonts w:ascii="Carlito"/>
          <w:sz w:val="19"/>
        </w:rPr>
      </w:pPr>
      <w:r>
        <w:rPr>
          <w:rFonts w:ascii="Carlito"/>
          <w:b/>
          <w:i/>
          <w:w w:val="105"/>
          <w:sz w:val="19"/>
        </w:rPr>
        <w:t>Multiattack. </w:t>
      </w:r>
      <w:r>
        <w:rPr>
          <w:rFonts w:ascii="Carlito"/>
          <w:w w:val="105"/>
          <w:sz w:val="19"/>
        </w:rPr>
        <w:t>The elemental makes two slam attacks.</w:t>
      </w:r>
    </w:p>
    <w:p>
      <w:pPr>
        <w:spacing w:line="247" w:lineRule="auto" w:before="76"/>
        <w:ind w:left="232" w:right="158"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14 (2d8 + 5) bludgeoning damage.</w:t>
      </w:r>
    </w:p>
    <w:p>
      <w:pPr>
        <w:pStyle w:val="BodyText"/>
        <w:spacing w:line="252" w:lineRule="auto" w:before="69"/>
        <w:ind w:right="107"/>
        <w:rPr>
          <w:rFonts w:ascii="Carlito" w:hAnsi="Carlito"/>
        </w:rPr>
      </w:pPr>
      <w:r>
        <w:rPr>
          <w:rFonts w:ascii="Carlito" w:hAnsi="Carlito"/>
          <w:b/>
          <w:i/>
          <w:w w:val="105"/>
        </w:rPr>
        <w:t>Whirlwind (Recharge 4–6). </w:t>
      </w:r>
      <w:r>
        <w:rPr>
          <w:rFonts w:ascii="Carlito" w:hAnsi="Carlito"/>
          <w:w w:val="105"/>
        </w:rPr>
        <w:t>Each creature in the elemental’s space must make a DC 13 Strength saving throw. On a failure, a target takes 15 (3d8 + 2) bludgeoning damage and is flung up 20 feet away from the elemental in a random direction and knocked prone. If a thrown target strikes an object, such as a wall or floor, the target takes 3 (1d6) bludgeoning damage for every 10 feet it was thrown. If the target is thrown at another creature, that creature must</w:t>
      </w:r>
    </w:p>
    <w:p>
      <w:pPr>
        <w:spacing w:before="91"/>
        <w:ind w:left="203" w:right="0" w:firstLine="0"/>
        <w:jc w:val="left"/>
        <w:rPr>
          <w:rFonts w:ascii="Carlito"/>
          <w:sz w:val="19"/>
        </w:rPr>
      </w:pPr>
      <w:r>
        <w:rPr/>
        <w:br w:type="column"/>
      </w:r>
      <w:r>
        <w:rPr>
          <w:rFonts w:ascii="Carlito"/>
          <w:b/>
          <w:w w:val="105"/>
          <w:sz w:val="19"/>
        </w:rPr>
        <w:t>Damage Immunities </w:t>
      </w:r>
      <w:r>
        <w:rPr>
          <w:rFonts w:ascii="Carlito"/>
          <w:w w:val="105"/>
          <w:sz w:val="19"/>
        </w:rPr>
        <w:t>poison</w:t>
      </w:r>
    </w:p>
    <w:p>
      <w:pPr>
        <w:spacing w:line="247" w:lineRule="auto" w:before="70"/>
        <w:ind w:left="390" w:right="278" w:hanging="187"/>
        <w:jc w:val="left"/>
        <w:rPr>
          <w:rFonts w:ascii="Carlito"/>
          <w:sz w:val="19"/>
        </w:rPr>
      </w:pPr>
      <w:r>
        <w:rPr>
          <w:rFonts w:ascii="Carlito"/>
          <w:b/>
          <w:w w:val="105"/>
          <w:sz w:val="19"/>
        </w:rPr>
        <w:t>Condition Immunities </w:t>
      </w:r>
      <w:r>
        <w:rPr>
          <w:rFonts w:ascii="Carlito"/>
          <w:w w:val="105"/>
          <w:sz w:val="19"/>
        </w:rPr>
        <w:t>exhaustion, paralyzed, petrified, poisoned, unconscious</w:t>
      </w:r>
    </w:p>
    <w:p>
      <w:pPr>
        <w:pStyle w:val="BodyText"/>
        <w:spacing w:line="247" w:lineRule="auto" w:before="70"/>
        <w:ind w:left="390" w:right="540" w:hanging="187"/>
        <w:rPr>
          <w:rFonts w:ascii="Carlito"/>
        </w:rPr>
      </w:pPr>
      <w:r>
        <w:rPr>
          <w:rFonts w:ascii="Carlito"/>
          <w:b/>
          <w:w w:val="105"/>
        </w:rPr>
        <w:t>Senses </w:t>
      </w:r>
      <w:r>
        <w:rPr>
          <w:rFonts w:ascii="Carlito"/>
          <w:w w:val="105"/>
        </w:rPr>
        <w:t>darkvision 60 ft., tremorsense 60 ft., passive Perception 10</w:t>
      </w:r>
    </w:p>
    <w:p>
      <w:pPr>
        <w:spacing w:before="69"/>
        <w:ind w:left="203" w:right="0" w:firstLine="0"/>
        <w:jc w:val="left"/>
        <w:rPr>
          <w:rFonts w:ascii="Carlito"/>
          <w:sz w:val="19"/>
        </w:rPr>
      </w:pPr>
      <w:r>
        <w:rPr>
          <w:rFonts w:ascii="Carlito"/>
          <w:b/>
          <w:w w:val="105"/>
          <w:sz w:val="19"/>
        </w:rPr>
        <w:t>Languages </w:t>
      </w:r>
      <w:r>
        <w:rPr>
          <w:rFonts w:ascii="Carlito"/>
          <w:w w:val="105"/>
          <w:sz w:val="19"/>
        </w:rPr>
        <w:t>Terran</w:t>
      </w:r>
    </w:p>
    <w:p>
      <w:pPr>
        <w:spacing w:before="75"/>
        <w:ind w:left="203"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7"/>
        <w:ind w:left="0"/>
        <w:rPr>
          <w:rFonts w:ascii="Carlito"/>
          <w:sz w:val="30"/>
        </w:rPr>
      </w:pPr>
    </w:p>
    <w:p>
      <w:pPr>
        <w:pStyle w:val="BodyText"/>
        <w:spacing w:line="252" w:lineRule="auto"/>
        <w:ind w:left="203"/>
        <w:rPr>
          <w:rFonts w:ascii="Carlito" w:hAnsi="Carlito"/>
        </w:rPr>
      </w:pPr>
      <w:r>
        <w:rPr>
          <w:rFonts w:ascii="Carlito" w:hAnsi="Carlito"/>
          <w:b/>
          <w:i/>
          <w:w w:val="105"/>
        </w:rPr>
        <w:t>Earth Glide. </w:t>
      </w:r>
      <w:r>
        <w:rPr>
          <w:rFonts w:ascii="Carlito" w:hAnsi="Carlito"/>
          <w:w w:val="105"/>
        </w:rPr>
        <w:t>The elemental can burrow through nonmagical, unworked earth and stone. While doing so, the elemental doesn’t disturb the material it moves through.</w:t>
      </w:r>
    </w:p>
    <w:p>
      <w:pPr>
        <w:pStyle w:val="BodyText"/>
        <w:spacing w:line="254" w:lineRule="auto" w:before="63"/>
        <w:ind w:left="203" w:right="290"/>
        <w:rPr>
          <w:rFonts w:ascii="Carlito"/>
        </w:rPr>
      </w:pPr>
      <w:r>
        <w:rPr>
          <w:rFonts w:ascii="Carlito"/>
          <w:b/>
          <w:i/>
          <w:w w:val="105"/>
        </w:rPr>
        <w:t>Siege Monster. </w:t>
      </w:r>
      <w:r>
        <w:rPr>
          <w:rFonts w:ascii="Carlito"/>
          <w:w w:val="105"/>
        </w:rPr>
        <w:t>The elemental deals double damage to objects and structures.</w:t>
      </w:r>
    </w:p>
    <w:p>
      <w:pPr>
        <w:pStyle w:val="Heading5"/>
        <w:spacing w:before="199"/>
        <w:ind w:left="203"/>
      </w:pPr>
      <w:r>
        <w:rPr>
          <w:w w:val="105"/>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9"/>
        <w:ind w:left="203" w:right="0" w:firstLine="0"/>
        <w:jc w:val="left"/>
        <w:rPr>
          <w:rFonts w:ascii="Carlito"/>
          <w:sz w:val="19"/>
        </w:rPr>
      </w:pPr>
      <w:r>
        <w:rPr>
          <w:rFonts w:ascii="Carlito"/>
          <w:b/>
          <w:i/>
          <w:w w:val="105"/>
          <w:sz w:val="19"/>
        </w:rPr>
        <w:t>Multiattack. </w:t>
      </w:r>
      <w:r>
        <w:rPr>
          <w:rFonts w:ascii="Carlito"/>
          <w:w w:val="105"/>
          <w:sz w:val="19"/>
        </w:rPr>
        <w:t>The elemental makes two slam attacks.</w:t>
      </w:r>
    </w:p>
    <w:p>
      <w:pPr>
        <w:spacing w:line="247" w:lineRule="auto" w:before="75"/>
        <w:ind w:left="203" w:right="575"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+8 to hit, reach 10 ft., one target. </w:t>
      </w:r>
      <w:r>
        <w:rPr>
          <w:rFonts w:ascii="Carlito"/>
          <w:i/>
          <w:w w:val="105"/>
          <w:sz w:val="19"/>
        </w:rPr>
        <w:t>Hit: </w:t>
      </w:r>
      <w:r>
        <w:rPr>
          <w:rFonts w:ascii="Carlito"/>
          <w:w w:val="105"/>
          <w:sz w:val="19"/>
        </w:rPr>
        <w:t>14 (2d8 + 5) bludgeoning damage.</w:t>
      </w:r>
    </w:p>
    <w:p>
      <w:pPr>
        <w:pStyle w:val="BodyText"/>
        <w:ind w:left="0"/>
        <w:rPr>
          <w:rFonts w:ascii="Carlito"/>
          <w:sz w:val="25"/>
        </w:rPr>
      </w:pPr>
    </w:p>
    <w:p>
      <w:pPr>
        <w:pStyle w:val="Heading4"/>
        <w:ind w:left="203"/>
        <w:rPr>
          <w:rFonts w:ascii="Carlito"/>
        </w:rPr>
      </w:pPr>
      <w:r>
        <w:rPr>
          <w:rFonts w:ascii="Carlito"/>
          <w:color w:val="943634"/>
        </w:rPr>
        <w:t>Fire Elemental</w:t>
      </w:r>
    </w:p>
    <w:p>
      <w:pPr>
        <w:spacing w:before="67"/>
        <w:ind w:left="203" w:right="0" w:firstLine="0"/>
        <w:jc w:val="left"/>
        <w:rPr>
          <w:rFonts w:ascii="Carlito"/>
          <w:i/>
          <w:sz w:val="19"/>
        </w:rPr>
      </w:pPr>
      <w:r>
        <w:rPr>
          <w:rFonts w:ascii="Carlito"/>
          <w:i/>
          <w:w w:val="105"/>
          <w:sz w:val="19"/>
        </w:rPr>
        <w:t>Large elemental, neutral</w:t>
      </w:r>
    </w:p>
    <w:p>
      <w:pPr>
        <w:pStyle w:val="Heading6"/>
        <w:spacing w:before="133"/>
        <w:ind w:left="203"/>
        <w:rPr>
          <w:b w:val="0"/>
        </w:rPr>
      </w:pPr>
      <w:r>
        <w:rPr>
          <w:w w:val="105"/>
        </w:rPr>
        <w:t>Armor Class </w:t>
      </w:r>
      <w:r>
        <w:rPr>
          <w:b w:val="0"/>
          <w:w w:val="105"/>
        </w:rPr>
        <w:t>13</w:t>
      </w:r>
    </w:p>
    <w:p>
      <w:pPr>
        <w:spacing w:before="75"/>
        <w:ind w:left="203" w:right="0" w:firstLine="0"/>
        <w:jc w:val="left"/>
        <w:rPr>
          <w:rFonts w:ascii="Carlito"/>
          <w:sz w:val="19"/>
        </w:rPr>
      </w:pPr>
      <w:r>
        <w:rPr>
          <w:rFonts w:ascii="Carlito"/>
          <w:b/>
          <w:w w:val="105"/>
          <w:sz w:val="19"/>
        </w:rPr>
        <w:t>Hit Points </w:t>
      </w:r>
      <w:r>
        <w:rPr>
          <w:rFonts w:ascii="Carlito"/>
          <w:w w:val="105"/>
          <w:sz w:val="19"/>
        </w:rPr>
        <w:t>102 (12d10 + 36)</w:t>
      </w:r>
    </w:p>
    <w:p>
      <w:pPr>
        <w:spacing w:before="70"/>
        <w:ind w:left="203" w:right="0" w:firstLine="0"/>
        <w:jc w:val="left"/>
        <w:rPr>
          <w:rFonts w:ascii="Carlito"/>
          <w:sz w:val="19"/>
        </w:rPr>
      </w:pPr>
      <w:r>
        <w:rPr>
          <w:rFonts w:ascii="Carlito"/>
          <w:b/>
          <w:w w:val="105"/>
          <w:sz w:val="19"/>
        </w:rPr>
        <w:t>Speed </w:t>
      </w:r>
      <w:r>
        <w:rPr>
          <w:rFonts w:ascii="Carlito"/>
          <w:w w:val="105"/>
          <w:sz w:val="19"/>
        </w:rPr>
        <w:t>50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line="166" w:lineRule="exact" w:before="75"/>
        <w:ind w:left="0" w:right="93"/>
        <w:jc w:val="center"/>
        <w:rPr>
          <w:rFonts w:ascii="Carlito" w:hAnsi="Carlito"/>
        </w:rPr>
      </w:pPr>
      <w:r>
        <w:rPr>
          <w:rFonts w:ascii="Carlito" w:hAnsi="Carlito"/>
          <w:w w:val="105"/>
        </w:rPr>
        <w:t>10 (+0)   17 (+3)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6 (−2)</w:t>
        <w:tab/>
        <w:t>10 (+0)</w:t>
        <w:tab/>
        <w:t>7 (−2)</w:t>
      </w:r>
    </w:p>
    <w:p>
      <w:pPr>
        <w:spacing w:after="0" w:line="166" w:lineRule="exact"/>
        <w:jc w:val="center"/>
        <w:rPr>
          <w:rFonts w:ascii="Carlito" w:hAnsi="Carlito"/>
        </w:rPr>
        <w:sectPr>
          <w:pgSz w:w="12240" w:h="15840"/>
          <w:pgMar w:header="0" w:footer="644" w:top="1360" w:bottom="840" w:left="920" w:right="920"/>
          <w:cols w:num="2" w:equalWidth="0">
            <w:col w:w="4818" w:space="630"/>
            <w:col w:w="4952"/>
          </w:cols>
        </w:sectPr>
      </w:pPr>
    </w:p>
    <w:p>
      <w:pPr>
        <w:pStyle w:val="BodyText"/>
        <w:tabs>
          <w:tab w:pos="5622" w:val="left" w:leader="none"/>
          <w:tab w:pos="10196" w:val="left" w:leader="none"/>
        </w:tabs>
        <w:spacing w:line="224" w:lineRule="exact" w:before="2"/>
        <w:rPr>
          <w:rFonts w:ascii="Times New Roman"/>
        </w:rPr>
      </w:pPr>
      <w:r>
        <w:rPr>
          <w:rFonts w:ascii="Carlito"/>
          <w:w w:val="105"/>
        </w:rPr>
        <w:t>succeed on a DC 13 Dexterity saving throw or take</w:t>
      </w:r>
      <w:r>
        <w:rPr>
          <w:rFonts w:ascii="Carlito"/>
          <w:spacing w:val="-12"/>
          <w:w w:val="105"/>
        </w:rPr>
        <w:t> </w:t>
      </w:r>
      <w:r>
        <w:rPr>
          <w:rFonts w:ascii="Carlito"/>
          <w:w w:val="105"/>
        </w:rPr>
        <w:t>the</w:t>
      </w:r>
      <w:r>
        <w:rPr>
          <w:rFonts w:ascii="Carlito"/>
        </w:rPr>
        <w:tab/>
      </w:r>
      <w:r>
        <w:rPr>
          <w:rFonts w:ascii="Times New Roman"/>
          <w:w w:val="103"/>
          <w:u w:val="single"/>
        </w:rPr>
        <w:t> </w:t>
      </w:r>
      <w:r>
        <w:rPr>
          <w:rFonts w:ascii="Times New Roman"/>
          <w:u w:val="single"/>
        </w:rPr>
        <w:tab/>
      </w:r>
    </w:p>
    <w:p>
      <w:pPr>
        <w:spacing w:after="0" w:line="224" w:lineRule="exact"/>
        <w:rPr>
          <w:rFonts w:ascii="Times New Roman"/>
        </w:rPr>
        <w:sectPr>
          <w:type w:val="continuous"/>
          <w:pgSz w:w="12240" w:h="15840"/>
          <w:pgMar w:top="1500" w:bottom="840" w:left="920" w:right="920"/>
        </w:sectPr>
      </w:pPr>
    </w:p>
    <w:p>
      <w:pPr>
        <w:pStyle w:val="BodyText"/>
        <w:spacing w:before="21"/>
        <w:rPr>
          <w:rFonts w:ascii="Carlito"/>
        </w:rPr>
      </w:pPr>
      <w:r>
        <w:rPr>
          <w:rFonts w:ascii="Carlito"/>
          <w:w w:val="105"/>
        </w:rPr>
        <w:t>same damage and be knocked prone.</w:t>
      </w:r>
    </w:p>
    <w:p>
      <w:pPr>
        <w:pStyle w:val="BodyText"/>
        <w:spacing w:line="254" w:lineRule="auto" w:before="13"/>
        <w:ind w:right="31" w:firstLine="187"/>
        <w:rPr>
          <w:rFonts w:ascii="Carlito" w:hAnsi="Carlito"/>
        </w:rPr>
      </w:pPr>
      <w:r>
        <w:rPr>
          <w:rFonts w:ascii="Carlito" w:hAnsi="Carlito"/>
          <w:w w:val="105"/>
        </w:rPr>
        <w:t>If the saving throw is successful, the target takes half the bludgeoning damage and isn’t flung away or knocked prone.</w:t>
      </w:r>
    </w:p>
    <w:p>
      <w:pPr>
        <w:pStyle w:val="BodyText"/>
        <w:spacing w:before="1"/>
        <w:ind w:left="0"/>
        <w:rPr>
          <w:rFonts w:ascii="Carlito"/>
          <w:sz w:val="24"/>
        </w:rPr>
      </w:pPr>
    </w:p>
    <w:p>
      <w:pPr>
        <w:pStyle w:val="Heading4"/>
        <w:rPr>
          <w:rFonts w:ascii="Carlito"/>
        </w:rPr>
      </w:pPr>
      <w:r>
        <w:rPr>
          <w:rFonts w:ascii="Carlito"/>
          <w:color w:val="943634"/>
        </w:rPr>
        <w:t>Earth Elemental</w:t>
      </w:r>
    </w:p>
    <w:p>
      <w:pPr>
        <w:spacing w:before="67"/>
        <w:ind w:left="232" w:right="0" w:firstLine="0"/>
        <w:jc w:val="left"/>
        <w:rPr>
          <w:rFonts w:ascii="Carlito"/>
          <w:i/>
          <w:sz w:val="19"/>
        </w:rPr>
      </w:pPr>
      <w:r>
        <w:rPr>
          <w:rFonts w:ascii="Carlito"/>
          <w:i/>
          <w:w w:val="105"/>
          <w:sz w:val="19"/>
        </w:rPr>
        <w:t>Large elemental, neutral</w:t>
      </w:r>
    </w:p>
    <w:p>
      <w:pPr>
        <w:spacing w:before="133"/>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126 (12d10 + 60)</w:t>
      </w:r>
    </w:p>
    <w:p>
      <w:pPr>
        <w:spacing w:before="76"/>
        <w:ind w:left="232" w:right="0" w:firstLine="0"/>
        <w:jc w:val="left"/>
        <w:rPr>
          <w:rFonts w:ascii="Carlito"/>
          <w:sz w:val="19"/>
        </w:rPr>
      </w:pPr>
      <w:r>
        <w:rPr>
          <w:rFonts w:ascii="Carlito"/>
          <w:b/>
          <w:w w:val="105"/>
          <w:sz w:val="19"/>
        </w:rPr>
        <w:t>Speed </w:t>
      </w:r>
      <w:r>
        <w:rPr>
          <w:rFonts w:ascii="Carlito"/>
          <w:w w:val="105"/>
          <w:sz w:val="19"/>
        </w:rPr>
        <w:t>30 ft., burrow 30 ft.</w:t>
      </w:r>
    </w:p>
    <w:p>
      <w:pPr>
        <w:pStyle w:val="BodyText"/>
        <w:spacing w:before="11" w:after="1"/>
        <w:ind w:left="0"/>
        <w:rPr>
          <w:rFonts w:ascii="Carlito"/>
          <w:sz w:val="9"/>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44" w:val="left" w:leader="none"/>
          <w:tab w:pos="1644" w:val="left" w:leader="none"/>
          <w:tab w:pos="2409" w:val="left" w:leader="none"/>
          <w:tab w:pos="3106" w:val="left" w:leader="none"/>
          <w:tab w:pos="3814" w:val="left" w:leader="none"/>
        </w:tabs>
        <w:ind w:left="238"/>
        <w:jc w:val="center"/>
      </w:pPr>
      <w:r>
        <w:rPr>
          <w:w w:val="105"/>
        </w:rPr>
        <w:t>STR</w:t>
        <w:tab/>
        <w:t>DEX</w:t>
        <w:tab/>
        <w:t>CON</w:t>
        <w:tab/>
        <w:t>INT</w:t>
        <w:tab/>
        <w:t>WIS</w:t>
        <w:tab/>
        <w:t>CHA</w:t>
      </w:r>
    </w:p>
    <w:p>
      <w:pPr>
        <w:pStyle w:val="BodyText"/>
        <w:tabs>
          <w:tab w:pos="937" w:val="left" w:leader="none"/>
          <w:tab w:pos="1606" w:val="left" w:leader="none"/>
          <w:tab w:pos="2377" w:val="left" w:leader="none"/>
          <w:tab w:pos="3046" w:val="left" w:leader="none"/>
          <w:tab w:pos="3817" w:val="left" w:leader="none"/>
        </w:tabs>
        <w:spacing w:before="71"/>
        <w:ind w:left="166"/>
        <w:jc w:val="center"/>
        <w:rPr>
          <w:rFonts w:ascii="Carlito" w:hAnsi="Carlito"/>
        </w:rPr>
      </w:pPr>
      <w:r>
        <w:rPr>
          <w:rFonts w:ascii="Carlito" w:hAnsi="Carlito"/>
          <w:w w:val="105"/>
        </w:rPr>
        <w:t>20</w:t>
      </w:r>
      <w:r>
        <w:rPr>
          <w:rFonts w:ascii="Carlito" w:hAnsi="Carlito"/>
          <w:spacing w:val="-1"/>
          <w:w w:val="105"/>
        </w:rPr>
        <w:t> </w:t>
      </w:r>
      <w:r>
        <w:rPr>
          <w:rFonts w:ascii="Carlito" w:hAnsi="Carlito"/>
          <w:w w:val="105"/>
        </w:rPr>
        <w:t>(+5)</w:t>
        <w:tab/>
        <w:t>8 (−1)</w:t>
        <w:tab/>
        <w:t>20 (+5)</w:t>
        <w:tab/>
        <w:t>5</w:t>
      </w:r>
      <w:r>
        <w:rPr>
          <w:rFonts w:ascii="Carlito" w:hAnsi="Carlito"/>
          <w:spacing w:val="-1"/>
          <w:w w:val="105"/>
        </w:rPr>
        <w:t> </w:t>
      </w:r>
      <w:r>
        <w:rPr>
          <w:rFonts w:ascii="Carlito" w:hAnsi="Carlito"/>
          <w:w w:val="105"/>
        </w:rPr>
        <w:t>(−3)</w:t>
        <w:tab/>
        <w:t>10 (+0)</w:t>
        <w:tab/>
        <w:t>5</w:t>
      </w:r>
      <w:r>
        <w:rPr>
          <w:rFonts w:ascii="Carlito" w:hAnsi="Carlito"/>
          <w:spacing w:val="1"/>
          <w:w w:val="105"/>
        </w:rPr>
        <w:t> </w:t>
      </w:r>
      <w:r>
        <w:rPr>
          <w:rFonts w:ascii="Carlito" w:hAnsi="Carlito"/>
          <w:w w:val="105"/>
        </w:rPr>
        <w:t>(−3)</w:t>
      </w:r>
    </w:p>
    <w:p>
      <w:pPr>
        <w:pStyle w:val="BodyText"/>
        <w:spacing w:before="4"/>
        <w:ind w:left="0"/>
        <w:rPr>
          <w:rFonts w:ascii="Carlito"/>
          <w:sz w:val="10"/>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Damage Vulnerabilities </w:t>
      </w:r>
      <w:r>
        <w:rPr>
          <w:rFonts w:ascii="Carlito"/>
          <w:w w:val="105"/>
          <w:sz w:val="19"/>
        </w:rPr>
        <w:t>thunder</w:t>
      </w:r>
    </w:p>
    <w:p>
      <w:pPr>
        <w:spacing w:line="247" w:lineRule="auto" w:before="71"/>
        <w:ind w:left="419" w:right="615"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spacing w:line="247" w:lineRule="auto" w:before="6"/>
        <w:ind w:left="419" w:right="848" w:hanging="187"/>
        <w:jc w:val="left"/>
        <w:rPr>
          <w:rFonts w:ascii="Carlito"/>
          <w:sz w:val="19"/>
        </w:rPr>
      </w:pPr>
      <w:r>
        <w:rPr/>
        <w:br w:type="column"/>
      </w:r>
      <w:r>
        <w:rPr>
          <w:rFonts w:ascii="Carlito"/>
          <w:b/>
          <w:w w:val="105"/>
          <w:sz w:val="19"/>
        </w:rPr>
        <w:t>Damage Resistances </w:t>
      </w:r>
      <w:r>
        <w:rPr>
          <w:rFonts w:ascii="Carlito"/>
          <w:w w:val="105"/>
          <w:sz w:val="19"/>
        </w:rPr>
        <w:t>bludgeoning, piercing, and slashing from nonmagical attacks</w:t>
      </w:r>
    </w:p>
    <w:p>
      <w:pPr>
        <w:spacing w:before="70"/>
        <w:ind w:left="232" w:right="0" w:firstLine="0"/>
        <w:jc w:val="left"/>
        <w:rPr>
          <w:rFonts w:ascii="Carlito"/>
          <w:sz w:val="19"/>
        </w:rPr>
      </w:pPr>
      <w:r>
        <w:rPr>
          <w:rFonts w:ascii="Carlito"/>
          <w:b/>
          <w:w w:val="105"/>
          <w:sz w:val="19"/>
        </w:rPr>
        <w:t>Damage Immunities </w:t>
      </w:r>
      <w:r>
        <w:rPr>
          <w:rFonts w:ascii="Carlito"/>
          <w:w w:val="105"/>
          <w:sz w:val="19"/>
        </w:rPr>
        <w:t>fire, poison</w:t>
      </w:r>
    </w:p>
    <w:p>
      <w:pPr>
        <w:pStyle w:val="BodyText"/>
        <w:spacing w:line="254" w:lineRule="auto" w:before="70"/>
        <w:ind w:left="419" w:right="257" w:hanging="187"/>
        <w:rPr>
          <w:rFonts w:ascii="Carlito"/>
        </w:rPr>
      </w:pPr>
      <w:r>
        <w:rPr>
          <w:rFonts w:ascii="Carlito"/>
          <w:b/>
          <w:w w:val="105"/>
        </w:rPr>
        <w:t>Condition Immunities </w:t>
      </w:r>
      <w:r>
        <w:rPr>
          <w:rFonts w:ascii="Carlito"/>
          <w:w w:val="105"/>
        </w:rPr>
        <w:t>exhaustion, grappled, paralyzed, petrified, poisoned, prone, restrained, unconscious</w:t>
      </w:r>
    </w:p>
    <w:p>
      <w:pPr>
        <w:pStyle w:val="BodyText"/>
        <w:spacing w:before="61"/>
        <w:rPr>
          <w:rFonts w:ascii="Carlito"/>
        </w:rPr>
      </w:pPr>
      <w:r>
        <w:rPr>
          <w:rFonts w:ascii="Carlito"/>
          <w:b/>
          <w:w w:val="105"/>
        </w:rPr>
        <w:t>Senses </w:t>
      </w:r>
      <w:r>
        <w:rPr>
          <w:rFonts w:ascii="Carlito"/>
          <w:w w:val="105"/>
        </w:rPr>
        <w:t>darkvision 60 ft., passive Perception 10</w:t>
      </w:r>
    </w:p>
    <w:p>
      <w:pPr>
        <w:spacing w:before="70"/>
        <w:ind w:left="232" w:right="0" w:firstLine="0"/>
        <w:jc w:val="left"/>
        <w:rPr>
          <w:rFonts w:ascii="Carlito"/>
          <w:sz w:val="19"/>
        </w:rPr>
      </w:pPr>
      <w:r>
        <w:rPr>
          <w:rFonts w:ascii="Carlito"/>
          <w:b/>
          <w:w w:val="105"/>
          <w:sz w:val="19"/>
        </w:rPr>
        <w:t>Languages </w:t>
      </w:r>
      <w:r>
        <w:rPr>
          <w:rFonts w:ascii="Carlito"/>
          <w:w w:val="105"/>
          <w:sz w:val="19"/>
        </w:rPr>
        <w:t>Ignan</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ind w:left="0"/>
        <w:rPr>
          <w:rFonts w:ascii="Carlito"/>
          <w:sz w:val="31"/>
        </w:rPr>
      </w:pPr>
    </w:p>
    <w:p>
      <w:pPr>
        <w:pStyle w:val="BodyText"/>
        <w:spacing w:line="252" w:lineRule="auto"/>
        <w:ind w:right="269"/>
        <w:rPr>
          <w:rFonts w:ascii="Carlito" w:hAnsi="Carlito"/>
        </w:rPr>
      </w:pPr>
      <w:r>
        <w:rPr>
          <w:rFonts w:ascii="Carlito" w:hAnsi="Carlito"/>
          <w:b/>
          <w:i/>
          <w:w w:val="105"/>
        </w:rPr>
        <w:t>Fire Form. </w:t>
      </w:r>
      <w:r>
        <w:rPr>
          <w:rFonts w:ascii="Carlito" w:hAnsi="Carlito"/>
          <w:w w:val="105"/>
        </w:rPr>
        <w:t>The elemental can move through a space as narrow as 1 inch wide without squeezing. A creature that touches the elemental or hits it with a melee attack while within 5 feet of it takes 5 (1d10) fire damage. In addition, the elemental can enter a hostile creature’s space and stop there. The first time it enters a creature’s space on a turn, that creature takes 5 (1d10) fire damage and catches fire; until someone</w:t>
      </w:r>
    </w:p>
    <w:p>
      <w:pPr>
        <w:spacing w:after="0" w:line="252" w:lineRule="auto"/>
        <w:rPr>
          <w:rFonts w:ascii="Carlito" w:hAnsi="Carlito"/>
        </w:rPr>
        <w:sectPr>
          <w:type w:val="continuous"/>
          <w:pgSz w:w="12240" w:h="15840"/>
          <w:pgMar w:top="1500" w:bottom="840" w:left="920" w:right="920"/>
          <w:cols w:num="2" w:equalWidth="0">
            <w:col w:w="4748" w:space="671"/>
            <w:col w:w="4981"/>
          </w:cols>
        </w:sectPr>
      </w:pPr>
    </w:p>
    <w:p>
      <w:pPr>
        <w:pStyle w:val="BodyText"/>
        <w:spacing w:line="254" w:lineRule="auto" w:before="86"/>
        <w:ind w:right="229"/>
        <w:rPr>
          <w:rFonts w:ascii="Carlito"/>
        </w:rPr>
      </w:pPr>
      <w:r>
        <w:rPr>
          <w:rFonts w:ascii="Carlito"/>
          <w:w w:val="105"/>
        </w:rPr>
        <w:t>takes an action to douse the fire, the creature takes 5 (1d10) fire damage at the start of each of its turns.</w:t>
      </w:r>
    </w:p>
    <w:p>
      <w:pPr>
        <w:pStyle w:val="BodyText"/>
        <w:spacing w:line="247" w:lineRule="auto" w:before="60"/>
        <w:rPr>
          <w:rFonts w:ascii="Carlito" w:hAnsi="Carlito"/>
        </w:rPr>
      </w:pPr>
      <w:r>
        <w:rPr>
          <w:rFonts w:ascii="Carlito" w:hAnsi="Carlito"/>
          <w:b/>
          <w:i/>
          <w:w w:val="103"/>
        </w:rPr>
        <w:t>Illumination.</w:t>
      </w:r>
      <w:r>
        <w:rPr>
          <w:rFonts w:ascii="Carlito" w:hAnsi="Carlito"/>
          <w:b/>
          <w:i/>
        </w:rPr>
        <w:t> </w:t>
      </w:r>
      <w:r>
        <w:rPr>
          <w:rFonts w:ascii="Carlito" w:hAnsi="Carlito"/>
          <w:w w:val="103"/>
        </w:rPr>
        <w:t>The</w:t>
      </w:r>
      <w:r>
        <w:rPr>
          <w:rFonts w:ascii="Carlito" w:hAnsi="Carlito"/>
        </w:rPr>
        <w:t> </w:t>
      </w:r>
      <w:r>
        <w:rPr>
          <w:rFonts w:ascii="Carlito" w:hAnsi="Carlito"/>
          <w:w w:val="103"/>
        </w:rPr>
        <w:t>elemental</w:t>
      </w:r>
      <w:r>
        <w:rPr>
          <w:rFonts w:ascii="Carlito" w:hAnsi="Carlito"/>
        </w:rPr>
        <w:t> </w:t>
      </w:r>
      <w:r>
        <w:rPr>
          <w:rFonts w:ascii="Carlito" w:hAnsi="Carlito"/>
          <w:w w:val="103"/>
        </w:rPr>
        <w:t>sheds</w:t>
      </w:r>
      <w:r>
        <w:rPr>
          <w:rFonts w:ascii="Carlito" w:hAnsi="Carlito"/>
        </w:rPr>
        <w:t> </w:t>
      </w:r>
      <w:r>
        <w:rPr>
          <w:rFonts w:ascii="Carlito" w:hAnsi="Carlito"/>
          <w:w w:val="103"/>
        </w:rPr>
        <w:t>bright</w:t>
      </w:r>
      <w:r>
        <w:rPr>
          <w:rFonts w:ascii="Carlito" w:hAnsi="Carlito"/>
        </w:rPr>
        <w:t> </w:t>
      </w:r>
      <w:r>
        <w:rPr>
          <w:rFonts w:ascii="Carlito" w:hAnsi="Carlito"/>
          <w:w w:val="103"/>
        </w:rPr>
        <w:t>light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30</w:t>
      </w:r>
      <w:r>
        <w:rPr>
          <w:rFonts w:ascii="Carlito" w:hAnsi="Carlito"/>
          <w:w w:val="24"/>
        </w:rPr>
        <w:t>-­‐ </w:t>
      </w:r>
      <w:r>
        <w:rPr>
          <w:rFonts w:ascii="Carlito" w:hAnsi="Carlito"/>
          <w:w w:val="105"/>
        </w:rPr>
        <w:t>foot radius and dim light in an additional 30 feet.</w:t>
      </w:r>
    </w:p>
    <w:p>
      <w:pPr>
        <w:pStyle w:val="BodyText"/>
        <w:spacing w:line="252" w:lineRule="auto" w:before="70"/>
        <w:ind w:right="252"/>
        <w:rPr>
          <w:rFonts w:ascii="Carlito"/>
        </w:rPr>
      </w:pPr>
      <w:r>
        <w:rPr>
          <w:rFonts w:ascii="Carlito"/>
          <w:b/>
          <w:i/>
          <w:w w:val="105"/>
        </w:rPr>
        <w:t>Water Susceptibility. </w:t>
      </w:r>
      <w:r>
        <w:rPr>
          <w:rFonts w:ascii="Carlito"/>
          <w:w w:val="105"/>
        </w:rPr>
        <w:t>For every 5 feet the elemental moves in water, or for every gallon of water splashed on it, it takes 1 cold damage.</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elemental makes two touch attacks.</w:t>
      </w:r>
    </w:p>
    <w:p>
      <w:pPr>
        <w:pStyle w:val="BodyText"/>
        <w:spacing w:line="252" w:lineRule="auto" w:before="75"/>
        <w:ind w:right="69"/>
        <w:rPr>
          <w:rFonts w:ascii="Carlito"/>
        </w:rPr>
      </w:pPr>
      <w:r>
        <w:rPr>
          <w:rFonts w:ascii="Carlito"/>
          <w:b/>
          <w:i/>
          <w:w w:val="105"/>
        </w:rPr>
        <w:t>Touch. </w:t>
      </w:r>
      <w:r>
        <w:rPr>
          <w:rFonts w:ascii="Carlito"/>
          <w:i/>
          <w:w w:val="105"/>
        </w:rPr>
        <w:t>Melee Weapon Attack: </w:t>
      </w:r>
      <w:r>
        <w:rPr>
          <w:rFonts w:ascii="Carlito"/>
          <w:w w:val="105"/>
        </w:rPr>
        <w:t>+6 to hit, reach 5 ft., one target. </w:t>
      </w:r>
      <w:r>
        <w:rPr>
          <w:rFonts w:ascii="Carlito"/>
          <w:i/>
          <w:w w:val="105"/>
        </w:rPr>
        <w:t>Hit: </w:t>
      </w:r>
      <w:r>
        <w:rPr>
          <w:rFonts w:ascii="Carlito"/>
          <w:w w:val="105"/>
        </w:rPr>
        <w:t>10 (2d6 + 3) fire damage. If the target is a creature or a flammable object, it ignites. Until a creature takes an action to douse the fire, the target takes 5 (1d10) fire damage at the start of each of its turns.</w:t>
      </w:r>
    </w:p>
    <w:p>
      <w:pPr>
        <w:pStyle w:val="BodyText"/>
        <w:spacing w:before="8"/>
        <w:ind w:left="0"/>
        <w:rPr>
          <w:rFonts w:ascii="Carlito"/>
          <w:sz w:val="24"/>
        </w:rPr>
      </w:pPr>
    </w:p>
    <w:p>
      <w:pPr>
        <w:pStyle w:val="Heading4"/>
        <w:rPr>
          <w:rFonts w:ascii="Carlito"/>
        </w:rPr>
      </w:pPr>
      <w:r>
        <w:rPr>
          <w:rFonts w:ascii="Carlito"/>
          <w:color w:val="943634"/>
        </w:rPr>
        <w:t>Water Elemental</w:t>
      </w:r>
    </w:p>
    <w:p>
      <w:pPr>
        <w:spacing w:before="67"/>
        <w:ind w:left="232" w:right="0" w:firstLine="0"/>
        <w:jc w:val="left"/>
        <w:rPr>
          <w:rFonts w:ascii="Carlito"/>
          <w:i/>
          <w:sz w:val="19"/>
        </w:rPr>
      </w:pPr>
      <w:r>
        <w:rPr>
          <w:rFonts w:ascii="Carlito"/>
          <w:i/>
          <w:w w:val="105"/>
          <w:sz w:val="19"/>
        </w:rPr>
        <w:t>Large elemental, neutral</w:t>
      </w:r>
    </w:p>
    <w:p>
      <w:pPr>
        <w:pStyle w:val="BodyText"/>
        <w:spacing w:before="133"/>
        <w:rPr>
          <w:rFonts w:ascii="Carlito"/>
        </w:rPr>
      </w:pPr>
      <w:r>
        <w:rPr>
          <w:rFonts w:ascii="Carlito"/>
          <w:b/>
          <w:w w:val="105"/>
        </w:rPr>
        <w:t>Armor </w:t>
      </w:r>
      <w:r>
        <w:rPr>
          <w:rFonts w:ascii="Carlito"/>
          <w:w w:val="105"/>
        </w:rPr>
        <w:t>Class 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114 (12d10 + 48)</w:t>
      </w:r>
    </w:p>
    <w:p>
      <w:pPr>
        <w:spacing w:before="71"/>
        <w:ind w:left="232" w:right="0" w:firstLine="0"/>
        <w:jc w:val="left"/>
        <w:rPr>
          <w:rFonts w:ascii="Carlito"/>
          <w:sz w:val="19"/>
        </w:rPr>
      </w:pPr>
      <w:r>
        <w:rPr>
          <w:rFonts w:ascii="Carlito"/>
          <w:b/>
          <w:w w:val="105"/>
          <w:sz w:val="19"/>
        </w:rPr>
        <w:t>Speed </w:t>
      </w:r>
      <w:r>
        <w:rPr>
          <w:rFonts w:ascii="Carlito"/>
          <w:w w:val="105"/>
          <w:sz w:val="19"/>
        </w:rPr>
        <w:t>30 ft., swim 90 ft.</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91"/>
        <w:ind w:left="203" w:right="293"/>
        <w:rPr>
          <w:rFonts w:ascii="Carlito" w:hAnsi="Carlito"/>
        </w:rPr>
      </w:pPr>
      <w:r>
        <w:rPr/>
        <w:br w:type="column"/>
      </w:r>
      <w:r>
        <w:rPr>
          <w:rFonts w:ascii="Carlito" w:hAnsi="Carlito"/>
          <w:b/>
          <w:i/>
          <w:w w:val="105"/>
        </w:rPr>
        <w:t>Whelm (Recharge 4–6). </w:t>
      </w:r>
      <w:r>
        <w:rPr>
          <w:rFonts w:ascii="Carlito" w:hAnsi="Carlito"/>
          <w:w w:val="105"/>
        </w:rPr>
        <w:t>Each creature in the elemental’s space must make a DC 15 Strength saving throw. On a failure, a target takes 13 (2d8 + 4) bludgeoning damage. If it is Large or smaller, it is also grappled (escape DC 14). Until this grapple ends, the target is restrained and unable to breathe unless it can breathe water. If the saving throw is successful, the target is pushed out of the elemental’s space.</w:t>
      </w:r>
    </w:p>
    <w:p>
      <w:pPr>
        <w:pStyle w:val="BodyText"/>
        <w:spacing w:line="252" w:lineRule="auto"/>
        <w:ind w:left="203" w:right="233" w:firstLine="187"/>
        <w:rPr>
          <w:rFonts w:ascii="Carlito" w:hAnsi="Carlito"/>
        </w:rPr>
      </w:pPr>
      <w:r>
        <w:rPr>
          <w:rFonts w:ascii="Carlito" w:hAnsi="Carlito"/>
          <w:w w:val="105"/>
        </w:rPr>
        <w:t>The elemental can grapple one Large creature or up to two Medium or smaller creatures at one time. At the start of each of the elemental’s turns, each target grappled by it takes 13 (2d8 + 4) bludgeoning damage. A creature within 5 feet of the elemental can pull a creature or object out of it by taking an action to make a DC 14 Strength and succeeding.</w:t>
      </w:r>
    </w:p>
    <w:p>
      <w:pPr>
        <w:pStyle w:val="BodyText"/>
        <w:spacing w:before="9"/>
        <w:ind w:left="0"/>
        <w:rPr>
          <w:rFonts w:ascii="Carlito"/>
          <w:sz w:val="24"/>
        </w:rPr>
      </w:pPr>
    </w:p>
    <w:p>
      <w:pPr>
        <w:pStyle w:val="Heading4"/>
        <w:ind w:left="203"/>
        <w:rPr>
          <w:rFonts w:ascii="Carlito"/>
        </w:rPr>
      </w:pPr>
      <w:r>
        <w:rPr>
          <w:rFonts w:ascii="Carlito"/>
          <w:color w:val="943634"/>
        </w:rPr>
        <w:t>Elf, Drow</w:t>
      </w:r>
    </w:p>
    <w:p>
      <w:pPr>
        <w:spacing w:before="67"/>
        <w:ind w:left="203" w:right="0" w:firstLine="0"/>
        <w:jc w:val="left"/>
        <w:rPr>
          <w:rFonts w:ascii="Carlito"/>
          <w:i/>
          <w:sz w:val="19"/>
        </w:rPr>
      </w:pPr>
      <w:r>
        <w:rPr>
          <w:rFonts w:ascii="Carlito"/>
          <w:i/>
          <w:w w:val="105"/>
          <w:sz w:val="19"/>
        </w:rPr>
        <w:t>Medium humanoid (elf), neutral evil</w:t>
      </w:r>
    </w:p>
    <w:p>
      <w:pPr>
        <w:spacing w:before="133"/>
        <w:ind w:left="203" w:right="0" w:firstLine="0"/>
        <w:jc w:val="left"/>
        <w:rPr>
          <w:rFonts w:ascii="Carlito"/>
          <w:sz w:val="19"/>
        </w:rPr>
      </w:pPr>
      <w:r>
        <w:rPr>
          <w:rFonts w:ascii="Carlito"/>
          <w:b/>
          <w:w w:val="105"/>
          <w:sz w:val="19"/>
        </w:rPr>
        <w:t>Armor Class </w:t>
      </w:r>
      <w:r>
        <w:rPr>
          <w:rFonts w:ascii="Carlito"/>
          <w:w w:val="105"/>
          <w:sz w:val="19"/>
        </w:rPr>
        <w:t>15 (chain shirt)</w:t>
      </w:r>
    </w:p>
    <w:p>
      <w:pPr>
        <w:spacing w:before="75"/>
        <w:ind w:left="203" w:right="0" w:firstLine="0"/>
        <w:jc w:val="left"/>
        <w:rPr>
          <w:rFonts w:ascii="Carlito"/>
          <w:sz w:val="19"/>
        </w:rPr>
      </w:pPr>
      <w:r>
        <w:rPr>
          <w:rFonts w:ascii="Carlito"/>
          <w:b/>
          <w:w w:val="105"/>
          <w:sz w:val="19"/>
        </w:rPr>
        <w:t>Hit Points </w:t>
      </w:r>
      <w:r>
        <w:rPr>
          <w:rFonts w:ascii="Carlito"/>
          <w:w w:val="105"/>
          <w:sz w:val="19"/>
        </w:rPr>
        <w:t>13 (3d8)</w:t>
      </w:r>
    </w:p>
    <w:p>
      <w:pPr>
        <w:spacing w:before="71"/>
        <w:ind w:left="203"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line="186" w:lineRule="exact" w:before="71"/>
        <w:ind w:left="0" w:right="42"/>
        <w:jc w:val="center"/>
        <w:rPr>
          <w:rFonts w:ascii="Carlito"/>
        </w:rPr>
      </w:pPr>
      <w:r>
        <w:rPr>
          <w:rFonts w:ascii="Carlito"/>
          <w:w w:val="105"/>
        </w:rPr>
        <w:t>10 (+0) 14 (+2) 10 (+0) 11 (+0) 11 (+0) 12 (+1)</w:t>
      </w:r>
    </w:p>
    <w:p>
      <w:pPr>
        <w:spacing w:after="0" w:line="186" w:lineRule="exact"/>
        <w:jc w:val="center"/>
        <w:rPr>
          <w:rFonts w:ascii="Carlito"/>
        </w:rPr>
        <w:sectPr>
          <w:pgSz w:w="12240" w:h="15840"/>
          <w:pgMar w:header="0" w:footer="644" w:top="1360" w:bottom="840" w:left="920" w:right="920"/>
          <w:cols w:num="2" w:equalWidth="0">
            <w:col w:w="4818" w:space="630"/>
            <w:col w:w="4952"/>
          </w:cols>
        </w:sectPr>
      </w:pPr>
    </w:p>
    <w:p>
      <w:pPr>
        <w:pStyle w:val="Heading6"/>
        <w:tabs>
          <w:tab w:pos="1235" w:val="left" w:leader="none"/>
          <w:tab w:pos="1935" w:val="left" w:leader="none"/>
          <w:tab w:pos="2699" w:val="left" w:leader="none"/>
          <w:tab w:pos="3397" w:val="left" w:leader="none"/>
          <w:tab w:pos="4105" w:val="left" w:leader="none"/>
          <w:tab w:pos="5622" w:val="left" w:leader="none"/>
          <w:tab w:pos="10196" w:val="left" w:leader="none"/>
        </w:tabs>
        <w:spacing w:line="210" w:lineRule="exact" w:before="6"/>
        <w:ind w:left="528"/>
        <w:rPr>
          <w:rFonts w:ascii="Times New Roman"/>
          <w:b w:val="0"/>
        </w:rPr>
      </w:pPr>
      <w:r>
        <w:rPr>
          <w:w w:val="105"/>
        </w:rPr>
        <w:t>STR</w:t>
        <w:tab/>
        <w:t>DEX</w:t>
        <w:tab/>
        <w:t>CON</w:t>
        <w:tab/>
        <w:t>INT</w:t>
        <w:tab/>
        <w:t>WIS</w:t>
        <w:tab/>
        <w:t>CHA</w:t>
      </w:r>
      <w:r>
        <w:rPr/>
        <w:tab/>
      </w:r>
      <w:r>
        <w:rPr>
          <w:rFonts w:ascii="Times New Roman"/>
          <w:b w:val="0"/>
          <w:w w:val="103"/>
          <w:u w:val="single"/>
        </w:rPr>
        <w:t> </w:t>
      </w:r>
      <w:r>
        <w:rPr>
          <w:rFonts w:ascii="Times New Roman"/>
          <w:b w:val="0"/>
          <w:u w:val="single"/>
        </w:rPr>
        <w:tab/>
      </w:r>
    </w:p>
    <w:p>
      <w:pPr>
        <w:spacing w:after="0" w:line="210" w:lineRule="exact"/>
        <w:rPr>
          <w:rFonts w:ascii="Times New Roman"/>
        </w:rPr>
        <w:sectPr>
          <w:type w:val="continuous"/>
          <w:pgSz w:w="12240" w:h="15840"/>
          <w:pgMar w:top="1500" w:bottom="840" w:left="920" w:right="920"/>
        </w:sectPr>
      </w:pPr>
    </w:p>
    <w:p>
      <w:pPr>
        <w:pStyle w:val="BodyText"/>
        <w:tabs>
          <w:tab w:pos="2607" w:val="left" w:leader="none"/>
          <w:tab w:pos="3276" w:val="left" w:leader="none"/>
          <w:tab w:pos="4047" w:val="left" w:leader="none"/>
        </w:tabs>
        <w:spacing w:before="93"/>
        <w:ind w:left="396"/>
        <w:rPr>
          <w:rFonts w:ascii="Carlito" w:hAnsi="Carlito"/>
        </w:rPr>
      </w:pPr>
      <w:r>
        <w:rPr>
          <w:rFonts w:ascii="Carlito" w:hAnsi="Carlito"/>
          <w:w w:val="105"/>
        </w:rPr>
        <w:t>18 (+4)   14 (+2)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5 (−3)</w:t>
        <w:tab/>
        <w:t>10 (+0)</w:t>
        <w:tab/>
        <w:t>8 (−1)</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247" w:lineRule="auto" w:before="30"/>
        <w:ind w:left="419" w:right="256" w:hanging="187"/>
        <w:jc w:val="left"/>
        <w:rPr>
          <w:rFonts w:ascii="Carlito"/>
          <w:sz w:val="19"/>
        </w:rPr>
      </w:pPr>
      <w:r>
        <w:rPr>
          <w:rFonts w:ascii="Carlito"/>
          <w:b/>
          <w:w w:val="105"/>
          <w:sz w:val="19"/>
        </w:rPr>
        <w:t>Damage Resistances </w:t>
      </w:r>
      <w:r>
        <w:rPr>
          <w:rFonts w:ascii="Carlito"/>
          <w:w w:val="105"/>
          <w:sz w:val="19"/>
        </w:rPr>
        <w:t>acid; bludgeoning, piercing, and slashing from nonmagical attacks</w:t>
      </w:r>
    </w:p>
    <w:p>
      <w:pPr>
        <w:spacing w:before="69"/>
        <w:ind w:left="232" w:right="0" w:firstLine="0"/>
        <w:jc w:val="left"/>
        <w:rPr>
          <w:rFonts w:ascii="Carlito"/>
          <w:sz w:val="19"/>
        </w:rPr>
      </w:pPr>
      <w:r>
        <w:rPr>
          <w:rFonts w:ascii="Carlito"/>
          <w:b/>
          <w:w w:val="105"/>
          <w:sz w:val="19"/>
        </w:rPr>
        <w:t>Damage Immunities </w:t>
      </w:r>
      <w:r>
        <w:rPr>
          <w:rFonts w:ascii="Carlito"/>
          <w:w w:val="105"/>
          <w:sz w:val="19"/>
        </w:rPr>
        <w:t>poison</w:t>
      </w:r>
    </w:p>
    <w:p>
      <w:pPr>
        <w:pStyle w:val="BodyText"/>
        <w:spacing w:line="254" w:lineRule="auto" w:before="71"/>
        <w:ind w:left="419" w:right="94" w:hanging="187"/>
        <w:rPr>
          <w:rFonts w:ascii="Carlito"/>
        </w:rPr>
      </w:pPr>
      <w:r>
        <w:rPr>
          <w:rFonts w:ascii="Carlito"/>
          <w:b/>
          <w:w w:val="105"/>
        </w:rPr>
        <w:t>Condition Immunities </w:t>
      </w:r>
      <w:r>
        <w:rPr>
          <w:rFonts w:ascii="Carlito"/>
          <w:w w:val="105"/>
        </w:rPr>
        <w:t>exhaustion, grappled, paralyzed, petrified, poisoned, prone, restrained, unconscious</w:t>
      </w:r>
    </w:p>
    <w:p>
      <w:pPr>
        <w:pStyle w:val="BodyText"/>
        <w:spacing w:before="55"/>
        <w:rPr>
          <w:rFonts w:ascii="Carlito"/>
        </w:rPr>
      </w:pPr>
      <w:r>
        <w:rPr>
          <w:rFonts w:ascii="Carlito"/>
          <w:b/>
          <w:w w:val="105"/>
        </w:rPr>
        <w:t>Senses </w:t>
      </w:r>
      <w:r>
        <w:rPr>
          <w:rFonts w:ascii="Carlito"/>
          <w:w w:val="105"/>
        </w:rPr>
        <w:t>darkvision 60 ft., passive Perception 10</w:t>
      </w:r>
    </w:p>
    <w:p>
      <w:pPr>
        <w:spacing w:before="76"/>
        <w:ind w:left="232" w:right="0" w:firstLine="0"/>
        <w:jc w:val="left"/>
        <w:rPr>
          <w:rFonts w:ascii="Carlito"/>
          <w:sz w:val="19"/>
        </w:rPr>
      </w:pPr>
      <w:r>
        <w:rPr>
          <w:rFonts w:ascii="Carlito"/>
          <w:b/>
          <w:w w:val="105"/>
          <w:sz w:val="19"/>
        </w:rPr>
        <w:t>Languages </w:t>
      </w:r>
      <w:r>
        <w:rPr>
          <w:rFonts w:ascii="Carlito"/>
          <w:w w:val="105"/>
          <w:sz w:val="19"/>
        </w:rPr>
        <w:t>Aquan</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ind w:right="129"/>
        <w:rPr>
          <w:rFonts w:ascii="Carlito" w:hAnsi="Carlito"/>
        </w:rPr>
      </w:pPr>
      <w:r>
        <w:rPr>
          <w:rFonts w:ascii="Carlito" w:hAnsi="Carlito"/>
          <w:b/>
          <w:i/>
          <w:w w:val="105"/>
        </w:rPr>
        <w:t>Water Form. </w:t>
      </w:r>
      <w:r>
        <w:rPr>
          <w:rFonts w:ascii="Carlito" w:hAnsi="Carlito"/>
          <w:w w:val="105"/>
        </w:rPr>
        <w:t>The elemental can enter a hostile creature’s space and stop there. It can move through a space as narrow as 1 inch wide without squeezing.</w:t>
      </w:r>
    </w:p>
    <w:p>
      <w:pPr>
        <w:pStyle w:val="BodyText"/>
        <w:spacing w:line="252" w:lineRule="auto" w:before="62"/>
        <w:ind w:right="132"/>
        <w:jc w:val="both"/>
        <w:rPr>
          <w:rFonts w:ascii="Carlito"/>
        </w:rPr>
      </w:pPr>
      <w:r>
        <w:rPr>
          <w:rFonts w:ascii="Carlito"/>
          <w:b/>
          <w:i/>
          <w:w w:val="105"/>
        </w:rPr>
        <w:t>Freeze. </w:t>
      </w:r>
      <w:r>
        <w:rPr>
          <w:rFonts w:ascii="Carlito"/>
          <w:w w:val="105"/>
        </w:rPr>
        <w:t>If the elemental takes cold damage, it partially freezes; its speed is reduced by 20 feet until the end of its next turn.</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32" w:right="0" w:firstLine="0"/>
        <w:jc w:val="left"/>
        <w:rPr>
          <w:rFonts w:ascii="Carlito"/>
          <w:sz w:val="19"/>
        </w:rPr>
      </w:pPr>
      <w:r>
        <w:rPr>
          <w:rFonts w:ascii="Carlito"/>
          <w:b/>
          <w:i/>
          <w:w w:val="105"/>
          <w:sz w:val="19"/>
        </w:rPr>
        <w:t>Multiattack. </w:t>
      </w:r>
      <w:r>
        <w:rPr>
          <w:rFonts w:ascii="Carlito"/>
          <w:w w:val="105"/>
          <w:sz w:val="19"/>
        </w:rPr>
        <w:t>The elemental makes two slam attacks.</w:t>
      </w:r>
    </w:p>
    <w:p>
      <w:pPr>
        <w:spacing w:line="254" w:lineRule="auto" w:before="76"/>
        <w:ind w:left="232" w:right="146" w:firstLine="0"/>
        <w:jc w:val="left"/>
        <w:rPr>
          <w:rFonts w:ascii="Carlito"/>
          <w:sz w:val="19"/>
        </w:rPr>
      </w:pPr>
      <w:r>
        <w:rPr>
          <w:rFonts w:ascii="Carlito"/>
          <w:b/>
          <w:i/>
          <w:w w:val="105"/>
          <w:sz w:val="19"/>
        </w:rPr>
        <w:t>Slam. </w:t>
      </w:r>
      <w:r>
        <w:rPr>
          <w:rFonts w:ascii="Carlito"/>
          <w:w w:val="105"/>
          <w:sz w:val="19"/>
        </w:rPr>
        <w:t>Melee </w:t>
      </w:r>
      <w:r>
        <w:rPr>
          <w:rFonts w:ascii="Carlito"/>
          <w:i/>
          <w:w w:val="105"/>
          <w:sz w:val="19"/>
        </w:rPr>
        <w:t>Weapon Attack: </w:t>
      </w:r>
      <w:r>
        <w:rPr>
          <w:rFonts w:ascii="Carlito"/>
          <w:w w:val="105"/>
          <w:sz w:val="19"/>
        </w:rPr>
        <w:t>+7 to hit, reach 5 ft., one target. </w:t>
      </w:r>
      <w:r>
        <w:rPr>
          <w:rFonts w:ascii="Carlito"/>
          <w:i/>
          <w:w w:val="105"/>
          <w:sz w:val="19"/>
        </w:rPr>
        <w:t>Hit: </w:t>
      </w:r>
      <w:r>
        <w:rPr>
          <w:rFonts w:ascii="Carlito"/>
          <w:w w:val="105"/>
          <w:sz w:val="19"/>
        </w:rPr>
        <w:t>13 (2d8 + 4) bludgeoning damage.</w:t>
      </w:r>
    </w:p>
    <w:p>
      <w:pPr>
        <w:spacing w:before="7"/>
        <w:ind w:left="203" w:right="0" w:firstLine="0"/>
        <w:jc w:val="left"/>
        <w:rPr>
          <w:rFonts w:ascii="Carlito"/>
          <w:sz w:val="19"/>
        </w:rPr>
      </w:pPr>
      <w:r>
        <w:rPr/>
        <w:br w:type="column"/>
      </w:r>
      <w:r>
        <w:rPr>
          <w:rFonts w:ascii="Carlito"/>
          <w:b/>
          <w:w w:val="105"/>
          <w:sz w:val="19"/>
        </w:rPr>
        <w:t>Skills </w:t>
      </w:r>
      <w:r>
        <w:rPr>
          <w:rFonts w:ascii="Carlito"/>
          <w:w w:val="105"/>
          <w:sz w:val="19"/>
        </w:rPr>
        <w:t>Perception +2, Stealth +4</w:t>
      </w:r>
    </w:p>
    <w:p>
      <w:pPr>
        <w:pStyle w:val="BodyText"/>
        <w:spacing w:before="70"/>
        <w:ind w:left="203"/>
        <w:rPr>
          <w:rFonts w:ascii="Carlito"/>
        </w:rPr>
      </w:pPr>
      <w:r>
        <w:rPr>
          <w:rFonts w:ascii="Carlito"/>
          <w:b/>
          <w:w w:val="105"/>
        </w:rPr>
        <w:t>Senses </w:t>
      </w:r>
      <w:r>
        <w:rPr>
          <w:rFonts w:ascii="Carlito"/>
          <w:w w:val="105"/>
        </w:rPr>
        <w:t>darkvision 120 ft., passive Perception 12</w:t>
      </w:r>
    </w:p>
    <w:p>
      <w:pPr>
        <w:spacing w:before="70"/>
        <w:ind w:left="203" w:right="0" w:firstLine="0"/>
        <w:jc w:val="left"/>
        <w:rPr>
          <w:rFonts w:ascii="Carlito"/>
          <w:sz w:val="19"/>
        </w:rPr>
      </w:pPr>
      <w:r>
        <w:rPr>
          <w:rFonts w:ascii="Carlito"/>
          <w:b/>
          <w:w w:val="105"/>
          <w:sz w:val="19"/>
        </w:rPr>
        <w:t>Languages </w:t>
      </w:r>
      <w:r>
        <w:rPr>
          <w:rFonts w:ascii="Carlito"/>
          <w:w w:val="105"/>
          <w:sz w:val="19"/>
        </w:rPr>
        <w:t>Elvish, Undercommon</w:t>
      </w:r>
    </w:p>
    <w:p>
      <w:pPr>
        <w:spacing w:before="76"/>
        <w:ind w:left="203"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6"/>
        <w:ind w:left="0"/>
        <w:rPr>
          <w:rFonts w:ascii="Carlito"/>
          <w:sz w:val="30"/>
        </w:rPr>
      </w:pPr>
    </w:p>
    <w:p>
      <w:pPr>
        <w:pStyle w:val="BodyText"/>
        <w:spacing w:line="254" w:lineRule="auto"/>
        <w:ind w:left="203" w:right="271"/>
        <w:rPr>
          <w:rFonts w:ascii="Carlito" w:hAnsi="Carlito"/>
        </w:rPr>
      </w:pPr>
      <w:r>
        <w:rPr>
          <w:rFonts w:ascii="Carlito" w:hAnsi="Carlito"/>
          <w:b/>
          <w:i/>
          <w:w w:val="105"/>
        </w:rPr>
        <w:t>Fey Ancestry. </w:t>
      </w:r>
      <w:r>
        <w:rPr>
          <w:rFonts w:ascii="Carlito" w:hAnsi="Carlito"/>
          <w:w w:val="105"/>
        </w:rPr>
        <w:t>The drow has advantage on saving throws against being charmed, and magic can’t put the drow to sleep.</w:t>
      </w:r>
    </w:p>
    <w:p>
      <w:pPr>
        <w:pStyle w:val="BodyText"/>
        <w:spacing w:line="252" w:lineRule="auto" w:before="60"/>
        <w:ind w:left="203" w:right="467"/>
        <w:rPr>
          <w:rFonts w:ascii="Carlito" w:hAnsi="Carlito"/>
        </w:rPr>
      </w:pPr>
      <w:r>
        <w:rPr>
          <w:rFonts w:ascii="Carlito" w:hAnsi="Carlito"/>
          <w:b/>
          <w:i/>
          <w:w w:val="105"/>
        </w:rPr>
        <w:t>Innate Spellcasting. </w:t>
      </w:r>
      <w:r>
        <w:rPr>
          <w:rFonts w:ascii="Carlito" w:hAnsi="Carlito"/>
          <w:w w:val="105"/>
        </w:rPr>
        <w:t>The drow’s spellcasting ability is Charisma (spell save DC 11). It can innately cast the following spells, requiring no material components:</w:t>
      </w:r>
    </w:p>
    <w:p>
      <w:pPr>
        <w:spacing w:before="61"/>
        <w:ind w:left="203" w:right="0" w:firstLine="0"/>
        <w:jc w:val="left"/>
        <w:rPr>
          <w:rFonts w:ascii="Carlito"/>
          <w:i/>
          <w:sz w:val="19"/>
        </w:rPr>
      </w:pPr>
      <w:r>
        <w:rPr>
          <w:rFonts w:ascii="Carlito"/>
          <w:w w:val="105"/>
          <w:sz w:val="19"/>
        </w:rPr>
        <w:t>At will: </w:t>
      </w:r>
      <w:r>
        <w:rPr>
          <w:rFonts w:ascii="Carlito"/>
          <w:i/>
          <w:w w:val="105"/>
          <w:sz w:val="19"/>
        </w:rPr>
        <w:t>dancing lights</w:t>
      </w:r>
    </w:p>
    <w:p>
      <w:pPr>
        <w:spacing w:before="70"/>
        <w:ind w:left="203" w:right="0" w:firstLine="0"/>
        <w:jc w:val="left"/>
        <w:rPr>
          <w:rFonts w:ascii="Carlito"/>
          <w:i/>
          <w:sz w:val="19"/>
        </w:rPr>
      </w:pPr>
      <w:r>
        <w:rPr>
          <w:rFonts w:ascii="Carlito"/>
          <w:w w:val="105"/>
          <w:sz w:val="19"/>
        </w:rPr>
        <w:t>1/day each: </w:t>
      </w:r>
      <w:r>
        <w:rPr>
          <w:rFonts w:ascii="Carlito"/>
          <w:i/>
          <w:w w:val="105"/>
          <w:sz w:val="19"/>
        </w:rPr>
        <w:t>darkness</w:t>
      </w:r>
      <w:r>
        <w:rPr>
          <w:rFonts w:ascii="Carlito"/>
          <w:w w:val="105"/>
          <w:sz w:val="19"/>
        </w:rPr>
        <w:t>, </w:t>
      </w:r>
      <w:r>
        <w:rPr>
          <w:rFonts w:ascii="Carlito"/>
          <w:i/>
          <w:w w:val="105"/>
          <w:sz w:val="19"/>
        </w:rPr>
        <w:t>faerie fire</w:t>
      </w:r>
    </w:p>
    <w:p>
      <w:pPr>
        <w:pStyle w:val="BodyText"/>
        <w:spacing w:line="254" w:lineRule="auto" w:before="71"/>
        <w:ind w:left="203" w:right="541"/>
        <w:rPr>
          <w:rFonts w:ascii="Carlito"/>
        </w:rPr>
      </w:pPr>
      <w:r>
        <w:rPr>
          <w:rFonts w:ascii="Carlito"/>
          <w:b/>
          <w:i/>
          <w:w w:val="105"/>
        </w:rPr>
        <w:t>Sunlight Sensitivity. </w:t>
      </w:r>
      <w:r>
        <w:rPr>
          <w:rFonts w:ascii="Carlito"/>
          <w:w w:val="105"/>
        </w:rPr>
        <w:t>While in sunlight, the drow has disadvantage on attack rolls, as well as on Wisdom (Perception) checks that rely on sight.</w:t>
      </w:r>
    </w:p>
    <w:p>
      <w:pPr>
        <w:pStyle w:val="Heading5"/>
        <w:spacing w:before="194"/>
        <w:ind w:left="203"/>
      </w:pPr>
      <w:r>
        <w:rPr>
          <w:w w:val="105"/>
        </w:rPr>
        <w:t>Actions</w:t>
      </w:r>
    </w:p>
    <w:p>
      <w:pPr>
        <w:pStyle w:val="BodyText"/>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03" w:right="406"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spacing w:line="247" w:lineRule="auto" w:before="60"/>
        <w:ind w:left="203" w:right="484" w:firstLine="0"/>
        <w:jc w:val="left"/>
        <w:rPr>
          <w:rFonts w:ascii="Carlito"/>
          <w:sz w:val="19"/>
        </w:rPr>
      </w:pPr>
      <w:r>
        <w:rPr>
          <w:rFonts w:ascii="Carlito"/>
          <w:b/>
          <w:i/>
          <w:w w:val="105"/>
          <w:sz w:val="19"/>
        </w:rPr>
        <w:t>Hand Crossbow. </w:t>
      </w:r>
      <w:r>
        <w:rPr>
          <w:rFonts w:ascii="Carlito"/>
          <w:i/>
          <w:w w:val="105"/>
          <w:sz w:val="19"/>
        </w:rPr>
        <w:t>Ranged Weapon Attack: </w:t>
      </w:r>
      <w:r>
        <w:rPr>
          <w:rFonts w:ascii="Carlito"/>
          <w:w w:val="105"/>
          <w:sz w:val="19"/>
        </w:rPr>
        <w:t>+4 to hit, range 30/120 ft., one target. </w:t>
      </w:r>
      <w:r>
        <w:rPr>
          <w:rFonts w:ascii="Carlito"/>
          <w:i/>
          <w:w w:val="105"/>
          <w:sz w:val="19"/>
        </w:rPr>
        <w:t>Hit: </w:t>
      </w:r>
      <w:r>
        <w:rPr>
          <w:rFonts w:ascii="Carlito"/>
          <w:w w:val="105"/>
          <w:sz w:val="19"/>
        </w:rPr>
        <w:t>5 (1d6 + 2) piercing</w:t>
      </w:r>
    </w:p>
    <w:p>
      <w:pPr>
        <w:spacing w:after="0" w:line="247" w:lineRule="auto"/>
        <w:jc w:val="left"/>
        <w:rPr>
          <w:rFonts w:ascii="Carlito"/>
          <w:sz w:val="19"/>
        </w:rPr>
        <w:sectPr>
          <w:type w:val="continuous"/>
          <w:pgSz w:w="12240" w:h="15840"/>
          <w:pgMar w:top="1500" w:bottom="840" w:left="920" w:right="920"/>
          <w:cols w:num="2" w:equalWidth="0">
            <w:col w:w="4818" w:space="630"/>
            <w:col w:w="4952"/>
          </w:cols>
        </w:sectPr>
      </w:pPr>
    </w:p>
    <w:p>
      <w:pPr>
        <w:pStyle w:val="BodyText"/>
        <w:spacing w:line="252" w:lineRule="auto" w:before="86"/>
        <w:ind w:right="174"/>
        <w:rPr>
          <w:rFonts w:ascii="Carlito"/>
        </w:rPr>
      </w:pPr>
      <w:r>
        <w:rPr>
          <w:rFonts w:ascii="Carlito"/>
          <w:w w:val="105"/>
        </w:rPr>
        <w:t>damage, and the target must succeed on a DC 13 Constitution saving throw or be poisoned for 1 hour. If the saving throw fails by 5 or more, the target is also unconscious while poisoned in this way. The target wakes up if it takes damage or if another creature takes an action to shake it awake.</w:t>
      </w:r>
    </w:p>
    <w:p>
      <w:pPr>
        <w:pStyle w:val="BodyText"/>
        <w:ind w:left="0"/>
        <w:rPr>
          <w:rFonts w:ascii="Carlito"/>
          <w:sz w:val="25"/>
        </w:rPr>
      </w:pPr>
    </w:p>
    <w:p>
      <w:pPr>
        <w:pStyle w:val="Heading4"/>
        <w:rPr>
          <w:rFonts w:ascii="Carlito"/>
        </w:rPr>
      </w:pPr>
      <w:r>
        <w:rPr>
          <w:rFonts w:ascii="Carlito"/>
          <w:color w:val="943634"/>
        </w:rPr>
        <w:t>Ettercap</w:t>
      </w:r>
    </w:p>
    <w:p>
      <w:pPr>
        <w:spacing w:before="67"/>
        <w:ind w:left="232" w:right="0" w:firstLine="0"/>
        <w:jc w:val="left"/>
        <w:rPr>
          <w:rFonts w:ascii="Carlito"/>
          <w:i/>
          <w:sz w:val="19"/>
        </w:rPr>
      </w:pPr>
      <w:r>
        <w:rPr>
          <w:rFonts w:ascii="Carlito"/>
          <w:i/>
          <w:w w:val="105"/>
          <w:sz w:val="19"/>
        </w:rPr>
        <w:t>Medium monstrosity, neutral evil</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44 (8d8 + 8)</w:t>
      </w:r>
    </w:p>
    <w:p>
      <w:pPr>
        <w:spacing w:before="71"/>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71"/>
        <w:gridCol w:w="830"/>
      </w:tblGrid>
      <w:tr>
        <w:trPr>
          <w:trHeight w:val="294" w:hRule="atLeast"/>
        </w:trPr>
        <w:tc>
          <w:tcPr>
            <w:tcW w:w="2974" w:type="dxa"/>
            <w:tcBorders>
              <w:top w:val="single" w:sz="8" w:space="0" w:color="000000"/>
            </w:tcBorders>
          </w:tcPr>
          <w:p>
            <w:pPr>
              <w:pStyle w:val="TableParagraph"/>
              <w:tabs>
                <w:tab w:pos="836" w:val="left" w:leader="none"/>
                <w:tab w:pos="1537" w:val="left" w:leader="none"/>
                <w:tab w:pos="2301" w:val="left" w:leader="none"/>
              </w:tabs>
              <w:spacing w:before="30"/>
              <w:ind w:left="130"/>
              <w:jc w:val="center"/>
              <w:rPr>
                <w:b/>
                <w:sz w:val="19"/>
              </w:rPr>
            </w:pPr>
            <w:r>
              <w:rPr>
                <w:b/>
                <w:w w:val="105"/>
                <w:sz w:val="19"/>
              </w:rPr>
              <w:t>STR</w:t>
              <w:tab/>
              <w:t>DEX</w:t>
              <w:tab/>
              <w:t>CON</w:t>
              <w:tab/>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0" w:hRule="atLeast"/>
        </w:trPr>
        <w:tc>
          <w:tcPr>
            <w:tcW w:w="2974" w:type="dxa"/>
            <w:tcBorders>
              <w:bottom w:val="single" w:sz="8" w:space="0" w:color="000000"/>
            </w:tcBorders>
          </w:tcPr>
          <w:p>
            <w:pPr>
              <w:pStyle w:val="TableParagraph"/>
              <w:tabs>
                <w:tab w:pos="2304" w:val="left" w:leader="none"/>
              </w:tabs>
              <w:spacing w:before="37"/>
              <w:ind w:left="93"/>
              <w:jc w:val="center"/>
              <w:rPr>
                <w:sz w:val="19"/>
              </w:rPr>
            </w:pPr>
            <w:r>
              <w:rPr>
                <w:w w:val="105"/>
                <w:sz w:val="19"/>
              </w:rPr>
              <w:t>14 (+2)   15 (+2)  </w:t>
            </w:r>
            <w:r>
              <w:rPr>
                <w:spacing w:val="22"/>
                <w:w w:val="105"/>
                <w:sz w:val="19"/>
              </w:rPr>
              <w:t> </w:t>
            </w:r>
            <w:r>
              <w:rPr>
                <w:w w:val="105"/>
                <w:sz w:val="19"/>
              </w:rPr>
              <w:t>13</w:t>
            </w:r>
            <w:r>
              <w:rPr>
                <w:spacing w:val="-1"/>
                <w:w w:val="105"/>
                <w:sz w:val="19"/>
              </w:rPr>
              <w:t> </w:t>
            </w:r>
            <w:r>
              <w:rPr>
                <w:w w:val="105"/>
                <w:sz w:val="19"/>
              </w:rPr>
              <w:t>(+1)</w:t>
              <w:tab/>
              <w:t>7 (−2)</w:t>
            </w:r>
          </w:p>
        </w:tc>
        <w:tc>
          <w:tcPr>
            <w:tcW w:w="771" w:type="dxa"/>
            <w:tcBorders>
              <w:bottom w:val="single" w:sz="8" w:space="0" w:color="000000"/>
            </w:tcBorders>
          </w:tcPr>
          <w:p>
            <w:pPr>
              <w:pStyle w:val="TableParagraph"/>
              <w:spacing w:before="37"/>
              <w:ind w:left="81" w:right="81"/>
              <w:jc w:val="center"/>
              <w:rPr>
                <w:sz w:val="19"/>
              </w:rPr>
            </w:pPr>
            <w:r>
              <w:rPr>
                <w:w w:val="105"/>
                <w:sz w:val="19"/>
              </w:rPr>
              <w:t>12 (+1)</w:t>
            </w:r>
          </w:p>
        </w:tc>
        <w:tc>
          <w:tcPr>
            <w:tcW w:w="830" w:type="dxa"/>
            <w:tcBorders>
              <w:bottom w:val="single" w:sz="8" w:space="0" w:color="000000"/>
            </w:tcBorders>
          </w:tcPr>
          <w:p>
            <w:pPr>
              <w:pStyle w:val="TableParagraph"/>
              <w:spacing w:before="37"/>
              <w:ind w:left="99"/>
              <w:rPr>
                <w:sz w:val="19"/>
              </w:rPr>
            </w:pPr>
            <w:r>
              <w:rPr>
                <w:w w:val="105"/>
                <w:sz w:val="19"/>
              </w:rPr>
              <w:t>8 (−1)</w:t>
            </w:r>
          </w:p>
        </w:tc>
      </w:tr>
    </w:tbl>
    <w:p>
      <w:pPr>
        <w:spacing w:line="314" w:lineRule="auto" w:before="20"/>
        <w:ind w:left="232" w:right="818" w:firstLine="0"/>
        <w:jc w:val="left"/>
        <w:rPr>
          <w:rFonts w:ascii="Carlito" w:hAnsi="Carlito"/>
          <w:sz w:val="19"/>
        </w:rPr>
      </w:pPr>
      <w:r>
        <w:rPr>
          <w:rFonts w:ascii="Carlito" w:hAnsi="Carlito"/>
          <w:b/>
          <w:w w:val="105"/>
          <w:sz w:val="19"/>
        </w:rPr>
        <w:t>Skills </w:t>
      </w:r>
      <w:r>
        <w:rPr>
          <w:rFonts w:ascii="Carlito" w:hAnsi="Carlito"/>
          <w:w w:val="105"/>
          <w:sz w:val="19"/>
        </w:rPr>
        <w:t>Perception +3, Stealth +4, Survival +3 </w:t>
      </w:r>
      <w:r>
        <w:rPr>
          <w:rFonts w:ascii="Carlito" w:hAnsi="Carlito"/>
          <w:b/>
          <w:w w:val="105"/>
          <w:sz w:val="19"/>
        </w:rPr>
        <w:t>Senses </w:t>
      </w:r>
      <w:r>
        <w:rPr>
          <w:rFonts w:ascii="Carlito" w:hAnsi="Carlito"/>
          <w:w w:val="105"/>
          <w:sz w:val="19"/>
        </w:rPr>
        <w:t>darkvision 60 ft., passive Perception 13 </w:t>
      </w:r>
      <w:r>
        <w:rPr>
          <w:rFonts w:ascii="Carlito" w:hAnsi="Carlito"/>
          <w:b/>
          <w:w w:val="105"/>
          <w:sz w:val="19"/>
        </w:rPr>
        <w:t>Languages </w:t>
      </w:r>
      <w:r>
        <w:rPr>
          <w:rFonts w:ascii="Carlito" w:hAnsi="Carlito"/>
          <w:w w:val="105"/>
          <w:sz w:val="19"/>
        </w:rPr>
        <w:t>—</w:t>
      </w:r>
    </w:p>
    <w:p>
      <w:pPr>
        <w:spacing w:before="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ind w:right="185"/>
        <w:jc w:val="both"/>
        <w:rPr>
          <w:rFonts w:ascii="Carlito"/>
        </w:rPr>
      </w:pPr>
      <w:r>
        <w:rPr>
          <w:rFonts w:ascii="Carlito"/>
          <w:b/>
          <w:i/>
          <w:w w:val="105"/>
        </w:rPr>
        <w:t>Spider Climb. </w:t>
      </w:r>
      <w:r>
        <w:rPr>
          <w:rFonts w:ascii="Carlito"/>
          <w:w w:val="105"/>
        </w:rPr>
        <w:t>The ettercap can climb difficult surfaces, including upside down on ceilings, without needing to make an ability check.</w:t>
      </w:r>
    </w:p>
    <w:p>
      <w:pPr>
        <w:pStyle w:val="BodyText"/>
        <w:spacing w:line="252" w:lineRule="auto" w:before="62"/>
        <w:ind w:right="230"/>
        <w:rPr>
          <w:rFonts w:ascii="Carlito"/>
        </w:rPr>
      </w:pPr>
      <w:r>
        <w:rPr>
          <w:rFonts w:ascii="Carlito"/>
          <w:b/>
          <w:i/>
          <w:w w:val="105"/>
        </w:rPr>
        <w:t>Web Sense. </w:t>
      </w:r>
      <w:r>
        <w:rPr>
          <w:rFonts w:ascii="Carlito"/>
          <w:w w:val="105"/>
        </w:rPr>
        <w:t>While in contact with a web, the ettercap knows the exact location of any other creature in contact with the same web.</w:t>
      </w:r>
    </w:p>
    <w:p>
      <w:pPr>
        <w:pStyle w:val="BodyText"/>
        <w:spacing w:line="247" w:lineRule="auto" w:before="61"/>
        <w:ind w:right="857"/>
        <w:rPr>
          <w:rFonts w:ascii="Carlito"/>
        </w:rPr>
      </w:pPr>
      <w:r>
        <w:rPr>
          <w:rFonts w:ascii="Carlito"/>
          <w:b/>
          <w:i/>
          <w:w w:val="105"/>
        </w:rPr>
        <w:t>Web Walker. </w:t>
      </w:r>
      <w:r>
        <w:rPr>
          <w:rFonts w:ascii="Carlito"/>
          <w:w w:val="105"/>
        </w:rPr>
        <w:t>The ettercap ignores movement restrictions caused by webbing.</w:t>
      </w:r>
    </w:p>
    <w:p>
      <w:pPr>
        <w:pStyle w:val="Heading5"/>
        <w:tabs>
          <w:tab w:pos="4777" w:val="left" w:leader="none"/>
        </w:tabs>
        <w:spacing w:before="209"/>
        <w:ind w:hanging="29"/>
      </w:pPr>
      <w:r>
        <w:rPr>
          <w:rFonts w:ascii="Times New Roman"/>
          <w:b w:val="0"/>
          <w:spacing w:val="-26"/>
          <w:w w:val="102"/>
          <w:u w:val="single"/>
        </w:rPr>
        <w:t> </w:t>
      </w:r>
      <w:r>
        <w:rPr>
          <w:w w:val="105"/>
          <w:u w:val="single"/>
        </w:rPr>
        <w:t>Actions</w:t>
      </w:r>
      <w:r>
        <w:rPr>
          <w:u w:val="single"/>
        </w:rPr>
        <w:tab/>
      </w:r>
    </w:p>
    <w:p>
      <w:pPr>
        <w:pStyle w:val="BodyText"/>
        <w:spacing w:line="254" w:lineRule="auto" w:before="99"/>
        <w:ind w:right="119"/>
        <w:rPr>
          <w:rFonts w:ascii="Carlito"/>
        </w:rPr>
      </w:pPr>
      <w:r>
        <w:rPr>
          <w:rFonts w:ascii="Carlito"/>
          <w:b/>
          <w:i/>
          <w:w w:val="105"/>
        </w:rPr>
        <w:t>Multiattack. </w:t>
      </w:r>
      <w:r>
        <w:rPr>
          <w:rFonts w:ascii="Carlito"/>
          <w:w w:val="105"/>
        </w:rPr>
        <w:t>The ettercap makes two attacks: one with its bite and one with its claws.</w:t>
      </w:r>
    </w:p>
    <w:p>
      <w:pPr>
        <w:pStyle w:val="BodyText"/>
        <w:spacing w:line="252" w:lineRule="auto" w:before="60"/>
        <w:ind w:right="133"/>
        <w:rPr>
          <w:rFonts w:ascii="Carlito"/>
        </w:rPr>
      </w:pPr>
      <w:r>
        <w:rPr>
          <w:rFonts w:ascii="Carlito"/>
          <w:b/>
          <w:i/>
          <w:w w:val="105"/>
        </w:rPr>
        <w:t>Bite.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6 (1d8 + 2) piercing damage plus 4 (1d8) poison damage. The target must succeed on a DC 11 Constitution saving throw or be poisoned for 1 minute. The creature can repeat the saving throw at the end of each of its turns, ending the effect on itself on a success.</w:t>
      </w:r>
    </w:p>
    <w:p>
      <w:pPr>
        <w:spacing w:line="247" w:lineRule="auto" w:before="66"/>
        <w:ind w:left="232" w:right="103"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(2d4 + 2) slashing damage.</w:t>
      </w:r>
    </w:p>
    <w:p>
      <w:pPr>
        <w:pStyle w:val="BodyText"/>
        <w:spacing w:line="252" w:lineRule="auto" w:before="70"/>
        <w:rPr>
          <w:rFonts w:ascii="Carlito" w:hAnsi="Carlito"/>
        </w:rPr>
      </w:pPr>
      <w:r>
        <w:rPr>
          <w:rFonts w:ascii="Carlito" w:hAnsi="Carlito"/>
          <w:b/>
          <w:i/>
          <w:w w:val="105"/>
        </w:rPr>
        <w:t>Web (Recharge 5–6). </w:t>
      </w:r>
      <w:r>
        <w:rPr>
          <w:rFonts w:ascii="Carlito" w:hAnsi="Carlito"/>
          <w:i/>
          <w:w w:val="105"/>
        </w:rPr>
        <w:t>Ranged Weapon Attack: </w:t>
      </w:r>
      <w:r>
        <w:rPr>
          <w:rFonts w:ascii="Carlito" w:hAnsi="Carlito"/>
          <w:w w:val="105"/>
        </w:rPr>
        <w:t>+4 to hit, range 30/60 ft., one Large or smaller creature. </w:t>
      </w:r>
      <w:r>
        <w:rPr>
          <w:rFonts w:ascii="Carlito" w:hAnsi="Carlito"/>
          <w:i/>
          <w:w w:val="105"/>
        </w:rPr>
        <w:t>Hit: </w:t>
      </w:r>
      <w:r>
        <w:rPr>
          <w:rFonts w:ascii="Carlito" w:hAnsi="Carlito"/>
          <w:w w:val="105"/>
        </w:rPr>
        <w:t>The creature is restrained by webbing. As an action, the restrained creature can make a DC 11 Strength check, escaping from the webbing on a success. The effect</w:t>
      </w:r>
    </w:p>
    <w:p>
      <w:pPr>
        <w:pStyle w:val="BodyText"/>
        <w:spacing w:line="254" w:lineRule="auto" w:before="86"/>
        <w:ind w:left="203" w:right="261"/>
        <w:rPr>
          <w:rFonts w:ascii="Carlito"/>
        </w:rPr>
      </w:pPr>
      <w:r>
        <w:rPr/>
        <w:br w:type="column"/>
      </w:r>
      <w:r>
        <w:rPr>
          <w:rFonts w:ascii="Carlito"/>
          <w:w w:val="105"/>
        </w:rPr>
        <w:t>also ends if the webbing is destroyed. The webbing has AC 10, 5 hit points, vulnerability to fire damage, and immunity to bludgeoning, poison, and psychic damage.</w:t>
      </w:r>
    </w:p>
    <w:p>
      <w:pPr>
        <w:pStyle w:val="BodyText"/>
        <w:spacing w:before="2"/>
        <w:ind w:left="0"/>
        <w:rPr>
          <w:rFonts w:ascii="Carlito"/>
          <w:sz w:val="24"/>
        </w:rPr>
      </w:pPr>
    </w:p>
    <w:p>
      <w:pPr>
        <w:pStyle w:val="Heading4"/>
        <w:ind w:left="203"/>
        <w:rPr>
          <w:rFonts w:ascii="Carlito"/>
        </w:rPr>
      </w:pPr>
      <w:r>
        <w:rPr>
          <w:rFonts w:ascii="Carlito"/>
          <w:color w:val="943634"/>
        </w:rPr>
        <w:t>Ettin</w:t>
      </w:r>
    </w:p>
    <w:p>
      <w:pPr>
        <w:spacing w:before="67"/>
        <w:ind w:left="203" w:right="0" w:firstLine="0"/>
        <w:jc w:val="left"/>
        <w:rPr>
          <w:rFonts w:ascii="Carlito"/>
          <w:i/>
          <w:sz w:val="19"/>
        </w:rPr>
      </w:pPr>
      <w:r>
        <w:rPr>
          <w:rFonts w:ascii="Carlito"/>
          <w:i/>
          <w:w w:val="105"/>
          <w:sz w:val="19"/>
        </w:rPr>
        <w:t>Large giant, chaotic evil</w:t>
      </w:r>
    </w:p>
    <w:p>
      <w:pPr>
        <w:spacing w:before="128"/>
        <w:ind w:left="203"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85 (10d10 + 30)</w:t>
      </w:r>
    </w:p>
    <w:p>
      <w:pPr>
        <w:spacing w:before="75"/>
        <w:ind w:left="203"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770" w:val="left" w:leader="none"/>
          <w:tab w:pos="1439" w:val="left" w:leader="none"/>
          <w:tab w:pos="2210" w:val="left" w:leader="none"/>
          <w:tab w:pos="2879" w:val="left" w:leader="none"/>
          <w:tab w:pos="3650" w:val="left" w:leader="none"/>
        </w:tabs>
        <w:spacing w:before="71"/>
        <w:ind w:left="0" w:right="93"/>
        <w:jc w:val="center"/>
        <w:rPr>
          <w:rFonts w:ascii="Carlito" w:hAnsi="Carlito"/>
        </w:rPr>
      </w:pPr>
      <w:r>
        <w:rPr>
          <w:rFonts w:ascii="Carlito" w:hAnsi="Carlito"/>
          <w:w w:val="105"/>
        </w:rPr>
        <w:t>21</w:t>
      </w:r>
      <w:r>
        <w:rPr>
          <w:rFonts w:ascii="Carlito" w:hAnsi="Carlito"/>
          <w:spacing w:val="-1"/>
          <w:w w:val="105"/>
        </w:rPr>
        <w:t> </w:t>
      </w:r>
      <w:r>
        <w:rPr>
          <w:rFonts w:ascii="Carlito" w:hAnsi="Carlito"/>
          <w:w w:val="105"/>
        </w:rPr>
        <w:t>(+5)</w:t>
        <w:tab/>
        <w:t>8 (−1)</w:t>
        <w:tab/>
        <w:t>17 (+3)</w:t>
        <w:tab/>
        <w:t>6</w:t>
      </w:r>
      <w:r>
        <w:rPr>
          <w:rFonts w:ascii="Carlito" w:hAnsi="Carlito"/>
          <w:spacing w:val="-1"/>
          <w:w w:val="105"/>
        </w:rPr>
        <w:t> </w:t>
      </w:r>
      <w:r>
        <w:rPr>
          <w:rFonts w:ascii="Carlito" w:hAnsi="Carlito"/>
          <w:w w:val="105"/>
        </w:rPr>
        <w:t>(−2)</w:t>
        <w:tab/>
        <w:t>10 (+0)</w:t>
        <w:tab/>
        <w:t>8</w:t>
      </w:r>
      <w:r>
        <w:rPr>
          <w:rFonts w:ascii="Carlito" w:hAnsi="Carlito"/>
          <w:spacing w:val="1"/>
          <w:w w:val="105"/>
        </w:rPr>
        <w:t> </w:t>
      </w:r>
      <w:r>
        <w:rPr>
          <w:rFonts w:ascii="Carlito" w:hAnsi="Carlito"/>
          <w:w w:val="105"/>
        </w:rPr>
        <w:t>(−1)</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Skills </w:t>
      </w:r>
      <w:r>
        <w:rPr>
          <w:rFonts w:ascii="Carlito"/>
          <w:w w:val="105"/>
          <w:sz w:val="19"/>
        </w:rPr>
        <w:t>Perception +4</w:t>
      </w:r>
    </w:p>
    <w:p>
      <w:pPr>
        <w:pStyle w:val="BodyText"/>
        <w:spacing w:before="75"/>
        <w:ind w:left="203"/>
        <w:rPr>
          <w:rFonts w:ascii="Carlito"/>
        </w:rPr>
      </w:pPr>
      <w:r>
        <w:rPr>
          <w:rFonts w:ascii="Carlito"/>
          <w:b/>
          <w:w w:val="105"/>
        </w:rPr>
        <w:t>Senses </w:t>
      </w:r>
      <w:r>
        <w:rPr>
          <w:rFonts w:ascii="Carlito"/>
          <w:w w:val="105"/>
        </w:rPr>
        <w:t>darkvision 60 ft., passive Perception 14</w:t>
      </w:r>
    </w:p>
    <w:p>
      <w:pPr>
        <w:spacing w:before="71"/>
        <w:ind w:left="203" w:right="0" w:firstLine="0"/>
        <w:jc w:val="left"/>
        <w:rPr>
          <w:rFonts w:ascii="Carlito"/>
          <w:sz w:val="19"/>
        </w:rPr>
      </w:pPr>
      <w:r>
        <w:rPr>
          <w:rFonts w:ascii="Carlito"/>
          <w:b/>
          <w:w w:val="105"/>
          <w:sz w:val="19"/>
        </w:rPr>
        <w:t>Languages </w:t>
      </w:r>
      <w:r>
        <w:rPr>
          <w:rFonts w:ascii="Carlito"/>
          <w:w w:val="105"/>
          <w:sz w:val="19"/>
        </w:rPr>
        <w:t>Giant, Orc</w:t>
      </w:r>
    </w:p>
    <w:p>
      <w:pPr>
        <w:spacing w:before="70"/>
        <w:ind w:left="203"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12"/>
        <w:ind w:left="0"/>
        <w:rPr>
          <w:rFonts w:ascii="Carlito"/>
          <w:sz w:val="30"/>
        </w:rPr>
      </w:pPr>
    </w:p>
    <w:p>
      <w:pPr>
        <w:pStyle w:val="BodyText"/>
        <w:spacing w:line="252" w:lineRule="auto"/>
        <w:ind w:left="203" w:right="248"/>
        <w:rPr>
          <w:rFonts w:ascii="Carlito"/>
        </w:rPr>
      </w:pPr>
      <w:r>
        <w:rPr>
          <w:rFonts w:ascii="Carlito"/>
          <w:b/>
          <w:i/>
          <w:w w:val="105"/>
        </w:rPr>
        <w:t>Two Heads. </w:t>
      </w:r>
      <w:r>
        <w:rPr>
          <w:rFonts w:ascii="Carlito"/>
          <w:w w:val="105"/>
        </w:rPr>
        <w:t>The ettin has advantage on Wisdom (Perception) checks and on saving throws against being blinded, charmed, deafened, frightened, stunned, and knocked unconscious.</w:t>
      </w:r>
    </w:p>
    <w:p>
      <w:pPr>
        <w:pStyle w:val="BodyText"/>
        <w:spacing w:line="247" w:lineRule="auto" w:before="63"/>
        <w:ind w:left="203" w:right="459"/>
        <w:rPr>
          <w:rFonts w:ascii="Carlito" w:hAnsi="Carlito"/>
        </w:rPr>
      </w:pPr>
      <w:r>
        <w:rPr>
          <w:rFonts w:ascii="Carlito" w:hAnsi="Carlito"/>
          <w:b/>
          <w:i/>
          <w:w w:val="105"/>
        </w:rPr>
        <w:t>Wakeful. </w:t>
      </w:r>
      <w:r>
        <w:rPr>
          <w:rFonts w:ascii="Carlito" w:hAnsi="Carlito"/>
          <w:w w:val="105"/>
        </w:rPr>
        <w:t>When one of the ettin’s heads is asleep, its other head is awake.</w:t>
      </w:r>
    </w:p>
    <w:p>
      <w:pPr>
        <w:spacing w:before="208"/>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left="203" w:right="327"/>
        <w:rPr>
          <w:rFonts w:ascii="Carlito"/>
        </w:rPr>
      </w:pPr>
      <w:r>
        <w:rPr>
          <w:rFonts w:ascii="Carlito"/>
          <w:b/>
          <w:i/>
          <w:w w:val="105"/>
        </w:rPr>
        <w:t>Multiattack. </w:t>
      </w:r>
      <w:r>
        <w:rPr>
          <w:rFonts w:ascii="Carlito"/>
          <w:w w:val="105"/>
        </w:rPr>
        <w:t>The ettin makes two attacks: one with its battleaxe and one with its morningstar.</w:t>
      </w:r>
    </w:p>
    <w:p>
      <w:pPr>
        <w:spacing w:line="254" w:lineRule="auto" w:before="56"/>
        <w:ind w:left="203" w:right="286" w:firstLine="0"/>
        <w:jc w:val="left"/>
        <w:rPr>
          <w:rFonts w:ascii="Carlito"/>
          <w:sz w:val="19"/>
        </w:rPr>
      </w:pPr>
      <w:r>
        <w:rPr>
          <w:rFonts w:ascii="Carlito"/>
          <w:b/>
          <w:i/>
          <w:w w:val="105"/>
          <w:sz w:val="19"/>
        </w:rPr>
        <w:t>Battleaxe.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14 (2d8 + 5) slashing damage.</w:t>
      </w:r>
    </w:p>
    <w:p>
      <w:pPr>
        <w:spacing w:line="247" w:lineRule="auto" w:before="60"/>
        <w:ind w:left="203" w:right="318" w:firstLine="0"/>
        <w:jc w:val="left"/>
        <w:rPr>
          <w:rFonts w:ascii="Carlito"/>
          <w:sz w:val="19"/>
        </w:rPr>
      </w:pPr>
      <w:r>
        <w:rPr>
          <w:rFonts w:ascii="Carlito"/>
          <w:b/>
          <w:i/>
          <w:w w:val="105"/>
          <w:sz w:val="19"/>
        </w:rPr>
        <w:t>Morningstar.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14 (2d8 + 5) piercing damage.</w:t>
      </w:r>
    </w:p>
    <w:p>
      <w:pPr>
        <w:spacing w:after="0" w:line="247" w:lineRule="auto"/>
        <w:jc w:val="left"/>
        <w:rPr>
          <w:rFonts w:ascii="Carlito"/>
          <w:sz w:val="19"/>
        </w:rPr>
        <w:sectPr>
          <w:pgSz w:w="12240" w:h="15840"/>
          <w:pgMar w:header="0" w:footer="644" w:top="1360" w:bottom="840" w:left="920" w:right="920"/>
          <w:cols w:num="2" w:equalWidth="0">
            <w:col w:w="4840" w:space="608"/>
            <w:col w:w="4952"/>
          </w:cols>
        </w:sectPr>
      </w:pPr>
    </w:p>
    <w:p>
      <w:pPr>
        <w:pStyle w:val="Heading2"/>
        <w:spacing w:before="318"/>
      </w:pPr>
      <w:r>
        <w:rPr>
          <w:color w:val="943634"/>
        </w:rPr>
        <w:t>Monsters (F)</w:t>
      </w:r>
    </w:p>
    <w:p>
      <w:pPr>
        <w:pStyle w:val="Heading3"/>
        <w:spacing w:before="314"/>
      </w:pPr>
      <w:r>
        <w:rPr>
          <w:color w:val="943634"/>
        </w:rPr>
        <w:t>Fungi</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Shrieker</w:t>
      </w:r>
    </w:p>
    <w:p>
      <w:pPr>
        <w:spacing w:before="67"/>
        <w:ind w:left="232" w:right="0" w:firstLine="0"/>
        <w:jc w:val="left"/>
        <w:rPr>
          <w:rFonts w:ascii="Carlito"/>
          <w:i/>
          <w:sz w:val="19"/>
        </w:rPr>
      </w:pPr>
      <w:r>
        <w:rPr>
          <w:rFonts w:ascii="Carlito"/>
          <w:i/>
          <w:w w:val="105"/>
          <w:sz w:val="19"/>
        </w:rPr>
        <w:t>Medium plant, unaligned</w:t>
      </w:r>
    </w:p>
    <w:p>
      <w:pPr>
        <w:pStyle w:val="Heading6"/>
        <w:spacing w:before="133"/>
        <w:rPr>
          <w:b w:val="0"/>
        </w:rPr>
      </w:pPr>
      <w:r>
        <w:rPr>
          <w:w w:val="105"/>
        </w:rPr>
        <w:t>Armor Class </w:t>
      </w:r>
      <w:r>
        <w:rPr>
          <w:b w:val="0"/>
          <w:w w:val="105"/>
        </w:rPr>
        <w:t>5</w:t>
      </w:r>
    </w:p>
    <w:p>
      <w:pPr>
        <w:spacing w:before="75"/>
        <w:ind w:left="232" w:right="0" w:firstLine="0"/>
        <w:jc w:val="left"/>
        <w:rPr>
          <w:rFonts w:ascii="Carlito"/>
          <w:sz w:val="19"/>
        </w:rPr>
      </w:pPr>
      <w:r>
        <w:rPr>
          <w:rFonts w:ascii="Carlito"/>
          <w:b/>
          <w:w w:val="105"/>
          <w:sz w:val="19"/>
        </w:rPr>
        <w:t>Hit Points </w:t>
      </w:r>
      <w:r>
        <w:rPr>
          <w:rFonts w:ascii="Carlito"/>
          <w:w w:val="105"/>
          <w:sz w:val="19"/>
        </w:rPr>
        <w:t>13 (3d8)</w:t>
      </w:r>
    </w:p>
    <w:p>
      <w:pPr>
        <w:spacing w:before="70"/>
        <w:ind w:left="232" w:right="0" w:firstLine="0"/>
        <w:jc w:val="left"/>
        <w:rPr>
          <w:rFonts w:ascii="Carlito"/>
          <w:sz w:val="19"/>
        </w:rPr>
      </w:pPr>
      <w:r>
        <w:rPr>
          <w:rFonts w:ascii="Carlito"/>
          <w:b/>
          <w:w w:val="105"/>
          <w:sz w:val="19"/>
        </w:rPr>
        <w:t>Speed </w:t>
      </w:r>
      <w:r>
        <w:rPr>
          <w:rFonts w:ascii="Carlito"/>
          <w:w w:val="105"/>
          <w:sz w:val="19"/>
        </w:rPr>
        <w:t>0 ft.</w:t>
      </w:r>
    </w:p>
    <w:p>
      <w:pPr>
        <w:pStyle w:val="BodyText"/>
        <w:spacing w:before="10"/>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1465"/>
        <w:gridCol w:w="694"/>
        <w:gridCol w:w="719"/>
        <w:gridCol w:w="854"/>
      </w:tblGrid>
      <w:tr>
        <w:trPr>
          <w:trHeight w:val="297" w:hRule="atLeast"/>
        </w:trPr>
        <w:tc>
          <w:tcPr>
            <w:tcW w:w="839" w:type="dxa"/>
            <w:tcBorders>
              <w:top w:val="single" w:sz="8" w:space="0" w:color="000000"/>
            </w:tcBorders>
          </w:tcPr>
          <w:p>
            <w:pPr>
              <w:pStyle w:val="TableParagraph"/>
              <w:spacing w:before="30"/>
              <w:ind w:left="222" w:right="106"/>
              <w:jc w:val="center"/>
              <w:rPr>
                <w:b/>
                <w:sz w:val="19"/>
              </w:rPr>
            </w:pPr>
            <w:r>
              <w:rPr>
                <w:b/>
                <w:w w:val="105"/>
                <w:sz w:val="19"/>
              </w:rPr>
              <w:t>STR</w:t>
            </w:r>
          </w:p>
        </w:tc>
        <w:tc>
          <w:tcPr>
            <w:tcW w:w="1465" w:type="dxa"/>
            <w:tcBorders>
              <w:top w:val="single" w:sz="8" w:space="0" w:color="000000"/>
            </w:tcBorders>
          </w:tcPr>
          <w:p>
            <w:pPr>
              <w:pStyle w:val="TableParagraph"/>
              <w:tabs>
                <w:tab w:pos="700" w:val="left" w:leader="none"/>
              </w:tabs>
              <w:spacing w:before="30"/>
              <w:ind w:right="6"/>
              <w:jc w:val="center"/>
              <w:rPr>
                <w:b/>
                <w:sz w:val="19"/>
              </w:rPr>
            </w:pPr>
            <w:r>
              <w:rPr>
                <w:b/>
                <w:w w:val="105"/>
                <w:sz w:val="19"/>
              </w:rPr>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3" w:hRule="atLeast"/>
        </w:trPr>
        <w:tc>
          <w:tcPr>
            <w:tcW w:w="839" w:type="dxa"/>
            <w:tcBorders>
              <w:bottom w:val="single" w:sz="8" w:space="0" w:color="000000"/>
            </w:tcBorders>
          </w:tcPr>
          <w:p>
            <w:pPr>
              <w:pStyle w:val="TableParagraph"/>
              <w:spacing w:before="40"/>
              <w:ind w:left="225" w:right="106"/>
              <w:jc w:val="center"/>
              <w:rPr>
                <w:sz w:val="19"/>
              </w:rPr>
            </w:pPr>
            <w:r>
              <w:rPr>
                <w:w w:val="105"/>
                <w:sz w:val="19"/>
              </w:rPr>
              <w:t>1 (−5)</w:t>
            </w:r>
          </w:p>
        </w:tc>
        <w:tc>
          <w:tcPr>
            <w:tcW w:w="1465" w:type="dxa"/>
            <w:tcBorders>
              <w:bottom w:val="single" w:sz="8" w:space="0" w:color="000000"/>
            </w:tcBorders>
          </w:tcPr>
          <w:p>
            <w:pPr>
              <w:pStyle w:val="TableParagraph"/>
              <w:tabs>
                <w:tab w:pos="695" w:val="left" w:leader="none"/>
              </w:tabs>
              <w:spacing w:before="40"/>
              <w:ind w:left="25"/>
              <w:jc w:val="center"/>
              <w:rPr>
                <w:sz w:val="19"/>
              </w:rPr>
            </w:pPr>
            <w:r>
              <w:rPr>
                <w:w w:val="105"/>
                <w:sz w:val="19"/>
              </w:rPr>
              <w:t>1</w:t>
            </w:r>
            <w:r>
              <w:rPr>
                <w:spacing w:val="-1"/>
                <w:w w:val="105"/>
                <w:sz w:val="19"/>
              </w:rPr>
              <w:t> </w:t>
            </w:r>
            <w:r>
              <w:rPr>
                <w:w w:val="105"/>
                <w:sz w:val="19"/>
              </w:rPr>
              <w:t>(−5)</w:t>
              <w:tab/>
              <w:t>10 (+0)</w:t>
            </w:r>
          </w:p>
        </w:tc>
        <w:tc>
          <w:tcPr>
            <w:tcW w:w="694" w:type="dxa"/>
            <w:tcBorders>
              <w:bottom w:val="single" w:sz="8" w:space="0" w:color="000000"/>
            </w:tcBorders>
          </w:tcPr>
          <w:p>
            <w:pPr>
              <w:pStyle w:val="TableParagraph"/>
              <w:spacing w:before="40"/>
              <w:ind w:left="82" w:right="103"/>
              <w:jc w:val="center"/>
              <w:rPr>
                <w:sz w:val="19"/>
              </w:rPr>
            </w:pPr>
            <w:r>
              <w:rPr>
                <w:w w:val="105"/>
                <w:sz w:val="19"/>
              </w:rPr>
              <w:t>1 (−5)</w:t>
            </w:r>
          </w:p>
        </w:tc>
        <w:tc>
          <w:tcPr>
            <w:tcW w:w="719" w:type="dxa"/>
            <w:tcBorders>
              <w:bottom w:val="single" w:sz="8" w:space="0" w:color="000000"/>
            </w:tcBorders>
          </w:tcPr>
          <w:p>
            <w:pPr>
              <w:pStyle w:val="TableParagraph"/>
              <w:spacing w:before="40"/>
              <w:ind w:left="126"/>
              <w:rPr>
                <w:sz w:val="19"/>
              </w:rPr>
            </w:pPr>
            <w:r>
              <w:rPr>
                <w:w w:val="105"/>
                <w:sz w:val="19"/>
              </w:rPr>
              <w:t>3 (−4)</w:t>
            </w:r>
          </w:p>
        </w:tc>
        <w:tc>
          <w:tcPr>
            <w:tcW w:w="854" w:type="dxa"/>
            <w:tcBorders>
              <w:bottom w:val="single" w:sz="8" w:space="0" w:color="000000"/>
            </w:tcBorders>
          </w:tcPr>
          <w:p>
            <w:pPr>
              <w:pStyle w:val="TableParagraph"/>
              <w:spacing w:before="40"/>
              <w:ind w:left="127"/>
              <w:rPr>
                <w:sz w:val="19"/>
              </w:rPr>
            </w:pPr>
            <w:r>
              <w:rPr>
                <w:w w:val="105"/>
                <w:sz w:val="19"/>
              </w:rPr>
              <w:t>1 (−5)</w:t>
            </w:r>
          </w:p>
        </w:tc>
      </w:tr>
    </w:tbl>
    <w:p>
      <w:pPr>
        <w:spacing w:before="20"/>
        <w:ind w:left="232" w:right="0" w:firstLine="0"/>
        <w:jc w:val="left"/>
        <w:rPr>
          <w:rFonts w:ascii="Carlito"/>
          <w:sz w:val="19"/>
        </w:rPr>
      </w:pPr>
      <w:r>
        <w:rPr>
          <w:rFonts w:ascii="Carlito"/>
          <w:b/>
          <w:w w:val="105"/>
          <w:sz w:val="19"/>
        </w:rPr>
        <w:t>Condition Immunities </w:t>
      </w:r>
      <w:r>
        <w:rPr>
          <w:rFonts w:ascii="Carlito"/>
          <w:w w:val="105"/>
          <w:sz w:val="19"/>
        </w:rPr>
        <w:t>blinded, deafened, frightened</w:t>
      </w:r>
    </w:p>
    <w:p>
      <w:pPr>
        <w:pStyle w:val="BodyText"/>
        <w:spacing w:line="247" w:lineRule="auto" w:before="71"/>
        <w:ind w:left="419" w:right="479" w:hanging="187"/>
        <w:rPr>
          <w:rFonts w:ascii="Carlito"/>
        </w:rPr>
      </w:pPr>
      <w:r>
        <w:rPr>
          <w:rFonts w:ascii="Carlito"/>
          <w:b/>
          <w:w w:val="105"/>
        </w:rPr>
        <w:t>Senses </w:t>
      </w:r>
      <w:r>
        <w:rPr>
          <w:rFonts w:ascii="Carlito"/>
          <w:w w:val="105"/>
        </w:rPr>
        <w:t>blindsight 30 ft. (blind beyond this radius), passive Perception 6</w:t>
      </w:r>
    </w:p>
    <w:p>
      <w:pPr>
        <w:pStyle w:val="Heading6"/>
        <w:spacing w:before="69"/>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6"/>
        <w:ind w:left="0"/>
        <w:rPr>
          <w:rFonts w:ascii="Carlito"/>
          <w:sz w:val="30"/>
        </w:rPr>
      </w:pPr>
    </w:p>
    <w:p>
      <w:pPr>
        <w:pStyle w:val="BodyText"/>
        <w:spacing w:line="254" w:lineRule="auto"/>
        <w:ind w:right="416"/>
        <w:rPr>
          <w:rFonts w:ascii="Carlito"/>
        </w:rPr>
      </w:pPr>
      <w:r>
        <w:rPr>
          <w:rFonts w:ascii="Carlito"/>
          <w:b/>
          <w:i/>
          <w:w w:val="105"/>
        </w:rPr>
        <w:t>False Appearance. </w:t>
      </w:r>
      <w:r>
        <w:rPr>
          <w:rFonts w:ascii="Carlito"/>
          <w:w w:val="105"/>
        </w:rPr>
        <w:t>While the shrieker remains motionless, it is indistinguishable from an ordinary fungus.</w:t>
      </w:r>
    </w:p>
    <w:p>
      <w:pPr>
        <w:spacing w:before="194"/>
        <w:ind w:left="232" w:right="0" w:firstLine="0"/>
        <w:jc w:val="left"/>
        <w:rPr>
          <w:rFonts w:ascii="Carlito"/>
          <w:b/>
          <w:sz w:val="21"/>
        </w:rPr>
      </w:pPr>
      <w:r>
        <w:rPr>
          <w:rFonts w:ascii="Carlito"/>
          <w:b/>
          <w:w w:val="105"/>
          <w:sz w:val="21"/>
        </w:rPr>
        <w:t>Reactions</w:t>
      </w:r>
    </w:p>
    <w:p>
      <w:pPr>
        <w:pStyle w:val="BodyText"/>
        <w:spacing w:before="1"/>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0"/>
        <w:rPr>
          <w:rFonts w:ascii="Carlito" w:hAnsi="Carlito"/>
        </w:rPr>
      </w:pPr>
      <w:r>
        <w:rPr>
          <w:rFonts w:ascii="Carlito" w:hAnsi="Carlito"/>
          <w:b/>
          <w:i/>
          <w:w w:val="105"/>
        </w:rPr>
        <w:t>Shriek. </w:t>
      </w:r>
      <w:r>
        <w:rPr>
          <w:rFonts w:ascii="Carlito" w:hAnsi="Carlito"/>
          <w:w w:val="105"/>
        </w:rPr>
        <w:t>When bright light or a creature is within 30 feet of the shrieker, it emits a shriek audible within 300 feet of it. The shrieker continues to shriek until the disturbance moves out of range and for 1d4 of the shrieker’s turns afterward.</w:t>
      </w:r>
    </w:p>
    <w:p>
      <w:pPr>
        <w:pStyle w:val="BodyText"/>
        <w:spacing w:before="11"/>
        <w:ind w:left="0"/>
        <w:rPr>
          <w:rFonts w:ascii="Carlito"/>
          <w:sz w:val="24"/>
        </w:rPr>
      </w:pPr>
    </w:p>
    <w:p>
      <w:pPr>
        <w:pStyle w:val="Heading4"/>
        <w:rPr>
          <w:rFonts w:ascii="Carlito"/>
        </w:rPr>
      </w:pPr>
      <w:r>
        <w:rPr>
          <w:rFonts w:ascii="Carlito"/>
          <w:color w:val="943634"/>
        </w:rPr>
        <w:t>Violet Fungus</w:t>
      </w:r>
    </w:p>
    <w:p>
      <w:pPr>
        <w:spacing w:before="67"/>
        <w:ind w:left="232" w:right="0" w:firstLine="0"/>
        <w:jc w:val="left"/>
        <w:rPr>
          <w:rFonts w:ascii="Carlito"/>
          <w:i/>
          <w:sz w:val="19"/>
        </w:rPr>
      </w:pPr>
      <w:r>
        <w:rPr>
          <w:rFonts w:ascii="Carlito"/>
          <w:i/>
          <w:w w:val="105"/>
          <w:sz w:val="19"/>
        </w:rPr>
        <w:t>Medium plant, unaligned</w:t>
      </w:r>
    </w:p>
    <w:p>
      <w:pPr>
        <w:pStyle w:val="Heading6"/>
        <w:spacing w:before="128"/>
        <w:rPr>
          <w:b w:val="0"/>
        </w:rPr>
      </w:pPr>
      <w:r>
        <w:rPr>
          <w:w w:val="105"/>
        </w:rPr>
        <w:t>Armor Class </w:t>
      </w:r>
      <w:r>
        <w:rPr>
          <w:b w:val="0"/>
          <w:w w:val="105"/>
        </w:rPr>
        <w:t>5</w:t>
      </w:r>
    </w:p>
    <w:p>
      <w:pPr>
        <w:spacing w:before="75"/>
        <w:ind w:left="232" w:right="0" w:firstLine="0"/>
        <w:jc w:val="left"/>
        <w:rPr>
          <w:rFonts w:ascii="Carlito"/>
          <w:sz w:val="19"/>
        </w:rPr>
      </w:pPr>
      <w:r>
        <w:rPr>
          <w:rFonts w:ascii="Carlito"/>
          <w:b/>
          <w:w w:val="105"/>
          <w:sz w:val="19"/>
        </w:rPr>
        <w:t>Hit Points </w:t>
      </w:r>
      <w:r>
        <w:rPr>
          <w:rFonts w:ascii="Carlito"/>
          <w:w w:val="105"/>
          <w:sz w:val="19"/>
        </w:rPr>
        <w:t>18 (4d8)</w:t>
      </w:r>
    </w:p>
    <w:p>
      <w:pPr>
        <w:spacing w:before="71"/>
        <w:ind w:left="232" w:right="0" w:firstLine="0"/>
        <w:jc w:val="left"/>
        <w:rPr>
          <w:rFonts w:ascii="Carlito"/>
          <w:sz w:val="19"/>
        </w:rPr>
      </w:pPr>
      <w:r>
        <w:rPr>
          <w:rFonts w:ascii="Carlito"/>
          <w:b/>
          <w:w w:val="105"/>
          <w:sz w:val="19"/>
        </w:rPr>
        <w:t>Speed </w:t>
      </w:r>
      <w:r>
        <w:rPr>
          <w:rFonts w:ascii="Carlito"/>
          <w:w w:val="105"/>
          <w:sz w:val="19"/>
        </w:rPr>
        <w:t>5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695"/>
        <w:gridCol w:w="771"/>
        <w:gridCol w:w="695"/>
        <w:gridCol w:w="720"/>
        <w:gridCol w:w="855"/>
      </w:tblGrid>
      <w:tr>
        <w:trPr>
          <w:trHeight w:val="297" w:hRule="atLeast"/>
        </w:trPr>
        <w:tc>
          <w:tcPr>
            <w:tcW w:w="839" w:type="dxa"/>
            <w:tcBorders>
              <w:top w:val="single" w:sz="8" w:space="0" w:color="000000"/>
            </w:tcBorders>
          </w:tcPr>
          <w:p>
            <w:pPr>
              <w:pStyle w:val="TableParagraph"/>
              <w:spacing w:before="30"/>
              <w:ind w:left="222" w:right="106"/>
              <w:jc w:val="center"/>
              <w:rPr>
                <w:b/>
                <w:sz w:val="19"/>
              </w:rPr>
            </w:pPr>
            <w:r>
              <w:rPr>
                <w:b/>
                <w:w w:val="105"/>
                <w:sz w:val="19"/>
              </w:rPr>
              <w:t>STR</w:t>
            </w:r>
          </w:p>
        </w:tc>
        <w:tc>
          <w:tcPr>
            <w:tcW w:w="695" w:type="dxa"/>
            <w:tcBorders>
              <w:top w:val="single" w:sz="8" w:space="0" w:color="000000"/>
            </w:tcBorders>
          </w:tcPr>
          <w:p>
            <w:pPr>
              <w:pStyle w:val="TableParagraph"/>
              <w:spacing w:before="30"/>
              <w:ind w:left="192"/>
              <w:rPr>
                <w:b/>
                <w:sz w:val="19"/>
              </w:rPr>
            </w:pPr>
            <w:r>
              <w:rPr>
                <w:b/>
                <w:w w:val="105"/>
                <w:sz w:val="19"/>
              </w:rPr>
              <w:t>DEX</w:t>
            </w:r>
          </w:p>
        </w:tc>
        <w:tc>
          <w:tcPr>
            <w:tcW w:w="771" w:type="dxa"/>
            <w:tcBorders>
              <w:top w:val="single" w:sz="8" w:space="0" w:color="000000"/>
            </w:tcBorders>
          </w:tcPr>
          <w:p>
            <w:pPr>
              <w:pStyle w:val="TableParagraph"/>
              <w:spacing w:before="30"/>
              <w:ind w:left="80" w:right="81"/>
              <w:jc w:val="center"/>
              <w:rPr>
                <w:b/>
                <w:sz w:val="19"/>
              </w:rPr>
            </w:pPr>
            <w:r>
              <w:rPr>
                <w:b/>
                <w:w w:val="105"/>
                <w:sz w:val="19"/>
              </w:rPr>
              <w:t>CON</w:t>
            </w:r>
          </w:p>
        </w:tc>
        <w:tc>
          <w:tcPr>
            <w:tcW w:w="695" w:type="dxa"/>
            <w:tcBorders>
              <w:top w:val="single" w:sz="8" w:space="0" w:color="000000"/>
            </w:tcBorders>
          </w:tcPr>
          <w:p>
            <w:pPr>
              <w:pStyle w:val="TableParagraph"/>
              <w:spacing w:before="30"/>
              <w:ind w:left="54" w:right="81"/>
              <w:jc w:val="center"/>
              <w:rPr>
                <w:b/>
                <w:sz w:val="19"/>
              </w:rPr>
            </w:pPr>
            <w:r>
              <w:rPr>
                <w:b/>
                <w:w w:val="105"/>
                <w:sz w:val="19"/>
              </w:rPr>
              <w:t>INT</w:t>
            </w:r>
          </w:p>
        </w:tc>
        <w:tc>
          <w:tcPr>
            <w:tcW w:w="720" w:type="dxa"/>
            <w:tcBorders>
              <w:top w:val="single" w:sz="8" w:space="0" w:color="000000"/>
            </w:tcBorders>
          </w:tcPr>
          <w:p>
            <w:pPr>
              <w:pStyle w:val="TableParagraph"/>
              <w:spacing w:before="30"/>
              <w:ind w:left="194"/>
              <w:rPr>
                <w:b/>
                <w:sz w:val="19"/>
              </w:rPr>
            </w:pPr>
            <w:r>
              <w:rPr>
                <w:b/>
                <w:w w:val="105"/>
                <w:sz w:val="19"/>
              </w:rPr>
              <w:t>WIS</w:t>
            </w:r>
          </w:p>
        </w:tc>
        <w:tc>
          <w:tcPr>
            <w:tcW w:w="855" w:type="dxa"/>
            <w:tcBorders>
              <w:top w:val="single" w:sz="8" w:space="0" w:color="000000"/>
            </w:tcBorders>
          </w:tcPr>
          <w:p>
            <w:pPr>
              <w:pStyle w:val="TableParagraph"/>
              <w:spacing w:before="30"/>
              <w:ind w:left="182"/>
              <w:rPr>
                <w:b/>
                <w:sz w:val="19"/>
              </w:rPr>
            </w:pPr>
            <w:r>
              <w:rPr>
                <w:b/>
                <w:w w:val="105"/>
                <w:sz w:val="19"/>
              </w:rPr>
              <w:t>CHA</w:t>
            </w:r>
          </w:p>
        </w:tc>
      </w:tr>
      <w:tr>
        <w:trPr>
          <w:trHeight w:val="393" w:hRule="atLeast"/>
        </w:trPr>
        <w:tc>
          <w:tcPr>
            <w:tcW w:w="839" w:type="dxa"/>
            <w:tcBorders>
              <w:bottom w:val="single" w:sz="8" w:space="0" w:color="000000"/>
            </w:tcBorders>
          </w:tcPr>
          <w:p>
            <w:pPr>
              <w:pStyle w:val="TableParagraph"/>
              <w:spacing w:before="40"/>
              <w:ind w:left="225" w:right="106"/>
              <w:jc w:val="center"/>
              <w:rPr>
                <w:sz w:val="19"/>
              </w:rPr>
            </w:pPr>
            <w:r>
              <w:rPr>
                <w:w w:val="105"/>
                <w:sz w:val="19"/>
              </w:rPr>
              <w:t>3 (−4)</w:t>
            </w:r>
          </w:p>
        </w:tc>
        <w:tc>
          <w:tcPr>
            <w:tcW w:w="695" w:type="dxa"/>
            <w:tcBorders>
              <w:bottom w:val="single" w:sz="8" w:space="0" w:color="000000"/>
            </w:tcBorders>
          </w:tcPr>
          <w:p>
            <w:pPr>
              <w:pStyle w:val="TableParagraph"/>
              <w:spacing w:before="40"/>
              <w:ind w:left="125"/>
              <w:rPr>
                <w:sz w:val="19"/>
              </w:rPr>
            </w:pPr>
            <w:r>
              <w:rPr>
                <w:w w:val="105"/>
                <w:sz w:val="19"/>
              </w:rPr>
              <w:t>1 (−5)</w:t>
            </w:r>
          </w:p>
        </w:tc>
        <w:tc>
          <w:tcPr>
            <w:tcW w:w="771" w:type="dxa"/>
            <w:tcBorders>
              <w:bottom w:val="single" w:sz="8" w:space="0" w:color="000000"/>
            </w:tcBorders>
          </w:tcPr>
          <w:p>
            <w:pPr>
              <w:pStyle w:val="TableParagraph"/>
              <w:spacing w:before="40"/>
              <w:ind w:left="81" w:right="81"/>
              <w:jc w:val="center"/>
              <w:rPr>
                <w:sz w:val="19"/>
              </w:rPr>
            </w:pPr>
            <w:r>
              <w:rPr>
                <w:w w:val="105"/>
                <w:sz w:val="19"/>
              </w:rPr>
              <w:t>10 (+0)</w:t>
            </w:r>
          </w:p>
        </w:tc>
        <w:tc>
          <w:tcPr>
            <w:tcW w:w="695" w:type="dxa"/>
            <w:tcBorders>
              <w:bottom w:val="single" w:sz="8" w:space="0" w:color="000000"/>
            </w:tcBorders>
          </w:tcPr>
          <w:p>
            <w:pPr>
              <w:pStyle w:val="TableParagraph"/>
              <w:spacing w:before="40"/>
              <w:ind w:left="57" w:right="81"/>
              <w:jc w:val="center"/>
              <w:rPr>
                <w:sz w:val="19"/>
              </w:rPr>
            </w:pPr>
            <w:r>
              <w:rPr>
                <w:w w:val="105"/>
                <w:sz w:val="19"/>
              </w:rPr>
              <w:t>1 (−5)</w:t>
            </w:r>
          </w:p>
        </w:tc>
        <w:tc>
          <w:tcPr>
            <w:tcW w:w="720" w:type="dxa"/>
            <w:tcBorders>
              <w:bottom w:val="single" w:sz="8" w:space="0" w:color="000000"/>
            </w:tcBorders>
          </w:tcPr>
          <w:p>
            <w:pPr>
              <w:pStyle w:val="TableParagraph"/>
              <w:spacing w:before="40"/>
              <w:ind w:left="124"/>
              <w:rPr>
                <w:sz w:val="19"/>
              </w:rPr>
            </w:pPr>
            <w:r>
              <w:rPr>
                <w:w w:val="105"/>
                <w:sz w:val="19"/>
              </w:rPr>
              <w:t>3 (−4)</w:t>
            </w:r>
          </w:p>
        </w:tc>
        <w:tc>
          <w:tcPr>
            <w:tcW w:w="855" w:type="dxa"/>
            <w:tcBorders>
              <w:bottom w:val="single" w:sz="8" w:space="0" w:color="000000"/>
            </w:tcBorders>
          </w:tcPr>
          <w:p>
            <w:pPr>
              <w:pStyle w:val="TableParagraph"/>
              <w:spacing w:before="40"/>
              <w:ind w:left="124"/>
              <w:rPr>
                <w:sz w:val="19"/>
              </w:rPr>
            </w:pPr>
            <w:r>
              <w:rPr>
                <w:w w:val="105"/>
                <w:sz w:val="19"/>
              </w:rPr>
              <w:t>1 (−5)</w:t>
            </w:r>
          </w:p>
        </w:tc>
      </w:tr>
    </w:tbl>
    <w:p>
      <w:pPr>
        <w:spacing w:before="20"/>
        <w:ind w:left="232" w:right="0" w:firstLine="0"/>
        <w:jc w:val="left"/>
        <w:rPr>
          <w:rFonts w:ascii="Carlito"/>
          <w:sz w:val="19"/>
        </w:rPr>
      </w:pPr>
      <w:r>
        <w:rPr>
          <w:rFonts w:ascii="Carlito"/>
          <w:b/>
          <w:w w:val="105"/>
          <w:sz w:val="19"/>
        </w:rPr>
        <w:t>Condition Immunities </w:t>
      </w:r>
      <w:r>
        <w:rPr>
          <w:rFonts w:ascii="Carlito"/>
          <w:w w:val="105"/>
          <w:sz w:val="19"/>
        </w:rPr>
        <w:t>blinded, deafened, frightened</w:t>
      </w:r>
    </w:p>
    <w:p>
      <w:pPr>
        <w:pStyle w:val="BodyText"/>
        <w:spacing w:line="254" w:lineRule="auto" w:before="71"/>
        <w:ind w:left="419" w:right="479" w:hanging="187"/>
        <w:rPr>
          <w:rFonts w:ascii="Carlito"/>
        </w:rPr>
      </w:pPr>
      <w:r>
        <w:rPr>
          <w:rFonts w:ascii="Carlito"/>
          <w:b/>
          <w:w w:val="105"/>
        </w:rPr>
        <w:t>Senses </w:t>
      </w:r>
      <w:r>
        <w:rPr>
          <w:rFonts w:ascii="Carlito"/>
          <w:w w:val="105"/>
        </w:rPr>
        <w:t>blindsight 30 ft. (blind beyond this radius), passive Perception 6</w:t>
      </w:r>
    </w:p>
    <w:p>
      <w:pPr>
        <w:pStyle w:val="Heading6"/>
        <w:spacing w:before="55"/>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line="252" w:lineRule="auto" w:before="91"/>
        <w:ind w:left="260" w:right="599"/>
        <w:jc w:val="both"/>
        <w:rPr>
          <w:rFonts w:ascii="Carlito"/>
        </w:rPr>
      </w:pPr>
      <w:r>
        <w:rPr/>
        <w:br w:type="column"/>
      </w:r>
      <w:r>
        <w:rPr>
          <w:rFonts w:ascii="Carlito"/>
          <w:b/>
          <w:i/>
          <w:w w:val="105"/>
        </w:rPr>
        <w:t>False Appearance. </w:t>
      </w:r>
      <w:r>
        <w:rPr>
          <w:rFonts w:ascii="Carlito"/>
          <w:w w:val="105"/>
        </w:rPr>
        <w:t>While the violet fungus remains motionless, it is indistinguishable from an ordinary fungus.</w:t>
      </w:r>
    </w:p>
    <w:p>
      <w:pPr>
        <w:tabs>
          <w:tab w:pos="4806" w:val="left" w:leader="none"/>
        </w:tabs>
        <w:spacing w:before="201"/>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665" w:firstLine="0"/>
        <w:jc w:val="left"/>
        <w:rPr>
          <w:rFonts w:ascii="Carlito"/>
          <w:sz w:val="19"/>
        </w:rPr>
      </w:pPr>
      <w:r>
        <w:rPr>
          <w:rFonts w:ascii="Carlito"/>
          <w:b/>
          <w:i/>
          <w:w w:val="105"/>
          <w:sz w:val="19"/>
        </w:rPr>
        <w:t>Multiattack. </w:t>
      </w:r>
      <w:r>
        <w:rPr>
          <w:rFonts w:ascii="Carlito"/>
          <w:w w:val="105"/>
          <w:sz w:val="19"/>
        </w:rPr>
        <w:t>The fungus makes 1d4 Rotting Touch attacks.</w:t>
      </w:r>
    </w:p>
    <w:p>
      <w:pPr>
        <w:spacing w:line="247" w:lineRule="auto" w:before="61"/>
        <w:ind w:left="260" w:right="346" w:firstLine="0"/>
        <w:jc w:val="left"/>
        <w:rPr>
          <w:rFonts w:ascii="Carlito"/>
          <w:sz w:val="19"/>
        </w:rPr>
      </w:pPr>
      <w:r>
        <w:rPr>
          <w:rFonts w:ascii="Carlito"/>
          <w:b/>
          <w:i/>
          <w:w w:val="105"/>
          <w:sz w:val="19"/>
        </w:rPr>
        <w:t>Rotting Touch. </w:t>
      </w:r>
      <w:r>
        <w:rPr>
          <w:rFonts w:ascii="Carlito"/>
          <w:i/>
          <w:w w:val="105"/>
          <w:sz w:val="19"/>
        </w:rPr>
        <w:t>Melee Weapon Attack: </w:t>
      </w:r>
      <w:r>
        <w:rPr>
          <w:rFonts w:ascii="Carlito"/>
          <w:w w:val="105"/>
          <w:sz w:val="19"/>
        </w:rPr>
        <w:t>+2 to hit, reach 10 ft., one creature. </w:t>
      </w:r>
      <w:r>
        <w:rPr>
          <w:rFonts w:ascii="Carlito"/>
          <w:i/>
          <w:w w:val="105"/>
          <w:sz w:val="19"/>
        </w:rPr>
        <w:t>Hit: </w:t>
      </w:r>
      <w:r>
        <w:rPr>
          <w:rFonts w:ascii="Carlito"/>
          <w:w w:val="105"/>
          <w:sz w:val="19"/>
        </w:rPr>
        <w:t>4 (1d8) necrotic damage.</w:t>
      </w:r>
    </w:p>
    <w:p>
      <w:pPr>
        <w:pStyle w:val="BodyText"/>
        <w:ind w:left="0"/>
        <w:rPr>
          <w:rFonts w:ascii="Carlito"/>
          <w:sz w:val="24"/>
        </w:rPr>
      </w:pPr>
    </w:p>
    <w:p>
      <w:pPr>
        <w:pStyle w:val="BodyText"/>
        <w:spacing w:before="3"/>
        <w:ind w:left="0"/>
        <w:rPr>
          <w:rFonts w:ascii="Carlito"/>
          <w:sz w:val="20"/>
        </w:rPr>
      </w:pPr>
    </w:p>
    <w:p>
      <w:pPr>
        <w:pStyle w:val="Heading2"/>
        <w:spacing w:before="1"/>
        <w:ind w:left="260"/>
      </w:pPr>
      <w:r>
        <w:rPr>
          <w:color w:val="943634"/>
        </w:rPr>
        <w:t>Monsters (G)</w:t>
      </w:r>
    </w:p>
    <w:p>
      <w:pPr>
        <w:pStyle w:val="Heading4"/>
        <w:spacing w:before="320"/>
        <w:ind w:left="260"/>
        <w:rPr>
          <w:rFonts w:ascii="Carlito"/>
        </w:rPr>
      </w:pPr>
      <w:r>
        <w:rPr>
          <w:rFonts w:ascii="Carlito"/>
          <w:color w:val="943634"/>
        </w:rPr>
        <w:t>Gargoyle</w:t>
      </w:r>
    </w:p>
    <w:p>
      <w:pPr>
        <w:spacing w:before="66"/>
        <w:ind w:left="260" w:right="0" w:firstLine="0"/>
        <w:jc w:val="left"/>
        <w:rPr>
          <w:rFonts w:ascii="Carlito"/>
          <w:i/>
          <w:sz w:val="19"/>
        </w:rPr>
      </w:pPr>
      <w:r>
        <w:rPr>
          <w:rFonts w:ascii="Carlito"/>
          <w:i/>
          <w:w w:val="105"/>
          <w:sz w:val="19"/>
        </w:rPr>
        <w:t>Medium elemental, chaotic</w:t>
      </w:r>
      <w:r>
        <w:rPr>
          <w:rFonts w:ascii="Carlito"/>
          <w:i/>
          <w:spacing w:val="-11"/>
          <w:w w:val="105"/>
          <w:sz w:val="19"/>
        </w:rPr>
        <w:t> </w:t>
      </w:r>
      <w:r>
        <w:rPr>
          <w:rFonts w:ascii="Carlito"/>
          <w:i/>
          <w:w w:val="105"/>
          <w:sz w:val="19"/>
        </w:rPr>
        <w:t>evil</w:t>
      </w:r>
    </w:p>
    <w:p>
      <w:pPr>
        <w:spacing w:before="129"/>
        <w:ind w:left="260" w:right="0" w:firstLine="0"/>
        <w:jc w:val="left"/>
        <w:rPr>
          <w:rFonts w:ascii="Carlito"/>
          <w:sz w:val="19"/>
        </w:rPr>
      </w:pPr>
      <w:r>
        <w:rPr>
          <w:rFonts w:ascii="Carlito"/>
          <w:b/>
          <w:w w:val="105"/>
          <w:sz w:val="19"/>
        </w:rPr>
        <w:t>Armor Class </w:t>
      </w:r>
      <w:r>
        <w:rPr>
          <w:rFonts w:ascii="Carlito"/>
          <w:w w:val="105"/>
          <w:sz w:val="19"/>
        </w:rPr>
        <w:t>15 (natural</w:t>
      </w:r>
      <w:r>
        <w:rPr>
          <w:rFonts w:ascii="Carlito"/>
          <w:spacing w:val="-8"/>
          <w:w w:val="105"/>
          <w:sz w:val="19"/>
        </w:rPr>
        <w:t> </w:t>
      </w:r>
      <w:r>
        <w:rPr>
          <w:rFonts w:ascii="Carlito"/>
          <w:w w:val="105"/>
          <w:sz w:val="19"/>
        </w:rPr>
        <w:t>armor)</w:t>
      </w:r>
    </w:p>
    <w:p>
      <w:pPr>
        <w:spacing w:before="75"/>
        <w:ind w:left="260" w:right="0" w:firstLine="0"/>
        <w:jc w:val="left"/>
        <w:rPr>
          <w:rFonts w:ascii="Carlito"/>
          <w:sz w:val="19"/>
        </w:rPr>
      </w:pPr>
      <w:r>
        <w:rPr>
          <w:rFonts w:ascii="Carlito"/>
          <w:b/>
          <w:w w:val="105"/>
          <w:sz w:val="19"/>
        </w:rPr>
        <w:t>Hit Points </w:t>
      </w:r>
      <w:r>
        <w:rPr>
          <w:rFonts w:ascii="Carlito"/>
          <w:w w:val="105"/>
          <w:sz w:val="19"/>
        </w:rPr>
        <w:t>52 (7d8 + 21)</w:t>
      </w:r>
    </w:p>
    <w:p>
      <w:pPr>
        <w:spacing w:before="75"/>
        <w:ind w:left="260" w:right="0" w:firstLine="0"/>
        <w:jc w:val="left"/>
        <w:rPr>
          <w:rFonts w:ascii="Carlito"/>
          <w:sz w:val="19"/>
        </w:rPr>
      </w:pPr>
      <w:r>
        <w:rPr>
          <w:rFonts w:ascii="Carlito"/>
          <w:b/>
          <w:w w:val="105"/>
          <w:sz w:val="19"/>
        </w:rPr>
        <w:t>Speed </w:t>
      </w:r>
      <w:r>
        <w:rPr>
          <w:rFonts w:ascii="Carlito"/>
          <w:w w:val="105"/>
          <w:sz w:val="19"/>
        </w:rPr>
        <w:t>30 ft., fly 60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36"/>
        <w:jc w:val="center"/>
        <w:rPr>
          <w:rFonts w:ascii="Carlito" w:hAnsi="Carlito"/>
        </w:rPr>
      </w:pPr>
      <w:r>
        <w:rPr>
          <w:rFonts w:ascii="Carlito" w:hAnsi="Carlito"/>
          <w:w w:val="105"/>
        </w:rPr>
        <w:t>15 (+2)   11 (+0)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6 (−2)</w:t>
        <w:tab/>
        <w:t>11 (+0)</w:t>
        <w:tab/>
        <w:t>7 (−2)</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30"/>
        <w:ind w:left="447" w:right="849" w:hanging="187"/>
        <w:rPr>
          <w:rFonts w:ascii="Carlito" w:hAnsi="Carlito"/>
        </w:rPr>
      </w:pPr>
      <w:r>
        <w:rPr>
          <w:rFonts w:ascii="Carlito" w:hAnsi="Carlito"/>
          <w:b/>
          <w:w w:val="105"/>
        </w:rPr>
        <w:t>Damage Resistances </w:t>
      </w:r>
      <w:r>
        <w:rPr>
          <w:rFonts w:ascii="Carlito" w:hAnsi="Carlito"/>
          <w:w w:val="105"/>
        </w:rPr>
        <w:t>bludgeoning, piercing, and slashing from nonmagical attacks that aren’t adamantine</w:t>
      </w:r>
    </w:p>
    <w:p>
      <w:pPr>
        <w:spacing w:before="61"/>
        <w:ind w:left="260"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1"/>
        <w:ind w:left="260" w:right="366" w:firstLine="0"/>
        <w:jc w:val="left"/>
        <w:rPr>
          <w:rFonts w:ascii="Carlito"/>
          <w:sz w:val="19"/>
        </w:rPr>
      </w:pPr>
      <w:r>
        <w:rPr>
          <w:rFonts w:ascii="Carlito"/>
          <w:b/>
          <w:w w:val="105"/>
          <w:sz w:val="19"/>
        </w:rPr>
        <w:t>Condition Immunities </w:t>
      </w:r>
      <w:r>
        <w:rPr>
          <w:rFonts w:ascii="Carlito"/>
          <w:w w:val="105"/>
          <w:sz w:val="19"/>
        </w:rPr>
        <w:t>exhaustion, petrified, poisoned </w:t>
      </w:r>
      <w:r>
        <w:rPr>
          <w:rFonts w:ascii="Carlito"/>
          <w:b/>
          <w:w w:val="105"/>
          <w:sz w:val="19"/>
        </w:rPr>
        <w:t>Senses </w:t>
      </w:r>
      <w:r>
        <w:rPr>
          <w:rFonts w:ascii="Carlito"/>
          <w:w w:val="105"/>
          <w:sz w:val="19"/>
        </w:rPr>
        <w:t>darkvision 60 ft., passive Perception 10 </w:t>
      </w:r>
      <w:r>
        <w:rPr>
          <w:rFonts w:ascii="Carlito"/>
          <w:b/>
          <w:w w:val="105"/>
          <w:sz w:val="19"/>
        </w:rPr>
        <w:t>Languages </w:t>
      </w:r>
      <w:r>
        <w:rPr>
          <w:rFonts w:ascii="Carlito"/>
          <w:w w:val="105"/>
          <w:sz w:val="19"/>
        </w:rPr>
        <w:t>Terran</w:t>
      </w:r>
    </w:p>
    <w:p>
      <w:pPr>
        <w:spacing w:before="0"/>
        <w:ind w:left="260"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before="1"/>
        <w:ind w:left="260" w:right="502"/>
        <w:rPr>
          <w:rFonts w:ascii="Carlito"/>
        </w:rPr>
      </w:pPr>
      <w:r>
        <w:rPr>
          <w:rFonts w:ascii="Carlito"/>
          <w:b/>
          <w:i/>
          <w:w w:val="105"/>
        </w:rPr>
        <w:t>False Appearance. </w:t>
      </w:r>
      <w:r>
        <w:rPr>
          <w:rFonts w:ascii="Carlito"/>
          <w:w w:val="105"/>
        </w:rPr>
        <w:t>While the gargoyle remains motionless, it is indistinguishable from an inanimate statue.</w:t>
      </w:r>
    </w:p>
    <w:p>
      <w:pPr>
        <w:tabs>
          <w:tab w:pos="4806" w:val="left" w:leader="none"/>
        </w:tabs>
        <w:spacing w:before="200"/>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60" w:right="254"/>
        <w:rPr>
          <w:rFonts w:ascii="Carlito"/>
        </w:rPr>
      </w:pPr>
      <w:r>
        <w:rPr>
          <w:rFonts w:ascii="Carlito"/>
          <w:b/>
          <w:i/>
          <w:w w:val="105"/>
        </w:rPr>
        <w:t>Multiattack. </w:t>
      </w:r>
      <w:r>
        <w:rPr>
          <w:rFonts w:ascii="Carlito"/>
          <w:w w:val="105"/>
        </w:rPr>
        <w:t>The gargoyle makes two attacks: one with its bite and one with its claws.</w:t>
      </w:r>
    </w:p>
    <w:p>
      <w:pPr>
        <w:spacing w:line="247" w:lineRule="auto" w:before="60"/>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w:t>
      </w:r>
      <w:r>
        <w:rPr>
          <w:rFonts w:ascii="Carlito"/>
          <w:spacing w:val="2"/>
          <w:w w:val="105"/>
          <w:sz w:val="19"/>
        </w:rPr>
        <w:t> </w:t>
      </w:r>
      <w:r>
        <w:rPr>
          <w:rFonts w:ascii="Carlito"/>
          <w:w w:val="105"/>
          <w:sz w:val="19"/>
        </w:rPr>
        <w:t>damage.</w:t>
      </w:r>
    </w:p>
    <w:p>
      <w:pPr>
        <w:spacing w:line="254" w:lineRule="auto" w:before="70"/>
        <w:ind w:left="260" w:right="245"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slashing</w:t>
      </w:r>
      <w:r>
        <w:rPr>
          <w:rFonts w:ascii="Carlito"/>
          <w:spacing w:val="2"/>
          <w:w w:val="105"/>
          <w:sz w:val="19"/>
        </w:rPr>
        <w:t> </w:t>
      </w:r>
      <w:r>
        <w:rPr>
          <w:rFonts w:ascii="Carlito"/>
          <w:w w:val="105"/>
          <w:sz w:val="19"/>
        </w:rPr>
        <w:t>damage.</w:t>
      </w:r>
    </w:p>
    <w:p>
      <w:pPr>
        <w:spacing w:after="0" w:line="254" w:lineRule="auto"/>
        <w:jc w:val="left"/>
        <w:rPr>
          <w:rFonts w:ascii="Carlito"/>
          <w:sz w:val="19"/>
        </w:rPr>
        <w:sectPr>
          <w:pgSz w:w="12240" w:h="15840"/>
          <w:pgMar w:header="0" w:footer="644" w:top="1360" w:bottom="840" w:left="920" w:right="920"/>
          <w:cols w:num="2" w:equalWidth="0">
            <w:col w:w="4764" w:space="626"/>
            <w:col w:w="5010"/>
          </w:cols>
        </w:sectPr>
      </w:pPr>
    </w:p>
    <w:p>
      <w:pPr>
        <w:spacing w:before="76"/>
        <w:ind w:left="232" w:right="0" w:firstLine="0"/>
        <w:jc w:val="left"/>
        <w:rPr>
          <w:rFonts w:ascii="Trebuchet MS"/>
          <w:b/>
          <w:sz w:val="28"/>
        </w:rPr>
      </w:pPr>
      <w:r>
        <w:rPr>
          <w:rFonts w:ascii="Trebuchet MS"/>
          <w:b/>
          <w:color w:val="943634"/>
          <w:sz w:val="28"/>
        </w:rPr>
        <w:t>Genies</w:t>
      </w:r>
    </w:p>
    <w:p>
      <w:pPr>
        <w:pStyle w:val="BodyText"/>
        <w:spacing w:before="10"/>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Djinni</w:t>
      </w:r>
    </w:p>
    <w:p>
      <w:pPr>
        <w:spacing w:before="66"/>
        <w:ind w:left="232" w:right="0" w:firstLine="0"/>
        <w:jc w:val="left"/>
        <w:rPr>
          <w:rFonts w:ascii="Carlito"/>
          <w:i/>
          <w:sz w:val="19"/>
        </w:rPr>
      </w:pPr>
      <w:r>
        <w:rPr>
          <w:rFonts w:ascii="Carlito"/>
          <w:i/>
          <w:w w:val="105"/>
          <w:sz w:val="19"/>
        </w:rPr>
        <w:t>Large elemental, chaotic good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161 (14d10 + 84)</w:t>
      </w:r>
    </w:p>
    <w:p>
      <w:pPr>
        <w:spacing w:before="70"/>
        <w:ind w:left="232" w:right="0" w:firstLine="0"/>
        <w:jc w:val="left"/>
        <w:rPr>
          <w:rFonts w:ascii="Carlito"/>
          <w:sz w:val="19"/>
        </w:rPr>
      </w:pPr>
      <w:r>
        <w:rPr>
          <w:rFonts w:ascii="Carlito"/>
          <w:b/>
          <w:w w:val="105"/>
          <w:sz w:val="19"/>
        </w:rPr>
        <w:t>Speed </w:t>
      </w:r>
      <w:r>
        <w:rPr>
          <w:rFonts w:ascii="Carlito"/>
          <w:w w:val="105"/>
          <w:sz w:val="19"/>
        </w:rPr>
        <w:t>30 ft., fly 90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6"/>
        <w:ind w:left="147"/>
        <w:jc w:val="center"/>
        <w:rPr>
          <w:rFonts w:ascii="Carlito"/>
        </w:rPr>
      </w:pPr>
      <w:r>
        <w:rPr>
          <w:rFonts w:ascii="Carlito"/>
          <w:w w:val="105"/>
        </w:rPr>
        <w:t>21 (+5) 15 (+2) 22 (+6) 15 (+2) 16 (+3) 20 (+5)</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Wis +7, Cha +9</w:t>
      </w:r>
    </w:p>
    <w:p>
      <w:pPr>
        <w:spacing w:before="70"/>
        <w:ind w:left="232" w:right="0" w:firstLine="0"/>
        <w:jc w:val="left"/>
        <w:rPr>
          <w:rFonts w:ascii="Carlito"/>
          <w:sz w:val="19"/>
        </w:rPr>
      </w:pPr>
      <w:r>
        <w:rPr>
          <w:rFonts w:ascii="Carlito"/>
          <w:b/>
          <w:w w:val="105"/>
          <w:sz w:val="19"/>
        </w:rPr>
        <w:t>Damage Immunities </w:t>
      </w:r>
      <w:r>
        <w:rPr>
          <w:rFonts w:ascii="Carlito"/>
          <w:w w:val="105"/>
          <w:sz w:val="19"/>
        </w:rPr>
        <w:t>lightning, thunder</w:t>
      </w:r>
    </w:p>
    <w:p>
      <w:pPr>
        <w:pStyle w:val="BodyText"/>
        <w:spacing w:before="76"/>
        <w:rPr>
          <w:rFonts w:ascii="Carlito"/>
        </w:rPr>
      </w:pPr>
      <w:r>
        <w:rPr>
          <w:rFonts w:ascii="Carlito"/>
          <w:b/>
          <w:w w:val="105"/>
        </w:rPr>
        <w:t>Senses </w:t>
      </w:r>
      <w:r>
        <w:rPr>
          <w:rFonts w:ascii="Carlito"/>
          <w:w w:val="105"/>
        </w:rPr>
        <w:t>darkvision 120 ft., passive Perception 13</w:t>
      </w:r>
    </w:p>
    <w:p>
      <w:pPr>
        <w:spacing w:before="70"/>
        <w:ind w:left="232" w:right="0" w:firstLine="0"/>
        <w:jc w:val="left"/>
        <w:rPr>
          <w:rFonts w:ascii="Carlito"/>
          <w:sz w:val="19"/>
        </w:rPr>
      </w:pPr>
      <w:r>
        <w:rPr>
          <w:rFonts w:ascii="Carlito"/>
          <w:b/>
          <w:w w:val="105"/>
          <w:sz w:val="19"/>
        </w:rPr>
        <w:t>Languages </w:t>
      </w:r>
      <w:r>
        <w:rPr>
          <w:rFonts w:ascii="Carlito"/>
          <w:w w:val="105"/>
          <w:sz w:val="19"/>
        </w:rPr>
        <w:t>Auran</w:t>
      </w:r>
    </w:p>
    <w:p>
      <w:pPr>
        <w:spacing w:before="71"/>
        <w:ind w:left="232" w:right="0" w:firstLine="0"/>
        <w:jc w:val="left"/>
        <w:rPr>
          <w:rFonts w:ascii="Carlito"/>
          <w:sz w:val="19"/>
        </w:rPr>
      </w:pPr>
      <w:r>
        <w:rPr>
          <w:rFonts w:ascii="Carlito"/>
          <w:b/>
          <w:w w:val="105"/>
          <w:sz w:val="19"/>
        </w:rPr>
        <w:t>Challenge </w:t>
      </w:r>
      <w:r>
        <w:rPr>
          <w:rFonts w:ascii="Carlito"/>
          <w:w w:val="105"/>
          <w:sz w:val="19"/>
        </w:rPr>
        <w:t>11 (7,200 XP)</w:t>
      </w:r>
    </w:p>
    <w:p>
      <w:pPr>
        <w:pStyle w:val="BodyText"/>
        <w:spacing w:before="11"/>
        <w:ind w:left="0"/>
        <w:rPr>
          <w:rFonts w:ascii="Carlito"/>
          <w:sz w:val="30"/>
        </w:rPr>
      </w:pPr>
    </w:p>
    <w:p>
      <w:pPr>
        <w:pStyle w:val="BodyText"/>
        <w:spacing w:line="252" w:lineRule="auto"/>
        <w:ind w:right="230"/>
        <w:rPr>
          <w:rFonts w:ascii="Carlito"/>
        </w:rPr>
      </w:pPr>
      <w:r>
        <w:rPr>
          <w:rFonts w:ascii="Carlito"/>
          <w:b/>
          <w:i/>
          <w:w w:val="105"/>
        </w:rPr>
        <w:t>Elemental Demise. </w:t>
      </w:r>
      <w:r>
        <w:rPr>
          <w:rFonts w:ascii="Carlito"/>
          <w:w w:val="105"/>
        </w:rPr>
        <w:t>If the djinni dies, its body disintegrates into a warm breeze, leaving behind only equipment the djinni was wearing or carrying.</w:t>
      </w:r>
    </w:p>
    <w:p>
      <w:pPr>
        <w:pStyle w:val="BodyText"/>
        <w:spacing w:line="252" w:lineRule="auto" w:before="61"/>
        <w:ind w:right="94"/>
        <w:rPr>
          <w:rFonts w:ascii="Carlito" w:hAnsi="Carlito"/>
        </w:rPr>
      </w:pPr>
      <w:r>
        <w:rPr>
          <w:rFonts w:ascii="Carlito" w:hAnsi="Carlito"/>
          <w:b/>
          <w:i/>
          <w:w w:val="105"/>
        </w:rPr>
        <w:t>Innate Spellcasting. </w:t>
      </w:r>
      <w:r>
        <w:rPr>
          <w:rFonts w:ascii="Carlito" w:hAnsi="Carlito"/>
          <w:w w:val="105"/>
        </w:rPr>
        <w:t>The djinni’s innate spellcasting ability is Charisma (spell save DC 17, +9 to hit with spell attacks). It can innately cast the following spells, requiring no material components:</w:t>
      </w:r>
    </w:p>
    <w:p>
      <w:pPr>
        <w:spacing w:line="247" w:lineRule="auto" w:before="63"/>
        <w:ind w:left="419" w:right="1130" w:hanging="187"/>
        <w:jc w:val="left"/>
        <w:rPr>
          <w:rFonts w:ascii="Carlito"/>
          <w:i/>
          <w:sz w:val="19"/>
        </w:rPr>
      </w:pPr>
      <w:r>
        <w:rPr>
          <w:rFonts w:ascii="Carlito"/>
          <w:w w:val="105"/>
          <w:sz w:val="19"/>
        </w:rPr>
        <w:t>At will: </w:t>
      </w:r>
      <w:r>
        <w:rPr>
          <w:rFonts w:ascii="Carlito"/>
          <w:i/>
          <w:w w:val="105"/>
          <w:sz w:val="19"/>
        </w:rPr>
        <w:t>detect evil and good</w:t>
      </w:r>
      <w:r>
        <w:rPr>
          <w:rFonts w:ascii="Carlito"/>
          <w:w w:val="105"/>
          <w:sz w:val="19"/>
        </w:rPr>
        <w:t>, </w:t>
      </w:r>
      <w:r>
        <w:rPr>
          <w:rFonts w:ascii="Carlito"/>
          <w:i/>
          <w:w w:val="105"/>
          <w:sz w:val="19"/>
        </w:rPr>
        <w:t>detect magic</w:t>
      </w:r>
      <w:r>
        <w:rPr>
          <w:rFonts w:ascii="Carlito"/>
          <w:w w:val="105"/>
          <w:sz w:val="19"/>
        </w:rPr>
        <w:t>, </w:t>
      </w:r>
      <w:r>
        <w:rPr>
          <w:rFonts w:ascii="Carlito"/>
          <w:i/>
          <w:w w:val="105"/>
          <w:sz w:val="19"/>
        </w:rPr>
        <w:t>thunderwave</w:t>
      </w:r>
    </w:p>
    <w:p>
      <w:pPr>
        <w:spacing w:line="254" w:lineRule="auto" w:before="70"/>
        <w:ind w:left="419" w:right="383" w:hanging="187"/>
        <w:jc w:val="left"/>
        <w:rPr>
          <w:rFonts w:ascii="Carlito"/>
          <w:i/>
          <w:sz w:val="19"/>
        </w:rPr>
      </w:pPr>
      <w:r>
        <w:rPr>
          <w:rFonts w:ascii="Carlito"/>
          <w:w w:val="105"/>
          <w:sz w:val="19"/>
        </w:rPr>
        <w:t>3/day each: </w:t>
      </w:r>
      <w:r>
        <w:rPr>
          <w:rFonts w:ascii="Carlito"/>
          <w:i/>
          <w:w w:val="105"/>
          <w:sz w:val="19"/>
        </w:rPr>
        <w:t>create food and water </w:t>
      </w:r>
      <w:r>
        <w:rPr>
          <w:rFonts w:ascii="Carlito"/>
          <w:w w:val="105"/>
          <w:sz w:val="19"/>
        </w:rPr>
        <w:t>(can create wine instead of water), </w:t>
      </w:r>
      <w:r>
        <w:rPr>
          <w:rFonts w:ascii="Carlito"/>
          <w:i/>
          <w:w w:val="105"/>
          <w:sz w:val="19"/>
        </w:rPr>
        <w:t>tongues</w:t>
      </w:r>
      <w:r>
        <w:rPr>
          <w:rFonts w:ascii="Carlito"/>
          <w:w w:val="105"/>
          <w:sz w:val="19"/>
        </w:rPr>
        <w:t>, </w:t>
      </w:r>
      <w:r>
        <w:rPr>
          <w:rFonts w:ascii="Carlito"/>
          <w:i/>
          <w:w w:val="105"/>
          <w:sz w:val="19"/>
        </w:rPr>
        <w:t>wind walk</w:t>
      </w:r>
    </w:p>
    <w:p>
      <w:pPr>
        <w:spacing w:line="252" w:lineRule="auto" w:before="60"/>
        <w:ind w:left="419" w:right="443" w:hanging="187"/>
        <w:jc w:val="both"/>
        <w:rPr>
          <w:rFonts w:ascii="Carlito"/>
          <w:i/>
          <w:sz w:val="19"/>
        </w:rPr>
      </w:pPr>
      <w:r>
        <w:rPr>
          <w:rFonts w:ascii="Carlito"/>
          <w:w w:val="105"/>
          <w:sz w:val="19"/>
        </w:rPr>
        <w:t>1/day each: </w:t>
      </w:r>
      <w:r>
        <w:rPr>
          <w:rFonts w:ascii="Carlito"/>
          <w:i/>
          <w:w w:val="105"/>
          <w:sz w:val="19"/>
        </w:rPr>
        <w:t>conjure elemental </w:t>
      </w:r>
      <w:r>
        <w:rPr>
          <w:rFonts w:ascii="Carlito"/>
          <w:w w:val="105"/>
          <w:sz w:val="19"/>
        </w:rPr>
        <w:t>(air elemental only), </w:t>
      </w:r>
      <w:r>
        <w:rPr>
          <w:rFonts w:ascii="Carlito"/>
          <w:i/>
          <w:w w:val="105"/>
          <w:sz w:val="19"/>
        </w:rPr>
        <w:t>creation</w:t>
      </w:r>
      <w:r>
        <w:rPr>
          <w:rFonts w:ascii="Carlito"/>
          <w:w w:val="105"/>
          <w:sz w:val="19"/>
        </w:rPr>
        <w:t>, </w:t>
      </w:r>
      <w:r>
        <w:rPr>
          <w:rFonts w:ascii="Carlito"/>
          <w:i/>
          <w:w w:val="105"/>
          <w:sz w:val="19"/>
        </w:rPr>
        <w:t>gaseous form</w:t>
      </w:r>
      <w:r>
        <w:rPr>
          <w:rFonts w:ascii="Carlito"/>
          <w:w w:val="105"/>
          <w:sz w:val="19"/>
        </w:rPr>
        <w:t>, </w:t>
      </w:r>
      <w:r>
        <w:rPr>
          <w:rFonts w:ascii="Carlito"/>
          <w:i/>
          <w:w w:val="105"/>
          <w:sz w:val="19"/>
        </w:rPr>
        <w:t>invisibility</w:t>
      </w:r>
      <w:r>
        <w:rPr>
          <w:rFonts w:ascii="Carlito"/>
          <w:w w:val="105"/>
          <w:sz w:val="19"/>
        </w:rPr>
        <w:t>, </w:t>
      </w:r>
      <w:r>
        <w:rPr>
          <w:rFonts w:ascii="Carlito"/>
          <w:i/>
          <w:w w:val="105"/>
          <w:sz w:val="19"/>
        </w:rPr>
        <w:t>major image</w:t>
      </w:r>
      <w:r>
        <w:rPr>
          <w:rFonts w:ascii="Carlito"/>
          <w:w w:val="105"/>
          <w:sz w:val="19"/>
        </w:rPr>
        <w:t>, </w:t>
      </w:r>
      <w:r>
        <w:rPr>
          <w:rFonts w:ascii="Carlito"/>
          <w:i/>
          <w:w w:val="105"/>
          <w:sz w:val="19"/>
        </w:rPr>
        <w:t>plane shift</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32" w:right="0" w:firstLine="0"/>
        <w:jc w:val="left"/>
        <w:rPr>
          <w:rFonts w:ascii="Carlito"/>
          <w:sz w:val="19"/>
        </w:rPr>
      </w:pPr>
      <w:r>
        <w:rPr>
          <w:rFonts w:ascii="Carlito"/>
          <w:b/>
          <w:i/>
          <w:w w:val="105"/>
          <w:sz w:val="19"/>
        </w:rPr>
        <w:t>Multiattack. </w:t>
      </w:r>
      <w:r>
        <w:rPr>
          <w:rFonts w:ascii="Carlito"/>
          <w:w w:val="105"/>
          <w:sz w:val="19"/>
        </w:rPr>
        <w:t>The djinni makes three scimitar attacks.</w:t>
      </w:r>
    </w:p>
    <w:p>
      <w:pPr>
        <w:spacing w:line="252" w:lineRule="auto" w:before="76"/>
        <w:ind w:left="232" w:right="242" w:firstLine="0"/>
        <w:jc w:val="left"/>
        <w:rPr>
          <w:rFonts w:ascii="Carlito" w:hAnsi="Carlito"/>
          <w:sz w:val="19"/>
        </w:rPr>
      </w:pPr>
      <w:r>
        <w:rPr>
          <w:rFonts w:ascii="Carlito" w:hAnsi="Carlito"/>
          <w:b/>
          <w:i/>
          <w:w w:val="105"/>
          <w:sz w:val="19"/>
        </w:rPr>
        <w:t>Scimitar. </w:t>
      </w:r>
      <w:r>
        <w:rPr>
          <w:rFonts w:ascii="Carlito" w:hAnsi="Carlito"/>
          <w:i/>
          <w:w w:val="105"/>
          <w:sz w:val="19"/>
        </w:rPr>
        <w:t>Melee Weapon Attack: </w:t>
      </w:r>
      <w:r>
        <w:rPr>
          <w:rFonts w:ascii="Carlito" w:hAnsi="Carlito"/>
          <w:w w:val="105"/>
          <w:sz w:val="19"/>
        </w:rPr>
        <w:t>+9 to hit, reach 5 ft., one target. </w:t>
      </w:r>
      <w:r>
        <w:rPr>
          <w:rFonts w:ascii="Carlito" w:hAnsi="Carlito"/>
          <w:i/>
          <w:w w:val="105"/>
          <w:sz w:val="19"/>
        </w:rPr>
        <w:t>Hit: </w:t>
      </w:r>
      <w:r>
        <w:rPr>
          <w:rFonts w:ascii="Carlito" w:hAnsi="Carlito"/>
          <w:w w:val="105"/>
          <w:sz w:val="19"/>
        </w:rPr>
        <w:t>12 (2d6 + 5) slashing damage plus 3 (1d6) lightning or thunder damage (djinni’s choice).</w:t>
      </w:r>
    </w:p>
    <w:p>
      <w:pPr>
        <w:pStyle w:val="BodyText"/>
        <w:spacing w:line="252" w:lineRule="auto" w:before="61"/>
        <w:ind w:right="102"/>
        <w:rPr>
          <w:rFonts w:ascii="Carlito" w:hAnsi="Carlito"/>
        </w:rPr>
      </w:pPr>
      <w:r>
        <w:rPr>
          <w:rFonts w:ascii="Carlito" w:hAnsi="Carlito"/>
          <w:b/>
          <w:i/>
          <w:spacing w:val="1"/>
          <w:w w:val="103"/>
        </w:rPr>
        <w:t>Crea</w:t>
      </w:r>
      <w:r>
        <w:rPr>
          <w:rFonts w:ascii="Carlito" w:hAnsi="Carlito"/>
          <w:b/>
          <w:i/>
          <w:w w:val="103"/>
        </w:rPr>
        <w:t>te</w:t>
      </w:r>
      <w:r>
        <w:rPr>
          <w:rFonts w:ascii="Carlito" w:hAnsi="Carlito"/>
          <w:b/>
          <w:i/>
          <w:spacing w:val="3"/>
        </w:rPr>
        <w:t> </w:t>
      </w:r>
      <w:r>
        <w:rPr>
          <w:rFonts w:ascii="Carlito" w:hAnsi="Carlito"/>
          <w:b/>
          <w:i/>
          <w:spacing w:val="3"/>
          <w:w w:val="103"/>
        </w:rPr>
        <w:t>W</w:t>
      </w:r>
      <w:r>
        <w:rPr>
          <w:rFonts w:ascii="Carlito" w:hAnsi="Carlito"/>
          <w:b/>
          <w:i/>
          <w:spacing w:val="1"/>
          <w:w w:val="103"/>
        </w:rPr>
        <w:t>h</w:t>
      </w:r>
      <w:r>
        <w:rPr>
          <w:rFonts w:ascii="Carlito" w:hAnsi="Carlito"/>
          <w:b/>
          <w:i/>
          <w:w w:val="103"/>
        </w:rPr>
        <w:t>i</w:t>
      </w:r>
      <w:r>
        <w:rPr>
          <w:rFonts w:ascii="Carlito" w:hAnsi="Carlito"/>
          <w:b/>
          <w:i/>
          <w:spacing w:val="1"/>
          <w:w w:val="103"/>
        </w:rPr>
        <w:t>r</w:t>
      </w:r>
      <w:r>
        <w:rPr>
          <w:rFonts w:ascii="Carlito" w:hAnsi="Carlito"/>
          <w:b/>
          <w:i/>
          <w:w w:val="103"/>
        </w:rPr>
        <w:t>l</w:t>
      </w:r>
      <w:r>
        <w:rPr>
          <w:rFonts w:ascii="Carlito" w:hAnsi="Carlito"/>
          <w:b/>
          <w:i/>
          <w:spacing w:val="2"/>
          <w:w w:val="103"/>
        </w:rPr>
        <w:t>w</w:t>
      </w:r>
      <w:r>
        <w:rPr>
          <w:rFonts w:ascii="Carlito" w:hAnsi="Carlito"/>
          <w:b/>
          <w:i/>
          <w:w w:val="103"/>
        </w:rPr>
        <w:t>i</w:t>
      </w:r>
      <w:r>
        <w:rPr>
          <w:rFonts w:ascii="Carlito" w:hAnsi="Carlito"/>
          <w:b/>
          <w:i/>
          <w:spacing w:val="1"/>
          <w:w w:val="103"/>
        </w:rPr>
        <w:t>nd</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1"/>
          <w:w w:val="103"/>
        </w:rPr>
        <w:t>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us</w:t>
      </w:r>
      <w:r>
        <w:rPr>
          <w:rFonts w:ascii="Carlito" w:hAnsi="Carlito"/>
          <w:w w:val="103"/>
        </w:rPr>
        <w:t>,</w:t>
      </w:r>
      <w:r>
        <w:rPr>
          <w:rFonts w:ascii="Carlito" w:hAnsi="Carlito"/>
          <w:spacing w:val="2"/>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ta</w:t>
      </w:r>
      <w:r>
        <w:rPr>
          <w:rFonts w:ascii="Carlito" w:hAnsi="Carlito"/>
          <w:w w:val="103"/>
        </w:rPr>
        <w:t>ll</w:t>
      </w:r>
      <w:r>
        <w:rPr>
          <w:rFonts w:ascii="Carlito" w:hAnsi="Carlito"/>
          <w:spacing w:val="2"/>
        </w:rPr>
        <w:t> </w:t>
      </w:r>
      <w:r>
        <w:rPr>
          <w:rFonts w:ascii="Carlito" w:hAnsi="Carlito"/>
          <w:spacing w:val="-20"/>
          <w:w w:val="103"/>
        </w:rPr>
        <w:t>cy</w:t>
      </w:r>
      <w:r>
        <w:rPr>
          <w:rFonts w:ascii="Carlito" w:hAnsi="Carlito"/>
          <w:spacing w:val="-21"/>
          <w:w w:val="103"/>
        </w:rPr>
        <w:t>li</w:t>
      </w:r>
      <w:r>
        <w:rPr>
          <w:rFonts w:ascii="Carlito" w:hAnsi="Carlito"/>
          <w:spacing w:val="-20"/>
          <w:w w:val="103"/>
        </w:rPr>
        <w:t>nde</w:t>
      </w:r>
      <w:r>
        <w:rPr>
          <w:rFonts w:ascii="Carlito" w:hAnsi="Carlito"/>
          <w:spacing w:val="-21"/>
          <w:w w:val="103"/>
        </w:rPr>
        <w:t>r</w:t>
      </w:r>
      <w:r>
        <w:rPr>
          <w:rFonts w:ascii="Carlito" w:hAnsi="Carlito"/>
          <w:w w:val="103"/>
        </w:rPr>
        <w:t> </w:t>
      </w:r>
      <w:r>
        <w:rPr>
          <w:rFonts w:ascii="Carlito" w:hAnsi="Carlito"/>
        </w:rPr>
        <w:t>of swirling air magically forms on a point the djinni can see within 120 feet of it. The whirlwind lasts as long as the djinni maintains concentration (as  if  concentrating on a spell). Any creature but the djinni that enters the whirlwind must succeed on a DC 18 Strength saving  throw or be restrained by it. The djinni can move the whirlwind up to 60 feet as an action, and creatures restrained by the whirlwind  move  with  it.  The whirlwind</w:t>
      </w:r>
      <w:r>
        <w:rPr>
          <w:rFonts w:ascii="Carlito" w:hAnsi="Carlito"/>
          <w:spacing w:val="7"/>
        </w:rPr>
        <w:t> </w:t>
      </w:r>
      <w:r>
        <w:rPr>
          <w:rFonts w:ascii="Carlito" w:hAnsi="Carlito"/>
        </w:rPr>
        <w:t>ends</w:t>
      </w:r>
      <w:r>
        <w:rPr>
          <w:rFonts w:ascii="Carlito" w:hAnsi="Carlito"/>
          <w:spacing w:val="7"/>
        </w:rPr>
        <w:t> </w:t>
      </w:r>
      <w:r>
        <w:rPr>
          <w:rFonts w:ascii="Carlito" w:hAnsi="Carlito"/>
        </w:rPr>
        <w:t>if</w:t>
      </w:r>
      <w:r>
        <w:rPr>
          <w:rFonts w:ascii="Carlito" w:hAnsi="Carlito"/>
          <w:spacing w:val="8"/>
        </w:rPr>
        <w:t> </w:t>
      </w:r>
      <w:r>
        <w:rPr>
          <w:rFonts w:ascii="Carlito" w:hAnsi="Carlito"/>
        </w:rPr>
        <w:t>the</w:t>
      </w:r>
      <w:r>
        <w:rPr>
          <w:rFonts w:ascii="Carlito" w:hAnsi="Carlito"/>
          <w:spacing w:val="7"/>
        </w:rPr>
        <w:t> </w:t>
      </w:r>
      <w:r>
        <w:rPr>
          <w:rFonts w:ascii="Carlito" w:hAnsi="Carlito"/>
        </w:rPr>
        <w:t>djinni</w:t>
      </w:r>
      <w:r>
        <w:rPr>
          <w:rFonts w:ascii="Carlito" w:hAnsi="Carlito"/>
          <w:spacing w:val="8"/>
        </w:rPr>
        <w:t> </w:t>
      </w:r>
      <w:r>
        <w:rPr>
          <w:rFonts w:ascii="Carlito" w:hAnsi="Carlito"/>
        </w:rPr>
        <w:t>loses</w:t>
      </w:r>
      <w:r>
        <w:rPr>
          <w:rFonts w:ascii="Carlito" w:hAnsi="Carlito"/>
          <w:spacing w:val="7"/>
        </w:rPr>
        <w:t> </w:t>
      </w:r>
      <w:r>
        <w:rPr>
          <w:rFonts w:ascii="Carlito" w:hAnsi="Carlito"/>
        </w:rPr>
        <w:t>sight</w:t>
      </w:r>
      <w:r>
        <w:rPr>
          <w:rFonts w:ascii="Carlito" w:hAnsi="Carlito"/>
          <w:spacing w:val="7"/>
        </w:rPr>
        <w:t> </w:t>
      </w:r>
      <w:r>
        <w:rPr>
          <w:rFonts w:ascii="Carlito" w:hAnsi="Carlito"/>
        </w:rPr>
        <w:t>of</w:t>
      </w:r>
      <w:r>
        <w:rPr>
          <w:rFonts w:ascii="Carlito" w:hAnsi="Carlito"/>
          <w:spacing w:val="8"/>
        </w:rPr>
        <w:t> </w:t>
      </w:r>
      <w:r>
        <w:rPr>
          <w:rFonts w:ascii="Carlito" w:hAnsi="Carlito"/>
        </w:rPr>
        <w:t>it.</w:t>
      </w:r>
    </w:p>
    <w:p>
      <w:pPr>
        <w:pStyle w:val="BodyText"/>
        <w:spacing w:line="252" w:lineRule="auto" w:before="86"/>
        <w:ind w:left="231" w:right="630" w:firstLine="187"/>
        <w:rPr>
          <w:rFonts w:ascii="Carlito"/>
        </w:rPr>
      </w:pPr>
      <w:r>
        <w:rPr/>
        <w:br w:type="column"/>
      </w:r>
      <w:r>
        <w:rPr>
          <w:rFonts w:ascii="Carlito"/>
          <w:w w:val="105"/>
        </w:rPr>
        <w:t>A creature can use its action to free a creature restrained by the whirlwind, including itself, by succeeding on a DC 18 Strength check. If the check succeeds, the creature is no longer restrained and moves to the nearest space outside the whirlwind.</w:t>
      </w:r>
    </w:p>
    <w:p>
      <w:pPr>
        <w:pStyle w:val="BodyText"/>
        <w:spacing w:before="11"/>
        <w:ind w:left="0"/>
        <w:rPr>
          <w:rFonts w:ascii="Carlito"/>
          <w:sz w:val="24"/>
        </w:rPr>
      </w:pPr>
    </w:p>
    <w:p>
      <w:pPr>
        <w:pStyle w:val="Heading4"/>
        <w:ind w:left="231"/>
        <w:rPr>
          <w:rFonts w:ascii="Carlito"/>
        </w:rPr>
      </w:pPr>
      <w:r>
        <w:rPr>
          <w:rFonts w:ascii="Carlito"/>
          <w:color w:val="943634"/>
        </w:rPr>
        <w:t>Efreeti</w:t>
      </w:r>
    </w:p>
    <w:p>
      <w:pPr>
        <w:spacing w:before="67"/>
        <w:ind w:left="231" w:right="0" w:firstLine="0"/>
        <w:jc w:val="left"/>
        <w:rPr>
          <w:rFonts w:ascii="Carlito"/>
          <w:i/>
          <w:sz w:val="19"/>
        </w:rPr>
      </w:pPr>
      <w:r>
        <w:rPr>
          <w:rFonts w:ascii="Carlito"/>
          <w:i/>
          <w:w w:val="105"/>
          <w:sz w:val="19"/>
        </w:rPr>
        <w:t>Large elemental, lawful evil</w:t>
      </w:r>
    </w:p>
    <w:p>
      <w:pPr>
        <w:spacing w:before="128"/>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200 (16d10 + 112)</w:t>
      </w:r>
    </w:p>
    <w:p>
      <w:pPr>
        <w:spacing w:before="71"/>
        <w:ind w:left="231" w:right="0" w:firstLine="0"/>
        <w:jc w:val="left"/>
        <w:rPr>
          <w:rFonts w:ascii="Carlito"/>
          <w:sz w:val="19"/>
        </w:rPr>
      </w:pPr>
      <w:r>
        <w:rPr>
          <w:rFonts w:ascii="Carlito"/>
          <w:b/>
          <w:w w:val="105"/>
          <w:sz w:val="19"/>
        </w:rPr>
        <w:t>Speed </w:t>
      </w:r>
      <w:r>
        <w:rPr>
          <w:rFonts w:ascii="Carlito"/>
          <w:w w:val="105"/>
          <w:sz w:val="19"/>
        </w:rPr>
        <w:t>40 ft., fly 60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22 (+6) 12 (+1) 24 (+7) 16 (+3) 15 (+2) 16 (+3)</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Saving Throws </w:t>
      </w:r>
      <w:r>
        <w:rPr>
          <w:rFonts w:ascii="Carlito"/>
          <w:w w:val="105"/>
          <w:sz w:val="19"/>
        </w:rPr>
        <w:t>Int +7, Wis +6, Cha +7</w:t>
      </w:r>
    </w:p>
    <w:p>
      <w:pPr>
        <w:pStyle w:val="Heading6"/>
        <w:spacing w:before="71"/>
        <w:ind w:left="231"/>
        <w:rPr>
          <w:b w:val="0"/>
        </w:rPr>
      </w:pPr>
      <w:r>
        <w:rPr>
          <w:w w:val="105"/>
        </w:rPr>
        <w:t>Damage Immunities </w:t>
      </w:r>
      <w:r>
        <w:rPr>
          <w:b w:val="0"/>
          <w:w w:val="105"/>
        </w:rPr>
        <w:t>fire</w:t>
      </w:r>
    </w:p>
    <w:p>
      <w:pPr>
        <w:pStyle w:val="BodyText"/>
        <w:spacing w:before="75"/>
        <w:ind w:left="231"/>
        <w:rPr>
          <w:rFonts w:ascii="Carlito"/>
        </w:rPr>
      </w:pPr>
      <w:r>
        <w:rPr>
          <w:rFonts w:ascii="Carlito"/>
          <w:b/>
          <w:w w:val="105"/>
        </w:rPr>
        <w:t>Senses </w:t>
      </w:r>
      <w:r>
        <w:rPr>
          <w:rFonts w:ascii="Carlito"/>
          <w:w w:val="105"/>
        </w:rPr>
        <w:t>darkvision 120 ft., passive Perception 12</w:t>
      </w:r>
    </w:p>
    <w:p>
      <w:pPr>
        <w:spacing w:before="71"/>
        <w:ind w:left="231" w:right="0" w:firstLine="0"/>
        <w:jc w:val="left"/>
        <w:rPr>
          <w:rFonts w:ascii="Carlito"/>
          <w:sz w:val="19"/>
        </w:rPr>
      </w:pPr>
      <w:r>
        <w:rPr>
          <w:rFonts w:ascii="Carlito"/>
          <w:b/>
          <w:w w:val="105"/>
          <w:sz w:val="19"/>
        </w:rPr>
        <w:t>Languages </w:t>
      </w:r>
      <w:r>
        <w:rPr>
          <w:rFonts w:ascii="Carlito"/>
          <w:w w:val="105"/>
          <w:sz w:val="19"/>
        </w:rPr>
        <w:t>Ignan</w:t>
      </w:r>
    </w:p>
    <w:p>
      <w:pPr>
        <w:spacing w:before="75"/>
        <w:ind w:left="231" w:right="0" w:firstLine="0"/>
        <w:jc w:val="left"/>
        <w:rPr>
          <w:rFonts w:ascii="Carlito"/>
          <w:sz w:val="19"/>
        </w:rPr>
      </w:pPr>
      <w:r>
        <w:rPr>
          <w:rFonts w:ascii="Carlito"/>
          <w:b/>
          <w:w w:val="105"/>
          <w:sz w:val="19"/>
        </w:rPr>
        <w:t>Challenge </w:t>
      </w:r>
      <w:r>
        <w:rPr>
          <w:rFonts w:ascii="Carlito"/>
          <w:w w:val="105"/>
          <w:sz w:val="19"/>
        </w:rPr>
        <w:t>11 (7,200 XP)</w:t>
      </w:r>
    </w:p>
    <w:p>
      <w:pPr>
        <w:pStyle w:val="BodyText"/>
        <w:spacing w:before="6"/>
        <w:ind w:left="0"/>
        <w:rPr>
          <w:rFonts w:ascii="Carlito"/>
          <w:sz w:val="30"/>
        </w:rPr>
      </w:pPr>
    </w:p>
    <w:p>
      <w:pPr>
        <w:pStyle w:val="BodyText"/>
        <w:spacing w:line="252" w:lineRule="auto" w:before="1"/>
        <w:ind w:left="231" w:right="262"/>
        <w:rPr>
          <w:rFonts w:ascii="Carlito"/>
        </w:rPr>
      </w:pPr>
      <w:r>
        <w:rPr>
          <w:rFonts w:ascii="Carlito"/>
          <w:b/>
          <w:i/>
          <w:w w:val="105"/>
        </w:rPr>
        <w:t>Elemental Demise. </w:t>
      </w:r>
      <w:r>
        <w:rPr>
          <w:rFonts w:ascii="Carlito"/>
          <w:w w:val="105"/>
        </w:rPr>
        <w:t>If the efreeti dies, its body disintegrates in a flash of fire and puff of smoke, leaving behind only equipment the efreeti was wearing or carrying.</w:t>
      </w:r>
    </w:p>
    <w:p>
      <w:pPr>
        <w:pStyle w:val="BodyText"/>
        <w:spacing w:line="252" w:lineRule="auto" w:before="62"/>
        <w:ind w:left="231" w:right="258"/>
        <w:rPr>
          <w:rFonts w:ascii="Carlito" w:hAnsi="Carlito"/>
        </w:rPr>
      </w:pPr>
      <w:r>
        <w:rPr>
          <w:rFonts w:ascii="Carlito" w:hAnsi="Carlito"/>
          <w:b/>
          <w:i/>
          <w:w w:val="105"/>
        </w:rPr>
        <w:t>Innate Spellcasting. </w:t>
      </w:r>
      <w:r>
        <w:rPr>
          <w:rFonts w:ascii="Carlito" w:hAnsi="Carlito"/>
          <w:w w:val="105"/>
        </w:rPr>
        <w:t>The efreeti’s innate spellcasting ability is Charisma (spell save DC 15, +7 to hit with spell attacks). It can innately cast the following spells, requiring no material components:</w:t>
      </w:r>
    </w:p>
    <w:p>
      <w:pPr>
        <w:spacing w:before="63"/>
        <w:ind w:left="231" w:right="0" w:firstLine="0"/>
        <w:jc w:val="left"/>
        <w:rPr>
          <w:rFonts w:ascii="Carlito"/>
          <w:i/>
          <w:sz w:val="19"/>
        </w:rPr>
      </w:pPr>
      <w:r>
        <w:rPr>
          <w:rFonts w:ascii="Carlito"/>
          <w:w w:val="105"/>
          <w:sz w:val="19"/>
        </w:rPr>
        <w:t>At will: </w:t>
      </w:r>
      <w:r>
        <w:rPr>
          <w:rFonts w:ascii="Carlito"/>
          <w:i/>
          <w:w w:val="105"/>
          <w:sz w:val="19"/>
        </w:rPr>
        <w:t>detect magic</w:t>
      </w:r>
    </w:p>
    <w:p>
      <w:pPr>
        <w:spacing w:before="70"/>
        <w:ind w:left="231" w:right="0" w:firstLine="0"/>
        <w:jc w:val="left"/>
        <w:rPr>
          <w:rFonts w:ascii="Carlito"/>
          <w:i/>
          <w:sz w:val="19"/>
        </w:rPr>
      </w:pPr>
      <w:r>
        <w:rPr>
          <w:rFonts w:ascii="Carlito"/>
          <w:w w:val="105"/>
          <w:sz w:val="19"/>
        </w:rPr>
        <w:t>3/day: </w:t>
      </w:r>
      <w:r>
        <w:rPr>
          <w:rFonts w:ascii="Carlito"/>
          <w:i/>
          <w:w w:val="105"/>
          <w:sz w:val="19"/>
        </w:rPr>
        <w:t>enlarge/reduce</w:t>
      </w:r>
      <w:r>
        <w:rPr>
          <w:rFonts w:ascii="Carlito"/>
          <w:w w:val="105"/>
          <w:sz w:val="19"/>
        </w:rPr>
        <w:t>, </w:t>
      </w:r>
      <w:r>
        <w:rPr>
          <w:rFonts w:ascii="Carlito"/>
          <w:i/>
          <w:w w:val="105"/>
          <w:sz w:val="19"/>
        </w:rPr>
        <w:t>tongues</w:t>
      </w:r>
    </w:p>
    <w:p>
      <w:pPr>
        <w:spacing w:line="252" w:lineRule="auto" w:before="76"/>
        <w:ind w:left="418" w:right="435" w:hanging="187"/>
        <w:jc w:val="left"/>
        <w:rPr>
          <w:rFonts w:ascii="Carlito"/>
          <w:i/>
          <w:sz w:val="19"/>
        </w:rPr>
      </w:pPr>
      <w:r>
        <w:rPr>
          <w:rFonts w:ascii="Carlito"/>
          <w:w w:val="105"/>
          <w:sz w:val="19"/>
        </w:rPr>
        <w:t>1/day each: </w:t>
      </w:r>
      <w:r>
        <w:rPr>
          <w:rFonts w:ascii="Carlito"/>
          <w:i/>
          <w:w w:val="105"/>
          <w:sz w:val="19"/>
        </w:rPr>
        <w:t>conjure elemental </w:t>
      </w:r>
      <w:r>
        <w:rPr>
          <w:rFonts w:ascii="Carlito"/>
          <w:w w:val="105"/>
          <w:sz w:val="19"/>
        </w:rPr>
        <w:t>(fire elemental only), </w:t>
      </w:r>
      <w:r>
        <w:rPr>
          <w:rFonts w:ascii="Carlito"/>
          <w:i/>
          <w:w w:val="105"/>
          <w:sz w:val="19"/>
        </w:rPr>
        <w:t>gaseous form, invisibility</w:t>
      </w:r>
      <w:r>
        <w:rPr>
          <w:rFonts w:ascii="Carlito"/>
          <w:w w:val="105"/>
          <w:sz w:val="19"/>
        </w:rPr>
        <w:t>, </w:t>
      </w:r>
      <w:r>
        <w:rPr>
          <w:rFonts w:ascii="Carlito"/>
          <w:i/>
          <w:w w:val="105"/>
          <w:sz w:val="19"/>
        </w:rPr>
        <w:t>major image</w:t>
      </w:r>
      <w:r>
        <w:rPr>
          <w:rFonts w:ascii="Carlito"/>
          <w:w w:val="105"/>
          <w:sz w:val="19"/>
        </w:rPr>
        <w:t>, </w:t>
      </w:r>
      <w:r>
        <w:rPr>
          <w:rFonts w:ascii="Carlito"/>
          <w:i/>
          <w:w w:val="105"/>
          <w:sz w:val="19"/>
        </w:rPr>
        <w:t>plane shift</w:t>
      </w:r>
      <w:r>
        <w:rPr>
          <w:rFonts w:ascii="Carlito"/>
          <w:w w:val="105"/>
          <w:sz w:val="19"/>
        </w:rPr>
        <w:t>, </w:t>
      </w:r>
      <w:r>
        <w:rPr>
          <w:rFonts w:ascii="Carlito"/>
          <w:i/>
          <w:w w:val="105"/>
          <w:sz w:val="19"/>
        </w:rPr>
        <w:t>wall of fire</w:t>
      </w:r>
    </w:p>
    <w:p>
      <w:pPr>
        <w:tabs>
          <w:tab w:pos="4777" w:val="left" w:leader="none"/>
        </w:tabs>
        <w:spacing w:before="200"/>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31" w:right="309"/>
        <w:rPr>
          <w:rFonts w:ascii="Carlito"/>
        </w:rPr>
      </w:pPr>
      <w:r>
        <w:rPr>
          <w:rFonts w:ascii="Carlito"/>
          <w:b/>
          <w:i/>
          <w:w w:val="105"/>
        </w:rPr>
        <w:t>Multiattack. </w:t>
      </w:r>
      <w:r>
        <w:rPr>
          <w:rFonts w:ascii="Carlito"/>
          <w:w w:val="105"/>
        </w:rPr>
        <w:t>The efreeti makes two scimitar attacks or uses its Hurl Flame twice.</w:t>
      </w:r>
    </w:p>
    <w:p>
      <w:pPr>
        <w:spacing w:line="252" w:lineRule="auto" w:before="60"/>
        <w:ind w:left="231" w:right="305" w:firstLine="0"/>
        <w:jc w:val="left"/>
        <w:rPr>
          <w:rFonts w:ascii="Carlito"/>
          <w:sz w:val="19"/>
        </w:rPr>
      </w:pPr>
      <w:r>
        <w:rPr>
          <w:rFonts w:ascii="Carlito"/>
          <w:b/>
          <w:i/>
          <w:w w:val="105"/>
          <w:sz w:val="19"/>
        </w:rPr>
        <w:t>Scimitar.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13 (2d6 + 6) slashing damage plus 7 (2d6) fire damage.</w:t>
      </w:r>
    </w:p>
    <w:p>
      <w:pPr>
        <w:spacing w:line="247" w:lineRule="auto" w:before="62"/>
        <w:ind w:left="231" w:right="437" w:firstLine="0"/>
        <w:jc w:val="left"/>
        <w:rPr>
          <w:rFonts w:ascii="Carlito"/>
          <w:sz w:val="19"/>
        </w:rPr>
      </w:pPr>
      <w:r>
        <w:rPr>
          <w:rFonts w:ascii="Carlito"/>
          <w:b/>
          <w:i/>
          <w:w w:val="105"/>
          <w:sz w:val="19"/>
        </w:rPr>
        <w:t>Hurl Flame. </w:t>
      </w:r>
      <w:r>
        <w:rPr>
          <w:rFonts w:ascii="Carlito"/>
          <w:i/>
          <w:w w:val="105"/>
          <w:sz w:val="19"/>
        </w:rPr>
        <w:t>Ranged Spell Attack: </w:t>
      </w:r>
      <w:r>
        <w:rPr>
          <w:rFonts w:ascii="Carlito"/>
          <w:w w:val="105"/>
          <w:sz w:val="19"/>
        </w:rPr>
        <w:t>+7 to hit, range 120 ft., one target. </w:t>
      </w:r>
      <w:r>
        <w:rPr>
          <w:rFonts w:ascii="Carlito"/>
          <w:i/>
          <w:w w:val="105"/>
          <w:sz w:val="19"/>
        </w:rPr>
        <w:t>Hit: </w:t>
      </w:r>
      <w:r>
        <w:rPr>
          <w:rFonts w:ascii="Carlito"/>
          <w:w w:val="105"/>
          <w:sz w:val="19"/>
        </w:rPr>
        <w:t>17 (5d6) fire damage.</w:t>
      </w:r>
    </w:p>
    <w:p>
      <w:pPr>
        <w:spacing w:after="0" w:line="247" w:lineRule="auto"/>
        <w:jc w:val="left"/>
        <w:rPr>
          <w:rFonts w:ascii="Carlito"/>
          <w:sz w:val="19"/>
        </w:rPr>
        <w:sectPr>
          <w:pgSz w:w="12240" w:h="15840"/>
          <w:pgMar w:header="0" w:footer="644" w:top="1360" w:bottom="840" w:left="920" w:right="920"/>
          <w:cols w:num="2" w:equalWidth="0">
            <w:col w:w="4818" w:space="601"/>
            <w:col w:w="4981"/>
          </w:cols>
        </w:sectPr>
      </w:pPr>
    </w:p>
    <w:p>
      <w:pPr>
        <w:pStyle w:val="Heading4"/>
        <w:spacing w:before="82"/>
        <w:rPr>
          <w:rFonts w:ascii="Carlito"/>
        </w:rPr>
      </w:pPr>
      <w:r>
        <w:rPr>
          <w:rFonts w:ascii="Carlito"/>
          <w:color w:val="943634"/>
        </w:rPr>
        <w:t>Ghost</w:t>
      </w:r>
    </w:p>
    <w:p>
      <w:pPr>
        <w:spacing w:before="66"/>
        <w:ind w:left="232" w:right="0" w:firstLine="0"/>
        <w:jc w:val="left"/>
        <w:rPr>
          <w:rFonts w:ascii="Carlito"/>
          <w:i/>
          <w:sz w:val="19"/>
        </w:rPr>
      </w:pPr>
      <w:r>
        <w:rPr>
          <w:rFonts w:ascii="Carlito"/>
          <w:i/>
          <w:w w:val="105"/>
          <w:sz w:val="19"/>
        </w:rPr>
        <w:t>Medium undead, any alignment</w:t>
      </w:r>
    </w:p>
    <w:p>
      <w:pPr>
        <w:pStyle w:val="Heading6"/>
        <w:spacing w:before="128"/>
        <w:rPr>
          <w:b w:val="0"/>
        </w:rPr>
      </w:pPr>
      <w:r>
        <w:rPr>
          <w:w w:val="105"/>
        </w:rPr>
        <w:t>Armor Class </w:t>
      </w:r>
      <w:r>
        <w:rPr>
          <w:b w:val="0"/>
          <w:w w:val="105"/>
        </w:rPr>
        <w:t>11</w:t>
      </w:r>
    </w:p>
    <w:p>
      <w:pPr>
        <w:spacing w:before="76"/>
        <w:ind w:left="232" w:right="0" w:firstLine="0"/>
        <w:jc w:val="left"/>
        <w:rPr>
          <w:rFonts w:ascii="Carlito"/>
          <w:sz w:val="19"/>
        </w:rPr>
      </w:pPr>
      <w:r>
        <w:rPr>
          <w:rFonts w:ascii="Carlito"/>
          <w:b/>
          <w:w w:val="105"/>
          <w:sz w:val="19"/>
        </w:rPr>
        <w:t>Hit Points </w:t>
      </w:r>
      <w:r>
        <w:rPr>
          <w:rFonts w:ascii="Carlito"/>
          <w:w w:val="105"/>
          <w:sz w:val="19"/>
        </w:rPr>
        <w:t>45 (10d8)</w:t>
      </w:r>
    </w:p>
    <w:p>
      <w:pPr>
        <w:pStyle w:val="BodyText"/>
        <w:spacing w:before="75"/>
        <w:rPr>
          <w:rFonts w:ascii="Carlito"/>
        </w:rPr>
      </w:pPr>
      <w:r>
        <w:rPr>
          <w:rFonts w:ascii="Carlito"/>
          <w:b/>
          <w:w w:val="105"/>
        </w:rPr>
        <w:t>Speed </w:t>
      </w:r>
      <w:r>
        <w:rPr>
          <w:rFonts w:ascii="Carlito"/>
          <w:w w:val="105"/>
        </w:rPr>
        <w:t>0 ft., fly 40 ft. (hover)</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s>
        <w:spacing w:before="71"/>
        <w:ind w:left="447"/>
        <w:rPr>
          <w:rFonts w:ascii="Carlito" w:hAnsi="Carlito"/>
        </w:rPr>
      </w:pPr>
      <w:r>
        <w:rPr>
          <w:rFonts w:ascii="Carlito" w:hAnsi="Carlito"/>
          <w:w w:val="105"/>
        </w:rPr>
        <w:t>7</w:t>
      </w:r>
      <w:r>
        <w:rPr>
          <w:rFonts w:ascii="Carlito" w:hAnsi="Carlito"/>
          <w:spacing w:val="-1"/>
          <w:w w:val="105"/>
        </w:rPr>
        <w:t> </w:t>
      </w:r>
      <w:r>
        <w:rPr>
          <w:rFonts w:ascii="Carlito" w:hAnsi="Carlito"/>
          <w:w w:val="105"/>
        </w:rPr>
        <w:t>(−2)</w:t>
        <w:tab/>
        <w:t>13 (+1) 10 (+0) 10 (+0) 12 (+1)</w:t>
      </w:r>
      <w:r>
        <w:rPr>
          <w:rFonts w:ascii="Carlito" w:hAnsi="Carlito"/>
          <w:spacing w:val="3"/>
          <w:w w:val="105"/>
        </w:rPr>
        <w:t> </w:t>
      </w:r>
      <w:r>
        <w:rPr>
          <w:rFonts w:ascii="Carlito" w:hAnsi="Carlito"/>
          <w:w w:val="105"/>
        </w:rPr>
        <w:t>17 (+3)</w:t>
      </w:r>
    </w:p>
    <w:p>
      <w:pPr>
        <w:pStyle w:val="BodyText"/>
        <w:spacing w:line="252" w:lineRule="auto" w:before="75"/>
        <w:ind w:left="419" w:right="136" w:hanging="187"/>
        <w:rPr>
          <w:rFonts w:ascii="Carlito"/>
        </w:rPr>
      </w:pPr>
      <w:r>
        <w:rPr>
          <w:rFonts w:ascii="Carlito"/>
          <w:b/>
          <w:w w:val="105"/>
        </w:rPr>
        <w:t>Damage Resistances </w:t>
      </w:r>
      <w:r>
        <w:rPr>
          <w:rFonts w:ascii="Carlito"/>
          <w:w w:val="105"/>
        </w:rPr>
        <w:t>acid, fire, lightning, thunder; bludgeoning, piercing, and slashing from nonmagical attacks</w:t>
      </w:r>
    </w:p>
    <w:p>
      <w:pPr>
        <w:spacing w:before="61"/>
        <w:ind w:left="232" w:right="0" w:firstLine="0"/>
        <w:jc w:val="left"/>
        <w:rPr>
          <w:rFonts w:ascii="Carlito"/>
          <w:sz w:val="19"/>
        </w:rPr>
      </w:pPr>
      <w:r>
        <w:rPr>
          <w:rFonts w:ascii="Carlito"/>
          <w:b/>
          <w:w w:val="105"/>
          <w:sz w:val="19"/>
        </w:rPr>
        <w:t>Damage Immunities </w:t>
      </w:r>
      <w:r>
        <w:rPr>
          <w:rFonts w:ascii="Carlito"/>
          <w:w w:val="105"/>
          <w:sz w:val="19"/>
        </w:rPr>
        <w:t>cold, necrotic, poison</w:t>
      </w:r>
    </w:p>
    <w:p>
      <w:pPr>
        <w:pStyle w:val="BodyText"/>
        <w:spacing w:line="252" w:lineRule="auto" w:before="71"/>
        <w:ind w:left="419" w:hanging="187"/>
        <w:rPr>
          <w:rFonts w:ascii="Carlito"/>
        </w:rPr>
      </w:pPr>
      <w:r>
        <w:rPr>
          <w:rFonts w:ascii="Carlito"/>
          <w:b/>
          <w:w w:val="105"/>
        </w:rPr>
        <w:t>Condition Immunities </w:t>
      </w:r>
      <w:r>
        <w:rPr>
          <w:rFonts w:ascii="Carlito"/>
          <w:w w:val="105"/>
        </w:rPr>
        <w:t>charmed, exhaustion, frightened, grappled, paralyzed, petrified, poisoned, prone, restrained</w:t>
      </w:r>
    </w:p>
    <w:p>
      <w:pPr>
        <w:spacing w:line="314" w:lineRule="auto" w:before="61"/>
        <w:ind w:left="232" w:right="817" w:firstLine="0"/>
        <w:jc w:val="left"/>
        <w:rPr>
          <w:rFonts w:ascii="Carlito"/>
          <w:sz w:val="19"/>
        </w:rPr>
      </w:pPr>
      <w:r>
        <w:rPr>
          <w:rFonts w:ascii="Carlito"/>
          <w:b/>
          <w:w w:val="105"/>
          <w:sz w:val="19"/>
        </w:rPr>
        <w:t>Senses </w:t>
      </w:r>
      <w:r>
        <w:rPr>
          <w:rFonts w:ascii="Carlito"/>
          <w:w w:val="105"/>
          <w:sz w:val="19"/>
        </w:rPr>
        <w:t>darkvision 60 ft., passive Perception 11 </w:t>
      </w:r>
      <w:r>
        <w:rPr>
          <w:rFonts w:ascii="Carlito"/>
          <w:b/>
          <w:w w:val="105"/>
          <w:sz w:val="19"/>
        </w:rPr>
        <w:t>Languages </w:t>
      </w:r>
      <w:r>
        <w:rPr>
          <w:rFonts w:ascii="Carlito"/>
          <w:w w:val="105"/>
          <w:sz w:val="19"/>
        </w:rPr>
        <w:t>any languages it knew in life </w:t>
      </w:r>
      <w:r>
        <w:rPr>
          <w:rFonts w:ascii="Carlito"/>
          <w:b/>
          <w:w w:val="105"/>
          <w:sz w:val="19"/>
        </w:rPr>
        <w:t>Challenge </w:t>
      </w:r>
      <w:r>
        <w:rPr>
          <w:rFonts w:ascii="Carlito"/>
          <w:w w:val="105"/>
          <w:sz w:val="19"/>
        </w:rPr>
        <w:t>4 (1,100 XP)</w:t>
      </w:r>
    </w:p>
    <w:p>
      <w:pPr>
        <w:pStyle w:val="BodyText"/>
        <w:spacing w:before="3"/>
        <w:ind w:left="0"/>
        <w:rPr>
          <w:rFonts w:ascii="Carlito"/>
          <w:sz w:val="25"/>
        </w:rPr>
      </w:pPr>
    </w:p>
    <w:p>
      <w:pPr>
        <w:pStyle w:val="BodyText"/>
        <w:spacing w:line="252" w:lineRule="auto"/>
        <w:ind w:right="392"/>
        <w:rPr>
          <w:rFonts w:ascii="Carlito"/>
        </w:rPr>
      </w:pPr>
      <w:r>
        <w:rPr>
          <w:rFonts w:ascii="Carlito"/>
          <w:b/>
          <w:i/>
          <w:w w:val="105"/>
        </w:rPr>
        <w:t>Ethereal Sight. </w:t>
      </w:r>
      <w:r>
        <w:rPr>
          <w:rFonts w:ascii="Carlito"/>
          <w:w w:val="105"/>
        </w:rPr>
        <w:t>The ghost can see 60 feet into the Ethereal Plane when it is on the Material Plane, and vice versa.</w:t>
      </w:r>
    </w:p>
    <w:p>
      <w:pPr>
        <w:pStyle w:val="BodyText"/>
        <w:spacing w:line="252" w:lineRule="auto" w:before="61"/>
        <w:ind w:right="100"/>
        <w:rPr>
          <w:rFonts w:ascii="Carlito"/>
        </w:rPr>
      </w:pPr>
      <w:r>
        <w:rPr>
          <w:rFonts w:ascii="Carlito"/>
          <w:b/>
          <w:i/>
          <w:w w:val="105"/>
        </w:rPr>
        <w:t>Incorporeal Movement. </w:t>
      </w:r>
      <w:r>
        <w:rPr>
          <w:rFonts w:ascii="Carlito"/>
          <w:w w:val="105"/>
        </w:rPr>
        <w:t>The ghost can move through other creatures and objects as if they were difficult terrain. It takes 5 (1d10) force damage if it ends its turn inside an object.</w:t>
      </w:r>
    </w:p>
    <w:p>
      <w:pPr>
        <w:spacing w:before="202"/>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485" w:firstLine="0"/>
        <w:jc w:val="left"/>
        <w:rPr>
          <w:rFonts w:ascii="Carlito"/>
          <w:sz w:val="19"/>
        </w:rPr>
      </w:pPr>
      <w:r>
        <w:rPr>
          <w:rFonts w:ascii="Carlito"/>
          <w:b/>
          <w:i/>
          <w:w w:val="105"/>
          <w:sz w:val="19"/>
        </w:rPr>
        <w:t>Withering Touch.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17 (4d6 + 3) necrotic damage.</w:t>
      </w:r>
    </w:p>
    <w:p>
      <w:pPr>
        <w:pStyle w:val="BodyText"/>
        <w:spacing w:line="252" w:lineRule="auto" w:before="59"/>
        <w:ind w:right="104"/>
        <w:rPr>
          <w:rFonts w:ascii="Carlito" w:hAnsi="Carlito"/>
        </w:rPr>
      </w:pPr>
      <w:r>
        <w:rPr>
          <w:rFonts w:ascii="Carlito" w:hAnsi="Carlito"/>
          <w:b/>
          <w:i/>
          <w:w w:val="105"/>
        </w:rPr>
        <w:t>Etherealness. </w:t>
      </w:r>
      <w:r>
        <w:rPr>
          <w:rFonts w:ascii="Carlito" w:hAnsi="Carlito"/>
          <w:w w:val="105"/>
        </w:rPr>
        <w:t>The ghost enters the Ethereal Plane from the Material Plane, or vice versa. It is visible on the Material Plane while it is in the Border Ethereal, and vice versa, yet it can’t affect or be affected by anything on the other plane.</w:t>
      </w:r>
    </w:p>
    <w:p>
      <w:pPr>
        <w:pStyle w:val="BodyText"/>
        <w:spacing w:line="252" w:lineRule="auto" w:before="59"/>
        <w:ind w:right="106"/>
        <w:rPr>
          <w:rFonts w:ascii="Carlito" w:hAnsi="Carlito"/>
        </w:rPr>
      </w:pPr>
      <w:r>
        <w:rPr>
          <w:rFonts w:ascii="Carlito" w:hAnsi="Carlito"/>
          <w:b/>
          <w:i/>
          <w:spacing w:val="2"/>
          <w:w w:val="103"/>
        </w:rPr>
        <w:t>H</w:t>
      </w:r>
      <w:r>
        <w:rPr>
          <w:rFonts w:ascii="Carlito" w:hAnsi="Carlito"/>
          <w:b/>
          <w:i/>
          <w:spacing w:val="1"/>
          <w:w w:val="103"/>
        </w:rPr>
        <w:t>orr</w:t>
      </w:r>
      <w:r>
        <w:rPr>
          <w:rFonts w:ascii="Carlito" w:hAnsi="Carlito"/>
          <w:b/>
          <w:i/>
          <w:w w:val="103"/>
        </w:rPr>
        <w:t>if</w:t>
      </w:r>
      <w:r>
        <w:rPr>
          <w:rFonts w:ascii="Carlito" w:hAnsi="Carlito"/>
          <w:b/>
          <w:i/>
          <w:spacing w:val="1"/>
          <w:w w:val="103"/>
        </w:rPr>
        <w:t>y</w:t>
      </w:r>
      <w:r>
        <w:rPr>
          <w:rFonts w:ascii="Carlito" w:hAnsi="Carlito"/>
          <w:b/>
          <w:i/>
          <w:w w:val="103"/>
        </w:rPr>
        <w:t>i</w:t>
      </w:r>
      <w:r>
        <w:rPr>
          <w:rFonts w:ascii="Carlito" w:hAnsi="Carlito"/>
          <w:b/>
          <w:i/>
          <w:spacing w:val="1"/>
          <w:w w:val="103"/>
        </w:rPr>
        <w:t>n</w:t>
      </w:r>
      <w:r>
        <w:rPr>
          <w:rFonts w:ascii="Carlito" w:hAnsi="Carlito"/>
          <w:b/>
          <w:i/>
          <w:w w:val="103"/>
        </w:rPr>
        <w:t>g</w:t>
      </w:r>
      <w:r>
        <w:rPr>
          <w:rFonts w:ascii="Carlito" w:hAnsi="Carlito"/>
          <w:b/>
          <w:i/>
          <w:spacing w:val="3"/>
        </w:rPr>
        <w:t> </w:t>
      </w:r>
      <w:r>
        <w:rPr>
          <w:rFonts w:ascii="Carlito" w:hAnsi="Carlito"/>
          <w:b/>
          <w:i/>
          <w:spacing w:val="1"/>
          <w:w w:val="103"/>
        </w:rPr>
        <w:t>V</w:t>
      </w:r>
      <w:r>
        <w:rPr>
          <w:rFonts w:ascii="Carlito" w:hAnsi="Carlito"/>
          <w:b/>
          <w:i/>
          <w:w w:val="103"/>
        </w:rPr>
        <w:t>i</w:t>
      </w:r>
      <w:r>
        <w:rPr>
          <w:rFonts w:ascii="Carlito" w:hAnsi="Carlito"/>
          <w:b/>
          <w:i/>
          <w:spacing w:val="1"/>
          <w:w w:val="103"/>
        </w:rPr>
        <w:t>sage</w:t>
      </w:r>
      <w:r>
        <w:rPr>
          <w:rFonts w:ascii="Carlito" w:hAnsi="Carlito"/>
          <w:b/>
          <w:i/>
          <w:w w:val="103"/>
        </w:rPr>
        <w:t>.</w:t>
      </w:r>
      <w:r>
        <w:rPr>
          <w:rFonts w:ascii="Carlito" w:hAnsi="Carlito"/>
          <w:b/>
          <w:i/>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non</w:t>
      </w:r>
      <w:r>
        <w:rPr>
          <w:rFonts w:ascii="Carlito" w:hAnsi="Carlito"/>
          <w:w w:val="24"/>
        </w:rPr>
        <w:t>-­‐</w:t>
      </w:r>
      <w:r>
        <w:rPr>
          <w:rFonts w:ascii="Carlito" w:hAnsi="Carlito"/>
          <w:spacing w:val="1"/>
          <w:w w:val="103"/>
        </w:rPr>
        <w:t>undea</w:t>
      </w:r>
      <w:r>
        <w:rPr>
          <w:rFonts w:ascii="Carlito" w:hAnsi="Carlito"/>
          <w:w w:val="103"/>
        </w:rPr>
        <w:t>d</w:t>
      </w:r>
      <w:r>
        <w:rPr>
          <w:rFonts w:ascii="Carlito" w:hAnsi="Carlito"/>
          <w:spacing w:val="3"/>
        </w:rPr>
        <w:t> </w:t>
      </w:r>
      <w:r>
        <w:rPr>
          <w:rFonts w:ascii="Carlito" w:hAnsi="Carlito"/>
          <w:spacing w:val="1"/>
          <w:w w:val="103"/>
        </w:rPr>
        <w:t>creatu</w:t>
      </w:r>
      <w:r>
        <w:rPr>
          <w:rFonts w:ascii="Carlito" w:hAnsi="Carlito"/>
          <w:w w:val="103"/>
        </w:rPr>
        <w:t>re</w:t>
      </w:r>
      <w:r>
        <w:rPr>
          <w:rFonts w:ascii="Carlito" w:hAnsi="Carlito"/>
          <w:spacing w:val="3"/>
        </w:rPr>
        <w:t> </w:t>
      </w:r>
      <w:r>
        <w:rPr>
          <w:rFonts w:ascii="Carlito" w:hAnsi="Carlito"/>
          <w:spacing w:val="2"/>
          <w:w w:val="103"/>
        </w:rPr>
        <w:t>w</w:t>
      </w:r>
      <w:r>
        <w:rPr>
          <w:rFonts w:ascii="Carlito" w:hAnsi="Carlito"/>
          <w:w w:val="103"/>
        </w:rPr>
        <w:t>i</w:t>
      </w:r>
      <w:r>
        <w:rPr>
          <w:rFonts w:ascii="Carlito" w:hAnsi="Carlito"/>
          <w:spacing w:val="1"/>
          <w:w w:val="103"/>
        </w:rPr>
        <w:t>th</w:t>
      </w:r>
      <w:r>
        <w:rPr>
          <w:rFonts w:ascii="Carlito" w:hAnsi="Carlito"/>
          <w:w w:val="103"/>
        </w:rPr>
        <w:t>in</w:t>
      </w:r>
      <w:r>
        <w:rPr>
          <w:rFonts w:ascii="Carlito" w:hAnsi="Carlito"/>
          <w:spacing w:val="3"/>
        </w:rPr>
        <w:t> </w:t>
      </w:r>
      <w:r>
        <w:rPr>
          <w:rFonts w:ascii="Carlito" w:hAnsi="Carlito"/>
          <w:spacing w:val="-18"/>
          <w:w w:val="103"/>
        </w:rPr>
        <w:t>6</w:t>
      </w:r>
      <w:r>
        <w:rPr>
          <w:rFonts w:ascii="Carlito" w:hAnsi="Carlito"/>
          <w:spacing w:val="-19"/>
          <w:w w:val="103"/>
        </w:rPr>
        <w:t>0</w:t>
      </w:r>
      <w:r>
        <w:rPr>
          <w:rFonts w:ascii="Carlito" w:hAnsi="Carlito"/>
          <w:w w:val="103"/>
        </w:rPr>
        <w:t> </w:t>
      </w:r>
      <w:r>
        <w:rPr>
          <w:rFonts w:ascii="Carlito" w:hAnsi="Carlito"/>
        </w:rPr>
        <w:t>feet of the ghost that can see it must succeed on a DC    13 Wisdom saving throw  or be frightened  for 1 minute.  If the save fails by 5 or more, the target also ages 1d4 ×  10 years. A frightened target can repeat  the  saving throw at the end of each of its turns, ending the frightened condition on itself on a success. If a target’s saving throw is successful or the effect ends for it, the target is immune to this  ghost’s  Horrifying  Visage  for the</w:t>
      </w:r>
      <w:r>
        <w:rPr>
          <w:rFonts w:ascii="Carlito" w:hAnsi="Carlito"/>
          <w:spacing w:val="12"/>
        </w:rPr>
        <w:t> </w:t>
      </w:r>
      <w:r>
        <w:rPr>
          <w:rFonts w:ascii="Carlito" w:hAnsi="Carlito"/>
        </w:rPr>
        <w:t>next</w:t>
      </w:r>
      <w:r>
        <w:rPr>
          <w:rFonts w:ascii="Carlito" w:hAnsi="Carlito"/>
          <w:spacing w:val="12"/>
        </w:rPr>
        <w:t> </w:t>
      </w:r>
      <w:r>
        <w:rPr>
          <w:rFonts w:ascii="Carlito" w:hAnsi="Carlito"/>
        </w:rPr>
        <w:t>24</w:t>
      </w:r>
      <w:r>
        <w:rPr>
          <w:rFonts w:ascii="Carlito" w:hAnsi="Carlito"/>
          <w:spacing w:val="13"/>
        </w:rPr>
        <w:t> </w:t>
      </w:r>
      <w:r>
        <w:rPr>
          <w:rFonts w:ascii="Carlito" w:hAnsi="Carlito"/>
        </w:rPr>
        <w:t>hours.</w:t>
      </w:r>
      <w:r>
        <w:rPr>
          <w:rFonts w:ascii="Carlito" w:hAnsi="Carlito"/>
          <w:spacing w:val="11"/>
        </w:rPr>
        <w:t> </w:t>
      </w:r>
      <w:r>
        <w:rPr>
          <w:rFonts w:ascii="Carlito" w:hAnsi="Carlito"/>
        </w:rPr>
        <w:t>The</w:t>
      </w:r>
      <w:r>
        <w:rPr>
          <w:rFonts w:ascii="Carlito" w:hAnsi="Carlito"/>
          <w:spacing w:val="13"/>
        </w:rPr>
        <w:t> </w:t>
      </w:r>
      <w:r>
        <w:rPr>
          <w:rFonts w:ascii="Carlito" w:hAnsi="Carlito"/>
        </w:rPr>
        <w:t>aging</w:t>
      </w:r>
      <w:r>
        <w:rPr>
          <w:rFonts w:ascii="Carlito" w:hAnsi="Carlito"/>
          <w:spacing w:val="12"/>
        </w:rPr>
        <w:t> </w:t>
      </w:r>
      <w:r>
        <w:rPr>
          <w:rFonts w:ascii="Carlito" w:hAnsi="Carlito"/>
        </w:rPr>
        <w:t>effect</w:t>
      </w:r>
      <w:r>
        <w:rPr>
          <w:rFonts w:ascii="Carlito" w:hAnsi="Carlito"/>
          <w:spacing w:val="12"/>
        </w:rPr>
        <w:t> </w:t>
      </w:r>
      <w:r>
        <w:rPr>
          <w:rFonts w:ascii="Carlito" w:hAnsi="Carlito"/>
        </w:rPr>
        <w:t>can</w:t>
      </w:r>
      <w:r>
        <w:rPr>
          <w:rFonts w:ascii="Carlito" w:hAnsi="Carlito"/>
          <w:spacing w:val="13"/>
        </w:rPr>
        <w:t> </w:t>
      </w:r>
      <w:r>
        <w:rPr>
          <w:rFonts w:ascii="Carlito" w:hAnsi="Carlito"/>
        </w:rPr>
        <w:t>be</w:t>
      </w:r>
      <w:r>
        <w:rPr>
          <w:rFonts w:ascii="Carlito" w:hAnsi="Carlito"/>
          <w:spacing w:val="12"/>
        </w:rPr>
        <w:t> </w:t>
      </w:r>
      <w:r>
        <w:rPr>
          <w:rFonts w:ascii="Carlito" w:hAnsi="Carlito"/>
        </w:rPr>
        <w:t>reversed</w:t>
      </w:r>
    </w:p>
    <w:p>
      <w:pPr>
        <w:spacing w:line="254" w:lineRule="auto" w:before="86"/>
        <w:ind w:left="232" w:right="655" w:firstLine="0"/>
        <w:jc w:val="left"/>
        <w:rPr>
          <w:rFonts w:ascii="Carlito"/>
          <w:sz w:val="19"/>
        </w:rPr>
      </w:pPr>
      <w:r>
        <w:rPr/>
        <w:br w:type="column"/>
      </w:r>
      <w:r>
        <w:rPr>
          <w:rFonts w:ascii="Carlito"/>
          <w:w w:val="105"/>
          <w:sz w:val="19"/>
        </w:rPr>
        <w:t>with a </w:t>
      </w:r>
      <w:r>
        <w:rPr>
          <w:rFonts w:ascii="Carlito"/>
          <w:i/>
          <w:w w:val="105"/>
          <w:sz w:val="19"/>
        </w:rPr>
        <w:t>greater restoration </w:t>
      </w:r>
      <w:r>
        <w:rPr>
          <w:rFonts w:ascii="Carlito"/>
          <w:w w:val="105"/>
          <w:sz w:val="19"/>
        </w:rPr>
        <w:t>spell, but only within 24 hours of it occurring.</w:t>
      </w:r>
    </w:p>
    <w:p>
      <w:pPr>
        <w:pStyle w:val="BodyText"/>
        <w:spacing w:line="252" w:lineRule="auto" w:before="60"/>
        <w:ind w:right="266"/>
        <w:rPr>
          <w:rFonts w:ascii="Carlito" w:hAnsi="Carlito"/>
        </w:rPr>
      </w:pPr>
      <w:r>
        <w:rPr>
          <w:rFonts w:ascii="Carlito" w:hAnsi="Carlito"/>
          <w:b/>
          <w:i/>
          <w:w w:val="105"/>
        </w:rPr>
        <w:t>Possession (Recharge 6). </w:t>
      </w:r>
      <w:r>
        <w:rPr>
          <w:rFonts w:ascii="Carlito" w:hAnsi="Carlito"/>
          <w:w w:val="105"/>
        </w:rPr>
        <w:t>One humanoid that the ghost can see within 5 feet of it must succeed on a DC 13 Charisma saving throw or be possessed by the ghost; the ghost then disappears, and the target is incapacitated and loses control of its body. The ghost now controls the body but doesn’t deprive the target of awareness. The ghost can’t be targeted by any attack, spell, or other effect, except ones that turn undead, and it retains its alignment, Intelligence, Wisdom, Charisma, and immunity to being charmed and frightened. It otherwise uses the possessed target’s statistics, but doesn’t gain access to the target’s knowledge, class features, or</w:t>
      </w:r>
      <w:r>
        <w:rPr>
          <w:rFonts w:ascii="Carlito" w:hAnsi="Carlito"/>
          <w:spacing w:val="-3"/>
          <w:w w:val="105"/>
        </w:rPr>
        <w:t> </w:t>
      </w:r>
      <w:r>
        <w:rPr>
          <w:rFonts w:ascii="Carlito" w:hAnsi="Carlito"/>
          <w:w w:val="105"/>
        </w:rPr>
        <w:t>proficiencies.</w:t>
      </w:r>
    </w:p>
    <w:p>
      <w:pPr>
        <w:pStyle w:val="BodyText"/>
        <w:spacing w:line="252" w:lineRule="auto" w:before="2"/>
        <w:ind w:right="244" w:firstLine="187"/>
        <w:rPr>
          <w:rFonts w:ascii="Carlito" w:hAnsi="Carlito"/>
        </w:rPr>
      </w:pPr>
      <w:r>
        <w:rPr>
          <w:rFonts w:ascii="Carlito" w:hAnsi="Carlito"/>
          <w:w w:val="105"/>
        </w:rPr>
        <w:t>The possession lasts until the body drops to 0 hit points, the ghost ends it as a bonus action, or the ghost is turned or forced out by an effect like the </w:t>
      </w:r>
      <w:r>
        <w:rPr>
          <w:rFonts w:ascii="Carlito" w:hAnsi="Carlito"/>
          <w:i/>
          <w:w w:val="105"/>
        </w:rPr>
        <w:t>dispel evil </w:t>
      </w:r>
      <w:r>
        <w:rPr>
          <w:rFonts w:ascii="Carlito" w:hAnsi="Carlito"/>
          <w:i/>
          <w:w w:val="105"/>
        </w:rPr>
        <w:t>and good </w:t>
      </w:r>
      <w:r>
        <w:rPr>
          <w:rFonts w:ascii="Carlito" w:hAnsi="Carlito"/>
          <w:w w:val="105"/>
        </w:rPr>
        <w:t>spell. When the possession ends, the ghost reappears in an unoccupied space within 5 feet of the body. The target is immune to this ghost’s Possession for 24 hours after succeeding on the saving throw or after the possession ends.</w:t>
      </w:r>
    </w:p>
    <w:p>
      <w:pPr>
        <w:pStyle w:val="BodyText"/>
        <w:spacing w:before="10"/>
        <w:ind w:left="0"/>
        <w:rPr>
          <w:rFonts w:ascii="Carlito"/>
          <w:sz w:val="24"/>
        </w:rPr>
      </w:pPr>
    </w:p>
    <w:p>
      <w:pPr>
        <w:pStyle w:val="Heading3"/>
        <w:spacing w:before="0"/>
      </w:pPr>
      <w:r>
        <w:rPr>
          <w:color w:val="943634"/>
        </w:rPr>
        <w:t>Ghouls</w:t>
      </w:r>
    </w:p>
    <w:p>
      <w:pPr>
        <w:pStyle w:val="BodyText"/>
        <w:spacing w:before="6"/>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Ghast</w:t>
      </w:r>
    </w:p>
    <w:p>
      <w:pPr>
        <w:spacing w:before="66"/>
        <w:ind w:left="232" w:right="0" w:firstLine="0"/>
        <w:jc w:val="left"/>
        <w:rPr>
          <w:rFonts w:ascii="Carlito"/>
          <w:i/>
          <w:sz w:val="19"/>
        </w:rPr>
      </w:pPr>
      <w:r>
        <w:rPr>
          <w:rFonts w:ascii="Carlito"/>
          <w:i/>
          <w:w w:val="105"/>
          <w:sz w:val="19"/>
        </w:rPr>
        <w:t>Medium undead, chaotic evil</w:t>
      </w:r>
    </w:p>
    <w:p>
      <w:pPr>
        <w:pStyle w:val="Heading6"/>
        <w:spacing w:before="133"/>
        <w:rPr>
          <w:b w:val="0"/>
        </w:rPr>
      </w:pPr>
      <w:r>
        <w:rPr>
          <w:w w:val="105"/>
        </w:rPr>
        <w:t>Armor Class </w:t>
      </w:r>
      <w:r>
        <w:rPr>
          <w:b w:val="0"/>
          <w:w w:val="105"/>
        </w:rPr>
        <w:t>13</w:t>
      </w:r>
    </w:p>
    <w:p>
      <w:pPr>
        <w:spacing w:before="71"/>
        <w:ind w:left="232" w:right="0" w:firstLine="0"/>
        <w:jc w:val="left"/>
        <w:rPr>
          <w:rFonts w:ascii="Carlito"/>
          <w:sz w:val="19"/>
        </w:rPr>
      </w:pPr>
      <w:r>
        <w:rPr>
          <w:rFonts w:ascii="Carlito"/>
          <w:b/>
          <w:w w:val="105"/>
          <w:sz w:val="19"/>
        </w:rPr>
        <w:t>Hit Points </w:t>
      </w:r>
      <w:r>
        <w:rPr>
          <w:rFonts w:ascii="Carlito"/>
          <w:w w:val="105"/>
          <w:sz w:val="19"/>
        </w:rPr>
        <w:t>36 (8d8)</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3650" w:val="left" w:leader="none"/>
        </w:tabs>
        <w:spacing w:before="71"/>
        <w:ind w:left="0" w:right="64"/>
        <w:jc w:val="center"/>
        <w:rPr>
          <w:rFonts w:ascii="Carlito" w:hAnsi="Carlito"/>
        </w:rPr>
      </w:pPr>
      <w:r>
        <w:rPr>
          <w:rFonts w:ascii="Carlito" w:hAnsi="Carlito"/>
          <w:w w:val="105"/>
        </w:rPr>
        <w:t>16 (+3)   17 (+3)   10 (+0)   11 (+0)  </w:t>
      </w:r>
      <w:r>
        <w:rPr>
          <w:rFonts w:ascii="Carlito" w:hAnsi="Carlito"/>
          <w:spacing w:val="44"/>
          <w:w w:val="105"/>
        </w:rPr>
        <w:t> </w:t>
      </w:r>
      <w:r>
        <w:rPr>
          <w:rFonts w:ascii="Carlito" w:hAnsi="Carlito"/>
          <w:w w:val="105"/>
        </w:rPr>
        <w:t>10 (+0)</w:t>
        <w:tab/>
        <w:t>8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Damage Resistances </w:t>
      </w:r>
      <w:r>
        <w:rPr>
          <w:rFonts w:ascii="Carlito"/>
          <w:w w:val="105"/>
          <w:sz w:val="19"/>
        </w:rPr>
        <w:t>necrotic</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1"/>
        <w:ind w:left="232" w:right="344" w:firstLine="0"/>
        <w:jc w:val="left"/>
        <w:rPr>
          <w:rFonts w:ascii="Carlito"/>
          <w:sz w:val="19"/>
        </w:rPr>
      </w:pPr>
      <w:r>
        <w:rPr>
          <w:rFonts w:ascii="Carlito"/>
          <w:b/>
          <w:w w:val="105"/>
          <w:sz w:val="19"/>
        </w:rPr>
        <w:t>Condition Immunities </w:t>
      </w:r>
      <w:r>
        <w:rPr>
          <w:rFonts w:ascii="Carlito"/>
          <w:w w:val="105"/>
          <w:sz w:val="19"/>
        </w:rPr>
        <w:t>charmed, exhaustion, poisoned </w:t>
      </w:r>
      <w:r>
        <w:rPr>
          <w:rFonts w:ascii="Carlito"/>
          <w:b/>
          <w:w w:val="105"/>
          <w:sz w:val="19"/>
        </w:rPr>
        <w:t>Senses </w:t>
      </w:r>
      <w:r>
        <w:rPr>
          <w:rFonts w:ascii="Carlito"/>
          <w:w w:val="105"/>
          <w:sz w:val="19"/>
        </w:rPr>
        <w:t>darkvision 60 ft., passive Perception 10 </w:t>
      </w:r>
      <w:r>
        <w:rPr>
          <w:rFonts w:ascii="Carlito"/>
          <w:b/>
          <w:w w:val="105"/>
          <w:sz w:val="19"/>
        </w:rPr>
        <w:t>Languages </w:t>
      </w:r>
      <w:r>
        <w:rPr>
          <w:rFonts w:ascii="Carlito"/>
          <w:w w:val="105"/>
          <w:sz w:val="19"/>
        </w:rPr>
        <w:t>Common</w:t>
      </w:r>
    </w:p>
    <w:p>
      <w:pPr>
        <w:spacing w:before="0"/>
        <w:ind w:left="232" w:right="0" w:firstLine="0"/>
        <w:jc w:val="left"/>
        <w:rPr>
          <w:rFonts w:ascii="Carlito"/>
          <w:sz w:val="19"/>
        </w:rPr>
      </w:pPr>
      <w:r>
        <w:rPr>
          <w:rFonts w:ascii="Carlito"/>
          <w:b/>
          <w:w w:val="105"/>
          <w:sz w:val="19"/>
        </w:rPr>
        <w:t>Challenge </w:t>
      </w:r>
      <w:r>
        <w:rPr>
          <w:rFonts w:ascii="Carlito"/>
          <w:w w:val="105"/>
          <w:sz w:val="19"/>
        </w:rPr>
        <w:t>2 (450</w:t>
      </w:r>
      <w:r>
        <w:rPr>
          <w:rFonts w:ascii="Carlito"/>
          <w:spacing w:val="-7"/>
          <w:w w:val="105"/>
          <w:sz w:val="19"/>
        </w:rPr>
        <w:t> </w:t>
      </w:r>
      <w:r>
        <w:rPr>
          <w:rFonts w:ascii="Carlito"/>
          <w:w w:val="105"/>
          <w:sz w:val="19"/>
        </w:rPr>
        <w:t>XP)</w:t>
      </w:r>
    </w:p>
    <w:p>
      <w:pPr>
        <w:pStyle w:val="BodyText"/>
        <w:spacing w:before="11"/>
        <w:ind w:left="0"/>
        <w:rPr>
          <w:rFonts w:ascii="Carlito"/>
          <w:sz w:val="30"/>
        </w:rPr>
      </w:pPr>
    </w:p>
    <w:p>
      <w:pPr>
        <w:pStyle w:val="BodyText"/>
        <w:spacing w:line="252" w:lineRule="auto" w:before="1"/>
        <w:ind w:right="242"/>
        <w:rPr>
          <w:rFonts w:ascii="Carlito" w:hAnsi="Carlito"/>
        </w:rPr>
      </w:pPr>
      <w:r>
        <w:rPr>
          <w:rFonts w:ascii="Carlito" w:hAnsi="Carlito"/>
          <w:b/>
          <w:i/>
          <w:w w:val="105"/>
        </w:rPr>
        <w:t>Stench. </w:t>
      </w:r>
      <w:r>
        <w:rPr>
          <w:rFonts w:ascii="Carlito" w:hAnsi="Carlito"/>
          <w:w w:val="105"/>
        </w:rPr>
        <w:t>Any creature that starts its turn within 5 feet of the ghast must succeed on a DC 10 Constitution saving throw or be poisoned until the start of its next turn. On a successful saving throw, the creature is immune to the ghast’s Stench for 24 hours.</w:t>
      </w:r>
    </w:p>
    <w:p>
      <w:pPr>
        <w:spacing w:after="0" w:line="252" w:lineRule="auto"/>
        <w:rPr>
          <w:rFonts w:ascii="Carlito" w:hAnsi="Carlito"/>
        </w:rPr>
        <w:sectPr>
          <w:pgSz w:w="12240" w:h="15840"/>
          <w:pgMar w:header="0" w:footer="644" w:top="1360" w:bottom="840" w:left="920" w:right="920"/>
          <w:cols w:num="2" w:equalWidth="0">
            <w:col w:w="4839" w:space="580"/>
            <w:col w:w="4981"/>
          </w:cols>
        </w:sectPr>
      </w:pPr>
    </w:p>
    <w:p>
      <w:pPr>
        <w:pStyle w:val="BodyText"/>
        <w:spacing w:line="252" w:lineRule="auto" w:before="91"/>
        <w:ind w:right="204"/>
        <w:rPr>
          <w:rFonts w:ascii="Carlito"/>
        </w:rPr>
      </w:pPr>
      <w:r>
        <w:rPr>
          <w:rFonts w:ascii="Carlito"/>
          <w:b/>
          <w:i/>
          <w:w w:val="105"/>
        </w:rPr>
        <w:t>Turning Defiance. </w:t>
      </w:r>
      <w:r>
        <w:rPr>
          <w:rFonts w:ascii="Carlito"/>
          <w:w w:val="105"/>
        </w:rPr>
        <w:t>The ghast and any ghouls within 30 feet of it have advantage on saving throws against effects that turn undead.</w:t>
      </w:r>
    </w:p>
    <w:p>
      <w:pPr>
        <w:spacing w:before="201"/>
        <w:ind w:left="232" w:right="0" w:firstLine="0"/>
        <w:jc w:val="left"/>
        <w:rPr>
          <w:rFonts w:ascii="Carlito"/>
          <w:b/>
          <w:sz w:val="21"/>
        </w:rPr>
      </w:pPr>
      <w:r>
        <w:rPr>
          <w:rFonts w:ascii="Carlito"/>
          <w:b/>
          <w:w w:val="105"/>
          <w:sz w:val="21"/>
        </w:rPr>
        <w:t>Actions</w:t>
      </w: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+3 to hit, reach 5 ft., one creature. </w:t>
      </w:r>
      <w:r>
        <w:rPr>
          <w:rFonts w:ascii="Carlito"/>
          <w:i/>
          <w:w w:val="105"/>
          <w:sz w:val="19"/>
        </w:rPr>
        <w:t>Hit: </w:t>
      </w:r>
      <w:r>
        <w:rPr>
          <w:rFonts w:ascii="Carlito"/>
          <w:w w:val="105"/>
          <w:sz w:val="19"/>
        </w:rPr>
        <w:t>12 (2d8 + 3) piercing damage.</w:t>
      </w:r>
    </w:p>
    <w:p>
      <w:pPr>
        <w:pStyle w:val="BodyText"/>
        <w:spacing w:line="252" w:lineRule="auto" w:before="60"/>
        <w:ind w:right="63"/>
        <w:rPr>
          <w:rFonts w:ascii="Carlito"/>
        </w:rPr>
      </w:pPr>
      <w:r>
        <w:rPr>
          <w:rFonts w:ascii="Carlito"/>
          <w:b/>
          <w:i/>
          <w:w w:val="105"/>
        </w:rPr>
        <w:t>Claws. </w:t>
      </w:r>
      <w:r>
        <w:rPr>
          <w:rFonts w:ascii="Carlito"/>
          <w:i/>
          <w:w w:val="105"/>
        </w:rPr>
        <w:t>Melee Weapon Attack: </w:t>
      </w:r>
      <w:r>
        <w:rPr>
          <w:rFonts w:ascii="Carlito"/>
          <w:w w:val="105"/>
        </w:rPr>
        <w:t>+5 to hit, reach 5 ft., one target. </w:t>
      </w:r>
      <w:r>
        <w:rPr>
          <w:rFonts w:ascii="Carlito"/>
          <w:i/>
          <w:w w:val="105"/>
        </w:rPr>
        <w:t>Hit: </w:t>
      </w:r>
      <w:r>
        <w:rPr>
          <w:rFonts w:ascii="Carlito"/>
          <w:w w:val="105"/>
        </w:rPr>
        <w:t>10 (2d6 + 3) slashing damage. If the target is a creature other than an undead, it must succeed on a DC 10 Constitution saving throw or be paralyzed for 1 minute. The target can repeat the saving throw at the end of each of its turns, ending the effect on itself on a success.</w:t>
      </w:r>
    </w:p>
    <w:p>
      <w:pPr>
        <w:pStyle w:val="BodyText"/>
        <w:spacing w:before="9"/>
        <w:ind w:left="0"/>
        <w:rPr>
          <w:rFonts w:ascii="Carlito"/>
          <w:sz w:val="24"/>
        </w:rPr>
      </w:pPr>
    </w:p>
    <w:p>
      <w:pPr>
        <w:pStyle w:val="Heading4"/>
        <w:rPr>
          <w:rFonts w:ascii="Carlito"/>
        </w:rPr>
      </w:pPr>
      <w:r>
        <w:rPr>
          <w:rFonts w:ascii="Carlito"/>
          <w:color w:val="943634"/>
        </w:rPr>
        <w:t>Ghoul</w:t>
      </w:r>
    </w:p>
    <w:p>
      <w:pPr>
        <w:spacing w:before="67"/>
        <w:ind w:left="232" w:right="0" w:firstLine="0"/>
        <w:jc w:val="left"/>
        <w:rPr>
          <w:rFonts w:ascii="Carlito"/>
          <w:i/>
          <w:sz w:val="19"/>
        </w:rPr>
      </w:pPr>
      <w:r>
        <w:rPr>
          <w:rFonts w:ascii="Carlito"/>
          <w:i/>
          <w:w w:val="105"/>
          <w:sz w:val="19"/>
        </w:rPr>
        <w:t>Medium undead, chaotic evil</w:t>
      </w:r>
    </w:p>
    <w:p>
      <w:pPr>
        <w:pStyle w:val="Heading6"/>
        <w:spacing w:before="128"/>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22 (5d8)</w:t>
      </w:r>
    </w:p>
    <w:p>
      <w:pPr>
        <w:spacing w:before="7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13 (+1)   15 (+2)  </w:t>
      </w:r>
      <w:r>
        <w:rPr>
          <w:rFonts w:ascii="Carlito" w:hAnsi="Carlito"/>
          <w:spacing w:val="22"/>
          <w:w w:val="105"/>
        </w:rPr>
        <w:t> </w:t>
      </w:r>
      <w:r>
        <w:rPr>
          <w:rFonts w:ascii="Carlito" w:hAnsi="Carlito"/>
          <w:w w:val="105"/>
        </w:rPr>
        <w:t>10</w:t>
      </w:r>
      <w:r>
        <w:rPr>
          <w:rFonts w:ascii="Carlito" w:hAnsi="Carlito"/>
          <w:spacing w:val="-1"/>
          <w:w w:val="105"/>
        </w:rPr>
        <w:t> </w:t>
      </w:r>
      <w:r>
        <w:rPr>
          <w:rFonts w:ascii="Carlito" w:hAnsi="Carlito"/>
          <w:w w:val="105"/>
        </w:rPr>
        <w:t>(+0)</w:t>
        <w:tab/>
        <w:t>7 (−2)</w:t>
        <w:tab/>
        <w:t>10 (+0)</w:t>
        <w:tab/>
        <w:t>6 (−2)</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0"/>
        <w:ind w:left="232" w:right="181" w:firstLine="0"/>
        <w:jc w:val="left"/>
        <w:rPr>
          <w:rFonts w:ascii="Carlito"/>
          <w:sz w:val="19"/>
        </w:rPr>
      </w:pPr>
      <w:r>
        <w:rPr>
          <w:rFonts w:ascii="Carlito"/>
          <w:b/>
          <w:w w:val="105"/>
          <w:sz w:val="19"/>
        </w:rPr>
        <w:t>Condition Immunities </w:t>
      </w:r>
      <w:r>
        <w:rPr>
          <w:rFonts w:ascii="Carlito"/>
          <w:w w:val="105"/>
          <w:sz w:val="19"/>
        </w:rPr>
        <w:t>charmed, exhaustion, poisoned </w:t>
      </w:r>
      <w:r>
        <w:rPr>
          <w:rFonts w:ascii="Carlito"/>
          <w:b/>
          <w:w w:val="105"/>
          <w:sz w:val="19"/>
        </w:rPr>
        <w:t>Senses </w:t>
      </w:r>
      <w:r>
        <w:rPr>
          <w:rFonts w:ascii="Carlito"/>
          <w:w w:val="105"/>
          <w:sz w:val="19"/>
        </w:rPr>
        <w:t>darkvision 60 ft., passive Perception 10 </w:t>
      </w:r>
      <w:r>
        <w:rPr>
          <w:rFonts w:ascii="Carlito"/>
          <w:b/>
          <w:w w:val="105"/>
          <w:sz w:val="19"/>
        </w:rPr>
        <w:t>Languages </w:t>
      </w:r>
      <w:r>
        <w:rPr>
          <w:rFonts w:ascii="Carlito"/>
          <w:w w:val="105"/>
          <w:sz w:val="19"/>
        </w:rPr>
        <w:t>Common</w:t>
      </w:r>
    </w:p>
    <w:p>
      <w:pPr>
        <w:spacing w:before="0"/>
        <w:ind w:left="232" w:right="0" w:firstLine="0"/>
        <w:jc w:val="left"/>
        <w:rPr>
          <w:rFonts w:ascii="Carlito"/>
          <w:sz w:val="19"/>
        </w:rPr>
      </w:pPr>
      <w:r>
        <w:rPr>
          <w:rFonts w:ascii="Carlito"/>
          <w:b/>
          <w:w w:val="105"/>
          <w:sz w:val="19"/>
        </w:rPr>
        <w:t>Challenge </w:t>
      </w:r>
      <w:r>
        <w:rPr>
          <w:rFonts w:ascii="Carlito"/>
          <w:w w:val="105"/>
          <w:sz w:val="19"/>
        </w:rPr>
        <w:t>1 (200</w:t>
      </w:r>
      <w:r>
        <w:rPr>
          <w:rFonts w:ascii="Carlito"/>
          <w:spacing w:val="-7"/>
          <w:w w:val="105"/>
          <w:sz w:val="19"/>
        </w:rPr>
        <w:t> </w:t>
      </w:r>
      <w:r>
        <w:rPr>
          <w:rFonts w:ascii="Carlito"/>
          <w:w w:val="105"/>
          <w:sz w:val="19"/>
        </w:rPr>
        <w:t>XP)</w:t>
      </w:r>
    </w:p>
    <w:p>
      <w:pPr>
        <w:tabs>
          <w:tab w:pos="4777" w:val="left" w:leader="none"/>
        </w:tabs>
        <w:spacing w:before="215"/>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+2 to hit, reach 5 ft., one creature. </w:t>
      </w:r>
      <w:r>
        <w:rPr>
          <w:rFonts w:ascii="Carlito"/>
          <w:i/>
          <w:w w:val="105"/>
          <w:sz w:val="19"/>
        </w:rPr>
        <w:t>Hit: </w:t>
      </w:r>
      <w:r>
        <w:rPr>
          <w:rFonts w:ascii="Carlito"/>
          <w:w w:val="105"/>
          <w:sz w:val="19"/>
        </w:rPr>
        <w:t>9 (2d6 + 2) piercing damage.</w:t>
      </w:r>
    </w:p>
    <w:p>
      <w:pPr>
        <w:spacing w:before="91"/>
        <w:ind w:left="203" w:right="0" w:firstLine="0"/>
        <w:jc w:val="left"/>
        <w:rPr>
          <w:rFonts w:ascii="Carlito"/>
          <w:sz w:val="19"/>
        </w:rPr>
      </w:pPr>
      <w:r>
        <w:rPr/>
        <w:br w:type="column"/>
      </w:r>
      <w:r>
        <w:rPr>
          <w:rFonts w:ascii="Carlito"/>
          <w:b/>
          <w:w w:val="105"/>
          <w:sz w:val="19"/>
        </w:rPr>
        <w:t>Speed </w:t>
      </w:r>
      <w:r>
        <w:rPr>
          <w:rFonts w:ascii="Carlito"/>
          <w:w w:val="105"/>
          <w:sz w:val="19"/>
        </w:rPr>
        <w:t>40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1"/>
        <w:ind w:left="0" w:right="42"/>
        <w:jc w:val="center"/>
        <w:rPr>
          <w:rFonts w:ascii="Carlito"/>
        </w:rPr>
      </w:pPr>
      <w:r>
        <w:rPr>
          <w:rFonts w:ascii="Carlito"/>
          <w:w w:val="105"/>
        </w:rPr>
        <w:t>27 (+8) 10 (+0) 22 (+6) 12 (+1) 16 (+3) 16 (+3)</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Con +10, Wis +7, Cha +7</w:t>
      </w:r>
    </w:p>
    <w:p>
      <w:pPr>
        <w:spacing w:line="314" w:lineRule="auto" w:before="75"/>
        <w:ind w:left="203" w:right="2253" w:firstLine="0"/>
        <w:jc w:val="left"/>
        <w:rPr>
          <w:rFonts w:ascii="Carlito"/>
          <w:sz w:val="19"/>
        </w:rPr>
      </w:pPr>
      <w:r>
        <w:rPr>
          <w:rFonts w:ascii="Carlito"/>
          <w:b/>
          <w:w w:val="105"/>
          <w:sz w:val="19"/>
        </w:rPr>
        <w:t>Skills </w:t>
      </w:r>
      <w:r>
        <w:rPr>
          <w:rFonts w:ascii="Carlito"/>
          <w:w w:val="105"/>
          <w:sz w:val="19"/>
        </w:rPr>
        <w:t>Insight +7, Perception +7 </w:t>
      </w:r>
      <w:r>
        <w:rPr>
          <w:rFonts w:ascii="Carlito"/>
          <w:b/>
          <w:w w:val="105"/>
          <w:sz w:val="19"/>
        </w:rPr>
        <w:t>Senses </w:t>
      </w:r>
      <w:r>
        <w:rPr>
          <w:rFonts w:ascii="Carlito"/>
          <w:w w:val="105"/>
          <w:sz w:val="19"/>
        </w:rPr>
        <w:t>passive Perception 17 </w:t>
      </w:r>
      <w:r>
        <w:rPr>
          <w:rFonts w:ascii="Carlito"/>
          <w:b/>
          <w:w w:val="105"/>
          <w:sz w:val="19"/>
        </w:rPr>
        <w:t>Languages </w:t>
      </w:r>
      <w:r>
        <w:rPr>
          <w:rFonts w:ascii="Carlito"/>
          <w:w w:val="105"/>
          <w:sz w:val="19"/>
        </w:rPr>
        <w:t>Common, Giant </w:t>
      </w:r>
      <w:r>
        <w:rPr>
          <w:rFonts w:ascii="Carlito"/>
          <w:b/>
          <w:w w:val="105"/>
          <w:sz w:val="19"/>
        </w:rPr>
        <w:t>Challenge </w:t>
      </w:r>
      <w:r>
        <w:rPr>
          <w:rFonts w:ascii="Carlito"/>
          <w:w w:val="105"/>
          <w:sz w:val="19"/>
        </w:rPr>
        <w:t>9 (5,000 XP)</w:t>
      </w:r>
    </w:p>
    <w:p>
      <w:pPr>
        <w:pStyle w:val="BodyText"/>
        <w:spacing w:before="9"/>
        <w:ind w:left="0"/>
        <w:rPr>
          <w:rFonts w:ascii="Carlito"/>
          <w:sz w:val="24"/>
        </w:rPr>
      </w:pPr>
    </w:p>
    <w:p>
      <w:pPr>
        <w:pStyle w:val="BodyText"/>
        <w:spacing w:line="254" w:lineRule="auto"/>
        <w:ind w:left="203" w:right="786"/>
        <w:rPr>
          <w:rFonts w:ascii="Carlito"/>
        </w:rPr>
      </w:pPr>
      <w:r>
        <w:rPr>
          <w:rFonts w:ascii="Carlito"/>
          <w:b/>
          <w:i/>
          <w:w w:val="105"/>
        </w:rPr>
        <w:t>Keen Smell. </w:t>
      </w:r>
      <w:r>
        <w:rPr>
          <w:rFonts w:ascii="Carlito"/>
          <w:w w:val="105"/>
        </w:rPr>
        <w:t>The giant has advantage on Wisdom (Perception) checks that rely on smell.</w:t>
      </w:r>
    </w:p>
    <w:p>
      <w:pPr>
        <w:pStyle w:val="BodyText"/>
        <w:spacing w:line="252" w:lineRule="auto" w:before="60"/>
        <w:ind w:left="203" w:right="543"/>
        <w:rPr>
          <w:rFonts w:ascii="Carlito" w:hAnsi="Carlito"/>
        </w:rPr>
      </w:pPr>
      <w:r>
        <w:rPr>
          <w:rFonts w:ascii="Carlito" w:hAnsi="Carlito"/>
          <w:b/>
          <w:i/>
          <w:w w:val="105"/>
        </w:rPr>
        <w:t>Innate Spellcasting. </w:t>
      </w:r>
      <w:r>
        <w:rPr>
          <w:rFonts w:ascii="Carlito" w:hAnsi="Carlito"/>
          <w:w w:val="105"/>
        </w:rPr>
        <w:t>The giant’s innate spellcasting ability is Charisma. It can innately cast the following spells, requiring no material components:</w:t>
      </w:r>
    </w:p>
    <w:p>
      <w:pPr>
        <w:spacing w:before="62"/>
        <w:ind w:left="203" w:right="0" w:firstLine="0"/>
        <w:jc w:val="left"/>
        <w:rPr>
          <w:rFonts w:ascii="Carlito"/>
          <w:i/>
          <w:sz w:val="19"/>
        </w:rPr>
      </w:pPr>
      <w:r>
        <w:rPr>
          <w:rFonts w:ascii="Carlito"/>
          <w:w w:val="105"/>
          <w:sz w:val="19"/>
        </w:rPr>
        <w:t>At will: </w:t>
      </w:r>
      <w:r>
        <w:rPr>
          <w:rFonts w:ascii="Carlito"/>
          <w:i/>
          <w:w w:val="105"/>
          <w:sz w:val="19"/>
        </w:rPr>
        <w:t>detect magic</w:t>
      </w:r>
      <w:r>
        <w:rPr>
          <w:rFonts w:ascii="Carlito"/>
          <w:w w:val="105"/>
          <w:sz w:val="19"/>
        </w:rPr>
        <w:t>, </w:t>
      </w:r>
      <w:r>
        <w:rPr>
          <w:rFonts w:ascii="Carlito"/>
          <w:i/>
          <w:w w:val="105"/>
          <w:sz w:val="19"/>
        </w:rPr>
        <w:t>fog cloud</w:t>
      </w:r>
      <w:r>
        <w:rPr>
          <w:rFonts w:ascii="Carlito"/>
          <w:w w:val="105"/>
          <w:sz w:val="19"/>
        </w:rPr>
        <w:t>, </w:t>
      </w:r>
      <w:r>
        <w:rPr>
          <w:rFonts w:ascii="Carlito"/>
          <w:i/>
          <w:w w:val="105"/>
          <w:sz w:val="19"/>
        </w:rPr>
        <w:t>light</w:t>
      </w:r>
    </w:p>
    <w:p>
      <w:pPr>
        <w:spacing w:before="70"/>
        <w:ind w:left="203" w:right="0" w:firstLine="0"/>
        <w:jc w:val="left"/>
        <w:rPr>
          <w:rFonts w:ascii="Carlito"/>
          <w:i/>
          <w:sz w:val="19"/>
        </w:rPr>
      </w:pPr>
      <w:r>
        <w:rPr>
          <w:rFonts w:ascii="Carlito"/>
          <w:w w:val="105"/>
          <w:sz w:val="19"/>
        </w:rPr>
        <w:t>3/day each: </w:t>
      </w:r>
      <w:r>
        <w:rPr>
          <w:rFonts w:ascii="Carlito"/>
          <w:i/>
          <w:w w:val="105"/>
          <w:sz w:val="19"/>
        </w:rPr>
        <w:t>feather fall</w:t>
      </w:r>
      <w:r>
        <w:rPr>
          <w:rFonts w:ascii="Carlito"/>
          <w:w w:val="105"/>
          <w:sz w:val="19"/>
        </w:rPr>
        <w:t>, </w:t>
      </w:r>
      <w:r>
        <w:rPr>
          <w:rFonts w:ascii="Carlito"/>
          <w:i/>
          <w:w w:val="105"/>
          <w:sz w:val="19"/>
        </w:rPr>
        <w:t>fly</w:t>
      </w:r>
      <w:r>
        <w:rPr>
          <w:rFonts w:ascii="Carlito"/>
          <w:w w:val="105"/>
          <w:sz w:val="19"/>
        </w:rPr>
        <w:t>, </w:t>
      </w:r>
      <w:r>
        <w:rPr>
          <w:rFonts w:ascii="Carlito"/>
          <w:i/>
          <w:w w:val="105"/>
          <w:sz w:val="19"/>
        </w:rPr>
        <w:t>misty step</w:t>
      </w:r>
      <w:r>
        <w:rPr>
          <w:rFonts w:ascii="Carlito"/>
          <w:w w:val="105"/>
          <w:sz w:val="19"/>
        </w:rPr>
        <w:t>, </w:t>
      </w:r>
      <w:r>
        <w:rPr>
          <w:rFonts w:ascii="Carlito"/>
          <w:i/>
          <w:w w:val="105"/>
          <w:sz w:val="19"/>
        </w:rPr>
        <w:t>telekinesis</w:t>
      </w:r>
    </w:p>
    <w:p>
      <w:pPr>
        <w:spacing w:before="70"/>
        <w:ind w:left="203" w:right="0" w:firstLine="0"/>
        <w:jc w:val="left"/>
        <w:rPr>
          <w:rFonts w:ascii="Carlito"/>
          <w:i/>
          <w:sz w:val="19"/>
        </w:rPr>
      </w:pPr>
      <w:r>
        <w:rPr>
          <w:rFonts w:ascii="Carlito"/>
          <w:w w:val="105"/>
          <w:sz w:val="19"/>
        </w:rPr>
        <w:t>1/day each: </w:t>
      </w:r>
      <w:r>
        <w:rPr>
          <w:rFonts w:ascii="Carlito"/>
          <w:i/>
          <w:w w:val="105"/>
          <w:sz w:val="19"/>
        </w:rPr>
        <w:t>control weather</w:t>
      </w:r>
      <w:r>
        <w:rPr>
          <w:rFonts w:ascii="Carlito"/>
          <w:w w:val="105"/>
          <w:sz w:val="19"/>
        </w:rPr>
        <w:t>, </w:t>
      </w:r>
      <w:r>
        <w:rPr>
          <w:rFonts w:ascii="Carlito"/>
          <w:i/>
          <w:w w:val="105"/>
          <w:sz w:val="19"/>
        </w:rPr>
        <w:t>gaseous form</w:t>
      </w:r>
    </w:p>
    <w:p>
      <w:pPr>
        <w:pStyle w:val="Heading5"/>
        <w:spacing w:before="215"/>
        <w:ind w:left="203"/>
      </w:pPr>
      <w:r>
        <w:rPr>
          <w:w w:val="105"/>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03" w:right="0" w:firstLine="0"/>
        <w:jc w:val="left"/>
        <w:rPr>
          <w:rFonts w:ascii="Carlito"/>
          <w:sz w:val="19"/>
        </w:rPr>
      </w:pPr>
      <w:r>
        <w:rPr>
          <w:rFonts w:ascii="Carlito"/>
          <w:b/>
          <w:i/>
          <w:w w:val="105"/>
          <w:sz w:val="19"/>
        </w:rPr>
        <w:t>Multiattack. </w:t>
      </w:r>
      <w:r>
        <w:rPr>
          <w:rFonts w:ascii="Carlito"/>
          <w:w w:val="105"/>
          <w:sz w:val="19"/>
        </w:rPr>
        <w:t>The giant makes two morningstar attacks.</w:t>
      </w:r>
    </w:p>
    <w:p>
      <w:pPr>
        <w:spacing w:line="247" w:lineRule="auto" w:before="75"/>
        <w:ind w:left="203" w:right="363" w:firstLine="0"/>
        <w:jc w:val="left"/>
        <w:rPr>
          <w:rFonts w:ascii="Carlito"/>
          <w:sz w:val="19"/>
        </w:rPr>
      </w:pPr>
      <w:r>
        <w:rPr>
          <w:rFonts w:ascii="Carlito"/>
          <w:b/>
          <w:i/>
          <w:w w:val="105"/>
          <w:sz w:val="19"/>
        </w:rPr>
        <w:t>Morningstar. </w:t>
      </w:r>
      <w:r>
        <w:rPr>
          <w:rFonts w:ascii="Carlito"/>
          <w:i/>
          <w:w w:val="105"/>
          <w:sz w:val="19"/>
        </w:rPr>
        <w:t>Melee Weapon Attack: </w:t>
      </w:r>
      <w:r>
        <w:rPr>
          <w:rFonts w:ascii="Carlito"/>
          <w:w w:val="105"/>
          <w:sz w:val="19"/>
        </w:rPr>
        <w:t>+12 to hit, reach 10 ft., one target. </w:t>
      </w:r>
      <w:r>
        <w:rPr>
          <w:rFonts w:ascii="Carlito"/>
          <w:i/>
          <w:w w:val="105"/>
          <w:sz w:val="19"/>
        </w:rPr>
        <w:t>Hit: </w:t>
      </w:r>
      <w:r>
        <w:rPr>
          <w:rFonts w:ascii="Carlito"/>
          <w:w w:val="105"/>
          <w:sz w:val="19"/>
        </w:rPr>
        <w:t>21 (3d8 + 8) piercing damage.</w:t>
      </w:r>
    </w:p>
    <w:p>
      <w:pPr>
        <w:spacing w:line="254" w:lineRule="auto" w:before="70"/>
        <w:ind w:left="203" w:right="257"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+12 to hit, range 60/240 ft., one target. </w:t>
      </w:r>
      <w:r>
        <w:rPr>
          <w:rFonts w:ascii="Carlito"/>
          <w:i/>
          <w:w w:val="105"/>
          <w:sz w:val="19"/>
        </w:rPr>
        <w:t>Hit: </w:t>
      </w:r>
      <w:r>
        <w:rPr>
          <w:rFonts w:ascii="Carlito"/>
          <w:w w:val="105"/>
          <w:sz w:val="19"/>
        </w:rPr>
        <w:t>30 (4d10 + 8) bludgeoning damage.</w:t>
      </w:r>
    </w:p>
    <w:p>
      <w:pPr>
        <w:pStyle w:val="BodyText"/>
        <w:spacing w:before="2"/>
        <w:ind w:left="0"/>
        <w:rPr>
          <w:rFonts w:ascii="Carlito"/>
          <w:sz w:val="24"/>
        </w:rPr>
      </w:pPr>
    </w:p>
    <w:p>
      <w:pPr>
        <w:pStyle w:val="Heading4"/>
        <w:spacing w:before="1"/>
        <w:ind w:left="203"/>
        <w:rPr>
          <w:rFonts w:ascii="Carlito"/>
        </w:rPr>
      </w:pPr>
      <w:r>
        <w:rPr>
          <w:rFonts w:ascii="Carlito"/>
          <w:color w:val="943634"/>
        </w:rPr>
        <w:t>Fire Giant</w:t>
      </w:r>
    </w:p>
    <w:p>
      <w:pPr>
        <w:spacing w:before="66"/>
        <w:ind w:left="203" w:right="0" w:firstLine="0"/>
        <w:jc w:val="left"/>
        <w:rPr>
          <w:rFonts w:ascii="Carlito"/>
          <w:i/>
          <w:sz w:val="19"/>
        </w:rPr>
      </w:pPr>
      <w:r>
        <w:rPr>
          <w:rFonts w:ascii="Carlito"/>
          <w:i/>
          <w:w w:val="105"/>
          <w:sz w:val="19"/>
        </w:rPr>
        <w:t>Huge giant, lawful</w:t>
      </w:r>
      <w:r>
        <w:rPr>
          <w:rFonts w:ascii="Carlito"/>
          <w:i/>
          <w:spacing w:val="-7"/>
          <w:w w:val="105"/>
          <w:sz w:val="19"/>
        </w:rPr>
        <w:t> </w:t>
      </w:r>
      <w:r>
        <w:rPr>
          <w:rFonts w:ascii="Carlito"/>
          <w:i/>
          <w:w w:val="105"/>
          <w:sz w:val="19"/>
        </w:rPr>
        <w:t>evil</w:t>
      </w:r>
    </w:p>
    <w:p>
      <w:pPr>
        <w:spacing w:before="128"/>
        <w:ind w:left="203" w:right="0" w:firstLine="0"/>
        <w:jc w:val="left"/>
        <w:rPr>
          <w:rFonts w:ascii="Carlito"/>
          <w:sz w:val="19"/>
        </w:rPr>
      </w:pPr>
      <w:r>
        <w:rPr>
          <w:rFonts w:ascii="Carlito"/>
          <w:b/>
          <w:w w:val="105"/>
          <w:sz w:val="19"/>
        </w:rPr>
        <w:t>Armor Class </w:t>
      </w:r>
      <w:r>
        <w:rPr>
          <w:rFonts w:ascii="Carlito"/>
          <w:w w:val="105"/>
          <w:sz w:val="19"/>
        </w:rPr>
        <w:t>18</w:t>
      </w:r>
      <w:r>
        <w:rPr>
          <w:rFonts w:ascii="Carlito"/>
          <w:spacing w:val="-8"/>
          <w:w w:val="105"/>
          <w:sz w:val="19"/>
        </w:rPr>
        <w:t> </w:t>
      </w:r>
      <w:r>
        <w:rPr>
          <w:rFonts w:ascii="Carlito"/>
          <w:w w:val="105"/>
          <w:sz w:val="19"/>
        </w:rPr>
        <w:t>(plate)</w:t>
      </w:r>
    </w:p>
    <w:p>
      <w:pPr>
        <w:spacing w:before="76"/>
        <w:ind w:left="203" w:right="0" w:firstLine="0"/>
        <w:jc w:val="left"/>
        <w:rPr>
          <w:rFonts w:ascii="Carlito"/>
          <w:sz w:val="19"/>
        </w:rPr>
      </w:pPr>
      <w:r>
        <w:rPr>
          <w:rFonts w:ascii="Carlito"/>
          <w:b/>
          <w:w w:val="105"/>
          <w:sz w:val="19"/>
        </w:rPr>
        <w:t>Hit Points </w:t>
      </w:r>
      <w:r>
        <w:rPr>
          <w:rFonts w:ascii="Carlito"/>
          <w:w w:val="105"/>
          <w:sz w:val="19"/>
        </w:rPr>
        <w:t>162 (13d12 + 78)</w:t>
      </w:r>
    </w:p>
    <w:p>
      <w:pPr>
        <w:spacing w:line="195" w:lineRule="exact" w:before="70"/>
        <w:ind w:left="203" w:right="0" w:firstLine="0"/>
        <w:jc w:val="left"/>
        <w:rPr>
          <w:rFonts w:ascii="Carlito"/>
          <w:sz w:val="19"/>
        </w:rPr>
      </w:pPr>
      <w:r>
        <w:rPr>
          <w:rFonts w:ascii="Carlito"/>
          <w:b/>
          <w:w w:val="105"/>
          <w:sz w:val="19"/>
        </w:rPr>
        <w:t>Speed </w:t>
      </w:r>
      <w:r>
        <w:rPr>
          <w:rFonts w:ascii="Carlito"/>
          <w:w w:val="105"/>
          <w:sz w:val="19"/>
        </w:rPr>
        <w:t>30 ft.</w:t>
      </w:r>
    </w:p>
    <w:p>
      <w:pPr>
        <w:spacing w:after="0" w:line="195" w:lineRule="exact"/>
        <w:jc w:val="left"/>
        <w:rPr>
          <w:rFonts w:ascii="Carlito"/>
          <w:sz w:val="19"/>
        </w:rPr>
        <w:sectPr>
          <w:pgSz w:w="12240" w:h="15840"/>
          <w:pgMar w:header="0" w:footer="644" w:top="1360" w:bottom="840" w:left="920" w:right="920"/>
          <w:cols w:num="2" w:equalWidth="0">
            <w:col w:w="4818" w:space="630"/>
            <w:col w:w="4952"/>
          </w:cols>
        </w:sectPr>
      </w:pPr>
    </w:p>
    <w:p>
      <w:pPr>
        <w:tabs>
          <w:tab w:pos="5622" w:val="left" w:leader="none"/>
          <w:tab w:pos="10196" w:val="left" w:leader="none"/>
        </w:tabs>
        <w:spacing w:line="200" w:lineRule="exact" w:before="7"/>
        <w:ind w:left="232" w:right="0" w:firstLine="0"/>
        <w:jc w:val="left"/>
        <w:rPr>
          <w:rFonts w:ascii="Times New Roman"/>
          <w:sz w:val="19"/>
        </w:rPr>
      </w:pPr>
      <w:r>
        <w:rPr>
          <w:rFonts w:ascii="Carlito"/>
          <w:b/>
          <w:i/>
          <w:w w:val="105"/>
          <w:sz w:val="19"/>
        </w:rPr>
        <w:t>Claws. </w:t>
      </w:r>
      <w:r>
        <w:rPr>
          <w:rFonts w:ascii="Carlito"/>
          <w:i/>
          <w:w w:val="105"/>
          <w:sz w:val="19"/>
        </w:rPr>
        <w:t>Melee Weapon Attack: </w:t>
      </w:r>
      <w:r>
        <w:rPr>
          <w:rFonts w:ascii="Carlito"/>
          <w:w w:val="105"/>
          <w:sz w:val="19"/>
        </w:rPr>
        <w:t>+4 to hit, reach 5 ft.,</w:t>
      </w:r>
      <w:r>
        <w:rPr>
          <w:rFonts w:ascii="Carlito"/>
          <w:spacing w:val="-14"/>
          <w:w w:val="105"/>
          <w:sz w:val="19"/>
        </w:rPr>
        <w:t> </w:t>
      </w:r>
      <w:r>
        <w:rPr>
          <w:rFonts w:ascii="Carlito"/>
          <w:w w:val="105"/>
          <w:sz w:val="19"/>
        </w:rPr>
        <w:t>one</w:t>
      </w:r>
      <w:r>
        <w:rPr>
          <w:rFonts w:ascii="Carlito"/>
          <w:sz w:val="19"/>
        </w:rPr>
        <w:tab/>
      </w:r>
      <w:r>
        <w:rPr>
          <w:rFonts w:ascii="Times New Roman"/>
          <w:w w:val="103"/>
          <w:sz w:val="19"/>
          <w:u w:val="single"/>
        </w:rPr>
        <w:t> </w:t>
      </w:r>
      <w:r>
        <w:rPr>
          <w:rFonts w:ascii="Times New Roman"/>
          <w:sz w:val="19"/>
          <w:u w:val="single"/>
        </w:rPr>
        <w:tab/>
      </w:r>
    </w:p>
    <w:p>
      <w:pPr>
        <w:spacing w:after="0" w:line="200" w:lineRule="exact"/>
        <w:jc w:val="left"/>
        <w:rPr>
          <w:rFonts w:ascii="Times New Roman"/>
          <w:sz w:val="19"/>
        </w:rPr>
        <w:sectPr>
          <w:type w:val="continuous"/>
          <w:pgSz w:w="12240" w:h="15840"/>
          <w:pgMar w:top="1500" w:bottom="840" w:left="920" w:right="920"/>
        </w:sectPr>
      </w:pPr>
    </w:p>
    <w:p>
      <w:pPr>
        <w:pStyle w:val="BodyText"/>
        <w:spacing w:line="254" w:lineRule="auto" w:before="40"/>
        <w:ind w:right="32"/>
        <w:rPr>
          <w:rFonts w:ascii="Carlito"/>
        </w:rPr>
      </w:pPr>
      <w:r>
        <w:rPr>
          <w:rFonts w:ascii="Carlito"/>
          <w:w w:val="105"/>
        </w:rPr>
        <w:t>target. </w:t>
      </w:r>
      <w:r>
        <w:rPr>
          <w:rFonts w:ascii="Carlito"/>
          <w:i/>
          <w:w w:val="105"/>
        </w:rPr>
        <w:t>Hit: </w:t>
      </w:r>
      <w:r>
        <w:rPr>
          <w:rFonts w:ascii="Carlito"/>
          <w:w w:val="105"/>
        </w:rPr>
        <w:t>7 (2d4 + 2) slashing damage. If the target is a creature other than an elf or undead, it must succeed on a DC 10 Constitution saving throw or be paralyzed for 1 minute. The target can repeat the saving throw at the end of each of its turns, ending the effect on itself on a success.</w:t>
      </w:r>
    </w:p>
    <w:p>
      <w:pPr>
        <w:pStyle w:val="BodyText"/>
        <w:spacing w:before="5"/>
        <w:ind w:left="0"/>
        <w:rPr>
          <w:rFonts w:ascii="Carlito"/>
          <w:sz w:val="23"/>
        </w:rPr>
      </w:pPr>
    </w:p>
    <w:p>
      <w:pPr>
        <w:pStyle w:val="Heading3"/>
        <w:spacing w:before="0"/>
      </w:pPr>
      <w:r>
        <w:rPr>
          <w:color w:val="943634"/>
        </w:rPr>
        <w:t>Giants</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Cloud Giant</w:t>
      </w:r>
    </w:p>
    <w:p>
      <w:pPr>
        <w:spacing w:before="66"/>
        <w:ind w:left="232" w:right="0" w:firstLine="0"/>
        <w:jc w:val="left"/>
        <w:rPr>
          <w:rFonts w:ascii="Carlito"/>
          <w:i/>
          <w:sz w:val="19"/>
        </w:rPr>
      </w:pPr>
      <w:r>
        <w:rPr>
          <w:rFonts w:ascii="Carlito"/>
          <w:i/>
          <w:w w:val="105"/>
          <w:sz w:val="19"/>
        </w:rPr>
        <w:t>Huge giant, neutral good (50%) or neutral evil (50%)</w:t>
      </w:r>
    </w:p>
    <w:p>
      <w:pPr>
        <w:spacing w:before="133"/>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200 (16d12 + 96)</w:t>
      </w:r>
    </w:p>
    <w:p>
      <w:pPr>
        <w:pStyle w:val="Heading6"/>
        <w:tabs>
          <w:tab w:pos="710" w:val="left" w:leader="none"/>
          <w:tab w:pos="1411" w:val="left" w:leader="none"/>
          <w:tab w:pos="2175" w:val="left" w:leader="none"/>
          <w:tab w:pos="2873" w:val="left" w:leader="none"/>
          <w:tab w:pos="3581" w:val="left" w:leader="none"/>
        </w:tabs>
        <w:spacing w:before="6"/>
        <w:ind w:left="4"/>
        <w:jc w:val="center"/>
      </w:pPr>
      <w:r>
        <w:rPr>
          <w:b w:val="0"/>
        </w:rPr>
        <w:br w:type="column"/>
      </w:r>
      <w:r>
        <w:rPr>
          <w:w w:val="105"/>
        </w:rPr>
        <w:t>STR</w:t>
        <w:tab/>
        <w:t>DEX</w:t>
        <w:tab/>
        <w:t>CON</w:t>
        <w:tab/>
        <w:t>INT</w:t>
        <w:tab/>
        <w:t>WIS</w:t>
        <w:tab/>
        <w:t>CHA</w:t>
      </w:r>
    </w:p>
    <w:p>
      <w:pPr>
        <w:pStyle w:val="BodyText"/>
        <w:tabs>
          <w:tab w:pos="770" w:val="left" w:leader="none"/>
          <w:tab w:pos="1439" w:val="left" w:leader="none"/>
        </w:tabs>
        <w:spacing w:before="70"/>
        <w:ind w:left="0" w:right="14"/>
        <w:jc w:val="center"/>
        <w:rPr>
          <w:rFonts w:ascii="Carlito" w:hAnsi="Carlito"/>
        </w:rPr>
      </w:pPr>
      <w:r>
        <w:rPr>
          <w:rFonts w:ascii="Carlito" w:hAnsi="Carlito"/>
          <w:w w:val="105"/>
        </w:rPr>
        <w:t>25</w:t>
      </w:r>
      <w:r>
        <w:rPr>
          <w:rFonts w:ascii="Carlito" w:hAnsi="Carlito"/>
          <w:spacing w:val="-1"/>
          <w:w w:val="105"/>
        </w:rPr>
        <w:t> </w:t>
      </w:r>
      <w:r>
        <w:rPr>
          <w:rFonts w:ascii="Carlito" w:hAnsi="Carlito"/>
          <w:w w:val="105"/>
        </w:rPr>
        <w:t>(+7)</w:t>
        <w:tab/>
        <w:t>9 (−1)</w:t>
        <w:tab/>
        <w:t>23 (+6) 10 (+0) 14 (+2) 13</w:t>
      </w:r>
      <w:r>
        <w:rPr>
          <w:rFonts w:ascii="Carlito" w:hAnsi="Carlito"/>
          <w:spacing w:val="38"/>
          <w:w w:val="105"/>
        </w:rPr>
        <w:t> </w:t>
      </w:r>
      <w:r>
        <w:rPr>
          <w:rFonts w:ascii="Carlito" w:hAnsi="Carlito"/>
          <w:w w:val="105"/>
        </w:rPr>
        <w:t>(+1)</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+3, Con +10, Cha +5</w:t>
      </w:r>
    </w:p>
    <w:p>
      <w:pPr>
        <w:pStyle w:val="BodyText"/>
        <w:spacing w:before="75"/>
        <w:rPr>
          <w:rFonts w:ascii="Carlito"/>
        </w:rPr>
      </w:pPr>
      <w:r>
        <w:rPr>
          <w:rFonts w:ascii="Carlito"/>
          <w:b/>
          <w:w w:val="105"/>
        </w:rPr>
        <w:t>Skills </w:t>
      </w:r>
      <w:r>
        <w:rPr>
          <w:rFonts w:ascii="Carlito"/>
          <w:w w:val="105"/>
        </w:rPr>
        <w:t>Athletics +11, Perception +6</w:t>
      </w:r>
    </w:p>
    <w:p>
      <w:pPr>
        <w:spacing w:line="314" w:lineRule="auto" w:before="70"/>
        <w:ind w:left="232" w:right="2355" w:firstLine="0"/>
        <w:jc w:val="left"/>
        <w:rPr>
          <w:rFonts w:ascii="Carlito"/>
          <w:sz w:val="19"/>
        </w:rPr>
      </w:pPr>
      <w:r>
        <w:rPr>
          <w:rFonts w:ascii="Carlito"/>
          <w:b/>
          <w:w w:val="105"/>
          <w:sz w:val="19"/>
        </w:rPr>
        <w:t>Damage Immunities </w:t>
      </w:r>
      <w:r>
        <w:rPr>
          <w:rFonts w:ascii="Carlito"/>
          <w:w w:val="105"/>
          <w:sz w:val="19"/>
        </w:rPr>
        <w:t>fire </w:t>
      </w:r>
      <w:r>
        <w:rPr>
          <w:rFonts w:ascii="Carlito"/>
          <w:b/>
          <w:w w:val="105"/>
          <w:sz w:val="19"/>
        </w:rPr>
        <w:t>Senses </w:t>
      </w:r>
      <w:r>
        <w:rPr>
          <w:rFonts w:ascii="Carlito"/>
          <w:w w:val="105"/>
          <w:sz w:val="19"/>
        </w:rPr>
        <w:t>passive Perception 16 </w:t>
      </w:r>
      <w:r>
        <w:rPr>
          <w:rFonts w:ascii="Carlito"/>
          <w:b/>
          <w:w w:val="105"/>
          <w:sz w:val="19"/>
        </w:rPr>
        <w:t>Languages </w:t>
      </w:r>
      <w:r>
        <w:rPr>
          <w:rFonts w:ascii="Carlito"/>
          <w:w w:val="105"/>
          <w:sz w:val="19"/>
        </w:rPr>
        <w:t>Giant</w:t>
      </w:r>
    </w:p>
    <w:p>
      <w:pPr>
        <w:spacing w:before="1"/>
        <w:ind w:left="232" w:right="0" w:firstLine="0"/>
        <w:jc w:val="left"/>
        <w:rPr>
          <w:rFonts w:ascii="Carlito"/>
          <w:sz w:val="19"/>
        </w:rPr>
      </w:pPr>
      <w:r>
        <w:rPr>
          <w:rFonts w:ascii="Carlito"/>
          <w:b/>
          <w:w w:val="105"/>
          <w:sz w:val="19"/>
        </w:rPr>
        <w:t>Challenge </w:t>
      </w:r>
      <w:r>
        <w:rPr>
          <w:rFonts w:ascii="Carlito"/>
          <w:w w:val="105"/>
          <w:sz w:val="19"/>
        </w:rPr>
        <w:t>9 (5,000 XP)</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9"/>
        <w:ind w:left="232" w:right="0" w:firstLine="0"/>
        <w:jc w:val="left"/>
        <w:rPr>
          <w:rFonts w:ascii="Carlito"/>
          <w:sz w:val="19"/>
        </w:rPr>
      </w:pPr>
      <w:r>
        <w:rPr>
          <w:rFonts w:ascii="Carlito"/>
          <w:b/>
          <w:i/>
          <w:w w:val="105"/>
          <w:sz w:val="19"/>
        </w:rPr>
        <w:t>Multiattack. </w:t>
      </w:r>
      <w:r>
        <w:rPr>
          <w:rFonts w:ascii="Carlito"/>
          <w:w w:val="105"/>
          <w:sz w:val="19"/>
        </w:rPr>
        <w:t>The giant makes two greatsword attacks.</w:t>
      </w:r>
    </w:p>
    <w:p>
      <w:pPr>
        <w:spacing w:after="0"/>
        <w:jc w:val="left"/>
        <w:rPr>
          <w:rFonts w:ascii="Carlito"/>
          <w:sz w:val="19"/>
        </w:rPr>
        <w:sectPr>
          <w:type w:val="continuous"/>
          <w:pgSz w:w="12240" w:h="15840"/>
          <w:pgMar w:top="1500" w:bottom="840" w:left="920" w:right="920"/>
          <w:cols w:num="2" w:equalWidth="0">
            <w:col w:w="4759" w:space="660"/>
            <w:col w:w="4981"/>
          </w:cols>
        </w:sectPr>
      </w:pPr>
    </w:p>
    <w:p>
      <w:pPr>
        <w:spacing w:line="247" w:lineRule="auto" w:before="91"/>
        <w:ind w:left="232" w:right="281" w:firstLine="0"/>
        <w:jc w:val="left"/>
        <w:rPr>
          <w:rFonts w:ascii="Carlito"/>
          <w:sz w:val="19"/>
        </w:rPr>
      </w:pPr>
      <w:r>
        <w:rPr>
          <w:rFonts w:ascii="Carlito"/>
          <w:b/>
          <w:i/>
          <w:w w:val="105"/>
          <w:sz w:val="19"/>
        </w:rPr>
        <w:t>Greatsword. </w:t>
      </w:r>
      <w:r>
        <w:rPr>
          <w:rFonts w:ascii="Carlito"/>
          <w:i/>
          <w:w w:val="105"/>
          <w:sz w:val="19"/>
        </w:rPr>
        <w:t>Melee Weapon Attack: </w:t>
      </w:r>
      <w:r>
        <w:rPr>
          <w:rFonts w:ascii="Carlito"/>
          <w:w w:val="105"/>
          <w:sz w:val="19"/>
        </w:rPr>
        <w:t>+11 to hit, reach 10 ft., one target. </w:t>
      </w:r>
      <w:r>
        <w:rPr>
          <w:rFonts w:ascii="Carlito"/>
          <w:i/>
          <w:w w:val="105"/>
          <w:sz w:val="19"/>
        </w:rPr>
        <w:t>Hit: </w:t>
      </w:r>
      <w:r>
        <w:rPr>
          <w:rFonts w:ascii="Carlito"/>
          <w:w w:val="105"/>
          <w:sz w:val="19"/>
        </w:rPr>
        <w:t>28 (6d6 + 7) slashing damage.</w:t>
      </w:r>
    </w:p>
    <w:p>
      <w:pPr>
        <w:spacing w:line="247" w:lineRule="auto" w:before="69"/>
        <w:ind w:left="232" w:right="115"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+11 to hit, range 60/240 ft., one target. </w:t>
      </w:r>
      <w:r>
        <w:rPr>
          <w:rFonts w:ascii="Carlito"/>
          <w:i/>
          <w:w w:val="105"/>
          <w:sz w:val="19"/>
        </w:rPr>
        <w:t>Hit: </w:t>
      </w:r>
      <w:r>
        <w:rPr>
          <w:rFonts w:ascii="Carlito"/>
          <w:w w:val="105"/>
          <w:sz w:val="19"/>
        </w:rPr>
        <w:t>29 (4d10 + 7) bludgeoning damage.</w:t>
      </w:r>
    </w:p>
    <w:p>
      <w:pPr>
        <w:pStyle w:val="BodyText"/>
        <w:ind w:left="0"/>
        <w:rPr>
          <w:rFonts w:ascii="Carlito"/>
          <w:sz w:val="25"/>
        </w:rPr>
      </w:pPr>
    </w:p>
    <w:p>
      <w:pPr>
        <w:pStyle w:val="Heading4"/>
        <w:rPr>
          <w:rFonts w:ascii="Carlito"/>
        </w:rPr>
      </w:pPr>
      <w:r>
        <w:rPr>
          <w:rFonts w:ascii="Carlito"/>
          <w:color w:val="943634"/>
        </w:rPr>
        <w:t>Frost Giant</w:t>
      </w:r>
    </w:p>
    <w:p>
      <w:pPr>
        <w:spacing w:before="67"/>
        <w:ind w:left="232" w:right="0" w:firstLine="0"/>
        <w:jc w:val="left"/>
        <w:rPr>
          <w:rFonts w:ascii="Carlito"/>
          <w:i/>
          <w:sz w:val="19"/>
        </w:rPr>
      </w:pPr>
      <w:r>
        <w:rPr>
          <w:rFonts w:ascii="Carlito"/>
          <w:i/>
          <w:w w:val="105"/>
          <w:sz w:val="19"/>
        </w:rPr>
        <w:t>Huge giant, neutral evil</w:t>
      </w:r>
    </w:p>
    <w:p>
      <w:pPr>
        <w:spacing w:before="133"/>
        <w:ind w:left="232" w:right="0" w:firstLine="0"/>
        <w:jc w:val="left"/>
        <w:rPr>
          <w:rFonts w:ascii="Carlito"/>
          <w:sz w:val="19"/>
        </w:rPr>
      </w:pPr>
      <w:r>
        <w:rPr>
          <w:rFonts w:ascii="Carlito"/>
          <w:b/>
          <w:w w:val="105"/>
          <w:sz w:val="19"/>
        </w:rPr>
        <w:t>Armor Class </w:t>
      </w:r>
      <w:r>
        <w:rPr>
          <w:rFonts w:ascii="Carlito"/>
          <w:w w:val="105"/>
          <w:sz w:val="19"/>
        </w:rPr>
        <w:t>15 (patchwork armor)</w:t>
      </w:r>
    </w:p>
    <w:p>
      <w:pPr>
        <w:spacing w:before="75"/>
        <w:ind w:left="232" w:right="0" w:firstLine="0"/>
        <w:jc w:val="left"/>
        <w:rPr>
          <w:rFonts w:ascii="Carlito"/>
          <w:sz w:val="19"/>
        </w:rPr>
      </w:pPr>
      <w:r>
        <w:rPr>
          <w:rFonts w:ascii="Carlito"/>
          <w:b/>
          <w:w w:val="105"/>
          <w:sz w:val="19"/>
        </w:rPr>
        <w:t>Hit Points </w:t>
      </w:r>
      <w:r>
        <w:rPr>
          <w:rFonts w:ascii="Carlito"/>
          <w:w w:val="105"/>
          <w:sz w:val="19"/>
        </w:rPr>
        <w:t>138 (12d12 + 60)</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45"/>
        <w:gridCol w:w="855"/>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45" w:type="dxa"/>
            <w:tcBorders>
              <w:top w:val="single" w:sz="8" w:space="0" w:color="000000"/>
            </w:tcBorders>
          </w:tcPr>
          <w:p>
            <w:pPr>
              <w:pStyle w:val="TableParagraph"/>
              <w:spacing w:before="30"/>
              <w:ind w:left="57" w:right="33"/>
              <w:jc w:val="center"/>
              <w:rPr>
                <w:b/>
                <w:sz w:val="19"/>
              </w:rPr>
            </w:pPr>
            <w:r>
              <w:rPr>
                <w:b/>
                <w:w w:val="105"/>
                <w:sz w:val="19"/>
              </w:rPr>
              <w:t>WIS</w:t>
            </w:r>
          </w:p>
        </w:tc>
        <w:tc>
          <w:tcPr>
            <w:tcW w:w="855" w:type="dxa"/>
            <w:tcBorders>
              <w:top w:val="single" w:sz="8" w:space="0" w:color="000000"/>
            </w:tcBorders>
          </w:tcPr>
          <w:p>
            <w:pPr>
              <w:pStyle w:val="TableParagraph"/>
              <w:spacing w:before="30"/>
              <w:ind w:left="55" w:right="188"/>
              <w:jc w:val="center"/>
              <w:rPr>
                <w:b/>
                <w:sz w:val="19"/>
              </w:rPr>
            </w:pPr>
            <w:r>
              <w:rPr>
                <w:b/>
                <w:w w:val="105"/>
                <w:sz w:val="19"/>
              </w:rPr>
              <w:t>CHA</w:t>
            </w:r>
          </w:p>
        </w:tc>
      </w:tr>
      <w:tr>
        <w:trPr>
          <w:trHeight w:val="395" w:hRule="atLeast"/>
        </w:trPr>
        <w:tc>
          <w:tcPr>
            <w:tcW w:w="2304" w:type="dxa"/>
            <w:tcBorders>
              <w:bottom w:val="single" w:sz="8" w:space="0" w:color="000000"/>
            </w:tcBorders>
          </w:tcPr>
          <w:p>
            <w:pPr>
              <w:pStyle w:val="TableParagraph"/>
              <w:tabs>
                <w:tab w:pos="864" w:val="left" w:leader="none"/>
                <w:tab w:pos="1534" w:val="left" w:leader="none"/>
              </w:tabs>
              <w:spacing w:before="37"/>
              <w:ind w:left="94"/>
              <w:jc w:val="center"/>
              <w:rPr>
                <w:sz w:val="19"/>
              </w:rPr>
            </w:pPr>
            <w:r>
              <w:rPr>
                <w:w w:val="105"/>
                <w:sz w:val="19"/>
              </w:rPr>
              <w:t>23</w:t>
            </w:r>
            <w:r>
              <w:rPr>
                <w:spacing w:val="-1"/>
                <w:w w:val="105"/>
                <w:sz w:val="19"/>
              </w:rPr>
              <w:t> </w:t>
            </w:r>
            <w:r>
              <w:rPr>
                <w:w w:val="105"/>
                <w:sz w:val="19"/>
              </w:rPr>
              <w:t>(+6)</w:t>
              <w:tab/>
              <w:t>9 (−1)</w:t>
              <w:tab/>
              <w:t>21 (+5)</w:t>
            </w:r>
          </w:p>
        </w:tc>
        <w:tc>
          <w:tcPr>
            <w:tcW w:w="669" w:type="dxa"/>
            <w:tcBorders>
              <w:bottom w:val="single" w:sz="8" w:space="0" w:color="000000"/>
            </w:tcBorders>
          </w:tcPr>
          <w:p>
            <w:pPr>
              <w:pStyle w:val="TableParagraph"/>
              <w:spacing w:before="37"/>
              <w:ind w:left="81" w:right="80"/>
              <w:jc w:val="center"/>
              <w:rPr>
                <w:sz w:val="19"/>
              </w:rPr>
            </w:pPr>
            <w:r>
              <w:rPr>
                <w:w w:val="105"/>
                <w:sz w:val="19"/>
              </w:rPr>
              <w:t>9 (−1)</w:t>
            </w:r>
          </w:p>
        </w:tc>
        <w:tc>
          <w:tcPr>
            <w:tcW w:w="745" w:type="dxa"/>
            <w:tcBorders>
              <w:bottom w:val="single" w:sz="8" w:space="0" w:color="000000"/>
            </w:tcBorders>
          </w:tcPr>
          <w:p>
            <w:pPr>
              <w:pStyle w:val="TableParagraph"/>
              <w:spacing w:before="37"/>
              <w:ind w:left="57" w:right="30"/>
              <w:jc w:val="center"/>
              <w:rPr>
                <w:sz w:val="19"/>
              </w:rPr>
            </w:pPr>
            <w:r>
              <w:rPr>
                <w:w w:val="105"/>
                <w:sz w:val="19"/>
              </w:rPr>
              <w:t>10 (+0)</w:t>
            </w:r>
          </w:p>
        </w:tc>
        <w:tc>
          <w:tcPr>
            <w:tcW w:w="855" w:type="dxa"/>
            <w:tcBorders>
              <w:bottom w:val="single" w:sz="8" w:space="0" w:color="000000"/>
            </w:tcBorders>
          </w:tcPr>
          <w:p>
            <w:pPr>
              <w:pStyle w:val="TableParagraph"/>
              <w:spacing w:before="37"/>
              <w:ind w:left="58" w:right="188"/>
              <w:jc w:val="center"/>
              <w:rPr>
                <w:sz w:val="19"/>
              </w:rPr>
            </w:pPr>
            <w:r>
              <w:rPr>
                <w:w w:val="105"/>
                <w:sz w:val="19"/>
              </w:rPr>
              <w:t>12 (+1)</w:t>
            </w:r>
          </w:p>
        </w:tc>
      </w:tr>
    </w:tbl>
    <w:p>
      <w:pPr>
        <w:spacing w:before="20"/>
        <w:ind w:left="232" w:right="0" w:firstLine="0"/>
        <w:jc w:val="left"/>
        <w:rPr>
          <w:rFonts w:ascii="Carlito"/>
          <w:sz w:val="19"/>
        </w:rPr>
      </w:pPr>
      <w:r>
        <w:rPr>
          <w:rFonts w:ascii="Carlito"/>
          <w:b/>
          <w:w w:val="105"/>
          <w:sz w:val="19"/>
        </w:rPr>
        <w:t>Saving Throws </w:t>
      </w:r>
      <w:r>
        <w:rPr>
          <w:rFonts w:ascii="Carlito"/>
          <w:w w:val="105"/>
          <w:sz w:val="19"/>
        </w:rPr>
        <w:t>Con +8, Wis +3, Cha +4</w:t>
      </w:r>
    </w:p>
    <w:p>
      <w:pPr>
        <w:spacing w:line="314" w:lineRule="auto" w:before="71"/>
        <w:ind w:left="232" w:right="1962" w:firstLine="0"/>
        <w:jc w:val="left"/>
        <w:rPr>
          <w:rFonts w:ascii="Carlito"/>
          <w:sz w:val="19"/>
        </w:rPr>
      </w:pPr>
      <w:r>
        <w:rPr>
          <w:rFonts w:ascii="Carlito"/>
          <w:b/>
          <w:w w:val="105"/>
          <w:sz w:val="19"/>
        </w:rPr>
        <w:t>Skills </w:t>
      </w:r>
      <w:r>
        <w:rPr>
          <w:rFonts w:ascii="Carlito"/>
          <w:w w:val="105"/>
          <w:sz w:val="19"/>
        </w:rPr>
        <w:t>Athletics +9, Perception +3 </w:t>
      </w:r>
      <w:r>
        <w:rPr>
          <w:rFonts w:ascii="Carlito"/>
          <w:b/>
          <w:w w:val="105"/>
          <w:sz w:val="19"/>
        </w:rPr>
        <w:t>Damage Immunities </w:t>
      </w:r>
      <w:r>
        <w:rPr>
          <w:rFonts w:ascii="Carlito"/>
          <w:w w:val="105"/>
          <w:sz w:val="19"/>
        </w:rPr>
        <w:t>cold </w:t>
      </w:r>
      <w:r>
        <w:rPr>
          <w:rFonts w:ascii="Carlito"/>
          <w:b/>
          <w:w w:val="105"/>
          <w:sz w:val="19"/>
        </w:rPr>
        <w:t>Senses </w:t>
      </w:r>
      <w:r>
        <w:rPr>
          <w:rFonts w:ascii="Carlito"/>
          <w:w w:val="105"/>
          <w:sz w:val="19"/>
        </w:rPr>
        <w:t>passive Perception 13 </w:t>
      </w:r>
      <w:r>
        <w:rPr>
          <w:rFonts w:ascii="Carlito"/>
          <w:b/>
          <w:w w:val="105"/>
          <w:sz w:val="19"/>
        </w:rPr>
        <w:t>Languages </w:t>
      </w:r>
      <w:r>
        <w:rPr>
          <w:rFonts w:ascii="Carlito"/>
          <w:w w:val="105"/>
          <w:sz w:val="19"/>
        </w:rPr>
        <w:t>Giant</w:t>
      </w:r>
    </w:p>
    <w:p>
      <w:pPr>
        <w:spacing w:before="4"/>
        <w:ind w:left="232" w:right="0" w:firstLine="0"/>
        <w:jc w:val="left"/>
        <w:rPr>
          <w:rFonts w:ascii="Carlito"/>
          <w:sz w:val="19"/>
        </w:rPr>
      </w:pPr>
      <w:r>
        <w:rPr>
          <w:rFonts w:ascii="Carlito"/>
          <w:b/>
          <w:w w:val="105"/>
          <w:sz w:val="19"/>
        </w:rPr>
        <w:t>Challenge </w:t>
      </w:r>
      <w:r>
        <w:rPr>
          <w:rFonts w:ascii="Carlito"/>
          <w:w w:val="105"/>
          <w:sz w:val="19"/>
        </w:rPr>
        <w:t>8 (3,900 XP)</w:t>
      </w:r>
    </w:p>
    <w:p>
      <w:pPr>
        <w:pStyle w:val="Heading5"/>
        <w:tabs>
          <w:tab w:pos="4777" w:val="left" w:leader="none"/>
        </w:tabs>
        <w:ind w:left="203"/>
      </w:pPr>
      <w:r>
        <w:rPr>
          <w:rFonts w:ascii="Times New Roman"/>
          <w:b w:val="0"/>
          <w:spacing w:val="-26"/>
          <w:w w:val="102"/>
          <w:u w:val="single"/>
        </w:rPr>
        <w:t> </w:t>
      </w:r>
      <w:r>
        <w:rPr>
          <w:w w:val="105"/>
          <w:u w:val="single"/>
        </w:rPr>
        <w:t>Actions</w:t>
      </w:r>
      <w:r>
        <w:rPr>
          <w:u w:val="single"/>
        </w:rPr>
        <w:tab/>
      </w:r>
    </w:p>
    <w:p>
      <w:pPr>
        <w:spacing w:before="98"/>
        <w:ind w:left="232" w:right="0" w:firstLine="0"/>
        <w:jc w:val="left"/>
        <w:rPr>
          <w:rFonts w:ascii="Carlito"/>
          <w:sz w:val="19"/>
        </w:rPr>
      </w:pPr>
      <w:r>
        <w:rPr>
          <w:rFonts w:ascii="Carlito"/>
          <w:b/>
          <w:i/>
          <w:w w:val="105"/>
          <w:sz w:val="19"/>
        </w:rPr>
        <w:t>Multiattack. </w:t>
      </w:r>
      <w:r>
        <w:rPr>
          <w:rFonts w:ascii="Carlito"/>
          <w:w w:val="105"/>
          <w:sz w:val="19"/>
        </w:rPr>
        <w:t>The giant makes two greataxe attacks.</w:t>
      </w:r>
    </w:p>
    <w:p>
      <w:pPr>
        <w:spacing w:line="247" w:lineRule="auto" w:before="76"/>
        <w:ind w:left="232" w:right="0" w:firstLine="0"/>
        <w:jc w:val="left"/>
        <w:rPr>
          <w:rFonts w:ascii="Carlito"/>
          <w:sz w:val="19"/>
        </w:rPr>
      </w:pPr>
      <w:r>
        <w:rPr>
          <w:rFonts w:ascii="Carlito"/>
          <w:b/>
          <w:i/>
          <w:w w:val="105"/>
          <w:sz w:val="19"/>
        </w:rPr>
        <w:t>Greataxe. </w:t>
      </w:r>
      <w:r>
        <w:rPr>
          <w:rFonts w:ascii="Carlito"/>
          <w:i/>
          <w:w w:val="105"/>
          <w:sz w:val="19"/>
        </w:rPr>
        <w:t>Melee Weapon Attack: </w:t>
      </w:r>
      <w:r>
        <w:rPr>
          <w:rFonts w:ascii="Carlito"/>
          <w:w w:val="105"/>
          <w:sz w:val="19"/>
        </w:rPr>
        <w:t>+9 to hit, reach 10 ft., one target. </w:t>
      </w:r>
      <w:r>
        <w:rPr>
          <w:rFonts w:ascii="Carlito"/>
          <w:i/>
          <w:w w:val="105"/>
          <w:sz w:val="19"/>
        </w:rPr>
        <w:t>Hit: </w:t>
      </w:r>
      <w:r>
        <w:rPr>
          <w:rFonts w:ascii="Carlito"/>
          <w:w w:val="105"/>
          <w:sz w:val="19"/>
        </w:rPr>
        <w:t>25 (3d12 + 6) slashing damage.</w:t>
      </w:r>
    </w:p>
    <w:p>
      <w:pPr>
        <w:spacing w:line="254" w:lineRule="auto" w:before="69"/>
        <w:ind w:left="232" w:right="172"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+9 to hit, range 60/240 ft., one target. </w:t>
      </w:r>
      <w:r>
        <w:rPr>
          <w:rFonts w:ascii="Carlito"/>
          <w:i/>
          <w:w w:val="105"/>
          <w:sz w:val="19"/>
        </w:rPr>
        <w:t>Hit: </w:t>
      </w:r>
      <w:r>
        <w:rPr>
          <w:rFonts w:ascii="Carlito"/>
          <w:w w:val="105"/>
          <w:sz w:val="19"/>
        </w:rPr>
        <w:t>28 (4d10 + 6) bludgeoning damage.</w:t>
      </w:r>
    </w:p>
    <w:p>
      <w:pPr>
        <w:pStyle w:val="BodyText"/>
        <w:spacing w:before="3"/>
        <w:ind w:left="0"/>
        <w:rPr>
          <w:rFonts w:ascii="Carlito"/>
          <w:sz w:val="24"/>
        </w:rPr>
      </w:pPr>
    </w:p>
    <w:p>
      <w:pPr>
        <w:pStyle w:val="Heading4"/>
        <w:rPr>
          <w:rFonts w:ascii="Carlito"/>
        </w:rPr>
      </w:pPr>
      <w:r>
        <w:rPr>
          <w:rFonts w:ascii="Carlito"/>
          <w:color w:val="943634"/>
        </w:rPr>
        <w:t>Hill Giant</w:t>
      </w:r>
    </w:p>
    <w:p>
      <w:pPr>
        <w:spacing w:before="66"/>
        <w:ind w:left="232" w:right="0" w:firstLine="0"/>
        <w:jc w:val="left"/>
        <w:rPr>
          <w:rFonts w:ascii="Carlito"/>
          <w:i/>
          <w:sz w:val="19"/>
        </w:rPr>
      </w:pPr>
      <w:r>
        <w:rPr>
          <w:rFonts w:ascii="Carlito"/>
          <w:i/>
          <w:w w:val="105"/>
          <w:sz w:val="19"/>
        </w:rPr>
        <w:t>Huge giant, chaotic evil</w:t>
      </w:r>
    </w:p>
    <w:p>
      <w:pPr>
        <w:spacing w:before="129"/>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105 (10d12 + 40)</w:t>
      </w:r>
    </w:p>
    <w:p>
      <w:pPr>
        <w:spacing w:before="75"/>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0" w:hRule="atLeast"/>
        </w:trPr>
        <w:tc>
          <w:tcPr>
            <w:tcW w:w="2304" w:type="dxa"/>
            <w:tcBorders>
              <w:bottom w:val="single" w:sz="8" w:space="0" w:color="000000"/>
            </w:tcBorders>
          </w:tcPr>
          <w:p>
            <w:pPr>
              <w:pStyle w:val="TableParagraph"/>
              <w:tabs>
                <w:tab w:pos="864" w:val="left" w:leader="none"/>
                <w:tab w:pos="1534" w:val="left" w:leader="none"/>
              </w:tabs>
              <w:spacing w:before="37"/>
              <w:ind w:left="94"/>
              <w:jc w:val="center"/>
              <w:rPr>
                <w:sz w:val="19"/>
              </w:rPr>
            </w:pPr>
            <w:r>
              <w:rPr>
                <w:w w:val="105"/>
                <w:sz w:val="19"/>
              </w:rPr>
              <w:t>21</w:t>
            </w:r>
            <w:r>
              <w:rPr>
                <w:spacing w:val="-1"/>
                <w:w w:val="105"/>
                <w:sz w:val="19"/>
              </w:rPr>
              <w:t> </w:t>
            </w:r>
            <w:r>
              <w:rPr>
                <w:w w:val="105"/>
                <w:sz w:val="19"/>
              </w:rPr>
              <w:t>(+5)</w:t>
              <w:tab/>
              <w:t>8 (−1)</w:t>
              <w:tab/>
              <w:t>19 (+4)</w:t>
            </w:r>
          </w:p>
        </w:tc>
        <w:tc>
          <w:tcPr>
            <w:tcW w:w="694" w:type="dxa"/>
            <w:tcBorders>
              <w:bottom w:val="single" w:sz="8" w:space="0" w:color="000000"/>
            </w:tcBorders>
          </w:tcPr>
          <w:p>
            <w:pPr>
              <w:pStyle w:val="TableParagraph"/>
              <w:spacing w:before="37"/>
              <w:ind w:left="82" w:right="103"/>
              <w:jc w:val="center"/>
              <w:rPr>
                <w:sz w:val="19"/>
              </w:rPr>
            </w:pPr>
            <w:r>
              <w:rPr>
                <w:w w:val="105"/>
                <w:sz w:val="19"/>
              </w:rPr>
              <w:t>5 (−3)</w:t>
            </w:r>
          </w:p>
        </w:tc>
        <w:tc>
          <w:tcPr>
            <w:tcW w:w="719" w:type="dxa"/>
            <w:tcBorders>
              <w:bottom w:val="single" w:sz="8" w:space="0" w:color="000000"/>
            </w:tcBorders>
          </w:tcPr>
          <w:p>
            <w:pPr>
              <w:pStyle w:val="TableParagraph"/>
              <w:spacing w:before="37"/>
              <w:ind w:left="126"/>
              <w:rPr>
                <w:sz w:val="19"/>
              </w:rPr>
            </w:pPr>
            <w:r>
              <w:rPr>
                <w:w w:val="105"/>
                <w:sz w:val="19"/>
              </w:rPr>
              <w:t>9 (−1)</w:t>
            </w:r>
          </w:p>
        </w:tc>
        <w:tc>
          <w:tcPr>
            <w:tcW w:w="854" w:type="dxa"/>
            <w:tcBorders>
              <w:bottom w:val="single" w:sz="8" w:space="0" w:color="000000"/>
            </w:tcBorders>
          </w:tcPr>
          <w:p>
            <w:pPr>
              <w:pStyle w:val="TableParagraph"/>
              <w:spacing w:before="37"/>
              <w:ind w:left="127"/>
              <w:rPr>
                <w:sz w:val="19"/>
              </w:rPr>
            </w:pPr>
            <w:r>
              <w:rPr>
                <w:w w:val="105"/>
                <w:sz w:val="19"/>
              </w:rPr>
              <w:t>6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+2</w:t>
      </w:r>
    </w:p>
    <w:p>
      <w:pPr>
        <w:spacing w:before="76"/>
        <w:ind w:left="232" w:right="0" w:firstLine="0"/>
        <w:jc w:val="left"/>
        <w:rPr>
          <w:rFonts w:ascii="Carlito"/>
          <w:sz w:val="19"/>
        </w:rPr>
      </w:pPr>
      <w:r>
        <w:rPr>
          <w:rFonts w:ascii="Carlito"/>
          <w:b/>
          <w:w w:val="105"/>
          <w:sz w:val="19"/>
        </w:rPr>
        <w:t>Senses </w:t>
      </w:r>
      <w:r>
        <w:rPr>
          <w:rFonts w:ascii="Carlito"/>
          <w:w w:val="105"/>
          <w:sz w:val="19"/>
        </w:rPr>
        <w:t>passive Perception 12</w:t>
      </w:r>
    </w:p>
    <w:p>
      <w:pPr>
        <w:spacing w:before="70"/>
        <w:ind w:left="232" w:right="0" w:firstLine="0"/>
        <w:jc w:val="left"/>
        <w:rPr>
          <w:rFonts w:ascii="Carlito"/>
          <w:sz w:val="19"/>
        </w:rPr>
      </w:pPr>
      <w:r>
        <w:rPr>
          <w:rFonts w:ascii="Carlito"/>
          <w:b/>
          <w:w w:val="105"/>
          <w:sz w:val="19"/>
        </w:rPr>
        <w:t>Languages </w:t>
      </w:r>
      <w:r>
        <w:rPr>
          <w:rFonts w:ascii="Carlito"/>
          <w:w w:val="105"/>
          <w:sz w:val="19"/>
        </w:rPr>
        <w:t>Giant</w:t>
      </w:r>
    </w:p>
    <w:p>
      <w:pPr>
        <w:spacing w:before="71"/>
        <w:ind w:left="232" w:right="0" w:firstLine="0"/>
        <w:jc w:val="left"/>
        <w:rPr>
          <w:rFonts w:ascii="Carlito"/>
          <w:sz w:val="19"/>
        </w:rPr>
      </w:pPr>
      <w:r>
        <w:rPr>
          <w:rFonts w:ascii="Carlito"/>
          <w:b/>
          <w:w w:val="105"/>
          <w:sz w:val="19"/>
        </w:rPr>
        <w:t>Challenge </w:t>
      </w:r>
      <w:r>
        <w:rPr>
          <w:rFonts w:ascii="Carlito"/>
          <w:w w:val="105"/>
          <w:sz w:val="19"/>
        </w:rPr>
        <w:t>5 (1,800 XP)</w:t>
      </w:r>
    </w:p>
    <w:p>
      <w:pPr>
        <w:pStyle w:val="Heading5"/>
        <w:tabs>
          <w:tab w:pos="4777" w:val="left" w:leader="none"/>
        </w:tabs>
        <w:spacing w:before="214"/>
        <w:ind w:left="203"/>
      </w:pPr>
      <w:r>
        <w:rPr>
          <w:rFonts w:ascii="Times New Roman"/>
          <w:b w:val="0"/>
          <w:spacing w:val="-26"/>
          <w:w w:val="102"/>
          <w:u w:val="single"/>
        </w:rPr>
        <w:t> </w:t>
      </w:r>
      <w:r>
        <w:rPr>
          <w:w w:val="105"/>
          <w:u w:val="single"/>
        </w:rPr>
        <w:t>Actions</w:t>
      </w:r>
      <w:r>
        <w:rPr>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giant makes two greatclub attacks.</w:t>
      </w:r>
    </w:p>
    <w:p>
      <w:pPr>
        <w:spacing w:line="247" w:lineRule="auto" w:before="91"/>
        <w:ind w:left="231" w:right="416" w:firstLine="0"/>
        <w:jc w:val="left"/>
        <w:rPr>
          <w:rFonts w:ascii="Carlito"/>
          <w:sz w:val="19"/>
        </w:rPr>
      </w:pPr>
      <w:r>
        <w:rPr/>
        <w:br w:type="column"/>
      </w:r>
      <w:r>
        <w:rPr>
          <w:rFonts w:ascii="Carlito"/>
          <w:b/>
          <w:i/>
          <w:w w:val="105"/>
          <w:sz w:val="19"/>
        </w:rPr>
        <w:t>Greatclub. </w:t>
      </w:r>
      <w:r>
        <w:rPr>
          <w:rFonts w:ascii="Carlito"/>
          <w:i/>
          <w:w w:val="105"/>
          <w:sz w:val="19"/>
        </w:rPr>
        <w:t>Melee Weapon Attack: </w:t>
      </w:r>
      <w:r>
        <w:rPr>
          <w:rFonts w:ascii="Carlito"/>
          <w:w w:val="105"/>
          <w:sz w:val="19"/>
        </w:rPr>
        <w:t>+8 to hit, reach 10 ft., one target. </w:t>
      </w:r>
      <w:r>
        <w:rPr>
          <w:rFonts w:ascii="Carlito"/>
          <w:i/>
          <w:w w:val="105"/>
          <w:sz w:val="19"/>
        </w:rPr>
        <w:t>Hit: </w:t>
      </w:r>
      <w:r>
        <w:rPr>
          <w:rFonts w:ascii="Carlito"/>
          <w:w w:val="105"/>
          <w:sz w:val="19"/>
        </w:rPr>
        <w:t>18 (3d8 + 5) bludgeoning damage.</w:t>
      </w:r>
    </w:p>
    <w:p>
      <w:pPr>
        <w:spacing w:line="247" w:lineRule="auto" w:before="69"/>
        <w:ind w:left="231" w:right="315"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+8 to hit, range 60/240 ft., one target. </w:t>
      </w:r>
      <w:r>
        <w:rPr>
          <w:rFonts w:ascii="Carlito"/>
          <w:i/>
          <w:w w:val="105"/>
          <w:sz w:val="19"/>
        </w:rPr>
        <w:t>Hit: </w:t>
      </w:r>
      <w:r>
        <w:rPr>
          <w:rFonts w:ascii="Carlito"/>
          <w:w w:val="105"/>
          <w:sz w:val="19"/>
        </w:rPr>
        <w:t>21 (3d10 + 5) bludgeoning damage.</w:t>
      </w:r>
    </w:p>
    <w:p>
      <w:pPr>
        <w:pStyle w:val="BodyText"/>
        <w:ind w:left="0"/>
        <w:rPr>
          <w:rFonts w:ascii="Carlito"/>
          <w:sz w:val="25"/>
        </w:rPr>
      </w:pPr>
    </w:p>
    <w:p>
      <w:pPr>
        <w:pStyle w:val="Heading4"/>
        <w:ind w:left="231"/>
        <w:rPr>
          <w:rFonts w:ascii="Carlito"/>
        </w:rPr>
      </w:pPr>
      <w:r>
        <w:rPr>
          <w:rFonts w:ascii="Carlito"/>
          <w:color w:val="943634"/>
        </w:rPr>
        <w:t>Stone Giant</w:t>
      </w:r>
    </w:p>
    <w:p>
      <w:pPr>
        <w:spacing w:before="67"/>
        <w:ind w:left="231" w:right="0" w:firstLine="0"/>
        <w:jc w:val="left"/>
        <w:rPr>
          <w:rFonts w:ascii="Carlito"/>
          <w:i/>
          <w:sz w:val="19"/>
        </w:rPr>
      </w:pPr>
      <w:r>
        <w:rPr>
          <w:rFonts w:ascii="Carlito"/>
          <w:i/>
          <w:w w:val="105"/>
          <w:sz w:val="19"/>
        </w:rPr>
        <w:t>Huge giant, neutral</w:t>
      </w:r>
    </w:p>
    <w:p>
      <w:pPr>
        <w:spacing w:before="133"/>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126 (11d12 + 55)</w:t>
      </w:r>
    </w:p>
    <w:p>
      <w:pPr>
        <w:spacing w:before="70"/>
        <w:ind w:left="231"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3650" w:val="left" w:leader="none"/>
        </w:tabs>
        <w:spacing w:before="71"/>
        <w:ind w:left="0" w:right="64"/>
        <w:jc w:val="center"/>
        <w:rPr>
          <w:rFonts w:ascii="Carlito" w:hAnsi="Carlito"/>
        </w:rPr>
      </w:pPr>
      <w:r>
        <w:rPr>
          <w:rFonts w:ascii="Carlito" w:hAnsi="Carlito"/>
          <w:w w:val="105"/>
        </w:rPr>
        <w:t>23 (+6)   15 (+2)   20 (+5)   10 (+0)  </w:t>
      </w:r>
      <w:r>
        <w:rPr>
          <w:rFonts w:ascii="Carlito" w:hAnsi="Carlito"/>
          <w:spacing w:val="44"/>
          <w:w w:val="105"/>
        </w:rPr>
        <w:t> </w:t>
      </w:r>
      <w:r>
        <w:rPr>
          <w:rFonts w:ascii="Carlito" w:hAnsi="Carlito"/>
          <w:w w:val="105"/>
        </w:rPr>
        <w:t>12 (+1)</w:t>
        <w:tab/>
        <w:t>9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Saving Throws </w:t>
      </w:r>
      <w:r>
        <w:rPr>
          <w:rFonts w:ascii="Carlito"/>
          <w:w w:val="105"/>
          <w:sz w:val="19"/>
        </w:rPr>
        <w:t>Dex +5, Con +8, Wis +4</w:t>
      </w:r>
    </w:p>
    <w:p>
      <w:pPr>
        <w:pStyle w:val="BodyText"/>
        <w:spacing w:before="70"/>
        <w:ind w:left="231"/>
        <w:rPr>
          <w:rFonts w:ascii="Carlito"/>
        </w:rPr>
      </w:pPr>
      <w:r>
        <w:rPr>
          <w:rFonts w:ascii="Carlito"/>
          <w:b/>
          <w:w w:val="105"/>
        </w:rPr>
        <w:t>Skills </w:t>
      </w:r>
      <w:r>
        <w:rPr>
          <w:rFonts w:ascii="Carlito"/>
          <w:w w:val="105"/>
        </w:rPr>
        <w:t>Athletics +12, Perception +4</w:t>
      </w:r>
    </w:p>
    <w:p>
      <w:pPr>
        <w:pStyle w:val="BodyText"/>
        <w:spacing w:before="71"/>
        <w:ind w:left="231"/>
        <w:rPr>
          <w:rFonts w:ascii="Carlito"/>
        </w:rPr>
      </w:pPr>
      <w:r>
        <w:rPr>
          <w:rFonts w:ascii="Carlito"/>
          <w:b/>
          <w:w w:val="105"/>
        </w:rPr>
        <w:t>Senses </w:t>
      </w:r>
      <w:r>
        <w:rPr>
          <w:rFonts w:ascii="Carlito"/>
          <w:w w:val="105"/>
        </w:rPr>
        <w:t>darkvision 60 ft., passive Perception 14</w:t>
      </w:r>
    </w:p>
    <w:p>
      <w:pPr>
        <w:spacing w:before="75"/>
        <w:ind w:left="231" w:right="0" w:firstLine="0"/>
        <w:jc w:val="left"/>
        <w:rPr>
          <w:rFonts w:ascii="Carlito"/>
          <w:sz w:val="19"/>
        </w:rPr>
      </w:pPr>
      <w:r>
        <w:rPr>
          <w:rFonts w:ascii="Carlito"/>
          <w:b/>
          <w:w w:val="105"/>
          <w:sz w:val="19"/>
        </w:rPr>
        <w:t>Languages </w:t>
      </w:r>
      <w:r>
        <w:rPr>
          <w:rFonts w:ascii="Carlito"/>
          <w:w w:val="105"/>
          <w:sz w:val="19"/>
        </w:rPr>
        <w:t>Giant</w:t>
      </w:r>
    </w:p>
    <w:p>
      <w:pPr>
        <w:spacing w:before="71"/>
        <w:ind w:left="231" w:right="0" w:firstLine="0"/>
        <w:jc w:val="left"/>
        <w:rPr>
          <w:rFonts w:ascii="Carlito"/>
          <w:sz w:val="19"/>
        </w:rPr>
      </w:pPr>
      <w:r>
        <w:rPr>
          <w:rFonts w:ascii="Carlito"/>
          <w:b/>
          <w:w w:val="105"/>
          <w:sz w:val="19"/>
        </w:rPr>
        <w:t>Challenge </w:t>
      </w:r>
      <w:r>
        <w:rPr>
          <w:rFonts w:ascii="Carlito"/>
          <w:w w:val="105"/>
          <w:sz w:val="19"/>
        </w:rPr>
        <w:t>7 (2,900 XP)</w:t>
      </w:r>
    </w:p>
    <w:p>
      <w:pPr>
        <w:pStyle w:val="BodyText"/>
        <w:spacing w:before="11"/>
        <w:ind w:left="0"/>
        <w:rPr>
          <w:rFonts w:ascii="Carlito"/>
          <w:sz w:val="30"/>
        </w:rPr>
      </w:pPr>
    </w:p>
    <w:p>
      <w:pPr>
        <w:pStyle w:val="BodyText"/>
        <w:spacing w:line="247" w:lineRule="auto"/>
        <w:ind w:left="231" w:right="179"/>
        <w:rPr>
          <w:rFonts w:ascii="Carlito"/>
        </w:rPr>
      </w:pPr>
      <w:r>
        <w:rPr>
          <w:rFonts w:ascii="Carlito"/>
          <w:b/>
          <w:i/>
          <w:w w:val="105"/>
        </w:rPr>
        <w:t>Stone Camouflage. </w:t>
      </w:r>
      <w:r>
        <w:rPr>
          <w:rFonts w:ascii="Carlito"/>
          <w:w w:val="105"/>
        </w:rPr>
        <w:t>The giant has advantage on Dexterity (Stealth) checks made to hide in rocky</w:t>
      </w:r>
      <w:r>
        <w:rPr>
          <w:rFonts w:ascii="Carlito"/>
          <w:spacing w:val="25"/>
          <w:w w:val="105"/>
        </w:rPr>
        <w:t> </w:t>
      </w:r>
      <w:r>
        <w:rPr>
          <w:rFonts w:ascii="Carlito"/>
          <w:w w:val="105"/>
        </w:rPr>
        <w:t>terrain.</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1" w:right="0" w:firstLine="0"/>
        <w:jc w:val="left"/>
        <w:rPr>
          <w:rFonts w:ascii="Carlito"/>
          <w:sz w:val="19"/>
        </w:rPr>
      </w:pPr>
      <w:r>
        <w:rPr>
          <w:rFonts w:ascii="Carlito"/>
          <w:b/>
          <w:i/>
          <w:w w:val="105"/>
          <w:sz w:val="19"/>
        </w:rPr>
        <w:t>Multiattack. </w:t>
      </w:r>
      <w:r>
        <w:rPr>
          <w:rFonts w:ascii="Carlito"/>
          <w:w w:val="105"/>
          <w:sz w:val="19"/>
        </w:rPr>
        <w:t>The giant makes two greatclub attacks.</w:t>
      </w:r>
    </w:p>
    <w:p>
      <w:pPr>
        <w:spacing w:line="254" w:lineRule="auto" w:before="75"/>
        <w:ind w:left="231" w:right="416" w:firstLine="0"/>
        <w:jc w:val="left"/>
        <w:rPr>
          <w:rFonts w:ascii="Carlito"/>
          <w:sz w:val="19"/>
        </w:rPr>
      </w:pPr>
      <w:r>
        <w:rPr>
          <w:rFonts w:ascii="Carlito"/>
          <w:b/>
          <w:i/>
          <w:w w:val="105"/>
          <w:sz w:val="19"/>
        </w:rPr>
        <w:t>Greatclub. </w:t>
      </w:r>
      <w:r>
        <w:rPr>
          <w:rFonts w:ascii="Carlito"/>
          <w:i/>
          <w:w w:val="105"/>
          <w:sz w:val="19"/>
        </w:rPr>
        <w:t>Melee Weapon Attack: </w:t>
      </w:r>
      <w:r>
        <w:rPr>
          <w:rFonts w:ascii="Carlito"/>
          <w:w w:val="105"/>
          <w:sz w:val="19"/>
        </w:rPr>
        <w:t>+9 to hit, reach 15 ft., one target. </w:t>
      </w:r>
      <w:r>
        <w:rPr>
          <w:rFonts w:ascii="Carlito"/>
          <w:i/>
          <w:w w:val="105"/>
          <w:sz w:val="19"/>
        </w:rPr>
        <w:t>Hit: </w:t>
      </w:r>
      <w:r>
        <w:rPr>
          <w:rFonts w:ascii="Carlito"/>
          <w:w w:val="105"/>
          <w:sz w:val="19"/>
        </w:rPr>
        <w:t>19 (3d8 + 6) bludgeoning damage.</w:t>
      </w:r>
    </w:p>
    <w:p>
      <w:pPr>
        <w:pStyle w:val="BodyText"/>
        <w:spacing w:line="252" w:lineRule="auto" w:before="60"/>
        <w:ind w:left="231" w:right="315"/>
        <w:rPr>
          <w:rFonts w:ascii="Carlito"/>
        </w:rPr>
      </w:pPr>
      <w:r>
        <w:rPr>
          <w:rFonts w:ascii="Carlito"/>
          <w:b/>
          <w:i/>
          <w:w w:val="105"/>
        </w:rPr>
        <w:t>Rock. </w:t>
      </w:r>
      <w:r>
        <w:rPr>
          <w:rFonts w:ascii="Carlito"/>
          <w:i/>
          <w:w w:val="105"/>
        </w:rPr>
        <w:t>Ranged Weapon Attack: </w:t>
      </w:r>
      <w:r>
        <w:rPr>
          <w:rFonts w:ascii="Carlito"/>
          <w:w w:val="105"/>
        </w:rPr>
        <w:t>+9 to hit, range 60/240 ft., one target. </w:t>
      </w:r>
      <w:r>
        <w:rPr>
          <w:rFonts w:ascii="Carlito"/>
          <w:i/>
          <w:w w:val="105"/>
        </w:rPr>
        <w:t>Hit: </w:t>
      </w:r>
      <w:r>
        <w:rPr>
          <w:rFonts w:ascii="Carlito"/>
          <w:w w:val="105"/>
        </w:rPr>
        <w:t>28 (4d10 + 6) bludgeoning damage. If the target is a creature, it must succeed on a DC 17 Strength saving throw or be knocked prone.</w:t>
      </w:r>
    </w:p>
    <w:p>
      <w:pPr>
        <w:pStyle w:val="Heading5"/>
        <w:spacing w:before="197"/>
        <w:ind w:left="231"/>
      </w:pPr>
      <w:r>
        <w:rPr>
          <w:w w:val="105"/>
        </w:rPr>
        <w:t>Reactions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31" w:right="448"/>
        <w:rPr>
          <w:rFonts w:ascii="Carlito"/>
        </w:rPr>
      </w:pPr>
      <w:r>
        <w:rPr>
          <w:rFonts w:ascii="Carlito"/>
          <w:b/>
          <w:i/>
          <w:w w:val="105"/>
        </w:rPr>
        <w:t>Rock Catching. </w:t>
      </w:r>
      <w:r>
        <w:rPr>
          <w:rFonts w:ascii="Carlito"/>
          <w:w w:val="105"/>
        </w:rPr>
        <w:t>If a rock or similar object is hurled at the giant, the giant can, with a successful DC 10 Dexterity saving throw, catch the missile and take no bludgeoning damage from it.</w:t>
      </w:r>
    </w:p>
    <w:p>
      <w:pPr>
        <w:pStyle w:val="BodyText"/>
        <w:spacing w:before="10"/>
        <w:ind w:left="0"/>
        <w:rPr>
          <w:rFonts w:ascii="Carlito"/>
          <w:sz w:val="24"/>
        </w:rPr>
      </w:pPr>
    </w:p>
    <w:p>
      <w:pPr>
        <w:pStyle w:val="Heading4"/>
        <w:spacing w:before="1"/>
        <w:ind w:left="231"/>
        <w:rPr>
          <w:rFonts w:ascii="Carlito"/>
        </w:rPr>
      </w:pPr>
      <w:r>
        <w:rPr>
          <w:rFonts w:ascii="Carlito"/>
          <w:color w:val="943634"/>
        </w:rPr>
        <w:t>Storm Giant</w:t>
      </w:r>
    </w:p>
    <w:p>
      <w:pPr>
        <w:spacing w:before="66"/>
        <w:ind w:left="231" w:right="0" w:firstLine="0"/>
        <w:jc w:val="left"/>
        <w:rPr>
          <w:rFonts w:ascii="Carlito"/>
          <w:i/>
          <w:sz w:val="19"/>
        </w:rPr>
      </w:pPr>
      <w:r>
        <w:rPr>
          <w:rFonts w:ascii="Carlito"/>
          <w:i/>
          <w:w w:val="105"/>
          <w:sz w:val="19"/>
        </w:rPr>
        <w:t>Huge giant, chaotic good</w:t>
      </w:r>
    </w:p>
    <w:p>
      <w:pPr>
        <w:spacing w:before="128"/>
        <w:ind w:left="231" w:right="0" w:firstLine="0"/>
        <w:jc w:val="left"/>
        <w:rPr>
          <w:rFonts w:ascii="Carlito"/>
          <w:sz w:val="19"/>
        </w:rPr>
      </w:pPr>
      <w:r>
        <w:rPr>
          <w:rFonts w:ascii="Carlito"/>
          <w:b/>
          <w:w w:val="105"/>
          <w:sz w:val="19"/>
        </w:rPr>
        <w:t>Armor Class </w:t>
      </w:r>
      <w:r>
        <w:rPr>
          <w:rFonts w:ascii="Carlito"/>
          <w:w w:val="105"/>
          <w:sz w:val="19"/>
        </w:rPr>
        <w:t>16 (scale mail)</w:t>
      </w:r>
    </w:p>
    <w:p>
      <w:pPr>
        <w:spacing w:before="75"/>
        <w:ind w:left="231" w:right="0" w:firstLine="0"/>
        <w:jc w:val="left"/>
        <w:rPr>
          <w:rFonts w:ascii="Carlito"/>
          <w:sz w:val="19"/>
        </w:rPr>
      </w:pPr>
      <w:r>
        <w:rPr>
          <w:rFonts w:ascii="Carlito"/>
          <w:b/>
          <w:w w:val="105"/>
          <w:sz w:val="19"/>
        </w:rPr>
        <w:t>Hit Points </w:t>
      </w:r>
      <w:r>
        <w:rPr>
          <w:rFonts w:ascii="Carlito"/>
          <w:w w:val="105"/>
          <w:sz w:val="19"/>
        </w:rPr>
        <w:t>230 (20d12 + 100)</w:t>
      </w:r>
    </w:p>
    <w:p>
      <w:pPr>
        <w:spacing w:before="71"/>
        <w:ind w:left="231" w:right="0" w:firstLine="0"/>
        <w:jc w:val="left"/>
        <w:rPr>
          <w:rFonts w:ascii="Carlito"/>
          <w:sz w:val="19"/>
        </w:rPr>
      </w:pPr>
      <w:r>
        <w:rPr>
          <w:rFonts w:ascii="Carlito"/>
          <w:b/>
          <w:w w:val="105"/>
          <w:sz w:val="19"/>
        </w:rPr>
        <w:t>Speed </w:t>
      </w:r>
      <w:r>
        <w:rPr>
          <w:rFonts w:ascii="Carlito"/>
          <w:w w:val="105"/>
          <w:sz w:val="19"/>
        </w:rPr>
        <w:t>50 ft., swim 50 ft.</w:t>
      </w:r>
    </w:p>
    <w:p>
      <w:pPr>
        <w:pStyle w:val="Heading6"/>
        <w:tabs>
          <w:tab w:pos="710" w:val="left" w:leader="none"/>
          <w:tab w:pos="1411" w:val="left" w:leader="none"/>
          <w:tab w:pos="2175" w:val="left" w:leader="none"/>
          <w:tab w:pos="2873" w:val="left" w:leader="none"/>
          <w:tab w:pos="3581" w:val="left" w:leader="none"/>
        </w:tabs>
        <w:spacing w:before="176"/>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29 (+9) 14 (+2) 20 (+5) 16 (+3) 18 (+4) 18 (+4)</w:t>
      </w:r>
    </w:p>
    <w:p>
      <w:pPr>
        <w:spacing w:after="0"/>
        <w:jc w:val="center"/>
        <w:rPr>
          <w:rFonts w:ascii="Carlito"/>
        </w:rPr>
        <w:sectPr>
          <w:footerReference w:type="default" r:id="rId8"/>
          <w:pgSz w:w="12240" w:h="15840"/>
          <w:pgMar w:footer="1525" w:header="0" w:top="1360" w:bottom="1720" w:left="920" w:right="920"/>
          <w:cols w:num="2" w:equalWidth="0">
            <w:col w:w="4839" w:space="580"/>
            <w:col w:w="4981"/>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+14, Con +10, Wis +9, Cha +9</w:t>
      </w:r>
    </w:p>
    <w:p>
      <w:pPr>
        <w:pStyle w:val="BodyText"/>
        <w:spacing w:before="70"/>
        <w:rPr>
          <w:rFonts w:ascii="Carlito"/>
        </w:rPr>
      </w:pPr>
      <w:r>
        <w:rPr>
          <w:rFonts w:ascii="Carlito"/>
          <w:b/>
          <w:w w:val="105"/>
        </w:rPr>
        <w:t>Skills </w:t>
      </w:r>
      <w:r>
        <w:rPr>
          <w:rFonts w:ascii="Carlito"/>
          <w:w w:val="105"/>
        </w:rPr>
        <w:t>Arcana +8, Athletics +14, History +8, Perception</w:t>
      </w:r>
    </w:p>
    <w:p>
      <w:pPr>
        <w:pStyle w:val="BodyText"/>
        <w:spacing w:before="13"/>
        <w:ind w:left="419"/>
        <w:rPr>
          <w:rFonts w:ascii="Carlito"/>
        </w:rPr>
      </w:pPr>
      <w:r>
        <w:rPr>
          <w:rFonts w:ascii="Carlito"/>
          <w:w w:val="105"/>
        </w:rPr>
        <w:t>+9</w:t>
      </w:r>
    </w:p>
    <w:p>
      <w:pPr>
        <w:pStyle w:val="Heading6"/>
        <w:spacing w:before="71"/>
        <w:rPr>
          <w:b w:val="0"/>
        </w:rPr>
      </w:pPr>
      <w:r>
        <w:rPr>
          <w:w w:val="105"/>
        </w:rPr>
        <w:t>Damage Resistances </w:t>
      </w:r>
      <w:r>
        <w:rPr>
          <w:b w:val="0"/>
          <w:w w:val="105"/>
        </w:rPr>
        <w:t>cold</w:t>
      </w:r>
    </w:p>
    <w:p>
      <w:pPr>
        <w:spacing w:line="314" w:lineRule="auto" w:before="75"/>
        <w:ind w:left="232" w:right="1400" w:firstLine="0"/>
        <w:jc w:val="left"/>
        <w:rPr>
          <w:rFonts w:ascii="Carlito"/>
          <w:sz w:val="19"/>
        </w:rPr>
      </w:pPr>
      <w:r>
        <w:rPr>
          <w:rFonts w:ascii="Carlito"/>
          <w:b/>
          <w:w w:val="105"/>
          <w:sz w:val="19"/>
        </w:rPr>
        <w:t>Damage Immunities </w:t>
      </w:r>
      <w:r>
        <w:rPr>
          <w:rFonts w:ascii="Carlito"/>
          <w:w w:val="105"/>
          <w:sz w:val="19"/>
        </w:rPr>
        <w:t>lightning, thunder </w:t>
      </w:r>
      <w:r>
        <w:rPr>
          <w:rFonts w:ascii="Carlito"/>
          <w:b/>
          <w:w w:val="105"/>
          <w:sz w:val="19"/>
        </w:rPr>
        <w:t>Senses </w:t>
      </w:r>
      <w:r>
        <w:rPr>
          <w:rFonts w:ascii="Carlito"/>
          <w:w w:val="105"/>
          <w:sz w:val="19"/>
        </w:rPr>
        <w:t>passive Perception 19 </w:t>
      </w:r>
      <w:r>
        <w:rPr>
          <w:rFonts w:ascii="Carlito"/>
          <w:b/>
          <w:w w:val="105"/>
          <w:sz w:val="19"/>
        </w:rPr>
        <w:t>Languages </w:t>
      </w:r>
      <w:r>
        <w:rPr>
          <w:rFonts w:ascii="Carlito"/>
          <w:w w:val="105"/>
          <w:sz w:val="19"/>
        </w:rPr>
        <w:t>Common, Giant</w:t>
      </w:r>
    </w:p>
    <w:p>
      <w:pPr>
        <w:spacing w:before="1"/>
        <w:ind w:left="232" w:right="0" w:firstLine="0"/>
        <w:jc w:val="left"/>
        <w:rPr>
          <w:rFonts w:ascii="Carlito"/>
          <w:sz w:val="19"/>
        </w:rPr>
      </w:pPr>
      <w:r>
        <w:rPr>
          <w:rFonts w:ascii="Carlito"/>
          <w:b/>
          <w:w w:val="105"/>
          <w:sz w:val="19"/>
        </w:rPr>
        <w:t>Challenge </w:t>
      </w:r>
      <w:r>
        <w:rPr>
          <w:rFonts w:ascii="Carlito"/>
          <w:w w:val="105"/>
          <w:sz w:val="19"/>
        </w:rPr>
        <w:t>13 (10,000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giant can breathe air and water.</w:t>
      </w:r>
    </w:p>
    <w:p>
      <w:pPr>
        <w:pStyle w:val="BodyText"/>
        <w:spacing w:line="252" w:lineRule="auto" w:before="70"/>
        <w:ind w:right="392"/>
        <w:rPr>
          <w:rFonts w:ascii="Carlito" w:hAnsi="Carlito"/>
        </w:rPr>
      </w:pPr>
      <w:r>
        <w:rPr>
          <w:rFonts w:ascii="Carlito" w:hAnsi="Carlito"/>
          <w:b/>
          <w:i/>
          <w:w w:val="105"/>
        </w:rPr>
        <w:t>Innate Spellcasting. </w:t>
      </w:r>
      <w:r>
        <w:rPr>
          <w:rFonts w:ascii="Carlito" w:hAnsi="Carlito"/>
          <w:w w:val="105"/>
        </w:rPr>
        <w:t>The giant’s innate spellcasting ability is Charisma (spell save DC 17). It can innately cast the following spells, requiring no material components:</w:t>
      </w:r>
    </w:p>
    <w:p>
      <w:pPr>
        <w:spacing w:before="63"/>
        <w:ind w:left="232" w:right="0" w:firstLine="0"/>
        <w:jc w:val="left"/>
        <w:rPr>
          <w:rFonts w:ascii="Carlito"/>
          <w:i/>
          <w:sz w:val="19"/>
        </w:rPr>
      </w:pPr>
      <w:r>
        <w:rPr>
          <w:rFonts w:ascii="Carlito"/>
          <w:w w:val="105"/>
          <w:sz w:val="19"/>
        </w:rPr>
        <w:t>At will: </w:t>
      </w:r>
      <w:r>
        <w:rPr>
          <w:rFonts w:ascii="Carlito"/>
          <w:i/>
          <w:w w:val="105"/>
          <w:sz w:val="19"/>
        </w:rPr>
        <w:t>detect magic</w:t>
      </w:r>
      <w:r>
        <w:rPr>
          <w:rFonts w:ascii="Carlito"/>
          <w:w w:val="105"/>
          <w:sz w:val="19"/>
        </w:rPr>
        <w:t>, </w:t>
      </w:r>
      <w:r>
        <w:rPr>
          <w:rFonts w:ascii="Carlito"/>
          <w:i/>
          <w:w w:val="105"/>
          <w:sz w:val="19"/>
        </w:rPr>
        <w:t>feather fall</w:t>
      </w:r>
      <w:r>
        <w:rPr>
          <w:rFonts w:ascii="Carlito"/>
          <w:w w:val="105"/>
          <w:sz w:val="19"/>
        </w:rPr>
        <w:t>, </w:t>
      </w:r>
      <w:r>
        <w:rPr>
          <w:rFonts w:ascii="Carlito"/>
          <w:i/>
          <w:w w:val="105"/>
          <w:sz w:val="19"/>
        </w:rPr>
        <w:t>levitate</w:t>
      </w:r>
      <w:r>
        <w:rPr>
          <w:rFonts w:ascii="Carlito"/>
          <w:w w:val="105"/>
          <w:sz w:val="19"/>
        </w:rPr>
        <w:t>, </w:t>
      </w:r>
      <w:r>
        <w:rPr>
          <w:rFonts w:ascii="Carlito"/>
          <w:i/>
          <w:w w:val="105"/>
          <w:sz w:val="19"/>
        </w:rPr>
        <w:t>light</w:t>
      </w:r>
    </w:p>
    <w:p>
      <w:pPr>
        <w:spacing w:before="71"/>
        <w:ind w:left="232" w:right="0" w:firstLine="0"/>
        <w:jc w:val="left"/>
        <w:rPr>
          <w:rFonts w:ascii="Carlito"/>
          <w:i/>
          <w:sz w:val="19"/>
        </w:rPr>
      </w:pPr>
      <w:r>
        <w:rPr>
          <w:rFonts w:ascii="Carlito"/>
          <w:w w:val="105"/>
          <w:sz w:val="19"/>
        </w:rPr>
        <w:t>3/day each: </w:t>
      </w:r>
      <w:r>
        <w:rPr>
          <w:rFonts w:ascii="Carlito"/>
          <w:i/>
          <w:w w:val="105"/>
          <w:sz w:val="19"/>
        </w:rPr>
        <w:t>control weather</w:t>
      </w:r>
      <w:r>
        <w:rPr>
          <w:rFonts w:ascii="Carlito"/>
          <w:w w:val="105"/>
          <w:sz w:val="19"/>
        </w:rPr>
        <w:t>, </w:t>
      </w:r>
      <w:r>
        <w:rPr>
          <w:rFonts w:ascii="Carlito"/>
          <w:i/>
          <w:w w:val="105"/>
          <w:sz w:val="19"/>
        </w:rPr>
        <w:t>water breathing</w:t>
      </w:r>
    </w:p>
    <w:p>
      <w:pPr>
        <w:tabs>
          <w:tab w:pos="4777" w:val="left" w:leader="none"/>
        </w:tabs>
        <w:spacing w:before="214"/>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giant makes two greatsword attacks.</w:t>
      </w:r>
    </w:p>
    <w:p>
      <w:pPr>
        <w:spacing w:line="247" w:lineRule="auto" w:before="75"/>
        <w:ind w:left="232" w:right="260" w:firstLine="0"/>
        <w:jc w:val="left"/>
        <w:rPr>
          <w:rFonts w:ascii="Carlito"/>
          <w:sz w:val="19"/>
        </w:rPr>
      </w:pPr>
      <w:r>
        <w:rPr>
          <w:rFonts w:ascii="Carlito"/>
          <w:b/>
          <w:i/>
          <w:w w:val="105"/>
          <w:sz w:val="19"/>
        </w:rPr>
        <w:t>Greatsword. </w:t>
      </w:r>
      <w:r>
        <w:rPr>
          <w:rFonts w:ascii="Carlito"/>
          <w:i/>
          <w:w w:val="105"/>
          <w:sz w:val="19"/>
        </w:rPr>
        <w:t>Melee Weapon Attack: </w:t>
      </w:r>
      <w:r>
        <w:rPr>
          <w:rFonts w:ascii="Carlito"/>
          <w:w w:val="105"/>
          <w:sz w:val="19"/>
        </w:rPr>
        <w:t>+14 to hit, reach 10 ft., one target. </w:t>
      </w:r>
      <w:r>
        <w:rPr>
          <w:rFonts w:ascii="Carlito"/>
          <w:i/>
          <w:w w:val="105"/>
          <w:sz w:val="19"/>
        </w:rPr>
        <w:t>Hit: </w:t>
      </w:r>
      <w:r>
        <w:rPr>
          <w:rFonts w:ascii="Carlito"/>
          <w:w w:val="105"/>
          <w:sz w:val="19"/>
        </w:rPr>
        <w:t>30 (6d6 + 9) slashing damage.</w:t>
      </w:r>
    </w:p>
    <w:p>
      <w:pPr>
        <w:spacing w:line="247" w:lineRule="auto" w:before="70"/>
        <w:ind w:left="232" w:right="94"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+14 to hit, range 60/240 ft., one target. </w:t>
      </w:r>
      <w:r>
        <w:rPr>
          <w:rFonts w:ascii="Carlito"/>
          <w:i/>
          <w:w w:val="105"/>
          <w:sz w:val="19"/>
        </w:rPr>
        <w:t>Hit: </w:t>
      </w:r>
      <w:r>
        <w:rPr>
          <w:rFonts w:ascii="Carlito"/>
          <w:w w:val="105"/>
          <w:sz w:val="19"/>
        </w:rPr>
        <w:t>35 (4d12 + 9) bludgeoning damage.</w:t>
      </w:r>
    </w:p>
    <w:p>
      <w:pPr>
        <w:pStyle w:val="BodyText"/>
        <w:spacing w:line="252" w:lineRule="auto" w:before="69"/>
        <w:ind w:right="285"/>
        <w:rPr>
          <w:rFonts w:ascii="Carlito" w:hAnsi="Carlito"/>
        </w:rPr>
      </w:pPr>
      <w:r>
        <w:rPr>
          <w:rFonts w:ascii="Carlito" w:hAnsi="Carlito"/>
          <w:b/>
          <w:i/>
          <w:w w:val="105"/>
        </w:rPr>
        <w:t>Lightning Strike (Recharge 5–6). </w:t>
      </w:r>
      <w:r>
        <w:rPr>
          <w:rFonts w:ascii="Carlito" w:hAnsi="Carlito"/>
          <w:w w:val="105"/>
        </w:rPr>
        <w:t>The giant hurls a magical lightning bolt at a point it can see within 500 feet of it. Each creature within 10 feet of that point must make a DC 17 Dexterity saving throw, taking 54 (12d8) lightning damage on a failed save, or half as much damage on a successful one.</w:t>
      </w:r>
    </w:p>
    <w:p>
      <w:pPr>
        <w:pStyle w:val="BodyText"/>
        <w:spacing w:before="8"/>
        <w:ind w:left="0"/>
        <w:rPr>
          <w:rFonts w:ascii="Carlito"/>
          <w:sz w:val="24"/>
        </w:rPr>
      </w:pPr>
    </w:p>
    <w:p>
      <w:pPr>
        <w:pStyle w:val="Heading4"/>
        <w:rPr>
          <w:rFonts w:ascii="Carlito"/>
        </w:rPr>
      </w:pPr>
      <w:r>
        <w:rPr>
          <w:rFonts w:ascii="Carlito"/>
          <w:color w:val="943634"/>
        </w:rPr>
        <w:t>Gibbering Mouther</w:t>
      </w:r>
    </w:p>
    <w:p>
      <w:pPr>
        <w:spacing w:before="66"/>
        <w:ind w:left="232" w:right="0" w:firstLine="0"/>
        <w:jc w:val="left"/>
        <w:rPr>
          <w:rFonts w:ascii="Carlito"/>
          <w:i/>
          <w:sz w:val="19"/>
        </w:rPr>
      </w:pPr>
      <w:r>
        <w:rPr>
          <w:rFonts w:ascii="Carlito"/>
          <w:i/>
          <w:w w:val="105"/>
          <w:sz w:val="19"/>
        </w:rPr>
        <w:t>Medium aberration, neutral</w:t>
      </w:r>
    </w:p>
    <w:p>
      <w:pPr>
        <w:pStyle w:val="Heading6"/>
        <w:spacing w:before="133"/>
        <w:rPr>
          <w:b w:val="0"/>
        </w:rPr>
      </w:pPr>
      <w:r>
        <w:rPr>
          <w:w w:val="105"/>
        </w:rPr>
        <w:t>Armor Class </w:t>
      </w:r>
      <w:r>
        <w:rPr>
          <w:b w:val="0"/>
          <w:w w:val="105"/>
        </w:rPr>
        <w:t>9</w:t>
      </w:r>
    </w:p>
    <w:p>
      <w:pPr>
        <w:spacing w:before="76"/>
        <w:ind w:left="232" w:right="0" w:firstLine="0"/>
        <w:jc w:val="left"/>
        <w:rPr>
          <w:rFonts w:ascii="Carlito"/>
          <w:sz w:val="19"/>
        </w:rPr>
      </w:pPr>
      <w:r>
        <w:rPr>
          <w:rFonts w:ascii="Carlito"/>
          <w:b/>
          <w:w w:val="105"/>
          <w:sz w:val="19"/>
        </w:rPr>
        <w:t>Hit Points </w:t>
      </w:r>
      <w:r>
        <w:rPr>
          <w:rFonts w:ascii="Carlito"/>
          <w:w w:val="105"/>
          <w:sz w:val="19"/>
        </w:rPr>
        <w:t>67 (9d8 + 27)</w:t>
      </w:r>
    </w:p>
    <w:p>
      <w:pPr>
        <w:spacing w:before="70"/>
        <w:ind w:left="232" w:right="0" w:firstLine="0"/>
        <w:jc w:val="left"/>
        <w:rPr>
          <w:rFonts w:ascii="Carlito"/>
          <w:sz w:val="19"/>
        </w:rPr>
      </w:pPr>
      <w:r>
        <w:rPr>
          <w:rFonts w:ascii="Carlito"/>
          <w:b/>
          <w:w w:val="105"/>
          <w:sz w:val="19"/>
        </w:rPr>
        <w:t>Speed </w:t>
      </w:r>
      <w:r>
        <w:rPr>
          <w:rFonts w:ascii="Carlito"/>
          <w:w w:val="105"/>
          <w:sz w:val="19"/>
        </w:rPr>
        <w:t>10 ft., swim 10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3" w:hRule="atLeast"/>
        </w:trPr>
        <w:tc>
          <w:tcPr>
            <w:tcW w:w="2304" w:type="dxa"/>
            <w:tcBorders>
              <w:bottom w:val="single" w:sz="8" w:space="0" w:color="000000"/>
            </w:tcBorders>
          </w:tcPr>
          <w:p>
            <w:pPr>
              <w:pStyle w:val="TableParagraph"/>
              <w:tabs>
                <w:tab w:pos="864" w:val="left" w:leader="none"/>
                <w:tab w:pos="1534" w:val="left" w:leader="none"/>
              </w:tabs>
              <w:spacing w:before="40"/>
              <w:ind w:left="94"/>
              <w:jc w:val="center"/>
              <w:rPr>
                <w:sz w:val="19"/>
              </w:rPr>
            </w:pPr>
            <w:r>
              <w:rPr>
                <w:w w:val="105"/>
                <w:sz w:val="19"/>
              </w:rPr>
              <w:t>10</w:t>
            </w:r>
            <w:r>
              <w:rPr>
                <w:spacing w:val="-1"/>
                <w:w w:val="105"/>
                <w:sz w:val="19"/>
              </w:rPr>
              <w:t> </w:t>
            </w:r>
            <w:r>
              <w:rPr>
                <w:w w:val="105"/>
                <w:sz w:val="19"/>
              </w:rPr>
              <w:t>(+0)</w:t>
              <w:tab/>
              <w:t>8 (−1)</w:t>
              <w:tab/>
              <w:t>16 (+3)</w:t>
            </w:r>
          </w:p>
        </w:tc>
        <w:tc>
          <w:tcPr>
            <w:tcW w:w="669" w:type="dxa"/>
            <w:tcBorders>
              <w:bottom w:val="single" w:sz="8" w:space="0" w:color="000000"/>
            </w:tcBorders>
          </w:tcPr>
          <w:p>
            <w:pPr>
              <w:pStyle w:val="TableParagraph"/>
              <w:spacing w:before="40"/>
              <w:ind w:left="81" w:right="80"/>
              <w:jc w:val="center"/>
              <w:rPr>
                <w:sz w:val="19"/>
              </w:rPr>
            </w:pPr>
            <w:r>
              <w:rPr>
                <w:w w:val="105"/>
                <w:sz w:val="19"/>
              </w:rPr>
              <w:t>3 (−4)</w:t>
            </w:r>
          </w:p>
        </w:tc>
        <w:tc>
          <w:tcPr>
            <w:tcW w:w="770" w:type="dxa"/>
            <w:tcBorders>
              <w:bottom w:val="single" w:sz="8" w:space="0" w:color="000000"/>
            </w:tcBorders>
          </w:tcPr>
          <w:p>
            <w:pPr>
              <w:pStyle w:val="TableParagraph"/>
              <w:spacing w:before="40"/>
              <w:ind w:left="80" w:right="78"/>
              <w:jc w:val="center"/>
              <w:rPr>
                <w:sz w:val="19"/>
              </w:rPr>
            </w:pPr>
            <w:r>
              <w:rPr>
                <w:w w:val="105"/>
                <w:sz w:val="19"/>
              </w:rPr>
              <w:t>10 (+0)</w:t>
            </w:r>
          </w:p>
        </w:tc>
        <w:tc>
          <w:tcPr>
            <w:tcW w:w="829" w:type="dxa"/>
            <w:tcBorders>
              <w:bottom w:val="single" w:sz="8" w:space="0" w:color="000000"/>
            </w:tcBorders>
          </w:tcPr>
          <w:p>
            <w:pPr>
              <w:pStyle w:val="TableParagraph"/>
              <w:spacing w:before="40"/>
              <w:ind w:left="101"/>
              <w:rPr>
                <w:sz w:val="19"/>
              </w:rPr>
            </w:pPr>
            <w:r>
              <w:rPr>
                <w:w w:val="105"/>
                <w:sz w:val="19"/>
              </w:rPr>
              <w:t>6 (−2)</w:t>
            </w:r>
          </w:p>
        </w:tc>
      </w:tr>
    </w:tbl>
    <w:p>
      <w:pPr>
        <w:pStyle w:val="Heading6"/>
        <w:spacing w:before="20"/>
        <w:rPr>
          <w:b w:val="0"/>
        </w:rPr>
      </w:pPr>
      <w:r>
        <w:rPr>
          <w:w w:val="105"/>
        </w:rPr>
        <w:t>Condition Immunities </w:t>
      </w:r>
      <w:r>
        <w:rPr>
          <w:b w:val="0"/>
          <w:w w:val="105"/>
        </w:rPr>
        <w:t>prone</w:t>
      </w:r>
    </w:p>
    <w:p>
      <w:pPr>
        <w:pStyle w:val="BodyText"/>
        <w:spacing w:line="252" w:lineRule="auto" w:before="91"/>
        <w:ind w:left="231" w:right="326"/>
        <w:rPr>
          <w:rFonts w:ascii="Carlito" w:hAnsi="Carlito"/>
        </w:rPr>
      </w:pPr>
      <w:r>
        <w:rPr/>
        <w:br w:type="column"/>
      </w:r>
      <w:r>
        <w:rPr>
          <w:rFonts w:ascii="Carlito" w:hAnsi="Carlito"/>
          <w:b/>
          <w:i/>
          <w:w w:val="103"/>
        </w:rPr>
        <w:t>Aberrant</w:t>
      </w:r>
      <w:r>
        <w:rPr>
          <w:rFonts w:ascii="Carlito" w:hAnsi="Carlito"/>
          <w:b/>
          <w:i/>
        </w:rPr>
        <w:t> </w:t>
      </w:r>
      <w:r>
        <w:rPr>
          <w:rFonts w:ascii="Carlito" w:hAnsi="Carlito"/>
          <w:b/>
          <w:i/>
          <w:w w:val="103"/>
        </w:rPr>
        <w:t>Ground.</w:t>
      </w:r>
      <w:r>
        <w:rPr>
          <w:rFonts w:ascii="Carlito" w:hAnsi="Carlito"/>
          <w:b/>
          <w:i/>
        </w:rPr>
        <w:t> </w:t>
      </w:r>
      <w:r>
        <w:rPr>
          <w:rFonts w:ascii="Carlito" w:hAnsi="Carlito"/>
          <w:w w:val="103"/>
        </w:rPr>
        <w:t>The</w:t>
      </w:r>
      <w:r>
        <w:rPr>
          <w:rFonts w:ascii="Carlito" w:hAnsi="Carlito"/>
        </w:rPr>
        <w:t> </w:t>
      </w:r>
      <w:r>
        <w:rPr>
          <w:rFonts w:ascii="Carlito" w:hAnsi="Carlito"/>
          <w:w w:val="103"/>
        </w:rPr>
        <w:t>ground</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w:t>
      </w:r>
      <w:r>
        <w:rPr>
          <w:rFonts w:ascii="Carlito" w:hAnsi="Carlito"/>
        </w:rPr>
        <w:t> </w:t>
      </w:r>
      <w:r>
        <w:rPr>
          <w:rFonts w:ascii="Carlito" w:hAnsi="Carlito"/>
          <w:w w:val="103"/>
        </w:rPr>
        <w:t>radius </w:t>
      </w:r>
      <w:r>
        <w:rPr>
          <w:rFonts w:ascii="Carlito" w:hAnsi="Carlito"/>
          <w:w w:val="105"/>
        </w:rPr>
        <w:t>around the mouther is doughlike difficult terrain. Each creature that starts its turn in that area must succeed on a DC 10 Strength saving throw or have its speed reduced to 0 until the start of its next turn.</w:t>
      </w:r>
    </w:p>
    <w:p>
      <w:pPr>
        <w:pStyle w:val="BodyText"/>
        <w:spacing w:line="252" w:lineRule="auto" w:before="59"/>
        <w:ind w:left="231" w:right="179"/>
        <w:rPr>
          <w:rFonts w:ascii="Carlito" w:hAnsi="Carlito"/>
        </w:rPr>
      </w:pPr>
      <w:r>
        <w:rPr>
          <w:rFonts w:ascii="Carlito" w:hAnsi="Carlito"/>
          <w:b/>
          <w:i/>
          <w:w w:val="105"/>
        </w:rPr>
        <w:t>Gibbering. </w:t>
      </w:r>
      <w:r>
        <w:rPr>
          <w:rFonts w:ascii="Carlito" w:hAnsi="Carlito"/>
          <w:w w:val="105"/>
        </w:rPr>
        <w:t>The mouther babbles incoherently while it can see any creature and isn’t incapacitated. Each creature that starts its turn within 20 feet of the mouther and can hear the gibbering must succeed on a DC 10 Wisdom saving throw. On a failure, the creature can’t take reactions until the start of its next turn and rolls a d8 to determine what it does during its turn. On  a 1 to 4, the creature does nothing. On a 5 or 6, the creature takes no action or bonus action and uses all its movement to move in a randomly determined  direction. On a 7 or 8, the creature makes a melee attack against a randomly determined creature within its reach or does nothing if it can’t make such an</w:t>
      </w:r>
      <w:r>
        <w:rPr>
          <w:rFonts w:ascii="Carlito" w:hAnsi="Carlito"/>
          <w:spacing w:val="24"/>
          <w:w w:val="105"/>
        </w:rPr>
        <w:t> </w:t>
      </w:r>
      <w:r>
        <w:rPr>
          <w:rFonts w:ascii="Carlito" w:hAnsi="Carlito"/>
          <w:w w:val="105"/>
        </w:rPr>
        <w:t>attack.</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31" w:right="509"/>
        <w:rPr>
          <w:rFonts w:ascii="Carlito"/>
        </w:rPr>
      </w:pPr>
      <w:r>
        <w:rPr>
          <w:rFonts w:ascii="Carlito"/>
          <w:b/>
          <w:i/>
          <w:w w:val="105"/>
        </w:rPr>
        <w:t>Multiattack. </w:t>
      </w:r>
      <w:r>
        <w:rPr>
          <w:rFonts w:ascii="Carlito"/>
          <w:w w:val="105"/>
        </w:rPr>
        <w:t>The gibbering mouther makes one bite attack and, if it can, uses its Blinding Spittle.</w:t>
      </w:r>
    </w:p>
    <w:p>
      <w:pPr>
        <w:pStyle w:val="BodyText"/>
        <w:spacing w:line="252" w:lineRule="auto" w:before="61"/>
        <w:ind w:left="231" w:right="319"/>
        <w:rPr>
          <w:rFonts w:ascii="Carlito"/>
        </w:rPr>
      </w:pPr>
      <w:r>
        <w:rPr>
          <w:rFonts w:ascii="Carlito"/>
          <w:b/>
          <w:i/>
          <w:w w:val="105"/>
        </w:rPr>
        <w:t>Bites. </w:t>
      </w:r>
      <w:r>
        <w:rPr>
          <w:rFonts w:ascii="Carlito"/>
          <w:i/>
          <w:w w:val="105"/>
        </w:rPr>
        <w:t>Melee Weapon Attack: </w:t>
      </w:r>
      <w:r>
        <w:rPr>
          <w:rFonts w:ascii="Carlito"/>
          <w:w w:val="105"/>
        </w:rPr>
        <w:t>+2 to hit, reach 5 ft., one creature. </w:t>
      </w:r>
      <w:r>
        <w:rPr>
          <w:rFonts w:ascii="Carlito"/>
          <w:i/>
          <w:w w:val="105"/>
        </w:rPr>
        <w:t>Hit: </w:t>
      </w:r>
      <w:r>
        <w:rPr>
          <w:rFonts w:ascii="Carlito"/>
          <w:w w:val="105"/>
        </w:rPr>
        <w:t>17 (5d6) piercing damage. If the target is Medium or smaller, it must succeed on a DC 10 Strength saving throw or be knocked prone. If the target is killed by this damage, it is absorbed into the mouther.</w:t>
      </w:r>
    </w:p>
    <w:p>
      <w:pPr>
        <w:pStyle w:val="BodyText"/>
        <w:spacing w:line="252" w:lineRule="auto" w:before="65"/>
        <w:ind w:left="231" w:right="282"/>
        <w:rPr>
          <w:rFonts w:ascii="Carlito" w:hAnsi="Carlito"/>
        </w:rPr>
      </w:pPr>
      <w:r>
        <w:rPr>
          <w:rFonts w:ascii="Carlito" w:hAnsi="Carlito"/>
          <w:b/>
          <w:i/>
          <w:w w:val="105"/>
        </w:rPr>
        <w:t>Blinding Spittle (Recharge 5–6). </w:t>
      </w:r>
      <w:r>
        <w:rPr>
          <w:rFonts w:ascii="Carlito" w:hAnsi="Carlito"/>
          <w:w w:val="105"/>
        </w:rPr>
        <w:t>The mouther spits a chemical glob at a point it can see within 15 feet of it. The glob explodes in a blinding flash of light on impact. Each creature within 5 feet of the flash must succeed on a DC 13 Dexterity saving throw or be blinded until the end of the mouther’s next turn.</w:t>
      </w:r>
    </w:p>
    <w:p>
      <w:pPr>
        <w:pStyle w:val="BodyText"/>
        <w:spacing w:before="7"/>
        <w:ind w:left="0"/>
        <w:rPr>
          <w:rFonts w:ascii="Carlito"/>
          <w:sz w:val="24"/>
        </w:rPr>
      </w:pPr>
    </w:p>
    <w:p>
      <w:pPr>
        <w:pStyle w:val="Heading4"/>
        <w:spacing w:before="1"/>
        <w:ind w:left="231"/>
        <w:rPr>
          <w:rFonts w:ascii="Carlito"/>
        </w:rPr>
      </w:pPr>
      <w:r>
        <w:rPr>
          <w:rFonts w:ascii="Carlito"/>
          <w:color w:val="943634"/>
        </w:rPr>
        <w:t>Gnoll</w:t>
      </w:r>
    </w:p>
    <w:p>
      <w:pPr>
        <w:spacing w:before="66"/>
        <w:ind w:left="231" w:right="0" w:firstLine="0"/>
        <w:jc w:val="left"/>
        <w:rPr>
          <w:rFonts w:ascii="Carlito"/>
          <w:i/>
          <w:sz w:val="19"/>
        </w:rPr>
      </w:pPr>
      <w:r>
        <w:rPr>
          <w:rFonts w:ascii="Carlito"/>
          <w:i/>
          <w:w w:val="105"/>
          <w:sz w:val="19"/>
        </w:rPr>
        <w:t>Medium humanoid (gnoll), chaotic evil</w:t>
      </w:r>
    </w:p>
    <w:p>
      <w:pPr>
        <w:spacing w:before="128"/>
        <w:ind w:left="231" w:right="0" w:firstLine="0"/>
        <w:jc w:val="left"/>
        <w:rPr>
          <w:rFonts w:ascii="Carlito"/>
          <w:sz w:val="19"/>
        </w:rPr>
      </w:pPr>
      <w:r>
        <w:rPr>
          <w:rFonts w:ascii="Carlito"/>
          <w:b/>
          <w:w w:val="105"/>
          <w:sz w:val="19"/>
        </w:rPr>
        <w:t>Armor Class </w:t>
      </w:r>
      <w:r>
        <w:rPr>
          <w:rFonts w:ascii="Carlito"/>
          <w:w w:val="105"/>
          <w:sz w:val="19"/>
        </w:rPr>
        <w:t>15 (hide armor, shield)</w:t>
      </w:r>
    </w:p>
    <w:p>
      <w:pPr>
        <w:spacing w:before="76"/>
        <w:ind w:left="231" w:right="0" w:firstLine="0"/>
        <w:jc w:val="left"/>
        <w:rPr>
          <w:rFonts w:ascii="Carlito"/>
          <w:sz w:val="19"/>
        </w:rPr>
      </w:pPr>
      <w:r>
        <w:rPr>
          <w:rFonts w:ascii="Carlito"/>
          <w:b/>
          <w:w w:val="105"/>
          <w:sz w:val="19"/>
        </w:rPr>
        <w:t>Hit Points </w:t>
      </w:r>
      <w:r>
        <w:rPr>
          <w:rFonts w:ascii="Carlito"/>
          <w:w w:val="105"/>
          <w:sz w:val="19"/>
        </w:rPr>
        <w:t>22 (5d8)</w:t>
      </w:r>
    </w:p>
    <w:p>
      <w:pPr>
        <w:spacing w:line="214" w:lineRule="exact" w:before="70"/>
        <w:ind w:left="231" w:right="0" w:firstLine="0"/>
        <w:jc w:val="left"/>
        <w:rPr>
          <w:rFonts w:ascii="Carlito"/>
          <w:sz w:val="19"/>
        </w:rPr>
      </w:pPr>
      <w:r>
        <w:rPr>
          <w:rFonts w:ascii="Carlito"/>
          <w:b/>
          <w:w w:val="105"/>
          <w:sz w:val="19"/>
        </w:rPr>
        <w:t>Speed </w:t>
      </w:r>
      <w:r>
        <w:rPr>
          <w:rFonts w:ascii="Carlito"/>
          <w:w w:val="105"/>
          <w:sz w:val="19"/>
        </w:rPr>
        <w:t>30 ft.</w:t>
      </w:r>
    </w:p>
    <w:p>
      <w:pPr>
        <w:pStyle w:val="BodyText"/>
        <w:tabs>
          <w:tab w:pos="4777" w:val="left" w:leader="none"/>
        </w:tabs>
        <w:spacing w:line="197" w:lineRule="exact"/>
        <w:ind w:left="203"/>
        <w:rPr>
          <w:rFonts w:ascii="Times New Roman"/>
        </w:rPr>
      </w:pPr>
      <w:r>
        <w:rPr>
          <w:rFonts w:ascii="Times New Roman"/>
          <w:w w:val="103"/>
          <w:u w:val="single"/>
        </w:rPr>
        <w:t> </w:t>
      </w:r>
      <w:r>
        <w:rPr>
          <w:rFonts w:ascii="Times New Roman"/>
          <w:u w:val="single"/>
        </w:rPr>
        <w:tab/>
      </w:r>
    </w:p>
    <w:p>
      <w:pPr>
        <w:pStyle w:val="Heading6"/>
        <w:tabs>
          <w:tab w:pos="710" w:val="left" w:leader="none"/>
          <w:tab w:pos="1411" w:val="left" w:leader="none"/>
          <w:tab w:pos="2175" w:val="left" w:leader="none"/>
          <w:tab w:pos="2873" w:val="left" w:leader="none"/>
          <w:tab w:pos="3581" w:val="left" w:leader="none"/>
        </w:tabs>
        <w:spacing w:line="229" w:lineRule="exact" w:before="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line="181" w:lineRule="exact" w:before="71"/>
        <w:ind w:left="0" w:right="64"/>
        <w:jc w:val="center"/>
        <w:rPr>
          <w:rFonts w:ascii="Carlito" w:hAnsi="Carlito"/>
        </w:rPr>
      </w:pPr>
      <w:r>
        <w:rPr>
          <w:rFonts w:ascii="Carlito" w:hAnsi="Carlito"/>
          <w:w w:val="105"/>
        </w:rPr>
        <w:t>14 (+2)   12 (+1)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6 (−2)</w:t>
        <w:tab/>
        <w:t>10 (+0)</w:t>
        <w:tab/>
        <w:t>7 (−2)</w:t>
      </w:r>
    </w:p>
    <w:p>
      <w:pPr>
        <w:spacing w:after="0" w:line="181" w:lineRule="exact"/>
        <w:jc w:val="center"/>
        <w:rPr>
          <w:rFonts w:ascii="Carlito" w:hAnsi="Carlito"/>
        </w:rPr>
        <w:sectPr>
          <w:footerReference w:type="default" r:id="rId9"/>
          <w:pgSz w:w="12240" w:h="15840"/>
          <w:pgMar w:footer="644" w:header="0" w:top="1360" w:bottom="840" w:left="920" w:right="920"/>
          <w:pgNumType w:start="314"/>
          <w:cols w:num="2" w:equalWidth="0">
            <w:col w:w="4818" w:space="601"/>
            <w:col w:w="4981"/>
          </w:cols>
        </w:sectPr>
      </w:pPr>
    </w:p>
    <w:p>
      <w:pPr>
        <w:pStyle w:val="BodyText"/>
        <w:tabs>
          <w:tab w:pos="5622" w:val="left" w:leader="none"/>
          <w:tab w:pos="10196" w:val="left" w:leader="none"/>
        </w:tabs>
        <w:spacing w:line="210" w:lineRule="exact" w:before="6"/>
        <w:rPr>
          <w:rFonts w:ascii="Times New Roman"/>
        </w:rPr>
      </w:pPr>
      <w:r>
        <w:rPr>
          <w:rFonts w:ascii="Carlito"/>
          <w:b/>
          <w:w w:val="105"/>
        </w:rPr>
        <w:t>Senses </w:t>
      </w:r>
      <w:r>
        <w:rPr>
          <w:rFonts w:ascii="Carlito"/>
          <w:w w:val="105"/>
        </w:rPr>
        <w:t>darkvision 60 ft., passive Perception</w:t>
      </w:r>
      <w:r>
        <w:rPr>
          <w:rFonts w:ascii="Carlito"/>
          <w:spacing w:val="-15"/>
          <w:w w:val="105"/>
        </w:rPr>
        <w:t> </w:t>
      </w:r>
      <w:r>
        <w:rPr>
          <w:rFonts w:ascii="Carlito"/>
          <w:w w:val="105"/>
        </w:rPr>
        <w:t>10</w:t>
      </w:r>
      <w:r>
        <w:rPr>
          <w:rFonts w:ascii="Carlito"/>
        </w:rPr>
        <w:tab/>
      </w:r>
      <w:r>
        <w:rPr>
          <w:rFonts w:ascii="Times New Roman"/>
          <w:w w:val="103"/>
          <w:u w:val="single"/>
        </w:rPr>
        <w:t> </w:t>
      </w:r>
      <w:r>
        <w:rPr>
          <w:rFonts w:ascii="Times New Roman"/>
          <w:u w:val="single"/>
        </w:rPr>
        <w:tab/>
      </w:r>
    </w:p>
    <w:p>
      <w:pPr>
        <w:spacing w:after="0" w:line="210" w:lineRule="exact"/>
        <w:rPr>
          <w:rFonts w:ascii="Times New Roman"/>
        </w:rPr>
        <w:sectPr>
          <w:type w:val="continuous"/>
          <w:pgSz w:w="12240" w:h="15840"/>
          <w:pgMar w:top="1500" w:bottom="840" w:left="920" w:right="920"/>
        </w:sectPr>
      </w:pPr>
    </w:p>
    <w:p>
      <w:pPr>
        <w:pStyle w:val="Heading6"/>
        <w:spacing w:before="93"/>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7"/>
        <w:rPr>
          <w:rFonts w:ascii="Carlito"/>
        </w:rPr>
      </w:pPr>
      <w:r>
        <w:rPr/>
        <w:br w:type="column"/>
      </w:r>
      <w:r>
        <w:rPr>
          <w:rFonts w:ascii="Carlito"/>
          <w:b/>
          <w:w w:val="105"/>
        </w:rPr>
        <w:t>Senses </w:t>
      </w:r>
      <w:r>
        <w:rPr>
          <w:rFonts w:ascii="Carlito"/>
          <w:w w:val="105"/>
        </w:rPr>
        <w:t>darkvision 60 ft., 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Gnoll</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spacing w:after="0"/>
        <w:jc w:val="left"/>
        <w:rPr>
          <w:rFonts w:ascii="Carlito"/>
          <w:sz w:val="19"/>
        </w:rPr>
        <w:sectPr>
          <w:type w:val="continuous"/>
          <w:pgSz w:w="12240" w:h="15840"/>
          <w:pgMar w:top="1500" w:bottom="840" w:left="920" w:right="920"/>
          <w:cols w:num="2" w:equalWidth="0">
            <w:col w:w="1956" w:space="3463"/>
            <w:col w:w="4981"/>
          </w:cols>
        </w:sectPr>
      </w:pPr>
    </w:p>
    <w:p>
      <w:pPr>
        <w:pStyle w:val="BodyText"/>
        <w:spacing w:line="252" w:lineRule="auto" w:before="91"/>
        <w:ind w:right="268"/>
        <w:rPr>
          <w:rFonts w:ascii="Carlito"/>
        </w:rPr>
      </w:pPr>
      <w:r>
        <w:rPr>
          <w:rFonts w:ascii="Carlito"/>
          <w:b/>
          <w:i/>
          <w:w w:val="105"/>
        </w:rPr>
        <w:t>Rampage. </w:t>
      </w:r>
      <w:r>
        <w:rPr>
          <w:rFonts w:ascii="Carlito"/>
          <w:w w:val="105"/>
        </w:rPr>
        <w:t>When the gnoll reduces a creature to 0 hit points with a melee attack on its turn, the gnoll can take a bonus action to move up to half its speed and make a bite attack.</w:t>
      </w:r>
    </w:p>
    <w:p>
      <w:pPr>
        <w:spacing w:before="197"/>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26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4 (1d4 + 2) piercing damage.</w:t>
      </w:r>
    </w:p>
    <w:p>
      <w:pPr>
        <w:spacing w:line="247" w:lineRule="auto" w:before="60"/>
        <w:ind w:left="232" w:right="256"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+4 to hit, reach 5 ft. or range 20/60 ft., one target. </w:t>
      </w:r>
      <w:r>
        <w:rPr>
          <w:rFonts w:ascii="Carlito"/>
          <w:i/>
          <w:w w:val="105"/>
          <w:sz w:val="19"/>
        </w:rPr>
        <w:t>Hit: </w:t>
      </w:r>
      <w:r>
        <w:rPr>
          <w:rFonts w:ascii="Carlito"/>
          <w:w w:val="105"/>
          <w:sz w:val="19"/>
        </w:rPr>
        <w:t>5 (1d6 +</w:t>
      </w:r>
    </w:p>
    <w:p>
      <w:pPr>
        <w:pStyle w:val="BodyText"/>
        <w:spacing w:line="254" w:lineRule="auto" w:before="7"/>
        <w:ind w:right="321"/>
        <w:rPr>
          <w:rFonts w:ascii="Carlito"/>
        </w:rPr>
      </w:pPr>
      <w:r>
        <w:rPr>
          <w:rFonts w:ascii="Carlito"/>
          <w:w w:val="105"/>
        </w:rPr>
        <w:t>2) piercing damage, or 6 (1d8 + 2) piercing damage if used with two hands to make a melee attack.</w:t>
      </w:r>
    </w:p>
    <w:p>
      <w:pPr>
        <w:spacing w:line="254" w:lineRule="auto" w:before="56"/>
        <w:ind w:left="232" w:right="481"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+3 to hit, range 150/600 ft., one target. </w:t>
      </w:r>
      <w:r>
        <w:rPr>
          <w:rFonts w:ascii="Carlito"/>
          <w:i/>
          <w:w w:val="105"/>
          <w:sz w:val="19"/>
        </w:rPr>
        <w:t>Hit: </w:t>
      </w:r>
      <w:r>
        <w:rPr>
          <w:rFonts w:ascii="Carlito"/>
          <w:w w:val="105"/>
          <w:sz w:val="19"/>
        </w:rPr>
        <w:t>5 (1d8 + 1) piercing damage.</w:t>
      </w:r>
    </w:p>
    <w:p>
      <w:pPr>
        <w:pStyle w:val="BodyText"/>
        <w:spacing w:before="2"/>
        <w:ind w:left="0"/>
        <w:rPr>
          <w:rFonts w:ascii="Carlito"/>
          <w:sz w:val="24"/>
        </w:rPr>
      </w:pPr>
    </w:p>
    <w:p>
      <w:pPr>
        <w:pStyle w:val="Heading4"/>
        <w:rPr>
          <w:rFonts w:ascii="Carlito"/>
        </w:rPr>
      </w:pPr>
      <w:r>
        <w:rPr>
          <w:rFonts w:ascii="Carlito"/>
          <w:color w:val="943634"/>
        </w:rPr>
        <w:t>Gnome, Deep (Svirfneblin)</w:t>
      </w:r>
    </w:p>
    <w:p>
      <w:pPr>
        <w:spacing w:before="66"/>
        <w:ind w:left="232" w:right="0" w:firstLine="0"/>
        <w:jc w:val="left"/>
        <w:rPr>
          <w:rFonts w:ascii="Carlito"/>
          <w:i/>
          <w:sz w:val="19"/>
        </w:rPr>
      </w:pPr>
      <w:r>
        <w:rPr>
          <w:rFonts w:ascii="Carlito"/>
          <w:i/>
          <w:w w:val="105"/>
          <w:sz w:val="19"/>
        </w:rPr>
        <w:t>Small humanoid (gnome), neutral good</w:t>
      </w:r>
    </w:p>
    <w:p>
      <w:pPr>
        <w:spacing w:before="129"/>
        <w:ind w:left="232" w:right="0" w:firstLine="0"/>
        <w:jc w:val="left"/>
        <w:rPr>
          <w:rFonts w:ascii="Carlito"/>
          <w:sz w:val="19"/>
        </w:rPr>
      </w:pPr>
      <w:r>
        <w:rPr>
          <w:rFonts w:ascii="Carlito"/>
          <w:b/>
          <w:w w:val="105"/>
          <w:sz w:val="19"/>
        </w:rPr>
        <w:t>Armor Class </w:t>
      </w:r>
      <w:r>
        <w:rPr>
          <w:rFonts w:ascii="Carlito"/>
          <w:w w:val="105"/>
          <w:sz w:val="19"/>
        </w:rPr>
        <w:t>15 (chain shirt)</w:t>
      </w:r>
    </w:p>
    <w:p>
      <w:pPr>
        <w:spacing w:before="75"/>
        <w:ind w:left="232" w:right="0" w:firstLine="0"/>
        <w:jc w:val="left"/>
        <w:rPr>
          <w:rFonts w:ascii="Carlito"/>
          <w:sz w:val="19"/>
        </w:rPr>
      </w:pPr>
      <w:r>
        <w:rPr>
          <w:rFonts w:ascii="Carlito"/>
          <w:b/>
          <w:w w:val="105"/>
          <w:sz w:val="19"/>
        </w:rPr>
        <w:t>Hit Points </w:t>
      </w:r>
      <w:r>
        <w:rPr>
          <w:rFonts w:ascii="Carlito"/>
          <w:w w:val="105"/>
          <w:sz w:val="19"/>
        </w:rPr>
        <w:t>16 (3d6 + 6)</w:t>
      </w:r>
    </w:p>
    <w:p>
      <w:pPr>
        <w:spacing w:before="75"/>
        <w:ind w:left="232" w:right="0" w:firstLine="0"/>
        <w:jc w:val="left"/>
        <w:rPr>
          <w:rFonts w:ascii="Carlito"/>
          <w:sz w:val="19"/>
        </w:rPr>
      </w:pPr>
      <w:r>
        <w:rPr>
          <w:rFonts w:ascii="Carlito"/>
          <w:b/>
          <w:w w:val="105"/>
          <w:sz w:val="19"/>
        </w:rPr>
        <w:t>Speed </w:t>
      </w:r>
      <w:r>
        <w:rPr>
          <w:rFonts w:ascii="Carlito"/>
          <w:w w:val="105"/>
          <w:sz w:val="19"/>
        </w:rPr>
        <w:t>20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4" w:val="left" w:leader="none"/>
          <w:tab w:pos="3722" w:val="left" w:leader="none"/>
        </w:tabs>
        <w:ind w:left="145"/>
        <w:jc w:val="center"/>
      </w:pPr>
      <w:r>
        <w:rPr>
          <w:w w:val="105"/>
        </w:rPr>
        <w:t>STR</w:t>
        <w:tab/>
        <w:t>DEX</w:t>
        <w:tab/>
        <w:t>CON</w:t>
        <w:tab/>
        <w:t>INT</w:t>
        <w:tab/>
        <w:t>WIS</w:t>
        <w:tab/>
        <w:t>CHA</w:t>
      </w:r>
    </w:p>
    <w:p>
      <w:pPr>
        <w:pStyle w:val="BodyText"/>
        <w:tabs>
          <w:tab w:pos="3724" w:val="left" w:leader="none"/>
        </w:tabs>
        <w:spacing w:before="71"/>
        <w:ind w:left="74"/>
        <w:jc w:val="center"/>
        <w:rPr>
          <w:rFonts w:ascii="Carlito" w:hAnsi="Carlito"/>
        </w:rPr>
      </w:pPr>
      <w:r>
        <w:rPr>
          <w:rFonts w:ascii="Carlito" w:hAnsi="Carlito"/>
          <w:w w:val="105"/>
        </w:rPr>
        <w:t>15 (+2)   14 (+2)   14 (+2)   12 (+1)  </w:t>
      </w:r>
      <w:r>
        <w:rPr>
          <w:rFonts w:ascii="Carlito" w:hAnsi="Carlito"/>
          <w:spacing w:val="44"/>
          <w:w w:val="105"/>
        </w:rPr>
        <w:t> </w:t>
      </w:r>
      <w:r>
        <w:rPr>
          <w:rFonts w:ascii="Carlito" w:hAnsi="Carlito"/>
          <w:w w:val="105"/>
        </w:rPr>
        <w:t>10 (+0)</w:t>
        <w:tab/>
        <w:t>9 (−1)</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30"/>
        <w:ind w:left="232" w:right="698" w:firstLine="0"/>
        <w:jc w:val="left"/>
        <w:rPr>
          <w:rFonts w:ascii="Carlito"/>
          <w:sz w:val="19"/>
        </w:rPr>
      </w:pPr>
      <w:r>
        <w:rPr>
          <w:rFonts w:ascii="Carlito"/>
          <w:b/>
          <w:w w:val="105"/>
          <w:sz w:val="19"/>
        </w:rPr>
        <w:t>Skills </w:t>
      </w:r>
      <w:r>
        <w:rPr>
          <w:rFonts w:ascii="Carlito"/>
          <w:w w:val="105"/>
          <w:sz w:val="19"/>
        </w:rPr>
        <w:t>Investigation +3, Perception +2, Stealth +4 </w:t>
      </w:r>
      <w:r>
        <w:rPr>
          <w:rFonts w:ascii="Carlito"/>
          <w:b/>
          <w:w w:val="105"/>
          <w:sz w:val="19"/>
        </w:rPr>
        <w:t>Senses </w:t>
      </w:r>
      <w:r>
        <w:rPr>
          <w:rFonts w:ascii="Carlito"/>
          <w:w w:val="105"/>
          <w:sz w:val="19"/>
        </w:rPr>
        <w:t>darkvision 120 ft., passive Perception 12 </w:t>
      </w:r>
      <w:r>
        <w:rPr>
          <w:rFonts w:ascii="Carlito"/>
          <w:b/>
          <w:w w:val="105"/>
          <w:sz w:val="19"/>
        </w:rPr>
        <w:t>Languages </w:t>
      </w:r>
      <w:r>
        <w:rPr>
          <w:rFonts w:ascii="Carlito"/>
          <w:w w:val="105"/>
          <w:sz w:val="19"/>
        </w:rPr>
        <w:t>Gnomish, Terran, Undercommon </w:t>
      </w:r>
      <w:r>
        <w:rPr>
          <w:rFonts w:ascii="Carlito"/>
          <w:b/>
          <w:w w:val="105"/>
          <w:sz w:val="19"/>
        </w:rPr>
        <w:t>Challenge </w:t>
      </w:r>
      <w:r>
        <w:rPr>
          <w:rFonts w:ascii="Carlito"/>
          <w:w w:val="105"/>
          <w:sz w:val="19"/>
        </w:rPr>
        <w:t>1/2 (100 XP)</w:t>
      </w:r>
    </w:p>
    <w:p>
      <w:pPr>
        <w:pStyle w:val="BodyText"/>
        <w:spacing w:before="1"/>
        <w:ind w:left="0"/>
        <w:rPr>
          <w:rFonts w:ascii="Carlito"/>
          <w:sz w:val="25"/>
        </w:rPr>
      </w:pPr>
    </w:p>
    <w:p>
      <w:pPr>
        <w:pStyle w:val="BodyText"/>
        <w:spacing w:line="247" w:lineRule="auto"/>
        <w:rPr>
          <w:rFonts w:ascii="Carlito"/>
        </w:rPr>
      </w:pPr>
      <w:r>
        <w:rPr>
          <w:rFonts w:ascii="Carlito"/>
          <w:b/>
          <w:i/>
          <w:w w:val="105"/>
        </w:rPr>
        <w:t>Stone Camouflage. </w:t>
      </w:r>
      <w:r>
        <w:rPr>
          <w:rFonts w:ascii="Carlito"/>
          <w:w w:val="105"/>
        </w:rPr>
        <w:t>The gnome has advantage on Dexterity (Stealth) checks made to hide in rocky terrain.</w:t>
      </w:r>
    </w:p>
    <w:p>
      <w:pPr>
        <w:pStyle w:val="BodyText"/>
        <w:spacing w:line="254" w:lineRule="auto" w:before="70"/>
        <w:ind w:right="516"/>
        <w:rPr>
          <w:rFonts w:ascii="Carlito"/>
        </w:rPr>
      </w:pPr>
      <w:r>
        <w:rPr>
          <w:rFonts w:ascii="Carlito"/>
          <w:b/>
          <w:i/>
          <w:w w:val="105"/>
        </w:rPr>
        <w:t>Gnome Cunning. </w:t>
      </w:r>
      <w:r>
        <w:rPr>
          <w:rFonts w:ascii="Carlito"/>
          <w:w w:val="105"/>
        </w:rPr>
        <w:t>The gnome has advantage on Intelligence, Wisdom, and Charisma saving throws against magic.</w:t>
      </w:r>
    </w:p>
    <w:p>
      <w:pPr>
        <w:pStyle w:val="BodyText"/>
        <w:spacing w:line="254" w:lineRule="auto" w:before="54"/>
        <w:ind w:right="229"/>
        <w:rPr>
          <w:rFonts w:ascii="Carlito" w:hAnsi="Carlito"/>
        </w:rPr>
      </w:pPr>
      <w:r>
        <w:rPr>
          <w:rFonts w:ascii="Carlito" w:hAnsi="Carlito"/>
          <w:b/>
          <w:i/>
          <w:w w:val="105"/>
        </w:rPr>
        <w:t>Innate Spellcasting. </w:t>
      </w:r>
      <w:r>
        <w:rPr>
          <w:rFonts w:ascii="Carlito" w:hAnsi="Carlito"/>
          <w:w w:val="105"/>
        </w:rPr>
        <w:t>The gnome’s innate spellcasting ability is Intelligence (spell save DC 11). It can innately cast the following spells, requiring no material components:</w:t>
      </w:r>
    </w:p>
    <w:p>
      <w:pPr>
        <w:spacing w:before="53"/>
        <w:ind w:left="232" w:right="0" w:firstLine="0"/>
        <w:jc w:val="left"/>
        <w:rPr>
          <w:rFonts w:ascii="Carlito"/>
          <w:sz w:val="19"/>
        </w:rPr>
      </w:pPr>
      <w:r>
        <w:rPr>
          <w:rFonts w:ascii="Carlito"/>
          <w:w w:val="105"/>
          <w:sz w:val="19"/>
        </w:rPr>
        <w:t>At will: </w:t>
      </w:r>
      <w:r>
        <w:rPr>
          <w:rFonts w:ascii="Carlito"/>
          <w:i/>
          <w:w w:val="105"/>
          <w:sz w:val="19"/>
        </w:rPr>
        <w:t>nondetection </w:t>
      </w:r>
      <w:r>
        <w:rPr>
          <w:rFonts w:ascii="Carlito"/>
          <w:w w:val="105"/>
          <w:sz w:val="19"/>
        </w:rPr>
        <w:t>(self only)</w:t>
      </w:r>
    </w:p>
    <w:p>
      <w:pPr>
        <w:spacing w:before="76"/>
        <w:ind w:left="232" w:right="0" w:firstLine="0"/>
        <w:jc w:val="left"/>
        <w:rPr>
          <w:rFonts w:ascii="Carlito"/>
          <w:i/>
          <w:sz w:val="19"/>
        </w:rPr>
      </w:pPr>
      <w:r>
        <w:rPr>
          <w:rFonts w:ascii="Carlito"/>
          <w:w w:val="105"/>
          <w:sz w:val="19"/>
        </w:rPr>
        <w:t>1/day each: </w:t>
      </w:r>
      <w:r>
        <w:rPr>
          <w:rFonts w:ascii="Carlito"/>
          <w:i/>
          <w:w w:val="105"/>
          <w:sz w:val="19"/>
        </w:rPr>
        <w:t>blindness/deafness</w:t>
      </w:r>
      <w:r>
        <w:rPr>
          <w:rFonts w:ascii="Carlito"/>
          <w:w w:val="105"/>
          <w:sz w:val="19"/>
        </w:rPr>
        <w:t>, </w:t>
      </w:r>
      <w:r>
        <w:rPr>
          <w:rFonts w:ascii="Carlito"/>
          <w:i/>
          <w:w w:val="105"/>
          <w:sz w:val="19"/>
        </w:rPr>
        <w:t>blur</w:t>
      </w:r>
      <w:r>
        <w:rPr>
          <w:rFonts w:ascii="Carlito"/>
          <w:w w:val="105"/>
          <w:sz w:val="19"/>
        </w:rPr>
        <w:t>, </w:t>
      </w:r>
      <w:r>
        <w:rPr>
          <w:rFonts w:ascii="Carlito"/>
          <w:i/>
          <w:w w:val="105"/>
          <w:sz w:val="19"/>
        </w:rPr>
        <w:t>disguise self</w:t>
      </w:r>
    </w:p>
    <w:p>
      <w:pPr>
        <w:spacing w:before="21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08" w:firstLine="0"/>
        <w:jc w:val="left"/>
        <w:rPr>
          <w:rFonts w:ascii="Carlito"/>
          <w:sz w:val="19"/>
        </w:rPr>
      </w:pPr>
      <w:r>
        <w:rPr>
          <w:rFonts w:ascii="Carlito"/>
          <w:b/>
          <w:i/>
          <w:w w:val="105"/>
          <w:sz w:val="19"/>
        </w:rPr>
        <w:t>War Pick.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piercing damage.</w:t>
      </w:r>
    </w:p>
    <w:p>
      <w:pPr>
        <w:pStyle w:val="BodyText"/>
        <w:spacing w:line="252" w:lineRule="auto" w:before="91"/>
        <w:ind w:left="260" w:right="279"/>
        <w:rPr>
          <w:rFonts w:ascii="Carlito"/>
        </w:rPr>
      </w:pPr>
      <w:r>
        <w:rPr/>
        <w:br w:type="column"/>
      </w:r>
      <w:r>
        <w:rPr>
          <w:rFonts w:ascii="Carlito"/>
          <w:b/>
          <w:i/>
          <w:w w:val="105"/>
        </w:rPr>
        <w:t>Poisoned Dart. </w:t>
      </w:r>
      <w:r>
        <w:rPr>
          <w:rFonts w:ascii="Carlito"/>
          <w:i/>
          <w:w w:val="105"/>
        </w:rPr>
        <w:t>Ranged Weapon Attack: </w:t>
      </w:r>
      <w:r>
        <w:rPr>
          <w:rFonts w:ascii="Carlito"/>
          <w:w w:val="105"/>
        </w:rPr>
        <w:t>+4 to hit, range 30/120 ft., one creature. Hit: 4 (1d4 + 2) piercing damage, and the target must succeed on a DC 12 Constitution saving throw or be poisoned for 1 minute. The target can repeat the saving throw at the end of each of its turns, ending the effect on itself on a success.</w:t>
      </w:r>
    </w:p>
    <w:p>
      <w:pPr>
        <w:pStyle w:val="BodyText"/>
        <w:spacing w:before="4"/>
        <w:ind w:left="0"/>
        <w:rPr>
          <w:rFonts w:ascii="Carlito"/>
          <w:sz w:val="24"/>
        </w:rPr>
      </w:pPr>
    </w:p>
    <w:p>
      <w:pPr>
        <w:pStyle w:val="Heading4"/>
        <w:ind w:left="260"/>
        <w:rPr>
          <w:rFonts w:ascii="Carlito"/>
        </w:rPr>
      </w:pPr>
      <w:r>
        <w:rPr>
          <w:rFonts w:ascii="Carlito"/>
          <w:color w:val="943634"/>
        </w:rPr>
        <w:t>Goblin</w:t>
      </w:r>
    </w:p>
    <w:p>
      <w:pPr>
        <w:spacing w:before="67"/>
        <w:ind w:left="260" w:right="0" w:firstLine="0"/>
        <w:jc w:val="left"/>
        <w:rPr>
          <w:rFonts w:ascii="Carlito"/>
          <w:i/>
          <w:sz w:val="19"/>
        </w:rPr>
      </w:pPr>
      <w:r>
        <w:rPr>
          <w:rFonts w:ascii="Carlito"/>
          <w:i/>
          <w:w w:val="105"/>
          <w:sz w:val="19"/>
        </w:rPr>
        <w:t>Small humanoid (goblinoid), neutral evil</w:t>
      </w:r>
    </w:p>
    <w:p>
      <w:pPr>
        <w:spacing w:before="133"/>
        <w:ind w:left="260" w:right="0" w:firstLine="0"/>
        <w:jc w:val="left"/>
        <w:rPr>
          <w:rFonts w:ascii="Carlito"/>
          <w:sz w:val="19"/>
        </w:rPr>
      </w:pPr>
      <w:r>
        <w:rPr>
          <w:rFonts w:ascii="Carlito"/>
          <w:b/>
          <w:w w:val="105"/>
          <w:sz w:val="19"/>
        </w:rPr>
        <w:t>Armor Class </w:t>
      </w:r>
      <w:r>
        <w:rPr>
          <w:rFonts w:ascii="Carlito"/>
          <w:w w:val="105"/>
          <w:sz w:val="19"/>
        </w:rPr>
        <w:t>15 (leather armor, shield)</w:t>
      </w:r>
    </w:p>
    <w:p>
      <w:pPr>
        <w:spacing w:before="75"/>
        <w:ind w:left="260" w:right="0" w:firstLine="0"/>
        <w:jc w:val="left"/>
        <w:rPr>
          <w:rFonts w:ascii="Carlito"/>
          <w:sz w:val="19"/>
        </w:rPr>
      </w:pPr>
      <w:r>
        <w:rPr>
          <w:rFonts w:ascii="Carlito"/>
          <w:b/>
          <w:w w:val="105"/>
          <w:sz w:val="19"/>
        </w:rPr>
        <w:t>Hit Points </w:t>
      </w:r>
      <w:r>
        <w:rPr>
          <w:rFonts w:ascii="Carlito"/>
          <w:w w:val="105"/>
          <w:sz w:val="19"/>
        </w:rPr>
        <w:t>7 (2d6)</w:t>
      </w:r>
    </w:p>
    <w:p>
      <w:pPr>
        <w:spacing w:before="70"/>
        <w:ind w:left="260"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681" w:val="left" w:leader="none"/>
          <w:tab w:pos="2892" w:val="left" w:leader="none"/>
          <w:tab w:pos="3612" w:val="left" w:leader="none"/>
        </w:tabs>
        <w:spacing w:before="75"/>
        <w:ind w:left="12"/>
        <w:jc w:val="center"/>
        <w:rPr>
          <w:rFonts w:ascii="Carlito" w:hAnsi="Carlito"/>
        </w:rPr>
      </w:pPr>
      <w:r>
        <w:rPr>
          <w:rFonts w:ascii="Carlito" w:hAnsi="Carlito"/>
          <w:w w:val="105"/>
        </w:rPr>
        <w:t>8</w:t>
      </w:r>
      <w:r>
        <w:rPr>
          <w:rFonts w:ascii="Carlito" w:hAnsi="Carlito"/>
          <w:spacing w:val="-1"/>
          <w:w w:val="105"/>
        </w:rPr>
        <w:t> </w:t>
      </w:r>
      <w:r>
        <w:rPr>
          <w:rFonts w:ascii="Carlito" w:hAnsi="Carlito"/>
          <w:w w:val="105"/>
        </w:rPr>
        <w:t>(−1)</w:t>
        <w:tab/>
        <w:t>14 (+2)   10 (+0)  </w:t>
      </w:r>
      <w:r>
        <w:rPr>
          <w:rFonts w:ascii="Carlito" w:hAnsi="Carlito"/>
          <w:spacing w:val="22"/>
          <w:w w:val="105"/>
        </w:rPr>
        <w:t> </w:t>
      </w:r>
      <w:r>
        <w:rPr>
          <w:rFonts w:ascii="Carlito" w:hAnsi="Carlito"/>
          <w:w w:val="105"/>
        </w:rPr>
        <w:t>10 (+0)</w:t>
        <w:tab/>
        <w:t>8 (−1)</w:t>
        <w:tab/>
        <w:t>8</w:t>
      </w:r>
      <w:r>
        <w:rPr>
          <w:rFonts w:ascii="Carlito" w:hAnsi="Carlito"/>
          <w:spacing w:val="1"/>
          <w:w w:val="105"/>
        </w:rPr>
        <w:t> </w:t>
      </w:r>
      <w:r>
        <w:rPr>
          <w:rFonts w:ascii="Carlito" w:hAnsi="Carlito"/>
          <w:w w:val="105"/>
        </w:rPr>
        <w:t>(−1)</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Skills </w:t>
      </w:r>
      <w:r>
        <w:rPr>
          <w:rFonts w:ascii="Carlito"/>
          <w:w w:val="105"/>
          <w:sz w:val="19"/>
        </w:rPr>
        <w:t>Stealth +6</w:t>
      </w:r>
    </w:p>
    <w:p>
      <w:pPr>
        <w:pStyle w:val="BodyText"/>
        <w:spacing w:before="71"/>
        <w:ind w:left="260"/>
        <w:rPr>
          <w:rFonts w:ascii="Carlito"/>
        </w:rPr>
      </w:pPr>
      <w:r>
        <w:rPr>
          <w:rFonts w:ascii="Carlito"/>
          <w:b/>
          <w:w w:val="105"/>
        </w:rPr>
        <w:t>Senses </w:t>
      </w:r>
      <w:r>
        <w:rPr>
          <w:rFonts w:ascii="Carlito"/>
          <w:w w:val="105"/>
        </w:rPr>
        <w:t>darkvision 60 ft., passive Perception 9</w:t>
      </w:r>
    </w:p>
    <w:p>
      <w:pPr>
        <w:spacing w:before="75"/>
        <w:ind w:left="260" w:right="0" w:firstLine="0"/>
        <w:jc w:val="left"/>
        <w:rPr>
          <w:rFonts w:ascii="Carlito"/>
          <w:sz w:val="19"/>
        </w:rPr>
      </w:pPr>
      <w:r>
        <w:rPr>
          <w:rFonts w:ascii="Carlito"/>
          <w:b/>
          <w:w w:val="105"/>
          <w:sz w:val="19"/>
        </w:rPr>
        <w:t>Languages </w:t>
      </w:r>
      <w:r>
        <w:rPr>
          <w:rFonts w:ascii="Carlito"/>
          <w:w w:val="105"/>
          <w:sz w:val="19"/>
        </w:rPr>
        <w:t>Common, Goblin</w:t>
      </w:r>
    </w:p>
    <w:p>
      <w:pPr>
        <w:spacing w:before="70"/>
        <w:ind w:left="260"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2"/>
        <w:ind w:left="0"/>
        <w:rPr>
          <w:rFonts w:ascii="Carlito"/>
          <w:sz w:val="30"/>
        </w:rPr>
      </w:pPr>
    </w:p>
    <w:p>
      <w:pPr>
        <w:pStyle w:val="BodyText"/>
        <w:spacing w:line="247" w:lineRule="auto"/>
        <w:ind w:left="260" w:right="439"/>
        <w:rPr>
          <w:rFonts w:ascii="Carlito"/>
        </w:rPr>
      </w:pPr>
      <w:r>
        <w:rPr>
          <w:rFonts w:ascii="Carlito"/>
          <w:b/>
          <w:i/>
          <w:w w:val="105"/>
        </w:rPr>
        <w:t>Nimble Escape. </w:t>
      </w:r>
      <w:r>
        <w:rPr>
          <w:rFonts w:ascii="Carlito"/>
          <w:w w:val="105"/>
        </w:rPr>
        <w:t>The goblin can take the Disengage or Hide action as a bonus action on each of its turns.</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406" w:firstLine="0"/>
        <w:jc w:val="left"/>
        <w:rPr>
          <w:rFonts w:ascii="Carlito"/>
          <w:sz w:val="19"/>
        </w:rPr>
      </w:pPr>
      <w:r>
        <w:rPr>
          <w:rFonts w:ascii="Carlito"/>
          <w:b/>
          <w:i/>
          <w:w w:val="105"/>
          <w:sz w:val="19"/>
        </w:rPr>
        <w:t>Scimitar.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slashing damage.</w:t>
      </w:r>
    </w:p>
    <w:p>
      <w:pPr>
        <w:spacing w:line="247" w:lineRule="auto" w:before="61"/>
        <w:ind w:left="260" w:right="249" w:firstLine="0"/>
        <w:jc w:val="left"/>
        <w:rPr>
          <w:rFonts w:ascii="Carlito"/>
          <w:sz w:val="19"/>
        </w:rPr>
      </w:pPr>
      <w:r>
        <w:rPr>
          <w:rFonts w:ascii="Carlito"/>
          <w:b/>
          <w:i/>
          <w:w w:val="105"/>
          <w:sz w:val="19"/>
        </w:rPr>
        <w:t>Shortbow. </w:t>
      </w:r>
      <w:r>
        <w:rPr>
          <w:rFonts w:ascii="Carlito"/>
          <w:i/>
          <w:w w:val="105"/>
          <w:sz w:val="19"/>
        </w:rPr>
        <w:t>Ranged Weapon Attack: </w:t>
      </w:r>
      <w:r>
        <w:rPr>
          <w:rFonts w:ascii="Carlito"/>
          <w:w w:val="105"/>
          <w:sz w:val="19"/>
        </w:rPr>
        <w:t>+4 to hit, range 80/320 ft., one target. </w:t>
      </w:r>
      <w:r>
        <w:rPr>
          <w:rFonts w:ascii="Carlito"/>
          <w:i/>
          <w:w w:val="105"/>
          <w:sz w:val="19"/>
        </w:rPr>
        <w:t>Hit: </w:t>
      </w:r>
      <w:r>
        <w:rPr>
          <w:rFonts w:ascii="Carlito"/>
          <w:w w:val="105"/>
          <w:sz w:val="19"/>
        </w:rPr>
        <w:t>5 (1d6 + 2) piercing damage.</w:t>
      </w:r>
    </w:p>
    <w:p>
      <w:pPr>
        <w:pStyle w:val="BodyText"/>
        <w:spacing w:before="6"/>
        <w:ind w:left="0"/>
        <w:rPr>
          <w:rFonts w:ascii="Carlito"/>
          <w:sz w:val="24"/>
        </w:rPr>
      </w:pPr>
    </w:p>
    <w:p>
      <w:pPr>
        <w:pStyle w:val="Heading3"/>
        <w:spacing w:before="0"/>
        <w:ind w:left="260"/>
      </w:pPr>
      <w:r>
        <w:rPr>
          <w:color w:val="943634"/>
        </w:rPr>
        <w:t>Golems</w:t>
      </w:r>
    </w:p>
    <w:p>
      <w:pPr>
        <w:pStyle w:val="BodyText"/>
        <w:spacing w:before="10"/>
        <w:ind w:left="0"/>
        <w:rPr>
          <w:rFonts w:ascii="Trebuchet MS"/>
          <w:b/>
          <w:sz w:val="2"/>
        </w:rPr>
      </w:pPr>
    </w:p>
    <w:p>
      <w:pPr>
        <w:pStyle w:val="BodyText"/>
        <w:spacing w:line="28" w:lineRule="exact"/>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ind w:left="260"/>
        <w:rPr>
          <w:rFonts w:ascii="Carlito"/>
        </w:rPr>
      </w:pPr>
      <w:r>
        <w:rPr>
          <w:rFonts w:ascii="Carlito"/>
          <w:color w:val="943634"/>
        </w:rPr>
        <w:t>Clay Golem</w:t>
      </w:r>
    </w:p>
    <w:p>
      <w:pPr>
        <w:spacing w:before="66"/>
        <w:ind w:left="260" w:right="0" w:firstLine="0"/>
        <w:jc w:val="left"/>
        <w:rPr>
          <w:rFonts w:ascii="Carlito"/>
          <w:i/>
          <w:sz w:val="19"/>
        </w:rPr>
      </w:pPr>
      <w:r>
        <w:rPr>
          <w:rFonts w:ascii="Carlito"/>
          <w:i/>
          <w:w w:val="105"/>
          <w:sz w:val="19"/>
        </w:rPr>
        <w:t>Large construct, unaligned</w:t>
      </w:r>
    </w:p>
    <w:p>
      <w:pPr>
        <w:spacing w:before="128"/>
        <w:ind w:left="260" w:right="0" w:firstLine="0"/>
        <w:jc w:val="left"/>
        <w:rPr>
          <w:rFonts w:ascii="Carlito"/>
          <w:sz w:val="19"/>
        </w:rPr>
      </w:pPr>
      <w:r>
        <w:rPr>
          <w:rFonts w:ascii="Carlito"/>
          <w:b/>
          <w:w w:val="105"/>
          <w:sz w:val="19"/>
        </w:rPr>
        <w:t>Armor Class </w:t>
      </w:r>
      <w:r>
        <w:rPr>
          <w:rFonts w:ascii="Carlito"/>
          <w:w w:val="105"/>
          <w:sz w:val="19"/>
        </w:rPr>
        <w:t>14 (natural armor)</w:t>
      </w:r>
    </w:p>
    <w:p>
      <w:pPr>
        <w:spacing w:before="76"/>
        <w:ind w:left="260" w:right="0" w:firstLine="0"/>
        <w:jc w:val="left"/>
        <w:rPr>
          <w:rFonts w:ascii="Carlito"/>
          <w:sz w:val="19"/>
        </w:rPr>
      </w:pPr>
      <w:r>
        <w:rPr>
          <w:rFonts w:ascii="Carlito"/>
          <w:b/>
          <w:w w:val="105"/>
          <w:sz w:val="19"/>
        </w:rPr>
        <w:t>Hit Points </w:t>
      </w:r>
      <w:r>
        <w:rPr>
          <w:rFonts w:ascii="Carlito"/>
          <w:w w:val="105"/>
          <w:sz w:val="19"/>
        </w:rPr>
        <w:t>133 (14d10 + 56)</w:t>
      </w:r>
    </w:p>
    <w:p>
      <w:pPr>
        <w:spacing w:before="75"/>
        <w:ind w:left="260" w:right="0" w:firstLine="0"/>
        <w:jc w:val="left"/>
        <w:rPr>
          <w:rFonts w:ascii="Carlito"/>
          <w:sz w:val="19"/>
        </w:rPr>
      </w:pPr>
      <w:r>
        <w:rPr>
          <w:rFonts w:ascii="Carlito"/>
          <w:b/>
          <w:w w:val="105"/>
          <w:sz w:val="19"/>
        </w:rPr>
        <w:t>Speed </w:t>
      </w:r>
      <w:r>
        <w:rPr>
          <w:rFonts w:ascii="Carlito"/>
          <w:w w:val="105"/>
          <w:sz w:val="19"/>
        </w:rPr>
        <w:t>20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770" w:val="left" w:leader="none"/>
          <w:tab w:pos="1439" w:val="left" w:leader="none"/>
          <w:tab w:pos="2210" w:val="left" w:leader="none"/>
          <w:tab w:pos="2930" w:val="left" w:leader="none"/>
          <w:tab w:pos="3650" w:val="left" w:leader="none"/>
        </w:tabs>
        <w:spacing w:before="71"/>
        <w:ind w:left="0" w:right="36"/>
        <w:jc w:val="center"/>
        <w:rPr>
          <w:rFonts w:ascii="Carlito" w:hAnsi="Carlito"/>
        </w:rPr>
      </w:pPr>
      <w:r>
        <w:rPr>
          <w:rFonts w:ascii="Carlito" w:hAnsi="Carlito"/>
          <w:w w:val="105"/>
        </w:rPr>
        <w:t>20</w:t>
      </w:r>
      <w:r>
        <w:rPr>
          <w:rFonts w:ascii="Carlito" w:hAnsi="Carlito"/>
          <w:spacing w:val="-1"/>
          <w:w w:val="105"/>
        </w:rPr>
        <w:t> </w:t>
      </w:r>
      <w:r>
        <w:rPr>
          <w:rFonts w:ascii="Carlito" w:hAnsi="Carlito"/>
          <w:w w:val="105"/>
        </w:rPr>
        <w:t>(+5)</w:t>
        <w:tab/>
        <w:t>9 (−1)</w:t>
        <w:tab/>
        <w:t>18 (+4)</w:t>
        <w:tab/>
        <w:t>3</w:t>
      </w:r>
      <w:r>
        <w:rPr>
          <w:rFonts w:ascii="Carlito" w:hAnsi="Carlito"/>
          <w:spacing w:val="-1"/>
          <w:w w:val="105"/>
        </w:rPr>
        <w:t> </w:t>
      </w:r>
      <w:r>
        <w:rPr>
          <w:rFonts w:ascii="Carlito" w:hAnsi="Carlito"/>
          <w:w w:val="105"/>
        </w:rPr>
        <w:t>(−4)</w:t>
        <w:tab/>
        <w:t>8 (−1)</w:t>
        <w:tab/>
        <w:t>1</w:t>
      </w:r>
      <w:r>
        <w:rPr>
          <w:rFonts w:ascii="Carlito" w:hAnsi="Carlito"/>
          <w:spacing w:val="1"/>
          <w:w w:val="105"/>
        </w:rPr>
        <w:t> </w:t>
      </w:r>
      <w:r>
        <w:rPr>
          <w:rFonts w:ascii="Carlito" w:hAnsi="Carlito"/>
          <w:w w:val="105"/>
        </w:rPr>
        <w:t>(−5)</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30"/>
        <w:ind w:left="447" w:hanging="187"/>
        <w:rPr>
          <w:rFonts w:ascii="Carlito" w:hAnsi="Carlito"/>
        </w:rPr>
      </w:pPr>
      <w:r>
        <w:rPr>
          <w:rFonts w:ascii="Carlito" w:hAnsi="Carlito"/>
          <w:b/>
          <w:w w:val="105"/>
        </w:rPr>
        <w:t>Damage Immunities </w:t>
      </w:r>
      <w:r>
        <w:rPr>
          <w:rFonts w:ascii="Carlito" w:hAnsi="Carlito"/>
          <w:w w:val="105"/>
        </w:rPr>
        <w:t>acid, poison, psychic; bludgeoning, piercing, and slashing from nonmagical attacks that aren’t adamantine</w:t>
      </w:r>
    </w:p>
    <w:p>
      <w:pPr>
        <w:spacing w:line="254" w:lineRule="auto" w:before="56"/>
        <w:ind w:left="447" w:right="0" w:hanging="187"/>
        <w:jc w:val="left"/>
        <w:rPr>
          <w:rFonts w:ascii="Carlito"/>
          <w:sz w:val="19"/>
        </w:rPr>
      </w:pPr>
      <w:r>
        <w:rPr>
          <w:rFonts w:ascii="Carlito"/>
          <w:b/>
          <w:w w:val="105"/>
          <w:sz w:val="19"/>
        </w:rPr>
        <w:t>Condition Immunities </w:t>
      </w:r>
      <w:r>
        <w:rPr>
          <w:rFonts w:ascii="Carlito"/>
          <w:w w:val="105"/>
          <w:sz w:val="19"/>
        </w:rPr>
        <w:t>charmed, exhaustion, frightened, paralyzed, petrified, poisoned</w:t>
      </w:r>
    </w:p>
    <w:p>
      <w:pPr>
        <w:spacing w:after="0" w:line="254" w:lineRule="auto"/>
        <w:jc w:val="left"/>
        <w:rPr>
          <w:rFonts w:ascii="Carlito"/>
          <w:sz w:val="19"/>
        </w:rPr>
        <w:sectPr>
          <w:pgSz w:w="12240" w:h="15840"/>
          <w:pgMar w:header="0" w:footer="644" w:top="1360" w:bottom="840" w:left="920" w:right="920"/>
          <w:cols w:num="2" w:equalWidth="0">
            <w:col w:w="4840" w:space="550"/>
            <w:col w:w="5010"/>
          </w:cols>
        </w:sectPr>
      </w:pPr>
    </w:p>
    <w:p>
      <w:pPr>
        <w:pStyle w:val="BodyText"/>
        <w:spacing w:before="91"/>
        <w:rPr>
          <w:rFonts w:ascii="Carlito"/>
        </w:rPr>
      </w:pPr>
      <w:r>
        <w:rPr>
          <w:rFonts w:ascii="Carlito"/>
          <w:b/>
          <w:w w:val="105"/>
        </w:rPr>
        <w:t>Senses </w:t>
      </w:r>
      <w:r>
        <w:rPr>
          <w:rFonts w:ascii="Carlito"/>
          <w:w w:val="105"/>
        </w:rPr>
        <w:t>darkvision 60 ft., passive Perception 9</w:t>
      </w:r>
    </w:p>
    <w:p>
      <w:pPr>
        <w:pStyle w:val="BodyText"/>
        <w:spacing w:line="247" w:lineRule="auto" w:before="70"/>
        <w:ind w:left="419" w:right="68" w:hanging="187"/>
        <w:rPr>
          <w:rFonts w:ascii="Carlito" w:hAnsi="Carlito"/>
        </w:rPr>
      </w:pPr>
      <w:r>
        <w:rPr>
          <w:rFonts w:ascii="Carlito" w:hAnsi="Carlito"/>
          <w:b/>
          <w:w w:val="105"/>
        </w:rPr>
        <w:t>Languages </w:t>
      </w:r>
      <w:r>
        <w:rPr>
          <w:rFonts w:ascii="Carlito" w:hAnsi="Carlito"/>
          <w:w w:val="105"/>
        </w:rPr>
        <w:t>understands the languages of its creator but can’t speak</w:t>
      </w:r>
    </w:p>
    <w:p>
      <w:pPr>
        <w:spacing w:before="70"/>
        <w:ind w:left="232" w:right="0" w:firstLine="0"/>
        <w:jc w:val="left"/>
        <w:rPr>
          <w:rFonts w:ascii="Carlito"/>
          <w:sz w:val="19"/>
        </w:rPr>
      </w:pPr>
      <w:r>
        <w:rPr>
          <w:rFonts w:ascii="Carlito"/>
          <w:b/>
          <w:w w:val="105"/>
          <w:sz w:val="19"/>
        </w:rPr>
        <w:t>Challenge </w:t>
      </w:r>
      <w:r>
        <w:rPr>
          <w:rFonts w:ascii="Carlito"/>
          <w:w w:val="105"/>
          <w:sz w:val="19"/>
        </w:rPr>
        <w:t>9 (5,000 XP)</w:t>
      </w:r>
    </w:p>
    <w:p>
      <w:pPr>
        <w:pStyle w:val="BodyText"/>
        <w:spacing w:before="11"/>
        <w:ind w:left="0"/>
        <w:rPr>
          <w:rFonts w:ascii="Carlito"/>
          <w:sz w:val="30"/>
        </w:rPr>
      </w:pPr>
    </w:p>
    <w:p>
      <w:pPr>
        <w:pStyle w:val="BodyText"/>
        <w:spacing w:line="252" w:lineRule="auto"/>
        <w:ind w:right="147"/>
        <w:rPr>
          <w:rFonts w:ascii="Carlito"/>
        </w:rPr>
      </w:pPr>
      <w:r>
        <w:rPr>
          <w:rFonts w:ascii="Carlito"/>
          <w:b/>
          <w:i/>
          <w:w w:val="105"/>
        </w:rPr>
        <w:t>Acid Absorption</w:t>
      </w:r>
      <w:r>
        <w:rPr>
          <w:rFonts w:ascii="Carlito"/>
          <w:w w:val="105"/>
        </w:rPr>
        <w:t>. Whenever the golem is subjected to acid damage, it takes no damage and instead regains a number of hit points equal to the acid damage dealt.</w:t>
      </w:r>
    </w:p>
    <w:p>
      <w:pPr>
        <w:pStyle w:val="BodyText"/>
        <w:spacing w:line="252" w:lineRule="auto" w:before="62"/>
        <w:ind w:right="94"/>
        <w:rPr>
          <w:rFonts w:ascii="Carlito"/>
        </w:rPr>
      </w:pPr>
      <w:r>
        <w:rPr>
          <w:rFonts w:ascii="Carlito"/>
          <w:b/>
          <w:i/>
          <w:w w:val="105"/>
        </w:rPr>
        <w:t>Berserk. </w:t>
      </w:r>
      <w:r>
        <w:rPr>
          <w:rFonts w:ascii="Carlito"/>
          <w:w w:val="105"/>
        </w:rPr>
        <w:t>Whenever the golem starts its turn with 60 hit points or fewer, roll a d6. On a 6, the golem goes berserk. On each of its turns while berserk, the golem attacks the nearest creature it can see. If no creature is near enough to move to and attack, the golem attacks an object, with preference for an object smaller than itself. Once the golem goes berserk, it continues to do so until it is destroyed or regains all its hit points.</w:t>
      </w:r>
    </w:p>
    <w:p>
      <w:pPr>
        <w:pStyle w:val="BodyText"/>
        <w:spacing w:line="254" w:lineRule="auto" w:before="62"/>
        <w:ind w:right="160"/>
        <w:rPr>
          <w:rFonts w:ascii="Carlito"/>
        </w:rPr>
      </w:pPr>
      <w:r>
        <w:rPr>
          <w:rFonts w:ascii="Carlito"/>
          <w:b/>
          <w:i/>
          <w:w w:val="105"/>
        </w:rPr>
        <w:t>Immutable Form. </w:t>
      </w:r>
      <w:r>
        <w:rPr>
          <w:rFonts w:ascii="Carlito"/>
          <w:w w:val="105"/>
        </w:rPr>
        <w:t>The golem is immune to any spell or effect that would alter its form.</w:t>
      </w:r>
    </w:p>
    <w:p>
      <w:pPr>
        <w:pStyle w:val="BodyText"/>
        <w:spacing w:line="247" w:lineRule="auto" w:before="61"/>
        <w:ind w:right="156"/>
        <w:rPr>
          <w:rFonts w:ascii="Carlito"/>
        </w:rPr>
      </w:pPr>
      <w:r>
        <w:rPr>
          <w:rFonts w:ascii="Carlito"/>
          <w:b/>
          <w:i/>
          <w:w w:val="105"/>
        </w:rPr>
        <w:t>Magic Resistance. </w:t>
      </w:r>
      <w:r>
        <w:rPr>
          <w:rFonts w:ascii="Carlito"/>
          <w:w w:val="105"/>
        </w:rPr>
        <w:t>The golem has advantage on saving throws against spells and other magical effects.</w:t>
      </w:r>
    </w:p>
    <w:p>
      <w:pPr>
        <w:spacing w:line="247" w:lineRule="auto" w:before="69"/>
        <w:ind w:left="232" w:right="520" w:firstLine="0"/>
        <w:jc w:val="left"/>
        <w:rPr>
          <w:rFonts w:ascii="Carlito" w:hAnsi="Carlito"/>
          <w:sz w:val="19"/>
        </w:rPr>
      </w:pPr>
      <w:r>
        <w:rPr>
          <w:rFonts w:ascii="Carlito" w:hAnsi="Carlito"/>
          <w:b/>
          <w:i/>
          <w:w w:val="105"/>
          <w:sz w:val="19"/>
        </w:rPr>
        <w:t>Magic Weapons. </w:t>
      </w:r>
      <w:r>
        <w:rPr>
          <w:rFonts w:ascii="Carlito" w:hAnsi="Carlito"/>
          <w:w w:val="105"/>
          <w:sz w:val="19"/>
        </w:rPr>
        <w:t>The golem’s weapon attacks are magical.</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golem makes two slam attacks.</w:t>
      </w:r>
    </w:p>
    <w:p>
      <w:pPr>
        <w:pStyle w:val="BodyText"/>
        <w:spacing w:line="252" w:lineRule="auto" w:before="75"/>
        <w:ind w:right="108"/>
        <w:rPr>
          <w:rFonts w:ascii="Carlito"/>
        </w:rPr>
      </w:pPr>
      <w:r>
        <w:rPr>
          <w:rFonts w:ascii="Carlito"/>
          <w:b/>
          <w:i/>
          <w:w w:val="105"/>
        </w:rPr>
        <w:t>Slam. </w:t>
      </w:r>
      <w:r>
        <w:rPr>
          <w:rFonts w:ascii="Carlito"/>
          <w:i/>
          <w:w w:val="105"/>
        </w:rPr>
        <w:t>Melee Weapon Attack: </w:t>
      </w:r>
      <w:r>
        <w:rPr>
          <w:rFonts w:ascii="Carlito"/>
          <w:w w:val="105"/>
        </w:rPr>
        <w:t>+8 to hit, reach 5 ft., one target. </w:t>
      </w:r>
      <w:r>
        <w:rPr>
          <w:rFonts w:ascii="Carlito"/>
          <w:i/>
          <w:w w:val="105"/>
        </w:rPr>
        <w:t>Hit: </w:t>
      </w:r>
      <w:r>
        <w:rPr>
          <w:rFonts w:ascii="Carlito"/>
          <w:w w:val="105"/>
        </w:rPr>
        <w:t>16 (2d10 + 5) bludgeoning damage. If the target is a creature, it must succeed on a DC 15 Constitution saving throw or have its hit point maximum reduced by an amount equal to the damage taken. The target dies if this attack reduces its hit point maximum to 0. The reduction lasts until removed by the </w:t>
      </w:r>
      <w:r>
        <w:rPr>
          <w:rFonts w:ascii="Carlito"/>
          <w:i/>
          <w:w w:val="105"/>
        </w:rPr>
        <w:t>greater restoration </w:t>
      </w:r>
      <w:r>
        <w:rPr>
          <w:rFonts w:ascii="Carlito"/>
          <w:w w:val="105"/>
        </w:rPr>
        <w:t>spell or other magic.</w:t>
      </w:r>
    </w:p>
    <w:p>
      <w:pPr>
        <w:pStyle w:val="BodyText"/>
        <w:spacing w:line="252" w:lineRule="auto" w:before="68"/>
        <w:ind w:right="214"/>
        <w:rPr>
          <w:rFonts w:ascii="Carlito" w:hAnsi="Carlito"/>
        </w:rPr>
      </w:pPr>
      <w:r>
        <w:rPr>
          <w:rFonts w:ascii="Carlito" w:hAnsi="Carlito"/>
          <w:b/>
          <w:i/>
          <w:w w:val="105"/>
        </w:rPr>
        <w:t>Haste (Recharge 5–6). </w:t>
      </w:r>
      <w:r>
        <w:rPr>
          <w:rFonts w:ascii="Carlito" w:hAnsi="Carlito"/>
          <w:w w:val="105"/>
        </w:rPr>
        <w:t>Until the end of its next turn, the golem magically gains a +2 bonus to its AC, has advantage on Dexterity saving throws, and can use its slam attack as a bonus action.</w:t>
      </w:r>
    </w:p>
    <w:p>
      <w:pPr>
        <w:pStyle w:val="BodyText"/>
        <w:spacing w:before="5"/>
        <w:ind w:left="0"/>
        <w:rPr>
          <w:rFonts w:ascii="Carlito"/>
          <w:sz w:val="24"/>
        </w:rPr>
      </w:pPr>
    </w:p>
    <w:p>
      <w:pPr>
        <w:pStyle w:val="Heading4"/>
        <w:rPr>
          <w:rFonts w:ascii="Carlito"/>
        </w:rPr>
      </w:pPr>
      <w:r>
        <w:rPr>
          <w:rFonts w:ascii="Carlito"/>
          <w:color w:val="943634"/>
        </w:rPr>
        <w:t>Flesh Golem</w:t>
      </w:r>
    </w:p>
    <w:p>
      <w:pPr>
        <w:spacing w:before="67"/>
        <w:ind w:left="232" w:right="0" w:firstLine="0"/>
        <w:jc w:val="left"/>
        <w:rPr>
          <w:rFonts w:ascii="Carlito"/>
          <w:i/>
          <w:sz w:val="19"/>
        </w:rPr>
      </w:pPr>
      <w:r>
        <w:rPr>
          <w:rFonts w:ascii="Carlito"/>
          <w:i/>
          <w:w w:val="105"/>
          <w:sz w:val="19"/>
        </w:rPr>
        <w:t>Medium construct, neutral</w:t>
      </w:r>
    </w:p>
    <w:p>
      <w:pPr>
        <w:pStyle w:val="Heading6"/>
        <w:spacing w:before="128"/>
        <w:rPr>
          <w:b w:val="0"/>
        </w:rPr>
      </w:pPr>
      <w:r>
        <w:rPr>
          <w:w w:val="105"/>
        </w:rPr>
        <w:t>Armor Class </w:t>
      </w:r>
      <w:r>
        <w:rPr>
          <w:b w:val="0"/>
          <w:w w:val="105"/>
        </w:rPr>
        <w:t>9</w:t>
      </w:r>
    </w:p>
    <w:p>
      <w:pPr>
        <w:spacing w:before="75"/>
        <w:ind w:left="232" w:right="0" w:firstLine="0"/>
        <w:jc w:val="left"/>
        <w:rPr>
          <w:rFonts w:ascii="Carlito"/>
          <w:sz w:val="19"/>
        </w:rPr>
      </w:pPr>
      <w:r>
        <w:rPr>
          <w:rFonts w:ascii="Carlito"/>
          <w:b/>
          <w:w w:val="105"/>
          <w:sz w:val="19"/>
        </w:rPr>
        <w:t>Hit Points </w:t>
      </w:r>
      <w:r>
        <w:rPr>
          <w:rFonts w:ascii="Carlito"/>
          <w:w w:val="105"/>
          <w:sz w:val="19"/>
        </w:rPr>
        <w:t>93 (11d8 + 44)</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tabs>
          <w:tab w:pos="866" w:val="left" w:leader="none"/>
          <w:tab w:pos="1536" w:val="left" w:leader="none"/>
          <w:tab w:pos="2306" w:val="left" w:leader="none"/>
          <w:tab w:pos="2976" w:val="left" w:leader="none"/>
          <w:tab w:pos="3746" w:val="left" w:leader="none"/>
        </w:tabs>
        <w:spacing w:before="71"/>
        <w:ind w:left="96"/>
        <w:jc w:val="center"/>
        <w:rPr>
          <w:rFonts w:ascii="Carlito" w:hAnsi="Carlito"/>
        </w:rPr>
      </w:pPr>
      <w:r>
        <w:rPr>
          <w:rFonts w:ascii="Carlito" w:hAnsi="Carlito"/>
          <w:w w:val="105"/>
        </w:rPr>
        <w:t>19</w:t>
      </w:r>
      <w:r>
        <w:rPr>
          <w:rFonts w:ascii="Carlito" w:hAnsi="Carlito"/>
          <w:spacing w:val="-1"/>
          <w:w w:val="105"/>
        </w:rPr>
        <w:t> </w:t>
      </w:r>
      <w:r>
        <w:rPr>
          <w:rFonts w:ascii="Carlito" w:hAnsi="Carlito"/>
          <w:w w:val="105"/>
        </w:rPr>
        <w:t>(+4)</w:t>
        <w:tab/>
        <w:t>9 (−1)</w:t>
        <w:tab/>
        <w:t>18 (+4)</w:t>
        <w:tab/>
        <w:t>6</w:t>
      </w:r>
      <w:r>
        <w:rPr>
          <w:rFonts w:ascii="Carlito" w:hAnsi="Carlito"/>
          <w:spacing w:val="-1"/>
          <w:w w:val="105"/>
        </w:rPr>
        <w:t> </w:t>
      </w:r>
      <w:r>
        <w:rPr>
          <w:rFonts w:ascii="Carlito" w:hAnsi="Carlito"/>
          <w:w w:val="105"/>
        </w:rPr>
        <w:t>(−2)</w:t>
        <w:tab/>
        <w:t>10 (+0)</w:t>
        <w:tab/>
        <w:t>5</w:t>
      </w:r>
      <w:r>
        <w:rPr>
          <w:rFonts w:ascii="Carlito" w:hAnsi="Carlito"/>
          <w:spacing w:val="1"/>
          <w:w w:val="105"/>
        </w:rPr>
        <w:t> </w:t>
      </w:r>
      <w:r>
        <w:rPr>
          <w:rFonts w:ascii="Carlito" w:hAnsi="Carlito"/>
          <w:w w:val="105"/>
        </w:rPr>
        <w:t>(−3)</w:t>
      </w:r>
    </w:p>
    <w:p>
      <w:pPr>
        <w:pStyle w:val="BodyText"/>
        <w:spacing w:before="6"/>
        <w:ind w:left="0"/>
        <w:rPr>
          <w:rFonts w:ascii="Carlito"/>
          <w:sz w:val="6"/>
        </w:rPr>
      </w:pPr>
      <w:r>
        <w:rPr/>
        <w:br w:type="column"/>
      </w:r>
      <w:r>
        <w:rPr>
          <w:rFonts w:ascii="Carlito"/>
          <w:sz w:val="6"/>
        </w:rPr>
      </w: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30"/>
        <w:ind w:left="390" w:right="379" w:hanging="187"/>
        <w:rPr>
          <w:rFonts w:ascii="Carlito" w:hAnsi="Carlito"/>
        </w:rPr>
      </w:pPr>
      <w:r>
        <w:rPr>
          <w:rFonts w:ascii="Carlito" w:hAnsi="Carlito"/>
          <w:b/>
          <w:w w:val="105"/>
        </w:rPr>
        <w:t>Damage Immunities </w:t>
      </w:r>
      <w:r>
        <w:rPr>
          <w:rFonts w:ascii="Carlito" w:hAnsi="Carlito"/>
          <w:w w:val="105"/>
        </w:rPr>
        <w:t>lightning, poison; bludgeoning, piercing, and slashing from nonmagical attacks that aren’t adamantine</w:t>
      </w:r>
    </w:p>
    <w:p>
      <w:pPr>
        <w:spacing w:line="247" w:lineRule="auto" w:before="61"/>
        <w:ind w:left="390" w:right="0" w:hanging="187"/>
        <w:jc w:val="left"/>
        <w:rPr>
          <w:rFonts w:ascii="Carlito"/>
          <w:sz w:val="19"/>
        </w:rPr>
      </w:pPr>
      <w:r>
        <w:rPr>
          <w:rFonts w:ascii="Carlito"/>
          <w:b/>
          <w:w w:val="105"/>
          <w:sz w:val="19"/>
        </w:rPr>
        <w:t>Condition Immunities </w:t>
      </w:r>
      <w:r>
        <w:rPr>
          <w:rFonts w:ascii="Carlito"/>
          <w:w w:val="105"/>
          <w:sz w:val="19"/>
        </w:rPr>
        <w:t>charmed, exhaustion, frightened, paralyzed, petrified, poisoned</w:t>
      </w:r>
    </w:p>
    <w:p>
      <w:pPr>
        <w:pStyle w:val="BodyText"/>
        <w:spacing w:before="70"/>
        <w:ind w:left="203"/>
        <w:rPr>
          <w:rFonts w:ascii="Carlito"/>
        </w:rPr>
      </w:pPr>
      <w:r>
        <w:rPr>
          <w:rFonts w:ascii="Carlito"/>
          <w:b/>
          <w:w w:val="105"/>
        </w:rPr>
        <w:t>Senses </w:t>
      </w:r>
      <w:r>
        <w:rPr>
          <w:rFonts w:ascii="Carlito"/>
          <w:w w:val="105"/>
        </w:rPr>
        <w:t>darkvision 60 ft., passive Perception 10</w:t>
      </w:r>
    </w:p>
    <w:p>
      <w:pPr>
        <w:pStyle w:val="BodyText"/>
        <w:spacing w:line="247" w:lineRule="auto" w:before="75"/>
        <w:ind w:left="390" w:right="231" w:hanging="187"/>
        <w:rPr>
          <w:rFonts w:ascii="Carlito" w:hAnsi="Carlito"/>
        </w:rPr>
      </w:pPr>
      <w:r>
        <w:rPr>
          <w:rFonts w:ascii="Carlito" w:hAnsi="Carlito"/>
          <w:b/>
          <w:w w:val="105"/>
        </w:rPr>
        <w:t>Languages </w:t>
      </w:r>
      <w:r>
        <w:rPr>
          <w:rFonts w:ascii="Carlito" w:hAnsi="Carlito"/>
          <w:w w:val="105"/>
        </w:rPr>
        <w:t>understands the languages of its creator but can’t speak</w:t>
      </w:r>
    </w:p>
    <w:p>
      <w:pPr>
        <w:spacing w:before="69"/>
        <w:ind w:left="203"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7"/>
        <w:ind w:left="0"/>
        <w:rPr>
          <w:rFonts w:ascii="Carlito"/>
          <w:sz w:val="30"/>
        </w:rPr>
      </w:pPr>
    </w:p>
    <w:p>
      <w:pPr>
        <w:pStyle w:val="BodyText"/>
        <w:spacing w:line="252" w:lineRule="auto"/>
        <w:ind w:left="203" w:right="257"/>
        <w:rPr>
          <w:rFonts w:ascii="Carlito"/>
        </w:rPr>
      </w:pPr>
      <w:r>
        <w:rPr>
          <w:rFonts w:ascii="Carlito"/>
          <w:b/>
          <w:i/>
          <w:w w:val="105"/>
        </w:rPr>
        <w:t>Berserk. </w:t>
      </w:r>
      <w:r>
        <w:rPr>
          <w:rFonts w:ascii="Carlito"/>
          <w:w w:val="105"/>
        </w:rPr>
        <w:t>Whenever the golem starts its turn with 40 hit points or fewer, roll a d6. On a 6, the golem goes berserk. On each of its turns while berserk, the golem attacks the nearest creature it can see. If no creature is near enough to move to and attack, the golem attacks an object, with preference for an object smaller than itself. Once the golem goes berserk, it continues to do so until it is destroyed or regains all its hit points.</w:t>
      </w:r>
    </w:p>
    <w:p>
      <w:pPr>
        <w:pStyle w:val="BodyText"/>
        <w:spacing w:line="252" w:lineRule="auto" w:before="5"/>
        <w:ind w:left="203" w:right="240" w:firstLine="187"/>
        <w:rPr>
          <w:rFonts w:ascii="Carlito" w:hAnsi="Carlito"/>
        </w:rPr>
      </w:pPr>
      <w:r>
        <w:rPr>
          <w:rFonts w:ascii="Carlito" w:hAnsi="Carlito"/>
          <w:w w:val="105"/>
        </w:rPr>
        <w:t>The golem’s creator, if within 60 feet of the berserk golem, can try to calm it by speaking firmly and persuasively. The golem must be able to hear its creator, who must take an action to make a DC 15 Charisma (Persuasion) check. If the check succeeds, the golem ceases being berserk. If it takes damage while still at 40 hit points or fewer, the golem might go berserk again.</w:t>
      </w:r>
    </w:p>
    <w:p>
      <w:pPr>
        <w:pStyle w:val="BodyText"/>
        <w:spacing w:line="252" w:lineRule="auto" w:before="68"/>
        <w:ind w:left="203" w:right="258"/>
        <w:rPr>
          <w:rFonts w:ascii="Carlito"/>
        </w:rPr>
      </w:pPr>
      <w:r>
        <w:rPr>
          <w:rFonts w:ascii="Carlito"/>
          <w:b/>
          <w:i/>
          <w:w w:val="105"/>
        </w:rPr>
        <w:t>Aversion of Fire. </w:t>
      </w:r>
      <w:r>
        <w:rPr>
          <w:rFonts w:ascii="Carlito"/>
          <w:w w:val="105"/>
        </w:rPr>
        <w:t>If the golem takes fire damage, it has disadvantage on attack rolls and ability checks until the end of its next turn.</w:t>
      </w:r>
    </w:p>
    <w:p>
      <w:pPr>
        <w:pStyle w:val="BodyText"/>
        <w:spacing w:line="247" w:lineRule="auto" w:before="62"/>
        <w:ind w:left="203" w:right="323"/>
        <w:rPr>
          <w:rFonts w:ascii="Carlito"/>
        </w:rPr>
      </w:pPr>
      <w:r>
        <w:rPr>
          <w:rFonts w:ascii="Carlito"/>
          <w:b/>
          <w:i/>
          <w:w w:val="105"/>
        </w:rPr>
        <w:t>Immutable Form. </w:t>
      </w:r>
      <w:r>
        <w:rPr>
          <w:rFonts w:ascii="Carlito"/>
          <w:w w:val="105"/>
        </w:rPr>
        <w:t>The golem is immune to any spell or effect that would alter its form.</w:t>
      </w:r>
    </w:p>
    <w:p>
      <w:pPr>
        <w:pStyle w:val="BodyText"/>
        <w:spacing w:line="252" w:lineRule="auto" w:before="69"/>
        <w:ind w:left="203" w:right="294"/>
        <w:rPr>
          <w:rFonts w:ascii="Carlito"/>
        </w:rPr>
      </w:pPr>
      <w:r>
        <w:rPr>
          <w:rFonts w:ascii="Carlito"/>
          <w:b/>
          <w:i/>
          <w:w w:val="105"/>
        </w:rPr>
        <w:t>Lightning Absorption</w:t>
      </w:r>
      <w:r>
        <w:rPr>
          <w:rFonts w:ascii="Carlito"/>
          <w:w w:val="105"/>
        </w:rPr>
        <w:t>. Whenever the golem is subjected to lightning damage, it takes no damage and instead regains a number of hit points equal to the lightning damage dealt.</w:t>
      </w:r>
    </w:p>
    <w:p>
      <w:pPr>
        <w:pStyle w:val="BodyText"/>
        <w:spacing w:line="247" w:lineRule="auto" w:before="63"/>
        <w:ind w:left="203" w:right="319"/>
        <w:rPr>
          <w:rFonts w:ascii="Carlito"/>
        </w:rPr>
      </w:pPr>
      <w:r>
        <w:rPr>
          <w:rFonts w:ascii="Carlito"/>
          <w:b/>
          <w:i/>
          <w:w w:val="105"/>
        </w:rPr>
        <w:t>Magic Resistance. </w:t>
      </w:r>
      <w:r>
        <w:rPr>
          <w:rFonts w:ascii="Carlito"/>
          <w:w w:val="105"/>
        </w:rPr>
        <w:t>The golem has advantage on saving throws against spells and other magical effects.</w:t>
      </w:r>
    </w:p>
    <w:p>
      <w:pPr>
        <w:spacing w:line="254" w:lineRule="auto" w:before="69"/>
        <w:ind w:left="203" w:right="683" w:firstLine="0"/>
        <w:jc w:val="left"/>
        <w:rPr>
          <w:rFonts w:ascii="Carlito" w:hAnsi="Carlito"/>
          <w:sz w:val="19"/>
        </w:rPr>
      </w:pPr>
      <w:r>
        <w:rPr>
          <w:rFonts w:ascii="Carlito" w:hAnsi="Carlito"/>
          <w:b/>
          <w:i/>
          <w:w w:val="105"/>
          <w:sz w:val="19"/>
        </w:rPr>
        <w:t>Magic Weapons. </w:t>
      </w:r>
      <w:r>
        <w:rPr>
          <w:rFonts w:ascii="Carlito" w:hAnsi="Carlito"/>
          <w:w w:val="105"/>
          <w:sz w:val="19"/>
        </w:rPr>
        <w:t>The golem’s weapon attacks are magical.</w:t>
      </w:r>
    </w:p>
    <w:p>
      <w:pPr>
        <w:spacing w:before="195"/>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8"/>
        <w:ind w:left="203" w:right="0" w:firstLine="0"/>
        <w:jc w:val="left"/>
        <w:rPr>
          <w:rFonts w:ascii="Carlito"/>
          <w:sz w:val="19"/>
        </w:rPr>
      </w:pPr>
      <w:r>
        <w:rPr>
          <w:rFonts w:ascii="Carlito"/>
          <w:b/>
          <w:i/>
          <w:w w:val="105"/>
          <w:sz w:val="19"/>
        </w:rPr>
        <w:t>Multiattack. </w:t>
      </w:r>
      <w:r>
        <w:rPr>
          <w:rFonts w:ascii="Carlito"/>
          <w:w w:val="105"/>
          <w:sz w:val="19"/>
        </w:rPr>
        <w:t>The golem makes two slam attacks.</w:t>
      </w:r>
    </w:p>
    <w:p>
      <w:pPr>
        <w:spacing w:line="247" w:lineRule="auto" w:before="75"/>
        <w:ind w:left="203" w:right="321"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13 (2d8 + 4) bludgeoning damage.</w:t>
      </w:r>
    </w:p>
    <w:p>
      <w:pPr>
        <w:spacing w:after="0" w:line="247" w:lineRule="auto"/>
        <w:jc w:val="left"/>
        <w:rPr>
          <w:rFonts w:ascii="Carlito"/>
          <w:sz w:val="19"/>
        </w:rPr>
        <w:sectPr>
          <w:pgSz w:w="12240" w:h="15840"/>
          <w:pgMar w:header="0" w:footer="644" w:top="1360" w:bottom="840" w:left="920" w:right="920"/>
          <w:cols w:num="2" w:equalWidth="0">
            <w:col w:w="4818" w:space="630"/>
            <w:col w:w="4952"/>
          </w:cols>
        </w:sectPr>
      </w:pPr>
    </w:p>
    <w:p>
      <w:pPr>
        <w:pStyle w:val="Heading4"/>
        <w:spacing w:before="82"/>
        <w:rPr>
          <w:rFonts w:ascii="Carlito"/>
        </w:rPr>
      </w:pPr>
      <w:r>
        <w:rPr>
          <w:rFonts w:ascii="Carlito"/>
          <w:color w:val="943634"/>
        </w:rPr>
        <w:t>Iron Golem</w:t>
      </w:r>
    </w:p>
    <w:p>
      <w:pPr>
        <w:spacing w:before="66"/>
        <w:ind w:left="232" w:right="0" w:firstLine="0"/>
        <w:jc w:val="left"/>
        <w:rPr>
          <w:rFonts w:ascii="Carlito"/>
          <w:i/>
          <w:sz w:val="19"/>
        </w:rPr>
      </w:pPr>
      <w:r>
        <w:rPr>
          <w:rFonts w:ascii="Carlito"/>
          <w:i/>
          <w:w w:val="105"/>
          <w:sz w:val="19"/>
        </w:rPr>
        <w:t>Large construct,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20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210 (20d10 + 100)</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67" w:val="left" w:leader="none"/>
          <w:tab w:pos="1836" w:val="left" w:leader="none"/>
          <w:tab w:pos="2607" w:val="left" w:leader="none"/>
          <w:tab w:pos="3276" w:val="left" w:leader="none"/>
          <w:tab w:pos="4047" w:val="left" w:leader="none"/>
        </w:tabs>
        <w:spacing w:before="71"/>
        <w:ind w:left="396"/>
        <w:rPr>
          <w:rFonts w:ascii="Carlito" w:hAnsi="Carlito"/>
        </w:rPr>
      </w:pPr>
      <w:r>
        <w:rPr>
          <w:rFonts w:ascii="Carlito" w:hAnsi="Carlito"/>
          <w:w w:val="105"/>
        </w:rPr>
        <w:t>24</w:t>
      </w:r>
      <w:r>
        <w:rPr>
          <w:rFonts w:ascii="Carlito" w:hAnsi="Carlito"/>
          <w:spacing w:val="-1"/>
          <w:w w:val="105"/>
        </w:rPr>
        <w:t> </w:t>
      </w:r>
      <w:r>
        <w:rPr>
          <w:rFonts w:ascii="Carlito" w:hAnsi="Carlito"/>
          <w:w w:val="105"/>
        </w:rPr>
        <w:t>(+7)</w:t>
        <w:tab/>
        <w:t>9 (−1)</w:t>
        <w:tab/>
        <w:t>20 (+5)</w:t>
        <w:tab/>
        <w:t>3</w:t>
      </w:r>
      <w:r>
        <w:rPr>
          <w:rFonts w:ascii="Carlito" w:hAnsi="Carlito"/>
          <w:spacing w:val="-1"/>
          <w:w w:val="105"/>
        </w:rPr>
        <w:t> </w:t>
      </w:r>
      <w:r>
        <w:rPr>
          <w:rFonts w:ascii="Carlito" w:hAnsi="Carlito"/>
          <w:w w:val="105"/>
        </w:rPr>
        <w:t>(−4)</w:t>
        <w:tab/>
        <w:t>11 (+0)</w:t>
        <w:tab/>
        <w:t>1</w:t>
      </w:r>
      <w:r>
        <w:rPr>
          <w:rFonts w:ascii="Carlito" w:hAnsi="Carlito"/>
          <w:spacing w:val="1"/>
          <w:w w:val="105"/>
        </w:rPr>
        <w:t> </w:t>
      </w:r>
      <w:r>
        <w:rPr>
          <w:rFonts w:ascii="Carlito" w:hAnsi="Carlito"/>
          <w:w w:val="105"/>
        </w:rPr>
        <w:t>(−5)</w:t>
      </w:r>
    </w:p>
    <w:p>
      <w:pPr>
        <w:pStyle w:val="BodyText"/>
        <w:spacing w:line="252" w:lineRule="auto" w:before="75"/>
        <w:ind w:left="419" w:right="119" w:hanging="187"/>
        <w:rPr>
          <w:rFonts w:ascii="Carlito" w:hAnsi="Carlito"/>
        </w:rPr>
      </w:pPr>
      <w:r>
        <w:rPr>
          <w:rFonts w:ascii="Carlito" w:hAnsi="Carlito"/>
          <w:b/>
          <w:w w:val="105"/>
        </w:rPr>
        <w:t>Damage Immunities </w:t>
      </w:r>
      <w:r>
        <w:rPr>
          <w:rFonts w:ascii="Carlito" w:hAnsi="Carlito"/>
          <w:w w:val="105"/>
        </w:rPr>
        <w:t>fire, poison, psychic; bludgeoning, piercing, and slashing from nonmagical attacks that aren’t adamantine</w:t>
      </w:r>
    </w:p>
    <w:p>
      <w:pPr>
        <w:spacing w:line="247" w:lineRule="auto" w:before="61"/>
        <w:ind w:left="419" w:right="0" w:hanging="187"/>
        <w:jc w:val="left"/>
        <w:rPr>
          <w:rFonts w:ascii="Carlito"/>
          <w:sz w:val="19"/>
        </w:rPr>
      </w:pPr>
      <w:r>
        <w:rPr>
          <w:rFonts w:ascii="Carlito"/>
          <w:b/>
          <w:w w:val="105"/>
          <w:sz w:val="19"/>
        </w:rPr>
        <w:t>Condition Immunities </w:t>
      </w:r>
      <w:r>
        <w:rPr>
          <w:rFonts w:ascii="Carlito"/>
          <w:w w:val="105"/>
          <w:sz w:val="19"/>
        </w:rPr>
        <w:t>charmed, exhaustion, frightened, paralyzed, petrified, poisoned</w:t>
      </w:r>
    </w:p>
    <w:p>
      <w:pPr>
        <w:pStyle w:val="BodyText"/>
        <w:spacing w:before="70"/>
        <w:rPr>
          <w:rFonts w:ascii="Carlito"/>
        </w:rPr>
      </w:pPr>
      <w:r>
        <w:rPr>
          <w:rFonts w:ascii="Carlito"/>
          <w:b/>
          <w:w w:val="105"/>
        </w:rPr>
        <w:t>Senses </w:t>
      </w:r>
      <w:r>
        <w:rPr>
          <w:rFonts w:ascii="Carlito"/>
          <w:w w:val="105"/>
        </w:rPr>
        <w:t>darkvision 120 ft., passive Perception 10</w:t>
      </w:r>
    </w:p>
    <w:p>
      <w:pPr>
        <w:pStyle w:val="BodyText"/>
        <w:spacing w:line="254" w:lineRule="auto" w:before="70"/>
        <w:ind w:left="419" w:right="89" w:hanging="187"/>
        <w:rPr>
          <w:rFonts w:ascii="Carlito" w:hAnsi="Carlito"/>
        </w:rPr>
      </w:pPr>
      <w:r>
        <w:rPr>
          <w:rFonts w:ascii="Carlito" w:hAnsi="Carlito"/>
          <w:b/>
          <w:w w:val="105"/>
        </w:rPr>
        <w:t>Languages </w:t>
      </w:r>
      <w:r>
        <w:rPr>
          <w:rFonts w:ascii="Carlito" w:hAnsi="Carlito"/>
          <w:w w:val="105"/>
        </w:rPr>
        <w:t>understands the languages of its creator but can’t speak</w:t>
      </w:r>
    </w:p>
    <w:p>
      <w:pPr>
        <w:spacing w:before="56"/>
        <w:ind w:left="232" w:right="0" w:firstLine="0"/>
        <w:jc w:val="left"/>
        <w:rPr>
          <w:rFonts w:ascii="Carlito"/>
          <w:sz w:val="19"/>
        </w:rPr>
      </w:pPr>
      <w:r>
        <w:rPr>
          <w:rFonts w:ascii="Carlito"/>
          <w:b/>
          <w:w w:val="105"/>
          <w:sz w:val="19"/>
        </w:rPr>
        <w:t>Challenge </w:t>
      </w:r>
      <w:r>
        <w:rPr>
          <w:rFonts w:ascii="Carlito"/>
          <w:w w:val="105"/>
          <w:sz w:val="19"/>
        </w:rPr>
        <w:t>16 (15,000 XP)</w:t>
      </w:r>
    </w:p>
    <w:p>
      <w:pPr>
        <w:pStyle w:val="BodyText"/>
        <w:spacing w:before="11"/>
        <w:ind w:left="0"/>
        <w:rPr>
          <w:rFonts w:ascii="Carlito"/>
          <w:sz w:val="30"/>
        </w:rPr>
      </w:pPr>
    </w:p>
    <w:p>
      <w:pPr>
        <w:pStyle w:val="BodyText"/>
        <w:spacing w:line="252" w:lineRule="auto"/>
        <w:ind w:right="223"/>
        <w:rPr>
          <w:rFonts w:ascii="Carlito"/>
        </w:rPr>
      </w:pPr>
      <w:r>
        <w:rPr>
          <w:rFonts w:ascii="Carlito"/>
          <w:b/>
          <w:i/>
          <w:w w:val="105"/>
        </w:rPr>
        <w:t>Fire Absorption</w:t>
      </w:r>
      <w:r>
        <w:rPr>
          <w:rFonts w:ascii="Carlito"/>
          <w:w w:val="105"/>
        </w:rPr>
        <w:t>. Whenever the golem is subjected to fire damage, it takes no damage and instead regains a number of hit points equal to the fire damage dealt.</w:t>
      </w:r>
    </w:p>
    <w:p>
      <w:pPr>
        <w:pStyle w:val="BodyText"/>
        <w:spacing w:line="254" w:lineRule="auto" w:before="62"/>
        <w:ind w:right="181"/>
        <w:rPr>
          <w:rFonts w:ascii="Carlito"/>
        </w:rPr>
      </w:pPr>
      <w:r>
        <w:rPr>
          <w:rFonts w:ascii="Carlito"/>
          <w:b/>
          <w:i/>
          <w:w w:val="105"/>
        </w:rPr>
        <w:t>Immutable Form. </w:t>
      </w:r>
      <w:r>
        <w:rPr>
          <w:rFonts w:ascii="Carlito"/>
          <w:w w:val="105"/>
        </w:rPr>
        <w:t>The golem is immune to any spell or effect that would alter its form.</w:t>
      </w:r>
    </w:p>
    <w:p>
      <w:pPr>
        <w:pStyle w:val="BodyText"/>
        <w:spacing w:line="254" w:lineRule="auto" w:before="55"/>
        <w:ind w:right="177"/>
        <w:rPr>
          <w:rFonts w:ascii="Carlito"/>
        </w:rPr>
      </w:pPr>
      <w:r>
        <w:rPr>
          <w:rFonts w:ascii="Carlito"/>
          <w:b/>
          <w:i/>
          <w:w w:val="105"/>
        </w:rPr>
        <w:t>Magic Resistance. </w:t>
      </w:r>
      <w:r>
        <w:rPr>
          <w:rFonts w:ascii="Carlito"/>
          <w:w w:val="105"/>
        </w:rPr>
        <w:t>The golem has advantage on saving throws against spells and other magical effects.</w:t>
      </w:r>
    </w:p>
    <w:p>
      <w:pPr>
        <w:spacing w:line="247" w:lineRule="auto" w:before="60"/>
        <w:ind w:left="232" w:right="541" w:firstLine="0"/>
        <w:jc w:val="left"/>
        <w:rPr>
          <w:rFonts w:ascii="Carlito" w:hAnsi="Carlito"/>
          <w:sz w:val="19"/>
        </w:rPr>
      </w:pPr>
      <w:r>
        <w:rPr>
          <w:rFonts w:ascii="Carlito" w:hAnsi="Carlito"/>
          <w:b/>
          <w:i/>
          <w:w w:val="105"/>
          <w:sz w:val="19"/>
        </w:rPr>
        <w:t>Magic Weapons. </w:t>
      </w:r>
      <w:r>
        <w:rPr>
          <w:rFonts w:ascii="Carlito" w:hAnsi="Carlito"/>
          <w:w w:val="105"/>
          <w:sz w:val="19"/>
        </w:rPr>
        <w:t>The golem’s weapon attacks are magical.</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32" w:right="0" w:firstLine="0"/>
        <w:jc w:val="left"/>
        <w:rPr>
          <w:rFonts w:ascii="Carlito"/>
          <w:sz w:val="19"/>
        </w:rPr>
      </w:pPr>
      <w:r>
        <w:rPr>
          <w:rFonts w:ascii="Carlito"/>
          <w:b/>
          <w:i/>
          <w:w w:val="105"/>
          <w:sz w:val="19"/>
        </w:rPr>
        <w:t>Multiattack. </w:t>
      </w:r>
      <w:r>
        <w:rPr>
          <w:rFonts w:ascii="Carlito"/>
          <w:w w:val="105"/>
          <w:sz w:val="19"/>
        </w:rPr>
        <w:t>The golem makes two melee</w:t>
      </w:r>
      <w:r>
        <w:rPr>
          <w:rFonts w:ascii="Carlito"/>
          <w:spacing w:val="-11"/>
          <w:w w:val="105"/>
          <w:sz w:val="19"/>
        </w:rPr>
        <w:t> </w:t>
      </w:r>
      <w:r>
        <w:rPr>
          <w:rFonts w:ascii="Carlito"/>
          <w:w w:val="105"/>
          <w:sz w:val="19"/>
        </w:rPr>
        <w:t>attacks.</w:t>
      </w:r>
    </w:p>
    <w:p>
      <w:pPr>
        <w:spacing w:line="254" w:lineRule="auto" w:before="75"/>
        <w:ind w:left="232" w:right="433"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+13 to hit, reach 5 ft., one target. </w:t>
      </w:r>
      <w:r>
        <w:rPr>
          <w:rFonts w:ascii="Carlito"/>
          <w:i/>
          <w:w w:val="105"/>
          <w:sz w:val="19"/>
        </w:rPr>
        <w:t>Hit: </w:t>
      </w:r>
      <w:r>
        <w:rPr>
          <w:rFonts w:ascii="Carlito"/>
          <w:w w:val="105"/>
          <w:sz w:val="19"/>
        </w:rPr>
        <w:t>20 (3d8 + 7) bludgeoning</w:t>
      </w:r>
      <w:r>
        <w:rPr>
          <w:rFonts w:ascii="Carlito"/>
          <w:spacing w:val="-9"/>
          <w:w w:val="105"/>
          <w:sz w:val="19"/>
        </w:rPr>
        <w:t> </w:t>
      </w:r>
      <w:r>
        <w:rPr>
          <w:rFonts w:ascii="Carlito"/>
          <w:w w:val="105"/>
          <w:sz w:val="19"/>
        </w:rPr>
        <w:t>damage.</w:t>
      </w:r>
    </w:p>
    <w:p>
      <w:pPr>
        <w:spacing w:line="254" w:lineRule="auto" w:before="56"/>
        <w:ind w:left="232" w:right="217" w:firstLine="0"/>
        <w:jc w:val="left"/>
        <w:rPr>
          <w:rFonts w:ascii="Carlito"/>
          <w:sz w:val="19"/>
        </w:rPr>
      </w:pPr>
      <w:r>
        <w:rPr>
          <w:rFonts w:ascii="Carlito"/>
          <w:b/>
          <w:i/>
          <w:w w:val="105"/>
          <w:sz w:val="19"/>
        </w:rPr>
        <w:t>Sword. </w:t>
      </w:r>
      <w:r>
        <w:rPr>
          <w:rFonts w:ascii="Carlito"/>
          <w:i/>
          <w:w w:val="105"/>
          <w:sz w:val="19"/>
        </w:rPr>
        <w:t>Melee Weapon Attack: </w:t>
      </w:r>
      <w:r>
        <w:rPr>
          <w:rFonts w:ascii="Carlito"/>
          <w:w w:val="105"/>
          <w:sz w:val="19"/>
        </w:rPr>
        <w:t>+13 to hit, reach 10 ft., one target. </w:t>
      </w:r>
      <w:r>
        <w:rPr>
          <w:rFonts w:ascii="Carlito"/>
          <w:i/>
          <w:w w:val="105"/>
          <w:sz w:val="19"/>
        </w:rPr>
        <w:t>Hit: </w:t>
      </w:r>
      <w:r>
        <w:rPr>
          <w:rFonts w:ascii="Carlito"/>
          <w:w w:val="105"/>
          <w:sz w:val="19"/>
        </w:rPr>
        <w:t>23 (3d10 + 7) slashing damage.</w:t>
      </w:r>
    </w:p>
    <w:p>
      <w:pPr>
        <w:pStyle w:val="BodyText"/>
        <w:spacing w:line="252" w:lineRule="auto" w:before="60"/>
        <w:ind w:right="240"/>
        <w:rPr>
          <w:rFonts w:ascii="Carlito" w:hAnsi="Carlito"/>
        </w:rPr>
      </w:pPr>
      <w:r>
        <w:rPr>
          <w:rFonts w:ascii="Carlito" w:hAnsi="Carlito"/>
          <w:b/>
          <w:i/>
        </w:rPr>
        <w:t>Poison Breath (Recharge 6). </w:t>
      </w:r>
      <w:r>
        <w:rPr>
          <w:rFonts w:ascii="Carlito" w:hAnsi="Carlito"/>
        </w:rPr>
        <w:t>The golem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2"/>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3"/>
        </w:rPr>
        <w:t> </w:t>
      </w:r>
      <w:r>
        <w:rPr>
          <w:rFonts w:ascii="Carlito" w:hAnsi="Carlito"/>
          <w:w w:val="103"/>
        </w:rPr>
        <w:t>in</w:t>
      </w:r>
      <w:r>
        <w:rPr>
          <w:rFonts w:ascii="Carlito" w:hAnsi="Carlito"/>
          <w:spacing w:val="4"/>
        </w:rPr>
        <w:t> </w:t>
      </w:r>
      <w:r>
        <w:rPr>
          <w:rFonts w:ascii="Carlito" w:hAnsi="Carlito"/>
          <w:spacing w:val="-9"/>
          <w:w w:val="103"/>
        </w:rPr>
        <w:t>that</w:t>
      </w:r>
      <w:r>
        <w:rPr>
          <w:rFonts w:ascii="Carlito" w:hAnsi="Carlito"/>
          <w:spacing w:val="1"/>
          <w:w w:val="103"/>
        </w:rPr>
        <w:t> </w:t>
      </w:r>
      <w:r>
        <w:rPr>
          <w:rFonts w:ascii="Carlito" w:hAnsi="Carlito"/>
        </w:rPr>
        <w:t>area must make a DC 19 Constitution saving throw, taking 45 (10d8) poison damage on a failed save, or   half as much damage on a successful</w:t>
      </w:r>
      <w:r>
        <w:rPr>
          <w:rFonts w:ascii="Carlito" w:hAnsi="Carlito"/>
          <w:spacing w:val="8"/>
        </w:rPr>
        <w:t> </w:t>
      </w:r>
      <w:r>
        <w:rPr>
          <w:rFonts w:ascii="Carlito" w:hAnsi="Carlito"/>
        </w:rPr>
        <w:t>one.</w:t>
      </w:r>
    </w:p>
    <w:p>
      <w:pPr>
        <w:pStyle w:val="BodyText"/>
        <w:spacing w:before="6"/>
        <w:ind w:left="0"/>
        <w:rPr>
          <w:rFonts w:ascii="Carlito"/>
          <w:sz w:val="24"/>
        </w:rPr>
      </w:pPr>
    </w:p>
    <w:p>
      <w:pPr>
        <w:pStyle w:val="Heading4"/>
        <w:spacing w:before="1"/>
        <w:rPr>
          <w:rFonts w:ascii="Carlito"/>
        </w:rPr>
      </w:pPr>
      <w:r>
        <w:rPr>
          <w:rFonts w:ascii="Carlito"/>
          <w:color w:val="943634"/>
        </w:rPr>
        <w:t>Stone Golem</w:t>
      </w:r>
    </w:p>
    <w:p>
      <w:pPr>
        <w:spacing w:before="66"/>
        <w:ind w:left="232" w:right="0" w:firstLine="0"/>
        <w:jc w:val="left"/>
        <w:rPr>
          <w:rFonts w:ascii="Carlito"/>
          <w:i/>
          <w:sz w:val="19"/>
        </w:rPr>
      </w:pPr>
      <w:r>
        <w:rPr>
          <w:rFonts w:ascii="Carlito"/>
          <w:i/>
          <w:w w:val="105"/>
          <w:sz w:val="19"/>
        </w:rPr>
        <w:t>Large construct,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178 (17d10 + 85)</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770" w:val="left" w:leader="none"/>
          <w:tab w:pos="1439" w:val="left" w:leader="none"/>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22</w:t>
      </w:r>
      <w:r>
        <w:rPr>
          <w:rFonts w:ascii="Carlito" w:hAnsi="Carlito"/>
          <w:spacing w:val="-1"/>
          <w:w w:val="105"/>
        </w:rPr>
        <w:t> </w:t>
      </w:r>
      <w:r>
        <w:rPr>
          <w:rFonts w:ascii="Carlito" w:hAnsi="Carlito"/>
          <w:w w:val="105"/>
        </w:rPr>
        <w:t>(+6)</w:t>
        <w:tab/>
        <w:t>9 (−1)</w:t>
        <w:tab/>
        <w:t>20 (+5)</w:t>
        <w:tab/>
        <w:t>3</w:t>
      </w:r>
      <w:r>
        <w:rPr>
          <w:rFonts w:ascii="Carlito" w:hAnsi="Carlito"/>
          <w:spacing w:val="-1"/>
          <w:w w:val="105"/>
        </w:rPr>
        <w:t> </w:t>
      </w:r>
      <w:r>
        <w:rPr>
          <w:rFonts w:ascii="Carlito" w:hAnsi="Carlito"/>
          <w:w w:val="105"/>
        </w:rPr>
        <w:t>(−4)</w:t>
        <w:tab/>
        <w:t>11 (+0)</w:t>
        <w:tab/>
        <w:t>1</w:t>
      </w:r>
      <w:r>
        <w:rPr>
          <w:rFonts w:ascii="Carlito" w:hAnsi="Carlito"/>
          <w:spacing w:val="1"/>
          <w:w w:val="105"/>
        </w:rPr>
        <w:t> </w:t>
      </w:r>
      <w:r>
        <w:rPr>
          <w:rFonts w:ascii="Carlito" w:hAnsi="Carlito"/>
          <w:w w:val="105"/>
        </w:rPr>
        <w:t>(−5)</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29"/>
        <w:ind w:left="419" w:right="379" w:hanging="187"/>
        <w:rPr>
          <w:rFonts w:ascii="Carlito" w:hAnsi="Carlito"/>
        </w:rPr>
      </w:pPr>
      <w:r>
        <w:rPr>
          <w:rFonts w:ascii="Carlito" w:hAnsi="Carlito"/>
          <w:b/>
          <w:w w:val="105"/>
        </w:rPr>
        <w:t>Damage Immunities </w:t>
      </w:r>
      <w:r>
        <w:rPr>
          <w:rFonts w:ascii="Carlito" w:hAnsi="Carlito"/>
          <w:w w:val="105"/>
        </w:rPr>
        <w:t>poison, psychic; bludgeoning, piercing, and slashing from nonmagical attacks that aren’t adamantine</w:t>
      </w:r>
    </w:p>
    <w:p>
      <w:pPr>
        <w:spacing w:line="254" w:lineRule="auto" w:before="57"/>
        <w:ind w:left="419" w:right="0" w:hanging="187"/>
        <w:jc w:val="left"/>
        <w:rPr>
          <w:rFonts w:ascii="Carlito"/>
          <w:sz w:val="19"/>
        </w:rPr>
      </w:pPr>
      <w:r>
        <w:rPr>
          <w:rFonts w:ascii="Carlito"/>
          <w:b/>
          <w:w w:val="105"/>
          <w:sz w:val="19"/>
        </w:rPr>
        <w:t>Condition Immunities </w:t>
      </w:r>
      <w:r>
        <w:rPr>
          <w:rFonts w:ascii="Carlito"/>
          <w:w w:val="105"/>
          <w:sz w:val="19"/>
        </w:rPr>
        <w:t>charmed, exhaustion, frightened, paralyzed, petrified, poisoned</w:t>
      </w:r>
    </w:p>
    <w:p>
      <w:pPr>
        <w:pStyle w:val="BodyText"/>
        <w:spacing w:before="60"/>
        <w:rPr>
          <w:rFonts w:ascii="Carlito"/>
        </w:rPr>
      </w:pPr>
      <w:r>
        <w:rPr>
          <w:rFonts w:ascii="Carlito"/>
          <w:b/>
          <w:w w:val="105"/>
        </w:rPr>
        <w:t>Senses </w:t>
      </w:r>
      <w:r>
        <w:rPr>
          <w:rFonts w:ascii="Carlito"/>
          <w:w w:val="105"/>
        </w:rPr>
        <w:t>darkvision 120 ft., passive Perception 10</w:t>
      </w:r>
    </w:p>
    <w:p>
      <w:pPr>
        <w:pStyle w:val="BodyText"/>
        <w:spacing w:line="247" w:lineRule="auto" w:before="71"/>
        <w:ind w:left="419" w:right="231" w:hanging="187"/>
        <w:rPr>
          <w:rFonts w:ascii="Carlito" w:hAnsi="Carlito"/>
        </w:rPr>
      </w:pPr>
      <w:r>
        <w:rPr>
          <w:rFonts w:ascii="Carlito" w:hAnsi="Carlito"/>
          <w:b/>
          <w:w w:val="105"/>
        </w:rPr>
        <w:t>Languages </w:t>
      </w:r>
      <w:r>
        <w:rPr>
          <w:rFonts w:ascii="Carlito" w:hAnsi="Carlito"/>
          <w:w w:val="105"/>
        </w:rPr>
        <w:t>understands the languages of its creator but can’t speak</w:t>
      </w:r>
    </w:p>
    <w:p>
      <w:pPr>
        <w:spacing w:before="69"/>
        <w:ind w:left="232" w:right="0" w:firstLine="0"/>
        <w:jc w:val="left"/>
        <w:rPr>
          <w:rFonts w:ascii="Carlito"/>
          <w:sz w:val="19"/>
        </w:rPr>
      </w:pPr>
      <w:r>
        <w:rPr>
          <w:rFonts w:ascii="Carlito"/>
          <w:b/>
          <w:w w:val="105"/>
          <w:sz w:val="19"/>
        </w:rPr>
        <w:t>Challenge </w:t>
      </w:r>
      <w:r>
        <w:rPr>
          <w:rFonts w:ascii="Carlito"/>
          <w:w w:val="105"/>
          <w:sz w:val="19"/>
        </w:rPr>
        <w:t>10 (5,900 XP)</w:t>
      </w:r>
    </w:p>
    <w:p>
      <w:pPr>
        <w:pStyle w:val="BodyText"/>
        <w:spacing w:before="11"/>
        <w:ind w:left="0"/>
        <w:rPr>
          <w:rFonts w:ascii="Carlito"/>
          <w:sz w:val="30"/>
        </w:rPr>
      </w:pPr>
    </w:p>
    <w:p>
      <w:pPr>
        <w:pStyle w:val="BodyText"/>
        <w:spacing w:line="247" w:lineRule="auto" w:before="1"/>
        <w:ind w:right="323"/>
        <w:rPr>
          <w:rFonts w:ascii="Carlito"/>
        </w:rPr>
      </w:pPr>
      <w:r>
        <w:rPr>
          <w:rFonts w:ascii="Carlito"/>
          <w:b/>
          <w:i/>
          <w:w w:val="105"/>
        </w:rPr>
        <w:t>Immutable Form. </w:t>
      </w:r>
      <w:r>
        <w:rPr>
          <w:rFonts w:ascii="Carlito"/>
          <w:w w:val="105"/>
        </w:rPr>
        <w:t>The golem is immune to any spell or effect that would alter its form.</w:t>
      </w:r>
    </w:p>
    <w:p>
      <w:pPr>
        <w:pStyle w:val="BodyText"/>
        <w:spacing w:line="254" w:lineRule="auto" w:before="69"/>
        <w:ind w:right="319"/>
        <w:rPr>
          <w:rFonts w:ascii="Carlito"/>
        </w:rPr>
      </w:pPr>
      <w:r>
        <w:rPr>
          <w:rFonts w:ascii="Carlito"/>
          <w:b/>
          <w:i/>
          <w:w w:val="105"/>
        </w:rPr>
        <w:t>Magic Resistance. </w:t>
      </w:r>
      <w:r>
        <w:rPr>
          <w:rFonts w:ascii="Carlito"/>
          <w:w w:val="105"/>
        </w:rPr>
        <w:t>The golem has advantage on saving throws against spells and other magical effects.</w:t>
      </w:r>
    </w:p>
    <w:p>
      <w:pPr>
        <w:spacing w:line="254" w:lineRule="auto" w:before="56"/>
        <w:ind w:left="232" w:right="683" w:firstLine="0"/>
        <w:jc w:val="left"/>
        <w:rPr>
          <w:rFonts w:ascii="Carlito" w:hAnsi="Carlito"/>
          <w:sz w:val="19"/>
        </w:rPr>
      </w:pPr>
      <w:r>
        <w:rPr>
          <w:rFonts w:ascii="Carlito" w:hAnsi="Carlito"/>
          <w:b/>
          <w:i/>
          <w:w w:val="105"/>
          <w:sz w:val="19"/>
        </w:rPr>
        <w:t>Magic Weapons. </w:t>
      </w:r>
      <w:r>
        <w:rPr>
          <w:rFonts w:ascii="Carlito" w:hAnsi="Carlito"/>
          <w:w w:val="105"/>
          <w:sz w:val="19"/>
        </w:rPr>
        <w:t>The golem’s weapon attacks are magical.</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32" w:right="0" w:firstLine="0"/>
        <w:jc w:val="left"/>
        <w:rPr>
          <w:rFonts w:ascii="Carlito"/>
          <w:sz w:val="19"/>
        </w:rPr>
      </w:pPr>
      <w:r>
        <w:rPr>
          <w:rFonts w:ascii="Carlito"/>
          <w:b/>
          <w:i/>
          <w:w w:val="105"/>
          <w:sz w:val="19"/>
        </w:rPr>
        <w:t>Multiattack. </w:t>
      </w:r>
      <w:r>
        <w:rPr>
          <w:rFonts w:ascii="Carlito"/>
          <w:w w:val="105"/>
          <w:sz w:val="19"/>
        </w:rPr>
        <w:t>The golem makes two slam attacks.</w:t>
      </w:r>
    </w:p>
    <w:p>
      <w:pPr>
        <w:spacing w:line="247" w:lineRule="auto" w:before="75"/>
        <w:ind w:left="232" w:right="575"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19 (3d8 + 6) bludgeoning damage.</w:t>
      </w:r>
    </w:p>
    <w:p>
      <w:pPr>
        <w:pStyle w:val="BodyText"/>
        <w:spacing w:line="252" w:lineRule="auto" w:before="70"/>
        <w:ind w:right="276"/>
        <w:rPr>
          <w:rFonts w:ascii="Carlito" w:hAnsi="Carlito"/>
        </w:rPr>
      </w:pPr>
      <w:r>
        <w:rPr>
          <w:rFonts w:ascii="Carlito" w:hAnsi="Carlito"/>
          <w:b/>
          <w:i/>
          <w:w w:val="105"/>
        </w:rPr>
        <w:t>Slow (Recharge 5–6). </w:t>
      </w:r>
      <w:r>
        <w:rPr>
          <w:rFonts w:ascii="Carlito" w:hAnsi="Carlito"/>
          <w:w w:val="105"/>
        </w:rPr>
        <w:t>The golem targets one or more creatures it can see within 10 feet of it. Each target must make a DC 17 Wisdom saving throw against this magic. On a failed save, a target can’t use reactions, its speed is halved, and it can’t make more than one attack on its turn. In addition, the target can take either an action or a bonus action on its turn, not both. These effects last for 1 minute. A target can repeat the saving throw at the end of each of its turns, ending the effect on itself on a</w:t>
      </w:r>
      <w:r>
        <w:rPr>
          <w:rFonts w:ascii="Carlito" w:hAnsi="Carlito"/>
          <w:spacing w:val="3"/>
          <w:w w:val="105"/>
        </w:rPr>
        <w:t> </w:t>
      </w:r>
      <w:r>
        <w:rPr>
          <w:rFonts w:ascii="Carlito" w:hAnsi="Carlito"/>
          <w:w w:val="105"/>
        </w:rPr>
        <w:t>success.</w:t>
      </w:r>
    </w:p>
    <w:p>
      <w:pPr>
        <w:pStyle w:val="BodyText"/>
        <w:ind w:left="0"/>
        <w:rPr>
          <w:rFonts w:ascii="Carlito"/>
          <w:sz w:val="25"/>
        </w:rPr>
      </w:pPr>
    </w:p>
    <w:p>
      <w:pPr>
        <w:pStyle w:val="Heading4"/>
        <w:rPr>
          <w:rFonts w:ascii="Carlito"/>
        </w:rPr>
      </w:pPr>
      <w:r>
        <w:rPr>
          <w:rFonts w:ascii="Carlito"/>
          <w:color w:val="943634"/>
        </w:rPr>
        <w:t>Gorgon</w:t>
      </w:r>
    </w:p>
    <w:p>
      <w:pPr>
        <w:spacing w:before="67"/>
        <w:ind w:left="232" w:right="0" w:firstLine="0"/>
        <w:jc w:val="left"/>
        <w:rPr>
          <w:rFonts w:ascii="Carlito"/>
          <w:i/>
          <w:sz w:val="19"/>
        </w:rPr>
      </w:pPr>
      <w:r>
        <w:rPr>
          <w:rFonts w:ascii="Carlito"/>
          <w:i/>
          <w:w w:val="105"/>
          <w:sz w:val="19"/>
        </w:rPr>
        <w:t>Large monstrosity,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114 (12d10 + 48)</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20 (+5)   11 (+0)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2 (−4)</w:t>
        <w:tab/>
        <w:t>12 (+1)</w:t>
        <w:tab/>
        <w:t>7 (−2)</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+4</w:t>
      </w:r>
    </w:p>
    <w:p>
      <w:pPr>
        <w:spacing w:before="71"/>
        <w:ind w:left="232" w:right="0" w:firstLine="0"/>
        <w:jc w:val="left"/>
        <w:rPr>
          <w:rFonts w:ascii="Carlito"/>
          <w:sz w:val="19"/>
        </w:rPr>
      </w:pPr>
      <w:r>
        <w:rPr>
          <w:rFonts w:ascii="Carlito"/>
          <w:b/>
          <w:w w:val="105"/>
          <w:sz w:val="19"/>
        </w:rPr>
        <w:t>Condition Immunities </w:t>
      </w:r>
      <w:r>
        <w:rPr>
          <w:rFonts w:ascii="Carlito"/>
          <w:w w:val="105"/>
          <w:sz w:val="19"/>
        </w:rPr>
        <w:t>petrified</w:t>
      </w:r>
    </w:p>
    <w:p>
      <w:pPr>
        <w:pStyle w:val="BodyText"/>
        <w:spacing w:before="75"/>
        <w:rPr>
          <w:rFonts w:ascii="Carlito"/>
        </w:rPr>
      </w:pPr>
      <w:r>
        <w:rPr>
          <w:rFonts w:ascii="Carlito"/>
          <w:b/>
          <w:w w:val="105"/>
        </w:rPr>
        <w:t>Senses </w:t>
      </w:r>
      <w:r>
        <w:rPr>
          <w:rFonts w:ascii="Carlito"/>
          <w:w w:val="105"/>
        </w:rPr>
        <w:t>darkvision 60 ft., passive Perception 14</w:t>
      </w:r>
    </w:p>
    <w:p>
      <w:pPr>
        <w:spacing w:after="0"/>
        <w:rPr>
          <w:rFonts w:ascii="Carlito"/>
        </w:rPr>
        <w:sectPr>
          <w:pgSz w:w="12240" w:h="15840"/>
          <w:pgMar w:header="0" w:footer="644" w:top="1360" w:bottom="840" w:left="920" w:right="920"/>
          <w:cols w:num="2" w:equalWidth="0">
            <w:col w:w="4839" w:space="580"/>
            <w:col w:w="4981"/>
          </w:cols>
        </w:sectPr>
      </w:pPr>
    </w:p>
    <w:p>
      <w:pPr>
        <w:pStyle w:val="Heading6"/>
        <w:spacing w:before="9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2"/>
        <w:ind w:left="0"/>
        <w:rPr>
          <w:rFonts w:ascii="Carlito"/>
          <w:sz w:val="30"/>
        </w:rPr>
      </w:pPr>
    </w:p>
    <w:p>
      <w:pPr>
        <w:pStyle w:val="BodyText"/>
        <w:spacing w:line="252" w:lineRule="auto"/>
        <w:ind w:right="129"/>
        <w:rPr>
          <w:rFonts w:ascii="Carlito"/>
        </w:rPr>
      </w:pPr>
      <w:r>
        <w:rPr>
          <w:rFonts w:ascii="Carlito"/>
          <w:b/>
          <w:i/>
          <w:w w:val="105"/>
        </w:rPr>
        <w:t>Trampling Charge. </w:t>
      </w:r>
      <w:r>
        <w:rPr>
          <w:rFonts w:ascii="Carlito"/>
          <w:w w:val="105"/>
        </w:rPr>
        <w:t>If the gorgon moves at least 20 feet straight toward a creature and then hits it with a gore attack on the same turn, that target must succeed on a DC 16 Strength saving throw or be knocked prone. If the target is prone, the gorgon can make one attack with its hooves against it as a bonus action.</w:t>
      </w:r>
    </w:p>
    <w:p>
      <w:pPr>
        <w:spacing w:before="199"/>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187"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18 (2d12 + 5) piercing damage.</w:t>
      </w:r>
    </w:p>
    <w:p>
      <w:pPr>
        <w:spacing w:line="254" w:lineRule="auto" w:before="69"/>
        <w:ind w:left="232" w:right="336"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16 (2d10 + 5) bludgeoning damage.</w:t>
      </w:r>
    </w:p>
    <w:p>
      <w:pPr>
        <w:pStyle w:val="BodyText"/>
        <w:spacing w:line="252" w:lineRule="auto" w:before="60"/>
        <w:ind w:right="230"/>
        <w:rPr>
          <w:rFonts w:ascii="Carlito" w:hAnsi="Carlito"/>
        </w:rPr>
      </w:pPr>
      <w:r>
        <w:rPr>
          <w:rFonts w:ascii="Carlito" w:hAnsi="Carlito"/>
          <w:b/>
          <w:i/>
        </w:rPr>
        <w:t>Petrifying Breath (Recharge 5–6). </w:t>
      </w:r>
      <w:r>
        <w:rPr>
          <w:rFonts w:ascii="Carlito" w:hAnsi="Carlito"/>
        </w:rPr>
        <w:t>The gorgon exhales </w:t>
      </w:r>
      <w:r>
        <w:rPr>
          <w:rFonts w:ascii="Carlito" w:hAnsi="Carlito"/>
          <w:spacing w:val="1"/>
          <w:w w:val="103"/>
        </w:rPr>
        <w:t>petr</w:t>
      </w:r>
      <w:r>
        <w:rPr>
          <w:rFonts w:ascii="Carlito" w:hAnsi="Carlito"/>
          <w:w w:val="103"/>
        </w:rPr>
        <w:t>if</w:t>
      </w:r>
      <w:r>
        <w:rPr>
          <w:rFonts w:ascii="Carlito" w:hAnsi="Carlito"/>
          <w:spacing w:val="1"/>
          <w:w w:val="103"/>
        </w:rPr>
        <w:t>y</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w:t>
      </w:r>
      <w:r>
        <w:rPr>
          <w:rFonts w:ascii="Carlito" w:hAnsi="Carlito"/>
          <w:spacing w:val="1"/>
          <w:w w:val="103"/>
        </w:rPr>
        <w:t>ga</w:t>
      </w:r>
      <w:r>
        <w:rPr>
          <w:rFonts w:ascii="Carlito" w:hAnsi="Carlito"/>
          <w:w w:val="103"/>
        </w:rPr>
        <w:t>s</w:t>
      </w:r>
      <w:r>
        <w:rPr>
          <w:rFonts w:ascii="Carlito" w:hAnsi="Carlito"/>
          <w:spacing w:val="3"/>
        </w:rPr>
        <w:t> </w:t>
      </w:r>
      <w:r>
        <w:rPr>
          <w:rFonts w:ascii="Carlito" w:hAnsi="Carlito"/>
          <w:w w:val="103"/>
        </w:rPr>
        <w:t>in</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cone</w:t>
      </w:r>
      <w:r>
        <w:rPr>
          <w:rFonts w:ascii="Carlito" w:hAnsi="Carlito"/>
          <w:w w:val="103"/>
        </w:rPr>
        <w:t>.</w:t>
      </w:r>
      <w:r>
        <w:rPr>
          <w:rFonts w:ascii="Carlito" w:hAnsi="Carlito"/>
          <w:spacing w:val="3"/>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creatur</w:t>
      </w:r>
      <w:r>
        <w:rPr>
          <w:rFonts w:ascii="Carlito" w:hAnsi="Carlito"/>
          <w:w w:val="103"/>
        </w:rPr>
        <w:t>e</w:t>
      </w:r>
      <w:r>
        <w:rPr>
          <w:rFonts w:ascii="Carlito" w:hAnsi="Carlito"/>
          <w:spacing w:val="4"/>
        </w:rPr>
        <w:t> </w:t>
      </w:r>
      <w:r>
        <w:rPr>
          <w:rFonts w:ascii="Carlito" w:hAnsi="Carlito"/>
          <w:w w:val="103"/>
        </w:rPr>
        <w:t>in</w:t>
      </w:r>
      <w:r>
        <w:rPr>
          <w:rFonts w:ascii="Carlito" w:hAnsi="Carlito"/>
          <w:spacing w:val="4"/>
        </w:rPr>
        <w:t> </w:t>
      </w:r>
      <w:r>
        <w:rPr>
          <w:rFonts w:ascii="Carlito" w:hAnsi="Carlito"/>
          <w:spacing w:val="1"/>
          <w:w w:val="103"/>
        </w:rPr>
        <w:t>tha</w:t>
      </w:r>
      <w:r>
        <w:rPr>
          <w:rFonts w:ascii="Carlito" w:hAnsi="Carlito"/>
          <w:w w:val="103"/>
        </w:rPr>
        <w:t>t </w:t>
      </w:r>
      <w:r>
        <w:rPr>
          <w:rFonts w:ascii="Carlito" w:hAnsi="Carlito"/>
        </w:rPr>
        <w:t>area must succeed on a DC  13  Constitution  saving throw. On a failed save, a target begins to turn to stone and is restrained.  The  restrained  target  must  repeat the saving throw at the end of its next turn. On a   success, the effect ends on the target. On a failure, the target is petrified until freed by the </w:t>
      </w:r>
      <w:r>
        <w:rPr>
          <w:rFonts w:ascii="Carlito" w:hAnsi="Carlito"/>
          <w:i/>
        </w:rPr>
        <w:t>greater restoration </w:t>
      </w:r>
      <w:r>
        <w:rPr>
          <w:rFonts w:ascii="Carlito" w:hAnsi="Carlito"/>
        </w:rPr>
        <w:t>spell or other</w:t>
      </w:r>
      <w:r>
        <w:rPr>
          <w:rFonts w:ascii="Carlito" w:hAnsi="Carlito"/>
          <w:spacing w:val="12"/>
        </w:rPr>
        <w:t> </w:t>
      </w:r>
      <w:r>
        <w:rPr>
          <w:rFonts w:ascii="Carlito" w:hAnsi="Carlito"/>
        </w:rPr>
        <w:t>magic.</w:t>
      </w:r>
    </w:p>
    <w:p>
      <w:pPr>
        <w:pStyle w:val="BodyText"/>
        <w:spacing w:before="7"/>
        <w:ind w:left="0"/>
        <w:rPr>
          <w:rFonts w:ascii="Carlito"/>
          <w:sz w:val="24"/>
        </w:rPr>
      </w:pPr>
    </w:p>
    <w:p>
      <w:pPr>
        <w:pStyle w:val="Heading4"/>
        <w:rPr>
          <w:rFonts w:ascii="Carlito"/>
        </w:rPr>
      </w:pPr>
      <w:r>
        <w:rPr>
          <w:rFonts w:ascii="Carlito"/>
          <w:color w:val="943634"/>
        </w:rPr>
        <w:t>Grick</w:t>
      </w:r>
    </w:p>
    <w:p>
      <w:pPr>
        <w:spacing w:before="67"/>
        <w:ind w:left="232" w:right="0" w:firstLine="0"/>
        <w:jc w:val="left"/>
        <w:rPr>
          <w:rFonts w:ascii="Carlito"/>
          <w:i/>
          <w:sz w:val="19"/>
        </w:rPr>
      </w:pPr>
      <w:r>
        <w:rPr>
          <w:rFonts w:ascii="Carlito"/>
          <w:i/>
          <w:w w:val="105"/>
          <w:sz w:val="19"/>
        </w:rPr>
        <w:t>Medium monstrosity, neutral</w:t>
      </w:r>
    </w:p>
    <w:p>
      <w:pPr>
        <w:spacing w:before="133"/>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27 (6d8)</w:t>
      </w:r>
    </w:p>
    <w:p>
      <w:pPr>
        <w:spacing w:before="75"/>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4" w:val="left" w:leader="none"/>
          <w:tab w:pos="3722" w:val="left" w:leader="none"/>
        </w:tabs>
        <w:spacing w:before="30"/>
        <w:ind w:left="145"/>
        <w:jc w:val="center"/>
      </w:pPr>
      <w:r>
        <w:rPr>
          <w:w w:val="105"/>
        </w:rPr>
        <w:t>STR</w:t>
        <w:tab/>
        <w:t>DEX</w:t>
        <w:tab/>
        <w:t>CON</w:t>
        <w:tab/>
        <w:t>INT</w:t>
        <w:tab/>
        <w:t>WIS</w:t>
        <w:tab/>
        <w:t>CHA</w:t>
      </w:r>
    </w:p>
    <w:p>
      <w:pPr>
        <w:pStyle w:val="BodyText"/>
        <w:tabs>
          <w:tab w:pos="2284" w:val="left" w:leader="none"/>
          <w:tab w:pos="2954" w:val="left" w:leader="none"/>
          <w:tab w:pos="3724" w:val="left" w:leader="none"/>
        </w:tabs>
        <w:spacing w:before="70"/>
        <w:ind w:left="74"/>
        <w:jc w:val="center"/>
        <w:rPr>
          <w:rFonts w:ascii="Carlito" w:hAnsi="Carlito"/>
        </w:rPr>
      </w:pPr>
      <w:r>
        <w:rPr>
          <w:rFonts w:ascii="Carlito" w:hAnsi="Carlito"/>
          <w:w w:val="105"/>
        </w:rPr>
        <w:t>14 (+2)   14 (+2)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3 (−4)</w:t>
        <w:tab/>
        <w:t>14 (+2)</w:t>
        <w:tab/>
        <w:t>5 (−3)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247" w:lineRule="auto" w:before="30"/>
        <w:ind w:left="419" w:right="707"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pStyle w:val="BodyText"/>
        <w:spacing w:before="69"/>
        <w:rPr>
          <w:rFonts w:ascii="Carlito"/>
        </w:rPr>
      </w:pPr>
      <w:r>
        <w:rPr>
          <w:rFonts w:ascii="Carlito"/>
          <w:b/>
          <w:w w:val="105"/>
        </w:rPr>
        <w:t>Senses </w:t>
      </w:r>
      <w:r>
        <w:rPr>
          <w:rFonts w:ascii="Carlito"/>
          <w:w w:val="105"/>
        </w:rPr>
        <w:t>darkvision 60 ft., passive Perception 12</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7"/>
        <w:ind w:left="0"/>
        <w:rPr>
          <w:rFonts w:ascii="Carlito"/>
          <w:sz w:val="30"/>
        </w:rPr>
      </w:pPr>
    </w:p>
    <w:p>
      <w:pPr>
        <w:pStyle w:val="BodyText"/>
        <w:spacing w:line="254" w:lineRule="auto"/>
        <w:ind w:right="38"/>
        <w:rPr>
          <w:rFonts w:ascii="Carlito"/>
        </w:rPr>
      </w:pPr>
      <w:r>
        <w:rPr>
          <w:rFonts w:ascii="Carlito"/>
          <w:b/>
          <w:i/>
          <w:w w:val="105"/>
        </w:rPr>
        <w:t>Stone Camouflage. </w:t>
      </w:r>
      <w:r>
        <w:rPr>
          <w:rFonts w:ascii="Carlito"/>
          <w:w w:val="105"/>
        </w:rPr>
        <w:t>The grick has advantage on Dexterity (Stealth) checks made to hide in rocky</w:t>
      </w:r>
      <w:r>
        <w:rPr>
          <w:rFonts w:ascii="Carlito"/>
          <w:spacing w:val="25"/>
          <w:w w:val="105"/>
        </w:rPr>
        <w:t> </w:t>
      </w:r>
      <w:r>
        <w:rPr>
          <w:rFonts w:ascii="Carlito"/>
          <w:w w:val="105"/>
        </w:rPr>
        <w:t>terrain.</w:t>
      </w:r>
    </w:p>
    <w:p>
      <w:pPr>
        <w:tabs>
          <w:tab w:pos="4777" w:val="left" w:leader="none"/>
        </w:tabs>
        <w:spacing w:before="195"/>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103"/>
        <w:ind w:right="406"/>
        <w:rPr>
          <w:rFonts w:ascii="Carlito"/>
        </w:rPr>
      </w:pPr>
      <w:r>
        <w:rPr>
          <w:rFonts w:ascii="Carlito"/>
          <w:b/>
          <w:i/>
          <w:w w:val="105"/>
        </w:rPr>
        <w:t>Multiattack. </w:t>
      </w:r>
      <w:r>
        <w:rPr>
          <w:rFonts w:ascii="Carlito"/>
          <w:w w:val="105"/>
        </w:rPr>
        <w:t>The grick makes one attack with its tentacles. If that attack hits, the grick can make one beak attack against the same target.</w:t>
      </w:r>
    </w:p>
    <w:p>
      <w:pPr>
        <w:spacing w:line="247" w:lineRule="auto" w:before="91"/>
        <w:ind w:left="203" w:right="299" w:firstLine="0"/>
        <w:jc w:val="left"/>
        <w:rPr>
          <w:rFonts w:ascii="Carlito"/>
          <w:sz w:val="19"/>
        </w:rPr>
      </w:pPr>
      <w:r>
        <w:rPr/>
        <w:br w:type="column"/>
      </w:r>
      <w:r>
        <w:rPr>
          <w:rFonts w:ascii="Carlito"/>
          <w:b/>
          <w:i/>
          <w:w w:val="105"/>
          <w:sz w:val="19"/>
        </w:rPr>
        <w:t>Tentacles.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9 (2d6 + 2) slashing damage.</w:t>
      </w:r>
    </w:p>
    <w:p>
      <w:pPr>
        <w:spacing w:line="247" w:lineRule="auto" w:before="69"/>
        <w:ind w:left="203"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pStyle w:val="BodyText"/>
        <w:ind w:left="0"/>
        <w:rPr>
          <w:rFonts w:ascii="Carlito"/>
          <w:sz w:val="25"/>
        </w:rPr>
      </w:pPr>
    </w:p>
    <w:p>
      <w:pPr>
        <w:pStyle w:val="Heading4"/>
        <w:ind w:left="203"/>
        <w:rPr>
          <w:rFonts w:ascii="Carlito"/>
        </w:rPr>
      </w:pPr>
      <w:r>
        <w:rPr>
          <w:rFonts w:ascii="Carlito"/>
          <w:color w:val="943634"/>
        </w:rPr>
        <w:t>Griffon</w:t>
      </w:r>
    </w:p>
    <w:p>
      <w:pPr>
        <w:spacing w:before="67"/>
        <w:ind w:left="203" w:right="0" w:firstLine="0"/>
        <w:jc w:val="left"/>
        <w:rPr>
          <w:rFonts w:ascii="Carlito"/>
          <w:i/>
          <w:sz w:val="19"/>
        </w:rPr>
      </w:pPr>
      <w:r>
        <w:rPr>
          <w:rFonts w:ascii="Carlito"/>
          <w:i/>
          <w:w w:val="105"/>
          <w:sz w:val="19"/>
        </w:rPr>
        <w:t>Large monstrosity, unaligned</w:t>
      </w:r>
    </w:p>
    <w:p>
      <w:pPr>
        <w:pStyle w:val="Heading6"/>
        <w:spacing w:before="133"/>
        <w:ind w:left="203"/>
        <w:rPr>
          <w:b w:val="0"/>
        </w:rPr>
      </w:pPr>
      <w:r>
        <w:rPr>
          <w:w w:val="105"/>
        </w:rPr>
        <w:t>Armor Class </w:t>
      </w:r>
      <w:r>
        <w:rPr>
          <w:b w:val="0"/>
          <w:w w:val="105"/>
        </w:rPr>
        <w:t>12</w:t>
      </w:r>
    </w:p>
    <w:p>
      <w:pPr>
        <w:spacing w:before="75"/>
        <w:ind w:left="203" w:right="0" w:firstLine="0"/>
        <w:jc w:val="left"/>
        <w:rPr>
          <w:rFonts w:ascii="Carlito"/>
          <w:sz w:val="19"/>
        </w:rPr>
      </w:pPr>
      <w:r>
        <w:rPr>
          <w:rFonts w:ascii="Carlito"/>
          <w:b/>
          <w:w w:val="105"/>
          <w:sz w:val="19"/>
        </w:rPr>
        <w:t>Hit Points </w:t>
      </w:r>
      <w:r>
        <w:rPr>
          <w:rFonts w:ascii="Carlito"/>
          <w:w w:val="105"/>
          <w:sz w:val="19"/>
        </w:rPr>
        <w:t>59 (7d10 + 21)</w:t>
      </w:r>
    </w:p>
    <w:p>
      <w:pPr>
        <w:spacing w:before="70"/>
        <w:ind w:left="203" w:right="0" w:firstLine="0"/>
        <w:jc w:val="left"/>
        <w:rPr>
          <w:rFonts w:ascii="Carlito"/>
          <w:sz w:val="19"/>
        </w:rPr>
      </w:pPr>
      <w:r>
        <w:rPr>
          <w:rFonts w:ascii="Carlito"/>
          <w:b/>
          <w:w w:val="105"/>
          <w:sz w:val="19"/>
        </w:rPr>
        <w:t>Speed </w:t>
      </w:r>
      <w:r>
        <w:rPr>
          <w:rFonts w:ascii="Carlito"/>
          <w:w w:val="105"/>
          <w:sz w:val="19"/>
        </w:rPr>
        <w:t>30 ft., fly 80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93"/>
        <w:jc w:val="center"/>
        <w:rPr>
          <w:rFonts w:ascii="Carlito" w:hAnsi="Carlito"/>
        </w:rPr>
      </w:pPr>
      <w:r>
        <w:rPr>
          <w:rFonts w:ascii="Carlito" w:hAnsi="Carlito"/>
          <w:w w:val="105"/>
        </w:rPr>
        <w:t>18 (+4)   15 (+2)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2 (−4)</w:t>
        <w:tab/>
        <w:t>13 (+1)</w:t>
        <w:tab/>
        <w:t>8 (−1)</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Skills </w:t>
      </w:r>
      <w:r>
        <w:rPr>
          <w:rFonts w:ascii="Carlito"/>
          <w:w w:val="105"/>
          <w:sz w:val="19"/>
        </w:rPr>
        <w:t>Perception +5</w:t>
      </w:r>
    </w:p>
    <w:p>
      <w:pPr>
        <w:pStyle w:val="BodyText"/>
        <w:spacing w:before="70"/>
        <w:ind w:left="203"/>
        <w:rPr>
          <w:rFonts w:ascii="Carlito"/>
        </w:rPr>
      </w:pPr>
      <w:r>
        <w:rPr>
          <w:rFonts w:ascii="Carlito"/>
          <w:b/>
          <w:w w:val="105"/>
        </w:rPr>
        <w:t>Senses </w:t>
      </w:r>
      <w:r>
        <w:rPr>
          <w:rFonts w:ascii="Carlito"/>
          <w:w w:val="105"/>
        </w:rPr>
        <w:t>darkvision 60 ft., passive Perception 15</w:t>
      </w:r>
    </w:p>
    <w:p>
      <w:pPr>
        <w:pStyle w:val="Heading6"/>
        <w:spacing w:before="71"/>
        <w:ind w:left="203"/>
        <w:rPr>
          <w:b w:val="0"/>
        </w:rPr>
      </w:pPr>
      <w:r>
        <w:rPr>
          <w:w w:val="105"/>
        </w:rPr>
        <w:t>Languages </w:t>
      </w:r>
      <w:r>
        <w:rPr>
          <w:b w:val="0"/>
          <w:w w:val="105"/>
        </w:rPr>
        <w:t>—</w:t>
      </w:r>
    </w:p>
    <w:p>
      <w:pPr>
        <w:spacing w:before="75"/>
        <w:ind w:left="203"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47" w:lineRule="auto" w:before="1"/>
        <w:ind w:left="203" w:right="680"/>
        <w:rPr>
          <w:rFonts w:ascii="Carlito"/>
        </w:rPr>
      </w:pPr>
      <w:r>
        <w:rPr>
          <w:rFonts w:ascii="Carlito"/>
          <w:b/>
          <w:i/>
          <w:w w:val="105"/>
        </w:rPr>
        <w:t>Keen Sight. </w:t>
      </w:r>
      <w:r>
        <w:rPr>
          <w:rFonts w:ascii="Carlito"/>
          <w:w w:val="105"/>
        </w:rPr>
        <w:t>The griffon has advantage on Wisdom (Perception) checks that rely on sight.</w:t>
      </w:r>
    </w:p>
    <w:p>
      <w:pPr>
        <w:spacing w:before="208"/>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left="203" w:right="406"/>
        <w:rPr>
          <w:rFonts w:ascii="Carlito"/>
        </w:rPr>
      </w:pPr>
      <w:r>
        <w:rPr>
          <w:rFonts w:ascii="Carlito"/>
          <w:b/>
          <w:i/>
          <w:w w:val="105"/>
        </w:rPr>
        <w:t>Multiattack. </w:t>
      </w:r>
      <w:r>
        <w:rPr>
          <w:rFonts w:ascii="Carlito"/>
          <w:w w:val="105"/>
        </w:rPr>
        <w:t>The griffon makes two attacks: one with its beak and one with its claws.</w:t>
      </w:r>
    </w:p>
    <w:p>
      <w:pPr>
        <w:spacing w:line="247" w:lineRule="auto" w:before="60"/>
        <w:ind w:left="203"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8 (1d8 + 4) piercing damage.</w:t>
      </w:r>
    </w:p>
    <w:p>
      <w:pPr>
        <w:spacing w:line="247" w:lineRule="auto" w:before="70"/>
        <w:ind w:left="203"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11 (2d6 + 4) slashing damage.</w:t>
      </w:r>
    </w:p>
    <w:p>
      <w:pPr>
        <w:pStyle w:val="BodyText"/>
        <w:spacing w:before="4"/>
        <w:ind w:left="0"/>
        <w:rPr>
          <w:rFonts w:ascii="Carlito"/>
          <w:sz w:val="25"/>
        </w:rPr>
      </w:pPr>
    </w:p>
    <w:p>
      <w:pPr>
        <w:pStyle w:val="Heading4"/>
        <w:ind w:left="203"/>
        <w:rPr>
          <w:rFonts w:ascii="Carlito"/>
        </w:rPr>
      </w:pPr>
      <w:r>
        <w:rPr>
          <w:rFonts w:ascii="Carlito"/>
          <w:color w:val="943634"/>
        </w:rPr>
        <w:t>Grimlock</w:t>
      </w:r>
    </w:p>
    <w:p>
      <w:pPr>
        <w:spacing w:before="67"/>
        <w:ind w:left="203" w:right="0" w:firstLine="0"/>
        <w:jc w:val="left"/>
        <w:rPr>
          <w:rFonts w:ascii="Carlito"/>
          <w:i/>
          <w:sz w:val="19"/>
        </w:rPr>
      </w:pPr>
      <w:r>
        <w:rPr>
          <w:rFonts w:ascii="Carlito"/>
          <w:i/>
          <w:w w:val="105"/>
          <w:sz w:val="19"/>
        </w:rPr>
        <w:t>Medium humanoid (grimlock), neutral evil</w:t>
      </w:r>
    </w:p>
    <w:p>
      <w:pPr>
        <w:pStyle w:val="Heading6"/>
        <w:spacing w:before="128"/>
        <w:ind w:left="203"/>
        <w:rPr>
          <w:b w:val="0"/>
        </w:rPr>
      </w:pPr>
      <w:r>
        <w:rPr>
          <w:w w:val="105"/>
        </w:rPr>
        <w:t>Armor Class </w:t>
      </w:r>
      <w:r>
        <w:rPr>
          <w:b w:val="0"/>
          <w:w w:val="105"/>
        </w:rPr>
        <w:t>11</w:t>
      </w:r>
    </w:p>
    <w:p>
      <w:pPr>
        <w:spacing w:before="75"/>
        <w:ind w:left="203" w:right="0" w:firstLine="0"/>
        <w:jc w:val="left"/>
        <w:rPr>
          <w:rFonts w:ascii="Carlito"/>
          <w:sz w:val="19"/>
        </w:rPr>
      </w:pPr>
      <w:r>
        <w:rPr>
          <w:rFonts w:ascii="Carlito"/>
          <w:b/>
          <w:w w:val="105"/>
          <w:sz w:val="19"/>
        </w:rPr>
        <w:t>Hit Points </w:t>
      </w:r>
      <w:r>
        <w:rPr>
          <w:rFonts w:ascii="Carlito"/>
          <w:w w:val="105"/>
          <w:sz w:val="19"/>
        </w:rPr>
        <w:t>11 (2d8 + 2)</w:t>
      </w:r>
    </w:p>
    <w:p>
      <w:pPr>
        <w:spacing w:before="71"/>
        <w:ind w:left="203"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tabs>
          <w:tab w:pos="2210" w:val="left" w:leader="none"/>
          <w:tab w:pos="2930" w:val="left" w:leader="none"/>
          <w:tab w:pos="3650" w:val="left" w:leader="none"/>
        </w:tabs>
        <w:spacing w:before="70"/>
        <w:ind w:left="0" w:right="93"/>
        <w:jc w:val="center"/>
        <w:rPr>
          <w:rFonts w:ascii="Carlito" w:hAnsi="Carlito"/>
        </w:rPr>
      </w:pPr>
      <w:r>
        <w:rPr>
          <w:rFonts w:ascii="Carlito" w:hAnsi="Carlito"/>
          <w:w w:val="105"/>
        </w:rPr>
        <w:t>16 (+3)   12 (+1)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9 (−1)</w:t>
        <w:tab/>
        <w:t>8 (−1)</w:t>
        <w:tab/>
        <w:t>6</w:t>
      </w:r>
      <w:r>
        <w:rPr>
          <w:rFonts w:ascii="Carlito" w:hAnsi="Carlito"/>
          <w:spacing w:val="1"/>
          <w:w w:val="105"/>
        </w:rPr>
        <w:t> </w:t>
      </w:r>
      <w:r>
        <w:rPr>
          <w:rFonts w:ascii="Carlito" w:hAnsi="Carlito"/>
          <w:w w:val="105"/>
        </w:rPr>
        <w:t>(−2)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03"/>
        <w:rPr>
          <w:rFonts w:ascii="Carlito"/>
        </w:rPr>
      </w:pPr>
      <w:r>
        <w:rPr>
          <w:rFonts w:ascii="Carlito"/>
          <w:b/>
          <w:w w:val="105"/>
        </w:rPr>
        <w:t>Skills </w:t>
      </w:r>
      <w:r>
        <w:rPr>
          <w:rFonts w:ascii="Carlito"/>
          <w:w w:val="105"/>
        </w:rPr>
        <w:t>Athletics +5, Perception +3, Stealth +3</w:t>
      </w:r>
    </w:p>
    <w:p>
      <w:pPr>
        <w:spacing w:before="70"/>
        <w:ind w:left="203" w:right="0" w:firstLine="0"/>
        <w:jc w:val="left"/>
        <w:rPr>
          <w:rFonts w:ascii="Carlito"/>
          <w:sz w:val="19"/>
        </w:rPr>
      </w:pPr>
      <w:r>
        <w:rPr>
          <w:rFonts w:ascii="Carlito"/>
          <w:b/>
          <w:w w:val="105"/>
          <w:sz w:val="19"/>
        </w:rPr>
        <w:t>Condition Immunities </w:t>
      </w:r>
      <w:r>
        <w:rPr>
          <w:rFonts w:ascii="Carlito"/>
          <w:w w:val="105"/>
          <w:sz w:val="19"/>
        </w:rPr>
        <w:t>blinded</w:t>
      </w:r>
    </w:p>
    <w:p>
      <w:pPr>
        <w:pStyle w:val="BodyText"/>
        <w:spacing w:line="247" w:lineRule="auto" w:before="75"/>
        <w:ind w:left="390" w:right="357" w:hanging="187"/>
        <w:rPr>
          <w:rFonts w:ascii="Carlito"/>
        </w:rPr>
      </w:pPr>
      <w:r>
        <w:rPr>
          <w:rFonts w:ascii="Carlito"/>
          <w:b/>
          <w:w w:val="105"/>
        </w:rPr>
        <w:t>Senses </w:t>
      </w:r>
      <w:r>
        <w:rPr>
          <w:rFonts w:ascii="Carlito"/>
          <w:w w:val="105"/>
        </w:rPr>
        <w:t>blindsight 30 ft. or 10 ft. while deafened (blind beyond this radius), passive Perception 13</w:t>
      </w:r>
    </w:p>
    <w:p>
      <w:pPr>
        <w:spacing w:before="70"/>
        <w:ind w:left="203" w:right="0" w:firstLine="0"/>
        <w:jc w:val="left"/>
        <w:rPr>
          <w:rFonts w:ascii="Carlito"/>
          <w:sz w:val="19"/>
        </w:rPr>
      </w:pPr>
      <w:r>
        <w:rPr>
          <w:rFonts w:ascii="Carlito"/>
          <w:b/>
          <w:w w:val="105"/>
          <w:sz w:val="19"/>
        </w:rPr>
        <w:t>Languages </w:t>
      </w:r>
      <w:r>
        <w:rPr>
          <w:rFonts w:ascii="Carlito"/>
          <w:w w:val="105"/>
          <w:sz w:val="19"/>
        </w:rPr>
        <w:t>Undercommon</w:t>
      </w:r>
    </w:p>
    <w:p>
      <w:pPr>
        <w:spacing w:before="70"/>
        <w:ind w:left="203" w:right="0" w:firstLine="0"/>
        <w:jc w:val="left"/>
        <w:rPr>
          <w:rFonts w:ascii="Carlito"/>
          <w:sz w:val="19"/>
        </w:rPr>
      </w:pPr>
      <w:r>
        <w:rPr>
          <w:rFonts w:ascii="Carlito"/>
          <w:b/>
          <w:w w:val="105"/>
          <w:sz w:val="19"/>
        </w:rPr>
        <w:t>Challenge </w:t>
      </w:r>
      <w:r>
        <w:rPr>
          <w:rFonts w:ascii="Carlito"/>
          <w:w w:val="105"/>
          <w:sz w:val="19"/>
        </w:rPr>
        <w:t>1/4 (50 XP)</w:t>
      </w:r>
    </w:p>
    <w:p>
      <w:pPr>
        <w:spacing w:after="0"/>
        <w:jc w:val="left"/>
        <w:rPr>
          <w:rFonts w:ascii="Carlito"/>
          <w:sz w:val="19"/>
        </w:rPr>
        <w:sectPr>
          <w:pgSz w:w="12240" w:h="15840"/>
          <w:pgMar w:header="0" w:footer="644" w:top="1360" w:bottom="840" w:left="920" w:right="920"/>
          <w:cols w:num="2" w:equalWidth="0">
            <w:col w:w="4840" w:space="608"/>
            <w:col w:w="4952"/>
          </w:cols>
        </w:sectPr>
      </w:pPr>
    </w:p>
    <w:p>
      <w:pPr>
        <w:pStyle w:val="BodyText"/>
        <w:spacing w:before="2"/>
        <w:ind w:left="0"/>
        <w:rPr>
          <w:rFonts w:ascii="Carlito"/>
          <w:sz w:val="32"/>
        </w:rPr>
      </w:pPr>
    </w:p>
    <w:p>
      <w:pPr>
        <w:pStyle w:val="BodyText"/>
        <w:spacing w:line="247" w:lineRule="auto" w:before="1"/>
        <w:ind w:right="98"/>
        <w:rPr>
          <w:rFonts w:ascii="Carlito" w:hAnsi="Carlito"/>
        </w:rPr>
      </w:pPr>
      <w:r>
        <w:rPr>
          <w:rFonts w:ascii="Carlito" w:hAnsi="Carlito"/>
          <w:b/>
          <w:i/>
          <w:w w:val="105"/>
        </w:rPr>
        <w:t>Blind Senses. </w:t>
      </w:r>
      <w:r>
        <w:rPr>
          <w:rFonts w:ascii="Carlito" w:hAnsi="Carlito"/>
          <w:w w:val="105"/>
        </w:rPr>
        <w:t>The grimlock can’t use its blindsight while deafened and unable to smell.</w:t>
      </w:r>
    </w:p>
    <w:p>
      <w:pPr>
        <w:spacing w:line="252" w:lineRule="auto" w:before="69"/>
        <w:ind w:left="232" w:right="163" w:firstLine="0"/>
        <w:jc w:val="left"/>
        <w:rPr>
          <w:rFonts w:ascii="Carlito"/>
          <w:sz w:val="19"/>
        </w:rPr>
      </w:pPr>
      <w:r>
        <w:rPr>
          <w:rFonts w:ascii="Carlito"/>
          <w:b/>
          <w:i/>
          <w:w w:val="105"/>
          <w:sz w:val="19"/>
        </w:rPr>
        <w:t>Keen Hearing and Smell. </w:t>
      </w:r>
      <w:r>
        <w:rPr>
          <w:rFonts w:ascii="Carlito"/>
          <w:w w:val="105"/>
          <w:sz w:val="19"/>
        </w:rPr>
        <w:t>The grimlock has advantage on Wisdom (Perception) checks that rely on hearing or smell.</w:t>
      </w:r>
    </w:p>
    <w:p>
      <w:pPr>
        <w:pStyle w:val="BodyText"/>
        <w:spacing w:line="254" w:lineRule="auto" w:before="61"/>
        <w:rPr>
          <w:rFonts w:ascii="Carlito"/>
        </w:rPr>
      </w:pPr>
      <w:r>
        <w:rPr>
          <w:rFonts w:ascii="Carlito"/>
          <w:b/>
          <w:i/>
          <w:w w:val="105"/>
        </w:rPr>
        <w:t>Stone Camouflage. </w:t>
      </w:r>
      <w:r>
        <w:rPr>
          <w:rFonts w:ascii="Carlito"/>
          <w:w w:val="105"/>
        </w:rPr>
        <w:t>The grimlock has advantage on Dexterity (Stealth) checks made to hide in rocky terrain.</w:t>
      </w:r>
    </w:p>
    <w:p>
      <w:pPr>
        <w:spacing w:before="19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8"/>
        <w:ind w:left="232" w:right="449" w:firstLine="0"/>
        <w:jc w:val="both"/>
        <w:rPr>
          <w:rFonts w:ascii="Carlito"/>
          <w:sz w:val="19"/>
        </w:rPr>
      </w:pPr>
      <w:r>
        <w:rPr>
          <w:rFonts w:ascii="Carlito"/>
          <w:b/>
          <w:i/>
          <w:w w:val="105"/>
          <w:sz w:val="19"/>
        </w:rPr>
        <w:t>Spiked Bone Club.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5 (1d4 + 3) bludgeoning damage plus 2 (1d4) piercing damage.</w:t>
      </w:r>
    </w:p>
    <w:p>
      <w:pPr>
        <w:pStyle w:val="BodyText"/>
        <w:spacing w:before="11"/>
        <w:ind w:left="0"/>
        <w:rPr>
          <w:rFonts w:ascii="Carlito"/>
          <w:sz w:val="18"/>
        </w:rPr>
      </w:pPr>
    </w:p>
    <w:p>
      <w:pPr>
        <w:pStyle w:val="Heading2"/>
        <w:jc w:val="both"/>
      </w:pPr>
      <w:r>
        <w:rPr>
          <w:color w:val="943634"/>
        </w:rPr>
        <w:t>Monsters (H)</w:t>
      </w:r>
    </w:p>
    <w:p>
      <w:pPr>
        <w:pStyle w:val="Heading3"/>
        <w:spacing w:before="315"/>
      </w:pPr>
      <w:r>
        <w:rPr>
          <w:color w:val="943634"/>
        </w:rPr>
        <w:t>Hags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Green Hag</w:t>
      </w:r>
    </w:p>
    <w:p>
      <w:pPr>
        <w:spacing w:before="66"/>
        <w:ind w:left="232" w:right="0" w:firstLine="0"/>
        <w:jc w:val="left"/>
        <w:rPr>
          <w:rFonts w:ascii="Carlito"/>
          <w:i/>
          <w:sz w:val="19"/>
        </w:rPr>
      </w:pPr>
      <w:r>
        <w:rPr>
          <w:rFonts w:ascii="Carlito"/>
          <w:i/>
          <w:w w:val="105"/>
          <w:sz w:val="19"/>
        </w:rPr>
        <w:t>Medium fey, neutral 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82 (11d8 + 33)</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spacing w:before="71"/>
        <w:ind w:left="396"/>
        <w:rPr>
          <w:rFonts w:ascii="Carlito"/>
        </w:rPr>
      </w:pPr>
      <w:r>
        <w:rPr>
          <w:rFonts w:ascii="Carlito"/>
          <w:w w:val="105"/>
        </w:rPr>
        <w:t>18 (+4)   12 (+1)   16 (+3)   13 (+1)   14 (+2)   14 </w:t>
      </w:r>
      <w:r>
        <w:rPr>
          <w:rFonts w:ascii="Carlito"/>
          <w:spacing w:val="9"/>
          <w:w w:val="105"/>
        </w:rPr>
        <w:t> </w:t>
      </w:r>
      <w:r>
        <w:rPr>
          <w:rFonts w:ascii="Carlito"/>
          <w:w w:val="105"/>
        </w:rPr>
        <w:t>(+2)</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rPr>
          <w:rFonts w:ascii="Carlito"/>
        </w:rPr>
      </w:pPr>
      <w:r>
        <w:rPr>
          <w:rFonts w:ascii="Carlito"/>
          <w:b/>
          <w:w w:val="105"/>
        </w:rPr>
        <w:t>Skills </w:t>
      </w:r>
      <w:r>
        <w:rPr>
          <w:rFonts w:ascii="Carlito"/>
          <w:w w:val="105"/>
        </w:rPr>
        <w:t>Arcana +3, Deception +4, Perception +4,</w:t>
      </w:r>
      <w:r>
        <w:rPr>
          <w:rFonts w:ascii="Carlito"/>
          <w:spacing w:val="-18"/>
          <w:w w:val="105"/>
        </w:rPr>
        <w:t> </w:t>
      </w:r>
      <w:r>
        <w:rPr>
          <w:rFonts w:ascii="Carlito"/>
          <w:w w:val="105"/>
        </w:rPr>
        <w:t>Stealth</w:t>
      </w:r>
    </w:p>
    <w:p>
      <w:pPr>
        <w:pStyle w:val="BodyText"/>
        <w:spacing w:before="8"/>
        <w:ind w:left="419"/>
        <w:rPr>
          <w:rFonts w:ascii="Carlito"/>
        </w:rPr>
      </w:pPr>
      <w:r>
        <w:rPr>
          <w:rFonts w:ascii="Carlito"/>
          <w:w w:val="105"/>
        </w:rPr>
        <w:t>+3</w:t>
      </w:r>
    </w:p>
    <w:p>
      <w:pPr>
        <w:spacing w:line="314" w:lineRule="auto" w:before="75"/>
        <w:ind w:left="232" w:right="818" w:firstLine="0"/>
        <w:jc w:val="left"/>
        <w:rPr>
          <w:rFonts w:ascii="Carlito"/>
          <w:sz w:val="19"/>
        </w:rPr>
      </w:pPr>
      <w:r>
        <w:rPr>
          <w:rFonts w:ascii="Carlito"/>
          <w:b/>
          <w:w w:val="105"/>
          <w:sz w:val="19"/>
        </w:rPr>
        <w:t>Senses </w:t>
      </w:r>
      <w:r>
        <w:rPr>
          <w:rFonts w:ascii="Carlito"/>
          <w:w w:val="105"/>
          <w:sz w:val="19"/>
        </w:rPr>
        <w:t>darkvision 60 ft., passive Perception 14 </w:t>
      </w:r>
      <w:r>
        <w:rPr>
          <w:rFonts w:ascii="Carlito"/>
          <w:b/>
          <w:w w:val="105"/>
          <w:sz w:val="19"/>
        </w:rPr>
        <w:t>Languages </w:t>
      </w:r>
      <w:r>
        <w:rPr>
          <w:rFonts w:ascii="Carlito"/>
          <w:w w:val="105"/>
          <w:sz w:val="19"/>
        </w:rPr>
        <w:t>Common, Draconic, Sylvan </w:t>
      </w:r>
      <w:r>
        <w:rPr>
          <w:rFonts w:ascii="Carlito"/>
          <w:b/>
          <w:w w:val="105"/>
          <w:sz w:val="19"/>
        </w:rPr>
        <w:t>Challenge </w:t>
      </w:r>
      <w:r>
        <w:rPr>
          <w:rFonts w:ascii="Carlito"/>
          <w:w w:val="105"/>
          <w:sz w:val="19"/>
        </w:rPr>
        <w:t>3 (700 XP)</w:t>
      </w:r>
    </w:p>
    <w:p>
      <w:pPr>
        <w:pStyle w:val="BodyText"/>
        <w:spacing w:before="3"/>
        <w:ind w:left="0"/>
        <w:rPr>
          <w:rFonts w:ascii="Carlito"/>
          <w:sz w:val="25"/>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hag can breathe air and water.</w:t>
      </w:r>
    </w:p>
    <w:p>
      <w:pPr>
        <w:pStyle w:val="BodyText"/>
        <w:spacing w:line="252" w:lineRule="auto" w:before="70"/>
        <w:ind w:right="235"/>
        <w:rPr>
          <w:rFonts w:ascii="Carlito" w:hAnsi="Carlito"/>
        </w:rPr>
      </w:pPr>
      <w:r>
        <w:rPr>
          <w:rFonts w:ascii="Carlito" w:hAnsi="Carlito"/>
          <w:b/>
          <w:i/>
          <w:w w:val="105"/>
        </w:rPr>
        <w:t>Innate Spellcasting. </w:t>
      </w:r>
      <w:r>
        <w:rPr>
          <w:rFonts w:ascii="Carlito" w:hAnsi="Carlito"/>
          <w:w w:val="105"/>
        </w:rPr>
        <w:t>The hag’s innate spellcasting ability is Charisma (spell save DC 12). She can innately cast the following spells, requiring no material components:</w:t>
      </w:r>
    </w:p>
    <w:p>
      <w:pPr>
        <w:spacing w:before="63"/>
        <w:ind w:left="232" w:right="0" w:firstLine="0"/>
        <w:jc w:val="left"/>
        <w:rPr>
          <w:rFonts w:ascii="Carlito"/>
          <w:i/>
          <w:sz w:val="19"/>
        </w:rPr>
      </w:pPr>
      <w:r>
        <w:rPr>
          <w:rFonts w:ascii="Carlito"/>
          <w:w w:val="105"/>
          <w:sz w:val="19"/>
        </w:rPr>
        <w:t>At will: </w:t>
      </w:r>
      <w:r>
        <w:rPr>
          <w:rFonts w:ascii="Carlito"/>
          <w:i/>
          <w:w w:val="105"/>
          <w:sz w:val="19"/>
        </w:rPr>
        <w:t>dancing lights</w:t>
      </w:r>
      <w:r>
        <w:rPr>
          <w:rFonts w:ascii="Carlito"/>
          <w:w w:val="105"/>
          <w:sz w:val="19"/>
        </w:rPr>
        <w:t>, </w:t>
      </w:r>
      <w:r>
        <w:rPr>
          <w:rFonts w:ascii="Carlito"/>
          <w:i/>
          <w:w w:val="105"/>
          <w:sz w:val="19"/>
        </w:rPr>
        <w:t>minor illusion</w:t>
      </w:r>
      <w:r>
        <w:rPr>
          <w:rFonts w:ascii="Carlito"/>
          <w:w w:val="105"/>
          <w:sz w:val="19"/>
        </w:rPr>
        <w:t>, </w:t>
      </w:r>
      <w:r>
        <w:rPr>
          <w:rFonts w:ascii="Carlito"/>
          <w:i/>
          <w:w w:val="105"/>
          <w:sz w:val="19"/>
        </w:rPr>
        <w:t>vicious mockery</w:t>
      </w:r>
    </w:p>
    <w:p>
      <w:pPr>
        <w:pStyle w:val="BodyText"/>
        <w:spacing w:line="254" w:lineRule="auto" w:before="70"/>
        <w:ind w:right="108"/>
        <w:rPr>
          <w:rFonts w:ascii="Carlito"/>
        </w:rPr>
      </w:pPr>
      <w:r>
        <w:rPr>
          <w:rFonts w:ascii="Carlito"/>
          <w:b/>
          <w:i/>
          <w:w w:val="105"/>
        </w:rPr>
        <w:t>Mimicry. </w:t>
      </w:r>
      <w:r>
        <w:rPr>
          <w:rFonts w:ascii="Carlito"/>
          <w:w w:val="105"/>
        </w:rPr>
        <w:t>The hag can mimic animal sounds and humanoid voices. A creature that hears the sounds can tell they are imitations with a successful DC 14 Wisdom (Insight) check.</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slashing damage.</w:t>
      </w:r>
    </w:p>
    <w:p>
      <w:pPr>
        <w:pStyle w:val="BodyText"/>
        <w:spacing w:line="252" w:lineRule="auto" w:before="56"/>
        <w:ind w:right="264"/>
        <w:rPr>
          <w:rFonts w:ascii="Carlito"/>
        </w:rPr>
      </w:pPr>
      <w:r>
        <w:rPr>
          <w:rFonts w:ascii="Carlito"/>
          <w:b/>
          <w:i/>
          <w:w w:val="105"/>
        </w:rPr>
        <w:t>Illusory Appearance. </w:t>
      </w:r>
      <w:r>
        <w:rPr>
          <w:rFonts w:ascii="Carlito"/>
          <w:w w:val="105"/>
        </w:rPr>
        <w:t>The hag covers herself and anything she is wearing or carrying with a magical illusion that makes her look like another creature of her general size and humanoid shape. The illusion ends if the hag takes a bonus action to end it or if she</w:t>
      </w:r>
      <w:r>
        <w:rPr>
          <w:rFonts w:ascii="Carlito"/>
          <w:spacing w:val="-6"/>
          <w:w w:val="105"/>
        </w:rPr>
        <w:t> </w:t>
      </w:r>
      <w:r>
        <w:rPr>
          <w:rFonts w:ascii="Carlito"/>
          <w:w w:val="105"/>
        </w:rPr>
        <w:t>dies.</w:t>
      </w:r>
    </w:p>
    <w:p>
      <w:pPr>
        <w:pStyle w:val="BodyText"/>
        <w:spacing w:line="252" w:lineRule="auto" w:before="1"/>
        <w:ind w:right="257" w:firstLine="187"/>
        <w:rPr>
          <w:rFonts w:ascii="Carlito"/>
        </w:rPr>
      </w:pPr>
      <w:r>
        <w:rPr>
          <w:rFonts w:ascii="Carlito"/>
          <w:w w:val="105"/>
        </w:rPr>
        <w:t>The changes wrought by this effect fail to hold up to physical inspection. For example, the hag could appear to have smooth skin, but someone touching her would feel her rough flesh. Otherwise, a creature must take an action to visually inspect the illusion and succeed on a DC 20 Intelligence (Investigation) check to discern that the hag is disguised.</w:t>
      </w:r>
    </w:p>
    <w:p>
      <w:pPr>
        <w:pStyle w:val="BodyText"/>
        <w:spacing w:line="252" w:lineRule="auto" w:before="67"/>
        <w:ind w:right="368"/>
        <w:rPr>
          <w:rFonts w:ascii="Carlito"/>
        </w:rPr>
      </w:pPr>
      <w:r>
        <w:rPr>
          <w:rFonts w:ascii="Carlito"/>
          <w:b/>
          <w:i/>
          <w:w w:val="105"/>
        </w:rPr>
        <w:t>Invisible Passage. </w:t>
      </w:r>
      <w:r>
        <w:rPr>
          <w:rFonts w:ascii="Carlito"/>
          <w:w w:val="105"/>
        </w:rPr>
        <w:t>The hag magically turns invisible until she attacks or casts a spell, or until her concentration ends (as if concentrating on a spell). While invisible, she leaves no physical evidence of her passage, so she can be tracked only by magic. Any equipment she wears or carries is invisible with her.</w:t>
      </w:r>
    </w:p>
    <w:p>
      <w:pPr>
        <w:pStyle w:val="BodyText"/>
        <w:spacing w:before="7"/>
        <w:ind w:left="0"/>
        <w:rPr>
          <w:rFonts w:ascii="Carlito"/>
          <w:sz w:val="24"/>
        </w:rPr>
      </w:pPr>
    </w:p>
    <w:p>
      <w:pPr>
        <w:pStyle w:val="Heading4"/>
        <w:spacing w:before="1"/>
        <w:rPr>
          <w:rFonts w:ascii="Carlito"/>
        </w:rPr>
      </w:pPr>
      <w:r>
        <w:rPr>
          <w:rFonts w:ascii="Carlito"/>
          <w:color w:val="943634"/>
        </w:rPr>
        <w:t>Night Hag</w:t>
      </w:r>
    </w:p>
    <w:p>
      <w:pPr>
        <w:spacing w:before="66"/>
        <w:ind w:left="232" w:right="0" w:firstLine="0"/>
        <w:jc w:val="left"/>
        <w:rPr>
          <w:rFonts w:ascii="Carlito"/>
          <w:i/>
          <w:sz w:val="19"/>
        </w:rPr>
      </w:pPr>
      <w:r>
        <w:rPr>
          <w:rFonts w:ascii="Carlito"/>
          <w:i/>
          <w:w w:val="105"/>
          <w:sz w:val="19"/>
        </w:rPr>
        <w:t>Medium fiend, neutral evil</w:t>
      </w:r>
    </w:p>
    <w:p>
      <w:pPr>
        <w:spacing w:before="133"/>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112 (15d8 + 45)</w:t>
      </w:r>
    </w:p>
    <w:p>
      <w:pPr>
        <w:spacing w:before="7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before="71"/>
        <w:ind w:left="396"/>
        <w:rPr>
          <w:rFonts w:ascii="Carlito"/>
        </w:rPr>
      </w:pPr>
      <w:r>
        <w:rPr>
          <w:rFonts w:ascii="Carlito"/>
          <w:w w:val="105"/>
        </w:rPr>
        <w:t>18 (+4)   15 (+2)   16 (+3)   16 (+3)   14 (+2)   16 </w:t>
      </w:r>
      <w:r>
        <w:rPr>
          <w:rFonts w:ascii="Carlito"/>
          <w:spacing w:val="9"/>
          <w:w w:val="105"/>
        </w:rPr>
        <w:t> </w:t>
      </w:r>
      <w:r>
        <w:rPr>
          <w:rFonts w:ascii="Carlito"/>
          <w:w w:val="105"/>
        </w:rPr>
        <w:t>(+3)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rPr>
          <w:rFonts w:ascii="Carlito"/>
        </w:rPr>
      </w:pPr>
      <w:r>
        <w:rPr>
          <w:rFonts w:ascii="Carlito"/>
          <w:b/>
          <w:w w:val="105"/>
        </w:rPr>
        <w:t>Skills </w:t>
      </w:r>
      <w:r>
        <w:rPr>
          <w:rFonts w:ascii="Carlito"/>
          <w:w w:val="105"/>
        </w:rPr>
        <w:t>Deception +7, Insight +6, Perception +6,</w:t>
      </w:r>
      <w:r>
        <w:rPr>
          <w:rFonts w:ascii="Carlito"/>
          <w:spacing w:val="-16"/>
          <w:w w:val="105"/>
        </w:rPr>
        <w:t> </w:t>
      </w:r>
      <w:r>
        <w:rPr>
          <w:rFonts w:ascii="Carlito"/>
          <w:w w:val="105"/>
        </w:rPr>
        <w:t>Stealth</w:t>
      </w:r>
    </w:p>
    <w:p>
      <w:pPr>
        <w:pStyle w:val="BodyText"/>
        <w:spacing w:before="8"/>
        <w:ind w:left="419"/>
        <w:rPr>
          <w:rFonts w:ascii="Carlito"/>
        </w:rPr>
      </w:pPr>
      <w:r>
        <w:rPr>
          <w:rFonts w:ascii="Carlito"/>
          <w:w w:val="105"/>
        </w:rPr>
        <w:t>+6</w:t>
      </w:r>
    </w:p>
    <w:p>
      <w:pPr>
        <w:pStyle w:val="BodyText"/>
        <w:spacing w:line="252" w:lineRule="auto" w:before="75"/>
        <w:ind w:left="419" w:right="270" w:hanging="187"/>
        <w:rPr>
          <w:rFonts w:ascii="Carlito"/>
        </w:rPr>
      </w:pPr>
      <w:r>
        <w:rPr>
          <w:rFonts w:ascii="Carlito"/>
          <w:b/>
          <w:w w:val="105"/>
        </w:rPr>
        <w:t>Damage Resistances </w:t>
      </w:r>
      <w:r>
        <w:rPr>
          <w:rFonts w:ascii="Carlito"/>
          <w:w w:val="105"/>
        </w:rPr>
        <w:t>cold, fire; bludgeoning, piercing, and slashing from nonmagical attacks not made with silvered weapons</w:t>
      </w:r>
    </w:p>
    <w:p>
      <w:pPr>
        <w:spacing w:before="61"/>
        <w:ind w:left="232" w:right="0" w:firstLine="0"/>
        <w:jc w:val="left"/>
        <w:rPr>
          <w:rFonts w:ascii="Carlito"/>
          <w:sz w:val="19"/>
        </w:rPr>
      </w:pPr>
      <w:r>
        <w:rPr>
          <w:rFonts w:ascii="Carlito"/>
          <w:b/>
          <w:w w:val="105"/>
          <w:sz w:val="19"/>
        </w:rPr>
        <w:t>Condition Immunities </w:t>
      </w:r>
      <w:r>
        <w:rPr>
          <w:rFonts w:ascii="Carlito"/>
          <w:w w:val="105"/>
          <w:sz w:val="19"/>
        </w:rPr>
        <w:t>charmed</w:t>
      </w:r>
    </w:p>
    <w:p>
      <w:pPr>
        <w:spacing w:line="314" w:lineRule="auto" w:before="71"/>
        <w:ind w:left="232" w:right="710" w:firstLine="0"/>
        <w:jc w:val="left"/>
        <w:rPr>
          <w:rFonts w:ascii="Carlito"/>
          <w:sz w:val="19"/>
        </w:rPr>
      </w:pPr>
      <w:r>
        <w:rPr>
          <w:rFonts w:ascii="Carlito"/>
          <w:b/>
          <w:w w:val="105"/>
          <w:sz w:val="19"/>
        </w:rPr>
        <w:t>Senses </w:t>
      </w:r>
      <w:r>
        <w:rPr>
          <w:rFonts w:ascii="Carlito"/>
          <w:w w:val="105"/>
          <w:sz w:val="19"/>
        </w:rPr>
        <w:t>darkvision 120 ft., passive Perception 16 </w:t>
      </w:r>
      <w:r>
        <w:rPr>
          <w:rFonts w:ascii="Carlito"/>
          <w:b/>
          <w:w w:val="105"/>
          <w:sz w:val="19"/>
        </w:rPr>
        <w:t>Languages </w:t>
      </w:r>
      <w:r>
        <w:rPr>
          <w:rFonts w:ascii="Carlito"/>
          <w:w w:val="105"/>
          <w:sz w:val="19"/>
        </w:rPr>
        <w:t>Abyssal, Common, Infernal, Primordial </w:t>
      </w:r>
      <w:r>
        <w:rPr>
          <w:rFonts w:ascii="Carlito"/>
          <w:b/>
          <w:w w:val="105"/>
          <w:sz w:val="19"/>
        </w:rPr>
        <w:t>Challenge </w:t>
      </w:r>
      <w:r>
        <w:rPr>
          <w:rFonts w:ascii="Carlito"/>
          <w:w w:val="105"/>
          <w:sz w:val="19"/>
        </w:rPr>
        <w:t>5 (1,800 XP)</w:t>
      </w:r>
    </w:p>
    <w:p>
      <w:pPr>
        <w:pStyle w:val="BodyText"/>
        <w:spacing w:before="2"/>
        <w:ind w:left="0"/>
        <w:rPr>
          <w:rFonts w:ascii="Carlito"/>
          <w:sz w:val="25"/>
        </w:rPr>
      </w:pPr>
    </w:p>
    <w:p>
      <w:pPr>
        <w:pStyle w:val="BodyText"/>
        <w:spacing w:line="252" w:lineRule="auto"/>
        <w:ind w:right="265"/>
        <w:rPr>
          <w:rFonts w:ascii="Carlito" w:hAnsi="Carlito"/>
        </w:rPr>
      </w:pPr>
      <w:r>
        <w:rPr>
          <w:rFonts w:ascii="Carlito" w:hAnsi="Carlito"/>
          <w:b/>
          <w:i/>
          <w:w w:val="105"/>
        </w:rPr>
        <w:t>Innate Spellcasting. </w:t>
      </w:r>
      <w:r>
        <w:rPr>
          <w:rFonts w:ascii="Carlito" w:hAnsi="Carlito"/>
          <w:w w:val="105"/>
        </w:rPr>
        <w:t>The hag’s innate spellcasting ability is Charisma (spell save DC 14, +6 to hit with spell attacks). She can innately cast the following spells, requiring no material components:</w:t>
      </w:r>
    </w:p>
    <w:p>
      <w:pPr>
        <w:spacing w:before="63"/>
        <w:ind w:left="232" w:right="0" w:firstLine="0"/>
        <w:jc w:val="left"/>
        <w:rPr>
          <w:rFonts w:ascii="Carlito"/>
          <w:i/>
          <w:sz w:val="19"/>
        </w:rPr>
      </w:pPr>
      <w:r>
        <w:rPr>
          <w:rFonts w:ascii="Carlito"/>
          <w:w w:val="105"/>
          <w:sz w:val="19"/>
        </w:rPr>
        <w:t>At will: </w:t>
      </w:r>
      <w:r>
        <w:rPr>
          <w:rFonts w:ascii="Carlito"/>
          <w:i/>
          <w:w w:val="105"/>
          <w:sz w:val="19"/>
        </w:rPr>
        <w:t>detect magic</w:t>
      </w:r>
      <w:r>
        <w:rPr>
          <w:rFonts w:ascii="Carlito"/>
          <w:w w:val="105"/>
          <w:sz w:val="19"/>
        </w:rPr>
        <w:t>, </w:t>
      </w:r>
      <w:r>
        <w:rPr>
          <w:rFonts w:ascii="Carlito"/>
          <w:i/>
          <w:w w:val="105"/>
          <w:sz w:val="19"/>
        </w:rPr>
        <w:t>magic</w:t>
      </w:r>
      <w:r>
        <w:rPr>
          <w:rFonts w:ascii="Carlito"/>
          <w:i/>
          <w:spacing w:val="-10"/>
          <w:w w:val="105"/>
          <w:sz w:val="19"/>
        </w:rPr>
        <w:t> </w:t>
      </w:r>
      <w:r>
        <w:rPr>
          <w:rFonts w:ascii="Carlito"/>
          <w:i/>
          <w:w w:val="105"/>
          <w:sz w:val="19"/>
        </w:rPr>
        <w:t>missile</w:t>
      </w:r>
    </w:p>
    <w:p>
      <w:pPr>
        <w:spacing w:after="0"/>
        <w:jc w:val="left"/>
        <w:rPr>
          <w:rFonts w:ascii="Carlito"/>
          <w:sz w:val="19"/>
        </w:rPr>
        <w:sectPr>
          <w:pgSz w:w="12240" w:h="15840"/>
          <w:pgMar w:header="0" w:footer="644" w:top="1360" w:bottom="840" w:left="920" w:right="920"/>
          <w:cols w:num="2" w:equalWidth="0">
            <w:col w:w="4840" w:space="579"/>
            <w:col w:w="4981"/>
          </w:cols>
        </w:sectPr>
      </w:pPr>
    </w:p>
    <w:p>
      <w:pPr>
        <w:spacing w:line="247" w:lineRule="auto" w:before="91"/>
        <w:ind w:left="419" w:right="73" w:hanging="187"/>
        <w:jc w:val="left"/>
        <w:rPr>
          <w:rFonts w:ascii="Carlito"/>
          <w:i/>
          <w:sz w:val="19"/>
        </w:rPr>
      </w:pPr>
      <w:r>
        <w:rPr>
          <w:rFonts w:ascii="Carlito"/>
          <w:w w:val="105"/>
          <w:sz w:val="19"/>
        </w:rPr>
        <w:t>2/day each: </w:t>
      </w:r>
      <w:r>
        <w:rPr>
          <w:rFonts w:ascii="Carlito"/>
          <w:i/>
          <w:w w:val="105"/>
          <w:sz w:val="19"/>
        </w:rPr>
        <w:t>plane shift </w:t>
      </w:r>
      <w:r>
        <w:rPr>
          <w:rFonts w:ascii="Carlito"/>
          <w:w w:val="105"/>
          <w:sz w:val="19"/>
        </w:rPr>
        <w:t>(self only), </w:t>
      </w:r>
      <w:r>
        <w:rPr>
          <w:rFonts w:ascii="Carlito"/>
          <w:i/>
          <w:w w:val="105"/>
          <w:sz w:val="19"/>
        </w:rPr>
        <w:t>ray of enfeeblement</w:t>
      </w:r>
      <w:r>
        <w:rPr>
          <w:rFonts w:ascii="Carlito"/>
          <w:w w:val="105"/>
          <w:sz w:val="19"/>
        </w:rPr>
        <w:t>, </w:t>
      </w:r>
      <w:r>
        <w:rPr>
          <w:rFonts w:ascii="Carlito"/>
          <w:i/>
          <w:w w:val="105"/>
          <w:sz w:val="19"/>
        </w:rPr>
        <w:t>sleep</w:t>
      </w:r>
    </w:p>
    <w:p>
      <w:pPr>
        <w:pStyle w:val="BodyText"/>
        <w:spacing w:line="247" w:lineRule="auto" w:before="69"/>
        <w:ind w:right="331"/>
        <w:rPr>
          <w:rFonts w:ascii="Carlito"/>
        </w:rPr>
      </w:pPr>
      <w:r>
        <w:rPr>
          <w:rFonts w:ascii="Carlito"/>
          <w:b/>
          <w:i/>
          <w:w w:val="105"/>
        </w:rPr>
        <w:t>Magic Resistance. </w:t>
      </w:r>
      <w:r>
        <w:rPr>
          <w:rFonts w:ascii="Carlito"/>
          <w:w w:val="105"/>
        </w:rPr>
        <w:t>The hag has advantage on saving throws against spells and other magical effects.</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27" w:firstLine="0"/>
        <w:jc w:val="left"/>
        <w:rPr>
          <w:rFonts w:ascii="Carlito"/>
          <w:sz w:val="19"/>
        </w:rPr>
      </w:pPr>
      <w:r>
        <w:rPr>
          <w:rFonts w:ascii="Carlito"/>
          <w:b/>
          <w:i/>
          <w:w w:val="105"/>
          <w:sz w:val="19"/>
        </w:rPr>
        <w:t>Claws (Hag Form Only).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13 (2d8 + 4) slashing damage.</w:t>
      </w:r>
    </w:p>
    <w:p>
      <w:pPr>
        <w:pStyle w:val="BodyText"/>
        <w:spacing w:line="252" w:lineRule="auto" w:before="59"/>
        <w:ind w:right="31"/>
        <w:rPr>
          <w:rFonts w:ascii="Carlito" w:hAnsi="Carlito"/>
        </w:rPr>
      </w:pPr>
      <w:r>
        <w:rPr>
          <w:rFonts w:ascii="Carlito" w:hAnsi="Carlito"/>
          <w:b/>
          <w:i/>
          <w:w w:val="105"/>
        </w:rPr>
        <w:t>Change Shape. </w:t>
      </w:r>
      <w:r>
        <w:rPr>
          <w:rFonts w:ascii="Carlito" w:hAnsi="Carlito"/>
          <w:w w:val="105"/>
        </w:rPr>
        <w:t>The hag magically polymorphs into a Small or Medium female humanoid, or back into her true form. Her statistics are the same in each form. Any equipment she is wearing or carrying isn’t transformed. She reverts to her true form if she dies.</w:t>
      </w:r>
    </w:p>
    <w:p>
      <w:pPr>
        <w:pStyle w:val="BodyText"/>
        <w:spacing w:line="252" w:lineRule="auto" w:before="64"/>
        <w:ind w:right="156"/>
        <w:rPr>
          <w:rFonts w:ascii="Carlito"/>
        </w:rPr>
      </w:pPr>
      <w:r>
        <w:rPr>
          <w:rFonts w:ascii="Carlito"/>
          <w:b/>
          <w:i/>
          <w:w w:val="105"/>
        </w:rPr>
        <w:t>Etherealness. </w:t>
      </w:r>
      <w:r>
        <w:rPr>
          <w:rFonts w:ascii="Carlito"/>
          <w:w w:val="105"/>
        </w:rPr>
        <w:t>The hag magically enters the Ethereal Plane from the Material Plane, or vice versa. To do so, the hag must have a </w:t>
      </w:r>
      <w:r>
        <w:rPr>
          <w:rFonts w:ascii="Carlito"/>
          <w:i/>
          <w:w w:val="105"/>
        </w:rPr>
        <w:t>heartstone </w:t>
      </w:r>
      <w:r>
        <w:rPr>
          <w:rFonts w:ascii="Carlito"/>
          <w:w w:val="105"/>
        </w:rPr>
        <w:t>in her possession.</w:t>
      </w:r>
    </w:p>
    <w:p>
      <w:pPr>
        <w:pStyle w:val="BodyText"/>
        <w:spacing w:line="252" w:lineRule="auto" w:before="62"/>
        <w:ind w:right="54"/>
        <w:rPr>
          <w:rFonts w:ascii="Carlito" w:hAnsi="Carlito"/>
        </w:rPr>
      </w:pPr>
      <w:r>
        <w:rPr>
          <w:rFonts w:ascii="Carlito" w:hAnsi="Carlito"/>
          <w:b/>
          <w:i/>
          <w:w w:val="105"/>
        </w:rPr>
        <w:t>Nightmare Haunting (1/Day). </w:t>
      </w:r>
      <w:r>
        <w:rPr>
          <w:rFonts w:ascii="Carlito" w:hAnsi="Carlito"/>
          <w:w w:val="105"/>
        </w:rPr>
        <w:t>While on the Ethereal Plane, the hag magically touches a sleeping humanoid on the Material Plane. A </w:t>
      </w:r>
      <w:r>
        <w:rPr>
          <w:rFonts w:ascii="Carlito" w:hAnsi="Carlito"/>
          <w:i/>
          <w:w w:val="105"/>
        </w:rPr>
        <w:t>protection from evil and good </w:t>
      </w:r>
      <w:r>
        <w:rPr>
          <w:rFonts w:ascii="Carlito" w:hAnsi="Carlito"/>
          <w:w w:val="105"/>
        </w:rPr>
        <w:t>spell cast on the target prevents this contact, as does a </w:t>
      </w:r>
      <w:r>
        <w:rPr>
          <w:rFonts w:ascii="Carlito" w:hAnsi="Carlito"/>
          <w:i/>
          <w:w w:val="105"/>
        </w:rPr>
        <w:t>magic circle</w:t>
      </w:r>
      <w:r>
        <w:rPr>
          <w:rFonts w:ascii="Carlito" w:hAnsi="Carlito"/>
          <w:w w:val="105"/>
        </w:rPr>
        <w:t>. As long as the contact persists, the target has dreadful visions. If these visions last for at least 1 hour, the target gains no benefit from its rest, and its hit point maximum is reduced by 5 (1d10). If this effect reduces the target’s hit point maximum to 0, the target dies, and if the target was evil, its soul is trapped in the hag’s </w:t>
      </w:r>
      <w:r>
        <w:rPr>
          <w:rFonts w:ascii="Carlito" w:hAnsi="Carlito"/>
          <w:i/>
          <w:w w:val="105"/>
        </w:rPr>
        <w:t>soul bag</w:t>
      </w:r>
      <w:r>
        <w:rPr>
          <w:rFonts w:ascii="Carlito" w:hAnsi="Carlito"/>
          <w:w w:val="105"/>
        </w:rPr>
        <w:t>. The reduction to the target’s hit point maximum lasts until removed by the </w:t>
      </w:r>
      <w:r>
        <w:rPr>
          <w:rFonts w:ascii="Carlito" w:hAnsi="Carlito"/>
          <w:i/>
          <w:w w:val="105"/>
        </w:rPr>
        <w:t>greater </w:t>
      </w:r>
      <w:r>
        <w:rPr>
          <w:rFonts w:ascii="Carlito" w:hAnsi="Carlito"/>
          <w:i/>
          <w:w w:val="105"/>
        </w:rPr>
        <w:t>restoration </w:t>
      </w:r>
      <w:r>
        <w:rPr>
          <w:rFonts w:ascii="Carlito" w:hAnsi="Carlito"/>
          <w:w w:val="105"/>
        </w:rPr>
        <w:t>spell or similar magic.</w:t>
      </w:r>
    </w:p>
    <w:p>
      <w:pPr>
        <w:pStyle w:val="BodyText"/>
        <w:spacing w:before="2"/>
        <w:ind w:left="0"/>
        <w:rPr>
          <w:rFonts w:ascii="Carlito"/>
          <w:sz w:val="24"/>
        </w:rPr>
      </w:pPr>
    </w:p>
    <w:p>
      <w:pPr>
        <w:pStyle w:val="Heading4"/>
        <w:rPr>
          <w:rFonts w:ascii="Carlito"/>
        </w:rPr>
      </w:pPr>
      <w:r>
        <w:rPr>
          <w:rFonts w:ascii="Carlito"/>
          <w:color w:val="943634"/>
        </w:rPr>
        <w:t>Sea Hag</w:t>
      </w:r>
    </w:p>
    <w:p>
      <w:pPr>
        <w:spacing w:before="67"/>
        <w:ind w:left="232" w:right="0" w:firstLine="0"/>
        <w:jc w:val="left"/>
        <w:rPr>
          <w:rFonts w:ascii="Carlito"/>
          <w:i/>
          <w:sz w:val="19"/>
        </w:rPr>
      </w:pPr>
      <w:r>
        <w:rPr>
          <w:rFonts w:ascii="Carlito"/>
          <w:i/>
          <w:w w:val="105"/>
          <w:sz w:val="19"/>
        </w:rPr>
        <w:t>Medium fey,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52 (7d8 + 21)</w:t>
      </w:r>
    </w:p>
    <w:p>
      <w:pPr>
        <w:spacing w:before="70"/>
        <w:ind w:left="232" w:right="0" w:firstLine="0"/>
        <w:jc w:val="left"/>
        <w:rPr>
          <w:rFonts w:ascii="Carlito"/>
          <w:sz w:val="19"/>
        </w:rPr>
      </w:pPr>
      <w:r>
        <w:rPr>
          <w:rFonts w:ascii="Carlito"/>
          <w:b/>
          <w:w w:val="105"/>
          <w:sz w:val="19"/>
        </w:rPr>
        <w:t>Speed </w:t>
      </w:r>
      <w:r>
        <w:rPr>
          <w:rFonts w:ascii="Carlito"/>
          <w:w w:val="105"/>
          <w:sz w:val="19"/>
        </w:rPr>
        <w:t>30 ft., swim 40 ft.</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7" w:val="left" w:leader="none"/>
          <w:tab w:pos="1608" w:val="left" w:leader="none"/>
          <w:tab w:pos="2372" w:val="left" w:leader="none"/>
          <w:tab w:pos="3070" w:val="left" w:leader="none"/>
          <w:tab w:pos="3778" w:val="left" w:leader="none"/>
        </w:tabs>
        <w:ind w:left="201"/>
        <w:jc w:val="center"/>
      </w:pPr>
      <w:r>
        <w:rPr>
          <w:w w:val="105"/>
        </w:rPr>
        <w:t>STR</w:t>
        <w:tab/>
        <w:t>DEX</w:t>
        <w:tab/>
        <w:t>CON</w:t>
        <w:tab/>
        <w:t>INT</w:t>
        <w:tab/>
        <w:t>WIS</w:t>
        <w:tab/>
        <w:t>CHA</w:t>
      </w:r>
    </w:p>
    <w:p>
      <w:pPr>
        <w:pStyle w:val="BodyText"/>
        <w:spacing w:before="71"/>
        <w:ind w:left="180"/>
        <w:jc w:val="center"/>
        <w:rPr>
          <w:rFonts w:ascii="Carlito"/>
        </w:rPr>
      </w:pPr>
      <w:r>
        <w:rPr>
          <w:rFonts w:ascii="Carlito"/>
          <w:w w:val="105"/>
        </w:rPr>
        <w:t>16 (+3) 13 (+1) 16 (+3) 12 (+1) 12 (+1) 13 (+1)</w:t>
      </w:r>
    </w:p>
    <w:p>
      <w:pPr>
        <w:pStyle w:val="BodyText"/>
        <w:spacing w:before="12"/>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Senses </w:t>
      </w:r>
      <w:r>
        <w:rPr>
          <w:rFonts w:ascii="Carlito"/>
          <w:w w:val="105"/>
        </w:rPr>
        <w:t>darkvision 60 ft., passive Perception 11</w:t>
      </w:r>
    </w:p>
    <w:p>
      <w:pPr>
        <w:spacing w:before="71"/>
        <w:ind w:left="232" w:right="0" w:firstLine="0"/>
        <w:jc w:val="left"/>
        <w:rPr>
          <w:rFonts w:ascii="Carlito"/>
          <w:sz w:val="19"/>
        </w:rPr>
      </w:pPr>
      <w:r>
        <w:rPr>
          <w:rFonts w:ascii="Carlito"/>
          <w:b/>
          <w:w w:val="105"/>
          <w:sz w:val="19"/>
        </w:rPr>
        <w:t>Languages </w:t>
      </w:r>
      <w:r>
        <w:rPr>
          <w:rFonts w:ascii="Carlito"/>
          <w:w w:val="105"/>
          <w:sz w:val="19"/>
        </w:rPr>
        <w:t>Aquan, Common, Giant</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6"/>
        <w:ind w:left="0"/>
        <w:rPr>
          <w:rFonts w:ascii="Carlito"/>
          <w:sz w:val="30"/>
        </w:rPr>
      </w:pPr>
    </w:p>
    <w:p>
      <w:pPr>
        <w:spacing w:before="1"/>
        <w:ind w:left="232" w:right="0" w:firstLine="0"/>
        <w:jc w:val="left"/>
        <w:rPr>
          <w:rFonts w:ascii="Carlito"/>
          <w:sz w:val="19"/>
        </w:rPr>
      </w:pPr>
      <w:r>
        <w:rPr>
          <w:rFonts w:ascii="Carlito"/>
          <w:b/>
          <w:i/>
          <w:w w:val="105"/>
          <w:sz w:val="19"/>
        </w:rPr>
        <w:t>Amphibious. </w:t>
      </w:r>
      <w:r>
        <w:rPr>
          <w:rFonts w:ascii="Carlito"/>
          <w:w w:val="105"/>
          <w:sz w:val="19"/>
        </w:rPr>
        <w:t>The hag can breathe air and water.</w:t>
      </w:r>
    </w:p>
    <w:p>
      <w:pPr>
        <w:pStyle w:val="BodyText"/>
        <w:spacing w:line="247" w:lineRule="auto" w:before="75"/>
        <w:ind w:right="91"/>
        <w:rPr>
          <w:rFonts w:ascii="Carlito" w:hAnsi="Carlito"/>
        </w:rPr>
      </w:pPr>
      <w:r>
        <w:rPr>
          <w:rFonts w:ascii="Carlito" w:hAnsi="Carlito"/>
          <w:b/>
          <w:i/>
          <w:w w:val="105"/>
        </w:rPr>
        <w:t>Horrific Appearance. </w:t>
      </w:r>
      <w:r>
        <w:rPr>
          <w:rFonts w:ascii="Carlito" w:hAnsi="Carlito"/>
          <w:w w:val="105"/>
        </w:rPr>
        <w:t>Any humanoid that starts its turn within 30 feet of the hag and can see the hag’s true</w:t>
      </w:r>
    </w:p>
    <w:p>
      <w:pPr>
        <w:pStyle w:val="BodyText"/>
        <w:spacing w:line="252" w:lineRule="auto" w:before="86"/>
        <w:ind w:right="273"/>
        <w:rPr>
          <w:rFonts w:ascii="Carlito" w:hAnsi="Carlito"/>
        </w:rPr>
      </w:pPr>
      <w:r>
        <w:rPr/>
        <w:br w:type="column"/>
      </w:r>
      <w:r>
        <w:rPr>
          <w:rFonts w:ascii="Carlito" w:hAnsi="Carlito"/>
          <w:w w:val="105"/>
        </w:rPr>
        <w:t>form must make a DC 11 Wisdom saving throw. On a failed save, the creature is frightened for 1 minute. A creature can repeat the saving throw at the end of each of its turns, with disadvantage if the hag is within line of sight, ending the effect on itself on a success. If a creature’s saving throw is successful or the effect ends for it, the creature is immune to the hag’s Horrific Appearance for the next 24</w:t>
      </w:r>
      <w:r>
        <w:rPr>
          <w:rFonts w:ascii="Carlito" w:hAnsi="Carlito"/>
          <w:spacing w:val="2"/>
          <w:w w:val="105"/>
        </w:rPr>
        <w:t> </w:t>
      </w:r>
      <w:r>
        <w:rPr>
          <w:rFonts w:ascii="Carlito" w:hAnsi="Carlito"/>
          <w:w w:val="105"/>
        </w:rPr>
        <w:t>hours.</w:t>
      </w:r>
    </w:p>
    <w:p>
      <w:pPr>
        <w:pStyle w:val="BodyText"/>
        <w:spacing w:line="252" w:lineRule="auto" w:before="5"/>
        <w:ind w:right="256" w:firstLine="187"/>
        <w:rPr>
          <w:rFonts w:ascii="Carlito" w:hAnsi="Carlito"/>
        </w:rPr>
      </w:pPr>
      <w:r>
        <w:rPr>
          <w:rFonts w:ascii="Carlito" w:hAnsi="Carlito"/>
          <w:w w:val="105"/>
        </w:rPr>
        <w:t>Unless the target is surprised or the revelation of the hag’s true form is sudden, the target can avert its eyes and avoid making the initial saving throw. Until the start of its next turn, a creature that averts its eyes has disadvantage on attack rolls against the hag.</w:t>
      </w:r>
    </w:p>
    <w:p>
      <w:pPr>
        <w:spacing w:before="204"/>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slashing damage.</w:t>
      </w:r>
    </w:p>
    <w:p>
      <w:pPr>
        <w:pStyle w:val="BodyText"/>
        <w:spacing w:line="252" w:lineRule="auto" w:before="69"/>
        <w:ind w:right="379"/>
        <w:rPr>
          <w:rFonts w:ascii="Carlito"/>
        </w:rPr>
      </w:pPr>
      <w:r>
        <w:rPr>
          <w:rFonts w:ascii="Carlito"/>
          <w:b/>
          <w:i/>
          <w:w w:val="105"/>
        </w:rPr>
        <w:t>Death Glare. </w:t>
      </w:r>
      <w:r>
        <w:rPr>
          <w:rFonts w:ascii="Carlito"/>
          <w:w w:val="105"/>
        </w:rPr>
        <w:t>The hag targets one frightened creature she can see within 30 feet of her. If the target can see the hag, it must succeed on a DC 11 Wisdom saving throw against this magic or drop to 0 hit points.</w:t>
      </w:r>
    </w:p>
    <w:p>
      <w:pPr>
        <w:pStyle w:val="BodyText"/>
        <w:spacing w:line="252" w:lineRule="auto" w:before="63"/>
        <w:ind w:right="278"/>
        <w:rPr>
          <w:rFonts w:ascii="Carlito"/>
        </w:rPr>
      </w:pPr>
      <w:r>
        <w:rPr>
          <w:rFonts w:ascii="Carlito"/>
          <w:b/>
          <w:i/>
          <w:w w:val="105"/>
        </w:rPr>
        <w:t>Illusory Appearance. </w:t>
      </w:r>
      <w:r>
        <w:rPr>
          <w:rFonts w:ascii="Carlito"/>
          <w:w w:val="105"/>
        </w:rPr>
        <w:t>The hag covers herself and anything she is wearing or carrying with a magical illusion that makes her look like an ugly creature of her general size and humanoid shape. The effect ends if the hag takes a bonus action to end it or if she dies.</w:t>
      </w:r>
    </w:p>
    <w:p>
      <w:pPr>
        <w:pStyle w:val="BodyText"/>
        <w:spacing w:line="252" w:lineRule="auto" w:before="1"/>
        <w:ind w:right="251" w:firstLine="187"/>
        <w:rPr>
          <w:rFonts w:ascii="Carlito"/>
        </w:rPr>
      </w:pPr>
      <w:r>
        <w:rPr>
          <w:rFonts w:ascii="Carlito"/>
          <w:w w:val="105"/>
        </w:rPr>
        <w:t>The changes wrought by this effect fail to hold up to physical inspection. For example, the hag could appear to have no claws, but someone touching her hand might feel the claws. Otherwise, a creature must take an action to visually inspect the illusion and succeed on a DC 16 Intelligence (Investigation) check to discern that the hag is disguised.</w:t>
      </w:r>
    </w:p>
    <w:p>
      <w:pPr>
        <w:pStyle w:val="BodyText"/>
        <w:spacing w:before="4"/>
        <w:ind w:left="0"/>
        <w:rPr>
          <w:rFonts w:ascii="Carlito"/>
          <w:sz w:val="24"/>
        </w:rPr>
      </w:pPr>
    </w:p>
    <w:p>
      <w:pPr>
        <w:pStyle w:val="Heading3"/>
        <w:spacing w:before="0"/>
      </w:pPr>
      <w:r>
        <w:rPr>
          <w:color w:val="943634"/>
        </w:rPr>
        <w:t>Half-Dragon Template</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87" w:hanging="59"/>
        <w:jc w:val="center"/>
      </w:pPr>
      <w:r>
        <w:rPr/>
        <w:t>A beast, humanoid, giant, or monstrosity can become </w:t>
      </w:r>
      <w:r>
        <w:rPr>
          <w:w w:val="103"/>
        </w:rPr>
        <w:t>a</w:t>
      </w:r>
      <w:r>
        <w:rPr/>
        <w:t> </w:t>
      </w:r>
      <w:r>
        <w:rPr>
          <w:w w:val="103"/>
        </w:rPr>
        <w:t>h</w:t>
      </w:r>
      <w:r>
        <w:rPr>
          <w:w w:val="103"/>
        </w:rPr>
        <w:t>al</w:t>
      </w:r>
      <w:r>
        <w:rPr>
          <w:w w:val="103"/>
        </w:rPr>
        <w:t>f</w:t>
      </w:r>
      <w:r>
        <w:rPr>
          <w:w w:val="31"/>
        </w:rPr>
        <w:t>-­‐‑</w:t>
      </w:r>
      <w:r>
        <w:rPr>
          <w:w w:val="103"/>
        </w:rPr>
        <w:t>dr</w:t>
      </w:r>
      <w:r>
        <w:rPr>
          <w:w w:val="103"/>
        </w:rPr>
        <w:t>a</w:t>
      </w:r>
      <w:r>
        <w:rPr>
          <w:w w:val="103"/>
        </w:rPr>
        <w:t>g</w:t>
      </w:r>
      <w:r>
        <w:rPr>
          <w:w w:val="103"/>
        </w:rPr>
        <w:t>on</w:t>
      </w:r>
      <w:r>
        <w:rPr>
          <w:w w:val="103"/>
        </w:rPr>
        <w:t>.</w:t>
      </w:r>
      <w:r>
        <w:rPr/>
        <w:t> </w:t>
      </w:r>
      <w:r>
        <w:rPr>
          <w:w w:val="103"/>
        </w:rPr>
        <w:t>I</w:t>
      </w:r>
      <w:r>
        <w:rPr>
          <w:w w:val="103"/>
        </w:rPr>
        <w:t>t</w:t>
      </w:r>
      <w:r>
        <w:rPr/>
        <w:t> </w:t>
      </w:r>
      <w:r>
        <w:rPr>
          <w:w w:val="103"/>
        </w:rPr>
        <w:t>ke</w:t>
      </w:r>
      <w:r>
        <w:rPr>
          <w:w w:val="103"/>
        </w:rPr>
        <w:t>e</w:t>
      </w:r>
      <w:r>
        <w:rPr>
          <w:w w:val="103"/>
        </w:rPr>
        <w:t>p</w:t>
      </w:r>
      <w:r>
        <w:rPr>
          <w:w w:val="103"/>
        </w:rPr>
        <w:t>s</w:t>
      </w:r>
      <w:r>
        <w:rPr/>
        <w:t> </w:t>
      </w:r>
      <w:r>
        <w:rPr>
          <w:w w:val="103"/>
        </w:rPr>
        <w:t>i</w:t>
      </w:r>
      <w:r>
        <w:rPr>
          <w:w w:val="103"/>
        </w:rPr>
        <w:t>t</w:t>
      </w:r>
      <w:r>
        <w:rPr>
          <w:w w:val="103"/>
        </w:rPr>
        <w:t>s</w:t>
      </w:r>
      <w:r>
        <w:rPr/>
        <w:t> </w:t>
      </w:r>
      <w:r>
        <w:rPr>
          <w:w w:val="103"/>
        </w:rPr>
        <w:t>s</w:t>
      </w:r>
      <w:r>
        <w:rPr>
          <w:w w:val="103"/>
        </w:rPr>
        <w:t>t</w:t>
      </w:r>
      <w:r>
        <w:rPr>
          <w:w w:val="103"/>
        </w:rPr>
        <w:t>a</w:t>
      </w:r>
      <w:r>
        <w:rPr>
          <w:w w:val="103"/>
        </w:rPr>
        <w:t>t</w:t>
      </w:r>
      <w:r>
        <w:rPr>
          <w:w w:val="103"/>
        </w:rPr>
        <w:t>i</w:t>
      </w:r>
      <w:r>
        <w:rPr>
          <w:w w:val="103"/>
        </w:rPr>
        <w:t>s</w:t>
      </w:r>
      <w:r>
        <w:rPr>
          <w:w w:val="103"/>
        </w:rPr>
        <w:t>t</w:t>
      </w:r>
      <w:r>
        <w:rPr>
          <w:w w:val="103"/>
        </w:rPr>
        <w:t>i</w:t>
      </w:r>
      <w:r>
        <w:rPr>
          <w:w w:val="103"/>
        </w:rPr>
        <w:t>c</w:t>
      </w:r>
      <w:r>
        <w:rPr>
          <w:w w:val="103"/>
        </w:rPr>
        <w:t>s</w:t>
      </w:r>
      <w:r>
        <w:rPr>
          <w:w w:val="103"/>
        </w:rPr>
        <w:t>,</w:t>
      </w:r>
      <w:r>
        <w:rPr/>
        <w:t> </w:t>
      </w:r>
      <w:r>
        <w:rPr>
          <w:w w:val="103"/>
        </w:rPr>
        <w:t>e</w:t>
      </w:r>
      <w:r>
        <w:rPr>
          <w:w w:val="103"/>
        </w:rPr>
        <w:t>xc</w:t>
      </w:r>
      <w:r>
        <w:rPr>
          <w:w w:val="103"/>
        </w:rPr>
        <w:t>e</w:t>
      </w:r>
      <w:r>
        <w:rPr>
          <w:w w:val="103"/>
        </w:rPr>
        <w:t>p</w:t>
      </w:r>
      <w:r>
        <w:rPr>
          <w:w w:val="103"/>
        </w:rPr>
        <w:t>t</w:t>
      </w:r>
      <w:r>
        <w:rPr/>
        <w:t> </w:t>
      </w:r>
      <w:r>
        <w:rPr>
          <w:w w:val="103"/>
        </w:rPr>
        <w:t>a</w:t>
      </w:r>
      <w:r>
        <w:rPr>
          <w:w w:val="103"/>
        </w:rPr>
        <w:t>s</w:t>
      </w:r>
      <w:r>
        <w:rPr/>
        <w:t> </w:t>
      </w:r>
      <w:r>
        <w:rPr>
          <w:w w:val="103"/>
        </w:rPr>
        <w:t>f</w:t>
      </w:r>
      <w:r>
        <w:rPr>
          <w:w w:val="103"/>
        </w:rPr>
        <w:t>ol</w:t>
      </w:r>
      <w:r>
        <w:rPr>
          <w:w w:val="103"/>
        </w:rPr>
        <w:t>l</w:t>
      </w:r>
      <w:r>
        <w:rPr>
          <w:w w:val="103"/>
        </w:rPr>
        <w:t>ow</w:t>
      </w:r>
      <w:r>
        <w:rPr>
          <w:w w:val="103"/>
        </w:rPr>
        <w:t>s</w:t>
      </w:r>
      <w:r>
        <w:rPr>
          <w:w w:val="103"/>
        </w:rPr>
        <w:t>.</w:t>
      </w:r>
    </w:p>
    <w:p>
      <w:pPr>
        <w:pStyle w:val="BodyText"/>
        <w:spacing w:line="252" w:lineRule="auto"/>
        <w:ind w:right="286" w:firstLine="187"/>
      </w:pPr>
      <w:r>
        <w:rPr>
          <w:rFonts w:ascii="Georgia" w:hAnsi="Georgia"/>
          <w:b/>
          <w:i/>
          <w:w w:val="105"/>
        </w:rPr>
        <w:t>Challenge. </w:t>
      </w:r>
      <w:r>
        <w:rPr>
          <w:w w:val="105"/>
        </w:rPr>
        <w:t>To avoid recalculating the creature’s challenge rating, apply the template only to a creature that meets the optional prerequisite in the Breath Weapon table below. Otherwise, recalculate the rating after you apply the template.</w:t>
      </w:r>
    </w:p>
    <w:p>
      <w:pPr>
        <w:pStyle w:val="BodyText"/>
        <w:spacing w:line="254" w:lineRule="auto" w:before="1"/>
        <w:ind w:right="390" w:firstLine="187"/>
      </w:pPr>
      <w:r>
        <w:rPr>
          <w:rFonts w:ascii="Georgia" w:hAnsi="Georgia"/>
          <w:b/>
          <w:i/>
          <w:w w:val="85"/>
        </w:rPr>
        <w:t>Se</w:t>
      </w:r>
      <w:r>
        <w:rPr>
          <w:rFonts w:ascii="Georgia" w:hAnsi="Georgia"/>
          <w:b/>
          <w:i/>
          <w:w w:val="87"/>
        </w:rPr>
        <w:t>n</w:t>
      </w:r>
      <w:r>
        <w:rPr>
          <w:rFonts w:ascii="Georgia" w:hAnsi="Georgia"/>
          <w:b/>
          <w:i/>
          <w:w w:val="88"/>
        </w:rPr>
        <w:t>s</w:t>
      </w:r>
      <w:r>
        <w:rPr>
          <w:rFonts w:ascii="Georgia" w:hAnsi="Georgia"/>
          <w:b/>
          <w:i/>
          <w:w w:val="92"/>
        </w:rPr>
        <w:t>e</w:t>
      </w:r>
      <w:r>
        <w:rPr>
          <w:rFonts w:ascii="Georgia" w:hAnsi="Georgia"/>
          <w:b/>
          <w:i/>
          <w:w w:val="88"/>
        </w:rPr>
        <w:t>s</w:t>
      </w:r>
      <w:r>
        <w:rPr>
          <w:rFonts w:ascii="Georgia" w:hAnsi="Georgia"/>
          <w:b/>
          <w:i/>
          <w:w w:val="71"/>
        </w:rPr>
        <w:t>.</w:t>
      </w:r>
      <w:r>
        <w:rPr>
          <w:rFonts w:ascii="Georgia" w:hAnsi="Georgia"/>
          <w:b/>
          <w:i/>
        </w:rPr>
        <w:t> </w:t>
      </w:r>
      <w:r>
        <w:rPr>
          <w:w w:val="103"/>
        </w:rPr>
        <w:t>The</w:t>
      </w:r>
      <w:r>
        <w:rPr/>
        <w:t> </w:t>
      </w:r>
      <w:r>
        <w:rPr>
          <w:w w:val="103"/>
        </w:rPr>
        <w:t>h</w:t>
      </w:r>
      <w:r>
        <w:rPr>
          <w:w w:val="103"/>
        </w:rPr>
        <w:t>a</w:t>
      </w:r>
      <w:r>
        <w:rPr>
          <w:w w:val="103"/>
        </w:rPr>
        <w:t>l</w:t>
      </w:r>
      <w:r>
        <w:rPr>
          <w:w w:val="103"/>
        </w:rPr>
        <w:t>f</w:t>
      </w:r>
      <w:r>
        <w:rPr>
          <w:w w:val="31"/>
        </w:rPr>
        <w:t>-­‐‑</w:t>
      </w:r>
      <w:r>
        <w:rPr>
          <w:w w:val="103"/>
        </w:rPr>
        <w:t>dr</w:t>
      </w:r>
      <w:r>
        <w:rPr>
          <w:w w:val="103"/>
        </w:rPr>
        <w:t>a</w:t>
      </w:r>
      <w:r>
        <w:rPr>
          <w:w w:val="103"/>
        </w:rPr>
        <w:t>g</w:t>
      </w:r>
      <w:r>
        <w:rPr>
          <w:w w:val="103"/>
        </w:rPr>
        <w:t>on</w:t>
      </w:r>
      <w:r>
        <w:rPr/>
        <w:t> </w:t>
      </w:r>
      <w:r>
        <w:rPr>
          <w:w w:val="103"/>
        </w:rPr>
        <w:t>g</w:t>
      </w:r>
      <w:r>
        <w:rPr>
          <w:w w:val="103"/>
        </w:rPr>
        <w:t>ain</w:t>
      </w:r>
      <w:r>
        <w:rPr>
          <w:w w:val="103"/>
        </w:rPr>
        <w:t>s</w:t>
      </w:r>
      <w:r>
        <w:rPr/>
        <w:t> </w:t>
      </w:r>
      <w:r>
        <w:rPr>
          <w:w w:val="103"/>
        </w:rPr>
        <w:t>b</w:t>
      </w:r>
      <w:r>
        <w:rPr>
          <w:w w:val="103"/>
        </w:rPr>
        <w:t>l</w:t>
      </w:r>
      <w:r>
        <w:rPr>
          <w:w w:val="103"/>
        </w:rPr>
        <w:t>i</w:t>
      </w:r>
      <w:r>
        <w:rPr>
          <w:w w:val="103"/>
        </w:rPr>
        <w:t>n</w:t>
      </w:r>
      <w:r>
        <w:rPr>
          <w:w w:val="103"/>
        </w:rPr>
        <w:t>d</w:t>
      </w:r>
      <w:r>
        <w:rPr>
          <w:w w:val="103"/>
        </w:rPr>
        <w:t>s</w:t>
      </w:r>
      <w:r>
        <w:rPr>
          <w:w w:val="103"/>
        </w:rPr>
        <w:t>i</w:t>
      </w:r>
      <w:r>
        <w:rPr>
          <w:w w:val="103"/>
        </w:rPr>
        <w:t>gh</w:t>
      </w:r>
      <w:r>
        <w:rPr>
          <w:w w:val="103"/>
        </w:rPr>
        <w:t>t</w:t>
      </w:r>
      <w:r>
        <w:rPr/>
        <w:t> </w:t>
      </w:r>
      <w:r>
        <w:rPr>
          <w:w w:val="103"/>
        </w:rPr>
        <w:t>w</w:t>
      </w:r>
      <w:r>
        <w:rPr>
          <w:w w:val="103"/>
        </w:rPr>
        <w:t>i</w:t>
      </w:r>
      <w:r>
        <w:rPr>
          <w:w w:val="103"/>
        </w:rPr>
        <w:t>t</w:t>
      </w:r>
      <w:r>
        <w:rPr>
          <w:w w:val="103"/>
        </w:rPr>
        <w:t>h</w:t>
      </w:r>
      <w:r>
        <w:rPr/>
        <w:t> </w:t>
      </w:r>
      <w:r>
        <w:rPr>
          <w:w w:val="103"/>
        </w:rPr>
        <w:t>a </w:t>
      </w:r>
      <w:r>
        <w:rPr/>
        <w:t>radius of 10 feet and darkvision with a radius of 60 feet.</w:t>
      </w:r>
    </w:p>
    <w:p>
      <w:pPr>
        <w:pStyle w:val="BodyText"/>
        <w:spacing w:line="254" w:lineRule="auto"/>
        <w:ind w:right="280" w:firstLine="187"/>
      </w:pPr>
      <w:r>
        <w:rPr>
          <w:rFonts w:ascii="Georgia" w:hAnsi="Georgia"/>
          <w:b/>
          <w:i/>
          <w:spacing w:val="2"/>
          <w:w w:val="86"/>
        </w:rPr>
        <w:t>R</w:t>
      </w:r>
      <w:r>
        <w:rPr>
          <w:rFonts w:ascii="Georgia" w:hAnsi="Georgia"/>
          <w:b/>
          <w:i/>
          <w:spacing w:val="1"/>
          <w:w w:val="86"/>
        </w:rPr>
        <w:t>e</w:t>
      </w:r>
      <w:r>
        <w:rPr>
          <w:rFonts w:ascii="Georgia" w:hAnsi="Georgia"/>
          <w:b/>
          <w:i/>
          <w:spacing w:val="1"/>
          <w:w w:val="88"/>
        </w:rPr>
        <w:t>s</w:t>
      </w:r>
      <w:r>
        <w:rPr>
          <w:rFonts w:ascii="Georgia" w:hAnsi="Georgia"/>
          <w:b/>
          <w:i/>
          <w:w w:val="85"/>
        </w:rPr>
        <w:t>i</w:t>
      </w:r>
      <w:r>
        <w:rPr>
          <w:rFonts w:ascii="Georgia" w:hAnsi="Georgia"/>
          <w:b/>
          <w:i/>
          <w:spacing w:val="1"/>
          <w:w w:val="88"/>
        </w:rPr>
        <w:t>s</w:t>
      </w:r>
      <w:r>
        <w:rPr>
          <w:rFonts w:ascii="Georgia" w:hAnsi="Georgia"/>
          <w:b/>
          <w:i/>
          <w:spacing w:val="1"/>
          <w:w w:val="90"/>
        </w:rPr>
        <w:t>t</w:t>
      </w:r>
      <w:r>
        <w:rPr>
          <w:rFonts w:ascii="Georgia" w:hAnsi="Georgia"/>
          <w:b/>
          <w:i/>
          <w:spacing w:val="1"/>
          <w:w w:val="89"/>
        </w:rPr>
        <w:t>a</w:t>
      </w:r>
      <w:r>
        <w:rPr>
          <w:rFonts w:ascii="Georgia" w:hAnsi="Georgia"/>
          <w:b/>
          <w:i/>
          <w:spacing w:val="1"/>
          <w:w w:val="87"/>
        </w:rPr>
        <w:t>nc</w:t>
      </w:r>
      <w:r>
        <w:rPr>
          <w:rFonts w:ascii="Georgia" w:hAnsi="Georgia"/>
          <w:b/>
          <w:i/>
          <w:spacing w:val="1"/>
          <w:w w:val="92"/>
        </w:rPr>
        <w:t>e</w:t>
      </w:r>
      <w:r>
        <w:rPr>
          <w:rFonts w:ascii="Georgia" w:hAnsi="Georgia"/>
          <w:b/>
          <w:i/>
          <w:spacing w:val="1"/>
          <w:w w:val="88"/>
        </w:rPr>
        <w:t>s</w:t>
      </w:r>
      <w:r>
        <w:rPr>
          <w:rFonts w:ascii="Georgia" w:hAnsi="Georgia"/>
          <w:b/>
          <w:i/>
          <w:w w:val="71"/>
        </w:rPr>
        <w:t>.</w:t>
      </w:r>
      <w:r>
        <w:rPr>
          <w:rFonts w:ascii="Georgia" w:hAnsi="Georgia"/>
          <w:b/>
          <w:i/>
        </w:rPr>
        <w:t> </w:t>
      </w:r>
      <w:r>
        <w:rPr>
          <w:spacing w:val="1"/>
          <w:w w:val="103"/>
        </w:rPr>
        <w:t>Th</w:t>
      </w:r>
      <w:r>
        <w:rPr>
          <w:w w:val="103"/>
        </w:rPr>
        <w:t>e</w:t>
      </w:r>
      <w:r>
        <w:rPr/>
        <w:t> </w:t>
      </w:r>
      <w:r>
        <w:rPr>
          <w:spacing w:val="1"/>
          <w:w w:val="103"/>
        </w:rPr>
        <w:t>h</w:t>
      </w:r>
      <w:r>
        <w:rPr>
          <w:spacing w:val="1"/>
          <w:w w:val="103"/>
        </w:rPr>
        <w:t>a</w:t>
      </w:r>
      <w:r>
        <w:rPr>
          <w:w w:val="103"/>
        </w:rPr>
        <w:t>l</w:t>
      </w:r>
      <w:r>
        <w:rPr>
          <w:spacing w:val="1"/>
          <w:w w:val="103"/>
        </w:rPr>
        <w:t>f</w:t>
      </w:r>
      <w:r>
        <w:rPr>
          <w:w w:val="31"/>
        </w:rPr>
        <w:t>-­‐</w:t>
      </w:r>
      <w:r>
        <w:rPr>
          <w:spacing w:val="1"/>
          <w:w w:val="31"/>
        </w:rPr>
        <w:t>‑</w:t>
      </w:r>
      <w:r>
        <w:rPr>
          <w:spacing w:val="1"/>
          <w:w w:val="103"/>
        </w:rPr>
        <w:t>dr</w:t>
      </w:r>
      <w:r>
        <w:rPr>
          <w:spacing w:val="1"/>
          <w:w w:val="103"/>
        </w:rPr>
        <w:t>a</w:t>
      </w:r>
      <w:r>
        <w:rPr>
          <w:spacing w:val="1"/>
          <w:w w:val="103"/>
        </w:rPr>
        <w:t>g</w:t>
      </w:r>
      <w:r>
        <w:rPr>
          <w:spacing w:val="1"/>
          <w:w w:val="103"/>
        </w:rPr>
        <w:t>o</w:t>
      </w:r>
      <w:r>
        <w:rPr>
          <w:w w:val="103"/>
        </w:rPr>
        <w:t>n</w:t>
      </w:r>
      <w:r>
        <w:rPr/>
        <w:t> </w:t>
      </w:r>
      <w:r>
        <w:rPr>
          <w:spacing w:val="1"/>
          <w:w w:val="103"/>
        </w:rPr>
        <w:t>g</w:t>
      </w:r>
      <w:r>
        <w:rPr>
          <w:spacing w:val="1"/>
          <w:w w:val="103"/>
        </w:rPr>
        <w:t>a</w:t>
      </w:r>
      <w:r>
        <w:rPr>
          <w:w w:val="103"/>
        </w:rPr>
        <w:t>i</w:t>
      </w:r>
      <w:r>
        <w:rPr>
          <w:spacing w:val="1"/>
          <w:w w:val="103"/>
        </w:rPr>
        <w:t>n</w:t>
      </w:r>
      <w:r>
        <w:rPr>
          <w:w w:val="103"/>
        </w:rPr>
        <w:t>s</w:t>
      </w:r>
      <w:r>
        <w:rPr/>
        <w:t> </w:t>
      </w:r>
      <w:r>
        <w:rPr>
          <w:spacing w:val="1"/>
          <w:w w:val="103"/>
        </w:rPr>
        <w:t>r</w:t>
      </w:r>
      <w:r>
        <w:rPr>
          <w:spacing w:val="1"/>
          <w:w w:val="103"/>
        </w:rPr>
        <w:t>e</w:t>
      </w:r>
      <w:r>
        <w:rPr>
          <w:spacing w:val="1"/>
          <w:w w:val="103"/>
        </w:rPr>
        <w:t>s</w:t>
      </w:r>
      <w:r>
        <w:rPr>
          <w:w w:val="103"/>
        </w:rPr>
        <w:t>i</w:t>
      </w:r>
      <w:r>
        <w:rPr>
          <w:spacing w:val="1"/>
          <w:w w:val="103"/>
        </w:rPr>
        <w:t>s</w:t>
      </w:r>
      <w:r>
        <w:rPr>
          <w:spacing w:val="1"/>
          <w:w w:val="103"/>
        </w:rPr>
        <w:t>t</w:t>
      </w:r>
      <w:r>
        <w:rPr>
          <w:spacing w:val="1"/>
          <w:w w:val="103"/>
        </w:rPr>
        <w:t>a</w:t>
      </w:r>
      <w:r>
        <w:rPr>
          <w:spacing w:val="1"/>
          <w:w w:val="103"/>
        </w:rPr>
        <w:t>n</w:t>
      </w:r>
      <w:r>
        <w:rPr>
          <w:spacing w:val="1"/>
          <w:w w:val="103"/>
        </w:rPr>
        <w:t>c</w:t>
      </w:r>
      <w:r>
        <w:rPr>
          <w:w w:val="103"/>
        </w:rPr>
        <w:t>e</w:t>
      </w:r>
      <w:r>
        <w:rPr/>
        <w:t> </w:t>
      </w:r>
      <w:r>
        <w:rPr>
          <w:spacing w:val="1"/>
          <w:w w:val="103"/>
        </w:rPr>
        <w:t>t</w:t>
      </w:r>
      <w:r>
        <w:rPr>
          <w:w w:val="103"/>
        </w:rPr>
        <w:t>o</w:t>
      </w:r>
      <w:r>
        <w:rPr/>
        <w:t> </w:t>
      </w:r>
      <w:r>
        <w:rPr>
          <w:spacing w:val="-88"/>
          <w:w w:val="103"/>
        </w:rPr>
        <w:t>a</w:t>
      </w:r>
      <w:r>
        <w:rPr>
          <w:w w:val="103"/>
        </w:rPr>
        <w:t> </w:t>
      </w:r>
      <w:r>
        <w:rPr/>
        <w:t>type of damage based on its color.</w:t>
      </w:r>
    </w:p>
    <w:p>
      <w:pPr>
        <w:tabs>
          <w:tab w:pos="1767" w:val="left" w:leader="none"/>
        </w:tabs>
        <w:spacing w:before="110"/>
        <w:ind w:left="232" w:right="0" w:firstLine="0"/>
        <w:jc w:val="left"/>
        <w:rPr>
          <w:rFonts w:ascii="Carlito"/>
          <w:b/>
          <w:sz w:val="17"/>
        </w:rPr>
      </w:pPr>
      <w:r>
        <w:rPr>
          <w:rFonts w:ascii="Carlito"/>
          <w:b/>
          <w:w w:val="105"/>
          <w:sz w:val="17"/>
        </w:rPr>
        <w:t>Color</w:t>
        <w:tab/>
        <w:t>Damage</w:t>
      </w:r>
      <w:r>
        <w:rPr>
          <w:rFonts w:ascii="Carlito"/>
          <w:b/>
          <w:spacing w:val="1"/>
          <w:w w:val="105"/>
          <w:sz w:val="17"/>
        </w:rPr>
        <w:t> </w:t>
      </w:r>
      <w:r>
        <w:rPr>
          <w:rFonts w:ascii="Carlito"/>
          <w:b/>
          <w:w w:val="105"/>
          <w:sz w:val="17"/>
        </w:rPr>
        <w:t>Resistance</w:t>
      </w:r>
    </w:p>
    <w:p>
      <w:pPr>
        <w:pStyle w:val="BodyText"/>
        <w:spacing w:line="220" w:lineRule="exact"/>
        <w:ind w:left="121"/>
        <w:rPr>
          <w:rFonts w:ascii="Carlito"/>
          <w:sz w:val="20"/>
        </w:rPr>
      </w:pPr>
      <w:r>
        <w:rPr>
          <w:rFonts w:ascii="Carlito"/>
          <w:position w:val="-3"/>
          <w:sz w:val="20"/>
        </w:rPr>
        <w:pict>
          <v:shape style="width:160.1pt;height:11.05pt;mso-position-horizontal-relative:char;mso-position-vertical-relative:line" type="#_x0000_t202" filled="true" fillcolor="#eeece1" stroked="false">
            <w10:anchorlock/>
            <v:textbox inset="0,0,0,0">
              <w:txbxContent>
                <w:p>
                  <w:pPr>
                    <w:tabs>
                      <w:tab w:pos="1646" w:val="left" w:leader="none"/>
                    </w:tabs>
                    <w:spacing w:before="6"/>
                    <w:ind w:left="110" w:right="0" w:firstLine="0"/>
                    <w:jc w:val="left"/>
                    <w:rPr>
                      <w:rFonts w:ascii="Carlito"/>
                      <w:sz w:val="17"/>
                    </w:rPr>
                  </w:pPr>
                  <w:r>
                    <w:rPr>
                      <w:rFonts w:ascii="Carlito"/>
                      <w:w w:val="105"/>
                      <w:sz w:val="17"/>
                    </w:rPr>
                    <w:t>Black</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copper</w:t>
                    <w:tab/>
                    <w:t>Acid</w:t>
                  </w:r>
                </w:p>
              </w:txbxContent>
            </v:textbox>
            <v:fill type="solid"/>
          </v:shape>
        </w:pict>
      </w:r>
      <w:r>
        <w:rPr>
          <w:rFonts w:ascii="Carlito"/>
          <w:position w:val="-3"/>
          <w:sz w:val="20"/>
        </w:rPr>
      </w:r>
    </w:p>
    <w:p>
      <w:pPr>
        <w:tabs>
          <w:tab w:pos="1767" w:val="left" w:leader="none"/>
        </w:tabs>
        <w:spacing w:before="14"/>
        <w:ind w:left="232" w:right="0" w:firstLine="0"/>
        <w:jc w:val="left"/>
        <w:rPr>
          <w:rFonts w:ascii="Carlito"/>
          <w:sz w:val="17"/>
        </w:rPr>
      </w:pPr>
      <w:r>
        <w:rPr>
          <w:rFonts w:ascii="Carlito"/>
          <w:w w:val="105"/>
          <w:sz w:val="17"/>
        </w:rPr>
        <w:t>Blue</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bronze</w:t>
        <w:tab/>
        <w:t>Lightning</w:t>
      </w:r>
    </w:p>
    <w:p>
      <w:pPr>
        <w:spacing w:after="0"/>
        <w:jc w:val="left"/>
        <w:rPr>
          <w:rFonts w:ascii="Carlito"/>
          <w:sz w:val="17"/>
        </w:rPr>
        <w:sectPr>
          <w:pgSz w:w="12240" w:h="15840"/>
          <w:pgMar w:header="0" w:footer="644" w:top="1360" w:bottom="840" w:left="920" w:right="920"/>
          <w:cols w:num="2" w:equalWidth="0">
            <w:col w:w="4784" w:space="635"/>
            <w:col w:w="4981"/>
          </w:cols>
        </w:sectPr>
      </w:pPr>
    </w:p>
    <w:p>
      <w:pPr>
        <w:tabs>
          <w:tab w:pos="1767" w:val="left" w:leader="none"/>
          <w:tab w:pos="3323" w:val="left" w:leader="none"/>
        </w:tabs>
        <w:spacing w:line="254" w:lineRule="auto" w:before="86"/>
        <w:ind w:left="232" w:right="1429" w:hanging="106"/>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Brass, gold, or</w:t>
      </w:r>
      <w:r>
        <w:rPr>
          <w:rFonts w:ascii="Carlito"/>
          <w:spacing w:val="1"/>
          <w:w w:val="105"/>
          <w:sz w:val="17"/>
          <w:shd w:fill="EEECE1" w:color="auto" w:val="clear"/>
        </w:rPr>
        <w:t> </w:t>
      </w:r>
      <w:r>
        <w:rPr>
          <w:rFonts w:ascii="Carlito"/>
          <w:w w:val="105"/>
          <w:sz w:val="17"/>
          <w:shd w:fill="EEECE1" w:color="auto" w:val="clear"/>
        </w:rPr>
        <w:t>red</w:t>
        <w:tab/>
        <w:t>Fire</w:t>
        <w:tab/>
      </w:r>
      <w:r>
        <w:rPr>
          <w:rFonts w:ascii="Carlito"/>
          <w:w w:val="105"/>
          <w:sz w:val="17"/>
        </w:rPr>
        <w:t> Green</w:t>
        <w:tab/>
        <w:t>Poison</w:t>
      </w:r>
    </w:p>
    <w:p>
      <w:pPr>
        <w:pStyle w:val="BodyText"/>
        <w:spacing w:line="216" w:lineRule="exact"/>
        <w:ind w:left="126"/>
        <w:rPr>
          <w:rFonts w:ascii="Carlito"/>
          <w:sz w:val="20"/>
        </w:rPr>
      </w:pPr>
      <w:r>
        <w:rPr>
          <w:rFonts w:ascii="Carlito"/>
          <w:position w:val="-3"/>
          <w:sz w:val="20"/>
        </w:rPr>
        <w:pict>
          <v:shape style="width:159.85pt;height:10.8pt;mso-position-horizontal-relative:char;mso-position-vertical-relative:line" type="#_x0000_t202" filled="true" fillcolor="#eeece1" stroked="false">
            <w10:anchorlock/>
            <v:textbox inset="0,0,0,0">
              <w:txbxContent>
                <w:p>
                  <w:pPr>
                    <w:tabs>
                      <w:tab w:pos="1641" w:val="left" w:leader="none"/>
                    </w:tabs>
                    <w:spacing w:before="6"/>
                    <w:ind w:left="105" w:right="0" w:firstLine="0"/>
                    <w:jc w:val="left"/>
                    <w:rPr>
                      <w:rFonts w:ascii="Carlito"/>
                      <w:sz w:val="17"/>
                    </w:rPr>
                  </w:pPr>
                  <w:r>
                    <w:rPr>
                      <w:rFonts w:ascii="Carlito"/>
                      <w:w w:val="105"/>
                      <w:sz w:val="17"/>
                    </w:rPr>
                    <w:t>Silver</w:t>
                  </w:r>
                  <w:r>
                    <w:rPr>
                      <w:rFonts w:ascii="Carlito"/>
                      <w:spacing w:val="1"/>
                      <w:w w:val="105"/>
                      <w:sz w:val="17"/>
                    </w:rPr>
                    <w:t> </w:t>
                  </w:r>
                  <w:r>
                    <w:rPr>
                      <w:rFonts w:ascii="Carlito"/>
                      <w:w w:val="105"/>
                      <w:sz w:val="17"/>
                    </w:rPr>
                    <w:t>or</w:t>
                  </w:r>
                  <w:r>
                    <w:rPr>
                      <w:rFonts w:ascii="Carlito"/>
                      <w:spacing w:val="1"/>
                      <w:w w:val="105"/>
                      <w:sz w:val="17"/>
                    </w:rPr>
                    <w:t> </w:t>
                  </w:r>
                  <w:r>
                    <w:rPr>
                      <w:rFonts w:ascii="Carlito"/>
                      <w:w w:val="105"/>
                      <w:sz w:val="17"/>
                    </w:rPr>
                    <w:t>white</w:t>
                    <w:tab/>
                    <w:t>Cold</w:t>
                  </w:r>
                </w:p>
              </w:txbxContent>
            </v:textbox>
            <v:fill type="solid"/>
          </v:shape>
        </w:pict>
      </w:r>
      <w:r>
        <w:rPr>
          <w:rFonts w:ascii="Carlito"/>
          <w:position w:val="-3"/>
          <w:sz w:val="20"/>
        </w:rPr>
      </w:r>
    </w:p>
    <w:p>
      <w:pPr>
        <w:pStyle w:val="BodyText"/>
        <w:spacing w:before="5"/>
        <w:ind w:left="0"/>
        <w:rPr>
          <w:rFonts w:ascii="Carlito"/>
        </w:rPr>
      </w:pPr>
    </w:p>
    <w:p>
      <w:pPr>
        <w:pStyle w:val="BodyText"/>
        <w:spacing w:line="254" w:lineRule="auto"/>
        <w:ind w:right="31" w:firstLine="187"/>
      </w:pPr>
      <w:r>
        <w:rPr>
          <w:rFonts w:ascii="Georgia" w:hAnsi="Georgia"/>
          <w:b/>
          <w:i/>
          <w:w w:val="85"/>
        </w:rPr>
        <w:t>Lan</w:t>
      </w:r>
      <w:r>
        <w:rPr>
          <w:rFonts w:ascii="Georgia" w:hAnsi="Georgia"/>
          <w:b/>
          <w:i/>
          <w:w w:val="89"/>
        </w:rPr>
        <w:t>gu</w:t>
      </w:r>
      <w:r>
        <w:rPr>
          <w:rFonts w:ascii="Georgia" w:hAnsi="Georgia"/>
          <w:b/>
          <w:i/>
          <w:w w:val="90"/>
        </w:rPr>
        <w:t>age</w:t>
      </w:r>
      <w:r>
        <w:rPr>
          <w:rFonts w:ascii="Georgia" w:hAnsi="Georgia"/>
          <w:b/>
          <w:i/>
          <w:w w:val="88"/>
        </w:rPr>
        <w:t>s</w:t>
      </w:r>
      <w:r>
        <w:rPr>
          <w:rFonts w:ascii="Georgia" w:hAnsi="Georgia"/>
          <w:b/>
          <w:i/>
          <w:w w:val="71"/>
        </w:rPr>
        <w:t>.</w:t>
      </w:r>
      <w:r>
        <w:rPr>
          <w:rFonts w:ascii="Georgia" w:hAnsi="Georgia"/>
          <w:b/>
          <w:i/>
        </w:rPr>
        <w:t> </w:t>
      </w:r>
      <w:r>
        <w:rPr>
          <w:w w:val="103"/>
        </w:rPr>
        <w:t>The</w:t>
      </w:r>
      <w:r>
        <w:rPr/>
        <w:t> </w:t>
      </w:r>
      <w:r>
        <w:rPr>
          <w:w w:val="103"/>
        </w:rPr>
        <w:t>h</w:t>
      </w:r>
      <w:r>
        <w:rPr>
          <w:w w:val="103"/>
        </w:rPr>
        <w:t>a</w:t>
      </w:r>
      <w:r>
        <w:rPr>
          <w:w w:val="103"/>
        </w:rPr>
        <w:t>l</w:t>
      </w:r>
      <w:r>
        <w:rPr>
          <w:w w:val="103"/>
        </w:rPr>
        <w:t>f</w:t>
      </w:r>
      <w:r>
        <w:rPr>
          <w:w w:val="31"/>
        </w:rPr>
        <w:t>-­‐‑</w:t>
      </w:r>
      <w:r>
        <w:rPr>
          <w:w w:val="103"/>
        </w:rPr>
        <w:t>dr</w:t>
      </w:r>
      <w:r>
        <w:rPr>
          <w:w w:val="103"/>
        </w:rPr>
        <w:t>a</w:t>
      </w:r>
      <w:r>
        <w:rPr>
          <w:w w:val="103"/>
        </w:rPr>
        <w:t>g</w:t>
      </w:r>
      <w:r>
        <w:rPr>
          <w:w w:val="103"/>
        </w:rPr>
        <w:t>on</w:t>
      </w:r>
      <w:r>
        <w:rPr/>
        <w:t> </w:t>
      </w:r>
      <w:r>
        <w:rPr>
          <w:w w:val="103"/>
        </w:rPr>
        <w:t>s</w:t>
      </w:r>
      <w:r>
        <w:rPr>
          <w:w w:val="103"/>
        </w:rPr>
        <w:t>p</w:t>
      </w:r>
      <w:r>
        <w:rPr>
          <w:w w:val="103"/>
        </w:rPr>
        <w:t>e</w:t>
      </w:r>
      <w:r>
        <w:rPr>
          <w:w w:val="103"/>
        </w:rPr>
        <w:t>a</w:t>
      </w:r>
      <w:r>
        <w:rPr>
          <w:w w:val="103"/>
        </w:rPr>
        <w:t>ks</w:t>
      </w:r>
      <w:r>
        <w:rPr/>
        <w:t> </w:t>
      </w:r>
      <w:r>
        <w:rPr>
          <w:w w:val="103"/>
        </w:rPr>
        <w:t>D</w:t>
      </w:r>
      <w:r>
        <w:rPr>
          <w:w w:val="103"/>
        </w:rPr>
        <w:t>r</w:t>
      </w:r>
      <w:r>
        <w:rPr>
          <w:w w:val="103"/>
        </w:rPr>
        <w:t>a</w:t>
      </w:r>
      <w:r>
        <w:rPr>
          <w:w w:val="103"/>
        </w:rPr>
        <w:t>con</w:t>
      </w:r>
      <w:r>
        <w:rPr>
          <w:w w:val="103"/>
        </w:rPr>
        <w:t>i</w:t>
      </w:r>
      <w:r>
        <w:rPr>
          <w:w w:val="103"/>
        </w:rPr>
        <w:t>c</w:t>
      </w:r>
      <w:r>
        <w:rPr/>
        <w:t> </w:t>
      </w:r>
      <w:r>
        <w:rPr>
          <w:w w:val="103"/>
        </w:rPr>
        <w:t>i</w:t>
      </w:r>
      <w:r>
        <w:rPr>
          <w:w w:val="103"/>
        </w:rPr>
        <w:t>n </w:t>
      </w:r>
      <w:r>
        <w:rPr/>
        <w:t>addition to any other languages it knows.</w:t>
      </w:r>
    </w:p>
    <w:p>
      <w:pPr>
        <w:pStyle w:val="BodyText"/>
        <w:spacing w:line="254" w:lineRule="auto"/>
        <w:ind w:right="32" w:firstLine="187"/>
      </w:pPr>
      <w:r>
        <w:rPr>
          <w:rFonts w:ascii="Georgia" w:hAnsi="Georgia"/>
          <w:b/>
          <w:i/>
          <w:spacing w:val="2"/>
          <w:w w:val="86"/>
        </w:rPr>
        <w:t>N</w:t>
      </w:r>
      <w:r>
        <w:rPr>
          <w:rFonts w:ascii="Georgia" w:hAnsi="Georgia"/>
          <w:b/>
          <w:i/>
          <w:spacing w:val="1"/>
          <w:w w:val="86"/>
        </w:rPr>
        <w:t>e</w:t>
      </w:r>
      <w:r>
        <w:rPr>
          <w:rFonts w:ascii="Georgia" w:hAnsi="Georgia"/>
          <w:b/>
          <w:i/>
          <w:w w:val="85"/>
        </w:rPr>
        <w:t>w</w:t>
      </w:r>
      <w:r>
        <w:rPr>
          <w:rFonts w:ascii="Georgia" w:hAnsi="Georgia"/>
          <w:b/>
          <w:i/>
        </w:rPr>
        <w:t> </w:t>
      </w:r>
      <w:r>
        <w:rPr>
          <w:rFonts w:ascii="Georgia" w:hAnsi="Georgia"/>
          <w:b/>
          <w:i/>
          <w:spacing w:val="2"/>
          <w:w w:val="85"/>
        </w:rPr>
        <w:t>A</w:t>
      </w:r>
      <w:r>
        <w:rPr>
          <w:rFonts w:ascii="Georgia" w:hAnsi="Georgia"/>
          <w:b/>
          <w:i/>
          <w:spacing w:val="1"/>
          <w:w w:val="85"/>
        </w:rPr>
        <w:t>c</w:t>
      </w:r>
      <w:r>
        <w:rPr>
          <w:rFonts w:ascii="Georgia" w:hAnsi="Georgia"/>
          <w:b/>
          <w:i/>
          <w:spacing w:val="1"/>
          <w:w w:val="90"/>
        </w:rPr>
        <w:t>t</w:t>
      </w:r>
      <w:r>
        <w:rPr>
          <w:rFonts w:ascii="Georgia" w:hAnsi="Georgia"/>
          <w:b/>
          <w:i/>
          <w:spacing w:val="1"/>
          <w:w w:val="85"/>
        </w:rPr>
        <w:t>i</w:t>
      </w:r>
      <w:r>
        <w:rPr>
          <w:rFonts w:ascii="Georgia" w:hAnsi="Georgia"/>
          <w:b/>
          <w:i/>
          <w:spacing w:val="1"/>
          <w:w w:val="87"/>
        </w:rPr>
        <w:t>o</w:t>
      </w:r>
      <w:r>
        <w:rPr>
          <w:rFonts w:ascii="Georgia" w:hAnsi="Georgia"/>
          <w:b/>
          <w:i/>
          <w:spacing w:val="1"/>
          <w:w w:val="83"/>
        </w:rPr>
        <w:t>n</w:t>
      </w:r>
      <w:r>
        <w:rPr>
          <w:rFonts w:ascii="Georgia" w:hAnsi="Georgia"/>
          <w:b/>
          <w:i/>
          <w:w w:val="83"/>
        </w:rPr>
        <w:t>:</w:t>
      </w:r>
      <w:r>
        <w:rPr>
          <w:rFonts w:ascii="Georgia" w:hAnsi="Georgia"/>
          <w:b/>
          <w:i/>
        </w:rPr>
        <w:t> </w:t>
      </w:r>
      <w:r>
        <w:rPr>
          <w:rFonts w:ascii="Georgia" w:hAnsi="Georgia"/>
          <w:b/>
          <w:i/>
          <w:spacing w:val="2"/>
          <w:w w:val="86"/>
        </w:rPr>
        <w:t>B</w:t>
      </w:r>
      <w:r>
        <w:rPr>
          <w:rFonts w:ascii="Georgia" w:hAnsi="Georgia"/>
          <w:b/>
          <w:i/>
          <w:spacing w:val="1"/>
          <w:w w:val="86"/>
        </w:rPr>
        <w:t>r</w:t>
      </w:r>
      <w:r>
        <w:rPr>
          <w:rFonts w:ascii="Georgia" w:hAnsi="Georgia"/>
          <w:b/>
          <w:i/>
          <w:spacing w:val="1"/>
          <w:w w:val="92"/>
        </w:rPr>
        <w:t>e</w:t>
      </w:r>
      <w:r>
        <w:rPr>
          <w:rFonts w:ascii="Georgia" w:hAnsi="Georgia"/>
          <w:b/>
          <w:i/>
          <w:spacing w:val="1"/>
          <w:w w:val="89"/>
        </w:rPr>
        <w:t>a</w:t>
      </w:r>
      <w:r>
        <w:rPr>
          <w:rFonts w:ascii="Georgia" w:hAnsi="Georgia"/>
          <w:b/>
          <w:i/>
          <w:spacing w:val="1"/>
          <w:w w:val="90"/>
        </w:rPr>
        <w:t>t</w:t>
      </w:r>
      <w:r>
        <w:rPr>
          <w:rFonts w:ascii="Georgia" w:hAnsi="Georgia"/>
          <w:b/>
          <w:i/>
          <w:w w:val="88"/>
        </w:rPr>
        <w:t>h</w:t>
      </w:r>
      <w:r>
        <w:rPr>
          <w:rFonts w:ascii="Georgia" w:hAnsi="Georgia"/>
          <w:b/>
          <w:i/>
        </w:rPr>
        <w:t> </w:t>
      </w:r>
      <w:r>
        <w:rPr>
          <w:rFonts w:ascii="Georgia" w:hAnsi="Georgia"/>
          <w:b/>
          <w:i/>
          <w:spacing w:val="2"/>
          <w:w w:val="85"/>
        </w:rPr>
        <w:t>W</w:t>
      </w:r>
      <w:r>
        <w:rPr>
          <w:rFonts w:ascii="Georgia" w:hAnsi="Georgia"/>
          <w:b/>
          <w:i/>
          <w:spacing w:val="1"/>
          <w:w w:val="92"/>
        </w:rPr>
        <w:t>e</w:t>
      </w:r>
      <w:r>
        <w:rPr>
          <w:rFonts w:ascii="Georgia" w:hAnsi="Georgia"/>
          <w:b/>
          <w:i/>
          <w:spacing w:val="1"/>
          <w:w w:val="89"/>
        </w:rPr>
        <w:t>a</w:t>
      </w:r>
      <w:r>
        <w:rPr>
          <w:rFonts w:ascii="Georgia" w:hAnsi="Georgia"/>
          <w:b/>
          <w:i/>
          <w:spacing w:val="1"/>
          <w:w w:val="89"/>
        </w:rPr>
        <w:t>p</w:t>
      </w:r>
      <w:r>
        <w:rPr>
          <w:rFonts w:ascii="Georgia" w:hAnsi="Georgia"/>
          <w:b/>
          <w:i/>
          <w:spacing w:val="1"/>
          <w:w w:val="87"/>
        </w:rPr>
        <w:t>o</w:t>
      </w:r>
      <w:r>
        <w:rPr>
          <w:rFonts w:ascii="Georgia" w:hAnsi="Georgia"/>
          <w:b/>
          <w:i/>
          <w:spacing w:val="1"/>
          <w:w w:val="82"/>
        </w:rPr>
        <w:t>n</w:t>
      </w:r>
      <w:r>
        <w:rPr>
          <w:rFonts w:ascii="Georgia" w:hAnsi="Georgia"/>
          <w:b/>
          <w:i/>
          <w:w w:val="82"/>
        </w:rPr>
        <w:t>.</w:t>
      </w:r>
      <w:r>
        <w:rPr>
          <w:rFonts w:ascii="Georgia" w:hAnsi="Georgia"/>
          <w:b/>
          <w:i/>
        </w:rPr>
        <w:t> </w:t>
      </w:r>
      <w:r>
        <w:rPr>
          <w:spacing w:val="1"/>
          <w:w w:val="103"/>
        </w:rPr>
        <w:t>Th</w:t>
      </w:r>
      <w:r>
        <w:rPr>
          <w:w w:val="103"/>
        </w:rPr>
        <w:t>e</w:t>
      </w:r>
      <w:r>
        <w:rPr/>
        <w:t> </w:t>
      </w:r>
      <w:r>
        <w:rPr>
          <w:spacing w:val="1"/>
          <w:w w:val="103"/>
        </w:rPr>
        <w:t>h</w:t>
      </w:r>
      <w:r>
        <w:rPr>
          <w:spacing w:val="1"/>
          <w:w w:val="103"/>
        </w:rPr>
        <w:t>a</w:t>
      </w:r>
      <w:r>
        <w:rPr>
          <w:w w:val="103"/>
        </w:rPr>
        <w:t>l</w:t>
      </w:r>
      <w:r>
        <w:rPr>
          <w:spacing w:val="1"/>
          <w:w w:val="103"/>
        </w:rPr>
        <w:t>f</w:t>
      </w:r>
      <w:r>
        <w:rPr>
          <w:w w:val="31"/>
        </w:rPr>
        <w:t>-­‐</w:t>
      </w:r>
      <w:r>
        <w:rPr>
          <w:spacing w:val="1"/>
          <w:w w:val="31"/>
        </w:rPr>
        <w:t>‑</w:t>
      </w:r>
      <w:r>
        <w:rPr>
          <w:spacing w:val="1"/>
          <w:w w:val="103"/>
        </w:rPr>
        <w:t>dr</w:t>
      </w:r>
      <w:r>
        <w:rPr>
          <w:spacing w:val="1"/>
          <w:w w:val="103"/>
        </w:rPr>
        <w:t>a</w:t>
      </w:r>
      <w:r>
        <w:rPr>
          <w:spacing w:val="1"/>
          <w:w w:val="103"/>
        </w:rPr>
        <w:t>g</w:t>
      </w:r>
      <w:r>
        <w:rPr>
          <w:spacing w:val="1"/>
          <w:w w:val="103"/>
        </w:rPr>
        <w:t>o</w:t>
      </w:r>
      <w:r>
        <w:rPr>
          <w:w w:val="103"/>
        </w:rPr>
        <w:t>n</w:t>
      </w:r>
      <w:r>
        <w:rPr/>
        <w:t> </w:t>
      </w:r>
      <w:r>
        <w:rPr>
          <w:spacing w:val="-29"/>
          <w:w w:val="103"/>
        </w:rPr>
        <w:t>ha</w:t>
      </w:r>
      <w:r>
        <w:rPr>
          <w:spacing w:val="-30"/>
          <w:w w:val="103"/>
        </w:rPr>
        <w:t>s</w:t>
      </w:r>
      <w:r>
        <w:rPr>
          <w:w w:val="103"/>
        </w:rPr>
        <w:t> </w:t>
      </w:r>
      <w:r>
        <w:rPr>
          <w:spacing w:val="1"/>
          <w:w w:val="103"/>
        </w:rPr>
        <w:t>th</w:t>
      </w:r>
      <w:r>
        <w:rPr>
          <w:w w:val="103"/>
        </w:rPr>
        <w:t>e</w:t>
      </w:r>
      <w:r>
        <w:rPr/>
        <w:t> </w:t>
      </w:r>
      <w:r>
        <w:rPr>
          <w:spacing w:val="1"/>
          <w:w w:val="103"/>
        </w:rPr>
        <w:t>b</w:t>
      </w:r>
      <w:r>
        <w:rPr>
          <w:spacing w:val="1"/>
          <w:w w:val="103"/>
        </w:rPr>
        <w:t>re</w:t>
      </w:r>
      <w:r>
        <w:rPr>
          <w:spacing w:val="1"/>
          <w:w w:val="103"/>
        </w:rPr>
        <w:t>a</w:t>
      </w:r>
      <w:r>
        <w:rPr>
          <w:spacing w:val="1"/>
          <w:w w:val="103"/>
        </w:rPr>
        <w:t>t</w:t>
      </w:r>
      <w:r>
        <w:rPr>
          <w:w w:val="103"/>
        </w:rPr>
        <w:t>h</w:t>
      </w:r>
      <w:r>
        <w:rPr/>
        <w:t> </w:t>
      </w:r>
      <w:r>
        <w:rPr>
          <w:spacing w:val="2"/>
          <w:w w:val="103"/>
        </w:rPr>
        <w:t>w</w:t>
      </w:r>
      <w:r>
        <w:rPr>
          <w:spacing w:val="1"/>
          <w:w w:val="103"/>
        </w:rPr>
        <w:t>e</w:t>
      </w:r>
      <w:r>
        <w:rPr>
          <w:spacing w:val="1"/>
          <w:w w:val="103"/>
        </w:rPr>
        <w:t>a</w:t>
      </w:r>
      <w:r>
        <w:rPr>
          <w:spacing w:val="1"/>
          <w:w w:val="103"/>
        </w:rPr>
        <w:t>p</w:t>
      </w:r>
      <w:r>
        <w:rPr>
          <w:spacing w:val="1"/>
          <w:w w:val="103"/>
        </w:rPr>
        <w:t>o</w:t>
      </w:r>
      <w:r>
        <w:rPr>
          <w:w w:val="103"/>
        </w:rPr>
        <w:t>n</w:t>
      </w:r>
      <w:r>
        <w:rPr/>
        <w:t> </w:t>
      </w:r>
      <w:r>
        <w:rPr>
          <w:spacing w:val="1"/>
          <w:w w:val="103"/>
        </w:rPr>
        <w:t>o</w:t>
      </w:r>
      <w:r>
        <w:rPr>
          <w:w w:val="103"/>
        </w:rPr>
        <w:t>f</w:t>
      </w:r>
      <w:r>
        <w:rPr/>
        <w:t> </w:t>
      </w:r>
      <w:r>
        <w:rPr>
          <w:w w:val="103"/>
        </w:rPr>
        <w:t>i</w:t>
      </w:r>
      <w:r>
        <w:rPr>
          <w:spacing w:val="1"/>
          <w:w w:val="103"/>
        </w:rPr>
        <w:t>t</w:t>
      </w:r>
      <w:r>
        <w:rPr>
          <w:w w:val="103"/>
        </w:rPr>
        <w:t>s</w:t>
      </w:r>
      <w:r>
        <w:rPr/>
        <w:t> </w:t>
      </w:r>
      <w:r>
        <w:rPr>
          <w:spacing w:val="1"/>
          <w:w w:val="103"/>
        </w:rPr>
        <w:t>d</w:t>
      </w:r>
      <w:r>
        <w:rPr>
          <w:spacing w:val="1"/>
          <w:w w:val="103"/>
        </w:rPr>
        <w:t>ra</w:t>
      </w:r>
      <w:r>
        <w:rPr>
          <w:spacing w:val="1"/>
          <w:w w:val="103"/>
        </w:rPr>
        <w:t>g</w:t>
      </w:r>
      <w:r>
        <w:rPr>
          <w:spacing w:val="1"/>
          <w:w w:val="103"/>
        </w:rPr>
        <w:t>o</w:t>
      </w:r>
      <w:r>
        <w:rPr>
          <w:w w:val="103"/>
        </w:rPr>
        <w:t>n</w:t>
      </w:r>
      <w:r>
        <w:rPr/>
        <w:t> </w:t>
      </w:r>
      <w:r>
        <w:rPr>
          <w:spacing w:val="1"/>
          <w:w w:val="103"/>
        </w:rPr>
        <w:t>h</w:t>
      </w:r>
      <w:r>
        <w:rPr>
          <w:spacing w:val="1"/>
          <w:w w:val="103"/>
        </w:rPr>
        <w:t>a</w:t>
      </w:r>
      <w:r>
        <w:rPr>
          <w:w w:val="103"/>
        </w:rPr>
        <w:t>l</w:t>
      </w:r>
      <w:r>
        <w:rPr>
          <w:spacing w:val="1"/>
          <w:w w:val="103"/>
        </w:rPr>
        <w:t>f</w:t>
      </w:r>
      <w:r>
        <w:rPr>
          <w:w w:val="103"/>
        </w:rPr>
        <w:t>.</w:t>
      </w:r>
      <w:r>
        <w:rPr/>
        <w:t> </w:t>
      </w:r>
      <w:r>
        <w:rPr>
          <w:spacing w:val="1"/>
          <w:w w:val="103"/>
        </w:rPr>
        <w:t>Th</w:t>
      </w:r>
      <w:r>
        <w:rPr>
          <w:w w:val="103"/>
        </w:rPr>
        <w:t>e</w:t>
      </w:r>
      <w:r>
        <w:rPr/>
        <w:t> </w:t>
      </w:r>
      <w:r>
        <w:rPr>
          <w:spacing w:val="1"/>
          <w:w w:val="103"/>
        </w:rPr>
        <w:t>h</w:t>
      </w:r>
      <w:r>
        <w:rPr>
          <w:spacing w:val="1"/>
          <w:w w:val="103"/>
        </w:rPr>
        <w:t>a</w:t>
      </w:r>
      <w:r>
        <w:rPr>
          <w:w w:val="103"/>
        </w:rPr>
        <w:t>l</w:t>
      </w:r>
      <w:r>
        <w:rPr>
          <w:spacing w:val="1"/>
          <w:w w:val="103"/>
        </w:rPr>
        <w:t>f</w:t>
      </w:r>
      <w:r>
        <w:rPr>
          <w:w w:val="31"/>
        </w:rPr>
        <w:t>-­‐‑ </w:t>
      </w:r>
      <w:r>
        <w:rPr/>
        <w:t>dragon’s size determines how this action functions.</w:t>
      </w:r>
    </w:p>
    <w:p>
      <w:pPr>
        <w:spacing w:before="111"/>
        <w:ind w:left="0" w:right="927" w:firstLine="0"/>
        <w:jc w:val="right"/>
        <w:rPr>
          <w:rFonts w:ascii="Carlito"/>
          <w:b/>
          <w:sz w:val="17"/>
        </w:rPr>
      </w:pPr>
      <w:r>
        <w:rPr>
          <w:rFonts w:ascii="Carlito"/>
          <w:b/>
          <w:w w:val="105"/>
          <w:sz w:val="17"/>
        </w:rPr>
        <w:t>Optional</w:t>
      </w:r>
    </w:p>
    <w:p>
      <w:pPr>
        <w:pStyle w:val="BodyText"/>
        <w:spacing w:before="9"/>
        <w:ind w:left="0"/>
        <w:rPr>
          <w:rFonts w:ascii="Carlito"/>
          <w:b/>
          <w:sz w:val="26"/>
        </w:rPr>
      </w:pPr>
      <w:r>
        <w:rPr/>
        <w:br w:type="column"/>
      </w:r>
      <w:r>
        <w:rPr>
          <w:rFonts w:ascii="Carlito"/>
          <w:b/>
          <w:sz w:val="26"/>
        </w:rPr>
      </w:r>
    </w:p>
    <w:p>
      <w:pPr>
        <w:pStyle w:val="Heading4"/>
        <w:ind w:left="126"/>
        <w:rPr>
          <w:rFonts w:ascii="Carlito"/>
        </w:rPr>
      </w:pPr>
      <w:r>
        <w:rPr>
          <w:rFonts w:ascii="Carlito"/>
          <w:color w:val="943634"/>
        </w:rPr>
        <w:t>Harpy</w:t>
      </w:r>
    </w:p>
    <w:p>
      <w:pPr>
        <w:spacing w:before="67"/>
        <w:ind w:left="126" w:right="0" w:firstLine="0"/>
        <w:jc w:val="left"/>
        <w:rPr>
          <w:rFonts w:ascii="Carlito"/>
          <w:i/>
          <w:sz w:val="19"/>
        </w:rPr>
      </w:pPr>
      <w:r>
        <w:rPr>
          <w:rFonts w:ascii="Carlito"/>
          <w:i/>
          <w:w w:val="105"/>
          <w:sz w:val="19"/>
        </w:rPr>
        <w:t>Medium monstrosity, chaotic evil</w:t>
      </w:r>
    </w:p>
    <w:p>
      <w:pPr>
        <w:pStyle w:val="Heading6"/>
        <w:spacing w:before="128"/>
        <w:ind w:left="126"/>
        <w:rPr>
          <w:b w:val="0"/>
        </w:rPr>
      </w:pPr>
      <w:r>
        <w:rPr>
          <w:w w:val="105"/>
        </w:rPr>
        <w:t>Armor Class </w:t>
      </w:r>
      <w:r>
        <w:rPr>
          <w:b w:val="0"/>
          <w:w w:val="105"/>
        </w:rPr>
        <w:t>11</w:t>
      </w:r>
    </w:p>
    <w:p>
      <w:pPr>
        <w:spacing w:before="75"/>
        <w:ind w:left="126" w:right="0" w:firstLine="0"/>
        <w:jc w:val="left"/>
        <w:rPr>
          <w:rFonts w:ascii="Carlito"/>
          <w:sz w:val="19"/>
        </w:rPr>
      </w:pPr>
      <w:r>
        <w:rPr>
          <w:rFonts w:ascii="Carlito"/>
          <w:b/>
          <w:w w:val="105"/>
          <w:sz w:val="19"/>
        </w:rPr>
        <w:t>Hit Points </w:t>
      </w:r>
      <w:r>
        <w:rPr>
          <w:rFonts w:ascii="Carlito"/>
          <w:w w:val="105"/>
          <w:sz w:val="19"/>
        </w:rPr>
        <w:t>38 (7d8 + 7)</w:t>
      </w:r>
    </w:p>
    <w:p>
      <w:pPr>
        <w:spacing w:before="70"/>
        <w:ind w:left="126" w:right="0" w:firstLine="0"/>
        <w:jc w:val="left"/>
        <w:rPr>
          <w:rFonts w:ascii="Carlito"/>
          <w:sz w:val="19"/>
        </w:rPr>
      </w:pPr>
      <w:r>
        <w:rPr>
          <w:rFonts w:ascii="Carlito"/>
          <w:b/>
          <w:w w:val="105"/>
          <w:sz w:val="19"/>
        </w:rPr>
        <w:t>Speed </w:t>
      </w:r>
      <w:r>
        <w:rPr>
          <w:rFonts w:ascii="Carlito"/>
          <w:w w:val="105"/>
          <w:sz w:val="19"/>
        </w:rPr>
        <w:t>20 ft., fly 40 ft.</w:t>
      </w:r>
    </w:p>
    <w:p>
      <w:pPr>
        <w:pStyle w:val="BodyText"/>
        <w:spacing w:before="5"/>
        <w:ind w:left="0"/>
        <w:rPr>
          <w:rFonts w:ascii="Carlito"/>
          <w:sz w:val="10"/>
        </w:rPr>
      </w:pPr>
    </w:p>
    <w:p>
      <w:pPr>
        <w:pStyle w:val="BodyText"/>
        <w:spacing w:line="20" w:lineRule="exact"/>
        <w:ind w:left="9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98"/>
        <w:jc w:val="center"/>
      </w:pPr>
      <w:r>
        <w:rPr>
          <w:w w:val="105"/>
        </w:rPr>
        <w:t>STR</w:t>
        <w:tab/>
        <w:t>DEX</w:t>
        <w:tab/>
        <w:t>CON</w:t>
        <w:tab/>
        <w:t>INT</w:t>
        <w:tab/>
        <w:t>WIS</w:t>
        <w:tab/>
        <w:t>CHA</w:t>
      </w:r>
    </w:p>
    <w:p>
      <w:pPr>
        <w:pStyle w:val="BodyText"/>
        <w:tabs>
          <w:tab w:pos="2210" w:val="left" w:leader="none"/>
          <w:tab w:pos="2879" w:val="left" w:leader="none"/>
        </w:tabs>
        <w:spacing w:line="117" w:lineRule="exact" w:before="71"/>
        <w:ind w:left="0" w:right="119"/>
        <w:jc w:val="center"/>
        <w:rPr>
          <w:rFonts w:ascii="Carlito" w:hAnsi="Carlito"/>
        </w:rPr>
      </w:pPr>
      <w:r>
        <w:rPr>
          <w:rFonts w:ascii="Carlito" w:hAnsi="Carlito"/>
          <w:w w:val="105"/>
        </w:rPr>
        <w:t>12 (+1)   13 (+1)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7 (−2)</w:t>
        <w:tab/>
        <w:t>10 (+0) 13</w:t>
      </w:r>
      <w:r>
        <w:rPr>
          <w:rFonts w:ascii="Carlito" w:hAnsi="Carlito"/>
          <w:spacing w:val="13"/>
          <w:w w:val="105"/>
        </w:rPr>
        <w:t> </w:t>
      </w:r>
      <w:r>
        <w:rPr>
          <w:rFonts w:ascii="Carlito" w:hAnsi="Carlito"/>
          <w:w w:val="105"/>
        </w:rPr>
        <w:t>(+1)</w:t>
      </w:r>
    </w:p>
    <w:p>
      <w:pPr>
        <w:spacing w:after="0" w:line="117" w:lineRule="exact"/>
        <w:jc w:val="center"/>
        <w:rPr>
          <w:rFonts w:ascii="Carlito" w:hAnsi="Carlito"/>
        </w:rPr>
        <w:sectPr>
          <w:pgSz w:w="12240" w:h="15840"/>
          <w:pgMar w:header="0" w:footer="644" w:top="1360" w:bottom="840" w:left="920" w:right="920"/>
          <w:cols w:num="2" w:equalWidth="0">
            <w:col w:w="4755" w:space="770"/>
            <w:col w:w="4875"/>
          </w:cols>
        </w:sectPr>
      </w:pPr>
    </w:p>
    <w:p>
      <w:pPr>
        <w:tabs>
          <w:tab w:pos="1422" w:val="left" w:leader="none"/>
        </w:tabs>
        <w:spacing w:before="7"/>
        <w:ind w:left="232" w:right="0" w:firstLine="0"/>
        <w:jc w:val="left"/>
        <w:rPr>
          <w:rFonts w:ascii="Carlito"/>
          <w:b/>
          <w:sz w:val="17"/>
        </w:rPr>
      </w:pPr>
      <w:r>
        <w:rPr>
          <w:rFonts w:ascii="Carlito"/>
          <w:b/>
          <w:w w:val="105"/>
          <w:sz w:val="17"/>
        </w:rPr>
        <w:t>Size</w:t>
        <w:tab/>
        <w:t>Breath</w:t>
      </w:r>
      <w:r>
        <w:rPr>
          <w:rFonts w:ascii="Carlito"/>
          <w:b/>
          <w:spacing w:val="3"/>
          <w:w w:val="105"/>
          <w:sz w:val="17"/>
        </w:rPr>
        <w:t> </w:t>
      </w:r>
      <w:r>
        <w:rPr>
          <w:rFonts w:ascii="Carlito"/>
          <w:b/>
          <w:w w:val="105"/>
          <w:sz w:val="17"/>
        </w:rPr>
        <w:t>Weapon</w:t>
      </w:r>
    </w:p>
    <w:p>
      <w:pPr>
        <w:spacing w:before="7"/>
        <w:ind w:left="231" w:right="0" w:firstLine="0"/>
        <w:jc w:val="left"/>
        <w:rPr>
          <w:rFonts w:ascii="Carlito"/>
          <w:b/>
          <w:sz w:val="17"/>
        </w:rPr>
      </w:pPr>
      <w:r>
        <w:rPr/>
        <w:br w:type="column"/>
      </w:r>
      <w:r>
        <w:rPr>
          <w:rFonts w:ascii="Carlito"/>
          <w:b/>
          <w:w w:val="105"/>
          <w:sz w:val="17"/>
        </w:rPr>
        <w:t>Prerequisite</w:t>
      </w:r>
    </w:p>
    <w:p>
      <w:pPr>
        <w:spacing w:before="185"/>
        <w:ind w:left="232" w:right="0" w:firstLine="0"/>
        <w:jc w:val="left"/>
        <w:rPr>
          <w:rFonts w:ascii="Carlito"/>
          <w:sz w:val="19"/>
        </w:rPr>
      </w:pPr>
      <w:r>
        <w:rPr/>
        <w:br w:type="column"/>
      </w:r>
      <w:r>
        <w:rPr>
          <w:rFonts w:ascii="Carlito"/>
          <w:b/>
          <w:w w:val="105"/>
          <w:sz w:val="19"/>
        </w:rPr>
        <w:t>Senses </w:t>
      </w:r>
      <w:r>
        <w:rPr>
          <w:rFonts w:ascii="Carlito"/>
          <w:w w:val="105"/>
          <w:sz w:val="19"/>
        </w:rPr>
        <w:t>passive Perception 10</w:t>
      </w:r>
    </w:p>
    <w:p>
      <w:pPr>
        <w:spacing w:line="170" w:lineRule="exact" w:before="75"/>
        <w:ind w:left="232" w:right="0" w:firstLine="0"/>
        <w:jc w:val="left"/>
        <w:rPr>
          <w:rFonts w:ascii="Carlito"/>
          <w:sz w:val="19"/>
        </w:rPr>
      </w:pPr>
      <w:r>
        <w:rPr>
          <w:rFonts w:ascii="Carlito"/>
          <w:b/>
          <w:w w:val="105"/>
          <w:sz w:val="19"/>
        </w:rPr>
        <w:t>Languages </w:t>
      </w:r>
      <w:r>
        <w:rPr>
          <w:rFonts w:ascii="Carlito"/>
          <w:w w:val="105"/>
          <w:sz w:val="19"/>
        </w:rPr>
        <w:t>Common</w:t>
      </w:r>
    </w:p>
    <w:p>
      <w:pPr>
        <w:spacing w:after="0" w:line="170" w:lineRule="exact"/>
        <w:jc w:val="left"/>
        <w:rPr>
          <w:rFonts w:ascii="Carlito"/>
          <w:sz w:val="19"/>
        </w:rPr>
        <w:sectPr>
          <w:type w:val="continuous"/>
          <w:pgSz w:w="12240" w:h="15840"/>
          <w:pgMar w:top="1500" w:bottom="840" w:left="920" w:right="920"/>
          <w:cols w:num="3" w:equalWidth="0">
            <w:col w:w="2639" w:space="303"/>
            <w:col w:w="1182" w:space="1295"/>
            <w:col w:w="4981"/>
          </w:cols>
        </w:sectPr>
      </w:pPr>
    </w:p>
    <w:p>
      <w:pPr>
        <w:tabs>
          <w:tab w:pos="1422" w:val="left" w:leader="none"/>
          <w:tab w:pos="3174" w:val="left" w:leader="none"/>
        </w:tabs>
        <w:spacing w:before="7"/>
        <w:ind w:left="232" w:right="0" w:firstLine="0"/>
        <w:jc w:val="left"/>
        <w:rPr>
          <w:rFonts w:ascii="Carlito"/>
          <w:sz w:val="17"/>
        </w:rPr>
      </w:pPr>
      <w:r>
        <w:rPr/>
        <w:pict>
          <v:group style="position:absolute;margin-left:52.32pt;margin-top:-22.091825pt;width:236.65pt;height:22.15pt;mso-position-horizontal-relative:page;mso-position-vertical-relative:paragraph;z-index:16246272" coordorigin="1046,-442" coordsize="4733,443">
            <v:shape style="position:absolute;left:1046;top:-441;width:4733;height:442" coordorigin="1046,-441" coordsize="4733,442" path="m5779,-441l3984,-441,2232,-441,1046,-441,1046,1,2232,1,3984,1,5779,1,5779,-441xe" filled="true" fillcolor="#eeece1" stroked="false">
              <v:path arrowok="t"/>
              <v:fill type="solid"/>
            </v:shape>
            <v:shape style="position:absolute;left:1152;top:-442;width:617;height:438" type="#_x0000_t202" filled="false" stroked="false">
              <v:textbox inset="0,0,0,0">
                <w:txbxContent>
                  <w:p>
                    <w:pPr>
                      <w:spacing w:line="254" w:lineRule="auto" w:before="7"/>
                      <w:ind w:left="0" w:right="4" w:firstLine="0"/>
                      <w:jc w:val="left"/>
                      <w:rPr>
                        <w:rFonts w:ascii="Carlito"/>
                        <w:sz w:val="17"/>
                      </w:rPr>
                    </w:pPr>
                    <w:r>
                      <w:rPr>
                        <w:rFonts w:ascii="Carlito"/>
                        <w:w w:val="105"/>
                        <w:sz w:val="17"/>
                      </w:rPr>
                      <w:t>Large or smaller</w:t>
                    </w:r>
                  </w:p>
                </w:txbxContent>
              </v:textbox>
              <w10:wrap type="none"/>
            </v:shape>
            <v:shape style="position:absolute;left:2342;top:-442;width:1041;height:217" type="#_x0000_t202" filled="false" stroked="false">
              <v:textbox inset="0,0,0,0">
                <w:txbxContent>
                  <w:p>
                    <w:pPr>
                      <w:spacing w:before="7"/>
                      <w:ind w:left="0" w:right="0" w:firstLine="0"/>
                      <w:jc w:val="left"/>
                      <w:rPr>
                        <w:rFonts w:ascii="Carlito"/>
                        <w:sz w:val="17"/>
                      </w:rPr>
                    </w:pPr>
                    <w:r>
                      <w:rPr>
                        <w:rFonts w:ascii="Carlito"/>
                        <w:w w:val="105"/>
                        <w:sz w:val="17"/>
                      </w:rPr>
                      <w:t>As a wyrmling</w:t>
                    </w:r>
                  </w:p>
                </w:txbxContent>
              </v:textbox>
              <w10:wrap type="none"/>
            </v:shape>
            <v:shape style="position:absolute;left:4094;top:-442;width:1576;height:217" type="#_x0000_t202" filled="false" stroked="false">
              <v:textbox inset="0,0,0,0">
                <w:txbxContent>
                  <w:p>
                    <w:pPr>
                      <w:spacing w:before="7"/>
                      <w:ind w:left="0" w:right="0" w:firstLine="0"/>
                      <w:jc w:val="left"/>
                      <w:rPr>
                        <w:rFonts w:ascii="Carlito"/>
                        <w:sz w:val="17"/>
                      </w:rPr>
                    </w:pPr>
                    <w:r>
                      <w:rPr>
                        <w:rFonts w:ascii="Carlito"/>
                        <w:w w:val="105"/>
                        <w:sz w:val="17"/>
                      </w:rPr>
                      <w:t>Challenge 2 or higher</w:t>
                    </w:r>
                  </w:p>
                </w:txbxContent>
              </v:textbox>
              <w10:wrap type="none"/>
            </v:shape>
            <w10:wrap type="none"/>
          </v:group>
        </w:pict>
      </w:r>
      <w:r>
        <w:rPr>
          <w:rFonts w:ascii="Carlito"/>
          <w:w w:val="105"/>
          <w:sz w:val="17"/>
        </w:rPr>
        <w:t>Huge</w:t>
        <w:tab/>
        <w:t>As a</w:t>
      </w:r>
      <w:r>
        <w:rPr>
          <w:rFonts w:ascii="Carlito"/>
          <w:spacing w:val="3"/>
          <w:w w:val="105"/>
          <w:sz w:val="17"/>
        </w:rPr>
        <w:t> </w:t>
      </w:r>
      <w:r>
        <w:rPr>
          <w:rFonts w:ascii="Carlito"/>
          <w:w w:val="105"/>
          <w:sz w:val="17"/>
        </w:rPr>
        <w:t>young</w:t>
      </w:r>
      <w:r>
        <w:rPr>
          <w:rFonts w:ascii="Carlito"/>
          <w:spacing w:val="1"/>
          <w:w w:val="105"/>
          <w:sz w:val="17"/>
        </w:rPr>
        <w:t> </w:t>
      </w:r>
      <w:r>
        <w:rPr>
          <w:rFonts w:ascii="Carlito"/>
          <w:w w:val="105"/>
          <w:sz w:val="17"/>
        </w:rPr>
        <w:t>dragon</w:t>
        <w:tab/>
        <w:t>Challenge 7 or</w:t>
      </w:r>
      <w:r>
        <w:rPr>
          <w:rFonts w:ascii="Carlito"/>
          <w:spacing w:val="7"/>
          <w:w w:val="105"/>
          <w:sz w:val="17"/>
        </w:rPr>
        <w:t> </w:t>
      </w:r>
      <w:r>
        <w:rPr>
          <w:rFonts w:ascii="Carlito"/>
          <w:w w:val="105"/>
          <w:sz w:val="17"/>
        </w:rPr>
        <w:t>higher</w:t>
      </w:r>
    </w:p>
    <w:p>
      <w:pPr>
        <w:tabs>
          <w:tab w:pos="1422" w:val="left" w:leader="none"/>
          <w:tab w:pos="3174" w:val="left" w:leader="none"/>
        </w:tabs>
        <w:spacing w:before="9"/>
        <w:ind w:left="126" w:right="0" w:firstLine="0"/>
        <w:jc w:val="left"/>
        <w:rPr>
          <w:rFonts w:ascii="Carlito"/>
          <w:sz w:val="17"/>
        </w:rPr>
      </w:pPr>
      <w:r>
        <w:rPr>
          <w:rFonts w:ascii="Times New Roman"/>
          <w:w w:val="104"/>
          <w:sz w:val="17"/>
          <w:shd w:fill="EEECE1" w:color="auto" w:val="clear"/>
        </w:rPr>
        <w:t> </w:t>
      </w:r>
      <w:r>
        <w:rPr>
          <w:rFonts w:ascii="Times New Roman"/>
          <w:spacing w:val="18"/>
          <w:sz w:val="17"/>
          <w:shd w:fill="EEECE1" w:color="auto" w:val="clear"/>
        </w:rPr>
        <w:t> </w:t>
      </w:r>
      <w:r>
        <w:rPr>
          <w:rFonts w:ascii="Carlito"/>
          <w:w w:val="105"/>
          <w:sz w:val="17"/>
          <w:shd w:fill="EEECE1" w:color="auto" w:val="clear"/>
        </w:rPr>
        <w:t>Gargantuan</w:t>
        <w:tab/>
        <w:t>As an</w:t>
      </w:r>
      <w:r>
        <w:rPr>
          <w:rFonts w:ascii="Carlito"/>
          <w:spacing w:val="3"/>
          <w:w w:val="105"/>
          <w:sz w:val="17"/>
          <w:shd w:fill="EEECE1" w:color="auto" w:val="clear"/>
        </w:rPr>
        <w:t> </w:t>
      </w:r>
      <w:r>
        <w:rPr>
          <w:rFonts w:ascii="Carlito"/>
          <w:w w:val="105"/>
          <w:sz w:val="17"/>
          <w:shd w:fill="EEECE1" w:color="auto" w:val="clear"/>
        </w:rPr>
        <w:t>adult</w:t>
      </w:r>
      <w:r>
        <w:rPr>
          <w:rFonts w:ascii="Carlito"/>
          <w:spacing w:val="1"/>
          <w:w w:val="105"/>
          <w:sz w:val="17"/>
          <w:shd w:fill="EEECE1" w:color="auto" w:val="clear"/>
        </w:rPr>
        <w:t> </w:t>
      </w:r>
      <w:r>
        <w:rPr>
          <w:rFonts w:ascii="Carlito"/>
          <w:w w:val="105"/>
          <w:sz w:val="17"/>
          <w:shd w:fill="EEECE1" w:color="auto" w:val="clear"/>
        </w:rPr>
        <w:t>dragon</w:t>
        <w:tab/>
        <w:t>Challenge 8 or</w:t>
      </w:r>
      <w:r>
        <w:rPr>
          <w:rFonts w:ascii="Carlito"/>
          <w:spacing w:val="7"/>
          <w:w w:val="105"/>
          <w:sz w:val="17"/>
          <w:shd w:fill="EEECE1" w:color="auto" w:val="clear"/>
        </w:rPr>
        <w:t> </w:t>
      </w:r>
      <w:r>
        <w:rPr>
          <w:rFonts w:ascii="Carlito"/>
          <w:w w:val="105"/>
          <w:sz w:val="17"/>
          <w:shd w:fill="EEECE1" w:color="auto" w:val="clear"/>
        </w:rPr>
        <w:t>higher</w:t>
      </w:r>
      <w:r>
        <w:rPr>
          <w:rFonts w:ascii="Carlito"/>
          <w:spacing w:val="14"/>
          <w:sz w:val="17"/>
          <w:shd w:fill="EEECE1" w:color="auto" w:val="clear"/>
        </w:rPr>
        <w:t> </w:t>
      </w:r>
    </w:p>
    <w:p>
      <w:pPr>
        <w:pStyle w:val="BodyText"/>
        <w:spacing w:before="10"/>
        <w:ind w:left="0"/>
        <w:rPr>
          <w:rFonts w:ascii="Carlito"/>
          <w:sz w:val="18"/>
        </w:rPr>
      </w:pPr>
    </w:p>
    <w:p>
      <w:pPr>
        <w:pStyle w:val="Heading4"/>
        <w:rPr>
          <w:rFonts w:ascii="Carlito" w:hAnsi="Carlito"/>
        </w:rPr>
      </w:pPr>
      <w:r>
        <w:rPr>
          <w:rFonts w:ascii="Carlito" w:hAnsi="Carlito"/>
          <w:color w:val="943634"/>
        </w:rPr>
        <w:t>Hal</w:t>
      </w:r>
      <w:r>
        <w:rPr>
          <w:rFonts w:ascii="Carlito" w:hAnsi="Carlito"/>
          <w:color w:val="943634"/>
          <w:spacing w:val="-1"/>
        </w:rPr>
        <w:t>f</w:t>
      </w:r>
      <w:r>
        <w:rPr>
          <w:rFonts w:ascii="Carlito" w:hAnsi="Carlito"/>
          <w:color w:val="943634"/>
          <w:w w:val="23"/>
        </w:rPr>
        <w:t>-­‐</w:t>
      </w:r>
      <w:r>
        <w:rPr>
          <w:rFonts w:ascii="Carlito" w:hAnsi="Carlito"/>
          <w:color w:val="943634"/>
        </w:rPr>
        <w:t>Red Dragon Veteran</w:t>
      </w:r>
    </w:p>
    <w:p>
      <w:pPr>
        <w:spacing w:before="67"/>
        <w:ind w:left="232" w:right="0" w:firstLine="0"/>
        <w:jc w:val="left"/>
        <w:rPr>
          <w:rFonts w:ascii="Carlito"/>
          <w:i/>
          <w:sz w:val="19"/>
        </w:rPr>
      </w:pPr>
      <w:r>
        <w:rPr>
          <w:rFonts w:ascii="Carlito"/>
          <w:i/>
          <w:w w:val="105"/>
          <w:sz w:val="19"/>
        </w:rPr>
        <w:t>Medium humanoid (human),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18 (plate)</w:t>
      </w:r>
    </w:p>
    <w:p>
      <w:pPr>
        <w:spacing w:before="75"/>
        <w:ind w:left="232" w:right="0" w:firstLine="0"/>
        <w:jc w:val="left"/>
        <w:rPr>
          <w:rFonts w:ascii="Carlito"/>
          <w:sz w:val="19"/>
        </w:rPr>
      </w:pPr>
      <w:r>
        <w:rPr>
          <w:rFonts w:ascii="Carlito"/>
          <w:b/>
          <w:w w:val="105"/>
          <w:sz w:val="19"/>
        </w:rPr>
        <w:t>Hit Points </w:t>
      </w:r>
      <w:r>
        <w:rPr>
          <w:rFonts w:ascii="Carlito"/>
          <w:w w:val="105"/>
          <w:sz w:val="19"/>
        </w:rPr>
        <w:t>65 (10d8 + 20)</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92" w:val="left" w:leader="none"/>
          <w:tab w:pos="1492" w:val="left" w:leader="none"/>
          <w:tab w:pos="2257" w:val="left" w:leader="none"/>
          <w:tab w:pos="2954" w:val="left" w:leader="none"/>
          <w:tab w:pos="3662" w:val="left" w:leader="none"/>
        </w:tabs>
        <w:ind w:left="86"/>
        <w:jc w:val="center"/>
      </w:pPr>
      <w:r>
        <w:rPr>
          <w:w w:val="105"/>
        </w:rPr>
        <w:t>STR</w:t>
        <w:tab/>
        <w:t>DEX</w:t>
        <w:tab/>
        <w:t>CON</w:t>
        <w:tab/>
        <w:t>INT</w:t>
        <w:tab/>
        <w:t>WIS</w:t>
        <w:tab/>
        <w:t>CHA</w:t>
      </w:r>
    </w:p>
    <w:p>
      <w:pPr>
        <w:pStyle w:val="BodyText"/>
        <w:spacing w:before="71"/>
        <w:ind w:left="63"/>
        <w:jc w:val="center"/>
        <w:rPr>
          <w:rFonts w:ascii="Carlito"/>
        </w:rPr>
      </w:pPr>
      <w:r>
        <w:rPr>
          <w:rFonts w:ascii="Carlito"/>
          <w:w w:val="105"/>
        </w:rPr>
        <w:t>16 (+3) 13 (+1) 14 (+2) 10 (+0) 11 (+0) 10 (+0)</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Athletics +5, Perception +2</w:t>
      </w:r>
    </w:p>
    <w:p>
      <w:pPr>
        <w:pStyle w:val="Heading6"/>
        <w:spacing w:before="76"/>
        <w:rPr>
          <w:b w:val="0"/>
        </w:rPr>
      </w:pPr>
      <w:r>
        <w:rPr>
          <w:w w:val="105"/>
        </w:rPr>
        <w:t>Damage Resistances </w:t>
      </w:r>
      <w:r>
        <w:rPr>
          <w:b w:val="0"/>
          <w:w w:val="105"/>
        </w:rPr>
        <w:t>fire</w:t>
      </w:r>
    </w:p>
    <w:p>
      <w:pPr>
        <w:pStyle w:val="BodyText"/>
        <w:spacing w:line="247" w:lineRule="auto" w:before="70"/>
        <w:ind w:left="419" w:right="693" w:hanging="187"/>
        <w:rPr>
          <w:rFonts w:ascii="Carlito"/>
        </w:rPr>
      </w:pPr>
      <w:r>
        <w:rPr>
          <w:rFonts w:ascii="Carlito"/>
          <w:b/>
          <w:w w:val="105"/>
        </w:rPr>
        <w:t>Senses </w:t>
      </w:r>
      <w:r>
        <w:rPr>
          <w:rFonts w:ascii="Carlito"/>
          <w:w w:val="105"/>
        </w:rPr>
        <w:t>blindsight 10 ft., darkvision 60 ft., passive Perception 12</w:t>
      </w:r>
    </w:p>
    <w:p>
      <w:pPr>
        <w:spacing w:before="69"/>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6"/>
        <w:ind w:left="232" w:right="0" w:firstLine="0"/>
        <w:jc w:val="left"/>
        <w:rPr>
          <w:rFonts w:ascii="Carlito"/>
          <w:sz w:val="19"/>
        </w:rPr>
      </w:pPr>
      <w:r>
        <w:rPr>
          <w:rFonts w:ascii="Carlito"/>
          <w:b/>
          <w:w w:val="105"/>
          <w:sz w:val="19"/>
        </w:rPr>
        <w:t>Challenge </w:t>
      </w:r>
      <w:r>
        <w:rPr>
          <w:rFonts w:ascii="Carlito"/>
          <w:w w:val="105"/>
          <w:sz w:val="19"/>
        </w:rPr>
        <w:t>5 (1,800 XP)</w:t>
      </w:r>
    </w:p>
    <w:p>
      <w:pPr>
        <w:spacing w:before="21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94"/>
        <w:rPr>
          <w:rFonts w:ascii="Carlito"/>
        </w:rPr>
      </w:pPr>
      <w:r>
        <w:rPr>
          <w:rFonts w:ascii="Carlito"/>
          <w:b/>
          <w:i/>
          <w:w w:val="105"/>
        </w:rPr>
        <w:t>Multiattack. </w:t>
      </w:r>
      <w:r>
        <w:rPr>
          <w:rFonts w:ascii="Carlito"/>
          <w:w w:val="105"/>
        </w:rPr>
        <w:t>The veteran makes two longsword attacks. If it has a shortsword drawn, it can also make a shortsword attack.</w:t>
      </w:r>
    </w:p>
    <w:p>
      <w:pPr>
        <w:spacing w:line="247" w:lineRule="auto" w:before="59"/>
        <w:ind w:left="232" w:right="9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slashing damage, or 8 (1d10</w:t>
      </w:r>
    </w:p>
    <w:p>
      <w:pPr>
        <w:pStyle w:val="BodyText"/>
        <w:spacing w:before="7"/>
        <w:rPr>
          <w:rFonts w:ascii="Carlito"/>
        </w:rPr>
      </w:pPr>
      <w:r>
        <w:rPr>
          <w:rFonts w:ascii="Carlito"/>
          <w:w w:val="105"/>
        </w:rPr>
        <w:t>+ 3) slashing damage if used with two hands.</w:t>
      </w:r>
    </w:p>
    <w:p>
      <w:pPr>
        <w:spacing w:line="247" w:lineRule="auto" w:before="76"/>
        <w:ind w:left="232" w:right="325"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piercing damage.</w:t>
      </w:r>
    </w:p>
    <w:p>
      <w:pPr>
        <w:spacing w:line="252" w:lineRule="auto" w:before="69"/>
        <w:ind w:left="232" w:right="201" w:firstLine="0"/>
        <w:jc w:val="left"/>
        <w:rPr>
          <w:rFonts w:ascii="Carlito"/>
          <w:sz w:val="19"/>
        </w:rPr>
      </w:pPr>
      <w:r>
        <w:rPr>
          <w:rFonts w:ascii="Carlito"/>
          <w:b/>
          <w:i/>
          <w:w w:val="105"/>
          <w:sz w:val="19"/>
        </w:rPr>
        <w:t>Heavy Crossbow. </w:t>
      </w:r>
      <w:r>
        <w:rPr>
          <w:rFonts w:ascii="Carlito"/>
          <w:i/>
          <w:w w:val="105"/>
          <w:sz w:val="19"/>
        </w:rPr>
        <w:t>Ranged Weapon Attack: </w:t>
      </w:r>
      <w:r>
        <w:rPr>
          <w:rFonts w:ascii="Carlito"/>
          <w:w w:val="105"/>
          <w:sz w:val="19"/>
        </w:rPr>
        <w:t>+3 to hit, range 100/400 ft., one target. </w:t>
      </w:r>
      <w:r>
        <w:rPr>
          <w:rFonts w:ascii="Carlito"/>
          <w:i/>
          <w:w w:val="105"/>
          <w:sz w:val="19"/>
        </w:rPr>
        <w:t>Hit: </w:t>
      </w:r>
      <w:r>
        <w:rPr>
          <w:rFonts w:ascii="Carlito"/>
          <w:w w:val="105"/>
          <w:sz w:val="19"/>
        </w:rPr>
        <w:t>6 (1d10 + 1) piercing damage.</w:t>
      </w:r>
    </w:p>
    <w:p>
      <w:pPr>
        <w:pStyle w:val="BodyText"/>
        <w:spacing w:line="252" w:lineRule="auto" w:before="61"/>
        <w:ind w:right="146"/>
        <w:rPr>
          <w:rFonts w:ascii="Carlito" w:hAnsi="Carlito"/>
        </w:rPr>
      </w:pPr>
      <w:r>
        <w:rPr>
          <w:rFonts w:ascii="Carlito" w:hAnsi="Carlito"/>
          <w:b/>
          <w:i/>
          <w:w w:val="105"/>
        </w:rPr>
        <w:t>Fire Breath (Recharge 5–6). </w:t>
      </w:r>
      <w:r>
        <w:rPr>
          <w:rFonts w:ascii="Carlito" w:hAnsi="Carlito"/>
          <w:w w:val="105"/>
        </w:rPr>
        <w:t>The veteran exhales fire in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15 Dexterity saving throw, taking 24 (7d6) fire damage on a failed save, or half as much damage on a successful one.</w:t>
      </w:r>
    </w:p>
    <w:p>
      <w:pPr>
        <w:spacing w:before="132"/>
        <w:ind w:left="155" w:right="0" w:firstLine="0"/>
        <w:jc w:val="left"/>
        <w:rPr>
          <w:rFonts w:ascii="Carlito"/>
          <w:sz w:val="19"/>
        </w:rPr>
      </w:pPr>
      <w:r>
        <w:rPr/>
        <w:br w:type="column"/>
      </w:r>
      <w:r>
        <w:rPr>
          <w:rFonts w:ascii="Carlito"/>
          <w:b/>
          <w:w w:val="105"/>
          <w:sz w:val="19"/>
        </w:rPr>
        <w:t>Challenge </w:t>
      </w:r>
      <w:r>
        <w:rPr>
          <w:rFonts w:ascii="Carlito"/>
          <w:w w:val="105"/>
          <w:sz w:val="19"/>
        </w:rPr>
        <w:t>1 (200 XP)</w:t>
      </w:r>
    </w:p>
    <w:p>
      <w:pPr>
        <w:pStyle w:val="Heading5"/>
        <w:tabs>
          <w:tab w:pos="4700" w:val="left" w:leader="none"/>
        </w:tabs>
        <w:ind w:left="155" w:hanging="29"/>
      </w:pPr>
      <w:r>
        <w:rPr>
          <w:rFonts w:ascii="Times New Roman"/>
          <w:b w:val="0"/>
          <w:spacing w:val="-26"/>
          <w:w w:val="102"/>
          <w:u w:val="single"/>
        </w:rPr>
        <w:t> </w:t>
      </w:r>
      <w:r>
        <w:rPr>
          <w:w w:val="105"/>
          <w:u w:val="single"/>
        </w:rPr>
        <w:t>Actions</w:t>
      </w:r>
      <w:r>
        <w:rPr>
          <w:u w:val="single"/>
        </w:rPr>
        <w:tab/>
      </w:r>
    </w:p>
    <w:p>
      <w:pPr>
        <w:pStyle w:val="BodyText"/>
        <w:spacing w:line="254" w:lineRule="auto" w:before="104"/>
        <w:ind w:left="155" w:right="246"/>
        <w:rPr>
          <w:rFonts w:ascii="Carlito"/>
        </w:rPr>
      </w:pPr>
      <w:r>
        <w:rPr>
          <w:rFonts w:ascii="Carlito"/>
          <w:b/>
          <w:i/>
          <w:w w:val="105"/>
        </w:rPr>
        <w:t>Multiattack. </w:t>
      </w:r>
      <w:r>
        <w:rPr>
          <w:rFonts w:ascii="Carlito"/>
          <w:w w:val="105"/>
        </w:rPr>
        <w:t>The harpy makes two attacks: one with its claws and one with its club.</w:t>
      </w:r>
    </w:p>
    <w:p>
      <w:pPr>
        <w:spacing w:line="247" w:lineRule="auto" w:before="60"/>
        <w:ind w:left="155"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6 (2d4 + 1) slashing damage.</w:t>
      </w:r>
    </w:p>
    <w:p>
      <w:pPr>
        <w:spacing w:line="247" w:lineRule="auto" w:before="69"/>
        <w:ind w:left="155" w:right="366" w:firstLine="0"/>
        <w:jc w:val="left"/>
        <w:rPr>
          <w:rFonts w:ascii="Carlito"/>
          <w:sz w:val="19"/>
        </w:rPr>
      </w:pPr>
      <w:r>
        <w:rPr>
          <w:rFonts w:ascii="Carlito"/>
          <w:b/>
          <w:i/>
          <w:w w:val="105"/>
          <w:sz w:val="19"/>
        </w:rPr>
        <w:t>Club.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3 (1d4 + 1) bludgeoning damage.</w:t>
      </w:r>
    </w:p>
    <w:p>
      <w:pPr>
        <w:pStyle w:val="BodyText"/>
        <w:spacing w:line="252" w:lineRule="auto" w:before="70"/>
        <w:ind w:left="155" w:right="230"/>
        <w:rPr>
          <w:rFonts w:ascii="Carlito"/>
        </w:rPr>
      </w:pPr>
      <w:r>
        <w:rPr>
          <w:rFonts w:ascii="Carlito"/>
          <w:b/>
          <w:i/>
          <w:w w:val="105"/>
        </w:rPr>
        <w:t>Luring Song. </w:t>
      </w:r>
      <w:r>
        <w:rPr>
          <w:rFonts w:ascii="Carlito"/>
          <w:w w:val="105"/>
        </w:rPr>
        <w:t>The harpy sings a magical melody. Every humanoid and giant within 300 feet of the harpy that can hear the song must succeed on a DC 11 Wisdom saving throw or be charmed until the song ends. The harpy must take a bonus action on its subsequent turns to continue singing. It can stop singing at any time. The song ends if the harpy is incapacitated.</w:t>
      </w:r>
    </w:p>
    <w:p>
      <w:pPr>
        <w:pStyle w:val="BodyText"/>
        <w:spacing w:line="252" w:lineRule="auto" w:before="4"/>
        <w:ind w:left="155" w:right="254" w:firstLine="187"/>
        <w:rPr>
          <w:rFonts w:ascii="Carlito" w:hAnsi="Carlito"/>
        </w:rPr>
      </w:pPr>
      <w:r>
        <w:rPr>
          <w:rFonts w:ascii="Carlito" w:hAnsi="Carlito"/>
          <w:w w:val="105"/>
        </w:rPr>
        <w:t>While charmed by the harpy, a target is incapacitated and ignores the songs of other harpies. If the charmed target is more than 5 feet away from the harpy, the target must move on its turn toward the harpy by the most direct route, trying to get within 5 feet. It doesn’t avoid opportunity attacks, but before moving into damaging terrain, such as lava or a pit, and whenever it takes damage from a source other than the harpy, the target can repeat the saving throw. A charmed target can also repeat the saving throw at the end of each of its turns. If the saving throw is successful, the effect ends on</w:t>
      </w:r>
      <w:r>
        <w:rPr>
          <w:rFonts w:ascii="Carlito" w:hAnsi="Carlito"/>
          <w:spacing w:val="3"/>
          <w:w w:val="105"/>
        </w:rPr>
        <w:t> </w:t>
      </w:r>
      <w:r>
        <w:rPr>
          <w:rFonts w:ascii="Carlito" w:hAnsi="Carlito"/>
          <w:w w:val="105"/>
        </w:rPr>
        <w:t>it.</w:t>
      </w:r>
    </w:p>
    <w:p>
      <w:pPr>
        <w:pStyle w:val="BodyText"/>
        <w:spacing w:line="254" w:lineRule="auto" w:before="6"/>
        <w:ind w:left="155" w:right="579" w:firstLine="187"/>
        <w:rPr>
          <w:rFonts w:ascii="Carlito" w:hAnsi="Carlito"/>
        </w:rPr>
      </w:pPr>
      <w:r>
        <w:rPr>
          <w:rFonts w:ascii="Carlito" w:hAnsi="Carlito"/>
          <w:w w:val="105"/>
        </w:rPr>
        <w:t>A target that successfully saves is immune to this harpy’s song for the next 24 hours.</w:t>
      </w:r>
    </w:p>
    <w:p>
      <w:pPr>
        <w:pStyle w:val="BodyText"/>
        <w:spacing w:before="2"/>
        <w:ind w:left="0"/>
        <w:rPr>
          <w:rFonts w:ascii="Carlito"/>
          <w:sz w:val="24"/>
        </w:rPr>
      </w:pPr>
    </w:p>
    <w:p>
      <w:pPr>
        <w:pStyle w:val="Heading4"/>
        <w:ind w:left="155"/>
        <w:rPr>
          <w:rFonts w:ascii="Carlito"/>
        </w:rPr>
      </w:pPr>
      <w:r>
        <w:rPr>
          <w:rFonts w:ascii="Carlito"/>
          <w:color w:val="943634"/>
        </w:rPr>
        <w:t>Hell Hound</w:t>
      </w:r>
    </w:p>
    <w:p>
      <w:pPr>
        <w:spacing w:before="67"/>
        <w:ind w:left="155" w:right="0" w:firstLine="0"/>
        <w:jc w:val="left"/>
        <w:rPr>
          <w:rFonts w:ascii="Carlito"/>
          <w:i/>
          <w:sz w:val="19"/>
        </w:rPr>
      </w:pPr>
      <w:r>
        <w:rPr>
          <w:rFonts w:ascii="Carlito"/>
          <w:i/>
          <w:w w:val="105"/>
          <w:sz w:val="19"/>
        </w:rPr>
        <w:t>Medium fiend, lawful evil</w:t>
      </w:r>
    </w:p>
    <w:p>
      <w:pPr>
        <w:spacing w:before="128"/>
        <w:ind w:left="155"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155" w:right="0" w:firstLine="0"/>
        <w:jc w:val="left"/>
        <w:rPr>
          <w:rFonts w:ascii="Carlito"/>
          <w:sz w:val="19"/>
        </w:rPr>
      </w:pPr>
      <w:r>
        <w:rPr>
          <w:rFonts w:ascii="Carlito"/>
          <w:b/>
          <w:w w:val="105"/>
          <w:sz w:val="19"/>
        </w:rPr>
        <w:t>Hit Points </w:t>
      </w:r>
      <w:r>
        <w:rPr>
          <w:rFonts w:ascii="Carlito"/>
          <w:w w:val="105"/>
          <w:sz w:val="19"/>
        </w:rPr>
        <w:t>45 (7d8 + 14)</w:t>
      </w:r>
    </w:p>
    <w:p>
      <w:pPr>
        <w:spacing w:after="0"/>
        <w:jc w:val="left"/>
        <w:rPr>
          <w:rFonts w:ascii="Carlito"/>
          <w:sz w:val="19"/>
        </w:rPr>
        <w:sectPr>
          <w:type w:val="continuous"/>
          <w:pgSz w:w="12240" w:h="15840"/>
          <w:pgMar w:top="1500" w:bottom="840" w:left="920" w:right="920"/>
          <w:cols w:num="2" w:equalWidth="0">
            <w:col w:w="4900" w:space="596"/>
            <w:col w:w="4904"/>
          </w:cols>
        </w:sectPr>
      </w:pPr>
    </w:p>
    <w:p>
      <w:pPr>
        <w:spacing w:before="91"/>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17 (+3) 12 (+1) 14 (+2)</w:t>
            </w:r>
          </w:p>
        </w:tc>
        <w:tc>
          <w:tcPr>
            <w:tcW w:w="669" w:type="dxa"/>
            <w:tcBorders>
              <w:bottom w:val="single" w:sz="8" w:space="0" w:color="000000"/>
            </w:tcBorders>
          </w:tcPr>
          <w:p>
            <w:pPr>
              <w:pStyle w:val="TableParagraph"/>
              <w:spacing w:before="37"/>
              <w:ind w:left="81" w:right="80"/>
              <w:jc w:val="center"/>
              <w:rPr>
                <w:sz w:val="19"/>
              </w:rPr>
            </w:pPr>
            <w:r>
              <w:rPr>
                <w:w w:val="105"/>
                <w:sz w:val="19"/>
              </w:rPr>
              <w:t>6 (−2)</w:t>
            </w:r>
          </w:p>
        </w:tc>
        <w:tc>
          <w:tcPr>
            <w:tcW w:w="770" w:type="dxa"/>
            <w:tcBorders>
              <w:bottom w:val="single" w:sz="8" w:space="0" w:color="000000"/>
            </w:tcBorders>
          </w:tcPr>
          <w:p>
            <w:pPr>
              <w:pStyle w:val="TableParagraph"/>
              <w:spacing w:before="37"/>
              <w:ind w:left="80" w:right="78"/>
              <w:jc w:val="center"/>
              <w:rPr>
                <w:sz w:val="19"/>
              </w:rPr>
            </w:pPr>
            <w:r>
              <w:rPr>
                <w:w w:val="105"/>
                <w:sz w:val="19"/>
              </w:rPr>
              <w:t>13 (+1)</w:t>
            </w:r>
          </w:p>
        </w:tc>
        <w:tc>
          <w:tcPr>
            <w:tcW w:w="829" w:type="dxa"/>
            <w:tcBorders>
              <w:bottom w:val="single" w:sz="8" w:space="0" w:color="000000"/>
            </w:tcBorders>
          </w:tcPr>
          <w:p>
            <w:pPr>
              <w:pStyle w:val="TableParagraph"/>
              <w:spacing w:before="37"/>
              <w:ind w:left="101"/>
              <w:rPr>
                <w:sz w:val="19"/>
              </w:rPr>
            </w:pPr>
            <w:r>
              <w:rPr>
                <w:w w:val="105"/>
                <w:sz w:val="19"/>
              </w:rPr>
              <w:t>6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+5</w:t>
      </w:r>
    </w:p>
    <w:p>
      <w:pPr>
        <w:pStyle w:val="Heading6"/>
        <w:spacing w:before="76"/>
        <w:rPr>
          <w:b w:val="0"/>
        </w:rPr>
      </w:pPr>
      <w:r>
        <w:rPr>
          <w:w w:val="105"/>
        </w:rPr>
        <w:t>Damage Immunities </w:t>
      </w:r>
      <w:r>
        <w:rPr>
          <w:b w:val="0"/>
          <w:w w:val="105"/>
        </w:rPr>
        <w:t>fire</w:t>
      </w:r>
    </w:p>
    <w:p>
      <w:pPr>
        <w:spacing w:line="314" w:lineRule="auto" w:before="70"/>
        <w:ind w:left="232" w:right="403" w:firstLine="0"/>
        <w:jc w:val="left"/>
        <w:rPr>
          <w:rFonts w:ascii="Carlito" w:hAnsi="Carlito"/>
          <w:sz w:val="19"/>
        </w:rPr>
      </w:pPr>
      <w:r>
        <w:rPr>
          <w:rFonts w:ascii="Carlito" w:hAnsi="Carlito"/>
          <w:b/>
          <w:w w:val="105"/>
          <w:sz w:val="19"/>
        </w:rPr>
        <w:t>Senses </w:t>
      </w:r>
      <w:r>
        <w:rPr>
          <w:rFonts w:ascii="Carlito" w:hAnsi="Carlito"/>
          <w:w w:val="105"/>
          <w:sz w:val="19"/>
        </w:rPr>
        <w:t>darkvision 60 ft., passive Perception 15 </w:t>
      </w:r>
      <w:r>
        <w:rPr>
          <w:rFonts w:ascii="Carlito" w:hAnsi="Carlito"/>
          <w:b/>
          <w:w w:val="105"/>
          <w:sz w:val="19"/>
        </w:rPr>
        <w:t>Languages </w:t>
      </w:r>
      <w:r>
        <w:rPr>
          <w:rFonts w:ascii="Carlito" w:hAnsi="Carlito"/>
          <w:w w:val="105"/>
          <w:sz w:val="19"/>
        </w:rPr>
        <w:t>understands Infernal but can’t speak it </w:t>
      </w:r>
      <w:r>
        <w:rPr>
          <w:rFonts w:ascii="Carlito" w:hAnsi="Carlito"/>
          <w:b/>
          <w:w w:val="105"/>
          <w:sz w:val="19"/>
        </w:rPr>
        <w:t>Challenge </w:t>
      </w:r>
      <w:r>
        <w:rPr>
          <w:rFonts w:ascii="Carlito" w:hAnsi="Carlito"/>
          <w:w w:val="105"/>
          <w:sz w:val="19"/>
        </w:rPr>
        <w:t>3 (700 XP)</w:t>
      </w:r>
    </w:p>
    <w:p>
      <w:pPr>
        <w:pStyle w:val="BodyText"/>
        <w:spacing w:before="10"/>
        <w:ind w:left="0"/>
        <w:rPr>
          <w:rFonts w:ascii="Carlito"/>
          <w:sz w:val="24"/>
        </w:rPr>
      </w:pPr>
    </w:p>
    <w:p>
      <w:pPr>
        <w:spacing w:line="254" w:lineRule="auto" w:before="0"/>
        <w:ind w:left="232" w:right="31" w:firstLine="0"/>
        <w:jc w:val="left"/>
        <w:rPr>
          <w:rFonts w:ascii="Carlito"/>
          <w:sz w:val="19"/>
        </w:rPr>
      </w:pPr>
      <w:r>
        <w:rPr>
          <w:rFonts w:ascii="Carlito"/>
          <w:b/>
          <w:i/>
          <w:w w:val="105"/>
          <w:sz w:val="19"/>
        </w:rPr>
        <w:t>Keen Hearing and Smell. </w:t>
      </w:r>
      <w:r>
        <w:rPr>
          <w:rFonts w:ascii="Carlito"/>
          <w:w w:val="105"/>
          <w:sz w:val="19"/>
        </w:rPr>
        <w:t>The hound has advantage on Wisdom (Perception) checks that rely on hearing or smell.</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555"/>
        <w:rPr>
          <w:rFonts w:ascii="Carlito"/>
        </w:rPr>
      </w:pPr>
      <w:r>
        <w:rPr>
          <w:rFonts w:ascii="Carlito"/>
          <w:b/>
          <w:i/>
          <w:w w:val="105"/>
        </w:rPr>
        <w:t>Multiattack. </w:t>
      </w:r>
      <w:r>
        <w:rPr>
          <w:rFonts w:ascii="Carlito"/>
          <w:w w:val="105"/>
        </w:rPr>
        <w:t>The hippogriff makes two attacks: one with its beak and one with its claws.</w:t>
      </w:r>
    </w:p>
    <w:p>
      <w:pPr>
        <w:spacing w:line="254" w:lineRule="auto" w:before="56"/>
        <w:ind w:left="232"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(1d10 + 3) piercing</w:t>
      </w:r>
      <w:r>
        <w:rPr>
          <w:rFonts w:ascii="Carlito"/>
          <w:spacing w:val="2"/>
          <w:w w:val="105"/>
          <w:sz w:val="19"/>
        </w:rPr>
        <w:t> </w:t>
      </w:r>
      <w:r>
        <w:rPr>
          <w:rFonts w:ascii="Carlito"/>
          <w:w w:val="105"/>
          <w:sz w:val="19"/>
        </w:rPr>
        <w:t>damage.</w:t>
      </w:r>
    </w:p>
    <w:p>
      <w:pPr>
        <w:spacing w:line="247" w:lineRule="auto" w:before="60"/>
        <w:ind w:left="232"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slashing</w:t>
      </w:r>
      <w:r>
        <w:rPr>
          <w:rFonts w:ascii="Carlito"/>
          <w:spacing w:val="2"/>
          <w:w w:val="105"/>
          <w:sz w:val="19"/>
        </w:rPr>
        <w:t> </w:t>
      </w:r>
      <w:r>
        <w:rPr>
          <w:rFonts w:ascii="Carlito"/>
          <w:w w:val="105"/>
          <w:sz w:val="19"/>
        </w:rPr>
        <w:t>damage.</w:t>
      </w:r>
    </w:p>
    <w:p>
      <w:pPr>
        <w:pStyle w:val="BodyText"/>
        <w:ind w:left="0"/>
        <w:rPr>
          <w:rFonts w:ascii="Carlito"/>
          <w:sz w:val="25"/>
        </w:rPr>
      </w:pPr>
    </w:p>
    <w:p>
      <w:pPr>
        <w:pStyle w:val="Heading4"/>
        <w:rPr>
          <w:rFonts w:ascii="Carlito"/>
        </w:rPr>
      </w:pPr>
      <w:r>
        <w:rPr>
          <w:rFonts w:ascii="Carlito"/>
          <w:color w:val="943634"/>
        </w:rPr>
        <w:t>Hobgoblin</w:t>
      </w:r>
    </w:p>
    <w:p>
      <w:pPr>
        <w:spacing w:before="67"/>
        <w:ind w:left="232" w:right="0" w:firstLine="0"/>
        <w:jc w:val="left"/>
        <w:rPr>
          <w:rFonts w:ascii="Carlito"/>
          <w:i/>
          <w:sz w:val="19"/>
        </w:rPr>
      </w:pPr>
      <w:r>
        <w:rPr>
          <w:rFonts w:ascii="Carlito"/>
          <w:i/>
          <w:w w:val="105"/>
          <w:sz w:val="19"/>
        </w:rPr>
        <w:t>Medium humanoid (goblinoid), lawful evil</w:t>
      </w:r>
    </w:p>
    <w:p>
      <w:pPr>
        <w:spacing w:before="132"/>
        <w:ind w:left="232" w:right="0" w:firstLine="0"/>
        <w:jc w:val="left"/>
        <w:rPr>
          <w:rFonts w:ascii="Carlito"/>
          <w:sz w:val="19"/>
        </w:rPr>
      </w:pPr>
      <w:r>
        <w:rPr>
          <w:rFonts w:ascii="Carlito"/>
          <w:b/>
          <w:w w:val="105"/>
          <w:sz w:val="19"/>
        </w:rPr>
        <w:t>Armor Class </w:t>
      </w:r>
      <w:r>
        <w:rPr>
          <w:rFonts w:ascii="Carlito"/>
          <w:w w:val="105"/>
          <w:sz w:val="19"/>
        </w:rPr>
        <w:t>18 (chain mail, shield)</w:t>
      </w:r>
    </w:p>
    <w:p>
      <w:pPr>
        <w:spacing w:before="71"/>
        <w:ind w:left="232" w:right="0" w:firstLine="0"/>
        <w:jc w:val="left"/>
        <w:rPr>
          <w:rFonts w:ascii="Carlito"/>
          <w:sz w:val="19"/>
        </w:rPr>
      </w:pPr>
      <w:r>
        <w:rPr>
          <w:rFonts w:ascii="Carlito"/>
          <w:b/>
          <w:w w:val="105"/>
          <w:sz w:val="19"/>
        </w:rPr>
        <w:t>Hit Points </w:t>
      </w:r>
      <w:r>
        <w:rPr>
          <w:rFonts w:ascii="Carlito"/>
          <w:w w:val="105"/>
          <w:sz w:val="19"/>
        </w:rPr>
        <w:t>11 (2d8 + 2)</w:t>
      </w:r>
    </w:p>
    <w:p>
      <w:pPr>
        <w:spacing w:line="152" w:lineRule="exact" w:before="75"/>
        <w:ind w:left="232" w:right="0" w:firstLine="0"/>
        <w:jc w:val="left"/>
        <w:rPr>
          <w:rFonts w:ascii="Carlito"/>
          <w:sz w:val="19"/>
        </w:rPr>
      </w:pPr>
      <w:r>
        <w:rPr>
          <w:rFonts w:ascii="Carlito"/>
          <w:b/>
          <w:w w:val="105"/>
          <w:sz w:val="19"/>
        </w:rPr>
        <w:t>Speed </w:t>
      </w:r>
      <w:r>
        <w:rPr>
          <w:rFonts w:ascii="Carlito"/>
          <w:w w:val="105"/>
          <w:sz w:val="19"/>
        </w:rPr>
        <w:t>30 ft.</w:t>
      </w:r>
    </w:p>
    <w:p>
      <w:pPr>
        <w:spacing w:after="0" w:line="152" w:lineRule="exact"/>
        <w:jc w:val="left"/>
        <w:rPr>
          <w:rFonts w:ascii="Carlito"/>
          <w:sz w:val="19"/>
        </w:rPr>
        <w:sectPr>
          <w:pgSz w:w="12240" w:h="15840"/>
          <w:pgMar w:header="0" w:footer="644" w:top="1360" w:bottom="840" w:left="920" w:right="920"/>
          <w:cols w:num="2" w:equalWidth="0">
            <w:col w:w="4692" w:space="727"/>
            <w:col w:w="4981"/>
          </w:cols>
        </w:sectPr>
      </w:pPr>
    </w:p>
    <w:p>
      <w:pPr>
        <w:tabs>
          <w:tab w:pos="5622" w:val="left" w:leader="none"/>
          <w:tab w:pos="10196" w:val="left" w:leader="none"/>
        </w:tabs>
        <w:spacing w:before="7"/>
        <w:ind w:left="232" w:right="0" w:firstLine="0"/>
        <w:jc w:val="left"/>
        <w:rPr>
          <w:rFonts w:ascii="Times New Roman"/>
          <w:sz w:val="19"/>
        </w:rPr>
      </w:pPr>
      <w:r>
        <w:rPr>
          <w:rFonts w:ascii="Carlito"/>
          <w:b/>
          <w:i/>
          <w:w w:val="105"/>
          <w:sz w:val="19"/>
        </w:rPr>
        <w:t>Pack Tactics. </w:t>
      </w:r>
      <w:r>
        <w:rPr>
          <w:rFonts w:ascii="Carlito"/>
          <w:w w:val="105"/>
          <w:sz w:val="19"/>
        </w:rPr>
        <w:t>The hound has advantage on an</w:t>
      </w:r>
      <w:r>
        <w:rPr>
          <w:rFonts w:ascii="Carlito"/>
          <w:spacing w:val="-12"/>
          <w:w w:val="105"/>
          <w:sz w:val="19"/>
        </w:rPr>
        <w:t> </w:t>
      </w:r>
      <w:r>
        <w:rPr>
          <w:rFonts w:ascii="Carlito"/>
          <w:w w:val="105"/>
          <w:sz w:val="19"/>
        </w:rPr>
        <w:t>attack</w:t>
      </w:r>
      <w:r>
        <w:rPr>
          <w:rFonts w:ascii="Carlito"/>
          <w:sz w:val="19"/>
        </w:rPr>
        <w:tab/>
      </w:r>
      <w:r>
        <w:rPr>
          <w:rFonts w:ascii="Times New Roman"/>
          <w:w w:val="103"/>
          <w:sz w:val="19"/>
          <w:u w:val="single"/>
        </w:rPr>
        <w:t> </w:t>
      </w:r>
      <w:r>
        <w:rPr>
          <w:rFonts w:ascii="Times New Roman"/>
          <w:sz w:val="19"/>
          <w:u w:val="single"/>
        </w:rPr>
        <w:tab/>
      </w:r>
    </w:p>
    <w:p>
      <w:pPr>
        <w:spacing w:after="0"/>
        <w:jc w:val="left"/>
        <w:rPr>
          <w:rFonts w:ascii="Times New Roman"/>
          <w:sz w:val="19"/>
        </w:rPr>
        <w:sectPr>
          <w:type w:val="continuous"/>
          <w:pgSz w:w="12240" w:h="15840"/>
          <w:pgMar w:top="1500" w:bottom="840" w:left="920" w:right="920"/>
        </w:sectPr>
      </w:pPr>
    </w:p>
    <w:p>
      <w:pPr>
        <w:pStyle w:val="BodyText"/>
        <w:spacing w:line="254" w:lineRule="auto" w:before="8"/>
        <w:ind w:right="30"/>
        <w:rPr>
          <w:rFonts w:ascii="Carlito" w:hAnsi="Carlito"/>
        </w:rPr>
      </w:pPr>
      <w:r>
        <w:rPr>
          <w:rFonts w:ascii="Carlito" w:hAnsi="Carlito"/>
          <w:w w:val="105"/>
        </w:rPr>
        <w:t>roll against a creature if at least one of the hound’s allies is within 5 feet of the creature and the ally isn’t</w:t>
      </w:r>
    </w:p>
    <w:p>
      <w:pPr>
        <w:pStyle w:val="Heading6"/>
        <w:tabs>
          <w:tab w:pos="706" w:val="left" w:leader="none"/>
          <w:tab w:pos="1406" w:val="left" w:leader="none"/>
          <w:tab w:pos="2170" w:val="left" w:leader="none"/>
          <w:tab w:pos="2868" w:val="left" w:leader="none"/>
          <w:tab w:pos="3576" w:val="left" w:leader="none"/>
        </w:tabs>
        <w:spacing w:before="12"/>
        <w:ind w:left="0" w:right="158"/>
        <w:jc w:val="center"/>
      </w:pPr>
      <w:r>
        <w:rPr>
          <w:b w:val="0"/>
        </w:rPr>
        <w:br w:type="column"/>
      </w:r>
      <w:r>
        <w:rPr>
          <w:w w:val="105"/>
        </w:rPr>
        <w:t>STR</w:t>
        <w:tab/>
        <w:t>DEX</w:t>
        <w:tab/>
        <w:t>CON</w:t>
        <w:tab/>
        <w:t>INT</w:t>
        <w:tab/>
        <w:t>WIS</w:t>
        <w:tab/>
        <w:t>CHA</w:t>
      </w:r>
    </w:p>
    <w:p>
      <w:pPr>
        <w:pStyle w:val="BodyText"/>
        <w:tabs>
          <w:tab w:pos="3650" w:val="left" w:leader="none"/>
        </w:tabs>
        <w:spacing w:line="176" w:lineRule="exact" w:before="71"/>
        <w:ind w:left="0" w:right="231"/>
        <w:jc w:val="center"/>
        <w:rPr>
          <w:rFonts w:ascii="Carlito" w:hAnsi="Carlito"/>
        </w:rPr>
      </w:pPr>
      <w:r>
        <w:rPr>
          <w:rFonts w:ascii="Carlito" w:hAnsi="Carlito"/>
          <w:w w:val="105"/>
        </w:rPr>
        <w:t>13 (+1)   12 (+1)   12 (+1)   10 (+0)  </w:t>
      </w:r>
      <w:r>
        <w:rPr>
          <w:rFonts w:ascii="Carlito" w:hAnsi="Carlito"/>
          <w:spacing w:val="44"/>
          <w:w w:val="105"/>
        </w:rPr>
        <w:t> </w:t>
      </w:r>
      <w:r>
        <w:rPr>
          <w:rFonts w:ascii="Carlito" w:hAnsi="Carlito"/>
          <w:w w:val="105"/>
        </w:rPr>
        <w:t>10 (+0)</w:t>
        <w:tab/>
        <w:t>9 (−1)</w:t>
      </w:r>
    </w:p>
    <w:p>
      <w:pPr>
        <w:spacing w:after="0" w:line="176" w:lineRule="exact"/>
        <w:jc w:val="center"/>
        <w:rPr>
          <w:rFonts w:ascii="Carlito" w:hAnsi="Carlito"/>
        </w:rPr>
        <w:sectPr>
          <w:type w:val="continuous"/>
          <w:pgSz w:w="12240" w:h="15840"/>
          <w:pgMar w:top="1500" w:bottom="840" w:left="920" w:right="920"/>
          <w:cols w:num="2" w:equalWidth="0">
            <w:col w:w="4576" w:space="1008"/>
            <w:col w:w="4816"/>
          </w:cols>
        </w:sectPr>
      </w:pPr>
    </w:p>
    <w:p>
      <w:pPr>
        <w:pStyle w:val="BodyText"/>
        <w:tabs>
          <w:tab w:pos="5622" w:val="left" w:leader="none"/>
          <w:tab w:pos="10196" w:val="left" w:leader="none"/>
        </w:tabs>
        <w:spacing w:line="227" w:lineRule="exact"/>
        <w:rPr>
          <w:rFonts w:ascii="Times New Roman"/>
        </w:rPr>
      </w:pPr>
      <w:r>
        <w:rPr>
          <w:rFonts w:ascii="Carlito"/>
          <w:w w:val="105"/>
        </w:rPr>
        <w:t>incapacitated.</w:t>
      </w:r>
      <w:r>
        <w:rPr>
          <w:rFonts w:ascii="Carlito"/>
        </w:rPr>
        <w:tab/>
      </w:r>
      <w:r>
        <w:rPr>
          <w:rFonts w:ascii="Times New Roman"/>
          <w:w w:val="103"/>
          <w:u w:val="single"/>
        </w:rPr>
        <w:t> </w:t>
      </w:r>
      <w:r>
        <w:rPr>
          <w:rFonts w:ascii="Times New Roman"/>
          <w:u w:val="single"/>
        </w:rPr>
        <w:tab/>
      </w:r>
    </w:p>
    <w:p>
      <w:pPr>
        <w:pStyle w:val="BodyText"/>
        <w:spacing w:line="207" w:lineRule="exact"/>
        <w:ind w:left="5651"/>
        <w:rPr>
          <w:rFonts w:ascii="Carlito"/>
        </w:rPr>
      </w:pPr>
      <w:r>
        <w:rPr>
          <w:rFonts w:ascii="Carlito"/>
          <w:b/>
          <w:w w:val="105"/>
        </w:rPr>
        <w:t>Senses </w:t>
      </w:r>
      <w:r>
        <w:rPr>
          <w:rFonts w:ascii="Carlito"/>
          <w:w w:val="105"/>
        </w:rPr>
        <w:t>darkvision 60 ft., passive Perception 10</w:t>
      </w:r>
    </w:p>
    <w:p>
      <w:pPr>
        <w:spacing w:after="0" w:line="207" w:lineRule="exact"/>
        <w:rPr>
          <w:rFonts w:ascii="Carlito"/>
        </w:rPr>
        <w:sectPr>
          <w:type w:val="continuous"/>
          <w:pgSz w:w="12240" w:h="15840"/>
          <w:pgMar w:top="1500" w:bottom="840" w:left="920" w:right="920"/>
        </w:sectPr>
      </w:pPr>
    </w:p>
    <w:p>
      <w:pPr>
        <w:spacing w:before="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30"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piercing damage plus 7 (2d6) fire damage.</w:t>
      </w:r>
    </w:p>
    <w:p>
      <w:pPr>
        <w:pStyle w:val="BodyText"/>
        <w:spacing w:line="252" w:lineRule="auto" w:before="55"/>
        <w:ind w:right="45"/>
        <w:rPr>
          <w:rFonts w:ascii="Carlito" w:hAnsi="Carlito"/>
        </w:rPr>
      </w:pPr>
      <w:r>
        <w:rPr>
          <w:rFonts w:ascii="Carlito" w:hAnsi="Carlito"/>
          <w:b/>
          <w:i/>
          <w:w w:val="105"/>
        </w:rPr>
        <w:t>Fire Breath (Recharge 5–6). </w:t>
      </w:r>
      <w:r>
        <w:rPr>
          <w:rFonts w:ascii="Carlito" w:hAnsi="Carlito"/>
          <w:w w:val="105"/>
        </w:rPr>
        <w:t>The hound exhales fire in a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w:t>
      </w:r>
      <w:r>
        <w:rPr>
          <w:rFonts w:ascii="Carlito" w:hAnsi="Carlito"/>
        </w:rPr>
        <w:t> </w:t>
      </w:r>
      <w:r>
        <w:rPr>
          <w:rFonts w:ascii="Carlito" w:hAnsi="Carlito"/>
          <w:w w:val="103"/>
        </w:rPr>
        <w:t>area</w:t>
      </w:r>
      <w:r>
        <w:rPr>
          <w:rFonts w:ascii="Carlito" w:hAnsi="Carlito"/>
        </w:rPr>
        <w:t> </w:t>
      </w:r>
      <w:r>
        <w:rPr>
          <w:rFonts w:ascii="Carlito" w:hAnsi="Carlito"/>
          <w:w w:val="103"/>
        </w:rPr>
        <w:t>must</w:t>
      </w:r>
      <w:r>
        <w:rPr>
          <w:rFonts w:ascii="Carlito" w:hAnsi="Carlito"/>
        </w:rPr>
        <w:t> </w:t>
      </w:r>
      <w:r>
        <w:rPr>
          <w:rFonts w:ascii="Carlito" w:hAnsi="Carlito"/>
          <w:w w:val="103"/>
        </w:rPr>
        <w:t>make</w:t>
      </w:r>
      <w:r>
        <w:rPr>
          <w:rFonts w:ascii="Carlito" w:hAnsi="Carlito"/>
        </w:rPr>
        <w:t> </w:t>
      </w:r>
      <w:r>
        <w:rPr>
          <w:rFonts w:ascii="Carlito" w:hAnsi="Carlito"/>
          <w:w w:val="103"/>
        </w:rPr>
        <w:t>a </w:t>
      </w:r>
      <w:r>
        <w:rPr>
          <w:rFonts w:ascii="Carlito" w:hAnsi="Carlito"/>
          <w:w w:val="105"/>
        </w:rPr>
        <w:t>DC 12 Dexterity saving throw, taking 21 (6d6) fire damage on a failed save, or half as much damage on a successful one.</w:t>
      </w:r>
    </w:p>
    <w:p>
      <w:pPr>
        <w:pStyle w:val="BodyText"/>
        <w:spacing w:before="11"/>
        <w:ind w:left="0"/>
        <w:rPr>
          <w:rFonts w:ascii="Carlito"/>
          <w:sz w:val="24"/>
        </w:rPr>
      </w:pPr>
    </w:p>
    <w:p>
      <w:pPr>
        <w:pStyle w:val="Heading4"/>
        <w:rPr>
          <w:rFonts w:ascii="Carlito"/>
        </w:rPr>
      </w:pPr>
      <w:r>
        <w:rPr>
          <w:rFonts w:ascii="Carlito"/>
          <w:color w:val="943634"/>
        </w:rPr>
        <w:t>Hippogriff</w:t>
      </w:r>
    </w:p>
    <w:p>
      <w:pPr>
        <w:spacing w:before="67"/>
        <w:ind w:left="232" w:right="0" w:firstLine="0"/>
        <w:jc w:val="left"/>
        <w:rPr>
          <w:rFonts w:ascii="Carlito"/>
          <w:i/>
          <w:sz w:val="19"/>
        </w:rPr>
      </w:pPr>
      <w:r>
        <w:rPr>
          <w:rFonts w:ascii="Carlito"/>
          <w:i/>
          <w:w w:val="105"/>
          <w:sz w:val="19"/>
        </w:rPr>
        <w:t>Large monstrosity, unaligned</w:t>
      </w:r>
    </w:p>
    <w:p>
      <w:pPr>
        <w:pStyle w:val="Heading6"/>
        <w:spacing w:before="128"/>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19 (3d10 + 3)</w:t>
      </w:r>
    </w:p>
    <w:p>
      <w:pPr>
        <w:spacing w:before="71"/>
        <w:ind w:left="232" w:right="0" w:firstLine="0"/>
        <w:jc w:val="left"/>
        <w:rPr>
          <w:rFonts w:ascii="Carlito"/>
          <w:sz w:val="19"/>
        </w:rPr>
      </w:pPr>
      <w:r>
        <w:rPr>
          <w:rFonts w:ascii="Carlito"/>
          <w:b/>
          <w:w w:val="105"/>
          <w:sz w:val="19"/>
        </w:rPr>
        <w:t>Speed </w:t>
      </w:r>
      <w:r>
        <w:rPr>
          <w:rFonts w:ascii="Carlito"/>
          <w:w w:val="105"/>
          <w:sz w:val="19"/>
        </w:rPr>
        <w:t>40 ft., fly 60 ft.</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5" w:val="left" w:leader="none"/>
          <w:tab w:pos="1616" w:val="left" w:leader="none"/>
          <w:tab w:pos="2380" w:val="left" w:leader="none"/>
          <w:tab w:pos="3078" w:val="left" w:leader="none"/>
          <w:tab w:pos="3786" w:val="left" w:leader="none"/>
        </w:tabs>
        <w:ind w:left="209"/>
        <w:jc w:val="center"/>
      </w:pPr>
      <w:r>
        <w:rPr>
          <w:w w:val="105"/>
        </w:rPr>
        <w:t>STR</w:t>
        <w:tab/>
        <w:t>DEX</w:t>
        <w:tab/>
        <w:t>CON</w:t>
        <w:tab/>
        <w:t>INT</w:t>
        <w:tab/>
        <w:t>WIS</w:t>
        <w:tab/>
        <w:t>CHA</w:t>
      </w:r>
    </w:p>
    <w:p>
      <w:pPr>
        <w:pStyle w:val="BodyText"/>
        <w:tabs>
          <w:tab w:pos="2348" w:val="left" w:leader="none"/>
          <w:tab w:pos="3018" w:val="left" w:leader="none"/>
          <w:tab w:pos="3788" w:val="left" w:leader="none"/>
        </w:tabs>
        <w:spacing w:before="71"/>
        <w:ind w:left="138"/>
        <w:jc w:val="center"/>
        <w:rPr>
          <w:rFonts w:ascii="Carlito" w:hAnsi="Carlito"/>
        </w:rPr>
      </w:pPr>
      <w:r>
        <w:rPr>
          <w:rFonts w:ascii="Carlito" w:hAnsi="Carlito"/>
          <w:w w:val="105"/>
        </w:rPr>
        <w:t>17 (+3)   13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12 (+1)</w:t>
        <w:tab/>
        <w:t>8 (−1)</w:t>
      </w:r>
    </w:p>
    <w:p>
      <w:pPr>
        <w:pStyle w:val="BodyText"/>
        <w:spacing w:before="11" w:after="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+5</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15</w:t>
      </w:r>
    </w:p>
    <w:p>
      <w:pPr>
        <w:pStyle w:val="Heading6"/>
        <w:spacing w:before="75"/>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2"/>
        <w:ind w:left="0"/>
        <w:rPr>
          <w:rFonts w:ascii="Carlito"/>
          <w:sz w:val="30"/>
        </w:rPr>
      </w:pPr>
    </w:p>
    <w:p>
      <w:pPr>
        <w:pStyle w:val="BodyText"/>
        <w:spacing w:line="247" w:lineRule="auto"/>
        <w:ind w:right="219"/>
        <w:rPr>
          <w:rFonts w:ascii="Carlito"/>
        </w:rPr>
      </w:pPr>
      <w:r>
        <w:rPr>
          <w:rFonts w:ascii="Carlito"/>
          <w:b/>
          <w:i/>
          <w:w w:val="105"/>
        </w:rPr>
        <w:t>Keen Sight. </w:t>
      </w:r>
      <w:r>
        <w:rPr>
          <w:rFonts w:ascii="Carlito"/>
          <w:w w:val="105"/>
        </w:rPr>
        <w:t>The hippogriff has advantage on Wisdom (Perception) checks that rely on sight.</w:t>
      </w:r>
    </w:p>
    <w:p>
      <w:pPr>
        <w:spacing w:before="92"/>
        <w:ind w:left="260" w:right="0" w:firstLine="0"/>
        <w:jc w:val="left"/>
        <w:rPr>
          <w:rFonts w:ascii="Carlito"/>
          <w:sz w:val="19"/>
        </w:rPr>
      </w:pPr>
      <w:r>
        <w:rPr/>
        <w:br w:type="column"/>
      </w:r>
      <w:r>
        <w:rPr>
          <w:rFonts w:ascii="Carlito"/>
          <w:b/>
          <w:w w:val="105"/>
          <w:sz w:val="19"/>
        </w:rPr>
        <w:t>Languages </w:t>
      </w:r>
      <w:r>
        <w:rPr>
          <w:rFonts w:ascii="Carlito"/>
          <w:w w:val="105"/>
          <w:sz w:val="19"/>
        </w:rPr>
        <w:t>Common, Goblin</w:t>
      </w:r>
    </w:p>
    <w:p>
      <w:pPr>
        <w:spacing w:before="70"/>
        <w:ind w:left="260"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52" w:lineRule="auto" w:before="1"/>
        <w:ind w:left="260" w:right="227"/>
        <w:rPr>
          <w:rFonts w:ascii="Carlito" w:hAnsi="Carlito"/>
        </w:rPr>
      </w:pPr>
      <w:r>
        <w:rPr>
          <w:rFonts w:ascii="Carlito" w:hAnsi="Carlito"/>
          <w:b/>
          <w:i/>
          <w:w w:val="105"/>
        </w:rPr>
        <w:t>Martial Advantage. </w:t>
      </w:r>
      <w:r>
        <w:rPr>
          <w:rFonts w:ascii="Carlito" w:hAnsi="Carlito"/>
          <w:w w:val="105"/>
        </w:rPr>
        <w:t>Once per turn, the hobgoblin can deal an extra 7 (2d6) damage to a creature it hits with a weapon attack if that creature is within 5 feet of an ally of the hobgoblin that isn’t incapacitated.</w:t>
      </w:r>
    </w:p>
    <w:p>
      <w:pPr>
        <w:tabs>
          <w:tab w:pos="4806" w:val="left" w:leader="none"/>
        </w:tabs>
        <w:spacing w:before="202"/>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176"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5 (1d8 + 1) slashing damage, or 6 (1d10</w:t>
      </w:r>
    </w:p>
    <w:p>
      <w:pPr>
        <w:pStyle w:val="BodyText"/>
        <w:spacing w:line="230" w:lineRule="exact"/>
        <w:ind w:left="260"/>
        <w:rPr>
          <w:rFonts w:ascii="Carlito"/>
        </w:rPr>
      </w:pPr>
      <w:r>
        <w:rPr>
          <w:rFonts w:ascii="Carlito"/>
          <w:w w:val="105"/>
        </w:rPr>
        <w:t>+ 1) slashing damage if used with two hands.</w:t>
      </w:r>
    </w:p>
    <w:p>
      <w:pPr>
        <w:spacing w:line="252" w:lineRule="auto" w:before="76"/>
        <w:ind w:left="260" w:right="623"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+3 to hit, range 150/600 ft., one target. </w:t>
      </w:r>
      <w:r>
        <w:rPr>
          <w:rFonts w:ascii="Carlito"/>
          <w:i/>
          <w:w w:val="105"/>
          <w:sz w:val="19"/>
        </w:rPr>
        <w:t>Hit: </w:t>
      </w:r>
      <w:r>
        <w:rPr>
          <w:rFonts w:ascii="Carlito"/>
          <w:w w:val="105"/>
          <w:sz w:val="19"/>
        </w:rPr>
        <w:t>5 (1d8 + 1) piercing damage.</w:t>
      </w:r>
    </w:p>
    <w:p>
      <w:pPr>
        <w:pStyle w:val="BodyText"/>
        <w:spacing w:before="3"/>
        <w:ind w:left="0"/>
        <w:rPr>
          <w:rFonts w:ascii="Carlito"/>
          <w:sz w:val="24"/>
        </w:rPr>
      </w:pPr>
    </w:p>
    <w:p>
      <w:pPr>
        <w:pStyle w:val="Heading4"/>
        <w:spacing w:before="1"/>
        <w:ind w:left="260"/>
        <w:rPr>
          <w:rFonts w:ascii="Carlito"/>
        </w:rPr>
      </w:pPr>
      <w:r>
        <w:rPr>
          <w:rFonts w:ascii="Carlito"/>
          <w:color w:val="943634"/>
        </w:rPr>
        <w:t>Homunculus</w:t>
      </w:r>
    </w:p>
    <w:p>
      <w:pPr>
        <w:spacing w:before="66"/>
        <w:ind w:left="260" w:right="0" w:firstLine="0"/>
        <w:jc w:val="left"/>
        <w:rPr>
          <w:rFonts w:ascii="Carlito"/>
          <w:i/>
          <w:sz w:val="19"/>
        </w:rPr>
      </w:pPr>
      <w:r>
        <w:rPr>
          <w:rFonts w:ascii="Carlito"/>
          <w:i/>
          <w:w w:val="105"/>
          <w:sz w:val="19"/>
        </w:rPr>
        <w:t>Tiny construct, neutral</w:t>
      </w:r>
    </w:p>
    <w:p>
      <w:pPr>
        <w:spacing w:before="133"/>
        <w:ind w:left="260"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5 (2d4)</w:t>
      </w:r>
    </w:p>
    <w:p>
      <w:pPr>
        <w:spacing w:before="71"/>
        <w:ind w:left="260" w:right="0" w:firstLine="0"/>
        <w:jc w:val="left"/>
        <w:rPr>
          <w:rFonts w:ascii="Carlito"/>
          <w:sz w:val="19"/>
        </w:rPr>
      </w:pPr>
      <w:r>
        <w:rPr>
          <w:rFonts w:ascii="Carlito"/>
          <w:b/>
          <w:w w:val="105"/>
          <w:sz w:val="19"/>
        </w:rPr>
        <w:t>Speed </w:t>
      </w:r>
      <w:r>
        <w:rPr>
          <w:rFonts w:ascii="Carlito"/>
          <w:w w:val="105"/>
          <w:sz w:val="19"/>
        </w:rPr>
        <w:t>20 ft., fly 40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ind w:left="557"/>
      </w:pPr>
      <w:r>
        <w:rPr>
          <w:w w:val="105"/>
        </w:rPr>
        <w:t>STR</w:t>
        <w:tab/>
        <w:t>DEX</w:t>
        <w:tab/>
        <w:t>CON</w:t>
        <w:tab/>
        <w:t>INT</w:t>
        <w:tab/>
        <w:t>WIS</w:t>
        <w:tab/>
        <w:t>CHA</w:t>
      </w:r>
    </w:p>
    <w:p>
      <w:pPr>
        <w:pStyle w:val="BodyText"/>
        <w:tabs>
          <w:tab w:pos="1145" w:val="left" w:leader="none"/>
          <w:tab w:pos="4076" w:val="left" w:leader="none"/>
        </w:tabs>
        <w:spacing w:before="76"/>
        <w:ind w:left="476"/>
        <w:rPr>
          <w:rFonts w:ascii="Carlito" w:hAnsi="Carlito"/>
        </w:rPr>
      </w:pPr>
      <w:r>
        <w:rPr>
          <w:rFonts w:ascii="Carlito" w:hAnsi="Carlito"/>
          <w:w w:val="105"/>
        </w:rPr>
        <w:t>4</w:t>
      </w:r>
      <w:r>
        <w:rPr>
          <w:rFonts w:ascii="Carlito" w:hAnsi="Carlito"/>
          <w:spacing w:val="-1"/>
          <w:w w:val="105"/>
        </w:rPr>
        <w:t> </w:t>
      </w:r>
      <w:r>
        <w:rPr>
          <w:rFonts w:ascii="Carlito" w:hAnsi="Carlito"/>
          <w:w w:val="105"/>
        </w:rPr>
        <w:t>(−3)</w:t>
        <w:tab/>
        <w:t>15 (+2)   11 (+0)   10 (+0)  </w:t>
      </w:r>
      <w:r>
        <w:rPr>
          <w:rFonts w:ascii="Carlito" w:hAnsi="Carlito"/>
          <w:spacing w:val="34"/>
          <w:w w:val="105"/>
        </w:rPr>
        <w:t> </w:t>
      </w:r>
      <w:r>
        <w:rPr>
          <w:rFonts w:ascii="Carlito" w:hAnsi="Carlito"/>
          <w:w w:val="105"/>
        </w:rPr>
        <w:t>10</w:t>
      </w:r>
      <w:r>
        <w:rPr>
          <w:rFonts w:ascii="Carlito" w:hAnsi="Carlito"/>
          <w:spacing w:val="-1"/>
          <w:w w:val="105"/>
        </w:rPr>
        <w:t> </w:t>
      </w:r>
      <w:r>
        <w:rPr>
          <w:rFonts w:ascii="Carlito" w:hAnsi="Carlito"/>
          <w:w w:val="105"/>
        </w:rPr>
        <w:t>(+0)</w:t>
        <w:tab/>
        <w:t>7</w:t>
      </w:r>
      <w:r>
        <w:rPr>
          <w:rFonts w:ascii="Carlito" w:hAnsi="Carlito"/>
          <w:spacing w:val="1"/>
          <w:w w:val="105"/>
        </w:rPr>
        <w:t> </w:t>
      </w:r>
      <w:r>
        <w:rPr>
          <w:rFonts w:ascii="Carlito" w:hAnsi="Carlito"/>
          <w:w w:val="105"/>
        </w:rPr>
        <w:t>(−2)</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60" w:right="0" w:firstLine="0"/>
        <w:jc w:val="left"/>
        <w:rPr>
          <w:rFonts w:ascii="Carlito"/>
          <w:sz w:val="19"/>
        </w:rPr>
      </w:pPr>
      <w:r>
        <w:rPr>
          <w:rFonts w:ascii="Carlito"/>
          <w:b/>
          <w:w w:val="105"/>
          <w:sz w:val="19"/>
        </w:rPr>
        <w:t>Condition Immunities </w:t>
      </w:r>
      <w:r>
        <w:rPr>
          <w:rFonts w:ascii="Carlito"/>
          <w:w w:val="105"/>
          <w:sz w:val="19"/>
        </w:rPr>
        <w:t>charmed, poisoned</w:t>
      </w:r>
    </w:p>
    <w:p>
      <w:pPr>
        <w:pStyle w:val="BodyText"/>
        <w:spacing w:before="76"/>
        <w:ind w:left="260"/>
        <w:rPr>
          <w:rFonts w:ascii="Carlito"/>
        </w:rPr>
      </w:pPr>
      <w:r>
        <w:rPr>
          <w:rFonts w:ascii="Carlito"/>
          <w:b/>
          <w:w w:val="105"/>
        </w:rPr>
        <w:t>Senses </w:t>
      </w:r>
      <w:r>
        <w:rPr>
          <w:rFonts w:ascii="Carlito"/>
          <w:w w:val="105"/>
        </w:rPr>
        <w:t>darkvision 60 ft., passive Perception 10</w:t>
      </w:r>
    </w:p>
    <w:p>
      <w:pPr>
        <w:spacing w:after="0"/>
        <w:rPr>
          <w:rFonts w:ascii="Carlito"/>
        </w:rPr>
        <w:sectPr>
          <w:type w:val="continuous"/>
          <w:pgSz w:w="12240" w:h="15840"/>
          <w:pgMar w:top="1500" w:bottom="840" w:left="920" w:right="920"/>
          <w:cols w:num="2" w:equalWidth="0">
            <w:col w:w="4776" w:space="614"/>
            <w:col w:w="5010"/>
          </w:cols>
        </w:sectPr>
      </w:pPr>
    </w:p>
    <w:p>
      <w:pPr>
        <w:pStyle w:val="BodyText"/>
        <w:spacing w:line="247" w:lineRule="auto" w:before="91"/>
        <w:ind w:left="419" w:right="34" w:hanging="187"/>
        <w:rPr>
          <w:rFonts w:ascii="Carlito" w:hAnsi="Carlito"/>
        </w:rPr>
      </w:pPr>
      <w:r>
        <w:rPr>
          <w:rFonts w:ascii="Carlito" w:hAnsi="Carlito"/>
          <w:b/>
          <w:w w:val="105"/>
        </w:rPr>
        <w:t>Languages </w:t>
      </w:r>
      <w:r>
        <w:rPr>
          <w:rFonts w:ascii="Carlito" w:hAnsi="Carlito"/>
          <w:w w:val="105"/>
        </w:rPr>
        <w:t>understands the languages of its creator but can’t speak</w:t>
      </w:r>
    </w:p>
    <w:p>
      <w:pPr>
        <w:spacing w:before="69"/>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7"/>
        <w:ind w:left="0"/>
        <w:rPr>
          <w:rFonts w:ascii="Carlito"/>
          <w:sz w:val="30"/>
        </w:rPr>
      </w:pPr>
    </w:p>
    <w:p>
      <w:pPr>
        <w:pStyle w:val="BodyText"/>
        <w:spacing w:line="254" w:lineRule="auto"/>
        <w:ind w:right="35"/>
        <w:rPr>
          <w:rFonts w:ascii="Carlito"/>
        </w:rPr>
      </w:pPr>
      <w:r>
        <w:rPr>
          <w:rFonts w:ascii="Carlito"/>
          <w:b/>
          <w:i/>
          <w:w w:val="105"/>
        </w:rPr>
        <w:t>Telepathic Bond. </w:t>
      </w:r>
      <w:r>
        <w:rPr>
          <w:rFonts w:ascii="Carlito"/>
          <w:w w:val="105"/>
        </w:rPr>
        <w:t>While the homunculus is on the same plane of existence as its master, it can magically convey what it senses to its master, and the two can communicate telepathically.</w:t>
      </w:r>
    </w:p>
    <w:p>
      <w:pPr>
        <w:spacing w:before="193"/>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143"/>
        <w:rPr>
          <w:rFonts w:ascii="Carlito"/>
        </w:rPr>
      </w:pPr>
      <w:r>
        <w:rPr>
          <w:rFonts w:ascii="Carlito"/>
          <w:b/>
          <w:i/>
          <w:w w:val="105"/>
        </w:rPr>
        <w:t>Bite.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1 piercing damage, and the target must succeed on a DC 10 Constitution saving throw or be poisoned for 1 minute. If the saving throw fails by 5 or more, the target is instead poisoned for 5 (1d10) minutes and unconscious while poisoned in this way.</w:t>
      </w:r>
    </w:p>
    <w:p>
      <w:pPr>
        <w:pStyle w:val="BodyText"/>
        <w:spacing w:before="7"/>
        <w:ind w:left="0"/>
        <w:rPr>
          <w:rFonts w:ascii="Carlito"/>
          <w:sz w:val="24"/>
        </w:rPr>
      </w:pPr>
    </w:p>
    <w:p>
      <w:pPr>
        <w:pStyle w:val="Heading4"/>
        <w:spacing w:before="1"/>
        <w:rPr>
          <w:rFonts w:ascii="Carlito"/>
        </w:rPr>
      </w:pPr>
      <w:r>
        <w:rPr>
          <w:rFonts w:ascii="Carlito"/>
          <w:color w:val="943634"/>
        </w:rPr>
        <w:t>Hydra</w:t>
      </w:r>
    </w:p>
    <w:p>
      <w:pPr>
        <w:spacing w:before="66"/>
        <w:ind w:left="232" w:right="0" w:firstLine="0"/>
        <w:jc w:val="left"/>
        <w:rPr>
          <w:rFonts w:ascii="Carlito"/>
          <w:i/>
          <w:sz w:val="19"/>
        </w:rPr>
      </w:pPr>
      <w:r>
        <w:rPr>
          <w:rFonts w:ascii="Carlito"/>
          <w:i/>
          <w:w w:val="105"/>
          <w:sz w:val="19"/>
        </w:rPr>
        <w:t>Huge monstrosity, unaligned</w:t>
      </w:r>
    </w:p>
    <w:p>
      <w:pPr>
        <w:spacing w:before="133"/>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172 (15d12 + 75)</w:t>
      </w:r>
    </w:p>
    <w:p>
      <w:pPr>
        <w:spacing w:before="71"/>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20 (+5) 12 (+1) 20 (+5)</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10 (+0)</w:t>
            </w:r>
          </w:p>
        </w:tc>
        <w:tc>
          <w:tcPr>
            <w:tcW w:w="829" w:type="dxa"/>
            <w:tcBorders>
              <w:bottom w:val="single" w:sz="8" w:space="0" w:color="000000"/>
            </w:tcBorders>
          </w:tcPr>
          <w:p>
            <w:pPr>
              <w:pStyle w:val="TableParagraph"/>
              <w:spacing w:before="37"/>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+6</w:t>
      </w:r>
    </w:p>
    <w:p>
      <w:pPr>
        <w:pStyle w:val="BodyText"/>
        <w:spacing w:before="71"/>
        <w:rPr>
          <w:rFonts w:ascii="Carlito"/>
        </w:rPr>
      </w:pPr>
      <w:r>
        <w:rPr>
          <w:rFonts w:ascii="Carlito"/>
          <w:b/>
          <w:w w:val="105"/>
        </w:rPr>
        <w:t>Senses </w:t>
      </w:r>
      <w:r>
        <w:rPr>
          <w:rFonts w:ascii="Carlito"/>
          <w:w w:val="105"/>
        </w:rPr>
        <w:t>darkvision 60 ft., passive Perception 16</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6"/>
        <w:ind w:left="0"/>
        <w:rPr>
          <w:rFonts w:ascii="Carlito"/>
          <w:sz w:val="30"/>
        </w:rPr>
      </w:pPr>
    </w:p>
    <w:p>
      <w:pPr>
        <w:spacing w:before="0"/>
        <w:ind w:left="232" w:right="0" w:firstLine="0"/>
        <w:jc w:val="left"/>
        <w:rPr>
          <w:rFonts w:ascii="Carlito"/>
          <w:sz w:val="19"/>
        </w:rPr>
      </w:pPr>
      <w:r>
        <w:rPr>
          <w:rFonts w:ascii="Carlito"/>
          <w:b/>
          <w:i/>
          <w:w w:val="105"/>
          <w:sz w:val="19"/>
        </w:rPr>
        <w:t>Hold Breath. </w:t>
      </w:r>
      <w:r>
        <w:rPr>
          <w:rFonts w:ascii="Carlito"/>
          <w:w w:val="105"/>
          <w:sz w:val="19"/>
        </w:rPr>
        <w:t>The hydra can hold its breath for 1 hour.</w:t>
      </w:r>
    </w:p>
    <w:p>
      <w:pPr>
        <w:pStyle w:val="BodyText"/>
        <w:spacing w:line="252" w:lineRule="auto" w:before="76"/>
        <w:ind w:right="122"/>
        <w:rPr>
          <w:rFonts w:ascii="Carlito"/>
        </w:rPr>
      </w:pPr>
      <w:r>
        <w:rPr>
          <w:rFonts w:ascii="Carlito"/>
          <w:b/>
          <w:i/>
          <w:w w:val="105"/>
        </w:rPr>
        <w:t>Multiple Heads. </w:t>
      </w:r>
      <w:r>
        <w:rPr>
          <w:rFonts w:ascii="Carlito"/>
          <w:w w:val="105"/>
        </w:rPr>
        <w:t>The hydra has five heads. While it has more than one head, the hydra has advantage on saving throws against being blinded, charmed, deafened, frightened, stunned, and knocked unconscious.</w:t>
      </w:r>
    </w:p>
    <w:p>
      <w:pPr>
        <w:pStyle w:val="BodyText"/>
        <w:spacing w:line="252" w:lineRule="auto" w:before="1"/>
        <w:ind w:right="58" w:firstLine="187"/>
        <w:rPr>
          <w:rFonts w:ascii="Carlito"/>
        </w:rPr>
      </w:pPr>
      <w:r>
        <w:rPr>
          <w:rFonts w:ascii="Carlito"/>
          <w:w w:val="105"/>
        </w:rPr>
        <w:t>Whenever the hydra takes 25 or more damage in a single turn, one of its heads dies. If all its heads die, the hydra dies.</w:t>
      </w:r>
    </w:p>
    <w:p>
      <w:pPr>
        <w:pStyle w:val="BodyText"/>
        <w:spacing w:line="254" w:lineRule="auto"/>
        <w:ind w:right="30" w:firstLine="187"/>
        <w:rPr>
          <w:rFonts w:ascii="Carlito"/>
        </w:rPr>
      </w:pPr>
      <w:r>
        <w:rPr>
          <w:rFonts w:ascii="Carlito"/>
          <w:w w:val="105"/>
        </w:rPr>
        <w:t>At the end of its turn, it grows two heads for each of its heads that died since its last turn, unless it has taken fire damage since its last turn. The hydra regains 10 hit points for each head regrown in this way.</w:t>
      </w:r>
    </w:p>
    <w:p>
      <w:pPr>
        <w:pStyle w:val="BodyText"/>
        <w:spacing w:line="252" w:lineRule="auto" w:before="57"/>
        <w:ind w:right="145"/>
        <w:rPr>
          <w:rFonts w:ascii="Carlito"/>
        </w:rPr>
      </w:pPr>
      <w:r>
        <w:rPr>
          <w:rFonts w:ascii="Carlito"/>
          <w:b/>
          <w:i/>
          <w:w w:val="105"/>
        </w:rPr>
        <w:t>Reactive Heads. </w:t>
      </w:r>
      <w:r>
        <w:rPr>
          <w:rFonts w:ascii="Carlito"/>
          <w:w w:val="105"/>
        </w:rPr>
        <w:t>For each head the hydra has beyond one, it gets an extra reaction that can be used only for opportunity attacks.</w:t>
      </w:r>
    </w:p>
    <w:p>
      <w:pPr>
        <w:pStyle w:val="BodyText"/>
        <w:spacing w:line="247" w:lineRule="auto" w:before="91"/>
        <w:ind w:left="260" w:right="595"/>
        <w:rPr>
          <w:rFonts w:ascii="Carlito"/>
        </w:rPr>
      </w:pPr>
      <w:r>
        <w:rPr/>
        <w:br w:type="column"/>
      </w:r>
      <w:r>
        <w:rPr>
          <w:rFonts w:ascii="Carlito"/>
          <w:b/>
          <w:i/>
          <w:w w:val="105"/>
        </w:rPr>
        <w:t>Wakeful. </w:t>
      </w:r>
      <w:r>
        <w:rPr>
          <w:rFonts w:ascii="Carlito"/>
          <w:w w:val="105"/>
        </w:rPr>
        <w:t>While the hydra sleeps, at least one of its heads is awake.</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361"/>
        <w:rPr>
          <w:rFonts w:ascii="Carlito"/>
        </w:rPr>
      </w:pPr>
      <w:r>
        <w:rPr>
          <w:rFonts w:ascii="Carlito"/>
          <w:b/>
          <w:i/>
          <w:w w:val="105"/>
        </w:rPr>
        <w:t>Multiattack. </w:t>
      </w:r>
      <w:r>
        <w:rPr>
          <w:rFonts w:ascii="Carlito"/>
          <w:w w:val="105"/>
        </w:rPr>
        <w:t>The hydra makes as many bite attacks as it has heads.</w:t>
      </w:r>
    </w:p>
    <w:p>
      <w:pPr>
        <w:spacing w:line="247" w:lineRule="auto" w:before="61"/>
        <w:ind w:left="260" w:right="3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+8 to hit, reach 10 ft., one target. </w:t>
      </w:r>
      <w:r>
        <w:rPr>
          <w:rFonts w:ascii="Carlito"/>
          <w:i/>
          <w:w w:val="105"/>
          <w:sz w:val="19"/>
        </w:rPr>
        <w:t>Hit: </w:t>
      </w:r>
      <w:r>
        <w:rPr>
          <w:rFonts w:ascii="Carlito"/>
          <w:w w:val="105"/>
          <w:sz w:val="19"/>
        </w:rPr>
        <w:t>10 (1d10 + 5) piercing damage.</w:t>
      </w:r>
    </w:p>
    <w:p>
      <w:pPr>
        <w:pStyle w:val="BodyText"/>
        <w:ind w:left="0"/>
        <w:rPr>
          <w:rFonts w:ascii="Carlito"/>
          <w:sz w:val="24"/>
        </w:rPr>
      </w:pPr>
    </w:p>
    <w:p>
      <w:pPr>
        <w:pStyle w:val="BodyText"/>
        <w:spacing w:before="3"/>
        <w:ind w:left="0"/>
        <w:rPr>
          <w:rFonts w:ascii="Carlito"/>
          <w:sz w:val="20"/>
        </w:rPr>
      </w:pPr>
    </w:p>
    <w:p>
      <w:pPr>
        <w:pStyle w:val="Heading2"/>
        <w:spacing w:before="1"/>
        <w:ind w:left="260"/>
      </w:pPr>
      <w:r>
        <w:rPr>
          <w:color w:val="943634"/>
        </w:rPr>
        <w:t>Monsters (I)</w:t>
      </w:r>
    </w:p>
    <w:p>
      <w:pPr>
        <w:pStyle w:val="Heading4"/>
        <w:spacing w:before="320"/>
        <w:ind w:left="260"/>
        <w:rPr>
          <w:rFonts w:ascii="Carlito"/>
        </w:rPr>
      </w:pPr>
      <w:r>
        <w:rPr>
          <w:rFonts w:ascii="Carlito"/>
          <w:color w:val="943634"/>
        </w:rPr>
        <w:t>Invisible Stalker</w:t>
      </w:r>
    </w:p>
    <w:p>
      <w:pPr>
        <w:spacing w:before="66"/>
        <w:ind w:left="260" w:right="0" w:firstLine="0"/>
        <w:jc w:val="left"/>
        <w:rPr>
          <w:rFonts w:ascii="Carlito"/>
          <w:i/>
          <w:sz w:val="19"/>
        </w:rPr>
      </w:pPr>
      <w:r>
        <w:rPr>
          <w:rFonts w:ascii="Carlito"/>
          <w:i/>
          <w:w w:val="105"/>
          <w:sz w:val="19"/>
        </w:rPr>
        <w:t>Medium elemental, neutral</w:t>
      </w:r>
    </w:p>
    <w:p>
      <w:pPr>
        <w:pStyle w:val="Heading6"/>
        <w:spacing w:before="133"/>
        <w:ind w:left="260"/>
        <w:rPr>
          <w:b w:val="0"/>
        </w:rPr>
      </w:pPr>
      <w:r>
        <w:rPr>
          <w:w w:val="105"/>
        </w:rPr>
        <w:t>Armor Class </w:t>
      </w:r>
      <w:r>
        <w:rPr>
          <w:b w:val="0"/>
          <w:w w:val="105"/>
        </w:rPr>
        <w:t>14</w:t>
      </w:r>
    </w:p>
    <w:p>
      <w:pPr>
        <w:spacing w:before="71"/>
        <w:ind w:left="260" w:right="0" w:firstLine="0"/>
        <w:jc w:val="left"/>
        <w:rPr>
          <w:rFonts w:ascii="Carlito"/>
          <w:sz w:val="19"/>
        </w:rPr>
      </w:pPr>
      <w:r>
        <w:rPr>
          <w:rFonts w:ascii="Carlito"/>
          <w:b/>
          <w:w w:val="105"/>
          <w:sz w:val="19"/>
        </w:rPr>
        <w:t>Hit Points </w:t>
      </w:r>
      <w:r>
        <w:rPr>
          <w:rFonts w:ascii="Carlito"/>
          <w:w w:val="105"/>
          <w:sz w:val="19"/>
        </w:rPr>
        <w:t>104 (16d8 + 32)</w:t>
      </w:r>
    </w:p>
    <w:p>
      <w:pPr>
        <w:pStyle w:val="BodyText"/>
        <w:spacing w:before="75"/>
        <w:ind w:left="260"/>
        <w:rPr>
          <w:rFonts w:ascii="Carlito"/>
        </w:rPr>
      </w:pPr>
      <w:r>
        <w:rPr>
          <w:rFonts w:ascii="Carlito"/>
          <w:b/>
          <w:w w:val="105"/>
        </w:rPr>
        <w:t>Speed </w:t>
      </w:r>
      <w:r>
        <w:rPr>
          <w:rFonts w:ascii="Carlito"/>
          <w:w w:val="105"/>
        </w:rPr>
        <w:t>50 ft., fly 50 ft. (hover)</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spacing w:before="71"/>
        <w:ind w:left="12"/>
        <w:jc w:val="center"/>
        <w:rPr>
          <w:rFonts w:ascii="Carlito"/>
        </w:rPr>
      </w:pPr>
      <w:r>
        <w:rPr>
          <w:rFonts w:ascii="Carlito"/>
          <w:w w:val="105"/>
        </w:rPr>
        <w:t>16 (+3) 19 (+4) 14 (+2) 10 (+0) 15 (+2) 11 (+0)</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Skills </w:t>
      </w:r>
      <w:r>
        <w:rPr>
          <w:rFonts w:ascii="Carlito"/>
          <w:w w:val="105"/>
          <w:sz w:val="19"/>
        </w:rPr>
        <w:t>Perception +8, Stealth +10</w:t>
      </w:r>
    </w:p>
    <w:p>
      <w:pPr>
        <w:spacing w:line="247" w:lineRule="auto" w:before="70"/>
        <w:ind w:left="447" w:right="849"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spacing w:before="70"/>
        <w:ind w:left="260" w:right="0" w:firstLine="0"/>
        <w:jc w:val="left"/>
        <w:rPr>
          <w:rFonts w:ascii="Carlito"/>
          <w:sz w:val="19"/>
        </w:rPr>
      </w:pPr>
      <w:r>
        <w:rPr>
          <w:rFonts w:ascii="Carlito"/>
          <w:b/>
          <w:w w:val="105"/>
          <w:sz w:val="19"/>
        </w:rPr>
        <w:t>Damage Immunities </w:t>
      </w:r>
      <w:r>
        <w:rPr>
          <w:rFonts w:ascii="Carlito"/>
          <w:w w:val="105"/>
          <w:sz w:val="19"/>
        </w:rPr>
        <w:t>poison</w:t>
      </w:r>
    </w:p>
    <w:p>
      <w:pPr>
        <w:pStyle w:val="BodyText"/>
        <w:spacing w:line="247" w:lineRule="auto" w:before="75"/>
        <w:ind w:left="447" w:right="258" w:hanging="187"/>
        <w:rPr>
          <w:rFonts w:ascii="Carlito"/>
        </w:rPr>
      </w:pPr>
      <w:r>
        <w:rPr>
          <w:rFonts w:ascii="Carlito"/>
          <w:b/>
          <w:w w:val="105"/>
        </w:rPr>
        <w:t>Condition Immunities </w:t>
      </w:r>
      <w:r>
        <w:rPr>
          <w:rFonts w:ascii="Carlito"/>
          <w:w w:val="105"/>
        </w:rPr>
        <w:t>exhaustion, grappled, paralyzed, petrified, poisoned, prone, restrained, unconscious</w:t>
      </w:r>
    </w:p>
    <w:p>
      <w:pPr>
        <w:pStyle w:val="BodyText"/>
        <w:spacing w:before="69"/>
        <w:ind w:left="260"/>
        <w:rPr>
          <w:rFonts w:ascii="Carlito"/>
        </w:rPr>
      </w:pPr>
      <w:r>
        <w:rPr>
          <w:rFonts w:ascii="Carlito"/>
          <w:b/>
          <w:w w:val="105"/>
        </w:rPr>
        <w:t>Senses </w:t>
      </w:r>
      <w:r>
        <w:rPr>
          <w:rFonts w:ascii="Carlito"/>
          <w:w w:val="105"/>
        </w:rPr>
        <w:t>darkvision 60 ft., passive Perception 18</w:t>
      </w:r>
    </w:p>
    <w:p>
      <w:pPr>
        <w:pStyle w:val="BodyText"/>
        <w:spacing w:line="254" w:lineRule="auto" w:before="71"/>
        <w:ind w:left="447" w:right="463" w:hanging="187"/>
        <w:rPr>
          <w:rFonts w:ascii="Carlito" w:hAnsi="Carlito"/>
        </w:rPr>
      </w:pPr>
      <w:r>
        <w:rPr>
          <w:rFonts w:ascii="Carlito" w:hAnsi="Carlito"/>
          <w:b/>
          <w:w w:val="105"/>
        </w:rPr>
        <w:t>Languages </w:t>
      </w:r>
      <w:r>
        <w:rPr>
          <w:rFonts w:ascii="Carlito" w:hAnsi="Carlito"/>
          <w:w w:val="105"/>
        </w:rPr>
        <w:t>Auran, understands Common but doesn’t speak it</w:t>
      </w:r>
    </w:p>
    <w:p>
      <w:pPr>
        <w:spacing w:before="55"/>
        <w:ind w:left="260"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12"/>
        <w:ind w:left="0"/>
        <w:rPr>
          <w:rFonts w:ascii="Carlito"/>
          <w:sz w:val="30"/>
        </w:rPr>
      </w:pPr>
    </w:p>
    <w:p>
      <w:pPr>
        <w:spacing w:before="0"/>
        <w:ind w:left="260" w:right="0" w:firstLine="0"/>
        <w:jc w:val="left"/>
        <w:rPr>
          <w:rFonts w:ascii="Carlito"/>
          <w:sz w:val="19"/>
        </w:rPr>
      </w:pPr>
      <w:r>
        <w:rPr>
          <w:rFonts w:ascii="Carlito"/>
          <w:b/>
          <w:i/>
          <w:w w:val="105"/>
          <w:sz w:val="19"/>
        </w:rPr>
        <w:t>Invisibility. </w:t>
      </w:r>
      <w:r>
        <w:rPr>
          <w:rFonts w:ascii="Carlito"/>
          <w:w w:val="105"/>
          <w:sz w:val="19"/>
        </w:rPr>
        <w:t>The stalker is invisible.</w:t>
      </w:r>
    </w:p>
    <w:p>
      <w:pPr>
        <w:pStyle w:val="BodyText"/>
        <w:spacing w:line="252" w:lineRule="auto" w:before="70"/>
        <w:ind w:left="260" w:right="226"/>
        <w:rPr>
          <w:rFonts w:ascii="Carlito"/>
        </w:rPr>
      </w:pPr>
      <w:r>
        <w:rPr>
          <w:rFonts w:ascii="Carlito"/>
          <w:b/>
          <w:i/>
          <w:w w:val="105"/>
        </w:rPr>
        <w:t>Faultless Tracker. </w:t>
      </w:r>
      <w:r>
        <w:rPr>
          <w:rFonts w:ascii="Carlito"/>
          <w:w w:val="105"/>
        </w:rPr>
        <w:t>The stalker is given a quarry by its summoner. The stalker knows the direction and distance to its quarry as long as the two of them are on the same plane of existence. The stalker also knows the location of its summoner.</w:t>
      </w:r>
    </w:p>
    <w:p>
      <w:pPr>
        <w:spacing w:before="204"/>
        <w:ind w:left="260"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9"/>
        <w:ind w:left="260" w:right="0" w:firstLine="0"/>
        <w:jc w:val="left"/>
        <w:rPr>
          <w:rFonts w:ascii="Carlito"/>
          <w:sz w:val="19"/>
        </w:rPr>
      </w:pPr>
      <w:r>
        <w:rPr>
          <w:rFonts w:ascii="Carlito"/>
          <w:b/>
          <w:i/>
          <w:w w:val="105"/>
          <w:sz w:val="19"/>
        </w:rPr>
        <w:t>Multiattack. </w:t>
      </w:r>
      <w:r>
        <w:rPr>
          <w:rFonts w:ascii="Carlito"/>
          <w:w w:val="105"/>
          <w:sz w:val="19"/>
        </w:rPr>
        <w:t>The stalker makes two slam attacks.</w:t>
      </w:r>
    </w:p>
    <w:p>
      <w:pPr>
        <w:spacing w:line="247" w:lineRule="auto" w:before="75"/>
        <w:ind w:left="260" w:right="322"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10 (2d6 + 3) bludgeoning damage.</w:t>
      </w:r>
    </w:p>
    <w:p>
      <w:pPr>
        <w:spacing w:after="0" w:line="247" w:lineRule="auto"/>
        <w:jc w:val="left"/>
        <w:rPr>
          <w:rFonts w:ascii="Carlito"/>
          <w:sz w:val="19"/>
        </w:rPr>
        <w:sectPr>
          <w:pgSz w:w="12240" w:h="15840"/>
          <w:pgMar w:header="0" w:footer="644" w:top="1360" w:bottom="840" w:left="920" w:right="920"/>
          <w:cols w:num="2" w:equalWidth="0">
            <w:col w:w="4784" w:space="606"/>
            <w:col w:w="5010"/>
          </w:cols>
        </w:sectPr>
      </w:pPr>
    </w:p>
    <w:p>
      <w:pPr>
        <w:pStyle w:val="Heading2"/>
        <w:spacing w:before="78"/>
      </w:pPr>
      <w:r>
        <w:rPr>
          <w:color w:val="943634"/>
        </w:rPr>
        <w:t>Monsters (K)</w:t>
      </w:r>
    </w:p>
    <w:p>
      <w:pPr>
        <w:pStyle w:val="Heading4"/>
        <w:spacing w:before="320"/>
        <w:rPr>
          <w:rFonts w:ascii="Carlito"/>
        </w:rPr>
      </w:pPr>
      <w:r>
        <w:rPr>
          <w:rFonts w:ascii="Carlito"/>
          <w:color w:val="943634"/>
        </w:rPr>
        <w:t>Kobold</w:t>
      </w:r>
    </w:p>
    <w:p>
      <w:pPr>
        <w:spacing w:before="67"/>
        <w:ind w:left="232" w:right="0" w:firstLine="0"/>
        <w:jc w:val="left"/>
        <w:rPr>
          <w:rFonts w:ascii="Carlito"/>
          <w:i/>
          <w:sz w:val="19"/>
        </w:rPr>
      </w:pPr>
      <w:r>
        <w:rPr>
          <w:rFonts w:ascii="Carlito"/>
          <w:i/>
          <w:w w:val="105"/>
          <w:sz w:val="19"/>
        </w:rPr>
        <w:t>Small humanoid (kobold), lawful evil</w:t>
      </w:r>
    </w:p>
    <w:p>
      <w:pPr>
        <w:pStyle w:val="Heading6"/>
        <w:spacing w:before="128"/>
        <w:rPr>
          <w:b w:val="0"/>
        </w:rPr>
      </w:pPr>
      <w:r>
        <w:rPr>
          <w:w w:val="105"/>
        </w:rPr>
        <w:t>Armor Class </w:t>
      </w:r>
      <w:r>
        <w:rPr>
          <w:b w:val="0"/>
          <w:w w:val="105"/>
        </w:rPr>
        <w:t>12</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5 (2d6 − 2)</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720"/>
        <w:gridCol w:w="720"/>
        <w:gridCol w:w="855"/>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720" w:type="dxa"/>
            <w:tcBorders>
              <w:top w:val="single" w:sz="8" w:space="0" w:color="000000"/>
            </w:tcBorders>
          </w:tcPr>
          <w:p>
            <w:pPr>
              <w:pStyle w:val="TableParagraph"/>
              <w:spacing w:before="30"/>
              <w:ind w:left="55" w:right="55"/>
              <w:jc w:val="center"/>
              <w:rPr>
                <w:b/>
                <w:sz w:val="19"/>
              </w:rPr>
            </w:pPr>
            <w:r>
              <w:rPr>
                <w:b/>
                <w:w w:val="105"/>
                <w:sz w:val="19"/>
              </w:rPr>
              <w:t>INT</w:t>
            </w:r>
          </w:p>
        </w:tc>
        <w:tc>
          <w:tcPr>
            <w:tcW w:w="720" w:type="dxa"/>
            <w:tcBorders>
              <w:top w:val="single" w:sz="8" w:space="0" w:color="000000"/>
            </w:tcBorders>
          </w:tcPr>
          <w:p>
            <w:pPr>
              <w:pStyle w:val="TableParagraph"/>
              <w:spacing w:before="30"/>
              <w:ind w:left="195"/>
              <w:rPr>
                <w:b/>
                <w:sz w:val="19"/>
              </w:rPr>
            </w:pPr>
            <w:r>
              <w:rPr>
                <w:b/>
                <w:w w:val="105"/>
                <w:sz w:val="19"/>
              </w:rPr>
              <w:t>WIS</w:t>
            </w:r>
          </w:p>
        </w:tc>
        <w:tc>
          <w:tcPr>
            <w:tcW w:w="855" w:type="dxa"/>
            <w:tcBorders>
              <w:top w:val="single" w:sz="8" w:space="0" w:color="000000"/>
            </w:tcBorders>
          </w:tcPr>
          <w:p>
            <w:pPr>
              <w:pStyle w:val="TableParagraph"/>
              <w:spacing w:before="30"/>
              <w:ind w:left="183"/>
              <w:rPr>
                <w:b/>
                <w:sz w:val="19"/>
              </w:rPr>
            </w:pPr>
            <w:r>
              <w:rPr>
                <w:b/>
                <w:w w:val="105"/>
                <w:sz w:val="19"/>
              </w:rPr>
              <w:t>CHA</w:t>
            </w:r>
          </w:p>
        </w:tc>
      </w:tr>
      <w:tr>
        <w:trPr>
          <w:trHeight w:val="390"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7</w:t>
            </w:r>
            <w:r>
              <w:rPr>
                <w:spacing w:val="-1"/>
                <w:w w:val="105"/>
                <w:sz w:val="19"/>
              </w:rPr>
              <w:t> </w:t>
            </w:r>
            <w:r>
              <w:rPr>
                <w:w w:val="105"/>
                <w:sz w:val="19"/>
              </w:rPr>
              <w:t>(−2)</w:t>
              <w:tab/>
              <w:t>15 (+2)</w:t>
              <w:tab/>
              <w:t>9 (−1)</w:t>
            </w:r>
          </w:p>
        </w:tc>
        <w:tc>
          <w:tcPr>
            <w:tcW w:w="720" w:type="dxa"/>
            <w:tcBorders>
              <w:bottom w:val="single" w:sz="8" w:space="0" w:color="000000"/>
            </w:tcBorders>
          </w:tcPr>
          <w:p>
            <w:pPr>
              <w:pStyle w:val="TableParagraph"/>
              <w:spacing w:before="37"/>
              <w:ind w:left="55" w:right="55"/>
              <w:jc w:val="center"/>
              <w:rPr>
                <w:sz w:val="19"/>
              </w:rPr>
            </w:pPr>
            <w:r>
              <w:rPr>
                <w:w w:val="105"/>
                <w:sz w:val="19"/>
              </w:rPr>
              <w:t>8 (−1)</w:t>
            </w:r>
          </w:p>
        </w:tc>
        <w:tc>
          <w:tcPr>
            <w:tcW w:w="720" w:type="dxa"/>
            <w:tcBorders>
              <w:bottom w:val="single" w:sz="8" w:space="0" w:color="000000"/>
            </w:tcBorders>
          </w:tcPr>
          <w:p>
            <w:pPr>
              <w:pStyle w:val="TableParagraph"/>
              <w:spacing w:before="37"/>
              <w:ind w:left="125"/>
              <w:rPr>
                <w:sz w:val="19"/>
              </w:rPr>
            </w:pPr>
            <w:r>
              <w:rPr>
                <w:w w:val="105"/>
                <w:sz w:val="19"/>
              </w:rPr>
              <w:t>7 (−2)</w:t>
            </w:r>
          </w:p>
        </w:tc>
        <w:tc>
          <w:tcPr>
            <w:tcW w:w="855" w:type="dxa"/>
            <w:tcBorders>
              <w:bottom w:val="single" w:sz="8" w:space="0" w:color="000000"/>
            </w:tcBorders>
          </w:tcPr>
          <w:p>
            <w:pPr>
              <w:pStyle w:val="TableParagraph"/>
              <w:spacing w:before="37"/>
              <w:ind w:left="125"/>
              <w:rPr>
                <w:sz w:val="19"/>
              </w:rPr>
            </w:pPr>
            <w:r>
              <w:rPr>
                <w:w w:val="105"/>
                <w:sz w:val="19"/>
              </w:rPr>
              <w:t>8 (−1)</w:t>
            </w:r>
          </w:p>
        </w:tc>
      </w:tr>
    </w:tbl>
    <w:p>
      <w:pPr>
        <w:pStyle w:val="BodyText"/>
        <w:spacing w:before="20"/>
        <w:rPr>
          <w:rFonts w:ascii="Carlito"/>
        </w:rPr>
      </w:pPr>
      <w:r>
        <w:rPr>
          <w:rFonts w:ascii="Carlito"/>
          <w:b/>
          <w:w w:val="105"/>
        </w:rPr>
        <w:t>Senses </w:t>
      </w:r>
      <w:r>
        <w:rPr>
          <w:rFonts w:ascii="Carlito"/>
          <w:w w:val="105"/>
        </w:rPr>
        <w:t>darkvision 60 ft., passive Perception 8</w:t>
      </w:r>
    </w:p>
    <w:p>
      <w:pPr>
        <w:spacing w:before="76"/>
        <w:ind w:left="232" w:right="0" w:firstLine="0"/>
        <w:jc w:val="left"/>
        <w:rPr>
          <w:rFonts w:ascii="Carlito"/>
          <w:sz w:val="19"/>
        </w:rPr>
      </w:pPr>
      <w:r>
        <w:rPr>
          <w:rFonts w:ascii="Carlito"/>
          <w:b/>
          <w:w w:val="105"/>
          <w:sz w:val="19"/>
        </w:rPr>
        <w:t>Languages </w:t>
      </w:r>
      <w:r>
        <w:rPr>
          <w:rFonts w:ascii="Carlito"/>
          <w:w w:val="105"/>
          <w:sz w:val="19"/>
        </w:rPr>
        <w:t>Common, Draconic</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1"/>
        <w:ind w:left="0"/>
        <w:rPr>
          <w:rFonts w:ascii="Carlito"/>
          <w:sz w:val="30"/>
        </w:rPr>
      </w:pPr>
    </w:p>
    <w:p>
      <w:pPr>
        <w:pStyle w:val="BodyText"/>
        <w:spacing w:line="252" w:lineRule="auto" w:before="1"/>
        <w:ind w:right="244"/>
        <w:rPr>
          <w:rFonts w:ascii="Carlito"/>
        </w:rPr>
      </w:pPr>
      <w:r>
        <w:rPr>
          <w:rFonts w:ascii="Carlito"/>
          <w:b/>
          <w:i/>
          <w:w w:val="105"/>
        </w:rPr>
        <w:t>Sunlight Sensitivity. </w:t>
      </w:r>
      <w:r>
        <w:rPr>
          <w:rFonts w:ascii="Carlito"/>
          <w:w w:val="105"/>
        </w:rPr>
        <w:t>While in sunlight, the kobold has disadvantage on attack rolls, as well as on Wisdom (Perception) checks that rely on sight.</w:t>
      </w:r>
    </w:p>
    <w:p>
      <w:pPr>
        <w:pStyle w:val="BodyText"/>
        <w:spacing w:line="252" w:lineRule="auto" w:before="61"/>
        <w:ind w:right="272"/>
        <w:rPr>
          <w:rFonts w:ascii="Carlito" w:hAnsi="Carlito"/>
        </w:rPr>
      </w:pPr>
      <w:r>
        <w:rPr>
          <w:rFonts w:ascii="Carlito" w:hAnsi="Carlito"/>
          <w:b/>
          <w:i/>
          <w:w w:val="105"/>
        </w:rPr>
        <w:t>Pack Tactics. </w:t>
      </w:r>
      <w:r>
        <w:rPr>
          <w:rFonts w:ascii="Carlito" w:hAnsi="Carlito"/>
          <w:w w:val="105"/>
        </w:rPr>
        <w:t>The kobold has advantage on an attack roll against a creature if at least one of the kobold’s allies is within 5 feet of the creature and the ally isn’t incapacitated.</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310" w:firstLine="0"/>
        <w:jc w:val="left"/>
        <w:rPr>
          <w:rFonts w:ascii="Carlito"/>
          <w:sz w:val="19"/>
        </w:rPr>
      </w:pPr>
      <w:r>
        <w:rPr>
          <w:rFonts w:ascii="Carlito"/>
          <w:b/>
          <w:i/>
          <w:w w:val="105"/>
          <w:sz w:val="19"/>
        </w:rPr>
        <w:t>Dagger.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piercing damage.</w:t>
      </w:r>
    </w:p>
    <w:p>
      <w:pPr>
        <w:spacing w:line="247" w:lineRule="auto" w:before="60"/>
        <w:ind w:left="232" w:right="189" w:firstLine="0"/>
        <w:jc w:val="left"/>
        <w:rPr>
          <w:rFonts w:ascii="Carlito"/>
          <w:sz w:val="19"/>
        </w:rPr>
      </w:pPr>
      <w:r>
        <w:rPr>
          <w:rFonts w:ascii="Carlito"/>
          <w:b/>
          <w:i/>
          <w:w w:val="105"/>
          <w:sz w:val="19"/>
        </w:rPr>
        <w:t>Sling. </w:t>
      </w:r>
      <w:r>
        <w:rPr>
          <w:rFonts w:ascii="Carlito"/>
          <w:i/>
          <w:w w:val="105"/>
          <w:sz w:val="19"/>
        </w:rPr>
        <w:t>Ranged Weapon Attack: </w:t>
      </w:r>
      <w:r>
        <w:rPr>
          <w:rFonts w:ascii="Carlito"/>
          <w:w w:val="105"/>
          <w:sz w:val="19"/>
        </w:rPr>
        <w:t>+4 to hit, range 30/120 ft., one target. </w:t>
      </w:r>
      <w:r>
        <w:rPr>
          <w:rFonts w:ascii="Carlito"/>
          <w:i/>
          <w:w w:val="105"/>
          <w:sz w:val="19"/>
        </w:rPr>
        <w:t>Hit: </w:t>
      </w:r>
      <w:r>
        <w:rPr>
          <w:rFonts w:ascii="Carlito"/>
          <w:w w:val="105"/>
          <w:sz w:val="19"/>
        </w:rPr>
        <w:t>4 (1d4 + 2) bludgeoning damage.</w:t>
      </w:r>
    </w:p>
    <w:p>
      <w:pPr>
        <w:pStyle w:val="BodyText"/>
        <w:ind w:left="0"/>
        <w:rPr>
          <w:rFonts w:ascii="Carlito"/>
          <w:sz w:val="25"/>
        </w:rPr>
      </w:pPr>
    </w:p>
    <w:p>
      <w:pPr>
        <w:pStyle w:val="Heading4"/>
        <w:rPr>
          <w:rFonts w:ascii="Carlito"/>
        </w:rPr>
      </w:pPr>
      <w:r>
        <w:rPr>
          <w:rFonts w:ascii="Carlito"/>
          <w:color w:val="943634"/>
        </w:rPr>
        <w:t>Kraken</w:t>
      </w:r>
    </w:p>
    <w:p>
      <w:pPr>
        <w:spacing w:before="66"/>
        <w:ind w:left="232" w:right="0" w:firstLine="0"/>
        <w:jc w:val="left"/>
        <w:rPr>
          <w:rFonts w:ascii="Carlito"/>
          <w:i/>
          <w:sz w:val="19"/>
        </w:rPr>
      </w:pPr>
      <w:r>
        <w:rPr>
          <w:rFonts w:ascii="Carlito"/>
          <w:i/>
          <w:w w:val="105"/>
          <w:sz w:val="19"/>
        </w:rPr>
        <w:t>Gargantuan monstrosity (titan)</w:t>
      </w:r>
      <w:r>
        <w:rPr>
          <w:rFonts w:ascii="Arial"/>
          <w:b/>
          <w:i/>
          <w:w w:val="105"/>
          <w:sz w:val="19"/>
        </w:rPr>
        <w:t>, </w:t>
      </w:r>
      <w:r>
        <w:rPr>
          <w:rFonts w:ascii="Carlito"/>
          <w:i/>
          <w:w w:val="105"/>
          <w:sz w:val="19"/>
        </w:rPr>
        <w:t>chaotic evil</w:t>
      </w:r>
    </w:p>
    <w:p>
      <w:pPr>
        <w:spacing w:before="133"/>
        <w:ind w:left="232" w:right="0" w:firstLine="0"/>
        <w:jc w:val="left"/>
        <w:rPr>
          <w:rFonts w:ascii="Carlito"/>
          <w:sz w:val="19"/>
        </w:rPr>
      </w:pPr>
      <w:r>
        <w:rPr>
          <w:rFonts w:ascii="Carlito"/>
          <w:b/>
          <w:w w:val="105"/>
          <w:sz w:val="19"/>
        </w:rPr>
        <w:t>Armor Class </w:t>
      </w:r>
      <w:r>
        <w:rPr>
          <w:rFonts w:ascii="Carlito"/>
          <w:w w:val="105"/>
          <w:sz w:val="19"/>
        </w:rPr>
        <w:t>18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472 (27d20 + 189)</w:t>
      </w:r>
    </w:p>
    <w:p>
      <w:pPr>
        <w:spacing w:before="70"/>
        <w:ind w:left="232" w:right="0" w:firstLine="0"/>
        <w:jc w:val="left"/>
        <w:rPr>
          <w:rFonts w:ascii="Carlito"/>
          <w:sz w:val="19"/>
        </w:rPr>
      </w:pPr>
      <w:r>
        <w:rPr>
          <w:rFonts w:ascii="Carlito"/>
          <w:b/>
          <w:w w:val="105"/>
          <w:sz w:val="19"/>
        </w:rPr>
        <w:t>Speed </w:t>
      </w:r>
      <w:r>
        <w:rPr>
          <w:rFonts w:ascii="Carlito"/>
          <w:w w:val="105"/>
          <w:sz w:val="19"/>
        </w:rPr>
        <w:t>20 ft., swim 60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before="76"/>
        <w:ind w:left="346"/>
        <w:rPr>
          <w:rFonts w:ascii="Carlito"/>
        </w:rPr>
      </w:pPr>
      <w:r>
        <w:rPr>
          <w:rFonts w:ascii="Carlito"/>
          <w:w w:val="105"/>
        </w:rPr>
        <w:t>30 (+10) 11 (+0) 25 (+7) 22 (+6) 18 (+4) 20 (+5)</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+17, Dex +7, Con +14, Int +13, Wis</w:t>
      </w:r>
    </w:p>
    <w:p>
      <w:pPr>
        <w:pStyle w:val="BodyText"/>
        <w:spacing w:before="8"/>
        <w:ind w:left="419"/>
        <w:rPr>
          <w:rFonts w:ascii="Carlito"/>
        </w:rPr>
      </w:pPr>
      <w:r>
        <w:rPr>
          <w:rFonts w:ascii="Carlito"/>
          <w:w w:val="105"/>
        </w:rPr>
        <w:t>+11</w:t>
      </w:r>
    </w:p>
    <w:p>
      <w:pPr>
        <w:spacing w:line="247" w:lineRule="auto" w:before="75"/>
        <w:ind w:left="419" w:right="250" w:hanging="187"/>
        <w:jc w:val="left"/>
        <w:rPr>
          <w:rFonts w:ascii="Carlito"/>
          <w:sz w:val="19"/>
        </w:rPr>
      </w:pPr>
      <w:r>
        <w:rPr>
          <w:rFonts w:ascii="Carlito"/>
          <w:b/>
          <w:w w:val="105"/>
          <w:sz w:val="19"/>
        </w:rPr>
        <w:t>Damage Immunities </w:t>
      </w:r>
      <w:r>
        <w:rPr>
          <w:rFonts w:ascii="Carlito"/>
          <w:w w:val="105"/>
          <w:sz w:val="19"/>
        </w:rPr>
        <w:t>lightning; bludgeoning, piercing, and slashing from nonmagical attacks</w:t>
      </w:r>
    </w:p>
    <w:p>
      <w:pPr>
        <w:spacing w:before="70"/>
        <w:ind w:left="232" w:right="0" w:firstLine="0"/>
        <w:jc w:val="left"/>
        <w:rPr>
          <w:rFonts w:ascii="Carlito"/>
          <w:sz w:val="19"/>
        </w:rPr>
      </w:pPr>
      <w:r>
        <w:rPr>
          <w:rFonts w:ascii="Carlito"/>
          <w:b/>
          <w:w w:val="105"/>
          <w:sz w:val="19"/>
        </w:rPr>
        <w:t>Condition Immunities </w:t>
      </w:r>
      <w:r>
        <w:rPr>
          <w:rFonts w:ascii="Carlito"/>
          <w:w w:val="105"/>
          <w:sz w:val="19"/>
        </w:rPr>
        <w:t>frightened, paralyzed</w:t>
      </w:r>
    </w:p>
    <w:p>
      <w:pPr>
        <w:pStyle w:val="BodyText"/>
        <w:spacing w:before="75"/>
        <w:rPr>
          <w:rFonts w:ascii="Carlito"/>
        </w:rPr>
      </w:pPr>
      <w:r>
        <w:rPr>
          <w:rFonts w:ascii="Carlito"/>
          <w:b/>
          <w:w w:val="105"/>
        </w:rPr>
        <w:t>Senses </w:t>
      </w:r>
      <w:r>
        <w:rPr>
          <w:rFonts w:ascii="Carlito"/>
          <w:w w:val="105"/>
        </w:rPr>
        <w:t>truesight 120 ft., passive Perception 14</w:t>
      </w:r>
    </w:p>
    <w:p>
      <w:pPr>
        <w:pStyle w:val="BodyText"/>
        <w:spacing w:line="247" w:lineRule="auto" w:before="91"/>
        <w:ind w:left="390" w:right="251" w:hanging="187"/>
        <w:rPr>
          <w:rFonts w:ascii="Carlito" w:hAnsi="Carlito"/>
        </w:rPr>
      </w:pPr>
      <w:r>
        <w:rPr/>
        <w:br w:type="column"/>
      </w:r>
      <w:r>
        <w:rPr>
          <w:rFonts w:ascii="Carlito" w:hAnsi="Carlito"/>
          <w:b/>
          <w:w w:val="105"/>
        </w:rPr>
        <w:t>Languages </w:t>
      </w:r>
      <w:r>
        <w:rPr>
          <w:rFonts w:ascii="Carlito" w:hAnsi="Carlito"/>
          <w:w w:val="105"/>
        </w:rPr>
        <w:t>understands Abyssal, Celestial, Infernal, and Primordial but can’t speak, telepathy 120 ft.</w:t>
      </w:r>
    </w:p>
    <w:p>
      <w:pPr>
        <w:spacing w:before="69"/>
        <w:ind w:left="203" w:right="0" w:firstLine="0"/>
        <w:jc w:val="left"/>
        <w:rPr>
          <w:rFonts w:ascii="Carlito"/>
          <w:sz w:val="19"/>
        </w:rPr>
      </w:pPr>
      <w:r>
        <w:rPr>
          <w:rFonts w:ascii="Carlito"/>
          <w:b/>
          <w:w w:val="105"/>
          <w:sz w:val="19"/>
        </w:rPr>
        <w:t>Challenge </w:t>
      </w:r>
      <w:r>
        <w:rPr>
          <w:rFonts w:ascii="Carlito"/>
          <w:w w:val="105"/>
          <w:sz w:val="19"/>
        </w:rPr>
        <w:t>23 (50,000 XP)</w:t>
      </w:r>
    </w:p>
    <w:p>
      <w:pPr>
        <w:pStyle w:val="BodyText"/>
        <w:spacing w:before="7"/>
        <w:ind w:left="0"/>
        <w:rPr>
          <w:rFonts w:ascii="Carlito"/>
          <w:sz w:val="30"/>
        </w:rPr>
      </w:pPr>
    </w:p>
    <w:p>
      <w:pPr>
        <w:spacing w:before="0"/>
        <w:ind w:left="203" w:right="0" w:firstLine="0"/>
        <w:jc w:val="left"/>
        <w:rPr>
          <w:rFonts w:ascii="Carlito"/>
          <w:sz w:val="19"/>
        </w:rPr>
      </w:pPr>
      <w:r>
        <w:rPr>
          <w:rFonts w:ascii="Carlito"/>
          <w:b/>
          <w:i/>
          <w:w w:val="105"/>
          <w:sz w:val="19"/>
        </w:rPr>
        <w:t>Amphibious. </w:t>
      </w:r>
      <w:r>
        <w:rPr>
          <w:rFonts w:ascii="Carlito"/>
          <w:w w:val="105"/>
          <w:sz w:val="19"/>
        </w:rPr>
        <w:t>The kraken can breathe air and water.</w:t>
      </w:r>
    </w:p>
    <w:p>
      <w:pPr>
        <w:pStyle w:val="BodyText"/>
        <w:spacing w:line="252" w:lineRule="auto" w:before="75"/>
        <w:ind w:left="203" w:right="477"/>
        <w:rPr>
          <w:rFonts w:ascii="Carlito" w:hAnsi="Carlito"/>
        </w:rPr>
      </w:pPr>
      <w:r>
        <w:rPr>
          <w:rFonts w:ascii="Carlito" w:hAnsi="Carlito"/>
          <w:b/>
          <w:i/>
          <w:w w:val="105"/>
        </w:rPr>
        <w:t>Freedom of Movement. </w:t>
      </w:r>
      <w:r>
        <w:rPr>
          <w:rFonts w:ascii="Carlito" w:hAnsi="Carlito"/>
          <w:w w:val="105"/>
        </w:rPr>
        <w:t>The kraken ignores difficult terrain, and magical effects can’t reduce its speed or cause it to be restrained. It can spend 5 feet of movement to escape from nonmagical restraints or being grappled.</w:t>
      </w:r>
    </w:p>
    <w:p>
      <w:pPr>
        <w:spacing w:line="247" w:lineRule="auto" w:before="64"/>
        <w:ind w:left="203" w:right="555" w:firstLine="0"/>
        <w:jc w:val="left"/>
        <w:rPr>
          <w:rFonts w:ascii="Carlito"/>
          <w:sz w:val="19"/>
        </w:rPr>
      </w:pPr>
      <w:r>
        <w:rPr>
          <w:rFonts w:ascii="Carlito"/>
          <w:b/>
          <w:i/>
          <w:w w:val="105"/>
          <w:sz w:val="19"/>
        </w:rPr>
        <w:t>Siege Monster. </w:t>
      </w:r>
      <w:r>
        <w:rPr>
          <w:rFonts w:ascii="Carlito"/>
          <w:w w:val="105"/>
          <w:sz w:val="19"/>
        </w:rPr>
        <w:t>The kraken deals double damage to objects and structures.</w:t>
      </w:r>
    </w:p>
    <w:p>
      <w:pPr>
        <w:spacing w:before="209"/>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326"/>
        <w:rPr>
          <w:rFonts w:ascii="Carlito"/>
        </w:rPr>
      </w:pPr>
      <w:r>
        <w:rPr>
          <w:rFonts w:ascii="Carlito"/>
          <w:b/>
          <w:i/>
          <w:w w:val="105"/>
        </w:rPr>
        <w:t>Multiattack. </w:t>
      </w:r>
      <w:r>
        <w:rPr>
          <w:rFonts w:ascii="Carlito"/>
          <w:w w:val="105"/>
        </w:rPr>
        <w:t>The kraken makes three tentacle attacks, each of which it can replace with one use of</w:t>
      </w:r>
      <w:r>
        <w:rPr>
          <w:rFonts w:ascii="Carlito"/>
          <w:spacing w:val="-3"/>
          <w:w w:val="105"/>
        </w:rPr>
        <w:t> </w:t>
      </w:r>
      <w:r>
        <w:rPr>
          <w:rFonts w:ascii="Carlito"/>
          <w:w w:val="105"/>
        </w:rPr>
        <w:t>Fling.</w:t>
      </w:r>
    </w:p>
    <w:p>
      <w:pPr>
        <w:pStyle w:val="BodyText"/>
        <w:spacing w:line="252" w:lineRule="auto" w:before="60"/>
        <w:ind w:left="203" w:right="292"/>
        <w:rPr>
          <w:rFonts w:ascii="Carlito"/>
        </w:rPr>
      </w:pPr>
      <w:r>
        <w:rPr>
          <w:rFonts w:ascii="Carlito"/>
          <w:b/>
          <w:i/>
          <w:w w:val="105"/>
        </w:rPr>
        <w:t>Bite. </w:t>
      </w:r>
      <w:r>
        <w:rPr>
          <w:rFonts w:ascii="Carlito"/>
          <w:i/>
          <w:w w:val="105"/>
        </w:rPr>
        <w:t>Melee Weapon Attack: </w:t>
      </w:r>
      <w:r>
        <w:rPr>
          <w:rFonts w:ascii="Carlito"/>
          <w:w w:val="105"/>
        </w:rPr>
        <w:t>+17 to hit, reach 5 ft., one target. </w:t>
      </w:r>
      <w:r>
        <w:rPr>
          <w:rFonts w:ascii="Carlito"/>
          <w:i/>
          <w:w w:val="105"/>
        </w:rPr>
        <w:t>Hit: </w:t>
      </w:r>
      <w:r>
        <w:rPr>
          <w:rFonts w:ascii="Carlito"/>
          <w:w w:val="105"/>
        </w:rPr>
        <w:t>23 (3d8 + 10) piercing damage. If the target is a Large or smaller creature grappled by the kraken, that creature is swallowed, and the grapple</w:t>
      </w:r>
      <w:r>
        <w:rPr>
          <w:rFonts w:ascii="Carlito"/>
          <w:spacing w:val="-2"/>
          <w:w w:val="105"/>
        </w:rPr>
        <w:t> </w:t>
      </w:r>
      <w:r>
        <w:rPr>
          <w:rFonts w:ascii="Carlito"/>
          <w:w w:val="105"/>
        </w:rPr>
        <w:t>ends.</w:t>
      </w:r>
    </w:p>
    <w:p>
      <w:pPr>
        <w:pStyle w:val="BodyText"/>
        <w:spacing w:line="252" w:lineRule="auto" w:before="1"/>
        <w:ind w:left="203" w:right="356"/>
        <w:rPr>
          <w:rFonts w:ascii="Carlito" w:hAnsi="Carlito"/>
        </w:rPr>
      </w:pPr>
      <w:r>
        <w:rPr>
          <w:rFonts w:ascii="Carlito" w:hAnsi="Carlito"/>
          <w:w w:val="105"/>
        </w:rPr>
        <w:t>While swallowed, the creature is blinded and restrained, it has total cover against attacks and other effects outside the kraken, and it takes 42 (12d6) acid damage at the start of each of the kraken’s</w:t>
      </w:r>
      <w:r>
        <w:rPr>
          <w:rFonts w:ascii="Carlito" w:hAnsi="Carlito"/>
          <w:spacing w:val="-2"/>
          <w:w w:val="105"/>
        </w:rPr>
        <w:t> </w:t>
      </w:r>
      <w:r>
        <w:rPr>
          <w:rFonts w:ascii="Carlito" w:hAnsi="Carlito"/>
          <w:w w:val="105"/>
        </w:rPr>
        <w:t>turns.</w:t>
      </w:r>
    </w:p>
    <w:p>
      <w:pPr>
        <w:pStyle w:val="BodyText"/>
        <w:spacing w:line="252" w:lineRule="auto"/>
        <w:ind w:left="203" w:right="255" w:firstLine="187"/>
        <w:rPr>
          <w:rFonts w:ascii="Carlito"/>
        </w:rPr>
      </w:pPr>
      <w:r>
        <w:rPr>
          <w:rFonts w:ascii="Carlito"/>
          <w:w w:val="105"/>
        </w:rPr>
        <w:t>If the kraken takes 50 damage or more on a single turn from a creature inside it, the kraken must succeed on a DC 25 Constitution saving throw at the end of that turn or regurgitate all swallowed creatures, which fall prone in a space within 10 feet of the kraken. If the kraken dies, a swallowed creature is no longer restrained by it and can escape from the corpse using 15 feet of movement, exiting prone.</w:t>
      </w:r>
    </w:p>
    <w:p>
      <w:pPr>
        <w:pStyle w:val="BodyText"/>
        <w:spacing w:line="252" w:lineRule="auto" w:before="68"/>
        <w:ind w:left="203" w:right="175"/>
        <w:rPr>
          <w:rFonts w:ascii="Carlito"/>
        </w:rPr>
      </w:pPr>
      <w:r>
        <w:rPr>
          <w:rFonts w:ascii="Carlito"/>
          <w:b/>
          <w:i/>
          <w:w w:val="105"/>
        </w:rPr>
        <w:t>Tentacle. </w:t>
      </w:r>
      <w:r>
        <w:rPr>
          <w:rFonts w:ascii="Carlito"/>
          <w:i/>
          <w:w w:val="105"/>
        </w:rPr>
        <w:t>Melee Weapon Attack: </w:t>
      </w:r>
      <w:r>
        <w:rPr>
          <w:rFonts w:ascii="Carlito"/>
          <w:w w:val="105"/>
        </w:rPr>
        <w:t>+17 to hit, reach 30 ft., one target. </w:t>
      </w:r>
      <w:r>
        <w:rPr>
          <w:rFonts w:ascii="Carlito"/>
          <w:i/>
          <w:w w:val="105"/>
        </w:rPr>
        <w:t>Hit: </w:t>
      </w:r>
      <w:r>
        <w:rPr>
          <w:rFonts w:ascii="Carlito"/>
          <w:w w:val="105"/>
        </w:rPr>
        <w:t>20 (3d6 + 10) bludgeoning damage, and the target is grappled (escape DC 18). Until this grapple ends, the target is restrained. The kraken has ten tentacles, each of which can grapple one target.</w:t>
      </w:r>
    </w:p>
    <w:p>
      <w:pPr>
        <w:pStyle w:val="BodyText"/>
        <w:spacing w:line="252" w:lineRule="auto" w:before="64"/>
        <w:ind w:left="203" w:right="270"/>
        <w:rPr>
          <w:rFonts w:ascii="Carlito"/>
        </w:rPr>
      </w:pPr>
      <w:r>
        <w:rPr>
          <w:rFonts w:ascii="Carlito"/>
          <w:b/>
          <w:i/>
          <w:w w:val="105"/>
        </w:rPr>
        <w:t>Fling. </w:t>
      </w:r>
      <w:r>
        <w:rPr>
          <w:rFonts w:ascii="Carlito"/>
          <w:w w:val="105"/>
        </w:rPr>
        <w:t>One Large or smaller object held or creature grappled by the kraken is thrown up to 60 feet in a random direction and knocked prone. If a thrown target strikes a solid surface, the target takes 3 (1d6) bludgeoning damage for every 10 feet it was thrown. If the target is thrown at another creature, that creature must succeed on a DC 18 Dexterity saving throw or take the same damage and be knocked prone.</w:t>
      </w:r>
    </w:p>
    <w:p>
      <w:pPr>
        <w:pStyle w:val="BodyText"/>
        <w:spacing w:line="254" w:lineRule="auto" w:before="63"/>
        <w:ind w:left="203" w:right="328"/>
        <w:rPr>
          <w:rFonts w:ascii="Carlito"/>
        </w:rPr>
      </w:pPr>
      <w:r>
        <w:rPr>
          <w:rFonts w:ascii="Carlito"/>
          <w:b/>
          <w:i/>
          <w:w w:val="105"/>
        </w:rPr>
        <w:t>Lightning Storm. </w:t>
      </w:r>
      <w:r>
        <w:rPr>
          <w:rFonts w:ascii="Carlito"/>
          <w:w w:val="105"/>
        </w:rPr>
        <w:t>The kraken magically creates three bolts of lightning, each of which can strike a target the kraken can see within 120 feet of it. A target must make a DC 23 Dexterity saving throw, taking 22 (4d10)</w:t>
      </w:r>
    </w:p>
    <w:p>
      <w:pPr>
        <w:spacing w:after="0" w:line="254" w:lineRule="auto"/>
        <w:rPr>
          <w:rFonts w:ascii="Carlito"/>
        </w:rPr>
        <w:sectPr>
          <w:pgSz w:w="12240" w:h="15840"/>
          <w:pgMar w:header="0" w:footer="644" w:top="1360" w:bottom="840" w:left="920" w:right="920"/>
          <w:cols w:num="2" w:equalWidth="0">
            <w:col w:w="4818" w:space="630"/>
            <w:col w:w="4952"/>
          </w:cols>
        </w:sectPr>
      </w:pPr>
    </w:p>
    <w:p>
      <w:pPr>
        <w:pStyle w:val="BodyText"/>
        <w:spacing w:line="254" w:lineRule="auto" w:before="86"/>
        <w:ind w:right="526"/>
        <w:rPr>
          <w:rFonts w:ascii="Carlito"/>
        </w:rPr>
      </w:pPr>
      <w:r>
        <w:rPr>
          <w:rFonts w:ascii="Carlito"/>
          <w:w w:val="105"/>
        </w:rPr>
        <w:t>lightning damage on a failed save, or half as much damage on a successful one.</w:t>
      </w:r>
    </w:p>
    <w:p>
      <w:pPr>
        <w:pStyle w:val="Heading5"/>
        <w:tabs>
          <w:tab w:pos="4777" w:val="left" w:leader="none"/>
        </w:tabs>
        <w:spacing w:before="200"/>
        <w:ind w:hanging="29"/>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4" w:lineRule="auto" w:before="98"/>
        <w:ind w:right="64"/>
        <w:rPr>
          <w:rFonts w:ascii="Carlito" w:hAnsi="Carlito"/>
        </w:rPr>
      </w:pPr>
      <w:r>
        <w:rPr>
          <w:rFonts w:ascii="Carlito" w:hAnsi="Carlito"/>
          <w:w w:val="105"/>
        </w:rPr>
        <w:t>The kraken can take 3 legendary actions, choosing from the options below. Only one legendary action option can be used at a time and only at the end of another creature’s turn. The kraken regains spent legendary actions at the start of its turn.</w:t>
      </w:r>
    </w:p>
    <w:p>
      <w:pPr>
        <w:spacing w:line="254" w:lineRule="auto" w:before="53"/>
        <w:ind w:left="419" w:right="699" w:hanging="187"/>
        <w:jc w:val="left"/>
        <w:rPr>
          <w:rFonts w:ascii="Carlito"/>
          <w:sz w:val="19"/>
        </w:rPr>
      </w:pPr>
      <w:r>
        <w:rPr>
          <w:rFonts w:ascii="Carlito"/>
          <w:b/>
          <w:w w:val="105"/>
          <w:sz w:val="19"/>
        </w:rPr>
        <w:t>Tentacle Attack or Fling. </w:t>
      </w:r>
      <w:r>
        <w:rPr>
          <w:rFonts w:ascii="Carlito"/>
          <w:w w:val="105"/>
          <w:sz w:val="19"/>
        </w:rPr>
        <w:t>The kraken makes one tentacle attack or uses its Fling.</w:t>
      </w:r>
    </w:p>
    <w:p>
      <w:pPr>
        <w:spacing w:line="247" w:lineRule="auto" w:before="60"/>
        <w:ind w:left="419" w:right="436" w:hanging="187"/>
        <w:jc w:val="left"/>
        <w:rPr>
          <w:rFonts w:ascii="Carlito"/>
          <w:sz w:val="19"/>
        </w:rPr>
      </w:pPr>
      <w:r>
        <w:rPr>
          <w:rFonts w:ascii="Carlito"/>
          <w:b/>
          <w:w w:val="105"/>
          <w:sz w:val="19"/>
        </w:rPr>
        <w:t>Lightning Storm (Costs 2 Actions). </w:t>
      </w:r>
      <w:r>
        <w:rPr>
          <w:rFonts w:ascii="Carlito"/>
          <w:w w:val="105"/>
          <w:sz w:val="19"/>
        </w:rPr>
        <w:t>The kraken uses Lightning Storm.</w:t>
      </w:r>
    </w:p>
    <w:p>
      <w:pPr>
        <w:pStyle w:val="BodyText"/>
        <w:spacing w:line="252" w:lineRule="auto" w:before="69"/>
        <w:ind w:left="419" w:right="234" w:hanging="187"/>
        <w:rPr>
          <w:rFonts w:ascii="Carlito" w:hAnsi="Carlito"/>
        </w:rPr>
      </w:pPr>
      <w:r>
        <w:rPr>
          <w:rFonts w:ascii="Carlito" w:hAnsi="Carlito"/>
          <w:b/>
        </w:rPr>
        <w:t>Ink Cloud (Costs 3 Actions). </w:t>
      </w:r>
      <w:r>
        <w:rPr>
          <w:rFonts w:ascii="Carlito" w:hAnsi="Carlito"/>
        </w:rPr>
        <w:t>While underwater, the </w:t>
      </w:r>
      <w:r>
        <w:rPr>
          <w:rFonts w:ascii="Carlito" w:hAnsi="Carlito"/>
          <w:spacing w:val="1"/>
          <w:w w:val="103"/>
        </w:rPr>
        <w:t>krake</w:t>
      </w:r>
      <w:r>
        <w:rPr>
          <w:rFonts w:ascii="Carlito" w:hAnsi="Carlito"/>
          <w:w w:val="103"/>
        </w:rPr>
        <w:t>n</w:t>
      </w:r>
      <w:r>
        <w:rPr>
          <w:rFonts w:ascii="Carlito" w:hAnsi="Carlito"/>
          <w:spacing w:val="4"/>
        </w:rPr>
        <w:t> </w:t>
      </w:r>
      <w:r>
        <w:rPr>
          <w:rFonts w:ascii="Carlito" w:hAnsi="Carlito"/>
          <w:spacing w:val="1"/>
          <w:w w:val="103"/>
        </w:rPr>
        <w:t>expe</w:t>
      </w:r>
      <w:r>
        <w:rPr>
          <w:rFonts w:ascii="Carlito" w:hAnsi="Carlito"/>
          <w:w w:val="103"/>
        </w:rPr>
        <w:t>ls</w:t>
      </w:r>
      <w:r>
        <w:rPr>
          <w:rFonts w:ascii="Carlito" w:hAnsi="Carlito"/>
          <w:spacing w:val="3"/>
        </w:rPr>
        <w:t> </w:t>
      </w:r>
      <w:r>
        <w:rPr>
          <w:rFonts w:ascii="Carlito" w:hAnsi="Carlito"/>
          <w:spacing w:val="1"/>
          <w:w w:val="103"/>
        </w:rPr>
        <w:t>a</w:t>
      </w:r>
      <w:r>
        <w:rPr>
          <w:rFonts w:ascii="Carlito" w:hAnsi="Carlito"/>
          <w:w w:val="103"/>
        </w:rPr>
        <w:t>n</w:t>
      </w:r>
      <w:r>
        <w:rPr>
          <w:rFonts w:ascii="Carlito" w:hAnsi="Carlito"/>
          <w:spacing w:val="4"/>
        </w:rPr>
        <w:t>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4"/>
        </w:rPr>
        <w:t> </w:t>
      </w:r>
      <w:r>
        <w:rPr>
          <w:rFonts w:ascii="Carlito" w:hAnsi="Carlito"/>
          <w:w w:val="103"/>
        </w:rPr>
        <w:t>in</w:t>
      </w:r>
      <w:r>
        <w:rPr>
          <w:rFonts w:ascii="Carlito" w:hAnsi="Carlito"/>
          <w:spacing w:val="4"/>
        </w:rPr>
        <w:t> </w:t>
      </w:r>
      <w:r>
        <w:rPr>
          <w:rFonts w:ascii="Carlito" w:hAnsi="Carlito"/>
          <w:w w:val="103"/>
        </w:rPr>
        <w:t>a</w:t>
      </w:r>
      <w:r>
        <w:rPr>
          <w:rFonts w:ascii="Carlito" w:hAnsi="Carlito"/>
          <w:spacing w:val="3"/>
        </w:rPr>
        <w:t> </w:t>
      </w:r>
      <w:r>
        <w:rPr>
          <w:rFonts w:ascii="Carlito" w:hAnsi="Carlito"/>
          <w:spacing w:val="1"/>
          <w:w w:val="103"/>
        </w:rPr>
        <w:t>6</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w:t>
      </w:r>
      <w:r>
        <w:rPr>
          <w:rFonts w:ascii="Carlito" w:hAnsi="Carlito"/>
          <w:spacing w:val="1"/>
          <w:w w:val="103"/>
        </w:rPr>
        <w:t>rad</w:t>
      </w:r>
      <w:r>
        <w:rPr>
          <w:rFonts w:ascii="Carlito" w:hAnsi="Carlito"/>
          <w:w w:val="103"/>
        </w:rPr>
        <w:t>i</w:t>
      </w:r>
      <w:r>
        <w:rPr>
          <w:rFonts w:ascii="Carlito" w:hAnsi="Carlito"/>
          <w:spacing w:val="1"/>
          <w:w w:val="103"/>
        </w:rPr>
        <w:t>us</w:t>
      </w:r>
      <w:r>
        <w:rPr>
          <w:rFonts w:ascii="Carlito" w:hAnsi="Carlito"/>
          <w:w w:val="103"/>
        </w:rPr>
        <w:t>.</w:t>
      </w:r>
      <w:r>
        <w:rPr>
          <w:rFonts w:ascii="Carlito" w:hAnsi="Carlito"/>
          <w:spacing w:val="3"/>
        </w:rPr>
        <w:t> </w:t>
      </w:r>
      <w:r>
        <w:rPr>
          <w:rFonts w:ascii="Carlito" w:hAnsi="Carlito"/>
          <w:spacing w:val="1"/>
          <w:w w:val="103"/>
        </w:rPr>
        <w:t>Th</w:t>
      </w:r>
      <w:r>
        <w:rPr>
          <w:rFonts w:ascii="Carlito" w:hAnsi="Carlito"/>
          <w:w w:val="103"/>
        </w:rPr>
        <w:t>e </w:t>
      </w:r>
      <w:r>
        <w:rPr>
          <w:rFonts w:ascii="Carlito" w:hAnsi="Carlito"/>
        </w:rPr>
        <w:t>cloud spreads around corners, and  that  area  is heavily obscured to creatures other than the kraken. Each creature other than the kraken  that  ends  its turn there must succeed on a DC 23 Constitution saving throw, taking 16 (3d10) poison damage on a failed save, or half as much damage on a successful one. A strong current disperses the cloud, which otherwise disappears at the end of the kraken’s next turn.</w:t>
      </w:r>
    </w:p>
    <w:p>
      <w:pPr>
        <w:pStyle w:val="BodyText"/>
        <w:ind w:left="0"/>
        <w:rPr>
          <w:rFonts w:ascii="Carlito"/>
          <w:sz w:val="24"/>
        </w:rPr>
      </w:pPr>
    </w:p>
    <w:p>
      <w:pPr>
        <w:pStyle w:val="BodyText"/>
        <w:spacing w:before="2"/>
        <w:ind w:left="0"/>
        <w:rPr>
          <w:rFonts w:ascii="Carlito"/>
          <w:sz w:val="20"/>
        </w:rPr>
      </w:pPr>
    </w:p>
    <w:p>
      <w:pPr>
        <w:pStyle w:val="Heading2"/>
      </w:pPr>
      <w:r>
        <w:rPr>
          <w:color w:val="943634"/>
        </w:rPr>
        <w:t>Monsters (L)</w:t>
      </w:r>
    </w:p>
    <w:p>
      <w:pPr>
        <w:pStyle w:val="Heading4"/>
        <w:spacing w:before="320"/>
        <w:rPr>
          <w:rFonts w:ascii="Carlito"/>
        </w:rPr>
      </w:pPr>
      <w:r>
        <w:rPr>
          <w:rFonts w:ascii="Carlito"/>
          <w:color w:val="943634"/>
        </w:rPr>
        <w:t>Lamia</w:t>
      </w:r>
    </w:p>
    <w:p>
      <w:pPr>
        <w:spacing w:before="67"/>
        <w:ind w:left="232" w:right="0" w:firstLine="0"/>
        <w:jc w:val="left"/>
        <w:rPr>
          <w:rFonts w:ascii="Carlito"/>
          <w:i/>
          <w:sz w:val="19"/>
        </w:rPr>
      </w:pPr>
      <w:r>
        <w:rPr>
          <w:rFonts w:ascii="Carlito"/>
          <w:i/>
          <w:w w:val="105"/>
          <w:sz w:val="19"/>
        </w:rPr>
        <w:t>Large monstrosity,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97 (13d10 + 26)</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16 (+3) 13 (+1) 15 (+2) 14 (+2) 15 (+2) 16 (+3)</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2" w:lineRule="auto" w:before="30"/>
        <w:ind w:left="232" w:right="796" w:firstLine="0"/>
        <w:jc w:val="left"/>
        <w:rPr>
          <w:rFonts w:ascii="Carlito"/>
          <w:sz w:val="19"/>
        </w:rPr>
      </w:pPr>
      <w:r>
        <w:rPr>
          <w:rFonts w:ascii="Carlito"/>
          <w:b/>
          <w:w w:val="105"/>
          <w:sz w:val="19"/>
        </w:rPr>
        <w:t>Skills </w:t>
      </w:r>
      <w:r>
        <w:rPr>
          <w:rFonts w:ascii="Carlito"/>
          <w:w w:val="105"/>
          <w:sz w:val="19"/>
        </w:rPr>
        <w:t>Deception +7, Insight +4, Stealth +3 </w:t>
      </w:r>
      <w:r>
        <w:rPr>
          <w:rFonts w:ascii="Carlito"/>
          <w:b/>
          <w:w w:val="105"/>
          <w:sz w:val="19"/>
        </w:rPr>
        <w:t>Senses </w:t>
      </w:r>
      <w:r>
        <w:rPr>
          <w:rFonts w:ascii="Carlito"/>
          <w:w w:val="105"/>
          <w:sz w:val="19"/>
        </w:rPr>
        <w:t>darkvision 60 ft., passive Perception 12 </w:t>
      </w:r>
      <w:r>
        <w:rPr>
          <w:rFonts w:ascii="Carlito"/>
          <w:b/>
          <w:w w:val="105"/>
          <w:sz w:val="19"/>
        </w:rPr>
        <w:t>Languages </w:t>
      </w:r>
      <w:r>
        <w:rPr>
          <w:rFonts w:ascii="Carlito"/>
          <w:w w:val="105"/>
          <w:sz w:val="19"/>
        </w:rPr>
        <w:t>Abyssal, Common</w:t>
      </w:r>
    </w:p>
    <w:p>
      <w:pPr>
        <w:spacing w:before="3"/>
        <w:ind w:left="232"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11"/>
        <w:ind w:left="0"/>
        <w:rPr>
          <w:rFonts w:ascii="Carlito"/>
          <w:sz w:val="30"/>
        </w:rPr>
      </w:pPr>
    </w:p>
    <w:p>
      <w:pPr>
        <w:pStyle w:val="BodyText"/>
        <w:spacing w:line="252" w:lineRule="auto"/>
        <w:ind w:right="392"/>
        <w:rPr>
          <w:rFonts w:ascii="Carlito" w:hAnsi="Carlito"/>
        </w:rPr>
      </w:pPr>
      <w:r>
        <w:rPr>
          <w:rFonts w:ascii="Carlito" w:hAnsi="Carlito"/>
          <w:b/>
          <w:i/>
          <w:w w:val="105"/>
        </w:rPr>
        <w:t>Innate Spellcasting. </w:t>
      </w:r>
      <w:r>
        <w:rPr>
          <w:rFonts w:ascii="Carlito" w:hAnsi="Carlito"/>
          <w:w w:val="105"/>
        </w:rPr>
        <w:t>The lamia’s innate spellcasting ability is Charisma (spell save DC 13). It can innately cast the following spells, requiring no material components.</w:t>
      </w:r>
    </w:p>
    <w:p>
      <w:pPr>
        <w:spacing w:before="91"/>
        <w:ind w:left="203" w:right="0" w:firstLine="0"/>
        <w:jc w:val="left"/>
        <w:rPr>
          <w:rFonts w:ascii="Carlito"/>
          <w:i/>
          <w:sz w:val="19"/>
        </w:rPr>
      </w:pPr>
      <w:r>
        <w:rPr/>
        <w:br w:type="column"/>
      </w:r>
      <w:r>
        <w:rPr>
          <w:rFonts w:ascii="Carlito"/>
          <w:w w:val="105"/>
          <w:sz w:val="19"/>
        </w:rPr>
        <w:t>At will: </w:t>
      </w:r>
      <w:r>
        <w:rPr>
          <w:rFonts w:ascii="Carlito"/>
          <w:i/>
          <w:w w:val="105"/>
          <w:sz w:val="19"/>
        </w:rPr>
        <w:t>disguise self </w:t>
      </w:r>
      <w:r>
        <w:rPr>
          <w:rFonts w:ascii="Carlito"/>
          <w:w w:val="105"/>
          <w:sz w:val="19"/>
        </w:rPr>
        <w:t>(any humanoid form), </w:t>
      </w:r>
      <w:r>
        <w:rPr>
          <w:rFonts w:ascii="Carlito"/>
          <w:i/>
          <w:w w:val="105"/>
          <w:sz w:val="19"/>
        </w:rPr>
        <w:t>major image</w:t>
      </w:r>
    </w:p>
    <w:p>
      <w:pPr>
        <w:spacing w:line="247" w:lineRule="auto" w:before="70"/>
        <w:ind w:left="390" w:right="755" w:hanging="187"/>
        <w:jc w:val="left"/>
        <w:rPr>
          <w:rFonts w:ascii="Carlito"/>
          <w:i/>
          <w:sz w:val="19"/>
        </w:rPr>
      </w:pPr>
      <w:r>
        <w:rPr>
          <w:rFonts w:ascii="Carlito"/>
          <w:w w:val="105"/>
          <w:sz w:val="19"/>
        </w:rPr>
        <w:t>3/day each: </w:t>
      </w:r>
      <w:r>
        <w:rPr>
          <w:rFonts w:ascii="Carlito"/>
          <w:i/>
          <w:w w:val="105"/>
          <w:sz w:val="19"/>
        </w:rPr>
        <w:t>charm person</w:t>
      </w:r>
      <w:r>
        <w:rPr>
          <w:rFonts w:ascii="Carlito"/>
          <w:w w:val="105"/>
          <w:sz w:val="19"/>
        </w:rPr>
        <w:t>, </w:t>
      </w:r>
      <w:r>
        <w:rPr>
          <w:rFonts w:ascii="Carlito"/>
          <w:i/>
          <w:w w:val="105"/>
          <w:sz w:val="19"/>
        </w:rPr>
        <w:t>mirror image</w:t>
      </w:r>
      <w:r>
        <w:rPr>
          <w:rFonts w:ascii="Carlito"/>
          <w:w w:val="105"/>
          <w:sz w:val="19"/>
        </w:rPr>
        <w:t>, </w:t>
      </w:r>
      <w:r>
        <w:rPr>
          <w:rFonts w:ascii="Carlito"/>
          <w:i/>
          <w:w w:val="105"/>
          <w:sz w:val="19"/>
        </w:rPr>
        <w:t>scrying</w:t>
      </w:r>
      <w:r>
        <w:rPr>
          <w:rFonts w:ascii="Carlito"/>
          <w:w w:val="105"/>
          <w:sz w:val="19"/>
        </w:rPr>
        <w:t>, </w:t>
      </w:r>
      <w:r>
        <w:rPr>
          <w:rFonts w:ascii="Carlito"/>
          <w:i/>
          <w:w w:val="105"/>
          <w:sz w:val="19"/>
        </w:rPr>
        <w:t>suggestion</w:t>
      </w:r>
    </w:p>
    <w:p>
      <w:pPr>
        <w:spacing w:before="70"/>
        <w:ind w:left="203" w:right="0" w:firstLine="0"/>
        <w:jc w:val="left"/>
        <w:rPr>
          <w:rFonts w:ascii="Carlito"/>
          <w:i/>
          <w:sz w:val="19"/>
        </w:rPr>
      </w:pPr>
      <w:r>
        <w:rPr>
          <w:rFonts w:ascii="Carlito"/>
          <w:w w:val="105"/>
          <w:sz w:val="19"/>
        </w:rPr>
        <w:t>1/day: </w:t>
      </w:r>
      <w:r>
        <w:rPr>
          <w:rFonts w:ascii="Carlito"/>
          <w:i/>
          <w:w w:val="105"/>
          <w:sz w:val="19"/>
        </w:rPr>
        <w:t>geas</w:t>
      </w:r>
    </w:p>
    <w:p>
      <w:pPr>
        <w:spacing w:before="209"/>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9"/>
        <w:ind w:left="203" w:right="269"/>
        <w:rPr>
          <w:rFonts w:ascii="Carlito"/>
        </w:rPr>
      </w:pPr>
      <w:r>
        <w:rPr>
          <w:rFonts w:ascii="Carlito"/>
          <w:b/>
          <w:i/>
          <w:w w:val="105"/>
        </w:rPr>
        <w:t>Multiattack. </w:t>
      </w:r>
      <w:r>
        <w:rPr>
          <w:rFonts w:ascii="Carlito"/>
          <w:w w:val="105"/>
        </w:rPr>
        <w:t>The lamia makes two attacks: one with its claws and one with its dagger or Intoxicating Touch.</w:t>
      </w:r>
    </w:p>
    <w:p>
      <w:pPr>
        <w:spacing w:line="247" w:lineRule="auto" w:before="60"/>
        <w:ind w:left="203"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14 (2d10 + 3) slashing damage.</w:t>
      </w:r>
    </w:p>
    <w:p>
      <w:pPr>
        <w:spacing w:line="247" w:lineRule="auto" w:before="69"/>
        <w:ind w:left="203" w:right="473" w:firstLine="0"/>
        <w:jc w:val="left"/>
        <w:rPr>
          <w:rFonts w:ascii="Carlito"/>
          <w:sz w:val="19"/>
        </w:rPr>
      </w:pPr>
      <w:r>
        <w:rPr>
          <w:rFonts w:ascii="Carlito"/>
          <w:b/>
          <w:i/>
          <w:w w:val="105"/>
          <w:sz w:val="19"/>
        </w:rPr>
        <w:t>Dagger.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5 (1d4 + 3) piercing damage.</w:t>
      </w:r>
    </w:p>
    <w:p>
      <w:pPr>
        <w:spacing w:line="252" w:lineRule="auto" w:before="70"/>
        <w:ind w:left="203" w:right="275" w:firstLine="0"/>
        <w:jc w:val="left"/>
        <w:rPr>
          <w:rFonts w:ascii="Carlito"/>
          <w:sz w:val="19"/>
        </w:rPr>
      </w:pPr>
      <w:r>
        <w:rPr>
          <w:rFonts w:ascii="Carlito"/>
          <w:b/>
          <w:i/>
          <w:w w:val="105"/>
          <w:sz w:val="19"/>
        </w:rPr>
        <w:t>Intoxicating Touch. </w:t>
      </w:r>
      <w:r>
        <w:rPr>
          <w:rFonts w:ascii="Carlito"/>
          <w:i/>
          <w:w w:val="105"/>
          <w:sz w:val="19"/>
        </w:rPr>
        <w:t>Melee Spell Attack: </w:t>
      </w:r>
      <w:r>
        <w:rPr>
          <w:rFonts w:ascii="Carlito"/>
          <w:w w:val="105"/>
          <w:sz w:val="19"/>
        </w:rPr>
        <w:t>+5 to hit, reach 5 ft., one creature. </w:t>
      </w:r>
      <w:r>
        <w:rPr>
          <w:rFonts w:ascii="Carlito"/>
          <w:i/>
          <w:w w:val="105"/>
          <w:sz w:val="19"/>
        </w:rPr>
        <w:t>Hit: </w:t>
      </w:r>
      <w:r>
        <w:rPr>
          <w:rFonts w:ascii="Carlito"/>
          <w:w w:val="105"/>
          <w:sz w:val="19"/>
        </w:rPr>
        <w:t>The target is magically cursed for 1 hour. Until the curse ends, the target has disadvantage on Wisdom saving throws and all ability checks.</w:t>
      </w:r>
    </w:p>
    <w:p>
      <w:pPr>
        <w:pStyle w:val="BodyText"/>
        <w:spacing w:before="6"/>
        <w:ind w:left="0"/>
        <w:rPr>
          <w:rFonts w:ascii="Carlito"/>
          <w:sz w:val="24"/>
        </w:rPr>
      </w:pPr>
    </w:p>
    <w:p>
      <w:pPr>
        <w:pStyle w:val="Heading4"/>
        <w:ind w:left="203"/>
        <w:rPr>
          <w:rFonts w:ascii="Carlito"/>
        </w:rPr>
      </w:pPr>
      <w:r>
        <w:rPr>
          <w:rFonts w:ascii="Carlito"/>
          <w:color w:val="943634"/>
        </w:rPr>
        <w:t>Lich</w:t>
      </w:r>
    </w:p>
    <w:p>
      <w:pPr>
        <w:spacing w:before="67"/>
        <w:ind w:left="203" w:right="0" w:firstLine="0"/>
        <w:jc w:val="left"/>
        <w:rPr>
          <w:rFonts w:ascii="Carlito"/>
          <w:i/>
          <w:sz w:val="19"/>
        </w:rPr>
      </w:pPr>
      <w:r>
        <w:rPr>
          <w:rFonts w:ascii="Carlito"/>
          <w:i/>
          <w:w w:val="105"/>
          <w:sz w:val="19"/>
        </w:rPr>
        <w:t>Medium undead, any evil alignment</w:t>
      </w:r>
    </w:p>
    <w:p>
      <w:pPr>
        <w:spacing w:before="133"/>
        <w:ind w:left="203" w:right="0" w:firstLine="0"/>
        <w:jc w:val="left"/>
        <w:rPr>
          <w:rFonts w:ascii="Carlito"/>
          <w:sz w:val="19"/>
        </w:rPr>
      </w:pPr>
      <w:r>
        <w:rPr>
          <w:rFonts w:ascii="Carlito"/>
          <w:b/>
          <w:w w:val="105"/>
          <w:sz w:val="19"/>
        </w:rPr>
        <w:t>Armor Class </w:t>
      </w:r>
      <w:r>
        <w:rPr>
          <w:rFonts w:ascii="Carlito"/>
          <w:w w:val="105"/>
          <w:sz w:val="19"/>
        </w:rPr>
        <w:t>17 (natural armor)</w:t>
      </w:r>
    </w:p>
    <w:p>
      <w:pPr>
        <w:spacing w:before="70"/>
        <w:ind w:left="203" w:right="0" w:firstLine="0"/>
        <w:jc w:val="left"/>
        <w:rPr>
          <w:rFonts w:ascii="Carlito"/>
          <w:sz w:val="19"/>
        </w:rPr>
      </w:pPr>
      <w:r>
        <w:rPr>
          <w:rFonts w:ascii="Carlito"/>
          <w:b/>
          <w:w w:val="105"/>
          <w:sz w:val="19"/>
        </w:rPr>
        <w:t>Hit Points </w:t>
      </w:r>
      <w:r>
        <w:rPr>
          <w:rFonts w:ascii="Carlito"/>
          <w:w w:val="105"/>
          <w:sz w:val="19"/>
        </w:rPr>
        <w:t>135 (18d8 + 54)</w:t>
      </w:r>
    </w:p>
    <w:p>
      <w:pPr>
        <w:spacing w:before="76"/>
        <w:ind w:left="203"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before="70"/>
        <w:ind w:left="0" w:right="42"/>
        <w:jc w:val="center"/>
        <w:rPr>
          <w:rFonts w:ascii="Carlito"/>
        </w:rPr>
      </w:pPr>
      <w:r>
        <w:rPr>
          <w:rFonts w:ascii="Carlito"/>
          <w:w w:val="105"/>
        </w:rPr>
        <w:t>11 (+0) 16 (+3) 16 (+3) 20 (+5) 14 (+2) 16 (+3)</w:t>
      </w:r>
    </w:p>
    <w:p>
      <w:pPr>
        <w:pStyle w:val="BodyText"/>
        <w:spacing w:before="5"/>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Saving Throws </w:t>
      </w:r>
      <w:r>
        <w:rPr>
          <w:rFonts w:ascii="Carlito"/>
          <w:w w:val="105"/>
          <w:sz w:val="19"/>
        </w:rPr>
        <w:t>Con +10, Int +12, Wis +9</w:t>
      </w:r>
    </w:p>
    <w:p>
      <w:pPr>
        <w:pStyle w:val="BodyText"/>
        <w:spacing w:before="71"/>
        <w:ind w:left="203"/>
        <w:rPr>
          <w:rFonts w:ascii="Carlito"/>
        </w:rPr>
      </w:pPr>
      <w:r>
        <w:rPr>
          <w:rFonts w:ascii="Carlito"/>
          <w:b/>
          <w:w w:val="105"/>
        </w:rPr>
        <w:t>Skills </w:t>
      </w:r>
      <w:r>
        <w:rPr>
          <w:rFonts w:ascii="Carlito"/>
          <w:w w:val="105"/>
        </w:rPr>
        <w:t>Arcana +18, History +12, Insight +9, Perception +9</w:t>
      </w:r>
    </w:p>
    <w:p>
      <w:pPr>
        <w:spacing w:before="70"/>
        <w:ind w:left="203" w:right="0" w:firstLine="0"/>
        <w:jc w:val="left"/>
        <w:rPr>
          <w:rFonts w:ascii="Carlito"/>
          <w:sz w:val="19"/>
        </w:rPr>
      </w:pPr>
      <w:r>
        <w:rPr>
          <w:rFonts w:ascii="Carlito"/>
          <w:b/>
          <w:w w:val="105"/>
          <w:sz w:val="19"/>
        </w:rPr>
        <w:t>Damage Resistances </w:t>
      </w:r>
      <w:r>
        <w:rPr>
          <w:rFonts w:ascii="Carlito"/>
          <w:w w:val="105"/>
          <w:sz w:val="19"/>
        </w:rPr>
        <w:t>cold, lightning, necrotic</w:t>
      </w:r>
    </w:p>
    <w:p>
      <w:pPr>
        <w:spacing w:line="247" w:lineRule="auto" w:before="76"/>
        <w:ind w:left="390" w:right="226" w:hanging="187"/>
        <w:jc w:val="left"/>
        <w:rPr>
          <w:rFonts w:ascii="Carlito"/>
          <w:sz w:val="19"/>
        </w:rPr>
      </w:pPr>
      <w:r>
        <w:rPr>
          <w:rFonts w:ascii="Carlito"/>
          <w:b/>
          <w:w w:val="105"/>
          <w:sz w:val="19"/>
        </w:rPr>
        <w:t>Damage Immunities </w:t>
      </w:r>
      <w:r>
        <w:rPr>
          <w:rFonts w:ascii="Carlito"/>
          <w:w w:val="105"/>
          <w:sz w:val="19"/>
        </w:rPr>
        <w:t>poison; bludgeoning, piercing, and slashing from nonmagical attacks</w:t>
      </w:r>
    </w:p>
    <w:p>
      <w:pPr>
        <w:spacing w:line="247" w:lineRule="auto" w:before="69"/>
        <w:ind w:left="390" w:right="0" w:hanging="187"/>
        <w:jc w:val="left"/>
        <w:rPr>
          <w:rFonts w:ascii="Carlito"/>
          <w:sz w:val="19"/>
        </w:rPr>
      </w:pPr>
      <w:r>
        <w:rPr>
          <w:rFonts w:ascii="Carlito"/>
          <w:b/>
          <w:w w:val="105"/>
          <w:sz w:val="19"/>
        </w:rPr>
        <w:t>Condition Immunities </w:t>
      </w:r>
      <w:r>
        <w:rPr>
          <w:rFonts w:ascii="Carlito"/>
          <w:w w:val="105"/>
          <w:sz w:val="19"/>
        </w:rPr>
        <w:t>charmed, exhaustion, frightened, paralyzed, poisoned</w:t>
      </w:r>
    </w:p>
    <w:p>
      <w:pPr>
        <w:spacing w:line="314" w:lineRule="auto" w:before="69"/>
        <w:ind w:left="203" w:right="539" w:firstLine="0"/>
        <w:jc w:val="left"/>
        <w:rPr>
          <w:rFonts w:ascii="Carlito"/>
          <w:sz w:val="19"/>
        </w:rPr>
      </w:pPr>
      <w:r>
        <w:rPr>
          <w:rFonts w:ascii="Carlito"/>
          <w:b/>
          <w:w w:val="105"/>
          <w:sz w:val="19"/>
        </w:rPr>
        <w:t>Senses </w:t>
      </w:r>
      <w:r>
        <w:rPr>
          <w:rFonts w:ascii="Carlito"/>
          <w:w w:val="105"/>
          <w:sz w:val="19"/>
        </w:rPr>
        <w:t>truesight 120 ft., passive Perception 19 </w:t>
      </w:r>
      <w:r>
        <w:rPr>
          <w:rFonts w:ascii="Carlito"/>
          <w:b/>
          <w:w w:val="105"/>
          <w:sz w:val="19"/>
        </w:rPr>
        <w:t>Languages </w:t>
      </w:r>
      <w:r>
        <w:rPr>
          <w:rFonts w:ascii="Carlito"/>
          <w:w w:val="105"/>
          <w:sz w:val="19"/>
        </w:rPr>
        <w:t>Common plus up to five other languages </w:t>
      </w:r>
      <w:r>
        <w:rPr>
          <w:rFonts w:ascii="Carlito"/>
          <w:b/>
          <w:w w:val="105"/>
          <w:sz w:val="19"/>
        </w:rPr>
        <w:t>Challenge </w:t>
      </w:r>
      <w:r>
        <w:rPr>
          <w:rFonts w:ascii="Carlito"/>
          <w:w w:val="105"/>
          <w:sz w:val="19"/>
        </w:rPr>
        <w:t>21 (33,000 XP)</w:t>
      </w:r>
    </w:p>
    <w:p>
      <w:pPr>
        <w:pStyle w:val="BodyText"/>
        <w:spacing w:before="3"/>
        <w:ind w:left="0"/>
        <w:rPr>
          <w:rFonts w:ascii="Carlito"/>
          <w:sz w:val="25"/>
        </w:rPr>
      </w:pPr>
    </w:p>
    <w:p>
      <w:pPr>
        <w:spacing w:line="247" w:lineRule="auto" w:before="0"/>
        <w:ind w:left="203" w:right="343" w:firstLine="0"/>
        <w:jc w:val="left"/>
        <w:rPr>
          <w:rFonts w:ascii="Carlito"/>
          <w:sz w:val="19"/>
        </w:rPr>
      </w:pPr>
      <w:r>
        <w:rPr>
          <w:rFonts w:ascii="Carlito"/>
          <w:b/>
          <w:i/>
          <w:w w:val="105"/>
          <w:sz w:val="19"/>
        </w:rPr>
        <w:t>Legendary Resistance (3/Day). </w:t>
      </w:r>
      <w:r>
        <w:rPr>
          <w:rFonts w:ascii="Carlito"/>
          <w:w w:val="105"/>
          <w:sz w:val="19"/>
        </w:rPr>
        <w:t>If the lich fails a saving throw, it can choose to succeed instead.</w:t>
      </w:r>
    </w:p>
    <w:p>
      <w:pPr>
        <w:pStyle w:val="BodyText"/>
        <w:spacing w:line="252" w:lineRule="auto" w:before="69"/>
        <w:ind w:left="203" w:right="524"/>
        <w:rPr>
          <w:rFonts w:ascii="Carlito"/>
        </w:rPr>
      </w:pPr>
      <w:r>
        <w:rPr>
          <w:rFonts w:ascii="Carlito"/>
          <w:b/>
          <w:i/>
          <w:w w:val="105"/>
        </w:rPr>
        <w:t>Rejuvenation. </w:t>
      </w:r>
      <w:r>
        <w:rPr>
          <w:rFonts w:ascii="Carlito"/>
          <w:w w:val="105"/>
        </w:rPr>
        <w:t>If it has a phylactery, a destroyed lich gains a new body in 1d10 days, regaining all its hit points and becoming active again. The new body appears within 5 feet of the phylactery.</w:t>
      </w:r>
    </w:p>
    <w:p>
      <w:pPr>
        <w:pStyle w:val="BodyText"/>
        <w:spacing w:line="247" w:lineRule="auto" w:before="63"/>
        <w:ind w:left="203"/>
        <w:rPr>
          <w:rFonts w:ascii="Carlito" w:hAnsi="Carlito"/>
        </w:rPr>
      </w:pPr>
      <w:r>
        <w:rPr>
          <w:rFonts w:ascii="Carlito" w:hAnsi="Carlito"/>
          <w:b/>
          <w:i/>
          <w:w w:val="103"/>
        </w:rPr>
        <w:t>Spellcasting.</w:t>
      </w:r>
      <w:r>
        <w:rPr>
          <w:rFonts w:ascii="Carlito" w:hAnsi="Carlito"/>
          <w:b/>
          <w:i/>
        </w:rPr>
        <w:t> </w:t>
      </w:r>
      <w:r>
        <w:rPr>
          <w:rFonts w:ascii="Carlito" w:hAnsi="Carlito"/>
          <w:w w:val="103"/>
        </w:rPr>
        <w:t>The</w:t>
      </w:r>
      <w:r>
        <w:rPr>
          <w:rFonts w:ascii="Carlito" w:hAnsi="Carlito"/>
        </w:rPr>
        <w:t> </w:t>
      </w:r>
      <w:r>
        <w:rPr>
          <w:rFonts w:ascii="Carlito" w:hAnsi="Carlito"/>
          <w:w w:val="103"/>
        </w:rPr>
        <w:t>lich</w:t>
      </w:r>
      <w:r>
        <w:rPr>
          <w:rFonts w:ascii="Carlito" w:hAnsi="Carlito"/>
        </w:rPr>
        <w:t> </w:t>
      </w:r>
      <w:r>
        <w:rPr>
          <w:rFonts w:ascii="Carlito" w:hAnsi="Carlito"/>
          <w:w w:val="103"/>
        </w:rPr>
        <w:t>is</w:t>
      </w:r>
      <w:r>
        <w:rPr>
          <w:rFonts w:ascii="Carlito" w:hAnsi="Carlito"/>
        </w:rPr>
        <w:t> </w:t>
      </w:r>
      <w:r>
        <w:rPr>
          <w:rFonts w:ascii="Carlito" w:hAnsi="Carlito"/>
          <w:w w:val="103"/>
        </w:rPr>
        <w:t>an</w:t>
      </w:r>
      <w:r>
        <w:rPr>
          <w:rFonts w:ascii="Carlito" w:hAnsi="Carlito"/>
        </w:rPr>
        <w:t> </w:t>
      </w:r>
      <w:r>
        <w:rPr>
          <w:rFonts w:ascii="Carlito" w:hAnsi="Carlito"/>
          <w:w w:val="103"/>
        </w:rPr>
        <w:t>18th</w:t>
      </w:r>
      <w:r>
        <w:rPr>
          <w:rFonts w:ascii="Carlito" w:hAnsi="Carlito"/>
          <w:w w:val="24"/>
        </w:rPr>
        <w:t>-­‐</w:t>
      </w:r>
      <w:r>
        <w:rPr>
          <w:rFonts w:ascii="Carlito" w:hAnsi="Carlito"/>
          <w:w w:val="103"/>
        </w:rPr>
        <w:t>level</w:t>
      </w:r>
      <w:r>
        <w:rPr>
          <w:rFonts w:ascii="Carlito" w:hAnsi="Carlito"/>
        </w:rPr>
        <w:t> </w:t>
      </w:r>
      <w:r>
        <w:rPr>
          <w:rFonts w:ascii="Carlito" w:hAnsi="Carlito"/>
          <w:w w:val="103"/>
        </w:rPr>
        <w:t>spellcaster.</w:t>
      </w:r>
      <w:r>
        <w:rPr>
          <w:rFonts w:ascii="Carlito" w:hAnsi="Carlito"/>
        </w:rPr>
        <w:t> </w:t>
      </w:r>
      <w:r>
        <w:rPr>
          <w:rFonts w:ascii="Carlito" w:hAnsi="Carlito"/>
          <w:w w:val="103"/>
        </w:rPr>
        <w:t>Its </w:t>
      </w:r>
      <w:r>
        <w:rPr>
          <w:rFonts w:ascii="Carlito" w:hAnsi="Carlito"/>
        </w:rPr>
        <w:t>spellcasting ability is Intelligence (spell save DC 20, +12</w:t>
      </w:r>
    </w:p>
    <w:p>
      <w:pPr>
        <w:spacing w:after="0" w:line="247" w:lineRule="auto"/>
        <w:rPr>
          <w:rFonts w:ascii="Carlito" w:hAnsi="Carlito"/>
        </w:rPr>
        <w:sectPr>
          <w:pgSz w:w="12240" w:h="15840"/>
          <w:pgMar w:header="0" w:footer="644" w:top="1360" w:bottom="840" w:left="920" w:right="920"/>
          <w:cols w:num="2" w:equalWidth="0">
            <w:col w:w="4818" w:space="630"/>
            <w:col w:w="4952"/>
          </w:cols>
        </w:sectPr>
      </w:pPr>
    </w:p>
    <w:p>
      <w:pPr>
        <w:pStyle w:val="BodyText"/>
        <w:spacing w:line="254" w:lineRule="auto" w:before="86"/>
        <w:ind w:right="431"/>
        <w:rPr>
          <w:rFonts w:ascii="Carlito"/>
        </w:rPr>
      </w:pPr>
      <w:r>
        <w:rPr>
          <w:rFonts w:ascii="Carlito"/>
          <w:w w:val="105"/>
        </w:rPr>
        <w:t>to hit with spell attacks). The lich has the following wizard spells prepared:</w:t>
      </w:r>
    </w:p>
    <w:p>
      <w:pPr>
        <w:spacing w:line="247" w:lineRule="auto" w:before="60"/>
        <w:ind w:left="419" w:right="295" w:hanging="187"/>
        <w:jc w:val="left"/>
        <w:rPr>
          <w:rFonts w:ascii="Carlito"/>
          <w:i/>
          <w:sz w:val="19"/>
        </w:rPr>
      </w:pPr>
      <w:r>
        <w:rPr>
          <w:rFonts w:ascii="Carlito"/>
          <w:w w:val="105"/>
          <w:sz w:val="19"/>
        </w:rPr>
        <w:t>Cantrips (at will): </w:t>
      </w:r>
      <w:r>
        <w:rPr>
          <w:rFonts w:ascii="Carlito"/>
          <w:i/>
          <w:w w:val="105"/>
          <w:sz w:val="19"/>
        </w:rPr>
        <w:t>mage hand</w:t>
      </w:r>
      <w:r>
        <w:rPr>
          <w:rFonts w:ascii="Carlito"/>
          <w:w w:val="105"/>
          <w:sz w:val="19"/>
        </w:rPr>
        <w:t>, </w:t>
      </w:r>
      <w:r>
        <w:rPr>
          <w:rFonts w:ascii="Carlito"/>
          <w:i/>
          <w:w w:val="105"/>
          <w:sz w:val="19"/>
        </w:rPr>
        <w:t>prestidigitation</w:t>
      </w:r>
      <w:r>
        <w:rPr>
          <w:rFonts w:ascii="Carlito"/>
          <w:w w:val="105"/>
          <w:sz w:val="19"/>
        </w:rPr>
        <w:t>, </w:t>
      </w:r>
      <w:r>
        <w:rPr>
          <w:rFonts w:ascii="Carlito"/>
          <w:i/>
          <w:w w:val="105"/>
          <w:sz w:val="19"/>
        </w:rPr>
        <w:t>ray of </w:t>
      </w:r>
      <w:r>
        <w:rPr>
          <w:rFonts w:ascii="Carlito"/>
          <w:i/>
          <w:w w:val="105"/>
          <w:sz w:val="19"/>
        </w:rPr>
        <w:t>frost</w:t>
      </w:r>
    </w:p>
    <w:p>
      <w:pPr>
        <w:spacing w:line="247" w:lineRule="auto" w:before="70"/>
        <w:ind w:left="419" w:right="236" w:hanging="187"/>
        <w:jc w:val="left"/>
        <w:rPr>
          <w:rFonts w:ascii="Carlito"/>
          <w:i/>
          <w:sz w:val="19"/>
        </w:rPr>
      </w:pPr>
      <w:r>
        <w:rPr>
          <w:rFonts w:ascii="Carlito"/>
          <w:w w:val="105"/>
          <w:sz w:val="19"/>
        </w:rPr>
        <w:t>1st level (4 slots): </w:t>
      </w:r>
      <w:r>
        <w:rPr>
          <w:rFonts w:ascii="Carlito"/>
          <w:i/>
          <w:w w:val="105"/>
          <w:sz w:val="19"/>
        </w:rPr>
        <w:t>detect magic</w:t>
      </w:r>
      <w:r>
        <w:rPr>
          <w:rFonts w:ascii="Carlito"/>
          <w:w w:val="105"/>
          <w:sz w:val="19"/>
        </w:rPr>
        <w:t>, </w:t>
      </w:r>
      <w:r>
        <w:rPr>
          <w:rFonts w:ascii="Carlito"/>
          <w:i/>
          <w:w w:val="105"/>
          <w:sz w:val="19"/>
        </w:rPr>
        <w:t>magic missile</w:t>
      </w:r>
      <w:r>
        <w:rPr>
          <w:rFonts w:ascii="Carlito"/>
          <w:w w:val="105"/>
          <w:sz w:val="19"/>
        </w:rPr>
        <w:t>, </w:t>
      </w:r>
      <w:r>
        <w:rPr>
          <w:rFonts w:ascii="Carlito"/>
          <w:i/>
          <w:w w:val="105"/>
          <w:sz w:val="19"/>
        </w:rPr>
        <w:t>shield</w:t>
      </w:r>
      <w:r>
        <w:rPr>
          <w:rFonts w:ascii="Carlito"/>
          <w:w w:val="105"/>
          <w:sz w:val="19"/>
        </w:rPr>
        <w:t>, </w:t>
      </w:r>
      <w:r>
        <w:rPr>
          <w:rFonts w:ascii="Carlito"/>
          <w:i/>
          <w:w w:val="105"/>
          <w:sz w:val="19"/>
        </w:rPr>
        <w:t>thunderwave</w:t>
      </w:r>
    </w:p>
    <w:p>
      <w:pPr>
        <w:spacing w:line="254" w:lineRule="auto" w:before="69"/>
        <w:ind w:left="419" w:right="723" w:hanging="187"/>
        <w:jc w:val="left"/>
        <w:rPr>
          <w:rFonts w:ascii="Carlito"/>
          <w:i/>
          <w:sz w:val="19"/>
        </w:rPr>
      </w:pPr>
      <w:r>
        <w:rPr>
          <w:rFonts w:ascii="Carlito"/>
          <w:w w:val="105"/>
          <w:sz w:val="19"/>
        </w:rPr>
        <w:t>2nd level (3 slots): </w:t>
      </w:r>
      <w:r>
        <w:rPr>
          <w:rFonts w:ascii="Carlito"/>
          <w:i/>
          <w:w w:val="105"/>
          <w:sz w:val="19"/>
        </w:rPr>
        <w:t>acid arrow</w:t>
      </w:r>
      <w:r>
        <w:rPr>
          <w:rFonts w:ascii="Carlito"/>
          <w:w w:val="105"/>
          <w:sz w:val="19"/>
        </w:rPr>
        <w:t>, </w:t>
      </w:r>
      <w:r>
        <w:rPr>
          <w:rFonts w:ascii="Carlito"/>
          <w:i/>
          <w:w w:val="105"/>
          <w:sz w:val="19"/>
        </w:rPr>
        <w:t>detect thoughts</w:t>
      </w:r>
      <w:r>
        <w:rPr>
          <w:rFonts w:ascii="Carlito"/>
          <w:w w:val="105"/>
          <w:sz w:val="19"/>
        </w:rPr>
        <w:t>, </w:t>
      </w:r>
      <w:r>
        <w:rPr>
          <w:rFonts w:ascii="Carlito"/>
          <w:i/>
          <w:w w:val="105"/>
          <w:sz w:val="19"/>
        </w:rPr>
        <w:t>invisibility</w:t>
      </w:r>
      <w:r>
        <w:rPr>
          <w:rFonts w:ascii="Carlito"/>
          <w:w w:val="105"/>
          <w:sz w:val="19"/>
        </w:rPr>
        <w:t>, </w:t>
      </w:r>
      <w:r>
        <w:rPr>
          <w:rFonts w:ascii="Carlito"/>
          <w:i/>
          <w:w w:val="105"/>
          <w:sz w:val="19"/>
        </w:rPr>
        <w:t>mirror image</w:t>
      </w:r>
    </w:p>
    <w:p>
      <w:pPr>
        <w:spacing w:line="254" w:lineRule="auto" w:before="56"/>
        <w:ind w:left="419" w:right="276" w:hanging="187"/>
        <w:jc w:val="left"/>
        <w:rPr>
          <w:rFonts w:ascii="Carlito"/>
          <w:i/>
          <w:sz w:val="19"/>
        </w:rPr>
      </w:pPr>
      <w:r>
        <w:rPr>
          <w:rFonts w:ascii="Carlito"/>
          <w:w w:val="105"/>
          <w:sz w:val="19"/>
        </w:rPr>
        <w:t>3rd level (3 slots): </w:t>
      </w:r>
      <w:r>
        <w:rPr>
          <w:rFonts w:ascii="Carlito"/>
          <w:i/>
          <w:w w:val="105"/>
          <w:sz w:val="19"/>
        </w:rPr>
        <w:t>animate dead</w:t>
      </w:r>
      <w:r>
        <w:rPr>
          <w:rFonts w:ascii="Carlito"/>
          <w:w w:val="105"/>
          <w:sz w:val="19"/>
        </w:rPr>
        <w:t>, </w:t>
      </w:r>
      <w:r>
        <w:rPr>
          <w:rFonts w:ascii="Carlito"/>
          <w:i/>
          <w:w w:val="105"/>
          <w:sz w:val="19"/>
        </w:rPr>
        <w:t>counterspell</w:t>
      </w:r>
      <w:r>
        <w:rPr>
          <w:rFonts w:ascii="Carlito"/>
          <w:w w:val="105"/>
          <w:sz w:val="19"/>
        </w:rPr>
        <w:t>, </w:t>
      </w:r>
      <w:r>
        <w:rPr>
          <w:rFonts w:ascii="Carlito"/>
          <w:i/>
          <w:w w:val="105"/>
          <w:sz w:val="19"/>
        </w:rPr>
        <w:t>dispel </w:t>
      </w:r>
      <w:r>
        <w:rPr>
          <w:rFonts w:ascii="Carlito"/>
          <w:i/>
          <w:w w:val="105"/>
          <w:sz w:val="19"/>
        </w:rPr>
        <w:t>magic</w:t>
      </w:r>
      <w:r>
        <w:rPr>
          <w:rFonts w:ascii="Carlito"/>
          <w:w w:val="105"/>
          <w:sz w:val="19"/>
        </w:rPr>
        <w:t>, </w:t>
      </w:r>
      <w:r>
        <w:rPr>
          <w:rFonts w:ascii="Carlito"/>
          <w:i/>
          <w:w w:val="105"/>
          <w:sz w:val="19"/>
        </w:rPr>
        <w:t>fireball</w:t>
      </w:r>
    </w:p>
    <w:p>
      <w:pPr>
        <w:spacing w:before="60"/>
        <w:ind w:left="232" w:right="0" w:firstLine="0"/>
        <w:jc w:val="left"/>
        <w:rPr>
          <w:rFonts w:ascii="Carlito"/>
          <w:i/>
          <w:sz w:val="19"/>
        </w:rPr>
      </w:pPr>
      <w:r>
        <w:rPr>
          <w:rFonts w:ascii="Carlito"/>
          <w:w w:val="105"/>
          <w:sz w:val="19"/>
        </w:rPr>
        <w:t>4th level (3 slots): </w:t>
      </w:r>
      <w:r>
        <w:rPr>
          <w:rFonts w:ascii="Carlito"/>
          <w:i/>
          <w:w w:val="105"/>
          <w:sz w:val="19"/>
        </w:rPr>
        <w:t>blight</w:t>
      </w:r>
      <w:r>
        <w:rPr>
          <w:rFonts w:ascii="Carlito"/>
          <w:w w:val="105"/>
          <w:sz w:val="19"/>
        </w:rPr>
        <w:t>, </w:t>
      </w:r>
      <w:r>
        <w:rPr>
          <w:rFonts w:ascii="Carlito"/>
          <w:i/>
          <w:w w:val="105"/>
          <w:sz w:val="19"/>
        </w:rPr>
        <w:t>dimension door</w:t>
      </w:r>
    </w:p>
    <w:p>
      <w:pPr>
        <w:spacing w:before="70"/>
        <w:ind w:left="232" w:right="0" w:firstLine="0"/>
        <w:jc w:val="left"/>
        <w:rPr>
          <w:rFonts w:ascii="Carlito"/>
          <w:i/>
          <w:sz w:val="19"/>
        </w:rPr>
      </w:pPr>
      <w:r>
        <w:rPr>
          <w:rFonts w:ascii="Carlito"/>
          <w:w w:val="105"/>
          <w:sz w:val="19"/>
        </w:rPr>
        <w:t>5th level (3 slots): </w:t>
      </w:r>
      <w:r>
        <w:rPr>
          <w:rFonts w:ascii="Carlito"/>
          <w:i/>
          <w:w w:val="105"/>
          <w:sz w:val="19"/>
        </w:rPr>
        <w:t>cloudkill</w:t>
      </w:r>
      <w:r>
        <w:rPr>
          <w:rFonts w:ascii="Carlito"/>
          <w:w w:val="105"/>
          <w:sz w:val="19"/>
        </w:rPr>
        <w:t>, </w:t>
      </w:r>
      <w:r>
        <w:rPr>
          <w:rFonts w:ascii="Carlito"/>
          <w:i/>
          <w:w w:val="105"/>
          <w:sz w:val="19"/>
        </w:rPr>
        <w:t>scrying</w:t>
      </w:r>
    </w:p>
    <w:p>
      <w:pPr>
        <w:spacing w:before="71"/>
        <w:ind w:left="232" w:right="0" w:firstLine="0"/>
        <w:jc w:val="left"/>
        <w:rPr>
          <w:rFonts w:ascii="Carlito"/>
          <w:i/>
          <w:sz w:val="19"/>
        </w:rPr>
      </w:pPr>
      <w:r>
        <w:rPr>
          <w:rFonts w:ascii="Carlito"/>
          <w:w w:val="105"/>
          <w:sz w:val="19"/>
        </w:rPr>
        <w:t>6th level (1 slot): </w:t>
      </w:r>
      <w:r>
        <w:rPr>
          <w:rFonts w:ascii="Carlito"/>
          <w:i/>
          <w:w w:val="105"/>
          <w:sz w:val="19"/>
        </w:rPr>
        <w:t>disintegrate</w:t>
      </w:r>
      <w:r>
        <w:rPr>
          <w:rFonts w:ascii="Carlito"/>
          <w:w w:val="105"/>
          <w:sz w:val="19"/>
        </w:rPr>
        <w:t>, </w:t>
      </w:r>
      <w:r>
        <w:rPr>
          <w:rFonts w:ascii="Carlito"/>
          <w:i/>
          <w:w w:val="105"/>
          <w:sz w:val="19"/>
        </w:rPr>
        <w:t>globe of invulnerability</w:t>
      </w:r>
    </w:p>
    <w:p>
      <w:pPr>
        <w:spacing w:before="75"/>
        <w:ind w:left="232" w:right="0" w:firstLine="0"/>
        <w:jc w:val="left"/>
        <w:rPr>
          <w:rFonts w:ascii="Carlito"/>
          <w:i/>
          <w:sz w:val="19"/>
        </w:rPr>
      </w:pPr>
      <w:r>
        <w:rPr>
          <w:rFonts w:ascii="Carlito"/>
          <w:w w:val="105"/>
          <w:sz w:val="19"/>
        </w:rPr>
        <w:t>7th level (1 slot): </w:t>
      </w:r>
      <w:r>
        <w:rPr>
          <w:rFonts w:ascii="Carlito"/>
          <w:i/>
          <w:w w:val="105"/>
          <w:sz w:val="19"/>
        </w:rPr>
        <w:t>finger of death</w:t>
      </w:r>
      <w:r>
        <w:rPr>
          <w:rFonts w:ascii="Carlito"/>
          <w:w w:val="105"/>
          <w:sz w:val="19"/>
        </w:rPr>
        <w:t>, </w:t>
      </w:r>
      <w:r>
        <w:rPr>
          <w:rFonts w:ascii="Carlito"/>
          <w:i/>
          <w:w w:val="105"/>
          <w:sz w:val="19"/>
        </w:rPr>
        <w:t>plane shift</w:t>
      </w:r>
    </w:p>
    <w:p>
      <w:pPr>
        <w:spacing w:before="71"/>
        <w:ind w:left="232" w:right="0" w:firstLine="0"/>
        <w:jc w:val="left"/>
        <w:rPr>
          <w:rFonts w:ascii="Carlito"/>
          <w:i/>
          <w:sz w:val="19"/>
        </w:rPr>
      </w:pPr>
      <w:r>
        <w:rPr>
          <w:rFonts w:ascii="Carlito"/>
          <w:w w:val="105"/>
          <w:sz w:val="19"/>
        </w:rPr>
        <w:t>8th level (1 slot): </w:t>
      </w:r>
      <w:r>
        <w:rPr>
          <w:rFonts w:ascii="Carlito"/>
          <w:i/>
          <w:w w:val="105"/>
          <w:sz w:val="19"/>
        </w:rPr>
        <w:t>dominate monster</w:t>
      </w:r>
      <w:r>
        <w:rPr>
          <w:rFonts w:ascii="Carlito"/>
          <w:w w:val="105"/>
          <w:sz w:val="19"/>
        </w:rPr>
        <w:t>, </w:t>
      </w:r>
      <w:r>
        <w:rPr>
          <w:rFonts w:ascii="Carlito"/>
          <w:i/>
          <w:w w:val="105"/>
          <w:sz w:val="19"/>
        </w:rPr>
        <w:t>power word stun</w:t>
      </w:r>
    </w:p>
    <w:p>
      <w:pPr>
        <w:spacing w:before="70"/>
        <w:ind w:left="232" w:right="0" w:firstLine="0"/>
        <w:jc w:val="left"/>
        <w:rPr>
          <w:rFonts w:ascii="Carlito"/>
          <w:i/>
          <w:sz w:val="19"/>
        </w:rPr>
      </w:pPr>
      <w:r>
        <w:rPr>
          <w:rFonts w:ascii="Carlito"/>
          <w:w w:val="105"/>
          <w:sz w:val="19"/>
        </w:rPr>
        <w:t>9th level (1 slot): </w:t>
      </w:r>
      <w:r>
        <w:rPr>
          <w:rFonts w:ascii="Carlito"/>
          <w:i/>
          <w:w w:val="105"/>
          <w:sz w:val="19"/>
        </w:rPr>
        <w:t>power word kill</w:t>
      </w:r>
    </w:p>
    <w:p>
      <w:pPr>
        <w:pStyle w:val="BodyText"/>
        <w:spacing w:line="247" w:lineRule="auto" w:before="75"/>
        <w:ind w:right="481"/>
        <w:rPr>
          <w:rFonts w:ascii="Carlito"/>
        </w:rPr>
      </w:pPr>
      <w:r>
        <w:rPr>
          <w:rFonts w:ascii="Carlito"/>
          <w:b/>
          <w:i/>
          <w:w w:val="105"/>
        </w:rPr>
        <w:t>Turn Resistance. </w:t>
      </w:r>
      <w:r>
        <w:rPr>
          <w:rFonts w:ascii="Carlito"/>
          <w:w w:val="105"/>
        </w:rPr>
        <w:t>The lich has advantage on saving throws against any effect that turns undead.</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96"/>
        <w:rPr>
          <w:rFonts w:ascii="Carlito"/>
        </w:rPr>
      </w:pPr>
      <w:r>
        <w:rPr>
          <w:rFonts w:ascii="Carlito"/>
          <w:b/>
          <w:i/>
          <w:w w:val="105"/>
        </w:rPr>
        <w:t>Paralyzing Touch. </w:t>
      </w:r>
      <w:r>
        <w:rPr>
          <w:rFonts w:ascii="Carlito"/>
          <w:i/>
          <w:w w:val="105"/>
        </w:rPr>
        <w:t>Melee Spell Attack: </w:t>
      </w:r>
      <w:r>
        <w:rPr>
          <w:rFonts w:ascii="Carlito"/>
          <w:w w:val="105"/>
        </w:rPr>
        <w:t>+12 to hit, reach 5 ft., one creature. </w:t>
      </w:r>
      <w:r>
        <w:rPr>
          <w:rFonts w:ascii="Carlito"/>
          <w:i/>
          <w:w w:val="105"/>
        </w:rPr>
        <w:t>Hit: </w:t>
      </w:r>
      <w:r>
        <w:rPr>
          <w:rFonts w:ascii="Carlito"/>
          <w:w w:val="105"/>
        </w:rPr>
        <w:t>10 (3d6) cold damage. The target must succeed on a DC 18 Constitution saving throw or be paralyzed for 1 minute. The target can repeat the saving throw at the end of each of its turns, ending the effect on itself on a success.</w:t>
      </w:r>
    </w:p>
    <w:p>
      <w:pPr>
        <w:pStyle w:val="Heading5"/>
        <w:spacing w:before="195"/>
      </w:pPr>
      <w:r>
        <w:rPr>
          <w:w w:val="105"/>
        </w:rPr>
        <w:t>Legendary 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9"/>
        <w:ind w:right="264"/>
        <w:rPr>
          <w:rFonts w:ascii="Carlito" w:hAnsi="Carlito"/>
        </w:rPr>
      </w:pPr>
      <w:r>
        <w:rPr>
          <w:rFonts w:ascii="Carlito" w:hAnsi="Carlito"/>
          <w:w w:val="105"/>
        </w:rPr>
        <w:t>The lich can take 3 legendary actions, choosing from the options below. Only one legendary action option can be used at a time and only at the end of another creature’s turn. The lich regains spent legendary actions at the start of its turn.</w:t>
      </w:r>
    </w:p>
    <w:p>
      <w:pPr>
        <w:spacing w:before="64"/>
        <w:ind w:left="232" w:right="0" w:firstLine="0"/>
        <w:jc w:val="left"/>
        <w:rPr>
          <w:rFonts w:ascii="Carlito"/>
          <w:sz w:val="19"/>
        </w:rPr>
      </w:pPr>
      <w:r>
        <w:rPr>
          <w:rFonts w:ascii="Carlito"/>
          <w:b/>
          <w:w w:val="105"/>
          <w:sz w:val="19"/>
        </w:rPr>
        <w:t>Cantrip. </w:t>
      </w:r>
      <w:r>
        <w:rPr>
          <w:rFonts w:ascii="Carlito"/>
          <w:w w:val="105"/>
          <w:sz w:val="19"/>
        </w:rPr>
        <w:t>The lich casts a cantrip.</w:t>
      </w:r>
    </w:p>
    <w:p>
      <w:pPr>
        <w:spacing w:line="247" w:lineRule="auto" w:before="75"/>
        <w:ind w:left="419" w:right="349" w:hanging="187"/>
        <w:jc w:val="left"/>
        <w:rPr>
          <w:rFonts w:ascii="Carlito"/>
          <w:sz w:val="19"/>
        </w:rPr>
      </w:pPr>
      <w:r>
        <w:rPr>
          <w:rFonts w:ascii="Carlito"/>
          <w:b/>
          <w:w w:val="105"/>
          <w:sz w:val="19"/>
        </w:rPr>
        <w:t>Paralyzing Touch (Costs 2 Actions). </w:t>
      </w:r>
      <w:r>
        <w:rPr>
          <w:rFonts w:ascii="Carlito"/>
          <w:w w:val="105"/>
          <w:sz w:val="19"/>
        </w:rPr>
        <w:t>The lich uses its Paralyzing Touch.</w:t>
      </w:r>
    </w:p>
    <w:p>
      <w:pPr>
        <w:pStyle w:val="BodyText"/>
        <w:spacing w:line="252" w:lineRule="auto" w:before="70"/>
        <w:ind w:left="419" w:right="28" w:hanging="187"/>
        <w:rPr>
          <w:rFonts w:ascii="Carlito" w:hAnsi="Carlito"/>
        </w:rPr>
      </w:pPr>
      <w:r>
        <w:rPr>
          <w:rFonts w:ascii="Carlito" w:hAnsi="Carlito"/>
          <w:b/>
          <w:w w:val="105"/>
        </w:rPr>
        <w:t>Frightening Gaze (Costs 2 Actions). </w:t>
      </w:r>
      <w:r>
        <w:rPr>
          <w:rFonts w:ascii="Carlito" w:hAnsi="Carlito"/>
          <w:w w:val="105"/>
        </w:rPr>
        <w:t>The lich fixes its gaze on one creature it can see within 10 feet of it. The target must succeed on a DC 18 Wisdom saving throw against this magic or become frightened for 1 minute. The frightened target can repeat the saving throw at the end of each of its turns, ending the effect on itself on a success. If a target’s saving throw is successful or the effect ends for it, the target is immune to the lich’s gaze for the next 24 hours.</w:t>
      </w:r>
    </w:p>
    <w:p>
      <w:pPr>
        <w:pStyle w:val="BodyText"/>
        <w:spacing w:line="252" w:lineRule="auto" w:before="91"/>
        <w:ind w:left="447" w:right="518" w:hanging="187"/>
        <w:rPr>
          <w:rFonts w:ascii="Carlito" w:hAnsi="Carlito"/>
        </w:rPr>
      </w:pPr>
      <w:r>
        <w:rPr/>
        <w:br w:type="column"/>
      </w:r>
      <w:r>
        <w:rPr>
          <w:rFonts w:ascii="Carlito" w:hAnsi="Carlito"/>
          <w:b/>
          <w:spacing w:val="2"/>
          <w:w w:val="103"/>
        </w:rPr>
        <w:t>D</w:t>
      </w:r>
      <w:r>
        <w:rPr>
          <w:rFonts w:ascii="Carlito" w:hAnsi="Carlito"/>
          <w:b/>
          <w:w w:val="103"/>
        </w:rPr>
        <w:t>i</w:t>
      </w:r>
      <w:r>
        <w:rPr>
          <w:rFonts w:ascii="Carlito" w:hAnsi="Carlito"/>
          <w:b/>
          <w:spacing w:val="1"/>
          <w:w w:val="103"/>
        </w:rPr>
        <w:t>srup</w:t>
      </w:r>
      <w:r>
        <w:rPr>
          <w:rFonts w:ascii="Carlito" w:hAnsi="Carlito"/>
          <w:b/>
          <w:w w:val="103"/>
        </w:rPr>
        <w:t>t</w:t>
      </w:r>
      <w:r>
        <w:rPr>
          <w:rFonts w:ascii="Carlito" w:hAnsi="Carlito"/>
          <w:b/>
          <w:spacing w:val="3"/>
        </w:rPr>
        <w:t> </w:t>
      </w:r>
      <w:r>
        <w:rPr>
          <w:rFonts w:ascii="Carlito" w:hAnsi="Carlito"/>
          <w:b/>
          <w:spacing w:val="1"/>
          <w:w w:val="103"/>
        </w:rPr>
        <w:t>L</w:t>
      </w:r>
      <w:r>
        <w:rPr>
          <w:rFonts w:ascii="Carlito" w:hAnsi="Carlito"/>
          <w:b/>
          <w:w w:val="103"/>
        </w:rPr>
        <w:t>i</w:t>
      </w:r>
      <w:r>
        <w:rPr>
          <w:rFonts w:ascii="Carlito" w:hAnsi="Carlito"/>
          <w:b/>
          <w:spacing w:val="1"/>
          <w:w w:val="103"/>
        </w:rPr>
        <w:t>f</w:t>
      </w:r>
      <w:r>
        <w:rPr>
          <w:rFonts w:ascii="Carlito" w:hAnsi="Carlito"/>
          <w:b/>
          <w:w w:val="103"/>
        </w:rPr>
        <w:t>e</w:t>
      </w:r>
      <w:r>
        <w:rPr>
          <w:rFonts w:ascii="Carlito" w:hAnsi="Carlito"/>
          <w:b/>
          <w:spacing w:val="3"/>
        </w:rPr>
        <w:t> </w:t>
      </w:r>
      <w:r>
        <w:rPr>
          <w:rFonts w:ascii="Carlito" w:hAnsi="Carlito"/>
          <w:b/>
          <w:spacing w:val="1"/>
          <w:w w:val="103"/>
        </w:rPr>
        <w:t>(Cost</w:t>
      </w:r>
      <w:r>
        <w:rPr>
          <w:rFonts w:ascii="Carlito" w:hAnsi="Carlito"/>
          <w:b/>
          <w:w w:val="103"/>
        </w:rPr>
        <w:t>s</w:t>
      </w:r>
      <w:r>
        <w:rPr>
          <w:rFonts w:ascii="Carlito" w:hAnsi="Carlito"/>
          <w:b/>
          <w:spacing w:val="3"/>
        </w:rPr>
        <w:t> </w:t>
      </w:r>
      <w:r>
        <w:rPr>
          <w:rFonts w:ascii="Carlito" w:hAnsi="Carlito"/>
          <w:b/>
          <w:w w:val="103"/>
        </w:rPr>
        <w:t>3</w:t>
      </w:r>
      <w:r>
        <w:rPr>
          <w:rFonts w:ascii="Carlito" w:hAnsi="Carlito"/>
          <w:b/>
          <w:spacing w:val="3"/>
        </w:rPr>
        <w:t> </w:t>
      </w:r>
      <w:r>
        <w:rPr>
          <w:rFonts w:ascii="Carlito" w:hAnsi="Carlito"/>
          <w:b/>
          <w:spacing w:val="1"/>
          <w:w w:val="103"/>
        </w:rPr>
        <w:t>Act</w:t>
      </w:r>
      <w:r>
        <w:rPr>
          <w:rFonts w:ascii="Carlito" w:hAnsi="Carlito"/>
          <w:b/>
          <w:w w:val="103"/>
        </w:rPr>
        <w:t>i</w:t>
      </w:r>
      <w:r>
        <w:rPr>
          <w:rFonts w:ascii="Carlito" w:hAnsi="Carlito"/>
          <w:b/>
          <w:spacing w:val="1"/>
          <w:w w:val="103"/>
        </w:rPr>
        <w:t>ons)</w:t>
      </w:r>
      <w:r>
        <w:rPr>
          <w:rFonts w:ascii="Carlito" w:hAnsi="Carlito"/>
          <w:b/>
          <w:w w:val="103"/>
        </w:rPr>
        <w:t>.</w:t>
      </w:r>
      <w:r>
        <w:rPr>
          <w:rFonts w:ascii="Carlito" w:hAnsi="Carlito"/>
          <w:b/>
          <w:spacing w:val="2"/>
        </w:rPr>
        <w:t> </w:t>
      </w:r>
      <w:r>
        <w:rPr>
          <w:rFonts w:ascii="Carlito" w:hAnsi="Carlito"/>
          <w:spacing w:val="1"/>
          <w:w w:val="103"/>
        </w:rPr>
        <w:t>Eac</w:t>
      </w:r>
      <w:r>
        <w:rPr>
          <w:rFonts w:ascii="Carlito" w:hAnsi="Carlito"/>
          <w:w w:val="103"/>
        </w:rPr>
        <w:t>h</w:t>
      </w:r>
      <w:r>
        <w:rPr>
          <w:rFonts w:ascii="Carlito" w:hAnsi="Carlito"/>
          <w:spacing w:val="4"/>
        </w:rPr>
        <w:t> </w:t>
      </w:r>
      <w:r>
        <w:rPr>
          <w:rFonts w:ascii="Carlito" w:hAnsi="Carlito"/>
          <w:spacing w:val="1"/>
          <w:w w:val="103"/>
        </w:rPr>
        <w:t>non</w:t>
      </w:r>
      <w:r>
        <w:rPr>
          <w:rFonts w:ascii="Carlito" w:hAnsi="Carlito"/>
          <w:w w:val="24"/>
        </w:rPr>
        <w:t>-­‐</w:t>
      </w:r>
      <w:r>
        <w:rPr>
          <w:rFonts w:ascii="Carlito" w:hAnsi="Carlito"/>
          <w:spacing w:val="1"/>
          <w:w w:val="103"/>
        </w:rPr>
        <w:t>undea</w:t>
      </w:r>
      <w:r>
        <w:rPr>
          <w:rFonts w:ascii="Carlito" w:hAnsi="Carlito"/>
          <w:w w:val="103"/>
        </w:rPr>
        <w:t>d </w:t>
      </w:r>
      <w:r>
        <w:rPr>
          <w:rFonts w:ascii="Carlito" w:hAnsi="Carlito"/>
        </w:rPr>
        <w:t>creature within 20 feet of the lich  must make a DC  18 Constitution saving throw against this magic, taking 21 (6d6) necrotic damage on a failed save, or half as much damage on a successful</w:t>
      </w:r>
      <w:r>
        <w:rPr>
          <w:rFonts w:ascii="Carlito" w:hAnsi="Carlito"/>
          <w:spacing w:val="13"/>
        </w:rPr>
        <w:t> </w:t>
      </w:r>
      <w:r>
        <w:rPr>
          <w:rFonts w:ascii="Carlito" w:hAnsi="Carlito"/>
        </w:rPr>
        <w:t>one.</w:t>
      </w:r>
    </w:p>
    <w:p>
      <w:pPr>
        <w:pStyle w:val="BodyText"/>
        <w:spacing w:before="6"/>
        <w:ind w:left="0"/>
        <w:rPr>
          <w:rFonts w:ascii="Carlito"/>
          <w:sz w:val="24"/>
        </w:rPr>
      </w:pPr>
    </w:p>
    <w:p>
      <w:pPr>
        <w:pStyle w:val="Heading4"/>
        <w:ind w:left="260"/>
        <w:rPr>
          <w:rFonts w:ascii="Carlito"/>
        </w:rPr>
      </w:pPr>
      <w:r>
        <w:rPr>
          <w:rFonts w:ascii="Carlito"/>
          <w:color w:val="943634"/>
        </w:rPr>
        <w:t>Lizardfolk</w:t>
      </w:r>
    </w:p>
    <w:p>
      <w:pPr>
        <w:spacing w:before="67"/>
        <w:ind w:left="260" w:right="0" w:firstLine="0"/>
        <w:jc w:val="left"/>
        <w:rPr>
          <w:rFonts w:ascii="Carlito"/>
          <w:i/>
          <w:sz w:val="19"/>
        </w:rPr>
      </w:pPr>
      <w:r>
        <w:rPr>
          <w:rFonts w:ascii="Carlito"/>
          <w:i/>
          <w:w w:val="105"/>
          <w:sz w:val="19"/>
        </w:rPr>
        <w:t>Medium humanoid (lizardfolk),</w:t>
      </w:r>
      <w:r>
        <w:rPr>
          <w:rFonts w:ascii="Carlito"/>
          <w:i/>
          <w:spacing w:val="-13"/>
          <w:w w:val="105"/>
          <w:sz w:val="19"/>
        </w:rPr>
        <w:t> </w:t>
      </w:r>
      <w:r>
        <w:rPr>
          <w:rFonts w:ascii="Carlito"/>
          <w:i/>
          <w:w w:val="105"/>
          <w:sz w:val="19"/>
        </w:rPr>
        <w:t>neutral</w:t>
      </w:r>
    </w:p>
    <w:p>
      <w:pPr>
        <w:spacing w:before="128"/>
        <w:ind w:left="260" w:right="0" w:firstLine="0"/>
        <w:jc w:val="left"/>
        <w:rPr>
          <w:rFonts w:ascii="Carlito"/>
          <w:sz w:val="19"/>
        </w:rPr>
      </w:pPr>
      <w:r>
        <w:rPr>
          <w:rFonts w:ascii="Carlito"/>
          <w:b/>
          <w:w w:val="105"/>
          <w:sz w:val="19"/>
        </w:rPr>
        <w:t>Armor Class </w:t>
      </w:r>
      <w:r>
        <w:rPr>
          <w:rFonts w:ascii="Carlito"/>
          <w:w w:val="105"/>
          <w:sz w:val="19"/>
        </w:rPr>
        <w:t>15 (natural armor,</w:t>
      </w:r>
      <w:r>
        <w:rPr>
          <w:rFonts w:ascii="Carlito"/>
          <w:spacing w:val="-10"/>
          <w:w w:val="105"/>
          <w:sz w:val="19"/>
        </w:rPr>
        <w:t> </w:t>
      </w:r>
      <w:r>
        <w:rPr>
          <w:rFonts w:ascii="Carlito"/>
          <w:w w:val="105"/>
          <w:sz w:val="19"/>
        </w:rPr>
        <w:t>shield)</w:t>
      </w:r>
    </w:p>
    <w:p>
      <w:pPr>
        <w:spacing w:before="75"/>
        <w:ind w:left="260" w:right="0" w:firstLine="0"/>
        <w:jc w:val="left"/>
        <w:rPr>
          <w:rFonts w:ascii="Carlito"/>
          <w:sz w:val="19"/>
        </w:rPr>
      </w:pPr>
      <w:r>
        <w:rPr>
          <w:rFonts w:ascii="Carlito"/>
          <w:b/>
          <w:w w:val="105"/>
          <w:sz w:val="19"/>
        </w:rPr>
        <w:t>Hit Points </w:t>
      </w:r>
      <w:r>
        <w:rPr>
          <w:rFonts w:ascii="Carlito"/>
          <w:w w:val="105"/>
          <w:sz w:val="19"/>
        </w:rPr>
        <w:t>22 (4d8 + 4)</w:t>
      </w:r>
    </w:p>
    <w:p>
      <w:pPr>
        <w:spacing w:before="71"/>
        <w:ind w:left="260"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36"/>
        <w:jc w:val="center"/>
        <w:rPr>
          <w:rFonts w:ascii="Carlito" w:hAnsi="Carlito"/>
        </w:rPr>
      </w:pPr>
      <w:r>
        <w:rPr>
          <w:rFonts w:ascii="Carlito" w:hAnsi="Carlito"/>
          <w:w w:val="105"/>
        </w:rPr>
        <w:t>15 (+2)   10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7 (−2)</w:t>
        <w:tab/>
        <w:t>12 (+1)</w:t>
        <w:tab/>
        <w:t>7 (−2)</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ind w:left="260"/>
        <w:rPr>
          <w:rFonts w:ascii="Carlito"/>
        </w:rPr>
      </w:pPr>
      <w:r>
        <w:rPr>
          <w:rFonts w:ascii="Carlito"/>
          <w:b/>
          <w:w w:val="105"/>
        </w:rPr>
        <w:t>Skills </w:t>
      </w:r>
      <w:r>
        <w:rPr>
          <w:rFonts w:ascii="Carlito"/>
          <w:w w:val="105"/>
        </w:rPr>
        <w:t>Perception +3, Stealth +4, Survival +5</w:t>
      </w:r>
    </w:p>
    <w:p>
      <w:pPr>
        <w:spacing w:line="314" w:lineRule="auto" w:before="71"/>
        <w:ind w:left="260" w:right="2356" w:firstLine="0"/>
        <w:jc w:val="left"/>
        <w:rPr>
          <w:rFonts w:ascii="Carlito"/>
          <w:sz w:val="19"/>
        </w:rPr>
      </w:pPr>
      <w:r>
        <w:rPr>
          <w:rFonts w:ascii="Carlito"/>
          <w:b/>
          <w:w w:val="105"/>
          <w:sz w:val="19"/>
        </w:rPr>
        <w:t>Senses </w:t>
      </w:r>
      <w:r>
        <w:rPr>
          <w:rFonts w:ascii="Carlito"/>
          <w:w w:val="105"/>
          <w:sz w:val="19"/>
        </w:rPr>
        <w:t>passive Perception 13 </w:t>
      </w:r>
      <w:r>
        <w:rPr>
          <w:rFonts w:ascii="Carlito"/>
          <w:b/>
          <w:w w:val="105"/>
          <w:sz w:val="19"/>
        </w:rPr>
        <w:t>Languages </w:t>
      </w:r>
      <w:r>
        <w:rPr>
          <w:rFonts w:ascii="Carlito"/>
          <w:w w:val="105"/>
          <w:sz w:val="19"/>
        </w:rPr>
        <w:t>Draconic </w:t>
      </w:r>
      <w:r>
        <w:rPr>
          <w:rFonts w:ascii="Carlito"/>
          <w:b/>
          <w:w w:val="105"/>
          <w:sz w:val="19"/>
        </w:rPr>
        <w:t>Challenge </w:t>
      </w:r>
      <w:r>
        <w:rPr>
          <w:rFonts w:ascii="Carlito"/>
          <w:w w:val="105"/>
          <w:sz w:val="19"/>
        </w:rPr>
        <w:t>1/2 (100 XP)</w:t>
      </w:r>
    </w:p>
    <w:p>
      <w:pPr>
        <w:pStyle w:val="BodyText"/>
        <w:spacing w:before="2"/>
        <w:ind w:left="0"/>
        <w:rPr>
          <w:rFonts w:ascii="Carlito"/>
          <w:sz w:val="25"/>
        </w:rPr>
      </w:pPr>
    </w:p>
    <w:p>
      <w:pPr>
        <w:spacing w:line="247" w:lineRule="auto" w:before="0"/>
        <w:ind w:left="260" w:right="466" w:firstLine="0"/>
        <w:jc w:val="left"/>
        <w:rPr>
          <w:rFonts w:ascii="Carlito"/>
          <w:sz w:val="19"/>
        </w:rPr>
      </w:pPr>
      <w:r>
        <w:rPr>
          <w:rFonts w:ascii="Carlito"/>
          <w:b/>
          <w:i/>
          <w:w w:val="105"/>
          <w:sz w:val="19"/>
        </w:rPr>
        <w:t>Hold Breath. </w:t>
      </w:r>
      <w:r>
        <w:rPr>
          <w:rFonts w:ascii="Carlito"/>
          <w:w w:val="105"/>
          <w:sz w:val="19"/>
        </w:rPr>
        <w:t>The lizardfolk can hold its breath for 15 minutes.</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60" w:right="420"/>
        <w:rPr>
          <w:rFonts w:ascii="Carlito"/>
        </w:rPr>
      </w:pPr>
      <w:r>
        <w:rPr>
          <w:rFonts w:ascii="Carlito"/>
          <w:b/>
          <w:i/>
          <w:w w:val="105"/>
        </w:rPr>
        <w:t>Multiattack. </w:t>
      </w:r>
      <w:r>
        <w:rPr>
          <w:rFonts w:ascii="Carlito"/>
          <w:w w:val="105"/>
        </w:rPr>
        <w:t>The lizardfolk makes two melee attacks, each one with a different weapon.</w:t>
      </w:r>
    </w:p>
    <w:p>
      <w:pPr>
        <w:spacing w:line="254" w:lineRule="auto" w:before="60"/>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spacing w:line="254" w:lineRule="auto" w:before="56"/>
        <w:ind w:left="260" w:right="433" w:firstLine="0"/>
        <w:jc w:val="left"/>
        <w:rPr>
          <w:rFonts w:ascii="Carlito"/>
          <w:sz w:val="19"/>
        </w:rPr>
      </w:pPr>
      <w:r>
        <w:rPr>
          <w:rFonts w:ascii="Carlito"/>
          <w:b/>
          <w:i/>
          <w:w w:val="105"/>
          <w:sz w:val="19"/>
        </w:rPr>
        <w:t>Heavy Club.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bludgeoning damage.</w:t>
      </w:r>
    </w:p>
    <w:p>
      <w:pPr>
        <w:spacing w:line="247" w:lineRule="auto" w:before="60"/>
        <w:ind w:left="260" w:right="297" w:firstLine="0"/>
        <w:jc w:val="left"/>
        <w:rPr>
          <w:rFonts w:ascii="Carlito"/>
          <w:sz w:val="19"/>
        </w:rPr>
      </w:pPr>
      <w:r>
        <w:rPr>
          <w:rFonts w:ascii="Carlito"/>
          <w:b/>
          <w:i/>
          <w:w w:val="105"/>
          <w:sz w:val="19"/>
        </w:rPr>
        <w:t>Javelin. </w:t>
      </w:r>
      <w:r>
        <w:rPr>
          <w:rFonts w:ascii="Carlito"/>
          <w:i/>
          <w:w w:val="105"/>
          <w:sz w:val="19"/>
        </w:rPr>
        <w:t>Melee or Ranged Weapon Attack: </w:t>
      </w:r>
      <w:r>
        <w:rPr>
          <w:rFonts w:ascii="Carlito"/>
          <w:w w:val="105"/>
          <w:sz w:val="19"/>
        </w:rPr>
        <w:t>+4 to hit, reach 5 ft. or range 30/120 ft., one target. </w:t>
      </w:r>
      <w:r>
        <w:rPr>
          <w:rFonts w:ascii="Carlito"/>
          <w:i/>
          <w:w w:val="105"/>
          <w:sz w:val="19"/>
        </w:rPr>
        <w:t>Hit: </w:t>
      </w:r>
      <w:r>
        <w:rPr>
          <w:rFonts w:ascii="Carlito"/>
          <w:w w:val="105"/>
          <w:sz w:val="19"/>
        </w:rPr>
        <w:t>5 (1d6 +</w:t>
      </w:r>
    </w:p>
    <w:p>
      <w:pPr>
        <w:pStyle w:val="BodyText"/>
        <w:spacing w:before="7"/>
        <w:ind w:left="260"/>
        <w:rPr>
          <w:rFonts w:ascii="Carlito"/>
        </w:rPr>
      </w:pPr>
      <w:r>
        <w:rPr>
          <w:rFonts w:ascii="Carlito"/>
          <w:w w:val="105"/>
        </w:rPr>
        <w:t>2) piercing damage.</w:t>
      </w:r>
    </w:p>
    <w:p>
      <w:pPr>
        <w:spacing w:line="247" w:lineRule="auto" w:before="75"/>
        <w:ind w:left="260" w:right="267" w:firstLine="0"/>
        <w:jc w:val="left"/>
        <w:rPr>
          <w:rFonts w:ascii="Carlito"/>
          <w:sz w:val="19"/>
        </w:rPr>
      </w:pPr>
      <w:r>
        <w:rPr>
          <w:rFonts w:ascii="Carlito"/>
          <w:b/>
          <w:i/>
          <w:w w:val="105"/>
          <w:sz w:val="19"/>
        </w:rPr>
        <w:t>Spiked Shield.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pStyle w:val="BodyText"/>
        <w:spacing w:before="7"/>
        <w:ind w:left="0"/>
        <w:rPr>
          <w:rFonts w:ascii="Carlito"/>
          <w:sz w:val="24"/>
        </w:rPr>
      </w:pPr>
    </w:p>
    <w:p>
      <w:pPr>
        <w:spacing w:before="0"/>
        <w:ind w:left="260" w:right="0" w:firstLine="0"/>
        <w:jc w:val="left"/>
        <w:rPr>
          <w:rFonts w:ascii="Trebuchet MS"/>
          <w:b/>
          <w:sz w:val="28"/>
        </w:rPr>
      </w:pPr>
      <w:r>
        <w:rPr>
          <w:rFonts w:ascii="Trebuchet MS"/>
          <w:b/>
          <w:color w:val="943634"/>
          <w:sz w:val="28"/>
        </w:rPr>
        <w:t>Lycanthropes</w:t>
      </w:r>
    </w:p>
    <w:p>
      <w:pPr>
        <w:pStyle w:val="BodyText"/>
        <w:spacing w:before="10"/>
        <w:ind w:left="0"/>
        <w:rPr>
          <w:rFonts w:ascii="Trebuchet MS"/>
          <w:b/>
          <w:sz w:val="2"/>
        </w:rPr>
      </w:pPr>
    </w:p>
    <w:p>
      <w:pPr>
        <w:pStyle w:val="BodyText"/>
        <w:spacing w:line="28" w:lineRule="exact"/>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ind w:left="260"/>
        <w:rPr>
          <w:rFonts w:ascii="Carlito"/>
        </w:rPr>
      </w:pPr>
      <w:r>
        <w:rPr>
          <w:rFonts w:ascii="Carlito"/>
          <w:color w:val="943634"/>
        </w:rPr>
        <w:t>Werebear</w:t>
      </w:r>
    </w:p>
    <w:p>
      <w:pPr>
        <w:spacing w:line="247" w:lineRule="auto" w:before="67"/>
        <w:ind w:left="260" w:right="545" w:firstLine="0"/>
        <w:jc w:val="left"/>
        <w:rPr>
          <w:rFonts w:ascii="Carlito"/>
          <w:i/>
          <w:sz w:val="19"/>
        </w:rPr>
      </w:pPr>
      <w:r>
        <w:rPr>
          <w:rFonts w:ascii="Carlito"/>
          <w:i/>
          <w:w w:val="105"/>
          <w:sz w:val="19"/>
        </w:rPr>
        <w:t>Medium humanoid (human, shapechanger), neutral </w:t>
      </w:r>
      <w:r>
        <w:rPr>
          <w:rFonts w:ascii="Carlito"/>
          <w:i/>
          <w:w w:val="105"/>
          <w:sz w:val="19"/>
        </w:rPr>
        <w:t>good</w:t>
      </w:r>
    </w:p>
    <w:p>
      <w:pPr>
        <w:pStyle w:val="BodyText"/>
        <w:spacing w:line="254" w:lineRule="auto" w:before="127"/>
        <w:ind w:left="447" w:right="396" w:hanging="187"/>
        <w:rPr>
          <w:rFonts w:ascii="Carlito"/>
        </w:rPr>
      </w:pPr>
      <w:r>
        <w:rPr>
          <w:rFonts w:ascii="Carlito"/>
          <w:b/>
          <w:w w:val="105"/>
        </w:rPr>
        <w:t>Armor Class </w:t>
      </w:r>
      <w:r>
        <w:rPr>
          <w:rFonts w:ascii="Carlito"/>
          <w:w w:val="105"/>
        </w:rPr>
        <w:t>10 in humanoid form, 11 (natural armor) in bear and hybrid</w:t>
      </w:r>
      <w:r>
        <w:rPr>
          <w:rFonts w:ascii="Carlito"/>
          <w:spacing w:val="5"/>
          <w:w w:val="105"/>
        </w:rPr>
        <w:t> </w:t>
      </w:r>
      <w:r>
        <w:rPr>
          <w:rFonts w:ascii="Carlito"/>
          <w:w w:val="105"/>
        </w:rPr>
        <w:t>form</w:t>
      </w:r>
    </w:p>
    <w:p>
      <w:pPr>
        <w:spacing w:before="60"/>
        <w:ind w:left="260" w:right="0" w:firstLine="0"/>
        <w:jc w:val="left"/>
        <w:rPr>
          <w:rFonts w:ascii="Carlito"/>
          <w:sz w:val="19"/>
        </w:rPr>
      </w:pPr>
      <w:r>
        <w:rPr>
          <w:rFonts w:ascii="Carlito"/>
          <w:b/>
          <w:w w:val="105"/>
          <w:sz w:val="19"/>
        </w:rPr>
        <w:t>Hit Points </w:t>
      </w:r>
      <w:r>
        <w:rPr>
          <w:rFonts w:ascii="Carlito"/>
          <w:w w:val="105"/>
          <w:sz w:val="19"/>
        </w:rPr>
        <w:t>135 (18d8 +</w:t>
      </w:r>
      <w:r>
        <w:rPr>
          <w:rFonts w:ascii="Carlito"/>
          <w:spacing w:val="-8"/>
          <w:w w:val="105"/>
          <w:sz w:val="19"/>
        </w:rPr>
        <w:t> </w:t>
      </w:r>
      <w:r>
        <w:rPr>
          <w:rFonts w:ascii="Carlito"/>
          <w:w w:val="105"/>
          <w:sz w:val="19"/>
        </w:rPr>
        <w:t>54)</w:t>
      </w:r>
    </w:p>
    <w:p>
      <w:pPr>
        <w:pStyle w:val="BodyText"/>
        <w:spacing w:before="71"/>
        <w:ind w:left="260"/>
        <w:rPr>
          <w:rFonts w:ascii="Carlito"/>
        </w:rPr>
      </w:pPr>
      <w:r>
        <w:rPr>
          <w:rFonts w:ascii="Carlito"/>
          <w:b/>
          <w:w w:val="105"/>
        </w:rPr>
        <w:t>Speed </w:t>
      </w:r>
      <w:r>
        <w:rPr>
          <w:rFonts w:ascii="Carlito"/>
          <w:w w:val="105"/>
        </w:rPr>
        <w:t>30 ft. (40 ft., climb 30 ft. in bear or hybrid form)</w:t>
      </w:r>
    </w:p>
    <w:p>
      <w:pPr>
        <w:spacing w:after="0"/>
        <w:rPr>
          <w:rFonts w:ascii="Carlito"/>
        </w:rPr>
        <w:sectPr>
          <w:pgSz w:w="12240" w:h="15840"/>
          <w:pgMar w:header="0" w:footer="644" w:top="1360" w:bottom="840" w:left="920" w:right="920"/>
          <w:cols w:num="2" w:equalWidth="0">
            <w:col w:w="4783" w:space="607"/>
            <w:col w:w="5010"/>
          </w:cols>
        </w:sectPr>
      </w:pPr>
    </w:p>
    <w:p>
      <w:pPr>
        <w:pStyle w:val="BodyText"/>
        <w:spacing w:before="3"/>
        <w:ind w:left="0"/>
        <w:rPr>
          <w:rFonts w:ascii="Carlito"/>
          <w:sz w:val="3"/>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0"/>
        <w:ind w:left="147"/>
        <w:jc w:val="center"/>
        <w:rPr>
          <w:rFonts w:ascii="Carlito"/>
        </w:rPr>
      </w:pPr>
      <w:r>
        <w:rPr>
          <w:rFonts w:ascii="Carlito"/>
          <w:w w:val="105"/>
        </w:rPr>
        <w:t>19 (+4) 10 (+0) 17 (+3) 11 (+0) 12 (+1) 12 (+1)</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w:t>
      </w:r>
      <w:r>
        <w:rPr>
          <w:rFonts w:ascii="Carlito"/>
          <w:spacing w:val="-6"/>
          <w:w w:val="105"/>
          <w:sz w:val="19"/>
        </w:rPr>
        <w:t> </w:t>
      </w:r>
      <w:r>
        <w:rPr>
          <w:rFonts w:ascii="Carlito"/>
          <w:w w:val="105"/>
          <w:sz w:val="19"/>
        </w:rPr>
        <w:t>+7</w:t>
      </w:r>
    </w:p>
    <w:p>
      <w:pPr>
        <w:pStyle w:val="BodyText"/>
        <w:spacing w:line="252" w:lineRule="auto" w:before="70"/>
        <w:ind w:left="419" w:right="457" w:hanging="187"/>
        <w:rPr>
          <w:rFonts w:ascii="Carlito"/>
        </w:rPr>
      </w:pPr>
      <w:r>
        <w:rPr>
          <w:rFonts w:ascii="Carlito"/>
          <w:b/>
          <w:w w:val="105"/>
        </w:rPr>
        <w:t>Damage Immunities </w:t>
      </w:r>
      <w:r>
        <w:rPr>
          <w:rFonts w:ascii="Carlito"/>
          <w:w w:val="105"/>
        </w:rPr>
        <w:t>bludgeoning, piercing, and slashing from nonmagical attacks not made with silvered weapons</w:t>
      </w:r>
    </w:p>
    <w:p>
      <w:pPr>
        <w:spacing w:before="62"/>
        <w:ind w:left="232" w:right="0" w:firstLine="0"/>
        <w:jc w:val="left"/>
        <w:rPr>
          <w:rFonts w:ascii="Carlito"/>
          <w:sz w:val="19"/>
        </w:rPr>
      </w:pPr>
      <w:r>
        <w:rPr>
          <w:rFonts w:ascii="Carlito"/>
          <w:b/>
          <w:w w:val="105"/>
          <w:sz w:val="19"/>
        </w:rPr>
        <w:t>Senses </w:t>
      </w:r>
      <w:r>
        <w:rPr>
          <w:rFonts w:ascii="Carlito"/>
          <w:w w:val="105"/>
          <w:sz w:val="19"/>
        </w:rPr>
        <w:t>passive Perception 17</w:t>
      </w:r>
    </w:p>
    <w:p>
      <w:pPr>
        <w:spacing w:before="70"/>
        <w:ind w:left="232" w:right="0" w:firstLine="0"/>
        <w:jc w:val="left"/>
        <w:rPr>
          <w:rFonts w:ascii="Carlito" w:hAnsi="Carlito"/>
          <w:sz w:val="19"/>
        </w:rPr>
      </w:pPr>
      <w:r>
        <w:rPr>
          <w:rFonts w:ascii="Carlito" w:hAnsi="Carlito"/>
          <w:b/>
          <w:w w:val="105"/>
          <w:sz w:val="19"/>
        </w:rPr>
        <w:t>Languages </w:t>
      </w:r>
      <w:r>
        <w:rPr>
          <w:rFonts w:ascii="Carlito" w:hAnsi="Carlito"/>
          <w:w w:val="105"/>
          <w:sz w:val="19"/>
        </w:rPr>
        <w:t>Common (can’t speak in bear form)</w:t>
      </w:r>
    </w:p>
    <w:p>
      <w:pPr>
        <w:spacing w:before="76"/>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6"/>
        <w:ind w:left="0"/>
        <w:rPr>
          <w:rFonts w:ascii="Carlito"/>
          <w:sz w:val="30"/>
        </w:rPr>
      </w:pPr>
    </w:p>
    <w:p>
      <w:pPr>
        <w:pStyle w:val="BodyText"/>
        <w:spacing w:line="252" w:lineRule="auto"/>
        <w:ind w:right="95"/>
        <w:rPr>
          <w:rFonts w:ascii="Carlito" w:hAnsi="Carlito"/>
        </w:rPr>
      </w:pPr>
      <w:r>
        <w:rPr>
          <w:rFonts w:ascii="Carlito" w:hAnsi="Carlito"/>
          <w:b/>
          <w:i/>
          <w:w w:val="105"/>
        </w:rPr>
        <w:t>Shapechanger. </w:t>
      </w:r>
      <w:r>
        <w:rPr>
          <w:rFonts w:ascii="Carlito" w:hAnsi="Carlito"/>
          <w:w w:val="105"/>
        </w:rPr>
        <w:t>The werebear can use its action to </w:t>
      </w:r>
      <w:r>
        <w:rPr>
          <w:rFonts w:ascii="Carlito" w:hAnsi="Carlito"/>
          <w:spacing w:val="1"/>
          <w:w w:val="103"/>
        </w:rPr>
        <w:t>po</w:t>
      </w:r>
      <w:r>
        <w:rPr>
          <w:rFonts w:ascii="Carlito" w:hAnsi="Carlito"/>
          <w:w w:val="103"/>
        </w:rPr>
        <w:t>l</w:t>
      </w:r>
      <w:r>
        <w:rPr>
          <w:rFonts w:ascii="Carlito" w:hAnsi="Carlito"/>
          <w:spacing w:val="1"/>
          <w:w w:val="103"/>
        </w:rPr>
        <w:t>y</w:t>
      </w:r>
      <w:r>
        <w:rPr>
          <w:rFonts w:ascii="Carlito" w:hAnsi="Carlito"/>
          <w:spacing w:val="2"/>
          <w:w w:val="103"/>
        </w:rPr>
        <w:t>m</w:t>
      </w:r>
      <w:r>
        <w:rPr>
          <w:rFonts w:ascii="Carlito" w:hAnsi="Carlito"/>
          <w:spacing w:val="1"/>
          <w:w w:val="103"/>
        </w:rPr>
        <w:t>o</w:t>
      </w:r>
      <w:r>
        <w:rPr>
          <w:rFonts w:ascii="Carlito" w:hAnsi="Carlito"/>
          <w:w w:val="103"/>
        </w:rPr>
        <w:t>r</w:t>
      </w:r>
      <w:r>
        <w:rPr>
          <w:rFonts w:ascii="Carlito" w:hAnsi="Carlito"/>
          <w:spacing w:val="1"/>
          <w:w w:val="103"/>
        </w:rPr>
        <w:t>p</w:t>
      </w:r>
      <w:r>
        <w:rPr>
          <w:rFonts w:ascii="Carlito" w:hAnsi="Carlito"/>
          <w:w w:val="103"/>
        </w:rPr>
        <w:t>h</w:t>
      </w:r>
      <w:r>
        <w:rPr>
          <w:rFonts w:ascii="Carlito" w:hAnsi="Carlito"/>
          <w:spacing w:val="3"/>
        </w:rPr>
        <w:t> </w:t>
      </w:r>
      <w:r>
        <w:rPr>
          <w:rFonts w:ascii="Carlito" w:hAnsi="Carlito"/>
          <w:w w:val="103"/>
        </w:rPr>
        <w:t>i</w:t>
      </w:r>
      <w:r>
        <w:rPr>
          <w:rFonts w:ascii="Carlito" w:hAnsi="Carlito"/>
          <w:spacing w:val="1"/>
          <w:w w:val="103"/>
        </w:rPr>
        <w:t>nt</w:t>
      </w:r>
      <w:r>
        <w:rPr>
          <w:rFonts w:ascii="Carlito" w:hAnsi="Carlito"/>
          <w:w w:val="103"/>
        </w:rPr>
        <w:t>o</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Larg</w:t>
      </w:r>
      <w:r>
        <w:rPr>
          <w:rFonts w:ascii="Carlito" w:hAnsi="Carlito"/>
          <w:w w:val="103"/>
        </w:rPr>
        <w:t>e</w:t>
      </w:r>
      <w:r>
        <w:rPr>
          <w:rFonts w:ascii="Carlito" w:hAnsi="Carlito"/>
          <w:spacing w:val="3"/>
        </w:rPr>
        <w:t> </w:t>
      </w:r>
      <w:r>
        <w:rPr>
          <w:rFonts w:ascii="Carlito" w:hAnsi="Carlito"/>
          <w:spacing w:val="1"/>
          <w:w w:val="103"/>
        </w:rPr>
        <w:t>bear</w:t>
      </w:r>
      <w:r>
        <w:rPr>
          <w:rFonts w:ascii="Carlito" w:hAnsi="Carlito"/>
          <w:w w:val="24"/>
        </w:rPr>
        <w:t>-­‐</w:t>
      </w:r>
      <w:r>
        <w:rPr>
          <w:rFonts w:ascii="Carlito" w:hAnsi="Carlito"/>
          <w:spacing w:val="1"/>
          <w:w w:val="103"/>
        </w:rPr>
        <w:t>hu</w:t>
      </w:r>
      <w:r>
        <w:rPr>
          <w:rFonts w:ascii="Carlito" w:hAnsi="Carlito"/>
          <w:spacing w:val="2"/>
          <w:w w:val="103"/>
        </w:rPr>
        <w:t>m</w:t>
      </w:r>
      <w:r>
        <w:rPr>
          <w:rFonts w:ascii="Carlito" w:hAnsi="Carlito"/>
          <w:spacing w:val="1"/>
          <w:w w:val="103"/>
        </w:rPr>
        <w:t>ano</w:t>
      </w:r>
      <w:r>
        <w:rPr>
          <w:rFonts w:ascii="Carlito" w:hAnsi="Carlito"/>
          <w:w w:val="103"/>
        </w:rPr>
        <w:t>id</w:t>
      </w:r>
      <w:r>
        <w:rPr>
          <w:rFonts w:ascii="Carlito" w:hAnsi="Carlito"/>
          <w:spacing w:val="3"/>
        </w:rPr>
        <w:t> </w:t>
      </w:r>
      <w:r>
        <w:rPr>
          <w:rFonts w:ascii="Carlito" w:hAnsi="Carlito"/>
          <w:spacing w:val="1"/>
          <w:w w:val="103"/>
        </w:rPr>
        <w:t>hyb</w:t>
      </w:r>
      <w:r>
        <w:rPr>
          <w:rFonts w:ascii="Carlito" w:hAnsi="Carlito"/>
          <w:w w:val="103"/>
        </w:rPr>
        <w:t>rid</w:t>
      </w:r>
      <w:r>
        <w:rPr>
          <w:rFonts w:ascii="Carlito" w:hAnsi="Carlito"/>
          <w:spacing w:val="3"/>
        </w:rPr>
        <w:t> </w:t>
      </w:r>
      <w:r>
        <w:rPr>
          <w:rFonts w:ascii="Carlito" w:hAnsi="Carlito"/>
          <w:spacing w:val="1"/>
          <w:w w:val="103"/>
        </w:rPr>
        <w:t>o</w:t>
      </w:r>
      <w:r>
        <w:rPr>
          <w:rFonts w:ascii="Carlito" w:hAnsi="Carlito"/>
          <w:w w:val="103"/>
        </w:rPr>
        <w:t>r</w:t>
      </w:r>
      <w:r>
        <w:rPr>
          <w:rFonts w:ascii="Carlito" w:hAnsi="Carlito"/>
          <w:spacing w:val="3"/>
        </w:rPr>
        <w:t> </w:t>
      </w:r>
      <w:r>
        <w:rPr>
          <w:rFonts w:ascii="Carlito" w:hAnsi="Carlito"/>
          <w:w w:val="103"/>
        </w:rPr>
        <w:t>i</w:t>
      </w:r>
      <w:r>
        <w:rPr>
          <w:rFonts w:ascii="Carlito" w:hAnsi="Carlito"/>
          <w:spacing w:val="1"/>
          <w:w w:val="103"/>
        </w:rPr>
        <w:t>nt</w:t>
      </w:r>
      <w:r>
        <w:rPr>
          <w:rFonts w:ascii="Carlito" w:hAnsi="Carlito"/>
          <w:w w:val="103"/>
        </w:rPr>
        <w:t>o</w:t>
      </w:r>
      <w:r>
        <w:rPr>
          <w:rFonts w:ascii="Carlito" w:hAnsi="Carlito"/>
          <w:spacing w:val="3"/>
        </w:rPr>
        <w:t> </w:t>
      </w:r>
      <w:r>
        <w:rPr>
          <w:rFonts w:ascii="Carlito" w:hAnsi="Carlito"/>
          <w:spacing w:val="-35"/>
          <w:w w:val="103"/>
        </w:rPr>
        <w:t>a</w:t>
      </w:r>
      <w:r>
        <w:rPr>
          <w:rFonts w:ascii="Carlito" w:hAnsi="Carlito"/>
          <w:w w:val="103"/>
        </w:rPr>
        <w:t> </w:t>
      </w:r>
      <w:r>
        <w:rPr>
          <w:rFonts w:ascii="Carlito" w:hAnsi="Carlito"/>
          <w:w w:val="105"/>
        </w:rPr>
        <w:t>Large bear, or back into its true form, which is humanoid. Its statistics, other than its size and AC, are the same in each form. Any equipment it is wearing or carrying isn’t transformed. It reverts to its true form if it dies.</w:t>
      </w:r>
    </w:p>
    <w:p>
      <w:pPr>
        <w:pStyle w:val="BodyText"/>
        <w:spacing w:line="247" w:lineRule="auto" w:before="67"/>
        <w:ind w:right="250"/>
        <w:rPr>
          <w:rFonts w:ascii="Carlito"/>
        </w:rPr>
      </w:pPr>
      <w:r>
        <w:rPr>
          <w:rFonts w:ascii="Carlito"/>
          <w:b/>
          <w:i/>
          <w:w w:val="105"/>
        </w:rPr>
        <w:t>Keen Smell. </w:t>
      </w:r>
      <w:r>
        <w:rPr>
          <w:rFonts w:ascii="Carlito"/>
          <w:w w:val="105"/>
        </w:rPr>
        <w:t>The werebear has advantage on Wisdom (Perception) checks that rely on smell.</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27"/>
        <w:rPr>
          <w:rFonts w:ascii="Carlito"/>
        </w:rPr>
      </w:pPr>
      <w:r>
        <w:rPr>
          <w:rFonts w:ascii="Carlito"/>
          <w:b/>
          <w:i/>
          <w:w w:val="105"/>
        </w:rPr>
        <w:t>Multiattack. </w:t>
      </w:r>
      <w:r>
        <w:rPr>
          <w:rFonts w:ascii="Carlito"/>
          <w:w w:val="105"/>
        </w:rPr>
        <w:t>In bear form, the werebear makes two claw attacks. In humanoid form, it makes two greataxe attacks. In hybrid form, it can attack like a bear or a humanoid.</w:t>
      </w:r>
    </w:p>
    <w:p>
      <w:pPr>
        <w:spacing w:line="247" w:lineRule="auto" w:before="58"/>
        <w:ind w:left="232" w:right="111" w:firstLine="0"/>
        <w:jc w:val="left"/>
        <w:rPr>
          <w:rFonts w:ascii="Carlito"/>
          <w:sz w:val="19"/>
        </w:rPr>
      </w:pPr>
      <w:r>
        <w:rPr>
          <w:rFonts w:ascii="Carlito"/>
          <w:b/>
          <w:i/>
          <w:w w:val="105"/>
          <w:sz w:val="19"/>
        </w:rPr>
        <w:t>Bite (Bear or Hybrid Form Only). </w:t>
      </w:r>
      <w:r>
        <w:rPr>
          <w:rFonts w:ascii="Carlito"/>
          <w:i/>
          <w:w w:val="105"/>
          <w:sz w:val="19"/>
        </w:rPr>
        <w:t>Melee Weapon </w:t>
      </w:r>
      <w:r>
        <w:rPr>
          <w:rFonts w:ascii="Carlito"/>
          <w:i/>
          <w:w w:val="105"/>
          <w:sz w:val="19"/>
        </w:rPr>
        <w:t>Attack: </w:t>
      </w:r>
      <w:r>
        <w:rPr>
          <w:rFonts w:ascii="Carlito"/>
          <w:w w:val="105"/>
          <w:sz w:val="19"/>
        </w:rPr>
        <w:t>+7 to hit, reach 5 ft., one target. </w:t>
      </w:r>
      <w:r>
        <w:rPr>
          <w:rFonts w:ascii="Carlito"/>
          <w:i/>
          <w:w w:val="105"/>
          <w:sz w:val="19"/>
        </w:rPr>
        <w:t>Hit: </w:t>
      </w:r>
      <w:r>
        <w:rPr>
          <w:rFonts w:ascii="Carlito"/>
          <w:w w:val="105"/>
          <w:sz w:val="19"/>
        </w:rPr>
        <w:t>15 (2d10 +</w:t>
      </w:r>
    </w:p>
    <w:p>
      <w:pPr>
        <w:pStyle w:val="BodyText"/>
        <w:spacing w:line="254" w:lineRule="auto" w:before="7"/>
        <w:ind w:right="116"/>
        <w:rPr>
          <w:rFonts w:ascii="Carlito"/>
        </w:rPr>
      </w:pPr>
      <w:r>
        <w:rPr>
          <w:rFonts w:ascii="Carlito"/>
          <w:w w:val="105"/>
        </w:rPr>
        <w:t>4) piercing damage. If the target is a humanoid, it must succeed on a DC 14 Constitution saving throw or be cursed with werebear lycanthropy.</w:t>
      </w:r>
    </w:p>
    <w:p>
      <w:pPr>
        <w:spacing w:line="247" w:lineRule="auto" w:before="60"/>
        <w:ind w:left="232" w:right="212" w:firstLine="0"/>
        <w:jc w:val="left"/>
        <w:rPr>
          <w:rFonts w:ascii="Carlito"/>
          <w:sz w:val="19"/>
        </w:rPr>
      </w:pPr>
      <w:r>
        <w:rPr>
          <w:rFonts w:ascii="Carlito"/>
          <w:b/>
          <w:i/>
          <w:w w:val="105"/>
          <w:sz w:val="19"/>
        </w:rPr>
        <w:t>Claw (Bear or Hybrid Form Only). </w:t>
      </w:r>
      <w:r>
        <w:rPr>
          <w:rFonts w:ascii="Carlito"/>
          <w:i/>
          <w:w w:val="105"/>
          <w:sz w:val="19"/>
        </w:rPr>
        <w:t>Melee Weapon </w:t>
      </w:r>
      <w:r>
        <w:rPr>
          <w:rFonts w:ascii="Carlito"/>
          <w:i/>
          <w:w w:val="105"/>
          <w:sz w:val="19"/>
        </w:rPr>
        <w:t>Attack: </w:t>
      </w:r>
      <w:r>
        <w:rPr>
          <w:rFonts w:ascii="Carlito"/>
          <w:w w:val="105"/>
          <w:sz w:val="19"/>
        </w:rPr>
        <w:t>+7 to hit, reach 5 ft., one target. </w:t>
      </w:r>
      <w:r>
        <w:rPr>
          <w:rFonts w:ascii="Carlito"/>
          <w:i/>
          <w:w w:val="105"/>
          <w:sz w:val="19"/>
        </w:rPr>
        <w:t>Hit: </w:t>
      </w:r>
      <w:r>
        <w:rPr>
          <w:rFonts w:ascii="Carlito"/>
          <w:w w:val="105"/>
          <w:sz w:val="19"/>
        </w:rPr>
        <w:t>13 (2d8 +</w:t>
      </w:r>
    </w:p>
    <w:p>
      <w:pPr>
        <w:pStyle w:val="BodyText"/>
        <w:spacing w:before="7"/>
        <w:rPr>
          <w:rFonts w:ascii="Carlito"/>
        </w:rPr>
      </w:pPr>
      <w:r>
        <w:rPr>
          <w:rFonts w:ascii="Carlito"/>
          <w:w w:val="105"/>
        </w:rPr>
        <w:t>4) slashing damage.</w:t>
      </w:r>
    </w:p>
    <w:p>
      <w:pPr>
        <w:spacing w:line="252" w:lineRule="auto" w:before="75"/>
        <w:ind w:left="232" w:right="289" w:firstLine="0"/>
        <w:jc w:val="left"/>
        <w:rPr>
          <w:rFonts w:ascii="Carlito"/>
          <w:sz w:val="19"/>
        </w:rPr>
      </w:pPr>
      <w:r>
        <w:rPr>
          <w:rFonts w:ascii="Carlito"/>
          <w:b/>
          <w:i/>
          <w:w w:val="105"/>
          <w:sz w:val="19"/>
        </w:rPr>
        <w:t>Greataxe (Humanoid or Hybrid Form Only). </w:t>
      </w:r>
      <w:r>
        <w:rPr>
          <w:rFonts w:ascii="Carlito"/>
          <w:i/>
          <w:w w:val="105"/>
          <w:sz w:val="19"/>
        </w:rPr>
        <w:t>Melee </w:t>
      </w:r>
      <w:r>
        <w:rPr>
          <w:rFonts w:ascii="Carlito"/>
          <w:i/>
          <w:w w:val="105"/>
          <w:sz w:val="19"/>
        </w:rPr>
        <w:t>Weapon Attack: </w:t>
      </w:r>
      <w:r>
        <w:rPr>
          <w:rFonts w:ascii="Carlito"/>
          <w:w w:val="105"/>
          <w:sz w:val="19"/>
        </w:rPr>
        <w:t>+7 to hit, reach 5 ft., one target. </w:t>
      </w:r>
      <w:r>
        <w:rPr>
          <w:rFonts w:ascii="Carlito"/>
          <w:i/>
          <w:w w:val="105"/>
          <w:sz w:val="19"/>
        </w:rPr>
        <w:t>Hit: </w:t>
      </w:r>
      <w:r>
        <w:rPr>
          <w:rFonts w:ascii="Carlito"/>
          <w:w w:val="105"/>
          <w:sz w:val="19"/>
        </w:rPr>
        <w:t>10 (1d12 + 4) slashing damage.</w:t>
      </w:r>
    </w:p>
    <w:p>
      <w:pPr>
        <w:pStyle w:val="BodyText"/>
        <w:spacing w:before="6"/>
        <w:ind w:left="0"/>
        <w:rPr>
          <w:rFonts w:ascii="Carlito"/>
          <w:sz w:val="23"/>
        </w:rPr>
      </w:pPr>
    </w:p>
    <w:p>
      <w:pPr>
        <w:pStyle w:val="Heading4"/>
        <w:spacing w:before="1"/>
        <w:rPr>
          <w:rFonts w:ascii="Carlito"/>
        </w:rPr>
      </w:pPr>
      <w:r>
        <w:rPr>
          <w:rFonts w:ascii="Carlito"/>
          <w:color w:val="943634"/>
        </w:rPr>
        <w:t>Wereboar</w:t>
      </w:r>
    </w:p>
    <w:p>
      <w:pPr>
        <w:spacing w:before="66"/>
        <w:ind w:left="162" w:right="0" w:firstLine="0"/>
        <w:jc w:val="center"/>
        <w:rPr>
          <w:rFonts w:ascii="Carlito"/>
          <w:i/>
          <w:sz w:val="19"/>
        </w:rPr>
      </w:pPr>
      <w:r>
        <w:rPr>
          <w:rFonts w:ascii="Carlito"/>
          <w:i/>
          <w:w w:val="105"/>
          <w:sz w:val="19"/>
        </w:rPr>
        <w:t>Medium humanoid (human, shapechanger), neutral evil</w:t>
      </w:r>
    </w:p>
    <w:p>
      <w:pPr>
        <w:pStyle w:val="BodyText"/>
        <w:spacing w:line="254" w:lineRule="auto" w:before="128"/>
        <w:ind w:left="419" w:right="232" w:hanging="187"/>
        <w:rPr>
          <w:rFonts w:ascii="Carlito"/>
        </w:rPr>
      </w:pPr>
      <w:r>
        <w:rPr>
          <w:rFonts w:ascii="Carlito"/>
          <w:b/>
          <w:w w:val="105"/>
        </w:rPr>
        <w:t>Armor Class </w:t>
      </w:r>
      <w:r>
        <w:rPr>
          <w:rFonts w:ascii="Carlito"/>
          <w:w w:val="105"/>
        </w:rPr>
        <w:t>10 in humanoid form, 11 (natural armor) in boar or hybrid</w:t>
      </w:r>
      <w:r>
        <w:rPr>
          <w:rFonts w:ascii="Carlito"/>
          <w:spacing w:val="4"/>
          <w:w w:val="105"/>
        </w:rPr>
        <w:t> </w:t>
      </w:r>
      <w:r>
        <w:rPr>
          <w:rFonts w:ascii="Carlito"/>
          <w:w w:val="105"/>
        </w:rPr>
        <w:t>form</w:t>
      </w:r>
    </w:p>
    <w:p>
      <w:pPr>
        <w:spacing w:before="61"/>
        <w:ind w:left="232" w:right="0" w:firstLine="0"/>
        <w:jc w:val="left"/>
        <w:rPr>
          <w:rFonts w:ascii="Carlito"/>
          <w:sz w:val="19"/>
        </w:rPr>
      </w:pPr>
      <w:r>
        <w:rPr>
          <w:rFonts w:ascii="Carlito"/>
          <w:b/>
          <w:w w:val="105"/>
          <w:sz w:val="19"/>
        </w:rPr>
        <w:t>Hit Points </w:t>
      </w:r>
      <w:r>
        <w:rPr>
          <w:rFonts w:ascii="Carlito"/>
          <w:w w:val="105"/>
          <w:sz w:val="19"/>
        </w:rPr>
        <w:t>78 (12d8 +</w:t>
      </w:r>
      <w:r>
        <w:rPr>
          <w:rFonts w:ascii="Carlito"/>
          <w:spacing w:val="-8"/>
          <w:w w:val="105"/>
          <w:sz w:val="19"/>
        </w:rPr>
        <w:t> </w:t>
      </w:r>
      <w:r>
        <w:rPr>
          <w:rFonts w:ascii="Carlito"/>
          <w:w w:val="105"/>
          <w:sz w:val="19"/>
        </w:rPr>
        <w:t>24)</w:t>
      </w:r>
    </w:p>
    <w:p>
      <w:pPr>
        <w:pStyle w:val="BodyText"/>
        <w:spacing w:before="70"/>
        <w:rPr>
          <w:rFonts w:ascii="Carlito"/>
        </w:rPr>
      </w:pPr>
      <w:r>
        <w:rPr>
          <w:rFonts w:ascii="Carlito"/>
          <w:b/>
          <w:w w:val="105"/>
        </w:rPr>
        <w:t>Speed </w:t>
      </w:r>
      <w:r>
        <w:rPr>
          <w:rFonts w:ascii="Carlito"/>
          <w:w w:val="105"/>
        </w:rPr>
        <w:t>30 ft. (40 ft. in boar form)</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3746" w:val="left" w:leader="none"/>
        </w:tabs>
        <w:spacing w:before="71"/>
        <w:ind w:left="96"/>
        <w:jc w:val="center"/>
        <w:rPr>
          <w:rFonts w:ascii="Carlito" w:hAnsi="Carlito"/>
        </w:rPr>
      </w:pPr>
      <w:r>
        <w:rPr>
          <w:rFonts w:ascii="Carlito" w:hAnsi="Carlito"/>
          <w:w w:val="105"/>
        </w:rPr>
        <w:t>17 (+3)   10 (+0)   15 (+2)   10 (+0)  </w:t>
      </w:r>
      <w:r>
        <w:rPr>
          <w:rFonts w:ascii="Carlito" w:hAnsi="Carlito"/>
          <w:spacing w:val="44"/>
          <w:w w:val="105"/>
        </w:rPr>
        <w:t> </w:t>
      </w:r>
      <w:r>
        <w:rPr>
          <w:rFonts w:ascii="Carlito" w:hAnsi="Carlito"/>
          <w:w w:val="105"/>
        </w:rPr>
        <w:t>11 (+0)</w:t>
        <w:tab/>
        <w:t>8 (−1)</w:t>
      </w:r>
    </w:p>
    <w:p>
      <w:pPr>
        <w:pStyle w:val="BodyText"/>
        <w:spacing w:before="3"/>
        <w:ind w:left="0"/>
        <w:rPr>
          <w:rFonts w:ascii="Carlito"/>
          <w:sz w:val="3"/>
        </w:rPr>
      </w:pPr>
      <w:r>
        <w:rPr/>
        <w:br w:type="column"/>
      </w:r>
      <w:r>
        <w:rPr>
          <w:rFonts w:ascii="Carlito"/>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Perception +2</w:t>
      </w:r>
    </w:p>
    <w:p>
      <w:pPr>
        <w:pStyle w:val="BodyText"/>
        <w:spacing w:line="252" w:lineRule="auto" w:before="70"/>
        <w:ind w:left="418" w:right="621" w:hanging="187"/>
        <w:rPr>
          <w:rFonts w:ascii="Carlito"/>
        </w:rPr>
      </w:pPr>
      <w:r>
        <w:rPr>
          <w:rFonts w:ascii="Carlito"/>
          <w:b/>
          <w:w w:val="105"/>
        </w:rPr>
        <w:t>Damage Immunities </w:t>
      </w:r>
      <w:r>
        <w:rPr>
          <w:rFonts w:ascii="Carlito"/>
          <w:w w:val="105"/>
        </w:rPr>
        <w:t>bludgeoning, piercing, and slashing from nonmagical attacks not made with silvered weapons </w:t>
      </w:r>
      <w:r>
        <w:rPr>
          <w:rFonts w:ascii="Carlito"/>
          <w:b/>
          <w:w w:val="105"/>
        </w:rPr>
        <w:t>Senses </w:t>
      </w:r>
      <w:r>
        <w:rPr>
          <w:rFonts w:ascii="Carlito"/>
          <w:w w:val="105"/>
        </w:rPr>
        <w:t>passive Perception 12</w:t>
      </w:r>
    </w:p>
    <w:p>
      <w:pPr>
        <w:spacing w:before="61"/>
        <w:ind w:left="231" w:right="0" w:firstLine="0"/>
        <w:jc w:val="left"/>
        <w:rPr>
          <w:rFonts w:ascii="Carlito" w:hAnsi="Carlito"/>
          <w:sz w:val="19"/>
        </w:rPr>
      </w:pPr>
      <w:r>
        <w:rPr>
          <w:rFonts w:ascii="Carlito" w:hAnsi="Carlito"/>
          <w:b/>
          <w:w w:val="105"/>
          <w:sz w:val="19"/>
        </w:rPr>
        <w:t>Languages </w:t>
      </w:r>
      <w:r>
        <w:rPr>
          <w:rFonts w:ascii="Carlito" w:hAnsi="Carlito"/>
          <w:w w:val="105"/>
          <w:sz w:val="19"/>
        </w:rPr>
        <w:t>Common (can’t speak in boar form)</w:t>
      </w:r>
    </w:p>
    <w:p>
      <w:pPr>
        <w:spacing w:before="76"/>
        <w:ind w:left="231"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6"/>
        <w:ind w:left="0"/>
        <w:rPr>
          <w:rFonts w:ascii="Carlito"/>
          <w:sz w:val="30"/>
        </w:rPr>
      </w:pPr>
    </w:p>
    <w:p>
      <w:pPr>
        <w:pStyle w:val="BodyText"/>
        <w:spacing w:line="252" w:lineRule="auto"/>
        <w:ind w:left="231" w:right="184"/>
        <w:rPr>
          <w:rFonts w:ascii="Carlito" w:hAnsi="Carlito"/>
        </w:rPr>
      </w:pPr>
      <w:r>
        <w:rPr>
          <w:rFonts w:ascii="Carlito" w:hAnsi="Carlito"/>
          <w:b/>
          <w:i/>
          <w:w w:val="105"/>
        </w:rPr>
        <w:t>Shapechanger. </w:t>
      </w:r>
      <w:r>
        <w:rPr>
          <w:rFonts w:ascii="Carlito" w:hAnsi="Carlito"/>
          <w:w w:val="105"/>
        </w:rPr>
        <w:t>The wereboar can use its action to </w:t>
      </w:r>
      <w:r>
        <w:rPr>
          <w:rFonts w:ascii="Carlito" w:hAnsi="Carlito"/>
          <w:w w:val="103"/>
        </w:rPr>
        <w:t>polymorph</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boar</w:t>
      </w:r>
      <w:r>
        <w:rPr>
          <w:rFonts w:ascii="Carlito" w:hAnsi="Carlito"/>
          <w:w w:val="24"/>
        </w:rPr>
        <w:t>-­‐</w:t>
      </w:r>
      <w:r>
        <w:rPr>
          <w:rFonts w:ascii="Carlito" w:hAnsi="Carlito"/>
          <w:w w:val="103"/>
        </w:rPr>
        <w:t>humanoid</w:t>
      </w:r>
      <w:r>
        <w:rPr>
          <w:rFonts w:ascii="Carlito" w:hAnsi="Carlito"/>
        </w:rPr>
        <w:t> </w:t>
      </w:r>
      <w:r>
        <w:rPr>
          <w:rFonts w:ascii="Carlito" w:hAnsi="Carlito"/>
          <w:w w:val="103"/>
        </w:rPr>
        <w:t>hybrid</w:t>
      </w:r>
      <w:r>
        <w:rPr>
          <w:rFonts w:ascii="Carlito" w:hAnsi="Carlito"/>
        </w:rPr>
        <w:t> </w:t>
      </w:r>
      <w:r>
        <w:rPr>
          <w:rFonts w:ascii="Carlito" w:hAnsi="Carlito"/>
          <w:w w:val="103"/>
        </w:rPr>
        <w:t>or</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boar, </w:t>
      </w:r>
      <w:r>
        <w:rPr>
          <w:rFonts w:ascii="Carlito" w:hAnsi="Carlito"/>
          <w:w w:val="105"/>
        </w:rPr>
        <w:t>or back into its true form, which is humanoid. Its statistics, other than its AC, are the same in each form. Any equipment it is wearing or carrying isn’t transformed. It reverts to its true form if it dies.</w:t>
      </w:r>
    </w:p>
    <w:p>
      <w:pPr>
        <w:pStyle w:val="BodyText"/>
        <w:spacing w:line="252" w:lineRule="auto" w:before="66"/>
        <w:ind w:left="231" w:right="325"/>
        <w:rPr>
          <w:rFonts w:ascii="Carlito"/>
        </w:rPr>
      </w:pPr>
      <w:r>
        <w:rPr>
          <w:rFonts w:ascii="Carlito"/>
          <w:b/>
          <w:i/>
          <w:w w:val="105"/>
        </w:rPr>
        <w:t>Charge (Boar or Hybrid Form Only). </w:t>
      </w:r>
      <w:r>
        <w:rPr>
          <w:rFonts w:ascii="Carlito"/>
          <w:w w:val="105"/>
        </w:rPr>
        <w:t>If the wereboar moves at least 15 feet straight toward a target and then hits it with its tusks on the same turn, the target takes an extra 7 (2d6) slashing damage. If the target is a creature, it must succeed on a DC 13 Strength saving throw or be knocked prone.</w:t>
      </w:r>
    </w:p>
    <w:p>
      <w:pPr>
        <w:spacing w:line="252" w:lineRule="auto" w:before="65"/>
        <w:ind w:left="231" w:right="502" w:firstLine="0"/>
        <w:jc w:val="left"/>
        <w:rPr>
          <w:rFonts w:ascii="Carlito"/>
          <w:sz w:val="19"/>
        </w:rPr>
      </w:pPr>
      <w:r>
        <w:rPr>
          <w:rFonts w:ascii="Carlito"/>
          <w:b/>
          <w:i/>
          <w:w w:val="105"/>
          <w:sz w:val="19"/>
        </w:rPr>
        <w:t>Relentless (Recharges after a Short or Long Rest). </w:t>
      </w:r>
      <w:r>
        <w:rPr>
          <w:rFonts w:ascii="Carlito"/>
          <w:w w:val="105"/>
          <w:sz w:val="19"/>
        </w:rPr>
        <w:t>If the wereboar takes 14 damage or less that would reduce it to 0 hit points, it is reduced to 1 hit point instead.</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280" w:firstLine="0"/>
        <w:jc w:val="left"/>
        <w:rPr>
          <w:rFonts w:ascii="Carlito"/>
          <w:sz w:val="19"/>
        </w:rPr>
      </w:pPr>
      <w:r>
        <w:rPr>
          <w:rFonts w:ascii="Carlito"/>
          <w:b/>
          <w:i/>
          <w:w w:val="105"/>
          <w:sz w:val="19"/>
        </w:rPr>
        <w:t>Multiattack (Humanoid or Hybrid Form Only). </w:t>
      </w:r>
      <w:r>
        <w:rPr>
          <w:rFonts w:ascii="Carlito"/>
          <w:w w:val="105"/>
          <w:sz w:val="19"/>
        </w:rPr>
        <w:t>The wereboar makes two attacks, only one of which can be with its tusks.</w:t>
      </w:r>
    </w:p>
    <w:p>
      <w:pPr>
        <w:spacing w:line="252" w:lineRule="auto" w:before="59"/>
        <w:ind w:left="231" w:right="453" w:firstLine="0"/>
        <w:jc w:val="left"/>
        <w:rPr>
          <w:rFonts w:ascii="Carlito"/>
          <w:sz w:val="19"/>
        </w:rPr>
      </w:pPr>
      <w:r>
        <w:rPr>
          <w:rFonts w:ascii="Carlito"/>
          <w:b/>
          <w:i/>
          <w:w w:val="105"/>
          <w:sz w:val="19"/>
        </w:rPr>
        <w:t>Maul (Humanoid or Hybrid Form Only). </w:t>
      </w:r>
      <w:r>
        <w:rPr>
          <w:rFonts w:ascii="Carlito"/>
          <w:i/>
          <w:w w:val="105"/>
          <w:sz w:val="19"/>
        </w:rPr>
        <w:t>Melee </w:t>
      </w:r>
      <w:r>
        <w:rPr>
          <w:rFonts w:ascii="Carlito"/>
          <w:i/>
          <w:w w:val="105"/>
          <w:sz w:val="19"/>
        </w:rPr>
        <w:t>Weapon Attack: </w:t>
      </w:r>
      <w:r>
        <w:rPr>
          <w:rFonts w:ascii="Carlito"/>
          <w:w w:val="105"/>
          <w:sz w:val="19"/>
        </w:rPr>
        <w:t>+5 to hit, reach 5 ft., one target. </w:t>
      </w:r>
      <w:r>
        <w:rPr>
          <w:rFonts w:ascii="Carlito"/>
          <w:i/>
          <w:w w:val="105"/>
          <w:sz w:val="19"/>
        </w:rPr>
        <w:t>Hit: </w:t>
      </w:r>
      <w:r>
        <w:rPr>
          <w:rFonts w:ascii="Carlito"/>
          <w:w w:val="105"/>
          <w:sz w:val="19"/>
        </w:rPr>
        <w:t>10 (2d6 + 3) bludgeoning damage.</w:t>
      </w:r>
    </w:p>
    <w:p>
      <w:pPr>
        <w:spacing w:line="247" w:lineRule="auto" w:before="61"/>
        <w:ind w:left="231" w:right="376" w:firstLine="0"/>
        <w:jc w:val="left"/>
        <w:rPr>
          <w:rFonts w:ascii="Carlito"/>
          <w:sz w:val="19"/>
        </w:rPr>
      </w:pPr>
      <w:r>
        <w:rPr>
          <w:rFonts w:ascii="Carlito"/>
          <w:b/>
          <w:i/>
          <w:w w:val="105"/>
          <w:sz w:val="19"/>
        </w:rPr>
        <w:t>Tusks (Boar or Hybrid Form Only). </w:t>
      </w:r>
      <w:r>
        <w:rPr>
          <w:rFonts w:ascii="Carlito"/>
          <w:i/>
          <w:w w:val="105"/>
          <w:sz w:val="19"/>
        </w:rPr>
        <w:t>Melee Weapon </w:t>
      </w:r>
      <w:r>
        <w:rPr>
          <w:rFonts w:ascii="Carlito"/>
          <w:i/>
          <w:w w:val="105"/>
          <w:sz w:val="19"/>
        </w:rPr>
        <w:t>Attack: </w:t>
      </w:r>
      <w:r>
        <w:rPr>
          <w:rFonts w:ascii="Carlito"/>
          <w:w w:val="105"/>
          <w:sz w:val="19"/>
        </w:rPr>
        <w:t>+5 to hit, reach 5 ft., one target. </w:t>
      </w:r>
      <w:r>
        <w:rPr>
          <w:rFonts w:ascii="Carlito"/>
          <w:i/>
          <w:w w:val="105"/>
          <w:sz w:val="19"/>
        </w:rPr>
        <w:t>Hit: </w:t>
      </w:r>
      <w:r>
        <w:rPr>
          <w:rFonts w:ascii="Carlito"/>
          <w:w w:val="105"/>
          <w:sz w:val="19"/>
        </w:rPr>
        <w:t>10 (2d6 +</w:t>
      </w:r>
    </w:p>
    <w:p>
      <w:pPr>
        <w:pStyle w:val="BodyText"/>
        <w:spacing w:line="254" w:lineRule="auto" w:before="7"/>
        <w:ind w:left="231" w:right="281"/>
        <w:rPr>
          <w:rFonts w:ascii="Carlito"/>
        </w:rPr>
      </w:pPr>
      <w:r>
        <w:rPr>
          <w:rFonts w:ascii="Carlito"/>
          <w:w w:val="105"/>
        </w:rPr>
        <w:t>3) slashing damage. If the target is a humanoid, it must succeed on a DC 12 Constitution saving throw or be cursed with wereboar lycanthropy.</w:t>
      </w:r>
    </w:p>
    <w:p>
      <w:pPr>
        <w:pStyle w:val="BodyText"/>
        <w:spacing w:before="2"/>
        <w:ind w:left="0"/>
        <w:rPr>
          <w:rFonts w:ascii="Carlito"/>
          <w:sz w:val="24"/>
        </w:rPr>
      </w:pPr>
    </w:p>
    <w:p>
      <w:pPr>
        <w:pStyle w:val="Heading4"/>
        <w:ind w:left="231"/>
        <w:rPr>
          <w:rFonts w:ascii="Carlito"/>
        </w:rPr>
      </w:pPr>
      <w:r>
        <w:rPr>
          <w:rFonts w:ascii="Carlito"/>
          <w:color w:val="943634"/>
        </w:rPr>
        <w:t>Wererat</w:t>
      </w:r>
    </w:p>
    <w:p>
      <w:pPr>
        <w:spacing w:before="67"/>
        <w:ind w:left="231" w:right="0" w:firstLine="0"/>
        <w:jc w:val="left"/>
        <w:rPr>
          <w:rFonts w:ascii="Carlito"/>
          <w:i/>
          <w:sz w:val="19"/>
        </w:rPr>
      </w:pPr>
      <w:r>
        <w:rPr>
          <w:rFonts w:ascii="Carlito"/>
          <w:i/>
          <w:w w:val="105"/>
          <w:sz w:val="19"/>
        </w:rPr>
        <w:t>Medium humanoid (human, shapechanger), lawful evil</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33 (6d8 + 6)</w:t>
      </w:r>
    </w:p>
    <w:p>
      <w:pPr>
        <w:spacing w:before="75"/>
        <w:ind w:left="231"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3650" w:val="left" w:leader="none"/>
        </w:tabs>
        <w:spacing w:before="70"/>
        <w:ind w:left="0" w:right="64"/>
        <w:jc w:val="center"/>
        <w:rPr>
          <w:rFonts w:ascii="Carlito" w:hAnsi="Carlito"/>
        </w:rPr>
      </w:pPr>
      <w:r>
        <w:rPr>
          <w:rFonts w:ascii="Carlito" w:hAnsi="Carlito"/>
          <w:w w:val="105"/>
        </w:rPr>
        <w:t>10 (+0)   15 (+2)   12 (+1)   11 (+0)  </w:t>
      </w:r>
      <w:r>
        <w:rPr>
          <w:rFonts w:ascii="Carlito" w:hAnsi="Carlito"/>
          <w:spacing w:val="44"/>
          <w:w w:val="105"/>
        </w:rPr>
        <w:t> </w:t>
      </w:r>
      <w:r>
        <w:rPr>
          <w:rFonts w:ascii="Carlito" w:hAnsi="Carlito"/>
          <w:w w:val="105"/>
        </w:rPr>
        <w:t>10 (+0)</w:t>
        <w:tab/>
        <w:t>8 (−1)</w:t>
      </w:r>
    </w:p>
    <w:p>
      <w:pPr>
        <w:spacing w:before="70"/>
        <w:ind w:left="231" w:right="0" w:firstLine="0"/>
        <w:jc w:val="left"/>
        <w:rPr>
          <w:rFonts w:ascii="Carlito"/>
          <w:sz w:val="19"/>
        </w:rPr>
      </w:pPr>
      <w:r>
        <w:rPr>
          <w:rFonts w:ascii="Carlito"/>
          <w:b/>
          <w:w w:val="105"/>
          <w:sz w:val="19"/>
        </w:rPr>
        <w:t>Skills </w:t>
      </w:r>
      <w:r>
        <w:rPr>
          <w:rFonts w:ascii="Carlito"/>
          <w:w w:val="105"/>
          <w:sz w:val="19"/>
        </w:rPr>
        <w:t>Perception +2, Stealth +4</w:t>
      </w:r>
    </w:p>
    <w:p>
      <w:pPr>
        <w:spacing w:after="0"/>
        <w:jc w:val="left"/>
        <w:rPr>
          <w:rFonts w:ascii="Carlito"/>
          <w:sz w:val="19"/>
        </w:rPr>
        <w:sectPr>
          <w:pgSz w:w="12240" w:h="15840"/>
          <w:pgMar w:header="0" w:footer="644" w:top="1400" w:bottom="840" w:left="920" w:right="920"/>
          <w:cols w:num="2" w:equalWidth="0">
            <w:col w:w="4818" w:space="601"/>
            <w:col w:w="4981"/>
          </w:cols>
        </w:sectPr>
      </w:pPr>
    </w:p>
    <w:p>
      <w:pPr>
        <w:pStyle w:val="BodyText"/>
        <w:spacing w:line="252" w:lineRule="auto" w:before="91"/>
        <w:ind w:left="419" w:right="478" w:hanging="187"/>
        <w:rPr>
          <w:rFonts w:ascii="Carlito"/>
        </w:rPr>
      </w:pPr>
      <w:r>
        <w:rPr>
          <w:rFonts w:ascii="Carlito"/>
          <w:b/>
          <w:w w:val="105"/>
        </w:rPr>
        <w:t>Damage Immunities </w:t>
      </w:r>
      <w:r>
        <w:rPr>
          <w:rFonts w:ascii="Carlito"/>
          <w:w w:val="105"/>
        </w:rPr>
        <w:t>bludgeoning, piercing, and slashing from nonmagical attacks not made with silvered weapons</w:t>
      </w:r>
    </w:p>
    <w:p>
      <w:pPr>
        <w:pStyle w:val="BodyText"/>
        <w:spacing w:line="247" w:lineRule="auto" w:before="61"/>
        <w:ind w:left="419" w:right="763" w:hanging="187"/>
        <w:rPr>
          <w:rFonts w:ascii="Carlito"/>
        </w:rPr>
      </w:pPr>
      <w:r>
        <w:rPr>
          <w:rFonts w:ascii="Carlito"/>
          <w:b/>
          <w:w w:val="105"/>
        </w:rPr>
        <w:t>Senses </w:t>
      </w:r>
      <w:r>
        <w:rPr>
          <w:rFonts w:ascii="Carlito"/>
          <w:w w:val="105"/>
        </w:rPr>
        <w:t>darkvision 60 ft. (rat form only), passive Perception 12</w:t>
      </w:r>
    </w:p>
    <w:p>
      <w:pPr>
        <w:spacing w:before="70"/>
        <w:ind w:left="232" w:right="0" w:firstLine="0"/>
        <w:jc w:val="left"/>
        <w:rPr>
          <w:rFonts w:ascii="Carlito" w:hAnsi="Carlito"/>
          <w:sz w:val="19"/>
        </w:rPr>
      </w:pPr>
      <w:r>
        <w:rPr>
          <w:rFonts w:ascii="Carlito" w:hAnsi="Carlito"/>
          <w:b/>
          <w:w w:val="105"/>
          <w:sz w:val="19"/>
        </w:rPr>
        <w:t>Languages </w:t>
      </w:r>
      <w:r>
        <w:rPr>
          <w:rFonts w:ascii="Carlito" w:hAnsi="Carlito"/>
          <w:w w:val="105"/>
          <w:sz w:val="19"/>
        </w:rPr>
        <w:t>Common (can’t speak in rat form)</w:t>
      </w:r>
    </w:p>
    <w:p>
      <w:pPr>
        <w:spacing w:before="70"/>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before="1"/>
        <w:ind w:right="43"/>
        <w:rPr>
          <w:rFonts w:ascii="Carlito" w:hAnsi="Carlito"/>
        </w:rPr>
      </w:pPr>
      <w:r>
        <w:rPr>
          <w:rFonts w:ascii="Carlito" w:hAnsi="Carlito"/>
          <w:b/>
          <w:i/>
          <w:w w:val="105"/>
        </w:rPr>
        <w:t>Shapechanger. </w:t>
      </w:r>
      <w:r>
        <w:rPr>
          <w:rFonts w:ascii="Carlito" w:hAnsi="Carlito"/>
          <w:w w:val="105"/>
        </w:rPr>
        <w:t>The wererat can use its action to </w:t>
      </w:r>
      <w:r>
        <w:rPr>
          <w:rFonts w:ascii="Carlito" w:hAnsi="Carlito"/>
          <w:w w:val="103"/>
        </w:rPr>
        <w:t>polymorph</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rat</w:t>
      </w:r>
      <w:r>
        <w:rPr>
          <w:rFonts w:ascii="Carlito" w:hAnsi="Carlito"/>
          <w:w w:val="24"/>
        </w:rPr>
        <w:t>-­‐</w:t>
      </w:r>
      <w:r>
        <w:rPr>
          <w:rFonts w:ascii="Carlito" w:hAnsi="Carlito"/>
          <w:w w:val="103"/>
        </w:rPr>
        <w:t>humanoid</w:t>
      </w:r>
      <w:r>
        <w:rPr>
          <w:rFonts w:ascii="Carlito" w:hAnsi="Carlito"/>
        </w:rPr>
        <w:t> </w:t>
      </w:r>
      <w:r>
        <w:rPr>
          <w:rFonts w:ascii="Carlito" w:hAnsi="Carlito"/>
          <w:w w:val="103"/>
        </w:rPr>
        <w:t>hybrid</w:t>
      </w:r>
      <w:r>
        <w:rPr>
          <w:rFonts w:ascii="Carlito" w:hAnsi="Carlito"/>
        </w:rPr>
        <w:t> </w:t>
      </w:r>
      <w:r>
        <w:rPr>
          <w:rFonts w:ascii="Carlito" w:hAnsi="Carlito"/>
          <w:w w:val="103"/>
        </w:rPr>
        <w:t>or</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giant </w:t>
      </w:r>
      <w:r>
        <w:rPr>
          <w:rFonts w:ascii="Carlito" w:hAnsi="Carlito"/>
          <w:w w:val="105"/>
        </w:rPr>
        <w:t>rat, or back into its true form, which is humanoid. Its statistics, other than its size, are the same in each form. Any equipment it is wearing or carrying isn’t transformed. It reverts to its true form if it dies.</w:t>
      </w:r>
    </w:p>
    <w:p>
      <w:pPr>
        <w:pStyle w:val="BodyText"/>
        <w:spacing w:line="247" w:lineRule="auto" w:before="65"/>
        <w:ind w:right="409"/>
        <w:rPr>
          <w:rFonts w:ascii="Carlito"/>
        </w:rPr>
      </w:pPr>
      <w:r>
        <w:rPr>
          <w:rFonts w:ascii="Carlito"/>
          <w:b/>
          <w:i/>
          <w:w w:val="105"/>
        </w:rPr>
        <w:t>Keen Smell. </w:t>
      </w:r>
      <w:r>
        <w:rPr>
          <w:rFonts w:ascii="Carlito"/>
          <w:w w:val="105"/>
        </w:rPr>
        <w:t>The wererat has advantage on Wisdom (Perception) checks that rely on smell.</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139" w:firstLine="0"/>
        <w:jc w:val="left"/>
        <w:rPr>
          <w:rFonts w:ascii="Carlito"/>
          <w:sz w:val="19"/>
        </w:rPr>
      </w:pPr>
      <w:r>
        <w:rPr>
          <w:rFonts w:ascii="Carlito"/>
          <w:b/>
          <w:i/>
          <w:w w:val="105"/>
          <w:sz w:val="19"/>
        </w:rPr>
        <w:t>Multiattack (Humanoid or Hybrid Form Only). </w:t>
      </w:r>
      <w:r>
        <w:rPr>
          <w:rFonts w:ascii="Carlito"/>
          <w:w w:val="105"/>
          <w:sz w:val="19"/>
        </w:rPr>
        <w:t>The wererat makes two attacks, only one of which can be a bite.</w:t>
      </w:r>
    </w:p>
    <w:p>
      <w:pPr>
        <w:spacing w:before="59"/>
        <w:ind w:left="232" w:right="0" w:firstLine="0"/>
        <w:jc w:val="left"/>
        <w:rPr>
          <w:rFonts w:ascii="Carlito"/>
          <w:i/>
          <w:sz w:val="19"/>
        </w:rPr>
      </w:pPr>
      <w:r>
        <w:rPr>
          <w:rFonts w:ascii="Carlito"/>
          <w:b/>
          <w:i/>
          <w:w w:val="105"/>
          <w:sz w:val="19"/>
        </w:rPr>
        <w:t>Bite (Rat or Hybrid Form Only). </w:t>
      </w:r>
      <w:r>
        <w:rPr>
          <w:rFonts w:ascii="Carlito"/>
          <w:i/>
          <w:w w:val="105"/>
          <w:sz w:val="19"/>
        </w:rPr>
        <w:t>Melee Weapon Attack:</w:t>
      </w:r>
    </w:p>
    <w:p>
      <w:pPr>
        <w:pStyle w:val="BodyText"/>
        <w:spacing w:line="254" w:lineRule="auto" w:before="8"/>
        <w:ind w:right="344"/>
        <w:rPr>
          <w:rFonts w:ascii="Carlito"/>
        </w:rPr>
      </w:pPr>
      <w:r>
        <w:rPr>
          <w:rFonts w:ascii="Carlito"/>
          <w:w w:val="105"/>
        </w:rPr>
        <w:t>+4 to hit, reach 5 ft., one target. </w:t>
      </w:r>
      <w:r>
        <w:rPr>
          <w:rFonts w:ascii="Carlito"/>
          <w:i/>
          <w:w w:val="105"/>
        </w:rPr>
        <w:t>Hit: </w:t>
      </w:r>
      <w:r>
        <w:rPr>
          <w:rFonts w:ascii="Carlito"/>
          <w:w w:val="105"/>
        </w:rPr>
        <w:t>4 (1d4 + 2) piercing damage. If the target is a humanoid, it must succeed on a DC 11 Constitution saving throw or be cursed with wererat lycanthropy.</w:t>
      </w:r>
    </w:p>
    <w:p>
      <w:pPr>
        <w:spacing w:line="252" w:lineRule="auto" w:before="59"/>
        <w:ind w:left="232" w:right="164" w:firstLine="0"/>
        <w:jc w:val="left"/>
        <w:rPr>
          <w:rFonts w:ascii="Carlito"/>
          <w:sz w:val="19"/>
        </w:rPr>
      </w:pPr>
      <w:r>
        <w:rPr>
          <w:rFonts w:ascii="Carlito"/>
          <w:b/>
          <w:i/>
          <w:w w:val="105"/>
          <w:sz w:val="19"/>
        </w:rPr>
        <w:t>Shortsword (Humanoid or Hybrid Form Only). </w:t>
      </w:r>
      <w:r>
        <w:rPr>
          <w:rFonts w:ascii="Carlito"/>
          <w:i/>
          <w:w w:val="105"/>
          <w:sz w:val="19"/>
        </w:rPr>
        <w:t>Melee </w:t>
      </w:r>
      <w:r>
        <w:rPr>
          <w:rFonts w:ascii="Carlito"/>
          <w:i/>
          <w:w w:val="105"/>
          <w:sz w:val="19"/>
        </w:rPr>
        <w:t>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spacing w:line="252" w:lineRule="auto" w:before="61"/>
        <w:ind w:left="232" w:right="82" w:firstLine="0"/>
        <w:jc w:val="left"/>
        <w:rPr>
          <w:rFonts w:ascii="Carlito"/>
          <w:sz w:val="19"/>
        </w:rPr>
      </w:pPr>
      <w:r>
        <w:rPr>
          <w:rFonts w:ascii="Carlito"/>
          <w:b/>
          <w:i/>
          <w:w w:val="105"/>
          <w:sz w:val="19"/>
        </w:rPr>
        <w:t>Hand Crossbow (Humanoid or Hybrid Form Only). </w:t>
      </w:r>
      <w:r>
        <w:rPr>
          <w:rFonts w:ascii="Carlito"/>
          <w:i/>
          <w:w w:val="105"/>
          <w:sz w:val="19"/>
        </w:rPr>
        <w:t>Ranged Weapon Attack: </w:t>
      </w:r>
      <w:r>
        <w:rPr>
          <w:rFonts w:ascii="Carlito"/>
          <w:w w:val="105"/>
          <w:sz w:val="19"/>
        </w:rPr>
        <w:t>+4 to hit, range 30/120 ft., one target. </w:t>
      </w:r>
      <w:r>
        <w:rPr>
          <w:rFonts w:ascii="Carlito"/>
          <w:i/>
          <w:w w:val="105"/>
          <w:sz w:val="19"/>
        </w:rPr>
        <w:t>Hit: </w:t>
      </w:r>
      <w:r>
        <w:rPr>
          <w:rFonts w:ascii="Carlito"/>
          <w:w w:val="105"/>
          <w:sz w:val="19"/>
        </w:rPr>
        <w:t>5 (1d6 + 2) piercing damage.</w:t>
      </w:r>
    </w:p>
    <w:p>
      <w:pPr>
        <w:pStyle w:val="BodyText"/>
        <w:spacing w:before="4"/>
        <w:ind w:left="0"/>
        <w:rPr>
          <w:rFonts w:ascii="Carlito"/>
          <w:sz w:val="24"/>
        </w:rPr>
      </w:pPr>
    </w:p>
    <w:p>
      <w:pPr>
        <w:pStyle w:val="Heading4"/>
        <w:rPr>
          <w:rFonts w:ascii="Carlito"/>
        </w:rPr>
      </w:pPr>
      <w:r>
        <w:rPr>
          <w:rFonts w:ascii="Carlito"/>
          <w:color w:val="943634"/>
        </w:rPr>
        <w:t>Weretiger</w:t>
      </w:r>
    </w:p>
    <w:p>
      <w:pPr>
        <w:spacing w:before="67"/>
        <w:ind w:left="232" w:right="0" w:firstLine="0"/>
        <w:jc w:val="left"/>
        <w:rPr>
          <w:rFonts w:ascii="Carlito"/>
          <w:i/>
          <w:sz w:val="19"/>
        </w:rPr>
      </w:pPr>
      <w:r>
        <w:rPr>
          <w:rFonts w:ascii="Carlito"/>
          <w:i/>
          <w:w w:val="105"/>
          <w:sz w:val="19"/>
        </w:rPr>
        <w:t>Medium humanoid (human, shapechanger), neutral</w:t>
      </w:r>
    </w:p>
    <w:p>
      <w:pPr>
        <w:pStyle w:val="Heading6"/>
        <w:spacing w:before="132"/>
        <w:rPr>
          <w:b w:val="0"/>
        </w:rPr>
      </w:pPr>
      <w:r>
        <w:rPr>
          <w:w w:val="105"/>
        </w:rPr>
        <w:t>Armor Class </w:t>
      </w:r>
      <w:r>
        <w:rPr>
          <w:b w:val="0"/>
          <w:w w:val="105"/>
        </w:rPr>
        <w:t>12</w:t>
      </w:r>
    </w:p>
    <w:p>
      <w:pPr>
        <w:spacing w:before="71"/>
        <w:ind w:left="232" w:right="0" w:firstLine="0"/>
        <w:jc w:val="left"/>
        <w:rPr>
          <w:rFonts w:ascii="Carlito"/>
          <w:sz w:val="19"/>
        </w:rPr>
      </w:pPr>
      <w:r>
        <w:rPr>
          <w:rFonts w:ascii="Carlito"/>
          <w:b/>
          <w:w w:val="105"/>
          <w:sz w:val="19"/>
        </w:rPr>
        <w:t>Hit Points </w:t>
      </w:r>
      <w:r>
        <w:rPr>
          <w:rFonts w:ascii="Carlito"/>
          <w:w w:val="105"/>
          <w:sz w:val="19"/>
        </w:rPr>
        <w:t>120 (16d8 + 48)</w:t>
      </w:r>
    </w:p>
    <w:p>
      <w:pPr>
        <w:pStyle w:val="BodyText"/>
        <w:spacing w:before="75"/>
        <w:rPr>
          <w:rFonts w:ascii="Carlito"/>
        </w:rPr>
      </w:pPr>
      <w:r>
        <w:rPr>
          <w:rFonts w:ascii="Carlito"/>
          <w:b/>
          <w:w w:val="105"/>
        </w:rPr>
        <w:t>Speed </w:t>
      </w:r>
      <w:r>
        <w:rPr>
          <w:rFonts w:ascii="Carlito"/>
          <w:w w:val="105"/>
        </w:rPr>
        <w:t>30 ft. (40 ft. in tiger form)</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2" w:val="left" w:leader="none"/>
          <w:tab w:pos="1553" w:val="left" w:leader="none"/>
          <w:tab w:pos="2317" w:val="left" w:leader="none"/>
          <w:tab w:pos="3015" w:val="left" w:leader="none"/>
          <w:tab w:pos="3723" w:val="left" w:leader="none"/>
        </w:tabs>
        <w:ind w:left="146"/>
        <w:jc w:val="center"/>
      </w:pPr>
      <w:r>
        <w:rPr>
          <w:w w:val="105"/>
        </w:rPr>
        <w:t>STR</w:t>
        <w:tab/>
        <w:t>DEX</w:t>
        <w:tab/>
        <w:t>CON</w:t>
        <w:tab/>
        <w:t>INT</w:t>
        <w:tab/>
        <w:t>WIS</w:t>
        <w:tab/>
        <w:t>CHA</w:t>
      </w:r>
    </w:p>
    <w:p>
      <w:pPr>
        <w:pStyle w:val="BodyText"/>
        <w:spacing w:before="71"/>
        <w:ind w:left="125"/>
        <w:jc w:val="center"/>
        <w:rPr>
          <w:rFonts w:ascii="Carlito"/>
        </w:rPr>
      </w:pPr>
      <w:r>
        <w:rPr>
          <w:rFonts w:ascii="Carlito"/>
          <w:w w:val="105"/>
        </w:rPr>
        <w:t>17 (+3) 15 (+2) 16 (+3) 10 (+0) 13 (+1) 11 (+0)</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+5, Stealth +4</w:t>
      </w:r>
    </w:p>
    <w:p>
      <w:pPr>
        <w:pStyle w:val="BodyText"/>
        <w:spacing w:line="252" w:lineRule="auto" w:before="70"/>
        <w:ind w:left="419" w:right="478" w:hanging="187"/>
        <w:rPr>
          <w:rFonts w:ascii="Carlito"/>
        </w:rPr>
      </w:pPr>
      <w:r>
        <w:rPr>
          <w:rFonts w:ascii="Carlito"/>
          <w:b/>
          <w:w w:val="105"/>
        </w:rPr>
        <w:t>Damage Immunities </w:t>
      </w:r>
      <w:r>
        <w:rPr>
          <w:rFonts w:ascii="Carlito"/>
          <w:w w:val="105"/>
        </w:rPr>
        <w:t>bludgeoning, piercing, and slashing from nonmagical attacks not made with silvered weapons</w:t>
      </w:r>
    </w:p>
    <w:p>
      <w:pPr>
        <w:pStyle w:val="BodyText"/>
        <w:spacing w:before="62"/>
        <w:rPr>
          <w:rFonts w:ascii="Carlito"/>
        </w:rPr>
      </w:pPr>
      <w:r>
        <w:rPr>
          <w:rFonts w:ascii="Carlito"/>
          <w:b/>
          <w:w w:val="105"/>
        </w:rPr>
        <w:t>Senses </w:t>
      </w:r>
      <w:r>
        <w:rPr>
          <w:rFonts w:ascii="Carlito"/>
          <w:w w:val="105"/>
        </w:rPr>
        <w:t>darkvision 60 ft., passive Perception 15</w:t>
      </w:r>
    </w:p>
    <w:p>
      <w:pPr>
        <w:spacing w:before="91"/>
        <w:ind w:left="260" w:right="0" w:firstLine="0"/>
        <w:jc w:val="left"/>
        <w:rPr>
          <w:rFonts w:ascii="Carlito" w:hAnsi="Carlito"/>
          <w:sz w:val="19"/>
        </w:rPr>
      </w:pPr>
      <w:r>
        <w:rPr/>
        <w:br w:type="column"/>
      </w:r>
      <w:r>
        <w:rPr>
          <w:rFonts w:ascii="Carlito" w:hAnsi="Carlito"/>
          <w:b/>
          <w:w w:val="105"/>
          <w:sz w:val="19"/>
        </w:rPr>
        <w:t>Languages </w:t>
      </w:r>
      <w:r>
        <w:rPr>
          <w:rFonts w:ascii="Carlito" w:hAnsi="Carlito"/>
          <w:w w:val="105"/>
          <w:sz w:val="19"/>
        </w:rPr>
        <w:t>Common (can’t speak in tiger form)</w:t>
      </w:r>
    </w:p>
    <w:p>
      <w:pPr>
        <w:spacing w:before="70"/>
        <w:ind w:left="260"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12"/>
        <w:ind w:left="0"/>
        <w:rPr>
          <w:rFonts w:ascii="Carlito"/>
          <w:sz w:val="30"/>
        </w:rPr>
      </w:pPr>
    </w:p>
    <w:p>
      <w:pPr>
        <w:pStyle w:val="BodyText"/>
        <w:spacing w:line="252" w:lineRule="auto"/>
        <w:ind w:left="260" w:right="176"/>
        <w:rPr>
          <w:rFonts w:ascii="Carlito" w:hAnsi="Carlito"/>
        </w:rPr>
      </w:pPr>
      <w:r>
        <w:rPr>
          <w:rFonts w:ascii="Carlito" w:hAnsi="Carlito"/>
          <w:b/>
          <w:i/>
          <w:w w:val="105"/>
        </w:rPr>
        <w:t>Shapechanger. </w:t>
      </w:r>
      <w:r>
        <w:rPr>
          <w:rFonts w:ascii="Carlito" w:hAnsi="Carlito"/>
          <w:w w:val="105"/>
        </w:rPr>
        <w:t>The weretiger can use its action to </w:t>
      </w:r>
      <w:r>
        <w:rPr>
          <w:rFonts w:ascii="Carlito" w:hAnsi="Carlito"/>
          <w:w w:val="103"/>
        </w:rPr>
        <w:t>polymorph</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tiger</w:t>
      </w:r>
      <w:r>
        <w:rPr>
          <w:rFonts w:ascii="Carlito" w:hAnsi="Carlito"/>
          <w:w w:val="24"/>
        </w:rPr>
        <w:t>-­‐</w:t>
      </w:r>
      <w:r>
        <w:rPr>
          <w:rFonts w:ascii="Carlito" w:hAnsi="Carlito"/>
          <w:w w:val="103"/>
        </w:rPr>
        <w:t>humanoid</w:t>
      </w:r>
      <w:r>
        <w:rPr>
          <w:rFonts w:ascii="Carlito" w:hAnsi="Carlito"/>
        </w:rPr>
        <w:t> </w:t>
      </w:r>
      <w:r>
        <w:rPr>
          <w:rFonts w:ascii="Carlito" w:hAnsi="Carlito"/>
          <w:w w:val="103"/>
        </w:rPr>
        <w:t>hybrid</w:t>
      </w:r>
      <w:r>
        <w:rPr>
          <w:rFonts w:ascii="Carlito" w:hAnsi="Carlito"/>
        </w:rPr>
        <w:t> </w:t>
      </w:r>
      <w:r>
        <w:rPr>
          <w:rFonts w:ascii="Carlito" w:hAnsi="Carlito"/>
          <w:w w:val="103"/>
        </w:rPr>
        <w:t>or</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tiger, </w:t>
      </w:r>
      <w:r>
        <w:rPr>
          <w:rFonts w:ascii="Carlito" w:hAnsi="Carlito"/>
          <w:w w:val="105"/>
        </w:rPr>
        <w:t>or back into its true form, which is humanoid. Its statistics, other than its size, are the same in each form. Any equipment it is wearing or carrying isn’t transformed. It reverts to its true form if it dies.</w:t>
      </w:r>
    </w:p>
    <w:p>
      <w:pPr>
        <w:spacing w:line="252" w:lineRule="auto" w:before="60"/>
        <w:ind w:left="260" w:right="311" w:firstLine="0"/>
        <w:jc w:val="both"/>
        <w:rPr>
          <w:rFonts w:ascii="Carlito"/>
          <w:sz w:val="19"/>
        </w:rPr>
      </w:pPr>
      <w:r>
        <w:rPr>
          <w:rFonts w:ascii="Carlito"/>
          <w:b/>
          <w:i/>
          <w:w w:val="105"/>
          <w:sz w:val="19"/>
        </w:rPr>
        <w:t>Keen Hearing and Smell. </w:t>
      </w:r>
      <w:r>
        <w:rPr>
          <w:rFonts w:ascii="Carlito"/>
          <w:w w:val="105"/>
          <w:sz w:val="19"/>
        </w:rPr>
        <w:t>The weretiger has advantage on Wisdom (Perception) checks that rely on hearing or smell.</w:t>
      </w:r>
    </w:p>
    <w:p>
      <w:pPr>
        <w:pStyle w:val="BodyText"/>
        <w:spacing w:line="252" w:lineRule="auto" w:before="62"/>
        <w:ind w:left="260" w:right="336"/>
        <w:rPr>
          <w:rFonts w:ascii="Carlito"/>
        </w:rPr>
      </w:pPr>
      <w:r>
        <w:rPr>
          <w:rFonts w:ascii="Carlito"/>
          <w:b/>
          <w:i/>
          <w:w w:val="105"/>
        </w:rPr>
        <w:t>Pounce (Tiger or Hybrid Form Only). </w:t>
      </w:r>
      <w:r>
        <w:rPr>
          <w:rFonts w:ascii="Carlito"/>
          <w:w w:val="105"/>
        </w:rPr>
        <w:t>If the weretiger moves at least 15 feet straight toward a creature and then hits it with a claw attack on the same turn, that target must succeed on a DC 14 Strength saving throw or be knocked prone</w:t>
      </w:r>
      <w:r>
        <w:rPr>
          <w:rFonts w:ascii="Carlito"/>
          <w:b/>
          <w:i/>
          <w:w w:val="105"/>
        </w:rPr>
        <w:t>. </w:t>
      </w:r>
      <w:r>
        <w:rPr>
          <w:rFonts w:ascii="Carlito"/>
          <w:w w:val="105"/>
        </w:rPr>
        <w:t>If the target is prone, the weretiger can make one bite attack against it as a bonus action.</w:t>
      </w:r>
    </w:p>
    <w:p>
      <w:pPr>
        <w:tabs>
          <w:tab w:pos="4806" w:val="left" w:leader="none"/>
        </w:tabs>
        <w:spacing w:before="205"/>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60" w:right="409" w:firstLine="0"/>
        <w:jc w:val="left"/>
        <w:rPr>
          <w:rFonts w:ascii="Carlito"/>
          <w:sz w:val="19"/>
        </w:rPr>
      </w:pPr>
      <w:r>
        <w:rPr>
          <w:rFonts w:ascii="Carlito"/>
          <w:b/>
          <w:i/>
          <w:w w:val="105"/>
          <w:sz w:val="19"/>
        </w:rPr>
        <w:t>Multiattack (Humanoid or Hybrid Form Only). </w:t>
      </w:r>
      <w:r>
        <w:rPr>
          <w:rFonts w:ascii="Carlito"/>
          <w:w w:val="105"/>
          <w:sz w:val="19"/>
        </w:rPr>
        <w:t>In humanoid form, the weretiger makes two scimitar attacks or two longbow attacks. In hybrid form, it can attack like a humanoid or make two claw attacks.</w:t>
      </w:r>
    </w:p>
    <w:p>
      <w:pPr>
        <w:spacing w:line="247" w:lineRule="auto" w:before="58"/>
        <w:ind w:left="260" w:right="376" w:firstLine="0"/>
        <w:jc w:val="left"/>
        <w:rPr>
          <w:rFonts w:ascii="Carlito"/>
          <w:sz w:val="19"/>
        </w:rPr>
      </w:pPr>
      <w:r>
        <w:rPr>
          <w:rFonts w:ascii="Carlito"/>
          <w:b/>
          <w:i/>
          <w:w w:val="105"/>
          <w:sz w:val="19"/>
        </w:rPr>
        <w:t>Bite (Tiger or Hybrid Form Only). </w:t>
      </w:r>
      <w:r>
        <w:rPr>
          <w:rFonts w:ascii="Carlito"/>
          <w:i/>
          <w:w w:val="105"/>
          <w:sz w:val="19"/>
        </w:rPr>
        <w:t>Melee Weapon </w:t>
      </w:r>
      <w:r>
        <w:rPr>
          <w:rFonts w:ascii="Carlito"/>
          <w:i/>
          <w:w w:val="105"/>
          <w:sz w:val="19"/>
        </w:rPr>
        <w:t>Attack: </w:t>
      </w:r>
      <w:r>
        <w:rPr>
          <w:rFonts w:ascii="Carlito"/>
          <w:w w:val="105"/>
          <w:sz w:val="19"/>
        </w:rPr>
        <w:t>+5 to hit, reach 5 ft., one target. Hit: 8 (1d10 +</w:t>
      </w:r>
    </w:p>
    <w:p>
      <w:pPr>
        <w:pStyle w:val="ListParagraph"/>
        <w:numPr>
          <w:ilvl w:val="0"/>
          <w:numId w:val="12"/>
        </w:numPr>
        <w:tabs>
          <w:tab w:pos="469" w:val="left" w:leader="none"/>
        </w:tabs>
        <w:spacing w:line="254" w:lineRule="auto" w:before="7" w:after="0"/>
        <w:ind w:left="260" w:right="286" w:firstLine="0"/>
        <w:jc w:val="left"/>
        <w:rPr>
          <w:rFonts w:ascii="Carlito"/>
          <w:sz w:val="19"/>
        </w:rPr>
      </w:pPr>
      <w:r>
        <w:rPr>
          <w:rFonts w:ascii="Carlito"/>
          <w:w w:val="105"/>
          <w:sz w:val="19"/>
        </w:rPr>
        <w:t>piercing damage. If the target is a humanoid, it must succeed on a DC 13 Constitution saving throw or be cursed with weretiger</w:t>
      </w:r>
      <w:r>
        <w:rPr>
          <w:rFonts w:ascii="Carlito"/>
          <w:spacing w:val="1"/>
          <w:w w:val="105"/>
          <w:sz w:val="19"/>
        </w:rPr>
        <w:t> </w:t>
      </w:r>
      <w:r>
        <w:rPr>
          <w:rFonts w:ascii="Carlito"/>
          <w:w w:val="105"/>
          <w:sz w:val="19"/>
        </w:rPr>
        <w:t>lycanthropy.</w:t>
      </w:r>
    </w:p>
    <w:p>
      <w:pPr>
        <w:spacing w:line="252" w:lineRule="auto" w:before="60"/>
        <w:ind w:left="260" w:right="271" w:firstLine="0"/>
        <w:jc w:val="left"/>
        <w:rPr>
          <w:rFonts w:ascii="Carlito"/>
          <w:sz w:val="19"/>
        </w:rPr>
      </w:pPr>
      <w:r>
        <w:rPr>
          <w:rFonts w:ascii="Carlito"/>
          <w:b/>
          <w:i/>
          <w:w w:val="105"/>
          <w:sz w:val="19"/>
        </w:rPr>
        <w:t>Claw (Tiger or Hybrid Form Only). </w:t>
      </w:r>
      <w:r>
        <w:rPr>
          <w:rFonts w:ascii="Carlito"/>
          <w:i/>
          <w:w w:val="105"/>
          <w:sz w:val="19"/>
        </w:rPr>
        <w:t>Melee Weapon </w:t>
      </w:r>
      <w:r>
        <w:rPr>
          <w:rFonts w:ascii="Carlito"/>
          <w:i/>
          <w:w w:val="105"/>
          <w:sz w:val="19"/>
        </w:rPr>
        <w:t>Attack: </w:t>
      </w:r>
      <w:r>
        <w:rPr>
          <w:rFonts w:ascii="Carlito"/>
          <w:w w:val="105"/>
          <w:sz w:val="19"/>
        </w:rPr>
        <w:t>+5 to hit, reach 5 ft., one target. </w:t>
      </w:r>
      <w:r>
        <w:rPr>
          <w:rFonts w:ascii="Carlito"/>
          <w:i/>
          <w:w w:val="105"/>
          <w:sz w:val="19"/>
        </w:rPr>
        <w:t>Hit: </w:t>
      </w:r>
      <w:r>
        <w:rPr>
          <w:rFonts w:ascii="Carlito"/>
          <w:w w:val="105"/>
          <w:sz w:val="19"/>
        </w:rPr>
        <w:t>7 (1d8 + 3) slashing damage.</w:t>
      </w:r>
    </w:p>
    <w:p>
      <w:pPr>
        <w:spacing w:line="252" w:lineRule="auto" w:before="61"/>
        <w:ind w:left="260" w:right="307" w:firstLine="0"/>
        <w:jc w:val="left"/>
        <w:rPr>
          <w:rFonts w:ascii="Carlito"/>
          <w:sz w:val="19"/>
        </w:rPr>
      </w:pPr>
      <w:r>
        <w:rPr>
          <w:rFonts w:ascii="Carlito"/>
          <w:b/>
          <w:i/>
          <w:w w:val="105"/>
          <w:sz w:val="19"/>
        </w:rPr>
        <w:t>Scimitar (Humanoid or Hybrid Form Only). </w:t>
      </w:r>
      <w:r>
        <w:rPr>
          <w:rFonts w:ascii="Carlito"/>
          <w:i/>
          <w:w w:val="105"/>
          <w:sz w:val="19"/>
        </w:rPr>
        <w:t>Melee </w:t>
      </w:r>
      <w:r>
        <w:rPr>
          <w:rFonts w:ascii="Carlito"/>
          <w:i/>
          <w:w w:val="105"/>
          <w:sz w:val="19"/>
        </w:rPr>
        <w:t>Weapon Attack: </w:t>
      </w:r>
      <w:r>
        <w:rPr>
          <w:rFonts w:ascii="Carlito"/>
          <w:w w:val="105"/>
          <w:sz w:val="19"/>
        </w:rPr>
        <w:t>+5 to hit, reach 5 ft., one target. </w:t>
      </w:r>
      <w:r>
        <w:rPr>
          <w:rFonts w:ascii="Carlito"/>
          <w:i/>
          <w:w w:val="105"/>
          <w:sz w:val="19"/>
        </w:rPr>
        <w:t>Hit: </w:t>
      </w:r>
      <w:r>
        <w:rPr>
          <w:rFonts w:ascii="Carlito"/>
          <w:w w:val="105"/>
          <w:sz w:val="19"/>
        </w:rPr>
        <w:t>6 (1d6 + 3) slashing damage.</w:t>
      </w:r>
    </w:p>
    <w:p>
      <w:pPr>
        <w:spacing w:line="252" w:lineRule="auto" w:before="61"/>
        <w:ind w:left="260" w:right="0" w:firstLine="0"/>
        <w:jc w:val="left"/>
        <w:rPr>
          <w:rFonts w:ascii="Carlito"/>
          <w:sz w:val="19"/>
        </w:rPr>
      </w:pPr>
      <w:r>
        <w:rPr>
          <w:rFonts w:ascii="Carlito"/>
          <w:b/>
          <w:i/>
          <w:w w:val="105"/>
          <w:sz w:val="19"/>
        </w:rPr>
        <w:t>Longbow (Humanoid or Hybrid Form Only). </w:t>
      </w:r>
      <w:r>
        <w:rPr>
          <w:rFonts w:ascii="Carlito"/>
          <w:i/>
          <w:w w:val="105"/>
          <w:sz w:val="19"/>
        </w:rPr>
        <w:t>Ranged </w:t>
      </w:r>
      <w:r>
        <w:rPr>
          <w:rFonts w:ascii="Carlito"/>
          <w:i/>
          <w:w w:val="105"/>
          <w:sz w:val="19"/>
        </w:rPr>
        <w:t>Weapon Attack: </w:t>
      </w:r>
      <w:r>
        <w:rPr>
          <w:rFonts w:ascii="Carlito"/>
          <w:w w:val="105"/>
          <w:sz w:val="19"/>
        </w:rPr>
        <w:t>+4 to hit, range 150/600 ft., one target. </w:t>
      </w:r>
      <w:r>
        <w:rPr>
          <w:rFonts w:ascii="Carlito"/>
          <w:i/>
          <w:w w:val="105"/>
          <w:sz w:val="19"/>
        </w:rPr>
        <w:t>Hit: </w:t>
      </w:r>
      <w:r>
        <w:rPr>
          <w:rFonts w:ascii="Carlito"/>
          <w:w w:val="105"/>
          <w:sz w:val="19"/>
        </w:rPr>
        <w:t>6 (1d8 + 2) piercing damage.</w:t>
      </w:r>
    </w:p>
    <w:p>
      <w:pPr>
        <w:pStyle w:val="BodyText"/>
        <w:spacing w:before="4"/>
        <w:ind w:left="0"/>
        <w:rPr>
          <w:rFonts w:ascii="Carlito"/>
          <w:sz w:val="24"/>
        </w:rPr>
      </w:pPr>
    </w:p>
    <w:p>
      <w:pPr>
        <w:pStyle w:val="Heading4"/>
        <w:ind w:left="260"/>
        <w:rPr>
          <w:rFonts w:ascii="Carlito"/>
        </w:rPr>
      </w:pPr>
      <w:r>
        <w:rPr>
          <w:rFonts w:ascii="Carlito"/>
          <w:color w:val="943634"/>
        </w:rPr>
        <w:t>Werewolf</w:t>
      </w:r>
    </w:p>
    <w:p>
      <w:pPr>
        <w:spacing w:line="254" w:lineRule="auto" w:before="67"/>
        <w:ind w:left="260" w:right="543" w:firstLine="0"/>
        <w:jc w:val="left"/>
        <w:rPr>
          <w:rFonts w:ascii="Carlito"/>
          <w:i/>
          <w:sz w:val="19"/>
        </w:rPr>
      </w:pPr>
      <w:r>
        <w:rPr>
          <w:rFonts w:ascii="Carlito"/>
          <w:i/>
          <w:w w:val="105"/>
          <w:sz w:val="19"/>
        </w:rPr>
        <w:t>Medium humanoid (human, shapechanger), chaotic </w:t>
      </w:r>
      <w:r>
        <w:rPr>
          <w:rFonts w:ascii="Carlito"/>
          <w:i/>
          <w:w w:val="105"/>
          <w:sz w:val="19"/>
        </w:rPr>
        <w:t>evil</w:t>
      </w:r>
    </w:p>
    <w:p>
      <w:pPr>
        <w:pStyle w:val="BodyText"/>
        <w:spacing w:line="254" w:lineRule="auto" w:before="113"/>
        <w:ind w:left="447" w:right="396" w:hanging="187"/>
        <w:rPr>
          <w:rFonts w:ascii="Carlito"/>
        </w:rPr>
      </w:pPr>
      <w:r>
        <w:rPr>
          <w:rFonts w:ascii="Carlito"/>
          <w:b/>
          <w:w w:val="105"/>
        </w:rPr>
        <w:t>Armor Class </w:t>
      </w:r>
      <w:r>
        <w:rPr>
          <w:rFonts w:ascii="Carlito"/>
          <w:w w:val="105"/>
        </w:rPr>
        <w:t>11 in humanoid form, 12 (natural armor) in wolf or hybrid form</w:t>
      </w:r>
    </w:p>
    <w:p>
      <w:pPr>
        <w:spacing w:before="60"/>
        <w:ind w:left="260" w:right="0" w:firstLine="0"/>
        <w:jc w:val="left"/>
        <w:rPr>
          <w:rFonts w:ascii="Carlito"/>
          <w:sz w:val="19"/>
        </w:rPr>
      </w:pPr>
      <w:r>
        <w:rPr>
          <w:rFonts w:ascii="Carlito"/>
          <w:b/>
          <w:w w:val="105"/>
          <w:sz w:val="19"/>
        </w:rPr>
        <w:t>Hit Points </w:t>
      </w:r>
      <w:r>
        <w:rPr>
          <w:rFonts w:ascii="Carlito"/>
          <w:w w:val="105"/>
          <w:sz w:val="19"/>
        </w:rPr>
        <w:t>58 (9d8 + 18)</w:t>
      </w:r>
    </w:p>
    <w:p>
      <w:pPr>
        <w:pStyle w:val="BodyText"/>
        <w:spacing w:before="71"/>
        <w:ind w:left="260"/>
        <w:rPr>
          <w:rFonts w:ascii="Carlito"/>
        </w:rPr>
      </w:pPr>
      <w:r>
        <w:rPr>
          <w:rFonts w:ascii="Carlito"/>
          <w:b/>
          <w:w w:val="105"/>
        </w:rPr>
        <w:t>Speed </w:t>
      </w:r>
      <w:r>
        <w:rPr>
          <w:rFonts w:ascii="Carlito"/>
          <w:w w:val="105"/>
        </w:rPr>
        <w:t>30 ft. (40 ft. in wolf form)</w:t>
      </w:r>
    </w:p>
    <w:p>
      <w:pPr>
        <w:spacing w:after="0"/>
        <w:rPr>
          <w:rFonts w:ascii="Carlito"/>
        </w:rPr>
        <w:sectPr>
          <w:pgSz w:w="12240" w:h="15840"/>
          <w:pgMar w:header="0" w:footer="644" w:top="1360" w:bottom="840" w:left="920" w:right="920"/>
          <w:cols w:num="2" w:equalWidth="0">
            <w:col w:w="4839" w:space="551"/>
            <w:col w:w="5010"/>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0"/>
        <w:ind w:left="147"/>
        <w:jc w:val="center"/>
        <w:rPr>
          <w:rFonts w:ascii="Carlito"/>
        </w:rPr>
      </w:pPr>
      <w:r>
        <w:rPr>
          <w:rFonts w:ascii="Carlito"/>
          <w:w w:val="105"/>
        </w:rPr>
        <w:t>15 (+2) 13 (+1) 14 (+2) 10 (+0) 11 (+0) 10 (+0)</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+4, Stealth +3</w:t>
      </w:r>
    </w:p>
    <w:p>
      <w:pPr>
        <w:pStyle w:val="BodyText"/>
        <w:spacing w:line="252" w:lineRule="auto" w:before="71"/>
        <w:ind w:left="419" w:right="457" w:hanging="187"/>
        <w:rPr>
          <w:rFonts w:ascii="Carlito"/>
        </w:rPr>
      </w:pPr>
      <w:r>
        <w:rPr>
          <w:rFonts w:ascii="Carlito"/>
          <w:b/>
          <w:w w:val="105"/>
        </w:rPr>
        <w:t>Damage Immunities </w:t>
      </w:r>
      <w:r>
        <w:rPr>
          <w:rFonts w:ascii="Carlito"/>
          <w:w w:val="105"/>
        </w:rPr>
        <w:t>bludgeoning, piercing, and slashing from nonmagical attacks not made with silvered weapons</w:t>
      </w:r>
    </w:p>
    <w:p>
      <w:pPr>
        <w:spacing w:before="61"/>
        <w:ind w:left="232" w:right="0" w:firstLine="0"/>
        <w:jc w:val="left"/>
        <w:rPr>
          <w:rFonts w:ascii="Carlito"/>
          <w:sz w:val="19"/>
        </w:rPr>
      </w:pPr>
      <w:r>
        <w:rPr>
          <w:rFonts w:ascii="Carlito"/>
          <w:b/>
          <w:w w:val="105"/>
          <w:sz w:val="19"/>
        </w:rPr>
        <w:t>Senses </w:t>
      </w:r>
      <w:r>
        <w:rPr>
          <w:rFonts w:ascii="Carlito"/>
          <w:w w:val="105"/>
          <w:sz w:val="19"/>
        </w:rPr>
        <w:t>passive Perception 14</w:t>
      </w:r>
    </w:p>
    <w:p>
      <w:pPr>
        <w:spacing w:before="71"/>
        <w:ind w:left="232" w:right="0" w:firstLine="0"/>
        <w:jc w:val="left"/>
        <w:rPr>
          <w:rFonts w:ascii="Carlito" w:hAnsi="Carlito"/>
          <w:sz w:val="19"/>
        </w:rPr>
      </w:pPr>
      <w:r>
        <w:rPr>
          <w:rFonts w:ascii="Carlito" w:hAnsi="Carlito"/>
          <w:b/>
          <w:w w:val="105"/>
          <w:sz w:val="19"/>
        </w:rPr>
        <w:t>Languages </w:t>
      </w:r>
      <w:r>
        <w:rPr>
          <w:rFonts w:ascii="Carlito" w:hAnsi="Carlito"/>
          <w:w w:val="105"/>
          <w:sz w:val="19"/>
        </w:rPr>
        <w:t>Common (can’t speak in wolf form)</w:t>
      </w:r>
    </w:p>
    <w:p>
      <w:pPr>
        <w:spacing w:before="75"/>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6"/>
        <w:ind w:left="0"/>
        <w:rPr>
          <w:rFonts w:ascii="Carlito"/>
          <w:sz w:val="30"/>
        </w:rPr>
      </w:pPr>
    </w:p>
    <w:p>
      <w:pPr>
        <w:pStyle w:val="BodyText"/>
        <w:spacing w:line="252" w:lineRule="auto" w:before="1"/>
        <w:ind w:right="131"/>
        <w:rPr>
          <w:rFonts w:ascii="Carlito" w:hAnsi="Carlito"/>
        </w:rPr>
      </w:pPr>
      <w:r>
        <w:rPr>
          <w:rFonts w:ascii="Carlito" w:hAnsi="Carlito"/>
          <w:b/>
          <w:i/>
          <w:w w:val="105"/>
        </w:rPr>
        <w:t>Shapechanger. </w:t>
      </w:r>
      <w:r>
        <w:rPr>
          <w:rFonts w:ascii="Carlito" w:hAnsi="Carlito"/>
          <w:w w:val="105"/>
        </w:rPr>
        <w:t>The werewolf can use its action to </w:t>
      </w:r>
      <w:r>
        <w:rPr>
          <w:rFonts w:ascii="Carlito" w:hAnsi="Carlito"/>
          <w:w w:val="103"/>
        </w:rPr>
        <w:t>polymorph</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wolf</w:t>
      </w:r>
      <w:r>
        <w:rPr>
          <w:rFonts w:ascii="Carlito" w:hAnsi="Carlito"/>
          <w:w w:val="24"/>
        </w:rPr>
        <w:t>-­‐</w:t>
      </w:r>
      <w:r>
        <w:rPr>
          <w:rFonts w:ascii="Carlito" w:hAnsi="Carlito"/>
          <w:w w:val="103"/>
        </w:rPr>
        <w:t>humanoid</w:t>
      </w:r>
      <w:r>
        <w:rPr>
          <w:rFonts w:ascii="Carlito" w:hAnsi="Carlito"/>
        </w:rPr>
        <w:t> </w:t>
      </w:r>
      <w:r>
        <w:rPr>
          <w:rFonts w:ascii="Carlito" w:hAnsi="Carlito"/>
          <w:w w:val="103"/>
        </w:rPr>
        <w:t>hybrid</w:t>
      </w:r>
      <w:r>
        <w:rPr>
          <w:rFonts w:ascii="Carlito" w:hAnsi="Carlito"/>
        </w:rPr>
        <w:t> </w:t>
      </w:r>
      <w:r>
        <w:rPr>
          <w:rFonts w:ascii="Carlito" w:hAnsi="Carlito"/>
          <w:w w:val="103"/>
        </w:rPr>
        <w:t>or</w:t>
      </w:r>
      <w:r>
        <w:rPr>
          <w:rFonts w:ascii="Carlito" w:hAnsi="Carlito"/>
        </w:rPr>
        <w:t> </w:t>
      </w:r>
      <w:r>
        <w:rPr>
          <w:rFonts w:ascii="Carlito" w:hAnsi="Carlito"/>
          <w:w w:val="103"/>
        </w:rPr>
        <w:t>into</w:t>
      </w:r>
      <w:r>
        <w:rPr>
          <w:rFonts w:ascii="Carlito" w:hAnsi="Carlito"/>
        </w:rPr>
        <w:t> </w:t>
      </w:r>
      <w:r>
        <w:rPr>
          <w:rFonts w:ascii="Carlito" w:hAnsi="Carlito"/>
          <w:w w:val="103"/>
        </w:rPr>
        <w:t>a</w:t>
      </w:r>
      <w:r>
        <w:rPr>
          <w:rFonts w:ascii="Carlito" w:hAnsi="Carlito"/>
        </w:rPr>
        <w:t> </w:t>
      </w:r>
      <w:r>
        <w:rPr>
          <w:rFonts w:ascii="Carlito" w:hAnsi="Carlito"/>
          <w:w w:val="103"/>
        </w:rPr>
        <w:t>wolf, </w:t>
      </w:r>
      <w:r>
        <w:rPr>
          <w:rFonts w:ascii="Carlito" w:hAnsi="Carlito"/>
          <w:w w:val="105"/>
        </w:rPr>
        <w:t>or back into its true form, which is humanoid. Its statistics, other than its AC, are the same in each form. Any equipment it is wearing or carrying isn’t transformed. It reverts to its true form if it dies.</w:t>
      </w:r>
    </w:p>
    <w:p>
      <w:pPr>
        <w:spacing w:line="252" w:lineRule="auto" w:before="65"/>
        <w:ind w:left="232" w:right="148" w:firstLine="0"/>
        <w:jc w:val="both"/>
        <w:rPr>
          <w:rFonts w:ascii="Carlito"/>
          <w:sz w:val="19"/>
        </w:rPr>
      </w:pPr>
      <w:r>
        <w:rPr>
          <w:rFonts w:ascii="Carlito"/>
          <w:b/>
          <w:i/>
          <w:w w:val="105"/>
          <w:sz w:val="19"/>
        </w:rPr>
        <w:t>Keen Hearing and Smell. </w:t>
      </w:r>
      <w:r>
        <w:rPr>
          <w:rFonts w:ascii="Carlito"/>
          <w:w w:val="105"/>
          <w:sz w:val="19"/>
        </w:rPr>
        <w:t>The werewolf has advantage on Wisdom (Perception) checks that rely on hearing or smell.</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2" w:right="135" w:firstLine="0"/>
        <w:jc w:val="left"/>
        <w:rPr>
          <w:rFonts w:ascii="Carlito"/>
          <w:sz w:val="19"/>
        </w:rPr>
      </w:pPr>
      <w:r>
        <w:rPr>
          <w:rFonts w:ascii="Carlito"/>
          <w:b/>
          <w:i/>
          <w:w w:val="105"/>
          <w:sz w:val="19"/>
        </w:rPr>
        <w:t>Multiattack (Humanoid or Hybrid Form Only). </w:t>
      </w:r>
      <w:r>
        <w:rPr>
          <w:rFonts w:ascii="Carlito"/>
          <w:w w:val="105"/>
          <w:sz w:val="19"/>
        </w:rPr>
        <w:t>The werewolf makes two attacks: one with its bite and one with its claws or spear.</w:t>
      </w:r>
    </w:p>
    <w:p>
      <w:pPr>
        <w:spacing w:line="252" w:lineRule="auto" w:before="60"/>
        <w:ind w:left="232" w:right="107" w:firstLine="0"/>
        <w:jc w:val="left"/>
        <w:rPr>
          <w:rFonts w:ascii="Carlito"/>
          <w:sz w:val="19"/>
        </w:rPr>
      </w:pPr>
      <w:r>
        <w:rPr>
          <w:rFonts w:ascii="Carlito"/>
          <w:b/>
          <w:i/>
          <w:w w:val="105"/>
          <w:sz w:val="19"/>
        </w:rPr>
        <w:t>Bite (Wolf or Hybrid Form Only). </w:t>
      </w:r>
      <w:r>
        <w:rPr>
          <w:rFonts w:ascii="Carlito"/>
          <w:i/>
          <w:w w:val="105"/>
          <w:sz w:val="19"/>
        </w:rPr>
        <w:t>Melee Weapon </w:t>
      </w:r>
      <w:r>
        <w:rPr>
          <w:rFonts w:ascii="Carlito"/>
          <w:i/>
          <w:w w:val="105"/>
          <w:sz w:val="19"/>
        </w:rPr>
        <w:t>Attack: </w:t>
      </w:r>
      <w:r>
        <w:rPr>
          <w:rFonts w:ascii="Carlito"/>
          <w:w w:val="105"/>
          <w:sz w:val="19"/>
        </w:rPr>
        <w:t>+4 to hit, reach 5 ft., one target. </w:t>
      </w:r>
      <w:r>
        <w:rPr>
          <w:rFonts w:ascii="Carlito"/>
          <w:i/>
          <w:w w:val="105"/>
          <w:sz w:val="19"/>
        </w:rPr>
        <w:t>Hit: </w:t>
      </w:r>
      <w:r>
        <w:rPr>
          <w:rFonts w:ascii="Carlito"/>
          <w:w w:val="105"/>
          <w:sz w:val="19"/>
        </w:rPr>
        <w:t>6 (1d8 + 2) piercing damage. If the target is a humanoid, it must succeed on a DC 12 Constitution saving throw or be cursed with werewolf lycanthropy.</w:t>
      </w:r>
    </w:p>
    <w:p>
      <w:pPr>
        <w:spacing w:line="252" w:lineRule="auto" w:before="64"/>
        <w:ind w:left="232" w:right="94" w:firstLine="0"/>
        <w:jc w:val="left"/>
        <w:rPr>
          <w:rFonts w:ascii="Carlito"/>
          <w:sz w:val="19"/>
        </w:rPr>
      </w:pPr>
      <w:r>
        <w:rPr>
          <w:rFonts w:ascii="Carlito"/>
          <w:b/>
          <w:i/>
          <w:w w:val="105"/>
          <w:sz w:val="19"/>
        </w:rPr>
        <w:t>Claws (Hybrid Form Only).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7 (2d4 + 2) slashing damage.</w:t>
      </w:r>
    </w:p>
    <w:p>
      <w:pPr>
        <w:spacing w:line="252" w:lineRule="auto" w:before="61"/>
        <w:ind w:left="232" w:right="88" w:firstLine="0"/>
        <w:jc w:val="left"/>
        <w:rPr>
          <w:rFonts w:ascii="Carlito"/>
          <w:sz w:val="19"/>
        </w:rPr>
      </w:pPr>
      <w:r>
        <w:rPr>
          <w:rFonts w:ascii="Carlito"/>
          <w:b/>
          <w:i/>
          <w:w w:val="105"/>
          <w:sz w:val="19"/>
        </w:rPr>
        <w:t>Spear (Humanoid Form Only). </w:t>
      </w:r>
      <w:r>
        <w:rPr>
          <w:rFonts w:ascii="Carlito"/>
          <w:i/>
          <w:w w:val="105"/>
          <w:sz w:val="19"/>
        </w:rPr>
        <w:t>Melee or Ranged </w:t>
      </w:r>
      <w:r>
        <w:rPr>
          <w:rFonts w:ascii="Carlito"/>
          <w:i/>
          <w:w w:val="105"/>
          <w:sz w:val="19"/>
        </w:rPr>
        <w:t>Weapon Attack: </w:t>
      </w:r>
      <w:r>
        <w:rPr>
          <w:rFonts w:ascii="Carlito"/>
          <w:w w:val="105"/>
          <w:sz w:val="19"/>
        </w:rPr>
        <w:t>+4 to hit, reach 5 ft. or range 20/60 ft., one creature. </w:t>
      </w:r>
      <w:r>
        <w:rPr>
          <w:rFonts w:ascii="Carlito"/>
          <w:i/>
          <w:w w:val="105"/>
          <w:sz w:val="19"/>
        </w:rPr>
        <w:t>Hit: </w:t>
      </w:r>
      <w:r>
        <w:rPr>
          <w:rFonts w:ascii="Carlito"/>
          <w:w w:val="105"/>
          <w:sz w:val="19"/>
        </w:rPr>
        <w:t>5 (1d6 + 2) piercing damage, or 6 (1d8 + 2) piercing damage if used with two hands to make a melee attack.</w:t>
      </w:r>
    </w:p>
    <w:p>
      <w:pPr>
        <w:pStyle w:val="BodyText"/>
        <w:ind w:left="0"/>
        <w:rPr>
          <w:rFonts w:ascii="Carlito"/>
          <w:sz w:val="24"/>
        </w:rPr>
      </w:pPr>
    </w:p>
    <w:p>
      <w:pPr>
        <w:pStyle w:val="BodyText"/>
        <w:spacing w:before="11"/>
        <w:ind w:left="0"/>
        <w:rPr>
          <w:rFonts w:ascii="Carlito"/>
        </w:rPr>
      </w:pPr>
    </w:p>
    <w:p>
      <w:pPr>
        <w:pStyle w:val="Heading2"/>
        <w:jc w:val="both"/>
      </w:pPr>
      <w:r>
        <w:rPr>
          <w:color w:val="943634"/>
        </w:rPr>
        <w:t>Monsters (M)</w:t>
      </w:r>
    </w:p>
    <w:p>
      <w:pPr>
        <w:pStyle w:val="Heading4"/>
        <w:spacing w:before="320"/>
        <w:rPr>
          <w:rFonts w:ascii="Carlito"/>
        </w:rPr>
      </w:pPr>
      <w:r>
        <w:rPr>
          <w:rFonts w:ascii="Carlito"/>
          <w:color w:val="943634"/>
        </w:rPr>
        <w:t>Magmin</w:t>
      </w:r>
    </w:p>
    <w:p>
      <w:pPr>
        <w:spacing w:before="67"/>
        <w:ind w:left="232" w:right="0" w:firstLine="0"/>
        <w:jc w:val="left"/>
        <w:rPr>
          <w:rFonts w:ascii="Carlito"/>
          <w:i/>
          <w:sz w:val="19"/>
        </w:rPr>
      </w:pPr>
      <w:r>
        <w:rPr>
          <w:rFonts w:ascii="Carlito"/>
          <w:i/>
          <w:w w:val="105"/>
          <w:sz w:val="19"/>
        </w:rPr>
        <w:t>Small elemental, chaotic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9 (2d6 + 2)</w:t>
      </w:r>
    </w:p>
    <w:p>
      <w:pPr>
        <w:spacing w:before="91"/>
        <w:ind w:left="203" w:right="0" w:firstLine="0"/>
        <w:jc w:val="left"/>
        <w:rPr>
          <w:rFonts w:ascii="Carlito"/>
          <w:sz w:val="19"/>
        </w:rPr>
      </w:pPr>
      <w:r>
        <w:rPr/>
        <w:br w:type="column"/>
      </w: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ind w:left="500"/>
      </w:pPr>
      <w:r>
        <w:rPr>
          <w:w w:val="105"/>
        </w:rPr>
        <w:t>STR</w:t>
        <w:tab/>
        <w:t>DEX</w:t>
        <w:tab/>
        <w:t>CON</w:t>
        <w:tab/>
        <w:t>INT</w:t>
        <w:tab/>
        <w:t>WIS</w:t>
        <w:tab/>
        <w:t>CHA</w:t>
      </w:r>
    </w:p>
    <w:p>
      <w:pPr>
        <w:pStyle w:val="BodyText"/>
        <w:tabs>
          <w:tab w:pos="1088" w:val="left" w:leader="none"/>
          <w:tab w:pos="2578" w:val="left" w:leader="none"/>
          <w:tab w:pos="3248" w:val="left" w:leader="none"/>
        </w:tabs>
        <w:spacing w:before="71"/>
        <w:ind w:left="418"/>
        <w:rPr>
          <w:rFonts w:ascii="Carlito" w:hAnsi="Carlito"/>
        </w:rPr>
      </w:pPr>
      <w:r>
        <w:rPr>
          <w:rFonts w:ascii="Carlito" w:hAnsi="Carlito"/>
          <w:w w:val="105"/>
        </w:rPr>
        <w:t>7</w:t>
      </w:r>
      <w:r>
        <w:rPr>
          <w:rFonts w:ascii="Carlito" w:hAnsi="Carlito"/>
          <w:spacing w:val="-1"/>
          <w:w w:val="105"/>
        </w:rPr>
        <w:t> </w:t>
      </w:r>
      <w:r>
        <w:rPr>
          <w:rFonts w:ascii="Carlito" w:hAnsi="Carlito"/>
          <w:w w:val="105"/>
        </w:rPr>
        <w:t>(−2)</w:t>
        <w:tab/>
        <w:t>15 (+2)  </w:t>
      </w:r>
      <w:r>
        <w:rPr>
          <w:rFonts w:ascii="Carlito" w:hAnsi="Carlito"/>
          <w:spacing w:val="11"/>
          <w:w w:val="105"/>
        </w:rPr>
        <w:t> </w:t>
      </w:r>
      <w:r>
        <w:rPr>
          <w:rFonts w:ascii="Carlito" w:hAnsi="Carlito"/>
          <w:w w:val="105"/>
        </w:rPr>
        <w:t>12 (+1)</w:t>
        <w:tab/>
        <w:t>8 (−1)</w:t>
        <w:tab/>
        <w:t>11 (+0) 10</w:t>
      </w:r>
      <w:r>
        <w:rPr>
          <w:rFonts w:ascii="Carlito" w:hAnsi="Carlito"/>
          <w:spacing w:val="13"/>
          <w:w w:val="105"/>
        </w:rPr>
        <w:t> </w:t>
      </w:r>
      <w:r>
        <w:rPr>
          <w:rFonts w:ascii="Carlito" w:hAnsi="Carlito"/>
          <w:w w:val="105"/>
        </w:rPr>
        <w:t>(+0)</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254" w:lineRule="auto" w:before="30"/>
        <w:ind w:left="390" w:right="848"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pStyle w:val="Heading6"/>
        <w:spacing w:before="56"/>
        <w:ind w:left="203"/>
        <w:rPr>
          <w:b w:val="0"/>
        </w:rPr>
      </w:pPr>
      <w:r>
        <w:rPr>
          <w:w w:val="105"/>
        </w:rPr>
        <w:t>Damage Immunities </w:t>
      </w:r>
      <w:r>
        <w:rPr>
          <w:b w:val="0"/>
          <w:w w:val="105"/>
        </w:rPr>
        <w:t>fire</w:t>
      </w:r>
    </w:p>
    <w:p>
      <w:pPr>
        <w:pStyle w:val="BodyText"/>
        <w:spacing w:before="75"/>
        <w:ind w:left="203"/>
        <w:rPr>
          <w:rFonts w:ascii="Carlito"/>
        </w:rPr>
      </w:pPr>
      <w:r>
        <w:rPr>
          <w:rFonts w:ascii="Carlito"/>
          <w:b/>
          <w:w w:val="105"/>
        </w:rPr>
        <w:t>Senses </w:t>
      </w:r>
      <w:r>
        <w:rPr>
          <w:rFonts w:ascii="Carlito"/>
          <w:w w:val="105"/>
        </w:rPr>
        <w:t>darkvision 60 ft., passive Perception 10</w:t>
      </w:r>
    </w:p>
    <w:p>
      <w:pPr>
        <w:spacing w:before="70"/>
        <w:ind w:left="203" w:right="0" w:firstLine="0"/>
        <w:jc w:val="left"/>
        <w:rPr>
          <w:rFonts w:ascii="Carlito"/>
          <w:sz w:val="19"/>
        </w:rPr>
      </w:pPr>
      <w:r>
        <w:rPr>
          <w:rFonts w:ascii="Carlito"/>
          <w:b/>
          <w:w w:val="105"/>
          <w:sz w:val="19"/>
        </w:rPr>
        <w:t>Languages </w:t>
      </w:r>
      <w:r>
        <w:rPr>
          <w:rFonts w:ascii="Carlito"/>
          <w:w w:val="105"/>
          <w:sz w:val="19"/>
        </w:rPr>
        <w:t>Ignan</w:t>
      </w:r>
    </w:p>
    <w:p>
      <w:pPr>
        <w:spacing w:before="76"/>
        <w:ind w:left="203"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6"/>
        <w:ind w:left="0"/>
        <w:rPr>
          <w:rFonts w:ascii="Carlito"/>
          <w:sz w:val="30"/>
        </w:rPr>
      </w:pPr>
    </w:p>
    <w:p>
      <w:pPr>
        <w:pStyle w:val="BodyText"/>
        <w:spacing w:line="252" w:lineRule="auto"/>
        <w:ind w:left="203" w:right="326"/>
        <w:rPr>
          <w:rFonts w:ascii="Carlito" w:hAnsi="Carlito"/>
        </w:rPr>
      </w:pPr>
      <w:r>
        <w:rPr>
          <w:rFonts w:ascii="Carlito" w:hAnsi="Carlito"/>
          <w:b/>
          <w:i/>
          <w:w w:val="105"/>
        </w:rPr>
        <w:t>Death Burst. </w:t>
      </w:r>
      <w:r>
        <w:rPr>
          <w:rFonts w:ascii="Carlito" w:hAnsi="Carlito"/>
          <w:w w:val="105"/>
        </w:rPr>
        <w:t>When the magmin dies, it explodes in a burst of fire and magma. Each creature within 10 feet of it must make a DC 11 Dexterity saving throw, taking 7 (2d6) fire damage on a failed save, or half as much damage on a successful one. Flammable objects that aren’t being worn or carried in that area are ignited.</w:t>
      </w:r>
    </w:p>
    <w:p>
      <w:pPr>
        <w:pStyle w:val="BodyText"/>
        <w:spacing w:line="252" w:lineRule="auto" w:before="65"/>
        <w:ind w:left="203" w:right="555"/>
        <w:rPr>
          <w:rFonts w:ascii="Carlito" w:hAnsi="Carlito"/>
        </w:rPr>
      </w:pPr>
      <w:r>
        <w:rPr>
          <w:rFonts w:ascii="Carlito" w:hAnsi="Carlito"/>
          <w:b/>
          <w:i/>
        </w:rPr>
        <w:t>Ignited Illumination. </w:t>
      </w:r>
      <w:r>
        <w:rPr>
          <w:rFonts w:ascii="Carlito" w:hAnsi="Carlito"/>
        </w:rPr>
        <w:t>As a bonus action, the magmin can set itself ablaze or extinguish its flames. While </w:t>
      </w:r>
      <w:r>
        <w:rPr>
          <w:rFonts w:ascii="Carlito" w:hAnsi="Carlito"/>
          <w:w w:val="103"/>
        </w:rPr>
        <w:t>ablaze,</w:t>
      </w:r>
      <w:r>
        <w:rPr>
          <w:rFonts w:ascii="Carlito" w:hAnsi="Carlito"/>
        </w:rPr>
        <w:t> </w:t>
      </w:r>
      <w:r>
        <w:rPr>
          <w:rFonts w:ascii="Carlito" w:hAnsi="Carlito"/>
          <w:w w:val="103"/>
        </w:rPr>
        <w:t>the</w:t>
      </w:r>
      <w:r>
        <w:rPr>
          <w:rFonts w:ascii="Carlito" w:hAnsi="Carlito"/>
        </w:rPr>
        <w:t> </w:t>
      </w:r>
      <w:r>
        <w:rPr>
          <w:rFonts w:ascii="Carlito" w:hAnsi="Carlito"/>
          <w:w w:val="103"/>
        </w:rPr>
        <w:t>magmin</w:t>
      </w:r>
      <w:r>
        <w:rPr>
          <w:rFonts w:ascii="Carlito" w:hAnsi="Carlito"/>
        </w:rPr>
        <w:t> </w:t>
      </w:r>
      <w:r>
        <w:rPr>
          <w:rFonts w:ascii="Carlito" w:hAnsi="Carlito"/>
          <w:w w:val="103"/>
        </w:rPr>
        <w:t>sheds</w:t>
      </w:r>
      <w:r>
        <w:rPr>
          <w:rFonts w:ascii="Carlito" w:hAnsi="Carlito"/>
        </w:rPr>
        <w:t> </w:t>
      </w:r>
      <w:r>
        <w:rPr>
          <w:rFonts w:ascii="Carlito" w:hAnsi="Carlito"/>
          <w:w w:val="103"/>
        </w:rPr>
        <w:t>bright</w:t>
      </w:r>
      <w:r>
        <w:rPr>
          <w:rFonts w:ascii="Carlito" w:hAnsi="Carlito"/>
        </w:rPr>
        <w:t> </w:t>
      </w:r>
      <w:r>
        <w:rPr>
          <w:rFonts w:ascii="Carlito" w:hAnsi="Carlito"/>
          <w:w w:val="103"/>
        </w:rPr>
        <w:t>light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 </w:t>
      </w:r>
      <w:r>
        <w:rPr>
          <w:rFonts w:ascii="Carlito" w:hAnsi="Carlito"/>
        </w:rPr>
        <w:t>radius and dim light for an additional 10 feet.</w:t>
      </w:r>
    </w:p>
    <w:p>
      <w:pPr>
        <w:spacing w:before="202"/>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left="203" w:right="180"/>
        <w:rPr>
          <w:rFonts w:ascii="Carlito"/>
        </w:rPr>
      </w:pPr>
      <w:r>
        <w:rPr>
          <w:rFonts w:ascii="Carlito"/>
          <w:b/>
          <w:i/>
          <w:w w:val="105"/>
        </w:rPr>
        <w:t>Touch. </w:t>
      </w:r>
      <w:r>
        <w:rPr>
          <w:rFonts w:ascii="Carlito"/>
          <w:i/>
          <w:w w:val="105"/>
        </w:rPr>
        <w:t>Melee Weapon Attack: </w:t>
      </w:r>
      <w:r>
        <w:rPr>
          <w:rFonts w:ascii="Carlito"/>
          <w:w w:val="105"/>
        </w:rPr>
        <w:t>+4 to hit, reach 5 ft., one target. </w:t>
      </w:r>
      <w:r>
        <w:rPr>
          <w:rFonts w:ascii="Carlito"/>
          <w:i/>
          <w:w w:val="105"/>
        </w:rPr>
        <w:t>Hit: </w:t>
      </w:r>
      <w:r>
        <w:rPr>
          <w:rFonts w:ascii="Carlito"/>
          <w:w w:val="105"/>
        </w:rPr>
        <w:t>7 (2d6) fire damage. If the target is a creature or a flammable object, it ignites. Until a creature takes an action to douse the fire, the target takes 3 (1d6) fire damage at the end of each of its turns.</w:t>
      </w:r>
    </w:p>
    <w:p>
      <w:pPr>
        <w:pStyle w:val="BodyText"/>
        <w:ind w:left="0"/>
        <w:rPr>
          <w:rFonts w:ascii="Carlito"/>
          <w:sz w:val="24"/>
        </w:rPr>
      </w:pPr>
    </w:p>
    <w:p>
      <w:pPr>
        <w:pStyle w:val="Heading4"/>
        <w:ind w:left="203"/>
        <w:rPr>
          <w:rFonts w:ascii="Carlito"/>
        </w:rPr>
      </w:pPr>
      <w:r>
        <w:rPr>
          <w:rFonts w:ascii="Carlito"/>
          <w:color w:val="943634"/>
        </w:rPr>
        <w:t>Manticore</w:t>
      </w:r>
    </w:p>
    <w:p>
      <w:pPr>
        <w:spacing w:before="67"/>
        <w:ind w:left="203" w:right="0" w:firstLine="0"/>
        <w:jc w:val="left"/>
        <w:rPr>
          <w:rFonts w:ascii="Carlito"/>
          <w:i/>
          <w:sz w:val="19"/>
        </w:rPr>
      </w:pPr>
      <w:r>
        <w:rPr>
          <w:rFonts w:ascii="Carlito"/>
          <w:i/>
          <w:w w:val="105"/>
          <w:sz w:val="19"/>
        </w:rPr>
        <w:t>Large monstrosity, lawful evil</w:t>
      </w:r>
    </w:p>
    <w:p>
      <w:pPr>
        <w:spacing w:before="128"/>
        <w:ind w:left="203"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68 (8d10 + 24)</w:t>
      </w:r>
    </w:p>
    <w:p>
      <w:pPr>
        <w:spacing w:before="75"/>
        <w:ind w:left="203" w:right="0" w:firstLine="0"/>
        <w:jc w:val="left"/>
        <w:rPr>
          <w:rFonts w:ascii="Carlito"/>
          <w:sz w:val="19"/>
        </w:rPr>
      </w:pPr>
      <w:r>
        <w:rPr>
          <w:rFonts w:ascii="Carlito"/>
          <w:b/>
          <w:w w:val="105"/>
          <w:sz w:val="19"/>
        </w:rPr>
        <w:t>Speed </w:t>
      </w:r>
      <w:r>
        <w:rPr>
          <w:rFonts w:ascii="Carlito"/>
          <w:w w:val="105"/>
          <w:sz w:val="19"/>
        </w:rPr>
        <w:t>30 ft., fly 50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ind w:left="500"/>
      </w:pPr>
      <w:r>
        <w:rPr>
          <w:w w:val="105"/>
        </w:rPr>
        <w:t>STR</w:t>
        <w:tab/>
        <w:t>DEX</w:t>
        <w:tab/>
        <w:t>CON</w:t>
        <w:tab/>
        <w:t>INT</w:t>
        <w:tab/>
        <w:t>WIS</w:t>
        <w:tab/>
        <w:t>CHA</w:t>
      </w:r>
    </w:p>
    <w:p>
      <w:pPr>
        <w:pStyle w:val="BodyText"/>
        <w:tabs>
          <w:tab w:pos="2578" w:val="left" w:leader="none"/>
          <w:tab w:pos="3248" w:val="left" w:leader="none"/>
          <w:tab w:pos="4018" w:val="left" w:leader="none"/>
        </w:tabs>
        <w:spacing w:before="71"/>
        <w:ind w:left="368"/>
        <w:rPr>
          <w:rFonts w:ascii="Carlito" w:hAnsi="Carlito"/>
        </w:rPr>
      </w:pPr>
      <w:r>
        <w:rPr>
          <w:rFonts w:ascii="Carlito" w:hAnsi="Carlito"/>
          <w:w w:val="105"/>
        </w:rPr>
        <w:t>17 (+3)   16 (+3)  </w:t>
      </w:r>
      <w:r>
        <w:rPr>
          <w:rFonts w:ascii="Carlito" w:hAnsi="Carlito"/>
          <w:spacing w:val="22"/>
          <w:w w:val="105"/>
        </w:rPr>
        <w:t> </w:t>
      </w:r>
      <w:r>
        <w:rPr>
          <w:rFonts w:ascii="Carlito" w:hAnsi="Carlito"/>
          <w:w w:val="105"/>
        </w:rPr>
        <w:t>17</w:t>
      </w:r>
      <w:r>
        <w:rPr>
          <w:rFonts w:ascii="Carlito" w:hAnsi="Carlito"/>
          <w:spacing w:val="-1"/>
          <w:w w:val="105"/>
        </w:rPr>
        <w:t> </w:t>
      </w:r>
      <w:r>
        <w:rPr>
          <w:rFonts w:ascii="Carlito" w:hAnsi="Carlito"/>
          <w:w w:val="105"/>
        </w:rPr>
        <w:t>(+3)</w:t>
        <w:tab/>
        <w:t>7 (−2)</w:t>
        <w:tab/>
        <w:t>12 (+1)</w:t>
        <w:tab/>
        <w:t>8 (−1)</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03"/>
        <w:rPr>
          <w:rFonts w:ascii="Carlito"/>
        </w:rPr>
      </w:pPr>
      <w:r>
        <w:rPr>
          <w:rFonts w:ascii="Carlito"/>
          <w:b/>
          <w:w w:val="105"/>
        </w:rPr>
        <w:t>Senses </w:t>
      </w:r>
      <w:r>
        <w:rPr>
          <w:rFonts w:ascii="Carlito"/>
          <w:w w:val="105"/>
        </w:rPr>
        <w:t>darkvision 60 ft., passive Perception 11</w:t>
      </w:r>
    </w:p>
    <w:p>
      <w:pPr>
        <w:spacing w:before="70"/>
        <w:ind w:left="203" w:right="0" w:firstLine="0"/>
        <w:jc w:val="left"/>
        <w:rPr>
          <w:rFonts w:ascii="Carlito"/>
          <w:sz w:val="19"/>
        </w:rPr>
      </w:pPr>
      <w:r>
        <w:rPr>
          <w:rFonts w:ascii="Carlito"/>
          <w:b/>
          <w:w w:val="105"/>
          <w:sz w:val="19"/>
        </w:rPr>
        <w:t>Languages</w:t>
      </w:r>
      <w:r>
        <w:rPr>
          <w:rFonts w:ascii="Carlito"/>
          <w:b/>
          <w:spacing w:val="-5"/>
          <w:w w:val="105"/>
          <w:sz w:val="19"/>
        </w:rPr>
        <w:t> </w:t>
      </w:r>
      <w:r>
        <w:rPr>
          <w:rFonts w:ascii="Carlito"/>
          <w:w w:val="105"/>
          <w:sz w:val="19"/>
        </w:rPr>
        <w:t>Common</w:t>
      </w:r>
    </w:p>
    <w:p>
      <w:pPr>
        <w:spacing w:before="71"/>
        <w:ind w:left="203" w:right="0" w:firstLine="0"/>
        <w:jc w:val="left"/>
        <w:rPr>
          <w:rFonts w:ascii="Carlito"/>
          <w:sz w:val="19"/>
        </w:rPr>
      </w:pPr>
      <w:r>
        <w:rPr>
          <w:rFonts w:ascii="Carlito"/>
          <w:b/>
          <w:w w:val="105"/>
          <w:sz w:val="19"/>
        </w:rPr>
        <w:t>Challenge </w:t>
      </w:r>
      <w:r>
        <w:rPr>
          <w:rFonts w:ascii="Carlito"/>
          <w:w w:val="105"/>
          <w:sz w:val="19"/>
        </w:rPr>
        <w:t>3 (700</w:t>
      </w:r>
      <w:r>
        <w:rPr>
          <w:rFonts w:ascii="Carlito"/>
          <w:spacing w:val="-7"/>
          <w:w w:val="105"/>
          <w:sz w:val="19"/>
        </w:rPr>
        <w:t> </w:t>
      </w:r>
      <w:r>
        <w:rPr>
          <w:rFonts w:ascii="Carlito"/>
          <w:w w:val="105"/>
          <w:sz w:val="19"/>
        </w:rPr>
        <w:t>XP)</w:t>
      </w:r>
    </w:p>
    <w:p>
      <w:pPr>
        <w:pStyle w:val="BodyText"/>
        <w:spacing w:before="11"/>
        <w:ind w:left="0"/>
        <w:rPr>
          <w:rFonts w:ascii="Carlito"/>
          <w:sz w:val="30"/>
        </w:rPr>
      </w:pPr>
    </w:p>
    <w:p>
      <w:pPr>
        <w:pStyle w:val="BodyText"/>
        <w:spacing w:line="252" w:lineRule="auto"/>
        <w:ind w:left="203" w:right="351"/>
        <w:rPr>
          <w:rFonts w:ascii="Carlito" w:hAnsi="Carlito"/>
        </w:rPr>
      </w:pPr>
      <w:r>
        <w:rPr>
          <w:rFonts w:ascii="Carlito" w:hAnsi="Carlito"/>
          <w:b/>
          <w:i/>
          <w:w w:val="103"/>
        </w:rPr>
        <w:t>Tail</w:t>
      </w:r>
      <w:r>
        <w:rPr>
          <w:rFonts w:ascii="Carlito" w:hAnsi="Carlito"/>
          <w:b/>
          <w:i/>
        </w:rPr>
        <w:t> </w:t>
      </w:r>
      <w:r>
        <w:rPr>
          <w:rFonts w:ascii="Carlito" w:hAnsi="Carlito"/>
          <w:b/>
          <w:i/>
          <w:w w:val="103"/>
        </w:rPr>
        <w:t>Spike</w:t>
      </w:r>
      <w:r>
        <w:rPr>
          <w:rFonts w:ascii="Carlito" w:hAnsi="Carlito"/>
          <w:b/>
          <w:i/>
        </w:rPr>
        <w:t> </w:t>
      </w:r>
      <w:r>
        <w:rPr>
          <w:rFonts w:ascii="Carlito" w:hAnsi="Carlito"/>
          <w:b/>
          <w:i/>
          <w:w w:val="103"/>
        </w:rPr>
        <w:t>Regrowth.</w:t>
      </w:r>
      <w:r>
        <w:rPr>
          <w:rFonts w:ascii="Carlito" w:hAnsi="Carlito"/>
          <w:b/>
          <w:i/>
        </w:rPr>
        <w:t> </w:t>
      </w:r>
      <w:r>
        <w:rPr>
          <w:rFonts w:ascii="Carlito" w:hAnsi="Carlito"/>
          <w:w w:val="103"/>
        </w:rPr>
        <w:t>The</w:t>
      </w:r>
      <w:r>
        <w:rPr>
          <w:rFonts w:ascii="Carlito" w:hAnsi="Carlito"/>
        </w:rPr>
        <w:t> </w:t>
      </w:r>
      <w:r>
        <w:rPr>
          <w:rFonts w:ascii="Carlito" w:hAnsi="Carlito"/>
          <w:w w:val="103"/>
        </w:rPr>
        <w:t>manticore</w:t>
      </w:r>
      <w:r>
        <w:rPr>
          <w:rFonts w:ascii="Carlito" w:hAnsi="Carlito"/>
        </w:rPr>
        <w:t> </w:t>
      </w:r>
      <w:r>
        <w:rPr>
          <w:rFonts w:ascii="Carlito" w:hAnsi="Carlito"/>
          <w:w w:val="103"/>
        </w:rPr>
        <w:t>has</w:t>
      </w:r>
      <w:r>
        <w:rPr>
          <w:rFonts w:ascii="Carlito" w:hAnsi="Carlito"/>
        </w:rPr>
        <w:t> </w:t>
      </w:r>
      <w:r>
        <w:rPr>
          <w:rFonts w:ascii="Carlito" w:hAnsi="Carlito"/>
          <w:w w:val="103"/>
        </w:rPr>
        <w:t>twenty</w:t>
      </w:r>
      <w:r>
        <w:rPr>
          <w:rFonts w:ascii="Carlito" w:hAnsi="Carlito"/>
          <w:w w:val="24"/>
        </w:rPr>
        <w:t>-­‐</w:t>
      </w:r>
      <w:r>
        <w:rPr>
          <w:rFonts w:ascii="Carlito" w:hAnsi="Carlito"/>
          <w:w w:val="103"/>
        </w:rPr>
        <w:t>four </w:t>
      </w:r>
      <w:r>
        <w:rPr>
          <w:rFonts w:ascii="Carlito" w:hAnsi="Carlito"/>
          <w:w w:val="105"/>
        </w:rPr>
        <w:t>tail spikes. Used spikes regrow when the manticore finishes a long rest.</w:t>
      </w:r>
    </w:p>
    <w:p>
      <w:pPr>
        <w:spacing w:after="0" w:line="252" w:lineRule="auto"/>
        <w:rPr>
          <w:rFonts w:ascii="Carlito" w:hAnsi="Carlito"/>
        </w:rPr>
        <w:sectPr>
          <w:pgSz w:w="12240" w:h="15840"/>
          <w:pgMar w:header="0" w:footer="644" w:top="1360" w:bottom="840" w:left="920" w:right="920"/>
          <w:cols w:num="2" w:equalWidth="0">
            <w:col w:w="4818" w:space="630"/>
            <w:col w:w="4952"/>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86"/>
        <w:rPr>
          <w:rFonts w:ascii="Carlito"/>
        </w:rPr>
      </w:pPr>
      <w:r>
        <w:rPr>
          <w:rFonts w:ascii="Carlito"/>
          <w:b/>
          <w:i/>
          <w:w w:val="105"/>
        </w:rPr>
        <w:t>Multiattack. </w:t>
      </w:r>
      <w:r>
        <w:rPr>
          <w:rFonts w:ascii="Carlito"/>
          <w:w w:val="105"/>
        </w:rPr>
        <w:t>The manticore makes three attacks: one with its bite and two with its claws or three with its tail spikes.</w:t>
      </w:r>
    </w:p>
    <w:p>
      <w:pPr>
        <w:spacing w:line="254" w:lineRule="auto" w:before="62"/>
        <w:ind w:left="232" w:right="203"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piercing</w:t>
      </w:r>
      <w:r>
        <w:rPr>
          <w:rFonts w:ascii="Carlito"/>
          <w:spacing w:val="2"/>
          <w:w w:val="105"/>
          <w:sz w:val="19"/>
        </w:rPr>
        <w:t> </w:t>
      </w:r>
      <w:r>
        <w:rPr>
          <w:rFonts w:ascii="Carlito"/>
          <w:w w:val="105"/>
          <w:sz w:val="19"/>
        </w:rPr>
        <w:t>damage.</w:t>
      </w:r>
    </w:p>
    <w:p>
      <w:pPr>
        <w:spacing w:line="247" w:lineRule="auto" w:before="60"/>
        <w:ind w:left="232" w:right="124"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slashing</w:t>
      </w:r>
      <w:r>
        <w:rPr>
          <w:rFonts w:ascii="Carlito"/>
          <w:spacing w:val="2"/>
          <w:w w:val="105"/>
          <w:sz w:val="19"/>
        </w:rPr>
        <w:t> </w:t>
      </w:r>
      <w:r>
        <w:rPr>
          <w:rFonts w:ascii="Carlito"/>
          <w:w w:val="105"/>
          <w:sz w:val="19"/>
        </w:rPr>
        <w:t>damage.</w:t>
      </w:r>
    </w:p>
    <w:p>
      <w:pPr>
        <w:spacing w:line="252" w:lineRule="auto" w:before="69"/>
        <w:ind w:left="232" w:right="395" w:firstLine="0"/>
        <w:jc w:val="left"/>
        <w:rPr>
          <w:rFonts w:ascii="Carlito"/>
          <w:sz w:val="19"/>
        </w:rPr>
      </w:pPr>
      <w:r>
        <w:rPr>
          <w:rFonts w:ascii="Carlito"/>
          <w:b/>
          <w:i/>
          <w:w w:val="105"/>
          <w:sz w:val="19"/>
        </w:rPr>
        <w:t>Tail Spike. </w:t>
      </w:r>
      <w:r>
        <w:rPr>
          <w:rFonts w:ascii="Carlito"/>
          <w:i/>
          <w:w w:val="105"/>
          <w:sz w:val="19"/>
        </w:rPr>
        <w:t>Ranged Weapon Attack: </w:t>
      </w:r>
      <w:r>
        <w:rPr>
          <w:rFonts w:ascii="Carlito"/>
          <w:w w:val="105"/>
          <w:sz w:val="19"/>
        </w:rPr>
        <w:t>+5 to hit, range 100/200 ft., one target. </w:t>
      </w:r>
      <w:r>
        <w:rPr>
          <w:rFonts w:ascii="Carlito"/>
          <w:i/>
          <w:w w:val="105"/>
          <w:sz w:val="19"/>
        </w:rPr>
        <w:t>Hit: </w:t>
      </w:r>
      <w:r>
        <w:rPr>
          <w:rFonts w:ascii="Carlito"/>
          <w:w w:val="105"/>
          <w:sz w:val="19"/>
        </w:rPr>
        <w:t>7 (1d8 + 3) piercing damage.</w:t>
      </w:r>
    </w:p>
    <w:p>
      <w:pPr>
        <w:pStyle w:val="BodyText"/>
        <w:spacing w:before="4"/>
        <w:ind w:left="0"/>
        <w:rPr>
          <w:rFonts w:ascii="Carlito"/>
          <w:sz w:val="24"/>
        </w:rPr>
      </w:pPr>
    </w:p>
    <w:p>
      <w:pPr>
        <w:pStyle w:val="Heading4"/>
        <w:rPr>
          <w:rFonts w:ascii="Carlito"/>
        </w:rPr>
      </w:pPr>
      <w:r>
        <w:rPr>
          <w:rFonts w:ascii="Carlito"/>
          <w:color w:val="943634"/>
        </w:rPr>
        <w:t>Medusa</w:t>
      </w:r>
    </w:p>
    <w:p>
      <w:pPr>
        <w:spacing w:before="67"/>
        <w:ind w:left="232" w:right="0" w:firstLine="0"/>
        <w:jc w:val="left"/>
        <w:rPr>
          <w:rFonts w:ascii="Carlito"/>
          <w:i/>
          <w:sz w:val="19"/>
        </w:rPr>
      </w:pPr>
      <w:r>
        <w:rPr>
          <w:rFonts w:ascii="Carlito"/>
          <w:i/>
          <w:w w:val="105"/>
          <w:sz w:val="19"/>
        </w:rPr>
        <w:t>Medium monstrosity, lawful evil</w:t>
      </w:r>
    </w:p>
    <w:p>
      <w:pPr>
        <w:spacing w:before="133"/>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127 (17d8 + 51)</w:t>
      </w:r>
    </w:p>
    <w:p>
      <w:pPr>
        <w:spacing w:before="76"/>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spacing w:before="70"/>
        <w:ind w:left="396"/>
        <w:rPr>
          <w:rFonts w:ascii="Carlito"/>
        </w:rPr>
      </w:pPr>
      <w:r>
        <w:rPr>
          <w:rFonts w:ascii="Carlito"/>
          <w:w w:val="105"/>
        </w:rPr>
        <w:t>10 (+0)   15 (+2)   16 (+3)   12 (+1)   13 (+1)   15 </w:t>
      </w:r>
      <w:r>
        <w:rPr>
          <w:rFonts w:ascii="Carlito"/>
          <w:spacing w:val="9"/>
          <w:w w:val="105"/>
        </w:rPr>
        <w:t> </w:t>
      </w:r>
      <w:r>
        <w:rPr>
          <w:rFonts w:ascii="Carlito"/>
          <w:w w:val="105"/>
        </w:rPr>
        <w:t>(+2)</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Skills </w:t>
      </w:r>
      <w:r>
        <w:rPr>
          <w:rFonts w:ascii="Carlito"/>
          <w:w w:val="105"/>
        </w:rPr>
        <w:t>Deception +5, Insight +4, Perception +4,</w:t>
      </w:r>
      <w:r>
        <w:rPr>
          <w:rFonts w:ascii="Carlito"/>
          <w:spacing w:val="-18"/>
          <w:w w:val="105"/>
        </w:rPr>
        <w:t> </w:t>
      </w:r>
      <w:r>
        <w:rPr>
          <w:rFonts w:ascii="Carlito"/>
          <w:w w:val="105"/>
        </w:rPr>
        <w:t>Stealth</w:t>
      </w:r>
    </w:p>
    <w:p>
      <w:pPr>
        <w:pStyle w:val="BodyText"/>
        <w:spacing w:before="9"/>
        <w:ind w:left="419"/>
        <w:rPr>
          <w:rFonts w:ascii="Carlito"/>
        </w:rPr>
      </w:pPr>
      <w:r>
        <w:rPr>
          <w:rFonts w:ascii="Carlito"/>
          <w:w w:val="105"/>
        </w:rPr>
        <w:t>+5</w:t>
      </w:r>
    </w:p>
    <w:p>
      <w:pPr>
        <w:pStyle w:val="BodyText"/>
        <w:spacing w:before="75"/>
        <w:rPr>
          <w:rFonts w:ascii="Carlito"/>
        </w:rPr>
      </w:pPr>
      <w:r>
        <w:rPr>
          <w:rFonts w:ascii="Carlito"/>
          <w:b/>
          <w:w w:val="105"/>
        </w:rPr>
        <w:t>Senses </w:t>
      </w:r>
      <w:r>
        <w:rPr>
          <w:rFonts w:ascii="Carlito"/>
          <w:w w:val="105"/>
        </w:rPr>
        <w:t>darkvision 60 ft., passive Perception 14</w:t>
      </w:r>
    </w:p>
    <w:p>
      <w:pPr>
        <w:spacing w:before="70"/>
        <w:ind w:left="232" w:right="0" w:firstLine="0"/>
        <w:jc w:val="left"/>
        <w:rPr>
          <w:rFonts w:ascii="Carlito"/>
          <w:sz w:val="19"/>
        </w:rPr>
      </w:pPr>
      <w:r>
        <w:rPr>
          <w:rFonts w:ascii="Carlito"/>
          <w:b/>
          <w:w w:val="105"/>
          <w:sz w:val="19"/>
        </w:rPr>
        <w:t>Languages </w:t>
      </w:r>
      <w:r>
        <w:rPr>
          <w:rFonts w:ascii="Carlito"/>
          <w:w w:val="105"/>
          <w:sz w:val="19"/>
        </w:rPr>
        <w:t>Common</w:t>
      </w:r>
    </w:p>
    <w:p>
      <w:pPr>
        <w:spacing w:before="76"/>
        <w:ind w:left="232"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6"/>
        <w:ind w:left="0"/>
        <w:rPr>
          <w:rFonts w:ascii="Carlito"/>
          <w:sz w:val="30"/>
        </w:rPr>
      </w:pPr>
    </w:p>
    <w:p>
      <w:pPr>
        <w:pStyle w:val="BodyText"/>
        <w:spacing w:line="252" w:lineRule="auto"/>
        <w:ind w:right="38"/>
        <w:rPr>
          <w:rFonts w:ascii="Carlito" w:hAnsi="Carlito"/>
        </w:rPr>
      </w:pPr>
      <w:r>
        <w:rPr>
          <w:rFonts w:ascii="Carlito" w:hAnsi="Carlito"/>
          <w:b/>
          <w:i/>
          <w:w w:val="105"/>
        </w:rPr>
        <w:t>Petrifying Gaze. </w:t>
      </w:r>
      <w:r>
        <w:rPr>
          <w:rFonts w:ascii="Carlito" w:hAnsi="Carlito"/>
          <w:w w:val="105"/>
        </w:rPr>
        <w:t>When a creature that can see the medusa’s eyes starts its turn within 30 feet of the medusa, the medusa can force it to make a DC 14 Constitution saving throw if the medusa isn’t incapacitated and can see the creature. If the saving throw fails by 5 or more, the creature is instantly petrified. Otherwise, a creature that fails the save begins to turn to stone and is restrained. The  restrained creature must repeat the saving throw at the end of its next turn, becoming petrified on a failure or ending the effect on a success. The petrification lasts until the creature is freed by the </w:t>
      </w:r>
      <w:r>
        <w:rPr>
          <w:rFonts w:ascii="Carlito" w:hAnsi="Carlito"/>
          <w:i/>
          <w:w w:val="105"/>
        </w:rPr>
        <w:t>greater restoration </w:t>
      </w:r>
      <w:r>
        <w:rPr>
          <w:rFonts w:ascii="Carlito" w:hAnsi="Carlito"/>
          <w:w w:val="105"/>
        </w:rPr>
        <w:t>spell or other</w:t>
      </w:r>
      <w:r>
        <w:rPr>
          <w:rFonts w:ascii="Carlito" w:hAnsi="Carlito"/>
          <w:spacing w:val="2"/>
          <w:w w:val="105"/>
        </w:rPr>
        <w:t> </w:t>
      </w:r>
      <w:r>
        <w:rPr>
          <w:rFonts w:ascii="Carlito" w:hAnsi="Carlito"/>
          <w:w w:val="105"/>
        </w:rPr>
        <w:t>magic.</w:t>
      </w:r>
    </w:p>
    <w:p>
      <w:pPr>
        <w:pStyle w:val="BodyText"/>
        <w:spacing w:line="252" w:lineRule="auto" w:before="70"/>
        <w:ind w:right="51" w:firstLine="187"/>
        <w:rPr>
          <w:rFonts w:ascii="Carlito" w:hAnsi="Carlito"/>
        </w:rPr>
      </w:pPr>
      <w:r>
        <w:rPr>
          <w:rFonts w:ascii="Carlito" w:hAnsi="Carlito"/>
          <w:w w:val="105"/>
        </w:rPr>
        <w:t>Unless surprised, a creature can avert its eyes to avoid the saving throw at the start of its turn. If the creature does so, it can’t see the medusa until the start of its next turn, when it can avert its eyes again. If the creature looks at the medusa in the meantime, it must immediately make the save.</w:t>
      </w:r>
    </w:p>
    <w:p>
      <w:pPr>
        <w:pStyle w:val="BodyText"/>
        <w:spacing w:before="2"/>
        <w:ind w:left="419"/>
        <w:rPr>
          <w:rFonts w:ascii="Carlito"/>
        </w:rPr>
      </w:pPr>
      <w:r>
        <w:rPr>
          <w:rFonts w:ascii="Carlito"/>
          <w:w w:val="105"/>
        </w:rPr>
        <w:t>If the medusa sees itself reflected on a polished</w:t>
      </w:r>
    </w:p>
    <w:p>
      <w:pPr>
        <w:pStyle w:val="BodyText"/>
        <w:spacing w:line="254" w:lineRule="auto" w:before="86"/>
        <w:ind w:left="260" w:right="202"/>
        <w:rPr>
          <w:rFonts w:ascii="Carlito"/>
        </w:rPr>
      </w:pPr>
      <w:r>
        <w:rPr/>
        <w:br w:type="column"/>
      </w:r>
      <w:r>
        <w:rPr>
          <w:rFonts w:ascii="Carlito"/>
          <w:w w:val="105"/>
        </w:rPr>
        <w:t>surface within 30 feet of it and in an area of bright light, the medusa is, due to its curse, affected by its own  gaze.</w:t>
      </w:r>
    </w:p>
    <w:p>
      <w:pPr>
        <w:tabs>
          <w:tab w:pos="4806" w:val="left" w:leader="none"/>
        </w:tabs>
        <w:spacing w:before="19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414"/>
        <w:rPr>
          <w:rFonts w:ascii="Carlito" w:hAnsi="Carlito"/>
        </w:rPr>
      </w:pPr>
      <w:r>
        <w:rPr>
          <w:rFonts w:ascii="Carlito" w:hAnsi="Carlito"/>
          <w:b/>
          <w:i/>
          <w:w w:val="105"/>
        </w:rPr>
        <w:t>Multiattack. </w:t>
      </w:r>
      <w:r>
        <w:rPr>
          <w:rFonts w:ascii="Carlito" w:hAnsi="Carlito"/>
          <w:w w:val="105"/>
        </w:rPr>
        <w:t>The medusa makes either three melee attacks—one with its snake hair and two with its shortsword—or two ranged attacks with its longbow.</w:t>
      </w:r>
    </w:p>
    <w:p>
      <w:pPr>
        <w:spacing w:line="252" w:lineRule="auto" w:before="60"/>
        <w:ind w:left="260" w:right="0" w:firstLine="0"/>
        <w:jc w:val="left"/>
        <w:rPr>
          <w:rFonts w:ascii="Carlito"/>
          <w:sz w:val="19"/>
        </w:rPr>
      </w:pPr>
      <w:r>
        <w:rPr>
          <w:rFonts w:ascii="Carlito"/>
          <w:b/>
          <w:i/>
          <w:w w:val="105"/>
          <w:sz w:val="19"/>
        </w:rPr>
        <w:t>Snake Hair. </w:t>
      </w:r>
      <w:r>
        <w:rPr>
          <w:rFonts w:ascii="Carlito"/>
          <w:i/>
          <w:w w:val="105"/>
          <w:sz w:val="19"/>
        </w:rPr>
        <w:t>Melee Weapon Attack: </w:t>
      </w:r>
      <w:r>
        <w:rPr>
          <w:rFonts w:ascii="Carlito"/>
          <w:w w:val="105"/>
          <w:sz w:val="19"/>
        </w:rPr>
        <w:t>+5 to hit, reach 5 ft., one creature. </w:t>
      </w:r>
      <w:r>
        <w:rPr>
          <w:rFonts w:ascii="Carlito"/>
          <w:i/>
          <w:w w:val="105"/>
          <w:sz w:val="19"/>
        </w:rPr>
        <w:t>Hit: </w:t>
      </w:r>
      <w:r>
        <w:rPr>
          <w:rFonts w:ascii="Carlito"/>
          <w:w w:val="105"/>
          <w:sz w:val="19"/>
        </w:rPr>
        <w:t>4 (1d4 + 2) piercing damage plus 14 (4d6) poison damage.</w:t>
      </w:r>
    </w:p>
    <w:p>
      <w:pPr>
        <w:spacing w:line="247" w:lineRule="auto" w:before="61"/>
        <w:ind w:left="260" w:right="406"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5 (1d6 + 2) piercing damage.</w:t>
      </w:r>
    </w:p>
    <w:p>
      <w:pPr>
        <w:spacing w:line="252" w:lineRule="auto" w:before="69"/>
        <w:ind w:left="260" w:right="622"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+5 to hit, range 150/600 ft., one target. </w:t>
      </w:r>
      <w:r>
        <w:rPr>
          <w:rFonts w:ascii="Carlito"/>
          <w:i/>
          <w:w w:val="105"/>
          <w:sz w:val="19"/>
        </w:rPr>
        <w:t>Hit: </w:t>
      </w:r>
      <w:r>
        <w:rPr>
          <w:rFonts w:ascii="Carlito"/>
          <w:w w:val="105"/>
          <w:sz w:val="19"/>
        </w:rPr>
        <w:t>6 (1d8 + 2) piercing damage plus 7 (2d6) poison damage.</w:t>
      </w:r>
    </w:p>
    <w:p>
      <w:pPr>
        <w:pStyle w:val="BodyText"/>
        <w:spacing w:before="11"/>
        <w:ind w:left="0"/>
        <w:rPr>
          <w:rFonts w:ascii="Carlito"/>
          <w:sz w:val="23"/>
        </w:rPr>
      </w:pPr>
    </w:p>
    <w:p>
      <w:pPr>
        <w:spacing w:before="0"/>
        <w:ind w:left="260" w:right="0" w:firstLine="0"/>
        <w:jc w:val="left"/>
        <w:rPr>
          <w:rFonts w:ascii="Trebuchet MS"/>
          <w:b/>
          <w:sz w:val="28"/>
        </w:rPr>
      </w:pPr>
      <w:r>
        <w:rPr>
          <w:rFonts w:ascii="Trebuchet MS"/>
          <w:b/>
          <w:color w:val="943634"/>
          <w:sz w:val="28"/>
        </w:rPr>
        <w:t>Mephits</w:t>
      </w:r>
    </w:p>
    <w:p>
      <w:pPr>
        <w:pStyle w:val="BodyText"/>
        <w:spacing w:before="10"/>
        <w:ind w:left="0"/>
        <w:rPr>
          <w:rFonts w:ascii="Trebuchet MS"/>
          <w:b/>
          <w:sz w:val="2"/>
        </w:rPr>
      </w:pPr>
    </w:p>
    <w:p>
      <w:pPr>
        <w:pStyle w:val="BodyText"/>
        <w:spacing w:line="28" w:lineRule="exact"/>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ind w:left="260"/>
        <w:rPr>
          <w:rFonts w:ascii="Carlito"/>
        </w:rPr>
      </w:pPr>
      <w:r>
        <w:rPr>
          <w:rFonts w:ascii="Carlito"/>
          <w:color w:val="943634"/>
        </w:rPr>
        <w:t>Dust Mephit</w:t>
      </w:r>
    </w:p>
    <w:p>
      <w:pPr>
        <w:spacing w:before="66"/>
        <w:ind w:left="260" w:right="0" w:firstLine="0"/>
        <w:jc w:val="left"/>
        <w:rPr>
          <w:rFonts w:ascii="Carlito"/>
          <w:i/>
          <w:sz w:val="19"/>
        </w:rPr>
      </w:pPr>
      <w:r>
        <w:rPr>
          <w:rFonts w:ascii="Carlito"/>
          <w:i/>
          <w:w w:val="105"/>
          <w:sz w:val="19"/>
        </w:rPr>
        <w:t>Small elemental, neutral evil</w:t>
      </w:r>
    </w:p>
    <w:p>
      <w:pPr>
        <w:pStyle w:val="Heading6"/>
        <w:spacing w:before="128"/>
        <w:ind w:left="260"/>
        <w:rPr>
          <w:b w:val="0"/>
        </w:rPr>
      </w:pPr>
      <w:r>
        <w:rPr>
          <w:w w:val="105"/>
        </w:rPr>
        <w:t>Armor Class </w:t>
      </w:r>
      <w:r>
        <w:rPr>
          <w:b w:val="0"/>
          <w:w w:val="105"/>
        </w:rPr>
        <w:t>12</w:t>
      </w:r>
    </w:p>
    <w:p>
      <w:pPr>
        <w:spacing w:before="76"/>
        <w:ind w:left="260" w:right="0" w:firstLine="0"/>
        <w:jc w:val="left"/>
        <w:rPr>
          <w:rFonts w:ascii="Carlito"/>
          <w:sz w:val="19"/>
        </w:rPr>
      </w:pPr>
      <w:r>
        <w:rPr>
          <w:rFonts w:ascii="Carlito"/>
          <w:b/>
          <w:w w:val="105"/>
          <w:sz w:val="19"/>
        </w:rPr>
        <w:t>Hit Points </w:t>
      </w:r>
      <w:r>
        <w:rPr>
          <w:rFonts w:ascii="Carlito"/>
          <w:w w:val="105"/>
          <w:sz w:val="19"/>
        </w:rPr>
        <w:t>17 (5d6)</w:t>
      </w:r>
    </w:p>
    <w:p>
      <w:pPr>
        <w:spacing w:before="70"/>
        <w:ind w:left="260" w:right="0" w:firstLine="0"/>
        <w:jc w:val="left"/>
        <w:rPr>
          <w:rFonts w:ascii="Carlito"/>
          <w:sz w:val="19"/>
        </w:rPr>
      </w:pPr>
      <w:r>
        <w:rPr>
          <w:rFonts w:ascii="Carlito"/>
          <w:b/>
          <w:w w:val="105"/>
          <w:sz w:val="19"/>
        </w:rPr>
        <w:t>Speed </w:t>
      </w:r>
      <w:r>
        <w:rPr>
          <w:rFonts w:ascii="Carlito"/>
          <w:w w:val="105"/>
          <w:sz w:val="19"/>
        </w:rPr>
        <w:t>30 ft., fly 30 ft.</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spacing w:before="30"/>
        <w:ind w:left="557"/>
      </w:pPr>
      <w:r>
        <w:rPr>
          <w:w w:val="105"/>
        </w:rPr>
        <w:t>STR</w:t>
        <w:tab/>
        <w:t>DEX</w:t>
        <w:tab/>
        <w:t>CON</w:t>
        <w:tab/>
        <w:t>INT</w:t>
        <w:tab/>
        <w:t>WIS</w:t>
        <w:tab/>
        <w:t>CHA</w:t>
      </w:r>
    </w:p>
    <w:p>
      <w:pPr>
        <w:pStyle w:val="BodyText"/>
        <w:tabs>
          <w:tab w:pos="1145" w:val="left" w:leader="none"/>
          <w:tab w:pos="2636" w:val="left" w:leader="none"/>
          <w:tab w:pos="3305" w:val="left" w:leader="none"/>
        </w:tabs>
        <w:spacing w:before="71"/>
        <w:ind w:left="476"/>
        <w:rPr>
          <w:rFonts w:ascii="Carlito" w:hAnsi="Carlito"/>
        </w:rPr>
      </w:pPr>
      <w:r>
        <w:rPr>
          <w:rFonts w:ascii="Carlito" w:hAnsi="Carlito"/>
          <w:w w:val="105"/>
        </w:rPr>
        <w:t>5</w:t>
      </w:r>
      <w:r>
        <w:rPr>
          <w:rFonts w:ascii="Carlito" w:hAnsi="Carlito"/>
          <w:spacing w:val="-1"/>
          <w:w w:val="105"/>
        </w:rPr>
        <w:t> </w:t>
      </w:r>
      <w:r>
        <w:rPr>
          <w:rFonts w:ascii="Carlito" w:hAnsi="Carlito"/>
          <w:w w:val="105"/>
        </w:rPr>
        <w:t>(−3)</w:t>
        <w:tab/>
        <w:t>14 (+2)  </w:t>
      </w:r>
      <w:r>
        <w:rPr>
          <w:rFonts w:ascii="Carlito" w:hAnsi="Carlito"/>
          <w:spacing w:val="11"/>
          <w:w w:val="105"/>
        </w:rPr>
        <w:t> </w:t>
      </w:r>
      <w:r>
        <w:rPr>
          <w:rFonts w:ascii="Carlito" w:hAnsi="Carlito"/>
          <w:w w:val="105"/>
        </w:rPr>
        <w:t>10 (+0)</w:t>
        <w:tab/>
        <w:t>9 (−1)</w:t>
        <w:tab/>
        <w:t>11 (+0) 10</w:t>
      </w:r>
      <w:r>
        <w:rPr>
          <w:rFonts w:ascii="Carlito" w:hAnsi="Carlito"/>
          <w:spacing w:val="13"/>
          <w:w w:val="105"/>
        </w:rPr>
        <w:t> </w:t>
      </w:r>
      <w:r>
        <w:rPr>
          <w:rFonts w:ascii="Carlito" w:hAnsi="Carlito"/>
          <w:w w:val="105"/>
        </w:rPr>
        <w:t>(+0)</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30"/>
        <w:ind w:left="260" w:right="2143" w:firstLine="0"/>
        <w:jc w:val="left"/>
        <w:rPr>
          <w:rFonts w:ascii="Carlito"/>
          <w:sz w:val="19"/>
        </w:rPr>
      </w:pPr>
      <w:r>
        <w:rPr>
          <w:rFonts w:ascii="Carlito"/>
          <w:b/>
          <w:w w:val="105"/>
          <w:sz w:val="19"/>
        </w:rPr>
        <w:t>Skills </w:t>
      </w:r>
      <w:r>
        <w:rPr>
          <w:rFonts w:ascii="Carlito"/>
          <w:w w:val="105"/>
          <w:sz w:val="19"/>
        </w:rPr>
        <w:t>Perception +2, Stealth +4 </w:t>
      </w:r>
      <w:r>
        <w:rPr>
          <w:rFonts w:ascii="Carlito"/>
          <w:b/>
          <w:w w:val="105"/>
          <w:sz w:val="19"/>
        </w:rPr>
        <w:t>Damage Vulnerabilities </w:t>
      </w:r>
      <w:r>
        <w:rPr>
          <w:rFonts w:ascii="Carlito"/>
          <w:w w:val="105"/>
          <w:sz w:val="19"/>
        </w:rPr>
        <w:t>fire </w:t>
      </w:r>
      <w:r>
        <w:rPr>
          <w:rFonts w:ascii="Carlito"/>
          <w:b/>
          <w:w w:val="105"/>
          <w:sz w:val="19"/>
        </w:rPr>
        <w:t>Damage Immunities </w:t>
      </w:r>
      <w:r>
        <w:rPr>
          <w:rFonts w:ascii="Carlito"/>
          <w:w w:val="105"/>
          <w:sz w:val="19"/>
        </w:rPr>
        <w:t>poison </w:t>
      </w:r>
      <w:r>
        <w:rPr>
          <w:rFonts w:ascii="Carlito"/>
          <w:b/>
          <w:w w:val="105"/>
          <w:sz w:val="19"/>
        </w:rPr>
        <w:t>Condition Immunities </w:t>
      </w:r>
      <w:r>
        <w:rPr>
          <w:rFonts w:ascii="Carlito"/>
          <w:w w:val="105"/>
          <w:sz w:val="19"/>
        </w:rPr>
        <w:t>poisoned</w:t>
      </w:r>
    </w:p>
    <w:p>
      <w:pPr>
        <w:pStyle w:val="BodyText"/>
        <w:spacing w:before="4"/>
        <w:ind w:left="260"/>
        <w:rPr>
          <w:rFonts w:ascii="Carlito"/>
        </w:rPr>
      </w:pPr>
      <w:r>
        <w:rPr>
          <w:rFonts w:ascii="Carlito"/>
          <w:b/>
          <w:w w:val="105"/>
        </w:rPr>
        <w:t>Senses </w:t>
      </w:r>
      <w:r>
        <w:rPr>
          <w:rFonts w:ascii="Carlito"/>
          <w:w w:val="105"/>
        </w:rPr>
        <w:t>darkvision 60 ft., passive Perception 12</w:t>
      </w:r>
    </w:p>
    <w:p>
      <w:pPr>
        <w:spacing w:before="70"/>
        <w:ind w:left="260" w:right="0" w:firstLine="0"/>
        <w:jc w:val="left"/>
        <w:rPr>
          <w:rFonts w:ascii="Carlito"/>
          <w:sz w:val="19"/>
        </w:rPr>
      </w:pPr>
      <w:r>
        <w:rPr>
          <w:rFonts w:ascii="Carlito"/>
          <w:b/>
          <w:w w:val="105"/>
          <w:sz w:val="19"/>
        </w:rPr>
        <w:t>Languages </w:t>
      </w:r>
      <w:r>
        <w:rPr>
          <w:rFonts w:ascii="Carlito"/>
          <w:w w:val="105"/>
          <w:sz w:val="19"/>
        </w:rPr>
        <w:t>Auran, Terran</w:t>
      </w:r>
    </w:p>
    <w:p>
      <w:pPr>
        <w:spacing w:before="71"/>
        <w:ind w:left="260"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52" w:lineRule="auto"/>
        <w:ind w:left="260" w:right="289"/>
        <w:rPr>
          <w:rFonts w:ascii="Carlito"/>
        </w:rPr>
      </w:pPr>
      <w:r>
        <w:rPr>
          <w:rFonts w:ascii="Carlito"/>
          <w:b/>
          <w:i/>
          <w:w w:val="105"/>
        </w:rPr>
        <w:t>Death Burst. </w:t>
      </w:r>
      <w:r>
        <w:rPr>
          <w:rFonts w:ascii="Carlito"/>
          <w:w w:val="105"/>
        </w:rPr>
        <w:t>When the mephit dies, it explodes in a burst of dust. Each creature within 5 feet of it must then succeed on a DC 10 Constitution saving throw or be blinded for 1 minute. A blinded creature can repeat the saving throw on each of its turns, ending the effect on itself on a success.</w:t>
      </w:r>
    </w:p>
    <w:p>
      <w:pPr>
        <w:spacing w:line="252" w:lineRule="auto" w:before="65"/>
        <w:ind w:left="260" w:right="423" w:firstLine="0"/>
        <w:jc w:val="left"/>
        <w:rPr>
          <w:rFonts w:ascii="Carlito"/>
          <w:sz w:val="19"/>
        </w:rPr>
      </w:pPr>
      <w:r>
        <w:rPr>
          <w:rFonts w:ascii="Carlito"/>
          <w:b/>
          <w:i/>
          <w:w w:val="105"/>
          <w:sz w:val="19"/>
        </w:rPr>
        <w:t>Innate Spellcasting (1/Day). </w:t>
      </w:r>
      <w:r>
        <w:rPr>
          <w:rFonts w:ascii="Carlito"/>
          <w:w w:val="105"/>
          <w:sz w:val="19"/>
        </w:rPr>
        <w:t>The mephit can innately cast </w:t>
      </w:r>
      <w:r>
        <w:rPr>
          <w:rFonts w:ascii="Carlito"/>
          <w:i/>
          <w:w w:val="105"/>
          <w:sz w:val="19"/>
        </w:rPr>
        <w:t>sleep</w:t>
      </w:r>
      <w:r>
        <w:rPr>
          <w:rFonts w:ascii="Carlito"/>
          <w:w w:val="105"/>
          <w:sz w:val="19"/>
        </w:rPr>
        <w:t>, requiring no material components. Its innate spellcasting ability is Charisma.</w:t>
      </w:r>
    </w:p>
    <w:p>
      <w:pPr>
        <w:spacing w:after="0" w:line="252" w:lineRule="auto"/>
        <w:jc w:val="left"/>
        <w:rPr>
          <w:rFonts w:ascii="Carlito"/>
          <w:sz w:val="19"/>
        </w:rPr>
        <w:sectPr>
          <w:pgSz w:w="12240" w:h="15840"/>
          <w:pgMar w:header="0" w:footer="644" w:top="1360" w:bottom="840" w:left="920" w:right="920"/>
          <w:cols w:num="2" w:equalWidth="0">
            <w:col w:w="4783" w:space="608"/>
            <w:col w:w="5009"/>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81"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4 (1d4 + 2) slashing damage.</w:t>
      </w:r>
    </w:p>
    <w:p>
      <w:pPr>
        <w:pStyle w:val="BodyText"/>
        <w:spacing w:line="252" w:lineRule="auto" w:before="56"/>
        <w:rPr>
          <w:rFonts w:ascii="Carlito" w:hAnsi="Carlito"/>
        </w:rPr>
      </w:pPr>
      <w:r>
        <w:rPr>
          <w:rFonts w:ascii="Carlito" w:hAnsi="Carlito"/>
          <w:b/>
          <w:i/>
          <w:w w:val="103"/>
        </w:rPr>
        <w:t>Blinding</w:t>
      </w:r>
      <w:r>
        <w:rPr>
          <w:rFonts w:ascii="Carlito" w:hAnsi="Carlito"/>
          <w:b/>
          <w:i/>
        </w:rPr>
        <w:t> </w:t>
      </w:r>
      <w:r>
        <w:rPr>
          <w:rFonts w:ascii="Carlito" w:hAnsi="Carlito"/>
          <w:b/>
          <w:i/>
          <w:w w:val="103"/>
        </w:rPr>
        <w:t>Breath</w:t>
      </w:r>
      <w:r>
        <w:rPr>
          <w:rFonts w:ascii="Carlito" w:hAnsi="Carlito"/>
          <w:b/>
          <w:i/>
        </w:rPr>
        <w:t> </w:t>
      </w:r>
      <w:r>
        <w:rPr>
          <w:rFonts w:ascii="Carlito" w:hAnsi="Carlito"/>
          <w:b/>
          <w:i/>
          <w:w w:val="103"/>
        </w:rPr>
        <w:t>(Recharge</w:t>
      </w:r>
      <w:r>
        <w:rPr>
          <w:rFonts w:ascii="Carlito" w:hAnsi="Carlito"/>
          <w:b/>
          <w:i/>
        </w:rPr>
        <w:t> </w:t>
      </w:r>
      <w:r>
        <w:rPr>
          <w:rFonts w:ascii="Carlito" w:hAnsi="Carlito"/>
          <w:b/>
          <w:i/>
          <w:w w:val="103"/>
        </w:rPr>
        <w:t>6).</w:t>
      </w:r>
      <w:r>
        <w:rPr>
          <w:rFonts w:ascii="Carlito" w:hAnsi="Carlito"/>
          <w:b/>
          <w:i/>
        </w:rPr>
        <w:t> </w:t>
      </w:r>
      <w:r>
        <w:rPr>
          <w:rFonts w:ascii="Carlito" w:hAnsi="Carlito"/>
          <w:w w:val="103"/>
        </w:rPr>
        <w:t>The</w:t>
      </w:r>
      <w:r>
        <w:rPr>
          <w:rFonts w:ascii="Carlito" w:hAnsi="Carlito"/>
        </w:rPr>
        <w:t> </w:t>
      </w:r>
      <w:r>
        <w:rPr>
          <w:rFonts w:ascii="Carlito" w:hAnsi="Carlito"/>
          <w:w w:val="103"/>
        </w:rPr>
        <w:t>mephit</w:t>
      </w:r>
      <w:r>
        <w:rPr>
          <w:rFonts w:ascii="Carlito" w:hAnsi="Carlito"/>
        </w:rPr>
        <w:t> </w:t>
      </w:r>
      <w:r>
        <w:rPr>
          <w:rFonts w:ascii="Carlito" w:hAnsi="Carlito"/>
          <w:w w:val="103"/>
        </w:rPr>
        <w:t>exhales</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 </w:t>
      </w:r>
      <w:r>
        <w:rPr>
          <w:rFonts w:ascii="Carlito" w:hAnsi="Carlito"/>
          <w:w w:val="105"/>
        </w:rPr>
        <w:t>foot cone of blinding dust. Each creature in that area must succeed on a DC 10 Dexterity saving throw or be blinded for 1 minute. A creature can repeat the saving throw at the end of each of its turns, ending the effect on itself on a success.</w:t>
      </w:r>
    </w:p>
    <w:p>
      <w:pPr>
        <w:pStyle w:val="BodyText"/>
        <w:spacing w:before="7"/>
        <w:ind w:left="0"/>
        <w:rPr>
          <w:rFonts w:ascii="Carlito"/>
          <w:sz w:val="24"/>
        </w:rPr>
      </w:pPr>
    </w:p>
    <w:p>
      <w:pPr>
        <w:pStyle w:val="Heading4"/>
        <w:spacing w:before="1"/>
        <w:rPr>
          <w:rFonts w:ascii="Carlito"/>
        </w:rPr>
      </w:pPr>
      <w:r>
        <w:rPr>
          <w:rFonts w:ascii="Carlito"/>
          <w:color w:val="943634"/>
        </w:rPr>
        <w:t>Ice Mephit</w:t>
      </w:r>
    </w:p>
    <w:p>
      <w:pPr>
        <w:spacing w:before="66"/>
        <w:ind w:left="232" w:right="0" w:firstLine="0"/>
        <w:jc w:val="left"/>
        <w:rPr>
          <w:rFonts w:ascii="Carlito"/>
          <w:i/>
          <w:sz w:val="19"/>
        </w:rPr>
      </w:pPr>
      <w:r>
        <w:rPr>
          <w:rFonts w:ascii="Carlito"/>
          <w:i/>
          <w:w w:val="105"/>
          <w:sz w:val="19"/>
        </w:rPr>
        <w:t>Small elemental, neutral evil</w:t>
      </w:r>
    </w:p>
    <w:p>
      <w:pPr>
        <w:pStyle w:val="Heading6"/>
        <w:spacing w:before="133"/>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21 (6d6)</w:t>
      </w:r>
    </w:p>
    <w:p>
      <w:pPr>
        <w:spacing w:before="71"/>
        <w:ind w:left="232" w:right="0" w:firstLine="0"/>
        <w:jc w:val="left"/>
        <w:rPr>
          <w:rFonts w:ascii="Carlito"/>
          <w:sz w:val="19"/>
        </w:rPr>
      </w:pPr>
      <w:r>
        <w:rPr>
          <w:rFonts w:ascii="Carlito"/>
          <w:b/>
          <w:w w:val="105"/>
          <w:sz w:val="19"/>
        </w:rPr>
        <w:t>Speed </w:t>
      </w:r>
      <w:r>
        <w:rPr>
          <w:rFonts w:ascii="Carlito"/>
          <w:w w:val="105"/>
          <w:sz w:val="19"/>
        </w:rPr>
        <w:t>30 ft., fly 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45"/>
        <w:gridCol w:w="855"/>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45" w:type="dxa"/>
            <w:tcBorders>
              <w:top w:val="single" w:sz="8" w:space="0" w:color="000000"/>
            </w:tcBorders>
          </w:tcPr>
          <w:p>
            <w:pPr>
              <w:pStyle w:val="TableParagraph"/>
              <w:spacing w:before="30"/>
              <w:ind w:left="57" w:right="33"/>
              <w:jc w:val="center"/>
              <w:rPr>
                <w:b/>
                <w:sz w:val="19"/>
              </w:rPr>
            </w:pPr>
            <w:r>
              <w:rPr>
                <w:b/>
                <w:w w:val="105"/>
                <w:sz w:val="19"/>
              </w:rPr>
              <w:t>WIS</w:t>
            </w:r>
          </w:p>
        </w:tc>
        <w:tc>
          <w:tcPr>
            <w:tcW w:w="855" w:type="dxa"/>
            <w:tcBorders>
              <w:top w:val="single" w:sz="8" w:space="0" w:color="000000"/>
            </w:tcBorders>
          </w:tcPr>
          <w:p>
            <w:pPr>
              <w:pStyle w:val="TableParagraph"/>
              <w:spacing w:before="30"/>
              <w:ind w:left="55" w:right="188"/>
              <w:jc w:val="center"/>
              <w:rPr>
                <w:b/>
                <w:sz w:val="19"/>
              </w:rPr>
            </w:pPr>
            <w:r>
              <w:rPr>
                <w:b/>
                <w:w w:val="105"/>
                <w:sz w:val="19"/>
              </w:rPr>
              <w:t>CHA</w:t>
            </w:r>
          </w:p>
        </w:tc>
      </w:tr>
      <w:tr>
        <w:trPr>
          <w:trHeight w:val="273" w:hRule="atLeast"/>
        </w:trPr>
        <w:tc>
          <w:tcPr>
            <w:tcW w:w="2304" w:type="dxa"/>
          </w:tcPr>
          <w:p>
            <w:pPr>
              <w:pStyle w:val="TableParagraph"/>
              <w:tabs>
                <w:tab w:pos="814" w:val="left" w:leader="none"/>
              </w:tabs>
              <w:spacing w:line="214" w:lineRule="exact" w:before="40"/>
              <w:ind w:left="144"/>
              <w:jc w:val="center"/>
              <w:rPr>
                <w:sz w:val="19"/>
              </w:rPr>
            </w:pPr>
            <w:r>
              <w:rPr>
                <w:w w:val="105"/>
                <w:sz w:val="19"/>
              </w:rPr>
              <w:t>7</w:t>
            </w:r>
            <w:r>
              <w:rPr>
                <w:spacing w:val="-1"/>
                <w:w w:val="105"/>
                <w:sz w:val="19"/>
              </w:rPr>
              <w:t> </w:t>
            </w:r>
            <w:r>
              <w:rPr>
                <w:w w:val="105"/>
                <w:sz w:val="19"/>
              </w:rPr>
              <w:t>(−2)</w:t>
              <w:tab/>
              <w:t>13 (+1) 10</w:t>
            </w:r>
            <w:r>
              <w:rPr>
                <w:spacing w:val="12"/>
                <w:w w:val="105"/>
                <w:sz w:val="19"/>
              </w:rPr>
              <w:t> </w:t>
            </w:r>
            <w:r>
              <w:rPr>
                <w:w w:val="105"/>
                <w:sz w:val="19"/>
              </w:rPr>
              <w:t>(+0)</w:t>
            </w:r>
          </w:p>
        </w:tc>
        <w:tc>
          <w:tcPr>
            <w:tcW w:w="669" w:type="dxa"/>
          </w:tcPr>
          <w:p>
            <w:pPr>
              <w:pStyle w:val="TableParagraph"/>
              <w:spacing w:line="214" w:lineRule="exact" w:before="40"/>
              <w:ind w:left="81" w:right="80"/>
              <w:jc w:val="center"/>
              <w:rPr>
                <w:sz w:val="19"/>
              </w:rPr>
            </w:pPr>
            <w:r>
              <w:rPr>
                <w:w w:val="105"/>
                <w:sz w:val="19"/>
              </w:rPr>
              <w:t>9 (−1)</w:t>
            </w:r>
          </w:p>
        </w:tc>
        <w:tc>
          <w:tcPr>
            <w:tcW w:w="745" w:type="dxa"/>
          </w:tcPr>
          <w:p>
            <w:pPr>
              <w:pStyle w:val="TableParagraph"/>
              <w:spacing w:line="214" w:lineRule="exact" w:before="40"/>
              <w:ind w:left="57" w:right="30"/>
              <w:jc w:val="center"/>
              <w:rPr>
                <w:sz w:val="19"/>
              </w:rPr>
            </w:pPr>
            <w:r>
              <w:rPr>
                <w:w w:val="105"/>
                <w:sz w:val="19"/>
              </w:rPr>
              <w:t>11 (+0)</w:t>
            </w:r>
          </w:p>
        </w:tc>
        <w:tc>
          <w:tcPr>
            <w:tcW w:w="855" w:type="dxa"/>
          </w:tcPr>
          <w:p>
            <w:pPr>
              <w:pStyle w:val="TableParagraph"/>
              <w:spacing w:line="214" w:lineRule="exact" w:before="40"/>
              <w:ind w:left="58" w:right="188"/>
              <w:jc w:val="center"/>
              <w:rPr>
                <w:sz w:val="19"/>
              </w:rPr>
            </w:pPr>
            <w:r>
              <w:rPr>
                <w:w w:val="105"/>
                <w:sz w:val="19"/>
              </w:rPr>
              <w:t>12 (+1)</w:t>
            </w:r>
          </w:p>
        </w:tc>
      </w:tr>
    </w:tbl>
    <w:p>
      <w:pPr>
        <w:spacing w:before="68"/>
        <w:ind w:left="232" w:right="0" w:firstLine="0"/>
        <w:jc w:val="left"/>
        <w:rPr>
          <w:rFonts w:ascii="Carlito"/>
          <w:sz w:val="19"/>
        </w:rPr>
      </w:pPr>
      <w:r>
        <w:rPr>
          <w:rFonts w:ascii="Carlito"/>
          <w:b/>
          <w:w w:val="105"/>
          <w:sz w:val="19"/>
        </w:rPr>
        <w:t>Skills </w:t>
      </w:r>
      <w:r>
        <w:rPr>
          <w:rFonts w:ascii="Carlito"/>
          <w:w w:val="105"/>
          <w:sz w:val="19"/>
        </w:rPr>
        <w:t>Perception +2, Stealth +3</w:t>
      </w:r>
    </w:p>
    <w:p>
      <w:pPr>
        <w:spacing w:line="314" w:lineRule="auto" w:before="71"/>
        <w:ind w:left="232" w:right="1214" w:firstLine="0"/>
        <w:jc w:val="left"/>
        <w:rPr>
          <w:rFonts w:ascii="Carlito"/>
          <w:sz w:val="19"/>
        </w:rPr>
      </w:pPr>
      <w:r>
        <w:rPr>
          <w:rFonts w:ascii="Carlito"/>
          <w:b/>
          <w:w w:val="105"/>
          <w:sz w:val="19"/>
        </w:rPr>
        <w:t>Damage Vulnerabilities </w:t>
      </w:r>
      <w:r>
        <w:rPr>
          <w:rFonts w:ascii="Carlito"/>
          <w:w w:val="105"/>
          <w:sz w:val="19"/>
        </w:rPr>
        <w:t>bludgeoning, fire </w:t>
      </w:r>
      <w:r>
        <w:rPr>
          <w:rFonts w:ascii="Carlito"/>
          <w:b/>
          <w:w w:val="105"/>
          <w:sz w:val="19"/>
        </w:rPr>
        <w:t>Damage Immunities </w:t>
      </w:r>
      <w:r>
        <w:rPr>
          <w:rFonts w:ascii="Carlito"/>
          <w:w w:val="105"/>
          <w:sz w:val="19"/>
        </w:rPr>
        <w:t>cold, poison </w:t>
      </w:r>
      <w:r>
        <w:rPr>
          <w:rFonts w:ascii="Carlito"/>
          <w:b/>
          <w:w w:val="105"/>
          <w:sz w:val="19"/>
        </w:rPr>
        <w:t>Condition Immunities </w:t>
      </w:r>
      <w:r>
        <w:rPr>
          <w:rFonts w:ascii="Carlito"/>
          <w:w w:val="105"/>
          <w:sz w:val="19"/>
        </w:rPr>
        <w:t>poisoned</w:t>
      </w:r>
    </w:p>
    <w:p>
      <w:pPr>
        <w:pStyle w:val="BodyText"/>
        <w:rPr>
          <w:rFonts w:ascii="Carlito"/>
        </w:rPr>
      </w:pPr>
      <w:r>
        <w:rPr>
          <w:rFonts w:ascii="Carlito"/>
          <w:b/>
          <w:w w:val="105"/>
        </w:rPr>
        <w:t>Senses </w:t>
      </w:r>
      <w:r>
        <w:rPr>
          <w:rFonts w:ascii="Carlito"/>
          <w:w w:val="105"/>
        </w:rPr>
        <w:t>darkvision 60 ft., passive Perception 12</w:t>
      </w:r>
    </w:p>
    <w:p>
      <w:pPr>
        <w:spacing w:before="76"/>
        <w:ind w:left="232" w:right="0" w:firstLine="0"/>
        <w:jc w:val="left"/>
        <w:rPr>
          <w:rFonts w:ascii="Carlito"/>
          <w:sz w:val="19"/>
        </w:rPr>
      </w:pPr>
      <w:r>
        <w:rPr>
          <w:rFonts w:ascii="Carlito"/>
          <w:b/>
          <w:w w:val="105"/>
          <w:sz w:val="19"/>
        </w:rPr>
        <w:t>Languages </w:t>
      </w:r>
      <w:r>
        <w:rPr>
          <w:rFonts w:ascii="Carlito"/>
          <w:w w:val="105"/>
          <w:sz w:val="19"/>
        </w:rPr>
        <w:t>Aquan, Auran</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52" w:lineRule="auto"/>
        <w:ind w:right="112"/>
        <w:rPr>
          <w:rFonts w:ascii="Carlito"/>
        </w:rPr>
      </w:pPr>
      <w:r>
        <w:rPr>
          <w:rFonts w:ascii="Carlito"/>
          <w:b/>
          <w:i/>
          <w:w w:val="105"/>
        </w:rPr>
        <w:t>Death Burst. </w:t>
      </w:r>
      <w:r>
        <w:rPr>
          <w:rFonts w:ascii="Carlito"/>
          <w:w w:val="105"/>
        </w:rPr>
        <w:t>When the mephit dies, it explodes in a burst of jagged ice. Each creature within 5 feet of it must make a DC 10 Dexterity saving throw, taking 4 (1d8) slashing damage on a failed save, or half as much damage on a successful one.</w:t>
      </w:r>
    </w:p>
    <w:p>
      <w:pPr>
        <w:pStyle w:val="BodyText"/>
        <w:spacing w:line="252" w:lineRule="auto" w:before="64"/>
        <w:ind w:right="470"/>
        <w:rPr>
          <w:rFonts w:ascii="Carlito"/>
        </w:rPr>
      </w:pPr>
      <w:r>
        <w:rPr>
          <w:rFonts w:ascii="Carlito"/>
          <w:b/>
          <w:i/>
          <w:w w:val="105"/>
        </w:rPr>
        <w:t>False Appearance. </w:t>
      </w:r>
      <w:r>
        <w:rPr>
          <w:rFonts w:ascii="Carlito"/>
          <w:w w:val="105"/>
        </w:rPr>
        <w:t>While the mephit remains motionless, it is indistinguishable from an ordinary shard of ice.</w:t>
      </w:r>
    </w:p>
    <w:p>
      <w:pPr>
        <w:spacing w:line="252" w:lineRule="auto" w:before="62"/>
        <w:ind w:left="232" w:right="268" w:firstLine="0"/>
        <w:jc w:val="both"/>
        <w:rPr>
          <w:rFonts w:ascii="Carlito"/>
          <w:sz w:val="19"/>
        </w:rPr>
      </w:pPr>
      <w:r>
        <w:rPr>
          <w:rFonts w:ascii="Carlito"/>
          <w:b/>
          <w:i/>
          <w:w w:val="105"/>
          <w:sz w:val="19"/>
        </w:rPr>
        <w:t>Innate Spellcasting (1/Day). </w:t>
      </w:r>
      <w:r>
        <w:rPr>
          <w:rFonts w:ascii="Carlito"/>
          <w:w w:val="105"/>
          <w:sz w:val="19"/>
        </w:rPr>
        <w:t>The mephit can innately cast </w:t>
      </w:r>
      <w:r>
        <w:rPr>
          <w:rFonts w:ascii="Carlito"/>
          <w:i/>
          <w:w w:val="105"/>
          <w:sz w:val="19"/>
        </w:rPr>
        <w:t>fog cloud</w:t>
      </w:r>
      <w:r>
        <w:rPr>
          <w:rFonts w:ascii="Carlito"/>
          <w:w w:val="105"/>
          <w:sz w:val="19"/>
        </w:rPr>
        <w:t>, requiring no material components. Its innate spellcasting ability is Charisma.</w:t>
      </w:r>
    </w:p>
    <w:p>
      <w:pPr>
        <w:tabs>
          <w:tab w:pos="4777" w:val="left" w:leader="none"/>
        </w:tabs>
        <w:spacing w:before="201"/>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2" w:right="81"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creature. </w:t>
      </w:r>
      <w:r>
        <w:rPr>
          <w:rFonts w:ascii="Carlito"/>
          <w:i/>
          <w:w w:val="105"/>
          <w:sz w:val="19"/>
        </w:rPr>
        <w:t>Hit: </w:t>
      </w:r>
      <w:r>
        <w:rPr>
          <w:rFonts w:ascii="Carlito"/>
          <w:w w:val="105"/>
          <w:sz w:val="19"/>
        </w:rPr>
        <w:t>3 (1d4 + 1) slashing damage plus 2 (1d4) cold damage.</w:t>
      </w:r>
    </w:p>
    <w:p>
      <w:pPr>
        <w:pStyle w:val="BodyText"/>
        <w:spacing w:line="252" w:lineRule="auto" w:before="60"/>
        <w:ind w:right="298"/>
        <w:jc w:val="both"/>
        <w:rPr>
          <w:rFonts w:ascii="Carlito" w:hAnsi="Carlito"/>
        </w:rPr>
      </w:pPr>
      <w:r>
        <w:rPr>
          <w:rFonts w:ascii="Carlito" w:hAnsi="Carlito"/>
          <w:b/>
          <w:i/>
          <w:w w:val="103"/>
        </w:rPr>
        <w:t>Frost</w:t>
      </w:r>
      <w:r>
        <w:rPr>
          <w:rFonts w:ascii="Carlito" w:hAnsi="Carlito"/>
          <w:b/>
          <w:i/>
        </w:rPr>
        <w:t> </w:t>
      </w:r>
      <w:r>
        <w:rPr>
          <w:rFonts w:ascii="Carlito" w:hAnsi="Carlito"/>
          <w:b/>
          <w:i/>
          <w:w w:val="103"/>
        </w:rPr>
        <w:t>Breath</w:t>
      </w:r>
      <w:r>
        <w:rPr>
          <w:rFonts w:ascii="Carlito" w:hAnsi="Carlito"/>
          <w:b/>
          <w:i/>
        </w:rPr>
        <w:t> </w:t>
      </w:r>
      <w:r>
        <w:rPr>
          <w:rFonts w:ascii="Carlito" w:hAnsi="Carlito"/>
          <w:b/>
          <w:i/>
          <w:w w:val="103"/>
        </w:rPr>
        <w:t>(Recharge</w:t>
      </w:r>
      <w:r>
        <w:rPr>
          <w:rFonts w:ascii="Carlito" w:hAnsi="Carlito"/>
          <w:b/>
          <w:i/>
        </w:rPr>
        <w:t> </w:t>
      </w:r>
      <w:r>
        <w:rPr>
          <w:rFonts w:ascii="Carlito" w:hAnsi="Carlito"/>
          <w:b/>
          <w:i/>
          <w:w w:val="103"/>
        </w:rPr>
        <w:t>6).</w:t>
      </w:r>
      <w:r>
        <w:rPr>
          <w:rFonts w:ascii="Carlito" w:hAnsi="Carlito"/>
          <w:b/>
          <w:i/>
        </w:rPr>
        <w:t> </w:t>
      </w:r>
      <w:r>
        <w:rPr>
          <w:rFonts w:ascii="Carlito" w:hAnsi="Carlito"/>
          <w:w w:val="103"/>
        </w:rPr>
        <w:t>The</w:t>
      </w:r>
      <w:r>
        <w:rPr>
          <w:rFonts w:ascii="Carlito" w:hAnsi="Carlito"/>
        </w:rPr>
        <w:t> </w:t>
      </w:r>
      <w:r>
        <w:rPr>
          <w:rFonts w:ascii="Carlito" w:hAnsi="Carlito"/>
          <w:w w:val="103"/>
        </w:rPr>
        <w:t>mephit</w:t>
      </w:r>
      <w:r>
        <w:rPr>
          <w:rFonts w:ascii="Carlito" w:hAnsi="Carlito"/>
        </w:rPr>
        <w:t> </w:t>
      </w:r>
      <w:r>
        <w:rPr>
          <w:rFonts w:ascii="Carlito" w:hAnsi="Carlito"/>
          <w:w w:val="103"/>
        </w:rPr>
        <w:t>exhales</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 </w:t>
      </w:r>
      <w:r>
        <w:rPr>
          <w:rFonts w:ascii="Carlito" w:hAnsi="Carlito"/>
          <w:w w:val="105"/>
        </w:rPr>
        <w:t>foot cone of cold air. Each creature in that area must succeed on a DC 10 Dexterity saving throw, taking 5</w:t>
      </w:r>
    </w:p>
    <w:p>
      <w:pPr>
        <w:pStyle w:val="BodyText"/>
        <w:spacing w:line="254" w:lineRule="auto" w:before="86"/>
        <w:ind w:left="231" w:right="583"/>
        <w:rPr>
          <w:rFonts w:ascii="Carlito"/>
        </w:rPr>
      </w:pPr>
      <w:r>
        <w:rPr/>
        <w:br w:type="column"/>
      </w:r>
      <w:r>
        <w:rPr>
          <w:rFonts w:ascii="Carlito"/>
          <w:w w:val="105"/>
        </w:rPr>
        <w:t>(2d4) cold damage on a failed save, or half as much damage on a successful one.</w:t>
      </w:r>
    </w:p>
    <w:p>
      <w:pPr>
        <w:pStyle w:val="BodyText"/>
        <w:spacing w:before="5"/>
        <w:ind w:left="0"/>
        <w:rPr>
          <w:rFonts w:ascii="Carlito"/>
          <w:sz w:val="23"/>
        </w:rPr>
      </w:pPr>
    </w:p>
    <w:p>
      <w:pPr>
        <w:pStyle w:val="Heading4"/>
        <w:spacing w:before="1"/>
        <w:ind w:left="231"/>
        <w:rPr>
          <w:rFonts w:ascii="Carlito"/>
        </w:rPr>
      </w:pPr>
      <w:r>
        <w:rPr>
          <w:rFonts w:ascii="Carlito"/>
          <w:color w:val="943634"/>
        </w:rPr>
        <w:t>Magma Mephit</w:t>
      </w:r>
    </w:p>
    <w:p>
      <w:pPr>
        <w:spacing w:before="66"/>
        <w:ind w:left="231" w:right="0" w:firstLine="0"/>
        <w:jc w:val="left"/>
        <w:rPr>
          <w:rFonts w:ascii="Carlito"/>
          <w:i/>
          <w:sz w:val="19"/>
        </w:rPr>
      </w:pPr>
      <w:r>
        <w:rPr>
          <w:rFonts w:ascii="Carlito"/>
          <w:i/>
          <w:w w:val="105"/>
          <w:sz w:val="19"/>
        </w:rPr>
        <w:t>Small elemental, neutral evil</w:t>
      </w:r>
    </w:p>
    <w:p>
      <w:pPr>
        <w:pStyle w:val="Heading6"/>
        <w:spacing w:before="128"/>
        <w:ind w:left="231"/>
        <w:rPr>
          <w:b w:val="0"/>
        </w:rPr>
      </w:pPr>
      <w:r>
        <w:rPr>
          <w:w w:val="105"/>
        </w:rPr>
        <w:t>Armor Class </w:t>
      </w:r>
      <w:r>
        <w:rPr>
          <w:b w:val="0"/>
          <w:w w:val="105"/>
        </w:rPr>
        <w:t>11</w:t>
      </w:r>
    </w:p>
    <w:p>
      <w:pPr>
        <w:spacing w:before="75"/>
        <w:ind w:left="231" w:right="0" w:firstLine="0"/>
        <w:jc w:val="left"/>
        <w:rPr>
          <w:rFonts w:ascii="Carlito"/>
          <w:sz w:val="19"/>
        </w:rPr>
      </w:pPr>
      <w:r>
        <w:rPr>
          <w:rFonts w:ascii="Carlito"/>
          <w:b/>
          <w:w w:val="105"/>
          <w:sz w:val="19"/>
        </w:rPr>
        <w:t>Hit Points </w:t>
      </w:r>
      <w:r>
        <w:rPr>
          <w:rFonts w:ascii="Carlito"/>
          <w:w w:val="105"/>
          <w:sz w:val="19"/>
        </w:rPr>
        <w:t>22 (5d6 + 5)</w:t>
      </w:r>
    </w:p>
    <w:p>
      <w:pPr>
        <w:spacing w:before="71"/>
        <w:ind w:left="231" w:right="0" w:firstLine="0"/>
        <w:jc w:val="left"/>
        <w:rPr>
          <w:rFonts w:ascii="Carlito"/>
          <w:sz w:val="19"/>
        </w:rPr>
      </w:pPr>
      <w:r>
        <w:rPr>
          <w:rFonts w:ascii="Carlito"/>
          <w:b/>
          <w:w w:val="105"/>
          <w:sz w:val="19"/>
        </w:rPr>
        <w:t>Speed </w:t>
      </w:r>
      <w:r>
        <w:rPr>
          <w:rFonts w:ascii="Carlito"/>
          <w:w w:val="105"/>
          <w:sz w:val="19"/>
        </w:rPr>
        <w:t>30 ft., fly 30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 w:pos="2607" w:val="left" w:leader="none"/>
          <w:tab w:pos="3276" w:val="left" w:leader="none"/>
        </w:tabs>
        <w:spacing w:before="70"/>
        <w:ind w:left="447"/>
        <w:rPr>
          <w:rFonts w:ascii="Carlito" w:hAnsi="Carlito"/>
        </w:rPr>
      </w:pPr>
      <w:r>
        <w:rPr>
          <w:rFonts w:ascii="Carlito" w:hAnsi="Carlito"/>
          <w:w w:val="105"/>
        </w:rPr>
        <w:t>8</w:t>
      </w:r>
      <w:r>
        <w:rPr>
          <w:rFonts w:ascii="Carlito" w:hAnsi="Carlito"/>
          <w:spacing w:val="-1"/>
          <w:w w:val="105"/>
        </w:rPr>
        <w:t> </w:t>
      </w:r>
      <w:r>
        <w:rPr>
          <w:rFonts w:ascii="Carlito" w:hAnsi="Carlito"/>
          <w:w w:val="105"/>
        </w:rPr>
        <w:t>(−1)</w:t>
        <w:tab/>
        <w:t>12 (+1)  </w:t>
      </w:r>
      <w:r>
        <w:rPr>
          <w:rFonts w:ascii="Carlito" w:hAnsi="Carlito"/>
          <w:spacing w:val="11"/>
          <w:w w:val="105"/>
        </w:rPr>
        <w:t> </w:t>
      </w:r>
      <w:r>
        <w:rPr>
          <w:rFonts w:ascii="Carlito" w:hAnsi="Carlito"/>
          <w:w w:val="105"/>
        </w:rPr>
        <w:t>12 (+1)</w:t>
        <w:tab/>
        <w:t>7 (−2)</w:t>
        <w:tab/>
        <w:t>10 (+0) 10</w:t>
      </w:r>
      <w:r>
        <w:rPr>
          <w:rFonts w:ascii="Carlito" w:hAnsi="Carlito"/>
          <w:spacing w:val="13"/>
          <w:w w:val="105"/>
        </w:rPr>
        <w:t> </w:t>
      </w:r>
      <w:r>
        <w:rPr>
          <w:rFonts w:ascii="Carlito" w:hAnsi="Carlito"/>
          <w:w w:val="105"/>
        </w:rPr>
        <w:t>(+0)</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Stealth +3</w:t>
      </w:r>
    </w:p>
    <w:p>
      <w:pPr>
        <w:spacing w:line="312" w:lineRule="auto" w:before="75"/>
        <w:ind w:left="231" w:right="2106" w:firstLine="0"/>
        <w:jc w:val="left"/>
        <w:rPr>
          <w:rFonts w:ascii="Carlito"/>
          <w:sz w:val="19"/>
        </w:rPr>
      </w:pPr>
      <w:r>
        <w:rPr>
          <w:rFonts w:ascii="Carlito"/>
          <w:b/>
          <w:w w:val="105"/>
          <w:sz w:val="19"/>
        </w:rPr>
        <w:t>Damage Vulnerabilities </w:t>
      </w:r>
      <w:r>
        <w:rPr>
          <w:rFonts w:ascii="Carlito"/>
          <w:w w:val="105"/>
          <w:sz w:val="19"/>
        </w:rPr>
        <w:t>cold </w:t>
      </w:r>
      <w:r>
        <w:rPr>
          <w:rFonts w:ascii="Carlito"/>
          <w:b/>
          <w:w w:val="105"/>
          <w:sz w:val="19"/>
        </w:rPr>
        <w:t>Damage Immunities </w:t>
      </w:r>
      <w:r>
        <w:rPr>
          <w:rFonts w:ascii="Carlito"/>
          <w:w w:val="105"/>
          <w:sz w:val="19"/>
        </w:rPr>
        <w:t>fire, poison </w:t>
      </w:r>
      <w:r>
        <w:rPr>
          <w:rFonts w:ascii="Carlito"/>
          <w:b/>
          <w:w w:val="105"/>
          <w:sz w:val="19"/>
        </w:rPr>
        <w:t>Condition Immunities </w:t>
      </w:r>
      <w:r>
        <w:rPr>
          <w:rFonts w:ascii="Carlito"/>
          <w:w w:val="105"/>
          <w:sz w:val="19"/>
        </w:rPr>
        <w:t>poisoned</w:t>
      </w:r>
    </w:p>
    <w:p>
      <w:pPr>
        <w:pStyle w:val="BodyText"/>
        <w:spacing w:before="7"/>
        <w:ind w:left="231"/>
        <w:rPr>
          <w:rFonts w:ascii="Carlito"/>
        </w:rPr>
      </w:pPr>
      <w:r>
        <w:rPr>
          <w:rFonts w:ascii="Carlito"/>
          <w:b/>
          <w:w w:val="105"/>
        </w:rPr>
        <w:t>Senses </w:t>
      </w:r>
      <w:r>
        <w:rPr>
          <w:rFonts w:ascii="Carlito"/>
          <w:w w:val="105"/>
        </w:rPr>
        <w:t>darkvision 60 ft., passive Perception 10</w:t>
      </w:r>
    </w:p>
    <w:p>
      <w:pPr>
        <w:spacing w:before="71"/>
        <w:ind w:left="231" w:right="0" w:firstLine="0"/>
        <w:jc w:val="left"/>
        <w:rPr>
          <w:rFonts w:ascii="Carlito"/>
          <w:sz w:val="19"/>
        </w:rPr>
      </w:pPr>
      <w:r>
        <w:rPr>
          <w:rFonts w:ascii="Carlito"/>
          <w:b/>
          <w:w w:val="105"/>
          <w:sz w:val="19"/>
        </w:rPr>
        <w:t>Languages </w:t>
      </w:r>
      <w:r>
        <w:rPr>
          <w:rFonts w:ascii="Carlito"/>
          <w:w w:val="105"/>
          <w:sz w:val="19"/>
        </w:rPr>
        <w:t>Ignan, Terran</w:t>
      </w:r>
    </w:p>
    <w:p>
      <w:pPr>
        <w:spacing w:before="70"/>
        <w:ind w:left="231"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2"/>
        <w:ind w:left="0"/>
        <w:rPr>
          <w:rFonts w:ascii="Carlito"/>
          <w:sz w:val="30"/>
        </w:rPr>
      </w:pPr>
    </w:p>
    <w:p>
      <w:pPr>
        <w:pStyle w:val="BodyText"/>
        <w:spacing w:line="252" w:lineRule="auto"/>
        <w:ind w:left="231" w:right="427"/>
        <w:rPr>
          <w:rFonts w:ascii="Carlito"/>
        </w:rPr>
      </w:pPr>
      <w:r>
        <w:rPr>
          <w:rFonts w:ascii="Carlito"/>
          <w:b/>
          <w:i/>
          <w:w w:val="105"/>
        </w:rPr>
        <w:t>Death Burst. </w:t>
      </w:r>
      <w:r>
        <w:rPr>
          <w:rFonts w:ascii="Carlito"/>
          <w:w w:val="105"/>
        </w:rPr>
        <w:t>When the mephit dies, it explodes in a burst of lava. Each creature within 5 feet of it must make a DC 11 Dexterity saving throw, taking 7 (2d6) fire damage on a failed save, or half as much damage on a successful one.</w:t>
      </w:r>
    </w:p>
    <w:p>
      <w:pPr>
        <w:pStyle w:val="BodyText"/>
        <w:spacing w:line="252" w:lineRule="auto" w:before="64"/>
        <w:ind w:left="231" w:right="634"/>
        <w:rPr>
          <w:rFonts w:ascii="Carlito"/>
        </w:rPr>
      </w:pPr>
      <w:r>
        <w:rPr>
          <w:rFonts w:ascii="Carlito"/>
          <w:b/>
          <w:i/>
          <w:w w:val="105"/>
        </w:rPr>
        <w:t>False Appearance. </w:t>
      </w:r>
      <w:r>
        <w:rPr>
          <w:rFonts w:ascii="Carlito"/>
          <w:w w:val="105"/>
        </w:rPr>
        <w:t>While the mephit remains motionless, it is indistinguishable from an ordinary mound of magma.</w:t>
      </w:r>
    </w:p>
    <w:p>
      <w:pPr>
        <w:spacing w:line="252" w:lineRule="auto" w:before="61"/>
        <w:ind w:left="231" w:right="424" w:firstLine="0"/>
        <w:jc w:val="left"/>
        <w:rPr>
          <w:rFonts w:ascii="Carlito"/>
          <w:sz w:val="19"/>
        </w:rPr>
      </w:pPr>
      <w:r>
        <w:rPr>
          <w:rFonts w:ascii="Carlito"/>
          <w:b/>
          <w:i/>
          <w:w w:val="105"/>
          <w:sz w:val="19"/>
        </w:rPr>
        <w:t>Innate Spellcasting (1/Day). </w:t>
      </w:r>
      <w:r>
        <w:rPr>
          <w:rFonts w:ascii="Carlito"/>
          <w:w w:val="105"/>
          <w:sz w:val="19"/>
        </w:rPr>
        <w:t>The mephit can innately cast </w:t>
      </w:r>
      <w:r>
        <w:rPr>
          <w:rFonts w:ascii="Carlito"/>
          <w:i/>
          <w:w w:val="105"/>
          <w:sz w:val="19"/>
        </w:rPr>
        <w:t>heat metal </w:t>
      </w:r>
      <w:r>
        <w:rPr>
          <w:rFonts w:ascii="Carlito"/>
          <w:w w:val="105"/>
          <w:sz w:val="19"/>
        </w:rPr>
        <w:t>(spell save DC 10), requiring no material components. Its innate spellcasting ability is Charisma.</w:t>
      </w:r>
    </w:p>
    <w:p>
      <w:pPr>
        <w:tabs>
          <w:tab w:pos="4777" w:val="left" w:leader="none"/>
        </w:tabs>
        <w:spacing w:before="202"/>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245"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creature. </w:t>
      </w:r>
      <w:r>
        <w:rPr>
          <w:rFonts w:ascii="Carlito"/>
          <w:i/>
          <w:w w:val="105"/>
          <w:sz w:val="19"/>
        </w:rPr>
        <w:t>Hit: </w:t>
      </w:r>
      <w:r>
        <w:rPr>
          <w:rFonts w:ascii="Carlito"/>
          <w:w w:val="105"/>
          <w:sz w:val="19"/>
        </w:rPr>
        <w:t>3 (1d4 + 1) slashing damage plus 2 (1d4) fire damage.</w:t>
      </w:r>
    </w:p>
    <w:p>
      <w:pPr>
        <w:pStyle w:val="BodyText"/>
        <w:spacing w:line="252" w:lineRule="auto" w:before="59"/>
        <w:ind w:left="231" w:right="253"/>
        <w:rPr>
          <w:rFonts w:ascii="Carlito" w:hAnsi="Carlito"/>
        </w:rPr>
      </w:pPr>
      <w:r>
        <w:rPr>
          <w:rFonts w:ascii="Carlito" w:hAnsi="Carlito"/>
          <w:b/>
          <w:i/>
          <w:w w:val="103"/>
        </w:rPr>
        <w:t>Fire</w:t>
      </w:r>
      <w:r>
        <w:rPr>
          <w:rFonts w:ascii="Carlito" w:hAnsi="Carlito"/>
          <w:b/>
          <w:i/>
        </w:rPr>
        <w:t> </w:t>
      </w:r>
      <w:r>
        <w:rPr>
          <w:rFonts w:ascii="Carlito" w:hAnsi="Carlito"/>
          <w:b/>
          <w:i/>
          <w:w w:val="103"/>
        </w:rPr>
        <w:t>Breath</w:t>
      </w:r>
      <w:r>
        <w:rPr>
          <w:rFonts w:ascii="Carlito" w:hAnsi="Carlito"/>
          <w:b/>
          <w:i/>
        </w:rPr>
        <w:t> </w:t>
      </w:r>
      <w:r>
        <w:rPr>
          <w:rFonts w:ascii="Carlito" w:hAnsi="Carlito"/>
          <w:b/>
          <w:i/>
          <w:w w:val="103"/>
        </w:rPr>
        <w:t>(Recharge</w:t>
      </w:r>
      <w:r>
        <w:rPr>
          <w:rFonts w:ascii="Carlito" w:hAnsi="Carlito"/>
          <w:b/>
          <w:i/>
        </w:rPr>
        <w:t> </w:t>
      </w:r>
      <w:r>
        <w:rPr>
          <w:rFonts w:ascii="Carlito" w:hAnsi="Carlito"/>
          <w:b/>
          <w:i/>
          <w:w w:val="103"/>
        </w:rPr>
        <w:t>6).</w:t>
      </w:r>
      <w:r>
        <w:rPr>
          <w:rFonts w:ascii="Carlito" w:hAnsi="Carlito"/>
          <w:b/>
          <w:i/>
        </w:rPr>
        <w:t> </w:t>
      </w:r>
      <w:r>
        <w:rPr>
          <w:rFonts w:ascii="Carlito" w:hAnsi="Carlito"/>
          <w:w w:val="103"/>
        </w:rPr>
        <w:t>The</w:t>
      </w:r>
      <w:r>
        <w:rPr>
          <w:rFonts w:ascii="Carlito" w:hAnsi="Carlito"/>
        </w:rPr>
        <w:t> </w:t>
      </w:r>
      <w:r>
        <w:rPr>
          <w:rFonts w:ascii="Carlito" w:hAnsi="Carlito"/>
          <w:w w:val="103"/>
        </w:rPr>
        <w:t>mephit</w:t>
      </w:r>
      <w:r>
        <w:rPr>
          <w:rFonts w:ascii="Carlito" w:hAnsi="Carlito"/>
        </w:rPr>
        <w:t> </w:t>
      </w:r>
      <w:r>
        <w:rPr>
          <w:rFonts w:ascii="Carlito" w:hAnsi="Carlito"/>
          <w:w w:val="103"/>
        </w:rPr>
        <w:t>exhales</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 </w:t>
      </w:r>
      <w:r>
        <w:rPr>
          <w:rFonts w:ascii="Carlito" w:hAnsi="Carlito"/>
          <w:w w:val="105"/>
        </w:rPr>
        <w:t>cone of fire. Each creature in that area must make a DC 11 Dexterity saving throw, taking 7 (2d6) fire damage on a failed save, or half as much damage on a successful one.</w:t>
      </w:r>
    </w:p>
    <w:p>
      <w:pPr>
        <w:pStyle w:val="BodyText"/>
        <w:spacing w:before="6"/>
        <w:ind w:left="0"/>
        <w:rPr>
          <w:rFonts w:ascii="Carlito"/>
          <w:sz w:val="24"/>
        </w:rPr>
      </w:pPr>
    </w:p>
    <w:p>
      <w:pPr>
        <w:pStyle w:val="Heading4"/>
        <w:spacing w:before="1"/>
        <w:ind w:left="231"/>
        <w:rPr>
          <w:rFonts w:ascii="Carlito"/>
        </w:rPr>
      </w:pPr>
      <w:r>
        <w:rPr>
          <w:rFonts w:ascii="Carlito"/>
          <w:color w:val="943634"/>
        </w:rPr>
        <w:t>Steam Mephit</w:t>
      </w:r>
    </w:p>
    <w:p>
      <w:pPr>
        <w:spacing w:before="66"/>
        <w:ind w:left="231" w:right="0" w:firstLine="0"/>
        <w:jc w:val="left"/>
        <w:rPr>
          <w:rFonts w:ascii="Carlito"/>
          <w:i/>
          <w:sz w:val="19"/>
        </w:rPr>
      </w:pPr>
      <w:r>
        <w:rPr>
          <w:rFonts w:ascii="Carlito"/>
          <w:i/>
          <w:w w:val="105"/>
          <w:sz w:val="19"/>
        </w:rPr>
        <w:t>Small elemental, neutral evil</w:t>
      </w:r>
    </w:p>
    <w:p>
      <w:pPr>
        <w:pStyle w:val="Heading6"/>
        <w:spacing w:before="128"/>
        <w:ind w:left="231"/>
        <w:rPr>
          <w:b w:val="0"/>
        </w:rPr>
      </w:pPr>
      <w:r>
        <w:rPr>
          <w:w w:val="105"/>
        </w:rPr>
        <w:t>Armor Class </w:t>
      </w:r>
      <w:r>
        <w:rPr>
          <w:b w:val="0"/>
          <w:w w:val="105"/>
        </w:rPr>
        <w:t>10</w:t>
      </w:r>
    </w:p>
    <w:p>
      <w:pPr>
        <w:spacing w:after="0"/>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Hit Points </w:t>
      </w:r>
      <w:r>
        <w:rPr>
          <w:rFonts w:ascii="Carlito"/>
          <w:w w:val="105"/>
          <w:sz w:val="19"/>
        </w:rPr>
        <w:t>21 (6d6)</w:t>
      </w:r>
    </w:p>
    <w:p>
      <w:pPr>
        <w:spacing w:before="70"/>
        <w:ind w:left="232" w:right="0" w:firstLine="0"/>
        <w:jc w:val="left"/>
        <w:rPr>
          <w:rFonts w:ascii="Carlito"/>
          <w:sz w:val="19"/>
        </w:rPr>
      </w:pPr>
      <w:r>
        <w:rPr>
          <w:rFonts w:ascii="Carlito"/>
          <w:b/>
          <w:w w:val="105"/>
          <w:sz w:val="19"/>
        </w:rPr>
        <w:t>Speed </w:t>
      </w:r>
      <w:r>
        <w:rPr>
          <w:rFonts w:ascii="Carlito"/>
          <w:w w:val="105"/>
          <w:sz w:val="19"/>
        </w:rPr>
        <w:t>30 ft., fly 30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tabs>
          <w:tab w:pos="867" w:val="left" w:leader="none"/>
        </w:tabs>
        <w:spacing w:before="71"/>
        <w:ind w:left="197"/>
        <w:jc w:val="center"/>
        <w:rPr>
          <w:rFonts w:ascii="Carlito" w:hAnsi="Carlito"/>
        </w:rPr>
      </w:pPr>
      <w:r>
        <w:rPr>
          <w:rFonts w:ascii="Carlito" w:hAnsi="Carlito"/>
          <w:w w:val="105"/>
        </w:rPr>
        <w:t>5</w:t>
      </w:r>
      <w:r>
        <w:rPr>
          <w:rFonts w:ascii="Carlito" w:hAnsi="Carlito"/>
          <w:spacing w:val="-1"/>
          <w:w w:val="105"/>
        </w:rPr>
        <w:t> </w:t>
      </w:r>
      <w:r>
        <w:rPr>
          <w:rFonts w:ascii="Carlito" w:hAnsi="Carlito"/>
          <w:w w:val="105"/>
        </w:rPr>
        <w:t>(−3)</w:t>
        <w:tab/>
        <w:t>11 (+0) 10 (+0) 11 (+0) 10 (+0)</w:t>
      </w:r>
      <w:r>
        <w:rPr>
          <w:rFonts w:ascii="Carlito" w:hAnsi="Carlito"/>
          <w:spacing w:val="3"/>
          <w:w w:val="105"/>
        </w:rPr>
        <w:t> </w:t>
      </w:r>
      <w:r>
        <w:rPr>
          <w:rFonts w:ascii="Carlito" w:hAnsi="Carlito"/>
          <w:w w:val="105"/>
        </w:rPr>
        <w:t>12 (+1)</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Damage Immunities </w:t>
      </w:r>
      <w:r>
        <w:rPr>
          <w:rFonts w:ascii="Carlito"/>
          <w:w w:val="105"/>
          <w:sz w:val="19"/>
        </w:rPr>
        <w:t>fire,</w:t>
      </w:r>
      <w:r>
        <w:rPr>
          <w:rFonts w:ascii="Carlito"/>
          <w:spacing w:val="-11"/>
          <w:w w:val="105"/>
          <w:sz w:val="19"/>
        </w:rPr>
        <w:t> </w:t>
      </w:r>
      <w:r>
        <w:rPr>
          <w:rFonts w:ascii="Carlito"/>
          <w:w w:val="105"/>
          <w:sz w:val="19"/>
        </w:rPr>
        <w:t>poison</w:t>
      </w:r>
    </w:p>
    <w:p>
      <w:pPr>
        <w:spacing w:before="70"/>
        <w:ind w:left="232" w:right="0" w:firstLine="0"/>
        <w:jc w:val="left"/>
        <w:rPr>
          <w:rFonts w:ascii="Carlito"/>
          <w:sz w:val="19"/>
        </w:rPr>
      </w:pPr>
      <w:r>
        <w:rPr>
          <w:rFonts w:ascii="Carlito"/>
          <w:b/>
          <w:w w:val="105"/>
          <w:sz w:val="19"/>
        </w:rPr>
        <w:t>Condition Immunities</w:t>
      </w:r>
      <w:r>
        <w:rPr>
          <w:rFonts w:ascii="Carlito"/>
          <w:b/>
          <w:spacing w:val="-12"/>
          <w:w w:val="105"/>
          <w:sz w:val="19"/>
        </w:rPr>
        <w:t> </w:t>
      </w:r>
      <w:r>
        <w:rPr>
          <w:rFonts w:ascii="Carlito"/>
          <w:w w:val="105"/>
          <w:sz w:val="19"/>
        </w:rPr>
        <w:t>poisoned</w:t>
      </w:r>
    </w:p>
    <w:p>
      <w:pPr>
        <w:pStyle w:val="BodyText"/>
        <w:spacing w:before="71"/>
        <w:rPr>
          <w:rFonts w:ascii="Carlito"/>
        </w:rPr>
      </w:pPr>
      <w:r>
        <w:rPr>
          <w:rFonts w:ascii="Carlito"/>
          <w:b/>
          <w:w w:val="105"/>
        </w:rPr>
        <w:t>Senses </w:t>
      </w:r>
      <w:r>
        <w:rPr>
          <w:rFonts w:ascii="Carlito"/>
          <w:w w:val="105"/>
        </w:rPr>
        <w:t>darkvision 60 ft., 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Aquan, Ignan</w:t>
      </w:r>
    </w:p>
    <w:p>
      <w:pPr>
        <w:spacing w:before="71"/>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52" w:lineRule="auto"/>
        <w:ind w:right="370"/>
        <w:rPr>
          <w:rFonts w:ascii="Carlito"/>
        </w:rPr>
      </w:pPr>
      <w:r>
        <w:rPr>
          <w:rFonts w:ascii="Carlito"/>
          <w:b/>
          <w:i/>
          <w:w w:val="105"/>
        </w:rPr>
        <w:t>Death Burst. </w:t>
      </w:r>
      <w:r>
        <w:rPr>
          <w:rFonts w:ascii="Carlito"/>
          <w:w w:val="105"/>
        </w:rPr>
        <w:t>When the mephit dies, it explodes in a cloud of steam. Each creature within 5 feet of the mephit must succeed on a DC 10 Dexterity saving throw or take 4 (1d8) fire damage.</w:t>
      </w:r>
    </w:p>
    <w:p>
      <w:pPr>
        <w:spacing w:line="252" w:lineRule="auto" w:before="63"/>
        <w:ind w:left="232" w:right="155" w:firstLine="0"/>
        <w:jc w:val="left"/>
        <w:rPr>
          <w:rFonts w:ascii="Carlito"/>
          <w:sz w:val="19"/>
        </w:rPr>
      </w:pPr>
      <w:r>
        <w:rPr>
          <w:rFonts w:ascii="Carlito"/>
          <w:b/>
          <w:i/>
          <w:w w:val="105"/>
          <w:sz w:val="19"/>
        </w:rPr>
        <w:t>Innate Spellcasting (1/Day). </w:t>
      </w:r>
      <w:r>
        <w:rPr>
          <w:rFonts w:ascii="Carlito"/>
          <w:w w:val="105"/>
          <w:sz w:val="19"/>
        </w:rPr>
        <w:t>The mephit can innately cast </w:t>
      </w:r>
      <w:r>
        <w:rPr>
          <w:rFonts w:ascii="Carlito"/>
          <w:i/>
          <w:w w:val="105"/>
          <w:sz w:val="19"/>
        </w:rPr>
        <w:t>blur</w:t>
      </w:r>
      <w:r>
        <w:rPr>
          <w:rFonts w:ascii="Carlito"/>
          <w:w w:val="105"/>
          <w:sz w:val="19"/>
        </w:rPr>
        <w:t>, requiring no material components. Its innate spellcasting ability is Charisma.</w:t>
      </w:r>
    </w:p>
    <w:p>
      <w:pPr>
        <w:tabs>
          <w:tab w:pos="4777" w:val="left" w:leader="none"/>
        </w:tabs>
        <w:spacing w:before="20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81"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+2 to hit, reach 5 ft., one creature. </w:t>
      </w:r>
      <w:r>
        <w:rPr>
          <w:rFonts w:ascii="Carlito"/>
          <w:i/>
          <w:w w:val="105"/>
          <w:sz w:val="19"/>
        </w:rPr>
        <w:t>Hit: </w:t>
      </w:r>
      <w:r>
        <w:rPr>
          <w:rFonts w:ascii="Carlito"/>
          <w:w w:val="105"/>
          <w:sz w:val="19"/>
        </w:rPr>
        <w:t>2 (1d4) slashing damage plus 2 (1d4) fire damage.</w:t>
      </w:r>
    </w:p>
    <w:p>
      <w:pPr>
        <w:pStyle w:val="BodyText"/>
        <w:spacing w:line="252" w:lineRule="auto" w:before="59"/>
        <w:ind w:right="67"/>
        <w:rPr>
          <w:rFonts w:ascii="Carlito" w:hAnsi="Carlito"/>
        </w:rPr>
      </w:pPr>
      <w:r>
        <w:rPr>
          <w:rFonts w:ascii="Carlito" w:hAnsi="Carlito"/>
          <w:b/>
          <w:i/>
          <w:w w:val="103"/>
        </w:rPr>
        <w:t>Steam</w:t>
      </w:r>
      <w:r>
        <w:rPr>
          <w:rFonts w:ascii="Carlito" w:hAnsi="Carlito"/>
          <w:b/>
          <w:i/>
        </w:rPr>
        <w:t> </w:t>
      </w:r>
      <w:r>
        <w:rPr>
          <w:rFonts w:ascii="Carlito" w:hAnsi="Carlito"/>
          <w:b/>
          <w:i/>
          <w:w w:val="103"/>
        </w:rPr>
        <w:t>Breath</w:t>
      </w:r>
      <w:r>
        <w:rPr>
          <w:rFonts w:ascii="Carlito" w:hAnsi="Carlito"/>
          <w:b/>
          <w:i/>
        </w:rPr>
        <w:t> </w:t>
      </w:r>
      <w:r>
        <w:rPr>
          <w:rFonts w:ascii="Carlito" w:hAnsi="Carlito"/>
          <w:b/>
          <w:i/>
          <w:w w:val="103"/>
        </w:rPr>
        <w:t>(Recharge</w:t>
      </w:r>
      <w:r>
        <w:rPr>
          <w:rFonts w:ascii="Carlito" w:hAnsi="Carlito"/>
          <w:b/>
          <w:i/>
        </w:rPr>
        <w:t> </w:t>
      </w:r>
      <w:r>
        <w:rPr>
          <w:rFonts w:ascii="Carlito" w:hAnsi="Carlito"/>
          <w:b/>
          <w:i/>
          <w:w w:val="103"/>
        </w:rPr>
        <w:t>6).</w:t>
      </w:r>
      <w:r>
        <w:rPr>
          <w:rFonts w:ascii="Carlito" w:hAnsi="Carlito"/>
          <w:b/>
          <w:i/>
        </w:rPr>
        <w:t> </w:t>
      </w:r>
      <w:r>
        <w:rPr>
          <w:rFonts w:ascii="Carlito" w:hAnsi="Carlito"/>
          <w:w w:val="103"/>
        </w:rPr>
        <w:t>The</w:t>
      </w:r>
      <w:r>
        <w:rPr>
          <w:rFonts w:ascii="Carlito" w:hAnsi="Carlito"/>
        </w:rPr>
        <w:t> </w:t>
      </w:r>
      <w:r>
        <w:rPr>
          <w:rFonts w:ascii="Carlito" w:hAnsi="Carlito"/>
          <w:w w:val="103"/>
        </w:rPr>
        <w:t>mephit</w:t>
      </w:r>
      <w:r>
        <w:rPr>
          <w:rFonts w:ascii="Carlito" w:hAnsi="Carlito"/>
        </w:rPr>
        <w:t> </w:t>
      </w:r>
      <w:r>
        <w:rPr>
          <w:rFonts w:ascii="Carlito" w:hAnsi="Carlito"/>
          <w:w w:val="103"/>
        </w:rPr>
        <w:t>exhales</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 </w:t>
      </w:r>
      <w:r>
        <w:rPr>
          <w:rFonts w:ascii="Carlito" w:hAnsi="Carlito"/>
          <w:w w:val="105"/>
        </w:rPr>
        <w:t>foot cone of scalding steam. Each creature in that area must succeed on a DC 10 Dexterity saving throw, taking 4 (1d8) fire damage on a failed save, or half as much damage on a successful one.</w:t>
      </w:r>
    </w:p>
    <w:p>
      <w:pPr>
        <w:pStyle w:val="BodyText"/>
        <w:spacing w:before="7"/>
        <w:ind w:left="0"/>
        <w:rPr>
          <w:rFonts w:ascii="Carlito"/>
          <w:sz w:val="24"/>
        </w:rPr>
      </w:pPr>
    </w:p>
    <w:p>
      <w:pPr>
        <w:pStyle w:val="Heading4"/>
        <w:rPr>
          <w:rFonts w:ascii="Carlito"/>
        </w:rPr>
      </w:pPr>
      <w:r>
        <w:rPr>
          <w:rFonts w:ascii="Carlito"/>
          <w:color w:val="943634"/>
        </w:rPr>
        <w:t>Merfolk</w:t>
      </w:r>
    </w:p>
    <w:p>
      <w:pPr>
        <w:spacing w:before="67"/>
        <w:ind w:left="232" w:right="0" w:firstLine="0"/>
        <w:jc w:val="left"/>
        <w:rPr>
          <w:rFonts w:ascii="Carlito"/>
          <w:i/>
          <w:sz w:val="19"/>
        </w:rPr>
      </w:pPr>
      <w:r>
        <w:rPr>
          <w:rFonts w:ascii="Carlito"/>
          <w:i/>
          <w:w w:val="105"/>
          <w:sz w:val="19"/>
        </w:rPr>
        <w:t>Medium humanoid (merfolk), neutral</w:t>
      </w:r>
    </w:p>
    <w:p>
      <w:pPr>
        <w:pStyle w:val="Heading6"/>
        <w:spacing w:before="128"/>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11 (2d8 + 2)</w:t>
      </w:r>
    </w:p>
    <w:p>
      <w:pPr>
        <w:spacing w:before="75"/>
        <w:ind w:left="232" w:right="0" w:firstLine="0"/>
        <w:jc w:val="left"/>
        <w:rPr>
          <w:rFonts w:ascii="Carlito"/>
          <w:sz w:val="19"/>
        </w:rPr>
      </w:pPr>
      <w:r>
        <w:rPr>
          <w:rFonts w:ascii="Carlito"/>
          <w:b/>
          <w:w w:val="105"/>
          <w:sz w:val="19"/>
        </w:rPr>
        <w:t>Speed </w:t>
      </w:r>
      <w:r>
        <w:rPr>
          <w:rFonts w:ascii="Carlito"/>
          <w:w w:val="105"/>
          <w:sz w:val="19"/>
        </w:rPr>
        <w:t>10 ft., swim 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10 (+0) 13 (+1) 12 (+1) 11 (+0) 11 (+0) 12 (+1)</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+2</w:t>
      </w:r>
    </w:p>
    <w:p>
      <w:pPr>
        <w:spacing w:line="312" w:lineRule="auto" w:before="70"/>
        <w:ind w:left="232" w:right="2192" w:firstLine="0"/>
        <w:jc w:val="left"/>
        <w:rPr>
          <w:rFonts w:ascii="Carlito"/>
          <w:sz w:val="19"/>
        </w:rPr>
      </w:pPr>
      <w:r>
        <w:rPr>
          <w:rFonts w:ascii="Carlito"/>
          <w:b/>
          <w:w w:val="105"/>
          <w:sz w:val="19"/>
        </w:rPr>
        <w:t>Senses </w:t>
      </w:r>
      <w:r>
        <w:rPr>
          <w:rFonts w:ascii="Carlito"/>
          <w:w w:val="105"/>
          <w:sz w:val="19"/>
        </w:rPr>
        <w:t>passive Perception 12 </w:t>
      </w:r>
      <w:r>
        <w:rPr>
          <w:rFonts w:ascii="Carlito"/>
          <w:b/>
          <w:w w:val="105"/>
          <w:sz w:val="19"/>
        </w:rPr>
        <w:t>Languages </w:t>
      </w:r>
      <w:r>
        <w:rPr>
          <w:rFonts w:ascii="Carlito"/>
          <w:w w:val="105"/>
          <w:sz w:val="19"/>
        </w:rPr>
        <w:t>Aquan, Common </w:t>
      </w:r>
      <w:r>
        <w:rPr>
          <w:rFonts w:ascii="Carlito"/>
          <w:b/>
          <w:w w:val="105"/>
          <w:sz w:val="19"/>
        </w:rPr>
        <w:t>Challenge </w:t>
      </w:r>
      <w:r>
        <w:rPr>
          <w:rFonts w:ascii="Carlito"/>
          <w:w w:val="105"/>
          <w:sz w:val="19"/>
        </w:rPr>
        <w:t>1/8 (25 XP)</w:t>
      </w:r>
    </w:p>
    <w:p>
      <w:pPr>
        <w:pStyle w:val="BodyText"/>
        <w:spacing w:before="5"/>
        <w:ind w:left="0"/>
        <w:rPr>
          <w:rFonts w:ascii="Carlito"/>
          <w:sz w:val="25"/>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merfolk can breathe air and water.</w:t>
      </w:r>
    </w:p>
    <w:p>
      <w:pPr>
        <w:spacing w:before="86"/>
        <w:ind w:left="231"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8"/>
        <w:ind w:left="231" w:right="482"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+2 to hit, reach 5 ft. or range 20/60 ft., one target. </w:t>
      </w:r>
      <w:r>
        <w:rPr>
          <w:rFonts w:ascii="Carlito"/>
          <w:i/>
          <w:w w:val="105"/>
          <w:sz w:val="19"/>
        </w:rPr>
        <w:t>Hit: </w:t>
      </w:r>
      <w:r>
        <w:rPr>
          <w:rFonts w:ascii="Carlito"/>
          <w:w w:val="105"/>
          <w:sz w:val="19"/>
        </w:rPr>
        <w:t>3 (1d6) piercing damage, or 4 (1d8) piercing damage if used with two hands to make a melee attack.</w:t>
      </w:r>
    </w:p>
    <w:p>
      <w:pPr>
        <w:pStyle w:val="BodyText"/>
        <w:spacing w:before="10"/>
        <w:ind w:left="0"/>
        <w:rPr>
          <w:rFonts w:ascii="Carlito"/>
          <w:sz w:val="24"/>
        </w:rPr>
      </w:pPr>
    </w:p>
    <w:p>
      <w:pPr>
        <w:pStyle w:val="Heading4"/>
        <w:ind w:left="231"/>
        <w:rPr>
          <w:rFonts w:ascii="Carlito"/>
        </w:rPr>
      </w:pPr>
      <w:r>
        <w:rPr>
          <w:rFonts w:ascii="Carlito"/>
          <w:color w:val="943634"/>
        </w:rPr>
        <w:t>Merrow</w:t>
      </w:r>
    </w:p>
    <w:p>
      <w:pPr>
        <w:spacing w:before="67"/>
        <w:ind w:left="231" w:right="0" w:firstLine="0"/>
        <w:jc w:val="left"/>
        <w:rPr>
          <w:rFonts w:ascii="Carlito"/>
          <w:i/>
          <w:sz w:val="19"/>
        </w:rPr>
      </w:pPr>
      <w:r>
        <w:rPr>
          <w:rFonts w:ascii="Carlito"/>
          <w:i/>
          <w:w w:val="105"/>
          <w:sz w:val="19"/>
        </w:rPr>
        <w:t>Large monstrosity, chaotic evil</w:t>
      </w:r>
    </w:p>
    <w:p>
      <w:pPr>
        <w:spacing w:before="128"/>
        <w:ind w:left="231"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45 (6d10 + 12)</w:t>
      </w:r>
    </w:p>
    <w:p>
      <w:pPr>
        <w:spacing w:before="71"/>
        <w:ind w:left="231" w:right="0" w:firstLine="0"/>
        <w:jc w:val="left"/>
        <w:rPr>
          <w:rFonts w:ascii="Carlito"/>
          <w:sz w:val="19"/>
        </w:rPr>
      </w:pPr>
      <w:r>
        <w:rPr>
          <w:rFonts w:ascii="Carlito"/>
          <w:b/>
          <w:w w:val="105"/>
          <w:sz w:val="19"/>
        </w:rPr>
        <w:t>Speed </w:t>
      </w:r>
      <w:r>
        <w:rPr>
          <w:rFonts w:ascii="Carlito"/>
          <w:w w:val="105"/>
          <w:sz w:val="19"/>
        </w:rPr>
        <w:t>10 ft., swim 40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2210" w:val="left" w:leader="none"/>
          <w:tab w:pos="2879" w:val="left" w:leader="none"/>
          <w:tab w:pos="3650" w:val="left" w:leader="none"/>
        </w:tabs>
        <w:spacing w:before="75"/>
        <w:ind w:left="0" w:right="461"/>
        <w:jc w:val="right"/>
        <w:rPr>
          <w:rFonts w:ascii="Carlito" w:hAnsi="Carlito"/>
        </w:rPr>
      </w:pPr>
      <w:r>
        <w:rPr>
          <w:rFonts w:ascii="Carlito" w:hAnsi="Carlito"/>
          <w:w w:val="105"/>
        </w:rPr>
        <w:t>18 (+4)   10 (+0)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8 (−1)</w:t>
        <w:tab/>
        <w:t>10 (+0)</w:t>
        <w:tab/>
        <w:t>9</w:t>
      </w:r>
      <w:r>
        <w:rPr>
          <w:rFonts w:ascii="Carlito" w:hAnsi="Carlito"/>
          <w:spacing w:val="-2"/>
          <w:w w:val="105"/>
        </w:rPr>
        <w:t> </w:t>
      </w:r>
      <w:r>
        <w:rPr>
          <w:rFonts w:ascii="Carlito" w:hAnsi="Carlito"/>
          <w:w w:val="105"/>
        </w:rPr>
        <w:t>(−1)</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31"/>
        <w:rPr>
          <w:rFonts w:ascii="Carlito"/>
        </w:rPr>
      </w:pPr>
      <w:r>
        <w:rPr>
          <w:rFonts w:ascii="Carlito"/>
          <w:b/>
          <w:w w:val="105"/>
        </w:rPr>
        <w:t>Senses </w:t>
      </w:r>
      <w:r>
        <w:rPr>
          <w:rFonts w:ascii="Carlito"/>
          <w:w w:val="105"/>
        </w:rPr>
        <w:t>darkvision 60 ft., passive Perception 10</w:t>
      </w:r>
    </w:p>
    <w:p>
      <w:pPr>
        <w:spacing w:before="70"/>
        <w:ind w:left="231" w:right="0" w:firstLine="0"/>
        <w:jc w:val="left"/>
        <w:rPr>
          <w:rFonts w:ascii="Carlito"/>
          <w:sz w:val="19"/>
        </w:rPr>
      </w:pPr>
      <w:r>
        <w:rPr>
          <w:rFonts w:ascii="Carlito"/>
          <w:b/>
          <w:w w:val="105"/>
          <w:sz w:val="19"/>
        </w:rPr>
        <w:t>Languages </w:t>
      </w:r>
      <w:r>
        <w:rPr>
          <w:rFonts w:ascii="Carlito"/>
          <w:w w:val="105"/>
          <w:sz w:val="19"/>
        </w:rPr>
        <w:t>Abyssal, Aquan</w:t>
      </w:r>
    </w:p>
    <w:p>
      <w:pPr>
        <w:spacing w:before="75"/>
        <w:ind w:left="231"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7"/>
        <w:ind w:left="0"/>
        <w:rPr>
          <w:rFonts w:ascii="Carlito"/>
          <w:sz w:val="30"/>
        </w:rPr>
      </w:pPr>
    </w:p>
    <w:p>
      <w:pPr>
        <w:spacing w:before="0"/>
        <w:ind w:left="0" w:right="471" w:firstLine="0"/>
        <w:jc w:val="right"/>
        <w:rPr>
          <w:rFonts w:ascii="Carlito"/>
          <w:sz w:val="19"/>
        </w:rPr>
      </w:pPr>
      <w:r>
        <w:rPr>
          <w:rFonts w:ascii="Carlito"/>
          <w:b/>
          <w:i/>
          <w:w w:val="105"/>
          <w:sz w:val="19"/>
        </w:rPr>
        <w:t>Amphibious. </w:t>
      </w:r>
      <w:r>
        <w:rPr>
          <w:rFonts w:ascii="Carlito"/>
          <w:w w:val="105"/>
          <w:sz w:val="19"/>
        </w:rPr>
        <w:t>The merrow can breathe air and water.</w:t>
      </w:r>
    </w:p>
    <w:p>
      <w:pPr>
        <w:tabs>
          <w:tab w:pos="4777" w:val="left" w:leader="none"/>
        </w:tabs>
        <w:spacing w:before="215"/>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31" w:right="302"/>
        <w:rPr>
          <w:rFonts w:ascii="Carlito"/>
        </w:rPr>
      </w:pPr>
      <w:r>
        <w:rPr>
          <w:rFonts w:ascii="Carlito"/>
          <w:b/>
          <w:i/>
          <w:w w:val="105"/>
        </w:rPr>
        <w:t>Multiattack. </w:t>
      </w:r>
      <w:r>
        <w:rPr>
          <w:rFonts w:ascii="Carlito"/>
          <w:w w:val="105"/>
        </w:rPr>
        <w:t>The merrow makes two attacks: one with its bite and one with its claws or harpoon.</w:t>
      </w:r>
    </w:p>
    <w:p>
      <w:pPr>
        <w:spacing w:line="247" w:lineRule="auto" w:before="61"/>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8 (1d8 + 4) piercing</w:t>
      </w:r>
      <w:r>
        <w:rPr>
          <w:rFonts w:ascii="Carlito"/>
          <w:spacing w:val="2"/>
          <w:w w:val="105"/>
          <w:sz w:val="19"/>
        </w:rPr>
        <w:t> </w:t>
      </w:r>
      <w:r>
        <w:rPr>
          <w:rFonts w:ascii="Carlito"/>
          <w:w w:val="105"/>
          <w:sz w:val="19"/>
        </w:rPr>
        <w:t>damage.</w:t>
      </w:r>
    </w:p>
    <w:p>
      <w:pPr>
        <w:spacing w:line="247" w:lineRule="auto" w:before="69"/>
        <w:ind w:left="231" w:right="245"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9 (2d4 + 4) slashing</w:t>
      </w:r>
      <w:r>
        <w:rPr>
          <w:rFonts w:ascii="Carlito"/>
          <w:spacing w:val="2"/>
          <w:w w:val="105"/>
          <w:sz w:val="19"/>
        </w:rPr>
        <w:t> </w:t>
      </w:r>
      <w:r>
        <w:rPr>
          <w:rFonts w:ascii="Carlito"/>
          <w:w w:val="105"/>
          <w:sz w:val="19"/>
        </w:rPr>
        <w:t>damage.</w:t>
      </w:r>
    </w:p>
    <w:p>
      <w:pPr>
        <w:spacing w:line="254" w:lineRule="auto" w:before="69"/>
        <w:ind w:left="231" w:right="297" w:firstLine="0"/>
        <w:jc w:val="left"/>
        <w:rPr>
          <w:rFonts w:ascii="Carlito"/>
          <w:sz w:val="19"/>
        </w:rPr>
      </w:pPr>
      <w:r>
        <w:rPr>
          <w:rFonts w:ascii="Carlito"/>
          <w:b/>
          <w:i/>
          <w:w w:val="105"/>
          <w:sz w:val="19"/>
        </w:rPr>
        <w:t>Harpoon. </w:t>
      </w:r>
      <w:r>
        <w:rPr>
          <w:rFonts w:ascii="Carlito"/>
          <w:i/>
          <w:w w:val="105"/>
          <w:sz w:val="19"/>
        </w:rPr>
        <w:t>Melee or Ranged Weapon Attack: </w:t>
      </w:r>
      <w:r>
        <w:rPr>
          <w:rFonts w:ascii="Carlito"/>
          <w:w w:val="105"/>
          <w:sz w:val="19"/>
        </w:rPr>
        <w:t>+6 to hit, reach 5 ft. or range 20/60 ft., one target. </w:t>
      </w:r>
      <w:r>
        <w:rPr>
          <w:rFonts w:ascii="Carlito"/>
          <w:i/>
          <w:w w:val="105"/>
          <w:sz w:val="19"/>
        </w:rPr>
        <w:t>Hit: </w:t>
      </w:r>
      <w:r>
        <w:rPr>
          <w:rFonts w:ascii="Carlito"/>
          <w:w w:val="105"/>
          <w:sz w:val="19"/>
        </w:rPr>
        <w:t>11 (2d6 +</w:t>
      </w:r>
    </w:p>
    <w:p>
      <w:pPr>
        <w:pStyle w:val="ListParagraph"/>
        <w:numPr>
          <w:ilvl w:val="0"/>
          <w:numId w:val="12"/>
        </w:numPr>
        <w:tabs>
          <w:tab w:pos="440" w:val="left" w:leader="none"/>
        </w:tabs>
        <w:spacing w:line="254" w:lineRule="auto" w:before="0" w:after="0"/>
        <w:ind w:left="231" w:right="271" w:firstLine="0"/>
        <w:jc w:val="left"/>
        <w:rPr>
          <w:rFonts w:ascii="Carlito"/>
          <w:sz w:val="19"/>
        </w:rPr>
      </w:pPr>
      <w:r>
        <w:rPr>
          <w:rFonts w:ascii="Carlito"/>
          <w:w w:val="105"/>
          <w:sz w:val="19"/>
        </w:rPr>
        <w:t>piercing damage. If the target is a Huge or smaller creature, it must succeed on a Strength contest against the merrow or be pulled up to 20 feet toward the merrow.</w:t>
      </w:r>
    </w:p>
    <w:p>
      <w:pPr>
        <w:pStyle w:val="BodyText"/>
        <w:spacing w:before="6"/>
        <w:ind w:left="0"/>
        <w:rPr>
          <w:rFonts w:ascii="Carlito"/>
          <w:sz w:val="23"/>
        </w:rPr>
      </w:pPr>
    </w:p>
    <w:p>
      <w:pPr>
        <w:pStyle w:val="Heading4"/>
        <w:spacing w:before="1"/>
        <w:ind w:left="231"/>
        <w:rPr>
          <w:rFonts w:ascii="Carlito"/>
        </w:rPr>
      </w:pPr>
      <w:r>
        <w:rPr>
          <w:rFonts w:ascii="Carlito"/>
          <w:color w:val="943634"/>
        </w:rPr>
        <w:t>Mimic</w:t>
      </w:r>
    </w:p>
    <w:p>
      <w:pPr>
        <w:spacing w:before="66"/>
        <w:ind w:left="231" w:right="0" w:firstLine="0"/>
        <w:jc w:val="left"/>
        <w:rPr>
          <w:rFonts w:ascii="Carlito"/>
          <w:i/>
          <w:sz w:val="19"/>
        </w:rPr>
      </w:pPr>
      <w:r>
        <w:rPr>
          <w:rFonts w:ascii="Carlito"/>
          <w:i/>
          <w:w w:val="105"/>
          <w:sz w:val="19"/>
        </w:rPr>
        <w:t>Medium monstrosity (shapechanger), neutral</w:t>
      </w:r>
    </w:p>
    <w:p>
      <w:pPr>
        <w:spacing w:before="133"/>
        <w:ind w:left="231"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58 (9d8 + 18)</w:t>
      </w:r>
    </w:p>
    <w:p>
      <w:pPr>
        <w:spacing w:before="71"/>
        <w:ind w:left="231" w:right="0" w:firstLine="0"/>
        <w:jc w:val="left"/>
        <w:rPr>
          <w:rFonts w:ascii="Carlito"/>
          <w:sz w:val="19"/>
        </w:rPr>
      </w:pPr>
      <w:r>
        <w:rPr>
          <w:rFonts w:ascii="Carlito"/>
          <w:b/>
          <w:w w:val="105"/>
          <w:sz w:val="19"/>
        </w:rPr>
        <w:t>Speed </w:t>
      </w:r>
      <w:r>
        <w:rPr>
          <w:rFonts w:ascii="Carlito"/>
          <w:w w:val="105"/>
          <w:sz w:val="19"/>
        </w:rPr>
        <w:t>15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461"/>
        <w:jc w:val="right"/>
        <w:rPr>
          <w:rFonts w:ascii="Carlito" w:hAnsi="Carlito"/>
        </w:rPr>
      </w:pPr>
      <w:r>
        <w:rPr>
          <w:rFonts w:ascii="Carlito" w:hAnsi="Carlito"/>
          <w:w w:val="105"/>
        </w:rPr>
        <w:t>17 (+3)   12 (+1)  </w:t>
      </w:r>
      <w:r>
        <w:rPr>
          <w:rFonts w:ascii="Carlito" w:hAnsi="Carlito"/>
          <w:spacing w:val="23"/>
          <w:w w:val="105"/>
        </w:rPr>
        <w:t> </w:t>
      </w:r>
      <w:r>
        <w:rPr>
          <w:rFonts w:ascii="Carlito" w:hAnsi="Carlito"/>
          <w:w w:val="105"/>
        </w:rPr>
        <w:t>15</w:t>
      </w:r>
      <w:r>
        <w:rPr>
          <w:rFonts w:ascii="Carlito" w:hAnsi="Carlito"/>
          <w:spacing w:val="-1"/>
          <w:w w:val="105"/>
        </w:rPr>
        <w:t> </w:t>
      </w:r>
      <w:r>
        <w:rPr>
          <w:rFonts w:ascii="Carlito" w:hAnsi="Carlito"/>
          <w:w w:val="105"/>
        </w:rPr>
        <w:t>(+2)</w:t>
        <w:tab/>
        <w:t>5 (−3)</w:t>
        <w:tab/>
        <w:t>13 (+1)</w:t>
        <w:tab/>
        <w:t>8</w:t>
      </w:r>
      <w:r>
        <w:rPr>
          <w:rFonts w:ascii="Carlito" w:hAnsi="Carlito"/>
          <w:spacing w:val="-2"/>
          <w:w w:val="105"/>
        </w:rPr>
        <w:t> </w:t>
      </w:r>
      <w:r>
        <w:rPr>
          <w:rFonts w:ascii="Carlito" w:hAnsi="Carlito"/>
          <w:w w:val="105"/>
        </w:rPr>
        <w:t>(−1)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Stealth +5</w:t>
      </w:r>
    </w:p>
    <w:p>
      <w:pPr>
        <w:pStyle w:val="Heading6"/>
        <w:spacing w:before="70"/>
        <w:ind w:left="231"/>
        <w:rPr>
          <w:b w:val="0"/>
        </w:rPr>
      </w:pPr>
      <w:r>
        <w:rPr>
          <w:w w:val="105"/>
        </w:rPr>
        <w:t>Damage Immunities </w:t>
      </w:r>
      <w:r>
        <w:rPr>
          <w:b w:val="0"/>
          <w:w w:val="105"/>
        </w:rPr>
        <w:t>acid</w:t>
      </w:r>
    </w:p>
    <w:p>
      <w:pPr>
        <w:spacing w:after="0"/>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Condition Immunities </w:t>
      </w:r>
      <w:r>
        <w:rPr>
          <w:rFonts w:ascii="Carlito"/>
          <w:w w:val="105"/>
          <w:sz w:val="19"/>
        </w:rPr>
        <w:t>prone</w:t>
      </w:r>
    </w:p>
    <w:p>
      <w:pPr>
        <w:pStyle w:val="BodyText"/>
        <w:spacing w:before="70"/>
        <w:rPr>
          <w:rFonts w:ascii="Carlito"/>
        </w:rPr>
      </w:pPr>
      <w:r>
        <w:rPr>
          <w:rFonts w:ascii="Carlito"/>
          <w:b/>
          <w:w w:val="105"/>
        </w:rPr>
        <w:t>Senses </w:t>
      </w:r>
      <w:r>
        <w:rPr>
          <w:rFonts w:ascii="Carlito"/>
          <w:w w:val="105"/>
        </w:rPr>
        <w:t>darkvision 60 ft., passive Perception 11</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6"/>
        <w:ind w:left="0"/>
        <w:rPr>
          <w:rFonts w:ascii="Carlito"/>
          <w:sz w:val="30"/>
        </w:rPr>
      </w:pPr>
    </w:p>
    <w:p>
      <w:pPr>
        <w:pStyle w:val="BodyText"/>
        <w:spacing w:line="252" w:lineRule="auto" w:before="1"/>
        <w:ind w:right="391"/>
        <w:rPr>
          <w:rFonts w:ascii="Carlito" w:hAnsi="Carlito"/>
        </w:rPr>
      </w:pPr>
      <w:r>
        <w:rPr>
          <w:rFonts w:ascii="Carlito" w:hAnsi="Carlito"/>
          <w:b/>
          <w:i/>
          <w:w w:val="105"/>
        </w:rPr>
        <w:t>Shapechanger. </w:t>
      </w:r>
      <w:r>
        <w:rPr>
          <w:rFonts w:ascii="Carlito" w:hAnsi="Carlito"/>
          <w:w w:val="105"/>
        </w:rPr>
        <w:t>The mimic can use its action to polymorph into an object or back into its true, amorphous form. Its statistics are the same in each form. Any equipment it is wearing or carrying isn’t transformed. It reverts to its true form if it dies.</w:t>
      </w:r>
    </w:p>
    <w:p>
      <w:pPr>
        <w:pStyle w:val="BodyText"/>
        <w:spacing w:line="252" w:lineRule="auto" w:before="64"/>
        <w:ind w:right="135"/>
        <w:rPr>
          <w:rFonts w:ascii="Carlito"/>
        </w:rPr>
      </w:pPr>
      <w:r>
        <w:rPr>
          <w:rFonts w:ascii="Carlito"/>
          <w:b/>
          <w:i/>
          <w:w w:val="105"/>
        </w:rPr>
        <w:t>Adhesive (Object Form Only). </w:t>
      </w:r>
      <w:r>
        <w:rPr>
          <w:rFonts w:ascii="Carlito"/>
          <w:w w:val="105"/>
        </w:rPr>
        <w:t>The mimic adheres to anything that touches it. A Huge or smaller creature adhered to the mimic is also grappled by it (escape DC 13). Ability checks made to escape this grapple have disadvantage.</w:t>
      </w:r>
    </w:p>
    <w:p>
      <w:pPr>
        <w:spacing w:line="252" w:lineRule="auto" w:before="64"/>
        <w:ind w:left="232" w:right="30" w:firstLine="0"/>
        <w:jc w:val="left"/>
        <w:rPr>
          <w:rFonts w:ascii="Carlito"/>
          <w:sz w:val="19"/>
        </w:rPr>
      </w:pPr>
      <w:r>
        <w:rPr>
          <w:rFonts w:ascii="Carlito"/>
          <w:b/>
          <w:i/>
          <w:w w:val="105"/>
          <w:sz w:val="19"/>
        </w:rPr>
        <w:t>False Appearance (Object Form Only). </w:t>
      </w:r>
      <w:r>
        <w:rPr>
          <w:rFonts w:ascii="Carlito"/>
          <w:w w:val="105"/>
          <w:sz w:val="19"/>
        </w:rPr>
        <w:t>While the mimic remains motionless, it is indistinguishable from an ordinary object.</w:t>
      </w:r>
    </w:p>
    <w:p>
      <w:pPr>
        <w:pStyle w:val="BodyText"/>
        <w:spacing w:line="247" w:lineRule="auto" w:before="61"/>
        <w:ind w:right="453"/>
        <w:rPr>
          <w:rFonts w:ascii="Carlito"/>
        </w:rPr>
      </w:pPr>
      <w:r>
        <w:rPr>
          <w:rFonts w:ascii="Carlito"/>
          <w:b/>
          <w:i/>
          <w:w w:val="105"/>
        </w:rPr>
        <w:t>Grappler. </w:t>
      </w:r>
      <w:r>
        <w:rPr>
          <w:rFonts w:ascii="Carlito"/>
          <w:w w:val="105"/>
        </w:rPr>
        <w:t>The mimic has advantage on attack rolls against any creature grappled by it.</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159" w:firstLine="0"/>
        <w:jc w:val="left"/>
        <w:rPr>
          <w:rFonts w:ascii="Carlito"/>
          <w:sz w:val="19"/>
        </w:rPr>
      </w:pPr>
      <w:r>
        <w:rPr>
          <w:rFonts w:ascii="Carlito"/>
          <w:b/>
          <w:i/>
          <w:w w:val="105"/>
          <w:sz w:val="19"/>
        </w:rPr>
        <w:t>Pseudopod.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bludgeoning damage. If</w:t>
      </w:r>
    </w:p>
    <w:p>
      <w:pPr>
        <w:pStyle w:val="BodyText"/>
        <w:spacing w:line="254" w:lineRule="auto" w:before="86"/>
        <w:ind w:right="622"/>
        <w:rPr>
          <w:rFonts w:ascii="Carlito"/>
        </w:rPr>
      </w:pPr>
      <w:r>
        <w:rPr/>
        <w:br w:type="column"/>
      </w:r>
      <w:r>
        <w:rPr>
          <w:rFonts w:ascii="Carlito"/>
          <w:w w:val="105"/>
        </w:rPr>
        <w:t>the same turn, the target takes an extra 9 (2d8) piercing damage. If the target is a creature, it must succeed on a DC 14 Strength saving throw or be pushed up to 10 feet away and knocked prone.</w:t>
      </w:r>
    </w:p>
    <w:p>
      <w:pPr>
        <w:spacing w:line="254" w:lineRule="auto" w:before="53"/>
        <w:ind w:left="232" w:right="370" w:firstLine="0"/>
        <w:jc w:val="left"/>
        <w:rPr>
          <w:rFonts w:ascii="Carlito"/>
          <w:sz w:val="19"/>
        </w:rPr>
      </w:pPr>
      <w:r>
        <w:rPr>
          <w:rFonts w:ascii="Carlito"/>
          <w:b/>
          <w:i/>
          <w:w w:val="105"/>
          <w:sz w:val="19"/>
        </w:rPr>
        <w:t>Labyrinthine Recall. </w:t>
      </w:r>
      <w:r>
        <w:rPr>
          <w:rFonts w:ascii="Carlito"/>
          <w:w w:val="105"/>
          <w:sz w:val="19"/>
        </w:rPr>
        <w:t>The minotaur can perfectly recall any path it has traveled.</w:t>
      </w:r>
    </w:p>
    <w:p>
      <w:pPr>
        <w:pStyle w:val="BodyText"/>
        <w:spacing w:line="252" w:lineRule="auto" w:before="61"/>
        <w:ind w:right="302"/>
        <w:rPr>
          <w:rFonts w:ascii="Carlito"/>
        </w:rPr>
      </w:pPr>
      <w:r>
        <w:rPr>
          <w:rFonts w:ascii="Carlito"/>
          <w:b/>
          <w:i/>
          <w:w w:val="105"/>
        </w:rPr>
        <w:t>Reckless. </w:t>
      </w:r>
      <w:r>
        <w:rPr>
          <w:rFonts w:ascii="Carlito"/>
          <w:w w:val="105"/>
        </w:rPr>
        <w:t>At the start of its turn, the minotaur can gain advantage on all melee weapon attack rolls it makes during that turn, but attack rolls against it have advantage until the start of its next turn.</w:t>
      </w:r>
    </w:p>
    <w:p>
      <w:pPr>
        <w:pStyle w:val="Heading5"/>
        <w:spacing w:before="202"/>
      </w:pPr>
      <w:r>
        <w:rPr>
          <w:w w:val="105"/>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318" w:firstLine="0"/>
        <w:jc w:val="left"/>
        <w:rPr>
          <w:rFonts w:ascii="Carlito"/>
          <w:sz w:val="19"/>
        </w:rPr>
      </w:pPr>
      <w:r>
        <w:rPr>
          <w:rFonts w:ascii="Carlito"/>
          <w:b/>
          <w:i/>
          <w:w w:val="105"/>
          <w:sz w:val="19"/>
        </w:rPr>
        <w:t>Greataxe.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17 (2d12 + 4) slashing damage.</w:t>
      </w:r>
    </w:p>
    <w:p>
      <w:pPr>
        <w:spacing w:line="247" w:lineRule="auto" w:before="60"/>
        <w:ind w:left="232" w:right="328"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piercing damage.</w:t>
      </w:r>
    </w:p>
    <w:p>
      <w:pPr>
        <w:pStyle w:val="BodyText"/>
        <w:spacing w:before="7"/>
        <w:ind w:left="0"/>
        <w:rPr>
          <w:rFonts w:ascii="Carlito"/>
          <w:sz w:val="24"/>
        </w:rPr>
      </w:pPr>
    </w:p>
    <w:p>
      <w:pPr>
        <w:pStyle w:val="Heading3"/>
        <w:spacing w:before="0"/>
      </w:pPr>
      <w:r>
        <w:rPr>
          <w:color w:val="943634"/>
        </w:rPr>
        <w:t>Mummies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Mummy</w:t>
      </w:r>
    </w:p>
    <w:p>
      <w:pPr>
        <w:spacing w:before="67"/>
        <w:ind w:left="232" w:right="0" w:firstLine="0"/>
        <w:jc w:val="left"/>
        <w:rPr>
          <w:rFonts w:ascii="Carlito"/>
          <w:i/>
          <w:sz w:val="19"/>
        </w:rPr>
      </w:pPr>
      <w:r>
        <w:rPr>
          <w:rFonts w:ascii="Carlito"/>
          <w:i/>
          <w:w w:val="105"/>
          <w:sz w:val="19"/>
        </w:rPr>
        <w:t>Medium undead</w:t>
      </w:r>
      <w:r>
        <w:rPr>
          <w:rFonts w:ascii="Arial"/>
          <w:b/>
          <w:i/>
          <w:w w:val="105"/>
          <w:sz w:val="19"/>
        </w:rPr>
        <w:t>, </w:t>
      </w:r>
      <w:r>
        <w:rPr>
          <w:rFonts w:ascii="Carlito"/>
          <w:i/>
          <w:w w:val="105"/>
          <w:sz w:val="19"/>
        </w:rPr>
        <w:t>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58 (9d8 + 18)</w:t>
      </w:r>
    </w:p>
    <w:p>
      <w:pPr>
        <w:spacing w:line="166" w:lineRule="exact" w:before="76"/>
        <w:ind w:left="232" w:right="0" w:firstLine="0"/>
        <w:jc w:val="left"/>
        <w:rPr>
          <w:rFonts w:ascii="Carlito"/>
          <w:sz w:val="19"/>
        </w:rPr>
      </w:pPr>
      <w:r>
        <w:rPr>
          <w:rFonts w:ascii="Carlito"/>
          <w:b/>
          <w:w w:val="105"/>
          <w:sz w:val="19"/>
        </w:rPr>
        <w:t>Speed </w:t>
      </w:r>
      <w:r>
        <w:rPr>
          <w:rFonts w:ascii="Carlito"/>
          <w:w w:val="105"/>
          <w:sz w:val="19"/>
        </w:rPr>
        <w:t>20 ft.</w:t>
      </w:r>
    </w:p>
    <w:p>
      <w:pPr>
        <w:spacing w:after="0" w:line="166" w:lineRule="exact"/>
        <w:jc w:val="left"/>
        <w:rPr>
          <w:rFonts w:ascii="Carlito"/>
          <w:sz w:val="19"/>
        </w:rPr>
        <w:sectPr>
          <w:pgSz w:w="12240" w:h="15840"/>
          <w:pgMar w:header="0" w:footer="644" w:top="1360" w:bottom="840" w:left="920" w:right="920"/>
          <w:cols w:num="2" w:equalWidth="0">
            <w:col w:w="4780" w:space="639"/>
            <w:col w:w="4981"/>
          </w:cols>
        </w:sectPr>
      </w:pPr>
    </w:p>
    <w:p>
      <w:pPr>
        <w:pStyle w:val="BodyText"/>
        <w:tabs>
          <w:tab w:pos="5622" w:val="left" w:leader="none"/>
          <w:tab w:pos="10196" w:val="left" w:leader="none"/>
        </w:tabs>
        <w:spacing w:line="224" w:lineRule="exact" w:before="6"/>
        <w:rPr>
          <w:rFonts w:ascii="Times New Roman"/>
        </w:rPr>
      </w:pPr>
      <w:r>
        <w:rPr>
          <w:rFonts w:ascii="Carlito"/>
          <w:w w:val="105"/>
        </w:rPr>
        <w:t>the mimic is in object form, the target is subjected</w:t>
      </w:r>
      <w:r>
        <w:rPr>
          <w:rFonts w:ascii="Carlito"/>
          <w:spacing w:val="-14"/>
          <w:w w:val="105"/>
        </w:rPr>
        <w:t> </w:t>
      </w:r>
      <w:r>
        <w:rPr>
          <w:rFonts w:ascii="Carlito"/>
          <w:w w:val="105"/>
        </w:rPr>
        <w:t>to</w:t>
      </w:r>
      <w:r>
        <w:rPr>
          <w:rFonts w:ascii="Carlito"/>
        </w:rPr>
        <w:tab/>
      </w:r>
      <w:r>
        <w:rPr>
          <w:rFonts w:ascii="Times New Roman"/>
          <w:w w:val="103"/>
          <w:u w:val="single"/>
        </w:rPr>
        <w:t> </w:t>
      </w:r>
      <w:r>
        <w:rPr>
          <w:rFonts w:ascii="Times New Roman"/>
          <w:u w:val="single"/>
        </w:rPr>
        <w:tab/>
      </w:r>
    </w:p>
    <w:p>
      <w:pPr>
        <w:spacing w:after="0" w:line="224" w:lineRule="exact"/>
        <w:rPr>
          <w:rFonts w:ascii="Times New Roman"/>
        </w:rPr>
        <w:sectPr>
          <w:type w:val="continuous"/>
          <w:pgSz w:w="12240" w:h="15840"/>
          <w:pgMar w:top="1500" w:bottom="840" w:left="920" w:right="920"/>
        </w:sectPr>
      </w:pPr>
    </w:p>
    <w:p>
      <w:pPr>
        <w:pStyle w:val="BodyText"/>
        <w:spacing w:before="21"/>
        <w:rPr>
          <w:rFonts w:ascii="Carlito"/>
        </w:rPr>
      </w:pPr>
      <w:r>
        <w:rPr>
          <w:rFonts w:ascii="Carlito"/>
          <w:w w:val="105"/>
        </w:rPr>
        <w:t>its Adhesive trait.</w:t>
      </w:r>
    </w:p>
    <w:p>
      <w:pPr>
        <w:spacing w:line="252" w:lineRule="auto" w:before="75"/>
        <w:ind w:left="232" w:right="11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piercing damage plus 4 (1d8) acid damage.</w:t>
      </w:r>
    </w:p>
    <w:p>
      <w:pPr>
        <w:pStyle w:val="BodyText"/>
        <w:spacing w:before="9"/>
        <w:ind w:left="0"/>
        <w:rPr>
          <w:rFonts w:ascii="Carlito"/>
          <w:sz w:val="24"/>
        </w:rPr>
      </w:pPr>
    </w:p>
    <w:p>
      <w:pPr>
        <w:pStyle w:val="Heading4"/>
        <w:rPr>
          <w:rFonts w:ascii="Carlito"/>
        </w:rPr>
      </w:pPr>
      <w:r>
        <w:rPr>
          <w:rFonts w:ascii="Carlito"/>
          <w:color w:val="943634"/>
        </w:rPr>
        <w:t>Minotaur</w:t>
      </w:r>
    </w:p>
    <w:p>
      <w:pPr>
        <w:spacing w:before="67"/>
        <w:ind w:left="232" w:right="0" w:firstLine="0"/>
        <w:jc w:val="left"/>
        <w:rPr>
          <w:rFonts w:ascii="Carlito"/>
          <w:i/>
          <w:sz w:val="19"/>
        </w:rPr>
      </w:pPr>
      <w:r>
        <w:rPr>
          <w:rFonts w:ascii="Carlito"/>
          <w:i/>
          <w:w w:val="105"/>
          <w:sz w:val="19"/>
        </w:rPr>
        <w:t>Large monstrosity,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76 (9d10 + 27)</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1600"/>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1600" w:type="dxa"/>
            <w:tcBorders>
              <w:top w:val="single" w:sz="8" w:space="0" w:color="000000"/>
            </w:tcBorders>
          </w:tcPr>
          <w:p>
            <w:pPr>
              <w:pStyle w:val="TableParagraph"/>
              <w:tabs>
                <w:tab w:pos="707" w:val="left" w:leader="none"/>
              </w:tabs>
              <w:spacing w:before="30"/>
              <w:ind w:right="317"/>
              <w:jc w:val="right"/>
              <w:rPr>
                <w:b/>
                <w:sz w:val="19"/>
              </w:rPr>
            </w:pPr>
            <w:r>
              <w:rPr>
                <w:b/>
                <w:w w:val="105"/>
                <w:sz w:val="19"/>
              </w:rPr>
              <w:t>WIS</w:t>
              <w:tab/>
            </w:r>
            <w:r>
              <w:rPr>
                <w:b/>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18 (+4) 11 (+0) 16 (+3)</w:t>
            </w:r>
          </w:p>
        </w:tc>
        <w:tc>
          <w:tcPr>
            <w:tcW w:w="669" w:type="dxa"/>
            <w:tcBorders>
              <w:bottom w:val="single" w:sz="8" w:space="0" w:color="000000"/>
            </w:tcBorders>
          </w:tcPr>
          <w:p>
            <w:pPr>
              <w:pStyle w:val="TableParagraph"/>
              <w:spacing w:before="37"/>
              <w:ind w:left="81" w:right="80"/>
              <w:jc w:val="center"/>
              <w:rPr>
                <w:sz w:val="19"/>
              </w:rPr>
            </w:pPr>
            <w:r>
              <w:rPr>
                <w:w w:val="105"/>
                <w:sz w:val="19"/>
              </w:rPr>
              <w:t>6 (−2)</w:t>
            </w:r>
          </w:p>
        </w:tc>
        <w:tc>
          <w:tcPr>
            <w:tcW w:w="1600" w:type="dxa"/>
            <w:tcBorders>
              <w:bottom w:val="single" w:sz="8" w:space="0" w:color="000000"/>
            </w:tcBorders>
          </w:tcPr>
          <w:p>
            <w:pPr>
              <w:pStyle w:val="TableParagraph"/>
              <w:tabs>
                <w:tab w:pos="770" w:val="left" w:leader="none"/>
              </w:tabs>
              <w:spacing w:before="37"/>
              <w:ind w:right="257"/>
              <w:jc w:val="right"/>
              <w:rPr>
                <w:sz w:val="19"/>
              </w:rPr>
            </w:pPr>
            <w:r>
              <w:rPr>
                <w:w w:val="105"/>
                <w:sz w:val="19"/>
              </w:rPr>
              <w:t>16</w:t>
            </w:r>
            <w:r>
              <w:rPr>
                <w:spacing w:val="-1"/>
                <w:w w:val="105"/>
                <w:sz w:val="19"/>
              </w:rPr>
              <w:t> </w:t>
            </w:r>
            <w:r>
              <w:rPr>
                <w:w w:val="105"/>
                <w:sz w:val="19"/>
              </w:rPr>
              <w:t>(+3)</w:t>
              <w:tab/>
              <w:t>9</w:t>
            </w:r>
            <w:r>
              <w:rPr>
                <w:spacing w:val="-2"/>
                <w:w w:val="105"/>
                <w:sz w:val="19"/>
              </w:rPr>
              <w:t> </w:t>
            </w:r>
            <w:r>
              <w:rPr>
                <w:w w:val="105"/>
                <w:sz w:val="19"/>
              </w:rPr>
              <w:t>(−1)</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+7</w:t>
      </w:r>
    </w:p>
    <w:p>
      <w:pPr>
        <w:pStyle w:val="BodyText"/>
        <w:spacing w:before="71"/>
        <w:rPr>
          <w:rFonts w:ascii="Carlito"/>
        </w:rPr>
      </w:pPr>
      <w:r>
        <w:rPr>
          <w:rFonts w:ascii="Carlito"/>
          <w:b/>
          <w:w w:val="105"/>
        </w:rPr>
        <w:t>Senses </w:t>
      </w:r>
      <w:r>
        <w:rPr>
          <w:rFonts w:ascii="Carlito"/>
          <w:w w:val="105"/>
        </w:rPr>
        <w:t>darkvision 60 ft., passive Perception 17</w:t>
      </w:r>
    </w:p>
    <w:p>
      <w:pPr>
        <w:spacing w:before="75"/>
        <w:ind w:left="232" w:right="0" w:firstLine="0"/>
        <w:jc w:val="left"/>
        <w:rPr>
          <w:rFonts w:ascii="Carlito"/>
          <w:sz w:val="19"/>
        </w:rPr>
      </w:pPr>
      <w:r>
        <w:rPr>
          <w:rFonts w:ascii="Carlito"/>
          <w:b/>
          <w:w w:val="105"/>
          <w:sz w:val="19"/>
        </w:rPr>
        <w:t>Languages </w:t>
      </w:r>
      <w:r>
        <w:rPr>
          <w:rFonts w:ascii="Carlito"/>
          <w:w w:val="105"/>
          <w:sz w:val="19"/>
        </w:rPr>
        <w:t>Abyssal</w:t>
      </w:r>
    </w:p>
    <w:p>
      <w:pPr>
        <w:spacing w:before="71"/>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11"/>
        <w:ind w:left="0"/>
        <w:rPr>
          <w:rFonts w:ascii="Carlito"/>
          <w:sz w:val="30"/>
        </w:rPr>
      </w:pPr>
    </w:p>
    <w:p>
      <w:pPr>
        <w:pStyle w:val="BodyText"/>
        <w:spacing w:line="247" w:lineRule="auto"/>
        <w:ind w:right="29"/>
        <w:rPr>
          <w:rFonts w:ascii="Carlito"/>
        </w:rPr>
      </w:pPr>
      <w:r>
        <w:rPr>
          <w:rFonts w:ascii="Carlito"/>
          <w:b/>
          <w:i/>
          <w:w w:val="105"/>
        </w:rPr>
        <w:t>Charge. </w:t>
      </w:r>
      <w:r>
        <w:rPr>
          <w:rFonts w:ascii="Carlito"/>
          <w:w w:val="105"/>
        </w:rPr>
        <w:t>If the minotaur moves at least 10 feet straight toward a target and then hits it with a gore attack on</w:t>
      </w:r>
    </w:p>
    <w:p>
      <w:pPr>
        <w:pStyle w:val="Heading6"/>
        <w:tabs>
          <w:tab w:pos="710" w:val="left" w:leader="none"/>
          <w:tab w:pos="1411" w:val="left" w:leader="none"/>
          <w:tab w:pos="2175" w:val="left" w:leader="none"/>
          <w:tab w:pos="2873" w:val="left" w:leader="none"/>
          <w:tab w:pos="3581" w:val="left" w:leader="none"/>
        </w:tabs>
        <w:spacing w:before="7"/>
        <w:ind w:left="4"/>
        <w:jc w:val="center"/>
      </w:pPr>
      <w:r>
        <w:rPr>
          <w:b w:val="0"/>
        </w:rPr>
        <w:br w:type="column"/>
      </w:r>
      <w:r>
        <w:rPr>
          <w:w w:val="105"/>
        </w:rPr>
        <w:t>STR</w:t>
        <w:tab/>
        <w:t>DEX</w:t>
        <w:tab/>
        <w:t>CON</w:t>
        <w:tab/>
        <w:t>INT</w:t>
        <w:tab/>
        <w:t>WIS</w:t>
        <w:tab/>
        <w:t>CHA</w:t>
      </w:r>
    </w:p>
    <w:p>
      <w:pPr>
        <w:pStyle w:val="BodyText"/>
        <w:tabs>
          <w:tab w:pos="770" w:val="left" w:leader="none"/>
          <w:tab w:pos="1439" w:val="left" w:leader="none"/>
          <w:tab w:pos="2210" w:val="left" w:leader="none"/>
          <w:tab w:pos="2879" w:val="left" w:leader="none"/>
        </w:tabs>
        <w:spacing w:before="70"/>
        <w:ind w:left="0" w:right="14"/>
        <w:jc w:val="center"/>
        <w:rPr>
          <w:rFonts w:ascii="Carlito" w:hAnsi="Carlito"/>
        </w:rPr>
      </w:pPr>
      <w:r>
        <w:rPr>
          <w:rFonts w:ascii="Carlito" w:hAnsi="Carlito"/>
          <w:w w:val="105"/>
        </w:rPr>
        <w:t>16</w:t>
      </w:r>
      <w:r>
        <w:rPr>
          <w:rFonts w:ascii="Carlito" w:hAnsi="Carlito"/>
          <w:spacing w:val="-1"/>
          <w:w w:val="105"/>
        </w:rPr>
        <w:t> </w:t>
      </w:r>
      <w:r>
        <w:rPr>
          <w:rFonts w:ascii="Carlito" w:hAnsi="Carlito"/>
          <w:w w:val="105"/>
        </w:rPr>
        <w:t>(+3)</w:t>
        <w:tab/>
        <w:t>8 (−1)</w:t>
        <w:tab/>
        <w:t>15 (+2)</w:t>
        <w:tab/>
        <w:t>6</w:t>
      </w:r>
      <w:r>
        <w:rPr>
          <w:rFonts w:ascii="Carlito" w:hAnsi="Carlito"/>
          <w:spacing w:val="-1"/>
          <w:w w:val="105"/>
        </w:rPr>
        <w:t> </w:t>
      </w:r>
      <w:r>
        <w:rPr>
          <w:rFonts w:ascii="Carlito" w:hAnsi="Carlito"/>
          <w:w w:val="105"/>
        </w:rPr>
        <w:t>(−2)</w:t>
        <w:tab/>
        <w:t>10 (+0) 12</w:t>
      </w:r>
      <w:r>
        <w:rPr>
          <w:rFonts w:ascii="Carlito" w:hAnsi="Carlito"/>
          <w:spacing w:val="14"/>
          <w:w w:val="105"/>
        </w:rPr>
        <w:t> </w:t>
      </w:r>
      <w:r>
        <w:rPr>
          <w:rFonts w:ascii="Carlito" w:hAnsi="Carlito"/>
          <w:w w:val="105"/>
        </w:rPr>
        <w:t>(+1)</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Wis +2</w:t>
      </w:r>
    </w:p>
    <w:p>
      <w:pPr>
        <w:pStyle w:val="Heading6"/>
        <w:spacing w:before="76"/>
        <w:rPr>
          <w:b w:val="0"/>
        </w:rPr>
      </w:pPr>
      <w:r>
        <w:rPr>
          <w:w w:val="105"/>
        </w:rPr>
        <w:t>Damage Vulnerabilities </w:t>
      </w:r>
      <w:r>
        <w:rPr>
          <w:b w:val="0"/>
          <w:w w:val="105"/>
        </w:rPr>
        <w:t>fire</w:t>
      </w:r>
    </w:p>
    <w:p>
      <w:pPr>
        <w:spacing w:line="247" w:lineRule="auto" w:before="70"/>
        <w:ind w:left="419" w:right="848"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spacing w:before="69"/>
        <w:ind w:left="232" w:right="0" w:firstLine="0"/>
        <w:jc w:val="left"/>
        <w:rPr>
          <w:rFonts w:ascii="Carlito"/>
          <w:sz w:val="19"/>
        </w:rPr>
      </w:pPr>
      <w:r>
        <w:rPr>
          <w:rFonts w:ascii="Carlito"/>
          <w:b/>
          <w:w w:val="105"/>
          <w:sz w:val="19"/>
        </w:rPr>
        <w:t>Damage Immunities </w:t>
      </w:r>
      <w:r>
        <w:rPr>
          <w:rFonts w:ascii="Carlito"/>
          <w:w w:val="105"/>
          <w:sz w:val="19"/>
        </w:rPr>
        <w:t>necrotic, poison</w:t>
      </w:r>
    </w:p>
    <w:p>
      <w:pPr>
        <w:spacing w:line="247" w:lineRule="auto" w:before="76"/>
        <w:ind w:left="419" w:right="0" w:hanging="187"/>
        <w:jc w:val="left"/>
        <w:rPr>
          <w:rFonts w:ascii="Carlito"/>
          <w:sz w:val="19"/>
        </w:rPr>
      </w:pPr>
      <w:r>
        <w:rPr>
          <w:rFonts w:ascii="Carlito"/>
          <w:b/>
          <w:w w:val="105"/>
          <w:sz w:val="19"/>
        </w:rPr>
        <w:t>Condition Immunities </w:t>
      </w:r>
      <w:r>
        <w:rPr>
          <w:rFonts w:ascii="Carlito"/>
          <w:w w:val="105"/>
          <w:sz w:val="19"/>
        </w:rPr>
        <w:t>charmed, exhaustion, frightened, paralyzed, poisoned</w:t>
      </w:r>
    </w:p>
    <w:p>
      <w:pPr>
        <w:spacing w:line="314" w:lineRule="auto" w:before="69"/>
        <w:ind w:left="232" w:right="959" w:firstLine="0"/>
        <w:jc w:val="left"/>
        <w:rPr>
          <w:rFonts w:ascii="Carlito"/>
          <w:sz w:val="19"/>
        </w:rPr>
      </w:pPr>
      <w:r>
        <w:rPr>
          <w:rFonts w:ascii="Carlito"/>
          <w:b/>
          <w:w w:val="105"/>
          <w:sz w:val="19"/>
        </w:rPr>
        <w:t>Senses </w:t>
      </w:r>
      <w:r>
        <w:rPr>
          <w:rFonts w:ascii="Carlito"/>
          <w:w w:val="105"/>
          <w:sz w:val="19"/>
        </w:rPr>
        <w:t>darkvision 60 ft., passive Perception 10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3 (700 XP)</w:t>
      </w:r>
    </w:p>
    <w:p>
      <w:pPr>
        <w:spacing w:before="14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515"/>
        <w:rPr>
          <w:rFonts w:ascii="Carlito"/>
        </w:rPr>
      </w:pPr>
      <w:r>
        <w:rPr>
          <w:rFonts w:ascii="Carlito"/>
          <w:b/>
          <w:i/>
          <w:w w:val="105"/>
        </w:rPr>
        <w:t>Multiattack. </w:t>
      </w:r>
      <w:r>
        <w:rPr>
          <w:rFonts w:ascii="Carlito"/>
          <w:w w:val="105"/>
        </w:rPr>
        <w:t>The mummy can use its Dreadful Glare and makes one attack with its rotting fist.</w:t>
      </w:r>
    </w:p>
    <w:p>
      <w:pPr>
        <w:pStyle w:val="BodyText"/>
        <w:spacing w:line="252" w:lineRule="auto" w:before="60"/>
        <w:ind w:right="238"/>
        <w:rPr>
          <w:rFonts w:ascii="Carlito"/>
        </w:rPr>
      </w:pPr>
      <w:r>
        <w:rPr>
          <w:rFonts w:ascii="Carlito"/>
          <w:b/>
          <w:i/>
          <w:w w:val="105"/>
        </w:rPr>
        <w:t>Rotting Fist. </w:t>
      </w:r>
      <w:r>
        <w:rPr>
          <w:rFonts w:ascii="Carlito"/>
          <w:i/>
          <w:w w:val="105"/>
        </w:rPr>
        <w:t>Melee Weapon Attack: </w:t>
      </w:r>
      <w:r>
        <w:rPr>
          <w:rFonts w:ascii="Carlito"/>
          <w:w w:val="105"/>
        </w:rPr>
        <w:t>+5 to hit, reach 5 ft., one target. </w:t>
      </w:r>
      <w:r>
        <w:rPr>
          <w:rFonts w:ascii="Carlito"/>
          <w:i/>
          <w:w w:val="105"/>
        </w:rPr>
        <w:t>Hit: </w:t>
      </w:r>
      <w:r>
        <w:rPr>
          <w:rFonts w:ascii="Carlito"/>
          <w:w w:val="105"/>
        </w:rPr>
        <w:t>10 (2d6 + 3) bludgeoning damage plus 10 (3d6) necrotic damage. If the target is a creature, it must succeed on a DC 12 Constitution saving throw or be cursed with mummy rot. The cursed</w:t>
      </w:r>
    </w:p>
    <w:p>
      <w:pPr>
        <w:spacing w:after="0" w:line="252" w:lineRule="auto"/>
        <w:rPr>
          <w:rFonts w:ascii="Carlito"/>
        </w:rPr>
        <w:sectPr>
          <w:type w:val="continuous"/>
          <w:pgSz w:w="12240" w:h="15840"/>
          <w:pgMar w:top="1500" w:bottom="840" w:left="920" w:right="920"/>
          <w:cols w:num="2" w:equalWidth="0">
            <w:col w:w="4692" w:space="727"/>
            <w:col w:w="4981"/>
          </w:cols>
        </w:sectPr>
      </w:pPr>
    </w:p>
    <w:p>
      <w:pPr>
        <w:pStyle w:val="BodyText"/>
        <w:spacing w:line="252" w:lineRule="auto" w:before="86"/>
        <w:ind w:right="281"/>
        <w:rPr>
          <w:rFonts w:ascii="Carlito" w:hAnsi="Carlito"/>
        </w:rPr>
      </w:pPr>
      <w:r>
        <w:rPr>
          <w:rFonts w:ascii="Carlito" w:hAnsi="Carlito"/>
          <w:w w:val="105"/>
        </w:rPr>
        <w:t>target can’t regain hit points, and its hit point maximum decreases by 10 (3d6) for every 24 hours that elapse. If the curse reduces the target’s hit point maximum to 0, the target dies, and its body turns to dust. The curse lasts until removed by the </w:t>
      </w:r>
      <w:r>
        <w:rPr>
          <w:rFonts w:ascii="Carlito" w:hAnsi="Carlito"/>
          <w:i/>
          <w:w w:val="105"/>
        </w:rPr>
        <w:t>remove </w:t>
      </w:r>
      <w:r>
        <w:rPr>
          <w:rFonts w:ascii="Carlito" w:hAnsi="Carlito"/>
          <w:i/>
          <w:w w:val="105"/>
        </w:rPr>
        <w:t>curse </w:t>
      </w:r>
      <w:r>
        <w:rPr>
          <w:rFonts w:ascii="Carlito" w:hAnsi="Carlito"/>
          <w:w w:val="105"/>
        </w:rPr>
        <w:t>spell or other magic.</w:t>
      </w:r>
    </w:p>
    <w:p>
      <w:pPr>
        <w:pStyle w:val="BodyText"/>
        <w:spacing w:line="252" w:lineRule="auto" w:before="65"/>
        <w:ind w:right="288"/>
        <w:rPr>
          <w:rFonts w:ascii="Carlito" w:hAnsi="Carlito"/>
        </w:rPr>
      </w:pPr>
      <w:r>
        <w:rPr>
          <w:rFonts w:ascii="Carlito" w:hAnsi="Carlito"/>
          <w:b/>
          <w:i/>
          <w:w w:val="105"/>
        </w:rPr>
        <w:t>Dreadful Glare. </w:t>
      </w:r>
      <w:r>
        <w:rPr>
          <w:rFonts w:ascii="Carlito" w:hAnsi="Carlito"/>
          <w:w w:val="105"/>
        </w:rPr>
        <w:t>The mummy targets one creature it can see within 60 feet of it. If the target can see the mummy, it must succeed on a DC 11 Wisdom saving throw against this magic or become frightened until the end of the mummy’s next turn. If the target fails the saving throw by 5 or more, it is also paralyzed for the same duration. A target that succeeds on the saving throw is immune to the Dreadful Glare of all</w:t>
      </w:r>
    </w:p>
    <w:p>
      <w:pPr>
        <w:pStyle w:val="BodyText"/>
        <w:spacing w:before="6"/>
        <w:rPr>
          <w:rFonts w:ascii="Carlito"/>
        </w:rPr>
      </w:pPr>
      <w:r>
        <w:rPr>
          <w:rFonts w:ascii="Carlito"/>
          <w:w w:val="105"/>
        </w:rPr>
        <w:t>mummies (but not mummy lords) for the next 24 hours.</w:t>
      </w:r>
    </w:p>
    <w:p>
      <w:pPr>
        <w:pStyle w:val="BodyText"/>
        <w:spacing w:before="5"/>
        <w:ind w:left="0"/>
        <w:rPr>
          <w:rFonts w:ascii="Carlito"/>
          <w:sz w:val="25"/>
        </w:rPr>
      </w:pPr>
    </w:p>
    <w:p>
      <w:pPr>
        <w:pStyle w:val="Heading4"/>
        <w:rPr>
          <w:rFonts w:ascii="Carlito"/>
        </w:rPr>
      </w:pPr>
      <w:r>
        <w:rPr>
          <w:rFonts w:ascii="Carlito"/>
          <w:color w:val="943634"/>
        </w:rPr>
        <w:t>Mummy Lord</w:t>
      </w:r>
    </w:p>
    <w:p>
      <w:pPr>
        <w:spacing w:before="67"/>
        <w:ind w:left="232" w:right="0" w:firstLine="0"/>
        <w:jc w:val="left"/>
        <w:rPr>
          <w:rFonts w:ascii="Carlito"/>
          <w:i/>
          <w:sz w:val="19"/>
        </w:rPr>
      </w:pPr>
      <w:r>
        <w:rPr>
          <w:rFonts w:ascii="Carlito"/>
          <w:i/>
          <w:w w:val="105"/>
          <w:sz w:val="19"/>
        </w:rPr>
        <w:t>Medium undead,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97 (13d8 + 39)</w:t>
      </w:r>
    </w:p>
    <w:p>
      <w:pPr>
        <w:spacing w:before="71"/>
        <w:ind w:left="232" w:right="0" w:firstLine="0"/>
        <w:jc w:val="left"/>
        <w:rPr>
          <w:rFonts w:ascii="Carlito"/>
          <w:sz w:val="19"/>
        </w:rPr>
      </w:pPr>
      <w:r>
        <w:rPr>
          <w:rFonts w:ascii="Carlito"/>
          <w:b/>
          <w:w w:val="105"/>
          <w:sz w:val="19"/>
        </w:rPr>
        <w:t>Speed </w:t>
      </w:r>
      <w:r>
        <w:rPr>
          <w:rFonts w:ascii="Carlito"/>
          <w:w w:val="105"/>
          <w:sz w:val="19"/>
        </w:rPr>
        <w:t>20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3" w:val="left" w:leader="none"/>
          <w:tab w:pos="3721" w:val="left" w:leader="none"/>
        </w:tabs>
        <w:spacing w:before="30"/>
        <w:ind w:left="145"/>
        <w:jc w:val="center"/>
      </w:pPr>
      <w:r>
        <w:rPr>
          <w:w w:val="105"/>
        </w:rPr>
        <w:t>STR</w:t>
        <w:tab/>
        <w:t>DEX</w:t>
        <w:tab/>
        <w:t>CON</w:t>
        <w:tab/>
        <w:t>INT</w:t>
        <w:tab/>
        <w:t>WIS</w:t>
        <w:tab/>
        <w:t>CHA</w:t>
      </w:r>
    </w:p>
    <w:p>
      <w:pPr>
        <w:pStyle w:val="BodyText"/>
        <w:spacing w:before="70"/>
        <w:ind w:left="124"/>
        <w:jc w:val="center"/>
        <w:rPr>
          <w:rFonts w:ascii="Carlito"/>
        </w:rPr>
      </w:pPr>
      <w:r>
        <w:rPr>
          <w:rFonts w:ascii="Carlito"/>
          <w:w w:val="105"/>
        </w:rPr>
        <w:t>18 (+4) 10 (+0) 17 (+3) 11 (+0) 18 (+4) 16 (+3)</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Con +8, Int +5, Wis +9, Cha +8</w:t>
      </w:r>
    </w:p>
    <w:p>
      <w:pPr>
        <w:spacing w:before="76"/>
        <w:ind w:left="232" w:right="0" w:firstLine="0"/>
        <w:jc w:val="left"/>
        <w:rPr>
          <w:rFonts w:ascii="Carlito"/>
          <w:sz w:val="19"/>
        </w:rPr>
      </w:pPr>
      <w:r>
        <w:rPr>
          <w:rFonts w:ascii="Carlito"/>
          <w:b/>
          <w:w w:val="105"/>
          <w:sz w:val="19"/>
        </w:rPr>
        <w:t>Skills </w:t>
      </w:r>
      <w:r>
        <w:rPr>
          <w:rFonts w:ascii="Carlito"/>
          <w:w w:val="105"/>
          <w:sz w:val="19"/>
        </w:rPr>
        <w:t>History +5, Religion</w:t>
      </w:r>
      <w:r>
        <w:rPr>
          <w:rFonts w:ascii="Carlito"/>
          <w:spacing w:val="-9"/>
          <w:w w:val="105"/>
          <w:sz w:val="19"/>
        </w:rPr>
        <w:t> </w:t>
      </w:r>
      <w:r>
        <w:rPr>
          <w:rFonts w:ascii="Carlito"/>
          <w:w w:val="105"/>
          <w:sz w:val="19"/>
        </w:rPr>
        <w:t>+5</w:t>
      </w:r>
    </w:p>
    <w:p>
      <w:pPr>
        <w:pStyle w:val="Heading6"/>
        <w:spacing w:before="70"/>
        <w:rPr>
          <w:b w:val="0"/>
        </w:rPr>
      </w:pPr>
      <w:r>
        <w:rPr>
          <w:w w:val="105"/>
        </w:rPr>
        <w:t>Damage Vulnerabilities</w:t>
      </w:r>
      <w:r>
        <w:rPr>
          <w:spacing w:val="-10"/>
          <w:w w:val="105"/>
        </w:rPr>
        <w:t> </w:t>
      </w:r>
      <w:r>
        <w:rPr>
          <w:b w:val="0"/>
          <w:w w:val="105"/>
        </w:rPr>
        <w:t>fire</w:t>
      </w:r>
    </w:p>
    <w:p>
      <w:pPr>
        <w:pStyle w:val="BodyText"/>
        <w:spacing w:line="254" w:lineRule="auto" w:before="71"/>
        <w:ind w:left="419" w:right="423" w:hanging="187"/>
        <w:rPr>
          <w:rFonts w:ascii="Carlito"/>
        </w:rPr>
      </w:pPr>
      <w:r>
        <w:rPr>
          <w:rFonts w:ascii="Carlito"/>
          <w:b/>
          <w:w w:val="105"/>
        </w:rPr>
        <w:t>Damage Immunities </w:t>
      </w:r>
      <w:r>
        <w:rPr>
          <w:rFonts w:ascii="Carlito"/>
          <w:w w:val="105"/>
        </w:rPr>
        <w:t>necrotic, poison; bludgeoning, piercing, and slashing from nonmagical attacks</w:t>
      </w:r>
    </w:p>
    <w:p>
      <w:pPr>
        <w:spacing w:line="254" w:lineRule="auto" w:before="55"/>
        <w:ind w:left="419" w:right="0" w:hanging="187"/>
        <w:jc w:val="left"/>
        <w:rPr>
          <w:rFonts w:ascii="Carlito"/>
          <w:sz w:val="19"/>
        </w:rPr>
      </w:pPr>
      <w:r>
        <w:rPr>
          <w:rFonts w:ascii="Carlito"/>
          <w:b/>
          <w:w w:val="105"/>
          <w:sz w:val="19"/>
        </w:rPr>
        <w:t>Condition Immunities </w:t>
      </w:r>
      <w:r>
        <w:rPr>
          <w:rFonts w:ascii="Carlito"/>
          <w:w w:val="105"/>
          <w:sz w:val="19"/>
        </w:rPr>
        <w:t>charmed, exhaustion, frightened, paralyzed, poisoned</w:t>
      </w:r>
    </w:p>
    <w:p>
      <w:pPr>
        <w:spacing w:line="312" w:lineRule="auto" w:before="60"/>
        <w:ind w:left="232" w:right="818" w:firstLine="0"/>
        <w:jc w:val="left"/>
        <w:rPr>
          <w:rFonts w:ascii="Carlito"/>
          <w:sz w:val="19"/>
        </w:rPr>
      </w:pPr>
      <w:r>
        <w:rPr>
          <w:rFonts w:ascii="Carlito"/>
          <w:b/>
          <w:w w:val="105"/>
          <w:sz w:val="19"/>
        </w:rPr>
        <w:t>Senses </w:t>
      </w:r>
      <w:r>
        <w:rPr>
          <w:rFonts w:ascii="Carlito"/>
          <w:w w:val="105"/>
          <w:sz w:val="19"/>
        </w:rPr>
        <w:t>darkvision 60 ft., passive Perception 14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15 (13,000 XP)</w:t>
      </w:r>
    </w:p>
    <w:p>
      <w:pPr>
        <w:pStyle w:val="BodyText"/>
        <w:spacing w:before="5"/>
        <w:ind w:left="0"/>
        <w:rPr>
          <w:rFonts w:ascii="Carlito"/>
          <w:sz w:val="25"/>
        </w:rPr>
      </w:pPr>
    </w:p>
    <w:p>
      <w:pPr>
        <w:pStyle w:val="BodyText"/>
        <w:spacing w:line="254" w:lineRule="auto"/>
        <w:ind w:right="191"/>
        <w:rPr>
          <w:rFonts w:ascii="Carlito"/>
        </w:rPr>
      </w:pPr>
      <w:r>
        <w:rPr>
          <w:rFonts w:ascii="Carlito"/>
          <w:b/>
          <w:i/>
          <w:w w:val="105"/>
        </w:rPr>
        <w:t>Magic Resistance. </w:t>
      </w:r>
      <w:r>
        <w:rPr>
          <w:rFonts w:ascii="Carlito"/>
          <w:w w:val="105"/>
        </w:rPr>
        <w:t>The mummy lord has advantage on saving throws against spells and other magical effects.</w:t>
      </w:r>
    </w:p>
    <w:p>
      <w:pPr>
        <w:pStyle w:val="BodyText"/>
        <w:spacing w:line="252" w:lineRule="auto" w:before="56"/>
        <w:ind w:right="106"/>
        <w:rPr>
          <w:rFonts w:ascii="Carlito" w:hAnsi="Carlito"/>
        </w:rPr>
      </w:pPr>
      <w:r>
        <w:rPr>
          <w:rFonts w:ascii="Carlito" w:hAnsi="Carlito"/>
          <w:b/>
          <w:i/>
          <w:w w:val="105"/>
        </w:rPr>
        <w:t>Rejuvenation. </w:t>
      </w:r>
      <w:r>
        <w:rPr>
          <w:rFonts w:ascii="Carlito" w:hAnsi="Carlito"/>
          <w:w w:val="105"/>
        </w:rPr>
        <w:t>A destroyed mummy lord gains a new body in 24 hours if its heart is intact, regaining all its hit points and becoming active again. The new body appears within 5 feet of the mummy lord’s heart.</w:t>
      </w:r>
    </w:p>
    <w:p>
      <w:pPr>
        <w:pStyle w:val="BodyText"/>
        <w:spacing w:line="252" w:lineRule="auto" w:before="62"/>
        <w:ind w:right="180"/>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2"/>
          <w:w w:val="103"/>
        </w:rPr>
        <w:t>m</w:t>
      </w:r>
      <w:r>
        <w:rPr>
          <w:rFonts w:ascii="Carlito" w:hAnsi="Carlito"/>
          <w:spacing w:val="1"/>
          <w:w w:val="103"/>
        </w:rPr>
        <w:t>u</w:t>
      </w:r>
      <w:r>
        <w:rPr>
          <w:rFonts w:ascii="Carlito" w:hAnsi="Carlito"/>
          <w:spacing w:val="2"/>
          <w:w w:val="103"/>
        </w:rPr>
        <w:t>mm</w:t>
      </w:r>
      <w:r>
        <w:rPr>
          <w:rFonts w:ascii="Carlito" w:hAnsi="Carlito"/>
          <w:w w:val="103"/>
        </w:rPr>
        <w:t>y</w:t>
      </w:r>
      <w:r>
        <w:rPr>
          <w:rFonts w:ascii="Carlito" w:hAnsi="Carlito"/>
          <w:spacing w:val="3"/>
        </w:rPr>
        <w:t> </w:t>
      </w:r>
      <w:r>
        <w:rPr>
          <w:rFonts w:ascii="Carlito" w:hAnsi="Carlito"/>
          <w:w w:val="103"/>
        </w:rPr>
        <w:t>l</w:t>
      </w:r>
      <w:r>
        <w:rPr>
          <w:rFonts w:ascii="Carlito" w:hAnsi="Carlito"/>
          <w:spacing w:val="1"/>
          <w:w w:val="103"/>
        </w:rPr>
        <w:t>o</w:t>
      </w:r>
      <w:r>
        <w:rPr>
          <w:rFonts w:ascii="Carlito" w:hAnsi="Carlito"/>
          <w:w w:val="103"/>
        </w:rPr>
        <w:t>rd</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10th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 </w:t>
      </w:r>
      <w:r>
        <w:rPr>
          <w:rFonts w:ascii="Carlito" w:hAnsi="Carlito"/>
        </w:rPr>
        <w:t>spellcaster. Its spellcasting ability is Wisdom (spell save DC 17, +9 to hit with spell  attacks). The  mummy  lord has the following cleric spells</w:t>
      </w:r>
      <w:r>
        <w:rPr>
          <w:rFonts w:ascii="Carlito" w:hAnsi="Carlito"/>
          <w:spacing w:val="34"/>
        </w:rPr>
        <w:t> </w:t>
      </w:r>
      <w:r>
        <w:rPr>
          <w:rFonts w:ascii="Carlito" w:hAnsi="Carlito"/>
        </w:rPr>
        <w:t>prepared:</w:t>
      </w:r>
    </w:p>
    <w:p>
      <w:pPr>
        <w:spacing w:before="63"/>
        <w:ind w:left="232" w:right="0" w:firstLine="0"/>
        <w:jc w:val="left"/>
        <w:rPr>
          <w:rFonts w:ascii="Carlito"/>
          <w:i/>
          <w:sz w:val="19"/>
        </w:rPr>
      </w:pPr>
      <w:r>
        <w:rPr>
          <w:rFonts w:ascii="Carlito"/>
          <w:w w:val="105"/>
          <w:sz w:val="19"/>
        </w:rPr>
        <w:t>Cantrips (at will): </w:t>
      </w:r>
      <w:r>
        <w:rPr>
          <w:rFonts w:ascii="Carlito"/>
          <w:i/>
          <w:w w:val="105"/>
          <w:sz w:val="19"/>
        </w:rPr>
        <w:t>sacred flame</w:t>
      </w:r>
      <w:r>
        <w:rPr>
          <w:rFonts w:ascii="Carlito"/>
          <w:w w:val="105"/>
          <w:sz w:val="19"/>
        </w:rPr>
        <w:t>, </w:t>
      </w:r>
      <w:r>
        <w:rPr>
          <w:rFonts w:ascii="Carlito"/>
          <w:i/>
          <w:w w:val="105"/>
          <w:sz w:val="19"/>
        </w:rPr>
        <w:t>thaumaturgy</w:t>
      </w:r>
    </w:p>
    <w:p>
      <w:pPr>
        <w:spacing w:line="247" w:lineRule="auto" w:before="91"/>
        <w:ind w:left="419" w:right="629" w:hanging="187"/>
        <w:jc w:val="left"/>
        <w:rPr>
          <w:rFonts w:ascii="Carlito"/>
          <w:i/>
          <w:sz w:val="19"/>
        </w:rPr>
      </w:pPr>
      <w:r>
        <w:rPr/>
        <w:br w:type="column"/>
      </w:r>
      <w:r>
        <w:rPr>
          <w:rFonts w:ascii="Carlito"/>
          <w:w w:val="105"/>
          <w:sz w:val="19"/>
        </w:rPr>
        <w:t>1st level (4 slots): </w:t>
      </w:r>
      <w:r>
        <w:rPr>
          <w:rFonts w:ascii="Carlito"/>
          <w:i/>
          <w:w w:val="105"/>
          <w:sz w:val="19"/>
        </w:rPr>
        <w:t>command</w:t>
      </w:r>
      <w:r>
        <w:rPr>
          <w:rFonts w:ascii="Carlito"/>
          <w:w w:val="105"/>
          <w:sz w:val="19"/>
        </w:rPr>
        <w:t>, </w:t>
      </w:r>
      <w:r>
        <w:rPr>
          <w:rFonts w:ascii="Carlito"/>
          <w:i/>
          <w:w w:val="105"/>
          <w:sz w:val="19"/>
        </w:rPr>
        <w:t>guiding bolt</w:t>
      </w:r>
      <w:r>
        <w:rPr>
          <w:rFonts w:ascii="Carlito"/>
          <w:w w:val="105"/>
          <w:sz w:val="19"/>
        </w:rPr>
        <w:t>, </w:t>
      </w:r>
      <w:r>
        <w:rPr>
          <w:rFonts w:ascii="Carlito"/>
          <w:i/>
          <w:w w:val="105"/>
          <w:sz w:val="19"/>
        </w:rPr>
        <w:t>shield of </w:t>
      </w:r>
      <w:r>
        <w:rPr>
          <w:rFonts w:ascii="Carlito"/>
          <w:i/>
          <w:w w:val="105"/>
          <w:sz w:val="19"/>
        </w:rPr>
        <w:t>faith</w:t>
      </w:r>
    </w:p>
    <w:p>
      <w:pPr>
        <w:spacing w:line="247" w:lineRule="auto" w:before="69"/>
        <w:ind w:left="419" w:right="868" w:hanging="187"/>
        <w:jc w:val="left"/>
        <w:rPr>
          <w:rFonts w:ascii="Carlito"/>
          <w:i/>
          <w:sz w:val="19"/>
        </w:rPr>
      </w:pPr>
      <w:r>
        <w:rPr>
          <w:rFonts w:ascii="Carlito"/>
          <w:w w:val="105"/>
          <w:sz w:val="19"/>
        </w:rPr>
        <w:t>2nd level (3 slots): </w:t>
      </w:r>
      <w:r>
        <w:rPr>
          <w:rFonts w:ascii="Carlito"/>
          <w:i/>
          <w:w w:val="105"/>
          <w:sz w:val="19"/>
        </w:rPr>
        <w:t>hold person</w:t>
      </w:r>
      <w:r>
        <w:rPr>
          <w:rFonts w:ascii="Carlito"/>
          <w:w w:val="105"/>
          <w:sz w:val="19"/>
        </w:rPr>
        <w:t>, </w:t>
      </w:r>
      <w:r>
        <w:rPr>
          <w:rFonts w:ascii="Carlito"/>
          <w:i/>
          <w:w w:val="105"/>
          <w:sz w:val="19"/>
        </w:rPr>
        <w:t>silence</w:t>
      </w:r>
      <w:r>
        <w:rPr>
          <w:rFonts w:ascii="Carlito"/>
          <w:w w:val="105"/>
          <w:sz w:val="19"/>
        </w:rPr>
        <w:t>, </w:t>
      </w:r>
      <w:r>
        <w:rPr>
          <w:rFonts w:ascii="Carlito"/>
          <w:i/>
          <w:w w:val="105"/>
          <w:sz w:val="19"/>
        </w:rPr>
        <w:t>spiritual </w:t>
      </w:r>
      <w:r>
        <w:rPr>
          <w:rFonts w:ascii="Carlito"/>
          <w:i/>
          <w:w w:val="105"/>
          <w:sz w:val="19"/>
        </w:rPr>
        <w:t>weapon</w:t>
      </w:r>
    </w:p>
    <w:p>
      <w:pPr>
        <w:spacing w:line="314" w:lineRule="auto" w:before="70"/>
        <w:ind w:left="232" w:right="993" w:firstLine="0"/>
        <w:jc w:val="left"/>
        <w:rPr>
          <w:rFonts w:ascii="Carlito"/>
          <w:i/>
          <w:sz w:val="19"/>
        </w:rPr>
      </w:pPr>
      <w:r>
        <w:rPr>
          <w:rFonts w:ascii="Carlito"/>
          <w:w w:val="105"/>
          <w:sz w:val="19"/>
        </w:rPr>
        <w:t>3rd level (3 slots): </w:t>
      </w:r>
      <w:r>
        <w:rPr>
          <w:rFonts w:ascii="Carlito"/>
          <w:i/>
          <w:w w:val="105"/>
          <w:sz w:val="19"/>
        </w:rPr>
        <w:t>animate dead</w:t>
      </w:r>
      <w:r>
        <w:rPr>
          <w:rFonts w:ascii="Carlito"/>
          <w:w w:val="105"/>
          <w:sz w:val="19"/>
        </w:rPr>
        <w:t>, </w:t>
      </w:r>
      <w:r>
        <w:rPr>
          <w:rFonts w:ascii="Carlito"/>
          <w:i/>
          <w:w w:val="105"/>
          <w:sz w:val="19"/>
        </w:rPr>
        <w:t>dispel magic </w:t>
      </w:r>
      <w:r>
        <w:rPr>
          <w:rFonts w:ascii="Carlito"/>
          <w:w w:val="105"/>
          <w:sz w:val="19"/>
        </w:rPr>
        <w:t>4th level (3 slots): </w:t>
      </w:r>
      <w:r>
        <w:rPr>
          <w:rFonts w:ascii="Carlito"/>
          <w:i/>
          <w:w w:val="105"/>
          <w:sz w:val="19"/>
        </w:rPr>
        <w:t>divination</w:t>
      </w:r>
      <w:r>
        <w:rPr>
          <w:rFonts w:ascii="Carlito"/>
          <w:w w:val="105"/>
          <w:sz w:val="19"/>
        </w:rPr>
        <w:t>, </w:t>
      </w:r>
      <w:r>
        <w:rPr>
          <w:rFonts w:ascii="Carlito"/>
          <w:i/>
          <w:w w:val="105"/>
          <w:sz w:val="19"/>
        </w:rPr>
        <w:t>guardian of faith </w:t>
      </w:r>
      <w:r>
        <w:rPr>
          <w:rFonts w:ascii="Carlito"/>
          <w:w w:val="105"/>
          <w:sz w:val="19"/>
        </w:rPr>
        <w:t>5th level (2 slots): </w:t>
      </w:r>
      <w:r>
        <w:rPr>
          <w:rFonts w:ascii="Carlito"/>
          <w:i/>
          <w:w w:val="105"/>
          <w:sz w:val="19"/>
        </w:rPr>
        <w:t>contagion</w:t>
      </w:r>
      <w:r>
        <w:rPr>
          <w:rFonts w:ascii="Carlito"/>
          <w:w w:val="105"/>
          <w:sz w:val="19"/>
        </w:rPr>
        <w:t>, </w:t>
      </w:r>
      <w:r>
        <w:rPr>
          <w:rFonts w:ascii="Carlito"/>
          <w:i/>
          <w:w w:val="105"/>
          <w:sz w:val="19"/>
        </w:rPr>
        <w:t>insect plague </w:t>
      </w:r>
      <w:r>
        <w:rPr>
          <w:rFonts w:ascii="Carlito"/>
          <w:w w:val="105"/>
          <w:sz w:val="19"/>
        </w:rPr>
        <w:t>6th level (1 slot):</w:t>
      </w:r>
      <w:r>
        <w:rPr>
          <w:rFonts w:ascii="Carlito"/>
          <w:spacing w:val="3"/>
          <w:w w:val="105"/>
          <w:sz w:val="19"/>
        </w:rPr>
        <w:t> </w:t>
      </w:r>
      <w:r>
        <w:rPr>
          <w:rFonts w:ascii="Carlito"/>
          <w:i/>
          <w:w w:val="105"/>
          <w:sz w:val="19"/>
        </w:rPr>
        <w:t>harm</w:t>
      </w:r>
    </w:p>
    <w:p>
      <w:pPr>
        <w:spacing w:before="138"/>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515"/>
        <w:rPr>
          <w:rFonts w:ascii="Carlito"/>
        </w:rPr>
      </w:pPr>
      <w:r>
        <w:rPr>
          <w:rFonts w:ascii="Carlito"/>
          <w:b/>
          <w:i/>
          <w:w w:val="105"/>
        </w:rPr>
        <w:t>Multiattack. </w:t>
      </w:r>
      <w:r>
        <w:rPr>
          <w:rFonts w:ascii="Carlito"/>
          <w:w w:val="105"/>
        </w:rPr>
        <w:t>The mummy can use its Dreadful Glare and makes one attack with its rotting fist.</w:t>
      </w:r>
    </w:p>
    <w:p>
      <w:pPr>
        <w:pStyle w:val="BodyText"/>
        <w:spacing w:line="252" w:lineRule="auto" w:before="56"/>
        <w:ind w:right="248"/>
        <w:rPr>
          <w:rFonts w:ascii="Carlito" w:hAnsi="Carlito"/>
        </w:rPr>
      </w:pPr>
      <w:r>
        <w:rPr>
          <w:rFonts w:ascii="Carlito" w:hAnsi="Carlito"/>
          <w:b/>
          <w:i/>
          <w:w w:val="105"/>
        </w:rPr>
        <w:t>Rotting Fist. </w:t>
      </w:r>
      <w:r>
        <w:rPr>
          <w:rFonts w:ascii="Carlito" w:hAnsi="Carlito"/>
          <w:i/>
          <w:w w:val="105"/>
        </w:rPr>
        <w:t>Melee Weapon Attack: </w:t>
      </w:r>
      <w:r>
        <w:rPr>
          <w:rFonts w:ascii="Carlito" w:hAnsi="Carlito"/>
          <w:w w:val="105"/>
        </w:rPr>
        <w:t>+9 to hit, reach 5 ft., one target. </w:t>
      </w:r>
      <w:r>
        <w:rPr>
          <w:rFonts w:ascii="Carlito" w:hAnsi="Carlito"/>
          <w:i/>
          <w:w w:val="105"/>
        </w:rPr>
        <w:t>Hit: </w:t>
      </w:r>
      <w:r>
        <w:rPr>
          <w:rFonts w:ascii="Carlito" w:hAnsi="Carlito"/>
          <w:w w:val="105"/>
        </w:rPr>
        <w:t>14 (3d6 + 4) bludgeoning damage plus 21 (6d6) necrotic damage. If the target is a creature, it must succeed on a DC 16 Constitution saving throw or be cursed with mummy rot. The cursed target can’t regain hit points, and its hit point maximum decreases by 10 (3d6) for every 24 hours that elapse. If the curse reduces the target’s hit point maximum to 0, the target dies, and its body turns to dust. The curse lasts until removed by the </w:t>
      </w:r>
      <w:r>
        <w:rPr>
          <w:rFonts w:ascii="Carlito" w:hAnsi="Carlito"/>
          <w:i/>
          <w:w w:val="105"/>
        </w:rPr>
        <w:t>remove </w:t>
      </w:r>
      <w:r>
        <w:rPr>
          <w:rFonts w:ascii="Carlito" w:hAnsi="Carlito"/>
          <w:i/>
          <w:w w:val="105"/>
        </w:rPr>
        <w:t>curse </w:t>
      </w:r>
      <w:r>
        <w:rPr>
          <w:rFonts w:ascii="Carlito" w:hAnsi="Carlito"/>
          <w:w w:val="105"/>
        </w:rPr>
        <w:t>spell or other</w:t>
      </w:r>
      <w:r>
        <w:rPr>
          <w:rFonts w:ascii="Carlito" w:hAnsi="Carlito"/>
          <w:spacing w:val="2"/>
          <w:w w:val="105"/>
        </w:rPr>
        <w:t> </w:t>
      </w:r>
      <w:r>
        <w:rPr>
          <w:rFonts w:ascii="Carlito" w:hAnsi="Carlito"/>
          <w:w w:val="105"/>
        </w:rPr>
        <w:t>magic.</w:t>
      </w:r>
    </w:p>
    <w:p>
      <w:pPr>
        <w:pStyle w:val="BodyText"/>
        <w:spacing w:line="252" w:lineRule="auto" w:before="66"/>
        <w:ind w:right="320"/>
        <w:rPr>
          <w:rFonts w:ascii="Carlito" w:hAnsi="Carlito"/>
        </w:rPr>
      </w:pPr>
      <w:r>
        <w:rPr>
          <w:rFonts w:ascii="Carlito" w:hAnsi="Carlito"/>
          <w:b/>
          <w:i/>
          <w:w w:val="105"/>
        </w:rPr>
        <w:t>Dreadful Glare. </w:t>
      </w:r>
      <w:r>
        <w:rPr>
          <w:rFonts w:ascii="Carlito" w:hAnsi="Carlito"/>
          <w:w w:val="105"/>
        </w:rPr>
        <w:t>The mummy lord targets one creature it can see within 60 feet of it. If the target can see the mummy lord, it must succeed on a DC 16 Wisdom saving throw against this magic or become frightened until the end of the mummy’s next turn. If the target fails the saving throw by 5 or more, it is also paralyzed for the same duration. A target that succeeds on the saving throw is immune to the Dreadful Glare of all mummies and mummy lords for the next 24 hours.</w:t>
      </w:r>
    </w:p>
    <w:p>
      <w:pPr>
        <w:pStyle w:val="Heading5"/>
        <w:spacing w:before="209"/>
      </w:pPr>
      <w:r>
        <w:rPr>
          <w:w w:val="105"/>
        </w:rPr>
        <w:t>Legendary 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254"/>
        <w:rPr>
          <w:rFonts w:ascii="Carlito" w:hAnsi="Carlito"/>
        </w:rPr>
      </w:pPr>
      <w:r>
        <w:rPr>
          <w:rFonts w:ascii="Carlito" w:hAnsi="Carlito"/>
          <w:w w:val="105"/>
        </w:rPr>
        <w:t>The mummy lord can take 3 legendary actions, choosing from the options below. Only one legendary action option can be used at a time and only at the end of another creature’s turn. The mummy lord regains spent legendary actions at the start of its turn.</w:t>
      </w:r>
    </w:p>
    <w:p>
      <w:pPr>
        <w:pStyle w:val="BodyText"/>
        <w:spacing w:line="254" w:lineRule="auto" w:before="52"/>
        <w:ind w:left="419" w:right="595" w:hanging="187"/>
        <w:rPr>
          <w:rFonts w:ascii="Carlito"/>
        </w:rPr>
      </w:pPr>
      <w:r>
        <w:rPr>
          <w:rFonts w:ascii="Carlito"/>
          <w:b/>
          <w:w w:val="105"/>
        </w:rPr>
        <w:t>Attack. </w:t>
      </w:r>
      <w:r>
        <w:rPr>
          <w:rFonts w:ascii="Carlito"/>
          <w:w w:val="105"/>
        </w:rPr>
        <w:t>The mummy lord makes one attack with its rotting fist or uses its Dreadful Glare.</w:t>
      </w:r>
    </w:p>
    <w:p>
      <w:pPr>
        <w:pStyle w:val="BodyText"/>
        <w:spacing w:line="252" w:lineRule="auto" w:before="61"/>
        <w:ind w:left="419" w:right="245" w:hanging="187"/>
        <w:rPr>
          <w:rFonts w:ascii="Carlito" w:hAnsi="Carlito"/>
        </w:rPr>
      </w:pPr>
      <w:r>
        <w:rPr>
          <w:rFonts w:ascii="Carlito" w:hAnsi="Carlito"/>
          <w:b/>
          <w:w w:val="105"/>
        </w:rPr>
        <w:t>Blinding Dust. </w:t>
      </w:r>
      <w:r>
        <w:rPr>
          <w:rFonts w:ascii="Carlito" w:hAnsi="Carlito"/>
          <w:w w:val="105"/>
        </w:rPr>
        <w:t>Blinding dust and sand swirls magically around the mummy lord. Each creature within 5 feet of the mummy lord must succeed on a DC 16 Constitution saving throw or be blinded until the end of the creature’s next turn.</w:t>
      </w:r>
    </w:p>
    <w:p>
      <w:pPr>
        <w:spacing w:after="0" w:line="252" w:lineRule="auto"/>
        <w:rPr>
          <w:rFonts w:ascii="Carlito" w:hAnsi="Carlito"/>
        </w:rPr>
        <w:sectPr>
          <w:pgSz w:w="12240" w:h="15840"/>
          <w:pgMar w:header="0" w:footer="644" w:top="1360" w:bottom="840" w:left="920" w:right="920"/>
          <w:cols w:num="2" w:equalWidth="0">
            <w:col w:w="4840" w:space="579"/>
            <w:col w:w="4981"/>
          </w:cols>
        </w:sectPr>
      </w:pPr>
    </w:p>
    <w:p>
      <w:pPr>
        <w:pStyle w:val="BodyText"/>
        <w:spacing w:line="252" w:lineRule="auto" w:before="91"/>
        <w:ind w:left="419" w:right="165" w:hanging="187"/>
        <w:rPr>
          <w:rFonts w:ascii="Carlito" w:hAnsi="Carlito"/>
        </w:rPr>
      </w:pPr>
      <w:r>
        <w:rPr>
          <w:rFonts w:ascii="Carlito" w:hAnsi="Carlito"/>
          <w:b/>
        </w:rPr>
        <w:t>Blasphemous Word (Costs 2 Actions). </w:t>
      </w:r>
      <w:r>
        <w:rPr>
          <w:rFonts w:ascii="Carlito" w:hAnsi="Carlito"/>
        </w:rPr>
        <w:t>The mummy </w:t>
      </w:r>
      <w:r>
        <w:rPr>
          <w:rFonts w:ascii="Carlito" w:hAnsi="Carlito"/>
          <w:w w:val="103"/>
        </w:rPr>
        <w:t>lord</w:t>
      </w:r>
      <w:r>
        <w:rPr>
          <w:rFonts w:ascii="Carlito" w:hAnsi="Carlito"/>
        </w:rPr>
        <w:t> </w:t>
      </w:r>
      <w:r>
        <w:rPr>
          <w:rFonts w:ascii="Carlito" w:hAnsi="Carlito"/>
          <w:w w:val="103"/>
        </w:rPr>
        <w:t>utters</w:t>
      </w:r>
      <w:r>
        <w:rPr>
          <w:rFonts w:ascii="Carlito" w:hAnsi="Carlito"/>
        </w:rPr>
        <w:t> </w:t>
      </w:r>
      <w:r>
        <w:rPr>
          <w:rFonts w:ascii="Carlito" w:hAnsi="Carlito"/>
          <w:w w:val="103"/>
        </w:rPr>
        <w:t>a</w:t>
      </w:r>
      <w:r>
        <w:rPr>
          <w:rFonts w:ascii="Carlito" w:hAnsi="Carlito"/>
        </w:rPr>
        <w:t> </w:t>
      </w:r>
      <w:r>
        <w:rPr>
          <w:rFonts w:ascii="Carlito" w:hAnsi="Carlito"/>
          <w:w w:val="103"/>
        </w:rPr>
        <w:t>blasphemous</w:t>
      </w:r>
      <w:r>
        <w:rPr>
          <w:rFonts w:ascii="Carlito" w:hAnsi="Carlito"/>
        </w:rPr>
        <w:t> </w:t>
      </w:r>
      <w:r>
        <w:rPr>
          <w:rFonts w:ascii="Carlito" w:hAnsi="Carlito"/>
          <w:w w:val="103"/>
        </w:rPr>
        <w:t>word.</w:t>
      </w:r>
      <w:r>
        <w:rPr>
          <w:rFonts w:ascii="Carlito" w:hAnsi="Carlito"/>
        </w:rPr>
        <w:t> </w:t>
      </w:r>
      <w:r>
        <w:rPr>
          <w:rFonts w:ascii="Carlito" w:hAnsi="Carlito"/>
          <w:w w:val="103"/>
        </w:rPr>
        <w:t>Each</w:t>
      </w:r>
      <w:r>
        <w:rPr>
          <w:rFonts w:ascii="Carlito" w:hAnsi="Carlito"/>
        </w:rPr>
        <w:t> </w:t>
      </w:r>
      <w:r>
        <w:rPr>
          <w:rFonts w:ascii="Carlito" w:hAnsi="Carlito"/>
          <w:w w:val="103"/>
        </w:rPr>
        <w:t>non</w:t>
      </w:r>
      <w:r>
        <w:rPr>
          <w:rFonts w:ascii="Carlito" w:hAnsi="Carlito"/>
          <w:w w:val="24"/>
        </w:rPr>
        <w:t>-­‐</w:t>
      </w:r>
      <w:r>
        <w:rPr>
          <w:rFonts w:ascii="Carlito" w:hAnsi="Carlito"/>
          <w:w w:val="103"/>
        </w:rPr>
        <w:t>undead </w:t>
      </w:r>
      <w:r>
        <w:rPr>
          <w:rFonts w:ascii="Carlito" w:hAnsi="Carlito"/>
        </w:rPr>
        <w:t>creature within 10 feet of the mummy lord that can hear the magical utterance must succeed on a DC 16 Constitution saving throw or  be  stunned  until  the end of the mummy lord’s next turn.</w:t>
      </w:r>
    </w:p>
    <w:p>
      <w:pPr>
        <w:pStyle w:val="BodyText"/>
        <w:spacing w:line="252" w:lineRule="auto" w:before="60"/>
        <w:ind w:left="419" w:right="239" w:hanging="187"/>
        <w:rPr>
          <w:rFonts w:ascii="Carlito" w:hAnsi="Carlito"/>
        </w:rPr>
      </w:pPr>
      <w:r>
        <w:rPr>
          <w:rFonts w:ascii="Carlito" w:hAnsi="Carlito"/>
          <w:b/>
          <w:w w:val="105"/>
        </w:rPr>
        <w:t>Channel Negative Energy (Costs 2 Actions). </w:t>
      </w:r>
      <w:r>
        <w:rPr>
          <w:rFonts w:ascii="Carlito" w:hAnsi="Carlito"/>
          <w:w w:val="105"/>
        </w:rPr>
        <w:t>The mummy lord magically unleashes negative energy. Creatures within 60 feet of the mummy lord, including ones behind barriers and around corners, can’t regain hit points until the end of the mummy lord’s next turn.</w:t>
      </w:r>
    </w:p>
    <w:p>
      <w:pPr>
        <w:pStyle w:val="BodyText"/>
        <w:spacing w:line="252" w:lineRule="auto" w:before="65"/>
        <w:ind w:left="419" w:right="71" w:hanging="187"/>
        <w:rPr>
          <w:rFonts w:ascii="Carlito" w:hAnsi="Carlito"/>
        </w:rPr>
      </w:pPr>
      <w:r>
        <w:rPr>
          <w:rFonts w:ascii="Carlito" w:hAnsi="Carlito"/>
          <w:b/>
          <w:w w:val="105"/>
        </w:rPr>
        <w:t>Whirlwind of Sand (Costs 2 Actions). </w:t>
      </w:r>
      <w:r>
        <w:rPr>
          <w:rFonts w:ascii="Carlito" w:hAnsi="Carlito"/>
          <w:w w:val="105"/>
        </w:rPr>
        <w:t>The mummy lord magically transforms into a whirlwind of sand, moves up to 60 feet, and reverts to its normal form. While in whirlwind form, the mummy lord is immune to all damage, and it can’t be grappled, petrified, knocked prone, restrained, or stunned. Equipment worn or carried by the mummy lord remain in its</w:t>
      </w:r>
      <w:r>
        <w:rPr>
          <w:rFonts w:ascii="Carlito" w:hAnsi="Carlito"/>
          <w:spacing w:val="-10"/>
          <w:w w:val="105"/>
        </w:rPr>
        <w:t> </w:t>
      </w:r>
      <w:r>
        <w:rPr>
          <w:rFonts w:ascii="Carlito" w:hAnsi="Carlito"/>
          <w:w w:val="105"/>
        </w:rPr>
        <w:t>possession.</w:t>
      </w:r>
    </w:p>
    <w:p>
      <w:pPr>
        <w:pStyle w:val="BodyText"/>
        <w:ind w:left="0"/>
        <w:rPr>
          <w:rFonts w:ascii="Carlito"/>
          <w:sz w:val="24"/>
        </w:rPr>
      </w:pPr>
    </w:p>
    <w:p>
      <w:pPr>
        <w:pStyle w:val="BodyText"/>
        <w:spacing w:before="1"/>
        <w:ind w:left="0"/>
        <w:rPr>
          <w:rFonts w:ascii="Carlito"/>
          <w:sz w:val="20"/>
        </w:rPr>
      </w:pPr>
    </w:p>
    <w:p>
      <w:pPr>
        <w:pStyle w:val="Heading2"/>
      </w:pPr>
      <w:r>
        <w:rPr>
          <w:color w:val="943634"/>
        </w:rPr>
        <w:t>Monsters (N)</w:t>
      </w:r>
    </w:p>
    <w:p>
      <w:pPr>
        <w:tabs>
          <w:tab w:pos="4777" w:val="left" w:leader="none"/>
        </w:tabs>
        <w:spacing w:before="315"/>
        <w:ind w:left="232" w:right="0" w:firstLine="0"/>
        <w:jc w:val="left"/>
        <w:rPr>
          <w:rFonts w:ascii="Trebuchet MS"/>
          <w:b/>
          <w:sz w:val="28"/>
        </w:rPr>
      </w:pPr>
      <w:r>
        <w:rPr>
          <w:rFonts w:ascii="Trebuchet MS"/>
          <w:b/>
          <w:color w:val="943634"/>
          <w:sz w:val="28"/>
          <w:u w:val="thick" w:color="C4BC96"/>
        </w:rPr>
        <w:t>Nagas</w:t>
        <w:tab/>
      </w:r>
    </w:p>
    <w:p>
      <w:pPr>
        <w:pStyle w:val="Heading4"/>
        <w:spacing w:before="122"/>
        <w:rPr>
          <w:rFonts w:ascii="Carlito"/>
        </w:rPr>
      </w:pPr>
      <w:r>
        <w:rPr>
          <w:rFonts w:ascii="Carlito"/>
          <w:color w:val="943634"/>
        </w:rPr>
        <w:t>Guardian Naga</w:t>
      </w:r>
    </w:p>
    <w:p>
      <w:pPr>
        <w:spacing w:before="67"/>
        <w:ind w:left="232" w:right="0" w:firstLine="0"/>
        <w:jc w:val="left"/>
        <w:rPr>
          <w:rFonts w:ascii="Carlito"/>
          <w:i/>
          <w:sz w:val="19"/>
        </w:rPr>
      </w:pPr>
      <w:r>
        <w:rPr>
          <w:rFonts w:ascii="Carlito"/>
          <w:i/>
          <w:w w:val="105"/>
          <w:sz w:val="19"/>
        </w:rPr>
        <w:t>Large monstrosity, lawful</w:t>
      </w:r>
      <w:r>
        <w:rPr>
          <w:rFonts w:ascii="Carlito"/>
          <w:i/>
          <w:spacing w:val="-9"/>
          <w:w w:val="105"/>
          <w:sz w:val="19"/>
        </w:rPr>
        <w:t> </w:t>
      </w:r>
      <w:r>
        <w:rPr>
          <w:rFonts w:ascii="Carlito"/>
          <w:i/>
          <w:w w:val="105"/>
          <w:sz w:val="19"/>
        </w:rPr>
        <w:t>good</w:t>
      </w:r>
    </w:p>
    <w:p>
      <w:pPr>
        <w:spacing w:before="128"/>
        <w:ind w:left="232" w:right="0" w:firstLine="0"/>
        <w:jc w:val="left"/>
        <w:rPr>
          <w:rFonts w:ascii="Carlito"/>
          <w:sz w:val="19"/>
        </w:rPr>
      </w:pPr>
      <w:r>
        <w:rPr>
          <w:rFonts w:ascii="Carlito"/>
          <w:b/>
          <w:w w:val="105"/>
          <w:sz w:val="19"/>
        </w:rPr>
        <w:t>Armor Class </w:t>
      </w:r>
      <w:r>
        <w:rPr>
          <w:rFonts w:ascii="Carlito"/>
          <w:w w:val="105"/>
          <w:sz w:val="19"/>
        </w:rPr>
        <w:t>18 (natural</w:t>
      </w:r>
      <w:r>
        <w:rPr>
          <w:rFonts w:ascii="Carlito"/>
          <w:spacing w:val="-8"/>
          <w:w w:val="105"/>
          <w:sz w:val="19"/>
        </w:rPr>
        <w:t> </w:t>
      </w:r>
      <w:r>
        <w:rPr>
          <w:rFonts w:ascii="Carlito"/>
          <w:w w:val="105"/>
          <w:sz w:val="19"/>
        </w:rPr>
        <w:t>armor)</w:t>
      </w:r>
    </w:p>
    <w:p>
      <w:pPr>
        <w:spacing w:before="75"/>
        <w:ind w:left="232" w:right="0" w:firstLine="0"/>
        <w:jc w:val="left"/>
        <w:rPr>
          <w:rFonts w:ascii="Carlito"/>
          <w:sz w:val="19"/>
        </w:rPr>
      </w:pPr>
      <w:r>
        <w:rPr>
          <w:rFonts w:ascii="Carlito"/>
          <w:b/>
          <w:w w:val="105"/>
          <w:sz w:val="19"/>
        </w:rPr>
        <w:t>Hit Points </w:t>
      </w:r>
      <w:r>
        <w:rPr>
          <w:rFonts w:ascii="Carlito"/>
          <w:w w:val="105"/>
          <w:sz w:val="19"/>
        </w:rPr>
        <w:t>127 (15d10 + 45)</w:t>
      </w:r>
    </w:p>
    <w:p>
      <w:pPr>
        <w:spacing w:before="76"/>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0"/>
        <w:ind w:left="147"/>
        <w:jc w:val="center"/>
        <w:rPr>
          <w:rFonts w:ascii="Carlito"/>
        </w:rPr>
      </w:pPr>
      <w:r>
        <w:rPr>
          <w:rFonts w:ascii="Carlito"/>
          <w:w w:val="105"/>
        </w:rPr>
        <w:t>19 (+4)   18 (+4)   16 (+3)   16 (+3)   19 (+4)   18 </w:t>
      </w:r>
      <w:r>
        <w:rPr>
          <w:rFonts w:ascii="Carlito"/>
          <w:spacing w:val="9"/>
          <w:w w:val="105"/>
        </w:rPr>
        <w:t> </w:t>
      </w:r>
      <w:r>
        <w:rPr>
          <w:rFonts w:ascii="Carlito"/>
          <w:w w:val="105"/>
        </w:rPr>
        <w:t>(+4)</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+8, Con +7, Int +7, Wis +8, Cha</w:t>
      </w:r>
      <w:r>
        <w:rPr>
          <w:rFonts w:ascii="Carlito"/>
          <w:spacing w:val="-15"/>
          <w:w w:val="105"/>
          <w:sz w:val="19"/>
        </w:rPr>
        <w:t> </w:t>
      </w:r>
      <w:r>
        <w:rPr>
          <w:rFonts w:ascii="Carlito"/>
          <w:w w:val="105"/>
          <w:sz w:val="19"/>
        </w:rPr>
        <w:t>+8</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0"/>
        <w:ind w:left="232" w:right="796" w:firstLine="0"/>
        <w:jc w:val="left"/>
        <w:rPr>
          <w:rFonts w:ascii="Carlito"/>
          <w:sz w:val="19"/>
        </w:rPr>
      </w:pPr>
      <w:r>
        <w:rPr>
          <w:rFonts w:ascii="Carlito"/>
          <w:b/>
          <w:w w:val="105"/>
          <w:sz w:val="19"/>
        </w:rPr>
        <w:t>Condition Immunities </w:t>
      </w:r>
      <w:r>
        <w:rPr>
          <w:rFonts w:ascii="Carlito"/>
          <w:w w:val="105"/>
          <w:sz w:val="19"/>
        </w:rPr>
        <w:t>charmed, poisoned </w:t>
      </w:r>
      <w:r>
        <w:rPr>
          <w:rFonts w:ascii="Carlito"/>
          <w:b/>
          <w:w w:val="105"/>
          <w:sz w:val="19"/>
        </w:rPr>
        <w:t>Senses </w:t>
      </w:r>
      <w:r>
        <w:rPr>
          <w:rFonts w:ascii="Carlito"/>
          <w:w w:val="105"/>
          <w:sz w:val="19"/>
        </w:rPr>
        <w:t>darkvision 60 ft., passive Perception 14 </w:t>
      </w:r>
      <w:r>
        <w:rPr>
          <w:rFonts w:ascii="Carlito"/>
          <w:b/>
          <w:w w:val="105"/>
          <w:sz w:val="19"/>
        </w:rPr>
        <w:t>Languages </w:t>
      </w:r>
      <w:r>
        <w:rPr>
          <w:rFonts w:ascii="Carlito"/>
          <w:w w:val="105"/>
          <w:sz w:val="19"/>
        </w:rPr>
        <w:t>Celestial, Common</w:t>
      </w:r>
    </w:p>
    <w:p>
      <w:pPr>
        <w:spacing w:before="1"/>
        <w:ind w:left="232" w:right="0" w:firstLine="0"/>
        <w:jc w:val="left"/>
        <w:rPr>
          <w:rFonts w:ascii="Carlito"/>
          <w:sz w:val="19"/>
        </w:rPr>
      </w:pPr>
      <w:r>
        <w:rPr>
          <w:rFonts w:ascii="Carlito"/>
          <w:b/>
          <w:w w:val="105"/>
          <w:sz w:val="19"/>
        </w:rPr>
        <w:t>Challenge </w:t>
      </w:r>
      <w:r>
        <w:rPr>
          <w:rFonts w:ascii="Carlito"/>
          <w:w w:val="105"/>
          <w:sz w:val="19"/>
        </w:rPr>
        <w:t>10 (5,900 XP)</w:t>
      </w:r>
    </w:p>
    <w:p>
      <w:pPr>
        <w:pStyle w:val="BodyText"/>
        <w:spacing w:before="11"/>
        <w:ind w:left="0"/>
        <w:rPr>
          <w:rFonts w:ascii="Carlito"/>
          <w:sz w:val="30"/>
        </w:rPr>
      </w:pPr>
    </w:p>
    <w:p>
      <w:pPr>
        <w:pStyle w:val="BodyText"/>
        <w:spacing w:line="252" w:lineRule="auto"/>
        <w:ind w:right="162"/>
        <w:rPr>
          <w:rFonts w:ascii="Carlito"/>
        </w:rPr>
      </w:pPr>
      <w:r>
        <w:rPr>
          <w:rFonts w:ascii="Carlito"/>
          <w:b/>
          <w:i/>
          <w:w w:val="105"/>
        </w:rPr>
        <w:t>Rejuvenation. </w:t>
      </w:r>
      <w:r>
        <w:rPr>
          <w:rFonts w:ascii="Carlito"/>
          <w:w w:val="105"/>
        </w:rPr>
        <w:t>If it dies, the naga returns to life in 1d6 days and regains all its hit points. Only a </w:t>
      </w:r>
      <w:r>
        <w:rPr>
          <w:rFonts w:ascii="Carlito"/>
          <w:i/>
          <w:w w:val="105"/>
        </w:rPr>
        <w:t>wish </w:t>
      </w:r>
      <w:r>
        <w:rPr>
          <w:rFonts w:ascii="Carlito"/>
          <w:w w:val="105"/>
        </w:rPr>
        <w:t>spell can prevent this trait from functioning.</w:t>
      </w:r>
    </w:p>
    <w:p>
      <w:pPr>
        <w:pStyle w:val="BodyText"/>
        <w:spacing w:line="252" w:lineRule="auto" w:before="62"/>
        <w:ind w:right="273"/>
        <w:jc w:val="both"/>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nag</w:t>
      </w:r>
      <w:r>
        <w:rPr>
          <w:rFonts w:ascii="Carlito" w:hAnsi="Carlito"/>
          <w:w w:val="103"/>
        </w:rPr>
        <w:t>a</w:t>
      </w:r>
      <w:r>
        <w:rPr>
          <w:rFonts w:ascii="Carlito" w:hAnsi="Carlito"/>
          <w:spacing w:val="3"/>
        </w:rPr>
        <w:t> </w:t>
      </w:r>
      <w:r>
        <w:rPr>
          <w:rFonts w:ascii="Carlito" w:hAnsi="Carlito"/>
          <w:w w:val="103"/>
        </w:rPr>
        <w:t>is</w:t>
      </w:r>
      <w:r>
        <w:rPr>
          <w:rFonts w:ascii="Carlito" w:hAnsi="Carlito"/>
          <w:spacing w:val="3"/>
        </w:rPr>
        <w:t> </w:t>
      </w:r>
      <w:r>
        <w:rPr>
          <w:rFonts w:ascii="Carlito" w:hAnsi="Carlito"/>
          <w:spacing w:val="1"/>
          <w:w w:val="103"/>
        </w:rPr>
        <w:t>a</w:t>
      </w:r>
      <w:r>
        <w:rPr>
          <w:rFonts w:ascii="Carlito" w:hAnsi="Carlito"/>
          <w:w w:val="103"/>
        </w:rPr>
        <w:t>n</w:t>
      </w:r>
      <w:r>
        <w:rPr>
          <w:rFonts w:ascii="Carlito" w:hAnsi="Carlito"/>
          <w:spacing w:val="4"/>
        </w:rPr>
        <w:t> </w:t>
      </w:r>
      <w:r>
        <w:rPr>
          <w:rFonts w:ascii="Carlito" w:hAnsi="Carlito"/>
          <w:spacing w:val="1"/>
          <w:w w:val="103"/>
        </w:rPr>
        <w:t>11th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spacing w:val="-13"/>
          <w:w w:val="103"/>
        </w:rPr>
        <w:t>I</w:t>
      </w:r>
      <w:r>
        <w:rPr>
          <w:rFonts w:ascii="Carlito" w:hAnsi="Carlito"/>
          <w:spacing w:val="-12"/>
          <w:w w:val="103"/>
        </w:rPr>
        <w:t>t</w:t>
      </w:r>
      <w:r>
        <w:rPr>
          <w:rFonts w:ascii="Carlito" w:hAnsi="Carlito"/>
          <w:spacing w:val="-13"/>
          <w:w w:val="103"/>
        </w:rPr>
        <w:t>s</w:t>
      </w:r>
      <w:r>
        <w:rPr>
          <w:rFonts w:ascii="Carlito" w:hAnsi="Carlito"/>
          <w:w w:val="103"/>
        </w:rPr>
        <w:t> </w:t>
      </w:r>
      <w:r>
        <w:rPr>
          <w:rFonts w:ascii="Carlito" w:hAnsi="Carlito"/>
        </w:rPr>
        <w:t>spellcasting ability is Wisdom (spell save DC 16, +8 to hit</w:t>
      </w:r>
      <w:r>
        <w:rPr>
          <w:rFonts w:ascii="Carlito" w:hAnsi="Carlito"/>
          <w:spacing w:val="10"/>
        </w:rPr>
        <w:t> </w:t>
      </w:r>
      <w:r>
        <w:rPr>
          <w:rFonts w:ascii="Carlito" w:hAnsi="Carlito"/>
        </w:rPr>
        <w:t>with</w:t>
      </w:r>
      <w:r>
        <w:rPr>
          <w:rFonts w:ascii="Carlito" w:hAnsi="Carlito"/>
          <w:spacing w:val="9"/>
        </w:rPr>
        <w:t> </w:t>
      </w:r>
      <w:r>
        <w:rPr>
          <w:rFonts w:ascii="Carlito" w:hAnsi="Carlito"/>
        </w:rPr>
        <w:t>spell</w:t>
      </w:r>
      <w:r>
        <w:rPr>
          <w:rFonts w:ascii="Carlito" w:hAnsi="Carlito"/>
          <w:spacing w:val="9"/>
        </w:rPr>
        <w:t> </w:t>
      </w:r>
      <w:r>
        <w:rPr>
          <w:rFonts w:ascii="Carlito" w:hAnsi="Carlito"/>
        </w:rPr>
        <w:t>attacks),</w:t>
      </w:r>
      <w:r>
        <w:rPr>
          <w:rFonts w:ascii="Carlito" w:hAnsi="Carlito"/>
          <w:spacing w:val="10"/>
        </w:rPr>
        <w:t> </w:t>
      </w:r>
      <w:r>
        <w:rPr>
          <w:rFonts w:ascii="Carlito" w:hAnsi="Carlito"/>
        </w:rPr>
        <w:t>and</w:t>
      </w:r>
      <w:r>
        <w:rPr>
          <w:rFonts w:ascii="Carlito" w:hAnsi="Carlito"/>
          <w:spacing w:val="10"/>
        </w:rPr>
        <w:t> </w:t>
      </w:r>
      <w:r>
        <w:rPr>
          <w:rFonts w:ascii="Carlito" w:hAnsi="Carlito"/>
        </w:rPr>
        <w:t>it</w:t>
      </w:r>
      <w:r>
        <w:rPr>
          <w:rFonts w:ascii="Carlito" w:hAnsi="Carlito"/>
          <w:spacing w:val="10"/>
        </w:rPr>
        <w:t> </w:t>
      </w:r>
      <w:r>
        <w:rPr>
          <w:rFonts w:ascii="Carlito" w:hAnsi="Carlito"/>
        </w:rPr>
        <w:t>needs</w:t>
      </w:r>
      <w:r>
        <w:rPr>
          <w:rFonts w:ascii="Carlito" w:hAnsi="Carlito"/>
          <w:spacing w:val="10"/>
        </w:rPr>
        <w:t> </w:t>
      </w:r>
      <w:r>
        <w:rPr>
          <w:rFonts w:ascii="Carlito" w:hAnsi="Carlito"/>
        </w:rPr>
        <w:t>only</w:t>
      </w:r>
      <w:r>
        <w:rPr>
          <w:rFonts w:ascii="Carlito" w:hAnsi="Carlito"/>
          <w:spacing w:val="10"/>
        </w:rPr>
        <w:t> </w:t>
      </w:r>
      <w:r>
        <w:rPr>
          <w:rFonts w:ascii="Carlito" w:hAnsi="Carlito"/>
        </w:rPr>
        <w:t>verbal</w:t>
      </w:r>
    </w:p>
    <w:p>
      <w:pPr>
        <w:pStyle w:val="BodyText"/>
        <w:spacing w:line="254" w:lineRule="auto" w:before="86"/>
        <w:ind w:right="275"/>
        <w:rPr>
          <w:rFonts w:ascii="Carlito"/>
        </w:rPr>
      </w:pPr>
      <w:r>
        <w:rPr/>
        <w:br w:type="column"/>
      </w:r>
      <w:r>
        <w:rPr>
          <w:rFonts w:ascii="Carlito"/>
          <w:w w:val="105"/>
        </w:rPr>
        <w:t>components to cast its spells. It has the following cleric spells prepared:</w:t>
      </w:r>
    </w:p>
    <w:p>
      <w:pPr>
        <w:spacing w:before="60"/>
        <w:ind w:left="232" w:right="0" w:firstLine="0"/>
        <w:jc w:val="left"/>
        <w:rPr>
          <w:rFonts w:ascii="Carlito"/>
          <w:i/>
          <w:sz w:val="19"/>
        </w:rPr>
      </w:pPr>
      <w:r>
        <w:rPr>
          <w:rFonts w:ascii="Carlito"/>
          <w:w w:val="105"/>
          <w:sz w:val="19"/>
        </w:rPr>
        <w:t>Cantrips (at will): </w:t>
      </w:r>
      <w:r>
        <w:rPr>
          <w:rFonts w:ascii="Carlito"/>
          <w:i/>
          <w:w w:val="105"/>
          <w:sz w:val="19"/>
        </w:rPr>
        <w:t>mending</w:t>
      </w:r>
      <w:r>
        <w:rPr>
          <w:rFonts w:ascii="Carlito"/>
          <w:w w:val="105"/>
          <w:sz w:val="19"/>
        </w:rPr>
        <w:t>, </w:t>
      </w:r>
      <w:r>
        <w:rPr>
          <w:rFonts w:ascii="Carlito"/>
          <w:i/>
          <w:w w:val="105"/>
          <w:sz w:val="19"/>
        </w:rPr>
        <w:t>sacred flame</w:t>
      </w:r>
      <w:r>
        <w:rPr>
          <w:rFonts w:ascii="Carlito"/>
          <w:w w:val="105"/>
          <w:sz w:val="19"/>
        </w:rPr>
        <w:t>, </w:t>
      </w:r>
      <w:r>
        <w:rPr>
          <w:rFonts w:ascii="Carlito"/>
          <w:i/>
          <w:w w:val="105"/>
          <w:sz w:val="19"/>
        </w:rPr>
        <w:t>thaumaturgy</w:t>
      </w:r>
    </w:p>
    <w:p>
      <w:pPr>
        <w:spacing w:line="247" w:lineRule="auto" w:before="71"/>
        <w:ind w:left="419" w:right="571" w:hanging="187"/>
        <w:jc w:val="left"/>
        <w:rPr>
          <w:rFonts w:ascii="Carlito"/>
          <w:i/>
          <w:sz w:val="19"/>
        </w:rPr>
      </w:pPr>
      <w:r>
        <w:rPr>
          <w:rFonts w:ascii="Carlito"/>
          <w:w w:val="105"/>
          <w:sz w:val="19"/>
        </w:rPr>
        <w:t>1st level (4 slots): </w:t>
      </w:r>
      <w:r>
        <w:rPr>
          <w:rFonts w:ascii="Carlito"/>
          <w:i/>
          <w:w w:val="105"/>
          <w:sz w:val="19"/>
        </w:rPr>
        <w:t>command</w:t>
      </w:r>
      <w:r>
        <w:rPr>
          <w:rFonts w:ascii="Carlito"/>
          <w:w w:val="105"/>
          <w:sz w:val="19"/>
        </w:rPr>
        <w:t>, </w:t>
      </w:r>
      <w:r>
        <w:rPr>
          <w:rFonts w:ascii="Carlito"/>
          <w:i/>
          <w:w w:val="105"/>
          <w:sz w:val="19"/>
        </w:rPr>
        <w:t>cure wounds</w:t>
      </w:r>
      <w:r>
        <w:rPr>
          <w:rFonts w:ascii="Carlito"/>
          <w:w w:val="105"/>
          <w:sz w:val="19"/>
        </w:rPr>
        <w:t>, </w:t>
      </w:r>
      <w:r>
        <w:rPr>
          <w:rFonts w:ascii="Carlito"/>
          <w:i/>
          <w:w w:val="105"/>
          <w:sz w:val="19"/>
        </w:rPr>
        <w:t>shield of </w:t>
      </w:r>
      <w:r>
        <w:rPr>
          <w:rFonts w:ascii="Carlito"/>
          <w:i/>
          <w:w w:val="105"/>
          <w:sz w:val="19"/>
        </w:rPr>
        <w:t>faith</w:t>
      </w:r>
    </w:p>
    <w:p>
      <w:pPr>
        <w:spacing w:before="69"/>
        <w:ind w:left="232" w:right="0" w:firstLine="0"/>
        <w:jc w:val="left"/>
        <w:rPr>
          <w:rFonts w:ascii="Carlito"/>
          <w:i/>
          <w:sz w:val="19"/>
        </w:rPr>
      </w:pPr>
      <w:r>
        <w:rPr>
          <w:rFonts w:ascii="Carlito"/>
          <w:w w:val="105"/>
          <w:sz w:val="19"/>
        </w:rPr>
        <w:t>2nd level (3 slots): </w:t>
      </w:r>
      <w:r>
        <w:rPr>
          <w:rFonts w:ascii="Carlito"/>
          <w:i/>
          <w:w w:val="105"/>
          <w:sz w:val="19"/>
        </w:rPr>
        <w:t>calm emotions</w:t>
      </w:r>
      <w:r>
        <w:rPr>
          <w:rFonts w:ascii="Carlito"/>
          <w:w w:val="105"/>
          <w:sz w:val="19"/>
        </w:rPr>
        <w:t>, </w:t>
      </w:r>
      <w:r>
        <w:rPr>
          <w:rFonts w:ascii="Carlito"/>
          <w:i/>
          <w:w w:val="105"/>
          <w:sz w:val="19"/>
        </w:rPr>
        <w:t>hold person</w:t>
      </w:r>
    </w:p>
    <w:p>
      <w:pPr>
        <w:spacing w:before="75"/>
        <w:ind w:left="232" w:right="0" w:firstLine="0"/>
        <w:jc w:val="left"/>
        <w:rPr>
          <w:rFonts w:ascii="Carlito"/>
          <w:i/>
          <w:sz w:val="19"/>
        </w:rPr>
      </w:pPr>
      <w:r>
        <w:rPr>
          <w:rFonts w:ascii="Carlito"/>
          <w:w w:val="105"/>
          <w:sz w:val="19"/>
        </w:rPr>
        <w:t>3rd level (3 slots): </w:t>
      </w:r>
      <w:r>
        <w:rPr>
          <w:rFonts w:ascii="Carlito"/>
          <w:i/>
          <w:w w:val="105"/>
          <w:sz w:val="19"/>
        </w:rPr>
        <w:t>bestow curse</w:t>
      </w:r>
      <w:r>
        <w:rPr>
          <w:rFonts w:ascii="Carlito"/>
          <w:w w:val="105"/>
          <w:sz w:val="19"/>
        </w:rPr>
        <w:t>, </w:t>
      </w:r>
      <w:r>
        <w:rPr>
          <w:rFonts w:ascii="Carlito"/>
          <w:i/>
          <w:w w:val="105"/>
          <w:sz w:val="19"/>
        </w:rPr>
        <w:t>clairvoyance</w:t>
      </w:r>
    </w:p>
    <w:p>
      <w:pPr>
        <w:spacing w:before="71"/>
        <w:ind w:left="232" w:right="0" w:firstLine="0"/>
        <w:jc w:val="left"/>
        <w:rPr>
          <w:rFonts w:ascii="Carlito"/>
          <w:i/>
          <w:sz w:val="19"/>
        </w:rPr>
      </w:pPr>
      <w:r>
        <w:rPr>
          <w:rFonts w:ascii="Carlito"/>
          <w:w w:val="105"/>
          <w:sz w:val="19"/>
        </w:rPr>
        <w:t>4th level (3 slots): </w:t>
      </w:r>
      <w:r>
        <w:rPr>
          <w:rFonts w:ascii="Carlito"/>
          <w:i/>
          <w:w w:val="105"/>
          <w:sz w:val="19"/>
        </w:rPr>
        <w:t>banishment</w:t>
      </w:r>
      <w:r>
        <w:rPr>
          <w:rFonts w:ascii="Carlito"/>
          <w:w w:val="105"/>
          <w:sz w:val="19"/>
        </w:rPr>
        <w:t>, </w:t>
      </w:r>
      <w:r>
        <w:rPr>
          <w:rFonts w:ascii="Carlito"/>
          <w:i/>
          <w:w w:val="105"/>
          <w:sz w:val="19"/>
        </w:rPr>
        <w:t>freedom of movement</w:t>
      </w:r>
    </w:p>
    <w:p>
      <w:pPr>
        <w:spacing w:before="70"/>
        <w:ind w:left="232" w:right="0" w:firstLine="0"/>
        <w:jc w:val="left"/>
        <w:rPr>
          <w:rFonts w:ascii="Carlito"/>
          <w:i/>
          <w:sz w:val="19"/>
        </w:rPr>
      </w:pPr>
      <w:r>
        <w:rPr>
          <w:rFonts w:ascii="Carlito"/>
          <w:w w:val="105"/>
          <w:sz w:val="19"/>
        </w:rPr>
        <w:t>5th level (2 slots): </w:t>
      </w:r>
      <w:r>
        <w:rPr>
          <w:rFonts w:ascii="Carlito"/>
          <w:i/>
          <w:w w:val="105"/>
          <w:sz w:val="19"/>
        </w:rPr>
        <w:t>flame strike</w:t>
      </w:r>
      <w:r>
        <w:rPr>
          <w:rFonts w:ascii="Carlito"/>
          <w:w w:val="105"/>
          <w:sz w:val="19"/>
        </w:rPr>
        <w:t>, </w:t>
      </w:r>
      <w:r>
        <w:rPr>
          <w:rFonts w:ascii="Carlito"/>
          <w:i/>
          <w:w w:val="105"/>
          <w:sz w:val="19"/>
        </w:rPr>
        <w:t>geas</w:t>
      </w:r>
    </w:p>
    <w:p>
      <w:pPr>
        <w:spacing w:before="76"/>
        <w:ind w:left="232" w:right="0" w:firstLine="0"/>
        <w:jc w:val="left"/>
        <w:rPr>
          <w:rFonts w:ascii="Carlito"/>
          <w:i/>
          <w:sz w:val="19"/>
        </w:rPr>
      </w:pPr>
      <w:r>
        <w:rPr>
          <w:rFonts w:ascii="Carlito"/>
          <w:w w:val="105"/>
          <w:sz w:val="19"/>
        </w:rPr>
        <w:t>6th level (1 slot): </w:t>
      </w:r>
      <w:r>
        <w:rPr>
          <w:rFonts w:ascii="Carlito"/>
          <w:i/>
          <w:w w:val="105"/>
          <w:sz w:val="19"/>
        </w:rPr>
        <w:t>true seeing</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00"/>
        <w:rPr>
          <w:rFonts w:ascii="Carlito"/>
        </w:rPr>
      </w:pPr>
      <w:r>
        <w:rPr>
          <w:rFonts w:ascii="Carlito"/>
          <w:b/>
          <w:i/>
          <w:w w:val="105"/>
        </w:rPr>
        <w:t>Bite. </w:t>
      </w:r>
      <w:r>
        <w:rPr>
          <w:rFonts w:ascii="Carlito"/>
          <w:i/>
          <w:w w:val="105"/>
        </w:rPr>
        <w:t>Melee Weapon Attack: </w:t>
      </w:r>
      <w:r>
        <w:rPr>
          <w:rFonts w:ascii="Carlito"/>
          <w:w w:val="105"/>
        </w:rPr>
        <w:t>+8 to hit, reach 10 ft., one creature. </w:t>
      </w:r>
      <w:r>
        <w:rPr>
          <w:rFonts w:ascii="Carlito"/>
          <w:i/>
          <w:w w:val="105"/>
        </w:rPr>
        <w:t>Hit: </w:t>
      </w:r>
      <w:r>
        <w:rPr>
          <w:rFonts w:ascii="Carlito"/>
          <w:w w:val="105"/>
        </w:rPr>
        <w:t>8 (1d8 + 4) piercing damage, and the target must make a DC 15 Constitution saving throw, taking 45 (10d8) poison damage on a failed save, or half as much damage on a successful one.</w:t>
      </w:r>
    </w:p>
    <w:p>
      <w:pPr>
        <w:pStyle w:val="BodyText"/>
        <w:spacing w:line="252" w:lineRule="auto" w:before="57"/>
        <w:ind w:right="257"/>
        <w:rPr>
          <w:rFonts w:ascii="Carlito"/>
        </w:rPr>
      </w:pPr>
      <w:r>
        <w:rPr>
          <w:rFonts w:ascii="Carlito"/>
          <w:b/>
          <w:i/>
          <w:w w:val="105"/>
        </w:rPr>
        <w:t>Spit Poison. </w:t>
      </w:r>
      <w:r>
        <w:rPr>
          <w:rFonts w:ascii="Carlito"/>
          <w:i/>
          <w:w w:val="105"/>
        </w:rPr>
        <w:t>Ranged Weapon Attack: </w:t>
      </w:r>
      <w:r>
        <w:rPr>
          <w:rFonts w:ascii="Carlito"/>
          <w:w w:val="105"/>
        </w:rPr>
        <w:t>+8 to hit, range 15/30 ft., one creature. </w:t>
      </w:r>
      <w:r>
        <w:rPr>
          <w:rFonts w:ascii="Carlito"/>
          <w:i/>
          <w:w w:val="105"/>
        </w:rPr>
        <w:t>Hit: </w:t>
      </w:r>
      <w:r>
        <w:rPr>
          <w:rFonts w:ascii="Carlito"/>
          <w:w w:val="105"/>
        </w:rPr>
        <w:t>The target must make a DC 15 Constitution saving throw, taking 45 (10d8) poison damage on a failed save, or half as much damage on a successful one.</w:t>
      </w:r>
    </w:p>
    <w:p>
      <w:pPr>
        <w:pStyle w:val="BodyText"/>
        <w:spacing w:before="9"/>
        <w:ind w:left="0"/>
        <w:rPr>
          <w:rFonts w:ascii="Carlito"/>
          <w:sz w:val="23"/>
        </w:rPr>
      </w:pPr>
    </w:p>
    <w:p>
      <w:pPr>
        <w:pStyle w:val="Heading4"/>
        <w:rPr>
          <w:rFonts w:ascii="Carlito"/>
        </w:rPr>
      </w:pPr>
      <w:r>
        <w:rPr>
          <w:rFonts w:ascii="Carlito"/>
          <w:color w:val="943634"/>
        </w:rPr>
        <w:t>Spirit Naga</w:t>
      </w:r>
    </w:p>
    <w:p>
      <w:pPr>
        <w:spacing w:before="67"/>
        <w:ind w:left="232" w:right="0" w:firstLine="0"/>
        <w:jc w:val="left"/>
        <w:rPr>
          <w:rFonts w:ascii="Carlito"/>
          <w:i/>
          <w:sz w:val="19"/>
        </w:rPr>
      </w:pPr>
      <w:r>
        <w:rPr>
          <w:rFonts w:ascii="Carlito"/>
          <w:i/>
          <w:w w:val="105"/>
          <w:sz w:val="19"/>
        </w:rPr>
        <w:t>Large monstrosity,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75 (10d10 + 20)</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18 (+4) 17 (+3) 14 (+2) 16 (+3) 15 (+2) 16 (+3)</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Con +5, Wis +5, Cha +6</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line="312" w:lineRule="auto" w:before="75"/>
        <w:ind w:left="232" w:right="959" w:firstLine="0"/>
        <w:jc w:val="left"/>
        <w:rPr>
          <w:rFonts w:ascii="Carlito"/>
          <w:sz w:val="19"/>
        </w:rPr>
      </w:pPr>
      <w:r>
        <w:rPr>
          <w:rFonts w:ascii="Carlito"/>
          <w:b/>
          <w:w w:val="105"/>
          <w:sz w:val="19"/>
        </w:rPr>
        <w:t>Condition Immunities </w:t>
      </w:r>
      <w:r>
        <w:rPr>
          <w:rFonts w:ascii="Carlito"/>
          <w:w w:val="105"/>
          <w:sz w:val="19"/>
        </w:rPr>
        <w:t>charmed, poisoned </w:t>
      </w:r>
      <w:r>
        <w:rPr>
          <w:rFonts w:ascii="Carlito"/>
          <w:b/>
          <w:w w:val="105"/>
          <w:sz w:val="19"/>
        </w:rPr>
        <w:t>Senses </w:t>
      </w:r>
      <w:r>
        <w:rPr>
          <w:rFonts w:ascii="Carlito"/>
          <w:w w:val="105"/>
          <w:sz w:val="19"/>
        </w:rPr>
        <w:t>darkvision 60 ft., passive Perception 12 </w:t>
      </w:r>
      <w:r>
        <w:rPr>
          <w:rFonts w:ascii="Carlito"/>
          <w:b/>
          <w:w w:val="105"/>
          <w:sz w:val="19"/>
        </w:rPr>
        <w:t>Languages </w:t>
      </w:r>
      <w:r>
        <w:rPr>
          <w:rFonts w:ascii="Carlito"/>
          <w:w w:val="105"/>
          <w:sz w:val="19"/>
        </w:rPr>
        <w:t>Abyssal, Common</w:t>
      </w:r>
    </w:p>
    <w:p>
      <w:pPr>
        <w:spacing w:before="8"/>
        <w:ind w:left="232" w:right="0" w:firstLine="0"/>
        <w:jc w:val="left"/>
        <w:rPr>
          <w:rFonts w:ascii="Carlito"/>
          <w:sz w:val="19"/>
        </w:rPr>
      </w:pPr>
      <w:r>
        <w:rPr>
          <w:rFonts w:ascii="Carlito"/>
          <w:b/>
          <w:w w:val="105"/>
          <w:sz w:val="19"/>
        </w:rPr>
        <w:t>Challenge </w:t>
      </w:r>
      <w:r>
        <w:rPr>
          <w:rFonts w:ascii="Carlito"/>
          <w:w w:val="105"/>
          <w:sz w:val="19"/>
        </w:rPr>
        <w:t>8 (3,900 XP)</w:t>
      </w:r>
    </w:p>
    <w:p>
      <w:pPr>
        <w:pStyle w:val="BodyText"/>
        <w:spacing w:before="11"/>
        <w:ind w:left="0"/>
        <w:rPr>
          <w:rFonts w:ascii="Carlito"/>
          <w:sz w:val="30"/>
        </w:rPr>
      </w:pPr>
    </w:p>
    <w:p>
      <w:pPr>
        <w:pStyle w:val="BodyText"/>
        <w:spacing w:line="252" w:lineRule="auto"/>
        <w:ind w:right="325"/>
        <w:rPr>
          <w:rFonts w:ascii="Carlito"/>
        </w:rPr>
      </w:pPr>
      <w:r>
        <w:rPr>
          <w:rFonts w:ascii="Carlito"/>
          <w:b/>
          <w:i/>
          <w:w w:val="105"/>
        </w:rPr>
        <w:t>Rejuvenation. </w:t>
      </w:r>
      <w:r>
        <w:rPr>
          <w:rFonts w:ascii="Carlito"/>
          <w:w w:val="105"/>
        </w:rPr>
        <w:t>If it dies, the naga returns to life in 1d6 days and regains all its hit points. Only a </w:t>
      </w:r>
      <w:r>
        <w:rPr>
          <w:rFonts w:ascii="Carlito"/>
          <w:i/>
          <w:w w:val="105"/>
        </w:rPr>
        <w:t>wish </w:t>
      </w:r>
      <w:r>
        <w:rPr>
          <w:rFonts w:ascii="Carlito"/>
          <w:w w:val="105"/>
        </w:rPr>
        <w:t>spell can prevent this trait from functioning.</w:t>
      </w:r>
    </w:p>
    <w:p>
      <w:pPr>
        <w:pStyle w:val="BodyText"/>
        <w:spacing w:line="252" w:lineRule="auto" w:before="62"/>
        <w:ind w:right="482"/>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nag</w:t>
      </w:r>
      <w:r>
        <w:rPr>
          <w:rFonts w:ascii="Carlito" w:hAnsi="Carlito"/>
          <w:w w:val="103"/>
        </w:rPr>
        <w:t>a</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10th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Intelligence (spell save DC 14, +6  to</w:t>
      </w:r>
      <w:r>
        <w:rPr>
          <w:rFonts w:ascii="Carlito" w:hAnsi="Carlito"/>
          <w:spacing w:val="11"/>
        </w:rPr>
        <w:t> </w:t>
      </w:r>
      <w:r>
        <w:rPr>
          <w:rFonts w:ascii="Carlito" w:hAnsi="Carlito"/>
        </w:rPr>
        <w:t>hit</w:t>
      </w:r>
      <w:r>
        <w:rPr>
          <w:rFonts w:ascii="Carlito" w:hAnsi="Carlito"/>
          <w:spacing w:val="12"/>
        </w:rPr>
        <w:t> </w:t>
      </w:r>
      <w:r>
        <w:rPr>
          <w:rFonts w:ascii="Carlito" w:hAnsi="Carlito"/>
        </w:rPr>
        <w:t>with</w:t>
      </w:r>
      <w:r>
        <w:rPr>
          <w:rFonts w:ascii="Carlito" w:hAnsi="Carlito"/>
          <w:spacing w:val="11"/>
        </w:rPr>
        <w:t> </w:t>
      </w:r>
      <w:r>
        <w:rPr>
          <w:rFonts w:ascii="Carlito" w:hAnsi="Carlito"/>
        </w:rPr>
        <w:t>spell</w:t>
      </w:r>
      <w:r>
        <w:rPr>
          <w:rFonts w:ascii="Carlito" w:hAnsi="Carlito"/>
          <w:spacing w:val="11"/>
        </w:rPr>
        <w:t> </w:t>
      </w:r>
      <w:r>
        <w:rPr>
          <w:rFonts w:ascii="Carlito" w:hAnsi="Carlito"/>
        </w:rPr>
        <w:t>attacks),</w:t>
      </w:r>
      <w:r>
        <w:rPr>
          <w:rFonts w:ascii="Carlito" w:hAnsi="Carlito"/>
          <w:spacing w:val="10"/>
        </w:rPr>
        <w:t> </w:t>
      </w:r>
      <w:r>
        <w:rPr>
          <w:rFonts w:ascii="Carlito" w:hAnsi="Carlito"/>
        </w:rPr>
        <w:t>and</w:t>
      </w:r>
      <w:r>
        <w:rPr>
          <w:rFonts w:ascii="Carlito" w:hAnsi="Carlito"/>
          <w:spacing w:val="12"/>
        </w:rPr>
        <w:t> </w:t>
      </w:r>
      <w:r>
        <w:rPr>
          <w:rFonts w:ascii="Carlito" w:hAnsi="Carlito"/>
        </w:rPr>
        <w:t>it</w:t>
      </w:r>
      <w:r>
        <w:rPr>
          <w:rFonts w:ascii="Carlito" w:hAnsi="Carlito"/>
          <w:spacing w:val="11"/>
        </w:rPr>
        <w:t> </w:t>
      </w:r>
      <w:r>
        <w:rPr>
          <w:rFonts w:ascii="Carlito" w:hAnsi="Carlito"/>
        </w:rPr>
        <w:t>needs</w:t>
      </w:r>
      <w:r>
        <w:rPr>
          <w:rFonts w:ascii="Carlito" w:hAnsi="Carlito"/>
          <w:spacing w:val="12"/>
        </w:rPr>
        <w:t> </w:t>
      </w:r>
      <w:r>
        <w:rPr>
          <w:rFonts w:ascii="Carlito" w:hAnsi="Carlito"/>
        </w:rPr>
        <w:t>only</w:t>
      </w:r>
      <w:r>
        <w:rPr>
          <w:rFonts w:ascii="Carlito" w:hAnsi="Carlito"/>
          <w:spacing w:val="11"/>
        </w:rPr>
        <w:t> </w:t>
      </w:r>
      <w:r>
        <w:rPr>
          <w:rFonts w:ascii="Carlito" w:hAnsi="Carlito"/>
        </w:rPr>
        <w:t>verbal</w:t>
      </w:r>
    </w:p>
    <w:p>
      <w:pPr>
        <w:spacing w:after="0" w:line="252" w:lineRule="auto"/>
        <w:rPr>
          <w:rFonts w:ascii="Carlito" w:hAnsi="Carlito"/>
        </w:rPr>
        <w:sectPr>
          <w:pgSz w:w="12240" w:h="15840"/>
          <w:pgMar w:header="0" w:footer="644" w:top="1360" w:bottom="840" w:left="920" w:right="920"/>
          <w:cols w:num="2" w:equalWidth="0">
            <w:col w:w="4818" w:space="601"/>
            <w:col w:w="4981"/>
          </w:cols>
        </w:sectPr>
      </w:pPr>
    </w:p>
    <w:p>
      <w:pPr>
        <w:pStyle w:val="BodyText"/>
        <w:spacing w:line="254" w:lineRule="auto" w:before="86"/>
        <w:ind w:right="479"/>
        <w:rPr>
          <w:rFonts w:ascii="Carlito"/>
        </w:rPr>
      </w:pPr>
      <w:r>
        <w:rPr>
          <w:rFonts w:ascii="Carlito"/>
          <w:w w:val="105"/>
        </w:rPr>
        <w:t>components to cast its spells. It has the following wizard spells prepared:</w:t>
      </w:r>
    </w:p>
    <w:p>
      <w:pPr>
        <w:spacing w:line="247" w:lineRule="auto" w:before="60"/>
        <w:ind w:left="419" w:right="372" w:hanging="187"/>
        <w:jc w:val="left"/>
        <w:rPr>
          <w:rFonts w:ascii="Carlito"/>
          <w:i/>
          <w:sz w:val="19"/>
        </w:rPr>
      </w:pPr>
      <w:r>
        <w:rPr>
          <w:rFonts w:ascii="Carlito"/>
          <w:w w:val="105"/>
          <w:sz w:val="19"/>
        </w:rPr>
        <w:t>Cantrips (at will): </w:t>
      </w:r>
      <w:r>
        <w:rPr>
          <w:rFonts w:ascii="Carlito"/>
          <w:i/>
          <w:w w:val="105"/>
          <w:sz w:val="19"/>
        </w:rPr>
        <w:t>mage hand</w:t>
      </w:r>
      <w:r>
        <w:rPr>
          <w:rFonts w:ascii="Carlito"/>
          <w:w w:val="105"/>
          <w:sz w:val="19"/>
        </w:rPr>
        <w:t>, </w:t>
      </w:r>
      <w:r>
        <w:rPr>
          <w:rFonts w:ascii="Carlito"/>
          <w:i/>
          <w:w w:val="105"/>
          <w:sz w:val="19"/>
        </w:rPr>
        <w:t>minor illusion</w:t>
      </w:r>
      <w:r>
        <w:rPr>
          <w:rFonts w:ascii="Carlito"/>
          <w:w w:val="105"/>
          <w:sz w:val="19"/>
        </w:rPr>
        <w:t>, </w:t>
      </w:r>
      <w:r>
        <w:rPr>
          <w:rFonts w:ascii="Carlito"/>
          <w:i/>
          <w:w w:val="105"/>
          <w:sz w:val="19"/>
        </w:rPr>
        <w:t>ray of </w:t>
      </w:r>
      <w:r>
        <w:rPr>
          <w:rFonts w:ascii="Carlito"/>
          <w:i/>
          <w:w w:val="105"/>
          <w:sz w:val="19"/>
        </w:rPr>
        <w:t>frost</w:t>
      </w:r>
    </w:p>
    <w:p>
      <w:pPr>
        <w:spacing w:before="70"/>
        <w:ind w:left="232" w:right="0" w:firstLine="0"/>
        <w:jc w:val="left"/>
        <w:rPr>
          <w:rFonts w:ascii="Carlito"/>
          <w:i/>
          <w:sz w:val="19"/>
        </w:rPr>
      </w:pPr>
      <w:r>
        <w:rPr>
          <w:rFonts w:ascii="Carlito"/>
          <w:w w:val="105"/>
          <w:sz w:val="19"/>
        </w:rPr>
        <w:t>1st level (4 slots): </w:t>
      </w:r>
      <w:r>
        <w:rPr>
          <w:rFonts w:ascii="Carlito"/>
          <w:i/>
          <w:w w:val="105"/>
          <w:sz w:val="19"/>
        </w:rPr>
        <w:t>charm person</w:t>
      </w:r>
      <w:r>
        <w:rPr>
          <w:rFonts w:ascii="Carlito"/>
          <w:w w:val="105"/>
          <w:sz w:val="19"/>
        </w:rPr>
        <w:t>, </w:t>
      </w:r>
      <w:r>
        <w:rPr>
          <w:rFonts w:ascii="Carlito"/>
          <w:i/>
          <w:w w:val="105"/>
          <w:sz w:val="19"/>
        </w:rPr>
        <w:t>detect magic</w:t>
      </w:r>
      <w:r>
        <w:rPr>
          <w:rFonts w:ascii="Carlito"/>
          <w:w w:val="105"/>
          <w:sz w:val="19"/>
        </w:rPr>
        <w:t>, </w:t>
      </w:r>
      <w:r>
        <w:rPr>
          <w:rFonts w:ascii="Carlito"/>
          <w:i/>
          <w:w w:val="105"/>
          <w:sz w:val="19"/>
        </w:rPr>
        <w:t>sleep</w:t>
      </w:r>
    </w:p>
    <w:p>
      <w:pPr>
        <w:spacing w:line="314" w:lineRule="auto" w:before="70"/>
        <w:ind w:left="232" w:right="489" w:firstLine="0"/>
        <w:jc w:val="left"/>
        <w:rPr>
          <w:rFonts w:ascii="Carlito"/>
          <w:i/>
          <w:sz w:val="19"/>
        </w:rPr>
      </w:pPr>
      <w:r>
        <w:rPr>
          <w:rFonts w:ascii="Carlito"/>
          <w:w w:val="105"/>
          <w:sz w:val="19"/>
        </w:rPr>
        <w:t>2nd level (3 slots): </w:t>
      </w:r>
      <w:r>
        <w:rPr>
          <w:rFonts w:ascii="Carlito"/>
          <w:i/>
          <w:w w:val="105"/>
          <w:sz w:val="19"/>
        </w:rPr>
        <w:t>detect thoughts</w:t>
      </w:r>
      <w:r>
        <w:rPr>
          <w:rFonts w:ascii="Carlito"/>
          <w:w w:val="105"/>
          <w:sz w:val="19"/>
        </w:rPr>
        <w:t>, </w:t>
      </w:r>
      <w:r>
        <w:rPr>
          <w:rFonts w:ascii="Carlito"/>
          <w:i/>
          <w:w w:val="105"/>
          <w:sz w:val="19"/>
        </w:rPr>
        <w:t>hold person </w:t>
      </w:r>
      <w:r>
        <w:rPr>
          <w:rFonts w:ascii="Carlito"/>
          <w:w w:val="105"/>
          <w:sz w:val="19"/>
        </w:rPr>
        <w:t>3rd level (3 slots): </w:t>
      </w:r>
      <w:r>
        <w:rPr>
          <w:rFonts w:ascii="Carlito"/>
          <w:i/>
          <w:w w:val="105"/>
          <w:sz w:val="19"/>
        </w:rPr>
        <w:t>lightning bolt</w:t>
      </w:r>
      <w:r>
        <w:rPr>
          <w:rFonts w:ascii="Carlito"/>
          <w:w w:val="105"/>
          <w:sz w:val="19"/>
        </w:rPr>
        <w:t>, </w:t>
      </w:r>
      <w:r>
        <w:rPr>
          <w:rFonts w:ascii="Carlito"/>
          <w:i/>
          <w:w w:val="105"/>
          <w:sz w:val="19"/>
        </w:rPr>
        <w:t>water breathing </w:t>
      </w:r>
      <w:r>
        <w:rPr>
          <w:rFonts w:ascii="Carlito"/>
          <w:w w:val="105"/>
          <w:sz w:val="19"/>
        </w:rPr>
        <w:t>4th level (3 slots): </w:t>
      </w:r>
      <w:r>
        <w:rPr>
          <w:rFonts w:ascii="Carlito"/>
          <w:i/>
          <w:w w:val="105"/>
          <w:sz w:val="19"/>
        </w:rPr>
        <w:t>blight</w:t>
      </w:r>
      <w:r>
        <w:rPr>
          <w:rFonts w:ascii="Carlito"/>
          <w:w w:val="105"/>
          <w:sz w:val="19"/>
        </w:rPr>
        <w:t>, </w:t>
      </w:r>
      <w:r>
        <w:rPr>
          <w:rFonts w:ascii="Carlito"/>
          <w:i/>
          <w:w w:val="105"/>
          <w:sz w:val="19"/>
        </w:rPr>
        <w:t>dimension door</w:t>
      </w:r>
    </w:p>
    <w:p>
      <w:pPr>
        <w:spacing w:before="1"/>
        <w:ind w:left="232" w:right="0" w:firstLine="0"/>
        <w:jc w:val="left"/>
        <w:rPr>
          <w:rFonts w:ascii="Carlito"/>
          <w:i/>
          <w:sz w:val="19"/>
        </w:rPr>
      </w:pPr>
      <w:r>
        <w:rPr>
          <w:rFonts w:ascii="Carlito"/>
          <w:w w:val="105"/>
          <w:sz w:val="19"/>
        </w:rPr>
        <w:t>5th level (2 slots): </w:t>
      </w:r>
      <w:r>
        <w:rPr>
          <w:rFonts w:ascii="Carlito"/>
          <w:i/>
          <w:w w:val="105"/>
          <w:sz w:val="19"/>
        </w:rPr>
        <w:t>dominate person</w:t>
      </w:r>
    </w:p>
    <w:p>
      <w:pPr>
        <w:spacing w:before="214"/>
        <w:ind w:left="232" w:right="0" w:firstLine="0"/>
        <w:jc w:val="left"/>
        <w:rPr>
          <w:rFonts w:ascii="Carlito"/>
          <w:b/>
          <w:sz w:val="21"/>
        </w:rPr>
      </w:pPr>
      <w:r>
        <w:rPr>
          <w:rFonts w:ascii="Carlito"/>
          <w:b/>
          <w:w w:val="105"/>
          <w:sz w:val="21"/>
        </w:rPr>
        <w:t>Actions</w:t>
      </w:r>
    </w:p>
    <w:p>
      <w:pPr>
        <w:pStyle w:val="BodyText"/>
        <w:spacing w:line="20" w:lineRule="exact"/>
        <w:ind w:left="203" w:right="-130"/>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0"/>
        <w:rPr>
          <w:rFonts w:ascii="Carlito"/>
        </w:rPr>
      </w:pPr>
      <w:r>
        <w:rPr>
          <w:rFonts w:ascii="Carlito"/>
          <w:b/>
          <w:i/>
          <w:w w:val="105"/>
        </w:rPr>
        <w:t>Bite. </w:t>
      </w:r>
      <w:r>
        <w:rPr>
          <w:rFonts w:ascii="Carlito"/>
          <w:i/>
          <w:w w:val="105"/>
        </w:rPr>
        <w:t>Melee Weapon Attack: </w:t>
      </w:r>
      <w:r>
        <w:rPr>
          <w:rFonts w:ascii="Carlito"/>
          <w:w w:val="105"/>
        </w:rPr>
        <w:t>+7 to hit, reach 10 ft., one creature. </w:t>
      </w:r>
      <w:r>
        <w:rPr>
          <w:rFonts w:ascii="Carlito"/>
          <w:i/>
          <w:w w:val="105"/>
        </w:rPr>
        <w:t>Hit: </w:t>
      </w:r>
      <w:r>
        <w:rPr>
          <w:rFonts w:ascii="Carlito"/>
          <w:w w:val="105"/>
        </w:rPr>
        <w:t>7 (1d6 + 4) piercing damage, and the target must make a DC 13 Constitution saving throw, taking 31 (7d8) poison damage on a failed save, or half as much damage on a successful one.</w:t>
      </w:r>
    </w:p>
    <w:p>
      <w:pPr>
        <w:pStyle w:val="BodyText"/>
        <w:ind w:left="0"/>
        <w:rPr>
          <w:rFonts w:ascii="Carlito"/>
          <w:sz w:val="24"/>
        </w:rPr>
      </w:pPr>
    </w:p>
    <w:p>
      <w:pPr>
        <w:pStyle w:val="Heading4"/>
        <w:rPr>
          <w:rFonts w:ascii="Carlito"/>
        </w:rPr>
      </w:pPr>
      <w:r>
        <w:rPr>
          <w:rFonts w:ascii="Carlito"/>
          <w:color w:val="943634"/>
        </w:rPr>
        <w:t>Nightmare</w:t>
      </w:r>
    </w:p>
    <w:p>
      <w:pPr>
        <w:spacing w:before="66"/>
        <w:ind w:left="232" w:right="0" w:firstLine="0"/>
        <w:jc w:val="left"/>
        <w:rPr>
          <w:rFonts w:ascii="Carlito"/>
          <w:i/>
          <w:sz w:val="19"/>
        </w:rPr>
      </w:pPr>
      <w:r>
        <w:rPr>
          <w:rFonts w:ascii="Carlito"/>
          <w:i/>
          <w:w w:val="105"/>
          <w:sz w:val="19"/>
        </w:rPr>
        <w:t>Large fiend, neutral evil</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68 (8d10 + 24)</w:t>
      </w:r>
    </w:p>
    <w:p>
      <w:pPr>
        <w:spacing w:before="70"/>
        <w:ind w:left="232" w:right="0" w:firstLine="0"/>
        <w:jc w:val="left"/>
        <w:rPr>
          <w:rFonts w:ascii="Carlito"/>
          <w:sz w:val="19"/>
        </w:rPr>
      </w:pPr>
      <w:r>
        <w:rPr>
          <w:rFonts w:ascii="Carlito"/>
          <w:b/>
          <w:w w:val="105"/>
          <w:sz w:val="19"/>
        </w:rPr>
        <w:t>Speed </w:t>
      </w:r>
      <w:r>
        <w:rPr>
          <w:rFonts w:ascii="Carlito"/>
          <w:w w:val="105"/>
          <w:sz w:val="19"/>
        </w:rPr>
        <w:t>60 ft., fly 90 ft.</w:t>
      </w:r>
    </w:p>
    <w:p>
      <w:pPr>
        <w:pStyle w:val="BodyText"/>
        <w:spacing w:before="5"/>
        <w:ind w:left="0"/>
        <w:rPr>
          <w:rFonts w:ascii="Carlito"/>
          <w:sz w:val="10"/>
        </w:rPr>
      </w:pPr>
    </w:p>
    <w:p>
      <w:pPr>
        <w:pStyle w:val="BodyText"/>
        <w:spacing w:line="20" w:lineRule="exact"/>
        <w:ind w:left="203" w:right="-130"/>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81" w:val="left" w:leader="none"/>
          <w:tab w:pos="1681" w:val="left" w:leader="none"/>
          <w:tab w:pos="2446" w:val="left" w:leader="none"/>
          <w:tab w:pos="3143" w:val="left" w:leader="none"/>
          <w:tab w:pos="3851" w:val="left" w:leader="none"/>
        </w:tabs>
        <w:ind w:left="275"/>
        <w:jc w:val="center"/>
      </w:pPr>
      <w:r>
        <w:rPr>
          <w:w w:val="105"/>
        </w:rPr>
        <w:t>STR</w:t>
        <w:tab/>
        <w:t>DEX</w:t>
        <w:tab/>
        <w:t>CON</w:t>
        <w:tab/>
        <w:t>INT</w:t>
        <w:tab/>
        <w:t>WIS</w:t>
        <w:tab/>
        <w:t>CHA</w:t>
      </w:r>
    </w:p>
    <w:p>
      <w:pPr>
        <w:pStyle w:val="BodyText"/>
        <w:spacing w:before="71"/>
        <w:ind w:left="254"/>
        <w:jc w:val="center"/>
        <w:rPr>
          <w:rFonts w:ascii="Carlito"/>
        </w:rPr>
      </w:pPr>
      <w:r>
        <w:rPr>
          <w:rFonts w:ascii="Carlito"/>
          <w:w w:val="105"/>
        </w:rPr>
        <w:t>18 (+4) 15 (+2) 16 (+3) 10 (+0) 13 (+1) 15 (+2)</w:t>
      </w:r>
    </w:p>
    <w:p>
      <w:pPr>
        <w:pStyle w:val="BodyText"/>
        <w:spacing w:before="11" w:after="1"/>
        <w:ind w:left="0"/>
        <w:rPr>
          <w:rFonts w:ascii="Carlito"/>
          <w:sz w:val="9"/>
        </w:rPr>
      </w:pPr>
    </w:p>
    <w:p>
      <w:pPr>
        <w:pStyle w:val="BodyText"/>
        <w:spacing w:line="20" w:lineRule="exact"/>
        <w:ind w:left="203" w:right="-130"/>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rPr>
          <w:b w:val="0"/>
        </w:rPr>
      </w:pPr>
      <w:r>
        <w:rPr>
          <w:w w:val="105"/>
        </w:rPr>
        <w:t>Damage Immunities </w:t>
      </w:r>
      <w:r>
        <w:rPr>
          <w:b w:val="0"/>
          <w:w w:val="105"/>
        </w:rPr>
        <w:t>fire</w:t>
      </w:r>
    </w:p>
    <w:p>
      <w:pPr>
        <w:spacing w:before="75"/>
        <w:ind w:left="232" w:right="0" w:firstLine="0"/>
        <w:jc w:val="left"/>
        <w:rPr>
          <w:rFonts w:ascii="Carlito"/>
          <w:sz w:val="19"/>
        </w:rPr>
      </w:pPr>
      <w:r>
        <w:rPr>
          <w:rFonts w:ascii="Carlito"/>
          <w:b/>
          <w:w w:val="105"/>
          <w:sz w:val="19"/>
        </w:rPr>
        <w:t>Senses </w:t>
      </w:r>
      <w:r>
        <w:rPr>
          <w:rFonts w:ascii="Carlito"/>
          <w:w w:val="105"/>
          <w:sz w:val="19"/>
        </w:rPr>
        <w:t>passive Perception 11</w:t>
      </w:r>
    </w:p>
    <w:p>
      <w:pPr>
        <w:pStyle w:val="Heading2"/>
        <w:spacing w:before="78"/>
        <w:ind w:left="260"/>
      </w:pPr>
      <w:r>
        <w:rPr>
          <w:b w:val="0"/>
        </w:rPr>
        <w:br w:type="column"/>
      </w:r>
      <w:r>
        <w:rPr>
          <w:color w:val="943634"/>
        </w:rPr>
        <w:t>Monsters (O)</w:t>
      </w:r>
    </w:p>
    <w:p>
      <w:pPr>
        <w:pStyle w:val="Heading4"/>
        <w:spacing w:before="320"/>
        <w:ind w:left="260"/>
        <w:rPr>
          <w:rFonts w:ascii="Carlito"/>
        </w:rPr>
      </w:pPr>
      <w:r>
        <w:rPr>
          <w:rFonts w:ascii="Carlito"/>
          <w:color w:val="943634"/>
        </w:rPr>
        <w:t>Ogre</w:t>
      </w:r>
    </w:p>
    <w:p>
      <w:pPr>
        <w:spacing w:before="67"/>
        <w:ind w:left="260" w:right="0" w:firstLine="0"/>
        <w:jc w:val="left"/>
        <w:rPr>
          <w:rFonts w:ascii="Carlito"/>
          <w:i/>
          <w:sz w:val="19"/>
        </w:rPr>
      </w:pPr>
      <w:r>
        <w:rPr>
          <w:rFonts w:ascii="Carlito"/>
          <w:i/>
          <w:w w:val="105"/>
          <w:sz w:val="19"/>
        </w:rPr>
        <w:t>Large giant, chaotic evil</w:t>
      </w:r>
    </w:p>
    <w:p>
      <w:pPr>
        <w:spacing w:before="128"/>
        <w:ind w:left="260" w:right="0" w:firstLine="0"/>
        <w:jc w:val="left"/>
        <w:rPr>
          <w:rFonts w:ascii="Carlito"/>
          <w:sz w:val="19"/>
        </w:rPr>
      </w:pPr>
      <w:r>
        <w:rPr>
          <w:rFonts w:ascii="Carlito"/>
          <w:b/>
          <w:w w:val="105"/>
          <w:sz w:val="19"/>
        </w:rPr>
        <w:t>Armor Class </w:t>
      </w:r>
      <w:r>
        <w:rPr>
          <w:rFonts w:ascii="Carlito"/>
          <w:w w:val="105"/>
          <w:sz w:val="19"/>
        </w:rPr>
        <w:t>11 (hide armor)</w:t>
      </w:r>
    </w:p>
    <w:p>
      <w:pPr>
        <w:spacing w:before="75"/>
        <w:ind w:left="260" w:right="0" w:firstLine="0"/>
        <w:jc w:val="left"/>
        <w:rPr>
          <w:rFonts w:ascii="Carlito"/>
          <w:sz w:val="19"/>
        </w:rPr>
      </w:pPr>
      <w:r>
        <w:rPr>
          <w:rFonts w:ascii="Carlito"/>
          <w:b/>
          <w:w w:val="105"/>
          <w:sz w:val="19"/>
        </w:rPr>
        <w:t>Hit Points </w:t>
      </w:r>
      <w:r>
        <w:rPr>
          <w:rFonts w:ascii="Carlito"/>
          <w:w w:val="105"/>
          <w:sz w:val="19"/>
        </w:rPr>
        <w:t>59 (7d10 + 21)</w:t>
      </w:r>
    </w:p>
    <w:p>
      <w:pPr>
        <w:spacing w:before="70"/>
        <w:ind w:left="260" w:right="0" w:firstLine="0"/>
        <w:jc w:val="left"/>
        <w:rPr>
          <w:rFonts w:ascii="Carlito"/>
          <w:sz w:val="19"/>
        </w:rPr>
      </w:pPr>
      <w:r>
        <w:rPr>
          <w:rFonts w:ascii="Carlito"/>
          <w:b/>
          <w:w w:val="105"/>
          <w:sz w:val="19"/>
        </w:rPr>
        <w:t>Speed </w:t>
      </w:r>
      <w:r>
        <w:rPr>
          <w:rFonts w:ascii="Carlito"/>
          <w:w w:val="105"/>
          <w:sz w:val="19"/>
        </w:rPr>
        <w:t>40 ft.</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770" w:val="left" w:leader="none"/>
          <w:tab w:pos="1439" w:val="left" w:leader="none"/>
          <w:tab w:pos="2210" w:val="left" w:leader="none"/>
          <w:tab w:pos="2930" w:val="left" w:leader="none"/>
          <w:tab w:pos="3650" w:val="left" w:leader="none"/>
        </w:tabs>
        <w:spacing w:before="71"/>
        <w:ind w:left="0" w:right="36"/>
        <w:jc w:val="center"/>
        <w:rPr>
          <w:rFonts w:ascii="Carlito" w:hAnsi="Carlito"/>
        </w:rPr>
      </w:pPr>
      <w:r>
        <w:rPr>
          <w:rFonts w:ascii="Carlito" w:hAnsi="Carlito"/>
          <w:w w:val="105"/>
        </w:rPr>
        <w:t>19</w:t>
      </w:r>
      <w:r>
        <w:rPr>
          <w:rFonts w:ascii="Carlito" w:hAnsi="Carlito"/>
          <w:spacing w:val="-1"/>
          <w:w w:val="105"/>
        </w:rPr>
        <w:t> </w:t>
      </w:r>
      <w:r>
        <w:rPr>
          <w:rFonts w:ascii="Carlito" w:hAnsi="Carlito"/>
          <w:w w:val="105"/>
        </w:rPr>
        <w:t>(+4)</w:t>
        <w:tab/>
        <w:t>8 (−1)</w:t>
        <w:tab/>
        <w:t>16 (+3)</w:t>
        <w:tab/>
        <w:t>5</w:t>
      </w:r>
      <w:r>
        <w:rPr>
          <w:rFonts w:ascii="Carlito" w:hAnsi="Carlito"/>
          <w:spacing w:val="-1"/>
          <w:w w:val="105"/>
        </w:rPr>
        <w:t> </w:t>
      </w:r>
      <w:r>
        <w:rPr>
          <w:rFonts w:ascii="Carlito" w:hAnsi="Carlito"/>
          <w:w w:val="105"/>
        </w:rPr>
        <w:t>(−3)</w:t>
        <w:tab/>
        <w:t>7 (−2)</w:t>
        <w:tab/>
        <w:t>7</w:t>
      </w:r>
      <w:r>
        <w:rPr>
          <w:rFonts w:ascii="Carlito" w:hAnsi="Carlito"/>
          <w:spacing w:val="1"/>
          <w:w w:val="105"/>
        </w:rPr>
        <w:t> </w:t>
      </w:r>
      <w:r>
        <w:rPr>
          <w:rFonts w:ascii="Carlito" w:hAnsi="Carlito"/>
          <w:w w:val="105"/>
        </w:rPr>
        <w:t>(−2)</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ind w:left="260"/>
        <w:rPr>
          <w:rFonts w:ascii="Carlito"/>
        </w:rPr>
      </w:pPr>
      <w:r>
        <w:rPr>
          <w:rFonts w:ascii="Carlito"/>
          <w:b/>
          <w:w w:val="105"/>
        </w:rPr>
        <w:t>Senses </w:t>
      </w:r>
      <w:r>
        <w:rPr>
          <w:rFonts w:ascii="Carlito"/>
          <w:w w:val="105"/>
        </w:rPr>
        <w:t>darkvision 60 ft., passive Perception 8</w:t>
      </w:r>
    </w:p>
    <w:p>
      <w:pPr>
        <w:spacing w:before="76"/>
        <w:ind w:left="260" w:right="0" w:firstLine="0"/>
        <w:jc w:val="left"/>
        <w:rPr>
          <w:rFonts w:ascii="Carlito"/>
          <w:sz w:val="19"/>
        </w:rPr>
      </w:pPr>
      <w:r>
        <w:rPr>
          <w:rFonts w:ascii="Carlito"/>
          <w:b/>
          <w:w w:val="105"/>
          <w:sz w:val="19"/>
        </w:rPr>
        <w:t>Languages </w:t>
      </w:r>
      <w:r>
        <w:rPr>
          <w:rFonts w:ascii="Carlito"/>
          <w:w w:val="105"/>
          <w:sz w:val="19"/>
        </w:rPr>
        <w:t>Common, Giant</w:t>
      </w:r>
    </w:p>
    <w:p>
      <w:pPr>
        <w:spacing w:before="70"/>
        <w:ind w:left="260" w:right="0" w:firstLine="0"/>
        <w:jc w:val="left"/>
        <w:rPr>
          <w:rFonts w:ascii="Carlito"/>
          <w:sz w:val="19"/>
        </w:rPr>
      </w:pPr>
      <w:r>
        <w:rPr>
          <w:rFonts w:ascii="Carlito"/>
          <w:b/>
          <w:w w:val="105"/>
          <w:sz w:val="19"/>
        </w:rPr>
        <w:t>Challenge </w:t>
      </w:r>
      <w:r>
        <w:rPr>
          <w:rFonts w:ascii="Carlito"/>
          <w:w w:val="105"/>
          <w:sz w:val="19"/>
        </w:rPr>
        <w:t>2 (450 XP)</w:t>
      </w:r>
    </w:p>
    <w:p>
      <w:pPr>
        <w:tabs>
          <w:tab w:pos="4806" w:val="left" w:leader="none"/>
        </w:tabs>
        <w:spacing w:before="210"/>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103"/>
        <w:ind w:left="260" w:right="272" w:firstLine="0"/>
        <w:jc w:val="left"/>
        <w:rPr>
          <w:rFonts w:ascii="Carlito"/>
          <w:sz w:val="19"/>
        </w:rPr>
      </w:pPr>
      <w:r>
        <w:rPr>
          <w:rFonts w:ascii="Carlito"/>
          <w:b/>
          <w:i/>
          <w:w w:val="105"/>
          <w:sz w:val="19"/>
        </w:rPr>
        <w:t>Greatclub.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bludgeoning damage.</w:t>
      </w:r>
    </w:p>
    <w:p>
      <w:pPr>
        <w:spacing w:line="254" w:lineRule="auto" w:before="56"/>
        <w:ind w:left="260" w:right="340" w:firstLine="0"/>
        <w:jc w:val="left"/>
        <w:rPr>
          <w:rFonts w:ascii="Carlito"/>
          <w:sz w:val="19"/>
        </w:rPr>
      </w:pPr>
      <w:r>
        <w:rPr>
          <w:rFonts w:ascii="Carlito"/>
          <w:b/>
          <w:i/>
          <w:w w:val="105"/>
          <w:sz w:val="19"/>
        </w:rPr>
        <w:t>Javelin. </w:t>
      </w:r>
      <w:r>
        <w:rPr>
          <w:rFonts w:ascii="Carlito"/>
          <w:i/>
          <w:w w:val="105"/>
          <w:sz w:val="19"/>
        </w:rPr>
        <w:t>Melee or Ranged Weapon Attack: </w:t>
      </w:r>
      <w:r>
        <w:rPr>
          <w:rFonts w:ascii="Carlito"/>
          <w:w w:val="105"/>
          <w:sz w:val="19"/>
        </w:rPr>
        <w:t>+6 to hit, reach 5 ft. or range 30/120 ft., one target. </w:t>
      </w:r>
      <w:r>
        <w:rPr>
          <w:rFonts w:ascii="Carlito"/>
          <w:i/>
          <w:w w:val="105"/>
          <w:sz w:val="19"/>
        </w:rPr>
        <w:t>Hit: </w:t>
      </w:r>
      <w:r>
        <w:rPr>
          <w:rFonts w:ascii="Carlito"/>
          <w:w w:val="105"/>
          <w:sz w:val="19"/>
        </w:rPr>
        <w:t>11 (2d6</w:t>
      </w:r>
    </w:p>
    <w:p>
      <w:pPr>
        <w:pStyle w:val="BodyText"/>
        <w:spacing w:line="230" w:lineRule="exact"/>
        <w:ind w:left="260"/>
        <w:rPr>
          <w:rFonts w:ascii="Carlito"/>
        </w:rPr>
      </w:pPr>
      <w:r>
        <w:rPr>
          <w:rFonts w:ascii="Carlito"/>
          <w:w w:val="105"/>
        </w:rPr>
        <w:t>+ 4) piercing damage.</w:t>
      </w:r>
    </w:p>
    <w:p>
      <w:pPr>
        <w:pStyle w:val="BodyText"/>
        <w:spacing w:before="5"/>
        <w:ind w:left="0"/>
        <w:rPr>
          <w:rFonts w:ascii="Carlito"/>
          <w:sz w:val="25"/>
        </w:rPr>
      </w:pPr>
    </w:p>
    <w:p>
      <w:pPr>
        <w:pStyle w:val="Heading4"/>
        <w:spacing w:before="1"/>
        <w:ind w:left="260"/>
        <w:rPr>
          <w:rFonts w:ascii="Carlito"/>
        </w:rPr>
      </w:pPr>
      <w:r>
        <w:rPr>
          <w:rFonts w:ascii="Carlito"/>
          <w:color w:val="943634"/>
        </w:rPr>
        <w:t>Oni</w:t>
      </w:r>
    </w:p>
    <w:p>
      <w:pPr>
        <w:spacing w:before="66"/>
        <w:ind w:left="260" w:right="0" w:firstLine="0"/>
        <w:jc w:val="left"/>
        <w:rPr>
          <w:rFonts w:ascii="Carlito"/>
          <w:i/>
          <w:sz w:val="19"/>
        </w:rPr>
      </w:pPr>
      <w:r>
        <w:rPr>
          <w:rFonts w:ascii="Carlito"/>
          <w:i/>
          <w:w w:val="105"/>
          <w:sz w:val="19"/>
        </w:rPr>
        <w:t>Large giant, lawful evil</w:t>
      </w:r>
    </w:p>
    <w:p>
      <w:pPr>
        <w:spacing w:before="128"/>
        <w:ind w:left="260" w:right="0" w:firstLine="0"/>
        <w:jc w:val="left"/>
        <w:rPr>
          <w:rFonts w:ascii="Carlito"/>
          <w:sz w:val="19"/>
        </w:rPr>
      </w:pPr>
      <w:r>
        <w:rPr>
          <w:rFonts w:ascii="Carlito"/>
          <w:b/>
          <w:w w:val="105"/>
          <w:sz w:val="19"/>
        </w:rPr>
        <w:t>Armor Class </w:t>
      </w:r>
      <w:r>
        <w:rPr>
          <w:rFonts w:ascii="Carlito"/>
          <w:w w:val="105"/>
          <w:sz w:val="19"/>
        </w:rPr>
        <w:t>16 (chain</w:t>
      </w:r>
      <w:r>
        <w:rPr>
          <w:rFonts w:ascii="Carlito"/>
          <w:spacing w:val="-9"/>
          <w:w w:val="105"/>
          <w:sz w:val="19"/>
        </w:rPr>
        <w:t> </w:t>
      </w:r>
      <w:r>
        <w:rPr>
          <w:rFonts w:ascii="Carlito"/>
          <w:w w:val="105"/>
          <w:sz w:val="19"/>
        </w:rPr>
        <w:t>mail)</w:t>
      </w:r>
    </w:p>
    <w:p>
      <w:pPr>
        <w:spacing w:before="75"/>
        <w:ind w:left="260" w:right="0" w:firstLine="0"/>
        <w:jc w:val="left"/>
        <w:rPr>
          <w:rFonts w:ascii="Carlito"/>
          <w:sz w:val="19"/>
        </w:rPr>
      </w:pPr>
      <w:r>
        <w:rPr>
          <w:rFonts w:ascii="Carlito"/>
          <w:b/>
          <w:w w:val="105"/>
          <w:sz w:val="19"/>
        </w:rPr>
        <w:t>Hit Points </w:t>
      </w:r>
      <w:r>
        <w:rPr>
          <w:rFonts w:ascii="Carlito"/>
          <w:w w:val="105"/>
          <w:sz w:val="19"/>
        </w:rPr>
        <w:t>110 (13d10 +</w:t>
      </w:r>
      <w:r>
        <w:rPr>
          <w:rFonts w:ascii="Carlito"/>
          <w:spacing w:val="-8"/>
          <w:w w:val="105"/>
          <w:sz w:val="19"/>
        </w:rPr>
        <w:t> </w:t>
      </w:r>
      <w:r>
        <w:rPr>
          <w:rFonts w:ascii="Carlito"/>
          <w:w w:val="105"/>
          <w:sz w:val="19"/>
        </w:rPr>
        <w:t>39)</w:t>
      </w:r>
    </w:p>
    <w:p>
      <w:pPr>
        <w:spacing w:line="190" w:lineRule="exact" w:before="71"/>
        <w:ind w:left="260" w:right="0" w:firstLine="0"/>
        <w:jc w:val="left"/>
        <w:rPr>
          <w:rFonts w:ascii="Carlito"/>
          <w:sz w:val="19"/>
        </w:rPr>
      </w:pPr>
      <w:r>
        <w:rPr>
          <w:rFonts w:ascii="Carlito"/>
          <w:b/>
          <w:w w:val="105"/>
          <w:sz w:val="19"/>
        </w:rPr>
        <w:t>Speed </w:t>
      </w:r>
      <w:r>
        <w:rPr>
          <w:rFonts w:ascii="Carlito"/>
          <w:w w:val="105"/>
          <w:sz w:val="19"/>
        </w:rPr>
        <w:t>30 ft., fly 30 ft.</w:t>
      </w:r>
    </w:p>
    <w:p>
      <w:pPr>
        <w:spacing w:after="0" w:line="190" w:lineRule="exact"/>
        <w:jc w:val="left"/>
        <w:rPr>
          <w:rFonts w:ascii="Carlito"/>
          <w:sz w:val="19"/>
        </w:rPr>
        <w:sectPr>
          <w:pgSz w:w="12240" w:h="15840"/>
          <w:pgMar w:header="0" w:footer="644" w:top="1360" w:bottom="840" w:left="920" w:right="920"/>
          <w:cols w:num="2" w:equalWidth="0">
            <w:col w:w="4711" w:space="680"/>
            <w:col w:w="5009"/>
          </w:cols>
        </w:sectPr>
      </w:pPr>
    </w:p>
    <w:p>
      <w:pPr>
        <w:pStyle w:val="BodyText"/>
        <w:tabs>
          <w:tab w:pos="5622" w:val="left" w:leader="none"/>
          <w:tab w:pos="10196" w:val="left" w:leader="none"/>
        </w:tabs>
        <w:spacing w:line="205" w:lineRule="exact" w:before="6"/>
        <w:rPr>
          <w:rFonts w:ascii="Times New Roman"/>
        </w:rPr>
      </w:pPr>
      <w:r>
        <w:rPr>
          <w:rFonts w:ascii="Carlito"/>
          <w:b/>
          <w:w w:val="105"/>
        </w:rPr>
        <w:t>Languages </w:t>
      </w:r>
      <w:r>
        <w:rPr>
          <w:rFonts w:ascii="Carlito"/>
          <w:w w:val="105"/>
        </w:rPr>
        <w:t>understands Abyssal, Common, and</w:t>
      </w:r>
      <w:r>
        <w:rPr>
          <w:rFonts w:ascii="Carlito"/>
          <w:spacing w:val="-15"/>
          <w:w w:val="105"/>
        </w:rPr>
        <w:t> </w:t>
      </w:r>
      <w:r>
        <w:rPr>
          <w:rFonts w:ascii="Carlito"/>
          <w:w w:val="105"/>
        </w:rPr>
        <w:t>Infernal</w:t>
      </w:r>
      <w:r>
        <w:rPr>
          <w:rFonts w:ascii="Carlito"/>
        </w:rPr>
        <w:tab/>
      </w:r>
      <w:r>
        <w:rPr>
          <w:rFonts w:ascii="Times New Roman"/>
          <w:w w:val="103"/>
          <w:u w:val="single"/>
        </w:rPr>
        <w:t> </w:t>
      </w:r>
      <w:r>
        <w:rPr>
          <w:rFonts w:ascii="Times New Roman"/>
          <w:u w:val="single"/>
        </w:rPr>
        <w:tab/>
      </w:r>
    </w:p>
    <w:p>
      <w:pPr>
        <w:spacing w:after="0" w:line="205" w:lineRule="exact"/>
        <w:rPr>
          <w:rFonts w:ascii="Times New Roman"/>
        </w:rPr>
        <w:sectPr>
          <w:type w:val="continuous"/>
          <w:pgSz w:w="12240" w:h="15840"/>
          <w:pgMar w:top="1500" w:bottom="840" w:left="920" w:right="920"/>
        </w:sectPr>
      </w:pPr>
    </w:p>
    <w:p>
      <w:pPr>
        <w:pStyle w:val="BodyText"/>
        <w:spacing w:before="36"/>
        <w:ind w:left="145" w:right="2731"/>
        <w:jc w:val="center"/>
        <w:rPr>
          <w:rFonts w:ascii="Carlito" w:hAnsi="Carlito"/>
        </w:rPr>
      </w:pPr>
      <w:r>
        <w:rPr>
          <w:rFonts w:ascii="Carlito" w:hAnsi="Carlito"/>
          <w:w w:val="105"/>
        </w:rPr>
        <w:t>but can’t speak</w:t>
      </w:r>
    </w:p>
    <w:p>
      <w:pPr>
        <w:spacing w:before="75"/>
        <w:ind w:left="216" w:right="2731" w:firstLine="0"/>
        <w:jc w:val="center"/>
        <w:rPr>
          <w:rFonts w:ascii="Carlito"/>
          <w:sz w:val="19"/>
        </w:rPr>
      </w:pPr>
      <w:r>
        <w:rPr>
          <w:rFonts w:ascii="Carlito"/>
          <w:b/>
          <w:w w:val="105"/>
          <w:sz w:val="19"/>
        </w:rPr>
        <w:t>Challenge </w:t>
      </w:r>
      <w:r>
        <w:rPr>
          <w:rFonts w:ascii="Carlito"/>
          <w:w w:val="105"/>
          <w:sz w:val="19"/>
        </w:rPr>
        <w:t>3 (700 XP)</w:t>
      </w:r>
    </w:p>
    <w:p>
      <w:pPr>
        <w:pStyle w:val="BodyText"/>
        <w:spacing w:before="11"/>
        <w:ind w:left="0"/>
        <w:rPr>
          <w:rFonts w:ascii="Carlito"/>
          <w:sz w:val="30"/>
        </w:rPr>
      </w:pPr>
    </w:p>
    <w:p>
      <w:pPr>
        <w:spacing w:line="247" w:lineRule="auto" w:before="0"/>
        <w:ind w:left="232" w:right="503" w:firstLine="0"/>
        <w:jc w:val="left"/>
        <w:rPr>
          <w:rFonts w:ascii="Carlito"/>
          <w:sz w:val="19"/>
        </w:rPr>
      </w:pPr>
      <w:r>
        <w:rPr>
          <w:rFonts w:ascii="Carlito"/>
          <w:b/>
          <w:i/>
          <w:w w:val="105"/>
          <w:sz w:val="19"/>
        </w:rPr>
        <w:t>Confer Fire Resistance. </w:t>
      </w:r>
      <w:r>
        <w:rPr>
          <w:rFonts w:ascii="Carlito"/>
          <w:w w:val="105"/>
          <w:sz w:val="19"/>
        </w:rPr>
        <w:t>The nightmare can grant resistance to fire damage to anyone riding it.</w:t>
      </w:r>
    </w:p>
    <w:p>
      <w:pPr>
        <w:pStyle w:val="BodyText"/>
        <w:spacing w:line="247" w:lineRule="auto" w:before="70"/>
        <w:rPr>
          <w:rFonts w:ascii="Carlito" w:hAnsi="Carlito"/>
        </w:rPr>
      </w:pPr>
      <w:r>
        <w:rPr>
          <w:rFonts w:ascii="Carlito" w:hAnsi="Carlito"/>
          <w:b/>
          <w:i/>
          <w:w w:val="103"/>
        </w:rPr>
        <w:t>Illumination.</w:t>
      </w:r>
      <w:r>
        <w:rPr>
          <w:rFonts w:ascii="Carlito" w:hAnsi="Carlito"/>
          <w:b/>
          <w:i/>
        </w:rPr>
        <w:t> </w:t>
      </w:r>
      <w:r>
        <w:rPr>
          <w:rFonts w:ascii="Carlito" w:hAnsi="Carlito"/>
          <w:w w:val="103"/>
        </w:rPr>
        <w:t>The</w:t>
      </w:r>
      <w:r>
        <w:rPr>
          <w:rFonts w:ascii="Carlito" w:hAnsi="Carlito"/>
        </w:rPr>
        <w:t> </w:t>
      </w:r>
      <w:r>
        <w:rPr>
          <w:rFonts w:ascii="Carlito" w:hAnsi="Carlito"/>
          <w:w w:val="103"/>
        </w:rPr>
        <w:t>nightmare</w:t>
      </w:r>
      <w:r>
        <w:rPr>
          <w:rFonts w:ascii="Carlito" w:hAnsi="Carlito"/>
        </w:rPr>
        <w:t> </w:t>
      </w:r>
      <w:r>
        <w:rPr>
          <w:rFonts w:ascii="Carlito" w:hAnsi="Carlito"/>
          <w:w w:val="103"/>
        </w:rPr>
        <w:t>sheds</w:t>
      </w:r>
      <w:r>
        <w:rPr>
          <w:rFonts w:ascii="Carlito" w:hAnsi="Carlito"/>
        </w:rPr>
        <w:t> </w:t>
      </w:r>
      <w:r>
        <w:rPr>
          <w:rFonts w:ascii="Carlito" w:hAnsi="Carlito"/>
          <w:w w:val="103"/>
        </w:rPr>
        <w:t>bright</w:t>
      </w:r>
      <w:r>
        <w:rPr>
          <w:rFonts w:ascii="Carlito" w:hAnsi="Carlito"/>
        </w:rPr>
        <w:t> </w:t>
      </w:r>
      <w:r>
        <w:rPr>
          <w:rFonts w:ascii="Carlito" w:hAnsi="Carlito"/>
          <w:w w:val="103"/>
        </w:rPr>
        <w:t>light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 </w:t>
      </w:r>
      <w:r>
        <w:rPr>
          <w:rFonts w:ascii="Carlito" w:hAnsi="Carlito"/>
          <w:w w:val="105"/>
        </w:rPr>
        <w:t>foot radius and dim light for an additional 10 feet.</w:t>
      </w:r>
    </w:p>
    <w:p>
      <w:pPr>
        <w:pStyle w:val="Heading5"/>
        <w:spacing w:before="209"/>
      </w:pPr>
      <w:r>
        <w:rPr>
          <w:w w:val="105"/>
        </w:rPr>
        <w:t>Actions</w:t>
      </w:r>
    </w:p>
    <w:p>
      <w:pPr>
        <w:pStyle w:val="BodyText"/>
        <w:ind w:left="0"/>
        <w:rPr>
          <w:rFonts w:ascii="Carlito"/>
          <w:b/>
          <w:sz w:val="2"/>
        </w:rPr>
      </w:pPr>
    </w:p>
    <w:p>
      <w:pPr>
        <w:pStyle w:val="BodyText"/>
        <w:spacing w:line="20" w:lineRule="exact"/>
        <w:ind w:left="203" w:right="-17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2" w:lineRule="auto" w:before="59"/>
        <w:ind w:left="232" w:right="45"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bludgeoning damage plus 7 (2d6) fire damage.</w:t>
      </w:r>
    </w:p>
    <w:p>
      <w:pPr>
        <w:pStyle w:val="BodyText"/>
        <w:spacing w:line="252" w:lineRule="auto" w:before="61"/>
        <w:ind w:right="30"/>
        <w:rPr>
          <w:rFonts w:ascii="Carlito"/>
        </w:rPr>
      </w:pPr>
      <w:r>
        <w:rPr>
          <w:rFonts w:ascii="Carlito"/>
          <w:b/>
          <w:i/>
          <w:w w:val="105"/>
        </w:rPr>
        <w:t>Ethereal Stride. </w:t>
      </w:r>
      <w:r>
        <w:rPr>
          <w:rFonts w:ascii="Carlito"/>
          <w:w w:val="105"/>
        </w:rPr>
        <w:t>The nightmare and up to three willing creatures within 5 feet of it magically enter the Ethereal Plane from the Material Plane, or vice versa.</w:t>
      </w:r>
    </w:p>
    <w:p>
      <w:pPr>
        <w:pStyle w:val="Heading6"/>
        <w:tabs>
          <w:tab w:pos="710" w:val="left" w:leader="none"/>
          <w:tab w:pos="1411" w:val="left" w:leader="none"/>
          <w:tab w:pos="2175" w:val="left" w:leader="none"/>
          <w:tab w:pos="2873" w:val="left" w:leader="none"/>
          <w:tab w:pos="3581" w:val="left" w:leader="none"/>
        </w:tabs>
        <w:spacing w:before="7"/>
        <w:ind w:left="4"/>
        <w:jc w:val="center"/>
      </w:pPr>
      <w:r>
        <w:rPr>
          <w:b w:val="0"/>
        </w:rPr>
        <w:br w:type="column"/>
      </w:r>
      <w:r>
        <w:rPr>
          <w:w w:val="105"/>
        </w:rPr>
        <w:t>STR</w:t>
        <w:tab/>
        <w:t>DEX</w:t>
        <w:tab/>
        <w:t>CON</w:t>
        <w:tab/>
        <w:t>INT</w:t>
        <w:tab/>
        <w:t>WIS</w:t>
        <w:tab/>
        <w:t>CHA</w:t>
      </w:r>
    </w:p>
    <w:p>
      <w:pPr>
        <w:pStyle w:val="BodyText"/>
        <w:spacing w:before="70"/>
        <w:ind w:left="4" w:right="18"/>
        <w:jc w:val="center"/>
        <w:rPr>
          <w:rFonts w:ascii="Carlito"/>
        </w:rPr>
      </w:pPr>
      <w:r>
        <w:rPr>
          <w:rFonts w:ascii="Carlito"/>
          <w:w w:val="105"/>
        </w:rPr>
        <w:t>19 (+4) 11 (+0) 16 (+3) 14 (+2) 12 (+1) 15 (+2)</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+3, Con +6, Wis +4, Cha +5</w:t>
      </w:r>
    </w:p>
    <w:p>
      <w:pPr>
        <w:spacing w:line="312" w:lineRule="auto" w:before="75"/>
        <w:ind w:left="232" w:right="958" w:firstLine="0"/>
        <w:jc w:val="left"/>
        <w:rPr>
          <w:rFonts w:ascii="Carlito"/>
          <w:sz w:val="19"/>
        </w:rPr>
      </w:pPr>
      <w:r>
        <w:rPr>
          <w:rFonts w:ascii="Carlito"/>
          <w:b/>
          <w:w w:val="105"/>
          <w:sz w:val="19"/>
        </w:rPr>
        <w:t>Skills </w:t>
      </w:r>
      <w:r>
        <w:rPr>
          <w:rFonts w:ascii="Carlito"/>
          <w:w w:val="105"/>
          <w:sz w:val="19"/>
        </w:rPr>
        <w:t>Arcana +5, Deception +8, Perception +4 </w:t>
      </w:r>
      <w:r>
        <w:rPr>
          <w:rFonts w:ascii="Carlito"/>
          <w:b/>
          <w:w w:val="105"/>
          <w:sz w:val="19"/>
        </w:rPr>
        <w:t>Senses </w:t>
      </w:r>
      <w:r>
        <w:rPr>
          <w:rFonts w:ascii="Carlito"/>
          <w:w w:val="105"/>
          <w:sz w:val="19"/>
        </w:rPr>
        <w:t>darkvision 60 ft., passive Perception 14 </w:t>
      </w:r>
      <w:r>
        <w:rPr>
          <w:rFonts w:ascii="Carlito"/>
          <w:b/>
          <w:w w:val="105"/>
          <w:sz w:val="19"/>
        </w:rPr>
        <w:t>Languages </w:t>
      </w:r>
      <w:r>
        <w:rPr>
          <w:rFonts w:ascii="Carlito"/>
          <w:w w:val="105"/>
          <w:sz w:val="19"/>
        </w:rPr>
        <w:t>Common, Giant</w:t>
      </w:r>
    </w:p>
    <w:p>
      <w:pPr>
        <w:spacing w:before="7"/>
        <w:ind w:left="232" w:right="0" w:firstLine="0"/>
        <w:jc w:val="left"/>
        <w:rPr>
          <w:rFonts w:ascii="Carlito"/>
          <w:sz w:val="19"/>
        </w:rPr>
      </w:pPr>
      <w:r>
        <w:rPr>
          <w:rFonts w:ascii="Carlito"/>
          <w:b/>
          <w:w w:val="105"/>
          <w:sz w:val="19"/>
        </w:rPr>
        <w:t>Challenge </w:t>
      </w:r>
      <w:r>
        <w:rPr>
          <w:rFonts w:ascii="Carlito"/>
          <w:w w:val="105"/>
          <w:sz w:val="19"/>
        </w:rPr>
        <w:t>7 (2,900 XP)</w:t>
      </w:r>
    </w:p>
    <w:p>
      <w:pPr>
        <w:pStyle w:val="BodyText"/>
        <w:spacing w:before="7"/>
        <w:ind w:left="0"/>
        <w:rPr>
          <w:rFonts w:ascii="Carlito"/>
          <w:sz w:val="30"/>
        </w:rPr>
      </w:pPr>
    </w:p>
    <w:p>
      <w:pPr>
        <w:pStyle w:val="BodyText"/>
        <w:spacing w:line="254" w:lineRule="auto"/>
        <w:ind w:right="246"/>
        <w:jc w:val="both"/>
        <w:rPr>
          <w:rFonts w:ascii="Carlito" w:hAnsi="Carlito"/>
        </w:rPr>
      </w:pPr>
      <w:r>
        <w:rPr>
          <w:rFonts w:ascii="Carlito" w:hAnsi="Carlito"/>
          <w:b/>
          <w:i/>
          <w:w w:val="105"/>
        </w:rPr>
        <w:t>Innate Spellcasting. </w:t>
      </w:r>
      <w:r>
        <w:rPr>
          <w:rFonts w:ascii="Carlito" w:hAnsi="Carlito"/>
          <w:w w:val="105"/>
        </w:rPr>
        <w:t>The oni’s innate spellcasting ability is Charisma (spell save DC 13). The oni can innately cast the following spells, requiring no material components:</w:t>
      </w:r>
    </w:p>
    <w:p>
      <w:pPr>
        <w:spacing w:before="54"/>
        <w:ind w:left="232" w:right="0" w:firstLine="0"/>
        <w:jc w:val="both"/>
        <w:rPr>
          <w:rFonts w:ascii="Carlito"/>
          <w:i/>
          <w:sz w:val="19"/>
        </w:rPr>
      </w:pPr>
      <w:r>
        <w:rPr>
          <w:rFonts w:ascii="Carlito"/>
          <w:w w:val="105"/>
          <w:sz w:val="19"/>
        </w:rPr>
        <w:t>At will: </w:t>
      </w:r>
      <w:r>
        <w:rPr>
          <w:rFonts w:ascii="Carlito"/>
          <w:i/>
          <w:w w:val="105"/>
          <w:sz w:val="19"/>
        </w:rPr>
        <w:t>darkness</w:t>
      </w:r>
      <w:r>
        <w:rPr>
          <w:rFonts w:ascii="Carlito"/>
          <w:w w:val="105"/>
          <w:sz w:val="19"/>
        </w:rPr>
        <w:t>, </w:t>
      </w:r>
      <w:r>
        <w:rPr>
          <w:rFonts w:ascii="Carlito"/>
          <w:i/>
          <w:w w:val="105"/>
          <w:sz w:val="19"/>
        </w:rPr>
        <w:t>invisibility</w:t>
      </w:r>
    </w:p>
    <w:p>
      <w:pPr>
        <w:spacing w:line="247" w:lineRule="auto" w:before="76"/>
        <w:ind w:left="419" w:right="318" w:hanging="187"/>
        <w:jc w:val="left"/>
        <w:rPr>
          <w:rFonts w:ascii="Carlito"/>
          <w:i/>
          <w:sz w:val="19"/>
        </w:rPr>
      </w:pPr>
      <w:r>
        <w:rPr>
          <w:rFonts w:ascii="Carlito"/>
          <w:w w:val="105"/>
          <w:sz w:val="19"/>
        </w:rPr>
        <w:t>1/day each: </w:t>
      </w:r>
      <w:r>
        <w:rPr>
          <w:rFonts w:ascii="Carlito"/>
          <w:i/>
          <w:w w:val="105"/>
          <w:sz w:val="19"/>
        </w:rPr>
        <w:t>charm person</w:t>
      </w:r>
      <w:r>
        <w:rPr>
          <w:rFonts w:ascii="Carlito"/>
          <w:w w:val="105"/>
          <w:sz w:val="19"/>
        </w:rPr>
        <w:t>, </w:t>
      </w:r>
      <w:r>
        <w:rPr>
          <w:rFonts w:ascii="Carlito"/>
          <w:i/>
          <w:w w:val="105"/>
          <w:sz w:val="19"/>
        </w:rPr>
        <w:t>cone of cold</w:t>
      </w:r>
      <w:r>
        <w:rPr>
          <w:rFonts w:ascii="Carlito"/>
          <w:w w:val="105"/>
          <w:sz w:val="19"/>
        </w:rPr>
        <w:t>, </w:t>
      </w:r>
      <w:r>
        <w:rPr>
          <w:rFonts w:ascii="Carlito"/>
          <w:i/>
          <w:w w:val="105"/>
          <w:sz w:val="19"/>
        </w:rPr>
        <w:t>gaseous form</w:t>
      </w:r>
      <w:r>
        <w:rPr>
          <w:rFonts w:ascii="Carlito"/>
          <w:w w:val="105"/>
          <w:sz w:val="19"/>
        </w:rPr>
        <w:t>, </w:t>
      </w:r>
      <w:r>
        <w:rPr>
          <w:rFonts w:ascii="Carlito"/>
          <w:i/>
          <w:w w:val="105"/>
          <w:sz w:val="19"/>
        </w:rPr>
        <w:t>sleep</w:t>
      </w:r>
    </w:p>
    <w:p>
      <w:pPr>
        <w:spacing w:before="69"/>
        <w:ind w:left="232" w:right="0" w:firstLine="0"/>
        <w:jc w:val="left"/>
        <w:rPr>
          <w:rFonts w:ascii="Carlito" w:hAnsi="Carlito"/>
          <w:sz w:val="19"/>
        </w:rPr>
      </w:pPr>
      <w:r>
        <w:rPr>
          <w:rFonts w:ascii="Carlito" w:hAnsi="Carlito"/>
          <w:b/>
          <w:i/>
          <w:w w:val="105"/>
          <w:sz w:val="19"/>
        </w:rPr>
        <w:t>Magic Weapons. </w:t>
      </w:r>
      <w:r>
        <w:rPr>
          <w:rFonts w:ascii="Carlito" w:hAnsi="Carlito"/>
          <w:w w:val="105"/>
          <w:sz w:val="19"/>
        </w:rPr>
        <w:t>The oni’s weapon attacks are magical.</w:t>
      </w:r>
    </w:p>
    <w:p>
      <w:pPr>
        <w:spacing w:after="0"/>
        <w:jc w:val="left"/>
        <w:rPr>
          <w:rFonts w:ascii="Carlito" w:hAnsi="Carlito"/>
          <w:sz w:val="19"/>
        </w:rPr>
        <w:sectPr>
          <w:type w:val="continuous"/>
          <w:pgSz w:w="12240" w:h="15840"/>
          <w:pgMar w:top="1500" w:bottom="840" w:left="920" w:right="920"/>
          <w:cols w:num="2" w:equalWidth="0">
            <w:col w:w="4666" w:space="754"/>
            <w:col w:w="4980"/>
          </w:cols>
        </w:sectPr>
      </w:pPr>
    </w:p>
    <w:p>
      <w:pPr>
        <w:pStyle w:val="BodyText"/>
        <w:spacing w:line="247" w:lineRule="auto" w:before="91"/>
        <w:ind w:right="76"/>
        <w:rPr>
          <w:rFonts w:ascii="Carlito"/>
        </w:rPr>
      </w:pPr>
      <w:r>
        <w:rPr>
          <w:rFonts w:ascii="Carlito"/>
          <w:b/>
          <w:i/>
          <w:w w:val="105"/>
        </w:rPr>
        <w:t>Regeneration. </w:t>
      </w:r>
      <w:r>
        <w:rPr>
          <w:rFonts w:ascii="Carlito"/>
          <w:w w:val="105"/>
        </w:rPr>
        <w:t>The oni regains 10 hit points at the start of its turn if it has at least 1 hit point.</w:t>
      </w:r>
    </w:p>
    <w:p>
      <w:pPr>
        <w:pStyle w:val="Heading5"/>
        <w:spacing w:before="209"/>
      </w:pPr>
      <w:r>
        <w:rPr>
          <w:w w:val="105"/>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89"/>
        <w:rPr>
          <w:rFonts w:ascii="Carlito"/>
        </w:rPr>
      </w:pPr>
      <w:r>
        <w:rPr>
          <w:rFonts w:ascii="Carlito"/>
          <w:b/>
          <w:i/>
          <w:w w:val="105"/>
        </w:rPr>
        <w:t>Multiattack. </w:t>
      </w:r>
      <w:r>
        <w:rPr>
          <w:rFonts w:ascii="Carlito"/>
          <w:w w:val="105"/>
        </w:rPr>
        <w:t>The oni makes two attacks, either with its claws or its glaive.</w:t>
      </w:r>
    </w:p>
    <w:p>
      <w:pPr>
        <w:spacing w:line="247" w:lineRule="auto" w:before="60"/>
        <w:ind w:left="232" w:right="40" w:firstLine="0"/>
        <w:jc w:val="left"/>
        <w:rPr>
          <w:rFonts w:ascii="Carlito"/>
          <w:sz w:val="19"/>
        </w:rPr>
      </w:pPr>
      <w:r>
        <w:rPr>
          <w:rFonts w:ascii="Carlito"/>
          <w:b/>
          <w:i/>
          <w:w w:val="105"/>
          <w:sz w:val="19"/>
        </w:rPr>
        <w:t>Claw (Oni Form Only).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8 (1d8 + 4) slashing damage.</w:t>
      </w:r>
    </w:p>
    <w:p>
      <w:pPr>
        <w:spacing w:line="252" w:lineRule="auto" w:before="70"/>
        <w:ind w:left="232" w:right="211" w:firstLine="0"/>
        <w:jc w:val="left"/>
        <w:rPr>
          <w:rFonts w:ascii="Carlito"/>
          <w:sz w:val="19"/>
        </w:rPr>
      </w:pPr>
      <w:r>
        <w:rPr>
          <w:rFonts w:ascii="Carlito"/>
          <w:b/>
          <w:i/>
          <w:w w:val="105"/>
          <w:sz w:val="19"/>
        </w:rPr>
        <w:t>Glaive. </w:t>
      </w:r>
      <w:r>
        <w:rPr>
          <w:rFonts w:ascii="Carlito"/>
          <w:i/>
          <w:w w:val="105"/>
          <w:sz w:val="19"/>
        </w:rPr>
        <w:t>Melee Weapon Attack: </w:t>
      </w:r>
      <w:r>
        <w:rPr>
          <w:rFonts w:ascii="Carlito"/>
          <w:w w:val="105"/>
          <w:sz w:val="19"/>
        </w:rPr>
        <w:t>+7 to hit, reach 10 ft., one target. </w:t>
      </w:r>
      <w:r>
        <w:rPr>
          <w:rFonts w:ascii="Carlito"/>
          <w:i/>
          <w:w w:val="105"/>
          <w:sz w:val="19"/>
        </w:rPr>
        <w:t>Hit: </w:t>
      </w:r>
      <w:r>
        <w:rPr>
          <w:rFonts w:ascii="Carlito"/>
          <w:w w:val="105"/>
          <w:sz w:val="19"/>
        </w:rPr>
        <w:t>15 (2d10 + 4) slashing damage, or 9 (1d10 + 4) slashing damage in Small or Medium form.</w:t>
      </w:r>
    </w:p>
    <w:p>
      <w:pPr>
        <w:pStyle w:val="BodyText"/>
        <w:spacing w:line="252" w:lineRule="auto" w:before="61"/>
        <w:ind w:right="63"/>
        <w:rPr>
          <w:rFonts w:ascii="Carlito"/>
        </w:rPr>
      </w:pPr>
      <w:r>
        <w:rPr>
          <w:rFonts w:ascii="Carlito"/>
          <w:b/>
          <w:i/>
          <w:w w:val="105"/>
        </w:rPr>
        <w:t>Change Shape. </w:t>
      </w:r>
      <w:r>
        <w:rPr>
          <w:rFonts w:ascii="Carlito"/>
          <w:w w:val="105"/>
        </w:rPr>
        <w:t>The oni magically polymorphs into a Small or Medium humanoid, into a Large giant, or back into its true form. Other than its size, its statistics are the same in each form. The only equipment that is transformed is its glaive, which shrinks so that it can be wielded in humanoid form. If the oni dies, it reverts to its true form, and its glaive reverts to its normal size.</w:t>
      </w:r>
    </w:p>
    <w:p>
      <w:pPr>
        <w:pStyle w:val="BodyText"/>
        <w:spacing w:before="3"/>
        <w:ind w:left="0"/>
        <w:rPr>
          <w:rFonts w:ascii="Carlito"/>
          <w:sz w:val="24"/>
        </w:rPr>
      </w:pPr>
    </w:p>
    <w:p>
      <w:pPr>
        <w:spacing w:before="1"/>
        <w:ind w:left="232" w:right="0" w:firstLine="0"/>
        <w:jc w:val="left"/>
        <w:rPr>
          <w:rFonts w:ascii="Trebuchet MS"/>
          <w:b/>
          <w:sz w:val="28"/>
        </w:rPr>
      </w:pPr>
      <w:r>
        <w:rPr>
          <w:rFonts w:ascii="Trebuchet MS"/>
          <w:b/>
          <w:color w:val="943634"/>
          <w:sz w:val="28"/>
        </w:rPr>
        <w:t>Oozes</w:t>
      </w:r>
    </w:p>
    <w:p>
      <w:pPr>
        <w:pStyle w:val="BodyText"/>
        <w:spacing w:before="10"/>
        <w:ind w:left="0"/>
        <w:rPr>
          <w:rFonts w:ascii="Trebuchet MS"/>
          <w:b/>
          <w:sz w:val="2"/>
        </w:rPr>
      </w:pPr>
    </w:p>
    <w:p>
      <w:pPr>
        <w:pStyle w:val="BodyText"/>
        <w:spacing w:line="28" w:lineRule="exact"/>
        <w:ind w:left="203" w:right="-4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rPr>
          <w:rFonts w:ascii="Carlito"/>
        </w:rPr>
      </w:pPr>
      <w:r>
        <w:rPr>
          <w:rFonts w:ascii="Carlito"/>
          <w:color w:val="943634"/>
        </w:rPr>
        <w:t>Black Pudding</w:t>
      </w:r>
    </w:p>
    <w:p>
      <w:pPr>
        <w:spacing w:before="67"/>
        <w:ind w:left="232" w:right="0" w:firstLine="0"/>
        <w:jc w:val="left"/>
        <w:rPr>
          <w:rFonts w:ascii="Carlito"/>
          <w:i/>
          <w:sz w:val="19"/>
        </w:rPr>
      </w:pPr>
      <w:r>
        <w:rPr>
          <w:rFonts w:ascii="Carlito"/>
          <w:i/>
          <w:w w:val="105"/>
          <w:sz w:val="19"/>
        </w:rPr>
        <w:t>Large ooze, unaligned</w:t>
      </w:r>
    </w:p>
    <w:p>
      <w:pPr>
        <w:pStyle w:val="Heading6"/>
        <w:spacing w:before="128"/>
        <w:rPr>
          <w:b w:val="0"/>
        </w:rPr>
      </w:pPr>
      <w:r>
        <w:rPr>
          <w:w w:val="105"/>
        </w:rPr>
        <w:t>Armor Class </w:t>
      </w:r>
      <w:r>
        <w:rPr>
          <w:b w:val="0"/>
          <w:w w:val="105"/>
        </w:rPr>
        <w:t>7</w:t>
      </w:r>
    </w:p>
    <w:p>
      <w:pPr>
        <w:spacing w:before="75"/>
        <w:ind w:left="232" w:right="0" w:firstLine="0"/>
        <w:jc w:val="left"/>
        <w:rPr>
          <w:rFonts w:ascii="Carlito"/>
          <w:sz w:val="19"/>
        </w:rPr>
      </w:pPr>
      <w:r>
        <w:rPr>
          <w:rFonts w:ascii="Carlito"/>
          <w:b/>
          <w:w w:val="105"/>
          <w:sz w:val="19"/>
        </w:rPr>
        <w:t>Hit Points </w:t>
      </w:r>
      <w:r>
        <w:rPr>
          <w:rFonts w:ascii="Carlito"/>
          <w:w w:val="105"/>
          <w:sz w:val="19"/>
        </w:rPr>
        <w:t>85 (10d10 + 30)</w:t>
      </w:r>
    </w:p>
    <w:p>
      <w:pPr>
        <w:spacing w:before="71"/>
        <w:ind w:left="232" w:right="0" w:firstLine="0"/>
        <w:jc w:val="left"/>
        <w:rPr>
          <w:rFonts w:ascii="Carlito"/>
          <w:sz w:val="19"/>
        </w:rPr>
      </w:pPr>
      <w:r>
        <w:rPr>
          <w:rFonts w:ascii="Carlito"/>
          <w:b/>
          <w:w w:val="105"/>
          <w:sz w:val="19"/>
        </w:rPr>
        <w:t>Speed </w:t>
      </w:r>
      <w:r>
        <w:rPr>
          <w:rFonts w:ascii="Carlito"/>
          <w:w w:val="105"/>
          <w:sz w:val="19"/>
        </w:rPr>
        <w:t>20 ft., climb 20 ft.</w:t>
      </w:r>
    </w:p>
    <w:p>
      <w:pPr>
        <w:pStyle w:val="BodyText"/>
        <w:spacing w:before="1" w:after="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0" w:hRule="atLeast"/>
        </w:trPr>
        <w:tc>
          <w:tcPr>
            <w:tcW w:w="2304" w:type="dxa"/>
            <w:tcBorders>
              <w:bottom w:val="single" w:sz="8" w:space="0" w:color="000000"/>
            </w:tcBorders>
          </w:tcPr>
          <w:p>
            <w:pPr>
              <w:pStyle w:val="TableParagraph"/>
              <w:tabs>
                <w:tab w:pos="864" w:val="left" w:leader="none"/>
                <w:tab w:pos="1534" w:val="left" w:leader="none"/>
              </w:tabs>
              <w:spacing w:before="37"/>
              <w:ind w:left="94"/>
              <w:jc w:val="center"/>
              <w:rPr>
                <w:sz w:val="19"/>
              </w:rPr>
            </w:pPr>
            <w:r>
              <w:rPr>
                <w:w w:val="105"/>
                <w:sz w:val="19"/>
              </w:rPr>
              <w:t>16</w:t>
            </w:r>
            <w:r>
              <w:rPr>
                <w:spacing w:val="-1"/>
                <w:w w:val="105"/>
                <w:sz w:val="19"/>
              </w:rPr>
              <w:t> </w:t>
            </w:r>
            <w:r>
              <w:rPr>
                <w:w w:val="105"/>
                <w:sz w:val="19"/>
              </w:rPr>
              <w:t>(+3)</w:t>
              <w:tab/>
              <w:t>5 (−3)</w:t>
              <w:tab/>
              <w:t>16 (+3)</w:t>
            </w:r>
          </w:p>
        </w:tc>
        <w:tc>
          <w:tcPr>
            <w:tcW w:w="694" w:type="dxa"/>
            <w:tcBorders>
              <w:bottom w:val="single" w:sz="8" w:space="0" w:color="000000"/>
            </w:tcBorders>
          </w:tcPr>
          <w:p>
            <w:pPr>
              <w:pStyle w:val="TableParagraph"/>
              <w:spacing w:before="37"/>
              <w:ind w:left="82" w:right="103"/>
              <w:jc w:val="center"/>
              <w:rPr>
                <w:sz w:val="19"/>
              </w:rPr>
            </w:pPr>
            <w:r>
              <w:rPr>
                <w:w w:val="105"/>
                <w:sz w:val="19"/>
              </w:rPr>
              <w:t>1 (−5)</w:t>
            </w:r>
          </w:p>
        </w:tc>
        <w:tc>
          <w:tcPr>
            <w:tcW w:w="719" w:type="dxa"/>
            <w:tcBorders>
              <w:bottom w:val="single" w:sz="8" w:space="0" w:color="000000"/>
            </w:tcBorders>
          </w:tcPr>
          <w:p>
            <w:pPr>
              <w:pStyle w:val="TableParagraph"/>
              <w:spacing w:before="37"/>
              <w:ind w:left="126"/>
              <w:rPr>
                <w:sz w:val="19"/>
              </w:rPr>
            </w:pPr>
            <w:r>
              <w:rPr>
                <w:w w:val="105"/>
                <w:sz w:val="19"/>
              </w:rPr>
              <w:t>6 (−2)</w:t>
            </w:r>
          </w:p>
        </w:tc>
        <w:tc>
          <w:tcPr>
            <w:tcW w:w="854" w:type="dxa"/>
            <w:tcBorders>
              <w:bottom w:val="single" w:sz="8" w:space="0" w:color="000000"/>
            </w:tcBorders>
          </w:tcPr>
          <w:p>
            <w:pPr>
              <w:pStyle w:val="TableParagraph"/>
              <w:spacing w:before="37"/>
              <w:ind w:left="127"/>
              <w:rPr>
                <w:sz w:val="19"/>
              </w:rPr>
            </w:pPr>
            <w:r>
              <w:rPr>
                <w:w w:val="105"/>
                <w:sz w:val="19"/>
              </w:rPr>
              <w:t>1 (−5)</w:t>
            </w:r>
          </w:p>
        </w:tc>
      </w:tr>
    </w:tbl>
    <w:p>
      <w:pPr>
        <w:spacing w:before="20"/>
        <w:ind w:left="232" w:right="0" w:firstLine="0"/>
        <w:jc w:val="left"/>
        <w:rPr>
          <w:rFonts w:ascii="Carlito"/>
          <w:sz w:val="19"/>
        </w:rPr>
      </w:pPr>
      <w:r>
        <w:rPr>
          <w:rFonts w:ascii="Carlito"/>
          <w:b/>
          <w:w w:val="105"/>
          <w:sz w:val="19"/>
        </w:rPr>
        <w:t>Damage Immunities </w:t>
      </w:r>
      <w:r>
        <w:rPr>
          <w:rFonts w:ascii="Carlito"/>
          <w:w w:val="105"/>
          <w:sz w:val="19"/>
        </w:rPr>
        <w:t>acid, cold, lightning, slashing</w:t>
      </w:r>
    </w:p>
    <w:p>
      <w:pPr>
        <w:spacing w:line="254" w:lineRule="auto" w:before="71"/>
        <w:ind w:left="419" w:right="362" w:hanging="187"/>
        <w:jc w:val="left"/>
        <w:rPr>
          <w:rFonts w:ascii="Carlito"/>
          <w:sz w:val="19"/>
        </w:rPr>
      </w:pPr>
      <w:r>
        <w:rPr>
          <w:rFonts w:ascii="Carlito"/>
          <w:b/>
          <w:w w:val="105"/>
          <w:sz w:val="19"/>
        </w:rPr>
        <w:t>Condition Immunities </w:t>
      </w:r>
      <w:r>
        <w:rPr>
          <w:rFonts w:ascii="Carlito"/>
          <w:w w:val="105"/>
          <w:sz w:val="19"/>
        </w:rPr>
        <w:t>blinded, charmed, deafened, exhaustion, frightened, prone</w:t>
      </w:r>
    </w:p>
    <w:p>
      <w:pPr>
        <w:pStyle w:val="BodyText"/>
        <w:spacing w:line="254" w:lineRule="auto" w:before="55"/>
        <w:ind w:left="419" w:right="503" w:hanging="187"/>
        <w:rPr>
          <w:rFonts w:ascii="Carlito"/>
        </w:rPr>
      </w:pPr>
      <w:r>
        <w:rPr>
          <w:rFonts w:ascii="Carlito"/>
          <w:b/>
          <w:w w:val="105"/>
        </w:rPr>
        <w:t>Senses </w:t>
      </w:r>
      <w:r>
        <w:rPr>
          <w:rFonts w:ascii="Carlito"/>
          <w:w w:val="105"/>
        </w:rPr>
        <w:t>blindsight 60 ft. (blind beyond this radius), passive Perception 8</w:t>
      </w:r>
    </w:p>
    <w:p>
      <w:pPr>
        <w:pStyle w:val="Heading6"/>
        <w:spacing w:before="6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4 (1,100 XP)</w:t>
      </w:r>
    </w:p>
    <w:p>
      <w:pPr>
        <w:pStyle w:val="BodyText"/>
        <w:spacing w:before="11"/>
        <w:ind w:left="0"/>
        <w:rPr>
          <w:rFonts w:ascii="Carlito"/>
          <w:sz w:val="30"/>
        </w:rPr>
      </w:pPr>
    </w:p>
    <w:p>
      <w:pPr>
        <w:pStyle w:val="BodyText"/>
        <w:spacing w:line="247" w:lineRule="auto" w:before="1"/>
        <w:ind w:right="80"/>
        <w:rPr>
          <w:rFonts w:ascii="Carlito"/>
        </w:rPr>
      </w:pPr>
      <w:r>
        <w:rPr>
          <w:rFonts w:ascii="Carlito"/>
          <w:b/>
          <w:i/>
          <w:w w:val="105"/>
        </w:rPr>
        <w:t>Amorphous. </w:t>
      </w:r>
      <w:r>
        <w:rPr>
          <w:rFonts w:ascii="Carlito"/>
          <w:w w:val="105"/>
        </w:rPr>
        <w:t>The pudding can move through a space as narrow as 1 inch wide without squeezing.</w:t>
      </w:r>
    </w:p>
    <w:p>
      <w:pPr>
        <w:pStyle w:val="BodyText"/>
        <w:spacing w:line="252" w:lineRule="auto" w:before="69"/>
        <w:ind w:right="29"/>
        <w:rPr>
          <w:rFonts w:ascii="Carlito" w:hAnsi="Carlito"/>
        </w:rPr>
      </w:pPr>
      <w:r>
        <w:rPr>
          <w:rFonts w:ascii="Carlito" w:hAnsi="Carlito"/>
          <w:b/>
          <w:i/>
          <w:w w:val="105"/>
        </w:rPr>
        <w:t>Corrosive Form. </w:t>
      </w:r>
      <w:r>
        <w:rPr>
          <w:rFonts w:ascii="Carlito" w:hAnsi="Carlito"/>
          <w:w w:val="105"/>
        </w:rPr>
        <w:t>A creature that touches the pudding or hits it with a melee attack while within 5 feet of it takes 4 (1d8) acid damage. Any nonmagical weapon made of metal or wood that hits the pudding corrodes. After dealing damage, the weapon takes a permanent and cumulative −1 penalty to damage rolls. If its penalty drops to −5, the weapon is destroyed. Nonmagical</w:t>
      </w:r>
    </w:p>
    <w:p>
      <w:pPr>
        <w:pStyle w:val="BodyText"/>
        <w:spacing w:line="254" w:lineRule="auto" w:before="86"/>
        <w:ind w:left="260" w:right="760"/>
        <w:jc w:val="both"/>
        <w:rPr>
          <w:rFonts w:ascii="Carlito"/>
        </w:rPr>
      </w:pPr>
      <w:r>
        <w:rPr/>
        <w:br w:type="column"/>
      </w:r>
      <w:r>
        <w:rPr>
          <w:rFonts w:ascii="Carlito"/>
          <w:w w:val="105"/>
        </w:rPr>
        <w:t>ammunition made of metal or wood that hits the pudding is destroyed after dealing damage.</w:t>
      </w:r>
    </w:p>
    <w:p>
      <w:pPr>
        <w:pStyle w:val="BodyText"/>
        <w:spacing w:line="254" w:lineRule="auto"/>
        <w:ind w:left="260" w:right="1159" w:firstLine="187"/>
        <w:jc w:val="both"/>
        <w:rPr>
          <w:rFonts w:ascii="Carlito" w:hAnsi="Carlito"/>
        </w:rPr>
      </w:pPr>
      <w:r>
        <w:rPr>
          <w:rFonts w:ascii="Carlito" w:hAnsi="Carlito"/>
          <w:spacing w:val="1"/>
          <w:w w:val="103"/>
        </w:rPr>
        <w:t>Th</w:t>
      </w:r>
      <w:r>
        <w:rPr>
          <w:rFonts w:ascii="Carlito" w:hAnsi="Carlito"/>
          <w:w w:val="103"/>
        </w:rPr>
        <w:t>e</w:t>
      </w:r>
      <w:r>
        <w:rPr>
          <w:rFonts w:ascii="Carlito" w:hAnsi="Carlito"/>
        </w:rPr>
        <w:t> </w:t>
      </w:r>
      <w:r>
        <w:rPr>
          <w:rFonts w:ascii="Carlito" w:hAnsi="Carlito"/>
          <w:spacing w:val="1"/>
          <w:w w:val="103"/>
        </w:rPr>
        <w:t>pudd</w:t>
      </w:r>
      <w:r>
        <w:rPr>
          <w:rFonts w:ascii="Carlito" w:hAnsi="Carlito"/>
          <w:w w:val="103"/>
        </w:rPr>
        <w:t>i</w:t>
      </w:r>
      <w:r>
        <w:rPr>
          <w:rFonts w:ascii="Carlito" w:hAnsi="Carlito"/>
          <w:spacing w:val="1"/>
          <w:w w:val="103"/>
        </w:rPr>
        <w:t>n</w:t>
      </w:r>
      <w:r>
        <w:rPr>
          <w:rFonts w:ascii="Carlito" w:hAnsi="Carlito"/>
          <w:w w:val="103"/>
        </w:rPr>
        <w:t>g</w:t>
      </w:r>
      <w:r>
        <w:rPr>
          <w:rFonts w:ascii="Carlito" w:hAnsi="Carlito"/>
        </w:rPr>
        <w:t> </w:t>
      </w:r>
      <w:r>
        <w:rPr>
          <w:rFonts w:ascii="Carlito" w:hAnsi="Carlito"/>
          <w:spacing w:val="1"/>
          <w:w w:val="103"/>
        </w:rPr>
        <w:t>ca</w:t>
      </w:r>
      <w:r>
        <w:rPr>
          <w:rFonts w:ascii="Carlito" w:hAnsi="Carlito"/>
          <w:w w:val="103"/>
        </w:rPr>
        <w:t>n</w:t>
      </w:r>
      <w:r>
        <w:rPr>
          <w:rFonts w:ascii="Carlito" w:hAnsi="Carlito"/>
        </w:rPr>
        <w:t> </w:t>
      </w:r>
      <w:r>
        <w:rPr>
          <w:rFonts w:ascii="Carlito" w:hAnsi="Carlito"/>
          <w:spacing w:val="1"/>
          <w:w w:val="103"/>
        </w:rPr>
        <w:t>ea</w:t>
      </w:r>
      <w:r>
        <w:rPr>
          <w:rFonts w:ascii="Carlito" w:hAnsi="Carlito"/>
          <w:w w:val="103"/>
        </w:rPr>
        <w:t>t</w:t>
      </w:r>
      <w:r>
        <w:rPr>
          <w:rFonts w:ascii="Carlito" w:hAnsi="Carlito"/>
        </w:rPr>
        <w:t> </w:t>
      </w:r>
      <w:r>
        <w:rPr>
          <w:rFonts w:ascii="Carlito" w:hAnsi="Carlito"/>
          <w:spacing w:val="1"/>
          <w:w w:val="103"/>
        </w:rPr>
        <w:t>throug</w:t>
      </w:r>
      <w:r>
        <w:rPr>
          <w:rFonts w:ascii="Carlito" w:hAnsi="Carlito"/>
          <w:w w:val="103"/>
        </w:rPr>
        <w:t>h</w:t>
      </w:r>
      <w:r>
        <w:rPr>
          <w:rFonts w:ascii="Carlito" w:hAnsi="Carlito"/>
        </w:rPr>
        <w:t> </w:t>
      </w:r>
      <w:r>
        <w:rPr>
          <w:rFonts w:ascii="Carlito" w:hAnsi="Carlito"/>
          <w:spacing w:val="-6"/>
          <w:w w:val="103"/>
        </w:rPr>
        <w:t>2</w:t>
      </w:r>
      <w:r>
        <w:rPr>
          <w:rFonts w:ascii="Carlito" w:hAnsi="Carlito"/>
          <w:spacing w:val="-6"/>
          <w:w w:val="24"/>
        </w:rPr>
        <w:t>-­‐</w:t>
      </w:r>
      <w:r>
        <w:rPr>
          <w:rFonts w:ascii="Carlito" w:hAnsi="Carlito"/>
          <w:spacing w:val="-6"/>
          <w:w w:val="103"/>
        </w:rPr>
        <w:t>i</w:t>
      </w:r>
      <w:r>
        <w:rPr>
          <w:rFonts w:ascii="Carlito" w:hAnsi="Carlito"/>
          <w:spacing w:val="-5"/>
          <w:w w:val="103"/>
        </w:rPr>
        <w:t>nch</w:t>
      </w:r>
      <w:r>
        <w:rPr>
          <w:rFonts w:ascii="Carlito" w:hAnsi="Carlito"/>
          <w:spacing w:val="-6"/>
          <w:w w:val="24"/>
        </w:rPr>
        <w:t>-­‐</w:t>
      </w:r>
      <w:r>
        <w:rPr>
          <w:rFonts w:ascii="Carlito" w:hAnsi="Carlito"/>
          <w:spacing w:val="-5"/>
          <w:w w:val="103"/>
        </w:rPr>
        <w:t>th</w:t>
      </w:r>
      <w:r>
        <w:rPr>
          <w:rFonts w:ascii="Carlito" w:hAnsi="Carlito"/>
          <w:spacing w:val="-6"/>
          <w:w w:val="103"/>
        </w:rPr>
        <w:t>i</w:t>
      </w:r>
      <w:r>
        <w:rPr>
          <w:rFonts w:ascii="Carlito" w:hAnsi="Carlito"/>
          <w:spacing w:val="-5"/>
          <w:w w:val="103"/>
        </w:rPr>
        <w:t>ck</w:t>
      </w:r>
      <w:r>
        <w:rPr>
          <w:rFonts w:ascii="Carlito" w:hAnsi="Carlito"/>
          <w:spacing w:val="-6"/>
          <w:w w:val="103"/>
        </w:rPr>
        <w:t>,</w:t>
      </w:r>
      <w:r>
        <w:rPr>
          <w:rFonts w:ascii="Carlito" w:hAnsi="Carlito"/>
          <w:w w:val="103"/>
        </w:rPr>
        <w:t> </w:t>
      </w:r>
      <w:r>
        <w:rPr>
          <w:rFonts w:ascii="Carlito" w:hAnsi="Carlito"/>
        </w:rPr>
        <w:t>nonmagical wood or metal in 1 round.</w:t>
      </w:r>
    </w:p>
    <w:p>
      <w:pPr>
        <w:pStyle w:val="BodyText"/>
        <w:spacing w:line="254" w:lineRule="auto" w:before="53"/>
        <w:ind w:left="260" w:right="349"/>
        <w:jc w:val="both"/>
        <w:rPr>
          <w:rFonts w:ascii="Carlito"/>
        </w:rPr>
      </w:pPr>
      <w:r>
        <w:rPr>
          <w:rFonts w:ascii="Carlito"/>
          <w:b/>
          <w:i/>
          <w:w w:val="105"/>
        </w:rPr>
        <w:t>Spider Climb. </w:t>
      </w:r>
      <w:r>
        <w:rPr>
          <w:rFonts w:ascii="Carlito"/>
          <w:w w:val="105"/>
        </w:rPr>
        <w:t>The pudding can climb difficult surfaces, including upside down on ceilings, without needing to make an ability check.</w:t>
      </w:r>
    </w:p>
    <w:p>
      <w:pPr>
        <w:tabs>
          <w:tab w:pos="4806" w:val="left" w:leader="none"/>
        </w:tabs>
        <w:spacing w:before="19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left="260" w:right="249"/>
        <w:rPr>
          <w:rFonts w:ascii="Carlito" w:hAnsi="Carlito"/>
        </w:rPr>
      </w:pPr>
      <w:r>
        <w:rPr>
          <w:rFonts w:ascii="Carlito" w:hAnsi="Carlito"/>
          <w:b/>
          <w:i/>
          <w:w w:val="105"/>
        </w:rPr>
        <w:t>Pseudopod. </w:t>
      </w:r>
      <w:r>
        <w:rPr>
          <w:rFonts w:ascii="Carlito" w:hAnsi="Carlito"/>
          <w:i/>
          <w:w w:val="105"/>
        </w:rPr>
        <w:t>Melee Weapon Attack: </w:t>
      </w:r>
      <w:r>
        <w:rPr>
          <w:rFonts w:ascii="Carlito" w:hAnsi="Carlito"/>
          <w:w w:val="105"/>
        </w:rPr>
        <w:t>+5 to hit, reach 5 ft., one target. </w:t>
      </w:r>
      <w:r>
        <w:rPr>
          <w:rFonts w:ascii="Carlito" w:hAnsi="Carlito"/>
          <w:i/>
          <w:w w:val="105"/>
        </w:rPr>
        <w:t>Hit: </w:t>
      </w:r>
      <w:r>
        <w:rPr>
          <w:rFonts w:ascii="Carlito" w:hAnsi="Carlito"/>
          <w:w w:val="105"/>
        </w:rPr>
        <w:t>6 (1d6 + 3) bludgeoning damage plus 18 (4d8) acid damage. In addition, nonmagical armor worn by the target is partly dissolved and takes a permanent and cumulative −1 penalty to the AC it offers. The armor is destroyed if the penalty reduces its AC to</w:t>
      </w:r>
      <w:r>
        <w:rPr>
          <w:rFonts w:ascii="Carlito" w:hAnsi="Carlito"/>
          <w:spacing w:val="2"/>
          <w:w w:val="105"/>
        </w:rPr>
        <w:t> </w:t>
      </w:r>
      <w:r>
        <w:rPr>
          <w:rFonts w:ascii="Carlito" w:hAnsi="Carlito"/>
          <w:w w:val="105"/>
        </w:rPr>
        <w:t>10.</w:t>
      </w:r>
    </w:p>
    <w:p>
      <w:pPr>
        <w:pStyle w:val="Heading5"/>
        <w:tabs>
          <w:tab w:pos="4806" w:val="left" w:leader="none"/>
        </w:tabs>
        <w:spacing w:before="206"/>
      </w:pPr>
      <w:r>
        <w:rPr>
          <w:rFonts w:ascii="Times New Roman"/>
          <w:b w:val="0"/>
          <w:spacing w:val="-26"/>
          <w:w w:val="102"/>
          <w:u w:val="single"/>
        </w:rPr>
        <w:t> </w:t>
      </w:r>
      <w:r>
        <w:rPr>
          <w:w w:val="105"/>
          <w:u w:val="single"/>
        </w:rPr>
        <w:t>Reactions</w:t>
      </w:r>
      <w:r>
        <w:rPr>
          <w:u w:val="single"/>
        </w:rPr>
        <w:tab/>
      </w:r>
    </w:p>
    <w:p>
      <w:pPr>
        <w:pStyle w:val="BodyText"/>
        <w:spacing w:line="254" w:lineRule="auto" w:before="98"/>
        <w:ind w:left="260" w:right="325"/>
        <w:rPr>
          <w:rFonts w:ascii="Carlito" w:hAnsi="Carlito"/>
        </w:rPr>
      </w:pPr>
      <w:r>
        <w:rPr>
          <w:rFonts w:ascii="Carlito" w:hAnsi="Carlito"/>
          <w:b/>
          <w:i/>
          <w:w w:val="105"/>
        </w:rPr>
        <w:t>Split. </w:t>
      </w:r>
      <w:r>
        <w:rPr>
          <w:rFonts w:ascii="Carlito" w:hAnsi="Carlito"/>
          <w:w w:val="105"/>
        </w:rPr>
        <w:t>When a pudding that is Medium or larger is subjected to lightning or slashing damage, it splits into two new puddings if it has at least 10 hit points. Each new pudding has hit points equal to half the original pudding’s, rounded down. New puddings are one size smaller than the original pudding.</w:t>
      </w:r>
    </w:p>
    <w:p>
      <w:pPr>
        <w:pStyle w:val="BodyText"/>
        <w:spacing w:before="11"/>
        <w:ind w:left="0"/>
        <w:rPr>
          <w:rFonts w:ascii="Carlito"/>
          <w:sz w:val="23"/>
        </w:rPr>
      </w:pPr>
    </w:p>
    <w:p>
      <w:pPr>
        <w:pStyle w:val="Heading4"/>
        <w:ind w:left="260"/>
        <w:rPr>
          <w:rFonts w:ascii="Carlito"/>
        </w:rPr>
      </w:pPr>
      <w:r>
        <w:rPr>
          <w:rFonts w:ascii="Carlito"/>
          <w:color w:val="943634"/>
        </w:rPr>
        <w:t>Gelatinous Cube</w:t>
      </w:r>
    </w:p>
    <w:p>
      <w:pPr>
        <w:spacing w:before="67"/>
        <w:ind w:left="260" w:right="0" w:firstLine="0"/>
        <w:jc w:val="left"/>
        <w:rPr>
          <w:rFonts w:ascii="Carlito"/>
          <w:i/>
          <w:sz w:val="19"/>
        </w:rPr>
      </w:pPr>
      <w:r>
        <w:rPr>
          <w:rFonts w:ascii="Carlito"/>
          <w:i/>
          <w:w w:val="105"/>
          <w:sz w:val="19"/>
        </w:rPr>
        <w:t>Large ooze, unaligned</w:t>
      </w:r>
    </w:p>
    <w:p>
      <w:pPr>
        <w:pStyle w:val="Heading6"/>
        <w:spacing w:before="128"/>
        <w:ind w:left="260"/>
        <w:rPr>
          <w:b w:val="0"/>
        </w:rPr>
      </w:pPr>
      <w:r>
        <w:rPr>
          <w:w w:val="105"/>
        </w:rPr>
        <w:t>Armor Class </w:t>
      </w:r>
      <w:r>
        <w:rPr>
          <w:b w:val="0"/>
          <w:w w:val="105"/>
        </w:rPr>
        <w:t>6</w:t>
      </w:r>
    </w:p>
    <w:p>
      <w:pPr>
        <w:spacing w:before="75"/>
        <w:ind w:left="260" w:right="0" w:firstLine="0"/>
        <w:jc w:val="left"/>
        <w:rPr>
          <w:rFonts w:ascii="Carlito"/>
          <w:sz w:val="19"/>
        </w:rPr>
      </w:pPr>
      <w:r>
        <w:rPr>
          <w:rFonts w:ascii="Carlito"/>
          <w:b/>
          <w:w w:val="105"/>
          <w:sz w:val="19"/>
        </w:rPr>
        <w:t>Hit Points </w:t>
      </w:r>
      <w:r>
        <w:rPr>
          <w:rFonts w:ascii="Carlito"/>
          <w:w w:val="105"/>
          <w:sz w:val="19"/>
        </w:rPr>
        <w:t>84 (8d10 + 40)</w:t>
      </w:r>
    </w:p>
    <w:p>
      <w:pPr>
        <w:spacing w:before="71"/>
        <w:ind w:left="260" w:right="0" w:firstLine="0"/>
        <w:jc w:val="left"/>
        <w:rPr>
          <w:rFonts w:ascii="Carlito"/>
          <w:sz w:val="19"/>
        </w:rPr>
      </w:pPr>
      <w:r>
        <w:rPr>
          <w:rFonts w:ascii="Carlito"/>
          <w:b/>
          <w:w w:val="105"/>
          <w:sz w:val="19"/>
        </w:rPr>
        <w:t>Speed </w:t>
      </w:r>
      <w:r>
        <w:rPr>
          <w:rFonts w:ascii="Carlito"/>
          <w:w w:val="105"/>
          <w:sz w:val="19"/>
        </w:rPr>
        <w:t>15 ft.</w:t>
      </w:r>
    </w:p>
    <w:p>
      <w:pPr>
        <w:pStyle w:val="BodyText"/>
        <w:spacing w:before="1" w:after="1"/>
        <w:ind w:left="0"/>
        <w:rPr>
          <w:rFonts w:ascii="Carlito"/>
          <w:sz w:val="11"/>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9"/>
        <w:gridCol w:w="720"/>
        <w:gridCol w:w="855"/>
      </w:tblGrid>
      <w:tr>
        <w:trPr>
          <w:trHeight w:val="294" w:hRule="atLeast"/>
        </w:trPr>
        <w:tc>
          <w:tcPr>
            <w:tcW w:w="2999" w:type="dxa"/>
            <w:tcBorders>
              <w:top w:val="single" w:sz="8" w:space="0" w:color="000000"/>
            </w:tcBorders>
          </w:tcPr>
          <w:p>
            <w:pPr>
              <w:pStyle w:val="TableParagraph"/>
              <w:tabs>
                <w:tab w:pos="811" w:val="left" w:leader="none"/>
                <w:tab w:pos="1512" w:val="left" w:leader="none"/>
                <w:tab w:pos="2276" w:val="left" w:leader="none"/>
              </w:tabs>
              <w:spacing w:before="30"/>
              <w:ind w:left="105"/>
              <w:jc w:val="center"/>
              <w:rPr>
                <w:b/>
                <w:sz w:val="19"/>
              </w:rPr>
            </w:pPr>
            <w:r>
              <w:rPr>
                <w:b/>
                <w:w w:val="105"/>
                <w:sz w:val="19"/>
              </w:rPr>
              <w:t>STR</w:t>
              <w:tab/>
              <w:t>DEX</w:t>
              <w:tab/>
              <w:t>CON</w:t>
              <w:tab/>
              <w:t>INT</w:t>
            </w:r>
          </w:p>
        </w:tc>
        <w:tc>
          <w:tcPr>
            <w:tcW w:w="720" w:type="dxa"/>
            <w:tcBorders>
              <w:top w:val="single" w:sz="8" w:space="0" w:color="000000"/>
            </w:tcBorders>
          </w:tcPr>
          <w:p>
            <w:pPr>
              <w:pStyle w:val="TableParagraph"/>
              <w:spacing w:before="30"/>
              <w:ind w:left="55" w:right="55"/>
              <w:jc w:val="center"/>
              <w:rPr>
                <w:b/>
                <w:sz w:val="19"/>
              </w:rPr>
            </w:pPr>
            <w:r>
              <w:rPr>
                <w:b/>
                <w:w w:val="105"/>
                <w:sz w:val="19"/>
              </w:rPr>
              <w:t>WIS</w:t>
            </w:r>
          </w:p>
        </w:tc>
        <w:tc>
          <w:tcPr>
            <w:tcW w:w="855" w:type="dxa"/>
            <w:tcBorders>
              <w:top w:val="single" w:sz="8" w:space="0" w:color="000000"/>
            </w:tcBorders>
          </w:tcPr>
          <w:p>
            <w:pPr>
              <w:pStyle w:val="TableParagraph"/>
              <w:spacing w:before="30"/>
              <w:ind w:left="53" w:right="188"/>
              <w:jc w:val="center"/>
              <w:rPr>
                <w:b/>
                <w:sz w:val="19"/>
              </w:rPr>
            </w:pPr>
            <w:r>
              <w:rPr>
                <w:b/>
                <w:w w:val="105"/>
                <w:sz w:val="19"/>
              </w:rPr>
              <w:t>CHA</w:t>
            </w:r>
          </w:p>
        </w:tc>
      </w:tr>
      <w:tr>
        <w:trPr>
          <w:trHeight w:val="390" w:hRule="atLeast"/>
        </w:trPr>
        <w:tc>
          <w:tcPr>
            <w:tcW w:w="2999" w:type="dxa"/>
            <w:tcBorders>
              <w:bottom w:val="single" w:sz="8" w:space="0" w:color="000000"/>
            </w:tcBorders>
          </w:tcPr>
          <w:p>
            <w:pPr>
              <w:pStyle w:val="TableParagraph"/>
              <w:tabs>
                <w:tab w:pos="839" w:val="left" w:leader="none"/>
                <w:tab w:pos="1508" w:val="left" w:leader="none"/>
                <w:tab w:pos="2279" w:val="left" w:leader="none"/>
              </w:tabs>
              <w:spacing w:before="37"/>
              <w:ind w:left="68"/>
              <w:jc w:val="center"/>
              <w:rPr>
                <w:sz w:val="19"/>
              </w:rPr>
            </w:pPr>
            <w:r>
              <w:rPr>
                <w:w w:val="105"/>
                <w:sz w:val="19"/>
              </w:rPr>
              <w:t>14</w:t>
            </w:r>
            <w:r>
              <w:rPr>
                <w:spacing w:val="-1"/>
                <w:w w:val="105"/>
                <w:sz w:val="19"/>
              </w:rPr>
              <w:t> </w:t>
            </w:r>
            <w:r>
              <w:rPr>
                <w:w w:val="105"/>
                <w:sz w:val="19"/>
              </w:rPr>
              <w:t>(+2)</w:t>
              <w:tab/>
              <w:t>3 (−4)</w:t>
              <w:tab/>
              <w:t>20 (+5)</w:t>
              <w:tab/>
              <w:t>1 (−5)</w:t>
            </w:r>
          </w:p>
        </w:tc>
        <w:tc>
          <w:tcPr>
            <w:tcW w:w="720" w:type="dxa"/>
            <w:tcBorders>
              <w:bottom w:val="single" w:sz="8" w:space="0" w:color="000000"/>
            </w:tcBorders>
          </w:tcPr>
          <w:p>
            <w:pPr>
              <w:pStyle w:val="TableParagraph"/>
              <w:spacing w:before="37"/>
              <w:ind w:left="55" w:right="55"/>
              <w:jc w:val="center"/>
              <w:rPr>
                <w:sz w:val="19"/>
              </w:rPr>
            </w:pPr>
            <w:r>
              <w:rPr>
                <w:w w:val="105"/>
                <w:sz w:val="19"/>
              </w:rPr>
              <w:t>6 (−2)</w:t>
            </w:r>
          </w:p>
        </w:tc>
        <w:tc>
          <w:tcPr>
            <w:tcW w:w="855" w:type="dxa"/>
            <w:tcBorders>
              <w:bottom w:val="single" w:sz="8" w:space="0" w:color="000000"/>
            </w:tcBorders>
          </w:tcPr>
          <w:p>
            <w:pPr>
              <w:pStyle w:val="TableParagraph"/>
              <w:spacing w:before="37"/>
              <w:ind w:left="56" w:right="188"/>
              <w:jc w:val="center"/>
              <w:rPr>
                <w:sz w:val="19"/>
              </w:rPr>
            </w:pPr>
            <w:r>
              <w:rPr>
                <w:w w:val="105"/>
                <w:sz w:val="19"/>
              </w:rPr>
              <w:t>1 (−5)</w:t>
            </w:r>
          </w:p>
        </w:tc>
      </w:tr>
    </w:tbl>
    <w:p>
      <w:pPr>
        <w:spacing w:line="254" w:lineRule="auto" w:before="20"/>
        <w:ind w:left="447" w:right="555" w:hanging="187"/>
        <w:jc w:val="left"/>
        <w:rPr>
          <w:rFonts w:ascii="Carlito"/>
          <w:sz w:val="19"/>
        </w:rPr>
      </w:pPr>
      <w:r>
        <w:rPr>
          <w:rFonts w:ascii="Carlito"/>
          <w:b/>
          <w:w w:val="105"/>
          <w:sz w:val="19"/>
        </w:rPr>
        <w:t>Condition Immunities </w:t>
      </w:r>
      <w:r>
        <w:rPr>
          <w:rFonts w:ascii="Carlito"/>
          <w:w w:val="105"/>
          <w:sz w:val="19"/>
        </w:rPr>
        <w:t>blinded, charmed, deafened, exhaustion, frightened, prone</w:t>
      </w:r>
    </w:p>
    <w:p>
      <w:pPr>
        <w:pStyle w:val="BodyText"/>
        <w:spacing w:line="254" w:lineRule="auto" w:before="56"/>
        <w:ind w:left="447" w:right="696" w:hanging="187"/>
        <w:rPr>
          <w:rFonts w:ascii="Carlito"/>
        </w:rPr>
      </w:pPr>
      <w:r>
        <w:rPr>
          <w:rFonts w:ascii="Carlito"/>
          <w:b/>
          <w:w w:val="105"/>
        </w:rPr>
        <w:t>Senses </w:t>
      </w:r>
      <w:r>
        <w:rPr>
          <w:rFonts w:ascii="Carlito"/>
          <w:w w:val="105"/>
        </w:rPr>
        <w:t>blindsight 60 ft. (blind beyond this radius), passive Perception 8</w:t>
      </w:r>
    </w:p>
    <w:p>
      <w:pPr>
        <w:pStyle w:val="Heading6"/>
        <w:spacing w:before="6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ind w:left="260" w:right="266"/>
        <w:rPr>
          <w:rFonts w:ascii="Carlito" w:hAnsi="Carlito"/>
        </w:rPr>
      </w:pPr>
      <w:r>
        <w:rPr>
          <w:rFonts w:ascii="Carlito" w:hAnsi="Carlito"/>
          <w:b/>
          <w:i/>
          <w:w w:val="105"/>
        </w:rPr>
        <w:t>Ooze Cube. </w:t>
      </w:r>
      <w:r>
        <w:rPr>
          <w:rFonts w:ascii="Carlito" w:hAnsi="Carlito"/>
          <w:w w:val="105"/>
        </w:rPr>
        <w:t>The cube takes up its entire space. Other creatures can enter the space, but a creature that does so is subjected to the cube’s Engulf and has disadvantage on the saving throw.</w:t>
      </w:r>
    </w:p>
    <w:p>
      <w:pPr>
        <w:pStyle w:val="BodyText"/>
        <w:spacing w:line="254" w:lineRule="auto"/>
        <w:ind w:left="260" w:right="287" w:firstLine="187"/>
        <w:rPr>
          <w:rFonts w:ascii="Carlito"/>
        </w:rPr>
      </w:pPr>
      <w:r>
        <w:rPr>
          <w:rFonts w:ascii="Carlito"/>
          <w:w w:val="105"/>
        </w:rPr>
        <w:t>Creatures inside the cube can be seen but have total cover.</w:t>
      </w:r>
    </w:p>
    <w:p>
      <w:pPr>
        <w:pStyle w:val="BodyText"/>
        <w:spacing w:line="225" w:lineRule="exact"/>
        <w:ind w:left="447"/>
        <w:rPr>
          <w:rFonts w:ascii="Carlito"/>
        </w:rPr>
      </w:pPr>
      <w:r>
        <w:rPr>
          <w:rFonts w:ascii="Carlito"/>
          <w:w w:val="105"/>
        </w:rPr>
        <w:t>A creature within 5 feet of the cube can take an</w:t>
      </w:r>
    </w:p>
    <w:p>
      <w:pPr>
        <w:spacing w:after="0" w:line="225" w:lineRule="exact"/>
        <w:rPr>
          <w:rFonts w:ascii="Carlito"/>
        </w:rPr>
        <w:sectPr>
          <w:pgSz w:w="12240" w:h="15840"/>
          <w:pgMar w:header="0" w:footer="644" w:top="1360" w:bottom="840" w:left="920" w:right="920"/>
          <w:cols w:num="2" w:equalWidth="0">
            <w:col w:w="4788" w:space="603"/>
            <w:col w:w="5009"/>
          </w:cols>
        </w:sectPr>
      </w:pPr>
    </w:p>
    <w:p>
      <w:pPr>
        <w:pStyle w:val="BodyText"/>
        <w:spacing w:line="254" w:lineRule="auto" w:before="86"/>
        <w:ind w:right="343"/>
        <w:rPr>
          <w:rFonts w:ascii="Carlito"/>
        </w:rPr>
      </w:pPr>
      <w:r>
        <w:rPr>
          <w:rFonts w:ascii="Carlito"/>
          <w:w w:val="105"/>
        </w:rPr>
        <w:t>action to pull a creature or object out of the cube. Doing so requires a successful DC 12 Strength check, and the creature making the attempt takes 10 (3d6) acid damage.</w:t>
      </w:r>
    </w:p>
    <w:p>
      <w:pPr>
        <w:pStyle w:val="BodyText"/>
        <w:spacing w:line="254" w:lineRule="auto"/>
        <w:ind w:right="265" w:firstLine="187"/>
        <w:rPr>
          <w:rFonts w:ascii="Carlito"/>
        </w:rPr>
      </w:pPr>
      <w:r>
        <w:rPr>
          <w:rFonts w:ascii="Carlito"/>
          <w:w w:val="105"/>
        </w:rPr>
        <w:t>The cube can hold only one Large creature or up to four Medium or smaller creatures inside it at a time.</w:t>
      </w:r>
    </w:p>
    <w:p>
      <w:pPr>
        <w:pStyle w:val="BodyText"/>
        <w:spacing w:line="252" w:lineRule="auto" w:before="51"/>
        <w:ind w:right="140"/>
        <w:rPr>
          <w:rFonts w:ascii="Carlito" w:hAnsi="Carlito"/>
        </w:rPr>
      </w:pPr>
      <w:r>
        <w:rPr>
          <w:rFonts w:ascii="Carlito" w:hAnsi="Carlito"/>
          <w:b/>
          <w:i/>
          <w:w w:val="105"/>
        </w:rPr>
        <w:t>Transparent. </w:t>
      </w:r>
      <w:r>
        <w:rPr>
          <w:rFonts w:ascii="Carlito" w:hAnsi="Carlito"/>
          <w:w w:val="105"/>
        </w:rPr>
        <w:t>Even when the cube is in plain sight, it takes a successful DC 15 Wisdom (Perception) check to spot a cube that has neither moved nor attacked. A creature that tries to enter the cube’s space while unaware of the cube is surprised by the cube.</w:t>
      </w:r>
    </w:p>
    <w:p>
      <w:pPr>
        <w:spacing w:before="204"/>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300" w:firstLine="0"/>
        <w:jc w:val="left"/>
        <w:rPr>
          <w:rFonts w:ascii="Carlito"/>
          <w:sz w:val="19"/>
        </w:rPr>
      </w:pPr>
      <w:r>
        <w:rPr>
          <w:rFonts w:ascii="Carlito"/>
          <w:b/>
          <w:i/>
          <w:w w:val="105"/>
          <w:sz w:val="19"/>
        </w:rPr>
        <w:t>Pseudopod.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10 (3d6) acid damage.</w:t>
      </w:r>
    </w:p>
    <w:p>
      <w:pPr>
        <w:pStyle w:val="BodyText"/>
        <w:spacing w:line="247" w:lineRule="auto" w:before="60"/>
        <w:rPr>
          <w:rFonts w:ascii="Carlito" w:hAnsi="Carlito"/>
        </w:rPr>
      </w:pPr>
      <w:r>
        <w:rPr>
          <w:rFonts w:ascii="Carlito" w:hAnsi="Carlito"/>
          <w:b/>
          <w:i/>
          <w:w w:val="105"/>
        </w:rPr>
        <w:t>Engulf. </w:t>
      </w:r>
      <w:r>
        <w:rPr>
          <w:rFonts w:ascii="Carlito" w:hAnsi="Carlito"/>
          <w:w w:val="105"/>
        </w:rPr>
        <w:t>The cube moves up to its speed. While doing so, it can enter Large or smaller creatures’ spaces.</w:t>
      </w:r>
    </w:p>
    <w:p>
      <w:pPr>
        <w:pStyle w:val="BodyText"/>
        <w:spacing w:line="254" w:lineRule="auto" w:before="7"/>
        <w:ind w:right="361"/>
        <w:rPr>
          <w:rFonts w:ascii="Carlito" w:hAnsi="Carlito"/>
        </w:rPr>
      </w:pPr>
      <w:r>
        <w:rPr>
          <w:rFonts w:ascii="Carlito" w:hAnsi="Carlito"/>
          <w:w w:val="105"/>
        </w:rPr>
        <w:t>Whenever the cube enters a creature’s space, the creature must make a DC 12 Dexterity saving throw.</w:t>
      </w:r>
    </w:p>
    <w:p>
      <w:pPr>
        <w:pStyle w:val="BodyText"/>
        <w:spacing w:line="254" w:lineRule="auto"/>
        <w:ind w:right="232" w:firstLine="187"/>
        <w:rPr>
          <w:rFonts w:ascii="Carlito"/>
        </w:rPr>
      </w:pPr>
      <w:r>
        <w:rPr>
          <w:rFonts w:ascii="Carlito"/>
          <w:w w:val="105"/>
        </w:rPr>
        <w:t>On a successful save, the creature can choose to be pushed 5 feet back or to the side of the cube. A creature that chooses not to be pushed suffers the consequences of a failed saving throw.</w:t>
      </w:r>
    </w:p>
    <w:p>
      <w:pPr>
        <w:pStyle w:val="BodyText"/>
        <w:spacing w:line="254" w:lineRule="auto"/>
        <w:ind w:right="120" w:firstLine="187"/>
        <w:rPr>
          <w:rFonts w:ascii="Carlito" w:hAnsi="Carlito"/>
        </w:rPr>
      </w:pPr>
      <w:r>
        <w:rPr>
          <w:rFonts w:ascii="Carlito" w:hAnsi="Carlito"/>
          <w:w w:val="105"/>
        </w:rPr>
        <w:t>On a failed save, the cube enters the creature’s space, and the creature takes 10 (3d6) acid damage and is engulfed. The engulfed creature can’t breathe, is restrained, and takes 21 (6d6) acid damage at the start of each of the cube’s turns. When the cube moves, the engulfed creature moves with</w:t>
      </w:r>
      <w:r>
        <w:rPr>
          <w:rFonts w:ascii="Carlito" w:hAnsi="Carlito"/>
          <w:spacing w:val="3"/>
          <w:w w:val="105"/>
        </w:rPr>
        <w:t> </w:t>
      </w:r>
      <w:r>
        <w:rPr>
          <w:rFonts w:ascii="Carlito" w:hAnsi="Carlito"/>
          <w:w w:val="105"/>
        </w:rPr>
        <w:t>it.</w:t>
      </w:r>
    </w:p>
    <w:p>
      <w:pPr>
        <w:pStyle w:val="BodyText"/>
        <w:spacing w:line="252" w:lineRule="auto"/>
        <w:ind w:right="233" w:firstLine="187"/>
        <w:rPr>
          <w:rFonts w:ascii="Carlito"/>
        </w:rPr>
      </w:pPr>
      <w:r>
        <w:rPr>
          <w:rFonts w:ascii="Carlito"/>
          <w:w w:val="105"/>
        </w:rPr>
        <w:t>An engulfed creature can try to escape by taking an action to make a DC 12 Strength check. On a success, the creature escapes and enters a space of its choice within 5 feet of the cube.</w:t>
      </w:r>
    </w:p>
    <w:p>
      <w:pPr>
        <w:pStyle w:val="BodyText"/>
        <w:ind w:left="0"/>
        <w:rPr>
          <w:rFonts w:ascii="Carlito"/>
          <w:sz w:val="23"/>
        </w:rPr>
      </w:pPr>
    </w:p>
    <w:p>
      <w:pPr>
        <w:pStyle w:val="Heading4"/>
        <w:rPr>
          <w:rFonts w:ascii="Carlito"/>
        </w:rPr>
      </w:pPr>
      <w:r>
        <w:rPr>
          <w:rFonts w:ascii="Carlito"/>
          <w:color w:val="943634"/>
        </w:rPr>
        <w:t>Gray Ooze</w:t>
      </w:r>
    </w:p>
    <w:p>
      <w:pPr>
        <w:spacing w:before="72"/>
        <w:ind w:left="232" w:right="0" w:firstLine="0"/>
        <w:jc w:val="left"/>
        <w:rPr>
          <w:rFonts w:ascii="Carlito"/>
          <w:i/>
          <w:sz w:val="19"/>
        </w:rPr>
      </w:pPr>
      <w:r>
        <w:rPr>
          <w:rFonts w:ascii="Carlito"/>
          <w:i/>
          <w:w w:val="105"/>
          <w:sz w:val="19"/>
        </w:rPr>
        <w:t>Medium ooze, unaligned</w:t>
      </w:r>
    </w:p>
    <w:p>
      <w:pPr>
        <w:pStyle w:val="Heading6"/>
        <w:spacing w:before="128"/>
        <w:rPr>
          <w:b w:val="0"/>
        </w:rPr>
      </w:pPr>
      <w:r>
        <w:rPr>
          <w:w w:val="105"/>
        </w:rPr>
        <w:t>Armor Class </w:t>
      </w:r>
      <w:r>
        <w:rPr>
          <w:b w:val="0"/>
          <w:w w:val="105"/>
        </w:rPr>
        <w:t>8</w:t>
      </w:r>
    </w:p>
    <w:p>
      <w:pPr>
        <w:spacing w:before="75"/>
        <w:ind w:left="232" w:right="0" w:firstLine="0"/>
        <w:jc w:val="left"/>
        <w:rPr>
          <w:rFonts w:ascii="Carlito"/>
          <w:sz w:val="19"/>
        </w:rPr>
      </w:pPr>
      <w:r>
        <w:rPr>
          <w:rFonts w:ascii="Carlito"/>
          <w:b/>
          <w:w w:val="105"/>
          <w:sz w:val="19"/>
        </w:rPr>
        <w:t>Hit Points </w:t>
      </w:r>
      <w:r>
        <w:rPr>
          <w:rFonts w:ascii="Carlito"/>
          <w:w w:val="105"/>
          <w:sz w:val="19"/>
        </w:rPr>
        <w:t>22 (3d8 + 9)</w:t>
      </w:r>
    </w:p>
    <w:p>
      <w:pPr>
        <w:spacing w:before="71"/>
        <w:ind w:left="232" w:right="0" w:firstLine="0"/>
        <w:jc w:val="left"/>
        <w:rPr>
          <w:rFonts w:ascii="Carlito"/>
          <w:sz w:val="19"/>
        </w:rPr>
      </w:pPr>
      <w:r>
        <w:rPr>
          <w:rFonts w:ascii="Carlito"/>
          <w:b/>
          <w:w w:val="105"/>
          <w:sz w:val="19"/>
        </w:rPr>
        <w:t>Speed </w:t>
      </w:r>
      <w:r>
        <w:rPr>
          <w:rFonts w:ascii="Carlito"/>
          <w:w w:val="105"/>
          <w:sz w:val="19"/>
        </w:rPr>
        <w:t>10 ft., climb 10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3" w:hRule="atLeast"/>
        </w:trPr>
        <w:tc>
          <w:tcPr>
            <w:tcW w:w="2304" w:type="dxa"/>
            <w:tcBorders>
              <w:bottom w:val="single" w:sz="8" w:space="0" w:color="000000"/>
            </w:tcBorders>
          </w:tcPr>
          <w:p>
            <w:pPr>
              <w:pStyle w:val="TableParagraph"/>
              <w:tabs>
                <w:tab w:pos="864" w:val="left" w:leader="none"/>
                <w:tab w:pos="1534" w:val="left" w:leader="none"/>
              </w:tabs>
              <w:spacing w:before="40"/>
              <w:ind w:left="94"/>
              <w:jc w:val="center"/>
              <w:rPr>
                <w:sz w:val="19"/>
              </w:rPr>
            </w:pPr>
            <w:r>
              <w:rPr>
                <w:w w:val="105"/>
                <w:sz w:val="19"/>
              </w:rPr>
              <w:t>12</w:t>
            </w:r>
            <w:r>
              <w:rPr>
                <w:spacing w:val="-1"/>
                <w:w w:val="105"/>
                <w:sz w:val="19"/>
              </w:rPr>
              <w:t> </w:t>
            </w:r>
            <w:r>
              <w:rPr>
                <w:w w:val="105"/>
                <w:sz w:val="19"/>
              </w:rPr>
              <w:t>(+1)</w:t>
              <w:tab/>
              <w:t>6 (−2)</w:t>
              <w:tab/>
              <w:t>16 (+3)</w:t>
            </w:r>
          </w:p>
        </w:tc>
        <w:tc>
          <w:tcPr>
            <w:tcW w:w="694" w:type="dxa"/>
            <w:tcBorders>
              <w:bottom w:val="single" w:sz="8" w:space="0" w:color="000000"/>
            </w:tcBorders>
          </w:tcPr>
          <w:p>
            <w:pPr>
              <w:pStyle w:val="TableParagraph"/>
              <w:spacing w:before="40"/>
              <w:ind w:left="82" w:right="103"/>
              <w:jc w:val="center"/>
              <w:rPr>
                <w:sz w:val="19"/>
              </w:rPr>
            </w:pPr>
            <w:r>
              <w:rPr>
                <w:w w:val="105"/>
                <w:sz w:val="19"/>
              </w:rPr>
              <w:t>1 (−5)</w:t>
            </w:r>
          </w:p>
        </w:tc>
        <w:tc>
          <w:tcPr>
            <w:tcW w:w="719" w:type="dxa"/>
            <w:tcBorders>
              <w:bottom w:val="single" w:sz="8" w:space="0" w:color="000000"/>
            </w:tcBorders>
          </w:tcPr>
          <w:p>
            <w:pPr>
              <w:pStyle w:val="TableParagraph"/>
              <w:spacing w:before="40"/>
              <w:ind w:left="126"/>
              <w:rPr>
                <w:sz w:val="19"/>
              </w:rPr>
            </w:pPr>
            <w:r>
              <w:rPr>
                <w:w w:val="105"/>
                <w:sz w:val="19"/>
              </w:rPr>
              <w:t>6 (−2)</w:t>
            </w:r>
          </w:p>
        </w:tc>
        <w:tc>
          <w:tcPr>
            <w:tcW w:w="854" w:type="dxa"/>
            <w:tcBorders>
              <w:bottom w:val="single" w:sz="8" w:space="0" w:color="000000"/>
            </w:tcBorders>
          </w:tcPr>
          <w:p>
            <w:pPr>
              <w:pStyle w:val="TableParagraph"/>
              <w:spacing w:before="40"/>
              <w:ind w:left="127"/>
              <w:rPr>
                <w:sz w:val="19"/>
              </w:rPr>
            </w:pPr>
            <w:r>
              <w:rPr>
                <w:w w:val="105"/>
                <w:sz w:val="19"/>
              </w:rPr>
              <w:t>2 (−4)</w:t>
            </w:r>
          </w:p>
        </w:tc>
      </w:tr>
    </w:tbl>
    <w:p>
      <w:pPr>
        <w:spacing w:before="20"/>
        <w:ind w:left="232" w:right="0" w:firstLine="0"/>
        <w:jc w:val="left"/>
        <w:rPr>
          <w:rFonts w:ascii="Carlito"/>
          <w:sz w:val="19"/>
        </w:rPr>
      </w:pPr>
      <w:r>
        <w:rPr>
          <w:rFonts w:ascii="Carlito"/>
          <w:b/>
          <w:w w:val="105"/>
          <w:sz w:val="19"/>
        </w:rPr>
        <w:t>Skills </w:t>
      </w:r>
      <w:r>
        <w:rPr>
          <w:rFonts w:ascii="Carlito"/>
          <w:w w:val="105"/>
          <w:sz w:val="19"/>
        </w:rPr>
        <w:t>Stealth +2</w:t>
      </w:r>
    </w:p>
    <w:p>
      <w:pPr>
        <w:spacing w:before="71"/>
        <w:ind w:left="232" w:right="0" w:firstLine="0"/>
        <w:jc w:val="left"/>
        <w:rPr>
          <w:rFonts w:ascii="Carlito"/>
          <w:sz w:val="19"/>
        </w:rPr>
      </w:pPr>
      <w:r>
        <w:rPr>
          <w:rFonts w:ascii="Carlito"/>
          <w:b/>
          <w:w w:val="105"/>
          <w:sz w:val="19"/>
        </w:rPr>
        <w:t>Damage Resistances </w:t>
      </w:r>
      <w:r>
        <w:rPr>
          <w:rFonts w:ascii="Carlito"/>
          <w:w w:val="105"/>
          <w:sz w:val="19"/>
        </w:rPr>
        <w:t>acid, cold, fire</w:t>
      </w:r>
    </w:p>
    <w:p>
      <w:pPr>
        <w:spacing w:line="247" w:lineRule="auto" w:before="75"/>
        <w:ind w:left="419" w:right="413" w:hanging="187"/>
        <w:jc w:val="left"/>
        <w:rPr>
          <w:rFonts w:ascii="Carlito"/>
          <w:sz w:val="19"/>
        </w:rPr>
      </w:pPr>
      <w:r>
        <w:rPr>
          <w:rFonts w:ascii="Carlito"/>
          <w:b/>
          <w:w w:val="105"/>
          <w:sz w:val="19"/>
        </w:rPr>
        <w:t>Condition Immunities </w:t>
      </w:r>
      <w:r>
        <w:rPr>
          <w:rFonts w:ascii="Carlito"/>
          <w:w w:val="105"/>
          <w:sz w:val="19"/>
        </w:rPr>
        <w:t>blinded, charmed, deafened, exhaustion, frightened, prone</w:t>
      </w:r>
    </w:p>
    <w:p>
      <w:pPr>
        <w:pStyle w:val="BodyText"/>
        <w:spacing w:line="247" w:lineRule="auto" w:before="91"/>
        <w:ind w:left="447" w:right="696" w:hanging="187"/>
        <w:rPr>
          <w:rFonts w:ascii="Carlito"/>
        </w:rPr>
      </w:pPr>
      <w:r>
        <w:rPr/>
        <w:br w:type="column"/>
      </w:r>
      <w:r>
        <w:rPr>
          <w:rFonts w:ascii="Carlito"/>
          <w:b/>
          <w:w w:val="105"/>
        </w:rPr>
        <w:t>Senses </w:t>
      </w:r>
      <w:r>
        <w:rPr>
          <w:rFonts w:ascii="Carlito"/>
          <w:w w:val="105"/>
        </w:rPr>
        <w:t>blindsight 60 ft. (blind beyond this radius), passive Perception 8</w:t>
      </w:r>
    </w:p>
    <w:p>
      <w:pPr>
        <w:pStyle w:val="Heading6"/>
        <w:spacing w:before="69"/>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47" w:lineRule="auto"/>
        <w:ind w:left="260" w:right="549"/>
        <w:rPr>
          <w:rFonts w:ascii="Carlito"/>
        </w:rPr>
      </w:pPr>
      <w:r>
        <w:rPr>
          <w:rFonts w:ascii="Carlito"/>
          <w:b/>
          <w:i/>
          <w:w w:val="105"/>
        </w:rPr>
        <w:t>Amorphous. </w:t>
      </w:r>
      <w:r>
        <w:rPr>
          <w:rFonts w:ascii="Carlito"/>
          <w:w w:val="105"/>
        </w:rPr>
        <w:t>The ooze can move through a space as narrow as 1 inch wide without squeezing.</w:t>
      </w:r>
    </w:p>
    <w:p>
      <w:pPr>
        <w:pStyle w:val="BodyText"/>
        <w:spacing w:line="252" w:lineRule="auto" w:before="70"/>
        <w:ind w:left="260" w:right="539"/>
        <w:rPr>
          <w:rFonts w:ascii="Carlito" w:hAnsi="Carlito"/>
        </w:rPr>
      </w:pPr>
      <w:r>
        <w:rPr>
          <w:rFonts w:ascii="Carlito" w:hAnsi="Carlito"/>
          <w:b/>
          <w:i/>
          <w:w w:val="105"/>
        </w:rPr>
        <w:t>Corrode Metal. </w:t>
      </w:r>
      <w:r>
        <w:rPr>
          <w:rFonts w:ascii="Carlito" w:hAnsi="Carlito"/>
          <w:w w:val="105"/>
        </w:rPr>
        <w:t>Any nonmagical weapon made of metal that hits the ooze corrodes. After dealing damage, the weapon takes a permanent and cumulative −1 penalty to damage rolls. If its penalty drops to −5, the weapon is destroyed. Nonmagical ammunition made of metal that hits the ooze is destroyed after dealing damage.</w:t>
      </w:r>
    </w:p>
    <w:p>
      <w:pPr>
        <w:pStyle w:val="BodyText"/>
        <w:spacing w:line="247" w:lineRule="auto" w:before="4"/>
        <w:ind w:left="260" w:right="277" w:firstLine="187"/>
        <w:rPr>
          <w:rFonts w:ascii="Carlito" w:hAnsi="Carlito"/>
        </w:rPr>
      </w:pPr>
      <w:r>
        <w:rPr>
          <w:rFonts w:ascii="Carlito" w:hAnsi="Carlito"/>
          <w:w w:val="103"/>
        </w:rPr>
        <w:t>The</w:t>
      </w:r>
      <w:r>
        <w:rPr>
          <w:rFonts w:ascii="Carlito" w:hAnsi="Carlito"/>
        </w:rPr>
        <w:t> </w:t>
      </w:r>
      <w:r>
        <w:rPr>
          <w:rFonts w:ascii="Carlito" w:hAnsi="Carlito"/>
          <w:w w:val="103"/>
        </w:rPr>
        <w:t>ooze</w:t>
      </w:r>
      <w:r>
        <w:rPr>
          <w:rFonts w:ascii="Carlito" w:hAnsi="Carlito"/>
        </w:rPr>
        <w:t> </w:t>
      </w:r>
      <w:r>
        <w:rPr>
          <w:rFonts w:ascii="Carlito" w:hAnsi="Carlito"/>
          <w:w w:val="103"/>
        </w:rPr>
        <w:t>can</w:t>
      </w:r>
      <w:r>
        <w:rPr>
          <w:rFonts w:ascii="Carlito" w:hAnsi="Carlito"/>
        </w:rPr>
        <w:t> </w:t>
      </w:r>
      <w:r>
        <w:rPr>
          <w:rFonts w:ascii="Carlito" w:hAnsi="Carlito"/>
          <w:w w:val="103"/>
        </w:rPr>
        <w:t>eat</w:t>
      </w:r>
      <w:r>
        <w:rPr>
          <w:rFonts w:ascii="Carlito" w:hAnsi="Carlito"/>
        </w:rPr>
        <w:t> </w:t>
      </w:r>
      <w:r>
        <w:rPr>
          <w:rFonts w:ascii="Carlito" w:hAnsi="Carlito"/>
          <w:w w:val="103"/>
        </w:rPr>
        <w:t>through</w:t>
      </w:r>
      <w:r>
        <w:rPr>
          <w:rFonts w:ascii="Carlito" w:hAnsi="Carlito"/>
        </w:rPr>
        <w:t> </w:t>
      </w:r>
      <w:r>
        <w:rPr>
          <w:rFonts w:ascii="Carlito" w:hAnsi="Carlito"/>
          <w:w w:val="103"/>
        </w:rPr>
        <w:t>2</w:t>
      </w:r>
      <w:r>
        <w:rPr>
          <w:rFonts w:ascii="Carlito" w:hAnsi="Carlito"/>
          <w:w w:val="24"/>
        </w:rPr>
        <w:t>-­‐</w:t>
      </w:r>
      <w:r>
        <w:rPr>
          <w:rFonts w:ascii="Carlito" w:hAnsi="Carlito"/>
          <w:w w:val="103"/>
        </w:rPr>
        <w:t>inch</w:t>
      </w:r>
      <w:r>
        <w:rPr>
          <w:rFonts w:ascii="Carlito" w:hAnsi="Carlito"/>
          <w:w w:val="24"/>
        </w:rPr>
        <w:t>-­‐</w:t>
      </w:r>
      <w:r>
        <w:rPr>
          <w:rFonts w:ascii="Carlito" w:hAnsi="Carlito"/>
          <w:w w:val="103"/>
        </w:rPr>
        <w:t>thick,</w:t>
      </w:r>
      <w:r>
        <w:rPr>
          <w:rFonts w:ascii="Carlito" w:hAnsi="Carlito"/>
        </w:rPr>
        <w:t> </w:t>
      </w:r>
      <w:r>
        <w:rPr>
          <w:rFonts w:ascii="Carlito" w:hAnsi="Carlito"/>
          <w:w w:val="103"/>
        </w:rPr>
        <w:t>nonmagical </w:t>
      </w:r>
      <w:r>
        <w:rPr>
          <w:rFonts w:ascii="Carlito" w:hAnsi="Carlito"/>
        </w:rPr>
        <w:t>metal in 1 round.</w:t>
      </w:r>
    </w:p>
    <w:p>
      <w:pPr>
        <w:pStyle w:val="BodyText"/>
        <w:spacing w:line="254" w:lineRule="auto" w:before="69"/>
        <w:ind w:left="260" w:right="264"/>
        <w:rPr>
          <w:rFonts w:ascii="Carlito"/>
        </w:rPr>
      </w:pPr>
      <w:r>
        <w:rPr>
          <w:rFonts w:ascii="Carlito"/>
          <w:b/>
          <w:i/>
          <w:w w:val="105"/>
        </w:rPr>
        <w:t>False Appearance. </w:t>
      </w:r>
      <w:r>
        <w:rPr>
          <w:rFonts w:ascii="Carlito"/>
          <w:w w:val="105"/>
        </w:rPr>
        <w:t>While the ooze remains motionless, it is indistinguishable from an oily pool or wet rock.</w:t>
      </w:r>
    </w:p>
    <w:p>
      <w:pPr>
        <w:tabs>
          <w:tab w:pos="4806" w:val="left" w:leader="none"/>
        </w:tabs>
        <w:spacing w:before="200"/>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8"/>
        <w:ind w:left="260" w:right="421"/>
        <w:rPr>
          <w:rFonts w:ascii="Carlito" w:hAnsi="Carlito"/>
        </w:rPr>
      </w:pPr>
      <w:r>
        <w:rPr>
          <w:rFonts w:ascii="Carlito" w:hAnsi="Carlito"/>
          <w:b/>
          <w:i/>
          <w:w w:val="105"/>
        </w:rPr>
        <w:t>Pseudopod. </w:t>
      </w:r>
      <w:r>
        <w:rPr>
          <w:rFonts w:ascii="Carlito" w:hAnsi="Carlito"/>
          <w:i/>
          <w:w w:val="105"/>
        </w:rPr>
        <w:t>Melee Weapon Attack: </w:t>
      </w:r>
      <w:r>
        <w:rPr>
          <w:rFonts w:ascii="Carlito" w:hAnsi="Carlito"/>
          <w:w w:val="105"/>
        </w:rPr>
        <w:t>+3 to hit, reach 5 ft., one target. </w:t>
      </w:r>
      <w:r>
        <w:rPr>
          <w:rFonts w:ascii="Carlito" w:hAnsi="Carlito"/>
          <w:i/>
          <w:w w:val="105"/>
        </w:rPr>
        <w:t>Hit: </w:t>
      </w:r>
      <w:r>
        <w:rPr>
          <w:rFonts w:ascii="Carlito" w:hAnsi="Carlito"/>
          <w:w w:val="105"/>
        </w:rPr>
        <w:t>4 (1d6 + 1) bludgeoning damage plus 7 (2d6) acid damage, and if the target is wearing nonmagical metal armor, its armor is partly corroded and takes a permanent and cumulative −1 penalty to the AC it offers. The armor is destroyed if the penalty reduces its AC to 10.</w:t>
      </w:r>
    </w:p>
    <w:p>
      <w:pPr>
        <w:pStyle w:val="BodyText"/>
        <w:spacing w:before="9"/>
        <w:ind w:left="0"/>
        <w:rPr>
          <w:rFonts w:ascii="Carlito"/>
          <w:sz w:val="24"/>
        </w:rPr>
      </w:pPr>
    </w:p>
    <w:p>
      <w:pPr>
        <w:pStyle w:val="Heading4"/>
        <w:spacing w:before="1"/>
        <w:ind w:left="260"/>
        <w:rPr>
          <w:rFonts w:ascii="Carlito"/>
        </w:rPr>
      </w:pPr>
      <w:r>
        <w:rPr>
          <w:rFonts w:ascii="Carlito"/>
          <w:color w:val="943634"/>
        </w:rPr>
        <w:t>Ochre Jelly</w:t>
      </w:r>
    </w:p>
    <w:p>
      <w:pPr>
        <w:spacing w:before="66"/>
        <w:ind w:left="260" w:right="0" w:firstLine="0"/>
        <w:jc w:val="left"/>
        <w:rPr>
          <w:rFonts w:ascii="Carlito"/>
          <w:i/>
          <w:sz w:val="19"/>
        </w:rPr>
      </w:pPr>
      <w:r>
        <w:rPr>
          <w:rFonts w:ascii="Carlito"/>
          <w:i/>
          <w:w w:val="105"/>
          <w:sz w:val="19"/>
        </w:rPr>
        <w:t>Large ooze, unaligned</w:t>
      </w:r>
    </w:p>
    <w:p>
      <w:pPr>
        <w:pStyle w:val="Heading6"/>
        <w:spacing w:before="133"/>
        <w:ind w:left="260"/>
        <w:rPr>
          <w:b w:val="0"/>
        </w:rPr>
      </w:pPr>
      <w:r>
        <w:rPr>
          <w:w w:val="105"/>
        </w:rPr>
        <w:t>Armor Class </w:t>
      </w:r>
      <w:r>
        <w:rPr>
          <w:b w:val="0"/>
          <w:w w:val="105"/>
        </w:rPr>
        <w:t>8</w:t>
      </w:r>
    </w:p>
    <w:p>
      <w:pPr>
        <w:spacing w:before="75"/>
        <w:ind w:left="260" w:right="0" w:firstLine="0"/>
        <w:jc w:val="left"/>
        <w:rPr>
          <w:rFonts w:ascii="Carlito"/>
          <w:sz w:val="19"/>
        </w:rPr>
      </w:pPr>
      <w:r>
        <w:rPr>
          <w:rFonts w:ascii="Carlito"/>
          <w:b/>
          <w:w w:val="105"/>
          <w:sz w:val="19"/>
        </w:rPr>
        <w:t>Hit Points </w:t>
      </w:r>
      <w:r>
        <w:rPr>
          <w:rFonts w:ascii="Carlito"/>
          <w:w w:val="105"/>
          <w:sz w:val="19"/>
        </w:rPr>
        <w:t>45 (6d10 +</w:t>
      </w:r>
      <w:r>
        <w:rPr>
          <w:rFonts w:ascii="Carlito"/>
          <w:spacing w:val="-8"/>
          <w:w w:val="105"/>
          <w:sz w:val="19"/>
        </w:rPr>
        <w:t> </w:t>
      </w:r>
      <w:r>
        <w:rPr>
          <w:rFonts w:ascii="Carlito"/>
          <w:w w:val="105"/>
          <w:sz w:val="19"/>
        </w:rPr>
        <w:t>12)</w:t>
      </w:r>
    </w:p>
    <w:p>
      <w:pPr>
        <w:spacing w:before="71"/>
        <w:ind w:left="260" w:right="0" w:firstLine="0"/>
        <w:jc w:val="left"/>
        <w:rPr>
          <w:rFonts w:ascii="Carlito"/>
          <w:sz w:val="19"/>
        </w:rPr>
      </w:pPr>
      <w:r>
        <w:rPr>
          <w:rFonts w:ascii="Carlito"/>
          <w:b/>
          <w:w w:val="105"/>
          <w:sz w:val="19"/>
        </w:rPr>
        <w:t>Speed </w:t>
      </w:r>
      <w:r>
        <w:rPr>
          <w:rFonts w:ascii="Carlito"/>
          <w:w w:val="105"/>
          <w:sz w:val="19"/>
        </w:rPr>
        <w:t>10 ft., climb 10</w:t>
      </w:r>
      <w:r>
        <w:rPr>
          <w:rFonts w:ascii="Carlito"/>
          <w:spacing w:val="-7"/>
          <w:w w:val="105"/>
          <w:sz w:val="19"/>
        </w:rPr>
        <w:t> </w:t>
      </w:r>
      <w:r>
        <w:rPr>
          <w:rFonts w:ascii="Carlito"/>
          <w:w w:val="105"/>
          <w:sz w:val="19"/>
        </w:rPr>
        <w:t>ft.</w:t>
      </w:r>
    </w:p>
    <w:p>
      <w:pPr>
        <w:pStyle w:val="BodyText"/>
        <w:spacing w:before="9"/>
        <w:ind w:left="0"/>
        <w:rPr>
          <w:rFonts w:ascii="Carlito"/>
          <w:sz w:val="10"/>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9"/>
        <w:gridCol w:w="720"/>
        <w:gridCol w:w="855"/>
      </w:tblGrid>
      <w:tr>
        <w:trPr>
          <w:trHeight w:val="294" w:hRule="atLeast"/>
        </w:trPr>
        <w:tc>
          <w:tcPr>
            <w:tcW w:w="2999" w:type="dxa"/>
            <w:tcBorders>
              <w:top w:val="single" w:sz="8" w:space="0" w:color="000000"/>
            </w:tcBorders>
          </w:tcPr>
          <w:p>
            <w:pPr>
              <w:pStyle w:val="TableParagraph"/>
              <w:tabs>
                <w:tab w:pos="811" w:val="left" w:leader="none"/>
                <w:tab w:pos="1512" w:val="left" w:leader="none"/>
                <w:tab w:pos="2276" w:val="left" w:leader="none"/>
              </w:tabs>
              <w:spacing w:before="30"/>
              <w:ind w:left="105"/>
              <w:jc w:val="center"/>
              <w:rPr>
                <w:b/>
                <w:sz w:val="19"/>
              </w:rPr>
            </w:pPr>
            <w:r>
              <w:rPr>
                <w:b/>
                <w:w w:val="105"/>
                <w:sz w:val="19"/>
              </w:rPr>
              <w:t>STR</w:t>
              <w:tab/>
              <w:t>DEX</w:t>
              <w:tab/>
              <w:t>CON</w:t>
              <w:tab/>
              <w:t>INT</w:t>
            </w:r>
          </w:p>
        </w:tc>
        <w:tc>
          <w:tcPr>
            <w:tcW w:w="720" w:type="dxa"/>
            <w:tcBorders>
              <w:top w:val="single" w:sz="8" w:space="0" w:color="000000"/>
            </w:tcBorders>
          </w:tcPr>
          <w:p>
            <w:pPr>
              <w:pStyle w:val="TableParagraph"/>
              <w:spacing w:before="30"/>
              <w:ind w:left="55" w:right="55"/>
              <w:jc w:val="center"/>
              <w:rPr>
                <w:b/>
                <w:sz w:val="19"/>
              </w:rPr>
            </w:pPr>
            <w:r>
              <w:rPr>
                <w:b/>
                <w:w w:val="105"/>
                <w:sz w:val="19"/>
              </w:rPr>
              <w:t>WIS</w:t>
            </w:r>
          </w:p>
        </w:tc>
        <w:tc>
          <w:tcPr>
            <w:tcW w:w="855" w:type="dxa"/>
            <w:tcBorders>
              <w:top w:val="single" w:sz="8" w:space="0" w:color="000000"/>
            </w:tcBorders>
          </w:tcPr>
          <w:p>
            <w:pPr>
              <w:pStyle w:val="TableParagraph"/>
              <w:spacing w:before="30"/>
              <w:ind w:left="53" w:right="188"/>
              <w:jc w:val="center"/>
              <w:rPr>
                <w:b/>
                <w:sz w:val="19"/>
              </w:rPr>
            </w:pPr>
            <w:r>
              <w:rPr>
                <w:b/>
                <w:w w:val="105"/>
                <w:sz w:val="19"/>
              </w:rPr>
              <w:t>CHA</w:t>
            </w:r>
          </w:p>
        </w:tc>
      </w:tr>
      <w:tr>
        <w:trPr>
          <w:trHeight w:val="395" w:hRule="atLeast"/>
        </w:trPr>
        <w:tc>
          <w:tcPr>
            <w:tcW w:w="2999" w:type="dxa"/>
            <w:tcBorders>
              <w:bottom w:val="single" w:sz="8" w:space="0" w:color="000000"/>
            </w:tcBorders>
          </w:tcPr>
          <w:p>
            <w:pPr>
              <w:pStyle w:val="TableParagraph"/>
              <w:tabs>
                <w:tab w:pos="839" w:val="left" w:leader="none"/>
                <w:tab w:pos="1508" w:val="left" w:leader="none"/>
                <w:tab w:pos="2279" w:val="left" w:leader="none"/>
              </w:tabs>
              <w:spacing w:before="37"/>
              <w:ind w:left="68"/>
              <w:jc w:val="center"/>
              <w:rPr>
                <w:sz w:val="19"/>
              </w:rPr>
            </w:pPr>
            <w:r>
              <w:rPr>
                <w:w w:val="105"/>
                <w:sz w:val="19"/>
              </w:rPr>
              <w:t>15</w:t>
            </w:r>
            <w:r>
              <w:rPr>
                <w:spacing w:val="-1"/>
                <w:w w:val="105"/>
                <w:sz w:val="19"/>
              </w:rPr>
              <w:t> </w:t>
            </w:r>
            <w:r>
              <w:rPr>
                <w:w w:val="105"/>
                <w:sz w:val="19"/>
              </w:rPr>
              <w:t>(+2)</w:t>
              <w:tab/>
              <w:t>6 (−2)</w:t>
              <w:tab/>
              <w:t>14 (+2)</w:t>
              <w:tab/>
              <w:t>2 (−4)</w:t>
            </w:r>
          </w:p>
        </w:tc>
        <w:tc>
          <w:tcPr>
            <w:tcW w:w="720" w:type="dxa"/>
            <w:tcBorders>
              <w:bottom w:val="single" w:sz="8" w:space="0" w:color="000000"/>
            </w:tcBorders>
          </w:tcPr>
          <w:p>
            <w:pPr>
              <w:pStyle w:val="TableParagraph"/>
              <w:spacing w:before="37"/>
              <w:ind w:left="55" w:right="55"/>
              <w:jc w:val="center"/>
              <w:rPr>
                <w:sz w:val="19"/>
              </w:rPr>
            </w:pPr>
            <w:r>
              <w:rPr>
                <w:w w:val="105"/>
                <w:sz w:val="19"/>
              </w:rPr>
              <w:t>6 (−2)</w:t>
            </w:r>
          </w:p>
        </w:tc>
        <w:tc>
          <w:tcPr>
            <w:tcW w:w="855" w:type="dxa"/>
            <w:tcBorders>
              <w:bottom w:val="single" w:sz="8" w:space="0" w:color="000000"/>
            </w:tcBorders>
          </w:tcPr>
          <w:p>
            <w:pPr>
              <w:pStyle w:val="TableParagraph"/>
              <w:spacing w:before="37"/>
              <w:ind w:left="56" w:right="188"/>
              <w:jc w:val="center"/>
              <w:rPr>
                <w:sz w:val="19"/>
              </w:rPr>
            </w:pPr>
            <w:r>
              <w:rPr>
                <w:w w:val="105"/>
                <w:sz w:val="19"/>
              </w:rPr>
              <w:t>1 (−5)</w:t>
            </w:r>
          </w:p>
        </w:tc>
      </w:tr>
    </w:tbl>
    <w:p>
      <w:pPr>
        <w:pStyle w:val="Heading6"/>
        <w:spacing w:before="20"/>
        <w:ind w:left="260"/>
        <w:rPr>
          <w:b w:val="0"/>
        </w:rPr>
      </w:pPr>
      <w:r>
        <w:rPr>
          <w:w w:val="105"/>
        </w:rPr>
        <w:t>Damage Resistances </w:t>
      </w:r>
      <w:r>
        <w:rPr>
          <w:b w:val="0"/>
          <w:w w:val="105"/>
        </w:rPr>
        <w:t>acid</w:t>
      </w:r>
    </w:p>
    <w:p>
      <w:pPr>
        <w:spacing w:before="71"/>
        <w:ind w:left="260" w:right="0" w:firstLine="0"/>
        <w:jc w:val="left"/>
        <w:rPr>
          <w:rFonts w:ascii="Carlito"/>
          <w:sz w:val="19"/>
        </w:rPr>
      </w:pPr>
      <w:r>
        <w:rPr>
          <w:rFonts w:ascii="Carlito"/>
          <w:b/>
          <w:w w:val="105"/>
          <w:sz w:val="19"/>
        </w:rPr>
        <w:t>Damage Immunities </w:t>
      </w:r>
      <w:r>
        <w:rPr>
          <w:rFonts w:ascii="Carlito"/>
          <w:w w:val="105"/>
          <w:sz w:val="19"/>
        </w:rPr>
        <w:t>lightning, slashing</w:t>
      </w:r>
    </w:p>
    <w:p>
      <w:pPr>
        <w:spacing w:line="254" w:lineRule="auto" w:before="70"/>
        <w:ind w:left="447" w:right="555" w:hanging="187"/>
        <w:jc w:val="left"/>
        <w:rPr>
          <w:rFonts w:ascii="Carlito"/>
          <w:sz w:val="19"/>
        </w:rPr>
      </w:pPr>
      <w:r>
        <w:rPr>
          <w:rFonts w:ascii="Carlito"/>
          <w:b/>
          <w:w w:val="105"/>
          <w:sz w:val="19"/>
        </w:rPr>
        <w:t>Condition Immunities </w:t>
      </w:r>
      <w:r>
        <w:rPr>
          <w:rFonts w:ascii="Carlito"/>
          <w:w w:val="105"/>
          <w:sz w:val="19"/>
        </w:rPr>
        <w:t>blinded, charmed, deafened, exhaustion, frightened, prone</w:t>
      </w:r>
    </w:p>
    <w:p>
      <w:pPr>
        <w:pStyle w:val="BodyText"/>
        <w:spacing w:line="247" w:lineRule="auto" w:before="61"/>
        <w:ind w:left="447" w:right="696" w:hanging="187"/>
        <w:rPr>
          <w:rFonts w:ascii="Carlito"/>
        </w:rPr>
      </w:pPr>
      <w:r>
        <w:rPr>
          <w:rFonts w:ascii="Carlito"/>
          <w:b/>
          <w:w w:val="105"/>
        </w:rPr>
        <w:t>Senses </w:t>
      </w:r>
      <w:r>
        <w:rPr>
          <w:rFonts w:ascii="Carlito"/>
          <w:w w:val="105"/>
        </w:rPr>
        <w:t>blindsight 60 ft. (blind beyond this radius), passive Perception 8</w:t>
      </w:r>
    </w:p>
    <w:p>
      <w:pPr>
        <w:pStyle w:val="Heading6"/>
        <w:spacing w:before="69"/>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2 (450 XP)</w:t>
      </w:r>
    </w:p>
    <w:p>
      <w:pPr>
        <w:spacing w:after="0"/>
        <w:jc w:val="left"/>
        <w:rPr>
          <w:rFonts w:ascii="Carlito"/>
          <w:sz w:val="19"/>
        </w:rPr>
        <w:sectPr>
          <w:pgSz w:w="12240" w:h="15840"/>
          <w:pgMar w:header="0" w:footer="644" w:top="1360" w:bottom="840" w:left="920" w:right="920"/>
          <w:cols w:num="2" w:equalWidth="0">
            <w:col w:w="4839" w:space="552"/>
            <w:col w:w="5009"/>
          </w:cols>
        </w:sectPr>
      </w:pPr>
    </w:p>
    <w:p>
      <w:pPr>
        <w:pStyle w:val="BodyText"/>
        <w:spacing w:line="247" w:lineRule="auto" w:before="91"/>
        <w:ind w:right="445"/>
        <w:rPr>
          <w:rFonts w:ascii="Carlito"/>
        </w:rPr>
      </w:pPr>
      <w:r>
        <w:rPr>
          <w:rFonts w:ascii="Carlito"/>
          <w:b/>
          <w:i/>
          <w:w w:val="105"/>
        </w:rPr>
        <w:t>Amorphous. </w:t>
      </w:r>
      <w:r>
        <w:rPr>
          <w:rFonts w:ascii="Carlito"/>
          <w:w w:val="105"/>
        </w:rPr>
        <w:t>The jelly can move through a space as narrow as 1 inch wide without squeezing.</w:t>
      </w:r>
    </w:p>
    <w:p>
      <w:pPr>
        <w:pStyle w:val="BodyText"/>
        <w:spacing w:line="252" w:lineRule="auto" w:before="69"/>
        <w:ind w:right="201"/>
        <w:rPr>
          <w:rFonts w:ascii="Carlito"/>
        </w:rPr>
      </w:pPr>
      <w:r>
        <w:rPr>
          <w:rFonts w:ascii="Carlito"/>
          <w:b/>
          <w:i/>
          <w:w w:val="105"/>
        </w:rPr>
        <w:t>Spider Climb. </w:t>
      </w:r>
      <w:r>
        <w:rPr>
          <w:rFonts w:ascii="Carlito"/>
          <w:w w:val="105"/>
        </w:rPr>
        <w:t>The jelly can climb difficult surfaces, including upside down on ceilings, without needing to make an ability check.</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79" w:firstLine="0"/>
        <w:jc w:val="left"/>
        <w:rPr>
          <w:rFonts w:ascii="Carlito"/>
          <w:sz w:val="19"/>
        </w:rPr>
      </w:pPr>
      <w:r>
        <w:rPr>
          <w:rFonts w:ascii="Carlito"/>
          <w:b/>
          <w:i/>
          <w:w w:val="105"/>
          <w:sz w:val="19"/>
        </w:rPr>
        <w:t>Pseudopod.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9 (2d6 + 2) bludgeoning damage plus 3 (1d6) acid damage.</w:t>
      </w:r>
    </w:p>
    <w:p>
      <w:pPr>
        <w:pStyle w:val="Heading5"/>
        <w:tabs>
          <w:tab w:pos="4777" w:val="left" w:leader="none"/>
        </w:tabs>
        <w:spacing w:before="198"/>
        <w:ind w:hanging="29"/>
      </w:pPr>
      <w:r>
        <w:rPr>
          <w:rFonts w:ascii="Times New Roman"/>
          <w:b w:val="0"/>
          <w:spacing w:val="-26"/>
          <w:w w:val="102"/>
          <w:u w:val="single"/>
        </w:rPr>
        <w:t> </w:t>
      </w:r>
      <w:r>
        <w:rPr>
          <w:w w:val="105"/>
          <w:u w:val="single"/>
        </w:rPr>
        <w:t>Reactions</w:t>
      </w:r>
      <w:r>
        <w:rPr>
          <w:u w:val="single"/>
        </w:rPr>
        <w:tab/>
      </w:r>
    </w:p>
    <w:p>
      <w:pPr>
        <w:pStyle w:val="BodyText"/>
        <w:spacing w:line="252" w:lineRule="auto" w:before="99"/>
        <w:ind w:right="81"/>
        <w:rPr>
          <w:rFonts w:ascii="Carlito" w:hAnsi="Carlito"/>
        </w:rPr>
      </w:pPr>
      <w:r>
        <w:rPr>
          <w:rFonts w:ascii="Carlito" w:hAnsi="Carlito"/>
          <w:b/>
          <w:i/>
          <w:w w:val="105"/>
        </w:rPr>
        <w:t>Split. </w:t>
      </w:r>
      <w:r>
        <w:rPr>
          <w:rFonts w:ascii="Carlito" w:hAnsi="Carlito"/>
          <w:w w:val="105"/>
        </w:rPr>
        <w:t>When a jelly that is Medium or larger is subjected to lightning or slashing damage, it splits into two new jellies if it has at least 10 hit points. Each new jelly has hit points equal to half the original jelly’s, rounded down. New jellies are one size smaller than the original jelly.</w:t>
      </w:r>
    </w:p>
    <w:p>
      <w:pPr>
        <w:pStyle w:val="BodyText"/>
        <w:ind w:left="0"/>
        <w:rPr>
          <w:rFonts w:ascii="Carlito"/>
          <w:sz w:val="25"/>
        </w:rPr>
      </w:pPr>
    </w:p>
    <w:p>
      <w:pPr>
        <w:pStyle w:val="Heading4"/>
        <w:rPr>
          <w:rFonts w:ascii="Carlito"/>
        </w:rPr>
      </w:pPr>
      <w:r>
        <w:rPr>
          <w:rFonts w:ascii="Carlito"/>
          <w:color w:val="943634"/>
        </w:rPr>
        <w:t>Orc</w:t>
      </w:r>
    </w:p>
    <w:p>
      <w:pPr>
        <w:spacing w:before="67"/>
        <w:ind w:left="232" w:right="0" w:firstLine="0"/>
        <w:jc w:val="left"/>
        <w:rPr>
          <w:rFonts w:ascii="Carlito"/>
          <w:i/>
          <w:sz w:val="19"/>
        </w:rPr>
      </w:pPr>
      <w:r>
        <w:rPr>
          <w:rFonts w:ascii="Carlito"/>
          <w:i/>
          <w:w w:val="105"/>
          <w:sz w:val="19"/>
        </w:rPr>
        <w:t>Medium humanoid (orc), chaotic evil</w:t>
      </w:r>
    </w:p>
    <w:p>
      <w:pPr>
        <w:spacing w:before="128"/>
        <w:ind w:left="232" w:right="0" w:firstLine="0"/>
        <w:jc w:val="left"/>
        <w:rPr>
          <w:rFonts w:ascii="Carlito"/>
          <w:sz w:val="19"/>
        </w:rPr>
      </w:pPr>
      <w:r>
        <w:rPr>
          <w:rFonts w:ascii="Carlito"/>
          <w:b/>
          <w:w w:val="105"/>
          <w:sz w:val="19"/>
        </w:rPr>
        <w:t>Armor Class </w:t>
      </w:r>
      <w:r>
        <w:rPr>
          <w:rFonts w:ascii="Carlito"/>
          <w:w w:val="105"/>
          <w:sz w:val="19"/>
        </w:rPr>
        <w:t>13 (hide armor)</w:t>
      </w:r>
    </w:p>
    <w:p>
      <w:pPr>
        <w:spacing w:before="75"/>
        <w:ind w:left="232" w:right="0" w:firstLine="0"/>
        <w:jc w:val="left"/>
        <w:rPr>
          <w:rFonts w:ascii="Carlito"/>
          <w:sz w:val="19"/>
        </w:rPr>
      </w:pPr>
      <w:r>
        <w:rPr>
          <w:rFonts w:ascii="Carlito"/>
          <w:b/>
          <w:w w:val="105"/>
          <w:sz w:val="19"/>
        </w:rPr>
        <w:t>Hit Points </w:t>
      </w:r>
      <w:r>
        <w:rPr>
          <w:rFonts w:ascii="Carlito"/>
          <w:w w:val="105"/>
          <w:sz w:val="19"/>
        </w:rPr>
        <w:t>15 (2d8 + 6)</w:t>
      </w:r>
    </w:p>
    <w:p>
      <w:pPr>
        <w:spacing w:before="7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57" w:val="left" w:leader="none"/>
          <w:tab w:pos="3027" w:val="left" w:leader="none"/>
        </w:tabs>
        <w:spacing w:before="70"/>
        <w:ind w:left="147"/>
        <w:jc w:val="center"/>
        <w:rPr>
          <w:rFonts w:ascii="Carlito" w:hAnsi="Carlito"/>
        </w:rPr>
      </w:pPr>
      <w:r>
        <w:rPr>
          <w:rFonts w:ascii="Carlito" w:hAnsi="Carlito"/>
          <w:w w:val="105"/>
        </w:rPr>
        <w:t>16 (+3)   12 (+1)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7 (−2)</w:t>
        <w:tab/>
        <w:t>11 (+0) 10</w:t>
      </w:r>
      <w:r>
        <w:rPr>
          <w:rFonts w:ascii="Carlito" w:hAnsi="Carlito"/>
          <w:spacing w:val="13"/>
          <w:w w:val="105"/>
        </w:rPr>
        <w:t> </w:t>
      </w:r>
      <w:r>
        <w:rPr>
          <w:rFonts w:ascii="Carlito" w:hAnsi="Carlito"/>
          <w:w w:val="105"/>
        </w:rPr>
        <w:t>(+0)</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Intimidation +2</w:t>
      </w:r>
    </w:p>
    <w:p>
      <w:pPr>
        <w:pStyle w:val="BodyText"/>
        <w:spacing w:before="70"/>
        <w:rPr>
          <w:rFonts w:ascii="Carlito"/>
        </w:rPr>
      </w:pPr>
      <w:r>
        <w:rPr>
          <w:rFonts w:ascii="Carlito"/>
          <w:b/>
          <w:w w:val="105"/>
        </w:rPr>
        <w:t>Senses </w:t>
      </w:r>
      <w:r>
        <w:rPr>
          <w:rFonts w:ascii="Carlito"/>
          <w:w w:val="105"/>
        </w:rPr>
        <w:t>darkvision 60 ft., 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Common, Orc</w:t>
      </w:r>
    </w:p>
    <w:p>
      <w:pPr>
        <w:spacing w:before="71"/>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47" w:lineRule="auto"/>
        <w:ind w:right="174"/>
        <w:rPr>
          <w:rFonts w:ascii="Carlito"/>
        </w:rPr>
      </w:pPr>
      <w:r>
        <w:rPr>
          <w:rFonts w:ascii="Carlito"/>
          <w:b/>
          <w:i/>
          <w:w w:val="105"/>
        </w:rPr>
        <w:t>Aggressive. </w:t>
      </w:r>
      <w:r>
        <w:rPr>
          <w:rFonts w:ascii="Carlito"/>
          <w:w w:val="105"/>
        </w:rPr>
        <w:t>As a bonus action, the orc can move up to its speed toward a hostile creature that it can see.</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155" w:firstLine="0"/>
        <w:jc w:val="left"/>
        <w:rPr>
          <w:rFonts w:ascii="Carlito"/>
          <w:sz w:val="19"/>
        </w:rPr>
      </w:pPr>
      <w:r>
        <w:rPr>
          <w:rFonts w:ascii="Carlito"/>
          <w:b/>
          <w:i/>
          <w:w w:val="105"/>
          <w:sz w:val="19"/>
        </w:rPr>
        <w:t>Greataxe.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9 (1d12 + 3) slashing damage.</w:t>
      </w:r>
    </w:p>
    <w:p>
      <w:pPr>
        <w:spacing w:line="254" w:lineRule="auto" w:before="60"/>
        <w:ind w:left="232" w:right="133" w:firstLine="0"/>
        <w:jc w:val="left"/>
        <w:rPr>
          <w:rFonts w:ascii="Carlito"/>
          <w:sz w:val="19"/>
        </w:rPr>
      </w:pPr>
      <w:r>
        <w:rPr>
          <w:rFonts w:ascii="Carlito"/>
          <w:b/>
          <w:i/>
          <w:w w:val="105"/>
          <w:sz w:val="19"/>
        </w:rPr>
        <w:t>Javelin. </w:t>
      </w:r>
      <w:r>
        <w:rPr>
          <w:rFonts w:ascii="Carlito"/>
          <w:i/>
          <w:w w:val="105"/>
          <w:sz w:val="19"/>
        </w:rPr>
        <w:t>Melee or Ranged Weapon Attack: </w:t>
      </w:r>
      <w:r>
        <w:rPr>
          <w:rFonts w:ascii="Carlito"/>
          <w:w w:val="105"/>
          <w:sz w:val="19"/>
        </w:rPr>
        <w:t>+5 to hit, reach 5 ft. or range 30/120 ft., one target. </w:t>
      </w:r>
      <w:r>
        <w:rPr>
          <w:rFonts w:ascii="Carlito"/>
          <w:i/>
          <w:w w:val="105"/>
          <w:sz w:val="19"/>
        </w:rPr>
        <w:t>Hit: </w:t>
      </w:r>
      <w:r>
        <w:rPr>
          <w:rFonts w:ascii="Carlito"/>
          <w:w w:val="105"/>
          <w:sz w:val="19"/>
        </w:rPr>
        <w:t>6 (1d6 +</w:t>
      </w:r>
    </w:p>
    <w:p>
      <w:pPr>
        <w:pStyle w:val="BodyText"/>
        <w:spacing w:line="225" w:lineRule="exact"/>
        <w:rPr>
          <w:rFonts w:ascii="Carlito"/>
        </w:rPr>
      </w:pPr>
      <w:r>
        <w:rPr>
          <w:rFonts w:ascii="Carlito"/>
          <w:w w:val="105"/>
        </w:rPr>
        <w:t>3) piercing damage.</w:t>
      </w:r>
    </w:p>
    <w:p>
      <w:pPr>
        <w:pStyle w:val="BodyText"/>
        <w:spacing w:before="11"/>
        <w:ind w:left="0"/>
        <w:rPr>
          <w:rFonts w:ascii="Carlito"/>
          <w:sz w:val="25"/>
        </w:rPr>
      </w:pPr>
    </w:p>
    <w:p>
      <w:pPr>
        <w:pStyle w:val="Heading4"/>
        <w:rPr>
          <w:rFonts w:ascii="Carlito"/>
        </w:rPr>
      </w:pPr>
      <w:r>
        <w:rPr>
          <w:rFonts w:ascii="Carlito"/>
          <w:color w:val="943634"/>
        </w:rPr>
        <w:t>Otyugh</w:t>
      </w:r>
    </w:p>
    <w:p>
      <w:pPr>
        <w:spacing w:before="66"/>
        <w:ind w:left="232" w:right="0" w:firstLine="0"/>
        <w:jc w:val="left"/>
        <w:rPr>
          <w:rFonts w:ascii="Carlito"/>
          <w:i/>
          <w:sz w:val="19"/>
        </w:rPr>
      </w:pPr>
      <w:r>
        <w:rPr>
          <w:rFonts w:ascii="Carlito"/>
          <w:i/>
          <w:w w:val="105"/>
          <w:sz w:val="19"/>
        </w:rPr>
        <w:t>Large aberration,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91"/>
        <w:ind w:left="203" w:right="0" w:firstLine="0"/>
        <w:jc w:val="left"/>
        <w:rPr>
          <w:rFonts w:ascii="Carlito"/>
          <w:sz w:val="19"/>
        </w:rPr>
      </w:pPr>
      <w:r>
        <w:rPr/>
        <w:br w:type="column"/>
      </w:r>
      <w:r>
        <w:rPr>
          <w:rFonts w:ascii="Carlito"/>
          <w:b/>
          <w:w w:val="105"/>
          <w:sz w:val="19"/>
        </w:rPr>
        <w:t>Hit Points </w:t>
      </w:r>
      <w:r>
        <w:rPr>
          <w:rFonts w:ascii="Carlito"/>
          <w:w w:val="105"/>
          <w:sz w:val="19"/>
        </w:rPr>
        <w:t>114 (12d10 + 48)</w:t>
      </w:r>
    </w:p>
    <w:p>
      <w:pPr>
        <w:spacing w:before="70"/>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93"/>
        <w:jc w:val="center"/>
        <w:rPr>
          <w:rFonts w:ascii="Carlito" w:hAnsi="Carlito"/>
        </w:rPr>
      </w:pPr>
      <w:r>
        <w:rPr>
          <w:rFonts w:ascii="Carlito" w:hAnsi="Carlito"/>
          <w:w w:val="105"/>
        </w:rPr>
        <w:t>16 (+3)   11 (+0)  </w:t>
      </w:r>
      <w:r>
        <w:rPr>
          <w:rFonts w:ascii="Carlito" w:hAnsi="Carlito"/>
          <w:spacing w:val="22"/>
          <w:w w:val="105"/>
        </w:rPr>
        <w:t> </w:t>
      </w:r>
      <w:r>
        <w:rPr>
          <w:rFonts w:ascii="Carlito" w:hAnsi="Carlito"/>
          <w:w w:val="105"/>
        </w:rPr>
        <w:t>19</w:t>
      </w:r>
      <w:r>
        <w:rPr>
          <w:rFonts w:ascii="Carlito" w:hAnsi="Carlito"/>
          <w:spacing w:val="-1"/>
          <w:w w:val="105"/>
        </w:rPr>
        <w:t> </w:t>
      </w:r>
      <w:r>
        <w:rPr>
          <w:rFonts w:ascii="Carlito" w:hAnsi="Carlito"/>
          <w:w w:val="105"/>
        </w:rPr>
        <w:t>(+4)</w:t>
        <w:tab/>
        <w:t>6 (−2)</w:t>
        <w:tab/>
        <w:t>13 (+1)</w:t>
        <w:tab/>
        <w:t>6 (−2)</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Con +7</w:t>
      </w:r>
    </w:p>
    <w:p>
      <w:pPr>
        <w:pStyle w:val="BodyText"/>
        <w:spacing w:before="70"/>
        <w:ind w:left="203"/>
        <w:rPr>
          <w:rFonts w:ascii="Carlito"/>
        </w:rPr>
      </w:pPr>
      <w:r>
        <w:rPr>
          <w:rFonts w:ascii="Carlito"/>
          <w:b/>
          <w:w w:val="105"/>
        </w:rPr>
        <w:t>Senses </w:t>
      </w:r>
      <w:r>
        <w:rPr>
          <w:rFonts w:ascii="Carlito"/>
          <w:w w:val="105"/>
        </w:rPr>
        <w:t>darkvision 120 ft., passive Perception 11</w:t>
      </w:r>
    </w:p>
    <w:p>
      <w:pPr>
        <w:spacing w:before="71"/>
        <w:ind w:left="203" w:right="0" w:firstLine="0"/>
        <w:jc w:val="left"/>
        <w:rPr>
          <w:rFonts w:ascii="Carlito"/>
          <w:sz w:val="19"/>
        </w:rPr>
      </w:pPr>
      <w:r>
        <w:rPr>
          <w:rFonts w:ascii="Carlito"/>
          <w:b/>
          <w:w w:val="105"/>
          <w:sz w:val="19"/>
        </w:rPr>
        <w:t>Languages </w:t>
      </w:r>
      <w:r>
        <w:rPr>
          <w:rFonts w:ascii="Carlito"/>
          <w:w w:val="105"/>
          <w:sz w:val="19"/>
        </w:rPr>
        <w:t>Otyugh</w:t>
      </w:r>
    </w:p>
    <w:p>
      <w:pPr>
        <w:spacing w:before="75"/>
        <w:ind w:left="203"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7"/>
        <w:ind w:left="0"/>
        <w:rPr>
          <w:rFonts w:ascii="Carlito"/>
          <w:sz w:val="30"/>
        </w:rPr>
      </w:pPr>
    </w:p>
    <w:p>
      <w:pPr>
        <w:pStyle w:val="BodyText"/>
        <w:spacing w:line="252" w:lineRule="auto"/>
        <w:ind w:left="203" w:right="342"/>
        <w:rPr>
          <w:rFonts w:ascii="Carlito" w:hAnsi="Carlito"/>
        </w:rPr>
      </w:pPr>
      <w:r>
        <w:rPr>
          <w:rFonts w:ascii="Carlito" w:hAnsi="Carlito"/>
          <w:b/>
          <w:i/>
          <w:w w:val="105"/>
        </w:rPr>
        <w:t>Limited Telepathy. </w:t>
      </w:r>
      <w:r>
        <w:rPr>
          <w:rFonts w:ascii="Carlito" w:hAnsi="Carlito"/>
          <w:w w:val="105"/>
        </w:rPr>
        <w:t>The otyugh can magically transmit simple messages and images to any creature within 120 feet of it that can understand a language. This form of telepathy doesn’t allow the receiving creature to telepathically respond.</w:t>
      </w:r>
    </w:p>
    <w:p>
      <w:pPr>
        <w:spacing w:before="203"/>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47" w:lineRule="auto" w:before="58"/>
        <w:ind w:left="203" w:right="256"/>
        <w:rPr>
          <w:rFonts w:ascii="Carlito"/>
        </w:rPr>
      </w:pPr>
      <w:r>
        <w:rPr>
          <w:rFonts w:ascii="Carlito"/>
          <w:b/>
          <w:i/>
          <w:w w:val="105"/>
        </w:rPr>
        <w:t>Multiattack. </w:t>
      </w:r>
      <w:r>
        <w:rPr>
          <w:rFonts w:ascii="Carlito"/>
          <w:w w:val="105"/>
        </w:rPr>
        <w:t>The otyugh makes three attacks: one with its bite and two with its tentacles.</w:t>
      </w:r>
    </w:p>
    <w:p>
      <w:pPr>
        <w:pStyle w:val="BodyText"/>
        <w:spacing w:line="252" w:lineRule="auto" w:before="70"/>
        <w:ind w:left="203" w:right="224"/>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+6 to hit, reach 5 ft., one target. </w:t>
      </w:r>
      <w:r>
        <w:rPr>
          <w:rFonts w:ascii="Carlito" w:hAnsi="Carlito"/>
          <w:i/>
          <w:w w:val="105"/>
        </w:rPr>
        <w:t>Hit: </w:t>
      </w:r>
      <w:r>
        <w:rPr>
          <w:rFonts w:ascii="Carlito" w:hAnsi="Carlito"/>
          <w:w w:val="105"/>
        </w:rPr>
        <w:t>12 (2d8 + 3) piercing damage. If the target is a creature, it must succeed on a DC 15 Constitution saving throw against disease or become poisoned until the disease is cured. Every 24 hours that elapse, the target must repeat the saving throw, reducing its hit point maximum by 5 (1d10) on a failure. The disease is cured on a success. The target dies if the disease reduces its hit point maximum to 0. This reduction to the target’s hit point maximum lasts until the disease is cured.</w:t>
      </w:r>
    </w:p>
    <w:p>
      <w:pPr>
        <w:pStyle w:val="BodyText"/>
        <w:spacing w:line="252" w:lineRule="auto" w:before="66"/>
        <w:ind w:left="203" w:right="277"/>
        <w:rPr>
          <w:rFonts w:ascii="Carlito"/>
        </w:rPr>
      </w:pPr>
      <w:r>
        <w:rPr>
          <w:rFonts w:ascii="Carlito"/>
          <w:b/>
          <w:i/>
          <w:w w:val="105"/>
        </w:rPr>
        <w:t>Tentacle. </w:t>
      </w:r>
      <w:r>
        <w:rPr>
          <w:rFonts w:ascii="Carlito"/>
          <w:i/>
          <w:w w:val="105"/>
        </w:rPr>
        <w:t>Melee Weapon Attack: </w:t>
      </w:r>
      <w:r>
        <w:rPr>
          <w:rFonts w:ascii="Carlito"/>
          <w:w w:val="105"/>
        </w:rPr>
        <w:t>+6 to hit, reach 10 ft., one target. </w:t>
      </w:r>
      <w:r>
        <w:rPr>
          <w:rFonts w:ascii="Carlito"/>
          <w:i/>
          <w:w w:val="105"/>
        </w:rPr>
        <w:t>Hit: </w:t>
      </w:r>
      <w:r>
        <w:rPr>
          <w:rFonts w:ascii="Carlito"/>
          <w:w w:val="105"/>
        </w:rPr>
        <w:t>7 (1d8 + 3) bludgeoning damage plus 4 (1d8) piercing damage. If the target is Medium or smaller, it is grappled (escape DC 13) and restrained until the grapple ends. The otyugh has two tentacles, each of which can grapple one target.</w:t>
      </w:r>
    </w:p>
    <w:p>
      <w:pPr>
        <w:pStyle w:val="BodyText"/>
        <w:spacing w:line="252" w:lineRule="auto" w:before="66"/>
        <w:ind w:left="203" w:right="239"/>
        <w:rPr>
          <w:rFonts w:ascii="Carlito" w:hAnsi="Carlito"/>
        </w:rPr>
      </w:pPr>
      <w:r>
        <w:rPr>
          <w:rFonts w:ascii="Carlito" w:hAnsi="Carlito"/>
          <w:b/>
          <w:i/>
          <w:w w:val="105"/>
        </w:rPr>
        <w:t>Tentacle Slam. </w:t>
      </w:r>
      <w:r>
        <w:rPr>
          <w:rFonts w:ascii="Carlito" w:hAnsi="Carlito"/>
          <w:w w:val="105"/>
        </w:rPr>
        <w:t>The otyugh slams creatures grappled by it into each other or a solid surface. Each creature must succeed on a DC 14 Constitution saving throw or take 10 (2d6 + 3) bludgeoning damage and be stunned until the end of the otyugh’s next turn. On a successful save, the target takes half the bludgeoning damage and isn’t stunned.</w:t>
      </w:r>
    </w:p>
    <w:p>
      <w:pPr>
        <w:pStyle w:val="BodyText"/>
        <w:spacing w:before="8"/>
        <w:ind w:left="0"/>
        <w:rPr>
          <w:rFonts w:ascii="Carlito"/>
          <w:sz w:val="24"/>
        </w:rPr>
      </w:pPr>
    </w:p>
    <w:p>
      <w:pPr>
        <w:pStyle w:val="Heading4"/>
        <w:spacing w:before="1"/>
        <w:ind w:left="203"/>
        <w:rPr>
          <w:rFonts w:ascii="Carlito"/>
        </w:rPr>
      </w:pPr>
      <w:r>
        <w:rPr>
          <w:rFonts w:ascii="Carlito"/>
          <w:color w:val="943634"/>
        </w:rPr>
        <w:t>Owlbear</w:t>
      </w:r>
    </w:p>
    <w:p>
      <w:pPr>
        <w:spacing w:before="66"/>
        <w:ind w:left="203" w:right="0" w:firstLine="0"/>
        <w:jc w:val="left"/>
        <w:rPr>
          <w:rFonts w:ascii="Carlito"/>
          <w:i/>
          <w:sz w:val="19"/>
        </w:rPr>
      </w:pPr>
      <w:r>
        <w:rPr>
          <w:rFonts w:ascii="Carlito"/>
          <w:i/>
          <w:w w:val="105"/>
          <w:sz w:val="19"/>
        </w:rPr>
        <w:t>Large monstrosity, unaligned</w:t>
      </w:r>
    </w:p>
    <w:p>
      <w:pPr>
        <w:spacing w:before="128"/>
        <w:ind w:left="203" w:right="0" w:firstLine="0"/>
        <w:jc w:val="left"/>
        <w:rPr>
          <w:rFonts w:ascii="Carlito"/>
          <w:sz w:val="19"/>
        </w:rPr>
      </w:pPr>
      <w:r>
        <w:rPr>
          <w:rFonts w:ascii="Carlito"/>
          <w:b/>
          <w:w w:val="105"/>
          <w:sz w:val="19"/>
        </w:rPr>
        <w:t>Armor Class </w:t>
      </w:r>
      <w:r>
        <w:rPr>
          <w:rFonts w:ascii="Carlito"/>
          <w:w w:val="105"/>
          <w:sz w:val="19"/>
        </w:rPr>
        <w:t>13 (natural armor)</w:t>
      </w:r>
    </w:p>
    <w:p>
      <w:pPr>
        <w:spacing w:after="0"/>
        <w:jc w:val="left"/>
        <w:rPr>
          <w:rFonts w:ascii="Carlito"/>
          <w:sz w:val="19"/>
        </w:rPr>
        <w:sectPr>
          <w:pgSz w:w="12240" w:h="15840"/>
          <w:pgMar w:header="0" w:footer="644" w:top="1360" w:bottom="840" w:left="920" w:right="920"/>
          <w:cols w:num="2" w:equalWidth="0">
            <w:col w:w="4818" w:space="630"/>
            <w:col w:w="4952"/>
          </w:cols>
        </w:sectPr>
      </w:pPr>
    </w:p>
    <w:p>
      <w:pPr>
        <w:spacing w:before="91"/>
        <w:ind w:left="232" w:right="0" w:firstLine="0"/>
        <w:jc w:val="left"/>
        <w:rPr>
          <w:rFonts w:ascii="Carlito"/>
          <w:sz w:val="19"/>
        </w:rPr>
      </w:pPr>
      <w:r>
        <w:rPr>
          <w:rFonts w:ascii="Carlito"/>
          <w:b/>
          <w:w w:val="105"/>
          <w:sz w:val="19"/>
        </w:rPr>
        <w:t>Hit Points </w:t>
      </w:r>
      <w:r>
        <w:rPr>
          <w:rFonts w:ascii="Carlito"/>
          <w:w w:val="105"/>
          <w:sz w:val="19"/>
        </w:rPr>
        <w:t>59 (7d10 + 21)</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1"/>
        <w:ind w:left="96"/>
        <w:jc w:val="center"/>
        <w:rPr>
          <w:rFonts w:ascii="Carlito" w:hAnsi="Carlito"/>
        </w:rPr>
      </w:pPr>
      <w:r>
        <w:rPr>
          <w:rFonts w:ascii="Carlito" w:hAnsi="Carlito"/>
          <w:w w:val="105"/>
        </w:rPr>
        <w:t>20 (+5)   12 (+1)  </w:t>
      </w:r>
      <w:r>
        <w:rPr>
          <w:rFonts w:ascii="Carlito" w:hAnsi="Carlito"/>
          <w:spacing w:val="22"/>
          <w:w w:val="105"/>
        </w:rPr>
        <w:t> </w:t>
      </w:r>
      <w:r>
        <w:rPr>
          <w:rFonts w:ascii="Carlito" w:hAnsi="Carlito"/>
          <w:w w:val="105"/>
        </w:rPr>
        <w:t>17</w:t>
      </w:r>
      <w:r>
        <w:rPr>
          <w:rFonts w:ascii="Carlito" w:hAnsi="Carlito"/>
          <w:spacing w:val="-1"/>
          <w:w w:val="105"/>
        </w:rPr>
        <w:t> </w:t>
      </w:r>
      <w:r>
        <w:rPr>
          <w:rFonts w:ascii="Carlito" w:hAnsi="Carlito"/>
          <w:w w:val="105"/>
        </w:rPr>
        <w:t>(+3)</w:t>
        <w:tab/>
        <w:t>3 (−4)</w:t>
        <w:tab/>
        <w:t>12 (+1)</w:t>
        <w:tab/>
        <w:t>7 (−2)</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+3</w:t>
      </w:r>
    </w:p>
    <w:p>
      <w:pPr>
        <w:pStyle w:val="BodyText"/>
        <w:spacing w:before="70"/>
        <w:rPr>
          <w:rFonts w:ascii="Carlito"/>
        </w:rPr>
      </w:pPr>
      <w:r>
        <w:rPr>
          <w:rFonts w:ascii="Carlito"/>
          <w:b/>
          <w:w w:val="105"/>
        </w:rPr>
        <w:t>Senses </w:t>
      </w:r>
      <w:r>
        <w:rPr>
          <w:rFonts w:ascii="Carlito"/>
          <w:w w:val="105"/>
        </w:rPr>
        <w:t>darkvision 60 ft., passive Perception 13</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7"/>
        <w:ind w:left="0"/>
        <w:rPr>
          <w:rFonts w:ascii="Carlito"/>
          <w:sz w:val="30"/>
        </w:rPr>
      </w:pPr>
    </w:p>
    <w:p>
      <w:pPr>
        <w:spacing w:line="254" w:lineRule="auto" w:before="0"/>
        <w:ind w:left="232" w:right="97" w:firstLine="0"/>
        <w:jc w:val="left"/>
        <w:rPr>
          <w:rFonts w:ascii="Carlito"/>
          <w:sz w:val="19"/>
        </w:rPr>
      </w:pPr>
      <w:r>
        <w:rPr>
          <w:rFonts w:ascii="Carlito"/>
          <w:b/>
          <w:i/>
          <w:w w:val="105"/>
          <w:sz w:val="19"/>
        </w:rPr>
        <w:t>Keen Sight and Smell. </w:t>
      </w:r>
      <w:r>
        <w:rPr>
          <w:rFonts w:ascii="Carlito"/>
          <w:w w:val="105"/>
          <w:sz w:val="19"/>
        </w:rPr>
        <w:t>The owlbear has advantage on Wisdom (Perception) checks that rely on sight or smell.</w:t>
      </w:r>
    </w:p>
    <w:p>
      <w:pPr>
        <w:tabs>
          <w:tab w:pos="4777" w:val="left" w:leader="none"/>
        </w:tabs>
        <w:spacing w:before="19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21"/>
        <w:rPr>
          <w:rFonts w:ascii="Carlito"/>
        </w:rPr>
      </w:pPr>
      <w:r>
        <w:rPr>
          <w:rFonts w:ascii="Carlito"/>
          <w:b/>
          <w:i/>
          <w:w w:val="105"/>
        </w:rPr>
        <w:t>Multiattack. </w:t>
      </w:r>
      <w:r>
        <w:rPr>
          <w:rFonts w:ascii="Carlito"/>
          <w:w w:val="105"/>
        </w:rPr>
        <w:t>The owlbear makes two attacks: one with its beak and one with its claws.</w:t>
      </w:r>
    </w:p>
    <w:p>
      <w:pPr>
        <w:spacing w:line="247" w:lineRule="auto" w:before="60"/>
        <w:ind w:left="232" w:right="155"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+7 to hit, reach 5 ft., one creature. </w:t>
      </w:r>
      <w:r>
        <w:rPr>
          <w:rFonts w:ascii="Carlito"/>
          <w:i/>
          <w:w w:val="105"/>
          <w:sz w:val="19"/>
        </w:rPr>
        <w:t>Hit: </w:t>
      </w:r>
      <w:r>
        <w:rPr>
          <w:rFonts w:ascii="Carlito"/>
          <w:w w:val="105"/>
          <w:sz w:val="19"/>
        </w:rPr>
        <w:t>10 (1d10 + 5) piercing damage.</w:t>
      </w:r>
    </w:p>
    <w:p>
      <w:pPr>
        <w:spacing w:line="247" w:lineRule="auto" w:before="70"/>
        <w:ind w:left="232" w:right="81"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14 (2d8 + 5) slashing damage.</w:t>
      </w:r>
    </w:p>
    <w:p>
      <w:pPr>
        <w:pStyle w:val="BodyText"/>
        <w:ind w:left="0"/>
        <w:rPr>
          <w:rFonts w:ascii="Carlito"/>
          <w:sz w:val="24"/>
        </w:rPr>
      </w:pPr>
    </w:p>
    <w:p>
      <w:pPr>
        <w:pStyle w:val="BodyText"/>
        <w:spacing w:before="8"/>
        <w:ind w:left="0"/>
        <w:rPr>
          <w:rFonts w:ascii="Carlito"/>
          <w:sz w:val="20"/>
        </w:rPr>
      </w:pPr>
    </w:p>
    <w:p>
      <w:pPr>
        <w:pStyle w:val="Heading2"/>
        <w:spacing w:before="1"/>
      </w:pPr>
      <w:r>
        <w:rPr>
          <w:color w:val="943634"/>
        </w:rPr>
        <w:t>Monsters (P)</w:t>
      </w:r>
    </w:p>
    <w:p>
      <w:pPr>
        <w:pStyle w:val="Heading4"/>
        <w:spacing w:before="315"/>
        <w:rPr>
          <w:rFonts w:ascii="Carlito"/>
        </w:rPr>
      </w:pPr>
      <w:r>
        <w:rPr>
          <w:rFonts w:ascii="Carlito"/>
          <w:color w:val="943634"/>
        </w:rPr>
        <w:t>Pegasus</w:t>
      </w:r>
    </w:p>
    <w:p>
      <w:pPr>
        <w:spacing w:before="67"/>
        <w:ind w:left="232" w:right="0" w:firstLine="0"/>
        <w:jc w:val="left"/>
        <w:rPr>
          <w:rFonts w:ascii="Carlito"/>
          <w:i/>
          <w:sz w:val="19"/>
        </w:rPr>
      </w:pPr>
      <w:r>
        <w:rPr>
          <w:rFonts w:ascii="Carlito"/>
          <w:i/>
          <w:w w:val="105"/>
          <w:sz w:val="19"/>
        </w:rPr>
        <w:t>Large celestial, chaotic good</w:t>
      </w:r>
    </w:p>
    <w:p>
      <w:pPr>
        <w:pStyle w:val="Heading6"/>
        <w:spacing w:before="133"/>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59 (7d10 + 21)</w:t>
      </w:r>
    </w:p>
    <w:p>
      <w:pPr>
        <w:spacing w:before="70"/>
        <w:ind w:left="232" w:right="0" w:firstLine="0"/>
        <w:jc w:val="left"/>
        <w:rPr>
          <w:rFonts w:ascii="Carlito"/>
          <w:sz w:val="19"/>
        </w:rPr>
      </w:pPr>
      <w:r>
        <w:rPr>
          <w:rFonts w:ascii="Carlito"/>
          <w:b/>
          <w:w w:val="105"/>
          <w:sz w:val="19"/>
        </w:rPr>
        <w:t>Speed </w:t>
      </w:r>
      <w:r>
        <w:rPr>
          <w:rFonts w:ascii="Carlito"/>
          <w:w w:val="105"/>
          <w:sz w:val="19"/>
        </w:rPr>
        <w:t>60 ft., fly 90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spacing w:before="75"/>
        <w:ind w:left="147"/>
        <w:jc w:val="center"/>
        <w:rPr>
          <w:rFonts w:ascii="Carlito"/>
        </w:rPr>
      </w:pPr>
      <w:r>
        <w:rPr>
          <w:rFonts w:ascii="Carlito"/>
          <w:w w:val="105"/>
        </w:rPr>
        <w:t>18 (+4) 15 (+2) 16 (+3) 10 (+0) 15 (+2) 13 (+1)</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+4, Wis +4, Cha +3</w:t>
      </w:r>
    </w:p>
    <w:p>
      <w:pPr>
        <w:spacing w:before="71"/>
        <w:ind w:left="232" w:right="0" w:firstLine="0"/>
        <w:jc w:val="left"/>
        <w:rPr>
          <w:rFonts w:ascii="Carlito"/>
          <w:sz w:val="19"/>
        </w:rPr>
      </w:pPr>
      <w:r>
        <w:rPr>
          <w:rFonts w:ascii="Carlito"/>
          <w:b/>
          <w:w w:val="105"/>
          <w:sz w:val="19"/>
        </w:rPr>
        <w:t>Skills </w:t>
      </w:r>
      <w:r>
        <w:rPr>
          <w:rFonts w:ascii="Carlito"/>
          <w:w w:val="105"/>
          <w:sz w:val="19"/>
        </w:rPr>
        <w:t>Perception +6</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16</w:t>
      </w:r>
    </w:p>
    <w:p>
      <w:pPr>
        <w:pStyle w:val="BodyText"/>
        <w:spacing w:line="247" w:lineRule="auto" w:before="75"/>
        <w:ind w:left="419" w:right="125" w:hanging="187"/>
        <w:rPr>
          <w:rFonts w:ascii="Carlito" w:hAnsi="Carlito"/>
        </w:rPr>
      </w:pPr>
      <w:r>
        <w:rPr>
          <w:rFonts w:ascii="Carlito" w:hAnsi="Carlito"/>
          <w:b/>
          <w:w w:val="105"/>
        </w:rPr>
        <w:t>Languages </w:t>
      </w:r>
      <w:r>
        <w:rPr>
          <w:rFonts w:ascii="Carlito" w:hAnsi="Carlito"/>
          <w:w w:val="105"/>
        </w:rPr>
        <w:t>understands Celestial, Common, Elvish, and Sylvan but can’t speak</w:t>
      </w:r>
    </w:p>
    <w:p>
      <w:pPr>
        <w:spacing w:before="70"/>
        <w:ind w:left="232" w:right="0" w:firstLine="0"/>
        <w:jc w:val="left"/>
        <w:rPr>
          <w:rFonts w:ascii="Carlito"/>
          <w:sz w:val="19"/>
        </w:rPr>
      </w:pPr>
      <w:r>
        <w:rPr>
          <w:rFonts w:ascii="Carlito"/>
          <w:b/>
          <w:w w:val="105"/>
          <w:sz w:val="19"/>
        </w:rPr>
        <w:t>Challenge </w:t>
      </w:r>
      <w:r>
        <w:rPr>
          <w:rFonts w:ascii="Carlito"/>
          <w:w w:val="105"/>
          <w:sz w:val="19"/>
        </w:rPr>
        <w:t>2 (450 XP)</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14"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11 (2d6 + 4) bludgeoning damage.</w:t>
      </w:r>
    </w:p>
    <w:p>
      <w:pPr>
        <w:pStyle w:val="Heading4"/>
        <w:spacing w:before="82"/>
        <w:ind w:left="203"/>
        <w:rPr>
          <w:rFonts w:ascii="Carlito"/>
        </w:rPr>
      </w:pPr>
      <w:r>
        <w:rPr>
          <w:b w:val="0"/>
        </w:rPr>
        <w:br w:type="column"/>
      </w:r>
      <w:r>
        <w:rPr>
          <w:rFonts w:ascii="Carlito"/>
          <w:color w:val="943634"/>
        </w:rPr>
        <w:t>Pseudodragon</w:t>
      </w:r>
    </w:p>
    <w:p>
      <w:pPr>
        <w:spacing w:before="66"/>
        <w:ind w:left="203" w:right="0" w:firstLine="0"/>
        <w:jc w:val="left"/>
        <w:rPr>
          <w:rFonts w:ascii="Carlito"/>
          <w:i/>
          <w:sz w:val="19"/>
        </w:rPr>
      </w:pPr>
      <w:r>
        <w:rPr>
          <w:rFonts w:ascii="Carlito"/>
          <w:i/>
          <w:w w:val="105"/>
          <w:sz w:val="19"/>
        </w:rPr>
        <w:t>Tiny dragon, neutral good</w:t>
      </w:r>
    </w:p>
    <w:p>
      <w:pPr>
        <w:spacing w:before="128"/>
        <w:ind w:left="203"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7 (2d4 +</w:t>
      </w:r>
      <w:r>
        <w:rPr>
          <w:rFonts w:ascii="Carlito"/>
          <w:spacing w:val="-6"/>
          <w:w w:val="105"/>
          <w:sz w:val="19"/>
        </w:rPr>
        <w:t> </w:t>
      </w:r>
      <w:r>
        <w:rPr>
          <w:rFonts w:ascii="Carlito"/>
          <w:w w:val="105"/>
          <w:sz w:val="19"/>
        </w:rPr>
        <w:t>2)</w:t>
      </w:r>
    </w:p>
    <w:p>
      <w:pPr>
        <w:spacing w:before="75"/>
        <w:ind w:left="203" w:right="0" w:firstLine="0"/>
        <w:jc w:val="left"/>
        <w:rPr>
          <w:rFonts w:ascii="Carlito"/>
          <w:sz w:val="19"/>
        </w:rPr>
      </w:pPr>
      <w:r>
        <w:rPr>
          <w:rFonts w:ascii="Carlito"/>
          <w:b/>
          <w:w w:val="105"/>
          <w:sz w:val="19"/>
        </w:rPr>
        <w:t>Speed </w:t>
      </w:r>
      <w:r>
        <w:rPr>
          <w:rFonts w:ascii="Carlito"/>
          <w:w w:val="105"/>
          <w:sz w:val="19"/>
        </w:rPr>
        <w:t>15 ft., fly 60</w:t>
      </w:r>
      <w:r>
        <w:rPr>
          <w:rFonts w:ascii="Carlito"/>
          <w:spacing w:val="-8"/>
          <w:w w:val="105"/>
          <w:sz w:val="19"/>
        </w:rPr>
        <w:t> </w:t>
      </w:r>
      <w:r>
        <w:rPr>
          <w:rFonts w:ascii="Carlito"/>
          <w:w w:val="105"/>
          <w:sz w:val="19"/>
        </w:rPr>
        <w:t>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ind w:left="500"/>
      </w:pPr>
      <w:r>
        <w:rPr>
          <w:w w:val="105"/>
        </w:rPr>
        <w:t>STR</w:t>
        <w:tab/>
        <w:t>DEX</w:t>
        <w:tab/>
        <w:t>CON</w:t>
        <w:tab/>
        <w:t>INT</w:t>
        <w:tab/>
        <w:t>WIS</w:t>
        <w:tab/>
        <w:t>CHA</w:t>
      </w:r>
    </w:p>
    <w:p>
      <w:pPr>
        <w:pStyle w:val="BodyText"/>
        <w:tabs>
          <w:tab w:pos="1088" w:val="left" w:leader="none"/>
        </w:tabs>
        <w:spacing w:before="71"/>
        <w:ind w:left="418"/>
        <w:rPr>
          <w:rFonts w:ascii="Carlito" w:hAnsi="Carlito"/>
        </w:rPr>
      </w:pPr>
      <w:r>
        <w:rPr>
          <w:rFonts w:ascii="Carlito" w:hAnsi="Carlito"/>
          <w:w w:val="105"/>
        </w:rPr>
        <w:t>6</w:t>
      </w:r>
      <w:r>
        <w:rPr>
          <w:rFonts w:ascii="Carlito" w:hAnsi="Carlito"/>
          <w:spacing w:val="-1"/>
          <w:w w:val="105"/>
        </w:rPr>
        <w:t> </w:t>
      </w:r>
      <w:r>
        <w:rPr>
          <w:rFonts w:ascii="Carlito" w:hAnsi="Carlito"/>
          <w:w w:val="105"/>
        </w:rPr>
        <w:t>(−2)</w:t>
        <w:tab/>
        <w:t>15 (+2)</w:t>
      </w:r>
      <w:r>
        <w:rPr>
          <w:rFonts w:ascii="Carlito" w:hAnsi="Carlito"/>
          <w:spacing w:val="13"/>
          <w:w w:val="105"/>
        </w:rPr>
        <w:t> </w:t>
      </w:r>
      <w:r>
        <w:rPr>
          <w:rFonts w:ascii="Carlito" w:hAnsi="Carlito"/>
          <w:w w:val="105"/>
        </w:rPr>
        <w:t>13 (+1)</w:t>
      </w:r>
      <w:r>
        <w:rPr>
          <w:rFonts w:ascii="Carlito" w:hAnsi="Carlito"/>
          <w:spacing w:val="12"/>
          <w:w w:val="105"/>
        </w:rPr>
        <w:t> </w:t>
      </w:r>
      <w:r>
        <w:rPr>
          <w:rFonts w:ascii="Carlito" w:hAnsi="Carlito"/>
          <w:w w:val="105"/>
        </w:rPr>
        <w:t>10 (+0)</w:t>
      </w:r>
      <w:r>
        <w:rPr>
          <w:rFonts w:ascii="Carlito" w:hAnsi="Carlito"/>
          <w:spacing w:val="12"/>
          <w:w w:val="105"/>
        </w:rPr>
        <w:t> </w:t>
      </w:r>
      <w:r>
        <w:rPr>
          <w:rFonts w:ascii="Carlito" w:hAnsi="Carlito"/>
          <w:w w:val="105"/>
        </w:rPr>
        <w:t>12</w:t>
      </w:r>
      <w:r>
        <w:rPr>
          <w:rFonts w:ascii="Carlito" w:hAnsi="Carlito"/>
          <w:spacing w:val="1"/>
          <w:w w:val="105"/>
        </w:rPr>
        <w:t> </w:t>
      </w:r>
      <w:r>
        <w:rPr>
          <w:rFonts w:ascii="Carlito" w:hAnsi="Carlito"/>
          <w:w w:val="105"/>
        </w:rPr>
        <w:t>(+1)</w:t>
      </w:r>
      <w:r>
        <w:rPr>
          <w:rFonts w:ascii="Carlito" w:hAnsi="Carlito"/>
          <w:spacing w:val="12"/>
          <w:w w:val="105"/>
        </w:rPr>
        <w:t> </w:t>
      </w:r>
      <w:r>
        <w:rPr>
          <w:rFonts w:ascii="Carlito" w:hAnsi="Carlito"/>
          <w:w w:val="105"/>
        </w:rPr>
        <w:t>10 (+0)</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Skills </w:t>
      </w:r>
      <w:r>
        <w:rPr>
          <w:rFonts w:ascii="Carlito"/>
          <w:w w:val="105"/>
          <w:sz w:val="19"/>
        </w:rPr>
        <w:t>Perception +3, Stealth +4</w:t>
      </w:r>
    </w:p>
    <w:p>
      <w:pPr>
        <w:pStyle w:val="BodyText"/>
        <w:spacing w:line="247" w:lineRule="auto" w:before="70"/>
        <w:ind w:left="390" w:right="774" w:hanging="187"/>
        <w:rPr>
          <w:rFonts w:ascii="Carlito"/>
        </w:rPr>
      </w:pPr>
      <w:r>
        <w:rPr>
          <w:rFonts w:ascii="Carlito"/>
          <w:b/>
          <w:w w:val="105"/>
        </w:rPr>
        <w:t>Senses </w:t>
      </w:r>
      <w:r>
        <w:rPr>
          <w:rFonts w:ascii="Carlito"/>
          <w:w w:val="105"/>
        </w:rPr>
        <w:t>blindsight 10 ft., darkvision 60 ft., passive Perception 13</w:t>
      </w:r>
    </w:p>
    <w:p>
      <w:pPr>
        <w:pStyle w:val="BodyText"/>
        <w:spacing w:line="247" w:lineRule="auto" w:before="70"/>
        <w:ind w:left="390" w:right="593" w:hanging="187"/>
        <w:rPr>
          <w:rFonts w:ascii="Carlito" w:hAnsi="Carlito"/>
        </w:rPr>
      </w:pPr>
      <w:r>
        <w:rPr>
          <w:rFonts w:ascii="Carlito" w:hAnsi="Carlito"/>
          <w:b/>
          <w:w w:val="105"/>
        </w:rPr>
        <w:t>Languages </w:t>
      </w:r>
      <w:r>
        <w:rPr>
          <w:rFonts w:ascii="Carlito" w:hAnsi="Carlito"/>
          <w:w w:val="105"/>
        </w:rPr>
        <w:t>understands Common and Draconic but can’t speak</w:t>
      </w:r>
    </w:p>
    <w:p>
      <w:pPr>
        <w:spacing w:before="69"/>
        <w:ind w:left="203"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52" w:lineRule="auto"/>
        <w:ind w:left="203" w:right="245"/>
        <w:rPr>
          <w:rFonts w:ascii="Carlito"/>
        </w:rPr>
      </w:pPr>
      <w:r>
        <w:rPr>
          <w:rFonts w:ascii="Carlito"/>
          <w:b/>
          <w:i/>
          <w:w w:val="105"/>
        </w:rPr>
        <w:t>Keen Senses. </w:t>
      </w:r>
      <w:r>
        <w:rPr>
          <w:rFonts w:ascii="Carlito"/>
          <w:w w:val="105"/>
        </w:rPr>
        <w:t>The pseudodragon has advantage on Wisdom (Perception) checks that rely on sight, hearing, or smell.</w:t>
      </w:r>
    </w:p>
    <w:p>
      <w:pPr>
        <w:pStyle w:val="BodyText"/>
        <w:spacing w:line="252" w:lineRule="auto" w:before="62"/>
        <w:ind w:left="203" w:right="460"/>
        <w:rPr>
          <w:rFonts w:ascii="Carlito"/>
        </w:rPr>
      </w:pPr>
      <w:r>
        <w:rPr>
          <w:rFonts w:ascii="Carlito"/>
          <w:b/>
          <w:i/>
          <w:w w:val="105"/>
        </w:rPr>
        <w:t>Magic Resistance. </w:t>
      </w:r>
      <w:r>
        <w:rPr>
          <w:rFonts w:ascii="Carlito"/>
          <w:w w:val="105"/>
        </w:rPr>
        <w:t>The pseudodragon has advantage on saving throws against spells and other magical effects.</w:t>
      </w:r>
    </w:p>
    <w:p>
      <w:pPr>
        <w:pStyle w:val="BodyText"/>
        <w:spacing w:line="252" w:lineRule="auto" w:before="61"/>
        <w:ind w:left="203" w:right="499"/>
        <w:rPr>
          <w:rFonts w:ascii="Carlito"/>
        </w:rPr>
      </w:pPr>
      <w:r>
        <w:rPr>
          <w:rFonts w:ascii="Carlito"/>
          <w:b/>
          <w:i/>
          <w:w w:val="105"/>
        </w:rPr>
        <w:t>Limited Telepathy. </w:t>
      </w:r>
      <w:r>
        <w:rPr>
          <w:rFonts w:ascii="Carlito"/>
          <w:w w:val="105"/>
        </w:rPr>
        <w:t>The pseudodragon can magically communicate simple ideas, emotions, and images telepathically with any creature within 100 feet of it that can understand a language.</w:t>
      </w:r>
    </w:p>
    <w:p>
      <w:pPr>
        <w:spacing w:before="202"/>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piercing damage.</w:t>
      </w:r>
    </w:p>
    <w:p>
      <w:pPr>
        <w:pStyle w:val="BodyText"/>
        <w:spacing w:line="252" w:lineRule="auto" w:before="60"/>
        <w:ind w:left="203" w:right="307"/>
        <w:rPr>
          <w:rFonts w:ascii="Carlito"/>
        </w:rPr>
      </w:pPr>
      <w:r>
        <w:rPr>
          <w:rFonts w:ascii="Carlito"/>
          <w:b/>
          <w:i/>
          <w:w w:val="105"/>
        </w:rPr>
        <w:t>Sting.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4 (1d4 + 2) piercing damage, and the target must succeed on a DC 11 Constitution saving throw or become poisoned for 1 hour. If the saving throw fails by 5 or more, the target falls unconscious for the same duration, or until it takes damage or another creature uses an action to shake it awake.</w:t>
      </w:r>
    </w:p>
    <w:p>
      <w:pPr>
        <w:pStyle w:val="BodyText"/>
        <w:spacing w:before="9"/>
        <w:ind w:left="0"/>
        <w:rPr>
          <w:rFonts w:ascii="Carlito"/>
          <w:sz w:val="24"/>
        </w:rPr>
      </w:pPr>
    </w:p>
    <w:p>
      <w:pPr>
        <w:pStyle w:val="Heading4"/>
        <w:ind w:left="203"/>
        <w:rPr>
          <w:rFonts w:ascii="Carlito"/>
        </w:rPr>
      </w:pPr>
      <w:r>
        <w:rPr>
          <w:rFonts w:ascii="Carlito"/>
          <w:color w:val="943634"/>
        </w:rPr>
        <w:t>Purple Worm</w:t>
      </w:r>
    </w:p>
    <w:p>
      <w:pPr>
        <w:spacing w:before="67"/>
        <w:ind w:left="203" w:right="0" w:firstLine="0"/>
        <w:jc w:val="left"/>
        <w:rPr>
          <w:rFonts w:ascii="Carlito"/>
          <w:i/>
          <w:sz w:val="19"/>
        </w:rPr>
      </w:pPr>
      <w:r>
        <w:rPr>
          <w:rFonts w:ascii="Carlito"/>
          <w:i/>
          <w:w w:val="105"/>
          <w:sz w:val="19"/>
        </w:rPr>
        <w:t>Gargantuan monstrosity, unaligned</w:t>
      </w:r>
    </w:p>
    <w:p>
      <w:pPr>
        <w:spacing w:before="128"/>
        <w:ind w:left="203" w:right="0" w:firstLine="0"/>
        <w:jc w:val="left"/>
        <w:rPr>
          <w:rFonts w:ascii="Carlito"/>
          <w:sz w:val="19"/>
        </w:rPr>
      </w:pPr>
      <w:r>
        <w:rPr>
          <w:rFonts w:ascii="Carlito"/>
          <w:b/>
          <w:w w:val="105"/>
          <w:sz w:val="19"/>
        </w:rPr>
        <w:t>Armor Class </w:t>
      </w:r>
      <w:r>
        <w:rPr>
          <w:rFonts w:ascii="Carlito"/>
          <w:w w:val="105"/>
          <w:sz w:val="19"/>
        </w:rPr>
        <w:t>18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247 (15d20 + 90)</w:t>
      </w:r>
    </w:p>
    <w:p>
      <w:pPr>
        <w:spacing w:before="76"/>
        <w:ind w:left="203" w:right="0" w:firstLine="0"/>
        <w:jc w:val="left"/>
        <w:rPr>
          <w:rFonts w:ascii="Carlito"/>
          <w:sz w:val="19"/>
        </w:rPr>
      </w:pPr>
      <w:r>
        <w:rPr/>
        <w:pict>
          <v:shape style="position:absolute;margin-left:327.119995pt;margin-top:21.965405pt;width:228.75pt;height:28.85pt;mso-position-horizontal-relative:page;mso-position-vertical-relative:paragraph;z-index:1629491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9"/>
                    <w:gridCol w:w="720"/>
                    <w:gridCol w:w="855"/>
                  </w:tblGrid>
                  <w:tr>
                    <w:trPr>
                      <w:trHeight w:val="294" w:hRule="atLeast"/>
                    </w:trPr>
                    <w:tc>
                      <w:tcPr>
                        <w:tcW w:w="2999" w:type="dxa"/>
                        <w:tcBorders>
                          <w:top w:val="single" w:sz="8" w:space="0" w:color="000000"/>
                        </w:tcBorders>
                      </w:tcPr>
                      <w:p>
                        <w:pPr>
                          <w:pStyle w:val="TableParagraph"/>
                          <w:tabs>
                            <w:tab w:pos="811" w:val="left" w:leader="none"/>
                            <w:tab w:pos="1512" w:val="left" w:leader="none"/>
                            <w:tab w:pos="2276" w:val="left" w:leader="none"/>
                          </w:tabs>
                          <w:spacing w:before="30"/>
                          <w:ind w:left="105"/>
                          <w:jc w:val="center"/>
                          <w:rPr>
                            <w:b/>
                            <w:sz w:val="19"/>
                          </w:rPr>
                        </w:pPr>
                        <w:r>
                          <w:rPr>
                            <w:b/>
                            <w:w w:val="105"/>
                            <w:sz w:val="19"/>
                          </w:rPr>
                          <w:t>STR</w:t>
                          <w:tab/>
                          <w:t>DEX</w:t>
                          <w:tab/>
                          <w:t>CON</w:t>
                          <w:tab/>
                          <w:t>INT</w:t>
                        </w:r>
                      </w:p>
                    </w:tc>
                    <w:tc>
                      <w:tcPr>
                        <w:tcW w:w="720" w:type="dxa"/>
                        <w:tcBorders>
                          <w:top w:val="single" w:sz="8" w:space="0" w:color="000000"/>
                        </w:tcBorders>
                      </w:tcPr>
                      <w:p>
                        <w:pPr>
                          <w:pStyle w:val="TableParagraph"/>
                          <w:spacing w:before="30"/>
                          <w:ind w:left="55" w:right="55"/>
                          <w:jc w:val="center"/>
                          <w:rPr>
                            <w:b/>
                            <w:sz w:val="19"/>
                          </w:rPr>
                        </w:pPr>
                        <w:r>
                          <w:rPr>
                            <w:b/>
                            <w:w w:val="105"/>
                            <w:sz w:val="19"/>
                          </w:rPr>
                          <w:t>WIS</w:t>
                        </w:r>
                      </w:p>
                    </w:tc>
                    <w:tc>
                      <w:tcPr>
                        <w:tcW w:w="855" w:type="dxa"/>
                        <w:tcBorders>
                          <w:top w:val="single" w:sz="8" w:space="0" w:color="000000"/>
                        </w:tcBorders>
                      </w:tcPr>
                      <w:p>
                        <w:pPr>
                          <w:pStyle w:val="TableParagraph"/>
                          <w:spacing w:before="30"/>
                          <w:ind w:left="53" w:right="188"/>
                          <w:jc w:val="center"/>
                          <w:rPr>
                            <w:b/>
                            <w:sz w:val="19"/>
                          </w:rPr>
                        </w:pPr>
                        <w:r>
                          <w:rPr>
                            <w:b/>
                            <w:w w:val="105"/>
                            <w:sz w:val="19"/>
                          </w:rPr>
                          <w:t>CHA</w:t>
                        </w:r>
                      </w:p>
                    </w:tc>
                  </w:tr>
                  <w:tr>
                    <w:trPr>
                      <w:trHeight w:val="271" w:hRule="atLeast"/>
                    </w:trPr>
                    <w:tc>
                      <w:tcPr>
                        <w:tcW w:w="2999" w:type="dxa"/>
                      </w:tcPr>
                      <w:p>
                        <w:pPr>
                          <w:pStyle w:val="TableParagraph"/>
                          <w:tabs>
                            <w:tab w:pos="839" w:val="left" w:leader="none"/>
                            <w:tab w:pos="1508" w:val="left" w:leader="none"/>
                            <w:tab w:pos="2279" w:val="left" w:leader="none"/>
                          </w:tabs>
                          <w:spacing w:line="214" w:lineRule="exact" w:before="37"/>
                          <w:ind w:left="68"/>
                          <w:jc w:val="center"/>
                          <w:rPr>
                            <w:sz w:val="19"/>
                          </w:rPr>
                        </w:pPr>
                        <w:r>
                          <w:rPr>
                            <w:w w:val="105"/>
                            <w:sz w:val="19"/>
                          </w:rPr>
                          <w:t>28</w:t>
                        </w:r>
                        <w:r>
                          <w:rPr>
                            <w:spacing w:val="-1"/>
                            <w:w w:val="105"/>
                            <w:sz w:val="19"/>
                          </w:rPr>
                          <w:t> </w:t>
                        </w:r>
                        <w:r>
                          <w:rPr>
                            <w:w w:val="105"/>
                            <w:sz w:val="19"/>
                          </w:rPr>
                          <w:t>(+9)</w:t>
                          <w:tab/>
                          <w:t>7 (−2)</w:t>
                          <w:tab/>
                          <w:t>22 (+6)</w:t>
                          <w:tab/>
                          <w:t>1 (−5)</w:t>
                        </w:r>
                      </w:p>
                    </w:tc>
                    <w:tc>
                      <w:tcPr>
                        <w:tcW w:w="720" w:type="dxa"/>
                      </w:tcPr>
                      <w:p>
                        <w:pPr>
                          <w:pStyle w:val="TableParagraph"/>
                          <w:spacing w:line="214" w:lineRule="exact" w:before="37"/>
                          <w:ind w:left="55" w:right="55"/>
                          <w:jc w:val="center"/>
                          <w:rPr>
                            <w:sz w:val="19"/>
                          </w:rPr>
                        </w:pPr>
                        <w:r>
                          <w:rPr>
                            <w:w w:val="105"/>
                            <w:sz w:val="19"/>
                          </w:rPr>
                          <w:t>8 (−1)</w:t>
                        </w:r>
                      </w:p>
                    </w:tc>
                    <w:tc>
                      <w:tcPr>
                        <w:tcW w:w="855" w:type="dxa"/>
                      </w:tcPr>
                      <w:p>
                        <w:pPr>
                          <w:pStyle w:val="TableParagraph"/>
                          <w:spacing w:line="214" w:lineRule="exact" w:before="37"/>
                          <w:ind w:left="56" w:right="188"/>
                          <w:jc w:val="center"/>
                          <w:rPr>
                            <w:sz w:val="19"/>
                          </w:rPr>
                        </w:pPr>
                        <w:r>
                          <w:rPr>
                            <w:w w:val="105"/>
                            <w:sz w:val="19"/>
                          </w:rPr>
                          <w:t>4 (−3)</w:t>
                        </w:r>
                      </w:p>
                    </w:tc>
                  </w:tr>
                </w:tbl>
                <w:p>
                  <w:pPr>
                    <w:pStyle w:val="BodyText"/>
                    <w:ind w:left="0"/>
                  </w:pPr>
                </w:p>
              </w:txbxContent>
            </v:textbox>
            <w10:wrap type="none"/>
          </v:shape>
        </w:pict>
      </w:r>
      <w:r>
        <w:rPr>
          <w:rFonts w:ascii="Carlito"/>
          <w:b/>
          <w:w w:val="105"/>
          <w:sz w:val="19"/>
        </w:rPr>
        <w:t>Speed </w:t>
      </w:r>
      <w:r>
        <w:rPr>
          <w:rFonts w:ascii="Carlito"/>
          <w:w w:val="105"/>
          <w:sz w:val="19"/>
        </w:rPr>
        <w:t>50 ft., burrow 30 ft.</w:t>
      </w:r>
    </w:p>
    <w:p>
      <w:pPr>
        <w:spacing w:after="0"/>
        <w:jc w:val="left"/>
        <w:rPr>
          <w:rFonts w:ascii="Carlito"/>
          <w:sz w:val="19"/>
        </w:rPr>
        <w:sectPr>
          <w:pgSz w:w="12240" w:h="15840"/>
          <w:pgMar w:header="0" w:footer="644" w:top="1360" w:bottom="840" w:left="920" w:right="920"/>
          <w:cols w:num="2" w:equalWidth="0">
            <w:col w:w="4818" w:space="630"/>
            <w:col w:w="4952"/>
          </w:cols>
        </w:sectPr>
      </w:pPr>
    </w:p>
    <w:p>
      <w:pPr>
        <w:pStyle w:val="BodyText"/>
        <w:spacing w:before="3"/>
        <w:ind w:left="0"/>
        <w:rPr>
          <w:rFonts w:ascii="Carlito"/>
          <w:sz w:val="3"/>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Con +11, Wis +4</w:t>
      </w:r>
    </w:p>
    <w:p>
      <w:pPr>
        <w:pStyle w:val="BodyText"/>
        <w:spacing w:line="254" w:lineRule="auto" w:before="70"/>
        <w:ind w:left="419" w:right="433" w:hanging="187"/>
        <w:rPr>
          <w:rFonts w:ascii="Carlito"/>
        </w:rPr>
      </w:pPr>
      <w:r>
        <w:rPr>
          <w:rFonts w:ascii="Carlito"/>
          <w:b/>
          <w:w w:val="105"/>
        </w:rPr>
        <w:t>Senses </w:t>
      </w:r>
      <w:r>
        <w:rPr>
          <w:rFonts w:ascii="Carlito"/>
          <w:w w:val="105"/>
        </w:rPr>
        <w:t>blindsight 30 ft., tremorsense 60 ft., passive Perception 9</w:t>
      </w:r>
    </w:p>
    <w:p>
      <w:pPr>
        <w:pStyle w:val="Heading6"/>
        <w:spacing w:before="56"/>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15 (13,000 XP)</w:t>
      </w:r>
    </w:p>
    <w:p>
      <w:pPr>
        <w:pStyle w:val="BodyText"/>
        <w:spacing w:before="11"/>
        <w:ind w:left="0"/>
        <w:rPr>
          <w:rFonts w:ascii="Carlito"/>
          <w:sz w:val="30"/>
        </w:rPr>
      </w:pPr>
    </w:p>
    <w:p>
      <w:pPr>
        <w:pStyle w:val="BodyText"/>
        <w:spacing w:line="252" w:lineRule="auto"/>
        <w:ind w:right="287"/>
        <w:rPr>
          <w:rFonts w:ascii="Carlito" w:hAnsi="Carlito"/>
        </w:rPr>
      </w:pPr>
      <w:r>
        <w:rPr>
          <w:rFonts w:ascii="Carlito" w:hAnsi="Carlito"/>
          <w:b/>
          <w:i/>
        </w:rPr>
        <w:t>Tunneler</w:t>
      </w:r>
      <w:r>
        <w:rPr>
          <w:rFonts w:ascii="Carlito" w:hAnsi="Carlito"/>
        </w:rPr>
        <w:t>. The worm can burrow through solid rock at </w:t>
      </w:r>
      <w:r>
        <w:rPr>
          <w:rFonts w:ascii="Carlito" w:hAnsi="Carlito"/>
          <w:w w:val="103"/>
        </w:rPr>
        <w:t>half</w:t>
      </w:r>
      <w:r>
        <w:rPr>
          <w:rFonts w:ascii="Carlito" w:hAnsi="Carlito"/>
        </w:rPr>
        <w:t> </w:t>
      </w:r>
      <w:r>
        <w:rPr>
          <w:rFonts w:ascii="Carlito" w:hAnsi="Carlito"/>
          <w:w w:val="103"/>
        </w:rPr>
        <w:t>its</w:t>
      </w:r>
      <w:r>
        <w:rPr>
          <w:rFonts w:ascii="Carlito" w:hAnsi="Carlito"/>
        </w:rPr>
        <w:t> </w:t>
      </w:r>
      <w:r>
        <w:rPr>
          <w:rFonts w:ascii="Carlito" w:hAnsi="Carlito"/>
          <w:w w:val="103"/>
        </w:rPr>
        <w:t>burrow</w:t>
      </w:r>
      <w:r>
        <w:rPr>
          <w:rFonts w:ascii="Carlito" w:hAnsi="Carlito"/>
        </w:rPr>
        <w:t> </w:t>
      </w:r>
      <w:r>
        <w:rPr>
          <w:rFonts w:ascii="Carlito" w:hAnsi="Carlito"/>
          <w:w w:val="103"/>
        </w:rPr>
        <w:t>speed</w:t>
      </w:r>
      <w:r>
        <w:rPr>
          <w:rFonts w:ascii="Carlito" w:hAnsi="Carlito"/>
        </w:rPr>
        <w:t> </w:t>
      </w:r>
      <w:r>
        <w:rPr>
          <w:rFonts w:ascii="Carlito" w:hAnsi="Carlito"/>
          <w:w w:val="103"/>
        </w:rPr>
        <w:t>and</w:t>
      </w:r>
      <w:r>
        <w:rPr>
          <w:rFonts w:ascii="Carlito" w:hAnsi="Carlito"/>
        </w:rPr>
        <w:t> </w:t>
      </w:r>
      <w:r>
        <w:rPr>
          <w:rFonts w:ascii="Carlito" w:hAnsi="Carlito"/>
          <w:w w:val="103"/>
        </w:rPr>
        <w:t>leaves</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w:t>
      </w:r>
      <w:r>
        <w:rPr>
          <w:rFonts w:ascii="Carlito" w:hAnsi="Carlito"/>
          <w:w w:val="24"/>
        </w:rPr>
        <w:t>-­‐</w:t>
      </w:r>
      <w:r>
        <w:rPr>
          <w:rFonts w:ascii="Carlito" w:hAnsi="Carlito"/>
          <w:w w:val="103"/>
        </w:rPr>
        <w:t>diameter </w:t>
      </w:r>
      <w:r>
        <w:rPr>
          <w:rFonts w:ascii="Carlito" w:hAnsi="Carlito"/>
        </w:rPr>
        <w:t>tunnel in its wake.</w:t>
      </w:r>
    </w:p>
    <w:p>
      <w:pPr>
        <w:tabs>
          <w:tab w:pos="4777" w:val="left" w:leader="none"/>
        </w:tabs>
        <w:spacing w:before="201"/>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92"/>
        <w:rPr>
          <w:rFonts w:ascii="Carlito"/>
        </w:rPr>
      </w:pPr>
      <w:r>
        <w:rPr>
          <w:rFonts w:ascii="Carlito"/>
          <w:b/>
          <w:i/>
          <w:w w:val="105"/>
        </w:rPr>
        <w:t>Multiattack. </w:t>
      </w:r>
      <w:r>
        <w:rPr>
          <w:rFonts w:ascii="Carlito"/>
          <w:w w:val="105"/>
        </w:rPr>
        <w:t>The worm makes two attacks: one with its bite and one with its stinger.</w:t>
      </w:r>
    </w:p>
    <w:p>
      <w:pPr>
        <w:pStyle w:val="BodyText"/>
        <w:spacing w:line="252" w:lineRule="auto" w:before="60"/>
        <w:ind w:right="89"/>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+9 to hit, reach 10 ft., one target. </w:t>
      </w:r>
      <w:r>
        <w:rPr>
          <w:rFonts w:ascii="Carlito" w:hAnsi="Carlito"/>
          <w:i/>
          <w:w w:val="105"/>
        </w:rPr>
        <w:t>Hit: </w:t>
      </w:r>
      <w:r>
        <w:rPr>
          <w:rFonts w:ascii="Carlito" w:hAnsi="Carlito"/>
          <w:w w:val="105"/>
        </w:rPr>
        <w:t>22 (3d8 + 9) piercing damage. If the target is a Large or smaller creature, it must succeed on a DC 19 Dexterity saving throw or be swallowed by the worm. A swallowed creature is blinded and restrained, it has total cover against attacks and other effects outside the worm, and it takes 21 (6d6) acid damage at the start of each of the worm’s</w:t>
      </w:r>
      <w:r>
        <w:rPr>
          <w:rFonts w:ascii="Carlito" w:hAnsi="Carlito"/>
          <w:spacing w:val="3"/>
          <w:w w:val="105"/>
        </w:rPr>
        <w:t> </w:t>
      </w:r>
      <w:r>
        <w:rPr>
          <w:rFonts w:ascii="Carlito" w:hAnsi="Carlito"/>
          <w:w w:val="105"/>
        </w:rPr>
        <w:t>turns.</w:t>
      </w:r>
    </w:p>
    <w:p>
      <w:pPr>
        <w:pStyle w:val="BodyText"/>
        <w:spacing w:line="252" w:lineRule="auto" w:before="1"/>
        <w:ind w:right="113" w:firstLine="187"/>
        <w:rPr>
          <w:rFonts w:ascii="Carlito"/>
        </w:rPr>
      </w:pPr>
      <w:r>
        <w:rPr>
          <w:rFonts w:ascii="Carlito"/>
          <w:w w:val="105"/>
        </w:rPr>
        <w:t>If the worm takes 30 damage or more on a single turn from a creature inside it, the worm must succeed on a DC 21 Constitution saving throw at the end of that turn or regurgitate all swallowed creatures, which fall prone in a space within 10 feet of the worm. If the worm dies, a swallowed creature is no longer restrained by it and can escape from the corpse by using 20 feet of movement, exiting prone.</w:t>
      </w:r>
    </w:p>
    <w:p>
      <w:pPr>
        <w:pStyle w:val="BodyText"/>
        <w:spacing w:line="252" w:lineRule="auto" w:before="67"/>
        <w:ind w:right="38"/>
        <w:rPr>
          <w:rFonts w:ascii="Carlito"/>
        </w:rPr>
      </w:pPr>
      <w:r>
        <w:rPr>
          <w:rFonts w:ascii="Carlito"/>
          <w:b/>
          <w:i/>
          <w:w w:val="105"/>
        </w:rPr>
        <w:t>Tail Stinger. </w:t>
      </w:r>
      <w:r>
        <w:rPr>
          <w:rFonts w:ascii="Carlito"/>
          <w:i/>
          <w:w w:val="105"/>
        </w:rPr>
        <w:t>Melee Weapon Attack: </w:t>
      </w:r>
      <w:r>
        <w:rPr>
          <w:rFonts w:ascii="Carlito"/>
          <w:w w:val="105"/>
        </w:rPr>
        <w:t>+9 to hit, reach 10 ft., one creature. </w:t>
      </w:r>
      <w:r>
        <w:rPr>
          <w:rFonts w:ascii="Carlito"/>
          <w:i/>
          <w:w w:val="105"/>
        </w:rPr>
        <w:t>Hit: </w:t>
      </w:r>
      <w:r>
        <w:rPr>
          <w:rFonts w:ascii="Carlito"/>
          <w:w w:val="105"/>
        </w:rPr>
        <w:t>19 (3d6 + 9) piercing damage, and the target must make a DC 19 Constitution saving throw, taking 42 (12d6) poison damage on a failed save, or half as much damage on a successful one.</w:t>
      </w:r>
    </w:p>
    <w:p>
      <w:pPr>
        <w:pStyle w:val="BodyText"/>
        <w:ind w:left="0"/>
        <w:rPr>
          <w:rFonts w:ascii="Carlito"/>
          <w:sz w:val="24"/>
        </w:rPr>
      </w:pPr>
    </w:p>
    <w:p>
      <w:pPr>
        <w:pStyle w:val="BodyText"/>
        <w:spacing w:before="11"/>
        <w:ind w:left="0"/>
        <w:rPr>
          <w:rFonts w:ascii="Carlito"/>
        </w:rPr>
      </w:pPr>
    </w:p>
    <w:p>
      <w:pPr>
        <w:pStyle w:val="Heading2"/>
      </w:pPr>
      <w:r>
        <w:rPr>
          <w:color w:val="943634"/>
        </w:rPr>
        <w:t>Monsters (R)</w:t>
      </w:r>
    </w:p>
    <w:p>
      <w:pPr>
        <w:pStyle w:val="Heading4"/>
        <w:spacing w:before="320"/>
        <w:rPr>
          <w:rFonts w:ascii="Carlito"/>
        </w:rPr>
      </w:pPr>
      <w:r>
        <w:rPr>
          <w:rFonts w:ascii="Carlito"/>
          <w:color w:val="943634"/>
        </w:rPr>
        <w:t>Rakshasa</w:t>
      </w:r>
    </w:p>
    <w:p>
      <w:pPr>
        <w:spacing w:before="67"/>
        <w:ind w:left="232" w:right="0" w:firstLine="0"/>
        <w:jc w:val="left"/>
        <w:rPr>
          <w:rFonts w:ascii="Carlito"/>
          <w:i/>
          <w:sz w:val="19"/>
        </w:rPr>
      </w:pPr>
      <w:r>
        <w:rPr>
          <w:rFonts w:ascii="Carlito"/>
          <w:i/>
          <w:w w:val="105"/>
          <w:sz w:val="19"/>
        </w:rPr>
        <w:t>Medium fiend, lawful evil</w:t>
      </w:r>
    </w:p>
    <w:p>
      <w:pPr>
        <w:spacing w:before="128"/>
        <w:ind w:left="232"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110 (13d8 + 52)</w:t>
      </w:r>
    </w:p>
    <w:p>
      <w:pPr>
        <w:spacing w:before="76"/>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3" w:val="left" w:leader="none"/>
          <w:tab w:pos="1553" w:val="left" w:leader="none"/>
          <w:tab w:pos="2317" w:val="left" w:leader="none"/>
          <w:tab w:pos="3015" w:val="left" w:leader="none"/>
          <w:tab w:pos="3723" w:val="left" w:leader="none"/>
        </w:tabs>
        <w:spacing w:before="30"/>
        <w:ind w:left="147"/>
        <w:jc w:val="center"/>
      </w:pPr>
      <w:r>
        <w:rPr>
          <w:w w:val="105"/>
        </w:rPr>
        <w:t>STR</w:t>
        <w:tab/>
        <w:t>DEX</w:t>
        <w:tab/>
        <w:t>CON</w:t>
        <w:tab/>
        <w:t>INT</w:t>
        <w:tab/>
        <w:t>WIS</w:t>
        <w:tab/>
        <w:t>CHA</w:t>
      </w:r>
    </w:p>
    <w:p>
      <w:pPr>
        <w:pStyle w:val="BodyText"/>
        <w:spacing w:before="70"/>
        <w:ind w:left="126"/>
        <w:jc w:val="center"/>
        <w:rPr>
          <w:rFonts w:ascii="Carlito"/>
        </w:rPr>
      </w:pPr>
      <w:r>
        <w:rPr>
          <w:rFonts w:ascii="Carlito"/>
          <w:w w:val="105"/>
        </w:rPr>
        <w:t>14 (+2) 17 (+3) 18 (+4) 13 (+1) 16 (+3) 20 (+5)</w:t>
      </w:r>
    </w:p>
    <w:p>
      <w:pPr>
        <w:pStyle w:val="BodyText"/>
        <w:spacing w:before="3"/>
        <w:ind w:left="0"/>
        <w:rPr>
          <w:rFonts w:ascii="Carlito"/>
          <w:sz w:val="3"/>
        </w:rPr>
      </w:pPr>
      <w:r>
        <w:rPr/>
        <w:br w:type="column"/>
      </w:r>
      <w:r>
        <w:rPr>
          <w:rFonts w:ascii="Carlito"/>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Deception +10, Insight +8</w:t>
      </w:r>
    </w:p>
    <w:p>
      <w:pPr>
        <w:spacing w:line="254" w:lineRule="auto" w:before="70"/>
        <w:ind w:left="418" w:right="368" w:hanging="187"/>
        <w:jc w:val="left"/>
        <w:rPr>
          <w:rFonts w:ascii="Carlito"/>
          <w:sz w:val="19"/>
        </w:rPr>
      </w:pPr>
      <w:r>
        <w:rPr>
          <w:rFonts w:ascii="Carlito"/>
          <w:b/>
          <w:w w:val="105"/>
          <w:sz w:val="19"/>
        </w:rPr>
        <w:t>Damage Vulnerabilities </w:t>
      </w:r>
      <w:r>
        <w:rPr>
          <w:rFonts w:ascii="Carlito"/>
          <w:w w:val="105"/>
          <w:sz w:val="19"/>
        </w:rPr>
        <w:t>piercing from magic weapons wielded by good creatures</w:t>
      </w:r>
    </w:p>
    <w:p>
      <w:pPr>
        <w:spacing w:line="254" w:lineRule="auto" w:before="56"/>
        <w:ind w:left="418" w:right="869" w:hanging="187"/>
        <w:jc w:val="left"/>
        <w:rPr>
          <w:rFonts w:ascii="Carlito"/>
          <w:sz w:val="19"/>
        </w:rPr>
      </w:pPr>
      <w:r>
        <w:rPr>
          <w:rFonts w:ascii="Carlito"/>
          <w:b/>
          <w:w w:val="105"/>
          <w:sz w:val="19"/>
        </w:rPr>
        <w:t>Damage Immunities </w:t>
      </w:r>
      <w:r>
        <w:rPr>
          <w:rFonts w:ascii="Carlito"/>
          <w:w w:val="105"/>
          <w:sz w:val="19"/>
        </w:rPr>
        <w:t>bludgeoning, piercing, and slashing from nonmagical attacks</w:t>
      </w:r>
    </w:p>
    <w:p>
      <w:pPr>
        <w:pStyle w:val="BodyText"/>
        <w:spacing w:before="60"/>
        <w:ind w:left="231"/>
        <w:rPr>
          <w:rFonts w:ascii="Carlito"/>
        </w:rPr>
      </w:pPr>
      <w:r>
        <w:rPr>
          <w:rFonts w:ascii="Carlito"/>
          <w:b/>
          <w:w w:val="105"/>
        </w:rPr>
        <w:t>Senses </w:t>
      </w:r>
      <w:r>
        <w:rPr>
          <w:rFonts w:ascii="Carlito"/>
          <w:w w:val="105"/>
        </w:rPr>
        <w:t>darkvision 60 ft., passive Perception 13</w:t>
      </w:r>
    </w:p>
    <w:p>
      <w:pPr>
        <w:spacing w:before="70"/>
        <w:ind w:left="231" w:right="0" w:firstLine="0"/>
        <w:jc w:val="left"/>
        <w:rPr>
          <w:rFonts w:ascii="Carlito"/>
          <w:sz w:val="19"/>
        </w:rPr>
      </w:pPr>
      <w:r>
        <w:rPr>
          <w:rFonts w:ascii="Carlito"/>
          <w:b/>
          <w:w w:val="105"/>
          <w:sz w:val="19"/>
        </w:rPr>
        <w:t>Languages </w:t>
      </w:r>
      <w:r>
        <w:rPr>
          <w:rFonts w:ascii="Carlito"/>
          <w:w w:val="105"/>
          <w:sz w:val="19"/>
        </w:rPr>
        <w:t>Common, Infernal</w:t>
      </w:r>
    </w:p>
    <w:p>
      <w:pPr>
        <w:spacing w:before="71"/>
        <w:ind w:left="231" w:right="0" w:firstLine="0"/>
        <w:jc w:val="left"/>
        <w:rPr>
          <w:rFonts w:ascii="Carlito"/>
          <w:sz w:val="19"/>
        </w:rPr>
      </w:pPr>
      <w:r>
        <w:rPr>
          <w:rFonts w:ascii="Carlito"/>
          <w:b/>
          <w:w w:val="105"/>
          <w:sz w:val="19"/>
        </w:rPr>
        <w:t>Challenge </w:t>
      </w:r>
      <w:r>
        <w:rPr>
          <w:rFonts w:ascii="Carlito"/>
          <w:w w:val="105"/>
          <w:sz w:val="19"/>
        </w:rPr>
        <w:t>13 (10,000 XP)</w:t>
      </w:r>
    </w:p>
    <w:p>
      <w:pPr>
        <w:pStyle w:val="BodyText"/>
        <w:spacing w:before="11"/>
        <w:ind w:left="0"/>
        <w:rPr>
          <w:rFonts w:ascii="Carlito"/>
          <w:sz w:val="30"/>
        </w:rPr>
      </w:pPr>
    </w:p>
    <w:p>
      <w:pPr>
        <w:pStyle w:val="BodyText"/>
        <w:spacing w:line="252" w:lineRule="auto"/>
        <w:ind w:left="231" w:right="649"/>
        <w:rPr>
          <w:rFonts w:ascii="Carlito" w:hAnsi="Carlito"/>
        </w:rPr>
      </w:pPr>
      <w:r>
        <w:rPr>
          <w:rFonts w:ascii="Carlito" w:hAnsi="Carlito"/>
          <w:b/>
          <w:i/>
          <w:w w:val="105"/>
        </w:rPr>
        <w:t>Limited Magic Immunity. </w:t>
      </w:r>
      <w:r>
        <w:rPr>
          <w:rFonts w:ascii="Carlito" w:hAnsi="Carlito"/>
          <w:w w:val="105"/>
        </w:rPr>
        <w:t>The rakshasa can’t be affected or detected by spells of 6th level or lower unless it wishes to be. It has advantage on saving throws against all other spells and magical effects.</w:t>
      </w:r>
    </w:p>
    <w:p>
      <w:pPr>
        <w:pStyle w:val="BodyText"/>
        <w:spacing w:line="252" w:lineRule="auto" w:before="63"/>
        <w:ind w:left="231" w:right="329"/>
        <w:rPr>
          <w:rFonts w:ascii="Carlito" w:hAnsi="Carlito"/>
        </w:rPr>
      </w:pPr>
      <w:r>
        <w:rPr>
          <w:rFonts w:ascii="Carlito" w:hAnsi="Carlito"/>
          <w:b/>
          <w:i/>
          <w:w w:val="105"/>
        </w:rPr>
        <w:t>Innate Spellcasting. </w:t>
      </w:r>
      <w:r>
        <w:rPr>
          <w:rFonts w:ascii="Carlito" w:hAnsi="Carlito"/>
          <w:w w:val="105"/>
        </w:rPr>
        <w:t>The rakshasa’s innate spellcasting ability is Charisma (spell save DC 18, +10 to hit with spell attacks). The rakshasa can innately cast the following spells, requiring no material components:</w:t>
      </w:r>
    </w:p>
    <w:p>
      <w:pPr>
        <w:spacing w:line="247" w:lineRule="auto" w:before="63"/>
        <w:ind w:left="418" w:right="717" w:hanging="187"/>
        <w:jc w:val="left"/>
        <w:rPr>
          <w:rFonts w:ascii="Carlito"/>
          <w:i/>
          <w:sz w:val="19"/>
        </w:rPr>
      </w:pPr>
      <w:r>
        <w:rPr>
          <w:rFonts w:ascii="Carlito"/>
          <w:w w:val="105"/>
          <w:sz w:val="19"/>
        </w:rPr>
        <w:t>At will: </w:t>
      </w:r>
      <w:r>
        <w:rPr>
          <w:rFonts w:ascii="Carlito"/>
          <w:i/>
          <w:w w:val="105"/>
          <w:sz w:val="19"/>
        </w:rPr>
        <w:t>detect thoughts</w:t>
      </w:r>
      <w:r>
        <w:rPr>
          <w:rFonts w:ascii="Carlito"/>
          <w:w w:val="105"/>
          <w:sz w:val="19"/>
        </w:rPr>
        <w:t>, </w:t>
      </w:r>
      <w:r>
        <w:rPr>
          <w:rFonts w:ascii="Carlito"/>
          <w:i/>
          <w:w w:val="105"/>
          <w:sz w:val="19"/>
        </w:rPr>
        <w:t>disguise self</w:t>
      </w:r>
      <w:r>
        <w:rPr>
          <w:rFonts w:ascii="Carlito"/>
          <w:w w:val="105"/>
          <w:sz w:val="19"/>
        </w:rPr>
        <w:t>, </w:t>
      </w:r>
      <w:r>
        <w:rPr>
          <w:rFonts w:ascii="Carlito"/>
          <w:i/>
          <w:w w:val="105"/>
          <w:sz w:val="19"/>
        </w:rPr>
        <w:t>mage hand</w:t>
      </w:r>
      <w:r>
        <w:rPr>
          <w:rFonts w:ascii="Carlito"/>
          <w:w w:val="105"/>
          <w:sz w:val="19"/>
        </w:rPr>
        <w:t>, </w:t>
      </w:r>
      <w:r>
        <w:rPr>
          <w:rFonts w:ascii="Carlito"/>
          <w:i/>
          <w:w w:val="105"/>
          <w:sz w:val="19"/>
        </w:rPr>
        <w:t>minor illusion</w:t>
      </w:r>
    </w:p>
    <w:p>
      <w:pPr>
        <w:spacing w:line="254" w:lineRule="auto" w:before="69"/>
        <w:ind w:left="418" w:right="536" w:hanging="187"/>
        <w:jc w:val="left"/>
        <w:rPr>
          <w:rFonts w:ascii="Carlito"/>
          <w:i/>
          <w:sz w:val="19"/>
        </w:rPr>
      </w:pPr>
      <w:r>
        <w:rPr>
          <w:rFonts w:ascii="Carlito"/>
          <w:w w:val="105"/>
          <w:sz w:val="19"/>
        </w:rPr>
        <w:t>3/day each: </w:t>
      </w:r>
      <w:r>
        <w:rPr>
          <w:rFonts w:ascii="Carlito"/>
          <w:i/>
          <w:w w:val="105"/>
          <w:sz w:val="19"/>
        </w:rPr>
        <w:t>charm person</w:t>
      </w:r>
      <w:r>
        <w:rPr>
          <w:rFonts w:ascii="Carlito"/>
          <w:w w:val="105"/>
          <w:sz w:val="19"/>
        </w:rPr>
        <w:t>, </w:t>
      </w:r>
      <w:r>
        <w:rPr>
          <w:rFonts w:ascii="Carlito"/>
          <w:i/>
          <w:w w:val="105"/>
          <w:sz w:val="19"/>
        </w:rPr>
        <w:t>detect magic</w:t>
      </w:r>
      <w:r>
        <w:rPr>
          <w:rFonts w:ascii="Carlito"/>
          <w:w w:val="105"/>
          <w:sz w:val="19"/>
        </w:rPr>
        <w:t>, </w:t>
      </w:r>
      <w:r>
        <w:rPr>
          <w:rFonts w:ascii="Carlito"/>
          <w:i/>
          <w:w w:val="105"/>
          <w:sz w:val="19"/>
        </w:rPr>
        <w:t>invisibility</w:t>
      </w:r>
      <w:r>
        <w:rPr>
          <w:rFonts w:ascii="Carlito"/>
          <w:w w:val="105"/>
          <w:sz w:val="19"/>
        </w:rPr>
        <w:t>, </w:t>
      </w:r>
      <w:r>
        <w:rPr>
          <w:rFonts w:ascii="Carlito"/>
          <w:i/>
          <w:w w:val="105"/>
          <w:sz w:val="19"/>
        </w:rPr>
        <w:t>major image</w:t>
      </w:r>
      <w:r>
        <w:rPr>
          <w:rFonts w:ascii="Carlito"/>
          <w:w w:val="105"/>
          <w:sz w:val="19"/>
        </w:rPr>
        <w:t>, s</w:t>
      </w:r>
      <w:r>
        <w:rPr>
          <w:rFonts w:ascii="Carlito"/>
          <w:i/>
          <w:w w:val="105"/>
          <w:sz w:val="19"/>
        </w:rPr>
        <w:t>uggestion</w:t>
      </w:r>
    </w:p>
    <w:p>
      <w:pPr>
        <w:spacing w:line="254" w:lineRule="auto" w:before="56"/>
        <w:ind w:left="418" w:right="702" w:hanging="187"/>
        <w:jc w:val="left"/>
        <w:rPr>
          <w:rFonts w:ascii="Carlito"/>
          <w:i/>
          <w:sz w:val="19"/>
        </w:rPr>
      </w:pPr>
      <w:r>
        <w:rPr>
          <w:rFonts w:ascii="Carlito"/>
          <w:w w:val="105"/>
          <w:sz w:val="19"/>
        </w:rPr>
        <w:t>1/day each: </w:t>
      </w:r>
      <w:r>
        <w:rPr>
          <w:rFonts w:ascii="Carlito"/>
          <w:i/>
          <w:w w:val="105"/>
          <w:sz w:val="19"/>
        </w:rPr>
        <w:t>dominate person</w:t>
      </w:r>
      <w:r>
        <w:rPr>
          <w:rFonts w:ascii="Carlito"/>
          <w:w w:val="105"/>
          <w:sz w:val="19"/>
        </w:rPr>
        <w:t>, </w:t>
      </w:r>
      <w:r>
        <w:rPr>
          <w:rFonts w:ascii="Carlito"/>
          <w:i/>
          <w:w w:val="105"/>
          <w:sz w:val="19"/>
        </w:rPr>
        <w:t>fly</w:t>
      </w:r>
      <w:r>
        <w:rPr>
          <w:rFonts w:ascii="Carlito"/>
          <w:w w:val="105"/>
          <w:sz w:val="19"/>
        </w:rPr>
        <w:t>, </w:t>
      </w:r>
      <w:r>
        <w:rPr>
          <w:rFonts w:ascii="Carlito"/>
          <w:i/>
          <w:w w:val="105"/>
          <w:sz w:val="19"/>
        </w:rPr>
        <w:t>plane shift</w:t>
      </w:r>
      <w:r>
        <w:rPr>
          <w:rFonts w:ascii="Carlito"/>
          <w:w w:val="105"/>
          <w:sz w:val="19"/>
        </w:rPr>
        <w:t>, </w:t>
      </w:r>
      <w:r>
        <w:rPr>
          <w:rFonts w:ascii="Carlito"/>
          <w:i/>
          <w:w w:val="105"/>
          <w:sz w:val="19"/>
        </w:rPr>
        <w:t>true </w:t>
      </w:r>
      <w:r>
        <w:rPr>
          <w:rFonts w:ascii="Carlito"/>
          <w:i/>
          <w:w w:val="105"/>
          <w:sz w:val="19"/>
        </w:rPr>
        <w:t>seeing</w:t>
      </w:r>
    </w:p>
    <w:p>
      <w:pPr>
        <w:tabs>
          <w:tab w:pos="4777" w:val="left" w:leader="none"/>
        </w:tabs>
        <w:spacing w:before="19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1" w:right="0" w:firstLine="0"/>
        <w:jc w:val="left"/>
        <w:rPr>
          <w:rFonts w:ascii="Carlito"/>
          <w:sz w:val="19"/>
        </w:rPr>
      </w:pPr>
      <w:r>
        <w:rPr>
          <w:rFonts w:ascii="Carlito"/>
          <w:b/>
          <w:i/>
          <w:w w:val="105"/>
          <w:sz w:val="19"/>
        </w:rPr>
        <w:t>Multiattack. </w:t>
      </w:r>
      <w:r>
        <w:rPr>
          <w:rFonts w:ascii="Carlito"/>
          <w:w w:val="105"/>
          <w:sz w:val="19"/>
        </w:rPr>
        <w:t>The rakshasa makes two claw attacks.</w:t>
      </w:r>
    </w:p>
    <w:p>
      <w:pPr>
        <w:pStyle w:val="BodyText"/>
        <w:spacing w:line="252" w:lineRule="auto" w:before="75"/>
        <w:ind w:left="231" w:right="303"/>
        <w:rPr>
          <w:rFonts w:ascii="Carlito" w:hAnsi="Carlito"/>
        </w:rPr>
      </w:pPr>
      <w:r>
        <w:rPr>
          <w:rFonts w:ascii="Carlito" w:hAnsi="Carlito"/>
          <w:b/>
          <w:i/>
          <w:w w:val="105"/>
        </w:rPr>
        <w:t>Claw. </w:t>
      </w:r>
      <w:r>
        <w:rPr>
          <w:rFonts w:ascii="Carlito" w:hAnsi="Carlito"/>
          <w:i/>
          <w:w w:val="105"/>
        </w:rPr>
        <w:t>Melee Weapon Attack: </w:t>
      </w:r>
      <w:r>
        <w:rPr>
          <w:rFonts w:ascii="Carlito" w:hAnsi="Carlito"/>
          <w:w w:val="105"/>
        </w:rPr>
        <w:t>+7 to hit, reach 5 ft., one target. </w:t>
      </w:r>
      <w:r>
        <w:rPr>
          <w:rFonts w:ascii="Carlito" w:hAnsi="Carlito"/>
          <w:i/>
          <w:w w:val="105"/>
        </w:rPr>
        <w:t>Hit: </w:t>
      </w:r>
      <w:r>
        <w:rPr>
          <w:rFonts w:ascii="Carlito" w:hAnsi="Carlito"/>
          <w:w w:val="105"/>
        </w:rPr>
        <w:t>9 (2d6 + 2) slashing damage, and the target is cursed if it is a creature. The magical curse takes effect whenever the target takes a short or long rest, filling the target’s thoughts with horrible images and dreams. The cursed target gains no benefit from finishing a short or long rest. The curse lasts until it is lifted by a </w:t>
      </w:r>
      <w:r>
        <w:rPr>
          <w:rFonts w:ascii="Carlito" w:hAnsi="Carlito"/>
          <w:i/>
          <w:w w:val="105"/>
        </w:rPr>
        <w:t>remove curse </w:t>
      </w:r>
      <w:r>
        <w:rPr>
          <w:rFonts w:ascii="Carlito" w:hAnsi="Carlito"/>
          <w:w w:val="105"/>
        </w:rPr>
        <w:t>spell or similar magic.</w:t>
      </w:r>
    </w:p>
    <w:p>
      <w:pPr>
        <w:pStyle w:val="BodyText"/>
        <w:spacing w:before="10"/>
        <w:ind w:left="0"/>
        <w:rPr>
          <w:rFonts w:ascii="Carlito"/>
          <w:sz w:val="24"/>
        </w:rPr>
      </w:pPr>
    </w:p>
    <w:p>
      <w:pPr>
        <w:pStyle w:val="Heading4"/>
        <w:spacing w:before="1"/>
        <w:ind w:left="231"/>
        <w:rPr>
          <w:rFonts w:ascii="Carlito"/>
        </w:rPr>
      </w:pPr>
      <w:r>
        <w:rPr>
          <w:rFonts w:ascii="Carlito"/>
          <w:color w:val="943634"/>
        </w:rPr>
        <w:t>Remorhaz</w:t>
      </w:r>
    </w:p>
    <w:p>
      <w:pPr>
        <w:spacing w:before="66"/>
        <w:ind w:left="231" w:right="0" w:firstLine="0"/>
        <w:jc w:val="left"/>
        <w:rPr>
          <w:rFonts w:ascii="Carlito"/>
          <w:i/>
          <w:sz w:val="19"/>
        </w:rPr>
      </w:pPr>
      <w:r>
        <w:rPr>
          <w:rFonts w:ascii="Carlito"/>
          <w:i/>
          <w:w w:val="105"/>
          <w:sz w:val="19"/>
        </w:rPr>
        <w:t>Huge monstrosity,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195 (17d12 + 85)</w:t>
      </w:r>
    </w:p>
    <w:p>
      <w:pPr>
        <w:spacing w:before="71"/>
        <w:ind w:left="231" w:right="0" w:firstLine="0"/>
        <w:jc w:val="left"/>
        <w:rPr>
          <w:rFonts w:ascii="Carlito"/>
          <w:sz w:val="19"/>
        </w:rPr>
      </w:pPr>
      <w:r>
        <w:rPr>
          <w:rFonts w:ascii="Carlito"/>
          <w:b/>
          <w:w w:val="105"/>
          <w:sz w:val="19"/>
        </w:rPr>
        <w:t>Speed </w:t>
      </w:r>
      <w:r>
        <w:rPr>
          <w:rFonts w:ascii="Carlito"/>
          <w:w w:val="105"/>
          <w:sz w:val="19"/>
        </w:rPr>
        <w:t>30 ft., burrow 20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24 (+7)   13 (+1)  </w:t>
      </w:r>
      <w:r>
        <w:rPr>
          <w:rFonts w:ascii="Carlito" w:hAnsi="Carlito"/>
          <w:spacing w:val="22"/>
          <w:w w:val="105"/>
        </w:rPr>
        <w:t> </w:t>
      </w:r>
      <w:r>
        <w:rPr>
          <w:rFonts w:ascii="Carlito" w:hAnsi="Carlito"/>
          <w:w w:val="105"/>
        </w:rPr>
        <w:t>21</w:t>
      </w:r>
      <w:r>
        <w:rPr>
          <w:rFonts w:ascii="Carlito" w:hAnsi="Carlito"/>
          <w:spacing w:val="-1"/>
          <w:w w:val="105"/>
        </w:rPr>
        <w:t> </w:t>
      </w:r>
      <w:r>
        <w:rPr>
          <w:rFonts w:ascii="Carlito" w:hAnsi="Carlito"/>
          <w:w w:val="105"/>
        </w:rPr>
        <w:t>(+5)</w:t>
        <w:tab/>
        <w:t>4 (−3)</w:t>
        <w:tab/>
        <w:t>10 (+0)</w:t>
        <w:tab/>
        <w:t>5 (−3)</w:t>
      </w:r>
    </w:p>
    <w:p>
      <w:pPr>
        <w:spacing w:after="0"/>
        <w:jc w:val="center"/>
        <w:rPr>
          <w:rFonts w:ascii="Carlito" w:hAnsi="Carlito"/>
        </w:rPr>
        <w:sectPr>
          <w:pgSz w:w="12240" w:h="15840"/>
          <w:pgMar w:header="0" w:footer="644" w:top="1400" w:bottom="840" w:left="920" w:right="920"/>
          <w:cols w:num="2" w:equalWidth="0">
            <w:col w:w="4839" w:space="580"/>
            <w:col w:w="4981"/>
          </w:cols>
        </w:sectPr>
      </w:pPr>
    </w:p>
    <w:p>
      <w:pPr>
        <w:pStyle w:val="BodyText"/>
        <w:spacing w:before="6"/>
        <w:ind w:left="0"/>
        <w:rPr>
          <w:rFonts w:ascii="Carlito"/>
          <w:sz w:val="6"/>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Damage Immunities </w:t>
      </w:r>
      <w:r>
        <w:rPr>
          <w:rFonts w:ascii="Carlito"/>
          <w:w w:val="105"/>
          <w:sz w:val="19"/>
        </w:rPr>
        <w:t>cold, fire</w:t>
      </w:r>
    </w:p>
    <w:p>
      <w:pPr>
        <w:pStyle w:val="BodyText"/>
        <w:spacing w:line="254" w:lineRule="auto" w:before="70"/>
        <w:ind w:left="419" w:right="347" w:hanging="187"/>
        <w:rPr>
          <w:rFonts w:ascii="Carlito"/>
        </w:rPr>
      </w:pPr>
      <w:r>
        <w:rPr>
          <w:rFonts w:ascii="Carlito"/>
          <w:b/>
          <w:w w:val="105"/>
        </w:rPr>
        <w:t>Senses </w:t>
      </w:r>
      <w:r>
        <w:rPr>
          <w:rFonts w:ascii="Carlito"/>
          <w:w w:val="105"/>
        </w:rPr>
        <w:t>darkvision 60 ft., tremorsense 60 ft., passive Perception 10</w:t>
      </w:r>
    </w:p>
    <w:p>
      <w:pPr>
        <w:pStyle w:val="Heading6"/>
        <w:spacing w:before="56"/>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11 (7,200 XP)</w:t>
      </w:r>
    </w:p>
    <w:p>
      <w:pPr>
        <w:pStyle w:val="BodyText"/>
        <w:spacing w:before="11"/>
        <w:ind w:left="0"/>
        <w:rPr>
          <w:rFonts w:ascii="Carlito"/>
          <w:sz w:val="30"/>
        </w:rPr>
      </w:pPr>
    </w:p>
    <w:p>
      <w:pPr>
        <w:pStyle w:val="BodyText"/>
        <w:spacing w:line="252" w:lineRule="auto" w:before="1"/>
        <w:ind w:right="50"/>
        <w:jc w:val="both"/>
        <w:rPr>
          <w:rFonts w:ascii="Carlito"/>
        </w:rPr>
      </w:pPr>
      <w:r>
        <w:rPr>
          <w:rFonts w:ascii="Carlito"/>
          <w:b/>
          <w:i/>
          <w:w w:val="105"/>
        </w:rPr>
        <w:t>Heated Body. </w:t>
      </w:r>
      <w:r>
        <w:rPr>
          <w:rFonts w:ascii="Carlito"/>
          <w:w w:val="105"/>
        </w:rPr>
        <w:t>A creature that touches the remorhaz or hits it with a melee attack while within 5 feet of it takes 10 (3d6) fire damage.</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9"/>
        <w:ind w:right="178"/>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+11 to hit, reach 10 ft., one target. </w:t>
      </w:r>
      <w:r>
        <w:rPr>
          <w:rFonts w:ascii="Carlito" w:hAnsi="Carlito"/>
          <w:i/>
          <w:w w:val="105"/>
        </w:rPr>
        <w:t>Hit: </w:t>
      </w:r>
      <w:r>
        <w:rPr>
          <w:rFonts w:ascii="Carlito" w:hAnsi="Carlito"/>
          <w:w w:val="105"/>
        </w:rPr>
        <w:t>40 (6d10 + 7) piercing damage plus 10 (3d6) fire damage. If the target is a creature, it is grappled (escape DC 17). Until this grapple ends, the target is restrained, and the remorhaz can’t bite another target.</w:t>
      </w:r>
    </w:p>
    <w:p>
      <w:pPr>
        <w:pStyle w:val="BodyText"/>
        <w:spacing w:line="252" w:lineRule="auto" w:before="65"/>
        <w:ind w:right="38"/>
        <w:rPr>
          <w:rFonts w:ascii="Carlito" w:hAnsi="Carlito"/>
        </w:rPr>
      </w:pPr>
      <w:r>
        <w:rPr>
          <w:rFonts w:ascii="Carlito" w:hAnsi="Carlito"/>
          <w:b/>
          <w:i/>
          <w:w w:val="105"/>
        </w:rPr>
        <w:t>Swallow. </w:t>
      </w:r>
      <w:r>
        <w:rPr>
          <w:rFonts w:ascii="Carlito" w:hAnsi="Carlito"/>
          <w:w w:val="105"/>
        </w:rPr>
        <w:t>The remorhaz makes one bite attack against a Medium or smaller creature it is grappling. If the attack hits, that creature takes the bite’s damage and is swallowed, and the grapple ends. While swallowed, the creature is blinded and restrained, it has total cover against attacks and other effects outside the remorhaz, and it takes 21 (6d6) acid damage at the start of each of the remorhaz’s</w:t>
      </w:r>
      <w:r>
        <w:rPr>
          <w:rFonts w:ascii="Carlito" w:hAnsi="Carlito"/>
          <w:spacing w:val="2"/>
          <w:w w:val="105"/>
        </w:rPr>
        <w:t> </w:t>
      </w:r>
      <w:r>
        <w:rPr>
          <w:rFonts w:ascii="Carlito" w:hAnsi="Carlito"/>
          <w:w w:val="105"/>
        </w:rPr>
        <w:t>turns.</w:t>
      </w:r>
    </w:p>
    <w:p>
      <w:pPr>
        <w:pStyle w:val="BodyText"/>
        <w:spacing w:line="252" w:lineRule="auto" w:before="6"/>
        <w:ind w:right="32" w:firstLine="187"/>
        <w:rPr>
          <w:rFonts w:ascii="Carlito"/>
        </w:rPr>
      </w:pPr>
      <w:r>
        <w:rPr>
          <w:rFonts w:ascii="Carlito"/>
          <w:w w:val="105"/>
        </w:rPr>
        <w:t>If the remorhaz takes 30 damage or more on a single turn from a creature inside it, the remorhaz must succeed on a DC 15 Constitution saving throw at the end of that turn or regurgitate all swallowed creatures, which fall prone in a space within 10 feet of the remorhaz. If the remorhaz dies, a swallowed creature is no longer restrained by it and can escape from the corpse using 15 feet of movement, exiting prone.</w:t>
      </w:r>
    </w:p>
    <w:p>
      <w:pPr>
        <w:pStyle w:val="BodyText"/>
        <w:spacing w:before="10"/>
        <w:ind w:left="0"/>
        <w:rPr>
          <w:rFonts w:ascii="Carlito"/>
          <w:sz w:val="24"/>
        </w:rPr>
      </w:pPr>
    </w:p>
    <w:p>
      <w:pPr>
        <w:pStyle w:val="Heading4"/>
        <w:rPr>
          <w:rFonts w:ascii="Carlito"/>
        </w:rPr>
      </w:pPr>
      <w:r>
        <w:rPr>
          <w:rFonts w:ascii="Carlito"/>
          <w:color w:val="943634"/>
        </w:rPr>
        <w:t>Roc</w:t>
      </w:r>
    </w:p>
    <w:p>
      <w:pPr>
        <w:spacing w:before="67"/>
        <w:ind w:left="232" w:right="0" w:firstLine="0"/>
        <w:jc w:val="left"/>
        <w:rPr>
          <w:rFonts w:ascii="Carlito"/>
          <w:i/>
          <w:sz w:val="19"/>
        </w:rPr>
      </w:pPr>
      <w:r>
        <w:rPr>
          <w:rFonts w:ascii="Carlito"/>
          <w:i/>
          <w:w w:val="105"/>
          <w:sz w:val="19"/>
        </w:rPr>
        <w:t>Gargantuan monstrosity,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248 (16d20 + 80)</w:t>
      </w:r>
    </w:p>
    <w:p>
      <w:pPr>
        <w:spacing w:before="70"/>
        <w:ind w:left="232" w:right="0" w:firstLine="0"/>
        <w:jc w:val="left"/>
        <w:rPr>
          <w:rFonts w:ascii="Carlito"/>
          <w:sz w:val="19"/>
        </w:rPr>
      </w:pPr>
      <w:r>
        <w:rPr>
          <w:rFonts w:ascii="Carlito"/>
          <w:b/>
          <w:w w:val="105"/>
          <w:sz w:val="19"/>
        </w:rPr>
        <w:t>Speed </w:t>
      </w:r>
      <w:r>
        <w:rPr>
          <w:rFonts w:ascii="Carlito"/>
          <w:w w:val="105"/>
          <w:sz w:val="19"/>
        </w:rPr>
        <w:t>20 ft., fly 120 ft.</w:t>
      </w:r>
    </w:p>
    <w:p>
      <w:pPr>
        <w:pStyle w:val="BodyText"/>
        <w:spacing w:before="5"/>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4" w:val="left" w:leader="none"/>
          <w:tab w:pos="1604" w:val="left" w:leader="none"/>
          <w:tab w:pos="2369" w:val="left" w:leader="none"/>
          <w:tab w:pos="3066" w:val="left" w:leader="none"/>
          <w:tab w:pos="3774" w:val="left" w:leader="none"/>
        </w:tabs>
        <w:ind w:left="198"/>
        <w:jc w:val="center"/>
      </w:pPr>
      <w:r>
        <w:rPr>
          <w:w w:val="105"/>
        </w:rPr>
        <w:t>STR</w:t>
        <w:tab/>
        <w:t>DEX</w:t>
        <w:tab/>
        <w:t>CON</w:t>
        <w:tab/>
        <w:t>INT</w:t>
        <w:tab/>
        <w:t>WIS</w:t>
        <w:tab/>
        <w:t>CHA</w:t>
      </w:r>
    </w:p>
    <w:p>
      <w:pPr>
        <w:pStyle w:val="BodyText"/>
        <w:tabs>
          <w:tab w:pos="2337" w:val="left" w:leader="none"/>
          <w:tab w:pos="3006" w:val="left" w:leader="none"/>
          <w:tab w:pos="3777" w:val="left" w:leader="none"/>
        </w:tabs>
        <w:spacing w:before="71"/>
        <w:ind w:left="126"/>
        <w:jc w:val="center"/>
        <w:rPr>
          <w:rFonts w:ascii="Carlito" w:hAnsi="Carlito"/>
        </w:rPr>
      </w:pPr>
      <w:r>
        <w:rPr>
          <w:rFonts w:ascii="Carlito" w:hAnsi="Carlito"/>
          <w:w w:val="105"/>
        </w:rPr>
        <w:t>28 (+9)   10 (+0)  </w:t>
      </w:r>
      <w:r>
        <w:rPr>
          <w:rFonts w:ascii="Carlito" w:hAnsi="Carlito"/>
          <w:spacing w:val="22"/>
          <w:w w:val="105"/>
        </w:rPr>
        <w:t> </w:t>
      </w:r>
      <w:r>
        <w:rPr>
          <w:rFonts w:ascii="Carlito" w:hAnsi="Carlito"/>
          <w:w w:val="105"/>
        </w:rPr>
        <w:t>20</w:t>
      </w:r>
      <w:r>
        <w:rPr>
          <w:rFonts w:ascii="Carlito" w:hAnsi="Carlito"/>
          <w:spacing w:val="-1"/>
          <w:w w:val="105"/>
        </w:rPr>
        <w:t> </w:t>
      </w:r>
      <w:r>
        <w:rPr>
          <w:rFonts w:ascii="Carlito" w:hAnsi="Carlito"/>
          <w:w w:val="105"/>
        </w:rPr>
        <w:t>(+5)</w:t>
        <w:tab/>
        <w:t>3 (−4)</w:t>
        <w:tab/>
        <w:t>10 (+0)</w:t>
        <w:tab/>
        <w:t>9 (−1)</w:t>
      </w:r>
    </w:p>
    <w:p>
      <w:pPr>
        <w:pStyle w:val="BodyText"/>
        <w:spacing w:before="12"/>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Dex +4, Con +9, Wis +4, Cha +3</w:t>
      </w:r>
    </w:p>
    <w:p>
      <w:pPr>
        <w:spacing w:before="76"/>
        <w:ind w:left="232" w:right="0" w:firstLine="0"/>
        <w:jc w:val="left"/>
        <w:rPr>
          <w:rFonts w:ascii="Carlito"/>
          <w:sz w:val="19"/>
        </w:rPr>
      </w:pPr>
      <w:r>
        <w:rPr>
          <w:rFonts w:ascii="Carlito"/>
          <w:b/>
          <w:w w:val="105"/>
          <w:sz w:val="19"/>
        </w:rPr>
        <w:t>Skills </w:t>
      </w:r>
      <w:r>
        <w:rPr>
          <w:rFonts w:ascii="Carlito"/>
          <w:w w:val="105"/>
          <w:sz w:val="19"/>
        </w:rPr>
        <w:t>Perception +4</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14</w:t>
      </w:r>
    </w:p>
    <w:p>
      <w:pPr>
        <w:pStyle w:val="Heading6"/>
        <w:spacing w:before="71"/>
        <w:rPr>
          <w:b w:val="0"/>
        </w:rPr>
      </w:pPr>
      <w:r>
        <w:rPr>
          <w:w w:val="105"/>
        </w:rPr>
        <w:t>Languages </w:t>
      </w:r>
      <w:r>
        <w:rPr>
          <w:b w:val="0"/>
          <w:w w:val="105"/>
        </w:rPr>
        <w:t>—</w:t>
      </w:r>
    </w:p>
    <w:p>
      <w:pPr>
        <w:spacing w:before="91"/>
        <w:ind w:left="260" w:right="0" w:firstLine="0"/>
        <w:jc w:val="left"/>
        <w:rPr>
          <w:rFonts w:ascii="Carlito"/>
          <w:sz w:val="19"/>
        </w:rPr>
      </w:pPr>
      <w:r>
        <w:rPr/>
        <w:br w:type="column"/>
      </w:r>
      <w:r>
        <w:rPr>
          <w:rFonts w:ascii="Carlito"/>
          <w:b/>
          <w:w w:val="105"/>
          <w:sz w:val="19"/>
        </w:rPr>
        <w:t>Challenge </w:t>
      </w:r>
      <w:r>
        <w:rPr>
          <w:rFonts w:ascii="Carlito"/>
          <w:w w:val="105"/>
          <w:sz w:val="19"/>
        </w:rPr>
        <w:t>11 (7,200 XP)</w:t>
      </w:r>
    </w:p>
    <w:p>
      <w:pPr>
        <w:pStyle w:val="BodyText"/>
        <w:spacing w:before="6"/>
        <w:ind w:left="0"/>
        <w:rPr>
          <w:rFonts w:ascii="Carlito"/>
          <w:sz w:val="30"/>
        </w:rPr>
      </w:pPr>
    </w:p>
    <w:p>
      <w:pPr>
        <w:pStyle w:val="BodyText"/>
        <w:spacing w:line="254" w:lineRule="auto"/>
        <w:ind w:left="260" w:right="962"/>
        <w:rPr>
          <w:rFonts w:ascii="Carlito"/>
        </w:rPr>
      </w:pPr>
      <w:r>
        <w:rPr>
          <w:rFonts w:ascii="Carlito"/>
          <w:b/>
          <w:i/>
          <w:w w:val="105"/>
        </w:rPr>
        <w:t>Keen Sight. </w:t>
      </w:r>
      <w:r>
        <w:rPr>
          <w:rFonts w:ascii="Carlito"/>
          <w:w w:val="105"/>
        </w:rPr>
        <w:t>The roc has advantage on Wisdom (Perception) checks that rely on sight.</w:t>
      </w:r>
    </w:p>
    <w:p>
      <w:pPr>
        <w:tabs>
          <w:tab w:pos="4806" w:val="left" w:leader="none"/>
        </w:tabs>
        <w:spacing w:before="195"/>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104"/>
        <w:ind w:left="260" w:right="452"/>
        <w:rPr>
          <w:rFonts w:ascii="Carlito"/>
        </w:rPr>
      </w:pPr>
      <w:r>
        <w:rPr>
          <w:rFonts w:ascii="Carlito"/>
          <w:b/>
          <w:i/>
          <w:w w:val="105"/>
        </w:rPr>
        <w:t>Multiattack. </w:t>
      </w:r>
      <w:r>
        <w:rPr>
          <w:rFonts w:ascii="Carlito"/>
          <w:w w:val="105"/>
        </w:rPr>
        <w:t>The roc makes two attacks: one with its beak and one with its talons.</w:t>
      </w:r>
    </w:p>
    <w:p>
      <w:pPr>
        <w:spacing w:line="247" w:lineRule="auto" w:before="60"/>
        <w:ind w:left="260" w:right="470"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+13 to hit, reach 10 ft., one target. </w:t>
      </w:r>
      <w:r>
        <w:rPr>
          <w:rFonts w:ascii="Carlito"/>
          <w:i/>
          <w:w w:val="105"/>
          <w:sz w:val="19"/>
        </w:rPr>
        <w:t>Hit: </w:t>
      </w:r>
      <w:r>
        <w:rPr>
          <w:rFonts w:ascii="Carlito"/>
          <w:w w:val="105"/>
          <w:sz w:val="19"/>
        </w:rPr>
        <w:t>27 (4d8 + 9) piercing damage.</w:t>
      </w:r>
    </w:p>
    <w:p>
      <w:pPr>
        <w:pStyle w:val="BodyText"/>
        <w:spacing w:line="252" w:lineRule="auto" w:before="70"/>
        <w:ind w:left="260" w:right="362"/>
        <w:rPr>
          <w:rFonts w:ascii="Carlito" w:hAnsi="Carlito"/>
        </w:rPr>
      </w:pPr>
      <w:r>
        <w:rPr>
          <w:rFonts w:ascii="Carlito" w:hAnsi="Carlito"/>
          <w:b/>
          <w:i/>
          <w:w w:val="105"/>
        </w:rPr>
        <w:t>Talons. </w:t>
      </w:r>
      <w:r>
        <w:rPr>
          <w:rFonts w:ascii="Carlito" w:hAnsi="Carlito"/>
          <w:i/>
          <w:w w:val="105"/>
        </w:rPr>
        <w:t>Melee Weapon Attack: </w:t>
      </w:r>
      <w:r>
        <w:rPr>
          <w:rFonts w:ascii="Carlito" w:hAnsi="Carlito"/>
          <w:w w:val="105"/>
        </w:rPr>
        <w:t>+13 to hit, reach 5 ft., one target. Hit: 23 (4d6 + 9) slashing damage, and the target is grappled (escape DC 19). Until this grapple ends, the target is restrained, and the roc can’t use its talons on another target.</w:t>
      </w:r>
    </w:p>
    <w:p>
      <w:pPr>
        <w:pStyle w:val="BodyText"/>
        <w:spacing w:before="6"/>
        <w:ind w:left="0"/>
        <w:rPr>
          <w:rFonts w:ascii="Carlito"/>
          <w:sz w:val="24"/>
        </w:rPr>
      </w:pPr>
    </w:p>
    <w:p>
      <w:pPr>
        <w:pStyle w:val="Heading4"/>
        <w:ind w:left="260"/>
        <w:rPr>
          <w:rFonts w:ascii="Carlito"/>
        </w:rPr>
      </w:pPr>
      <w:r>
        <w:rPr>
          <w:rFonts w:ascii="Carlito"/>
          <w:color w:val="943634"/>
        </w:rPr>
        <w:t>Roper</w:t>
      </w:r>
    </w:p>
    <w:p>
      <w:pPr>
        <w:spacing w:before="67"/>
        <w:ind w:left="260" w:right="0" w:firstLine="0"/>
        <w:jc w:val="left"/>
        <w:rPr>
          <w:rFonts w:ascii="Carlito"/>
          <w:i/>
          <w:sz w:val="19"/>
        </w:rPr>
      </w:pPr>
      <w:r>
        <w:rPr>
          <w:rFonts w:ascii="Carlito"/>
          <w:i/>
          <w:w w:val="105"/>
          <w:sz w:val="19"/>
        </w:rPr>
        <w:t>Large monstrosity, neutral evil</w:t>
      </w:r>
    </w:p>
    <w:p>
      <w:pPr>
        <w:spacing w:before="128"/>
        <w:ind w:left="260" w:right="0" w:firstLine="0"/>
        <w:jc w:val="left"/>
        <w:rPr>
          <w:rFonts w:ascii="Carlito"/>
          <w:sz w:val="19"/>
        </w:rPr>
      </w:pPr>
      <w:r>
        <w:rPr>
          <w:rFonts w:ascii="Carlito"/>
          <w:b/>
          <w:w w:val="105"/>
          <w:sz w:val="19"/>
        </w:rPr>
        <w:t>Armor Class </w:t>
      </w:r>
      <w:r>
        <w:rPr>
          <w:rFonts w:ascii="Carlito"/>
          <w:w w:val="105"/>
          <w:sz w:val="19"/>
        </w:rPr>
        <w:t>20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93 (11d10 + 33)</w:t>
      </w:r>
    </w:p>
    <w:p>
      <w:pPr>
        <w:spacing w:before="75"/>
        <w:ind w:left="260" w:right="0" w:firstLine="0"/>
        <w:jc w:val="left"/>
        <w:rPr>
          <w:rFonts w:ascii="Carlito"/>
          <w:sz w:val="19"/>
        </w:rPr>
      </w:pPr>
      <w:r>
        <w:rPr>
          <w:rFonts w:ascii="Carlito"/>
          <w:b/>
          <w:w w:val="105"/>
          <w:sz w:val="19"/>
        </w:rPr>
        <w:t>Speed </w:t>
      </w:r>
      <w:r>
        <w:rPr>
          <w:rFonts w:ascii="Carlito"/>
          <w:w w:val="105"/>
          <w:sz w:val="19"/>
        </w:rPr>
        <w:t>10 ft., climb 10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770" w:val="left" w:leader="none"/>
          <w:tab w:pos="1439" w:val="left" w:leader="none"/>
          <w:tab w:pos="2210" w:val="left" w:leader="none"/>
          <w:tab w:pos="2879" w:val="left" w:leader="none"/>
          <w:tab w:pos="3650" w:val="left" w:leader="none"/>
        </w:tabs>
        <w:spacing w:before="70"/>
        <w:ind w:left="0" w:right="36"/>
        <w:jc w:val="center"/>
        <w:rPr>
          <w:rFonts w:ascii="Carlito" w:hAnsi="Carlito"/>
        </w:rPr>
      </w:pPr>
      <w:r>
        <w:rPr>
          <w:rFonts w:ascii="Carlito" w:hAnsi="Carlito"/>
          <w:w w:val="105"/>
        </w:rPr>
        <w:t>18</w:t>
      </w:r>
      <w:r>
        <w:rPr>
          <w:rFonts w:ascii="Carlito" w:hAnsi="Carlito"/>
          <w:spacing w:val="-1"/>
          <w:w w:val="105"/>
        </w:rPr>
        <w:t> </w:t>
      </w:r>
      <w:r>
        <w:rPr>
          <w:rFonts w:ascii="Carlito" w:hAnsi="Carlito"/>
          <w:w w:val="105"/>
        </w:rPr>
        <w:t>(+4)</w:t>
        <w:tab/>
        <w:t>8 (−1)</w:t>
        <w:tab/>
        <w:t>17 (+3)</w:t>
        <w:tab/>
        <w:t>7</w:t>
      </w:r>
      <w:r>
        <w:rPr>
          <w:rFonts w:ascii="Carlito" w:hAnsi="Carlito"/>
          <w:spacing w:val="-1"/>
          <w:w w:val="105"/>
        </w:rPr>
        <w:t> </w:t>
      </w:r>
      <w:r>
        <w:rPr>
          <w:rFonts w:ascii="Carlito" w:hAnsi="Carlito"/>
          <w:w w:val="105"/>
        </w:rPr>
        <w:t>(−2)</w:t>
        <w:tab/>
        <w:t>16 (+3)</w:t>
        <w:tab/>
        <w:t>6</w:t>
      </w:r>
      <w:r>
        <w:rPr>
          <w:rFonts w:ascii="Carlito" w:hAnsi="Carlito"/>
          <w:spacing w:val="1"/>
          <w:w w:val="105"/>
        </w:rPr>
        <w:t> </w:t>
      </w:r>
      <w:r>
        <w:rPr>
          <w:rFonts w:ascii="Carlito" w:hAnsi="Carlito"/>
          <w:w w:val="105"/>
        </w:rPr>
        <w:t>(−2)</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Skills </w:t>
      </w:r>
      <w:r>
        <w:rPr>
          <w:rFonts w:ascii="Carlito"/>
          <w:w w:val="105"/>
          <w:sz w:val="19"/>
        </w:rPr>
        <w:t>Perception +6, Stealth +5</w:t>
      </w:r>
    </w:p>
    <w:p>
      <w:pPr>
        <w:pStyle w:val="BodyText"/>
        <w:spacing w:before="76"/>
        <w:ind w:left="260"/>
        <w:rPr>
          <w:rFonts w:ascii="Carlito"/>
        </w:rPr>
      </w:pPr>
      <w:r>
        <w:rPr>
          <w:rFonts w:ascii="Carlito"/>
          <w:b/>
          <w:w w:val="105"/>
        </w:rPr>
        <w:t>Senses </w:t>
      </w:r>
      <w:r>
        <w:rPr>
          <w:rFonts w:ascii="Carlito"/>
          <w:w w:val="105"/>
        </w:rPr>
        <w:t>darkvision 60 ft., passive Perception 16</w:t>
      </w:r>
    </w:p>
    <w:p>
      <w:pPr>
        <w:pStyle w:val="Heading6"/>
        <w:spacing w:before="7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ind w:left="260" w:right="172"/>
        <w:rPr>
          <w:rFonts w:ascii="Carlito"/>
        </w:rPr>
      </w:pPr>
      <w:r>
        <w:rPr>
          <w:rFonts w:ascii="Carlito"/>
          <w:b/>
          <w:i/>
          <w:w w:val="105"/>
        </w:rPr>
        <w:t>False Appearance. </w:t>
      </w:r>
      <w:r>
        <w:rPr>
          <w:rFonts w:ascii="Carlito"/>
          <w:w w:val="105"/>
        </w:rPr>
        <w:t>While the roper remains motionless, it is indistinguishable from a normal cave formation, such as a stalagmite.</w:t>
      </w:r>
    </w:p>
    <w:p>
      <w:pPr>
        <w:pStyle w:val="BodyText"/>
        <w:spacing w:line="252" w:lineRule="auto" w:before="61"/>
        <w:ind w:left="260" w:right="238"/>
        <w:rPr>
          <w:rFonts w:ascii="Carlito"/>
        </w:rPr>
      </w:pPr>
      <w:r>
        <w:rPr>
          <w:rFonts w:ascii="Carlito"/>
          <w:b/>
          <w:i/>
          <w:w w:val="105"/>
        </w:rPr>
        <w:t>Grasping Tendrils. </w:t>
      </w:r>
      <w:r>
        <w:rPr>
          <w:rFonts w:ascii="Carlito"/>
          <w:w w:val="105"/>
        </w:rPr>
        <w:t>The roper can have up to six tendrils at a time. Each tendril can be attacked (AC 20; 10 hit points; immunity to poison and psychic damage).</w:t>
      </w:r>
    </w:p>
    <w:p>
      <w:pPr>
        <w:pStyle w:val="BodyText"/>
        <w:spacing w:line="254" w:lineRule="auto"/>
        <w:ind w:left="260" w:right="274"/>
        <w:rPr>
          <w:rFonts w:ascii="Carlito"/>
        </w:rPr>
      </w:pPr>
      <w:r>
        <w:rPr>
          <w:rFonts w:ascii="Carlito"/>
          <w:w w:val="105"/>
        </w:rPr>
        <w:t>Destroying a tendril deals no damage to the roper, which can extrude a replacement tendril on its next turn. A tendril can also be broken if a creature takes an action and succeeds on a DC 15 Strength check against it.</w:t>
      </w:r>
    </w:p>
    <w:p>
      <w:pPr>
        <w:pStyle w:val="BodyText"/>
        <w:spacing w:line="252" w:lineRule="auto" w:before="57"/>
        <w:ind w:left="260" w:right="364"/>
        <w:rPr>
          <w:rFonts w:ascii="Carlito"/>
        </w:rPr>
      </w:pPr>
      <w:r>
        <w:rPr>
          <w:rFonts w:ascii="Carlito"/>
          <w:b/>
          <w:i/>
          <w:w w:val="105"/>
        </w:rPr>
        <w:t>Spider Climb. </w:t>
      </w:r>
      <w:r>
        <w:rPr>
          <w:rFonts w:ascii="Carlito"/>
          <w:w w:val="105"/>
        </w:rPr>
        <w:t>The roper can climb difficult surfaces, including upside down on ceilings, without needing to make an ability check.</w:t>
      </w:r>
    </w:p>
    <w:p>
      <w:pPr>
        <w:spacing w:after="0" w:line="252" w:lineRule="auto"/>
        <w:rPr>
          <w:rFonts w:ascii="Carlito"/>
        </w:rPr>
        <w:sectPr>
          <w:pgSz w:w="12240" w:h="15840"/>
          <w:pgMar w:header="0" w:footer="644" w:top="1360" w:bottom="840" w:left="920" w:right="920"/>
          <w:cols w:num="2" w:equalWidth="0">
            <w:col w:w="4788" w:space="603"/>
            <w:col w:w="5009"/>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200"/>
        <w:rPr>
          <w:rFonts w:ascii="Carlito"/>
        </w:rPr>
      </w:pPr>
      <w:r>
        <w:rPr>
          <w:rFonts w:ascii="Carlito"/>
          <w:b/>
          <w:i/>
          <w:w w:val="105"/>
        </w:rPr>
        <w:t>Multiattack. </w:t>
      </w:r>
      <w:r>
        <w:rPr>
          <w:rFonts w:ascii="Carlito"/>
          <w:w w:val="105"/>
        </w:rPr>
        <w:t>The roper makes four attacks with its tendrils, uses Reel, and makes one attack with its bite.</w:t>
      </w:r>
    </w:p>
    <w:p>
      <w:pPr>
        <w:spacing w:line="254" w:lineRule="auto" w:before="56"/>
        <w:ind w:left="232" w:right="26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22 (4d8 + 4) piercing damage.</w:t>
      </w:r>
    </w:p>
    <w:p>
      <w:pPr>
        <w:pStyle w:val="BodyText"/>
        <w:spacing w:line="252" w:lineRule="auto" w:before="60"/>
        <w:rPr>
          <w:rFonts w:ascii="Carlito" w:hAnsi="Carlito"/>
        </w:rPr>
      </w:pPr>
      <w:r>
        <w:rPr>
          <w:rFonts w:ascii="Carlito" w:hAnsi="Carlito"/>
          <w:b/>
          <w:i/>
          <w:w w:val="105"/>
        </w:rPr>
        <w:t>Tendril. </w:t>
      </w:r>
      <w:r>
        <w:rPr>
          <w:rFonts w:ascii="Carlito" w:hAnsi="Carlito"/>
          <w:i/>
          <w:w w:val="105"/>
        </w:rPr>
        <w:t>Melee Weapon Attack: </w:t>
      </w:r>
      <w:r>
        <w:rPr>
          <w:rFonts w:ascii="Carlito" w:hAnsi="Carlito"/>
          <w:w w:val="105"/>
        </w:rPr>
        <w:t>+7 to hit, reach 50 ft., one creature. </w:t>
      </w:r>
      <w:r>
        <w:rPr>
          <w:rFonts w:ascii="Carlito" w:hAnsi="Carlito"/>
          <w:i/>
          <w:w w:val="105"/>
        </w:rPr>
        <w:t>Hit: </w:t>
      </w:r>
      <w:r>
        <w:rPr>
          <w:rFonts w:ascii="Carlito" w:hAnsi="Carlito"/>
          <w:w w:val="105"/>
        </w:rPr>
        <w:t>The target is grappled (escape DC 15). Until the grapple ends, the target is restrained and has disadvantage on Strength checks and Strength saving throws, and the roper can’t use the same tendril on another target.</w:t>
      </w:r>
    </w:p>
    <w:p>
      <w:pPr>
        <w:pStyle w:val="BodyText"/>
        <w:spacing w:line="254" w:lineRule="auto" w:before="60"/>
        <w:ind w:right="117"/>
        <w:rPr>
          <w:rFonts w:ascii="Carlito"/>
        </w:rPr>
      </w:pPr>
      <w:r>
        <w:rPr>
          <w:rFonts w:ascii="Carlito"/>
          <w:b/>
          <w:i/>
          <w:w w:val="105"/>
        </w:rPr>
        <w:t>Reel. </w:t>
      </w:r>
      <w:r>
        <w:rPr>
          <w:rFonts w:ascii="Carlito"/>
          <w:w w:val="105"/>
        </w:rPr>
        <w:t>The roper pulls each creature grappled by it up to 25 feet straight toward it.</w:t>
      </w:r>
    </w:p>
    <w:p>
      <w:pPr>
        <w:pStyle w:val="BodyText"/>
        <w:spacing w:before="3"/>
        <w:ind w:left="0"/>
        <w:rPr>
          <w:rFonts w:ascii="Carlito"/>
          <w:sz w:val="24"/>
        </w:rPr>
      </w:pPr>
    </w:p>
    <w:p>
      <w:pPr>
        <w:pStyle w:val="Heading4"/>
        <w:rPr>
          <w:rFonts w:ascii="Carlito"/>
        </w:rPr>
      </w:pPr>
      <w:r>
        <w:rPr>
          <w:rFonts w:ascii="Carlito"/>
          <w:color w:val="943634"/>
        </w:rPr>
        <w:t>Rust Monster</w:t>
      </w:r>
    </w:p>
    <w:p>
      <w:pPr>
        <w:spacing w:before="67"/>
        <w:ind w:left="232" w:right="0" w:firstLine="0"/>
        <w:jc w:val="left"/>
        <w:rPr>
          <w:rFonts w:ascii="Carlito"/>
          <w:i/>
          <w:sz w:val="19"/>
        </w:rPr>
      </w:pPr>
      <w:r>
        <w:rPr>
          <w:rFonts w:ascii="Carlito"/>
          <w:i/>
          <w:w w:val="105"/>
          <w:sz w:val="19"/>
        </w:rPr>
        <w:t>Medium monstrosity,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27 (5d8 + 5)</w:t>
      </w:r>
    </w:p>
    <w:p>
      <w:pPr>
        <w:spacing w:before="76"/>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8"/>
        <w:gridCol w:w="1601"/>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8" w:type="dxa"/>
            <w:tcBorders>
              <w:top w:val="single" w:sz="8" w:space="0" w:color="000000"/>
            </w:tcBorders>
          </w:tcPr>
          <w:p>
            <w:pPr>
              <w:pStyle w:val="TableParagraph"/>
              <w:spacing w:before="30"/>
              <w:ind w:left="80" w:right="80"/>
              <w:jc w:val="center"/>
              <w:rPr>
                <w:b/>
                <w:sz w:val="19"/>
              </w:rPr>
            </w:pPr>
            <w:r>
              <w:rPr>
                <w:b/>
                <w:w w:val="105"/>
                <w:sz w:val="19"/>
              </w:rPr>
              <w:t>INT</w:t>
            </w:r>
          </w:p>
        </w:tc>
        <w:tc>
          <w:tcPr>
            <w:tcW w:w="1601" w:type="dxa"/>
            <w:tcBorders>
              <w:top w:val="single" w:sz="8" w:space="0" w:color="000000"/>
            </w:tcBorders>
          </w:tcPr>
          <w:p>
            <w:pPr>
              <w:pStyle w:val="TableParagraph"/>
              <w:tabs>
                <w:tab w:pos="707" w:val="left" w:leader="none"/>
              </w:tabs>
              <w:spacing w:before="30"/>
              <w:ind w:right="317"/>
              <w:jc w:val="right"/>
              <w:rPr>
                <w:b/>
                <w:sz w:val="19"/>
              </w:rPr>
            </w:pPr>
            <w:r>
              <w:rPr>
                <w:b/>
                <w:w w:val="105"/>
                <w:sz w:val="19"/>
              </w:rPr>
              <w:t>WIS</w:t>
              <w:tab/>
            </w:r>
            <w:r>
              <w:rPr>
                <w:b/>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13 (+1) 12 (+1) 13 (+1)</w:t>
            </w:r>
          </w:p>
        </w:tc>
        <w:tc>
          <w:tcPr>
            <w:tcW w:w="668" w:type="dxa"/>
            <w:tcBorders>
              <w:bottom w:val="single" w:sz="8" w:space="0" w:color="000000"/>
            </w:tcBorders>
          </w:tcPr>
          <w:p>
            <w:pPr>
              <w:pStyle w:val="TableParagraph"/>
              <w:spacing w:before="37"/>
              <w:ind w:left="80" w:right="80"/>
              <w:jc w:val="center"/>
              <w:rPr>
                <w:sz w:val="19"/>
              </w:rPr>
            </w:pPr>
            <w:r>
              <w:rPr>
                <w:w w:val="105"/>
                <w:sz w:val="19"/>
              </w:rPr>
              <w:t>2 (−4)</w:t>
            </w:r>
          </w:p>
        </w:tc>
        <w:tc>
          <w:tcPr>
            <w:tcW w:w="1601" w:type="dxa"/>
            <w:tcBorders>
              <w:bottom w:val="single" w:sz="8" w:space="0" w:color="000000"/>
            </w:tcBorders>
          </w:tcPr>
          <w:p>
            <w:pPr>
              <w:pStyle w:val="TableParagraph"/>
              <w:tabs>
                <w:tab w:pos="770" w:val="left" w:leader="none"/>
              </w:tabs>
              <w:spacing w:before="37"/>
              <w:ind w:right="257"/>
              <w:jc w:val="right"/>
              <w:rPr>
                <w:sz w:val="19"/>
              </w:rPr>
            </w:pPr>
            <w:r>
              <w:rPr>
                <w:w w:val="105"/>
                <w:sz w:val="19"/>
              </w:rPr>
              <w:t>13</w:t>
            </w:r>
            <w:r>
              <w:rPr>
                <w:spacing w:val="-1"/>
                <w:w w:val="105"/>
                <w:sz w:val="19"/>
              </w:rPr>
              <w:t> </w:t>
            </w:r>
            <w:r>
              <w:rPr>
                <w:w w:val="105"/>
                <w:sz w:val="19"/>
              </w:rPr>
              <w:t>(+1)</w:t>
              <w:tab/>
              <w:t>6</w:t>
            </w:r>
            <w:r>
              <w:rPr>
                <w:spacing w:val="-2"/>
                <w:w w:val="105"/>
                <w:sz w:val="19"/>
              </w:rPr>
              <w:t> </w:t>
            </w:r>
            <w:r>
              <w:rPr>
                <w:w w:val="105"/>
                <w:sz w:val="19"/>
              </w:rPr>
              <w:t>(−2)</w:t>
            </w:r>
          </w:p>
        </w:tc>
      </w:tr>
    </w:tbl>
    <w:p>
      <w:pPr>
        <w:pStyle w:val="BodyText"/>
        <w:spacing w:before="20"/>
        <w:rPr>
          <w:rFonts w:ascii="Carlito"/>
        </w:rPr>
      </w:pPr>
      <w:r>
        <w:rPr>
          <w:rFonts w:ascii="Carlito"/>
          <w:b/>
          <w:w w:val="105"/>
        </w:rPr>
        <w:t>Senses </w:t>
      </w:r>
      <w:r>
        <w:rPr>
          <w:rFonts w:ascii="Carlito"/>
          <w:w w:val="105"/>
        </w:rPr>
        <w:t>darkvision 60 ft., passive Perception 11</w:t>
      </w:r>
    </w:p>
    <w:p>
      <w:pPr>
        <w:pStyle w:val="Heading6"/>
        <w:spacing w:before="76"/>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47" w:lineRule="auto" w:before="1"/>
        <w:ind w:right="394"/>
        <w:rPr>
          <w:rFonts w:ascii="Carlito"/>
        </w:rPr>
      </w:pPr>
      <w:r>
        <w:rPr>
          <w:rFonts w:ascii="Carlito"/>
          <w:b/>
          <w:i/>
          <w:w w:val="105"/>
        </w:rPr>
        <w:t>Iron Scent. </w:t>
      </w:r>
      <w:r>
        <w:rPr>
          <w:rFonts w:ascii="Carlito"/>
          <w:w w:val="105"/>
        </w:rPr>
        <w:t>The rust monster can pinpoint, by scent, the location of ferrous metal within 30 feet of it.</w:t>
      </w:r>
    </w:p>
    <w:p>
      <w:pPr>
        <w:pStyle w:val="BodyText"/>
        <w:spacing w:line="252" w:lineRule="auto" w:before="69"/>
        <w:ind w:right="241"/>
        <w:rPr>
          <w:rFonts w:ascii="Carlito" w:hAnsi="Carlito"/>
        </w:rPr>
      </w:pPr>
      <w:r>
        <w:rPr>
          <w:rFonts w:ascii="Carlito" w:hAnsi="Carlito"/>
          <w:b/>
          <w:i/>
          <w:w w:val="105"/>
        </w:rPr>
        <w:t>Rust Metal. </w:t>
      </w:r>
      <w:r>
        <w:rPr>
          <w:rFonts w:ascii="Carlito" w:hAnsi="Carlito"/>
          <w:w w:val="105"/>
        </w:rPr>
        <w:t>Any nonmagical weapon made of metal that hits the rust monster corrodes. After dealing damage, the weapon takes a permanent and cumulative −1 penalty to damage rolls. If its penalty drops to −5, the weapon is destroyed. Nonmagical ammunition made of metal that hits the rust monster is destroyed after dealing damage.</w:t>
      </w:r>
    </w:p>
    <w:p>
      <w:pPr>
        <w:tabs>
          <w:tab w:pos="4777" w:val="left" w:leader="none"/>
        </w:tabs>
        <w:spacing w:before="206"/>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6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5 (1d8 + 1) piercing damage.</w:t>
      </w:r>
    </w:p>
    <w:p>
      <w:pPr>
        <w:pStyle w:val="BodyText"/>
        <w:spacing w:line="252" w:lineRule="auto" w:before="60"/>
        <w:ind w:right="149"/>
        <w:rPr>
          <w:rFonts w:ascii="Carlito" w:hAnsi="Carlito"/>
        </w:rPr>
      </w:pPr>
      <w:r>
        <w:rPr>
          <w:rFonts w:ascii="Carlito" w:hAnsi="Carlito"/>
          <w:b/>
          <w:i/>
        </w:rPr>
        <w:t>Antennae. </w:t>
      </w:r>
      <w:r>
        <w:rPr>
          <w:rFonts w:ascii="Carlito" w:hAnsi="Carlito"/>
        </w:rPr>
        <w:t>The rust monster corrodes a nonmagical ferrous metal object it can see within 5 feet of it. If the object isn’t being worn or carried, the touch destroys a </w:t>
      </w:r>
      <w:r>
        <w:rPr>
          <w:rFonts w:ascii="Carlito" w:hAnsi="Carlito"/>
          <w:w w:val="103"/>
        </w:rPr>
        <w:t>1</w:t>
      </w:r>
      <w:r>
        <w:rPr>
          <w:rFonts w:ascii="Carlito" w:hAnsi="Carlito"/>
          <w:w w:val="24"/>
        </w:rPr>
        <w:t>-­‐</w:t>
      </w:r>
      <w:r>
        <w:rPr>
          <w:rFonts w:ascii="Carlito" w:hAnsi="Carlito"/>
          <w:w w:val="103"/>
        </w:rPr>
        <w:t>foot</w:t>
      </w:r>
      <w:r>
        <w:rPr>
          <w:rFonts w:ascii="Carlito" w:hAnsi="Carlito"/>
        </w:rPr>
        <w:t> </w:t>
      </w:r>
      <w:r>
        <w:rPr>
          <w:rFonts w:ascii="Carlito" w:hAnsi="Carlito"/>
          <w:w w:val="103"/>
        </w:rPr>
        <w:t>cube</w:t>
      </w:r>
      <w:r>
        <w:rPr>
          <w:rFonts w:ascii="Carlito" w:hAnsi="Carlito"/>
        </w:rPr>
        <w:t> </w:t>
      </w:r>
      <w:r>
        <w:rPr>
          <w:rFonts w:ascii="Carlito" w:hAnsi="Carlito"/>
          <w:w w:val="103"/>
        </w:rPr>
        <w:t>of</w:t>
      </w:r>
      <w:r>
        <w:rPr>
          <w:rFonts w:ascii="Carlito" w:hAnsi="Carlito"/>
        </w:rPr>
        <w:t> </w:t>
      </w:r>
      <w:r>
        <w:rPr>
          <w:rFonts w:ascii="Carlito" w:hAnsi="Carlito"/>
          <w:w w:val="103"/>
        </w:rPr>
        <w:t>it.</w:t>
      </w:r>
      <w:r>
        <w:rPr>
          <w:rFonts w:ascii="Carlito" w:hAnsi="Carlito"/>
        </w:rPr>
        <w:t> </w:t>
      </w:r>
      <w:r>
        <w:rPr>
          <w:rFonts w:ascii="Carlito" w:hAnsi="Carlito"/>
          <w:w w:val="103"/>
        </w:rPr>
        <w:t>If</w:t>
      </w:r>
      <w:r>
        <w:rPr>
          <w:rFonts w:ascii="Carlito" w:hAnsi="Carlito"/>
        </w:rPr>
        <w:t> </w:t>
      </w:r>
      <w:r>
        <w:rPr>
          <w:rFonts w:ascii="Carlito" w:hAnsi="Carlito"/>
          <w:w w:val="103"/>
        </w:rPr>
        <w:t>the</w:t>
      </w:r>
      <w:r>
        <w:rPr>
          <w:rFonts w:ascii="Carlito" w:hAnsi="Carlito"/>
        </w:rPr>
        <w:t> </w:t>
      </w:r>
      <w:r>
        <w:rPr>
          <w:rFonts w:ascii="Carlito" w:hAnsi="Carlito"/>
          <w:w w:val="103"/>
        </w:rPr>
        <w:t>object</w:t>
      </w:r>
      <w:r>
        <w:rPr>
          <w:rFonts w:ascii="Carlito" w:hAnsi="Carlito"/>
        </w:rPr>
        <w:t> </w:t>
      </w:r>
      <w:r>
        <w:rPr>
          <w:rFonts w:ascii="Carlito" w:hAnsi="Carlito"/>
          <w:w w:val="103"/>
        </w:rPr>
        <w:t>is</w:t>
      </w:r>
      <w:r>
        <w:rPr>
          <w:rFonts w:ascii="Carlito" w:hAnsi="Carlito"/>
        </w:rPr>
        <w:t> </w:t>
      </w:r>
      <w:r>
        <w:rPr>
          <w:rFonts w:ascii="Carlito" w:hAnsi="Carlito"/>
          <w:w w:val="103"/>
        </w:rPr>
        <w:t>being</w:t>
      </w:r>
      <w:r>
        <w:rPr>
          <w:rFonts w:ascii="Carlito" w:hAnsi="Carlito"/>
        </w:rPr>
        <w:t> </w:t>
      </w:r>
      <w:r>
        <w:rPr>
          <w:rFonts w:ascii="Carlito" w:hAnsi="Carlito"/>
          <w:w w:val="103"/>
        </w:rPr>
        <w:t>worn</w:t>
      </w:r>
      <w:r>
        <w:rPr>
          <w:rFonts w:ascii="Carlito" w:hAnsi="Carlito"/>
        </w:rPr>
        <w:t> </w:t>
      </w:r>
      <w:r>
        <w:rPr>
          <w:rFonts w:ascii="Carlito" w:hAnsi="Carlito"/>
          <w:w w:val="103"/>
        </w:rPr>
        <w:t>or</w:t>
      </w:r>
      <w:r>
        <w:rPr>
          <w:rFonts w:ascii="Carlito" w:hAnsi="Carlito"/>
        </w:rPr>
        <w:t> </w:t>
      </w:r>
      <w:r>
        <w:rPr>
          <w:rFonts w:ascii="Carlito" w:hAnsi="Carlito"/>
          <w:w w:val="103"/>
        </w:rPr>
        <w:t>carried </w:t>
      </w:r>
      <w:r>
        <w:rPr>
          <w:rFonts w:ascii="Carlito" w:hAnsi="Carlito"/>
        </w:rPr>
        <w:t>by a creature, the creature can make a DC 11 Dexterity saving throw to avoid the rust monster’s touch.</w:t>
      </w:r>
    </w:p>
    <w:p>
      <w:pPr>
        <w:pStyle w:val="BodyText"/>
        <w:spacing w:line="230" w:lineRule="exact"/>
        <w:ind w:left="419"/>
        <w:rPr>
          <w:rFonts w:ascii="Carlito"/>
        </w:rPr>
      </w:pPr>
      <w:r>
        <w:rPr>
          <w:rFonts w:ascii="Carlito"/>
          <w:w w:val="105"/>
        </w:rPr>
        <w:t>If the object touched is either metal armor or a</w:t>
      </w:r>
    </w:p>
    <w:p>
      <w:pPr>
        <w:pStyle w:val="BodyText"/>
        <w:spacing w:line="252" w:lineRule="auto" w:before="86"/>
        <w:ind w:left="203" w:right="236"/>
        <w:rPr>
          <w:rFonts w:ascii="Carlito" w:hAnsi="Carlito"/>
        </w:rPr>
      </w:pPr>
      <w:r>
        <w:rPr/>
        <w:br w:type="column"/>
      </w:r>
      <w:r>
        <w:rPr>
          <w:rFonts w:ascii="Carlito" w:hAnsi="Carlito"/>
          <w:w w:val="105"/>
        </w:rPr>
        <w:t>metal shield being worn or carried, its takes a permanent and cumulative −1 penalty to the AC it offers. Armor reduced to an AC of 10 or a shield that drops to a +0 bonus is destroyed. If the object touched is a held metal weapon, it rusts as described in the Rust Metal trait.</w:t>
      </w:r>
    </w:p>
    <w:p>
      <w:pPr>
        <w:pStyle w:val="BodyText"/>
        <w:ind w:left="0"/>
        <w:rPr>
          <w:rFonts w:ascii="Carlito"/>
          <w:sz w:val="24"/>
        </w:rPr>
      </w:pPr>
    </w:p>
    <w:p>
      <w:pPr>
        <w:pStyle w:val="BodyText"/>
        <w:spacing w:before="4"/>
        <w:ind w:left="0"/>
        <w:rPr>
          <w:rFonts w:ascii="Carlito"/>
          <w:sz w:val="20"/>
        </w:rPr>
      </w:pPr>
    </w:p>
    <w:p>
      <w:pPr>
        <w:pStyle w:val="Heading2"/>
        <w:spacing w:before="1"/>
        <w:ind w:left="203"/>
      </w:pPr>
      <w:r>
        <w:rPr>
          <w:color w:val="943634"/>
        </w:rPr>
        <w:t>Monsters (S)</w:t>
      </w:r>
    </w:p>
    <w:p>
      <w:pPr>
        <w:pStyle w:val="Heading4"/>
        <w:spacing w:before="315"/>
        <w:ind w:left="203"/>
        <w:rPr>
          <w:rFonts w:ascii="Carlito"/>
        </w:rPr>
      </w:pPr>
      <w:r>
        <w:rPr>
          <w:rFonts w:ascii="Carlito"/>
          <w:color w:val="943634"/>
        </w:rPr>
        <w:t>Sahuagin</w:t>
      </w:r>
    </w:p>
    <w:p>
      <w:pPr>
        <w:spacing w:before="67"/>
        <w:ind w:left="203" w:right="0" w:firstLine="0"/>
        <w:jc w:val="left"/>
        <w:rPr>
          <w:rFonts w:ascii="Carlito"/>
          <w:i/>
          <w:sz w:val="19"/>
        </w:rPr>
      </w:pPr>
      <w:r>
        <w:rPr>
          <w:rFonts w:ascii="Carlito"/>
          <w:i/>
          <w:w w:val="105"/>
          <w:sz w:val="19"/>
        </w:rPr>
        <w:t>Medium humanoid (sahuagin), lawful evil</w:t>
      </w:r>
    </w:p>
    <w:p>
      <w:pPr>
        <w:spacing w:before="133"/>
        <w:ind w:left="203"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22 (4d8 + 4)</w:t>
      </w:r>
    </w:p>
    <w:p>
      <w:pPr>
        <w:spacing w:before="70"/>
        <w:ind w:left="203" w:right="0" w:firstLine="0"/>
        <w:jc w:val="left"/>
        <w:rPr>
          <w:rFonts w:ascii="Carlito"/>
          <w:sz w:val="19"/>
        </w:rPr>
      </w:pPr>
      <w:r>
        <w:rPr>
          <w:rFonts w:ascii="Carlito"/>
          <w:b/>
          <w:w w:val="105"/>
          <w:sz w:val="19"/>
        </w:rPr>
        <w:t>Speed </w:t>
      </w:r>
      <w:r>
        <w:rPr>
          <w:rFonts w:ascii="Carlito"/>
          <w:w w:val="105"/>
          <w:sz w:val="19"/>
        </w:rPr>
        <w:t>30 ft., swim 40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tabs>
          <w:tab w:pos="3650" w:val="left" w:leader="none"/>
        </w:tabs>
        <w:spacing w:before="75"/>
        <w:ind w:left="0" w:right="93"/>
        <w:jc w:val="center"/>
        <w:rPr>
          <w:rFonts w:ascii="Carlito" w:hAnsi="Carlito"/>
        </w:rPr>
      </w:pPr>
      <w:r>
        <w:rPr>
          <w:rFonts w:ascii="Carlito" w:hAnsi="Carlito"/>
          <w:w w:val="105"/>
        </w:rPr>
        <w:t>13 (+1)   11 (+0)   12 (+1)   12 (+1)  </w:t>
      </w:r>
      <w:r>
        <w:rPr>
          <w:rFonts w:ascii="Carlito" w:hAnsi="Carlito"/>
          <w:spacing w:val="44"/>
          <w:w w:val="105"/>
        </w:rPr>
        <w:t> </w:t>
      </w:r>
      <w:r>
        <w:rPr>
          <w:rFonts w:ascii="Carlito" w:hAnsi="Carlito"/>
          <w:w w:val="105"/>
        </w:rPr>
        <w:t>13 (+1)</w:t>
        <w:tab/>
        <w:t>9 (−1)</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Skills </w:t>
      </w:r>
      <w:r>
        <w:rPr>
          <w:rFonts w:ascii="Carlito"/>
          <w:w w:val="105"/>
          <w:sz w:val="19"/>
        </w:rPr>
        <w:t>Perception +5</w:t>
      </w:r>
    </w:p>
    <w:p>
      <w:pPr>
        <w:pStyle w:val="BodyText"/>
        <w:spacing w:before="71"/>
        <w:ind w:left="203"/>
        <w:rPr>
          <w:rFonts w:ascii="Carlito"/>
        </w:rPr>
      </w:pPr>
      <w:r>
        <w:rPr>
          <w:rFonts w:ascii="Carlito"/>
          <w:b/>
          <w:w w:val="105"/>
        </w:rPr>
        <w:t>Senses </w:t>
      </w:r>
      <w:r>
        <w:rPr>
          <w:rFonts w:ascii="Carlito"/>
          <w:w w:val="105"/>
        </w:rPr>
        <w:t>darkvision 120 ft., passive Perception 15</w:t>
      </w:r>
    </w:p>
    <w:p>
      <w:pPr>
        <w:spacing w:before="70"/>
        <w:ind w:left="203" w:right="0" w:firstLine="0"/>
        <w:jc w:val="left"/>
        <w:rPr>
          <w:rFonts w:ascii="Carlito"/>
          <w:sz w:val="19"/>
        </w:rPr>
      </w:pPr>
      <w:r>
        <w:rPr>
          <w:rFonts w:ascii="Carlito"/>
          <w:b/>
          <w:w w:val="105"/>
          <w:sz w:val="19"/>
        </w:rPr>
        <w:t>Languages </w:t>
      </w:r>
      <w:r>
        <w:rPr>
          <w:rFonts w:ascii="Carlito"/>
          <w:w w:val="105"/>
          <w:sz w:val="19"/>
        </w:rPr>
        <w:t>Sahuagin</w:t>
      </w:r>
    </w:p>
    <w:p>
      <w:pPr>
        <w:spacing w:before="75"/>
        <w:ind w:left="203"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2"/>
        <w:ind w:left="0"/>
        <w:rPr>
          <w:rFonts w:ascii="Carlito"/>
          <w:sz w:val="30"/>
        </w:rPr>
      </w:pPr>
    </w:p>
    <w:p>
      <w:pPr>
        <w:pStyle w:val="BodyText"/>
        <w:spacing w:line="252" w:lineRule="auto"/>
        <w:ind w:left="203" w:right="451"/>
        <w:jc w:val="both"/>
        <w:rPr>
          <w:rFonts w:ascii="Carlito" w:hAnsi="Carlito"/>
        </w:rPr>
      </w:pPr>
      <w:r>
        <w:rPr>
          <w:rFonts w:ascii="Carlito" w:hAnsi="Carlito"/>
          <w:b/>
          <w:i/>
          <w:w w:val="105"/>
        </w:rPr>
        <w:t>Blood Frenzy. </w:t>
      </w:r>
      <w:r>
        <w:rPr>
          <w:rFonts w:ascii="Carlito" w:hAnsi="Carlito"/>
          <w:w w:val="105"/>
        </w:rPr>
        <w:t>The sahuagin has advantage on melee attack rolls against any creature that doesn’t have all its hit points.</w:t>
      </w:r>
    </w:p>
    <w:p>
      <w:pPr>
        <w:pStyle w:val="BodyText"/>
        <w:spacing w:line="252" w:lineRule="auto" w:before="61"/>
        <w:ind w:left="203" w:right="293"/>
        <w:jc w:val="both"/>
        <w:rPr>
          <w:rFonts w:ascii="Carlito"/>
        </w:rPr>
      </w:pPr>
      <w:r>
        <w:rPr>
          <w:rFonts w:ascii="Carlito"/>
          <w:b/>
          <w:i/>
          <w:w w:val="105"/>
        </w:rPr>
        <w:t>Limited Amphibiousness. </w:t>
      </w:r>
      <w:r>
        <w:rPr>
          <w:rFonts w:ascii="Carlito"/>
          <w:w w:val="105"/>
        </w:rPr>
        <w:t>The sahuagin can breathe air and water, but it needs to be submerged at least once every 4 hours to avoid suffocating.</w:t>
      </w:r>
    </w:p>
    <w:p>
      <w:pPr>
        <w:pStyle w:val="BodyText"/>
        <w:spacing w:line="252" w:lineRule="auto" w:before="62"/>
        <w:ind w:left="203" w:right="234"/>
        <w:rPr>
          <w:rFonts w:ascii="Carlito"/>
        </w:rPr>
      </w:pPr>
      <w:r>
        <w:rPr>
          <w:rFonts w:ascii="Carlito"/>
          <w:b/>
          <w:i/>
          <w:w w:val="105"/>
        </w:rPr>
        <w:t>Shark Telepathy. </w:t>
      </w:r>
      <w:r>
        <w:rPr>
          <w:rFonts w:ascii="Carlito"/>
          <w:w w:val="105"/>
        </w:rPr>
        <w:t>The sahuagin can magically command any shark within 120 feet of it, using a limited telepathy.</w:t>
      </w:r>
    </w:p>
    <w:p>
      <w:pPr>
        <w:spacing w:before="200"/>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left="203" w:right="435"/>
        <w:rPr>
          <w:rFonts w:ascii="Carlito"/>
        </w:rPr>
      </w:pPr>
      <w:r>
        <w:rPr>
          <w:rFonts w:ascii="Carlito"/>
          <w:b/>
          <w:i/>
          <w:w w:val="105"/>
        </w:rPr>
        <w:t>Multiattack. </w:t>
      </w:r>
      <w:r>
        <w:rPr>
          <w:rFonts w:ascii="Carlito"/>
          <w:w w:val="105"/>
        </w:rPr>
        <w:t>The sahuagin makes two melee attacks: one with its bite and one with its claws or spear.</w:t>
      </w:r>
    </w:p>
    <w:p>
      <w:pPr>
        <w:spacing w:line="247" w:lineRule="auto" w:before="60"/>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3 (1d4 + 1) piercing</w:t>
      </w:r>
      <w:r>
        <w:rPr>
          <w:rFonts w:ascii="Carlito"/>
          <w:spacing w:val="2"/>
          <w:w w:val="105"/>
          <w:sz w:val="19"/>
        </w:rPr>
        <w:t> </w:t>
      </w:r>
      <w:r>
        <w:rPr>
          <w:rFonts w:ascii="Carlito"/>
          <w:w w:val="105"/>
          <w:sz w:val="19"/>
        </w:rPr>
        <w:t>damage.</w:t>
      </w:r>
    </w:p>
    <w:p>
      <w:pPr>
        <w:spacing w:line="247" w:lineRule="auto" w:before="70"/>
        <w:ind w:left="203"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3 (1d4 + 1) slashing</w:t>
      </w:r>
      <w:r>
        <w:rPr>
          <w:rFonts w:ascii="Carlito"/>
          <w:spacing w:val="3"/>
          <w:w w:val="105"/>
          <w:sz w:val="19"/>
        </w:rPr>
        <w:t> </w:t>
      </w:r>
      <w:r>
        <w:rPr>
          <w:rFonts w:ascii="Carlito"/>
          <w:w w:val="105"/>
          <w:sz w:val="19"/>
        </w:rPr>
        <w:t>damage.</w:t>
      </w:r>
    </w:p>
    <w:p>
      <w:pPr>
        <w:spacing w:line="254" w:lineRule="auto" w:before="69"/>
        <w:ind w:left="203" w:right="397"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+3 to hit, reach 5 ft. or range 20/60 ft., one target. </w:t>
      </w:r>
      <w:r>
        <w:rPr>
          <w:rFonts w:ascii="Carlito"/>
          <w:i/>
          <w:w w:val="105"/>
          <w:sz w:val="19"/>
        </w:rPr>
        <w:t>Hit: </w:t>
      </w:r>
      <w:r>
        <w:rPr>
          <w:rFonts w:ascii="Carlito"/>
          <w:w w:val="105"/>
          <w:sz w:val="19"/>
        </w:rPr>
        <w:t>4 (1d6 +</w:t>
      </w:r>
    </w:p>
    <w:p>
      <w:pPr>
        <w:pStyle w:val="BodyText"/>
        <w:spacing w:line="247" w:lineRule="auto"/>
        <w:ind w:left="203" w:right="462"/>
        <w:rPr>
          <w:rFonts w:ascii="Carlito"/>
        </w:rPr>
      </w:pPr>
      <w:r>
        <w:rPr>
          <w:rFonts w:ascii="Carlito"/>
          <w:w w:val="105"/>
        </w:rPr>
        <w:t>1) piercing damage, or 5 (1d8 + 1) piercing damage if used with two hands to make a melee attack.</w:t>
      </w:r>
    </w:p>
    <w:p>
      <w:pPr>
        <w:spacing w:after="0" w:line="247" w:lineRule="auto"/>
        <w:rPr>
          <w:rFonts w:ascii="Carlito"/>
        </w:rPr>
        <w:sectPr>
          <w:pgSz w:w="12240" w:h="15840"/>
          <w:pgMar w:header="0" w:footer="644" w:top="1360" w:bottom="840" w:left="920" w:right="920"/>
          <w:cols w:num="2" w:equalWidth="0">
            <w:col w:w="4841" w:space="607"/>
            <w:col w:w="4952"/>
          </w:cols>
        </w:sectPr>
      </w:pPr>
    </w:p>
    <w:p>
      <w:pPr>
        <w:pStyle w:val="Heading4"/>
        <w:spacing w:before="82"/>
        <w:rPr>
          <w:rFonts w:ascii="Carlito"/>
        </w:rPr>
      </w:pPr>
      <w:r>
        <w:rPr>
          <w:rFonts w:ascii="Carlito"/>
          <w:color w:val="943634"/>
        </w:rPr>
        <w:t>Salamander</w:t>
      </w:r>
    </w:p>
    <w:p>
      <w:pPr>
        <w:spacing w:before="66"/>
        <w:ind w:left="232" w:right="0" w:firstLine="0"/>
        <w:jc w:val="left"/>
        <w:rPr>
          <w:rFonts w:ascii="Carlito"/>
          <w:i/>
          <w:sz w:val="19"/>
        </w:rPr>
      </w:pPr>
      <w:r>
        <w:rPr>
          <w:rFonts w:ascii="Carlito"/>
          <w:i/>
          <w:w w:val="105"/>
          <w:sz w:val="19"/>
        </w:rPr>
        <w:t>Large elemental, neutral evil</w:t>
      </w:r>
    </w:p>
    <w:p>
      <w:pPr>
        <w:spacing w:before="128"/>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90 (12d10 + 24)</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4" w:val="left" w:leader="none"/>
          <w:tab w:pos="3722" w:val="left" w:leader="none"/>
        </w:tabs>
        <w:ind w:left="145"/>
        <w:jc w:val="center"/>
      </w:pPr>
      <w:r>
        <w:rPr>
          <w:w w:val="105"/>
        </w:rPr>
        <w:t>STR</w:t>
        <w:tab/>
        <w:t>DEX</w:t>
        <w:tab/>
        <w:t>CON</w:t>
        <w:tab/>
        <w:t>INT</w:t>
        <w:tab/>
        <w:t>WIS</w:t>
        <w:tab/>
        <w:t>CHA</w:t>
      </w:r>
    </w:p>
    <w:p>
      <w:pPr>
        <w:pStyle w:val="BodyText"/>
        <w:spacing w:before="71"/>
        <w:ind w:left="125"/>
        <w:jc w:val="center"/>
        <w:rPr>
          <w:rFonts w:ascii="Carlito"/>
        </w:rPr>
      </w:pPr>
      <w:r>
        <w:rPr>
          <w:rFonts w:ascii="Carlito"/>
          <w:w w:val="105"/>
        </w:rPr>
        <w:t>18 (+4) 14 (+2) 15 (+2) 11 (+0) 10 (+0) 12 (+1)</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spacing w:before="30"/>
        <w:rPr>
          <w:b w:val="0"/>
        </w:rPr>
      </w:pPr>
      <w:r>
        <w:rPr>
          <w:w w:val="105"/>
        </w:rPr>
        <w:t>Damage Vulnerabilities </w:t>
      </w:r>
      <w:r>
        <w:rPr>
          <w:b w:val="0"/>
          <w:w w:val="105"/>
        </w:rPr>
        <w:t>cold</w:t>
      </w:r>
    </w:p>
    <w:p>
      <w:pPr>
        <w:spacing w:line="247" w:lineRule="auto" w:before="70"/>
        <w:ind w:left="419" w:right="707"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pStyle w:val="Heading6"/>
        <w:spacing w:before="70"/>
        <w:rPr>
          <w:b w:val="0"/>
        </w:rPr>
      </w:pPr>
      <w:r>
        <w:rPr>
          <w:w w:val="105"/>
        </w:rPr>
        <w:t>Damage Immunities </w:t>
      </w:r>
      <w:r>
        <w:rPr>
          <w:b w:val="0"/>
          <w:w w:val="105"/>
        </w:rPr>
        <w:t>fire</w:t>
      </w:r>
    </w:p>
    <w:p>
      <w:pPr>
        <w:pStyle w:val="BodyText"/>
        <w:spacing w:before="70"/>
        <w:rPr>
          <w:rFonts w:ascii="Carlito"/>
        </w:rPr>
      </w:pPr>
      <w:r>
        <w:rPr>
          <w:rFonts w:ascii="Carlito"/>
          <w:b/>
          <w:w w:val="105"/>
        </w:rPr>
        <w:t>Sense</w:t>
      </w:r>
      <w:r>
        <w:rPr>
          <w:rFonts w:ascii="Carlito"/>
          <w:w w:val="105"/>
        </w:rPr>
        <w:t>s darkvision 60 ft., 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Ignan</w:t>
      </w:r>
    </w:p>
    <w:p>
      <w:pPr>
        <w:spacing w:before="71"/>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ind w:right="200"/>
        <w:rPr>
          <w:rFonts w:ascii="Carlito"/>
        </w:rPr>
      </w:pPr>
      <w:r>
        <w:rPr>
          <w:rFonts w:ascii="Carlito"/>
          <w:b/>
          <w:i/>
          <w:w w:val="105"/>
        </w:rPr>
        <w:t>Heated Body. </w:t>
      </w:r>
      <w:r>
        <w:rPr>
          <w:rFonts w:ascii="Carlito"/>
          <w:w w:val="105"/>
        </w:rPr>
        <w:t>A creature that touches the salamander or hits it with a melee attack while within 5 feet of it takes 7 (2d6) fire damage.</w:t>
      </w:r>
    </w:p>
    <w:p>
      <w:pPr>
        <w:pStyle w:val="BodyText"/>
        <w:spacing w:line="252" w:lineRule="auto" w:before="62"/>
        <w:ind w:right="268"/>
        <w:rPr>
          <w:rFonts w:ascii="Carlito"/>
        </w:rPr>
      </w:pPr>
      <w:r>
        <w:rPr>
          <w:rFonts w:ascii="Carlito"/>
          <w:b/>
          <w:i/>
          <w:w w:val="105"/>
        </w:rPr>
        <w:t>Heated Weapons. </w:t>
      </w:r>
      <w:r>
        <w:rPr>
          <w:rFonts w:ascii="Carlito"/>
          <w:w w:val="105"/>
        </w:rPr>
        <w:t>Any metal melee weapon the salamander wields deals an extra 3 (1d6) fire damage on a hit (included in the attack).</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262"/>
        <w:rPr>
          <w:rFonts w:ascii="Carlito"/>
        </w:rPr>
      </w:pPr>
      <w:r>
        <w:rPr>
          <w:rFonts w:ascii="Carlito"/>
          <w:b/>
          <w:i/>
          <w:w w:val="105"/>
        </w:rPr>
        <w:t>Multiattack. </w:t>
      </w:r>
      <w:r>
        <w:rPr>
          <w:rFonts w:ascii="Carlito"/>
          <w:w w:val="105"/>
        </w:rPr>
        <w:t>The salamander makes two attacks: one with its spear and one with its tail.</w:t>
      </w:r>
    </w:p>
    <w:p>
      <w:pPr>
        <w:spacing w:line="252" w:lineRule="auto" w:before="60"/>
        <w:ind w:left="232" w:right="497" w:firstLine="0"/>
        <w:jc w:val="both"/>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+7 to hit, reach 5 ft. or range 20 ft./60 ft., one target. </w:t>
      </w:r>
      <w:r>
        <w:rPr>
          <w:rFonts w:ascii="Carlito"/>
          <w:i/>
          <w:w w:val="105"/>
          <w:sz w:val="19"/>
        </w:rPr>
        <w:t>Hit: </w:t>
      </w:r>
      <w:r>
        <w:rPr>
          <w:rFonts w:ascii="Carlito"/>
          <w:w w:val="105"/>
          <w:sz w:val="19"/>
        </w:rPr>
        <w:t>11 (2d6 + 4) piercing damage, or 13 (2d8 + 4) piercing</w:t>
      </w:r>
    </w:p>
    <w:p>
      <w:pPr>
        <w:pStyle w:val="BodyText"/>
        <w:spacing w:line="254" w:lineRule="auto"/>
        <w:rPr>
          <w:rFonts w:ascii="Carlito"/>
        </w:rPr>
      </w:pPr>
      <w:r>
        <w:rPr>
          <w:rFonts w:ascii="Carlito"/>
          <w:w w:val="105"/>
        </w:rPr>
        <w:t>damage if used with two hands to make a melee attack, plus 3 (1d6) fire damage.</w:t>
      </w:r>
    </w:p>
    <w:p>
      <w:pPr>
        <w:pStyle w:val="BodyText"/>
        <w:spacing w:line="252" w:lineRule="auto" w:before="60"/>
        <w:ind w:right="90"/>
        <w:rPr>
          <w:rFonts w:ascii="Carlito" w:hAnsi="Carlito"/>
        </w:rPr>
      </w:pPr>
      <w:r>
        <w:rPr>
          <w:rFonts w:ascii="Carlito" w:hAnsi="Carlito"/>
          <w:b/>
          <w:i/>
          <w:w w:val="105"/>
        </w:rPr>
        <w:t>Tail. </w:t>
      </w:r>
      <w:r>
        <w:rPr>
          <w:rFonts w:ascii="Carlito" w:hAnsi="Carlito"/>
          <w:i/>
          <w:w w:val="105"/>
        </w:rPr>
        <w:t>Melee Weapon Attack: </w:t>
      </w:r>
      <w:r>
        <w:rPr>
          <w:rFonts w:ascii="Carlito" w:hAnsi="Carlito"/>
          <w:w w:val="105"/>
        </w:rPr>
        <w:t>+7 to hit, reach 10 ft., one target. </w:t>
      </w:r>
      <w:r>
        <w:rPr>
          <w:rFonts w:ascii="Carlito" w:hAnsi="Carlito"/>
          <w:i/>
          <w:w w:val="105"/>
        </w:rPr>
        <w:t>Hit: </w:t>
      </w:r>
      <w:r>
        <w:rPr>
          <w:rFonts w:ascii="Carlito" w:hAnsi="Carlito"/>
          <w:w w:val="105"/>
        </w:rPr>
        <w:t>11 (2d6 + 4) bludgeoning damage plus 7 (2d6) fire damage, and the target is grappled (escape DC 14). Until this grapple ends, the target is restrained, the salamander can automatically hit the target with its tail, and the salamander can’t make tail attacks against other targets.</w:t>
      </w:r>
    </w:p>
    <w:p>
      <w:pPr>
        <w:pStyle w:val="BodyText"/>
        <w:spacing w:before="9"/>
        <w:ind w:left="0"/>
        <w:rPr>
          <w:rFonts w:ascii="Carlito"/>
          <w:sz w:val="24"/>
        </w:rPr>
      </w:pPr>
    </w:p>
    <w:p>
      <w:pPr>
        <w:pStyle w:val="Heading4"/>
        <w:rPr>
          <w:rFonts w:ascii="Carlito"/>
        </w:rPr>
      </w:pPr>
      <w:r>
        <w:rPr>
          <w:rFonts w:ascii="Carlito"/>
          <w:color w:val="943634"/>
        </w:rPr>
        <w:t>Satyr</w:t>
      </w:r>
    </w:p>
    <w:p>
      <w:pPr>
        <w:spacing w:before="66"/>
        <w:ind w:left="232" w:right="0" w:firstLine="0"/>
        <w:jc w:val="left"/>
        <w:rPr>
          <w:rFonts w:ascii="Carlito"/>
          <w:i/>
          <w:sz w:val="19"/>
        </w:rPr>
      </w:pPr>
      <w:r>
        <w:rPr>
          <w:rFonts w:ascii="Carlito"/>
          <w:i/>
          <w:w w:val="105"/>
          <w:sz w:val="19"/>
        </w:rPr>
        <w:t>Medium fey, chaotic neutral</w:t>
      </w:r>
    </w:p>
    <w:p>
      <w:pPr>
        <w:spacing w:before="129"/>
        <w:ind w:left="232" w:right="0" w:firstLine="0"/>
        <w:jc w:val="left"/>
        <w:rPr>
          <w:rFonts w:ascii="Carlito"/>
          <w:sz w:val="19"/>
        </w:rPr>
      </w:pPr>
      <w:r>
        <w:rPr>
          <w:rFonts w:ascii="Carlito"/>
          <w:b/>
          <w:w w:val="105"/>
          <w:sz w:val="19"/>
        </w:rPr>
        <w:t>Armor Class </w:t>
      </w:r>
      <w:r>
        <w:rPr>
          <w:rFonts w:ascii="Carlito"/>
          <w:w w:val="105"/>
          <w:sz w:val="19"/>
        </w:rPr>
        <w:t>14 (leather armor)</w:t>
      </w:r>
    </w:p>
    <w:p>
      <w:pPr>
        <w:spacing w:before="75"/>
        <w:ind w:left="232" w:right="0" w:firstLine="0"/>
        <w:jc w:val="left"/>
        <w:rPr>
          <w:rFonts w:ascii="Carlito"/>
          <w:sz w:val="19"/>
        </w:rPr>
      </w:pPr>
      <w:r>
        <w:rPr>
          <w:rFonts w:ascii="Carlito"/>
          <w:b/>
          <w:w w:val="105"/>
          <w:sz w:val="19"/>
        </w:rPr>
        <w:t>Hit Points </w:t>
      </w:r>
      <w:r>
        <w:rPr>
          <w:rFonts w:ascii="Carlito"/>
          <w:w w:val="105"/>
          <w:sz w:val="19"/>
        </w:rPr>
        <w:t>31 (7d8)</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spacing w:before="70"/>
        <w:ind w:left="461" w:right="475"/>
        <w:jc w:val="center"/>
        <w:rPr>
          <w:rFonts w:ascii="Carlito"/>
        </w:rPr>
      </w:pPr>
      <w:r>
        <w:rPr>
          <w:rFonts w:ascii="Carlito"/>
          <w:w w:val="105"/>
        </w:rPr>
        <w:t>12 (+1) 16 (+3) 11 (+0) 12 (+1) 10 (+0) 14 (+2)</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Skills </w:t>
      </w:r>
      <w:r>
        <w:rPr>
          <w:rFonts w:ascii="Carlito"/>
          <w:w w:val="105"/>
        </w:rPr>
        <w:t>Perception +2, Performance +6, Stealth +5</w:t>
      </w:r>
    </w:p>
    <w:p>
      <w:pPr>
        <w:spacing w:line="312" w:lineRule="auto" w:before="71"/>
        <w:ind w:left="232" w:right="1909" w:firstLine="0"/>
        <w:jc w:val="left"/>
        <w:rPr>
          <w:rFonts w:ascii="Carlito"/>
          <w:sz w:val="19"/>
        </w:rPr>
      </w:pPr>
      <w:r>
        <w:rPr>
          <w:rFonts w:ascii="Carlito"/>
          <w:b/>
          <w:w w:val="105"/>
          <w:sz w:val="19"/>
        </w:rPr>
        <w:t>Sense</w:t>
      </w:r>
      <w:r>
        <w:rPr>
          <w:rFonts w:ascii="Carlito"/>
          <w:w w:val="105"/>
          <w:sz w:val="19"/>
        </w:rPr>
        <w:t>s passive Perception 12 </w:t>
      </w:r>
      <w:r>
        <w:rPr>
          <w:rFonts w:ascii="Carlito"/>
          <w:b/>
          <w:w w:val="105"/>
          <w:sz w:val="19"/>
        </w:rPr>
        <w:t>Languages </w:t>
      </w:r>
      <w:r>
        <w:rPr>
          <w:rFonts w:ascii="Carlito"/>
          <w:w w:val="105"/>
          <w:sz w:val="19"/>
        </w:rPr>
        <w:t>Common, Elvish, Sylvan </w:t>
      </w:r>
      <w:r>
        <w:rPr>
          <w:rFonts w:ascii="Carlito"/>
          <w:b/>
          <w:w w:val="105"/>
          <w:sz w:val="19"/>
        </w:rPr>
        <w:t>Challenge </w:t>
      </w:r>
      <w:r>
        <w:rPr>
          <w:rFonts w:ascii="Carlito"/>
          <w:w w:val="105"/>
          <w:sz w:val="19"/>
        </w:rPr>
        <w:t>1/2 (100 XP)</w:t>
      </w:r>
    </w:p>
    <w:p>
      <w:pPr>
        <w:pStyle w:val="BodyText"/>
        <w:spacing w:before="4"/>
        <w:ind w:left="0"/>
        <w:rPr>
          <w:rFonts w:ascii="Carlito"/>
          <w:sz w:val="25"/>
        </w:rPr>
      </w:pPr>
    </w:p>
    <w:p>
      <w:pPr>
        <w:pStyle w:val="BodyText"/>
        <w:spacing w:line="254" w:lineRule="auto" w:before="1"/>
        <w:ind w:right="423"/>
        <w:rPr>
          <w:rFonts w:ascii="Carlito"/>
        </w:rPr>
      </w:pPr>
      <w:r>
        <w:rPr>
          <w:rFonts w:ascii="Carlito"/>
          <w:b/>
          <w:i/>
          <w:w w:val="105"/>
        </w:rPr>
        <w:t>Magic Resistance. </w:t>
      </w:r>
      <w:r>
        <w:rPr>
          <w:rFonts w:ascii="Carlito"/>
          <w:w w:val="105"/>
        </w:rPr>
        <w:t>The satyr has advantage on saving throws against spells and other magical effects.</w:t>
      </w:r>
    </w:p>
    <w:p>
      <w:pPr>
        <w:spacing w:before="194"/>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51"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6 (2d4 + 1) bludgeoning damage.</w:t>
      </w:r>
    </w:p>
    <w:p>
      <w:pPr>
        <w:spacing w:line="247" w:lineRule="auto" w:before="60"/>
        <w:ind w:left="232" w:right="406"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piercing damage.</w:t>
      </w:r>
    </w:p>
    <w:p>
      <w:pPr>
        <w:spacing w:line="247" w:lineRule="auto" w:before="69"/>
        <w:ind w:left="232" w:right="248" w:firstLine="0"/>
        <w:jc w:val="left"/>
        <w:rPr>
          <w:rFonts w:ascii="Carlito"/>
          <w:sz w:val="19"/>
        </w:rPr>
      </w:pPr>
      <w:r>
        <w:rPr>
          <w:rFonts w:ascii="Carlito"/>
          <w:b/>
          <w:i/>
          <w:w w:val="105"/>
          <w:sz w:val="19"/>
        </w:rPr>
        <w:t>Shortbow. </w:t>
      </w:r>
      <w:r>
        <w:rPr>
          <w:rFonts w:ascii="Carlito"/>
          <w:i/>
          <w:w w:val="105"/>
          <w:sz w:val="19"/>
        </w:rPr>
        <w:t>Ranged Weapon Attack: </w:t>
      </w:r>
      <w:r>
        <w:rPr>
          <w:rFonts w:ascii="Carlito"/>
          <w:w w:val="105"/>
          <w:sz w:val="19"/>
        </w:rPr>
        <w:t>+5 to hit, range 80/320 ft., one target. </w:t>
      </w:r>
      <w:r>
        <w:rPr>
          <w:rFonts w:ascii="Carlito"/>
          <w:i/>
          <w:w w:val="105"/>
          <w:sz w:val="19"/>
        </w:rPr>
        <w:t>Hit: </w:t>
      </w:r>
      <w:r>
        <w:rPr>
          <w:rFonts w:ascii="Carlito"/>
          <w:w w:val="105"/>
          <w:sz w:val="19"/>
        </w:rPr>
        <w:t>6 (1d6 + 3) piercing damage.</w:t>
      </w:r>
    </w:p>
    <w:p>
      <w:pPr>
        <w:pStyle w:val="BodyText"/>
        <w:ind w:left="0"/>
        <w:rPr>
          <w:rFonts w:ascii="Carlito"/>
          <w:sz w:val="25"/>
        </w:rPr>
      </w:pPr>
    </w:p>
    <w:p>
      <w:pPr>
        <w:pStyle w:val="Heading4"/>
        <w:rPr>
          <w:rFonts w:ascii="Carlito"/>
        </w:rPr>
      </w:pPr>
      <w:r>
        <w:rPr>
          <w:rFonts w:ascii="Carlito"/>
          <w:color w:val="943634"/>
        </w:rPr>
        <w:t>Shadow</w:t>
      </w:r>
    </w:p>
    <w:p>
      <w:pPr>
        <w:spacing w:before="67"/>
        <w:ind w:left="232" w:right="0" w:firstLine="0"/>
        <w:jc w:val="left"/>
        <w:rPr>
          <w:rFonts w:ascii="Carlito"/>
          <w:i/>
          <w:sz w:val="19"/>
        </w:rPr>
      </w:pPr>
      <w:r>
        <w:rPr>
          <w:rFonts w:ascii="Carlito"/>
          <w:i/>
          <w:w w:val="105"/>
          <w:sz w:val="19"/>
        </w:rPr>
        <w:t>Medium undead, chaotic evil</w:t>
      </w:r>
    </w:p>
    <w:p>
      <w:pPr>
        <w:pStyle w:val="Heading6"/>
        <w:spacing w:before="133"/>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16 (3d8 + 3)</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669" w:val="left" w:leader="none"/>
          <w:tab w:pos="2159" w:val="left" w:leader="none"/>
          <w:tab w:pos="2829" w:val="left" w:leader="none"/>
          <w:tab w:pos="3599" w:val="left" w:leader="none"/>
        </w:tabs>
        <w:spacing w:before="76"/>
        <w:ind w:left="0" w:right="14"/>
        <w:jc w:val="center"/>
        <w:rPr>
          <w:rFonts w:ascii="Carlito" w:hAnsi="Carlito"/>
        </w:rPr>
      </w:pPr>
      <w:r>
        <w:rPr>
          <w:rFonts w:ascii="Carlito" w:hAnsi="Carlito"/>
          <w:w w:val="105"/>
        </w:rPr>
        <w:t>6</w:t>
      </w:r>
      <w:r>
        <w:rPr>
          <w:rFonts w:ascii="Carlito" w:hAnsi="Carlito"/>
          <w:spacing w:val="-1"/>
          <w:w w:val="105"/>
        </w:rPr>
        <w:t> </w:t>
      </w:r>
      <w:r>
        <w:rPr>
          <w:rFonts w:ascii="Carlito" w:hAnsi="Carlito"/>
          <w:w w:val="105"/>
        </w:rPr>
        <w:t>(−2)</w:t>
        <w:tab/>
        <w:t>14 (+2)  </w:t>
      </w:r>
      <w:r>
        <w:rPr>
          <w:rFonts w:ascii="Carlito" w:hAnsi="Carlito"/>
          <w:spacing w:val="11"/>
          <w:w w:val="105"/>
        </w:rPr>
        <w:t> </w:t>
      </w:r>
      <w:r>
        <w:rPr>
          <w:rFonts w:ascii="Carlito" w:hAnsi="Carlito"/>
          <w:w w:val="105"/>
        </w:rPr>
        <w:t>13 (+1)</w:t>
        <w:tab/>
        <w:t>6 (−2)</w:t>
        <w:tab/>
        <w:t>10</w:t>
      </w:r>
      <w:r>
        <w:rPr>
          <w:rFonts w:ascii="Carlito" w:hAnsi="Carlito"/>
          <w:spacing w:val="-1"/>
          <w:w w:val="105"/>
        </w:rPr>
        <w:t> </w:t>
      </w:r>
      <w:r>
        <w:rPr>
          <w:rFonts w:ascii="Carlito" w:hAnsi="Carlito"/>
          <w:w w:val="105"/>
        </w:rPr>
        <w:t>(+0)</w:t>
        <w:tab/>
        <w:t>8</w:t>
      </w:r>
      <w:r>
        <w:rPr>
          <w:rFonts w:ascii="Carlito" w:hAnsi="Carlito"/>
          <w:spacing w:val="1"/>
          <w:w w:val="105"/>
        </w:rPr>
        <w:t> </w:t>
      </w:r>
      <w:r>
        <w:rPr>
          <w:rFonts w:ascii="Carlito" w:hAnsi="Carlito"/>
          <w:w w:val="105"/>
        </w:rPr>
        <w:t>(−1)</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jc w:val="both"/>
        <w:rPr>
          <w:rFonts w:ascii="Carlito"/>
        </w:rPr>
      </w:pPr>
      <w:r>
        <w:rPr>
          <w:rFonts w:ascii="Carlito"/>
          <w:b/>
          <w:w w:val="105"/>
        </w:rPr>
        <w:t>Skills </w:t>
      </w:r>
      <w:r>
        <w:rPr>
          <w:rFonts w:ascii="Carlito"/>
          <w:w w:val="105"/>
        </w:rPr>
        <w:t>Stealth +4 (+6 in dim light or darkness)</w:t>
      </w:r>
    </w:p>
    <w:p>
      <w:pPr>
        <w:spacing w:before="71"/>
        <w:ind w:left="232" w:right="0" w:firstLine="0"/>
        <w:jc w:val="both"/>
        <w:rPr>
          <w:rFonts w:ascii="Carlito"/>
          <w:sz w:val="19"/>
        </w:rPr>
      </w:pPr>
      <w:r>
        <w:rPr>
          <w:rFonts w:ascii="Carlito"/>
          <w:b/>
          <w:w w:val="105"/>
          <w:sz w:val="19"/>
        </w:rPr>
        <w:t>Damage Vulnerabilities </w:t>
      </w:r>
      <w:r>
        <w:rPr>
          <w:rFonts w:ascii="Carlito"/>
          <w:w w:val="105"/>
          <w:sz w:val="19"/>
        </w:rPr>
        <w:t>radiant</w:t>
      </w:r>
    </w:p>
    <w:p>
      <w:pPr>
        <w:pStyle w:val="BodyText"/>
        <w:spacing w:line="254" w:lineRule="auto" w:before="70"/>
        <w:ind w:left="419" w:right="267" w:hanging="187"/>
        <w:jc w:val="both"/>
        <w:rPr>
          <w:rFonts w:ascii="Carlito"/>
        </w:rPr>
      </w:pPr>
      <w:r>
        <w:rPr>
          <w:rFonts w:ascii="Carlito"/>
          <w:b/>
          <w:w w:val="105"/>
        </w:rPr>
        <w:t>Damage Resistances </w:t>
      </w:r>
      <w:r>
        <w:rPr>
          <w:rFonts w:ascii="Carlito"/>
          <w:w w:val="105"/>
        </w:rPr>
        <w:t>acid, cold, fire, lightning, thunder; bludgeoning, piercing, and slashing from nonmagical attacks</w:t>
      </w:r>
    </w:p>
    <w:p>
      <w:pPr>
        <w:spacing w:before="59"/>
        <w:ind w:left="232" w:right="0" w:firstLine="0"/>
        <w:jc w:val="both"/>
        <w:rPr>
          <w:rFonts w:ascii="Carlito"/>
          <w:sz w:val="19"/>
        </w:rPr>
      </w:pPr>
      <w:r>
        <w:rPr>
          <w:rFonts w:ascii="Carlito"/>
          <w:b/>
          <w:w w:val="105"/>
          <w:sz w:val="19"/>
        </w:rPr>
        <w:t>Damage Immunities </w:t>
      </w:r>
      <w:r>
        <w:rPr>
          <w:rFonts w:ascii="Carlito"/>
          <w:w w:val="105"/>
          <w:sz w:val="19"/>
        </w:rPr>
        <w:t>necrotic, poison</w:t>
      </w:r>
    </w:p>
    <w:p>
      <w:pPr>
        <w:spacing w:line="247" w:lineRule="auto" w:before="71"/>
        <w:ind w:left="419" w:right="0" w:hanging="187"/>
        <w:jc w:val="left"/>
        <w:rPr>
          <w:rFonts w:ascii="Carlito"/>
          <w:sz w:val="19"/>
        </w:rPr>
      </w:pPr>
      <w:r>
        <w:rPr>
          <w:rFonts w:ascii="Carlito"/>
          <w:b/>
          <w:w w:val="105"/>
          <w:sz w:val="19"/>
        </w:rPr>
        <w:t>Condition Immunities </w:t>
      </w:r>
      <w:r>
        <w:rPr>
          <w:rFonts w:ascii="Carlito"/>
          <w:w w:val="105"/>
          <w:sz w:val="19"/>
        </w:rPr>
        <w:t>exhaustion, frightened, grappled, paralyzed, petrified, poisoned, prone, restrained</w:t>
      </w:r>
    </w:p>
    <w:p>
      <w:pPr>
        <w:pStyle w:val="BodyText"/>
        <w:spacing w:before="69"/>
        <w:rPr>
          <w:rFonts w:ascii="Carlito"/>
        </w:rPr>
      </w:pPr>
      <w:r>
        <w:rPr>
          <w:rFonts w:ascii="Carlito"/>
          <w:b/>
          <w:w w:val="105"/>
        </w:rPr>
        <w:t>Senses </w:t>
      </w:r>
      <w:r>
        <w:rPr>
          <w:rFonts w:ascii="Carlito"/>
          <w:w w:val="105"/>
        </w:rPr>
        <w:t>darkvision 60 ft., passive Perception 10</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47" w:lineRule="auto"/>
        <w:ind w:right="306"/>
        <w:rPr>
          <w:rFonts w:ascii="Carlito"/>
        </w:rPr>
      </w:pPr>
      <w:r>
        <w:rPr>
          <w:rFonts w:ascii="Carlito"/>
          <w:b/>
          <w:i/>
          <w:w w:val="105"/>
        </w:rPr>
        <w:t>Amorphous. </w:t>
      </w:r>
      <w:r>
        <w:rPr>
          <w:rFonts w:ascii="Carlito"/>
          <w:w w:val="105"/>
        </w:rPr>
        <w:t>The shadow can move through a space as narrow as 1 inch wide without squeezing.</w:t>
      </w:r>
    </w:p>
    <w:p>
      <w:pPr>
        <w:pStyle w:val="BodyText"/>
        <w:spacing w:line="247" w:lineRule="auto" w:before="70"/>
        <w:ind w:right="556"/>
        <w:rPr>
          <w:rFonts w:ascii="Carlito"/>
        </w:rPr>
      </w:pPr>
      <w:r>
        <w:rPr>
          <w:rFonts w:ascii="Carlito"/>
          <w:b/>
          <w:i/>
          <w:w w:val="105"/>
        </w:rPr>
        <w:t>Shadow Stealth. </w:t>
      </w:r>
      <w:r>
        <w:rPr>
          <w:rFonts w:ascii="Carlito"/>
          <w:w w:val="105"/>
        </w:rPr>
        <w:t>While in dim light or darkness, the shadow can take the Hide action as a bonus action.</w:t>
      </w:r>
    </w:p>
    <w:p>
      <w:pPr>
        <w:spacing w:after="0" w:line="247" w:lineRule="auto"/>
        <w:rPr>
          <w:rFonts w:ascii="Carlito"/>
        </w:rPr>
        <w:sectPr>
          <w:pgSz w:w="12240" w:h="15840"/>
          <w:pgMar w:header="0" w:footer="644" w:top="1360" w:bottom="840" w:left="920" w:right="920"/>
          <w:cols w:num="2" w:equalWidth="0">
            <w:col w:w="4840" w:space="579"/>
            <w:col w:w="4981"/>
          </w:cols>
        </w:sectPr>
      </w:pPr>
    </w:p>
    <w:p>
      <w:pPr>
        <w:pStyle w:val="BodyText"/>
        <w:spacing w:line="252" w:lineRule="auto" w:before="91"/>
        <w:ind w:right="83"/>
        <w:jc w:val="both"/>
        <w:rPr>
          <w:rFonts w:ascii="Carlito"/>
        </w:rPr>
      </w:pPr>
      <w:r>
        <w:rPr>
          <w:rFonts w:ascii="Carlito"/>
          <w:b/>
          <w:i/>
          <w:w w:val="105"/>
        </w:rPr>
        <w:t>Sunlight Weakness. </w:t>
      </w:r>
      <w:r>
        <w:rPr>
          <w:rFonts w:ascii="Carlito"/>
          <w:w w:val="105"/>
        </w:rPr>
        <w:t>While in sunlight, the shadow has disadvantage on attack rolls, ability checks, and saving throws.</w:t>
      </w:r>
    </w:p>
    <w:p>
      <w:pPr>
        <w:spacing w:before="201"/>
        <w:ind w:left="232" w:right="0" w:firstLine="0"/>
        <w:jc w:val="left"/>
        <w:rPr>
          <w:rFonts w:ascii="Carlito"/>
          <w:b/>
          <w:sz w:val="21"/>
        </w:rPr>
      </w:pPr>
      <w:r>
        <w:rPr>
          <w:rFonts w:ascii="Carlito"/>
          <w:b/>
          <w:w w:val="105"/>
          <w:sz w:val="21"/>
        </w:rPr>
        <w:t>Actions</w:t>
      </w:r>
    </w:p>
    <w:p>
      <w:pPr>
        <w:pStyle w:val="BodyText"/>
        <w:spacing w:line="20" w:lineRule="exact"/>
        <w:ind w:left="203" w:right="-116"/>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8"/>
        <w:ind w:right="30"/>
        <w:rPr>
          <w:rFonts w:ascii="Carlito" w:hAnsi="Carlito"/>
        </w:rPr>
      </w:pPr>
      <w:r>
        <w:rPr>
          <w:rFonts w:ascii="Carlito" w:hAnsi="Carlito"/>
          <w:b/>
          <w:i/>
          <w:w w:val="105"/>
        </w:rPr>
        <w:t>Strength Drain. </w:t>
      </w:r>
      <w:r>
        <w:rPr>
          <w:rFonts w:ascii="Carlito" w:hAnsi="Carlito"/>
          <w:i/>
          <w:w w:val="105"/>
        </w:rPr>
        <w:t>Melee Weapon Attack: </w:t>
      </w:r>
      <w:r>
        <w:rPr>
          <w:rFonts w:ascii="Carlito" w:hAnsi="Carlito"/>
          <w:w w:val="105"/>
        </w:rPr>
        <w:t>+4 to hit, reach 5 ft., one creature. </w:t>
      </w:r>
      <w:r>
        <w:rPr>
          <w:rFonts w:ascii="Carlito" w:hAnsi="Carlito"/>
          <w:i/>
          <w:w w:val="105"/>
        </w:rPr>
        <w:t>Hit: </w:t>
      </w:r>
      <w:r>
        <w:rPr>
          <w:rFonts w:ascii="Carlito" w:hAnsi="Carlito"/>
          <w:w w:val="105"/>
        </w:rPr>
        <w:t>9 (2d6 + 2) necrotic damage, and the target’s Strength score is reduced by 1d4. The target dies if this reduces its Strength to 0. Otherwise, the reduction lasts until the target finishes a short or long rest.</w:t>
      </w:r>
    </w:p>
    <w:p>
      <w:pPr>
        <w:pStyle w:val="BodyText"/>
        <w:spacing w:before="3"/>
        <w:ind w:left="419"/>
        <w:rPr>
          <w:rFonts w:ascii="Carlito" w:hAnsi="Carlito"/>
        </w:rPr>
      </w:pPr>
      <w:r>
        <w:rPr>
          <w:rFonts w:ascii="Carlito" w:hAnsi="Carlito"/>
          <w:w w:val="103"/>
        </w:rPr>
        <w:t>If</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non</w:t>
      </w:r>
      <w:r>
        <w:rPr>
          <w:rFonts w:ascii="Carlito" w:hAnsi="Carlito"/>
          <w:w w:val="24"/>
        </w:rPr>
        <w:t>-­‐</w:t>
      </w:r>
      <w:r>
        <w:rPr>
          <w:rFonts w:ascii="Carlito" w:hAnsi="Carlito"/>
          <w:spacing w:val="1"/>
          <w:w w:val="103"/>
        </w:rPr>
        <w:t>ev</w:t>
      </w:r>
      <w:r>
        <w:rPr>
          <w:rFonts w:ascii="Carlito" w:hAnsi="Carlito"/>
          <w:w w:val="103"/>
        </w:rPr>
        <w:t>il</w:t>
      </w:r>
      <w:r>
        <w:rPr>
          <w:rFonts w:ascii="Carlito" w:hAnsi="Carlito"/>
          <w:spacing w:val="3"/>
        </w:rPr>
        <w:t> </w:t>
      </w:r>
      <w:r>
        <w:rPr>
          <w:rFonts w:ascii="Carlito" w:hAnsi="Carlito"/>
          <w:spacing w:val="1"/>
          <w:w w:val="103"/>
        </w:rPr>
        <w:t>hu</w:t>
      </w:r>
      <w:r>
        <w:rPr>
          <w:rFonts w:ascii="Carlito" w:hAnsi="Carlito"/>
          <w:spacing w:val="2"/>
          <w:w w:val="103"/>
        </w:rPr>
        <w:t>m</w:t>
      </w:r>
      <w:r>
        <w:rPr>
          <w:rFonts w:ascii="Carlito" w:hAnsi="Carlito"/>
          <w:spacing w:val="1"/>
          <w:w w:val="103"/>
        </w:rPr>
        <w:t>ano</w:t>
      </w:r>
      <w:r>
        <w:rPr>
          <w:rFonts w:ascii="Carlito" w:hAnsi="Carlito"/>
          <w:w w:val="103"/>
        </w:rPr>
        <w:t>id</w:t>
      </w:r>
      <w:r>
        <w:rPr>
          <w:rFonts w:ascii="Carlito" w:hAnsi="Carlito"/>
          <w:spacing w:val="3"/>
        </w:rPr>
        <w:t> </w:t>
      </w:r>
      <w:r>
        <w:rPr>
          <w:rFonts w:ascii="Carlito" w:hAnsi="Carlito"/>
          <w:spacing w:val="1"/>
          <w:w w:val="103"/>
        </w:rPr>
        <w:t>d</w:t>
      </w:r>
      <w:r>
        <w:rPr>
          <w:rFonts w:ascii="Carlito" w:hAnsi="Carlito"/>
          <w:w w:val="103"/>
        </w:rPr>
        <w:t>i</w:t>
      </w:r>
      <w:r>
        <w:rPr>
          <w:rFonts w:ascii="Carlito" w:hAnsi="Carlito"/>
          <w:spacing w:val="1"/>
          <w:w w:val="103"/>
        </w:rPr>
        <w:t>e</w:t>
      </w:r>
      <w:r>
        <w:rPr>
          <w:rFonts w:ascii="Carlito" w:hAnsi="Carlito"/>
          <w:w w:val="103"/>
        </w:rPr>
        <w:t>s</w:t>
      </w:r>
      <w:r>
        <w:rPr>
          <w:rFonts w:ascii="Carlito" w:hAnsi="Carlito"/>
          <w:spacing w:val="3"/>
        </w:rPr>
        <w:t> </w:t>
      </w:r>
      <w:r>
        <w:rPr>
          <w:rFonts w:ascii="Carlito" w:hAnsi="Carlito"/>
          <w:w w:val="103"/>
        </w:rPr>
        <w:t>f</w:t>
      </w:r>
      <w:r>
        <w:rPr>
          <w:rFonts w:ascii="Carlito" w:hAnsi="Carlito"/>
          <w:spacing w:val="1"/>
          <w:w w:val="103"/>
        </w:rPr>
        <w:t>ro</w:t>
      </w:r>
      <w:r>
        <w:rPr>
          <w:rFonts w:ascii="Carlito" w:hAnsi="Carlito"/>
          <w:w w:val="103"/>
        </w:rPr>
        <w:t>m</w:t>
      </w:r>
      <w:r>
        <w:rPr>
          <w:rFonts w:ascii="Carlito" w:hAnsi="Carlito"/>
          <w:spacing w:val="4"/>
        </w:rPr>
        <w:t> </w:t>
      </w:r>
      <w:r>
        <w:rPr>
          <w:rFonts w:ascii="Carlito" w:hAnsi="Carlito"/>
          <w:spacing w:val="1"/>
          <w:w w:val="103"/>
        </w:rPr>
        <w:t>th</w:t>
      </w:r>
      <w:r>
        <w:rPr>
          <w:rFonts w:ascii="Carlito" w:hAnsi="Carlito"/>
          <w:w w:val="103"/>
        </w:rPr>
        <w:t>is</w:t>
      </w:r>
      <w:r>
        <w:rPr>
          <w:rFonts w:ascii="Carlito" w:hAnsi="Carlito"/>
          <w:spacing w:val="3"/>
        </w:rPr>
        <w:t> </w:t>
      </w:r>
      <w:r>
        <w:rPr>
          <w:rFonts w:ascii="Carlito" w:hAnsi="Carlito"/>
          <w:spacing w:val="1"/>
          <w:w w:val="103"/>
        </w:rPr>
        <w:t>attack</w:t>
      </w:r>
      <w:r>
        <w:rPr>
          <w:rFonts w:ascii="Carlito" w:hAnsi="Carlito"/>
          <w:w w:val="103"/>
        </w:rPr>
        <w:t>,</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new</w:t>
      </w:r>
    </w:p>
    <w:p>
      <w:pPr>
        <w:pStyle w:val="BodyText"/>
        <w:spacing w:line="252" w:lineRule="auto" w:before="86"/>
        <w:ind w:right="334"/>
        <w:rPr>
          <w:rFonts w:ascii="Carlito" w:hAnsi="Carlito"/>
        </w:rPr>
      </w:pPr>
      <w:r>
        <w:rPr/>
        <w:br w:type="column"/>
      </w:r>
      <w:r>
        <w:rPr>
          <w:rFonts w:ascii="Carlito" w:hAnsi="Carlito"/>
          <w:w w:val="105"/>
        </w:rPr>
        <w:t>succeed on a DC 14 Constitution saving throw at the start of each of the mound’s turns or take 13 (2d8 + 4) bludgeoning damage. If the mound moves, the engulfed target moves with it. The mound can have only one creature engulfed at a time.</w:t>
      </w:r>
    </w:p>
    <w:p>
      <w:pPr>
        <w:pStyle w:val="BodyText"/>
        <w:spacing w:before="11"/>
        <w:ind w:left="0"/>
        <w:rPr>
          <w:rFonts w:ascii="Carlito"/>
          <w:sz w:val="24"/>
        </w:rPr>
      </w:pPr>
    </w:p>
    <w:p>
      <w:pPr>
        <w:pStyle w:val="Heading4"/>
        <w:rPr>
          <w:rFonts w:ascii="Carlito"/>
        </w:rPr>
      </w:pPr>
      <w:r>
        <w:rPr>
          <w:rFonts w:ascii="Carlito"/>
          <w:color w:val="943634"/>
        </w:rPr>
        <w:t>Shield Guardian</w:t>
      </w:r>
    </w:p>
    <w:p>
      <w:pPr>
        <w:spacing w:before="67"/>
        <w:ind w:left="232" w:right="0" w:firstLine="0"/>
        <w:jc w:val="left"/>
        <w:rPr>
          <w:rFonts w:ascii="Carlito"/>
          <w:i/>
          <w:sz w:val="19"/>
        </w:rPr>
      </w:pPr>
      <w:r>
        <w:rPr>
          <w:rFonts w:ascii="Carlito"/>
          <w:i/>
          <w:w w:val="105"/>
          <w:sz w:val="19"/>
        </w:rPr>
        <w:t>Large construct,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142 (15d10 + 60)</w:t>
      </w:r>
    </w:p>
    <w:p>
      <w:pPr>
        <w:spacing w:line="142" w:lineRule="exact" w:before="71"/>
        <w:ind w:left="232" w:right="0" w:firstLine="0"/>
        <w:jc w:val="left"/>
        <w:rPr>
          <w:rFonts w:ascii="Carlito"/>
          <w:sz w:val="19"/>
        </w:rPr>
      </w:pPr>
      <w:r>
        <w:rPr>
          <w:rFonts w:ascii="Carlito"/>
          <w:b/>
          <w:w w:val="105"/>
          <w:sz w:val="19"/>
        </w:rPr>
        <w:t>Speed </w:t>
      </w:r>
      <w:r>
        <w:rPr>
          <w:rFonts w:ascii="Carlito"/>
          <w:w w:val="105"/>
          <w:sz w:val="19"/>
        </w:rPr>
        <w:t>30 ft.</w:t>
      </w:r>
    </w:p>
    <w:p>
      <w:pPr>
        <w:spacing w:after="0" w:line="142" w:lineRule="exact"/>
        <w:jc w:val="left"/>
        <w:rPr>
          <w:rFonts w:ascii="Carlito"/>
          <w:sz w:val="19"/>
        </w:rPr>
        <w:sectPr>
          <w:pgSz w:w="12240" w:h="15840"/>
          <w:pgMar w:header="0" w:footer="644" w:top="1360" w:bottom="840" w:left="920" w:right="920"/>
          <w:cols w:num="2" w:equalWidth="0">
            <w:col w:w="4724" w:space="696"/>
            <w:col w:w="4980"/>
          </w:cols>
        </w:sectPr>
      </w:pPr>
    </w:p>
    <w:p>
      <w:pPr>
        <w:pStyle w:val="BodyText"/>
        <w:tabs>
          <w:tab w:pos="5622" w:val="left" w:leader="none"/>
          <w:tab w:pos="10196" w:val="left" w:leader="none"/>
        </w:tabs>
        <w:spacing w:before="6"/>
        <w:rPr>
          <w:rFonts w:ascii="Times New Roman"/>
        </w:rPr>
      </w:pPr>
      <w:r>
        <w:rPr>
          <w:rFonts w:ascii="Carlito"/>
          <w:w w:val="105"/>
        </w:rPr>
        <w:t>shadow rises from the corpse 1d4 hours</w:t>
      </w:r>
      <w:r>
        <w:rPr>
          <w:rFonts w:ascii="Carlito"/>
          <w:spacing w:val="-10"/>
          <w:w w:val="105"/>
        </w:rPr>
        <w:t> </w:t>
      </w:r>
      <w:r>
        <w:rPr>
          <w:rFonts w:ascii="Carlito"/>
          <w:w w:val="105"/>
        </w:rPr>
        <w:t>later.</w:t>
      </w:r>
      <w:r>
        <w:rPr>
          <w:rFonts w:ascii="Carlito"/>
        </w:rPr>
        <w:tab/>
      </w:r>
      <w:r>
        <w:rPr>
          <w:rFonts w:ascii="Times New Roman"/>
          <w:w w:val="103"/>
          <w:u w:val="single"/>
        </w:rPr>
        <w:t> </w:t>
      </w:r>
      <w:r>
        <w:rPr>
          <w:rFonts w:ascii="Times New Roman"/>
          <w:u w:val="single"/>
        </w:rPr>
        <w:tab/>
      </w:r>
    </w:p>
    <w:p>
      <w:pPr>
        <w:pStyle w:val="Heading6"/>
        <w:tabs>
          <w:tab w:pos="6654" w:val="left" w:leader="none"/>
          <w:tab w:pos="7354" w:val="left" w:leader="none"/>
          <w:tab w:pos="8119" w:val="left" w:leader="none"/>
          <w:tab w:pos="8816" w:val="left" w:leader="none"/>
          <w:tab w:pos="9524" w:val="left" w:leader="none"/>
        </w:tabs>
        <w:spacing w:before="28"/>
        <w:ind w:left="5948"/>
      </w:pPr>
      <w:r>
        <w:rPr>
          <w:w w:val="105"/>
        </w:rPr>
        <w:t>STR</w:t>
        <w:tab/>
        <w:t>DEX</w:t>
        <w:tab/>
        <w:t>CON</w:t>
        <w:tab/>
        <w:t>INT</w:t>
        <w:tab/>
        <w:t>WIS</w:t>
        <w:tab/>
        <w:t>CHA</w:t>
      </w:r>
    </w:p>
    <w:p>
      <w:pPr>
        <w:spacing w:after="0"/>
        <w:sectPr>
          <w:type w:val="continuous"/>
          <w:pgSz w:w="12240" w:h="15840"/>
          <w:pgMar w:top="1500" w:bottom="840" w:left="920" w:right="920"/>
        </w:sectPr>
      </w:pPr>
    </w:p>
    <w:p>
      <w:pPr>
        <w:spacing w:before="51"/>
        <w:ind w:left="232" w:right="0" w:firstLine="0"/>
        <w:jc w:val="left"/>
        <w:rPr>
          <w:rFonts w:ascii="Carlito"/>
          <w:b/>
          <w:sz w:val="24"/>
        </w:rPr>
      </w:pPr>
      <w:r>
        <w:rPr>
          <w:rFonts w:ascii="Carlito"/>
          <w:b/>
          <w:color w:val="943634"/>
          <w:sz w:val="24"/>
        </w:rPr>
        <w:t>Shambling</w:t>
      </w:r>
      <w:r>
        <w:rPr>
          <w:rFonts w:ascii="Carlito"/>
          <w:b/>
          <w:color w:val="943634"/>
          <w:spacing w:val="-1"/>
          <w:sz w:val="24"/>
        </w:rPr>
        <w:t> </w:t>
      </w:r>
      <w:r>
        <w:rPr>
          <w:rFonts w:ascii="Carlito"/>
          <w:b/>
          <w:color w:val="943634"/>
          <w:sz w:val="24"/>
        </w:rPr>
        <w:t>Mound</w:t>
      </w:r>
    </w:p>
    <w:p>
      <w:pPr>
        <w:spacing w:before="67"/>
        <w:ind w:left="232" w:right="0" w:firstLine="0"/>
        <w:jc w:val="left"/>
        <w:rPr>
          <w:rFonts w:ascii="Carlito"/>
          <w:i/>
          <w:sz w:val="19"/>
        </w:rPr>
      </w:pPr>
      <w:r>
        <w:rPr>
          <w:rFonts w:ascii="Carlito"/>
          <w:i/>
          <w:w w:val="105"/>
          <w:sz w:val="19"/>
        </w:rPr>
        <w:t>Large plant,</w:t>
      </w:r>
      <w:r>
        <w:rPr>
          <w:rFonts w:ascii="Carlito"/>
          <w:i/>
          <w:spacing w:val="-7"/>
          <w:w w:val="105"/>
          <w:sz w:val="19"/>
        </w:rPr>
        <w:t> </w:t>
      </w:r>
      <w:r>
        <w:rPr>
          <w:rFonts w:ascii="Carlito"/>
          <w:i/>
          <w:w w:val="105"/>
          <w:sz w:val="19"/>
        </w:rPr>
        <w:t>unaligned</w:t>
      </w:r>
    </w:p>
    <w:p>
      <w:pPr>
        <w:spacing w:before="133"/>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136 (16d10 + 48)</w:t>
      </w:r>
    </w:p>
    <w:p>
      <w:pPr>
        <w:spacing w:before="75"/>
        <w:ind w:left="232" w:right="0" w:firstLine="0"/>
        <w:jc w:val="left"/>
        <w:rPr>
          <w:rFonts w:ascii="Carlito"/>
          <w:sz w:val="19"/>
        </w:rPr>
      </w:pPr>
      <w:r>
        <w:rPr>
          <w:rFonts w:ascii="Carlito"/>
          <w:b/>
          <w:w w:val="105"/>
          <w:sz w:val="19"/>
        </w:rPr>
        <w:t>Speed </w:t>
      </w:r>
      <w:r>
        <w:rPr>
          <w:rFonts w:ascii="Carlito"/>
          <w:w w:val="105"/>
          <w:sz w:val="19"/>
        </w:rPr>
        <w:t>20 ft., swim 20 ft.</w:t>
      </w:r>
    </w:p>
    <w:p>
      <w:pPr>
        <w:pStyle w:val="BodyText"/>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5" w:val="left" w:leader="none"/>
          <w:tab w:pos="1616" w:val="left" w:leader="none"/>
          <w:tab w:pos="2380" w:val="left" w:leader="none"/>
          <w:tab w:pos="3078" w:val="left" w:leader="none"/>
          <w:tab w:pos="3786" w:val="left" w:leader="none"/>
        </w:tabs>
        <w:ind w:left="209"/>
        <w:jc w:val="center"/>
      </w:pPr>
      <w:r>
        <w:rPr>
          <w:w w:val="105"/>
        </w:rPr>
        <w:t>STR</w:t>
        <w:tab/>
        <w:t>DEX</w:t>
        <w:tab/>
        <w:t>CON</w:t>
        <w:tab/>
        <w:t>INT</w:t>
        <w:tab/>
        <w:t>WIS</w:t>
        <w:tab/>
        <w:t>CHA</w:t>
      </w:r>
    </w:p>
    <w:p>
      <w:pPr>
        <w:pStyle w:val="BodyText"/>
        <w:tabs>
          <w:tab w:pos="908" w:val="left" w:leader="none"/>
          <w:tab w:pos="1578" w:val="left" w:leader="none"/>
          <w:tab w:pos="2348" w:val="left" w:leader="none"/>
          <w:tab w:pos="3018" w:val="left" w:leader="none"/>
          <w:tab w:pos="3788" w:val="left" w:leader="none"/>
        </w:tabs>
        <w:spacing w:before="71"/>
        <w:ind w:left="138"/>
        <w:jc w:val="center"/>
        <w:rPr>
          <w:rFonts w:ascii="Carlito" w:hAnsi="Carlito"/>
        </w:rPr>
      </w:pPr>
      <w:r>
        <w:rPr>
          <w:rFonts w:ascii="Carlito" w:hAnsi="Carlito"/>
          <w:w w:val="105"/>
        </w:rPr>
        <w:t>18</w:t>
      </w:r>
      <w:r>
        <w:rPr>
          <w:rFonts w:ascii="Carlito" w:hAnsi="Carlito"/>
          <w:spacing w:val="-1"/>
          <w:w w:val="105"/>
        </w:rPr>
        <w:t> </w:t>
      </w:r>
      <w:r>
        <w:rPr>
          <w:rFonts w:ascii="Carlito" w:hAnsi="Carlito"/>
          <w:w w:val="105"/>
        </w:rPr>
        <w:t>(+4)</w:t>
        <w:tab/>
        <w:t>8 (−1)</w:t>
        <w:tab/>
        <w:t>16 (+3)</w:t>
        <w:tab/>
        <w:t>5</w:t>
      </w:r>
      <w:r>
        <w:rPr>
          <w:rFonts w:ascii="Carlito" w:hAnsi="Carlito"/>
          <w:spacing w:val="-1"/>
          <w:w w:val="105"/>
        </w:rPr>
        <w:t> </w:t>
      </w:r>
      <w:r>
        <w:rPr>
          <w:rFonts w:ascii="Carlito" w:hAnsi="Carlito"/>
          <w:w w:val="105"/>
        </w:rPr>
        <w:t>(−3)</w:t>
        <w:tab/>
        <w:t>10 (+0)</w:t>
        <w:tab/>
        <w:t>5</w:t>
      </w:r>
      <w:r>
        <w:rPr>
          <w:rFonts w:ascii="Carlito" w:hAnsi="Carlito"/>
          <w:spacing w:val="1"/>
          <w:w w:val="105"/>
        </w:rPr>
        <w:t> </w:t>
      </w:r>
      <w:r>
        <w:rPr>
          <w:rFonts w:ascii="Carlito" w:hAnsi="Carlito"/>
          <w:w w:val="105"/>
        </w:rPr>
        <w:t>(−3)</w:t>
      </w:r>
    </w:p>
    <w:p>
      <w:pPr>
        <w:pStyle w:val="BodyText"/>
        <w:spacing w:before="4"/>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Stealth +2</w:t>
      </w:r>
    </w:p>
    <w:p>
      <w:pPr>
        <w:spacing w:before="71"/>
        <w:ind w:left="232" w:right="0" w:firstLine="0"/>
        <w:jc w:val="left"/>
        <w:rPr>
          <w:rFonts w:ascii="Carlito"/>
          <w:sz w:val="19"/>
        </w:rPr>
      </w:pPr>
      <w:r>
        <w:rPr>
          <w:rFonts w:ascii="Carlito"/>
          <w:b/>
          <w:w w:val="105"/>
          <w:sz w:val="19"/>
        </w:rPr>
        <w:t>Damage Resistances </w:t>
      </w:r>
      <w:r>
        <w:rPr>
          <w:rFonts w:ascii="Carlito"/>
          <w:w w:val="105"/>
          <w:sz w:val="19"/>
        </w:rPr>
        <w:t>cold,</w:t>
      </w:r>
      <w:r>
        <w:rPr>
          <w:rFonts w:ascii="Carlito"/>
          <w:spacing w:val="-10"/>
          <w:w w:val="105"/>
          <w:sz w:val="19"/>
        </w:rPr>
        <w:t> </w:t>
      </w:r>
      <w:r>
        <w:rPr>
          <w:rFonts w:ascii="Carlito"/>
          <w:w w:val="105"/>
          <w:sz w:val="19"/>
        </w:rPr>
        <w:t>fire</w:t>
      </w:r>
    </w:p>
    <w:p>
      <w:pPr>
        <w:spacing w:before="70"/>
        <w:ind w:left="232" w:right="0" w:firstLine="0"/>
        <w:jc w:val="left"/>
        <w:rPr>
          <w:rFonts w:ascii="Carlito"/>
          <w:sz w:val="19"/>
        </w:rPr>
      </w:pPr>
      <w:r>
        <w:rPr>
          <w:rFonts w:ascii="Carlito"/>
          <w:b/>
          <w:w w:val="105"/>
          <w:sz w:val="19"/>
        </w:rPr>
        <w:t>Damage Immunities</w:t>
      </w:r>
      <w:r>
        <w:rPr>
          <w:rFonts w:ascii="Carlito"/>
          <w:b/>
          <w:spacing w:val="-10"/>
          <w:w w:val="105"/>
          <w:sz w:val="19"/>
        </w:rPr>
        <w:t> </w:t>
      </w:r>
      <w:r>
        <w:rPr>
          <w:rFonts w:ascii="Carlito"/>
          <w:w w:val="105"/>
          <w:sz w:val="19"/>
        </w:rPr>
        <w:t>lightning</w:t>
      </w:r>
    </w:p>
    <w:p>
      <w:pPr>
        <w:spacing w:before="75"/>
        <w:ind w:left="232" w:right="0" w:firstLine="0"/>
        <w:jc w:val="left"/>
        <w:rPr>
          <w:rFonts w:ascii="Carlito"/>
          <w:sz w:val="19"/>
        </w:rPr>
      </w:pPr>
      <w:r>
        <w:rPr>
          <w:rFonts w:ascii="Carlito"/>
          <w:b/>
          <w:w w:val="105"/>
          <w:sz w:val="19"/>
        </w:rPr>
        <w:t>Condition Immunities </w:t>
      </w:r>
      <w:r>
        <w:rPr>
          <w:rFonts w:ascii="Carlito"/>
          <w:w w:val="105"/>
          <w:sz w:val="19"/>
        </w:rPr>
        <w:t>blinded, deafened, exhaustion</w:t>
      </w:r>
    </w:p>
    <w:p>
      <w:pPr>
        <w:pStyle w:val="BodyText"/>
        <w:spacing w:line="247" w:lineRule="auto" w:before="71"/>
        <w:ind w:left="419" w:right="491" w:hanging="187"/>
        <w:rPr>
          <w:rFonts w:ascii="Carlito"/>
        </w:rPr>
      </w:pPr>
      <w:r>
        <w:rPr>
          <w:rFonts w:ascii="Carlito"/>
          <w:b/>
          <w:w w:val="105"/>
        </w:rPr>
        <w:t>Senses </w:t>
      </w:r>
      <w:r>
        <w:rPr>
          <w:rFonts w:ascii="Carlito"/>
          <w:w w:val="105"/>
        </w:rPr>
        <w:t>blindsight 60 ft. (blind beyond this radius), passive Perception 10</w:t>
      </w:r>
    </w:p>
    <w:p>
      <w:pPr>
        <w:pStyle w:val="Heading6"/>
        <w:spacing w:before="69"/>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6"/>
        <w:ind w:left="0"/>
        <w:rPr>
          <w:rFonts w:ascii="Carlito"/>
          <w:sz w:val="30"/>
        </w:rPr>
      </w:pPr>
    </w:p>
    <w:p>
      <w:pPr>
        <w:pStyle w:val="BodyText"/>
        <w:spacing w:line="252" w:lineRule="auto"/>
        <w:ind w:right="28"/>
        <w:rPr>
          <w:rFonts w:ascii="Carlito"/>
        </w:rPr>
      </w:pPr>
      <w:r>
        <w:rPr>
          <w:rFonts w:ascii="Carlito"/>
          <w:b/>
          <w:i/>
          <w:w w:val="105"/>
        </w:rPr>
        <w:t>Lightning Absorption</w:t>
      </w:r>
      <w:r>
        <w:rPr>
          <w:rFonts w:ascii="Carlito"/>
          <w:w w:val="105"/>
        </w:rPr>
        <w:t>. Whenever the shambling mound is subjected to lightning damage, it takes no damage and regains a number of hit points equal to the lightning damage dealt.</w:t>
      </w:r>
    </w:p>
    <w:p>
      <w:pPr>
        <w:spacing w:before="202"/>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111"/>
        <w:rPr>
          <w:rFonts w:ascii="Carlito"/>
        </w:rPr>
      </w:pPr>
      <w:r>
        <w:rPr>
          <w:rFonts w:ascii="Carlito"/>
          <w:b/>
          <w:i/>
          <w:w w:val="105"/>
        </w:rPr>
        <w:t>Multiattack. </w:t>
      </w:r>
      <w:r>
        <w:rPr>
          <w:rFonts w:ascii="Carlito"/>
          <w:w w:val="105"/>
        </w:rPr>
        <w:t>The shambling mound makes two slam attacks. If both attacks hit a Medium or smaller target, the target is grappled (escape DC 14), and the shambling mound uses its Engulf on it.</w:t>
      </w:r>
    </w:p>
    <w:p>
      <w:pPr>
        <w:spacing w:line="247" w:lineRule="auto" w:before="63"/>
        <w:ind w:left="232" w:right="116"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13 (2d8 + 4) bludgeoning damage.</w:t>
      </w:r>
    </w:p>
    <w:p>
      <w:pPr>
        <w:pStyle w:val="BodyText"/>
        <w:spacing w:line="254" w:lineRule="auto" w:before="69"/>
        <w:ind w:right="71"/>
        <w:rPr>
          <w:rFonts w:ascii="Carlito"/>
        </w:rPr>
      </w:pPr>
      <w:r>
        <w:rPr>
          <w:rFonts w:ascii="Carlito"/>
          <w:b/>
          <w:i/>
          <w:w w:val="105"/>
        </w:rPr>
        <w:t>Engulf. </w:t>
      </w:r>
      <w:r>
        <w:rPr>
          <w:rFonts w:ascii="Carlito"/>
          <w:w w:val="105"/>
        </w:rPr>
        <w:t>The shambling mound engulfs a Medium or smaller creature grappled by it. The engulfed target is blinded, restrained, and unable to breathe, and it must</w:t>
      </w:r>
    </w:p>
    <w:p>
      <w:pPr>
        <w:pStyle w:val="BodyText"/>
        <w:tabs>
          <w:tab w:pos="1167" w:val="left" w:leader="none"/>
          <w:tab w:pos="1836" w:val="left" w:leader="none"/>
          <w:tab w:pos="2607" w:val="left" w:leader="none"/>
          <w:tab w:pos="3276" w:val="left" w:leader="none"/>
          <w:tab w:pos="4047" w:val="left" w:leader="none"/>
        </w:tabs>
        <w:spacing w:before="70"/>
        <w:ind w:left="396"/>
        <w:rPr>
          <w:rFonts w:ascii="Carlito" w:hAnsi="Carlito"/>
        </w:rPr>
      </w:pPr>
      <w:r>
        <w:rPr/>
        <w:br w:type="column"/>
      </w:r>
      <w:r>
        <w:rPr>
          <w:rFonts w:ascii="Carlito" w:hAnsi="Carlito"/>
          <w:w w:val="105"/>
        </w:rPr>
        <w:t>18</w:t>
      </w:r>
      <w:r>
        <w:rPr>
          <w:rFonts w:ascii="Carlito" w:hAnsi="Carlito"/>
          <w:spacing w:val="-1"/>
          <w:w w:val="105"/>
        </w:rPr>
        <w:t> </w:t>
      </w:r>
      <w:r>
        <w:rPr>
          <w:rFonts w:ascii="Carlito" w:hAnsi="Carlito"/>
          <w:w w:val="105"/>
        </w:rPr>
        <w:t>(+4)</w:t>
        <w:tab/>
        <w:t>8 (−1)</w:t>
        <w:tab/>
        <w:t>18 (+4)</w:t>
        <w:tab/>
        <w:t>7</w:t>
      </w:r>
      <w:r>
        <w:rPr>
          <w:rFonts w:ascii="Carlito" w:hAnsi="Carlito"/>
          <w:spacing w:val="-1"/>
          <w:w w:val="105"/>
        </w:rPr>
        <w:t> </w:t>
      </w:r>
      <w:r>
        <w:rPr>
          <w:rFonts w:ascii="Carlito" w:hAnsi="Carlito"/>
          <w:w w:val="105"/>
        </w:rPr>
        <w:t>(−2)</w:t>
        <w:tab/>
        <w:t>10 (+0)</w:t>
        <w:tab/>
        <w:t>3</w:t>
      </w:r>
      <w:r>
        <w:rPr>
          <w:rFonts w:ascii="Carlito" w:hAnsi="Carlito"/>
          <w:spacing w:val="1"/>
          <w:w w:val="105"/>
        </w:rPr>
        <w:t> </w:t>
      </w:r>
      <w:r>
        <w:rPr>
          <w:rFonts w:ascii="Carlito" w:hAnsi="Carlito"/>
          <w:w w:val="105"/>
        </w:rPr>
        <w:t>(−4)</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47" w:lineRule="auto" w:before="29"/>
        <w:ind w:left="419" w:right="774" w:hanging="187"/>
        <w:rPr>
          <w:rFonts w:ascii="Carlito"/>
        </w:rPr>
      </w:pPr>
      <w:r>
        <w:rPr>
          <w:rFonts w:ascii="Carlito"/>
          <w:b/>
          <w:w w:val="105"/>
        </w:rPr>
        <w:t>Senses </w:t>
      </w:r>
      <w:r>
        <w:rPr>
          <w:rFonts w:ascii="Carlito"/>
          <w:w w:val="105"/>
        </w:rPr>
        <w:t>blindsight 10 ft., darkvision 60 ft., passive Perception 10</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line="247" w:lineRule="auto" w:before="75"/>
        <w:ind w:left="419" w:right="0" w:hanging="187"/>
        <w:jc w:val="left"/>
        <w:rPr>
          <w:rFonts w:ascii="Carlito"/>
          <w:sz w:val="19"/>
        </w:rPr>
      </w:pPr>
      <w:r>
        <w:rPr>
          <w:rFonts w:ascii="Carlito"/>
          <w:b/>
          <w:w w:val="105"/>
          <w:sz w:val="19"/>
        </w:rPr>
        <w:t>Condition Immunities </w:t>
      </w:r>
      <w:r>
        <w:rPr>
          <w:rFonts w:ascii="Carlito"/>
          <w:w w:val="105"/>
          <w:sz w:val="19"/>
        </w:rPr>
        <w:t>charmed, exhaustion, frightened, paralyzed, poisoned</w:t>
      </w:r>
    </w:p>
    <w:p>
      <w:pPr>
        <w:pStyle w:val="BodyText"/>
        <w:spacing w:line="247" w:lineRule="auto" w:before="69"/>
        <w:ind w:left="419" w:right="860" w:hanging="187"/>
        <w:rPr>
          <w:rFonts w:ascii="Carlito" w:hAnsi="Carlito"/>
        </w:rPr>
      </w:pPr>
      <w:r>
        <w:rPr>
          <w:rFonts w:ascii="Carlito" w:hAnsi="Carlito"/>
          <w:b/>
          <w:w w:val="105"/>
        </w:rPr>
        <w:t>Languages </w:t>
      </w:r>
      <w:r>
        <w:rPr>
          <w:rFonts w:ascii="Carlito" w:hAnsi="Carlito"/>
          <w:w w:val="105"/>
        </w:rPr>
        <w:t>understands commands given in any language but can’t speak</w:t>
      </w:r>
    </w:p>
    <w:p>
      <w:pPr>
        <w:spacing w:before="70"/>
        <w:ind w:left="232" w:right="0" w:firstLine="0"/>
        <w:jc w:val="left"/>
        <w:rPr>
          <w:rFonts w:ascii="Carlito"/>
          <w:sz w:val="19"/>
        </w:rPr>
      </w:pPr>
      <w:r>
        <w:rPr>
          <w:rFonts w:ascii="Carlito"/>
          <w:b/>
          <w:w w:val="105"/>
          <w:sz w:val="19"/>
        </w:rPr>
        <w:t>Challenge </w:t>
      </w:r>
      <w:r>
        <w:rPr>
          <w:rFonts w:ascii="Carlito"/>
          <w:w w:val="105"/>
          <w:sz w:val="19"/>
        </w:rPr>
        <w:t>7 (2,900 XP)</w:t>
      </w:r>
    </w:p>
    <w:p>
      <w:pPr>
        <w:pStyle w:val="BodyText"/>
        <w:spacing w:before="11"/>
        <w:ind w:left="0"/>
        <w:rPr>
          <w:rFonts w:ascii="Carlito"/>
          <w:sz w:val="30"/>
        </w:rPr>
      </w:pPr>
    </w:p>
    <w:p>
      <w:pPr>
        <w:pStyle w:val="BodyText"/>
        <w:spacing w:line="252" w:lineRule="auto"/>
        <w:ind w:right="259"/>
        <w:rPr>
          <w:rFonts w:ascii="Carlito" w:hAnsi="Carlito"/>
        </w:rPr>
      </w:pPr>
      <w:r>
        <w:rPr>
          <w:rFonts w:ascii="Carlito" w:hAnsi="Carlito"/>
          <w:b/>
          <w:i/>
          <w:w w:val="105"/>
        </w:rPr>
        <w:t>Bound. </w:t>
      </w:r>
      <w:r>
        <w:rPr>
          <w:rFonts w:ascii="Carlito" w:hAnsi="Carlito"/>
          <w:w w:val="105"/>
        </w:rPr>
        <w:t>The shield guardian is magically bound to an amulet. As long as the guardian and its amulet are on the same plane of existence, the amulet’s wearer can telepathically call the guardian to travel to it, and the guardian knows the distance and direction to the amulet. If the guardian is within 60 feet of the amulet’s wearer, half of any damage the wearer takes (rounded up) is transferred to the guardian.</w:t>
      </w:r>
    </w:p>
    <w:p>
      <w:pPr>
        <w:pStyle w:val="BodyText"/>
        <w:spacing w:line="254" w:lineRule="auto" w:before="63"/>
        <w:ind w:right="232"/>
        <w:rPr>
          <w:rFonts w:ascii="Carlito"/>
        </w:rPr>
      </w:pPr>
      <w:r>
        <w:rPr>
          <w:rFonts w:ascii="Carlito"/>
          <w:b/>
          <w:i/>
          <w:w w:val="105"/>
        </w:rPr>
        <w:t>Regeneration. </w:t>
      </w:r>
      <w:r>
        <w:rPr>
          <w:rFonts w:ascii="Carlito"/>
          <w:w w:val="105"/>
        </w:rPr>
        <w:t>The shield guardian regains 10 hit points at the start of its turn if it has at least 1 hit point.</w:t>
      </w:r>
    </w:p>
    <w:p>
      <w:pPr>
        <w:pStyle w:val="BodyText"/>
        <w:spacing w:line="252" w:lineRule="auto" w:before="56"/>
        <w:ind w:right="240"/>
        <w:rPr>
          <w:rFonts w:ascii="Carlito" w:hAnsi="Carlito"/>
        </w:rPr>
      </w:pPr>
      <w:r>
        <w:rPr>
          <w:rFonts w:ascii="Carlito" w:hAnsi="Carlito"/>
          <w:b/>
          <w:i/>
          <w:w w:val="105"/>
        </w:rPr>
        <w:t>Spell Storing</w:t>
      </w:r>
      <w:r>
        <w:rPr>
          <w:rFonts w:ascii="Carlito" w:hAnsi="Carlito"/>
          <w:w w:val="105"/>
        </w:rPr>
        <w:t>. A spellcaster who wears the shield guardian’s amulet can cause the guardian to store one spell of 4th level or lower. To do so, the wearer must cast the spell on the guardian. The spell has no effect but is stored within the guardian. When commanded  to do so by the wearer or when a situation arises that was predefined by the spellcaster, the guardian casts the stored spell with any parameters set by the original caster, requiring no components. When the spell is cast or a new spell is stored, any previously stored spell is lost.</w:t>
      </w:r>
    </w:p>
    <w:p>
      <w:pPr>
        <w:pStyle w:val="Heading5"/>
        <w:spacing w:before="206"/>
      </w:pPr>
      <w:r>
        <w:rPr>
          <w:w w:val="105"/>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59"/>
        <w:ind w:left="232" w:right="0" w:firstLine="0"/>
        <w:jc w:val="left"/>
        <w:rPr>
          <w:rFonts w:ascii="Carlito"/>
          <w:sz w:val="19"/>
        </w:rPr>
      </w:pPr>
      <w:r>
        <w:rPr>
          <w:rFonts w:ascii="Carlito"/>
          <w:b/>
          <w:i/>
          <w:w w:val="105"/>
          <w:sz w:val="19"/>
        </w:rPr>
        <w:t>Multiattack. </w:t>
      </w:r>
      <w:r>
        <w:rPr>
          <w:rFonts w:ascii="Carlito"/>
          <w:w w:val="105"/>
          <w:sz w:val="19"/>
        </w:rPr>
        <w:t>The guardian makes two fist attacks.</w:t>
      </w:r>
    </w:p>
    <w:p>
      <w:pPr>
        <w:spacing w:after="0"/>
        <w:jc w:val="left"/>
        <w:rPr>
          <w:rFonts w:ascii="Carlito"/>
          <w:sz w:val="19"/>
        </w:rPr>
        <w:sectPr>
          <w:type w:val="continuous"/>
          <w:pgSz w:w="12240" w:h="15840"/>
          <w:pgMar w:top="1500" w:bottom="840" w:left="920" w:right="920"/>
          <w:cols w:num="2" w:equalWidth="0">
            <w:col w:w="4776" w:space="643"/>
            <w:col w:w="4981"/>
          </w:cols>
        </w:sectPr>
      </w:pPr>
    </w:p>
    <w:p>
      <w:pPr>
        <w:spacing w:line="247" w:lineRule="auto" w:before="91"/>
        <w:ind w:left="232" w:right="278" w:firstLine="0"/>
        <w:jc w:val="left"/>
        <w:rPr>
          <w:rFonts w:ascii="Carlito"/>
          <w:sz w:val="19"/>
        </w:rPr>
      </w:pPr>
      <w:r>
        <w:rPr>
          <w:rFonts w:ascii="Carlito"/>
          <w:b/>
          <w:i/>
          <w:w w:val="105"/>
          <w:sz w:val="19"/>
        </w:rPr>
        <w:t>Fist.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bludgeoning damage.</w:t>
      </w:r>
    </w:p>
    <w:p>
      <w:pPr>
        <w:pStyle w:val="Heading5"/>
        <w:tabs>
          <w:tab w:pos="4777" w:val="left" w:leader="none"/>
        </w:tabs>
        <w:spacing w:before="209"/>
        <w:ind w:left="203"/>
      </w:pPr>
      <w:r>
        <w:rPr>
          <w:rFonts w:ascii="Times New Roman"/>
          <w:b w:val="0"/>
          <w:spacing w:val="-26"/>
          <w:w w:val="102"/>
          <w:u w:val="single"/>
        </w:rPr>
        <w:t> </w:t>
      </w:r>
      <w:r>
        <w:rPr>
          <w:w w:val="105"/>
          <w:u w:val="single"/>
        </w:rPr>
        <w:t>Reactions</w:t>
      </w:r>
      <w:r>
        <w:rPr>
          <w:u w:val="single"/>
        </w:rPr>
        <w:tab/>
      </w:r>
    </w:p>
    <w:p>
      <w:pPr>
        <w:pStyle w:val="BodyText"/>
        <w:spacing w:line="254" w:lineRule="auto" w:before="98"/>
        <w:ind w:right="138"/>
        <w:rPr>
          <w:rFonts w:ascii="Carlito" w:hAnsi="Carlito"/>
        </w:rPr>
      </w:pPr>
      <w:r>
        <w:rPr>
          <w:rFonts w:ascii="Carlito" w:hAnsi="Carlito"/>
          <w:b/>
          <w:i/>
          <w:w w:val="105"/>
        </w:rPr>
        <w:t>Shield. </w:t>
      </w:r>
      <w:r>
        <w:rPr>
          <w:rFonts w:ascii="Carlito" w:hAnsi="Carlito"/>
          <w:w w:val="105"/>
        </w:rPr>
        <w:t>When a creature makes an attack against the wearer of the guardian’s amulet, the guardian grants a</w:t>
      </w:r>
    </w:p>
    <w:p>
      <w:pPr>
        <w:pStyle w:val="BodyText"/>
        <w:spacing w:line="254" w:lineRule="auto"/>
        <w:ind w:right="175"/>
        <w:rPr>
          <w:rFonts w:ascii="Carlito" w:hAnsi="Carlito"/>
        </w:rPr>
      </w:pPr>
      <w:r>
        <w:rPr>
          <w:rFonts w:ascii="Carlito" w:hAnsi="Carlito"/>
          <w:w w:val="105"/>
        </w:rPr>
        <w:t>+2 bonus to the wearer’s AC if the guardian is within 5 feet of the wearer.</w:t>
      </w:r>
    </w:p>
    <w:p>
      <w:pPr>
        <w:pStyle w:val="BodyText"/>
        <w:spacing w:before="8"/>
        <w:ind w:left="0"/>
        <w:rPr>
          <w:rFonts w:ascii="Carlito"/>
          <w:sz w:val="23"/>
        </w:rPr>
      </w:pPr>
    </w:p>
    <w:p>
      <w:pPr>
        <w:spacing w:before="0"/>
        <w:ind w:left="232" w:right="0" w:firstLine="0"/>
        <w:jc w:val="left"/>
        <w:rPr>
          <w:rFonts w:ascii="Trebuchet MS"/>
          <w:b/>
          <w:sz w:val="28"/>
        </w:rPr>
      </w:pPr>
      <w:r>
        <w:rPr>
          <w:rFonts w:ascii="Trebuchet MS"/>
          <w:b/>
          <w:color w:val="943634"/>
          <w:sz w:val="28"/>
        </w:rPr>
        <w:t>Skeletons</w:t>
      </w:r>
    </w:p>
    <w:p>
      <w:pPr>
        <w:pStyle w:val="BodyText"/>
        <w:spacing w:before="5"/>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Skeleton</w:t>
      </w:r>
    </w:p>
    <w:p>
      <w:pPr>
        <w:spacing w:before="66"/>
        <w:ind w:left="232" w:right="0" w:firstLine="0"/>
        <w:jc w:val="left"/>
        <w:rPr>
          <w:rFonts w:ascii="Carlito"/>
          <w:i/>
          <w:sz w:val="19"/>
        </w:rPr>
      </w:pPr>
      <w:r>
        <w:rPr>
          <w:rFonts w:ascii="Carlito"/>
          <w:i/>
          <w:w w:val="105"/>
          <w:sz w:val="19"/>
        </w:rPr>
        <w:t>Medium undead, lawful evil</w:t>
      </w:r>
    </w:p>
    <w:p>
      <w:pPr>
        <w:spacing w:before="133"/>
        <w:ind w:left="232" w:right="0" w:firstLine="0"/>
        <w:jc w:val="left"/>
        <w:rPr>
          <w:rFonts w:ascii="Carlito"/>
          <w:sz w:val="19"/>
        </w:rPr>
      </w:pPr>
      <w:r>
        <w:rPr>
          <w:rFonts w:ascii="Carlito"/>
          <w:b/>
          <w:w w:val="105"/>
          <w:sz w:val="19"/>
        </w:rPr>
        <w:t>Armor Class </w:t>
      </w:r>
      <w:r>
        <w:rPr>
          <w:rFonts w:ascii="Carlito"/>
          <w:w w:val="105"/>
          <w:sz w:val="19"/>
        </w:rPr>
        <w:t>13 (armor scraps)</w:t>
      </w:r>
    </w:p>
    <w:p>
      <w:pPr>
        <w:spacing w:before="75"/>
        <w:ind w:left="232" w:right="0" w:firstLine="0"/>
        <w:jc w:val="left"/>
        <w:rPr>
          <w:rFonts w:ascii="Carlito"/>
          <w:sz w:val="19"/>
        </w:rPr>
      </w:pPr>
      <w:r>
        <w:rPr>
          <w:rFonts w:ascii="Carlito"/>
          <w:b/>
          <w:w w:val="105"/>
          <w:sz w:val="19"/>
        </w:rPr>
        <w:t>Hit Points </w:t>
      </w:r>
      <w:r>
        <w:rPr>
          <w:rFonts w:ascii="Carlito"/>
          <w:w w:val="105"/>
          <w:sz w:val="19"/>
        </w:rPr>
        <w:t>13 (2d8 + 4)</w:t>
      </w:r>
    </w:p>
    <w:p>
      <w:pPr>
        <w:spacing w:before="7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10 (+0) 14 (+2) 15 (+2)</w:t>
            </w:r>
          </w:p>
        </w:tc>
        <w:tc>
          <w:tcPr>
            <w:tcW w:w="694" w:type="dxa"/>
            <w:tcBorders>
              <w:bottom w:val="single" w:sz="8" w:space="0" w:color="000000"/>
            </w:tcBorders>
          </w:tcPr>
          <w:p>
            <w:pPr>
              <w:pStyle w:val="TableParagraph"/>
              <w:spacing w:before="40"/>
              <w:ind w:left="82" w:right="103"/>
              <w:jc w:val="center"/>
              <w:rPr>
                <w:sz w:val="19"/>
              </w:rPr>
            </w:pPr>
            <w:r>
              <w:rPr>
                <w:w w:val="105"/>
                <w:sz w:val="19"/>
              </w:rPr>
              <w:t>6 (−2)</w:t>
            </w:r>
          </w:p>
        </w:tc>
        <w:tc>
          <w:tcPr>
            <w:tcW w:w="719" w:type="dxa"/>
            <w:tcBorders>
              <w:bottom w:val="single" w:sz="8" w:space="0" w:color="000000"/>
            </w:tcBorders>
          </w:tcPr>
          <w:p>
            <w:pPr>
              <w:pStyle w:val="TableParagraph"/>
              <w:spacing w:before="40"/>
              <w:ind w:left="126"/>
              <w:rPr>
                <w:sz w:val="19"/>
              </w:rPr>
            </w:pPr>
            <w:r>
              <w:rPr>
                <w:w w:val="105"/>
                <w:sz w:val="19"/>
              </w:rPr>
              <w:t>8 (−1)</w:t>
            </w:r>
          </w:p>
        </w:tc>
        <w:tc>
          <w:tcPr>
            <w:tcW w:w="854" w:type="dxa"/>
            <w:tcBorders>
              <w:bottom w:val="single" w:sz="8" w:space="0" w:color="000000"/>
            </w:tcBorders>
          </w:tcPr>
          <w:p>
            <w:pPr>
              <w:pStyle w:val="TableParagraph"/>
              <w:spacing w:before="40"/>
              <w:ind w:left="127"/>
              <w:rPr>
                <w:sz w:val="19"/>
              </w:rPr>
            </w:pPr>
            <w:r>
              <w:rPr>
                <w:w w:val="105"/>
                <w:sz w:val="19"/>
              </w:rPr>
              <w:t>5 (−3)</w:t>
            </w:r>
          </w:p>
        </w:tc>
      </w:tr>
    </w:tbl>
    <w:p>
      <w:pPr>
        <w:spacing w:before="20"/>
        <w:ind w:left="232" w:right="0" w:firstLine="0"/>
        <w:jc w:val="left"/>
        <w:rPr>
          <w:rFonts w:ascii="Carlito"/>
          <w:sz w:val="19"/>
        </w:rPr>
      </w:pPr>
      <w:r>
        <w:rPr>
          <w:rFonts w:ascii="Carlito"/>
          <w:b/>
          <w:w w:val="105"/>
          <w:sz w:val="19"/>
        </w:rPr>
        <w:t>Damage Vulnerabilities </w:t>
      </w:r>
      <w:r>
        <w:rPr>
          <w:rFonts w:ascii="Carlito"/>
          <w:w w:val="105"/>
          <w:sz w:val="19"/>
        </w:rPr>
        <w:t>bludgeoning</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5"/>
        <w:ind w:left="232" w:right="0" w:firstLine="0"/>
        <w:jc w:val="left"/>
        <w:rPr>
          <w:rFonts w:ascii="Carlito"/>
          <w:sz w:val="19"/>
        </w:rPr>
      </w:pPr>
      <w:r>
        <w:rPr>
          <w:rFonts w:ascii="Carlito"/>
          <w:b/>
          <w:w w:val="105"/>
          <w:sz w:val="19"/>
        </w:rPr>
        <w:t>Condition Immunities </w:t>
      </w:r>
      <w:r>
        <w:rPr>
          <w:rFonts w:ascii="Carlito"/>
          <w:w w:val="105"/>
          <w:sz w:val="19"/>
        </w:rPr>
        <w:t>exhaustion, poisoned</w:t>
      </w:r>
    </w:p>
    <w:p>
      <w:pPr>
        <w:pStyle w:val="BodyText"/>
        <w:spacing w:before="71"/>
        <w:rPr>
          <w:rFonts w:ascii="Carlito"/>
        </w:rPr>
      </w:pPr>
      <w:r>
        <w:rPr>
          <w:rFonts w:ascii="Carlito"/>
          <w:b/>
          <w:w w:val="105"/>
        </w:rPr>
        <w:t>Senses </w:t>
      </w:r>
      <w:r>
        <w:rPr>
          <w:rFonts w:ascii="Carlito"/>
          <w:w w:val="105"/>
        </w:rPr>
        <w:t>darkvision 60 ft., passive Perception 9</w:t>
      </w:r>
    </w:p>
    <w:p>
      <w:pPr>
        <w:pStyle w:val="BodyText"/>
        <w:spacing w:line="254" w:lineRule="auto" w:before="70"/>
        <w:ind w:left="419" w:right="101" w:hanging="187"/>
        <w:rPr>
          <w:rFonts w:ascii="Carlito" w:hAnsi="Carlito"/>
        </w:rPr>
      </w:pPr>
      <w:r>
        <w:rPr>
          <w:rFonts w:ascii="Carlito" w:hAnsi="Carlito"/>
          <w:b/>
          <w:w w:val="105"/>
        </w:rPr>
        <w:t>Languages </w:t>
      </w:r>
      <w:r>
        <w:rPr>
          <w:rFonts w:ascii="Carlito" w:hAnsi="Carlito"/>
          <w:w w:val="105"/>
        </w:rPr>
        <w:t>understands all languages it knew in life but can’t speak</w:t>
      </w:r>
    </w:p>
    <w:p>
      <w:pPr>
        <w:spacing w:before="56"/>
        <w:ind w:left="232" w:right="0" w:firstLine="0"/>
        <w:jc w:val="left"/>
        <w:rPr>
          <w:rFonts w:ascii="Carlito"/>
          <w:sz w:val="19"/>
        </w:rPr>
      </w:pPr>
      <w:r>
        <w:rPr>
          <w:rFonts w:ascii="Carlito"/>
          <w:b/>
          <w:w w:val="105"/>
          <w:sz w:val="19"/>
        </w:rPr>
        <w:t>Challenge </w:t>
      </w:r>
      <w:r>
        <w:rPr>
          <w:rFonts w:ascii="Carlito"/>
          <w:w w:val="105"/>
          <w:sz w:val="19"/>
        </w:rPr>
        <w:t>1/4 (50 XP)</w:t>
      </w:r>
    </w:p>
    <w:p>
      <w:pPr>
        <w:pStyle w:val="Heading5"/>
        <w:tabs>
          <w:tab w:pos="4777" w:val="left" w:leader="none"/>
        </w:tabs>
        <w:spacing w:before="214"/>
        <w:ind w:left="203"/>
      </w:pPr>
      <w:r>
        <w:rPr>
          <w:rFonts w:ascii="Times New Roman"/>
          <w:b w:val="0"/>
          <w:spacing w:val="-26"/>
          <w:w w:val="102"/>
          <w:u w:val="single"/>
        </w:rPr>
        <w:t> </w:t>
      </w:r>
      <w:r>
        <w:rPr>
          <w:w w:val="105"/>
          <w:u w:val="single"/>
        </w:rPr>
        <w:t>Actions</w:t>
      </w:r>
      <w:r>
        <w:rPr>
          <w:u w:val="single"/>
        </w:rPr>
        <w:tab/>
      </w:r>
    </w:p>
    <w:p>
      <w:pPr>
        <w:spacing w:line="254" w:lineRule="auto" w:before="99"/>
        <w:ind w:left="232" w:right="243"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spacing w:line="247" w:lineRule="auto" w:before="60"/>
        <w:ind w:left="232" w:right="85" w:firstLine="0"/>
        <w:jc w:val="left"/>
        <w:rPr>
          <w:rFonts w:ascii="Carlito"/>
          <w:sz w:val="19"/>
        </w:rPr>
      </w:pPr>
      <w:r>
        <w:rPr>
          <w:rFonts w:ascii="Carlito"/>
          <w:b/>
          <w:i/>
          <w:w w:val="105"/>
          <w:sz w:val="19"/>
        </w:rPr>
        <w:t>Shortbow. </w:t>
      </w:r>
      <w:r>
        <w:rPr>
          <w:rFonts w:ascii="Carlito"/>
          <w:i/>
          <w:w w:val="105"/>
          <w:sz w:val="19"/>
        </w:rPr>
        <w:t>Ranged Weapon Attack: </w:t>
      </w:r>
      <w:r>
        <w:rPr>
          <w:rFonts w:ascii="Carlito"/>
          <w:w w:val="105"/>
          <w:sz w:val="19"/>
        </w:rPr>
        <w:t>+4 to hit, range 80/320 ft., one target. </w:t>
      </w:r>
      <w:r>
        <w:rPr>
          <w:rFonts w:ascii="Carlito"/>
          <w:i/>
          <w:w w:val="105"/>
          <w:sz w:val="19"/>
        </w:rPr>
        <w:t>Hit: </w:t>
      </w:r>
      <w:r>
        <w:rPr>
          <w:rFonts w:ascii="Carlito"/>
          <w:w w:val="105"/>
          <w:sz w:val="19"/>
        </w:rPr>
        <w:t>5 (1d6 + 2) piercing damage.</w:t>
      </w:r>
    </w:p>
    <w:p>
      <w:pPr>
        <w:pStyle w:val="BodyText"/>
        <w:ind w:left="0"/>
        <w:rPr>
          <w:rFonts w:ascii="Carlito"/>
          <w:sz w:val="25"/>
        </w:rPr>
      </w:pPr>
    </w:p>
    <w:p>
      <w:pPr>
        <w:pStyle w:val="Heading4"/>
        <w:rPr>
          <w:rFonts w:ascii="Carlito"/>
        </w:rPr>
      </w:pPr>
      <w:r>
        <w:rPr>
          <w:rFonts w:ascii="Carlito"/>
          <w:color w:val="943634"/>
        </w:rPr>
        <w:t>Minotaur Skeleton</w:t>
      </w:r>
    </w:p>
    <w:p>
      <w:pPr>
        <w:spacing w:before="71"/>
        <w:ind w:left="232" w:right="0" w:firstLine="0"/>
        <w:jc w:val="left"/>
        <w:rPr>
          <w:rFonts w:ascii="Carlito"/>
          <w:i/>
          <w:sz w:val="19"/>
        </w:rPr>
      </w:pPr>
      <w:r>
        <w:rPr>
          <w:rFonts w:ascii="Carlito"/>
          <w:i/>
          <w:w w:val="105"/>
          <w:sz w:val="19"/>
        </w:rPr>
        <w:t>Large undead, lawful evil</w:t>
      </w:r>
    </w:p>
    <w:p>
      <w:pPr>
        <w:spacing w:before="129"/>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67 (9d10 + 18)</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18 (+4) 11 (+0) 15 (+2)</w:t>
            </w:r>
          </w:p>
        </w:tc>
        <w:tc>
          <w:tcPr>
            <w:tcW w:w="694" w:type="dxa"/>
            <w:tcBorders>
              <w:bottom w:val="single" w:sz="8" w:space="0" w:color="000000"/>
            </w:tcBorders>
          </w:tcPr>
          <w:p>
            <w:pPr>
              <w:pStyle w:val="TableParagraph"/>
              <w:spacing w:before="40"/>
              <w:ind w:left="82" w:right="103"/>
              <w:jc w:val="center"/>
              <w:rPr>
                <w:sz w:val="19"/>
              </w:rPr>
            </w:pPr>
            <w:r>
              <w:rPr>
                <w:w w:val="105"/>
                <w:sz w:val="19"/>
              </w:rPr>
              <w:t>6 (−2)</w:t>
            </w:r>
          </w:p>
        </w:tc>
        <w:tc>
          <w:tcPr>
            <w:tcW w:w="719" w:type="dxa"/>
            <w:tcBorders>
              <w:bottom w:val="single" w:sz="8" w:space="0" w:color="000000"/>
            </w:tcBorders>
          </w:tcPr>
          <w:p>
            <w:pPr>
              <w:pStyle w:val="TableParagraph"/>
              <w:spacing w:before="40"/>
              <w:ind w:left="126"/>
              <w:rPr>
                <w:sz w:val="19"/>
              </w:rPr>
            </w:pPr>
            <w:r>
              <w:rPr>
                <w:w w:val="105"/>
                <w:sz w:val="19"/>
              </w:rPr>
              <w:t>8 (−1)</w:t>
            </w:r>
          </w:p>
        </w:tc>
        <w:tc>
          <w:tcPr>
            <w:tcW w:w="854" w:type="dxa"/>
            <w:tcBorders>
              <w:bottom w:val="single" w:sz="8" w:space="0" w:color="000000"/>
            </w:tcBorders>
          </w:tcPr>
          <w:p>
            <w:pPr>
              <w:pStyle w:val="TableParagraph"/>
              <w:spacing w:before="40"/>
              <w:ind w:left="127"/>
              <w:rPr>
                <w:sz w:val="19"/>
              </w:rPr>
            </w:pPr>
            <w:r>
              <w:rPr>
                <w:w w:val="105"/>
                <w:sz w:val="19"/>
              </w:rPr>
              <w:t>5 (−3)</w:t>
            </w:r>
          </w:p>
        </w:tc>
      </w:tr>
    </w:tbl>
    <w:p>
      <w:pPr>
        <w:spacing w:before="20"/>
        <w:ind w:left="232" w:right="0" w:firstLine="0"/>
        <w:jc w:val="left"/>
        <w:rPr>
          <w:rFonts w:ascii="Carlito"/>
          <w:sz w:val="19"/>
        </w:rPr>
      </w:pPr>
      <w:r>
        <w:rPr>
          <w:rFonts w:ascii="Carlito"/>
          <w:b/>
          <w:w w:val="105"/>
          <w:sz w:val="19"/>
        </w:rPr>
        <w:t>Damage Vulnerabilities </w:t>
      </w:r>
      <w:r>
        <w:rPr>
          <w:rFonts w:ascii="Carlito"/>
          <w:w w:val="105"/>
          <w:sz w:val="19"/>
        </w:rPr>
        <w:t>bludgeoning</w:t>
      </w:r>
    </w:p>
    <w:p>
      <w:pPr>
        <w:spacing w:before="71"/>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5"/>
        <w:ind w:left="232" w:right="0" w:firstLine="0"/>
        <w:jc w:val="left"/>
        <w:rPr>
          <w:rFonts w:ascii="Carlito"/>
          <w:sz w:val="19"/>
        </w:rPr>
      </w:pPr>
      <w:r>
        <w:rPr>
          <w:rFonts w:ascii="Carlito"/>
          <w:b/>
          <w:w w:val="105"/>
          <w:sz w:val="19"/>
        </w:rPr>
        <w:t>Condition Immunities </w:t>
      </w:r>
      <w:r>
        <w:rPr>
          <w:rFonts w:ascii="Carlito"/>
          <w:w w:val="105"/>
          <w:sz w:val="19"/>
        </w:rPr>
        <w:t>exhaustion, poisoned</w:t>
      </w:r>
    </w:p>
    <w:p>
      <w:pPr>
        <w:spacing w:line="312" w:lineRule="auto" w:before="91"/>
        <w:ind w:left="231" w:right="874" w:firstLine="0"/>
        <w:jc w:val="left"/>
        <w:rPr>
          <w:rFonts w:ascii="Carlito" w:hAnsi="Carlito"/>
          <w:sz w:val="19"/>
        </w:rPr>
      </w:pPr>
      <w:r>
        <w:rPr/>
        <w:br w:type="column"/>
      </w:r>
      <w:r>
        <w:rPr>
          <w:rFonts w:ascii="Carlito" w:hAnsi="Carlito"/>
          <w:b/>
          <w:w w:val="105"/>
          <w:sz w:val="19"/>
        </w:rPr>
        <w:t>Senses </w:t>
      </w:r>
      <w:r>
        <w:rPr>
          <w:rFonts w:ascii="Carlito" w:hAnsi="Carlito"/>
          <w:w w:val="105"/>
          <w:sz w:val="19"/>
        </w:rPr>
        <w:t>darkvision 60 ft., passive Perception 9 </w:t>
      </w:r>
      <w:r>
        <w:rPr>
          <w:rFonts w:ascii="Carlito" w:hAnsi="Carlito"/>
          <w:b/>
          <w:w w:val="105"/>
          <w:sz w:val="19"/>
        </w:rPr>
        <w:t>Languages </w:t>
      </w:r>
      <w:r>
        <w:rPr>
          <w:rFonts w:ascii="Carlito" w:hAnsi="Carlito"/>
          <w:w w:val="105"/>
          <w:sz w:val="19"/>
        </w:rPr>
        <w:t>understands Abyssal but can’t speak </w:t>
      </w:r>
      <w:r>
        <w:rPr>
          <w:rFonts w:ascii="Carlito" w:hAnsi="Carlito"/>
          <w:b/>
          <w:w w:val="105"/>
          <w:sz w:val="19"/>
        </w:rPr>
        <w:t>Challenge </w:t>
      </w:r>
      <w:r>
        <w:rPr>
          <w:rFonts w:ascii="Carlito" w:hAnsi="Carlito"/>
          <w:w w:val="105"/>
          <w:sz w:val="19"/>
        </w:rPr>
        <w:t>2 (450 XP)</w:t>
      </w:r>
    </w:p>
    <w:p>
      <w:pPr>
        <w:pStyle w:val="BodyText"/>
        <w:spacing w:before="4"/>
        <w:ind w:left="0"/>
        <w:rPr>
          <w:rFonts w:ascii="Carlito"/>
          <w:sz w:val="25"/>
        </w:rPr>
      </w:pPr>
    </w:p>
    <w:p>
      <w:pPr>
        <w:pStyle w:val="BodyText"/>
        <w:spacing w:line="252" w:lineRule="auto"/>
        <w:ind w:left="231" w:right="381"/>
        <w:rPr>
          <w:rFonts w:ascii="Carlito"/>
        </w:rPr>
      </w:pPr>
      <w:r>
        <w:rPr>
          <w:rFonts w:ascii="Carlito"/>
          <w:b/>
          <w:i/>
          <w:w w:val="105"/>
        </w:rPr>
        <w:t>Charge. </w:t>
      </w:r>
      <w:r>
        <w:rPr>
          <w:rFonts w:ascii="Carlito"/>
          <w:w w:val="105"/>
        </w:rPr>
        <w:t>If the skeleton moves at least 10 feet straight toward a target and then hits it with a gore attack on the same turn, the target takes an extra 9 (2d8) piercing damage. If the target is a creature, it must succeed on a DC 14 Strength saving throw or be pushed up to 10 feet away and knocked prone.</w:t>
      </w:r>
    </w:p>
    <w:p>
      <w:pPr>
        <w:pStyle w:val="Heading5"/>
        <w:tabs>
          <w:tab w:pos="4777" w:val="left" w:leader="none"/>
        </w:tabs>
        <w:spacing w:before="205"/>
        <w:ind w:left="231" w:hanging="29"/>
      </w:pPr>
      <w:r>
        <w:rPr>
          <w:rFonts w:ascii="Times New Roman"/>
          <w:b w:val="0"/>
          <w:spacing w:val="-26"/>
          <w:w w:val="102"/>
          <w:u w:val="single"/>
        </w:rPr>
        <w:t> </w:t>
      </w:r>
      <w:r>
        <w:rPr>
          <w:w w:val="105"/>
          <w:u w:val="single"/>
        </w:rPr>
        <w:t>Actions</w:t>
      </w:r>
      <w:r>
        <w:rPr>
          <w:u w:val="single"/>
        </w:rPr>
        <w:tab/>
      </w:r>
    </w:p>
    <w:p>
      <w:pPr>
        <w:spacing w:line="254" w:lineRule="auto" w:before="99"/>
        <w:ind w:left="231" w:right="319" w:firstLine="0"/>
        <w:jc w:val="left"/>
        <w:rPr>
          <w:rFonts w:ascii="Carlito"/>
          <w:sz w:val="19"/>
        </w:rPr>
      </w:pPr>
      <w:r>
        <w:rPr>
          <w:rFonts w:ascii="Carlito"/>
          <w:b/>
          <w:i/>
          <w:w w:val="105"/>
          <w:sz w:val="19"/>
        </w:rPr>
        <w:t>Greataxe.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17 (2d12 + 4) slashing damage.</w:t>
      </w:r>
    </w:p>
    <w:p>
      <w:pPr>
        <w:spacing w:line="247" w:lineRule="auto" w:before="60"/>
        <w:ind w:left="231" w:right="329"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piercing damage.</w:t>
      </w:r>
    </w:p>
    <w:p>
      <w:pPr>
        <w:pStyle w:val="BodyText"/>
        <w:ind w:left="0"/>
        <w:rPr>
          <w:rFonts w:ascii="Carlito"/>
          <w:sz w:val="25"/>
        </w:rPr>
      </w:pPr>
    </w:p>
    <w:p>
      <w:pPr>
        <w:pStyle w:val="Heading4"/>
        <w:ind w:left="231"/>
        <w:rPr>
          <w:rFonts w:ascii="Carlito"/>
        </w:rPr>
      </w:pPr>
      <w:r>
        <w:rPr>
          <w:rFonts w:ascii="Carlito"/>
          <w:color w:val="943634"/>
        </w:rPr>
        <w:t>Warhorse Skeleton</w:t>
      </w:r>
    </w:p>
    <w:p>
      <w:pPr>
        <w:spacing w:before="67"/>
        <w:ind w:left="231" w:right="0" w:firstLine="0"/>
        <w:jc w:val="left"/>
        <w:rPr>
          <w:rFonts w:ascii="Carlito"/>
          <w:i/>
          <w:sz w:val="19"/>
        </w:rPr>
      </w:pPr>
      <w:r>
        <w:rPr>
          <w:rFonts w:ascii="Carlito"/>
          <w:i/>
          <w:w w:val="105"/>
          <w:sz w:val="19"/>
        </w:rPr>
        <w:t>Large undead, lawful</w:t>
      </w:r>
      <w:r>
        <w:rPr>
          <w:rFonts w:ascii="Carlito"/>
          <w:i/>
          <w:spacing w:val="-6"/>
          <w:w w:val="105"/>
          <w:sz w:val="19"/>
        </w:rPr>
        <w:t> </w:t>
      </w:r>
      <w:r>
        <w:rPr>
          <w:rFonts w:ascii="Carlito"/>
          <w:i/>
          <w:w w:val="105"/>
          <w:sz w:val="19"/>
        </w:rPr>
        <w:t>evil</w:t>
      </w:r>
    </w:p>
    <w:p>
      <w:pPr>
        <w:spacing w:before="132"/>
        <w:ind w:left="231" w:right="0" w:firstLine="0"/>
        <w:jc w:val="left"/>
        <w:rPr>
          <w:rFonts w:ascii="Carlito"/>
          <w:sz w:val="19"/>
        </w:rPr>
      </w:pPr>
      <w:r>
        <w:rPr>
          <w:rFonts w:ascii="Carlito"/>
          <w:b/>
          <w:w w:val="105"/>
          <w:sz w:val="19"/>
        </w:rPr>
        <w:t>Armor Class </w:t>
      </w:r>
      <w:r>
        <w:rPr>
          <w:rFonts w:ascii="Carlito"/>
          <w:w w:val="105"/>
          <w:sz w:val="19"/>
        </w:rPr>
        <w:t>13 (barding scraps)</w:t>
      </w:r>
    </w:p>
    <w:p>
      <w:pPr>
        <w:spacing w:before="76"/>
        <w:ind w:left="231" w:right="0" w:firstLine="0"/>
        <w:jc w:val="left"/>
        <w:rPr>
          <w:rFonts w:ascii="Carlito"/>
          <w:sz w:val="19"/>
        </w:rPr>
      </w:pPr>
      <w:r>
        <w:rPr>
          <w:rFonts w:ascii="Carlito"/>
          <w:b/>
          <w:w w:val="105"/>
          <w:sz w:val="19"/>
        </w:rPr>
        <w:t>Hit Points </w:t>
      </w:r>
      <w:r>
        <w:rPr>
          <w:rFonts w:ascii="Carlito"/>
          <w:w w:val="105"/>
          <w:sz w:val="19"/>
        </w:rPr>
        <w:t>22 (3d10 + 6)</w:t>
      </w:r>
    </w:p>
    <w:p>
      <w:pPr>
        <w:spacing w:before="70"/>
        <w:ind w:left="231" w:right="0" w:firstLine="0"/>
        <w:jc w:val="left"/>
        <w:rPr>
          <w:rFonts w:ascii="Carlito"/>
          <w:sz w:val="19"/>
        </w:rPr>
      </w:pPr>
      <w:r>
        <w:rPr>
          <w:rFonts w:ascii="Carlito"/>
          <w:b/>
          <w:w w:val="105"/>
          <w:sz w:val="19"/>
        </w:rPr>
        <w:t>Speed </w:t>
      </w:r>
      <w:r>
        <w:rPr>
          <w:rFonts w:ascii="Carlito"/>
          <w:w w:val="105"/>
          <w:sz w:val="19"/>
        </w:rPr>
        <w:t>60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2607" w:val="left" w:leader="none"/>
          <w:tab w:pos="3327" w:val="left" w:leader="none"/>
          <w:tab w:pos="4047" w:val="left" w:leader="none"/>
        </w:tabs>
        <w:spacing w:before="71"/>
        <w:ind w:left="396"/>
        <w:rPr>
          <w:rFonts w:ascii="Carlito" w:hAnsi="Carlito"/>
        </w:rPr>
      </w:pPr>
      <w:r>
        <w:rPr>
          <w:rFonts w:ascii="Carlito" w:hAnsi="Carlito"/>
          <w:w w:val="105"/>
        </w:rPr>
        <w:t>18 (+4)   12 (+1)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2 (−4)</w:t>
        <w:tab/>
        <w:t>8 (−1)</w:t>
        <w:tab/>
        <w:t>5</w:t>
      </w:r>
      <w:r>
        <w:rPr>
          <w:rFonts w:ascii="Carlito" w:hAnsi="Carlito"/>
          <w:spacing w:val="1"/>
          <w:w w:val="105"/>
        </w:rPr>
        <w:t> </w:t>
      </w:r>
      <w:r>
        <w:rPr>
          <w:rFonts w:ascii="Carlito" w:hAnsi="Carlito"/>
          <w:w w:val="105"/>
        </w:rPr>
        <w:t>(−3)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Damage Vulnerabilities </w:t>
      </w:r>
      <w:r>
        <w:rPr>
          <w:rFonts w:ascii="Carlito"/>
          <w:w w:val="105"/>
          <w:sz w:val="19"/>
        </w:rPr>
        <w:t>bludgeoning</w:t>
      </w:r>
    </w:p>
    <w:p>
      <w:pPr>
        <w:spacing w:before="70"/>
        <w:ind w:left="231"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1"/>
        <w:ind w:left="231" w:right="1061" w:firstLine="0"/>
        <w:jc w:val="left"/>
        <w:rPr>
          <w:rFonts w:ascii="Carlito" w:hAnsi="Carlito"/>
          <w:sz w:val="19"/>
        </w:rPr>
      </w:pPr>
      <w:r>
        <w:rPr>
          <w:rFonts w:ascii="Carlito" w:hAnsi="Carlito"/>
          <w:b/>
          <w:w w:val="105"/>
          <w:sz w:val="19"/>
        </w:rPr>
        <w:t>Condition Immunities </w:t>
      </w:r>
      <w:r>
        <w:rPr>
          <w:rFonts w:ascii="Carlito" w:hAnsi="Carlito"/>
          <w:w w:val="105"/>
          <w:sz w:val="19"/>
        </w:rPr>
        <w:t>exhaustion, poisoned </w:t>
      </w:r>
      <w:r>
        <w:rPr>
          <w:rFonts w:ascii="Carlito" w:hAnsi="Carlito"/>
          <w:b/>
          <w:w w:val="105"/>
          <w:sz w:val="19"/>
        </w:rPr>
        <w:t>Senses </w:t>
      </w:r>
      <w:r>
        <w:rPr>
          <w:rFonts w:ascii="Carlito" w:hAnsi="Carlito"/>
          <w:w w:val="105"/>
          <w:sz w:val="19"/>
        </w:rPr>
        <w:t>darkvision 60 ft., passive Perception 9 </w:t>
      </w:r>
      <w:r>
        <w:rPr>
          <w:rFonts w:ascii="Carlito" w:hAnsi="Carlito"/>
          <w:b/>
          <w:w w:val="105"/>
          <w:sz w:val="19"/>
        </w:rPr>
        <w:t>Languages </w:t>
      </w:r>
      <w:r>
        <w:rPr>
          <w:rFonts w:ascii="Carlito" w:hAnsi="Carlito"/>
          <w:w w:val="105"/>
          <w:sz w:val="19"/>
        </w:rPr>
        <w:t>—</w:t>
      </w:r>
    </w:p>
    <w:p>
      <w:pPr>
        <w:spacing w:before="0"/>
        <w:ind w:left="231" w:right="0" w:firstLine="0"/>
        <w:jc w:val="left"/>
        <w:rPr>
          <w:rFonts w:ascii="Carlito"/>
          <w:sz w:val="19"/>
        </w:rPr>
      </w:pPr>
      <w:r>
        <w:rPr>
          <w:rFonts w:ascii="Carlito"/>
          <w:b/>
          <w:w w:val="105"/>
          <w:sz w:val="19"/>
        </w:rPr>
        <w:t>Challenge </w:t>
      </w:r>
      <w:r>
        <w:rPr>
          <w:rFonts w:ascii="Carlito"/>
          <w:w w:val="105"/>
          <w:sz w:val="19"/>
        </w:rPr>
        <w:t>1/2 (100 XP)</w:t>
      </w:r>
    </w:p>
    <w:p>
      <w:pPr>
        <w:tabs>
          <w:tab w:pos="4777" w:val="left" w:leader="none"/>
        </w:tabs>
        <w:spacing w:before="215"/>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47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11 (2d6 + 4) bludgeoning damage.</w:t>
      </w:r>
    </w:p>
    <w:p>
      <w:pPr>
        <w:pStyle w:val="BodyText"/>
        <w:spacing w:before="2"/>
        <w:ind w:left="0"/>
        <w:rPr>
          <w:rFonts w:ascii="Carlito"/>
          <w:sz w:val="24"/>
        </w:rPr>
      </w:pPr>
    </w:p>
    <w:p>
      <w:pPr>
        <w:pStyle w:val="Heading4"/>
        <w:ind w:left="231"/>
        <w:rPr>
          <w:rFonts w:ascii="Carlito"/>
        </w:rPr>
      </w:pPr>
      <w:r>
        <w:rPr>
          <w:rFonts w:ascii="Carlito"/>
          <w:color w:val="943634"/>
        </w:rPr>
        <w:t>Specter</w:t>
      </w:r>
    </w:p>
    <w:p>
      <w:pPr>
        <w:spacing w:before="67"/>
        <w:ind w:left="231" w:right="0" w:firstLine="0"/>
        <w:jc w:val="left"/>
        <w:rPr>
          <w:rFonts w:ascii="Carlito"/>
          <w:i/>
          <w:sz w:val="19"/>
        </w:rPr>
      </w:pPr>
      <w:r>
        <w:rPr>
          <w:rFonts w:ascii="Carlito"/>
          <w:i/>
          <w:w w:val="105"/>
          <w:sz w:val="19"/>
        </w:rPr>
        <w:t>Medium undead, chaotic evil</w:t>
      </w:r>
    </w:p>
    <w:p>
      <w:pPr>
        <w:pStyle w:val="Heading6"/>
        <w:spacing w:before="133"/>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22 (5d8)</w:t>
      </w:r>
    </w:p>
    <w:p>
      <w:pPr>
        <w:pStyle w:val="BodyText"/>
        <w:spacing w:before="71"/>
        <w:ind w:left="231"/>
        <w:rPr>
          <w:rFonts w:ascii="Carlito"/>
        </w:rPr>
      </w:pPr>
      <w:r>
        <w:rPr>
          <w:rFonts w:ascii="Carlito"/>
          <w:b/>
          <w:w w:val="105"/>
        </w:rPr>
        <w:t>Speed </w:t>
      </w:r>
      <w:r>
        <w:rPr>
          <w:rFonts w:ascii="Carlito"/>
          <w:w w:val="105"/>
        </w:rPr>
        <w:t>0 ft., fly 50 ft. (hover)</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s>
        <w:spacing w:before="71"/>
        <w:ind w:left="447"/>
        <w:rPr>
          <w:rFonts w:ascii="Carlito" w:hAnsi="Carlito"/>
        </w:rPr>
      </w:pPr>
      <w:r>
        <w:rPr>
          <w:rFonts w:ascii="Carlito" w:hAnsi="Carlito"/>
          <w:w w:val="105"/>
        </w:rPr>
        <w:t>1</w:t>
      </w:r>
      <w:r>
        <w:rPr>
          <w:rFonts w:ascii="Carlito" w:hAnsi="Carlito"/>
          <w:spacing w:val="-1"/>
          <w:w w:val="105"/>
        </w:rPr>
        <w:t> </w:t>
      </w:r>
      <w:r>
        <w:rPr>
          <w:rFonts w:ascii="Carlito" w:hAnsi="Carlito"/>
          <w:w w:val="105"/>
        </w:rPr>
        <w:t>(−5)</w:t>
        <w:tab/>
        <w:t>14 (+2)</w:t>
      </w:r>
      <w:r>
        <w:rPr>
          <w:rFonts w:ascii="Carlito" w:hAnsi="Carlito"/>
          <w:spacing w:val="13"/>
          <w:w w:val="105"/>
        </w:rPr>
        <w:t> </w:t>
      </w:r>
      <w:r>
        <w:rPr>
          <w:rFonts w:ascii="Carlito" w:hAnsi="Carlito"/>
          <w:w w:val="105"/>
        </w:rPr>
        <w:t>11 (+0)</w:t>
      </w:r>
      <w:r>
        <w:rPr>
          <w:rFonts w:ascii="Carlito" w:hAnsi="Carlito"/>
          <w:spacing w:val="12"/>
          <w:w w:val="105"/>
        </w:rPr>
        <w:t> </w:t>
      </w:r>
      <w:r>
        <w:rPr>
          <w:rFonts w:ascii="Carlito" w:hAnsi="Carlito"/>
          <w:w w:val="105"/>
        </w:rPr>
        <w:t>10 (+0)</w:t>
      </w:r>
      <w:r>
        <w:rPr>
          <w:rFonts w:ascii="Carlito" w:hAnsi="Carlito"/>
          <w:spacing w:val="12"/>
          <w:w w:val="105"/>
        </w:rPr>
        <w:t> </w:t>
      </w:r>
      <w:r>
        <w:rPr>
          <w:rFonts w:ascii="Carlito" w:hAnsi="Carlito"/>
          <w:w w:val="105"/>
        </w:rPr>
        <w:t>10</w:t>
      </w:r>
      <w:r>
        <w:rPr>
          <w:rFonts w:ascii="Carlito" w:hAnsi="Carlito"/>
          <w:spacing w:val="1"/>
          <w:w w:val="105"/>
        </w:rPr>
        <w:t> </w:t>
      </w:r>
      <w:r>
        <w:rPr>
          <w:rFonts w:ascii="Carlito" w:hAnsi="Carlito"/>
          <w:w w:val="105"/>
        </w:rPr>
        <w:t>(+0)</w:t>
      </w:r>
      <w:r>
        <w:rPr>
          <w:rFonts w:ascii="Carlito" w:hAnsi="Carlito"/>
          <w:spacing w:val="12"/>
          <w:w w:val="105"/>
        </w:rPr>
        <w:t> </w:t>
      </w:r>
      <w:r>
        <w:rPr>
          <w:rFonts w:ascii="Carlito" w:hAnsi="Carlito"/>
          <w:w w:val="105"/>
        </w:rPr>
        <w:t>11 (+0)</w:t>
      </w:r>
    </w:p>
    <w:p>
      <w:pPr>
        <w:spacing w:after="0"/>
        <w:rPr>
          <w:rFonts w:ascii="Carlito" w:hAnsi="Carlito"/>
        </w:rPr>
        <w:sectPr>
          <w:pgSz w:w="12240" w:h="15840"/>
          <w:pgMar w:header="0" w:footer="644" w:top="1360" w:bottom="840" w:left="920" w:right="920"/>
          <w:cols w:num="2" w:equalWidth="0">
            <w:col w:w="4818" w:space="601"/>
            <w:col w:w="4981"/>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2" w:lineRule="auto" w:before="30"/>
        <w:ind w:left="419" w:right="103" w:hanging="187"/>
        <w:jc w:val="both"/>
        <w:rPr>
          <w:rFonts w:ascii="Carlito"/>
        </w:rPr>
      </w:pPr>
      <w:r>
        <w:rPr>
          <w:rFonts w:ascii="Carlito"/>
          <w:b/>
          <w:w w:val="105"/>
        </w:rPr>
        <w:t>Damage Resistances </w:t>
      </w:r>
      <w:r>
        <w:rPr>
          <w:rFonts w:ascii="Carlito"/>
          <w:w w:val="105"/>
        </w:rPr>
        <w:t>acid, cold, fire, lightning, thunder; bludgeoning, piercing, and slashing from nonmagical attacks</w:t>
      </w:r>
    </w:p>
    <w:p>
      <w:pPr>
        <w:spacing w:before="61"/>
        <w:ind w:left="232" w:right="0" w:firstLine="0"/>
        <w:jc w:val="both"/>
        <w:rPr>
          <w:rFonts w:ascii="Carlito"/>
          <w:sz w:val="19"/>
        </w:rPr>
      </w:pPr>
      <w:r>
        <w:rPr>
          <w:rFonts w:ascii="Carlito"/>
          <w:b/>
          <w:w w:val="105"/>
          <w:sz w:val="19"/>
        </w:rPr>
        <w:t>Damage Immunities </w:t>
      </w:r>
      <w:r>
        <w:rPr>
          <w:rFonts w:ascii="Carlito"/>
          <w:w w:val="105"/>
          <w:sz w:val="19"/>
        </w:rPr>
        <w:t>necrotic, poison</w:t>
      </w:r>
    </w:p>
    <w:p>
      <w:pPr>
        <w:pStyle w:val="BodyText"/>
        <w:spacing w:line="254" w:lineRule="auto" w:before="71"/>
        <w:ind w:left="419" w:right="161" w:hanging="187"/>
        <w:rPr>
          <w:rFonts w:ascii="Carlito"/>
        </w:rPr>
      </w:pPr>
      <w:r>
        <w:rPr>
          <w:rFonts w:ascii="Carlito"/>
          <w:b/>
          <w:w w:val="105"/>
        </w:rPr>
        <w:t>Condition Immunities </w:t>
      </w:r>
      <w:r>
        <w:rPr>
          <w:rFonts w:ascii="Carlito"/>
          <w:w w:val="105"/>
        </w:rPr>
        <w:t>charmed, exhaustion, grappled, paralyzed, petrified, poisoned, prone, restrained, unconscious</w:t>
      </w:r>
    </w:p>
    <w:p>
      <w:pPr>
        <w:pStyle w:val="BodyText"/>
        <w:spacing w:before="54"/>
        <w:rPr>
          <w:rFonts w:ascii="Carlito"/>
        </w:rPr>
      </w:pPr>
      <w:r>
        <w:rPr>
          <w:rFonts w:ascii="Carlito"/>
          <w:b/>
          <w:w w:val="105"/>
        </w:rPr>
        <w:t>Senses </w:t>
      </w:r>
      <w:r>
        <w:rPr>
          <w:rFonts w:ascii="Carlito"/>
          <w:w w:val="105"/>
        </w:rPr>
        <w:t>darkvision 60 ft., passive Perception 10</w:t>
      </w:r>
    </w:p>
    <w:p>
      <w:pPr>
        <w:pStyle w:val="BodyText"/>
        <w:spacing w:line="247" w:lineRule="auto" w:before="76"/>
        <w:ind w:left="419" w:right="101" w:hanging="187"/>
        <w:rPr>
          <w:rFonts w:ascii="Carlito" w:hAnsi="Carlito"/>
        </w:rPr>
      </w:pPr>
      <w:r>
        <w:rPr>
          <w:rFonts w:ascii="Carlito" w:hAnsi="Carlito"/>
          <w:b/>
          <w:w w:val="105"/>
        </w:rPr>
        <w:t>Languages </w:t>
      </w:r>
      <w:r>
        <w:rPr>
          <w:rFonts w:ascii="Carlito" w:hAnsi="Carlito"/>
          <w:w w:val="105"/>
        </w:rPr>
        <w:t>understands all languages it knew in life but can’t speak</w:t>
      </w:r>
    </w:p>
    <w:p>
      <w:pPr>
        <w:spacing w:before="69"/>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2" w:lineRule="auto"/>
        <w:ind w:right="79"/>
        <w:rPr>
          <w:rFonts w:ascii="Carlito"/>
        </w:rPr>
      </w:pPr>
      <w:r>
        <w:rPr>
          <w:rFonts w:ascii="Carlito"/>
          <w:b/>
          <w:i/>
          <w:w w:val="105"/>
        </w:rPr>
        <w:t>Incorporeal Movement. </w:t>
      </w:r>
      <w:r>
        <w:rPr>
          <w:rFonts w:ascii="Carlito"/>
          <w:w w:val="105"/>
        </w:rPr>
        <w:t>The specter can move through other creatures and objects as if they were difficult terrain. It takes 5 (1d10) force damage if it ends its turn inside an object.</w:t>
      </w:r>
    </w:p>
    <w:p>
      <w:pPr>
        <w:pStyle w:val="BodyText"/>
        <w:spacing w:line="252" w:lineRule="auto" w:before="63"/>
        <w:ind w:right="199"/>
        <w:rPr>
          <w:rFonts w:ascii="Carlito"/>
        </w:rPr>
      </w:pPr>
      <w:r>
        <w:rPr>
          <w:rFonts w:ascii="Carlito"/>
          <w:b/>
          <w:i/>
          <w:w w:val="105"/>
        </w:rPr>
        <w:t>Sunlight Sensitivity. </w:t>
      </w:r>
      <w:r>
        <w:rPr>
          <w:rFonts w:ascii="Carlito"/>
          <w:w w:val="105"/>
        </w:rPr>
        <w:t>While in sunlight, the specter has disadvantage on attack rolls, as well as on Wisdom (Perception) checks that rely on sight.</w:t>
      </w:r>
    </w:p>
    <w:p>
      <w:pPr>
        <w:tabs>
          <w:tab w:pos="4777" w:val="left" w:leader="none"/>
        </w:tabs>
        <w:spacing w:before="201"/>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right="82"/>
        <w:rPr>
          <w:rFonts w:ascii="Carlito"/>
        </w:rPr>
      </w:pPr>
      <w:r>
        <w:rPr>
          <w:rFonts w:ascii="Carlito"/>
          <w:b/>
          <w:i/>
          <w:w w:val="105"/>
        </w:rPr>
        <w:t>Life Drain. </w:t>
      </w:r>
      <w:r>
        <w:rPr>
          <w:rFonts w:ascii="Carlito"/>
          <w:i/>
          <w:w w:val="105"/>
        </w:rPr>
        <w:t>Melee Spell Attack: </w:t>
      </w:r>
      <w:r>
        <w:rPr>
          <w:rFonts w:ascii="Carlito"/>
          <w:w w:val="105"/>
        </w:rPr>
        <w:t>+4 to hit, reach 5 ft., one creature. </w:t>
      </w:r>
      <w:r>
        <w:rPr>
          <w:rFonts w:ascii="Carlito"/>
          <w:i/>
          <w:w w:val="105"/>
        </w:rPr>
        <w:t>Hit: </w:t>
      </w:r>
      <w:r>
        <w:rPr>
          <w:rFonts w:ascii="Carlito"/>
          <w:w w:val="105"/>
        </w:rPr>
        <w:t>10 (3d6) necrotic damage. The target must succeed on a DC 10 Constitution saving throw or its hit point maximum is reduced by an amount equal to the damage taken. This reduction lasts until the creature finishes a long rest. The target dies if this effect reduces its hit point maximum to</w:t>
      </w:r>
      <w:r>
        <w:rPr>
          <w:rFonts w:ascii="Carlito"/>
          <w:spacing w:val="3"/>
          <w:w w:val="105"/>
        </w:rPr>
        <w:t> </w:t>
      </w:r>
      <w:r>
        <w:rPr>
          <w:rFonts w:ascii="Carlito"/>
          <w:w w:val="105"/>
        </w:rPr>
        <w:t>0.</w:t>
      </w:r>
    </w:p>
    <w:p>
      <w:pPr>
        <w:pStyle w:val="BodyText"/>
        <w:spacing w:before="3"/>
        <w:ind w:left="0"/>
        <w:rPr>
          <w:rFonts w:ascii="Carlito"/>
          <w:sz w:val="24"/>
        </w:rPr>
      </w:pPr>
    </w:p>
    <w:p>
      <w:pPr>
        <w:pStyle w:val="Heading3"/>
        <w:spacing w:before="0"/>
      </w:pPr>
      <w:r>
        <w:rPr>
          <w:color w:val="943634"/>
        </w:rPr>
        <w:t>Sphinxes</w:t>
      </w:r>
    </w:p>
    <w:p>
      <w:pPr>
        <w:pStyle w:val="BodyText"/>
        <w:spacing w:before="10"/>
        <w:ind w:left="0"/>
        <w:rPr>
          <w:rFonts w:ascii="Trebuchet MS"/>
          <w:b/>
          <w:sz w:val="2"/>
        </w:rPr>
      </w:pPr>
    </w:p>
    <w:p>
      <w:pPr>
        <w:pStyle w:val="BodyText"/>
        <w:spacing w:line="28" w:lineRule="exact"/>
        <w:ind w:left="203" w:right="-15"/>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6"/>
        <w:rPr>
          <w:rFonts w:ascii="Carlito"/>
        </w:rPr>
      </w:pPr>
      <w:r>
        <w:rPr>
          <w:rFonts w:ascii="Carlito"/>
          <w:color w:val="943634"/>
        </w:rPr>
        <w:t>Androsphinx</w:t>
      </w:r>
    </w:p>
    <w:p>
      <w:pPr>
        <w:spacing w:before="66"/>
        <w:ind w:left="232" w:right="0" w:firstLine="0"/>
        <w:jc w:val="both"/>
        <w:rPr>
          <w:rFonts w:ascii="Carlito"/>
          <w:i/>
          <w:sz w:val="19"/>
        </w:rPr>
      </w:pPr>
      <w:r>
        <w:rPr>
          <w:rFonts w:ascii="Carlito"/>
          <w:i/>
          <w:w w:val="105"/>
          <w:sz w:val="19"/>
        </w:rPr>
        <w:t>Large monstrosity, lawful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199 (19d10 + 95)</w:t>
      </w:r>
    </w:p>
    <w:p>
      <w:pPr>
        <w:spacing w:before="75"/>
        <w:ind w:left="232" w:right="0" w:firstLine="0"/>
        <w:jc w:val="left"/>
        <w:rPr>
          <w:rFonts w:ascii="Carlito"/>
          <w:sz w:val="19"/>
        </w:rPr>
      </w:pPr>
      <w:r>
        <w:rPr>
          <w:rFonts w:ascii="Carlito"/>
          <w:b/>
          <w:w w:val="105"/>
          <w:sz w:val="19"/>
        </w:rPr>
        <w:t>Speed </w:t>
      </w:r>
      <w:r>
        <w:rPr>
          <w:rFonts w:ascii="Carlito"/>
          <w:w w:val="105"/>
          <w:sz w:val="19"/>
        </w:rPr>
        <w:t>40 ft., fly 60 ft.</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22 (+6) 10 (+0) 20 (+5) 16 (+3) 18 (+4) 23 (+6)</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Con +11, Int +9, Wis +10</w:t>
      </w:r>
    </w:p>
    <w:p>
      <w:pPr>
        <w:pStyle w:val="BodyText"/>
        <w:spacing w:before="70"/>
        <w:rPr>
          <w:rFonts w:ascii="Carlito"/>
        </w:rPr>
      </w:pPr>
      <w:r>
        <w:rPr>
          <w:rFonts w:ascii="Carlito"/>
          <w:b/>
          <w:w w:val="105"/>
        </w:rPr>
        <w:t>Skills </w:t>
      </w:r>
      <w:r>
        <w:rPr>
          <w:rFonts w:ascii="Carlito"/>
          <w:w w:val="105"/>
        </w:rPr>
        <w:t>Arcana +9, Perception +10, Religion +15</w:t>
      </w:r>
    </w:p>
    <w:p>
      <w:pPr>
        <w:spacing w:line="247" w:lineRule="auto" w:before="71"/>
        <w:ind w:left="419" w:right="364" w:hanging="187"/>
        <w:jc w:val="left"/>
        <w:rPr>
          <w:rFonts w:ascii="Carlito"/>
          <w:sz w:val="19"/>
        </w:rPr>
      </w:pPr>
      <w:r>
        <w:rPr>
          <w:rFonts w:ascii="Carlito"/>
          <w:b/>
          <w:w w:val="105"/>
          <w:sz w:val="19"/>
        </w:rPr>
        <w:t>Damage Immunities </w:t>
      </w:r>
      <w:r>
        <w:rPr>
          <w:rFonts w:ascii="Carlito"/>
          <w:w w:val="105"/>
          <w:sz w:val="19"/>
        </w:rPr>
        <w:t>psychic; bludgeoning, piercing, and slashing from nonmagical attacks</w:t>
      </w:r>
    </w:p>
    <w:p>
      <w:pPr>
        <w:spacing w:before="69"/>
        <w:ind w:left="232" w:right="0" w:firstLine="0"/>
        <w:jc w:val="left"/>
        <w:rPr>
          <w:rFonts w:ascii="Carlito"/>
          <w:sz w:val="19"/>
        </w:rPr>
      </w:pPr>
      <w:r>
        <w:rPr>
          <w:rFonts w:ascii="Carlito"/>
          <w:b/>
          <w:w w:val="105"/>
          <w:sz w:val="19"/>
        </w:rPr>
        <w:t>Condition Immunities </w:t>
      </w:r>
      <w:r>
        <w:rPr>
          <w:rFonts w:ascii="Carlito"/>
          <w:w w:val="105"/>
          <w:sz w:val="19"/>
        </w:rPr>
        <w:t>charmed, frightened</w:t>
      </w:r>
    </w:p>
    <w:p>
      <w:pPr>
        <w:pStyle w:val="BodyText"/>
        <w:spacing w:before="75"/>
        <w:rPr>
          <w:rFonts w:ascii="Carlito"/>
        </w:rPr>
      </w:pPr>
      <w:r>
        <w:rPr>
          <w:rFonts w:ascii="Carlito"/>
          <w:b/>
          <w:w w:val="105"/>
        </w:rPr>
        <w:t>Senses </w:t>
      </w:r>
      <w:r>
        <w:rPr>
          <w:rFonts w:ascii="Carlito"/>
          <w:w w:val="105"/>
        </w:rPr>
        <w:t>truesight 120 ft., passive Perception 20</w:t>
      </w:r>
    </w:p>
    <w:p>
      <w:pPr>
        <w:spacing w:before="91"/>
        <w:ind w:left="231" w:right="0" w:firstLine="0"/>
        <w:jc w:val="left"/>
        <w:rPr>
          <w:rFonts w:ascii="Carlito"/>
          <w:sz w:val="19"/>
        </w:rPr>
      </w:pPr>
      <w:r>
        <w:rPr/>
        <w:br w:type="column"/>
      </w:r>
      <w:r>
        <w:rPr>
          <w:rFonts w:ascii="Carlito"/>
          <w:b/>
          <w:w w:val="105"/>
          <w:sz w:val="19"/>
        </w:rPr>
        <w:t>Languages </w:t>
      </w:r>
      <w:r>
        <w:rPr>
          <w:rFonts w:ascii="Carlito"/>
          <w:w w:val="105"/>
          <w:sz w:val="19"/>
        </w:rPr>
        <w:t>Common, Sphinx</w:t>
      </w:r>
    </w:p>
    <w:p>
      <w:pPr>
        <w:spacing w:before="70"/>
        <w:ind w:left="231" w:right="0" w:firstLine="0"/>
        <w:jc w:val="left"/>
        <w:rPr>
          <w:rFonts w:ascii="Carlito"/>
          <w:sz w:val="19"/>
        </w:rPr>
      </w:pPr>
      <w:r>
        <w:rPr>
          <w:rFonts w:ascii="Carlito"/>
          <w:b/>
          <w:w w:val="105"/>
          <w:sz w:val="19"/>
        </w:rPr>
        <w:t>Challenge </w:t>
      </w:r>
      <w:r>
        <w:rPr>
          <w:rFonts w:ascii="Carlito"/>
          <w:w w:val="105"/>
          <w:sz w:val="19"/>
        </w:rPr>
        <w:t>17 (18,000 XP)</w:t>
      </w:r>
    </w:p>
    <w:p>
      <w:pPr>
        <w:pStyle w:val="BodyText"/>
        <w:spacing w:before="12"/>
        <w:ind w:left="0"/>
        <w:rPr>
          <w:rFonts w:ascii="Carlito"/>
          <w:sz w:val="30"/>
        </w:rPr>
      </w:pPr>
    </w:p>
    <w:p>
      <w:pPr>
        <w:pStyle w:val="BodyText"/>
        <w:spacing w:line="252" w:lineRule="auto"/>
        <w:ind w:left="231" w:right="298"/>
        <w:rPr>
          <w:rFonts w:ascii="Carlito" w:hAnsi="Carlito"/>
        </w:rPr>
      </w:pPr>
      <w:r>
        <w:rPr>
          <w:rFonts w:ascii="Carlito" w:hAnsi="Carlito"/>
          <w:b/>
          <w:i/>
          <w:w w:val="105"/>
        </w:rPr>
        <w:t>Inscrutable. </w:t>
      </w:r>
      <w:r>
        <w:rPr>
          <w:rFonts w:ascii="Carlito" w:hAnsi="Carlito"/>
          <w:w w:val="105"/>
        </w:rPr>
        <w:t>The sphinx is immune to any effect that would sense its emotions or read its thoughts, as well as any divination spell that it refuses. Wisdom (Insight) checks made to ascertain the sphinx’s intentions or sincerity have disadvantage.</w:t>
      </w:r>
    </w:p>
    <w:p>
      <w:pPr>
        <w:spacing w:line="254" w:lineRule="auto" w:before="59"/>
        <w:ind w:left="231" w:right="663" w:firstLine="0"/>
        <w:jc w:val="left"/>
        <w:rPr>
          <w:rFonts w:ascii="Carlito" w:hAnsi="Carlito"/>
          <w:sz w:val="19"/>
        </w:rPr>
      </w:pPr>
      <w:r>
        <w:rPr>
          <w:rFonts w:ascii="Carlito" w:hAnsi="Carlito"/>
          <w:b/>
          <w:i/>
          <w:w w:val="105"/>
          <w:sz w:val="19"/>
        </w:rPr>
        <w:t>Magic Weapons. </w:t>
      </w:r>
      <w:r>
        <w:rPr>
          <w:rFonts w:ascii="Carlito" w:hAnsi="Carlito"/>
          <w:w w:val="105"/>
          <w:sz w:val="19"/>
        </w:rPr>
        <w:t>The sphinx’s weapon attacks are magical.</w:t>
      </w:r>
    </w:p>
    <w:p>
      <w:pPr>
        <w:pStyle w:val="BodyText"/>
        <w:spacing w:line="252" w:lineRule="auto" w:before="60"/>
        <w:ind w:left="231" w:right="351"/>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sph</w:t>
      </w:r>
      <w:r>
        <w:rPr>
          <w:rFonts w:ascii="Carlito" w:hAnsi="Carlito"/>
          <w:w w:val="103"/>
        </w:rPr>
        <w:t>i</w:t>
      </w:r>
      <w:r>
        <w:rPr>
          <w:rFonts w:ascii="Carlito" w:hAnsi="Carlito"/>
          <w:spacing w:val="1"/>
          <w:w w:val="103"/>
        </w:rPr>
        <w:t>n</w:t>
      </w:r>
      <w:r>
        <w:rPr>
          <w:rFonts w:ascii="Carlito" w:hAnsi="Carlito"/>
          <w:w w:val="103"/>
        </w:rPr>
        <w:t>x</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12th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Wisdom (spell save DC 18, +10 to hit with spell attacks). It requires no material components to cast its spells. The sphinx has the following cleric spells</w:t>
      </w:r>
      <w:r>
        <w:rPr>
          <w:rFonts w:ascii="Carlito" w:hAnsi="Carlito"/>
          <w:spacing w:val="16"/>
        </w:rPr>
        <w:t> </w:t>
      </w:r>
      <w:r>
        <w:rPr>
          <w:rFonts w:ascii="Carlito" w:hAnsi="Carlito"/>
        </w:rPr>
        <w:t>prepared:</w:t>
      </w:r>
    </w:p>
    <w:p>
      <w:pPr>
        <w:spacing w:line="254" w:lineRule="auto" w:before="59"/>
        <w:ind w:left="418" w:right="880" w:hanging="187"/>
        <w:jc w:val="left"/>
        <w:rPr>
          <w:rFonts w:ascii="Carlito"/>
          <w:i/>
          <w:sz w:val="19"/>
        </w:rPr>
      </w:pPr>
      <w:r>
        <w:rPr>
          <w:rFonts w:ascii="Carlito"/>
          <w:w w:val="105"/>
          <w:sz w:val="19"/>
        </w:rPr>
        <w:t>Cantrips (at will): </w:t>
      </w:r>
      <w:r>
        <w:rPr>
          <w:rFonts w:ascii="Carlito"/>
          <w:i/>
          <w:w w:val="105"/>
          <w:sz w:val="19"/>
        </w:rPr>
        <w:t>sacred flame</w:t>
      </w:r>
      <w:r>
        <w:rPr>
          <w:rFonts w:ascii="Carlito"/>
          <w:w w:val="105"/>
          <w:sz w:val="19"/>
        </w:rPr>
        <w:t>, </w:t>
      </w:r>
      <w:r>
        <w:rPr>
          <w:rFonts w:ascii="Carlito"/>
          <w:i/>
          <w:w w:val="105"/>
          <w:sz w:val="19"/>
        </w:rPr>
        <w:t>spare the dying</w:t>
      </w:r>
      <w:r>
        <w:rPr>
          <w:rFonts w:ascii="Carlito"/>
          <w:w w:val="105"/>
          <w:sz w:val="19"/>
        </w:rPr>
        <w:t>, </w:t>
      </w:r>
      <w:r>
        <w:rPr>
          <w:rFonts w:ascii="Carlito"/>
          <w:i/>
          <w:w w:val="105"/>
          <w:sz w:val="19"/>
        </w:rPr>
        <w:t>thaumaturgy</w:t>
      </w:r>
    </w:p>
    <w:p>
      <w:pPr>
        <w:spacing w:line="247" w:lineRule="auto" w:before="61"/>
        <w:ind w:left="418" w:right="682" w:hanging="187"/>
        <w:jc w:val="left"/>
        <w:rPr>
          <w:rFonts w:ascii="Carlito"/>
          <w:i/>
          <w:sz w:val="19"/>
        </w:rPr>
      </w:pPr>
      <w:r>
        <w:rPr>
          <w:rFonts w:ascii="Carlito"/>
          <w:w w:val="105"/>
          <w:sz w:val="19"/>
        </w:rPr>
        <w:t>1st level (4 slots): </w:t>
      </w:r>
      <w:r>
        <w:rPr>
          <w:rFonts w:ascii="Carlito"/>
          <w:i/>
          <w:w w:val="105"/>
          <w:sz w:val="19"/>
        </w:rPr>
        <w:t>command</w:t>
      </w:r>
      <w:r>
        <w:rPr>
          <w:rFonts w:ascii="Carlito"/>
          <w:w w:val="105"/>
          <w:sz w:val="19"/>
        </w:rPr>
        <w:t>, </w:t>
      </w:r>
      <w:r>
        <w:rPr>
          <w:rFonts w:ascii="Carlito"/>
          <w:i/>
          <w:w w:val="105"/>
          <w:sz w:val="19"/>
        </w:rPr>
        <w:t>detect evil and good</w:t>
      </w:r>
      <w:r>
        <w:rPr>
          <w:rFonts w:ascii="Carlito"/>
          <w:w w:val="105"/>
          <w:sz w:val="19"/>
        </w:rPr>
        <w:t>, </w:t>
      </w:r>
      <w:r>
        <w:rPr>
          <w:rFonts w:ascii="Carlito"/>
          <w:i/>
          <w:w w:val="105"/>
          <w:sz w:val="19"/>
        </w:rPr>
        <w:t>detect magic</w:t>
      </w:r>
    </w:p>
    <w:p>
      <w:pPr>
        <w:spacing w:before="69"/>
        <w:ind w:left="231" w:right="0" w:firstLine="0"/>
        <w:jc w:val="left"/>
        <w:rPr>
          <w:rFonts w:ascii="Carlito"/>
          <w:i/>
          <w:sz w:val="19"/>
        </w:rPr>
      </w:pPr>
      <w:r>
        <w:rPr>
          <w:rFonts w:ascii="Carlito"/>
          <w:w w:val="105"/>
          <w:sz w:val="19"/>
        </w:rPr>
        <w:t>2nd level (3 slots): </w:t>
      </w:r>
      <w:r>
        <w:rPr>
          <w:rFonts w:ascii="Carlito"/>
          <w:i/>
          <w:w w:val="105"/>
          <w:sz w:val="19"/>
        </w:rPr>
        <w:t>lesser restoration</w:t>
      </w:r>
      <w:r>
        <w:rPr>
          <w:rFonts w:ascii="Carlito"/>
          <w:w w:val="105"/>
          <w:sz w:val="19"/>
        </w:rPr>
        <w:t>, </w:t>
      </w:r>
      <w:r>
        <w:rPr>
          <w:rFonts w:ascii="Carlito"/>
          <w:i/>
          <w:w w:val="105"/>
          <w:sz w:val="19"/>
        </w:rPr>
        <w:t>zone of truth</w:t>
      </w:r>
    </w:p>
    <w:p>
      <w:pPr>
        <w:spacing w:before="70"/>
        <w:ind w:left="231" w:right="0" w:firstLine="0"/>
        <w:jc w:val="left"/>
        <w:rPr>
          <w:rFonts w:ascii="Carlito"/>
          <w:i/>
          <w:sz w:val="19"/>
        </w:rPr>
      </w:pPr>
      <w:r>
        <w:rPr>
          <w:rFonts w:ascii="Carlito"/>
          <w:w w:val="105"/>
          <w:sz w:val="19"/>
        </w:rPr>
        <w:t>3rd level (3 slots): </w:t>
      </w:r>
      <w:r>
        <w:rPr>
          <w:rFonts w:ascii="Carlito"/>
          <w:i/>
          <w:w w:val="105"/>
          <w:sz w:val="19"/>
        </w:rPr>
        <w:t>dispel magic</w:t>
      </w:r>
      <w:r>
        <w:rPr>
          <w:rFonts w:ascii="Carlito"/>
          <w:w w:val="105"/>
          <w:sz w:val="19"/>
        </w:rPr>
        <w:t>, </w:t>
      </w:r>
      <w:r>
        <w:rPr>
          <w:rFonts w:ascii="Carlito"/>
          <w:i/>
          <w:w w:val="105"/>
          <w:sz w:val="19"/>
        </w:rPr>
        <w:t>tongues</w:t>
      </w:r>
    </w:p>
    <w:p>
      <w:pPr>
        <w:spacing w:line="312" w:lineRule="auto" w:before="76"/>
        <w:ind w:left="231" w:right="400" w:firstLine="0"/>
        <w:jc w:val="left"/>
        <w:rPr>
          <w:rFonts w:ascii="Carlito" w:hAnsi="Carlito"/>
          <w:i/>
          <w:sz w:val="19"/>
        </w:rPr>
      </w:pPr>
      <w:r>
        <w:rPr>
          <w:rFonts w:ascii="Carlito" w:hAnsi="Carlito"/>
          <w:w w:val="105"/>
          <w:sz w:val="19"/>
        </w:rPr>
        <w:t>4th level (3 slots): </w:t>
      </w:r>
      <w:r>
        <w:rPr>
          <w:rFonts w:ascii="Carlito" w:hAnsi="Carlito"/>
          <w:i/>
          <w:w w:val="105"/>
          <w:sz w:val="19"/>
        </w:rPr>
        <w:t>banishment</w:t>
      </w:r>
      <w:r>
        <w:rPr>
          <w:rFonts w:ascii="Carlito" w:hAnsi="Carlito"/>
          <w:w w:val="105"/>
          <w:sz w:val="19"/>
        </w:rPr>
        <w:t>, </w:t>
      </w:r>
      <w:r>
        <w:rPr>
          <w:rFonts w:ascii="Carlito" w:hAnsi="Carlito"/>
          <w:i/>
          <w:w w:val="105"/>
          <w:sz w:val="19"/>
        </w:rPr>
        <w:t>freedom of movement </w:t>
      </w:r>
      <w:r>
        <w:rPr>
          <w:rFonts w:ascii="Carlito" w:hAnsi="Carlito"/>
          <w:w w:val="105"/>
          <w:sz w:val="19"/>
        </w:rPr>
        <w:t>5th level (2 slots): </w:t>
      </w:r>
      <w:r>
        <w:rPr>
          <w:rFonts w:ascii="Carlito" w:hAnsi="Carlito"/>
          <w:i/>
          <w:w w:val="105"/>
          <w:sz w:val="19"/>
        </w:rPr>
        <w:t>flame strike</w:t>
      </w:r>
      <w:r>
        <w:rPr>
          <w:rFonts w:ascii="Carlito" w:hAnsi="Carlito"/>
          <w:w w:val="105"/>
          <w:sz w:val="19"/>
        </w:rPr>
        <w:t>, </w:t>
      </w:r>
      <w:r>
        <w:rPr>
          <w:rFonts w:ascii="Carlito" w:hAnsi="Carlito"/>
          <w:i/>
          <w:w w:val="105"/>
          <w:sz w:val="19"/>
        </w:rPr>
        <w:t>greater restoration </w:t>
      </w:r>
      <w:r>
        <w:rPr>
          <w:rFonts w:ascii="Carlito" w:hAnsi="Carlito"/>
          <w:w w:val="105"/>
          <w:sz w:val="19"/>
        </w:rPr>
        <w:t>6th level (1 slot): </w:t>
      </w:r>
      <w:r>
        <w:rPr>
          <w:rFonts w:ascii="Carlito" w:hAnsi="Carlito"/>
          <w:i/>
          <w:w w:val="105"/>
          <w:sz w:val="19"/>
        </w:rPr>
        <w:t>heroes’</w:t>
      </w:r>
      <w:r>
        <w:rPr>
          <w:rFonts w:ascii="Carlito" w:hAnsi="Carlito"/>
          <w:i/>
          <w:spacing w:val="3"/>
          <w:w w:val="105"/>
          <w:sz w:val="19"/>
        </w:rPr>
        <w:t> </w:t>
      </w:r>
      <w:r>
        <w:rPr>
          <w:rFonts w:ascii="Carlito" w:hAnsi="Carlito"/>
          <w:i/>
          <w:w w:val="105"/>
          <w:sz w:val="19"/>
        </w:rPr>
        <w:t>feast</w:t>
      </w:r>
    </w:p>
    <w:p>
      <w:pPr>
        <w:tabs>
          <w:tab w:pos="4777" w:val="left" w:leader="none"/>
        </w:tabs>
        <w:spacing w:before="147"/>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31" w:right="0" w:firstLine="0"/>
        <w:jc w:val="left"/>
        <w:rPr>
          <w:rFonts w:ascii="Carlito"/>
          <w:sz w:val="19"/>
        </w:rPr>
      </w:pPr>
      <w:r>
        <w:rPr>
          <w:rFonts w:ascii="Carlito"/>
          <w:b/>
          <w:i/>
          <w:w w:val="105"/>
          <w:sz w:val="19"/>
        </w:rPr>
        <w:t>Multiattack. </w:t>
      </w:r>
      <w:r>
        <w:rPr>
          <w:rFonts w:ascii="Carlito"/>
          <w:w w:val="105"/>
          <w:sz w:val="19"/>
        </w:rPr>
        <w:t>The sphinx makes two claw attacks.</w:t>
      </w:r>
    </w:p>
    <w:p>
      <w:pPr>
        <w:spacing w:line="247" w:lineRule="auto" w:before="76"/>
        <w:ind w:left="231" w:right="577"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+12 to hit, reach 5 ft., one target. </w:t>
      </w:r>
      <w:r>
        <w:rPr>
          <w:rFonts w:ascii="Carlito"/>
          <w:i/>
          <w:w w:val="105"/>
          <w:sz w:val="19"/>
        </w:rPr>
        <w:t>Hit: </w:t>
      </w:r>
      <w:r>
        <w:rPr>
          <w:rFonts w:ascii="Carlito"/>
          <w:w w:val="105"/>
          <w:sz w:val="19"/>
        </w:rPr>
        <w:t>17 (2d10 + 6) slashing damage.</w:t>
      </w:r>
    </w:p>
    <w:p>
      <w:pPr>
        <w:pStyle w:val="BodyText"/>
        <w:spacing w:line="252" w:lineRule="auto" w:before="69"/>
        <w:ind w:left="231" w:right="283"/>
        <w:rPr>
          <w:rFonts w:ascii="Carlito"/>
        </w:rPr>
      </w:pPr>
      <w:r>
        <w:rPr>
          <w:rFonts w:ascii="Carlito"/>
          <w:b/>
          <w:i/>
          <w:w w:val="105"/>
        </w:rPr>
        <w:t>Roar (3/Day). </w:t>
      </w:r>
      <w:r>
        <w:rPr>
          <w:rFonts w:ascii="Carlito"/>
          <w:w w:val="105"/>
        </w:rPr>
        <w:t>The sphinx emits a magical roar. Each time it roars before finishing a long rest, the roar is louder and the effect is different, as detailed below. Each creature within 500 feet of the sphinx and able to hear the roar must make a saving throw.</w:t>
      </w:r>
    </w:p>
    <w:p>
      <w:pPr>
        <w:pStyle w:val="BodyText"/>
        <w:spacing w:line="252" w:lineRule="auto" w:before="64"/>
        <w:ind w:left="418" w:right="277" w:hanging="187"/>
        <w:rPr>
          <w:rFonts w:ascii="Carlito"/>
        </w:rPr>
      </w:pPr>
      <w:r>
        <w:rPr>
          <w:rFonts w:ascii="Carlito"/>
          <w:b/>
          <w:w w:val="105"/>
        </w:rPr>
        <w:t>First Roar. </w:t>
      </w:r>
      <w:r>
        <w:rPr>
          <w:rFonts w:ascii="Carlito"/>
          <w:w w:val="105"/>
        </w:rPr>
        <w:t>Each creature that fails a DC 18 Wisdom saving throw is frightened for 1 minute. A frightened creature can repeat the saving throw at the end of each of its turns, ending the effect on itself on a success.</w:t>
      </w:r>
    </w:p>
    <w:p>
      <w:pPr>
        <w:pStyle w:val="BodyText"/>
        <w:spacing w:line="252" w:lineRule="auto" w:before="64"/>
        <w:ind w:left="418" w:right="353" w:hanging="187"/>
        <w:rPr>
          <w:rFonts w:ascii="Carlito"/>
        </w:rPr>
      </w:pPr>
      <w:r>
        <w:rPr>
          <w:rFonts w:ascii="Carlito"/>
          <w:b/>
          <w:w w:val="105"/>
        </w:rPr>
        <w:t>Second Roar. </w:t>
      </w:r>
      <w:r>
        <w:rPr>
          <w:rFonts w:ascii="Carlito"/>
          <w:w w:val="105"/>
        </w:rPr>
        <w:t>Each creature that fails a DC 18 Wisdom saving throw is deafened and frightened for 1 minute. A frightened creature is paralyzed and can repeat the saving throw at the end of each of its turns, ending the effect on itself on a success.</w:t>
      </w:r>
    </w:p>
    <w:p>
      <w:pPr>
        <w:spacing w:after="0" w:line="252" w:lineRule="auto"/>
        <w:rPr>
          <w:rFonts w:ascii="Carlito"/>
        </w:rPr>
        <w:sectPr>
          <w:pgSz w:w="12240" w:h="15840"/>
          <w:pgMar w:header="0" w:footer="644" w:top="1360" w:bottom="840" w:left="920" w:right="920"/>
          <w:cols w:num="2" w:equalWidth="0">
            <w:col w:w="4818" w:space="601"/>
            <w:col w:w="4981"/>
          </w:cols>
        </w:sectPr>
      </w:pPr>
    </w:p>
    <w:p>
      <w:pPr>
        <w:pStyle w:val="BodyText"/>
        <w:spacing w:line="252" w:lineRule="auto" w:before="91"/>
        <w:ind w:left="419" w:right="207" w:hanging="187"/>
        <w:rPr>
          <w:rFonts w:ascii="Carlito" w:hAnsi="Carlito"/>
        </w:rPr>
      </w:pPr>
      <w:r>
        <w:rPr>
          <w:rFonts w:ascii="Carlito" w:hAnsi="Carlito"/>
          <w:b/>
          <w:w w:val="105"/>
        </w:rPr>
        <w:t>Third Roar. </w:t>
      </w:r>
      <w:r>
        <w:rPr>
          <w:rFonts w:ascii="Carlito" w:hAnsi="Carlito"/>
          <w:w w:val="105"/>
        </w:rPr>
        <w:t>Each creature makes a DC 18 Constitution saving throw. On a failed save, a creature takes 44 (8d10) thunder damage and is knocked prone. On a successful save, the creature takes half as much damage and isn’t knocked prone.</w:t>
      </w:r>
    </w:p>
    <w:p>
      <w:pPr>
        <w:pStyle w:val="Heading5"/>
        <w:tabs>
          <w:tab w:pos="4777" w:val="left" w:leader="none"/>
        </w:tabs>
        <w:spacing w:before="198"/>
        <w:ind w:hanging="29"/>
      </w:pPr>
      <w:r>
        <w:rPr>
          <w:rFonts w:ascii="Times New Roman"/>
          <w:b w:val="0"/>
          <w:spacing w:val="-26"/>
          <w:w w:val="102"/>
          <w:u w:val="single"/>
        </w:rPr>
        <w:t> </w:t>
      </w:r>
      <w:r>
        <w:rPr>
          <w:w w:val="105"/>
          <w:u w:val="single"/>
        </w:rPr>
        <w:t>Legendary</w:t>
      </w:r>
      <w:r>
        <w:rPr>
          <w:spacing w:val="-12"/>
          <w:w w:val="105"/>
          <w:u w:val="single"/>
        </w:rPr>
        <w:t> </w:t>
      </w:r>
      <w:r>
        <w:rPr>
          <w:w w:val="105"/>
          <w:u w:val="single"/>
        </w:rPr>
        <w:t>Actions</w:t>
      </w:r>
      <w:r>
        <w:rPr>
          <w:u w:val="single"/>
        </w:rPr>
        <w:tab/>
      </w:r>
    </w:p>
    <w:p>
      <w:pPr>
        <w:pStyle w:val="BodyText"/>
        <w:spacing w:line="252" w:lineRule="auto" w:before="104"/>
        <w:ind w:right="90"/>
        <w:rPr>
          <w:rFonts w:ascii="Carlito" w:hAnsi="Carlito"/>
        </w:rPr>
      </w:pPr>
      <w:r>
        <w:rPr>
          <w:rFonts w:ascii="Carlito" w:hAnsi="Carlito"/>
          <w:w w:val="105"/>
        </w:rPr>
        <w:t>The sphinx can take 3 legendary actions, choosing from the options below. Only one legendary action option can be used at a time and only at the end of another creature’s turn. The sphinx regains spent legendary actions at the start of its turn.</w:t>
      </w:r>
    </w:p>
    <w:p>
      <w:pPr>
        <w:spacing w:before="64"/>
        <w:ind w:left="232" w:right="0" w:firstLine="0"/>
        <w:jc w:val="left"/>
        <w:rPr>
          <w:rFonts w:ascii="Carlito"/>
          <w:sz w:val="19"/>
        </w:rPr>
      </w:pPr>
      <w:r>
        <w:rPr>
          <w:rFonts w:ascii="Carlito"/>
          <w:b/>
          <w:w w:val="105"/>
          <w:sz w:val="19"/>
        </w:rPr>
        <w:t>Claw Attack. </w:t>
      </w:r>
      <w:r>
        <w:rPr>
          <w:rFonts w:ascii="Carlito"/>
          <w:w w:val="105"/>
          <w:sz w:val="19"/>
        </w:rPr>
        <w:t>The sphinx makes one claw attack.</w:t>
      </w:r>
    </w:p>
    <w:p>
      <w:pPr>
        <w:pStyle w:val="BodyText"/>
        <w:spacing w:line="252" w:lineRule="auto" w:before="70"/>
        <w:ind w:left="419" w:right="184" w:hanging="187"/>
        <w:rPr>
          <w:rFonts w:ascii="Carlito"/>
        </w:rPr>
      </w:pPr>
      <w:r>
        <w:rPr>
          <w:rFonts w:ascii="Carlito"/>
          <w:b/>
          <w:w w:val="105"/>
        </w:rPr>
        <w:t>Teleport (Costs 2 Actions). </w:t>
      </w:r>
      <w:r>
        <w:rPr>
          <w:rFonts w:ascii="Carlito"/>
          <w:w w:val="105"/>
        </w:rPr>
        <w:t>The sphinx magically teleports, along with any equipment it is wearing or carrying, up to 120 feet to an unoccupied space it can see.</w:t>
      </w:r>
    </w:p>
    <w:p>
      <w:pPr>
        <w:spacing w:line="254" w:lineRule="auto" w:before="63"/>
        <w:ind w:left="419" w:right="229" w:hanging="187"/>
        <w:jc w:val="left"/>
        <w:rPr>
          <w:rFonts w:ascii="Carlito"/>
          <w:sz w:val="19"/>
        </w:rPr>
      </w:pPr>
      <w:r>
        <w:rPr>
          <w:rFonts w:ascii="Carlito"/>
          <w:b/>
          <w:w w:val="105"/>
          <w:sz w:val="19"/>
        </w:rPr>
        <w:t>Cast a Spell (Costs 3 Actions). </w:t>
      </w:r>
      <w:r>
        <w:rPr>
          <w:rFonts w:ascii="Carlito"/>
          <w:w w:val="105"/>
          <w:sz w:val="19"/>
        </w:rPr>
        <w:t>The sphinx casts a spell from its list of prepared spells, using a spell slot as normal.</w:t>
      </w:r>
    </w:p>
    <w:p>
      <w:pPr>
        <w:pStyle w:val="BodyText"/>
        <w:spacing w:before="2"/>
        <w:ind w:left="0"/>
        <w:rPr>
          <w:rFonts w:ascii="Carlito"/>
          <w:sz w:val="24"/>
        </w:rPr>
      </w:pPr>
    </w:p>
    <w:p>
      <w:pPr>
        <w:pStyle w:val="Heading4"/>
        <w:rPr>
          <w:rFonts w:ascii="Carlito"/>
        </w:rPr>
      </w:pPr>
      <w:r>
        <w:rPr>
          <w:rFonts w:ascii="Carlito"/>
          <w:color w:val="943634"/>
        </w:rPr>
        <w:t>Gynosphinx</w:t>
      </w:r>
    </w:p>
    <w:p>
      <w:pPr>
        <w:spacing w:before="66"/>
        <w:ind w:left="232" w:right="0" w:firstLine="0"/>
        <w:jc w:val="left"/>
        <w:rPr>
          <w:rFonts w:ascii="Carlito"/>
          <w:i/>
          <w:sz w:val="19"/>
        </w:rPr>
      </w:pPr>
      <w:r>
        <w:rPr>
          <w:rFonts w:ascii="Carlito"/>
          <w:i/>
          <w:w w:val="105"/>
          <w:sz w:val="19"/>
        </w:rPr>
        <w:t>Large monstrosity, lawful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17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136 (16d10 + 48)</w:t>
      </w:r>
    </w:p>
    <w:p>
      <w:pPr>
        <w:spacing w:before="70"/>
        <w:ind w:left="232" w:right="0" w:firstLine="0"/>
        <w:jc w:val="left"/>
        <w:rPr>
          <w:rFonts w:ascii="Carlito"/>
          <w:sz w:val="19"/>
        </w:rPr>
      </w:pPr>
      <w:r>
        <w:rPr>
          <w:rFonts w:ascii="Carlito"/>
          <w:b/>
          <w:w w:val="105"/>
          <w:sz w:val="19"/>
        </w:rPr>
        <w:t>Speed </w:t>
      </w:r>
      <w:r>
        <w:rPr>
          <w:rFonts w:ascii="Carlito"/>
          <w:w w:val="105"/>
          <w:sz w:val="19"/>
        </w:rPr>
        <w:t>40 ft., fly 60 ft.</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before="71"/>
        <w:ind w:left="396"/>
        <w:rPr>
          <w:rFonts w:ascii="Carlito"/>
        </w:rPr>
      </w:pPr>
      <w:r>
        <w:rPr>
          <w:rFonts w:ascii="Carlito"/>
          <w:w w:val="105"/>
        </w:rPr>
        <w:t>18 (+4)   15 (+2)   16 (+3)   18 (+4)   18 (+4)   18 </w:t>
      </w:r>
      <w:r>
        <w:rPr>
          <w:rFonts w:ascii="Carlito"/>
          <w:spacing w:val="9"/>
          <w:w w:val="105"/>
        </w:rPr>
        <w:t> </w:t>
      </w:r>
      <w:r>
        <w:rPr>
          <w:rFonts w:ascii="Carlito"/>
          <w:w w:val="105"/>
        </w:rPr>
        <w:t>(+4)</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rPr>
          <w:rFonts w:ascii="Carlito"/>
        </w:rPr>
      </w:pPr>
      <w:r>
        <w:rPr>
          <w:rFonts w:ascii="Carlito"/>
          <w:b/>
          <w:w w:val="105"/>
        </w:rPr>
        <w:t>Skills </w:t>
      </w:r>
      <w:r>
        <w:rPr>
          <w:rFonts w:ascii="Carlito"/>
          <w:w w:val="105"/>
        </w:rPr>
        <w:t>Arcana +12, History +12, Perception +8,</w:t>
      </w:r>
      <w:r>
        <w:rPr>
          <w:rFonts w:ascii="Carlito"/>
          <w:spacing w:val="-18"/>
          <w:w w:val="105"/>
        </w:rPr>
        <w:t> </w:t>
      </w:r>
      <w:r>
        <w:rPr>
          <w:rFonts w:ascii="Carlito"/>
          <w:w w:val="105"/>
        </w:rPr>
        <w:t>Religion</w:t>
      </w:r>
    </w:p>
    <w:p>
      <w:pPr>
        <w:pStyle w:val="BodyText"/>
        <w:spacing w:before="8"/>
        <w:ind w:left="419"/>
        <w:rPr>
          <w:rFonts w:ascii="Carlito"/>
        </w:rPr>
      </w:pPr>
      <w:r>
        <w:rPr>
          <w:rFonts w:ascii="Carlito"/>
          <w:w w:val="105"/>
        </w:rPr>
        <w:t>+8</w:t>
      </w:r>
    </w:p>
    <w:p>
      <w:pPr>
        <w:spacing w:line="254" w:lineRule="auto" w:before="75"/>
        <w:ind w:left="419" w:right="685" w:hanging="187"/>
        <w:jc w:val="left"/>
        <w:rPr>
          <w:rFonts w:ascii="Carlito"/>
          <w:sz w:val="19"/>
        </w:rPr>
      </w:pPr>
      <w:r>
        <w:rPr>
          <w:rFonts w:ascii="Carlito"/>
          <w:b/>
          <w:w w:val="105"/>
          <w:sz w:val="19"/>
        </w:rPr>
        <w:t>Damage Resistances </w:t>
      </w:r>
      <w:r>
        <w:rPr>
          <w:rFonts w:ascii="Carlito"/>
          <w:w w:val="105"/>
          <w:sz w:val="19"/>
        </w:rPr>
        <w:t>bludgeoning, piercing, and slashing from nonmagical attacks</w:t>
      </w:r>
    </w:p>
    <w:p>
      <w:pPr>
        <w:spacing w:before="61"/>
        <w:ind w:left="232" w:right="0" w:firstLine="0"/>
        <w:jc w:val="left"/>
        <w:rPr>
          <w:rFonts w:ascii="Carlito"/>
          <w:sz w:val="19"/>
        </w:rPr>
      </w:pPr>
      <w:r>
        <w:rPr>
          <w:rFonts w:ascii="Carlito"/>
          <w:b/>
          <w:w w:val="105"/>
          <w:sz w:val="19"/>
        </w:rPr>
        <w:t>Damage Immunities</w:t>
      </w:r>
      <w:r>
        <w:rPr>
          <w:rFonts w:ascii="Carlito"/>
          <w:b/>
          <w:spacing w:val="-9"/>
          <w:w w:val="105"/>
          <w:sz w:val="19"/>
        </w:rPr>
        <w:t> </w:t>
      </w:r>
      <w:r>
        <w:rPr>
          <w:rFonts w:ascii="Carlito"/>
          <w:w w:val="105"/>
          <w:sz w:val="19"/>
        </w:rPr>
        <w:t>psychic</w:t>
      </w:r>
    </w:p>
    <w:p>
      <w:pPr>
        <w:spacing w:line="314" w:lineRule="auto" w:before="70"/>
        <w:ind w:left="232" w:right="796" w:firstLine="0"/>
        <w:jc w:val="left"/>
        <w:rPr>
          <w:rFonts w:ascii="Carlito"/>
          <w:sz w:val="19"/>
        </w:rPr>
      </w:pPr>
      <w:r>
        <w:rPr>
          <w:rFonts w:ascii="Carlito"/>
          <w:b/>
          <w:w w:val="105"/>
          <w:sz w:val="19"/>
        </w:rPr>
        <w:t>Condition Immunities </w:t>
      </w:r>
      <w:r>
        <w:rPr>
          <w:rFonts w:ascii="Carlito"/>
          <w:w w:val="105"/>
          <w:sz w:val="19"/>
        </w:rPr>
        <w:t>charmed, frightened </w:t>
      </w:r>
      <w:r>
        <w:rPr>
          <w:rFonts w:ascii="Carlito"/>
          <w:b/>
          <w:w w:val="105"/>
          <w:sz w:val="19"/>
        </w:rPr>
        <w:t>Senses </w:t>
      </w:r>
      <w:r>
        <w:rPr>
          <w:rFonts w:ascii="Carlito"/>
          <w:w w:val="105"/>
          <w:sz w:val="19"/>
        </w:rPr>
        <w:t>truesight 120 ft., passive Perception 18 </w:t>
      </w:r>
      <w:r>
        <w:rPr>
          <w:rFonts w:ascii="Carlito"/>
          <w:b/>
          <w:w w:val="105"/>
          <w:sz w:val="19"/>
        </w:rPr>
        <w:t>Languages </w:t>
      </w:r>
      <w:r>
        <w:rPr>
          <w:rFonts w:ascii="Carlito"/>
          <w:w w:val="105"/>
          <w:sz w:val="19"/>
        </w:rPr>
        <w:t>Common,</w:t>
      </w:r>
      <w:r>
        <w:rPr>
          <w:rFonts w:ascii="Carlito"/>
          <w:spacing w:val="1"/>
          <w:w w:val="105"/>
          <w:sz w:val="19"/>
        </w:rPr>
        <w:t> </w:t>
      </w:r>
      <w:r>
        <w:rPr>
          <w:rFonts w:ascii="Carlito"/>
          <w:w w:val="105"/>
          <w:sz w:val="19"/>
        </w:rPr>
        <w:t>Sphinx</w:t>
      </w:r>
    </w:p>
    <w:p>
      <w:pPr>
        <w:spacing w:before="1"/>
        <w:ind w:left="232" w:right="0" w:firstLine="0"/>
        <w:jc w:val="left"/>
        <w:rPr>
          <w:rFonts w:ascii="Carlito"/>
          <w:sz w:val="19"/>
        </w:rPr>
      </w:pPr>
      <w:r>
        <w:rPr>
          <w:rFonts w:ascii="Carlito"/>
          <w:b/>
          <w:w w:val="105"/>
          <w:sz w:val="19"/>
        </w:rPr>
        <w:t>Challenge </w:t>
      </w:r>
      <w:r>
        <w:rPr>
          <w:rFonts w:ascii="Carlito"/>
          <w:w w:val="105"/>
          <w:sz w:val="19"/>
        </w:rPr>
        <w:t>11 (7,200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Inscrutable. </w:t>
      </w:r>
      <w:r>
        <w:rPr>
          <w:rFonts w:ascii="Carlito"/>
          <w:w w:val="105"/>
          <w:sz w:val="19"/>
        </w:rPr>
        <w:t>The sphinx is immune to any effect that</w:t>
      </w:r>
    </w:p>
    <w:p>
      <w:pPr>
        <w:pStyle w:val="BodyText"/>
        <w:spacing w:line="252" w:lineRule="auto" w:before="91"/>
        <w:ind w:left="231" w:right="451"/>
        <w:rPr>
          <w:rFonts w:ascii="Carlito" w:hAnsi="Carlito"/>
        </w:rPr>
      </w:pPr>
      <w:r>
        <w:rPr/>
        <w:br w:type="column"/>
      </w: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sph</w:t>
      </w:r>
      <w:r>
        <w:rPr>
          <w:rFonts w:ascii="Carlito" w:hAnsi="Carlito"/>
          <w:w w:val="103"/>
        </w:rPr>
        <w:t>i</w:t>
      </w:r>
      <w:r>
        <w:rPr>
          <w:rFonts w:ascii="Carlito" w:hAnsi="Carlito"/>
          <w:spacing w:val="1"/>
          <w:w w:val="103"/>
        </w:rPr>
        <w:t>n</w:t>
      </w:r>
      <w:r>
        <w:rPr>
          <w:rFonts w:ascii="Carlito" w:hAnsi="Carlito"/>
          <w:w w:val="103"/>
        </w:rPr>
        <w:t>x</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9th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Intelligence (spell save DC 16, +8  to hit with spell attacks). It requires no material components to cast its spells. The sphinx has the following wizard spells</w:t>
      </w:r>
      <w:r>
        <w:rPr>
          <w:rFonts w:ascii="Carlito" w:hAnsi="Carlito"/>
          <w:spacing w:val="18"/>
        </w:rPr>
        <w:t> </w:t>
      </w:r>
      <w:r>
        <w:rPr>
          <w:rFonts w:ascii="Carlito" w:hAnsi="Carlito"/>
        </w:rPr>
        <w:t>prepared:</w:t>
      </w:r>
    </w:p>
    <w:p>
      <w:pPr>
        <w:spacing w:line="254" w:lineRule="auto" w:before="59"/>
        <w:ind w:left="418" w:right="1157" w:hanging="187"/>
        <w:jc w:val="left"/>
        <w:rPr>
          <w:rFonts w:ascii="Carlito"/>
          <w:i/>
          <w:sz w:val="19"/>
        </w:rPr>
      </w:pPr>
      <w:r>
        <w:rPr>
          <w:rFonts w:ascii="Carlito"/>
          <w:w w:val="105"/>
          <w:sz w:val="19"/>
        </w:rPr>
        <w:t>Cantrips (at will): </w:t>
      </w:r>
      <w:r>
        <w:rPr>
          <w:rFonts w:ascii="Carlito"/>
          <w:i/>
          <w:w w:val="105"/>
          <w:sz w:val="19"/>
        </w:rPr>
        <w:t>mage hand</w:t>
      </w:r>
      <w:r>
        <w:rPr>
          <w:rFonts w:ascii="Carlito"/>
          <w:w w:val="105"/>
          <w:sz w:val="19"/>
        </w:rPr>
        <w:t>, </w:t>
      </w:r>
      <w:r>
        <w:rPr>
          <w:rFonts w:ascii="Carlito"/>
          <w:i/>
          <w:w w:val="105"/>
          <w:sz w:val="19"/>
        </w:rPr>
        <w:t>minor illusion</w:t>
      </w:r>
      <w:r>
        <w:rPr>
          <w:rFonts w:ascii="Carlito"/>
          <w:w w:val="105"/>
          <w:sz w:val="19"/>
        </w:rPr>
        <w:t>, </w:t>
      </w:r>
      <w:r>
        <w:rPr>
          <w:rFonts w:ascii="Carlito"/>
          <w:i/>
          <w:w w:val="105"/>
          <w:sz w:val="19"/>
        </w:rPr>
        <w:t>prestidigitation</w:t>
      </w:r>
    </w:p>
    <w:p>
      <w:pPr>
        <w:spacing w:before="60"/>
        <w:ind w:left="231" w:right="0" w:firstLine="0"/>
        <w:jc w:val="left"/>
        <w:rPr>
          <w:rFonts w:ascii="Carlito"/>
          <w:i/>
          <w:sz w:val="19"/>
        </w:rPr>
      </w:pPr>
      <w:r>
        <w:rPr>
          <w:rFonts w:ascii="Carlito"/>
          <w:w w:val="105"/>
          <w:sz w:val="19"/>
        </w:rPr>
        <w:t>1st level (4 slots): </w:t>
      </w:r>
      <w:r>
        <w:rPr>
          <w:rFonts w:ascii="Carlito"/>
          <w:i/>
          <w:w w:val="105"/>
          <w:sz w:val="19"/>
        </w:rPr>
        <w:t>detect magic</w:t>
      </w:r>
      <w:r>
        <w:rPr>
          <w:rFonts w:ascii="Carlito"/>
          <w:w w:val="105"/>
          <w:sz w:val="19"/>
        </w:rPr>
        <w:t>, </w:t>
      </w:r>
      <w:r>
        <w:rPr>
          <w:rFonts w:ascii="Carlito"/>
          <w:i/>
          <w:w w:val="105"/>
          <w:sz w:val="19"/>
        </w:rPr>
        <w:t>identify</w:t>
      </w:r>
      <w:r>
        <w:rPr>
          <w:rFonts w:ascii="Carlito"/>
          <w:w w:val="105"/>
          <w:sz w:val="19"/>
        </w:rPr>
        <w:t>, </w:t>
      </w:r>
      <w:r>
        <w:rPr>
          <w:rFonts w:ascii="Carlito"/>
          <w:i/>
          <w:w w:val="105"/>
          <w:sz w:val="19"/>
        </w:rPr>
        <w:t>shield</w:t>
      </w:r>
    </w:p>
    <w:p>
      <w:pPr>
        <w:spacing w:line="314" w:lineRule="auto" w:before="71"/>
        <w:ind w:left="231" w:right="318" w:firstLine="0"/>
        <w:jc w:val="left"/>
        <w:rPr>
          <w:rFonts w:ascii="Carlito"/>
          <w:i/>
          <w:sz w:val="19"/>
        </w:rPr>
      </w:pPr>
      <w:r>
        <w:rPr>
          <w:rFonts w:ascii="Carlito"/>
          <w:w w:val="105"/>
          <w:sz w:val="19"/>
        </w:rPr>
        <w:t>2nd level (3 slots): </w:t>
      </w:r>
      <w:r>
        <w:rPr>
          <w:rFonts w:ascii="Carlito"/>
          <w:i/>
          <w:w w:val="105"/>
          <w:sz w:val="19"/>
        </w:rPr>
        <w:t>darkness</w:t>
      </w:r>
      <w:r>
        <w:rPr>
          <w:rFonts w:ascii="Carlito"/>
          <w:w w:val="105"/>
          <w:sz w:val="19"/>
        </w:rPr>
        <w:t>, </w:t>
      </w:r>
      <w:r>
        <w:rPr>
          <w:rFonts w:ascii="Carlito"/>
          <w:i/>
          <w:w w:val="105"/>
          <w:sz w:val="19"/>
        </w:rPr>
        <w:t>locate object</w:t>
      </w:r>
      <w:r>
        <w:rPr>
          <w:rFonts w:ascii="Carlito"/>
          <w:w w:val="105"/>
          <w:sz w:val="19"/>
        </w:rPr>
        <w:t>, </w:t>
      </w:r>
      <w:r>
        <w:rPr>
          <w:rFonts w:ascii="Carlito"/>
          <w:i/>
          <w:w w:val="105"/>
          <w:sz w:val="19"/>
        </w:rPr>
        <w:t>suggestion </w:t>
      </w:r>
      <w:r>
        <w:rPr>
          <w:rFonts w:ascii="Carlito"/>
          <w:w w:val="105"/>
          <w:sz w:val="19"/>
        </w:rPr>
        <w:t>3rd level (3 slots): </w:t>
      </w:r>
      <w:r>
        <w:rPr>
          <w:rFonts w:ascii="Carlito"/>
          <w:i/>
          <w:w w:val="105"/>
          <w:sz w:val="19"/>
        </w:rPr>
        <w:t>dispel magic</w:t>
      </w:r>
      <w:r>
        <w:rPr>
          <w:rFonts w:ascii="Carlito"/>
          <w:w w:val="105"/>
          <w:sz w:val="19"/>
        </w:rPr>
        <w:t>, </w:t>
      </w:r>
      <w:r>
        <w:rPr>
          <w:rFonts w:ascii="Carlito"/>
          <w:i/>
          <w:w w:val="105"/>
          <w:sz w:val="19"/>
        </w:rPr>
        <w:t>remove curse</w:t>
      </w:r>
      <w:r>
        <w:rPr>
          <w:rFonts w:ascii="Carlito"/>
          <w:w w:val="105"/>
          <w:sz w:val="19"/>
        </w:rPr>
        <w:t>, </w:t>
      </w:r>
      <w:r>
        <w:rPr>
          <w:rFonts w:ascii="Carlito"/>
          <w:i/>
          <w:w w:val="105"/>
          <w:sz w:val="19"/>
        </w:rPr>
        <w:t>tongues </w:t>
      </w:r>
      <w:r>
        <w:rPr>
          <w:rFonts w:ascii="Carlito"/>
          <w:w w:val="105"/>
          <w:sz w:val="19"/>
        </w:rPr>
        <w:t>4th level (3 slots): </w:t>
      </w:r>
      <w:r>
        <w:rPr>
          <w:rFonts w:ascii="Carlito"/>
          <w:i/>
          <w:w w:val="105"/>
          <w:sz w:val="19"/>
        </w:rPr>
        <w:t>banishment</w:t>
      </w:r>
      <w:r>
        <w:rPr>
          <w:rFonts w:ascii="Carlito"/>
          <w:w w:val="105"/>
          <w:sz w:val="19"/>
        </w:rPr>
        <w:t>, </w:t>
      </w:r>
      <w:r>
        <w:rPr>
          <w:rFonts w:ascii="Carlito"/>
          <w:i/>
          <w:w w:val="105"/>
          <w:sz w:val="19"/>
        </w:rPr>
        <w:t>greater invisibility</w:t>
      </w:r>
    </w:p>
    <w:p>
      <w:pPr>
        <w:spacing w:before="0"/>
        <w:ind w:left="231" w:right="0" w:firstLine="0"/>
        <w:jc w:val="left"/>
        <w:rPr>
          <w:rFonts w:ascii="Carlito"/>
          <w:i/>
          <w:sz w:val="19"/>
        </w:rPr>
      </w:pPr>
      <w:r>
        <w:rPr>
          <w:rFonts w:ascii="Carlito"/>
          <w:w w:val="105"/>
          <w:sz w:val="19"/>
        </w:rPr>
        <w:t>5th level (1 slot): </w:t>
      </w:r>
      <w:r>
        <w:rPr>
          <w:rFonts w:ascii="Carlito"/>
          <w:i/>
          <w:w w:val="105"/>
          <w:sz w:val="19"/>
        </w:rPr>
        <w:t>legend lore</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104"/>
        <w:ind w:left="231" w:right="0" w:firstLine="0"/>
        <w:jc w:val="left"/>
        <w:rPr>
          <w:rFonts w:ascii="Carlito"/>
          <w:sz w:val="19"/>
        </w:rPr>
      </w:pPr>
      <w:r>
        <w:rPr>
          <w:rFonts w:ascii="Carlito"/>
          <w:b/>
          <w:i/>
          <w:w w:val="105"/>
          <w:sz w:val="19"/>
        </w:rPr>
        <w:t>Multiattack. </w:t>
      </w:r>
      <w:r>
        <w:rPr>
          <w:rFonts w:ascii="Carlito"/>
          <w:w w:val="105"/>
          <w:sz w:val="19"/>
        </w:rPr>
        <w:t>The sphinx makes two claw attacks.</w:t>
      </w:r>
    </w:p>
    <w:p>
      <w:pPr>
        <w:spacing w:line="247" w:lineRule="auto" w:before="75"/>
        <w:ind w:left="231" w:right="3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13 (2d8 + 4) slashing damage.</w:t>
      </w:r>
    </w:p>
    <w:p>
      <w:pPr>
        <w:pStyle w:val="Heading5"/>
        <w:spacing w:before="209"/>
        <w:ind w:left="231"/>
      </w:pPr>
      <w:r>
        <w:rPr>
          <w:w w:val="105"/>
        </w:rPr>
        <w:t>Legendary 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31" w:right="254"/>
        <w:rPr>
          <w:rFonts w:ascii="Carlito" w:hAnsi="Carlito"/>
        </w:rPr>
      </w:pPr>
      <w:r>
        <w:rPr>
          <w:rFonts w:ascii="Carlito" w:hAnsi="Carlito"/>
          <w:w w:val="105"/>
        </w:rPr>
        <w:t>The sphinx can take 3 legendary actions, choosing from the options below. Only one legendary action option can be used at a time and only at the end of another creature’s turn. The sphinx regains spent legendary actions at the start of its turn.</w:t>
      </w:r>
    </w:p>
    <w:p>
      <w:pPr>
        <w:spacing w:before="52"/>
        <w:ind w:left="231" w:right="0" w:firstLine="0"/>
        <w:jc w:val="left"/>
        <w:rPr>
          <w:rFonts w:ascii="Carlito"/>
          <w:sz w:val="19"/>
        </w:rPr>
      </w:pPr>
      <w:r>
        <w:rPr>
          <w:rFonts w:ascii="Carlito"/>
          <w:b/>
          <w:w w:val="105"/>
          <w:sz w:val="19"/>
        </w:rPr>
        <w:t>Claw Attack. </w:t>
      </w:r>
      <w:r>
        <w:rPr>
          <w:rFonts w:ascii="Carlito"/>
          <w:w w:val="105"/>
          <w:sz w:val="19"/>
        </w:rPr>
        <w:t>The sphinx makes one claw attack.</w:t>
      </w:r>
    </w:p>
    <w:p>
      <w:pPr>
        <w:pStyle w:val="BodyText"/>
        <w:spacing w:line="252" w:lineRule="auto" w:before="76"/>
        <w:ind w:left="418" w:right="348" w:hanging="187"/>
        <w:rPr>
          <w:rFonts w:ascii="Carlito"/>
        </w:rPr>
      </w:pPr>
      <w:r>
        <w:rPr>
          <w:rFonts w:ascii="Carlito"/>
          <w:b/>
          <w:w w:val="105"/>
        </w:rPr>
        <w:t>Teleport (Costs 2 Actions). </w:t>
      </w:r>
      <w:r>
        <w:rPr>
          <w:rFonts w:ascii="Carlito"/>
          <w:w w:val="105"/>
        </w:rPr>
        <w:t>The sphinx magically teleports, along with any equipment it is wearing or carrying, up to 120 feet to an unoccupied space it can see.</w:t>
      </w:r>
    </w:p>
    <w:p>
      <w:pPr>
        <w:spacing w:line="252" w:lineRule="auto" w:before="62"/>
        <w:ind w:left="418" w:right="393" w:hanging="187"/>
        <w:jc w:val="left"/>
        <w:rPr>
          <w:rFonts w:ascii="Carlito"/>
          <w:sz w:val="19"/>
        </w:rPr>
      </w:pPr>
      <w:r>
        <w:rPr>
          <w:rFonts w:ascii="Carlito"/>
          <w:b/>
          <w:w w:val="105"/>
          <w:sz w:val="19"/>
        </w:rPr>
        <w:t>Cast a Spell (Costs 3 Actions). </w:t>
      </w:r>
      <w:r>
        <w:rPr>
          <w:rFonts w:ascii="Carlito"/>
          <w:w w:val="105"/>
          <w:sz w:val="19"/>
        </w:rPr>
        <w:t>The sphinx casts a spell from its list of prepared spells, using a spell slot as normal.</w:t>
      </w:r>
    </w:p>
    <w:p>
      <w:pPr>
        <w:pStyle w:val="BodyText"/>
        <w:spacing w:before="4"/>
        <w:ind w:left="0"/>
        <w:rPr>
          <w:rFonts w:ascii="Carlito"/>
          <w:sz w:val="24"/>
        </w:rPr>
      </w:pPr>
    </w:p>
    <w:p>
      <w:pPr>
        <w:pStyle w:val="Heading4"/>
        <w:ind w:left="231"/>
        <w:rPr>
          <w:rFonts w:ascii="Carlito"/>
        </w:rPr>
      </w:pPr>
      <w:r>
        <w:rPr>
          <w:rFonts w:ascii="Carlito"/>
          <w:color w:val="943634"/>
        </w:rPr>
        <w:t>Sprite</w:t>
      </w:r>
    </w:p>
    <w:p>
      <w:pPr>
        <w:spacing w:before="67"/>
        <w:ind w:left="231" w:right="0" w:firstLine="0"/>
        <w:jc w:val="left"/>
        <w:rPr>
          <w:rFonts w:ascii="Carlito"/>
          <w:i/>
          <w:sz w:val="19"/>
        </w:rPr>
      </w:pPr>
      <w:r>
        <w:rPr>
          <w:rFonts w:ascii="Carlito"/>
          <w:i/>
          <w:w w:val="105"/>
          <w:sz w:val="19"/>
        </w:rPr>
        <w:t>Tiny fey, neutral good</w:t>
      </w:r>
    </w:p>
    <w:p>
      <w:pPr>
        <w:spacing w:before="133"/>
        <w:ind w:left="231" w:right="0" w:firstLine="0"/>
        <w:jc w:val="left"/>
        <w:rPr>
          <w:rFonts w:ascii="Carlito"/>
          <w:sz w:val="19"/>
        </w:rPr>
      </w:pPr>
      <w:r>
        <w:rPr>
          <w:rFonts w:ascii="Carlito"/>
          <w:b/>
          <w:w w:val="105"/>
          <w:sz w:val="19"/>
        </w:rPr>
        <w:t>Armor Class </w:t>
      </w:r>
      <w:r>
        <w:rPr>
          <w:rFonts w:ascii="Carlito"/>
          <w:w w:val="105"/>
          <w:sz w:val="19"/>
        </w:rPr>
        <w:t>15 (leather armor)</w:t>
      </w:r>
    </w:p>
    <w:p>
      <w:pPr>
        <w:spacing w:before="75"/>
        <w:ind w:left="231" w:right="0" w:firstLine="0"/>
        <w:jc w:val="left"/>
        <w:rPr>
          <w:rFonts w:ascii="Carlito"/>
          <w:sz w:val="19"/>
        </w:rPr>
      </w:pPr>
      <w:r>
        <w:rPr>
          <w:rFonts w:ascii="Carlito"/>
          <w:b/>
          <w:w w:val="105"/>
          <w:sz w:val="19"/>
        </w:rPr>
        <w:t>Hit Points </w:t>
      </w:r>
      <w:r>
        <w:rPr>
          <w:rFonts w:ascii="Carlito"/>
          <w:w w:val="105"/>
          <w:sz w:val="19"/>
        </w:rPr>
        <w:t>2 (1d4)</w:t>
      </w:r>
    </w:p>
    <w:p>
      <w:pPr>
        <w:spacing w:before="71"/>
        <w:ind w:left="231" w:right="0" w:firstLine="0"/>
        <w:jc w:val="left"/>
        <w:rPr>
          <w:rFonts w:ascii="Carlito"/>
          <w:sz w:val="19"/>
        </w:rPr>
      </w:pPr>
      <w:r>
        <w:rPr>
          <w:rFonts w:ascii="Carlito"/>
          <w:b/>
          <w:w w:val="105"/>
          <w:sz w:val="19"/>
        </w:rPr>
        <w:t>Speed </w:t>
      </w:r>
      <w:r>
        <w:rPr>
          <w:rFonts w:ascii="Carlito"/>
          <w:w w:val="105"/>
          <w:sz w:val="19"/>
        </w:rPr>
        <w:t>10 ft., fly 40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s>
        <w:spacing w:line="142" w:lineRule="exact" w:before="70"/>
        <w:ind w:left="447"/>
        <w:rPr>
          <w:rFonts w:ascii="Carlito" w:hAnsi="Carlito"/>
        </w:rPr>
      </w:pPr>
      <w:r>
        <w:rPr>
          <w:rFonts w:ascii="Carlito" w:hAnsi="Carlito"/>
          <w:w w:val="105"/>
        </w:rPr>
        <w:t>3</w:t>
      </w:r>
      <w:r>
        <w:rPr>
          <w:rFonts w:ascii="Carlito" w:hAnsi="Carlito"/>
          <w:spacing w:val="-1"/>
          <w:w w:val="105"/>
        </w:rPr>
        <w:t> </w:t>
      </w:r>
      <w:r>
        <w:rPr>
          <w:rFonts w:ascii="Carlito" w:hAnsi="Carlito"/>
          <w:w w:val="105"/>
        </w:rPr>
        <w:t>(−4)</w:t>
        <w:tab/>
        <w:t>18 (+4)</w:t>
      </w:r>
      <w:r>
        <w:rPr>
          <w:rFonts w:ascii="Carlito" w:hAnsi="Carlito"/>
          <w:spacing w:val="13"/>
          <w:w w:val="105"/>
        </w:rPr>
        <w:t> </w:t>
      </w:r>
      <w:r>
        <w:rPr>
          <w:rFonts w:ascii="Carlito" w:hAnsi="Carlito"/>
          <w:w w:val="105"/>
        </w:rPr>
        <w:t>10 (+0)</w:t>
      </w:r>
      <w:r>
        <w:rPr>
          <w:rFonts w:ascii="Carlito" w:hAnsi="Carlito"/>
          <w:spacing w:val="12"/>
          <w:w w:val="105"/>
        </w:rPr>
        <w:t> </w:t>
      </w:r>
      <w:r>
        <w:rPr>
          <w:rFonts w:ascii="Carlito" w:hAnsi="Carlito"/>
          <w:w w:val="105"/>
        </w:rPr>
        <w:t>14 (+2)</w:t>
      </w:r>
      <w:r>
        <w:rPr>
          <w:rFonts w:ascii="Carlito" w:hAnsi="Carlito"/>
          <w:spacing w:val="12"/>
          <w:w w:val="105"/>
        </w:rPr>
        <w:t> </w:t>
      </w:r>
      <w:r>
        <w:rPr>
          <w:rFonts w:ascii="Carlito" w:hAnsi="Carlito"/>
          <w:w w:val="105"/>
        </w:rPr>
        <w:t>13</w:t>
      </w:r>
      <w:r>
        <w:rPr>
          <w:rFonts w:ascii="Carlito" w:hAnsi="Carlito"/>
          <w:spacing w:val="1"/>
          <w:w w:val="105"/>
        </w:rPr>
        <w:t> </w:t>
      </w:r>
      <w:r>
        <w:rPr>
          <w:rFonts w:ascii="Carlito" w:hAnsi="Carlito"/>
          <w:w w:val="105"/>
        </w:rPr>
        <w:t>(+1)</w:t>
      </w:r>
      <w:r>
        <w:rPr>
          <w:rFonts w:ascii="Carlito" w:hAnsi="Carlito"/>
          <w:spacing w:val="12"/>
          <w:w w:val="105"/>
        </w:rPr>
        <w:t> </w:t>
      </w:r>
      <w:r>
        <w:rPr>
          <w:rFonts w:ascii="Carlito" w:hAnsi="Carlito"/>
          <w:w w:val="105"/>
        </w:rPr>
        <w:t>11 (+0)</w:t>
      </w:r>
    </w:p>
    <w:p>
      <w:pPr>
        <w:spacing w:after="0" w:line="142" w:lineRule="exact"/>
        <w:rPr>
          <w:rFonts w:ascii="Carlito" w:hAnsi="Carlito"/>
        </w:rPr>
        <w:sectPr>
          <w:pgSz w:w="12240" w:h="15840"/>
          <w:pgMar w:header="0" w:footer="644" w:top="1360" w:bottom="840" w:left="920" w:right="920"/>
          <w:cols w:num="2" w:equalWidth="0">
            <w:col w:w="4818" w:space="601"/>
            <w:col w:w="4981"/>
          </w:cols>
        </w:sectPr>
      </w:pPr>
    </w:p>
    <w:p>
      <w:pPr>
        <w:pStyle w:val="BodyText"/>
        <w:tabs>
          <w:tab w:pos="5622" w:val="left" w:leader="none"/>
          <w:tab w:pos="10196" w:val="left" w:leader="none"/>
        </w:tabs>
        <w:spacing w:before="7"/>
        <w:rPr>
          <w:rFonts w:ascii="Times New Roman"/>
        </w:rPr>
      </w:pPr>
      <w:r>
        <w:rPr>
          <w:rFonts w:ascii="Carlito"/>
          <w:w w:val="105"/>
        </w:rPr>
        <w:t>would sense its emotions or read its thoughts, as</w:t>
      </w:r>
      <w:r>
        <w:rPr>
          <w:rFonts w:ascii="Carlito"/>
          <w:spacing w:val="-13"/>
          <w:w w:val="105"/>
        </w:rPr>
        <w:t> </w:t>
      </w:r>
      <w:r>
        <w:rPr>
          <w:rFonts w:ascii="Carlito"/>
          <w:w w:val="105"/>
        </w:rPr>
        <w:t>well</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line="254" w:lineRule="auto" w:before="13"/>
        <w:ind w:right="30"/>
        <w:rPr>
          <w:rFonts w:ascii="Carlito" w:hAnsi="Carlito"/>
        </w:rPr>
      </w:pPr>
      <w:r>
        <w:rPr>
          <w:rFonts w:ascii="Carlito" w:hAnsi="Carlito"/>
          <w:w w:val="105"/>
        </w:rPr>
        <w:t>as any divination spell that it refuses. Wisdom (Insight) checks made to ascertain the sphinx’s intentions or sincerity have disadvantage.</w:t>
      </w:r>
    </w:p>
    <w:p>
      <w:pPr>
        <w:spacing w:line="247" w:lineRule="auto" w:before="59"/>
        <w:ind w:left="232" w:right="395" w:firstLine="0"/>
        <w:jc w:val="left"/>
        <w:rPr>
          <w:rFonts w:ascii="Carlito" w:hAnsi="Carlito"/>
          <w:sz w:val="19"/>
        </w:rPr>
      </w:pPr>
      <w:r>
        <w:rPr>
          <w:rFonts w:ascii="Carlito" w:hAnsi="Carlito"/>
          <w:b/>
          <w:i/>
          <w:w w:val="105"/>
          <w:sz w:val="19"/>
        </w:rPr>
        <w:t>Magic Weapons. </w:t>
      </w:r>
      <w:r>
        <w:rPr>
          <w:rFonts w:ascii="Carlito" w:hAnsi="Carlito"/>
          <w:w w:val="105"/>
          <w:sz w:val="19"/>
        </w:rPr>
        <w:t>The sphinx’s weapon attacks are magical.</w:t>
      </w:r>
    </w:p>
    <w:p>
      <w:pPr>
        <w:spacing w:line="314" w:lineRule="auto" w:before="27"/>
        <w:ind w:left="232" w:right="1908" w:firstLine="0"/>
        <w:jc w:val="left"/>
        <w:rPr>
          <w:rFonts w:ascii="Carlito"/>
          <w:sz w:val="19"/>
        </w:rPr>
      </w:pPr>
      <w:r>
        <w:rPr/>
        <w:br w:type="column"/>
      </w:r>
      <w:r>
        <w:rPr>
          <w:rFonts w:ascii="Carlito"/>
          <w:b/>
          <w:w w:val="105"/>
          <w:sz w:val="19"/>
        </w:rPr>
        <w:t>Skills </w:t>
      </w:r>
      <w:r>
        <w:rPr>
          <w:rFonts w:ascii="Carlito"/>
          <w:w w:val="105"/>
          <w:sz w:val="19"/>
        </w:rPr>
        <w:t>Perception +3, Stealth +8 </w:t>
      </w:r>
      <w:r>
        <w:rPr>
          <w:rFonts w:ascii="Carlito"/>
          <w:b/>
          <w:w w:val="105"/>
          <w:sz w:val="19"/>
        </w:rPr>
        <w:t>Senses </w:t>
      </w:r>
      <w:r>
        <w:rPr>
          <w:rFonts w:ascii="Carlito"/>
          <w:w w:val="105"/>
          <w:sz w:val="19"/>
        </w:rPr>
        <w:t>passive Perception 13 </w:t>
      </w:r>
      <w:r>
        <w:rPr>
          <w:rFonts w:ascii="Carlito"/>
          <w:b/>
          <w:w w:val="105"/>
          <w:sz w:val="19"/>
        </w:rPr>
        <w:t>Languages </w:t>
      </w:r>
      <w:r>
        <w:rPr>
          <w:rFonts w:ascii="Carlito"/>
          <w:w w:val="105"/>
          <w:sz w:val="19"/>
        </w:rPr>
        <w:t>Common, Elvish, Sylvan </w:t>
      </w:r>
      <w:r>
        <w:rPr>
          <w:rFonts w:ascii="Carlito"/>
          <w:b/>
          <w:w w:val="105"/>
          <w:sz w:val="19"/>
        </w:rPr>
        <w:t>Challenge </w:t>
      </w:r>
      <w:r>
        <w:rPr>
          <w:rFonts w:ascii="Carlito"/>
          <w:w w:val="105"/>
          <w:sz w:val="19"/>
        </w:rPr>
        <w:t>1/4 (50 XP)</w:t>
      </w:r>
    </w:p>
    <w:p>
      <w:pPr>
        <w:spacing w:after="0" w:line="314" w:lineRule="auto"/>
        <w:jc w:val="left"/>
        <w:rPr>
          <w:rFonts w:ascii="Carlito"/>
          <w:sz w:val="19"/>
        </w:rPr>
        <w:sectPr>
          <w:type w:val="continuous"/>
          <w:pgSz w:w="12240" w:h="15840"/>
          <w:pgMar w:top="1500" w:bottom="840" w:left="920" w:right="920"/>
          <w:cols w:num="2" w:equalWidth="0">
            <w:col w:w="4714" w:space="706"/>
            <w:col w:w="4980"/>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3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1 slashing damage.</w:t>
      </w:r>
    </w:p>
    <w:p>
      <w:pPr>
        <w:pStyle w:val="BodyText"/>
        <w:spacing w:line="252" w:lineRule="auto" w:before="56"/>
        <w:ind w:right="137"/>
        <w:rPr>
          <w:rFonts w:ascii="Carlito"/>
        </w:rPr>
      </w:pPr>
      <w:r>
        <w:rPr>
          <w:rFonts w:ascii="Carlito"/>
          <w:b/>
          <w:i/>
          <w:w w:val="105"/>
        </w:rPr>
        <w:t>Shortbow. </w:t>
      </w:r>
      <w:r>
        <w:rPr>
          <w:rFonts w:ascii="Carlito"/>
          <w:i/>
          <w:w w:val="105"/>
        </w:rPr>
        <w:t>Ranged Weapon Attack: </w:t>
      </w:r>
      <w:r>
        <w:rPr>
          <w:rFonts w:ascii="Carlito"/>
          <w:w w:val="105"/>
        </w:rPr>
        <w:t>+6 to hit, range 40/160 ft., one target. </w:t>
      </w:r>
      <w:r>
        <w:rPr>
          <w:rFonts w:ascii="Carlito"/>
          <w:i/>
          <w:w w:val="105"/>
        </w:rPr>
        <w:t>Hit: </w:t>
      </w:r>
      <w:r>
        <w:rPr>
          <w:rFonts w:ascii="Carlito"/>
          <w:w w:val="105"/>
        </w:rPr>
        <w:t>1 piercing damage, and the target must succeed on a DC 10 Constitution saving throw or become poisoned for 1 minute. If its saving throw result is 5 or lower, the poisoned target falls unconscious for the same duration, or until it takes damage or another creature takes an action to shake it awake.</w:t>
      </w:r>
    </w:p>
    <w:p>
      <w:pPr>
        <w:spacing w:before="67"/>
        <w:ind w:left="232" w:right="0" w:firstLine="0"/>
        <w:jc w:val="left"/>
        <w:rPr>
          <w:rFonts w:ascii="Carlito"/>
          <w:sz w:val="19"/>
        </w:rPr>
      </w:pPr>
      <w:r>
        <w:rPr>
          <w:rFonts w:ascii="Carlito"/>
          <w:b/>
          <w:i/>
          <w:w w:val="105"/>
          <w:sz w:val="19"/>
        </w:rPr>
        <w:t>Heart Sight. </w:t>
      </w:r>
      <w:r>
        <w:rPr>
          <w:rFonts w:ascii="Carlito"/>
          <w:w w:val="105"/>
          <w:sz w:val="19"/>
        </w:rPr>
        <w:t>The sprite touches a creature and</w:t>
      </w:r>
    </w:p>
    <w:p>
      <w:pPr>
        <w:pStyle w:val="BodyText"/>
        <w:spacing w:line="254" w:lineRule="auto" w:before="9"/>
        <w:rPr>
          <w:rFonts w:ascii="Carlito" w:hAnsi="Carlito"/>
        </w:rPr>
      </w:pPr>
      <w:r>
        <w:rPr>
          <w:rFonts w:ascii="Carlito" w:hAnsi="Carlito"/>
          <w:w w:val="105"/>
        </w:rPr>
        <w:t>magically knows the creature’s current emotional state. If the target fails a DC 10 Charisma saving throw, the sprite also knows the creature’s alignment. Celestials, fiends, and undead automatically fail the saving throw.</w:t>
      </w:r>
    </w:p>
    <w:p>
      <w:pPr>
        <w:pStyle w:val="BodyText"/>
        <w:spacing w:line="252" w:lineRule="auto" w:before="58"/>
        <w:ind w:right="249"/>
        <w:rPr>
          <w:rFonts w:ascii="Carlito"/>
        </w:rPr>
      </w:pPr>
      <w:r>
        <w:rPr>
          <w:rFonts w:ascii="Carlito"/>
          <w:b/>
          <w:i/>
          <w:w w:val="105"/>
        </w:rPr>
        <w:t>Invisibility. </w:t>
      </w:r>
      <w:r>
        <w:rPr>
          <w:rFonts w:ascii="Carlito"/>
          <w:w w:val="105"/>
        </w:rPr>
        <w:t>The sprite magically turns invisible until it attacks or casts a spell, or until its concentration ends (as if concentrating on a spell). Any equipment the sprite wears or carries is invisible with it.</w:t>
      </w:r>
    </w:p>
    <w:p>
      <w:pPr>
        <w:pStyle w:val="BodyText"/>
        <w:spacing w:before="5"/>
        <w:ind w:left="0"/>
        <w:rPr>
          <w:rFonts w:ascii="Carlito"/>
          <w:sz w:val="24"/>
        </w:rPr>
      </w:pPr>
    </w:p>
    <w:p>
      <w:pPr>
        <w:pStyle w:val="Heading4"/>
        <w:rPr>
          <w:rFonts w:ascii="Carlito"/>
        </w:rPr>
      </w:pPr>
      <w:r>
        <w:rPr>
          <w:rFonts w:ascii="Carlito"/>
          <w:color w:val="943634"/>
        </w:rPr>
        <w:t>Stirge</w:t>
      </w:r>
    </w:p>
    <w:p>
      <w:pPr>
        <w:spacing w:before="67"/>
        <w:ind w:left="232" w:right="0" w:firstLine="0"/>
        <w:jc w:val="left"/>
        <w:rPr>
          <w:rFonts w:ascii="Carlito"/>
          <w:i/>
          <w:sz w:val="19"/>
        </w:rPr>
      </w:pPr>
      <w:r>
        <w:rPr>
          <w:rFonts w:ascii="Carlito"/>
          <w:i/>
          <w:w w:val="105"/>
          <w:sz w:val="19"/>
        </w:rPr>
        <w:t>Tiny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 (1d4)</w:t>
      </w:r>
    </w:p>
    <w:p>
      <w:pPr>
        <w:spacing w:before="75"/>
        <w:ind w:left="232" w:right="0" w:firstLine="0"/>
        <w:jc w:val="left"/>
        <w:rPr>
          <w:rFonts w:ascii="Carlito"/>
          <w:sz w:val="19"/>
        </w:rPr>
      </w:pPr>
      <w:r>
        <w:rPr>
          <w:rFonts w:ascii="Carlito"/>
          <w:b/>
          <w:w w:val="105"/>
          <w:sz w:val="19"/>
        </w:rPr>
        <w:t>Speed </w:t>
      </w:r>
      <w:r>
        <w:rPr>
          <w:rFonts w:ascii="Carlito"/>
          <w:w w:val="105"/>
          <w:sz w:val="19"/>
        </w:rPr>
        <w:t>10 ft., fly 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2607" w:val="left" w:leader="none"/>
          <w:tab w:pos="3327" w:val="left" w:leader="none"/>
          <w:tab w:pos="4047" w:val="left" w:leader="none"/>
        </w:tabs>
        <w:spacing w:before="71"/>
        <w:ind w:left="447"/>
        <w:rPr>
          <w:rFonts w:ascii="Carlito" w:hAnsi="Carlito"/>
        </w:rPr>
      </w:pPr>
      <w:r>
        <w:rPr>
          <w:rFonts w:ascii="Carlito" w:hAnsi="Carlito"/>
          <w:w w:val="105"/>
        </w:rPr>
        <w:t>4</w:t>
      </w:r>
      <w:r>
        <w:rPr>
          <w:rFonts w:ascii="Carlito" w:hAnsi="Carlito"/>
          <w:spacing w:val="-1"/>
          <w:w w:val="105"/>
        </w:rPr>
        <w:t> </w:t>
      </w:r>
      <w:r>
        <w:rPr>
          <w:rFonts w:ascii="Carlito" w:hAnsi="Carlito"/>
          <w:w w:val="105"/>
        </w:rPr>
        <w:t>(−3)</w:t>
        <w:tab/>
        <w:t>16 (+3)  </w:t>
      </w:r>
      <w:r>
        <w:rPr>
          <w:rFonts w:ascii="Carlito" w:hAnsi="Carlito"/>
          <w:spacing w:val="11"/>
          <w:w w:val="105"/>
        </w:rPr>
        <w:t> </w:t>
      </w:r>
      <w:r>
        <w:rPr>
          <w:rFonts w:ascii="Carlito" w:hAnsi="Carlito"/>
          <w:w w:val="105"/>
        </w:rPr>
        <w:t>11 (+0)</w:t>
        <w:tab/>
        <w:t>2 (−4)</w:t>
        <w:tab/>
        <w:t>8 (−1)</w:t>
        <w:tab/>
        <w:t>6 (−2)</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Senses </w:t>
      </w:r>
      <w:r>
        <w:rPr>
          <w:rFonts w:ascii="Carlito"/>
          <w:w w:val="105"/>
        </w:rPr>
        <w:t>darkvision 60 ft., passive Perception 9</w:t>
      </w:r>
    </w:p>
    <w:p>
      <w:pPr>
        <w:pStyle w:val="Heading6"/>
        <w:spacing w:before="76"/>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103"/>
        <w:ind w:right="144"/>
        <w:rPr>
          <w:rFonts w:ascii="Carlito" w:hAnsi="Carlito"/>
        </w:rPr>
      </w:pPr>
      <w:r>
        <w:rPr>
          <w:rFonts w:ascii="Carlito" w:hAnsi="Carlito"/>
          <w:b/>
          <w:i/>
          <w:w w:val="105"/>
        </w:rPr>
        <w:t>Blood Drain. </w:t>
      </w:r>
      <w:r>
        <w:rPr>
          <w:rFonts w:ascii="Carlito" w:hAnsi="Carlito"/>
          <w:i/>
          <w:w w:val="105"/>
        </w:rPr>
        <w:t>Melee Weapon Attack: </w:t>
      </w:r>
      <w:r>
        <w:rPr>
          <w:rFonts w:ascii="Carlito" w:hAnsi="Carlito"/>
          <w:w w:val="105"/>
        </w:rPr>
        <w:t>+5 to hit, reach 5 ft., one creature. </w:t>
      </w:r>
      <w:r>
        <w:rPr>
          <w:rFonts w:ascii="Carlito" w:hAnsi="Carlito"/>
          <w:i/>
          <w:w w:val="105"/>
        </w:rPr>
        <w:t>Hit: </w:t>
      </w:r>
      <w:r>
        <w:rPr>
          <w:rFonts w:ascii="Carlito" w:hAnsi="Carlito"/>
          <w:w w:val="105"/>
        </w:rPr>
        <w:t>5 (1d4 + 3) piercing damage, and the stirge attaches to the target. While attached, the stirge doesn’t attack. Instead, at the start of each of the stirge’s turns, the target loses 5 (1d4 + 3) hit points due to blood loss.</w:t>
      </w:r>
    </w:p>
    <w:p>
      <w:pPr>
        <w:pStyle w:val="BodyText"/>
        <w:spacing w:line="252" w:lineRule="auto" w:before="3"/>
        <w:ind w:right="242" w:firstLine="187"/>
        <w:rPr>
          <w:rFonts w:ascii="Carlito"/>
        </w:rPr>
      </w:pPr>
      <w:r>
        <w:rPr>
          <w:rFonts w:ascii="Carlito"/>
          <w:w w:val="105"/>
        </w:rPr>
        <w:t>The stirge can detach itself by spending 5 feet of its movement. It does so after it drains 10 hit points of blood from the target or the target dies. A creature, including the target, can use its action to detach the stirge.</w:t>
      </w:r>
    </w:p>
    <w:p>
      <w:pPr>
        <w:pStyle w:val="Heading4"/>
        <w:spacing w:before="82"/>
        <w:ind w:left="203"/>
        <w:rPr>
          <w:rFonts w:ascii="Carlito"/>
        </w:rPr>
      </w:pPr>
      <w:r>
        <w:rPr>
          <w:b w:val="0"/>
        </w:rPr>
        <w:br w:type="column"/>
      </w:r>
      <w:r>
        <w:rPr>
          <w:rFonts w:ascii="Carlito"/>
          <w:color w:val="943634"/>
        </w:rPr>
        <w:t>Succubus/Incubus</w:t>
      </w:r>
    </w:p>
    <w:p>
      <w:pPr>
        <w:spacing w:before="66"/>
        <w:ind w:left="203" w:right="0" w:firstLine="0"/>
        <w:jc w:val="left"/>
        <w:rPr>
          <w:rFonts w:ascii="Carlito"/>
          <w:i/>
          <w:sz w:val="19"/>
        </w:rPr>
      </w:pPr>
      <w:r>
        <w:rPr>
          <w:rFonts w:ascii="Carlito"/>
          <w:i/>
          <w:w w:val="105"/>
          <w:sz w:val="19"/>
        </w:rPr>
        <w:t>Medium fiend (shapechanger), neutral evil</w:t>
      </w:r>
    </w:p>
    <w:p>
      <w:pPr>
        <w:spacing w:before="128"/>
        <w:ind w:left="203"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66 (12d8 + 12)</w:t>
      </w:r>
    </w:p>
    <w:p>
      <w:pPr>
        <w:spacing w:before="75"/>
        <w:ind w:left="203" w:right="0" w:firstLine="0"/>
        <w:jc w:val="left"/>
        <w:rPr>
          <w:rFonts w:ascii="Carlito"/>
          <w:sz w:val="19"/>
        </w:rPr>
      </w:pPr>
      <w:r>
        <w:rPr>
          <w:rFonts w:ascii="Carlito"/>
          <w:b/>
          <w:w w:val="105"/>
          <w:sz w:val="19"/>
        </w:rPr>
        <w:t>Speed </w:t>
      </w:r>
      <w:r>
        <w:rPr>
          <w:rFonts w:ascii="Carlito"/>
          <w:w w:val="105"/>
          <w:sz w:val="19"/>
        </w:rPr>
        <w:t>30 ft., fly 60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ind w:left="500"/>
      </w:pPr>
      <w:r>
        <w:rPr>
          <w:w w:val="105"/>
        </w:rPr>
        <w:t>STR</w:t>
        <w:tab/>
        <w:t>DEX</w:t>
        <w:tab/>
        <w:t>CON</w:t>
        <w:tab/>
        <w:t>INT</w:t>
        <w:tab/>
        <w:t>WIS</w:t>
        <w:tab/>
        <w:t>CHA</w:t>
      </w:r>
    </w:p>
    <w:p>
      <w:pPr>
        <w:pStyle w:val="BodyText"/>
        <w:tabs>
          <w:tab w:pos="1088" w:val="left" w:leader="none"/>
        </w:tabs>
        <w:spacing w:before="71"/>
        <w:ind w:left="418"/>
        <w:rPr>
          <w:rFonts w:ascii="Carlito" w:hAnsi="Carlito"/>
        </w:rPr>
      </w:pPr>
      <w:r>
        <w:rPr>
          <w:rFonts w:ascii="Carlito" w:hAnsi="Carlito"/>
          <w:w w:val="105"/>
        </w:rPr>
        <w:t>8</w:t>
      </w:r>
      <w:r>
        <w:rPr>
          <w:rFonts w:ascii="Carlito" w:hAnsi="Carlito"/>
          <w:spacing w:val="-1"/>
          <w:w w:val="105"/>
        </w:rPr>
        <w:t> </w:t>
      </w:r>
      <w:r>
        <w:rPr>
          <w:rFonts w:ascii="Carlito" w:hAnsi="Carlito"/>
          <w:w w:val="105"/>
        </w:rPr>
        <w:t>(−1)</w:t>
        <w:tab/>
        <w:t>17 (+3)</w:t>
      </w:r>
      <w:r>
        <w:rPr>
          <w:rFonts w:ascii="Carlito" w:hAnsi="Carlito"/>
          <w:spacing w:val="13"/>
          <w:w w:val="105"/>
        </w:rPr>
        <w:t> </w:t>
      </w:r>
      <w:r>
        <w:rPr>
          <w:rFonts w:ascii="Carlito" w:hAnsi="Carlito"/>
          <w:w w:val="105"/>
        </w:rPr>
        <w:t>13 (+1)</w:t>
      </w:r>
      <w:r>
        <w:rPr>
          <w:rFonts w:ascii="Carlito" w:hAnsi="Carlito"/>
          <w:spacing w:val="12"/>
          <w:w w:val="105"/>
        </w:rPr>
        <w:t> </w:t>
      </w:r>
      <w:r>
        <w:rPr>
          <w:rFonts w:ascii="Carlito" w:hAnsi="Carlito"/>
          <w:w w:val="105"/>
        </w:rPr>
        <w:t>15 (+2)</w:t>
      </w:r>
      <w:r>
        <w:rPr>
          <w:rFonts w:ascii="Carlito" w:hAnsi="Carlito"/>
          <w:spacing w:val="12"/>
          <w:w w:val="105"/>
        </w:rPr>
        <w:t> </w:t>
      </w:r>
      <w:r>
        <w:rPr>
          <w:rFonts w:ascii="Carlito" w:hAnsi="Carlito"/>
          <w:w w:val="105"/>
        </w:rPr>
        <w:t>12</w:t>
      </w:r>
      <w:r>
        <w:rPr>
          <w:rFonts w:ascii="Carlito" w:hAnsi="Carlito"/>
          <w:spacing w:val="1"/>
          <w:w w:val="105"/>
        </w:rPr>
        <w:t> </w:t>
      </w:r>
      <w:r>
        <w:rPr>
          <w:rFonts w:ascii="Carlito" w:hAnsi="Carlito"/>
          <w:w w:val="105"/>
        </w:rPr>
        <w:t>(+1)</w:t>
      </w:r>
      <w:r>
        <w:rPr>
          <w:rFonts w:ascii="Carlito" w:hAnsi="Carlito"/>
          <w:spacing w:val="12"/>
          <w:w w:val="105"/>
        </w:rPr>
        <w:t> </w:t>
      </w:r>
      <w:r>
        <w:rPr>
          <w:rFonts w:ascii="Carlito" w:hAnsi="Carlito"/>
          <w:w w:val="105"/>
        </w:rPr>
        <w:t>20 (+5)</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03"/>
        <w:rPr>
          <w:rFonts w:ascii="Carlito"/>
        </w:rPr>
      </w:pPr>
      <w:r>
        <w:rPr>
          <w:rFonts w:ascii="Carlito"/>
          <w:b/>
          <w:w w:val="105"/>
        </w:rPr>
        <w:t>Skills </w:t>
      </w:r>
      <w:r>
        <w:rPr>
          <w:rFonts w:ascii="Carlito"/>
          <w:w w:val="105"/>
        </w:rPr>
        <w:t>Deception +9, Insight +5, Perception +5,</w:t>
      </w:r>
    </w:p>
    <w:p>
      <w:pPr>
        <w:pStyle w:val="BodyText"/>
        <w:spacing w:before="8"/>
        <w:ind w:left="390"/>
        <w:rPr>
          <w:rFonts w:ascii="Carlito"/>
        </w:rPr>
      </w:pPr>
      <w:r>
        <w:rPr>
          <w:rFonts w:ascii="Carlito"/>
          <w:w w:val="105"/>
        </w:rPr>
        <w:t>Persuasion +9, Stealth +7</w:t>
      </w:r>
    </w:p>
    <w:p>
      <w:pPr>
        <w:pStyle w:val="BodyText"/>
        <w:spacing w:line="252" w:lineRule="auto" w:before="75"/>
        <w:ind w:left="390" w:right="278" w:hanging="187"/>
        <w:rPr>
          <w:rFonts w:ascii="Carlito"/>
        </w:rPr>
      </w:pPr>
      <w:r>
        <w:rPr>
          <w:rFonts w:ascii="Carlito"/>
          <w:b/>
          <w:w w:val="105"/>
        </w:rPr>
        <w:t>Damage Resistances </w:t>
      </w:r>
      <w:r>
        <w:rPr>
          <w:rFonts w:ascii="Carlito"/>
          <w:w w:val="105"/>
        </w:rPr>
        <w:t>cold, fire, lightning, poison; bludgeoning, piercing, and slashing from nonmagical attacks</w:t>
      </w:r>
    </w:p>
    <w:p>
      <w:pPr>
        <w:spacing w:line="312" w:lineRule="auto" w:before="61"/>
        <w:ind w:left="203" w:right="311" w:firstLine="0"/>
        <w:jc w:val="left"/>
        <w:rPr>
          <w:rFonts w:ascii="Carlito"/>
          <w:sz w:val="19"/>
        </w:rPr>
      </w:pPr>
      <w:r>
        <w:rPr>
          <w:rFonts w:ascii="Carlito"/>
          <w:b/>
          <w:w w:val="105"/>
          <w:sz w:val="19"/>
        </w:rPr>
        <w:t>Senses </w:t>
      </w:r>
      <w:r>
        <w:rPr>
          <w:rFonts w:ascii="Carlito"/>
          <w:w w:val="105"/>
          <w:sz w:val="19"/>
        </w:rPr>
        <w:t>darkvision 60 ft., passive Perception 15 </w:t>
      </w:r>
      <w:r>
        <w:rPr>
          <w:rFonts w:ascii="Carlito"/>
          <w:b/>
          <w:w w:val="105"/>
          <w:sz w:val="19"/>
        </w:rPr>
        <w:t>Languages </w:t>
      </w:r>
      <w:r>
        <w:rPr>
          <w:rFonts w:ascii="Carlito"/>
          <w:w w:val="105"/>
          <w:sz w:val="19"/>
        </w:rPr>
        <w:t>Abyssal, Common, Infernal, telepathy 60 ft. </w:t>
      </w:r>
      <w:r>
        <w:rPr>
          <w:rFonts w:ascii="Carlito"/>
          <w:b/>
          <w:w w:val="105"/>
          <w:sz w:val="19"/>
        </w:rPr>
        <w:t>Challenge </w:t>
      </w:r>
      <w:r>
        <w:rPr>
          <w:rFonts w:ascii="Carlito"/>
          <w:w w:val="105"/>
          <w:sz w:val="19"/>
        </w:rPr>
        <w:t>4 (1,100 XP)</w:t>
      </w:r>
    </w:p>
    <w:p>
      <w:pPr>
        <w:pStyle w:val="BodyText"/>
        <w:spacing w:before="5"/>
        <w:ind w:left="0"/>
        <w:rPr>
          <w:rFonts w:ascii="Carlito"/>
          <w:sz w:val="25"/>
        </w:rPr>
      </w:pPr>
    </w:p>
    <w:p>
      <w:pPr>
        <w:pStyle w:val="BodyText"/>
        <w:spacing w:line="252" w:lineRule="auto"/>
        <w:ind w:left="203" w:right="248"/>
        <w:rPr>
          <w:rFonts w:ascii="Carlito" w:hAnsi="Carlito"/>
        </w:rPr>
      </w:pPr>
      <w:r>
        <w:rPr>
          <w:rFonts w:ascii="Carlito" w:hAnsi="Carlito"/>
          <w:b/>
          <w:i/>
          <w:w w:val="105"/>
        </w:rPr>
        <w:t>Telepathic Bond. </w:t>
      </w:r>
      <w:r>
        <w:rPr>
          <w:rFonts w:ascii="Carlito" w:hAnsi="Carlito"/>
          <w:w w:val="105"/>
        </w:rPr>
        <w:t>The fiend ignores the range restriction on its telepathy when communicating with a creature it has charmed. The two don’t even need to be on the same plane of</w:t>
      </w:r>
      <w:r>
        <w:rPr>
          <w:rFonts w:ascii="Carlito" w:hAnsi="Carlito"/>
          <w:spacing w:val="3"/>
          <w:w w:val="105"/>
        </w:rPr>
        <w:t> </w:t>
      </w:r>
      <w:r>
        <w:rPr>
          <w:rFonts w:ascii="Carlito" w:hAnsi="Carlito"/>
          <w:w w:val="105"/>
        </w:rPr>
        <w:t>existence.</w:t>
      </w:r>
    </w:p>
    <w:p>
      <w:pPr>
        <w:pStyle w:val="BodyText"/>
        <w:spacing w:line="252" w:lineRule="auto" w:before="63"/>
        <w:ind w:left="203" w:right="242"/>
        <w:rPr>
          <w:rFonts w:ascii="Carlito" w:hAnsi="Carlito"/>
        </w:rPr>
      </w:pPr>
      <w:r>
        <w:rPr>
          <w:rFonts w:ascii="Carlito" w:hAnsi="Carlito"/>
          <w:b/>
          <w:i/>
          <w:w w:val="105"/>
        </w:rPr>
        <w:t>Shapechanger. </w:t>
      </w:r>
      <w:r>
        <w:rPr>
          <w:rFonts w:ascii="Carlito" w:hAnsi="Carlito"/>
          <w:w w:val="105"/>
        </w:rPr>
        <w:t>The fiend can use its action to polymorph into a Small or Medium humanoid, or back into its true form. Without wings, the fiend loses its flying speed. Other than its size and speed, its statistics are the same in each form. Any equipment it is wearing or carrying isn’t transformed. It reverts to its true form if it</w:t>
      </w:r>
      <w:r>
        <w:rPr>
          <w:rFonts w:ascii="Carlito" w:hAnsi="Carlito"/>
          <w:spacing w:val="1"/>
          <w:w w:val="105"/>
        </w:rPr>
        <w:t> </w:t>
      </w:r>
      <w:r>
        <w:rPr>
          <w:rFonts w:ascii="Carlito" w:hAnsi="Carlito"/>
          <w:w w:val="105"/>
        </w:rPr>
        <w:t>dies.</w:t>
      </w:r>
    </w:p>
    <w:p>
      <w:pPr>
        <w:spacing w:before="206"/>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03" w:right="390" w:firstLine="0"/>
        <w:jc w:val="left"/>
        <w:rPr>
          <w:rFonts w:ascii="Carlito"/>
          <w:sz w:val="19"/>
        </w:rPr>
      </w:pPr>
      <w:r>
        <w:rPr>
          <w:rFonts w:ascii="Carlito"/>
          <w:b/>
          <w:i/>
          <w:w w:val="105"/>
          <w:sz w:val="19"/>
        </w:rPr>
        <w:t>Claw (Fiend Form Only).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slashing damage.</w:t>
      </w:r>
    </w:p>
    <w:p>
      <w:pPr>
        <w:pStyle w:val="BodyText"/>
        <w:spacing w:line="252" w:lineRule="auto" w:before="59"/>
        <w:ind w:left="203" w:right="196"/>
        <w:rPr>
          <w:rFonts w:ascii="Carlito" w:hAnsi="Carlito"/>
        </w:rPr>
      </w:pPr>
      <w:r>
        <w:rPr>
          <w:rFonts w:ascii="Carlito" w:hAnsi="Carlito"/>
          <w:b/>
          <w:i/>
          <w:w w:val="105"/>
        </w:rPr>
        <w:t>Charm. </w:t>
      </w:r>
      <w:r>
        <w:rPr>
          <w:rFonts w:ascii="Carlito" w:hAnsi="Carlito"/>
          <w:w w:val="105"/>
        </w:rPr>
        <w:t>One humanoid the fiend can see within 30 feet of it must succeed on a DC 15 Wisdom saving throw or be magically charmed for 1 day. The charmed target obeys the fiend’s verbal or telepathic commands. If the target suffers any harm or receives a suicidal command, it can repeat the saving throw, ending the effect on a success. If the target successfully saves against the effect, or if the effect on it ends, the target is immune to this fiend’s Charm for the next 24</w:t>
      </w:r>
      <w:r>
        <w:rPr>
          <w:rFonts w:ascii="Carlito" w:hAnsi="Carlito"/>
          <w:spacing w:val="3"/>
          <w:w w:val="105"/>
        </w:rPr>
        <w:t> </w:t>
      </w:r>
      <w:r>
        <w:rPr>
          <w:rFonts w:ascii="Carlito" w:hAnsi="Carlito"/>
          <w:w w:val="105"/>
        </w:rPr>
        <w:t>hours.</w:t>
      </w:r>
    </w:p>
    <w:p>
      <w:pPr>
        <w:pStyle w:val="BodyText"/>
        <w:spacing w:line="254" w:lineRule="auto" w:before="2"/>
        <w:ind w:left="203" w:right="469" w:firstLine="187"/>
        <w:rPr>
          <w:rFonts w:ascii="Carlito"/>
        </w:rPr>
      </w:pPr>
      <w:r>
        <w:rPr>
          <w:rFonts w:ascii="Carlito"/>
          <w:w w:val="105"/>
        </w:rPr>
        <w:t>The fiend can have only one target charmed at a time. If it charms another, the effect on the previous target ends.</w:t>
      </w:r>
    </w:p>
    <w:p>
      <w:pPr>
        <w:pStyle w:val="BodyText"/>
        <w:spacing w:line="254" w:lineRule="auto" w:before="55"/>
        <w:ind w:left="203" w:right="242"/>
        <w:rPr>
          <w:rFonts w:ascii="Carlito"/>
        </w:rPr>
      </w:pPr>
      <w:r>
        <w:rPr>
          <w:rFonts w:ascii="Carlito"/>
          <w:b/>
          <w:i/>
          <w:w w:val="105"/>
        </w:rPr>
        <w:t>Draining Kiss. </w:t>
      </w:r>
      <w:r>
        <w:rPr>
          <w:rFonts w:ascii="Carlito"/>
          <w:w w:val="105"/>
        </w:rPr>
        <w:t>The fiend kisses a creature charmed by it or a willing creature. The target must make a DC 15</w:t>
      </w:r>
    </w:p>
    <w:p>
      <w:pPr>
        <w:spacing w:after="0" w:line="254" w:lineRule="auto"/>
        <w:rPr>
          <w:rFonts w:ascii="Carlito"/>
        </w:rPr>
        <w:sectPr>
          <w:pgSz w:w="12240" w:h="15840"/>
          <w:pgMar w:header="0" w:footer="644" w:top="1360" w:bottom="840" w:left="920" w:right="920"/>
          <w:cols w:num="2" w:equalWidth="0">
            <w:col w:w="4840" w:space="608"/>
            <w:col w:w="4952"/>
          </w:cols>
        </w:sectPr>
      </w:pPr>
    </w:p>
    <w:p>
      <w:pPr>
        <w:pStyle w:val="BodyText"/>
        <w:spacing w:line="252" w:lineRule="auto" w:before="86"/>
        <w:ind w:right="169"/>
        <w:rPr>
          <w:rFonts w:ascii="Carlito" w:hAnsi="Carlito"/>
        </w:rPr>
      </w:pPr>
      <w:r>
        <w:rPr>
          <w:rFonts w:ascii="Carlito" w:hAnsi="Carlito"/>
          <w:w w:val="105"/>
        </w:rPr>
        <w:t>Constitution saving throw against this magic, taking 32 (5d10 + 5) psychic damage on a failed save, or half as much damage on a successful one. The target’s hit point maximum is reduced by an amount equal to the damage taken. This reduction lasts until the target finishes a long rest. The target dies if this effect reduces its hit point maximum to 0.</w:t>
      </w:r>
    </w:p>
    <w:p>
      <w:pPr>
        <w:pStyle w:val="BodyText"/>
        <w:spacing w:line="247" w:lineRule="auto" w:before="66"/>
        <w:ind w:right="271"/>
        <w:rPr>
          <w:rFonts w:ascii="Carlito"/>
        </w:rPr>
      </w:pPr>
      <w:r>
        <w:rPr>
          <w:rFonts w:ascii="Carlito"/>
          <w:b/>
          <w:i/>
          <w:w w:val="105"/>
        </w:rPr>
        <w:t>Etherealness. </w:t>
      </w:r>
      <w:r>
        <w:rPr>
          <w:rFonts w:ascii="Carlito"/>
          <w:w w:val="105"/>
        </w:rPr>
        <w:t>The fiend magically enters the Ethereal Plane from the Material Plane, or vice versa.</w:t>
      </w:r>
    </w:p>
    <w:p>
      <w:pPr>
        <w:pStyle w:val="BodyText"/>
        <w:ind w:left="0"/>
        <w:rPr>
          <w:rFonts w:ascii="Carlito"/>
          <w:sz w:val="24"/>
        </w:rPr>
      </w:pPr>
    </w:p>
    <w:p>
      <w:pPr>
        <w:pStyle w:val="BodyText"/>
        <w:spacing w:before="9"/>
        <w:ind w:left="0"/>
        <w:rPr>
          <w:rFonts w:ascii="Carlito"/>
          <w:sz w:val="20"/>
        </w:rPr>
      </w:pPr>
    </w:p>
    <w:p>
      <w:pPr>
        <w:pStyle w:val="Heading2"/>
      </w:pPr>
      <w:r>
        <w:rPr>
          <w:color w:val="943634"/>
        </w:rPr>
        <w:t>Monsters (T)</w:t>
      </w:r>
    </w:p>
    <w:p>
      <w:pPr>
        <w:pStyle w:val="Heading4"/>
        <w:spacing w:before="316"/>
        <w:rPr>
          <w:rFonts w:ascii="Carlito"/>
        </w:rPr>
      </w:pPr>
      <w:r>
        <w:rPr>
          <w:rFonts w:ascii="Carlito"/>
          <w:color w:val="943634"/>
        </w:rPr>
        <w:t>Tarrasque</w:t>
      </w:r>
    </w:p>
    <w:p>
      <w:pPr>
        <w:spacing w:before="66"/>
        <w:ind w:left="232" w:right="0" w:firstLine="0"/>
        <w:jc w:val="left"/>
        <w:rPr>
          <w:rFonts w:ascii="Carlito"/>
          <w:i/>
          <w:sz w:val="19"/>
        </w:rPr>
      </w:pPr>
      <w:r>
        <w:rPr>
          <w:rFonts w:ascii="Carlito"/>
          <w:i/>
          <w:w w:val="105"/>
          <w:sz w:val="19"/>
        </w:rPr>
        <w:t>Gargantuan monstrosity (titan), unaligned</w:t>
      </w:r>
    </w:p>
    <w:p>
      <w:pPr>
        <w:spacing w:before="133"/>
        <w:ind w:left="232" w:right="0" w:firstLine="0"/>
        <w:jc w:val="left"/>
        <w:rPr>
          <w:rFonts w:ascii="Carlito"/>
          <w:sz w:val="19"/>
        </w:rPr>
      </w:pPr>
      <w:r>
        <w:rPr>
          <w:rFonts w:ascii="Carlito"/>
          <w:b/>
          <w:w w:val="105"/>
          <w:sz w:val="19"/>
        </w:rPr>
        <w:t>Armor Class </w:t>
      </w:r>
      <w:r>
        <w:rPr>
          <w:rFonts w:ascii="Carlito"/>
          <w:w w:val="105"/>
          <w:sz w:val="19"/>
        </w:rPr>
        <w:t>25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676 (33d20 + 330)</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3276" w:val="left" w:leader="none"/>
        </w:tabs>
        <w:spacing w:before="75"/>
        <w:ind w:left="346"/>
        <w:rPr>
          <w:rFonts w:ascii="Carlito" w:hAnsi="Carlito"/>
        </w:rPr>
      </w:pPr>
      <w:r>
        <w:rPr>
          <w:rFonts w:ascii="Carlito" w:hAnsi="Carlito"/>
          <w:w w:val="105"/>
        </w:rPr>
        <w:t>30 (+10)  11 (+0)  30 (+10)  </w:t>
      </w:r>
      <w:r>
        <w:rPr>
          <w:rFonts w:ascii="Carlito" w:hAnsi="Carlito"/>
          <w:spacing w:val="23"/>
          <w:w w:val="105"/>
        </w:rPr>
        <w:t> </w:t>
      </w:r>
      <w:r>
        <w:rPr>
          <w:rFonts w:ascii="Carlito" w:hAnsi="Carlito"/>
          <w:w w:val="105"/>
        </w:rPr>
        <w:t>3 (−4)</w:t>
        <w:tab/>
        <w:t>11 (+0) 11</w:t>
      </w:r>
      <w:r>
        <w:rPr>
          <w:rFonts w:ascii="Carlito" w:hAnsi="Carlito"/>
          <w:spacing w:val="13"/>
          <w:w w:val="105"/>
        </w:rPr>
        <w:t> </w:t>
      </w:r>
      <w:r>
        <w:rPr>
          <w:rFonts w:ascii="Carlito" w:hAnsi="Carlito"/>
          <w:w w:val="105"/>
        </w:rPr>
        <w:t>(+0)</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Int +5, Wis +9, Cha +9</w:t>
      </w:r>
    </w:p>
    <w:p>
      <w:pPr>
        <w:pStyle w:val="BodyText"/>
        <w:spacing w:line="254" w:lineRule="auto" w:before="70"/>
        <w:ind w:left="419" w:hanging="187"/>
        <w:rPr>
          <w:rFonts w:ascii="Carlito"/>
        </w:rPr>
      </w:pPr>
      <w:r>
        <w:rPr>
          <w:rFonts w:ascii="Carlito"/>
          <w:b/>
          <w:w w:val="105"/>
        </w:rPr>
        <w:t>Damage Immunities </w:t>
      </w:r>
      <w:r>
        <w:rPr>
          <w:rFonts w:ascii="Carlito"/>
          <w:w w:val="105"/>
        </w:rPr>
        <w:t>fire, poison; bludgeoning, piercing, and slashing from nonmagical attacks</w:t>
      </w:r>
    </w:p>
    <w:p>
      <w:pPr>
        <w:spacing w:line="254" w:lineRule="auto" w:before="56"/>
        <w:ind w:left="419" w:right="158" w:hanging="187"/>
        <w:jc w:val="left"/>
        <w:rPr>
          <w:rFonts w:ascii="Carlito"/>
          <w:sz w:val="19"/>
        </w:rPr>
      </w:pPr>
      <w:r>
        <w:rPr>
          <w:rFonts w:ascii="Carlito"/>
          <w:b/>
          <w:w w:val="105"/>
          <w:sz w:val="19"/>
        </w:rPr>
        <w:t>Condition Immunities </w:t>
      </w:r>
      <w:r>
        <w:rPr>
          <w:rFonts w:ascii="Carlito"/>
          <w:w w:val="105"/>
          <w:sz w:val="19"/>
        </w:rPr>
        <w:t>charmed, frightened, paralyzed, poisoned</w:t>
      </w:r>
    </w:p>
    <w:p>
      <w:pPr>
        <w:pStyle w:val="BodyText"/>
        <w:spacing w:before="60"/>
        <w:rPr>
          <w:rFonts w:ascii="Carlito"/>
        </w:rPr>
      </w:pPr>
      <w:r>
        <w:rPr>
          <w:rFonts w:ascii="Carlito"/>
          <w:b/>
          <w:w w:val="105"/>
        </w:rPr>
        <w:t>Senses </w:t>
      </w:r>
      <w:r>
        <w:rPr>
          <w:rFonts w:ascii="Carlito"/>
          <w:w w:val="105"/>
        </w:rPr>
        <w:t>blindsight 120 ft., passive Perception 10</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30 (155,000 XP)</w:t>
      </w:r>
    </w:p>
    <w:p>
      <w:pPr>
        <w:pStyle w:val="BodyText"/>
        <w:spacing w:before="11"/>
        <w:ind w:left="0"/>
        <w:rPr>
          <w:rFonts w:ascii="Carlito"/>
          <w:sz w:val="30"/>
        </w:rPr>
      </w:pPr>
    </w:p>
    <w:p>
      <w:pPr>
        <w:spacing w:line="247" w:lineRule="auto" w:before="0"/>
        <w:ind w:left="232" w:right="252" w:firstLine="0"/>
        <w:jc w:val="left"/>
        <w:rPr>
          <w:rFonts w:ascii="Carlito"/>
          <w:sz w:val="19"/>
        </w:rPr>
      </w:pPr>
      <w:r>
        <w:rPr>
          <w:rFonts w:ascii="Carlito"/>
          <w:b/>
          <w:i/>
          <w:w w:val="105"/>
          <w:sz w:val="19"/>
        </w:rPr>
        <w:t>Legendary Resistance (3/Day). </w:t>
      </w:r>
      <w:r>
        <w:rPr>
          <w:rFonts w:ascii="Carlito"/>
          <w:w w:val="105"/>
          <w:sz w:val="19"/>
        </w:rPr>
        <w:t>If the tarrasque fails a saving throw, it can choose to succeed instead.</w:t>
      </w:r>
    </w:p>
    <w:p>
      <w:pPr>
        <w:pStyle w:val="BodyText"/>
        <w:spacing w:line="254" w:lineRule="auto" w:before="70"/>
        <w:ind w:right="193"/>
        <w:rPr>
          <w:rFonts w:ascii="Carlito"/>
        </w:rPr>
      </w:pPr>
      <w:r>
        <w:rPr>
          <w:rFonts w:ascii="Carlito"/>
          <w:b/>
          <w:i/>
          <w:w w:val="105"/>
        </w:rPr>
        <w:t>Magic Resistance. </w:t>
      </w:r>
      <w:r>
        <w:rPr>
          <w:rFonts w:ascii="Carlito"/>
          <w:w w:val="105"/>
        </w:rPr>
        <w:t>The tarrasque has advantage on saving throws against spells and other magical effects.</w:t>
      </w:r>
    </w:p>
    <w:p>
      <w:pPr>
        <w:pStyle w:val="BodyText"/>
        <w:spacing w:line="252" w:lineRule="auto" w:before="60"/>
        <w:ind w:right="142"/>
        <w:rPr>
          <w:rFonts w:ascii="Carlito"/>
        </w:rPr>
      </w:pPr>
      <w:r>
        <w:rPr>
          <w:rFonts w:ascii="Carlito"/>
          <w:b/>
          <w:i/>
          <w:w w:val="105"/>
        </w:rPr>
        <w:t>Reflective Carapace. </w:t>
      </w:r>
      <w:r>
        <w:rPr>
          <w:rFonts w:ascii="Carlito"/>
          <w:w w:val="105"/>
        </w:rPr>
        <w:t>Any time the tarrasque is targeted by a </w:t>
      </w:r>
      <w:r>
        <w:rPr>
          <w:rFonts w:ascii="Carlito"/>
          <w:i/>
          <w:w w:val="105"/>
        </w:rPr>
        <w:t>magic missile </w:t>
      </w:r>
      <w:r>
        <w:rPr>
          <w:rFonts w:ascii="Carlito"/>
          <w:w w:val="105"/>
        </w:rPr>
        <w:t>spell, a line spell, or a spell that requires a ranged attack roll, roll a d6. On a 1 to 5, the tarrasque is unaffected. On a 6, the tarrasque is unaffected, and the effect is reflected back at the caster as though it originated from the tarrasque, turning the caster into the target.</w:t>
      </w:r>
    </w:p>
    <w:p>
      <w:pPr>
        <w:pStyle w:val="BodyText"/>
        <w:spacing w:line="247" w:lineRule="auto" w:before="62"/>
        <w:ind w:right="181"/>
        <w:rPr>
          <w:rFonts w:ascii="Carlito"/>
        </w:rPr>
      </w:pPr>
      <w:r>
        <w:rPr>
          <w:rFonts w:ascii="Carlito"/>
          <w:b/>
          <w:i/>
          <w:w w:val="105"/>
        </w:rPr>
        <w:t>Siege Monster. </w:t>
      </w:r>
      <w:r>
        <w:rPr>
          <w:rFonts w:ascii="Carlito"/>
          <w:w w:val="105"/>
        </w:rPr>
        <w:t>The tarrasque deals double damage to objects and structures.</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34"/>
        <w:rPr>
          <w:rFonts w:ascii="Carlito"/>
        </w:rPr>
      </w:pPr>
      <w:r>
        <w:rPr>
          <w:rFonts w:ascii="Carlito"/>
          <w:b/>
          <w:i/>
          <w:w w:val="105"/>
        </w:rPr>
        <w:t>Multiattack. </w:t>
      </w:r>
      <w:r>
        <w:rPr>
          <w:rFonts w:ascii="Carlito"/>
          <w:w w:val="105"/>
        </w:rPr>
        <w:t>The tarrasque can use its Frightful Presence. It then makes five attacks: one with its bite, two with its claws, one with its horns, and one with its tail. It can use its Swallow instead of its bite.</w:t>
      </w:r>
    </w:p>
    <w:p>
      <w:pPr>
        <w:pStyle w:val="BodyText"/>
        <w:spacing w:line="252" w:lineRule="auto" w:before="63"/>
        <w:ind w:right="317"/>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+19 to hit, reach 10 ft., one target. </w:t>
      </w:r>
      <w:r>
        <w:rPr>
          <w:rFonts w:ascii="Carlito" w:hAnsi="Carlito"/>
          <w:i/>
          <w:w w:val="105"/>
        </w:rPr>
        <w:t>Hit: </w:t>
      </w:r>
      <w:r>
        <w:rPr>
          <w:rFonts w:ascii="Carlito" w:hAnsi="Carlito"/>
          <w:w w:val="105"/>
        </w:rPr>
        <w:t>36 (4d12 + 10) piercing damage. If the target is a creature, it is grappled (escape DC 20). Until this grapple ends, the target is restrained, and the tarrasque can’t bite another target.</w:t>
      </w:r>
    </w:p>
    <w:p>
      <w:pPr>
        <w:spacing w:line="247" w:lineRule="auto" w:before="64"/>
        <w:ind w:left="232" w:right="475"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+19 to hit, reach 15 ft., one target. </w:t>
      </w:r>
      <w:r>
        <w:rPr>
          <w:rFonts w:ascii="Carlito"/>
          <w:i/>
          <w:w w:val="105"/>
          <w:sz w:val="19"/>
        </w:rPr>
        <w:t>Hit: </w:t>
      </w:r>
      <w:r>
        <w:rPr>
          <w:rFonts w:ascii="Carlito"/>
          <w:w w:val="105"/>
          <w:sz w:val="19"/>
        </w:rPr>
        <w:t>28 (4d8 + 10) slashing damage.</w:t>
      </w:r>
    </w:p>
    <w:p>
      <w:pPr>
        <w:spacing w:line="254" w:lineRule="auto" w:before="69"/>
        <w:ind w:left="232" w:right="396" w:firstLine="0"/>
        <w:jc w:val="left"/>
        <w:rPr>
          <w:rFonts w:ascii="Carlito"/>
          <w:sz w:val="19"/>
        </w:rPr>
      </w:pPr>
      <w:r>
        <w:rPr>
          <w:rFonts w:ascii="Carlito"/>
          <w:b/>
          <w:i/>
          <w:w w:val="105"/>
          <w:sz w:val="19"/>
        </w:rPr>
        <w:t>Horns. </w:t>
      </w:r>
      <w:r>
        <w:rPr>
          <w:rFonts w:ascii="Carlito"/>
          <w:i/>
          <w:w w:val="105"/>
          <w:sz w:val="19"/>
        </w:rPr>
        <w:t>Melee Weapon Attack: </w:t>
      </w:r>
      <w:r>
        <w:rPr>
          <w:rFonts w:ascii="Carlito"/>
          <w:w w:val="105"/>
          <w:sz w:val="19"/>
        </w:rPr>
        <w:t>+19 to hit, reach 10 ft., one target. </w:t>
      </w:r>
      <w:r>
        <w:rPr>
          <w:rFonts w:ascii="Carlito"/>
          <w:i/>
          <w:w w:val="105"/>
          <w:sz w:val="19"/>
        </w:rPr>
        <w:t>Hit: </w:t>
      </w:r>
      <w:r>
        <w:rPr>
          <w:rFonts w:ascii="Carlito"/>
          <w:w w:val="105"/>
          <w:sz w:val="19"/>
        </w:rPr>
        <w:t>32 (4d10 + 10) piercing damage.</w:t>
      </w:r>
    </w:p>
    <w:p>
      <w:pPr>
        <w:pStyle w:val="BodyText"/>
        <w:spacing w:line="254" w:lineRule="auto" w:before="56"/>
        <w:ind w:right="233"/>
        <w:rPr>
          <w:rFonts w:ascii="Carlito"/>
        </w:rPr>
      </w:pPr>
      <w:r>
        <w:rPr>
          <w:rFonts w:ascii="Carlito"/>
          <w:b/>
          <w:i/>
          <w:w w:val="105"/>
        </w:rPr>
        <w:t>Tail. </w:t>
      </w:r>
      <w:r>
        <w:rPr>
          <w:rFonts w:ascii="Carlito"/>
          <w:i/>
          <w:w w:val="105"/>
        </w:rPr>
        <w:t>Melee Weapon Attack: </w:t>
      </w:r>
      <w:r>
        <w:rPr>
          <w:rFonts w:ascii="Carlito"/>
          <w:w w:val="105"/>
        </w:rPr>
        <w:t>+19 to hit, reach 20 ft., one target. </w:t>
      </w:r>
      <w:r>
        <w:rPr>
          <w:rFonts w:ascii="Carlito"/>
          <w:i/>
          <w:w w:val="105"/>
        </w:rPr>
        <w:t>Hit: </w:t>
      </w:r>
      <w:r>
        <w:rPr>
          <w:rFonts w:ascii="Carlito"/>
          <w:w w:val="105"/>
        </w:rPr>
        <w:t>24 (4d6 + 10) bludgeoning damage. If the target is a creature, it must succeed on a DC 20 Strength saving throw or be knocked</w:t>
      </w:r>
      <w:r>
        <w:rPr>
          <w:rFonts w:ascii="Carlito"/>
          <w:spacing w:val="3"/>
          <w:w w:val="105"/>
        </w:rPr>
        <w:t> </w:t>
      </w:r>
      <w:r>
        <w:rPr>
          <w:rFonts w:ascii="Carlito"/>
          <w:w w:val="105"/>
        </w:rPr>
        <w:t>prone.</w:t>
      </w:r>
    </w:p>
    <w:p>
      <w:pPr>
        <w:pStyle w:val="BodyText"/>
        <w:spacing w:line="252" w:lineRule="auto" w:before="53"/>
        <w:ind w:right="365"/>
        <w:rPr>
          <w:rFonts w:ascii="Carlito" w:hAnsi="Carlito"/>
        </w:rPr>
      </w:pPr>
      <w:r>
        <w:rPr>
          <w:rFonts w:ascii="Carlito" w:hAnsi="Carlito"/>
          <w:b/>
          <w:i/>
          <w:w w:val="105"/>
        </w:rPr>
        <w:t>Frightful Presence. </w:t>
      </w:r>
      <w:r>
        <w:rPr>
          <w:rFonts w:ascii="Carlito" w:hAnsi="Carlito"/>
          <w:w w:val="105"/>
        </w:rPr>
        <w:t>Each creature of the tarrasque’s choice within 120 feet of it and aware of it must succeed on a DC 17 Wisdom saving throw or become frightened for 1 minute. A creature can repeat the saving throw at the end of each of its turns, with disadvantage if the tarrasque is within line of sight, ending the effect on itself on a success. If a creature’s saving throw is successful or the effect ends for it, the creature is immune to the tarrasque’s Frightful Presence for the next 24 hours.</w:t>
      </w:r>
    </w:p>
    <w:p>
      <w:pPr>
        <w:pStyle w:val="BodyText"/>
        <w:spacing w:line="252" w:lineRule="auto" w:before="66"/>
        <w:ind w:right="232"/>
        <w:rPr>
          <w:rFonts w:ascii="Carlito" w:hAnsi="Carlito"/>
        </w:rPr>
      </w:pPr>
      <w:r>
        <w:rPr>
          <w:rFonts w:ascii="Carlito" w:hAnsi="Carlito"/>
          <w:b/>
          <w:i/>
          <w:w w:val="105"/>
        </w:rPr>
        <w:t>Swallow. </w:t>
      </w:r>
      <w:r>
        <w:rPr>
          <w:rFonts w:ascii="Carlito" w:hAnsi="Carlito"/>
          <w:w w:val="105"/>
        </w:rPr>
        <w:t>The tarrasque makes one bite attack against a Large or smaller creature it is grappling. If the attack hits, the target takes the bite’s damage, the target is swallowed, and the grapple ends. While swallowed, the creature is blinded and restrained, it has total cover against attacks and other effects outside the tarrasque, and it takes 56 (16d6) acid damage at the start of each of the tarrasque’s</w:t>
      </w:r>
      <w:r>
        <w:rPr>
          <w:rFonts w:ascii="Carlito" w:hAnsi="Carlito"/>
          <w:spacing w:val="2"/>
          <w:w w:val="105"/>
        </w:rPr>
        <w:t> </w:t>
      </w:r>
      <w:r>
        <w:rPr>
          <w:rFonts w:ascii="Carlito" w:hAnsi="Carlito"/>
          <w:w w:val="105"/>
        </w:rPr>
        <w:t>turns.</w:t>
      </w:r>
    </w:p>
    <w:p>
      <w:pPr>
        <w:pStyle w:val="BodyText"/>
        <w:spacing w:line="252" w:lineRule="auto" w:before="5"/>
        <w:ind w:right="269" w:firstLine="187"/>
        <w:rPr>
          <w:rFonts w:ascii="Carlito"/>
        </w:rPr>
      </w:pPr>
      <w:r>
        <w:rPr>
          <w:rFonts w:ascii="Carlito"/>
          <w:w w:val="105"/>
        </w:rPr>
        <w:t>If the tarrasque takes 60 damage or more on a single turn from a creature inside it, the tarrasque must succeed on a DC 20 Constitution saving throw at the end of that turn or regurgitate all swallowed creatures, which fall prone in a space within 10 feet of the tarrasque. If the tarrasque dies, a swallowed creature is no longer restrained by it and can escape from the corpse by using 30 feet of movement, exiting</w:t>
      </w:r>
      <w:r>
        <w:rPr>
          <w:rFonts w:ascii="Carlito"/>
          <w:spacing w:val="-6"/>
          <w:w w:val="105"/>
        </w:rPr>
        <w:t> </w:t>
      </w:r>
      <w:r>
        <w:rPr>
          <w:rFonts w:ascii="Carlito"/>
          <w:w w:val="105"/>
        </w:rPr>
        <w:t>prone.</w:t>
      </w:r>
    </w:p>
    <w:p>
      <w:pPr>
        <w:pStyle w:val="Heading5"/>
        <w:spacing w:before="207"/>
      </w:pPr>
      <w:r>
        <w:rPr>
          <w:w w:val="105"/>
        </w:rPr>
        <w:t>Legendary 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right="434"/>
        <w:rPr>
          <w:rFonts w:ascii="Carlito"/>
        </w:rPr>
      </w:pPr>
      <w:r>
        <w:rPr>
          <w:rFonts w:ascii="Carlito"/>
          <w:w w:val="105"/>
        </w:rPr>
        <w:t>The tarrasque can take 3 legendary actions, choosing from the options below. Only one legendary action option can be used at a time and only at the end of</w:t>
      </w:r>
    </w:p>
    <w:p>
      <w:pPr>
        <w:spacing w:after="0" w:line="254" w:lineRule="auto"/>
        <w:rPr>
          <w:rFonts w:ascii="Carlito"/>
        </w:rPr>
        <w:sectPr>
          <w:pgSz w:w="12240" w:h="15840"/>
          <w:pgMar w:header="0" w:footer="644" w:top="1360" w:bottom="840" w:left="920" w:right="920"/>
          <w:cols w:num="2" w:equalWidth="0">
            <w:col w:w="4840" w:space="579"/>
            <w:col w:w="4981"/>
          </w:cols>
        </w:sectPr>
      </w:pPr>
    </w:p>
    <w:p>
      <w:pPr>
        <w:pStyle w:val="BodyText"/>
        <w:spacing w:line="254" w:lineRule="auto" w:before="86"/>
        <w:ind w:right="310"/>
        <w:rPr>
          <w:rFonts w:ascii="Carlito" w:hAnsi="Carlito"/>
        </w:rPr>
      </w:pPr>
      <w:r>
        <w:rPr>
          <w:rFonts w:ascii="Carlito" w:hAnsi="Carlito"/>
          <w:w w:val="105"/>
        </w:rPr>
        <w:t>another creature’s turn. The tarrasque regains spent legendary actions at the start of its turn.</w:t>
      </w:r>
    </w:p>
    <w:p>
      <w:pPr>
        <w:pStyle w:val="BodyText"/>
        <w:spacing w:line="247" w:lineRule="auto" w:before="60"/>
        <w:ind w:left="419" w:right="400" w:hanging="187"/>
        <w:rPr>
          <w:rFonts w:ascii="Carlito"/>
        </w:rPr>
      </w:pPr>
      <w:r>
        <w:rPr>
          <w:rFonts w:ascii="Carlito"/>
          <w:b/>
          <w:w w:val="105"/>
        </w:rPr>
        <w:t>Attack. </w:t>
      </w:r>
      <w:r>
        <w:rPr>
          <w:rFonts w:ascii="Carlito"/>
          <w:w w:val="105"/>
        </w:rPr>
        <w:t>The tarrasque makes one claw attack or tail attack.</w:t>
      </w:r>
    </w:p>
    <w:p>
      <w:pPr>
        <w:pStyle w:val="BodyText"/>
        <w:spacing w:before="70"/>
        <w:rPr>
          <w:rFonts w:ascii="Carlito"/>
        </w:rPr>
      </w:pPr>
      <w:r>
        <w:rPr>
          <w:rFonts w:ascii="Carlito"/>
          <w:b/>
          <w:w w:val="105"/>
        </w:rPr>
        <w:t>Move. </w:t>
      </w:r>
      <w:r>
        <w:rPr>
          <w:rFonts w:ascii="Carlito"/>
          <w:w w:val="105"/>
        </w:rPr>
        <w:t>The tarrasque moves up to half its speed.</w:t>
      </w:r>
    </w:p>
    <w:p>
      <w:pPr>
        <w:spacing w:line="254" w:lineRule="auto" w:before="70"/>
        <w:ind w:left="419" w:right="407" w:hanging="187"/>
        <w:jc w:val="left"/>
        <w:rPr>
          <w:rFonts w:ascii="Carlito"/>
          <w:sz w:val="19"/>
        </w:rPr>
      </w:pPr>
      <w:r>
        <w:rPr>
          <w:rFonts w:ascii="Carlito"/>
          <w:b/>
          <w:w w:val="105"/>
          <w:sz w:val="19"/>
        </w:rPr>
        <w:t>Chomp (Costs 2 Actions). </w:t>
      </w:r>
      <w:r>
        <w:rPr>
          <w:rFonts w:ascii="Carlito"/>
          <w:w w:val="105"/>
          <w:sz w:val="19"/>
        </w:rPr>
        <w:t>The tarrasque makes one bite attack or uses its Swallow.</w:t>
      </w:r>
    </w:p>
    <w:p>
      <w:pPr>
        <w:pStyle w:val="BodyText"/>
        <w:spacing w:before="3"/>
        <w:ind w:left="0"/>
        <w:rPr>
          <w:rFonts w:ascii="Carlito"/>
          <w:sz w:val="24"/>
        </w:rPr>
      </w:pPr>
    </w:p>
    <w:p>
      <w:pPr>
        <w:pStyle w:val="Heading4"/>
        <w:rPr>
          <w:rFonts w:ascii="Carlito"/>
        </w:rPr>
      </w:pPr>
      <w:r>
        <w:rPr>
          <w:rFonts w:ascii="Carlito"/>
          <w:color w:val="943634"/>
        </w:rPr>
        <w:t>Treant</w:t>
      </w:r>
    </w:p>
    <w:p>
      <w:pPr>
        <w:spacing w:before="67"/>
        <w:ind w:left="232" w:right="0" w:firstLine="0"/>
        <w:jc w:val="left"/>
        <w:rPr>
          <w:rFonts w:ascii="Carlito"/>
          <w:i/>
          <w:sz w:val="19"/>
        </w:rPr>
      </w:pPr>
      <w:r>
        <w:rPr>
          <w:rFonts w:ascii="Carlito"/>
          <w:i/>
          <w:w w:val="105"/>
          <w:sz w:val="19"/>
        </w:rPr>
        <w:t>Huge plant, chaotic good</w:t>
      </w:r>
    </w:p>
    <w:p>
      <w:pPr>
        <w:spacing w:before="128"/>
        <w:ind w:left="232" w:right="0" w:firstLine="0"/>
        <w:jc w:val="left"/>
        <w:rPr>
          <w:rFonts w:ascii="Carlito"/>
          <w:sz w:val="19"/>
        </w:rPr>
      </w:pPr>
      <w:r>
        <w:rPr>
          <w:rFonts w:ascii="Carlito"/>
          <w:b/>
          <w:w w:val="105"/>
          <w:sz w:val="19"/>
        </w:rPr>
        <w:t>Armor Class </w:t>
      </w:r>
      <w:r>
        <w:rPr>
          <w:rFonts w:ascii="Carlito"/>
          <w:w w:val="105"/>
          <w:sz w:val="19"/>
        </w:rPr>
        <w:t>16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138 (12d12 + 60)</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917" w:val="left" w:leader="none"/>
          <w:tab w:pos="1587" w:val="left" w:leader="none"/>
        </w:tabs>
        <w:spacing w:before="70"/>
        <w:ind w:left="147"/>
        <w:jc w:val="center"/>
        <w:rPr>
          <w:rFonts w:ascii="Carlito" w:hAnsi="Carlito"/>
        </w:rPr>
      </w:pPr>
      <w:r>
        <w:rPr>
          <w:rFonts w:ascii="Carlito" w:hAnsi="Carlito"/>
          <w:w w:val="105"/>
        </w:rPr>
        <w:t>23</w:t>
      </w:r>
      <w:r>
        <w:rPr>
          <w:rFonts w:ascii="Carlito" w:hAnsi="Carlito"/>
          <w:spacing w:val="-1"/>
          <w:w w:val="105"/>
        </w:rPr>
        <w:t> </w:t>
      </w:r>
      <w:r>
        <w:rPr>
          <w:rFonts w:ascii="Carlito" w:hAnsi="Carlito"/>
          <w:w w:val="105"/>
        </w:rPr>
        <w:t>(+6)</w:t>
        <w:tab/>
        <w:t>8 (−1)</w:t>
        <w:tab/>
        <w:t>21 (+5) 12 (+1) 16 (+3) 12</w:t>
      </w:r>
      <w:r>
        <w:rPr>
          <w:rFonts w:ascii="Carlito" w:hAnsi="Carlito"/>
          <w:spacing w:val="36"/>
          <w:w w:val="105"/>
        </w:rPr>
        <w:t> </w:t>
      </w:r>
      <w:r>
        <w:rPr>
          <w:rFonts w:ascii="Carlito" w:hAnsi="Carlito"/>
          <w:w w:val="105"/>
        </w:rPr>
        <w:t>(+1)</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Damage Resistances </w:t>
      </w:r>
      <w:r>
        <w:rPr>
          <w:rFonts w:ascii="Carlito"/>
          <w:w w:val="105"/>
          <w:sz w:val="19"/>
        </w:rPr>
        <w:t>bludgeoning, piercing</w:t>
      </w:r>
    </w:p>
    <w:p>
      <w:pPr>
        <w:pStyle w:val="Heading6"/>
        <w:spacing w:before="75"/>
        <w:rPr>
          <w:b w:val="0"/>
        </w:rPr>
      </w:pPr>
      <w:r>
        <w:rPr>
          <w:w w:val="105"/>
        </w:rPr>
        <w:t>Damage Vulnerabilities </w:t>
      </w:r>
      <w:r>
        <w:rPr>
          <w:b w:val="0"/>
          <w:w w:val="105"/>
        </w:rPr>
        <w:t>fire</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13</w:t>
      </w:r>
    </w:p>
    <w:p>
      <w:pPr>
        <w:spacing w:before="70"/>
        <w:ind w:left="232" w:right="0" w:firstLine="0"/>
        <w:jc w:val="left"/>
        <w:rPr>
          <w:rFonts w:ascii="Carlito"/>
          <w:sz w:val="19"/>
        </w:rPr>
      </w:pPr>
      <w:r>
        <w:rPr>
          <w:rFonts w:ascii="Carlito"/>
          <w:b/>
          <w:w w:val="105"/>
          <w:sz w:val="19"/>
        </w:rPr>
        <w:t>Languages </w:t>
      </w:r>
      <w:r>
        <w:rPr>
          <w:rFonts w:ascii="Carlito"/>
          <w:w w:val="105"/>
          <w:sz w:val="19"/>
        </w:rPr>
        <w:t>Common, Druidic, Elvish, Sylvan</w:t>
      </w:r>
    </w:p>
    <w:p>
      <w:pPr>
        <w:spacing w:before="76"/>
        <w:ind w:left="232" w:right="0" w:firstLine="0"/>
        <w:jc w:val="left"/>
        <w:rPr>
          <w:rFonts w:ascii="Carlito"/>
          <w:sz w:val="19"/>
        </w:rPr>
      </w:pPr>
      <w:r>
        <w:rPr>
          <w:rFonts w:ascii="Carlito"/>
          <w:b/>
          <w:w w:val="105"/>
          <w:sz w:val="19"/>
        </w:rPr>
        <w:t>Challenge </w:t>
      </w:r>
      <w:r>
        <w:rPr>
          <w:rFonts w:ascii="Carlito"/>
          <w:w w:val="105"/>
          <w:sz w:val="19"/>
        </w:rPr>
        <w:t>9 (5,000 XP)</w:t>
      </w:r>
    </w:p>
    <w:p>
      <w:pPr>
        <w:pStyle w:val="BodyText"/>
        <w:spacing w:before="6"/>
        <w:ind w:left="0"/>
        <w:rPr>
          <w:rFonts w:ascii="Carlito"/>
          <w:sz w:val="30"/>
        </w:rPr>
      </w:pPr>
    </w:p>
    <w:p>
      <w:pPr>
        <w:pStyle w:val="BodyText"/>
        <w:spacing w:line="254" w:lineRule="auto"/>
        <w:ind w:right="250"/>
        <w:rPr>
          <w:rFonts w:ascii="Carlito"/>
        </w:rPr>
      </w:pPr>
      <w:r>
        <w:rPr>
          <w:rFonts w:ascii="Carlito"/>
          <w:b/>
          <w:i/>
          <w:w w:val="105"/>
        </w:rPr>
        <w:t>False Appearance. </w:t>
      </w:r>
      <w:r>
        <w:rPr>
          <w:rFonts w:ascii="Carlito"/>
          <w:w w:val="105"/>
        </w:rPr>
        <w:t>While the treant remains motionless, it is indistinguishable from a normal tree.</w:t>
      </w:r>
    </w:p>
    <w:p>
      <w:pPr>
        <w:spacing w:line="247" w:lineRule="auto" w:before="61"/>
        <w:ind w:left="232" w:right="440" w:firstLine="0"/>
        <w:jc w:val="left"/>
        <w:rPr>
          <w:rFonts w:ascii="Carlito"/>
          <w:sz w:val="19"/>
        </w:rPr>
      </w:pPr>
      <w:r>
        <w:rPr>
          <w:rFonts w:ascii="Carlito"/>
          <w:b/>
          <w:i/>
          <w:w w:val="105"/>
          <w:sz w:val="19"/>
        </w:rPr>
        <w:t>Siege Monster. </w:t>
      </w:r>
      <w:r>
        <w:rPr>
          <w:rFonts w:ascii="Carlito"/>
          <w:w w:val="105"/>
          <w:sz w:val="19"/>
        </w:rPr>
        <w:t>The treant deals double damage to objects and structures.</w:t>
      </w:r>
    </w:p>
    <w:p>
      <w:pPr>
        <w:tabs>
          <w:tab w:pos="4777" w:val="left" w:leader="none"/>
        </w:tabs>
        <w:spacing w:before="208"/>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treant makes two slam attacks.</w:t>
      </w:r>
    </w:p>
    <w:p>
      <w:pPr>
        <w:spacing w:line="247" w:lineRule="auto" w:before="75"/>
        <w:ind w:left="232" w:right="412"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+10 to hit, reach 5 ft., one target. </w:t>
      </w:r>
      <w:r>
        <w:rPr>
          <w:rFonts w:ascii="Carlito"/>
          <w:i/>
          <w:w w:val="105"/>
          <w:sz w:val="19"/>
        </w:rPr>
        <w:t>Hit: </w:t>
      </w:r>
      <w:r>
        <w:rPr>
          <w:rFonts w:ascii="Carlito"/>
          <w:w w:val="105"/>
          <w:sz w:val="19"/>
        </w:rPr>
        <w:t>16 (3d6 + 6) bludgeoning damage.</w:t>
      </w:r>
    </w:p>
    <w:p>
      <w:pPr>
        <w:spacing w:line="254" w:lineRule="auto" w:before="70"/>
        <w:ind w:left="232" w:right="94"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+10 to hit, range 60/180 ft., one target. </w:t>
      </w:r>
      <w:r>
        <w:rPr>
          <w:rFonts w:ascii="Carlito"/>
          <w:i/>
          <w:w w:val="105"/>
          <w:sz w:val="19"/>
        </w:rPr>
        <w:t>Hit: </w:t>
      </w:r>
      <w:r>
        <w:rPr>
          <w:rFonts w:ascii="Carlito"/>
          <w:w w:val="105"/>
          <w:sz w:val="19"/>
        </w:rPr>
        <w:t>28 (4d10 + 6) bludgeoning</w:t>
      </w:r>
      <w:r>
        <w:rPr>
          <w:rFonts w:ascii="Carlito"/>
          <w:spacing w:val="-11"/>
          <w:w w:val="105"/>
          <w:sz w:val="19"/>
        </w:rPr>
        <w:t> </w:t>
      </w:r>
      <w:r>
        <w:rPr>
          <w:rFonts w:ascii="Carlito"/>
          <w:w w:val="105"/>
          <w:sz w:val="19"/>
        </w:rPr>
        <w:t>damage.</w:t>
      </w:r>
    </w:p>
    <w:p>
      <w:pPr>
        <w:pStyle w:val="BodyText"/>
        <w:spacing w:line="252" w:lineRule="auto" w:before="60"/>
        <w:ind w:right="73"/>
        <w:rPr>
          <w:rFonts w:ascii="Carlito" w:hAnsi="Carlito"/>
        </w:rPr>
      </w:pPr>
      <w:r>
        <w:rPr>
          <w:rFonts w:ascii="Carlito" w:hAnsi="Carlito"/>
          <w:b/>
          <w:i/>
          <w:w w:val="105"/>
        </w:rPr>
        <w:t>Animate Trees (1/Day). </w:t>
      </w:r>
      <w:r>
        <w:rPr>
          <w:rFonts w:ascii="Carlito" w:hAnsi="Carlito"/>
          <w:w w:val="105"/>
        </w:rPr>
        <w:t>The treant magically animates one or two trees it can see within 60 feet of it. These trees have the same statistics as a treant, except they have Intelligence and Charisma scores of 1, they can’t speak, and they have only the Slam action option. An animated tree acts as an ally of the treant. The tree remains animate for 1 day or until it dies; until the treant dies or is more than 120 feet from the tree; or until the treant takes a bonus action to turn it back into an inanimate tree. The tree then takes root if</w:t>
      </w:r>
      <w:r>
        <w:rPr>
          <w:rFonts w:ascii="Carlito" w:hAnsi="Carlito"/>
          <w:spacing w:val="-7"/>
          <w:w w:val="105"/>
        </w:rPr>
        <w:t> </w:t>
      </w:r>
      <w:r>
        <w:rPr>
          <w:rFonts w:ascii="Carlito" w:hAnsi="Carlito"/>
          <w:w w:val="105"/>
        </w:rPr>
        <w:t>possible.</w:t>
      </w:r>
    </w:p>
    <w:p>
      <w:pPr>
        <w:pStyle w:val="Heading4"/>
        <w:spacing w:before="82"/>
        <w:ind w:left="203"/>
        <w:rPr>
          <w:rFonts w:ascii="Carlito"/>
        </w:rPr>
      </w:pPr>
      <w:r>
        <w:rPr>
          <w:b w:val="0"/>
        </w:rPr>
        <w:br w:type="column"/>
      </w:r>
      <w:r>
        <w:rPr>
          <w:rFonts w:ascii="Carlito"/>
          <w:color w:val="943634"/>
        </w:rPr>
        <w:t>Troll</w:t>
      </w:r>
    </w:p>
    <w:p>
      <w:pPr>
        <w:spacing w:before="66"/>
        <w:ind w:left="203" w:right="0" w:firstLine="0"/>
        <w:jc w:val="left"/>
        <w:rPr>
          <w:rFonts w:ascii="Carlito"/>
          <w:i/>
          <w:sz w:val="19"/>
        </w:rPr>
      </w:pPr>
      <w:r>
        <w:rPr>
          <w:rFonts w:ascii="Carlito"/>
          <w:i/>
          <w:w w:val="105"/>
          <w:sz w:val="19"/>
        </w:rPr>
        <w:t>Large giant, chaotic evil</w:t>
      </w:r>
    </w:p>
    <w:p>
      <w:pPr>
        <w:spacing w:before="128"/>
        <w:ind w:left="203"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03" w:right="0" w:firstLine="0"/>
        <w:jc w:val="left"/>
        <w:rPr>
          <w:rFonts w:ascii="Carlito"/>
          <w:sz w:val="19"/>
        </w:rPr>
      </w:pPr>
      <w:r>
        <w:rPr>
          <w:rFonts w:ascii="Carlito"/>
          <w:b/>
          <w:w w:val="105"/>
          <w:sz w:val="19"/>
        </w:rPr>
        <w:t>Hit Points </w:t>
      </w:r>
      <w:r>
        <w:rPr>
          <w:rFonts w:ascii="Carlito"/>
          <w:w w:val="105"/>
          <w:sz w:val="19"/>
        </w:rPr>
        <w:t>84 (8d10 + 40)</w:t>
      </w:r>
    </w:p>
    <w:p>
      <w:pPr>
        <w:spacing w:before="75"/>
        <w:ind w:left="203" w:right="0" w:firstLine="0"/>
        <w:jc w:val="left"/>
        <w:rPr>
          <w:rFonts w:ascii="Carlito"/>
          <w:sz w:val="19"/>
        </w:rPr>
      </w:pPr>
      <w:r>
        <w:rPr>
          <w:rFonts w:ascii="Carlito"/>
          <w:b/>
          <w:w w:val="105"/>
          <w:sz w:val="19"/>
        </w:rPr>
        <w:t>Speed </w:t>
      </w:r>
      <w:r>
        <w:rPr>
          <w:rFonts w:ascii="Carlito"/>
          <w:w w:val="105"/>
          <w:sz w:val="19"/>
        </w:rPr>
        <w:t>30 ft.</w:t>
      </w:r>
    </w:p>
    <w:p>
      <w:pPr>
        <w:pStyle w:val="BodyText"/>
        <w:spacing w:before="9"/>
        <w:ind w:left="0"/>
        <w:rPr>
          <w:rFonts w:ascii="Carlito"/>
          <w:sz w:val="10"/>
        </w:rPr>
      </w:pPr>
    </w:p>
    <w:tbl>
      <w:tblPr>
        <w:tblW w:w="0" w:type="auto"/>
        <w:jc w:val="left"/>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9"/>
        <w:gridCol w:w="720"/>
        <w:gridCol w:w="855"/>
      </w:tblGrid>
      <w:tr>
        <w:trPr>
          <w:trHeight w:val="294" w:hRule="atLeast"/>
        </w:trPr>
        <w:tc>
          <w:tcPr>
            <w:tcW w:w="2999" w:type="dxa"/>
            <w:tcBorders>
              <w:top w:val="single" w:sz="8" w:space="0" w:color="000000"/>
            </w:tcBorders>
          </w:tcPr>
          <w:p>
            <w:pPr>
              <w:pStyle w:val="TableParagraph"/>
              <w:tabs>
                <w:tab w:pos="811" w:val="left" w:leader="none"/>
                <w:tab w:pos="1512" w:val="left" w:leader="none"/>
                <w:tab w:pos="2276" w:val="left" w:leader="none"/>
              </w:tabs>
              <w:spacing w:before="30"/>
              <w:ind w:left="105"/>
              <w:jc w:val="center"/>
              <w:rPr>
                <w:b/>
                <w:sz w:val="19"/>
              </w:rPr>
            </w:pPr>
            <w:r>
              <w:rPr>
                <w:b/>
                <w:w w:val="105"/>
                <w:sz w:val="19"/>
              </w:rPr>
              <w:t>STR</w:t>
              <w:tab/>
              <w:t>DEX</w:t>
              <w:tab/>
              <w:t>CON</w:t>
              <w:tab/>
              <w:t>INT</w:t>
            </w:r>
          </w:p>
        </w:tc>
        <w:tc>
          <w:tcPr>
            <w:tcW w:w="720" w:type="dxa"/>
            <w:tcBorders>
              <w:top w:val="single" w:sz="8" w:space="0" w:color="000000"/>
            </w:tcBorders>
          </w:tcPr>
          <w:p>
            <w:pPr>
              <w:pStyle w:val="TableParagraph"/>
              <w:spacing w:before="30"/>
              <w:ind w:left="55" w:right="55"/>
              <w:jc w:val="center"/>
              <w:rPr>
                <w:b/>
                <w:sz w:val="19"/>
              </w:rPr>
            </w:pPr>
            <w:r>
              <w:rPr>
                <w:b/>
                <w:w w:val="105"/>
                <w:sz w:val="19"/>
              </w:rPr>
              <w:t>WIS</w:t>
            </w:r>
          </w:p>
        </w:tc>
        <w:tc>
          <w:tcPr>
            <w:tcW w:w="855" w:type="dxa"/>
            <w:tcBorders>
              <w:top w:val="single" w:sz="8" w:space="0" w:color="000000"/>
            </w:tcBorders>
          </w:tcPr>
          <w:p>
            <w:pPr>
              <w:pStyle w:val="TableParagraph"/>
              <w:spacing w:before="30"/>
              <w:ind w:left="53" w:right="188"/>
              <w:jc w:val="center"/>
              <w:rPr>
                <w:b/>
                <w:sz w:val="19"/>
              </w:rPr>
            </w:pPr>
            <w:r>
              <w:rPr>
                <w:b/>
                <w:w w:val="105"/>
                <w:sz w:val="19"/>
              </w:rPr>
              <w:t>CHA</w:t>
            </w:r>
          </w:p>
        </w:tc>
      </w:tr>
      <w:tr>
        <w:trPr>
          <w:trHeight w:val="395" w:hRule="atLeast"/>
        </w:trPr>
        <w:tc>
          <w:tcPr>
            <w:tcW w:w="2999" w:type="dxa"/>
            <w:tcBorders>
              <w:bottom w:val="single" w:sz="8" w:space="0" w:color="000000"/>
            </w:tcBorders>
          </w:tcPr>
          <w:p>
            <w:pPr>
              <w:pStyle w:val="TableParagraph"/>
              <w:tabs>
                <w:tab w:pos="2279" w:val="left" w:leader="none"/>
              </w:tabs>
              <w:spacing w:before="37"/>
              <w:ind w:left="68"/>
              <w:jc w:val="center"/>
              <w:rPr>
                <w:sz w:val="19"/>
              </w:rPr>
            </w:pPr>
            <w:r>
              <w:rPr>
                <w:w w:val="105"/>
                <w:sz w:val="19"/>
              </w:rPr>
              <w:t>18 (+4)   13 (+1)  </w:t>
            </w:r>
            <w:r>
              <w:rPr>
                <w:spacing w:val="22"/>
                <w:w w:val="105"/>
                <w:sz w:val="19"/>
              </w:rPr>
              <w:t> </w:t>
            </w:r>
            <w:r>
              <w:rPr>
                <w:w w:val="105"/>
                <w:sz w:val="19"/>
              </w:rPr>
              <w:t>20</w:t>
            </w:r>
            <w:r>
              <w:rPr>
                <w:spacing w:val="-1"/>
                <w:w w:val="105"/>
                <w:sz w:val="19"/>
              </w:rPr>
              <w:t> </w:t>
            </w:r>
            <w:r>
              <w:rPr>
                <w:w w:val="105"/>
                <w:sz w:val="19"/>
              </w:rPr>
              <w:t>(+5)</w:t>
              <w:tab/>
              <w:t>7</w:t>
            </w:r>
            <w:r>
              <w:rPr>
                <w:spacing w:val="1"/>
                <w:w w:val="105"/>
                <w:sz w:val="19"/>
              </w:rPr>
              <w:t> </w:t>
            </w:r>
            <w:r>
              <w:rPr>
                <w:w w:val="105"/>
                <w:sz w:val="19"/>
              </w:rPr>
              <w:t>(−2)</w:t>
            </w:r>
          </w:p>
        </w:tc>
        <w:tc>
          <w:tcPr>
            <w:tcW w:w="720" w:type="dxa"/>
            <w:tcBorders>
              <w:bottom w:val="single" w:sz="8" w:space="0" w:color="000000"/>
            </w:tcBorders>
          </w:tcPr>
          <w:p>
            <w:pPr>
              <w:pStyle w:val="TableParagraph"/>
              <w:spacing w:before="37"/>
              <w:ind w:left="55" w:right="55"/>
              <w:jc w:val="center"/>
              <w:rPr>
                <w:sz w:val="19"/>
              </w:rPr>
            </w:pPr>
            <w:r>
              <w:rPr>
                <w:w w:val="105"/>
                <w:sz w:val="19"/>
              </w:rPr>
              <w:t>9 (−1)</w:t>
            </w:r>
          </w:p>
        </w:tc>
        <w:tc>
          <w:tcPr>
            <w:tcW w:w="855" w:type="dxa"/>
            <w:tcBorders>
              <w:bottom w:val="single" w:sz="8" w:space="0" w:color="000000"/>
            </w:tcBorders>
          </w:tcPr>
          <w:p>
            <w:pPr>
              <w:pStyle w:val="TableParagraph"/>
              <w:spacing w:before="37"/>
              <w:ind w:left="56" w:right="188"/>
              <w:jc w:val="center"/>
              <w:rPr>
                <w:sz w:val="19"/>
              </w:rPr>
            </w:pPr>
            <w:r>
              <w:rPr>
                <w:w w:val="105"/>
                <w:sz w:val="19"/>
              </w:rPr>
              <w:t>7 (−2)</w:t>
            </w:r>
          </w:p>
        </w:tc>
      </w:tr>
    </w:tbl>
    <w:p>
      <w:pPr>
        <w:spacing w:before="20"/>
        <w:ind w:left="203" w:right="0" w:firstLine="0"/>
        <w:jc w:val="left"/>
        <w:rPr>
          <w:rFonts w:ascii="Carlito"/>
          <w:sz w:val="19"/>
        </w:rPr>
      </w:pPr>
      <w:r>
        <w:rPr>
          <w:rFonts w:ascii="Carlito"/>
          <w:b/>
          <w:w w:val="105"/>
          <w:sz w:val="19"/>
        </w:rPr>
        <w:t>Skills </w:t>
      </w:r>
      <w:r>
        <w:rPr>
          <w:rFonts w:ascii="Carlito"/>
          <w:w w:val="105"/>
          <w:sz w:val="19"/>
        </w:rPr>
        <w:t>Perception +2</w:t>
      </w:r>
    </w:p>
    <w:p>
      <w:pPr>
        <w:pStyle w:val="BodyText"/>
        <w:spacing w:before="71"/>
        <w:ind w:left="203"/>
        <w:rPr>
          <w:rFonts w:ascii="Carlito"/>
        </w:rPr>
      </w:pPr>
      <w:r>
        <w:rPr>
          <w:rFonts w:ascii="Carlito"/>
          <w:b/>
          <w:w w:val="105"/>
        </w:rPr>
        <w:t>Senses </w:t>
      </w:r>
      <w:r>
        <w:rPr>
          <w:rFonts w:ascii="Carlito"/>
          <w:w w:val="105"/>
        </w:rPr>
        <w:t>darkvision 60 ft., passive Perception 12</w:t>
      </w:r>
    </w:p>
    <w:p>
      <w:pPr>
        <w:spacing w:before="70"/>
        <w:ind w:left="203" w:right="0" w:firstLine="0"/>
        <w:jc w:val="left"/>
        <w:rPr>
          <w:rFonts w:ascii="Carlito"/>
          <w:sz w:val="19"/>
        </w:rPr>
      </w:pPr>
      <w:r>
        <w:rPr>
          <w:rFonts w:ascii="Carlito"/>
          <w:b/>
          <w:w w:val="105"/>
          <w:sz w:val="19"/>
        </w:rPr>
        <w:t>Languages </w:t>
      </w:r>
      <w:r>
        <w:rPr>
          <w:rFonts w:ascii="Carlito"/>
          <w:w w:val="105"/>
          <w:sz w:val="19"/>
        </w:rPr>
        <w:t>Giant</w:t>
      </w:r>
    </w:p>
    <w:p>
      <w:pPr>
        <w:spacing w:before="71"/>
        <w:ind w:left="203"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4" w:lineRule="auto"/>
        <w:ind w:left="203" w:right="860"/>
        <w:rPr>
          <w:rFonts w:ascii="Carlito"/>
        </w:rPr>
      </w:pPr>
      <w:r>
        <w:rPr>
          <w:rFonts w:ascii="Carlito"/>
          <w:b/>
          <w:i/>
          <w:w w:val="105"/>
        </w:rPr>
        <w:t>Keen Smell. </w:t>
      </w:r>
      <w:r>
        <w:rPr>
          <w:rFonts w:ascii="Carlito"/>
          <w:w w:val="105"/>
        </w:rPr>
        <w:t>The troll has advantage on Wisdom (Perception) checks that rely on smell.</w:t>
      </w:r>
    </w:p>
    <w:p>
      <w:pPr>
        <w:pStyle w:val="BodyText"/>
        <w:spacing w:line="252" w:lineRule="auto" w:before="56"/>
        <w:ind w:left="203" w:right="286"/>
        <w:rPr>
          <w:rFonts w:ascii="Carlito" w:hAnsi="Carlito"/>
        </w:rPr>
      </w:pPr>
      <w:r>
        <w:rPr>
          <w:rFonts w:ascii="Carlito" w:hAnsi="Carlito"/>
          <w:b/>
          <w:i/>
          <w:w w:val="105"/>
        </w:rPr>
        <w:t>Regeneration. </w:t>
      </w:r>
      <w:r>
        <w:rPr>
          <w:rFonts w:ascii="Carlito" w:hAnsi="Carlito"/>
          <w:w w:val="105"/>
        </w:rPr>
        <w:t>The troll regains 10 hit points at the start of its turn. If the troll takes acid or fire damage, this trait doesn’t function at the start of the troll’s next turn. The troll dies only if it starts its turn with 0 hit points and doesn’t regenerate.</w:t>
      </w:r>
    </w:p>
    <w:p>
      <w:pPr>
        <w:pStyle w:val="Heading5"/>
        <w:spacing w:before="203"/>
        <w:ind w:left="203"/>
      </w:pPr>
      <w:r>
        <w:rPr>
          <w:w w:val="105"/>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47" w:lineRule="auto" w:before="58"/>
        <w:ind w:left="203" w:right="253"/>
        <w:rPr>
          <w:rFonts w:ascii="Carlito"/>
        </w:rPr>
      </w:pPr>
      <w:r>
        <w:rPr>
          <w:rFonts w:ascii="Carlito"/>
          <w:b/>
          <w:i/>
          <w:w w:val="105"/>
        </w:rPr>
        <w:t>Multiattack. </w:t>
      </w:r>
      <w:r>
        <w:rPr>
          <w:rFonts w:ascii="Carlito"/>
          <w:w w:val="105"/>
        </w:rPr>
        <w:t>The troll makes three attacks: one with its bite and two with its claws.</w:t>
      </w:r>
    </w:p>
    <w:p>
      <w:pPr>
        <w:spacing w:line="254" w:lineRule="auto" w:before="70"/>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7 (1d6 + 4) piercing damage.</w:t>
      </w:r>
    </w:p>
    <w:p>
      <w:pPr>
        <w:spacing w:line="247" w:lineRule="auto" w:before="60"/>
        <w:ind w:left="203" w:right="322"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slashing damage.</w:t>
      </w:r>
    </w:p>
    <w:p>
      <w:pPr>
        <w:pStyle w:val="BodyText"/>
        <w:ind w:left="0"/>
        <w:rPr>
          <w:rFonts w:ascii="Carlito"/>
          <w:sz w:val="24"/>
        </w:rPr>
      </w:pPr>
    </w:p>
    <w:p>
      <w:pPr>
        <w:pStyle w:val="BodyText"/>
        <w:spacing w:before="4"/>
        <w:ind w:left="0"/>
        <w:rPr>
          <w:rFonts w:ascii="Carlito"/>
          <w:sz w:val="20"/>
        </w:rPr>
      </w:pPr>
    </w:p>
    <w:p>
      <w:pPr>
        <w:pStyle w:val="Heading2"/>
        <w:ind w:left="203"/>
      </w:pPr>
      <w:r>
        <w:rPr>
          <w:color w:val="943634"/>
        </w:rPr>
        <w:t>Monsters (U)</w:t>
      </w:r>
    </w:p>
    <w:p>
      <w:pPr>
        <w:pStyle w:val="Heading4"/>
        <w:spacing w:before="320"/>
        <w:ind w:left="203"/>
        <w:rPr>
          <w:rFonts w:ascii="Carlito"/>
        </w:rPr>
      </w:pPr>
      <w:r>
        <w:rPr>
          <w:rFonts w:ascii="Carlito"/>
          <w:color w:val="943634"/>
        </w:rPr>
        <w:t>Unicorn</w:t>
      </w:r>
    </w:p>
    <w:p>
      <w:pPr>
        <w:spacing w:before="67"/>
        <w:ind w:left="203" w:right="0" w:firstLine="0"/>
        <w:jc w:val="left"/>
        <w:rPr>
          <w:rFonts w:ascii="Carlito"/>
          <w:i/>
          <w:sz w:val="19"/>
        </w:rPr>
      </w:pPr>
      <w:r>
        <w:rPr>
          <w:rFonts w:ascii="Carlito"/>
          <w:i/>
          <w:w w:val="105"/>
          <w:sz w:val="19"/>
        </w:rPr>
        <w:t>Large celestial</w:t>
      </w:r>
      <w:r>
        <w:rPr>
          <w:rFonts w:ascii="Arial"/>
          <w:b/>
          <w:i/>
          <w:w w:val="105"/>
          <w:sz w:val="19"/>
        </w:rPr>
        <w:t>, </w:t>
      </w:r>
      <w:r>
        <w:rPr>
          <w:rFonts w:ascii="Carlito"/>
          <w:i/>
          <w:w w:val="105"/>
          <w:sz w:val="19"/>
        </w:rPr>
        <w:t>lawful good</w:t>
      </w:r>
    </w:p>
    <w:p>
      <w:pPr>
        <w:pStyle w:val="Heading6"/>
        <w:spacing w:before="128"/>
        <w:ind w:left="203"/>
        <w:rPr>
          <w:b w:val="0"/>
        </w:rPr>
      </w:pPr>
      <w:r>
        <w:rPr>
          <w:w w:val="105"/>
        </w:rPr>
        <w:t>Armor Class </w:t>
      </w:r>
      <w:r>
        <w:rPr>
          <w:b w:val="0"/>
          <w:w w:val="105"/>
        </w:rPr>
        <w:t>12</w:t>
      </w:r>
    </w:p>
    <w:p>
      <w:pPr>
        <w:spacing w:before="75"/>
        <w:ind w:left="203" w:right="0" w:firstLine="0"/>
        <w:jc w:val="left"/>
        <w:rPr>
          <w:rFonts w:ascii="Carlito"/>
          <w:sz w:val="19"/>
        </w:rPr>
      </w:pPr>
      <w:r>
        <w:rPr>
          <w:rFonts w:ascii="Carlito"/>
          <w:b/>
          <w:w w:val="105"/>
          <w:sz w:val="19"/>
        </w:rPr>
        <w:t>Hit Points </w:t>
      </w:r>
      <w:r>
        <w:rPr>
          <w:rFonts w:ascii="Carlito"/>
          <w:w w:val="105"/>
          <w:sz w:val="19"/>
        </w:rPr>
        <w:t>67 (9d10 + 18)</w:t>
      </w:r>
    </w:p>
    <w:p>
      <w:pPr>
        <w:spacing w:before="75"/>
        <w:ind w:left="203" w:right="0" w:firstLine="0"/>
        <w:jc w:val="left"/>
        <w:rPr>
          <w:rFonts w:ascii="Carlito"/>
          <w:sz w:val="19"/>
        </w:rPr>
      </w:pPr>
      <w:r>
        <w:rPr>
          <w:rFonts w:ascii="Carlito"/>
          <w:b/>
          <w:w w:val="105"/>
          <w:sz w:val="19"/>
        </w:rPr>
        <w:t>Speed </w:t>
      </w:r>
      <w:r>
        <w:rPr>
          <w:rFonts w:ascii="Carlito"/>
          <w:w w:val="105"/>
          <w:sz w:val="19"/>
        </w:rPr>
        <w:t>50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19"/>
        <w:jc w:val="center"/>
      </w:pPr>
      <w:r>
        <w:rPr>
          <w:w w:val="105"/>
        </w:rPr>
        <w:t>STR</w:t>
        <w:tab/>
        <w:t>DEX</w:t>
        <w:tab/>
        <w:t>CON</w:t>
        <w:tab/>
        <w:t>INT</w:t>
        <w:tab/>
        <w:t>WIS</w:t>
        <w:tab/>
        <w:t>CHA</w:t>
      </w:r>
    </w:p>
    <w:p>
      <w:pPr>
        <w:pStyle w:val="BodyText"/>
        <w:spacing w:before="70"/>
        <w:ind w:left="0" w:right="42"/>
        <w:jc w:val="center"/>
        <w:rPr>
          <w:rFonts w:ascii="Carlito"/>
        </w:rPr>
      </w:pPr>
      <w:r>
        <w:rPr>
          <w:rFonts w:ascii="Carlito"/>
          <w:w w:val="105"/>
        </w:rPr>
        <w:t>18 (+4) 14 (+2) 15 (+2) 11 (+0) 17 (+3) 16 (+3)</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Damage Immunities </w:t>
      </w:r>
      <w:r>
        <w:rPr>
          <w:rFonts w:ascii="Carlito"/>
          <w:w w:val="105"/>
          <w:sz w:val="19"/>
        </w:rPr>
        <w:t>poison</w:t>
      </w:r>
    </w:p>
    <w:p>
      <w:pPr>
        <w:spacing w:before="71"/>
        <w:ind w:left="203" w:right="0" w:firstLine="0"/>
        <w:jc w:val="left"/>
        <w:rPr>
          <w:rFonts w:ascii="Carlito"/>
          <w:sz w:val="19"/>
        </w:rPr>
      </w:pPr>
      <w:r>
        <w:rPr>
          <w:rFonts w:ascii="Carlito"/>
          <w:b/>
          <w:w w:val="105"/>
          <w:sz w:val="19"/>
        </w:rPr>
        <w:t>Condition Immunities </w:t>
      </w:r>
      <w:r>
        <w:rPr>
          <w:rFonts w:ascii="Carlito"/>
          <w:w w:val="105"/>
          <w:sz w:val="19"/>
        </w:rPr>
        <w:t>charmed, paralyzed, poisoned</w:t>
      </w:r>
    </w:p>
    <w:p>
      <w:pPr>
        <w:pStyle w:val="BodyText"/>
        <w:spacing w:before="70"/>
        <w:ind w:left="203"/>
        <w:rPr>
          <w:rFonts w:ascii="Carlito"/>
        </w:rPr>
      </w:pPr>
      <w:r>
        <w:rPr>
          <w:rFonts w:ascii="Carlito"/>
          <w:b/>
          <w:w w:val="105"/>
        </w:rPr>
        <w:t>Senses </w:t>
      </w:r>
      <w:r>
        <w:rPr>
          <w:rFonts w:ascii="Carlito"/>
          <w:w w:val="105"/>
        </w:rPr>
        <w:t>darkvision 60 ft., passive Perception 13</w:t>
      </w:r>
    </w:p>
    <w:p>
      <w:pPr>
        <w:spacing w:after="0"/>
        <w:rPr>
          <w:rFonts w:ascii="Carlito"/>
        </w:rPr>
        <w:sectPr>
          <w:pgSz w:w="12240" w:h="15840"/>
          <w:pgMar w:header="0" w:footer="644" w:top="1360" w:bottom="840" w:left="920" w:right="920"/>
          <w:cols w:num="2" w:equalWidth="0">
            <w:col w:w="4818" w:space="630"/>
            <w:col w:w="4952"/>
          </w:cols>
        </w:sectPr>
      </w:pPr>
    </w:p>
    <w:p>
      <w:pPr>
        <w:pStyle w:val="BodyText"/>
        <w:spacing w:before="91"/>
        <w:rPr>
          <w:rFonts w:ascii="Carlito"/>
        </w:rPr>
      </w:pPr>
      <w:r>
        <w:rPr>
          <w:rFonts w:ascii="Carlito"/>
          <w:b/>
          <w:w w:val="105"/>
        </w:rPr>
        <w:t>Languages </w:t>
      </w:r>
      <w:r>
        <w:rPr>
          <w:rFonts w:ascii="Carlito"/>
          <w:w w:val="105"/>
        </w:rPr>
        <w:t>Celestial, Elvish, Sylvan, telepathy 60 ft.</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2"/>
        <w:ind w:left="0"/>
        <w:rPr>
          <w:rFonts w:ascii="Carlito"/>
          <w:sz w:val="30"/>
        </w:rPr>
      </w:pPr>
    </w:p>
    <w:p>
      <w:pPr>
        <w:pStyle w:val="BodyText"/>
        <w:spacing w:line="252" w:lineRule="auto"/>
        <w:ind w:right="282"/>
        <w:rPr>
          <w:rFonts w:ascii="Carlito"/>
        </w:rPr>
      </w:pPr>
      <w:r>
        <w:rPr>
          <w:rFonts w:ascii="Carlito"/>
          <w:b/>
          <w:i/>
          <w:w w:val="105"/>
        </w:rPr>
        <w:t>Charge. </w:t>
      </w:r>
      <w:r>
        <w:rPr>
          <w:rFonts w:ascii="Carlito"/>
          <w:w w:val="105"/>
        </w:rPr>
        <w:t>If the unicorn moves at least 20 feet straight toward a target and then hits it with a horn attack on the same turn, the target takes an extra 9 (2d8) piercing damage. If the target is a creature, it must succeed on a DC 15 Strength saving throw or be knocked prone.</w:t>
      </w:r>
    </w:p>
    <w:p>
      <w:pPr>
        <w:pStyle w:val="BodyText"/>
        <w:spacing w:line="252" w:lineRule="auto" w:before="60"/>
        <w:ind w:right="264"/>
        <w:rPr>
          <w:rFonts w:ascii="Carlito" w:hAnsi="Carlito"/>
        </w:rPr>
      </w:pPr>
      <w:r>
        <w:rPr>
          <w:rFonts w:ascii="Carlito" w:hAnsi="Carlito"/>
          <w:b/>
          <w:i/>
          <w:w w:val="105"/>
        </w:rPr>
        <w:t>Innate Spellcasting. </w:t>
      </w:r>
      <w:r>
        <w:rPr>
          <w:rFonts w:ascii="Carlito" w:hAnsi="Carlito"/>
          <w:w w:val="105"/>
        </w:rPr>
        <w:t>The unicorn’s innate spellcasting ability is Charisma (spell save DC 14). The unicorn can innately cast the following spells, requiring no components:</w:t>
      </w:r>
    </w:p>
    <w:p>
      <w:pPr>
        <w:spacing w:line="254" w:lineRule="auto" w:before="63"/>
        <w:ind w:left="419" w:right="316" w:hanging="187"/>
        <w:jc w:val="left"/>
        <w:rPr>
          <w:rFonts w:ascii="Carlito"/>
          <w:i/>
          <w:sz w:val="19"/>
        </w:rPr>
      </w:pPr>
      <w:r>
        <w:rPr>
          <w:rFonts w:ascii="Carlito"/>
          <w:w w:val="105"/>
          <w:sz w:val="19"/>
        </w:rPr>
        <w:t>At will: </w:t>
      </w:r>
      <w:r>
        <w:rPr>
          <w:rFonts w:ascii="Carlito"/>
          <w:i/>
          <w:w w:val="105"/>
          <w:sz w:val="19"/>
        </w:rPr>
        <w:t>detect evil and good</w:t>
      </w:r>
      <w:r>
        <w:rPr>
          <w:rFonts w:ascii="Carlito"/>
          <w:w w:val="105"/>
          <w:sz w:val="19"/>
        </w:rPr>
        <w:t>, </w:t>
      </w:r>
      <w:r>
        <w:rPr>
          <w:rFonts w:ascii="Carlito"/>
          <w:i/>
          <w:w w:val="105"/>
          <w:sz w:val="19"/>
        </w:rPr>
        <w:t>druidcraft</w:t>
      </w:r>
      <w:r>
        <w:rPr>
          <w:rFonts w:ascii="Carlito"/>
          <w:w w:val="105"/>
          <w:sz w:val="19"/>
        </w:rPr>
        <w:t>, </w:t>
      </w:r>
      <w:r>
        <w:rPr>
          <w:rFonts w:ascii="Carlito"/>
          <w:i/>
          <w:w w:val="105"/>
          <w:sz w:val="19"/>
        </w:rPr>
        <w:t>pass without </w:t>
      </w:r>
      <w:r>
        <w:rPr>
          <w:rFonts w:ascii="Carlito"/>
          <w:i/>
          <w:w w:val="105"/>
          <w:sz w:val="19"/>
        </w:rPr>
        <w:t>trace</w:t>
      </w:r>
    </w:p>
    <w:p>
      <w:pPr>
        <w:spacing w:line="254" w:lineRule="auto" w:before="55"/>
        <w:ind w:left="419" w:right="664" w:hanging="187"/>
        <w:jc w:val="left"/>
        <w:rPr>
          <w:rFonts w:ascii="Carlito"/>
          <w:i/>
          <w:sz w:val="19"/>
        </w:rPr>
      </w:pPr>
      <w:r>
        <w:rPr>
          <w:rFonts w:ascii="Carlito"/>
          <w:w w:val="105"/>
          <w:sz w:val="19"/>
        </w:rPr>
        <w:t>1/day each: </w:t>
      </w:r>
      <w:r>
        <w:rPr>
          <w:rFonts w:ascii="Carlito"/>
          <w:i/>
          <w:w w:val="105"/>
          <w:sz w:val="19"/>
        </w:rPr>
        <w:t>calm emotions</w:t>
      </w:r>
      <w:r>
        <w:rPr>
          <w:rFonts w:ascii="Carlito"/>
          <w:w w:val="105"/>
          <w:sz w:val="19"/>
        </w:rPr>
        <w:t>, </w:t>
      </w:r>
      <w:r>
        <w:rPr>
          <w:rFonts w:ascii="Carlito"/>
          <w:i/>
          <w:w w:val="105"/>
          <w:sz w:val="19"/>
        </w:rPr>
        <w:t>dispel evil and good</w:t>
      </w:r>
      <w:r>
        <w:rPr>
          <w:rFonts w:ascii="Carlito"/>
          <w:w w:val="105"/>
          <w:sz w:val="19"/>
        </w:rPr>
        <w:t>, </w:t>
      </w:r>
      <w:r>
        <w:rPr>
          <w:rFonts w:ascii="Carlito"/>
          <w:i/>
          <w:w w:val="105"/>
          <w:sz w:val="19"/>
        </w:rPr>
        <w:t>entangle</w:t>
      </w:r>
    </w:p>
    <w:p>
      <w:pPr>
        <w:pStyle w:val="BodyText"/>
        <w:spacing w:line="247" w:lineRule="auto" w:before="61"/>
        <w:ind w:right="194"/>
        <w:rPr>
          <w:rFonts w:ascii="Carlito"/>
        </w:rPr>
      </w:pPr>
      <w:r>
        <w:rPr>
          <w:rFonts w:ascii="Carlito"/>
          <w:b/>
          <w:i/>
          <w:w w:val="105"/>
        </w:rPr>
        <w:t>Magic Resistance. </w:t>
      </w:r>
      <w:r>
        <w:rPr>
          <w:rFonts w:ascii="Carlito"/>
          <w:w w:val="105"/>
        </w:rPr>
        <w:t>The unicorn has advantage on saving throws against spells and other magical effects.</w:t>
      </w:r>
    </w:p>
    <w:p>
      <w:pPr>
        <w:spacing w:line="247" w:lineRule="auto" w:before="69"/>
        <w:ind w:left="232" w:right="427" w:firstLine="0"/>
        <w:jc w:val="left"/>
        <w:rPr>
          <w:rFonts w:ascii="Carlito" w:hAnsi="Carlito"/>
          <w:sz w:val="19"/>
        </w:rPr>
      </w:pPr>
      <w:r>
        <w:rPr>
          <w:rFonts w:ascii="Carlito" w:hAnsi="Carlito"/>
          <w:b/>
          <w:i/>
          <w:w w:val="105"/>
          <w:sz w:val="19"/>
        </w:rPr>
        <w:t>Magic Weapons. </w:t>
      </w:r>
      <w:r>
        <w:rPr>
          <w:rFonts w:ascii="Carlito" w:hAnsi="Carlito"/>
          <w:w w:val="105"/>
          <w:sz w:val="19"/>
        </w:rPr>
        <w:t>The unicorn’s weapon attacks are magical.</w:t>
      </w:r>
    </w:p>
    <w:p>
      <w:pPr>
        <w:tabs>
          <w:tab w:pos="4777" w:val="left" w:leader="none"/>
        </w:tabs>
        <w:spacing w:before="20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87"/>
        <w:rPr>
          <w:rFonts w:ascii="Carlito"/>
        </w:rPr>
      </w:pPr>
      <w:r>
        <w:rPr>
          <w:rFonts w:ascii="Carlito"/>
          <w:b/>
          <w:i/>
          <w:w w:val="105"/>
        </w:rPr>
        <w:t>Multiattack. </w:t>
      </w:r>
      <w:r>
        <w:rPr>
          <w:rFonts w:ascii="Carlito"/>
          <w:w w:val="105"/>
        </w:rPr>
        <w:t>The unicorn makes two attacks: one with its hooves and one with its horn.</w:t>
      </w:r>
    </w:p>
    <w:p>
      <w:pPr>
        <w:spacing w:line="254" w:lineRule="auto" w:before="61"/>
        <w:ind w:left="232" w:right="337"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11 (2d6 + 4) bludgeoning damage.</w:t>
      </w:r>
    </w:p>
    <w:p>
      <w:pPr>
        <w:spacing w:line="254" w:lineRule="auto" w:before="55"/>
        <w:ind w:left="232" w:right="182" w:firstLine="0"/>
        <w:jc w:val="left"/>
        <w:rPr>
          <w:rFonts w:ascii="Carlito"/>
          <w:sz w:val="19"/>
        </w:rPr>
      </w:pPr>
      <w:r>
        <w:rPr>
          <w:rFonts w:ascii="Carlito"/>
          <w:b/>
          <w:i/>
          <w:w w:val="105"/>
          <w:sz w:val="19"/>
        </w:rPr>
        <w:t>Horn.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8 (1d8 + 4) piercing damage.</w:t>
      </w:r>
    </w:p>
    <w:p>
      <w:pPr>
        <w:pStyle w:val="BodyText"/>
        <w:spacing w:line="252" w:lineRule="auto" w:before="61"/>
        <w:rPr>
          <w:rFonts w:ascii="Carlito"/>
        </w:rPr>
      </w:pPr>
      <w:r>
        <w:rPr>
          <w:rFonts w:ascii="Carlito"/>
          <w:b/>
          <w:i/>
          <w:w w:val="105"/>
        </w:rPr>
        <w:t>Healing Touch (3/Day). </w:t>
      </w:r>
      <w:r>
        <w:rPr>
          <w:rFonts w:ascii="Carlito"/>
          <w:w w:val="105"/>
        </w:rPr>
        <w:t>The unicorn touches another creature with its horn. The target magically regains 11 (2d8 + 2) hit points. In addition, the touch removes all diseases and neutralizes all poisons afflicting the target.</w:t>
      </w:r>
    </w:p>
    <w:p>
      <w:pPr>
        <w:pStyle w:val="BodyText"/>
        <w:spacing w:line="252" w:lineRule="auto" w:before="62"/>
        <w:ind w:right="93"/>
        <w:rPr>
          <w:rFonts w:ascii="Carlito"/>
        </w:rPr>
      </w:pPr>
      <w:r>
        <w:rPr>
          <w:rFonts w:ascii="Carlito"/>
          <w:b/>
          <w:i/>
          <w:w w:val="105"/>
        </w:rPr>
        <w:t>Teleport (1/Day). </w:t>
      </w:r>
      <w:r>
        <w:rPr>
          <w:rFonts w:ascii="Carlito"/>
          <w:w w:val="105"/>
        </w:rPr>
        <w:t>The unicorn magically teleports itself and up to three willing creatures it can see within 5 feet of it, along with any equipment they are wearing or carrying, to a location the unicorn is familiar with, up to 1 mile</w:t>
      </w:r>
      <w:r>
        <w:rPr>
          <w:rFonts w:ascii="Carlito"/>
          <w:spacing w:val="2"/>
          <w:w w:val="105"/>
        </w:rPr>
        <w:t> </w:t>
      </w:r>
      <w:r>
        <w:rPr>
          <w:rFonts w:ascii="Carlito"/>
          <w:w w:val="105"/>
        </w:rPr>
        <w:t>away.</w:t>
      </w:r>
    </w:p>
    <w:p>
      <w:pPr>
        <w:pStyle w:val="Heading5"/>
        <w:spacing w:before="199"/>
        <w:jc w:val="both"/>
      </w:pPr>
      <w:r>
        <w:rPr>
          <w:w w:val="105"/>
        </w:rPr>
        <w:t>Legendary 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457"/>
        <w:jc w:val="both"/>
        <w:rPr>
          <w:rFonts w:ascii="Carlito" w:hAnsi="Carlito"/>
        </w:rPr>
      </w:pPr>
      <w:r>
        <w:rPr>
          <w:rFonts w:ascii="Carlito" w:hAnsi="Carlito"/>
          <w:w w:val="105"/>
        </w:rPr>
        <w:t>The unicorn can take 3 legendary actions, choosing from the options below. Only one legendary action option can be used at a time and only at the end of another creature’s turn. The unicorn regains spent legendary actions at the start of its turn.</w:t>
      </w:r>
    </w:p>
    <w:p>
      <w:pPr>
        <w:pStyle w:val="BodyText"/>
        <w:spacing w:before="64"/>
        <w:jc w:val="both"/>
        <w:rPr>
          <w:rFonts w:ascii="Carlito"/>
        </w:rPr>
      </w:pPr>
      <w:r>
        <w:rPr>
          <w:rFonts w:ascii="Carlito"/>
          <w:b/>
          <w:w w:val="105"/>
        </w:rPr>
        <w:t>Hooves. </w:t>
      </w:r>
      <w:r>
        <w:rPr>
          <w:rFonts w:ascii="Carlito"/>
          <w:w w:val="105"/>
        </w:rPr>
        <w:t>The unicorn makes one attack with its hooves.</w:t>
      </w:r>
    </w:p>
    <w:p>
      <w:pPr>
        <w:pStyle w:val="BodyText"/>
        <w:spacing w:line="252" w:lineRule="auto" w:before="91"/>
        <w:ind w:left="390" w:right="394" w:hanging="187"/>
        <w:rPr>
          <w:rFonts w:ascii="Carlito" w:hAnsi="Carlito"/>
        </w:rPr>
      </w:pPr>
      <w:r>
        <w:rPr/>
        <w:br w:type="column"/>
      </w:r>
      <w:r>
        <w:rPr>
          <w:rFonts w:ascii="Carlito" w:hAnsi="Carlito"/>
          <w:b/>
          <w:w w:val="105"/>
        </w:rPr>
        <w:t>Shimmering Shield (Costs 2 Actions). </w:t>
      </w:r>
      <w:r>
        <w:rPr>
          <w:rFonts w:ascii="Carlito" w:hAnsi="Carlito"/>
          <w:w w:val="105"/>
        </w:rPr>
        <w:t>The unicorn creates a shimmering, magical field around itself or another creature it can see within 60 feet of it. The target gains a +2 bonus to AC until the end of the unicorn’s next turn.</w:t>
      </w:r>
    </w:p>
    <w:p>
      <w:pPr>
        <w:spacing w:line="254" w:lineRule="auto" w:before="59"/>
        <w:ind w:left="390" w:right="719" w:hanging="187"/>
        <w:jc w:val="left"/>
        <w:rPr>
          <w:rFonts w:ascii="Carlito"/>
          <w:sz w:val="19"/>
        </w:rPr>
      </w:pPr>
      <w:r>
        <w:rPr>
          <w:rFonts w:ascii="Carlito"/>
          <w:b/>
          <w:w w:val="105"/>
          <w:sz w:val="19"/>
        </w:rPr>
        <w:t>Heal Self (Costs 3 Actions). </w:t>
      </w:r>
      <w:r>
        <w:rPr>
          <w:rFonts w:ascii="Carlito"/>
          <w:w w:val="105"/>
          <w:sz w:val="19"/>
        </w:rPr>
        <w:t>The unicorn magically regains 11 (2d8 + 2) hit points.</w:t>
      </w:r>
    </w:p>
    <w:p>
      <w:pPr>
        <w:pStyle w:val="BodyText"/>
        <w:ind w:left="0"/>
        <w:rPr>
          <w:rFonts w:ascii="Carlito"/>
          <w:sz w:val="24"/>
        </w:rPr>
      </w:pPr>
    </w:p>
    <w:p>
      <w:pPr>
        <w:pStyle w:val="BodyText"/>
        <w:spacing w:before="7"/>
        <w:ind w:left="0"/>
        <w:rPr>
          <w:rFonts w:ascii="Carlito"/>
        </w:rPr>
      </w:pPr>
    </w:p>
    <w:p>
      <w:pPr>
        <w:pStyle w:val="Heading2"/>
        <w:ind w:left="203"/>
      </w:pPr>
      <w:r>
        <w:rPr>
          <w:color w:val="943634"/>
        </w:rPr>
        <w:t>Monsters (V)</w:t>
      </w:r>
    </w:p>
    <w:p>
      <w:pPr>
        <w:tabs>
          <w:tab w:pos="4748" w:val="left" w:leader="none"/>
        </w:tabs>
        <w:spacing w:before="315"/>
        <w:ind w:left="203" w:right="0" w:firstLine="0"/>
        <w:jc w:val="left"/>
        <w:rPr>
          <w:rFonts w:ascii="Trebuchet MS"/>
          <w:b/>
          <w:sz w:val="28"/>
        </w:rPr>
      </w:pPr>
      <w:r>
        <w:rPr>
          <w:rFonts w:ascii="Trebuchet MS"/>
          <w:b/>
          <w:color w:val="943634"/>
          <w:sz w:val="28"/>
          <w:u w:val="thick" w:color="C4BC96"/>
        </w:rPr>
        <w:t>Vampires</w:t>
        <w:tab/>
      </w:r>
    </w:p>
    <w:p>
      <w:pPr>
        <w:pStyle w:val="Heading4"/>
        <w:spacing w:before="122"/>
        <w:ind w:left="203"/>
        <w:rPr>
          <w:rFonts w:ascii="Carlito"/>
        </w:rPr>
      </w:pPr>
      <w:r>
        <w:rPr>
          <w:rFonts w:ascii="Carlito"/>
          <w:color w:val="943634"/>
        </w:rPr>
        <w:t>Vampire</w:t>
      </w:r>
    </w:p>
    <w:p>
      <w:pPr>
        <w:spacing w:before="66"/>
        <w:ind w:left="203" w:right="0" w:firstLine="0"/>
        <w:jc w:val="left"/>
        <w:rPr>
          <w:rFonts w:ascii="Carlito"/>
          <w:i/>
          <w:sz w:val="19"/>
        </w:rPr>
      </w:pPr>
      <w:r>
        <w:rPr>
          <w:rFonts w:ascii="Carlito"/>
          <w:i/>
          <w:w w:val="105"/>
          <w:sz w:val="19"/>
        </w:rPr>
        <w:t>Medium undead (shapechanger), lawful evil</w:t>
      </w:r>
    </w:p>
    <w:p>
      <w:pPr>
        <w:spacing w:before="133"/>
        <w:ind w:left="203" w:right="0" w:firstLine="0"/>
        <w:jc w:val="left"/>
        <w:rPr>
          <w:rFonts w:ascii="Carlito"/>
          <w:sz w:val="19"/>
        </w:rPr>
      </w:pPr>
      <w:r>
        <w:rPr>
          <w:rFonts w:ascii="Carlito"/>
          <w:b/>
          <w:w w:val="105"/>
          <w:sz w:val="19"/>
        </w:rPr>
        <w:t>Armor Class </w:t>
      </w:r>
      <w:r>
        <w:rPr>
          <w:rFonts w:ascii="Carlito"/>
          <w:w w:val="105"/>
          <w:sz w:val="19"/>
        </w:rPr>
        <w:t>16 (natural armor)</w:t>
      </w:r>
    </w:p>
    <w:p>
      <w:pPr>
        <w:spacing w:before="71"/>
        <w:ind w:left="203" w:right="0" w:firstLine="0"/>
        <w:jc w:val="left"/>
        <w:rPr>
          <w:rFonts w:ascii="Carlito"/>
          <w:sz w:val="19"/>
        </w:rPr>
      </w:pPr>
      <w:r>
        <w:rPr>
          <w:rFonts w:ascii="Carlito"/>
          <w:b/>
          <w:w w:val="105"/>
          <w:sz w:val="19"/>
        </w:rPr>
        <w:t>Hit Points </w:t>
      </w:r>
      <w:r>
        <w:rPr>
          <w:rFonts w:ascii="Carlito"/>
          <w:w w:val="105"/>
          <w:sz w:val="19"/>
        </w:rPr>
        <w:t>144 (17d8 + 68)</w:t>
      </w:r>
    </w:p>
    <w:p>
      <w:pPr>
        <w:spacing w:before="75"/>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1"/>
        <w:ind w:left="0" w:right="42"/>
        <w:jc w:val="center"/>
        <w:rPr>
          <w:rFonts w:ascii="Carlito"/>
        </w:rPr>
      </w:pPr>
      <w:r>
        <w:rPr>
          <w:rFonts w:ascii="Carlito"/>
          <w:w w:val="105"/>
        </w:rPr>
        <w:t>18 (+4) 18 (+4) 18 (+4) 17 (+3) 15 (+2) 18 (+4)</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Saving Throws </w:t>
      </w:r>
      <w:r>
        <w:rPr>
          <w:rFonts w:ascii="Carlito"/>
          <w:w w:val="105"/>
          <w:sz w:val="19"/>
        </w:rPr>
        <w:t>Dex +9, Wis +7, Cha +9</w:t>
      </w:r>
    </w:p>
    <w:p>
      <w:pPr>
        <w:spacing w:before="70"/>
        <w:ind w:left="203" w:right="0" w:firstLine="0"/>
        <w:jc w:val="left"/>
        <w:rPr>
          <w:rFonts w:ascii="Carlito"/>
          <w:sz w:val="19"/>
        </w:rPr>
      </w:pPr>
      <w:r>
        <w:rPr>
          <w:rFonts w:ascii="Carlito"/>
          <w:b/>
          <w:w w:val="105"/>
          <w:sz w:val="19"/>
        </w:rPr>
        <w:t>Skills </w:t>
      </w:r>
      <w:r>
        <w:rPr>
          <w:rFonts w:ascii="Carlito"/>
          <w:w w:val="105"/>
          <w:sz w:val="19"/>
        </w:rPr>
        <w:t>Perception +7, Stealth +9</w:t>
      </w:r>
    </w:p>
    <w:p>
      <w:pPr>
        <w:spacing w:line="254" w:lineRule="auto" w:before="71"/>
        <w:ind w:left="390" w:right="440" w:hanging="187"/>
        <w:jc w:val="left"/>
        <w:rPr>
          <w:rFonts w:ascii="Carlito"/>
          <w:sz w:val="19"/>
        </w:rPr>
      </w:pPr>
      <w:r>
        <w:rPr>
          <w:rFonts w:ascii="Carlito"/>
          <w:b/>
          <w:w w:val="105"/>
          <w:sz w:val="19"/>
        </w:rPr>
        <w:t>Damage Resistances </w:t>
      </w:r>
      <w:r>
        <w:rPr>
          <w:rFonts w:ascii="Carlito"/>
          <w:w w:val="105"/>
          <w:sz w:val="19"/>
        </w:rPr>
        <w:t>necrotic; bludgeoning, piercing, and slashing from nonmagical attacks</w:t>
      </w:r>
    </w:p>
    <w:p>
      <w:pPr>
        <w:spacing w:line="312" w:lineRule="auto" w:before="60"/>
        <w:ind w:left="203" w:right="858" w:firstLine="0"/>
        <w:jc w:val="left"/>
        <w:rPr>
          <w:rFonts w:ascii="Carlito"/>
          <w:sz w:val="19"/>
        </w:rPr>
      </w:pPr>
      <w:r>
        <w:rPr>
          <w:rFonts w:ascii="Carlito"/>
          <w:b/>
          <w:w w:val="105"/>
          <w:sz w:val="19"/>
        </w:rPr>
        <w:t>Senses </w:t>
      </w:r>
      <w:r>
        <w:rPr>
          <w:rFonts w:ascii="Carlito"/>
          <w:w w:val="105"/>
          <w:sz w:val="19"/>
        </w:rPr>
        <w:t>darkvision 120 ft., passive Perception 17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13 (10,000 XP)</w:t>
      </w:r>
    </w:p>
    <w:p>
      <w:pPr>
        <w:pStyle w:val="BodyText"/>
        <w:spacing w:before="4"/>
        <w:ind w:left="0"/>
        <w:rPr>
          <w:rFonts w:ascii="Carlito"/>
          <w:sz w:val="25"/>
        </w:rPr>
      </w:pPr>
    </w:p>
    <w:p>
      <w:pPr>
        <w:pStyle w:val="BodyText"/>
        <w:spacing w:line="252" w:lineRule="auto" w:before="1"/>
        <w:ind w:left="203" w:right="277"/>
        <w:rPr>
          <w:rFonts w:ascii="Carlito" w:hAnsi="Carlito"/>
        </w:rPr>
      </w:pPr>
      <w:r>
        <w:rPr>
          <w:rFonts w:ascii="Carlito" w:hAnsi="Carlito"/>
          <w:b/>
          <w:i/>
          <w:w w:val="105"/>
        </w:rPr>
        <w:t>Shapechanger. </w:t>
      </w:r>
      <w:r>
        <w:rPr>
          <w:rFonts w:ascii="Carlito" w:hAnsi="Carlito"/>
          <w:w w:val="105"/>
        </w:rPr>
        <w:t>If the vampire isn’t in sunlight or running water, it can use its action to polymorph into a Tiny bat or a Medium cloud of mist, or back into its true form.</w:t>
      </w:r>
    </w:p>
    <w:p>
      <w:pPr>
        <w:pStyle w:val="BodyText"/>
        <w:spacing w:line="252" w:lineRule="auto"/>
        <w:ind w:left="203" w:right="393" w:firstLine="187"/>
        <w:rPr>
          <w:rFonts w:ascii="Carlito" w:hAnsi="Carlito"/>
        </w:rPr>
      </w:pPr>
      <w:r>
        <w:rPr>
          <w:rFonts w:ascii="Carlito" w:hAnsi="Carlito"/>
          <w:w w:val="105"/>
        </w:rPr>
        <w:t>While in bat form, the vampire can’t speak, its walking speed is 5 feet, and it has a flying speed of 30 feet. Its statistics, other than its size and speed, are unchanged. Anything it is wearing transforms with it, but nothing it is carrying does. It reverts to its true form if it dies.</w:t>
      </w:r>
    </w:p>
    <w:p>
      <w:pPr>
        <w:pStyle w:val="BodyText"/>
        <w:spacing w:line="252" w:lineRule="auto" w:before="3"/>
        <w:ind w:left="203" w:right="275" w:firstLine="187"/>
        <w:rPr>
          <w:rFonts w:ascii="Carlito" w:hAnsi="Carlito"/>
        </w:rPr>
      </w:pPr>
      <w:r>
        <w:rPr>
          <w:rFonts w:ascii="Carlito" w:hAnsi="Carlito"/>
          <w:w w:val="105"/>
        </w:rPr>
        <w:t>While in mist form, the vampire can’t take any actions, speak, or manipulate objects. It is weightless, has a flying speed of 20 feet, can hover, and can enter a hostile creature’s space and stop there. In addition, if air can pass through a space, the mist can do so without squeezing, and it can’t pass through water. It has advantage on Strength, Dexterity, and</w:t>
      </w:r>
      <w:r>
        <w:rPr>
          <w:rFonts w:ascii="Carlito" w:hAnsi="Carlito"/>
          <w:spacing w:val="-12"/>
          <w:w w:val="105"/>
        </w:rPr>
        <w:t> </w:t>
      </w:r>
      <w:r>
        <w:rPr>
          <w:rFonts w:ascii="Carlito" w:hAnsi="Carlito"/>
          <w:w w:val="105"/>
        </w:rPr>
        <w:t>Constitution</w:t>
      </w:r>
    </w:p>
    <w:p>
      <w:pPr>
        <w:spacing w:after="0" w:line="252" w:lineRule="auto"/>
        <w:rPr>
          <w:rFonts w:ascii="Carlito" w:hAnsi="Carlito"/>
        </w:rPr>
        <w:sectPr>
          <w:pgSz w:w="12240" w:h="15840"/>
          <w:pgMar w:header="0" w:footer="644" w:top="1360" w:bottom="840" w:left="920" w:right="920"/>
          <w:cols w:num="2" w:equalWidth="0">
            <w:col w:w="4841" w:space="607"/>
            <w:col w:w="4952"/>
          </w:cols>
        </w:sectPr>
      </w:pPr>
    </w:p>
    <w:p>
      <w:pPr>
        <w:pStyle w:val="BodyText"/>
        <w:spacing w:line="254" w:lineRule="auto" w:before="86"/>
        <w:ind w:right="430"/>
        <w:rPr>
          <w:rFonts w:ascii="Carlito"/>
        </w:rPr>
      </w:pPr>
      <w:r>
        <w:rPr>
          <w:rFonts w:ascii="Carlito"/>
          <w:w w:val="105"/>
        </w:rPr>
        <w:t>saving throws, and it is immune to all nonmagical damage, except the damage it takes from sunlight.</w:t>
      </w:r>
    </w:p>
    <w:p>
      <w:pPr>
        <w:spacing w:line="247" w:lineRule="auto" w:before="60"/>
        <w:ind w:left="232" w:right="322" w:firstLine="0"/>
        <w:jc w:val="left"/>
        <w:rPr>
          <w:rFonts w:ascii="Carlito"/>
          <w:sz w:val="19"/>
        </w:rPr>
      </w:pPr>
      <w:r>
        <w:rPr>
          <w:rFonts w:ascii="Carlito"/>
          <w:b/>
          <w:i/>
          <w:w w:val="105"/>
          <w:sz w:val="19"/>
        </w:rPr>
        <w:t>Legendary Resistance (3/Day). </w:t>
      </w:r>
      <w:r>
        <w:rPr>
          <w:rFonts w:ascii="Carlito"/>
          <w:w w:val="105"/>
          <w:sz w:val="19"/>
        </w:rPr>
        <w:t>If the vampire fails a saving throw, it can choose to succeed instead.</w:t>
      </w:r>
    </w:p>
    <w:p>
      <w:pPr>
        <w:pStyle w:val="BodyText"/>
        <w:spacing w:line="252" w:lineRule="auto" w:before="70"/>
        <w:ind w:right="149"/>
        <w:rPr>
          <w:rFonts w:ascii="Carlito" w:hAnsi="Carlito"/>
        </w:rPr>
      </w:pPr>
      <w:r>
        <w:rPr>
          <w:rFonts w:ascii="Carlito" w:hAnsi="Carlito"/>
          <w:b/>
          <w:i/>
          <w:w w:val="105"/>
        </w:rPr>
        <w:t>Misty Escape. </w:t>
      </w:r>
      <w:r>
        <w:rPr>
          <w:rFonts w:ascii="Carlito" w:hAnsi="Carlito"/>
          <w:w w:val="105"/>
        </w:rPr>
        <w:t>When it drops to 0 hit points outside its resting place, the vampire transforms into a cloud of mist (as in the Shapechanger trait) instead of falling unconscious, provided that it isn’t in sunlight or running water. If it can’t transform, it is destroyed.</w:t>
      </w:r>
    </w:p>
    <w:p>
      <w:pPr>
        <w:pStyle w:val="BodyText"/>
        <w:spacing w:line="252" w:lineRule="auto" w:before="1"/>
        <w:ind w:right="38" w:firstLine="187"/>
        <w:rPr>
          <w:rFonts w:ascii="Carlito" w:hAnsi="Carlito"/>
        </w:rPr>
      </w:pPr>
      <w:r>
        <w:rPr>
          <w:rFonts w:ascii="Carlito" w:hAnsi="Carlito"/>
          <w:w w:val="105"/>
        </w:rPr>
        <w:t>While it has 0 hit points in mist form, it can’t revert to its vampire form, and it must reach its resting place within 2 hours or be destroyed. Once in its resting place, it reverts to its vampire form. It is then paralyzed until it regains at least 1 hit point. After spending 1 hour in its resting place with 0 hit points, it regains 1 hit point.</w:t>
      </w:r>
    </w:p>
    <w:p>
      <w:pPr>
        <w:pStyle w:val="BodyText"/>
        <w:spacing w:line="252" w:lineRule="auto" w:before="67"/>
        <w:ind w:right="91"/>
        <w:rPr>
          <w:rFonts w:ascii="Carlito" w:hAnsi="Carlito"/>
        </w:rPr>
      </w:pPr>
      <w:r>
        <w:rPr>
          <w:rFonts w:ascii="Carlito" w:hAnsi="Carlito"/>
          <w:b/>
          <w:i/>
          <w:w w:val="105"/>
        </w:rPr>
        <w:t>Regeneration. </w:t>
      </w:r>
      <w:r>
        <w:rPr>
          <w:rFonts w:ascii="Carlito" w:hAnsi="Carlito"/>
          <w:w w:val="105"/>
        </w:rPr>
        <w:t>The vampire regains 20 hit points at the start of its turn if it has at least 1 hit point and isn’t in sunlight or running water. If the vampire takes radiant damage or damage from holy water, this trait doesn’t function at the start of the vampire’s next turn.</w:t>
      </w:r>
    </w:p>
    <w:p>
      <w:pPr>
        <w:pStyle w:val="BodyText"/>
        <w:spacing w:line="252" w:lineRule="auto" w:before="64"/>
        <w:ind w:right="157"/>
        <w:jc w:val="both"/>
        <w:rPr>
          <w:rFonts w:ascii="Carlito"/>
        </w:rPr>
      </w:pPr>
      <w:r>
        <w:rPr>
          <w:rFonts w:ascii="Carlito"/>
          <w:b/>
          <w:i/>
          <w:w w:val="105"/>
        </w:rPr>
        <w:t>Spider Climb. </w:t>
      </w:r>
      <w:r>
        <w:rPr>
          <w:rFonts w:ascii="Carlito"/>
          <w:w w:val="105"/>
        </w:rPr>
        <w:t>The vampire can climb difficult surfaces, including upside down on ceilings, without needing to make an ability check.</w:t>
      </w:r>
    </w:p>
    <w:p>
      <w:pPr>
        <w:spacing w:line="247" w:lineRule="auto" w:before="61"/>
        <w:ind w:left="232" w:right="233" w:firstLine="0"/>
        <w:jc w:val="both"/>
        <w:rPr>
          <w:rFonts w:ascii="Carlito"/>
          <w:sz w:val="19"/>
        </w:rPr>
      </w:pPr>
      <w:r>
        <w:rPr>
          <w:rFonts w:ascii="Carlito"/>
          <w:b/>
          <w:i/>
          <w:w w:val="105"/>
          <w:sz w:val="19"/>
        </w:rPr>
        <w:t>Vampire Weaknesses. </w:t>
      </w:r>
      <w:r>
        <w:rPr>
          <w:rFonts w:ascii="Carlito"/>
          <w:w w:val="105"/>
          <w:sz w:val="19"/>
        </w:rPr>
        <w:t>The vampire has the following flaws:</w:t>
      </w:r>
    </w:p>
    <w:p>
      <w:pPr>
        <w:pStyle w:val="BodyText"/>
        <w:spacing w:line="254" w:lineRule="auto" w:before="7"/>
        <w:ind w:right="343" w:firstLine="187"/>
        <w:rPr>
          <w:rFonts w:ascii="Carlito" w:hAnsi="Carlito"/>
        </w:rPr>
      </w:pPr>
      <w:r>
        <w:rPr>
          <w:rFonts w:ascii="Carlito" w:hAnsi="Carlito"/>
          <w:i/>
          <w:w w:val="105"/>
        </w:rPr>
        <w:t>Forbiddance. </w:t>
      </w:r>
      <w:r>
        <w:rPr>
          <w:rFonts w:ascii="Carlito" w:hAnsi="Carlito"/>
          <w:w w:val="105"/>
        </w:rPr>
        <w:t>The vampire can’t enter a residence without an invitation from one of the occupants.</w:t>
      </w:r>
    </w:p>
    <w:p>
      <w:pPr>
        <w:spacing w:line="254" w:lineRule="auto" w:before="0"/>
        <w:ind w:left="232" w:right="366" w:firstLine="187"/>
        <w:jc w:val="left"/>
        <w:rPr>
          <w:rFonts w:ascii="Carlito"/>
          <w:sz w:val="19"/>
        </w:rPr>
      </w:pPr>
      <w:r>
        <w:rPr>
          <w:rFonts w:ascii="Carlito"/>
          <w:i/>
          <w:w w:val="105"/>
          <w:sz w:val="19"/>
        </w:rPr>
        <w:t>Harmed by Running Water. </w:t>
      </w:r>
      <w:r>
        <w:rPr>
          <w:rFonts w:ascii="Carlito"/>
          <w:w w:val="105"/>
          <w:sz w:val="19"/>
        </w:rPr>
        <w:t>The vampire takes 20 acid damage if it ends its turn in running</w:t>
      </w:r>
      <w:r>
        <w:rPr>
          <w:rFonts w:ascii="Carlito"/>
          <w:spacing w:val="-4"/>
          <w:w w:val="105"/>
          <w:sz w:val="19"/>
        </w:rPr>
        <w:t> </w:t>
      </w:r>
      <w:r>
        <w:rPr>
          <w:rFonts w:ascii="Carlito"/>
          <w:w w:val="105"/>
          <w:sz w:val="19"/>
        </w:rPr>
        <w:t>water.</w:t>
      </w:r>
    </w:p>
    <w:p>
      <w:pPr>
        <w:pStyle w:val="BodyText"/>
        <w:spacing w:line="254" w:lineRule="auto"/>
        <w:ind w:right="425" w:firstLine="187"/>
        <w:rPr>
          <w:rFonts w:ascii="Carlito" w:hAnsi="Carlito"/>
        </w:rPr>
      </w:pPr>
      <w:r>
        <w:rPr>
          <w:rFonts w:ascii="Carlito" w:hAnsi="Carlito"/>
          <w:i/>
          <w:w w:val="105"/>
        </w:rPr>
        <w:t>Stake to the Heart. </w:t>
      </w:r>
      <w:r>
        <w:rPr>
          <w:rFonts w:ascii="Carlito" w:hAnsi="Carlito"/>
          <w:w w:val="105"/>
        </w:rPr>
        <w:t>If a piercing weapon made of wood is driven into the vampire’s heart while the vampire is incapacitated in its resting place, the vampire is paralyzed until the stake is</w:t>
      </w:r>
      <w:r>
        <w:rPr>
          <w:rFonts w:ascii="Carlito" w:hAnsi="Carlito"/>
          <w:spacing w:val="-3"/>
          <w:w w:val="105"/>
        </w:rPr>
        <w:t> </w:t>
      </w:r>
      <w:r>
        <w:rPr>
          <w:rFonts w:ascii="Carlito" w:hAnsi="Carlito"/>
          <w:w w:val="105"/>
        </w:rPr>
        <w:t>removed.</w:t>
      </w:r>
    </w:p>
    <w:p>
      <w:pPr>
        <w:pStyle w:val="BodyText"/>
        <w:spacing w:line="252" w:lineRule="auto"/>
        <w:ind w:right="338" w:firstLine="187"/>
        <w:rPr>
          <w:rFonts w:ascii="Carlito"/>
        </w:rPr>
      </w:pPr>
      <w:r>
        <w:rPr>
          <w:rFonts w:ascii="Carlito"/>
          <w:i/>
          <w:w w:val="105"/>
        </w:rPr>
        <w:t>Sunlight Hypersensitivity. </w:t>
      </w:r>
      <w:r>
        <w:rPr>
          <w:rFonts w:ascii="Carlito"/>
          <w:w w:val="105"/>
        </w:rPr>
        <w:t>The vampire takes 20 radiant damage when it starts its turn in sunlight. While in sunlight, it has disadvantage on attack rolls and ability checks.</w:t>
      </w:r>
    </w:p>
    <w:p>
      <w:pPr>
        <w:spacing w:before="189"/>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112" w:firstLine="0"/>
        <w:jc w:val="left"/>
        <w:rPr>
          <w:rFonts w:ascii="Carlito"/>
          <w:sz w:val="19"/>
        </w:rPr>
      </w:pPr>
      <w:r>
        <w:rPr>
          <w:rFonts w:ascii="Carlito"/>
          <w:b/>
          <w:i/>
          <w:w w:val="105"/>
          <w:sz w:val="19"/>
        </w:rPr>
        <w:t>Multiattack (Vampire Form Only). </w:t>
      </w:r>
      <w:r>
        <w:rPr>
          <w:rFonts w:ascii="Carlito"/>
          <w:w w:val="105"/>
          <w:sz w:val="19"/>
        </w:rPr>
        <w:t>The vampire makes two attacks, only one of which can be a bite attack.</w:t>
      </w:r>
    </w:p>
    <w:p>
      <w:pPr>
        <w:spacing w:line="254" w:lineRule="auto" w:before="56"/>
        <w:ind w:left="232" w:right="88" w:firstLine="0"/>
        <w:jc w:val="left"/>
        <w:rPr>
          <w:rFonts w:ascii="Carlito"/>
          <w:sz w:val="19"/>
        </w:rPr>
      </w:pPr>
      <w:r>
        <w:rPr>
          <w:rFonts w:ascii="Carlito"/>
          <w:b/>
          <w:i/>
          <w:w w:val="105"/>
          <w:sz w:val="19"/>
        </w:rPr>
        <w:t>Unarmed Strike (Vampire Form Only). </w:t>
      </w:r>
      <w:r>
        <w:rPr>
          <w:rFonts w:ascii="Carlito"/>
          <w:i/>
          <w:w w:val="105"/>
          <w:sz w:val="19"/>
        </w:rPr>
        <w:t>Melee Weapon </w:t>
      </w:r>
      <w:r>
        <w:rPr>
          <w:rFonts w:ascii="Carlito"/>
          <w:i/>
          <w:w w:val="105"/>
          <w:sz w:val="19"/>
        </w:rPr>
        <w:t>Attack: </w:t>
      </w:r>
      <w:r>
        <w:rPr>
          <w:rFonts w:ascii="Carlito"/>
          <w:w w:val="105"/>
          <w:sz w:val="19"/>
        </w:rPr>
        <w:t>+9 to hit, reach 5 ft., one creature. </w:t>
      </w:r>
      <w:r>
        <w:rPr>
          <w:rFonts w:ascii="Carlito"/>
          <w:i/>
          <w:w w:val="105"/>
          <w:sz w:val="19"/>
        </w:rPr>
        <w:t>Hit: </w:t>
      </w:r>
      <w:r>
        <w:rPr>
          <w:rFonts w:ascii="Carlito"/>
          <w:w w:val="105"/>
          <w:sz w:val="19"/>
        </w:rPr>
        <w:t>8 (1d8 +</w:t>
      </w:r>
    </w:p>
    <w:p>
      <w:pPr>
        <w:pStyle w:val="BodyText"/>
        <w:spacing w:line="247" w:lineRule="auto"/>
        <w:ind w:right="345"/>
        <w:rPr>
          <w:rFonts w:ascii="Carlito"/>
        </w:rPr>
      </w:pPr>
      <w:r>
        <w:rPr>
          <w:rFonts w:ascii="Carlito"/>
          <w:w w:val="105"/>
        </w:rPr>
        <w:t>4) bludgeoning damage. Instead of dealing damage, the vampire can grapple the target (escape DC 18).</w:t>
      </w:r>
    </w:p>
    <w:p>
      <w:pPr>
        <w:spacing w:line="254" w:lineRule="auto" w:before="67"/>
        <w:ind w:left="232" w:right="32" w:firstLine="0"/>
        <w:jc w:val="left"/>
        <w:rPr>
          <w:rFonts w:ascii="Carlito"/>
          <w:sz w:val="19"/>
        </w:rPr>
      </w:pPr>
      <w:r>
        <w:rPr>
          <w:rFonts w:ascii="Carlito"/>
          <w:b/>
          <w:i/>
          <w:w w:val="105"/>
          <w:sz w:val="19"/>
        </w:rPr>
        <w:t>Bite (Bat or Vampire Form Only). </w:t>
      </w:r>
      <w:r>
        <w:rPr>
          <w:rFonts w:ascii="Carlito"/>
          <w:i/>
          <w:w w:val="105"/>
          <w:sz w:val="19"/>
        </w:rPr>
        <w:t>Melee Weapon </w:t>
      </w:r>
      <w:r>
        <w:rPr>
          <w:rFonts w:ascii="Carlito"/>
          <w:i/>
          <w:w w:val="105"/>
          <w:sz w:val="19"/>
        </w:rPr>
        <w:t>Attack: </w:t>
      </w:r>
      <w:r>
        <w:rPr>
          <w:rFonts w:ascii="Carlito"/>
          <w:w w:val="105"/>
          <w:sz w:val="19"/>
        </w:rPr>
        <w:t>+9 to hit, reach 5 ft., one willing creature, or a creature that is grappled by the vampire, incapacitated,</w:t>
      </w:r>
    </w:p>
    <w:p>
      <w:pPr>
        <w:pStyle w:val="BodyText"/>
        <w:spacing w:line="252" w:lineRule="auto" w:before="86"/>
        <w:ind w:right="249"/>
        <w:rPr>
          <w:rFonts w:ascii="Carlito" w:hAnsi="Carlito"/>
        </w:rPr>
      </w:pPr>
      <w:r>
        <w:rPr/>
        <w:br w:type="column"/>
      </w:r>
      <w:r>
        <w:rPr>
          <w:rFonts w:ascii="Carlito" w:hAnsi="Carlito"/>
          <w:w w:val="105"/>
        </w:rPr>
        <w:t>or restrained. </w:t>
      </w:r>
      <w:r>
        <w:rPr>
          <w:rFonts w:ascii="Carlito" w:hAnsi="Carlito"/>
          <w:i/>
          <w:w w:val="105"/>
        </w:rPr>
        <w:t>Hit: </w:t>
      </w:r>
      <w:r>
        <w:rPr>
          <w:rFonts w:ascii="Carlito" w:hAnsi="Carlito"/>
          <w:w w:val="105"/>
        </w:rPr>
        <w:t>7 (1d6 + 4) piercing damage plus 10 (3d6) necrotic damage. The target’s hit point maximum is reduced by an amount equal to the necrotic damage taken, and the vampire regains hit points equal to that amount. The reduction lasts until the target finishes a long rest. The target dies if this effect reduces its hit point maximum to 0. A humanoid slain in this way and then buried in the ground rises the following night as a vampire spawn under the vampire’s control.</w:t>
      </w:r>
    </w:p>
    <w:p>
      <w:pPr>
        <w:pStyle w:val="BodyText"/>
        <w:spacing w:line="252" w:lineRule="auto" w:before="69"/>
        <w:ind w:right="188"/>
        <w:rPr>
          <w:rFonts w:ascii="Carlito" w:hAnsi="Carlito"/>
        </w:rPr>
      </w:pPr>
      <w:r>
        <w:rPr>
          <w:rFonts w:ascii="Carlito" w:hAnsi="Carlito"/>
          <w:b/>
          <w:i/>
          <w:w w:val="105"/>
        </w:rPr>
        <w:t>Charm. </w:t>
      </w:r>
      <w:r>
        <w:rPr>
          <w:rFonts w:ascii="Carlito" w:hAnsi="Carlito"/>
          <w:w w:val="105"/>
        </w:rPr>
        <w:t>The vampire targets one humanoid it can see within 30 feet of it. If the target can see the vampire, the target must succeed on a DC 17 Wisdom saving throw against this magic or be charmed by the vampire. The charmed target regards the vampire as a trusted friend to be heeded and protected. Although the target isn’t under the vampire’s control, it takes the vampire’s requests or actions in the most favorable way it can, and it is a willing target for the vampire’s bite</w:t>
      </w:r>
      <w:r>
        <w:rPr>
          <w:rFonts w:ascii="Carlito" w:hAnsi="Carlito"/>
          <w:spacing w:val="-7"/>
          <w:w w:val="105"/>
        </w:rPr>
        <w:t> </w:t>
      </w:r>
      <w:r>
        <w:rPr>
          <w:rFonts w:ascii="Carlito" w:hAnsi="Carlito"/>
          <w:w w:val="105"/>
        </w:rPr>
        <w:t>attack.</w:t>
      </w:r>
    </w:p>
    <w:p>
      <w:pPr>
        <w:pStyle w:val="BodyText"/>
        <w:spacing w:line="252" w:lineRule="auto" w:before="2"/>
        <w:ind w:right="311" w:firstLine="187"/>
        <w:rPr>
          <w:rFonts w:ascii="Carlito" w:hAnsi="Carlito"/>
        </w:rPr>
      </w:pPr>
      <w:r>
        <w:rPr>
          <w:rFonts w:ascii="Carlito" w:hAnsi="Carlito"/>
          <w:w w:val="105"/>
        </w:rPr>
        <w:t>Each time the vampire or the vampire’s companions do anything harmful to the target, it can repeat the saving throw, ending the effect on itself on a success. Otherwise, the effect lasts 24 hours or until the vampire is destroyed, is on a different plane of existence than the target, or takes a bonus action to end the effect.</w:t>
      </w:r>
    </w:p>
    <w:p>
      <w:pPr>
        <w:pStyle w:val="BodyText"/>
        <w:spacing w:line="252" w:lineRule="auto" w:before="66"/>
        <w:ind w:right="306"/>
        <w:rPr>
          <w:rFonts w:ascii="Carlito" w:hAnsi="Carlito"/>
        </w:rPr>
      </w:pPr>
      <w:r>
        <w:rPr>
          <w:rFonts w:ascii="Carlito" w:hAnsi="Carlito"/>
          <w:b/>
          <w:i/>
          <w:w w:val="105"/>
        </w:rPr>
        <w:t>Children of the Night (1/Day). </w:t>
      </w:r>
      <w:r>
        <w:rPr>
          <w:rFonts w:ascii="Carlito" w:hAnsi="Carlito"/>
          <w:w w:val="105"/>
        </w:rPr>
        <w:t>The vampire magically calls 2d4 swarms of bats or rats, provided that the sun isn’t up. While outdoors, the vampire can call 3d6 wolves instead. The called creatures arrive in 1d4 rounds, acting as allies of the vampire and obeying its spoken commands. The beasts remain for 1 hour, until the vampire dies, or until the vampire dismisses them as a bonus action.</w:t>
      </w:r>
    </w:p>
    <w:p>
      <w:pPr>
        <w:pStyle w:val="Heading5"/>
        <w:spacing w:before="203"/>
        <w:jc w:val="both"/>
      </w:pPr>
      <w:r>
        <w:rPr>
          <w:w w:val="105"/>
        </w:rPr>
        <w:t>Legendary 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562"/>
        <w:jc w:val="both"/>
        <w:rPr>
          <w:rFonts w:ascii="Carlito" w:hAnsi="Carlito"/>
        </w:rPr>
      </w:pPr>
      <w:r>
        <w:rPr>
          <w:rFonts w:ascii="Carlito" w:hAnsi="Carlito"/>
          <w:w w:val="105"/>
        </w:rPr>
        <w:t>The vampire can take 3 legendary actions, choosing from the options below. Only one legendary action option can be used at a time and only at the end of another creature’s turn. The vampire regains spent legendary actions at the start of its turn.</w:t>
      </w:r>
    </w:p>
    <w:p>
      <w:pPr>
        <w:pStyle w:val="BodyText"/>
        <w:spacing w:line="254" w:lineRule="auto" w:before="64"/>
        <w:ind w:left="419" w:right="645" w:hanging="187"/>
        <w:rPr>
          <w:rFonts w:ascii="Carlito"/>
        </w:rPr>
      </w:pPr>
      <w:r>
        <w:rPr>
          <w:rFonts w:ascii="Carlito"/>
          <w:b/>
          <w:w w:val="105"/>
        </w:rPr>
        <w:t>Move. </w:t>
      </w:r>
      <w:r>
        <w:rPr>
          <w:rFonts w:ascii="Carlito"/>
          <w:w w:val="105"/>
        </w:rPr>
        <w:t>The vampire moves up to its speed without provoking opportunity attacks.</w:t>
      </w:r>
    </w:p>
    <w:p>
      <w:pPr>
        <w:spacing w:line="254" w:lineRule="auto" w:before="55"/>
        <w:ind w:left="419" w:right="612" w:hanging="187"/>
        <w:jc w:val="left"/>
        <w:rPr>
          <w:rFonts w:ascii="Carlito"/>
          <w:sz w:val="19"/>
        </w:rPr>
      </w:pPr>
      <w:r>
        <w:rPr>
          <w:rFonts w:ascii="Carlito"/>
          <w:b/>
          <w:w w:val="105"/>
          <w:sz w:val="19"/>
        </w:rPr>
        <w:t>Unarmed Strike. </w:t>
      </w:r>
      <w:r>
        <w:rPr>
          <w:rFonts w:ascii="Carlito"/>
          <w:w w:val="105"/>
          <w:sz w:val="19"/>
        </w:rPr>
        <w:t>The vampire makes one unarmed strike.</w:t>
      </w:r>
    </w:p>
    <w:p>
      <w:pPr>
        <w:spacing w:line="247" w:lineRule="auto" w:before="60"/>
        <w:ind w:left="419" w:right="586" w:hanging="187"/>
        <w:jc w:val="left"/>
        <w:rPr>
          <w:rFonts w:ascii="Carlito"/>
          <w:sz w:val="19"/>
        </w:rPr>
      </w:pPr>
      <w:r>
        <w:rPr>
          <w:rFonts w:ascii="Carlito"/>
          <w:b/>
          <w:w w:val="105"/>
          <w:sz w:val="19"/>
        </w:rPr>
        <w:t>Bite (Costs 2 Actions). </w:t>
      </w:r>
      <w:r>
        <w:rPr>
          <w:rFonts w:ascii="Carlito"/>
          <w:w w:val="105"/>
          <w:sz w:val="19"/>
        </w:rPr>
        <w:t>The vampire makes one bite attack.</w:t>
      </w:r>
    </w:p>
    <w:p>
      <w:pPr>
        <w:spacing w:after="0" w:line="247" w:lineRule="auto"/>
        <w:jc w:val="left"/>
        <w:rPr>
          <w:rFonts w:ascii="Carlito"/>
          <w:sz w:val="19"/>
        </w:rPr>
        <w:sectPr>
          <w:pgSz w:w="12240" w:h="15840"/>
          <w:pgMar w:header="0" w:footer="644" w:top="1360" w:bottom="840" w:left="920" w:right="920"/>
          <w:cols w:num="2" w:equalWidth="0">
            <w:col w:w="4790" w:space="629"/>
            <w:col w:w="4981"/>
          </w:cols>
        </w:sectPr>
      </w:pPr>
    </w:p>
    <w:p>
      <w:pPr>
        <w:pStyle w:val="Heading4"/>
        <w:spacing w:before="82"/>
        <w:rPr>
          <w:rFonts w:ascii="Carlito"/>
        </w:rPr>
      </w:pPr>
      <w:r>
        <w:rPr>
          <w:rFonts w:ascii="Carlito"/>
          <w:color w:val="943634"/>
        </w:rPr>
        <w:t>Vampire Spawn</w:t>
      </w:r>
    </w:p>
    <w:p>
      <w:pPr>
        <w:spacing w:before="66"/>
        <w:ind w:left="232" w:right="0" w:firstLine="0"/>
        <w:jc w:val="left"/>
        <w:rPr>
          <w:rFonts w:ascii="Carlito"/>
          <w:i/>
          <w:sz w:val="19"/>
        </w:rPr>
      </w:pPr>
      <w:r>
        <w:rPr>
          <w:rFonts w:ascii="Carlito"/>
          <w:i/>
          <w:w w:val="105"/>
          <w:sz w:val="19"/>
        </w:rPr>
        <w:t>Medium undead, neutral evil</w:t>
      </w:r>
    </w:p>
    <w:p>
      <w:pPr>
        <w:spacing w:before="128"/>
        <w:ind w:left="232"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82 (11d8 + 33)</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5"/>
        <w:jc w:val="center"/>
        <w:rPr>
          <w:rFonts w:ascii="Carlito"/>
        </w:rPr>
      </w:pPr>
      <w:r>
        <w:rPr>
          <w:rFonts w:ascii="Carlito"/>
          <w:w w:val="105"/>
        </w:rPr>
        <w:t>16 (+3) 16 (+3) 16 (+3) 11 (+0) 10 (+0) 12 (+1)</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Wis +3</w:t>
      </w:r>
    </w:p>
    <w:p>
      <w:pPr>
        <w:spacing w:before="70"/>
        <w:ind w:left="232" w:right="0" w:firstLine="0"/>
        <w:jc w:val="left"/>
        <w:rPr>
          <w:rFonts w:ascii="Carlito"/>
          <w:sz w:val="19"/>
        </w:rPr>
      </w:pPr>
      <w:r>
        <w:rPr>
          <w:rFonts w:ascii="Carlito"/>
          <w:b/>
          <w:w w:val="105"/>
          <w:sz w:val="19"/>
        </w:rPr>
        <w:t>Skills </w:t>
      </w:r>
      <w:r>
        <w:rPr>
          <w:rFonts w:ascii="Carlito"/>
          <w:w w:val="105"/>
          <w:sz w:val="19"/>
        </w:rPr>
        <w:t>Perception +3, Stealth +6</w:t>
      </w:r>
    </w:p>
    <w:p>
      <w:pPr>
        <w:spacing w:line="247" w:lineRule="auto" w:before="71"/>
        <w:ind w:left="419" w:right="277" w:hanging="187"/>
        <w:jc w:val="left"/>
        <w:rPr>
          <w:rFonts w:ascii="Carlito"/>
          <w:sz w:val="19"/>
        </w:rPr>
      </w:pPr>
      <w:r>
        <w:rPr>
          <w:rFonts w:ascii="Carlito"/>
          <w:b/>
          <w:w w:val="105"/>
          <w:sz w:val="19"/>
        </w:rPr>
        <w:t>Damage Resistances </w:t>
      </w:r>
      <w:r>
        <w:rPr>
          <w:rFonts w:ascii="Carlito"/>
          <w:w w:val="105"/>
          <w:sz w:val="19"/>
        </w:rPr>
        <w:t>necrotic; bludgeoning, piercing, and slashing from nonmagical attacks</w:t>
      </w:r>
    </w:p>
    <w:p>
      <w:pPr>
        <w:spacing w:line="314" w:lineRule="auto" w:before="69"/>
        <w:ind w:left="232" w:right="796" w:firstLine="0"/>
        <w:jc w:val="left"/>
        <w:rPr>
          <w:rFonts w:ascii="Carlito"/>
          <w:sz w:val="19"/>
        </w:rPr>
      </w:pPr>
      <w:r>
        <w:rPr>
          <w:rFonts w:ascii="Carlito"/>
          <w:b/>
          <w:w w:val="105"/>
          <w:sz w:val="19"/>
        </w:rPr>
        <w:t>Senses </w:t>
      </w:r>
      <w:r>
        <w:rPr>
          <w:rFonts w:ascii="Carlito"/>
          <w:w w:val="105"/>
          <w:sz w:val="19"/>
        </w:rPr>
        <w:t>darkvision 60 ft., passive Perception 13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5 (1,800 XP)</w:t>
      </w:r>
    </w:p>
    <w:p>
      <w:pPr>
        <w:pStyle w:val="BodyText"/>
        <w:spacing w:before="2"/>
        <w:ind w:left="0"/>
        <w:rPr>
          <w:rFonts w:ascii="Carlito"/>
          <w:sz w:val="25"/>
        </w:rPr>
      </w:pPr>
    </w:p>
    <w:p>
      <w:pPr>
        <w:pStyle w:val="BodyText"/>
        <w:spacing w:line="252" w:lineRule="auto" w:before="1"/>
        <w:ind w:right="119"/>
        <w:rPr>
          <w:rFonts w:ascii="Carlito" w:hAnsi="Carlito"/>
        </w:rPr>
      </w:pPr>
      <w:r>
        <w:rPr>
          <w:rFonts w:ascii="Carlito" w:hAnsi="Carlito"/>
          <w:b/>
          <w:i/>
          <w:w w:val="105"/>
        </w:rPr>
        <w:t>Regeneration. </w:t>
      </w:r>
      <w:r>
        <w:rPr>
          <w:rFonts w:ascii="Carlito" w:hAnsi="Carlito"/>
          <w:w w:val="105"/>
        </w:rPr>
        <w:t>The vampire regains 10 hit points at the start of its turn if it has at least 1 hit point and isn’t in sunlight or running water. If the vampire takes radiant damage or damage from holy water, this trait doesn’t function at the start of the vampire’s next turn.</w:t>
      </w:r>
    </w:p>
    <w:p>
      <w:pPr>
        <w:pStyle w:val="BodyText"/>
        <w:spacing w:line="252" w:lineRule="auto" w:before="64"/>
        <w:ind w:right="185"/>
        <w:jc w:val="both"/>
        <w:rPr>
          <w:rFonts w:ascii="Carlito"/>
        </w:rPr>
      </w:pPr>
      <w:r>
        <w:rPr>
          <w:rFonts w:ascii="Carlito"/>
          <w:b/>
          <w:i/>
          <w:w w:val="105"/>
        </w:rPr>
        <w:t>Spider Climb. </w:t>
      </w:r>
      <w:r>
        <w:rPr>
          <w:rFonts w:ascii="Carlito"/>
          <w:w w:val="105"/>
        </w:rPr>
        <w:t>The vampire can climb difficult surfaces, including upside down on ceilings, without needing to make an ability check.</w:t>
      </w:r>
    </w:p>
    <w:p>
      <w:pPr>
        <w:spacing w:line="247" w:lineRule="auto" w:before="61"/>
        <w:ind w:left="232" w:right="261" w:firstLine="0"/>
        <w:jc w:val="both"/>
        <w:rPr>
          <w:rFonts w:ascii="Carlito"/>
          <w:sz w:val="19"/>
        </w:rPr>
      </w:pPr>
      <w:r>
        <w:rPr>
          <w:rFonts w:ascii="Carlito"/>
          <w:b/>
          <w:i/>
          <w:w w:val="105"/>
          <w:sz w:val="19"/>
        </w:rPr>
        <w:t>Vampire Weaknesses. </w:t>
      </w:r>
      <w:r>
        <w:rPr>
          <w:rFonts w:ascii="Carlito"/>
          <w:w w:val="105"/>
          <w:sz w:val="19"/>
        </w:rPr>
        <w:t>The vampire has the following flaws:</w:t>
      </w:r>
    </w:p>
    <w:p>
      <w:pPr>
        <w:pStyle w:val="BodyText"/>
        <w:spacing w:line="254" w:lineRule="auto" w:before="7"/>
        <w:ind w:right="371" w:firstLine="187"/>
        <w:rPr>
          <w:rFonts w:ascii="Carlito" w:hAnsi="Carlito"/>
        </w:rPr>
      </w:pPr>
      <w:r>
        <w:rPr>
          <w:rFonts w:ascii="Carlito" w:hAnsi="Carlito"/>
          <w:i/>
          <w:w w:val="105"/>
        </w:rPr>
        <w:t>Forbiddance. </w:t>
      </w:r>
      <w:r>
        <w:rPr>
          <w:rFonts w:ascii="Carlito" w:hAnsi="Carlito"/>
          <w:w w:val="105"/>
        </w:rPr>
        <w:t>The vampire can’t enter a residence without an invitation from one of the occupants.</w:t>
      </w:r>
    </w:p>
    <w:p>
      <w:pPr>
        <w:spacing w:line="247" w:lineRule="auto" w:before="0"/>
        <w:ind w:left="232" w:right="390" w:firstLine="187"/>
        <w:jc w:val="left"/>
        <w:rPr>
          <w:rFonts w:ascii="Carlito"/>
          <w:sz w:val="19"/>
        </w:rPr>
      </w:pPr>
      <w:r>
        <w:rPr>
          <w:rFonts w:ascii="Carlito"/>
          <w:i/>
          <w:w w:val="105"/>
          <w:sz w:val="19"/>
        </w:rPr>
        <w:t>Harmed by Running Water. </w:t>
      </w:r>
      <w:r>
        <w:rPr>
          <w:rFonts w:ascii="Carlito"/>
          <w:w w:val="105"/>
          <w:sz w:val="19"/>
        </w:rPr>
        <w:t>The vampire takes 20 acid damage when it ends its turn in running water.</w:t>
      </w:r>
    </w:p>
    <w:p>
      <w:pPr>
        <w:pStyle w:val="BodyText"/>
        <w:spacing w:line="254" w:lineRule="auto" w:before="5"/>
        <w:ind w:right="189" w:firstLine="187"/>
        <w:rPr>
          <w:rFonts w:ascii="Carlito"/>
        </w:rPr>
      </w:pPr>
      <w:r>
        <w:rPr>
          <w:rFonts w:ascii="Carlito"/>
          <w:i/>
          <w:w w:val="105"/>
        </w:rPr>
        <w:t>Stake to the Heart. </w:t>
      </w:r>
      <w:r>
        <w:rPr>
          <w:rFonts w:ascii="Carlito"/>
          <w:w w:val="105"/>
        </w:rPr>
        <w:t>The vampire is destroyed if a piercing weapon made of wood is driven into its heart while it is incapacitated in its resting place.</w:t>
      </w:r>
    </w:p>
    <w:p>
      <w:pPr>
        <w:pStyle w:val="BodyText"/>
        <w:spacing w:line="254" w:lineRule="auto"/>
        <w:ind w:right="366" w:firstLine="187"/>
        <w:rPr>
          <w:rFonts w:ascii="Carlito"/>
        </w:rPr>
      </w:pPr>
      <w:r>
        <w:rPr>
          <w:rFonts w:ascii="Carlito"/>
          <w:i/>
          <w:w w:val="105"/>
        </w:rPr>
        <w:t>Sunlight Hypersensitivity. </w:t>
      </w:r>
      <w:r>
        <w:rPr>
          <w:rFonts w:ascii="Carlito"/>
          <w:w w:val="105"/>
        </w:rPr>
        <w:t>The vampire takes 20 radiant damage when it starts its turn in sunlight. While in sunlight, it has disadvantage on attack rolls and ability checks.</w:t>
      </w:r>
    </w:p>
    <w:p>
      <w:pPr>
        <w:tabs>
          <w:tab w:pos="4777" w:val="left" w:leader="none"/>
        </w:tabs>
        <w:spacing w:before="18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104"/>
        <w:ind w:right="137"/>
        <w:rPr>
          <w:rFonts w:ascii="Carlito"/>
        </w:rPr>
      </w:pPr>
      <w:r>
        <w:rPr>
          <w:rFonts w:ascii="Carlito"/>
          <w:b/>
          <w:i/>
          <w:w w:val="105"/>
        </w:rPr>
        <w:t>Multiattack. </w:t>
      </w:r>
      <w:r>
        <w:rPr>
          <w:rFonts w:ascii="Carlito"/>
          <w:w w:val="105"/>
        </w:rPr>
        <w:t>The vampire makes two attacks, only one of which can be a bite attack.</w:t>
      </w:r>
    </w:p>
    <w:p>
      <w:pPr>
        <w:pStyle w:val="BodyText"/>
        <w:spacing w:line="254" w:lineRule="auto" w:before="55"/>
        <w:ind w:right="81"/>
        <w:rPr>
          <w:rFonts w:ascii="Carlito"/>
        </w:rPr>
      </w:pPr>
      <w:r>
        <w:rPr>
          <w:rFonts w:ascii="Carlito"/>
          <w:b/>
          <w:i/>
          <w:w w:val="105"/>
        </w:rPr>
        <w:t>Claws. </w:t>
      </w:r>
      <w:r>
        <w:rPr>
          <w:rFonts w:ascii="Carlito"/>
          <w:i/>
          <w:w w:val="105"/>
        </w:rPr>
        <w:t>Melee Weapon Attack: </w:t>
      </w:r>
      <w:r>
        <w:rPr>
          <w:rFonts w:ascii="Carlito"/>
          <w:w w:val="105"/>
        </w:rPr>
        <w:t>+6 to hit, reach 5 ft., one creature. </w:t>
      </w:r>
      <w:r>
        <w:rPr>
          <w:rFonts w:ascii="Carlito"/>
          <w:i/>
          <w:w w:val="105"/>
        </w:rPr>
        <w:t>Hit: </w:t>
      </w:r>
      <w:r>
        <w:rPr>
          <w:rFonts w:ascii="Carlito"/>
          <w:w w:val="105"/>
        </w:rPr>
        <w:t>8 (2d4 + 3) slashing damage. Instead of dealing damage, the vampire can grapple the target (escape DC 13).</w:t>
      </w:r>
    </w:p>
    <w:p>
      <w:pPr>
        <w:pStyle w:val="BodyText"/>
        <w:spacing w:line="252" w:lineRule="auto" w:before="91"/>
        <w:ind w:left="203" w:right="235"/>
        <w:rPr>
          <w:rFonts w:ascii="Carlito" w:hAnsi="Carlito"/>
        </w:rPr>
      </w:pPr>
      <w:r>
        <w:rPr/>
        <w:br w:type="column"/>
      </w:r>
      <w:r>
        <w:rPr>
          <w:rFonts w:ascii="Carlito" w:hAnsi="Carlito"/>
          <w:b/>
          <w:i/>
          <w:w w:val="105"/>
        </w:rPr>
        <w:t>Bite. </w:t>
      </w:r>
      <w:r>
        <w:rPr>
          <w:rFonts w:ascii="Carlito" w:hAnsi="Carlito"/>
          <w:i/>
          <w:w w:val="105"/>
        </w:rPr>
        <w:t>Melee Weapon Attack: </w:t>
      </w:r>
      <w:r>
        <w:rPr>
          <w:rFonts w:ascii="Carlito" w:hAnsi="Carlito"/>
          <w:w w:val="105"/>
        </w:rPr>
        <w:t>+6 to hit, reach 5 ft., one willing creature, or a creature that is grappled by the vampire, incapacitated, or restrained. </w:t>
      </w:r>
      <w:r>
        <w:rPr>
          <w:rFonts w:ascii="Carlito" w:hAnsi="Carlito"/>
          <w:i/>
          <w:w w:val="105"/>
        </w:rPr>
        <w:t>Hit: </w:t>
      </w:r>
      <w:r>
        <w:rPr>
          <w:rFonts w:ascii="Carlito" w:hAnsi="Carlito"/>
          <w:w w:val="105"/>
        </w:rPr>
        <w:t>6 (1d6 + 3) piercing damage plus 7 (2d6) necrotic damage. The target’s hit point maximum is reduced by an amount equal to the necrotic damage taken, and the vampire regains hit points equal to that amount. The reduction lasts until the target finishes a long rest. The target dies if this effect reduces its hit point maximum to 0.</w:t>
      </w:r>
    </w:p>
    <w:p>
      <w:pPr>
        <w:pStyle w:val="BodyText"/>
        <w:ind w:left="0"/>
        <w:rPr>
          <w:rFonts w:ascii="Carlito"/>
          <w:sz w:val="24"/>
        </w:rPr>
      </w:pPr>
    </w:p>
    <w:p>
      <w:pPr>
        <w:pStyle w:val="BodyText"/>
        <w:spacing w:before="11"/>
        <w:ind w:left="0"/>
        <w:rPr>
          <w:rFonts w:ascii="Carlito"/>
        </w:rPr>
      </w:pPr>
    </w:p>
    <w:p>
      <w:pPr>
        <w:pStyle w:val="Heading2"/>
        <w:ind w:left="203"/>
      </w:pPr>
      <w:r>
        <w:rPr>
          <w:color w:val="943634"/>
        </w:rPr>
        <w:t>Monsters (W)</w:t>
      </w:r>
    </w:p>
    <w:p>
      <w:pPr>
        <w:pStyle w:val="Heading4"/>
        <w:spacing w:before="320"/>
        <w:ind w:left="203"/>
        <w:rPr>
          <w:rFonts w:ascii="Carlito"/>
        </w:rPr>
      </w:pPr>
      <w:r>
        <w:rPr>
          <w:rFonts w:ascii="Carlito"/>
          <w:color w:val="943634"/>
        </w:rPr>
        <w:t>Wight</w:t>
      </w:r>
    </w:p>
    <w:p>
      <w:pPr>
        <w:spacing w:before="67"/>
        <w:ind w:left="203" w:right="0" w:firstLine="0"/>
        <w:jc w:val="left"/>
        <w:rPr>
          <w:rFonts w:ascii="Carlito"/>
          <w:i/>
          <w:sz w:val="19"/>
        </w:rPr>
      </w:pPr>
      <w:r>
        <w:rPr>
          <w:rFonts w:ascii="Carlito"/>
          <w:i/>
          <w:w w:val="105"/>
          <w:sz w:val="19"/>
        </w:rPr>
        <w:t>Medium undead, neutral evil</w:t>
      </w:r>
    </w:p>
    <w:p>
      <w:pPr>
        <w:spacing w:before="128"/>
        <w:ind w:left="203" w:right="0" w:firstLine="0"/>
        <w:jc w:val="left"/>
        <w:rPr>
          <w:rFonts w:ascii="Carlito"/>
          <w:sz w:val="19"/>
        </w:rPr>
      </w:pPr>
      <w:r>
        <w:rPr>
          <w:rFonts w:ascii="Carlito"/>
          <w:b/>
          <w:w w:val="105"/>
          <w:sz w:val="19"/>
        </w:rPr>
        <w:t>Armor Class </w:t>
      </w:r>
      <w:r>
        <w:rPr>
          <w:rFonts w:ascii="Carlito"/>
          <w:w w:val="105"/>
          <w:sz w:val="19"/>
        </w:rPr>
        <w:t>14 (studded leather)</w:t>
      </w:r>
    </w:p>
    <w:p>
      <w:pPr>
        <w:spacing w:before="75"/>
        <w:ind w:left="203" w:right="0" w:firstLine="0"/>
        <w:jc w:val="left"/>
        <w:rPr>
          <w:rFonts w:ascii="Carlito"/>
          <w:sz w:val="19"/>
        </w:rPr>
      </w:pPr>
      <w:r>
        <w:rPr>
          <w:rFonts w:ascii="Carlito"/>
          <w:b/>
          <w:w w:val="105"/>
          <w:sz w:val="19"/>
        </w:rPr>
        <w:t>Hit Points </w:t>
      </w:r>
      <w:r>
        <w:rPr>
          <w:rFonts w:ascii="Carlito"/>
          <w:w w:val="105"/>
          <w:sz w:val="19"/>
        </w:rPr>
        <w:t>45 (6d8 + 18)</w:t>
      </w:r>
    </w:p>
    <w:p>
      <w:pPr>
        <w:spacing w:before="75"/>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before="70"/>
        <w:ind w:left="0" w:right="42"/>
        <w:jc w:val="center"/>
        <w:rPr>
          <w:rFonts w:ascii="Carlito"/>
        </w:rPr>
      </w:pPr>
      <w:r>
        <w:rPr>
          <w:rFonts w:ascii="Carlito"/>
          <w:w w:val="105"/>
        </w:rPr>
        <w:t>15 (+2) 14 (+2) 16 (+3) 10 (+0) 13 (+1) 15 (+2)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Skills </w:t>
      </w:r>
      <w:r>
        <w:rPr>
          <w:rFonts w:ascii="Carlito"/>
          <w:w w:val="105"/>
          <w:sz w:val="19"/>
        </w:rPr>
        <w:t>Perception +3, Stealth +4</w:t>
      </w:r>
    </w:p>
    <w:p>
      <w:pPr>
        <w:pStyle w:val="BodyText"/>
        <w:spacing w:line="252" w:lineRule="auto" w:before="75"/>
        <w:ind w:left="390" w:right="440" w:hanging="187"/>
        <w:rPr>
          <w:rFonts w:ascii="Carlito" w:hAnsi="Carlito"/>
        </w:rPr>
      </w:pPr>
      <w:r>
        <w:rPr>
          <w:rFonts w:ascii="Carlito" w:hAnsi="Carlito"/>
          <w:b/>
          <w:w w:val="105"/>
        </w:rPr>
        <w:t>Damage Resistances </w:t>
      </w:r>
      <w:r>
        <w:rPr>
          <w:rFonts w:ascii="Carlito" w:hAnsi="Carlito"/>
          <w:w w:val="105"/>
        </w:rPr>
        <w:t>necrotic; bludgeoning, piercing, and slashing from nonmagical attacks that aren’t silvered</w:t>
      </w:r>
    </w:p>
    <w:p>
      <w:pPr>
        <w:spacing w:before="62"/>
        <w:ind w:left="203" w:right="0" w:firstLine="0"/>
        <w:jc w:val="left"/>
        <w:rPr>
          <w:rFonts w:ascii="Carlito"/>
          <w:sz w:val="19"/>
        </w:rPr>
      </w:pPr>
      <w:r>
        <w:rPr>
          <w:rFonts w:ascii="Carlito"/>
          <w:b/>
          <w:w w:val="105"/>
          <w:sz w:val="19"/>
        </w:rPr>
        <w:t>Damage Immunities </w:t>
      </w:r>
      <w:r>
        <w:rPr>
          <w:rFonts w:ascii="Carlito"/>
          <w:w w:val="105"/>
          <w:sz w:val="19"/>
        </w:rPr>
        <w:t>poison</w:t>
      </w:r>
    </w:p>
    <w:p>
      <w:pPr>
        <w:spacing w:line="314" w:lineRule="auto" w:before="70"/>
        <w:ind w:left="203" w:right="959" w:firstLine="0"/>
        <w:jc w:val="left"/>
        <w:rPr>
          <w:rFonts w:ascii="Carlito"/>
          <w:sz w:val="19"/>
        </w:rPr>
      </w:pPr>
      <w:r>
        <w:rPr>
          <w:rFonts w:ascii="Carlito"/>
          <w:b/>
          <w:w w:val="105"/>
          <w:sz w:val="19"/>
        </w:rPr>
        <w:t>Condition Immunities </w:t>
      </w:r>
      <w:r>
        <w:rPr>
          <w:rFonts w:ascii="Carlito"/>
          <w:w w:val="105"/>
          <w:sz w:val="19"/>
        </w:rPr>
        <w:t>exhaustion, poisoned </w:t>
      </w:r>
      <w:r>
        <w:rPr>
          <w:rFonts w:ascii="Carlito"/>
          <w:b/>
          <w:w w:val="105"/>
          <w:sz w:val="19"/>
        </w:rPr>
        <w:t>Senses </w:t>
      </w:r>
      <w:r>
        <w:rPr>
          <w:rFonts w:ascii="Carlito"/>
          <w:w w:val="105"/>
          <w:sz w:val="19"/>
        </w:rPr>
        <w:t>darkvision 60 ft., passive Perception 13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3 (700 XP)</w:t>
      </w:r>
    </w:p>
    <w:p>
      <w:pPr>
        <w:pStyle w:val="BodyText"/>
        <w:spacing w:before="1"/>
        <w:ind w:left="0"/>
        <w:rPr>
          <w:rFonts w:ascii="Carlito"/>
          <w:sz w:val="25"/>
        </w:rPr>
      </w:pPr>
    </w:p>
    <w:p>
      <w:pPr>
        <w:pStyle w:val="BodyText"/>
        <w:spacing w:line="252" w:lineRule="auto"/>
        <w:ind w:left="203" w:right="510"/>
        <w:rPr>
          <w:rFonts w:ascii="Carlito"/>
        </w:rPr>
      </w:pPr>
      <w:r>
        <w:rPr>
          <w:rFonts w:ascii="Carlito"/>
          <w:b/>
          <w:i/>
          <w:w w:val="105"/>
        </w:rPr>
        <w:t>Sunlight Sensitivity. </w:t>
      </w:r>
      <w:r>
        <w:rPr>
          <w:rFonts w:ascii="Carlito"/>
          <w:w w:val="105"/>
        </w:rPr>
        <w:t>While in sunlight, the wight has disadvantage on attack rolls, as well as on Wisdom (Perception) checks that rely on sight.</w:t>
      </w:r>
    </w:p>
    <w:p>
      <w:pPr>
        <w:spacing w:before="201"/>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237"/>
        <w:rPr>
          <w:rFonts w:ascii="Carlito"/>
        </w:rPr>
      </w:pPr>
      <w:r>
        <w:rPr>
          <w:rFonts w:ascii="Carlito"/>
          <w:b/>
          <w:i/>
          <w:w w:val="105"/>
        </w:rPr>
        <w:t>Multiattack. </w:t>
      </w:r>
      <w:r>
        <w:rPr>
          <w:rFonts w:ascii="Carlito"/>
          <w:w w:val="105"/>
        </w:rPr>
        <w:t>The wight makes two longsword attacks or two longbow attacks. It can use its Life Drain in place of one longsword</w:t>
      </w:r>
      <w:r>
        <w:rPr>
          <w:rFonts w:ascii="Carlito"/>
          <w:spacing w:val="3"/>
          <w:w w:val="105"/>
        </w:rPr>
        <w:t> </w:t>
      </w:r>
      <w:r>
        <w:rPr>
          <w:rFonts w:ascii="Carlito"/>
          <w:w w:val="105"/>
        </w:rPr>
        <w:t>attack.</w:t>
      </w:r>
    </w:p>
    <w:p>
      <w:pPr>
        <w:pStyle w:val="BodyText"/>
        <w:spacing w:line="252" w:lineRule="auto" w:before="59"/>
        <w:ind w:left="203" w:right="243"/>
        <w:rPr>
          <w:rFonts w:ascii="Carlito"/>
        </w:rPr>
      </w:pPr>
      <w:r>
        <w:rPr>
          <w:rFonts w:ascii="Carlito"/>
          <w:b/>
          <w:i/>
          <w:w w:val="105"/>
        </w:rPr>
        <w:t>Life Drain.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5 (1d6 + 2) necrotic damage. The target must succeed on a DC 13 Constitution saving throw or its hit point maximum is reduced by an amount equal to the damage taken. This reduction lasts until the target finishes a long rest. The target</w:t>
      </w:r>
      <w:r>
        <w:rPr>
          <w:rFonts w:ascii="Carlito"/>
          <w:spacing w:val="-14"/>
          <w:w w:val="105"/>
        </w:rPr>
        <w:t> </w:t>
      </w:r>
      <w:r>
        <w:rPr>
          <w:rFonts w:ascii="Carlito"/>
          <w:w w:val="105"/>
        </w:rPr>
        <w:t>dies</w:t>
      </w:r>
    </w:p>
    <w:p>
      <w:pPr>
        <w:spacing w:after="0" w:line="252" w:lineRule="auto"/>
        <w:rPr>
          <w:rFonts w:ascii="Carlito"/>
        </w:rPr>
        <w:sectPr>
          <w:pgSz w:w="12240" w:h="15840"/>
          <w:pgMar w:header="0" w:footer="644" w:top="1360" w:bottom="840" w:left="920" w:right="920"/>
          <w:cols w:num="2" w:equalWidth="0">
            <w:col w:w="4818" w:space="630"/>
            <w:col w:w="4952"/>
          </w:cols>
        </w:sectPr>
      </w:pPr>
    </w:p>
    <w:p>
      <w:pPr>
        <w:pStyle w:val="BodyText"/>
        <w:spacing w:before="86"/>
        <w:rPr>
          <w:rFonts w:ascii="Carlito"/>
        </w:rPr>
      </w:pPr>
      <w:r>
        <w:rPr>
          <w:rFonts w:ascii="Carlito"/>
          <w:w w:val="105"/>
        </w:rPr>
        <w:t>if this effect reduces its hit point maximum to 0.</w:t>
      </w:r>
    </w:p>
    <w:p>
      <w:pPr>
        <w:pStyle w:val="BodyText"/>
        <w:spacing w:line="252" w:lineRule="auto" w:before="13"/>
        <w:ind w:right="281" w:firstLine="187"/>
        <w:rPr>
          <w:rFonts w:ascii="Carlito" w:hAnsi="Carlito"/>
        </w:rPr>
      </w:pPr>
      <w:r>
        <w:rPr>
          <w:rFonts w:ascii="Carlito" w:hAnsi="Carlito"/>
          <w:w w:val="105"/>
        </w:rPr>
        <w:t>A humanoid slain by this attack rises 24 hours later as a zombie under the wight’s control, unless the humanoid is restored to life or its body is destroyed. The wight can have no more than twelve zombies under its control at one time.</w:t>
      </w:r>
    </w:p>
    <w:p>
      <w:pPr>
        <w:spacing w:line="254" w:lineRule="auto" w:before="64"/>
        <w:ind w:left="232" w:right="34"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slashing damage, or 7 (1d10</w:t>
      </w:r>
    </w:p>
    <w:p>
      <w:pPr>
        <w:pStyle w:val="BodyText"/>
        <w:spacing w:line="225" w:lineRule="exact"/>
        <w:rPr>
          <w:rFonts w:ascii="Carlito"/>
        </w:rPr>
      </w:pPr>
      <w:r>
        <w:rPr>
          <w:rFonts w:ascii="Carlito"/>
          <w:w w:val="105"/>
        </w:rPr>
        <w:t>+ 2) slashing damage if used with two hands.</w:t>
      </w:r>
    </w:p>
    <w:p>
      <w:pPr>
        <w:spacing w:line="252" w:lineRule="auto" w:before="75"/>
        <w:ind w:left="232" w:right="481"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+4 to hit, range 150/600 ft., one target. </w:t>
      </w:r>
      <w:r>
        <w:rPr>
          <w:rFonts w:ascii="Carlito"/>
          <w:i/>
          <w:w w:val="105"/>
          <w:sz w:val="19"/>
        </w:rPr>
        <w:t>Hit: </w:t>
      </w:r>
      <w:r>
        <w:rPr>
          <w:rFonts w:ascii="Carlito"/>
          <w:w w:val="105"/>
          <w:sz w:val="19"/>
        </w:rPr>
        <w:t>6 (1d8 + 2) piercing damage.</w:t>
      </w:r>
    </w:p>
    <w:p>
      <w:pPr>
        <w:pStyle w:val="BodyText"/>
        <w:spacing w:before="9"/>
        <w:ind w:left="0"/>
        <w:rPr>
          <w:rFonts w:ascii="Carlito"/>
          <w:sz w:val="24"/>
        </w:rPr>
      </w:pPr>
    </w:p>
    <w:p>
      <w:pPr>
        <w:pStyle w:val="Heading4"/>
        <w:rPr>
          <w:rFonts w:ascii="Carlito" w:hAnsi="Carlito"/>
        </w:rPr>
      </w:pPr>
      <w:r>
        <w:rPr>
          <w:rFonts w:ascii="Carlito" w:hAnsi="Carlito"/>
          <w:color w:val="943634"/>
        </w:rPr>
        <w:t>W</w:t>
      </w:r>
      <w:r>
        <w:rPr>
          <w:rFonts w:ascii="Carlito" w:hAnsi="Carlito"/>
          <w:color w:val="943634"/>
          <w:spacing w:val="-1"/>
        </w:rPr>
        <w:t>il</w:t>
      </w:r>
      <w:r>
        <w:rPr>
          <w:rFonts w:ascii="Carlito" w:hAnsi="Carlito"/>
          <w:color w:val="943634"/>
        </w:rPr>
        <w:t>l</w:t>
      </w:r>
      <w:r>
        <w:rPr>
          <w:rFonts w:ascii="Carlito" w:hAnsi="Carlito"/>
          <w:color w:val="943634"/>
          <w:w w:val="23"/>
        </w:rPr>
        <w:t>-­‐</w:t>
      </w:r>
      <w:r>
        <w:rPr>
          <w:rFonts w:ascii="Carlito" w:hAnsi="Carlito"/>
          <w:color w:val="943634"/>
        </w:rPr>
        <w:t>o’</w:t>
      </w:r>
      <w:r>
        <w:rPr>
          <w:rFonts w:ascii="Carlito" w:hAnsi="Carlito"/>
          <w:color w:val="943634"/>
          <w:w w:val="23"/>
        </w:rPr>
        <w:t>-­‐</w:t>
      </w:r>
      <w:r>
        <w:rPr>
          <w:rFonts w:ascii="Carlito" w:hAnsi="Carlito"/>
          <w:color w:val="943634"/>
        </w:rPr>
        <w:t>W</w:t>
      </w:r>
      <w:r>
        <w:rPr>
          <w:rFonts w:ascii="Carlito" w:hAnsi="Carlito"/>
          <w:color w:val="943634"/>
          <w:spacing w:val="-1"/>
        </w:rPr>
        <w:t>i</w:t>
      </w:r>
      <w:r>
        <w:rPr>
          <w:rFonts w:ascii="Carlito" w:hAnsi="Carlito"/>
          <w:color w:val="943634"/>
        </w:rPr>
        <w:t>sp</w:t>
      </w:r>
    </w:p>
    <w:p>
      <w:pPr>
        <w:spacing w:before="67"/>
        <w:ind w:left="232" w:right="0" w:firstLine="0"/>
        <w:jc w:val="left"/>
        <w:rPr>
          <w:rFonts w:ascii="Carlito"/>
          <w:i/>
          <w:sz w:val="19"/>
        </w:rPr>
      </w:pPr>
      <w:r>
        <w:rPr>
          <w:rFonts w:ascii="Carlito"/>
          <w:i/>
          <w:w w:val="105"/>
          <w:sz w:val="19"/>
        </w:rPr>
        <w:t>Tiny undead, chaotic evil</w:t>
      </w:r>
    </w:p>
    <w:p>
      <w:pPr>
        <w:pStyle w:val="Heading6"/>
        <w:spacing w:before="128"/>
        <w:rPr>
          <w:b w:val="0"/>
        </w:rPr>
      </w:pPr>
      <w:r>
        <w:rPr>
          <w:w w:val="105"/>
        </w:rPr>
        <w:t>Armor Class </w:t>
      </w:r>
      <w:r>
        <w:rPr>
          <w:b w:val="0"/>
          <w:w w:val="105"/>
        </w:rPr>
        <w:t>19</w:t>
      </w:r>
    </w:p>
    <w:p>
      <w:pPr>
        <w:spacing w:before="75"/>
        <w:ind w:left="232" w:right="0" w:firstLine="0"/>
        <w:jc w:val="left"/>
        <w:rPr>
          <w:rFonts w:ascii="Carlito"/>
          <w:sz w:val="19"/>
        </w:rPr>
      </w:pPr>
      <w:r>
        <w:rPr>
          <w:rFonts w:ascii="Carlito"/>
          <w:b/>
          <w:w w:val="105"/>
          <w:sz w:val="19"/>
        </w:rPr>
        <w:t>Hit Points </w:t>
      </w:r>
      <w:r>
        <w:rPr>
          <w:rFonts w:ascii="Carlito"/>
          <w:w w:val="105"/>
          <w:sz w:val="19"/>
        </w:rPr>
        <w:t>22 (9d4)</w:t>
      </w:r>
    </w:p>
    <w:p>
      <w:pPr>
        <w:pStyle w:val="BodyText"/>
        <w:spacing w:before="70"/>
        <w:rPr>
          <w:rFonts w:ascii="Carlito"/>
        </w:rPr>
      </w:pPr>
      <w:r>
        <w:rPr>
          <w:rFonts w:ascii="Carlito"/>
          <w:b/>
          <w:w w:val="105"/>
        </w:rPr>
        <w:t>Speed </w:t>
      </w:r>
      <w:r>
        <w:rPr>
          <w:rFonts w:ascii="Carlito"/>
          <w:w w:val="105"/>
        </w:rPr>
        <w:t>0 ft., fly 50 ft. (hover)</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line="254" w:lineRule="auto" w:before="86"/>
        <w:ind w:right="327"/>
        <w:rPr>
          <w:rFonts w:ascii="Carlito" w:hAnsi="Carlito"/>
        </w:rPr>
      </w:pPr>
      <w:r>
        <w:rPr/>
        <w:br w:type="column"/>
      </w:r>
      <w:r>
        <w:rPr>
          <w:rFonts w:ascii="Carlito" w:hAnsi="Carlito"/>
        </w:rPr>
        <w:t>additional number of feet equal to the chosen radius.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w:t>
      </w:r>
      <w:r>
        <w:rPr>
          <w:rFonts w:ascii="Carlito" w:hAnsi="Carlito"/>
          <w:w w:val="103"/>
        </w:rPr>
        <w:t>can</w:t>
      </w:r>
      <w:r>
        <w:rPr>
          <w:rFonts w:ascii="Carlito" w:hAnsi="Carlito"/>
        </w:rPr>
        <w:t> </w:t>
      </w:r>
      <w:r>
        <w:rPr>
          <w:rFonts w:ascii="Carlito" w:hAnsi="Carlito"/>
          <w:w w:val="103"/>
        </w:rPr>
        <w:t>alter</w:t>
      </w:r>
      <w:r>
        <w:rPr>
          <w:rFonts w:ascii="Carlito" w:hAnsi="Carlito"/>
        </w:rPr>
        <w:t> </w:t>
      </w:r>
      <w:r>
        <w:rPr>
          <w:rFonts w:ascii="Carlito" w:hAnsi="Carlito"/>
          <w:w w:val="103"/>
        </w:rPr>
        <w:t>the</w:t>
      </w:r>
      <w:r>
        <w:rPr>
          <w:rFonts w:ascii="Carlito" w:hAnsi="Carlito"/>
        </w:rPr>
        <w:t> </w:t>
      </w:r>
      <w:r>
        <w:rPr>
          <w:rFonts w:ascii="Carlito" w:hAnsi="Carlito"/>
          <w:w w:val="103"/>
        </w:rPr>
        <w:t>radius</w:t>
      </w:r>
      <w:r>
        <w:rPr>
          <w:rFonts w:ascii="Carlito" w:hAnsi="Carlito"/>
        </w:rPr>
        <w:t> </w:t>
      </w:r>
      <w:r>
        <w:rPr>
          <w:rFonts w:ascii="Carlito" w:hAnsi="Carlito"/>
          <w:w w:val="103"/>
        </w:rPr>
        <w:t>as</w:t>
      </w:r>
      <w:r>
        <w:rPr>
          <w:rFonts w:ascii="Carlito" w:hAnsi="Carlito"/>
        </w:rPr>
        <w:t> </w:t>
      </w:r>
      <w:r>
        <w:rPr>
          <w:rFonts w:ascii="Carlito" w:hAnsi="Carlito"/>
          <w:w w:val="103"/>
        </w:rPr>
        <w:t>a</w:t>
      </w:r>
      <w:r>
        <w:rPr>
          <w:rFonts w:ascii="Carlito" w:hAnsi="Carlito"/>
        </w:rPr>
        <w:t> </w:t>
      </w:r>
      <w:r>
        <w:rPr>
          <w:rFonts w:ascii="Carlito" w:hAnsi="Carlito"/>
          <w:w w:val="103"/>
        </w:rPr>
        <w:t>bonus</w:t>
      </w:r>
      <w:r>
        <w:rPr>
          <w:rFonts w:ascii="Carlito" w:hAnsi="Carlito"/>
        </w:rPr>
        <w:t> </w:t>
      </w:r>
      <w:r>
        <w:rPr>
          <w:rFonts w:ascii="Carlito" w:hAnsi="Carlito"/>
          <w:w w:val="103"/>
        </w:rPr>
        <w:t>action.</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550" w:firstLine="0"/>
        <w:jc w:val="left"/>
        <w:rPr>
          <w:rFonts w:ascii="Carlito"/>
          <w:sz w:val="19"/>
        </w:rPr>
      </w:pPr>
      <w:r>
        <w:rPr>
          <w:rFonts w:ascii="Carlito"/>
          <w:b/>
          <w:i/>
          <w:w w:val="105"/>
          <w:sz w:val="19"/>
        </w:rPr>
        <w:t>Shock. </w:t>
      </w:r>
      <w:r>
        <w:rPr>
          <w:rFonts w:ascii="Carlito"/>
          <w:i/>
          <w:w w:val="105"/>
          <w:sz w:val="19"/>
        </w:rPr>
        <w:t>Melee Spell Attack: </w:t>
      </w:r>
      <w:r>
        <w:rPr>
          <w:rFonts w:ascii="Carlito"/>
          <w:w w:val="105"/>
          <w:sz w:val="19"/>
        </w:rPr>
        <w:t>+4 to hit, reach 5 ft., one creature. </w:t>
      </w:r>
      <w:r>
        <w:rPr>
          <w:rFonts w:ascii="Carlito"/>
          <w:i/>
          <w:w w:val="105"/>
          <w:sz w:val="19"/>
        </w:rPr>
        <w:t>Hit: </w:t>
      </w:r>
      <w:r>
        <w:rPr>
          <w:rFonts w:ascii="Carlito"/>
          <w:w w:val="105"/>
          <w:sz w:val="19"/>
        </w:rPr>
        <w:t>9 (2d8) lightning damage.</w:t>
      </w:r>
    </w:p>
    <w:p>
      <w:pPr>
        <w:pStyle w:val="BodyText"/>
        <w:spacing w:line="252" w:lineRule="auto" w:before="60"/>
        <w:ind w:right="303"/>
        <w:rPr>
          <w:rFonts w:ascii="Carlito" w:hAnsi="Carlito"/>
        </w:rPr>
      </w:pPr>
      <w:r>
        <w:rPr>
          <w:rFonts w:ascii="Carlito" w:hAnsi="Carlito"/>
          <w:b/>
          <w:i/>
          <w:w w:val="103"/>
        </w:rPr>
        <w:t>Invisibility.</w:t>
      </w:r>
      <w:r>
        <w:rPr>
          <w:rFonts w:ascii="Carlito" w:hAnsi="Carlito"/>
          <w:b/>
          <w:i/>
        </w:rPr>
        <w:t>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w:t>
      </w:r>
      <w:r>
        <w:rPr>
          <w:rFonts w:ascii="Carlito" w:hAnsi="Carlito"/>
          <w:w w:val="103"/>
        </w:rPr>
        <w:t>and</w:t>
      </w:r>
      <w:r>
        <w:rPr>
          <w:rFonts w:ascii="Carlito" w:hAnsi="Carlito"/>
        </w:rPr>
        <w:t> </w:t>
      </w:r>
      <w:r>
        <w:rPr>
          <w:rFonts w:ascii="Carlito" w:hAnsi="Carlito"/>
          <w:w w:val="103"/>
        </w:rPr>
        <w:t>its</w:t>
      </w:r>
      <w:r>
        <w:rPr>
          <w:rFonts w:ascii="Carlito" w:hAnsi="Carlito"/>
        </w:rPr>
        <w:t> </w:t>
      </w:r>
      <w:r>
        <w:rPr>
          <w:rFonts w:ascii="Carlito" w:hAnsi="Carlito"/>
          <w:w w:val="103"/>
        </w:rPr>
        <w:t>light</w:t>
      </w:r>
      <w:r>
        <w:rPr>
          <w:rFonts w:ascii="Carlito" w:hAnsi="Carlito"/>
        </w:rPr>
        <w:t> </w:t>
      </w:r>
      <w:r>
        <w:rPr>
          <w:rFonts w:ascii="Carlito" w:hAnsi="Carlito"/>
          <w:w w:val="103"/>
        </w:rPr>
        <w:t>magically </w:t>
      </w:r>
      <w:r>
        <w:rPr>
          <w:rFonts w:ascii="Carlito" w:hAnsi="Carlito"/>
          <w:w w:val="105"/>
        </w:rPr>
        <w:t>become invisible until it attacks or uses its Consume Life, or until its concentration ends (as if concentrating on a spell).</w:t>
      </w:r>
    </w:p>
    <w:p>
      <w:pPr>
        <w:pStyle w:val="BodyText"/>
        <w:spacing w:before="5"/>
        <w:ind w:left="0"/>
        <w:rPr>
          <w:rFonts w:ascii="Carlito"/>
          <w:sz w:val="24"/>
        </w:rPr>
      </w:pPr>
    </w:p>
    <w:p>
      <w:pPr>
        <w:pStyle w:val="Heading4"/>
        <w:spacing w:before="1"/>
        <w:rPr>
          <w:rFonts w:ascii="Carlito"/>
        </w:rPr>
      </w:pPr>
      <w:r>
        <w:rPr>
          <w:rFonts w:ascii="Carlito"/>
          <w:color w:val="943634"/>
        </w:rPr>
        <w:t>Wraith</w:t>
      </w:r>
    </w:p>
    <w:p>
      <w:pPr>
        <w:spacing w:before="66"/>
        <w:ind w:left="232" w:right="0" w:firstLine="0"/>
        <w:jc w:val="left"/>
        <w:rPr>
          <w:rFonts w:ascii="Carlito"/>
          <w:i/>
          <w:sz w:val="19"/>
        </w:rPr>
      </w:pPr>
      <w:r>
        <w:rPr>
          <w:rFonts w:ascii="Carlito"/>
          <w:i/>
          <w:w w:val="105"/>
          <w:sz w:val="19"/>
        </w:rPr>
        <w:t>Medium undead, neutral evil</w:t>
      </w:r>
    </w:p>
    <w:p>
      <w:pPr>
        <w:pStyle w:val="Heading6"/>
        <w:spacing w:before="133"/>
        <w:rPr>
          <w:b w:val="0"/>
        </w:rPr>
      </w:pPr>
      <w:r>
        <w:rPr>
          <w:w w:val="105"/>
        </w:rPr>
        <w:t>Armor Class </w:t>
      </w:r>
      <w:r>
        <w:rPr>
          <w:b w:val="0"/>
          <w:w w:val="105"/>
        </w:rPr>
        <w:t>13</w:t>
      </w:r>
    </w:p>
    <w:p>
      <w:pPr>
        <w:spacing w:before="71"/>
        <w:ind w:left="232" w:right="0" w:firstLine="0"/>
        <w:jc w:val="left"/>
        <w:rPr>
          <w:rFonts w:ascii="Carlito"/>
          <w:sz w:val="19"/>
        </w:rPr>
      </w:pPr>
      <w:r>
        <w:rPr>
          <w:rFonts w:ascii="Carlito"/>
          <w:b/>
          <w:w w:val="105"/>
          <w:sz w:val="19"/>
        </w:rPr>
        <w:t>Hit Points </w:t>
      </w:r>
      <w:r>
        <w:rPr>
          <w:rFonts w:ascii="Carlito"/>
          <w:w w:val="105"/>
          <w:sz w:val="19"/>
        </w:rPr>
        <w:t>67 (9d8 + 27)</w:t>
      </w:r>
    </w:p>
    <w:p>
      <w:pPr>
        <w:pStyle w:val="BodyText"/>
        <w:spacing w:before="75"/>
        <w:rPr>
          <w:rFonts w:ascii="Carlito"/>
        </w:rPr>
      </w:pPr>
      <w:r>
        <w:rPr>
          <w:rFonts w:ascii="Carlito"/>
          <w:b/>
          <w:w w:val="105"/>
        </w:rPr>
        <w:t>Speed </w:t>
      </w:r>
      <w:r>
        <w:rPr>
          <w:rFonts w:ascii="Carlito"/>
          <w:w w:val="105"/>
        </w:rPr>
        <w:t>0 ft., fly 60 ft. (hover)</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s>
        <w:spacing w:line="171" w:lineRule="exact" w:before="71"/>
        <w:ind w:left="447"/>
        <w:rPr>
          <w:rFonts w:ascii="Carlito" w:hAnsi="Carlito"/>
        </w:rPr>
      </w:pPr>
      <w:r>
        <w:rPr>
          <w:rFonts w:ascii="Carlito" w:hAnsi="Carlito"/>
          <w:w w:val="105"/>
        </w:rPr>
        <w:t>6</w:t>
      </w:r>
      <w:r>
        <w:rPr>
          <w:rFonts w:ascii="Carlito" w:hAnsi="Carlito"/>
          <w:spacing w:val="-1"/>
          <w:w w:val="105"/>
        </w:rPr>
        <w:t> </w:t>
      </w:r>
      <w:r>
        <w:rPr>
          <w:rFonts w:ascii="Carlito" w:hAnsi="Carlito"/>
          <w:w w:val="105"/>
        </w:rPr>
        <w:t>(−2)</w:t>
        <w:tab/>
        <w:t>16 (+3)</w:t>
      </w:r>
      <w:r>
        <w:rPr>
          <w:rFonts w:ascii="Carlito" w:hAnsi="Carlito"/>
          <w:spacing w:val="13"/>
          <w:w w:val="105"/>
        </w:rPr>
        <w:t> </w:t>
      </w:r>
      <w:r>
        <w:rPr>
          <w:rFonts w:ascii="Carlito" w:hAnsi="Carlito"/>
          <w:w w:val="105"/>
        </w:rPr>
        <w:t>16 (+3)</w:t>
      </w:r>
      <w:r>
        <w:rPr>
          <w:rFonts w:ascii="Carlito" w:hAnsi="Carlito"/>
          <w:spacing w:val="12"/>
          <w:w w:val="105"/>
        </w:rPr>
        <w:t> </w:t>
      </w:r>
      <w:r>
        <w:rPr>
          <w:rFonts w:ascii="Carlito" w:hAnsi="Carlito"/>
          <w:w w:val="105"/>
        </w:rPr>
        <w:t>12 (+1)</w:t>
      </w:r>
      <w:r>
        <w:rPr>
          <w:rFonts w:ascii="Carlito" w:hAnsi="Carlito"/>
          <w:spacing w:val="12"/>
          <w:w w:val="105"/>
        </w:rPr>
        <w:t> </w:t>
      </w:r>
      <w:r>
        <w:rPr>
          <w:rFonts w:ascii="Carlito" w:hAnsi="Carlito"/>
          <w:w w:val="105"/>
        </w:rPr>
        <w:t>14</w:t>
      </w:r>
      <w:r>
        <w:rPr>
          <w:rFonts w:ascii="Carlito" w:hAnsi="Carlito"/>
          <w:spacing w:val="1"/>
          <w:w w:val="105"/>
        </w:rPr>
        <w:t> </w:t>
      </w:r>
      <w:r>
        <w:rPr>
          <w:rFonts w:ascii="Carlito" w:hAnsi="Carlito"/>
          <w:w w:val="105"/>
        </w:rPr>
        <w:t>(+2)</w:t>
      </w:r>
      <w:r>
        <w:rPr>
          <w:rFonts w:ascii="Carlito" w:hAnsi="Carlito"/>
          <w:spacing w:val="12"/>
          <w:w w:val="105"/>
        </w:rPr>
        <w:t> </w:t>
      </w:r>
      <w:r>
        <w:rPr>
          <w:rFonts w:ascii="Carlito" w:hAnsi="Carlito"/>
          <w:w w:val="105"/>
        </w:rPr>
        <w:t>15 (+2)</w:t>
      </w:r>
    </w:p>
    <w:p>
      <w:pPr>
        <w:spacing w:after="0" w:line="171" w:lineRule="exact"/>
        <w:rPr>
          <w:rFonts w:ascii="Carlito" w:hAnsi="Carlito"/>
        </w:rPr>
        <w:sectPr>
          <w:pgSz w:w="12240" w:h="15840"/>
          <w:pgMar w:header="0" w:footer="644" w:top="1360" w:bottom="840" w:left="920" w:right="920"/>
          <w:cols w:num="2" w:equalWidth="0">
            <w:col w:w="4840" w:space="580"/>
            <w:col w:w="4980"/>
          </w:cols>
        </w:sectPr>
      </w:pPr>
    </w:p>
    <w:p>
      <w:pPr>
        <w:pStyle w:val="Heading6"/>
        <w:tabs>
          <w:tab w:pos="1235" w:val="left" w:leader="none"/>
          <w:tab w:pos="1935" w:val="left" w:leader="none"/>
          <w:tab w:pos="2699" w:val="left" w:leader="none"/>
          <w:tab w:pos="3397" w:val="left" w:leader="none"/>
          <w:tab w:pos="4105" w:val="left" w:leader="none"/>
          <w:tab w:pos="5622" w:val="left" w:leader="none"/>
          <w:tab w:pos="10196" w:val="left" w:leader="none"/>
        </w:tabs>
        <w:spacing w:line="224" w:lineRule="exact" w:before="6"/>
        <w:ind w:left="528"/>
        <w:rPr>
          <w:rFonts w:ascii="Times New Roman"/>
          <w:b w:val="0"/>
        </w:rPr>
      </w:pPr>
      <w:r>
        <w:rPr>
          <w:w w:val="105"/>
        </w:rPr>
        <w:t>STR</w:t>
        <w:tab/>
        <w:t>DEX</w:t>
        <w:tab/>
        <w:t>CON</w:t>
        <w:tab/>
        <w:t>INT</w:t>
        <w:tab/>
        <w:t>WIS</w:t>
        <w:tab/>
        <w:t>CHA</w:t>
      </w:r>
      <w:r>
        <w:rPr/>
        <w:tab/>
      </w:r>
      <w:r>
        <w:rPr>
          <w:rFonts w:ascii="Times New Roman"/>
          <w:b w:val="0"/>
          <w:w w:val="103"/>
          <w:u w:val="single"/>
        </w:rPr>
        <w:t> </w:t>
      </w:r>
      <w:r>
        <w:rPr>
          <w:rFonts w:ascii="Times New Roman"/>
          <w:b w:val="0"/>
          <w:u w:val="single"/>
        </w:rPr>
        <w:tab/>
      </w:r>
    </w:p>
    <w:p>
      <w:pPr>
        <w:spacing w:after="0" w:line="224" w:lineRule="exact"/>
        <w:rPr>
          <w:rFonts w:ascii="Times New Roman"/>
        </w:rPr>
        <w:sectPr>
          <w:type w:val="continuous"/>
          <w:pgSz w:w="12240" w:h="15840"/>
          <w:pgMar w:top="1500" w:bottom="840" w:left="920" w:right="920"/>
        </w:sectPr>
      </w:pPr>
    </w:p>
    <w:p>
      <w:pPr>
        <w:pStyle w:val="BodyText"/>
        <w:tabs>
          <w:tab w:pos="1116" w:val="left" w:leader="none"/>
        </w:tabs>
        <w:spacing w:before="79"/>
        <w:ind w:left="447"/>
        <w:rPr>
          <w:rFonts w:ascii="Carlito" w:hAnsi="Carlito"/>
        </w:rPr>
      </w:pPr>
      <w:r>
        <w:rPr>
          <w:rFonts w:ascii="Carlito" w:hAnsi="Carlito"/>
          <w:w w:val="105"/>
        </w:rPr>
        <w:t>1</w:t>
      </w:r>
      <w:r>
        <w:rPr>
          <w:rFonts w:ascii="Carlito" w:hAnsi="Carlito"/>
          <w:spacing w:val="-1"/>
          <w:w w:val="105"/>
        </w:rPr>
        <w:t> </w:t>
      </w:r>
      <w:r>
        <w:rPr>
          <w:rFonts w:ascii="Carlito" w:hAnsi="Carlito"/>
          <w:w w:val="105"/>
        </w:rPr>
        <w:t>(−5)</w:t>
        <w:tab/>
        <w:t>28 (+9) 10 (+0) 13 (+1) 14 (+2) 11</w:t>
      </w:r>
      <w:r>
        <w:rPr>
          <w:rFonts w:ascii="Carlito" w:hAnsi="Carlito"/>
          <w:spacing w:val="2"/>
          <w:w w:val="105"/>
        </w:rPr>
        <w:t> </w:t>
      </w:r>
      <w:r>
        <w:rPr>
          <w:rFonts w:ascii="Carlito" w:hAnsi="Carlito"/>
          <w:w w:val="105"/>
        </w:rPr>
        <w:t>(+0)</w:t>
      </w:r>
    </w:p>
    <w:p>
      <w:pPr>
        <w:pStyle w:val="BodyText"/>
        <w:spacing w:before="11" w:after="1"/>
        <w:ind w:left="0"/>
        <w:rPr>
          <w:rFonts w:ascii="Carlito"/>
          <w:sz w:val="9"/>
        </w:rPr>
      </w:pPr>
    </w:p>
    <w:p>
      <w:pPr>
        <w:pStyle w:val="BodyText"/>
        <w:spacing w:line="20" w:lineRule="exact"/>
        <w:ind w:left="203" w:right="-87"/>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both"/>
        <w:rPr>
          <w:rFonts w:ascii="Carlito"/>
          <w:sz w:val="19"/>
        </w:rPr>
      </w:pPr>
      <w:r>
        <w:rPr>
          <w:rFonts w:ascii="Carlito"/>
          <w:b/>
          <w:w w:val="105"/>
          <w:sz w:val="19"/>
        </w:rPr>
        <w:t>Damage Immunities </w:t>
      </w:r>
      <w:r>
        <w:rPr>
          <w:rFonts w:ascii="Carlito"/>
          <w:w w:val="105"/>
          <w:sz w:val="19"/>
        </w:rPr>
        <w:t>lightning, poison</w:t>
      </w:r>
    </w:p>
    <w:p>
      <w:pPr>
        <w:pStyle w:val="BodyText"/>
        <w:spacing w:line="254" w:lineRule="auto" w:before="71"/>
        <w:ind w:left="419" w:right="59" w:hanging="187"/>
        <w:jc w:val="both"/>
        <w:rPr>
          <w:rFonts w:ascii="Carlito"/>
        </w:rPr>
      </w:pPr>
      <w:r>
        <w:rPr>
          <w:rFonts w:ascii="Carlito"/>
          <w:b/>
          <w:w w:val="105"/>
        </w:rPr>
        <w:t>Damage Resistances </w:t>
      </w:r>
      <w:r>
        <w:rPr>
          <w:rFonts w:ascii="Carlito"/>
          <w:w w:val="105"/>
        </w:rPr>
        <w:t>acid, cold, fire, necrotic, thunder; bludgeoning, piercing, and slashing from nonmagical attacks</w:t>
      </w:r>
    </w:p>
    <w:p>
      <w:pPr>
        <w:spacing w:line="247" w:lineRule="auto" w:before="59"/>
        <w:ind w:left="419" w:right="38" w:hanging="187"/>
        <w:jc w:val="both"/>
        <w:rPr>
          <w:rFonts w:ascii="Carlito"/>
          <w:sz w:val="19"/>
        </w:rPr>
      </w:pPr>
      <w:r>
        <w:rPr>
          <w:rFonts w:ascii="Carlito"/>
          <w:b/>
          <w:w w:val="105"/>
          <w:sz w:val="19"/>
        </w:rPr>
        <w:t>Condition Immunities </w:t>
      </w:r>
      <w:r>
        <w:rPr>
          <w:rFonts w:ascii="Carlito"/>
          <w:w w:val="105"/>
          <w:sz w:val="19"/>
        </w:rPr>
        <w:t>exhaustion, grappled, paralyzed, poisoned, prone, restrained, unconscious</w:t>
      </w:r>
    </w:p>
    <w:p>
      <w:pPr>
        <w:spacing w:line="312" w:lineRule="auto" w:before="69"/>
        <w:ind w:left="232" w:right="632" w:firstLine="0"/>
        <w:jc w:val="left"/>
        <w:rPr>
          <w:rFonts w:ascii="Carlito"/>
          <w:sz w:val="19"/>
        </w:rPr>
      </w:pPr>
      <w:r>
        <w:rPr>
          <w:rFonts w:ascii="Carlito"/>
          <w:b/>
          <w:w w:val="105"/>
          <w:sz w:val="19"/>
        </w:rPr>
        <w:t>Senses </w:t>
      </w:r>
      <w:r>
        <w:rPr>
          <w:rFonts w:ascii="Carlito"/>
          <w:w w:val="105"/>
          <w:sz w:val="19"/>
        </w:rPr>
        <w:t>darkvision 120 ft., passive Perception 12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2 (450 XP)</w:t>
      </w:r>
    </w:p>
    <w:p>
      <w:pPr>
        <w:pStyle w:val="BodyText"/>
        <w:spacing w:before="5"/>
        <w:ind w:left="0"/>
        <w:rPr>
          <w:rFonts w:ascii="Carlito"/>
          <w:sz w:val="25"/>
        </w:rPr>
      </w:pPr>
    </w:p>
    <w:p>
      <w:pPr>
        <w:pStyle w:val="BodyText"/>
        <w:spacing w:line="252" w:lineRule="auto"/>
        <w:ind w:right="171"/>
        <w:rPr>
          <w:rFonts w:ascii="Carlito" w:hAnsi="Carlito"/>
        </w:rPr>
      </w:pPr>
      <w:r>
        <w:rPr>
          <w:rFonts w:ascii="Carlito" w:hAnsi="Carlito"/>
          <w:b/>
          <w:i/>
          <w:w w:val="103"/>
        </w:rPr>
        <w:t>Consume</w:t>
      </w:r>
      <w:r>
        <w:rPr>
          <w:rFonts w:ascii="Carlito" w:hAnsi="Carlito"/>
          <w:b/>
          <w:i/>
        </w:rPr>
        <w:t> </w:t>
      </w:r>
      <w:r>
        <w:rPr>
          <w:rFonts w:ascii="Carlito" w:hAnsi="Carlito"/>
          <w:b/>
          <w:i/>
          <w:w w:val="103"/>
        </w:rPr>
        <w:t>Life.</w:t>
      </w:r>
      <w:r>
        <w:rPr>
          <w:rFonts w:ascii="Carlito" w:hAnsi="Carlito"/>
          <w:b/>
          <w:i/>
        </w:rPr>
        <w:t> </w:t>
      </w:r>
      <w:r>
        <w:rPr>
          <w:rFonts w:ascii="Carlito" w:hAnsi="Carlito"/>
          <w:w w:val="103"/>
        </w:rPr>
        <w:t>As</w:t>
      </w:r>
      <w:r>
        <w:rPr>
          <w:rFonts w:ascii="Carlito" w:hAnsi="Carlito"/>
        </w:rPr>
        <w:t> </w:t>
      </w:r>
      <w:r>
        <w:rPr>
          <w:rFonts w:ascii="Carlito" w:hAnsi="Carlito"/>
          <w:w w:val="103"/>
        </w:rPr>
        <w:t>a</w:t>
      </w:r>
      <w:r>
        <w:rPr>
          <w:rFonts w:ascii="Carlito" w:hAnsi="Carlito"/>
        </w:rPr>
        <w:t> </w:t>
      </w:r>
      <w:r>
        <w:rPr>
          <w:rFonts w:ascii="Carlito" w:hAnsi="Carlito"/>
          <w:w w:val="103"/>
        </w:rPr>
        <w:t>bonus</w:t>
      </w:r>
      <w:r>
        <w:rPr>
          <w:rFonts w:ascii="Carlito" w:hAnsi="Carlito"/>
        </w:rPr>
        <w:t> </w:t>
      </w:r>
      <w:r>
        <w:rPr>
          <w:rFonts w:ascii="Carlito" w:hAnsi="Carlito"/>
          <w:w w:val="103"/>
        </w:rPr>
        <w:t>action,</w:t>
      </w:r>
      <w:r>
        <w:rPr>
          <w:rFonts w:ascii="Carlito" w:hAnsi="Carlito"/>
        </w:rPr>
        <w:t>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w:t>
      </w:r>
      <w:r>
        <w:rPr>
          <w:rFonts w:ascii="Carlito" w:hAnsi="Carlito"/>
          <w:w w:val="103"/>
        </w:rPr>
        <w:t>can </w:t>
      </w:r>
      <w:r>
        <w:rPr>
          <w:rFonts w:ascii="Carlito" w:hAnsi="Carlito"/>
          <w:w w:val="105"/>
        </w:rPr>
        <w:t>target one creature it can see within 5 feet of it that has 0 hit points and is still alive. The target must succeed on a DC 10 Constitution saving throw against </w:t>
      </w:r>
      <w:r>
        <w:rPr>
          <w:rFonts w:ascii="Carlito" w:hAnsi="Carlito"/>
          <w:w w:val="103"/>
        </w:rPr>
        <w:t>this</w:t>
      </w:r>
      <w:r>
        <w:rPr>
          <w:rFonts w:ascii="Carlito" w:hAnsi="Carlito"/>
        </w:rPr>
        <w:t> </w:t>
      </w:r>
      <w:r>
        <w:rPr>
          <w:rFonts w:ascii="Carlito" w:hAnsi="Carlito"/>
          <w:w w:val="103"/>
        </w:rPr>
        <w:t>magic</w:t>
      </w:r>
      <w:r>
        <w:rPr>
          <w:rFonts w:ascii="Carlito" w:hAnsi="Carlito"/>
        </w:rPr>
        <w:t> </w:t>
      </w:r>
      <w:r>
        <w:rPr>
          <w:rFonts w:ascii="Carlito" w:hAnsi="Carlito"/>
          <w:w w:val="103"/>
        </w:rPr>
        <w:t>or</w:t>
      </w:r>
      <w:r>
        <w:rPr>
          <w:rFonts w:ascii="Carlito" w:hAnsi="Carlito"/>
        </w:rPr>
        <w:t> </w:t>
      </w:r>
      <w:r>
        <w:rPr>
          <w:rFonts w:ascii="Carlito" w:hAnsi="Carlito"/>
          <w:w w:val="103"/>
        </w:rPr>
        <w:t>die.</w:t>
      </w:r>
      <w:r>
        <w:rPr>
          <w:rFonts w:ascii="Carlito" w:hAnsi="Carlito"/>
        </w:rPr>
        <w:t> </w:t>
      </w:r>
      <w:r>
        <w:rPr>
          <w:rFonts w:ascii="Carlito" w:hAnsi="Carlito"/>
          <w:w w:val="103"/>
        </w:rPr>
        <w:t>If</w:t>
      </w:r>
      <w:r>
        <w:rPr>
          <w:rFonts w:ascii="Carlito" w:hAnsi="Carlito"/>
        </w:rPr>
        <w:t> </w:t>
      </w:r>
      <w:r>
        <w:rPr>
          <w:rFonts w:ascii="Carlito" w:hAnsi="Carlito"/>
          <w:w w:val="103"/>
        </w:rPr>
        <w:t>the</w:t>
      </w:r>
      <w:r>
        <w:rPr>
          <w:rFonts w:ascii="Carlito" w:hAnsi="Carlito"/>
        </w:rPr>
        <w:t> </w:t>
      </w:r>
      <w:r>
        <w:rPr>
          <w:rFonts w:ascii="Carlito" w:hAnsi="Carlito"/>
          <w:w w:val="103"/>
        </w:rPr>
        <w:t>target</w:t>
      </w:r>
      <w:r>
        <w:rPr>
          <w:rFonts w:ascii="Carlito" w:hAnsi="Carlito"/>
        </w:rPr>
        <w:t> </w:t>
      </w:r>
      <w:r>
        <w:rPr>
          <w:rFonts w:ascii="Carlito" w:hAnsi="Carlito"/>
          <w:w w:val="103"/>
        </w:rPr>
        <w:t>dies,</w:t>
      </w:r>
      <w:r>
        <w:rPr>
          <w:rFonts w:ascii="Carlito" w:hAnsi="Carlito"/>
        </w:rPr>
        <w:t>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 </w:t>
      </w:r>
      <w:r>
        <w:rPr>
          <w:rFonts w:ascii="Carlito" w:hAnsi="Carlito"/>
          <w:w w:val="105"/>
        </w:rPr>
        <w:t>regains 10 (3d6) hit points.</w:t>
      </w:r>
    </w:p>
    <w:p>
      <w:pPr>
        <w:pStyle w:val="BodyText"/>
        <w:spacing w:line="247" w:lineRule="auto" w:before="65"/>
        <w:ind w:right="31"/>
        <w:rPr>
          <w:rFonts w:ascii="Carlito" w:hAnsi="Carlito"/>
        </w:rPr>
      </w:pPr>
      <w:r>
        <w:rPr>
          <w:rFonts w:ascii="Carlito" w:hAnsi="Carlito"/>
          <w:b/>
          <w:i/>
          <w:w w:val="103"/>
        </w:rPr>
        <w:t>Ephemeral.</w:t>
      </w:r>
      <w:r>
        <w:rPr>
          <w:rFonts w:ascii="Carlito" w:hAnsi="Carlito"/>
          <w:b/>
          <w:i/>
        </w:rPr>
        <w:t>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w:t>
      </w:r>
      <w:r>
        <w:rPr>
          <w:rFonts w:ascii="Carlito" w:hAnsi="Carlito"/>
          <w:w w:val="103"/>
        </w:rPr>
        <w:t>can’t</w:t>
      </w:r>
      <w:r>
        <w:rPr>
          <w:rFonts w:ascii="Carlito" w:hAnsi="Carlito"/>
        </w:rPr>
        <w:t> </w:t>
      </w:r>
      <w:r>
        <w:rPr>
          <w:rFonts w:ascii="Carlito" w:hAnsi="Carlito"/>
          <w:w w:val="103"/>
        </w:rPr>
        <w:t>wear</w:t>
      </w:r>
      <w:r>
        <w:rPr>
          <w:rFonts w:ascii="Carlito" w:hAnsi="Carlito"/>
        </w:rPr>
        <w:t> </w:t>
      </w:r>
      <w:r>
        <w:rPr>
          <w:rFonts w:ascii="Carlito" w:hAnsi="Carlito"/>
          <w:w w:val="103"/>
        </w:rPr>
        <w:t>or</w:t>
      </w:r>
      <w:r>
        <w:rPr>
          <w:rFonts w:ascii="Carlito" w:hAnsi="Carlito"/>
        </w:rPr>
        <w:t> </w:t>
      </w:r>
      <w:r>
        <w:rPr>
          <w:rFonts w:ascii="Carlito" w:hAnsi="Carlito"/>
          <w:w w:val="103"/>
        </w:rPr>
        <w:t>carry </w:t>
      </w:r>
      <w:r>
        <w:rPr>
          <w:rFonts w:ascii="Carlito" w:hAnsi="Carlito"/>
        </w:rPr>
        <w:t>anything.</w:t>
      </w:r>
    </w:p>
    <w:p>
      <w:pPr>
        <w:pStyle w:val="BodyText"/>
        <w:spacing w:line="252" w:lineRule="auto" w:before="70"/>
        <w:ind w:right="335"/>
        <w:rPr>
          <w:rFonts w:ascii="Carlito" w:hAnsi="Carlito"/>
        </w:rPr>
      </w:pPr>
      <w:r>
        <w:rPr>
          <w:rFonts w:ascii="Carlito" w:hAnsi="Carlito"/>
          <w:b/>
          <w:i/>
          <w:w w:val="103"/>
        </w:rPr>
        <w:t>Incorporeal</w:t>
      </w:r>
      <w:r>
        <w:rPr>
          <w:rFonts w:ascii="Carlito" w:hAnsi="Carlito"/>
          <w:b/>
          <w:i/>
        </w:rPr>
        <w:t> </w:t>
      </w:r>
      <w:r>
        <w:rPr>
          <w:rFonts w:ascii="Carlito" w:hAnsi="Carlito"/>
          <w:b/>
          <w:i/>
          <w:w w:val="103"/>
        </w:rPr>
        <w:t>Movement.</w:t>
      </w:r>
      <w:r>
        <w:rPr>
          <w:rFonts w:ascii="Carlito" w:hAnsi="Carlito"/>
          <w:b/>
          <w:i/>
        </w:rPr>
        <w:t> </w:t>
      </w:r>
      <w:r>
        <w:rPr>
          <w:rFonts w:ascii="Carlito" w:hAnsi="Carlito"/>
          <w:w w:val="103"/>
        </w:rPr>
        <w:t>The</w:t>
      </w:r>
      <w:r>
        <w:rPr>
          <w:rFonts w:ascii="Carlito" w:hAnsi="Carlito"/>
        </w:rPr>
        <w:t>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w:t>
      </w:r>
      <w:r>
        <w:rPr>
          <w:rFonts w:ascii="Carlito" w:hAnsi="Carlito"/>
          <w:w w:val="103"/>
        </w:rPr>
        <w:t>can</w:t>
      </w:r>
      <w:r>
        <w:rPr>
          <w:rFonts w:ascii="Carlito" w:hAnsi="Carlito"/>
        </w:rPr>
        <w:t> </w:t>
      </w:r>
      <w:r>
        <w:rPr>
          <w:rFonts w:ascii="Carlito" w:hAnsi="Carlito"/>
          <w:w w:val="103"/>
        </w:rPr>
        <w:t>move </w:t>
      </w:r>
      <w:r>
        <w:rPr>
          <w:rFonts w:ascii="Carlito" w:hAnsi="Carlito"/>
          <w:w w:val="105"/>
        </w:rPr>
        <w:t>through other creatures and objects as if they were difficult terrain. It takes 5 (1d10) force damage if it ends its turn inside an object.</w:t>
      </w:r>
    </w:p>
    <w:p>
      <w:pPr>
        <w:spacing w:line="247" w:lineRule="auto" w:before="62"/>
        <w:ind w:left="232" w:right="237" w:firstLine="0"/>
        <w:jc w:val="left"/>
        <w:rPr>
          <w:rFonts w:ascii="Carlito" w:hAnsi="Carlito"/>
          <w:sz w:val="19"/>
        </w:rPr>
      </w:pPr>
      <w:r>
        <w:rPr>
          <w:rFonts w:ascii="Carlito" w:hAnsi="Carlito"/>
          <w:b/>
          <w:i/>
          <w:spacing w:val="1"/>
          <w:w w:val="103"/>
          <w:sz w:val="19"/>
        </w:rPr>
        <w:t>Var</w:t>
      </w:r>
      <w:r>
        <w:rPr>
          <w:rFonts w:ascii="Carlito" w:hAnsi="Carlito"/>
          <w:b/>
          <w:i/>
          <w:w w:val="103"/>
          <w:sz w:val="19"/>
        </w:rPr>
        <w:t>i</w:t>
      </w:r>
      <w:r>
        <w:rPr>
          <w:rFonts w:ascii="Carlito" w:hAnsi="Carlito"/>
          <w:b/>
          <w:i/>
          <w:spacing w:val="1"/>
          <w:w w:val="103"/>
          <w:sz w:val="19"/>
        </w:rPr>
        <w:t>ab</w:t>
      </w:r>
      <w:r>
        <w:rPr>
          <w:rFonts w:ascii="Carlito" w:hAnsi="Carlito"/>
          <w:b/>
          <w:i/>
          <w:w w:val="103"/>
          <w:sz w:val="19"/>
        </w:rPr>
        <w:t>le</w:t>
      </w:r>
      <w:r>
        <w:rPr>
          <w:rFonts w:ascii="Carlito" w:hAnsi="Carlito"/>
          <w:b/>
          <w:i/>
          <w:spacing w:val="3"/>
          <w:sz w:val="19"/>
        </w:rPr>
        <w:t> </w:t>
      </w:r>
      <w:r>
        <w:rPr>
          <w:rFonts w:ascii="Carlito" w:hAnsi="Carlito"/>
          <w:b/>
          <w:i/>
          <w:w w:val="103"/>
          <w:sz w:val="19"/>
        </w:rPr>
        <w:t>Ill</w:t>
      </w:r>
      <w:r>
        <w:rPr>
          <w:rFonts w:ascii="Carlito" w:hAnsi="Carlito"/>
          <w:b/>
          <w:i/>
          <w:spacing w:val="1"/>
          <w:w w:val="103"/>
          <w:sz w:val="19"/>
        </w:rPr>
        <w:t>u</w:t>
      </w:r>
      <w:r>
        <w:rPr>
          <w:rFonts w:ascii="Carlito" w:hAnsi="Carlito"/>
          <w:b/>
          <w:i/>
          <w:spacing w:val="2"/>
          <w:w w:val="103"/>
          <w:sz w:val="19"/>
        </w:rPr>
        <w:t>m</w:t>
      </w:r>
      <w:r>
        <w:rPr>
          <w:rFonts w:ascii="Carlito" w:hAnsi="Carlito"/>
          <w:b/>
          <w:i/>
          <w:w w:val="103"/>
          <w:sz w:val="19"/>
        </w:rPr>
        <w:t>i</w:t>
      </w:r>
      <w:r>
        <w:rPr>
          <w:rFonts w:ascii="Carlito" w:hAnsi="Carlito"/>
          <w:b/>
          <w:i/>
          <w:spacing w:val="1"/>
          <w:w w:val="103"/>
          <w:sz w:val="19"/>
        </w:rPr>
        <w:t>nat</w:t>
      </w:r>
      <w:r>
        <w:rPr>
          <w:rFonts w:ascii="Carlito" w:hAnsi="Carlito"/>
          <w:b/>
          <w:i/>
          <w:w w:val="103"/>
          <w:sz w:val="19"/>
        </w:rPr>
        <w:t>i</w:t>
      </w:r>
      <w:r>
        <w:rPr>
          <w:rFonts w:ascii="Carlito" w:hAnsi="Carlito"/>
          <w:b/>
          <w:i/>
          <w:spacing w:val="1"/>
          <w:w w:val="103"/>
          <w:sz w:val="19"/>
        </w:rPr>
        <w:t>on</w:t>
      </w:r>
      <w:r>
        <w:rPr>
          <w:rFonts w:ascii="Carlito" w:hAnsi="Carlito"/>
          <w:b/>
          <w:i/>
          <w:w w:val="103"/>
          <w:sz w:val="19"/>
        </w:rPr>
        <w:t>.</w:t>
      </w:r>
      <w:r>
        <w:rPr>
          <w:rFonts w:ascii="Carlito" w:hAnsi="Carlito"/>
          <w:b/>
          <w:i/>
          <w:spacing w:val="3"/>
          <w:sz w:val="19"/>
        </w:rPr>
        <w:t> </w:t>
      </w:r>
      <w:r>
        <w:rPr>
          <w:rFonts w:ascii="Carlito" w:hAnsi="Carlito"/>
          <w:spacing w:val="1"/>
          <w:w w:val="103"/>
          <w:sz w:val="19"/>
        </w:rPr>
        <w:t>Th</w:t>
      </w:r>
      <w:r>
        <w:rPr>
          <w:rFonts w:ascii="Carlito" w:hAnsi="Carlito"/>
          <w:w w:val="103"/>
          <w:sz w:val="19"/>
        </w:rPr>
        <w:t>e</w:t>
      </w:r>
      <w:r>
        <w:rPr>
          <w:rFonts w:ascii="Carlito" w:hAnsi="Carlito"/>
          <w:spacing w:val="3"/>
          <w:sz w:val="19"/>
        </w:rPr>
        <w:t> </w:t>
      </w:r>
      <w:r>
        <w:rPr>
          <w:rFonts w:ascii="Carlito" w:hAnsi="Carlito"/>
          <w:spacing w:val="2"/>
          <w:w w:val="103"/>
          <w:sz w:val="19"/>
        </w:rPr>
        <w:t>w</w:t>
      </w:r>
      <w:r>
        <w:rPr>
          <w:rFonts w:ascii="Carlito" w:hAnsi="Carlito"/>
          <w:w w:val="103"/>
          <w:sz w:val="19"/>
        </w:rPr>
        <w:t>ill</w:t>
      </w:r>
      <w:r>
        <w:rPr>
          <w:rFonts w:ascii="Carlito" w:hAnsi="Carlito"/>
          <w:w w:val="24"/>
          <w:sz w:val="19"/>
        </w:rPr>
        <w:t>-­‐</w:t>
      </w:r>
      <w:r>
        <w:rPr>
          <w:rFonts w:ascii="Carlito" w:hAnsi="Carlito"/>
          <w:spacing w:val="1"/>
          <w:w w:val="103"/>
          <w:sz w:val="19"/>
        </w:rPr>
        <w:t>o</w:t>
      </w:r>
      <w:r>
        <w:rPr>
          <w:rFonts w:ascii="Carlito" w:hAnsi="Carlito"/>
          <w:w w:val="103"/>
          <w:sz w:val="19"/>
        </w:rPr>
        <w:t>’</w:t>
      </w:r>
      <w:r>
        <w:rPr>
          <w:rFonts w:ascii="Carlito" w:hAnsi="Carlito"/>
          <w:w w:val="24"/>
          <w:sz w:val="19"/>
        </w:rPr>
        <w:t>-­‐</w:t>
      </w:r>
      <w:r>
        <w:rPr>
          <w:rFonts w:ascii="Carlito" w:hAnsi="Carlito"/>
          <w:spacing w:val="2"/>
          <w:w w:val="103"/>
          <w:sz w:val="19"/>
        </w:rPr>
        <w:t>w</w:t>
      </w:r>
      <w:r>
        <w:rPr>
          <w:rFonts w:ascii="Carlito" w:hAnsi="Carlito"/>
          <w:w w:val="103"/>
          <w:sz w:val="19"/>
        </w:rPr>
        <w:t>i</w:t>
      </w:r>
      <w:r>
        <w:rPr>
          <w:rFonts w:ascii="Carlito" w:hAnsi="Carlito"/>
          <w:spacing w:val="1"/>
          <w:w w:val="103"/>
          <w:sz w:val="19"/>
        </w:rPr>
        <w:t>s</w:t>
      </w:r>
      <w:r>
        <w:rPr>
          <w:rFonts w:ascii="Carlito" w:hAnsi="Carlito"/>
          <w:w w:val="103"/>
          <w:sz w:val="19"/>
        </w:rPr>
        <w:t>p</w:t>
      </w:r>
      <w:r>
        <w:rPr>
          <w:rFonts w:ascii="Carlito" w:hAnsi="Carlito"/>
          <w:spacing w:val="3"/>
          <w:sz w:val="19"/>
        </w:rPr>
        <w:t> </w:t>
      </w:r>
      <w:r>
        <w:rPr>
          <w:rFonts w:ascii="Carlito" w:hAnsi="Carlito"/>
          <w:spacing w:val="1"/>
          <w:w w:val="103"/>
          <w:sz w:val="19"/>
        </w:rPr>
        <w:t>shed</w:t>
      </w:r>
      <w:r>
        <w:rPr>
          <w:rFonts w:ascii="Carlito" w:hAnsi="Carlito"/>
          <w:w w:val="103"/>
          <w:sz w:val="19"/>
        </w:rPr>
        <w:t>s</w:t>
      </w:r>
      <w:r>
        <w:rPr>
          <w:rFonts w:ascii="Carlito" w:hAnsi="Carlito"/>
          <w:spacing w:val="3"/>
          <w:sz w:val="19"/>
        </w:rPr>
        <w:t> </w:t>
      </w:r>
      <w:r>
        <w:rPr>
          <w:rFonts w:ascii="Carlito" w:hAnsi="Carlito"/>
          <w:spacing w:val="-13"/>
          <w:w w:val="103"/>
          <w:sz w:val="19"/>
        </w:rPr>
        <w:t>br</w:t>
      </w:r>
      <w:r>
        <w:rPr>
          <w:rFonts w:ascii="Carlito" w:hAnsi="Carlito"/>
          <w:spacing w:val="-14"/>
          <w:w w:val="103"/>
          <w:sz w:val="19"/>
        </w:rPr>
        <w:t>i</w:t>
      </w:r>
      <w:r>
        <w:rPr>
          <w:rFonts w:ascii="Carlito" w:hAnsi="Carlito"/>
          <w:spacing w:val="-13"/>
          <w:w w:val="103"/>
          <w:sz w:val="19"/>
        </w:rPr>
        <w:t>gh</w:t>
      </w:r>
      <w:r>
        <w:rPr>
          <w:rFonts w:ascii="Carlito" w:hAnsi="Carlito"/>
          <w:spacing w:val="-14"/>
          <w:w w:val="103"/>
          <w:sz w:val="19"/>
        </w:rPr>
        <w:t>t</w:t>
      </w:r>
      <w:r>
        <w:rPr>
          <w:rFonts w:ascii="Carlito" w:hAnsi="Carlito"/>
          <w:w w:val="103"/>
          <w:sz w:val="19"/>
        </w:rPr>
        <w:t> li</w:t>
      </w:r>
      <w:r>
        <w:rPr>
          <w:rFonts w:ascii="Carlito" w:hAnsi="Carlito"/>
          <w:spacing w:val="1"/>
          <w:w w:val="103"/>
          <w:sz w:val="19"/>
        </w:rPr>
        <w:t>gh</w:t>
      </w:r>
      <w:r>
        <w:rPr>
          <w:rFonts w:ascii="Carlito" w:hAnsi="Carlito"/>
          <w:w w:val="103"/>
          <w:sz w:val="19"/>
        </w:rPr>
        <w:t>t</w:t>
      </w:r>
      <w:r>
        <w:rPr>
          <w:rFonts w:ascii="Carlito" w:hAnsi="Carlito"/>
          <w:spacing w:val="3"/>
          <w:sz w:val="19"/>
        </w:rPr>
        <w:t> </w:t>
      </w:r>
      <w:r>
        <w:rPr>
          <w:rFonts w:ascii="Carlito" w:hAnsi="Carlito"/>
          <w:w w:val="103"/>
          <w:sz w:val="19"/>
        </w:rPr>
        <w:t>in</w:t>
      </w:r>
      <w:r>
        <w:rPr>
          <w:rFonts w:ascii="Carlito" w:hAnsi="Carlito"/>
          <w:spacing w:val="4"/>
          <w:sz w:val="19"/>
        </w:rPr>
        <w:t> </w:t>
      </w:r>
      <w:r>
        <w:rPr>
          <w:rFonts w:ascii="Carlito" w:hAnsi="Carlito"/>
          <w:w w:val="103"/>
          <w:sz w:val="19"/>
        </w:rPr>
        <w:t>a</w:t>
      </w:r>
      <w:r>
        <w:rPr>
          <w:rFonts w:ascii="Carlito" w:hAnsi="Carlito"/>
          <w:spacing w:val="3"/>
          <w:sz w:val="19"/>
        </w:rPr>
        <w:t> </w:t>
      </w:r>
      <w:r>
        <w:rPr>
          <w:rFonts w:ascii="Carlito" w:hAnsi="Carlito"/>
          <w:spacing w:val="1"/>
          <w:w w:val="103"/>
          <w:sz w:val="19"/>
        </w:rPr>
        <w:t>5</w:t>
      </w:r>
      <w:r>
        <w:rPr>
          <w:rFonts w:ascii="Carlito" w:hAnsi="Carlito"/>
          <w:w w:val="24"/>
          <w:sz w:val="19"/>
        </w:rPr>
        <w:t>-­‐</w:t>
      </w:r>
      <w:r>
        <w:rPr>
          <w:rFonts w:ascii="Carlito" w:hAnsi="Carlito"/>
          <w:spacing w:val="3"/>
          <w:sz w:val="19"/>
        </w:rPr>
        <w:t> </w:t>
      </w:r>
      <w:r>
        <w:rPr>
          <w:rFonts w:ascii="Carlito" w:hAnsi="Carlito"/>
          <w:spacing w:val="1"/>
          <w:w w:val="103"/>
          <w:sz w:val="19"/>
        </w:rPr>
        <w:t>t</w:t>
      </w:r>
      <w:r>
        <w:rPr>
          <w:rFonts w:ascii="Carlito" w:hAnsi="Carlito"/>
          <w:w w:val="103"/>
          <w:sz w:val="19"/>
        </w:rPr>
        <w:t>o</w:t>
      </w:r>
      <w:r>
        <w:rPr>
          <w:rFonts w:ascii="Carlito" w:hAnsi="Carlito"/>
          <w:spacing w:val="3"/>
          <w:sz w:val="19"/>
        </w:rPr>
        <w:t> </w:t>
      </w:r>
      <w:r>
        <w:rPr>
          <w:rFonts w:ascii="Carlito" w:hAnsi="Carlito"/>
          <w:spacing w:val="1"/>
          <w:w w:val="103"/>
          <w:sz w:val="19"/>
        </w:rPr>
        <w:t>20</w:t>
      </w:r>
      <w:r>
        <w:rPr>
          <w:rFonts w:ascii="Carlito" w:hAnsi="Carlito"/>
          <w:w w:val="24"/>
          <w:sz w:val="19"/>
        </w:rPr>
        <w:t>-­‐</w:t>
      </w:r>
      <w:r>
        <w:rPr>
          <w:rFonts w:ascii="Carlito" w:hAnsi="Carlito"/>
          <w:w w:val="103"/>
          <w:sz w:val="19"/>
        </w:rPr>
        <w:t>f</w:t>
      </w:r>
      <w:r>
        <w:rPr>
          <w:rFonts w:ascii="Carlito" w:hAnsi="Carlito"/>
          <w:spacing w:val="1"/>
          <w:w w:val="103"/>
          <w:sz w:val="19"/>
        </w:rPr>
        <w:t>oo</w:t>
      </w:r>
      <w:r>
        <w:rPr>
          <w:rFonts w:ascii="Carlito" w:hAnsi="Carlito"/>
          <w:w w:val="103"/>
          <w:sz w:val="19"/>
        </w:rPr>
        <w:t>t</w:t>
      </w:r>
      <w:r>
        <w:rPr>
          <w:rFonts w:ascii="Carlito" w:hAnsi="Carlito"/>
          <w:spacing w:val="3"/>
          <w:sz w:val="19"/>
        </w:rPr>
        <w:t> </w:t>
      </w:r>
      <w:r>
        <w:rPr>
          <w:rFonts w:ascii="Carlito" w:hAnsi="Carlito"/>
          <w:spacing w:val="1"/>
          <w:w w:val="103"/>
          <w:sz w:val="19"/>
        </w:rPr>
        <w:t>rad</w:t>
      </w:r>
      <w:r>
        <w:rPr>
          <w:rFonts w:ascii="Carlito" w:hAnsi="Carlito"/>
          <w:w w:val="103"/>
          <w:sz w:val="19"/>
        </w:rPr>
        <w:t>i</w:t>
      </w:r>
      <w:r>
        <w:rPr>
          <w:rFonts w:ascii="Carlito" w:hAnsi="Carlito"/>
          <w:spacing w:val="1"/>
          <w:w w:val="103"/>
          <w:sz w:val="19"/>
        </w:rPr>
        <w:t>u</w:t>
      </w:r>
      <w:r>
        <w:rPr>
          <w:rFonts w:ascii="Carlito" w:hAnsi="Carlito"/>
          <w:w w:val="103"/>
          <w:sz w:val="19"/>
        </w:rPr>
        <w:t>s</w:t>
      </w:r>
      <w:r>
        <w:rPr>
          <w:rFonts w:ascii="Carlito" w:hAnsi="Carlito"/>
          <w:spacing w:val="3"/>
          <w:sz w:val="19"/>
        </w:rPr>
        <w:t> </w:t>
      </w:r>
      <w:r>
        <w:rPr>
          <w:rFonts w:ascii="Carlito" w:hAnsi="Carlito"/>
          <w:spacing w:val="1"/>
          <w:w w:val="103"/>
          <w:sz w:val="19"/>
        </w:rPr>
        <w:t>an</w:t>
      </w:r>
      <w:r>
        <w:rPr>
          <w:rFonts w:ascii="Carlito" w:hAnsi="Carlito"/>
          <w:w w:val="103"/>
          <w:sz w:val="19"/>
        </w:rPr>
        <w:t>d</w:t>
      </w:r>
      <w:r>
        <w:rPr>
          <w:rFonts w:ascii="Carlito" w:hAnsi="Carlito"/>
          <w:spacing w:val="4"/>
          <w:sz w:val="19"/>
        </w:rPr>
        <w:t> </w:t>
      </w:r>
      <w:r>
        <w:rPr>
          <w:rFonts w:ascii="Carlito" w:hAnsi="Carlito"/>
          <w:spacing w:val="1"/>
          <w:w w:val="103"/>
          <w:sz w:val="19"/>
        </w:rPr>
        <w:t>d</w:t>
      </w:r>
      <w:r>
        <w:rPr>
          <w:rFonts w:ascii="Carlito" w:hAnsi="Carlito"/>
          <w:w w:val="103"/>
          <w:sz w:val="19"/>
        </w:rPr>
        <w:t>im</w:t>
      </w:r>
      <w:r>
        <w:rPr>
          <w:rFonts w:ascii="Carlito" w:hAnsi="Carlito"/>
          <w:spacing w:val="4"/>
          <w:sz w:val="19"/>
        </w:rPr>
        <w:t> </w:t>
      </w:r>
      <w:r>
        <w:rPr>
          <w:rFonts w:ascii="Carlito" w:hAnsi="Carlito"/>
          <w:w w:val="103"/>
          <w:sz w:val="19"/>
        </w:rPr>
        <w:t>li</w:t>
      </w:r>
      <w:r>
        <w:rPr>
          <w:rFonts w:ascii="Carlito" w:hAnsi="Carlito"/>
          <w:spacing w:val="1"/>
          <w:w w:val="103"/>
          <w:sz w:val="19"/>
        </w:rPr>
        <w:t>gh</w:t>
      </w:r>
      <w:r>
        <w:rPr>
          <w:rFonts w:ascii="Carlito" w:hAnsi="Carlito"/>
          <w:w w:val="103"/>
          <w:sz w:val="19"/>
        </w:rPr>
        <w:t>t</w:t>
      </w:r>
      <w:r>
        <w:rPr>
          <w:rFonts w:ascii="Carlito" w:hAnsi="Carlito"/>
          <w:spacing w:val="3"/>
          <w:sz w:val="19"/>
        </w:rPr>
        <w:t> </w:t>
      </w:r>
      <w:r>
        <w:rPr>
          <w:rFonts w:ascii="Carlito" w:hAnsi="Carlito"/>
          <w:w w:val="103"/>
          <w:sz w:val="19"/>
        </w:rPr>
        <w:t>f</w:t>
      </w:r>
      <w:r>
        <w:rPr>
          <w:rFonts w:ascii="Carlito" w:hAnsi="Carlito"/>
          <w:spacing w:val="1"/>
          <w:w w:val="103"/>
          <w:sz w:val="19"/>
        </w:rPr>
        <w:t>o</w:t>
      </w:r>
      <w:r>
        <w:rPr>
          <w:rFonts w:ascii="Carlito" w:hAnsi="Carlito"/>
          <w:w w:val="103"/>
          <w:sz w:val="19"/>
        </w:rPr>
        <w:t>r</w:t>
      </w:r>
      <w:r>
        <w:rPr>
          <w:rFonts w:ascii="Carlito" w:hAnsi="Carlito"/>
          <w:spacing w:val="3"/>
          <w:sz w:val="19"/>
        </w:rPr>
        <w:t> </w:t>
      </w:r>
      <w:r>
        <w:rPr>
          <w:rFonts w:ascii="Carlito" w:hAnsi="Carlito"/>
          <w:spacing w:val="1"/>
          <w:w w:val="103"/>
          <w:sz w:val="19"/>
        </w:rPr>
        <w:t>a</w:t>
      </w:r>
      <w:r>
        <w:rPr>
          <w:rFonts w:ascii="Carlito" w:hAnsi="Carlito"/>
          <w:w w:val="103"/>
          <w:sz w:val="19"/>
        </w:rPr>
        <w:t>n</w:t>
      </w:r>
    </w:p>
    <w:p>
      <w:pPr>
        <w:pStyle w:val="BodyText"/>
        <w:spacing w:line="252" w:lineRule="auto" w:before="7"/>
        <w:ind w:left="419" w:right="267" w:hanging="187"/>
        <w:jc w:val="both"/>
        <w:rPr>
          <w:rFonts w:ascii="Carlito" w:hAnsi="Carlito"/>
        </w:rPr>
      </w:pPr>
      <w:r>
        <w:rPr/>
        <w:br w:type="column"/>
      </w:r>
      <w:r>
        <w:rPr>
          <w:rFonts w:ascii="Carlito" w:hAnsi="Carlito"/>
          <w:b/>
          <w:w w:val="105"/>
        </w:rPr>
        <w:t>Damage Resistances </w:t>
      </w:r>
      <w:r>
        <w:rPr>
          <w:rFonts w:ascii="Carlito" w:hAnsi="Carlito"/>
          <w:w w:val="105"/>
        </w:rPr>
        <w:t>acid, cold, fire, lightning, thunder; bludgeoning, piercing, and slashing from nonmagical attacks that aren’t silvered</w:t>
      </w:r>
    </w:p>
    <w:p>
      <w:pPr>
        <w:spacing w:before="61"/>
        <w:ind w:left="232" w:right="0" w:firstLine="0"/>
        <w:jc w:val="both"/>
        <w:rPr>
          <w:rFonts w:ascii="Carlito"/>
          <w:sz w:val="19"/>
        </w:rPr>
      </w:pPr>
      <w:r>
        <w:rPr>
          <w:rFonts w:ascii="Carlito"/>
          <w:b/>
          <w:w w:val="105"/>
          <w:sz w:val="19"/>
        </w:rPr>
        <w:t>Damage Immunities </w:t>
      </w:r>
      <w:r>
        <w:rPr>
          <w:rFonts w:ascii="Carlito"/>
          <w:w w:val="105"/>
          <w:sz w:val="19"/>
        </w:rPr>
        <w:t>necrotic, poison</w:t>
      </w:r>
    </w:p>
    <w:p>
      <w:pPr>
        <w:spacing w:line="247" w:lineRule="auto" w:before="71"/>
        <w:ind w:left="419" w:right="331" w:hanging="187"/>
        <w:jc w:val="both"/>
        <w:rPr>
          <w:rFonts w:ascii="Carlito"/>
          <w:sz w:val="19"/>
        </w:rPr>
      </w:pPr>
      <w:r>
        <w:rPr>
          <w:rFonts w:ascii="Carlito"/>
          <w:b/>
          <w:w w:val="105"/>
          <w:sz w:val="19"/>
        </w:rPr>
        <w:t>Condition Immunities </w:t>
      </w:r>
      <w:r>
        <w:rPr>
          <w:rFonts w:ascii="Carlito"/>
          <w:w w:val="105"/>
          <w:sz w:val="19"/>
        </w:rPr>
        <w:t>charmed, exhaustion, grappled, paralyzed, petrified, poisoned, prone, restrained</w:t>
      </w:r>
    </w:p>
    <w:p>
      <w:pPr>
        <w:spacing w:line="314" w:lineRule="auto" w:before="69"/>
        <w:ind w:left="232" w:right="958" w:firstLine="0"/>
        <w:jc w:val="left"/>
        <w:rPr>
          <w:rFonts w:ascii="Carlito"/>
          <w:sz w:val="19"/>
        </w:rPr>
      </w:pPr>
      <w:r>
        <w:rPr>
          <w:rFonts w:ascii="Carlito"/>
          <w:b/>
          <w:w w:val="105"/>
          <w:sz w:val="19"/>
        </w:rPr>
        <w:t>Senses </w:t>
      </w:r>
      <w:r>
        <w:rPr>
          <w:rFonts w:ascii="Carlito"/>
          <w:w w:val="105"/>
          <w:sz w:val="19"/>
        </w:rPr>
        <w:t>darkvision 60 ft., passive Perception 12 </w:t>
      </w:r>
      <w:r>
        <w:rPr>
          <w:rFonts w:ascii="Carlito"/>
          <w:b/>
          <w:w w:val="105"/>
          <w:sz w:val="19"/>
        </w:rPr>
        <w:t>Languages </w:t>
      </w:r>
      <w:r>
        <w:rPr>
          <w:rFonts w:ascii="Carlito"/>
          <w:w w:val="105"/>
          <w:sz w:val="19"/>
        </w:rPr>
        <w:t>the languages it knew in life </w:t>
      </w:r>
      <w:r>
        <w:rPr>
          <w:rFonts w:ascii="Carlito"/>
          <w:b/>
          <w:w w:val="105"/>
          <w:sz w:val="19"/>
        </w:rPr>
        <w:t>Challenge </w:t>
      </w:r>
      <w:r>
        <w:rPr>
          <w:rFonts w:ascii="Carlito"/>
          <w:w w:val="105"/>
          <w:sz w:val="19"/>
        </w:rPr>
        <w:t>5 (1,800 XP)</w:t>
      </w:r>
    </w:p>
    <w:p>
      <w:pPr>
        <w:pStyle w:val="BodyText"/>
        <w:spacing w:before="2"/>
        <w:ind w:left="0"/>
        <w:rPr>
          <w:rFonts w:ascii="Carlito"/>
          <w:sz w:val="25"/>
        </w:rPr>
      </w:pPr>
    </w:p>
    <w:p>
      <w:pPr>
        <w:pStyle w:val="BodyText"/>
        <w:spacing w:line="252" w:lineRule="auto"/>
        <w:ind w:right="241"/>
        <w:rPr>
          <w:rFonts w:ascii="Carlito"/>
        </w:rPr>
      </w:pPr>
      <w:r>
        <w:rPr>
          <w:rFonts w:ascii="Carlito"/>
          <w:b/>
          <w:i/>
          <w:w w:val="105"/>
        </w:rPr>
        <w:t>Incorporeal Movement. </w:t>
      </w:r>
      <w:r>
        <w:rPr>
          <w:rFonts w:ascii="Carlito"/>
          <w:w w:val="105"/>
        </w:rPr>
        <w:t>The wraith can move through other creatures and objects as if they were difficult terrain. It takes 5 (1d10) force damage if it ends its turn inside an object.</w:t>
      </w:r>
    </w:p>
    <w:p>
      <w:pPr>
        <w:pStyle w:val="BodyText"/>
        <w:spacing w:line="252" w:lineRule="auto" w:before="63"/>
        <w:ind w:right="437"/>
        <w:rPr>
          <w:rFonts w:ascii="Carlito"/>
        </w:rPr>
      </w:pPr>
      <w:r>
        <w:rPr>
          <w:rFonts w:ascii="Carlito"/>
          <w:b/>
          <w:i/>
          <w:w w:val="105"/>
        </w:rPr>
        <w:t>Sunlight Sensitivity. </w:t>
      </w:r>
      <w:r>
        <w:rPr>
          <w:rFonts w:ascii="Carlito"/>
          <w:w w:val="105"/>
        </w:rPr>
        <w:t>While in sunlight, the wraith has disadvantage on attack rolls, as well as on Wisdom (Perception) checks that rely on sight.</w:t>
      </w:r>
    </w:p>
    <w:p>
      <w:pPr>
        <w:spacing w:before="201"/>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77"/>
        <w:ind w:right="243"/>
        <w:rPr>
          <w:rFonts w:ascii="Carlito"/>
        </w:rPr>
      </w:pPr>
      <w:r>
        <w:rPr>
          <w:rFonts w:ascii="Carlito"/>
          <w:b/>
          <w:i/>
          <w:w w:val="105"/>
        </w:rPr>
        <w:t>Life Drain. </w:t>
      </w:r>
      <w:r>
        <w:rPr>
          <w:rFonts w:ascii="Carlito"/>
          <w:i/>
          <w:w w:val="105"/>
        </w:rPr>
        <w:t>Melee Weapon Attack: </w:t>
      </w:r>
      <w:r>
        <w:rPr>
          <w:rFonts w:ascii="Carlito"/>
          <w:w w:val="105"/>
        </w:rPr>
        <w:t>+6 to hit, reach 5 ft., one creature. </w:t>
      </w:r>
      <w:r>
        <w:rPr>
          <w:rFonts w:ascii="Carlito"/>
          <w:i/>
          <w:w w:val="105"/>
        </w:rPr>
        <w:t>Hit: </w:t>
      </w:r>
      <w:r>
        <w:rPr>
          <w:rFonts w:ascii="Carlito"/>
          <w:w w:val="105"/>
        </w:rPr>
        <w:t>21 (4d8 + 3) necrotic damage. The target must succeed on a DC 14 Constitution saving throw or its hit point maximum is reduced by an amount equal to the damage taken. This reduction lasts until the target finishes a long rest. The target dies if this effect reduces its hit point maximum to 0.</w:t>
      </w:r>
    </w:p>
    <w:p>
      <w:pPr>
        <w:spacing w:after="0" w:line="252" w:lineRule="auto"/>
        <w:rPr>
          <w:rFonts w:ascii="Carlito"/>
        </w:rPr>
        <w:sectPr>
          <w:type w:val="continuous"/>
          <w:pgSz w:w="12240" w:h="15840"/>
          <w:pgMar w:top="1500" w:bottom="840" w:left="920" w:right="920"/>
          <w:cols w:num="2" w:equalWidth="0">
            <w:col w:w="4755" w:space="665"/>
            <w:col w:w="4980"/>
          </w:cols>
        </w:sectPr>
      </w:pPr>
    </w:p>
    <w:p>
      <w:pPr>
        <w:pStyle w:val="BodyText"/>
        <w:spacing w:line="247" w:lineRule="auto" w:before="91"/>
        <w:ind w:right="30"/>
        <w:rPr>
          <w:rFonts w:ascii="Carlito"/>
        </w:rPr>
      </w:pPr>
      <w:r>
        <w:rPr>
          <w:rFonts w:ascii="Carlito"/>
          <w:b/>
          <w:i/>
          <w:w w:val="105"/>
        </w:rPr>
        <w:t>Create Specter. </w:t>
      </w:r>
      <w:r>
        <w:rPr>
          <w:rFonts w:ascii="Carlito"/>
          <w:w w:val="105"/>
        </w:rPr>
        <w:t>The wraith targets a humanoid within 10 feet of it that has been dead for no longer than 1</w:t>
      </w:r>
    </w:p>
    <w:p>
      <w:pPr>
        <w:pStyle w:val="BodyText"/>
        <w:spacing w:before="6"/>
        <w:ind w:left="0"/>
        <w:rPr>
          <w:rFonts w:ascii="Carlito"/>
          <w:sz w:val="6"/>
        </w:rPr>
      </w:pPr>
      <w:r>
        <w:rPr/>
        <w:br w:type="column"/>
      </w:r>
      <w:r>
        <w:rPr>
          <w:rFonts w:ascii="Carlito"/>
          <w:sz w:val="6"/>
        </w:rPr>
      </w:r>
    </w:p>
    <w:p>
      <w:pPr>
        <w:pStyle w:val="BodyText"/>
        <w:spacing w:line="20" w:lineRule="exact"/>
        <w:ind w:left="3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158"/>
        <w:jc w:val="center"/>
      </w:pPr>
      <w:r>
        <w:rPr>
          <w:w w:val="105"/>
        </w:rPr>
        <w:t>STR</w:t>
        <w:tab/>
        <w:t>DEX</w:t>
        <w:tab/>
        <w:t>CON</w:t>
        <w:tab/>
        <w:t>INT</w:t>
        <w:tab/>
        <w:t>WIS</w:t>
        <w:tab/>
        <w:t>CHA</w:t>
      </w:r>
    </w:p>
    <w:p>
      <w:pPr>
        <w:pStyle w:val="BodyText"/>
        <w:spacing w:line="138" w:lineRule="exact" w:before="70"/>
        <w:ind w:left="0" w:right="178"/>
        <w:jc w:val="center"/>
        <w:rPr>
          <w:rFonts w:ascii="Carlito"/>
        </w:rPr>
      </w:pPr>
      <w:r>
        <w:rPr>
          <w:rFonts w:ascii="Carlito"/>
          <w:w w:val="105"/>
        </w:rPr>
        <w:t>17 (+3) 10 (+0) 22 (+6) 11 (+0) 10 (+0) 11 (+0)</w:t>
      </w:r>
    </w:p>
    <w:p>
      <w:pPr>
        <w:spacing w:after="0" w:line="138" w:lineRule="exact"/>
        <w:jc w:val="center"/>
        <w:rPr>
          <w:rFonts w:ascii="Carlito"/>
        </w:rPr>
        <w:sectPr>
          <w:pgSz w:w="12240" w:h="15840"/>
          <w:pgMar w:header="0" w:footer="644" w:top="1360" w:bottom="840" w:left="920" w:right="920"/>
          <w:cols w:num="2" w:equalWidth="0">
            <w:col w:w="4639" w:space="945"/>
            <w:col w:w="4816"/>
          </w:cols>
        </w:sectPr>
      </w:pPr>
    </w:p>
    <w:p>
      <w:pPr>
        <w:pStyle w:val="BodyText"/>
        <w:tabs>
          <w:tab w:pos="5622" w:val="left" w:leader="none"/>
          <w:tab w:pos="10196" w:val="left" w:leader="none"/>
        </w:tabs>
        <w:spacing w:before="7"/>
        <w:rPr>
          <w:rFonts w:ascii="Times New Roman" w:hAnsi="Times New Roman"/>
        </w:rPr>
      </w:pPr>
      <w:r>
        <w:rPr>
          <w:rFonts w:ascii="Carlito" w:hAnsi="Carlito"/>
          <w:w w:val="105"/>
        </w:rPr>
        <w:t>minute and died violently. The target’s spirit rises as</w:t>
      </w:r>
      <w:r>
        <w:rPr>
          <w:rFonts w:ascii="Carlito" w:hAnsi="Carlito"/>
          <w:spacing w:val="-16"/>
          <w:w w:val="105"/>
        </w:rPr>
        <w:t> </w:t>
      </w:r>
      <w:r>
        <w:rPr>
          <w:rFonts w:ascii="Carlito" w:hAnsi="Carlito"/>
          <w:w w:val="105"/>
        </w:rPr>
        <w:t>a</w:t>
      </w:r>
      <w:r>
        <w:rPr>
          <w:rFonts w:ascii="Carlito" w:hAnsi="Carlito"/>
        </w:rPr>
        <w:tab/>
      </w:r>
      <w:r>
        <w:rPr>
          <w:rFonts w:ascii="Times New Roman" w:hAnsi="Times New Roman"/>
          <w:w w:val="103"/>
          <w:u w:val="single"/>
        </w:rPr>
        <w:t> </w:t>
      </w:r>
      <w:r>
        <w:rPr>
          <w:rFonts w:ascii="Times New Roman" w:hAnsi="Times New Roman"/>
          <w:u w:val="single"/>
        </w:rPr>
        <w:tab/>
      </w:r>
    </w:p>
    <w:p>
      <w:pPr>
        <w:spacing w:after="0"/>
        <w:rPr>
          <w:rFonts w:ascii="Times New Roman" w:hAnsi="Times New Roman"/>
        </w:rPr>
        <w:sectPr>
          <w:type w:val="continuous"/>
          <w:pgSz w:w="12240" w:h="15840"/>
          <w:pgMar w:top="1500" w:bottom="840" w:left="920" w:right="920"/>
        </w:sectPr>
      </w:pPr>
    </w:p>
    <w:p>
      <w:pPr>
        <w:pStyle w:val="BodyText"/>
        <w:spacing w:line="252" w:lineRule="auto" w:before="13"/>
        <w:ind w:right="360"/>
        <w:rPr>
          <w:rFonts w:ascii="Carlito" w:hAnsi="Carlito"/>
        </w:rPr>
      </w:pPr>
      <w:r>
        <w:rPr>
          <w:rFonts w:ascii="Carlito" w:hAnsi="Carlito"/>
          <w:w w:val="105"/>
        </w:rPr>
        <w:t>specter in the space of its corpse or in the nearest unoccupied space. The specter is under the wraith’s control. The wraith can have no more than seven specters under its control at one time.</w:t>
      </w:r>
    </w:p>
    <w:p>
      <w:pPr>
        <w:pStyle w:val="BodyText"/>
        <w:spacing w:before="5"/>
        <w:ind w:left="0"/>
        <w:rPr>
          <w:rFonts w:ascii="Carlito"/>
          <w:sz w:val="24"/>
        </w:rPr>
      </w:pPr>
    </w:p>
    <w:p>
      <w:pPr>
        <w:pStyle w:val="Heading4"/>
        <w:rPr>
          <w:rFonts w:ascii="Carlito"/>
        </w:rPr>
      </w:pPr>
      <w:r>
        <w:rPr>
          <w:rFonts w:ascii="Carlito"/>
          <w:color w:val="943634"/>
        </w:rPr>
        <w:t>Wyvern</w:t>
      </w:r>
    </w:p>
    <w:p>
      <w:pPr>
        <w:spacing w:before="67"/>
        <w:ind w:left="232" w:right="0" w:firstLine="0"/>
        <w:jc w:val="left"/>
        <w:rPr>
          <w:rFonts w:ascii="Carlito"/>
          <w:i/>
          <w:sz w:val="19"/>
        </w:rPr>
      </w:pPr>
      <w:r>
        <w:rPr>
          <w:rFonts w:ascii="Carlito"/>
          <w:i/>
          <w:w w:val="105"/>
          <w:sz w:val="19"/>
        </w:rPr>
        <w:t>Large dragon, unaligned</w:t>
      </w:r>
    </w:p>
    <w:p>
      <w:pPr>
        <w:spacing w:before="132"/>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110 (13d10 + 39)</w:t>
      </w:r>
    </w:p>
    <w:p>
      <w:pPr>
        <w:spacing w:before="70"/>
        <w:ind w:left="232" w:right="0" w:firstLine="0"/>
        <w:jc w:val="left"/>
        <w:rPr>
          <w:rFonts w:ascii="Carlito"/>
          <w:sz w:val="19"/>
        </w:rPr>
      </w:pPr>
      <w:r>
        <w:rPr>
          <w:rFonts w:ascii="Carlito"/>
          <w:b/>
          <w:w w:val="105"/>
          <w:sz w:val="19"/>
        </w:rPr>
        <w:t>Speed </w:t>
      </w:r>
      <w:r>
        <w:rPr>
          <w:rFonts w:ascii="Carlito"/>
          <w:w w:val="105"/>
          <w:sz w:val="19"/>
        </w:rPr>
        <w:t>20 ft., fly 80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1600"/>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1600" w:type="dxa"/>
            <w:tcBorders>
              <w:top w:val="single" w:sz="8" w:space="0" w:color="000000"/>
            </w:tcBorders>
          </w:tcPr>
          <w:p>
            <w:pPr>
              <w:pStyle w:val="TableParagraph"/>
              <w:tabs>
                <w:tab w:pos="707" w:val="left" w:leader="none"/>
              </w:tabs>
              <w:spacing w:before="30"/>
              <w:ind w:right="317"/>
              <w:jc w:val="right"/>
              <w:rPr>
                <w:b/>
                <w:sz w:val="19"/>
              </w:rPr>
            </w:pPr>
            <w:r>
              <w:rPr>
                <w:b/>
                <w:w w:val="105"/>
                <w:sz w:val="19"/>
              </w:rPr>
              <w:t>WIS</w:t>
              <w:tab/>
            </w:r>
            <w:r>
              <w:rPr>
                <w:b/>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19 (+4) 10 (+0) 16 (+3)</w:t>
            </w:r>
          </w:p>
        </w:tc>
        <w:tc>
          <w:tcPr>
            <w:tcW w:w="669" w:type="dxa"/>
            <w:tcBorders>
              <w:bottom w:val="single" w:sz="8" w:space="0" w:color="000000"/>
            </w:tcBorders>
          </w:tcPr>
          <w:p>
            <w:pPr>
              <w:pStyle w:val="TableParagraph"/>
              <w:spacing w:before="40"/>
              <w:ind w:left="81" w:right="80"/>
              <w:jc w:val="center"/>
              <w:rPr>
                <w:sz w:val="19"/>
              </w:rPr>
            </w:pPr>
            <w:r>
              <w:rPr>
                <w:w w:val="105"/>
                <w:sz w:val="19"/>
              </w:rPr>
              <w:t>5 (−3)</w:t>
            </w:r>
          </w:p>
        </w:tc>
        <w:tc>
          <w:tcPr>
            <w:tcW w:w="1600" w:type="dxa"/>
            <w:tcBorders>
              <w:bottom w:val="single" w:sz="8" w:space="0" w:color="000000"/>
            </w:tcBorders>
          </w:tcPr>
          <w:p>
            <w:pPr>
              <w:pStyle w:val="TableParagraph"/>
              <w:tabs>
                <w:tab w:pos="770" w:val="left" w:leader="none"/>
              </w:tabs>
              <w:spacing w:before="40"/>
              <w:ind w:right="257"/>
              <w:jc w:val="right"/>
              <w:rPr>
                <w:sz w:val="19"/>
              </w:rPr>
            </w:pPr>
            <w:r>
              <w:rPr>
                <w:w w:val="105"/>
                <w:sz w:val="19"/>
              </w:rPr>
              <w:t>12</w:t>
            </w:r>
            <w:r>
              <w:rPr>
                <w:spacing w:val="-1"/>
                <w:w w:val="105"/>
                <w:sz w:val="19"/>
              </w:rPr>
              <w:t> </w:t>
            </w:r>
            <w:r>
              <w:rPr>
                <w:w w:val="105"/>
                <w:sz w:val="19"/>
              </w:rPr>
              <w:t>(+1)</w:t>
              <w:tab/>
              <w:t>6</w:t>
            </w:r>
            <w:r>
              <w:rPr>
                <w:spacing w:val="-2"/>
                <w:w w:val="105"/>
                <w:sz w:val="19"/>
              </w:rPr>
              <w:t> </w:t>
            </w:r>
            <w:r>
              <w:rPr>
                <w:w w:val="105"/>
                <w:sz w:val="19"/>
              </w:rPr>
              <w:t>(−2)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+4</w:t>
      </w:r>
    </w:p>
    <w:p>
      <w:pPr>
        <w:pStyle w:val="BodyText"/>
        <w:spacing w:before="71"/>
        <w:rPr>
          <w:rFonts w:ascii="Carlito"/>
        </w:rPr>
      </w:pPr>
      <w:r>
        <w:rPr>
          <w:rFonts w:ascii="Carlito"/>
          <w:b/>
          <w:w w:val="105"/>
        </w:rPr>
        <w:t>Senses </w:t>
      </w:r>
      <w:r>
        <w:rPr>
          <w:rFonts w:ascii="Carlito"/>
          <w:w w:val="105"/>
        </w:rPr>
        <w:t>darkvision 60 ft., passive Perception 14</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6 (2,300 XP)</w:t>
      </w:r>
    </w:p>
    <w:p>
      <w:pPr>
        <w:tabs>
          <w:tab w:pos="4777" w:val="left" w:leader="none"/>
        </w:tabs>
        <w:spacing w:before="209"/>
        <w:ind w:left="203" w:right="0" w:firstLine="0"/>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104"/>
        <w:ind w:right="153"/>
        <w:jc w:val="both"/>
        <w:rPr>
          <w:rFonts w:ascii="Carlito"/>
        </w:rPr>
      </w:pPr>
      <w:r>
        <w:rPr>
          <w:rFonts w:ascii="Carlito"/>
          <w:b/>
          <w:i/>
          <w:w w:val="105"/>
        </w:rPr>
        <w:t>Multiattack. </w:t>
      </w:r>
      <w:r>
        <w:rPr>
          <w:rFonts w:ascii="Carlito"/>
          <w:w w:val="105"/>
        </w:rPr>
        <w:t>The wyvern makes two attacks: one with its bite and one with its stinger. While flying, it can use its claws in place of one other attack.</w:t>
      </w:r>
    </w:p>
    <w:p>
      <w:pPr>
        <w:spacing w:line="254" w:lineRule="auto" w:before="61"/>
        <w:ind w:left="232" w:right="145" w:firstLine="0"/>
        <w:jc w:val="both"/>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10 ft., one creature. </w:t>
      </w:r>
      <w:r>
        <w:rPr>
          <w:rFonts w:ascii="Carlito"/>
          <w:i/>
          <w:w w:val="105"/>
          <w:sz w:val="19"/>
        </w:rPr>
        <w:t>Hit: </w:t>
      </w:r>
      <w:r>
        <w:rPr>
          <w:rFonts w:ascii="Carlito"/>
          <w:w w:val="105"/>
          <w:sz w:val="19"/>
        </w:rPr>
        <w:t>11 (2d6 + 4) piercing damage.</w:t>
      </w:r>
    </w:p>
    <w:p>
      <w:pPr>
        <w:spacing w:line="254" w:lineRule="auto" w:before="56"/>
        <w:ind w:left="232" w:right="89" w:firstLine="0"/>
        <w:jc w:val="both"/>
        <w:rPr>
          <w:rFonts w:ascii="Carlito"/>
          <w:sz w:val="19"/>
        </w:rPr>
      </w:pPr>
      <w:r>
        <w:rPr>
          <w:rFonts w:ascii="Carlito"/>
          <w:b/>
          <w:i/>
          <w:w w:val="105"/>
          <w:sz w:val="19"/>
        </w:rPr>
        <w:t>Claws. </w:t>
      </w:r>
      <w:r>
        <w:rPr>
          <w:rFonts w:ascii="Carlito"/>
          <w:i/>
          <w:w w:val="105"/>
          <w:sz w:val="19"/>
        </w:rPr>
        <w:t>Melee Weapon Attack: </w:t>
      </w:r>
      <w:r>
        <w:rPr>
          <w:rFonts w:ascii="Carlito"/>
          <w:w w:val="105"/>
          <w:sz w:val="19"/>
        </w:rPr>
        <w:t>+7 to hit, reach 5 ft., one target. Hit: 13 (2d8 + 4) slashing damage.</w:t>
      </w:r>
    </w:p>
    <w:p>
      <w:pPr>
        <w:pStyle w:val="BodyText"/>
        <w:spacing w:line="252" w:lineRule="auto" w:before="60"/>
        <w:ind w:right="142"/>
        <w:rPr>
          <w:rFonts w:ascii="Carlito"/>
        </w:rPr>
      </w:pPr>
      <w:r>
        <w:rPr>
          <w:rFonts w:ascii="Carlito"/>
          <w:b/>
          <w:i/>
          <w:w w:val="105"/>
        </w:rPr>
        <w:t>Stinger. </w:t>
      </w:r>
      <w:r>
        <w:rPr>
          <w:rFonts w:ascii="Carlito"/>
          <w:i/>
          <w:w w:val="105"/>
        </w:rPr>
        <w:t>Melee Weapon Attack: </w:t>
      </w:r>
      <w:r>
        <w:rPr>
          <w:rFonts w:ascii="Carlito"/>
          <w:w w:val="105"/>
        </w:rPr>
        <w:t>+7 to hit, reach 10 ft., one creature. </w:t>
      </w:r>
      <w:r>
        <w:rPr>
          <w:rFonts w:ascii="Carlito"/>
          <w:i/>
          <w:w w:val="105"/>
        </w:rPr>
        <w:t>Hit: </w:t>
      </w:r>
      <w:r>
        <w:rPr>
          <w:rFonts w:ascii="Carlito"/>
          <w:w w:val="105"/>
        </w:rPr>
        <w:t>11 (2d6 + 4) piercing damage. The target must make a DC 15 Constitution saving throw, taking 24 (7d6) poison damage on a failed save, or half as much damage on a successful one.</w:t>
      </w:r>
    </w:p>
    <w:p>
      <w:pPr>
        <w:pStyle w:val="BodyText"/>
        <w:ind w:left="0"/>
        <w:rPr>
          <w:rFonts w:ascii="Carlito"/>
          <w:sz w:val="24"/>
        </w:rPr>
      </w:pPr>
    </w:p>
    <w:p>
      <w:pPr>
        <w:pStyle w:val="BodyText"/>
        <w:spacing w:before="11"/>
        <w:ind w:left="0"/>
        <w:rPr>
          <w:rFonts w:ascii="Carlito"/>
        </w:rPr>
      </w:pPr>
    </w:p>
    <w:p>
      <w:pPr>
        <w:pStyle w:val="Heading2"/>
        <w:jc w:val="both"/>
      </w:pPr>
      <w:r>
        <w:rPr>
          <w:color w:val="943634"/>
        </w:rPr>
        <w:t>Monsters (X)</w:t>
      </w:r>
    </w:p>
    <w:p>
      <w:pPr>
        <w:pStyle w:val="Heading4"/>
        <w:spacing w:before="320"/>
        <w:rPr>
          <w:rFonts w:ascii="Carlito"/>
        </w:rPr>
      </w:pPr>
      <w:r>
        <w:rPr>
          <w:rFonts w:ascii="Carlito"/>
          <w:color w:val="943634"/>
        </w:rPr>
        <w:t>Xorn</w:t>
      </w:r>
    </w:p>
    <w:p>
      <w:pPr>
        <w:spacing w:before="67"/>
        <w:ind w:left="232" w:right="0" w:firstLine="0"/>
        <w:jc w:val="both"/>
        <w:rPr>
          <w:rFonts w:ascii="Carlito"/>
          <w:i/>
          <w:sz w:val="19"/>
        </w:rPr>
      </w:pPr>
      <w:r>
        <w:rPr>
          <w:rFonts w:ascii="Carlito"/>
          <w:i/>
          <w:w w:val="105"/>
          <w:sz w:val="19"/>
        </w:rPr>
        <w:t>Medium elemental, neutral</w:t>
      </w:r>
    </w:p>
    <w:p>
      <w:pPr>
        <w:spacing w:before="128"/>
        <w:ind w:left="232" w:right="0" w:firstLine="0"/>
        <w:jc w:val="left"/>
        <w:rPr>
          <w:rFonts w:ascii="Carlito"/>
          <w:sz w:val="19"/>
        </w:rPr>
      </w:pPr>
      <w:r>
        <w:rPr>
          <w:rFonts w:ascii="Carlito"/>
          <w:b/>
          <w:w w:val="105"/>
          <w:sz w:val="19"/>
        </w:rPr>
        <w:t>Armor Class </w:t>
      </w:r>
      <w:r>
        <w:rPr>
          <w:rFonts w:ascii="Carlito"/>
          <w:w w:val="105"/>
          <w:sz w:val="19"/>
        </w:rPr>
        <w:t>19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73 (7d8 + 42)</w:t>
      </w:r>
    </w:p>
    <w:p>
      <w:pPr>
        <w:spacing w:before="71"/>
        <w:ind w:left="232" w:right="0" w:firstLine="0"/>
        <w:jc w:val="left"/>
        <w:rPr>
          <w:rFonts w:ascii="Carlito"/>
          <w:sz w:val="19"/>
        </w:rPr>
      </w:pPr>
      <w:r>
        <w:rPr>
          <w:rFonts w:ascii="Carlito"/>
          <w:b/>
          <w:w w:val="105"/>
          <w:sz w:val="19"/>
        </w:rPr>
        <w:t>Speed </w:t>
      </w:r>
      <w:r>
        <w:rPr>
          <w:rFonts w:ascii="Carlito"/>
          <w:w w:val="105"/>
          <w:sz w:val="19"/>
        </w:rPr>
        <w:t>20 ft., burrow 20 ft.</w:t>
      </w:r>
    </w:p>
    <w:p>
      <w:pPr>
        <w:spacing w:before="32"/>
        <w:ind w:left="203" w:right="0" w:firstLine="0"/>
        <w:jc w:val="left"/>
        <w:rPr>
          <w:rFonts w:ascii="Carlito"/>
          <w:sz w:val="19"/>
        </w:rPr>
      </w:pPr>
      <w:r>
        <w:rPr/>
        <w:br w:type="column"/>
      </w:r>
      <w:r>
        <w:rPr>
          <w:rFonts w:ascii="Carlito"/>
          <w:b/>
          <w:w w:val="105"/>
          <w:sz w:val="19"/>
        </w:rPr>
        <w:t>Skills </w:t>
      </w:r>
      <w:r>
        <w:rPr>
          <w:rFonts w:ascii="Carlito"/>
          <w:w w:val="105"/>
          <w:sz w:val="19"/>
        </w:rPr>
        <w:t>Perception +6, Stealth +3</w:t>
      </w:r>
    </w:p>
    <w:p>
      <w:pPr>
        <w:spacing w:line="247" w:lineRule="auto" w:before="70"/>
        <w:ind w:left="390" w:right="869" w:hanging="187"/>
        <w:jc w:val="left"/>
        <w:rPr>
          <w:rFonts w:ascii="Carlito" w:hAnsi="Carlito"/>
          <w:sz w:val="19"/>
        </w:rPr>
      </w:pPr>
      <w:r>
        <w:rPr>
          <w:rFonts w:ascii="Carlito" w:hAnsi="Carlito"/>
          <w:b/>
          <w:w w:val="105"/>
          <w:sz w:val="19"/>
        </w:rPr>
        <w:t>Damage Resistances </w:t>
      </w:r>
      <w:r>
        <w:rPr>
          <w:rFonts w:ascii="Carlito" w:hAnsi="Carlito"/>
          <w:w w:val="105"/>
          <w:sz w:val="19"/>
        </w:rPr>
        <w:t>piercing and slashing from nonmagical attacks that aren’t adamantine</w:t>
      </w:r>
    </w:p>
    <w:p>
      <w:pPr>
        <w:pStyle w:val="BodyText"/>
        <w:spacing w:line="247" w:lineRule="auto" w:before="70"/>
        <w:ind w:left="390" w:right="1177" w:hanging="187"/>
        <w:rPr>
          <w:rFonts w:ascii="Carlito"/>
        </w:rPr>
      </w:pPr>
      <w:r>
        <w:rPr>
          <w:rFonts w:ascii="Carlito"/>
          <w:b/>
          <w:w w:val="105"/>
        </w:rPr>
        <w:t>Senses </w:t>
      </w:r>
      <w:r>
        <w:rPr>
          <w:rFonts w:ascii="Carlito"/>
          <w:w w:val="105"/>
        </w:rPr>
        <w:t>darkvision 60 ft., tremorsense 60 ft., passive Perception 16</w:t>
      </w:r>
    </w:p>
    <w:p>
      <w:pPr>
        <w:spacing w:before="69"/>
        <w:ind w:left="203" w:right="0" w:firstLine="0"/>
        <w:jc w:val="left"/>
        <w:rPr>
          <w:rFonts w:ascii="Carlito"/>
          <w:sz w:val="19"/>
        </w:rPr>
      </w:pPr>
      <w:r>
        <w:rPr>
          <w:rFonts w:ascii="Carlito"/>
          <w:b/>
          <w:w w:val="105"/>
          <w:sz w:val="19"/>
        </w:rPr>
        <w:t>Languages </w:t>
      </w:r>
      <w:r>
        <w:rPr>
          <w:rFonts w:ascii="Carlito"/>
          <w:w w:val="105"/>
          <w:sz w:val="19"/>
        </w:rPr>
        <w:t>Terran</w:t>
      </w:r>
    </w:p>
    <w:p>
      <w:pPr>
        <w:spacing w:before="75"/>
        <w:ind w:left="203"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7"/>
        <w:ind w:left="0"/>
        <w:rPr>
          <w:rFonts w:ascii="Carlito"/>
          <w:sz w:val="30"/>
        </w:rPr>
      </w:pPr>
    </w:p>
    <w:p>
      <w:pPr>
        <w:pStyle w:val="BodyText"/>
        <w:spacing w:line="254" w:lineRule="auto"/>
        <w:ind w:left="203" w:right="300"/>
        <w:rPr>
          <w:rFonts w:ascii="Carlito" w:hAnsi="Carlito"/>
        </w:rPr>
      </w:pPr>
      <w:r>
        <w:rPr>
          <w:rFonts w:ascii="Carlito" w:hAnsi="Carlito"/>
          <w:b/>
          <w:i/>
          <w:w w:val="105"/>
        </w:rPr>
        <w:t>Earth Glide. </w:t>
      </w:r>
      <w:r>
        <w:rPr>
          <w:rFonts w:ascii="Carlito" w:hAnsi="Carlito"/>
          <w:w w:val="105"/>
        </w:rPr>
        <w:t>The xorn can burrow through nonmagical, unworked earth and stone. While doing so, the xorn doesn’t disturb the material it moves through.</w:t>
      </w:r>
    </w:p>
    <w:p>
      <w:pPr>
        <w:pStyle w:val="BodyText"/>
        <w:spacing w:line="254" w:lineRule="auto" w:before="55"/>
        <w:ind w:left="203" w:right="179"/>
        <w:rPr>
          <w:rFonts w:ascii="Carlito"/>
        </w:rPr>
      </w:pPr>
      <w:r>
        <w:rPr>
          <w:rFonts w:ascii="Carlito"/>
          <w:b/>
          <w:i/>
          <w:w w:val="105"/>
        </w:rPr>
        <w:t>Stone Camouflage. </w:t>
      </w:r>
      <w:r>
        <w:rPr>
          <w:rFonts w:ascii="Carlito"/>
          <w:w w:val="105"/>
        </w:rPr>
        <w:t>The xorn has advantage on Dexterity (Stealth) checks made to hide in rocky</w:t>
      </w:r>
      <w:r>
        <w:rPr>
          <w:rFonts w:ascii="Carlito"/>
          <w:spacing w:val="26"/>
          <w:w w:val="105"/>
        </w:rPr>
        <w:t> </w:t>
      </w:r>
      <w:r>
        <w:rPr>
          <w:rFonts w:ascii="Carlito"/>
          <w:w w:val="105"/>
        </w:rPr>
        <w:t>terrain.</w:t>
      </w:r>
    </w:p>
    <w:p>
      <w:pPr>
        <w:pStyle w:val="BodyText"/>
        <w:spacing w:line="252" w:lineRule="auto" w:before="60"/>
        <w:ind w:left="203" w:right="468"/>
        <w:jc w:val="both"/>
        <w:rPr>
          <w:rFonts w:ascii="Carlito"/>
        </w:rPr>
      </w:pPr>
      <w:r>
        <w:rPr>
          <w:rFonts w:ascii="Carlito"/>
          <w:b/>
          <w:i/>
          <w:w w:val="105"/>
        </w:rPr>
        <w:t>Treasure Sense. </w:t>
      </w:r>
      <w:r>
        <w:rPr>
          <w:rFonts w:ascii="Carlito"/>
          <w:w w:val="105"/>
        </w:rPr>
        <w:t>The xorn can pinpoint, by scent, the location of precious metals and stones, such as coins and gems, within 60 feet of it.</w:t>
      </w:r>
    </w:p>
    <w:p>
      <w:pPr>
        <w:pStyle w:val="Heading5"/>
        <w:spacing w:before="201"/>
        <w:ind w:left="203"/>
      </w:pPr>
      <w:r>
        <w:rPr>
          <w:w w:val="105"/>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03" w:right="505"/>
        <w:rPr>
          <w:rFonts w:ascii="Carlito"/>
        </w:rPr>
      </w:pPr>
      <w:r>
        <w:rPr>
          <w:rFonts w:ascii="Carlito"/>
          <w:b/>
          <w:i/>
          <w:w w:val="105"/>
        </w:rPr>
        <w:t>Multiattack. </w:t>
      </w:r>
      <w:r>
        <w:rPr>
          <w:rFonts w:ascii="Carlito"/>
          <w:w w:val="105"/>
        </w:rPr>
        <w:t>The xorn makes three claw attacks and one bite attack.</w:t>
      </w:r>
    </w:p>
    <w:p>
      <w:pPr>
        <w:spacing w:line="247" w:lineRule="auto" w:before="60"/>
        <w:ind w:left="203" w:right="322"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6 (1d6 + 3) slashing damage.</w:t>
      </w:r>
    </w:p>
    <w:p>
      <w:pPr>
        <w:spacing w:line="247" w:lineRule="auto" w:before="70"/>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(3d6 + 3) piercing damage.</w:t>
      </w:r>
    </w:p>
    <w:p>
      <w:pPr>
        <w:pStyle w:val="BodyText"/>
        <w:ind w:left="0"/>
        <w:rPr>
          <w:rFonts w:ascii="Carlito"/>
          <w:sz w:val="24"/>
        </w:rPr>
      </w:pPr>
    </w:p>
    <w:p>
      <w:pPr>
        <w:pStyle w:val="BodyText"/>
        <w:spacing w:before="8"/>
        <w:ind w:left="0"/>
        <w:rPr>
          <w:rFonts w:ascii="Carlito"/>
          <w:sz w:val="20"/>
        </w:rPr>
      </w:pPr>
    </w:p>
    <w:p>
      <w:pPr>
        <w:pStyle w:val="Heading2"/>
        <w:ind w:left="203"/>
        <w:jc w:val="both"/>
      </w:pPr>
      <w:r>
        <w:rPr>
          <w:color w:val="943634"/>
        </w:rPr>
        <w:t>Monsters (Z)</w:t>
      </w:r>
    </w:p>
    <w:p>
      <w:pPr>
        <w:pStyle w:val="Heading3"/>
        <w:spacing w:before="310"/>
        <w:ind w:left="203"/>
      </w:pPr>
      <w:r>
        <w:rPr>
          <w:color w:val="943634"/>
        </w:rPr>
        <w:t>Zombies</w:t>
      </w:r>
    </w:p>
    <w:p>
      <w:pPr>
        <w:pStyle w:val="BodyText"/>
        <w:spacing w:before="11"/>
        <w:ind w:left="0"/>
        <w:rPr>
          <w:rFonts w:ascii="Trebuchet MS"/>
          <w:b/>
          <w:sz w:val="2"/>
        </w:rPr>
      </w:pPr>
    </w:p>
    <w:p>
      <w:pPr>
        <w:pStyle w:val="BodyText"/>
        <w:spacing w:line="28" w:lineRule="exact"/>
        <w:ind w:left="174"/>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Heading4"/>
        <w:spacing w:before="65"/>
        <w:ind w:left="203"/>
        <w:rPr>
          <w:rFonts w:ascii="Carlito"/>
        </w:rPr>
      </w:pPr>
      <w:r>
        <w:rPr>
          <w:rFonts w:ascii="Carlito"/>
          <w:color w:val="943634"/>
        </w:rPr>
        <w:t>Zombie</w:t>
      </w:r>
    </w:p>
    <w:p>
      <w:pPr>
        <w:spacing w:before="67"/>
        <w:ind w:left="203" w:right="0" w:firstLine="0"/>
        <w:jc w:val="left"/>
        <w:rPr>
          <w:rFonts w:ascii="Carlito"/>
          <w:i/>
          <w:sz w:val="19"/>
        </w:rPr>
      </w:pPr>
      <w:r>
        <w:rPr>
          <w:rFonts w:ascii="Carlito"/>
          <w:i/>
          <w:w w:val="105"/>
          <w:sz w:val="19"/>
        </w:rPr>
        <w:t>Medium undead, neutral evil</w:t>
      </w:r>
    </w:p>
    <w:p>
      <w:pPr>
        <w:pStyle w:val="Heading6"/>
        <w:spacing w:before="128"/>
        <w:ind w:left="203"/>
        <w:rPr>
          <w:b w:val="0"/>
        </w:rPr>
      </w:pPr>
      <w:r>
        <w:rPr>
          <w:w w:val="105"/>
        </w:rPr>
        <w:t>Armor Class </w:t>
      </w:r>
      <w:r>
        <w:rPr>
          <w:b w:val="0"/>
          <w:w w:val="105"/>
        </w:rPr>
        <w:t>8</w:t>
      </w:r>
    </w:p>
    <w:p>
      <w:pPr>
        <w:spacing w:before="75"/>
        <w:ind w:left="203" w:right="0" w:firstLine="0"/>
        <w:jc w:val="left"/>
        <w:rPr>
          <w:rFonts w:ascii="Carlito"/>
          <w:sz w:val="19"/>
        </w:rPr>
      </w:pPr>
      <w:r>
        <w:rPr>
          <w:rFonts w:ascii="Carlito"/>
          <w:b/>
          <w:w w:val="105"/>
          <w:sz w:val="19"/>
        </w:rPr>
        <w:t>Hit Points </w:t>
      </w:r>
      <w:r>
        <w:rPr>
          <w:rFonts w:ascii="Carlito"/>
          <w:w w:val="105"/>
          <w:sz w:val="19"/>
        </w:rPr>
        <w:t>22 (3d8 + 9)</w:t>
      </w:r>
    </w:p>
    <w:p>
      <w:pPr>
        <w:spacing w:before="75"/>
        <w:ind w:left="203" w:right="0" w:firstLine="0"/>
        <w:jc w:val="left"/>
        <w:rPr>
          <w:rFonts w:ascii="Carlito"/>
          <w:sz w:val="19"/>
        </w:rPr>
      </w:pPr>
      <w:r>
        <w:rPr>
          <w:rFonts w:ascii="Carlito"/>
          <w:b/>
          <w:w w:val="105"/>
          <w:sz w:val="19"/>
        </w:rPr>
        <w:t>Speed </w:t>
      </w:r>
      <w:r>
        <w:rPr>
          <w:rFonts w:ascii="Carlito"/>
          <w:w w:val="105"/>
          <w:sz w:val="19"/>
        </w:rPr>
        <w:t>20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770" w:val="left" w:leader="none"/>
          <w:tab w:pos="1439" w:val="left" w:leader="none"/>
          <w:tab w:pos="2210" w:val="left" w:leader="none"/>
          <w:tab w:pos="2930" w:val="left" w:leader="none"/>
          <w:tab w:pos="3650" w:val="left" w:leader="none"/>
        </w:tabs>
        <w:spacing w:before="71"/>
        <w:ind w:left="0" w:right="93"/>
        <w:jc w:val="center"/>
        <w:rPr>
          <w:rFonts w:ascii="Carlito" w:hAnsi="Carlito"/>
        </w:rPr>
      </w:pPr>
      <w:r>
        <w:rPr>
          <w:rFonts w:ascii="Carlito" w:hAnsi="Carlito"/>
          <w:w w:val="105"/>
        </w:rPr>
        <w:t>13</w:t>
      </w:r>
      <w:r>
        <w:rPr>
          <w:rFonts w:ascii="Carlito" w:hAnsi="Carlito"/>
          <w:spacing w:val="-1"/>
          <w:w w:val="105"/>
        </w:rPr>
        <w:t> </w:t>
      </w:r>
      <w:r>
        <w:rPr>
          <w:rFonts w:ascii="Carlito" w:hAnsi="Carlito"/>
          <w:w w:val="105"/>
        </w:rPr>
        <w:t>(+1)</w:t>
        <w:tab/>
        <w:t>6 (−2)</w:t>
        <w:tab/>
        <w:t>16 (+3)</w:t>
        <w:tab/>
        <w:t>3</w:t>
      </w:r>
      <w:r>
        <w:rPr>
          <w:rFonts w:ascii="Carlito" w:hAnsi="Carlito"/>
          <w:spacing w:val="-1"/>
          <w:w w:val="105"/>
        </w:rPr>
        <w:t> </w:t>
      </w:r>
      <w:r>
        <w:rPr>
          <w:rFonts w:ascii="Carlito" w:hAnsi="Carlito"/>
          <w:w w:val="105"/>
        </w:rPr>
        <w:t>(−4)</w:t>
        <w:tab/>
        <w:t>6 (−2)</w:t>
        <w:tab/>
        <w:t>5</w:t>
      </w:r>
      <w:r>
        <w:rPr>
          <w:rFonts w:ascii="Carlito" w:hAnsi="Carlito"/>
          <w:spacing w:val="1"/>
          <w:w w:val="105"/>
        </w:rPr>
        <w:t> </w:t>
      </w:r>
      <w:r>
        <w:rPr>
          <w:rFonts w:ascii="Carlito" w:hAnsi="Carlito"/>
          <w:w w:val="105"/>
        </w:rPr>
        <w:t>(−3)</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Saving Throws </w:t>
      </w:r>
      <w:r>
        <w:rPr>
          <w:rFonts w:ascii="Carlito"/>
          <w:w w:val="105"/>
          <w:sz w:val="19"/>
        </w:rPr>
        <w:t>Wis +0</w:t>
      </w:r>
    </w:p>
    <w:p>
      <w:pPr>
        <w:spacing w:before="76"/>
        <w:ind w:left="203" w:right="0" w:firstLine="0"/>
        <w:jc w:val="left"/>
        <w:rPr>
          <w:rFonts w:ascii="Carlito"/>
          <w:sz w:val="19"/>
        </w:rPr>
      </w:pPr>
      <w:r>
        <w:rPr>
          <w:rFonts w:ascii="Carlito"/>
          <w:b/>
          <w:w w:val="105"/>
          <w:sz w:val="19"/>
        </w:rPr>
        <w:t>Damage Immunities </w:t>
      </w:r>
      <w:r>
        <w:rPr>
          <w:rFonts w:ascii="Carlito"/>
          <w:w w:val="105"/>
          <w:sz w:val="19"/>
        </w:rPr>
        <w:t>poison</w:t>
      </w:r>
    </w:p>
    <w:p>
      <w:pPr>
        <w:spacing w:before="70"/>
        <w:ind w:left="203"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1"/>
        <w:ind w:left="203"/>
        <w:rPr>
          <w:rFonts w:ascii="Carlito"/>
        </w:rPr>
      </w:pPr>
      <w:r>
        <w:rPr>
          <w:rFonts w:ascii="Carlito"/>
          <w:b/>
          <w:w w:val="105"/>
        </w:rPr>
        <w:t>Senses </w:t>
      </w:r>
      <w:r>
        <w:rPr>
          <w:rFonts w:ascii="Carlito"/>
          <w:w w:val="105"/>
        </w:rPr>
        <w:t>darkvision 60 ft., passive Perception 8</w:t>
      </w:r>
    </w:p>
    <w:p>
      <w:pPr>
        <w:spacing w:after="0"/>
        <w:rPr>
          <w:rFonts w:ascii="Carlito"/>
        </w:rPr>
        <w:sectPr>
          <w:type w:val="continuous"/>
          <w:pgSz w:w="12240" w:h="15840"/>
          <w:pgMar w:top="1500" w:bottom="840" w:left="920" w:right="920"/>
          <w:cols w:num="2" w:equalWidth="0">
            <w:col w:w="4818" w:space="630"/>
            <w:col w:w="4952"/>
          </w:cols>
        </w:sectPr>
      </w:pPr>
    </w:p>
    <w:p>
      <w:pPr>
        <w:pStyle w:val="BodyText"/>
        <w:spacing w:line="247" w:lineRule="auto" w:before="91"/>
        <w:ind w:left="419" w:right="5921" w:hanging="187"/>
        <w:rPr>
          <w:rFonts w:ascii="Carlito" w:hAnsi="Carlito"/>
        </w:rPr>
      </w:pPr>
      <w:r>
        <w:rPr>
          <w:rFonts w:ascii="Carlito" w:hAnsi="Carlito"/>
          <w:b/>
          <w:w w:val="105"/>
        </w:rPr>
        <w:t>Languages </w:t>
      </w:r>
      <w:r>
        <w:rPr>
          <w:rFonts w:ascii="Carlito" w:hAnsi="Carlito"/>
          <w:w w:val="105"/>
        </w:rPr>
        <w:t>understands the languages it knew in life but can’t speak</w:t>
      </w:r>
    </w:p>
    <w:p>
      <w:pPr>
        <w:spacing w:before="69"/>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7"/>
        <w:ind w:left="0"/>
        <w:rPr>
          <w:rFonts w:ascii="Carlito"/>
          <w:sz w:val="30"/>
        </w:rPr>
      </w:pPr>
    </w:p>
    <w:p>
      <w:pPr>
        <w:pStyle w:val="BodyText"/>
        <w:spacing w:line="252" w:lineRule="auto"/>
        <w:ind w:right="5744"/>
        <w:rPr>
          <w:rFonts w:ascii="Carlito"/>
        </w:rPr>
      </w:pPr>
      <w:r>
        <w:rPr>
          <w:rFonts w:ascii="Carlito"/>
          <w:b/>
          <w:i/>
          <w:w w:val="105"/>
        </w:rPr>
        <w:t>Undead Fortitude. </w:t>
      </w:r>
      <w:r>
        <w:rPr>
          <w:rFonts w:ascii="Carlito"/>
          <w:w w:val="105"/>
        </w:rPr>
        <w:t>If damage reduces the zombie to 0 hit points, it must make a Constitution saving throw with a DC of 5 + the damage taken, unless the damage is radiant or from a critical hit. On a success, the zombie drops to 1 hit point instead.</w:t>
      </w:r>
    </w:p>
    <w:p>
      <w:pPr>
        <w:spacing w:before="203"/>
        <w:ind w:left="232" w:right="0" w:firstLine="0"/>
        <w:jc w:val="left"/>
        <w:rPr>
          <w:rFonts w:ascii="Carlito"/>
          <w:b/>
          <w:sz w:val="21"/>
        </w:rPr>
      </w:pPr>
      <w:r>
        <w:rPr/>
        <w:pict>
          <v:rect style="position:absolute;margin-left:56.16pt;margin-top:24.227547pt;width:228.72pt;height:.48pt;mso-position-horizontal-relative:page;mso-position-vertical-relative:paragraph;z-index:-15123456;mso-wrap-distance-left:0;mso-wrap-distance-right:0" filled="true" fillcolor="#000000" stroked="false">
            <v:fill type="solid"/>
            <w10:wrap type="topAndBottom"/>
          </v:rect>
        </w:pict>
      </w:r>
      <w:r>
        <w:rPr>
          <w:rFonts w:ascii="Carlito"/>
          <w:b/>
          <w:w w:val="105"/>
          <w:sz w:val="21"/>
        </w:rPr>
        <w:t>Actions</w:t>
      </w:r>
    </w:p>
    <w:p>
      <w:pPr>
        <w:spacing w:line="247" w:lineRule="auto" w:before="39"/>
        <w:ind w:left="232" w:right="5740"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bludgeoning damage.</w:t>
      </w:r>
    </w:p>
    <w:p>
      <w:pPr>
        <w:pStyle w:val="BodyText"/>
        <w:spacing w:before="5"/>
        <w:ind w:left="0"/>
        <w:rPr>
          <w:rFonts w:ascii="Carlito"/>
          <w:sz w:val="25"/>
        </w:rPr>
      </w:pPr>
    </w:p>
    <w:p>
      <w:pPr>
        <w:pStyle w:val="Heading4"/>
        <w:rPr>
          <w:rFonts w:ascii="Carlito"/>
        </w:rPr>
      </w:pPr>
      <w:r>
        <w:rPr>
          <w:rFonts w:ascii="Carlito"/>
          <w:color w:val="943634"/>
        </w:rPr>
        <w:t>Ogre Zombie</w:t>
      </w:r>
    </w:p>
    <w:p>
      <w:pPr>
        <w:spacing w:before="67"/>
        <w:ind w:left="232" w:right="0" w:firstLine="0"/>
        <w:jc w:val="left"/>
        <w:rPr>
          <w:rFonts w:ascii="Carlito"/>
          <w:i/>
          <w:sz w:val="19"/>
        </w:rPr>
      </w:pPr>
      <w:r>
        <w:rPr>
          <w:rFonts w:ascii="Carlito"/>
          <w:i/>
          <w:w w:val="105"/>
          <w:sz w:val="19"/>
        </w:rPr>
        <w:t>Large undead, neutral evil</w:t>
      </w:r>
    </w:p>
    <w:p>
      <w:pPr>
        <w:pStyle w:val="Heading6"/>
        <w:spacing w:before="128"/>
        <w:rPr>
          <w:b w:val="0"/>
        </w:rPr>
      </w:pPr>
      <w:r>
        <w:rPr>
          <w:w w:val="105"/>
        </w:rPr>
        <w:t>Armor Class </w:t>
      </w:r>
      <w:r>
        <w:rPr>
          <w:b w:val="0"/>
          <w:w w:val="105"/>
        </w:rPr>
        <w:t>8</w:t>
      </w:r>
    </w:p>
    <w:p>
      <w:pPr>
        <w:spacing w:before="75"/>
        <w:ind w:left="232" w:right="0" w:firstLine="0"/>
        <w:jc w:val="left"/>
        <w:rPr>
          <w:rFonts w:ascii="Carlito"/>
          <w:sz w:val="19"/>
        </w:rPr>
      </w:pPr>
      <w:r>
        <w:rPr>
          <w:rFonts w:ascii="Carlito"/>
          <w:b/>
          <w:w w:val="105"/>
          <w:sz w:val="19"/>
        </w:rPr>
        <w:t>Hit Points </w:t>
      </w:r>
      <w:r>
        <w:rPr>
          <w:rFonts w:ascii="Carlito"/>
          <w:w w:val="105"/>
          <w:sz w:val="19"/>
        </w:rPr>
        <w:t>85 (9d10 + 36)</w:t>
      </w:r>
    </w:p>
    <w:p>
      <w:pPr>
        <w:spacing w:before="70"/>
        <w:ind w:left="232" w:right="0" w:firstLine="0"/>
        <w:jc w:val="left"/>
        <w:rPr>
          <w:rFonts w:ascii="Carlito"/>
          <w:sz w:val="19"/>
        </w:rPr>
      </w:pPr>
      <w:r>
        <w:rPr/>
        <w:pict>
          <v:rect style="position:absolute;margin-left:56.16pt;margin-top:21.425423pt;width:228.72pt;height:.96pt;mso-position-horizontal-relative:page;mso-position-vertical-relative:paragraph;z-index:-15122944;mso-wrap-distance-left:0;mso-wrap-distance-right:0" filled="true" fillcolor="#000000" stroked="false">
            <v:fill type="solid"/>
            <w10:wrap type="topAndBottom"/>
          </v:rect>
        </w:pict>
      </w:r>
      <w:r>
        <w:rPr>
          <w:rFonts w:ascii="Carlito"/>
          <w:b/>
          <w:w w:val="105"/>
          <w:sz w:val="19"/>
        </w:rPr>
        <w:t>Speed </w:t>
      </w:r>
      <w:r>
        <w:rPr>
          <w:rFonts w:ascii="Carlito"/>
          <w:w w:val="105"/>
          <w:sz w:val="19"/>
        </w:rPr>
        <w:t>30 ft.</w:t>
      </w:r>
    </w:p>
    <w:p>
      <w:pPr>
        <w:pStyle w:val="Heading6"/>
        <w:tabs>
          <w:tab w:pos="706" w:val="left" w:leader="none"/>
          <w:tab w:pos="1406" w:val="left" w:leader="none"/>
          <w:tab w:pos="2170" w:val="left" w:leader="none"/>
          <w:tab w:pos="2868" w:val="left" w:leader="none"/>
          <w:tab w:pos="3576" w:val="left" w:leader="none"/>
        </w:tabs>
        <w:spacing w:before="1"/>
        <w:ind w:left="0" w:right="5412"/>
        <w:jc w:val="center"/>
      </w:pPr>
      <w:r>
        <w:rPr>
          <w:w w:val="105"/>
        </w:rPr>
        <w:t>STR</w:t>
        <w:tab/>
        <w:t>DEX</w:t>
        <w:tab/>
        <w:t>CON</w:t>
        <w:tab/>
        <w:t>INT</w:t>
        <w:tab/>
        <w:t>WIS</w:t>
        <w:tab/>
        <w:t>CHA</w:t>
      </w:r>
    </w:p>
    <w:p>
      <w:pPr>
        <w:pStyle w:val="BodyText"/>
        <w:tabs>
          <w:tab w:pos="770" w:val="left" w:leader="none"/>
          <w:tab w:pos="1439" w:val="left" w:leader="none"/>
          <w:tab w:pos="2210" w:val="left" w:leader="none"/>
          <w:tab w:pos="2930" w:val="left" w:leader="none"/>
          <w:tab w:pos="3650" w:val="left" w:leader="none"/>
        </w:tabs>
        <w:spacing w:before="70"/>
        <w:ind w:left="0" w:right="5484"/>
        <w:jc w:val="center"/>
        <w:rPr>
          <w:rFonts w:ascii="Carlito" w:hAnsi="Carlito"/>
        </w:rPr>
      </w:pPr>
      <w:r>
        <w:rPr/>
        <w:pict>
          <v:rect style="position:absolute;margin-left:56.16pt;margin-top:21.185404pt;width:228.72pt;height:.96pt;mso-position-horizontal-relative:page;mso-position-vertical-relative:paragraph;z-index:-15122432;mso-wrap-distance-left:0;mso-wrap-distance-right:0" filled="true" fillcolor="#000000" stroked="false">
            <v:fill type="solid"/>
            <w10:wrap type="topAndBottom"/>
          </v:rect>
        </w:pict>
      </w:r>
      <w:r>
        <w:rPr>
          <w:rFonts w:ascii="Carlito" w:hAnsi="Carlito"/>
          <w:w w:val="105"/>
        </w:rPr>
        <w:t>19</w:t>
      </w:r>
      <w:r>
        <w:rPr>
          <w:rFonts w:ascii="Carlito" w:hAnsi="Carlito"/>
          <w:spacing w:val="-1"/>
          <w:w w:val="105"/>
        </w:rPr>
        <w:t> </w:t>
      </w:r>
      <w:r>
        <w:rPr>
          <w:rFonts w:ascii="Carlito" w:hAnsi="Carlito"/>
          <w:w w:val="105"/>
        </w:rPr>
        <w:t>(+4)</w:t>
        <w:tab/>
        <w:t>6 (−2)</w:t>
        <w:tab/>
        <w:t>18 (+4)</w:t>
        <w:tab/>
        <w:t>3</w:t>
      </w:r>
      <w:r>
        <w:rPr>
          <w:rFonts w:ascii="Carlito" w:hAnsi="Carlito"/>
          <w:spacing w:val="-1"/>
          <w:w w:val="105"/>
        </w:rPr>
        <w:t> </w:t>
      </w:r>
      <w:r>
        <w:rPr>
          <w:rFonts w:ascii="Carlito" w:hAnsi="Carlito"/>
          <w:w w:val="105"/>
        </w:rPr>
        <w:t>(−4)</w:t>
        <w:tab/>
        <w:t>6 (−2)</w:t>
        <w:tab/>
        <w:t>5</w:t>
      </w:r>
      <w:r>
        <w:rPr>
          <w:rFonts w:ascii="Carlito" w:hAnsi="Carlito"/>
          <w:spacing w:val="1"/>
          <w:w w:val="105"/>
        </w:rPr>
        <w:t> </w:t>
      </w:r>
      <w:r>
        <w:rPr>
          <w:rFonts w:ascii="Carlito" w:hAnsi="Carlito"/>
          <w:w w:val="105"/>
        </w:rPr>
        <w:t>(−3)</w:t>
      </w:r>
    </w:p>
    <w:p>
      <w:pPr>
        <w:spacing w:before="1"/>
        <w:ind w:left="232" w:right="0" w:firstLine="0"/>
        <w:jc w:val="left"/>
        <w:rPr>
          <w:rFonts w:ascii="Carlito"/>
          <w:sz w:val="19"/>
        </w:rPr>
      </w:pPr>
      <w:r>
        <w:rPr>
          <w:rFonts w:ascii="Carlito"/>
          <w:b/>
          <w:w w:val="105"/>
          <w:sz w:val="19"/>
        </w:rPr>
        <w:t>Saving Throws </w:t>
      </w:r>
      <w:r>
        <w:rPr>
          <w:rFonts w:ascii="Carlito"/>
          <w:w w:val="105"/>
          <w:sz w:val="19"/>
        </w:rPr>
        <w:t>Wis +0</w:t>
      </w:r>
    </w:p>
    <w:p>
      <w:pPr>
        <w:spacing w:before="70"/>
        <w:ind w:left="232" w:right="0" w:firstLine="0"/>
        <w:jc w:val="left"/>
        <w:rPr>
          <w:rFonts w:ascii="Carlito"/>
          <w:sz w:val="19"/>
        </w:rPr>
      </w:pPr>
      <w:r>
        <w:rPr>
          <w:rFonts w:ascii="Carlito"/>
          <w:b/>
          <w:w w:val="105"/>
          <w:sz w:val="19"/>
        </w:rPr>
        <w:t>Damage Immunities </w:t>
      </w:r>
      <w:r>
        <w:rPr>
          <w:rFonts w:ascii="Carlito"/>
          <w:w w:val="105"/>
          <w:sz w:val="19"/>
        </w:rPr>
        <w:t>poison</w:t>
      </w:r>
    </w:p>
    <w:p>
      <w:pPr>
        <w:spacing w:before="76"/>
        <w:ind w:left="232" w:right="0" w:firstLine="0"/>
        <w:jc w:val="left"/>
        <w:rPr>
          <w:rFonts w:ascii="Carlito"/>
          <w:sz w:val="19"/>
        </w:rPr>
      </w:pPr>
      <w:r>
        <w:rPr>
          <w:rFonts w:ascii="Carlito"/>
          <w:b/>
          <w:w w:val="105"/>
          <w:sz w:val="19"/>
        </w:rPr>
        <w:t>Condition Immunities </w:t>
      </w:r>
      <w:r>
        <w:rPr>
          <w:rFonts w:ascii="Carlito"/>
          <w:w w:val="105"/>
          <w:sz w:val="19"/>
        </w:rPr>
        <w:t>poisoned</w:t>
      </w:r>
    </w:p>
    <w:p>
      <w:pPr>
        <w:pStyle w:val="BodyText"/>
        <w:spacing w:before="70"/>
        <w:rPr>
          <w:rFonts w:ascii="Carlito"/>
        </w:rPr>
      </w:pPr>
      <w:r>
        <w:rPr>
          <w:rFonts w:ascii="Carlito"/>
          <w:b/>
          <w:w w:val="105"/>
        </w:rPr>
        <w:t>Senses </w:t>
      </w:r>
      <w:r>
        <w:rPr>
          <w:rFonts w:ascii="Carlito"/>
          <w:w w:val="105"/>
        </w:rPr>
        <w:t>darkvision 60 ft., passive Perception 8</w:t>
      </w:r>
    </w:p>
    <w:p>
      <w:pPr>
        <w:pStyle w:val="BodyText"/>
        <w:spacing w:line="247" w:lineRule="auto" w:before="75"/>
        <w:ind w:left="419" w:right="5839" w:hanging="187"/>
        <w:rPr>
          <w:rFonts w:ascii="Carlito" w:hAnsi="Carlito"/>
        </w:rPr>
      </w:pPr>
      <w:r>
        <w:rPr>
          <w:rFonts w:ascii="Carlito" w:hAnsi="Carlito"/>
          <w:b/>
          <w:w w:val="105"/>
        </w:rPr>
        <w:t>Languages </w:t>
      </w:r>
      <w:r>
        <w:rPr>
          <w:rFonts w:ascii="Carlito" w:hAnsi="Carlito"/>
          <w:w w:val="105"/>
        </w:rPr>
        <w:t>understands Common and Giant but can’t speak</w:t>
      </w:r>
    </w:p>
    <w:p>
      <w:pPr>
        <w:spacing w:before="70"/>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6"/>
        <w:ind w:left="0"/>
        <w:rPr>
          <w:rFonts w:ascii="Carlito"/>
          <w:sz w:val="30"/>
        </w:rPr>
      </w:pPr>
    </w:p>
    <w:p>
      <w:pPr>
        <w:pStyle w:val="BodyText"/>
        <w:spacing w:line="252" w:lineRule="auto" w:before="1"/>
        <w:ind w:right="5744"/>
        <w:rPr>
          <w:rFonts w:ascii="Carlito"/>
        </w:rPr>
      </w:pPr>
      <w:r>
        <w:rPr>
          <w:rFonts w:ascii="Carlito"/>
          <w:b/>
          <w:i/>
          <w:w w:val="105"/>
        </w:rPr>
        <w:t>Undead Fortitude. </w:t>
      </w:r>
      <w:r>
        <w:rPr>
          <w:rFonts w:ascii="Carlito"/>
          <w:w w:val="105"/>
        </w:rPr>
        <w:t>If damage reduces the zombie to 0 hit points, it must make a Constitution saving throw with a DC of 5 + the damage taken, unless the damage is radiant or from a critical hit. On a success, the zombie drops to 1 hit point instead.</w:t>
      </w:r>
    </w:p>
    <w:p>
      <w:pPr>
        <w:spacing w:before="203"/>
        <w:ind w:left="232" w:right="0" w:firstLine="0"/>
        <w:jc w:val="left"/>
        <w:rPr>
          <w:rFonts w:ascii="Carlito"/>
          <w:b/>
          <w:sz w:val="21"/>
        </w:rPr>
      </w:pPr>
      <w:r>
        <w:rPr/>
        <w:pict>
          <v:rect style="position:absolute;margin-left:56.16pt;margin-top:24.227551pt;width:228.72pt;height:.48pt;mso-position-horizontal-relative:page;mso-position-vertical-relative:paragraph;z-index:-15121920;mso-wrap-distance-left:0;mso-wrap-distance-right:0" filled="true" fillcolor="#000000" stroked="false">
            <v:fill type="solid"/>
            <w10:wrap type="topAndBottom"/>
          </v:rect>
        </w:pict>
      </w:r>
      <w:r>
        <w:rPr>
          <w:rFonts w:ascii="Carlito"/>
          <w:b/>
          <w:w w:val="105"/>
          <w:sz w:val="21"/>
        </w:rPr>
        <w:t>Actions</w:t>
      </w:r>
    </w:p>
    <w:p>
      <w:pPr>
        <w:spacing w:line="254" w:lineRule="auto" w:before="39"/>
        <w:ind w:left="232" w:right="5737" w:firstLine="0"/>
        <w:jc w:val="left"/>
        <w:rPr>
          <w:rFonts w:ascii="Carlito"/>
          <w:sz w:val="19"/>
        </w:rPr>
      </w:pPr>
      <w:r>
        <w:rPr>
          <w:rFonts w:ascii="Carlito"/>
          <w:b/>
          <w:i/>
          <w:w w:val="105"/>
          <w:sz w:val="19"/>
        </w:rPr>
        <w:t>Morningstar.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bludgeoning damage.</w:t>
      </w:r>
    </w:p>
    <w:p>
      <w:pPr>
        <w:spacing w:after="0" w:line="254" w:lineRule="auto"/>
        <w:jc w:val="left"/>
        <w:rPr>
          <w:rFonts w:ascii="Carlito"/>
          <w:sz w:val="19"/>
        </w:rPr>
        <w:sectPr>
          <w:pgSz w:w="12240" w:h="15840"/>
          <w:pgMar w:header="0" w:footer="644" w:top="1360" w:bottom="840" w:left="920" w:right="920"/>
        </w:sectPr>
      </w:pPr>
    </w:p>
    <w:p>
      <w:pPr>
        <w:pStyle w:val="Heading1"/>
        <w:spacing w:line="247" w:lineRule="auto"/>
        <w:ind w:right="810"/>
      </w:pPr>
      <w:r>
        <w:rPr>
          <w:color w:val="943634"/>
        </w:rPr>
        <w:t>Appendix</w:t>
      </w:r>
      <w:r>
        <w:rPr>
          <w:color w:val="943634"/>
          <w:spacing w:val="-93"/>
        </w:rPr>
        <w:t> </w:t>
      </w:r>
      <w:r>
        <w:rPr>
          <w:color w:val="943634"/>
          <w:spacing w:val="-3"/>
        </w:rPr>
        <w:t>PH-A: </w:t>
      </w:r>
      <w:r>
        <w:rPr>
          <w:color w:val="943634"/>
        </w:rPr>
        <w:t>Conditions</w:t>
      </w:r>
    </w:p>
    <w:p>
      <w:pPr>
        <w:pStyle w:val="BodyText"/>
        <w:spacing w:line="259" w:lineRule="auto"/>
        <w:ind w:right="99"/>
      </w:pPr>
      <w:r>
        <w:rPr>
          <w:w w:val="105"/>
        </w:rPr>
        <w:t>Conditions alter a creature’s capabilities in a variety of ways and can arise as a result of a spell, a class feature, a monster</w:t>
      </w:r>
      <w:r>
        <w:rPr>
          <w:rFonts w:ascii="Arimo" w:hAnsi="Arimo"/>
          <w:w w:val="105"/>
        </w:rPr>
        <w:t>ʼ</w:t>
      </w:r>
      <w:r>
        <w:rPr>
          <w:w w:val="105"/>
        </w:rPr>
        <w:t>s attack, or other effect. Most conditions, such as blinded, are impairments, but a few, such as invisible, can be advantageous.</w:t>
      </w:r>
    </w:p>
    <w:p>
      <w:pPr>
        <w:pStyle w:val="BodyText"/>
        <w:spacing w:line="254" w:lineRule="auto"/>
        <w:ind w:right="256" w:firstLine="187"/>
      </w:pPr>
      <w:r>
        <w:rPr>
          <w:w w:val="105"/>
        </w:rPr>
        <w:t>A condition lasts either until it is countered (the prone condition is countered by standing up, for example) or for a duration specified by the effect that imposed the condition.</w:t>
      </w:r>
    </w:p>
    <w:p>
      <w:pPr>
        <w:pStyle w:val="BodyText"/>
        <w:spacing w:line="254" w:lineRule="auto"/>
        <w:ind w:right="105" w:firstLine="187"/>
        <w:jc w:val="both"/>
      </w:pPr>
      <w:r>
        <w:rPr>
          <w:w w:val="105"/>
        </w:rPr>
        <w:t>If multiple effects impose the same condition on a creature, each instance of the condition has its own duration, but the condition’s effects don’t get worse. A creature either has a condition or doesn’t.</w:t>
      </w:r>
    </w:p>
    <w:p>
      <w:pPr>
        <w:pStyle w:val="BodyText"/>
        <w:spacing w:line="254" w:lineRule="auto"/>
        <w:ind w:right="106" w:firstLine="187"/>
        <w:jc w:val="both"/>
      </w:pPr>
      <w:r>
        <w:rPr>
          <w:w w:val="105"/>
        </w:rPr>
        <w:t>The following definitions specify what happens to a creature while it is subjected to a condition.</w:t>
      </w:r>
    </w:p>
    <w:p>
      <w:pPr>
        <w:pStyle w:val="Heading4"/>
        <w:spacing w:before="155"/>
      </w:pPr>
      <w:r>
        <w:rPr>
          <w:color w:val="943634"/>
        </w:rPr>
        <w:t>Blinded</w:t>
      </w:r>
    </w:p>
    <w:p>
      <w:pPr>
        <w:pStyle w:val="ListParagraph"/>
        <w:numPr>
          <w:ilvl w:val="1"/>
          <w:numId w:val="11"/>
        </w:numPr>
        <w:tabs>
          <w:tab w:pos="419" w:val="left" w:leader="none"/>
        </w:tabs>
        <w:spacing w:line="247" w:lineRule="auto" w:before="20" w:after="0"/>
        <w:ind w:left="419" w:right="409" w:hanging="187"/>
        <w:jc w:val="left"/>
        <w:rPr>
          <w:sz w:val="19"/>
        </w:rPr>
      </w:pPr>
      <w:r>
        <w:rPr>
          <w:w w:val="105"/>
          <w:sz w:val="19"/>
        </w:rPr>
        <w:t>A blinded creature can’t see and automatically fails any ability check that requires</w:t>
      </w:r>
      <w:r>
        <w:rPr>
          <w:spacing w:val="-2"/>
          <w:w w:val="105"/>
          <w:sz w:val="19"/>
        </w:rPr>
        <w:t> </w:t>
      </w:r>
      <w:r>
        <w:rPr>
          <w:w w:val="105"/>
          <w:sz w:val="19"/>
        </w:rPr>
        <w:t>sight.</w:t>
      </w:r>
    </w:p>
    <w:p>
      <w:pPr>
        <w:pStyle w:val="ListParagraph"/>
        <w:numPr>
          <w:ilvl w:val="1"/>
          <w:numId w:val="11"/>
        </w:numPr>
        <w:tabs>
          <w:tab w:pos="419" w:val="left" w:leader="none"/>
        </w:tabs>
        <w:spacing w:line="247" w:lineRule="auto" w:before="11" w:after="0"/>
        <w:ind w:left="419" w:right="144" w:hanging="187"/>
        <w:jc w:val="left"/>
        <w:rPr>
          <w:sz w:val="19"/>
        </w:rPr>
      </w:pPr>
      <w:r>
        <w:rPr>
          <w:w w:val="105"/>
          <w:sz w:val="19"/>
        </w:rPr>
        <w:t>Attack rolls against the creature have advantage, and the creature’s attack rolls have</w:t>
      </w:r>
      <w:r>
        <w:rPr>
          <w:spacing w:val="-10"/>
          <w:w w:val="105"/>
          <w:sz w:val="19"/>
        </w:rPr>
        <w:t> </w:t>
      </w:r>
      <w:r>
        <w:rPr>
          <w:w w:val="105"/>
          <w:sz w:val="19"/>
        </w:rPr>
        <w:t>disadvantage.</w:t>
      </w:r>
    </w:p>
    <w:p>
      <w:pPr>
        <w:pStyle w:val="Heading4"/>
        <w:spacing w:before="173"/>
      </w:pPr>
      <w:r>
        <w:rPr>
          <w:color w:val="943634"/>
        </w:rPr>
        <w:t>Charmed</w:t>
      </w:r>
    </w:p>
    <w:p>
      <w:pPr>
        <w:pStyle w:val="ListParagraph"/>
        <w:numPr>
          <w:ilvl w:val="1"/>
          <w:numId w:val="11"/>
        </w:numPr>
        <w:tabs>
          <w:tab w:pos="419" w:val="left" w:leader="none"/>
        </w:tabs>
        <w:spacing w:line="249" w:lineRule="auto" w:before="24" w:after="0"/>
        <w:ind w:left="419" w:right="313" w:hanging="187"/>
        <w:jc w:val="left"/>
        <w:rPr>
          <w:sz w:val="19"/>
        </w:rPr>
      </w:pPr>
      <w:r>
        <w:rPr>
          <w:w w:val="105"/>
          <w:sz w:val="19"/>
        </w:rPr>
        <w:t>A charmed creature can’t attack the charmer or target the charmer with harmful abilities or magical effects.</w:t>
      </w:r>
    </w:p>
    <w:p>
      <w:pPr>
        <w:pStyle w:val="ListParagraph"/>
        <w:numPr>
          <w:ilvl w:val="1"/>
          <w:numId w:val="11"/>
        </w:numPr>
        <w:tabs>
          <w:tab w:pos="419" w:val="left" w:leader="none"/>
        </w:tabs>
        <w:spacing w:line="247" w:lineRule="auto" w:before="9" w:after="0"/>
        <w:ind w:left="419" w:right="38" w:hanging="187"/>
        <w:jc w:val="left"/>
        <w:rPr>
          <w:sz w:val="19"/>
        </w:rPr>
      </w:pPr>
      <w:r>
        <w:rPr>
          <w:w w:val="105"/>
          <w:sz w:val="19"/>
        </w:rPr>
        <w:t>The charmer has advantage on any ability check to interact socially with the</w:t>
      </w:r>
      <w:r>
        <w:rPr>
          <w:spacing w:val="2"/>
          <w:w w:val="105"/>
          <w:sz w:val="19"/>
        </w:rPr>
        <w:t> </w:t>
      </w:r>
      <w:r>
        <w:rPr>
          <w:w w:val="105"/>
          <w:sz w:val="19"/>
        </w:rPr>
        <w:t>creature.</w:t>
      </w:r>
    </w:p>
    <w:p>
      <w:pPr>
        <w:pStyle w:val="Heading4"/>
        <w:spacing w:before="173"/>
      </w:pPr>
      <w:r>
        <w:rPr>
          <w:color w:val="943634"/>
        </w:rPr>
        <w:t>Deafened</w:t>
      </w:r>
    </w:p>
    <w:p>
      <w:pPr>
        <w:pStyle w:val="ListParagraph"/>
        <w:numPr>
          <w:ilvl w:val="1"/>
          <w:numId w:val="11"/>
        </w:numPr>
        <w:tabs>
          <w:tab w:pos="419" w:val="left" w:leader="none"/>
        </w:tabs>
        <w:spacing w:line="247" w:lineRule="auto" w:before="25" w:after="0"/>
        <w:ind w:left="419" w:right="168" w:hanging="187"/>
        <w:jc w:val="left"/>
        <w:rPr>
          <w:sz w:val="19"/>
        </w:rPr>
      </w:pPr>
      <w:r>
        <w:rPr>
          <w:w w:val="105"/>
          <w:sz w:val="19"/>
        </w:rPr>
        <w:t>A deafened creature can’t hear and automatically fails any ability check that requires</w:t>
      </w:r>
      <w:r>
        <w:rPr>
          <w:spacing w:val="-3"/>
          <w:w w:val="105"/>
          <w:sz w:val="19"/>
        </w:rPr>
        <w:t> </w:t>
      </w:r>
      <w:r>
        <w:rPr>
          <w:w w:val="105"/>
          <w:sz w:val="19"/>
        </w:rPr>
        <w:t>hearing.</w:t>
      </w:r>
    </w:p>
    <w:p>
      <w:pPr>
        <w:pStyle w:val="BodyText"/>
        <w:ind w:left="0"/>
        <w:rPr>
          <w:sz w:val="20"/>
        </w:rPr>
      </w:pPr>
    </w:p>
    <w:p>
      <w:pPr>
        <w:pStyle w:val="BodyText"/>
        <w:spacing w:before="2"/>
        <w:ind w:left="0"/>
        <w:rPr>
          <w:sz w:val="15"/>
        </w:rPr>
      </w:pPr>
    </w:p>
    <w:p>
      <w:pPr>
        <w:pStyle w:val="BodyText"/>
        <w:ind w:left="97" w:right="-188"/>
        <w:rPr>
          <w:sz w:val="20"/>
        </w:rPr>
      </w:pPr>
      <w:r>
        <w:rPr>
          <w:position w:val="0"/>
          <w:sz w:val="20"/>
        </w:rPr>
        <w:pict>
          <v:shape style="width:237.85pt;height:162.5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Exhaustion</w:t>
                  </w:r>
                </w:p>
                <w:p>
                  <w:pPr>
                    <w:spacing w:line="254" w:lineRule="auto" w:before="80"/>
                    <w:ind w:left="105" w:right="222" w:firstLine="0"/>
                    <w:jc w:val="left"/>
                    <w:rPr>
                      <w:rFonts w:ascii="Carlito" w:hAnsi="Carlito"/>
                      <w:sz w:val="17"/>
                    </w:rPr>
                  </w:pPr>
                  <w:r>
                    <w:rPr>
                      <w:rFonts w:ascii="Carlito" w:hAnsi="Carlito"/>
                      <w:sz w:val="17"/>
                    </w:rPr>
                    <w:t>Some special abilities and environmental hazards, such as </w:t>
                  </w:r>
                  <w:r>
                    <w:rPr>
                      <w:rFonts w:ascii="Carlito" w:hAnsi="Carlito"/>
                      <w:w w:val="104"/>
                      <w:sz w:val="17"/>
                    </w:rPr>
                    <w:t>st</w:t>
                  </w:r>
                  <w:r>
                    <w:rPr>
                      <w:rFonts w:ascii="Carlito" w:hAnsi="Carlito"/>
                      <w:spacing w:val="1"/>
                      <w:w w:val="104"/>
                      <w:sz w:val="17"/>
                    </w:rPr>
                    <w:t>a</w:t>
                  </w:r>
                  <w:r>
                    <w:rPr>
                      <w:rFonts w:ascii="Carlito" w:hAnsi="Carlito"/>
                      <w:w w:val="104"/>
                      <w:sz w:val="17"/>
                    </w:rPr>
                    <w:t>r</w:t>
                  </w:r>
                  <w:r>
                    <w:rPr>
                      <w:rFonts w:ascii="Carlito" w:hAnsi="Carlito"/>
                      <w:spacing w:val="1"/>
                      <w:w w:val="104"/>
                      <w:sz w:val="17"/>
                    </w:rPr>
                    <w:t>va</w:t>
                  </w:r>
                  <w:r>
                    <w:rPr>
                      <w:rFonts w:ascii="Carlito" w:hAnsi="Carlito"/>
                      <w:w w:val="104"/>
                      <w:sz w:val="17"/>
                    </w:rPr>
                    <w:t>ti</w:t>
                  </w:r>
                  <w:r>
                    <w:rPr>
                      <w:rFonts w:ascii="Carlito" w:hAnsi="Carlito"/>
                      <w:spacing w:val="1"/>
                      <w:w w:val="104"/>
                      <w:sz w:val="17"/>
                    </w:rPr>
                    <w:t>o</w:t>
                  </w:r>
                  <w:r>
                    <w:rPr>
                      <w:rFonts w:ascii="Carlito" w:hAnsi="Carlito"/>
                      <w:w w:val="104"/>
                      <w:sz w:val="17"/>
                    </w:rPr>
                    <w:t>n</w:t>
                  </w:r>
                  <w:r>
                    <w:rPr>
                      <w:rFonts w:ascii="Carlito" w:hAnsi="Carlito"/>
                      <w:spacing w:val="3"/>
                      <w:sz w:val="17"/>
                    </w:rPr>
                    <w:t> </w:t>
                  </w:r>
                  <w:r>
                    <w:rPr>
                      <w:rFonts w:ascii="Carlito" w:hAnsi="Carlito"/>
                      <w:spacing w:val="1"/>
                      <w:w w:val="104"/>
                      <w:sz w:val="17"/>
                    </w:rPr>
                    <w:t>an</w:t>
                  </w:r>
                  <w:r>
                    <w:rPr>
                      <w:rFonts w:ascii="Carlito" w:hAnsi="Carlito"/>
                      <w:w w:val="104"/>
                      <w:sz w:val="17"/>
                    </w:rPr>
                    <w:t>d</w:t>
                  </w:r>
                  <w:r>
                    <w:rPr>
                      <w:rFonts w:ascii="Carlito" w:hAnsi="Carlito"/>
                      <w:spacing w:val="3"/>
                      <w:sz w:val="17"/>
                    </w:rPr>
                    <w:t>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w:t>
                  </w:r>
                  <w:r>
                    <w:rPr>
                      <w:rFonts w:ascii="Carlito" w:hAnsi="Carlito"/>
                      <w:w w:val="104"/>
                      <w:sz w:val="17"/>
                    </w:rPr>
                    <w:t>l</w:t>
                  </w:r>
                  <w:r>
                    <w:rPr>
                      <w:rFonts w:ascii="Carlito" w:hAnsi="Carlito"/>
                      <w:spacing w:val="1"/>
                      <w:w w:val="104"/>
                      <w:sz w:val="17"/>
                    </w:rPr>
                    <w:t>on</w:t>
                  </w:r>
                  <w:r>
                    <w:rPr>
                      <w:rFonts w:ascii="Carlito" w:hAnsi="Carlito"/>
                      <w:w w:val="104"/>
                      <w:sz w:val="17"/>
                    </w:rPr>
                    <w:t>g</w:t>
                  </w:r>
                  <w:r>
                    <w:rPr>
                      <w:rFonts w:ascii="Carlito" w:hAnsi="Carlito"/>
                      <w:w w:val="24"/>
                      <w:sz w:val="17"/>
                    </w:rPr>
                    <w:t>-­‐</w:t>
                  </w:r>
                  <w:r>
                    <w:rPr>
                      <w:rFonts w:ascii="Carlito" w:hAnsi="Carlito"/>
                      <w:w w:val="104"/>
                      <w:sz w:val="17"/>
                    </w:rPr>
                    <w:t>t</w:t>
                  </w:r>
                  <w:r>
                    <w:rPr>
                      <w:rFonts w:ascii="Carlito" w:hAnsi="Carlito"/>
                      <w:spacing w:val="1"/>
                      <w:w w:val="104"/>
                      <w:sz w:val="17"/>
                    </w:rPr>
                    <w:t>e</w:t>
                  </w:r>
                  <w:r>
                    <w:rPr>
                      <w:rFonts w:ascii="Carlito" w:hAnsi="Carlito"/>
                      <w:w w:val="104"/>
                      <w:sz w:val="17"/>
                    </w:rPr>
                    <w:t>rm</w:t>
                  </w:r>
                  <w:r>
                    <w:rPr>
                      <w:rFonts w:ascii="Carlito" w:hAnsi="Carlito"/>
                      <w:spacing w:val="4"/>
                      <w:sz w:val="17"/>
                    </w:rPr>
                    <w:t> </w:t>
                  </w:r>
                  <w:r>
                    <w:rPr>
                      <w:rFonts w:ascii="Carlito" w:hAnsi="Carlito"/>
                      <w:spacing w:val="1"/>
                      <w:w w:val="104"/>
                      <w:sz w:val="17"/>
                    </w:rPr>
                    <w:t>e</w:t>
                  </w:r>
                  <w:r>
                    <w:rPr>
                      <w:rFonts w:ascii="Carlito" w:hAnsi="Carlito"/>
                      <w:w w:val="104"/>
                      <w:sz w:val="17"/>
                    </w:rPr>
                    <w:t>ff</w:t>
                  </w:r>
                  <w:r>
                    <w:rPr>
                      <w:rFonts w:ascii="Carlito" w:hAnsi="Carlito"/>
                      <w:spacing w:val="1"/>
                      <w:w w:val="104"/>
                      <w:sz w:val="17"/>
                    </w:rPr>
                    <w:t>ec</w:t>
                  </w:r>
                  <w:r>
                    <w:rPr>
                      <w:rFonts w:ascii="Carlito" w:hAnsi="Carlito"/>
                      <w:w w:val="104"/>
                      <w:sz w:val="17"/>
                    </w:rPr>
                    <w:t>ts</w:t>
                  </w:r>
                  <w:r>
                    <w:rPr>
                      <w:rFonts w:ascii="Carlito" w:hAnsi="Carlito"/>
                      <w:spacing w:val="3"/>
                      <w:sz w:val="17"/>
                    </w:rPr>
                    <w:t> </w:t>
                  </w:r>
                  <w:r>
                    <w:rPr>
                      <w:rFonts w:ascii="Carlito" w:hAnsi="Carlito"/>
                      <w:spacing w:val="1"/>
                      <w:w w:val="104"/>
                      <w:sz w:val="17"/>
                    </w:rPr>
                    <w:t>o</w:t>
                  </w:r>
                  <w:r>
                    <w:rPr>
                      <w:rFonts w:ascii="Carlito" w:hAnsi="Carlito"/>
                      <w:w w:val="104"/>
                      <w:sz w:val="17"/>
                    </w:rPr>
                    <w:t>f</w:t>
                  </w:r>
                  <w:r>
                    <w:rPr>
                      <w:rFonts w:ascii="Carlito" w:hAnsi="Carlito"/>
                      <w:spacing w:val="3"/>
                      <w:sz w:val="17"/>
                    </w:rPr>
                    <w:t> </w:t>
                  </w:r>
                  <w:r>
                    <w:rPr>
                      <w:rFonts w:ascii="Carlito" w:hAnsi="Carlito"/>
                      <w:w w:val="104"/>
                      <w:sz w:val="17"/>
                    </w:rPr>
                    <w:t>fr</w:t>
                  </w:r>
                  <w:r>
                    <w:rPr>
                      <w:rFonts w:ascii="Carlito" w:hAnsi="Carlito"/>
                      <w:spacing w:val="1"/>
                      <w:w w:val="104"/>
                      <w:sz w:val="17"/>
                    </w:rPr>
                    <w:t>ee</w:t>
                  </w:r>
                  <w:r>
                    <w:rPr>
                      <w:rFonts w:ascii="Carlito" w:hAnsi="Carlito"/>
                      <w:w w:val="104"/>
                      <w:sz w:val="17"/>
                    </w:rPr>
                    <w:t>zi</w:t>
                  </w:r>
                  <w:r>
                    <w:rPr>
                      <w:rFonts w:ascii="Carlito" w:hAnsi="Carlito"/>
                      <w:spacing w:val="1"/>
                      <w:w w:val="104"/>
                      <w:sz w:val="17"/>
                    </w:rPr>
                    <w:t>n</w:t>
                  </w:r>
                  <w:r>
                    <w:rPr>
                      <w:rFonts w:ascii="Carlito" w:hAnsi="Carlito"/>
                      <w:w w:val="104"/>
                      <w:sz w:val="17"/>
                    </w:rPr>
                    <w:t>g</w:t>
                  </w:r>
                  <w:r>
                    <w:rPr>
                      <w:rFonts w:ascii="Carlito" w:hAnsi="Carlito"/>
                      <w:spacing w:val="3"/>
                      <w:sz w:val="17"/>
                    </w:rPr>
                    <w:t> </w:t>
                  </w:r>
                  <w:r>
                    <w:rPr>
                      <w:rFonts w:ascii="Carlito" w:hAnsi="Carlito"/>
                      <w:spacing w:val="1"/>
                      <w:w w:val="104"/>
                      <w:sz w:val="17"/>
                    </w:rPr>
                    <w:t>o</w:t>
                  </w:r>
                  <w:r>
                    <w:rPr>
                      <w:rFonts w:ascii="Carlito" w:hAnsi="Carlito"/>
                      <w:w w:val="104"/>
                      <w:sz w:val="17"/>
                    </w:rPr>
                    <w:t>r</w:t>
                  </w:r>
                  <w:r>
                    <w:rPr>
                      <w:rFonts w:ascii="Carlito" w:hAnsi="Carlito"/>
                      <w:spacing w:val="3"/>
                      <w:sz w:val="17"/>
                    </w:rPr>
                    <w:t> </w:t>
                  </w:r>
                  <w:r>
                    <w:rPr>
                      <w:rFonts w:ascii="Carlito" w:hAnsi="Carlito"/>
                      <w:spacing w:val="-4"/>
                      <w:w w:val="104"/>
                      <w:sz w:val="17"/>
                    </w:rPr>
                    <w:t>s</w:t>
                  </w:r>
                  <w:r>
                    <w:rPr>
                      <w:rFonts w:ascii="Carlito" w:hAnsi="Carlito"/>
                      <w:spacing w:val="-3"/>
                      <w:w w:val="104"/>
                      <w:sz w:val="17"/>
                    </w:rPr>
                    <w:t>co</w:t>
                  </w:r>
                  <w:r>
                    <w:rPr>
                      <w:rFonts w:ascii="Carlito" w:hAnsi="Carlito"/>
                      <w:spacing w:val="-4"/>
                      <w:w w:val="104"/>
                      <w:sz w:val="17"/>
                    </w:rPr>
                    <w:t>r</w:t>
                  </w:r>
                  <w:r>
                    <w:rPr>
                      <w:rFonts w:ascii="Carlito" w:hAnsi="Carlito"/>
                      <w:spacing w:val="-3"/>
                      <w:w w:val="104"/>
                      <w:sz w:val="17"/>
                    </w:rPr>
                    <w:t>ch</w:t>
                  </w:r>
                  <w:r>
                    <w:rPr>
                      <w:rFonts w:ascii="Carlito" w:hAnsi="Carlito"/>
                      <w:spacing w:val="-4"/>
                      <w:w w:val="104"/>
                      <w:sz w:val="17"/>
                    </w:rPr>
                    <w:t>i</w:t>
                  </w:r>
                  <w:r>
                    <w:rPr>
                      <w:rFonts w:ascii="Carlito" w:hAnsi="Carlito"/>
                      <w:spacing w:val="-3"/>
                      <w:w w:val="104"/>
                      <w:sz w:val="17"/>
                    </w:rPr>
                    <w:t>n</w:t>
                  </w:r>
                  <w:r>
                    <w:rPr>
                      <w:rFonts w:ascii="Carlito" w:hAnsi="Carlito"/>
                      <w:spacing w:val="-4"/>
                      <w:w w:val="104"/>
                      <w:sz w:val="17"/>
                    </w:rPr>
                    <w:t>g</w:t>
                  </w:r>
                  <w:r>
                    <w:rPr>
                      <w:rFonts w:ascii="Carlito" w:hAnsi="Carlito"/>
                      <w:w w:val="104"/>
                      <w:sz w:val="17"/>
                    </w:rPr>
                    <w:t> </w:t>
                  </w:r>
                  <w:r>
                    <w:rPr>
                      <w:rFonts w:ascii="Carlito" w:hAnsi="Carlito"/>
                      <w:sz w:val="17"/>
                    </w:rPr>
                    <w:t>temperatures, can lead to a special condition called  exhaustion. Exhaustion is measured in  six  levels.  An  effect can give a creature one or more levels of exhaustion, as specified in the effect’s</w:t>
                  </w:r>
                  <w:r>
                    <w:rPr>
                      <w:rFonts w:ascii="Carlito" w:hAnsi="Carlito"/>
                      <w:spacing w:val="21"/>
                      <w:sz w:val="17"/>
                    </w:rPr>
                    <w:t> </w:t>
                  </w:r>
                  <w:r>
                    <w:rPr>
                      <w:rFonts w:ascii="Carlito" w:hAnsi="Carlito"/>
                      <w:sz w:val="17"/>
                    </w:rPr>
                    <w:t>description.</w:t>
                  </w:r>
                </w:p>
                <w:p>
                  <w:pPr>
                    <w:pStyle w:val="BodyText"/>
                    <w:spacing w:before="8"/>
                    <w:ind w:left="0"/>
                    <w:rPr>
                      <w:rFonts w:ascii="Carlito"/>
                      <w:sz w:val="17"/>
                    </w:rPr>
                  </w:pPr>
                </w:p>
                <w:p>
                  <w:pPr>
                    <w:tabs>
                      <w:tab w:pos="825" w:val="left" w:leader="none"/>
                    </w:tabs>
                    <w:spacing w:before="0"/>
                    <w:ind w:left="105" w:right="0" w:firstLine="0"/>
                    <w:jc w:val="left"/>
                    <w:rPr>
                      <w:rFonts w:ascii="Carlito"/>
                      <w:b/>
                      <w:sz w:val="17"/>
                    </w:rPr>
                  </w:pPr>
                  <w:r>
                    <w:rPr>
                      <w:rFonts w:ascii="Carlito"/>
                      <w:b/>
                      <w:w w:val="105"/>
                      <w:sz w:val="17"/>
                    </w:rPr>
                    <w:t>Level</w:t>
                    <w:tab/>
                    <w:t>Effect</w:t>
                  </w:r>
                </w:p>
                <w:p>
                  <w:pPr>
                    <w:numPr>
                      <w:ilvl w:val="0"/>
                      <w:numId w:val="13"/>
                    </w:numPr>
                    <w:tabs>
                      <w:tab w:pos="825" w:val="left" w:leader="none"/>
                      <w:tab w:pos="826" w:val="left" w:leader="none"/>
                    </w:tabs>
                    <w:spacing w:before="14"/>
                    <w:ind w:left="825" w:right="0" w:hanging="534"/>
                    <w:jc w:val="left"/>
                    <w:rPr>
                      <w:rFonts w:ascii="Carlito"/>
                      <w:sz w:val="17"/>
                    </w:rPr>
                  </w:pPr>
                  <w:r>
                    <w:rPr>
                      <w:rFonts w:ascii="Carlito"/>
                      <w:w w:val="105"/>
                      <w:sz w:val="17"/>
                    </w:rPr>
                    <w:t>Disadvantage on ability</w:t>
                  </w:r>
                  <w:r>
                    <w:rPr>
                      <w:rFonts w:ascii="Carlito"/>
                      <w:spacing w:val="3"/>
                      <w:w w:val="105"/>
                      <w:sz w:val="17"/>
                    </w:rPr>
                    <w:t> </w:t>
                  </w:r>
                  <w:r>
                    <w:rPr>
                      <w:rFonts w:ascii="Carlito"/>
                      <w:w w:val="105"/>
                      <w:sz w:val="17"/>
                    </w:rPr>
                    <w:t>checks</w:t>
                  </w:r>
                </w:p>
                <w:p>
                  <w:pPr>
                    <w:numPr>
                      <w:ilvl w:val="0"/>
                      <w:numId w:val="13"/>
                    </w:numPr>
                    <w:tabs>
                      <w:tab w:pos="825" w:val="left" w:leader="none"/>
                      <w:tab w:pos="826" w:val="left" w:leader="none"/>
                    </w:tabs>
                    <w:spacing w:before="13"/>
                    <w:ind w:left="825" w:right="0" w:hanging="534"/>
                    <w:jc w:val="left"/>
                    <w:rPr>
                      <w:rFonts w:ascii="Carlito"/>
                      <w:sz w:val="17"/>
                    </w:rPr>
                  </w:pPr>
                  <w:r>
                    <w:rPr>
                      <w:rFonts w:ascii="Carlito"/>
                      <w:w w:val="105"/>
                      <w:sz w:val="17"/>
                    </w:rPr>
                    <w:t>Speed</w:t>
                  </w:r>
                  <w:r>
                    <w:rPr>
                      <w:rFonts w:ascii="Carlito"/>
                      <w:spacing w:val="1"/>
                      <w:w w:val="105"/>
                      <w:sz w:val="17"/>
                    </w:rPr>
                    <w:t> </w:t>
                  </w:r>
                  <w:r>
                    <w:rPr>
                      <w:rFonts w:ascii="Carlito"/>
                      <w:w w:val="105"/>
                      <w:sz w:val="17"/>
                    </w:rPr>
                    <w:t>halved</w:t>
                  </w:r>
                </w:p>
                <w:p>
                  <w:pPr>
                    <w:numPr>
                      <w:ilvl w:val="0"/>
                      <w:numId w:val="13"/>
                    </w:numPr>
                    <w:tabs>
                      <w:tab w:pos="825" w:val="left" w:leader="none"/>
                      <w:tab w:pos="826" w:val="left" w:leader="none"/>
                    </w:tabs>
                    <w:spacing w:before="8"/>
                    <w:ind w:left="825" w:right="0" w:hanging="534"/>
                    <w:jc w:val="left"/>
                    <w:rPr>
                      <w:rFonts w:ascii="Carlito"/>
                      <w:sz w:val="17"/>
                    </w:rPr>
                  </w:pPr>
                  <w:r>
                    <w:rPr>
                      <w:rFonts w:ascii="Carlito"/>
                      <w:w w:val="105"/>
                      <w:sz w:val="17"/>
                    </w:rPr>
                    <w:t>Disadvantage on attack rolls and saving</w:t>
                  </w:r>
                  <w:r>
                    <w:rPr>
                      <w:rFonts w:ascii="Carlito"/>
                      <w:spacing w:val="8"/>
                      <w:w w:val="105"/>
                      <w:sz w:val="17"/>
                    </w:rPr>
                    <w:t> </w:t>
                  </w:r>
                  <w:r>
                    <w:rPr>
                      <w:rFonts w:ascii="Carlito"/>
                      <w:w w:val="105"/>
                      <w:sz w:val="17"/>
                    </w:rPr>
                    <w:t>throws</w:t>
                  </w:r>
                </w:p>
                <w:p>
                  <w:pPr>
                    <w:numPr>
                      <w:ilvl w:val="0"/>
                      <w:numId w:val="13"/>
                    </w:numPr>
                    <w:tabs>
                      <w:tab w:pos="825" w:val="left" w:leader="none"/>
                      <w:tab w:pos="826" w:val="left" w:leader="none"/>
                    </w:tabs>
                    <w:spacing w:before="14"/>
                    <w:ind w:left="825" w:right="0" w:hanging="534"/>
                    <w:jc w:val="left"/>
                    <w:rPr>
                      <w:rFonts w:ascii="Carlito"/>
                      <w:sz w:val="17"/>
                    </w:rPr>
                  </w:pPr>
                  <w:r>
                    <w:rPr>
                      <w:rFonts w:ascii="Carlito"/>
                      <w:w w:val="105"/>
                      <w:sz w:val="17"/>
                    </w:rPr>
                    <w:t>Hit point maximum</w:t>
                  </w:r>
                  <w:r>
                    <w:rPr>
                      <w:rFonts w:ascii="Carlito"/>
                      <w:spacing w:val="4"/>
                      <w:w w:val="105"/>
                      <w:sz w:val="17"/>
                    </w:rPr>
                    <w:t> </w:t>
                  </w:r>
                  <w:r>
                    <w:rPr>
                      <w:rFonts w:ascii="Carlito"/>
                      <w:w w:val="105"/>
                      <w:sz w:val="17"/>
                    </w:rPr>
                    <w:t>halved</w:t>
                  </w:r>
                </w:p>
                <w:p>
                  <w:pPr>
                    <w:numPr>
                      <w:ilvl w:val="0"/>
                      <w:numId w:val="13"/>
                    </w:numPr>
                    <w:tabs>
                      <w:tab w:pos="825" w:val="left" w:leader="none"/>
                      <w:tab w:pos="826" w:val="left" w:leader="none"/>
                    </w:tabs>
                    <w:spacing w:before="18"/>
                    <w:ind w:left="825" w:right="0" w:hanging="534"/>
                    <w:jc w:val="left"/>
                    <w:rPr>
                      <w:rFonts w:ascii="Carlito"/>
                      <w:sz w:val="17"/>
                    </w:rPr>
                  </w:pPr>
                  <w:r>
                    <w:rPr>
                      <w:rFonts w:ascii="Carlito"/>
                      <w:w w:val="105"/>
                      <w:sz w:val="17"/>
                    </w:rPr>
                    <w:t>Speed reduced to</w:t>
                  </w:r>
                  <w:r>
                    <w:rPr>
                      <w:rFonts w:ascii="Carlito"/>
                      <w:spacing w:val="3"/>
                      <w:w w:val="105"/>
                      <w:sz w:val="17"/>
                    </w:rPr>
                    <w:t> </w:t>
                  </w:r>
                  <w:r>
                    <w:rPr>
                      <w:rFonts w:ascii="Carlito"/>
                      <w:w w:val="105"/>
                      <w:sz w:val="17"/>
                    </w:rPr>
                    <w:t>0</w:t>
                  </w:r>
                </w:p>
              </w:txbxContent>
            </v:textbox>
            <v:fill type="solid"/>
            <v:stroke dashstyle="solid"/>
          </v:shape>
        </w:pict>
      </w:r>
      <w:r>
        <w:rPr>
          <w:position w:val="0"/>
          <w:sz w:val="20"/>
        </w:rPr>
      </w:r>
    </w:p>
    <w:p>
      <w:pPr>
        <w:pStyle w:val="BodyText"/>
        <w:spacing w:before="9"/>
        <w:ind w:left="0"/>
        <w:rPr>
          <w:sz w:val="6"/>
        </w:rPr>
      </w:pPr>
      <w:r>
        <w:rPr/>
        <w:br w:type="column"/>
      </w:r>
      <w:r>
        <w:rPr>
          <w:sz w:val="6"/>
        </w:rPr>
      </w:r>
    </w:p>
    <w:p>
      <w:pPr>
        <w:pStyle w:val="BodyText"/>
        <w:ind w:left="97"/>
        <w:rPr>
          <w:sz w:val="20"/>
        </w:rPr>
      </w:pPr>
      <w:r>
        <w:rPr>
          <w:sz w:val="20"/>
        </w:rPr>
        <w:pict>
          <v:group style="width:239.3pt;height:178.1pt;mso-position-horizontal-relative:char;mso-position-vertical-relative:line" coordorigin="0,0" coordsize="4786,3562">
            <v:rect style="position:absolute;left:28;top:28;width:4728;height:240" filled="true" fillcolor="#eeece1" stroked="false">
              <v:fill type="solid"/>
            </v:rect>
            <v:rect style="position:absolute;left:28;top:0;width:4728;height:29" filled="true" fillcolor="#f2f2f2" stroked="false">
              <v:fill type="solid"/>
            </v:rect>
            <v:shape style="position:absolute;left:28;top:220;width:4728;height:3312" coordorigin="29,221" coordsize="4728,3312" path="m4757,221l29,221,29,442,29,658,29,3533,4757,3533,4757,442,4757,221xe" filled="true" fillcolor="#eeece1" stroked="false">
              <v:path arrowok="t"/>
              <v:fill type="solid"/>
            </v:shape>
            <v:shape style="position:absolute;left:-1;top:0;width:4786;height:3562" coordorigin="0,0" coordsize="4786,3562" path="m4786,0l4757,0,4757,3533,29,3533,29,0,0,0,0,3562,29,3562,4757,3562,4786,3562,4786,0xe" filled="true" fillcolor="#f2f2f2" stroked="false">
              <v:path arrowok="t"/>
              <v:fill type="solid"/>
            </v:shape>
            <v:shape style="position:absolute;left:321;top:51;width:111;height:217" type="#_x0000_t202" filled="false" stroked="false">
              <v:textbox inset="0,0,0,0">
                <w:txbxContent>
                  <w:p>
                    <w:pPr>
                      <w:spacing w:before="7"/>
                      <w:ind w:left="0" w:right="0" w:firstLine="0"/>
                      <w:jc w:val="left"/>
                      <w:rPr>
                        <w:rFonts w:ascii="Carlito"/>
                        <w:sz w:val="17"/>
                      </w:rPr>
                    </w:pPr>
                    <w:r>
                      <w:rPr>
                        <w:rFonts w:ascii="Carlito"/>
                        <w:w w:val="104"/>
                        <w:sz w:val="17"/>
                      </w:rPr>
                      <w:t>6</w:t>
                    </w:r>
                  </w:p>
                </w:txbxContent>
              </v:textbox>
              <w10:wrap type="none"/>
            </v:shape>
            <v:shape style="position:absolute;left:854;top:51;width:461;height:217" type="#_x0000_t202" filled="false" stroked="false">
              <v:textbox inset="0,0,0,0">
                <w:txbxContent>
                  <w:p>
                    <w:pPr>
                      <w:spacing w:before="7"/>
                      <w:ind w:left="0" w:right="0" w:firstLine="0"/>
                      <w:jc w:val="left"/>
                      <w:rPr>
                        <w:rFonts w:ascii="Carlito"/>
                        <w:sz w:val="17"/>
                      </w:rPr>
                    </w:pPr>
                    <w:r>
                      <w:rPr>
                        <w:rFonts w:ascii="Carlito"/>
                        <w:w w:val="105"/>
                        <w:sz w:val="17"/>
                      </w:rPr>
                      <w:t>Death</w:t>
                    </w:r>
                  </w:p>
                </w:txbxContent>
              </v:textbox>
              <w10:wrap type="none"/>
            </v:shape>
            <v:shape style="position:absolute;left:134;top:440;width:4506;height:3073" type="#_x0000_t202" filled="false" stroked="false">
              <v:textbox inset="0,0,0,0">
                <w:txbxContent>
                  <w:p>
                    <w:pPr>
                      <w:spacing w:line="252" w:lineRule="auto" w:before="7"/>
                      <w:ind w:left="0" w:right="168" w:firstLine="0"/>
                      <w:jc w:val="both"/>
                      <w:rPr>
                        <w:rFonts w:ascii="Carlito" w:hAnsi="Carlito"/>
                        <w:sz w:val="17"/>
                      </w:rPr>
                    </w:pPr>
                    <w:r>
                      <w:rPr>
                        <w:rFonts w:ascii="Carlito" w:hAnsi="Carlito"/>
                        <w:w w:val="105"/>
                        <w:sz w:val="17"/>
                      </w:rPr>
                      <w:t>If an already exhausted creature suffers another effect that causes exhaustion, its current level of exhaustion increases by the amount specified in the effect’s description.</w:t>
                    </w:r>
                  </w:p>
                  <w:p>
                    <w:pPr>
                      <w:spacing w:line="254" w:lineRule="auto" w:before="4"/>
                      <w:ind w:left="0" w:right="0" w:firstLine="187"/>
                      <w:jc w:val="left"/>
                      <w:rPr>
                        <w:rFonts w:ascii="Carlito"/>
                        <w:sz w:val="17"/>
                      </w:rPr>
                    </w:pPr>
                    <w:r>
                      <w:rPr>
                        <w:rFonts w:ascii="Carlito"/>
                        <w:w w:val="105"/>
                        <w:sz w:val="17"/>
                      </w:rPr>
                      <w:t>A creature suffers the effect of its current level of exhaustion as well as all lower levels. For example, a creature suffering level 2 exhaustion has its speed halved and has disadvantage on ability checks.</w:t>
                    </w:r>
                  </w:p>
                  <w:p>
                    <w:pPr>
                      <w:spacing w:line="254" w:lineRule="auto" w:before="0"/>
                      <w:ind w:left="0" w:right="46" w:firstLine="187"/>
                      <w:jc w:val="left"/>
                      <w:rPr>
                        <w:rFonts w:ascii="Carlito" w:hAnsi="Carlito"/>
                        <w:sz w:val="17"/>
                      </w:rPr>
                    </w:pPr>
                    <w:r>
                      <w:rPr>
                        <w:rFonts w:ascii="Carlito" w:hAnsi="Carlito"/>
                        <w:w w:val="105"/>
                        <w:sz w:val="17"/>
                      </w:rPr>
                      <w:t>An effect that removes exhaustion reduces its level as specified in the effect’s description, with all exhaustion effects ending if a creature’s exhaustion level is reduced below 1.</w:t>
                    </w:r>
                  </w:p>
                  <w:p>
                    <w:pPr>
                      <w:spacing w:line="254" w:lineRule="auto" w:before="0"/>
                      <w:ind w:left="0" w:right="0" w:firstLine="187"/>
                      <w:jc w:val="left"/>
                      <w:rPr>
                        <w:rFonts w:ascii="Carlito" w:hAnsi="Carlito"/>
                        <w:sz w:val="17"/>
                      </w:rPr>
                    </w:pPr>
                    <w:r>
                      <w:rPr>
                        <w:rFonts w:ascii="Carlito" w:hAnsi="Carlito"/>
                        <w:w w:val="105"/>
                        <w:sz w:val="17"/>
                      </w:rPr>
                      <w:t>Finishing a long rest reduces a creature’s exhaustion level by 1, provided that the creature has also ingested some food and drink.</w:t>
                    </w:r>
                  </w:p>
                </w:txbxContent>
              </v:textbox>
              <w10:wrap type="none"/>
            </v:shape>
          </v:group>
        </w:pict>
      </w:r>
      <w:r>
        <w:rPr>
          <w:sz w:val="20"/>
        </w:rPr>
      </w:r>
    </w:p>
    <w:p>
      <w:pPr>
        <w:pStyle w:val="Heading4"/>
        <w:spacing w:before="145"/>
      </w:pPr>
      <w:r>
        <w:rPr>
          <w:color w:val="943634"/>
        </w:rPr>
        <w:t>Frightened</w:t>
      </w:r>
    </w:p>
    <w:p>
      <w:pPr>
        <w:pStyle w:val="ListParagraph"/>
        <w:numPr>
          <w:ilvl w:val="1"/>
          <w:numId w:val="11"/>
        </w:numPr>
        <w:tabs>
          <w:tab w:pos="419" w:val="left" w:leader="none"/>
        </w:tabs>
        <w:spacing w:line="249" w:lineRule="auto" w:before="24" w:after="0"/>
        <w:ind w:left="419" w:right="326" w:hanging="187"/>
        <w:jc w:val="both"/>
        <w:rPr>
          <w:sz w:val="19"/>
        </w:rPr>
      </w:pPr>
      <w:r>
        <w:rPr>
          <w:w w:val="105"/>
          <w:sz w:val="19"/>
        </w:rPr>
        <w:t>A frightened creature has disadvantage on ability checks and attack rolls while the source of its fear is within line of</w:t>
      </w:r>
      <w:r>
        <w:rPr>
          <w:spacing w:val="3"/>
          <w:w w:val="105"/>
          <w:sz w:val="19"/>
        </w:rPr>
        <w:t> </w:t>
      </w:r>
      <w:r>
        <w:rPr>
          <w:w w:val="105"/>
          <w:sz w:val="19"/>
        </w:rPr>
        <w:t>sight.</w:t>
      </w:r>
    </w:p>
    <w:p>
      <w:pPr>
        <w:pStyle w:val="ListParagraph"/>
        <w:numPr>
          <w:ilvl w:val="1"/>
          <w:numId w:val="11"/>
        </w:numPr>
        <w:tabs>
          <w:tab w:pos="419" w:val="left" w:leader="none"/>
        </w:tabs>
        <w:spacing w:line="247" w:lineRule="auto" w:before="10" w:after="0"/>
        <w:ind w:left="419" w:right="617" w:hanging="187"/>
        <w:jc w:val="both"/>
        <w:rPr>
          <w:sz w:val="19"/>
        </w:rPr>
      </w:pPr>
      <w:r>
        <w:rPr>
          <w:w w:val="105"/>
          <w:sz w:val="19"/>
        </w:rPr>
        <w:t>The creature can’t willingly move closer to the source of its</w:t>
      </w:r>
      <w:r>
        <w:rPr>
          <w:spacing w:val="2"/>
          <w:w w:val="105"/>
          <w:sz w:val="19"/>
        </w:rPr>
        <w:t> </w:t>
      </w:r>
      <w:r>
        <w:rPr>
          <w:w w:val="105"/>
          <w:sz w:val="19"/>
        </w:rPr>
        <w:t>fear.</w:t>
      </w:r>
    </w:p>
    <w:p>
      <w:pPr>
        <w:pStyle w:val="Heading4"/>
        <w:spacing w:before="173"/>
      </w:pPr>
      <w:r>
        <w:rPr>
          <w:color w:val="943634"/>
        </w:rPr>
        <w:t>Grappled</w:t>
      </w:r>
    </w:p>
    <w:p>
      <w:pPr>
        <w:pStyle w:val="ListParagraph"/>
        <w:numPr>
          <w:ilvl w:val="1"/>
          <w:numId w:val="11"/>
        </w:numPr>
        <w:tabs>
          <w:tab w:pos="419" w:val="left" w:leader="none"/>
        </w:tabs>
        <w:spacing w:line="247" w:lineRule="auto" w:before="24" w:after="0"/>
        <w:ind w:left="419" w:right="659" w:hanging="187"/>
        <w:jc w:val="left"/>
        <w:rPr>
          <w:sz w:val="19"/>
        </w:rPr>
      </w:pPr>
      <w:r>
        <w:rPr>
          <w:w w:val="105"/>
          <w:sz w:val="19"/>
        </w:rPr>
        <w:t>A grappled creature’s speed becomes 0, and it can’t benefit from any bonus to its speed.</w:t>
      </w:r>
    </w:p>
    <w:p>
      <w:pPr>
        <w:pStyle w:val="ListParagraph"/>
        <w:numPr>
          <w:ilvl w:val="1"/>
          <w:numId w:val="11"/>
        </w:numPr>
        <w:tabs>
          <w:tab w:pos="419" w:val="left" w:leader="none"/>
        </w:tabs>
        <w:spacing w:line="247" w:lineRule="auto" w:before="11" w:after="0"/>
        <w:ind w:left="419" w:right="290" w:hanging="187"/>
        <w:jc w:val="left"/>
        <w:rPr>
          <w:sz w:val="19"/>
        </w:rPr>
      </w:pPr>
      <w:r>
        <w:rPr>
          <w:w w:val="105"/>
          <w:sz w:val="19"/>
        </w:rPr>
        <w:t>The condition ends if the grappler is incapacitated (see the</w:t>
      </w:r>
      <w:r>
        <w:rPr>
          <w:spacing w:val="1"/>
          <w:w w:val="105"/>
          <w:sz w:val="19"/>
        </w:rPr>
        <w:t> </w:t>
      </w:r>
      <w:r>
        <w:rPr>
          <w:w w:val="105"/>
          <w:sz w:val="19"/>
        </w:rPr>
        <w:t>condition).</w:t>
      </w:r>
    </w:p>
    <w:p>
      <w:pPr>
        <w:pStyle w:val="ListParagraph"/>
        <w:numPr>
          <w:ilvl w:val="1"/>
          <w:numId w:val="11"/>
        </w:numPr>
        <w:tabs>
          <w:tab w:pos="419" w:val="left" w:leader="none"/>
        </w:tabs>
        <w:spacing w:line="252" w:lineRule="auto" w:before="10" w:after="0"/>
        <w:ind w:left="419" w:right="417" w:hanging="187"/>
        <w:jc w:val="left"/>
        <w:rPr>
          <w:sz w:val="19"/>
        </w:rPr>
      </w:pPr>
      <w:r>
        <w:rPr>
          <w:sz w:val="19"/>
        </w:rPr>
        <w:t>The condition also ends if an effect removes the grappled creature from the reach of the grappler or grappling effect, such as when a creature is </w:t>
      </w:r>
      <w:r>
        <w:rPr>
          <w:spacing w:val="1"/>
          <w:w w:val="103"/>
          <w:sz w:val="19"/>
        </w:rPr>
        <w:t>hu</w:t>
      </w:r>
      <w:r>
        <w:rPr>
          <w:spacing w:val="1"/>
          <w:w w:val="103"/>
          <w:sz w:val="19"/>
        </w:rPr>
        <w:t>r</w:t>
      </w:r>
      <w:r>
        <w:rPr>
          <w:w w:val="103"/>
          <w:sz w:val="19"/>
        </w:rPr>
        <w:t>l</w:t>
      </w:r>
      <w:r>
        <w:rPr>
          <w:spacing w:val="1"/>
          <w:w w:val="103"/>
          <w:sz w:val="19"/>
        </w:rPr>
        <w:t>e</w:t>
      </w:r>
      <w:r>
        <w:rPr>
          <w:w w:val="103"/>
          <w:sz w:val="19"/>
        </w:rPr>
        <w:t>d</w:t>
      </w:r>
      <w:r>
        <w:rPr>
          <w:spacing w:val="4"/>
          <w:sz w:val="19"/>
        </w:rPr>
        <w:t> </w:t>
      </w:r>
      <w:r>
        <w:rPr>
          <w:spacing w:val="1"/>
          <w:w w:val="103"/>
          <w:sz w:val="19"/>
        </w:rPr>
        <w:t>a</w:t>
      </w:r>
      <w:r>
        <w:rPr>
          <w:spacing w:val="2"/>
          <w:w w:val="103"/>
          <w:sz w:val="19"/>
        </w:rPr>
        <w:t>w</w:t>
      </w:r>
      <w:r>
        <w:rPr>
          <w:spacing w:val="1"/>
          <w:w w:val="103"/>
          <w:sz w:val="19"/>
        </w:rPr>
        <w:t>a</w:t>
      </w:r>
      <w:r>
        <w:rPr>
          <w:w w:val="103"/>
          <w:sz w:val="19"/>
        </w:rPr>
        <w:t>y</w:t>
      </w:r>
      <w:r>
        <w:rPr>
          <w:spacing w:val="3"/>
          <w:sz w:val="19"/>
        </w:rPr>
        <w:t> </w:t>
      </w:r>
      <w:r>
        <w:rPr>
          <w:spacing w:val="1"/>
          <w:w w:val="103"/>
          <w:sz w:val="19"/>
        </w:rPr>
        <w:t>b</w:t>
      </w:r>
      <w:r>
        <w:rPr>
          <w:w w:val="103"/>
          <w:sz w:val="19"/>
        </w:rPr>
        <w:t>y</w:t>
      </w:r>
      <w:r>
        <w:rPr>
          <w:spacing w:val="3"/>
          <w:sz w:val="19"/>
        </w:rPr>
        <w:t> </w:t>
      </w:r>
      <w:r>
        <w:rPr>
          <w:spacing w:val="1"/>
          <w:w w:val="103"/>
          <w:sz w:val="19"/>
        </w:rPr>
        <w:t>t</w:t>
      </w:r>
      <w:r>
        <w:rPr>
          <w:spacing w:val="1"/>
          <w:w w:val="103"/>
          <w:sz w:val="19"/>
        </w:rPr>
        <w:t>h</w:t>
      </w:r>
      <w:r>
        <w:rPr>
          <w:w w:val="103"/>
          <w:sz w:val="19"/>
        </w:rPr>
        <w:t>e</w:t>
      </w:r>
      <w:r>
        <w:rPr>
          <w:spacing w:val="3"/>
          <w:sz w:val="19"/>
        </w:rPr>
        <w:t> </w:t>
      </w:r>
      <w:r>
        <w:rPr>
          <w:i/>
          <w:spacing w:val="1"/>
          <w:w w:val="103"/>
          <w:sz w:val="19"/>
        </w:rPr>
        <w:t>th</w:t>
      </w:r>
      <w:r>
        <w:rPr>
          <w:i/>
          <w:spacing w:val="1"/>
          <w:w w:val="103"/>
          <w:sz w:val="19"/>
        </w:rPr>
        <w:t>un</w:t>
      </w:r>
      <w:r>
        <w:rPr>
          <w:i/>
          <w:spacing w:val="1"/>
          <w:w w:val="103"/>
          <w:sz w:val="19"/>
        </w:rPr>
        <w:t>d</w:t>
      </w:r>
      <w:r>
        <w:rPr>
          <w:i/>
          <w:spacing w:val="1"/>
          <w:w w:val="103"/>
          <w:sz w:val="19"/>
        </w:rPr>
        <w:t>e</w:t>
      </w:r>
      <w:r>
        <w:rPr>
          <w:i/>
          <w:spacing w:val="1"/>
          <w:w w:val="103"/>
          <w:sz w:val="19"/>
        </w:rPr>
        <w:t>r</w:t>
      </w:r>
      <w:r>
        <w:rPr>
          <w:i/>
          <w:w w:val="30"/>
          <w:sz w:val="19"/>
        </w:rPr>
        <w:t>-­‐</w:t>
      </w:r>
      <w:r>
        <w:rPr>
          <w:i/>
          <w:spacing w:val="1"/>
          <w:w w:val="30"/>
          <w:sz w:val="19"/>
        </w:rPr>
        <w:t>‑</w:t>
      </w:r>
      <w:r>
        <w:rPr>
          <w:i/>
          <w:spacing w:val="2"/>
          <w:w w:val="103"/>
          <w:sz w:val="19"/>
        </w:rPr>
        <w:t>w</w:t>
      </w:r>
      <w:r>
        <w:rPr>
          <w:i/>
          <w:spacing w:val="1"/>
          <w:w w:val="103"/>
          <w:sz w:val="19"/>
        </w:rPr>
        <w:t>a</w:t>
      </w:r>
      <w:r>
        <w:rPr>
          <w:i/>
          <w:spacing w:val="1"/>
          <w:w w:val="103"/>
          <w:sz w:val="19"/>
        </w:rPr>
        <w:t>v</w:t>
      </w:r>
      <w:r>
        <w:rPr>
          <w:i/>
          <w:w w:val="103"/>
          <w:sz w:val="19"/>
        </w:rPr>
        <w:t>e</w:t>
      </w:r>
      <w:r>
        <w:rPr>
          <w:i/>
          <w:spacing w:val="3"/>
          <w:sz w:val="19"/>
        </w:rPr>
        <w:t> </w:t>
      </w:r>
      <w:r>
        <w:rPr>
          <w:spacing w:val="1"/>
          <w:w w:val="103"/>
          <w:sz w:val="19"/>
        </w:rPr>
        <w:t>sp</w:t>
      </w:r>
      <w:r>
        <w:rPr>
          <w:spacing w:val="1"/>
          <w:w w:val="103"/>
          <w:sz w:val="19"/>
        </w:rPr>
        <w:t>e</w:t>
      </w:r>
      <w:r>
        <w:rPr>
          <w:w w:val="103"/>
          <w:sz w:val="19"/>
        </w:rPr>
        <w:t>ll</w:t>
      </w:r>
      <w:r>
        <w:rPr>
          <w:w w:val="103"/>
          <w:sz w:val="19"/>
        </w:rPr>
        <w:t>.</w:t>
      </w:r>
    </w:p>
    <w:p>
      <w:pPr>
        <w:pStyle w:val="Heading4"/>
        <w:spacing w:before="167"/>
      </w:pPr>
      <w:r>
        <w:rPr>
          <w:color w:val="943634"/>
        </w:rPr>
        <w:t>Incapacitated</w:t>
      </w:r>
    </w:p>
    <w:p>
      <w:pPr>
        <w:pStyle w:val="ListParagraph"/>
        <w:numPr>
          <w:ilvl w:val="1"/>
          <w:numId w:val="11"/>
        </w:numPr>
        <w:tabs>
          <w:tab w:pos="419" w:val="left" w:leader="none"/>
        </w:tabs>
        <w:spacing w:line="247" w:lineRule="auto" w:before="24" w:after="0"/>
        <w:ind w:left="419" w:right="609" w:hanging="187"/>
        <w:jc w:val="left"/>
        <w:rPr>
          <w:sz w:val="19"/>
        </w:rPr>
      </w:pPr>
      <w:r>
        <w:rPr>
          <w:w w:val="105"/>
          <w:sz w:val="19"/>
        </w:rPr>
        <w:t>An incapacitated creature can’t take actions or reactions.</w:t>
      </w:r>
    </w:p>
    <w:p>
      <w:pPr>
        <w:pStyle w:val="Heading4"/>
        <w:spacing w:before="173"/>
      </w:pPr>
      <w:r>
        <w:rPr>
          <w:color w:val="943634"/>
        </w:rPr>
        <w:t>Invisible</w:t>
      </w:r>
    </w:p>
    <w:p>
      <w:pPr>
        <w:pStyle w:val="ListParagraph"/>
        <w:numPr>
          <w:ilvl w:val="1"/>
          <w:numId w:val="11"/>
        </w:numPr>
        <w:tabs>
          <w:tab w:pos="419" w:val="left" w:leader="none"/>
        </w:tabs>
        <w:spacing w:line="252" w:lineRule="auto" w:before="25" w:after="0"/>
        <w:ind w:left="419" w:right="235" w:hanging="187"/>
        <w:jc w:val="left"/>
        <w:rPr>
          <w:sz w:val="19"/>
        </w:rPr>
      </w:pPr>
      <w:r>
        <w:rPr>
          <w:w w:val="105"/>
          <w:sz w:val="19"/>
        </w:rPr>
        <w:t>An invisible creature is impossible to see without the aid of magic or a special sense. For the purpose of hiding, the creature is heavily obscured. The creature’s location can be detected by any noise it makes or any tracks it</w:t>
      </w:r>
      <w:r>
        <w:rPr>
          <w:spacing w:val="3"/>
          <w:w w:val="105"/>
          <w:sz w:val="19"/>
        </w:rPr>
        <w:t> </w:t>
      </w:r>
      <w:r>
        <w:rPr>
          <w:w w:val="105"/>
          <w:sz w:val="19"/>
        </w:rPr>
        <w:t>leaves.</w:t>
      </w:r>
    </w:p>
    <w:p>
      <w:pPr>
        <w:pStyle w:val="ListParagraph"/>
        <w:numPr>
          <w:ilvl w:val="1"/>
          <w:numId w:val="11"/>
        </w:numPr>
        <w:tabs>
          <w:tab w:pos="419" w:val="left" w:leader="none"/>
        </w:tabs>
        <w:spacing w:line="249" w:lineRule="auto" w:before="0" w:after="0"/>
        <w:ind w:left="419" w:right="359" w:hanging="187"/>
        <w:jc w:val="left"/>
        <w:rPr>
          <w:sz w:val="19"/>
        </w:rPr>
      </w:pPr>
      <w:r>
        <w:rPr>
          <w:w w:val="105"/>
          <w:sz w:val="19"/>
        </w:rPr>
        <w:t>Attack rolls against the creature have disadvantage, and the creature’s attack rolls have advantage.</w:t>
      </w:r>
    </w:p>
    <w:p>
      <w:pPr>
        <w:pStyle w:val="Heading4"/>
        <w:spacing w:before="177"/>
      </w:pPr>
      <w:r>
        <w:rPr>
          <w:color w:val="943634"/>
        </w:rPr>
        <w:t>Paralyzed</w:t>
      </w:r>
    </w:p>
    <w:p>
      <w:pPr>
        <w:pStyle w:val="ListParagraph"/>
        <w:numPr>
          <w:ilvl w:val="1"/>
          <w:numId w:val="11"/>
        </w:numPr>
        <w:tabs>
          <w:tab w:pos="419" w:val="left" w:leader="none"/>
        </w:tabs>
        <w:spacing w:line="252" w:lineRule="auto" w:before="20" w:after="0"/>
        <w:ind w:left="419" w:right="682" w:hanging="187"/>
        <w:jc w:val="left"/>
        <w:rPr>
          <w:sz w:val="19"/>
        </w:rPr>
      </w:pPr>
      <w:r>
        <w:rPr>
          <w:w w:val="105"/>
          <w:sz w:val="19"/>
        </w:rPr>
        <w:t>A paralyzed creature is incapacitated (see the condition) and can’t move or</w:t>
      </w:r>
      <w:r>
        <w:rPr>
          <w:spacing w:val="2"/>
          <w:w w:val="105"/>
          <w:sz w:val="19"/>
        </w:rPr>
        <w:t> </w:t>
      </w:r>
      <w:r>
        <w:rPr>
          <w:w w:val="105"/>
          <w:sz w:val="19"/>
        </w:rPr>
        <w:t>speak.</w:t>
      </w:r>
    </w:p>
    <w:p>
      <w:pPr>
        <w:pStyle w:val="ListParagraph"/>
        <w:numPr>
          <w:ilvl w:val="1"/>
          <w:numId w:val="11"/>
        </w:numPr>
        <w:tabs>
          <w:tab w:pos="419" w:val="left" w:leader="none"/>
        </w:tabs>
        <w:spacing w:line="252" w:lineRule="auto" w:before="1" w:after="0"/>
        <w:ind w:left="419" w:right="713" w:hanging="187"/>
        <w:jc w:val="left"/>
        <w:rPr>
          <w:sz w:val="19"/>
        </w:rPr>
      </w:pPr>
      <w:r>
        <w:rPr>
          <w:w w:val="105"/>
          <w:sz w:val="19"/>
        </w:rPr>
        <w:t>The creature automatically fails Strength and Dexterity saving</w:t>
      </w:r>
      <w:r>
        <w:rPr>
          <w:spacing w:val="1"/>
          <w:w w:val="105"/>
          <w:sz w:val="19"/>
        </w:rPr>
        <w:t> </w:t>
      </w:r>
      <w:r>
        <w:rPr>
          <w:w w:val="105"/>
          <w:sz w:val="19"/>
        </w:rPr>
        <w:t>throws.</w:t>
      </w:r>
    </w:p>
    <w:p>
      <w:pPr>
        <w:pStyle w:val="ListParagraph"/>
        <w:numPr>
          <w:ilvl w:val="1"/>
          <w:numId w:val="11"/>
        </w:numPr>
        <w:tabs>
          <w:tab w:pos="419" w:val="left" w:leader="none"/>
        </w:tabs>
        <w:spacing w:line="240" w:lineRule="auto" w:before="1" w:after="0"/>
        <w:ind w:left="419" w:right="0" w:hanging="187"/>
        <w:jc w:val="left"/>
        <w:rPr>
          <w:sz w:val="19"/>
        </w:rPr>
      </w:pPr>
      <w:r>
        <w:rPr>
          <w:w w:val="105"/>
          <w:sz w:val="19"/>
        </w:rPr>
        <w:t>Attack rolls against the creature have</w:t>
      </w:r>
      <w:r>
        <w:rPr>
          <w:spacing w:val="-1"/>
          <w:w w:val="105"/>
          <w:sz w:val="19"/>
        </w:rPr>
        <w:t> </w:t>
      </w:r>
      <w:r>
        <w:rPr>
          <w:w w:val="105"/>
          <w:sz w:val="19"/>
        </w:rPr>
        <w:t>advantage.</w:t>
      </w:r>
    </w:p>
    <w:p>
      <w:pPr>
        <w:spacing w:after="0" w:line="240" w:lineRule="auto"/>
        <w:jc w:val="left"/>
        <w:rPr>
          <w:sz w:val="19"/>
        </w:rPr>
        <w:sectPr>
          <w:pgSz w:w="12240" w:h="15840"/>
          <w:pgMar w:header="0" w:footer="644" w:top="1360" w:bottom="840" w:left="920" w:right="920"/>
          <w:cols w:num="2" w:equalWidth="0">
            <w:col w:w="4768" w:space="651"/>
            <w:col w:w="4981"/>
          </w:cols>
        </w:sectPr>
      </w:pPr>
    </w:p>
    <w:p>
      <w:pPr>
        <w:pStyle w:val="ListParagraph"/>
        <w:numPr>
          <w:ilvl w:val="1"/>
          <w:numId w:val="11"/>
        </w:numPr>
        <w:tabs>
          <w:tab w:pos="419" w:val="left" w:leader="none"/>
        </w:tabs>
        <w:spacing w:line="247" w:lineRule="auto" w:before="90" w:after="0"/>
        <w:ind w:left="419" w:right="209" w:hanging="187"/>
        <w:jc w:val="left"/>
        <w:rPr>
          <w:sz w:val="19"/>
        </w:rPr>
      </w:pPr>
      <w:r>
        <w:rPr>
          <w:w w:val="105"/>
          <w:sz w:val="19"/>
        </w:rPr>
        <w:t>Any attack that hits the creature is a critical hit if the attacker is within 5 feet of the</w:t>
      </w:r>
      <w:r>
        <w:rPr>
          <w:spacing w:val="1"/>
          <w:w w:val="105"/>
          <w:sz w:val="19"/>
        </w:rPr>
        <w:t> </w:t>
      </w:r>
      <w:r>
        <w:rPr>
          <w:w w:val="105"/>
          <w:sz w:val="19"/>
        </w:rPr>
        <w:t>creature.</w:t>
      </w:r>
    </w:p>
    <w:p>
      <w:pPr>
        <w:pStyle w:val="Heading4"/>
        <w:spacing w:before="173"/>
      </w:pPr>
      <w:r>
        <w:rPr>
          <w:color w:val="943634"/>
        </w:rPr>
        <w:t>Petrified</w:t>
      </w:r>
    </w:p>
    <w:p>
      <w:pPr>
        <w:pStyle w:val="ListParagraph"/>
        <w:numPr>
          <w:ilvl w:val="1"/>
          <w:numId w:val="11"/>
        </w:numPr>
        <w:tabs>
          <w:tab w:pos="419" w:val="left" w:leader="none"/>
        </w:tabs>
        <w:spacing w:line="252" w:lineRule="auto" w:before="25" w:after="0"/>
        <w:ind w:left="419" w:right="38" w:hanging="187"/>
        <w:jc w:val="left"/>
        <w:rPr>
          <w:sz w:val="19"/>
        </w:rPr>
      </w:pPr>
      <w:r>
        <w:rPr>
          <w:w w:val="105"/>
          <w:sz w:val="19"/>
        </w:rPr>
        <w:t>A petrified creature is transformed, along with any nonmagical object it is wearing or carrying, into a solid inanimate substance (usually stone). Its weight increases by a factor of ten, and it ceases aging.</w:t>
      </w:r>
    </w:p>
    <w:p>
      <w:pPr>
        <w:pStyle w:val="ListParagraph"/>
        <w:numPr>
          <w:ilvl w:val="1"/>
          <w:numId w:val="11"/>
        </w:numPr>
        <w:tabs>
          <w:tab w:pos="419" w:val="left" w:leader="none"/>
        </w:tabs>
        <w:spacing w:line="249" w:lineRule="auto" w:before="5" w:after="0"/>
        <w:ind w:left="419" w:right="185" w:hanging="187"/>
        <w:jc w:val="left"/>
        <w:rPr>
          <w:sz w:val="19"/>
        </w:rPr>
      </w:pPr>
      <w:r>
        <w:rPr>
          <w:w w:val="105"/>
          <w:sz w:val="19"/>
        </w:rPr>
        <w:t>The creature is incapacitated (see the condition), can’t move or speak, and is unaware of its surroundings.</w:t>
      </w:r>
    </w:p>
    <w:p>
      <w:pPr>
        <w:pStyle w:val="ListParagraph"/>
        <w:numPr>
          <w:ilvl w:val="1"/>
          <w:numId w:val="11"/>
        </w:numPr>
        <w:tabs>
          <w:tab w:pos="419" w:val="left" w:leader="none"/>
        </w:tabs>
        <w:spacing w:line="240" w:lineRule="auto" w:before="10" w:after="0"/>
        <w:ind w:left="419" w:right="0" w:hanging="187"/>
        <w:jc w:val="left"/>
        <w:rPr>
          <w:sz w:val="19"/>
        </w:rPr>
      </w:pPr>
      <w:r>
        <w:rPr>
          <w:w w:val="105"/>
          <w:sz w:val="19"/>
        </w:rPr>
        <w:t>Attack rolls against the creature have</w:t>
      </w:r>
      <w:r>
        <w:rPr>
          <w:spacing w:val="-4"/>
          <w:w w:val="105"/>
          <w:sz w:val="19"/>
        </w:rPr>
        <w:t> </w:t>
      </w:r>
      <w:r>
        <w:rPr>
          <w:w w:val="105"/>
          <w:sz w:val="19"/>
        </w:rPr>
        <w:t>advantage.</w:t>
      </w:r>
    </w:p>
    <w:p>
      <w:pPr>
        <w:pStyle w:val="ListParagraph"/>
        <w:numPr>
          <w:ilvl w:val="1"/>
          <w:numId w:val="11"/>
        </w:numPr>
        <w:tabs>
          <w:tab w:pos="419" w:val="left" w:leader="none"/>
        </w:tabs>
        <w:spacing w:line="247" w:lineRule="auto" w:before="11" w:after="0"/>
        <w:ind w:left="419" w:right="505" w:hanging="187"/>
        <w:jc w:val="left"/>
        <w:rPr>
          <w:sz w:val="19"/>
        </w:rPr>
      </w:pPr>
      <w:r>
        <w:rPr>
          <w:w w:val="105"/>
          <w:sz w:val="19"/>
        </w:rPr>
        <w:t>The creature automatically fails Strength and Dexterity saving</w:t>
      </w:r>
      <w:r>
        <w:rPr>
          <w:spacing w:val="1"/>
          <w:w w:val="105"/>
          <w:sz w:val="19"/>
        </w:rPr>
        <w:t> </w:t>
      </w:r>
      <w:r>
        <w:rPr>
          <w:w w:val="105"/>
          <w:sz w:val="19"/>
        </w:rPr>
        <w:t>throws.</w:t>
      </w:r>
    </w:p>
    <w:p>
      <w:pPr>
        <w:pStyle w:val="ListParagraph"/>
        <w:numPr>
          <w:ilvl w:val="1"/>
          <w:numId w:val="11"/>
        </w:numPr>
        <w:tabs>
          <w:tab w:pos="419" w:val="left" w:leader="none"/>
        </w:tabs>
        <w:spacing w:line="240" w:lineRule="auto" w:before="11" w:after="0"/>
        <w:ind w:left="419" w:right="0" w:hanging="187"/>
        <w:jc w:val="left"/>
        <w:rPr>
          <w:sz w:val="19"/>
        </w:rPr>
      </w:pPr>
      <w:r>
        <w:rPr>
          <w:w w:val="105"/>
          <w:sz w:val="19"/>
        </w:rPr>
        <w:t>The creature has resistance to all</w:t>
      </w:r>
      <w:r>
        <w:rPr>
          <w:spacing w:val="1"/>
          <w:w w:val="105"/>
          <w:sz w:val="19"/>
        </w:rPr>
        <w:t> </w:t>
      </w:r>
      <w:r>
        <w:rPr>
          <w:w w:val="105"/>
          <w:sz w:val="19"/>
        </w:rPr>
        <w:t>damage.</w:t>
      </w:r>
    </w:p>
    <w:p>
      <w:pPr>
        <w:pStyle w:val="ListParagraph"/>
        <w:numPr>
          <w:ilvl w:val="1"/>
          <w:numId w:val="11"/>
        </w:numPr>
        <w:tabs>
          <w:tab w:pos="419" w:val="left" w:leader="none"/>
        </w:tabs>
        <w:spacing w:line="249" w:lineRule="auto" w:before="11" w:after="0"/>
        <w:ind w:left="419" w:right="130" w:hanging="187"/>
        <w:jc w:val="left"/>
        <w:rPr>
          <w:sz w:val="19"/>
        </w:rPr>
      </w:pPr>
      <w:r>
        <w:rPr>
          <w:w w:val="105"/>
          <w:sz w:val="19"/>
        </w:rPr>
        <w:t>The creature is immune to poison and disease, although a poison or disease already in its system is suspended, not neutralized.</w:t>
      </w:r>
    </w:p>
    <w:p>
      <w:pPr>
        <w:pStyle w:val="Heading4"/>
        <w:spacing w:before="172"/>
      </w:pPr>
      <w:r>
        <w:rPr>
          <w:color w:val="943634"/>
        </w:rPr>
        <w:t>Poisoned</w:t>
      </w:r>
    </w:p>
    <w:p>
      <w:pPr>
        <w:pStyle w:val="ListParagraph"/>
        <w:numPr>
          <w:ilvl w:val="1"/>
          <w:numId w:val="11"/>
        </w:numPr>
        <w:tabs>
          <w:tab w:pos="419" w:val="left" w:leader="none"/>
        </w:tabs>
        <w:spacing w:line="247" w:lineRule="auto" w:before="25" w:after="0"/>
        <w:ind w:left="419" w:right="287" w:hanging="187"/>
        <w:jc w:val="left"/>
        <w:rPr>
          <w:sz w:val="19"/>
        </w:rPr>
      </w:pPr>
      <w:r>
        <w:rPr>
          <w:w w:val="105"/>
          <w:sz w:val="19"/>
        </w:rPr>
        <w:t>A poisoned creature has disadvantage on attack rolls and ability</w:t>
      </w:r>
      <w:r>
        <w:rPr>
          <w:spacing w:val="2"/>
          <w:w w:val="105"/>
          <w:sz w:val="19"/>
        </w:rPr>
        <w:t> </w:t>
      </w:r>
      <w:r>
        <w:rPr>
          <w:w w:val="105"/>
          <w:sz w:val="19"/>
        </w:rPr>
        <w:t>checks.</w:t>
      </w:r>
    </w:p>
    <w:p>
      <w:pPr>
        <w:pStyle w:val="Heading4"/>
        <w:spacing w:before="173"/>
      </w:pPr>
      <w:r>
        <w:rPr>
          <w:color w:val="943634"/>
        </w:rPr>
        <w:t>Prone</w:t>
      </w:r>
    </w:p>
    <w:p>
      <w:pPr>
        <w:pStyle w:val="ListParagraph"/>
        <w:numPr>
          <w:ilvl w:val="1"/>
          <w:numId w:val="11"/>
        </w:numPr>
        <w:tabs>
          <w:tab w:pos="419" w:val="left" w:leader="none"/>
        </w:tabs>
        <w:spacing w:line="249" w:lineRule="auto" w:before="24" w:after="0"/>
        <w:ind w:left="419" w:right="362" w:hanging="187"/>
        <w:jc w:val="both"/>
        <w:rPr>
          <w:sz w:val="19"/>
        </w:rPr>
      </w:pPr>
      <w:r>
        <w:rPr>
          <w:w w:val="105"/>
          <w:sz w:val="19"/>
        </w:rPr>
        <w:t>A prone creature’s only movement option is to crawl, unless it stands up and thereby ends the condition.</w:t>
      </w:r>
    </w:p>
    <w:p>
      <w:pPr>
        <w:pStyle w:val="ListParagraph"/>
        <w:numPr>
          <w:ilvl w:val="1"/>
          <w:numId w:val="11"/>
        </w:numPr>
        <w:tabs>
          <w:tab w:pos="419" w:val="left" w:leader="none"/>
        </w:tabs>
        <w:spacing w:line="240" w:lineRule="auto" w:before="10" w:after="0"/>
        <w:ind w:left="419" w:right="0" w:hanging="187"/>
        <w:jc w:val="both"/>
        <w:rPr>
          <w:sz w:val="19"/>
        </w:rPr>
      </w:pPr>
      <w:r>
        <w:rPr>
          <w:w w:val="105"/>
          <w:sz w:val="19"/>
        </w:rPr>
        <w:t>The creature has disadvantage on attack</w:t>
      </w:r>
      <w:r>
        <w:rPr>
          <w:spacing w:val="-2"/>
          <w:w w:val="105"/>
          <w:sz w:val="19"/>
        </w:rPr>
        <w:t> </w:t>
      </w:r>
      <w:r>
        <w:rPr>
          <w:w w:val="105"/>
          <w:sz w:val="19"/>
        </w:rPr>
        <w:t>rolls.</w:t>
      </w:r>
    </w:p>
    <w:p>
      <w:pPr>
        <w:pStyle w:val="ListParagraph"/>
        <w:numPr>
          <w:ilvl w:val="1"/>
          <w:numId w:val="11"/>
        </w:numPr>
        <w:tabs>
          <w:tab w:pos="419" w:val="left" w:leader="none"/>
        </w:tabs>
        <w:spacing w:line="249" w:lineRule="auto" w:before="11" w:after="0"/>
        <w:ind w:left="419" w:right="38" w:hanging="187"/>
        <w:jc w:val="left"/>
        <w:rPr>
          <w:sz w:val="19"/>
        </w:rPr>
      </w:pPr>
      <w:r>
        <w:rPr>
          <w:w w:val="105"/>
          <w:sz w:val="19"/>
        </w:rPr>
        <w:t>An attack roll against the creature has advantage if the attacker is within 5 feet of the creature. Otherwise, the attack roll has disadvantage.</w:t>
      </w:r>
    </w:p>
    <w:p>
      <w:pPr>
        <w:pStyle w:val="Heading4"/>
        <w:spacing w:before="172"/>
      </w:pPr>
      <w:r>
        <w:rPr>
          <w:color w:val="943634"/>
        </w:rPr>
        <w:t>Restrained</w:t>
      </w:r>
    </w:p>
    <w:p>
      <w:pPr>
        <w:pStyle w:val="ListParagraph"/>
        <w:numPr>
          <w:ilvl w:val="1"/>
          <w:numId w:val="11"/>
        </w:numPr>
        <w:tabs>
          <w:tab w:pos="419" w:val="left" w:leader="none"/>
        </w:tabs>
        <w:spacing w:line="247" w:lineRule="auto" w:before="25" w:after="0"/>
        <w:ind w:left="419" w:right="326" w:hanging="187"/>
        <w:jc w:val="left"/>
        <w:rPr>
          <w:sz w:val="19"/>
        </w:rPr>
      </w:pPr>
      <w:r>
        <w:rPr>
          <w:w w:val="105"/>
          <w:sz w:val="19"/>
        </w:rPr>
        <w:t>A restrained creature’s speed becomes 0, and it can’t benefit from any bonus to its</w:t>
      </w:r>
      <w:r>
        <w:rPr>
          <w:spacing w:val="1"/>
          <w:w w:val="105"/>
          <w:sz w:val="19"/>
        </w:rPr>
        <w:t> </w:t>
      </w:r>
      <w:r>
        <w:rPr>
          <w:w w:val="105"/>
          <w:sz w:val="19"/>
        </w:rPr>
        <w:t>speed.</w:t>
      </w:r>
    </w:p>
    <w:p>
      <w:pPr>
        <w:pStyle w:val="ListParagraph"/>
        <w:numPr>
          <w:ilvl w:val="1"/>
          <w:numId w:val="11"/>
        </w:numPr>
        <w:tabs>
          <w:tab w:pos="419" w:val="left" w:leader="none"/>
        </w:tabs>
        <w:spacing w:line="247" w:lineRule="auto" w:before="10" w:after="0"/>
        <w:ind w:left="419" w:right="150" w:hanging="187"/>
        <w:jc w:val="left"/>
        <w:rPr>
          <w:sz w:val="19"/>
        </w:rPr>
      </w:pPr>
      <w:r>
        <w:rPr>
          <w:w w:val="105"/>
          <w:sz w:val="19"/>
        </w:rPr>
        <w:t>Attack rolls against the creature have advantage, and the creature’s attack rolls have</w:t>
      </w:r>
      <w:r>
        <w:rPr>
          <w:spacing w:val="-10"/>
          <w:w w:val="105"/>
          <w:sz w:val="19"/>
        </w:rPr>
        <w:t> </w:t>
      </w:r>
      <w:r>
        <w:rPr>
          <w:w w:val="105"/>
          <w:sz w:val="19"/>
        </w:rPr>
        <w:t>disadvantage.</w:t>
      </w:r>
    </w:p>
    <w:p>
      <w:pPr>
        <w:pStyle w:val="ListParagraph"/>
        <w:numPr>
          <w:ilvl w:val="1"/>
          <w:numId w:val="11"/>
        </w:numPr>
        <w:tabs>
          <w:tab w:pos="419" w:val="left" w:leader="none"/>
        </w:tabs>
        <w:spacing w:line="247" w:lineRule="auto" w:before="11" w:after="0"/>
        <w:ind w:left="419" w:right="43" w:hanging="187"/>
        <w:jc w:val="left"/>
        <w:rPr>
          <w:sz w:val="19"/>
        </w:rPr>
      </w:pPr>
      <w:r>
        <w:rPr>
          <w:w w:val="105"/>
          <w:sz w:val="19"/>
        </w:rPr>
        <w:t>The creature has disadvantage on Dexterity saving throws.</w:t>
      </w:r>
    </w:p>
    <w:p>
      <w:pPr>
        <w:pStyle w:val="Heading4"/>
        <w:spacing w:before="173"/>
      </w:pPr>
      <w:r>
        <w:rPr>
          <w:color w:val="943634"/>
        </w:rPr>
        <w:t>Stunned</w:t>
      </w:r>
    </w:p>
    <w:p>
      <w:pPr>
        <w:pStyle w:val="ListParagraph"/>
        <w:numPr>
          <w:ilvl w:val="1"/>
          <w:numId w:val="11"/>
        </w:numPr>
        <w:tabs>
          <w:tab w:pos="419" w:val="left" w:leader="none"/>
        </w:tabs>
        <w:spacing w:line="249" w:lineRule="auto" w:before="24" w:after="0"/>
        <w:ind w:left="419" w:right="623" w:hanging="187"/>
        <w:jc w:val="left"/>
        <w:rPr>
          <w:sz w:val="19"/>
        </w:rPr>
      </w:pPr>
      <w:r>
        <w:rPr>
          <w:w w:val="105"/>
          <w:sz w:val="19"/>
        </w:rPr>
        <w:t>A stunned creature is incapacitated (see the condition), can’t move, and can speak only falteringly.</w:t>
      </w:r>
    </w:p>
    <w:p>
      <w:pPr>
        <w:pStyle w:val="ListParagraph"/>
        <w:numPr>
          <w:ilvl w:val="1"/>
          <w:numId w:val="11"/>
        </w:numPr>
        <w:tabs>
          <w:tab w:pos="419" w:val="left" w:leader="none"/>
        </w:tabs>
        <w:spacing w:line="247" w:lineRule="auto" w:before="10" w:after="0"/>
        <w:ind w:left="419" w:right="508" w:hanging="187"/>
        <w:jc w:val="left"/>
        <w:rPr>
          <w:sz w:val="19"/>
        </w:rPr>
      </w:pPr>
      <w:r>
        <w:rPr>
          <w:w w:val="105"/>
          <w:sz w:val="19"/>
        </w:rPr>
        <w:t>The creature automatically fails Strength and Dexterity saving</w:t>
      </w:r>
      <w:r>
        <w:rPr>
          <w:spacing w:val="1"/>
          <w:w w:val="105"/>
          <w:sz w:val="19"/>
        </w:rPr>
        <w:t> </w:t>
      </w:r>
      <w:r>
        <w:rPr>
          <w:w w:val="105"/>
          <w:sz w:val="19"/>
        </w:rPr>
        <w:t>throws.</w:t>
      </w:r>
    </w:p>
    <w:p>
      <w:pPr>
        <w:pStyle w:val="ListParagraph"/>
        <w:numPr>
          <w:ilvl w:val="1"/>
          <w:numId w:val="11"/>
        </w:numPr>
        <w:tabs>
          <w:tab w:pos="419" w:val="left" w:leader="none"/>
        </w:tabs>
        <w:spacing w:line="240" w:lineRule="auto" w:before="5" w:after="0"/>
        <w:ind w:left="419" w:right="0" w:hanging="187"/>
        <w:jc w:val="left"/>
        <w:rPr>
          <w:sz w:val="19"/>
        </w:rPr>
      </w:pPr>
      <w:r>
        <w:rPr>
          <w:w w:val="105"/>
          <w:sz w:val="19"/>
        </w:rPr>
        <w:t>Attack rolls against the creature have</w:t>
      </w:r>
      <w:r>
        <w:rPr>
          <w:spacing w:val="-4"/>
          <w:w w:val="105"/>
          <w:sz w:val="19"/>
        </w:rPr>
        <w:t> </w:t>
      </w:r>
      <w:r>
        <w:rPr>
          <w:w w:val="105"/>
          <w:sz w:val="19"/>
        </w:rPr>
        <w:t>advantage.</w:t>
      </w:r>
    </w:p>
    <w:p>
      <w:pPr>
        <w:pStyle w:val="Heading4"/>
        <w:spacing w:before="75"/>
      </w:pPr>
      <w:r>
        <w:rPr>
          <w:b w:val="0"/>
        </w:rPr>
        <w:br w:type="column"/>
      </w:r>
      <w:r>
        <w:rPr>
          <w:color w:val="943634"/>
        </w:rPr>
        <w:t>Unconscious</w:t>
      </w:r>
    </w:p>
    <w:p>
      <w:pPr>
        <w:pStyle w:val="ListParagraph"/>
        <w:numPr>
          <w:ilvl w:val="1"/>
          <w:numId w:val="11"/>
        </w:numPr>
        <w:tabs>
          <w:tab w:pos="419" w:val="left" w:leader="none"/>
        </w:tabs>
        <w:spacing w:line="249" w:lineRule="auto" w:before="25" w:after="0"/>
        <w:ind w:left="419" w:right="288" w:hanging="187"/>
        <w:jc w:val="left"/>
        <w:rPr>
          <w:sz w:val="19"/>
        </w:rPr>
      </w:pPr>
      <w:r>
        <w:rPr>
          <w:w w:val="105"/>
          <w:sz w:val="19"/>
        </w:rPr>
        <w:t>An unconscious creature is incapacitated (see the condition), can’t move or speak, and is unaware of its surroundings</w:t>
      </w:r>
    </w:p>
    <w:p>
      <w:pPr>
        <w:pStyle w:val="ListParagraph"/>
        <w:numPr>
          <w:ilvl w:val="1"/>
          <w:numId w:val="11"/>
        </w:numPr>
        <w:tabs>
          <w:tab w:pos="419" w:val="left" w:leader="none"/>
        </w:tabs>
        <w:spacing w:line="252" w:lineRule="auto" w:before="4" w:after="0"/>
        <w:ind w:left="419" w:right="321" w:hanging="187"/>
        <w:jc w:val="left"/>
        <w:rPr>
          <w:sz w:val="19"/>
        </w:rPr>
      </w:pPr>
      <w:r>
        <w:rPr>
          <w:w w:val="105"/>
          <w:sz w:val="19"/>
        </w:rPr>
        <w:t>The creature drops whatever it’s holding and falls prone.</w:t>
      </w:r>
    </w:p>
    <w:p>
      <w:pPr>
        <w:pStyle w:val="ListParagraph"/>
        <w:numPr>
          <w:ilvl w:val="1"/>
          <w:numId w:val="11"/>
        </w:numPr>
        <w:tabs>
          <w:tab w:pos="419" w:val="left" w:leader="none"/>
        </w:tabs>
        <w:spacing w:line="252" w:lineRule="auto" w:before="2" w:after="0"/>
        <w:ind w:left="419" w:right="713" w:hanging="187"/>
        <w:jc w:val="left"/>
        <w:rPr>
          <w:sz w:val="19"/>
        </w:rPr>
      </w:pPr>
      <w:r>
        <w:rPr>
          <w:w w:val="105"/>
          <w:sz w:val="19"/>
        </w:rPr>
        <w:t>The creature automatically fails Strength and Dexterity saving</w:t>
      </w:r>
      <w:r>
        <w:rPr>
          <w:spacing w:val="1"/>
          <w:w w:val="105"/>
          <w:sz w:val="19"/>
        </w:rPr>
        <w:t> </w:t>
      </w:r>
      <w:r>
        <w:rPr>
          <w:w w:val="105"/>
          <w:sz w:val="19"/>
        </w:rPr>
        <w:t>throws.</w:t>
      </w:r>
    </w:p>
    <w:p>
      <w:pPr>
        <w:pStyle w:val="ListParagraph"/>
        <w:numPr>
          <w:ilvl w:val="1"/>
          <w:numId w:val="11"/>
        </w:numPr>
        <w:tabs>
          <w:tab w:pos="419" w:val="left" w:leader="none"/>
        </w:tabs>
        <w:spacing w:line="240" w:lineRule="auto" w:before="1" w:after="0"/>
        <w:ind w:left="419" w:right="0" w:hanging="187"/>
        <w:jc w:val="left"/>
        <w:rPr>
          <w:sz w:val="19"/>
        </w:rPr>
      </w:pPr>
      <w:r>
        <w:rPr>
          <w:w w:val="105"/>
          <w:sz w:val="19"/>
        </w:rPr>
        <w:t>Attack rolls against the creature have</w:t>
      </w:r>
      <w:r>
        <w:rPr>
          <w:spacing w:val="-1"/>
          <w:w w:val="105"/>
          <w:sz w:val="19"/>
        </w:rPr>
        <w:t> </w:t>
      </w:r>
      <w:r>
        <w:rPr>
          <w:w w:val="105"/>
          <w:sz w:val="19"/>
        </w:rPr>
        <w:t>advantage.</w:t>
      </w:r>
    </w:p>
    <w:p>
      <w:pPr>
        <w:pStyle w:val="ListParagraph"/>
        <w:numPr>
          <w:ilvl w:val="1"/>
          <w:numId w:val="11"/>
        </w:numPr>
        <w:tabs>
          <w:tab w:pos="419" w:val="left" w:leader="none"/>
        </w:tabs>
        <w:spacing w:line="247" w:lineRule="auto" w:before="16" w:after="0"/>
        <w:ind w:left="419" w:right="417" w:hanging="187"/>
        <w:jc w:val="left"/>
        <w:rPr>
          <w:sz w:val="19"/>
        </w:rPr>
      </w:pPr>
      <w:r>
        <w:rPr>
          <w:w w:val="105"/>
          <w:sz w:val="19"/>
        </w:rPr>
        <w:t>Any attack that hits the creature is a critical hit if the attacker is within 5 feet of the</w:t>
      </w:r>
      <w:r>
        <w:rPr>
          <w:spacing w:val="1"/>
          <w:w w:val="105"/>
          <w:sz w:val="19"/>
        </w:rPr>
        <w:t> </w:t>
      </w:r>
      <w:r>
        <w:rPr>
          <w:w w:val="105"/>
          <w:sz w:val="19"/>
        </w:rPr>
        <w:t>creature.</w:t>
      </w:r>
    </w:p>
    <w:p>
      <w:pPr>
        <w:spacing w:after="0" w:line="247" w:lineRule="auto"/>
        <w:jc w:val="left"/>
        <w:rPr>
          <w:sz w:val="19"/>
        </w:rPr>
        <w:sectPr>
          <w:pgSz w:w="12240" w:h="15840"/>
          <w:pgMar w:header="0" w:footer="644" w:top="1360" w:bottom="840" w:left="920" w:right="920"/>
          <w:cols w:num="2" w:equalWidth="0">
            <w:col w:w="4774" w:space="646"/>
            <w:col w:w="4980"/>
          </w:cols>
        </w:sectPr>
      </w:pPr>
    </w:p>
    <w:p>
      <w:pPr>
        <w:pStyle w:val="Heading1"/>
        <w:spacing w:line="247" w:lineRule="auto"/>
        <w:ind w:right="515"/>
      </w:pPr>
      <w:r>
        <w:rPr>
          <w:color w:val="943634"/>
        </w:rPr>
        <w:t>Appendix PH-B: </w:t>
      </w:r>
      <w:r>
        <w:rPr>
          <w:color w:val="943634"/>
          <w:w w:val="90"/>
        </w:rPr>
        <w:t>Fantasy-Historical </w:t>
      </w:r>
      <w:r>
        <w:rPr>
          <w:color w:val="943634"/>
        </w:rPr>
        <w:t>Pantheons</w:t>
      </w:r>
    </w:p>
    <w:p>
      <w:pPr>
        <w:pStyle w:val="BodyText"/>
        <w:spacing w:line="252" w:lineRule="auto" w:before="2"/>
        <w:ind w:right="84"/>
      </w:pPr>
      <w:r>
        <w:rPr>
          <w:w w:val="105"/>
        </w:rPr>
        <w:t>The Celtic, Egyptian, Greek, and Norse pantheons are fantasy interpretations of historical religions from our world’s ancient times. They include deities that are most appropriate for use in a game, divorced from their historical context in the real world and united into pantheons that serve the needs of the game.</w:t>
      </w:r>
    </w:p>
    <w:p>
      <w:pPr>
        <w:pStyle w:val="Heading4"/>
        <w:spacing w:before="176"/>
      </w:pPr>
      <w:r>
        <w:rPr>
          <w:color w:val="943634"/>
        </w:rPr>
        <w:t>The Celtic Pantheon</w:t>
      </w:r>
    </w:p>
    <w:p>
      <w:pPr>
        <w:pStyle w:val="BodyText"/>
        <w:spacing w:line="252" w:lineRule="auto" w:before="16"/>
        <w:ind w:right="82"/>
      </w:pPr>
      <w:r>
        <w:rPr>
          <w:w w:val="105"/>
        </w:rPr>
        <w:t>It’s said that something wild lurks in the heart of every soul, a space that thrills to the sound of geese calling at night, to the whispering wind through the pines, to the unexpected red of mistletoe on an oak—and it is in this space that the Celtic gods dwell. They sprang from the brook and stream, their might heightened by the strength of the oak and the beauty of the woodlands and open moor. When the first forester dared put a name to the face seen in the  bole of a tree or the voice babbling in a brook, these gods forced themselves into</w:t>
      </w:r>
      <w:r>
        <w:rPr>
          <w:spacing w:val="4"/>
          <w:w w:val="105"/>
        </w:rPr>
        <w:t> </w:t>
      </w:r>
      <w:r>
        <w:rPr>
          <w:w w:val="105"/>
        </w:rPr>
        <w:t>being.</w:t>
      </w:r>
    </w:p>
    <w:p>
      <w:pPr>
        <w:pStyle w:val="BodyText"/>
        <w:spacing w:line="254" w:lineRule="auto" w:before="6"/>
        <w:ind w:right="122" w:firstLine="187"/>
        <w:jc w:val="both"/>
      </w:pPr>
      <w:r>
        <w:rPr>
          <w:w w:val="105"/>
        </w:rPr>
        <w:t>The Celtic gods are as often served by druids as by clerics, for they are closely aligned with the forces of nature that druids</w:t>
      </w:r>
      <w:r>
        <w:rPr>
          <w:spacing w:val="2"/>
          <w:w w:val="105"/>
        </w:rPr>
        <w:t> </w:t>
      </w:r>
      <w:r>
        <w:rPr>
          <w:w w:val="105"/>
        </w:rPr>
        <w:t>revere.</w:t>
      </w:r>
    </w:p>
    <w:p>
      <w:pPr>
        <w:pStyle w:val="Heading4"/>
        <w:spacing w:before="168"/>
      </w:pPr>
      <w:r>
        <w:rPr>
          <w:color w:val="943634"/>
          <w:w w:val="95"/>
        </w:rPr>
        <w:t>The Greek</w:t>
      </w:r>
      <w:r>
        <w:rPr>
          <w:color w:val="943634"/>
          <w:spacing w:val="4"/>
          <w:w w:val="95"/>
        </w:rPr>
        <w:t> </w:t>
      </w:r>
      <w:r>
        <w:rPr>
          <w:color w:val="943634"/>
          <w:w w:val="95"/>
        </w:rPr>
        <w:t>Pantheon</w:t>
      </w:r>
    </w:p>
    <w:p>
      <w:pPr>
        <w:pStyle w:val="BodyText"/>
        <w:spacing w:line="252" w:lineRule="auto" w:before="16"/>
        <w:ind w:right="14"/>
      </w:pPr>
      <w:r>
        <w:rPr>
          <w:w w:val="105"/>
        </w:rPr>
        <w:t>The gods of Olympus make themselves known with the gentle lap of waves against the shores and the </w:t>
      </w:r>
      <w:r>
        <w:rPr>
          <w:w w:val="103"/>
        </w:rPr>
        <w:t>cr</w:t>
      </w:r>
      <w:r>
        <w:rPr>
          <w:w w:val="103"/>
        </w:rPr>
        <w:t>a</w:t>
      </w:r>
      <w:r>
        <w:rPr>
          <w:w w:val="103"/>
        </w:rPr>
        <w:t>sh</w:t>
      </w:r>
      <w:r>
        <w:rPr/>
        <w:t> </w:t>
      </w:r>
      <w:r>
        <w:rPr>
          <w:w w:val="103"/>
        </w:rPr>
        <w:t>o</w:t>
      </w:r>
      <w:r>
        <w:rPr>
          <w:w w:val="103"/>
        </w:rPr>
        <w:t>f</w:t>
      </w:r>
      <w:r>
        <w:rPr/>
        <w:t> </w:t>
      </w:r>
      <w:r>
        <w:rPr>
          <w:w w:val="103"/>
        </w:rPr>
        <w:t>t</w:t>
      </w:r>
      <w:r>
        <w:rPr>
          <w:w w:val="103"/>
        </w:rPr>
        <w:t>he</w:t>
      </w:r>
      <w:r>
        <w:rPr/>
        <w:t> </w:t>
      </w:r>
      <w:r>
        <w:rPr>
          <w:w w:val="103"/>
        </w:rPr>
        <w:t>t</w:t>
      </w:r>
      <w:r>
        <w:rPr>
          <w:w w:val="103"/>
        </w:rPr>
        <w:t>h</w:t>
      </w:r>
      <w:r>
        <w:rPr>
          <w:w w:val="103"/>
        </w:rPr>
        <w:t>u</w:t>
      </w:r>
      <w:r>
        <w:rPr>
          <w:w w:val="103"/>
        </w:rPr>
        <w:t>n</w:t>
      </w:r>
      <w:r>
        <w:rPr>
          <w:w w:val="103"/>
        </w:rPr>
        <w:t>d</w:t>
      </w:r>
      <w:r>
        <w:rPr>
          <w:w w:val="103"/>
        </w:rPr>
        <w:t>e</w:t>
      </w:r>
      <w:r>
        <w:rPr>
          <w:w w:val="103"/>
        </w:rPr>
        <w:t>r</w:t>
      </w:r>
      <w:r>
        <w:rPr/>
        <w:t> </w:t>
      </w:r>
      <w:r>
        <w:rPr>
          <w:w w:val="103"/>
        </w:rPr>
        <w:t>a</w:t>
      </w:r>
      <w:r>
        <w:rPr>
          <w:w w:val="103"/>
        </w:rPr>
        <w:t>m</w:t>
      </w:r>
      <w:r>
        <w:rPr>
          <w:w w:val="103"/>
        </w:rPr>
        <w:t>o</w:t>
      </w:r>
      <w:r>
        <w:rPr>
          <w:w w:val="103"/>
        </w:rPr>
        <w:t>ng</w:t>
      </w:r>
      <w:r>
        <w:rPr/>
        <w:t> </w:t>
      </w:r>
      <w:r>
        <w:rPr>
          <w:w w:val="103"/>
        </w:rPr>
        <w:t>t</w:t>
      </w:r>
      <w:r>
        <w:rPr>
          <w:w w:val="103"/>
        </w:rPr>
        <w:t>he</w:t>
      </w:r>
      <w:r>
        <w:rPr/>
        <w:t> </w:t>
      </w:r>
      <w:r>
        <w:rPr>
          <w:w w:val="103"/>
        </w:rPr>
        <w:t>cl</w:t>
      </w:r>
      <w:r>
        <w:rPr>
          <w:w w:val="103"/>
        </w:rPr>
        <w:t>o</w:t>
      </w:r>
      <w:r>
        <w:rPr>
          <w:w w:val="103"/>
        </w:rPr>
        <w:t>u</w:t>
      </w:r>
      <w:r>
        <w:rPr>
          <w:w w:val="103"/>
        </w:rPr>
        <w:t>d</w:t>
      </w:r>
      <w:r>
        <w:rPr>
          <w:w w:val="31"/>
        </w:rPr>
        <w:t>-­‐‑</w:t>
      </w:r>
      <w:r>
        <w:rPr>
          <w:w w:val="103"/>
        </w:rPr>
        <w:t>en</w:t>
      </w:r>
      <w:r>
        <w:rPr>
          <w:w w:val="103"/>
        </w:rPr>
        <w:t>s</w:t>
      </w:r>
      <w:r>
        <w:rPr>
          <w:w w:val="103"/>
        </w:rPr>
        <w:t>h</w:t>
      </w:r>
      <w:r>
        <w:rPr>
          <w:w w:val="103"/>
        </w:rPr>
        <w:t>r</w:t>
      </w:r>
      <w:r>
        <w:rPr>
          <w:w w:val="103"/>
        </w:rPr>
        <w:t>o</w:t>
      </w:r>
      <w:r>
        <w:rPr>
          <w:w w:val="103"/>
        </w:rPr>
        <w:t>u</w:t>
      </w:r>
      <w:r>
        <w:rPr>
          <w:w w:val="103"/>
        </w:rPr>
        <w:t>ded </w:t>
      </w:r>
      <w:r>
        <w:rPr>
          <w:w w:val="103"/>
        </w:rPr>
        <w:t>pe</w:t>
      </w:r>
      <w:r>
        <w:rPr>
          <w:w w:val="103"/>
        </w:rPr>
        <w:t>a</w:t>
      </w:r>
      <w:r>
        <w:rPr>
          <w:w w:val="103"/>
        </w:rPr>
        <w:t>ks</w:t>
      </w:r>
      <w:r>
        <w:rPr>
          <w:w w:val="103"/>
        </w:rPr>
        <w:t>.</w:t>
      </w:r>
      <w:r>
        <w:rPr/>
        <w:t> </w:t>
      </w:r>
      <w:r>
        <w:rPr>
          <w:w w:val="103"/>
        </w:rPr>
        <w:t>The</w:t>
      </w:r>
      <w:r>
        <w:rPr/>
        <w:t> </w:t>
      </w:r>
      <w:r>
        <w:rPr>
          <w:w w:val="103"/>
        </w:rPr>
        <w:t>t</w:t>
      </w:r>
      <w:r>
        <w:rPr>
          <w:w w:val="103"/>
        </w:rPr>
        <w:t>h</w:t>
      </w:r>
      <w:r>
        <w:rPr>
          <w:w w:val="103"/>
        </w:rPr>
        <w:t>i</w:t>
      </w:r>
      <w:r>
        <w:rPr>
          <w:w w:val="103"/>
        </w:rPr>
        <w:t>c</w:t>
      </w:r>
      <w:r>
        <w:rPr>
          <w:w w:val="103"/>
        </w:rPr>
        <w:t>k</w:t>
      </w:r>
      <w:r>
        <w:rPr/>
        <w:t> </w:t>
      </w:r>
      <w:r>
        <w:rPr>
          <w:w w:val="103"/>
        </w:rPr>
        <w:t>b</w:t>
      </w:r>
      <w:r>
        <w:rPr>
          <w:w w:val="103"/>
        </w:rPr>
        <w:t>o</w:t>
      </w:r>
      <w:r>
        <w:rPr>
          <w:w w:val="103"/>
        </w:rPr>
        <w:t>a</w:t>
      </w:r>
      <w:r>
        <w:rPr>
          <w:w w:val="103"/>
        </w:rPr>
        <w:t>r</w:t>
      </w:r>
      <w:r>
        <w:rPr>
          <w:w w:val="31"/>
        </w:rPr>
        <w:t>-­‐‑</w:t>
      </w:r>
      <w:r>
        <w:rPr>
          <w:w w:val="103"/>
        </w:rPr>
        <w:t>in</w:t>
      </w:r>
      <w:r>
        <w:rPr>
          <w:w w:val="103"/>
        </w:rPr>
        <w:t>fe</w:t>
      </w:r>
      <w:r>
        <w:rPr>
          <w:w w:val="103"/>
        </w:rPr>
        <w:t>s</w:t>
      </w:r>
      <w:r>
        <w:rPr>
          <w:w w:val="103"/>
        </w:rPr>
        <w:t>t</w:t>
      </w:r>
      <w:r>
        <w:rPr>
          <w:w w:val="103"/>
        </w:rPr>
        <w:t>e</w:t>
      </w:r>
      <w:r>
        <w:rPr>
          <w:w w:val="103"/>
        </w:rPr>
        <w:t>d</w:t>
      </w:r>
      <w:r>
        <w:rPr/>
        <w:t> </w:t>
      </w:r>
      <w:r>
        <w:rPr>
          <w:w w:val="103"/>
        </w:rPr>
        <w:t>w</w:t>
      </w:r>
      <w:r>
        <w:rPr>
          <w:w w:val="103"/>
        </w:rPr>
        <w:t>oo</w:t>
      </w:r>
      <w:r>
        <w:rPr>
          <w:w w:val="103"/>
        </w:rPr>
        <w:t>d</w:t>
      </w:r>
      <w:r>
        <w:rPr>
          <w:w w:val="103"/>
        </w:rPr>
        <w:t>s</w:t>
      </w:r>
      <w:r>
        <w:rPr/>
        <w:t> </w:t>
      </w:r>
      <w:r>
        <w:rPr>
          <w:w w:val="103"/>
        </w:rPr>
        <w:t>a</w:t>
      </w:r>
      <w:r>
        <w:rPr>
          <w:w w:val="103"/>
        </w:rPr>
        <w:t>n</w:t>
      </w:r>
      <w:r>
        <w:rPr>
          <w:w w:val="103"/>
        </w:rPr>
        <w:t>d</w:t>
      </w:r>
      <w:r>
        <w:rPr/>
        <w:t> </w:t>
      </w:r>
      <w:r>
        <w:rPr>
          <w:w w:val="103"/>
        </w:rPr>
        <w:t>t</w:t>
      </w:r>
      <w:r>
        <w:rPr>
          <w:w w:val="103"/>
        </w:rPr>
        <w:t>he</w:t>
      </w:r>
      <w:r>
        <w:rPr/>
        <w:t> </w:t>
      </w:r>
      <w:r>
        <w:rPr>
          <w:w w:val="103"/>
        </w:rPr>
        <w:t>s</w:t>
      </w:r>
      <w:r>
        <w:rPr>
          <w:w w:val="103"/>
        </w:rPr>
        <w:t>e</w:t>
      </w:r>
      <w:r>
        <w:rPr>
          <w:w w:val="103"/>
        </w:rPr>
        <w:t>r</w:t>
      </w:r>
      <w:r>
        <w:rPr>
          <w:w w:val="103"/>
        </w:rPr>
        <w:t>e</w:t>
      </w:r>
      <w:r>
        <w:rPr>
          <w:w w:val="103"/>
        </w:rPr>
        <w:t>, ol</w:t>
      </w:r>
      <w:r>
        <w:rPr>
          <w:w w:val="103"/>
        </w:rPr>
        <w:t>i</w:t>
      </w:r>
      <w:r>
        <w:rPr>
          <w:w w:val="103"/>
        </w:rPr>
        <w:t>ve</w:t>
      </w:r>
      <w:r>
        <w:rPr>
          <w:w w:val="31"/>
        </w:rPr>
        <w:t>-­‐‑</w:t>
      </w:r>
      <w:r>
        <w:rPr>
          <w:w w:val="103"/>
        </w:rPr>
        <w:t>co</w:t>
      </w:r>
      <w:r>
        <w:rPr>
          <w:w w:val="103"/>
        </w:rPr>
        <w:t>v</w:t>
      </w:r>
      <w:r>
        <w:rPr>
          <w:w w:val="103"/>
        </w:rPr>
        <w:t>e</w:t>
      </w:r>
      <w:r>
        <w:rPr>
          <w:w w:val="103"/>
        </w:rPr>
        <w:t>r</w:t>
      </w:r>
      <w:r>
        <w:rPr>
          <w:w w:val="103"/>
        </w:rPr>
        <w:t>e</w:t>
      </w:r>
      <w:r>
        <w:rPr>
          <w:w w:val="103"/>
        </w:rPr>
        <w:t>d</w:t>
      </w:r>
      <w:r>
        <w:rPr/>
        <w:t> </w:t>
      </w:r>
      <w:r>
        <w:rPr>
          <w:w w:val="103"/>
        </w:rPr>
        <w:t>h</w:t>
      </w:r>
      <w:r>
        <w:rPr>
          <w:w w:val="103"/>
        </w:rPr>
        <w:t>i</w:t>
      </w:r>
      <w:r>
        <w:rPr>
          <w:w w:val="103"/>
        </w:rPr>
        <w:t>ll</w:t>
      </w:r>
      <w:r>
        <w:rPr>
          <w:w w:val="103"/>
        </w:rPr>
        <w:t>si</w:t>
      </w:r>
      <w:r>
        <w:rPr>
          <w:w w:val="103"/>
        </w:rPr>
        <w:t>d</w:t>
      </w:r>
      <w:r>
        <w:rPr>
          <w:w w:val="103"/>
        </w:rPr>
        <w:t>e</w:t>
      </w:r>
      <w:r>
        <w:rPr>
          <w:w w:val="103"/>
        </w:rPr>
        <w:t>s</w:t>
      </w:r>
      <w:r>
        <w:rPr/>
        <w:t> </w:t>
      </w:r>
      <w:r>
        <w:rPr>
          <w:w w:val="103"/>
        </w:rPr>
        <w:t>ho</w:t>
      </w:r>
      <w:r>
        <w:rPr>
          <w:w w:val="103"/>
        </w:rPr>
        <w:t>l</w:t>
      </w:r>
      <w:r>
        <w:rPr>
          <w:w w:val="103"/>
        </w:rPr>
        <w:t>d</w:t>
      </w:r>
      <w:r>
        <w:rPr/>
        <w:t> </w:t>
      </w:r>
      <w:r>
        <w:rPr>
          <w:w w:val="103"/>
        </w:rPr>
        <w:t>e</w:t>
      </w:r>
      <w:r>
        <w:rPr>
          <w:w w:val="103"/>
        </w:rPr>
        <w:t>v</w:t>
      </w:r>
      <w:r>
        <w:rPr>
          <w:w w:val="103"/>
        </w:rPr>
        <w:t>id</w:t>
      </w:r>
      <w:r>
        <w:rPr>
          <w:w w:val="103"/>
        </w:rPr>
        <w:t>e</w:t>
      </w:r>
      <w:r>
        <w:rPr>
          <w:w w:val="103"/>
        </w:rPr>
        <w:t>n</w:t>
      </w:r>
      <w:r>
        <w:rPr>
          <w:w w:val="103"/>
        </w:rPr>
        <w:t>ce</w:t>
      </w:r>
      <w:r>
        <w:rPr/>
        <w:t> </w:t>
      </w:r>
      <w:r>
        <w:rPr>
          <w:w w:val="103"/>
        </w:rPr>
        <w:t>o</w:t>
      </w:r>
      <w:r>
        <w:rPr>
          <w:w w:val="103"/>
        </w:rPr>
        <w:t>f</w:t>
      </w:r>
      <w:r>
        <w:rPr/>
        <w:t> </w:t>
      </w:r>
      <w:r>
        <w:rPr>
          <w:w w:val="103"/>
        </w:rPr>
        <w:t>t</w:t>
      </w:r>
      <w:r>
        <w:rPr>
          <w:w w:val="103"/>
        </w:rPr>
        <w:t>he</w:t>
      </w:r>
      <w:r>
        <w:rPr>
          <w:w w:val="103"/>
        </w:rPr>
        <w:t>i</w:t>
      </w:r>
      <w:r>
        <w:rPr>
          <w:w w:val="103"/>
        </w:rPr>
        <w:t>r</w:t>
      </w:r>
      <w:r>
        <w:rPr/>
        <w:t> </w:t>
      </w:r>
      <w:r>
        <w:rPr>
          <w:w w:val="103"/>
        </w:rPr>
        <w:t>p</w:t>
      </w:r>
      <w:r>
        <w:rPr>
          <w:w w:val="103"/>
        </w:rPr>
        <w:t>a</w:t>
      </w:r>
      <w:r>
        <w:rPr>
          <w:w w:val="103"/>
        </w:rPr>
        <w:t>ssi</w:t>
      </w:r>
      <w:r>
        <w:rPr>
          <w:w w:val="103"/>
        </w:rPr>
        <w:t>ng</w:t>
      </w:r>
      <w:r>
        <w:rPr>
          <w:w w:val="103"/>
        </w:rPr>
        <w:t>. </w:t>
      </w:r>
      <w:r>
        <w:rPr>
          <w:w w:val="105"/>
        </w:rPr>
        <w:t>Every aspect of nature echoes with their presence, and they’ve made a place for themselves inside the human heart, too.</w:t>
      </w:r>
    </w:p>
    <w:p>
      <w:pPr>
        <w:pStyle w:val="Heading4"/>
        <w:spacing w:before="80"/>
      </w:pPr>
      <w:r>
        <w:rPr>
          <w:b w:val="0"/>
        </w:rPr>
        <w:br w:type="column"/>
      </w:r>
      <w:r>
        <w:rPr>
          <w:color w:val="943634"/>
        </w:rPr>
        <w:t>The Egyptian Pantheon</w:t>
      </w:r>
    </w:p>
    <w:p>
      <w:pPr>
        <w:pStyle w:val="BodyText"/>
        <w:spacing w:line="252" w:lineRule="auto" w:before="16"/>
        <w:ind w:right="315"/>
      </w:pPr>
      <w:r>
        <w:rPr>
          <w:w w:val="105"/>
        </w:rPr>
        <w:t>These gods are a young dynasty of an ancient divine family, heirs to the rulership of the cosmos and the maintenance of the divine principle of Ma’at—the fundamental order of truth, justice, law, and order that puts gods, mortal pharaohs, and ordinary men and women in their logical and rightful place in the universe.</w:t>
      </w:r>
    </w:p>
    <w:p>
      <w:pPr>
        <w:pStyle w:val="BodyText"/>
        <w:spacing w:line="252" w:lineRule="auto" w:before="5"/>
        <w:ind w:right="325" w:firstLine="187"/>
      </w:pPr>
      <w:r>
        <w:rPr>
          <w:w w:val="105"/>
        </w:rPr>
        <w:t>The Egyptian pantheon is unusual in having three gods responsible for death, each with different alignments. Anubis is the lawful neutral god of the afterlife, who judges the souls of the dead. Set is a chaotic evil god of murder, perhaps best known for killing his brother Osiris. And Nephthys is a chaotic good goddess of mourning.</w:t>
      </w:r>
    </w:p>
    <w:p>
      <w:pPr>
        <w:pStyle w:val="Heading4"/>
        <w:spacing w:before="176"/>
      </w:pPr>
      <w:r>
        <w:rPr>
          <w:color w:val="943634"/>
        </w:rPr>
        <w:t>The Norse Pantheon</w:t>
      </w:r>
    </w:p>
    <w:p>
      <w:pPr>
        <w:pStyle w:val="BodyText"/>
        <w:spacing w:line="252" w:lineRule="auto" w:before="15"/>
        <w:ind w:right="244"/>
      </w:pPr>
      <w:r>
        <w:rPr>
          <w:w w:val="105"/>
        </w:rPr>
        <w:t>Where the land plummets from the snowy hills into the icy fjords below, where the longboats draw up on to the beach, where the glaciers flow forward and retreat with every fall and spring—this is the land of the Vikings, the home of the Norse pantheon. It’s a brutal clime, and one that calls for brutal living. The warriors of the land have had to adapt to the harsh conditions in order to survive, but they haven’t been too twisted by the needs of their environment. Given the necessity of raiding for food and wealth, it’s surprising the mortals turned out as well as they did. Their powers reflect the need these warriors had for strong leadership and decisive action. Thus, they see their deities in every bend of a river, hear them in the crash of the thunder and the booming of the glaciers, and smell them in the smoke of a burning longhouse.</w:t>
      </w:r>
    </w:p>
    <w:p>
      <w:pPr>
        <w:pStyle w:val="BodyText"/>
        <w:spacing w:line="252" w:lineRule="auto" w:before="10"/>
        <w:ind w:right="381" w:firstLine="187"/>
      </w:pPr>
      <w:r>
        <w:rPr>
          <w:w w:val="105"/>
        </w:rPr>
        <w:t>The Norse pantheon includes two main families, the Aesir (deities of war and destiny) and the Vanir (gods of fertility and prosperity). Once enemies, these two families are now closely allied against their common enemies, the giants (including the gods Surtur and Thrym).</w:t>
      </w:r>
    </w:p>
    <w:p>
      <w:pPr>
        <w:spacing w:after="0" w:line="252" w:lineRule="auto"/>
        <w:sectPr>
          <w:pgSz w:w="12240" w:h="15840"/>
          <w:pgMar w:header="0" w:footer="644" w:top="1360" w:bottom="840" w:left="920" w:right="920"/>
          <w:cols w:num="2" w:equalWidth="0">
            <w:col w:w="4828" w:space="591"/>
            <w:col w:w="4981"/>
          </w:cols>
        </w:sectPr>
      </w:pPr>
    </w:p>
    <w:p>
      <w:pPr>
        <w:pStyle w:val="BodyText"/>
        <w:ind w:left="0"/>
        <w:rPr>
          <w:sz w:val="20"/>
        </w:rPr>
      </w:pPr>
    </w:p>
    <w:p>
      <w:pPr>
        <w:pStyle w:val="BodyText"/>
        <w:spacing w:before="5"/>
        <w:ind w:left="0"/>
        <w:rPr>
          <w:sz w:val="10"/>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1"/>
        <w:gridCol w:w="993"/>
        <w:gridCol w:w="1681"/>
        <w:gridCol w:w="2855"/>
      </w:tblGrid>
      <w:tr>
        <w:trPr>
          <w:trHeight w:val="324" w:hRule="atLeast"/>
        </w:trPr>
        <w:tc>
          <w:tcPr>
            <w:tcW w:w="4011" w:type="dxa"/>
          </w:tcPr>
          <w:p>
            <w:pPr>
              <w:pStyle w:val="TableParagraph"/>
              <w:spacing w:before="0"/>
              <w:ind w:left="105"/>
              <w:rPr>
                <w:b/>
                <w:sz w:val="24"/>
              </w:rPr>
            </w:pPr>
            <w:r>
              <w:rPr>
                <w:b/>
                <w:sz w:val="24"/>
              </w:rPr>
              <w:t>Celtic Deities</w:t>
            </w:r>
          </w:p>
        </w:tc>
        <w:tc>
          <w:tcPr>
            <w:tcW w:w="5529" w:type="dxa"/>
            <w:gridSpan w:val="3"/>
          </w:tcPr>
          <w:p>
            <w:pPr>
              <w:pStyle w:val="TableParagraph"/>
              <w:spacing w:before="0"/>
              <w:rPr>
                <w:rFonts w:ascii="Times New Roman"/>
                <w:sz w:val="18"/>
              </w:rPr>
            </w:pPr>
          </w:p>
        </w:tc>
      </w:tr>
      <w:tr>
        <w:trPr>
          <w:trHeight w:val="248" w:hRule="atLeast"/>
        </w:trPr>
        <w:tc>
          <w:tcPr>
            <w:tcW w:w="4011" w:type="dxa"/>
          </w:tcPr>
          <w:p>
            <w:pPr>
              <w:pStyle w:val="TableParagraph"/>
              <w:spacing w:line="190" w:lineRule="exact" w:before="39"/>
              <w:ind w:left="105"/>
              <w:rPr>
                <w:b/>
                <w:sz w:val="17"/>
              </w:rPr>
            </w:pPr>
            <w:r>
              <w:rPr>
                <w:b/>
                <w:w w:val="105"/>
                <w:sz w:val="17"/>
              </w:rPr>
              <w:t>Deity</w:t>
            </w:r>
          </w:p>
        </w:tc>
        <w:tc>
          <w:tcPr>
            <w:tcW w:w="993" w:type="dxa"/>
          </w:tcPr>
          <w:p>
            <w:pPr>
              <w:pStyle w:val="TableParagraph"/>
              <w:spacing w:line="190" w:lineRule="exact" w:before="39"/>
              <w:ind w:left="91" w:right="92"/>
              <w:jc w:val="center"/>
              <w:rPr>
                <w:b/>
                <w:sz w:val="17"/>
              </w:rPr>
            </w:pPr>
            <w:r>
              <w:rPr>
                <w:b/>
                <w:w w:val="105"/>
                <w:sz w:val="17"/>
              </w:rPr>
              <w:t>Alignment</w:t>
            </w:r>
          </w:p>
        </w:tc>
        <w:tc>
          <w:tcPr>
            <w:tcW w:w="1681" w:type="dxa"/>
          </w:tcPr>
          <w:p>
            <w:pPr>
              <w:pStyle w:val="TableParagraph"/>
              <w:spacing w:line="190" w:lineRule="exact" w:before="39"/>
              <w:ind w:left="107"/>
              <w:rPr>
                <w:b/>
                <w:sz w:val="17"/>
              </w:rPr>
            </w:pPr>
            <w:r>
              <w:rPr>
                <w:b/>
                <w:w w:val="105"/>
                <w:sz w:val="17"/>
              </w:rPr>
              <w:t>Suggested Domains</w:t>
            </w:r>
          </w:p>
        </w:tc>
        <w:tc>
          <w:tcPr>
            <w:tcW w:w="2855" w:type="dxa"/>
          </w:tcPr>
          <w:p>
            <w:pPr>
              <w:pStyle w:val="TableParagraph"/>
              <w:spacing w:line="190" w:lineRule="exact" w:before="39"/>
              <w:ind w:left="106"/>
              <w:rPr>
                <w:b/>
                <w:sz w:val="17"/>
              </w:rPr>
            </w:pPr>
            <w:r>
              <w:rPr>
                <w:b/>
                <w:w w:val="105"/>
                <w:sz w:val="17"/>
              </w:rPr>
              <w:t>Symbol</w:t>
            </w:r>
          </w:p>
        </w:tc>
      </w:tr>
      <w:tr>
        <w:trPr>
          <w:trHeight w:val="220" w:hRule="atLeast"/>
        </w:trPr>
        <w:tc>
          <w:tcPr>
            <w:tcW w:w="4011" w:type="dxa"/>
            <w:shd w:val="clear" w:color="auto" w:fill="EEECE1"/>
          </w:tcPr>
          <w:p>
            <w:pPr>
              <w:pStyle w:val="TableParagraph"/>
              <w:spacing w:line="195" w:lineRule="exact"/>
              <w:ind w:left="105"/>
              <w:rPr>
                <w:sz w:val="17"/>
              </w:rPr>
            </w:pPr>
            <w:r>
              <w:rPr>
                <w:w w:val="105"/>
                <w:sz w:val="17"/>
              </w:rPr>
              <w:t>The Daghdha, god of weather and crops</w:t>
            </w:r>
          </w:p>
        </w:tc>
        <w:tc>
          <w:tcPr>
            <w:tcW w:w="993" w:type="dxa"/>
            <w:shd w:val="clear" w:color="auto" w:fill="EEECE1"/>
          </w:tcPr>
          <w:p>
            <w:pPr>
              <w:pStyle w:val="TableParagraph"/>
              <w:spacing w:line="195" w:lineRule="exact"/>
              <w:ind w:left="91" w:right="91"/>
              <w:jc w:val="center"/>
              <w:rPr>
                <w:sz w:val="17"/>
              </w:rPr>
            </w:pPr>
            <w:r>
              <w:rPr>
                <w:w w:val="105"/>
                <w:sz w:val="17"/>
              </w:rPr>
              <w:t>CG</w:t>
            </w:r>
          </w:p>
        </w:tc>
        <w:tc>
          <w:tcPr>
            <w:tcW w:w="1681" w:type="dxa"/>
            <w:shd w:val="clear" w:color="auto" w:fill="EEECE1"/>
          </w:tcPr>
          <w:p>
            <w:pPr>
              <w:pStyle w:val="TableParagraph"/>
              <w:spacing w:line="195" w:lineRule="exact"/>
              <w:ind w:left="107"/>
              <w:rPr>
                <w:sz w:val="17"/>
              </w:rPr>
            </w:pPr>
            <w:r>
              <w:rPr>
                <w:w w:val="105"/>
                <w:sz w:val="17"/>
              </w:rPr>
              <w:t>Nature, Trickery</w:t>
            </w:r>
          </w:p>
        </w:tc>
        <w:tc>
          <w:tcPr>
            <w:tcW w:w="2855" w:type="dxa"/>
            <w:shd w:val="clear" w:color="auto" w:fill="EEECE1"/>
          </w:tcPr>
          <w:p>
            <w:pPr>
              <w:pStyle w:val="TableParagraph"/>
              <w:spacing w:line="195" w:lineRule="exact"/>
              <w:ind w:left="106"/>
              <w:rPr>
                <w:sz w:val="17"/>
              </w:rPr>
            </w:pPr>
            <w:r>
              <w:rPr>
                <w:w w:val="105"/>
                <w:sz w:val="17"/>
              </w:rPr>
              <w:t>Bubbling cauldron or shield</w:t>
            </w:r>
          </w:p>
        </w:tc>
      </w:tr>
      <w:tr>
        <w:trPr>
          <w:trHeight w:val="220" w:hRule="atLeast"/>
        </w:trPr>
        <w:tc>
          <w:tcPr>
            <w:tcW w:w="4011" w:type="dxa"/>
          </w:tcPr>
          <w:p>
            <w:pPr>
              <w:pStyle w:val="TableParagraph"/>
              <w:spacing w:line="195" w:lineRule="exact"/>
              <w:ind w:left="105"/>
              <w:rPr>
                <w:sz w:val="17"/>
              </w:rPr>
            </w:pPr>
            <w:r>
              <w:rPr>
                <w:w w:val="105"/>
                <w:sz w:val="17"/>
              </w:rPr>
              <w:t>Arawn, god of life and death</w:t>
            </w:r>
          </w:p>
        </w:tc>
        <w:tc>
          <w:tcPr>
            <w:tcW w:w="993" w:type="dxa"/>
          </w:tcPr>
          <w:p>
            <w:pPr>
              <w:pStyle w:val="TableParagraph"/>
              <w:spacing w:line="195" w:lineRule="exact"/>
              <w:ind w:left="91" w:right="92"/>
              <w:jc w:val="center"/>
              <w:rPr>
                <w:sz w:val="17"/>
              </w:rPr>
            </w:pPr>
            <w:r>
              <w:rPr>
                <w:w w:val="105"/>
                <w:sz w:val="17"/>
              </w:rPr>
              <w:t>NE</w:t>
            </w:r>
          </w:p>
        </w:tc>
        <w:tc>
          <w:tcPr>
            <w:tcW w:w="1681" w:type="dxa"/>
          </w:tcPr>
          <w:p>
            <w:pPr>
              <w:pStyle w:val="TableParagraph"/>
              <w:spacing w:line="195" w:lineRule="exact"/>
              <w:ind w:left="107"/>
              <w:rPr>
                <w:sz w:val="17"/>
              </w:rPr>
            </w:pPr>
            <w:r>
              <w:rPr>
                <w:w w:val="105"/>
                <w:sz w:val="17"/>
              </w:rPr>
              <w:t>Life, Death</w:t>
            </w:r>
          </w:p>
        </w:tc>
        <w:tc>
          <w:tcPr>
            <w:tcW w:w="2855" w:type="dxa"/>
          </w:tcPr>
          <w:p>
            <w:pPr>
              <w:pStyle w:val="TableParagraph"/>
              <w:spacing w:line="195" w:lineRule="exact"/>
              <w:ind w:left="106"/>
              <w:rPr>
                <w:sz w:val="17"/>
              </w:rPr>
            </w:pPr>
            <w:r>
              <w:rPr>
                <w:w w:val="105"/>
                <w:sz w:val="17"/>
              </w:rPr>
              <w:t>Black star on gray background</w:t>
            </w:r>
          </w:p>
        </w:tc>
      </w:tr>
      <w:tr>
        <w:trPr>
          <w:trHeight w:val="220" w:hRule="atLeast"/>
        </w:trPr>
        <w:tc>
          <w:tcPr>
            <w:tcW w:w="4011" w:type="dxa"/>
            <w:shd w:val="clear" w:color="auto" w:fill="EEECE1"/>
          </w:tcPr>
          <w:p>
            <w:pPr>
              <w:pStyle w:val="TableParagraph"/>
              <w:spacing w:line="195" w:lineRule="exact"/>
              <w:ind w:left="105"/>
              <w:rPr>
                <w:sz w:val="17"/>
              </w:rPr>
            </w:pPr>
            <w:r>
              <w:rPr>
                <w:w w:val="105"/>
                <w:sz w:val="17"/>
              </w:rPr>
              <w:t>Belenus, god of sun, light, and warmth</w:t>
            </w:r>
          </w:p>
        </w:tc>
        <w:tc>
          <w:tcPr>
            <w:tcW w:w="993" w:type="dxa"/>
            <w:shd w:val="clear" w:color="auto" w:fill="EEECE1"/>
          </w:tcPr>
          <w:p>
            <w:pPr>
              <w:pStyle w:val="TableParagraph"/>
              <w:spacing w:line="195" w:lineRule="exact"/>
              <w:ind w:left="91" w:right="91"/>
              <w:jc w:val="center"/>
              <w:rPr>
                <w:sz w:val="17"/>
              </w:rPr>
            </w:pPr>
            <w:r>
              <w:rPr>
                <w:w w:val="105"/>
                <w:sz w:val="17"/>
              </w:rPr>
              <w:t>NG</w:t>
            </w:r>
          </w:p>
        </w:tc>
        <w:tc>
          <w:tcPr>
            <w:tcW w:w="1681" w:type="dxa"/>
            <w:shd w:val="clear" w:color="auto" w:fill="EEECE1"/>
          </w:tcPr>
          <w:p>
            <w:pPr>
              <w:pStyle w:val="TableParagraph"/>
              <w:spacing w:line="195" w:lineRule="exact"/>
              <w:ind w:left="107"/>
              <w:rPr>
                <w:sz w:val="17"/>
              </w:rPr>
            </w:pPr>
            <w:r>
              <w:rPr>
                <w:w w:val="105"/>
                <w:sz w:val="17"/>
              </w:rPr>
              <w:t>Light</w:t>
            </w:r>
          </w:p>
        </w:tc>
        <w:tc>
          <w:tcPr>
            <w:tcW w:w="2855" w:type="dxa"/>
            <w:shd w:val="clear" w:color="auto" w:fill="EEECE1"/>
          </w:tcPr>
          <w:p>
            <w:pPr>
              <w:pStyle w:val="TableParagraph"/>
              <w:spacing w:line="195" w:lineRule="exact"/>
              <w:ind w:left="106"/>
              <w:rPr>
                <w:sz w:val="17"/>
              </w:rPr>
            </w:pPr>
            <w:r>
              <w:rPr>
                <w:w w:val="105"/>
                <w:sz w:val="17"/>
              </w:rPr>
              <w:t>Solar disk and standing stones</w:t>
            </w:r>
          </w:p>
        </w:tc>
      </w:tr>
      <w:tr>
        <w:trPr>
          <w:trHeight w:val="216" w:hRule="atLeast"/>
        </w:trPr>
        <w:tc>
          <w:tcPr>
            <w:tcW w:w="4011" w:type="dxa"/>
          </w:tcPr>
          <w:p>
            <w:pPr>
              <w:pStyle w:val="TableParagraph"/>
              <w:spacing w:line="190" w:lineRule="exact"/>
              <w:ind w:left="105"/>
              <w:rPr>
                <w:sz w:val="17"/>
              </w:rPr>
            </w:pPr>
            <w:r>
              <w:rPr>
                <w:w w:val="105"/>
                <w:sz w:val="17"/>
              </w:rPr>
              <w:t>Brigantia, goddess of rivers and livestock</w:t>
            </w:r>
          </w:p>
        </w:tc>
        <w:tc>
          <w:tcPr>
            <w:tcW w:w="993" w:type="dxa"/>
          </w:tcPr>
          <w:p>
            <w:pPr>
              <w:pStyle w:val="TableParagraph"/>
              <w:spacing w:line="190" w:lineRule="exact"/>
              <w:ind w:left="91" w:right="91"/>
              <w:jc w:val="center"/>
              <w:rPr>
                <w:sz w:val="17"/>
              </w:rPr>
            </w:pPr>
            <w:r>
              <w:rPr>
                <w:w w:val="105"/>
                <w:sz w:val="17"/>
              </w:rPr>
              <w:t>NG</w:t>
            </w:r>
          </w:p>
        </w:tc>
        <w:tc>
          <w:tcPr>
            <w:tcW w:w="1681" w:type="dxa"/>
          </w:tcPr>
          <w:p>
            <w:pPr>
              <w:pStyle w:val="TableParagraph"/>
              <w:spacing w:line="190" w:lineRule="exact"/>
              <w:ind w:left="107"/>
              <w:rPr>
                <w:sz w:val="17"/>
              </w:rPr>
            </w:pPr>
            <w:r>
              <w:rPr>
                <w:w w:val="105"/>
                <w:sz w:val="17"/>
              </w:rPr>
              <w:t>Life</w:t>
            </w:r>
          </w:p>
        </w:tc>
        <w:tc>
          <w:tcPr>
            <w:tcW w:w="2855" w:type="dxa"/>
          </w:tcPr>
          <w:p>
            <w:pPr>
              <w:pStyle w:val="TableParagraph"/>
              <w:spacing w:line="190" w:lineRule="exact"/>
              <w:ind w:left="106"/>
              <w:rPr>
                <w:sz w:val="17"/>
              </w:rPr>
            </w:pPr>
            <w:r>
              <w:rPr>
                <w:w w:val="105"/>
                <w:sz w:val="17"/>
              </w:rPr>
              <w:t>Footbridge</w:t>
            </w:r>
          </w:p>
        </w:tc>
      </w:tr>
      <w:tr>
        <w:trPr>
          <w:trHeight w:val="220" w:hRule="atLeast"/>
        </w:trPr>
        <w:tc>
          <w:tcPr>
            <w:tcW w:w="4011" w:type="dxa"/>
            <w:shd w:val="clear" w:color="auto" w:fill="EEECE1"/>
          </w:tcPr>
          <w:p>
            <w:pPr>
              <w:pStyle w:val="TableParagraph"/>
              <w:spacing w:line="195" w:lineRule="exact"/>
              <w:ind w:left="105"/>
              <w:rPr>
                <w:sz w:val="17"/>
              </w:rPr>
            </w:pPr>
            <w:r>
              <w:rPr>
                <w:w w:val="105"/>
                <w:sz w:val="17"/>
              </w:rPr>
              <w:t>Diancecht, god of medicine and healing</w:t>
            </w:r>
          </w:p>
        </w:tc>
        <w:tc>
          <w:tcPr>
            <w:tcW w:w="993" w:type="dxa"/>
            <w:shd w:val="clear" w:color="auto" w:fill="EEECE1"/>
          </w:tcPr>
          <w:p>
            <w:pPr>
              <w:pStyle w:val="TableParagraph"/>
              <w:spacing w:line="195" w:lineRule="exact"/>
              <w:ind w:left="91" w:right="91"/>
              <w:jc w:val="center"/>
              <w:rPr>
                <w:sz w:val="17"/>
              </w:rPr>
            </w:pPr>
            <w:r>
              <w:rPr>
                <w:w w:val="105"/>
                <w:sz w:val="17"/>
              </w:rPr>
              <w:t>LG</w:t>
            </w:r>
          </w:p>
        </w:tc>
        <w:tc>
          <w:tcPr>
            <w:tcW w:w="1681" w:type="dxa"/>
            <w:shd w:val="clear" w:color="auto" w:fill="EEECE1"/>
          </w:tcPr>
          <w:p>
            <w:pPr>
              <w:pStyle w:val="TableParagraph"/>
              <w:spacing w:line="195" w:lineRule="exact"/>
              <w:ind w:left="107"/>
              <w:rPr>
                <w:sz w:val="17"/>
              </w:rPr>
            </w:pPr>
            <w:r>
              <w:rPr>
                <w:w w:val="105"/>
                <w:sz w:val="17"/>
              </w:rPr>
              <w:t>Life</w:t>
            </w:r>
          </w:p>
        </w:tc>
        <w:tc>
          <w:tcPr>
            <w:tcW w:w="2855" w:type="dxa"/>
            <w:shd w:val="clear" w:color="auto" w:fill="EEECE1"/>
          </w:tcPr>
          <w:p>
            <w:pPr>
              <w:pStyle w:val="TableParagraph"/>
              <w:spacing w:line="195" w:lineRule="exact"/>
              <w:ind w:left="106"/>
              <w:rPr>
                <w:sz w:val="17"/>
              </w:rPr>
            </w:pPr>
            <w:r>
              <w:rPr>
                <w:w w:val="105"/>
                <w:sz w:val="17"/>
              </w:rPr>
              <w:t>Crossed oak and mistletoe branches</w:t>
            </w:r>
          </w:p>
        </w:tc>
      </w:tr>
      <w:tr>
        <w:trPr>
          <w:trHeight w:val="220" w:hRule="atLeast"/>
        </w:trPr>
        <w:tc>
          <w:tcPr>
            <w:tcW w:w="4011" w:type="dxa"/>
          </w:tcPr>
          <w:p>
            <w:pPr>
              <w:pStyle w:val="TableParagraph"/>
              <w:spacing w:line="195" w:lineRule="exact"/>
              <w:ind w:left="105"/>
              <w:rPr>
                <w:sz w:val="17"/>
              </w:rPr>
            </w:pPr>
            <w:r>
              <w:rPr>
                <w:w w:val="105"/>
                <w:sz w:val="17"/>
              </w:rPr>
              <w:t>Dunatis, god of mountains and peaks</w:t>
            </w:r>
          </w:p>
        </w:tc>
        <w:tc>
          <w:tcPr>
            <w:tcW w:w="993" w:type="dxa"/>
          </w:tcPr>
          <w:p>
            <w:pPr>
              <w:pStyle w:val="TableParagraph"/>
              <w:spacing w:line="195" w:lineRule="exact"/>
              <w:ind w:right="1"/>
              <w:jc w:val="center"/>
              <w:rPr>
                <w:sz w:val="17"/>
              </w:rPr>
            </w:pPr>
            <w:r>
              <w:rPr>
                <w:w w:val="104"/>
                <w:sz w:val="17"/>
              </w:rPr>
              <w:t>N</w:t>
            </w:r>
          </w:p>
        </w:tc>
        <w:tc>
          <w:tcPr>
            <w:tcW w:w="1681" w:type="dxa"/>
          </w:tcPr>
          <w:p>
            <w:pPr>
              <w:pStyle w:val="TableParagraph"/>
              <w:spacing w:line="195" w:lineRule="exact"/>
              <w:ind w:left="107"/>
              <w:rPr>
                <w:sz w:val="17"/>
              </w:rPr>
            </w:pPr>
            <w:r>
              <w:rPr>
                <w:w w:val="105"/>
                <w:sz w:val="17"/>
              </w:rPr>
              <w:t>Nature</w:t>
            </w:r>
          </w:p>
        </w:tc>
        <w:tc>
          <w:tcPr>
            <w:tcW w:w="2855" w:type="dxa"/>
          </w:tcPr>
          <w:p>
            <w:pPr>
              <w:pStyle w:val="TableParagraph"/>
              <w:spacing w:line="195" w:lineRule="exact"/>
              <w:ind w:left="106"/>
              <w:rPr>
                <w:sz w:val="17"/>
              </w:rPr>
            </w:pPr>
            <w:r>
              <w:rPr>
                <w:spacing w:val="1"/>
                <w:w w:val="104"/>
                <w:sz w:val="17"/>
              </w:rPr>
              <w:t>Re</w:t>
            </w:r>
            <w:r>
              <w:rPr>
                <w:w w:val="104"/>
                <w:sz w:val="17"/>
              </w:rPr>
              <w:t>d</w:t>
            </w:r>
            <w:r>
              <w:rPr>
                <w:spacing w:val="3"/>
                <w:sz w:val="17"/>
              </w:rPr>
              <w:t> </w:t>
            </w:r>
            <w:r>
              <w:rPr>
                <w:w w:val="104"/>
                <w:sz w:val="17"/>
              </w:rPr>
              <w:t>s</w:t>
            </w:r>
            <w:r>
              <w:rPr>
                <w:spacing w:val="1"/>
                <w:w w:val="104"/>
                <w:sz w:val="17"/>
              </w:rPr>
              <w:t>un</w:t>
            </w:r>
            <w:r>
              <w:rPr>
                <w:w w:val="24"/>
                <w:sz w:val="17"/>
              </w:rPr>
              <w:t>-­‐</w:t>
            </w:r>
            <w:r>
              <w:rPr>
                <w:spacing w:val="1"/>
                <w:w w:val="104"/>
                <w:sz w:val="17"/>
              </w:rPr>
              <w:t>cappe</w:t>
            </w:r>
            <w:r>
              <w:rPr>
                <w:w w:val="104"/>
                <w:sz w:val="17"/>
              </w:rPr>
              <w:t>d</w:t>
            </w:r>
            <w:r>
              <w:rPr>
                <w:spacing w:val="3"/>
                <w:sz w:val="17"/>
              </w:rPr>
              <w:t> </w:t>
            </w:r>
            <w:r>
              <w:rPr>
                <w:spacing w:val="1"/>
                <w:w w:val="104"/>
                <w:sz w:val="17"/>
              </w:rPr>
              <w:t>moun</w:t>
            </w:r>
            <w:r>
              <w:rPr>
                <w:w w:val="104"/>
                <w:sz w:val="17"/>
              </w:rPr>
              <w:t>t</w:t>
            </w:r>
            <w:r>
              <w:rPr>
                <w:spacing w:val="1"/>
                <w:w w:val="104"/>
                <w:sz w:val="17"/>
              </w:rPr>
              <w:t>a</w:t>
            </w:r>
            <w:r>
              <w:rPr>
                <w:w w:val="104"/>
                <w:sz w:val="17"/>
              </w:rPr>
              <w:t>in</w:t>
            </w:r>
            <w:r>
              <w:rPr>
                <w:spacing w:val="3"/>
                <w:sz w:val="17"/>
              </w:rPr>
              <w:t> </w:t>
            </w:r>
            <w:r>
              <w:rPr>
                <w:spacing w:val="1"/>
                <w:w w:val="104"/>
                <w:sz w:val="17"/>
              </w:rPr>
              <w:t>pea</w:t>
            </w:r>
            <w:r>
              <w:rPr>
                <w:w w:val="104"/>
                <w:sz w:val="17"/>
              </w:rPr>
              <w:t>k</w:t>
            </w:r>
          </w:p>
        </w:tc>
      </w:tr>
      <w:tr>
        <w:trPr>
          <w:trHeight w:val="220" w:hRule="atLeast"/>
        </w:trPr>
        <w:tc>
          <w:tcPr>
            <w:tcW w:w="4011" w:type="dxa"/>
            <w:shd w:val="clear" w:color="auto" w:fill="EEECE1"/>
          </w:tcPr>
          <w:p>
            <w:pPr>
              <w:pStyle w:val="TableParagraph"/>
              <w:spacing w:line="195" w:lineRule="exact"/>
              <w:ind w:left="105"/>
              <w:rPr>
                <w:sz w:val="17"/>
              </w:rPr>
            </w:pPr>
            <w:r>
              <w:rPr>
                <w:w w:val="105"/>
                <w:sz w:val="17"/>
              </w:rPr>
              <w:t>Goibhniu, god of smiths and healing</w:t>
            </w:r>
          </w:p>
        </w:tc>
        <w:tc>
          <w:tcPr>
            <w:tcW w:w="993" w:type="dxa"/>
            <w:shd w:val="clear" w:color="auto" w:fill="EEECE1"/>
          </w:tcPr>
          <w:p>
            <w:pPr>
              <w:pStyle w:val="TableParagraph"/>
              <w:spacing w:line="195" w:lineRule="exact"/>
              <w:ind w:left="91" w:right="91"/>
              <w:jc w:val="center"/>
              <w:rPr>
                <w:sz w:val="17"/>
              </w:rPr>
            </w:pPr>
            <w:r>
              <w:rPr>
                <w:w w:val="105"/>
                <w:sz w:val="17"/>
              </w:rPr>
              <w:t>NG</w:t>
            </w:r>
          </w:p>
        </w:tc>
        <w:tc>
          <w:tcPr>
            <w:tcW w:w="1681" w:type="dxa"/>
            <w:shd w:val="clear" w:color="auto" w:fill="EEECE1"/>
          </w:tcPr>
          <w:p>
            <w:pPr>
              <w:pStyle w:val="TableParagraph"/>
              <w:spacing w:line="195" w:lineRule="exact"/>
              <w:ind w:left="107"/>
              <w:rPr>
                <w:sz w:val="17"/>
              </w:rPr>
            </w:pPr>
            <w:r>
              <w:rPr>
                <w:w w:val="105"/>
                <w:sz w:val="17"/>
              </w:rPr>
              <w:t>Knowledge, Life</w:t>
            </w:r>
          </w:p>
        </w:tc>
        <w:tc>
          <w:tcPr>
            <w:tcW w:w="2855" w:type="dxa"/>
            <w:shd w:val="clear" w:color="auto" w:fill="EEECE1"/>
          </w:tcPr>
          <w:p>
            <w:pPr>
              <w:pStyle w:val="TableParagraph"/>
              <w:spacing w:line="195" w:lineRule="exact"/>
              <w:ind w:left="106"/>
              <w:rPr>
                <w:sz w:val="17"/>
              </w:rPr>
            </w:pPr>
            <w:r>
              <w:rPr>
                <w:w w:val="105"/>
                <w:sz w:val="17"/>
              </w:rPr>
              <w:t>Giant mallet over sword</w:t>
            </w:r>
          </w:p>
        </w:tc>
      </w:tr>
      <w:tr>
        <w:trPr>
          <w:trHeight w:val="216" w:hRule="atLeast"/>
        </w:trPr>
        <w:tc>
          <w:tcPr>
            <w:tcW w:w="4011" w:type="dxa"/>
          </w:tcPr>
          <w:p>
            <w:pPr>
              <w:pStyle w:val="TableParagraph"/>
              <w:spacing w:line="190" w:lineRule="exact"/>
              <w:ind w:left="105"/>
              <w:rPr>
                <w:sz w:val="17"/>
              </w:rPr>
            </w:pPr>
            <w:r>
              <w:rPr>
                <w:w w:val="105"/>
                <w:sz w:val="17"/>
              </w:rPr>
              <w:t>Lugh, god of arts, travel, and commerce</w:t>
            </w:r>
          </w:p>
        </w:tc>
        <w:tc>
          <w:tcPr>
            <w:tcW w:w="993" w:type="dxa"/>
          </w:tcPr>
          <w:p>
            <w:pPr>
              <w:pStyle w:val="TableParagraph"/>
              <w:spacing w:line="190" w:lineRule="exact"/>
              <w:ind w:left="91" w:right="91"/>
              <w:jc w:val="center"/>
              <w:rPr>
                <w:sz w:val="17"/>
              </w:rPr>
            </w:pPr>
            <w:r>
              <w:rPr>
                <w:w w:val="105"/>
                <w:sz w:val="17"/>
              </w:rPr>
              <w:t>CN</w:t>
            </w:r>
          </w:p>
        </w:tc>
        <w:tc>
          <w:tcPr>
            <w:tcW w:w="1681" w:type="dxa"/>
          </w:tcPr>
          <w:p>
            <w:pPr>
              <w:pStyle w:val="TableParagraph"/>
              <w:spacing w:line="190" w:lineRule="exact"/>
              <w:ind w:left="107"/>
              <w:rPr>
                <w:sz w:val="17"/>
              </w:rPr>
            </w:pPr>
            <w:r>
              <w:rPr>
                <w:w w:val="105"/>
                <w:sz w:val="17"/>
              </w:rPr>
              <w:t>Knowledge, Life</w:t>
            </w:r>
          </w:p>
        </w:tc>
        <w:tc>
          <w:tcPr>
            <w:tcW w:w="2855" w:type="dxa"/>
          </w:tcPr>
          <w:p>
            <w:pPr>
              <w:pStyle w:val="TableParagraph"/>
              <w:spacing w:line="190" w:lineRule="exact"/>
              <w:ind w:left="106"/>
              <w:rPr>
                <w:sz w:val="17"/>
              </w:rPr>
            </w:pPr>
            <w:r>
              <w:rPr>
                <w:w w:val="105"/>
                <w:sz w:val="17"/>
              </w:rPr>
              <w:t>Pair of long hands</w:t>
            </w:r>
          </w:p>
        </w:tc>
      </w:tr>
      <w:tr>
        <w:trPr>
          <w:trHeight w:val="221" w:hRule="atLeast"/>
        </w:trPr>
        <w:tc>
          <w:tcPr>
            <w:tcW w:w="4011" w:type="dxa"/>
            <w:shd w:val="clear" w:color="auto" w:fill="EEECE1"/>
          </w:tcPr>
          <w:p>
            <w:pPr>
              <w:pStyle w:val="TableParagraph"/>
              <w:spacing w:line="195" w:lineRule="exact"/>
              <w:ind w:left="105"/>
              <w:rPr>
                <w:sz w:val="17"/>
              </w:rPr>
            </w:pPr>
            <w:r>
              <w:rPr>
                <w:w w:val="105"/>
                <w:sz w:val="17"/>
              </w:rPr>
              <w:t>Manannan mac Lir, god of oceans and sea creatures</w:t>
            </w:r>
          </w:p>
        </w:tc>
        <w:tc>
          <w:tcPr>
            <w:tcW w:w="993" w:type="dxa"/>
            <w:shd w:val="clear" w:color="auto" w:fill="EEECE1"/>
          </w:tcPr>
          <w:p>
            <w:pPr>
              <w:pStyle w:val="TableParagraph"/>
              <w:spacing w:line="195" w:lineRule="exact"/>
              <w:ind w:left="91" w:right="91"/>
              <w:jc w:val="center"/>
              <w:rPr>
                <w:sz w:val="17"/>
              </w:rPr>
            </w:pPr>
            <w:r>
              <w:rPr>
                <w:w w:val="105"/>
                <w:sz w:val="17"/>
              </w:rPr>
              <w:t>LN</w:t>
            </w:r>
          </w:p>
        </w:tc>
        <w:tc>
          <w:tcPr>
            <w:tcW w:w="1681" w:type="dxa"/>
            <w:shd w:val="clear" w:color="auto" w:fill="EEECE1"/>
          </w:tcPr>
          <w:p>
            <w:pPr>
              <w:pStyle w:val="TableParagraph"/>
              <w:spacing w:line="195" w:lineRule="exact"/>
              <w:ind w:left="107"/>
              <w:rPr>
                <w:sz w:val="17"/>
              </w:rPr>
            </w:pPr>
            <w:r>
              <w:rPr>
                <w:w w:val="105"/>
                <w:sz w:val="17"/>
              </w:rPr>
              <w:t>Nature, Tempest</w:t>
            </w:r>
          </w:p>
        </w:tc>
        <w:tc>
          <w:tcPr>
            <w:tcW w:w="2855" w:type="dxa"/>
            <w:shd w:val="clear" w:color="auto" w:fill="EEECE1"/>
          </w:tcPr>
          <w:p>
            <w:pPr>
              <w:pStyle w:val="TableParagraph"/>
              <w:spacing w:line="195" w:lineRule="exact"/>
              <w:ind w:left="106"/>
              <w:rPr>
                <w:sz w:val="17"/>
              </w:rPr>
            </w:pPr>
            <w:r>
              <w:rPr>
                <w:w w:val="105"/>
                <w:sz w:val="17"/>
              </w:rPr>
              <w:t>Wave of white water on green</w:t>
            </w:r>
          </w:p>
        </w:tc>
      </w:tr>
    </w:tbl>
    <w:p>
      <w:pPr>
        <w:spacing w:after="0" w:line="195" w:lineRule="exact"/>
        <w:rPr>
          <w:sz w:val="17"/>
        </w:rPr>
        <w:sectPr>
          <w:type w:val="continuous"/>
          <w:pgSz w:w="12240" w:h="15840"/>
          <w:pgMar w:top="1500" w:bottom="840" w:left="920" w:right="920"/>
        </w:sect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957"/>
        <w:gridCol w:w="548"/>
        <w:gridCol w:w="1302"/>
        <w:gridCol w:w="2961"/>
        <w:gridCol w:w="408"/>
      </w:tblGrid>
      <w:tr>
        <w:trPr>
          <w:trHeight w:val="220" w:hRule="atLeast"/>
        </w:trPr>
        <w:tc>
          <w:tcPr>
            <w:tcW w:w="3361" w:type="dxa"/>
          </w:tcPr>
          <w:p>
            <w:pPr>
              <w:pStyle w:val="TableParagraph"/>
              <w:spacing w:line="195" w:lineRule="exact" w:before="7"/>
              <w:ind w:left="105"/>
              <w:rPr>
                <w:sz w:val="17"/>
              </w:rPr>
            </w:pPr>
            <w:r>
              <w:rPr>
                <w:w w:val="105"/>
                <w:sz w:val="17"/>
              </w:rPr>
              <w:t>Math Mathonwy, god of magic</w:t>
            </w:r>
          </w:p>
        </w:tc>
        <w:tc>
          <w:tcPr>
            <w:tcW w:w="1505" w:type="dxa"/>
            <w:gridSpan w:val="2"/>
          </w:tcPr>
          <w:p>
            <w:pPr>
              <w:pStyle w:val="TableParagraph"/>
              <w:spacing w:line="195" w:lineRule="exact" w:before="7"/>
              <w:ind w:right="255"/>
              <w:jc w:val="right"/>
              <w:rPr>
                <w:sz w:val="17"/>
              </w:rPr>
            </w:pPr>
            <w:r>
              <w:rPr>
                <w:w w:val="105"/>
                <w:sz w:val="17"/>
              </w:rPr>
              <w:t>NE</w:t>
            </w:r>
          </w:p>
        </w:tc>
        <w:tc>
          <w:tcPr>
            <w:tcW w:w="1302" w:type="dxa"/>
          </w:tcPr>
          <w:p>
            <w:pPr>
              <w:pStyle w:val="TableParagraph"/>
              <w:spacing w:line="195" w:lineRule="exact" w:before="7"/>
              <w:ind w:left="246"/>
              <w:rPr>
                <w:sz w:val="17"/>
              </w:rPr>
            </w:pPr>
            <w:r>
              <w:rPr>
                <w:w w:val="105"/>
                <w:sz w:val="17"/>
              </w:rPr>
              <w:t>Knowledge</w:t>
            </w:r>
          </w:p>
        </w:tc>
        <w:tc>
          <w:tcPr>
            <w:tcW w:w="3369" w:type="dxa"/>
            <w:gridSpan w:val="2"/>
          </w:tcPr>
          <w:p>
            <w:pPr>
              <w:pStyle w:val="TableParagraph"/>
              <w:spacing w:line="195" w:lineRule="exact" w:before="7"/>
              <w:ind w:left="623"/>
              <w:rPr>
                <w:sz w:val="17"/>
              </w:rPr>
            </w:pPr>
            <w:r>
              <w:rPr>
                <w:w w:val="105"/>
                <w:sz w:val="17"/>
              </w:rPr>
              <w:t>Staff</w:t>
            </w: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Morrigan, goddess of battle</w:t>
            </w:r>
          </w:p>
        </w:tc>
        <w:tc>
          <w:tcPr>
            <w:tcW w:w="1505" w:type="dxa"/>
            <w:gridSpan w:val="2"/>
            <w:shd w:val="clear" w:color="auto" w:fill="EEECE1"/>
          </w:tcPr>
          <w:p>
            <w:pPr>
              <w:pStyle w:val="TableParagraph"/>
              <w:spacing w:line="195" w:lineRule="exact"/>
              <w:ind w:right="265"/>
              <w:jc w:val="right"/>
              <w:rPr>
                <w:sz w:val="17"/>
              </w:rPr>
            </w:pPr>
            <w:r>
              <w:rPr>
                <w:w w:val="105"/>
                <w:sz w:val="17"/>
              </w:rPr>
              <w:t>CE</w:t>
            </w:r>
          </w:p>
        </w:tc>
        <w:tc>
          <w:tcPr>
            <w:tcW w:w="1302" w:type="dxa"/>
            <w:shd w:val="clear" w:color="auto" w:fill="EEECE1"/>
          </w:tcPr>
          <w:p>
            <w:pPr>
              <w:pStyle w:val="TableParagraph"/>
              <w:spacing w:line="195" w:lineRule="exact"/>
              <w:ind w:left="246"/>
              <w:rPr>
                <w:sz w:val="17"/>
              </w:rPr>
            </w:pPr>
            <w:r>
              <w:rPr>
                <w:w w:val="105"/>
                <w:sz w:val="17"/>
              </w:rPr>
              <w:t>War</w:t>
            </w:r>
          </w:p>
        </w:tc>
        <w:tc>
          <w:tcPr>
            <w:tcW w:w="3369" w:type="dxa"/>
            <w:gridSpan w:val="2"/>
            <w:shd w:val="clear" w:color="auto" w:fill="EEECE1"/>
          </w:tcPr>
          <w:p>
            <w:pPr>
              <w:pStyle w:val="TableParagraph"/>
              <w:spacing w:line="195" w:lineRule="exact"/>
              <w:ind w:left="623"/>
              <w:rPr>
                <w:sz w:val="17"/>
              </w:rPr>
            </w:pPr>
            <w:r>
              <w:rPr>
                <w:w w:val="105"/>
                <w:sz w:val="17"/>
              </w:rPr>
              <w:t>Two crossed spears</w:t>
            </w:r>
          </w:p>
        </w:tc>
      </w:tr>
      <w:tr>
        <w:trPr>
          <w:trHeight w:val="216" w:hRule="atLeast"/>
        </w:trPr>
        <w:tc>
          <w:tcPr>
            <w:tcW w:w="3361" w:type="dxa"/>
          </w:tcPr>
          <w:p>
            <w:pPr>
              <w:pStyle w:val="TableParagraph"/>
              <w:spacing w:line="190" w:lineRule="exact"/>
              <w:ind w:left="105"/>
              <w:rPr>
                <w:sz w:val="17"/>
              </w:rPr>
            </w:pPr>
            <w:r>
              <w:rPr>
                <w:w w:val="105"/>
                <w:sz w:val="17"/>
              </w:rPr>
              <w:t>Nuada, god of war and warriors</w:t>
            </w:r>
          </w:p>
        </w:tc>
        <w:tc>
          <w:tcPr>
            <w:tcW w:w="1505" w:type="dxa"/>
            <w:gridSpan w:val="2"/>
          </w:tcPr>
          <w:p>
            <w:pPr>
              <w:pStyle w:val="TableParagraph"/>
              <w:spacing w:line="190" w:lineRule="exact"/>
              <w:ind w:right="301"/>
              <w:jc w:val="right"/>
              <w:rPr>
                <w:sz w:val="17"/>
              </w:rPr>
            </w:pPr>
            <w:r>
              <w:rPr>
                <w:w w:val="104"/>
                <w:sz w:val="17"/>
              </w:rPr>
              <w:t>N</w:t>
            </w:r>
          </w:p>
        </w:tc>
        <w:tc>
          <w:tcPr>
            <w:tcW w:w="1302" w:type="dxa"/>
          </w:tcPr>
          <w:p>
            <w:pPr>
              <w:pStyle w:val="TableParagraph"/>
              <w:spacing w:line="190" w:lineRule="exact"/>
              <w:ind w:left="246"/>
              <w:rPr>
                <w:sz w:val="17"/>
              </w:rPr>
            </w:pPr>
            <w:r>
              <w:rPr>
                <w:w w:val="105"/>
                <w:sz w:val="17"/>
              </w:rPr>
              <w:t>War</w:t>
            </w:r>
          </w:p>
        </w:tc>
        <w:tc>
          <w:tcPr>
            <w:tcW w:w="3369" w:type="dxa"/>
            <w:gridSpan w:val="2"/>
          </w:tcPr>
          <w:p>
            <w:pPr>
              <w:pStyle w:val="TableParagraph"/>
              <w:spacing w:line="190" w:lineRule="exact"/>
              <w:ind w:left="623"/>
              <w:rPr>
                <w:sz w:val="17"/>
              </w:rPr>
            </w:pPr>
            <w:r>
              <w:rPr>
                <w:w w:val="105"/>
                <w:sz w:val="17"/>
              </w:rPr>
              <w:t>Silver hand on black background</w:t>
            </w: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Oghma, god of speech and writing</w:t>
            </w:r>
          </w:p>
        </w:tc>
        <w:tc>
          <w:tcPr>
            <w:tcW w:w="1505" w:type="dxa"/>
            <w:gridSpan w:val="2"/>
            <w:shd w:val="clear" w:color="auto" w:fill="EEECE1"/>
          </w:tcPr>
          <w:p>
            <w:pPr>
              <w:pStyle w:val="TableParagraph"/>
              <w:spacing w:line="195" w:lineRule="exact"/>
              <w:ind w:right="242"/>
              <w:jc w:val="right"/>
              <w:rPr>
                <w:sz w:val="17"/>
              </w:rPr>
            </w:pPr>
            <w:r>
              <w:rPr>
                <w:w w:val="105"/>
                <w:sz w:val="17"/>
              </w:rPr>
              <w:t>NG</w:t>
            </w:r>
          </w:p>
        </w:tc>
        <w:tc>
          <w:tcPr>
            <w:tcW w:w="1302" w:type="dxa"/>
            <w:shd w:val="clear" w:color="auto" w:fill="EEECE1"/>
          </w:tcPr>
          <w:p>
            <w:pPr>
              <w:pStyle w:val="TableParagraph"/>
              <w:spacing w:line="195" w:lineRule="exact"/>
              <w:ind w:left="246"/>
              <w:rPr>
                <w:sz w:val="17"/>
              </w:rPr>
            </w:pPr>
            <w:r>
              <w:rPr>
                <w:w w:val="105"/>
                <w:sz w:val="17"/>
              </w:rPr>
              <w:t>Knowledge</w:t>
            </w:r>
          </w:p>
        </w:tc>
        <w:tc>
          <w:tcPr>
            <w:tcW w:w="3369" w:type="dxa"/>
            <w:gridSpan w:val="2"/>
            <w:shd w:val="clear" w:color="auto" w:fill="EEECE1"/>
          </w:tcPr>
          <w:p>
            <w:pPr>
              <w:pStyle w:val="TableParagraph"/>
              <w:spacing w:line="195" w:lineRule="exact"/>
              <w:ind w:left="623"/>
              <w:rPr>
                <w:sz w:val="17"/>
              </w:rPr>
            </w:pPr>
            <w:r>
              <w:rPr>
                <w:w w:val="105"/>
                <w:sz w:val="17"/>
              </w:rPr>
              <w:t>Unfurled scroll</w:t>
            </w:r>
          </w:p>
        </w:tc>
      </w:tr>
      <w:tr>
        <w:trPr>
          <w:trHeight w:val="216" w:hRule="atLeast"/>
        </w:trPr>
        <w:tc>
          <w:tcPr>
            <w:tcW w:w="3361" w:type="dxa"/>
          </w:tcPr>
          <w:p>
            <w:pPr>
              <w:pStyle w:val="TableParagraph"/>
              <w:spacing w:line="190" w:lineRule="exact"/>
              <w:ind w:left="105"/>
              <w:rPr>
                <w:sz w:val="17"/>
              </w:rPr>
            </w:pPr>
            <w:r>
              <w:rPr>
                <w:w w:val="105"/>
                <w:sz w:val="17"/>
              </w:rPr>
              <w:t>Silvanus, god of nature and forests</w:t>
            </w:r>
          </w:p>
        </w:tc>
        <w:tc>
          <w:tcPr>
            <w:tcW w:w="1505" w:type="dxa"/>
            <w:gridSpan w:val="2"/>
          </w:tcPr>
          <w:p>
            <w:pPr>
              <w:pStyle w:val="TableParagraph"/>
              <w:spacing w:line="190" w:lineRule="exact"/>
              <w:ind w:right="301"/>
              <w:jc w:val="right"/>
              <w:rPr>
                <w:sz w:val="17"/>
              </w:rPr>
            </w:pPr>
            <w:r>
              <w:rPr>
                <w:w w:val="104"/>
                <w:sz w:val="17"/>
              </w:rPr>
              <w:t>N</w:t>
            </w:r>
          </w:p>
        </w:tc>
        <w:tc>
          <w:tcPr>
            <w:tcW w:w="1302" w:type="dxa"/>
          </w:tcPr>
          <w:p>
            <w:pPr>
              <w:pStyle w:val="TableParagraph"/>
              <w:spacing w:line="190" w:lineRule="exact"/>
              <w:ind w:left="246"/>
              <w:rPr>
                <w:sz w:val="17"/>
              </w:rPr>
            </w:pPr>
            <w:r>
              <w:rPr>
                <w:w w:val="105"/>
                <w:sz w:val="17"/>
              </w:rPr>
              <w:t>Nature</w:t>
            </w:r>
          </w:p>
        </w:tc>
        <w:tc>
          <w:tcPr>
            <w:tcW w:w="3369" w:type="dxa"/>
            <w:gridSpan w:val="2"/>
          </w:tcPr>
          <w:p>
            <w:pPr>
              <w:pStyle w:val="TableParagraph"/>
              <w:spacing w:line="190" w:lineRule="exact"/>
              <w:ind w:left="623"/>
              <w:rPr>
                <w:sz w:val="17"/>
              </w:rPr>
            </w:pPr>
            <w:r>
              <w:rPr>
                <w:w w:val="105"/>
                <w:sz w:val="17"/>
              </w:rPr>
              <w:t>Summer oak tree</w:t>
            </w:r>
          </w:p>
        </w:tc>
      </w:tr>
      <w:tr>
        <w:trPr>
          <w:trHeight w:val="930" w:hRule="atLeast"/>
        </w:trPr>
        <w:tc>
          <w:tcPr>
            <w:tcW w:w="3361" w:type="dxa"/>
          </w:tcPr>
          <w:p>
            <w:pPr>
              <w:pStyle w:val="TableParagraph"/>
              <w:spacing w:before="5"/>
              <w:rPr>
                <w:rFonts w:ascii="Caladea"/>
                <w:sz w:val="30"/>
              </w:rPr>
            </w:pPr>
          </w:p>
          <w:p>
            <w:pPr>
              <w:pStyle w:val="TableParagraph"/>
              <w:spacing w:before="0"/>
              <w:ind w:left="105"/>
              <w:rPr>
                <w:b/>
                <w:sz w:val="24"/>
              </w:rPr>
            </w:pPr>
            <w:r>
              <w:rPr>
                <w:b/>
                <w:sz w:val="24"/>
              </w:rPr>
              <w:t>Greek Deities</w:t>
            </w:r>
          </w:p>
          <w:p>
            <w:pPr>
              <w:pStyle w:val="TableParagraph"/>
              <w:spacing w:line="195" w:lineRule="exact" w:before="67"/>
              <w:ind w:left="105"/>
              <w:rPr>
                <w:b/>
                <w:sz w:val="17"/>
              </w:rPr>
            </w:pPr>
            <w:r>
              <w:rPr>
                <w:b/>
                <w:w w:val="105"/>
                <w:sz w:val="17"/>
              </w:rPr>
              <w:t>Deity</w:t>
            </w:r>
          </w:p>
        </w:tc>
        <w:tc>
          <w:tcPr>
            <w:tcW w:w="957" w:type="dxa"/>
          </w:tcPr>
          <w:p>
            <w:pPr>
              <w:pStyle w:val="TableParagraph"/>
              <w:spacing w:before="0"/>
              <w:rPr>
                <w:rFonts w:ascii="Caladea"/>
                <w:sz w:val="22"/>
              </w:rPr>
            </w:pPr>
          </w:p>
          <w:p>
            <w:pPr>
              <w:pStyle w:val="TableParagraph"/>
              <w:spacing w:before="0"/>
              <w:rPr>
                <w:rFonts w:ascii="Caladea"/>
                <w:sz w:val="22"/>
              </w:rPr>
            </w:pPr>
          </w:p>
          <w:p>
            <w:pPr>
              <w:pStyle w:val="TableParagraph"/>
              <w:spacing w:before="1"/>
              <w:rPr>
                <w:rFonts w:ascii="Caladea"/>
                <w:sz w:val="17"/>
              </w:rPr>
            </w:pPr>
          </w:p>
          <w:p>
            <w:pPr>
              <w:pStyle w:val="TableParagraph"/>
              <w:spacing w:line="195" w:lineRule="exact" w:before="1"/>
              <w:ind w:left="92" w:right="56"/>
              <w:jc w:val="center"/>
              <w:rPr>
                <w:b/>
                <w:sz w:val="17"/>
              </w:rPr>
            </w:pPr>
            <w:r>
              <w:rPr>
                <w:b/>
                <w:w w:val="105"/>
                <w:sz w:val="17"/>
              </w:rPr>
              <w:t>Alignment</w:t>
            </w:r>
          </w:p>
        </w:tc>
        <w:tc>
          <w:tcPr>
            <w:tcW w:w="1850" w:type="dxa"/>
            <w:gridSpan w:val="2"/>
          </w:tcPr>
          <w:p>
            <w:pPr>
              <w:pStyle w:val="TableParagraph"/>
              <w:spacing w:before="0"/>
              <w:rPr>
                <w:rFonts w:ascii="Caladea"/>
                <w:sz w:val="22"/>
              </w:rPr>
            </w:pPr>
          </w:p>
          <w:p>
            <w:pPr>
              <w:pStyle w:val="TableParagraph"/>
              <w:spacing w:before="0"/>
              <w:rPr>
                <w:rFonts w:ascii="Caladea"/>
                <w:sz w:val="22"/>
              </w:rPr>
            </w:pPr>
          </w:p>
          <w:p>
            <w:pPr>
              <w:pStyle w:val="TableParagraph"/>
              <w:spacing w:before="1"/>
              <w:rPr>
                <w:rFonts w:ascii="Caladea"/>
                <w:sz w:val="17"/>
              </w:rPr>
            </w:pPr>
          </w:p>
          <w:p>
            <w:pPr>
              <w:pStyle w:val="TableParagraph"/>
              <w:spacing w:line="195" w:lineRule="exact" w:before="1"/>
              <w:ind w:left="141"/>
              <w:rPr>
                <w:b/>
                <w:sz w:val="17"/>
              </w:rPr>
            </w:pPr>
            <w:r>
              <w:rPr>
                <w:b/>
                <w:w w:val="105"/>
                <w:sz w:val="17"/>
              </w:rPr>
              <w:t>Suggested Domains</w:t>
            </w:r>
          </w:p>
        </w:tc>
        <w:tc>
          <w:tcPr>
            <w:tcW w:w="2961" w:type="dxa"/>
          </w:tcPr>
          <w:p>
            <w:pPr>
              <w:pStyle w:val="TableParagraph"/>
              <w:spacing w:before="0"/>
              <w:rPr>
                <w:rFonts w:ascii="Caladea"/>
                <w:sz w:val="22"/>
              </w:rPr>
            </w:pPr>
          </w:p>
          <w:p>
            <w:pPr>
              <w:pStyle w:val="TableParagraph"/>
              <w:spacing w:before="0"/>
              <w:rPr>
                <w:rFonts w:ascii="Caladea"/>
                <w:sz w:val="22"/>
              </w:rPr>
            </w:pPr>
          </w:p>
          <w:p>
            <w:pPr>
              <w:pStyle w:val="TableParagraph"/>
              <w:spacing w:before="1"/>
              <w:rPr>
                <w:rFonts w:ascii="Caladea"/>
                <w:sz w:val="17"/>
              </w:rPr>
            </w:pPr>
          </w:p>
          <w:p>
            <w:pPr>
              <w:pStyle w:val="TableParagraph"/>
              <w:spacing w:line="195" w:lineRule="exact" w:before="1"/>
              <w:ind w:left="110"/>
              <w:rPr>
                <w:b/>
                <w:sz w:val="17"/>
              </w:rPr>
            </w:pPr>
            <w:r>
              <w:rPr>
                <w:b/>
                <w:w w:val="105"/>
                <w:sz w:val="17"/>
              </w:rPr>
              <w:t>Symbol</w:t>
            </w:r>
          </w:p>
        </w:tc>
        <w:tc>
          <w:tcPr>
            <w:tcW w:w="408" w:type="dxa"/>
          </w:tcPr>
          <w:p>
            <w:pPr>
              <w:pStyle w:val="TableParagraph"/>
              <w:spacing w:before="0"/>
              <w:rPr>
                <w:rFonts w:ascii="Times New Roman"/>
                <w:sz w:val="16"/>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Zeus, god of the sky, ruler of the gods</w:t>
            </w:r>
          </w:p>
        </w:tc>
        <w:tc>
          <w:tcPr>
            <w:tcW w:w="957" w:type="dxa"/>
            <w:shd w:val="clear" w:color="auto" w:fill="EEECE1"/>
          </w:tcPr>
          <w:p>
            <w:pPr>
              <w:pStyle w:val="TableParagraph"/>
              <w:spacing w:line="195" w:lineRule="exact"/>
              <w:ind w:left="36"/>
              <w:jc w:val="center"/>
              <w:rPr>
                <w:sz w:val="17"/>
              </w:rPr>
            </w:pPr>
            <w:r>
              <w:rPr>
                <w:w w:val="104"/>
                <w:sz w:val="17"/>
              </w:rPr>
              <w:t>N</w:t>
            </w:r>
          </w:p>
        </w:tc>
        <w:tc>
          <w:tcPr>
            <w:tcW w:w="1850" w:type="dxa"/>
            <w:gridSpan w:val="2"/>
            <w:shd w:val="clear" w:color="auto" w:fill="EEECE1"/>
          </w:tcPr>
          <w:p>
            <w:pPr>
              <w:pStyle w:val="TableParagraph"/>
              <w:spacing w:line="195" w:lineRule="exact"/>
              <w:ind w:left="141"/>
              <w:rPr>
                <w:sz w:val="17"/>
              </w:rPr>
            </w:pPr>
            <w:r>
              <w:rPr>
                <w:w w:val="105"/>
                <w:sz w:val="17"/>
              </w:rPr>
              <w:t>Tempest</w:t>
            </w:r>
          </w:p>
        </w:tc>
        <w:tc>
          <w:tcPr>
            <w:tcW w:w="2961" w:type="dxa"/>
            <w:shd w:val="clear" w:color="auto" w:fill="EEECE1"/>
          </w:tcPr>
          <w:p>
            <w:pPr>
              <w:pStyle w:val="TableParagraph"/>
              <w:spacing w:line="195" w:lineRule="exact"/>
              <w:ind w:left="110"/>
              <w:rPr>
                <w:sz w:val="17"/>
              </w:rPr>
            </w:pPr>
            <w:r>
              <w:rPr>
                <w:w w:val="105"/>
                <w:sz w:val="17"/>
              </w:rPr>
              <w:t>Fist full of lightning bolts</w:t>
            </w:r>
          </w:p>
        </w:tc>
        <w:tc>
          <w:tcPr>
            <w:tcW w:w="408" w:type="dxa"/>
          </w:tcPr>
          <w:p>
            <w:pPr>
              <w:pStyle w:val="TableParagraph"/>
              <w:spacing w:before="0"/>
              <w:rPr>
                <w:rFonts w:ascii="Times New Roman"/>
                <w:sz w:val="14"/>
              </w:rPr>
            </w:pPr>
          </w:p>
        </w:tc>
      </w:tr>
      <w:tr>
        <w:trPr>
          <w:trHeight w:val="220" w:hRule="atLeast"/>
        </w:trPr>
        <w:tc>
          <w:tcPr>
            <w:tcW w:w="3361" w:type="dxa"/>
          </w:tcPr>
          <w:p>
            <w:pPr>
              <w:pStyle w:val="TableParagraph"/>
              <w:spacing w:line="195" w:lineRule="exact"/>
              <w:ind w:left="105"/>
              <w:rPr>
                <w:sz w:val="17"/>
              </w:rPr>
            </w:pPr>
            <w:r>
              <w:rPr>
                <w:w w:val="105"/>
                <w:sz w:val="17"/>
              </w:rPr>
              <w:t>Aphrodite, goddess of love and beauty</w:t>
            </w:r>
          </w:p>
        </w:tc>
        <w:tc>
          <w:tcPr>
            <w:tcW w:w="957" w:type="dxa"/>
          </w:tcPr>
          <w:p>
            <w:pPr>
              <w:pStyle w:val="TableParagraph"/>
              <w:spacing w:line="195" w:lineRule="exact"/>
              <w:ind w:left="92" w:right="55"/>
              <w:jc w:val="center"/>
              <w:rPr>
                <w:sz w:val="17"/>
              </w:rPr>
            </w:pPr>
            <w:r>
              <w:rPr>
                <w:w w:val="105"/>
                <w:sz w:val="17"/>
              </w:rPr>
              <w:t>CG</w:t>
            </w:r>
          </w:p>
        </w:tc>
        <w:tc>
          <w:tcPr>
            <w:tcW w:w="1850" w:type="dxa"/>
            <w:gridSpan w:val="2"/>
          </w:tcPr>
          <w:p>
            <w:pPr>
              <w:pStyle w:val="TableParagraph"/>
              <w:spacing w:line="195" w:lineRule="exact"/>
              <w:ind w:left="141"/>
              <w:rPr>
                <w:sz w:val="17"/>
              </w:rPr>
            </w:pPr>
            <w:r>
              <w:rPr>
                <w:w w:val="105"/>
                <w:sz w:val="17"/>
              </w:rPr>
              <w:t>Light</w:t>
            </w:r>
          </w:p>
        </w:tc>
        <w:tc>
          <w:tcPr>
            <w:tcW w:w="2961" w:type="dxa"/>
          </w:tcPr>
          <w:p>
            <w:pPr>
              <w:pStyle w:val="TableParagraph"/>
              <w:spacing w:line="195" w:lineRule="exact"/>
              <w:ind w:left="110"/>
              <w:rPr>
                <w:sz w:val="17"/>
              </w:rPr>
            </w:pPr>
            <w:r>
              <w:rPr>
                <w:w w:val="105"/>
                <w:sz w:val="17"/>
              </w:rPr>
              <w:t>Sea shell</w:t>
            </w:r>
          </w:p>
        </w:tc>
        <w:tc>
          <w:tcPr>
            <w:tcW w:w="408" w:type="dxa"/>
          </w:tcPr>
          <w:p>
            <w:pPr>
              <w:pStyle w:val="TableParagraph"/>
              <w:spacing w:before="0"/>
              <w:rPr>
                <w:rFonts w:ascii="Times New Roman"/>
                <w:sz w:val="14"/>
              </w:rPr>
            </w:pPr>
          </w:p>
        </w:tc>
      </w:tr>
      <w:tr>
        <w:trPr>
          <w:trHeight w:val="216" w:hRule="atLeast"/>
        </w:trPr>
        <w:tc>
          <w:tcPr>
            <w:tcW w:w="3361" w:type="dxa"/>
            <w:shd w:val="clear" w:color="auto" w:fill="EEECE1"/>
          </w:tcPr>
          <w:p>
            <w:pPr>
              <w:pStyle w:val="TableParagraph"/>
              <w:spacing w:line="190" w:lineRule="exact"/>
              <w:ind w:left="105"/>
              <w:rPr>
                <w:sz w:val="17"/>
              </w:rPr>
            </w:pPr>
            <w:r>
              <w:rPr>
                <w:w w:val="105"/>
                <w:sz w:val="17"/>
              </w:rPr>
              <w:t>Apollo, god of light, music, and healing</w:t>
            </w:r>
          </w:p>
        </w:tc>
        <w:tc>
          <w:tcPr>
            <w:tcW w:w="957" w:type="dxa"/>
            <w:shd w:val="clear" w:color="auto" w:fill="EEECE1"/>
          </w:tcPr>
          <w:p>
            <w:pPr>
              <w:pStyle w:val="TableParagraph"/>
              <w:spacing w:line="190" w:lineRule="exact"/>
              <w:ind w:left="92" w:right="55"/>
              <w:jc w:val="center"/>
              <w:rPr>
                <w:sz w:val="17"/>
              </w:rPr>
            </w:pPr>
            <w:r>
              <w:rPr>
                <w:w w:val="105"/>
                <w:sz w:val="17"/>
              </w:rPr>
              <w:t>CG</w:t>
            </w:r>
          </w:p>
        </w:tc>
        <w:tc>
          <w:tcPr>
            <w:tcW w:w="1850" w:type="dxa"/>
            <w:gridSpan w:val="2"/>
            <w:shd w:val="clear" w:color="auto" w:fill="EEECE1"/>
          </w:tcPr>
          <w:p>
            <w:pPr>
              <w:pStyle w:val="TableParagraph"/>
              <w:spacing w:line="190" w:lineRule="exact"/>
              <w:ind w:left="141"/>
              <w:rPr>
                <w:sz w:val="17"/>
              </w:rPr>
            </w:pPr>
            <w:r>
              <w:rPr>
                <w:w w:val="105"/>
                <w:sz w:val="17"/>
              </w:rPr>
              <w:t>Knowledge, Life, Light</w:t>
            </w:r>
          </w:p>
        </w:tc>
        <w:tc>
          <w:tcPr>
            <w:tcW w:w="2961" w:type="dxa"/>
            <w:shd w:val="clear" w:color="auto" w:fill="EEECE1"/>
          </w:tcPr>
          <w:p>
            <w:pPr>
              <w:pStyle w:val="TableParagraph"/>
              <w:spacing w:line="190" w:lineRule="exact"/>
              <w:ind w:left="110"/>
              <w:rPr>
                <w:sz w:val="17"/>
              </w:rPr>
            </w:pPr>
            <w:r>
              <w:rPr>
                <w:w w:val="105"/>
                <w:sz w:val="17"/>
              </w:rPr>
              <w:t>Lyre</w:t>
            </w:r>
          </w:p>
        </w:tc>
        <w:tc>
          <w:tcPr>
            <w:tcW w:w="408" w:type="dxa"/>
          </w:tcPr>
          <w:p>
            <w:pPr>
              <w:pStyle w:val="TableParagraph"/>
              <w:spacing w:before="0"/>
              <w:rPr>
                <w:rFonts w:ascii="Times New Roman"/>
                <w:sz w:val="14"/>
              </w:rPr>
            </w:pPr>
          </w:p>
        </w:tc>
      </w:tr>
      <w:tr>
        <w:trPr>
          <w:trHeight w:val="220" w:hRule="atLeast"/>
        </w:trPr>
        <w:tc>
          <w:tcPr>
            <w:tcW w:w="3361" w:type="dxa"/>
          </w:tcPr>
          <w:p>
            <w:pPr>
              <w:pStyle w:val="TableParagraph"/>
              <w:spacing w:line="195" w:lineRule="exact"/>
              <w:ind w:left="105"/>
              <w:rPr>
                <w:sz w:val="17"/>
              </w:rPr>
            </w:pPr>
            <w:r>
              <w:rPr>
                <w:w w:val="105"/>
                <w:sz w:val="17"/>
              </w:rPr>
              <w:t>Ares, god of war and strife</w:t>
            </w:r>
          </w:p>
        </w:tc>
        <w:tc>
          <w:tcPr>
            <w:tcW w:w="957" w:type="dxa"/>
          </w:tcPr>
          <w:p>
            <w:pPr>
              <w:pStyle w:val="TableParagraph"/>
              <w:spacing w:line="195" w:lineRule="exact"/>
              <w:ind w:left="92" w:right="55"/>
              <w:jc w:val="center"/>
              <w:rPr>
                <w:sz w:val="17"/>
              </w:rPr>
            </w:pPr>
            <w:r>
              <w:rPr>
                <w:w w:val="105"/>
                <w:sz w:val="17"/>
              </w:rPr>
              <w:t>CE</w:t>
            </w:r>
          </w:p>
        </w:tc>
        <w:tc>
          <w:tcPr>
            <w:tcW w:w="1850" w:type="dxa"/>
            <w:gridSpan w:val="2"/>
          </w:tcPr>
          <w:p>
            <w:pPr>
              <w:pStyle w:val="TableParagraph"/>
              <w:spacing w:line="195" w:lineRule="exact"/>
              <w:ind w:left="141"/>
              <w:rPr>
                <w:sz w:val="17"/>
              </w:rPr>
            </w:pPr>
            <w:r>
              <w:rPr>
                <w:w w:val="105"/>
                <w:sz w:val="17"/>
              </w:rPr>
              <w:t>War</w:t>
            </w:r>
          </w:p>
        </w:tc>
        <w:tc>
          <w:tcPr>
            <w:tcW w:w="2961" w:type="dxa"/>
          </w:tcPr>
          <w:p>
            <w:pPr>
              <w:pStyle w:val="TableParagraph"/>
              <w:spacing w:line="195" w:lineRule="exact"/>
              <w:ind w:left="110"/>
              <w:rPr>
                <w:sz w:val="17"/>
              </w:rPr>
            </w:pPr>
            <w:r>
              <w:rPr>
                <w:w w:val="105"/>
                <w:sz w:val="17"/>
              </w:rPr>
              <w:t>Spear</w:t>
            </w:r>
          </w:p>
        </w:tc>
        <w:tc>
          <w:tcPr>
            <w:tcW w:w="408" w:type="dxa"/>
          </w:tcPr>
          <w:p>
            <w:pPr>
              <w:pStyle w:val="TableParagraph"/>
              <w:spacing w:before="0"/>
              <w:rPr>
                <w:rFonts w:ascii="Times New Roman"/>
                <w:sz w:val="14"/>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Artemis, goddess of hunting and childbirth</w:t>
            </w:r>
          </w:p>
        </w:tc>
        <w:tc>
          <w:tcPr>
            <w:tcW w:w="957" w:type="dxa"/>
            <w:shd w:val="clear" w:color="auto" w:fill="EEECE1"/>
          </w:tcPr>
          <w:p>
            <w:pPr>
              <w:pStyle w:val="TableParagraph"/>
              <w:spacing w:line="195" w:lineRule="exact"/>
              <w:ind w:left="92" w:right="55"/>
              <w:jc w:val="center"/>
              <w:rPr>
                <w:sz w:val="17"/>
              </w:rPr>
            </w:pPr>
            <w:r>
              <w:rPr>
                <w:w w:val="105"/>
                <w:sz w:val="17"/>
              </w:rPr>
              <w:t>NG</w:t>
            </w:r>
          </w:p>
        </w:tc>
        <w:tc>
          <w:tcPr>
            <w:tcW w:w="1850" w:type="dxa"/>
            <w:gridSpan w:val="2"/>
            <w:shd w:val="clear" w:color="auto" w:fill="EEECE1"/>
          </w:tcPr>
          <w:p>
            <w:pPr>
              <w:pStyle w:val="TableParagraph"/>
              <w:spacing w:line="195" w:lineRule="exact"/>
              <w:ind w:left="141"/>
              <w:rPr>
                <w:sz w:val="17"/>
              </w:rPr>
            </w:pPr>
            <w:r>
              <w:rPr>
                <w:w w:val="105"/>
                <w:sz w:val="17"/>
              </w:rPr>
              <w:t>Life, Nature</w:t>
            </w:r>
          </w:p>
        </w:tc>
        <w:tc>
          <w:tcPr>
            <w:tcW w:w="2961" w:type="dxa"/>
            <w:shd w:val="clear" w:color="auto" w:fill="EEECE1"/>
          </w:tcPr>
          <w:p>
            <w:pPr>
              <w:pStyle w:val="TableParagraph"/>
              <w:spacing w:line="195" w:lineRule="exact"/>
              <w:ind w:left="110"/>
              <w:rPr>
                <w:sz w:val="17"/>
              </w:rPr>
            </w:pPr>
            <w:r>
              <w:rPr>
                <w:w w:val="105"/>
                <w:sz w:val="17"/>
              </w:rPr>
              <w:t>Bow and arrow on lunar disk</w:t>
            </w:r>
          </w:p>
        </w:tc>
        <w:tc>
          <w:tcPr>
            <w:tcW w:w="408" w:type="dxa"/>
          </w:tcPr>
          <w:p>
            <w:pPr>
              <w:pStyle w:val="TableParagraph"/>
              <w:spacing w:before="0"/>
              <w:rPr>
                <w:rFonts w:ascii="Times New Roman"/>
                <w:sz w:val="14"/>
              </w:rPr>
            </w:pPr>
          </w:p>
        </w:tc>
      </w:tr>
      <w:tr>
        <w:trPr>
          <w:trHeight w:val="198" w:hRule="atLeast"/>
        </w:trPr>
        <w:tc>
          <w:tcPr>
            <w:tcW w:w="3361" w:type="dxa"/>
          </w:tcPr>
          <w:p>
            <w:pPr>
              <w:pStyle w:val="TableParagraph"/>
              <w:spacing w:line="171" w:lineRule="exact"/>
              <w:ind w:left="105"/>
              <w:rPr>
                <w:sz w:val="17"/>
              </w:rPr>
            </w:pPr>
            <w:r>
              <w:rPr>
                <w:w w:val="105"/>
                <w:sz w:val="17"/>
              </w:rPr>
              <w:t>Athena, goddess of wisdom and civilization</w:t>
            </w:r>
          </w:p>
        </w:tc>
        <w:tc>
          <w:tcPr>
            <w:tcW w:w="957" w:type="dxa"/>
          </w:tcPr>
          <w:p>
            <w:pPr>
              <w:pStyle w:val="TableParagraph"/>
              <w:spacing w:line="171" w:lineRule="exact"/>
              <w:ind w:left="92" w:right="55"/>
              <w:jc w:val="center"/>
              <w:rPr>
                <w:sz w:val="17"/>
              </w:rPr>
            </w:pPr>
            <w:r>
              <w:rPr>
                <w:w w:val="105"/>
                <w:sz w:val="17"/>
              </w:rPr>
              <w:t>LG</w:t>
            </w:r>
          </w:p>
        </w:tc>
        <w:tc>
          <w:tcPr>
            <w:tcW w:w="1850" w:type="dxa"/>
            <w:gridSpan w:val="2"/>
          </w:tcPr>
          <w:p>
            <w:pPr>
              <w:pStyle w:val="TableParagraph"/>
              <w:spacing w:line="171" w:lineRule="exact"/>
              <w:ind w:left="141"/>
              <w:rPr>
                <w:sz w:val="17"/>
              </w:rPr>
            </w:pPr>
            <w:r>
              <w:rPr>
                <w:w w:val="105"/>
                <w:sz w:val="17"/>
              </w:rPr>
              <w:t>Knowledge, War</w:t>
            </w:r>
          </w:p>
        </w:tc>
        <w:tc>
          <w:tcPr>
            <w:tcW w:w="2961" w:type="dxa"/>
          </w:tcPr>
          <w:p>
            <w:pPr>
              <w:pStyle w:val="TableParagraph"/>
              <w:spacing w:line="171" w:lineRule="exact"/>
              <w:ind w:left="110"/>
              <w:rPr>
                <w:sz w:val="17"/>
              </w:rPr>
            </w:pPr>
            <w:r>
              <w:rPr>
                <w:w w:val="105"/>
                <w:sz w:val="17"/>
              </w:rPr>
              <w:t>Owl</w:t>
            </w:r>
          </w:p>
        </w:tc>
        <w:tc>
          <w:tcPr>
            <w:tcW w:w="408" w:type="dxa"/>
          </w:tcPr>
          <w:p>
            <w:pPr>
              <w:pStyle w:val="TableParagraph"/>
              <w:spacing w:before="0"/>
              <w:rPr>
                <w:rFonts w:ascii="Times New Roman"/>
                <w:sz w:val="12"/>
              </w:rPr>
            </w:pPr>
          </w:p>
        </w:tc>
      </w:tr>
      <w:tr>
        <w:trPr>
          <w:trHeight w:val="262" w:hRule="atLeast"/>
        </w:trPr>
        <w:tc>
          <w:tcPr>
            <w:tcW w:w="3361" w:type="dxa"/>
            <w:shd w:val="clear" w:color="auto" w:fill="EEECE1"/>
          </w:tcPr>
          <w:p>
            <w:pPr>
              <w:pStyle w:val="TableParagraph"/>
              <w:spacing w:before="30"/>
              <w:ind w:left="105"/>
              <w:rPr>
                <w:sz w:val="17"/>
              </w:rPr>
            </w:pPr>
            <w:r>
              <w:rPr>
                <w:w w:val="105"/>
                <w:sz w:val="17"/>
              </w:rPr>
              <w:t>Demeter, goddess of agriculture</w:t>
            </w:r>
          </w:p>
        </w:tc>
        <w:tc>
          <w:tcPr>
            <w:tcW w:w="957" w:type="dxa"/>
            <w:shd w:val="clear" w:color="auto" w:fill="EEECE1"/>
          </w:tcPr>
          <w:p>
            <w:pPr>
              <w:pStyle w:val="TableParagraph"/>
              <w:spacing w:before="30"/>
              <w:ind w:left="92" w:right="55"/>
              <w:jc w:val="center"/>
              <w:rPr>
                <w:sz w:val="17"/>
              </w:rPr>
            </w:pPr>
            <w:r>
              <w:rPr>
                <w:w w:val="105"/>
                <w:sz w:val="17"/>
              </w:rPr>
              <w:t>NG</w:t>
            </w:r>
          </w:p>
        </w:tc>
        <w:tc>
          <w:tcPr>
            <w:tcW w:w="1850" w:type="dxa"/>
            <w:gridSpan w:val="2"/>
            <w:shd w:val="clear" w:color="auto" w:fill="EEECE1"/>
          </w:tcPr>
          <w:p>
            <w:pPr>
              <w:pStyle w:val="TableParagraph"/>
              <w:spacing w:before="30"/>
              <w:ind w:left="141"/>
              <w:rPr>
                <w:sz w:val="17"/>
              </w:rPr>
            </w:pPr>
            <w:r>
              <w:rPr>
                <w:w w:val="105"/>
                <w:sz w:val="17"/>
              </w:rPr>
              <w:t>Life</w:t>
            </w:r>
          </w:p>
        </w:tc>
        <w:tc>
          <w:tcPr>
            <w:tcW w:w="2961" w:type="dxa"/>
            <w:shd w:val="clear" w:color="auto" w:fill="EEECE1"/>
          </w:tcPr>
          <w:p>
            <w:pPr>
              <w:pStyle w:val="TableParagraph"/>
              <w:spacing w:line="198" w:lineRule="exact" w:before="44"/>
              <w:ind w:left="110"/>
              <w:rPr>
                <w:sz w:val="17"/>
              </w:rPr>
            </w:pPr>
            <w:r>
              <w:rPr>
                <w:w w:val="105"/>
                <w:sz w:val="17"/>
              </w:rPr>
              <w:t>Mare</w:t>
            </w:r>
            <w:r>
              <w:rPr>
                <w:rFonts w:ascii="Arimo" w:hAnsi="Arimo"/>
                <w:w w:val="105"/>
                <w:sz w:val="17"/>
              </w:rPr>
              <w:t>ʼ</w:t>
            </w:r>
            <w:r>
              <w:rPr>
                <w:w w:val="105"/>
                <w:sz w:val="17"/>
              </w:rPr>
              <w:t>s head</w:t>
            </w:r>
          </w:p>
        </w:tc>
        <w:tc>
          <w:tcPr>
            <w:tcW w:w="408" w:type="dxa"/>
          </w:tcPr>
          <w:p>
            <w:pPr>
              <w:pStyle w:val="TableParagraph"/>
              <w:spacing w:before="0"/>
              <w:rPr>
                <w:rFonts w:ascii="Times New Roman"/>
                <w:sz w:val="16"/>
              </w:rPr>
            </w:pPr>
          </w:p>
        </w:tc>
      </w:tr>
      <w:tr>
        <w:trPr>
          <w:trHeight w:val="211" w:hRule="atLeast"/>
        </w:trPr>
        <w:tc>
          <w:tcPr>
            <w:tcW w:w="3361" w:type="dxa"/>
          </w:tcPr>
          <w:p>
            <w:pPr>
              <w:pStyle w:val="TableParagraph"/>
              <w:spacing w:line="192" w:lineRule="exact" w:before="0"/>
              <w:ind w:left="105"/>
              <w:rPr>
                <w:sz w:val="17"/>
              </w:rPr>
            </w:pPr>
            <w:r>
              <w:rPr>
                <w:w w:val="105"/>
                <w:sz w:val="17"/>
              </w:rPr>
              <w:t>Dionysus, god of mirth and wine</w:t>
            </w:r>
          </w:p>
        </w:tc>
        <w:tc>
          <w:tcPr>
            <w:tcW w:w="957" w:type="dxa"/>
          </w:tcPr>
          <w:p>
            <w:pPr>
              <w:pStyle w:val="TableParagraph"/>
              <w:spacing w:line="192" w:lineRule="exact" w:before="0"/>
              <w:ind w:left="92" w:right="55"/>
              <w:jc w:val="center"/>
              <w:rPr>
                <w:sz w:val="17"/>
              </w:rPr>
            </w:pPr>
            <w:r>
              <w:rPr>
                <w:w w:val="105"/>
                <w:sz w:val="17"/>
              </w:rPr>
              <w:t>CN</w:t>
            </w:r>
          </w:p>
        </w:tc>
        <w:tc>
          <w:tcPr>
            <w:tcW w:w="1850" w:type="dxa"/>
            <w:gridSpan w:val="2"/>
          </w:tcPr>
          <w:p>
            <w:pPr>
              <w:pStyle w:val="TableParagraph"/>
              <w:spacing w:line="192" w:lineRule="exact" w:before="0"/>
              <w:ind w:left="141"/>
              <w:rPr>
                <w:sz w:val="17"/>
              </w:rPr>
            </w:pPr>
            <w:r>
              <w:rPr>
                <w:w w:val="105"/>
                <w:sz w:val="17"/>
              </w:rPr>
              <w:t>Life</w:t>
            </w:r>
          </w:p>
        </w:tc>
        <w:tc>
          <w:tcPr>
            <w:tcW w:w="2961" w:type="dxa"/>
          </w:tcPr>
          <w:p>
            <w:pPr>
              <w:pStyle w:val="TableParagraph"/>
              <w:spacing w:line="192" w:lineRule="exact" w:before="0"/>
              <w:ind w:left="110"/>
              <w:rPr>
                <w:sz w:val="17"/>
              </w:rPr>
            </w:pPr>
            <w:r>
              <w:rPr>
                <w:w w:val="105"/>
                <w:sz w:val="17"/>
              </w:rPr>
              <w:t>Thyrsus (staff tipped with pine cone)</w:t>
            </w:r>
          </w:p>
        </w:tc>
        <w:tc>
          <w:tcPr>
            <w:tcW w:w="408" w:type="dxa"/>
          </w:tcPr>
          <w:p>
            <w:pPr>
              <w:pStyle w:val="TableParagraph"/>
              <w:spacing w:before="0"/>
              <w:rPr>
                <w:rFonts w:ascii="Times New Roman"/>
                <w:sz w:val="14"/>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Hades, god of the underworld</w:t>
            </w:r>
          </w:p>
        </w:tc>
        <w:tc>
          <w:tcPr>
            <w:tcW w:w="957" w:type="dxa"/>
            <w:shd w:val="clear" w:color="auto" w:fill="EEECE1"/>
          </w:tcPr>
          <w:p>
            <w:pPr>
              <w:pStyle w:val="TableParagraph"/>
              <w:spacing w:line="195" w:lineRule="exact"/>
              <w:ind w:left="92" w:right="55"/>
              <w:jc w:val="center"/>
              <w:rPr>
                <w:sz w:val="17"/>
              </w:rPr>
            </w:pPr>
            <w:r>
              <w:rPr>
                <w:w w:val="105"/>
                <w:sz w:val="17"/>
              </w:rPr>
              <w:t>LE</w:t>
            </w:r>
          </w:p>
        </w:tc>
        <w:tc>
          <w:tcPr>
            <w:tcW w:w="1850" w:type="dxa"/>
            <w:gridSpan w:val="2"/>
            <w:shd w:val="clear" w:color="auto" w:fill="EEECE1"/>
          </w:tcPr>
          <w:p>
            <w:pPr>
              <w:pStyle w:val="TableParagraph"/>
              <w:spacing w:line="195" w:lineRule="exact"/>
              <w:ind w:left="141"/>
              <w:rPr>
                <w:sz w:val="17"/>
              </w:rPr>
            </w:pPr>
            <w:r>
              <w:rPr>
                <w:w w:val="105"/>
                <w:sz w:val="17"/>
              </w:rPr>
              <w:t>Death</w:t>
            </w:r>
          </w:p>
        </w:tc>
        <w:tc>
          <w:tcPr>
            <w:tcW w:w="2961" w:type="dxa"/>
            <w:shd w:val="clear" w:color="auto" w:fill="EEECE1"/>
          </w:tcPr>
          <w:p>
            <w:pPr>
              <w:pStyle w:val="TableParagraph"/>
              <w:spacing w:line="195" w:lineRule="exact"/>
              <w:ind w:left="110"/>
              <w:rPr>
                <w:sz w:val="17"/>
              </w:rPr>
            </w:pPr>
            <w:r>
              <w:rPr>
                <w:w w:val="105"/>
                <w:sz w:val="17"/>
              </w:rPr>
              <w:t>Black ram</w:t>
            </w:r>
          </w:p>
        </w:tc>
        <w:tc>
          <w:tcPr>
            <w:tcW w:w="408" w:type="dxa"/>
          </w:tcPr>
          <w:p>
            <w:pPr>
              <w:pStyle w:val="TableParagraph"/>
              <w:spacing w:before="0"/>
              <w:rPr>
                <w:rFonts w:ascii="Times New Roman"/>
                <w:sz w:val="14"/>
              </w:rPr>
            </w:pPr>
          </w:p>
        </w:tc>
      </w:tr>
      <w:tr>
        <w:trPr>
          <w:trHeight w:val="220" w:hRule="atLeast"/>
        </w:trPr>
        <w:tc>
          <w:tcPr>
            <w:tcW w:w="3361" w:type="dxa"/>
          </w:tcPr>
          <w:p>
            <w:pPr>
              <w:pStyle w:val="TableParagraph"/>
              <w:spacing w:line="195" w:lineRule="exact"/>
              <w:ind w:left="105"/>
              <w:rPr>
                <w:sz w:val="17"/>
              </w:rPr>
            </w:pPr>
            <w:r>
              <w:rPr>
                <w:w w:val="105"/>
                <w:sz w:val="17"/>
              </w:rPr>
              <w:t>Hecate, goddess of magic and the moon</w:t>
            </w:r>
          </w:p>
        </w:tc>
        <w:tc>
          <w:tcPr>
            <w:tcW w:w="957" w:type="dxa"/>
          </w:tcPr>
          <w:p>
            <w:pPr>
              <w:pStyle w:val="TableParagraph"/>
              <w:spacing w:line="195" w:lineRule="exact"/>
              <w:ind w:left="92" w:right="55"/>
              <w:jc w:val="center"/>
              <w:rPr>
                <w:sz w:val="17"/>
              </w:rPr>
            </w:pPr>
            <w:r>
              <w:rPr>
                <w:w w:val="105"/>
                <w:sz w:val="17"/>
              </w:rPr>
              <w:t>CE</w:t>
            </w:r>
          </w:p>
        </w:tc>
        <w:tc>
          <w:tcPr>
            <w:tcW w:w="1850" w:type="dxa"/>
            <w:gridSpan w:val="2"/>
          </w:tcPr>
          <w:p>
            <w:pPr>
              <w:pStyle w:val="TableParagraph"/>
              <w:spacing w:line="195" w:lineRule="exact"/>
              <w:ind w:left="141"/>
              <w:rPr>
                <w:sz w:val="17"/>
              </w:rPr>
            </w:pPr>
            <w:r>
              <w:rPr>
                <w:w w:val="105"/>
                <w:sz w:val="17"/>
              </w:rPr>
              <w:t>Knowledge, Trickery</w:t>
            </w:r>
          </w:p>
        </w:tc>
        <w:tc>
          <w:tcPr>
            <w:tcW w:w="2961" w:type="dxa"/>
          </w:tcPr>
          <w:p>
            <w:pPr>
              <w:pStyle w:val="TableParagraph"/>
              <w:spacing w:line="195" w:lineRule="exact"/>
              <w:ind w:left="110"/>
              <w:rPr>
                <w:sz w:val="17"/>
              </w:rPr>
            </w:pPr>
            <w:r>
              <w:rPr>
                <w:w w:val="105"/>
                <w:sz w:val="17"/>
              </w:rPr>
              <w:t>Setting moon</w:t>
            </w:r>
          </w:p>
        </w:tc>
        <w:tc>
          <w:tcPr>
            <w:tcW w:w="408" w:type="dxa"/>
          </w:tcPr>
          <w:p>
            <w:pPr>
              <w:pStyle w:val="TableParagraph"/>
              <w:spacing w:before="0"/>
              <w:rPr>
                <w:rFonts w:ascii="Times New Roman"/>
                <w:sz w:val="14"/>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Hephaestus, god of smithing and craft</w:t>
            </w:r>
          </w:p>
        </w:tc>
        <w:tc>
          <w:tcPr>
            <w:tcW w:w="957" w:type="dxa"/>
            <w:shd w:val="clear" w:color="auto" w:fill="EEECE1"/>
          </w:tcPr>
          <w:p>
            <w:pPr>
              <w:pStyle w:val="TableParagraph"/>
              <w:spacing w:line="195" w:lineRule="exact"/>
              <w:ind w:left="92" w:right="55"/>
              <w:jc w:val="center"/>
              <w:rPr>
                <w:sz w:val="17"/>
              </w:rPr>
            </w:pPr>
            <w:r>
              <w:rPr>
                <w:w w:val="105"/>
                <w:sz w:val="17"/>
              </w:rPr>
              <w:t>NG</w:t>
            </w:r>
          </w:p>
        </w:tc>
        <w:tc>
          <w:tcPr>
            <w:tcW w:w="1850" w:type="dxa"/>
            <w:gridSpan w:val="2"/>
            <w:shd w:val="clear" w:color="auto" w:fill="EEECE1"/>
          </w:tcPr>
          <w:p>
            <w:pPr>
              <w:pStyle w:val="TableParagraph"/>
              <w:spacing w:line="195" w:lineRule="exact"/>
              <w:ind w:left="141"/>
              <w:rPr>
                <w:sz w:val="17"/>
              </w:rPr>
            </w:pPr>
            <w:r>
              <w:rPr>
                <w:w w:val="105"/>
                <w:sz w:val="17"/>
              </w:rPr>
              <w:t>Knowledge</w:t>
            </w:r>
          </w:p>
        </w:tc>
        <w:tc>
          <w:tcPr>
            <w:tcW w:w="2961" w:type="dxa"/>
            <w:shd w:val="clear" w:color="auto" w:fill="EEECE1"/>
          </w:tcPr>
          <w:p>
            <w:pPr>
              <w:pStyle w:val="TableParagraph"/>
              <w:spacing w:line="195" w:lineRule="exact"/>
              <w:ind w:left="110"/>
              <w:rPr>
                <w:sz w:val="17"/>
              </w:rPr>
            </w:pPr>
            <w:r>
              <w:rPr>
                <w:w w:val="105"/>
                <w:sz w:val="17"/>
              </w:rPr>
              <w:t>Hammer and anvil</w:t>
            </w:r>
          </w:p>
        </w:tc>
        <w:tc>
          <w:tcPr>
            <w:tcW w:w="408" w:type="dxa"/>
          </w:tcPr>
          <w:p>
            <w:pPr>
              <w:pStyle w:val="TableParagraph"/>
              <w:spacing w:before="0"/>
              <w:rPr>
                <w:rFonts w:ascii="Times New Roman"/>
                <w:sz w:val="14"/>
              </w:rPr>
            </w:pPr>
          </w:p>
        </w:tc>
      </w:tr>
      <w:tr>
        <w:trPr>
          <w:trHeight w:val="195" w:hRule="atLeast"/>
        </w:trPr>
        <w:tc>
          <w:tcPr>
            <w:tcW w:w="3361" w:type="dxa"/>
          </w:tcPr>
          <w:p>
            <w:pPr>
              <w:pStyle w:val="TableParagraph"/>
              <w:spacing w:line="168" w:lineRule="exact"/>
              <w:ind w:left="105"/>
              <w:rPr>
                <w:sz w:val="17"/>
              </w:rPr>
            </w:pPr>
            <w:r>
              <w:rPr>
                <w:w w:val="105"/>
                <w:sz w:val="17"/>
              </w:rPr>
              <w:t>Hera, goddess of marriage and intrigue</w:t>
            </w:r>
          </w:p>
        </w:tc>
        <w:tc>
          <w:tcPr>
            <w:tcW w:w="957" w:type="dxa"/>
          </w:tcPr>
          <w:p>
            <w:pPr>
              <w:pStyle w:val="TableParagraph"/>
              <w:spacing w:line="168" w:lineRule="exact"/>
              <w:ind w:left="92" w:right="55"/>
              <w:jc w:val="center"/>
              <w:rPr>
                <w:sz w:val="17"/>
              </w:rPr>
            </w:pPr>
            <w:r>
              <w:rPr>
                <w:w w:val="105"/>
                <w:sz w:val="17"/>
              </w:rPr>
              <w:t>CN</w:t>
            </w:r>
          </w:p>
        </w:tc>
        <w:tc>
          <w:tcPr>
            <w:tcW w:w="1850" w:type="dxa"/>
            <w:gridSpan w:val="2"/>
          </w:tcPr>
          <w:p>
            <w:pPr>
              <w:pStyle w:val="TableParagraph"/>
              <w:spacing w:line="168" w:lineRule="exact"/>
              <w:ind w:left="141"/>
              <w:rPr>
                <w:sz w:val="17"/>
              </w:rPr>
            </w:pPr>
            <w:r>
              <w:rPr>
                <w:w w:val="105"/>
                <w:sz w:val="17"/>
              </w:rPr>
              <w:t>Trickery</w:t>
            </w:r>
          </w:p>
        </w:tc>
        <w:tc>
          <w:tcPr>
            <w:tcW w:w="2961" w:type="dxa"/>
          </w:tcPr>
          <w:p>
            <w:pPr>
              <w:pStyle w:val="TableParagraph"/>
              <w:spacing w:line="168" w:lineRule="exact"/>
              <w:ind w:left="110"/>
              <w:rPr>
                <w:sz w:val="17"/>
              </w:rPr>
            </w:pPr>
            <w:r>
              <w:rPr>
                <w:w w:val="105"/>
                <w:sz w:val="17"/>
              </w:rPr>
              <w:t>Fan of peacock feathers</w:t>
            </w:r>
          </w:p>
        </w:tc>
        <w:tc>
          <w:tcPr>
            <w:tcW w:w="408" w:type="dxa"/>
          </w:tcPr>
          <w:p>
            <w:pPr>
              <w:pStyle w:val="TableParagraph"/>
              <w:spacing w:before="0"/>
              <w:rPr>
                <w:rFonts w:ascii="Times New Roman"/>
                <w:sz w:val="12"/>
              </w:rPr>
            </w:pPr>
          </w:p>
        </w:tc>
      </w:tr>
      <w:tr>
        <w:trPr>
          <w:trHeight w:val="270" w:hRule="atLeast"/>
        </w:trPr>
        <w:tc>
          <w:tcPr>
            <w:tcW w:w="3361" w:type="dxa"/>
            <w:shd w:val="clear" w:color="auto" w:fill="EEECE1"/>
          </w:tcPr>
          <w:p>
            <w:pPr>
              <w:pStyle w:val="TableParagraph"/>
              <w:spacing w:before="27"/>
              <w:ind w:left="105"/>
              <w:rPr>
                <w:sz w:val="17"/>
              </w:rPr>
            </w:pPr>
            <w:r>
              <w:rPr>
                <w:w w:val="105"/>
                <w:sz w:val="17"/>
              </w:rPr>
              <w:t>Hercules, god of strength and adventure</w:t>
            </w:r>
          </w:p>
        </w:tc>
        <w:tc>
          <w:tcPr>
            <w:tcW w:w="957" w:type="dxa"/>
            <w:shd w:val="clear" w:color="auto" w:fill="EEECE1"/>
          </w:tcPr>
          <w:p>
            <w:pPr>
              <w:pStyle w:val="TableParagraph"/>
              <w:spacing w:before="27"/>
              <w:ind w:left="92" w:right="55"/>
              <w:jc w:val="center"/>
              <w:rPr>
                <w:sz w:val="17"/>
              </w:rPr>
            </w:pPr>
            <w:r>
              <w:rPr>
                <w:w w:val="105"/>
                <w:sz w:val="17"/>
              </w:rPr>
              <w:t>CG</w:t>
            </w:r>
          </w:p>
        </w:tc>
        <w:tc>
          <w:tcPr>
            <w:tcW w:w="1850" w:type="dxa"/>
            <w:gridSpan w:val="2"/>
            <w:shd w:val="clear" w:color="auto" w:fill="EEECE1"/>
          </w:tcPr>
          <w:p>
            <w:pPr>
              <w:pStyle w:val="TableParagraph"/>
              <w:spacing w:before="27"/>
              <w:ind w:left="141"/>
              <w:rPr>
                <w:sz w:val="17"/>
              </w:rPr>
            </w:pPr>
            <w:r>
              <w:rPr>
                <w:w w:val="105"/>
                <w:sz w:val="17"/>
              </w:rPr>
              <w:t>Tempest, War</w:t>
            </w:r>
          </w:p>
        </w:tc>
        <w:tc>
          <w:tcPr>
            <w:tcW w:w="2961" w:type="dxa"/>
            <w:shd w:val="clear" w:color="auto" w:fill="EEECE1"/>
          </w:tcPr>
          <w:p>
            <w:pPr>
              <w:pStyle w:val="TableParagraph"/>
              <w:spacing w:line="195" w:lineRule="exact" w:before="42"/>
              <w:ind w:left="110"/>
              <w:rPr>
                <w:sz w:val="17"/>
              </w:rPr>
            </w:pPr>
            <w:r>
              <w:rPr>
                <w:w w:val="105"/>
                <w:sz w:val="17"/>
              </w:rPr>
              <w:t>Lion</w:t>
            </w:r>
            <w:r>
              <w:rPr>
                <w:rFonts w:ascii="Arimo" w:hAnsi="Arimo"/>
                <w:w w:val="105"/>
                <w:sz w:val="17"/>
              </w:rPr>
              <w:t>ʼ</w:t>
            </w:r>
            <w:r>
              <w:rPr>
                <w:w w:val="105"/>
                <w:sz w:val="17"/>
              </w:rPr>
              <w:t>s head</w:t>
            </w:r>
          </w:p>
        </w:tc>
        <w:tc>
          <w:tcPr>
            <w:tcW w:w="408" w:type="dxa"/>
          </w:tcPr>
          <w:p>
            <w:pPr>
              <w:pStyle w:val="TableParagraph"/>
              <w:spacing w:before="0"/>
              <w:rPr>
                <w:rFonts w:ascii="Times New Roman"/>
                <w:sz w:val="16"/>
              </w:rPr>
            </w:pPr>
          </w:p>
        </w:tc>
      </w:tr>
      <w:tr>
        <w:trPr>
          <w:trHeight w:val="206" w:hRule="atLeast"/>
        </w:trPr>
        <w:tc>
          <w:tcPr>
            <w:tcW w:w="3361" w:type="dxa"/>
          </w:tcPr>
          <w:p>
            <w:pPr>
              <w:pStyle w:val="TableParagraph"/>
              <w:spacing w:line="195" w:lineRule="exact"/>
              <w:ind w:left="105"/>
              <w:rPr>
                <w:sz w:val="17"/>
              </w:rPr>
            </w:pPr>
            <w:r>
              <w:rPr>
                <w:w w:val="105"/>
                <w:sz w:val="17"/>
              </w:rPr>
              <w:t>Hermes, god of travel and commerce</w:t>
            </w:r>
          </w:p>
        </w:tc>
        <w:tc>
          <w:tcPr>
            <w:tcW w:w="957" w:type="dxa"/>
          </w:tcPr>
          <w:p>
            <w:pPr>
              <w:pStyle w:val="TableParagraph"/>
              <w:spacing w:line="195" w:lineRule="exact"/>
              <w:ind w:left="92" w:right="55"/>
              <w:jc w:val="center"/>
              <w:rPr>
                <w:sz w:val="17"/>
              </w:rPr>
            </w:pPr>
            <w:r>
              <w:rPr>
                <w:w w:val="105"/>
                <w:sz w:val="17"/>
              </w:rPr>
              <w:t>CG</w:t>
            </w:r>
          </w:p>
        </w:tc>
        <w:tc>
          <w:tcPr>
            <w:tcW w:w="1850" w:type="dxa"/>
            <w:gridSpan w:val="2"/>
          </w:tcPr>
          <w:p>
            <w:pPr>
              <w:pStyle w:val="TableParagraph"/>
              <w:spacing w:line="195" w:lineRule="exact"/>
              <w:ind w:left="141"/>
              <w:rPr>
                <w:sz w:val="17"/>
              </w:rPr>
            </w:pPr>
            <w:r>
              <w:rPr>
                <w:w w:val="105"/>
                <w:sz w:val="17"/>
              </w:rPr>
              <w:t>Trickery</w:t>
            </w:r>
          </w:p>
        </w:tc>
        <w:tc>
          <w:tcPr>
            <w:tcW w:w="2961" w:type="dxa"/>
          </w:tcPr>
          <w:p>
            <w:pPr>
              <w:pStyle w:val="TableParagraph"/>
              <w:spacing w:line="195" w:lineRule="exact"/>
              <w:ind w:left="110"/>
              <w:rPr>
                <w:sz w:val="17"/>
              </w:rPr>
            </w:pPr>
            <w:r>
              <w:rPr>
                <w:w w:val="105"/>
                <w:sz w:val="17"/>
              </w:rPr>
              <w:t>Caduceus (winged staff and serpents)</w:t>
            </w:r>
          </w:p>
        </w:tc>
        <w:tc>
          <w:tcPr>
            <w:tcW w:w="408" w:type="dxa"/>
          </w:tcPr>
          <w:p>
            <w:pPr>
              <w:pStyle w:val="TableParagraph"/>
              <w:spacing w:before="0"/>
              <w:rPr>
                <w:rFonts w:ascii="Times New Roman"/>
                <w:sz w:val="14"/>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Hestia, goddess of home and family</w:t>
            </w:r>
          </w:p>
        </w:tc>
        <w:tc>
          <w:tcPr>
            <w:tcW w:w="957" w:type="dxa"/>
            <w:shd w:val="clear" w:color="auto" w:fill="EEECE1"/>
          </w:tcPr>
          <w:p>
            <w:pPr>
              <w:pStyle w:val="TableParagraph"/>
              <w:spacing w:line="195" w:lineRule="exact"/>
              <w:ind w:left="92" w:right="55"/>
              <w:jc w:val="center"/>
              <w:rPr>
                <w:sz w:val="17"/>
              </w:rPr>
            </w:pPr>
            <w:r>
              <w:rPr>
                <w:w w:val="105"/>
                <w:sz w:val="17"/>
              </w:rPr>
              <w:t>NG</w:t>
            </w:r>
          </w:p>
        </w:tc>
        <w:tc>
          <w:tcPr>
            <w:tcW w:w="1850" w:type="dxa"/>
            <w:gridSpan w:val="2"/>
            <w:shd w:val="clear" w:color="auto" w:fill="EEECE1"/>
          </w:tcPr>
          <w:p>
            <w:pPr>
              <w:pStyle w:val="TableParagraph"/>
              <w:spacing w:line="195" w:lineRule="exact"/>
              <w:ind w:left="141"/>
              <w:rPr>
                <w:sz w:val="17"/>
              </w:rPr>
            </w:pPr>
            <w:r>
              <w:rPr>
                <w:w w:val="105"/>
                <w:sz w:val="17"/>
              </w:rPr>
              <w:t>Life</w:t>
            </w:r>
          </w:p>
        </w:tc>
        <w:tc>
          <w:tcPr>
            <w:tcW w:w="2961" w:type="dxa"/>
            <w:shd w:val="clear" w:color="auto" w:fill="EEECE1"/>
          </w:tcPr>
          <w:p>
            <w:pPr>
              <w:pStyle w:val="TableParagraph"/>
              <w:spacing w:line="195" w:lineRule="exact"/>
              <w:ind w:left="110"/>
              <w:rPr>
                <w:sz w:val="17"/>
              </w:rPr>
            </w:pPr>
            <w:r>
              <w:rPr>
                <w:w w:val="105"/>
                <w:sz w:val="17"/>
              </w:rPr>
              <w:t>Hearth</w:t>
            </w:r>
          </w:p>
        </w:tc>
        <w:tc>
          <w:tcPr>
            <w:tcW w:w="408" w:type="dxa"/>
          </w:tcPr>
          <w:p>
            <w:pPr>
              <w:pStyle w:val="TableParagraph"/>
              <w:spacing w:before="0"/>
              <w:rPr>
                <w:rFonts w:ascii="Times New Roman"/>
                <w:sz w:val="14"/>
              </w:rPr>
            </w:pPr>
          </w:p>
        </w:tc>
      </w:tr>
      <w:tr>
        <w:trPr>
          <w:trHeight w:val="216" w:hRule="atLeast"/>
        </w:trPr>
        <w:tc>
          <w:tcPr>
            <w:tcW w:w="3361" w:type="dxa"/>
          </w:tcPr>
          <w:p>
            <w:pPr>
              <w:pStyle w:val="TableParagraph"/>
              <w:spacing w:line="190" w:lineRule="exact"/>
              <w:ind w:left="105"/>
              <w:rPr>
                <w:sz w:val="17"/>
              </w:rPr>
            </w:pPr>
            <w:r>
              <w:rPr>
                <w:w w:val="105"/>
                <w:sz w:val="17"/>
              </w:rPr>
              <w:t>Nike, goddess of victory</w:t>
            </w:r>
          </w:p>
        </w:tc>
        <w:tc>
          <w:tcPr>
            <w:tcW w:w="957" w:type="dxa"/>
          </w:tcPr>
          <w:p>
            <w:pPr>
              <w:pStyle w:val="TableParagraph"/>
              <w:spacing w:line="190" w:lineRule="exact"/>
              <w:ind w:left="92" w:right="55"/>
              <w:jc w:val="center"/>
              <w:rPr>
                <w:sz w:val="17"/>
              </w:rPr>
            </w:pPr>
            <w:r>
              <w:rPr>
                <w:w w:val="105"/>
                <w:sz w:val="17"/>
              </w:rPr>
              <w:t>LN</w:t>
            </w:r>
          </w:p>
        </w:tc>
        <w:tc>
          <w:tcPr>
            <w:tcW w:w="1850" w:type="dxa"/>
            <w:gridSpan w:val="2"/>
          </w:tcPr>
          <w:p>
            <w:pPr>
              <w:pStyle w:val="TableParagraph"/>
              <w:spacing w:line="190" w:lineRule="exact"/>
              <w:ind w:left="141"/>
              <w:rPr>
                <w:sz w:val="17"/>
              </w:rPr>
            </w:pPr>
            <w:r>
              <w:rPr>
                <w:w w:val="105"/>
                <w:sz w:val="17"/>
              </w:rPr>
              <w:t>War</w:t>
            </w:r>
          </w:p>
        </w:tc>
        <w:tc>
          <w:tcPr>
            <w:tcW w:w="2961" w:type="dxa"/>
          </w:tcPr>
          <w:p>
            <w:pPr>
              <w:pStyle w:val="TableParagraph"/>
              <w:spacing w:line="190" w:lineRule="exact"/>
              <w:ind w:left="110"/>
              <w:rPr>
                <w:sz w:val="17"/>
              </w:rPr>
            </w:pPr>
            <w:r>
              <w:rPr>
                <w:w w:val="105"/>
                <w:sz w:val="17"/>
              </w:rPr>
              <w:t>Winged woman</w:t>
            </w:r>
          </w:p>
        </w:tc>
        <w:tc>
          <w:tcPr>
            <w:tcW w:w="408" w:type="dxa"/>
          </w:tcPr>
          <w:p>
            <w:pPr>
              <w:pStyle w:val="TableParagraph"/>
              <w:spacing w:before="0"/>
              <w:rPr>
                <w:rFonts w:ascii="Times New Roman"/>
                <w:sz w:val="14"/>
              </w:rPr>
            </w:pPr>
          </w:p>
        </w:tc>
      </w:tr>
      <w:tr>
        <w:trPr>
          <w:trHeight w:val="220" w:hRule="atLeast"/>
        </w:trPr>
        <w:tc>
          <w:tcPr>
            <w:tcW w:w="3361" w:type="dxa"/>
            <w:shd w:val="clear" w:color="auto" w:fill="EEECE1"/>
          </w:tcPr>
          <w:p>
            <w:pPr>
              <w:pStyle w:val="TableParagraph"/>
              <w:spacing w:line="195" w:lineRule="exact"/>
              <w:ind w:left="105"/>
              <w:rPr>
                <w:sz w:val="17"/>
              </w:rPr>
            </w:pPr>
            <w:r>
              <w:rPr>
                <w:w w:val="105"/>
                <w:sz w:val="17"/>
              </w:rPr>
              <w:t>Pan, god of nature</w:t>
            </w:r>
          </w:p>
        </w:tc>
        <w:tc>
          <w:tcPr>
            <w:tcW w:w="957" w:type="dxa"/>
            <w:shd w:val="clear" w:color="auto" w:fill="EEECE1"/>
          </w:tcPr>
          <w:p>
            <w:pPr>
              <w:pStyle w:val="TableParagraph"/>
              <w:spacing w:line="195" w:lineRule="exact"/>
              <w:ind w:left="92" w:right="55"/>
              <w:jc w:val="center"/>
              <w:rPr>
                <w:sz w:val="17"/>
              </w:rPr>
            </w:pPr>
            <w:r>
              <w:rPr>
                <w:w w:val="105"/>
                <w:sz w:val="17"/>
              </w:rPr>
              <w:t>CN</w:t>
            </w:r>
          </w:p>
        </w:tc>
        <w:tc>
          <w:tcPr>
            <w:tcW w:w="1850" w:type="dxa"/>
            <w:gridSpan w:val="2"/>
            <w:shd w:val="clear" w:color="auto" w:fill="EEECE1"/>
          </w:tcPr>
          <w:p>
            <w:pPr>
              <w:pStyle w:val="TableParagraph"/>
              <w:spacing w:line="195" w:lineRule="exact"/>
              <w:ind w:left="141"/>
              <w:rPr>
                <w:sz w:val="17"/>
              </w:rPr>
            </w:pPr>
            <w:r>
              <w:rPr>
                <w:w w:val="105"/>
                <w:sz w:val="17"/>
              </w:rPr>
              <w:t>Nature</w:t>
            </w:r>
          </w:p>
        </w:tc>
        <w:tc>
          <w:tcPr>
            <w:tcW w:w="2961" w:type="dxa"/>
            <w:shd w:val="clear" w:color="auto" w:fill="EEECE1"/>
          </w:tcPr>
          <w:p>
            <w:pPr>
              <w:pStyle w:val="TableParagraph"/>
              <w:spacing w:line="195" w:lineRule="exact"/>
              <w:ind w:left="110"/>
              <w:rPr>
                <w:sz w:val="17"/>
              </w:rPr>
            </w:pPr>
            <w:r>
              <w:rPr>
                <w:w w:val="105"/>
                <w:sz w:val="17"/>
              </w:rPr>
              <w:t>Syrinx (pan pipes)</w:t>
            </w:r>
          </w:p>
        </w:tc>
        <w:tc>
          <w:tcPr>
            <w:tcW w:w="408" w:type="dxa"/>
          </w:tcPr>
          <w:p>
            <w:pPr>
              <w:pStyle w:val="TableParagraph"/>
              <w:spacing w:before="0"/>
              <w:rPr>
                <w:rFonts w:ascii="Times New Roman"/>
                <w:sz w:val="14"/>
              </w:rPr>
            </w:pPr>
          </w:p>
        </w:tc>
      </w:tr>
      <w:tr>
        <w:trPr>
          <w:trHeight w:val="220" w:hRule="atLeast"/>
        </w:trPr>
        <w:tc>
          <w:tcPr>
            <w:tcW w:w="3361" w:type="dxa"/>
          </w:tcPr>
          <w:p>
            <w:pPr>
              <w:pStyle w:val="TableParagraph"/>
              <w:spacing w:line="195" w:lineRule="exact"/>
              <w:ind w:left="105"/>
              <w:rPr>
                <w:sz w:val="17"/>
              </w:rPr>
            </w:pPr>
            <w:r>
              <w:rPr>
                <w:w w:val="105"/>
                <w:sz w:val="17"/>
              </w:rPr>
              <w:t>Poseidon, god of the sea and earthquakes</w:t>
            </w:r>
          </w:p>
        </w:tc>
        <w:tc>
          <w:tcPr>
            <w:tcW w:w="957" w:type="dxa"/>
          </w:tcPr>
          <w:p>
            <w:pPr>
              <w:pStyle w:val="TableParagraph"/>
              <w:spacing w:line="195" w:lineRule="exact"/>
              <w:ind w:left="92" w:right="55"/>
              <w:jc w:val="center"/>
              <w:rPr>
                <w:sz w:val="17"/>
              </w:rPr>
            </w:pPr>
            <w:r>
              <w:rPr>
                <w:w w:val="105"/>
                <w:sz w:val="17"/>
              </w:rPr>
              <w:t>CN</w:t>
            </w:r>
          </w:p>
        </w:tc>
        <w:tc>
          <w:tcPr>
            <w:tcW w:w="1850" w:type="dxa"/>
            <w:gridSpan w:val="2"/>
          </w:tcPr>
          <w:p>
            <w:pPr>
              <w:pStyle w:val="TableParagraph"/>
              <w:spacing w:line="195" w:lineRule="exact"/>
              <w:ind w:left="141"/>
              <w:rPr>
                <w:sz w:val="17"/>
              </w:rPr>
            </w:pPr>
            <w:r>
              <w:rPr>
                <w:w w:val="105"/>
                <w:sz w:val="17"/>
              </w:rPr>
              <w:t>Tempest</w:t>
            </w:r>
          </w:p>
        </w:tc>
        <w:tc>
          <w:tcPr>
            <w:tcW w:w="2961" w:type="dxa"/>
          </w:tcPr>
          <w:p>
            <w:pPr>
              <w:pStyle w:val="TableParagraph"/>
              <w:spacing w:line="195" w:lineRule="exact"/>
              <w:ind w:left="110"/>
              <w:rPr>
                <w:sz w:val="17"/>
              </w:rPr>
            </w:pPr>
            <w:r>
              <w:rPr>
                <w:w w:val="105"/>
                <w:sz w:val="17"/>
              </w:rPr>
              <w:t>Trident</w:t>
            </w:r>
          </w:p>
        </w:tc>
        <w:tc>
          <w:tcPr>
            <w:tcW w:w="408" w:type="dxa"/>
          </w:tcPr>
          <w:p>
            <w:pPr>
              <w:pStyle w:val="TableParagraph"/>
              <w:spacing w:before="0"/>
              <w:rPr>
                <w:rFonts w:ascii="Times New Roman"/>
                <w:sz w:val="14"/>
              </w:rPr>
            </w:pPr>
          </w:p>
        </w:tc>
      </w:tr>
      <w:tr>
        <w:trPr>
          <w:trHeight w:val="221" w:hRule="atLeast"/>
        </w:trPr>
        <w:tc>
          <w:tcPr>
            <w:tcW w:w="3361" w:type="dxa"/>
            <w:shd w:val="clear" w:color="auto" w:fill="EEECE1"/>
          </w:tcPr>
          <w:p>
            <w:pPr>
              <w:pStyle w:val="TableParagraph"/>
              <w:spacing w:line="195" w:lineRule="exact"/>
              <w:ind w:left="105"/>
              <w:rPr>
                <w:sz w:val="17"/>
              </w:rPr>
            </w:pPr>
            <w:r>
              <w:rPr>
                <w:w w:val="105"/>
                <w:sz w:val="17"/>
              </w:rPr>
              <w:t>Tyche, goddess of good fortune</w:t>
            </w:r>
          </w:p>
        </w:tc>
        <w:tc>
          <w:tcPr>
            <w:tcW w:w="957" w:type="dxa"/>
            <w:shd w:val="clear" w:color="auto" w:fill="EEECE1"/>
          </w:tcPr>
          <w:p>
            <w:pPr>
              <w:pStyle w:val="TableParagraph"/>
              <w:spacing w:line="195" w:lineRule="exact"/>
              <w:ind w:left="36"/>
              <w:jc w:val="center"/>
              <w:rPr>
                <w:sz w:val="17"/>
              </w:rPr>
            </w:pPr>
            <w:r>
              <w:rPr>
                <w:w w:val="104"/>
                <w:sz w:val="17"/>
              </w:rPr>
              <w:t>N</w:t>
            </w:r>
          </w:p>
        </w:tc>
        <w:tc>
          <w:tcPr>
            <w:tcW w:w="1850" w:type="dxa"/>
            <w:gridSpan w:val="2"/>
            <w:shd w:val="clear" w:color="auto" w:fill="EEECE1"/>
          </w:tcPr>
          <w:p>
            <w:pPr>
              <w:pStyle w:val="TableParagraph"/>
              <w:spacing w:line="195" w:lineRule="exact"/>
              <w:ind w:left="141"/>
              <w:rPr>
                <w:sz w:val="17"/>
              </w:rPr>
            </w:pPr>
            <w:r>
              <w:rPr>
                <w:w w:val="105"/>
                <w:sz w:val="17"/>
              </w:rPr>
              <w:t>Trickery</w:t>
            </w:r>
          </w:p>
        </w:tc>
        <w:tc>
          <w:tcPr>
            <w:tcW w:w="2961" w:type="dxa"/>
            <w:shd w:val="clear" w:color="auto" w:fill="EEECE1"/>
          </w:tcPr>
          <w:p>
            <w:pPr>
              <w:pStyle w:val="TableParagraph"/>
              <w:spacing w:line="195" w:lineRule="exact"/>
              <w:ind w:left="110"/>
              <w:rPr>
                <w:sz w:val="17"/>
              </w:rPr>
            </w:pPr>
            <w:r>
              <w:rPr>
                <w:w w:val="105"/>
                <w:sz w:val="17"/>
              </w:rPr>
              <w:t>Red pentagram</w:t>
            </w:r>
          </w:p>
        </w:tc>
        <w:tc>
          <w:tcPr>
            <w:tcW w:w="408" w:type="dxa"/>
          </w:tcPr>
          <w:p>
            <w:pPr>
              <w:pStyle w:val="TableParagraph"/>
              <w:spacing w:before="0"/>
              <w:rPr>
                <w:rFonts w:ascii="Times New Roman"/>
                <w:sz w:val="14"/>
              </w:rPr>
            </w:pPr>
          </w:p>
        </w:tc>
      </w:tr>
      <w:tr>
        <w:trPr>
          <w:trHeight w:val="645" w:hRule="atLeast"/>
        </w:trPr>
        <w:tc>
          <w:tcPr>
            <w:tcW w:w="3361" w:type="dxa"/>
          </w:tcPr>
          <w:p>
            <w:pPr>
              <w:pStyle w:val="TableParagraph"/>
              <w:spacing w:before="0"/>
              <w:rPr>
                <w:rFonts w:ascii="Caladea"/>
                <w:sz w:val="30"/>
              </w:rPr>
            </w:pPr>
          </w:p>
          <w:p>
            <w:pPr>
              <w:pStyle w:val="TableParagraph"/>
              <w:spacing w:line="273" w:lineRule="exact" w:before="0"/>
              <w:ind w:left="105"/>
              <w:rPr>
                <w:b/>
                <w:sz w:val="24"/>
              </w:rPr>
            </w:pPr>
            <w:r>
              <w:rPr>
                <w:b/>
                <w:sz w:val="24"/>
              </w:rPr>
              <w:t>Egyptian Deities</w:t>
            </w:r>
          </w:p>
        </w:tc>
        <w:tc>
          <w:tcPr>
            <w:tcW w:w="957" w:type="dxa"/>
          </w:tcPr>
          <w:p>
            <w:pPr>
              <w:pStyle w:val="TableParagraph"/>
              <w:spacing w:before="0"/>
              <w:rPr>
                <w:rFonts w:ascii="Times New Roman"/>
                <w:sz w:val="16"/>
              </w:rPr>
            </w:pPr>
          </w:p>
        </w:tc>
        <w:tc>
          <w:tcPr>
            <w:tcW w:w="1850" w:type="dxa"/>
            <w:gridSpan w:val="2"/>
          </w:tcPr>
          <w:p>
            <w:pPr>
              <w:pStyle w:val="TableParagraph"/>
              <w:spacing w:before="0"/>
              <w:rPr>
                <w:rFonts w:ascii="Times New Roman"/>
                <w:sz w:val="16"/>
              </w:rPr>
            </w:pPr>
          </w:p>
        </w:tc>
        <w:tc>
          <w:tcPr>
            <w:tcW w:w="2961" w:type="dxa"/>
          </w:tcPr>
          <w:p>
            <w:pPr>
              <w:pStyle w:val="TableParagraph"/>
              <w:spacing w:before="0"/>
              <w:rPr>
                <w:rFonts w:ascii="Times New Roman"/>
                <w:sz w:val="16"/>
              </w:rPr>
            </w:pPr>
          </w:p>
        </w:tc>
        <w:tc>
          <w:tcPr>
            <w:tcW w:w="408" w:type="dxa"/>
          </w:tcPr>
          <w:p>
            <w:pPr>
              <w:pStyle w:val="TableParagraph"/>
              <w:spacing w:before="0"/>
              <w:rPr>
                <w:rFonts w:ascii="Times New Roman"/>
                <w:sz w:val="16"/>
              </w:rPr>
            </w:pPr>
          </w:p>
        </w:tc>
      </w:tr>
    </w:tbl>
    <w:p>
      <w:pPr>
        <w:pStyle w:val="BodyText"/>
        <w:spacing w:before="11"/>
        <w:ind w:left="0"/>
        <w:rPr>
          <w:sz w:val="4"/>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5"/>
        <w:gridCol w:w="992"/>
        <w:gridCol w:w="2050"/>
        <w:gridCol w:w="3028"/>
      </w:tblGrid>
      <w:tr>
        <w:trPr>
          <w:trHeight w:val="220" w:hRule="atLeast"/>
        </w:trPr>
        <w:tc>
          <w:tcPr>
            <w:tcW w:w="3785" w:type="dxa"/>
          </w:tcPr>
          <w:p>
            <w:pPr>
              <w:pStyle w:val="TableParagraph"/>
              <w:spacing w:line="195" w:lineRule="exact" w:before="7"/>
              <w:ind w:left="105"/>
              <w:rPr>
                <w:b/>
                <w:sz w:val="17"/>
              </w:rPr>
            </w:pPr>
            <w:r>
              <w:rPr>
                <w:b/>
                <w:w w:val="105"/>
                <w:sz w:val="17"/>
              </w:rPr>
              <w:t>Deity</w:t>
            </w:r>
          </w:p>
        </w:tc>
        <w:tc>
          <w:tcPr>
            <w:tcW w:w="992" w:type="dxa"/>
          </w:tcPr>
          <w:p>
            <w:pPr>
              <w:pStyle w:val="TableParagraph"/>
              <w:spacing w:line="195" w:lineRule="exact" w:before="7"/>
              <w:ind w:left="91" w:right="92"/>
              <w:jc w:val="center"/>
              <w:rPr>
                <w:b/>
                <w:sz w:val="17"/>
              </w:rPr>
            </w:pPr>
            <w:r>
              <w:rPr>
                <w:b/>
                <w:w w:val="105"/>
                <w:sz w:val="17"/>
              </w:rPr>
              <w:t>Alignment</w:t>
            </w:r>
          </w:p>
        </w:tc>
        <w:tc>
          <w:tcPr>
            <w:tcW w:w="2050" w:type="dxa"/>
          </w:tcPr>
          <w:p>
            <w:pPr>
              <w:pStyle w:val="TableParagraph"/>
              <w:spacing w:line="195" w:lineRule="exact" w:before="7"/>
              <w:ind w:left="109"/>
              <w:rPr>
                <w:b/>
                <w:sz w:val="17"/>
              </w:rPr>
            </w:pPr>
            <w:r>
              <w:rPr>
                <w:b/>
                <w:w w:val="105"/>
                <w:sz w:val="17"/>
              </w:rPr>
              <w:t>Suggested Domains</w:t>
            </w:r>
          </w:p>
        </w:tc>
        <w:tc>
          <w:tcPr>
            <w:tcW w:w="3028" w:type="dxa"/>
          </w:tcPr>
          <w:p>
            <w:pPr>
              <w:pStyle w:val="TableParagraph"/>
              <w:spacing w:line="195" w:lineRule="exact" w:before="7"/>
              <w:ind w:left="108"/>
              <w:rPr>
                <w:b/>
                <w:sz w:val="17"/>
              </w:rPr>
            </w:pPr>
            <w:r>
              <w:rPr>
                <w:b/>
                <w:w w:val="105"/>
                <w:sz w:val="17"/>
              </w:rPr>
              <w:t>Symbol</w:t>
            </w:r>
          </w:p>
        </w:tc>
      </w:tr>
      <w:tr>
        <w:trPr>
          <w:trHeight w:val="220" w:hRule="atLeast"/>
        </w:trPr>
        <w:tc>
          <w:tcPr>
            <w:tcW w:w="3785" w:type="dxa"/>
            <w:shd w:val="clear" w:color="auto" w:fill="EEECE1"/>
          </w:tcPr>
          <w:p>
            <w:pPr>
              <w:pStyle w:val="TableParagraph"/>
              <w:spacing w:line="195" w:lineRule="exact"/>
              <w:ind w:left="105"/>
              <w:rPr>
                <w:sz w:val="17"/>
              </w:rPr>
            </w:pPr>
            <w:r>
              <w:rPr>
                <w:spacing w:val="1"/>
                <w:w w:val="104"/>
                <w:sz w:val="17"/>
              </w:rPr>
              <w:t>Re</w:t>
            </w:r>
            <w:r>
              <w:rPr>
                <w:w w:val="24"/>
                <w:sz w:val="17"/>
              </w:rPr>
              <w:t>-­‐</w:t>
            </w:r>
            <w:r>
              <w:rPr>
                <w:spacing w:val="1"/>
                <w:w w:val="104"/>
                <w:sz w:val="17"/>
              </w:rPr>
              <w:t>Ho</w:t>
            </w:r>
            <w:r>
              <w:rPr>
                <w:w w:val="104"/>
                <w:sz w:val="17"/>
              </w:rPr>
              <w:t>r</w:t>
            </w:r>
            <w:r>
              <w:rPr>
                <w:spacing w:val="1"/>
                <w:w w:val="104"/>
                <w:sz w:val="17"/>
              </w:rPr>
              <w:t>akh</w:t>
            </w:r>
            <w:r>
              <w:rPr>
                <w:w w:val="104"/>
                <w:sz w:val="17"/>
              </w:rPr>
              <w:t>t</w:t>
            </w:r>
            <w:r>
              <w:rPr>
                <w:spacing w:val="1"/>
                <w:w w:val="104"/>
                <w:sz w:val="17"/>
              </w:rPr>
              <w:t>y</w:t>
            </w:r>
            <w:r>
              <w:rPr>
                <w:w w:val="104"/>
                <w:sz w:val="17"/>
              </w:rPr>
              <w:t>,</w:t>
            </w:r>
            <w:r>
              <w:rPr>
                <w:spacing w:val="2"/>
                <w:sz w:val="17"/>
              </w:rPr>
              <w:t> </w:t>
            </w:r>
            <w:r>
              <w:rPr>
                <w:spacing w:val="1"/>
                <w:w w:val="104"/>
                <w:sz w:val="17"/>
              </w:rPr>
              <w:t>go</w:t>
            </w:r>
            <w:r>
              <w:rPr>
                <w:w w:val="104"/>
                <w:sz w:val="17"/>
              </w:rPr>
              <w:t>d</w:t>
            </w:r>
            <w:r>
              <w:rPr>
                <w:spacing w:val="3"/>
                <w:sz w:val="17"/>
              </w:rPr>
              <w:t> </w:t>
            </w:r>
            <w:r>
              <w:rPr>
                <w:spacing w:val="1"/>
                <w:w w:val="104"/>
                <w:sz w:val="17"/>
              </w:rPr>
              <w:t>o</w:t>
            </w:r>
            <w:r>
              <w:rPr>
                <w:w w:val="104"/>
                <w:sz w:val="17"/>
              </w:rPr>
              <w:t>f</w:t>
            </w:r>
            <w:r>
              <w:rPr>
                <w:spacing w:val="3"/>
                <w:sz w:val="17"/>
              </w:rPr>
              <w:t> </w:t>
            </w:r>
            <w:r>
              <w:rPr>
                <w:w w:val="104"/>
                <w:sz w:val="17"/>
              </w:rPr>
              <w:t>t</w:t>
            </w:r>
            <w:r>
              <w:rPr>
                <w:spacing w:val="1"/>
                <w:w w:val="104"/>
                <w:sz w:val="17"/>
              </w:rPr>
              <w:t>h</w:t>
            </w:r>
            <w:r>
              <w:rPr>
                <w:w w:val="104"/>
                <w:sz w:val="17"/>
              </w:rPr>
              <w:t>e</w:t>
            </w:r>
            <w:r>
              <w:rPr>
                <w:spacing w:val="3"/>
                <w:sz w:val="17"/>
              </w:rPr>
              <w:t> </w:t>
            </w:r>
            <w:r>
              <w:rPr>
                <w:w w:val="104"/>
                <w:sz w:val="17"/>
              </w:rPr>
              <w:t>s</w:t>
            </w:r>
            <w:r>
              <w:rPr>
                <w:spacing w:val="1"/>
                <w:w w:val="104"/>
                <w:sz w:val="17"/>
              </w:rPr>
              <w:t>un</w:t>
            </w:r>
            <w:r>
              <w:rPr>
                <w:w w:val="104"/>
                <w:sz w:val="17"/>
              </w:rPr>
              <w:t>,</w:t>
            </w:r>
            <w:r>
              <w:rPr>
                <w:spacing w:val="2"/>
                <w:sz w:val="17"/>
              </w:rPr>
              <w:t> </w:t>
            </w:r>
            <w:r>
              <w:rPr>
                <w:w w:val="104"/>
                <w:sz w:val="17"/>
              </w:rPr>
              <w:t>r</w:t>
            </w:r>
            <w:r>
              <w:rPr>
                <w:spacing w:val="1"/>
                <w:w w:val="104"/>
                <w:sz w:val="17"/>
              </w:rPr>
              <w:t>u</w:t>
            </w:r>
            <w:r>
              <w:rPr>
                <w:w w:val="104"/>
                <w:sz w:val="17"/>
              </w:rPr>
              <w:t>l</w:t>
            </w:r>
            <w:r>
              <w:rPr>
                <w:spacing w:val="1"/>
                <w:w w:val="104"/>
                <w:sz w:val="17"/>
              </w:rPr>
              <w:t>e</w:t>
            </w:r>
            <w:r>
              <w:rPr>
                <w:w w:val="104"/>
                <w:sz w:val="17"/>
              </w:rPr>
              <w:t>r</w:t>
            </w:r>
            <w:r>
              <w:rPr>
                <w:spacing w:val="3"/>
                <w:sz w:val="17"/>
              </w:rPr>
              <w:t> </w:t>
            </w:r>
            <w:r>
              <w:rPr>
                <w:spacing w:val="1"/>
                <w:w w:val="104"/>
                <w:sz w:val="17"/>
              </w:rPr>
              <w:t>o</w:t>
            </w:r>
            <w:r>
              <w:rPr>
                <w:w w:val="104"/>
                <w:sz w:val="17"/>
              </w:rPr>
              <w:t>f</w:t>
            </w:r>
            <w:r>
              <w:rPr>
                <w:spacing w:val="3"/>
                <w:sz w:val="17"/>
              </w:rPr>
              <w:t> </w:t>
            </w:r>
            <w:r>
              <w:rPr>
                <w:w w:val="104"/>
                <w:sz w:val="17"/>
              </w:rPr>
              <w:t>t</w:t>
            </w:r>
            <w:r>
              <w:rPr>
                <w:spacing w:val="1"/>
                <w:w w:val="104"/>
                <w:sz w:val="17"/>
              </w:rPr>
              <w:t>h</w:t>
            </w:r>
            <w:r>
              <w:rPr>
                <w:w w:val="104"/>
                <w:sz w:val="17"/>
              </w:rPr>
              <w:t>e</w:t>
            </w:r>
            <w:r>
              <w:rPr>
                <w:spacing w:val="3"/>
                <w:sz w:val="17"/>
              </w:rPr>
              <w:t> </w:t>
            </w:r>
            <w:r>
              <w:rPr>
                <w:spacing w:val="1"/>
                <w:w w:val="104"/>
                <w:sz w:val="17"/>
              </w:rPr>
              <w:t>god</w:t>
            </w:r>
            <w:r>
              <w:rPr>
                <w:w w:val="104"/>
                <w:sz w:val="17"/>
              </w:rPr>
              <w:t>s</w:t>
            </w:r>
          </w:p>
        </w:tc>
        <w:tc>
          <w:tcPr>
            <w:tcW w:w="992" w:type="dxa"/>
            <w:shd w:val="clear" w:color="auto" w:fill="EEECE1"/>
          </w:tcPr>
          <w:p>
            <w:pPr>
              <w:pStyle w:val="TableParagraph"/>
              <w:spacing w:line="195" w:lineRule="exact"/>
              <w:ind w:left="91" w:right="91"/>
              <w:jc w:val="center"/>
              <w:rPr>
                <w:sz w:val="17"/>
              </w:rPr>
            </w:pPr>
            <w:r>
              <w:rPr>
                <w:w w:val="105"/>
                <w:sz w:val="17"/>
              </w:rPr>
              <w:t>LG</w:t>
            </w:r>
          </w:p>
        </w:tc>
        <w:tc>
          <w:tcPr>
            <w:tcW w:w="2050" w:type="dxa"/>
            <w:shd w:val="clear" w:color="auto" w:fill="EEECE1"/>
          </w:tcPr>
          <w:p>
            <w:pPr>
              <w:pStyle w:val="TableParagraph"/>
              <w:spacing w:line="195" w:lineRule="exact"/>
              <w:ind w:left="109"/>
              <w:rPr>
                <w:sz w:val="17"/>
              </w:rPr>
            </w:pPr>
            <w:r>
              <w:rPr>
                <w:w w:val="105"/>
                <w:sz w:val="17"/>
              </w:rPr>
              <w:t>Life, Light</w:t>
            </w:r>
          </w:p>
        </w:tc>
        <w:tc>
          <w:tcPr>
            <w:tcW w:w="3028" w:type="dxa"/>
            <w:shd w:val="clear" w:color="auto" w:fill="EEECE1"/>
          </w:tcPr>
          <w:p>
            <w:pPr>
              <w:pStyle w:val="TableParagraph"/>
              <w:spacing w:line="195" w:lineRule="exact"/>
              <w:ind w:left="108"/>
              <w:rPr>
                <w:sz w:val="17"/>
              </w:rPr>
            </w:pPr>
            <w:r>
              <w:rPr>
                <w:w w:val="105"/>
                <w:sz w:val="17"/>
              </w:rPr>
              <w:t>Solar disk encircled by serpent</w:t>
            </w:r>
          </w:p>
        </w:tc>
      </w:tr>
      <w:tr>
        <w:trPr>
          <w:trHeight w:val="216" w:hRule="atLeast"/>
        </w:trPr>
        <w:tc>
          <w:tcPr>
            <w:tcW w:w="3785" w:type="dxa"/>
          </w:tcPr>
          <w:p>
            <w:pPr>
              <w:pStyle w:val="TableParagraph"/>
              <w:spacing w:line="190" w:lineRule="exact"/>
              <w:ind w:left="105"/>
              <w:rPr>
                <w:sz w:val="17"/>
              </w:rPr>
            </w:pPr>
            <w:r>
              <w:rPr>
                <w:w w:val="105"/>
                <w:sz w:val="17"/>
              </w:rPr>
              <w:t>Anubis, god of judgment and death</w:t>
            </w:r>
          </w:p>
        </w:tc>
        <w:tc>
          <w:tcPr>
            <w:tcW w:w="992" w:type="dxa"/>
          </w:tcPr>
          <w:p>
            <w:pPr>
              <w:pStyle w:val="TableParagraph"/>
              <w:spacing w:line="190" w:lineRule="exact"/>
              <w:ind w:left="91" w:right="91"/>
              <w:jc w:val="center"/>
              <w:rPr>
                <w:sz w:val="17"/>
              </w:rPr>
            </w:pPr>
            <w:r>
              <w:rPr>
                <w:w w:val="105"/>
                <w:sz w:val="17"/>
              </w:rPr>
              <w:t>LN</w:t>
            </w:r>
          </w:p>
        </w:tc>
        <w:tc>
          <w:tcPr>
            <w:tcW w:w="2050" w:type="dxa"/>
          </w:tcPr>
          <w:p>
            <w:pPr>
              <w:pStyle w:val="TableParagraph"/>
              <w:spacing w:line="190" w:lineRule="exact"/>
              <w:ind w:left="109"/>
              <w:rPr>
                <w:sz w:val="17"/>
              </w:rPr>
            </w:pPr>
            <w:r>
              <w:rPr>
                <w:w w:val="105"/>
                <w:sz w:val="17"/>
              </w:rPr>
              <w:t>Death</w:t>
            </w:r>
          </w:p>
        </w:tc>
        <w:tc>
          <w:tcPr>
            <w:tcW w:w="3028" w:type="dxa"/>
          </w:tcPr>
          <w:p>
            <w:pPr>
              <w:pStyle w:val="TableParagraph"/>
              <w:spacing w:line="190" w:lineRule="exact"/>
              <w:ind w:left="108"/>
              <w:rPr>
                <w:sz w:val="17"/>
              </w:rPr>
            </w:pPr>
            <w:r>
              <w:rPr>
                <w:w w:val="105"/>
                <w:sz w:val="17"/>
              </w:rPr>
              <w:t>Black jackal</w:t>
            </w:r>
          </w:p>
        </w:tc>
      </w:tr>
      <w:tr>
        <w:trPr>
          <w:trHeight w:val="220" w:hRule="atLeast"/>
        </w:trPr>
        <w:tc>
          <w:tcPr>
            <w:tcW w:w="3785" w:type="dxa"/>
            <w:shd w:val="clear" w:color="auto" w:fill="EEECE1"/>
          </w:tcPr>
          <w:p>
            <w:pPr>
              <w:pStyle w:val="TableParagraph"/>
              <w:spacing w:line="195" w:lineRule="exact"/>
              <w:ind w:left="105"/>
              <w:rPr>
                <w:sz w:val="17"/>
              </w:rPr>
            </w:pPr>
            <w:r>
              <w:rPr>
                <w:w w:val="105"/>
                <w:sz w:val="17"/>
              </w:rPr>
              <w:t>Apep, god of evil, fire, and serpents</w:t>
            </w:r>
          </w:p>
        </w:tc>
        <w:tc>
          <w:tcPr>
            <w:tcW w:w="992" w:type="dxa"/>
            <w:shd w:val="clear" w:color="auto" w:fill="EEECE1"/>
          </w:tcPr>
          <w:p>
            <w:pPr>
              <w:pStyle w:val="TableParagraph"/>
              <w:spacing w:line="195" w:lineRule="exact"/>
              <w:ind w:left="91" w:right="91"/>
              <w:jc w:val="center"/>
              <w:rPr>
                <w:sz w:val="17"/>
              </w:rPr>
            </w:pPr>
            <w:r>
              <w:rPr>
                <w:w w:val="105"/>
                <w:sz w:val="17"/>
              </w:rPr>
              <w:t>NE</w:t>
            </w:r>
          </w:p>
        </w:tc>
        <w:tc>
          <w:tcPr>
            <w:tcW w:w="2050" w:type="dxa"/>
            <w:shd w:val="clear" w:color="auto" w:fill="EEECE1"/>
          </w:tcPr>
          <w:p>
            <w:pPr>
              <w:pStyle w:val="TableParagraph"/>
              <w:spacing w:line="195" w:lineRule="exact"/>
              <w:ind w:left="109"/>
              <w:rPr>
                <w:sz w:val="17"/>
              </w:rPr>
            </w:pPr>
            <w:r>
              <w:rPr>
                <w:w w:val="105"/>
                <w:sz w:val="17"/>
              </w:rPr>
              <w:t>Trickery</w:t>
            </w:r>
          </w:p>
        </w:tc>
        <w:tc>
          <w:tcPr>
            <w:tcW w:w="3028" w:type="dxa"/>
            <w:shd w:val="clear" w:color="auto" w:fill="EEECE1"/>
          </w:tcPr>
          <w:p>
            <w:pPr>
              <w:pStyle w:val="TableParagraph"/>
              <w:spacing w:line="195" w:lineRule="exact"/>
              <w:ind w:left="108"/>
              <w:rPr>
                <w:sz w:val="17"/>
              </w:rPr>
            </w:pPr>
            <w:r>
              <w:rPr>
                <w:w w:val="105"/>
                <w:sz w:val="17"/>
              </w:rPr>
              <w:t>Flaming snake</w:t>
            </w:r>
          </w:p>
        </w:tc>
      </w:tr>
      <w:tr>
        <w:trPr>
          <w:trHeight w:val="220" w:hRule="atLeast"/>
        </w:trPr>
        <w:tc>
          <w:tcPr>
            <w:tcW w:w="3785" w:type="dxa"/>
          </w:tcPr>
          <w:p>
            <w:pPr>
              <w:pStyle w:val="TableParagraph"/>
              <w:spacing w:line="195" w:lineRule="exact"/>
              <w:ind w:left="105"/>
              <w:rPr>
                <w:sz w:val="17"/>
              </w:rPr>
            </w:pPr>
            <w:r>
              <w:rPr>
                <w:w w:val="105"/>
                <w:sz w:val="17"/>
              </w:rPr>
              <w:t>Bast, goddess of cats and vengeance</w:t>
            </w:r>
          </w:p>
        </w:tc>
        <w:tc>
          <w:tcPr>
            <w:tcW w:w="992" w:type="dxa"/>
          </w:tcPr>
          <w:p>
            <w:pPr>
              <w:pStyle w:val="TableParagraph"/>
              <w:spacing w:line="195" w:lineRule="exact"/>
              <w:ind w:left="91" w:right="91"/>
              <w:jc w:val="center"/>
              <w:rPr>
                <w:sz w:val="17"/>
              </w:rPr>
            </w:pPr>
            <w:r>
              <w:rPr>
                <w:w w:val="105"/>
                <w:sz w:val="17"/>
              </w:rPr>
              <w:t>CG</w:t>
            </w:r>
          </w:p>
        </w:tc>
        <w:tc>
          <w:tcPr>
            <w:tcW w:w="2050" w:type="dxa"/>
          </w:tcPr>
          <w:p>
            <w:pPr>
              <w:pStyle w:val="TableParagraph"/>
              <w:spacing w:line="195" w:lineRule="exact"/>
              <w:ind w:left="109"/>
              <w:rPr>
                <w:sz w:val="17"/>
              </w:rPr>
            </w:pPr>
            <w:r>
              <w:rPr>
                <w:w w:val="105"/>
                <w:sz w:val="17"/>
              </w:rPr>
              <w:t>War</w:t>
            </w:r>
          </w:p>
        </w:tc>
        <w:tc>
          <w:tcPr>
            <w:tcW w:w="3028" w:type="dxa"/>
          </w:tcPr>
          <w:p>
            <w:pPr>
              <w:pStyle w:val="TableParagraph"/>
              <w:spacing w:line="195" w:lineRule="exact"/>
              <w:ind w:left="108"/>
              <w:rPr>
                <w:sz w:val="17"/>
              </w:rPr>
            </w:pPr>
            <w:r>
              <w:rPr>
                <w:w w:val="105"/>
                <w:sz w:val="17"/>
              </w:rPr>
              <w:t>Cat</w:t>
            </w:r>
          </w:p>
        </w:tc>
      </w:tr>
      <w:tr>
        <w:trPr>
          <w:trHeight w:val="198" w:hRule="atLeast"/>
        </w:trPr>
        <w:tc>
          <w:tcPr>
            <w:tcW w:w="3785" w:type="dxa"/>
            <w:shd w:val="clear" w:color="auto" w:fill="EEECE1"/>
          </w:tcPr>
          <w:p>
            <w:pPr>
              <w:pStyle w:val="TableParagraph"/>
              <w:spacing w:line="171" w:lineRule="exact"/>
              <w:ind w:left="105"/>
              <w:rPr>
                <w:sz w:val="17"/>
              </w:rPr>
            </w:pPr>
            <w:r>
              <w:rPr>
                <w:w w:val="105"/>
                <w:sz w:val="17"/>
              </w:rPr>
              <w:t>Bes, god of luck and music</w:t>
            </w:r>
          </w:p>
        </w:tc>
        <w:tc>
          <w:tcPr>
            <w:tcW w:w="992" w:type="dxa"/>
            <w:shd w:val="clear" w:color="auto" w:fill="EEECE1"/>
          </w:tcPr>
          <w:p>
            <w:pPr>
              <w:pStyle w:val="TableParagraph"/>
              <w:spacing w:line="171" w:lineRule="exact"/>
              <w:ind w:left="91" w:right="91"/>
              <w:jc w:val="center"/>
              <w:rPr>
                <w:sz w:val="17"/>
              </w:rPr>
            </w:pPr>
            <w:r>
              <w:rPr>
                <w:w w:val="105"/>
                <w:sz w:val="17"/>
              </w:rPr>
              <w:t>CN</w:t>
            </w:r>
          </w:p>
        </w:tc>
        <w:tc>
          <w:tcPr>
            <w:tcW w:w="2050" w:type="dxa"/>
            <w:shd w:val="clear" w:color="auto" w:fill="EEECE1"/>
          </w:tcPr>
          <w:p>
            <w:pPr>
              <w:pStyle w:val="TableParagraph"/>
              <w:spacing w:line="171" w:lineRule="exact"/>
              <w:ind w:left="109"/>
              <w:rPr>
                <w:sz w:val="17"/>
              </w:rPr>
            </w:pPr>
            <w:r>
              <w:rPr>
                <w:w w:val="105"/>
                <w:sz w:val="17"/>
              </w:rPr>
              <w:t>Trickery</w:t>
            </w:r>
          </w:p>
        </w:tc>
        <w:tc>
          <w:tcPr>
            <w:tcW w:w="3028" w:type="dxa"/>
            <w:shd w:val="clear" w:color="auto" w:fill="EEECE1"/>
          </w:tcPr>
          <w:p>
            <w:pPr>
              <w:pStyle w:val="TableParagraph"/>
              <w:spacing w:line="171" w:lineRule="exact"/>
              <w:ind w:left="108"/>
              <w:rPr>
                <w:sz w:val="17"/>
              </w:rPr>
            </w:pPr>
            <w:r>
              <w:rPr>
                <w:w w:val="105"/>
                <w:sz w:val="17"/>
              </w:rPr>
              <w:t>Image of the misshapen deity</w:t>
            </w:r>
          </w:p>
        </w:tc>
      </w:tr>
      <w:tr>
        <w:trPr>
          <w:trHeight w:val="272" w:hRule="atLeast"/>
        </w:trPr>
        <w:tc>
          <w:tcPr>
            <w:tcW w:w="3785" w:type="dxa"/>
          </w:tcPr>
          <w:p>
            <w:pPr>
              <w:pStyle w:val="TableParagraph"/>
              <w:spacing w:before="30"/>
              <w:ind w:left="105"/>
              <w:rPr>
                <w:sz w:val="17"/>
              </w:rPr>
            </w:pPr>
            <w:r>
              <w:rPr>
                <w:w w:val="105"/>
                <w:sz w:val="17"/>
              </w:rPr>
              <w:t>Hathor, goddess of love, music, and motherhood</w:t>
            </w:r>
          </w:p>
        </w:tc>
        <w:tc>
          <w:tcPr>
            <w:tcW w:w="992" w:type="dxa"/>
          </w:tcPr>
          <w:p>
            <w:pPr>
              <w:pStyle w:val="TableParagraph"/>
              <w:spacing w:before="30"/>
              <w:ind w:left="91" w:right="91"/>
              <w:jc w:val="center"/>
              <w:rPr>
                <w:sz w:val="17"/>
              </w:rPr>
            </w:pPr>
            <w:r>
              <w:rPr>
                <w:w w:val="105"/>
                <w:sz w:val="17"/>
              </w:rPr>
              <w:t>NG</w:t>
            </w:r>
          </w:p>
        </w:tc>
        <w:tc>
          <w:tcPr>
            <w:tcW w:w="2050" w:type="dxa"/>
          </w:tcPr>
          <w:p>
            <w:pPr>
              <w:pStyle w:val="TableParagraph"/>
              <w:spacing w:before="30"/>
              <w:ind w:left="109"/>
              <w:rPr>
                <w:sz w:val="17"/>
              </w:rPr>
            </w:pPr>
            <w:r>
              <w:rPr>
                <w:w w:val="105"/>
                <w:sz w:val="17"/>
              </w:rPr>
              <w:t>Life, Light</w:t>
            </w:r>
          </w:p>
        </w:tc>
        <w:tc>
          <w:tcPr>
            <w:tcW w:w="3028" w:type="dxa"/>
          </w:tcPr>
          <w:p>
            <w:pPr>
              <w:pStyle w:val="TableParagraph"/>
              <w:spacing w:line="195" w:lineRule="exact" w:before="44"/>
              <w:ind w:left="108"/>
              <w:rPr>
                <w:sz w:val="17"/>
              </w:rPr>
            </w:pPr>
            <w:r>
              <w:rPr>
                <w:w w:val="105"/>
                <w:sz w:val="17"/>
              </w:rPr>
              <w:t>Horned cow</w:t>
            </w:r>
            <w:r>
              <w:rPr>
                <w:rFonts w:ascii="Arimo" w:hAnsi="Arimo"/>
                <w:w w:val="105"/>
                <w:sz w:val="17"/>
              </w:rPr>
              <w:t>ʼ</w:t>
            </w:r>
            <w:r>
              <w:rPr>
                <w:w w:val="105"/>
                <w:sz w:val="17"/>
              </w:rPr>
              <w:t>s head with lunar disk</w:t>
            </w:r>
          </w:p>
        </w:tc>
      </w:tr>
      <w:tr>
        <w:trPr>
          <w:trHeight w:val="202" w:hRule="atLeast"/>
        </w:trPr>
        <w:tc>
          <w:tcPr>
            <w:tcW w:w="3785" w:type="dxa"/>
            <w:shd w:val="clear" w:color="auto" w:fill="EEECE1"/>
          </w:tcPr>
          <w:p>
            <w:pPr>
              <w:pStyle w:val="TableParagraph"/>
              <w:spacing w:line="190" w:lineRule="exact"/>
              <w:ind w:left="105"/>
              <w:rPr>
                <w:sz w:val="17"/>
              </w:rPr>
            </w:pPr>
            <w:r>
              <w:rPr>
                <w:w w:val="105"/>
                <w:sz w:val="17"/>
              </w:rPr>
              <w:t>Imhotep, god of crafts and medicine</w:t>
            </w:r>
          </w:p>
        </w:tc>
        <w:tc>
          <w:tcPr>
            <w:tcW w:w="992" w:type="dxa"/>
            <w:shd w:val="clear" w:color="auto" w:fill="EEECE1"/>
          </w:tcPr>
          <w:p>
            <w:pPr>
              <w:pStyle w:val="TableParagraph"/>
              <w:spacing w:line="190" w:lineRule="exact"/>
              <w:ind w:left="91" w:right="91"/>
              <w:jc w:val="center"/>
              <w:rPr>
                <w:sz w:val="17"/>
              </w:rPr>
            </w:pPr>
            <w:r>
              <w:rPr>
                <w:w w:val="105"/>
                <w:sz w:val="17"/>
              </w:rPr>
              <w:t>NG</w:t>
            </w:r>
          </w:p>
        </w:tc>
        <w:tc>
          <w:tcPr>
            <w:tcW w:w="2050" w:type="dxa"/>
            <w:shd w:val="clear" w:color="auto" w:fill="EEECE1"/>
          </w:tcPr>
          <w:p>
            <w:pPr>
              <w:pStyle w:val="TableParagraph"/>
              <w:spacing w:line="190" w:lineRule="exact"/>
              <w:ind w:left="109"/>
              <w:rPr>
                <w:sz w:val="17"/>
              </w:rPr>
            </w:pPr>
            <w:r>
              <w:rPr>
                <w:w w:val="105"/>
                <w:sz w:val="17"/>
              </w:rPr>
              <w:t>Knowledge</w:t>
            </w:r>
          </w:p>
        </w:tc>
        <w:tc>
          <w:tcPr>
            <w:tcW w:w="3028" w:type="dxa"/>
            <w:shd w:val="clear" w:color="auto" w:fill="EEECE1"/>
          </w:tcPr>
          <w:p>
            <w:pPr>
              <w:pStyle w:val="TableParagraph"/>
              <w:spacing w:line="190" w:lineRule="exact"/>
              <w:ind w:left="108"/>
              <w:rPr>
                <w:sz w:val="17"/>
              </w:rPr>
            </w:pPr>
            <w:r>
              <w:rPr>
                <w:w w:val="105"/>
                <w:sz w:val="17"/>
              </w:rPr>
              <w:t>Step pyramid</w:t>
            </w:r>
          </w:p>
        </w:tc>
      </w:tr>
      <w:tr>
        <w:trPr>
          <w:trHeight w:val="220" w:hRule="atLeast"/>
        </w:trPr>
        <w:tc>
          <w:tcPr>
            <w:tcW w:w="3785" w:type="dxa"/>
          </w:tcPr>
          <w:p>
            <w:pPr>
              <w:pStyle w:val="TableParagraph"/>
              <w:spacing w:line="195" w:lineRule="exact"/>
              <w:ind w:left="105"/>
              <w:rPr>
                <w:sz w:val="17"/>
              </w:rPr>
            </w:pPr>
            <w:r>
              <w:rPr>
                <w:w w:val="105"/>
                <w:sz w:val="17"/>
              </w:rPr>
              <w:t>Isis, goddess of fertility and magic</w:t>
            </w:r>
          </w:p>
        </w:tc>
        <w:tc>
          <w:tcPr>
            <w:tcW w:w="992" w:type="dxa"/>
          </w:tcPr>
          <w:p>
            <w:pPr>
              <w:pStyle w:val="TableParagraph"/>
              <w:spacing w:line="195" w:lineRule="exact"/>
              <w:ind w:left="91" w:right="91"/>
              <w:jc w:val="center"/>
              <w:rPr>
                <w:sz w:val="17"/>
              </w:rPr>
            </w:pPr>
            <w:r>
              <w:rPr>
                <w:w w:val="105"/>
                <w:sz w:val="17"/>
              </w:rPr>
              <w:t>NG</w:t>
            </w:r>
          </w:p>
        </w:tc>
        <w:tc>
          <w:tcPr>
            <w:tcW w:w="2050" w:type="dxa"/>
          </w:tcPr>
          <w:p>
            <w:pPr>
              <w:pStyle w:val="TableParagraph"/>
              <w:spacing w:line="195" w:lineRule="exact"/>
              <w:ind w:left="109"/>
              <w:rPr>
                <w:sz w:val="17"/>
              </w:rPr>
            </w:pPr>
            <w:r>
              <w:rPr>
                <w:w w:val="105"/>
                <w:sz w:val="17"/>
              </w:rPr>
              <w:t>Knowledge, Life</w:t>
            </w:r>
          </w:p>
        </w:tc>
        <w:tc>
          <w:tcPr>
            <w:tcW w:w="3028" w:type="dxa"/>
          </w:tcPr>
          <w:p>
            <w:pPr>
              <w:pStyle w:val="TableParagraph"/>
              <w:spacing w:line="195" w:lineRule="exact"/>
              <w:ind w:left="108"/>
              <w:rPr>
                <w:sz w:val="17"/>
              </w:rPr>
            </w:pPr>
            <w:r>
              <w:rPr>
                <w:w w:val="105"/>
                <w:sz w:val="17"/>
              </w:rPr>
              <w:t>Ankh and star</w:t>
            </w:r>
          </w:p>
        </w:tc>
      </w:tr>
      <w:tr>
        <w:trPr>
          <w:trHeight w:val="220" w:hRule="atLeast"/>
        </w:trPr>
        <w:tc>
          <w:tcPr>
            <w:tcW w:w="3785" w:type="dxa"/>
            <w:shd w:val="clear" w:color="auto" w:fill="EEECE1"/>
          </w:tcPr>
          <w:p>
            <w:pPr>
              <w:pStyle w:val="TableParagraph"/>
              <w:spacing w:line="195" w:lineRule="exact"/>
              <w:ind w:left="105"/>
              <w:rPr>
                <w:sz w:val="17"/>
              </w:rPr>
            </w:pPr>
            <w:r>
              <w:rPr>
                <w:w w:val="105"/>
                <w:sz w:val="17"/>
              </w:rPr>
              <w:t>Nephthys, goddess of death and grief</w:t>
            </w:r>
          </w:p>
        </w:tc>
        <w:tc>
          <w:tcPr>
            <w:tcW w:w="992" w:type="dxa"/>
            <w:shd w:val="clear" w:color="auto" w:fill="EEECE1"/>
          </w:tcPr>
          <w:p>
            <w:pPr>
              <w:pStyle w:val="TableParagraph"/>
              <w:spacing w:line="195" w:lineRule="exact"/>
              <w:ind w:left="91" w:right="91"/>
              <w:jc w:val="center"/>
              <w:rPr>
                <w:sz w:val="17"/>
              </w:rPr>
            </w:pPr>
            <w:r>
              <w:rPr>
                <w:w w:val="105"/>
                <w:sz w:val="17"/>
              </w:rPr>
              <w:t>CG</w:t>
            </w:r>
          </w:p>
        </w:tc>
        <w:tc>
          <w:tcPr>
            <w:tcW w:w="2050" w:type="dxa"/>
            <w:shd w:val="clear" w:color="auto" w:fill="EEECE1"/>
          </w:tcPr>
          <w:p>
            <w:pPr>
              <w:pStyle w:val="TableParagraph"/>
              <w:spacing w:line="195" w:lineRule="exact"/>
              <w:ind w:left="109"/>
              <w:rPr>
                <w:sz w:val="17"/>
              </w:rPr>
            </w:pPr>
            <w:r>
              <w:rPr>
                <w:w w:val="105"/>
                <w:sz w:val="17"/>
              </w:rPr>
              <w:t>Death</w:t>
            </w:r>
          </w:p>
        </w:tc>
        <w:tc>
          <w:tcPr>
            <w:tcW w:w="3028" w:type="dxa"/>
            <w:shd w:val="clear" w:color="auto" w:fill="EEECE1"/>
          </w:tcPr>
          <w:p>
            <w:pPr>
              <w:pStyle w:val="TableParagraph"/>
              <w:spacing w:line="195" w:lineRule="exact"/>
              <w:ind w:left="108"/>
              <w:rPr>
                <w:sz w:val="17"/>
              </w:rPr>
            </w:pPr>
            <w:r>
              <w:rPr>
                <w:w w:val="105"/>
                <w:sz w:val="17"/>
              </w:rPr>
              <w:t>Horns around a lunar disk</w:t>
            </w:r>
          </w:p>
        </w:tc>
      </w:tr>
      <w:tr>
        <w:trPr>
          <w:trHeight w:val="220" w:hRule="atLeast"/>
        </w:trPr>
        <w:tc>
          <w:tcPr>
            <w:tcW w:w="3785" w:type="dxa"/>
          </w:tcPr>
          <w:p>
            <w:pPr>
              <w:pStyle w:val="TableParagraph"/>
              <w:spacing w:line="195" w:lineRule="exact"/>
              <w:ind w:left="105"/>
              <w:rPr>
                <w:sz w:val="17"/>
              </w:rPr>
            </w:pPr>
            <w:r>
              <w:rPr>
                <w:w w:val="105"/>
                <w:sz w:val="17"/>
              </w:rPr>
              <w:t>Osiris, god of nature and the underworld</w:t>
            </w:r>
          </w:p>
        </w:tc>
        <w:tc>
          <w:tcPr>
            <w:tcW w:w="992" w:type="dxa"/>
          </w:tcPr>
          <w:p>
            <w:pPr>
              <w:pStyle w:val="TableParagraph"/>
              <w:spacing w:line="195" w:lineRule="exact"/>
              <w:ind w:left="91" w:right="91"/>
              <w:jc w:val="center"/>
              <w:rPr>
                <w:sz w:val="17"/>
              </w:rPr>
            </w:pPr>
            <w:r>
              <w:rPr>
                <w:w w:val="105"/>
                <w:sz w:val="17"/>
              </w:rPr>
              <w:t>LG</w:t>
            </w:r>
          </w:p>
        </w:tc>
        <w:tc>
          <w:tcPr>
            <w:tcW w:w="2050" w:type="dxa"/>
          </w:tcPr>
          <w:p>
            <w:pPr>
              <w:pStyle w:val="TableParagraph"/>
              <w:spacing w:line="195" w:lineRule="exact"/>
              <w:ind w:left="109"/>
              <w:rPr>
                <w:sz w:val="17"/>
              </w:rPr>
            </w:pPr>
            <w:r>
              <w:rPr>
                <w:w w:val="105"/>
                <w:sz w:val="17"/>
              </w:rPr>
              <w:t>Life, Nature</w:t>
            </w:r>
          </w:p>
        </w:tc>
        <w:tc>
          <w:tcPr>
            <w:tcW w:w="3028" w:type="dxa"/>
          </w:tcPr>
          <w:p>
            <w:pPr>
              <w:pStyle w:val="TableParagraph"/>
              <w:spacing w:line="195" w:lineRule="exact"/>
              <w:ind w:left="108"/>
              <w:rPr>
                <w:sz w:val="17"/>
              </w:rPr>
            </w:pPr>
            <w:r>
              <w:rPr>
                <w:w w:val="105"/>
                <w:sz w:val="17"/>
              </w:rPr>
              <w:t>Crook and flail</w:t>
            </w:r>
          </w:p>
        </w:tc>
      </w:tr>
      <w:tr>
        <w:trPr>
          <w:trHeight w:val="216" w:hRule="atLeast"/>
        </w:trPr>
        <w:tc>
          <w:tcPr>
            <w:tcW w:w="3785" w:type="dxa"/>
            <w:shd w:val="clear" w:color="auto" w:fill="EEECE1"/>
          </w:tcPr>
          <w:p>
            <w:pPr>
              <w:pStyle w:val="TableParagraph"/>
              <w:spacing w:line="190" w:lineRule="exact"/>
              <w:ind w:left="105"/>
              <w:rPr>
                <w:sz w:val="17"/>
              </w:rPr>
            </w:pPr>
            <w:r>
              <w:rPr>
                <w:w w:val="105"/>
                <w:sz w:val="17"/>
              </w:rPr>
              <w:t>Ptah, god of crafts, knowledge, and secrets</w:t>
            </w:r>
          </w:p>
        </w:tc>
        <w:tc>
          <w:tcPr>
            <w:tcW w:w="992" w:type="dxa"/>
            <w:shd w:val="clear" w:color="auto" w:fill="EEECE1"/>
          </w:tcPr>
          <w:p>
            <w:pPr>
              <w:pStyle w:val="TableParagraph"/>
              <w:spacing w:line="190" w:lineRule="exact"/>
              <w:ind w:left="91" w:right="91"/>
              <w:jc w:val="center"/>
              <w:rPr>
                <w:sz w:val="17"/>
              </w:rPr>
            </w:pPr>
            <w:r>
              <w:rPr>
                <w:w w:val="105"/>
                <w:sz w:val="17"/>
              </w:rPr>
              <w:t>LN</w:t>
            </w:r>
          </w:p>
        </w:tc>
        <w:tc>
          <w:tcPr>
            <w:tcW w:w="2050" w:type="dxa"/>
            <w:shd w:val="clear" w:color="auto" w:fill="EEECE1"/>
          </w:tcPr>
          <w:p>
            <w:pPr>
              <w:pStyle w:val="TableParagraph"/>
              <w:spacing w:line="190" w:lineRule="exact"/>
              <w:ind w:left="109"/>
              <w:rPr>
                <w:sz w:val="17"/>
              </w:rPr>
            </w:pPr>
            <w:r>
              <w:rPr>
                <w:w w:val="105"/>
                <w:sz w:val="17"/>
              </w:rPr>
              <w:t>Knowledge</w:t>
            </w:r>
          </w:p>
        </w:tc>
        <w:tc>
          <w:tcPr>
            <w:tcW w:w="3028" w:type="dxa"/>
            <w:shd w:val="clear" w:color="auto" w:fill="EEECE1"/>
          </w:tcPr>
          <w:p>
            <w:pPr>
              <w:pStyle w:val="TableParagraph"/>
              <w:spacing w:line="190" w:lineRule="exact"/>
              <w:ind w:left="108"/>
              <w:rPr>
                <w:sz w:val="17"/>
              </w:rPr>
            </w:pPr>
            <w:r>
              <w:rPr>
                <w:w w:val="105"/>
                <w:sz w:val="17"/>
              </w:rPr>
              <w:t>Bull</w:t>
            </w:r>
          </w:p>
        </w:tc>
      </w:tr>
      <w:tr>
        <w:trPr>
          <w:trHeight w:val="220" w:hRule="atLeast"/>
        </w:trPr>
        <w:tc>
          <w:tcPr>
            <w:tcW w:w="3785" w:type="dxa"/>
          </w:tcPr>
          <w:p>
            <w:pPr>
              <w:pStyle w:val="TableParagraph"/>
              <w:spacing w:line="195" w:lineRule="exact"/>
              <w:ind w:left="105"/>
              <w:rPr>
                <w:sz w:val="17"/>
              </w:rPr>
            </w:pPr>
            <w:r>
              <w:rPr>
                <w:w w:val="105"/>
                <w:sz w:val="17"/>
              </w:rPr>
              <w:t>Set, god of darkness and desert storms</w:t>
            </w:r>
          </w:p>
        </w:tc>
        <w:tc>
          <w:tcPr>
            <w:tcW w:w="992" w:type="dxa"/>
          </w:tcPr>
          <w:p>
            <w:pPr>
              <w:pStyle w:val="TableParagraph"/>
              <w:spacing w:line="195" w:lineRule="exact"/>
              <w:ind w:left="91" w:right="91"/>
              <w:jc w:val="center"/>
              <w:rPr>
                <w:sz w:val="17"/>
              </w:rPr>
            </w:pPr>
            <w:r>
              <w:rPr>
                <w:w w:val="105"/>
                <w:sz w:val="17"/>
              </w:rPr>
              <w:t>CE</w:t>
            </w:r>
          </w:p>
        </w:tc>
        <w:tc>
          <w:tcPr>
            <w:tcW w:w="2050" w:type="dxa"/>
          </w:tcPr>
          <w:p>
            <w:pPr>
              <w:pStyle w:val="TableParagraph"/>
              <w:spacing w:line="195" w:lineRule="exact"/>
              <w:ind w:left="109"/>
              <w:rPr>
                <w:sz w:val="17"/>
              </w:rPr>
            </w:pPr>
            <w:r>
              <w:rPr>
                <w:w w:val="105"/>
                <w:sz w:val="17"/>
              </w:rPr>
              <w:t>Death, Tempest, Trickery</w:t>
            </w:r>
          </w:p>
        </w:tc>
        <w:tc>
          <w:tcPr>
            <w:tcW w:w="3028" w:type="dxa"/>
          </w:tcPr>
          <w:p>
            <w:pPr>
              <w:pStyle w:val="TableParagraph"/>
              <w:spacing w:line="195" w:lineRule="exact"/>
              <w:ind w:left="108"/>
              <w:rPr>
                <w:sz w:val="17"/>
              </w:rPr>
            </w:pPr>
            <w:r>
              <w:rPr>
                <w:w w:val="105"/>
                <w:sz w:val="17"/>
              </w:rPr>
              <w:t>Coiled cobra</w:t>
            </w:r>
          </w:p>
        </w:tc>
      </w:tr>
      <w:tr>
        <w:trPr>
          <w:trHeight w:val="220" w:hRule="atLeast"/>
        </w:trPr>
        <w:tc>
          <w:tcPr>
            <w:tcW w:w="3785" w:type="dxa"/>
            <w:shd w:val="clear" w:color="auto" w:fill="EEECE1"/>
          </w:tcPr>
          <w:p>
            <w:pPr>
              <w:pStyle w:val="TableParagraph"/>
              <w:spacing w:line="195" w:lineRule="exact"/>
              <w:ind w:left="105"/>
              <w:rPr>
                <w:sz w:val="17"/>
              </w:rPr>
            </w:pPr>
            <w:r>
              <w:rPr>
                <w:w w:val="105"/>
                <w:sz w:val="17"/>
              </w:rPr>
              <w:t>Sobek, god of water and crocodiles</w:t>
            </w:r>
          </w:p>
        </w:tc>
        <w:tc>
          <w:tcPr>
            <w:tcW w:w="992" w:type="dxa"/>
            <w:shd w:val="clear" w:color="auto" w:fill="EEECE1"/>
          </w:tcPr>
          <w:p>
            <w:pPr>
              <w:pStyle w:val="TableParagraph"/>
              <w:spacing w:line="195" w:lineRule="exact"/>
              <w:ind w:left="91" w:right="91"/>
              <w:jc w:val="center"/>
              <w:rPr>
                <w:sz w:val="17"/>
              </w:rPr>
            </w:pPr>
            <w:r>
              <w:rPr>
                <w:w w:val="105"/>
                <w:sz w:val="17"/>
              </w:rPr>
              <w:t>LE</w:t>
            </w:r>
          </w:p>
        </w:tc>
        <w:tc>
          <w:tcPr>
            <w:tcW w:w="2050" w:type="dxa"/>
            <w:shd w:val="clear" w:color="auto" w:fill="EEECE1"/>
          </w:tcPr>
          <w:p>
            <w:pPr>
              <w:pStyle w:val="TableParagraph"/>
              <w:spacing w:line="195" w:lineRule="exact"/>
              <w:ind w:left="109"/>
              <w:rPr>
                <w:sz w:val="17"/>
              </w:rPr>
            </w:pPr>
            <w:r>
              <w:rPr>
                <w:w w:val="105"/>
                <w:sz w:val="17"/>
              </w:rPr>
              <w:t>Nature, Tempest</w:t>
            </w:r>
          </w:p>
        </w:tc>
        <w:tc>
          <w:tcPr>
            <w:tcW w:w="3028" w:type="dxa"/>
            <w:shd w:val="clear" w:color="auto" w:fill="EEECE1"/>
          </w:tcPr>
          <w:p>
            <w:pPr>
              <w:pStyle w:val="TableParagraph"/>
              <w:spacing w:line="195" w:lineRule="exact"/>
              <w:ind w:left="108"/>
              <w:rPr>
                <w:sz w:val="17"/>
              </w:rPr>
            </w:pPr>
            <w:r>
              <w:rPr>
                <w:w w:val="105"/>
                <w:sz w:val="17"/>
              </w:rPr>
              <w:t>Crocodile head with horns and plumes</w:t>
            </w:r>
          </w:p>
        </w:tc>
      </w:tr>
      <w:tr>
        <w:trPr>
          <w:trHeight w:val="216" w:hRule="atLeast"/>
        </w:trPr>
        <w:tc>
          <w:tcPr>
            <w:tcW w:w="3785" w:type="dxa"/>
          </w:tcPr>
          <w:p>
            <w:pPr>
              <w:pStyle w:val="TableParagraph"/>
              <w:spacing w:line="190" w:lineRule="exact"/>
              <w:ind w:left="105"/>
              <w:rPr>
                <w:sz w:val="17"/>
              </w:rPr>
            </w:pPr>
            <w:r>
              <w:rPr>
                <w:w w:val="105"/>
                <w:sz w:val="17"/>
              </w:rPr>
              <w:t>Thoth, god of knowledge and wisdom</w:t>
            </w:r>
          </w:p>
        </w:tc>
        <w:tc>
          <w:tcPr>
            <w:tcW w:w="992" w:type="dxa"/>
          </w:tcPr>
          <w:p>
            <w:pPr>
              <w:pStyle w:val="TableParagraph"/>
              <w:spacing w:line="190" w:lineRule="exact"/>
              <w:ind w:right="1"/>
              <w:jc w:val="center"/>
              <w:rPr>
                <w:sz w:val="17"/>
              </w:rPr>
            </w:pPr>
            <w:r>
              <w:rPr>
                <w:w w:val="104"/>
                <w:sz w:val="17"/>
              </w:rPr>
              <w:t>N</w:t>
            </w:r>
          </w:p>
        </w:tc>
        <w:tc>
          <w:tcPr>
            <w:tcW w:w="2050" w:type="dxa"/>
          </w:tcPr>
          <w:p>
            <w:pPr>
              <w:pStyle w:val="TableParagraph"/>
              <w:spacing w:line="190" w:lineRule="exact"/>
              <w:ind w:left="109"/>
              <w:rPr>
                <w:sz w:val="17"/>
              </w:rPr>
            </w:pPr>
            <w:r>
              <w:rPr>
                <w:w w:val="105"/>
                <w:sz w:val="17"/>
              </w:rPr>
              <w:t>Knowledge</w:t>
            </w:r>
          </w:p>
        </w:tc>
        <w:tc>
          <w:tcPr>
            <w:tcW w:w="3028" w:type="dxa"/>
          </w:tcPr>
          <w:p>
            <w:pPr>
              <w:pStyle w:val="TableParagraph"/>
              <w:spacing w:line="190" w:lineRule="exact"/>
              <w:ind w:left="108"/>
              <w:rPr>
                <w:sz w:val="17"/>
              </w:rPr>
            </w:pPr>
            <w:r>
              <w:rPr>
                <w:w w:val="105"/>
                <w:sz w:val="17"/>
              </w:rPr>
              <w:t>Ibis</w:t>
            </w:r>
          </w:p>
        </w:tc>
      </w:tr>
    </w:tbl>
    <w:p>
      <w:pPr>
        <w:pStyle w:val="BodyText"/>
        <w:ind w:left="0"/>
        <w:rPr>
          <w:sz w:val="20"/>
        </w:rPr>
      </w:pPr>
    </w:p>
    <w:p>
      <w:pPr>
        <w:pStyle w:val="BodyText"/>
        <w:spacing w:before="6"/>
        <w:ind w:left="0"/>
        <w:rPr>
          <w:sz w:val="10"/>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5"/>
        <w:gridCol w:w="1256"/>
        <w:gridCol w:w="1678"/>
        <w:gridCol w:w="2729"/>
      </w:tblGrid>
      <w:tr>
        <w:trPr>
          <w:trHeight w:val="322" w:hRule="atLeast"/>
        </w:trPr>
        <w:tc>
          <w:tcPr>
            <w:tcW w:w="2995" w:type="dxa"/>
          </w:tcPr>
          <w:p>
            <w:pPr>
              <w:pStyle w:val="TableParagraph"/>
              <w:spacing w:before="0"/>
              <w:ind w:left="105"/>
              <w:rPr>
                <w:b/>
                <w:sz w:val="24"/>
              </w:rPr>
            </w:pPr>
            <w:r>
              <w:rPr>
                <w:b/>
                <w:sz w:val="24"/>
              </w:rPr>
              <w:t>Norse Deities</w:t>
            </w:r>
          </w:p>
        </w:tc>
        <w:tc>
          <w:tcPr>
            <w:tcW w:w="5663" w:type="dxa"/>
            <w:gridSpan w:val="3"/>
          </w:tcPr>
          <w:p>
            <w:pPr>
              <w:pStyle w:val="TableParagraph"/>
              <w:spacing w:before="0"/>
              <w:rPr>
                <w:rFonts w:ascii="Times New Roman"/>
                <w:sz w:val="16"/>
              </w:rPr>
            </w:pPr>
          </w:p>
        </w:tc>
      </w:tr>
      <w:tr>
        <w:trPr>
          <w:trHeight w:val="250" w:hRule="atLeast"/>
        </w:trPr>
        <w:tc>
          <w:tcPr>
            <w:tcW w:w="2995" w:type="dxa"/>
          </w:tcPr>
          <w:p>
            <w:pPr>
              <w:pStyle w:val="TableParagraph"/>
              <w:spacing w:line="195" w:lineRule="exact" w:before="37"/>
              <w:ind w:left="105"/>
              <w:rPr>
                <w:b/>
                <w:sz w:val="17"/>
              </w:rPr>
            </w:pPr>
            <w:r>
              <w:rPr>
                <w:b/>
                <w:w w:val="105"/>
                <w:sz w:val="17"/>
              </w:rPr>
              <w:t>Deity</w:t>
            </w:r>
          </w:p>
        </w:tc>
        <w:tc>
          <w:tcPr>
            <w:tcW w:w="1256" w:type="dxa"/>
          </w:tcPr>
          <w:p>
            <w:pPr>
              <w:pStyle w:val="TableParagraph"/>
              <w:spacing w:line="195" w:lineRule="exact" w:before="37"/>
              <w:ind w:left="357" w:right="89"/>
              <w:jc w:val="center"/>
              <w:rPr>
                <w:b/>
                <w:sz w:val="17"/>
              </w:rPr>
            </w:pPr>
            <w:r>
              <w:rPr>
                <w:b/>
                <w:w w:val="105"/>
                <w:sz w:val="17"/>
              </w:rPr>
              <w:t>Alignment</w:t>
            </w:r>
          </w:p>
        </w:tc>
        <w:tc>
          <w:tcPr>
            <w:tcW w:w="1678" w:type="dxa"/>
          </w:tcPr>
          <w:p>
            <w:pPr>
              <w:pStyle w:val="TableParagraph"/>
              <w:spacing w:line="195" w:lineRule="exact" w:before="37"/>
              <w:ind w:left="107"/>
              <w:rPr>
                <w:b/>
                <w:sz w:val="17"/>
              </w:rPr>
            </w:pPr>
            <w:r>
              <w:rPr>
                <w:b/>
                <w:w w:val="105"/>
                <w:sz w:val="17"/>
              </w:rPr>
              <w:t>Suggested Domains</w:t>
            </w:r>
          </w:p>
        </w:tc>
        <w:tc>
          <w:tcPr>
            <w:tcW w:w="2729" w:type="dxa"/>
          </w:tcPr>
          <w:p>
            <w:pPr>
              <w:pStyle w:val="TableParagraph"/>
              <w:spacing w:line="195" w:lineRule="exact" w:before="37"/>
              <w:ind w:left="109"/>
              <w:rPr>
                <w:b/>
                <w:sz w:val="17"/>
              </w:rPr>
            </w:pPr>
            <w:r>
              <w:rPr>
                <w:b/>
                <w:w w:val="105"/>
                <w:sz w:val="17"/>
              </w:rPr>
              <w:t>Symbol</w:t>
            </w:r>
          </w:p>
        </w:tc>
      </w:tr>
      <w:tr>
        <w:trPr>
          <w:trHeight w:val="220" w:hRule="atLeast"/>
        </w:trPr>
        <w:tc>
          <w:tcPr>
            <w:tcW w:w="2995" w:type="dxa"/>
            <w:shd w:val="clear" w:color="auto" w:fill="EEECE1"/>
          </w:tcPr>
          <w:p>
            <w:pPr>
              <w:pStyle w:val="TableParagraph"/>
              <w:spacing w:line="195" w:lineRule="exact"/>
              <w:ind w:left="105"/>
              <w:rPr>
                <w:sz w:val="17"/>
              </w:rPr>
            </w:pPr>
            <w:r>
              <w:rPr>
                <w:w w:val="105"/>
                <w:sz w:val="17"/>
              </w:rPr>
              <w:t>Odin, god of knowledge and war</w:t>
            </w:r>
          </w:p>
        </w:tc>
        <w:tc>
          <w:tcPr>
            <w:tcW w:w="1256" w:type="dxa"/>
            <w:shd w:val="clear" w:color="auto" w:fill="EEECE1"/>
          </w:tcPr>
          <w:p>
            <w:pPr>
              <w:pStyle w:val="TableParagraph"/>
              <w:spacing w:line="195" w:lineRule="exact"/>
              <w:ind w:left="357" w:right="88"/>
              <w:jc w:val="center"/>
              <w:rPr>
                <w:sz w:val="17"/>
              </w:rPr>
            </w:pPr>
            <w:r>
              <w:rPr>
                <w:w w:val="105"/>
                <w:sz w:val="17"/>
              </w:rPr>
              <w:t>NG</w:t>
            </w:r>
          </w:p>
        </w:tc>
        <w:tc>
          <w:tcPr>
            <w:tcW w:w="1678" w:type="dxa"/>
            <w:shd w:val="clear" w:color="auto" w:fill="EEECE1"/>
          </w:tcPr>
          <w:p>
            <w:pPr>
              <w:pStyle w:val="TableParagraph"/>
              <w:spacing w:line="195" w:lineRule="exact"/>
              <w:ind w:left="107"/>
              <w:rPr>
                <w:sz w:val="17"/>
              </w:rPr>
            </w:pPr>
            <w:r>
              <w:rPr>
                <w:w w:val="105"/>
                <w:sz w:val="17"/>
              </w:rPr>
              <w:t>Knowledge, War</w:t>
            </w:r>
          </w:p>
        </w:tc>
        <w:tc>
          <w:tcPr>
            <w:tcW w:w="2729" w:type="dxa"/>
            <w:shd w:val="clear" w:color="auto" w:fill="EEECE1"/>
          </w:tcPr>
          <w:p>
            <w:pPr>
              <w:pStyle w:val="TableParagraph"/>
              <w:spacing w:line="195" w:lineRule="exact"/>
              <w:ind w:left="109"/>
              <w:rPr>
                <w:sz w:val="17"/>
              </w:rPr>
            </w:pPr>
            <w:r>
              <w:rPr>
                <w:w w:val="105"/>
                <w:sz w:val="17"/>
              </w:rPr>
              <w:t>Watching blue eye</w:t>
            </w:r>
          </w:p>
        </w:tc>
      </w:tr>
      <w:tr>
        <w:trPr>
          <w:trHeight w:val="216" w:hRule="atLeast"/>
        </w:trPr>
        <w:tc>
          <w:tcPr>
            <w:tcW w:w="2995" w:type="dxa"/>
          </w:tcPr>
          <w:p>
            <w:pPr>
              <w:pStyle w:val="TableParagraph"/>
              <w:spacing w:line="190" w:lineRule="exact"/>
              <w:ind w:left="105"/>
              <w:rPr>
                <w:sz w:val="17"/>
              </w:rPr>
            </w:pPr>
            <w:r>
              <w:rPr>
                <w:w w:val="105"/>
                <w:sz w:val="17"/>
              </w:rPr>
              <w:t>Aegir, god of the sea and storms</w:t>
            </w:r>
          </w:p>
        </w:tc>
        <w:tc>
          <w:tcPr>
            <w:tcW w:w="1256" w:type="dxa"/>
          </w:tcPr>
          <w:p>
            <w:pPr>
              <w:pStyle w:val="TableParagraph"/>
              <w:spacing w:line="190" w:lineRule="exact"/>
              <w:ind w:left="357" w:right="88"/>
              <w:jc w:val="center"/>
              <w:rPr>
                <w:sz w:val="17"/>
              </w:rPr>
            </w:pPr>
            <w:r>
              <w:rPr>
                <w:w w:val="105"/>
                <w:sz w:val="17"/>
              </w:rPr>
              <w:t>NE</w:t>
            </w:r>
          </w:p>
        </w:tc>
        <w:tc>
          <w:tcPr>
            <w:tcW w:w="1678" w:type="dxa"/>
          </w:tcPr>
          <w:p>
            <w:pPr>
              <w:pStyle w:val="TableParagraph"/>
              <w:spacing w:line="190" w:lineRule="exact"/>
              <w:ind w:left="107"/>
              <w:rPr>
                <w:sz w:val="17"/>
              </w:rPr>
            </w:pPr>
            <w:r>
              <w:rPr>
                <w:w w:val="105"/>
                <w:sz w:val="17"/>
              </w:rPr>
              <w:t>Tempest</w:t>
            </w:r>
          </w:p>
        </w:tc>
        <w:tc>
          <w:tcPr>
            <w:tcW w:w="2729" w:type="dxa"/>
          </w:tcPr>
          <w:p>
            <w:pPr>
              <w:pStyle w:val="TableParagraph"/>
              <w:spacing w:line="190" w:lineRule="exact"/>
              <w:ind w:left="109"/>
              <w:rPr>
                <w:sz w:val="17"/>
              </w:rPr>
            </w:pPr>
            <w:r>
              <w:rPr>
                <w:w w:val="105"/>
                <w:sz w:val="17"/>
              </w:rPr>
              <w:t>Rough ocean waves</w:t>
            </w:r>
          </w:p>
        </w:tc>
      </w:tr>
      <w:tr>
        <w:trPr>
          <w:trHeight w:val="220" w:hRule="atLeast"/>
        </w:trPr>
        <w:tc>
          <w:tcPr>
            <w:tcW w:w="2995" w:type="dxa"/>
            <w:shd w:val="clear" w:color="auto" w:fill="EEECE1"/>
          </w:tcPr>
          <w:p>
            <w:pPr>
              <w:pStyle w:val="TableParagraph"/>
              <w:spacing w:line="195" w:lineRule="exact"/>
              <w:ind w:left="105"/>
              <w:rPr>
                <w:sz w:val="17"/>
              </w:rPr>
            </w:pPr>
            <w:r>
              <w:rPr>
                <w:w w:val="105"/>
                <w:sz w:val="17"/>
              </w:rPr>
              <w:t>Balder, god of beauty and poetry</w:t>
            </w:r>
          </w:p>
        </w:tc>
        <w:tc>
          <w:tcPr>
            <w:tcW w:w="1256" w:type="dxa"/>
            <w:shd w:val="clear" w:color="auto" w:fill="EEECE1"/>
          </w:tcPr>
          <w:p>
            <w:pPr>
              <w:pStyle w:val="TableParagraph"/>
              <w:spacing w:line="195" w:lineRule="exact"/>
              <w:ind w:left="357" w:right="88"/>
              <w:jc w:val="center"/>
              <w:rPr>
                <w:sz w:val="17"/>
              </w:rPr>
            </w:pPr>
            <w:r>
              <w:rPr>
                <w:w w:val="105"/>
                <w:sz w:val="17"/>
              </w:rPr>
              <w:t>NG</w:t>
            </w:r>
          </w:p>
        </w:tc>
        <w:tc>
          <w:tcPr>
            <w:tcW w:w="1678" w:type="dxa"/>
            <w:shd w:val="clear" w:color="auto" w:fill="EEECE1"/>
          </w:tcPr>
          <w:p>
            <w:pPr>
              <w:pStyle w:val="TableParagraph"/>
              <w:spacing w:line="195" w:lineRule="exact"/>
              <w:ind w:left="107"/>
              <w:rPr>
                <w:sz w:val="17"/>
              </w:rPr>
            </w:pPr>
            <w:r>
              <w:rPr>
                <w:w w:val="105"/>
                <w:sz w:val="17"/>
              </w:rPr>
              <w:t>Life, Light</w:t>
            </w:r>
          </w:p>
        </w:tc>
        <w:tc>
          <w:tcPr>
            <w:tcW w:w="2729" w:type="dxa"/>
            <w:shd w:val="clear" w:color="auto" w:fill="EEECE1"/>
          </w:tcPr>
          <w:p>
            <w:pPr>
              <w:pStyle w:val="TableParagraph"/>
              <w:spacing w:line="195" w:lineRule="exact"/>
              <w:ind w:left="109"/>
              <w:rPr>
                <w:sz w:val="17"/>
              </w:rPr>
            </w:pPr>
            <w:r>
              <w:rPr>
                <w:spacing w:val="1"/>
                <w:w w:val="104"/>
                <w:sz w:val="17"/>
              </w:rPr>
              <w:t>Gem</w:t>
            </w:r>
            <w:r>
              <w:rPr>
                <w:w w:val="24"/>
                <w:sz w:val="17"/>
              </w:rPr>
              <w:t>-­‐</w:t>
            </w:r>
            <w:r>
              <w:rPr>
                <w:spacing w:val="1"/>
                <w:w w:val="104"/>
                <w:sz w:val="17"/>
              </w:rPr>
              <w:t>en</w:t>
            </w:r>
            <w:r>
              <w:rPr>
                <w:w w:val="104"/>
                <w:sz w:val="17"/>
              </w:rPr>
              <w:t>cr</w:t>
            </w:r>
            <w:r>
              <w:rPr>
                <w:spacing w:val="1"/>
                <w:w w:val="104"/>
                <w:sz w:val="17"/>
              </w:rPr>
              <w:t>u</w:t>
            </w:r>
            <w:r>
              <w:rPr>
                <w:w w:val="104"/>
                <w:sz w:val="17"/>
              </w:rPr>
              <w:t>st</w:t>
            </w:r>
            <w:r>
              <w:rPr>
                <w:spacing w:val="1"/>
                <w:w w:val="104"/>
                <w:sz w:val="17"/>
              </w:rPr>
              <w:t>e</w:t>
            </w:r>
            <w:r>
              <w:rPr>
                <w:w w:val="104"/>
                <w:sz w:val="17"/>
              </w:rPr>
              <w:t>d</w:t>
            </w:r>
            <w:r>
              <w:rPr>
                <w:spacing w:val="3"/>
                <w:sz w:val="17"/>
              </w:rPr>
              <w:t> </w:t>
            </w:r>
            <w:r>
              <w:rPr>
                <w:w w:val="104"/>
                <w:sz w:val="17"/>
              </w:rPr>
              <w:t>sil</w:t>
            </w:r>
            <w:r>
              <w:rPr>
                <w:spacing w:val="1"/>
                <w:w w:val="104"/>
                <w:sz w:val="17"/>
              </w:rPr>
              <w:t>ve</w:t>
            </w:r>
            <w:r>
              <w:rPr>
                <w:w w:val="104"/>
                <w:sz w:val="17"/>
              </w:rPr>
              <w:t>r</w:t>
            </w:r>
            <w:r>
              <w:rPr>
                <w:spacing w:val="3"/>
                <w:sz w:val="17"/>
              </w:rPr>
              <w:t> </w:t>
            </w:r>
            <w:r>
              <w:rPr>
                <w:w w:val="104"/>
                <w:sz w:val="17"/>
              </w:rPr>
              <w:t>c</w:t>
            </w:r>
            <w:r>
              <w:rPr>
                <w:spacing w:val="1"/>
                <w:w w:val="104"/>
                <w:sz w:val="17"/>
              </w:rPr>
              <w:t>ha</w:t>
            </w:r>
            <w:r>
              <w:rPr>
                <w:w w:val="104"/>
                <w:sz w:val="17"/>
              </w:rPr>
              <w:t>lice</w:t>
            </w:r>
          </w:p>
        </w:tc>
      </w:tr>
      <w:tr>
        <w:trPr>
          <w:trHeight w:val="220" w:hRule="atLeast"/>
        </w:trPr>
        <w:tc>
          <w:tcPr>
            <w:tcW w:w="2995" w:type="dxa"/>
          </w:tcPr>
          <w:p>
            <w:pPr>
              <w:pStyle w:val="TableParagraph"/>
              <w:spacing w:line="195" w:lineRule="exact"/>
              <w:ind w:left="105"/>
              <w:rPr>
                <w:sz w:val="17"/>
              </w:rPr>
            </w:pPr>
            <w:r>
              <w:rPr>
                <w:w w:val="105"/>
                <w:sz w:val="17"/>
              </w:rPr>
              <w:t>Forseti, god of justice and law</w:t>
            </w:r>
          </w:p>
        </w:tc>
        <w:tc>
          <w:tcPr>
            <w:tcW w:w="1256" w:type="dxa"/>
          </w:tcPr>
          <w:p>
            <w:pPr>
              <w:pStyle w:val="TableParagraph"/>
              <w:spacing w:line="195" w:lineRule="exact"/>
              <w:ind w:left="267"/>
              <w:jc w:val="center"/>
              <w:rPr>
                <w:sz w:val="17"/>
              </w:rPr>
            </w:pPr>
            <w:r>
              <w:rPr>
                <w:w w:val="104"/>
                <w:sz w:val="17"/>
              </w:rPr>
              <w:t>N</w:t>
            </w:r>
          </w:p>
        </w:tc>
        <w:tc>
          <w:tcPr>
            <w:tcW w:w="1678" w:type="dxa"/>
          </w:tcPr>
          <w:p>
            <w:pPr>
              <w:pStyle w:val="TableParagraph"/>
              <w:spacing w:line="195" w:lineRule="exact"/>
              <w:ind w:left="107"/>
              <w:rPr>
                <w:sz w:val="17"/>
              </w:rPr>
            </w:pPr>
            <w:r>
              <w:rPr>
                <w:w w:val="105"/>
                <w:sz w:val="17"/>
              </w:rPr>
              <w:t>Light</w:t>
            </w:r>
          </w:p>
        </w:tc>
        <w:tc>
          <w:tcPr>
            <w:tcW w:w="2729" w:type="dxa"/>
          </w:tcPr>
          <w:p>
            <w:pPr>
              <w:pStyle w:val="TableParagraph"/>
              <w:spacing w:line="195" w:lineRule="exact"/>
              <w:ind w:left="109"/>
              <w:rPr>
                <w:sz w:val="17"/>
              </w:rPr>
            </w:pPr>
            <w:r>
              <w:rPr>
                <w:w w:val="105"/>
                <w:sz w:val="17"/>
              </w:rPr>
              <w:t>Head of a bearded man</w:t>
            </w:r>
          </w:p>
        </w:tc>
      </w:tr>
      <w:tr>
        <w:trPr>
          <w:trHeight w:val="220" w:hRule="atLeast"/>
        </w:trPr>
        <w:tc>
          <w:tcPr>
            <w:tcW w:w="2995" w:type="dxa"/>
            <w:shd w:val="clear" w:color="auto" w:fill="EEECE1"/>
          </w:tcPr>
          <w:p>
            <w:pPr>
              <w:pStyle w:val="TableParagraph"/>
              <w:spacing w:line="195" w:lineRule="exact"/>
              <w:ind w:left="105"/>
              <w:rPr>
                <w:sz w:val="17"/>
              </w:rPr>
            </w:pPr>
            <w:r>
              <w:rPr>
                <w:w w:val="105"/>
                <w:sz w:val="17"/>
              </w:rPr>
              <w:t>Frey, god of fertility and the sun</w:t>
            </w:r>
          </w:p>
        </w:tc>
        <w:tc>
          <w:tcPr>
            <w:tcW w:w="1256" w:type="dxa"/>
            <w:shd w:val="clear" w:color="auto" w:fill="EEECE1"/>
          </w:tcPr>
          <w:p>
            <w:pPr>
              <w:pStyle w:val="TableParagraph"/>
              <w:spacing w:line="195" w:lineRule="exact"/>
              <w:ind w:left="357" w:right="88"/>
              <w:jc w:val="center"/>
              <w:rPr>
                <w:sz w:val="17"/>
              </w:rPr>
            </w:pPr>
            <w:r>
              <w:rPr>
                <w:w w:val="105"/>
                <w:sz w:val="17"/>
              </w:rPr>
              <w:t>NG</w:t>
            </w:r>
          </w:p>
        </w:tc>
        <w:tc>
          <w:tcPr>
            <w:tcW w:w="1678" w:type="dxa"/>
            <w:shd w:val="clear" w:color="auto" w:fill="EEECE1"/>
          </w:tcPr>
          <w:p>
            <w:pPr>
              <w:pStyle w:val="TableParagraph"/>
              <w:spacing w:line="195" w:lineRule="exact"/>
              <w:ind w:left="107"/>
              <w:rPr>
                <w:sz w:val="17"/>
              </w:rPr>
            </w:pPr>
            <w:r>
              <w:rPr>
                <w:w w:val="105"/>
                <w:sz w:val="17"/>
              </w:rPr>
              <w:t>Life, Light</w:t>
            </w:r>
          </w:p>
        </w:tc>
        <w:tc>
          <w:tcPr>
            <w:tcW w:w="2729" w:type="dxa"/>
            <w:shd w:val="clear" w:color="auto" w:fill="EEECE1"/>
          </w:tcPr>
          <w:p>
            <w:pPr>
              <w:pStyle w:val="TableParagraph"/>
              <w:spacing w:line="195" w:lineRule="exact"/>
              <w:ind w:left="109"/>
              <w:rPr>
                <w:sz w:val="17"/>
              </w:rPr>
            </w:pPr>
            <w:r>
              <w:rPr>
                <w:w w:val="104"/>
                <w:sz w:val="17"/>
              </w:rPr>
              <w:t>Ic</w:t>
            </w:r>
            <w:r>
              <w:rPr>
                <w:spacing w:val="1"/>
                <w:w w:val="104"/>
                <w:sz w:val="17"/>
              </w:rPr>
              <w:t>e</w:t>
            </w:r>
            <w:r>
              <w:rPr>
                <w:w w:val="24"/>
                <w:sz w:val="17"/>
              </w:rPr>
              <w:t>-­‐</w:t>
            </w:r>
            <w:r>
              <w:rPr>
                <w:spacing w:val="1"/>
                <w:w w:val="104"/>
                <w:sz w:val="17"/>
              </w:rPr>
              <w:t>b</w:t>
            </w:r>
            <w:r>
              <w:rPr>
                <w:w w:val="104"/>
                <w:sz w:val="17"/>
              </w:rPr>
              <w:t>l</w:t>
            </w:r>
            <w:r>
              <w:rPr>
                <w:spacing w:val="1"/>
                <w:w w:val="104"/>
                <w:sz w:val="17"/>
              </w:rPr>
              <w:t>u</w:t>
            </w:r>
            <w:r>
              <w:rPr>
                <w:w w:val="104"/>
                <w:sz w:val="17"/>
              </w:rPr>
              <w:t>e</w:t>
            </w:r>
            <w:r>
              <w:rPr>
                <w:spacing w:val="3"/>
                <w:sz w:val="17"/>
              </w:rPr>
              <w:t> </w:t>
            </w:r>
            <w:r>
              <w:rPr>
                <w:spacing w:val="1"/>
                <w:w w:val="104"/>
                <w:sz w:val="17"/>
              </w:rPr>
              <w:t>g</w:t>
            </w:r>
            <w:r>
              <w:rPr>
                <w:w w:val="104"/>
                <w:sz w:val="17"/>
              </w:rPr>
              <w:t>r</w:t>
            </w:r>
            <w:r>
              <w:rPr>
                <w:spacing w:val="1"/>
                <w:w w:val="104"/>
                <w:sz w:val="17"/>
              </w:rPr>
              <w:t>ea</w:t>
            </w:r>
            <w:r>
              <w:rPr>
                <w:w w:val="104"/>
                <w:sz w:val="17"/>
              </w:rPr>
              <w:t>ts</w:t>
            </w:r>
            <w:r>
              <w:rPr>
                <w:spacing w:val="1"/>
                <w:w w:val="104"/>
                <w:sz w:val="17"/>
              </w:rPr>
              <w:t>wo</w:t>
            </w:r>
            <w:r>
              <w:rPr>
                <w:w w:val="104"/>
                <w:sz w:val="17"/>
              </w:rPr>
              <w:t>rd</w:t>
            </w:r>
          </w:p>
        </w:tc>
      </w:tr>
      <w:tr>
        <w:trPr>
          <w:trHeight w:val="216" w:hRule="atLeast"/>
        </w:trPr>
        <w:tc>
          <w:tcPr>
            <w:tcW w:w="2995" w:type="dxa"/>
          </w:tcPr>
          <w:p>
            <w:pPr>
              <w:pStyle w:val="TableParagraph"/>
              <w:spacing w:line="190" w:lineRule="exact"/>
              <w:ind w:left="105"/>
              <w:rPr>
                <w:sz w:val="17"/>
              </w:rPr>
            </w:pPr>
            <w:r>
              <w:rPr>
                <w:w w:val="105"/>
                <w:sz w:val="17"/>
              </w:rPr>
              <w:t>Freya, goddess of fertility and love</w:t>
            </w:r>
          </w:p>
        </w:tc>
        <w:tc>
          <w:tcPr>
            <w:tcW w:w="1256" w:type="dxa"/>
          </w:tcPr>
          <w:p>
            <w:pPr>
              <w:pStyle w:val="TableParagraph"/>
              <w:spacing w:line="190" w:lineRule="exact"/>
              <w:ind w:left="357" w:right="88"/>
              <w:jc w:val="center"/>
              <w:rPr>
                <w:sz w:val="17"/>
              </w:rPr>
            </w:pPr>
            <w:r>
              <w:rPr>
                <w:w w:val="105"/>
                <w:sz w:val="17"/>
              </w:rPr>
              <w:t>NG</w:t>
            </w:r>
          </w:p>
        </w:tc>
        <w:tc>
          <w:tcPr>
            <w:tcW w:w="1678" w:type="dxa"/>
          </w:tcPr>
          <w:p>
            <w:pPr>
              <w:pStyle w:val="TableParagraph"/>
              <w:spacing w:line="190" w:lineRule="exact"/>
              <w:ind w:left="107"/>
              <w:rPr>
                <w:sz w:val="17"/>
              </w:rPr>
            </w:pPr>
            <w:r>
              <w:rPr>
                <w:w w:val="105"/>
                <w:sz w:val="17"/>
              </w:rPr>
              <w:t>Life</w:t>
            </w:r>
          </w:p>
        </w:tc>
        <w:tc>
          <w:tcPr>
            <w:tcW w:w="2729" w:type="dxa"/>
          </w:tcPr>
          <w:p>
            <w:pPr>
              <w:pStyle w:val="TableParagraph"/>
              <w:spacing w:line="190" w:lineRule="exact"/>
              <w:ind w:left="109"/>
              <w:rPr>
                <w:sz w:val="17"/>
              </w:rPr>
            </w:pPr>
            <w:r>
              <w:rPr>
                <w:w w:val="105"/>
                <w:sz w:val="17"/>
              </w:rPr>
              <w:t>Falcon</w:t>
            </w:r>
          </w:p>
        </w:tc>
      </w:tr>
    </w:tbl>
    <w:p>
      <w:pPr>
        <w:spacing w:after="0" w:line="190" w:lineRule="exact"/>
        <w:rPr>
          <w:sz w:val="17"/>
        </w:rPr>
        <w:sectPr>
          <w:pgSz w:w="12240" w:h="15840"/>
          <w:pgMar w:header="0" w:footer="644" w:top="1440" w:bottom="840" w:left="920" w:right="920"/>
        </w:sect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7"/>
        <w:gridCol w:w="718"/>
        <w:gridCol w:w="1698"/>
        <w:gridCol w:w="2846"/>
      </w:tblGrid>
      <w:tr>
        <w:trPr>
          <w:trHeight w:val="219" w:hRule="atLeast"/>
        </w:trPr>
        <w:tc>
          <w:tcPr>
            <w:tcW w:w="3397" w:type="dxa"/>
            <w:shd w:val="clear" w:color="auto" w:fill="EEECE1"/>
          </w:tcPr>
          <w:p>
            <w:pPr>
              <w:pStyle w:val="TableParagraph"/>
              <w:spacing w:line="195" w:lineRule="exact"/>
              <w:ind w:left="105"/>
              <w:rPr>
                <w:sz w:val="17"/>
              </w:rPr>
            </w:pPr>
            <w:r>
              <w:rPr>
                <w:w w:val="105"/>
                <w:sz w:val="17"/>
              </w:rPr>
              <w:t>Frigga, goddess of birth and fertility</w:t>
            </w:r>
          </w:p>
        </w:tc>
        <w:tc>
          <w:tcPr>
            <w:tcW w:w="718" w:type="dxa"/>
            <w:shd w:val="clear" w:color="auto" w:fill="EEECE1"/>
          </w:tcPr>
          <w:p>
            <w:pPr>
              <w:pStyle w:val="TableParagraph"/>
              <w:spacing w:line="195" w:lineRule="exact"/>
              <w:ind w:left="302"/>
              <w:rPr>
                <w:sz w:val="17"/>
              </w:rPr>
            </w:pPr>
            <w:r>
              <w:rPr>
                <w:w w:val="104"/>
                <w:sz w:val="17"/>
              </w:rPr>
              <w:t>N</w:t>
            </w:r>
          </w:p>
        </w:tc>
        <w:tc>
          <w:tcPr>
            <w:tcW w:w="1698" w:type="dxa"/>
            <w:shd w:val="clear" w:color="auto" w:fill="EEECE1"/>
          </w:tcPr>
          <w:p>
            <w:pPr>
              <w:pStyle w:val="TableParagraph"/>
              <w:spacing w:line="195" w:lineRule="exact"/>
              <w:ind w:left="243"/>
              <w:rPr>
                <w:sz w:val="17"/>
              </w:rPr>
            </w:pPr>
            <w:r>
              <w:rPr>
                <w:w w:val="105"/>
                <w:sz w:val="17"/>
              </w:rPr>
              <w:t>Life, Light</w:t>
            </w:r>
          </w:p>
        </w:tc>
        <w:tc>
          <w:tcPr>
            <w:tcW w:w="2846" w:type="dxa"/>
            <w:shd w:val="clear" w:color="auto" w:fill="EEECE1"/>
          </w:tcPr>
          <w:p>
            <w:pPr>
              <w:pStyle w:val="TableParagraph"/>
              <w:spacing w:line="195" w:lineRule="exact"/>
              <w:ind w:left="225"/>
              <w:rPr>
                <w:sz w:val="17"/>
              </w:rPr>
            </w:pPr>
            <w:r>
              <w:rPr>
                <w:w w:val="105"/>
                <w:sz w:val="17"/>
              </w:rPr>
              <w:t>Cat</w:t>
            </w:r>
          </w:p>
        </w:tc>
      </w:tr>
      <w:tr>
        <w:trPr>
          <w:trHeight w:val="198" w:hRule="atLeast"/>
        </w:trPr>
        <w:tc>
          <w:tcPr>
            <w:tcW w:w="3397" w:type="dxa"/>
          </w:tcPr>
          <w:p>
            <w:pPr>
              <w:pStyle w:val="TableParagraph"/>
              <w:spacing w:line="171" w:lineRule="exact"/>
              <w:ind w:left="105"/>
              <w:rPr>
                <w:sz w:val="17"/>
              </w:rPr>
            </w:pPr>
            <w:r>
              <w:rPr>
                <w:w w:val="105"/>
                <w:sz w:val="17"/>
              </w:rPr>
              <w:t>Heimdall, god of watchfulness and loyalty</w:t>
            </w:r>
          </w:p>
        </w:tc>
        <w:tc>
          <w:tcPr>
            <w:tcW w:w="718" w:type="dxa"/>
          </w:tcPr>
          <w:p>
            <w:pPr>
              <w:pStyle w:val="TableParagraph"/>
              <w:spacing w:line="171" w:lineRule="exact"/>
              <w:ind w:left="265"/>
              <w:rPr>
                <w:sz w:val="17"/>
              </w:rPr>
            </w:pPr>
            <w:r>
              <w:rPr>
                <w:w w:val="105"/>
                <w:sz w:val="17"/>
              </w:rPr>
              <w:t>LG</w:t>
            </w:r>
          </w:p>
        </w:tc>
        <w:tc>
          <w:tcPr>
            <w:tcW w:w="1698" w:type="dxa"/>
          </w:tcPr>
          <w:p>
            <w:pPr>
              <w:pStyle w:val="TableParagraph"/>
              <w:spacing w:line="171" w:lineRule="exact"/>
              <w:ind w:left="243"/>
              <w:rPr>
                <w:sz w:val="17"/>
              </w:rPr>
            </w:pPr>
            <w:r>
              <w:rPr>
                <w:w w:val="105"/>
                <w:sz w:val="17"/>
              </w:rPr>
              <w:t>Light, War</w:t>
            </w:r>
          </w:p>
        </w:tc>
        <w:tc>
          <w:tcPr>
            <w:tcW w:w="2846" w:type="dxa"/>
          </w:tcPr>
          <w:p>
            <w:pPr>
              <w:pStyle w:val="TableParagraph"/>
              <w:spacing w:line="171" w:lineRule="exact"/>
              <w:ind w:left="225"/>
              <w:rPr>
                <w:sz w:val="17"/>
              </w:rPr>
            </w:pPr>
            <w:r>
              <w:rPr>
                <w:w w:val="105"/>
                <w:sz w:val="17"/>
              </w:rPr>
              <w:t>Curling musical horn</w:t>
            </w:r>
          </w:p>
        </w:tc>
      </w:tr>
      <w:tr>
        <w:trPr>
          <w:trHeight w:val="262" w:hRule="atLeast"/>
        </w:trPr>
        <w:tc>
          <w:tcPr>
            <w:tcW w:w="3397" w:type="dxa"/>
            <w:shd w:val="clear" w:color="auto" w:fill="EEECE1"/>
          </w:tcPr>
          <w:p>
            <w:pPr>
              <w:pStyle w:val="TableParagraph"/>
              <w:spacing w:before="30"/>
              <w:ind w:left="105"/>
              <w:rPr>
                <w:sz w:val="17"/>
              </w:rPr>
            </w:pPr>
            <w:r>
              <w:rPr>
                <w:w w:val="105"/>
                <w:sz w:val="17"/>
              </w:rPr>
              <w:t>Hel, goddess of the underworld</w:t>
            </w:r>
          </w:p>
        </w:tc>
        <w:tc>
          <w:tcPr>
            <w:tcW w:w="718" w:type="dxa"/>
            <w:shd w:val="clear" w:color="auto" w:fill="EEECE1"/>
          </w:tcPr>
          <w:p>
            <w:pPr>
              <w:pStyle w:val="TableParagraph"/>
              <w:spacing w:before="30"/>
              <w:ind w:left="258"/>
              <w:rPr>
                <w:sz w:val="17"/>
              </w:rPr>
            </w:pPr>
            <w:r>
              <w:rPr>
                <w:w w:val="105"/>
                <w:sz w:val="17"/>
              </w:rPr>
              <w:t>NE</w:t>
            </w:r>
          </w:p>
        </w:tc>
        <w:tc>
          <w:tcPr>
            <w:tcW w:w="1698" w:type="dxa"/>
            <w:shd w:val="clear" w:color="auto" w:fill="EEECE1"/>
          </w:tcPr>
          <w:p>
            <w:pPr>
              <w:pStyle w:val="TableParagraph"/>
              <w:spacing w:before="30"/>
              <w:ind w:left="243"/>
              <w:rPr>
                <w:sz w:val="17"/>
              </w:rPr>
            </w:pPr>
            <w:r>
              <w:rPr>
                <w:w w:val="105"/>
                <w:sz w:val="17"/>
              </w:rPr>
              <w:t>Death</w:t>
            </w:r>
          </w:p>
        </w:tc>
        <w:tc>
          <w:tcPr>
            <w:tcW w:w="2846" w:type="dxa"/>
            <w:shd w:val="clear" w:color="auto" w:fill="EEECE1"/>
          </w:tcPr>
          <w:p>
            <w:pPr>
              <w:pStyle w:val="TableParagraph"/>
              <w:spacing w:line="198" w:lineRule="exact" w:before="44"/>
              <w:ind w:left="225"/>
              <w:rPr>
                <w:sz w:val="17"/>
              </w:rPr>
            </w:pPr>
            <w:r>
              <w:rPr>
                <w:w w:val="105"/>
                <w:sz w:val="17"/>
              </w:rPr>
              <w:t>Woman</w:t>
            </w:r>
            <w:r>
              <w:rPr>
                <w:rFonts w:ascii="Arimo" w:hAnsi="Arimo"/>
                <w:w w:val="105"/>
                <w:sz w:val="17"/>
              </w:rPr>
              <w:t>ʼ</w:t>
            </w:r>
            <w:r>
              <w:rPr>
                <w:w w:val="105"/>
                <w:sz w:val="17"/>
              </w:rPr>
              <w:t>s face, rotting on one side</w:t>
            </w:r>
          </w:p>
        </w:tc>
      </w:tr>
      <w:tr>
        <w:trPr>
          <w:trHeight w:val="211" w:hRule="atLeast"/>
        </w:trPr>
        <w:tc>
          <w:tcPr>
            <w:tcW w:w="3397" w:type="dxa"/>
          </w:tcPr>
          <w:p>
            <w:pPr>
              <w:pStyle w:val="TableParagraph"/>
              <w:spacing w:line="192" w:lineRule="exact" w:before="0"/>
              <w:ind w:left="105"/>
              <w:rPr>
                <w:sz w:val="17"/>
              </w:rPr>
            </w:pPr>
            <w:r>
              <w:rPr>
                <w:w w:val="105"/>
                <w:sz w:val="17"/>
              </w:rPr>
              <w:t>Hermod, god of luck</w:t>
            </w:r>
          </w:p>
        </w:tc>
        <w:tc>
          <w:tcPr>
            <w:tcW w:w="718" w:type="dxa"/>
          </w:tcPr>
          <w:p>
            <w:pPr>
              <w:pStyle w:val="TableParagraph"/>
              <w:spacing w:line="192" w:lineRule="exact" w:before="0"/>
              <w:ind w:left="254"/>
              <w:rPr>
                <w:sz w:val="17"/>
              </w:rPr>
            </w:pPr>
            <w:r>
              <w:rPr>
                <w:w w:val="105"/>
                <w:sz w:val="17"/>
              </w:rPr>
              <w:t>CN</w:t>
            </w:r>
          </w:p>
        </w:tc>
        <w:tc>
          <w:tcPr>
            <w:tcW w:w="1698" w:type="dxa"/>
          </w:tcPr>
          <w:p>
            <w:pPr>
              <w:pStyle w:val="TableParagraph"/>
              <w:spacing w:line="192" w:lineRule="exact" w:before="0"/>
              <w:ind w:left="243"/>
              <w:rPr>
                <w:sz w:val="17"/>
              </w:rPr>
            </w:pPr>
            <w:r>
              <w:rPr>
                <w:w w:val="105"/>
                <w:sz w:val="17"/>
              </w:rPr>
              <w:t>Trickery</w:t>
            </w:r>
          </w:p>
        </w:tc>
        <w:tc>
          <w:tcPr>
            <w:tcW w:w="2846" w:type="dxa"/>
          </w:tcPr>
          <w:p>
            <w:pPr>
              <w:pStyle w:val="TableParagraph"/>
              <w:spacing w:line="192" w:lineRule="exact" w:before="0"/>
              <w:ind w:left="225"/>
              <w:rPr>
                <w:sz w:val="17"/>
              </w:rPr>
            </w:pPr>
            <w:r>
              <w:rPr>
                <w:w w:val="105"/>
                <w:sz w:val="17"/>
              </w:rPr>
              <w:t>Winged scroll</w:t>
            </w:r>
          </w:p>
        </w:tc>
      </w:tr>
      <w:tr>
        <w:trPr>
          <w:trHeight w:val="220" w:hRule="atLeast"/>
        </w:trPr>
        <w:tc>
          <w:tcPr>
            <w:tcW w:w="3397" w:type="dxa"/>
            <w:shd w:val="clear" w:color="auto" w:fill="EEECE1"/>
          </w:tcPr>
          <w:p>
            <w:pPr>
              <w:pStyle w:val="TableParagraph"/>
              <w:spacing w:line="195" w:lineRule="exact"/>
              <w:ind w:left="105"/>
              <w:rPr>
                <w:sz w:val="17"/>
              </w:rPr>
            </w:pPr>
            <w:r>
              <w:rPr>
                <w:w w:val="105"/>
                <w:sz w:val="17"/>
              </w:rPr>
              <w:t>Loki, god of thieves and trickery</w:t>
            </w:r>
          </w:p>
        </w:tc>
        <w:tc>
          <w:tcPr>
            <w:tcW w:w="718" w:type="dxa"/>
            <w:shd w:val="clear" w:color="auto" w:fill="EEECE1"/>
          </w:tcPr>
          <w:p>
            <w:pPr>
              <w:pStyle w:val="TableParagraph"/>
              <w:spacing w:line="195" w:lineRule="exact"/>
              <w:ind w:left="268"/>
              <w:rPr>
                <w:sz w:val="17"/>
              </w:rPr>
            </w:pPr>
            <w:r>
              <w:rPr>
                <w:w w:val="105"/>
                <w:sz w:val="17"/>
              </w:rPr>
              <w:t>CE</w:t>
            </w:r>
          </w:p>
        </w:tc>
        <w:tc>
          <w:tcPr>
            <w:tcW w:w="1698" w:type="dxa"/>
            <w:shd w:val="clear" w:color="auto" w:fill="EEECE1"/>
          </w:tcPr>
          <w:p>
            <w:pPr>
              <w:pStyle w:val="TableParagraph"/>
              <w:spacing w:line="195" w:lineRule="exact"/>
              <w:ind w:left="243"/>
              <w:rPr>
                <w:sz w:val="17"/>
              </w:rPr>
            </w:pPr>
            <w:r>
              <w:rPr>
                <w:w w:val="105"/>
                <w:sz w:val="17"/>
              </w:rPr>
              <w:t>Trickery</w:t>
            </w:r>
          </w:p>
        </w:tc>
        <w:tc>
          <w:tcPr>
            <w:tcW w:w="2846" w:type="dxa"/>
            <w:shd w:val="clear" w:color="auto" w:fill="EEECE1"/>
          </w:tcPr>
          <w:p>
            <w:pPr>
              <w:pStyle w:val="TableParagraph"/>
              <w:spacing w:line="195" w:lineRule="exact"/>
              <w:ind w:left="225"/>
              <w:rPr>
                <w:sz w:val="17"/>
              </w:rPr>
            </w:pPr>
            <w:r>
              <w:rPr>
                <w:w w:val="105"/>
                <w:sz w:val="17"/>
              </w:rPr>
              <w:t>Flame</w:t>
            </w:r>
          </w:p>
        </w:tc>
      </w:tr>
      <w:tr>
        <w:trPr>
          <w:trHeight w:val="220" w:hRule="atLeast"/>
        </w:trPr>
        <w:tc>
          <w:tcPr>
            <w:tcW w:w="3397" w:type="dxa"/>
          </w:tcPr>
          <w:p>
            <w:pPr>
              <w:pStyle w:val="TableParagraph"/>
              <w:spacing w:line="195" w:lineRule="exact"/>
              <w:ind w:left="105"/>
              <w:rPr>
                <w:sz w:val="17"/>
              </w:rPr>
            </w:pPr>
            <w:r>
              <w:rPr>
                <w:w w:val="105"/>
                <w:sz w:val="17"/>
              </w:rPr>
              <w:t>Njord, god of sea and wind</w:t>
            </w:r>
          </w:p>
        </w:tc>
        <w:tc>
          <w:tcPr>
            <w:tcW w:w="718" w:type="dxa"/>
          </w:tcPr>
          <w:p>
            <w:pPr>
              <w:pStyle w:val="TableParagraph"/>
              <w:spacing w:line="195" w:lineRule="exact"/>
              <w:ind w:left="245"/>
              <w:rPr>
                <w:sz w:val="17"/>
              </w:rPr>
            </w:pPr>
            <w:r>
              <w:rPr>
                <w:w w:val="105"/>
                <w:sz w:val="17"/>
              </w:rPr>
              <w:t>NG</w:t>
            </w:r>
          </w:p>
        </w:tc>
        <w:tc>
          <w:tcPr>
            <w:tcW w:w="1698" w:type="dxa"/>
          </w:tcPr>
          <w:p>
            <w:pPr>
              <w:pStyle w:val="TableParagraph"/>
              <w:spacing w:line="195" w:lineRule="exact"/>
              <w:ind w:left="243"/>
              <w:rPr>
                <w:sz w:val="17"/>
              </w:rPr>
            </w:pPr>
            <w:r>
              <w:rPr>
                <w:w w:val="105"/>
                <w:sz w:val="17"/>
              </w:rPr>
              <w:t>Nature, Tempest</w:t>
            </w:r>
          </w:p>
        </w:tc>
        <w:tc>
          <w:tcPr>
            <w:tcW w:w="2846" w:type="dxa"/>
          </w:tcPr>
          <w:p>
            <w:pPr>
              <w:pStyle w:val="TableParagraph"/>
              <w:spacing w:line="195" w:lineRule="exact"/>
              <w:ind w:left="225"/>
              <w:rPr>
                <w:sz w:val="17"/>
              </w:rPr>
            </w:pPr>
            <w:r>
              <w:rPr>
                <w:w w:val="105"/>
                <w:sz w:val="17"/>
              </w:rPr>
              <w:t>Gold coin</w:t>
            </w:r>
          </w:p>
        </w:tc>
      </w:tr>
      <w:tr>
        <w:trPr>
          <w:trHeight w:val="216" w:hRule="atLeast"/>
        </w:trPr>
        <w:tc>
          <w:tcPr>
            <w:tcW w:w="3397" w:type="dxa"/>
            <w:shd w:val="clear" w:color="auto" w:fill="EEECE1"/>
          </w:tcPr>
          <w:p>
            <w:pPr>
              <w:pStyle w:val="TableParagraph"/>
              <w:spacing w:line="190" w:lineRule="exact"/>
              <w:ind w:left="105"/>
              <w:rPr>
                <w:sz w:val="17"/>
              </w:rPr>
            </w:pPr>
            <w:r>
              <w:rPr>
                <w:w w:val="105"/>
                <w:sz w:val="17"/>
              </w:rPr>
              <w:t>Odur, god of light and the sun</w:t>
            </w:r>
          </w:p>
        </w:tc>
        <w:tc>
          <w:tcPr>
            <w:tcW w:w="718" w:type="dxa"/>
            <w:shd w:val="clear" w:color="auto" w:fill="EEECE1"/>
          </w:tcPr>
          <w:p>
            <w:pPr>
              <w:pStyle w:val="TableParagraph"/>
              <w:spacing w:line="190" w:lineRule="exact"/>
              <w:ind w:left="255"/>
              <w:rPr>
                <w:sz w:val="17"/>
              </w:rPr>
            </w:pPr>
            <w:r>
              <w:rPr>
                <w:w w:val="105"/>
                <w:sz w:val="17"/>
              </w:rPr>
              <w:t>CG</w:t>
            </w:r>
          </w:p>
        </w:tc>
        <w:tc>
          <w:tcPr>
            <w:tcW w:w="1698" w:type="dxa"/>
            <w:shd w:val="clear" w:color="auto" w:fill="EEECE1"/>
          </w:tcPr>
          <w:p>
            <w:pPr>
              <w:pStyle w:val="TableParagraph"/>
              <w:spacing w:line="190" w:lineRule="exact"/>
              <w:ind w:left="243"/>
              <w:rPr>
                <w:sz w:val="17"/>
              </w:rPr>
            </w:pPr>
            <w:r>
              <w:rPr>
                <w:w w:val="105"/>
                <w:sz w:val="17"/>
              </w:rPr>
              <w:t>Light</w:t>
            </w:r>
          </w:p>
        </w:tc>
        <w:tc>
          <w:tcPr>
            <w:tcW w:w="2846" w:type="dxa"/>
            <w:shd w:val="clear" w:color="auto" w:fill="EEECE1"/>
          </w:tcPr>
          <w:p>
            <w:pPr>
              <w:pStyle w:val="TableParagraph"/>
              <w:spacing w:line="190" w:lineRule="exact"/>
              <w:ind w:left="225"/>
              <w:rPr>
                <w:sz w:val="17"/>
              </w:rPr>
            </w:pPr>
            <w:r>
              <w:rPr>
                <w:w w:val="105"/>
                <w:sz w:val="17"/>
              </w:rPr>
              <w:t>Solar disk</w:t>
            </w:r>
          </w:p>
        </w:tc>
      </w:tr>
      <w:tr>
        <w:trPr>
          <w:trHeight w:val="220" w:hRule="atLeast"/>
        </w:trPr>
        <w:tc>
          <w:tcPr>
            <w:tcW w:w="3397" w:type="dxa"/>
          </w:tcPr>
          <w:p>
            <w:pPr>
              <w:pStyle w:val="TableParagraph"/>
              <w:spacing w:line="195" w:lineRule="exact"/>
              <w:ind w:left="105"/>
              <w:rPr>
                <w:sz w:val="17"/>
              </w:rPr>
            </w:pPr>
            <w:r>
              <w:rPr>
                <w:w w:val="105"/>
                <w:sz w:val="17"/>
              </w:rPr>
              <w:t>Sif, goddess of war</w:t>
            </w:r>
          </w:p>
        </w:tc>
        <w:tc>
          <w:tcPr>
            <w:tcW w:w="718" w:type="dxa"/>
          </w:tcPr>
          <w:p>
            <w:pPr>
              <w:pStyle w:val="TableParagraph"/>
              <w:spacing w:line="195" w:lineRule="exact"/>
              <w:ind w:left="255"/>
              <w:rPr>
                <w:sz w:val="17"/>
              </w:rPr>
            </w:pPr>
            <w:r>
              <w:rPr>
                <w:w w:val="105"/>
                <w:sz w:val="17"/>
              </w:rPr>
              <w:t>CG</w:t>
            </w:r>
          </w:p>
        </w:tc>
        <w:tc>
          <w:tcPr>
            <w:tcW w:w="1698" w:type="dxa"/>
          </w:tcPr>
          <w:p>
            <w:pPr>
              <w:pStyle w:val="TableParagraph"/>
              <w:spacing w:line="195" w:lineRule="exact"/>
              <w:ind w:left="243"/>
              <w:rPr>
                <w:sz w:val="17"/>
              </w:rPr>
            </w:pPr>
            <w:r>
              <w:rPr>
                <w:w w:val="105"/>
                <w:sz w:val="17"/>
              </w:rPr>
              <w:t>War</w:t>
            </w:r>
          </w:p>
        </w:tc>
        <w:tc>
          <w:tcPr>
            <w:tcW w:w="2846" w:type="dxa"/>
          </w:tcPr>
          <w:p>
            <w:pPr>
              <w:pStyle w:val="TableParagraph"/>
              <w:spacing w:line="195" w:lineRule="exact"/>
              <w:ind w:left="225"/>
              <w:rPr>
                <w:sz w:val="17"/>
              </w:rPr>
            </w:pPr>
            <w:r>
              <w:rPr>
                <w:w w:val="105"/>
                <w:sz w:val="17"/>
              </w:rPr>
              <w:t>Upraised sword</w:t>
            </w:r>
          </w:p>
        </w:tc>
      </w:tr>
      <w:tr>
        <w:trPr>
          <w:trHeight w:val="220" w:hRule="atLeast"/>
        </w:trPr>
        <w:tc>
          <w:tcPr>
            <w:tcW w:w="3397" w:type="dxa"/>
            <w:shd w:val="clear" w:color="auto" w:fill="EEECE1"/>
          </w:tcPr>
          <w:p>
            <w:pPr>
              <w:pStyle w:val="TableParagraph"/>
              <w:spacing w:line="195" w:lineRule="exact"/>
              <w:ind w:left="105"/>
              <w:rPr>
                <w:sz w:val="17"/>
              </w:rPr>
            </w:pPr>
            <w:r>
              <w:rPr>
                <w:w w:val="105"/>
                <w:sz w:val="17"/>
              </w:rPr>
              <w:t>Skadi, god of earth and mountains</w:t>
            </w:r>
          </w:p>
        </w:tc>
        <w:tc>
          <w:tcPr>
            <w:tcW w:w="718" w:type="dxa"/>
            <w:shd w:val="clear" w:color="auto" w:fill="EEECE1"/>
          </w:tcPr>
          <w:p>
            <w:pPr>
              <w:pStyle w:val="TableParagraph"/>
              <w:spacing w:line="195" w:lineRule="exact"/>
              <w:ind w:left="302"/>
              <w:rPr>
                <w:sz w:val="17"/>
              </w:rPr>
            </w:pPr>
            <w:r>
              <w:rPr>
                <w:w w:val="104"/>
                <w:sz w:val="17"/>
              </w:rPr>
              <w:t>N</w:t>
            </w:r>
          </w:p>
        </w:tc>
        <w:tc>
          <w:tcPr>
            <w:tcW w:w="1698" w:type="dxa"/>
            <w:shd w:val="clear" w:color="auto" w:fill="EEECE1"/>
          </w:tcPr>
          <w:p>
            <w:pPr>
              <w:pStyle w:val="TableParagraph"/>
              <w:spacing w:line="195" w:lineRule="exact"/>
              <w:ind w:left="243"/>
              <w:rPr>
                <w:sz w:val="17"/>
              </w:rPr>
            </w:pPr>
            <w:r>
              <w:rPr>
                <w:w w:val="105"/>
                <w:sz w:val="17"/>
              </w:rPr>
              <w:t>Nature</w:t>
            </w:r>
          </w:p>
        </w:tc>
        <w:tc>
          <w:tcPr>
            <w:tcW w:w="2846" w:type="dxa"/>
            <w:shd w:val="clear" w:color="auto" w:fill="EEECE1"/>
          </w:tcPr>
          <w:p>
            <w:pPr>
              <w:pStyle w:val="TableParagraph"/>
              <w:spacing w:line="195" w:lineRule="exact"/>
              <w:ind w:left="225"/>
              <w:rPr>
                <w:sz w:val="17"/>
              </w:rPr>
            </w:pPr>
            <w:r>
              <w:rPr>
                <w:w w:val="105"/>
                <w:sz w:val="17"/>
              </w:rPr>
              <w:t>Mountain peak</w:t>
            </w:r>
          </w:p>
        </w:tc>
      </w:tr>
      <w:tr>
        <w:trPr>
          <w:trHeight w:val="220" w:hRule="atLeast"/>
        </w:trPr>
        <w:tc>
          <w:tcPr>
            <w:tcW w:w="3397" w:type="dxa"/>
          </w:tcPr>
          <w:p>
            <w:pPr>
              <w:pStyle w:val="TableParagraph"/>
              <w:spacing w:line="195" w:lineRule="exact"/>
              <w:ind w:left="105"/>
              <w:rPr>
                <w:sz w:val="17"/>
              </w:rPr>
            </w:pPr>
            <w:r>
              <w:rPr>
                <w:w w:val="105"/>
                <w:sz w:val="17"/>
              </w:rPr>
              <w:t>Surtur, god of fire giants and war</w:t>
            </w:r>
          </w:p>
        </w:tc>
        <w:tc>
          <w:tcPr>
            <w:tcW w:w="718" w:type="dxa"/>
          </w:tcPr>
          <w:p>
            <w:pPr>
              <w:pStyle w:val="TableParagraph"/>
              <w:spacing w:line="195" w:lineRule="exact"/>
              <w:ind w:left="278"/>
              <w:rPr>
                <w:sz w:val="17"/>
              </w:rPr>
            </w:pPr>
            <w:r>
              <w:rPr>
                <w:w w:val="105"/>
                <w:sz w:val="17"/>
              </w:rPr>
              <w:t>LE</w:t>
            </w:r>
          </w:p>
        </w:tc>
        <w:tc>
          <w:tcPr>
            <w:tcW w:w="1698" w:type="dxa"/>
          </w:tcPr>
          <w:p>
            <w:pPr>
              <w:pStyle w:val="TableParagraph"/>
              <w:spacing w:line="195" w:lineRule="exact"/>
              <w:ind w:left="243"/>
              <w:rPr>
                <w:sz w:val="17"/>
              </w:rPr>
            </w:pPr>
            <w:r>
              <w:rPr>
                <w:w w:val="105"/>
                <w:sz w:val="17"/>
              </w:rPr>
              <w:t>War</w:t>
            </w:r>
          </w:p>
        </w:tc>
        <w:tc>
          <w:tcPr>
            <w:tcW w:w="2846" w:type="dxa"/>
          </w:tcPr>
          <w:p>
            <w:pPr>
              <w:pStyle w:val="TableParagraph"/>
              <w:spacing w:line="195" w:lineRule="exact"/>
              <w:ind w:left="225"/>
              <w:rPr>
                <w:sz w:val="17"/>
              </w:rPr>
            </w:pPr>
            <w:r>
              <w:rPr>
                <w:w w:val="105"/>
                <w:sz w:val="17"/>
              </w:rPr>
              <w:t>Flaming sword</w:t>
            </w:r>
          </w:p>
        </w:tc>
      </w:tr>
      <w:tr>
        <w:trPr>
          <w:trHeight w:val="220" w:hRule="atLeast"/>
        </w:trPr>
        <w:tc>
          <w:tcPr>
            <w:tcW w:w="3397" w:type="dxa"/>
            <w:shd w:val="clear" w:color="auto" w:fill="EEECE1"/>
          </w:tcPr>
          <w:p>
            <w:pPr>
              <w:pStyle w:val="TableParagraph"/>
              <w:spacing w:line="195" w:lineRule="exact"/>
              <w:ind w:left="105"/>
              <w:rPr>
                <w:sz w:val="17"/>
              </w:rPr>
            </w:pPr>
            <w:r>
              <w:rPr>
                <w:w w:val="105"/>
                <w:sz w:val="17"/>
              </w:rPr>
              <w:t>Thor, god of storms and thunder</w:t>
            </w:r>
          </w:p>
        </w:tc>
        <w:tc>
          <w:tcPr>
            <w:tcW w:w="718" w:type="dxa"/>
            <w:shd w:val="clear" w:color="auto" w:fill="EEECE1"/>
          </w:tcPr>
          <w:p>
            <w:pPr>
              <w:pStyle w:val="TableParagraph"/>
              <w:spacing w:line="195" w:lineRule="exact"/>
              <w:ind w:left="255"/>
              <w:rPr>
                <w:sz w:val="17"/>
              </w:rPr>
            </w:pPr>
            <w:r>
              <w:rPr>
                <w:w w:val="105"/>
                <w:sz w:val="17"/>
              </w:rPr>
              <w:t>CG</w:t>
            </w:r>
          </w:p>
        </w:tc>
        <w:tc>
          <w:tcPr>
            <w:tcW w:w="1698" w:type="dxa"/>
            <w:shd w:val="clear" w:color="auto" w:fill="EEECE1"/>
          </w:tcPr>
          <w:p>
            <w:pPr>
              <w:pStyle w:val="TableParagraph"/>
              <w:spacing w:line="195" w:lineRule="exact"/>
              <w:ind w:left="243"/>
              <w:rPr>
                <w:sz w:val="17"/>
              </w:rPr>
            </w:pPr>
            <w:r>
              <w:rPr>
                <w:w w:val="105"/>
                <w:sz w:val="17"/>
              </w:rPr>
              <w:t>Tempest, War</w:t>
            </w:r>
          </w:p>
        </w:tc>
        <w:tc>
          <w:tcPr>
            <w:tcW w:w="2846" w:type="dxa"/>
            <w:shd w:val="clear" w:color="auto" w:fill="EEECE1"/>
          </w:tcPr>
          <w:p>
            <w:pPr>
              <w:pStyle w:val="TableParagraph"/>
              <w:spacing w:line="195" w:lineRule="exact"/>
              <w:ind w:left="225"/>
              <w:rPr>
                <w:sz w:val="17"/>
              </w:rPr>
            </w:pPr>
            <w:r>
              <w:rPr>
                <w:w w:val="105"/>
                <w:sz w:val="17"/>
              </w:rPr>
              <w:t>Hammer</w:t>
            </w:r>
          </w:p>
        </w:tc>
      </w:tr>
      <w:tr>
        <w:trPr>
          <w:trHeight w:val="216" w:hRule="atLeast"/>
        </w:trPr>
        <w:tc>
          <w:tcPr>
            <w:tcW w:w="3397" w:type="dxa"/>
          </w:tcPr>
          <w:p>
            <w:pPr>
              <w:pStyle w:val="TableParagraph"/>
              <w:spacing w:line="190" w:lineRule="exact"/>
              <w:ind w:left="105"/>
              <w:rPr>
                <w:sz w:val="17"/>
              </w:rPr>
            </w:pPr>
            <w:r>
              <w:rPr>
                <w:w w:val="105"/>
                <w:sz w:val="17"/>
              </w:rPr>
              <w:t>Thrym, god of frost giants and cold</w:t>
            </w:r>
          </w:p>
        </w:tc>
        <w:tc>
          <w:tcPr>
            <w:tcW w:w="718" w:type="dxa"/>
          </w:tcPr>
          <w:p>
            <w:pPr>
              <w:pStyle w:val="TableParagraph"/>
              <w:spacing w:line="190" w:lineRule="exact"/>
              <w:ind w:left="268"/>
              <w:rPr>
                <w:sz w:val="17"/>
              </w:rPr>
            </w:pPr>
            <w:r>
              <w:rPr>
                <w:w w:val="105"/>
                <w:sz w:val="17"/>
              </w:rPr>
              <w:t>CE</w:t>
            </w:r>
          </w:p>
        </w:tc>
        <w:tc>
          <w:tcPr>
            <w:tcW w:w="1698" w:type="dxa"/>
          </w:tcPr>
          <w:p>
            <w:pPr>
              <w:pStyle w:val="TableParagraph"/>
              <w:spacing w:line="190" w:lineRule="exact"/>
              <w:ind w:left="243"/>
              <w:rPr>
                <w:sz w:val="17"/>
              </w:rPr>
            </w:pPr>
            <w:r>
              <w:rPr>
                <w:w w:val="105"/>
                <w:sz w:val="17"/>
              </w:rPr>
              <w:t>War</w:t>
            </w:r>
          </w:p>
        </w:tc>
        <w:tc>
          <w:tcPr>
            <w:tcW w:w="2846" w:type="dxa"/>
          </w:tcPr>
          <w:p>
            <w:pPr>
              <w:pStyle w:val="TableParagraph"/>
              <w:spacing w:line="190" w:lineRule="exact"/>
              <w:ind w:left="225"/>
              <w:rPr>
                <w:sz w:val="17"/>
              </w:rPr>
            </w:pPr>
            <w:r>
              <w:rPr>
                <w:spacing w:val="2"/>
                <w:w w:val="104"/>
                <w:sz w:val="17"/>
              </w:rPr>
              <w:t>W</w:t>
            </w:r>
            <w:r>
              <w:rPr>
                <w:spacing w:val="1"/>
                <w:w w:val="104"/>
                <w:sz w:val="17"/>
              </w:rPr>
              <w:t>h</w:t>
            </w:r>
            <w:r>
              <w:rPr>
                <w:w w:val="104"/>
                <w:sz w:val="17"/>
              </w:rPr>
              <w:t>ite</w:t>
            </w:r>
            <w:r>
              <w:rPr>
                <w:spacing w:val="3"/>
                <w:sz w:val="17"/>
              </w:rPr>
              <w:t> </w:t>
            </w:r>
            <w:r>
              <w:rPr>
                <w:spacing w:val="1"/>
                <w:w w:val="104"/>
                <w:sz w:val="17"/>
              </w:rPr>
              <w:t>doub</w:t>
            </w:r>
            <w:r>
              <w:rPr>
                <w:w w:val="104"/>
                <w:sz w:val="17"/>
              </w:rPr>
              <w:t>l</w:t>
            </w:r>
            <w:r>
              <w:rPr>
                <w:spacing w:val="1"/>
                <w:w w:val="104"/>
                <w:sz w:val="17"/>
              </w:rPr>
              <w:t>e</w:t>
            </w:r>
            <w:r>
              <w:rPr>
                <w:w w:val="24"/>
                <w:sz w:val="17"/>
              </w:rPr>
              <w:t>-­‐</w:t>
            </w:r>
            <w:r>
              <w:rPr>
                <w:spacing w:val="1"/>
                <w:w w:val="104"/>
                <w:sz w:val="17"/>
              </w:rPr>
              <w:t>b</w:t>
            </w:r>
            <w:r>
              <w:rPr>
                <w:w w:val="104"/>
                <w:sz w:val="17"/>
              </w:rPr>
              <w:t>l</w:t>
            </w:r>
            <w:r>
              <w:rPr>
                <w:spacing w:val="1"/>
                <w:w w:val="104"/>
                <w:sz w:val="17"/>
              </w:rPr>
              <w:t>ade</w:t>
            </w:r>
            <w:r>
              <w:rPr>
                <w:w w:val="104"/>
                <w:sz w:val="17"/>
              </w:rPr>
              <w:t>d</w:t>
            </w:r>
            <w:r>
              <w:rPr>
                <w:spacing w:val="3"/>
                <w:sz w:val="17"/>
              </w:rPr>
              <w:t> </w:t>
            </w:r>
            <w:r>
              <w:rPr>
                <w:spacing w:val="1"/>
                <w:w w:val="104"/>
                <w:sz w:val="17"/>
              </w:rPr>
              <w:t>a</w:t>
            </w:r>
            <w:r>
              <w:rPr>
                <w:w w:val="104"/>
                <w:sz w:val="17"/>
              </w:rPr>
              <w:t>xe</w:t>
            </w:r>
          </w:p>
        </w:tc>
      </w:tr>
      <w:tr>
        <w:trPr>
          <w:trHeight w:val="220" w:hRule="atLeast"/>
        </w:trPr>
        <w:tc>
          <w:tcPr>
            <w:tcW w:w="3397" w:type="dxa"/>
            <w:shd w:val="clear" w:color="auto" w:fill="EEECE1"/>
          </w:tcPr>
          <w:p>
            <w:pPr>
              <w:pStyle w:val="TableParagraph"/>
              <w:spacing w:line="195" w:lineRule="exact"/>
              <w:ind w:left="105"/>
              <w:rPr>
                <w:sz w:val="17"/>
              </w:rPr>
            </w:pPr>
            <w:r>
              <w:rPr>
                <w:w w:val="105"/>
                <w:sz w:val="17"/>
              </w:rPr>
              <w:t>Tyr, god of courage and strategy</w:t>
            </w:r>
          </w:p>
        </w:tc>
        <w:tc>
          <w:tcPr>
            <w:tcW w:w="718" w:type="dxa"/>
            <w:shd w:val="clear" w:color="auto" w:fill="EEECE1"/>
          </w:tcPr>
          <w:p>
            <w:pPr>
              <w:pStyle w:val="TableParagraph"/>
              <w:spacing w:line="195" w:lineRule="exact"/>
              <w:ind w:left="264"/>
              <w:rPr>
                <w:sz w:val="17"/>
              </w:rPr>
            </w:pPr>
            <w:r>
              <w:rPr>
                <w:w w:val="105"/>
                <w:sz w:val="17"/>
              </w:rPr>
              <w:t>LN</w:t>
            </w:r>
          </w:p>
        </w:tc>
        <w:tc>
          <w:tcPr>
            <w:tcW w:w="1698" w:type="dxa"/>
            <w:shd w:val="clear" w:color="auto" w:fill="EEECE1"/>
          </w:tcPr>
          <w:p>
            <w:pPr>
              <w:pStyle w:val="TableParagraph"/>
              <w:spacing w:line="195" w:lineRule="exact"/>
              <w:ind w:left="243"/>
              <w:rPr>
                <w:sz w:val="17"/>
              </w:rPr>
            </w:pPr>
            <w:r>
              <w:rPr>
                <w:w w:val="105"/>
                <w:sz w:val="17"/>
              </w:rPr>
              <w:t>Knowledge, War</w:t>
            </w:r>
          </w:p>
        </w:tc>
        <w:tc>
          <w:tcPr>
            <w:tcW w:w="2846" w:type="dxa"/>
            <w:shd w:val="clear" w:color="auto" w:fill="EEECE1"/>
          </w:tcPr>
          <w:p>
            <w:pPr>
              <w:pStyle w:val="TableParagraph"/>
              <w:spacing w:line="195" w:lineRule="exact"/>
              <w:ind w:left="225"/>
              <w:rPr>
                <w:sz w:val="17"/>
              </w:rPr>
            </w:pPr>
            <w:r>
              <w:rPr>
                <w:w w:val="105"/>
                <w:sz w:val="17"/>
              </w:rPr>
              <w:t>Sword</w:t>
            </w:r>
          </w:p>
        </w:tc>
      </w:tr>
      <w:tr>
        <w:trPr>
          <w:trHeight w:val="216" w:hRule="atLeast"/>
        </w:trPr>
        <w:tc>
          <w:tcPr>
            <w:tcW w:w="3397" w:type="dxa"/>
          </w:tcPr>
          <w:p>
            <w:pPr>
              <w:pStyle w:val="TableParagraph"/>
              <w:spacing w:line="190" w:lineRule="exact"/>
              <w:ind w:left="105"/>
              <w:rPr>
                <w:sz w:val="17"/>
              </w:rPr>
            </w:pPr>
            <w:r>
              <w:rPr>
                <w:w w:val="105"/>
                <w:sz w:val="17"/>
              </w:rPr>
              <w:t>Uller, god of hunting and winter</w:t>
            </w:r>
          </w:p>
        </w:tc>
        <w:tc>
          <w:tcPr>
            <w:tcW w:w="718" w:type="dxa"/>
          </w:tcPr>
          <w:p>
            <w:pPr>
              <w:pStyle w:val="TableParagraph"/>
              <w:spacing w:line="190" w:lineRule="exact"/>
              <w:ind w:left="254"/>
              <w:rPr>
                <w:sz w:val="17"/>
              </w:rPr>
            </w:pPr>
            <w:r>
              <w:rPr>
                <w:w w:val="105"/>
                <w:sz w:val="17"/>
              </w:rPr>
              <w:t>CN</w:t>
            </w:r>
          </w:p>
        </w:tc>
        <w:tc>
          <w:tcPr>
            <w:tcW w:w="1698" w:type="dxa"/>
          </w:tcPr>
          <w:p>
            <w:pPr>
              <w:pStyle w:val="TableParagraph"/>
              <w:spacing w:line="190" w:lineRule="exact"/>
              <w:ind w:left="243"/>
              <w:rPr>
                <w:sz w:val="17"/>
              </w:rPr>
            </w:pPr>
            <w:r>
              <w:rPr>
                <w:w w:val="105"/>
                <w:sz w:val="17"/>
              </w:rPr>
              <w:t>Nature</w:t>
            </w:r>
          </w:p>
        </w:tc>
        <w:tc>
          <w:tcPr>
            <w:tcW w:w="2846" w:type="dxa"/>
          </w:tcPr>
          <w:p>
            <w:pPr>
              <w:pStyle w:val="TableParagraph"/>
              <w:spacing w:line="190" w:lineRule="exact"/>
              <w:ind w:left="225"/>
              <w:rPr>
                <w:sz w:val="17"/>
              </w:rPr>
            </w:pPr>
            <w:r>
              <w:rPr>
                <w:w w:val="105"/>
                <w:sz w:val="17"/>
              </w:rPr>
              <w:t>Longbow</w:t>
            </w:r>
          </w:p>
        </w:tc>
      </w:tr>
    </w:tbl>
    <w:p>
      <w:pPr>
        <w:spacing w:after="0" w:line="190" w:lineRule="exact"/>
        <w:rPr>
          <w:sz w:val="17"/>
        </w:rPr>
        <w:sectPr>
          <w:pgSz w:w="12240" w:h="15840"/>
          <w:pgMar w:header="0" w:footer="644" w:top="1440" w:bottom="840" w:left="920" w:right="920"/>
        </w:sectPr>
      </w:pPr>
    </w:p>
    <w:p>
      <w:pPr>
        <w:pStyle w:val="Heading1"/>
        <w:spacing w:line="247" w:lineRule="auto"/>
        <w:ind w:right="876"/>
      </w:pPr>
      <w:r>
        <w:rPr>
          <w:color w:val="943634"/>
        </w:rPr>
        <w:t>Appendix</w:t>
      </w:r>
      <w:r>
        <w:rPr>
          <w:color w:val="943634"/>
          <w:spacing w:val="-84"/>
        </w:rPr>
        <w:t> </w:t>
      </w:r>
      <w:r>
        <w:rPr>
          <w:color w:val="943634"/>
          <w:spacing w:val="-3"/>
        </w:rPr>
        <w:t>PH-C: </w:t>
      </w:r>
      <w:r>
        <w:rPr>
          <w:color w:val="943634"/>
        </w:rPr>
        <w:t>The Planes of Existence</w:t>
      </w:r>
    </w:p>
    <w:p>
      <w:pPr>
        <w:pStyle w:val="BodyText"/>
        <w:spacing w:line="252" w:lineRule="auto" w:before="2"/>
        <w:ind w:right="81"/>
      </w:pPr>
      <w:r>
        <w:rPr>
          <w:w w:val="105"/>
        </w:rPr>
        <w:t>The cosmos teems with a multitude of worlds as well as myriad alternate dimensions of reality, called the </w:t>
      </w:r>
      <w:r>
        <w:rPr>
          <w:b/>
          <w:w w:val="105"/>
        </w:rPr>
        <w:t>planes of existence</w:t>
      </w:r>
      <w:r>
        <w:rPr>
          <w:w w:val="105"/>
        </w:rPr>
        <w:t>. It encompasses every world where GMs run their adventures, all within the relatively mundane realm of the Material Plane.</w:t>
      </w:r>
    </w:p>
    <w:p>
      <w:pPr>
        <w:pStyle w:val="BodyText"/>
        <w:spacing w:line="252" w:lineRule="auto" w:before="2"/>
        <w:ind w:right="34"/>
      </w:pPr>
      <w:r>
        <w:rPr>
          <w:w w:val="105"/>
        </w:rPr>
        <w:t>Beyond that plane are domains of raw elemental matter and energy, realms of pure thought and ethos, the homes of demons and angels, and the dominions of the</w:t>
      </w:r>
      <w:r>
        <w:rPr>
          <w:spacing w:val="1"/>
          <w:w w:val="105"/>
        </w:rPr>
        <w:t> </w:t>
      </w:r>
      <w:r>
        <w:rPr>
          <w:w w:val="105"/>
        </w:rPr>
        <w:t>gods.</w:t>
      </w:r>
    </w:p>
    <w:p>
      <w:pPr>
        <w:pStyle w:val="BodyText"/>
        <w:spacing w:line="252" w:lineRule="auto" w:before="1"/>
        <w:ind w:right="92" w:firstLine="187"/>
      </w:pPr>
      <w:r>
        <w:rPr>
          <w:w w:val="105"/>
        </w:rPr>
        <w:t>Many spells and magic items can draw energy from these planes, summon the creatures that dwell there, communicate with their denizens, and allow adventurers to travel there. As your character achieves greater power and higher levels, you might walk on streets made of solid fire or test your mettle on a battlefield where the fallen are resurrected with each dawn.</w:t>
      </w:r>
    </w:p>
    <w:p>
      <w:pPr>
        <w:pStyle w:val="BodyText"/>
        <w:spacing w:before="3"/>
        <w:ind w:left="0"/>
        <w:rPr>
          <w:sz w:val="20"/>
        </w:rPr>
      </w:pPr>
    </w:p>
    <w:p>
      <w:pPr>
        <w:pStyle w:val="Heading2"/>
      </w:pPr>
      <w:r>
        <w:rPr>
          <w:color w:val="943634"/>
        </w:rPr>
        <w:t>The Material Plane</w:t>
      </w:r>
    </w:p>
    <w:p>
      <w:pPr>
        <w:pStyle w:val="BodyText"/>
        <w:spacing w:line="252" w:lineRule="auto" w:before="23"/>
        <w:ind w:right="144"/>
      </w:pPr>
      <w:r>
        <w:rPr>
          <w:w w:val="105"/>
        </w:rPr>
        <w:t>The Material Plane is the nexus where the philosophical and elemental forces that define the other planes collide in the jumbled existence of mortal life and mundane matter. All fantasy gaming worlds exist within the Material Plane, making it the starting point for most campaigns and adventures. The rest of the multiverse is defined in relation to the Material Plane.</w:t>
      </w:r>
    </w:p>
    <w:p>
      <w:pPr>
        <w:pStyle w:val="BodyText"/>
        <w:spacing w:line="252" w:lineRule="auto" w:before="1"/>
        <w:ind w:right="140" w:firstLine="187"/>
      </w:pPr>
      <w:r>
        <w:rPr>
          <w:w w:val="105"/>
        </w:rPr>
        <w:t>The worlds of the Material Plane are infinitely diverse, for they reflect the creative imagination of the GMs who set their games there, as well as the players whose heroes adventure there. They include </w:t>
      </w:r>
      <w:r>
        <w:rPr>
          <w:w w:val="103"/>
        </w:rPr>
        <w:t>mag</w:t>
      </w:r>
      <w:r>
        <w:rPr>
          <w:w w:val="103"/>
        </w:rPr>
        <w:t>i</w:t>
      </w:r>
      <w:r>
        <w:rPr>
          <w:w w:val="103"/>
        </w:rPr>
        <w:t>c</w:t>
      </w:r>
      <w:r>
        <w:rPr>
          <w:w w:val="31"/>
        </w:rPr>
        <w:t>-­‐‑</w:t>
      </w:r>
      <w:r>
        <w:rPr>
          <w:w w:val="103"/>
        </w:rPr>
        <w:t>wa</w:t>
      </w:r>
      <w:r>
        <w:rPr>
          <w:w w:val="103"/>
        </w:rPr>
        <w:t>s</w:t>
      </w:r>
      <w:r>
        <w:rPr>
          <w:w w:val="103"/>
        </w:rPr>
        <w:t>t</w:t>
      </w:r>
      <w:r>
        <w:rPr>
          <w:w w:val="103"/>
        </w:rPr>
        <w:t>e</w:t>
      </w:r>
      <w:r>
        <w:rPr>
          <w:w w:val="103"/>
        </w:rPr>
        <w:t>d</w:t>
      </w:r>
      <w:r>
        <w:rPr/>
        <w:t> </w:t>
      </w:r>
      <w:r>
        <w:rPr>
          <w:w w:val="103"/>
        </w:rPr>
        <w:t>d</w:t>
      </w:r>
      <w:r>
        <w:rPr>
          <w:w w:val="103"/>
        </w:rPr>
        <w:t>e</w:t>
      </w:r>
      <w:r>
        <w:rPr>
          <w:w w:val="103"/>
        </w:rPr>
        <w:t>s</w:t>
      </w:r>
      <w:r>
        <w:rPr>
          <w:w w:val="103"/>
        </w:rPr>
        <w:t>e</w:t>
      </w:r>
      <w:r>
        <w:rPr>
          <w:w w:val="103"/>
        </w:rPr>
        <w:t>r</w:t>
      </w:r>
      <w:r>
        <w:rPr>
          <w:w w:val="103"/>
        </w:rPr>
        <w:t>t</w:t>
      </w:r>
      <w:r>
        <w:rPr/>
        <w:t> </w:t>
      </w:r>
      <w:r>
        <w:rPr>
          <w:w w:val="103"/>
        </w:rPr>
        <w:t>p</w:t>
      </w:r>
      <w:r>
        <w:rPr>
          <w:w w:val="103"/>
        </w:rPr>
        <w:t>l</w:t>
      </w:r>
      <w:r>
        <w:rPr>
          <w:w w:val="103"/>
        </w:rPr>
        <w:t>a</w:t>
      </w:r>
      <w:r>
        <w:rPr>
          <w:w w:val="103"/>
        </w:rPr>
        <w:t>n</w:t>
      </w:r>
      <w:r>
        <w:rPr>
          <w:w w:val="103"/>
        </w:rPr>
        <w:t>e</w:t>
      </w:r>
      <w:r>
        <w:rPr>
          <w:w w:val="103"/>
        </w:rPr>
        <w:t>t</w:t>
      </w:r>
      <w:r>
        <w:rPr>
          <w:w w:val="103"/>
        </w:rPr>
        <w:t>s</w:t>
      </w:r>
      <w:r>
        <w:rPr/>
        <w:t> </w:t>
      </w:r>
      <w:r>
        <w:rPr>
          <w:w w:val="103"/>
        </w:rPr>
        <w:t>a</w:t>
      </w:r>
      <w:r>
        <w:rPr>
          <w:w w:val="103"/>
        </w:rPr>
        <w:t>n</w:t>
      </w:r>
      <w:r>
        <w:rPr>
          <w:w w:val="103"/>
        </w:rPr>
        <w:t>d</w:t>
      </w:r>
      <w:r>
        <w:rPr/>
        <w:t> </w:t>
      </w:r>
      <w:r>
        <w:rPr>
          <w:w w:val="103"/>
        </w:rPr>
        <w:t>i</w:t>
      </w:r>
      <w:r>
        <w:rPr>
          <w:w w:val="103"/>
        </w:rPr>
        <w:t>s</w:t>
      </w:r>
      <w:r>
        <w:rPr>
          <w:w w:val="103"/>
        </w:rPr>
        <w:t>l</w:t>
      </w:r>
      <w:r>
        <w:rPr>
          <w:w w:val="103"/>
        </w:rPr>
        <w:t>a</w:t>
      </w:r>
      <w:r>
        <w:rPr>
          <w:w w:val="103"/>
        </w:rPr>
        <w:t>n</w:t>
      </w:r>
      <w:r>
        <w:rPr>
          <w:w w:val="103"/>
        </w:rPr>
        <w:t>d</w:t>
      </w:r>
      <w:r>
        <w:rPr>
          <w:w w:val="31"/>
        </w:rPr>
        <w:t>-­‐‑</w:t>
      </w:r>
      <w:r>
        <w:rPr>
          <w:w w:val="103"/>
        </w:rPr>
        <w:t>dot</w:t>
      </w:r>
      <w:r>
        <w:rPr>
          <w:w w:val="103"/>
        </w:rPr>
        <w:t>t</w:t>
      </w:r>
      <w:r>
        <w:rPr>
          <w:w w:val="103"/>
        </w:rPr>
        <w:t>e</w:t>
      </w:r>
      <w:r>
        <w:rPr>
          <w:w w:val="103"/>
        </w:rPr>
        <w:t>d </w:t>
      </w:r>
      <w:r>
        <w:rPr>
          <w:w w:val="105"/>
        </w:rPr>
        <w:t>water worlds, worlds where magic combines with advanced technology and others trapped in an endless Stone Age, worlds where the gods walk and places they have abandoned.</w:t>
      </w:r>
    </w:p>
    <w:p>
      <w:pPr>
        <w:pStyle w:val="BodyText"/>
        <w:spacing w:before="5"/>
        <w:ind w:left="0"/>
        <w:rPr>
          <w:sz w:val="20"/>
        </w:rPr>
      </w:pPr>
    </w:p>
    <w:p>
      <w:pPr>
        <w:pStyle w:val="Heading2"/>
      </w:pPr>
      <w:r>
        <w:rPr>
          <w:color w:val="943634"/>
        </w:rPr>
        <w:t>Beyond the Material</w:t>
      </w:r>
    </w:p>
    <w:p>
      <w:pPr>
        <w:pStyle w:val="BodyText"/>
        <w:spacing w:line="254" w:lineRule="auto" w:before="18"/>
        <w:ind w:right="294"/>
      </w:pPr>
      <w:r>
        <w:rPr>
          <w:w w:val="105"/>
        </w:rPr>
        <w:t>Beyond the Material Plane, the various planes of existence are realms of myth and mystery. They’re not simply other worlds, but different qualities of being, formed and governed by spiritual and elemental principles abstracted from the ordinary world.</w:t>
      </w:r>
    </w:p>
    <w:p>
      <w:pPr>
        <w:tabs>
          <w:tab w:pos="4777" w:val="left" w:leader="none"/>
        </w:tabs>
        <w:spacing w:before="76"/>
        <w:ind w:left="232" w:right="0" w:firstLine="0"/>
        <w:jc w:val="left"/>
        <w:rPr>
          <w:rFonts w:ascii="Trebuchet MS"/>
          <w:b/>
          <w:sz w:val="28"/>
        </w:rPr>
      </w:pPr>
      <w:r>
        <w:rPr/>
        <w:br w:type="column"/>
      </w:r>
      <w:r>
        <w:rPr>
          <w:rFonts w:ascii="Trebuchet MS"/>
          <w:b/>
          <w:color w:val="943634"/>
          <w:w w:val="95"/>
          <w:sz w:val="28"/>
          <w:u w:val="thick" w:color="C4BC96"/>
        </w:rPr>
        <w:t>Planar</w:t>
      </w:r>
      <w:r>
        <w:rPr>
          <w:rFonts w:ascii="Trebuchet MS"/>
          <w:b/>
          <w:color w:val="943634"/>
          <w:spacing w:val="-30"/>
          <w:w w:val="95"/>
          <w:sz w:val="28"/>
          <w:u w:val="thick" w:color="C4BC96"/>
        </w:rPr>
        <w:t> </w:t>
      </w:r>
      <w:r>
        <w:rPr>
          <w:rFonts w:ascii="Trebuchet MS"/>
          <w:b/>
          <w:color w:val="943634"/>
          <w:w w:val="95"/>
          <w:sz w:val="28"/>
          <w:u w:val="thick" w:color="C4BC96"/>
        </w:rPr>
        <w:t>Travel</w:t>
      </w:r>
      <w:r>
        <w:rPr>
          <w:rFonts w:ascii="Trebuchet MS"/>
          <w:b/>
          <w:color w:val="943634"/>
          <w:sz w:val="28"/>
          <w:u w:val="thick" w:color="C4BC96"/>
        </w:rPr>
        <w:tab/>
      </w:r>
    </w:p>
    <w:p>
      <w:pPr>
        <w:pStyle w:val="BodyText"/>
        <w:spacing w:line="252" w:lineRule="auto" w:before="132"/>
        <w:ind w:right="256"/>
      </w:pPr>
      <w:r>
        <w:rPr>
          <w:w w:val="105"/>
        </w:rPr>
        <w:t>When adventurers travel into other planes of existence, they are undertaking a legendary journey across the thresholds of existence to a mythic destination where they strive to complete their quest. Such a journey is the stuff of legend. Braving the realms of the dead, seeking out the celestial servants of a deity, or bargaining with an efreeti in its home city will be the subject of song and story for years to come.</w:t>
      </w:r>
    </w:p>
    <w:p>
      <w:pPr>
        <w:pStyle w:val="BodyText"/>
        <w:spacing w:line="254" w:lineRule="auto" w:before="3"/>
        <w:ind w:right="247" w:firstLine="187"/>
      </w:pPr>
      <w:r>
        <w:rPr>
          <w:w w:val="105"/>
        </w:rPr>
        <w:t>Travel to the planes beyond the Material Plane can be accomplished in two ways: by casting a spell or by using a planar</w:t>
      </w:r>
      <w:r>
        <w:rPr>
          <w:spacing w:val="2"/>
          <w:w w:val="105"/>
        </w:rPr>
        <w:t> </w:t>
      </w:r>
      <w:r>
        <w:rPr>
          <w:w w:val="105"/>
        </w:rPr>
        <w:t>portal.</w:t>
      </w:r>
    </w:p>
    <w:p>
      <w:pPr>
        <w:pStyle w:val="BodyText"/>
        <w:spacing w:line="252" w:lineRule="auto"/>
        <w:ind w:right="290" w:firstLine="187"/>
      </w:pPr>
      <w:r>
        <w:rPr>
          <w:rFonts w:ascii="Georgia" w:hAnsi="Georgia"/>
          <w:b/>
          <w:i/>
          <w:w w:val="105"/>
        </w:rPr>
        <w:t>Spells.</w:t>
      </w:r>
      <w:r>
        <w:rPr>
          <w:rFonts w:ascii="Georgia" w:hAnsi="Georgia"/>
          <w:b/>
          <w:i/>
          <w:spacing w:val="-21"/>
          <w:w w:val="105"/>
        </w:rPr>
        <w:t> </w:t>
      </w:r>
      <w:r>
        <w:rPr>
          <w:w w:val="105"/>
        </w:rPr>
        <w:t>A</w:t>
      </w:r>
      <w:r>
        <w:rPr>
          <w:spacing w:val="-13"/>
          <w:w w:val="105"/>
        </w:rPr>
        <w:t> </w:t>
      </w:r>
      <w:r>
        <w:rPr>
          <w:w w:val="105"/>
        </w:rPr>
        <w:t>number</w:t>
      </w:r>
      <w:r>
        <w:rPr>
          <w:spacing w:val="-13"/>
          <w:w w:val="105"/>
        </w:rPr>
        <w:t> </w:t>
      </w:r>
      <w:r>
        <w:rPr>
          <w:w w:val="105"/>
        </w:rPr>
        <w:t>of</w:t>
      </w:r>
      <w:r>
        <w:rPr>
          <w:spacing w:val="-14"/>
          <w:w w:val="105"/>
        </w:rPr>
        <w:t> </w:t>
      </w:r>
      <w:r>
        <w:rPr>
          <w:w w:val="105"/>
        </w:rPr>
        <w:t>spells</w:t>
      </w:r>
      <w:r>
        <w:rPr>
          <w:spacing w:val="-13"/>
          <w:w w:val="105"/>
        </w:rPr>
        <w:t> </w:t>
      </w:r>
      <w:r>
        <w:rPr>
          <w:w w:val="105"/>
        </w:rPr>
        <w:t>allow</w:t>
      </w:r>
      <w:r>
        <w:rPr>
          <w:spacing w:val="-13"/>
          <w:w w:val="105"/>
        </w:rPr>
        <w:t> </w:t>
      </w:r>
      <w:r>
        <w:rPr>
          <w:w w:val="105"/>
        </w:rPr>
        <w:t>direct</w:t>
      </w:r>
      <w:r>
        <w:rPr>
          <w:spacing w:val="-13"/>
          <w:w w:val="105"/>
        </w:rPr>
        <w:t> </w:t>
      </w:r>
      <w:r>
        <w:rPr>
          <w:w w:val="105"/>
        </w:rPr>
        <w:t>or</w:t>
      </w:r>
      <w:r>
        <w:rPr>
          <w:spacing w:val="-14"/>
          <w:w w:val="105"/>
        </w:rPr>
        <w:t> </w:t>
      </w:r>
      <w:r>
        <w:rPr>
          <w:w w:val="105"/>
        </w:rPr>
        <w:t>indirect access to other planes of existence. </w:t>
      </w:r>
      <w:r>
        <w:rPr>
          <w:i/>
          <w:w w:val="105"/>
        </w:rPr>
        <w:t>Plane shift </w:t>
      </w:r>
      <w:r>
        <w:rPr>
          <w:w w:val="105"/>
        </w:rPr>
        <w:t>and </w:t>
      </w:r>
      <w:r>
        <w:rPr>
          <w:i/>
          <w:w w:val="105"/>
        </w:rPr>
        <w:t>gate </w:t>
      </w:r>
      <w:r>
        <w:rPr>
          <w:w w:val="105"/>
        </w:rPr>
        <w:t>can transport adventurers directly to any other plane of existence, with different degrees of precision. </w:t>
      </w:r>
      <w:r>
        <w:rPr>
          <w:i/>
          <w:w w:val="105"/>
        </w:rPr>
        <w:t>Etherealness </w:t>
      </w:r>
      <w:r>
        <w:rPr>
          <w:w w:val="105"/>
        </w:rPr>
        <w:t>allows adventurers to enter the Ethereal Plane and travel from there to any of the planes it touches—such as the Elemental Planes. And the </w:t>
      </w:r>
      <w:r>
        <w:rPr>
          <w:i/>
          <w:w w:val="105"/>
        </w:rPr>
        <w:t>astral projection </w:t>
      </w:r>
      <w:r>
        <w:rPr>
          <w:w w:val="105"/>
        </w:rPr>
        <w:t>spell lets adventurers project themselves into the Astral Plane and travel to the Outer</w:t>
      </w:r>
      <w:r>
        <w:rPr>
          <w:spacing w:val="2"/>
          <w:w w:val="105"/>
        </w:rPr>
        <w:t> </w:t>
      </w:r>
      <w:r>
        <w:rPr>
          <w:w w:val="105"/>
        </w:rPr>
        <w:t>Planes.</w:t>
      </w:r>
    </w:p>
    <w:p>
      <w:pPr>
        <w:pStyle w:val="BodyText"/>
        <w:spacing w:line="252" w:lineRule="auto" w:before="1"/>
        <w:ind w:right="264" w:firstLine="231"/>
      </w:pPr>
      <w:r>
        <w:rPr>
          <w:rFonts w:ascii="Georgia" w:hAnsi="Georgia"/>
          <w:b/>
          <w:i/>
          <w:w w:val="105"/>
        </w:rPr>
        <w:t>Portals.</w:t>
      </w:r>
      <w:r>
        <w:rPr>
          <w:rFonts w:ascii="Georgia" w:hAnsi="Georgia"/>
          <w:b/>
          <w:i/>
          <w:spacing w:val="-23"/>
          <w:w w:val="105"/>
        </w:rPr>
        <w:t> </w:t>
      </w:r>
      <w:r>
        <w:rPr>
          <w:w w:val="105"/>
        </w:rPr>
        <w:t>A</w:t>
      </w:r>
      <w:r>
        <w:rPr>
          <w:spacing w:val="-15"/>
          <w:w w:val="105"/>
        </w:rPr>
        <w:t> </w:t>
      </w:r>
      <w:r>
        <w:rPr>
          <w:w w:val="105"/>
        </w:rPr>
        <w:t>portal</w:t>
      </w:r>
      <w:r>
        <w:rPr>
          <w:spacing w:val="-15"/>
          <w:w w:val="105"/>
        </w:rPr>
        <w:t> </w:t>
      </w:r>
      <w:r>
        <w:rPr>
          <w:w w:val="105"/>
        </w:rPr>
        <w:t>is</w:t>
      </w:r>
      <w:r>
        <w:rPr>
          <w:spacing w:val="-15"/>
          <w:w w:val="105"/>
        </w:rPr>
        <w:t> </w:t>
      </w:r>
      <w:r>
        <w:rPr>
          <w:w w:val="105"/>
        </w:rPr>
        <w:t>a</w:t>
      </w:r>
      <w:r>
        <w:rPr>
          <w:spacing w:val="-15"/>
          <w:w w:val="105"/>
        </w:rPr>
        <w:t> </w:t>
      </w:r>
      <w:r>
        <w:rPr>
          <w:w w:val="105"/>
        </w:rPr>
        <w:t>general</w:t>
      </w:r>
      <w:r>
        <w:rPr>
          <w:spacing w:val="-16"/>
          <w:w w:val="105"/>
        </w:rPr>
        <w:t> </w:t>
      </w:r>
      <w:r>
        <w:rPr>
          <w:w w:val="105"/>
        </w:rPr>
        <w:t>term</w:t>
      </w:r>
      <w:r>
        <w:rPr>
          <w:spacing w:val="-14"/>
          <w:w w:val="105"/>
        </w:rPr>
        <w:t> </w:t>
      </w:r>
      <w:r>
        <w:rPr>
          <w:w w:val="105"/>
        </w:rPr>
        <w:t>for</w:t>
      </w:r>
      <w:r>
        <w:rPr>
          <w:spacing w:val="-16"/>
          <w:w w:val="105"/>
        </w:rPr>
        <w:t> </w:t>
      </w:r>
      <w:r>
        <w:rPr>
          <w:w w:val="105"/>
        </w:rPr>
        <w:t>a</w:t>
      </w:r>
      <w:r>
        <w:rPr>
          <w:spacing w:val="-15"/>
          <w:w w:val="105"/>
        </w:rPr>
        <w:t> </w:t>
      </w:r>
      <w:r>
        <w:rPr>
          <w:w w:val="105"/>
        </w:rPr>
        <w:t>stationary interplanar connection that links a specific location on one plane to a specific location on another. Some </w:t>
      </w:r>
      <w:r>
        <w:rPr>
          <w:spacing w:val="1"/>
          <w:w w:val="103"/>
        </w:rPr>
        <w:t>po</w:t>
      </w:r>
      <w:r>
        <w:rPr>
          <w:spacing w:val="1"/>
          <w:w w:val="103"/>
        </w:rPr>
        <w:t>r</w:t>
      </w:r>
      <w:r>
        <w:rPr>
          <w:spacing w:val="1"/>
          <w:w w:val="103"/>
        </w:rPr>
        <w:t>t</w:t>
      </w:r>
      <w:r>
        <w:rPr>
          <w:spacing w:val="1"/>
          <w:w w:val="103"/>
        </w:rPr>
        <w:t>a</w:t>
      </w:r>
      <w:r>
        <w:rPr>
          <w:w w:val="103"/>
        </w:rPr>
        <w:t>l</w:t>
      </w:r>
      <w:r>
        <w:rPr>
          <w:w w:val="103"/>
        </w:rPr>
        <w:t>s</w:t>
      </w:r>
      <w:r>
        <w:rPr>
          <w:spacing w:val="3"/>
        </w:rPr>
        <w:t> </w:t>
      </w:r>
      <w:r>
        <w:rPr>
          <w:spacing w:val="1"/>
          <w:w w:val="103"/>
        </w:rPr>
        <w:t>a</w:t>
      </w:r>
      <w:r>
        <w:rPr>
          <w:spacing w:val="1"/>
          <w:w w:val="103"/>
        </w:rPr>
        <w:t>r</w:t>
      </w:r>
      <w:r>
        <w:rPr>
          <w:w w:val="103"/>
        </w:rPr>
        <w:t>e</w:t>
      </w:r>
      <w:r>
        <w:rPr>
          <w:spacing w:val="3"/>
        </w:rPr>
        <w:t> </w:t>
      </w:r>
      <w:r>
        <w:rPr>
          <w:w w:val="103"/>
        </w:rPr>
        <w:t>l</w:t>
      </w:r>
      <w:r>
        <w:rPr>
          <w:w w:val="103"/>
        </w:rPr>
        <w:t>i</w:t>
      </w:r>
      <w:r>
        <w:rPr>
          <w:spacing w:val="1"/>
          <w:w w:val="103"/>
        </w:rPr>
        <w:t>k</w:t>
      </w:r>
      <w:r>
        <w:rPr>
          <w:w w:val="103"/>
        </w:rPr>
        <w:t>e</w:t>
      </w:r>
      <w:r>
        <w:rPr>
          <w:spacing w:val="3"/>
        </w:rPr>
        <w:t> </w:t>
      </w:r>
      <w:r>
        <w:rPr>
          <w:spacing w:val="1"/>
          <w:w w:val="103"/>
        </w:rPr>
        <w:t>d</w:t>
      </w:r>
      <w:r>
        <w:rPr>
          <w:spacing w:val="1"/>
          <w:w w:val="103"/>
        </w:rPr>
        <w:t>oo</w:t>
      </w:r>
      <w:r>
        <w:rPr>
          <w:spacing w:val="1"/>
          <w:w w:val="103"/>
        </w:rPr>
        <w:t>r</w:t>
      </w:r>
      <w:r>
        <w:rPr>
          <w:spacing w:val="2"/>
          <w:w w:val="103"/>
        </w:rPr>
        <w:t>w</w:t>
      </w:r>
      <w:r>
        <w:rPr>
          <w:spacing w:val="1"/>
          <w:w w:val="103"/>
        </w:rPr>
        <w:t>a</w:t>
      </w:r>
      <w:r>
        <w:rPr>
          <w:spacing w:val="1"/>
          <w:w w:val="103"/>
        </w:rPr>
        <w:t>y</w:t>
      </w:r>
      <w:r>
        <w:rPr>
          <w:spacing w:val="1"/>
          <w:w w:val="103"/>
        </w:rPr>
        <w:t>s</w:t>
      </w:r>
      <w:r>
        <w:rPr>
          <w:w w:val="103"/>
        </w:rPr>
        <w:t>,</w:t>
      </w:r>
      <w:r>
        <w:rPr>
          <w:spacing w:val="2"/>
        </w:rPr>
        <w:t> </w:t>
      </w:r>
      <w:r>
        <w:rPr>
          <w:w w:val="103"/>
        </w:rPr>
        <w:t>a</w:t>
      </w:r>
      <w:r>
        <w:rPr>
          <w:spacing w:val="3"/>
        </w:rPr>
        <w:t> </w:t>
      </w:r>
      <w:r>
        <w:rPr>
          <w:spacing w:val="1"/>
          <w:w w:val="103"/>
        </w:rPr>
        <w:t>c</w:t>
      </w:r>
      <w:r>
        <w:rPr>
          <w:w w:val="103"/>
        </w:rPr>
        <w:t>l</w:t>
      </w:r>
      <w:r>
        <w:rPr>
          <w:spacing w:val="1"/>
          <w:w w:val="103"/>
        </w:rPr>
        <w:t>e</w:t>
      </w:r>
      <w:r>
        <w:rPr>
          <w:spacing w:val="1"/>
          <w:w w:val="103"/>
        </w:rPr>
        <w:t>a</w:t>
      </w:r>
      <w:r>
        <w:rPr>
          <w:w w:val="103"/>
        </w:rPr>
        <w:t>r</w:t>
      </w:r>
      <w:r>
        <w:rPr>
          <w:spacing w:val="3"/>
        </w:rPr>
        <w:t> </w:t>
      </w:r>
      <w:r>
        <w:rPr>
          <w:spacing w:val="2"/>
          <w:w w:val="103"/>
        </w:rPr>
        <w:t>w</w:t>
      </w:r>
      <w:r>
        <w:rPr>
          <w:w w:val="103"/>
        </w:rPr>
        <w:t>i</w:t>
      </w:r>
      <w:r>
        <w:rPr>
          <w:spacing w:val="1"/>
          <w:w w:val="103"/>
        </w:rPr>
        <w:t>nd</w:t>
      </w:r>
      <w:r>
        <w:rPr>
          <w:spacing w:val="1"/>
          <w:w w:val="103"/>
        </w:rPr>
        <w:t>o</w:t>
      </w:r>
      <w:r>
        <w:rPr>
          <w:spacing w:val="2"/>
          <w:w w:val="103"/>
        </w:rPr>
        <w:t>w</w:t>
      </w:r>
      <w:r>
        <w:rPr>
          <w:w w:val="103"/>
        </w:rPr>
        <w:t>,</w:t>
      </w:r>
      <w:r>
        <w:rPr>
          <w:spacing w:val="2"/>
        </w:rPr>
        <w:t> </w:t>
      </w:r>
      <w:r>
        <w:rPr>
          <w:spacing w:val="1"/>
          <w:w w:val="103"/>
        </w:rPr>
        <w:t>o</w:t>
      </w:r>
      <w:r>
        <w:rPr>
          <w:w w:val="103"/>
        </w:rPr>
        <w:t>r</w:t>
      </w:r>
      <w:r>
        <w:rPr>
          <w:spacing w:val="3"/>
        </w:rPr>
        <w:t> </w:t>
      </w:r>
      <w:r>
        <w:rPr>
          <w:w w:val="103"/>
        </w:rPr>
        <w:t>a</w:t>
      </w:r>
      <w:r>
        <w:rPr>
          <w:spacing w:val="3"/>
        </w:rPr>
        <w:t> </w:t>
      </w:r>
      <w:r>
        <w:rPr>
          <w:w w:val="103"/>
        </w:rPr>
        <w:t>f</w:t>
      </w:r>
      <w:r>
        <w:rPr>
          <w:spacing w:val="1"/>
          <w:w w:val="103"/>
        </w:rPr>
        <w:t>o</w:t>
      </w:r>
      <w:r>
        <w:rPr>
          <w:spacing w:val="1"/>
          <w:w w:val="103"/>
        </w:rPr>
        <w:t>g</w:t>
      </w:r>
      <w:r>
        <w:rPr>
          <w:w w:val="31"/>
        </w:rPr>
        <w:t>-­‐‑ </w:t>
      </w:r>
      <w:r>
        <w:rPr>
          <w:w w:val="105"/>
        </w:rPr>
        <w:t>shrouded passage, and simply stepping through it effects the interplanar travel. Others are locations— circles of standing stones, soaring towers, sailing ships, or even whole towns—that exist in multiple planes at once or flicker from one plane to another in turn. Some are vortices, typically joining an Elemental Plane with a very similar location on the Material Plane, such as the heart of a volcano (leading to the Plane of Fire) or the depths of the ocean (to the Plane of</w:t>
      </w:r>
      <w:r>
        <w:rPr>
          <w:spacing w:val="3"/>
          <w:w w:val="105"/>
        </w:rPr>
        <w:t> </w:t>
      </w:r>
      <w:r>
        <w:rPr>
          <w:w w:val="105"/>
        </w:rPr>
        <w:t>Water).</w:t>
      </w:r>
    </w:p>
    <w:p>
      <w:pPr>
        <w:pStyle w:val="Heading3"/>
        <w:spacing w:before="120"/>
      </w:pPr>
      <w:r>
        <w:rPr>
          <w:color w:val="943634"/>
        </w:rPr>
        <w:t>Transitive Planes</w:t>
      </w:r>
    </w:p>
    <w:p>
      <w:pPr>
        <w:pStyle w:val="BodyText"/>
        <w:spacing w:before="10"/>
        <w:ind w:left="0"/>
        <w:rPr>
          <w:rFonts w:ascii="Trebuchet MS"/>
          <w:b/>
          <w:sz w:val="2"/>
        </w:rPr>
      </w:pPr>
    </w:p>
    <w:p>
      <w:pPr>
        <w:pStyle w:val="BodyText"/>
        <w:spacing w:line="28" w:lineRule="exact"/>
        <w:ind w:left="203"/>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269"/>
      </w:pPr>
      <w:r>
        <w:rPr>
          <w:w w:val="105"/>
        </w:rPr>
        <w:t>The Ethereal Plane and the Astral Plane are called the Transitive Planes. They are mostly featureless realms that serve primarily as ways to travel from one plane to another. Spells such as </w:t>
      </w:r>
      <w:r>
        <w:rPr>
          <w:i/>
          <w:w w:val="105"/>
        </w:rPr>
        <w:t>etherealness </w:t>
      </w:r>
      <w:r>
        <w:rPr>
          <w:w w:val="105"/>
        </w:rPr>
        <w:t>and </w:t>
      </w:r>
      <w:r>
        <w:rPr>
          <w:i/>
          <w:w w:val="105"/>
        </w:rPr>
        <w:t>astral projection </w:t>
      </w:r>
      <w:r>
        <w:rPr>
          <w:w w:val="105"/>
        </w:rPr>
        <w:t>allow characters to enter these</w:t>
      </w:r>
    </w:p>
    <w:p>
      <w:pPr>
        <w:pStyle w:val="BodyText"/>
        <w:spacing w:before="2"/>
      </w:pPr>
      <w:r>
        <w:rPr>
          <w:w w:val="105"/>
        </w:rPr>
        <w:t>planes and traverse them to reach the planes beyond.</w:t>
      </w:r>
    </w:p>
    <w:p>
      <w:pPr>
        <w:pStyle w:val="BodyText"/>
        <w:spacing w:line="252" w:lineRule="auto" w:before="13"/>
        <w:ind w:right="349" w:firstLine="187"/>
        <w:rPr>
          <w:i/>
        </w:rPr>
      </w:pPr>
      <w:r>
        <w:rPr>
          <w:spacing w:val="1"/>
          <w:w w:val="103"/>
        </w:rPr>
        <w:t>Th</w:t>
      </w:r>
      <w:r>
        <w:rPr>
          <w:w w:val="103"/>
        </w:rPr>
        <w:t>e</w:t>
      </w:r>
      <w:r>
        <w:rPr>
          <w:spacing w:val="3"/>
        </w:rPr>
        <w:t> </w:t>
      </w:r>
      <w:r>
        <w:rPr>
          <w:b/>
          <w:spacing w:val="1"/>
          <w:w w:val="103"/>
        </w:rPr>
        <w:t>Et</w:t>
      </w:r>
      <w:r>
        <w:rPr>
          <w:b/>
          <w:spacing w:val="1"/>
          <w:w w:val="103"/>
        </w:rPr>
        <w:t>he</w:t>
      </w:r>
      <w:r>
        <w:rPr>
          <w:b/>
          <w:spacing w:val="1"/>
          <w:w w:val="103"/>
        </w:rPr>
        <w:t>r</w:t>
      </w:r>
      <w:r>
        <w:rPr>
          <w:b/>
          <w:spacing w:val="1"/>
          <w:w w:val="103"/>
        </w:rPr>
        <w:t>e</w:t>
      </w:r>
      <w:r>
        <w:rPr>
          <w:b/>
          <w:spacing w:val="1"/>
          <w:w w:val="103"/>
        </w:rPr>
        <w:t>a</w:t>
      </w:r>
      <w:r>
        <w:rPr>
          <w:b/>
          <w:w w:val="103"/>
        </w:rPr>
        <w:t>l</w:t>
      </w:r>
      <w:r>
        <w:rPr>
          <w:b/>
          <w:spacing w:val="3"/>
        </w:rPr>
        <w:t> </w:t>
      </w:r>
      <w:r>
        <w:rPr>
          <w:b/>
          <w:spacing w:val="2"/>
          <w:w w:val="103"/>
        </w:rPr>
        <w:t>P</w:t>
      </w:r>
      <w:r>
        <w:rPr>
          <w:b/>
          <w:w w:val="103"/>
        </w:rPr>
        <w:t>l</w:t>
      </w:r>
      <w:r>
        <w:rPr>
          <w:b/>
          <w:spacing w:val="1"/>
          <w:w w:val="103"/>
        </w:rPr>
        <w:t>an</w:t>
      </w:r>
      <w:r>
        <w:rPr>
          <w:b/>
          <w:w w:val="103"/>
        </w:rPr>
        <w:t>e</w:t>
      </w:r>
      <w:r>
        <w:rPr>
          <w:b/>
          <w:spacing w:val="4"/>
        </w:rPr>
        <w:t> </w:t>
      </w:r>
      <w:r>
        <w:rPr>
          <w:w w:val="103"/>
        </w:rPr>
        <w:t>is</w:t>
      </w:r>
      <w:r>
        <w:rPr>
          <w:spacing w:val="3"/>
        </w:rPr>
        <w:t> </w:t>
      </w:r>
      <w:r>
        <w:rPr>
          <w:w w:val="103"/>
        </w:rPr>
        <w:t>a</w:t>
      </w:r>
      <w:r>
        <w:rPr>
          <w:spacing w:val="3"/>
        </w:rPr>
        <w:t> </w:t>
      </w:r>
      <w:r>
        <w:rPr>
          <w:spacing w:val="2"/>
          <w:w w:val="103"/>
        </w:rPr>
        <w:t>m</w:t>
      </w:r>
      <w:r>
        <w:rPr>
          <w:w w:val="103"/>
        </w:rPr>
        <w:t>i</w:t>
      </w:r>
      <w:r>
        <w:rPr>
          <w:spacing w:val="1"/>
          <w:w w:val="103"/>
        </w:rPr>
        <w:t>s</w:t>
      </w:r>
      <w:r>
        <w:rPr>
          <w:spacing w:val="1"/>
          <w:w w:val="103"/>
        </w:rPr>
        <w:t>t</w:t>
      </w:r>
      <w:r>
        <w:rPr>
          <w:spacing w:val="1"/>
          <w:w w:val="103"/>
        </w:rPr>
        <w:t>y</w:t>
      </w:r>
      <w:r>
        <w:rPr>
          <w:w w:val="103"/>
        </w:rPr>
        <w:t>,</w:t>
      </w:r>
      <w:r>
        <w:rPr>
          <w:spacing w:val="2"/>
        </w:rPr>
        <w:t> </w:t>
      </w:r>
      <w:r>
        <w:rPr>
          <w:w w:val="103"/>
        </w:rPr>
        <w:t>f</w:t>
      </w:r>
      <w:r>
        <w:rPr>
          <w:spacing w:val="1"/>
          <w:w w:val="103"/>
        </w:rPr>
        <w:t>o</w:t>
      </w:r>
      <w:r>
        <w:rPr>
          <w:spacing w:val="2"/>
          <w:w w:val="103"/>
        </w:rPr>
        <w:t>g</w:t>
      </w:r>
      <w:r>
        <w:rPr>
          <w:w w:val="31"/>
        </w:rPr>
        <w:t>-­‐</w:t>
      </w:r>
      <w:r>
        <w:rPr>
          <w:spacing w:val="1"/>
          <w:w w:val="31"/>
        </w:rPr>
        <w:t>‑</w:t>
      </w:r>
      <w:r>
        <w:rPr>
          <w:spacing w:val="1"/>
          <w:w w:val="103"/>
        </w:rPr>
        <w:t>bound </w:t>
      </w:r>
      <w:r>
        <w:rPr/>
        <w:t>dimension that is sometimes described as a great ocean. Its shores, called the Border Ethereal, overlap the Material Plane and the  Inner  Planes,  so  that every location on those planes has a corresponding location on the Ethereal Plane. Certain creatures can see</w:t>
      </w:r>
      <w:r>
        <w:rPr>
          <w:spacing w:val="17"/>
        </w:rPr>
        <w:t> </w:t>
      </w:r>
      <w:r>
        <w:rPr/>
        <w:t>into</w:t>
      </w:r>
      <w:r>
        <w:rPr>
          <w:spacing w:val="17"/>
        </w:rPr>
        <w:t> </w:t>
      </w:r>
      <w:r>
        <w:rPr/>
        <w:t>the</w:t>
      </w:r>
      <w:r>
        <w:rPr>
          <w:spacing w:val="17"/>
        </w:rPr>
        <w:t> </w:t>
      </w:r>
      <w:r>
        <w:rPr/>
        <w:t>Border</w:t>
      </w:r>
      <w:r>
        <w:rPr>
          <w:spacing w:val="18"/>
        </w:rPr>
        <w:t> </w:t>
      </w:r>
      <w:r>
        <w:rPr/>
        <w:t>Ethereal,</w:t>
      </w:r>
      <w:r>
        <w:rPr>
          <w:spacing w:val="15"/>
        </w:rPr>
        <w:t> </w:t>
      </w:r>
      <w:r>
        <w:rPr/>
        <w:t>and</w:t>
      </w:r>
      <w:r>
        <w:rPr>
          <w:spacing w:val="19"/>
        </w:rPr>
        <w:t> </w:t>
      </w:r>
      <w:r>
        <w:rPr/>
        <w:t>the</w:t>
      </w:r>
      <w:r>
        <w:rPr>
          <w:spacing w:val="17"/>
        </w:rPr>
        <w:t> </w:t>
      </w:r>
      <w:r>
        <w:rPr>
          <w:i/>
        </w:rPr>
        <w:t>see</w:t>
      </w:r>
      <w:r>
        <w:rPr>
          <w:i/>
          <w:spacing w:val="18"/>
        </w:rPr>
        <w:t> </w:t>
      </w:r>
      <w:r>
        <w:rPr>
          <w:i/>
        </w:rPr>
        <w:t>invisibility</w:t>
      </w:r>
    </w:p>
    <w:p>
      <w:pPr>
        <w:spacing w:after="0" w:line="252" w:lineRule="auto"/>
        <w:sectPr>
          <w:pgSz w:w="12240" w:h="15840"/>
          <w:pgMar w:header="0" w:footer="644" w:top="1360" w:bottom="840" w:left="920" w:right="920"/>
          <w:cols w:num="2" w:equalWidth="0">
            <w:col w:w="4832" w:space="588"/>
            <w:col w:w="4980"/>
          </w:cols>
        </w:sectPr>
      </w:pPr>
    </w:p>
    <w:p>
      <w:pPr>
        <w:pStyle w:val="BodyText"/>
        <w:spacing w:line="252" w:lineRule="auto" w:before="86"/>
        <w:ind w:right="65"/>
      </w:pPr>
      <w:r>
        <w:rPr>
          <w:w w:val="105"/>
        </w:rPr>
        <w:t>and </w:t>
      </w:r>
      <w:r>
        <w:rPr>
          <w:i/>
          <w:w w:val="105"/>
        </w:rPr>
        <w:t>true seeing </w:t>
      </w:r>
      <w:r>
        <w:rPr>
          <w:w w:val="105"/>
        </w:rPr>
        <w:t>spell grant that ability. Some magical effects also extend from the Material Plane into the Border Ethereal, particularly effects that use force energy such as </w:t>
      </w:r>
      <w:r>
        <w:rPr>
          <w:i/>
          <w:w w:val="105"/>
        </w:rPr>
        <w:t>forcecage </w:t>
      </w:r>
      <w:r>
        <w:rPr>
          <w:w w:val="105"/>
        </w:rPr>
        <w:t>and </w:t>
      </w:r>
      <w:r>
        <w:rPr>
          <w:i/>
          <w:w w:val="105"/>
        </w:rPr>
        <w:t>wall of force. </w:t>
      </w:r>
      <w:r>
        <w:rPr>
          <w:w w:val="105"/>
        </w:rPr>
        <w:t>The depths of the plane, the Deep Ethereal, are a region of swirling mists and colorful fogs.</w:t>
      </w:r>
    </w:p>
    <w:p>
      <w:pPr>
        <w:pStyle w:val="BodyText"/>
        <w:spacing w:line="252" w:lineRule="auto" w:before="4"/>
        <w:ind w:right="29" w:firstLine="187"/>
      </w:pPr>
      <w:r>
        <w:rPr>
          <w:w w:val="105"/>
        </w:rPr>
        <w:t>The </w:t>
      </w:r>
      <w:r>
        <w:rPr>
          <w:b/>
          <w:w w:val="105"/>
        </w:rPr>
        <w:t>Astral Plane </w:t>
      </w:r>
      <w:r>
        <w:rPr>
          <w:w w:val="105"/>
        </w:rPr>
        <w:t>is the realm of thought and dream, where visitors travel as disembodied souls to reach the planes of the divine and demonic. It is a great, silvery sea, the same above and below, with swirling wisps of white and gray streaking among motes of light resembling distant stars. Erratic whirlpools of color flicker in midair like spinning coins. Occasional bits of solid matter can be found here, but most of the Astral Plane is an endless, open domain.</w:t>
      </w:r>
    </w:p>
    <w:p>
      <w:pPr>
        <w:pStyle w:val="Heading3"/>
        <w:spacing w:before="119"/>
      </w:pPr>
      <w:r>
        <w:rPr>
          <w:color w:val="943634"/>
        </w:rPr>
        <w:t>Inner Planes</w:t>
      </w:r>
    </w:p>
    <w:p>
      <w:pPr>
        <w:pStyle w:val="BodyText"/>
        <w:spacing w:before="5"/>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34"/>
      </w:pPr>
      <w:r>
        <w:rPr>
          <w:w w:val="105"/>
        </w:rPr>
        <w:t>The Inner Planes surround and enfold the Material Plane and its echoes, providing the raw elemental substance from which all the worlds were made. The four </w:t>
      </w:r>
      <w:r>
        <w:rPr>
          <w:b/>
          <w:w w:val="105"/>
        </w:rPr>
        <w:t>Elemental Planes</w:t>
      </w:r>
      <w:r>
        <w:rPr>
          <w:w w:val="105"/>
        </w:rPr>
        <w:t>—Air, Earth, Fire, and Water—form a ring around the Material Plane, suspended within the churning </w:t>
      </w:r>
      <w:r>
        <w:rPr>
          <w:b/>
          <w:w w:val="105"/>
        </w:rPr>
        <w:t>Elemental Chaos</w:t>
      </w:r>
      <w:r>
        <w:rPr>
          <w:w w:val="105"/>
        </w:rPr>
        <w:t>.</w:t>
      </w:r>
    </w:p>
    <w:p>
      <w:pPr>
        <w:pStyle w:val="BodyText"/>
        <w:spacing w:line="252" w:lineRule="auto" w:before="4"/>
        <w:ind w:right="76" w:firstLine="187"/>
      </w:pPr>
      <w:r>
        <w:rPr>
          <w:w w:val="105"/>
        </w:rPr>
        <w:t>At their innermost edges, where they are closest to the Material Plane (in a conceptual if not a literal geographical sense), the four Elemental Planes resemble a world in the Material Plane. The four elements mingle together as they do in the Material Plane, forming land, sea, and sky. Farther from the Material Plane, though, the Elemental Planes are both alien and hostile. Here, the elements exist in their purest form—great expanses of solid earth, </w:t>
      </w:r>
      <w:r>
        <w:rPr>
          <w:w w:val="103"/>
        </w:rPr>
        <w:t>bl</w:t>
      </w:r>
      <w:r>
        <w:rPr>
          <w:w w:val="103"/>
        </w:rPr>
        <w:t>a</w:t>
      </w:r>
      <w:r>
        <w:rPr>
          <w:w w:val="103"/>
        </w:rPr>
        <w:t>z</w:t>
      </w:r>
      <w:r>
        <w:rPr>
          <w:w w:val="103"/>
        </w:rPr>
        <w:t>i</w:t>
      </w:r>
      <w:r>
        <w:rPr>
          <w:w w:val="103"/>
        </w:rPr>
        <w:t>ng</w:t>
      </w:r>
      <w:r>
        <w:rPr/>
        <w:t> </w:t>
      </w:r>
      <w:r>
        <w:rPr>
          <w:w w:val="103"/>
        </w:rPr>
        <w:t>f</w:t>
      </w:r>
      <w:r>
        <w:rPr>
          <w:w w:val="103"/>
        </w:rPr>
        <w:t>i</w:t>
      </w:r>
      <w:r>
        <w:rPr>
          <w:w w:val="103"/>
        </w:rPr>
        <w:t>r</w:t>
      </w:r>
      <w:r>
        <w:rPr>
          <w:w w:val="103"/>
        </w:rPr>
        <w:t>e</w:t>
      </w:r>
      <w:r>
        <w:rPr>
          <w:w w:val="103"/>
        </w:rPr>
        <w:t>,</w:t>
      </w:r>
      <w:r>
        <w:rPr/>
        <w:t> </w:t>
      </w:r>
      <w:r>
        <w:rPr>
          <w:w w:val="103"/>
        </w:rPr>
        <w:t>c</w:t>
      </w:r>
      <w:r>
        <w:rPr>
          <w:w w:val="103"/>
        </w:rPr>
        <w:t>r</w:t>
      </w:r>
      <w:r>
        <w:rPr>
          <w:w w:val="103"/>
        </w:rPr>
        <w:t>y</w:t>
      </w:r>
      <w:r>
        <w:rPr>
          <w:w w:val="103"/>
        </w:rPr>
        <w:t>s</w:t>
      </w:r>
      <w:r>
        <w:rPr>
          <w:w w:val="103"/>
        </w:rPr>
        <w:t>t</w:t>
      </w:r>
      <w:r>
        <w:rPr>
          <w:w w:val="103"/>
        </w:rPr>
        <w:t>a</w:t>
      </w:r>
      <w:r>
        <w:rPr>
          <w:w w:val="103"/>
        </w:rPr>
        <w:t>l</w:t>
      </w:r>
      <w:r>
        <w:rPr>
          <w:w w:val="31"/>
        </w:rPr>
        <w:t>-­‐‑</w:t>
      </w:r>
      <w:r>
        <w:rPr>
          <w:w w:val="103"/>
        </w:rPr>
        <w:t>cl</w:t>
      </w:r>
      <w:r>
        <w:rPr>
          <w:w w:val="103"/>
        </w:rPr>
        <w:t>e</w:t>
      </w:r>
      <w:r>
        <w:rPr>
          <w:w w:val="103"/>
        </w:rPr>
        <w:t>a</w:t>
      </w:r>
      <w:r>
        <w:rPr>
          <w:w w:val="103"/>
        </w:rPr>
        <w:t>r</w:t>
      </w:r>
      <w:r>
        <w:rPr/>
        <w:t> </w:t>
      </w:r>
      <w:r>
        <w:rPr>
          <w:w w:val="103"/>
        </w:rPr>
        <w:t>wa</w:t>
      </w:r>
      <w:r>
        <w:rPr>
          <w:w w:val="103"/>
        </w:rPr>
        <w:t>t</w:t>
      </w:r>
      <w:r>
        <w:rPr>
          <w:w w:val="103"/>
        </w:rPr>
        <w:t>e</w:t>
      </w:r>
      <w:r>
        <w:rPr>
          <w:w w:val="103"/>
        </w:rPr>
        <w:t>r</w:t>
      </w:r>
      <w:r>
        <w:rPr>
          <w:w w:val="103"/>
        </w:rPr>
        <w:t>,</w:t>
      </w:r>
      <w:r>
        <w:rPr/>
        <w:t> </w:t>
      </w:r>
      <w:r>
        <w:rPr>
          <w:w w:val="103"/>
        </w:rPr>
        <w:t>a</w:t>
      </w:r>
      <w:r>
        <w:rPr>
          <w:w w:val="103"/>
        </w:rPr>
        <w:t>n</w:t>
      </w:r>
      <w:r>
        <w:rPr>
          <w:w w:val="103"/>
        </w:rPr>
        <w:t>d</w:t>
      </w:r>
      <w:r>
        <w:rPr/>
        <w:t> </w:t>
      </w:r>
      <w:r>
        <w:rPr>
          <w:w w:val="103"/>
        </w:rPr>
        <w:t>u</w:t>
      </w:r>
      <w:r>
        <w:rPr>
          <w:w w:val="103"/>
        </w:rPr>
        <w:t>n</w:t>
      </w:r>
      <w:r>
        <w:rPr>
          <w:w w:val="103"/>
        </w:rPr>
        <w:t>su</w:t>
      </w:r>
      <w:r>
        <w:rPr>
          <w:w w:val="103"/>
        </w:rPr>
        <w:t>ll</w:t>
      </w:r>
      <w:r>
        <w:rPr>
          <w:w w:val="103"/>
        </w:rPr>
        <w:t>i</w:t>
      </w:r>
      <w:r>
        <w:rPr>
          <w:w w:val="103"/>
        </w:rPr>
        <w:t>e</w:t>
      </w:r>
      <w:r>
        <w:rPr>
          <w:w w:val="103"/>
        </w:rPr>
        <w:t>d</w:t>
      </w:r>
      <w:r>
        <w:rPr/>
        <w:t> </w:t>
      </w:r>
      <w:r>
        <w:rPr>
          <w:w w:val="103"/>
        </w:rPr>
        <w:t>ai</w:t>
      </w:r>
      <w:r>
        <w:rPr>
          <w:w w:val="103"/>
        </w:rPr>
        <w:t>r</w:t>
      </w:r>
      <w:r>
        <w:rPr>
          <w:w w:val="103"/>
        </w:rPr>
        <w:t>. </w:t>
      </w:r>
      <w:r>
        <w:rPr>
          <w:w w:val="103"/>
        </w:rPr>
        <w:t>The</w:t>
      </w:r>
      <w:r>
        <w:rPr>
          <w:w w:val="103"/>
        </w:rPr>
        <w:t>s</w:t>
      </w:r>
      <w:r>
        <w:rPr>
          <w:w w:val="103"/>
        </w:rPr>
        <w:t>e</w:t>
      </w:r>
      <w:r>
        <w:rPr/>
        <w:t> </w:t>
      </w:r>
      <w:r>
        <w:rPr>
          <w:w w:val="103"/>
        </w:rPr>
        <w:t>r</w:t>
      </w:r>
      <w:r>
        <w:rPr>
          <w:w w:val="103"/>
        </w:rPr>
        <w:t>e</w:t>
      </w:r>
      <w:r>
        <w:rPr>
          <w:w w:val="103"/>
        </w:rPr>
        <w:t>g</w:t>
      </w:r>
      <w:r>
        <w:rPr>
          <w:w w:val="103"/>
        </w:rPr>
        <w:t>i</w:t>
      </w:r>
      <w:r>
        <w:rPr>
          <w:w w:val="103"/>
        </w:rPr>
        <w:t>o</w:t>
      </w:r>
      <w:r>
        <w:rPr>
          <w:w w:val="103"/>
        </w:rPr>
        <w:t>ns</w:t>
      </w:r>
      <w:r>
        <w:rPr/>
        <w:t> </w:t>
      </w:r>
      <w:r>
        <w:rPr>
          <w:w w:val="103"/>
        </w:rPr>
        <w:t>a</w:t>
      </w:r>
      <w:r>
        <w:rPr>
          <w:w w:val="103"/>
        </w:rPr>
        <w:t>r</w:t>
      </w:r>
      <w:r>
        <w:rPr>
          <w:w w:val="103"/>
        </w:rPr>
        <w:t>e</w:t>
      </w:r>
      <w:r>
        <w:rPr/>
        <w:t> </w:t>
      </w:r>
      <w:r>
        <w:rPr>
          <w:w w:val="103"/>
        </w:rPr>
        <w:t>l</w:t>
      </w:r>
      <w:r>
        <w:rPr>
          <w:w w:val="103"/>
        </w:rPr>
        <w:t>i</w:t>
      </w:r>
      <w:r>
        <w:rPr>
          <w:w w:val="103"/>
        </w:rPr>
        <w:t>tt</w:t>
      </w:r>
      <w:r>
        <w:rPr>
          <w:w w:val="103"/>
        </w:rPr>
        <w:t>l</w:t>
      </w:r>
      <w:r>
        <w:rPr>
          <w:w w:val="103"/>
        </w:rPr>
        <w:t>e</w:t>
      </w:r>
      <w:r>
        <w:rPr>
          <w:w w:val="31"/>
        </w:rPr>
        <w:t>-­‐‑</w:t>
      </w:r>
      <w:r>
        <w:rPr>
          <w:w w:val="103"/>
        </w:rPr>
        <w:t>kno</w:t>
      </w:r>
      <w:r>
        <w:rPr>
          <w:w w:val="103"/>
        </w:rPr>
        <w:t>w</w:t>
      </w:r>
      <w:r>
        <w:rPr>
          <w:w w:val="103"/>
        </w:rPr>
        <w:t>n,</w:t>
      </w:r>
      <w:r>
        <w:rPr/>
        <w:t> </w:t>
      </w:r>
      <w:r>
        <w:rPr>
          <w:w w:val="103"/>
        </w:rPr>
        <w:t>s</w:t>
      </w:r>
      <w:r>
        <w:rPr>
          <w:w w:val="103"/>
        </w:rPr>
        <w:t>o</w:t>
      </w:r>
      <w:r>
        <w:rPr/>
        <w:t> </w:t>
      </w:r>
      <w:r>
        <w:rPr>
          <w:w w:val="103"/>
        </w:rPr>
        <w:t>w</w:t>
      </w:r>
      <w:r>
        <w:rPr>
          <w:w w:val="103"/>
        </w:rPr>
        <w:t>he</w:t>
      </w:r>
      <w:r>
        <w:rPr>
          <w:w w:val="103"/>
        </w:rPr>
        <w:t>n</w:t>
      </w:r>
      <w:r>
        <w:rPr/>
        <w:t> </w:t>
      </w:r>
      <w:r>
        <w:rPr>
          <w:w w:val="103"/>
        </w:rPr>
        <w:t>di</w:t>
      </w:r>
      <w:r>
        <w:rPr>
          <w:w w:val="103"/>
        </w:rPr>
        <w:t>s</w:t>
      </w:r>
      <w:r>
        <w:rPr>
          <w:w w:val="103"/>
        </w:rPr>
        <w:t>c</w:t>
      </w:r>
      <w:r>
        <w:rPr>
          <w:w w:val="103"/>
        </w:rPr>
        <w:t>us</w:t>
      </w:r>
      <w:r>
        <w:rPr>
          <w:w w:val="103"/>
        </w:rPr>
        <w:t>s</w:t>
      </w:r>
      <w:r>
        <w:rPr>
          <w:w w:val="103"/>
        </w:rPr>
        <w:t>i</w:t>
      </w:r>
      <w:r>
        <w:rPr>
          <w:w w:val="103"/>
        </w:rPr>
        <w:t>ng </w:t>
      </w:r>
      <w:r>
        <w:rPr>
          <w:w w:val="105"/>
        </w:rPr>
        <w:t>the Plane of Fire, for example, a speaker usually means just the border region. At the farthest extents of the Inner Planes, the pure elements dissolve and bleed together into an unending tumult of clashing energies and colliding substance, the Elemental Chaos.</w:t>
      </w:r>
    </w:p>
    <w:p>
      <w:pPr>
        <w:pStyle w:val="Heading3"/>
        <w:spacing w:before="123"/>
      </w:pPr>
      <w:r>
        <w:rPr>
          <w:color w:val="943634"/>
        </w:rPr>
        <w:t>Outer Planes</w:t>
      </w:r>
    </w:p>
    <w:p>
      <w:pPr>
        <w:pStyle w:val="BodyText"/>
        <w:spacing w:before="6"/>
        <w:ind w:left="0"/>
        <w:rPr>
          <w:rFonts w:ascii="Trebuchet MS"/>
          <w:b/>
          <w:sz w:val="2"/>
        </w:rPr>
      </w:pPr>
    </w:p>
    <w:p>
      <w:pPr>
        <w:pStyle w:val="BodyText"/>
        <w:spacing w:line="28" w:lineRule="exact"/>
        <w:ind w:left="203" w:right="-72"/>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2" w:lineRule="auto" w:before="70"/>
        <w:ind w:right="73"/>
      </w:pPr>
      <w:r>
        <w:rPr>
          <w:w w:val="105"/>
        </w:rPr>
        <w:t>If the Inner Planes are the raw matter and energy that makes up the multiverse, the Outer Planes are the direction, thought and purpose for such construction. Accordingly, many sages refer to the Outer Planes as divine planes, spiritual planes, or godly planes, for the Outer Planes are best known as the homes of deities.</w:t>
      </w:r>
    </w:p>
    <w:p>
      <w:pPr>
        <w:pStyle w:val="BodyText"/>
        <w:spacing w:line="254" w:lineRule="auto" w:before="5"/>
        <w:ind w:right="216" w:firstLine="187"/>
      </w:pPr>
      <w:r>
        <w:rPr>
          <w:w w:val="105"/>
        </w:rPr>
        <w:t>When discussing anything to do with deities, the language used must be highly metaphorical. Their</w:t>
      </w:r>
    </w:p>
    <w:p>
      <w:pPr>
        <w:pStyle w:val="BodyText"/>
        <w:spacing w:line="252" w:lineRule="auto" w:before="86"/>
        <w:ind w:right="378"/>
      </w:pPr>
      <w:r>
        <w:rPr/>
        <w:br w:type="column"/>
      </w:r>
      <w:r>
        <w:rPr>
          <w:w w:val="105"/>
        </w:rPr>
        <w:t>actual homes are not literally “places” at all, but exemplify the idea that the Outer Planes are realms of thought and spirit. As with the Elemental Planes, one can imagine the perceptible part of the Outer Planes as a sort of border region, while extensive spiritual regions lie beyond ordinary sensory experience.</w:t>
      </w:r>
    </w:p>
    <w:p>
      <w:pPr>
        <w:pStyle w:val="BodyText"/>
        <w:spacing w:line="252" w:lineRule="auto" w:before="5"/>
        <w:ind w:right="343" w:firstLine="187"/>
      </w:pPr>
      <w:r>
        <w:rPr>
          <w:w w:val="105"/>
        </w:rPr>
        <w:t>Even in those perceptible regions, appearances can be deceptive. Initially, many of the Outer Planes appear hospitable and familiar to natives of the Material Plane. But the landscape can change at the whims of the powerful forces that live on the Outer Planes. The desires of the mighty forces that dwell on these planes can remake them completely, effectively erasing and rebuilding existence itself to better fulfill their own needs.</w:t>
      </w:r>
    </w:p>
    <w:p>
      <w:pPr>
        <w:pStyle w:val="BodyText"/>
        <w:spacing w:line="252" w:lineRule="auto" w:before="8"/>
        <w:ind w:right="317" w:firstLine="187"/>
      </w:pPr>
      <w:r>
        <w:rPr>
          <w:w w:val="105"/>
        </w:rPr>
        <w:t>Distance is a virtually meaningless concept on the Outer Planes. The perceptible regions of the planes often seem quite small, but they can also stretch on to what seems like infinity. It might be possible to take a guided tour of the Nine Hells, from the first layer to the ninth, in a single day—if the powers of the Hells desire it. Or it could take weeks for travelers to make a grueling trek across a single layer.</w:t>
      </w:r>
    </w:p>
    <w:p>
      <w:pPr>
        <w:pStyle w:val="BodyText"/>
        <w:spacing w:line="254" w:lineRule="auto" w:before="3"/>
        <w:ind w:right="338" w:firstLine="187"/>
      </w:pPr>
      <w:r>
        <w:rPr>
          <w:spacing w:val="1"/>
          <w:w w:val="103"/>
        </w:rPr>
        <w:t>Th</w:t>
      </w:r>
      <w:r>
        <w:rPr>
          <w:w w:val="103"/>
        </w:rPr>
        <w:t>e</w:t>
      </w:r>
      <w:r>
        <w:rPr>
          <w:spacing w:val="3"/>
        </w:rPr>
        <w:t> </w:t>
      </w:r>
      <w:r>
        <w:rPr>
          <w:spacing w:val="2"/>
          <w:w w:val="103"/>
        </w:rPr>
        <w:t>m</w:t>
      </w:r>
      <w:r>
        <w:rPr>
          <w:spacing w:val="1"/>
          <w:w w:val="103"/>
        </w:rPr>
        <w:t>o</w:t>
      </w:r>
      <w:r>
        <w:rPr>
          <w:spacing w:val="1"/>
          <w:w w:val="103"/>
        </w:rPr>
        <w:t>s</w:t>
      </w:r>
      <w:r>
        <w:rPr>
          <w:w w:val="103"/>
        </w:rPr>
        <w:t>t</w:t>
      </w:r>
      <w:r>
        <w:rPr>
          <w:spacing w:val="3"/>
        </w:rPr>
        <w:t> </w:t>
      </w:r>
      <w:r>
        <w:rPr>
          <w:spacing w:val="2"/>
          <w:w w:val="103"/>
        </w:rPr>
        <w:t>w</w:t>
      </w:r>
      <w:r>
        <w:rPr>
          <w:spacing w:val="1"/>
          <w:w w:val="103"/>
        </w:rPr>
        <w:t>e</w:t>
      </w:r>
      <w:r>
        <w:rPr>
          <w:w w:val="103"/>
        </w:rPr>
        <w:t>l</w:t>
      </w:r>
      <w:r>
        <w:rPr>
          <w:spacing w:val="1"/>
          <w:w w:val="103"/>
        </w:rPr>
        <w:t>l</w:t>
      </w:r>
      <w:r>
        <w:rPr>
          <w:w w:val="31"/>
        </w:rPr>
        <w:t>-­‐</w:t>
      </w:r>
      <w:r>
        <w:rPr>
          <w:spacing w:val="1"/>
          <w:w w:val="31"/>
        </w:rPr>
        <w:t>‑</w:t>
      </w:r>
      <w:r>
        <w:rPr>
          <w:spacing w:val="1"/>
          <w:w w:val="103"/>
        </w:rPr>
        <w:t>kno</w:t>
      </w:r>
      <w:r>
        <w:rPr>
          <w:spacing w:val="2"/>
          <w:w w:val="103"/>
        </w:rPr>
        <w:t>w</w:t>
      </w:r>
      <w:r>
        <w:rPr>
          <w:w w:val="103"/>
        </w:rPr>
        <w:t>n</w:t>
      </w:r>
      <w:r>
        <w:rPr>
          <w:spacing w:val="3"/>
        </w:rPr>
        <w:t> </w:t>
      </w:r>
      <w:r>
        <w:rPr>
          <w:spacing w:val="2"/>
          <w:w w:val="103"/>
        </w:rPr>
        <w:t>O</w:t>
      </w:r>
      <w:r>
        <w:rPr>
          <w:spacing w:val="1"/>
          <w:w w:val="103"/>
        </w:rPr>
        <w:t>ut</w:t>
      </w:r>
      <w:r>
        <w:rPr>
          <w:spacing w:val="1"/>
          <w:w w:val="103"/>
        </w:rPr>
        <w:t>e</w:t>
      </w:r>
      <w:r>
        <w:rPr>
          <w:w w:val="103"/>
        </w:rPr>
        <w:t>r</w:t>
      </w:r>
      <w:r>
        <w:rPr>
          <w:spacing w:val="3"/>
        </w:rPr>
        <w:t> </w:t>
      </w:r>
      <w:r>
        <w:rPr>
          <w:spacing w:val="1"/>
          <w:w w:val="103"/>
        </w:rPr>
        <w:t>P</w:t>
      </w:r>
      <w:r>
        <w:rPr>
          <w:w w:val="103"/>
        </w:rPr>
        <w:t>l</w:t>
      </w:r>
      <w:r>
        <w:rPr>
          <w:spacing w:val="1"/>
          <w:w w:val="103"/>
        </w:rPr>
        <w:t>a</w:t>
      </w:r>
      <w:r>
        <w:rPr>
          <w:spacing w:val="1"/>
          <w:w w:val="103"/>
        </w:rPr>
        <w:t>ne</w:t>
      </w:r>
      <w:r>
        <w:rPr>
          <w:w w:val="103"/>
        </w:rPr>
        <w:t>s</w:t>
      </w:r>
      <w:r>
        <w:rPr>
          <w:spacing w:val="3"/>
        </w:rPr>
        <w:t> </w:t>
      </w:r>
      <w:r>
        <w:rPr>
          <w:spacing w:val="1"/>
          <w:w w:val="103"/>
        </w:rPr>
        <w:t>a</w:t>
      </w:r>
      <w:r>
        <w:rPr>
          <w:spacing w:val="1"/>
          <w:w w:val="103"/>
        </w:rPr>
        <w:t>r</w:t>
      </w:r>
      <w:r>
        <w:rPr>
          <w:w w:val="103"/>
        </w:rPr>
        <w:t>e</w:t>
      </w:r>
      <w:r>
        <w:rPr>
          <w:spacing w:val="3"/>
        </w:rPr>
        <w:t> </w:t>
      </w:r>
      <w:r>
        <w:rPr>
          <w:w w:val="103"/>
        </w:rPr>
        <w:t>a</w:t>
      </w:r>
      <w:r>
        <w:rPr>
          <w:spacing w:val="3"/>
        </w:rPr>
        <w:t> </w:t>
      </w:r>
      <w:r>
        <w:rPr>
          <w:spacing w:val="1"/>
          <w:w w:val="103"/>
        </w:rPr>
        <w:t>g</w:t>
      </w:r>
      <w:r>
        <w:rPr>
          <w:spacing w:val="1"/>
          <w:w w:val="103"/>
        </w:rPr>
        <w:t>r</w:t>
      </w:r>
      <w:r>
        <w:rPr>
          <w:spacing w:val="1"/>
          <w:w w:val="103"/>
        </w:rPr>
        <w:t>o</w:t>
      </w:r>
      <w:r>
        <w:rPr>
          <w:spacing w:val="1"/>
          <w:w w:val="103"/>
        </w:rPr>
        <w:t>u</w:t>
      </w:r>
      <w:r>
        <w:rPr>
          <w:w w:val="103"/>
        </w:rPr>
        <w:t>p</w:t>
      </w:r>
      <w:r>
        <w:rPr>
          <w:spacing w:val="3"/>
        </w:rPr>
        <w:t> </w:t>
      </w:r>
      <w:r>
        <w:rPr>
          <w:spacing w:val="-43"/>
          <w:w w:val="103"/>
        </w:rPr>
        <w:t>o</w:t>
      </w:r>
      <w:r>
        <w:rPr>
          <w:spacing w:val="-44"/>
          <w:w w:val="103"/>
        </w:rPr>
        <w:t>f</w:t>
      </w:r>
      <w:r>
        <w:rPr>
          <w:w w:val="103"/>
        </w:rPr>
        <w:t> </w:t>
      </w:r>
      <w:r>
        <w:rPr/>
        <w:t>sixteen planes that correspond to the eight  alignments (excluding neutrality) and the shades of distinction between</w:t>
      </w:r>
      <w:r>
        <w:rPr>
          <w:spacing w:val="11"/>
        </w:rPr>
        <w:t> </w:t>
      </w:r>
      <w:r>
        <w:rPr/>
        <w:t>them.</w:t>
      </w:r>
    </w:p>
    <w:p>
      <w:pPr>
        <w:pStyle w:val="Heading4"/>
        <w:spacing w:before="168"/>
      </w:pPr>
      <w:r>
        <w:rPr>
          <w:color w:val="943634"/>
        </w:rPr>
        <w:t>Outer Planes</w:t>
      </w:r>
    </w:p>
    <w:p>
      <w:pPr>
        <w:pStyle w:val="BodyText"/>
        <w:spacing w:line="252" w:lineRule="auto" w:before="15"/>
        <w:ind w:right="236"/>
      </w:pPr>
      <w:r>
        <w:rPr>
          <w:w w:val="105"/>
        </w:rPr>
        <w:t>The planes with some element of good in their nature are called the </w:t>
      </w:r>
      <w:r>
        <w:rPr>
          <w:b/>
          <w:w w:val="105"/>
        </w:rPr>
        <w:t>Upper Planes</w:t>
      </w:r>
      <w:r>
        <w:rPr>
          <w:w w:val="105"/>
        </w:rPr>
        <w:t>. Celestial creatures such as angels and pegasi dwell in the Upper Planes. Planes with some element of evil are the </w:t>
      </w:r>
      <w:r>
        <w:rPr>
          <w:b/>
          <w:w w:val="105"/>
        </w:rPr>
        <w:t>Lower Planes</w:t>
      </w:r>
      <w:r>
        <w:rPr>
          <w:w w:val="105"/>
        </w:rPr>
        <w:t>. Fiends such as demons and devils dwell in the Lower Planes. A plane’s alignment is its essence, and a character whose alignment doesn’t match the plane’s experiences a profound sense of dissonance there. When a good creature visits Elysium, for example (a neutral good Upper Plane),  it feels in tune with the plane, but an evil creature feels out of tune and more than a little uncomfortable.</w:t>
      </w:r>
    </w:p>
    <w:p>
      <w:pPr>
        <w:pStyle w:val="Heading4"/>
        <w:spacing w:before="180"/>
      </w:pPr>
      <w:r>
        <w:rPr>
          <w:color w:val="943634"/>
        </w:rPr>
        <w:t>Demiplanes</w:t>
      </w:r>
    </w:p>
    <w:p>
      <w:pPr>
        <w:pStyle w:val="BodyText"/>
        <w:spacing w:line="252" w:lineRule="auto" w:before="16"/>
        <w:ind w:right="297"/>
      </w:pPr>
      <w:r>
        <w:rPr>
          <w:w w:val="105"/>
        </w:rPr>
        <w:t>Demiplanes are small extradimensional spaces with their own unique rules. They are pieces of reality that don’t seem to fit anywhere else. Demiplanes come into being by a variety of means. Some are created by spells, such as </w:t>
      </w:r>
      <w:r>
        <w:rPr>
          <w:i/>
          <w:w w:val="105"/>
        </w:rPr>
        <w:t>demiplane, </w:t>
      </w:r>
      <w:r>
        <w:rPr>
          <w:w w:val="105"/>
        </w:rPr>
        <w:t>or generated at the desire of a powerful deity or other force. They may exist naturally, as a fold of existing reality that</w:t>
      </w:r>
    </w:p>
    <w:p>
      <w:pPr>
        <w:spacing w:after="0" w:line="252" w:lineRule="auto"/>
        <w:sectPr>
          <w:pgSz w:w="12240" w:h="15840"/>
          <w:pgMar w:header="0" w:footer="644" w:top="1360" w:bottom="840" w:left="920" w:right="920"/>
          <w:cols w:num="2" w:equalWidth="0">
            <w:col w:w="4767" w:space="652"/>
            <w:col w:w="4981"/>
          </w:cols>
        </w:sectPr>
      </w:pPr>
    </w:p>
    <w:p>
      <w:pPr>
        <w:pStyle w:val="BodyText"/>
        <w:spacing w:line="252" w:lineRule="auto" w:before="86"/>
        <w:ind w:right="5711"/>
      </w:pPr>
      <w:r>
        <w:rPr>
          <w:w w:val="105"/>
        </w:rPr>
        <w:t>has been pinched off from the rest of the multiverse, or as a baby universe growing in power. A given demiplane can be entered through a single point where it touches another plane. Theoretically, a </w:t>
      </w:r>
      <w:r>
        <w:rPr>
          <w:i/>
          <w:w w:val="105"/>
        </w:rPr>
        <w:t>plane shift </w:t>
      </w:r>
      <w:r>
        <w:rPr>
          <w:w w:val="105"/>
        </w:rPr>
        <w:t>spell can also carry travelers to a demiplane, but the proper frequency required for the tuning fork is extremely hard to acquire. The </w:t>
      </w:r>
      <w:r>
        <w:rPr>
          <w:i/>
          <w:w w:val="105"/>
        </w:rPr>
        <w:t>gate </w:t>
      </w:r>
      <w:r>
        <w:rPr>
          <w:w w:val="105"/>
        </w:rPr>
        <w:t>spell is more reliable, assuming the caster knows of the demiplane.</w:t>
      </w:r>
    </w:p>
    <w:p>
      <w:pPr>
        <w:spacing w:after="0" w:line="252" w:lineRule="auto"/>
        <w:sectPr>
          <w:pgSz w:w="12240" w:h="15840"/>
          <w:pgMar w:header="0" w:footer="644" w:top="1360" w:bottom="840" w:left="920" w:right="920"/>
        </w:sectPr>
      </w:pPr>
    </w:p>
    <w:p>
      <w:pPr>
        <w:pStyle w:val="Heading1"/>
        <w:spacing w:line="247" w:lineRule="auto"/>
        <w:ind w:right="602"/>
      </w:pPr>
      <w:r>
        <w:rPr>
          <w:color w:val="943634"/>
        </w:rPr>
        <w:t>Appendix MM-A: Miscellaneous Creatures</w:t>
      </w:r>
    </w:p>
    <w:p>
      <w:pPr>
        <w:pStyle w:val="BodyText"/>
        <w:spacing w:line="252" w:lineRule="auto" w:before="2"/>
        <w:ind w:right="33"/>
      </w:pPr>
      <w:r>
        <w:rPr>
          <w:w w:val="105"/>
        </w:rPr>
        <w:t>This appendix contains statistics for various animals, vermin, and other critters. The stat blocks are organized alphabetically by creature name.</w:t>
      </w:r>
    </w:p>
    <w:p>
      <w:pPr>
        <w:pStyle w:val="Heading4"/>
        <w:spacing w:before="115"/>
        <w:rPr>
          <w:rFonts w:ascii="Carlito"/>
        </w:rPr>
      </w:pPr>
      <w:r>
        <w:rPr>
          <w:rFonts w:ascii="Carlito"/>
          <w:color w:val="943634"/>
        </w:rPr>
        <w:t>Ape</w:t>
      </w:r>
    </w:p>
    <w:p>
      <w:pPr>
        <w:spacing w:before="66"/>
        <w:ind w:left="232" w:right="0" w:firstLine="0"/>
        <w:jc w:val="left"/>
        <w:rPr>
          <w:rFonts w:ascii="Carlito"/>
          <w:i/>
          <w:sz w:val="19"/>
        </w:rPr>
      </w:pPr>
      <w:r>
        <w:rPr>
          <w:rFonts w:ascii="Carlito"/>
          <w:i/>
          <w:w w:val="105"/>
          <w:sz w:val="19"/>
        </w:rPr>
        <w:t>Medium beast, unaligned</w:t>
      </w:r>
    </w:p>
    <w:p>
      <w:pPr>
        <w:pStyle w:val="Heading6"/>
        <w:spacing w:before="133"/>
        <w:rPr>
          <w:b w:val="0"/>
        </w:rPr>
      </w:pPr>
      <w:r>
        <w:rPr>
          <w:w w:val="105"/>
        </w:rPr>
        <w:t>Armor Class </w:t>
      </w:r>
      <w:r>
        <w:rPr>
          <w:b w:val="0"/>
          <w:w w:val="105"/>
        </w:rPr>
        <w:t>12</w:t>
      </w:r>
    </w:p>
    <w:p>
      <w:pPr>
        <w:spacing w:before="71"/>
        <w:ind w:left="232" w:right="0" w:firstLine="0"/>
        <w:jc w:val="left"/>
        <w:rPr>
          <w:rFonts w:ascii="Carlito"/>
          <w:sz w:val="19"/>
        </w:rPr>
      </w:pPr>
      <w:r>
        <w:rPr>
          <w:rFonts w:ascii="Carlito"/>
          <w:b/>
          <w:w w:val="105"/>
          <w:sz w:val="19"/>
        </w:rPr>
        <w:t>Hit Points </w:t>
      </w:r>
      <w:r>
        <w:rPr>
          <w:rFonts w:ascii="Carlito"/>
          <w:w w:val="105"/>
          <w:sz w:val="19"/>
        </w:rPr>
        <w:t>19 (3d8 + 6)</w:t>
      </w:r>
    </w:p>
    <w:p>
      <w:pPr>
        <w:spacing w:before="75"/>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16 (+3) 14 (+2) 14 (+2)</w:t>
            </w:r>
          </w:p>
        </w:tc>
        <w:tc>
          <w:tcPr>
            <w:tcW w:w="669" w:type="dxa"/>
            <w:tcBorders>
              <w:bottom w:val="single" w:sz="8" w:space="0" w:color="000000"/>
            </w:tcBorders>
          </w:tcPr>
          <w:p>
            <w:pPr>
              <w:pStyle w:val="TableParagraph"/>
              <w:spacing w:before="37"/>
              <w:ind w:left="81" w:right="80"/>
              <w:jc w:val="center"/>
              <w:rPr>
                <w:sz w:val="19"/>
              </w:rPr>
            </w:pPr>
            <w:r>
              <w:rPr>
                <w:w w:val="105"/>
                <w:sz w:val="19"/>
              </w:rPr>
              <w:t>6 (−2)</w:t>
            </w:r>
          </w:p>
        </w:tc>
        <w:tc>
          <w:tcPr>
            <w:tcW w:w="770" w:type="dxa"/>
            <w:tcBorders>
              <w:bottom w:val="single" w:sz="8" w:space="0" w:color="000000"/>
            </w:tcBorders>
          </w:tcPr>
          <w:p>
            <w:pPr>
              <w:pStyle w:val="TableParagraph"/>
              <w:spacing w:before="37"/>
              <w:ind w:left="80" w:right="78"/>
              <w:jc w:val="center"/>
              <w:rPr>
                <w:sz w:val="19"/>
              </w:rPr>
            </w:pPr>
            <w:r>
              <w:rPr>
                <w:w w:val="105"/>
                <w:sz w:val="19"/>
              </w:rPr>
              <w:t>12 (+1)</w:t>
            </w:r>
          </w:p>
        </w:tc>
        <w:tc>
          <w:tcPr>
            <w:tcW w:w="829" w:type="dxa"/>
            <w:tcBorders>
              <w:bottom w:val="single" w:sz="8" w:space="0" w:color="000000"/>
            </w:tcBorders>
          </w:tcPr>
          <w:p>
            <w:pPr>
              <w:pStyle w:val="TableParagraph"/>
              <w:spacing w:before="37"/>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Athletics +5, Perception +3</w:t>
      </w:r>
    </w:p>
    <w:p>
      <w:pPr>
        <w:pStyle w:val="BodyText"/>
        <w:spacing w:before="2"/>
        <w:ind w:left="0"/>
        <w:rPr>
          <w:rFonts w:ascii="Carlito"/>
          <w:sz w:val="32"/>
        </w:rPr>
      </w:pPr>
      <w:r>
        <w:rPr/>
        <w:br w:type="column"/>
      </w:r>
      <w:r>
        <w:rPr>
          <w:rFonts w:ascii="Carlito"/>
          <w:sz w:val="32"/>
        </w:rPr>
      </w:r>
    </w:p>
    <w:p>
      <w:pPr>
        <w:pStyle w:val="BodyText"/>
        <w:spacing w:line="247" w:lineRule="auto" w:before="1"/>
        <w:ind w:left="260" w:right="176"/>
        <w:rPr>
          <w:rFonts w:ascii="Carlito"/>
        </w:rPr>
      </w:pPr>
      <w:r>
        <w:rPr>
          <w:rFonts w:ascii="Carlito"/>
          <w:b/>
          <w:i/>
          <w:w w:val="105"/>
        </w:rPr>
        <w:t>False Appearance. </w:t>
      </w:r>
      <w:r>
        <w:rPr>
          <w:rFonts w:ascii="Carlito"/>
          <w:w w:val="105"/>
        </w:rPr>
        <w:t>While the shrub remains motionless, it is indistinguishable from a normal shrub.</w:t>
      </w:r>
    </w:p>
    <w:p>
      <w:pPr>
        <w:tabs>
          <w:tab w:pos="4806" w:val="left" w:leader="none"/>
        </w:tabs>
        <w:spacing w:before="208"/>
        <w:ind w:left="260"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60" w:right="318" w:firstLine="0"/>
        <w:jc w:val="left"/>
        <w:rPr>
          <w:rFonts w:ascii="Carlito" w:hAnsi="Carlito"/>
          <w:sz w:val="19"/>
        </w:rPr>
      </w:pPr>
      <w:r>
        <w:rPr>
          <w:rFonts w:ascii="Carlito" w:hAnsi="Carlito"/>
          <w:b/>
          <w:i/>
          <w:w w:val="105"/>
          <w:sz w:val="19"/>
        </w:rPr>
        <w:t>Rake. </w:t>
      </w:r>
      <w:r>
        <w:rPr>
          <w:rFonts w:ascii="Carlito" w:hAnsi="Carlito"/>
          <w:i/>
          <w:w w:val="105"/>
          <w:sz w:val="19"/>
        </w:rPr>
        <w:t>Melee Weapon Attack: </w:t>
      </w:r>
      <w:r>
        <w:rPr>
          <w:rFonts w:ascii="Carlito" w:hAnsi="Carlito"/>
          <w:w w:val="105"/>
          <w:sz w:val="19"/>
        </w:rPr>
        <w:t>+1 to hit, reach 5 ft., one target. </w:t>
      </w:r>
      <w:r>
        <w:rPr>
          <w:rFonts w:ascii="Carlito" w:hAnsi="Carlito"/>
          <w:i/>
          <w:w w:val="105"/>
          <w:sz w:val="19"/>
        </w:rPr>
        <w:t>Hit: </w:t>
      </w:r>
      <w:r>
        <w:rPr>
          <w:rFonts w:ascii="Carlito" w:hAnsi="Carlito"/>
          <w:w w:val="105"/>
          <w:sz w:val="19"/>
        </w:rPr>
        <w:t>1 (1d4 − 1) slashing damage.</w:t>
      </w:r>
    </w:p>
    <w:p>
      <w:pPr>
        <w:pStyle w:val="BodyText"/>
        <w:ind w:left="0"/>
        <w:rPr>
          <w:rFonts w:ascii="Carlito"/>
          <w:sz w:val="25"/>
        </w:rPr>
      </w:pPr>
    </w:p>
    <w:p>
      <w:pPr>
        <w:spacing w:line="252" w:lineRule="auto" w:before="0"/>
        <w:ind w:left="260" w:right="647" w:firstLine="0"/>
        <w:jc w:val="left"/>
        <w:rPr>
          <w:sz w:val="19"/>
        </w:rPr>
      </w:pPr>
      <w:r>
        <w:rPr>
          <w:w w:val="105"/>
          <w:sz w:val="19"/>
        </w:rPr>
        <w:t>An </w:t>
      </w:r>
      <w:r>
        <w:rPr>
          <w:b/>
          <w:w w:val="105"/>
          <w:sz w:val="19"/>
        </w:rPr>
        <w:t>awakened shrub </w:t>
      </w:r>
      <w:r>
        <w:rPr>
          <w:w w:val="105"/>
          <w:sz w:val="19"/>
        </w:rPr>
        <w:t>is an ordinary shrub given sentience and mobility by the </w:t>
      </w:r>
      <w:r>
        <w:rPr>
          <w:i/>
          <w:w w:val="105"/>
          <w:sz w:val="19"/>
        </w:rPr>
        <w:t>awaken </w:t>
      </w:r>
      <w:r>
        <w:rPr>
          <w:w w:val="105"/>
          <w:sz w:val="19"/>
        </w:rPr>
        <w:t>spell or similar magic.</w:t>
      </w:r>
    </w:p>
    <w:p>
      <w:pPr>
        <w:pStyle w:val="BodyText"/>
        <w:spacing w:before="10"/>
        <w:ind w:left="0"/>
        <w:rPr>
          <w:sz w:val="29"/>
        </w:rPr>
      </w:pPr>
    </w:p>
    <w:p>
      <w:pPr>
        <w:pStyle w:val="Heading4"/>
        <w:ind w:left="260"/>
        <w:rPr>
          <w:rFonts w:ascii="Carlito"/>
        </w:rPr>
      </w:pPr>
      <w:r>
        <w:rPr>
          <w:rFonts w:ascii="Carlito"/>
          <w:color w:val="943634"/>
        </w:rPr>
        <w:t>Awakened Tree</w:t>
      </w:r>
    </w:p>
    <w:p>
      <w:pPr>
        <w:spacing w:before="67"/>
        <w:ind w:left="260" w:right="0" w:firstLine="0"/>
        <w:jc w:val="left"/>
        <w:rPr>
          <w:rFonts w:ascii="Carlito"/>
          <w:i/>
          <w:sz w:val="19"/>
        </w:rPr>
      </w:pPr>
      <w:r>
        <w:rPr>
          <w:rFonts w:ascii="Carlito"/>
          <w:i/>
          <w:w w:val="105"/>
          <w:sz w:val="19"/>
        </w:rPr>
        <w:t>Huge plant, unaligned</w:t>
      </w:r>
    </w:p>
    <w:p>
      <w:pPr>
        <w:spacing w:before="128"/>
        <w:ind w:left="260"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59 (7d12 + 14)</w:t>
      </w:r>
    </w:p>
    <w:p>
      <w:pPr>
        <w:spacing w:line="211" w:lineRule="exact" w:before="75"/>
        <w:ind w:left="260" w:right="0" w:firstLine="0"/>
        <w:jc w:val="left"/>
        <w:rPr>
          <w:rFonts w:ascii="Carlito"/>
          <w:sz w:val="19"/>
        </w:rPr>
      </w:pPr>
      <w:r>
        <w:rPr>
          <w:rFonts w:ascii="Carlito"/>
          <w:b/>
          <w:w w:val="105"/>
          <w:sz w:val="19"/>
        </w:rPr>
        <w:t>Speed </w:t>
      </w:r>
      <w:r>
        <w:rPr>
          <w:rFonts w:ascii="Carlito"/>
          <w:w w:val="105"/>
          <w:sz w:val="19"/>
        </w:rPr>
        <w:t>20 ft.</w:t>
      </w:r>
    </w:p>
    <w:p>
      <w:pPr>
        <w:pStyle w:val="BodyText"/>
        <w:tabs>
          <w:tab w:pos="4806" w:val="left" w:leader="none"/>
        </w:tabs>
        <w:spacing w:line="195" w:lineRule="exact"/>
        <w:rPr>
          <w:rFonts w:ascii="Times New Roman"/>
        </w:rPr>
      </w:pPr>
      <w:r>
        <w:rPr>
          <w:rFonts w:ascii="Times New Roman"/>
          <w:w w:val="103"/>
          <w:u w:val="single"/>
        </w:rPr>
        <w:t> </w:t>
      </w:r>
      <w:r>
        <w:rPr>
          <w:rFonts w:ascii="Times New Roman"/>
          <w:u w:val="single"/>
        </w:rPr>
        <w:tab/>
      </w:r>
    </w:p>
    <w:p>
      <w:pPr>
        <w:pStyle w:val="Heading6"/>
        <w:tabs>
          <w:tab w:pos="739" w:val="left" w:leader="none"/>
          <w:tab w:pos="1440" w:val="left" w:leader="none"/>
          <w:tab w:pos="2204" w:val="left" w:leader="none"/>
          <w:tab w:pos="2901" w:val="left" w:leader="none"/>
          <w:tab w:pos="3609" w:val="left" w:leader="none"/>
        </w:tabs>
        <w:spacing w:line="229" w:lineRule="exact" w:before="0"/>
        <w:ind w:left="33"/>
        <w:jc w:val="center"/>
      </w:pPr>
      <w:r>
        <w:rPr>
          <w:w w:val="105"/>
        </w:rPr>
        <w:t>STR</w:t>
        <w:tab/>
        <w:t>DEX</w:t>
        <w:tab/>
        <w:t>CON</w:t>
        <w:tab/>
        <w:t>INT</w:t>
        <w:tab/>
        <w:t>WIS</w:t>
        <w:tab/>
        <w:t>CHA</w:t>
      </w:r>
    </w:p>
    <w:p>
      <w:pPr>
        <w:pStyle w:val="BodyText"/>
        <w:tabs>
          <w:tab w:pos="770" w:val="left" w:leader="none"/>
          <w:tab w:pos="1439" w:val="left" w:leader="none"/>
          <w:tab w:pos="3650" w:val="left" w:leader="none"/>
        </w:tabs>
        <w:spacing w:line="186" w:lineRule="exact" w:before="71"/>
        <w:ind w:left="0" w:right="36"/>
        <w:jc w:val="center"/>
        <w:rPr>
          <w:rFonts w:ascii="Carlito" w:hAnsi="Carlito"/>
        </w:rPr>
      </w:pPr>
      <w:r>
        <w:rPr>
          <w:rFonts w:ascii="Carlito" w:hAnsi="Carlito"/>
          <w:w w:val="105"/>
        </w:rPr>
        <w:t>19</w:t>
      </w:r>
      <w:r>
        <w:rPr>
          <w:rFonts w:ascii="Carlito" w:hAnsi="Carlito"/>
          <w:spacing w:val="-1"/>
          <w:w w:val="105"/>
        </w:rPr>
        <w:t> </w:t>
      </w:r>
      <w:r>
        <w:rPr>
          <w:rFonts w:ascii="Carlito" w:hAnsi="Carlito"/>
          <w:w w:val="105"/>
        </w:rPr>
        <w:t>(+4)</w:t>
        <w:tab/>
        <w:t>6 (−2)</w:t>
        <w:tab/>
        <w:t>15 (+2)   10 (+0)  </w:t>
      </w:r>
      <w:r>
        <w:rPr>
          <w:rFonts w:ascii="Carlito" w:hAnsi="Carlito"/>
          <w:spacing w:val="22"/>
          <w:w w:val="105"/>
        </w:rPr>
        <w:t> </w:t>
      </w:r>
      <w:r>
        <w:rPr>
          <w:rFonts w:ascii="Carlito" w:hAnsi="Carlito"/>
          <w:w w:val="105"/>
        </w:rPr>
        <w:t>10 (+0)</w:t>
        <w:tab/>
        <w:t>7 (−2)</w:t>
      </w:r>
    </w:p>
    <w:p>
      <w:pPr>
        <w:spacing w:after="0" w:line="186" w:lineRule="exact"/>
        <w:jc w:val="center"/>
        <w:rPr>
          <w:rFonts w:ascii="Carlito" w:hAnsi="Carlito"/>
        </w:rPr>
        <w:sectPr>
          <w:pgSz w:w="12240" w:h="15840"/>
          <w:pgMar w:header="0" w:footer="644" w:top="1360" w:bottom="840" w:left="920" w:right="920"/>
          <w:cols w:num="2" w:equalWidth="0">
            <w:col w:w="4782" w:space="608"/>
            <w:col w:w="5010"/>
          </w:cols>
        </w:sectPr>
      </w:pPr>
    </w:p>
    <w:p>
      <w:pPr>
        <w:tabs>
          <w:tab w:pos="5622" w:val="left" w:leader="none"/>
          <w:tab w:pos="10196" w:val="left" w:leader="none"/>
        </w:tabs>
        <w:spacing w:line="205" w:lineRule="exact" w:before="6"/>
        <w:ind w:left="232" w:right="0" w:firstLine="0"/>
        <w:jc w:val="left"/>
        <w:rPr>
          <w:rFonts w:ascii="Times New Roman"/>
          <w:sz w:val="19"/>
        </w:rPr>
      </w:pPr>
      <w:r>
        <w:rPr>
          <w:rFonts w:ascii="Carlito"/>
          <w:b/>
          <w:w w:val="105"/>
          <w:sz w:val="19"/>
        </w:rPr>
        <w:t>Senses </w:t>
      </w:r>
      <w:r>
        <w:rPr>
          <w:rFonts w:ascii="Carlito"/>
          <w:w w:val="105"/>
          <w:sz w:val="19"/>
        </w:rPr>
        <w:t>passive Perception</w:t>
      </w:r>
      <w:r>
        <w:rPr>
          <w:rFonts w:ascii="Carlito"/>
          <w:spacing w:val="-9"/>
          <w:w w:val="105"/>
          <w:sz w:val="19"/>
        </w:rPr>
        <w:t> </w:t>
      </w:r>
      <w:r>
        <w:rPr>
          <w:rFonts w:ascii="Carlito"/>
          <w:w w:val="105"/>
          <w:sz w:val="19"/>
        </w:rPr>
        <w:t>13</w:t>
      </w:r>
      <w:r>
        <w:rPr>
          <w:rFonts w:ascii="Carlito"/>
          <w:sz w:val="19"/>
        </w:rPr>
        <w:tab/>
      </w:r>
      <w:r>
        <w:rPr>
          <w:rFonts w:ascii="Times New Roman"/>
          <w:w w:val="103"/>
          <w:sz w:val="19"/>
          <w:u w:val="single"/>
        </w:rPr>
        <w:t> </w:t>
      </w:r>
      <w:r>
        <w:rPr>
          <w:rFonts w:ascii="Times New Roman"/>
          <w:sz w:val="19"/>
          <w:u w:val="single"/>
        </w:rPr>
        <w:tab/>
      </w:r>
    </w:p>
    <w:p>
      <w:pPr>
        <w:spacing w:after="0" w:line="205" w:lineRule="exact"/>
        <w:jc w:val="left"/>
        <w:rPr>
          <w:rFonts w:ascii="Times New Roman"/>
          <w:sz w:val="19"/>
        </w:rPr>
        <w:sectPr>
          <w:type w:val="continuous"/>
          <w:pgSz w:w="12240" w:h="15840"/>
          <w:pgMar w:top="1500" w:bottom="840" w:left="920" w:right="920"/>
        </w:sectPr>
      </w:pPr>
    </w:p>
    <w:p>
      <w:pPr>
        <w:pStyle w:val="Heading6"/>
        <w:spacing w:before="98"/>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1/2 (100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ape makes two fist</w:t>
      </w:r>
      <w:r>
        <w:rPr>
          <w:rFonts w:ascii="Carlito"/>
          <w:spacing w:val="-10"/>
          <w:w w:val="105"/>
          <w:sz w:val="19"/>
        </w:rPr>
        <w:t> </w:t>
      </w:r>
      <w:r>
        <w:rPr>
          <w:rFonts w:ascii="Carlito"/>
          <w:w w:val="105"/>
          <w:sz w:val="19"/>
        </w:rPr>
        <w:t>attacks.</w:t>
      </w:r>
    </w:p>
    <w:p>
      <w:pPr>
        <w:spacing w:line="254" w:lineRule="auto" w:before="75"/>
        <w:ind w:left="232" w:right="299" w:firstLine="0"/>
        <w:jc w:val="left"/>
        <w:rPr>
          <w:rFonts w:ascii="Carlito"/>
          <w:sz w:val="19"/>
        </w:rPr>
      </w:pPr>
      <w:r>
        <w:rPr>
          <w:rFonts w:ascii="Carlito"/>
          <w:b/>
          <w:i/>
          <w:w w:val="105"/>
          <w:sz w:val="19"/>
        </w:rPr>
        <w:t>Fist.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bludgeoning damage.</w:t>
      </w:r>
    </w:p>
    <w:p>
      <w:pPr>
        <w:spacing w:line="247" w:lineRule="auto" w:before="60"/>
        <w:ind w:left="232" w:right="0"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+5 to hit, range 25/50 ft., one target. </w:t>
      </w:r>
      <w:r>
        <w:rPr>
          <w:rFonts w:ascii="Carlito"/>
          <w:i/>
          <w:w w:val="105"/>
          <w:sz w:val="19"/>
        </w:rPr>
        <w:t>Hit: </w:t>
      </w:r>
      <w:r>
        <w:rPr>
          <w:rFonts w:ascii="Carlito"/>
          <w:w w:val="105"/>
          <w:sz w:val="19"/>
        </w:rPr>
        <w:t>6 (1d6 + 3) bludgeoning damage.</w:t>
      </w:r>
    </w:p>
    <w:p>
      <w:pPr>
        <w:pStyle w:val="BodyText"/>
        <w:ind w:left="0"/>
        <w:rPr>
          <w:rFonts w:ascii="Carlito"/>
          <w:sz w:val="25"/>
        </w:rPr>
      </w:pPr>
    </w:p>
    <w:p>
      <w:pPr>
        <w:pStyle w:val="Heading4"/>
        <w:rPr>
          <w:rFonts w:ascii="Carlito"/>
        </w:rPr>
      </w:pPr>
      <w:r>
        <w:rPr>
          <w:rFonts w:ascii="Carlito"/>
          <w:color w:val="943634"/>
        </w:rPr>
        <w:t>Awakened Shrub</w:t>
      </w:r>
    </w:p>
    <w:p>
      <w:pPr>
        <w:spacing w:before="67"/>
        <w:ind w:left="232" w:right="0" w:firstLine="0"/>
        <w:jc w:val="left"/>
        <w:rPr>
          <w:rFonts w:ascii="Carlito"/>
          <w:i/>
          <w:sz w:val="19"/>
        </w:rPr>
      </w:pPr>
      <w:r>
        <w:rPr>
          <w:rFonts w:ascii="Carlito"/>
          <w:i/>
          <w:w w:val="105"/>
          <w:sz w:val="19"/>
        </w:rPr>
        <w:t>Small plant,</w:t>
      </w:r>
      <w:r>
        <w:rPr>
          <w:rFonts w:ascii="Carlito"/>
          <w:i/>
          <w:spacing w:val="-7"/>
          <w:w w:val="105"/>
          <w:sz w:val="19"/>
        </w:rPr>
        <w:t> </w:t>
      </w:r>
      <w:r>
        <w:rPr>
          <w:rFonts w:ascii="Carlito"/>
          <w:i/>
          <w:w w:val="105"/>
          <w:sz w:val="19"/>
        </w:rPr>
        <w:t>unaligned</w:t>
      </w:r>
    </w:p>
    <w:p>
      <w:pPr>
        <w:pStyle w:val="Heading6"/>
        <w:spacing w:before="128"/>
        <w:rPr>
          <w:b w:val="0"/>
        </w:rPr>
      </w:pPr>
      <w:r>
        <w:rPr>
          <w:w w:val="105"/>
        </w:rPr>
        <w:t>Armor Class </w:t>
      </w:r>
      <w:r>
        <w:rPr>
          <w:b w:val="0"/>
          <w:w w:val="105"/>
        </w:rPr>
        <w:t>9</w:t>
      </w:r>
    </w:p>
    <w:p>
      <w:pPr>
        <w:spacing w:before="75"/>
        <w:ind w:left="232" w:right="0" w:firstLine="0"/>
        <w:jc w:val="left"/>
        <w:rPr>
          <w:rFonts w:ascii="Carlito"/>
          <w:sz w:val="19"/>
        </w:rPr>
      </w:pPr>
      <w:r>
        <w:rPr>
          <w:rFonts w:ascii="Carlito"/>
          <w:b/>
          <w:w w:val="105"/>
          <w:sz w:val="19"/>
        </w:rPr>
        <w:t>Hit Points </w:t>
      </w:r>
      <w:r>
        <w:rPr>
          <w:rFonts w:ascii="Carlito"/>
          <w:w w:val="105"/>
          <w:sz w:val="19"/>
        </w:rPr>
        <w:t>10 (3d6)</w:t>
      </w:r>
    </w:p>
    <w:p>
      <w:pPr>
        <w:spacing w:before="76"/>
        <w:ind w:left="232" w:right="0" w:firstLine="0"/>
        <w:jc w:val="left"/>
        <w:rPr>
          <w:rFonts w:ascii="Carlito"/>
          <w:sz w:val="19"/>
        </w:rPr>
      </w:pPr>
      <w:r>
        <w:rPr>
          <w:rFonts w:ascii="Carlito"/>
          <w:b/>
          <w:w w:val="105"/>
          <w:sz w:val="19"/>
        </w:rPr>
        <w:t>Speed </w:t>
      </w:r>
      <w:r>
        <w:rPr>
          <w:rFonts w:ascii="Carlito"/>
          <w:w w:val="105"/>
          <w:sz w:val="19"/>
        </w:rPr>
        <w:t>20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8"/>
        <w:gridCol w:w="1441"/>
        <w:gridCol w:w="720"/>
        <w:gridCol w:w="745"/>
        <w:gridCol w:w="830"/>
      </w:tblGrid>
      <w:tr>
        <w:trPr>
          <w:trHeight w:val="294" w:hRule="atLeast"/>
        </w:trPr>
        <w:tc>
          <w:tcPr>
            <w:tcW w:w="838" w:type="dxa"/>
            <w:tcBorders>
              <w:top w:val="single" w:sz="8" w:space="0" w:color="000000"/>
            </w:tcBorders>
          </w:tcPr>
          <w:p>
            <w:pPr>
              <w:pStyle w:val="TableParagraph"/>
              <w:spacing w:before="30"/>
              <w:ind w:left="223" w:right="106"/>
              <w:jc w:val="center"/>
              <w:rPr>
                <w:b/>
                <w:sz w:val="19"/>
              </w:rPr>
            </w:pPr>
            <w:r>
              <w:rPr>
                <w:b/>
                <w:w w:val="105"/>
                <w:sz w:val="19"/>
              </w:rPr>
              <w:t>STR</w:t>
            </w:r>
          </w:p>
        </w:tc>
        <w:tc>
          <w:tcPr>
            <w:tcW w:w="1441" w:type="dxa"/>
            <w:tcBorders>
              <w:top w:val="single" w:sz="8" w:space="0" w:color="000000"/>
            </w:tcBorders>
          </w:tcPr>
          <w:p>
            <w:pPr>
              <w:pStyle w:val="TableParagraph"/>
              <w:tabs>
                <w:tab w:pos="718" w:val="left" w:leader="none"/>
              </w:tabs>
              <w:spacing w:before="30"/>
              <w:ind w:left="17"/>
              <w:jc w:val="center"/>
              <w:rPr>
                <w:b/>
                <w:sz w:val="19"/>
              </w:rPr>
            </w:pPr>
            <w:r>
              <w:rPr>
                <w:b/>
                <w:w w:val="105"/>
                <w:sz w:val="19"/>
              </w:rPr>
              <w:t>DEX</w:t>
              <w:tab/>
              <w:t>CON</w:t>
            </w:r>
          </w:p>
        </w:tc>
        <w:tc>
          <w:tcPr>
            <w:tcW w:w="720" w:type="dxa"/>
            <w:tcBorders>
              <w:top w:val="single" w:sz="8" w:space="0" w:color="000000"/>
            </w:tcBorders>
          </w:tcPr>
          <w:p>
            <w:pPr>
              <w:pStyle w:val="TableParagraph"/>
              <w:spacing w:before="30"/>
              <w:ind w:left="55" w:right="55"/>
              <w:jc w:val="center"/>
              <w:rPr>
                <w:b/>
                <w:sz w:val="19"/>
              </w:rPr>
            </w:pPr>
            <w:r>
              <w:rPr>
                <w:b/>
                <w:w w:val="105"/>
                <w:sz w:val="19"/>
              </w:rPr>
              <w:t>INT</w:t>
            </w:r>
          </w:p>
        </w:tc>
        <w:tc>
          <w:tcPr>
            <w:tcW w:w="745" w:type="dxa"/>
            <w:tcBorders>
              <w:top w:val="single" w:sz="8" w:space="0" w:color="000000"/>
            </w:tcBorders>
          </w:tcPr>
          <w:p>
            <w:pPr>
              <w:pStyle w:val="TableParagraph"/>
              <w:spacing w:before="30"/>
              <w:ind w:left="29" w:right="54"/>
              <w:jc w:val="center"/>
              <w:rPr>
                <w:b/>
                <w:sz w:val="19"/>
              </w:rPr>
            </w:pPr>
            <w:r>
              <w:rPr>
                <w:b/>
                <w:w w:val="105"/>
                <w:sz w:val="19"/>
              </w:rPr>
              <w:t>WIS</w:t>
            </w:r>
          </w:p>
        </w:tc>
        <w:tc>
          <w:tcPr>
            <w:tcW w:w="830" w:type="dxa"/>
            <w:tcBorders>
              <w:top w:val="single" w:sz="8" w:space="0" w:color="000000"/>
            </w:tcBorders>
          </w:tcPr>
          <w:p>
            <w:pPr>
              <w:pStyle w:val="TableParagraph"/>
              <w:spacing w:before="30"/>
              <w:ind w:left="158"/>
              <w:rPr>
                <w:b/>
                <w:sz w:val="19"/>
              </w:rPr>
            </w:pPr>
            <w:r>
              <w:rPr>
                <w:b/>
                <w:w w:val="105"/>
                <w:sz w:val="19"/>
              </w:rPr>
              <w:t>CHA</w:t>
            </w:r>
          </w:p>
        </w:tc>
      </w:tr>
      <w:tr>
        <w:trPr>
          <w:trHeight w:val="395" w:hRule="atLeast"/>
        </w:trPr>
        <w:tc>
          <w:tcPr>
            <w:tcW w:w="838" w:type="dxa"/>
            <w:tcBorders>
              <w:bottom w:val="single" w:sz="8" w:space="0" w:color="000000"/>
            </w:tcBorders>
          </w:tcPr>
          <w:p>
            <w:pPr>
              <w:pStyle w:val="TableParagraph"/>
              <w:spacing w:before="37"/>
              <w:ind w:left="224" w:right="106"/>
              <w:jc w:val="center"/>
              <w:rPr>
                <w:sz w:val="19"/>
              </w:rPr>
            </w:pPr>
            <w:r>
              <w:rPr>
                <w:w w:val="105"/>
                <w:sz w:val="19"/>
              </w:rPr>
              <w:t>3 (−4)</w:t>
            </w:r>
          </w:p>
        </w:tc>
        <w:tc>
          <w:tcPr>
            <w:tcW w:w="1441" w:type="dxa"/>
            <w:tcBorders>
              <w:bottom w:val="single" w:sz="8" w:space="0" w:color="000000"/>
            </w:tcBorders>
          </w:tcPr>
          <w:p>
            <w:pPr>
              <w:pStyle w:val="TableParagraph"/>
              <w:tabs>
                <w:tab w:pos="721" w:val="left" w:leader="none"/>
              </w:tabs>
              <w:spacing w:before="37"/>
              <w:ind w:left="51"/>
              <w:jc w:val="center"/>
              <w:rPr>
                <w:sz w:val="19"/>
              </w:rPr>
            </w:pPr>
            <w:r>
              <w:rPr>
                <w:w w:val="105"/>
                <w:sz w:val="19"/>
              </w:rPr>
              <w:t>8</w:t>
            </w:r>
            <w:r>
              <w:rPr>
                <w:spacing w:val="-1"/>
                <w:w w:val="105"/>
                <w:sz w:val="19"/>
              </w:rPr>
              <w:t> </w:t>
            </w:r>
            <w:r>
              <w:rPr>
                <w:w w:val="105"/>
                <w:sz w:val="19"/>
              </w:rPr>
              <w:t>(−1)</w:t>
              <w:tab/>
              <w:t>11 (+0)</w:t>
            </w:r>
          </w:p>
        </w:tc>
        <w:tc>
          <w:tcPr>
            <w:tcW w:w="720" w:type="dxa"/>
            <w:tcBorders>
              <w:bottom w:val="single" w:sz="8" w:space="0" w:color="000000"/>
            </w:tcBorders>
          </w:tcPr>
          <w:p>
            <w:pPr>
              <w:pStyle w:val="TableParagraph"/>
              <w:spacing w:before="37"/>
              <w:ind w:left="55" w:right="55"/>
              <w:jc w:val="center"/>
              <w:rPr>
                <w:sz w:val="19"/>
              </w:rPr>
            </w:pPr>
            <w:r>
              <w:rPr>
                <w:w w:val="105"/>
                <w:sz w:val="19"/>
              </w:rPr>
              <w:t>10 (+0)</w:t>
            </w:r>
          </w:p>
        </w:tc>
        <w:tc>
          <w:tcPr>
            <w:tcW w:w="745" w:type="dxa"/>
            <w:tcBorders>
              <w:bottom w:val="single" w:sz="8" w:space="0" w:color="000000"/>
            </w:tcBorders>
          </w:tcPr>
          <w:p>
            <w:pPr>
              <w:pStyle w:val="TableParagraph"/>
              <w:spacing w:before="37"/>
              <w:ind w:left="32" w:right="54"/>
              <w:jc w:val="center"/>
              <w:rPr>
                <w:sz w:val="19"/>
              </w:rPr>
            </w:pPr>
            <w:r>
              <w:rPr>
                <w:w w:val="105"/>
                <w:sz w:val="19"/>
              </w:rPr>
              <w:t>10 (+0)</w:t>
            </w:r>
          </w:p>
        </w:tc>
        <w:tc>
          <w:tcPr>
            <w:tcW w:w="830" w:type="dxa"/>
            <w:tcBorders>
              <w:bottom w:val="single" w:sz="8" w:space="0" w:color="000000"/>
            </w:tcBorders>
          </w:tcPr>
          <w:p>
            <w:pPr>
              <w:pStyle w:val="TableParagraph"/>
              <w:spacing w:before="37"/>
              <w:ind w:left="100"/>
              <w:rPr>
                <w:sz w:val="19"/>
              </w:rPr>
            </w:pPr>
            <w:r>
              <w:rPr>
                <w:w w:val="105"/>
                <w:sz w:val="19"/>
              </w:rPr>
              <w:t>6 (−2)</w:t>
            </w:r>
          </w:p>
        </w:tc>
      </w:tr>
    </w:tbl>
    <w:p>
      <w:pPr>
        <w:spacing w:line="312" w:lineRule="auto" w:before="20"/>
        <w:ind w:left="232" w:right="2209" w:firstLine="0"/>
        <w:jc w:val="left"/>
        <w:rPr>
          <w:rFonts w:ascii="Carlito"/>
          <w:sz w:val="19"/>
        </w:rPr>
      </w:pPr>
      <w:r>
        <w:rPr>
          <w:rFonts w:ascii="Carlito"/>
          <w:b/>
          <w:w w:val="105"/>
          <w:sz w:val="19"/>
        </w:rPr>
        <w:t>Damage Vulnerabilities </w:t>
      </w:r>
      <w:r>
        <w:rPr>
          <w:rFonts w:ascii="Carlito"/>
          <w:w w:val="105"/>
          <w:sz w:val="19"/>
        </w:rPr>
        <w:t>fire </w:t>
      </w:r>
      <w:r>
        <w:rPr>
          <w:rFonts w:ascii="Carlito"/>
          <w:b/>
          <w:w w:val="105"/>
          <w:sz w:val="19"/>
        </w:rPr>
        <w:t>Damage Resistances </w:t>
      </w:r>
      <w:r>
        <w:rPr>
          <w:rFonts w:ascii="Carlito"/>
          <w:w w:val="105"/>
          <w:sz w:val="19"/>
        </w:rPr>
        <w:t>piercing </w:t>
      </w:r>
      <w:r>
        <w:rPr>
          <w:rFonts w:ascii="Carlito"/>
          <w:b/>
          <w:w w:val="105"/>
          <w:sz w:val="19"/>
        </w:rPr>
        <w:t>Senses </w:t>
      </w:r>
      <w:r>
        <w:rPr>
          <w:rFonts w:ascii="Carlito"/>
          <w:w w:val="105"/>
          <w:sz w:val="19"/>
        </w:rPr>
        <w:t>passive Perception 10</w:t>
      </w:r>
    </w:p>
    <w:p>
      <w:pPr>
        <w:spacing w:before="8"/>
        <w:ind w:left="232" w:right="0" w:firstLine="0"/>
        <w:jc w:val="left"/>
        <w:rPr>
          <w:rFonts w:ascii="Carlito"/>
          <w:sz w:val="19"/>
        </w:rPr>
      </w:pPr>
      <w:r>
        <w:rPr>
          <w:rFonts w:ascii="Carlito"/>
          <w:b/>
          <w:w w:val="105"/>
          <w:sz w:val="19"/>
        </w:rPr>
        <w:t>Languages </w:t>
      </w:r>
      <w:r>
        <w:rPr>
          <w:rFonts w:ascii="Carlito"/>
          <w:w w:val="105"/>
          <w:sz w:val="19"/>
        </w:rPr>
        <w:t>one language known by its creator</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pStyle w:val="Heading6"/>
        <w:spacing w:before="7"/>
        <w:ind w:left="203"/>
        <w:rPr>
          <w:b w:val="0"/>
        </w:rPr>
      </w:pPr>
      <w:r>
        <w:rPr>
          <w:b w:val="0"/>
        </w:rPr>
        <w:br w:type="column"/>
      </w:r>
      <w:r>
        <w:rPr>
          <w:w w:val="105"/>
        </w:rPr>
        <w:t>Damage Vulnerabilities </w:t>
      </w:r>
      <w:r>
        <w:rPr>
          <w:b w:val="0"/>
          <w:w w:val="105"/>
        </w:rPr>
        <w:t>fire</w:t>
      </w:r>
    </w:p>
    <w:p>
      <w:pPr>
        <w:spacing w:before="75"/>
        <w:ind w:left="203" w:right="0" w:firstLine="0"/>
        <w:jc w:val="left"/>
        <w:rPr>
          <w:rFonts w:ascii="Carlito"/>
          <w:sz w:val="19"/>
        </w:rPr>
      </w:pPr>
      <w:r>
        <w:rPr>
          <w:rFonts w:ascii="Carlito"/>
          <w:b/>
          <w:w w:val="105"/>
          <w:sz w:val="19"/>
        </w:rPr>
        <w:t>Damage Resistances </w:t>
      </w:r>
      <w:r>
        <w:rPr>
          <w:rFonts w:ascii="Carlito"/>
          <w:w w:val="105"/>
          <w:sz w:val="19"/>
        </w:rPr>
        <w:t>bludgeoning, piercing</w:t>
      </w:r>
    </w:p>
    <w:p>
      <w:pPr>
        <w:spacing w:before="71"/>
        <w:ind w:left="203" w:right="0" w:firstLine="0"/>
        <w:jc w:val="left"/>
        <w:rPr>
          <w:rFonts w:ascii="Carlito"/>
          <w:sz w:val="19"/>
        </w:rPr>
      </w:pPr>
      <w:r>
        <w:rPr>
          <w:rFonts w:ascii="Carlito"/>
          <w:b/>
          <w:w w:val="105"/>
          <w:sz w:val="19"/>
        </w:rPr>
        <w:t>Senses </w:t>
      </w:r>
      <w:r>
        <w:rPr>
          <w:rFonts w:ascii="Carlito"/>
          <w:w w:val="105"/>
          <w:sz w:val="19"/>
        </w:rPr>
        <w:t>passive Perception 10</w:t>
      </w:r>
    </w:p>
    <w:p>
      <w:pPr>
        <w:spacing w:before="70"/>
        <w:ind w:left="203" w:right="0" w:firstLine="0"/>
        <w:jc w:val="left"/>
        <w:rPr>
          <w:rFonts w:ascii="Carlito"/>
          <w:sz w:val="19"/>
        </w:rPr>
      </w:pPr>
      <w:r>
        <w:rPr>
          <w:rFonts w:ascii="Carlito"/>
          <w:b/>
          <w:w w:val="105"/>
          <w:sz w:val="19"/>
        </w:rPr>
        <w:t>Languages </w:t>
      </w:r>
      <w:r>
        <w:rPr>
          <w:rFonts w:ascii="Carlito"/>
          <w:w w:val="105"/>
          <w:sz w:val="19"/>
        </w:rPr>
        <w:t>one language known by its creator</w:t>
      </w:r>
    </w:p>
    <w:p>
      <w:pPr>
        <w:spacing w:before="75"/>
        <w:ind w:left="203"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7"/>
        <w:ind w:left="0"/>
        <w:rPr>
          <w:rFonts w:ascii="Carlito"/>
          <w:sz w:val="30"/>
        </w:rPr>
      </w:pPr>
    </w:p>
    <w:p>
      <w:pPr>
        <w:pStyle w:val="BodyText"/>
        <w:spacing w:line="254" w:lineRule="auto"/>
        <w:ind w:left="203" w:right="317"/>
        <w:rPr>
          <w:rFonts w:ascii="Carlito"/>
        </w:rPr>
      </w:pPr>
      <w:r>
        <w:rPr>
          <w:rFonts w:ascii="Carlito"/>
          <w:b/>
          <w:i/>
          <w:w w:val="105"/>
        </w:rPr>
        <w:t>False Appearance. </w:t>
      </w:r>
      <w:r>
        <w:rPr>
          <w:rFonts w:ascii="Carlito"/>
          <w:w w:val="105"/>
        </w:rPr>
        <w:t>While the tree remains motionless, it is indistinguishable from a normal tree.</w:t>
      </w:r>
    </w:p>
    <w:p>
      <w:pPr>
        <w:spacing w:before="200"/>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03" w:right="575" w:firstLine="0"/>
        <w:jc w:val="left"/>
        <w:rPr>
          <w:rFonts w:ascii="Carlito"/>
          <w:sz w:val="19"/>
        </w:rPr>
      </w:pPr>
      <w:r>
        <w:rPr>
          <w:rFonts w:ascii="Carlito"/>
          <w:b/>
          <w:i/>
          <w:w w:val="105"/>
          <w:sz w:val="19"/>
        </w:rPr>
        <w:t>Slam. </w:t>
      </w:r>
      <w:r>
        <w:rPr>
          <w:rFonts w:ascii="Carlito"/>
          <w:i/>
          <w:w w:val="105"/>
          <w:sz w:val="19"/>
        </w:rPr>
        <w:t>Melee Weapon Attack: </w:t>
      </w:r>
      <w:r>
        <w:rPr>
          <w:rFonts w:ascii="Carlito"/>
          <w:w w:val="105"/>
          <w:sz w:val="19"/>
        </w:rPr>
        <w:t>+6 to hit, reach 10 ft., one target. </w:t>
      </w:r>
      <w:r>
        <w:rPr>
          <w:rFonts w:ascii="Carlito"/>
          <w:i/>
          <w:w w:val="105"/>
          <w:sz w:val="19"/>
        </w:rPr>
        <w:t>Hit: </w:t>
      </w:r>
      <w:r>
        <w:rPr>
          <w:rFonts w:ascii="Carlito"/>
          <w:w w:val="105"/>
          <w:sz w:val="19"/>
        </w:rPr>
        <w:t>14 (3d6 + 4) bludgeoning damage.</w:t>
      </w:r>
    </w:p>
    <w:p>
      <w:pPr>
        <w:pStyle w:val="BodyText"/>
        <w:spacing w:before="8"/>
        <w:ind w:left="0"/>
        <w:rPr>
          <w:rFonts w:ascii="Carlito"/>
          <w:sz w:val="24"/>
        </w:rPr>
      </w:pPr>
    </w:p>
    <w:p>
      <w:pPr>
        <w:spacing w:line="254" w:lineRule="auto" w:before="0"/>
        <w:ind w:left="203" w:right="849" w:firstLine="0"/>
        <w:jc w:val="left"/>
        <w:rPr>
          <w:sz w:val="19"/>
        </w:rPr>
      </w:pPr>
      <w:r>
        <w:rPr>
          <w:w w:val="105"/>
          <w:sz w:val="19"/>
        </w:rPr>
        <w:t>An </w:t>
      </w:r>
      <w:r>
        <w:rPr>
          <w:b/>
          <w:w w:val="105"/>
          <w:sz w:val="19"/>
        </w:rPr>
        <w:t>awakened tree </w:t>
      </w:r>
      <w:r>
        <w:rPr>
          <w:w w:val="105"/>
          <w:sz w:val="19"/>
        </w:rPr>
        <w:t>is an ordinary tree given sentience and mobility by the </w:t>
      </w:r>
      <w:r>
        <w:rPr>
          <w:i/>
          <w:w w:val="105"/>
          <w:sz w:val="19"/>
        </w:rPr>
        <w:t>awaken </w:t>
      </w:r>
      <w:r>
        <w:rPr>
          <w:w w:val="105"/>
          <w:sz w:val="19"/>
        </w:rPr>
        <w:t>spell or similar magic.</w:t>
      </w:r>
    </w:p>
    <w:p>
      <w:pPr>
        <w:pStyle w:val="BodyText"/>
        <w:spacing w:before="8"/>
        <w:ind w:left="0"/>
        <w:rPr>
          <w:sz w:val="29"/>
        </w:rPr>
      </w:pPr>
    </w:p>
    <w:p>
      <w:pPr>
        <w:pStyle w:val="Heading4"/>
        <w:ind w:left="203"/>
        <w:rPr>
          <w:rFonts w:ascii="Carlito"/>
        </w:rPr>
      </w:pPr>
      <w:r>
        <w:rPr>
          <w:rFonts w:ascii="Carlito"/>
          <w:color w:val="943634"/>
        </w:rPr>
        <w:t>Axe Beak</w:t>
      </w:r>
    </w:p>
    <w:p>
      <w:pPr>
        <w:spacing w:before="66"/>
        <w:ind w:left="203" w:right="0" w:firstLine="0"/>
        <w:jc w:val="left"/>
        <w:rPr>
          <w:rFonts w:ascii="Carlito"/>
          <w:i/>
          <w:sz w:val="19"/>
        </w:rPr>
      </w:pPr>
      <w:r>
        <w:rPr>
          <w:rFonts w:ascii="Carlito"/>
          <w:i/>
          <w:w w:val="105"/>
          <w:sz w:val="19"/>
        </w:rPr>
        <w:t>Large beast, unaligned</w:t>
      </w:r>
    </w:p>
    <w:p>
      <w:pPr>
        <w:pStyle w:val="Heading6"/>
        <w:spacing w:before="128"/>
        <w:ind w:left="203"/>
        <w:rPr>
          <w:b w:val="0"/>
        </w:rPr>
      </w:pPr>
      <w:r>
        <w:rPr>
          <w:w w:val="105"/>
        </w:rPr>
        <w:t>Armor Class </w:t>
      </w:r>
      <w:r>
        <w:rPr>
          <w:b w:val="0"/>
          <w:w w:val="105"/>
        </w:rPr>
        <w:t>11</w:t>
      </w:r>
    </w:p>
    <w:p>
      <w:pPr>
        <w:spacing w:before="76"/>
        <w:ind w:left="203" w:right="0" w:firstLine="0"/>
        <w:jc w:val="left"/>
        <w:rPr>
          <w:rFonts w:ascii="Carlito"/>
          <w:sz w:val="19"/>
        </w:rPr>
      </w:pPr>
      <w:r>
        <w:rPr>
          <w:rFonts w:ascii="Carlito"/>
          <w:b/>
          <w:w w:val="105"/>
          <w:sz w:val="19"/>
        </w:rPr>
        <w:t>Hit Points </w:t>
      </w:r>
      <w:r>
        <w:rPr>
          <w:rFonts w:ascii="Carlito"/>
          <w:w w:val="105"/>
          <w:sz w:val="19"/>
        </w:rPr>
        <w:t>19 (3d10 + 3)</w:t>
      </w:r>
    </w:p>
    <w:p>
      <w:pPr>
        <w:spacing w:before="70"/>
        <w:ind w:left="203" w:right="0" w:firstLine="0"/>
        <w:jc w:val="left"/>
        <w:rPr>
          <w:rFonts w:ascii="Carlito"/>
          <w:sz w:val="19"/>
        </w:rPr>
      </w:pPr>
      <w:r>
        <w:rPr>
          <w:rFonts w:ascii="Carlito"/>
          <w:b/>
          <w:w w:val="105"/>
          <w:sz w:val="19"/>
        </w:rPr>
        <w:t>Speed </w:t>
      </w:r>
      <w:r>
        <w:rPr>
          <w:rFonts w:ascii="Carlito"/>
          <w:w w:val="105"/>
          <w:sz w:val="19"/>
        </w:rPr>
        <w:t>50 ft.</w:t>
      </w:r>
    </w:p>
    <w:p>
      <w:pPr>
        <w:spacing w:after="0"/>
        <w:jc w:val="left"/>
        <w:rPr>
          <w:rFonts w:ascii="Carlito"/>
          <w:sz w:val="19"/>
        </w:rPr>
        <w:sectPr>
          <w:type w:val="continuous"/>
          <w:pgSz w:w="12240" w:h="15840"/>
          <w:pgMar w:top="1500" w:bottom="840" w:left="920" w:right="920"/>
          <w:cols w:num="2" w:equalWidth="0">
            <w:col w:w="4839" w:space="609"/>
            <w:col w:w="4952"/>
          </w:cols>
        </w:sectPr>
      </w:pPr>
    </w:p>
    <w:p>
      <w:pPr>
        <w:pStyle w:val="BodyText"/>
        <w:spacing w:before="3"/>
        <w:ind w:left="0"/>
        <w:rPr>
          <w:rFonts w:ascii="Carlito"/>
          <w:sz w:val="3"/>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14 (+2)   12 (+1)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10 (+0)</w:t>
        <w:tab/>
        <w:t>5 (−3)</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1/4 (50 XP)</w:t>
      </w:r>
    </w:p>
    <w:p>
      <w:pPr>
        <w:tabs>
          <w:tab w:pos="4777" w:val="left" w:leader="none"/>
        </w:tabs>
        <w:spacing w:before="21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103"/>
        <w:ind w:left="232" w:right="155"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slashing damage.</w:t>
      </w:r>
    </w:p>
    <w:p>
      <w:pPr>
        <w:pStyle w:val="BodyText"/>
        <w:spacing w:before="8"/>
        <w:ind w:left="0"/>
        <w:rPr>
          <w:rFonts w:ascii="Carlito"/>
          <w:sz w:val="24"/>
        </w:rPr>
      </w:pPr>
    </w:p>
    <w:p>
      <w:pPr>
        <w:pStyle w:val="BodyText"/>
        <w:spacing w:line="252" w:lineRule="auto"/>
        <w:ind w:right="212"/>
      </w:pPr>
      <w:r>
        <w:rPr>
          <w:w w:val="105"/>
        </w:rPr>
        <w:t>An </w:t>
      </w:r>
      <w:r>
        <w:rPr>
          <w:b/>
          <w:w w:val="105"/>
        </w:rPr>
        <w:t>axe beak </w:t>
      </w:r>
      <w:r>
        <w:rPr>
          <w:w w:val="105"/>
        </w:rPr>
        <w:t>is a tall flightless bird with strong legs </w:t>
      </w:r>
      <w:r>
        <w:rPr>
          <w:w w:val="103"/>
        </w:rPr>
        <w:t>an</w:t>
      </w:r>
      <w:r>
        <w:rPr>
          <w:w w:val="103"/>
        </w:rPr>
        <w:t>d</w:t>
      </w:r>
      <w:r>
        <w:rPr/>
        <w:t> </w:t>
      </w:r>
      <w:r>
        <w:rPr>
          <w:w w:val="103"/>
        </w:rPr>
        <w:t>a</w:t>
      </w:r>
      <w:r>
        <w:rPr/>
        <w:t> </w:t>
      </w:r>
      <w:r>
        <w:rPr>
          <w:w w:val="103"/>
        </w:rPr>
        <w:t>he</w:t>
      </w:r>
      <w:r>
        <w:rPr>
          <w:w w:val="103"/>
        </w:rPr>
        <w:t>avy,</w:t>
      </w:r>
      <w:r>
        <w:rPr/>
        <w:t> </w:t>
      </w:r>
      <w:r>
        <w:rPr>
          <w:w w:val="103"/>
        </w:rPr>
        <w:t>w</w:t>
      </w:r>
      <w:r>
        <w:rPr>
          <w:w w:val="103"/>
        </w:rPr>
        <w:t>e</w:t>
      </w:r>
      <w:r>
        <w:rPr>
          <w:w w:val="103"/>
        </w:rPr>
        <w:t>d</w:t>
      </w:r>
      <w:r>
        <w:rPr>
          <w:w w:val="103"/>
        </w:rPr>
        <w:t>ge</w:t>
      </w:r>
      <w:r>
        <w:rPr>
          <w:w w:val="31"/>
        </w:rPr>
        <w:t>-­‐‑</w:t>
      </w:r>
      <w:r>
        <w:rPr>
          <w:w w:val="103"/>
        </w:rPr>
        <w:t>sh</w:t>
      </w:r>
      <w:r>
        <w:rPr>
          <w:w w:val="103"/>
        </w:rPr>
        <w:t>a</w:t>
      </w:r>
      <w:r>
        <w:rPr>
          <w:w w:val="103"/>
        </w:rPr>
        <w:t>p</w:t>
      </w:r>
      <w:r>
        <w:rPr>
          <w:w w:val="103"/>
        </w:rPr>
        <w:t>e</w:t>
      </w:r>
      <w:r>
        <w:rPr>
          <w:w w:val="103"/>
        </w:rPr>
        <w:t>d</w:t>
      </w:r>
      <w:r>
        <w:rPr/>
        <w:t> </w:t>
      </w:r>
      <w:r>
        <w:rPr>
          <w:w w:val="103"/>
        </w:rPr>
        <w:t>b</w:t>
      </w:r>
      <w:r>
        <w:rPr>
          <w:w w:val="103"/>
        </w:rPr>
        <w:t>e</w:t>
      </w:r>
      <w:r>
        <w:rPr>
          <w:w w:val="103"/>
        </w:rPr>
        <w:t>a</w:t>
      </w:r>
      <w:r>
        <w:rPr>
          <w:w w:val="103"/>
        </w:rPr>
        <w:t>k</w:t>
      </w:r>
      <w:r>
        <w:rPr>
          <w:w w:val="103"/>
        </w:rPr>
        <w:t>.</w:t>
      </w:r>
      <w:r>
        <w:rPr/>
        <w:t> </w:t>
      </w:r>
      <w:r>
        <w:rPr>
          <w:w w:val="103"/>
        </w:rPr>
        <w:t>I</w:t>
      </w:r>
      <w:r>
        <w:rPr>
          <w:w w:val="103"/>
        </w:rPr>
        <w:t>t</w:t>
      </w:r>
      <w:r>
        <w:rPr/>
        <w:t> </w:t>
      </w:r>
      <w:r>
        <w:rPr>
          <w:w w:val="103"/>
        </w:rPr>
        <w:t>h</w:t>
      </w:r>
      <w:r>
        <w:rPr>
          <w:w w:val="103"/>
        </w:rPr>
        <w:t>a</w:t>
      </w:r>
      <w:r>
        <w:rPr>
          <w:w w:val="103"/>
        </w:rPr>
        <w:t>s</w:t>
      </w:r>
      <w:r>
        <w:rPr/>
        <w:t> </w:t>
      </w:r>
      <w:r>
        <w:rPr>
          <w:w w:val="103"/>
        </w:rPr>
        <w:t>a</w:t>
      </w:r>
      <w:r>
        <w:rPr/>
        <w:t> </w:t>
      </w:r>
      <w:r>
        <w:rPr>
          <w:w w:val="103"/>
        </w:rPr>
        <w:t>n</w:t>
      </w:r>
      <w:r>
        <w:rPr>
          <w:w w:val="103"/>
        </w:rPr>
        <w:t>a</w:t>
      </w:r>
      <w:r>
        <w:rPr>
          <w:w w:val="103"/>
        </w:rPr>
        <w:t>st</w:t>
      </w:r>
      <w:r>
        <w:rPr>
          <w:w w:val="103"/>
        </w:rPr>
        <w:t>y </w:t>
      </w:r>
      <w:r>
        <w:rPr>
          <w:w w:val="105"/>
        </w:rPr>
        <w:t>disposition and tends to attack any unfamiliar creature that wanders too close.</w:t>
      </w:r>
    </w:p>
    <w:p>
      <w:pPr>
        <w:pStyle w:val="BodyText"/>
        <w:spacing w:before="11"/>
        <w:ind w:left="0"/>
        <w:rPr>
          <w:sz w:val="29"/>
        </w:rPr>
      </w:pPr>
    </w:p>
    <w:p>
      <w:pPr>
        <w:pStyle w:val="Heading4"/>
        <w:rPr>
          <w:rFonts w:ascii="Carlito"/>
        </w:rPr>
      </w:pPr>
      <w:r>
        <w:rPr>
          <w:rFonts w:ascii="Carlito"/>
          <w:color w:val="943634"/>
        </w:rPr>
        <w:t>Baboon</w:t>
      </w:r>
    </w:p>
    <w:p>
      <w:pPr>
        <w:pStyle w:val="BodyText"/>
        <w:spacing w:before="3"/>
        <w:ind w:left="0"/>
        <w:rPr>
          <w:rFonts w:ascii="Carlito"/>
          <w:b/>
          <w:sz w:val="3"/>
        </w:rPr>
      </w:pPr>
      <w:r>
        <w:rPr/>
        <w:br w:type="column"/>
      </w:r>
      <w:r>
        <w:rPr>
          <w:rFonts w:ascii="Carlito"/>
          <w:b/>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31"/>
        <w:rPr>
          <w:rFonts w:ascii="Carlito"/>
        </w:rPr>
      </w:pPr>
      <w:r>
        <w:rPr>
          <w:rFonts w:ascii="Carlito"/>
          <w:b/>
          <w:w w:val="105"/>
        </w:rPr>
        <w:t>Senses </w:t>
      </w:r>
      <w:r>
        <w:rPr>
          <w:rFonts w:ascii="Carlito"/>
          <w:w w:val="105"/>
        </w:rPr>
        <w:t>darkvision 30 ft., passive Perception 11</w:t>
      </w:r>
    </w:p>
    <w:p>
      <w:pPr>
        <w:pStyle w:val="Heading6"/>
        <w:spacing w:before="70"/>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7"/>
        <w:ind w:left="0"/>
        <w:rPr>
          <w:rFonts w:ascii="Carlito"/>
          <w:sz w:val="30"/>
        </w:rPr>
      </w:pPr>
    </w:p>
    <w:p>
      <w:pPr>
        <w:pStyle w:val="BodyText"/>
        <w:spacing w:line="254" w:lineRule="auto"/>
        <w:ind w:left="231" w:right="626"/>
        <w:rPr>
          <w:rFonts w:ascii="Carlito"/>
        </w:rPr>
      </w:pPr>
      <w:r>
        <w:rPr>
          <w:rFonts w:ascii="Carlito"/>
          <w:b/>
          <w:i/>
          <w:w w:val="105"/>
        </w:rPr>
        <w:t>Keen Smell. </w:t>
      </w:r>
      <w:r>
        <w:rPr>
          <w:rFonts w:ascii="Carlito"/>
          <w:w w:val="105"/>
        </w:rPr>
        <w:t>The badger has advantage on Wisdom (Perception) checks that rely on smell.</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1 piercing damage.</w:t>
      </w:r>
    </w:p>
    <w:p>
      <w:pPr>
        <w:pStyle w:val="BodyText"/>
        <w:spacing w:before="3"/>
        <w:ind w:left="0"/>
        <w:rPr>
          <w:rFonts w:ascii="Carlito"/>
          <w:sz w:val="24"/>
        </w:rPr>
      </w:pPr>
    </w:p>
    <w:p>
      <w:pPr>
        <w:pStyle w:val="Heading4"/>
        <w:ind w:left="231"/>
        <w:rPr>
          <w:rFonts w:ascii="Carlito"/>
        </w:rPr>
      </w:pPr>
      <w:r>
        <w:rPr>
          <w:rFonts w:ascii="Carlito"/>
          <w:color w:val="943634"/>
        </w:rPr>
        <w:t>Bat</w:t>
      </w:r>
    </w:p>
    <w:p>
      <w:pPr>
        <w:spacing w:before="67"/>
        <w:ind w:left="231" w:right="0" w:firstLine="0"/>
        <w:jc w:val="left"/>
        <w:rPr>
          <w:rFonts w:ascii="Carlito"/>
          <w:i/>
          <w:sz w:val="19"/>
        </w:rPr>
      </w:pPr>
      <w:r>
        <w:rPr>
          <w:rFonts w:ascii="Carlito"/>
          <w:i/>
          <w:w w:val="105"/>
          <w:sz w:val="19"/>
        </w:rPr>
        <w:t>Tiny beast, unaligned</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line="166" w:lineRule="exact" w:before="75"/>
        <w:ind w:left="231" w:right="0" w:firstLine="0"/>
        <w:jc w:val="left"/>
        <w:rPr>
          <w:rFonts w:ascii="Carlito"/>
          <w:sz w:val="19"/>
        </w:rPr>
      </w:pPr>
      <w:r>
        <w:rPr>
          <w:rFonts w:ascii="Carlito"/>
          <w:b/>
          <w:w w:val="105"/>
          <w:sz w:val="19"/>
        </w:rPr>
        <w:t>Speed </w:t>
      </w:r>
      <w:r>
        <w:rPr>
          <w:rFonts w:ascii="Carlito"/>
          <w:w w:val="105"/>
          <w:sz w:val="19"/>
        </w:rPr>
        <w:t>5 ft., fly 30 ft.</w:t>
      </w:r>
    </w:p>
    <w:p>
      <w:pPr>
        <w:spacing w:after="0" w:line="166" w:lineRule="exact"/>
        <w:jc w:val="left"/>
        <w:rPr>
          <w:rFonts w:ascii="Carlito"/>
          <w:sz w:val="19"/>
        </w:rPr>
        <w:sectPr>
          <w:pgSz w:w="12240" w:h="15840"/>
          <w:pgMar w:header="0" w:footer="644" w:top="1400" w:bottom="840" w:left="920" w:right="920"/>
          <w:cols w:num="2" w:equalWidth="0">
            <w:col w:w="4818" w:space="601"/>
            <w:col w:w="4981"/>
          </w:cols>
        </w:sectPr>
      </w:pPr>
    </w:p>
    <w:p>
      <w:pPr>
        <w:tabs>
          <w:tab w:pos="5622" w:val="left" w:leader="none"/>
          <w:tab w:pos="10196" w:val="left" w:leader="none"/>
        </w:tabs>
        <w:spacing w:line="224" w:lineRule="exact" w:before="7"/>
        <w:ind w:left="232" w:right="0" w:firstLine="0"/>
        <w:jc w:val="left"/>
        <w:rPr>
          <w:rFonts w:ascii="Times New Roman"/>
          <w:sz w:val="19"/>
        </w:rPr>
      </w:pPr>
      <w:r>
        <w:rPr>
          <w:rFonts w:ascii="Carlito"/>
          <w:i/>
          <w:w w:val="105"/>
          <w:sz w:val="19"/>
        </w:rPr>
        <w:t>Small beast,</w:t>
      </w:r>
      <w:r>
        <w:rPr>
          <w:rFonts w:ascii="Carlito"/>
          <w:i/>
          <w:spacing w:val="-7"/>
          <w:w w:val="105"/>
          <w:sz w:val="19"/>
        </w:rPr>
        <w:t> </w:t>
      </w:r>
      <w:r>
        <w:rPr>
          <w:rFonts w:ascii="Carlito"/>
          <w:i/>
          <w:w w:val="105"/>
          <w:sz w:val="19"/>
        </w:rPr>
        <w:t>unaligned</w:t>
      </w:r>
      <w:r>
        <w:rPr>
          <w:rFonts w:ascii="Carlito"/>
          <w:i/>
          <w:sz w:val="19"/>
        </w:rPr>
        <w:tab/>
      </w:r>
      <w:r>
        <w:rPr>
          <w:rFonts w:ascii="Times New Roman"/>
          <w:w w:val="103"/>
          <w:sz w:val="19"/>
          <w:u w:val="single"/>
        </w:rPr>
        <w:t> </w:t>
      </w:r>
      <w:r>
        <w:rPr>
          <w:rFonts w:ascii="Times New Roman"/>
          <w:sz w:val="19"/>
          <w:u w:val="single"/>
        </w:rPr>
        <w:tab/>
      </w:r>
    </w:p>
    <w:p>
      <w:pPr>
        <w:spacing w:after="0" w:line="224" w:lineRule="exact"/>
        <w:jc w:val="left"/>
        <w:rPr>
          <w:rFonts w:ascii="Times New Roman"/>
          <w:sz w:val="19"/>
        </w:rPr>
        <w:sectPr>
          <w:type w:val="continuous"/>
          <w:pgSz w:w="12240" w:h="15840"/>
          <w:pgMar w:top="1500" w:bottom="840" w:left="920" w:right="920"/>
        </w:sectPr>
      </w:pPr>
    </w:p>
    <w:p>
      <w:pPr>
        <w:pStyle w:val="Heading6"/>
        <w:spacing w:before="141"/>
        <w:rPr>
          <w:b w:val="0"/>
        </w:rPr>
      </w:pPr>
      <w:r>
        <w:rPr>
          <w:w w:val="105"/>
        </w:rPr>
        <w:t>Armor Class </w:t>
      </w:r>
      <w:r>
        <w:rPr>
          <w:b w:val="0"/>
          <w:w w:val="105"/>
        </w:rPr>
        <w:t>12</w:t>
      </w:r>
    </w:p>
    <w:p>
      <w:pPr>
        <w:spacing w:before="70"/>
        <w:ind w:left="232" w:right="0" w:firstLine="0"/>
        <w:jc w:val="left"/>
        <w:rPr>
          <w:rFonts w:ascii="Carlito"/>
          <w:sz w:val="19"/>
        </w:rPr>
      </w:pPr>
      <w:r>
        <w:rPr>
          <w:rFonts w:ascii="Carlito"/>
          <w:b/>
          <w:w w:val="105"/>
          <w:sz w:val="19"/>
        </w:rPr>
        <w:t>Hit Points </w:t>
      </w:r>
      <w:r>
        <w:rPr>
          <w:rFonts w:ascii="Carlito"/>
          <w:w w:val="105"/>
          <w:sz w:val="19"/>
        </w:rPr>
        <w:t>3 (1d6)</w:t>
      </w:r>
    </w:p>
    <w:p>
      <w:pPr>
        <w:spacing w:before="76"/>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tabs>
                <w:tab w:pos="814" w:val="left" w:leader="none"/>
              </w:tabs>
              <w:spacing w:before="37"/>
              <w:ind w:left="144"/>
              <w:jc w:val="center"/>
              <w:rPr>
                <w:sz w:val="19"/>
              </w:rPr>
            </w:pPr>
            <w:r>
              <w:rPr>
                <w:w w:val="105"/>
                <w:sz w:val="19"/>
              </w:rPr>
              <w:t>8</w:t>
            </w:r>
            <w:r>
              <w:rPr>
                <w:spacing w:val="-1"/>
                <w:w w:val="105"/>
                <w:sz w:val="19"/>
              </w:rPr>
              <w:t> </w:t>
            </w:r>
            <w:r>
              <w:rPr>
                <w:w w:val="105"/>
                <w:sz w:val="19"/>
              </w:rPr>
              <w:t>(−1)</w:t>
              <w:tab/>
              <w:t>14 (+2) 11</w:t>
            </w:r>
            <w:r>
              <w:rPr>
                <w:spacing w:val="12"/>
                <w:w w:val="105"/>
                <w:sz w:val="19"/>
              </w:rPr>
              <w:t> </w:t>
            </w:r>
            <w:r>
              <w:rPr>
                <w:w w:val="105"/>
                <w:sz w:val="19"/>
              </w:rPr>
              <w:t>(+0)</w:t>
            </w:r>
          </w:p>
        </w:tc>
        <w:tc>
          <w:tcPr>
            <w:tcW w:w="669" w:type="dxa"/>
            <w:tcBorders>
              <w:bottom w:val="single" w:sz="8" w:space="0" w:color="000000"/>
            </w:tcBorders>
          </w:tcPr>
          <w:p>
            <w:pPr>
              <w:pStyle w:val="TableParagraph"/>
              <w:spacing w:before="37"/>
              <w:ind w:left="81" w:right="80"/>
              <w:jc w:val="center"/>
              <w:rPr>
                <w:sz w:val="19"/>
              </w:rPr>
            </w:pPr>
            <w:r>
              <w:rPr>
                <w:w w:val="105"/>
                <w:sz w:val="19"/>
              </w:rPr>
              <w:t>4 (−3)</w:t>
            </w:r>
          </w:p>
        </w:tc>
        <w:tc>
          <w:tcPr>
            <w:tcW w:w="770" w:type="dxa"/>
            <w:tcBorders>
              <w:bottom w:val="single" w:sz="8" w:space="0" w:color="000000"/>
            </w:tcBorders>
          </w:tcPr>
          <w:p>
            <w:pPr>
              <w:pStyle w:val="TableParagraph"/>
              <w:spacing w:before="37"/>
              <w:ind w:left="80" w:right="78"/>
              <w:jc w:val="center"/>
              <w:rPr>
                <w:sz w:val="19"/>
              </w:rPr>
            </w:pPr>
            <w:r>
              <w:rPr>
                <w:w w:val="105"/>
                <w:sz w:val="19"/>
              </w:rPr>
              <w:t>12 (+1)</w:t>
            </w:r>
          </w:p>
        </w:tc>
        <w:tc>
          <w:tcPr>
            <w:tcW w:w="829" w:type="dxa"/>
            <w:tcBorders>
              <w:bottom w:val="single" w:sz="8" w:space="0" w:color="000000"/>
            </w:tcBorders>
          </w:tcPr>
          <w:p>
            <w:pPr>
              <w:pStyle w:val="TableParagraph"/>
              <w:spacing w:before="37"/>
              <w:ind w:left="101"/>
              <w:rPr>
                <w:sz w:val="19"/>
              </w:rPr>
            </w:pPr>
            <w:r>
              <w:rPr>
                <w:w w:val="105"/>
                <w:sz w:val="19"/>
              </w:rPr>
              <w:t>6 (−2)</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11</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pStyle w:val="BodyText"/>
        <w:spacing w:line="252" w:lineRule="auto"/>
        <w:ind w:right="240"/>
        <w:rPr>
          <w:rFonts w:ascii="Carlito" w:hAnsi="Carlito"/>
        </w:rPr>
      </w:pPr>
      <w:r>
        <w:rPr>
          <w:rFonts w:ascii="Carlito" w:hAnsi="Carlito"/>
          <w:b/>
          <w:i/>
          <w:w w:val="105"/>
        </w:rPr>
        <w:t>Pack Tactics. </w:t>
      </w:r>
      <w:r>
        <w:rPr>
          <w:rFonts w:ascii="Carlito" w:hAnsi="Carlito"/>
          <w:w w:val="105"/>
        </w:rPr>
        <w:t>The baboon has advantage on an attack roll against a creature if at least one of the baboon’s allies is within 5 feet of the creature and the ally isn’t incapacitated.</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hAnsi="Carlito"/>
          <w:sz w:val="19"/>
        </w:rPr>
      </w:pPr>
      <w:r>
        <w:rPr>
          <w:rFonts w:ascii="Carlito" w:hAnsi="Carlito"/>
          <w:b/>
          <w:i/>
          <w:w w:val="105"/>
          <w:sz w:val="19"/>
        </w:rPr>
        <w:t>Bite. </w:t>
      </w:r>
      <w:r>
        <w:rPr>
          <w:rFonts w:ascii="Carlito" w:hAnsi="Carlito"/>
          <w:i/>
          <w:w w:val="105"/>
          <w:sz w:val="19"/>
        </w:rPr>
        <w:t>Melee Weapon Attack: </w:t>
      </w:r>
      <w:r>
        <w:rPr>
          <w:rFonts w:ascii="Carlito" w:hAnsi="Carlito"/>
          <w:w w:val="105"/>
          <w:sz w:val="19"/>
        </w:rPr>
        <w:t>+1 to hit, reach 5 ft., one target. </w:t>
      </w:r>
      <w:r>
        <w:rPr>
          <w:rFonts w:ascii="Carlito" w:hAnsi="Carlito"/>
          <w:i/>
          <w:w w:val="105"/>
          <w:sz w:val="19"/>
        </w:rPr>
        <w:t>Hit: </w:t>
      </w:r>
      <w:r>
        <w:rPr>
          <w:rFonts w:ascii="Carlito" w:hAnsi="Carlito"/>
          <w:w w:val="105"/>
          <w:sz w:val="19"/>
        </w:rPr>
        <w:t>1 (1d4 − 1) piercing damage.</w:t>
      </w:r>
    </w:p>
    <w:p>
      <w:pPr>
        <w:pStyle w:val="BodyText"/>
        <w:spacing w:before="2"/>
        <w:ind w:left="0"/>
        <w:rPr>
          <w:rFonts w:ascii="Carlito"/>
          <w:sz w:val="24"/>
        </w:rPr>
      </w:pPr>
    </w:p>
    <w:p>
      <w:pPr>
        <w:pStyle w:val="Heading4"/>
        <w:rPr>
          <w:rFonts w:ascii="Carlito"/>
        </w:rPr>
      </w:pPr>
      <w:r>
        <w:rPr>
          <w:rFonts w:ascii="Carlito"/>
          <w:color w:val="943634"/>
        </w:rPr>
        <w:t>Badger</w:t>
      </w:r>
    </w:p>
    <w:p>
      <w:pPr>
        <w:spacing w:before="67"/>
        <w:ind w:left="232" w:right="0" w:firstLine="0"/>
        <w:jc w:val="left"/>
        <w:rPr>
          <w:rFonts w:ascii="Carlito"/>
          <w:i/>
          <w:sz w:val="19"/>
        </w:rPr>
      </w:pPr>
      <w:r>
        <w:rPr>
          <w:rFonts w:ascii="Carlito"/>
          <w:i/>
          <w:w w:val="105"/>
          <w:sz w:val="19"/>
        </w:rPr>
        <w:t>Tiny beast, unaligned</w:t>
      </w:r>
    </w:p>
    <w:p>
      <w:pPr>
        <w:pStyle w:val="Heading6"/>
        <w:spacing w:before="133"/>
        <w:rPr>
          <w:b w:val="0"/>
        </w:rPr>
      </w:pPr>
      <w:r>
        <w:rPr>
          <w:w w:val="105"/>
        </w:rPr>
        <w:t>Armor Class </w:t>
      </w:r>
      <w:r>
        <w:rPr>
          <w:b w:val="0"/>
          <w:w w:val="105"/>
        </w:rPr>
        <w:t>10</w:t>
      </w:r>
    </w:p>
    <w:p>
      <w:pPr>
        <w:spacing w:before="75"/>
        <w:ind w:left="232" w:right="0" w:firstLine="0"/>
        <w:jc w:val="left"/>
        <w:rPr>
          <w:rFonts w:ascii="Carlito"/>
          <w:sz w:val="19"/>
        </w:rPr>
      </w:pPr>
      <w:r>
        <w:rPr>
          <w:rFonts w:ascii="Carlito"/>
          <w:b/>
          <w:w w:val="105"/>
          <w:sz w:val="19"/>
        </w:rPr>
        <w:t>Hit Points </w:t>
      </w:r>
      <w:r>
        <w:rPr>
          <w:rFonts w:ascii="Carlito"/>
          <w:w w:val="105"/>
          <w:sz w:val="19"/>
        </w:rPr>
        <w:t>3 (1d4 + 1)</w:t>
      </w:r>
    </w:p>
    <w:p>
      <w:pPr>
        <w:spacing w:before="71"/>
        <w:ind w:left="232" w:right="0" w:firstLine="0"/>
        <w:jc w:val="left"/>
        <w:rPr>
          <w:rFonts w:ascii="Carlito"/>
          <w:sz w:val="19"/>
        </w:rPr>
      </w:pPr>
      <w:r>
        <w:rPr/>
        <w:pict>
          <v:shape style="position:absolute;margin-left:56.16pt;margin-top:21.715416pt;width:228.75pt;height:29.05pt;mso-position-horizontal-relative:page;mso-position-vertical-relative:paragraph;z-index:163440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1440"/>
                    <w:gridCol w:w="830"/>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1440" w:type="dxa"/>
                        <w:tcBorders>
                          <w:top w:val="single" w:sz="8" w:space="0" w:color="000000"/>
                        </w:tcBorders>
                      </w:tcPr>
                      <w:p>
                        <w:pPr>
                          <w:pStyle w:val="TableParagraph"/>
                          <w:tabs>
                            <w:tab w:pos="697" w:val="left" w:leader="none"/>
                          </w:tabs>
                          <w:spacing w:before="30"/>
                          <w:ind w:right="27"/>
                          <w:jc w:val="center"/>
                          <w:rPr>
                            <w:b/>
                            <w:sz w:val="19"/>
                          </w:rPr>
                        </w:pPr>
                        <w:r>
                          <w:rPr>
                            <w:b/>
                            <w:w w:val="105"/>
                            <w:sz w:val="19"/>
                          </w:rPr>
                          <w:t>INT</w:t>
                          <w:tab/>
                          <w:t>WIS</w:t>
                        </w:r>
                      </w:p>
                    </w:tc>
                    <w:tc>
                      <w:tcPr>
                        <w:tcW w:w="830" w:type="dxa"/>
                        <w:tcBorders>
                          <w:top w:val="single" w:sz="8" w:space="0" w:color="000000"/>
                        </w:tcBorders>
                      </w:tcPr>
                      <w:p>
                        <w:pPr>
                          <w:pStyle w:val="TableParagraph"/>
                          <w:spacing w:before="30"/>
                          <w:ind w:left="158"/>
                          <w:rPr>
                            <w:b/>
                            <w:sz w:val="19"/>
                          </w:rPr>
                        </w:pPr>
                        <w:r>
                          <w:rPr>
                            <w:b/>
                            <w:w w:val="105"/>
                            <w:sz w:val="19"/>
                          </w:rPr>
                          <w:t>CHA</w:t>
                        </w:r>
                      </w:p>
                    </w:tc>
                  </w:tr>
                  <w:tr>
                    <w:trPr>
                      <w:trHeight w:val="273" w:hRule="atLeast"/>
                    </w:trPr>
                    <w:tc>
                      <w:tcPr>
                        <w:tcW w:w="2304" w:type="dxa"/>
                      </w:tcPr>
                      <w:p>
                        <w:pPr>
                          <w:pStyle w:val="TableParagraph"/>
                          <w:tabs>
                            <w:tab w:pos="814" w:val="left" w:leader="none"/>
                          </w:tabs>
                          <w:spacing w:line="214" w:lineRule="exact" w:before="40"/>
                          <w:ind w:left="144"/>
                          <w:jc w:val="center"/>
                          <w:rPr>
                            <w:sz w:val="19"/>
                          </w:rPr>
                        </w:pPr>
                        <w:r>
                          <w:rPr>
                            <w:w w:val="105"/>
                            <w:sz w:val="19"/>
                          </w:rPr>
                          <w:t>4</w:t>
                        </w:r>
                        <w:r>
                          <w:rPr>
                            <w:spacing w:val="-1"/>
                            <w:w w:val="105"/>
                            <w:sz w:val="19"/>
                          </w:rPr>
                          <w:t> </w:t>
                        </w:r>
                        <w:r>
                          <w:rPr>
                            <w:w w:val="105"/>
                            <w:sz w:val="19"/>
                          </w:rPr>
                          <w:t>(−3)</w:t>
                          <w:tab/>
                          <w:t>11 (+0) 12</w:t>
                        </w:r>
                        <w:r>
                          <w:rPr>
                            <w:spacing w:val="12"/>
                            <w:w w:val="105"/>
                            <w:sz w:val="19"/>
                          </w:rPr>
                          <w:t> </w:t>
                        </w:r>
                        <w:r>
                          <w:rPr>
                            <w:w w:val="105"/>
                            <w:sz w:val="19"/>
                          </w:rPr>
                          <w:t>(+1)</w:t>
                        </w:r>
                      </w:p>
                    </w:tc>
                    <w:tc>
                      <w:tcPr>
                        <w:tcW w:w="1440" w:type="dxa"/>
                      </w:tcPr>
                      <w:p>
                        <w:pPr>
                          <w:pStyle w:val="TableParagraph"/>
                          <w:tabs>
                            <w:tab w:pos="670" w:val="left" w:leader="none"/>
                          </w:tabs>
                          <w:spacing w:line="214" w:lineRule="exact" w:before="40"/>
                          <w:jc w:val="center"/>
                          <w:rPr>
                            <w:sz w:val="19"/>
                          </w:rPr>
                        </w:pPr>
                        <w:r>
                          <w:rPr>
                            <w:w w:val="105"/>
                            <w:sz w:val="19"/>
                          </w:rPr>
                          <w:t>2</w:t>
                        </w:r>
                        <w:r>
                          <w:rPr>
                            <w:spacing w:val="-1"/>
                            <w:w w:val="105"/>
                            <w:sz w:val="19"/>
                          </w:rPr>
                          <w:t> </w:t>
                        </w:r>
                        <w:r>
                          <w:rPr>
                            <w:w w:val="105"/>
                            <w:sz w:val="19"/>
                          </w:rPr>
                          <w:t>(−4)</w:t>
                          <w:tab/>
                          <w:t>12 (+1)</w:t>
                        </w:r>
                      </w:p>
                    </w:tc>
                    <w:tc>
                      <w:tcPr>
                        <w:tcW w:w="830" w:type="dxa"/>
                      </w:tcPr>
                      <w:p>
                        <w:pPr>
                          <w:pStyle w:val="TableParagraph"/>
                          <w:spacing w:line="214" w:lineRule="exact" w:before="40"/>
                          <w:ind w:left="100"/>
                          <w:rPr>
                            <w:sz w:val="19"/>
                          </w:rPr>
                        </w:pPr>
                        <w:r>
                          <w:rPr>
                            <w:w w:val="105"/>
                            <w:sz w:val="19"/>
                          </w:rPr>
                          <w:t>5 (−3)</w:t>
                        </w:r>
                      </w:p>
                    </w:tc>
                  </w:tr>
                </w:tbl>
                <w:p>
                  <w:pPr>
                    <w:pStyle w:val="BodyText"/>
                    <w:ind w:left="0"/>
                  </w:pPr>
                </w:p>
              </w:txbxContent>
            </v:textbox>
            <w10:wrap type="none"/>
          </v:shape>
        </w:pict>
      </w:r>
      <w:r>
        <w:rPr>
          <w:rFonts w:ascii="Carlito"/>
          <w:b/>
          <w:w w:val="105"/>
          <w:sz w:val="19"/>
        </w:rPr>
        <w:t>Speed </w:t>
      </w:r>
      <w:r>
        <w:rPr>
          <w:rFonts w:ascii="Carlito"/>
          <w:w w:val="105"/>
          <w:sz w:val="19"/>
        </w:rPr>
        <w:t>20 ft., burrow 5 ft.</w:t>
      </w:r>
    </w:p>
    <w:p>
      <w:pPr>
        <w:pStyle w:val="Heading6"/>
        <w:tabs>
          <w:tab w:pos="706" w:val="left" w:leader="none"/>
          <w:tab w:pos="1406" w:val="left" w:leader="none"/>
          <w:tab w:pos="2170" w:val="left" w:leader="none"/>
          <w:tab w:pos="2868" w:val="left" w:leader="none"/>
          <w:tab w:pos="3576" w:val="left" w:leader="none"/>
        </w:tabs>
        <w:spacing w:before="6"/>
        <w:ind w:left="0" w:right="22"/>
        <w:jc w:val="center"/>
      </w:pPr>
      <w:r>
        <w:rPr>
          <w:b w:val="0"/>
        </w:rPr>
        <w:br w:type="column"/>
      </w:r>
      <w:r>
        <w:rPr>
          <w:w w:val="105"/>
        </w:rPr>
        <w:t>STR</w:t>
        <w:tab/>
        <w:t>DEX</w:t>
        <w:tab/>
        <w:t>CON</w:t>
        <w:tab/>
        <w:t>INT</w:t>
        <w:tab/>
        <w:t>WIS</w:t>
        <w:tab/>
        <w:t>CHA</w:t>
      </w:r>
    </w:p>
    <w:p>
      <w:pPr>
        <w:pStyle w:val="BodyText"/>
        <w:tabs>
          <w:tab w:pos="669" w:val="left" w:leader="none"/>
          <w:tab w:pos="1439" w:val="left" w:leader="none"/>
          <w:tab w:pos="2159" w:val="left" w:leader="none"/>
          <w:tab w:pos="2829" w:val="left" w:leader="none"/>
          <w:tab w:pos="3599" w:val="left" w:leader="none"/>
        </w:tabs>
        <w:spacing w:before="71"/>
        <w:ind w:left="0" w:right="42"/>
        <w:jc w:val="center"/>
        <w:rPr>
          <w:rFonts w:ascii="Carlito" w:hAnsi="Carlito"/>
        </w:rPr>
      </w:pPr>
      <w:r>
        <w:rPr>
          <w:rFonts w:ascii="Carlito" w:hAnsi="Carlito"/>
          <w:w w:val="105"/>
        </w:rPr>
        <w:t>2</w:t>
      </w:r>
      <w:r>
        <w:rPr>
          <w:rFonts w:ascii="Carlito" w:hAnsi="Carlito"/>
          <w:spacing w:val="-1"/>
          <w:w w:val="105"/>
        </w:rPr>
        <w:t> </w:t>
      </w:r>
      <w:r>
        <w:rPr>
          <w:rFonts w:ascii="Carlito" w:hAnsi="Carlito"/>
          <w:w w:val="105"/>
        </w:rPr>
        <w:t>(−4)</w:t>
        <w:tab/>
        <w:t>15 (+2)</w:t>
        <w:tab/>
        <w:t>8 (−1)</w:t>
        <w:tab/>
        <w:t>2 (−4)</w:t>
        <w:tab/>
        <w:t>12</w:t>
      </w:r>
      <w:r>
        <w:rPr>
          <w:rFonts w:ascii="Carlito" w:hAnsi="Carlito"/>
          <w:spacing w:val="-1"/>
          <w:w w:val="105"/>
        </w:rPr>
        <w:t> </w:t>
      </w:r>
      <w:r>
        <w:rPr>
          <w:rFonts w:ascii="Carlito" w:hAnsi="Carlito"/>
          <w:w w:val="105"/>
        </w:rPr>
        <w:t>(+1)</w:t>
        <w:tab/>
        <w:t>4</w:t>
      </w:r>
      <w:r>
        <w:rPr>
          <w:rFonts w:ascii="Carlito" w:hAnsi="Carlito"/>
          <w:spacing w:val="1"/>
          <w:w w:val="105"/>
        </w:rPr>
        <w:t> </w:t>
      </w:r>
      <w:r>
        <w:rPr>
          <w:rFonts w:ascii="Carlito" w:hAnsi="Carlito"/>
          <w:w w:val="105"/>
        </w:rPr>
        <w:t>(−3)</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03"/>
        <w:rPr>
          <w:rFonts w:ascii="Carlito"/>
        </w:rPr>
      </w:pPr>
      <w:r>
        <w:rPr>
          <w:rFonts w:ascii="Carlito"/>
          <w:b/>
          <w:w w:val="105"/>
        </w:rPr>
        <w:t>Senses </w:t>
      </w:r>
      <w:r>
        <w:rPr>
          <w:rFonts w:ascii="Carlito"/>
          <w:w w:val="105"/>
        </w:rPr>
        <w:t>blindsight 60 ft., passive Perception 11</w:t>
      </w:r>
    </w:p>
    <w:p>
      <w:pPr>
        <w:pStyle w:val="Heading6"/>
        <w:spacing w:before="70"/>
        <w:ind w:left="203"/>
        <w:rPr>
          <w:b w:val="0"/>
        </w:rPr>
      </w:pPr>
      <w:r>
        <w:rPr>
          <w:w w:val="105"/>
        </w:rPr>
        <w:t>Languages </w:t>
      </w:r>
      <w:r>
        <w:rPr>
          <w:b w:val="0"/>
          <w:w w:val="105"/>
        </w:rPr>
        <w:t>—</w:t>
      </w:r>
    </w:p>
    <w:p>
      <w:pPr>
        <w:spacing w:before="71"/>
        <w:ind w:left="203"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spacing w:line="247" w:lineRule="auto" w:before="0"/>
        <w:ind w:left="203" w:right="623" w:firstLine="0"/>
        <w:jc w:val="left"/>
        <w:rPr>
          <w:rFonts w:ascii="Carlito" w:hAnsi="Carlito"/>
          <w:sz w:val="19"/>
        </w:rPr>
      </w:pPr>
      <w:r>
        <w:rPr>
          <w:rFonts w:ascii="Carlito" w:hAnsi="Carlito"/>
          <w:b/>
          <w:i/>
          <w:w w:val="105"/>
          <w:sz w:val="19"/>
        </w:rPr>
        <w:t>Echolocation. </w:t>
      </w:r>
      <w:r>
        <w:rPr>
          <w:rFonts w:ascii="Carlito" w:hAnsi="Carlito"/>
          <w:w w:val="105"/>
          <w:sz w:val="19"/>
        </w:rPr>
        <w:t>The bat can’t use its blindsight while deafened.</w:t>
      </w:r>
    </w:p>
    <w:p>
      <w:pPr>
        <w:pStyle w:val="BodyText"/>
        <w:spacing w:line="247" w:lineRule="auto" w:before="70"/>
        <w:ind w:left="203" w:right="716"/>
        <w:rPr>
          <w:rFonts w:ascii="Carlito"/>
        </w:rPr>
      </w:pPr>
      <w:r>
        <w:rPr>
          <w:rFonts w:ascii="Carlito"/>
          <w:b/>
          <w:i/>
          <w:w w:val="105"/>
        </w:rPr>
        <w:t>Keen Hearing. </w:t>
      </w:r>
      <w:r>
        <w:rPr>
          <w:rFonts w:ascii="Carlito"/>
          <w:w w:val="105"/>
        </w:rPr>
        <w:t>The bat has advantage on Wisdom (Perception) checks that rely on hearing.</w:t>
      </w:r>
    </w:p>
    <w:p>
      <w:pPr>
        <w:spacing w:before="208"/>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+0 to hit, reach 5 ft., one creature. </w:t>
      </w:r>
      <w:r>
        <w:rPr>
          <w:rFonts w:ascii="Carlito"/>
          <w:i/>
          <w:w w:val="105"/>
          <w:sz w:val="19"/>
        </w:rPr>
        <w:t>Hit: </w:t>
      </w:r>
      <w:r>
        <w:rPr>
          <w:rFonts w:ascii="Carlito"/>
          <w:w w:val="105"/>
          <w:sz w:val="19"/>
        </w:rPr>
        <w:t>1 piercing damage.</w:t>
      </w:r>
    </w:p>
    <w:p>
      <w:pPr>
        <w:pStyle w:val="BodyText"/>
        <w:spacing w:before="4"/>
        <w:ind w:left="0"/>
        <w:rPr>
          <w:rFonts w:ascii="Carlito"/>
          <w:sz w:val="25"/>
        </w:rPr>
      </w:pPr>
    </w:p>
    <w:p>
      <w:pPr>
        <w:pStyle w:val="Heading4"/>
        <w:ind w:left="203"/>
        <w:rPr>
          <w:rFonts w:ascii="Carlito"/>
        </w:rPr>
      </w:pPr>
      <w:r>
        <w:rPr>
          <w:rFonts w:ascii="Carlito"/>
          <w:color w:val="943634"/>
        </w:rPr>
        <w:t>Black Bear</w:t>
      </w:r>
    </w:p>
    <w:p>
      <w:pPr>
        <w:spacing w:before="67"/>
        <w:ind w:left="203" w:right="0" w:firstLine="0"/>
        <w:jc w:val="left"/>
        <w:rPr>
          <w:rFonts w:ascii="Carlito"/>
          <w:i/>
          <w:sz w:val="19"/>
        </w:rPr>
      </w:pPr>
      <w:r>
        <w:rPr>
          <w:rFonts w:ascii="Carlito"/>
          <w:i/>
          <w:w w:val="105"/>
          <w:sz w:val="19"/>
        </w:rPr>
        <w:t>Medium beast, unaligned</w:t>
      </w:r>
    </w:p>
    <w:p>
      <w:pPr>
        <w:spacing w:before="128"/>
        <w:ind w:left="203" w:right="0" w:firstLine="0"/>
        <w:jc w:val="left"/>
        <w:rPr>
          <w:rFonts w:ascii="Carlito"/>
          <w:sz w:val="19"/>
        </w:rPr>
      </w:pPr>
      <w:r>
        <w:rPr>
          <w:rFonts w:ascii="Carlito"/>
          <w:b/>
          <w:w w:val="105"/>
          <w:sz w:val="19"/>
        </w:rPr>
        <w:t>Armor Class </w:t>
      </w:r>
      <w:r>
        <w:rPr>
          <w:rFonts w:ascii="Carlito"/>
          <w:w w:val="105"/>
          <w:sz w:val="19"/>
        </w:rPr>
        <w:t>11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19 (3d8 + 6)</w:t>
      </w:r>
    </w:p>
    <w:p>
      <w:pPr>
        <w:spacing w:before="71"/>
        <w:ind w:left="203" w:right="0" w:firstLine="0"/>
        <w:jc w:val="left"/>
        <w:rPr>
          <w:rFonts w:ascii="Carlito"/>
          <w:sz w:val="19"/>
        </w:rPr>
      </w:pPr>
      <w:r>
        <w:rPr>
          <w:rFonts w:ascii="Carlito"/>
          <w:b/>
          <w:w w:val="105"/>
          <w:sz w:val="19"/>
        </w:rPr>
        <w:t>Speed </w:t>
      </w:r>
      <w:r>
        <w:rPr>
          <w:rFonts w:ascii="Carlito"/>
          <w:w w:val="105"/>
          <w:sz w:val="19"/>
        </w:rPr>
        <w:t>40 ft., climb 30 ft.</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93"/>
        <w:jc w:val="center"/>
        <w:rPr>
          <w:rFonts w:ascii="Carlito" w:hAnsi="Carlito"/>
        </w:rPr>
      </w:pPr>
      <w:r>
        <w:rPr>
          <w:rFonts w:ascii="Carlito" w:hAnsi="Carlito"/>
          <w:w w:val="105"/>
        </w:rPr>
        <w:t>15 (+2)   10 (+0)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2 (−4)</w:t>
        <w:tab/>
        <w:t>12 (+1)</w:t>
        <w:tab/>
        <w:t>7 (−2)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Skills </w:t>
      </w:r>
      <w:r>
        <w:rPr>
          <w:rFonts w:ascii="Carlito"/>
          <w:w w:val="105"/>
          <w:sz w:val="19"/>
        </w:rPr>
        <w:t>Perception +3</w:t>
      </w:r>
    </w:p>
    <w:p>
      <w:pPr>
        <w:spacing w:before="71"/>
        <w:ind w:left="203"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5"/>
        <w:ind w:left="203"/>
        <w:rPr>
          <w:b w:val="0"/>
        </w:rPr>
      </w:pPr>
      <w:r>
        <w:rPr>
          <w:w w:val="105"/>
        </w:rPr>
        <w:t>Languages </w:t>
      </w:r>
      <w:r>
        <w:rPr>
          <w:b w:val="0"/>
          <w:w w:val="105"/>
        </w:rPr>
        <w:t>—</w:t>
      </w:r>
    </w:p>
    <w:p>
      <w:pPr>
        <w:spacing w:after="0"/>
        <w:sectPr>
          <w:type w:val="continuous"/>
          <w:pgSz w:w="12240" w:h="15840"/>
          <w:pgMar w:top="1500" w:bottom="840" w:left="920" w:right="920"/>
          <w:cols w:num="2" w:equalWidth="0">
            <w:col w:w="4818" w:space="630"/>
            <w:col w:w="4952"/>
          </w:cols>
        </w:sectPr>
      </w:pPr>
    </w:p>
    <w:p>
      <w:pPr>
        <w:spacing w:before="91"/>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6"/>
        <w:ind w:left="0"/>
        <w:rPr>
          <w:rFonts w:ascii="Carlito"/>
          <w:sz w:val="30"/>
        </w:rPr>
      </w:pPr>
    </w:p>
    <w:p>
      <w:pPr>
        <w:pStyle w:val="BodyText"/>
        <w:spacing w:line="254" w:lineRule="auto"/>
        <w:ind w:right="512"/>
        <w:rPr>
          <w:rFonts w:ascii="Carlito"/>
        </w:rPr>
      </w:pPr>
      <w:r>
        <w:rPr>
          <w:rFonts w:ascii="Carlito"/>
          <w:b/>
          <w:i/>
          <w:w w:val="105"/>
        </w:rPr>
        <w:t>Keen Smell. </w:t>
      </w:r>
      <w:r>
        <w:rPr>
          <w:rFonts w:ascii="Carlito"/>
          <w:w w:val="105"/>
        </w:rPr>
        <w:t>The bear has advantage on Wisdom (Perception) checks that rely on smell.</w:t>
      </w:r>
    </w:p>
    <w:p>
      <w:pPr>
        <w:spacing w:before="19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7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30"/>
        <w:rPr>
          <w:rFonts w:ascii="Carlito"/>
        </w:rPr>
      </w:pPr>
      <w:r>
        <w:rPr>
          <w:rFonts w:ascii="Carlito"/>
          <w:b/>
          <w:i/>
          <w:w w:val="105"/>
        </w:rPr>
        <w:t>Multiattack. </w:t>
      </w:r>
      <w:r>
        <w:rPr>
          <w:rFonts w:ascii="Carlito"/>
          <w:w w:val="105"/>
        </w:rPr>
        <w:t>The bear makes two attacks: one with its bite and one with its claws.</w:t>
      </w:r>
    </w:p>
    <w:p>
      <w:pPr>
        <w:pStyle w:val="Heading4"/>
        <w:spacing w:before="82"/>
        <w:rPr>
          <w:rFonts w:ascii="Carlito"/>
        </w:rPr>
      </w:pPr>
      <w:r>
        <w:rPr>
          <w:b w:val="0"/>
        </w:rPr>
        <w:br w:type="column"/>
      </w:r>
      <w:r>
        <w:rPr>
          <w:rFonts w:ascii="Carlito"/>
          <w:color w:val="943634"/>
        </w:rPr>
        <w:t>Blood Hawk</w:t>
      </w:r>
    </w:p>
    <w:p>
      <w:pPr>
        <w:spacing w:before="66"/>
        <w:ind w:left="232" w:right="0" w:firstLine="0"/>
        <w:jc w:val="left"/>
        <w:rPr>
          <w:rFonts w:ascii="Carlito"/>
          <w:i/>
          <w:sz w:val="19"/>
        </w:rPr>
      </w:pPr>
      <w:r>
        <w:rPr>
          <w:rFonts w:ascii="Carlito"/>
          <w:i/>
          <w:w w:val="105"/>
          <w:sz w:val="19"/>
        </w:rPr>
        <w:t>Small beast, unaligned</w:t>
      </w:r>
    </w:p>
    <w:p>
      <w:pPr>
        <w:pStyle w:val="Heading6"/>
        <w:spacing w:before="128"/>
        <w:rPr>
          <w:b w:val="0"/>
        </w:rPr>
      </w:pPr>
      <w:r>
        <w:rPr>
          <w:w w:val="105"/>
        </w:rPr>
        <w:t>Armor Class </w:t>
      </w:r>
      <w:r>
        <w:rPr>
          <w:b w:val="0"/>
          <w:w w:val="105"/>
        </w:rPr>
        <w:t>12</w:t>
      </w:r>
    </w:p>
    <w:p>
      <w:pPr>
        <w:spacing w:before="76"/>
        <w:ind w:left="232" w:right="0" w:firstLine="0"/>
        <w:jc w:val="left"/>
        <w:rPr>
          <w:rFonts w:ascii="Carlito"/>
          <w:sz w:val="19"/>
        </w:rPr>
      </w:pPr>
      <w:r>
        <w:rPr>
          <w:rFonts w:ascii="Carlito"/>
          <w:b/>
          <w:w w:val="105"/>
          <w:sz w:val="19"/>
        </w:rPr>
        <w:t>Hit Points </w:t>
      </w:r>
      <w:r>
        <w:rPr>
          <w:rFonts w:ascii="Carlito"/>
          <w:w w:val="105"/>
          <w:sz w:val="19"/>
        </w:rPr>
        <w:t>7 (2d6)</w:t>
      </w:r>
    </w:p>
    <w:p>
      <w:pPr>
        <w:spacing w:before="75"/>
        <w:ind w:left="232" w:right="0" w:firstLine="0"/>
        <w:jc w:val="left"/>
        <w:rPr>
          <w:rFonts w:ascii="Carlito"/>
          <w:sz w:val="19"/>
        </w:rPr>
      </w:pPr>
      <w:r>
        <w:rPr>
          <w:rFonts w:ascii="Carlito"/>
          <w:b/>
          <w:w w:val="105"/>
          <w:sz w:val="19"/>
        </w:rPr>
        <w:t>Speed </w:t>
      </w:r>
      <w:r>
        <w:rPr>
          <w:rFonts w:ascii="Carlito"/>
          <w:w w:val="105"/>
          <w:sz w:val="19"/>
        </w:rPr>
        <w:t>10 ft., fly 60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2607" w:val="left" w:leader="none"/>
          <w:tab w:pos="3276" w:val="left" w:leader="none"/>
          <w:tab w:pos="4047" w:val="left" w:leader="none"/>
        </w:tabs>
        <w:spacing w:line="166" w:lineRule="exact" w:before="71"/>
        <w:ind w:left="447"/>
        <w:rPr>
          <w:rFonts w:ascii="Carlito" w:hAnsi="Carlito"/>
        </w:rPr>
      </w:pPr>
      <w:r>
        <w:rPr>
          <w:rFonts w:ascii="Carlito" w:hAnsi="Carlito"/>
          <w:w w:val="105"/>
        </w:rPr>
        <w:t>6</w:t>
      </w:r>
      <w:r>
        <w:rPr>
          <w:rFonts w:ascii="Carlito" w:hAnsi="Carlito"/>
          <w:spacing w:val="-1"/>
          <w:w w:val="105"/>
        </w:rPr>
        <w:t> </w:t>
      </w:r>
      <w:r>
        <w:rPr>
          <w:rFonts w:ascii="Carlito" w:hAnsi="Carlito"/>
          <w:w w:val="105"/>
        </w:rPr>
        <w:t>(−2)</w:t>
        <w:tab/>
        <w:t>14 (+2)  </w:t>
      </w:r>
      <w:r>
        <w:rPr>
          <w:rFonts w:ascii="Carlito" w:hAnsi="Carlito"/>
          <w:spacing w:val="11"/>
          <w:w w:val="105"/>
        </w:rPr>
        <w:t> </w:t>
      </w:r>
      <w:r>
        <w:rPr>
          <w:rFonts w:ascii="Carlito" w:hAnsi="Carlito"/>
          <w:w w:val="105"/>
        </w:rPr>
        <w:t>10 (+0)</w:t>
        <w:tab/>
        <w:t>3 (−4)</w:t>
        <w:tab/>
        <w:t>14</w:t>
      </w:r>
      <w:r>
        <w:rPr>
          <w:rFonts w:ascii="Carlito" w:hAnsi="Carlito"/>
          <w:spacing w:val="-1"/>
          <w:w w:val="105"/>
        </w:rPr>
        <w:t> </w:t>
      </w:r>
      <w:r>
        <w:rPr>
          <w:rFonts w:ascii="Carlito" w:hAnsi="Carlito"/>
          <w:w w:val="105"/>
        </w:rPr>
        <w:t>(+2)</w:t>
        <w:tab/>
        <w:t>5</w:t>
      </w:r>
      <w:r>
        <w:rPr>
          <w:rFonts w:ascii="Carlito" w:hAnsi="Carlito"/>
          <w:spacing w:val="1"/>
          <w:w w:val="105"/>
        </w:rPr>
        <w:t> </w:t>
      </w:r>
      <w:r>
        <w:rPr>
          <w:rFonts w:ascii="Carlito" w:hAnsi="Carlito"/>
          <w:w w:val="105"/>
        </w:rPr>
        <w:t>(−3)</w:t>
      </w:r>
    </w:p>
    <w:p>
      <w:pPr>
        <w:spacing w:after="0" w:line="166" w:lineRule="exact"/>
        <w:rPr>
          <w:rFonts w:ascii="Carlito" w:hAnsi="Carlito"/>
        </w:rPr>
        <w:sectPr>
          <w:pgSz w:w="12240" w:h="15840"/>
          <w:pgMar w:header="0" w:footer="644" w:top="1360" w:bottom="840" w:left="920" w:right="920"/>
          <w:cols w:num="2" w:equalWidth="0">
            <w:col w:w="4669" w:space="750"/>
            <w:col w:w="4981"/>
          </w:cols>
        </w:sectPr>
      </w:pPr>
    </w:p>
    <w:p>
      <w:pPr>
        <w:tabs>
          <w:tab w:pos="5622" w:val="left" w:leader="none"/>
          <w:tab w:pos="10196" w:val="left" w:leader="none"/>
        </w:tabs>
        <w:spacing w:line="229" w:lineRule="exact" w:before="6"/>
        <w:ind w:left="232" w:right="0" w:firstLine="0"/>
        <w:jc w:val="left"/>
        <w:rPr>
          <w:rFonts w:ascii="Times New Roman"/>
          <w:sz w:val="19"/>
        </w:rPr>
      </w:pPr>
      <w:r>
        <w:rPr>
          <w:rFonts w:ascii="Carlito"/>
          <w:b/>
          <w:i/>
          <w:w w:val="105"/>
          <w:sz w:val="19"/>
        </w:rPr>
        <w:t>Bite. </w:t>
      </w:r>
      <w:r>
        <w:rPr>
          <w:rFonts w:ascii="Carlito"/>
          <w:i/>
          <w:w w:val="105"/>
          <w:sz w:val="19"/>
        </w:rPr>
        <w:t>Melee Weapon Attack: </w:t>
      </w:r>
      <w:r>
        <w:rPr>
          <w:rFonts w:ascii="Carlito"/>
          <w:w w:val="105"/>
          <w:sz w:val="19"/>
        </w:rPr>
        <w:t>+3 to hit, reach 5 ft.,</w:t>
      </w:r>
      <w:r>
        <w:rPr>
          <w:rFonts w:ascii="Carlito"/>
          <w:spacing w:val="-12"/>
          <w:w w:val="105"/>
          <w:sz w:val="19"/>
        </w:rPr>
        <w:t> </w:t>
      </w:r>
      <w:r>
        <w:rPr>
          <w:rFonts w:ascii="Carlito"/>
          <w:w w:val="105"/>
          <w:sz w:val="19"/>
        </w:rPr>
        <w:t>one</w:t>
      </w:r>
      <w:r>
        <w:rPr>
          <w:rFonts w:ascii="Carlito"/>
          <w:sz w:val="19"/>
        </w:rPr>
        <w:tab/>
      </w:r>
      <w:r>
        <w:rPr>
          <w:rFonts w:ascii="Times New Roman"/>
          <w:w w:val="103"/>
          <w:sz w:val="19"/>
          <w:u w:val="single"/>
        </w:rPr>
        <w:t> </w:t>
      </w:r>
      <w:r>
        <w:rPr>
          <w:rFonts w:ascii="Times New Roman"/>
          <w:sz w:val="19"/>
          <w:u w:val="single"/>
        </w:rPr>
        <w:tab/>
      </w:r>
    </w:p>
    <w:p>
      <w:pPr>
        <w:spacing w:after="0" w:line="229" w:lineRule="exact"/>
        <w:jc w:val="left"/>
        <w:rPr>
          <w:rFonts w:ascii="Times New Roman"/>
          <w:sz w:val="19"/>
        </w:rPr>
        <w:sectPr>
          <w:type w:val="continuous"/>
          <w:pgSz w:w="12240" w:h="15840"/>
          <w:pgMar w:top="1500" w:bottom="840" w:left="920" w:right="920"/>
        </w:sectPr>
      </w:pPr>
    </w:p>
    <w:p>
      <w:pPr>
        <w:pStyle w:val="BodyText"/>
        <w:spacing w:before="11"/>
        <w:rPr>
          <w:rFonts w:ascii="Carlito"/>
        </w:rPr>
      </w:pPr>
      <w:r>
        <w:rPr>
          <w:rFonts w:ascii="Carlito"/>
          <w:w w:val="105"/>
        </w:rPr>
        <w:t>target. </w:t>
      </w:r>
      <w:r>
        <w:rPr>
          <w:rFonts w:ascii="Carlito"/>
          <w:i/>
          <w:w w:val="105"/>
        </w:rPr>
        <w:t>Hit: </w:t>
      </w:r>
      <w:r>
        <w:rPr>
          <w:rFonts w:ascii="Carlito"/>
          <w:w w:val="105"/>
        </w:rPr>
        <w:t>5 (1d6 + 2) piercing</w:t>
      </w:r>
      <w:r>
        <w:rPr>
          <w:rFonts w:ascii="Carlito"/>
          <w:spacing w:val="-10"/>
          <w:w w:val="105"/>
        </w:rPr>
        <w:t> </w:t>
      </w:r>
      <w:r>
        <w:rPr>
          <w:rFonts w:ascii="Carlito"/>
          <w:w w:val="105"/>
        </w:rPr>
        <w:t>damage.</w:t>
      </w:r>
    </w:p>
    <w:p>
      <w:pPr>
        <w:spacing w:line="247" w:lineRule="auto" w:before="76"/>
        <w:ind w:left="232" w:right="30"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7 (2d4 + 2) slashing</w:t>
      </w:r>
      <w:r>
        <w:rPr>
          <w:rFonts w:ascii="Carlito"/>
          <w:spacing w:val="2"/>
          <w:w w:val="105"/>
          <w:sz w:val="19"/>
        </w:rPr>
        <w:t> </w:t>
      </w:r>
      <w:r>
        <w:rPr>
          <w:rFonts w:ascii="Carlito"/>
          <w:w w:val="105"/>
          <w:sz w:val="19"/>
        </w:rPr>
        <w:t>damage.</w:t>
      </w:r>
    </w:p>
    <w:p>
      <w:pPr>
        <w:pStyle w:val="BodyText"/>
        <w:spacing w:before="12"/>
        <w:ind w:left="0"/>
        <w:rPr>
          <w:rFonts w:ascii="Carlito"/>
          <w:sz w:val="24"/>
        </w:rPr>
      </w:pPr>
    </w:p>
    <w:p>
      <w:pPr>
        <w:pStyle w:val="Heading4"/>
        <w:rPr>
          <w:rFonts w:ascii="Carlito"/>
        </w:rPr>
      </w:pPr>
      <w:r>
        <w:rPr>
          <w:rFonts w:ascii="Carlito"/>
          <w:color w:val="943634"/>
        </w:rPr>
        <w:t>Blink Dog</w:t>
      </w:r>
    </w:p>
    <w:p>
      <w:pPr>
        <w:spacing w:before="66"/>
        <w:ind w:left="232" w:right="0" w:firstLine="0"/>
        <w:jc w:val="left"/>
        <w:rPr>
          <w:rFonts w:ascii="Carlito"/>
          <w:i/>
          <w:sz w:val="19"/>
        </w:rPr>
      </w:pPr>
      <w:r>
        <w:rPr>
          <w:rFonts w:ascii="Carlito"/>
          <w:i/>
          <w:w w:val="105"/>
          <w:sz w:val="19"/>
        </w:rPr>
        <w:t>Medium fey, lawful good</w:t>
      </w:r>
    </w:p>
    <w:p>
      <w:pPr>
        <w:pStyle w:val="Heading6"/>
        <w:spacing w:before="133"/>
        <w:rPr>
          <w:b w:val="0"/>
        </w:rPr>
      </w:pPr>
      <w:r>
        <w:rPr>
          <w:w w:val="105"/>
        </w:rPr>
        <w:t>Armor Class </w:t>
      </w:r>
      <w:r>
        <w:rPr>
          <w:b w:val="0"/>
          <w:w w:val="105"/>
        </w:rPr>
        <w:t>13</w:t>
      </w:r>
    </w:p>
    <w:p>
      <w:pPr>
        <w:spacing w:before="76"/>
        <w:ind w:left="232" w:right="0" w:firstLine="0"/>
        <w:jc w:val="left"/>
        <w:rPr>
          <w:rFonts w:ascii="Carlito"/>
          <w:sz w:val="19"/>
        </w:rPr>
      </w:pPr>
      <w:r>
        <w:rPr>
          <w:rFonts w:ascii="Carlito"/>
          <w:b/>
          <w:w w:val="105"/>
          <w:sz w:val="19"/>
        </w:rPr>
        <w:t>Hit Points </w:t>
      </w:r>
      <w:r>
        <w:rPr>
          <w:rFonts w:ascii="Carlito"/>
          <w:w w:val="105"/>
          <w:sz w:val="19"/>
        </w:rPr>
        <w:t>22 (4d8 + 4)</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2"/>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25" w:val="left" w:leader="none"/>
          <w:tab w:pos="1625" w:val="left" w:leader="none"/>
          <w:tab w:pos="2390" w:val="left" w:leader="none"/>
          <w:tab w:pos="3087" w:val="left" w:leader="none"/>
          <w:tab w:pos="3795" w:val="left" w:leader="none"/>
        </w:tabs>
        <w:ind w:left="219"/>
        <w:jc w:val="center"/>
      </w:pPr>
      <w:r>
        <w:rPr>
          <w:w w:val="105"/>
        </w:rPr>
        <w:t>STR</w:t>
        <w:tab/>
        <w:t>DEX</w:t>
        <w:tab/>
        <w:t>CON</w:t>
        <w:tab/>
        <w:t>INT</w:t>
        <w:tab/>
        <w:t>WIS</w:t>
        <w:tab/>
        <w:t>CHA</w:t>
      </w:r>
    </w:p>
    <w:p>
      <w:pPr>
        <w:pStyle w:val="BodyText"/>
        <w:spacing w:before="75"/>
        <w:ind w:left="198"/>
        <w:jc w:val="center"/>
        <w:rPr>
          <w:rFonts w:ascii="Carlito"/>
        </w:rPr>
      </w:pPr>
      <w:r>
        <w:rPr>
          <w:rFonts w:ascii="Carlito"/>
          <w:w w:val="105"/>
        </w:rPr>
        <w:t>12 (+1) 17 (+3) 12 (+1) 10 (+0) 13 (+1) 11 (+0)</w:t>
      </w:r>
    </w:p>
    <w:p>
      <w:pPr>
        <w:pStyle w:val="BodyText"/>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+3, Stealth +5</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BodyText"/>
        <w:spacing w:line="254" w:lineRule="auto" w:before="70"/>
        <w:ind w:left="419" w:right="405" w:hanging="187"/>
        <w:rPr>
          <w:rFonts w:ascii="Carlito" w:hAnsi="Carlito"/>
        </w:rPr>
      </w:pPr>
      <w:r>
        <w:rPr>
          <w:rFonts w:ascii="Carlito" w:hAnsi="Carlito"/>
          <w:b/>
          <w:w w:val="105"/>
        </w:rPr>
        <w:t>Languages </w:t>
      </w:r>
      <w:r>
        <w:rPr>
          <w:rFonts w:ascii="Carlito" w:hAnsi="Carlito"/>
          <w:w w:val="105"/>
        </w:rPr>
        <w:t>Blink Dog, understands Sylvan but can’t speak it</w:t>
      </w:r>
    </w:p>
    <w:p>
      <w:pPr>
        <w:spacing w:before="60"/>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7"/>
        <w:ind w:left="0"/>
        <w:rPr>
          <w:rFonts w:ascii="Carlito"/>
          <w:sz w:val="30"/>
        </w:rPr>
      </w:pPr>
    </w:p>
    <w:p>
      <w:pPr>
        <w:spacing w:line="254" w:lineRule="auto" w:before="0"/>
        <w:ind w:left="232" w:right="334" w:firstLine="0"/>
        <w:jc w:val="both"/>
        <w:rPr>
          <w:rFonts w:ascii="Carlito"/>
          <w:sz w:val="19"/>
        </w:rPr>
      </w:pPr>
      <w:r>
        <w:rPr>
          <w:rFonts w:ascii="Carlito"/>
          <w:b/>
          <w:i/>
          <w:w w:val="105"/>
          <w:sz w:val="19"/>
        </w:rPr>
        <w:t>Keen Hearing and Smell. </w:t>
      </w:r>
      <w:r>
        <w:rPr>
          <w:rFonts w:ascii="Carlito"/>
          <w:w w:val="105"/>
          <w:sz w:val="19"/>
        </w:rPr>
        <w:t>The dog has advantage on Wisdom (Perception) checks that rely on hearing or smell.</w:t>
      </w:r>
    </w:p>
    <w:p>
      <w:pPr>
        <w:spacing w:before="194"/>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18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piercing damage.</w:t>
      </w:r>
    </w:p>
    <w:p>
      <w:pPr>
        <w:spacing w:before="60"/>
        <w:ind w:left="232" w:right="0" w:firstLine="0"/>
        <w:jc w:val="left"/>
        <w:rPr>
          <w:rFonts w:ascii="Carlito" w:hAnsi="Carlito"/>
          <w:sz w:val="19"/>
        </w:rPr>
      </w:pPr>
      <w:r>
        <w:rPr>
          <w:rFonts w:ascii="Carlito" w:hAnsi="Carlito"/>
          <w:b/>
          <w:i/>
          <w:w w:val="105"/>
          <w:sz w:val="19"/>
        </w:rPr>
        <w:t>Teleport (Recharge 4–6). </w:t>
      </w:r>
      <w:r>
        <w:rPr>
          <w:rFonts w:ascii="Carlito" w:hAnsi="Carlito"/>
          <w:w w:val="105"/>
          <w:sz w:val="19"/>
        </w:rPr>
        <w:t>The dog magically teleports,</w:t>
      </w:r>
    </w:p>
    <w:p>
      <w:pPr>
        <w:spacing w:before="7"/>
        <w:ind w:left="232" w:right="0" w:firstLine="0"/>
        <w:jc w:val="left"/>
        <w:rPr>
          <w:rFonts w:ascii="Carlito"/>
          <w:sz w:val="19"/>
        </w:rPr>
      </w:pPr>
      <w:r>
        <w:rPr/>
        <w:br w:type="column"/>
      </w:r>
      <w:r>
        <w:rPr>
          <w:rFonts w:ascii="Carlito"/>
          <w:b/>
          <w:w w:val="105"/>
          <w:sz w:val="19"/>
        </w:rPr>
        <w:t>Skills </w:t>
      </w:r>
      <w:r>
        <w:rPr>
          <w:rFonts w:ascii="Carlito"/>
          <w:w w:val="105"/>
          <w:sz w:val="19"/>
        </w:rPr>
        <w:t>Perception +4</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14</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1"/>
        <w:ind w:left="0"/>
        <w:rPr>
          <w:rFonts w:ascii="Carlito"/>
          <w:sz w:val="30"/>
        </w:rPr>
      </w:pPr>
    </w:p>
    <w:p>
      <w:pPr>
        <w:pStyle w:val="BodyText"/>
        <w:spacing w:line="254" w:lineRule="auto"/>
        <w:ind w:right="787"/>
        <w:rPr>
          <w:rFonts w:ascii="Carlito"/>
        </w:rPr>
      </w:pPr>
      <w:r>
        <w:rPr>
          <w:rFonts w:ascii="Carlito"/>
          <w:b/>
          <w:i/>
          <w:w w:val="105"/>
        </w:rPr>
        <w:t>Keen Sight. </w:t>
      </w:r>
      <w:r>
        <w:rPr>
          <w:rFonts w:ascii="Carlito"/>
          <w:w w:val="105"/>
        </w:rPr>
        <w:t>The hawk has advantage on Wisdom (Perception) checks that rely on sight.</w:t>
      </w:r>
    </w:p>
    <w:p>
      <w:pPr>
        <w:pStyle w:val="BodyText"/>
        <w:spacing w:line="254" w:lineRule="auto" w:before="56"/>
        <w:ind w:right="279"/>
        <w:rPr>
          <w:rFonts w:ascii="Carlito" w:hAnsi="Carlito"/>
        </w:rPr>
      </w:pPr>
      <w:r>
        <w:rPr>
          <w:rFonts w:ascii="Carlito" w:hAnsi="Carlito"/>
          <w:b/>
          <w:i/>
          <w:w w:val="105"/>
        </w:rPr>
        <w:t>Pack Tactics. </w:t>
      </w:r>
      <w:r>
        <w:rPr>
          <w:rFonts w:ascii="Carlito" w:hAnsi="Carlito"/>
          <w:w w:val="105"/>
        </w:rPr>
        <w:t>The hawk has advantage on an attack roll against a creature if at least one of the hawk’s allies is within 5 feet of the creature and the ally isn’t incapacitated.</w:t>
      </w:r>
    </w:p>
    <w:p>
      <w:pPr>
        <w:pStyle w:val="Heading5"/>
        <w:spacing w:before="193"/>
      </w:pPr>
      <w:r>
        <w:rPr>
          <w:w w:val="105"/>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piercing</w:t>
      </w:r>
      <w:r>
        <w:rPr>
          <w:rFonts w:ascii="Carlito"/>
          <w:spacing w:val="2"/>
          <w:w w:val="105"/>
          <w:sz w:val="19"/>
        </w:rPr>
        <w:t> </w:t>
      </w:r>
      <w:r>
        <w:rPr>
          <w:rFonts w:ascii="Carlito"/>
          <w:w w:val="105"/>
          <w:sz w:val="19"/>
        </w:rPr>
        <w:t>damage.</w:t>
      </w:r>
    </w:p>
    <w:p>
      <w:pPr>
        <w:pStyle w:val="BodyText"/>
        <w:spacing w:before="7"/>
        <w:ind w:left="0"/>
        <w:rPr>
          <w:rFonts w:ascii="Carlito"/>
          <w:sz w:val="24"/>
        </w:rPr>
      </w:pPr>
    </w:p>
    <w:p>
      <w:pPr>
        <w:pStyle w:val="BodyText"/>
        <w:spacing w:line="252" w:lineRule="auto" w:before="1"/>
        <w:ind w:right="232"/>
      </w:pPr>
      <w:r>
        <w:rPr>
          <w:w w:val="105"/>
        </w:rPr>
        <w:t>Taking its name from its crimson feathers and aggressive nature, the </w:t>
      </w:r>
      <w:r>
        <w:rPr>
          <w:b/>
          <w:w w:val="105"/>
        </w:rPr>
        <w:t>blood hawk </w:t>
      </w:r>
      <w:r>
        <w:rPr>
          <w:w w:val="105"/>
        </w:rPr>
        <w:t>fearlessly attacks almost any animal, stabbing it with its daggerlike beak. Blood hawks flock together in large numbers, attacking as a pack to take down</w:t>
      </w:r>
      <w:r>
        <w:rPr>
          <w:spacing w:val="6"/>
          <w:w w:val="105"/>
        </w:rPr>
        <w:t> </w:t>
      </w:r>
      <w:r>
        <w:rPr>
          <w:w w:val="105"/>
        </w:rPr>
        <w:t>prey.</w:t>
      </w:r>
    </w:p>
    <w:p>
      <w:pPr>
        <w:pStyle w:val="BodyText"/>
        <w:ind w:left="0"/>
        <w:rPr>
          <w:sz w:val="30"/>
        </w:rPr>
      </w:pPr>
    </w:p>
    <w:p>
      <w:pPr>
        <w:pStyle w:val="Heading4"/>
        <w:rPr>
          <w:rFonts w:ascii="Carlito"/>
        </w:rPr>
      </w:pPr>
      <w:r>
        <w:rPr>
          <w:rFonts w:ascii="Carlito"/>
          <w:color w:val="943634"/>
        </w:rPr>
        <w:t>Boar</w:t>
      </w:r>
    </w:p>
    <w:p>
      <w:pPr>
        <w:spacing w:before="67"/>
        <w:ind w:left="232" w:right="0" w:firstLine="0"/>
        <w:jc w:val="left"/>
        <w:rPr>
          <w:rFonts w:ascii="Carlito"/>
          <w:i/>
          <w:sz w:val="19"/>
        </w:rPr>
      </w:pPr>
      <w:r>
        <w:rPr>
          <w:rFonts w:ascii="Carlito"/>
          <w:i/>
          <w:w w:val="105"/>
          <w:sz w:val="19"/>
        </w:rPr>
        <w:t>Medium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 (2d8 + 2)</w:t>
      </w:r>
    </w:p>
    <w:p>
      <w:pPr>
        <w:spacing w:line="133" w:lineRule="exact" w:before="76"/>
        <w:ind w:left="232" w:right="0" w:firstLine="0"/>
        <w:jc w:val="left"/>
        <w:rPr>
          <w:rFonts w:ascii="Carlito"/>
          <w:sz w:val="19"/>
        </w:rPr>
      </w:pPr>
      <w:r>
        <w:rPr>
          <w:rFonts w:ascii="Carlito"/>
          <w:b/>
          <w:w w:val="105"/>
          <w:sz w:val="19"/>
        </w:rPr>
        <w:t>Speed </w:t>
      </w:r>
      <w:r>
        <w:rPr>
          <w:rFonts w:ascii="Carlito"/>
          <w:w w:val="105"/>
          <w:sz w:val="19"/>
        </w:rPr>
        <w:t>40 ft.</w:t>
      </w:r>
    </w:p>
    <w:p>
      <w:pPr>
        <w:spacing w:after="0" w:line="133" w:lineRule="exact"/>
        <w:jc w:val="left"/>
        <w:rPr>
          <w:rFonts w:ascii="Carlito"/>
          <w:sz w:val="19"/>
        </w:rPr>
        <w:sectPr>
          <w:type w:val="continuous"/>
          <w:pgSz w:w="12240" w:h="15840"/>
          <w:pgMar w:top="1500" w:bottom="840" w:left="920" w:right="920"/>
          <w:cols w:num="2" w:equalWidth="0">
            <w:col w:w="4767" w:space="652"/>
            <w:col w:w="4981"/>
          </w:cols>
        </w:sectPr>
      </w:pPr>
    </w:p>
    <w:p>
      <w:pPr>
        <w:pStyle w:val="BodyText"/>
        <w:tabs>
          <w:tab w:pos="5622" w:val="left" w:leader="none"/>
          <w:tab w:pos="10196" w:val="left" w:leader="none"/>
        </w:tabs>
        <w:spacing w:before="6"/>
        <w:rPr>
          <w:rFonts w:ascii="Times New Roman"/>
        </w:rPr>
      </w:pPr>
      <w:r>
        <w:rPr>
          <w:rFonts w:ascii="Carlito"/>
          <w:w w:val="105"/>
        </w:rPr>
        <w:t>along with any equipment it is wearing or carrying,</w:t>
      </w:r>
      <w:r>
        <w:rPr>
          <w:rFonts w:ascii="Carlito"/>
          <w:spacing w:val="-15"/>
          <w:w w:val="105"/>
        </w:rPr>
        <w:t> </w:t>
      </w:r>
      <w:r>
        <w:rPr>
          <w:rFonts w:ascii="Carlito"/>
          <w:w w:val="105"/>
        </w:rPr>
        <w:t>up</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line="254" w:lineRule="auto" w:before="13"/>
        <w:ind w:right="109"/>
        <w:rPr>
          <w:rFonts w:ascii="Carlito"/>
        </w:rPr>
      </w:pPr>
      <w:r>
        <w:rPr>
          <w:rFonts w:ascii="Carlito"/>
          <w:w w:val="105"/>
        </w:rPr>
        <w:t>to 40 feet to an unoccupied space it can see. Before or after teleporting, the dog can make one bite attack.</w:t>
      </w:r>
    </w:p>
    <w:p>
      <w:pPr>
        <w:pStyle w:val="BodyText"/>
        <w:spacing w:before="8"/>
        <w:ind w:left="0"/>
        <w:rPr>
          <w:rFonts w:ascii="Carlito"/>
          <w:sz w:val="24"/>
        </w:rPr>
      </w:pPr>
    </w:p>
    <w:p>
      <w:pPr>
        <w:pStyle w:val="BodyText"/>
        <w:spacing w:line="254" w:lineRule="auto"/>
        <w:ind w:right="30"/>
      </w:pPr>
      <w:r>
        <w:rPr>
          <w:w w:val="105"/>
        </w:rPr>
        <w:t>A </w:t>
      </w:r>
      <w:r>
        <w:rPr>
          <w:b/>
          <w:w w:val="105"/>
        </w:rPr>
        <w:t>blink dog </w:t>
      </w:r>
      <w:r>
        <w:rPr>
          <w:w w:val="105"/>
        </w:rPr>
        <w:t>takes its name from its ability to blink in and out of existence, a talent it uses to aid its attacks and to avoid harm.</w:t>
      </w:r>
    </w:p>
    <w:p>
      <w:pPr>
        <w:pStyle w:val="Heading6"/>
        <w:tabs>
          <w:tab w:pos="710" w:val="left" w:leader="none"/>
          <w:tab w:pos="1411" w:val="left" w:leader="none"/>
          <w:tab w:pos="2175" w:val="left" w:leader="none"/>
          <w:tab w:pos="2873" w:val="left" w:leader="none"/>
          <w:tab w:pos="3581" w:val="left" w:leader="none"/>
        </w:tabs>
        <w:spacing w:before="32"/>
        <w:ind w:left="4"/>
        <w:jc w:val="center"/>
      </w:pPr>
      <w:r>
        <w:rPr>
          <w:b w:val="0"/>
        </w:rPr>
        <w:br w:type="column"/>
      </w:r>
      <w:r>
        <w:rPr>
          <w:w w:val="105"/>
        </w:rPr>
        <w:t>STR</w:t>
        <w:tab/>
        <w:t>DEX</w:t>
        <w:tab/>
        <w:t>CON</w:t>
        <w:tab/>
        <w:t>INT</w:t>
        <w:tab/>
        <w:t>WIS</w:t>
        <w:tab/>
        <w:t>CHA</w:t>
      </w:r>
    </w:p>
    <w:p>
      <w:pPr>
        <w:pStyle w:val="BodyText"/>
        <w:tabs>
          <w:tab w:pos="2210" w:val="left" w:leader="none"/>
          <w:tab w:pos="2930" w:val="left" w:leader="none"/>
          <w:tab w:pos="3650" w:val="left" w:leader="none"/>
        </w:tabs>
        <w:spacing w:before="71"/>
        <w:ind w:left="0" w:right="64"/>
        <w:jc w:val="center"/>
        <w:rPr>
          <w:rFonts w:ascii="Carlito" w:hAnsi="Carlito"/>
        </w:rPr>
      </w:pPr>
      <w:r>
        <w:rPr>
          <w:rFonts w:ascii="Carlito" w:hAnsi="Carlito"/>
          <w:w w:val="105"/>
        </w:rPr>
        <w:t>13 (+1)   11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9 (−1)</w:t>
        <w:tab/>
        <w:t>5</w:t>
      </w:r>
      <w:r>
        <w:rPr>
          <w:rFonts w:ascii="Carlito" w:hAnsi="Carlito"/>
          <w:spacing w:val="1"/>
          <w:w w:val="105"/>
        </w:rPr>
        <w:t> </w:t>
      </w:r>
      <w:r>
        <w:rPr>
          <w:rFonts w:ascii="Carlito" w:hAnsi="Carlito"/>
          <w:w w:val="105"/>
        </w:rPr>
        <w:t>(−3)</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9</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47" w:lineRule="auto"/>
        <w:ind w:right="466"/>
        <w:rPr>
          <w:rFonts w:ascii="Carlito"/>
        </w:rPr>
      </w:pPr>
      <w:r>
        <w:rPr>
          <w:rFonts w:ascii="Carlito"/>
          <w:b/>
          <w:i/>
          <w:w w:val="105"/>
        </w:rPr>
        <w:t>Charge. </w:t>
      </w:r>
      <w:r>
        <w:rPr>
          <w:rFonts w:ascii="Carlito"/>
          <w:w w:val="105"/>
        </w:rPr>
        <w:t>If the boar moves at least 20 feet straight toward a target and then hits it with a tusk attack on</w:t>
      </w:r>
    </w:p>
    <w:p>
      <w:pPr>
        <w:spacing w:after="0" w:line="247" w:lineRule="auto"/>
        <w:rPr>
          <w:rFonts w:ascii="Carlito"/>
        </w:rPr>
        <w:sectPr>
          <w:type w:val="continuous"/>
          <w:pgSz w:w="12240" w:h="15840"/>
          <w:pgMar w:top="1500" w:bottom="840" w:left="920" w:right="920"/>
          <w:cols w:num="2" w:equalWidth="0">
            <w:col w:w="4777" w:space="642"/>
            <w:col w:w="4981"/>
          </w:cols>
        </w:sectPr>
      </w:pPr>
    </w:p>
    <w:p>
      <w:pPr>
        <w:pStyle w:val="BodyText"/>
        <w:spacing w:line="254" w:lineRule="auto" w:before="86"/>
        <w:ind w:right="409"/>
        <w:rPr>
          <w:rFonts w:ascii="Carlito"/>
        </w:rPr>
      </w:pPr>
      <w:r>
        <w:rPr>
          <w:rFonts w:ascii="Carlito"/>
          <w:w w:val="105"/>
        </w:rPr>
        <w:t>the same turn, the target takes an extra 3 (1d6) slashing damage. If the target is a creature, it must succeed on a DC 11 Strength saving throw or be knocked prone.</w:t>
      </w:r>
    </w:p>
    <w:p>
      <w:pPr>
        <w:spacing w:line="254" w:lineRule="auto" w:before="53"/>
        <w:ind w:left="232" w:right="36" w:firstLine="0"/>
        <w:jc w:val="left"/>
        <w:rPr>
          <w:rFonts w:ascii="Carlito"/>
          <w:sz w:val="19"/>
        </w:rPr>
      </w:pPr>
      <w:r>
        <w:rPr>
          <w:rFonts w:ascii="Carlito"/>
          <w:b/>
          <w:i/>
          <w:w w:val="105"/>
          <w:sz w:val="19"/>
        </w:rPr>
        <w:t>Relentless (Recharges after a Short or Long Rest). </w:t>
      </w:r>
      <w:r>
        <w:rPr>
          <w:rFonts w:ascii="Carlito"/>
          <w:w w:val="105"/>
          <w:sz w:val="19"/>
        </w:rPr>
        <w:t>If the boar takes 7 damage or less that would reduce it to 0 hit points, it is reduced to 1 hit point instead.</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32" w:right="137" w:firstLine="0"/>
        <w:jc w:val="left"/>
        <w:rPr>
          <w:rFonts w:ascii="Carlito"/>
          <w:sz w:val="19"/>
        </w:rPr>
      </w:pPr>
      <w:r>
        <w:rPr>
          <w:rFonts w:ascii="Carlito"/>
          <w:b/>
          <w:i/>
          <w:w w:val="105"/>
          <w:sz w:val="19"/>
        </w:rPr>
        <w:t>Tusk.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slashing damage.</w:t>
      </w:r>
    </w:p>
    <w:p>
      <w:pPr>
        <w:pStyle w:val="BodyText"/>
        <w:spacing w:before="2"/>
        <w:ind w:left="0"/>
        <w:rPr>
          <w:rFonts w:ascii="Carlito"/>
          <w:sz w:val="24"/>
        </w:rPr>
      </w:pPr>
    </w:p>
    <w:p>
      <w:pPr>
        <w:pStyle w:val="Heading4"/>
        <w:spacing w:before="1"/>
        <w:rPr>
          <w:rFonts w:ascii="Carlito"/>
        </w:rPr>
      </w:pPr>
      <w:r>
        <w:rPr>
          <w:rFonts w:ascii="Carlito"/>
          <w:color w:val="943634"/>
        </w:rPr>
        <w:t>Brown Bear</w:t>
      </w:r>
    </w:p>
    <w:p>
      <w:pPr>
        <w:spacing w:before="66"/>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34 (4d10 +</w:t>
      </w:r>
      <w:r>
        <w:rPr>
          <w:rFonts w:ascii="Carlito"/>
          <w:spacing w:val="-8"/>
          <w:w w:val="105"/>
          <w:sz w:val="19"/>
        </w:rPr>
        <w:t> </w:t>
      </w:r>
      <w:r>
        <w:rPr>
          <w:rFonts w:ascii="Carlito"/>
          <w:w w:val="105"/>
          <w:sz w:val="19"/>
        </w:rPr>
        <w:t>12)</w:t>
      </w:r>
    </w:p>
    <w:p>
      <w:pPr>
        <w:spacing w:before="75"/>
        <w:ind w:left="232" w:right="0" w:firstLine="0"/>
        <w:jc w:val="left"/>
        <w:rPr>
          <w:rFonts w:ascii="Carlito"/>
          <w:sz w:val="19"/>
        </w:rPr>
      </w:pPr>
      <w:r>
        <w:rPr>
          <w:rFonts w:ascii="Carlito"/>
          <w:b/>
          <w:w w:val="105"/>
          <w:sz w:val="19"/>
        </w:rPr>
        <w:t>Speed </w:t>
      </w:r>
      <w:r>
        <w:rPr>
          <w:rFonts w:ascii="Carlito"/>
          <w:w w:val="105"/>
          <w:sz w:val="19"/>
        </w:rPr>
        <w:t>40 ft., climb 30</w:t>
      </w:r>
      <w:r>
        <w:rPr>
          <w:rFonts w:ascii="Carlito"/>
          <w:spacing w:val="-7"/>
          <w:w w:val="105"/>
          <w:sz w:val="19"/>
        </w:rPr>
        <w:t> </w:t>
      </w:r>
      <w:r>
        <w:rPr>
          <w:rFonts w:ascii="Carlito"/>
          <w:w w:val="105"/>
          <w:sz w:val="19"/>
        </w:rPr>
        <w:t>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19 (+4) 10 (+0) 16 (+3)</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13 (+1)</w:t>
            </w:r>
          </w:p>
        </w:tc>
        <w:tc>
          <w:tcPr>
            <w:tcW w:w="829" w:type="dxa"/>
            <w:tcBorders>
              <w:bottom w:val="single" w:sz="8" w:space="0" w:color="000000"/>
            </w:tcBorders>
          </w:tcPr>
          <w:p>
            <w:pPr>
              <w:pStyle w:val="TableParagraph"/>
              <w:spacing w:before="37"/>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+3</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4" w:lineRule="auto"/>
        <w:ind w:right="610"/>
        <w:rPr>
          <w:rFonts w:ascii="Carlito"/>
        </w:rPr>
      </w:pPr>
      <w:r>
        <w:rPr>
          <w:rFonts w:ascii="Carlito"/>
          <w:b/>
          <w:i/>
          <w:w w:val="105"/>
        </w:rPr>
        <w:t>Keen Smell. </w:t>
      </w:r>
      <w:r>
        <w:rPr>
          <w:rFonts w:ascii="Carlito"/>
          <w:w w:val="105"/>
        </w:rPr>
        <w:t>The bear has advantage on Wisdom (Perception) checks that rely on smell.</w:t>
      </w:r>
    </w:p>
    <w:p>
      <w:pPr>
        <w:spacing w:before="195"/>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128"/>
        <w:rPr>
          <w:rFonts w:ascii="Carlito"/>
        </w:rPr>
      </w:pPr>
      <w:r>
        <w:rPr>
          <w:rFonts w:ascii="Carlito"/>
          <w:b/>
          <w:i/>
          <w:w w:val="105"/>
        </w:rPr>
        <w:t>Multiattack. </w:t>
      </w:r>
      <w:r>
        <w:rPr>
          <w:rFonts w:ascii="Carlito"/>
          <w:w w:val="105"/>
        </w:rPr>
        <w:t>The bear makes two attacks: one with its bite and one with its claws.</w:t>
      </w:r>
    </w:p>
    <w:p>
      <w:pPr>
        <w:spacing w:line="254" w:lineRule="auto" w:before="56"/>
        <w:ind w:left="232" w:right="18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(1d8 + 4) piercing damage.</w:t>
      </w:r>
    </w:p>
    <w:p>
      <w:pPr>
        <w:spacing w:line="247" w:lineRule="auto" w:before="60"/>
        <w:ind w:left="232" w:right="30"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11 (2d6 + 4) slashing damage.</w:t>
      </w:r>
    </w:p>
    <w:p>
      <w:pPr>
        <w:pStyle w:val="BodyText"/>
        <w:ind w:left="0"/>
        <w:rPr>
          <w:rFonts w:ascii="Carlito"/>
          <w:sz w:val="25"/>
        </w:rPr>
      </w:pPr>
    </w:p>
    <w:p>
      <w:pPr>
        <w:pStyle w:val="Heading4"/>
        <w:rPr>
          <w:rFonts w:ascii="Carlito"/>
        </w:rPr>
      </w:pPr>
      <w:r>
        <w:rPr>
          <w:rFonts w:ascii="Carlito"/>
          <w:color w:val="943634"/>
        </w:rPr>
        <w:t>Camel</w:t>
      </w:r>
    </w:p>
    <w:p>
      <w:pPr>
        <w:spacing w:before="66"/>
        <w:ind w:left="232" w:right="0" w:firstLine="0"/>
        <w:jc w:val="left"/>
        <w:rPr>
          <w:rFonts w:ascii="Carlito"/>
          <w:i/>
          <w:sz w:val="19"/>
        </w:rPr>
      </w:pPr>
      <w:r>
        <w:rPr>
          <w:rFonts w:ascii="Carlito"/>
          <w:i/>
          <w:w w:val="105"/>
          <w:sz w:val="19"/>
        </w:rPr>
        <w:t>Large beast, unaligned</w:t>
      </w:r>
    </w:p>
    <w:p>
      <w:pPr>
        <w:pStyle w:val="Heading6"/>
        <w:spacing w:before="133"/>
        <w:rPr>
          <w:b w:val="0"/>
        </w:rPr>
      </w:pPr>
      <w:r>
        <w:rPr>
          <w:w w:val="105"/>
        </w:rPr>
        <w:t>Armor Class </w:t>
      </w:r>
      <w:r>
        <w:rPr>
          <w:b w:val="0"/>
          <w:w w:val="105"/>
        </w:rPr>
        <w:t>9</w:t>
      </w:r>
    </w:p>
    <w:p>
      <w:pPr>
        <w:spacing w:before="76"/>
        <w:ind w:left="232" w:right="0" w:firstLine="0"/>
        <w:jc w:val="left"/>
        <w:rPr>
          <w:rFonts w:ascii="Carlito"/>
          <w:sz w:val="19"/>
        </w:rPr>
      </w:pPr>
      <w:r>
        <w:rPr>
          <w:rFonts w:ascii="Carlito"/>
          <w:b/>
          <w:w w:val="105"/>
          <w:sz w:val="19"/>
        </w:rPr>
        <w:t>Hit Points </w:t>
      </w:r>
      <w:r>
        <w:rPr>
          <w:rFonts w:ascii="Carlito"/>
          <w:w w:val="105"/>
          <w:sz w:val="19"/>
        </w:rPr>
        <w:t>15 (2d10 + 4)</w:t>
      </w:r>
    </w:p>
    <w:p>
      <w:pPr>
        <w:spacing w:before="70"/>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271" w:hRule="atLeast"/>
        </w:trPr>
        <w:tc>
          <w:tcPr>
            <w:tcW w:w="2304" w:type="dxa"/>
          </w:tcPr>
          <w:p>
            <w:pPr>
              <w:pStyle w:val="TableParagraph"/>
              <w:tabs>
                <w:tab w:pos="864" w:val="left" w:leader="none"/>
                <w:tab w:pos="1534" w:val="left" w:leader="none"/>
              </w:tabs>
              <w:spacing w:line="214" w:lineRule="exact" w:before="37"/>
              <w:ind w:left="94"/>
              <w:jc w:val="center"/>
              <w:rPr>
                <w:sz w:val="19"/>
              </w:rPr>
            </w:pPr>
            <w:r>
              <w:rPr>
                <w:w w:val="105"/>
                <w:sz w:val="19"/>
              </w:rPr>
              <w:t>16</w:t>
            </w:r>
            <w:r>
              <w:rPr>
                <w:spacing w:val="-1"/>
                <w:w w:val="105"/>
                <w:sz w:val="19"/>
              </w:rPr>
              <w:t> </w:t>
            </w:r>
            <w:r>
              <w:rPr>
                <w:w w:val="105"/>
                <w:sz w:val="19"/>
              </w:rPr>
              <w:t>(+3)</w:t>
              <w:tab/>
              <w:t>8 (−1)</w:t>
              <w:tab/>
              <w:t>14 (+2)</w:t>
            </w:r>
          </w:p>
        </w:tc>
        <w:tc>
          <w:tcPr>
            <w:tcW w:w="694" w:type="dxa"/>
          </w:tcPr>
          <w:p>
            <w:pPr>
              <w:pStyle w:val="TableParagraph"/>
              <w:spacing w:line="214" w:lineRule="exact" w:before="37"/>
              <w:ind w:left="82" w:right="103"/>
              <w:jc w:val="center"/>
              <w:rPr>
                <w:sz w:val="19"/>
              </w:rPr>
            </w:pPr>
            <w:r>
              <w:rPr>
                <w:w w:val="105"/>
                <w:sz w:val="19"/>
              </w:rPr>
              <w:t>2 (−4)</w:t>
            </w:r>
          </w:p>
        </w:tc>
        <w:tc>
          <w:tcPr>
            <w:tcW w:w="719" w:type="dxa"/>
          </w:tcPr>
          <w:p>
            <w:pPr>
              <w:pStyle w:val="TableParagraph"/>
              <w:spacing w:line="214" w:lineRule="exact" w:before="37"/>
              <w:ind w:left="126"/>
              <w:rPr>
                <w:sz w:val="19"/>
              </w:rPr>
            </w:pPr>
            <w:r>
              <w:rPr>
                <w:w w:val="105"/>
                <w:sz w:val="19"/>
              </w:rPr>
              <w:t>8 (−1)</w:t>
            </w:r>
          </w:p>
        </w:tc>
        <w:tc>
          <w:tcPr>
            <w:tcW w:w="854" w:type="dxa"/>
          </w:tcPr>
          <w:p>
            <w:pPr>
              <w:pStyle w:val="TableParagraph"/>
              <w:spacing w:line="214" w:lineRule="exact" w:before="37"/>
              <w:ind w:left="127"/>
              <w:rPr>
                <w:sz w:val="19"/>
              </w:rPr>
            </w:pPr>
            <w:r>
              <w:rPr>
                <w:w w:val="105"/>
                <w:sz w:val="19"/>
              </w:rPr>
              <w:t>5 (−3)</w:t>
            </w:r>
          </w:p>
        </w:tc>
      </w:tr>
    </w:tbl>
    <w:p>
      <w:pPr>
        <w:pStyle w:val="BodyText"/>
        <w:spacing w:before="6"/>
        <w:ind w:left="0"/>
        <w:rPr>
          <w:rFonts w:ascii="Carlito"/>
          <w:sz w:val="6"/>
        </w:rPr>
      </w:pPr>
      <w:r>
        <w:rPr/>
        <w:br w:type="column"/>
      </w:r>
      <w:r>
        <w:rPr>
          <w:rFonts w:ascii="Carlito"/>
          <w:sz w:val="6"/>
        </w:rPr>
      </w: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Senses </w:t>
      </w:r>
      <w:r>
        <w:rPr>
          <w:rFonts w:ascii="Carlito"/>
          <w:w w:val="105"/>
          <w:sz w:val="19"/>
        </w:rPr>
        <w:t>passive Perception 9</w:t>
      </w:r>
    </w:p>
    <w:p>
      <w:pPr>
        <w:pStyle w:val="Heading6"/>
        <w:spacing w:before="70"/>
        <w:ind w:left="260"/>
        <w:rPr>
          <w:b w:val="0"/>
        </w:rPr>
      </w:pPr>
      <w:r>
        <w:rPr>
          <w:w w:val="105"/>
        </w:rPr>
        <w:t>Languages </w:t>
      </w:r>
      <w:r>
        <w:rPr>
          <w:b w:val="0"/>
          <w:w w:val="105"/>
        </w:rPr>
        <w:t>—</w:t>
      </w:r>
    </w:p>
    <w:p>
      <w:pPr>
        <w:spacing w:before="76"/>
        <w:ind w:left="260" w:right="0" w:firstLine="0"/>
        <w:jc w:val="left"/>
        <w:rPr>
          <w:rFonts w:ascii="Carlito"/>
          <w:sz w:val="19"/>
        </w:rPr>
      </w:pPr>
      <w:r>
        <w:rPr>
          <w:rFonts w:ascii="Carlito"/>
          <w:b/>
          <w:w w:val="105"/>
          <w:sz w:val="19"/>
        </w:rPr>
        <w:t>Challenge </w:t>
      </w:r>
      <w:r>
        <w:rPr>
          <w:rFonts w:ascii="Carlito"/>
          <w:w w:val="105"/>
          <w:sz w:val="19"/>
        </w:rPr>
        <w:t>1/8 (25 XP)</w:t>
      </w:r>
    </w:p>
    <w:p>
      <w:pPr>
        <w:tabs>
          <w:tab w:pos="4806" w:val="left" w:leader="none"/>
        </w:tabs>
        <w:spacing w:before="210"/>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2 (1d4) bludgeoning damage.</w:t>
      </w:r>
    </w:p>
    <w:p>
      <w:pPr>
        <w:pStyle w:val="BodyText"/>
        <w:spacing w:before="3"/>
        <w:ind w:left="0"/>
        <w:rPr>
          <w:rFonts w:ascii="Carlito"/>
          <w:sz w:val="24"/>
        </w:rPr>
      </w:pPr>
    </w:p>
    <w:p>
      <w:pPr>
        <w:pStyle w:val="Heading4"/>
        <w:ind w:left="260"/>
        <w:rPr>
          <w:rFonts w:ascii="Carlito"/>
        </w:rPr>
      </w:pPr>
      <w:r>
        <w:rPr>
          <w:rFonts w:ascii="Carlito"/>
          <w:color w:val="943634"/>
        </w:rPr>
        <w:t>Cat</w:t>
      </w:r>
    </w:p>
    <w:p>
      <w:pPr>
        <w:spacing w:before="67"/>
        <w:ind w:left="260" w:right="0" w:firstLine="0"/>
        <w:jc w:val="left"/>
        <w:rPr>
          <w:rFonts w:ascii="Carlito"/>
          <w:i/>
          <w:sz w:val="19"/>
        </w:rPr>
      </w:pPr>
      <w:r>
        <w:rPr>
          <w:rFonts w:ascii="Carlito"/>
          <w:i/>
          <w:w w:val="105"/>
          <w:sz w:val="19"/>
        </w:rPr>
        <w:t>Tiny beast, unaligned</w:t>
      </w:r>
    </w:p>
    <w:p>
      <w:pPr>
        <w:pStyle w:val="Heading6"/>
        <w:spacing w:before="133"/>
        <w:ind w:left="260"/>
        <w:rPr>
          <w:b w:val="0"/>
        </w:rPr>
      </w:pPr>
      <w:r>
        <w:rPr>
          <w:w w:val="105"/>
        </w:rPr>
        <w:t>Armor Class </w:t>
      </w:r>
      <w:r>
        <w:rPr>
          <w:b w:val="0"/>
          <w:w w:val="105"/>
        </w:rPr>
        <w:t>12</w:t>
      </w:r>
    </w:p>
    <w:p>
      <w:pPr>
        <w:spacing w:before="75"/>
        <w:ind w:left="260" w:right="0" w:firstLine="0"/>
        <w:jc w:val="left"/>
        <w:rPr>
          <w:rFonts w:ascii="Carlito"/>
          <w:sz w:val="19"/>
        </w:rPr>
      </w:pPr>
      <w:r>
        <w:rPr>
          <w:rFonts w:ascii="Carlito"/>
          <w:b/>
          <w:w w:val="105"/>
          <w:sz w:val="19"/>
        </w:rPr>
        <w:t>Hit Points </w:t>
      </w:r>
      <w:r>
        <w:rPr>
          <w:rFonts w:ascii="Carlito"/>
          <w:w w:val="105"/>
          <w:sz w:val="19"/>
        </w:rPr>
        <w:t>2 (1d4)</w:t>
      </w:r>
    </w:p>
    <w:p>
      <w:pPr>
        <w:spacing w:before="70"/>
        <w:ind w:left="260" w:right="0" w:firstLine="0"/>
        <w:jc w:val="left"/>
        <w:rPr>
          <w:rFonts w:ascii="Carlito"/>
          <w:sz w:val="19"/>
        </w:rPr>
      </w:pPr>
      <w:r>
        <w:rPr>
          <w:rFonts w:ascii="Carlito"/>
          <w:b/>
          <w:w w:val="105"/>
          <w:sz w:val="19"/>
        </w:rPr>
        <w:t>Speed </w:t>
      </w:r>
      <w:r>
        <w:rPr>
          <w:rFonts w:ascii="Carlito"/>
          <w:w w:val="105"/>
          <w:sz w:val="19"/>
        </w:rPr>
        <w:t>40 ft., climb 30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681" w:val="left" w:leader="none"/>
          <w:tab w:pos="2172" w:val="left" w:leader="none"/>
          <w:tab w:pos="2841" w:val="left" w:leader="none"/>
          <w:tab w:pos="3612" w:val="left" w:leader="none"/>
        </w:tabs>
        <w:spacing w:before="75"/>
        <w:ind w:left="12"/>
        <w:jc w:val="center"/>
        <w:rPr>
          <w:rFonts w:ascii="Carlito" w:hAnsi="Carlito"/>
        </w:rPr>
      </w:pPr>
      <w:r>
        <w:rPr>
          <w:rFonts w:ascii="Carlito" w:hAnsi="Carlito"/>
          <w:w w:val="105"/>
        </w:rPr>
        <w:t>3</w:t>
      </w:r>
      <w:r>
        <w:rPr>
          <w:rFonts w:ascii="Carlito" w:hAnsi="Carlito"/>
          <w:spacing w:val="-1"/>
          <w:w w:val="105"/>
        </w:rPr>
        <w:t> </w:t>
      </w:r>
      <w:r>
        <w:rPr>
          <w:rFonts w:ascii="Carlito" w:hAnsi="Carlito"/>
          <w:w w:val="105"/>
        </w:rPr>
        <w:t>(−4)</w:t>
        <w:tab/>
        <w:t>15 (+2)  </w:t>
      </w:r>
      <w:r>
        <w:rPr>
          <w:rFonts w:ascii="Carlito" w:hAnsi="Carlito"/>
          <w:spacing w:val="11"/>
          <w:w w:val="105"/>
        </w:rPr>
        <w:t> </w:t>
      </w:r>
      <w:r>
        <w:rPr>
          <w:rFonts w:ascii="Carlito" w:hAnsi="Carlito"/>
          <w:w w:val="105"/>
        </w:rPr>
        <w:t>10 (+0)</w:t>
        <w:tab/>
        <w:t>3 (−4)</w:t>
        <w:tab/>
        <w:t>12</w:t>
      </w:r>
      <w:r>
        <w:rPr>
          <w:rFonts w:ascii="Carlito" w:hAnsi="Carlito"/>
          <w:spacing w:val="-1"/>
          <w:w w:val="105"/>
        </w:rPr>
        <w:t> </w:t>
      </w:r>
      <w:r>
        <w:rPr>
          <w:rFonts w:ascii="Carlito" w:hAnsi="Carlito"/>
          <w:w w:val="105"/>
        </w:rPr>
        <w:t>(+1)</w:t>
        <w:tab/>
        <w:t>7</w:t>
      </w:r>
      <w:r>
        <w:rPr>
          <w:rFonts w:ascii="Carlito" w:hAnsi="Carlito"/>
          <w:spacing w:val="1"/>
          <w:w w:val="105"/>
        </w:rPr>
        <w:t> </w:t>
      </w:r>
      <w:r>
        <w:rPr>
          <w:rFonts w:ascii="Carlito" w:hAnsi="Carlito"/>
          <w:w w:val="105"/>
        </w:rPr>
        <w:t>(−2)</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2" w:lineRule="auto" w:before="29"/>
        <w:ind w:left="260" w:right="2227" w:firstLine="0"/>
        <w:jc w:val="left"/>
        <w:rPr>
          <w:rFonts w:ascii="Carlito" w:hAnsi="Carlito"/>
          <w:sz w:val="19"/>
        </w:rPr>
      </w:pPr>
      <w:r>
        <w:rPr>
          <w:rFonts w:ascii="Carlito" w:hAnsi="Carlito"/>
          <w:b/>
          <w:w w:val="105"/>
          <w:sz w:val="19"/>
        </w:rPr>
        <w:t>Skills </w:t>
      </w:r>
      <w:r>
        <w:rPr>
          <w:rFonts w:ascii="Carlito" w:hAnsi="Carlito"/>
          <w:w w:val="105"/>
          <w:sz w:val="19"/>
        </w:rPr>
        <w:t>Perception +3, Stealth +4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8"/>
        <w:ind w:left="260"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47" w:lineRule="auto"/>
        <w:ind w:left="260" w:right="946"/>
        <w:rPr>
          <w:rFonts w:ascii="Carlito"/>
        </w:rPr>
      </w:pPr>
      <w:r>
        <w:rPr>
          <w:rFonts w:ascii="Carlito"/>
          <w:b/>
          <w:i/>
          <w:w w:val="105"/>
        </w:rPr>
        <w:t>Keen Smell. </w:t>
      </w:r>
      <w:r>
        <w:rPr>
          <w:rFonts w:ascii="Carlito"/>
          <w:w w:val="105"/>
        </w:rPr>
        <w:t>The cat has advantage on Wisdom (Perception) checks that rely on smell.</w:t>
      </w:r>
    </w:p>
    <w:p>
      <w:pPr>
        <w:spacing w:before="209"/>
        <w:ind w:left="260" w:right="0" w:firstLine="0"/>
        <w:jc w:val="left"/>
        <w:rPr>
          <w:rFonts w:ascii="Carlito"/>
          <w:b/>
          <w:sz w:val="21"/>
        </w:rPr>
      </w:pPr>
      <w:r>
        <w:rPr>
          <w:rFonts w:ascii="Carlito"/>
          <w:b/>
          <w:w w:val="105"/>
          <w:sz w:val="21"/>
        </w:rPr>
        <w:t>Actions</w:t>
      </w: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60" w:right="244"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+0 to hit, reach 5 ft., one target. </w:t>
      </w:r>
      <w:r>
        <w:rPr>
          <w:rFonts w:ascii="Carlito"/>
          <w:i/>
          <w:w w:val="105"/>
          <w:sz w:val="19"/>
        </w:rPr>
        <w:t>Hit: </w:t>
      </w:r>
      <w:r>
        <w:rPr>
          <w:rFonts w:ascii="Carlito"/>
          <w:w w:val="105"/>
          <w:sz w:val="19"/>
        </w:rPr>
        <w:t>1 slashing damage.</w:t>
      </w:r>
    </w:p>
    <w:p>
      <w:pPr>
        <w:pStyle w:val="BodyText"/>
        <w:spacing w:before="3"/>
        <w:ind w:left="0"/>
        <w:rPr>
          <w:rFonts w:ascii="Carlito"/>
          <w:sz w:val="24"/>
        </w:rPr>
      </w:pPr>
    </w:p>
    <w:p>
      <w:pPr>
        <w:pStyle w:val="Heading4"/>
        <w:ind w:left="260"/>
        <w:rPr>
          <w:rFonts w:ascii="Carlito"/>
        </w:rPr>
      </w:pPr>
      <w:r>
        <w:rPr>
          <w:rFonts w:ascii="Carlito"/>
          <w:color w:val="943634"/>
        </w:rPr>
        <w:t>Constrictor Snake</w:t>
      </w:r>
    </w:p>
    <w:p>
      <w:pPr>
        <w:spacing w:before="67"/>
        <w:ind w:left="260" w:right="0" w:firstLine="0"/>
        <w:jc w:val="left"/>
        <w:rPr>
          <w:rFonts w:ascii="Carlito"/>
          <w:i/>
          <w:sz w:val="19"/>
        </w:rPr>
      </w:pPr>
      <w:r>
        <w:rPr>
          <w:rFonts w:ascii="Carlito"/>
          <w:i/>
          <w:w w:val="105"/>
          <w:sz w:val="19"/>
        </w:rPr>
        <w:t>Large beast,</w:t>
      </w:r>
      <w:r>
        <w:rPr>
          <w:rFonts w:ascii="Carlito"/>
          <w:i/>
          <w:spacing w:val="-6"/>
          <w:w w:val="105"/>
          <w:sz w:val="19"/>
        </w:rPr>
        <w:t> </w:t>
      </w:r>
      <w:r>
        <w:rPr>
          <w:rFonts w:ascii="Carlito"/>
          <w:i/>
          <w:w w:val="105"/>
          <w:sz w:val="19"/>
        </w:rPr>
        <w:t>unaligned</w:t>
      </w:r>
    </w:p>
    <w:p>
      <w:pPr>
        <w:pStyle w:val="Heading6"/>
        <w:spacing w:before="132"/>
        <w:ind w:left="260"/>
        <w:rPr>
          <w:b w:val="0"/>
        </w:rPr>
      </w:pPr>
      <w:r>
        <w:rPr>
          <w:w w:val="105"/>
        </w:rPr>
        <w:t>Armor Class </w:t>
      </w:r>
      <w:r>
        <w:rPr>
          <w:b w:val="0"/>
          <w:w w:val="105"/>
        </w:rPr>
        <w:t>12</w:t>
      </w:r>
    </w:p>
    <w:p>
      <w:pPr>
        <w:spacing w:before="76"/>
        <w:ind w:left="260" w:right="0" w:firstLine="0"/>
        <w:jc w:val="left"/>
        <w:rPr>
          <w:rFonts w:ascii="Carlito"/>
          <w:sz w:val="19"/>
        </w:rPr>
      </w:pPr>
      <w:r>
        <w:rPr>
          <w:rFonts w:ascii="Carlito"/>
          <w:b/>
          <w:w w:val="105"/>
          <w:sz w:val="19"/>
        </w:rPr>
        <w:t>Hit Points </w:t>
      </w:r>
      <w:r>
        <w:rPr>
          <w:rFonts w:ascii="Carlito"/>
          <w:w w:val="105"/>
          <w:sz w:val="19"/>
        </w:rPr>
        <w:t>13 (2d10 + 2)</w:t>
      </w:r>
    </w:p>
    <w:p>
      <w:pPr>
        <w:spacing w:before="70"/>
        <w:ind w:left="260" w:right="0" w:firstLine="0"/>
        <w:jc w:val="left"/>
        <w:rPr>
          <w:rFonts w:ascii="Carlito"/>
          <w:sz w:val="19"/>
        </w:rPr>
      </w:pPr>
      <w:r>
        <w:rPr>
          <w:rFonts w:ascii="Carlito"/>
          <w:b/>
          <w:w w:val="105"/>
          <w:sz w:val="19"/>
        </w:rPr>
        <w:t>Speed </w:t>
      </w:r>
      <w:r>
        <w:rPr>
          <w:rFonts w:ascii="Carlito"/>
          <w:w w:val="105"/>
          <w:sz w:val="19"/>
        </w:rPr>
        <w:t>30 ft., swim 30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36"/>
        <w:jc w:val="center"/>
        <w:rPr>
          <w:rFonts w:ascii="Carlito" w:hAnsi="Carlito"/>
        </w:rPr>
      </w:pPr>
      <w:r>
        <w:rPr>
          <w:rFonts w:ascii="Carlito" w:hAnsi="Carlito"/>
          <w:w w:val="105"/>
        </w:rPr>
        <w:t>15 (+2)   14 (+2)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1 (−5)</w:t>
        <w:tab/>
        <w:t>10 (+0)</w:t>
        <w:tab/>
        <w:t>3 (−4)</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60"/>
        <w:rPr>
          <w:rFonts w:ascii="Carlito"/>
        </w:rPr>
      </w:pPr>
      <w:r>
        <w:rPr>
          <w:rFonts w:ascii="Carlito"/>
          <w:b/>
          <w:w w:val="105"/>
        </w:rPr>
        <w:t>Senses </w:t>
      </w:r>
      <w:r>
        <w:rPr>
          <w:rFonts w:ascii="Carlito"/>
          <w:w w:val="105"/>
        </w:rPr>
        <w:t>blindsight 10 ft., passive Perception 10</w:t>
      </w:r>
    </w:p>
    <w:p>
      <w:pPr>
        <w:pStyle w:val="Heading6"/>
        <w:spacing w:before="7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1/4 (50 XP)</w:t>
      </w:r>
    </w:p>
    <w:p>
      <w:pPr>
        <w:spacing w:before="214"/>
        <w:ind w:left="260" w:right="0" w:firstLine="0"/>
        <w:jc w:val="left"/>
        <w:rPr>
          <w:rFonts w:ascii="Carlito"/>
          <w:b/>
          <w:sz w:val="21"/>
        </w:rPr>
      </w:pPr>
      <w:r>
        <w:rPr>
          <w:rFonts w:ascii="Carlito"/>
          <w:b/>
          <w:w w:val="105"/>
          <w:sz w:val="21"/>
        </w:rPr>
        <w:t>Actions</w:t>
      </w: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60"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5 (1d6 + 2) piercing damage.</w:t>
      </w:r>
    </w:p>
    <w:p>
      <w:pPr>
        <w:spacing w:after="0" w:line="254" w:lineRule="auto"/>
        <w:jc w:val="left"/>
        <w:rPr>
          <w:rFonts w:ascii="Carlito"/>
          <w:sz w:val="19"/>
        </w:rPr>
        <w:sectPr>
          <w:pgSz w:w="12240" w:h="15840"/>
          <w:pgMar w:header="0" w:footer="644" w:top="1360" w:bottom="840" w:left="920" w:right="920"/>
          <w:cols w:num="2" w:equalWidth="0">
            <w:col w:w="4767" w:space="624"/>
            <w:col w:w="5009"/>
          </w:cols>
        </w:sectPr>
      </w:pPr>
    </w:p>
    <w:p>
      <w:pPr>
        <w:pStyle w:val="BodyText"/>
        <w:spacing w:line="252" w:lineRule="auto" w:before="91"/>
        <w:ind w:right="79"/>
        <w:rPr>
          <w:rFonts w:ascii="Carlito" w:hAnsi="Carlito"/>
        </w:rPr>
      </w:pPr>
      <w:r>
        <w:rPr>
          <w:rFonts w:ascii="Carlito" w:hAnsi="Carlito"/>
          <w:b/>
          <w:i/>
          <w:w w:val="105"/>
        </w:rPr>
        <w:t>Constrict. </w:t>
      </w:r>
      <w:r>
        <w:rPr>
          <w:rFonts w:ascii="Carlito" w:hAnsi="Carlito"/>
          <w:i/>
          <w:w w:val="105"/>
        </w:rPr>
        <w:t>Melee Weapon Attack: </w:t>
      </w:r>
      <w:r>
        <w:rPr>
          <w:rFonts w:ascii="Carlito" w:hAnsi="Carlito"/>
          <w:w w:val="105"/>
        </w:rPr>
        <w:t>+4 to hit, reach 5 ft., one creature. </w:t>
      </w:r>
      <w:r>
        <w:rPr>
          <w:rFonts w:ascii="Carlito" w:hAnsi="Carlito"/>
          <w:i/>
          <w:w w:val="105"/>
        </w:rPr>
        <w:t>Hit: </w:t>
      </w:r>
      <w:r>
        <w:rPr>
          <w:rFonts w:ascii="Carlito" w:hAnsi="Carlito"/>
          <w:w w:val="105"/>
        </w:rPr>
        <w:t>6 (1d8 + 2) bludgeoning damage, and the target is grappled (escape DC 14). Until this grapple ends, the creature is restrained, and the snake can’t constrict another target.</w:t>
      </w:r>
    </w:p>
    <w:p>
      <w:pPr>
        <w:pStyle w:val="BodyText"/>
        <w:spacing w:before="6"/>
        <w:ind w:left="0"/>
        <w:rPr>
          <w:rFonts w:ascii="Carlito"/>
          <w:sz w:val="24"/>
        </w:rPr>
      </w:pPr>
    </w:p>
    <w:p>
      <w:pPr>
        <w:pStyle w:val="Heading4"/>
        <w:rPr>
          <w:rFonts w:ascii="Carlito"/>
        </w:rPr>
      </w:pPr>
      <w:r>
        <w:rPr>
          <w:rFonts w:ascii="Carlito"/>
          <w:color w:val="943634"/>
        </w:rPr>
        <w:t>Crab</w:t>
      </w:r>
    </w:p>
    <w:p>
      <w:pPr>
        <w:spacing w:before="67"/>
        <w:ind w:left="232" w:right="0" w:firstLine="0"/>
        <w:jc w:val="left"/>
        <w:rPr>
          <w:rFonts w:ascii="Carlito"/>
          <w:i/>
          <w:sz w:val="19"/>
        </w:rPr>
      </w:pPr>
      <w:r>
        <w:rPr>
          <w:rFonts w:ascii="Carlito"/>
          <w:i/>
          <w:w w:val="105"/>
          <w:sz w:val="19"/>
        </w:rPr>
        <w:t>Tiny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2 (1d4)</w:t>
      </w:r>
    </w:p>
    <w:p>
      <w:pPr>
        <w:spacing w:before="71"/>
        <w:ind w:left="232" w:right="0" w:firstLine="0"/>
        <w:jc w:val="left"/>
        <w:rPr>
          <w:rFonts w:ascii="Carlito"/>
          <w:sz w:val="19"/>
        </w:rPr>
      </w:pPr>
      <w:r>
        <w:rPr>
          <w:rFonts w:ascii="Carlito"/>
          <w:b/>
          <w:w w:val="105"/>
          <w:sz w:val="19"/>
        </w:rPr>
        <w:t>Speed </w:t>
      </w:r>
      <w:r>
        <w:rPr>
          <w:rFonts w:ascii="Carlito"/>
          <w:w w:val="105"/>
          <w:sz w:val="19"/>
        </w:rPr>
        <w:t>20 ft., swim 20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745"/>
        <w:gridCol w:w="694"/>
        <w:gridCol w:w="719"/>
        <w:gridCol w:w="854"/>
      </w:tblGrid>
      <w:tr>
        <w:trPr>
          <w:trHeight w:val="294" w:hRule="atLeast"/>
        </w:trPr>
        <w:tc>
          <w:tcPr>
            <w:tcW w:w="1559" w:type="dxa"/>
            <w:tcBorders>
              <w:top w:val="single" w:sz="8" w:space="0" w:color="000000"/>
            </w:tcBorders>
          </w:tcPr>
          <w:p>
            <w:pPr>
              <w:pStyle w:val="TableParagraph"/>
              <w:tabs>
                <w:tab w:pos="836" w:val="left" w:leader="none"/>
              </w:tabs>
              <w:spacing w:before="30"/>
              <w:ind w:left="130"/>
              <w:jc w:val="center"/>
              <w:rPr>
                <w:b/>
                <w:sz w:val="19"/>
              </w:rPr>
            </w:pPr>
            <w:r>
              <w:rPr>
                <w:b/>
                <w:w w:val="105"/>
                <w:sz w:val="19"/>
              </w:rPr>
              <w:t>STR</w:t>
              <w:tab/>
              <w:t>DEX</w:t>
            </w:r>
          </w:p>
        </w:tc>
        <w:tc>
          <w:tcPr>
            <w:tcW w:w="745" w:type="dxa"/>
            <w:tcBorders>
              <w:top w:val="single" w:sz="8" w:space="0" w:color="000000"/>
            </w:tcBorders>
          </w:tcPr>
          <w:p>
            <w:pPr>
              <w:pStyle w:val="TableParagraph"/>
              <w:spacing w:before="30"/>
              <w:ind w:left="29" w:right="54"/>
              <w:jc w:val="center"/>
              <w:rPr>
                <w:b/>
                <w:sz w:val="19"/>
              </w:rPr>
            </w:pPr>
            <w:r>
              <w:rPr>
                <w:b/>
                <w:w w:val="105"/>
                <w:sz w:val="19"/>
              </w:rPr>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0" w:hRule="atLeast"/>
        </w:trPr>
        <w:tc>
          <w:tcPr>
            <w:tcW w:w="1559" w:type="dxa"/>
            <w:tcBorders>
              <w:bottom w:val="single" w:sz="8" w:space="0" w:color="000000"/>
            </w:tcBorders>
          </w:tcPr>
          <w:p>
            <w:pPr>
              <w:pStyle w:val="TableParagraph"/>
              <w:tabs>
                <w:tab w:pos="839" w:val="left" w:leader="none"/>
              </w:tabs>
              <w:spacing w:before="37"/>
              <w:ind w:left="169"/>
              <w:jc w:val="center"/>
              <w:rPr>
                <w:sz w:val="19"/>
              </w:rPr>
            </w:pPr>
            <w:r>
              <w:rPr>
                <w:w w:val="105"/>
                <w:sz w:val="19"/>
              </w:rPr>
              <w:t>2</w:t>
            </w:r>
            <w:r>
              <w:rPr>
                <w:spacing w:val="-1"/>
                <w:w w:val="105"/>
                <w:sz w:val="19"/>
              </w:rPr>
              <w:t> </w:t>
            </w:r>
            <w:r>
              <w:rPr>
                <w:w w:val="105"/>
                <w:sz w:val="19"/>
              </w:rPr>
              <w:t>(−4)</w:t>
              <w:tab/>
              <w:t>11 (+0)</w:t>
            </w:r>
          </w:p>
        </w:tc>
        <w:tc>
          <w:tcPr>
            <w:tcW w:w="745" w:type="dxa"/>
            <w:tcBorders>
              <w:bottom w:val="single" w:sz="8" w:space="0" w:color="000000"/>
            </w:tcBorders>
          </w:tcPr>
          <w:p>
            <w:pPr>
              <w:pStyle w:val="TableParagraph"/>
              <w:spacing w:before="37"/>
              <w:ind w:left="32" w:right="54"/>
              <w:jc w:val="center"/>
              <w:rPr>
                <w:sz w:val="19"/>
              </w:rPr>
            </w:pPr>
            <w:r>
              <w:rPr>
                <w:w w:val="105"/>
                <w:sz w:val="19"/>
              </w:rPr>
              <w:t>10 (+0)</w:t>
            </w:r>
          </w:p>
        </w:tc>
        <w:tc>
          <w:tcPr>
            <w:tcW w:w="694" w:type="dxa"/>
            <w:tcBorders>
              <w:bottom w:val="single" w:sz="8" w:space="0" w:color="000000"/>
            </w:tcBorders>
          </w:tcPr>
          <w:p>
            <w:pPr>
              <w:pStyle w:val="TableParagraph"/>
              <w:spacing w:before="37"/>
              <w:ind w:left="82" w:right="103"/>
              <w:jc w:val="center"/>
              <w:rPr>
                <w:sz w:val="19"/>
              </w:rPr>
            </w:pPr>
            <w:r>
              <w:rPr>
                <w:w w:val="105"/>
                <w:sz w:val="19"/>
              </w:rPr>
              <w:t>1 (−5)</w:t>
            </w:r>
          </w:p>
        </w:tc>
        <w:tc>
          <w:tcPr>
            <w:tcW w:w="719" w:type="dxa"/>
            <w:tcBorders>
              <w:bottom w:val="single" w:sz="8" w:space="0" w:color="000000"/>
            </w:tcBorders>
          </w:tcPr>
          <w:p>
            <w:pPr>
              <w:pStyle w:val="TableParagraph"/>
              <w:spacing w:before="37"/>
              <w:ind w:left="126"/>
              <w:rPr>
                <w:sz w:val="19"/>
              </w:rPr>
            </w:pPr>
            <w:r>
              <w:rPr>
                <w:w w:val="105"/>
                <w:sz w:val="19"/>
              </w:rPr>
              <w:t>8 (−1)</w:t>
            </w:r>
          </w:p>
        </w:tc>
        <w:tc>
          <w:tcPr>
            <w:tcW w:w="854" w:type="dxa"/>
            <w:tcBorders>
              <w:bottom w:val="single" w:sz="8" w:space="0" w:color="000000"/>
            </w:tcBorders>
          </w:tcPr>
          <w:p>
            <w:pPr>
              <w:pStyle w:val="TableParagraph"/>
              <w:spacing w:before="37"/>
              <w:ind w:left="127"/>
              <w:rPr>
                <w:sz w:val="19"/>
              </w:rPr>
            </w:pPr>
            <w:r>
              <w:rPr>
                <w:w w:val="105"/>
                <w:sz w:val="19"/>
              </w:rPr>
              <w:t>2 (−4)</w:t>
            </w:r>
          </w:p>
        </w:tc>
      </w:tr>
    </w:tbl>
    <w:p>
      <w:pPr>
        <w:spacing w:before="20"/>
        <w:ind w:left="232" w:right="0" w:firstLine="0"/>
        <w:jc w:val="left"/>
        <w:rPr>
          <w:rFonts w:ascii="Carlito"/>
          <w:sz w:val="19"/>
        </w:rPr>
      </w:pPr>
      <w:r>
        <w:rPr>
          <w:rFonts w:ascii="Carlito"/>
          <w:b/>
          <w:w w:val="105"/>
          <w:sz w:val="19"/>
        </w:rPr>
        <w:t>Skills </w:t>
      </w:r>
      <w:r>
        <w:rPr>
          <w:rFonts w:ascii="Carlito"/>
          <w:w w:val="105"/>
          <w:sz w:val="19"/>
        </w:rPr>
        <w:t>Stealth +2</w:t>
      </w:r>
    </w:p>
    <w:p>
      <w:pPr>
        <w:pStyle w:val="BodyText"/>
        <w:spacing w:before="71"/>
        <w:rPr>
          <w:rFonts w:ascii="Carlito"/>
        </w:rPr>
      </w:pPr>
      <w:r>
        <w:rPr>
          <w:rFonts w:ascii="Carlito"/>
          <w:b/>
          <w:w w:val="105"/>
        </w:rPr>
        <w:t>Senses </w:t>
      </w:r>
      <w:r>
        <w:rPr>
          <w:rFonts w:ascii="Carlito"/>
          <w:w w:val="105"/>
        </w:rPr>
        <w:t>blindsight 30 ft., passive Perception 9</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crab can breathe air and water.</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159"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+0 to hit, reach 5 ft., one target. </w:t>
      </w:r>
      <w:r>
        <w:rPr>
          <w:rFonts w:ascii="Carlito"/>
          <w:i/>
          <w:w w:val="105"/>
          <w:sz w:val="19"/>
        </w:rPr>
        <w:t>Hit: </w:t>
      </w:r>
      <w:r>
        <w:rPr>
          <w:rFonts w:ascii="Carlito"/>
          <w:w w:val="105"/>
          <w:sz w:val="19"/>
        </w:rPr>
        <w:t>1 bludgeoning damage.</w:t>
      </w:r>
    </w:p>
    <w:p>
      <w:pPr>
        <w:pStyle w:val="BodyText"/>
        <w:spacing w:before="4"/>
        <w:ind w:left="0"/>
        <w:rPr>
          <w:rFonts w:ascii="Carlito"/>
          <w:sz w:val="25"/>
        </w:rPr>
      </w:pPr>
    </w:p>
    <w:p>
      <w:pPr>
        <w:pStyle w:val="Heading4"/>
        <w:spacing w:before="1"/>
        <w:rPr>
          <w:rFonts w:ascii="Carlito"/>
        </w:rPr>
      </w:pPr>
      <w:r>
        <w:rPr>
          <w:rFonts w:ascii="Carlito"/>
          <w:color w:val="943634"/>
        </w:rPr>
        <w:t>Crocodile</w:t>
      </w:r>
    </w:p>
    <w:p>
      <w:pPr>
        <w:spacing w:before="66"/>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19 (3d10 + 3)</w:t>
      </w:r>
    </w:p>
    <w:p>
      <w:pPr>
        <w:spacing w:before="70"/>
        <w:ind w:left="232" w:right="0" w:firstLine="0"/>
        <w:jc w:val="left"/>
        <w:rPr>
          <w:rFonts w:ascii="Carlito"/>
          <w:sz w:val="19"/>
        </w:rPr>
      </w:pPr>
      <w:r>
        <w:rPr>
          <w:rFonts w:ascii="Carlito"/>
          <w:b/>
          <w:w w:val="105"/>
          <w:sz w:val="19"/>
        </w:rPr>
        <w:t>Speed </w:t>
      </w:r>
      <w:r>
        <w:rPr>
          <w:rFonts w:ascii="Carlito"/>
          <w:w w:val="105"/>
          <w:sz w:val="19"/>
        </w:rPr>
        <w:t>20 ft., swim 30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15 (+2)   10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5 (−3)</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Stealth +2</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spacing w:line="247" w:lineRule="auto" w:before="0"/>
        <w:ind w:left="232" w:right="301" w:firstLine="0"/>
        <w:jc w:val="left"/>
        <w:rPr>
          <w:rFonts w:ascii="Carlito"/>
          <w:sz w:val="19"/>
        </w:rPr>
      </w:pPr>
      <w:r>
        <w:rPr>
          <w:rFonts w:ascii="Carlito"/>
          <w:b/>
          <w:i/>
          <w:w w:val="105"/>
          <w:sz w:val="19"/>
        </w:rPr>
        <w:t>Hold Breath. </w:t>
      </w:r>
      <w:r>
        <w:rPr>
          <w:rFonts w:ascii="Carlito"/>
          <w:w w:val="105"/>
          <w:sz w:val="19"/>
        </w:rPr>
        <w:t>The crocodile can hold its breath for 15 minutes.</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7 (1d10 + 2) piercing damage, and the</w:t>
      </w:r>
    </w:p>
    <w:p>
      <w:pPr>
        <w:pStyle w:val="BodyText"/>
        <w:spacing w:line="254" w:lineRule="auto" w:before="86"/>
        <w:ind w:left="231" w:right="440"/>
        <w:rPr>
          <w:rFonts w:ascii="Carlito" w:hAnsi="Carlito"/>
        </w:rPr>
      </w:pPr>
      <w:r>
        <w:rPr/>
        <w:br w:type="column"/>
      </w:r>
      <w:r>
        <w:rPr>
          <w:rFonts w:ascii="Carlito" w:hAnsi="Carlito"/>
          <w:w w:val="105"/>
        </w:rPr>
        <w:t>target is grappled (escape DC 12). Until this grapple ends, the target is restrained, and the crocodile can’t bite another target.</w:t>
      </w:r>
    </w:p>
    <w:p>
      <w:pPr>
        <w:pStyle w:val="BodyText"/>
        <w:spacing w:before="2"/>
        <w:ind w:left="0"/>
        <w:rPr>
          <w:rFonts w:ascii="Carlito"/>
          <w:sz w:val="24"/>
        </w:rPr>
      </w:pPr>
    </w:p>
    <w:p>
      <w:pPr>
        <w:pStyle w:val="Heading4"/>
        <w:ind w:left="231"/>
        <w:rPr>
          <w:rFonts w:ascii="Carlito"/>
        </w:rPr>
      </w:pPr>
      <w:r>
        <w:rPr>
          <w:rFonts w:ascii="Carlito"/>
          <w:color w:val="943634"/>
        </w:rPr>
        <w:t>Death Dog</w:t>
      </w:r>
    </w:p>
    <w:p>
      <w:pPr>
        <w:spacing w:before="67"/>
        <w:ind w:left="231" w:right="0" w:firstLine="0"/>
        <w:jc w:val="left"/>
        <w:rPr>
          <w:rFonts w:ascii="Carlito"/>
          <w:i/>
          <w:sz w:val="19"/>
        </w:rPr>
      </w:pPr>
      <w:r>
        <w:rPr>
          <w:rFonts w:ascii="Carlito"/>
          <w:i/>
          <w:w w:val="105"/>
          <w:sz w:val="19"/>
        </w:rPr>
        <w:t>Medium monstrosity, neutral evil</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39 (6d8 + 12)</w:t>
      </w:r>
    </w:p>
    <w:p>
      <w:pPr>
        <w:spacing w:before="75"/>
        <w:ind w:left="231"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line="211" w:lineRule="exact" w:before="71"/>
        <w:ind w:left="0" w:right="64"/>
        <w:jc w:val="center"/>
        <w:rPr>
          <w:rFonts w:ascii="Carlito" w:hAnsi="Carlito"/>
        </w:rPr>
      </w:pPr>
      <w:r>
        <w:rPr>
          <w:rFonts w:ascii="Carlito" w:hAnsi="Carlito"/>
          <w:w w:val="105"/>
        </w:rPr>
        <w:t>15 (+2)   14 (+2)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3 (−4)</w:t>
        <w:tab/>
        <w:t>13 (+1)</w:t>
        <w:tab/>
        <w:t>6 (−2)</w:t>
      </w:r>
    </w:p>
    <w:p>
      <w:pPr>
        <w:pStyle w:val="BodyText"/>
        <w:tabs>
          <w:tab w:pos="4574" w:val="left" w:leader="none"/>
        </w:tabs>
        <w:spacing w:line="195" w:lineRule="exact"/>
        <w:ind w:left="0"/>
        <w:jc w:val="center"/>
        <w:rPr>
          <w:rFonts w:ascii="Times New Roman"/>
        </w:rPr>
      </w:pPr>
      <w:r>
        <w:rPr>
          <w:rFonts w:ascii="Times New Roman"/>
          <w:w w:val="103"/>
          <w:u w:val="single"/>
        </w:rPr>
        <w:t> </w:t>
      </w:r>
      <w:r>
        <w:rPr>
          <w:rFonts w:ascii="Times New Roman"/>
          <w:u w:val="single"/>
        </w:rPr>
        <w:tab/>
      </w:r>
    </w:p>
    <w:p>
      <w:pPr>
        <w:spacing w:line="229" w:lineRule="exact" w:before="0"/>
        <w:ind w:left="231" w:right="0" w:firstLine="0"/>
        <w:jc w:val="left"/>
        <w:rPr>
          <w:rFonts w:ascii="Carlito"/>
          <w:sz w:val="19"/>
        </w:rPr>
      </w:pPr>
      <w:r>
        <w:rPr>
          <w:rFonts w:ascii="Carlito"/>
          <w:b/>
          <w:w w:val="105"/>
          <w:sz w:val="19"/>
        </w:rPr>
        <w:t>Skills </w:t>
      </w:r>
      <w:r>
        <w:rPr>
          <w:rFonts w:ascii="Carlito"/>
          <w:w w:val="105"/>
          <w:sz w:val="19"/>
        </w:rPr>
        <w:t>Perception +5, Stealth +4</w:t>
      </w:r>
    </w:p>
    <w:p>
      <w:pPr>
        <w:pStyle w:val="BodyText"/>
        <w:spacing w:before="75"/>
        <w:ind w:left="231"/>
        <w:rPr>
          <w:rFonts w:ascii="Carlito"/>
        </w:rPr>
      </w:pPr>
      <w:r>
        <w:rPr>
          <w:rFonts w:ascii="Carlito"/>
          <w:b/>
          <w:w w:val="105"/>
        </w:rPr>
        <w:t>Senses </w:t>
      </w:r>
      <w:r>
        <w:rPr>
          <w:rFonts w:ascii="Carlito"/>
          <w:w w:val="105"/>
        </w:rPr>
        <w:t>darkvision 120 ft., passive Perception 15</w:t>
      </w:r>
    </w:p>
    <w:p>
      <w:pPr>
        <w:pStyle w:val="Heading6"/>
        <w:spacing w:before="71"/>
        <w:ind w:left="231"/>
        <w:rPr>
          <w:b w:val="0"/>
        </w:rPr>
      </w:pPr>
      <w:r>
        <w:rPr>
          <w:w w:val="105"/>
        </w:rPr>
        <w:t>Languages </w:t>
      </w:r>
      <w:r>
        <w:rPr>
          <w:b w:val="0"/>
          <w:w w:val="105"/>
        </w:rPr>
        <w:t>—</w:t>
      </w:r>
    </w:p>
    <w:p>
      <w:pPr>
        <w:spacing w:before="70"/>
        <w:ind w:left="231"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2" w:lineRule="auto"/>
        <w:ind w:left="231" w:right="249"/>
        <w:rPr>
          <w:rFonts w:ascii="Carlito" w:hAnsi="Carlito"/>
        </w:rPr>
      </w:pPr>
      <w:r>
        <w:rPr>
          <w:rFonts w:ascii="Carlito" w:hAnsi="Carlito"/>
          <w:b/>
          <w:i/>
          <w:w w:val="103"/>
        </w:rPr>
        <w:t>Two</w:t>
      </w:r>
      <w:r>
        <w:rPr>
          <w:rFonts w:ascii="Carlito" w:hAnsi="Carlito"/>
          <w:b/>
          <w:i/>
          <w:w w:val="24"/>
        </w:rPr>
        <w:t>-­‐</w:t>
      </w:r>
      <w:r>
        <w:rPr>
          <w:rFonts w:ascii="Carlito" w:hAnsi="Carlito"/>
          <w:b/>
          <w:i/>
          <w:w w:val="103"/>
        </w:rPr>
        <w:t>Headed.</w:t>
      </w:r>
      <w:r>
        <w:rPr>
          <w:rFonts w:ascii="Carlito" w:hAnsi="Carlito"/>
          <w:b/>
          <w:i/>
        </w:rPr>
        <w:t> </w:t>
      </w:r>
      <w:r>
        <w:rPr>
          <w:rFonts w:ascii="Carlito" w:hAnsi="Carlito"/>
          <w:w w:val="103"/>
        </w:rPr>
        <w:t>The</w:t>
      </w:r>
      <w:r>
        <w:rPr>
          <w:rFonts w:ascii="Carlito" w:hAnsi="Carlito"/>
        </w:rPr>
        <w:t> </w:t>
      </w:r>
      <w:r>
        <w:rPr>
          <w:rFonts w:ascii="Carlito" w:hAnsi="Carlito"/>
          <w:w w:val="103"/>
        </w:rPr>
        <w:t>dog</w:t>
      </w:r>
      <w:r>
        <w:rPr>
          <w:rFonts w:ascii="Carlito" w:hAnsi="Carlito"/>
        </w:rPr>
        <w:t> </w:t>
      </w:r>
      <w:r>
        <w:rPr>
          <w:rFonts w:ascii="Carlito" w:hAnsi="Carlito"/>
          <w:w w:val="103"/>
        </w:rPr>
        <w:t>has</w:t>
      </w:r>
      <w:r>
        <w:rPr>
          <w:rFonts w:ascii="Carlito" w:hAnsi="Carlito"/>
        </w:rPr>
        <w:t> </w:t>
      </w:r>
      <w:r>
        <w:rPr>
          <w:rFonts w:ascii="Carlito" w:hAnsi="Carlito"/>
          <w:w w:val="103"/>
        </w:rPr>
        <w:t>advantage</w:t>
      </w:r>
      <w:r>
        <w:rPr>
          <w:rFonts w:ascii="Carlito" w:hAnsi="Carlito"/>
        </w:rPr>
        <w:t> </w:t>
      </w:r>
      <w:r>
        <w:rPr>
          <w:rFonts w:ascii="Carlito" w:hAnsi="Carlito"/>
          <w:w w:val="103"/>
        </w:rPr>
        <w:t>on</w:t>
      </w:r>
      <w:r>
        <w:rPr>
          <w:rFonts w:ascii="Carlito" w:hAnsi="Carlito"/>
        </w:rPr>
        <w:t> </w:t>
      </w:r>
      <w:r>
        <w:rPr>
          <w:rFonts w:ascii="Carlito" w:hAnsi="Carlito"/>
          <w:w w:val="103"/>
        </w:rPr>
        <w:t>Wisdom </w:t>
      </w:r>
      <w:r>
        <w:rPr>
          <w:rFonts w:ascii="Carlito" w:hAnsi="Carlito"/>
          <w:w w:val="105"/>
        </w:rPr>
        <w:t>(Perception) checks and on saving throws against being blinded, charmed, deafened, frightened, stunned, or knocked unconscious.</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1" w:right="0" w:firstLine="0"/>
        <w:jc w:val="left"/>
        <w:rPr>
          <w:rFonts w:ascii="Carlito"/>
          <w:sz w:val="19"/>
        </w:rPr>
      </w:pPr>
      <w:r>
        <w:rPr>
          <w:rFonts w:ascii="Carlito"/>
          <w:b/>
          <w:i/>
          <w:w w:val="105"/>
          <w:sz w:val="19"/>
        </w:rPr>
        <w:t>Multiattack. </w:t>
      </w:r>
      <w:r>
        <w:rPr>
          <w:rFonts w:ascii="Carlito"/>
          <w:w w:val="105"/>
          <w:sz w:val="19"/>
        </w:rPr>
        <w:t>The dog makes two bite attacks.</w:t>
      </w:r>
    </w:p>
    <w:p>
      <w:pPr>
        <w:pStyle w:val="BodyText"/>
        <w:spacing w:line="252" w:lineRule="auto" w:before="75"/>
        <w:ind w:left="231" w:right="271"/>
        <w:rPr>
          <w:rFonts w:ascii="Carlito"/>
        </w:rPr>
      </w:pPr>
      <w:r>
        <w:rPr>
          <w:rFonts w:ascii="Carlito"/>
          <w:b/>
          <w:i/>
          <w:w w:val="105"/>
        </w:rPr>
        <w:t>Bite. </w:t>
      </w:r>
      <w:r>
        <w:rPr>
          <w:rFonts w:ascii="Carlito"/>
          <w:i/>
          <w:w w:val="105"/>
        </w:rPr>
        <w:t>Melee Weapon Attack: </w:t>
      </w:r>
      <w:r>
        <w:rPr>
          <w:rFonts w:ascii="Carlito"/>
          <w:w w:val="105"/>
        </w:rPr>
        <w:t>+4 to hit, reach 5 ft., one target. </w:t>
      </w:r>
      <w:r>
        <w:rPr>
          <w:rFonts w:ascii="Carlito"/>
          <w:i/>
          <w:w w:val="105"/>
        </w:rPr>
        <w:t>Hit: </w:t>
      </w:r>
      <w:r>
        <w:rPr>
          <w:rFonts w:ascii="Carlito"/>
          <w:w w:val="105"/>
        </w:rPr>
        <w:t>5 (1d6 + 2) piercing damage. If the target is a creature, it must succeed on a DC 12 Constitution saving throw against disease or become poisoned until the disease is cured. Every 24 hours that elapse, the creature must repeat the saving throw, reducing its hit point maximum by 5 (1d10) on a failure. This reduction lasts until the disease is cured. The creature dies if the disease reduces its hit point maximum to 0.</w:t>
      </w:r>
    </w:p>
    <w:p>
      <w:pPr>
        <w:pStyle w:val="BodyText"/>
        <w:spacing w:before="4"/>
        <w:ind w:left="0"/>
        <w:rPr>
          <w:rFonts w:ascii="Carlito"/>
          <w:sz w:val="25"/>
        </w:rPr>
      </w:pPr>
    </w:p>
    <w:p>
      <w:pPr>
        <w:pStyle w:val="BodyText"/>
        <w:spacing w:line="252" w:lineRule="auto" w:before="1"/>
        <w:ind w:left="231" w:right="482"/>
      </w:pPr>
      <w:r>
        <w:rPr>
          <w:w w:val="103"/>
        </w:rPr>
        <w:t>A</w:t>
      </w:r>
      <w:r>
        <w:rPr>
          <w:spacing w:val="4"/>
        </w:rPr>
        <w:t> </w:t>
      </w:r>
      <w:r>
        <w:rPr>
          <w:b/>
          <w:spacing w:val="1"/>
          <w:w w:val="103"/>
        </w:rPr>
        <w:t>de</w:t>
      </w:r>
      <w:r>
        <w:rPr>
          <w:b/>
          <w:spacing w:val="1"/>
          <w:w w:val="103"/>
        </w:rPr>
        <w:t>a</w:t>
      </w:r>
      <w:r>
        <w:rPr>
          <w:b/>
          <w:spacing w:val="1"/>
          <w:w w:val="103"/>
        </w:rPr>
        <w:t>t</w:t>
      </w:r>
      <w:r>
        <w:rPr>
          <w:b/>
          <w:w w:val="103"/>
        </w:rPr>
        <w:t>h</w:t>
      </w:r>
      <w:r>
        <w:rPr>
          <w:b/>
          <w:spacing w:val="4"/>
        </w:rPr>
        <w:t> </w:t>
      </w:r>
      <w:r>
        <w:rPr>
          <w:b/>
          <w:spacing w:val="1"/>
          <w:w w:val="103"/>
        </w:rPr>
        <w:t>do</w:t>
      </w:r>
      <w:r>
        <w:rPr>
          <w:b/>
          <w:w w:val="103"/>
        </w:rPr>
        <w:t>g</w:t>
      </w:r>
      <w:r>
        <w:rPr>
          <w:b/>
          <w:spacing w:val="4"/>
        </w:rPr>
        <w:t> </w:t>
      </w:r>
      <w:r>
        <w:rPr>
          <w:w w:val="103"/>
        </w:rPr>
        <w:t>is</w:t>
      </w:r>
      <w:r>
        <w:rPr>
          <w:spacing w:val="3"/>
        </w:rPr>
        <w:t> </w:t>
      </w:r>
      <w:r>
        <w:rPr>
          <w:spacing w:val="1"/>
          <w:w w:val="103"/>
        </w:rPr>
        <w:t>a</w:t>
      </w:r>
      <w:r>
        <w:rPr>
          <w:w w:val="103"/>
        </w:rPr>
        <w:t>n</w:t>
      </w:r>
      <w:r>
        <w:rPr>
          <w:spacing w:val="3"/>
        </w:rPr>
        <w:t> </w:t>
      </w:r>
      <w:r>
        <w:rPr>
          <w:spacing w:val="1"/>
          <w:w w:val="103"/>
        </w:rPr>
        <w:t>u</w:t>
      </w:r>
      <w:r>
        <w:rPr>
          <w:spacing w:val="1"/>
          <w:w w:val="103"/>
        </w:rPr>
        <w:t>g</w:t>
      </w:r>
      <w:r>
        <w:rPr>
          <w:w w:val="103"/>
        </w:rPr>
        <w:t>l</w:t>
      </w:r>
      <w:r>
        <w:rPr>
          <w:w w:val="103"/>
        </w:rPr>
        <w:t>y</w:t>
      </w:r>
      <w:r>
        <w:rPr>
          <w:spacing w:val="3"/>
        </w:rPr>
        <w:t> </w:t>
      </w:r>
      <w:r>
        <w:rPr>
          <w:spacing w:val="1"/>
          <w:w w:val="103"/>
        </w:rPr>
        <w:t>t</w:t>
      </w:r>
      <w:r>
        <w:rPr>
          <w:spacing w:val="2"/>
          <w:w w:val="103"/>
        </w:rPr>
        <w:t>w</w:t>
      </w:r>
      <w:r>
        <w:rPr>
          <w:spacing w:val="1"/>
          <w:w w:val="103"/>
        </w:rPr>
        <w:t>o</w:t>
      </w:r>
      <w:r>
        <w:rPr>
          <w:w w:val="31"/>
        </w:rPr>
        <w:t>-­‐</w:t>
      </w:r>
      <w:r>
        <w:rPr>
          <w:spacing w:val="1"/>
          <w:w w:val="31"/>
        </w:rPr>
        <w:t>‑</w:t>
      </w:r>
      <w:r>
        <w:rPr>
          <w:spacing w:val="1"/>
          <w:w w:val="103"/>
        </w:rPr>
        <w:t>he</w:t>
      </w:r>
      <w:r>
        <w:rPr>
          <w:spacing w:val="1"/>
          <w:w w:val="103"/>
        </w:rPr>
        <w:t>a</w:t>
      </w:r>
      <w:r>
        <w:rPr>
          <w:spacing w:val="1"/>
          <w:w w:val="103"/>
        </w:rPr>
        <w:t>de</w:t>
      </w:r>
      <w:r>
        <w:rPr>
          <w:w w:val="103"/>
        </w:rPr>
        <w:t>d</w:t>
      </w:r>
      <w:r>
        <w:rPr>
          <w:spacing w:val="4"/>
        </w:rPr>
        <w:t> </w:t>
      </w:r>
      <w:r>
        <w:rPr>
          <w:spacing w:val="1"/>
          <w:w w:val="103"/>
        </w:rPr>
        <w:t>hou</w:t>
      </w:r>
      <w:r>
        <w:rPr>
          <w:spacing w:val="1"/>
          <w:w w:val="103"/>
        </w:rPr>
        <w:t>n</w:t>
      </w:r>
      <w:r>
        <w:rPr>
          <w:w w:val="103"/>
        </w:rPr>
        <w:t>d</w:t>
      </w:r>
      <w:r>
        <w:rPr>
          <w:spacing w:val="4"/>
        </w:rPr>
        <w:t> </w:t>
      </w:r>
      <w:r>
        <w:rPr>
          <w:spacing w:val="1"/>
          <w:w w:val="103"/>
        </w:rPr>
        <w:t>t</w:t>
      </w:r>
      <w:r>
        <w:rPr>
          <w:spacing w:val="1"/>
          <w:w w:val="103"/>
        </w:rPr>
        <w:t>ha</w:t>
      </w:r>
      <w:r>
        <w:rPr>
          <w:w w:val="103"/>
        </w:rPr>
        <w:t>t </w:t>
      </w:r>
      <w:r>
        <w:rPr/>
        <w:t>roams plains, and deserts. Hate burns in a death  dog’s heart, and a taste for humanoid flesh drives it  to attack travelers and explorers. Death dog saliva carries a foul disease that causes a victim’s flesh to slowly rot off the</w:t>
      </w:r>
      <w:r>
        <w:rPr>
          <w:spacing w:val="17"/>
        </w:rPr>
        <w:t> </w:t>
      </w:r>
      <w:r>
        <w:rPr/>
        <w:t>bone.</w:t>
      </w:r>
    </w:p>
    <w:p>
      <w:pPr>
        <w:pStyle w:val="BodyText"/>
        <w:spacing w:before="2"/>
        <w:ind w:left="0"/>
        <w:rPr>
          <w:sz w:val="30"/>
        </w:rPr>
      </w:pPr>
    </w:p>
    <w:p>
      <w:pPr>
        <w:pStyle w:val="Heading4"/>
        <w:ind w:left="231"/>
        <w:rPr>
          <w:rFonts w:ascii="Carlito"/>
        </w:rPr>
      </w:pPr>
      <w:r>
        <w:rPr>
          <w:rFonts w:ascii="Carlito"/>
          <w:color w:val="943634"/>
        </w:rPr>
        <w:t>Deer</w:t>
      </w:r>
    </w:p>
    <w:p>
      <w:pPr>
        <w:spacing w:before="67"/>
        <w:ind w:left="231" w:right="0" w:firstLine="0"/>
        <w:jc w:val="left"/>
        <w:rPr>
          <w:rFonts w:ascii="Carlito"/>
          <w:i/>
          <w:sz w:val="19"/>
        </w:rPr>
      </w:pPr>
      <w:r>
        <w:rPr>
          <w:rFonts w:ascii="Carlito"/>
          <w:i/>
          <w:w w:val="105"/>
          <w:sz w:val="19"/>
        </w:rPr>
        <w:t>Medium beast, unaligned</w:t>
      </w:r>
    </w:p>
    <w:p>
      <w:pPr>
        <w:pStyle w:val="Heading6"/>
        <w:spacing w:before="128"/>
        <w:ind w:left="231"/>
        <w:rPr>
          <w:b w:val="0"/>
        </w:rPr>
      </w:pPr>
      <w:r>
        <w:rPr>
          <w:w w:val="105"/>
        </w:rPr>
        <w:t>Armor Class </w:t>
      </w:r>
      <w:r>
        <w:rPr>
          <w:b w:val="0"/>
          <w:w w:val="105"/>
        </w:rPr>
        <w:t>13</w:t>
      </w:r>
    </w:p>
    <w:p>
      <w:pPr>
        <w:spacing w:before="75"/>
        <w:ind w:left="231" w:right="0" w:firstLine="0"/>
        <w:jc w:val="left"/>
        <w:rPr>
          <w:rFonts w:ascii="Carlito"/>
          <w:sz w:val="19"/>
        </w:rPr>
      </w:pPr>
      <w:r>
        <w:rPr>
          <w:rFonts w:ascii="Carlito"/>
          <w:b/>
          <w:w w:val="105"/>
          <w:sz w:val="19"/>
        </w:rPr>
        <w:t>Hit Points </w:t>
      </w:r>
      <w:r>
        <w:rPr>
          <w:rFonts w:ascii="Carlito"/>
          <w:w w:val="105"/>
          <w:sz w:val="19"/>
        </w:rPr>
        <w:t>4 (1d8)</w:t>
      </w:r>
    </w:p>
    <w:p>
      <w:pPr>
        <w:spacing w:after="0"/>
        <w:jc w:val="left"/>
        <w:rPr>
          <w:rFonts w:ascii="Carlito"/>
          <w:sz w:val="19"/>
        </w:rPr>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71"/>
        <w:gridCol w:w="830"/>
      </w:tblGrid>
      <w:tr>
        <w:trPr>
          <w:trHeight w:val="294" w:hRule="atLeast"/>
        </w:trPr>
        <w:tc>
          <w:tcPr>
            <w:tcW w:w="2974" w:type="dxa"/>
            <w:tcBorders>
              <w:top w:val="single" w:sz="8" w:space="0" w:color="000000"/>
            </w:tcBorders>
          </w:tcPr>
          <w:p>
            <w:pPr>
              <w:pStyle w:val="TableParagraph"/>
              <w:tabs>
                <w:tab w:pos="836" w:val="left" w:leader="none"/>
                <w:tab w:pos="1537" w:val="left" w:leader="none"/>
                <w:tab w:pos="2301" w:val="left" w:leader="none"/>
              </w:tabs>
              <w:spacing w:before="30"/>
              <w:ind w:left="130"/>
              <w:jc w:val="center"/>
              <w:rPr>
                <w:b/>
                <w:sz w:val="19"/>
              </w:rPr>
            </w:pPr>
            <w:r>
              <w:rPr>
                <w:b/>
                <w:w w:val="105"/>
                <w:sz w:val="19"/>
              </w:rPr>
              <w:t>STR</w:t>
              <w:tab/>
              <w:t>DEX</w:t>
              <w:tab/>
              <w:t>CON</w:t>
              <w:tab/>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0" w:hRule="atLeast"/>
        </w:trPr>
        <w:tc>
          <w:tcPr>
            <w:tcW w:w="2974" w:type="dxa"/>
            <w:tcBorders>
              <w:bottom w:val="single" w:sz="8" w:space="0" w:color="000000"/>
            </w:tcBorders>
          </w:tcPr>
          <w:p>
            <w:pPr>
              <w:pStyle w:val="TableParagraph"/>
              <w:tabs>
                <w:tab w:pos="2304" w:val="left" w:leader="none"/>
              </w:tabs>
              <w:spacing w:before="37"/>
              <w:ind w:left="93"/>
              <w:jc w:val="center"/>
              <w:rPr>
                <w:sz w:val="19"/>
              </w:rPr>
            </w:pPr>
            <w:r>
              <w:rPr>
                <w:w w:val="105"/>
                <w:sz w:val="19"/>
              </w:rPr>
              <w:t>11 (+0)   16 (+3)  </w:t>
            </w:r>
            <w:r>
              <w:rPr>
                <w:spacing w:val="22"/>
                <w:w w:val="105"/>
                <w:sz w:val="19"/>
              </w:rPr>
              <w:t> </w:t>
            </w:r>
            <w:r>
              <w:rPr>
                <w:w w:val="105"/>
                <w:sz w:val="19"/>
              </w:rPr>
              <w:t>11</w:t>
            </w:r>
            <w:r>
              <w:rPr>
                <w:spacing w:val="-1"/>
                <w:w w:val="105"/>
                <w:sz w:val="19"/>
              </w:rPr>
              <w:t> </w:t>
            </w:r>
            <w:r>
              <w:rPr>
                <w:w w:val="105"/>
                <w:sz w:val="19"/>
              </w:rPr>
              <w:t>(+0)</w:t>
              <w:tab/>
              <w:t>2 (−4)</w:t>
            </w:r>
          </w:p>
        </w:tc>
        <w:tc>
          <w:tcPr>
            <w:tcW w:w="771" w:type="dxa"/>
            <w:tcBorders>
              <w:bottom w:val="single" w:sz="8" w:space="0" w:color="000000"/>
            </w:tcBorders>
          </w:tcPr>
          <w:p>
            <w:pPr>
              <w:pStyle w:val="TableParagraph"/>
              <w:spacing w:before="37"/>
              <w:ind w:left="81" w:right="81"/>
              <w:jc w:val="center"/>
              <w:rPr>
                <w:sz w:val="19"/>
              </w:rPr>
            </w:pPr>
            <w:r>
              <w:rPr>
                <w:w w:val="105"/>
                <w:sz w:val="19"/>
              </w:rPr>
              <w:t>14 (+2)</w:t>
            </w:r>
          </w:p>
        </w:tc>
        <w:tc>
          <w:tcPr>
            <w:tcW w:w="830" w:type="dxa"/>
            <w:tcBorders>
              <w:bottom w:val="single" w:sz="8" w:space="0" w:color="000000"/>
            </w:tcBorders>
          </w:tcPr>
          <w:p>
            <w:pPr>
              <w:pStyle w:val="TableParagraph"/>
              <w:spacing w:before="37"/>
              <w:ind w:left="99"/>
              <w:rPr>
                <w:sz w:val="19"/>
              </w:rPr>
            </w:pPr>
            <w:r>
              <w:rPr>
                <w:w w:val="105"/>
                <w:sz w:val="19"/>
              </w:rPr>
              <w:t>5 (−3)</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12</w:t>
      </w:r>
    </w:p>
    <w:p>
      <w:pPr>
        <w:pStyle w:val="Heading6"/>
        <w:spacing w:before="76"/>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2 (1d4) piercing damage.</w:t>
      </w:r>
    </w:p>
    <w:p>
      <w:pPr>
        <w:pStyle w:val="BodyText"/>
        <w:spacing w:before="3"/>
        <w:ind w:left="0"/>
        <w:rPr>
          <w:rFonts w:ascii="Carlito"/>
          <w:sz w:val="24"/>
        </w:rPr>
      </w:pPr>
    </w:p>
    <w:p>
      <w:pPr>
        <w:pStyle w:val="Heading4"/>
        <w:rPr>
          <w:rFonts w:ascii="Carlito"/>
        </w:rPr>
      </w:pPr>
      <w:r>
        <w:rPr>
          <w:rFonts w:ascii="Carlito"/>
          <w:color w:val="943634"/>
        </w:rPr>
        <w:t>Dire Wolf</w:t>
      </w:r>
    </w:p>
    <w:p>
      <w:pPr>
        <w:spacing w:before="67"/>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37 (5d10 + 10)</w:t>
      </w:r>
    </w:p>
    <w:p>
      <w:pPr>
        <w:spacing w:before="70"/>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17 (+3) 15 (+2) 15 (+2)</w:t>
            </w:r>
          </w:p>
        </w:tc>
        <w:tc>
          <w:tcPr>
            <w:tcW w:w="669" w:type="dxa"/>
            <w:tcBorders>
              <w:bottom w:val="single" w:sz="8" w:space="0" w:color="000000"/>
            </w:tcBorders>
          </w:tcPr>
          <w:p>
            <w:pPr>
              <w:pStyle w:val="TableParagraph"/>
              <w:spacing w:before="37"/>
              <w:ind w:left="81" w:right="80"/>
              <w:jc w:val="center"/>
              <w:rPr>
                <w:sz w:val="19"/>
              </w:rPr>
            </w:pPr>
            <w:r>
              <w:rPr>
                <w:w w:val="105"/>
                <w:sz w:val="19"/>
              </w:rPr>
              <w:t>3 (−4)</w:t>
            </w:r>
          </w:p>
        </w:tc>
        <w:tc>
          <w:tcPr>
            <w:tcW w:w="770" w:type="dxa"/>
            <w:tcBorders>
              <w:bottom w:val="single" w:sz="8" w:space="0" w:color="000000"/>
            </w:tcBorders>
          </w:tcPr>
          <w:p>
            <w:pPr>
              <w:pStyle w:val="TableParagraph"/>
              <w:spacing w:before="37"/>
              <w:ind w:left="80" w:right="78"/>
              <w:jc w:val="center"/>
              <w:rPr>
                <w:sz w:val="19"/>
              </w:rPr>
            </w:pPr>
            <w:r>
              <w:rPr>
                <w:w w:val="105"/>
                <w:sz w:val="19"/>
              </w:rPr>
              <w:t>12 (+1)</w:t>
            </w:r>
          </w:p>
        </w:tc>
        <w:tc>
          <w:tcPr>
            <w:tcW w:w="829" w:type="dxa"/>
            <w:tcBorders>
              <w:bottom w:val="single" w:sz="8" w:space="0" w:color="000000"/>
            </w:tcBorders>
          </w:tcPr>
          <w:p>
            <w:pPr>
              <w:pStyle w:val="TableParagraph"/>
              <w:spacing w:before="37"/>
              <w:ind w:left="101"/>
              <w:rPr>
                <w:sz w:val="19"/>
              </w:rPr>
            </w:pPr>
            <w:r>
              <w:rPr>
                <w:w w:val="105"/>
                <w:sz w:val="19"/>
              </w:rPr>
              <w:t>7 (−2)</w:t>
            </w:r>
          </w:p>
        </w:tc>
      </w:tr>
    </w:tbl>
    <w:p>
      <w:pPr>
        <w:spacing w:line="314" w:lineRule="auto" w:before="20"/>
        <w:ind w:left="232" w:right="2064" w:firstLine="0"/>
        <w:jc w:val="left"/>
        <w:rPr>
          <w:rFonts w:ascii="Carlito" w:hAnsi="Carlito"/>
          <w:sz w:val="19"/>
        </w:rPr>
      </w:pPr>
      <w:r>
        <w:rPr>
          <w:rFonts w:ascii="Carlito" w:hAnsi="Carlito"/>
          <w:b/>
          <w:w w:val="105"/>
          <w:sz w:val="19"/>
        </w:rPr>
        <w:t>Skills </w:t>
      </w:r>
      <w:r>
        <w:rPr>
          <w:rFonts w:ascii="Carlito" w:hAnsi="Carlito"/>
          <w:w w:val="105"/>
          <w:sz w:val="19"/>
        </w:rPr>
        <w:t>Perception +3, Stealth +4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1"/>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spacing w:line="252" w:lineRule="auto" w:before="0"/>
        <w:ind w:left="232" w:right="327" w:firstLine="0"/>
        <w:jc w:val="left"/>
        <w:rPr>
          <w:rFonts w:ascii="Carlito"/>
          <w:sz w:val="19"/>
        </w:rPr>
      </w:pPr>
      <w:r>
        <w:rPr>
          <w:rFonts w:ascii="Carlito"/>
          <w:b/>
          <w:i/>
          <w:w w:val="105"/>
          <w:sz w:val="19"/>
        </w:rPr>
        <w:t>Keen Hearing and Smell. </w:t>
      </w:r>
      <w:r>
        <w:rPr>
          <w:rFonts w:ascii="Carlito"/>
          <w:w w:val="105"/>
          <w:sz w:val="19"/>
        </w:rPr>
        <w:t>The wolf has advantage on Wisdom (Perception) checks that rely on hearing or smell.</w:t>
      </w:r>
    </w:p>
    <w:p>
      <w:pPr>
        <w:pStyle w:val="BodyText"/>
        <w:spacing w:line="252" w:lineRule="auto" w:before="62"/>
        <w:ind w:right="195"/>
        <w:rPr>
          <w:rFonts w:ascii="Carlito" w:hAnsi="Carlito"/>
        </w:rPr>
      </w:pPr>
      <w:r>
        <w:rPr>
          <w:rFonts w:ascii="Carlito" w:hAnsi="Carlito"/>
          <w:b/>
          <w:i/>
          <w:w w:val="105"/>
        </w:rPr>
        <w:t>Pack Tactics. </w:t>
      </w:r>
      <w:r>
        <w:rPr>
          <w:rFonts w:ascii="Carlito" w:hAnsi="Carlito"/>
          <w:w w:val="105"/>
        </w:rPr>
        <w:t>The wolf has advantage on an attack roll against a creature if at least one of the wolf’s allies is within 5 feet of the creature and the ally isn’t incapacitated.</w:t>
      </w:r>
    </w:p>
    <w:p>
      <w:pPr>
        <w:pStyle w:val="Heading5"/>
        <w:tabs>
          <w:tab w:pos="4777" w:val="left" w:leader="none"/>
        </w:tabs>
        <w:spacing w:before="202"/>
        <w:ind w:left="203"/>
      </w:pPr>
      <w:r>
        <w:rPr>
          <w:rFonts w:ascii="Times New Roman"/>
          <w:b w:val="0"/>
          <w:spacing w:val="-26"/>
          <w:w w:val="102"/>
          <w:u w:val="single"/>
        </w:rPr>
        <w:t> </w:t>
      </w:r>
      <w:r>
        <w:rPr>
          <w:w w:val="105"/>
          <w:u w:val="single"/>
        </w:rPr>
        <w:t>Actions</w:t>
      </w:r>
      <w:r>
        <w:rPr>
          <w:u w:val="single"/>
        </w:rPr>
        <w:tab/>
      </w:r>
    </w:p>
    <w:p>
      <w:pPr>
        <w:pStyle w:val="BodyText"/>
        <w:spacing w:line="254" w:lineRule="auto" w:before="98"/>
        <w:ind w:right="61"/>
        <w:rPr>
          <w:rFonts w:ascii="Carlito"/>
        </w:rPr>
      </w:pPr>
      <w:r>
        <w:rPr>
          <w:rFonts w:ascii="Carlito"/>
          <w:b/>
          <w:i/>
          <w:w w:val="105"/>
        </w:rPr>
        <w:t>Bite. </w:t>
      </w:r>
      <w:r>
        <w:rPr>
          <w:rFonts w:ascii="Carlito"/>
          <w:i/>
          <w:w w:val="105"/>
        </w:rPr>
        <w:t>Melee Weapon Attack: </w:t>
      </w:r>
      <w:r>
        <w:rPr>
          <w:rFonts w:ascii="Carlito"/>
          <w:w w:val="105"/>
        </w:rPr>
        <w:t>+5 to hit, reach 5 ft., one target. </w:t>
      </w:r>
      <w:r>
        <w:rPr>
          <w:rFonts w:ascii="Carlito"/>
          <w:i/>
          <w:w w:val="105"/>
        </w:rPr>
        <w:t>Hit: </w:t>
      </w:r>
      <w:r>
        <w:rPr>
          <w:rFonts w:ascii="Carlito"/>
          <w:w w:val="105"/>
        </w:rPr>
        <w:t>10 (2d6 + 3) piercing damage. If the target is a creature, it must succeed on a DC 13 Strength saving throw or be knocked prone.</w:t>
      </w:r>
    </w:p>
    <w:p>
      <w:pPr>
        <w:pStyle w:val="BodyText"/>
        <w:spacing w:before="1"/>
        <w:ind w:left="0"/>
        <w:rPr>
          <w:rFonts w:ascii="Carlito"/>
          <w:sz w:val="24"/>
        </w:rPr>
      </w:pPr>
    </w:p>
    <w:p>
      <w:pPr>
        <w:pStyle w:val="Heading4"/>
        <w:rPr>
          <w:rFonts w:ascii="Carlito"/>
        </w:rPr>
      </w:pPr>
      <w:r>
        <w:rPr>
          <w:rFonts w:ascii="Carlito"/>
          <w:color w:val="943634"/>
        </w:rPr>
        <w:t>Draft Horse</w:t>
      </w:r>
    </w:p>
    <w:p>
      <w:pPr>
        <w:spacing w:before="67"/>
        <w:ind w:left="232" w:right="0" w:firstLine="0"/>
        <w:jc w:val="left"/>
        <w:rPr>
          <w:rFonts w:ascii="Carlito"/>
          <w:i/>
          <w:sz w:val="19"/>
        </w:rPr>
      </w:pPr>
      <w:r>
        <w:rPr>
          <w:rFonts w:ascii="Carlito"/>
          <w:i/>
          <w:w w:val="105"/>
          <w:sz w:val="19"/>
        </w:rPr>
        <w:t>Large beast, unaligned</w:t>
      </w:r>
    </w:p>
    <w:p>
      <w:pPr>
        <w:pStyle w:val="Heading6"/>
        <w:spacing w:before="133"/>
        <w:rPr>
          <w:b w:val="0"/>
        </w:rPr>
      </w:pPr>
      <w:r>
        <w:rPr>
          <w:w w:val="105"/>
        </w:rPr>
        <w:t>Armor Class </w:t>
      </w:r>
      <w:r>
        <w:rPr>
          <w:b w:val="0"/>
          <w:w w:val="105"/>
        </w:rPr>
        <w:t>10</w:t>
      </w:r>
    </w:p>
    <w:p>
      <w:pPr>
        <w:spacing w:before="70"/>
        <w:ind w:left="232" w:right="0" w:firstLine="0"/>
        <w:jc w:val="left"/>
        <w:rPr>
          <w:rFonts w:ascii="Carlito"/>
          <w:sz w:val="19"/>
        </w:rPr>
      </w:pPr>
      <w:r>
        <w:rPr>
          <w:rFonts w:ascii="Carlito"/>
          <w:b/>
          <w:w w:val="105"/>
          <w:sz w:val="19"/>
        </w:rPr>
        <w:t>Hit Points </w:t>
      </w:r>
      <w:r>
        <w:rPr>
          <w:rFonts w:ascii="Carlito"/>
          <w:w w:val="105"/>
          <w:sz w:val="19"/>
        </w:rPr>
        <w:t>19 (3d10 + 3)</w:t>
      </w:r>
    </w:p>
    <w:p>
      <w:pPr>
        <w:spacing w:before="76"/>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6"/>
        <w:ind w:left="0"/>
        <w:rPr>
          <w:rFonts w:ascii="Carlito"/>
          <w:sz w:val="6"/>
        </w:rPr>
      </w:pPr>
      <w:r>
        <w:rPr/>
        <w:br w:type="column"/>
      </w:r>
      <w:r>
        <w:rPr>
          <w:rFonts w:ascii="Carlito"/>
          <w:sz w:val="6"/>
        </w:rPr>
      </w: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spacing w:before="30"/>
        <w:ind w:left="500"/>
      </w:pPr>
      <w:r>
        <w:rPr>
          <w:w w:val="105"/>
        </w:rPr>
        <w:t>STR</w:t>
        <w:tab/>
        <w:t>DEX</w:t>
        <w:tab/>
        <w:t>CON</w:t>
        <w:tab/>
        <w:t>INT</w:t>
        <w:tab/>
        <w:t>WIS</w:t>
        <w:tab/>
        <w:t>CHA</w:t>
      </w:r>
    </w:p>
    <w:p>
      <w:pPr>
        <w:pStyle w:val="BodyText"/>
        <w:tabs>
          <w:tab w:pos="2578" w:val="left" w:leader="none"/>
          <w:tab w:pos="3248" w:val="left" w:leader="none"/>
          <w:tab w:pos="4018" w:val="left" w:leader="none"/>
        </w:tabs>
        <w:spacing w:before="70"/>
        <w:ind w:left="368"/>
        <w:rPr>
          <w:rFonts w:ascii="Carlito" w:hAnsi="Carlito"/>
        </w:rPr>
      </w:pPr>
      <w:r>
        <w:rPr>
          <w:rFonts w:ascii="Carlito" w:hAnsi="Carlito"/>
          <w:w w:val="105"/>
        </w:rPr>
        <w:t>18 (+4)   10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11 (+0)</w:t>
        <w:tab/>
        <w:t>7 (−2)</w:t>
      </w:r>
    </w:p>
    <w:p>
      <w:pPr>
        <w:pStyle w:val="BodyText"/>
        <w:spacing w:before="5"/>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1"/>
        <w:ind w:left="203"/>
        <w:rPr>
          <w:b w:val="0"/>
        </w:rPr>
      </w:pPr>
      <w:r>
        <w:rPr>
          <w:w w:val="105"/>
        </w:rPr>
        <w:t>Languages </w:t>
      </w:r>
      <w:r>
        <w:rPr>
          <w:b w:val="0"/>
          <w:w w:val="105"/>
        </w:rPr>
        <w:t>—</w:t>
      </w:r>
    </w:p>
    <w:p>
      <w:pPr>
        <w:spacing w:before="70"/>
        <w:ind w:left="203" w:right="0" w:firstLine="0"/>
        <w:jc w:val="left"/>
        <w:rPr>
          <w:rFonts w:ascii="Carlito"/>
          <w:sz w:val="19"/>
        </w:rPr>
      </w:pPr>
      <w:r>
        <w:rPr>
          <w:rFonts w:ascii="Carlito"/>
          <w:b/>
          <w:w w:val="105"/>
          <w:sz w:val="19"/>
        </w:rPr>
        <w:t>Challenge </w:t>
      </w:r>
      <w:r>
        <w:rPr>
          <w:rFonts w:ascii="Carlito"/>
          <w:w w:val="105"/>
          <w:sz w:val="19"/>
        </w:rPr>
        <w:t>1/4 (50 XP)</w:t>
      </w:r>
    </w:p>
    <w:p>
      <w:pPr>
        <w:spacing w:before="210"/>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03" w:right="477"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9 (2d4 + 4) bludgeoning damage.</w:t>
      </w:r>
    </w:p>
    <w:p>
      <w:pPr>
        <w:pStyle w:val="BodyText"/>
        <w:spacing w:before="3"/>
        <w:ind w:left="0"/>
        <w:rPr>
          <w:rFonts w:ascii="Carlito"/>
          <w:sz w:val="24"/>
        </w:rPr>
      </w:pPr>
    </w:p>
    <w:p>
      <w:pPr>
        <w:pStyle w:val="Heading4"/>
        <w:ind w:left="203"/>
        <w:rPr>
          <w:rFonts w:ascii="Carlito"/>
        </w:rPr>
      </w:pPr>
      <w:r>
        <w:rPr>
          <w:rFonts w:ascii="Carlito"/>
          <w:color w:val="943634"/>
        </w:rPr>
        <w:t>Eagle</w:t>
      </w:r>
    </w:p>
    <w:p>
      <w:pPr>
        <w:spacing w:before="67"/>
        <w:ind w:left="203" w:right="0" w:firstLine="0"/>
        <w:jc w:val="left"/>
        <w:rPr>
          <w:rFonts w:ascii="Carlito"/>
          <w:i/>
          <w:sz w:val="19"/>
        </w:rPr>
      </w:pPr>
      <w:r>
        <w:rPr>
          <w:rFonts w:ascii="Carlito"/>
          <w:i/>
          <w:w w:val="105"/>
          <w:sz w:val="19"/>
        </w:rPr>
        <w:t>Small beast, unaligned</w:t>
      </w:r>
    </w:p>
    <w:p>
      <w:pPr>
        <w:pStyle w:val="Heading6"/>
        <w:spacing w:before="128"/>
        <w:ind w:left="203"/>
        <w:rPr>
          <w:b w:val="0"/>
        </w:rPr>
      </w:pPr>
      <w:r>
        <w:rPr>
          <w:w w:val="105"/>
        </w:rPr>
        <w:t>Armor Class </w:t>
      </w:r>
      <w:r>
        <w:rPr>
          <w:b w:val="0"/>
          <w:w w:val="105"/>
        </w:rPr>
        <w:t>12</w:t>
      </w:r>
    </w:p>
    <w:p>
      <w:pPr>
        <w:spacing w:before="75"/>
        <w:ind w:left="203" w:right="0" w:firstLine="0"/>
        <w:jc w:val="left"/>
        <w:rPr>
          <w:rFonts w:ascii="Carlito"/>
          <w:sz w:val="19"/>
        </w:rPr>
      </w:pPr>
      <w:r>
        <w:rPr>
          <w:rFonts w:ascii="Carlito"/>
          <w:b/>
          <w:w w:val="105"/>
          <w:sz w:val="19"/>
        </w:rPr>
        <w:t>Hit Points </w:t>
      </w:r>
      <w:r>
        <w:rPr>
          <w:rFonts w:ascii="Carlito"/>
          <w:w w:val="105"/>
          <w:sz w:val="19"/>
        </w:rPr>
        <w:t>3 (1d6)</w:t>
      </w:r>
    </w:p>
    <w:p>
      <w:pPr>
        <w:spacing w:before="75"/>
        <w:ind w:left="203" w:right="0" w:firstLine="0"/>
        <w:jc w:val="left"/>
        <w:rPr>
          <w:rFonts w:ascii="Carlito"/>
          <w:sz w:val="19"/>
        </w:rPr>
      </w:pPr>
      <w:r>
        <w:rPr>
          <w:rFonts w:ascii="Carlito"/>
          <w:b/>
          <w:w w:val="105"/>
          <w:sz w:val="19"/>
        </w:rPr>
        <w:t>Speed </w:t>
      </w:r>
      <w:r>
        <w:rPr>
          <w:rFonts w:ascii="Carlito"/>
          <w:w w:val="105"/>
          <w:sz w:val="19"/>
        </w:rPr>
        <w:t>10 ft., fly 60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spacing w:before="30"/>
        <w:ind w:left="500"/>
      </w:pPr>
      <w:r>
        <w:rPr>
          <w:w w:val="105"/>
        </w:rPr>
        <w:t>STR</w:t>
        <w:tab/>
        <w:t>DEX</w:t>
        <w:tab/>
        <w:t>CON</w:t>
        <w:tab/>
        <w:t>INT</w:t>
        <w:tab/>
        <w:t>WIS</w:t>
        <w:tab/>
        <w:t>CHA</w:t>
      </w:r>
    </w:p>
    <w:p>
      <w:pPr>
        <w:pStyle w:val="BodyText"/>
        <w:tabs>
          <w:tab w:pos="1088" w:val="left" w:leader="none"/>
          <w:tab w:pos="2578" w:val="left" w:leader="none"/>
          <w:tab w:pos="3248" w:val="left" w:leader="none"/>
          <w:tab w:pos="4018" w:val="left" w:leader="none"/>
        </w:tabs>
        <w:spacing w:before="70"/>
        <w:ind w:left="418"/>
        <w:rPr>
          <w:rFonts w:ascii="Carlito" w:hAnsi="Carlito"/>
        </w:rPr>
      </w:pPr>
      <w:r>
        <w:rPr>
          <w:rFonts w:ascii="Carlito" w:hAnsi="Carlito"/>
          <w:w w:val="105"/>
        </w:rPr>
        <w:t>6</w:t>
      </w:r>
      <w:r>
        <w:rPr>
          <w:rFonts w:ascii="Carlito" w:hAnsi="Carlito"/>
          <w:spacing w:val="-1"/>
          <w:w w:val="105"/>
        </w:rPr>
        <w:t> </w:t>
      </w:r>
      <w:r>
        <w:rPr>
          <w:rFonts w:ascii="Carlito" w:hAnsi="Carlito"/>
          <w:w w:val="105"/>
        </w:rPr>
        <w:t>(−2)</w:t>
        <w:tab/>
        <w:t>15 (+2)  </w:t>
      </w:r>
      <w:r>
        <w:rPr>
          <w:rFonts w:ascii="Carlito" w:hAnsi="Carlito"/>
          <w:spacing w:val="11"/>
          <w:w w:val="105"/>
        </w:rPr>
        <w:t> </w:t>
      </w:r>
      <w:r>
        <w:rPr>
          <w:rFonts w:ascii="Carlito" w:hAnsi="Carlito"/>
          <w:w w:val="105"/>
        </w:rPr>
        <w:t>10 (+0)</w:t>
        <w:tab/>
        <w:t>2 (−4)</w:t>
        <w:tab/>
        <w:t>14</w:t>
      </w:r>
      <w:r>
        <w:rPr>
          <w:rFonts w:ascii="Carlito" w:hAnsi="Carlito"/>
          <w:spacing w:val="-1"/>
          <w:w w:val="105"/>
        </w:rPr>
        <w:t> </w:t>
      </w:r>
      <w:r>
        <w:rPr>
          <w:rFonts w:ascii="Carlito" w:hAnsi="Carlito"/>
          <w:w w:val="105"/>
        </w:rPr>
        <w:t>(+2)</w:t>
        <w:tab/>
        <w:t>7</w:t>
      </w:r>
      <w:r>
        <w:rPr>
          <w:rFonts w:ascii="Carlito" w:hAnsi="Carlito"/>
          <w:spacing w:val="1"/>
          <w:w w:val="105"/>
        </w:rPr>
        <w:t> </w:t>
      </w:r>
      <w:r>
        <w:rPr>
          <w:rFonts w:ascii="Carlito" w:hAnsi="Carlito"/>
          <w:w w:val="105"/>
        </w:rPr>
        <w:t>(−2)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Skills </w:t>
      </w:r>
      <w:r>
        <w:rPr>
          <w:rFonts w:ascii="Carlito"/>
          <w:w w:val="105"/>
          <w:sz w:val="19"/>
        </w:rPr>
        <w:t>Perception +4</w:t>
      </w:r>
    </w:p>
    <w:p>
      <w:pPr>
        <w:spacing w:before="76"/>
        <w:ind w:left="203" w:right="0" w:firstLine="0"/>
        <w:jc w:val="left"/>
        <w:rPr>
          <w:rFonts w:ascii="Carlito"/>
          <w:sz w:val="19"/>
        </w:rPr>
      </w:pPr>
      <w:r>
        <w:rPr>
          <w:rFonts w:ascii="Carlito"/>
          <w:b/>
          <w:w w:val="105"/>
          <w:sz w:val="19"/>
        </w:rPr>
        <w:t>Senses </w:t>
      </w:r>
      <w:r>
        <w:rPr>
          <w:rFonts w:ascii="Carlito"/>
          <w:w w:val="105"/>
          <w:sz w:val="19"/>
        </w:rPr>
        <w:t>passive Perception 14</w:t>
      </w:r>
    </w:p>
    <w:p>
      <w:pPr>
        <w:pStyle w:val="Heading6"/>
        <w:spacing w:before="70"/>
        <w:ind w:left="203"/>
        <w:rPr>
          <w:b w:val="0"/>
        </w:rPr>
      </w:pPr>
      <w:r>
        <w:rPr>
          <w:w w:val="105"/>
        </w:rPr>
        <w:t>Languages </w:t>
      </w:r>
      <w:r>
        <w:rPr>
          <w:b w:val="0"/>
          <w:w w:val="105"/>
        </w:rPr>
        <w:t>—</w:t>
      </w:r>
    </w:p>
    <w:p>
      <w:pPr>
        <w:spacing w:before="70"/>
        <w:ind w:left="203" w:right="0" w:firstLine="0"/>
        <w:jc w:val="left"/>
        <w:rPr>
          <w:rFonts w:ascii="Carlito"/>
          <w:sz w:val="19"/>
        </w:rPr>
      </w:pPr>
      <w:r>
        <w:rPr>
          <w:rFonts w:ascii="Carlito"/>
          <w:b/>
          <w:w w:val="105"/>
          <w:sz w:val="19"/>
        </w:rPr>
        <w:t>Challenge </w:t>
      </w:r>
      <w:r>
        <w:rPr>
          <w:rFonts w:ascii="Carlito"/>
          <w:w w:val="105"/>
          <w:sz w:val="19"/>
        </w:rPr>
        <w:t>0 (10 XP)</w:t>
      </w:r>
    </w:p>
    <w:p>
      <w:pPr>
        <w:pStyle w:val="BodyText"/>
        <w:ind w:left="0"/>
        <w:rPr>
          <w:rFonts w:ascii="Carlito"/>
          <w:sz w:val="31"/>
        </w:rPr>
      </w:pPr>
    </w:p>
    <w:p>
      <w:pPr>
        <w:pStyle w:val="BodyText"/>
        <w:spacing w:line="247" w:lineRule="auto"/>
        <w:ind w:left="203" w:right="787"/>
        <w:rPr>
          <w:rFonts w:ascii="Carlito"/>
        </w:rPr>
      </w:pPr>
      <w:r>
        <w:rPr>
          <w:rFonts w:ascii="Carlito"/>
          <w:b/>
          <w:i/>
          <w:w w:val="105"/>
        </w:rPr>
        <w:t>Keen Sight. </w:t>
      </w:r>
      <w:r>
        <w:rPr>
          <w:rFonts w:ascii="Carlito"/>
          <w:w w:val="105"/>
        </w:rPr>
        <w:t>The eagle has advantage on Wisdom (Perception) checks that rely on sight.</w:t>
      </w:r>
    </w:p>
    <w:p>
      <w:pPr>
        <w:spacing w:before="208"/>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03" w:right="541"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slashing damage.</w:t>
      </w:r>
    </w:p>
    <w:p>
      <w:pPr>
        <w:pStyle w:val="BodyText"/>
        <w:spacing w:before="2"/>
        <w:ind w:left="0"/>
        <w:rPr>
          <w:rFonts w:ascii="Carlito"/>
          <w:sz w:val="24"/>
        </w:rPr>
      </w:pPr>
    </w:p>
    <w:p>
      <w:pPr>
        <w:pStyle w:val="Heading4"/>
        <w:ind w:left="203"/>
        <w:rPr>
          <w:rFonts w:ascii="Carlito"/>
        </w:rPr>
      </w:pPr>
      <w:r>
        <w:rPr>
          <w:rFonts w:ascii="Carlito"/>
          <w:color w:val="943634"/>
        </w:rPr>
        <w:t>Elephant</w:t>
      </w:r>
    </w:p>
    <w:p>
      <w:pPr>
        <w:spacing w:before="67"/>
        <w:ind w:left="203" w:right="0" w:firstLine="0"/>
        <w:jc w:val="left"/>
        <w:rPr>
          <w:rFonts w:ascii="Carlito"/>
          <w:i/>
          <w:sz w:val="19"/>
        </w:rPr>
      </w:pPr>
      <w:r>
        <w:rPr>
          <w:rFonts w:ascii="Carlito"/>
          <w:i/>
          <w:w w:val="105"/>
          <w:sz w:val="19"/>
        </w:rPr>
        <w:t>Huge beast, unaligned</w:t>
      </w:r>
    </w:p>
    <w:p>
      <w:pPr>
        <w:spacing w:before="128"/>
        <w:ind w:left="203"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76 (8d12 + 24)</w:t>
      </w:r>
    </w:p>
    <w:p>
      <w:pPr>
        <w:spacing w:before="71"/>
        <w:ind w:left="203" w:right="0" w:firstLine="0"/>
        <w:jc w:val="left"/>
        <w:rPr>
          <w:rFonts w:ascii="Carlito"/>
          <w:sz w:val="19"/>
        </w:rPr>
      </w:pPr>
      <w:r>
        <w:rPr>
          <w:rFonts w:ascii="Carlito"/>
          <w:b/>
          <w:w w:val="105"/>
          <w:sz w:val="19"/>
        </w:rPr>
        <w:t>Speed </w:t>
      </w:r>
      <w:r>
        <w:rPr>
          <w:rFonts w:ascii="Carlito"/>
          <w:w w:val="105"/>
          <w:sz w:val="19"/>
        </w:rPr>
        <w:t>40 ft.</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06" w:val="left" w:leader="none"/>
          <w:tab w:pos="1906" w:val="left" w:leader="none"/>
          <w:tab w:pos="2671" w:val="left" w:leader="none"/>
          <w:tab w:pos="3368" w:val="left" w:leader="none"/>
          <w:tab w:pos="4076" w:val="left" w:leader="none"/>
        </w:tabs>
        <w:spacing w:before="30"/>
        <w:ind w:left="500"/>
      </w:pPr>
      <w:r>
        <w:rPr>
          <w:w w:val="105"/>
        </w:rPr>
        <w:t>STR</w:t>
        <w:tab/>
        <w:t>DEX</w:t>
        <w:tab/>
        <w:t>CON</w:t>
        <w:tab/>
        <w:t>INT</w:t>
        <w:tab/>
        <w:t>WIS</w:t>
        <w:tab/>
        <w:t>CHA</w:t>
      </w:r>
    </w:p>
    <w:p>
      <w:pPr>
        <w:pStyle w:val="BodyText"/>
        <w:tabs>
          <w:tab w:pos="1138" w:val="left" w:leader="none"/>
          <w:tab w:pos="1808" w:val="left" w:leader="none"/>
          <w:tab w:pos="2578" w:val="left" w:leader="none"/>
          <w:tab w:pos="3248" w:val="left" w:leader="none"/>
          <w:tab w:pos="4018" w:val="left" w:leader="none"/>
        </w:tabs>
        <w:spacing w:before="70"/>
        <w:ind w:left="368"/>
        <w:rPr>
          <w:rFonts w:ascii="Carlito" w:hAnsi="Carlito"/>
        </w:rPr>
      </w:pPr>
      <w:r>
        <w:rPr>
          <w:rFonts w:ascii="Carlito" w:hAnsi="Carlito"/>
          <w:w w:val="105"/>
        </w:rPr>
        <w:t>22</w:t>
      </w:r>
      <w:r>
        <w:rPr>
          <w:rFonts w:ascii="Carlito" w:hAnsi="Carlito"/>
          <w:spacing w:val="-1"/>
          <w:w w:val="105"/>
        </w:rPr>
        <w:t> </w:t>
      </w:r>
      <w:r>
        <w:rPr>
          <w:rFonts w:ascii="Carlito" w:hAnsi="Carlito"/>
          <w:w w:val="105"/>
        </w:rPr>
        <w:t>(+6)</w:t>
        <w:tab/>
        <w:t>9 (−1)</w:t>
        <w:tab/>
        <w:t>17 (+3)</w:t>
        <w:tab/>
        <w:t>3</w:t>
      </w:r>
      <w:r>
        <w:rPr>
          <w:rFonts w:ascii="Carlito" w:hAnsi="Carlito"/>
          <w:spacing w:val="-1"/>
          <w:w w:val="105"/>
        </w:rPr>
        <w:t> </w:t>
      </w:r>
      <w:r>
        <w:rPr>
          <w:rFonts w:ascii="Carlito" w:hAnsi="Carlito"/>
          <w:w w:val="105"/>
        </w:rPr>
        <w:t>(−4)</w:t>
        <w:tab/>
        <w:t>11 (+0)</w:t>
        <w:tab/>
        <w:t>6</w:t>
      </w:r>
      <w:r>
        <w:rPr>
          <w:rFonts w:ascii="Carlito" w:hAnsi="Carlito"/>
          <w:spacing w:val="1"/>
          <w:w w:val="105"/>
        </w:rPr>
        <w:t> </w:t>
      </w:r>
      <w:r>
        <w:rPr>
          <w:rFonts w:ascii="Carlito" w:hAnsi="Carlito"/>
          <w:w w:val="105"/>
        </w:rPr>
        <w:t>(−2)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5"/>
        <w:ind w:left="203"/>
        <w:rPr>
          <w:b w:val="0"/>
        </w:rPr>
      </w:pPr>
      <w:r>
        <w:rPr>
          <w:w w:val="105"/>
        </w:rPr>
        <w:t>Languages </w:t>
      </w:r>
      <w:r>
        <w:rPr>
          <w:b w:val="0"/>
          <w:w w:val="105"/>
        </w:rPr>
        <w:t>—</w:t>
      </w:r>
    </w:p>
    <w:p>
      <w:pPr>
        <w:spacing w:before="70"/>
        <w:ind w:left="203" w:right="0" w:firstLine="0"/>
        <w:jc w:val="left"/>
        <w:rPr>
          <w:rFonts w:ascii="Carlito"/>
          <w:sz w:val="19"/>
        </w:rPr>
      </w:pPr>
      <w:r>
        <w:rPr>
          <w:rFonts w:ascii="Carlito"/>
          <w:b/>
          <w:w w:val="105"/>
          <w:sz w:val="19"/>
        </w:rPr>
        <w:t>Challenge </w:t>
      </w:r>
      <w:r>
        <w:rPr>
          <w:rFonts w:ascii="Carlito"/>
          <w:w w:val="105"/>
          <w:sz w:val="19"/>
        </w:rPr>
        <w:t>4 (1,100 XP)</w:t>
      </w:r>
    </w:p>
    <w:p>
      <w:pPr>
        <w:spacing w:after="0"/>
        <w:jc w:val="left"/>
        <w:rPr>
          <w:rFonts w:ascii="Carlito"/>
          <w:sz w:val="19"/>
        </w:rPr>
        <w:sectPr>
          <w:pgSz w:w="12240" w:h="15840"/>
          <w:pgMar w:header="0" w:footer="644" w:top="1360" w:bottom="840" w:left="920" w:right="920"/>
          <w:cols w:num="2" w:equalWidth="0">
            <w:col w:w="4818" w:space="630"/>
            <w:col w:w="4952"/>
          </w:cols>
        </w:sectPr>
      </w:pPr>
    </w:p>
    <w:p>
      <w:pPr>
        <w:pStyle w:val="BodyText"/>
        <w:spacing w:line="247" w:lineRule="auto" w:before="91"/>
        <w:ind w:right="30"/>
        <w:rPr>
          <w:rFonts w:ascii="Carlito"/>
        </w:rPr>
      </w:pPr>
      <w:r>
        <w:rPr>
          <w:rFonts w:ascii="Carlito"/>
          <w:b/>
          <w:i/>
          <w:w w:val="105"/>
        </w:rPr>
        <w:t>Trampling Charge. </w:t>
      </w:r>
      <w:r>
        <w:rPr>
          <w:rFonts w:ascii="Carlito"/>
          <w:w w:val="105"/>
        </w:rPr>
        <w:t>If the elephant moves at least 20 feet straight toward a creature and then hits it with a</w:t>
      </w:r>
    </w:p>
    <w:p>
      <w:pPr>
        <w:pStyle w:val="BodyText"/>
        <w:spacing w:before="6"/>
        <w:ind w:left="0"/>
        <w:rPr>
          <w:rFonts w:ascii="Carlito"/>
          <w:sz w:val="6"/>
        </w:rPr>
      </w:pPr>
      <w:r>
        <w:rPr/>
        <w:br w:type="column"/>
      </w:r>
      <w:r>
        <w:rPr>
          <w:rFonts w:ascii="Carlito"/>
          <w:sz w:val="6"/>
        </w:rPr>
      </w:r>
    </w:p>
    <w:p>
      <w:pPr>
        <w:pStyle w:val="BodyText"/>
        <w:spacing w:line="20" w:lineRule="exact"/>
        <w:ind w:left="-1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019" w:val="left" w:leader="none"/>
          <w:tab w:pos="1719" w:val="left" w:leader="none"/>
          <w:tab w:pos="2484" w:val="left" w:leader="none"/>
          <w:tab w:pos="3181" w:val="left" w:leader="none"/>
          <w:tab w:pos="3889" w:val="left" w:leader="none"/>
        </w:tabs>
        <w:spacing w:before="30"/>
        <w:ind w:left="313"/>
      </w:pPr>
      <w:r>
        <w:rPr>
          <w:w w:val="105"/>
        </w:rPr>
        <w:t>STR</w:t>
        <w:tab/>
        <w:t>DEX</w:t>
        <w:tab/>
        <w:t>CON</w:t>
        <w:tab/>
        <w:t>INT</w:t>
        <w:tab/>
        <w:t>WIS</w:t>
        <w:tab/>
        <w:t>CHA</w:t>
      </w:r>
    </w:p>
    <w:p>
      <w:pPr>
        <w:pStyle w:val="BodyText"/>
        <w:tabs>
          <w:tab w:pos="901" w:val="left" w:leader="none"/>
          <w:tab w:pos="2391" w:val="left" w:leader="none"/>
          <w:tab w:pos="3061" w:val="left" w:leader="none"/>
          <w:tab w:pos="3831" w:val="left" w:leader="none"/>
        </w:tabs>
        <w:spacing w:line="138" w:lineRule="exact" w:before="70"/>
        <w:rPr>
          <w:rFonts w:ascii="Carlito" w:hAnsi="Carlito"/>
        </w:rPr>
      </w:pPr>
      <w:r>
        <w:rPr>
          <w:rFonts w:ascii="Carlito" w:hAnsi="Carlito"/>
          <w:w w:val="105"/>
        </w:rPr>
        <w:t>4</w:t>
      </w:r>
      <w:r>
        <w:rPr>
          <w:rFonts w:ascii="Carlito" w:hAnsi="Carlito"/>
          <w:spacing w:val="-1"/>
          <w:w w:val="105"/>
        </w:rPr>
        <w:t> </w:t>
      </w:r>
      <w:r>
        <w:rPr>
          <w:rFonts w:ascii="Carlito" w:hAnsi="Carlito"/>
          <w:w w:val="105"/>
        </w:rPr>
        <w:t>(−3)</w:t>
        <w:tab/>
        <w:t>18 (+4)  </w:t>
      </w:r>
      <w:r>
        <w:rPr>
          <w:rFonts w:ascii="Carlito" w:hAnsi="Carlito"/>
          <w:spacing w:val="11"/>
          <w:w w:val="105"/>
        </w:rPr>
        <w:t> </w:t>
      </w:r>
      <w:r>
        <w:rPr>
          <w:rFonts w:ascii="Carlito" w:hAnsi="Carlito"/>
          <w:w w:val="105"/>
        </w:rPr>
        <w:t>11 (+0)</w:t>
        <w:tab/>
        <w:t>2 (−4)</w:t>
        <w:tab/>
        <w:t>12</w:t>
      </w:r>
      <w:r>
        <w:rPr>
          <w:rFonts w:ascii="Carlito" w:hAnsi="Carlito"/>
          <w:spacing w:val="-1"/>
          <w:w w:val="105"/>
        </w:rPr>
        <w:t> </w:t>
      </w:r>
      <w:r>
        <w:rPr>
          <w:rFonts w:ascii="Carlito" w:hAnsi="Carlito"/>
          <w:w w:val="105"/>
        </w:rPr>
        <w:t>(+1)</w:t>
        <w:tab/>
        <w:t>5</w:t>
      </w:r>
      <w:r>
        <w:rPr>
          <w:rFonts w:ascii="Carlito" w:hAnsi="Carlito"/>
          <w:spacing w:val="1"/>
          <w:w w:val="105"/>
        </w:rPr>
        <w:t> </w:t>
      </w:r>
      <w:r>
        <w:rPr>
          <w:rFonts w:ascii="Carlito" w:hAnsi="Carlito"/>
          <w:w w:val="105"/>
        </w:rPr>
        <w:t>(−3)</w:t>
      </w:r>
    </w:p>
    <w:p>
      <w:pPr>
        <w:spacing w:after="0" w:line="138" w:lineRule="exact"/>
        <w:rPr>
          <w:rFonts w:ascii="Carlito" w:hAnsi="Carlito"/>
        </w:rPr>
        <w:sectPr>
          <w:pgSz w:w="12240" w:h="15840"/>
          <w:pgMar w:header="0" w:footer="644" w:top="1360" w:bottom="840" w:left="920" w:right="920"/>
          <w:cols w:num="2" w:equalWidth="0">
            <w:col w:w="4595" w:space="1040"/>
            <w:col w:w="4765"/>
          </w:cols>
        </w:sectPr>
      </w:pPr>
    </w:p>
    <w:p>
      <w:pPr>
        <w:pStyle w:val="BodyText"/>
        <w:tabs>
          <w:tab w:pos="5622" w:val="left" w:leader="none"/>
          <w:tab w:pos="10196" w:val="left" w:leader="none"/>
        </w:tabs>
        <w:spacing w:before="7"/>
        <w:rPr>
          <w:rFonts w:ascii="Times New Roman"/>
        </w:rPr>
      </w:pPr>
      <w:r>
        <w:rPr>
          <w:rFonts w:ascii="Carlito"/>
          <w:w w:val="105"/>
        </w:rPr>
        <w:t>gore attack on the same turn, that target must</w:t>
      </w:r>
      <w:r>
        <w:rPr>
          <w:rFonts w:ascii="Carlito"/>
          <w:spacing w:val="-12"/>
          <w:w w:val="105"/>
        </w:rPr>
        <w:t> </w:t>
      </w:r>
      <w:r>
        <w:rPr>
          <w:rFonts w:ascii="Carlito"/>
          <w:w w:val="105"/>
        </w:rPr>
        <w:t>succeed</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line="252" w:lineRule="auto" w:before="13"/>
        <w:ind w:right="38"/>
        <w:rPr>
          <w:rFonts w:ascii="Carlito"/>
        </w:rPr>
      </w:pPr>
      <w:r>
        <w:rPr>
          <w:rFonts w:ascii="Carlito"/>
          <w:w w:val="105"/>
        </w:rPr>
        <w:t>on a DC 12 Strength saving throw or be knocked prone. If the target is prone, the elephant can make one stomp attack against it as a bonus</w:t>
      </w:r>
      <w:r>
        <w:rPr>
          <w:rFonts w:ascii="Carlito"/>
          <w:spacing w:val="2"/>
          <w:w w:val="105"/>
        </w:rPr>
        <w:t> </w:t>
      </w:r>
      <w:r>
        <w:rPr>
          <w:rFonts w:ascii="Carlito"/>
          <w:w w:val="105"/>
        </w:rPr>
        <w:t>action.</w:t>
      </w:r>
    </w:p>
    <w:p>
      <w:pPr>
        <w:spacing w:before="20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104"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+8 to hit, reach 5 ft., one target. </w:t>
      </w:r>
      <w:r>
        <w:rPr>
          <w:rFonts w:ascii="Carlito"/>
          <w:i/>
          <w:w w:val="105"/>
          <w:sz w:val="19"/>
        </w:rPr>
        <w:t>Hit: </w:t>
      </w:r>
      <w:r>
        <w:rPr>
          <w:rFonts w:ascii="Carlito"/>
          <w:w w:val="105"/>
          <w:sz w:val="19"/>
        </w:rPr>
        <w:t>19 (3d8 + 6) piercing damage.</w:t>
      </w:r>
    </w:p>
    <w:p>
      <w:pPr>
        <w:spacing w:line="252" w:lineRule="auto" w:before="69"/>
        <w:ind w:left="232" w:right="335" w:firstLine="0"/>
        <w:jc w:val="both"/>
        <w:rPr>
          <w:rFonts w:ascii="Carlito"/>
          <w:sz w:val="19"/>
        </w:rPr>
      </w:pPr>
      <w:r>
        <w:rPr>
          <w:rFonts w:ascii="Carlito"/>
          <w:b/>
          <w:i/>
          <w:w w:val="105"/>
          <w:sz w:val="19"/>
        </w:rPr>
        <w:t>Stomp. </w:t>
      </w:r>
      <w:r>
        <w:rPr>
          <w:rFonts w:ascii="Carlito"/>
          <w:i/>
          <w:w w:val="105"/>
          <w:sz w:val="19"/>
        </w:rPr>
        <w:t>Melee Weapon Attack: </w:t>
      </w:r>
      <w:r>
        <w:rPr>
          <w:rFonts w:ascii="Carlito"/>
          <w:w w:val="105"/>
          <w:sz w:val="19"/>
        </w:rPr>
        <w:t>+8 to hit, reach 5 ft., one prone creature. </w:t>
      </w:r>
      <w:r>
        <w:rPr>
          <w:rFonts w:ascii="Carlito"/>
          <w:i/>
          <w:w w:val="105"/>
          <w:sz w:val="19"/>
        </w:rPr>
        <w:t>Hit: </w:t>
      </w:r>
      <w:r>
        <w:rPr>
          <w:rFonts w:ascii="Carlito"/>
          <w:w w:val="105"/>
          <w:sz w:val="19"/>
        </w:rPr>
        <w:t>22 (3d10 + 6) bludgeoning damage.</w:t>
      </w:r>
    </w:p>
    <w:p>
      <w:pPr>
        <w:pStyle w:val="BodyText"/>
        <w:spacing w:before="9"/>
        <w:ind w:left="0"/>
        <w:rPr>
          <w:rFonts w:ascii="Carlito"/>
          <w:sz w:val="24"/>
        </w:rPr>
      </w:pPr>
    </w:p>
    <w:p>
      <w:pPr>
        <w:pStyle w:val="Heading4"/>
        <w:rPr>
          <w:rFonts w:ascii="Carlito"/>
        </w:rPr>
      </w:pPr>
      <w:r>
        <w:rPr>
          <w:rFonts w:ascii="Carlito"/>
          <w:color w:val="943634"/>
        </w:rPr>
        <w:t>Elk</w:t>
      </w:r>
    </w:p>
    <w:p>
      <w:pPr>
        <w:spacing w:before="66"/>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10</w:t>
      </w:r>
    </w:p>
    <w:p>
      <w:pPr>
        <w:spacing w:before="76"/>
        <w:ind w:left="232" w:right="0" w:firstLine="0"/>
        <w:jc w:val="left"/>
        <w:rPr>
          <w:rFonts w:ascii="Carlito"/>
          <w:sz w:val="19"/>
        </w:rPr>
      </w:pPr>
      <w:r>
        <w:rPr>
          <w:rFonts w:ascii="Carlito"/>
          <w:b/>
          <w:w w:val="105"/>
          <w:sz w:val="19"/>
        </w:rPr>
        <w:t>Hit Points </w:t>
      </w:r>
      <w:r>
        <w:rPr>
          <w:rFonts w:ascii="Carlito"/>
          <w:w w:val="105"/>
          <w:sz w:val="19"/>
        </w:rPr>
        <w:t>13 (2d10 + 2)</w:t>
      </w:r>
    </w:p>
    <w:p>
      <w:pPr>
        <w:spacing w:before="70"/>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5"/>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34" w:val="left" w:leader="none"/>
          <w:tab w:pos="1635" w:val="left" w:leader="none"/>
          <w:tab w:pos="2399" w:val="left" w:leader="none"/>
          <w:tab w:pos="3096" w:val="left" w:leader="none"/>
          <w:tab w:pos="3804" w:val="left" w:leader="none"/>
        </w:tabs>
        <w:ind w:left="228"/>
        <w:jc w:val="center"/>
      </w:pPr>
      <w:r>
        <w:rPr>
          <w:w w:val="105"/>
        </w:rPr>
        <w:t>STR</w:t>
        <w:tab/>
        <w:t>DEX</w:t>
        <w:tab/>
        <w:t>CON</w:t>
        <w:tab/>
        <w:t>INT</w:t>
        <w:tab/>
        <w:t>WIS</w:t>
        <w:tab/>
        <w:t>CHA</w:t>
      </w:r>
    </w:p>
    <w:p>
      <w:pPr>
        <w:pStyle w:val="BodyText"/>
        <w:tabs>
          <w:tab w:pos="2367" w:val="left" w:leader="none"/>
          <w:tab w:pos="3036" w:val="left" w:leader="none"/>
          <w:tab w:pos="3807" w:val="left" w:leader="none"/>
        </w:tabs>
        <w:spacing w:before="71"/>
        <w:ind w:left="157"/>
        <w:jc w:val="center"/>
        <w:rPr>
          <w:rFonts w:ascii="Carlito" w:hAnsi="Carlito"/>
        </w:rPr>
      </w:pPr>
      <w:r>
        <w:rPr>
          <w:rFonts w:ascii="Carlito" w:hAnsi="Carlito"/>
          <w:w w:val="105"/>
        </w:rPr>
        <w:t>16 (+3)   10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10 (+0)</w:t>
        <w:tab/>
        <w:t>6 (−2)</w:t>
      </w:r>
    </w:p>
    <w:p>
      <w:pPr>
        <w:pStyle w:val="BodyText"/>
        <w:spacing w:before="11" w:after="1"/>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47" w:lineRule="auto"/>
        <w:ind w:right="268"/>
        <w:jc w:val="both"/>
        <w:rPr>
          <w:rFonts w:ascii="Carlito"/>
        </w:rPr>
      </w:pPr>
      <w:r>
        <w:rPr>
          <w:rFonts w:ascii="Carlito"/>
          <w:b/>
          <w:i/>
          <w:w w:val="105"/>
        </w:rPr>
        <w:t>Charge. </w:t>
      </w:r>
      <w:r>
        <w:rPr>
          <w:rFonts w:ascii="Carlito"/>
          <w:w w:val="105"/>
        </w:rPr>
        <w:t>If the elk moves at least 20 feet straight toward a target and then hits it with a ram attack on</w:t>
      </w:r>
    </w:p>
    <w:p>
      <w:pPr>
        <w:pStyle w:val="BodyText"/>
        <w:spacing w:before="32"/>
        <w:ind w:left="260"/>
        <w:rPr>
          <w:rFonts w:ascii="Carlito"/>
        </w:rPr>
      </w:pPr>
      <w:r>
        <w:rPr/>
        <w:br w:type="column"/>
      </w:r>
      <w:r>
        <w:rPr>
          <w:rFonts w:ascii="Carlito"/>
          <w:b/>
          <w:w w:val="105"/>
        </w:rPr>
        <w:t>Senses </w:t>
      </w:r>
      <w:r>
        <w:rPr>
          <w:rFonts w:ascii="Carlito"/>
          <w:w w:val="105"/>
        </w:rPr>
        <w:t>blindsight 10 ft., passive Perception 11</w:t>
      </w:r>
    </w:p>
    <w:p>
      <w:pPr>
        <w:pStyle w:val="Heading6"/>
        <w:spacing w:before="7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1"/>
        <w:ind w:left="0"/>
        <w:rPr>
          <w:rFonts w:ascii="Carlito"/>
          <w:sz w:val="30"/>
        </w:rPr>
      </w:pPr>
    </w:p>
    <w:p>
      <w:pPr>
        <w:pStyle w:val="BodyText"/>
        <w:spacing w:line="247" w:lineRule="auto"/>
        <w:ind w:left="260" w:right="382"/>
        <w:rPr>
          <w:rFonts w:ascii="Carlito" w:hAnsi="Carlito"/>
        </w:rPr>
      </w:pPr>
      <w:r>
        <w:rPr>
          <w:rFonts w:ascii="Carlito" w:hAnsi="Carlito"/>
          <w:b/>
          <w:i/>
          <w:w w:val="105"/>
        </w:rPr>
        <w:t>Flyby. </w:t>
      </w:r>
      <w:r>
        <w:rPr>
          <w:rFonts w:ascii="Carlito" w:hAnsi="Carlito"/>
          <w:w w:val="105"/>
        </w:rPr>
        <w:t>The snake doesn’t provoke opportunity attacks when it flies out of an enemy’s reach.</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 piercing damage plus 7 (3d4) poison damage.</w:t>
      </w:r>
    </w:p>
    <w:p>
      <w:pPr>
        <w:pStyle w:val="BodyText"/>
        <w:spacing w:before="6"/>
        <w:ind w:left="0"/>
        <w:rPr>
          <w:rFonts w:ascii="Carlito"/>
          <w:sz w:val="24"/>
        </w:rPr>
      </w:pPr>
    </w:p>
    <w:p>
      <w:pPr>
        <w:pStyle w:val="BodyText"/>
        <w:spacing w:line="254" w:lineRule="auto"/>
        <w:ind w:left="260" w:right="309"/>
      </w:pPr>
      <w:r>
        <w:rPr>
          <w:w w:val="105"/>
        </w:rPr>
        <w:t>A </w:t>
      </w:r>
      <w:r>
        <w:rPr>
          <w:b/>
          <w:w w:val="105"/>
        </w:rPr>
        <w:t>flying snake </w:t>
      </w:r>
      <w:r>
        <w:rPr>
          <w:w w:val="105"/>
        </w:rPr>
        <w:t>is a brightly colored, winged serpent found in remote jungles. Tribespeople and cultists sometimes domesticate flying snakes to serve as messengers that deliver scrolls wrapped in their coils.</w:t>
      </w:r>
    </w:p>
    <w:p>
      <w:pPr>
        <w:pStyle w:val="BodyText"/>
        <w:spacing w:before="2"/>
        <w:ind w:left="0"/>
        <w:rPr>
          <w:sz w:val="29"/>
        </w:rPr>
      </w:pPr>
    </w:p>
    <w:p>
      <w:pPr>
        <w:pStyle w:val="Heading4"/>
        <w:ind w:left="260"/>
        <w:rPr>
          <w:rFonts w:ascii="Carlito"/>
        </w:rPr>
      </w:pPr>
      <w:r>
        <w:rPr>
          <w:rFonts w:ascii="Carlito"/>
          <w:color w:val="943634"/>
        </w:rPr>
        <w:t>Frog</w:t>
      </w:r>
    </w:p>
    <w:p>
      <w:pPr>
        <w:spacing w:before="71"/>
        <w:ind w:left="260" w:right="0" w:firstLine="0"/>
        <w:jc w:val="left"/>
        <w:rPr>
          <w:rFonts w:ascii="Carlito"/>
          <w:i/>
          <w:sz w:val="19"/>
        </w:rPr>
      </w:pPr>
      <w:r>
        <w:rPr>
          <w:rFonts w:ascii="Carlito"/>
          <w:i/>
          <w:w w:val="105"/>
          <w:sz w:val="19"/>
        </w:rPr>
        <w:t>Tiny beast, unaligned</w:t>
      </w:r>
    </w:p>
    <w:p>
      <w:pPr>
        <w:pStyle w:val="Heading6"/>
        <w:spacing w:before="128"/>
        <w:ind w:left="260"/>
        <w:rPr>
          <w:b w:val="0"/>
        </w:rPr>
      </w:pPr>
      <w:r>
        <w:rPr>
          <w:w w:val="105"/>
        </w:rPr>
        <w:t>Armor Class </w:t>
      </w:r>
      <w:r>
        <w:rPr>
          <w:b w:val="0"/>
          <w:w w:val="105"/>
        </w:rPr>
        <w:t>11</w:t>
      </w:r>
    </w:p>
    <w:p>
      <w:pPr>
        <w:spacing w:before="76"/>
        <w:ind w:left="260"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0"/>
        <w:ind w:left="260" w:right="0" w:firstLine="0"/>
        <w:jc w:val="left"/>
        <w:rPr>
          <w:rFonts w:ascii="Carlito"/>
          <w:sz w:val="19"/>
        </w:rPr>
      </w:pPr>
      <w:r>
        <w:rPr>
          <w:rFonts w:ascii="Carlito"/>
          <w:b/>
          <w:w w:val="105"/>
          <w:sz w:val="19"/>
        </w:rPr>
        <w:t>Speed </w:t>
      </w:r>
      <w:r>
        <w:rPr>
          <w:rFonts w:ascii="Carlito"/>
          <w:w w:val="105"/>
          <w:sz w:val="19"/>
        </w:rPr>
        <w:t>20 ft., swim 20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63" w:val="left" w:leader="none"/>
          <w:tab w:pos="1964" w:val="left" w:leader="none"/>
          <w:tab w:pos="2728" w:val="left" w:leader="none"/>
          <w:tab w:pos="3426" w:val="left" w:leader="none"/>
          <w:tab w:pos="4134" w:val="left" w:leader="none"/>
        </w:tabs>
        <w:ind w:left="557"/>
      </w:pPr>
      <w:r>
        <w:rPr>
          <w:w w:val="105"/>
        </w:rPr>
        <w:t>STR</w:t>
        <w:tab/>
        <w:t>DEX</w:t>
        <w:tab/>
        <w:t>CON</w:t>
        <w:tab/>
        <w:t>INT</w:t>
        <w:tab/>
        <w:t>WIS</w:t>
        <w:tab/>
        <w:t>CHA</w:t>
      </w:r>
    </w:p>
    <w:p>
      <w:pPr>
        <w:pStyle w:val="BodyText"/>
        <w:tabs>
          <w:tab w:pos="1145" w:val="left" w:leader="none"/>
          <w:tab w:pos="1916" w:val="left" w:leader="none"/>
          <w:tab w:pos="2636" w:val="left" w:leader="none"/>
          <w:tab w:pos="3356" w:val="left" w:leader="none"/>
          <w:tab w:pos="4076" w:val="left" w:leader="none"/>
        </w:tabs>
        <w:spacing w:line="133" w:lineRule="exact" w:before="76"/>
        <w:ind w:left="476"/>
        <w:rPr>
          <w:rFonts w:ascii="Carlito" w:hAnsi="Carlito"/>
        </w:rPr>
      </w:pPr>
      <w:r>
        <w:rPr>
          <w:rFonts w:ascii="Carlito" w:hAnsi="Carlito"/>
          <w:w w:val="105"/>
        </w:rPr>
        <w:t>1</w:t>
      </w:r>
      <w:r>
        <w:rPr>
          <w:rFonts w:ascii="Carlito" w:hAnsi="Carlito"/>
          <w:spacing w:val="-1"/>
          <w:w w:val="105"/>
        </w:rPr>
        <w:t> </w:t>
      </w:r>
      <w:r>
        <w:rPr>
          <w:rFonts w:ascii="Carlito" w:hAnsi="Carlito"/>
          <w:w w:val="105"/>
        </w:rPr>
        <w:t>(−5)</w:t>
        <w:tab/>
        <w:t>13 (+1)</w:t>
        <w:tab/>
        <w:t>8 (−1)</w:t>
        <w:tab/>
        <w:t>1 (−5)</w:t>
        <w:tab/>
        <w:t>8</w:t>
      </w:r>
      <w:r>
        <w:rPr>
          <w:rFonts w:ascii="Carlito" w:hAnsi="Carlito"/>
          <w:spacing w:val="-1"/>
          <w:w w:val="105"/>
        </w:rPr>
        <w:t> </w:t>
      </w:r>
      <w:r>
        <w:rPr>
          <w:rFonts w:ascii="Carlito" w:hAnsi="Carlito"/>
          <w:w w:val="105"/>
        </w:rPr>
        <w:t>(−1)</w:t>
        <w:tab/>
        <w:t>3</w:t>
      </w:r>
      <w:r>
        <w:rPr>
          <w:rFonts w:ascii="Carlito" w:hAnsi="Carlito"/>
          <w:spacing w:val="1"/>
          <w:w w:val="105"/>
        </w:rPr>
        <w:t> </w:t>
      </w:r>
      <w:r>
        <w:rPr>
          <w:rFonts w:ascii="Carlito" w:hAnsi="Carlito"/>
          <w:w w:val="105"/>
        </w:rPr>
        <w:t>(−4)</w:t>
      </w:r>
    </w:p>
    <w:p>
      <w:pPr>
        <w:spacing w:after="0" w:line="133" w:lineRule="exact"/>
        <w:rPr>
          <w:rFonts w:ascii="Carlito" w:hAnsi="Carlito"/>
        </w:rPr>
        <w:sectPr>
          <w:type w:val="continuous"/>
          <w:pgSz w:w="12240" w:h="15840"/>
          <w:pgMar w:top="1500" w:bottom="840" w:left="920" w:right="920"/>
          <w:cols w:num="2" w:equalWidth="0">
            <w:col w:w="4757" w:space="633"/>
            <w:col w:w="5010"/>
          </w:cols>
        </w:sectPr>
      </w:pPr>
    </w:p>
    <w:p>
      <w:pPr>
        <w:pStyle w:val="BodyText"/>
        <w:tabs>
          <w:tab w:pos="5622" w:val="left" w:leader="none"/>
          <w:tab w:pos="10196" w:val="left" w:leader="none"/>
        </w:tabs>
        <w:spacing w:before="6"/>
        <w:rPr>
          <w:rFonts w:ascii="Times New Roman"/>
        </w:rPr>
      </w:pPr>
      <w:r>
        <w:rPr>
          <w:rFonts w:ascii="Carlito"/>
          <w:w w:val="105"/>
        </w:rPr>
        <w:t>the same turn, the target takes an extra 7</w:t>
      </w:r>
      <w:r>
        <w:rPr>
          <w:rFonts w:ascii="Carlito"/>
          <w:spacing w:val="-10"/>
          <w:w w:val="105"/>
        </w:rPr>
        <w:t> </w:t>
      </w:r>
      <w:r>
        <w:rPr>
          <w:rFonts w:ascii="Carlito"/>
          <w:w w:val="105"/>
        </w:rPr>
        <w:t>(2d6)</w:t>
      </w:r>
      <w:r>
        <w:rPr>
          <w:rFonts w:ascii="Carlito"/>
        </w:rPr>
        <w:tab/>
      </w:r>
      <w:r>
        <w:rPr>
          <w:rFonts w:ascii="Times New Roman"/>
          <w:w w:val="103"/>
          <w:u w:val="single"/>
        </w:rPr>
        <w:t> </w:t>
      </w:r>
      <w:r>
        <w:rPr>
          <w:rFonts w:ascii="Times New Roman"/>
          <w:u w:val="single"/>
        </w:rPr>
        <w:tab/>
      </w:r>
    </w:p>
    <w:p>
      <w:pPr>
        <w:spacing w:after="0"/>
        <w:rPr>
          <w:rFonts w:ascii="Times New Roman"/>
        </w:rPr>
        <w:sectPr>
          <w:type w:val="continuous"/>
          <w:pgSz w:w="12240" w:h="15840"/>
          <w:pgMar w:top="1500" w:bottom="840" w:left="920" w:right="920"/>
        </w:sectPr>
      </w:pPr>
    </w:p>
    <w:p>
      <w:pPr>
        <w:pStyle w:val="BodyText"/>
        <w:spacing w:line="247" w:lineRule="auto" w:before="13"/>
        <w:ind w:right="39"/>
        <w:rPr>
          <w:rFonts w:ascii="Carlito"/>
        </w:rPr>
      </w:pPr>
      <w:r>
        <w:rPr>
          <w:rFonts w:ascii="Carlito"/>
          <w:w w:val="105"/>
        </w:rPr>
        <w:t>damage. If the target is a creature, it must succeed on a DC 13 Strength saving throw or be knocked prone.</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17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0"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bludgeoning damage.</w:t>
      </w:r>
    </w:p>
    <w:p>
      <w:pPr>
        <w:spacing w:line="254" w:lineRule="auto" w:before="55"/>
        <w:ind w:left="232" w:right="156"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+5 to hit, reach 5 ft., one prone creature. </w:t>
      </w:r>
      <w:r>
        <w:rPr>
          <w:rFonts w:ascii="Carlito"/>
          <w:i/>
          <w:w w:val="105"/>
          <w:sz w:val="19"/>
        </w:rPr>
        <w:t>Hit: </w:t>
      </w:r>
      <w:r>
        <w:rPr>
          <w:rFonts w:ascii="Carlito"/>
          <w:w w:val="105"/>
          <w:sz w:val="19"/>
        </w:rPr>
        <w:t>8 (2d4 + 3) bludgeoning damage.</w:t>
      </w:r>
    </w:p>
    <w:p>
      <w:pPr>
        <w:pStyle w:val="BodyText"/>
        <w:spacing w:before="2"/>
        <w:ind w:left="0"/>
        <w:rPr>
          <w:rFonts w:ascii="Carlito"/>
          <w:sz w:val="24"/>
        </w:rPr>
      </w:pPr>
    </w:p>
    <w:p>
      <w:pPr>
        <w:pStyle w:val="Heading4"/>
        <w:rPr>
          <w:rFonts w:ascii="Carlito"/>
        </w:rPr>
      </w:pPr>
      <w:r>
        <w:rPr>
          <w:rFonts w:ascii="Carlito"/>
          <w:color w:val="943634"/>
        </w:rPr>
        <w:t>Flying Snake</w:t>
      </w:r>
    </w:p>
    <w:p>
      <w:pPr>
        <w:spacing w:before="67"/>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14</w:t>
      </w:r>
    </w:p>
    <w:p>
      <w:pPr>
        <w:spacing w:before="75"/>
        <w:ind w:left="232" w:right="0" w:firstLine="0"/>
        <w:jc w:val="left"/>
        <w:rPr>
          <w:rFonts w:ascii="Carlito"/>
          <w:sz w:val="19"/>
        </w:rPr>
      </w:pPr>
      <w:r>
        <w:rPr>
          <w:rFonts w:ascii="Carlito"/>
          <w:b/>
          <w:w w:val="105"/>
          <w:sz w:val="19"/>
        </w:rPr>
        <w:t>Hit Points </w:t>
      </w:r>
      <w:r>
        <w:rPr>
          <w:rFonts w:ascii="Carlito"/>
          <w:w w:val="105"/>
          <w:sz w:val="19"/>
        </w:rPr>
        <w:t>5 (2d4)</w:t>
      </w:r>
    </w:p>
    <w:p>
      <w:pPr>
        <w:pStyle w:val="BodyText"/>
        <w:spacing w:before="75"/>
        <w:rPr>
          <w:rFonts w:ascii="Carlito"/>
        </w:rPr>
      </w:pPr>
      <w:r>
        <w:rPr>
          <w:rFonts w:ascii="Carlito"/>
          <w:b/>
          <w:w w:val="105"/>
        </w:rPr>
        <w:t>Speed </w:t>
      </w:r>
      <w:r>
        <w:rPr>
          <w:rFonts w:ascii="Carlito"/>
          <w:w w:val="105"/>
        </w:rPr>
        <w:t>30 ft., fly 60 ft., swim 30 ft.</w:t>
      </w:r>
    </w:p>
    <w:p>
      <w:pPr>
        <w:spacing w:before="32"/>
        <w:ind w:left="232" w:right="0" w:firstLine="0"/>
        <w:jc w:val="left"/>
        <w:rPr>
          <w:rFonts w:ascii="Carlito"/>
          <w:sz w:val="19"/>
        </w:rPr>
      </w:pPr>
      <w:r>
        <w:rPr/>
        <w:br w:type="column"/>
      </w:r>
      <w:r>
        <w:rPr>
          <w:rFonts w:ascii="Carlito"/>
          <w:b/>
          <w:w w:val="105"/>
          <w:sz w:val="19"/>
        </w:rPr>
        <w:t>Skills </w:t>
      </w:r>
      <w:r>
        <w:rPr>
          <w:rFonts w:ascii="Carlito"/>
          <w:w w:val="105"/>
          <w:sz w:val="19"/>
        </w:rPr>
        <w:t>Perception +1, Stealth +3</w:t>
      </w:r>
    </w:p>
    <w:p>
      <w:pPr>
        <w:pStyle w:val="BodyText"/>
        <w:spacing w:before="71"/>
        <w:rPr>
          <w:rFonts w:ascii="Carlito"/>
        </w:rPr>
      </w:pPr>
      <w:r>
        <w:rPr>
          <w:rFonts w:ascii="Carlito"/>
          <w:b/>
          <w:w w:val="105"/>
        </w:rPr>
        <w:t>Senses </w:t>
      </w:r>
      <w:r>
        <w:rPr>
          <w:rFonts w:ascii="Carlito"/>
          <w:w w:val="105"/>
        </w:rPr>
        <w:t>darkvision 30 ft., passive Perception 11</w:t>
      </w:r>
    </w:p>
    <w:p>
      <w:pPr>
        <w:pStyle w:val="Heading6"/>
        <w:spacing w:before="75"/>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(0 XP)</w:t>
      </w:r>
    </w:p>
    <w:p>
      <w:pPr>
        <w:pStyle w:val="BodyText"/>
        <w:spacing w:before="12"/>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frog can breathe air and water.</w:t>
      </w:r>
    </w:p>
    <w:p>
      <w:pPr>
        <w:pStyle w:val="BodyText"/>
        <w:spacing w:line="252" w:lineRule="auto" w:before="70"/>
        <w:ind w:right="534"/>
        <w:rPr>
          <w:rFonts w:ascii="Carlito" w:hAnsi="Carlito"/>
        </w:rPr>
      </w:pPr>
      <w:r>
        <w:rPr>
          <w:rFonts w:ascii="Carlito" w:hAnsi="Carlito"/>
          <w:b/>
          <w:i/>
          <w:w w:val="105"/>
        </w:rPr>
        <w:t>Standing Leap. </w:t>
      </w:r>
      <w:r>
        <w:rPr>
          <w:rFonts w:ascii="Carlito" w:hAnsi="Carlito"/>
          <w:w w:val="105"/>
        </w:rPr>
        <w:t>The frog’s long jump is up to 10 feet and its high jump is up to 5 feet, with or without a running start.</w:t>
      </w:r>
    </w:p>
    <w:p>
      <w:pPr>
        <w:pStyle w:val="BodyText"/>
        <w:spacing w:before="9"/>
        <w:ind w:left="0"/>
        <w:rPr>
          <w:rFonts w:ascii="Carlito"/>
          <w:sz w:val="24"/>
        </w:rPr>
      </w:pPr>
    </w:p>
    <w:p>
      <w:pPr>
        <w:pStyle w:val="BodyText"/>
        <w:spacing w:line="254" w:lineRule="auto"/>
        <w:ind w:right="221"/>
      </w:pPr>
      <w:r>
        <w:rPr>
          <w:w w:val="105"/>
        </w:rPr>
        <w:t>A </w:t>
      </w:r>
      <w:r>
        <w:rPr>
          <w:b/>
          <w:w w:val="105"/>
        </w:rPr>
        <w:t>frog </w:t>
      </w:r>
      <w:r>
        <w:rPr>
          <w:w w:val="105"/>
        </w:rPr>
        <w:t>has no effective attacks. It feeds on small insects and typically dwells near water, in trees, or underground. The frog’s statistics can also be used to represent a </w:t>
      </w:r>
      <w:r>
        <w:rPr>
          <w:b/>
          <w:w w:val="105"/>
        </w:rPr>
        <w:t>toad</w:t>
      </w:r>
      <w:r>
        <w:rPr>
          <w:w w:val="105"/>
        </w:rPr>
        <w:t>.</w:t>
      </w:r>
    </w:p>
    <w:p>
      <w:pPr>
        <w:spacing w:after="0" w:line="254" w:lineRule="auto"/>
        <w:sectPr>
          <w:type w:val="continuous"/>
          <w:pgSz w:w="12240" w:h="15840"/>
          <w:pgMar w:top="1500" w:bottom="840" w:left="920" w:right="920"/>
          <w:cols w:num="2" w:equalWidth="0">
            <w:col w:w="4660" w:space="760"/>
            <w:col w:w="4980"/>
          </w:cols>
        </w:sectPr>
      </w:pPr>
    </w:p>
    <w:p>
      <w:pPr>
        <w:pStyle w:val="Heading4"/>
        <w:spacing w:before="82"/>
        <w:rPr>
          <w:rFonts w:ascii="Carlito"/>
        </w:rPr>
      </w:pPr>
      <w:r>
        <w:rPr>
          <w:rFonts w:ascii="Carlito"/>
          <w:color w:val="943634"/>
        </w:rPr>
        <w:t>Giant Ape</w:t>
      </w:r>
    </w:p>
    <w:p>
      <w:pPr>
        <w:spacing w:before="66"/>
        <w:ind w:left="232" w:right="0" w:firstLine="0"/>
        <w:jc w:val="left"/>
        <w:rPr>
          <w:rFonts w:ascii="Carlito"/>
          <w:i/>
          <w:sz w:val="19"/>
        </w:rPr>
      </w:pPr>
      <w:r>
        <w:rPr>
          <w:rFonts w:ascii="Carlito"/>
          <w:i/>
          <w:w w:val="105"/>
          <w:sz w:val="19"/>
        </w:rPr>
        <w:t>Huge beast, unaligned</w:t>
      </w:r>
    </w:p>
    <w:p>
      <w:pPr>
        <w:pStyle w:val="Heading6"/>
        <w:spacing w:before="128"/>
        <w:rPr>
          <w:b w:val="0"/>
        </w:rPr>
      </w:pPr>
      <w:r>
        <w:rPr>
          <w:w w:val="105"/>
        </w:rPr>
        <w:t>Armor Class </w:t>
      </w:r>
      <w:r>
        <w:rPr>
          <w:b w:val="0"/>
          <w:w w:val="105"/>
        </w:rPr>
        <w:t>12</w:t>
      </w:r>
    </w:p>
    <w:p>
      <w:pPr>
        <w:spacing w:before="76"/>
        <w:ind w:left="232" w:right="0" w:firstLine="0"/>
        <w:jc w:val="left"/>
        <w:rPr>
          <w:rFonts w:ascii="Carlito"/>
          <w:sz w:val="19"/>
        </w:rPr>
      </w:pPr>
      <w:r>
        <w:rPr>
          <w:rFonts w:ascii="Carlito"/>
          <w:b/>
          <w:w w:val="105"/>
          <w:sz w:val="19"/>
        </w:rPr>
        <w:t>Hit Points </w:t>
      </w:r>
      <w:r>
        <w:rPr>
          <w:rFonts w:ascii="Carlito"/>
          <w:w w:val="105"/>
          <w:sz w:val="19"/>
        </w:rPr>
        <w:t>157 (15d12 + 60)</w:t>
      </w:r>
    </w:p>
    <w:p>
      <w:pPr>
        <w:spacing w:before="75"/>
        <w:ind w:left="232" w:right="0" w:firstLine="0"/>
        <w:jc w:val="left"/>
        <w:rPr>
          <w:rFonts w:ascii="Carlito"/>
          <w:sz w:val="19"/>
        </w:rPr>
      </w:pPr>
      <w:r>
        <w:rPr>
          <w:rFonts w:ascii="Carlito"/>
          <w:b/>
          <w:w w:val="105"/>
          <w:sz w:val="19"/>
        </w:rPr>
        <w:t>Speed </w:t>
      </w:r>
      <w:r>
        <w:rPr>
          <w:rFonts w:ascii="Carlito"/>
          <w:w w:val="105"/>
          <w:sz w:val="19"/>
        </w:rPr>
        <w:t>40 ft., climb 40 ft.</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1"/>
        <w:ind w:left="96"/>
        <w:jc w:val="center"/>
        <w:rPr>
          <w:rFonts w:ascii="Carlito" w:hAnsi="Carlito"/>
        </w:rPr>
      </w:pPr>
      <w:r>
        <w:rPr>
          <w:rFonts w:ascii="Carlito" w:hAnsi="Carlito"/>
          <w:w w:val="105"/>
        </w:rPr>
        <w:t>23 (+6)   14 (+2)  </w:t>
      </w:r>
      <w:r>
        <w:rPr>
          <w:rFonts w:ascii="Carlito" w:hAnsi="Carlito"/>
          <w:spacing w:val="22"/>
          <w:w w:val="105"/>
        </w:rPr>
        <w:t> </w:t>
      </w:r>
      <w:r>
        <w:rPr>
          <w:rFonts w:ascii="Carlito" w:hAnsi="Carlito"/>
          <w:w w:val="105"/>
        </w:rPr>
        <w:t>18</w:t>
      </w:r>
      <w:r>
        <w:rPr>
          <w:rFonts w:ascii="Carlito" w:hAnsi="Carlito"/>
          <w:spacing w:val="-1"/>
          <w:w w:val="105"/>
        </w:rPr>
        <w:t> </w:t>
      </w:r>
      <w:r>
        <w:rPr>
          <w:rFonts w:ascii="Carlito" w:hAnsi="Carlito"/>
          <w:w w:val="105"/>
        </w:rPr>
        <w:t>(+4)</w:t>
        <w:tab/>
        <w:t>7 (−2)</w:t>
        <w:tab/>
        <w:t>12 (+1)</w:t>
        <w:tab/>
        <w:t>7 (−2)</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2" w:lineRule="auto" w:before="30"/>
        <w:ind w:left="232" w:right="1928" w:firstLine="0"/>
        <w:jc w:val="left"/>
        <w:rPr>
          <w:rFonts w:ascii="Carlito" w:hAnsi="Carlito"/>
          <w:sz w:val="19"/>
        </w:rPr>
      </w:pPr>
      <w:r>
        <w:rPr>
          <w:rFonts w:ascii="Carlito" w:hAnsi="Carlito"/>
          <w:b/>
          <w:w w:val="105"/>
          <w:sz w:val="19"/>
        </w:rPr>
        <w:t>Skills </w:t>
      </w:r>
      <w:r>
        <w:rPr>
          <w:rFonts w:ascii="Carlito" w:hAnsi="Carlito"/>
          <w:w w:val="105"/>
          <w:sz w:val="19"/>
        </w:rPr>
        <w:t>Athletics +9, Perception +4 </w:t>
      </w:r>
      <w:r>
        <w:rPr>
          <w:rFonts w:ascii="Carlito" w:hAnsi="Carlito"/>
          <w:b/>
          <w:w w:val="105"/>
          <w:sz w:val="19"/>
        </w:rPr>
        <w:t>Senses </w:t>
      </w:r>
      <w:r>
        <w:rPr>
          <w:rFonts w:ascii="Carlito" w:hAnsi="Carlito"/>
          <w:w w:val="105"/>
          <w:sz w:val="19"/>
        </w:rPr>
        <w:t>passive Perception 14 </w:t>
      </w:r>
      <w:r>
        <w:rPr>
          <w:rFonts w:ascii="Carlito" w:hAnsi="Carlito"/>
          <w:b/>
          <w:w w:val="105"/>
          <w:sz w:val="19"/>
        </w:rPr>
        <w:t>Languages </w:t>
      </w:r>
      <w:r>
        <w:rPr>
          <w:rFonts w:ascii="Carlito" w:hAnsi="Carlito"/>
          <w:w w:val="105"/>
          <w:sz w:val="19"/>
        </w:rPr>
        <w:t>—</w:t>
      </w:r>
    </w:p>
    <w:p>
      <w:pPr>
        <w:spacing w:before="2"/>
        <w:ind w:left="232" w:right="0" w:firstLine="0"/>
        <w:jc w:val="left"/>
        <w:rPr>
          <w:rFonts w:ascii="Carlito"/>
          <w:sz w:val="19"/>
        </w:rPr>
      </w:pPr>
      <w:r>
        <w:rPr>
          <w:rFonts w:ascii="Carlito"/>
          <w:b/>
          <w:w w:val="105"/>
          <w:sz w:val="19"/>
        </w:rPr>
        <w:t>Challenge </w:t>
      </w:r>
      <w:r>
        <w:rPr>
          <w:rFonts w:ascii="Carlito"/>
          <w:w w:val="105"/>
          <w:sz w:val="19"/>
        </w:rPr>
        <w:t>7 (2,900 XP)</w:t>
      </w:r>
    </w:p>
    <w:p>
      <w:pPr>
        <w:tabs>
          <w:tab w:pos="4777" w:val="left" w:leader="none"/>
        </w:tabs>
        <w:spacing w:before="215"/>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9"/>
        <w:ind w:left="232" w:right="0" w:firstLine="0"/>
        <w:jc w:val="left"/>
        <w:rPr>
          <w:rFonts w:ascii="Carlito"/>
          <w:sz w:val="19"/>
        </w:rPr>
      </w:pPr>
      <w:r>
        <w:rPr>
          <w:rFonts w:ascii="Carlito"/>
          <w:b/>
          <w:i/>
          <w:w w:val="105"/>
          <w:sz w:val="19"/>
        </w:rPr>
        <w:t>Multiattack. </w:t>
      </w:r>
      <w:r>
        <w:rPr>
          <w:rFonts w:ascii="Carlito"/>
          <w:w w:val="105"/>
          <w:sz w:val="19"/>
        </w:rPr>
        <w:t>The ape makes two fist attacks.</w:t>
      </w:r>
    </w:p>
    <w:p>
      <w:pPr>
        <w:spacing w:line="247" w:lineRule="auto" w:before="75"/>
        <w:ind w:left="232" w:right="176" w:firstLine="0"/>
        <w:jc w:val="left"/>
        <w:rPr>
          <w:rFonts w:ascii="Carlito"/>
          <w:sz w:val="19"/>
        </w:rPr>
      </w:pPr>
      <w:r>
        <w:rPr>
          <w:rFonts w:ascii="Carlito"/>
          <w:b/>
          <w:i/>
          <w:w w:val="105"/>
          <w:sz w:val="19"/>
        </w:rPr>
        <w:t>Fist. </w:t>
      </w:r>
      <w:r>
        <w:rPr>
          <w:rFonts w:ascii="Carlito"/>
          <w:i/>
          <w:w w:val="105"/>
          <w:sz w:val="19"/>
        </w:rPr>
        <w:t>Melee Weapon Attack: </w:t>
      </w:r>
      <w:r>
        <w:rPr>
          <w:rFonts w:ascii="Carlito"/>
          <w:w w:val="105"/>
          <w:sz w:val="19"/>
        </w:rPr>
        <w:t>+9 to hit, reach 10 ft., one target. </w:t>
      </w:r>
      <w:r>
        <w:rPr>
          <w:rFonts w:ascii="Carlito"/>
          <w:i/>
          <w:w w:val="105"/>
          <w:sz w:val="19"/>
        </w:rPr>
        <w:t>Hit: </w:t>
      </w:r>
      <w:r>
        <w:rPr>
          <w:rFonts w:ascii="Carlito"/>
          <w:w w:val="105"/>
          <w:sz w:val="19"/>
        </w:rPr>
        <w:t>22 (3d10 + 6) bludgeoning damage.</w:t>
      </w:r>
    </w:p>
    <w:p>
      <w:pPr>
        <w:spacing w:line="254" w:lineRule="auto" w:before="69"/>
        <w:ind w:left="232" w:right="195" w:firstLine="0"/>
        <w:jc w:val="left"/>
        <w:rPr>
          <w:rFonts w:ascii="Carlito"/>
          <w:sz w:val="19"/>
        </w:rPr>
      </w:pPr>
      <w:r>
        <w:rPr>
          <w:rFonts w:ascii="Carlito"/>
          <w:b/>
          <w:i/>
          <w:w w:val="105"/>
          <w:sz w:val="19"/>
        </w:rPr>
        <w:t>Rock. </w:t>
      </w:r>
      <w:r>
        <w:rPr>
          <w:rFonts w:ascii="Carlito"/>
          <w:i/>
          <w:w w:val="105"/>
          <w:sz w:val="19"/>
        </w:rPr>
        <w:t>Ranged Weapon Attack: </w:t>
      </w:r>
      <w:r>
        <w:rPr>
          <w:rFonts w:ascii="Carlito"/>
          <w:w w:val="105"/>
          <w:sz w:val="19"/>
        </w:rPr>
        <w:t>+9 to hit, range 50/100 ft., one target. </w:t>
      </w:r>
      <w:r>
        <w:rPr>
          <w:rFonts w:ascii="Carlito"/>
          <w:i/>
          <w:w w:val="105"/>
          <w:sz w:val="19"/>
        </w:rPr>
        <w:t>Hit: </w:t>
      </w:r>
      <w:r>
        <w:rPr>
          <w:rFonts w:ascii="Carlito"/>
          <w:w w:val="105"/>
          <w:sz w:val="19"/>
        </w:rPr>
        <w:t>30 (7d6 + 6) bludgeoning damage.</w:t>
      </w:r>
    </w:p>
    <w:p>
      <w:pPr>
        <w:pStyle w:val="BodyText"/>
        <w:spacing w:before="3"/>
        <w:ind w:left="0"/>
        <w:rPr>
          <w:rFonts w:ascii="Carlito"/>
          <w:sz w:val="24"/>
        </w:rPr>
      </w:pPr>
    </w:p>
    <w:p>
      <w:pPr>
        <w:pStyle w:val="Heading4"/>
        <w:rPr>
          <w:rFonts w:ascii="Carlito"/>
        </w:rPr>
      </w:pPr>
      <w:r>
        <w:rPr>
          <w:rFonts w:ascii="Carlito"/>
          <w:color w:val="943634"/>
        </w:rPr>
        <w:t>Giant Badger</w:t>
      </w:r>
    </w:p>
    <w:p>
      <w:pPr>
        <w:spacing w:before="67"/>
        <w:ind w:left="232" w:right="0" w:firstLine="0"/>
        <w:jc w:val="left"/>
        <w:rPr>
          <w:rFonts w:ascii="Carlito"/>
          <w:i/>
          <w:sz w:val="19"/>
        </w:rPr>
      </w:pPr>
      <w:r>
        <w:rPr>
          <w:rFonts w:ascii="Carlito"/>
          <w:i/>
          <w:w w:val="105"/>
          <w:sz w:val="19"/>
        </w:rPr>
        <w:t>Medium beast, unaligned</w:t>
      </w:r>
    </w:p>
    <w:p>
      <w:pPr>
        <w:pStyle w:val="Heading6"/>
        <w:spacing w:before="128"/>
        <w:rPr>
          <w:b w:val="0"/>
        </w:rPr>
      </w:pPr>
      <w:r>
        <w:rPr>
          <w:w w:val="105"/>
        </w:rPr>
        <w:t>Armor Class </w:t>
      </w:r>
      <w:r>
        <w:rPr>
          <w:b w:val="0"/>
          <w:w w:val="105"/>
        </w:rPr>
        <w:t>10</w:t>
      </w:r>
    </w:p>
    <w:p>
      <w:pPr>
        <w:spacing w:before="75"/>
        <w:ind w:left="232" w:right="0" w:firstLine="0"/>
        <w:jc w:val="left"/>
        <w:rPr>
          <w:rFonts w:ascii="Carlito"/>
          <w:sz w:val="19"/>
        </w:rPr>
      </w:pPr>
      <w:r>
        <w:rPr>
          <w:rFonts w:ascii="Carlito"/>
          <w:b/>
          <w:w w:val="105"/>
          <w:sz w:val="19"/>
        </w:rPr>
        <w:t>Hit Points </w:t>
      </w:r>
      <w:r>
        <w:rPr>
          <w:rFonts w:ascii="Carlito"/>
          <w:w w:val="105"/>
          <w:sz w:val="19"/>
        </w:rPr>
        <w:t>13 (2d8 + 4)</w:t>
      </w:r>
    </w:p>
    <w:p>
      <w:pPr>
        <w:spacing w:before="71"/>
        <w:ind w:left="232" w:right="0" w:firstLine="0"/>
        <w:jc w:val="left"/>
        <w:rPr>
          <w:rFonts w:ascii="Carlito"/>
          <w:sz w:val="19"/>
        </w:rPr>
      </w:pPr>
      <w:r>
        <w:rPr>
          <w:rFonts w:ascii="Carlito"/>
          <w:b/>
          <w:w w:val="105"/>
          <w:sz w:val="19"/>
        </w:rPr>
        <w:t>Speed </w:t>
      </w:r>
      <w:r>
        <w:rPr>
          <w:rFonts w:ascii="Carlito"/>
          <w:w w:val="105"/>
          <w:sz w:val="19"/>
        </w:rPr>
        <w:t>30 ft., burrow 10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4"/>
        <w:spacing w:before="82"/>
        <w:ind w:left="203"/>
        <w:rPr>
          <w:rFonts w:ascii="Carlito"/>
        </w:rPr>
      </w:pPr>
      <w:r>
        <w:rPr>
          <w:b w:val="0"/>
        </w:rPr>
        <w:br w:type="column"/>
      </w:r>
      <w:r>
        <w:rPr>
          <w:rFonts w:ascii="Carlito"/>
          <w:color w:val="943634"/>
        </w:rPr>
        <w:t>Giant Bat</w:t>
      </w:r>
    </w:p>
    <w:p>
      <w:pPr>
        <w:spacing w:before="66"/>
        <w:ind w:left="203" w:right="0" w:firstLine="0"/>
        <w:jc w:val="left"/>
        <w:rPr>
          <w:rFonts w:ascii="Carlito"/>
          <w:i/>
          <w:sz w:val="19"/>
        </w:rPr>
      </w:pPr>
      <w:r>
        <w:rPr>
          <w:rFonts w:ascii="Carlito"/>
          <w:i/>
          <w:w w:val="105"/>
          <w:sz w:val="19"/>
        </w:rPr>
        <w:t>Large beast, unaligned</w:t>
      </w:r>
    </w:p>
    <w:p>
      <w:pPr>
        <w:pStyle w:val="Heading6"/>
        <w:spacing w:before="128"/>
        <w:ind w:left="203"/>
        <w:rPr>
          <w:b w:val="0"/>
        </w:rPr>
      </w:pPr>
      <w:r>
        <w:rPr>
          <w:w w:val="105"/>
        </w:rPr>
        <w:t>Armor Class </w:t>
      </w:r>
      <w:r>
        <w:rPr>
          <w:b w:val="0"/>
          <w:w w:val="105"/>
        </w:rPr>
        <w:t>13</w:t>
      </w:r>
    </w:p>
    <w:p>
      <w:pPr>
        <w:spacing w:before="76"/>
        <w:ind w:left="203" w:right="0" w:firstLine="0"/>
        <w:jc w:val="left"/>
        <w:rPr>
          <w:rFonts w:ascii="Carlito"/>
          <w:sz w:val="19"/>
        </w:rPr>
      </w:pPr>
      <w:r>
        <w:rPr>
          <w:rFonts w:ascii="Carlito"/>
          <w:b/>
          <w:w w:val="105"/>
          <w:sz w:val="19"/>
        </w:rPr>
        <w:t>Hit Points </w:t>
      </w:r>
      <w:r>
        <w:rPr>
          <w:rFonts w:ascii="Carlito"/>
          <w:w w:val="105"/>
          <w:sz w:val="19"/>
        </w:rPr>
        <w:t>22 (4d10)</w:t>
      </w:r>
    </w:p>
    <w:p>
      <w:pPr>
        <w:spacing w:before="75"/>
        <w:ind w:left="203" w:right="0" w:firstLine="0"/>
        <w:jc w:val="left"/>
        <w:rPr>
          <w:rFonts w:ascii="Carlito"/>
          <w:sz w:val="19"/>
        </w:rPr>
      </w:pPr>
      <w:r>
        <w:rPr>
          <w:rFonts w:ascii="Carlito"/>
          <w:b/>
          <w:w w:val="105"/>
          <w:sz w:val="19"/>
        </w:rPr>
        <w:t>Speed </w:t>
      </w:r>
      <w:r>
        <w:rPr>
          <w:rFonts w:ascii="Carlito"/>
          <w:w w:val="105"/>
          <w:sz w:val="19"/>
        </w:rPr>
        <w:t>10 ft., fly 60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93"/>
        <w:jc w:val="center"/>
        <w:rPr>
          <w:rFonts w:ascii="Carlito" w:hAnsi="Carlito"/>
        </w:rPr>
      </w:pPr>
      <w:r>
        <w:rPr>
          <w:rFonts w:ascii="Carlito" w:hAnsi="Carlito"/>
          <w:w w:val="105"/>
        </w:rPr>
        <w:t>15 (+2)   16 (+3)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2 (−4)</w:t>
        <w:tab/>
        <w:t>12 (+1)</w:t>
        <w:tab/>
        <w:t>6 (−2)</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03"/>
        <w:rPr>
          <w:rFonts w:ascii="Carlito"/>
        </w:rPr>
      </w:pPr>
      <w:r>
        <w:rPr>
          <w:rFonts w:ascii="Carlito"/>
          <w:b/>
          <w:w w:val="105"/>
        </w:rPr>
        <w:t>Senses </w:t>
      </w:r>
      <w:r>
        <w:rPr>
          <w:rFonts w:ascii="Carlito"/>
          <w:w w:val="105"/>
        </w:rPr>
        <w:t>blindsight 60 ft., passive Perception 11</w:t>
      </w:r>
    </w:p>
    <w:p>
      <w:pPr>
        <w:pStyle w:val="Heading6"/>
        <w:spacing w:before="70"/>
        <w:ind w:left="203"/>
        <w:rPr>
          <w:b w:val="0"/>
        </w:rPr>
      </w:pPr>
      <w:r>
        <w:rPr>
          <w:w w:val="105"/>
        </w:rPr>
        <w:t>Languages </w:t>
      </w:r>
      <w:r>
        <w:rPr>
          <w:b w:val="0"/>
          <w:w w:val="105"/>
        </w:rPr>
        <w:t>—</w:t>
      </w:r>
    </w:p>
    <w:p>
      <w:pPr>
        <w:spacing w:before="71"/>
        <w:ind w:left="203"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spacing w:line="247" w:lineRule="auto" w:before="0"/>
        <w:ind w:left="203" w:right="623" w:firstLine="0"/>
        <w:jc w:val="left"/>
        <w:rPr>
          <w:rFonts w:ascii="Carlito" w:hAnsi="Carlito"/>
          <w:sz w:val="19"/>
        </w:rPr>
      </w:pPr>
      <w:r>
        <w:rPr>
          <w:rFonts w:ascii="Carlito" w:hAnsi="Carlito"/>
          <w:b/>
          <w:i/>
          <w:w w:val="105"/>
          <w:sz w:val="19"/>
        </w:rPr>
        <w:t>Echolocation. </w:t>
      </w:r>
      <w:r>
        <w:rPr>
          <w:rFonts w:ascii="Carlito" w:hAnsi="Carlito"/>
          <w:w w:val="105"/>
          <w:sz w:val="19"/>
        </w:rPr>
        <w:t>The bat can’t use its blindsight while deafened.</w:t>
      </w:r>
    </w:p>
    <w:p>
      <w:pPr>
        <w:pStyle w:val="BodyText"/>
        <w:spacing w:line="247" w:lineRule="auto" w:before="69"/>
        <w:ind w:left="203" w:right="716"/>
        <w:rPr>
          <w:rFonts w:ascii="Carlito"/>
        </w:rPr>
      </w:pPr>
      <w:r>
        <w:rPr>
          <w:rFonts w:ascii="Carlito"/>
          <w:b/>
          <w:i/>
          <w:w w:val="105"/>
        </w:rPr>
        <w:t>Keen Hearing. </w:t>
      </w:r>
      <w:r>
        <w:rPr>
          <w:rFonts w:ascii="Carlito"/>
          <w:w w:val="105"/>
        </w:rPr>
        <w:t>The bat has advantage on Wisdom (Perception) checks that rely on hearing.</w:t>
      </w:r>
    </w:p>
    <w:p>
      <w:pPr>
        <w:spacing w:before="209"/>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03"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5 (1d6 + 2) piercing damage.</w:t>
      </w:r>
    </w:p>
    <w:p>
      <w:pPr>
        <w:pStyle w:val="BodyText"/>
        <w:spacing w:before="3"/>
        <w:ind w:left="0"/>
        <w:rPr>
          <w:rFonts w:ascii="Carlito"/>
          <w:sz w:val="24"/>
        </w:rPr>
      </w:pPr>
    </w:p>
    <w:p>
      <w:pPr>
        <w:pStyle w:val="Heading4"/>
        <w:ind w:left="203"/>
        <w:rPr>
          <w:rFonts w:ascii="Carlito"/>
        </w:rPr>
      </w:pPr>
      <w:r>
        <w:rPr>
          <w:rFonts w:ascii="Carlito"/>
          <w:color w:val="943634"/>
        </w:rPr>
        <w:t>Giant Boar</w:t>
      </w:r>
    </w:p>
    <w:p>
      <w:pPr>
        <w:spacing w:before="67"/>
        <w:ind w:left="203" w:right="0" w:firstLine="0"/>
        <w:jc w:val="left"/>
        <w:rPr>
          <w:rFonts w:ascii="Carlito"/>
          <w:i/>
          <w:sz w:val="19"/>
        </w:rPr>
      </w:pPr>
      <w:r>
        <w:rPr>
          <w:rFonts w:ascii="Carlito"/>
          <w:i/>
          <w:w w:val="105"/>
          <w:sz w:val="19"/>
        </w:rPr>
        <w:t>Large beast, unaligned</w:t>
      </w:r>
    </w:p>
    <w:p>
      <w:pPr>
        <w:spacing w:before="128"/>
        <w:ind w:left="203"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42 (5d10 + 15)</w:t>
      </w:r>
    </w:p>
    <w:p>
      <w:pPr>
        <w:spacing w:line="157" w:lineRule="exact" w:before="71"/>
        <w:ind w:left="203" w:right="0" w:firstLine="0"/>
        <w:jc w:val="left"/>
        <w:rPr>
          <w:rFonts w:ascii="Carlito"/>
          <w:sz w:val="19"/>
        </w:rPr>
      </w:pPr>
      <w:r>
        <w:rPr>
          <w:rFonts w:ascii="Carlito"/>
          <w:b/>
          <w:w w:val="105"/>
          <w:sz w:val="19"/>
        </w:rPr>
        <w:t>Speed </w:t>
      </w:r>
      <w:r>
        <w:rPr>
          <w:rFonts w:ascii="Carlito"/>
          <w:w w:val="105"/>
          <w:sz w:val="19"/>
        </w:rPr>
        <w:t>40 ft.</w:t>
      </w:r>
    </w:p>
    <w:p>
      <w:pPr>
        <w:spacing w:after="0" w:line="157" w:lineRule="exact"/>
        <w:jc w:val="left"/>
        <w:rPr>
          <w:rFonts w:ascii="Carlito"/>
          <w:sz w:val="19"/>
        </w:rPr>
        <w:sectPr>
          <w:pgSz w:w="12240" w:h="15840"/>
          <w:pgMar w:header="0" w:footer="644" w:top="1360" w:bottom="840" w:left="920" w:right="920"/>
          <w:cols w:num="2" w:equalWidth="0">
            <w:col w:w="4818" w:space="630"/>
            <w:col w:w="4952"/>
          </w:cols>
        </w:sectPr>
      </w:pPr>
    </w:p>
    <w:p>
      <w:pPr>
        <w:pStyle w:val="Heading6"/>
        <w:tabs>
          <w:tab w:pos="1235" w:val="left" w:leader="none"/>
          <w:tab w:pos="1935" w:val="left" w:leader="none"/>
          <w:tab w:pos="2699" w:val="left" w:leader="none"/>
          <w:tab w:pos="3397" w:val="left" w:leader="none"/>
          <w:tab w:pos="4105" w:val="left" w:leader="none"/>
          <w:tab w:pos="5622" w:val="left" w:leader="none"/>
          <w:tab w:pos="10196" w:val="left" w:leader="none"/>
        </w:tabs>
        <w:spacing w:before="6"/>
        <w:ind w:left="528"/>
        <w:rPr>
          <w:rFonts w:ascii="Times New Roman"/>
          <w:b w:val="0"/>
        </w:rPr>
      </w:pPr>
      <w:r>
        <w:rPr>
          <w:w w:val="105"/>
        </w:rPr>
        <w:t>STR</w:t>
        <w:tab/>
        <w:t>DEX</w:t>
        <w:tab/>
        <w:t>CON</w:t>
        <w:tab/>
        <w:t>INT</w:t>
        <w:tab/>
        <w:t>WIS</w:t>
        <w:tab/>
        <w:t>CHA</w:t>
      </w:r>
      <w:r>
        <w:rPr/>
        <w:tab/>
      </w:r>
      <w:r>
        <w:rPr>
          <w:rFonts w:ascii="Times New Roman"/>
          <w:b w:val="0"/>
          <w:w w:val="103"/>
          <w:u w:val="single"/>
        </w:rPr>
        <w:t> </w:t>
      </w:r>
      <w:r>
        <w:rPr>
          <w:rFonts w:ascii="Times New Roman"/>
          <w:b w:val="0"/>
          <w:u w:val="single"/>
        </w:rPr>
        <w:tab/>
      </w:r>
    </w:p>
    <w:p>
      <w:pPr>
        <w:spacing w:after="0"/>
        <w:rPr>
          <w:rFonts w:ascii="Times New Roman"/>
        </w:rPr>
        <w:sectPr>
          <w:type w:val="continuous"/>
          <w:pgSz w:w="12240" w:h="15840"/>
          <w:pgMar w:top="1500" w:bottom="840" w:left="920" w:right="920"/>
        </w:sectPr>
      </w:pPr>
    </w:p>
    <w:p>
      <w:pPr>
        <w:pStyle w:val="BodyText"/>
        <w:tabs>
          <w:tab w:pos="2607" w:val="left" w:leader="none"/>
          <w:tab w:pos="3276" w:val="left" w:leader="none"/>
          <w:tab w:pos="4047" w:val="left" w:leader="none"/>
        </w:tabs>
        <w:spacing w:before="71"/>
        <w:ind w:left="396"/>
        <w:rPr>
          <w:rFonts w:ascii="Carlito" w:hAnsi="Carlito"/>
        </w:rPr>
      </w:pPr>
      <w:r>
        <w:rPr>
          <w:rFonts w:ascii="Carlito" w:hAnsi="Carlito"/>
          <w:w w:val="105"/>
        </w:rPr>
        <w:t>13 (+1)   10 (+0)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2 (−4)</w:t>
        <w:tab/>
        <w:t>12 (+1)</w:t>
        <w:tab/>
        <w:t>5 (−3)</w:t>
      </w:r>
    </w:p>
    <w:p>
      <w:pPr>
        <w:pStyle w:val="BodyText"/>
        <w:spacing w:before="11" w:after="1"/>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Senses </w:t>
      </w:r>
      <w:r>
        <w:rPr>
          <w:rFonts w:ascii="Carlito"/>
          <w:w w:val="105"/>
        </w:rPr>
        <w:t>darkvision 30 ft., passive Perception 11</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47" w:lineRule="auto"/>
        <w:ind w:right="411"/>
        <w:rPr>
          <w:rFonts w:ascii="Carlito"/>
        </w:rPr>
      </w:pPr>
      <w:r>
        <w:rPr>
          <w:rFonts w:ascii="Carlito"/>
          <w:b/>
          <w:i/>
          <w:w w:val="105"/>
        </w:rPr>
        <w:t>Keen Smell. </w:t>
      </w:r>
      <w:r>
        <w:rPr>
          <w:rFonts w:ascii="Carlito"/>
          <w:w w:val="105"/>
        </w:rPr>
        <w:t>The badger has advantage on Wisdom (Perception) checks that rely on smell.</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165"/>
        <w:rPr>
          <w:rFonts w:ascii="Carlito"/>
        </w:rPr>
      </w:pPr>
      <w:r>
        <w:rPr>
          <w:rFonts w:ascii="Carlito"/>
          <w:b/>
          <w:i/>
          <w:w w:val="105"/>
        </w:rPr>
        <w:t>Multiattack. </w:t>
      </w:r>
      <w:r>
        <w:rPr>
          <w:rFonts w:ascii="Carlito"/>
          <w:w w:val="105"/>
        </w:rPr>
        <w:t>The badger makes two attacks: one with its bite and one with its claws.</w:t>
      </w:r>
    </w:p>
    <w:p>
      <w:pPr>
        <w:spacing w:line="247" w:lineRule="auto" w:before="60"/>
        <w:ind w:left="232" w:right="187"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piercing</w:t>
      </w:r>
      <w:r>
        <w:rPr>
          <w:rFonts w:ascii="Carlito"/>
          <w:spacing w:val="2"/>
          <w:w w:val="105"/>
          <w:sz w:val="19"/>
        </w:rPr>
        <w:t> </w:t>
      </w:r>
      <w:r>
        <w:rPr>
          <w:rFonts w:ascii="Carlito"/>
          <w:w w:val="105"/>
          <w:sz w:val="19"/>
        </w:rPr>
        <w:t>damage.</w:t>
      </w:r>
    </w:p>
    <w:p>
      <w:pPr>
        <w:spacing w:line="254" w:lineRule="auto" w:before="70"/>
        <w:ind w:left="232" w:right="30"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6 (2d4 + 1) slashing</w:t>
      </w:r>
      <w:r>
        <w:rPr>
          <w:rFonts w:ascii="Carlito"/>
          <w:spacing w:val="2"/>
          <w:w w:val="105"/>
          <w:sz w:val="19"/>
        </w:rPr>
        <w:t> </w:t>
      </w:r>
      <w:r>
        <w:rPr>
          <w:rFonts w:ascii="Carlito"/>
          <w:w w:val="105"/>
          <w:sz w:val="19"/>
        </w:rPr>
        <w:t>damage.</w:t>
      </w:r>
    </w:p>
    <w:p>
      <w:pPr>
        <w:pStyle w:val="Heading6"/>
        <w:tabs>
          <w:tab w:pos="710" w:val="left" w:leader="none"/>
          <w:tab w:pos="1411" w:val="left" w:leader="none"/>
          <w:tab w:pos="2175" w:val="left" w:leader="none"/>
          <w:tab w:pos="2873" w:val="left" w:leader="none"/>
          <w:tab w:pos="3581" w:val="left" w:leader="none"/>
        </w:tabs>
        <w:spacing w:before="13"/>
        <w:ind w:left="4"/>
        <w:jc w:val="center"/>
      </w:pPr>
      <w:r>
        <w:rPr>
          <w:b w:val="0"/>
        </w:rPr>
        <w:br w:type="column"/>
      </w:r>
      <w:r>
        <w:rPr>
          <w:w w:val="105"/>
        </w:rPr>
        <w:t>STR</w:t>
        <w:tab/>
        <w:t>DEX</w:t>
        <w:tab/>
        <w:t>CON</w:t>
        <w:tab/>
        <w:t>INT</w:t>
        <w:tab/>
        <w:t>WIS</w:t>
        <w:tab/>
        <w:t>CHA</w:t>
      </w:r>
    </w:p>
    <w:p>
      <w:pPr>
        <w:pStyle w:val="BodyText"/>
        <w:tabs>
          <w:tab w:pos="2210" w:val="left" w:leader="none"/>
          <w:tab w:pos="2930" w:val="left" w:leader="none"/>
          <w:tab w:pos="3650" w:val="left" w:leader="none"/>
        </w:tabs>
        <w:spacing w:before="71"/>
        <w:ind w:left="0" w:right="64"/>
        <w:jc w:val="center"/>
        <w:rPr>
          <w:rFonts w:ascii="Carlito" w:hAnsi="Carlito"/>
        </w:rPr>
      </w:pPr>
      <w:r>
        <w:rPr>
          <w:rFonts w:ascii="Carlito" w:hAnsi="Carlito"/>
          <w:w w:val="105"/>
        </w:rPr>
        <w:t>17 (+3)   10 (+0)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2 (−4)</w:t>
        <w:tab/>
        <w:t>7 (−2)</w:t>
        <w:tab/>
        <w:t>5</w:t>
      </w:r>
      <w:r>
        <w:rPr>
          <w:rFonts w:ascii="Carlito" w:hAnsi="Carlito"/>
          <w:spacing w:val="1"/>
          <w:w w:val="105"/>
        </w:rPr>
        <w:t> </w:t>
      </w:r>
      <w:r>
        <w:rPr>
          <w:rFonts w:ascii="Carlito" w:hAnsi="Carlito"/>
          <w:w w:val="105"/>
        </w:rPr>
        <w:t>(−3)</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8</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ind w:right="466"/>
        <w:rPr>
          <w:rFonts w:ascii="Carlito"/>
        </w:rPr>
      </w:pPr>
      <w:r>
        <w:rPr>
          <w:rFonts w:ascii="Carlito"/>
          <w:b/>
          <w:i/>
          <w:w w:val="105"/>
        </w:rPr>
        <w:t>Charge. </w:t>
      </w:r>
      <w:r>
        <w:rPr>
          <w:rFonts w:ascii="Carlito"/>
          <w:w w:val="105"/>
        </w:rPr>
        <w:t>If the boar moves at least 20 feet straight toward a target and then hits it with a tusk attack on the same turn, the target takes an extra 7 (2d6) slashing damage. If the target is a creature, it must succeed on a DC 13 Strength saving throw or be knocked prone.</w:t>
      </w:r>
    </w:p>
    <w:p>
      <w:pPr>
        <w:spacing w:line="252" w:lineRule="auto" w:before="61"/>
        <w:ind w:left="232" w:right="363" w:firstLine="0"/>
        <w:jc w:val="left"/>
        <w:rPr>
          <w:rFonts w:ascii="Carlito"/>
          <w:sz w:val="19"/>
        </w:rPr>
      </w:pPr>
      <w:r>
        <w:rPr>
          <w:rFonts w:ascii="Carlito"/>
          <w:b/>
          <w:i/>
          <w:w w:val="105"/>
          <w:sz w:val="19"/>
        </w:rPr>
        <w:t>Relentless (Recharges after a Short or Long Rest). </w:t>
      </w:r>
      <w:r>
        <w:rPr>
          <w:rFonts w:ascii="Carlito"/>
          <w:w w:val="105"/>
          <w:sz w:val="19"/>
        </w:rPr>
        <w:t>If the boar takes 10 damage or less that would reduce it to 0 hit points, it is reduced to 1 hit point instead.</w:t>
      </w:r>
    </w:p>
    <w:p>
      <w:pPr>
        <w:spacing w:after="0" w:line="252" w:lineRule="auto"/>
        <w:jc w:val="left"/>
        <w:rPr>
          <w:rFonts w:ascii="Carlito"/>
          <w:sz w:val="19"/>
        </w:rPr>
        <w:sectPr>
          <w:type w:val="continuous"/>
          <w:pgSz w:w="12240" w:h="15840"/>
          <w:pgMar w:top="1500" w:bottom="840" w:left="920" w:right="920"/>
          <w:cols w:num="2" w:equalWidth="0">
            <w:col w:w="4767" w:space="652"/>
            <w:col w:w="4981"/>
          </w:cols>
        </w:sectPr>
      </w:pPr>
    </w:p>
    <w:p>
      <w:pPr>
        <w:pStyle w:val="Heading5"/>
        <w:spacing w:before="86"/>
      </w:pPr>
      <w:r>
        <w:rPr>
          <w:w w:val="105"/>
        </w:rPr>
        <w:t>Actions</w:t>
      </w:r>
    </w:p>
    <w:p>
      <w:pPr>
        <w:pStyle w:val="BodyText"/>
        <w:spacing w:before="1"/>
        <w:ind w:left="0"/>
        <w:rPr>
          <w:rFonts w:ascii="Carlito"/>
          <w:b/>
          <w:sz w:val="2"/>
        </w:rPr>
      </w:pPr>
    </w:p>
    <w:p>
      <w:pPr>
        <w:pStyle w:val="BodyText"/>
        <w:spacing w:line="20" w:lineRule="exact"/>
        <w:ind w:left="203" w:right="-10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99" w:firstLine="0"/>
        <w:jc w:val="left"/>
        <w:rPr>
          <w:rFonts w:ascii="Carlito"/>
          <w:sz w:val="19"/>
        </w:rPr>
      </w:pPr>
      <w:r>
        <w:rPr>
          <w:rFonts w:ascii="Carlito"/>
          <w:b/>
          <w:i/>
          <w:w w:val="105"/>
          <w:sz w:val="19"/>
        </w:rPr>
        <w:t>Tusk.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slashing damage.</w:t>
      </w:r>
    </w:p>
    <w:p>
      <w:pPr>
        <w:pStyle w:val="BodyText"/>
        <w:spacing w:before="3"/>
        <w:ind w:left="0"/>
        <w:rPr>
          <w:rFonts w:ascii="Carlito"/>
          <w:sz w:val="24"/>
        </w:rPr>
      </w:pPr>
    </w:p>
    <w:p>
      <w:pPr>
        <w:pStyle w:val="Heading4"/>
        <w:rPr>
          <w:rFonts w:ascii="Carlito"/>
        </w:rPr>
      </w:pPr>
      <w:r>
        <w:rPr>
          <w:rFonts w:ascii="Carlito"/>
          <w:color w:val="943634"/>
        </w:rPr>
        <w:t>Giant Centipede</w:t>
      </w:r>
    </w:p>
    <w:p>
      <w:pPr>
        <w:spacing w:before="67"/>
        <w:ind w:left="232" w:right="0" w:firstLine="0"/>
        <w:jc w:val="left"/>
        <w:rPr>
          <w:rFonts w:ascii="Carlito"/>
          <w:i/>
          <w:sz w:val="19"/>
        </w:rPr>
      </w:pPr>
      <w:r>
        <w:rPr>
          <w:rFonts w:ascii="Carlito"/>
          <w:i/>
          <w:w w:val="105"/>
          <w:sz w:val="19"/>
        </w:rPr>
        <w:t>Small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4 (1d6 + 1)</w:t>
      </w:r>
    </w:p>
    <w:p>
      <w:pPr>
        <w:spacing w:before="71"/>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0" w:hRule="atLeast"/>
        </w:trPr>
        <w:tc>
          <w:tcPr>
            <w:tcW w:w="2304" w:type="dxa"/>
            <w:tcBorders>
              <w:bottom w:val="single" w:sz="8" w:space="0" w:color="000000"/>
            </w:tcBorders>
          </w:tcPr>
          <w:p>
            <w:pPr>
              <w:pStyle w:val="TableParagraph"/>
              <w:tabs>
                <w:tab w:pos="814" w:val="left" w:leader="none"/>
              </w:tabs>
              <w:spacing w:before="37"/>
              <w:ind w:left="144"/>
              <w:jc w:val="center"/>
              <w:rPr>
                <w:sz w:val="19"/>
              </w:rPr>
            </w:pPr>
            <w:r>
              <w:rPr>
                <w:w w:val="105"/>
                <w:sz w:val="19"/>
              </w:rPr>
              <w:t>5</w:t>
            </w:r>
            <w:r>
              <w:rPr>
                <w:spacing w:val="-1"/>
                <w:w w:val="105"/>
                <w:sz w:val="19"/>
              </w:rPr>
              <w:t> </w:t>
            </w:r>
            <w:r>
              <w:rPr>
                <w:w w:val="105"/>
                <w:sz w:val="19"/>
              </w:rPr>
              <w:t>(−3)</w:t>
              <w:tab/>
              <w:t>14 (+2) 12</w:t>
            </w:r>
            <w:r>
              <w:rPr>
                <w:spacing w:val="12"/>
                <w:w w:val="105"/>
                <w:sz w:val="19"/>
              </w:rPr>
              <w:t> </w:t>
            </w:r>
            <w:r>
              <w:rPr>
                <w:w w:val="105"/>
                <w:sz w:val="19"/>
              </w:rPr>
              <w:t>(+1)</w:t>
            </w:r>
          </w:p>
        </w:tc>
        <w:tc>
          <w:tcPr>
            <w:tcW w:w="694" w:type="dxa"/>
            <w:tcBorders>
              <w:bottom w:val="single" w:sz="8" w:space="0" w:color="000000"/>
            </w:tcBorders>
          </w:tcPr>
          <w:p>
            <w:pPr>
              <w:pStyle w:val="TableParagraph"/>
              <w:spacing w:before="37"/>
              <w:ind w:left="82" w:right="103"/>
              <w:jc w:val="center"/>
              <w:rPr>
                <w:sz w:val="19"/>
              </w:rPr>
            </w:pPr>
            <w:r>
              <w:rPr>
                <w:w w:val="105"/>
                <w:sz w:val="19"/>
              </w:rPr>
              <w:t>1 (−5)</w:t>
            </w:r>
          </w:p>
        </w:tc>
        <w:tc>
          <w:tcPr>
            <w:tcW w:w="719" w:type="dxa"/>
            <w:tcBorders>
              <w:bottom w:val="single" w:sz="8" w:space="0" w:color="000000"/>
            </w:tcBorders>
          </w:tcPr>
          <w:p>
            <w:pPr>
              <w:pStyle w:val="TableParagraph"/>
              <w:spacing w:before="37"/>
              <w:ind w:left="126"/>
              <w:rPr>
                <w:sz w:val="19"/>
              </w:rPr>
            </w:pPr>
            <w:r>
              <w:rPr>
                <w:w w:val="105"/>
                <w:sz w:val="19"/>
              </w:rPr>
              <w:t>7 (−2)</w:t>
            </w:r>
          </w:p>
        </w:tc>
        <w:tc>
          <w:tcPr>
            <w:tcW w:w="854" w:type="dxa"/>
            <w:tcBorders>
              <w:bottom w:val="single" w:sz="8" w:space="0" w:color="000000"/>
            </w:tcBorders>
          </w:tcPr>
          <w:p>
            <w:pPr>
              <w:pStyle w:val="TableParagraph"/>
              <w:spacing w:before="37"/>
              <w:ind w:left="127"/>
              <w:rPr>
                <w:sz w:val="19"/>
              </w:rPr>
            </w:pPr>
            <w:r>
              <w:rPr>
                <w:w w:val="105"/>
                <w:sz w:val="19"/>
              </w:rPr>
              <w:t>3 (−4)</w:t>
            </w:r>
          </w:p>
        </w:tc>
      </w:tr>
    </w:tbl>
    <w:p>
      <w:pPr>
        <w:pStyle w:val="BodyText"/>
        <w:spacing w:before="20"/>
        <w:rPr>
          <w:rFonts w:ascii="Carlito"/>
        </w:rPr>
      </w:pPr>
      <w:r>
        <w:rPr>
          <w:rFonts w:ascii="Carlito"/>
          <w:b/>
          <w:w w:val="105"/>
        </w:rPr>
        <w:t>Senses </w:t>
      </w:r>
      <w:r>
        <w:rPr>
          <w:rFonts w:ascii="Carlito"/>
          <w:w w:val="105"/>
        </w:rPr>
        <w:t>blindsight 30 ft., passive Perception 8</w:t>
      </w:r>
    </w:p>
    <w:p>
      <w:pPr>
        <w:pStyle w:val="Heading6"/>
        <w:spacing w:before="76"/>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1/4 (50 XP)</w:t>
      </w:r>
    </w:p>
    <w:p>
      <w:pPr>
        <w:spacing w:before="210"/>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0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29"/>
        <w:rPr>
          <w:rFonts w:ascii="Carlito"/>
        </w:rPr>
      </w:pPr>
      <w:r>
        <w:rPr>
          <w:rFonts w:ascii="Carlito"/>
          <w:b/>
          <w:i/>
          <w:w w:val="105"/>
        </w:rPr>
        <w:t>Bite.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4 (1d4 + 2) piercing damage, and the target must succeed on a DC 11 Constitution saving throw or take 10 (3d6) poison damage. If the poison damage reduces the target to 0 hit points, the target is stable but poisoned for 1 hour, even after regaining hit points, and is paralyzed while poisoned in this way.</w:t>
      </w:r>
    </w:p>
    <w:p>
      <w:pPr>
        <w:pStyle w:val="BodyText"/>
        <w:spacing w:before="9"/>
        <w:ind w:left="0"/>
        <w:rPr>
          <w:rFonts w:ascii="Carlito"/>
          <w:sz w:val="24"/>
        </w:rPr>
      </w:pPr>
    </w:p>
    <w:p>
      <w:pPr>
        <w:pStyle w:val="Heading4"/>
        <w:rPr>
          <w:rFonts w:ascii="Carlito"/>
        </w:rPr>
      </w:pPr>
      <w:r>
        <w:rPr>
          <w:rFonts w:ascii="Carlito"/>
          <w:color w:val="943634"/>
        </w:rPr>
        <w:t>Giant Constrictor Snake</w:t>
      </w:r>
    </w:p>
    <w:p>
      <w:pPr>
        <w:spacing w:before="67"/>
        <w:ind w:left="232" w:right="0" w:firstLine="0"/>
        <w:jc w:val="left"/>
        <w:rPr>
          <w:rFonts w:ascii="Carlito"/>
          <w:i/>
          <w:sz w:val="19"/>
        </w:rPr>
      </w:pPr>
      <w:r>
        <w:rPr>
          <w:rFonts w:ascii="Carlito"/>
          <w:i/>
          <w:w w:val="105"/>
          <w:sz w:val="19"/>
        </w:rPr>
        <w:t>Huge beast, unaligned</w:t>
      </w:r>
    </w:p>
    <w:p>
      <w:pPr>
        <w:pStyle w:val="Heading6"/>
        <w:spacing w:before="128"/>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60 (8d12 + 8)</w:t>
      </w:r>
    </w:p>
    <w:p>
      <w:pPr>
        <w:spacing w:before="75"/>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19 (+4) 14 (+2) 12 (+1)</w:t>
            </w:r>
          </w:p>
        </w:tc>
        <w:tc>
          <w:tcPr>
            <w:tcW w:w="669" w:type="dxa"/>
            <w:tcBorders>
              <w:bottom w:val="single" w:sz="8" w:space="0" w:color="000000"/>
            </w:tcBorders>
          </w:tcPr>
          <w:p>
            <w:pPr>
              <w:pStyle w:val="TableParagraph"/>
              <w:spacing w:before="37"/>
              <w:ind w:left="81" w:right="80"/>
              <w:jc w:val="center"/>
              <w:rPr>
                <w:sz w:val="19"/>
              </w:rPr>
            </w:pPr>
            <w:r>
              <w:rPr>
                <w:w w:val="105"/>
                <w:sz w:val="19"/>
              </w:rPr>
              <w:t>1 (−5)</w:t>
            </w:r>
          </w:p>
        </w:tc>
        <w:tc>
          <w:tcPr>
            <w:tcW w:w="770" w:type="dxa"/>
            <w:tcBorders>
              <w:bottom w:val="single" w:sz="8" w:space="0" w:color="000000"/>
            </w:tcBorders>
          </w:tcPr>
          <w:p>
            <w:pPr>
              <w:pStyle w:val="TableParagraph"/>
              <w:spacing w:before="37"/>
              <w:ind w:left="80" w:right="78"/>
              <w:jc w:val="center"/>
              <w:rPr>
                <w:sz w:val="19"/>
              </w:rPr>
            </w:pPr>
            <w:r>
              <w:rPr>
                <w:w w:val="105"/>
                <w:sz w:val="19"/>
              </w:rPr>
              <w:t>10 (+0)</w:t>
            </w:r>
          </w:p>
        </w:tc>
        <w:tc>
          <w:tcPr>
            <w:tcW w:w="829" w:type="dxa"/>
            <w:tcBorders>
              <w:bottom w:val="single" w:sz="8" w:space="0" w:color="000000"/>
            </w:tcBorders>
          </w:tcPr>
          <w:p>
            <w:pPr>
              <w:pStyle w:val="TableParagraph"/>
              <w:spacing w:before="37"/>
              <w:ind w:left="101"/>
              <w:rPr>
                <w:sz w:val="19"/>
              </w:rPr>
            </w:pPr>
            <w:r>
              <w:rPr>
                <w:w w:val="105"/>
                <w:sz w:val="19"/>
              </w:rPr>
              <w:t>3 (−4)</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+2</w:t>
      </w:r>
    </w:p>
    <w:p>
      <w:pPr>
        <w:pStyle w:val="BodyText"/>
        <w:spacing w:before="71"/>
        <w:rPr>
          <w:rFonts w:ascii="Carlito"/>
        </w:rPr>
      </w:pPr>
      <w:r>
        <w:rPr>
          <w:rFonts w:ascii="Carlito"/>
          <w:b/>
          <w:w w:val="105"/>
        </w:rPr>
        <w:t>Senses </w:t>
      </w:r>
      <w:r>
        <w:rPr>
          <w:rFonts w:ascii="Carlito"/>
          <w:w w:val="105"/>
        </w:rPr>
        <w:t>blindsight 10 ft., passive Perception 12</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2 (450 XP)</w:t>
      </w:r>
    </w:p>
    <w:p>
      <w:pPr>
        <w:spacing w:before="214"/>
        <w:ind w:left="232" w:right="0" w:firstLine="0"/>
        <w:jc w:val="left"/>
        <w:rPr>
          <w:rFonts w:ascii="Carlito"/>
          <w:b/>
          <w:sz w:val="21"/>
        </w:rPr>
      </w:pPr>
      <w:r>
        <w:rPr>
          <w:rFonts w:ascii="Carlito"/>
          <w:b/>
          <w:w w:val="105"/>
          <w:sz w:val="21"/>
        </w:rPr>
        <w:t>Actions</w:t>
      </w:r>
    </w:p>
    <w:p>
      <w:pPr>
        <w:pStyle w:val="BodyText"/>
        <w:spacing w:line="20" w:lineRule="exact"/>
        <w:ind w:left="203" w:right="-10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32" w:right="4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10 ft., one creature. </w:t>
      </w:r>
      <w:r>
        <w:rPr>
          <w:rFonts w:ascii="Carlito"/>
          <w:i/>
          <w:w w:val="105"/>
          <w:sz w:val="19"/>
        </w:rPr>
        <w:t>Hit: </w:t>
      </w:r>
      <w:r>
        <w:rPr>
          <w:rFonts w:ascii="Carlito"/>
          <w:w w:val="105"/>
          <w:sz w:val="19"/>
        </w:rPr>
        <w:t>11 (2d6 + 4) piercing damage.</w:t>
      </w:r>
    </w:p>
    <w:p>
      <w:pPr>
        <w:spacing w:line="252" w:lineRule="auto" w:before="60"/>
        <w:ind w:left="232" w:right="99" w:firstLine="0"/>
        <w:jc w:val="left"/>
        <w:rPr>
          <w:rFonts w:ascii="Carlito"/>
          <w:sz w:val="19"/>
        </w:rPr>
      </w:pPr>
      <w:r>
        <w:rPr>
          <w:rFonts w:ascii="Carlito"/>
          <w:b/>
          <w:i/>
          <w:w w:val="105"/>
          <w:sz w:val="19"/>
        </w:rPr>
        <w:t>Constrict. </w:t>
      </w:r>
      <w:r>
        <w:rPr>
          <w:rFonts w:ascii="Carlito"/>
          <w:i/>
          <w:w w:val="105"/>
          <w:sz w:val="19"/>
        </w:rPr>
        <w:t>Melee Weapon Attack: </w:t>
      </w:r>
      <w:r>
        <w:rPr>
          <w:rFonts w:ascii="Carlito"/>
          <w:w w:val="105"/>
          <w:sz w:val="19"/>
        </w:rPr>
        <w:t>+6 to hit, reach 5 ft., one creature. </w:t>
      </w:r>
      <w:r>
        <w:rPr>
          <w:rFonts w:ascii="Carlito"/>
          <w:i/>
          <w:w w:val="105"/>
          <w:sz w:val="19"/>
        </w:rPr>
        <w:t>Hit: </w:t>
      </w:r>
      <w:r>
        <w:rPr>
          <w:rFonts w:ascii="Carlito"/>
          <w:w w:val="105"/>
          <w:sz w:val="19"/>
        </w:rPr>
        <w:t>13 (2d8 + 4) bludgeoning damage, and the target is grappled (escape DC 16). Until this</w:t>
      </w:r>
    </w:p>
    <w:p>
      <w:pPr>
        <w:pStyle w:val="BodyText"/>
        <w:spacing w:line="254" w:lineRule="auto" w:before="86"/>
        <w:ind w:left="260" w:right="307"/>
        <w:rPr>
          <w:rFonts w:ascii="Carlito" w:hAnsi="Carlito"/>
        </w:rPr>
      </w:pPr>
      <w:r>
        <w:rPr/>
        <w:br w:type="column"/>
      </w:r>
      <w:r>
        <w:rPr>
          <w:rFonts w:ascii="Carlito" w:hAnsi="Carlito"/>
          <w:w w:val="105"/>
        </w:rPr>
        <w:t>grapple ends, the creature is restrained, and the snake can’t constrict another target.</w:t>
      </w:r>
    </w:p>
    <w:p>
      <w:pPr>
        <w:pStyle w:val="BodyText"/>
        <w:spacing w:before="3"/>
        <w:ind w:left="0"/>
        <w:rPr>
          <w:rFonts w:ascii="Carlito"/>
          <w:sz w:val="24"/>
        </w:rPr>
      </w:pPr>
    </w:p>
    <w:p>
      <w:pPr>
        <w:pStyle w:val="Heading4"/>
        <w:ind w:left="260"/>
        <w:rPr>
          <w:rFonts w:ascii="Carlito"/>
        </w:rPr>
      </w:pPr>
      <w:r>
        <w:rPr>
          <w:rFonts w:ascii="Carlito"/>
          <w:color w:val="943634"/>
        </w:rPr>
        <w:t>Giant Crab</w:t>
      </w:r>
    </w:p>
    <w:p>
      <w:pPr>
        <w:spacing w:before="67"/>
        <w:ind w:left="260" w:right="0" w:firstLine="0"/>
        <w:jc w:val="left"/>
        <w:rPr>
          <w:rFonts w:ascii="Carlito"/>
          <w:i/>
          <w:sz w:val="19"/>
        </w:rPr>
      </w:pPr>
      <w:r>
        <w:rPr>
          <w:rFonts w:ascii="Carlito"/>
          <w:i/>
          <w:w w:val="105"/>
          <w:sz w:val="19"/>
        </w:rPr>
        <w:t>Medium beast, unaligned</w:t>
      </w:r>
    </w:p>
    <w:p>
      <w:pPr>
        <w:spacing w:before="128"/>
        <w:ind w:left="260" w:right="0" w:firstLine="0"/>
        <w:jc w:val="left"/>
        <w:rPr>
          <w:rFonts w:ascii="Carlito"/>
          <w:sz w:val="19"/>
        </w:rPr>
      </w:pPr>
      <w:r>
        <w:rPr>
          <w:rFonts w:ascii="Carlito"/>
          <w:b/>
          <w:w w:val="105"/>
          <w:sz w:val="19"/>
        </w:rPr>
        <w:t>Armor Class </w:t>
      </w:r>
      <w:r>
        <w:rPr>
          <w:rFonts w:ascii="Carlito"/>
          <w:w w:val="105"/>
          <w:sz w:val="19"/>
        </w:rPr>
        <w:t>15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13 (3d8)</w:t>
      </w:r>
    </w:p>
    <w:p>
      <w:pPr>
        <w:spacing w:before="75"/>
        <w:ind w:left="260" w:right="0" w:firstLine="0"/>
        <w:jc w:val="left"/>
        <w:rPr>
          <w:rFonts w:ascii="Carlito"/>
          <w:sz w:val="19"/>
        </w:rPr>
      </w:pPr>
      <w:r>
        <w:rPr>
          <w:rFonts w:ascii="Carlito"/>
          <w:b/>
          <w:w w:val="105"/>
          <w:sz w:val="19"/>
        </w:rPr>
        <w:t>Speed </w:t>
      </w:r>
      <w:r>
        <w:rPr>
          <w:rFonts w:ascii="Carlito"/>
          <w:w w:val="105"/>
          <w:sz w:val="19"/>
        </w:rPr>
        <w:t>30 ft., swim 30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930" w:val="left" w:leader="none"/>
          <w:tab w:pos="3650" w:val="left" w:leader="none"/>
        </w:tabs>
        <w:spacing w:before="71"/>
        <w:ind w:left="0" w:right="36"/>
        <w:jc w:val="center"/>
        <w:rPr>
          <w:rFonts w:ascii="Carlito" w:hAnsi="Carlito"/>
        </w:rPr>
      </w:pPr>
      <w:r>
        <w:rPr>
          <w:rFonts w:ascii="Carlito" w:hAnsi="Carlito"/>
          <w:w w:val="105"/>
        </w:rPr>
        <w:t>13 (+1)   15 (+2)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1 (−5)</w:t>
        <w:tab/>
        <w:t>9 (−1)</w:t>
        <w:tab/>
        <w:t>3</w:t>
      </w:r>
      <w:r>
        <w:rPr>
          <w:rFonts w:ascii="Carlito" w:hAnsi="Carlito"/>
          <w:spacing w:val="1"/>
          <w:w w:val="105"/>
        </w:rPr>
        <w:t> </w:t>
      </w:r>
      <w:r>
        <w:rPr>
          <w:rFonts w:ascii="Carlito" w:hAnsi="Carlito"/>
          <w:w w:val="105"/>
        </w:rPr>
        <w:t>(−4)</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Skills </w:t>
      </w:r>
      <w:r>
        <w:rPr>
          <w:rFonts w:ascii="Carlito"/>
          <w:w w:val="105"/>
          <w:sz w:val="19"/>
        </w:rPr>
        <w:t>Stealth +4</w:t>
      </w:r>
    </w:p>
    <w:p>
      <w:pPr>
        <w:pStyle w:val="BodyText"/>
        <w:spacing w:before="70"/>
        <w:ind w:left="260"/>
        <w:rPr>
          <w:rFonts w:ascii="Carlito"/>
        </w:rPr>
      </w:pPr>
      <w:r>
        <w:rPr>
          <w:rFonts w:ascii="Carlito"/>
          <w:b/>
          <w:w w:val="105"/>
        </w:rPr>
        <w:t>Senses </w:t>
      </w:r>
      <w:r>
        <w:rPr>
          <w:rFonts w:ascii="Carlito"/>
          <w:w w:val="105"/>
        </w:rPr>
        <w:t>blindsight 30 ft., passive Perception 9</w:t>
      </w:r>
    </w:p>
    <w:p>
      <w:pPr>
        <w:pStyle w:val="Heading6"/>
        <w:spacing w:before="71"/>
        <w:ind w:left="260"/>
        <w:rPr>
          <w:b w:val="0"/>
        </w:rPr>
      </w:pPr>
      <w:r>
        <w:rPr>
          <w:w w:val="105"/>
        </w:rPr>
        <w:t>Languages </w:t>
      </w:r>
      <w:r>
        <w:rPr>
          <w:b w:val="0"/>
          <w:w w:val="105"/>
        </w:rPr>
        <w:t>—</w:t>
      </w:r>
    </w:p>
    <w:p>
      <w:pPr>
        <w:spacing w:before="75"/>
        <w:ind w:left="260"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6"/>
        <w:ind w:left="0"/>
        <w:rPr>
          <w:rFonts w:ascii="Carlito"/>
          <w:sz w:val="30"/>
        </w:rPr>
      </w:pPr>
    </w:p>
    <w:p>
      <w:pPr>
        <w:spacing w:before="1"/>
        <w:ind w:left="260" w:right="0" w:firstLine="0"/>
        <w:jc w:val="left"/>
        <w:rPr>
          <w:rFonts w:ascii="Carlito"/>
          <w:sz w:val="19"/>
        </w:rPr>
      </w:pPr>
      <w:r>
        <w:rPr>
          <w:rFonts w:ascii="Carlito"/>
          <w:b/>
          <w:i/>
          <w:w w:val="105"/>
          <w:sz w:val="19"/>
        </w:rPr>
        <w:t>Amphibious. </w:t>
      </w:r>
      <w:r>
        <w:rPr>
          <w:rFonts w:ascii="Carlito"/>
          <w:w w:val="105"/>
          <w:sz w:val="19"/>
        </w:rPr>
        <w:t>The crab can breathe air and water.</w:t>
      </w:r>
    </w:p>
    <w:p>
      <w:pPr>
        <w:spacing w:before="214"/>
        <w:ind w:left="260" w:right="0" w:firstLine="0"/>
        <w:jc w:val="left"/>
        <w:rPr>
          <w:rFonts w:ascii="Carlito"/>
          <w:b/>
          <w:sz w:val="21"/>
        </w:rPr>
      </w:pPr>
      <w:r>
        <w:rPr>
          <w:rFonts w:ascii="Carlito"/>
          <w:b/>
          <w:w w:val="105"/>
          <w:sz w:val="21"/>
        </w:rPr>
        <w:t>Actions</w:t>
      </w: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ind w:left="260" w:right="323"/>
        <w:rPr>
          <w:rFonts w:ascii="Carlito"/>
        </w:rPr>
      </w:pPr>
      <w:r>
        <w:rPr>
          <w:rFonts w:ascii="Carlito"/>
          <w:b/>
          <w:i/>
          <w:w w:val="105"/>
        </w:rPr>
        <w:t>Claw. </w:t>
      </w:r>
      <w:r>
        <w:rPr>
          <w:rFonts w:ascii="Carlito"/>
          <w:i/>
          <w:w w:val="105"/>
        </w:rPr>
        <w:t>Melee Weapon Attack: </w:t>
      </w:r>
      <w:r>
        <w:rPr>
          <w:rFonts w:ascii="Carlito"/>
          <w:w w:val="105"/>
        </w:rPr>
        <w:t>+3 to hit, reach 5 ft., one target. </w:t>
      </w:r>
      <w:r>
        <w:rPr>
          <w:rFonts w:ascii="Carlito"/>
          <w:i/>
          <w:w w:val="105"/>
        </w:rPr>
        <w:t>Hit: </w:t>
      </w:r>
      <w:r>
        <w:rPr>
          <w:rFonts w:ascii="Carlito"/>
          <w:w w:val="105"/>
        </w:rPr>
        <w:t>4 (1d6 + 1) bludgeoning damage, and the target is grappled (escape DC 11). The crab has two claws, each of which can grapple only one target.</w:t>
      </w:r>
    </w:p>
    <w:p>
      <w:pPr>
        <w:pStyle w:val="BodyText"/>
        <w:spacing w:before="1"/>
        <w:ind w:left="0"/>
        <w:rPr>
          <w:rFonts w:ascii="Carlito"/>
          <w:sz w:val="24"/>
        </w:rPr>
      </w:pPr>
    </w:p>
    <w:p>
      <w:pPr>
        <w:pStyle w:val="Heading4"/>
        <w:ind w:left="260"/>
        <w:rPr>
          <w:rFonts w:ascii="Carlito"/>
        </w:rPr>
      </w:pPr>
      <w:r>
        <w:rPr>
          <w:rFonts w:ascii="Carlito"/>
          <w:color w:val="943634"/>
        </w:rPr>
        <w:t>Giant Crocodile</w:t>
      </w:r>
    </w:p>
    <w:p>
      <w:pPr>
        <w:spacing w:before="66"/>
        <w:ind w:left="260" w:right="0" w:firstLine="0"/>
        <w:jc w:val="left"/>
        <w:rPr>
          <w:rFonts w:ascii="Carlito"/>
          <w:i/>
          <w:sz w:val="19"/>
        </w:rPr>
      </w:pPr>
      <w:r>
        <w:rPr>
          <w:rFonts w:ascii="Carlito"/>
          <w:i/>
          <w:w w:val="105"/>
          <w:sz w:val="19"/>
        </w:rPr>
        <w:t>Huge beast, unaligned</w:t>
      </w:r>
    </w:p>
    <w:p>
      <w:pPr>
        <w:spacing w:before="129"/>
        <w:ind w:left="260"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85 (9d12 + 27)</w:t>
      </w:r>
    </w:p>
    <w:p>
      <w:pPr>
        <w:spacing w:before="70"/>
        <w:ind w:left="260" w:right="0" w:firstLine="0"/>
        <w:jc w:val="left"/>
        <w:rPr>
          <w:rFonts w:ascii="Carlito"/>
          <w:sz w:val="19"/>
        </w:rPr>
      </w:pPr>
      <w:r>
        <w:rPr>
          <w:rFonts w:ascii="Carlito"/>
          <w:b/>
          <w:w w:val="105"/>
          <w:sz w:val="19"/>
        </w:rPr>
        <w:t>Speed </w:t>
      </w:r>
      <w:r>
        <w:rPr>
          <w:rFonts w:ascii="Carlito"/>
          <w:w w:val="105"/>
          <w:sz w:val="19"/>
        </w:rPr>
        <w:t>30 ft., swim 50 ft.</w:t>
      </w:r>
    </w:p>
    <w:p>
      <w:pPr>
        <w:pStyle w:val="BodyText"/>
        <w:spacing w:before="5"/>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770" w:val="left" w:leader="none"/>
          <w:tab w:pos="1439" w:val="left" w:leader="none"/>
          <w:tab w:pos="2210" w:val="left" w:leader="none"/>
          <w:tab w:pos="2879" w:val="left" w:leader="none"/>
          <w:tab w:pos="3650" w:val="left" w:leader="none"/>
        </w:tabs>
        <w:spacing w:line="207" w:lineRule="exact" w:before="71"/>
        <w:ind w:left="0" w:right="36"/>
        <w:jc w:val="center"/>
        <w:rPr>
          <w:rFonts w:ascii="Carlito" w:hAnsi="Carlito"/>
        </w:rPr>
      </w:pPr>
      <w:r>
        <w:rPr>
          <w:rFonts w:ascii="Carlito" w:hAnsi="Carlito"/>
          <w:w w:val="105"/>
        </w:rPr>
        <w:t>21</w:t>
      </w:r>
      <w:r>
        <w:rPr>
          <w:rFonts w:ascii="Carlito" w:hAnsi="Carlito"/>
          <w:spacing w:val="-1"/>
          <w:w w:val="105"/>
        </w:rPr>
        <w:t> </w:t>
      </w:r>
      <w:r>
        <w:rPr>
          <w:rFonts w:ascii="Carlito" w:hAnsi="Carlito"/>
          <w:w w:val="105"/>
        </w:rPr>
        <w:t>(+5)</w:t>
        <w:tab/>
        <w:t>9 (−1)</w:t>
        <w:tab/>
        <w:t>17 (+3)</w:t>
        <w:tab/>
        <w:t>2</w:t>
      </w:r>
      <w:r>
        <w:rPr>
          <w:rFonts w:ascii="Carlito" w:hAnsi="Carlito"/>
          <w:spacing w:val="-1"/>
          <w:w w:val="105"/>
        </w:rPr>
        <w:t> </w:t>
      </w:r>
      <w:r>
        <w:rPr>
          <w:rFonts w:ascii="Carlito" w:hAnsi="Carlito"/>
          <w:w w:val="105"/>
        </w:rPr>
        <w:t>(−4)</w:t>
        <w:tab/>
        <w:t>10 (+0)</w:t>
        <w:tab/>
        <w:t>7</w:t>
      </w:r>
      <w:r>
        <w:rPr>
          <w:rFonts w:ascii="Carlito" w:hAnsi="Carlito"/>
          <w:spacing w:val="1"/>
          <w:w w:val="105"/>
        </w:rPr>
        <w:t> </w:t>
      </w:r>
      <w:r>
        <w:rPr>
          <w:rFonts w:ascii="Carlito" w:hAnsi="Carlito"/>
          <w:w w:val="105"/>
        </w:rPr>
        <w:t>(−2)</w:t>
      </w:r>
    </w:p>
    <w:p>
      <w:pPr>
        <w:pStyle w:val="BodyText"/>
        <w:tabs>
          <w:tab w:pos="4603" w:val="left" w:leader="none"/>
        </w:tabs>
        <w:spacing w:line="193" w:lineRule="exact"/>
        <w:ind w:left="28"/>
        <w:jc w:val="center"/>
        <w:rPr>
          <w:rFonts w:ascii="Times New Roman"/>
        </w:rPr>
      </w:pPr>
      <w:r>
        <w:rPr>
          <w:rFonts w:ascii="Times New Roman"/>
          <w:w w:val="103"/>
          <w:u w:val="single"/>
        </w:rPr>
        <w:t> </w:t>
      </w:r>
      <w:r>
        <w:rPr>
          <w:rFonts w:ascii="Times New Roman"/>
          <w:u w:val="single"/>
        </w:rPr>
        <w:tab/>
      </w:r>
    </w:p>
    <w:p>
      <w:pPr>
        <w:spacing w:before="3"/>
        <w:ind w:left="260" w:right="0" w:firstLine="0"/>
        <w:jc w:val="left"/>
        <w:rPr>
          <w:rFonts w:ascii="Carlito"/>
          <w:sz w:val="19"/>
        </w:rPr>
      </w:pPr>
      <w:r>
        <w:rPr>
          <w:rFonts w:ascii="Carlito"/>
          <w:b/>
          <w:w w:val="105"/>
          <w:sz w:val="19"/>
        </w:rPr>
        <w:t>Skills </w:t>
      </w:r>
      <w:r>
        <w:rPr>
          <w:rFonts w:ascii="Carlito"/>
          <w:w w:val="105"/>
          <w:sz w:val="19"/>
        </w:rPr>
        <w:t>Stealth +5</w:t>
      </w:r>
    </w:p>
    <w:p>
      <w:pPr>
        <w:spacing w:before="76"/>
        <w:ind w:left="260"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spacing w:line="247" w:lineRule="auto" w:before="0"/>
        <w:ind w:left="260" w:right="465" w:firstLine="0"/>
        <w:jc w:val="left"/>
        <w:rPr>
          <w:rFonts w:ascii="Carlito"/>
          <w:sz w:val="19"/>
        </w:rPr>
      </w:pPr>
      <w:r>
        <w:rPr>
          <w:rFonts w:ascii="Carlito"/>
          <w:b/>
          <w:i/>
          <w:w w:val="105"/>
          <w:sz w:val="19"/>
        </w:rPr>
        <w:t>Hold Breath. </w:t>
      </w:r>
      <w:r>
        <w:rPr>
          <w:rFonts w:ascii="Carlito"/>
          <w:w w:val="105"/>
          <w:sz w:val="19"/>
        </w:rPr>
        <w:t>The crocodile can hold its breath for 30 minutes.</w:t>
      </w:r>
    </w:p>
    <w:p>
      <w:pPr>
        <w:spacing w:before="209"/>
        <w:ind w:left="260"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47" w:lineRule="auto" w:before="59"/>
        <w:ind w:left="260" w:right="608"/>
        <w:rPr>
          <w:rFonts w:ascii="Carlito"/>
        </w:rPr>
      </w:pPr>
      <w:r>
        <w:rPr>
          <w:rFonts w:ascii="Carlito"/>
          <w:b/>
          <w:i/>
          <w:w w:val="105"/>
        </w:rPr>
        <w:t>Multiattack. </w:t>
      </w:r>
      <w:r>
        <w:rPr>
          <w:rFonts w:ascii="Carlito"/>
          <w:w w:val="105"/>
        </w:rPr>
        <w:t>The crocodile makes two attacks: one with its bite and one with its tail.</w:t>
      </w:r>
    </w:p>
    <w:p>
      <w:pPr>
        <w:spacing w:after="0" w:line="247" w:lineRule="auto"/>
        <w:rPr>
          <w:rFonts w:ascii="Carlito"/>
        </w:rPr>
        <w:sectPr>
          <w:pgSz w:w="12240" w:h="15840"/>
          <w:pgMar w:header="0" w:footer="644" w:top="1360" w:bottom="840" w:left="920" w:right="920"/>
          <w:cols w:num="2" w:equalWidth="0">
            <w:col w:w="4729" w:space="661"/>
            <w:col w:w="5010"/>
          </w:cols>
        </w:sectPr>
      </w:pPr>
    </w:p>
    <w:p>
      <w:pPr>
        <w:pStyle w:val="BodyText"/>
        <w:spacing w:line="252" w:lineRule="auto" w:before="91"/>
        <w:ind w:right="238"/>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+8 to hit, reach 5 ft., one target. </w:t>
      </w:r>
      <w:r>
        <w:rPr>
          <w:rFonts w:ascii="Carlito" w:hAnsi="Carlito"/>
          <w:i/>
          <w:w w:val="105"/>
        </w:rPr>
        <w:t>Hit: </w:t>
      </w:r>
      <w:r>
        <w:rPr>
          <w:rFonts w:ascii="Carlito" w:hAnsi="Carlito"/>
          <w:w w:val="105"/>
        </w:rPr>
        <w:t>21 (3d10 + 5) piercing damage, and the target is grappled (escape DC 16). Until this grapple ends, the target is restrained, and the crocodile can’t bite another target.</w:t>
      </w:r>
    </w:p>
    <w:p>
      <w:pPr>
        <w:pStyle w:val="BodyText"/>
        <w:spacing w:line="252" w:lineRule="auto" w:before="59"/>
        <w:ind w:right="99"/>
        <w:rPr>
          <w:rFonts w:ascii="Carlito"/>
        </w:rPr>
      </w:pPr>
      <w:r>
        <w:rPr>
          <w:rFonts w:ascii="Carlito"/>
          <w:b/>
          <w:i/>
          <w:w w:val="105"/>
        </w:rPr>
        <w:t>Tail. </w:t>
      </w:r>
      <w:r>
        <w:rPr>
          <w:rFonts w:ascii="Carlito"/>
          <w:i/>
          <w:w w:val="105"/>
        </w:rPr>
        <w:t>Melee Weapon Attack: </w:t>
      </w:r>
      <w:r>
        <w:rPr>
          <w:rFonts w:ascii="Carlito"/>
          <w:w w:val="105"/>
        </w:rPr>
        <w:t>+8 to hit, reach 10 ft., one target not grappled by the crocodile. </w:t>
      </w:r>
      <w:r>
        <w:rPr>
          <w:rFonts w:ascii="Carlito"/>
          <w:i/>
          <w:w w:val="105"/>
        </w:rPr>
        <w:t>Hit: </w:t>
      </w:r>
      <w:r>
        <w:rPr>
          <w:rFonts w:ascii="Carlito"/>
          <w:w w:val="105"/>
        </w:rPr>
        <w:t>14 (2d8 + 5) bludgeoning damage. If the target is a creature, it must succeed on a DC 16 Strength saving throw or be knocked prone.</w:t>
      </w:r>
    </w:p>
    <w:p>
      <w:pPr>
        <w:pStyle w:val="BodyText"/>
        <w:spacing w:before="6"/>
        <w:ind w:left="0"/>
        <w:rPr>
          <w:rFonts w:ascii="Carlito"/>
          <w:sz w:val="24"/>
        </w:rPr>
      </w:pPr>
    </w:p>
    <w:p>
      <w:pPr>
        <w:pStyle w:val="Heading4"/>
        <w:spacing w:before="1"/>
        <w:rPr>
          <w:rFonts w:ascii="Carlito"/>
        </w:rPr>
      </w:pPr>
      <w:r>
        <w:rPr>
          <w:rFonts w:ascii="Carlito"/>
          <w:color w:val="943634"/>
        </w:rPr>
        <w:t>Giant Eagle</w:t>
      </w:r>
    </w:p>
    <w:p>
      <w:pPr>
        <w:spacing w:before="71"/>
        <w:ind w:left="232" w:right="0" w:firstLine="0"/>
        <w:jc w:val="left"/>
        <w:rPr>
          <w:rFonts w:ascii="Carlito"/>
          <w:i/>
          <w:sz w:val="19"/>
        </w:rPr>
      </w:pPr>
      <w:r>
        <w:rPr>
          <w:rFonts w:ascii="Carlito"/>
          <w:i/>
          <w:w w:val="105"/>
          <w:sz w:val="19"/>
        </w:rPr>
        <w:t>Large beast, neutral good</w:t>
      </w:r>
    </w:p>
    <w:p>
      <w:pPr>
        <w:pStyle w:val="Heading6"/>
        <w:spacing w:before="128"/>
        <w:rPr>
          <w:b w:val="0"/>
        </w:rPr>
      </w:pPr>
      <w:r>
        <w:rPr>
          <w:w w:val="105"/>
        </w:rPr>
        <w:t>Armor Class </w:t>
      </w:r>
      <w:r>
        <w:rPr>
          <w:b w:val="0"/>
          <w:w w:val="105"/>
        </w:rPr>
        <w:t>13</w:t>
      </w:r>
    </w:p>
    <w:p>
      <w:pPr>
        <w:spacing w:before="75"/>
        <w:ind w:left="232" w:right="0" w:firstLine="0"/>
        <w:jc w:val="left"/>
        <w:rPr>
          <w:rFonts w:ascii="Carlito"/>
          <w:sz w:val="19"/>
        </w:rPr>
      </w:pPr>
      <w:r>
        <w:rPr>
          <w:rFonts w:ascii="Carlito"/>
          <w:b/>
          <w:w w:val="105"/>
          <w:sz w:val="19"/>
        </w:rPr>
        <w:t>Hit Points </w:t>
      </w:r>
      <w:r>
        <w:rPr>
          <w:rFonts w:ascii="Carlito"/>
          <w:w w:val="105"/>
          <w:sz w:val="19"/>
        </w:rPr>
        <w:t>26 (4d10 + 4)</w:t>
      </w:r>
    </w:p>
    <w:p>
      <w:pPr>
        <w:spacing w:before="71"/>
        <w:ind w:left="232" w:right="0" w:firstLine="0"/>
        <w:jc w:val="left"/>
        <w:rPr>
          <w:rFonts w:ascii="Carlito"/>
          <w:sz w:val="19"/>
        </w:rPr>
      </w:pPr>
      <w:r>
        <w:rPr>
          <w:rFonts w:ascii="Carlito"/>
          <w:b/>
          <w:w w:val="105"/>
          <w:sz w:val="19"/>
        </w:rPr>
        <w:t>Speed </w:t>
      </w:r>
      <w:r>
        <w:rPr>
          <w:rFonts w:ascii="Carlito"/>
          <w:w w:val="105"/>
          <w:sz w:val="19"/>
        </w:rPr>
        <w:t>10 ft., fly 80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45"/>
        <w:gridCol w:w="855"/>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45" w:type="dxa"/>
            <w:tcBorders>
              <w:top w:val="single" w:sz="8" w:space="0" w:color="000000"/>
            </w:tcBorders>
          </w:tcPr>
          <w:p>
            <w:pPr>
              <w:pStyle w:val="TableParagraph"/>
              <w:spacing w:before="30"/>
              <w:ind w:left="57" w:right="33"/>
              <w:jc w:val="center"/>
              <w:rPr>
                <w:b/>
                <w:sz w:val="19"/>
              </w:rPr>
            </w:pPr>
            <w:r>
              <w:rPr>
                <w:b/>
                <w:w w:val="105"/>
                <w:sz w:val="19"/>
              </w:rPr>
              <w:t>WIS</w:t>
            </w:r>
          </w:p>
        </w:tc>
        <w:tc>
          <w:tcPr>
            <w:tcW w:w="855" w:type="dxa"/>
            <w:tcBorders>
              <w:top w:val="single" w:sz="8" w:space="0" w:color="000000"/>
            </w:tcBorders>
          </w:tcPr>
          <w:p>
            <w:pPr>
              <w:pStyle w:val="TableParagraph"/>
              <w:spacing w:before="30"/>
              <w:ind w:left="55" w:right="188"/>
              <w:jc w:val="center"/>
              <w:rPr>
                <w:b/>
                <w:sz w:val="19"/>
              </w:rPr>
            </w:pPr>
            <w:r>
              <w:rPr>
                <w:b/>
                <w:w w:val="105"/>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16 (+3) 17 (+3) 13 (+1)</w:t>
            </w:r>
          </w:p>
        </w:tc>
        <w:tc>
          <w:tcPr>
            <w:tcW w:w="669" w:type="dxa"/>
            <w:tcBorders>
              <w:bottom w:val="single" w:sz="8" w:space="0" w:color="000000"/>
            </w:tcBorders>
          </w:tcPr>
          <w:p>
            <w:pPr>
              <w:pStyle w:val="TableParagraph"/>
              <w:spacing w:before="40"/>
              <w:ind w:left="81" w:right="80"/>
              <w:jc w:val="center"/>
              <w:rPr>
                <w:sz w:val="19"/>
              </w:rPr>
            </w:pPr>
            <w:r>
              <w:rPr>
                <w:w w:val="105"/>
                <w:sz w:val="19"/>
              </w:rPr>
              <w:t>8 (−1)</w:t>
            </w:r>
          </w:p>
        </w:tc>
        <w:tc>
          <w:tcPr>
            <w:tcW w:w="745" w:type="dxa"/>
            <w:tcBorders>
              <w:bottom w:val="single" w:sz="8" w:space="0" w:color="000000"/>
            </w:tcBorders>
          </w:tcPr>
          <w:p>
            <w:pPr>
              <w:pStyle w:val="TableParagraph"/>
              <w:spacing w:before="40"/>
              <w:ind w:left="57" w:right="30"/>
              <w:jc w:val="center"/>
              <w:rPr>
                <w:sz w:val="19"/>
              </w:rPr>
            </w:pPr>
            <w:r>
              <w:rPr>
                <w:w w:val="105"/>
                <w:sz w:val="19"/>
              </w:rPr>
              <w:t>14 (+2)</w:t>
            </w:r>
          </w:p>
        </w:tc>
        <w:tc>
          <w:tcPr>
            <w:tcW w:w="855" w:type="dxa"/>
            <w:tcBorders>
              <w:bottom w:val="single" w:sz="8" w:space="0" w:color="000000"/>
            </w:tcBorders>
          </w:tcPr>
          <w:p>
            <w:pPr>
              <w:pStyle w:val="TableParagraph"/>
              <w:spacing w:before="40"/>
              <w:ind w:left="58" w:right="188"/>
              <w:jc w:val="center"/>
              <w:rPr>
                <w:sz w:val="19"/>
              </w:rPr>
            </w:pPr>
            <w:r>
              <w:rPr>
                <w:w w:val="105"/>
                <w:sz w:val="19"/>
              </w:rPr>
              <w:t>10 (+0)</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+4</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14</w:t>
      </w:r>
    </w:p>
    <w:p>
      <w:pPr>
        <w:pStyle w:val="BodyText"/>
        <w:spacing w:line="247" w:lineRule="auto" w:before="75"/>
        <w:ind w:left="419" w:right="498" w:hanging="187"/>
        <w:rPr>
          <w:rFonts w:ascii="Carlito" w:hAnsi="Carlito"/>
        </w:rPr>
      </w:pPr>
      <w:r>
        <w:rPr>
          <w:rFonts w:ascii="Carlito" w:hAnsi="Carlito"/>
          <w:b/>
          <w:w w:val="105"/>
        </w:rPr>
        <w:t>Languages </w:t>
      </w:r>
      <w:r>
        <w:rPr>
          <w:rFonts w:ascii="Carlito" w:hAnsi="Carlito"/>
          <w:w w:val="105"/>
        </w:rPr>
        <w:t>Giant Eagle, understands Common and Auran but can’t speak them</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47" w:lineRule="auto"/>
        <w:ind w:right="624"/>
        <w:rPr>
          <w:rFonts w:ascii="Carlito"/>
        </w:rPr>
      </w:pPr>
      <w:r>
        <w:rPr>
          <w:rFonts w:ascii="Carlito"/>
          <w:b/>
          <w:i/>
          <w:w w:val="105"/>
        </w:rPr>
        <w:t>Keen Sight. </w:t>
      </w:r>
      <w:r>
        <w:rPr>
          <w:rFonts w:ascii="Carlito"/>
          <w:w w:val="105"/>
        </w:rPr>
        <w:t>The eagle has advantage on Wisdom (Perception) checks that rely on sight.</w:t>
      </w:r>
    </w:p>
    <w:p>
      <w:pPr>
        <w:tabs>
          <w:tab w:pos="4777" w:val="left" w:leader="none"/>
        </w:tabs>
        <w:spacing w:before="209"/>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14"/>
        <w:rPr>
          <w:rFonts w:ascii="Carlito"/>
        </w:rPr>
      </w:pPr>
      <w:r>
        <w:rPr>
          <w:rFonts w:ascii="Carlito"/>
          <w:b/>
          <w:i/>
          <w:w w:val="105"/>
        </w:rPr>
        <w:t>Multiattack. </w:t>
      </w:r>
      <w:r>
        <w:rPr>
          <w:rFonts w:ascii="Carlito"/>
          <w:w w:val="105"/>
        </w:rPr>
        <w:t>The eagle makes two attacks: one with its beak and one with its talons.</w:t>
      </w:r>
    </w:p>
    <w:p>
      <w:pPr>
        <w:spacing w:line="247" w:lineRule="auto" w:before="61"/>
        <w:ind w:left="232" w:right="155"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piercing damage.</w:t>
      </w:r>
    </w:p>
    <w:p>
      <w:pPr>
        <w:spacing w:line="247" w:lineRule="auto" w:before="69"/>
        <w:ind w:left="232" w:right="378"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slashing damage.</w:t>
      </w:r>
    </w:p>
    <w:p>
      <w:pPr>
        <w:pStyle w:val="BodyText"/>
        <w:spacing w:before="9"/>
        <w:ind w:left="0"/>
        <w:rPr>
          <w:rFonts w:ascii="Carlito"/>
          <w:sz w:val="25"/>
        </w:rPr>
      </w:pPr>
    </w:p>
    <w:p>
      <w:pPr>
        <w:pStyle w:val="BodyText"/>
        <w:spacing w:line="254" w:lineRule="auto" w:before="1"/>
        <w:ind w:right="108"/>
      </w:pPr>
      <w:r>
        <w:rPr>
          <w:w w:val="105"/>
        </w:rPr>
        <w:t>A </w:t>
      </w:r>
      <w:r>
        <w:rPr>
          <w:b/>
          <w:w w:val="105"/>
        </w:rPr>
        <w:t>giant eagle </w:t>
      </w:r>
      <w:r>
        <w:rPr>
          <w:w w:val="105"/>
        </w:rPr>
        <w:t>is a noble creature that speaks its own language and understands speech in the Common</w:t>
      </w:r>
    </w:p>
    <w:p>
      <w:pPr>
        <w:spacing w:before="91"/>
        <w:ind w:left="203" w:right="0" w:firstLine="0"/>
        <w:jc w:val="left"/>
        <w:rPr>
          <w:rFonts w:ascii="Carlito"/>
          <w:sz w:val="19"/>
        </w:rPr>
      </w:pPr>
      <w:r>
        <w:rPr/>
        <w:br w:type="column"/>
      </w:r>
      <w:r>
        <w:rPr>
          <w:rFonts w:ascii="Carlito"/>
          <w:b/>
          <w:w w:val="105"/>
          <w:sz w:val="19"/>
        </w:rPr>
        <w:t>Speed </w:t>
      </w:r>
      <w:r>
        <w:rPr>
          <w:rFonts w:ascii="Carlito"/>
          <w:w w:val="105"/>
          <w:sz w:val="19"/>
        </w:rPr>
        <w:t>60 ft.</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2210" w:val="left" w:leader="none"/>
          <w:tab w:pos="2879" w:val="left" w:leader="none"/>
        </w:tabs>
        <w:spacing w:before="71"/>
        <w:ind w:left="0" w:right="42"/>
        <w:jc w:val="center"/>
        <w:rPr>
          <w:rFonts w:ascii="Carlito" w:hAnsi="Carlito"/>
        </w:rPr>
      </w:pPr>
      <w:r>
        <w:rPr>
          <w:rFonts w:ascii="Carlito" w:hAnsi="Carlito"/>
          <w:w w:val="105"/>
        </w:rPr>
        <w:t>19 (+4)   16 (+3)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7 (−2)</w:t>
        <w:tab/>
        <w:t>14 (+2) 10</w:t>
      </w:r>
      <w:r>
        <w:rPr>
          <w:rFonts w:ascii="Carlito" w:hAnsi="Carlito"/>
          <w:spacing w:val="14"/>
          <w:w w:val="105"/>
        </w:rPr>
        <w:t> </w:t>
      </w:r>
      <w:r>
        <w:rPr>
          <w:rFonts w:ascii="Carlito" w:hAnsi="Carlito"/>
          <w:w w:val="105"/>
        </w:rPr>
        <w:t>(+0)</w:t>
      </w:r>
    </w:p>
    <w:p>
      <w:pPr>
        <w:pStyle w:val="BodyText"/>
        <w:spacing w:before="11"/>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03" w:right="0" w:firstLine="0"/>
        <w:jc w:val="left"/>
        <w:rPr>
          <w:rFonts w:ascii="Carlito"/>
          <w:sz w:val="19"/>
        </w:rPr>
      </w:pPr>
      <w:r>
        <w:rPr>
          <w:rFonts w:ascii="Carlito"/>
          <w:b/>
          <w:w w:val="105"/>
          <w:sz w:val="19"/>
        </w:rPr>
        <w:t>Skills </w:t>
      </w:r>
      <w:r>
        <w:rPr>
          <w:rFonts w:ascii="Carlito"/>
          <w:w w:val="105"/>
          <w:sz w:val="19"/>
        </w:rPr>
        <w:t>Perception +4</w:t>
      </w:r>
    </w:p>
    <w:p>
      <w:pPr>
        <w:spacing w:before="75"/>
        <w:ind w:left="203" w:right="0" w:firstLine="0"/>
        <w:jc w:val="left"/>
        <w:rPr>
          <w:rFonts w:ascii="Carlito"/>
          <w:sz w:val="19"/>
        </w:rPr>
      </w:pPr>
      <w:r>
        <w:rPr>
          <w:rFonts w:ascii="Carlito"/>
          <w:b/>
          <w:w w:val="105"/>
          <w:sz w:val="19"/>
        </w:rPr>
        <w:t>Senses </w:t>
      </w:r>
      <w:r>
        <w:rPr>
          <w:rFonts w:ascii="Carlito"/>
          <w:w w:val="105"/>
          <w:sz w:val="19"/>
        </w:rPr>
        <w:t>passive Perception 14</w:t>
      </w:r>
    </w:p>
    <w:p>
      <w:pPr>
        <w:pStyle w:val="BodyText"/>
        <w:spacing w:line="247" w:lineRule="auto" w:before="71"/>
        <w:ind w:left="390" w:right="252" w:hanging="187"/>
        <w:rPr>
          <w:rFonts w:ascii="Carlito" w:hAnsi="Carlito"/>
        </w:rPr>
      </w:pPr>
      <w:r>
        <w:rPr>
          <w:rFonts w:ascii="Carlito" w:hAnsi="Carlito"/>
          <w:b/>
          <w:w w:val="105"/>
        </w:rPr>
        <w:t>Languages </w:t>
      </w:r>
      <w:r>
        <w:rPr>
          <w:rFonts w:ascii="Carlito" w:hAnsi="Carlito"/>
          <w:w w:val="105"/>
        </w:rPr>
        <w:t>Giant Elk, understands Common, Elvish, and Sylvan but can’t speak them</w:t>
      </w:r>
    </w:p>
    <w:p>
      <w:pPr>
        <w:spacing w:before="69"/>
        <w:ind w:left="203"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before="1"/>
        <w:ind w:left="203" w:right="360"/>
        <w:rPr>
          <w:rFonts w:ascii="Carlito"/>
        </w:rPr>
      </w:pPr>
      <w:r>
        <w:rPr>
          <w:rFonts w:ascii="Carlito"/>
          <w:b/>
          <w:i/>
          <w:w w:val="105"/>
        </w:rPr>
        <w:t>Charge. </w:t>
      </w:r>
      <w:r>
        <w:rPr>
          <w:rFonts w:ascii="Carlito"/>
          <w:w w:val="105"/>
        </w:rPr>
        <w:t>If the elk moves at least 20 feet straight toward a target and then hits it with a ram attack on the same turn, the target takes an extra 7 (2d6) damage. If the target is a creature, it must succeed on a DC 14 Strength saving throw or be knocked prone.</w:t>
      </w:r>
    </w:p>
    <w:p>
      <w:pPr>
        <w:pStyle w:val="Heading5"/>
        <w:spacing w:before="203"/>
        <w:ind w:left="203"/>
      </w:pPr>
      <w:r>
        <w:rPr>
          <w:w w:val="105"/>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03" w:right="250"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+6 to hit, reach 10 ft., one target. </w:t>
      </w:r>
      <w:r>
        <w:rPr>
          <w:rFonts w:ascii="Carlito"/>
          <w:i/>
          <w:w w:val="105"/>
          <w:sz w:val="19"/>
        </w:rPr>
        <w:t>Hit: </w:t>
      </w:r>
      <w:r>
        <w:rPr>
          <w:rFonts w:ascii="Carlito"/>
          <w:w w:val="105"/>
          <w:sz w:val="19"/>
        </w:rPr>
        <w:t>11 (2d6 + 4) bludgeoning damage.</w:t>
      </w:r>
    </w:p>
    <w:p>
      <w:pPr>
        <w:spacing w:line="252" w:lineRule="auto" w:before="60"/>
        <w:ind w:left="203" w:right="477"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prone creature. </w:t>
      </w:r>
      <w:r>
        <w:rPr>
          <w:rFonts w:ascii="Carlito"/>
          <w:i/>
          <w:w w:val="105"/>
          <w:sz w:val="19"/>
        </w:rPr>
        <w:t>Hit: </w:t>
      </w:r>
      <w:r>
        <w:rPr>
          <w:rFonts w:ascii="Carlito"/>
          <w:w w:val="105"/>
          <w:sz w:val="19"/>
        </w:rPr>
        <w:t>22 (4d8 + 4) bludgeoning damage.</w:t>
      </w:r>
    </w:p>
    <w:p>
      <w:pPr>
        <w:pStyle w:val="BodyText"/>
        <w:spacing w:before="9"/>
        <w:ind w:left="0"/>
        <w:rPr>
          <w:rFonts w:ascii="Carlito"/>
          <w:sz w:val="24"/>
        </w:rPr>
      </w:pPr>
    </w:p>
    <w:p>
      <w:pPr>
        <w:pStyle w:val="BodyText"/>
        <w:spacing w:line="252" w:lineRule="auto"/>
        <w:ind w:left="203" w:right="295"/>
      </w:pPr>
      <w:r>
        <w:rPr>
          <w:w w:val="105"/>
        </w:rPr>
        <w:t>The majestic </w:t>
      </w:r>
      <w:r>
        <w:rPr>
          <w:b/>
          <w:w w:val="105"/>
        </w:rPr>
        <w:t>giant elk </w:t>
      </w:r>
      <w:r>
        <w:rPr>
          <w:w w:val="105"/>
        </w:rPr>
        <w:t>is rare to the point that its appearance is often taken as a foreshadowing of an important event, such as the birth of a king. Legends tell of gods that take the form of giant elk when visiting the Material Plane. Many cultures therefore believe that to hunt these creatures is to invite divine wrath.</w:t>
      </w:r>
    </w:p>
    <w:p>
      <w:pPr>
        <w:pStyle w:val="BodyText"/>
        <w:spacing w:before="4"/>
        <w:ind w:left="0"/>
        <w:rPr>
          <w:sz w:val="30"/>
        </w:rPr>
      </w:pPr>
    </w:p>
    <w:p>
      <w:pPr>
        <w:pStyle w:val="Heading4"/>
        <w:ind w:left="203"/>
        <w:rPr>
          <w:rFonts w:ascii="Carlito"/>
        </w:rPr>
      </w:pPr>
      <w:r>
        <w:rPr>
          <w:rFonts w:ascii="Carlito"/>
          <w:color w:val="943634"/>
        </w:rPr>
        <w:t>Giant Fire Beetle</w:t>
      </w:r>
    </w:p>
    <w:p>
      <w:pPr>
        <w:spacing w:before="66"/>
        <w:ind w:left="203" w:right="0" w:firstLine="0"/>
        <w:jc w:val="left"/>
        <w:rPr>
          <w:rFonts w:ascii="Carlito"/>
          <w:i/>
          <w:sz w:val="19"/>
        </w:rPr>
      </w:pPr>
      <w:r>
        <w:rPr>
          <w:rFonts w:ascii="Carlito"/>
          <w:i/>
          <w:w w:val="105"/>
          <w:sz w:val="19"/>
        </w:rPr>
        <w:t>Small beast, unaligned</w:t>
      </w:r>
    </w:p>
    <w:p>
      <w:pPr>
        <w:spacing w:before="129"/>
        <w:ind w:left="203"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03" w:right="0" w:firstLine="0"/>
        <w:jc w:val="left"/>
        <w:rPr>
          <w:rFonts w:ascii="Carlito"/>
          <w:sz w:val="19"/>
        </w:rPr>
      </w:pPr>
      <w:r>
        <w:rPr>
          <w:rFonts w:ascii="Carlito"/>
          <w:b/>
          <w:w w:val="105"/>
          <w:sz w:val="19"/>
        </w:rPr>
        <w:t>Hit Points </w:t>
      </w:r>
      <w:r>
        <w:rPr>
          <w:rFonts w:ascii="Carlito"/>
          <w:w w:val="105"/>
          <w:sz w:val="19"/>
        </w:rPr>
        <w:t>4 (1d6 + 1)</w:t>
      </w:r>
    </w:p>
    <w:p>
      <w:pPr>
        <w:spacing w:before="75"/>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tabs>
          <w:tab w:pos="669" w:val="left" w:leader="none"/>
          <w:tab w:pos="2159" w:val="left" w:leader="none"/>
          <w:tab w:pos="2879" w:val="left" w:leader="none"/>
          <w:tab w:pos="3599" w:val="left" w:leader="none"/>
        </w:tabs>
        <w:spacing w:line="133" w:lineRule="exact" w:before="71"/>
        <w:ind w:left="0" w:right="42"/>
        <w:jc w:val="center"/>
        <w:rPr>
          <w:rFonts w:ascii="Carlito" w:hAnsi="Carlito"/>
        </w:rPr>
      </w:pPr>
      <w:r>
        <w:rPr>
          <w:rFonts w:ascii="Carlito" w:hAnsi="Carlito"/>
          <w:w w:val="105"/>
        </w:rPr>
        <w:t>8</w:t>
      </w:r>
      <w:r>
        <w:rPr>
          <w:rFonts w:ascii="Carlito" w:hAnsi="Carlito"/>
          <w:spacing w:val="-1"/>
          <w:w w:val="105"/>
        </w:rPr>
        <w:t> </w:t>
      </w:r>
      <w:r>
        <w:rPr>
          <w:rFonts w:ascii="Carlito" w:hAnsi="Carlito"/>
          <w:w w:val="105"/>
        </w:rPr>
        <w:t>(−1)</w:t>
        <w:tab/>
        <w:t>10 (+0)  </w:t>
      </w:r>
      <w:r>
        <w:rPr>
          <w:rFonts w:ascii="Carlito" w:hAnsi="Carlito"/>
          <w:spacing w:val="11"/>
          <w:w w:val="105"/>
        </w:rPr>
        <w:t> </w:t>
      </w:r>
      <w:r>
        <w:rPr>
          <w:rFonts w:ascii="Carlito" w:hAnsi="Carlito"/>
          <w:w w:val="105"/>
        </w:rPr>
        <w:t>12 (+1)</w:t>
        <w:tab/>
        <w:t>1 (−5)</w:t>
        <w:tab/>
        <w:t>7 (−2)</w:t>
        <w:tab/>
        <w:t>3 (−4)</w:t>
      </w:r>
    </w:p>
    <w:p>
      <w:pPr>
        <w:spacing w:after="0" w:line="133" w:lineRule="exact"/>
        <w:jc w:val="center"/>
        <w:rPr>
          <w:rFonts w:ascii="Carlito" w:hAnsi="Carlito"/>
        </w:rPr>
        <w:sectPr>
          <w:pgSz w:w="12240" w:h="15840"/>
          <w:pgMar w:header="0" w:footer="644" w:top="1360" w:bottom="840" w:left="920" w:right="920"/>
          <w:cols w:num="2" w:equalWidth="0">
            <w:col w:w="4818" w:space="630"/>
            <w:col w:w="4952"/>
          </w:cols>
        </w:sectPr>
      </w:pPr>
    </w:p>
    <w:p>
      <w:pPr>
        <w:pStyle w:val="BodyText"/>
        <w:tabs>
          <w:tab w:pos="5622" w:val="left" w:leader="none"/>
          <w:tab w:pos="10196" w:val="left" w:leader="none"/>
        </w:tabs>
        <w:spacing w:line="216" w:lineRule="exact"/>
        <w:rPr>
          <w:rFonts w:ascii="Times New Roman"/>
        </w:rPr>
      </w:pPr>
      <w:r>
        <w:rPr>
          <w:w w:val="105"/>
        </w:rPr>
        <w:t>tongue. A mated pair of giant eagles typically has</w:t>
      </w:r>
      <w:r>
        <w:rPr>
          <w:spacing w:val="-16"/>
          <w:w w:val="105"/>
        </w:rPr>
        <w:t> </w:t>
      </w:r>
      <w:r>
        <w:rPr>
          <w:w w:val="105"/>
        </w:rPr>
        <w:t>up</w:t>
      </w:r>
      <w:r>
        <w:rPr/>
        <w:tab/>
      </w:r>
      <w:r>
        <w:rPr>
          <w:rFonts w:ascii="Times New Roman"/>
          <w:w w:val="103"/>
          <w:u w:val="single"/>
        </w:rPr>
        <w:t> </w:t>
      </w:r>
      <w:r>
        <w:rPr>
          <w:rFonts w:ascii="Times New Roman"/>
          <w:u w:val="single"/>
        </w:rPr>
        <w:tab/>
      </w:r>
    </w:p>
    <w:p>
      <w:pPr>
        <w:spacing w:after="0" w:line="216" w:lineRule="exact"/>
        <w:rPr>
          <w:rFonts w:ascii="Times New Roman"/>
        </w:rPr>
        <w:sectPr>
          <w:type w:val="continuous"/>
          <w:pgSz w:w="12240" w:h="15840"/>
          <w:pgMar w:top="1500" w:bottom="840" w:left="920" w:right="920"/>
        </w:sectPr>
      </w:pPr>
    </w:p>
    <w:p>
      <w:pPr>
        <w:pStyle w:val="BodyText"/>
        <w:spacing w:line="254" w:lineRule="auto" w:before="12"/>
        <w:ind w:right="27"/>
      </w:pPr>
      <w:r>
        <w:rPr>
          <w:w w:val="105"/>
        </w:rPr>
        <w:t>to four eggs or young in their nest (treat the young as normal eagles).</w:t>
      </w:r>
    </w:p>
    <w:p>
      <w:pPr>
        <w:pStyle w:val="Heading4"/>
        <w:spacing w:before="114"/>
        <w:rPr>
          <w:rFonts w:ascii="Carlito"/>
        </w:rPr>
      </w:pPr>
      <w:r>
        <w:rPr>
          <w:rFonts w:ascii="Carlito"/>
          <w:color w:val="943634"/>
        </w:rPr>
        <w:t>Giant Elk</w:t>
      </w:r>
    </w:p>
    <w:p>
      <w:pPr>
        <w:spacing w:before="66"/>
        <w:ind w:left="232" w:right="0" w:firstLine="0"/>
        <w:jc w:val="left"/>
        <w:rPr>
          <w:rFonts w:ascii="Carlito"/>
          <w:i/>
          <w:sz w:val="19"/>
        </w:rPr>
      </w:pPr>
      <w:r>
        <w:rPr>
          <w:rFonts w:ascii="Carlito"/>
          <w:i/>
          <w:w w:val="105"/>
          <w:sz w:val="19"/>
        </w:rPr>
        <w:t>Huge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14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42 (5d12 + 10)</w:t>
      </w:r>
    </w:p>
    <w:p>
      <w:pPr>
        <w:pStyle w:val="BodyText"/>
        <w:spacing w:before="45"/>
        <w:rPr>
          <w:rFonts w:ascii="Carlito"/>
        </w:rPr>
      </w:pPr>
      <w:r>
        <w:rPr/>
        <w:br w:type="column"/>
      </w:r>
      <w:r>
        <w:rPr>
          <w:rFonts w:ascii="Carlito"/>
          <w:b/>
          <w:w w:val="105"/>
        </w:rPr>
        <w:t>Senses </w:t>
      </w:r>
      <w:r>
        <w:rPr>
          <w:rFonts w:ascii="Carlito"/>
          <w:w w:val="105"/>
        </w:rPr>
        <w:t>blindsight 30 ft., passive Perception 8</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pStyle w:val="BodyText"/>
        <w:spacing w:line="247" w:lineRule="auto"/>
        <w:ind w:right="280"/>
        <w:rPr>
          <w:rFonts w:ascii="Carlito" w:hAnsi="Carlito"/>
        </w:rPr>
      </w:pPr>
      <w:r>
        <w:rPr>
          <w:rFonts w:ascii="Carlito" w:hAnsi="Carlito"/>
          <w:b/>
          <w:i/>
          <w:w w:val="103"/>
        </w:rPr>
        <w:t>Illumination.</w:t>
      </w:r>
      <w:r>
        <w:rPr>
          <w:rFonts w:ascii="Carlito" w:hAnsi="Carlito"/>
          <w:b/>
          <w:i/>
        </w:rPr>
        <w:t> </w:t>
      </w:r>
      <w:r>
        <w:rPr>
          <w:rFonts w:ascii="Carlito" w:hAnsi="Carlito"/>
          <w:w w:val="103"/>
        </w:rPr>
        <w:t>The</w:t>
      </w:r>
      <w:r>
        <w:rPr>
          <w:rFonts w:ascii="Carlito" w:hAnsi="Carlito"/>
        </w:rPr>
        <w:t> </w:t>
      </w:r>
      <w:r>
        <w:rPr>
          <w:rFonts w:ascii="Carlito" w:hAnsi="Carlito"/>
          <w:w w:val="103"/>
        </w:rPr>
        <w:t>beetle</w:t>
      </w:r>
      <w:r>
        <w:rPr>
          <w:rFonts w:ascii="Carlito" w:hAnsi="Carlito"/>
        </w:rPr>
        <w:t> </w:t>
      </w:r>
      <w:r>
        <w:rPr>
          <w:rFonts w:ascii="Carlito" w:hAnsi="Carlito"/>
          <w:w w:val="103"/>
        </w:rPr>
        <w:t>sheds</w:t>
      </w:r>
      <w:r>
        <w:rPr>
          <w:rFonts w:ascii="Carlito" w:hAnsi="Carlito"/>
        </w:rPr>
        <w:t> </w:t>
      </w:r>
      <w:r>
        <w:rPr>
          <w:rFonts w:ascii="Carlito" w:hAnsi="Carlito"/>
          <w:w w:val="103"/>
        </w:rPr>
        <w:t>bright</w:t>
      </w:r>
      <w:r>
        <w:rPr>
          <w:rFonts w:ascii="Carlito" w:hAnsi="Carlito"/>
        </w:rPr>
        <w:t> </w:t>
      </w:r>
      <w:r>
        <w:rPr>
          <w:rFonts w:ascii="Carlito" w:hAnsi="Carlito"/>
          <w:w w:val="103"/>
        </w:rPr>
        <w:t>light</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 </w:t>
      </w:r>
      <w:r>
        <w:rPr>
          <w:rFonts w:ascii="Carlito" w:hAnsi="Carlito"/>
        </w:rPr>
        <w:t>radius and dim light for an additional 10 feet.</w:t>
      </w:r>
    </w:p>
    <w:p>
      <w:pPr>
        <w:spacing w:after="0" w:line="247" w:lineRule="auto"/>
        <w:rPr>
          <w:rFonts w:ascii="Carlito" w:hAnsi="Carlito"/>
        </w:rPr>
        <w:sectPr>
          <w:type w:val="continuous"/>
          <w:pgSz w:w="12240" w:h="15840"/>
          <w:pgMar w:top="1500" w:bottom="840" w:left="920" w:right="920"/>
          <w:cols w:num="2" w:equalWidth="0">
            <w:col w:w="4578" w:space="841"/>
            <w:col w:w="4981"/>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238" w:firstLine="0"/>
        <w:jc w:val="left"/>
        <w:rPr>
          <w:rFonts w:ascii="Carlito" w:hAnsi="Carlito"/>
          <w:sz w:val="19"/>
        </w:rPr>
      </w:pPr>
      <w:r>
        <w:rPr>
          <w:rFonts w:ascii="Carlito" w:hAnsi="Carlito"/>
          <w:b/>
          <w:i/>
          <w:w w:val="105"/>
          <w:sz w:val="19"/>
        </w:rPr>
        <w:t>Bite. </w:t>
      </w:r>
      <w:r>
        <w:rPr>
          <w:rFonts w:ascii="Carlito" w:hAnsi="Carlito"/>
          <w:i/>
          <w:w w:val="105"/>
          <w:sz w:val="19"/>
        </w:rPr>
        <w:t>Melee Weapon Attack: </w:t>
      </w:r>
      <w:r>
        <w:rPr>
          <w:rFonts w:ascii="Carlito" w:hAnsi="Carlito"/>
          <w:w w:val="105"/>
          <w:sz w:val="19"/>
        </w:rPr>
        <w:t>+1 to hit, reach 5 ft., one target. </w:t>
      </w:r>
      <w:r>
        <w:rPr>
          <w:rFonts w:ascii="Carlito" w:hAnsi="Carlito"/>
          <w:i/>
          <w:w w:val="105"/>
          <w:sz w:val="19"/>
        </w:rPr>
        <w:t>Hit: </w:t>
      </w:r>
      <w:r>
        <w:rPr>
          <w:rFonts w:ascii="Carlito" w:hAnsi="Carlito"/>
          <w:w w:val="105"/>
          <w:sz w:val="19"/>
        </w:rPr>
        <w:t>2 (1d6 − 1) slashing damage.</w:t>
      </w:r>
    </w:p>
    <w:p>
      <w:pPr>
        <w:pStyle w:val="BodyText"/>
        <w:spacing w:before="8"/>
        <w:ind w:left="0"/>
        <w:rPr>
          <w:rFonts w:ascii="Carlito"/>
          <w:sz w:val="24"/>
        </w:rPr>
      </w:pPr>
    </w:p>
    <w:p>
      <w:pPr>
        <w:pStyle w:val="BodyText"/>
        <w:spacing w:line="252" w:lineRule="auto"/>
        <w:ind w:right="100"/>
      </w:pPr>
      <w:r>
        <w:rPr>
          <w:w w:val="105"/>
        </w:rPr>
        <w:t>A </w:t>
      </w:r>
      <w:r>
        <w:rPr>
          <w:b/>
          <w:w w:val="105"/>
        </w:rPr>
        <w:t>giant fire beetle </w:t>
      </w:r>
      <w:r>
        <w:rPr>
          <w:w w:val="105"/>
        </w:rPr>
        <w:t>is a nocturnal creature that takes its name from a pair of glowing glands that give off light. Miners and adventurers prize these creatures, for a giant fire beetle’s glands continue to shed light for 1d6 days after the beetle dies. Giant fire beetles are most commonly found underground and in dark forests.</w:t>
      </w:r>
    </w:p>
    <w:p>
      <w:pPr>
        <w:pStyle w:val="BodyText"/>
        <w:spacing w:before="3"/>
        <w:ind w:left="0"/>
        <w:rPr>
          <w:sz w:val="30"/>
        </w:rPr>
      </w:pPr>
    </w:p>
    <w:p>
      <w:pPr>
        <w:pStyle w:val="Heading4"/>
        <w:spacing w:before="1"/>
        <w:rPr>
          <w:rFonts w:ascii="Carlito"/>
        </w:rPr>
      </w:pPr>
      <w:r>
        <w:rPr>
          <w:rFonts w:ascii="Carlito"/>
          <w:color w:val="943634"/>
        </w:rPr>
        <w:t>Giant Frog</w:t>
      </w:r>
    </w:p>
    <w:p>
      <w:pPr>
        <w:spacing w:before="66"/>
        <w:ind w:left="232" w:right="0" w:firstLine="0"/>
        <w:jc w:val="left"/>
        <w:rPr>
          <w:rFonts w:ascii="Carlito"/>
          <w:i/>
          <w:sz w:val="19"/>
        </w:rPr>
      </w:pPr>
      <w:r>
        <w:rPr>
          <w:rFonts w:ascii="Carlito"/>
          <w:i/>
          <w:w w:val="105"/>
          <w:sz w:val="19"/>
        </w:rPr>
        <w:t>Medium beast, unaligned</w:t>
      </w:r>
    </w:p>
    <w:p>
      <w:pPr>
        <w:pStyle w:val="Heading6"/>
        <w:spacing w:before="128"/>
        <w:rPr>
          <w:b w:val="0"/>
        </w:rPr>
      </w:pPr>
      <w:r>
        <w:rPr>
          <w:w w:val="105"/>
        </w:rPr>
        <w:t>Armor Class </w:t>
      </w:r>
      <w:r>
        <w:rPr>
          <w:b w:val="0"/>
          <w:w w:val="105"/>
        </w:rPr>
        <w:t>11</w:t>
      </w:r>
    </w:p>
    <w:p>
      <w:pPr>
        <w:spacing w:before="76"/>
        <w:ind w:left="232" w:right="0" w:firstLine="0"/>
        <w:jc w:val="left"/>
        <w:rPr>
          <w:rFonts w:ascii="Carlito"/>
          <w:sz w:val="19"/>
        </w:rPr>
      </w:pPr>
      <w:r>
        <w:rPr>
          <w:rFonts w:ascii="Carlito"/>
          <w:b/>
          <w:w w:val="105"/>
          <w:sz w:val="19"/>
        </w:rPr>
        <w:t>Hit Points </w:t>
      </w:r>
      <w:r>
        <w:rPr>
          <w:rFonts w:ascii="Carlito"/>
          <w:w w:val="105"/>
          <w:sz w:val="19"/>
        </w:rPr>
        <w:t>18 (4d8)</w:t>
      </w:r>
    </w:p>
    <w:p>
      <w:pPr>
        <w:spacing w:before="70"/>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0" w:hRule="atLeast"/>
        </w:trPr>
        <w:tc>
          <w:tcPr>
            <w:tcW w:w="2304" w:type="dxa"/>
            <w:tcBorders>
              <w:bottom w:val="single" w:sz="8" w:space="0" w:color="000000"/>
            </w:tcBorders>
          </w:tcPr>
          <w:p>
            <w:pPr>
              <w:pStyle w:val="TableParagraph"/>
              <w:spacing w:before="37"/>
              <w:ind w:left="94"/>
              <w:jc w:val="center"/>
              <w:rPr>
                <w:sz w:val="19"/>
              </w:rPr>
            </w:pPr>
            <w:r>
              <w:rPr>
                <w:w w:val="105"/>
                <w:sz w:val="19"/>
              </w:rPr>
              <w:t>12 (+1) 13 (+1) 11 (+0)</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10 (+0)</w:t>
            </w:r>
          </w:p>
        </w:tc>
        <w:tc>
          <w:tcPr>
            <w:tcW w:w="829" w:type="dxa"/>
            <w:tcBorders>
              <w:bottom w:val="single" w:sz="8" w:space="0" w:color="000000"/>
            </w:tcBorders>
          </w:tcPr>
          <w:p>
            <w:pPr>
              <w:pStyle w:val="TableParagraph"/>
              <w:spacing w:before="37"/>
              <w:ind w:left="101"/>
              <w:rPr>
                <w:sz w:val="19"/>
              </w:rPr>
            </w:pPr>
            <w:r>
              <w:rPr>
                <w:w w:val="105"/>
                <w:sz w:val="19"/>
              </w:rPr>
              <w:t>3 (−4)</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+2, Stealth +3</w:t>
      </w:r>
    </w:p>
    <w:p>
      <w:pPr>
        <w:pStyle w:val="BodyText"/>
        <w:spacing w:before="71"/>
        <w:rPr>
          <w:rFonts w:ascii="Carlito"/>
        </w:rPr>
      </w:pPr>
      <w:r>
        <w:rPr>
          <w:rFonts w:ascii="Carlito"/>
          <w:b/>
          <w:w w:val="105"/>
        </w:rPr>
        <w:t>Senses </w:t>
      </w:r>
      <w:r>
        <w:rPr>
          <w:rFonts w:ascii="Carlito"/>
          <w:w w:val="105"/>
        </w:rPr>
        <w:t>darkvision 30 ft., passive Perception 12</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spacing w:before="0"/>
        <w:ind w:left="232" w:right="0" w:firstLine="0"/>
        <w:jc w:val="both"/>
        <w:rPr>
          <w:rFonts w:ascii="Carlito"/>
          <w:sz w:val="19"/>
        </w:rPr>
      </w:pPr>
      <w:r>
        <w:rPr>
          <w:rFonts w:ascii="Carlito"/>
          <w:b/>
          <w:i/>
          <w:w w:val="105"/>
          <w:sz w:val="19"/>
        </w:rPr>
        <w:t>Amphibious. </w:t>
      </w:r>
      <w:r>
        <w:rPr>
          <w:rFonts w:ascii="Carlito"/>
          <w:w w:val="105"/>
          <w:sz w:val="19"/>
        </w:rPr>
        <w:t>The frog can breathe air and water.</w:t>
      </w:r>
    </w:p>
    <w:p>
      <w:pPr>
        <w:pStyle w:val="BodyText"/>
        <w:spacing w:line="252" w:lineRule="auto" w:before="71"/>
        <w:ind w:right="379"/>
        <w:jc w:val="both"/>
        <w:rPr>
          <w:rFonts w:ascii="Carlito" w:hAnsi="Carlito"/>
        </w:rPr>
      </w:pPr>
      <w:r>
        <w:rPr>
          <w:rFonts w:ascii="Carlito" w:hAnsi="Carlito"/>
          <w:b/>
          <w:i/>
          <w:w w:val="105"/>
        </w:rPr>
        <w:t>Standing Leap. </w:t>
      </w:r>
      <w:r>
        <w:rPr>
          <w:rFonts w:ascii="Carlito" w:hAnsi="Carlito"/>
          <w:w w:val="105"/>
        </w:rPr>
        <w:t>The frog’s long jump is up to 20 feet and its high jump is up to 10 feet, with or without a running start.</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104"/>
        <w:ind w:right="138"/>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+3 to hit, reach 5 ft., one target. </w:t>
      </w:r>
      <w:r>
        <w:rPr>
          <w:rFonts w:ascii="Carlito" w:hAnsi="Carlito"/>
          <w:i/>
          <w:w w:val="105"/>
        </w:rPr>
        <w:t>Hit: </w:t>
      </w:r>
      <w:r>
        <w:rPr>
          <w:rFonts w:ascii="Carlito" w:hAnsi="Carlito"/>
          <w:w w:val="105"/>
        </w:rPr>
        <w:t>4 (1d6 + 1) piercing damage, and the target is grappled (escape DC 11). Until this grapple ends, the target is restrained, and the frog can’t bite another target.</w:t>
      </w:r>
    </w:p>
    <w:p>
      <w:pPr>
        <w:pStyle w:val="BodyText"/>
        <w:spacing w:before="86"/>
        <w:ind w:left="231"/>
        <w:rPr>
          <w:rFonts w:ascii="Carlito"/>
        </w:rPr>
      </w:pPr>
      <w:r>
        <w:rPr/>
        <w:br w:type="column"/>
      </w:r>
      <w:r>
        <w:rPr>
          <w:rFonts w:ascii="Carlito"/>
          <w:w w:val="105"/>
        </w:rPr>
        <w:t>feet of movement, exiting prone.</w:t>
      </w:r>
    </w:p>
    <w:p>
      <w:pPr>
        <w:pStyle w:val="BodyText"/>
        <w:spacing w:before="9"/>
        <w:ind w:left="0"/>
        <w:rPr>
          <w:rFonts w:ascii="Carlito"/>
          <w:sz w:val="20"/>
        </w:rPr>
      </w:pPr>
    </w:p>
    <w:p>
      <w:pPr>
        <w:pStyle w:val="Heading4"/>
        <w:ind w:left="231"/>
        <w:rPr>
          <w:rFonts w:ascii="Carlito"/>
        </w:rPr>
      </w:pPr>
      <w:r>
        <w:rPr>
          <w:rFonts w:ascii="Carlito"/>
          <w:color w:val="943634"/>
        </w:rPr>
        <w:t>Giant Goat</w:t>
      </w:r>
    </w:p>
    <w:p>
      <w:pPr>
        <w:spacing w:before="67"/>
        <w:ind w:left="231" w:right="0" w:firstLine="0"/>
        <w:jc w:val="left"/>
        <w:rPr>
          <w:rFonts w:ascii="Carlito"/>
          <w:i/>
          <w:sz w:val="19"/>
        </w:rPr>
      </w:pPr>
      <w:r>
        <w:rPr>
          <w:rFonts w:ascii="Carlito"/>
          <w:i/>
          <w:w w:val="105"/>
          <w:sz w:val="19"/>
        </w:rPr>
        <w:t>Large beast,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11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19 (3d10 + 3)</w:t>
      </w:r>
    </w:p>
    <w:p>
      <w:pPr>
        <w:spacing w:before="71"/>
        <w:ind w:left="231" w:right="0" w:firstLine="0"/>
        <w:jc w:val="left"/>
        <w:rPr>
          <w:rFonts w:ascii="Carlito"/>
          <w:sz w:val="19"/>
        </w:rPr>
      </w:pPr>
      <w:r>
        <w:rPr>
          <w:rFonts w:ascii="Carlito"/>
          <w:b/>
          <w:w w:val="105"/>
          <w:sz w:val="19"/>
        </w:rPr>
        <w:t>Speed </w:t>
      </w:r>
      <w:r>
        <w:rPr>
          <w:rFonts w:ascii="Carlito"/>
          <w:w w:val="105"/>
          <w:sz w:val="19"/>
        </w:rPr>
        <w:t>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17 (+3)   11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3 (−4)</w:t>
        <w:tab/>
        <w:t>12 (+1)</w:t>
        <w:tab/>
        <w:t>6 (−2)</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Senses </w:t>
      </w:r>
      <w:r>
        <w:rPr>
          <w:rFonts w:ascii="Carlito"/>
          <w:w w:val="105"/>
          <w:sz w:val="19"/>
        </w:rPr>
        <w:t>passive Perception 11</w:t>
      </w:r>
    </w:p>
    <w:p>
      <w:pPr>
        <w:pStyle w:val="Heading6"/>
        <w:spacing w:before="71"/>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52" w:lineRule="auto"/>
        <w:ind w:left="231" w:right="263"/>
        <w:rPr>
          <w:rFonts w:ascii="Carlito"/>
        </w:rPr>
      </w:pPr>
      <w:r>
        <w:rPr>
          <w:rFonts w:ascii="Carlito"/>
          <w:b/>
          <w:i/>
          <w:w w:val="105"/>
        </w:rPr>
        <w:t>Charge. </w:t>
      </w:r>
      <w:r>
        <w:rPr>
          <w:rFonts w:ascii="Carlito"/>
          <w:w w:val="105"/>
        </w:rPr>
        <w:t>If the goat moves at least 20 feet straight toward a target and then hits it with a ram attack on the same turn, the target takes an extra 5 (2d4) bludgeoning damage. If the target is a creature, it must succeed on a DC 13 Strength saving throw or be knocked prone.</w:t>
      </w:r>
    </w:p>
    <w:p>
      <w:pPr>
        <w:pStyle w:val="BodyText"/>
        <w:spacing w:line="252" w:lineRule="auto" w:before="61"/>
        <w:ind w:left="231" w:right="280"/>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w:t>
      </w:r>
      <w:r>
        <w:rPr>
          <w:rFonts w:ascii="Carlito" w:hAnsi="Carlito"/>
          <w:w w:val="103"/>
        </w:rPr>
        <w:t>The</w:t>
      </w:r>
      <w:r>
        <w:rPr>
          <w:rFonts w:ascii="Carlito" w:hAnsi="Carlito"/>
        </w:rPr>
        <w:t> </w:t>
      </w:r>
      <w:r>
        <w:rPr>
          <w:rFonts w:ascii="Carlito" w:hAnsi="Carlito"/>
          <w:w w:val="103"/>
        </w:rPr>
        <w:t>goat</w:t>
      </w:r>
      <w:r>
        <w:rPr>
          <w:rFonts w:ascii="Carlito" w:hAnsi="Carlito"/>
        </w:rPr>
        <w:t> </w:t>
      </w:r>
      <w:r>
        <w:rPr>
          <w:rFonts w:ascii="Carlito" w:hAnsi="Carlito"/>
          <w:w w:val="103"/>
        </w:rPr>
        <w:t>has</w:t>
      </w:r>
      <w:r>
        <w:rPr>
          <w:rFonts w:ascii="Carlito" w:hAnsi="Carlito"/>
        </w:rPr>
        <w:t> </w:t>
      </w:r>
      <w:r>
        <w:rPr>
          <w:rFonts w:ascii="Carlito" w:hAnsi="Carlito"/>
          <w:w w:val="103"/>
        </w:rPr>
        <w:t>advantage</w:t>
      </w:r>
      <w:r>
        <w:rPr>
          <w:rFonts w:ascii="Carlito" w:hAnsi="Carlito"/>
        </w:rPr>
        <w:t> </w:t>
      </w:r>
      <w:r>
        <w:rPr>
          <w:rFonts w:ascii="Carlito" w:hAnsi="Carlito"/>
          <w:w w:val="103"/>
        </w:rPr>
        <w:t>on</w:t>
      </w:r>
      <w:r>
        <w:rPr>
          <w:rFonts w:ascii="Carlito" w:hAnsi="Carlito"/>
        </w:rPr>
        <w:t> </w:t>
      </w:r>
      <w:r>
        <w:rPr>
          <w:rFonts w:ascii="Carlito" w:hAnsi="Carlito"/>
          <w:w w:val="103"/>
        </w:rPr>
        <w:t>Strength</w:t>
      </w:r>
      <w:r>
        <w:rPr>
          <w:rFonts w:ascii="Carlito" w:hAnsi="Carlito"/>
        </w:rPr>
        <w:t> </w:t>
      </w:r>
      <w:r>
        <w:rPr>
          <w:rFonts w:ascii="Carlito" w:hAnsi="Carlito"/>
          <w:w w:val="103"/>
        </w:rPr>
        <w:t>and </w:t>
      </w:r>
      <w:r>
        <w:rPr>
          <w:rFonts w:ascii="Carlito" w:hAnsi="Carlito"/>
          <w:w w:val="105"/>
        </w:rPr>
        <w:t>Dexterity saving throws made against effects that would knock it prone.</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103"/>
        <w:ind w:left="231" w:right="352"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(2d4 + 3) bludgeoning damage.</w:t>
      </w:r>
    </w:p>
    <w:p>
      <w:pPr>
        <w:pStyle w:val="BodyText"/>
        <w:spacing w:before="3"/>
        <w:ind w:left="0"/>
        <w:rPr>
          <w:rFonts w:ascii="Carlito"/>
          <w:sz w:val="24"/>
        </w:rPr>
      </w:pPr>
    </w:p>
    <w:p>
      <w:pPr>
        <w:pStyle w:val="Heading4"/>
        <w:ind w:left="231"/>
        <w:rPr>
          <w:rFonts w:ascii="Carlito"/>
        </w:rPr>
      </w:pPr>
      <w:r>
        <w:rPr>
          <w:rFonts w:ascii="Carlito"/>
          <w:color w:val="943634"/>
        </w:rPr>
        <w:t>Giant Hyena</w:t>
      </w:r>
    </w:p>
    <w:p>
      <w:pPr>
        <w:spacing w:before="67"/>
        <w:ind w:left="231" w:right="0" w:firstLine="0"/>
        <w:jc w:val="left"/>
        <w:rPr>
          <w:rFonts w:ascii="Carlito"/>
          <w:i/>
          <w:sz w:val="19"/>
        </w:rPr>
      </w:pPr>
      <w:r>
        <w:rPr>
          <w:rFonts w:ascii="Carlito"/>
          <w:i/>
          <w:w w:val="105"/>
          <w:sz w:val="19"/>
        </w:rPr>
        <w:t>Large beast, unaligned</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45 (6d10 + 12)</w:t>
      </w:r>
    </w:p>
    <w:p>
      <w:pPr>
        <w:spacing w:before="70"/>
        <w:ind w:left="231" w:right="0" w:firstLine="0"/>
        <w:jc w:val="left"/>
        <w:rPr>
          <w:rFonts w:ascii="Carlito"/>
          <w:sz w:val="19"/>
        </w:rPr>
      </w:pPr>
      <w:r>
        <w:rPr>
          <w:rFonts w:ascii="Carlito"/>
          <w:b/>
          <w:w w:val="105"/>
          <w:sz w:val="19"/>
        </w:rPr>
        <w:t>Speed </w:t>
      </w:r>
      <w:r>
        <w:rPr>
          <w:rFonts w:ascii="Carlito"/>
          <w:w w:val="105"/>
          <w:sz w:val="19"/>
        </w:rPr>
        <w:t>50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line="190" w:lineRule="exact" w:before="71"/>
        <w:ind w:left="0" w:right="64"/>
        <w:jc w:val="center"/>
        <w:rPr>
          <w:rFonts w:ascii="Carlito" w:hAnsi="Carlito"/>
        </w:rPr>
      </w:pPr>
      <w:r>
        <w:rPr>
          <w:rFonts w:ascii="Carlito" w:hAnsi="Carlito"/>
          <w:w w:val="105"/>
        </w:rPr>
        <w:t>16 (+3)   14 (+2)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2 (−4)</w:t>
        <w:tab/>
        <w:t>12 (+1)</w:t>
        <w:tab/>
        <w:t>7 (−2)</w:t>
      </w:r>
    </w:p>
    <w:p>
      <w:pPr>
        <w:spacing w:after="0" w:line="190" w:lineRule="exact"/>
        <w:jc w:val="center"/>
        <w:rPr>
          <w:rFonts w:ascii="Carlito" w:hAnsi="Carlito"/>
        </w:rPr>
        <w:sectPr>
          <w:pgSz w:w="12240" w:h="15840"/>
          <w:pgMar w:header="0" w:footer="644" w:top="1360" w:bottom="840" w:left="920" w:right="920"/>
          <w:cols w:num="2" w:equalWidth="0">
            <w:col w:w="4818" w:space="601"/>
            <w:col w:w="4981"/>
          </w:cols>
        </w:sectPr>
      </w:pPr>
    </w:p>
    <w:p>
      <w:pPr>
        <w:pStyle w:val="BodyText"/>
        <w:tabs>
          <w:tab w:pos="5622" w:val="left" w:leader="none"/>
          <w:tab w:pos="10196" w:val="left" w:leader="none"/>
        </w:tabs>
        <w:spacing w:line="200" w:lineRule="exact" w:before="6"/>
        <w:rPr>
          <w:rFonts w:ascii="Times New Roman"/>
        </w:rPr>
      </w:pPr>
      <w:r>
        <w:rPr>
          <w:rFonts w:ascii="Carlito"/>
          <w:b/>
          <w:i/>
          <w:w w:val="105"/>
        </w:rPr>
        <w:t>Swallow. </w:t>
      </w:r>
      <w:r>
        <w:rPr>
          <w:rFonts w:ascii="Carlito"/>
          <w:w w:val="105"/>
        </w:rPr>
        <w:t>The frog makes one bite attack against</w:t>
      </w:r>
      <w:r>
        <w:rPr>
          <w:rFonts w:ascii="Carlito"/>
          <w:spacing w:val="-14"/>
          <w:w w:val="105"/>
        </w:rPr>
        <w:t> </w:t>
      </w:r>
      <w:r>
        <w:rPr>
          <w:rFonts w:ascii="Carlito"/>
          <w:w w:val="105"/>
        </w:rPr>
        <w:t>a</w:t>
      </w:r>
      <w:r>
        <w:rPr>
          <w:rFonts w:ascii="Carlito"/>
        </w:rPr>
        <w:tab/>
      </w:r>
      <w:r>
        <w:rPr>
          <w:rFonts w:ascii="Times New Roman"/>
          <w:w w:val="103"/>
          <w:u w:val="single"/>
        </w:rPr>
        <w:t> </w:t>
      </w:r>
      <w:r>
        <w:rPr>
          <w:rFonts w:ascii="Times New Roman"/>
          <w:u w:val="single"/>
        </w:rPr>
        <w:tab/>
      </w:r>
    </w:p>
    <w:p>
      <w:pPr>
        <w:spacing w:after="0" w:line="200" w:lineRule="exact"/>
        <w:rPr>
          <w:rFonts w:ascii="Times New Roman"/>
        </w:rPr>
        <w:sectPr>
          <w:type w:val="continuous"/>
          <w:pgSz w:w="12240" w:h="15840"/>
          <w:pgMar w:top="1500" w:bottom="840" w:left="920" w:right="920"/>
        </w:sectPr>
      </w:pPr>
    </w:p>
    <w:p>
      <w:pPr>
        <w:pStyle w:val="BodyText"/>
        <w:spacing w:line="252" w:lineRule="auto" w:before="40"/>
        <w:rPr>
          <w:rFonts w:ascii="Carlito" w:hAnsi="Carlito"/>
        </w:rPr>
      </w:pPr>
      <w:r>
        <w:rPr>
          <w:rFonts w:ascii="Carlito" w:hAnsi="Carlito"/>
          <w:w w:val="105"/>
        </w:rPr>
        <w:t>Small or smaller target it is grappling. If the attack hits, the target is swallowed, and the grapple ends. The swallowed target is blinded and restrained, it has total cover against attacks and other effects outside the frog, and it takes 5 (2d4) acid damage at the start of each of the frog’s turns. The frog can have only one target swallowed at a time.</w:t>
      </w:r>
    </w:p>
    <w:p>
      <w:pPr>
        <w:pStyle w:val="BodyText"/>
        <w:spacing w:line="254" w:lineRule="auto" w:before="5"/>
        <w:ind w:right="111" w:firstLine="187"/>
        <w:rPr>
          <w:rFonts w:ascii="Carlito"/>
        </w:rPr>
      </w:pPr>
      <w:r>
        <w:rPr>
          <w:rFonts w:ascii="Carlito"/>
          <w:w w:val="105"/>
        </w:rPr>
        <w:t>If the frog dies, a swallowed creature is no longer restrained by it and can escape from the corpse using 5</w:t>
      </w:r>
    </w:p>
    <w:p>
      <w:pPr>
        <w:spacing w:before="7"/>
        <w:ind w:left="232" w:right="0" w:firstLine="0"/>
        <w:jc w:val="left"/>
        <w:rPr>
          <w:rFonts w:ascii="Carlito"/>
          <w:sz w:val="19"/>
        </w:rPr>
      </w:pPr>
      <w:r>
        <w:rPr/>
        <w:br w:type="column"/>
      </w:r>
      <w:r>
        <w:rPr>
          <w:rFonts w:ascii="Carlito"/>
          <w:b/>
          <w:w w:val="105"/>
          <w:sz w:val="19"/>
        </w:rPr>
        <w:t>Skills </w:t>
      </w:r>
      <w:r>
        <w:rPr>
          <w:rFonts w:ascii="Carlito"/>
          <w:w w:val="105"/>
          <w:sz w:val="19"/>
        </w:rPr>
        <w:t>Perception +3</w:t>
      </w:r>
    </w:p>
    <w:p>
      <w:pPr>
        <w:spacing w:before="75"/>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47" w:lineRule="auto" w:before="1"/>
        <w:ind w:right="309"/>
        <w:rPr>
          <w:rFonts w:ascii="Carlito"/>
        </w:rPr>
      </w:pPr>
      <w:r>
        <w:rPr>
          <w:rFonts w:ascii="Carlito"/>
          <w:b/>
          <w:i/>
          <w:w w:val="105"/>
        </w:rPr>
        <w:t>Rampage. </w:t>
      </w:r>
      <w:r>
        <w:rPr>
          <w:rFonts w:ascii="Carlito"/>
          <w:w w:val="105"/>
        </w:rPr>
        <w:t>When the hyena reduces a creature to 0 hit points with a melee attack on its turn, the hyena can</w:t>
      </w:r>
    </w:p>
    <w:p>
      <w:pPr>
        <w:spacing w:after="0" w:line="247" w:lineRule="auto"/>
        <w:rPr>
          <w:rFonts w:ascii="Carlito"/>
        </w:rPr>
        <w:sectPr>
          <w:type w:val="continuous"/>
          <w:pgSz w:w="12240" w:h="15840"/>
          <w:pgMar w:top="1500" w:bottom="840" w:left="920" w:right="920"/>
          <w:cols w:num="2" w:equalWidth="0">
            <w:col w:w="4842" w:space="578"/>
            <w:col w:w="4980"/>
          </w:cols>
        </w:sectPr>
      </w:pPr>
    </w:p>
    <w:p>
      <w:pPr>
        <w:pStyle w:val="BodyText"/>
        <w:spacing w:line="254" w:lineRule="auto" w:before="86"/>
        <w:ind w:right="325"/>
        <w:rPr>
          <w:rFonts w:ascii="Carlito"/>
        </w:rPr>
      </w:pPr>
      <w:r>
        <w:rPr>
          <w:rFonts w:ascii="Carlito"/>
          <w:w w:val="105"/>
        </w:rPr>
        <w:t>take a bonus action to move up to half its speed and make a bite attack.</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piercing damage.</w:t>
      </w:r>
    </w:p>
    <w:p>
      <w:pPr>
        <w:pStyle w:val="BodyText"/>
        <w:spacing w:before="3"/>
        <w:ind w:left="0"/>
        <w:rPr>
          <w:rFonts w:ascii="Carlito"/>
          <w:sz w:val="24"/>
        </w:rPr>
      </w:pPr>
    </w:p>
    <w:p>
      <w:pPr>
        <w:pStyle w:val="Heading4"/>
        <w:rPr>
          <w:rFonts w:ascii="Carlito"/>
        </w:rPr>
      </w:pPr>
      <w:r>
        <w:rPr>
          <w:rFonts w:ascii="Carlito"/>
          <w:color w:val="943634"/>
        </w:rPr>
        <w:t>Giant Lizard</w:t>
      </w:r>
    </w:p>
    <w:p>
      <w:pPr>
        <w:spacing w:before="67"/>
        <w:ind w:left="232" w:right="0" w:firstLine="0"/>
        <w:jc w:val="left"/>
        <w:rPr>
          <w:rFonts w:ascii="Carlito"/>
          <w:i/>
          <w:sz w:val="19"/>
        </w:rPr>
      </w:pPr>
      <w:r>
        <w:rPr>
          <w:rFonts w:ascii="Carlito"/>
          <w:i/>
          <w:w w:val="105"/>
          <w:sz w:val="19"/>
        </w:rPr>
        <w:t>Large beast, unaligned</w:t>
      </w:r>
    </w:p>
    <w:p>
      <w:pPr>
        <w:spacing w:before="133"/>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0"/>
        <w:ind w:left="232" w:right="0" w:firstLine="0"/>
        <w:jc w:val="left"/>
        <w:rPr>
          <w:rFonts w:ascii="Carlito"/>
          <w:sz w:val="19"/>
        </w:rPr>
      </w:pPr>
      <w:r>
        <w:rPr>
          <w:rFonts w:ascii="Carlito"/>
          <w:b/>
          <w:w w:val="105"/>
          <w:sz w:val="19"/>
        </w:rPr>
        <w:t>Hit Points </w:t>
      </w:r>
      <w:r>
        <w:rPr>
          <w:rFonts w:ascii="Carlito"/>
          <w:w w:val="105"/>
          <w:sz w:val="19"/>
        </w:rPr>
        <w:t>19 (3d10 + 3)</w:t>
      </w:r>
    </w:p>
    <w:p>
      <w:pPr>
        <w:spacing w:before="76"/>
        <w:ind w:left="232"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15 (+2) 12 (+1) 13 (+1)</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80" w:right="78"/>
              <w:jc w:val="center"/>
              <w:rPr>
                <w:sz w:val="19"/>
              </w:rPr>
            </w:pPr>
            <w:r>
              <w:rPr>
                <w:w w:val="105"/>
                <w:sz w:val="19"/>
              </w:rPr>
              <w:t>10 (+0)</w:t>
            </w:r>
          </w:p>
        </w:tc>
        <w:tc>
          <w:tcPr>
            <w:tcW w:w="829" w:type="dxa"/>
            <w:tcBorders>
              <w:bottom w:val="single" w:sz="8" w:space="0" w:color="000000"/>
            </w:tcBorders>
          </w:tcPr>
          <w:p>
            <w:pPr>
              <w:pStyle w:val="TableParagraph"/>
              <w:spacing w:before="37"/>
              <w:ind w:left="101"/>
              <w:rPr>
                <w:sz w:val="19"/>
              </w:rPr>
            </w:pPr>
            <w:r>
              <w:rPr>
                <w:w w:val="105"/>
                <w:sz w:val="19"/>
              </w:rPr>
              <w:t>5 (−3)</w:t>
            </w:r>
          </w:p>
        </w:tc>
      </w:tr>
    </w:tbl>
    <w:p>
      <w:pPr>
        <w:pStyle w:val="BodyText"/>
        <w:spacing w:before="20"/>
        <w:rPr>
          <w:rFonts w:ascii="Carlito"/>
        </w:rPr>
      </w:pPr>
      <w:r>
        <w:rPr>
          <w:rFonts w:ascii="Carlito"/>
          <w:b/>
          <w:w w:val="105"/>
        </w:rPr>
        <w:t>Senses </w:t>
      </w:r>
      <w:r>
        <w:rPr>
          <w:rFonts w:ascii="Carlito"/>
          <w:w w:val="105"/>
        </w:rPr>
        <w:t>darkvision 30 ft., passive Perception 10</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1/4 (50 XP)</w:t>
      </w:r>
    </w:p>
    <w:p>
      <w:pPr>
        <w:spacing w:before="215"/>
        <w:ind w:left="232" w:right="0" w:firstLine="0"/>
        <w:jc w:val="left"/>
        <w:rPr>
          <w:rFonts w:ascii="Carlito"/>
          <w:b/>
          <w:sz w:val="21"/>
        </w:rPr>
      </w:pPr>
      <w:r>
        <w:rPr>
          <w:rFonts w:ascii="Carlito"/>
          <w:b/>
          <w:w w:val="105"/>
          <w:sz w:val="21"/>
        </w:rPr>
        <w:t>Actions</w:t>
      </w: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piercing damage.</w:t>
      </w:r>
    </w:p>
    <w:p>
      <w:pPr>
        <w:pStyle w:val="BodyText"/>
        <w:spacing w:before="8"/>
        <w:ind w:left="0"/>
        <w:rPr>
          <w:rFonts w:ascii="Carlito"/>
          <w:sz w:val="24"/>
        </w:rPr>
      </w:pPr>
    </w:p>
    <w:p>
      <w:pPr>
        <w:pStyle w:val="BodyText"/>
        <w:spacing w:line="254" w:lineRule="auto"/>
        <w:ind w:right="271"/>
      </w:pPr>
      <w:r>
        <w:rPr>
          <w:w w:val="105"/>
        </w:rPr>
        <w:t>A </w:t>
      </w:r>
      <w:r>
        <w:rPr>
          <w:b/>
          <w:w w:val="105"/>
        </w:rPr>
        <w:t>giant lizard </w:t>
      </w:r>
      <w:r>
        <w:rPr>
          <w:w w:val="105"/>
        </w:rPr>
        <w:t>can be ridden or used as a draft animal. Lizardfolk also keep them as pets, and subterranean giant lizards are used as mounts and pack animals by drow, duergar, and others.</w:t>
      </w:r>
    </w:p>
    <w:p>
      <w:pPr>
        <w:pStyle w:val="BodyText"/>
        <w:spacing w:before="2"/>
        <w:ind w:left="0"/>
        <w:rPr>
          <w:sz w:val="29"/>
        </w:rPr>
      </w:pPr>
    </w:p>
    <w:p>
      <w:pPr>
        <w:pStyle w:val="Heading4"/>
        <w:rPr>
          <w:rFonts w:ascii="Carlito"/>
        </w:rPr>
      </w:pPr>
      <w:r>
        <w:rPr>
          <w:rFonts w:ascii="Carlito"/>
          <w:color w:val="943634"/>
        </w:rPr>
        <w:t>Giant Octopus</w:t>
      </w:r>
    </w:p>
    <w:p>
      <w:pPr>
        <w:spacing w:before="67"/>
        <w:ind w:left="232" w:right="0" w:firstLine="0"/>
        <w:jc w:val="left"/>
        <w:rPr>
          <w:rFonts w:ascii="Carlito"/>
          <w:i/>
          <w:sz w:val="19"/>
        </w:rPr>
      </w:pPr>
      <w:r>
        <w:rPr>
          <w:rFonts w:ascii="Carlito"/>
          <w:i/>
          <w:w w:val="105"/>
          <w:sz w:val="19"/>
        </w:rPr>
        <w:t>Large beast, unaligned</w:t>
      </w:r>
    </w:p>
    <w:p>
      <w:pPr>
        <w:pStyle w:val="Heading6"/>
        <w:spacing w:before="133"/>
        <w:rPr>
          <w:b w:val="0"/>
        </w:rPr>
      </w:pPr>
      <w:r>
        <w:rPr>
          <w:w w:val="105"/>
        </w:rPr>
        <w:t>Armor Class </w:t>
      </w:r>
      <w:r>
        <w:rPr>
          <w:b w:val="0"/>
          <w:w w:val="105"/>
        </w:rPr>
        <w:t>11</w:t>
      </w:r>
    </w:p>
    <w:p>
      <w:pPr>
        <w:spacing w:before="75"/>
        <w:ind w:left="232" w:right="0" w:firstLine="0"/>
        <w:jc w:val="left"/>
        <w:rPr>
          <w:rFonts w:ascii="Carlito"/>
          <w:sz w:val="19"/>
        </w:rPr>
      </w:pPr>
      <w:r>
        <w:rPr>
          <w:rFonts w:ascii="Carlito"/>
          <w:b/>
          <w:w w:val="105"/>
          <w:sz w:val="19"/>
        </w:rPr>
        <w:t>Hit Points </w:t>
      </w:r>
      <w:r>
        <w:rPr>
          <w:rFonts w:ascii="Carlito"/>
          <w:w w:val="105"/>
          <w:sz w:val="19"/>
        </w:rPr>
        <w:t>52 (8d10 + 8)</w:t>
      </w:r>
    </w:p>
    <w:p>
      <w:pPr>
        <w:spacing w:before="70"/>
        <w:ind w:left="232" w:right="0" w:firstLine="0"/>
        <w:jc w:val="left"/>
        <w:rPr>
          <w:rFonts w:ascii="Carlito"/>
          <w:sz w:val="19"/>
        </w:rPr>
      </w:pPr>
      <w:r>
        <w:rPr>
          <w:rFonts w:ascii="Carlito"/>
          <w:b/>
          <w:w w:val="105"/>
          <w:sz w:val="19"/>
        </w:rPr>
        <w:t>Speed </w:t>
      </w:r>
      <w:r>
        <w:rPr>
          <w:rFonts w:ascii="Carlito"/>
          <w:w w:val="105"/>
          <w:sz w:val="19"/>
        </w:rPr>
        <w:t>10 ft., swim 60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17 (+3) 13 (+1) 13 (+1)</w:t>
            </w:r>
          </w:p>
        </w:tc>
        <w:tc>
          <w:tcPr>
            <w:tcW w:w="669" w:type="dxa"/>
            <w:tcBorders>
              <w:bottom w:val="single" w:sz="8" w:space="0" w:color="000000"/>
            </w:tcBorders>
          </w:tcPr>
          <w:p>
            <w:pPr>
              <w:pStyle w:val="TableParagraph"/>
              <w:spacing w:before="40"/>
              <w:ind w:left="81" w:right="80"/>
              <w:jc w:val="center"/>
              <w:rPr>
                <w:sz w:val="19"/>
              </w:rPr>
            </w:pPr>
            <w:r>
              <w:rPr>
                <w:w w:val="105"/>
                <w:sz w:val="19"/>
              </w:rPr>
              <w:t>4 (−3)</w:t>
            </w:r>
          </w:p>
        </w:tc>
        <w:tc>
          <w:tcPr>
            <w:tcW w:w="770" w:type="dxa"/>
            <w:tcBorders>
              <w:bottom w:val="single" w:sz="8" w:space="0" w:color="000000"/>
            </w:tcBorders>
          </w:tcPr>
          <w:p>
            <w:pPr>
              <w:pStyle w:val="TableParagraph"/>
              <w:spacing w:before="40"/>
              <w:ind w:left="80" w:right="78"/>
              <w:jc w:val="center"/>
              <w:rPr>
                <w:sz w:val="19"/>
              </w:rPr>
            </w:pPr>
            <w:r>
              <w:rPr>
                <w:w w:val="105"/>
                <w:sz w:val="19"/>
              </w:rPr>
              <w:t>10 (+0)</w:t>
            </w:r>
          </w:p>
        </w:tc>
        <w:tc>
          <w:tcPr>
            <w:tcW w:w="829" w:type="dxa"/>
            <w:tcBorders>
              <w:bottom w:val="single" w:sz="8" w:space="0" w:color="000000"/>
            </w:tcBorders>
          </w:tcPr>
          <w:p>
            <w:pPr>
              <w:pStyle w:val="TableParagraph"/>
              <w:spacing w:before="40"/>
              <w:ind w:left="101"/>
              <w:rPr>
                <w:sz w:val="19"/>
              </w:rPr>
            </w:pPr>
            <w:r>
              <w:rPr>
                <w:w w:val="105"/>
                <w:sz w:val="19"/>
              </w:rPr>
              <w:t>4 (−3)</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+4, Stealth +5</w:t>
      </w:r>
    </w:p>
    <w:p>
      <w:pPr>
        <w:pStyle w:val="BodyText"/>
        <w:spacing w:before="71"/>
        <w:rPr>
          <w:rFonts w:ascii="Carlito"/>
        </w:rPr>
      </w:pPr>
      <w:r>
        <w:rPr>
          <w:rFonts w:ascii="Carlito"/>
          <w:b/>
          <w:w w:val="105"/>
        </w:rPr>
        <w:t>Senses </w:t>
      </w:r>
      <w:r>
        <w:rPr>
          <w:rFonts w:ascii="Carlito"/>
          <w:w w:val="105"/>
        </w:rPr>
        <w:t>darkvision 60 ft., passive Perception 14</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1 (200</w:t>
      </w:r>
      <w:r>
        <w:rPr>
          <w:rFonts w:ascii="Carlito"/>
          <w:spacing w:val="-7"/>
          <w:w w:val="105"/>
          <w:sz w:val="19"/>
        </w:rPr>
        <w:t> </w:t>
      </w:r>
      <w:r>
        <w:rPr>
          <w:rFonts w:ascii="Carlito"/>
          <w:w w:val="105"/>
          <w:sz w:val="19"/>
        </w:rPr>
        <w:t>XP)</w:t>
      </w:r>
    </w:p>
    <w:p>
      <w:pPr>
        <w:pStyle w:val="BodyText"/>
        <w:spacing w:before="11"/>
        <w:ind w:left="0"/>
        <w:rPr>
          <w:rFonts w:ascii="Carlito"/>
          <w:sz w:val="30"/>
        </w:rPr>
      </w:pPr>
    </w:p>
    <w:p>
      <w:pPr>
        <w:pStyle w:val="BodyText"/>
        <w:spacing w:line="247" w:lineRule="auto"/>
        <w:ind w:right="156"/>
        <w:rPr>
          <w:rFonts w:ascii="Carlito"/>
        </w:rPr>
      </w:pPr>
      <w:r>
        <w:rPr>
          <w:rFonts w:ascii="Carlito"/>
          <w:b/>
          <w:i/>
          <w:w w:val="105"/>
        </w:rPr>
        <w:t>Hold Breath. </w:t>
      </w:r>
      <w:r>
        <w:rPr>
          <w:rFonts w:ascii="Carlito"/>
          <w:w w:val="105"/>
        </w:rPr>
        <w:t>While out of water, the octopus can hold its breath for 1</w:t>
      </w:r>
      <w:r>
        <w:rPr>
          <w:rFonts w:ascii="Carlito"/>
          <w:spacing w:val="4"/>
          <w:w w:val="105"/>
        </w:rPr>
        <w:t> </w:t>
      </w:r>
      <w:r>
        <w:rPr>
          <w:rFonts w:ascii="Carlito"/>
          <w:w w:val="105"/>
        </w:rPr>
        <w:t>hour.</w:t>
      </w:r>
    </w:p>
    <w:p>
      <w:pPr>
        <w:spacing w:line="247" w:lineRule="auto" w:before="91"/>
        <w:ind w:left="231" w:right="364" w:firstLine="0"/>
        <w:jc w:val="left"/>
        <w:rPr>
          <w:rFonts w:ascii="Carlito"/>
          <w:sz w:val="19"/>
        </w:rPr>
      </w:pPr>
      <w:r>
        <w:rPr/>
        <w:br w:type="column"/>
      </w:r>
      <w:r>
        <w:rPr>
          <w:rFonts w:ascii="Carlito"/>
          <w:b/>
          <w:i/>
          <w:w w:val="105"/>
          <w:sz w:val="19"/>
        </w:rPr>
        <w:t>Underwater Camouflage. </w:t>
      </w:r>
      <w:r>
        <w:rPr>
          <w:rFonts w:ascii="Carlito"/>
          <w:w w:val="105"/>
          <w:sz w:val="19"/>
        </w:rPr>
        <w:t>The octopus has advantage on Dexterity (Stealth) checks made while underwater.</w:t>
      </w:r>
    </w:p>
    <w:p>
      <w:pPr>
        <w:spacing w:line="247" w:lineRule="auto" w:before="69"/>
        <w:ind w:left="231" w:right="841" w:firstLine="0"/>
        <w:jc w:val="left"/>
        <w:rPr>
          <w:rFonts w:ascii="Carlito"/>
          <w:sz w:val="19"/>
        </w:rPr>
      </w:pPr>
      <w:r>
        <w:rPr>
          <w:rFonts w:ascii="Carlito"/>
          <w:b/>
          <w:i/>
          <w:w w:val="105"/>
          <w:sz w:val="19"/>
        </w:rPr>
        <w:t>Water Breathing. </w:t>
      </w:r>
      <w:r>
        <w:rPr>
          <w:rFonts w:ascii="Carlito"/>
          <w:w w:val="105"/>
          <w:sz w:val="19"/>
        </w:rPr>
        <w:t>The octopus can breathe only underwater.</w:t>
      </w:r>
    </w:p>
    <w:p>
      <w:pPr>
        <w:spacing w:before="209"/>
        <w:ind w:left="231"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1" w:right="0" w:firstLine="0"/>
        <w:jc w:val="left"/>
        <w:rPr>
          <w:rFonts w:ascii="Carlito"/>
          <w:sz w:val="19"/>
        </w:rPr>
      </w:pPr>
      <w:r>
        <w:rPr>
          <w:rFonts w:ascii="Carlito"/>
          <w:b/>
          <w:i/>
          <w:w w:val="105"/>
          <w:sz w:val="19"/>
        </w:rPr>
        <w:t>Tentacles. </w:t>
      </w:r>
      <w:r>
        <w:rPr>
          <w:rFonts w:ascii="Carlito"/>
          <w:i/>
          <w:w w:val="105"/>
          <w:sz w:val="19"/>
        </w:rPr>
        <w:t>Melee Weapon Attack: </w:t>
      </w:r>
      <w:r>
        <w:rPr>
          <w:rFonts w:ascii="Carlito"/>
          <w:w w:val="105"/>
          <w:sz w:val="19"/>
        </w:rPr>
        <w:t>+5 to hit, reach 15 ft., one target. </w:t>
      </w:r>
      <w:r>
        <w:rPr>
          <w:rFonts w:ascii="Carlito"/>
          <w:i/>
          <w:w w:val="105"/>
          <w:sz w:val="19"/>
        </w:rPr>
        <w:t>Hit: </w:t>
      </w:r>
      <w:r>
        <w:rPr>
          <w:rFonts w:ascii="Carlito"/>
          <w:w w:val="105"/>
          <w:sz w:val="19"/>
        </w:rPr>
        <w:t>10 (2d6 + 3) bludgeoning damage. If</w:t>
      </w:r>
    </w:p>
    <w:p>
      <w:pPr>
        <w:pStyle w:val="BodyText"/>
        <w:spacing w:line="254" w:lineRule="auto"/>
        <w:ind w:left="231" w:right="241"/>
        <w:rPr>
          <w:rFonts w:ascii="Carlito" w:hAnsi="Carlito"/>
        </w:rPr>
      </w:pPr>
      <w:r>
        <w:rPr>
          <w:rFonts w:ascii="Carlito" w:hAnsi="Carlito"/>
          <w:w w:val="105"/>
        </w:rPr>
        <w:t>the target is a creature, it is grappled (escape DC 16). Until this grapple ends, the target is restrained, and the octopus can’t use its tentacles on another target.</w:t>
      </w:r>
    </w:p>
    <w:p>
      <w:pPr>
        <w:pStyle w:val="BodyText"/>
        <w:spacing w:line="252" w:lineRule="auto" w:before="57"/>
        <w:ind w:left="231" w:right="264"/>
        <w:rPr>
          <w:rFonts w:ascii="Carlito" w:hAnsi="Carlito"/>
        </w:rPr>
      </w:pPr>
      <w:r>
        <w:rPr>
          <w:rFonts w:ascii="Carlito" w:hAnsi="Carlito"/>
          <w:b/>
          <w:i/>
          <w:w w:val="103"/>
        </w:rPr>
        <w:t>I</w:t>
      </w:r>
      <w:r>
        <w:rPr>
          <w:rFonts w:ascii="Carlito" w:hAnsi="Carlito"/>
          <w:b/>
          <w:i/>
          <w:spacing w:val="1"/>
          <w:w w:val="103"/>
        </w:rPr>
        <w:t>n</w:t>
      </w:r>
      <w:r>
        <w:rPr>
          <w:rFonts w:ascii="Carlito" w:hAnsi="Carlito"/>
          <w:b/>
          <w:i/>
          <w:w w:val="103"/>
        </w:rPr>
        <w:t>k</w:t>
      </w:r>
      <w:r>
        <w:rPr>
          <w:rFonts w:ascii="Carlito" w:hAnsi="Carlito"/>
          <w:b/>
          <w:i/>
          <w:spacing w:val="3"/>
        </w:rPr>
        <w:t>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w:t>
      </w:r>
      <w:r>
        <w:rPr>
          <w:rFonts w:ascii="Carlito" w:hAnsi="Carlito"/>
          <w:b/>
          <w:i/>
          <w:spacing w:val="1"/>
          <w:w w:val="103"/>
        </w:rPr>
        <w:t>(Recharge</w:t>
      </w:r>
      <w:r>
        <w:rPr>
          <w:rFonts w:ascii="Carlito" w:hAnsi="Carlito"/>
          <w:b/>
          <w:i/>
          <w:w w:val="103"/>
        </w:rPr>
        <w:t>s</w:t>
      </w:r>
      <w:r>
        <w:rPr>
          <w:rFonts w:ascii="Carlito" w:hAnsi="Carlito"/>
          <w:b/>
          <w:i/>
          <w:spacing w:val="3"/>
        </w:rPr>
        <w:t> </w:t>
      </w:r>
      <w:r>
        <w:rPr>
          <w:rFonts w:ascii="Carlito" w:hAnsi="Carlito"/>
          <w:b/>
          <w:i/>
          <w:spacing w:val="1"/>
          <w:w w:val="103"/>
        </w:rPr>
        <w:t>afte</w:t>
      </w:r>
      <w:r>
        <w:rPr>
          <w:rFonts w:ascii="Carlito" w:hAnsi="Carlito"/>
          <w:b/>
          <w:i/>
          <w:w w:val="103"/>
        </w:rPr>
        <w:t>r</w:t>
      </w:r>
      <w:r>
        <w:rPr>
          <w:rFonts w:ascii="Carlito" w:hAnsi="Carlito"/>
          <w:b/>
          <w:i/>
          <w:spacing w:val="3"/>
        </w:rPr>
        <w:t> </w:t>
      </w:r>
      <w:r>
        <w:rPr>
          <w:rFonts w:ascii="Carlito" w:hAnsi="Carlito"/>
          <w:b/>
          <w:i/>
          <w:w w:val="103"/>
        </w:rPr>
        <w:t>a</w:t>
      </w:r>
      <w:r>
        <w:rPr>
          <w:rFonts w:ascii="Carlito" w:hAnsi="Carlito"/>
          <w:b/>
          <w:i/>
          <w:spacing w:val="3"/>
        </w:rPr>
        <w:t> </w:t>
      </w:r>
      <w:r>
        <w:rPr>
          <w:rFonts w:ascii="Carlito" w:hAnsi="Carlito"/>
          <w:b/>
          <w:i/>
          <w:spacing w:val="1"/>
          <w:w w:val="103"/>
        </w:rPr>
        <w:t>Shor</w:t>
      </w:r>
      <w:r>
        <w:rPr>
          <w:rFonts w:ascii="Carlito" w:hAnsi="Carlito"/>
          <w:b/>
          <w:i/>
          <w:w w:val="103"/>
        </w:rPr>
        <w:t>t</w:t>
      </w:r>
      <w:r>
        <w:rPr>
          <w:rFonts w:ascii="Carlito" w:hAnsi="Carlito"/>
          <w:b/>
          <w:i/>
          <w:spacing w:val="3"/>
        </w:rPr>
        <w:t> </w:t>
      </w:r>
      <w:r>
        <w:rPr>
          <w:rFonts w:ascii="Carlito" w:hAnsi="Carlito"/>
          <w:b/>
          <w:i/>
          <w:spacing w:val="1"/>
          <w:w w:val="103"/>
        </w:rPr>
        <w:t>o</w:t>
      </w:r>
      <w:r>
        <w:rPr>
          <w:rFonts w:ascii="Carlito" w:hAnsi="Carlito"/>
          <w:b/>
          <w:i/>
          <w:w w:val="103"/>
        </w:rPr>
        <w:t>r</w:t>
      </w:r>
      <w:r>
        <w:rPr>
          <w:rFonts w:ascii="Carlito" w:hAnsi="Carlito"/>
          <w:b/>
          <w:i/>
          <w:spacing w:val="3"/>
        </w:rPr>
        <w:t> </w:t>
      </w:r>
      <w:r>
        <w:rPr>
          <w:rFonts w:ascii="Carlito" w:hAnsi="Carlito"/>
          <w:b/>
          <w:i/>
          <w:spacing w:val="1"/>
          <w:w w:val="103"/>
        </w:rPr>
        <w:t>Lon</w:t>
      </w:r>
      <w:r>
        <w:rPr>
          <w:rFonts w:ascii="Carlito" w:hAnsi="Carlito"/>
          <w:b/>
          <w:i/>
          <w:w w:val="103"/>
        </w:rPr>
        <w:t>g</w:t>
      </w:r>
      <w:r>
        <w:rPr>
          <w:rFonts w:ascii="Carlito" w:hAnsi="Carlito"/>
          <w:b/>
          <w:i/>
          <w:spacing w:val="3"/>
        </w:rPr>
        <w:t> </w:t>
      </w:r>
      <w:r>
        <w:rPr>
          <w:rFonts w:ascii="Carlito" w:hAnsi="Carlito"/>
          <w:b/>
          <w:i/>
          <w:spacing w:val="1"/>
          <w:w w:val="103"/>
        </w:rPr>
        <w:t>Rest)</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7"/>
          <w:w w:val="103"/>
        </w:rPr>
        <w:t>20</w:t>
      </w:r>
      <w:r>
        <w:rPr>
          <w:rFonts w:ascii="Carlito" w:hAnsi="Carlito"/>
          <w:spacing w:val="-8"/>
          <w:w w:val="24"/>
        </w:rPr>
        <w:t>-­‐</w:t>
      </w:r>
      <w:r>
        <w:rPr>
          <w:rFonts w:ascii="Carlito" w:hAnsi="Carlito"/>
          <w:w w:val="24"/>
        </w:rPr>
        <w:t> </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w:t>
      </w:r>
      <w:r>
        <w:rPr>
          <w:rFonts w:ascii="Carlito" w:hAnsi="Carlito"/>
          <w:spacing w:val="1"/>
          <w:w w:val="103"/>
        </w:rPr>
        <w:t>extend</w:t>
      </w:r>
      <w:r>
        <w:rPr>
          <w:rFonts w:ascii="Carlito" w:hAnsi="Carlito"/>
          <w:w w:val="103"/>
        </w:rPr>
        <w:t>s</w:t>
      </w:r>
      <w:r>
        <w:rPr>
          <w:rFonts w:ascii="Carlito" w:hAnsi="Carlito"/>
          <w:spacing w:val="3"/>
        </w:rPr>
        <w:t> </w:t>
      </w:r>
      <w:r>
        <w:rPr>
          <w:rFonts w:ascii="Carlito" w:hAnsi="Carlito"/>
          <w:spacing w:val="1"/>
          <w:w w:val="103"/>
        </w:rPr>
        <w:t>a</w:t>
      </w:r>
      <w:r>
        <w:rPr>
          <w:rFonts w:ascii="Carlito" w:hAnsi="Carlito"/>
          <w:w w:val="103"/>
        </w:rPr>
        <w:t>ll</w:t>
      </w:r>
      <w:r>
        <w:rPr>
          <w:rFonts w:ascii="Carlito" w:hAnsi="Carlito"/>
          <w:spacing w:val="2"/>
        </w:rPr>
        <w:t> </w:t>
      </w:r>
      <w:r>
        <w:rPr>
          <w:rFonts w:ascii="Carlito" w:hAnsi="Carlito"/>
          <w:spacing w:val="1"/>
          <w:w w:val="103"/>
        </w:rPr>
        <w:t>aroun</w:t>
      </w:r>
      <w:r>
        <w:rPr>
          <w:rFonts w:ascii="Carlito" w:hAnsi="Carlito"/>
          <w:w w:val="103"/>
        </w:rPr>
        <w:t>d</w:t>
      </w:r>
      <w:r>
        <w:rPr>
          <w:rFonts w:ascii="Carlito" w:hAnsi="Carlito"/>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octopu</w:t>
      </w:r>
      <w:r>
        <w:rPr>
          <w:rFonts w:ascii="Carlito" w:hAnsi="Carlito"/>
          <w:w w:val="103"/>
        </w:rPr>
        <w:t>s </w:t>
      </w:r>
      <w:r>
        <w:rPr>
          <w:rFonts w:ascii="Carlito" w:hAnsi="Carlito"/>
        </w:rPr>
        <w:t>if it is underwater. The area is heavily obscured for 1 minute, although a significant current can disperse the ink. After releasing the ink, the octopus  can  use  the Dash action as a bonus</w:t>
      </w:r>
      <w:r>
        <w:rPr>
          <w:rFonts w:ascii="Carlito" w:hAnsi="Carlito"/>
          <w:spacing w:val="26"/>
        </w:rPr>
        <w:t> </w:t>
      </w:r>
      <w:r>
        <w:rPr>
          <w:rFonts w:ascii="Carlito" w:hAnsi="Carlito"/>
        </w:rPr>
        <w:t>action.</w:t>
      </w:r>
    </w:p>
    <w:p>
      <w:pPr>
        <w:pStyle w:val="BodyText"/>
        <w:spacing w:before="8"/>
        <w:ind w:left="0"/>
        <w:rPr>
          <w:rFonts w:ascii="Carlito"/>
          <w:sz w:val="24"/>
        </w:rPr>
      </w:pPr>
    </w:p>
    <w:p>
      <w:pPr>
        <w:pStyle w:val="Heading4"/>
        <w:ind w:left="231"/>
        <w:rPr>
          <w:rFonts w:ascii="Carlito"/>
        </w:rPr>
      </w:pPr>
      <w:r>
        <w:rPr>
          <w:rFonts w:ascii="Carlito"/>
          <w:color w:val="943634"/>
        </w:rPr>
        <w:t>Giant Owl</w:t>
      </w:r>
    </w:p>
    <w:p>
      <w:pPr>
        <w:spacing w:before="67"/>
        <w:ind w:left="231" w:right="0" w:firstLine="0"/>
        <w:jc w:val="left"/>
        <w:rPr>
          <w:rFonts w:ascii="Carlito"/>
          <w:i/>
          <w:sz w:val="19"/>
        </w:rPr>
      </w:pPr>
      <w:r>
        <w:rPr>
          <w:rFonts w:ascii="Carlito"/>
          <w:i/>
          <w:w w:val="105"/>
          <w:sz w:val="19"/>
        </w:rPr>
        <w:t>Large beast, neutral</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19 (3d10 + 3)</w:t>
      </w:r>
    </w:p>
    <w:p>
      <w:pPr>
        <w:spacing w:before="70"/>
        <w:ind w:left="231" w:right="0" w:firstLine="0"/>
        <w:jc w:val="left"/>
        <w:rPr>
          <w:rFonts w:ascii="Carlito"/>
          <w:sz w:val="19"/>
        </w:rPr>
      </w:pPr>
      <w:r>
        <w:rPr>
          <w:rFonts w:ascii="Carlito"/>
          <w:b/>
          <w:w w:val="105"/>
          <w:sz w:val="19"/>
        </w:rPr>
        <w:t>Speed </w:t>
      </w:r>
      <w:r>
        <w:rPr>
          <w:rFonts w:ascii="Carlito"/>
          <w:w w:val="105"/>
          <w:sz w:val="19"/>
        </w:rPr>
        <w:t>5 ft., fly 60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s>
        <w:spacing w:before="71"/>
        <w:ind w:left="0" w:right="14"/>
        <w:jc w:val="center"/>
        <w:rPr>
          <w:rFonts w:ascii="Carlito" w:hAnsi="Carlito"/>
        </w:rPr>
      </w:pPr>
      <w:r>
        <w:rPr>
          <w:rFonts w:ascii="Carlito" w:hAnsi="Carlito"/>
          <w:w w:val="105"/>
        </w:rPr>
        <w:t>13 (+1)   15 (+2)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8 (−1)</w:t>
        <w:tab/>
        <w:t>13 (+1) 10</w:t>
      </w:r>
      <w:r>
        <w:rPr>
          <w:rFonts w:ascii="Carlito" w:hAnsi="Carlito"/>
          <w:spacing w:val="14"/>
          <w:w w:val="105"/>
        </w:rPr>
        <w:t> </w:t>
      </w:r>
      <w:r>
        <w:rPr>
          <w:rFonts w:ascii="Carlito" w:hAnsi="Carlito"/>
          <w:w w:val="105"/>
        </w:rPr>
        <w:t>(+0)</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Skills </w:t>
      </w:r>
      <w:r>
        <w:rPr>
          <w:rFonts w:ascii="Carlito"/>
          <w:w w:val="105"/>
          <w:sz w:val="19"/>
        </w:rPr>
        <w:t>Perception +5, Stealth +4</w:t>
      </w:r>
    </w:p>
    <w:p>
      <w:pPr>
        <w:pStyle w:val="BodyText"/>
        <w:spacing w:before="71"/>
        <w:ind w:left="231"/>
        <w:rPr>
          <w:rFonts w:ascii="Carlito"/>
        </w:rPr>
      </w:pPr>
      <w:r>
        <w:rPr>
          <w:rFonts w:ascii="Carlito"/>
          <w:b/>
          <w:w w:val="105"/>
        </w:rPr>
        <w:t>Senses </w:t>
      </w:r>
      <w:r>
        <w:rPr>
          <w:rFonts w:ascii="Carlito"/>
          <w:w w:val="105"/>
        </w:rPr>
        <w:t>darkvision 120 ft., passive Perception 15</w:t>
      </w:r>
    </w:p>
    <w:p>
      <w:pPr>
        <w:pStyle w:val="BodyText"/>
        <w:spacing w:line="247" w:lineRule="auto" w:before="75"/>
        <w:ind w:left="418" w:right="517" w:hanging="187"/>
        <w:rPr>
          <w:rFonts w:ascii="Carlito" w:hAnsi="Carlito"/>
        </w:rPr>
      </w:pPr>
      <w:r>
        <w:rPr>
          <w:rFonts w:ascii="Carlito" w:hAnsi="Carlito"/>
          <w:b/>
          <w:w w:val="105"/>
        </w:rPr>
        <w:t>Languages </w:t>
      </w:r>
      <w:r>
        <w:rPr>
          <w:rFonts w:ascii="Carlito" w:hAnsi="Carlito"/>
          <w:w w:val="105"/>
        </w:rPr>
        <w:t>Giant Owl, understands Common, Elvish, and Sylvan but can’t speak them</w:t>
      </w:r>
    </w:p>
    <w:p>
      <w:pPr>
        <w:spacing w:before="69"/>
        <w:ind w:left="231"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2"/>
        <w:ind w:left="0"/>
        <w:rPr>
          <w:rFonts w:ascii="Carlito"/>
          <w:sz w:val="30"/>
        </w:rPr>
      </w:pPr>
    </w:p>
    <w:p>
      <w:pPr>
        <w:pStyle w:val="BodyText"/>
        <w:spacing w:line="247" w:lineRule="auto"/>
        <w:ind w:left="231" w:right="564"/>
        <w:jc w:val="both"/>
        <w:rPr>
          <w:rFonts w:ascii="Carlito" w:hAnsi="Carlito"/>
        </w:rPr>
      </w:pPr>
      <w:r>
        <w:rPr>
          <w:rFonts w:ascii="Carlito" w:hAnsi="Carlito"/>
          <w:b/>
          <w:i/>
          <w:w w:val="105"/>
        </w:rPr>
        <w:t>Flyby. </w:t>
      </w:r>
      <w:r>
        <w:rPr>
          <w:rFonts w:ascii="Carlito" w:hAnsi="Carlito"/>
          <w:w w:val="105"/>
        </w:rPr>
        <w:t>The owl doesn’t provoke opportunity attacks when it flies out of an enemy’s reach.</w:t>
      </w:r>
    </w:p>
    <w:p>
      <w:pPr>
        <w:spacing w:line="252" w:lineRule="auto" w:before="69"/>
        <w:ind w:left="231" w:right="566" w:firstLine="0"/>
        <w:jc w:val="both"/>
        <w:rPr>
          <w:rFonts w:ascii="Carlito"/>
          <w:sz w:val="19"/>
        </w:rPr>
      </w:pPr>
      <w:r>
        <w:rPr>
          <w:rFonts w:ascii="Carlito"/>
          <w:b/>
          <w:i/>
          <w:w w:val="105"/>
          <w:sz w:val="19"/>
        </w:rPr>
        <w:t>Keen Hearing and Sight. </w:t>
      </w:r>
      <w:r>
        <w:rPr>
          <w:rFonts w:ascii="Carlito"/>
          <w:w w:val="105"/>
          <w:sz w:val="19"/>
        </w:rPr>
        <w:t>The owl has advantage on Wisdom (Perception) checks that rely on hearing or sight.</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542"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8 (2d6 + 1) slashing damage.</w:t>
      </w:r>
    </w:p>
    <w:p>
      <w:pPr>
        <w:pStyle w:val="BodyText"/>
        <w:spacing w:before="7"/>
        <w:ind w:left="0"/>
        <w:rPr>
          <w:rFonts w:ascii="Carlito"/>
          <w:sz w:val="24"/>
        </w:rPr>
      </w:pPr>
    </w:p>
    <w:p>
      <w:pPr>
        <w:pStyle w:val="BodyText"/>
        <w:spacing w:line="254" w:lineRule="auto" w:before="1"/>
        <w:ind w:left="231" w:right="754"/>
        <w:jc w:val="both"/>
      </w:pPr>
      <w:r>
        <w:rPr>
          <w:b/>
          <w:w w:val="105"/>
        </w:rPr>
        <w:t>Giant owls </w:t>
      </w:r>
      <w:r>
        <w:rPr>
          <w:w w:val="105"/>
        </w:rPr>
        <w:t>often befriend fey and other sylvan creatures and are guardians of their woodland realms.</w:t>
      </w:r>
    </w:p>
    <w:p>
      <w:pPr>
        <w:spacing w:after="0" w:line="254" w:lineRule="auto"/>
        <w:jc w:val="both"/>
        <w:sectPr>
          <w:pgSz w:w="12240" w:h="15840"/>
          <w:pgMar w:header="0" w:footer="644" w:top="1360" w:bottom="840" w:left="920" w:right="920"/>
          <w:cols w:num="2" w:equalWidth="0">
            <w:col w:w="4818" w:space="601"/>
            <w:col w:w="4981"/>
          </w:cols>
        </w:sectPr>
      </w:pPr>
    </w:p>
    <w:p>
      <w:pPr>
        <w:pStyle w:val="Heading4"/>
        <w:spacing w:before="82"/>
        <w:rPr>
          <w:rFonts w:ascii="Carlito"/>
        </w:rPr>
      </w:pPr>
      <w:r>
        <w:rPr>
          <w:rFonts w:ascii="Carlito"/>
          <w:color w:val="943634"/>
        </w:rPr>
        <w:t>Giant Poisonous Snake</w:t>
      </w:r>
    </w:p>
    <w:p>
      <w:pPr>
        <w:spacing w:before="66"/>
        <w:ind w:left="232" w:right="0" w:firstLine="0"/>
        <w:jc w:val="left"/>
        <w:rPr>
          <w:rFonts w:ascii="Carlito"/>
          <w:i/>
          <w:sz w:val="19"/>
        </w:rPr>
      </w:pPr>
      <w:r>
        <w:rPr>
          <w:rFonts w:ascii="Carlito"/>
          <w:i/>
          <w:w w:val="105"/>
          <w:sz w:val="19"/>
        </w:rPr>
        <w:t>Medium beast, unaligned</w:t>
      </w:r>
    </w:p>
    <w:p>
      <w:pPr>
        <w:pStyle w:val="Heading6"/>
        <w:spacing w:before="128"/>
        <w:rPr>
          <w:b w:val="0"/>
        </w:rPr>
      </w:pPr>
      <w:r>
        <w:rPr>
          <w:w w:val="105"/>
        </w:rPr>
        <w:t>Armor Class </w:t>
      </w:r>
      <w:r>
        <w:rPr>
          <w:b w:val="0"/>
          <w:w w:val="105"/>
        </w:rPr>
        <w:t>14</w:t>
      </w:r>
    </w:p>
    <w:p>
      <w:pPr>
        <w:spacing w:before="76"/>
        <w:ind w:left="232" w:right="0" w:firstLine="0"/>
        <w:jc w:val="left"/>
        <w:rPr>
          <w:rFonts w:ascii="Carlito"/>
          <w:sz w:val="19"/>
        </w:rPr>
      </w:pPr>
      <w:r>
        <w:rPr>
          <w:rFonts w:ascii="Carlito"/>
          <w:b/>
          <w:w w:val="105"/>
          <w:sz w:val="19"/>
        </w:rPr>
        <w:t>Hit Points </w:t>
      </w:r>
      <w:r>
        <w:rPr>
          <w:rFonts w:ascii="Carlito"/>
          <w:w w:val="105"/>
          <w:sz w:val="19"/>
        </w:rPr>
        <w:t>11 (2d8 + 2)</w:t>
      </w:r>
    </w:p>
    <w:p>
      <w:pPr>
        <w:spacing w:before="75"/>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1"/>
        <w:ind w:left="96"/>
        <w:jc w:val="center"/>
        <w:rPr>
          <w:rFonts w:ascii="Carlito" w:hAnsi="Carlito"/>
        </w:rPr>
      </w:pPr>
      <w:r>
        <w:rPr>
          <w:rFonts w:ascii="Carlito" w:hAnsi="Carlito"/>
          <w:w w:val="105"/>
        </w:rPr>
        <w:t>10 (+0)   18 (+4)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3 (−4)</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+2</w:t>
      </w:r>
    </w:p>
    <w:p>
      <w:pPr>
        <w:pStyle w:val="BodyText"/>
        <w:spacing w:before="70"/>
        <w:rPr>
          <w:rFonts w:ascii="Carlito"/>
        </w:rPr>
      </w:pPr>
      <w:r>
        <w:rPr>
          <w:rFonts w:ascii="Carlito"/>
          <w:b/>
          <w:w w:val="105"/>
        </w:rPr>
        <w:t>Senses </w:t>
      </w:r>
      <w:r>
        <w:rPr>
          <w:rFonts w:ascii="Carlito"/>
          <w:w w:val="105"/>
        </w:rPr>
        <w:t>blindsight 10 ft., passive Perception 12</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1/4 (50 XP)</w:t>
      </w:r>
    </w:p>
    <w:p>
      <w:pPr>
        <w:tabs>
          <w:tab w:pos="4777" w:val="left" w:leader="none"/>
        </w:tabs>
        <w:spacing w:before="215"/>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37"/>
        <w:rPr>
          <w:rFonts w:ascii="Carlito"/>
        </w:rPr>
      </w:pPr>
      <w:r>
        <w:rPr>
          <w:rFonts w:ascii="Carlito"/>
          <w:b/>
          <w:i/>
          <w:w w:val="105"/>
        </w:rPr>
        <w:t>Bite. </w:t>
      </w:r>
      <w:r>
        <w:rPr>
          <w:rFonts w:ascii="Carlito"/>
          <w:i/>
          <w:w w:val="105"/>
        </w:rPr>
        <w:t>Melee Weapon Attack: </w:t>
      </w:r>
      <w:r>
        <w:rPr>
          <w:rFonts w:ascii="Carlito"/>
          <w:w w:val="105"/>
        </w:rPr>
        <w:t>+6 to hit, reach 10 ft., one target. </w:t>
      </w:r>
      <w:r>
        <w:rPr>
          <w:rFonts w:ascii="Carlito"/>
          <w:i/>
          <w:w w:val="105"/>
        </w:rPr>
        <w:t>Hit: </w:t>
      </w:r>
      <w:r>
        <w:rPr>
          <w:rFonts w:ascii="Carlito"/>
          <w:w w:val="105"/>
        </w:rPr>
        <w:t>6 (1d4 + 4) piercing damage, and the target must make a DC 11 Constitution saving throw, taking 10 (3d6) poison damage on a failed save, or half as much damage on a successful one.</w:t>
      </w:r>
    </w:p>
    <w:p>
      <w:pPr>
        <w:pStyle w:val="BodyText"/>
        <w:ind w:left="0"/>
        <w:rPr>
          <w:rFonts w:ascii="Carlito"/>
          <w:sz w:val="24"/>
        </w:rPr>
      </w:pPr>
    </w:p>
    <w:p>
      <w:pPr>
        <w:pStyle w:val="Heading4"/>
        <w:rPr>
          <w:rFonts w:ascii="Carlito"/>
        </w:rPr>
      </w:pPr>
      <w:r>
        <w:rPr>
          <w:rFonts w:ascii="Carlito"/>
          <w:color w:val="943634"/>
        </w:rPr>
        <w:t>Giant Rat</w:t>
      </w:r>
    </w:p>
    <w:p>
      <w:pPr>
        <w:spacing w:before="67"/>
        <w:ind w:left="232" w:right="0" w:firstLine="0"/>
        <w:jc w:val="left"/>
        <w:rPr>
          <w:rFonts w:ascii="Carlito"/>
          <w:i/>
          <w:sz w:val="19"/>
        </w:rPr>
      </w:pPr>
      <w:r>
        <w:rPr>
          <w:rFonts w:ascii="Carlito"/>
          <w:i/>
          <w:w w:val="105"/>
          <w:sz w:val="19"/>
        </w:rPr>
        <w:t>Small beast, unaligned</w:t>
      </w:r>
    </w:p>
    <w:p>
      <w:pPr>
        <w:spacing w:line="314" w:lineRule="auto" w:before="128"/>
        <w:ind w:left="232" w:right="3139" w:firstLine="0"/>
        <w:jc w:val="left"/>
        <w:rPr>
          <w:rFonts w:ascii="Carlito"/>
          <w:sz w:val="19"/>
        </w:rPr>
      </w:pPr>
      <w:r>
        <w:rPr>
          <w:rFonts w:ascii="Carlito"/>
          <w:b/>
          <w:w w:val="105"/>
          <w:sz w:val="19"/>
        </w:rPr>
        <w:t>Armor Class </w:t>
      </w:r>
      <w:r>
        <w:rPr>
          <w:rFonts w:ascii="Carlito"/>
          <w:w w:val="105"/>
          <w:sz w:val="19"/>
        </w:rPr>
        <w:t>12 </w:t>
      </w:r>
      <w:r>
        <w:rPr>
          <w:rFonts w:ascii="Carlito"/>
          <w:b/>
          <w:w w:val="105"/>
          <w:sz w:val="19"/>
        </w:rPr>
        <w:t>Hit Points </w:t>
      </w:r>
      <w:r>
        <w:rPr>
          <w:rFonts w:ascii="Carlito"/>
          <w:w w:val="105"/>
          <w:sz w:val="19"/>
        </w:rPr>
        <w:t>7 (2d6) </w:t>
      </w:r>
      <w:r>
        <w:rPr>
          <w:rFonts w:ascii="Carlito"/>
          <w:b/>
          <w:w w:val="105"/>
          <w:sz w:val="19"/>
        </w:rPr>
        <w:t>Speed </w:t>
      </w:r>
      <w:r>
        <w:rPr>
          <w:rFonts w:ascii="Carlito"/>
          <w:w w:val="105"/>
          <w:sz w:val="19"/>
        </w:rPr>
        <w:t>30 ft.</w:t>
      </w:r>
    </w:p>
    <w:p>
      <w:pPr>
        <w:pStyle w:val="BodyText"/>
        <w:spacing w:before="5"/>
        <w:ind w:left="0"/>
        <w:rPr>
          <w:rFonts w:ascii="Carlito"/>
          <w:sz w:val="5"/>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745"/>
        <w:gridCol w:w="669"/>
        <w:gridCol w:w="1600"/>
      </w:tblGrid>
      <w:tr>
        <w:trPr>
          <w:trHeight w:val="294" w:hRule="atLeast"/>
        </w:trPr>
        <w:tc>
          <w:tcPr>
            <w:tcW w:w="1559" w:type="dxa"/>
            <w:tcBorders>
              <w:top w:val="single" w:sz="8" w:space="0" w:color="000000"/>
            </w:tcBorders>
          </w:tcPr>
          <w:p>
            <w:pPr>
              <w:pStyle w:val="TableParagraph"/>
              <w:tabs>
                <w:tab w:pos="836" w:val="left" w:leader="none"/>
              </w:tabs>
              <w:spacing w:before="30"/>
              <w:ind w:left="130"/>
              <w:jc w:val="center"/>
              <w:rPr>
                <w:b/>
                <w:sz w:val="19"/>
              </w:rPr>
            </w:pPr>
            <w:r>
              <w:rPr>
                <w:b/>
                <w:w w:val="105"/>
                <w:sz w:val="19"/>
              </w:rPr>
              <w:t>STR</w:t>
              <w:tab/>
              <w:t>DEX</w:t>
            </w:r>
          </w:p>
        </w:tc>
        <w:tc>
          <w:tcPr>
            <w:tcW w:w="745" w:type="dxa"/>
            <w:tcBorders>
              <w:top w:val="single" w:sz="8" w:space="0" w:color="000000"/>
            </w:tcBorders>
          </w:tcPr>
          <w:p>
            <w:pPr>
              <w:pStyle w:val="TableParagraph"/>
              <w:spacing w:before="30"/>
              <w:ind w:left="29" w:right="54"/>
              <w:jc w:val="center"/>
              <w:rPr>
                <w:b/>
                <w:sz w:val="19"/>
              </w:rPr>
            </w:pPr>
            <w:r>
              <w:rPr>
                <w:b/>
                <w:w w:val="105"/>
                <w:sz w:val="19"/>
              </w:rPr>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1600" w:type="dxa"/>
            <w:tcBorders>
              <w:top w:val="single" w:sz="8" w:space="0" w:color="000000"/>
            </w:tcBorders>
          </w:tcPr>
          <w:p>
            <w:pPr>
              <w:pStyle w:val="TableParagraph"/>
              <w:tabs>
                <w:tab w:pos="707" w:val="left" w:leader="none"/>
              </w:tabs>
              <w:spacing w:before="30"/>
              <w:ind w:right="317"/>
              <w:jc w:val="right"/>
              <w:rPr>
                <w:b/>
                <w:sz w:val="19"/>
              </w:rPr>
            </w:pPr>
            <w:r>
              <w:rPr>
                <w:b/>
                <w:w w:val="105"/>
                <w:sz w:val="19"/>
              </w:rPr>
              <w:t>WIS</w:t>
              <w:tab/>
            </w:r>
            <w:r>
              <w:rPr>
                <w:b/>
                <w:sz w:val="19"/>
              </w:rPr>
              <w:t>CHA</w:t>
            </w:r>
          </w:p>
        </w:tc>
      </w:tr>
      <w:tr>
        <w:trPr>
          <w:trHeight w:val="390" w:hRule="atLeast"/>
        </w:trPr>
        <w:tc>
          <w:tcPr>
            <w:tcW w:w="1559" w:type="dxa"/>
            <w:tcBorders>
              <w:bottom w:val="single" w:sz="8" w:space="0" w:color="000000"/>
            </w:tcBorders>
          </w:tcPr>
          <w:p>
            <w:pPr>
              <w:pStyle w:val="TableParagraph"/>
              <w:tabs>
                <w:tab w:pos="839" w:val="left" w:leader="none"/>
              </w:tabs>
              <w:spacing w:before="37"/>
              <w:ind w:left="169"/>
              <w:jc w:val="center"/>
              <w:rPr>
                <w:sz w:val="19"/>
              </w:rPr>
            </w:pPr>
            <w:r>
              <w:rPr>
                <w:w w:val="105"/>
                <w:sz w:val="19"/>
              </w:rPr>
              <w:t>7</w:t>
            </w:r>
            <w:r>
              <w:rPr>
                <w:spacing w:val="-1"/>
                <w:w w:val="105"/>
                <w:sz w:val="19"/>
              </w:rPr>
              <w:t> </w:t>
            </w:r>
            <w:r>
              <w:rPr>
                <w:w w:val="105"/>
                <w:sz w:val="19"/>
              </w:rPr>
              <w:t>(−2)</w:t>
              <w:tab/>
              <w:t>15 (+2)</w:t>
            </w:r>
          </w:p>
        </w:tc>
        <w:tc>
          <w:tcPr>
            <w:tcW w:w="745" w:type="dxa"/>
            <w:tcBorders>
              <w:bottom w:val="single" w:sz="8" w:space="0" w:color="000000"/>
            </w:tcBorders>
          </w:tcPr>
          <w:p>
            <w:pPr>
              <w:pStyle w:val="TableParagraph"/>
              <w:spacing w:before="37"/>
              <w:ind w:left="32" w:right="54"/>
              <w:jc w:val="center"/>
              <w:rPr>
                <w:sz w:val="19"/>
              </w:rPr>
            </w:pPr>
            <w:r>
              <w:rPr>
                <w:w w:val="105"/>
                <w:sz w:val="19"/>
              </w:rPr>
              <w:t>11 (+0)</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1600" w:type="dxa"/>
            <w:tcBorders>
              <w:bottom w:val="single" w:sz="8" w:space="0" w:color="000000"/>
            </w:tcBorders>
          </w:tcPr>
          <w:p>
            <w:pPr>
              <w:pStyle w:val="TableParagraph"/>
              <w:tabs>
                <w:tab w:pos="770" w:val="left" w:leader="none"/>
              </w:tabs>
              <w:spacing w:before="37"/>
              <w:ind w:right="257"/>
              <w:jc w:val="right"/>
              <w:rPr>
                <w:sz w:val="19"/>
              </w:rPr>
            </w:pPr>
            <w:r>
              <w:rPr>
                <w:w w:val="105"/>
                <w:sz w:val="19"/>
              </w:rPr>
              <w:t>10</w:t>
            </w:r>
            <w:r>
              <w:rPr>
                <w:spacing w:val="-1"/>
                <w:w w:val="105"/>
                <w:sz w:val="19"/>
              </w:rPr>
              <w:t> </w:t>
            </w:r>
            <w:r>
              <w:rPr>
                <w:w w:val="105"/>
                <w:sz w:val="19"/>
              </w:rPr>
              <w:t>(+0)</w:t>
              <w:tab/>
              <w:t>4</w:t>
            </w:r>
            <w:r>
              <w:rPr>
                <w:spacing w:val="-2"/>
                <w:w w:val="105"/>
                <w:sz w:val="19"/>
              </w:rPr>
              <w:t> </w:t>
            </w:r>
            <w:r>
              <w:rPr>
                <w:w w:val="105"/>
                <w:sz w:val="19"/>
              </w:rPr>
              <w:t>(−3)</w:t>
            </w:r>
          </w:p>
        </w:tc>
      </w:tr>
    </w:tbl>
    <w:p>
      <w:pPr>
        <w:pStyle w:val="BodyText"/>
        <w:spacing w:before="21"/>
        <w:rPr>
          <w:rFonts w:ascii="Carlito"/>
        </w:rPr>
      </w:pPr>
      <w:r>
        <w:rPr>
          <w:rFonts w:ascii="Carlito"/>
          <w:b/>
          <w:w w:val="105"/>
        </w:rPr>
        <w:t>Senses </w:t>
      </w:r>
      <w:r>
        <w:rPr>
          <w:rFonts w:ascii="Carlito"/>
          <w:w w:val="105"/>
        </w:rPr>
        <w:t>darkvision 60 ft., passive Perception 10</w:t>
      </w:r>
    </w:p>
    <w:p>
      <w:pPr>
        <w:pStyle w:val="Heading6"/>
        <w:spacing w:before="75"/>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pStyle w:val="BodyText"/>
        <w:ind w:left="0"/>
        <w:rPr>
          <w:rFonts w:ascii="Carlito"/>
          <w:sz w:val="31"/>
        </w:rPr>
      </w:pPr>
    </w:p>
    <w:p>
      <w:pPr>
        <w:pStyle w:val="BodyText"/>
        <w:spacing w:line="247" w:lineRule="auto"/>
        <w:ind w:right="798"/>
        <w:rPr>
          <w:rFonts w:ascii="Carlito"/>
        </w:rPr>
      </w:pPr>
      <w:r>
        <w:rPr>
          <w:rFonts w:ascii="Carlito"/>
          <w:b/>
          <w:i/>
          <w:w w:val="105"/>
        </w:rPr>
        <w:t>Keen Smell. </w:t>
      </w:r>
      <w:r>
        <w:rPr>
          <w:rFonts w:ascii="Carlito"/>
          <w:w w:val="105"/>
        </w:rPr>
        <w:t>The rat has advantage on Wisdom (Perception) checks that rely on smell.</w:t>
      </w:r>
    </w:p>
    <w:p>
      <w:pPr>
        <w:pStyle w:val="BodyText"/>
        <w:spacing w:line="252" w:lineRule="auto" w:before="69"/>
        <w:ind w:right="317"/>
        <w:rPr>
          <w:rFonts w:ascii="Carlito" w:hAnsi="Carlito"/>
        </w:rPr>
      </w:pPr>
      <w:r>
        <w:rPr>
          <w:rFonts w:ascii="Carlito" w:hAnsi="Carlito"/>
          <w:b/>
          <w:i/>
          <w:w w:val="105"/>
        </w:rPr>
        <w:t>Pack Tactics. </w:t>
      </w:r>
      <w:r>
        <w:rPr>
          <w:rFonts w:ascii="Carlito" w:hAnsi="Carlito"/>
          <w:w w:val="105"/>
        </w:rPr>
        <w:t>The rat has advantage on an attack roll against a creature if at least one of the rat’s allies is within 5 feet of the creature and the ally isn’t incapacitated.</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piercing damage.</w:t>
      </w:r>
    </w:p>
    <w:p>
      <w:pPr>
        <w:pStyle w:val="BodyText"/>
        <w:spacing w:before="10"/>
        <w:ind w:left="0"/>
        <w:rPr>
          <w:rFonts w:ascii="Carlito"/>
          <w:sz w:val="6"/>
        </w:rPr>
      </w:pPr>
      <w:r>
        <w:rPr/>
        <w:br w:type="column"/>
      </w:r>
      <w:r>
        <w:rPr>
          <w:rFonts w:ascii="Carlito"/>
          <w:sz w:val="6"/>
        </w:rPr>
      </w:r>
    </w:p>
    <w:p>
      <w:pPr>
        <w:pStyle w:val="BodyText"/>
        <w:ind w:left="97"/>
        <w:rPr>
          <w:rFonts w:ascii="Carlito"/>
          <w:sz w:val="20"/>
        </w:rPr>
      </w:pPr>
      <w:r>
        <w:rPr>
          <w:rFonts w:ascii="Carlito"/>
          <w:position w:val="0"/>
          <w:sz w:val="20"/>
        </w:rPr>
        <w:pict>
          <v:shape style="width:237.85pt;height:140.2pt;mso-position-horizontal-relative:char;mso-position-vertical-relative:line" type="#_x0000_t202" filled="true" fillcolor="#eeece1" stroked="true" strokeweight="1.44pt" strokecolor="#f2f2f2">
            <w10:anchorlock/>
            <v:textbox inset="0,0,0,0">
              <w:txbxContent>
                <w:p>
                  <w:pPr>
                    <w:spacing w:before="28"/>
                    <w:ind w:left="105" w:right="0" w:firstLine="0"/>
                    <w:jc w:val="left"/>
                    <w:rPr>
                      <w:rFonts w:ascii="Trebuchet MS"/>
                      <w:b/>
                      <w:sz w:val="21"/>
                    </w:rPr>
                  </w:pPr>
                  <w:r>
                    <w:rPr>
                      <w:rFonts w:ascii="Trebuchet MS"/>
                      <w:b/>
                      <w:sz w:val="21"/>
                    </w:rPr>
                    <w:t>Variant: Diseased Giant Rats</w:t>
                  </w:r>
                </w:p>
                <w:p>
                  <w:pPr>
                    <w:spacing w:line="252" w:lineRule="auto" w:before="75"/>
                    <w:ind w:left="105" w:right="129" w:firstLine="0"/>
                    <w:jc w:val="left"/>
                    <w:rPr>
                      <w:rFonts w:ascii="Carlito"/>
                      <w:sz w:val="17"/>
                    </w:rPr>
                  </w:pPr>
                  <w:r>
                    <w:rPr>
                      <w:rFonts w:ascii="Carlito"/>
                      <w:w w:val="105"/>
                      <w:sz w:val="17"/>
                    </w:rPr>
                    <w:t>Some giant rats carry vile diseases that they spread with their bites. A diseased giant rat has a challenge rating of 1/8 (25 XP) and the following action instead of its normal bite</w:t>
                  </w:r>
                  <w:r>
                    <w:rPr>
                      <w:rFonts w:ascii="Carlito"/>
                      <w:spacing w:val="11"/>
                      <w:w w:val="105"/>
                      <w:sz w:val="17"/>
                    </w:rPr>
                    <w:t> </w:t>
                  </w:r>
                  <w:r>
                    <w:rPr>
                      <w:rFonts w:ascii="Carlito"/>
                      <w:w w:val="105"/>
                      <w:sz w:val="17"/>
                    </w:rPr>
                    <w:t>attack.</w:t>
                  </w:r>
                </w:p>
                <w:p>
                  <w:pPr>
                    <w:spacing w:line="254" w:lineRule="auto" w:before="4"/>
                    <w:ind w:left="105" w:right="124" w:firstLine="187"/>
                    <w:jc w:val="left"/>
                    <w:rPr>
                      <w:rFonts w:ascii="Carlito" w:hAnsi="Carlito"/>
                      <w:sz w:val="17"/>
                    </w:rPr>
                  </w:pPr>
                  <w:r>
                    <w:rPr>
                      <w:rFonts w:ascii="Carlito" w:hAnsi="Carlito"/>
                      <w:b/>
                      <w:i/>
                      <w:w w:val="105"/>
                      <w:sz w:val="17"/>
                    </w:rPr>
                    <w:t>Bite. </w:t>
                  </w:r>
                  <w:r>
                    <w:rPr>
                      <w:rFonts w:ascii="Carlito" w:hAnsi="Carlito"/>
                      <w:i/>
                      <w:w w:val="105"/>
                      <w:sz w:val="17"/>
                    </w:rPr>
                    <w:t>Melee Weapon Attack: </w:t>
                  </w:r>
                  <w:r>
                    <w:rPr>
                      <w:rFonts w:ascii="Carlito" w:hAnsi="Carlito"/>
                      <w:w w:val="105"/>
                      <w:sz w:val="17"/>
                    </w:rPr>
                    <w:t>+4 to hit, reach 5 ft., one target. </w:t>
                  </w:r>
                  <w:r>
                    <w:rPr>
                      <w:rFonts w:ascii="Carlito" w:hAnsi="Carlito"/>
                      <w:i/>
                      <w:w w:val="105"/>
                      <w:sz w:val="17"/>
                    </w:rPr>
                    <w:t>Hit: </w:t>
                  </w:r>
                  <w:r>
                    <w:rPr>
                      <w:rFonts w:ascii="Carlito" w:hAnsi="Carlito"/>
                      <w:w w:val="105"/>
                      <w:sz w:val="17"/>
                    </w:rPr>
                    <w:t>4 (1d4 + 2) piercing damage. If the target is a creature, it must succeed on a DC 10 Constitution saving throw or contract a disease. Until the disease is cured, the target can’t regain hit points except by magical means, and the target’s hit point maximum decreases by 3 (1d6) every 24 hours. If the target’s hit point maximum drops to 0 as a result of this disease, the target dies.</w:t>
                  </w:r>
                </w:p>
              </w:txbxContent>
            </v:textbox>
            <v:fill type="solid"/>
            <v:stroke dashstyle="solid"/>
          </v:shape>
        </w:pict>
      </w:r>
      <w:r>
        <w:rPr>
          <w:rFonts w:ascii="Carlito"/>
          <w:position w:val="0"/>
          <w:sz w:val="20"/>
        </w:rPr>
      </w:r>
    </w:p>
    <w:p>
      <w:pPr>
        <w:pStyle w:val="BodyText"/>
        <w:spacing w:before="11"/>
        <w:ind w:left="0"/>
        <w:rPr>
          <w:rFonts w:ascii="Carlito"/>
          <w:sz w:val="23"/>
        </w:rPr>
      </w:pPr>
    </w:p>
    <w:p>
      <w:pPr>
        <w:pStyle w:val="Heading4"/>
        <w:spacing w:before="1"/>
        <w:ind w:left="231"/>
        <w:rPr>
          <w:rFonts w:ascii="Carlito"/>
        </w:rPr>
      </w:pPr>
      <w:r>
        <w:rPr>
          <w:rFonts w:ascii="Carlito"/>
          <w:color w:val="943634"/>
        </w:rPr>
        <w:t>Giant Scorpion</w:t>
      </w:r>
    </w:p>
    <w:p>
      <w:pPr>
        <w:spacing w:before="66"/>
        <w:ind w:left="231" w:right="0" w:firstLine="0"/>
        <w:jc w:val="left"/>
        <w:rPr>
          <w:rFonts w:ascii="Carlito"/>
          <w:i/>
          <w:sz w:val="19"/>
        </w:rPr>
      </w:pPr>
      <w:r>
        <w:rPr>
          <w:rFonts w:ascii="Carlito"/>
          <w:i/>
          <w:w w:val="105"/>
          <w:sz w:val="19"/>
        </w:rPr>
        <w:t>Large beast,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15 (natural armor)</w:t>
      </w:r>
    </w:p>
    <w:p>
      <w:pPr>
        <w:spacing w:before="76"/>
        <w:ind w:left="231" w:right="0" w:firstLine="0"/>
        <w:jc w:val="left"/>
        <w:rPr>
          <w:rFonts w:ascii="Carlito"/>
          <w:sz w:val="19"/>
        </w:rPr>
      </w:pPr>
      <w:r>
        <w:rPr>
          <w:rFonts w:ascii="Carlito"/>
          <w:b/>
          <w:w w:val="105"/>
          <w:sz w:val="19"/>
        </w:rPr>
        <w:t>Hit Points </w:t>
      </w:r>
      <w:r>
        <w:rPr>
          <w:rFonts w:ascii="Carlito"/>
          <w:w w:val="105"/>
          <w:sz w:val="19"/>
        </w:rPr>
        <w:t>52 (7d10 + 14)</w:t>
      </w:r>
    </w:p>
    <w:p>
      <w:pPr>
        <w:spacing w:line="202" w:lineRule="exact" w:before="75"/>
        <w:ind w:left="231" w:right="0" w:firstLine="0"/>
        <w:jc w:val="left"/>
        <w:rPr>
          <w:rFonts w:ascii="Carlito"/>
          <w:sz w:val="19"/>
        </w:rPr>
      </w:pPr>
      <w:r>
        <w:rPr>
          <w:rFonts w:ascii="Carlito"/>
          <w:b/>
          <w:w w:val="105"/>
          <w:sz w:val="19"/>
        </w:rPr>
        <w:t>Speed </w:t>
      </w:r>
      <w:r>
        <w:rPr>
          <w:rFonts w:ascii="Carlito"/>
          <w:w w:val="105"/>
          <w:sz w:val="19"/>
        </w:rPr>
        <w:t>40 ft.</w:t>
      </w:r>
    </w:p>
    <w:p>
      <w:pPr>
        <w:pStyle w:val="BodyText"/>
        <w:tabs>
          <w:tab w:pos="4777" w:val="left" w:leader="none"/>
        </w:tabs>
        <w:spacing w:line="188" w:lineRule="exact"/>
        <w:ind w:left="203"/>
        <w:rPr>
          <w:rFonts w:ascii="Times New Roman"/>
        </w:rPr>
      </w:pPr>
      <w:r>
        <w:rPr>
          <w:rFonts w:ascii="Times New Roman"/>
          <w:w w:val="103"/>
          <w:u w:val="single"/>
        </w:rPr>
        <w:t> </w:t>
      </w:r>
      <w:r>
        <w:rPr>
          <w:rFonts w:ascii="Times New Roman"/>
          <w:u w:val="single"/>
        </w:rPr>
        <w:tab/>
      </w:r>
    </w:p>
    <w:p>
      <w:pPr>
        <w:pStyle w:val="Heading6"/>
        <w:tabs>
          <w:tab w:pos="710" w:val="left" w:leader="none"/>
          <w:tab w:pos="1411" w:val="left" w:leader="none"/>
          <w:tab w:pos="2175" w:val="left" w:leader="none"/>
          <w:tab w:pos="2873" w:val="left" w:leader="none"/>
          <w:tab w:pos="3581" w:val="left" w:leader="none"/>
        </w:tabs>
        <w:spacing w:before="13"/>
        <w:ind w:left="4"/>
        <w:jc w:val="center"/>
      </w:pPr>
      <w:r>
        <w:rPr>
          <w:w w:val="105"/>
        </w:rPr>
        <w:t>STR</w:t>
        <w:tab/>
        <w:t>DEX</w:t>
        <w:tab/>
        <w:t>CON</w:t>
        <w:tab/>
        <w:t>INT</w:t>
        <w:tab/>
        <w:t>WIS</w:t>
        <w:tab/>
        <w:t>CHA</w:t>
      </w:r>
    </w:p>
    <w:p>
      <w:pPr>
        <w:pStyle w:val="BodyText"/>
        <w:tabs>
          <w:tab w:pos="2210" w:val="left" w:leader="none"/>
          <w:tab w:pos="2930" w:val="left" w:leader="none"/>
          <w:tab w:pos="3650" w:val="left" w:leader="none"/>
        </w:tabs>
        <w:spacing w:before="70"/>
        <w:ind w:left="0" w:right="64"/>
        <w:jc w:val="center"/>
        <w:rPr>
          <w:rFonts w:ascii="Carlito" w:hAnsi="Carlito"/>
        </w:rPr>
      </w:pPr>
      <w:r>
        <w:rPr>
          <w:rFonts w:ascii="Carlito" w:hAnsi="Carlito"/>
          <w:w w:val="105"/>
        </w:rPr>
        <w:t>15 (+2)   13 (+1)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1 (−5)</w:t>
        <w:tab/>
        <w:t>9 (−1)</w:t>
        <w:tab/>
        <w:t>3</w:t>
      </w:r>
      <w:r>
        <w:rPr>
          <w:rFonts w:ascii="Carlito" w:hAnsi="Carlito"/>
          <w:spacing w:val="1"/>
          <w:w w:val="105"/>
        </w:rPr>
        <w:t> </w:t>
      </w:r>
      <w:r>
        <w:rPr>
          <w:rFonts w:ascii="Carlito" w:hAnsi="Carlito"/>
          <w:w w:val="105"/>
        </w:rPr>
        <w:t>(−4)</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31"/>
        <w:rPr>
          <w:rFonts w:ascii="Carlito"/>
        </w:rPr>
      </w:pPr>
      <w:r>
        <w:rPr>
          <w:rFonts w:ascii="Carlito"/>
          <w:b/>
          <w:w w:val="105"/>
        </w:rPr>
        <w:t>Senses </w:t>
      </w:r>
      <w:r>
        <w:rPr>
          <w:rFonts w:ascii="Carlito"/>
          <w:w w:val="105"/>
        </w:rPr>
        <w:t>blindsight 60 ft., passive Perception 9</w:t>
      </w:r>
    </w:p>
    <w:p>
      <w:pPr>
        <w:pStyle w:val="Heading6"/>
        <w:spacing w:before="75"/>
        <w:ind w:left="231"/>
        <w:rPr>
          <w:b w:val="0"/>
        </w:rPr>
      </w:pPr>
      <w:r>
        <w:rPr>
          <w:w w:val="105"/>
        </w:rPr>
        <w:t>Languages </w:t>
      </w:r>
      <w:r>
        <w:rPr>
          <w:b w:val="0"/>
          <w:w w:val="105"/>
        </w:rPr>
        <w:t>—</w:t>
      </w:r>
    </w:p>
    <w:p>
      <w:pPr>
        <w:spacing w:before="70"/>
        <w:ind w:left="231" w:right="0" w:firstLine="0"/>
        <w:jc w:val="left"/>
        <w:rPr>
          <w:rFonts w:ascii="Carlito"/>
          <w:sz w:val="19"/>
        </w:rPr>
      </w:pPr>
      <w:r>
        <w:rPr>
          <w:rFonts w:ascii="Carlito"/>
          <w:b/>
          <w:w w:val="105"/>
          <w:sz w:val="19"/>
        </w:rPr>
        <w:t>Challenge </w:t>
      </w:r>
      <w:r>
        <w:rPr>
          <w:rFonts w:ascii="Carlito"/>
          <w:w w:val="105"/>
          <w:sz w:val="19"/>
        </w:rPr>
        <w:t>3 (700 XP)</w:t>
      </w:r>
    </w:p>
    <w:p>
      <w:pPr>
        <w:spacing w:before="210"/>
        <w:ind w:left="231"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left="231" w:right="525"/>
        <w:rPr>
          <w:rFonts w:ascii="Carlito"/>
        </w:rPr>
      </w:pPr>
      <w:r>
        <w:rPr>
          <w:rFonts w:ascii="Carlito"/>
          <w:b/>
          <w:i/>
          <w:w w:val="105"/>
        </w:rPr>
        <w:t>Multiattack. </w:t>
      </w:r>
      <w:r>
        <w:rPr>
          <w:rFonts w:ascii="Carlito"/>
          <w:w w:val="105"/>
        </w:rPr>
        <w:t>The scorpion makes three attacks: two with its claws and one with its sting.</w:t>
      </w:r>
    </w:p>
    <w:p>
      <w:pPr>
        <w:pStyle w:val="BodyText"/>
        <w:spacing w:line="254" w:lineRule="auto" w:before="56"/>
        <w:ind w:left="231" w:right="233"/>
        <w:rPr>
          <w:rFonts w:ascii="Carlito"/>
        </w:rPr>
      </w:pPr>
      <w:r>
        <w:rPr>
          <w:rFonts w:ascii="Carlito"/>
          <w:b/>
          <w:i/>
          <w:w w:val="105"/>
        </w:rPr>
        <w:t>Claw. </w:t>
      </w:r>
      <w:r>
        <w:rPr>
          <w:rFonts w:ascii="Carlito"/>
          <w:i/>
          <w:w w:val="105"/>
        </w:rPr>
        <w:t>Melee Weapon Attack: </w:t>
      </w:r>
      <w:r>
        <w:rPr>
          <w:rFonts w:ascii="Carlito"/>
          <w:w w:val="105"/>
        </w:rPr>
        <w:t>+4 to hit, reach 5 ft., one target. </w:t>
      </w:r>
      <w:r>
        <w:rPr>
          <w:rFonts w:ascii="Carlito"/>
          <w:i/>
          <w:w w:val="105"/>
        </w:rPr>
        <w:t>Hit: </w:t>
      </w:r>
      <w:r>
        <w:rPr>
          <w:rFonts w:ascii="Carlito"/>
          <w:w w:val="105"/>
        </w:rPr>
        <w:t>6 (1d8 + 2) bludgeoning damage, and the target is grappled (escape DC 12). The scorpion has two claws, each of which can grapple only one target.</w:t>
      </w:r>
    </w:p>
    <w:p>
      <w:pPr>
        <w:pStyle w:val="BodyText"/>
        <w:spacing w:line="252" w:lineRule="auto" w:before="53"/>
        <w:ind w:left="231" w:right="308"/>
        <w:rPr>
          <w:rFonts w:ascii="Carlito"/>
        </w:rPr>
      </w:pPr>
      <w:r>
        <w:rPr>
          <w:rFonts w:ascii="Carlito"/>
          <w:b/>
          <w:i/>
          <w:w w:val="105"/>
        </w:rPr>
        <w:t>Sting.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7 (1d10 + 2) piercing damage, and the target must make a DC 12 Constitution saving throw, taking 22 (4d10) poison damage on a failed save, or half as much damage on a successful one.</w:t>
      </w:r>
    </w:p>
    <w:p>
      <w:pPr>
        <w:pStyle w:val="BodyText"/>
        <w:spacing w:before="11"/>
        <w:ind w:left="0"/>
        <w:rPr>
          <w:rFonts w:ascii="Carlito"/>
          <w:sz w:val="24"/>
        </w:rPr>
      </w:pPr>
    </w:p>
    <w:p>
      <w:pPr>
        <w:pStyle w:val="Heading4"/>
        <w:spacing w:before="1"/>
        <w:ind w:left="231"/>
        <w:rPr>
          <w:rFonts w:ascii="Carlito"/>
        </w:rPr>
      </w:pPr>
      <w:r>
        <w:rPr>
          <w:rFonts w:ascii="Carlito"/>
          <w:color w:val="943634"/>
        </w:rPr>
        <w:t>Giant Sea Horse</w:t>
      </w:r>
    </w:p>
    <w:p>
      <w:pPr>
        <w:spacing w:before="66"/>
        <w:ind w:left="231" w:right="0" w:firstLine="0"/>
        <w:jc w:val="left"/>
        <w:rPr>
          <w:rFonts w:ascii="Carlito"/>
          <w:i/>
          <w:sz w:val="19"/>
        </w:rPr>
      </w:pPr>
      <w:r>
        <w:rPr>
          <w:rFonts w:ascii="Carlito"/>
          <w:i/>
          <w:w w:val="105"/>
          <w:sz w:val="19"/>
        </w:rPr>
        <w:t>Large beast,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1" w:right="0" w:firstLine="0"/>
        <w:jc w:val="left"/>
        <w:rPr>
          <w:rFonts w:ascii="Carlito"/>
          <w:sz w:val="19"/>
        </w:rPr>
      </w:pPr>
      <w:r>
        <w:rPr>
          <w:rFonts w:ascii="Carlito"/>
          <w:b/>
          <w:w w:val="105"/>
          <w:sz w:val="19"/>
        </w:rPr>
        <w:t>Hit Points </w:t>
      </w:r>
      <w:r>
        <w:rPr>
          <w:rFonts w:ascii="Carlito"/>
          <w:w w:val="105"/>
          <w:sz w:val="19"/>
        </w:rPr>
        <w:t>16 (3d10)</w:t>
      </w:r>
    </w:p>
    <w:p>
      <w:pPr>
        <w:spacing w:before="70"/>
        <w:ind w:left="231" w:right="0" w:firstLine="0"/>
        <w:jc w:val="left"/>
        <w:rPr>
          <w:rFonts w:ascii="Carlito"/>
          <w:sz w:val="19"/>
        </w:rPr>
      </w:pPr>
      <w:r>
        <w:rPr>
          <w:rFonts w:ascii="Carlito"/>
          <w:b/>
          <w:w w:val="105"/>
          <w:sz w:val="19"/>
        </w:rPr>
        <w:t>Speed </w:t>
      </w:r>
      <w:r>
        <w:rPr>
          <w:rFonts w:ascii="Carlito"/>
          <w:w w:val="105"/>
          <w:sz w:val="19"/>
        </w:rPr>
        <w:t>0 ft., swim 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12 (+1)   15 (+2)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2 (−4)</w:t>
        <w:tab/>
        <w:t>12 (+1)</w:t>
        <w:tab/>
        <w:t>5 (−3)</w:t>
      </w:r>
    </w:p>
    <w:p>
      <w:pPr>
        <w:spacing w:after="0"/>
        <w:jc w:val="center"/>
        <w:rPr>
          <w:rFonts w:ascii="Carlito" w:hAnsi="Carlito"/>
        </w:rPr>
        <w:sectPr>
          <w:pgSz w:w="12240" w:h="15840"/>
          <w:pgMar w:header="0" w:footer="644" w:top="1360" w:bottom="840" w:left="920" w:right="920"/>
          <w:cols w:num="2" w:equalWidth="0">
            <w:col w:w="4818" w:space="601"/>
            <w:col w:w="4981"/>
          </w:cols>
        </w:sectPr>
      </w:pPr>
    </w:p>
    <w:p>
      <w:pPr>
        <w:pStyle w:val="BodyText"/>
        <w:spacing w:before="6"/>
        <w:ind w:left="0"/>
        <w:rPr>
          <w:rFonts w:ascii="Carlito"/>
          <w:sz w:val="6"/>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11</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6"/>
        <w:ind w:left="0"/>
        <w:rPr>
          <w:rFonts w:ascii="Carlito"/>
          <w:sz w:val="30"/>
        </w:rPr>
      </w:pPr>
    </w:p>
    <w:p>
      <w:pPr>
        <w:pStyle w:val="BodyText"/>
        <w:spacing w:line="252" w:lineRule="auto"/>
        <w:ind w:right="64"/>
        <w:rPr>
          <w:rFonts w:ascii="Carlito"/>
        </w:rPr>
      </w:pPr>
      <w:r>
        <w:rPr>
          <w:rFonts w:ascii="Carlito"/>
          <w:b/>
          <w:i/>
          <w:w w:val="105"/>
        </w:rPr>
        <w:t>Charge. </w:t>
      </w:r>
      <w:r>
        <w:rPr>
          <w:rFonts w:ascii="Carlito"/>
          <w:w w:val="105"/>
        </w:rPr>
        <w:t>If the sea horse moves at least 20 feet straight toward a target and then hits it with a ram attack on the same turn, the target takes an extra 7 (2d6) bludgeoning damage. It the target is a creature, it must succeed on a DC 11 Strength saving throw or be knocked prone.</w:t>
      </w:r>
    </w:p>
    <w:p>
      <w:pPr>
        <w:spacing w:line="247" w:lineRule="auto" w:before="66"/>
        <w:ind w:left="232" w:right="523" w:firstLine="0"/>
        <w:jc w:val="left"/>
        <w:rPr>
          <w:rFonts w:ascii="Carlito"/>
          <w:sz w:val="19"/>
        </w:rPr>
      </w:pPr>
      <w:r>
        <w:rPr>
          <w:rFonts w:ascii="Carlito"/>
          <w:b/>
          <w:i/>
          <w:w w:val="105"/>
          <w:sz w:val="19"/>
        </w:rPr>
        <w:t>Water Breathing. </w:t>
      </w:r>
      <w:r>
        <w:rPr>
          <w:rFonts w:ascii="Carlito"/>
          <w:w w:val="105"/>
          <w:sz w:val="19"/>
        </w:rPr>
        <w:t>The sea horse can breathe only underwater.</w:t>
      </w:r>
    </w:p>
    <w:p>
      <w:pPr>
        <w:spacing w:before="208"/>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8"/>
        <w:ind w:left="232" w:right="159"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bludgeoning damage.</w:t>
      </w:r>
    </w:p>
    <w:p>
      <w:pPr>
        <w:pStyle w:val="BodyText"/>
        <w:spacing w:before="10"/>
        <w:ind w:left="0"/>
        <w:rPr>
          <w:rFonts w:ascii="Carlito"/>
          <w:sz w:val="25"/>
        </w:rPr>
      </w:pPr>
    </w:p>
    <w:p>
      <w:pPr>
        <w:pStyle w:val="BodyText"/>
        <w:spacing w:line="252" w:lineRule="auto"/>
        <w:ind w:right="201"/>
      </w:pPr>
      <w:r>
        <w:rPr>
          <w:w w:val="105"/>
        </w:rPr>
        <w:t>Like their smaller kin, </w:t>
      </w:r>
      <w:r>
        <w:rPr>
          <w:b/>
          <w:w w:val="105"/>
        </w:rPr>
        <w:t>giant sea horses </w:t>
      </w:r>
      <w:r>
        <w:rPr>
          <w:w w:val="105"/>
        </w:rPr>
        <w:t>are shy, colorful fish with elongated bodies and curled tails. Aquatic elves train them as mounts.</w:t>
      </w:r>
    </w:p>
    <w:p>
      <w:pPr>
        <w:pStyle w:val="BodyText"/>
        <w:spacing w:before="10"/>
        <w:ind w:left="0"/>
        <w:rPr>
          <w:sz w:val="29"/>
        </w:rPr>
      </w:pPr>
    </w:p>
    <w:p>
      <w:pPr>
        <w:pStyle w:val="Heading4"/>
        <w:rPr>
          <w:rFonts w:ascii="Carlito"/>
        </w:rPr>
      </w:pPr>
      <w:r>
        <w:rPr>
          <w:rFonts w:ascii="Carlito"/>
          <w:color w:val="943634"/>
        </w:rPr>
        <w:t>Giant Shark</w:t>
      </w:r>
    </w:p>
    <w:p>
      <w:pPr>
        <w:spacing w:before="66"/>
        <w:ind w:left="232" w:right="0" w:firstLine="0"/>
        <w:jc w:val="left"/>
        <w:rPr>
          <w:rFonts w:ascii="Carlito"/>
          <w:i/>
          <w:sz w:val="19"/>
        </w:rPr>
      </w:pPr>
      <w:r>
        <w:rPr>
          <w:rFonts w:ascii="Carlito"/>
          <w:i/>
          <w:w w:val="105"/>
          <w:sz w:val="19"/>
        </w:rPr>
        <w:t>Huge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126 (11d12 + 55)</w:t>
      </w:r>
    </w:p>
    <w:p>
      <w:pPr>
        <w:spacing w:before="75"/>
        <w:ind w:left="232" w:right="0" w:firstLine="0"/>
        <w:jc w:val="left"/>
        <w:rPr>
          <w:rFonts w:ascii="Carlito"/>
          <w:sz w:val="19"/>
        </w:rPr>
      </w:pPr>
      <w:r>
        <w:rPr>
          <w:rFonts w:ascii="Carlito"/>
          <w:b/>
          <w:w w:val="105"/>
          <w:sz w:val="19"/>
        </w:rPr>
        <w:t>Speed </w:t>
      </w:r>
      <w:r>
        <w:rPr>
          <w:rFonts w:ascii="Carlito"/>
          <w:w w:val="105"/>
          <w:sz w:val="19"/>
        </w:rPr>
        <w:t>0 ft., swim 50 ft.</w:t>
      </w:r>
    </w:p>
    <w:p>
      <w:pPr>
        <w:pStyle w:val="BodyText"/>
        <w:spacing w:before="12"/>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2" w:val="left" w:leader="none"/>
          <w:tab w:pos="1603" w:val="left" w:leader="none"/>
          <w:tab w:pos="2367" w:val="left" w:leader="none"/>
          <w:tab w:pos="3065" w:val="left" w:leader="none"/>
          <w:tab w:pos="3773" w:val="left" w:leader="none"/>
        </w:tabs>
        <w:ind w:left="196"/>
        <w:jc w:val="center"/>
      </w:pPr>
      <w:r>
        <w:rPr>
          <w:w w:val="105"/>
        </w:rPr>
        <w:t>STR</w:t>
        <w:tab/>
        <w:t>DEX</w:t>
        <w:tab/>
        <w:t>CON</w:t>
        <w:tab/>
        <w:t>INT</w:t>
        <w:tab/>
        <w:t>WIS</w:t>
        <w:tab/>
        <w:t>CHA</w:t>
      </w:r>
    </w:p>
    <w:p>
      <w:pPr>
        <w:pStyle w:val="BodyText"/>
        <w:tabs>
          <w:tab w:pos="2335" w:val="left" w:leader="none"/>
          <w:tab w:pos="3005" w:val="left" w:leader="none"/>
          <w:tab w:pos="3775" w:val="left" w:leader="none"/>
        </w:tabs>
        <w:spacing w:before="71"/>
        <w:ind w:left="125"/>
        <w:jc w:val="center"/>
        <w:rPr>
          <w:rFonts w:ascii="Carlito" w:hAnsi="Carlito"/>
        </w:rPr>
      </w:pPr>
      <w:r>
        <w:rPr>
          <w:rFonts w:ascii="Carlito" w:hAnsi="Carlito"/>
          <w:w w:val="105"/>
        </w:rPr>
        <w:t>23 (+6)   11 (+0)  </w:t>
      </w:r>
      <w:r>
        <w:rPr>
          <w:rFonts w:ascii="Carlito" w:hAnsi="Carlito"/>
          <w:spacing w:val="22"/>
          <w:w w:val="105"/>
        </w:rPr>
        <w:t> </w:t>
      </w:r>
      <w:r>
        <w:rPr>
          <w:rFonts w:ascii="Carlito" w:hAnsi="Carlito"/>
          <w:w w:val="105"/>
        </w:rPr>
        <w:t>21</w:t>
      </w:r>
      <w:r>
        <w:rPr>
          <w:rFonts w:ascii="Carlito" w:hAnsi="Carlito"/>
          <w:spacing w:val="-1"/>
          <w:w w:val="105"/>
        </w:rPr>
        <w:t> </w:t>
      </w:r>
      <w:r>
        <w:rPr>
          <w:rFonts w:ascii="Carlito" w:hAnsi="Carlito"/>
          <w:w w:val="105"/>
        </w:rPr>
        <w:t>(+5)</w:t>
        <w:tab/>
        <w:t>1 (−5)</w:t>
        <w:tab/>
        <w:t>10 (+0)</w:t>
        <w:tab/>
        <w:t>5 (−3)</w:t>
      </w:r>
    </w:p>
    <w:p>
      <w:pPr>
        <w:pStyle w:val="BodyText"/>
        <w:spacing w:before="4"/>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+3</w:t>
      </w:r>
    </w:p>
    <w:p>
      <w:pPr>
        <w:pStyle w:val="BodyText"/>
        <w:spacing w:before="70"/>
        <w:rPr>
          <w:rFonts w:ascii="Carlito"/>
        </w:rPr>
      </w:pPr>
      <w:r>
        <w:rPr>
          <w:rFonts w:ascii="Carlito"/>
          <w:b/>
          <w:w w:val="105"/>
        </w:rPr>
        <w:t>Senses </w:t>
      </w:r>
      <w:r>
        <w:rPr>
          <w:rFonts w:ascii="Carlito"/>
          <w:w w:val="105"/>
        </w:rPr>
        <w:t>blindsight 60 ft., passive Perception 13</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5 (1,800 XP)</w:t>
      </w:r>
    </w:p>
    <w:p>
      <w:pPr>
        <w:pStyle w:val="BodyText"/>
        <w:spacing w:before="11"/>
        <w:ind w:left="0"/>
        <w:rPr>
          <w:rFonts w:ascii="Carlito"/>
          <w:sz w:val="30"/>
        </w:rPr>
      </w:pPr>
    </w:p>
    <w:p>
      <w:pPr>
        <w:pStyle w:val="BodyText"/>
        <w:spacing w:line="252" w:lineRule="auto" w:before="1"/>
        <w:ind w:right="30"/>
        <w:rPr>
          <w:rFonts w:ascii="Carlito" w:hAnsi="Carlito"/>
        </w:rPr>
      </w:pPr>
      <w:r>
        <w:rPr>
          <w:rFonts w:ascii="Carlito" w:hAnsi="Carlito"/>
          <w:b/>
          <w:i/>
          <w:w w:val="105"/>
        </w:rPr>
        <w:t>Blood Frenzy. </w:t>
      </w:r>
      <w:r>
        <w:rPr>
          <w:rFonts w:ascii="Carlito" w:hAnsi="Carlito"/>
          <w:w w:val="105"/>
        </w:rPr>
        <w:t>The shark has advantage on melee attack rolls against any creature that doesn’t have all its hit points.</w:t>
      </w:r>
    </w:p>
    <w:p>
      <w:pPr>
        <w:spacing w:line="254" w:lineRule="auto" w:before="61"/>
        <w:ind w:left="232" w:right="859" w:firstLine="0"/>
        <w:jc w:val="left"/>
        <w:rPr>
          <w:rFonts w:ascii="Carlito"/>
          <w:sz w:val="19"/>
        </w:rPr>
      </w:pPr>
      <w:r>
        <w:rPr>
          <w:rFonts w:ascii="Carlito"/>
          <w:b/>
          <w:i/>
          <w:w w:val="105"/>
          <w:sz w:val="19"/>
        </w:rPr>
        <w:t>Water Breathing. </w:t>
      </w:r>
      <w:r>
        <w:rPr>
          <w:rFonts w:ascii="Carlito"/>
          <w:w w:val="105"/>
          <w:sz w:val="19"/>
        </w:rPr>
        <w:t>The shark can breathe only underwater.</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09"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+9 to hit, reach 5 ft., one target. </w:t>
      </w:r>
      <w:r>
        <w:rPr>
          <w:rFonts w:ascii="Carlito"/>
          <w:i/>
          <w:w w:val="105"/>
          <w:sz w:val="19"/>
        </w:rPr>
        <w:t>Hit: </w:t>
      </w:r>
      <w:r>
        <w:rPr>
          <w:rFonts w:ascii="Carlito"/>
          <w:w w:val="105"/>
          <w:sz w:val="19"/>
        </w:rPr>
        <w:t>22 (3d10 + 6) piercing damage.</w:t>
      </w:r>
    </w:p>
    <w:p>
      <w:pPr>
        <w:pStyle w:val="BodyText"/>
        <w:spacing w:line="254" w:lineRule="auto" w:before="86"/>
        <w:ind w:left="260" w:right="361"/>
      </w:pPr>
      <w:r>
        <w:rPr/>
        <w:br w:type="column"/>
      </w:r>
      <w:r>
        <w:rPr>
          <w:w w:val="105"/>
        </w:rPr>
        <w:t>A </w:t>
      </w:r>
      <w:r>
        <w:rPr>
          <w:b/>
          <w:w w:val="105"/>
        </w:rPr>
        <w:t>giant shark </w:t>
      </w:r>
      <w:r>
        <w:rPr>
          <w:w w:val="105"/>
        </w:rPr>
        <w:t>is 30 feet long and normally found in deep oceans. Utterly fearless, it preys on anything that crosses its path, including whales and ships.</w:t>
      </w:r>
    </w:p>
    <w:p>
      <w:pPr>
        <w:pStyle w:val="BodyText"/>
        <w:spacing w:before="3"/>
        <w:ind w:left="0"/>
        <w:rPr>
          <w:sz w:val="29"/>
        </w:rPr>
      </w:pPr>
    </w:p>
    <w:p>
      <w:pPr>
        <w:pStyle w:val="Heading4"/>
        <w:spacing w:before="1"/>
        <w:ind w:left="260"/>
        <w:rPr>
          <w:rFonts w:ascii="Carlito"/>
        </w:rPr>
      </w:pPr>
      <w:r>
        <w:rPr>
          <w:rFonts w:ascii="Carlito"/>
          <w:color w:val="943634"/>
        </w:rPr>
        <w:t>Giant Spider</w:t>
      </w:r>
    </w:p>
    <w:p>
      <w:pPr>
        <w:spacing w:before="66"/>
        <w:ind w:left="260" w:right="0" w:firstLine="0"/>
        <w:jc w:val="left"/>
        <w:rPr>
          <w:rFonts w:ascii="Carlito"/>
          <w:i/>
          <w:sz w:val="19"/>
        </w:rPr>
      </w:pPr>
      <w:r>
        <w:rPr>
          <w:rFonts w:ascii="Carlito"/>
          <w:i/>
          <w:w w:val="105"/>
          <w:sz w:val="19"/>
        </w:rPr>
        <w:t>Large beast, unaligned</w:t>
      </w:r>
    </w:p>
    <w:p>
      <w:pPr>
        <w:spacing w:before="133"/>
        <w:ind w:left="260" w:right="0" w:firstLine="0"/>
        <w:jc w:val="left"/>
        <w:rPr>
          <w:rFonts w:ascii="Carlito"/>
          <w:sz w:val="19"/>
        </w:rPr>
      </w:pPr>
      <w:r>
        <w:rPr>
          <w:rFonts w:ascii="Carlito"/>
          <w:b/>
          <w:w w:val="105"/>
          <w:sz w:val="19"/>
        </w:rPr>
        <w:t>Armor Class </w:t>
      </w:r>
      <w:r>
        <w:rPr>
          <w:rFonts w:ascii="Carlito"/>
          <w:w w:val="105"/>
          <w:sz w:val="19"/>
        </w:rPr>
        <w:t>14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26 (4d10 + 4)</w:t>
      </w:r>
    </w:p>
    <w:p>
      <w:pPr>
        <w:spacing w:before="71"/>
        <w:ind w:left="260"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5"/>
        <w:ind w:left="0" w:right="36"/>
        <w:jc w:val="center"/>
        <w:rPr>
          <w:rFonts w:ascii="Carlito" w:hAnsi="Carlito"/>
        </w:rPr>
      </w:pPr>
      <w:r>
        <w:rPr>
          <w:rFonts w:ascii="Carlito" w:hAnsi="Carlito"/>
          <w:w w:val="105"/>
        </w:rPr>
        <w:t>14 (+2)   16 (+3)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11 (+0)</w:t>
        <w:tab/>
        <w:t>4 (−3)</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Skills </w:t>
      </w:r>
      <w:r>
        <w:rPr>
          <w:rFonts w:ascii="Carlito"/>
          <w:w w:val="105"/>
          <w:sz w:val="19"/>
        </w:rPr>
        <w:t>Stealth +7</w:t>
      </w:r>
    </w:p>
    <w:p>
      <w:pPr>
        <w:pStyle w:val="BodyText"/>
        <w:spacing w:line="247" w:lineRule="auto" w:before="70"/>
        <w:ind w:left="447" w:right="775" w:hanging="187"/>
        <w:rPr>
          <w:rFonts w:ascii="Carlito"/>
        </w:rPr>
      </w:pPr>
      <w:r>
        <w:rPr>
          <w:rFonts w:ascii="Carlito"/>
          <w:b/>
          <w:w w:val="105"/>
        </w:rPr>
        <w:t>Senses </w:t>
      </w:r>
      <w:r>
        <w:rPr>
          <w:rFonts w:ascii="Carlito"/>
          <w:w w:val="105"/>
        </w:rPr>
        <w:t>blindsight 10 ft., darkvision 60 ft., passive Perception 10</w:t>
      </w:r>
    </w:p>
    <w:p>
      <w:pPr>
        <w:pStyle w:val="Heading6"/>
        <w:spacing w:before="70"/>
        <w:ind w:left="260"/>
        <w:rPr>
          <w:b w:val="0"/>
        </w:rPr>
      </w:pPr>
      <w:r>
        <w:rPr>
          <w:w w:val="105"/>
        </w:rPr>
        <w:t>Languages </w:t>
      </w:r>
      <w:r>
        <w:rPr>
          <w:b w:val="0"/>
          <w:w w:val="105"/>
        </w:rPr>
        <w:t>—</w:t>
      </w:r>
    </w:p>
    <w:p>
      <w:pPr>
        <w:spacing w:before="75"/>
        <w:ind w:left="260"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6"/>
        <w:ind w:left="0"/>
        <w:rPr>
          <w:rFonts w:ascii="Carlito"/>
          <w:sz w:val="30"/>
        </w:rPr>
      </w:pPr>
    </w:p>
    <w:p>
      <w:pPr>
        <w:pStyle w:val="BodyText"/>
        <w:spacing w:line="254" w:lineRule="auto"/>
        <w:ind w:left="260" w:right="365"/>
        <w:rPr>
          <w:rFonts w:ascii="Carlito"/>
        </w:rPr>
      </w:pPr>
      <w:r>
        <w:rPr>
          <w:rFonts w:ascii="Carlito"/>
          <w:b/>
          <w:i/>
          <w:w w:val="105"/>
        </w:rPr>
        <w:t>Spider Climb. </w:t>
      </w:r>
      <w:r>
        <w:rPr>
          <w:rFonts w:ascii="Carlito"/>
          <w:w w:val="105"/>
        </w:rPr>
        <w:t>The spider can climb difficult surfaces, including upside down on ceilings, without needing to make an ability check.</w:t>
      </w:r>
    </w:p>
    <w:p>
      <w:pPr>
        <w:pStyle w:val="BodyText"/>
        <w:spacing w:line="252" w:lineRule="auto" w:before="60"/>
        <w:ind w:left="260" w:right="557"/>
        <w:rPr>
          <w:rFonts w:ascii="Carlito"/>
        </w:rPr>
      </w:pPr>
      <w:r>
        <w:rPr>
          <w:rFonts w:ascii="Carlito"/>
          <w:b/>
          <w:i/>
          <w:w w:val="105"/>
        </w:rPr>
        <w:t>Web Sense. </w:t>
      </w:r>
      <w:r>
        <w:rPr>
          <w:rFonts w:ascii="Carlito"/>
          <w:w w:val="105"/>
        </w:rPr>
        <w:t>While in contact with a web, the spider knows the exact location of any other creature in contact with the same web.</w:t>
      </w:r>
    </w:p>
    <w:p>
      <w:pPr>
        <w:pStyle w:val="BodyText"/>
        <w:spacing w:line="247" w:lineRule="auto" w:before="61"/>
        <w:ind w:left="260" w:right="224"/>
        <w:rPr>
          <w:rFonts w:ascii="Carlito"/>
        </w:rPr>
      </w:pPr>
      <w:r>
        <w:rPr>
          <w:rFonts w:ascii="Carlito"/>
          <w:b/>
          <w:i/>
          <w:w w:val="105"/>
        </w:rPr>
        <w:t>Web Walker. </w:t>
      </w:r>
      <w:r>
        <w:rPr>
          <w:rFonts w:ascii="Carlito"/>
          <w:w w:val="105"/>
        </w:rPr>
        <w:t>The spider ignores movement restrictions caused by webbing.</w:t>
      </w:r>
    </w:p>
    <w:p>
      <w:pPr>
        <w:tabs>
          <w:tab w:pos="4806" w:val="left" w:leader="none"/>
        </w:tabs>
        <w:spacing w:before="209"/>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left="260" w:right="282"/>
        <w:rPr>
          <w:rFonts w:ascii="Carlito"/>
        </w:rPr>
      </w:pPr>
      <w:r>
        <w:rPr>
          <w:rFonts w:ascii="Carlito"/>
          <w:b/>
          <w:i/>
          <w:w w:val="105"/>
        </w:rPr>
        <w:t>Bite. </w:t>
      </w:r>
      <w:r>
        <w:rPr>
          <w:rFonts w:ascii="Carlito"/>
          <w:i/>
          <w:w w:val="105"/>
        </w:rPr>
        <w:t>Melee Weapon Attack: </w:t>
      </w:r>
      <w:r>
        <w:rPr>
          <w:rFonts w:ascii="Carlito"/>
          <w:w w:val="105"/>
        </w:rPr>
        <w:t>+5 to hit, reach 5 ft., one creature. </w:t>
      </w:r>
      <w:r>
        <w:rPr>
          <w:rFonts w:ascii="Carlito"/>
          <w:i/>
          <w:w w:val="105"/>
        </w:rPr>
        <w:t>Hit: </w:t>
      </w:r>
      <w:r>
        <w:rPr>
          <w:rFonts w:ascii="Carlito"/>
          <w:w w:val="105"/>
        </w:rPr>
        <w:t>7 (1d8 + 3) piercing damage, and the target must make a DC 11 Constitution saving throw, taking 9 (2d8) poison damage on a failed save, or half as much damage on a successful one. If the poison damage reduces the target to 0 hit points, the target is stable but poisoned for 1 hour, even after regaining hit points, and is paralyzed while poisoned in this way.</w:t>
      </w:r>
    </w:p>
    <w:p>
      <w:pPr>
        <w:pStyle w:val="BodyText"/>
        <w:spacing w:line="252" w:lineRule="auto" w:before="67"/>
        <w:ind w:left="260" w:right="195"/>
        <w:rPr>
          <w:rFonts w:ascii="Carlito" w:hAnsi="Carlito"/>
        </w:rPr>
      </w:pPr>
      <w:r>
        <w:rPr>
          <w:rFonts w:ascii="Carlito" w:hAnsi="Carlito"/>
          <w:b/>
          <w:i/>
          <w:w w:val="105"/>
        </w:rPr>
        <w:t>Web (Recharge 5–6). </w:t>
      </w:r>
      <w:r>
        <w:rPr>
          <w:rFonts w:ascii="Carlito" w:hAnsi="Carlito"/>
          <w:i/>
          <w:w w:val="105"/>
        </w:rPr>
        <w:t>Ranged Weapon Attack: </w:t>
      </w:r>
      <w:r>
        <w:rPr>
          <w:rFonts w:ascii="Carlito" w:hAnsi="Carlito"/>
          <w:w w:val="105"/>
        </w:rPr>
        <w:t>+5 to hit, range 30/60 ft., one creature. </w:t>
      </w:r>
      <w:r>
        <w:rPr>
          <w:rFonts w:ascii="Carlito" w:hAnsi="Carlito"/>
          <w:i/>
          <w:w w:val="105"/>
        </w:rPr>
        <w:t>Hit: </w:t>
      </w:r>
      <w:r>
        <w:rPr>
          <w:rFonts w:ascii="Carlito" w:hAnsi="Carlito"/>
          <w:w w:val="105"/>
        </w:rPr>
        <w:t>The target is restrained by webbing. As an action, the restrained target can make a DC 12 Strength check, bursting the webbing on a success. The webbing can also be  attacked and destroyed (AC 10; hp 5; vulnerability to fire damage; immunity to bludgeoning, poison, and psychic damage).</w:t>
      </w:r>
    </w:p>
    <w:p>
      <w:pPr>
        <w:spacing w:after="0" w:line="252" w:lineRule="auto"/>
        <w:rPr>
          <w:rFonts w:ascii="Carlito" w:hAnsi="Carlito"/>
        </w:rPr>
        <w:sectPr>
          <w:pgSz w:w="12240" w:h="15840"/>
          <w:pgMar w:header="0" w:footer="644" w:top="1360" w:bottom="840" w:left="920" w:right="920"/>
          <w:cols w:num="2" w:equalWidth="0">
            <w:col w:w="4789" w:space="601"/>
            <w:col w:w="5010"/>
          </w:cols>
        </w:sectPr>
      </w:pPr>
    </w:p>
    <w:p>
      <w:pPr>
        <w:pStyle w:val="BodyText"/>
        <w:spacing w:line="252" w:lineRule="auto" w:before="86"/>
        <w:ind w:right="274"/>
      </w:pPr>
      <w:r>
        <w:rPr/>
        <w:t>To snare its prey, a </w:t>
      </w:r>
      <w:r>
        <w:rPr>
          <w:b/>
        </w:rPr>
        <w:t>giant spider </w:t>
      </w:r>
      <w:r>
        <w:rPr/>
        <w:t>spins elaborate webs or shoots sticky strands of webbing from its abdomen. Giant spiders are most commonly found underground, making their lairs on ceilings or in </w:t>
      </w:r>
      <w:r>
        <w:rPr>
          <w:w w:val="103"/>
        </w:rPr>
        <w:t>da</w:t>
      </w:r>
      <w:r>
        <w:rPr>
          <w:w w:val="103"/>
        </w:rPr>
        <w:t>r</w:t>
      </w:r>
      <w:r>
        <w:rPr>
          <w:w w:val="103"/>
        </w:rPr>
        <w:t>k,</w:t>
      </w:r>
      <w:r>
        <w:rPr/>
        <w:t> </w:t>
      </w:r>
      <w:r>
        <w:rPr>
          <w:w w:val="103"/>
        </w:rPr>
        <w:t>w</w:t>
      </w:r>
      <w:r>
        <w:rPr>
          <w:w w:val="103"/>
        </w:rPr>
        <w:t>e</w:t>
      </w:r>
      <w:r>
        <w:rPr>
          <w:w w:val="103"/>
        </w:rPr>
        <w:t>b</w:t>
      </w:r>
      <w:r>
        <w:rPr>
          <w:w w:val="31"/>
        </w:rPr>
        <w:t>-­‐‑</w:t>
      </w:r>
      <w:r>
        <w:rPr>
          <w:w w:val="103"/>
        </w:rPr>
        <w:t>fille</w:t>
      </w:r>
      <w:r>
        <w:rPr>
          <w:w w:val="103"/>
        </w:rPr>
        <w:t>d</w:t>
      </w:r>
      <w:r>
        <w:rPr/>
        <w:t> </w:t>
      </w:r>
      <w:r>
        <w:rPr>
          <w:w w:val="103"/>
        </w:rPr>
        <w:t>c</w:t>
      </w:r>
      <w:r>
        <w:rPr>
          <w:w w:val="103"/>
        </w:rPr>
        <w:t>r</w:t>
      </w:r>
      <w:r>
        <w:rPr>
          <w:w w:val="103"/>
        </w:rPr>
        <w:t>e</w:t>
      </w:r>
      <w:r>
        <w:rPr>
          <w:w w:val="103"/>
        </w:rPr>
        <w:t>v</w:t>
      </w:r>
      <w:r>
        <w:rPr>
          <w:w w:val="103"/>
        </w:rPr>
        <w:t>ice</w:t>
      </w:r>
      <w:r>
        <w:rPr>
          <w:w w:val="103"/>
        </w:rPr>
        <w:t>s</w:t>
      </w:r>
      <w:r>
        <w:rPr>
          <w:w w:val="103"/>
        </w:rPr>
        <w:t>.</w:t>
      </w:r>
      <w:r>
        <w:rPr/>
        <w:t> </w:t>
      </w:r>
      <w:r>
        <w:rPr>
          <w:w w:val="103"/>
        </w:rPr>
        <w:t>S</w:t>
      </w:r>
      <w:r>
        <w:rPr>
          <w:w w:val="103"/>
        </w:rPr>
        <w:t>u</w:t>
      </w:r>
      <w:r>
        <w:rPr>
          <w:w w:val="103"/>
        </w:rPr>
        <w:t>c</w:t>
      </w:r>
      <w:r>
        <w:rPr>
          <w:w w:val="103"/>
        </w:rPr>
        <w:t>h</w:t>
      </w:r>
      <w:r>
        <w:rPr/>
        <w:t> </w:t>
      </w:r>
      <w:r>
        <w:rPr>
          <w:w w:val="103"/>
        </w:rPr>
        <w:t>la</w:t>
      </w:r>
      <w:r>
        <w:rPr>
          <w:w w:val="103"/>
        </w:rPr>
        <w:t>ir</w:t>
      </w:r>
      <w:r>
        <w:rPr>
          <w:w w:val="103"/>
        </w:rPr>
        <w:t>s</w:t>
      </w:r>
      <w:r>
        <w:rPr/>
        <w:t> </w:t>
      </w:r>
      <w:r>
        <w:rPr>
          <w:w w:val="103"/>
        </w:rPr>
        <w:t>a</w:t>
      </w:r>
      <w:r>
        <w:rPr>
          <w:w w:val="103"/>
        </w:rPr>
        <w:t>r</w:t>
      </w:r>
      <w:r>
        <w:rPr>
          <w:w w:val="103"/>
        </w:rPr>
        <w:t>e</w:t>
      </w:r>
      <w:r>
        <w:rPr/>
        <w:t> </w:t>
      </w:r>
      <w:r>
        <w:rPr>
          <w:w w:val="103"/>
        </w:rPr>
        <w:t>o</w:t>
      </w:r>
      <w:r>
        <w:rPr>
          <w:w w:val="103"/>
        </w:rPr>
        <w:t>ft</w:t>
      </w:r>
      <w:r>
        <w:rPr>
          <w:w w:val="103"/>
        </w:rPr>
        <w:t>e</w:t>
      </w:r>
      <w:r>
        <w:rPr>
          <w:w w:val="103"/>
        </w:rPr>
        <w:t>n </w:t>
      </w:r>
      <w:r>
        <w:rPr/>
        <w:t>festooned with web cocoons holding past victims.</w:t>
      </w:r>
    </w:p>
    <w:p>
      <w:pPr>
        <w:pStyle w:val="BodyText"/>
        <w:spacing w:before="3"/>
        <w:ind w:left="0"/>
        <w:rPr>
          <w:sz w:val="30"/>
        </w:rPr>
      </w:pPr>
    </w:p>
    <w:p>
      <w:pPr>
        <w:pStyle w:val="Heading4"/>
        <w:rPr>
          <w:rFonts w:ascii="Carlito"/>
        </w:rPr>
      </w:pPr>
      <w:r>
        <w:rPr>
          <w:rFonts w:ascii="Carlito"/>
          <w:color w:val="943634"/>
        </w:rPr>
        <w:t>Giant Toad</w:t>
      </w:r>
    </w:p>
    <w:p>
      <w:pPr>
        <w:spacing w:before="66"/>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11</w:t>
      </w:r>
    </w:p>
    <w:p>
      <w:pPr>
        <w:spacing w:before="76"/>
        <w:ind w:left="232" w:right="0" w:firstLine="0"/>
        <w:jc w:val="left"/>
        <w:rPr>
          <w:rFonts w:ascii="Carlito"/>
          <w:sz w:val="19"/>
        </w:rPr>
      </w:pPr>
      <w:r>
        <w:rPr>
          <w:rFonts w:ascii="Carlito"/>
          <w:b/>
          <w:w w:val="105"/>
          <w:sz w:val="19"/>
        </w:rPr>
        <w:t>Hit Points </w:t>
      </w:r>
      <w:r>
        <w:rPr>
          <w:rFonts w:ascii="Carlito"/>
          <w:w w:val="105"/>
          <w:sz w:val="19"/>
        </w:rPr>
        <w:t>39 (6d10 + 6)</w:t>
      </w:r>
    </w:p>
    <w:p>
      <w:pPr>
        <w:spacing w:before="75"/>
        <w:ind w:left="232" w:right="0" w:firstLine="0"/>
        <w:jc w:val="left"/>
        <w:rPr>
          <w:rFonts w:ascii="Carlito"/>
          <w:sz w:val="19"/>
        </w:rPr>
      </w:pPr>
      <w:r>
        <w:rPr>
          <w:rFonts w:ascii="Carlito"/>
          <w:b/>
          <w:w w:val="105"/>
          <w:sz w:val="19"/>
        </w:rPr>
        <w:t>Speed </w:t>
      </w:r>
      <w:r>
        <w:rPr>
          <w:rFonts w:ascii="Carlito"/>
          <w:w w:val="105"/>
          <w:sz w:val="19"/>
        </w:rPr>
        <w:t>20 ft., swim 40 ft.</w:t>
      </w:r>
    </w:p>
    <w:p>
      <w:pPr>
        <w:pStyle w:val="BodyText"/>
        <w:spacing w:before="12"/>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31" w:val="left" w:leader="none"/>
          <w:tab w:pos="1631" w:val="left" w:leader="none"/>
          <w:tab w:pos="2395" w:val="left" w:leader="none"/>
          <w:tab w:pos="3093" w:val="left" w:leader="none"/>
          <w:tab w:pos="3801" w:val="left" w:leader="none"/>
        </w:tabs>
        <w:ind w:left="224"/>
        <w:jc w:val="center"/>
      </w:pPr>
      <w:r>
        <w:rPr>
          <w:w w:val="105"/>
        </w:rPr>
        <w:t>STR</w:t>
        <w:tab/>
        <w:t>DEX</w:t>
        <w:tab/>
        <w:t>CON</w:t>
        <w:tab/>
        <w:t>INT</w:t>
        <w:tab/>
        <w:t>WIS</w:t>
        <w:tab/>
        <w:t>CHA</w:t>
      </w:r>
    </w:p>
    <w:p>
      <w:pPr>
        <w:pStyle w:val="BodyText"/>
        <w:tabs>
          <w:tab w:pos="2362" w:val="left" w:leader="none"/>
          <w:tab w:pos="3031" w:val="left" w:leader="none"/>
          <w:tab w:pos="3802" w:val="left" w:leader="none"/>
        </w:tabs>
        <w:spacing w:before="71"/>
        <w:ind w:left="151"/>
        <w:jc w:val="center"/>
        <w:rPr>
          <w:rFonts w:ascii="Carlito" w:hAnsi="Carlito"/>
        </w:rPr>
      </w:pPr>
      <w:r>
        <w:rPr>
          <w:rFonts w:ascii="Carlito" w:hAnsi="Carlito"/>
          <w:w w:val="105"/>
        </w:rPr>
        <w:t>15 (+2)   13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3 (−4)</w:t>
      </w:r>
    </w:p>
    <w:p>
      <w:pPr>
        <w:pStyle w:val="BodyText"/>
        <w:spacing w:before="11" w:after="1"/>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Senses </w:t>
      </w:r>
      <w:r>
        <w:rPr>
          <w:rFonts w:ascii="Carlito"/>
          <w:w w:val="105"/>
        </w:rPr>
        <w:t>darkvision 30 ft., passive Perception 10</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spacing w:before="0"/>
        <w:ind w:left="232" w:right="0" w:firstLine="0"/>
        <w:jc w:val="left"/>
        <w:rPr>
          <w:rFonts w:ascii="Carlito"/>
          <w:sz w:val="19"/>
        </w:rPr>
      </w:pPr>
      <w:r>
        <w:rPr>
          <w:rFonts w:ascii="Carlito"/>
          <w:b/>
          <w:i/>
          <w:w w:val="105"/>
          <w:sz w:val="19"/>
        </w:rPr>
        <w:t>Amphibious. </w:t>
      </w:r>
      <w:r>
        <w:rPr>
          <w:rFonts w:ascii="Carlito"/>
          <w:w w:val="105"/>
          <w:sz w:val="19"/>
        </w:rPr>
        <w:t>The toad can breathe air and water.</w:t>
      </w:r>
    </w:p>
    <w:p>
      <w:pPr>
        <w:pStyle w:val="BodyText"/>
        <w:spacing w:line="252" w:lineRule="auto" w:before="71"/>
        <w:ind w:right="272"/>
        <w:rPr>
          <w:rFonts w:ascii="Carlito" w:hAnsi="Carlito"/>
        </w:rPr>
      </w:pPr>
      <w:r>
        <w:rPr>
          <w:rFonts w:ascii="Carlito" w:hAnsi="Carlito"/>
          <w:b/>
          <w:i/>
          <w:w w:val="105"/>
        </w:rPr>
        <w:t>Standing Leap. </w:t>
      </w:r>
      <w:r>
        <w:rPr>
          <w:rFonts w:ascii="Carlito" w:hAnsi="Carlito"/>
          <w:w w:val="105"/>
        </w:rPr>
        <w:t>The toad’s long jump is up to 20 feet and its high jump is up to 10 feet, with or without a running start.</w:t>
      </w:r>
    </w:p>
    <w:p>
      <w:pPr>
        <w:spacing w:before="201"/>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134"/>
        <w:rPr>
          <w:rFonts w:ascii="Carlito" w:hAnsi="Carlito"/>
        </w:rPr>
      </w:pPr>
      <w:r>
        <w:rPr>
          <w:rFonts w:ascii="Carlito" w:hAnsi="Carlito"/>
          <w:b/>
          <w:i/>
          <w:w w:val="105"/>
        </w:rPr>
        <w:t>Bite. </w:t>
      </w:r>
      <w:r>
        <w:rPr>
          <w:rFonts w:ascii="Carlito" w:hAnsi="Carlito"/>
          <w:i/>
          <w:w w:val="105"/>
        </w:rPr>
        <w:t>Melee Weapon Attack: </w:t>
      </w:r>
      <w:r>
        <w:rPr>
          <w:rFonts w:ascii="Carlito" w:hAnsi="Carlito"/>
          <w:w w:val="105"/>
        </w:rPr>
        <w:t>+4 to hit, reach 5 ft., one target. </w:t>
      </w:r>
      <w:r>
        <w:rPr>
          <w:rFonts w:ascii="Carlito" w:hAnsi="Carlito"/>
          <w:i/>
          <w:w w:val="105"/>
        </w:rPr>
        <w:t>Hit: </w:t>
      </w:r>
      <w:r>
        <w:rPr>
          <w:rFonts w:ascii="Carlito" w:hAnsi="Carlito"/>
          <w:w w:val="105"/>
        </w:rPr>
        <w:t>7 (1d10 + 2) piercing damage plus 5 (1d10) poison damage, and the target is grappled (escape DC 13). Until this grapple ends, the target is restrained, and the toad can’t bite another target.</w:t>
      </w:r>
    </w:p>
    <w:p>
      <w:pPr>
        <w:pStyle w:val="BodyText"/>
        <w:spacing w:line="252" w:lineRule="auto" w:before="64"/>
        <w:ind w:right="33"/>
        <w:rPr>
          <w:rFonts w:ascii="Carlito" w:hAnsi="Carlito"/>
        </w:rPr>
      </w:pPr>
      <w:r>
        <w:rPr>
          <w:rFonts w:ascii="Carlito" w:hAnsi="Carlito"/>
          <w:b/>
          <w:i/>
          <w:w w:val="105"/>
        </w:rPr>
        <w:t>Swallow. </w:t>
      </w:r>
      <w:r>
        <w:rPr>
          <w:rFonts w:ascii="Carlito" w:hAnsi="Carlito"/>
          <w:w w:val="105"/>
        </w:rPr>
        <w:t>The toad makes one bite attack against a Medium or smaller target it is grappling. If the attack hits, the target is swallowed, and the grapple ends. The swallowed target is blinded and restrained, it has total cover against attacks and other effects outside the toad, and it takes 10 (3d6) acid damage at the start of each of the toad’s turns. The toad can have only one target swallowed at a time.</w:t>
      </w:r>
    </w:p>
    <w:p>
      <w:pPr>
        <w:pStyle w:val="BodyText"/>
        <w:spacing w:line="254" w:lineRule="auto"/>
        <w:ind w:right="30" w:firstLine="187"/>
        <w:rPr>
          <w:rFonts w:ascii="Carlito"/>
        </w:rPr>
      </w:pPr>
      <w:r>
        <w:rPr>
          <w:rFonts w:ascii="Carlito"/>
          <w:w w:val="105"/>
        </w:rPr>
        <w:t>If the toad dies, a swallowed creature is no longer restrained by it and can escape from the corpse using 5 feet of movement, exiting prone.</w:t>
      </w:r>
    </w:p>
    <w:p>
      <w:pPr>
        <w:pStyle w:val="BodyText"/>
        <w:spacing w:before="2"/>
        <w:ind w:left="0"/>
        <w:rPr>
          <w:rFonts w:ascii="Carlito"/>
          <w:sz w:val="24"/>
        </w:rPr>
      </w:pPr>
    </w:p>
    <w:p>
      <w:pPr>
        <w:pStyle w:val="Heading4"/>
        <w:rPr>
          <w:rFonts w:ascii="Carlito"/>
        </w:rPr>
      </w:pPr>
      <w:r>
        <w:rPr>
          <w:rFonts w:ascii="Carlito"/>
          <w:color w:val="943634"/>
        </w:rPr>
        <w:t>Giant Vulture</w:t>
      </w:r>
    </w:p>
    <w:p>
      <w:pPr>
        <w:spacing w:before="67"/>
        <w:ind w:left="232" w:right="0" w:firstLine="0"/>
        <w:jc w:val="left"/>
        <w:rPr>
          <w:rFonts w:ascii="Carlito"/>
          <w:i/>
          <w:sz w:val="19"/>
        </w:rPr>
      </w:pPr>
      <w:r>
        <w:rPr>
          <w:rFonts w:ascii="Carlito"/>
          <w:i/>
          <w:w w:val="105"/>
          <w:sz w:val="19"/>
        </w:rPr>
        <w:t>Large beast, neutral evil</w:t>
      </w:r>
    </w:p>
    <w:p>
      <w:pPr>
        <w:pStyle w:val="Heading6"/>
        <w:spacing w:before="133"/>
        <w:rPr>
          <w:b w:val="0"/>
        </w:rPr>
      </w:pPr>
      <w:r>
        <w:rPr>
          <w:w w:val="105"/>
        </w:rPr>
        <w:t>Armor Class </w:t>
      </w:r>
      <w:r>
        <w:rPr>
          <w:b w:val="0"/>
          <w:w w:val="105"/>
        </w:rPr>
        <w:t>10</w:t>
      </w:r>
    </w:p>
    <w:p>
      <w:pPr>
        <w:spacing w:before="75"/>
        <w:ind w:left="232" w:right="0" w:firstLine="0"/>
        <w:jc w:val="left"/>
        <w:rPr>
          <w:rFonts w:ascii="Carlito"/>
          <w:sz w:val="19"/>
        </w:rPr>
      </w:pPr>
      <w:r>
        <w:rPr>
          <w:rFonts w:ascii="Carlito"/>
          <w:b/>
          <w:w w:val="105"/>
          <w:sz w:val="19"/>
        </w:rPr>
        <w:t>Hit Points </w:t>
      </w:r>
      <w:r>
        <w:rPr>
          <w:rFonts w:ascii="Carlito"/>
          <w:w w:val="105"/>
          <w:sz w:val="19"/>
        </w:rPr>
        <w:t>22 (3d10 + 6)</w:t>
      </w:r>
    </w:p>
    <w:p>
      <w:pPr>
        <w:spacing w:before="91"/>
        <w:ind w:left="260" w:right="0" w:firstLine="0"/>
        <w:jc w:val="left"/>
        <w:rPr>
          <w:rFonts w:ascii="Carlito"/>
          <w:sz w:val="19"/>
        </w:rPr>
      </w:pPr>
      <w:r>
        <w:rPr/>
        <w:br w:type="column"/>
      </w:r>
      <w:r>
        <w:rPr>
          <w:rFonts w:ascii="Carlito"/>
          <w:b/>
          <w:w w:val="105"/>
          <w:sz w:val="19"/>
        </w:rPr>
        <w:t>Speed </w:t>
      </w:r>
      <w:r>
        <w:rPr>
          <w:rFonts w:ascii="Carlito"/>
          <w:w w:val="105"/>
          <w:sz w:val="19"/>
        </w:rPr>
        <w:t>10 ft., fly 60 ft.</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36"/>
        <w:jc w:val="center"/>
        <w:rPr>
          <w:rFonts w:ascii="Carlito" w:hAnsi="Carlito"/>
        </w:rPr>
      </w:pPr>
      <w:r>
        <w:rPr>
          <w:rFonts w:ascii="Carlito" w:hAnsi="Carlito"/>
          <w:w w:val="105"/>
        </w:rPr>
        <w:t>15 (+2)   10 (+0)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6 (−2)</w:t>
        <w:tab/>
        <w:t>12 (+1)</w:t>
        <w:tab/>
        <w:t>7 (−2)</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Skills </w:t>
      </w:r>
      <w:r>
        <w:rPr>
          <w:rFonts w:ascii="Carlito"/>
          <w:w w:val="105"/>
          <w:sz w:val="19"/>
        </w:rPr>
        <w:t>Perception +3</w:t>
      </w:r>
    </w:p>
    <w:p>
      <w:pPr>
        <w:spacing w:before="75"/>
        <w:ind w:left="260" w:right="0" w:firstLine="0"/>
        <w:jc w:val="left"/>
        <w:rPr>
          <w:rFonts w:ascii="Carlito"/>
          <w:sz w:val="19"/>
        </w:rPr>
      </w:pPr>
      <w:r>
        <w:rPr>
          <w:rFonts w:ascii="Carlito"/>
          <w:b/>
          <w:w w:val="105"/>
          <w:sz w:val="19"/>
        </w:rPr>
        <w:t>Senses </w:t>
      </w:r>
      <w:r>
        <w:rPr>
          <w:rFonts w:ascii="Carlito"/>
          <w:w w:val="105"/>
          <w:sz w:val="19"/>
        </w:rPr>
        <w:t>passive Perception 13</w:t>
      </w:r>
    </w:p>
    <w:p>
      <w:pPr>
        <w:spacing w:before="71"/>
        <w:ind w:left="260" w:right="0" w:firstLine="0"/>
        <w:jc w:val="left"/>
        <w:rPr>
          <w:rFonts w:ascii="Carlito" w:hAnsi="Carlito"/>
          <w:sz w:val="19"/>
        </w:rPr>
      </w:pPr>
      <w:r>
        <w:rPr>
          <w:rFonts w:ascii="Carlito" w:hAnsi="Carlito"/>
          <w:b/>
          <w:w w:val="105"/>
          <w:sz w:val="19"/>
        </w:rPr>
        <w:t>Languages </w:t>
      </w:r>
      <w:r>
        <w:rPr>
          <w:rFonts w:ascii="Carlito" w:hAnsi="Carlito"/>
          <w:w w:val="105"/>
          <w:sz w:val="19"/>
        </w:rPr>
        <w:t>understands Common but can’t speak</w:t>
      </w:r>
    </w:p>
    <w:p>
      <w:pPr>
        <w:spacing w:before="70"/>
        <w:ind w:left="260"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2"/>
        <w:ind w:left="0"/>
        <w:rPr>
          <w:rFonts w:ascii="Carlito"/>
          <w:sz w:val="30"/>
        </w:rPr>
      </w:pPr>
    </w:p>
    <w:p>
      <w:pPr>
        <w:spacing w:line="247" w:lineRule="auto" w:before="0"/>
        <w:ind w:left="260" w:right="261" w:firstLine="0"/>
        <w:jc w:val="left"/>
        <w:rPr>
          <w:rFonts w:ascii="Carlito"/>
          <w:sz w:val="19"/>
        </w:rPr>
      </w:pPr>
      <w:r>
        <w:rPr>
          <w:rFonts w:ascii="Carlito"/>
          <w:b/>
          <w:i/>
          <w:w w:val="105"/>
          <w:sz w:val="19"/>
        </w:rPr>
        <w:t>Keen Sight and Smell. </w:t>
      </w:r>
      <w:r>
        <w:rPr>
          <w:rFonts w:ascii="Carlito"/>
          <w:w w:val="105"/>
          <w:sz w:val="19"/>
        </w:rPr>
        <w:t>The vulture has advantage on Wisdom (Perception) checks that rely on sight or smell.</w:t>
      </w:r>
    </w:p>
    <w:p>
      <w:pPr>
        <w:pStyle w:val="BodyText"/>
        <w:spacing w:line="252" w:lineRule="auto" w:before="69"/>
        <w:ind w:left="260" w:right="436"/>
        <w:rPr>
          <w:rFonts w:ascii="Carlito" w:hAnsi="Carlito"/>
        </w:rPr>
      </w:pPr>
      <w:r>
        <w:rPr>
          <w:rFonts w:ascii="Carlito" w:hAnsi="Carlito"/>
          <w:b/>
          <w:i/>
          <w:w w:val="105"/>
        </w:rPr>
        <w:t>Pack Tactics. </w:t>
      </w:r>
      <w:r>
        <w:rPr>
          <w:rFonts w:ascii="Carlito" w:hAnsi="Carlito"/>
          <w:w w:val="105"/>
        </w:rPr>
        <w:t>The vulture has advantage on an attack roll against a creature if at least one of the vulture’s allies is within 5 feet of the creature and the ally isn’t incapacitated.</w:t>
      </w:r>
    </w:p>
    <w:p>
      <w:pPr>
        <w:tabs>
          <w:tab w:pos="4806" w:val="left" w:leader="none"/>
        </w:tabs>
        <w:spacing w:before="202"/>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47" w:lineRule="auto" w:before="104"/>
        <w:ind w:left="260" w:right="366"/>
        <w:rPr>
          <w:rFonts w:ascii="Carlito"/>
        </w:rPr>
      </w:pPr>
      <w:r>
        <w:rPr>
          <w:rFonts w:ascii="Carlito"/>
          <w:b/>
          <w:i/>
          <w:w w:val="105"/>
        </w:rPr>
        <w:t>Multiattack. </w:t>
      </w:r>
      <w:r>
        <w:rPr>
          <w:rFonts w:ascii="Carlito"/>
          <w:w w:val="105"/>
        </w:rPr>
        <w:t>The vulture makes two attacks: one with its beak and one with its talons.</w:t>
      </w:r>
    </w:p>
    <w:p>
      <w:pPr>
        <w:spacing w:line="254" w:lineRule="auto" w:before="69"/>
        <w:ind w:left="260" w:right="319"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(2d4 + 2) piercing damage.</w:t>
      </w:r>
    </w:p>
    <w:p>
      <w:pPr>
        <w:spacing w:line="247" w:lineRule="auto" w:before="60"/>
        <w:ind w:left="260" w:right="542"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9 (2d6 + 2) slashing damage.</w:t>
      </w:r>
    </w:p>
    <w:p>
      <w:pPr>
        <w:pStyle w:val="BodyText"/>
        <w:spacing w:before="5"/>
        <w:ind w:left="0"/>
        <w:rPr>
          <w:rFonts w:ascii="Carlito"/>
          <w:sz w:val="25"/>
        </w:rPr>
      </w:pPr>
    </w:p>
    <w:p>
      <w:pPr>
        <w:pStyle w:val="BodyText"/>
        <w:spacing w:line="254" w:lineRule="auto"/>
        <w:ind w:left="260" w:right="284"/>
      </w:pPr>
      <w:r>
        <w:rPr>
          <w:w w:val="105"/>
        </w:rPr>
        <w:t>A </w:t>
      </w:r>
      <w:r>
        <w:rPr>
          <w:b/>
          <w:w w:val="105"/>
        </w:rPr>
        <w:t>giant vulture </w:t>
      </w:r>
      <w:r>
        <w:rPr>
          <w:w w:val="105"/>
        </w:rPr>
        <w:t>has advanced intelligence and a malevolent bent. Unlike its smaller kin, it will attack a wounded creature to hasten its end. Giant vultures have been known to haunt a thirsty, starving creature for days to enjoy its suffering.</w:t>
      </w:r>
    </w:p>
    <w:p>
      <w:pPr>
        <w:pStyle w:val="BodyText"/>
        <w:spacing w:before="1"/>
        <w:ind w:left="0"/>
        <w:rPr>
          <w:sz w:val="29"/>
        </w:rPr>
      </w:pPr>
    </w:p>
    <w:p>
      <w:pPr>
        <w:pStyle w:val="Heading4"/>
        <w:spacing w:before="1"/>
        <w:ind w:left="260"/>
        <w:rPr>
          <w:rFonts w:ascii="Carlito"/>
        </w:rPr>
      </w:pPr>
      <w:r>
        <w:rPr>
          <w:rFonts w:ascii="Carlito"/>
          <w:color w:val="943634"/>
        </w:rPr>
        <w:t>Giant Wasp</w:t>
      </w:r>
    </w:p>
    <w:p>
      <w:pPr>
        <w:spacing w:before="66"/>
        <w:ind w:left="260" w:right="0" w:firstLine="0"/>
        <w:jc w:val="left"/>
        <w:rPr>
          <w:rFonts w:ascii="Carlito"/>
          <w:i/>
          <w:sz w:val="19"/>
        </w:rPr>
      </w:pPr>
      <w:r>
        <w:rPr>
          <w:rFonts w:ascii="Carlito"/>
          <w:i/>
          <w:w w:val="105"/>
          <w:sz w:val="19"/>
        </w:rPr>
        <w:t>Medium beast, unaligned</w:t>
      </w:r>
    </w:p>
    <w:p>
      <w:pPr>
        <w:pStyle w:val="Heading6"/>
        <w:spacing w:before="133"/>
        <w:ind w:left="260"/>
        <w:rPr>
          <w:b w:val="0"/>
        </w:rPr>
      </w:pPr>
      <w:r>
        <w:rPr>
          <w:w w:val="105"/>
        </w:rPr>
        <w:t>Armor Class </w:t>
      </w:r>
      <w:r>
        <w:rPr>
          <w:b w:val="0"/>
          <w:w w:val="105"/>
        </w:rPr>
        <w:t>12</w:t>
      </w:r>
    </w:p>
    <w:p>
      <w:pPr>
        <w:spacing w:before="71"/>
        <w:ind w:left="260" w:right="0" w:firstLine="0"/>
        <w:jc w:val="left"/>
        <w:rPr>
          <w:rFonts w:ascii="Carlito"/>
          <w:sz w:val="19"/>
        </w:rPr>
      </w:pPr>
      <w:r>
        <w:rPr>
          <w:rFonts w:ascii="Carlito"/>
          <w:b/>
          <w:w w:val="105"/>
          <w:sz w:val="19"/>
        </w:rPr>
        <w:t>Hit Points </w:t>
      </w:r>
      <w:r>
        <w:rPr>
          <w:rFonts w:ascii="Carlito"/>
          <w:w w:val="105"/>
          <w:sz w:val="19"/>
        </w:rPr>
        <w:t>13 (3d8)</w:t>
      </w:r>
    </w:p>
    <w:p>
      <w:pPr>
        <w:spacing w:before="75"/>
        <w:ind w:left="260" w:right="0" w:firstLine="0"/>
        <w:jc w:val="left"/>
        <w:rPr>
          <w:rFonts w:ascii="Carlito"/>
          <w:sz w:val="19"/>
        </w:rPr>
      </w:pPr>
      <w:r>
        <w:rPr>
          <w:rFonts w:ascii="Carlito"/>
          <w:b/>
          <w:w w:val="105"/>
          <w:sz w:val="19"/>
        </w:rPr>
        <w:t>Speed </w:t>
      </w:r>
      <w:r>
        <w:rPr>
          <w:rFonts w:ascii="Carlito"/>
          <w:w w:val="105"/>
          <w:sz w:val="19"/>
        </w:rPr>
        <w:t>10 ft., fly 50 ft.</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36"/>
        <w:jc w:val="center"/>
        <w:rPr>
          <w:rFonts w:ascii="Carlito" w:hAnsi="Carlito"/>
        </w:rPr>
      </w:pPr>
      <w:r>
        <w:rPr>
          <w:rFonts w:ascii="Carlito" w:hAnsi="Carlito"/>
          <w:w w:val="105"/>
        </w:rPr>
        <w:t>10 (+0)   14 (+2)  </w:t>
      </w:r>
      <w:r>
        <w:rPr>
          <w:rFonts w:ascii="Carlito" w:hAnsi="Carlito"/>
          <w:spacing w:val="22"/>
          <w:w w:val="105"/>
        </w:rPr>
        <w:t> </w:t>
      </w:r>
      <w:r>
        <w:rPr>
          <w:rFonts w:ascii="Carlito" w:hAnsi="Carlito"/>
          <w:w w:val="105"/>
        </w:rPr>
        <w:t>10</w:t>
      </w:r>
      <w:r>
        <w:rPr>
          <w:rFonts w:ascii="Carlito" w:hAnsi="Carlito"/>
          <w:spacing w:val="-1"/>
          <w:w w:val="105"/>
        </w:rPr>
        <w:t> </w:t>
      </w:r>
      <w:r>
        <w:rPr>
          <w:rFonts w:ascii="Carlito" w:hAnsi="Carlito"/>
          <w:w w:val="105"/>
        </w:rPr>
        <w:t>(+0)</w:t>
        <w:tab/>
        <w:t>1 (−5)</w:t>
        <w:tab/>
        <w:t>10 (+0)</w:t>
        <w:tab/>
        <w:t>3 (−4)</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60"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0"/>
        <w:ind w:left="260"/>
        <w:rPr>
          <w:b w:val="0"/>
        </w:rPr>
      </w:pPr>
      <w:r>
        <w:rPr>
          <w:w w:val="105"/>
        </w:rPr>
        <w:t>Languages </w:t>
      </w:r>
      <w:r>
        <w:rPr>
          <w:b w:val="0"/>
          <w:w w:val="105"/>
        </w:rPr>
        <w:t>—</w:t>
      </w:r>
    </w:p>
    <w:p>
      <w:pPr>
        <w:spacing w:before="71"/>
        <w:ind w:left="260" w:right="0" w:firstLine="0"/>
        <w:jc w:val="left"/>
        <w:rPr>
          <w:rFonts w:ascii="Carlito"/>
          <w:sz w:val="19"/>
        </w:rPr>
      </w:pPr>
      <w:r>
        <w:rPr>
          <w:rFonts w:ascii="Carlito"/>
          <w:b/>
          <w:w w:val="105"/>
          <w:sz w:val="19"/>
        </w:rPr>
        <w:t>Challenge </w:t>
      </w:r>
      <w:r>
        <w:rPr>
          <w:rFonts w:ascii="Carlito"/>
          <w:w w:val="105"/>
          <w:sz w:val="19"/>
        </w:rPr>
        <w:t>1/2 (100 XP)</w:t>
      </w:r>
    </w:p>
    <w:p>
      <w:pPr>
        <w:spacing w:before="214"/>
        <w:ind w:left="260" w:right="0" w:firstLine="0"/>
        <w:jc w:val="left"/>
        <w:rPr>
          <w:rFonts w:ascii="Carlito"/>
          <w:b/>
          <w:sz w:val="21"/>
        </w:rPr>
      </w:pPr>
      <w:r>
        <w:rPr>
          <w:rFonts w:ascii="Carlito"/>
          <w:b/>
          <w:w w:val="105"/>
          <w:sz w:val="21"/>
        </w:rPr>
        <w:t>Actions</w:t>
      </w: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60" w:right="308" w:firstLine="0"/>
        <w:jc w:val="left"/>
        <w:rPr>
          <w:rFonts w:ascii="Carlito"/>
          <w:sz w:val="19"/>
        </w:rPr>
      </w:pPr>
      <w:r>
        <w:rPr>
          <w:rFonts w:ascii="Carlito"/>
          <w:b/>
          <w:i/>
          <w:w w:val="105"/>
          <w:sz w:val="19"/>
        </w:rPr>
        <w:t>Sting.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5 (1d6 + 2) piercing damage, and the</w:t>
      </w:r>
    </w:p>
    <w:p>
      <w:pPr>
        <w:spacing w:after="0" w:line="254" w:lineRule="auto"/>
        <w:jc w:val="left"/>
        <w:rPr>
          <w:rFonts w:ascii="Carlito"/>
          <w:sz w:val="19"/>
        </w:rPr>
        <w:sectPr>
          <w:pgSz w:w="12240" w:h="15840"/>
          <w:pgMar w:header="0" w:footer="644" w:top="1360" w:bottom="840" w:left="920" w:right="920"/>
          <w:cols w:num="2" w:equalWidth="0">
            <w:col w:w="4761" w:space="629"/>
            <w:col w:w="5010"/>
          </w:cols>
        </w:sectPr>
      </w:pPr>
    </w:p>
    <w:p>
      <w:pPr>
        <w:pStyle w:val="BodyText"/>
        <w:spacing w:line="252" w:lineRule="auto" w:before="86"/>
        <w:ind w:right="29"/>
        <w:rPr>
          <w:rFonts w:ascii="Carlito"/>
        </w:rPr>
      </w:pPr>
      <w:r>
        <w:rPr>
          <w:rFonts w:ascii="Carlito"/>
          <w:w w:val="105"/>
        </w:rPr>
        <w:t>target must make a DC 11 Constitution saving throw, taking 10 (3d6) poison damage on a failed save, or half as much damage on a successful one. If the poison damage reduces the target to 0 hit points, the target is stable but poisoned for 1 hour, even after regaining hit points, and is paralyzed while poisoned in this way.</w:t>
      </w:r>
    </w:p>
    <w:p>
      <w:pPr>
        <w:pStyle w:val="BodyText"/>
        <w:ind w:left="0"/>
        <w:rPr>
          <w:rFonts w:ascii="Carlito"/>
          <w:sz w:val="25"/>
        </w:rPr>
      </w:pPr>
    </w:p>
    <w:p>
      <w:pPr>
        <w:pStyle w:val="Heading4"/>
        <w:rPr>
          <w:rFonts w:ascii="Carlito"/>
        </w:rPr>
      </w:pPr>
      <w:r>
        <w:rPr>
          <w:rFonts w:ascii="Carlito"/>
          <w:color w:val="943634"/>
        </w:rPr>
        <w:t>Giant Weasel</w:t>
      </w:r>
    </w:p>
    <w:p>
      <w:pPr>
        <w:spacing w:before="67"/>
        <w:ind w:left="232" w:right="0" w:firstLine="0"/>
        <w:jc w:val="left"/>
        <w:rPr>
          <w:rFonts w:ascii="Carlito"/>
          <w:i/>
          <w:sz w:val="19"/>
        </w:rPr>
      </w:pPr>
      <w:r>
        <w:rPr>
          <w:rFonts w:ascii="Carlito"/>
          <w:i/>
          <w:w w:val="105"/>
          <w:sz w:val="19"/>
        </w:rPr>
        <w:t>Medium beast, unaligned</w:t>
      </w:r>
    </w:p>
    <w:p>
      <w:pPr>
        <w:spacing w:line="314" w:lineRule="auto" w:before="128"/>
        <w:ind w:left="232" w:right="3050" w:firstLine="0"/>
        <w:jc w:val="left"/>
        <w:rPr>
          <w:rFonts w:ascii="Carlito"/>
          <w:sz w:val="19"/>
        </w:rPr>
      </w:pPr>
      <w:r>
        <w:rPr>
          <w:rFonts w:ascii="Carlito"/>
          <w:b/>
          <w:w w:val="105"/>
          <w:sz w:val="19"/>
        </w:rPr>
        <w:t>Armor Class </w:t>
      </w:r>
      <w:r>
        <w:rPr>
          <w:rFonts w:ascii="Carlito"/>
          <w:w w:val="105"/>
          <w:sz w:val="19"/>
        </w:rPr>
        <w:t>13 </w:t>
      </w:r>
      <w:r>
        <w:rPr>
          <w:rFonts w:ascii="Carlito"/>
          <w:b/>
          <w:w w:val="105"/>
          <w:sz w:val="19"/>
        </w:rPr>
        <w:t>Hit Points </w:t>
      </w:r>
      <w:r>
        <w:rPr>
          <w:rFonts w:ascii="Carlito"/>
          <w:w w:val="105"/>
          <w:sz w:val="19"/>
        </w:rPr>
        <w:t>9 (2d8) </w:t>
      </w:r>
      <w:r>
        <w:rPr>
          <w:rFonts w:ascii="Carlito"/>
          <w:b/>
          <w:w w:val="105"/>
          <w:sz w:val="19"/>
        </w:rPr>
        <w:t>Speed </w:t>
      </w:r>
      <w:r>
        <w:rPr>
          <w:rFonts w:ascii="Carlito"/>
          <w:w w:val="105"/>
          <w:sz w:val="19"/>
        </w:rPr>
        <w:t>40 ft.</w:t>
      </w:r>
    </w:p>
    <w:p>
      <w:pPr>
        <w:pStyle w:val="BodyText"/>
        <w:spacing w:before="8"/>
        <w:ind w:left="0"/>
        <w:rPr>
          <w:rFonts w:ascii="Carlito"/>
          <w:sz w:val="4"/>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62" w:val="left" w:leader="none"/>
          <w:tab w:pos="1663" w:val="left" w:leader="none"/>
          <w:tab w:pos="2427" w:val="left" w:leader="none"/>
          <w:tab w:pos="3125" w:val="left" w:leader="none"/>
          <w:tab w:pos="3833" w:val="left" w:leader="none"/>
        </w:tabs>
        <w:ind w:left="256"/>
        <w:jc w:val="center"/>
      </w:pPr>
      <w:r>
        <w:rPr>
          <w:w w:val="105"/>
        </w:rPr>
        <w:t>STR</w:t>
        <w:tab/>
        <w:t>DEX</w:t>
        <w:tab/>
        <w:t>CON</w:t>
        <w:tab/>
        <w:t>INT</w:t>
        <w:tab/>
        <w:t>WIS</w:t>
        <w:tab/>
        <w:t>CHA</w:t>
      </w:r>
    </w:p>
    <w:p>
      <w:pPr>
        <w:pStyle w:val="BodyText"/>
        <w:tabs>
          <w:tab w:pos="2395" w:val="left" w:leader="none"/>
          <w:tab w:pos="3065" w:val="left" w:leader="none"/>
          <w:tab w:pos="3835" w:val="left" w:leader="none"/>
        </w:tabs>
        <w:spacing w:before="71"/>
        <w:ind w:left="185"/>
        <w:jc w:val="center"/>
        <w:rPr>
          <w:rFonts w:ascii="Carlito" w:hAnsi="Carlito"/>
        </w:rPr>
      </w:pPr>
      <w:r>
        <w:rPr>
          <w:rFonts w:ascii="Carlito" w:hAnsi="Carlito"/>
          <w:w w:val="105"/>
        </w:rPr>
        <w:t>11 (+0)   16 (+3)  </w:t>
      </w:r>
      <w:r>
        <w:rPr>
          <w:rFonts w:ascii="Carlito" w:hAnsi="Carlito"/>
          <w:spacing w:val="22"/>
          <w:w w:val="105"/>
        </w:rPr>
        <w:t> </w:t>
      </w:r>
      <w:r>
        <w:rPr>
          <w:rFonts w:ascii="Carlito" w:hAnsi="Carlito"/>
          <w:w w:val="105"/>
        </w:rPr>
        <w:t>10</w:t>
      </w:r>
      <w:r>
        <w:rPr>
          <w:rFonts w:ascii="Carlito" w:hAnsi="Carlito"/>
          <w:spacing w:val="-1"/>
          <w:w w:val="105"/>
        </w:rPr>
        <w:t> </w:t>
      </w:r>
      <w:r>
        <w:rPr>
          <w:rFonts w:ascii="Carlito" w:hAnsi="Carlito"/>
          <w:w w:val="105"/>
        </w:rPr>
        <w:t>(+0)</w:t>
        <w:tab/>
        <w:t>4 (−3)</w:t>
        <w:tab/>
        <w:t>12 (+1)</w:t>
        <w:tab/>
        <w:t>5 (−3)</w:t>
      </w:r>
    </w:p>
    <w:p>
      <w:pPr>
        <w:pStyle w:val="BodyText"/>
        <w:spacing w:before="12"/>
        <w:ind w:left="0"/>
        <w:rPr>
          <w:rFonts w:ascii="Carlito"/>
          <w:sz w:val="9"/>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+3, Stealth +5</w:t>
      </w:r>
    </w:p>
    <w:p>
      <w:pPr>
        <w:pStyle w:val="BodyText"/>
        <w:spacing w:before="71"/>
        <w:rPr>
          <w:rFonts w:ascii="Carlito"/>
        </w:rPr>
      </w:pPr>
      <w:r>
        <w:rPr>
          <w:rFonts w:ascii="Carlito"/>
          <w:b/>
          <w:w w:val="105"/>
        </w:rPr>
        <w:t>Senses </w:t>
      </w:r>
      <w:r>
        <w:rPr>
          <w:rFonts w:ascii="Carlito"/>
          <w:w w:val="105"/>
        </w:rPr>
        <w:t>darkvision 60 ft., passive Perception 13</w:t>
      </w:r>
    </w:p>
    <w:p>
      <w:pPr>
        <w:pStyle w:val="Heading6"/>
        <w:spacing w:before="75"/>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2"/>
        <w:ind w:left="0"/>
        <w:rPr>
          <w:rFonts w:ascii="Carlito"/>
          <w:sz w:val="30"/>
        </w:rPr>
      </w:pPr>
    </w:p>
    <w:p>
      <w:pPr>
        <w:spacing w:line="252" w:lineRule="auto" w:before="0"/>
        <w:ind w:left="232" w:right="32" w:firstLine="0"/>
        <w:jc w:val="left"/>
        <w:rPr>
          <w:rFonts w:ascii="Carlito"/>
          <w:sz w:val="19"/>
        </w:rPr>
      </w:pPr>
      <w:r>
        <w:rPr>
          <w:rFonts w:ascii="Carlito"/>
          <w:b/>
          <w:i/>
          <w:w w:val="105"/>
          <w:sz w:val="19"/>
        </w:rPr>
        <w:t>Keen Hearing and Smell. </w:t>
      </w:r>
      <w:r>
        <w:rPr>
          <w:rFonts w:ascii="Carlito"/>
          <w:w w:val="105"/>
          <w:sz w:val="19"/>
        </w:rPr>
        <w:t>The weasel has advantage on Wisdom (Perception) checks that rely on hearing or smell.</w:t>
      </w:r>
    </w:p>
    <w:p>
      <w:pPr>
        <w:spacing w:before="201"/>
        <w:ind w:left="232" w:right="0" w:firstLine="0"/>
        <w:jc w:val="left"/>
        <w:rPr>
          <w:rFonts w:ascii="Carlito"/>
          <w:b/>
          <w:sz w:val="21"/>
        </w:rPr>
      </w:pPr>
      <w:r>
        <w:rPr>
          <w:rFonts w:ascii="Carlito"/>
          <w:b/>
          <w:w w:val="105"/>
          <w:sz w:val="21"/>
        </w:rPr>
        <w:t>Actions</w:t>
      </w:r>
    </w:p>
    <w:p>
      <w:pPr>
        <w:pStyle w:val="BodyText"/>
        <w:spacing w:line="20" w:lineRule="exact"/>
        <w:ind w:left="203" w:right="-10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8"/>
        <w:ind w:left="232" w:right="149"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5 (1d4 + 3) piercing damage.</w:t>
      </w:r>
    </w:p>
    <w:p>
      <w:pPr>
        <w:pStyle w:val="BodyText"/>
        <w:spacing w:before="3"/>
        <w:ind w:left="0"/>
        <w:rPr>
          <w:rFonts w:ascii="Carlito"/>
          <w:sz w:val="24"/>
        </w:rPr>
      </w:pPr>
    </w:p>
    <w:p>
      <w:pPr>
        <w:pStyle w:val="Heading4"/>
        <w:rPr>
          <w:rFonts w:ascii="Carlito"/>
        </w:rPr>
      </w:pPr>
      <w:r>
        <w:rPr>
          <w:rFonts w:ascii="Carlito"/>
          <w:color w:val="943634"/>
        </w:rPr>
        <w:t>Giant Wolf Spider</w:t>
      </w:r>
    </w:p>
    <w:p>
      <w:pPr>
        <w:spacing w:before="67"/>
        <w:ind w:left="232" w:right="0" w:firstLine="0"/>
        <w:jc w:val="left"/>
        <w:rPr>
          <w:rFonts w:ascii="Carlito"/>
          <w:i/>
          <w:sz w:val="19"/>
        </w:rPr>
      </w:pPr>
      <w:r>
        <w:rPr>
          <w:rFonts w:ascii="Carlito"/>
          <w:i/>
          <w:w w:val="105"/>
          <w:sz w:val="19"/>
        </w:rPr>
        <w:t>Medium beast, unaligned</w:t>
      </w:r>
    </w:p>
    <w:p>
      <w:pPr>
        <w:pStyle w:val="Heading6"/>
        <w:spacing w:before="133"/>
        <w:rPr>
          <w:b w:val="0"/>
        </w:rPr>
      </w:pPr>
      <w:r>
        <w:rPr>
          <w:w w:val="105"/>
        </w:rPr>
        <w:t>Armor Class </w:t>
      </w:r>
      <w:r>
        <w:rPr>
          <w:b w:val="0"/>
          <w:w w:val="105"/>
        </w:rPr>
        <w:t>13</w:t>
      </w:r>
    </w:p>
    <w:p>
      <w:pPr>
        <w:spacing w:before="75"/>
        <w:ind w:left="232" w:right="0" w:firstLine="0"/>
        <w:jc w:val="left"/>
        <w:rPr>
          <w:rFonts w:ascii="Carlito"/>
          <w:sz w:val="19"/>
        </w:rPr>
      </w:pPr>
      <w:r>
        <w:rPr>
          <w:rFonts w:ascii="Carlito"/>
          <w:b/>
          <w:w w:val="105"/>
          <w:sz w:val="19"/>
        </w:rPr>
        <w:t>Hit Points </w:t>
      </w:r>
      <w:r>
        <w:rPr>
          <w:rFonts w:ascii="Carlito"/>
          <w:w w:val="105"/>
          <w:sz w:val="19"/>
        </w:rPr>
        <w:t>11 (2d8 + 2)</w:t>
      </w:r>
    </w:p>
    <w:p>
      <w:pPr>
        <w:spacing w:before="70"/>
        <w:ind w:left="232" w:right="0" w:firstLine="0"/>
        <w:jc w:val="left"/>
        <w:rPr>
          <w:rFonts w:ascii="Carlito"/>
          <w:sz w:val="19"/>
        </w:rPr>
      </w:pPr>
      <w:r>
        <w:rPr>
          <w:rFonts w:ascii="Carlito"/>
          <w:b/>
          <w:w w:val="105"/>
          <w:sz w:val="19"/>
        </w:rPr>
        <w:t>Speed </w:t>
      </w:r>
      <w:r>
        <w:rPr>
          <w:rFonts w:ascii="Carlito"/>
          <w:w w:val="105"/>
          <w:sz w:val="19"/>
        </w:rPr>
        <w:t>40 ft., climb 40 ft.</w:t>
      </w:r>
    </w:p>
    <w:p>
      <w:pPr>
        <w:pStyle w:val="BodyText"/>
        <w:ind w:left="0"/>
        <w:rPr>
          <w:rFonts w:ascii="Carlito"/>
          <w:sz w:val="10"/>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62" w:val="left" w:leader="none"/>
          <w:tab w:pos="1663" w:val="left" w:leader="none"/>
          <w:tab w:pos="2427" w:val="left" w:leader="none"/>
          <w:tab w:pos="3125" w:val="left" w:leader="none"/>
          <w:tab w:pos="3833" w:val="left" w:leader="none"/>
        </w:tabs>
        <w:ind w:left="256"/>
        <w:jc w:val="center"/>
      </w:pPr>
      <w:r>
        <w:rPr>
          <w:w w:val="105"/>
        </w:rPr>
        <w:t>STR</w:t>
        <w:tab/>
        <w:t>DEX</w:t>
        <w:tab/>
        <w:t>CON</w:t>
        <w:tab/>
        <w:t>INT</w:t>
        <w:tab/>
        <w:t>WIS</w:t>
        <w:tab/>
        <w:t>CHA</w:t>
      </w:r>
    </w:p>
    <w:p>
      <w:pPr>
        <w:pStyle w:val="BodyText"/>
        <w:tabs>
          <w:tab w:pos="2395" w:val="left" w:leader="none"/>
          <w:tab w:pos="3065" w:val="left" w:leader="none"/>
          <w:tab w:pos="3835" w:val="left" w:leader="none"/>
        </w:tabs>
        <w:spacing w:before="71"/>
        <w:ind w:left="185"/>
        <w:jc w:val="center"/>
        <w:rPr>
          <w:rFonts w:ascii="Carlito" w:hAnsi="Carlito"/>
        </w:rPr>
      </w:pPr>
      <w:r>
        <w:rPr>
          <w:rFonts w:ascii="Carlito" w:hAnsi="Carlito"/>
          <w:w w:val="105"/>
        </w:rPr>
        <w:t>12 (+1)   16 (+3)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3 (−4)</w:t>
        <w:tab/>
        <w:t>12 (+1)</w:t>
        <w:tab/>
        <w:t>4 (−3)</w:t>
      </w:r>
    </w:p>
    <w:p>
      <w:pPr>
        <w:pStyle w:val="BodyText"/>
        <w:spacing w:before="4"/>
        <w:ind w:left="0"/>
        <w:rPr>
          <w:rFonts w:ascii="Carlito"/>
          <w:sz w:val="10"/>
        </w:rPr>
      </w:pPr>
    </w:p>
    <w:p>
      <w:pPr>
        <w:pStyle w:val="BodyText"/>
        <w:spacing w:line="20" w:lineRule="exact"/>
        <w:ind w:left="203" w:right="-10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+3, Stealth +7</w:t>
      </w:r>
    </w:p>
    <w:p>
      <w:pPr>
        <w:pStyle w:val="BodyText"/>
        <w:spacing w:line="247" w:lineRule="auto" w:before="71"/>
        <w:ind w:left="419" w:right="522" w:hanging="187"/>
        <w:rPr>
          <w:rFonts w:ascii="Carlito"/>
        </w:rPr>
      </w:pPr>
      <w:r>
        <w:rPr>
          <w:rFonts w:ascii="Carlito"/>
          <w:b/>
          <w:w w:val="105"/>
        </w:rPr>
        <w:t>Senses </w:t>
      </w:r>
      <w:r>
        <w:rPr>
          <w:rFonts w:ascii="Carlito"/>
          <w:w w:val="105"/>
        </w:rPr>
        <w:t>blindsight 10 ft., darkvision 60 ft., passive Perception 13</w:t>
      </w:r>
    </w:p>
    <w:p>
      <w:pPr>
        <w:pStyle w:val="Heading6"/>
        <w:spacing w:before="69"/>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line="252" w:lineRule="auto" w:before="91"/>
        <w:ind w:left="260" w:right="365"/>
        <w:rPr>
          <w:rFonts w:ascii="Carlito"/>
        </w:rPr>
      </w:pPr>
      <w:r>
        <w:rPr/>
        <w:br w:type="column"/>
      </w:r>
      <w:r>
        <w:rPr>
          <w:rFonts w:ascii="Carlito"/>
          <w:b/>
          <w:i/>
          <w:w w:val="105"/>
        </w:rPr>
        <w:t>Spider Climb. </w:t>
      </w:r>
      <w:r>
        <w:rPr>
          <w:rFonts w:ascii="Carlito"/>
          <w:w w:val="105"/>
        </w:rPr>
        <w:t>The spider can climb difficult surfaces, including upside down on ceilings, without needing to make an ability check.</w:t>
      </w:r>
    </w:p>
    <w:p>
      <w:pPr>
        <w:pStyle w:val="BodyText"/>
        <w:spacing w:line="252" w:lineRule="auto" w:before="61"/>
        <w:ind w:left="260" w:right="557"/>
        <w:rPr>
          <w:rFonts w:ascii="Carlito"/>
        </w:rPr>
      </w:pPr>
      <w:r>
        <w:rPr>
          <w:rFonts w:ascii="Carlito"/>
          <w:b/>
          <w:i/>
          <w:w w:val="105"/>
        </w:rPr>
        <w:t>Web Sense. </w:t>
      </w:r>
      <w:r>
        <w:rPr>
          <w:rFonts w:ascii="Carlito"/>
          <w:w w:val="105"/>
        </w:rPr>
        <w:t>While in contact with a web, the spider knows the exact location of any other creature in contact with the same web.</w:t>
      </w:r>
    </w:p>
    <w:p>
      <w:pPr>
        <w:pStyle w:val="BodyText"/>
        <w:spacing w:line="247" w:lineRule="auto" w:before="62"/>
        <w:ind w:left="260" w:right="224"/>
        <w:rPr>
          <w:rFonts w:ascii="Carlito"/>
        </w:rPr>
      </w:pPr>
      <w:r>
        <w:rPr>
          <w:rFonts w:ascii="Carlito"/>
          <w:b/>
          <w:i/>
          <w:w w:val="105"/>
        </w:rPr>
        <w:t>Web Walker. </w:t>
      </w:r>
      <w:r>
        <w:rPr>
          <w:rFonts w:ascii="Carlito"/>
          <w:w w:val="105"/>
        </w:rPr>
        <w:t>The spider ignores movement restrictions caused by webbing.</w:t>
      </w:r>
    </w:p>
    <w:p>
      <w:pPr>
        <w:tabs>
          <w:tab w:pos="4806" w:val="left" w:leader="none"/>
        </w:tabs>
        <w:spacing w:before="208"/>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left="260" w:right="282"/>
        <w:rPr>
          <w:rFonts w:ascii="Carlito"/>
        </w:rPr>
      </w:pPr>
      <w:r>
        <w:rPr>
          <w:rFonts w:ascii="Carlito"/>
          <w:b/>
          <w:i/>
          <w:w w:val="105"/>
        </w:rPr>
        <w:t>Bite. </w:t>
      </w:r>
      <w:r>
        <w:rPr>
          <w:rFonts w:ascii="Carlito"/>
          <w:i/>
          <w:w w:val="105"/>
        </w:rPr>
        <w:t>Melee Weapon Attack: </w:t>
      </w:r>
      <w:r>
        <w:rPr>
          <w:rFonts w:ascii="Carlito"/>
          <w:w w:val="105"/>
        </w:rPr>
        <w:t>+3 to hit, reach 5 ft., one creature. </w:t>
      </w:r>
      <w:r>
        <w:rPr>
          <w:rFonts w:ascii="Carlito"/>
          <w:i/>
          <w:w w:val="105"/>
        </w:rPr>
        <w:t>Hit: </w:t>
      </w:r>
      <w:r>
        <w:rPr>
          <w:rFonts w:ascii="Carlito"/>
          <w:w w:val="105"/>
        </w:rPr>
        <w:t>4 (1d6 + 1) piercing damage, and the target must make a DC 11 Constitution saving throw, taking 7 (2d6) poison damage on a failed save, or half as much damage on a successful one. If the poison damage reduces the target to 0 hit points, the target is stable but poisoned for 1 hour, even after regaining hit points, and is paralyzed while poisoned in this way.</w:t>
      </w:r>
    </w:p>
    <w:p>
      <w:pPr>
        <w:pStyle w:val="BodyText"/>
        <w:spacing w:before="8"/>
        <w:ind w:left="0"/>
        <w:rPr>
          <w:rFonts w:ascii="Carlito"/>
          <w:sz w:val="25"/>
        </w:rPr>
      </w:pPr>
    </w:p>
    <w:p>
      <w:pPr>
        <w:pStyle w:val="BodyText"/>
        <w:spacing w:line="252" w:lineRule="auto"/>
        <w:ind w:left="260" w:right="311"/>
      </w:pPr>
      <w:r>
        <w:rPr>
          <w:w w:val="105"/>
        </w:rPr>
        <w:t>Smaller than a giant spider, a </w:t>
      </w:r>
      <w:r>
        <w:rPr>
          <w:b/>
          <w:w w:val="105"/>
        </w:rPr>
        <w:t>giant wolf spider </w:t>
      </w:r>
      <w:r>
        <w:rPr>
          <w:w w:val="105"/>
        </w:rPr>
        <w:t>hunts prey across open ground or hides in a burrow or crevice, or in a hidden cavity beneath debris.</w:t>
      </w:r>
    </w:p>
    <w:p>
      <w:pPr>
        <w:pStyle w:val="BodyText"/>
        <w:spacing w:before="10"/>
        <w:ind w:left="0"/>
        <w:rPr>
          <w:sz w:val="29"/>
        </w:rPr>
      </w:pPr>
    </w:p>
    <w:p>
      <w:pPr>
        <w:pStyle w:val="Heading4"/>
        <w:ind w:left="260"/>
        <w:rPr>
          <w:rFonts w:ascii="Carlito"/>
        </w:rPr>
      </w:pPr>
      <w:r>
        <w:rPr>
          <w:rFonts w:ascii="Carlito"/>
          <w:color w:val="943634"/>
        </w:rPr>
        <w:t>Goat</w:t>
      </w:r>
    </w:p>
    <w:p>
      <w:pPr>
        <w:spacing w:before="66"/>
        <w:ind w:left="260" w:right="0" w:firstLine="0"/>
        <w:jc w:val="left"/>
        <w:rPr>
          <w:rFonts w:ascii="Carlito"/>
          <w:i/>
          <w:sz w:val="19"/>
        </w:rPr>
      </w:pPr>
      <w:r>
        <w:rPr>
          <w:rFonts w:ascii="Carlito"/>
          <w:i/>
          <w:w w:val="105"/>
          <w:sz w:val="19"/>
        </w:rPr>
        <w:t>Medium beast, unaligned</w:t>
      </w:r>
    </w:p>
    <w:p>
      <w:pPr>
        <w:spacing w:line="316" w:lineRule="auto" w:before="128"/>
        <w:ind w:left="260" w:right="3303" w:firstLine="0"/>
        <w:jc w:val="left"/>
        <w:rPr>
          <w:rFonts w:ascii="Carlito"/>
          <w:sz w:val="19"/>
        </w:rPr>
      </w:pPr>
      <w:r>
        <w:rPr>
          <w:rFonts w:ascii="Carlito"/>
          <w:b/>
          <w:w w:val="105"/>
          <w:sz w:val="19"/>
        </w:rPr>
        <w:t>Armor Class </w:t>
      </w:r>
      <w:r>
        <w:rPr>
          <w:rFonts w:ascii="Carlito"/>
          <w:w w:val="105"/>
          <w:sz w:val="19"/>
        </w:rPr>
        <w:t>10 </w:t>
      </w:r>
      <w:r>
        <w:rPr>
          <w:rFonts w:ascii="Carlito"/>
          <w:b/>
          <w:w w:val="105"/>
          <w:sz w:val="19"/>
        </w:rPr>
        <w:t>Hit Points </w:t>
      </w:r>
      <w:r>
        <w:rPr>
          <w:rFonts w:ascii="Carlito"/>
          <w:w w:val="105"/>
          <w:sz w:val="19"/>
        </w:rPr>
        <w:t>4 (1d8) </w:t>
      </w:r>
      <w:r>
        <w:rPr>
          <w:rFonts w:ascii="Carlito"/>
          <w:b/>
          <w:w w:val="105"/>
          <w:sz w:val="19"/>
        </w:rPr>
        <w:t>Speed </w:t>
      </w:r>
      <w:r>
        <w:rPr>
          <w:rFonts w:ascii="Carlito"/>
          <w:w w:val="105"/>
          <w:sz w:val="19"/>
        </w:rPr>
        <w:t>40 ft.</w:t>
      </w:r>
    </w:p>
    <w:p>
      <w:pPr>
        <w:pStyle w:val="BodyText"/>
        <w:spacing w:before="1"/>
        <w:ind w:left="0"/>
        <w:rPr>
          <w:rFonts w:ascii="Carlito"/>
          <w:sz w:val="4"/>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36"/>
        <w:jc w:val="center"/>
        <w:rPr>
          <w:rFonts w:ascii="Carlito" w:hAnsi="Carlito"/>
        </w:rPr>
      </w:pPr>
      <w:r>
        <w:rPr>
          <w:rFonts w:ascii="Carlito" w:hAnsi="Carlito"/>
          <w:w w:val="105"/>
        </w:rPr>
        <w:t>12 (+1)   10 (+0)  </w:t>
      </w:r>
      <w:r>
        <w:rPr>
          <w:rFonts w:ascii="Carlito" w:hAnsi="Carlito"/>
          <w:spacing w:val="22"/>
          <w:w w:val="105"/>
        </w:rPr>
        <w:t> </w:t>
      </w:r>
      <w:r>
        <w:rPr>
          <w:rFonts w:ascii="Carlito" w:hAnsi="Carlito"/>
          <w:w w:val="105"/>
        </w:rPr>
        <w:t>11</w:t>
      </w:r>
      <w:r>
        <w:rPr>
          <w:rFonts w:ascii="Carlito" w:hAnsi="Carlito"/>
          <w:spacing w:val="-1"/>
          <w:w w:val="105"/>
        </w:rPr>
        <w:t> </w:t>
      </w:r>
      <w:r>
        <w:rPr>
          <w:rFonts w:ascii="Carlito" w:hAnsi="Carlito"/>
          <w:w w:val="105"/>
        </w:rPr>
        <w:t>(+0)</w:t>
        <w:tab/>
        <w:t>2 (−4)</w:t>
        <w:tab/>
        <w:t>10 (+0)</w:t>
        <w:tab/>
        <w:t>5 (−3)</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6"/>
        <w:ind w:left="260"/>
        <w:rPr>
          <w:b w:val="0"/>
        </w:rPr>
      </w:pPr>
      <w:r>
        <w:rPr>
          <w:w w:val="105"/>
        </w:rPr>
        <w:t>Languages </w:t>
      </w:r>
      <w:r>
        <w:rPr>
          <w:b w:val="0"/>
          <w:w w:val="105"/>
        </w:rPr>
        <w:t>—</w:t>
      </w:r>
    </w:p>
    <w:p>
      <w:pPr>
        <w:spacing w:before="70"/>
        <w:ind w:left="260"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52" w:lineRule="auto" w:before="1"/>
        <w:ind w:left="260" w:right="263"/>
        <w:rPr>
          <w:rFonts w:ascii="Carlito"/>
        </w:rPr>
      </w:pPr>
      <w:r>
        <w:rPr>
          <w:rFonts w:ascii="Carlito"/>
          <w:b/>
          <w:i/>
          <w:w w:val="105"/>
        </w:rPr>
        <w:t>Charge. </w:t>
      </w:r>
      <w:r>
        <w:rPr>
          <w:rFonts w:ascii="Carlito"/>
          <w:w w:val="105"/>
        </w:rPr>
        <w:t>If the goat moves at least 20 feet straight toward a target and then hits it with a ram attack on the same turn, the target takes an extra 2 (1d4) bludgeoning damage. If the target is a creature, it must succeed on a DC 10 Strength saving throw or be knocked prone.</w:t>
      </w:r>
    </w:p>
    <w:p>
      <w:pPr>
        <w:pStyle w:val="BodyText"/>
        <w:spacing w:line="254" w:lineRule="auto" w:before="60"/>
        <w:ind w:left="260" w:right="288"/>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w:t>
      </w:r>
      <w:r>
        <w:rPr>
          <w:rFonts w:ascii="Carlito" w:hAnsi="Carlito"/>
          <w:w w:val="103"/>
        </w:rPr>
        <w:t>The</w:t>
      </w:r>
      <w:r>
        <w:rPr>
          <w:rFonts w:ascii="Carlito" w:hAnsi="Carlito"/>
        </w:rPr>
        <w:t> </w:t>
      </w:r>
      <w:r>
        <w:rPr>
          <w:rFonts w:ascii="Carlito" w:hAnsi="Carlito"/>
          <w:w w:val="103"/>
        </w:rPr>
        <w:t>goat</w:t>
      </w:r>
      <w:r>
        <w:rPr>
          <w:rFonts w:ascii="Carlito" w:hAnsi="Carlito"/>
        </w:rPr>
        <w:t> </w:t>
      </w:r>
      <w:r>
        <w:rPr>
          <w:rFonts w:ascii="Carlito" w:hAnsi="Carlito"/>
          <w:w w:val="103"/>
        </w:rPr>
        <w:t>has</w:t>
      </w:r>
      <w:r>
        <w:rPr>
          <w:rFonts w:ascii="Carlito" w:hAnsi="Carlito"/>
        </w:rPr>
        <w:t> </w:t>
      </w:r>
      <w:r>
        <w:rPr>
          <w:rFonts w:ascii="Carlito" w:hAnsi="Carlito"/>
          <w:w w:val="103"/>
        </w:rPr>
        <w:t>advantage</w:t>
      </w:r>
      <w:r>
        <w:rPr>
          <w:rFonts w:ascii="Carlito" w:hAnsi="Carlito"/>
        </w:rPr>
        <w:t> </w:t>
      </w:r>
      <w:r>
        <w:rPr>
          <w:rFonts w:ascii="Carlito" w:hAnsi="Carlito"/>
          <w:w w:val="103"/>
        </w:rPr>
        <w:t>on</w:t>
      </w:r>
      <w:r>
        <w:rPr>
          <w:rFonts w:ascii="Carlito" w:hAnsi="Carlito"/>
        </w:rPr>
        <w:t> </w:t>
      </w:r>
      <w:r>
        <w:rPr>
          <w:rFonts w:ascii="Carlito" w:hAnsi="Carlito"/>
          <w:w w:val="103"/>
        </w:rPr>
        <w:t>Strength</w:t>
      </w:r>
      <w:r>
        <w:rPr>
          <w:rFonts w:ascii="Carlito" w:hAnsi="Carlito"/>
        </w:rPr>
        <w:t> </w:t>
      </w:r>
      <w:r>
        <w:rPr>
          <w:rFonts w:ascii="Carlito" w:hAnsi="Carlito"/>
          <w:w w:val="103"/>
        </w:rPr>
        <w:t>and </w:t>
      </w:r>
      <w:r>
        <w:rPr>
          <w:rFonts w:ascii="Carlito" w:hAnsi="Carlito"/>
          <w:w w:val="105"/>
        </w:rPr>
        <w:t>Dexterity saving throws made against effects that would knock it prone.</w:t>
      </w:r>
    </w:p>
    <w:p>
      <w:pPr>
        <w:spacing w:after="0" w:line="254" w:lineRule="auto"/>
        <w:rPr>
          <w:rFonts w:ascii="Carlito" w:hAnsi="Carlito"/>
        </w:rPr>
        <w:sectPr>
          <w:pgSz w:w="12240" w:h="15840"/>
          <w:pgMar w:header="0" w:footer="644" w:top="1360" w:bottom="840" w:left="920" w:right="920"/>
          <w:cols w:num="2" w:equalWidth="0">
            <w:col w:w="4729" w:space="661"/>
            <w:col w:w="5010"/>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159" w:firstLine="0"/>
        <w:jc w:val="left"/>
        <w:rPr>
          <w:rFonts w:ascii="Carlito"/>
          <w:sz w:val="19"/>
        </w:rPr>
      </w:pPr>
      <w:r>
        <w:rPr>
          <w:rFonts w:ascii="Carlito"/>
          <w:b/>
          <w:i/>
          <w:w w:val="105"/>
          <w:sz w:val="19"/>
        </w:rPr>
        <w:t>Ram.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3 (1d4 + 1) bludgeoning damage.</w:t>
      </w:r>
    </w:p>
    <w:p>
      <w:pPr>
        <w:pStyle w:val="BodyText"/>
        <w:spacing w:before="3"/>
        <w:ind w:left="0"/>
        <w:rPr>
          <w:rFonts w:ascii="Carlito"/>
          <w:sz w:val="24"/>
        </w:rPr>
      </w:pPr>
    </w:p>
    <w:p>
      <w:pPr>
        <w:pStyle w:val="Heading4"/>
        <w:rPr>
          <w:rFonts w:ascii="Carlito"/>
        </w:rPr>
      </w:pPr>
      <w:r>
        <w:rPr>
          <w:rFonts w:ascii="Carlito"/>
          <w:color w:val="943634"/>
        </w:rPr>
        <w:t>Hawk</w:t>
      </w:r>
    </w:p>
    <w:p>
      <w:pPr>
        <w:spacing w:before="67"/>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13</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w:t>
      </w:r>
      <w:r>
        <w:rPr>
          <w:rFonts w:ascii="Carlito" w:hAnsi="Carlito"/>
          <w:spacing w:val="-6"/>
          <w:w w:val="105"/>
          <w:sz w:val="19"/>
        </w:rPr>
        <w:t> </w:t>
      </w:r>
      <w:r>
        <w:rPr>
          <w:rFonts w:ascii="Carlito" w:hAnsi="Carlito"/>
          <w:w w:val="105"/>
          <w:sz w:val="19"/>
        </w:rPr>
        <w:t>1)</w:t>
      </w:r>
    </w:p>
    <w:p>
      <w:pPr>
        <w:spacing w:before="71"/>
        <w:ind w:left="232" w:right="0" w:firstLine="0"/>
        <w:jc w:val="left"/>
        <w:rPr>
          <w:rFonts w:ascii="Carlito"/>
          <w:sz w:val="19"/>
        </w:rPr>
      </w:pPr>
      <w:r>
        <w:rPr>
          <w:rFonts w:ascii="Carlito"/>
          <w:b/>
          <w:w w:val="105"/>
          <w:sz w:val="19"/>
        </w:rPr>
        <w:t>Speed </w:t>
      </w:r>
      <w:r>
        <w:rPr>
          <w:rFonts w:ascii="Carlito"/>
          <w:w w:val="105"/>
          <w:sz w:val="19"/>
        </w:rPr>
        <w:t>10 ft., fly 60</w:t>
      </w:r>
      <w:r>
        <w:rPr>
          <w:rFonts w:ascii="Carlito"/>
          <w:spacing w:val="-8"/>
          <w:w w:val="105"/>
          <w:sz w:val="19"/>
        </w:rPr>
        <w:t> </w:t>
      </w:r>
      <w:r>
        <w:rPr>
          <w:rFonts w:ascii="Carlito"/>
          <w:w w:val="105"/>
          <w:sz w:val="19"/>
        </w:rPr>
        <w:t>ft.</w:t>
      </w:r>
    </w:p>
    <w:p>
      <w:pPr>
        <w:pStyle w:val="BodyText"/>
        <w:spacing w:before="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695"/>
        <w:gridCol w:w="771"/>
        <w:gridCol w:w="830"/>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695" w:type="dxa"/>
            <w:tcBorders>
              <w:top w:val="single" w:sz="8" w:space="0" w:color="000000"/>
            </w:tcBorders>
          </w:tcPr>
          <w:p>
            <w:pPr>
              <w:pStyle w:val="TableParagraph"/>
              <w:spacing w:before="30"/>
              <w:ind w:left="81" w:right="59"/>
              <w:jc w:val="center"/>
              <w:rPr>
                <w:b/>
                <w:sz w:val="19"/>
              </w:rPr>
            </w:pPr>
            <w:r>
              <w:rPr>
                <w:b/>
                <w:w w:val="105"/>
                <w:sz w:val="19"/>
              </w:rPr>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0"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5</w:t>
            </w:r>
            <w:r>
              <w:rPr>
                <w:spacing w:val="-1"/>
                <w:w w:val="105"/>
                <w:sz w:val="19"/>
              </w:rPr>
              <w:t> </w:t>
            </w:r>
            <w:r>
              <w:rPr>
                <w:w w:val="105"/>
                <w:sz w:val="19"/>
              </w:rPr>
              <w:t>(−3)</w:t>
              <w:tab/>
              <w:t>16 (+3)</w:t>
              <w:tab/>
              <w:t>8 (−1)</w:t>
            </w:r>
          </w:p>
        </w:tc>
        <w:tc>
          <w:tcPr>
            <w:tcW w:w="695" w:type="dxa"/>
            <w:tcBorders>
              <w:bottom w:val="single" w:sz="8" w:space="0" w:color="000000"/>
            </w:tcBorders>
          </w:tcPr>
          <w:p>
            <w:pPr>
              <w:pStyle w:val="TableParagraph"/>
              <w:spacing w:before="37"/>
              <w:ind w:left="81" w:right="56"/>
              <w:jc w:val="center"/>
              <w:rPr>
                <w:sz w:val="19"/>
              </w:rPr>
            </w:pPr>
            <w:r>
              <w:rPr>
                <w:w w:val="105"/>
                <w:sz w:val="19"/>
              </w:rPr>
              <w:t>2 (−4)</w:t>
            </w:r>
          </w:p>
        </w:tc>
        <w:tc>
          <w:tcPr>
            <w:tcW w:w="771" w:type="dxa"/>
            <w:tcBorders>
              <w:bottom w:val="single" w:sz="8" w:space="0" w:color="000000"/>
            </w:tcBorders>
          </w:tcPr>
          <w:p>
            <w:pPr>
              <w:pStyle w:val="TableParagraph"/>
              <w:spacing w:before="37"/>
              <w:ind w:left="81" w:right="81"/>
              <w:jc w:val="center"/>
              <w:rPr>
                <w:sz w:val="19"/>
              </w:rPr>
            </w:pPr>
            <w:r>
              <w:rPr>
                <w:w w:val="105"/>
                <w:sz w:val="19"/>
              </w:rPr>
              <w:t>14 (+2)</w:t>
            </w:r>
          </w:p>
        </w:tc>
        <w:tc>
          <w:tcPr>
            <w:tcW w:w="830" w:type="dxa"/>
            <w:tcBorders>
              <w:bottom w:val="single" w:sz="8" w:space="0" w:color="000000"/>
            </w:tcBorders>
          </w:tcPr>
          <w:p>
            <w:pPr>
              <w:pStyle w:val="TableParagraph"/>
              <w:spacing w:before="37"/>
              <w:ind w:left="99"/>
              <w:rPr>
                <w:sz w:val="19"/>
              </w:rPr>
            </w:pPr>
            <w:r>
              <w:rPr>
                <w:w w:val="105"/>
                <w:sz w:val="19"/>
              </w:rPr>
              <w:t>6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+4</w:t>
      </w:r>
    </w:p>
    <w:p>
      <w:pPr>
        <w:spacing w:before="76"/>
        <w:ind w:left="232" w:right="0" w:firstLine="0"/>
        <w:jc w:val="left"/>
        <w:rPr>
          <w:rFonts w:ascii="Carlito"/>
          <w:sz w:val="19"/>
        </w:rPr>
      </w:pPr>
      <w:r>
        <w:rPr>
          <w:rFonts w:ascii="Carlito"/>
          <w:b/>
          <w:w w:val="105"/>
          <w:sz w:val="19"/>
        </w:rPr>
        <w:t>Senses </w:t>
      </w:r>
      <w:r>
        <w:rPr>
          <w:rFonts w:ascii="Carlito"/>
          <w:w w:val="105"/>
          <w:sz w:val="19"/>
        </w:rPr>
        <w:t>passive Perception 14</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47" w:lineRule="auto"/>
        <w:ind w:right="595"/>
        <w:rPr>
          <w:rFonts w:ascii="Carlito"/>
        </w:rPr>
      </w:pPr>
      <w:r>
        <w:rPr>
          <w:rFonts w:ascii="Carlito"/>
          <w:b/>
          <w:i/>
          <w:w w:val="105"/>
        </w:rPr>
        <w:t>Keen Sight. </w:t>
      </w:r>
      <w:r>
        <w:rPr>
          <w:rFonts w:ascii="Carlito"/>
          <w:w w:val="105"/>
        </w:rPr>
        <w:t>The hawk has advantage on Wisdom (Perception) checks that rely on sight.</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349"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 slashing damage.</w:t>
      </w:r>
    </w:p>
    <w:p>
      <w:pPr>
        <w:pStyle w:val="BodyText"/>
        <w:spacing w:before="4"/>
        <w:ind w:left="0"/>
        <w:rPr>
          <w:rFonts w:ascii="Carlito"/>
          <w:sz w:val="25"/>
        </w:rPr>
      </w:pPr>
    </w:p>
    <w:p>
      <w:pPr>
        <w:pStyle w:val="Heading4"/>
        <w:spacing w:before="1"/>
        <w:rPr>
          <w:rFonts w:ascii="Carlito"/>
        </w:rPr>
      </w:pPr>
      <w:r>
        <w:rPr>
          <w:rFonts w:ascii="Carlito"/>
          <w:color w:val="943634"/>
        </w:rPr>
        <w:t>Hunter Shark</w:t>
      </w:r>
    </w:p>
    <w:p>
      <w:pPr>
        <w:spacing w:before="66"/>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45 (6d10 + 12)</w:t>
      </w:r>
    </w:p>
    <w:p>
      <w:pPr>
        <w:spacing w:before="70"/>
        <w:ind w:left="232" w:right="0" w:firstLine="0"/>
        <w:jc w:val="left"/>
        <w:rPr>
          <w:rFonts w:ascii="Carlito"/>
          <w:sz w:val="19"/>
        </w:rPr>
      </w:pPr>
      <w:r>
        <w:rPr>
          <w:rFonts w:ascii="Carlito"/>
          <w:b/>
          <w:w w:val="105"/>
          <w:sz w:val="19"/>
        </w:rPr>
        <w:t>Speed </w:t>
      </w:r>
      <w:r>
        <w:rPr>
          <w:rFonts w:ascii="Carlito"/>
          <w:w w:val="105"/>
          <w:sz w:val="19"/>
        </w:rPr>
        <w:t>0 ft., swim 40 ft.</w:t>
      </w:r>
    </w:p>
    <w:p>
      <w:pPr>
        <w:pStyle w:val="BodyText"/>
        <w:spacing w:before="4"/>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02" w:val="left" w:leader="none"/>
          <w:tab w:pos="1603" w:val="left" w:leader="none"/>
          <w:tab w:pos="2367" w:val="left" w:leader="none"/>
          <w:tab w:pos="3065" w:val="left" w:leader="none"/>
          <w:tab w:pos="3773" w:val="left" w:leader="none"/>
        </w:tabs>
        <w:spacing w:before="30"/>
        <w:ind w:left="196"/>
        <w:jc w:val="center"/>
      </w:pPr>
      <w:r>
        <w:rPr>
          <w:w w:val="105"/>
        </w:rPr>
        <w:t>STR</w:t>
        <w:tab/>
        <w:t>DEX</w:t>
        <w:tab/>
        <w:t>CON</w:t>
        <w:tab/>
        <w:t>INT</w:t>
        <w:tab/>
        <w:t>WIS</w:t>
        <w:tab/>
        <w:t>CHA</w:t>
      </w:r>
    </w:p>
    <w:p>
      <w:pPr>
        <w:pStyle w:val="BodyText"/>
        <w:tabs>
          <w:tab w:pos="2335" w:val="left" w:leader="none"/>
          <w:tab w:pos="3005" w:val="left" w:leader="none"/>
          <w:tab w:pos="3775" w:val="left" w:leader="none"/>
        </w:tabs>
        <w:spacing w:before="70"/>
        <w:ind w:left="125"/>
        <w:jc w:val="center"/>
        <w:rPr>
          <w:rFonts w:ascii="Carlito" w:hAnsi="Carlito"/>
        </w:rPr>
      </w:pPr>
      <w:r>
        <w:rPr>
          <w:rFonts w:ascii="Carlito" w:hAnsi="Carlito"/>
          <w:w w:val="105"/>
        </w:rPr>
        <w:t>18 (+4)   13 (+1)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1 (−5)</w:t>
        <w:tab/>
        <w:t>10 (+0)</w:t>
        <w:tab/>
        <w:t>4 (−3)</w:t>
      </w:r>
    </w:p>
    <w:p>
      <w:pPr>
        <w:pStyle w:val="BodyText"/>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+2</w:t>
      </w:r>
    </w:p>
    <w:p>
      <w:pPr>
        <w:pStyle w:val="BodyText"/>
        <w:spacing w:before="70"/>
        <w:rPr>
          <w:rFonts w:ascii="Carlito"/>
        </w:rPr>
      </w:pPr>
      <w:r>
        <w:rPr>
          <w:rFonts w:ascii="Carlito"/>
          <w:b/>
          <w:w w:val="105"/>
        </w:rPr>
        <w:t>Senses </w:t>
      </w:r>
      <w:r>
        <w:rPr>
          <w:rFonts w:ascii="Carlito"/>
          <w:w w:val="105"/>
        </w:rPr>
        <w:t>blindsight 30 ft., passive Perception 12</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spacing w:before="0"/>
        <w:ind w:left="192" w:right="0" w:firstLine="0"/>
        <w:jc w:val="center"/>
        <w:rPr>
          <w:rFonts w:ascii="Carlito"/>
          <w:sz w:val="19"/>
        </w:rPr>
      </w:pPr>
      <w:r>
        <w:rPr>
          <w:rFonts w:ascii="Carlito"/>
          <w:b/>
          <w:i/>
          <w:w w:val="105"/>
          <w:sz w:val="19"/>
        </w:rPr>
        <w:t>Blood Frenzy. </w:t>
      </w:r>
      <w:r>
        <w:rPr>
          <w:rFonts w:ascii="Carlito"/>
          <w:w w:val="105"/>
          <w:sz w:val="19"/>
        </w:rPr>
        <w:t>The shark has advantage on melee attack</w:t>
      </w:r>
    </w:p>
    <w:p>
      <w:pPr>
        <w:spacing w:before="86"/>
        <w:ind w:left="260"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13 (2d8 + 4) piercing damage.</w:t>
      </w:r>
    </w:p>
    <w:p>
      <w:pPr>
        <w:pStyle w:val="BodyText"/>
        <w:spacing w:before="8"/>
        <w:ind w:left="0"/>
        <w:rPr>
          <w:rFonts w:ascii="Carlito"/>
          <w:sz w:val="24"/>
        </w:rPr>
      </w:pPr>
    </w:p>
    <w:p>
      <w:pPr>
        <w:pStyle w:val="BodyText"/>
        <w:spacing w:line="252" w:lineRule="auto"/>
        <w:ind w:left="260" w:right="480"/>
      </w:pPr>
      <w:r>
        <w:rPr>
          <w:w w:val="105"/>
        </w:rPr>
        <w:t>Smaller than a giant shark but larger and fiercer than a reef shark, a </w:t>
      </w:r>
      <w:r>
        <w:rPr>
          <w:b/>
          <w:w w:val="105"/>
        </w:rPr>
        <w:t>hunter shark </w:t>
      </w:r>
      <w:r>
        <w:rPr>
          <w:w w:val="105"/>
        </w:rPr>
        <w:t>haunts deep waters. It usually hunts alone, but multiple hunter sharks might feed in the same area. A fully grown hunter shark is 15 to 20 feet long.</w:t>
      </w:r>
    </w:p>
    <w:p>
      <w:pPr>
        <w:pStyle w:val="BodyText"/>
        <w:spacing w:before="1"/>
        <w:ind w:left="0"/>
        <w:rPr>
          <w:sz w:val="30"/>
        </w:rPr>
      </w:pPr>
    </w:p>
    <w:p>
      <w:pPr>
        <w:pStyle w:val="Heading4"/>
        <w:ind w:left="260"/>
        <w:rPr>
          <w:rFonts w:ascii="Carlito"/>
        </w:rPr>
      </w:pPr>
      <w:r>
        <w:rPr>
          <w:rFonts w:ascii="Carlito"/>
          <w:color w:val="943634"/>
        </w:rPr>
        <w:t>Hyena</w:t>
      </w:r>
    </w:p>
    <w:p>
      <w:pPr>
        <w:spacing w:before="67"/>
        <w:ind w:left="260" w:right="0" w:firstLine="0"/>
        <w:jc w:val="left"/>
        <w:rPr>
          <w:rFonts w:ascii="Carlito"/>
          <w:i/>
          <w:sz w:val="19"/>
        </w:rPr>
      </w:pPr>
      <w:r>
        <w:rPr>
          <w:rFonts w:ascii="Carlito"/>
          <w:i/>
          <w:w w:val="105"/>
          <w:sz w:val="19"/>
        </w:rPr>
        <w:t>Medium beast, unaligned</w:t>
      </w:r>
    </w:p>
    <w:p>
      <w:pPr>
        <w:pStyle w:val="Heading6"/>
        <w:spacing w:before="128"/>
        <w:ind w:left="260"/>
        <w:rPr>
          <w:b w:val="0"/>
        </w:rPr>
      </w:pPr>
      <w:r>
        <w:rPr>
          <w:w w:val="105"/>
        </w:rPr>
        <w:t>Armor Class </w:t>
      </w:r>
      <w:r>
        <w:rPr>
          <w:b w:val="0"/>
          <w:w w:val="105"/>
        </w:rPr>
        <w:t>11</w:t>
      </w:r>
    </w:p>
    <w:p>
      <w:pPr>
        <w:spacing w:before="75"/>
        <w:ind w:left="260" w:right="0" w:firstLine="0"/>
        <w:jc w:val="left"/>
        <w:rPr>
          <w:rFonts w:ascii="Carlito"/>
          <w:sz w:val="19"/>
        </w:rPr>
      </w:pPr>
      <w:r>
        <w:rPr>
          <w:rFonts w:ascii="Carlito"/>
          <w:b/>
          <w:w w:val="105"/>
          <w:sz w:val="19"/>
        </w:rPr>
        <w:t>Hit Points </w:t>
      </w:r>
      <w:r>
        <w:rPr>
          <w:rFonts w:ascii="Carlito"/>
          <w:w w:val="105"/>
          <w:sz w:val="19"/>
        </w:rPr>
        <w:t>5 (1d8 + 1)</w:t>
      </w:r>
    </w:p>
    <w:p>
      <w:pPr>
        <w:spacing w:before="75"/>
        <w:ind w:left="260" w:right="0" w:firstLine="0"/>
        <w:jc w:val="left"/>
        <w:rPr>
          <w:rFonts w:ascii="Carlito"/>
          <w:sz w:val="19"/>
        </w:rPr>
      </w:pPr>
      <w:r>
        <w:rPr>
          <w:rFonts w:ascii="Carlito"/>
          <w:b/>
          <w:w w:val="105"/>
          <w:sz w:val="19"/>
        </w:rPr>
        <w:t>Speed </w:t>
      </w:r>
      <w:r>
        <w:rPr>
          <w:rFonts w:ascii="Carlito"/>
          <w:w w:val="105"/>
          <w:sz w:val="19"/>
        </w:rPr>
        <w:t>50 ft.</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2" w:val="left" w:leader="none"/>
          <w:tab w:pos="3609" w:val="left" w:leader="none"/>
        </w:tabs>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36"/>
        <w:jc w:val="center"/>
        <w:rPr>
          <w:rFonts w:ascii="Carlito" w:hAnsi="Carlito"/>
        </w:rPr>
      </w:pPr>
      <w:r>
        <w:rPr>
          <w:rFonts w:ascii="Carlito" w:hAnsi="Carlito"/>
          <w:w w:val="105"/>
        </w:rPr>
        <w:t>11 (+0)   13 (+1)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12 (+1)</w:t>
        <w:tab/>
        <w:t>5 (−3)</w:t>
      </w:r>
    </w:p>
    <w:p>
      <w:pPr>
        <w:pStyle w:val="BodyText"/>
        <w:spacing w:before="12"/>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Skills </w:t>
      </w:r>
      <w:r>
        <w:rPr>
          <w:rFonts w:ascii="Carlito"/>
          <w:w w:val="105"/>
          <w:sz w:val="19"/>
        </w:rPr>
        <w:t>Perception +3</w:t>
      </w:r>
    </w:p>
    <w:p>
      <w:pPr>
        <w:spacing w:before="75"/>
        <w:ind w:left="260"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1"/>
        <w:ind w:left="260"/>
        <w:rPr>
          <w:b w:val="0"/>
        </w:rPr>
      </w:pPr>
      <w:r>
        <w:rPr>
          <w:w w:val="105"/>
        </w:rPr>
        <w:t>Languages </w:t>
      </w:r>
      <w:r>
        <w:rPr>
          <w:b w:val="0"/>
          <w:w w:val="105"/>
        </w:rPr>
        <w:t>—</w:t>
      </w:r>
    </w:p>
    <w:p>
      <w:pPr>
        <w:spacing w:before="70"/>
        <w:ind w:left="260"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pStyle w:val="BodyText"/>
        <w:spacing w:line="252" w:lineRule="auto"/>
        <w:ind w:left="260" w:right="436"/>
        <w:rPr>
          <w:rFonts w:ascii="Carlito" w:hAnsi="Carlito"/>
        </w:rPr>
      </w:pPr>
      <w:r>
        <w:rPr>
          <w:rFonts w:ascii="Carlito" w:hAnsi="Carlito"/>
          <w:b/>
          <w:i/>
          <w:w w:val="105"/>
        </w:rPr>
        <w:t>Pack Tactics. </w:t>
      </w:r>
      <w:r>
        <w:rPr>
          <w:rFonts w:ascii="Carlito" w:hAnsi="Carlito"/>
          <w:w w:val="105"/>
        </w:rPr>
        <w:t>The hyena has advantage on an attack roll against a creature if at least one of the hyena’s allies is within 5 feet of the creature and the ally isn’t incapacitated.</w:t>
      </w:r>
    </w:p>
    <w:p>
      <w:pPr>
        <w:tabs>
          <w:tab w:pos="4806" w:val="left" w:leader="none"/>
        </w:tabs>
        <w:spacing w:before="202"/>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60"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3 (1d6) piercing damage.</w:t>
      </w:r>
    </w:p>
    <w:p>
      <w:pPr>
        <w:pStyle w:val="BodyText"/>
        <w:spacing w:before="2"/>
        <w:ind w:left="0"/>
        <w:rPr>
          <w:rFonts w:ascii="Carlito"/>
          <w:sz w:val="24"/>
        </w:rPr>
      </w:pPr>
    </w:p>
    <w:p>
      <w:pPr>
        <w:pStyle w:val="Heading4"/>
        <w:ind w:left="260"/>
        <w:rPr>
          <w:rFonts w:ascii="Carlito"/>
        </w:rPr>
      </w:pPr>
      <w:r>
        <w:rPr>
          <w:rFonts w:ascii="Carlito"/>
          <w:color w:val="943634"/>
        </w:rPr>
        <w:t>Jackal</w:t>
      </w:r>
    </w:p>
    <w:p>
      <w:pPr>
        <w:spacing w:before="72"/>
        <w:ind w:left="260" w:right="0" w:firstLine="0"/>
        <w:jc w:val="left"/>
        <w:rPr>
          <w:rFonts w:ascii="Carlito"/>
          <w:i/>
          <w:sz w:val="19"/>
        </w:rPr>
      </w:pPr>
      <w:r>
        <w:rPr>
          <w:rFonts w:ascii="Carlito"/>
          <w:i/>
          <w:w w:val="105"/>
          <w:sz w:val="19"/>
        </w:rPr>
        <w:t>Small beast, unaligned</w:t>
      </w:r>
    </w:p>
    <w:p>
      <w:pPr>
        <w:spacing w:line="314" w:lineRule="auto" w:before="128"/>
        <w:ind w:left="260" w:right="3303" w:firstLine="0"/>
        <w:jc w:val="left"/>
        <w:rPr>
          <w:rFonts w:ascii="Carlito"/>
          <w:sz w:val="19"/>
        </w:rPr>
      </w:pPr>
      <w:r>
        <w:rPr>
          <w:rFonts w:ascii="Carlito"/>
          <w:b/>
          <w:w w:val="105"/>
          <w:sz w:val="19"/>
        </w:rPr>
        <w:t>Armor Class </w:t>
      </w:r>
      <w:r>
        <w:rPr>
          <w:rFonts w:ascii="Carlito"/>
          <w:w w:val="105"/>
          <w:sz w:val="19"/>
        </w:rPr>
        <w:t>12 </w:t>
      </w:r>
      <w:r>
        <w:rPr>
          <w:rFonts w:ascii="Carlito"/>
          <w:b/>
          <w:w w:val="105"/>
          <w:sz w:val="19"/>
        </w:rPr>
        <w:t>Hit Points </w:t>
      </w:r>
      <w:r>
        <w:rPr>
          <w:rFonts w:ascii="Carlito"/>
          <w:w w:val="105"/>
          <w:sz w:val="19"/>
        </w:rPr>
        <w:t>3 (1d6) </w:t>
      </w:r>
      <w:r>
        <w:rPr>
          <w:rFonts w:ascii="Carlito"/>
          <w:b/>
          <w:w w:val="105"/>
          <w:sz w:val="19"/>
        </w:rPr>
        <w:t>Speed </w:t>
      </w:r>
      <w:r>
        <w:rPr>
          <w:rFonts w:ascii="Carlito"/>
          <w:w w:val="105"/>
          <w:sz w:val="19"/>
        </w:rPr>
        <w:t>40 ft.</w:t>
      </w:r>
    </w:p>
    <w:p>
      <w:pPr>
        <w:pStyle w:val="BodyText"/>
        <w:spacing w:before="3"/>
        <w:ind w:left="0"/>
        <w:rPr>
          <w:rFonts w:ascii="Carlito"/>
          <w:sz w:val="4"/>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ind w:left="33"/>
        <w:jc w:val="center"/>
      </w:pPr>
      <w:r>
        <w:rPr>
          <w:w w:val="105"/>
        </w:rPr>
        <w:t>STR</w:t>
        <w:tab/>
        <w:t>DEX</w:t>
        <w:tab/>
        <w:t>CON</w:t>
        <w:tab/>
        <w:t>INT</w:t>
        <w:tab/>
        <w:t>WIS</w:t>
        <w:tab/>
        <w:t>CHA</w:t>
      </w:r>
    </w:p>
    <w:p>
      <w:pPr>
        <w:pStyle w:val="BodyText"/>
        <w:tabs>
          <w:tab w:pos="681" w:val="left" w:leader="none"/>
          <w:tab w:pos="2172" w:val="left" w:leader="none"/>
          <w:tab w:pos="2841" w:val="left" w:leader="none"/>
          <w:tab w:pos="3612" w:val="left" w:leader="none"/>
        </w:tabs>
        <w:spacing w:line="142" w:lineRule="exact" w:before="76"/>
        <w:ind w:left="12"/>
        <w:jc w:val="center"/>
        <w:rPr>
          <w:rFonts w:ascii="Carlito" w:hAnsi="Carlito"/>
        </w:rPr>
      </w:pPr>
      <w:r>
        <w:rPr>
          <w:rFonts w:ascii="Carlito" w:hAnsi="Carlito"/>
          <w:w w:val="105"/>
        </w:rPr>
        <w:t>8</w:t>
      </w:r>
      <w:r>
        <w:rPr>
          <w:rFonts w:ascii="Carlito" w:hAnsi="Carlito"/>
          <w:spacing w:val="-1"/>
          <w:w w:val="105"/>
        </w:rPr>
        <w:t> </w:t>
      </w:r>
      <w:r>
        <w:rPr>
          <w:rFonts w:ascii="Carlito" w:hAnsi="Carlito"/>
          <w:w w:val="105"/>
        </w:rPr>
        <w:t>(−1)</w:t>
        <w:tab/>
        <w:t>15 (+2)  </w:t>
      </w:r>
      <w:r>
        <w:rPr>
          <w:rFonts w:ascii="Carlito" w:hAnsi="Carlito"/>
          <w:spacing w:val="11"/>
          <w:w w:val="105"/>
        </w:rPr>
        <w:t> </w:t>
      </w:r>
      <w:r>
        <w:rPr>
          <w:rFonts w:ascii="Carlito" w:hAnsi="Carlito"/>
          <w:w w:val="105"/>
        </w:rPr>
        <w:t>11 (+0)</w:t>
        <w:tab/>
        <w:t>3 (−4)</w:t>
        <w:tab/>
        <w:t>12</w:t>
      </w:r>
      <w:r>
        <w:rPr>
          <w:rFonts w:ascii="Carlito" w:hAnsi="Carlito"/>
          <w:spacing w:val="-1"/>
          <w:w w:val="105"/>
        </w:rPr>
        <w:t> </w:t>
      </w:r>
      <w:r>
        <w:rPr>
          <w:rFonts w:ascii="Carlito" w:hAnsi="Carlito"/>
          <w:w w:val="105"/>
        </w:rPr>
        <w:t>(+1)</w:t>
        <w:tab/>
        <w:t>6</w:t>
      </w:r>
      <w:r>
        <w:rPr>
          <w:rFonts w:ascii="Carlito" w:hAnsi="Carlito"/>
          <w:spacing w:val="1"/>
          <w:w w:val="105"/>
        </w:rPr>
        <w:t> </w:t>
      </w:r>
      <w:r>
        <w:rPr>
          <w:rFonts w:ascii="Carlito" w:hAnsi="Carlito"/>
          <w:w w:val="105"/>
        </w:rPr>
        <w:t>(−2)</w:t>
      </w:r>
    </w:p>
    <w:p>
      <w:pPr>
        <w:spacing w:after="0" w:line="142" w:lineRule="exact"/>
        <w:jc w:val="center"/>
        <w:rPr>
          <w:rFonts w:ascii="Carlito" w:hAnsi="Carlito"/>
        </w:rPr>
        <w:sectPr>
          <w:pgSz w:w="12240" w:h="15840"/>
          <w:pgMar w:header="0" w:footer="644" w:top="1360" w:bottom="840" w:left="920" w:right="920"/>
          <w:cols w:num="2" w:equalWidth="0">
            <w:col w:w="4789" w:space="601"/>
            <w:col w:w="5010"/>
          </w:cols>
        </w:sectPr>
      </w:pPr>
    </w:p>
    <w:p>
      <w:pPr>
        <w:pStyle w:val="BodyText"/>
        <w:tabs>
          <w:tab w:pos="5622" w:val="left" w:leader="none"/>
          <w:tab w:pos="10196" w:val="left" w:leader="none"/>
        </w:tabs>
        <w:spacing w:before="6"/>
        <w:rPr>
          <w:rFonts w:ascii="Times New Roman" w:hAnsi="Times New Roman"/>
        </w:rPr>
      </w:pPr>
      <w:r>
        <w:rPr>
          <w:rFonts w:ascii="Carlito" w:hAnsi="Carlito"/>
          <w:w w:val="105"/>
        </w:rPr>
        <w:t>rolls against any creature that doesn’t have all its</w:t>
      </w:r>
      <w:r>
        <w:rPr>
          <w:rFonts w:ascii="Carlito" w:hAnsi="Carlito"/>
          <w:spacing w:val="-16"/>
          <w:w w:val="105"/>
        </w:rPr>
        <w:t> </w:t>
      </w:r>
      <w:r>
        <w:rPr>
          <w:rFonts w:ascii="Carlito" w:hAnsi="Carlito"/>
          <w:w w:val="105"/>
        </w:rPr>
        <w:t>hit</w:t>
      </w:r>
      <w:r>
        <w:rPr>
          <w:rFonts w:ascii="Carlito" w:hAnsi="Carlito"/>
        </w:rPr>
        <w:tab/>
      </w:r>
      <w:r>
        <w:rPr>
          <w:rFonts w:ascii="Times New Roman" w:hAnsi="Times New Roman"/>
          <w:w w:val="103"/>
          <w:u w:val="single"/>
        </w:rPr>
        <w:t> </w:t>
      </w:r>
      <w:r>
        <w:rPr>
          <w:rFonts w:ascii="Times New Roman" w:hAnsi="Times New Roman"/>
          <w:u w:val="single"/>
        </w:rPr>
        <w:tab/>
      </w:r>
    </w:p>
    <w:p>
      <w:pPr>
        <w:spacing w:after="0"/>
        <w:rPr>
          <w:rFonts w:ascii="Times New Roman" w:hAnsi="Times New Roman"/>
        </w:rPr>
        <w:sectPr>
          <w:type w:val="continuous"/>
          <w:pgSz w:w="12240" w:h="15840"/>
          <w:pgMar w:top="1500" w:bottom="840" w:left="920" w:right="920"/>
        </w:sectPr>
      </w:pPr>
    </w:p>
    <w:p>
      <w:pPr>
        <w:pStyle w:val="BodyText"/>
        <w:spacing w:before="13"/>
        <w:rPr>
          <w:rFonts w:ascii="Carlito"/>
        </w:rPr>
      </w:pPr>
      <w:r>
        <w:rPr>
          <w:rFonts w:ascii="Carlito"/>
          <w:w w:val="105"/>
        </w:rPr>
        <w:t>points.</w:t>
      </w:r>
    </w:p>
    <w:p>
      <w:pPr>
        <w:spacing w:line="247" w:lineRule="auto" w:before="75"/>
        <w:ind w:left="232" w:right="28" w:firstLine="0"/>
        <w:jc w:val="left"/>
        <w:rPr>
          <w:rFonts w:ascii="Carlito"/>
          <w:sz w:val="19"/>
        </w:rPr>
      </w:pPr>
      <w:r>
        <w:rPr>
          <w:rFonts w:ascii="Carlito"/>
          <w:b/>
          <w:i/>
          <w:w w:val="105"/>
          <w:sz w:val="19"/>
        </w:rPr>
        <w:t>Water Breathing. </w:t>
      </w:r>
      <w:r>
        <w:rPr>
          <w:rFonts w:ascii="Carlito"/>
          <w:w w:val="105"/>
          <w:sz w:val="19"/>
        </w:rPr>
        <w:t>The shark can breathe only underwater.</w:t>
      </w:r>
    </w:p>
    <w:p>
      <w:pPr>
        <w:spacing w:before="23"/>
        <w:ind w:left="232" w:right="0" w:firstLine="0"/>
        <w:jc w:val="left"/>
        <w:rPr>
          <w:rFonts w:ascii="Carlito"/>
          <w:sz w:val="19"/>
        </w:rPr>
      </w:pPr>
      <w:r>
        <w:rPr/>
        <w:br w:type="column"/>
      </w:r>
      <w:r>
        <w:rPr>
          <w:rFonts w:ascii="Carlito"/>
          <w:b/>
          <w:w w:val="105"/>
          <w:sz w:val="19"/>
        </w:rPr>
        <w:t>Skills </w:t>
      </w:r>
      <w:r>
        <w:rPr>
          <w:rFonts w:ascii="Carlito"/>
          <w:w w:val="105"/>
          <w:sz w:val="19"/>
        </w:rPr>
        <w:t>Perception +3</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spacing w:after="0"/>
        <w:jc w:val="left"/>
        <w:rPr>
          <w:rFonts w:ascii="Carlito"/>
          <w:sz w:val="19"/>
        </w:rPr>
        <w:sectPr>
          <w:type w:val="continuous"/>
          <w:pgSz w:w="12240" w:h="15840"/>
          <w:pgMar w:top="1500" w:bottom="840" w:left="920" w:right="920"/>
          <w:cols w:num="2" w:equalWidth="0">
            <w:col w:w="3958" w:space="1461"/>
            <w:col w:w="4981"/>
          </w:cols>
        </w:sectPr>
      </w:pPr>
    </w:p>
    <w:p>
      <w:pPr>
        <w:pStyle w:val="BodyText"/>
        <w:spacing w:before="11"/>
        <w:ind w:left="0"/>
        <w:rPr>
          <w:rFonts w:ascii="Carlito"/>
          <w:sz w:val="28"/>
        </w:rPr>
      </w:pPr>
    </w:p>
    <w:p>
      <w:pPr>
        <w:spacing w:line="252" w:lineRule="auto" w:before="0"/>
        <w:ind w:left="232" w:right="221" w:firstLine="0"/>
        <w:jc w:val="left"/>
        <w:rPr>
          <w:rFonts w:ascii="Carlito"/>
          <w:sz w:val="19"/>
        </w:rPr>
      </w:pPr>
      <w:r>
        <w:rPr>
          <w:rFonts w:ascii="Carlito"/>
          <w:b/>
          <w:i/>
          <w:w w:val="105"/>
          <w:sz w:val="19"/>
        </w:rPr>
        <w:t>Keen Hearing and Smell. </w:t>
      </w:r>
      <w:r>
        <w:rPr>
          <w:rFonts w:ascii="Carlito"/>
          <w:w w:val="105"/>
          <w:sz w:val="19"/>
        </w:rPr>
        <w:t>The jackal has advantage on Wisdom (Perception) checks that rely on hearing or smell.</w:t>
      </w:r>
    </w:p>
    <w:p>
      <w:pPr>
        <w:pStyle w:val="BodyText"/>
        <w:spacing w:line="252" w:lineRule="auto" w:before="62"/>
        <w:ind w:right="90"/>
        <w:rPr>
          <w:rFonts w:ascii="Carlito" w:hAnsi="Carlito"/>
        </w:rPr>
      </w:pPr>
      <w:r>
        <w:rPr>
          <w:rFonts w:ascii="Carlito" w:hAnsi="Carlito"/>
          <w:b/>
          <w:i/>
          <w:w w:val="105"/>
        </w:rPr>
        <w:t>Pack Tactics. </w:t>
      </w:r>
      <w:r>
        <w:rPr>
          <w:rFonts w:ascii="Carlito" w:hAnsi="Carlito"/>
          <w:w w:val="105"/>
        </w:rPr>
        <w:t>The jackal has advantage on an attack roll against a creature if at least one of the jackal’s allies is within 5 feet of the creature and the ally isn’t incapacitated.</w:t>
      </w:r>
    </w:p>
    <w:p>
      <w:pPr>
        <w:tabs>
          <w:tab w:pos="4777" w:val="left" w:leader="none"/>
        </w:tabs>
        <w:spacing w:before="202"/>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hAnsi="Carlito"/>
          <w:sz w:val="19"/>
        </w:rPr>
      </w:pPr>
      <w:r>
        <w:rPr>
          <w:rFonts w:ascii="Carlito" w:hAnsi="Carlito"/>
          <w:b/>
          <w:i/>
          <w:w w:val="105"/>
          <w:sz w:val="19"/>
        </w:rPr>
        <w:t>Bite. </w:t>
      </w:r>
      <w:r>
        <w:rPr>
          <w:rFonts w:ascii="Carlito" w:hAnsi="Carlito"/>
          <w:i/>
          <w:w w:val="105"/>
          <w:sz w:val="19"/>
        </w:rPr>
        <w:t>Melee Weapon Attack: </w:t>
      </w:r>
      <w:r>
        <w:rPr>
          <w:rFonts w:ascii="Carlito" w:hAnsi="Carlito"/>
          <w:w w:val="105"/>
          <w:sz w:val="19"/>
        </w:rPr>
        <w:t>+1 to hit, reach 5 ft., one target. </w:t>
      </w:r>
      <w:r>
        <w:rPr>
          <w:rFonts w:ascii="Carlito" w:hAnsi="Carlito"/>
          <w:i/>
          <w:w w:val="105"/>
          <w:sz w:val="19"/>
        </w:rPr>
        <w:t>Hit: </w:t>
      </w:r>
      <w:r>
        <w:rPr>
          <w:rFonts w:ascii="Carlito" w:hAnsi="Carlito"/>
          <w:w w:val="105"/>
          <w:sz w:val="19"/>
        </w:rPr>
        <w:t>1 (1d4 – 1) piercing damage.</w:t>
      </w:r>
    </w:p>
    <w:p>
      <w:pPr>
        <w:pStyle w:val="BodyText"/>
        <w:spacing w:before="2"/>
        <w:ind w:left="0"/>
        <w:rPr>
          <w:rFonts w:ascii="Carlito"/>
          <w:sz w:val="24"/>
        </w:rPr>
      </w:pPr>
    </w:p>
    <w:p>
      <w:pPr>
        <w:pStyle w:val="Heading4"/>
        <w:rPr>
          <w:rFonts w:ascii="Carlito"/>
        </w:rPr>
      </w:pPr>
      <w:r>
        <w:rPr>
          <w:rFonts w:ascii="Carlito"/>
          <w:color w:val="943634"/>
        </w:rPr>
        <w:t>Killer Whale</w:t>
      </w:r>
    </w:p>
    <w:p>
      <w:pPr>
        <w:spacing w:before="67"/>
        <w:ind w:left="232" w:right="0" w:firstLine="0"/>
        <w:jc w:val="left"/>
        <w:rPr>
          <w:rFonts w:ascii="Carlito"/>
          <w:i/>
          <w:sz w:val="19"/>
        </w:rPr>
      </w:pPr>
      <w:r>
        <w:rPr>
          <w:rFonts w:ascii="Carlito"/>
          <w:i/>
          <w:w w:val="105"/>
          <w:sz w:val="19"/>
        </w:rPr>
        <w:t>Huge beast, unaligned</w:t>
      </w:r>
    </w:p>
    <w:p>
      <w:pPr>
        <w:spacing w:before="133"/>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90 (12d12 + 12)</w:t>
      </w:r>
    </w:p>
    <w:p>
      <w:pPr>
        <w:spacing w:before="71"/>
        <w:ind w:left="232" w:right="0" w:firstLine="0"/>
        <w:jc w:val="left"/>
        <w:rPr>
          <w:rFonts w:ascii="Carlito"/>
          <w:sz w:val="19"/>
        </w:rPr>
      </w:pPr>
      <w:r>
        <w:rPr>
          <w:rFonts w:ascii="Carlito"/>
          <w:b/>
          <w:w w:val="105"/>
          <w:sz w:val="19"/>
        </w:rPr>
        <w:t>Speed </w:t>
      </w:r>
      <w:r>
        <w:rPr>
          <w:rFonts w:ascii="Carlito"/>
          <w:w w:val="105"/>
          <w:sz w:val="19"/>
        </w:rPr>
        <w:t>0 ft., swim 60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3" w:hRule="atLeast"/>
        </w:trPr>
        <w:tc>
          <w:tcPr>
            <w:tcW w:w="2304" w:type="dxa"/>
            <w:tcBorders>
              <w:bottom w:val="single" w:sz="8" w:space="0" w:color="000000"/>
            </w:tcBorders>
          </w:tcPr>
          <w:p>
            <w:pPr>
              <w:pStyle w:val="TableParagraph"/>
              <w:spacing w:before="40"/>
              <w:ind w:left="94"/>
              <w:jc w:val="center"/>
              <w:rPr>
                <w:sz w:val="19"/>
              </w:rPr>
            </w:pPr>
            <w:r>
              <w:rPr>
                <w:w w:val="105"/>
                <w:sz w:val="19"/>
              </w:rPr>
              <w:t>19 (+4) 10 (+0) 13 (+1)</w:t>
            </w:r>
          </w:p>
        </w:tc>
        <w:tc>
          <w:tcPr>
            <w:tcW w:w="669" w:type="dxa"/>
            <w:tcBorders>
              <w:bottom w:val="single" w:sz="8" w:space="0" w:color="000000"/>
            </w:tcBorders>
          </w:tcPr>
          <w:p>
            <w:pPr>
              <w:pStyle w:val="TableParagraph"/>
              <w:spacing w:before="40"/>
              <w:ind w:left="81" w:right="80"/>
              <w:jc w:val="center"/>
              <w:rPr>
                <w:sz w:val="19"/>
              </w:rPr>
            </w:pPr>
            <w:r>
              <w:rPr>
                <w:w w:val="105"/>
                <w:sz w:val="19"/>
              </w:rPr>
              <w:t>3 (−4)</w:t>
            </w:r>
          </w:p>
        </w:tc>
        <w:tc>
          <w:tcPr>
            <w:tcW w:w="770" w:type="dxa"/>
            <w:tcBorders>
              <w:bottom w:val="single" w:sz="8" w:space="0" w:color="000000"/>
            </w:tcBorders>
          </w:tcPr>
          <w:p>
            <w:pPr>
              <w:pStyle w:val="TableParagraph"/>
              <w:spacing w:before="40"/>
              <w:ind w:left="80" w:right="78"/>
              <w:jc w:val="center"/>
              <w:rPr>
                <w:sz w:val="19"/>
              </w:rPr>
            </w:pPr>
            <w:r>
              <w:rPr>
                <w:w w:val="105"/>
                <w:sz w:val="19"/>
              </w:rPr>
              <w:t>12 (+1)</w:t>
            </w:r>
          </w:p>
        </w:tc>
        <w:tc>
          <w:tcPr>
            <w:tcW w:w="829" w:type="dxa"/>
            <w:tcBorders>
              <w:bottom w:val="single" w:sz="8" w:space="0" w:color="000000"/>
            </w:tcBorders>
          </w:tcPr>
          <w:p>
            <w:pPr>
              <w:pStyle w:val="TableParagraph"/>
              <w:spacing w:before="40"/>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+3</w:t>
      </w:r>
    </w:p>
    <w:p>
      <w:pPr>
        <w:pStyle w:val="BodyText"/>
        <w:spacing w:before="71"/>
        <w:rPr>
          <w:rFonts w:ascii="Carlito"/>
        </w:rPr>
      </w:pPr>
      <w:r>
        <w:rPr>
          <w:rFonts w:ascii="Carlito"/>
          <w:b/>
          <w:w w:val="105"/>
        </w:rPr>
        <w:t>Senses </w:t>
      </w:r>
      <w:r>
        <w:rPr>
          <w:rFonts w:ascii="Carlito"/>
          <w:w w:val="105"/>
        </w:rPr>
        <w:t>blindsight 120 ft., passive Perception 13</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11"/>
        <w:ind w:left="0"/>
        <w:rPr>
          <w:rFonts w:ascii="Carlito"/>
          <w:sz w:val="30"/>
        </w:rPr>
      </w:pPr>
    </w:p>
    <w:p>
      <w:pPr>
        <w:spacing w:line="247" w:lineRule="auto" w:before="0"/>
        <w:ind w:left="232" w:right="239" w:firstLine="0"/>
        <w:jc w:val="left"/>
        <w:rPr>
          <w:rFonts w:ascii="Carlito" w:hAnsi="Carlito"/>
          <w:sz w:val="19"/>
        </w:rPr>
      </w:pPr>
      <w:r>
        <w:rPr>
          <w:rFonts w:ascii="Carlito" w:hAnsi="Carlito"/>
          <w:b/>
          <w:i/>
          <w:w w:val="105"/>
          <w:sz w:val="19"/>
        </w:rPr>
        <w:t>Echolocation. </w:t>
      </w:r>
      <w:r>
        <w:rPr>
          <w:rFonts w:ascii="Carlito" w:hAnsi="Carlito"/>
          <w:w w:val="105"/>
          <w:sz w:val="19"/>
        </w:rPr>
        <w:t>The whale can’t use its blindsight while deafened.</w:t>
      </w:r>
    </w:p>
    <w:p>
      <w:pPr>
        <w:spacing w:line="247" w:lineRule="auto" w:before="69"/>
        <w:ind w:left="232" w:right="557" w:firstLine="0"/>
        <w:jc w:val="left"/>
        <w:rPr>
          <w:rFonts w:ascii="Carlito"/>
          <w:sz w:val="19"/>
        </w:rPr>
      </w:pPr>
      <w:r>
        <w:rPr>
          <w:rFonts w:ascii="Carlito"/>
          <w:b/>
          <w:i/>
          <w:w w:val="105"/>
          <w:sz w:val="19"/>
        </w:rPr>
        <w:t>Hold Breath. </w:t>
      </w:r>
      <w:r>
        <w:rPr>
          <w:rFonts w:ascii="Carlito"/>
          <w:w w:val="105"/>
          <w:sz w:val="19"/>
        </w:rPr>
        <w:t>The whale can hold its breath for 30 minutes.</w:t>
      </w:r>
    </w:p>
    <w:p>
      <w:pPr>
        <w:pStyle w:val="BodyText"/>
        <w:spacing w:line="247" w:lineRule="auto" w:before="70"/>
        <w:ind w:right="332"/>
        <w:rPr>
          <w:rFonts w:ascii="Carlito"/>
        </w:rPr>
      </w:pPr>
      <w:r>
        <w:rPr>
          <w:rFonts w:ascii="Carlito"/>
          <w:b/>
          <w:i/>
          <w:w w:val="105"/>
        </w:rPr>
        <w:t>Keen Hearing. </w:t>
      </w:r>
      <w:r>
        <w:rPr>
          <w:rFonts w:ascii="Carlito"/>
          <w:w w:val="105"/>
        </w:rPr>
        <w:t>The whale has advantage on Wisdom (Perception) checks that rely on hearing.</w:t>
      </w:r>
    </w:p>
    <w:p>
      <w:pPr>
        <w:spacing w:before="20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9"/>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21 (5d6 + 4) piercing damage.</w:t>
      </w:r>
    </w:p>
    <w:p>
      <w:pPr>
        <w:pStyle w:val="BodyText"/>
        <w:spacing w:before="4"/>
        <w:ind w:left="0"/>
        <w:rPr>
          <w:rFonts w:ascii="Carlito"/>
          <w:sz w:val="25"/>
        </w:rPr>
      </w:pPr>
    </w:p>
    <w:p>
      <w:pPr>
        <w:pStyle w:val="Heading4"/>
        <w:rPr>
          <w:rFonts w:ascii="Carlito"/>
        </w:rPr>
      </w:pPr>
      <w:r>
        <w:rPr>
          <w:rFonts w:ascii="Carlito"/>
          <w:color w:val="943634"/>
        </w:rPr>
        <w:t>Lion</w:t>
      </w:r>
    </w:p>
    <w:p>
      <w:pPr>
        <w:spacing w:before="67"/>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26 (4d10 + 4)</w:t>
      </w:r>
    </w:p>
    <w:p>
      <w:pPr>
        <w:spacing w:before="71"/>
        <w:ind w:left="232" w:right="0" w:firstLine="0"/>
        <w:jc w:val="left"/>
        <w:rPr>
          <w:rFonts w:ascii="Carlito"/>
          <w:sz w:val="19"/>
        </w:rPr>
      </w:pPr>
      <w:r>
        <w:rPr>
          <w:rFonts w:ascii="Carlito"/>
          <w:b/>
          <w:w w:val="105"/>
          <w:sz w:val="19"/>
        </w:rPr>
        <w:t>Speed </w:t>
      </w:r>
      <w:r>
        <w:rPr>
          <w:rFonts w:ascii="Carlito"/>
          <w:w w:val="105"/>
          <w:sz w:val="19"/>
        </w:rPr>
        <w:t>50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17 (+3)   15 (+2)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3 (−4)</w:t>
        <w:tab/>
        <w:t>12 (+1)</w:t>
        <w:tab/>
        <w:t>8 (−1)</w:t>
      </w:r>
    </w:p>
    <w:p>
      <w:pPr>
        <w:pStyle w:val="BodyText"/>
        <w:spacing w:before="3"/>
        <w:ind w:left="0"/>
        <w:rPr>
          <w:rFonts w:ascii="Carlito"/>
          <w:sz w:val="3"/>
        </w:rPr>
      </w:pPr>
      <w:r>
        <w:rPr/>
        <w:br w:type="column"/>
      </w:r>
      <w:r>
        <w:rPr>
          <w:rFonts w:ascii="Carlito"/>
          <w:sz w:val="3"/>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30"/>
        <w:ind w:left="231" w:right="2228" w:firstLine="0"/>
        <w:jc w:val="left"/>
        <w:rPr>
          <w:rFonts w:ascii="Carlito" w:hAnsi="Carlito"/>
          <w:sz w:val="19"/>
        </w:rPr>
      </w:pPr>
      <w:r>
        <w:rPr>
          <w:rFonts w:ascii="Carlito" w:hAnsi="Carlito"/>
          <w:b/>
          <w:w w:val="105"/>
          <w:sz w:val="19"/>
        </w:rPr>
        <w:t>Skills </w:t>
      </w:r>
      <w:r>
        <w:rPr>
          <w:rFonts w:ascii="Carlito" w:hAnsi="Carlito"/>
          <w:w w:val="105"/>
          <w:sz w:val="19"/>
        </w:rPr>
        <w:t>Perception +3, Stealth +6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0"/>
        <w:ind w:left="231"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47" w:lineRule="auto" w:before="1"/>
        <w:ind w:left="231" w:right="893"/>
        <w:rPr>
          <w:rFonts w:ascii="Carlito"/>
        </w:rPr>
      </w:pPr>
      <w:r>
        <w:rPr>
          <w:rFonts w:ascii="Carlito"/>
          <w:b/>
          <w:i/>
          <w:w w:val="105"/>
        </w:rPr>
        <w:t>Keen Smell. </w:t>
      </w:r>
      <w:r>
        <w:rPr>
          <w:rFonts w:ascii="Carlito"/>
          <w:w w:val="105"/>
        </w:rPr>
        <w:t>The lion has advantage on Wisdom (Perception) checks that rely on smell.</w:t>
      </w:r>
    </w:p>
    <w:p>
      <w:pPr>
        <w:pStyle w:val="BodyText"/>
        <w:spacing w:line="252" w:lineRule="auto" w:before="69"/>
        <w:ind w:left="231" w:right="412"/>
        <w:rPr>
          <w:rFonts w:ascii="Carlito" w:hAnsi="Carlito"/>
        </w:rPr>
      </w:pPr>
      <w:r>
        <w:rPr>
          <w:rFonts w:ascii="Carlito" w:hAnsi="Carlito"/>
          <w:b/>
          <w:i/>
          <w:w w:val="105"/>
        </w:rPr>
        <w:t>Pack Tactics. </w:t>
      </w:r>
      <w:r>
        <w:rPr>
          <w:rFonts w:ascii="Carlito" w:hAnsi="Carlito"/>
          <w:w w:val="105"/>
        </w:rPr>
        <w:t>The lion has advantage on an attack roll against a creature if at least one of the lion’s allies is within 5 feet of the creature and the ally isn’t incapacitated.</w:t>
      </w:r>
    </w:p>
    <w:p>
      <w:pPr>
        <w:pStyle w:val="BodyText"/>
        <w:spacing w:line="252" w:lineRule="auto" w:before="63"/>
        <w:ind w:left="231" w:right="241"/>
        <w:rPr>
          <w:rFonts w:ascii="Carlito"/>
        </w:rPr>
      </w:pPr>
      <w:r>
        <w:rPr>
          <w:rFonts w:ascii="Carlito"/>
          <w:b/>
          <w:i/>
          <w:w w:val="105"/>
        </w:rPr>
        <w:t>Pounce. </w:t>
      </w:r>
      <w:r>
        <w:rPr>
          <w:rFonts w:ascii="Carlito"/>
          <w:w w:val="105"/>
        </w:rPr>
        <w:t>If the lion moves at least 20 feet straight toward a creature and then hits it with a claw attack on the same turn, that target must succeed on a DC 13 Strength saving throw or be knocked prone. If the target is prone, the lion can make one bite attack against it as a bonus action.</w:t>
      </w:r>
    </w:p>
    <w:p>
      <w:pPr>
        <w:pStyle w:val="BodyText"/>
        <w:spacing w:line="254" w:lineRule="auto" w:before="60"/>
        <w:ind w:left="231" w:right="390"/>
        <w:rPr>
          <w:rFonts w:ascii="Carlito" w:hAnsi="Carlito"/>
        </w:rPr>
      </w:pPr>
      <w:r>
        <w:rPr>
          <w:rFonts w:ascii="Carlito" w:hAnsi="Carlito"/>
          <w:b/>
          <w:i/>
          <w:w w:val="103"/>
        </w:rPr>
        <w:t>Running</w:t>
      </w:r>
      <w:r>
        <w:rPr>
          <w:rFonts w:ascii="Carlito" w:hAnsi="Carlito"/>
          <w:b/>
          <w:i/>
        </w:rPr>
        <w:t> </w:t>
      </w:r>
      <w:r>
        <w:rPr>
          <w:rFonts w:ascii="Carlito" w:hAnsi="Carlito"/>
          <w:b/>
          <w:i/>
          <w:w w:val="103"/>
        </w:rPr>
        <w:t>Leap.</w:t>
      </w:r>
      <w:r>
        <w:rPr>
          <w:rFonts w:ascii="Carlito" w:hAnsi="Carlito"/>
          <w:b/>
          <w:i/>
        </w:rPr>
        <w:t> </w:t>
      </w:r>
      <w:r>
        <w:rPr>
          <w:rFonts w:ascii="Carlito" w:hAnsi="Carlito"/>
          <w:w w:val="103"/>
        </w:rPr>
        <w:t>With</w:t>
      </w:r>
      <w:r>
        <w:rPr>
          <w:rFonts w:ascii="Carlito" w:hAnsi="Carlito"/>
        </w:rPr>
        <w:t> </w:t>
      </w:r>
      <w:r>
        <w:rPr>
          <w:rFonts w:ascii="Carlito" w:hAnsi="Carlito"/>
          <w:w w:val="103"/>
        </w:rPr>
        <w:t>a</w:t>
      </w:r>
      <w:r>
        <w:rPr>
          <w:rFonts w:ascii="Carlito" w:hAnsi="Carlito"/>
        </w:rPr>
        <w:t> </w:t>
      </w:r>
      <w:r>
        <w:rPr>
          <w:rFonts w:ascii="Carlito" w:hAnsi="Carlito"/>
          <w:w w:val="103"/>
        </w:rPr>
        <w:t>10</w:t>
      </w:r>
      <w:r>
        <w:rPr>
          <w:rFonts w:ascii="Carlito" w:hAnsi="Carlito"/>
          <w:w w:val="24"/>
        </w:rPr>
        <w:t>-­‐</w:t>
      </w:r>
      <w:r>
        <w:rPr>
          <w:rFonts w:ascii="Carlito" w:hAnsi="Carlito"/>
          <w:w w:val="103"/>
        </w:rPr>
        <w:t>foot</w:t>
      </w:r>
      <w:r>
        <w:rPr>
          <w:rFonts w:ascii="Carlito" w:hAnsi="Carlito"/>
        </w:rPr>
        <w:t> </w:t>
      </w:r>
      <w:r>
        <w:rPr>
          <w:rFonts w:ascii="Carlito" w:hAnsi="Carlito"/>
          <w:w w:val="103"/>
        </w:rPr>
        <w:t>running</w:t>
      </w:r>
      <w:r>
        <w:rPr>
          <w:rFonts w:ascii="Carlito" w:hAnsi="Carlito"/>
        </w:rPr>
        <w:t> </w:t>
      </w:r>
      <w:r>
        <w:rPr>
          <w:rFonts w:ascii="Carlito" w:hAnsi="Carlito"/>
          <w:w w:val="103"/>
        </w:rPr>
        <w:t>start,</w:t>
      </w:r>
      <w:r>
        <w:rPr>
          <w:rFonts w:ascii="Carlito" w:hAnsi="Carlito"/>
        </w:rPr>
        <w:t> </w:t>
      </w:r>
      <w:r>
        <w:rPr>
          <w:rFonts w:ascii="Carlito" w:hAnsi="Carlito"/>
          <w:w w:val="103"/>
        </w:rPr>
        <w:t>the</w:t>
      </w:r>
      <w:r>
        <w:rPr>
          <w:rFonts w:ascii="Carlito" w:hAnsi="Carlito"/>
        </w:rPr>
        <w:t> </w:t>
      </w:r>
      <w:r>
        <w:rPr>
          <w:rFonts w:ascii="Carlito" w:hAnsi="Carlito"/>
          <w:w w:val="103"/>
        </w:rPr>
        <w:t>lion </w:t>
      </w:r>
      <w:r>
        <w:rPr>
          <w:rFonts w:ascii="Carlito" w:hAnsi="Carlito"/>
        </w:rPr>
        <w:t>can long jump up to 25 feet.</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piercing</w:t>
      </w:r>
      <w:r>
        <w:rPr>
          <w:rFonts w:ascii="Carlito"/>
          <w:spacing w:val="2"/>
          <w:w w:val="105"/>
          <w:sz w:val="19"/>
        </w:rPr>
        <w:t> </w:t>
      </w:r>
      <w:r>
        <w:rPr>
          <w:rFonts w:ascii="Carlito"/>
          <w:w w:val="105"/>
          <w:sz w:val="19"/>
        </w:rPr>
        <w:t>damage.</w:t>
      </w:r>
    </w:p>
    <w:p>
      <w:pPr>
        <w:spacing w:line="247" w:lineRule="auto" w:before="61"/>
        <w:ind w:left="231" w:right="3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slashing</w:t>
      </w:r>
      <w:r>
        <w:rPr>
          <w:rFonts w:ascii="Carlito"/>
          <w:spacing w:val="2"/>
          <w:w w:val="105"/>
          <w:sz w:val="19"/>
        </w:rPr>
        <w:t> </w:t>
      </w:r>
      <w:r>
        <w:rPr>
          <w:rFonts w:ascii="Carlito"/>
          <w:w w:val="105"/>
          <w:sz w:val="19"/>
        </w:rPr>
        <w:t>damage.</w:t>
      </w:r>
    </w:p>
    <w:p>
      <w:pPr>
        <w:pStyle w:val="BodyText"/>
        <w:spacing w:before="12"/>
        <w:ind w:left="0"/>
        <w:rPr>
          <w:rFonts w:ascii="Carlito"/>
          <w:sz w:val="24"/>
        </w:rPr>
      </w:pPr>
    </w:p>
    <w:p>
      <w:pPr>
        <w:pStyle w:val="Heading4"/>
        <w:ind w:left="231"/>
        <w:rPr>
          <w:rFonts w:ascii="Carlito"/>
        </w:rPr>
      </w:pPr>
      <w:r>
        <w:rPr>
          <w:rFonts w:ascii="Carlito"/>
          <w:color w:val="943634"/>
        </w:rPr>
        <w:t>Lizard</w:t>
      </w:r>
    </w:p>
    <w:p>
      <w:pPr>
        <w:spacing w:before="66"/>
        <w:ind w:left="231" w:right="0" w:firstLine="0"/>
        <w:jc w:val="left"/>
        <w:rPr>
          <w:rFonts w:ascii="Carlito"/>
          <w:i/>
          <w:sz w:val="19"/>
        </w:rPr>
      </w:pPr>
      <w:r>
        <w:rPr>
          <w:rFonts w:ascii="Carlito"/>
          <w:i/>
          <w:w w:val="105"/>
          <w:sz w:val="19"/>
        </w:rPr>
        <w:t>Tiny beast, unaligned</w:t>
      </w:r>
    </w:p>
    <w:p>
      <w:pPr>
        <w:pStyle w:val="Heading6"/>
        <w:spacing w:before="133"/>
        <w:ind w:left="231"/>
        <w:rPr>
          <w:b w:val="0"/>
        </w:rPr>
      </w:pPr>
      <w:r>
        <w:rPr>
          <w:w w:val="105"/>
        </w:rPr>
        <w:t>Armor Class </w:t>
      </w:r>
      <w:r>
        <w:rPr>
          <w:b w:val="0"/>
          <w:w w:val="105"/>
        </w:rPr>
        <w:t>10</w:t>
      </w:r>
    </w:p>
    <w:p>
      <w:pPr>
        <w:spacing w:before="76"/>
        <w:ind w:left="231" w:right="0" w:firstLine="0"/>
        <w:jc w:val="left"/>
        <w:rPr>
          <w:rFonts w:ascii="Carlito"/>
          <w:sz w:val="19"/>
        </w:rPr>
      </w:pPr>
      <w:r>
        <w:rPr>
          <w:rFonts w:ascii="Carlito"/>
          <w:b/>
          <w:w w:val="105"/>
          <w:sz w:val="19"/>
        </w:rPr>
        <w:t>Hit Points </w:t>
      </w:r>
      <w:r>
        <w:rPr>
          <w:rFonts w:ascii="Carlito"/>
          <w:w w:val="105"/>
          <w:sz w:val="19"/>
        </w:rPr>
        <w:t>2 (1d4)</w:t>
      </w:r>
    </w:p>
    <w:p>
      <w:pPr>
        <w:spacing w:before="70"/>
        <w:ind w:left="231" w:right="0" w:firstLine="0"/>
        <w:jc w:val="left"/>
        <w:rPr>
          <w:rFonts w:ascii="Carlito"/>
          <w:sz w:val="19"/>
        </w:rPr>
      </w:pPr>
      <w:r>
        <w:rPr>
          <w:rFonts w:ascii="Carlito"/>
          <w:b/>
          <w:w w:val="105"/>
          <w:sz w:val="19"/>
        </w:rPr>
        <w:t>Speed </w:t>
      </w:r>
      <w:r>
        <w:rPr>
          <w:rFonts w:ascii="Carlito"/>
          <w:w w:val="105"/>
          <w:sz w:val="19"/>
        </w:rPr>
        <w:t>20 ft., climb 20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2607" w:val="left" w:leader="none"/>
          <w:tab w:pos="3327" w:val="left" w:leader="none"/>
          <w:tab w:pos="4047" w:val="left" w:leader="none"/>
        </w:tabs>
        <w:spacing w:before="76"/>
        <w:ind w:left="447"/>
        <w:rPr>
          <w:rFonts w:ascii="Carlito" w:hAnsi="Carlito"/>
        </w:rPr>
      </w:pPr>
      <w:r>
        <w:rPr>
          <w:rFonts w:ascii="Carlito" w:hAnsi="Carlito"/>
          <w:w w:val="105"/>
        </w:rPr>
        <w:t>2</w:t>
      </w:r>
      <w:r>
        <w:rPr>
          <w:rFonts w:ascii="Carlito" w:hAnsi="Carlito"/>
          <w:spacing w:val="-1"/>
          <w:w w:val="105"/>
        </w:rPr>
        <w:t> </w:t>
      </w:r>
      <w:r>
        <w:rPr>
          <w:rFonts w:ascii="Carlito" w:hAnsi="Carlito"/>
          <w:w w:val="105"/>
        </w:rPr>
        <w:t>(−4)</w:t>
        <w:tab/>
        <w:t>11 (+0)  </w:t>
      </w:r>
      <w:r>
        <w:rPr>
          <w:rFonts w:ascii="Carlito" w:hAnsi="Carlito"/>
          <w:spacing w:val="11"/>
          <w:w w:val="105"/>
        </w:rPr>
        <w:t> </w:t>
      </w:r>
      <w:r>
        <w:rPr>
          <w:rFonts w:ascii="Carlito" w:hAnsi="Carlito"/>
          <w:w w:val="105"/>
        </w:rPr>
        <w:t>10 (+0)</w:t>
        <w:tab/>
        <w:t>1 (−5)</w:t>
        <w:tab/>
        <w:t>8 (−1)</w:t>
        <w:tab/>
        <w:t>3 (−4)</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ind w:left="231"/>
        <w:rPr>
          <w:rFonts w:ascii="Carlito"/>
        </w:rPr>
      </w:pPr>
      <w:r>
        <w:rPr>
          <w:rFonts w:ascii="Carlito"/>
          <w:b/>
          <w:w w:val="105"/>
        </w:rPr>
        <w:t>Senses </w:t>
      </w:r>
      <w:r>
        <w:rPr>
          <w:rFonts w:ascii="Carlito"/>
          <w:w w:val="105"/>
        </w:rPr>
        <w:t>darkvision 30 ft., passive Perception 9</w:t>
      </w:r>
    </w:p>
    <w:p>
      <w:pPr>
        <w:pStyle w:val="Heading6"/>
        <w:spacing w:before="71"/>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0 (10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+0 to hit, reach 5 ft., one target. </w:t>
      </w:r>
      <w:r>
        <w:rPr>
          <w:rFonts w:ascii="Carlito"/>
          <w:i/>
          <w:w w:val="105"/>
          <w:sz w:val="19"/>
        </w:rPr>
        <w:t>Hit: </w:t>
      </w:r>
      <w:r>
        <w:rPr>
          <w:rFonts w:ascii="Carlito"/>
          <w:w w:val="105"/>
          <w:sz w:val="19"/>
        </w:rPr>
        <w:t>1 piercing damage.</w:t>
      </w:r>
    </w:p>
    <w:p>
      <w:pPr>
        <w:spacing w:after="0" w:line="254" w:lineRule="auto"/>
        <w:jc w:val="left"/>
        <w:rPr>
          <w:rFonts w:ascii="Carlito"/>
          <w:sz w:val="19"/>
        </w:rPr>
        <w:sectPr>
          <w:pgSz w:w="12240" w:h="15840"/>
          <w:pgMar w:header="0" w:footer="644" w:top="1400" w:bottom="840" w:left="920" w:right="920"/>
          <w:cols w:num="2" w:equalWidth="0">
            <w:col w:w="4818" w:space="601"/>
            <w:col w:w="4981"/>
          </w:cols>
        </w:sectPr>
      </w:pPr>
    </w:p>
    <w:p>
      <w:pPr>
        <w:pStyle w:val="Heading4"/>
        <w:spacing w:before="82"/>
        <w:rPr>
          <w:rFonts w:ascii="Carlito"/>
        </w:rPr>
      </w:pPr>
      <w:r>
        <w:rPr>
          <w:rFonts w:ascii="Carlito"/>
          <w:color w:val="943634"/>
        </w:rPr>
        <w:t>Mammoth</w:t>
      </w:r>
    </w:p>
    <w:p>
      <w:pPr>
        <w:spacing w:before="66"/>
        <w:ind w:left="232" w:right="0" w:firstLine="0"/>
        <w:jc w:val="left"/>
        <w:rPr>
          <w:rFonts w:ascii="Carlito"/>
          <w:i/>
          <w:sz w:val="19"/>
        </w:rPr>
      </w:pPr>
      <w:r>
        <w:rPr>
          <w:rFonts w:ascii="Carlito"/>
          <w:i/>
          <w:w w:val="105"/>
          <w:sz w:val="19"/>
        </w:rPr>
        <w:t>Huge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126 (11d12 + 55)</w:t>
      </w:r>
    </w:p>
    <w:p>
      <w:pPr>
        <w:spacing w:before="75"/>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71"/>
        <w:gridCol w:w="830"/>
      </w:tblGrid>
      <w:tr>
        <w:trPr>
          <w:trHeight w:val="294" w:hRule="atLeast"/>
        </w:trPr>
        <w:tc>
          <w:tcPr>
            <w:tcW w:w="2974" w:type="dxa"/>
            <w:tcBorders>
              <w:top w:val="single" w:sz="8" w:space="0" w:color="000000"/>
            </w:tcBorders>
          </w:tcPr>
          <w:p>
            <w:pPr>
              <w:pStyle w:val="TableParagraph"/>
              <w:tabs>
                <w:tab w:pos="836" w:val="left" w:leader="none"/>
                <w:tab w:pos="1537" w:val="left" w:leader="none"/>
                <w:tab w:pos="2301" w:val="left" w:leader="none"/>
              </w:tabs>
              <w:spacing w:before="30"/>
              <w:ind w:left="130"/>
              <w:jc w:val="center"/>
              <w:rPr>
                <w:b/>
                <w:sz w:val="19"/>
              </w:rPr>
            </w:pPr>
            <w:r>
              <w:rPr>
                <w:b/>
                <w:w w:val="105"/>
                <w:sz w:val="19"/>
              </w:rPr>
              <w:t>STR</w:t>
              <w:tab/>
              <w:t>DEX</w:t>
              <w:tab/>
              <w:t>CON</w:t>
              <w:tab/>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5" w:hRule="atLeast"/>
        </w:trPr>
        <w:tc>
          <w:tcPr>
            <w:tcW w:w="2974" w:type="dxa"/>
            <w:tcBorders>
              <w:bottom w:val="single" w:sz="8" w:space="0" w:color="000000"/>
            </w:tcBorders>
          </w:tcPr>
          <w:p>
            <w:pPr>
              <w:pStyle w:val="TableParagraph"/>
              <w:tabs>
                <w:tab w:pos="864" w:val="left" w:leader="none"/>
                <w:tab w:pos="1533" w:val="left" w:leader="none"/>
                <w:tab w:pos="2304" w:val="left" w:leader="none"/>
              </w:tabs>
              <w:spacing w:before="37"/>
              <w:ind w:left="93"/>
              <w:jc w:val="center"/>
              <w:rPr>
                <w:sz w:val="19"/>
              </w:rPr>
            </w:pPr>
            <w:r>
              <w:rPr>
                <w:w w:val="105"/>
                <w:sz w:val="19"/>
              </w:rPr>
              <w:t>24</w:t>
            </w:r>
            <w:r>
              <w:rPr>
                <w:spacing w:val="-1"/>
                <w:w w:val="105"/>
                <w:sz w:val="19"/>
              </w:rPr>
              <w:t> </w:t>
            </w:r>
            <w:r>
              <w:rPr>
                <w:w w:val="105"/>
                <w:sz w:val="19"/>
              </w:rPr>
              <w:t>(+7)</w:t>
              <w:tab/>
              <w:t>9 (−1)</w:t>
              <w:tab/>
              <w:t>21 (+5)</w:t>
              <w:tab/>
              <w:t>3 (−4)</w:t>
            </w:r>
          </w:p>
        </w:tc>
        <w:tc>
          <w:tcPr>
            <w:tcW w:w="771" w:type="dxa"/>
            <w:tcBorders>
              <w:bottom w:val="single" w:sz="8" w:space="0" w:color="000000"/>
            </w:tcBorders>
          </w:tcPr>
          <w:p>
            <w:pPr>
              <w:pStyle w:val="TableParagraph"/>
              <w:spacing w:before="37"/>
              <w:ind w:left="81" w:right="81"/>
              <w:jc w:val="center"/>
              <w:rPr>
                <w:sz w:val="19"/>
              </w:rPr>
            </w:pPr>
            <w:r>
              <w:rPr>
                <w:w w:val="105"/>
                <w:sz w:val="19"/>
              </w:rPr>
              <w:t>11 (+0)</w:t>
            </w:r>
          </w:p>
        </w:tc>
        <w:tc>
          <w:tcPr>
            <w:tcW w:w="830" w:type="dxa"/>
            <w:tcBorders>
              <w:bottom w:val="single" w:sz="8" w:space="0" w:color="000000"/>
            </w:tcBorders>
          </w:tcPr>
          <w:p>
            <w:pPr>
              <w:pStyle w:val="TableParagraph"/>
              <w:spacing w:before="37"/>
              <w:ind w:left="99"/>
              <w:rPr>
                <w:sz w:val="19"/>
              </w:rPr>
            </w:pPr>
            <w:r>
              <w:rPr>
                <w:w w:val="105"/>
                <w:sz w:val="19"/>
              </w:rPr>
              <w:t>6 (−2)</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6 (2,300 XP)</w:t>
      </w:r>
    </w:p>
    <w:p>
      <w:pPr>
        <w:pStyle w:val="BodyText"/>
        <w:spacing w:before="12"/>
        <w:ind w:left="0"/>
        <w:rPr>
          <w:rFonts w:ascii="Carlito"/>
          <w:sz w:val="30"/>
        </w:rPr>
      </w:pPr>
    </w:p>
    <w:p>
      <w:pPr>
        <w:pStyle w:val="BodyText"/>
        <w:spacing w:line="252" w:lineRule="auto"/>
        <w:ind w:right="104"/>
        <w:rPr>
          <w:rFonts w:ascii="Carlito"/>
        </w:rPr>
      </w:pPr>
      <w:r>
        <w:rPr>
          <w:rFonts w:ascii="Carlito"/>
          <w:b/>
          <w:i/>
          <w:w w:val="105"/>
        </w:rPr>
        <w:t>Trampling Charge. </w:t>
      </w:r>
      <w:r>
        <w:rPr>
          <w:rFonts w:ascii="Carlito"/>
          <w:w w:val="105"/>
        </w:rPr>
        <w:t>If the mammoth moves at least 20 feet straight toward a creature and then hits it with a gore attack on the same turn, that target must succeed on a DC 18 Strength saving throw or be knocked prone. If the target is prone, the mammoth can make one stomp attack against it as a bonus action.</w:t>
      </w:r>
    </w:p>
    <w:p>
      <w:pPr>
        <w:tabs>
          <w:tab w:pos="4777" w:val="left" w:leader="none"/>
        </w:tabs>
        <w:spacing w:before="204"/>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331"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+10 to hit, reach 10 ft., one target. </w:t>
      </w:r>
      <w:r>
        <w:rPr>
          <w:rFonts w:ascii="Carlito"/>
          <w:i/>
          <w:w w:val="105"/>
          <w:sz w:val="19"/>
        </w:rPr>
        <w:t>Hit: </w:t>
      </w:r>
      <w:r>
        <w:rPr>
          <w:rFonts w:ascii="Carlito"/>
          <w:w w:val="105"/>
          <w:sz w:val="19"/>
        </w:rPr>
        <w:t>25 (4d8 + 7) piercing damage.</w:t>
      </w:r>
    </w:p>
    <w:p>
      <w:pPr>
        <w:spacing w:line="252" w:lineRule="auto" w:before="60"/>
        <w:ind w:left="232" w:right="300" w:firstLine="0"/>
        <w:jc w:val="left"/>
        <w:rPr>
          <w:rFonts w:ascii="Carlito"/>
          <w:sz w:val="19"/>
        </w:rPr>
      </w:pPr>
      <w:r>
        <w:rPr>
          <w:rFonts w:ascii="Carlito"/>
          <w:b/>
          <w:i/>
          <w:w w:val="105"/>
          <w:sz w:val="19"/>
        </w:rPr>
        <w:t>Stomp. </w:t>
      </w:r>
      <w:r>
        <w:rPr>
          <w:rFonts w:ascii="Carlito"/>
          <w:i/>
          <w:w w:val="105"/>
          <w:sz w:val="19"/>
        </w:rPr>
        <w:t>Melee Weapon Attack: </w:t>
      </w:r>
      <w:r>
        <w:rPr>
          <w:rFonts w:ascii="Carlito"/>
          <w:w w:val="105"/>
          <w:sz w:val="19"/>
        </w:rPr>
        <w:t>+10 to hit, reach 5 ft., one prone creature. </w:t>
      </w:r>
      <w:r>
        <w:rPr>
          <w:rFonts w:ascii="Carlito"/>
          <w:i/>
          <w:w w:val="105"/>
          <w:sz w:val="19"/>
        </w:rPr>
        <w:t>Hit: </w:t>
      </w:r>
      <w:r>
        <w:rPr>
          <w:rFonts w:ascii="Carlito"/>
          <w:w w:val="105"/>
          <w:sz w:val="19"/>
        </w:rPr>
        <w:t>29 (4d10 + 7) bludgeoning damage.</w:t>
      </w:r>
    </w:p>
    <w:p>
      <w:pPr>
        <w:pStyle w:val="BodyText"/>
        <w:spacing w:before="9"/>
        <w:ind w:left="0"/>
        <w:rPr>
          <w:rFonts w:ascii="Carlito"/>
          <w:sz w:val="24"/>
        </w:rPr>
      </w:pPr>
    </w:p>
    <w:p>
      <w:pPr>
        <w:pStyle w:val="BodyText"/>
        <w:spacing w:line="254" w:lineRule="auto"/>
        <w:ind w:right="54"/>
      </w:pPr>
      <w:r>
        <w:rPr>
          <w:w w:val="105"/>
        </w:rPr>
        <w:t>A </w:t>
      </w:r>
      <w:r>
        <w:rPr>
          <w:b/>
          <w:w w:val="105"/>
        </w:rPr>
        <w:t>mammoth </w:t>
      </w:r>
      <w:r>
        <w:rPr>
          <w:w w:val="105"/>
        </w:rPr>
        <w:t>is an elephantine creature with thick fur and long tusks. Stockier and fiercer than normal elephants, mammoths inhabit a wide range of climes, from subarctic to</w:t>
      </w:r>
      <w:r>
        <w:rPr>
          <w:spacing w:val="2"/>
          <w:w w:val="105"/>
        </w:rPr>
        <w:t> </w:t>
      </w:r>
      <w:r>
        <w:rPr>
          <w:w w:val="105"/>
        </w:rPr>
        <w:t>subtropical.</w:t>
      </w:r>
    </w:p>
    <w:p>
      <w:pPr>
        <w:pStyle w:val="BodyText"/>
        <w:spacing w:before="2"/>
        <w:ind w:left="0"/>
        <w:rPr>
          <w:sz w:val="29"/>
        </w:rPr>
      </w:pPr>
    </w:p>
    <w:p>
      <w:pPr>
        <w:pStyle w:val="Heading4"/>
        <w:spacing w:before="1"/>
        <w:rPr>
          <w:rFonts w:ascii="Carlito"/>
        </w:rPr>
      </w:pPr>
      <w:r>
        <w:rPr>
          <w:rFonts w:ascii="Carlito"/>
          <w:color w:val="943634"/>
        </w:rPr>
        <w:t>Mastiff</w:t>
      </w:r>
    </w:p>
    <w:p>
      <w:pPr>
        <w:spacing w:before="66"/>
        <w:ind w:left="232" w:right="0" w:firstLine="0"/>
        <w:jc w:val="left"/>
        <w:rPr>
          <w:rFonts w:ascii="Carlito"/>
          <w:i/>
          <w:sz w:val="19"/>
        </w:rPr>
      </w:pPr>
      <w:r>
        <w:rPr>
          <w:rFonts w:ascii="Carlito"/>
          <w:i/>
          <w:w w:val="105"/>
          <w:sz w:val="19"/>
        </w:rPr>
        <w:t>Medium beast, unaligned</w:t>
      </w:r>
    </w:p>
    <w:p>
      <w:pPr>
        <w:pStyle w:val="Heading6"/>
        <w:spacing w:before="133"/>
        <w:rPr>
          <w:b w:val="0"/>
        </w:rPr>
      </w:pPr>
      <w:r>
        <w:rPr>
          <w:w w:val="105"/>
        </w:rPr>
        <w:t>Armor Class </w:t>
      </w:r>
      <w:r>
        <w:rPr>
          <w:b w:val="0"/>
          <w:w w:val="105"/>
        </w:rPr>
        <w:t>12</w:t>
      </w:r>
    </w:p>
    <w:p>
      <w:pPr>
        <w:spacing w:before="75"/>
        <w:ind w:left="232" w:right="0" w:firstLine="0"/>
        <w:jc w:val="left"/>
        <w:rPr>
          <w:rFonts w:ascii="Carlito"/>
          <w:sz w:val="19"/>
        </w:rPr>
      </w:pPr>
      <w:r>
        <w:rPr>
          <w:rFonts w:ascii="Carlito"/>
          <w:b/>
          <w:w w:val="105"/>
          <w:sz w:val="19"/>
        </w:rPr>
        <w:t>Hit Points </w:t>
      </w:r>
      <w:r>
        <w:rPr>
          <w:rFonts w:ascii="Carlito"/>
          <w:w w:val="105"/>
          <w:sz w:val="19"/>
        </w:rPr>
        <w:t>5 (1d8 + 1)</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13 (+1) 14 (+2) 12 (+1)</w:t>
            </w:r>
          </w:p>
        </w:tc>
        <w:tc>
          <w:tcPr>
            <w:tcW w:w="669" w:type="dxa"/>
            <w:tcBorders>
              <w:bottom w:val="single" w:sz="8" w:space="0" w:color="000000"/>
            </w:tcBorders>
          </w:tcPr>
          <w:p>
            <w:pPr>
              <w:pStyle w:val="TableParagraph"/>
              <w:spacing w:before="37"/>
              <w:ind w:left="81" w:right="80"/>
              <w:jc w:val="center"/>
              <w:rPr>
                <w:sz w:val="19"/>
              </w:rPr>
            </w:pPr>
            <w:r>
              <w:rPr>
                <w:w w:val="105"/>
                <w:sz w:val="19"/>
              </w:rPr>
              <w:t>3 (−4)</w:t>
            </w:r>
          </w:p>
        </w:tc>
        <w:tc>
          <w:tcPr>
            <w:tcW w:w="770" w:type="dxa"/>
            <w:tcBorders>
              <w:bottom w:val="single" w:sz="8" w:space="0" w:color="000000"/>
            </w:tcBorders>
          </w:tcPr>
          <w:p>
            <w:pPr>
              <w:pStyle w:val="TableParagraph"/>
              <w:spacing w:before="37"/>
              <w:ind w:left="80" w:right="78"/>
              <w:jc w:val="center"/>
              <w:rPr>
                <w:sz w:val="19"/>
              </w:rPr>
            </w:pPr>
            <w:r>
              <w:rPr>
                <w:w w:val="105"/>
                <w:sz w:val="19"/>
              </w:rPr>
              <w:t>12 (+1)</w:t>
            </w:r>
          </w:p>
        </w:tc>
        <w:tc>
          <w:tcPr>
            <w:tcW w:w="829" w:type="dxa"/>
            <w:tcBorders>
              <w:bottom w:val="single" w:sz="8" w:space="0" w:color="000000"/>
            </w:tcBorders>
          </w:tcPr>
          <w:p>
            <w:pPr>
              <w:pStyle w:val="TableParagraph"/>
              <w:spacing w:before="37"/>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+3</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1/8 (25 XP)</w:t>
      </w:r>
    </w:p>
    <w:p>
      <w:pPr>
        <w:spacing w:line="252" w:lineRule="auto" w:before="91"/>
        <w:ind w:left="231" w:right="278" w:firstLine="0"/>
        <w:jc w:val="left"/>
        <w:rPr>
          <w:rFonts w:ascii="Carlito"/>
          <w:sz w:val="19"/>
        </w:rPr>
      </w:pPr>
      <w:r>
        <w:rPr/>
        <w:br w:type="column"/>
      </w:r>
      <w:r>
        <w:rPr>
          <w:rFonts w:ascii="Carlito"/>
          <w:b/>
          <w:i/>
          <w:w w:val="105"/>
          <w:sz w:val="19"/>
        </w:rPr>
        <w:t>Keen Hearing and Smell. </w:t>
      </w:r>
      <w:r>
        <w:rPr>
          <w:rFonts w:ascii="Carlito"/>
          <w:w w:val="105"/>
          <w:sz w:val="19"/>
        </w:rPr>
        <w:t>The mastiff has advantage on Wisdom (Perception) checks that rely on hearing or smell.</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31" w:right="325"/>
        <w:rPr>
          <w:rFonts w:ascii="Carlito"/>
        </w:rPr>
      </w:pPr>
      <w:r>
        <w:rPr>
          <w:rFonts w:ascii="Carlito"/>
          <w:b/>
          <w:i/>
          <w:w w:val="105"/>
        </w:rPr>
        <w:t>Bite. </w:t>
      </w:r>
      <w:r>
        <w:rPr>
          <w:rFonts w:ascii="Carlito"/>
          <w:i/>
          <w:w w:val="105"/>
        </w:rPr>
        <w:t>Melee Weapon Attack: </w:t>
      </w:r>
      <w:r>
        <w:rPr>
          <w:rFonts w:ascii="Carlito"/>
          <w:w w:val="105"/>
        </w:rPr>
        <w:t>+3 to hit, reach 5 ft., one target. </w:t>
      </w:r>
      <w:r>
        <w:rPr>
          <w:rFonts w:ascii="Carlito"/>
          <w:i/>
          <w:w w:val="105"/>
        </w:rPr>
        <w:t>Hit: </w:t>
      </w:r>
      <w:r>
        <w:rPr>
          <w:rFonts w:ascii="Carlito"/>
          <w:w w:val="105"/>
        </w:rPr>
        <w:t>4 (1d6 + 1) piercing damage. If the target is a creature, it must succeed on a DC 11 Strength saving throw or be knocked prone.</w:t>
      </w:r>
    </w:p>
    <w:p>
      <w:pPr>
        <w:pStyle w:val="BodyText"/>
        <w:spacing w:before="6"/>
        <w:ind w:left="0"/>
        <w:rPr>
          <w:rFonts w:ascii="Carlito"/>
          <w:sz w:val="24"/>
        </w:rPr>
      </w:pPr>
    </w:p>
    <w:p>
      <w:pPr>
        <w:pStyle w:val="BodyText"/>
        <w:spacing w:line="252" w:lineRule="auto"/>
        <w:ind w:left="231" w:right="347"/>
      </w:pPr>
      <w:r>
        <w:rPr>
          <w:b/>
          <w:w w:val="105"/>
        </w:rPr>
        <w:t>Mastiffs </w:t>
      </w:r>
      <w:r>
        <w:rPr>
          <w:w w:val="105"/>
        </w:rPr>
        <w:t>are impressive hounds prized by humanoids for their loyalty and keen senses. Mastiffs can be trained as guard dogs, hunting dogs, and war dogs. Halflings and other Small humanoids ride them as mounts.</w:t>
      </w:r>
    </w:p>
    <w:p>
      <w:pPr>
        <w:pStyle w:val="BodyText"/>
        <w:spacing w:before="1"/>
        <w:ind w:left="0"/>
        <w:rPr>
          <w:sz w:val="30"/>
        </w:rPr>
      </w:pPr>
    </w:p>
    <w:p>
      <w:pPr>
        <w:pStyle w:val="Heading4"/>
        <w:ind w:left="231"/>
        <w:rPr>
          <w:rFonts w:ascii="Carlito"/>
        </w:rPr>
      </w:pPr>
      <w:r>
        <w:rPr>
          <w:rFonts w:ascii="Carlito"/>
          <w:color w:val="943634"/>
        </w:rPr>
        <w:t>Mule</w:t>
      </w:r>
    </w:p>
    <w:p>
      <w:pPr>
        <w:spacing w:before="66"/>
        <w:ind w:left="231" w:right="0" w:firstLine="0"/>
        <w:jc w:val="left"/>
        <w:rPr>
          <w:rFonts w:ascii="Carlito"/>
          <w:i/>
          <w:sz w:val="19"/>
        </w:rPr>
      </w:pPr>
      <w:r>
        <w:rPr>
          <w:rFonts w:ascii="Carlito"/>
          <w:i/>
          <w:w w:val="105"/>
          <w:sz w:val="19"/>
        </w:rPr>
        <w:t>Medium beast, unaligned</w:t>
      </w:r>
    </w:p>
    <w:p>
      <w:pPr>
        <w:pStyle w:val="Heading6"/>
        <w:spacing w:before="129"/>
        <w:ind w:left="231"/>
        <w:rPr>
          <w:b w:val="0"/>
        </w:rPr>
      </w:pPr>
      <w:r>
        <w:rPr>
          <w:w w:val="105"/>
        </w:rPr>
        <w:t>Armor Class </w:t>
      </w:r>
      <w:r>
        <w:rPr>
          <w:b w:val="0"/>
          <w:w w:val="105"/>
        </w:rPr>
        <w:t>10</w:t>
      </w:r>
    </w:p>
    <w:p>
      <w:pPr>
        <w:spacing w:before="75"/>
        <w:ind w:left="231" w:right="0" w:firstLine="0"/>
        <w:jc w:val="left"/>
        <w:rPr>
          <w:rFonts w:ascii="Carlito"/>
          <w:sz w:val="19"/>
        </w:rPr>
      </w:pPr>
      <w:r>
        <w:rPr>
          <w:rFonts w:ascii="Carlito"/>
          <w:b/>
          <w:w w:val="105"/>
          <w:sz w:val="19"/>
        </w:rPr>
        <w:t>Hit Points </w:t>
      </w:r>
      <w:r>
        <w:rPr>
          <w:rFonts w:ascii="Carlito"/>
          <w:w w:val="105"/>
          <w:sz w:val="19"/>
        </w:rPr>
        <w:t>11 (2d8 + 2)</w:t>
      </w:r>
    </w:p>
    <w:p>
      <w:pPr>
        <w:spacing w:before="70"/>
        <w:ind w:left="231" w:right="0" w:firstLine="0"/>
        <w:jc w:val="left"/>
        <w:rPr>
          <w:rFonts w:ascii="Carlito"/>
          <w:sz w:val="19"/>
        </w:rPr>
      </w:pPr>
      <w:r>
        <w:rPr>
          <w:rFonts w:ascii="Carlito"/>
          <w:b/>
          <w:w w:val="105"/>
          <w:sz w:val="19"/>
        </w:rPr>
        <w:t>Speed </w:t>
      </w:r>
      <w:r>
        <w:rPr>
          <w:rFonts w:ascii="Carlito"/>
          <w:w w:val="105"/>
          <w:sz w:val="19"/>
        </w:rPr>
        <w:t>40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14 (+2)   10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10 (+0)</w:t>
        <w:tab/>
        <w:t>5 (−3)</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5"/>
        <w:ind w:left="231"/>
        <w:rPr>
          <w:b w:val="0"/>
        </w:rPr>
      </w:pPr>
      <w:r>
        <w:rPr>
          <w:w w:val="105"/>
        </w:rPr>
        <w:t>Languages </w:t>
      </w:r>
      <w:r>
        <w:rPr>
          <w:b w:val="0"/>
          <w:w w:val="105"/>
        </w:rPr>
        <w:t>—</w:t>
      </w:r>
    </w:p>
    <w:p>
      <w:pPr>
        <w:spacing w:before="71"/>
        <w:ind w:left="231"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1"/>
        <w:ind w:left="0"/>
        <w:rPr>
          <w:rFonts w:ascii="Carlito"/>
          <w:sz w:val="30"/>
        </w:rPr>
      </w:pPr>
    </w:p>
    <w:p>
      <w:pPr>
        <w:pStyle w:val="BodyText"/>
        <w:spacing w:line="252" w:lineRule="auto"/>
        <w:ind w:left="231" w:right="354"/>
        <w:rPr>
          <w:rFonts w:ascii="Carlito"/>
        </w:rPr>
      </w:pPr>
      <w:r>
        <w:rPr>
          <w:rFonts w:ascii="Carlito"/>
          <w:b/>
          <w:i/>
          <w:w w:val="105"/>
        </w:rPr>
        <w:t>Beast of Burden. </w:t>
      </w:r>
      <w:r>
        <w:rPr>
          <w:rFonts w:ascii="Carlito"/>
          <w:w w:val="105"/>
        </w:rPr>
        <w:t>The mule is considered to be a Large animal for the purpose of determining its carrying capacity.</w:t>
      </w:r>
    </w:p>
    <w:p>
      <w:pPr>
        <w:pStyle w:val="BodyText"/>
        <w:spacing w:line="252" w:lineRule="auto" w:before="62"/>
        <w:ind w:left="231" w:right="280"/>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w:t>
      </w:r>
      <w:r>
        <w:rPr>
          <w:rFonts w:ascii="Carlito" w:hAnsi="Carlito"/>
          <w:w w:val="103"/>
        </w:rPr>
        <w:t>The</w:t>
      </w:r>
      <w:r>
        <w:rPr>
          <w:rFonts w:ascii="Carlito" w:hAnsi="Carlito"/>
        </w:rPr>
        <w:t> </w:t>
      </w:r>
      <w:r>
        <w:rPr>
          <w:rFonts w:ascii="Carlito" w:hAnsi="Carlito"/>
          <w:w w:val="103"/>
        </w:rPr>
        <w:t>mule</w:t>
      </w:r>
      <w:r>
        <w:rPr>
          <w:rFonts w:ascii="Carlito" w:hAnsi="Carlito"/>
        </w:rPr>
        <w:t> </w:t>
      </w:r>
      <w:r>
        <w:rPr>
          <w:rFonts w:ascii="Carlito" w:hAnsi="Carlito"/>
          <w:w w:val="103"/>
        </w:rPr>
        <w:t>has</w:t>
      </w:r>
      <w:r>
        <w:rPr>
          <w:rFonts w:ascii="Carlito" w:hAnsi="Carlito"/>
        </w:rPr>
        <w:t> </w:t>
      </w:r>
      <w:r>
        <w:rPr>
          <w:rFonts w:ascii="Carlito" w:hAnsi="Carlito"/>
          <w:w w:val="103"/>
        </w:rPr>
        <w:t>advantage</w:t>
      </w:r>
      <w:r>
        <w:rPr>
          <w:rFonts w:ascii="Carlito" w:hAnsi="Carlito"/>
        </w:rPr>
        <w:t> </w:t>
      </w:r>
      <w:r>
        <w:rPr>
          <w:rFonts w:ascii="Carlito" w:hAnsi="Carlito"/>
          <w:w w:val="103"/>
        </w:rPr>
        <w:t>on</w:t>
      </w:r>
      <w:r>
        <w:rPr>
          <w:rFonts w:ascii="Carlito" w:hAnsi="Carlito"/>
        </w:rPr>
        <w:t> </w:t>
      </w:r>
      <w:r>
        <w:rPr>
          <w:rFonts w:ascii="Carlito" w:hAnsi="Carlito"/>
          <w:w w:val="103"/>
        </w:rPr>
        <w:t>Strength</w:t>
      </w:r>
      <w:r>
        <w:rPr>
          <w:rFonts w:ascii="Carlito" w:hAnsi="Carlito"/>
        </w:rPr>
        <w:t> </w:t>
      </w:r>
      <w:r>
        <w:rPr>
          <w:rFonts w:ascii="Carlito" w:hAnsi="Carlito"/>
          <w:w w:val="103"/>
        </w:rPr>
        <w:t>and </w:t>
      </w:r>
      <w:r>
        <w:rPr>
          <w:rFonts w:ascii="Carlito" w:hAnsi="Carlito"/>
          <w:w w:val="105"/>
        </w:rPr>
        <w:t>Dexterity saving throws made against effects that would knock it prone.</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47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4 (1d4 + 2) bludgeoning damage.</w:t>
      </w:r>
    </w:p>
    <w:p>
      <w:pPr>
        <w:pStyle w:val="BodyText"/>
        <w:spacing w:before="6"/>
        <w:ind w:left="0"/>
        <w:rPr>
          <w:rFonts w:ascii="Carlito"/>
        </w:rPr>
      </w:pPr>
    </w:p>
    <w:p>
      <w:pPr>
        <w:pStyle w:val="Heading4"/>
        <w:spacing w:before="1"/>
        <w:ind w:left="231"/>
        <w:rPr>
          <w:rFonts w:ascii="Carlito"/>
        </w:rPr>
      </w:pPr>
      <w:r>
        <w:rPr>
          <w:rFonts w:ascii="Carlito"/>
          <w:color w:val="943634"/>
        </w:rPr>
        <w:t>Octopus</w:t>
      </w:r>
    </w:p>
    <w:p>
      <w:pPr>
        <w:spacing w:before="66"/>
        <w:ind w:left="231" w:right="0" w:firstLine="0"/>
        <w:jc w:val="left"/>
        <w:rPr>
          <w:rFonts w:ascii="Carlito"/>
          <w:i/>
          <w:sz w:val="19"/>
        </w:rPr>
      </w:pPr>
      <w:r>
        <w:rPr>
          <w:rFonts w:ascii="Carlito"/>
          <w:i/>
          <w:w w:val="105"/>
          <w:sz w:val="19"/>
        </w:rPr>
        <w:t>Small beast, unaligned</w:t>
      </w:r>
    </w:p>
    <w:p>
      <w:pPr>
        <w:pStyle w:val="Heading6"/>
        <w:spacing w:before="128"/>
        <w:ind w:left="231"/>
        <w:rPr>
          <w:b w:val="0"/>
        </w:rPr>
      </w:pPr>
      <w:r>
        <w:rPr>
          <w:w w:val="105"/>
        </w:rPr>
        <w:t>Armor Class </w:t>
      </w:r>
      <w:r>
        <w:rPr>
          <w:b w:val="0"/>
          <w:w w:val="105"/>
        </w:rPr>
        <w:t>12</w:t>
      </w:r>
    </w:p>
    <w:p>
      <w:pPr>
        <w:spacing w:before="76"/>
        <w:ind w:left="231" w:right="0" w:firstLine="0"/>
        <w:jc w:val="left"/>
        <w:rPr>
          <w:rFonts w:ascii="Carlito"/>
          <w:sz w:val="19"/>
        </w:rPr>
      </w:pPr>
      <w:r>
        <w:rPr>
          <w:rFonts w:ascii="Carlito"/>
          <w:b/>
          <w:w w:val="105"/>
          <w:sz w:val="19"/>
        </w:rPr>
        <w:t>Hit Points </w:t>
      </w:r>
      <w:r>
        <w:rPr>
          <w:rFonts w:ascii="Carlito"/>
          <w:w w:val="105"/>
          <w:sz w:val="19"/>
        </w:rPr>
        <w:t>3 (1d6)</w:t>
      </w:r>
    </w:p>
    <w:p>
      <w:pPr>
        <w:spacing w:before="70"/>
        <w:ind w:left="231" w:right="0" w:firstLine="0"/>
        <w:jc w:val="left"/>
        <w:rPr>
          <w:rFonts w:ascii="Carlito"/>
          <w:sz w:val="19"/>
        </w:rPr>
      </w:pPr>
      <w:r>
        <w:rPr>
          <w:rFonts w:ascii="Carlito"/>
          <w:b/>
          <w:w w:val="105"/>
          <w:sz w:val="19"/>
        </w:rPr>
        <w:t>Speed </w:t>
      </w:r>
      <w:r>
        <w:rPr>
          <w:rFonts w:ascii="Carlito"/>
          <w:w w:val="105"/>
          <w:sz w:val="19"/>
        </w:rPr>
        <w:t>5 ft., swim 30 ft.</w:t>
      </w:r>
    </w:p>
    <w:p>
      <w:pPr>
        <w:spacing w:after="0"/>
        <w:jc w:val="left"/>
        <w:rPr>
          <w:rFonts w:ascii="Carlito"/>
          <w:sz w:val="19"/>
        </w:rPr>
        <w:sectPr>
          <w:pgSz w:w="12240" w:h="15840"/>
          <w:pgMar w:header="0" w:footer="644" w:top="1360" w:bottom="840" w:left="920" w:right="920"/>
          <w:cols w:num="2" w:equalWidth="0">
            <w:col w:w="4832" w:space="587"/>
            <w:col w:w="4981"/>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 w:pos="2607" w:val="left" w:leader="none"/>
          <w:tab w:pos="3276" w:val="left" w:leader="none"/>
          <w:tab w:pos="4047" w:val="left" w:leader="none"/>
        </w:tabs>
        <w:spacing w:before="70"/>
        <w:ind w:left="447"/>
        <w:rPr>
          <w:rFonts w:ascii="Carlito" w:hAnsi="Carlito"/>
        </w:rPr>
      </w:pPr>
      <w:r>
        <w:rPr>
          <w:rFonts w:ascii="Carlito" w:hAnsi="Carlito"/>
          <w:w w:val="105"/>
        </w:rPr>
        <w:t>4</w:t>
      </w:r>
      <w:r>
        <w:rPr>
          <w:rFonts w:ascii="Carlito" w:hAnsi="Carlito"/>
          <w:spacing w:val="-1"/>
          <w:w w:val="105"/>
        </w:rPr>
        <w:t> </w:t>
      </w:r>
      <w:r>
        <w:rPr>
          <w:rFonts w:ascii="Carlito" w:hAnsi="Carlito"/>
          <w:w w:val="105"/>
        </w:rPr>
        <w:t>(−3)</w:t>
        <w:tab/>
        <w:t>15 (+2)  </w:t>
      </w:r>
      <w:r>
        <w:rPr>
          <w:rFonts w:ascii="Carlito" w:hAnsi="Carlito"/>
          <w:spacing w:val="11"/>
          <w:w w:val="105"/>
        </w:rPr>
        <w:t> </w:t>
      </w:r>
      <w:r>
        <w:rPr>
          <w:rFonts w:ascii="Carlito" w:hAnsi="Carlito"/>
          <w:w w:val="105"/>
        </w:rPr>
        <w:t>11 (+0)</w:t>
        <w:tab/>
        <w:t>3 (−4)</w:t>
        <w:tab/>
        <w:t>10</w:t>
      </w:r>
      <w:r>
        <w:rPr>
          <w:rFonts w:ascii="Carlito" w:hAnsi="Carlito"/>
          <w:spacing w:val="-1"/>
          <w:w w:val="105"/>
        </w:rPr>
        <w:t> </w:t>
      </w:r>
      <w:r>
        <w:rPr>
          <w:rFonts w:ascii="Carlito" w:hAnsi="Carlito"/>
          <w:w w:val="105"/>
        </w:rPr>
        <w:t>(+0)</w:t>
        <w:tab/>
        <w:t>4</w:t>
      </w:r>
      <w:r>
        <w:rPr>
          <w:rFonts w:ascii="Carlito" w:hAnsi="Carlito"/>
          <w:spacing w:val="1"/>
          <w:w w:val="105"/>
        </w:rPr>
        <w:t> </w:t>
      </w:r>
      <w:r>
        <w:rPr>
          <w:rFonts w:ascii="Carlito" w:hAnsi="Carlito"/>
          <w:w w:val="105"/>
        </w:rPr>
        <w:t>(−3)</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+2, Stealth +4</w:t>
      </w:r>
    </w:p>
    <w:p>
      <w:pPr>
        <w:pStyle w:val="BodyText"/>
        <w:spacing w:before="71"/>
        <w:rPr>
          <w:rFonts w:ascii="Carlito"/>
        </w:rPr>
      </w:pPr>
      <w:r>
        <w:rPr>
          <w:rFonts w:ascii="Carlito"/>
          <w:b/>
          <w:w w:val="105"/>
        </w:rPr>
        <w:t>Senses </w:t>
      </w:r>
      <w:r>
        <w:rPr>
          <w:rFonts w:ascii="Carlito"/>
          <w:w w:val="105"/>
        </w:rPr>
        <w:t>darkvision 30 ft., passive Perception 12</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54" w:lineRule="auto"/>
        <w:ind w:right="156"/>
        <w:rPr>
          <w:rFonts w:ascii="Carlito"/>
        </w:rPr>
      </w:pPr>
      <w:r>
        <w:rPr>
          <w:rFonts w:ascii="Carlito"/>
          <w:b/>
          <w:i/>
          <w:w w:val="105"/>
        </w:rPr>
        <w:t>Hold Breath. </w:t>
      </w:r>
      <w:r>
        <w:rPr>
          <w:rFonts w:ascii="Carlito"/>
          <w:w w:val="105"/>
        </w:rPr>
        <w:t>While out of water, the octopus can hold its breath for 30 minutes.</w:t>
      </w:r>
    </w:p>
    <w:p>
      <w:pPr>
        <w:spacing w:line="254" w:lineRule="auto" w:before="56"/>
        <w:ind w:left="232" w:right="200" w:firstLine="0"/>
        <w:jc w:val="left"/>
        <w:rPr>
          <w:rFonts w:ascii="Carlito"/>
          <w:sz w:val="19"/>
        </w:rPr>
      </w:pPr>
      <w:r>
        <w:rPr>
          <w:rFonts w:ascii="Carlito"/>
          <w:b/>
          <w:i/>
          <w:w w:val="105"/>
          <w:sz w:val="19"/>
        </w:rPr>
        <w:t>Underwater Camouflage. </w:t>
      </w:r>
      <w:r>
        <w:rPr>
          <w:rFonts w:ascii="Carlito"/>
          <w:w w:val="105"/>
          <w:sz w:val="19"/>
        </w:rPr>
        <w:t>The octopus has advantage on Dexterity (Stealth) checks made while underwater.</w:t>
      </w:r>
    </w:p>
    <w:p>
      <w:pPr>
        <w:spacing w:line="247" w:lineRule="auto" w:before="60"/>
        <w:ind w:left="232" w:right="677" w:firstLine="0"/>
        <w:jc w:val="left"/>
        <w:rPr>
          <w:rFonts w:ascii="Carlito"/>
          <w:sz w:val="19"/>
        </w:rPr>
      </w:pPr>
      <w:r>
        <w:rPr>
          <w:rFonts w:ascii="Carlito"/>
          <w:b/>
          <w:i/>
          <w:w w:val="105"/>
          <w:sz w:val="19"/>
        </w:rPr>
        <w:t>Water Breathing. </w:t>
      </w:r>
      <w:r>
        <w:rPr>
          <w:rFonts w:ascii="Carlito"/>
          <w:w w:val="105"/>
          <w:sz w:val="19"/>
        </w:rPr>
        <w:t>The octopus can breathe only underwater.</w:t>
      </w:r>
    </w:p>
    <w:p>
      <w:pPr>
        <w:tabs>
          <w:tab w:pos="4777" w:val="left" w:leader="none"/>
        </w:tabs>
        <w:spacing w:before="209"/>
        <w:ind w:left="232" w:right="0" w:hanging="29"/>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43"/>
        <w:jc w:val="both"/>
        <w:rPr>
          <w:rFonts w:ascii="Carlito" w:hAnsi="Carlito"/>
        </w:rPr>
      </w:pPr>
      <w:r>
        <w:rPr>
          <w:rFonts w:ascii="Carlito" w:hAnsi="Carlito"/>
          <w:b/>
          <w:i/>
          <w:w w:val="105"/>
        </w:rPr>
        <w:t>Tentacles. </w:t>
      </w:r>
      <w:r>
        <w:rPr>
          <w:rFonts w:ascii="Carlito" w:hAnsi="Carlito"/>
          <w:i/>
          <w:w w:val="105"/>
        </w:rPr>
        <w:t>Melee Weapon Attack: </w:t>
      </w:r>
      <w:r>
        <w:rPr>
          <w:rFonts w:ascii="Carlito" w:hAnsi="Carlito"/>
          <w:w w:val="105"/>
        </w:rPr>
        <w:t>+4 to hit, reach 5 ft., one target. </w:t>
      </w:r>
      <w:r>
        <w:rPr>
          <w:rFonts w:ascii="Carlito" w:hAnsi="Carlito"/>
          <w:i/>
          <w:w w:val="105"/>
        </w:rPr>
        <w:t>Hit: </w:t>
      </w:r>
      <w:r>
        <w:rPr>
          <w:rFonts w:ascii="Carlito" w:hAnsi="Carlito"/>
          <w:w w:val="105"/>
        </w:rPr>
        <w:t>1 bludgeoning damage, and the target is grappled (escape DC 10). Until this grapple ends, the octopus can’t use its tentacles on another target.</w:t>
      </w:r>
    </w:p>
    <w:p>
      <w:pPr>
        <w:pStyle w:val="BodyText"/>
        <w:spacing w:line="252" w:lineRule="auto" w:before="58"/>
        <w:ind w:right="130"/>
        <w:rPr>
          <w:rFonts w:ascii="Carlito" w:hAnsi="Carlito"/>
        </w:rPr>
      </w:pPr>
      <w:r>
        <w:rPr>
          <w:rFonts w:ascii="Carlito" w:hAnsi="Carlito"/>
          <w:b/>
          <w:i/>
          <w:w w:val="103"/>
        </w:rPr>
        <w:t>I</w:t>
      </w:r>
      <w:r>
        <w:rPr>
          <w:rFonts w:ascii="Carlito" w:hAnsi="Carlito"/>
          <w:b/>
          <w:i/>
          <w:spacing w:val="1"/>
          <w:w w:val="103"/>
        </w:rPr>
        <w:t>n</w:t>
      </w:r>
      <w:r>
        <w:rPr>
          <w:rFonts w:ascii="Carlito" w:hAnsi="Carlito"/>
          <w:b/>
          <w:i/>
          <w:w w:val="103"/>
        </w:rPr>
        <w:t>k</w:t>
      </w:r>
      <w:r>
        <w:rPr>
          <w:rFonts w:ascii="Carlito" w:hAnsi="Carlito"/>
          <w:b/>
          <w:i/>
          <w:spacing w:val="3"/>
        </w:rPr>
        <w:t>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w:t>
      </w:r>
      <w:r>
        <w:rPr>
          <w:rFonts w:ascii="Carlito" w:hAnsi="Carlito"/>
          <w:b/>
          <w:i/>
          <w:w w:val="103"/>
        </w:rPr>
        <w:t>(</w:t>
      </w:r>
      <w:r>
        <w:rPr>
          <w:rFonts w:ascii="Carlito" w:hAnsi="Carlito"/>
          <w:b/>
          <w:i/>
          <w:spacing w:val="1"/>
          <w:w w:val="103"/>
        </w:rPr>
        <w:t>Recharge</w:t>
      </w:r>
      <w:r>
        <w:rPr>
          <w:rFonts w:ascii="Carlito" w:hAnsi="Carlito"/>
          <w:b/>
          <w:i/>
          <w:w w:val="103"/>
        </w:rPr>
        <w:t>s</w:t>
      </w:r>
      <w:r>
        <w:rPr>
          <w:rFonts w:ascii="Carlito" w:hAnsi="Carlito"/>
          <w:b/>
          <w:i/>
          <w:spacing w:val="3"/>
        </w:rPr>
        <w:t> </w:t>
      </w:r>
      <w:r>
        <w:rPr>
          <w:rFonts w:ascii="Carlito" w:hAnsi="Carlito"/>
          <w:b/>
          <w:i/>
          <w:spacing w:val="1"/>
          <w:w w:val="103"/>
        </w:rPr>
        <w:t>a</w:t>
      </w:r>
      <w:r>
        <w:rPr>
          <w:rFonts w:ascii="Carlito" w:hAnsi="Carlito"/>
          <w:b/>
          <w:i/>
          <w:w w:val="103"/>
        </w:rPr>
        <w:t>f</w:t>
      </w:r>
      <w:r>
        <w:rPr>
          <w:rFonts w:ascii="Carlito" w:hAnsi="Carlito"/>
          <w:b/>
          <w:i/>
          <w:spacing w:val="1"/>
          <w:w w:val="103"/>
        </w:rPr>
        <w:t>te</w:t>
      </w:r>
      <w:r>
        <w:rPr>
          <w:rFonts w:ascii="Carlito" w:hAnsi="Carlito"/>
          <w:b/>
          <w:i/>
          <w:w w:val="103"/>
        </w:rPr>
        <w:t>r</w:t>
      </w:r>
      <w:r>
        <w:rPr>
          <w:rFonts w:ascii="Carlito" w:hAnsi="Carlito"/>
          <w:b/>
          <w:i/>
          <w:spacing w:val="3"/>
        </w:rPr>
        <w:t> </w:t>
      </w:r>
      <w:r>
        <w:rPr>
          <w:rFonts w:ascii="Carlito" w:hAnsi="Carlito"/>
          <w:b/>
          <w:i/>
          <w:w w:val="103"/>
        </w:rPr>
        <w:t>a</w:t>
      </w:r>
      <w:r>
        <w:rPr>
          <w:rFonts w:ascii="Carlito" w:hAnsi="Carlito"/>
          <w:b/>
          <w:i/>
          <w:spacing w:val="3"/>
        </w:rPr>
        <w:t> </w:t>
      </w:r>
      <w:r>
        <w:rPr>
          <w:rFonts w:ascii="Carlito" w:hAnsi="Carlito"/>
          <w:b/>
          <w:i/>
          <w:spacing w:val="1"/>
          <w:w w:val="103"/>
        </w:rPr>
        <w:t>Shor</w:t>
      </w:r>
      <w:r>
        <w:rPr>
          <w:rFonts w:ascii="Carlito" w:hAnsi="Carlito"/>
          <w:b/>
          <w:i/>
          <w:w w:val="103"/>
        </w:rPr>
        <w:t>t</w:t>
      </w:r>
      <w:r>
        <w:rPr>
          <w:rFonts w:ascii="Carlito" w:hAnsi="Carlito"/>
          <w:b/>
          <w:i/>
          <w:spacing w:val="3"/>
        </w:rPr>
        <w:t> </w:t>
      </w:r>
      <w:r>
        <w:rPr>
          <w:rFonts w:ascii="Carlito" w:hAnsi="Carlito"/>
          <w:b/>
          <w:i/>
          <w:spacing w:val="1"/>
          <w:w w:val="103"/>
        </w:rPr>
        <w:t>o</w:t>
      </w:r>
      <w:r>
        <w:rPr>
          <w:rFonts w:ascii="Carlito" w:hAnsi="Carlito"/>
          <w:b/>
          <w:i/>
          <w:w w:val="103"/>
        </w:rPr>
        <w:t>r</w:t>
      </w:r>
      <w:r>
        <w:rPr>
          <w:rFonts w:ascii="Carlito" w:hAnsi="Carlito"/>
          <w:b/>
          <w:i/>
          <w:spacing w:val="3"/>
        </w:rPr>
        <w:t> </w:t>
      </w:r>
      <w:r>
        <w:rPr>
          <w:rFonts w:ascii="Carlito" w:hAnsi="Carlito"/>
          <w:b/>
          <w:i/>
          <w:spacing w:val="1"/>
          <w:w w:val="103"/>
        </w:rPr>
        <w:t>Lon</w:t>
      </w:r>
      <w:r>
        <w:rPr>
          <w:rFonts w:ascii="Carlito" w:hAnsi="Carlito"/>
          <w:b/>
          <w:i/>
          <w:w w:val="103"/>
        </w:rPr>
        <w:t>g</w:t>
      </w:r>
      <w:r>
        <w:rPr>
          <w:rFonts w:ascii="Carlito" w:hAnsi="Carlito"/>
          <w:b/>
          <w:i/>
          <w:spacing w:val="3"/>
        </w:rPr>
        <w:t> </w:t>
      </w:r>
      <w:r>
        <w:rPr>
          <w:rFonts w:ascii="Carlito" w:hAnsi="Carlito"/>
          <w:b/>
          <w:i/>
          <w:spacing w:val="1"/>
          <w:w w:val="103"/>
        </w:rPr>
        <w:t>Rest</w:t>
      </w:r>
      <w:r>
        <w:rPr>
          <w:rFonts w:ascii="Carlito" w:hAnsi="Carlito"/>
          <w:b/>
          <w:i/>
          <w:w w:val="103"/>
        </w:rPr>
        <w:t>).</w:t>
      </w:r>
      <w:r>
        <w:rPr>
          <w:rFonts w:ascii="Carlito" w:hAnsi="Carlito"/>
          <w:b/>
          <w:i/>
          <w:spacing w:val="3"/>
        </w:rPr>
        <w:t> </w:t>
      </w:r>
      <w:r>
        <w:rPr>
          <w:rFonts w:ascii="Carlito" w:hAnsi="Carlito"/>
          <w:w w:val="103"/>
        </w:rPr>
        <w:t>A</w:t>
      </w:r>
      <w:r>
        <w:rPr>
          <w:rFonts w:ascii="Carlito" w:hAnsi="Carlito"/>
          <w:spacing w:val="4"/>
        </w:rPr>
        <w:t> </w:t>
      </w:r>
      <w:r>
        <w:rPr>
          <w:rFonts w:ascii="Carlito" w:hAnsi="Carlito"/>
          <w:spacing w:val="1"/>
          <w:w w:val="103"/>
        </w:rPr>
        <w:t>5</w:t>
      </w:r>
      <w:r>
        <w:rPr>
          <w:rFonts w:ascii="Carlito" w:hAnsi="Carlito"/>
          <w:w w:val="24"/>
        </w:rPr>
        <w:t>-­‐ </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w:t>
      </w:r>
      <w:r>
        <w:rPr>
          <w:rFonts w:ascii="Carlito" w:hAnsi="Carlito"/>
          <w:spacing w:val="1"/>
          <w:w w:val="103"/>
        </w:rPr>
        <w:t>o</w:t>
      </w:r>
      <w:r>
        <w:rPr>
          <w:rFonts w:ascii="Carlito" w:hAnsi="Carlito"/>
          <w:w w:val="103"/>
        </w:rPr>
        <w:t>f</w:t>
      </w:r>
      <w:r>
        <w:rPr>
          <w:rFonts w:ascii="Carlito" w:hAnsi="Carlito"/>
          <w:spacing w:val="3"/>
        </w:rPr>
        <w:t>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w:t>
      </w:r>
      <w:r>
        <w:rPr>
          <w:rFonts w:ascii="Carlito" w:hAnsi="Carlito"/>
          <w:spacing w:val="1"/>
          <w:w w:val="103"/>
        </w:rPr>
        <w:t>extend</w:t>
      </w:r>
      <w:r>
        <w:rPr>
          <w:rFonts w:ascii="Carlito" w:hAnsi="Carlito"/>
          <w:w w:val="103"/>
        </w:rPr>
        <w:t>s</w:t>
      </w:r>
      <w:r>
        <w:rPr>
          <w:rFonts w:ascii="Carlito" w:hAnsi="Carlito"/>
          <w:spacing w:val="3"/>
        </w:rPr>
        <w:t> </w:t>
      </w:r>
      <w:r>
        <w:rPr>
          <w:rFonts w:ascii="Carlito" w:hAnsi="Carlito"/>
          <w:spacing w:val="1"/>
          <w:w w:val="103"/>
        </w:rPr>
        <w:t>a</w:t>
      </w:r>
      <w:r>
        <w:rPr>
          <w:rFonts w:ascii="Carlito" w:hAnsi="Carlito"/>
          <w:w w:val="103"/>
        </w:rPr>
        <w:t>ll</w:t>
      </w:r>
      <w:r>
        <w:rPr>
          <w:rFonts w:ascii="Carlito" w:hAnsi="Carlito"/>
          <w:spacing w:val="2"/>
        </w:rPr>
        <w:t> </w:t>
      </w:r>
      <w:r>
        <w:rPr>
          <w:rFonts w:ascii="Carlito" w:hAnsi="Carlito"/>
          <w:spacing w:val="1"/>
          <w:w w:val="103"/>
        </w:rPr>
        <w:t>aroun</w:t>
      </w:r>
      <w:r>
        <w:rPr>
          <w:rFonts w:ascii="Carlito" w:hAnsi="Carlito"/>
          <w:w w:val="103"/>
        </w:rPr>
        <w:t>d</w:t>
      </w:r>
      <w:r>
        <w:rPr>
          <w:rFonts w:ascii="Carlito" w:hAnsi="Carlito"/>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4"/>
          <w:w w:val="103"/>
        </w:rPr>
        <w:t>octopu</w:t>
      </w:r>
      <w:r>
        <w:rPr>
          <w:rFonts w:ascii="Carlito" w:hAnsi="Carlito"/>
          <w:spacing w:val="-5"/>
          <w:w w:val="103"/>
        </w:rPr>
        <w:t>s</w:t>
      </w:r>
      <w:r>
        <w:rPr>
          <w:rFonts w:ascii="Carlito" w:hAnsi="Carlito"/>
          <w:w w:val="103"/>
        </w:rPr>
        <w:t> </w:t>
      </w:r>
      <w:r>
        <w:rPr>
          <w:rFonts w:ascii="Carlito" w:hAnsi="Carlito"/>
        </w:rPr>
        <w:t>if it is underwater. The area is heavily obscured for 1 minute, although a significant current can disperse the ink. After releasing the ink, the octopus can use the   Dash action as a bonus</w:t>
      </w:r>
      <w:r>
        <w:rPr>
          <w:rFonts w:ascii="Carlito" w:hAnsi="Carlito"/>
          <w:spacing w:val="26"/>
        </w:rPr>
        <w:t> </w:t>
      </w:r>
      <w:r>
        <w:rPr>
          <w:rFonts w:ascii="Carlito" w:hAnsi="Carlito"/>
        </w:rPr>
        <w:t>action.</w:t>
      </w:r>
    </w:p>
    <w:p>
      <w:pPr>
        <w:pStyle w:val="BodyText"/>
        <w:spacing w:before="7"/>
        <w:ind w:left="0"/>
        <w:rPr>
          <w:rFonts w:ascii="Carlito"/>
          <w:sz w:val="24"/>
        </w:rPr>
      </w:pPr>
    </w:p>
    <w:p>
      <w:pPr>
        <w:pStyle w:val="Heading4"/>
        <w:spacing w:before="1"/>
        <w:rPr>
          <w:rFonts w:ascii="Carlito"/>
        </w:rPr>
      </w:pPr>
      <w:r>
        <w:rPr>
          <w:rFonts w:ascii="Carlito"/>
          <w:color w:val="943634"/>
        </w:rPr>
        <w:t>Owl</w:t>
      </w:r>
    </w:p>
    <w:p>
      <w:pPr>
        <w:spacing w:before="66"/>
        <w:ind w:left="232" w:right="0" w:firstLine="0"/>
        <w:jc w:val="both"/>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11</w:t>
      </w:r>
    </w:p>
    <w:p>
      <w:pPr>
        <w:spacing w:before="76"/>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0"/>
        <w:ind w:left="232" w:right="0" w:firstLine="0"/>
        <w:jc w:val="left"/>
        <w:rPr>
          <w:rFonts w:ascii="Carlito"/>
          <w:sz w:val="19"/>
        </w:rPr>
      </w:pPr>
      <w:r>
        <w:rPr>
          <w:rFonts w:ascii="Carlito"/>
          <w:b/>
          <w:w w:val="105"/>
          <w:sz w:val="19"/>
        </w:rPr>
        <w:t>Speed </w:t>
      </w:r>
      <w:r>
        <w:rPr>
          <w:rFonts w:ascii="Carlito"/>
          <w:w w:val="105"/>
          <w:sz w:val="19"/>
        </w:rPr>
        <w:t>5 ft., fly 60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695"/>
        <w:gridCol w:w="771"/>
        <w:gridCol w:w="830"/>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695" w:type="dxa"/>
            <w:tcBorders>
              <w:top w:val="single" w:sz="8" w:space="0" w:color="000000"/>
            </w:tcBorders>
          </w:tcPr>
          <w:p>
            <w:pPr>
              <w:pStyle w:val="TableParagraph"/>
              <w:spacing w:before="30"/>
              <w:ind w:left="81" w:right="59"/>
              <w:jc w:val="center"/>
              <w:rPr>
                <w:b/>
                <w:sz w:val="19"/>
              </w:rPr>
            </w:pPr>
            <w:r>
              <w:rPr>
                <w:b/>
                <w:w w:val="105"/>
                <w:sz w:val="19"/>
              </w:rPr>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0"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3</w:t>
            </w:r>
            <w:r>
              <w:rPr>
                <w:spacing w:val="-1"/>
                <w:w w:val="105"/>
                <w:sz w:val="19"/>
              </w:rPr>
              <w:t> </w:t>
            </w:r>
            <w:r>
              <w:rPr>
                <w:w w:val="105"/>
                <w:sz w:val="19"/>
              </w:rPr>
              <w:t>(−4)</w:t>
              <w:tab/>
              <w:t>13 (+1)</w:t>
              <w:tab/>
              <w:t>8 (−1)</w:t>
            </w:r>
          </w:p>
        </w:tc>
        <w:tc>
          <w:tcPr>
            <w:tcW w:w="695" w:type="dxa"/>
            <w:tcBorders>
              <w:bottom w:val="single" w:sz="8" w:space="0" w:color="000000"/>
            </w:tcBorders>
          </w:tcPr>
          <w:p>
            <w:pPr>
              <w:pStyle w:val="TableParagraph"/>
              <w:spacing w:before="37"/>
              <w:ind w:left="81" w:right="56"/>
              <w:jc w:val="center"/>
              <w:rPr>
                <w:sz w:val="19"/>
              </w:rPr>
            </w:pPr>
            <w:r>
              <w:rPr>
                <w:w w:val="105"/>
                <w:sz w:val="19"/>
              </w:rPr>
              <w:t>2 (−4)</w:t>
            </w:r>
          </w:p>
        </w:tc>
        <w:tc>
          <w:tcPr>
            <w:tcW w:w="771" w:type="dxa"/>
            <w:tcBorders>
              <w:bottom w:val="single" w:sz="8" w:space="0" w:color="000000"/>
            </w:tcBorders>
          </w:tcPr>
          <w:p>
            <w:pPr>
              <w:pStyle w:val="TableParagraph"/>
              <w:spacing w:before="37"/>
              <w:ind w:left="81" w:right="81"/>
              <w:jc w:val="center"/>
              <w:rPr>
                <w:sz w:val="19"/>
              </w:rPr>
            </w:pPr>
            <w:r>
              <w:rPr>
                <w:w w:val="105"/>
                <w:sz w:val="19"/>
              </w:rPr>
              <w:t>12 (+1)</w:t>
            </w:r>
          </w:p>
        </w:tc>
        <w:tc>
          <w:tcPr>
            <w:tcW w:w="830" w:type="dxa"/>
            <w:tcBorders>
              <w:bottom w:val="single" w:sz="8" w:space="0" w:color="000000"/>
            </w:tcBorders>
          </w:tcPr>
          <w:p>
            <w:pPr>
              <w:pStyle w:val="TableParagraph"/>
              <w:spacing w:before="37"/>
              <w:ind w:left="99"/>
              <w:rPr>
                <w:sz w:val="19"/>
              </w:rPr>
            </w:pPr>
            <w:r>
              <w:rPr>
                <w:w w:val="105"/>
                <w:sz w:val="19"/>
              </w:rPr>
              <w:t>7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+3, Stealth +3</w:t>
      </w:r>
    </w:p>
    <w:p>
      <w:pPr>
        <w:pStyle w:val="BodyText"/>
        <w:spacing w:before="71"/>
        <w:rPr>
          <w:rFonts w:ascii="Carlito"/>
        </w:rPr>
      </w:pPr>
      <w:r>
        <w:rPr>
          <w:rFonts w:ascii="Carlito"/>
          <w:b/>
          <w:w w:val="105"/>
        </w:rPr>
        <w:t>Senses </w:t>
      </w:r>
      <w:r>
        <w:rPr>
          <w:rFonts w:ascii="Carlito"/>
          <w:w w:val="105"/>
        </w:rPr>
        <w:t>darkvision 120 ft., passive Perception 13</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47" w:lineRule="auto"/>
        <w:ind w:right="401"/>
        <w:jc w:val="both"/>
        <w:rPr>
          <w:rFonts w:ascii="Carlito" w:hAnsi="Carlito"/>
        </w:rPr>
      </w:pPr>
      <w:r>
        <w:rPr>
          <w:rFonts w:ascii="Carlito" w:hAnsi="Carlito"/>
          <w:b/>
          <w:i/>
          <w:w w:val="105"/>
        </w:rPr>
        <w:t>Flyby. </w:t>
      </w:r>
      <w:r>
        <w:rPr>
          <w:rFonts w:ascii="Carlito" w:hAnsi="Carlito"/>
          <w:w w:val="105"/>
        </w:rPr>
        <w:t>The owl doesn’t provoke opportunity attacks when it flies out of an enemy’s reach.</w:t>
      </w:r>
    </w:p>
    <w:p>
      <w:pPr>
        <w:spacing w:line="252" w:lineRule="auto" w:before="69"/>
        <w:ind w:left="232" w:right="404" w:firstLine="0"/>
        <w:jc w:val="both"/>
        <w:rPr>
          <w:rFonts w:ascii="Carlito"/>
          <w:sz w:val="19"/>
        </w:rPr>
      </w:pPr>
      <w:r>
        <w:rPr>
          <w:rFonts w:ascii="Carlito"/>
          <w:b/>
          <w:i/>
          <w:w w:val="105"/>
          <w:sz w:val="19"/>
        </w:rPr>
        <w:t>Keen Hearing and Sight. </w:t>
      </w:r>
      <w:r>
        <w:rPr>
          <w:rFonts w:ascii="Carlito"/>
          <w:w w:val="105"/>
          <w:sz w:val="19"/>
        </w:rPr>
        <w:t>The owl has advantage on Wisdom (Perception) checks that rely on hearing or sight.</w:t>
      </w:r>
    </w:p>
    <w:p>
      <w:pPr>
        <w:spacing w:before="86"/>
        <w:ind w:left="231"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1" w:right="542" w:firstLine="0"/>
        <w:jc w:val="left"/>
        <w:rPr>
          <w:rFonts w:ascii="Carlito"/>
          <w:sz w:val="19"/>
        </w:rPr>
      </w:pPr>
      <w:r>
        <w:rPr>
          <w:rFonts w:ascii="Carlito"/>
          <w:b/>
          <w:i/>
          <w:w w:val="105"/>
          <w:sz w:val="19"/>
        </w:rPr>
        <w:t>Talons.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1 slashing damage.</w:t>
      </w:r>
    </w:p>
    <w:p>
      <w:pPr>
        <w:pStyle w:val="BodyText"/>
        <w:spacing w:before="3"/>
        <w:ind w:left="0"/>
        <w:rPr>
          <w:rFonts w:ascii="Carlito"/>
          <w:sz w:val="24"/>
        </w:rPr>
      </w:pPr>
    </w:p>
    <w:p>
      <w:pPr>
        <w:pStyle w:val="Heading4"/>
        <w:ind w:left="231"/>
        <w:rPr>
          <w:rFonts w:ascii="Carlito"/>
        </w:rPr>
      </w:pPr>
      <w:r>
        <w:rPr>
          <w:rFonts w:ascii="Carlito"/>
          <w:color w:val="943634"/>
        </w:rPr>
        <w:t>Panther</w:t>
      </w:r>
    </w:p>
    <w:p>
      <w:pPr>
        <w:spacing w:before="67"/>
        <w:ind w:left="231" w:right="0" w:firstLine="0"/>
        <w:jc w:val="left"/>
        <w:rPr>
          <w:rFonts w:ascii="Carlito"/>
          <w:i/>
          <w:sz w:val="19"/>
        </w:rPr>
      </w:pPr>
      <w:r>
        <w:rPr>
          <w:rFonts w:ascii="Carlito"/>
          <w:i/>
          <w:w w:val="105"/>
          <w:sz w:val="19"/>
        </w:rPr>
        <w:t>Medium beast, unaligned</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13 (3d8)</w:t>
      </w:r>
    </w:p>
    <w:p>
      <w:pPr>
        <w:spacing w:before="71"/>
        <w:ind w:left="231" w:right="0" w:firstLine="0"/>
        <w:jc w:val="left"/>
        <w:rPr>
          <w:rFonts w:ascii="Carlito"/>
          <w:sz w:val="19"/>
        </w:rPr>
      </w:pPr>
      <w:r>
        <w:rPr>
          <w:rFonts w:ascii="Carlito"/>
          <w:b/>
          <w:w w:val="105"/>
          <w:sz w:val="19"/>
        </w:rPr>
        <w:t>Speed </w:t>
      </w:r>
      <w:r>
        <w:rPr>
          <w:rFonts w:ascii="Carlito"/>
          <w:w w:val="105"/>
          <w:sz w:val="19"/>
        </w:rPr>
        <w:t>50 ft., climb 40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0"/>
        <w:ind w:left="0" w:right="64"/>
        <w:jc w:val="center"/>
        <w:rPr>
          <w:rFonts w:ascii="Carlito" w:hAnsi="Carlito"/>
        </w:rPr>
      </w:pPr>
      <w:r>
        <w:rPr>
          <w:rFonts w:ascii="Carlito" w:hAnsi="Carlito"/>
          <w:w w:val="105"/>
        </w:rPr>
        <w:t>14 (+2)   15 (+2)  </w:t>
      </w:r>
      <w:r>
        <w:rPr>
          <w:rFonts w:ascii="Carlito" w:hAnsi="Carlito"/>
          <w:spacing w:val="22"/>
          <w:w w:val="105"/>
        </w:rPr>
        <w:t> </w:t>
      </w:r>
      <w:r>
        <w:rPr>
          <w:rFonts w:ascii="Carlito" w:hAnsi="Carlito"/>
          <w:w w:val="105"/>
        </w:rPr>
        <w:t>10</w:t>
      </w:r>
      <w:r>
        <w:rPr>
          <w:rFonts w:ascii="Carlito" w:hAnsi="Carlito"/>
          <w:spacing w:val="-1"/>
          <w:w w:val="105"/>
        </w:rPr>
        <w:t> </w:t>
      </w:r>
      <w:r>
        <w:rPr>
          <w:rFonts w:ascii="Carlito" w:hAnsi="Carlito"/>
          <w:w w:val="105"/>
        </w:rPr>
        <w:t>(+0)</w:t>
        <w:tab/>
        <w:t>3 (−4)</w:t>
        <w:tab/>
        <w:t>14 (+2)</w:t>
        <w:tab/>
        <w:t>7 (−2)</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29"/>
        <w:ind w:left="231" w:right="2228" w:firstLine="0"/>
        <w:jc w:val="left"/>
        <w:rPr>
          <w:rFonts w:ascii="Carlito" w:hAnsi="Carlito"/>
          <w:sz w:val="19"/>
        </w:rPr>
      </w:pPr>
      <w:r>
        <w:rPr>
          <w:rFonts w:ascii="Carlito" w:hAnsi="Carlito"/>
          <w:b/>
          <w:w w:val="105"/>
          <w:sz w:val="19"/>
        </w:rPr>
        <w:t>Skills </w:t>
      </w:r>
      <w:r>
        <w:rPr>
          <w:rFonts w:ascii="Carlito" w:hAnsi="Carlito"/>
          <w:w w:val="105"/>
          <w:sz w:val="19"/>
        </w:rPr>
        <w:t>Perception +4, Stealth +6 </w:t>
      </w:r>
      <w:r>
        <w:rPr>
          <w:rFonts w:ascii="Carlito" w:hAnsi="Carlito"/>
          <w:b/>
          <w:w w:val="105"/>
          <w:sz w:val="19"/>
        </w:rPr>
        <w:t>Senses </w:t>
      </w:r>
      <w:r>
        <w:rPr>
          <w:rFonts w:ascii="Carlito" w:hAnsi="Carlito"/>
          <w:w w:val="105"/>
          <w:sz w:val="19"/>
        </w:rPr>
        <w:t>passive Perception 14 </w:t>
      </w:r>
      <w:r>
        <w:rPr>
          <w:rFonts w:ascii="Carlito" w:hAnsi="Carlito"/>
          <w:b/>
          <w:w w:val="105"/>
          <w:sz w:val="19"/>
        </w:rPr>
        <w:t>Languages </w:t>
      </w:r>
      <w:r>
        <w:rPr>
          <w:rFonts w:ascii="Carlito" w:hAnsi="Carlito"/>
          <w:w w:val="105"/>
          <w:sz w:val="19"/>
        </w:rPr>
        <w:t>—</w:t>
      </w:r>
    </w:p>
    <w:p>
      <w:pPr>
        <w:spacing w:before="1"/>
        <w:ind w:left="231"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1"/>
        <w:ind w:left="0"/>
        <w:rPr>
          <w:rFonts w:ascii="Carlito"/>
          <w:sz w:val="30"/>
        </w:rPr>
      </w:pPr>
    </w:p>
    <w:p>
      <w:pPr>
        <w:pStyle w:val="BodyText"/>
        <w:spacing w:line="247" w:lineRule="auto"/>
        <w:ind w:left="231" w:right="549"/>
        <w:rPr>
          <w:rFonts w:ascii="Carlito"/>
        </w:rPr>
      </w:pPr>
      <w:r>
        <w:rPr>
          <w:rFonts w:ascii="Carlito"/>
          <w:b/>
          <w:i/>
          <w:w w:val="105"/>
        </w:rPr>
        <w:t>Keen Smell. </w:t>
      </w:r>
      <w:r>
        <w:rPr>
          <w:rFonts w:ascii="Carlito"/>
          <w:w w:val="105"/>
        </w:rPr>
        <w:t>The panther has advantage on Wisdom (Perception) checks that rely on smell.</w:t>
      </w:r>
    </w:p>
    <w:p>
      <w:pPr>
        <w:pStyle w:val="BodyText"/>
        <w:spacing w:line="252" w:lineRule="auto" w:before="70"/>
        <w:ind w:left="231" w:right="241"/>
        <w:rPr>
          <w:rFonts w:ascii="Carlito"/>
        </w:rPr>
      </w:pPr>
      <w:r>
        <w:rPr>
          <w:rFonts w:ascii="Carlito"/>
          <w:b/>
          <w:i/>
          <w:w w:val="105"/>
        </w:rPr>
        <w:t>Pounce. </w:t>
      </w:r>
      <w:r>
        <w:rPr>
          <w:rFonts w:ascii="Carlito"/>
          <w:w w:val="105"/>
        </w:rPr>
        <w:t>If the panther moves at least 20 feet straight toward a creature and then hits it with a claw attack on the same turn, that target must succeed on a DC 12 Strength saving throw or be knocked prone. If the target is prone, the panther can make one bite attack against it as a bonus action.</w:t>
      </w:r>
    </w:p>
    <w:p>
      <w:pPr>
        <w:tabs>
          <w:tab w:pos="4777" w:val="left" w:leader="none"/>
        </w:tabs>
        <w:spacing w:before="204"/>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w:t>
      </w:r>
      <w:r>
        <w:rPr>
          <w:rFonts w:ascii="Carlito"/>
          <w:spacing w:val="2"/>
          <w:w w:val="105"/>
          <w:sz w:val="19"/>
        </w:rPr>
        <w:t> </w:t>
      </w:r>
      <w:r>
        <w:rPr>
          <w:rFonts w:ascii="Carlito"/>
          <w:w w:val="105"/>
          <w:sz w:val="19"/>
        </w:rPr>
        <w:t>damage.</w:t>
      </w:r>
    </w:p>
    <w:p>
      <w:pPr>
        <w:spacing w:line="247" w:lineRule="auto" w:before="60"/>
        <w:ind w:left="231" w:right="3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4 (1d4 + 2) slashing</w:t>
      </w:r>
      <w:r>
        <w:rPr>
          <w:rFonts w:ascii="Carlito"/>
          <w:spacing w:val="2"/>
          <w:w w:val="105"/>
          <w:sz w:val="19"/>
        </w:rPr>
        <w:t> </w:t>
      </w:r>
      <w:r>
        <w:rPr>
          <w:rFonts w:ascii="Carlito"/>
          <w:w w:val="105"/>
          <w:sz w:val="19"/>
        </w:rPr>
        <w:t>damage.</w:t>
      </w:r>
    </w:p>
    <w:p>
      <w:pPr>
        <w:pStyle w:val="BodyText"/>
        <w:spacing w:before="5"/>
        <w:ind w:left="0"/>
        <w:rPr>
          <w:rFonts w:ascii="Carlito"/>
          <w:sz w:val="25"/>
        </w:rPr>
      </w:pPr>
    </w:p>
    <w:p>
      <w:pPr>
        <w:pStyle w:val="Heading4"/>
        <w:ind w:left="231"/>
        <w:rPr>
          <w:rFonts w:ascii="Carlito"/>
        </w:rPr>
      </w:pPr>
      <w:r>
        <w:rPr>
          <w:rFonts w:ascii="Carlito"/>
          <w:color w:val="943634"/>
        </w:rPr>
        <w:t>Phase Spider</w:t>
      </w:r>
    </w:p>
    <w:p>
      <w:pPr>
        <w:spacing w:before="66"/>
        <w:ind w:left="231" w:right="0" w:firstLine="0"/>
        <w:jc w:val="left"/>
        <w:rPr>
          <w:rFonts w:ascii="Carlito"/>
          <w:i/>
          <w:sz w:val="19"/>
        </w:rPr>
      </w:pPr>
      <w:r>
        <w:rPr>
          <w:rFonts w:ascii="Carlito"/>
          <w:i/>
          <w:w w:val="105"/>
          <w:sz w:val="19"/>
        </w:rPr>
        <w:t>Large monstrosity, unaligned</w:t>
      </w:r>
    </w:p>
    <w:p>
      <w:pPr>
        <w:spacing w:before="129"/>
        <w:ind w:left="231"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32 (5d10 + 5)</w:t>
      </w:r>
    </w:p>
    <w:p>
      <w:pPr>
        <w:spacing w:before="70"/>
        <w:ind w:left="231" w:right="0" w:firstLine="0"/>
        <w:jc w:val="left"/>
        <w:rPr>
          <w:rFonts w:ascii="Carlito"/>
          <w:sz w:val="19"/>
        </w:rPr>
      </w:pPr>
      <w:r>
        <w:rPr>
          <w:rFonts w:ascii="Carlito"/>
          <w:b/>
          <w:w w:val="105"/>
          <w:sz w:val="19"/>
        </w:rPr>
        <w:t>Speed </w:t>
      </w:r>
      <w:r>
        <w:rPr>
          <w:rFonts w:ascii="Carlito"/>
          <w:w w:val="105"/>
          <w:sz w:val="19"/>
        </w:rPr>
        <w:t>30 ft., climb 30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15 (+2)   15 (+2)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6 (−2)</w:t>
        <w:tab/>
        <w:t>10 (+0)</w:t>
        <w:tab/>
        <w:t>6 (−2)</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Skills </w:t>
      </w:r>
      <w:r>
        <w:rPr>
          <w:rFonts w:ascii="Carlito"/>
          <w:w w:val="105"/>
          <w:sz w:val="19"/>
        </w:rPr>
        <w:t>Stealth +6</w:t>
      </w:r>
    </w:p>
    <w:p>
      <w:pPr>
        <w:pStyle w:val="BodyText"/>
        <w:spacing w:before="71"/>
        <w:ind w:left="231"/>
        <w:rPr>
          <w:rFonts w:ascii="Carlito"/>
        </w:rPr>
      </w:pPr>
      <w:r>
        <w:rPr>
          <w:rFonts w:ascii="Carlito"/>
          <w:b/>
          <w:w w:val="105"/>
        </w:rPr>
        <w:t>Senses </w:t>
      </w:r>
      <w:r>
        <w:rPr>
          <w:rFonts w:ascii="Carlito"/>
          <w:w w:val="105"/>
        </w:rPr>
        <w:t>darkvision 60 ft., passive Perception 10</w:t>
      </w:r>
    </w:p>
    <w:p>
      <w:pPr>
        <w:pStyle w:val="Heading6"/>
        <w:spacing w:before="75"/>
        <w:ind w:left="231"/>
        <w:rPr>
          <w:b w:val="0"/>
        </w:rPr>
      </w:pPr>
      <w:r>
        <w:rPr>
          <w:w w:val="105"/>
        </w:rPr>
        <w:t>Languages </w:t>
      </w:r>
      <w:r>
        <w:rPr>
          <w:b w:val="0"/>
          <w:w w:val="105"/>
        </w:rPr>
        <w:t>—</w:t>
      </w:r>
    </w:p>
    <w:p>
      <w:pPr>
        <w:spacing w:after="0"/>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6"/>
        <w:ind w:left="0"/>
        <w:rPr>
          <w:rFonts w:ascii="Carlito"/>
          <w:sz w:val="30"/>
        </w:rPr>
      </w:pPr>
    </w:p>
    <w:p>
      <w:pPr>
        <w:pStyle w:val="BodyText"/>
        <w:spacing w:line="252" w:lineRule="auto"/>
        <w:ind w:right="167"/>
        <w:rPr>
          <w:rFonts w:ascii="Carlito"/>
        </w:rPr>
      </w:pPr>
      <w:r>
        <w:rPr>
          <w:rFonts w:ascii="Carlito"/>
          <w:b/>
          <w:i/>
          <w:w w:val="105"/>
        </w:rPr>
        <w:t>Ethereal Jaunt. </w:t>
      </w:r>
      <w:r>
        <w:rPr>
          <w:rFonts w:ascii="Carlito"/>
          <w:w w:val="105"/>
        </w:rPr>
        <w:t>As a bonus action, the spider can magically shift from the Material Plane to the Ethereal Plane, or vice versa.</w:t>
      </w:r>
    </w:p>
    <w:p>
      <w:pPr>
        <w:pStyle w:val="BodyText"/>
        <w:spacing w:line="254" w:lineRule="auto" w:before="62"/>
        <w:ind w:right="201"/>
        <w:rPr>
          <w:rFonts w:ascii="Carlito"/>
        </w:rPr>
      </w:pPr>
      <w:r>
        <w:rPr>
          <w:rFonts w:ascii="Carlito"/>
          <w:b/>
          <w:i/>
          <w:w w:val="105"/>
        </w:rPr>
        <w:t>Spider Climb. </w:t>
      </w:r>
      <w:r>
        <w:rPr>
          <w:rFonts w:ascii="Carlito"/>
          <w:w w:val="105"/>
        </w:rPr>
        <w:t>The spider can climb difficult surfaces, including upside down on ceilings, without needing to make an ability check.</w:t>
      </w:r>
    </w:p>
    <w:p>
      <w:pPr>
        <w:pStyle w:val="BodyText"/>
        <w:spacing w:line="254" w:lineRule="auto" w:before="54"/>
        <w:ind w:right="60"/>
        <w:rPr>
          <w:rFonts w:ascii="Carlito"/>
        </w:rPr>
      </w:pPr>
      <w:r>
        <w:rPr>
          <w:rFonts w:ascii="Carlito"/>
          <w:b/>
          <w:i/>
          <w:w w:val="105"/>
        </w:rPr>
        <w:t>Web Walker. </w:t>
      </w:r>
      <w:r>
        <w:rPr>
          <w:rFonts w:ascii="Carlito"/>
          <w:w w:val="105"/>
        </w:rPr>
        <w:t>The spider ignores movement restrictions caused by webbing.</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right="118"/>
        <w:rPr>
          <w:rFonts w:ascii="Carlito"/>
        </w:rPr>
      </w:pPr>
      <w:r>
        <w:rPr>
          <w:rFonts w:ascii="Carlito"/>
          <w:b/>
          <w:i/>
          <w:w w:val="105"/>
        </w:rPr>
        <w:t>Bite.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7 (1d10 + 2) piercing damage, and the target must make a DC 11 Constitution saving throw, taking 18 (4d8) poison damage on a failed save, or half as much damage on a successful one. If the poison damage reduces the target to 0 hit points, the target is stable but poisoned for 1 hour, even after regaining hit points, and is paralyzed while poisoned in this way.</w:t>
      </w:r>
    </w:p>
    <w:p>
      <w:pPr>
        <w:pStyle w:val="BodyText"/>
        <w:spacing w:before="2"/>
        <w:ind w:left="0"/>
        <w:rPr>
          <w:rFonts w:ascii="Carlito"/>
          <w:sz w:val="25"/>
        </w:rPr>
      </w:pPr>
    </w:p>
    <w:p>
      <w:pPr>
        <w:pStyle w:val="BodyText"/>
        <w:spacing w:line="252" w:lineRule="auto" w:before="1"/>
        <w:ind w:right="61"/>
      </w:pPr>
      <w:r>
        <w:rPr>
          <w:w w:val="105"/>
        </w:rPr>
        <w:t>A </w:t>
      </w:r>
      <w:r>
        <w:rPr>
          <w:b/>
          <w:w w:val="105"/>
        </w:rPr>
        <w:t>phase spider </w:t>
      </w:r>
      <w:r>
        <w:rPr>
          <w:w w:val="105"/>
        </w:rPr>
        <w:t>possesses the magical ability to phase in and out of the Ethereal Plane. It seems to appear out of nowhere and quickly vanishes after attacking. Its movement on the Ethereal Plane before coming back to the Material Plane makes it seem like it can teleport.</w:t>
      </w:r>
    </w:p>
    <w:p>
      <w:pPr>
        <w:pStyle w:val="BodyText"/>
        <w:spacing w:before="2"/>
        <w:ind w:left="0"/>
        <w:rPr>
          <w:sz w:val="30"/>
        </w:rPr>
      </w:pPr>
    </w:p>
    <w:p>
      <w:pPr>
        <w:pStyle w:val="Heading4"/>
        <w:rPr>
          <w:rFonts w:ascii="Carlito"/>
        </w:rPr>
      </w:pPr>
      <w:r>
        <w:rPr>
          <w:rFonts w:ascii="Carlito"/>
          <w:color w:val="943634"/>
        </w:rPr>
        <w:t>Poisonous Snake</w:t>
      </w:r>
    </w:p>
    <w:p>
      <w:pPr>
        <w:spacing w:before="67"/>
        <w:ind w:left="232" w:right="0" w:firstLine="0"/>
        <w:jc w:val="left"/>
        <w:rPr>
          <w:rFonts w:ascii="Carlito"/>
          <w:i/>
          <w:sz w:val="19"/>
        </w:rPr>
      </w:pPr>
      <w:r>
        <w:rPr>
          <w:rFonts w:ascii="Carlito"/>
          <w:i/>
          <w:w w:val="105"/>
          <w:sz w:val="19"/>
        </w:rPr>
        <w:t>Tiny beast,</w:t>
      </w:r>
      <w:r>
        <w:rPr>
          <w:rFonts w:ascii="Carlito"/>
          <w:i/>
          <w:spacing w:val="-8"/>
          <w:w w:val="105"/>
          <w:sz w:val="19"/>
        </w:rPr>
        <w:t> </w:t>
      </w:r>
      <w:r>
        <w:rPr>
          <w:rFonts w:ascii="Carlito"/>
          <w:i/>
          <w:w w:val="105"/>
          <w:sz w:val="19"/>
        </w:rPr>
        <w:t>unaligned</w:t>
      </w:r>
    </w:p>
    <w:p>
      <w:pPr>
        <w:pStyle w:val="Heading6"/>
        <w:spacing w:before="132"/>
        <w:rPr>
          <w:b w:val="0"/>
        </w:rPr>
      </w:pPr>
      <w:r>
        <w:rPr>
          <w:w w:val="105"/>
        </w:rPr>
        <w:t>Armor Class </w:t>
      </w:r>
      <w:r>
        <w:rPr>
          <w:b w:val="0"/>
          <w:w w:val="105"/>
        </w:rPr>
        <w:t>13</w:t>
      </w:r>
    </w:p>
    <w:p>
      <w:pPr>
        <w:spacing w:before="71"/>
        <w:ind w:left="232" w:right="0" w:firstLine="0"/>
        <w:jc w:val="left"/>
        <w:rPr>
          <w:rFonts w:ascii="Carlito"/>
          <w:sz w:val="19"/>
        </w:rPr>
      </w:pPr>
      <w:r>
        <w:rPr>
          <w:rFonts w:ascii="Carlito"/>
          <w:b/>
          <w:w w:val="105"/>
          <w:sz w:val="19"/>
        </w:rPr>
        <w:t>Hit Points </w:t>
      </w:r>
      <w:r>
        <w:rPr>
          <w:rFonts w:ascii="Carlito"/>
          <w:w w:val="105"/>
          <w:sz w:val="19"/>
        </w:rPr>
        <w:t>2 (1d4)</w:t>
      </w:r>
    </w:p>
    <w:p>
      <w:pPr>
        <w:spacing w:before="75"/>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2607" w:val="left" w:leader="none"/>
          <w:tab w:pos="3276" w:val="left" w:leader="none"/>
          <w:tab w:pos="4047" w:val="left" w:leader="none"/>
        </w:tabs>
        <w:spacing w:before="71"/>
        <w:ind w:left="447"/>
        <w:rPr>
          <w:rFonts w:ascii="Carlito" w:hAnsi="Carlito"/>
        </w:rPr>
      </w:pPr>
      <w:r>
        <w:rPr>
          <w:rFonts w:ascii="Carlito" w:hAnsi="Carlito"/>
          <w:w w:val="105"/>
        </w:rPr>
        <w:t>2</w:t>
      </w:r>
      <w:r>
        <w:rPr>
          <w:rFonts w:ascii="Carlito" w:hAnsi="Carlito"/>
          <w:spacing w:val="-1"/>
          <w:w w:val="105"/>
        </w:rPr>
        <w:t> </w:t>
      </w:r>
      <w:r>
        <w:rPr>
          <w:rFonts w:ascii="Carlito" w:hAnsi="Carlito"/>
          <w:w w:val="105"/>
        </w:rPr>
        <w:t>(−4)</w:t>
        <w:tab/>
        <w:t>16 (+3)  </w:t>
      </w:r>
      <w:r>
        <w:rPr>
          <w:rFonts w:ascii="Carlito" w:hAnsi="Carlito"/>
          <w:spacing w:val="11"/>
          <w:w w:val="105"/>
        </w:rPr>
        <w:t> </w:t>
      </w:r>
      <w:r>
        <w:rPr>
          <w:rFonts w:ascii="Carlito" w:hAnsi="Carlito"/>
          <w:w w:val="105"/>
        </w:rPr>
        <w:t>11 (+0)</w:t>
        <w:tab/>
        <w:t>1 (−5)</w:t>
        <w:tab/>
        <w:t>10</w:t>
      </w:r>
      <w:r>
        <w:rPr>
          <w:rFonts w:ascii="Carlito" w:hAnsi="Carlito"/>
          <w:spacing w:val="-1"/>
          <w:w w:val="105"/>
        </w:rPr>
        <w:t> </w:t>
      </w:r>
      <w:r>
        <w:rPr>
          <w:rFonts w:ascii="Carlito" w:hAnsi="Carlito"/>
          <w:w w:val="105"/>
        </w:rPr>
        <w:t>(+0)</w:t>
        <w:tab/>
        <w:t>3</w:t>
      </w:r>
      <w:r>
        <w:rPr>
          <w:rFonts w:ascii="Carlito" w:hAnsi="Carlito"/>
          <w:spacing w:val="1"/>
          <w:w w:val="105"/>
        </w:rPr>
        <w:t> </w:t>
      </w:r>
      <w:r>
        <w:rPr>
          <w:rFonts w:ascii="Carlito" w:hAnsi="Carlito"/>
          <w:w w:val="105"/>
        </w:rPr>
        <w:t>(−4)</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rPr>
          <w:rFonts w:ascii="Carlito"/>
        </w:rPr>
      </w:pPr>
      <w:r>
        <w:rPr>
          <w:rFonts w:ascii="Carlito"/>
          <w:b/>
          <w:w w:val="105"/>
        </w:rPr>
        <w:t>Senses </w:t>
      </w:r>
      <w:r>
        <w:rPr>
          <w:rFonts w:ascii="Carlito"/>
          <w:w w:val="105"/>
        </w:rPr>
        <w:t>blindsight 10 ft., passive Perception 10</w:t>
      </w:r>
    </w:p>
    <w:p>
      <w:pPr>
        <w:pStyle w:val="Heading6"/>
        <w:spacing w:before="70"/>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1/8 (25 XP)</w:t>
      </w:r>
    </w:p>
    <w:p>
      <w:pPr>
        <w:tabs>
          <w:tab w:pos="4777" w:val="left" w:leader="none"/>
        </w:tabs>
        <w:spacing w:before="214"/>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2" w:lineRule="auto" w:before="99"/>
        <w:ind w:right="113"/>
        <w:rPr>
          <w:rFonts w:ascii="Carlito"/>
        </w:rPr>
      </w:pPr>
      <w:r>
        <w:rPr>
          <w:rFonts w:ascii="Carlito"/>
          <w:b/>
          <w:i/>
          <w:w w:val="105"/>
        </w:rPr>
        <w:t>Bite. </w:t>
      </w:r>
      <w:r>
        <w:rPr>
          <w:rFonts w:ascii="Carlito"/>
          <w:i/>
          <w:w w:val="105"/>
        </w:rPr>
        <w:t>Melee Weapon Attack: </w:t>
      </w:r>
      <w:r>
        <w:rPr>
          <w:rFonts w:ascii="Carlito"/>
          <w:w w:val="105"/>
        </w:rPr>
        <w:t>+5 to hit, reach 5 ft., one target. </w:t>
      </w:r>
      <w:r>
        <w:rPr>
          <w:rFonts w:ascii="Carlito"/>
          <w:i/>
          <w:w w:val="105"/>
        </w:rPr>
        <w:t>Hit: </w:t>
      </w:r>
      <w:r>
        <w:rPr>
          <w:rFonts w:ascii="Carlito"/>
          <w:w w:val="105"/>
        </w:rPr>
        <w:t>1 piercing damage, and the target must make a DC 10 Constitution saving throw, taking 5 (2d4) poison damage on a failed save, or half as much damage on a successful one.</w:t>
      </w:r>
    </w:p>
    <w:p>
      <w:pPr>
        <w:pStyle w:val="BodyText"/>
        <w:spacing w:before="9"/>
        <w:ind w:left="0"/>
        <w:rPr>
          <w:rFonts w:ascii="Carlito"/>
          <w:sz w:val="26"/>
        </w:rPr>
      </w:pPr>
      <w:r>
        <w:rPr/>
        <w:br w:type="column"/>
      </w:r>
      <w:r>
        <w:rPr>
          <w:rFonts w:ascii="Carlito"/>
          <w:sz w:val="26"/>
        </w:rPr>
      </w:r>
    </w:p>
    <w:p>
      <w:pPr>
        <w:pStyle w:val="Heading4"/>
        <w:ind w:left="231"/>
        <w:rPr>
          <w:rFonts w:ascii="Carlito"/>
        </w:rPr>
      </w:pPr>
      <w:r>
        <w:rPr>
          <w:rFonts w:ascii="Carlito"/>
          <w:color w:val="943634"/>
        </w:rPr>
        <w:t>Polar Bear</w:t>
      </w:r>
    </w:p>
    <w:p>
      <w:pPr>
        <w:spacing w:before="67"/>
        <w:ind w:left="231" w:right="0" w:firstLine="0"/>
        <w:jc w:val="left"/>
        <w:rPr>
          <w:rFonts w:ascii="Carlito"/>
          <w:i/>
          <w:sz w:val="19"/>
        </w:rPr>
      </w:pPr>
      <w:r>
        <w:rPr>
          <w:rFonts w:ascii="Carlito"/>
          <w:i/>
          <w:w w:val="105"/>
          <w:sz w:val="19"/>
        </w:rPr>
        <w:t>Large beast, unaligned</w:t>
      </w:r>
    </w:p>
    <w:p>
      <w:pPr>
        <w:spacing w:before="128"/>
        <w:ind w:left="231" w:right="0" w:firstLine="0"/>
        <w:jc w:val="left"/>
        <w:rPr>
          <w:rFonts w:ascii="Carlito"/>
          <w:sz w:val="19"/>
        </w:rPr>
      </w:pPr>
      <w:r>
        <w:rPr>
          <w:rFonts w:ascii="Carlito"/>
          <w:b/>
          <w:w w:val="105"/>
          <w:sz w:val="19"/>
        </w:rPr>
        <w:t>Armor Class </w:t>
      </w:r>
      <w:r>
        <w:rPr>
          <w:rFonts w:ascii="Carlito"/>
          <w:w w:val="105"/>
          <w:sz w:val="19"/>
        </w:rPr>
        <w:t>12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42 (5d10 + 15)</w:t>
      </w:r>
    </w:p>
    <w:p>
      <w:pPr>
        <w:spacing w:before="70"/>
        <w:ind w:left="231" w:right="0" w:firstLine="0"/>
        <w:jc w:val="left"/>
        <w:rPr>
          <w:rFonts w:ascii="Carlito"/>
          <w:sz w:val="19"/>
        </w:rPr>
      </w:pPr>
      <w:r>
        <w:rPr>
          <w:rFonts w:ascii="Carlito"/>
          <w:b/>
          <w:w w:val="105"/>
          <w:sz w:val="19"/>
        </w:rPr>
        <w:t>Speed </w:t>
      </w:r>
      <w:r>
        <w:rPr>
          <w:rFonts w:ascii="Carlito"/>
          <w:w w:val="105"/>
          <w:sz w:val="19"/>
        </w:rPr>
        <w:t>40 ft., swim 30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20 (+5)   10 (+0)  </w:t>
      </w:r>
      <w:r>
        <w:rPr>
          <w:rFonts w:ascii="Carlito" w:hAnsi="Carlito"/>
          <w:spacing w:val="22"/>
          <w:w w:val="105"/>
        </w:rPr>
        <w:t> </w:t>
      </w:r>
      <w:r>
        <w:rPr>
          <w:rFonts w:ascii="Carlito" w:hAnsi="Carlito"/>
          <w:w w:val="105"/>
        </w:rPr>
        <w:t>16</w:t>
      </w:r>
      <w:r>
        <w:rPr>
          <w:rFonts w:ascii="Carlito" w:hAnsi="Carlito"/>
          <w:spacing w:val="-1"/>
          <w:w w:val="105"/>
        </w:rPr>
        <w:t> </w:t>
      </w:r>
      <w:r>
        <w:rPr>
          <w:rFonts w:ascii="Carlito" w:hAnsi="Carlito"/>
          <w:w w:val="105"/>
        </w:rPr>
        <w:t>(+3)</w:t>
        <w:tab/>
        <w:t>2 (−4)</w:t>
        <w:tab/>
        <w:t>13 (+1)</w:t>
        <w:tab/>
        <w:t>7 (−2)</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Skills </w:t>
      </w:r>
      <w:r>
        <w:rPr>
          <w:rFonts w:ascii="Carlito"/>
          <w:w w:val="105"/>
          <w:sz w:val="19"/>
        </w:rPr>
        <w:t>Perception +3</w:t>
      </w:r>
    </w:p>
    <w:p>
      <w:pPr>
        <w:spacing w:before="76"/>
        <w:ind w:left="231"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0"/>
        <w:ind w:left="231"/>
        <w:rPr>
          <w:b w:val="0"/>
        </w:rPr>
      </w:pPr>
      <w:r>
        <w:rPr>
          <w:w w:val="105"/>
        </w:rPr>
        <w:t>Languages </w:t>
      </w:r>
      <w:r>
        <w:rPr>
          <w:b w:val="0"/>
          <w:w w:val="105"/>
        </w:rPr>
        <w:t>—</w:t>
      </w:r>
    </w:p>
    <w:p>
      <w:pPr>
        <w:spacing w:before="71"/>
        <w:ind w:left="231"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47" w:lineRule="auto"/>
        <w:ind w:left="231" w:right="825"/>
        <w:rPr>
          <w:rFonts w:ascii="Carlito"/>
        </w:rPr>
      </w:pPr>
      <w:r>
        <w:rPr>
          <w:rFonts w:ascii="Carlito"/>
          <w:b/>
          <w:i/>
          <w:w w:val="105"/>
        </w:rPr>
        <w:t>Keen Smell. </w:t>
      </w:r>
      <w:r>
        <w:rPr>
          <w:rFonts w:ascii="Carlito"/>
          <w:w w:val="105"/>
        </w:rPr>
        <w:t>The bear has advantage on Wisdom (Perception) checks that rely on smell.</w:t>
      </w:r>
    </w:p>
    <w:p>
      <w:pPr>
        <w:spacing w:before="209"/>
        <w:ind w:left="231"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9"/>
        <w:ind w:left="231" w:right="343"/>
        <w:rPr>
          <w:rFonts w:ascii="Carlito"/>
        </w:rPr>
      </w:pPr>
      <w:r>
        <w:rPr>
          <w:rFonts w:ascii="Carlito"/>
          <w:b/>
          <w:i/>
          <w:w w:val="105"/>
        </w:rPr>
        <w:t>Multiattack. </w:t>
      </w:r>
      <w:r>
        <w:rPr>
          <w:rFonts w:ascii="Carlito"/>
          <w:w w:val="105"/>
        </w:rPr>
        <w:t>The bear makes two attacks: one with its bite and one with its claws.</w:t>
      </w:r>
    </w:p>
    <w:p>
      <w:pPr>
        <w:spacing w:line="254" w:lineRule="auto" w:before="55"/>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9 (1d8 + 5) piercing damage.</w:t>
      </w:r>
    </w:p>
    <w:p>
      <w:pPr>
        <w:spacing w:line="247" w:lineRule="auto" w:before="61"/>
        <w:ind w:left="231" w:right="245" w:firstLine="0"/>
        <w:jc w:val="left"/>
        <w:rPr>
          <w:rFonts w:ascii="Carlito"/>
          <w:sz w:val="19"/>
        </w:rPr>
      </w:pPr>
      <w:r>
        <w:rPr>
          <w:rFonts w:ascii="Carlito"/>
          <w:b/>
          <w:i/>
          <w:w w:val="105"/>
          <w:sz w:val="19"/>
        </w:rPr>
        <w:t>Claws.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12 (2d6 + 5) slashing damage.</w:t>
      </w:r>
    </w:p>
    <w:p>
      <w:pPr>
        <w:pStyle w:val="BodyText"/>
        <w:spacing w:before="11"/>
        <w:ind w:left="0"/>
        <w:rPr>
          <w:rFonts w:ascii="Carlito"/>
          <w:sz w:val="24"/>
        </w:rPr>
      </w:pPr>
    </w:p>
    <w:p>
      <w:pPr>
        <w:pStyle w:val="Heading4"/>
        <w:spacing w:before="1"/>
        <w:ind w:left="231"/>
        <w:rPr>
          <w:rFonts w:ascii="Carlito"/>
        </w:rPr>
      </w:pPr>
      <w:r>
        <w:rPr>
          <w:rFonts w:ascii="Carlito"/>
          <w:color w:val="943634"/>
        </w:rPr>
        <w:t>Pony</w:t>
      </w:r>
    </w:p>
    <w:p>
      <w:pPr>
        <w:spacing w:before="66"/>
        <w:ind w:left="231" w:right="0" w:firstLine="0"/>
        <w:jc w:val="left"/>
        <w:rPr>
          <w:rFonts w:ascii="Carlito"/>
          <w:i/>
          <w:sz w:val="19"/>
        </w:rPr>
      </w:pPr>
      <w:r>
        <w:rPr>
          <w:rFonts w:ascii="Carlito"/>
          <w:i/>
          <w:w w:val="105"/>
          <w:sz w:val="19"/>
        </w:rPr>
        <w:t>Medium beast, unaligned</w:t>
      </w:r>
    </w:p>
    <w:p>
      <w:pPr>
        <w:pStyle w:val="Heading6"/>
        <w:spacing w:before="133"/>
        <w:ind w:left="231"/>
        <w:rPr>
          <w:b w:val="0"/>
        </w:rPr>
      </w:pPr>
      <w:r>
        <w:rPr>
          <w:w w:val="105"/>
        </w:rPr>
        <w:t>Armor Class </w:t>
      </w:r>
      <w:r>
        <w:rPr>
          <w:b w:val="0"/>
          <w:w w:val="105"/>
        </w:rPr>
        <w:t>10</w:t>
      </w:r>
    </w:p>
    <w:p>
      <w:pPr>
        <w:spacing w:before="71"/>
        <w:ind w:left="231" w:right="0" w:firstLine="0"/>
        <w:jc w:val="left"/>
        <w:rPr>
          <w:rFonts w:ascii="Carlito"/>
          <w:sz w:val="19"/>
        </w:rPr>
      </w:pPr>
      <w:r>
        <w:rPr>
          <w:rFonts w:ascii="Carlito"/>
          <w:b/>
          <w:w w:val="105"/>
          <w:sz w:val="19"/>
        </w:rPr>
        <w:t>Hit Points </w:t>
      </w:r>
      <w:r>
        <w:rPr>
          <w:rFonts w:ascii="Carlito"/>
          <w:w w:val="105"/>
          <w:sz w:val="19"/>
        </w:rPr>
        <w:t>11 (2d8 + 2)</w:t>
      </w:r>
    </w:p>
    <w:p>
      <w:pPr>
        <w:spacing w:before="75"/>
        <w:ind w:left="231" w:right="0" w:firstLine="0"/>
        <w:jc w:val="left"/>
        <w:rPr>
          <w:rFonts w:ascii="Carlito"/>
          <w:sz w:val="19"/>
        </w:rPr>
      </w:pPr>
      <w:r>
        <w:rPr>
          <w:rFonts w:ascii="Carlito"/>
          <w:b/>
          <w:w w:val="105"/>
          <w:sz w:val="19"/>
        </w:rPr>
        <w:t>Speed </w:t>
      </w:r>
      <w:r>
        <w:rPr>
          <w:rFonts w:ascii="Carlito"/>
          <w:w w:val="105"/>
          <w:sz w:val="19"/>
        </w:rPr>
        <w:t>40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15 (+2)   10 (+0)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2 (−4)</w:t>
        <w:tab/>
        <w:t>11 (+0)</w:t>
        <w:tab/>
        <w:t>7 (−2)</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0"/>
        <w:ind w:left="231"/>
        <w:rPr>
          <w:b w:val="0"/>
        </w:rPr>
      </w:pPr>
      <w:r>
        <w:rPr>
          <w:w w:val="105"/>
        </w:rPr>
        <w:t>Languages </w:t>
      </w:r>
      <w:r>
        <w:rPr>
          <w:b w:val="0"/>
          <w:w w:val="105"/>
        </w:rPr>
        <w:t>—</w:t>
      </w:r>
    </w:p>
    <w:p>
      <w:pPr>
        <w:spacing w:before="71"/>
        <w:ind w:left="231" w:right="0" w:firstLine="0"/>
        <w:jc w:val="left"/>
        <w:rPr>
          <w:rFonts w:ascii="Carlito"/>
          <w:sz w:val="19"/>
        </w:rPr>
      </w:pPr>
      <w:r>
        <w:rPr>
          <w:rFonts w:ascii="Carlito"/>
          <w:b/>
          <w:w w:val="105"/>
          <w:sz w:val="19"/>
        </w:rPr>
        <w:t>Challenge </w:t>
      </w:r>
      <w:r>
        <w:rPr>
          <w:rFonts w:ascii="Carlito"/>
          <w:w w:val="105"/>
          <w:sz w:val="19"/>
        </w:rPr>
        <w:t>1/8 (25 XP)</w:t>
      </w:r>
    </w:p>
    <w:p>
      <w:pPr>
        <w:tabs>
          <w:tab w:pos="4777" w:val="left" w:leader="none"/>
        </w:tabs>
        <w:spacing w:before="214"/>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1" w:right="47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7 (2d4 + 2) bludgeoning damage.</w:t>
      </w:r>
    </w:p>
    <w:p>
      <w:pPr>
        <w:spacing w:after="0" w:line="254" w:lineRule="auto"/>
        <w:jc w:val="left"/>
        <w:rPr>
          <w:rFonts w:ascii="Carlito"/>
          <w:sz w:val="19"/>
        </w:rPr>
        <w:sectPr>
          <w:pgSz w:w="12240" w:h="15840"/>
          <w:pgMar w:header="0" w:footer="644" w:top="1360" w:bottom="840" w:left="920" w:right="920"/>
          <w:cols w:num="2" w:equalWidth="0">
            <w:col w:w="4818" w:space="601"/>
            <w:col w:w="4981"/>
          </w:cols>
        </w:sectPr>
      </w:pPr>
    </w:p>
    <w:p>
      <w:pPr>
        <w:pStyle w:val="Heading4"/>
        <w:spacing w:before="82"/>
        <w:rPr>
          <w:rFonts w:ascii="Carlito"/>
        </w:rPr>
      </w:pPr>
      <w:r>
        <w:rPr>
          <w:rFonts w:ascii="Carlito"/>
          <w:color w:val="943634"/>
        </w:rPr>
        <w:t>Quipper</w:t>
      </w:r>
    </w:p>
    <w:p>
      <w:pPr>
        <w:spacing w:before="66"/>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13</w:t>
      </w:r>
    </w:p>
    <w:p>
      <w:pPr>
        <w:spacing w:before="76"/>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5"/>
        <w:ind w:left="232" w:right="0" w:firstLine="0"/>
        <w:jc w:val="left"/>
        <w:rPr>
          <w:rFonts w:ascii="Carlito"/>
          <w:sz w:val="19"/>
        </w:rPr>
      </w:pPr>
      <w:r>
        <w:rPr>
          <w:rFonts w:ascii="Carlito"/>
          <w:b/>
          <w:w w:val="105"/>
          <w:sz w:val="19"/>
        </w:rPr>
        <w:t>Speed </w:t>
      </w:r>
      <w:r>
        <w:rPr>
          <w:rFonts w:ascii="Carlito"/>
          <w:w w:val="105"/>
          <w:sz w:val="19"/>
        </w:rPr>
        <w:t>0 ft., swim 40 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720"/>
        <w:gridCol w:w="720"/>
        <w:gridCol w:w="855"/>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720" w:type="dxa"/>
            <w:tcBorders>
              <w:top w:val="single" w:sz="8" w:space="0" w:color="000000"/>
            </w:tcBorders>
          </w:tcPr>
          <w:p>
            <w:pPr>
              <w:pStyle w:val="TableParagraph"/>
              <w:spacing w:before="30"/>
              <w:ind w:left="55" w:right="55"/>
              <w:jc w:val="center"/>
              <w:rPr>
                <w:b/>
                <w:sz w:val="19"/>
              </w:rPr>
            </w:pPr>
            <w:r>
              <w:rPr>
                <w:b/>
                <w:w w:val="105"/>
                <w:sz w:val="19"/>
              </w:rPr>
              <w:t>INT</w:t>
            </w:r>
          </w:p>
        </w:tc>
        <w:tc>
          <w:tcPr>
            <w:tcW w:w="720" w:type="dxa"/>
            <w:tcBorders>
              <w:top w:val="single" w:sz="8" w:space="0" w:color="000000"/>
            </w:tcBorders>
          </w:tcPr>
          <w:p>
            <w:pPr>
              <w:pStyle w:val="TableParagraph"/>
              <w:spacing w:before="30"/>
              <w:ind w:left="195"/>
              <w:rPr>
                <w:b/>
                <w:sz w:val="19"/>
              </w:rPr>
            </w:pPr>
            <w:r>
              <w:rPr>
                <w:b/>
                <w:w w:val="105"/>
                <w:sz w:val="19"/>
              </w:rPr>
              <w:t>WIS</w:t>
            </w:r>
          </w:p>
        </w:tc>
        <w:tc>
          <w:tcPr>
            <w:tcW w:w="855" w:type="dxa"/>
            <w:tcBorders>
              <w:top w:val="single" w:sz="8" w:space="0" w:color="000000"/>
            </w:tcBorders>
          </w:tcPr>
          <w:p>
            <w:pPr>
              <w:pStyle w:val="TableParagraph"/>
              <w:spacing w:before="30"/>
              <w:ind w:left="183"/>
              <w:rPr>
                <w:b/>
                <w:sz w:val="19"/>
              </w:rPr>
            </w:pPr>
            <w:r>
              <w:rPr>
                <w:b/>
                <w:w w:val="105"/>
                <w:sz w:val="19"/>
              </w:rPr>
              <w:t>CHA</w:t>
            </w:r>
          </w:p>
        </w:tc>
      </w:tr>
      <w:tr>
        <w:trPr>
          <w:trHeight w:val="395"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2</w:t>
            </w:r>
            <w:r>
              <w:rPr>
                <w:spacing w:val="-1"/>
                <w:w w:val="105"/>
                <w:sz w:val="19"/>
              </w:rPr>
              <w:t> </w:t>
            </w:r>
            <w:r>
              <w:rPr>
                <w:w w:val="105"/>
                <w:sz w:val="19"/>
              </w:rPr>
              <w:t>(−4)</w:t>
              <w:tab/>
              <w:t>16 (+3)</w:t>
              <w:tab/>
              <w:t>9 (−1)</w:t>
            </w:r>
          </w:p>
        </w:tc>
        <w:tc>
          <w:tcPr>
            <w:tcW w:w="720" w:type="dxa"/>
            <w:tcBorders>
              <w:bottom w:val="single" w:sz="8" w:space="0" w:color="000000"/>
            </w:tcBorders>
          </w:tcPr>
          <w:p>
            <w:pPr>
              <w:pStyle w:val="TableParagraph"/>
              <w:spacing w:before="37"/>
              <w:ind w:left="55" w:right="55"/>
              <w:jc w:val="center"/>
              <w:rPr>
                <w:sz w:val="19"/>
              </w:rPr>
            </w:pPr>
            <w:r>
              <w:rPr>
                <w:w w:val="105"/>
                <w:sz w:val="19"/>
              </w:rPr>
              <w:t>1 (−5)</w:t>
            </w:r>
          </w:p>
        </w:tc>
        <w:tc>
          <w:tcPr>
            <w:tcW w:w="720" w:type="dxa"/>
            <w:tcBorders>
              <w:bottom w:val="single" w:sz="8" w:space="0" w:color="000000"/>
            </w:tcBorders>
          </w:tcPr>
          <w:p>
            <w:pPr>
              <w:pStyle w:val="TableParagraph"/>
              <w:spacing w:before="37"/>
              <w:ind w:left="125"/>
              <w:rPr>
                <w:sz w:val="19"/>
              </w:rPr>
            </w:pPr>
            <w:r>
              <w:rPr>
                <w:w w:val="105"/>
                <w:sz w:val="19"/>
              </w:rPr>
              <w:t>7 (−2)</w:t>
            </w:r>
          </w:p>
        </w:tc>
        <w:tc>
          <w:tcPr>
            <w:tcW w:w="855" w:type="dxa"/>
            <w:tcBorders>
              <w:bottom w:val="single" w:sz="8" w:space="0" w:color="000000"/>
            </w:tcBorders>
          </w:tcPr>
          <w:p>
            <w:pPr>
              <w:pStyle w:val="TableParagraph"/>
              <w:spacing w:before="37"/>
              <w:ind w:left="125"/>
              <w:rPr>
                <w:sz w:val="19"/>
              </w:rPr>
            </w:pPr>
            <w:r>
              <w:rPr>
                <w:w w:val="105"/>
                <w:sz w:val="19"/>
              </w:rPr>
              <w:t>2 (−4)</w:t>
            </w:r>
          </w:p>
        </w:tc>
      </w:tr>
    </w:tbl>
    <w:p>
      <w:pPr>
        <w:pStyle w:val="BodyText"/>
        <w:spacing w:before="20"/>
        <w:rPr>
          <w:rFonts w:ascii="Carlito"/>
        </w:rPr>
      </w:pPr>
      <w:r>
        <w:rPr>
          <w:rFonts w:ascii="Carlito"/>
          <w:b/>
          <w:w w:val="105"/>
        </w:rPr>
        <w:t>Senses </w:t>
      </w:r>
      <w:r>
        <w:rPr>
          <w:rFonts w:ascii="Carlito"/>
          <w:w w:val="105"/>
        </w:rPr>
        <w:t>darkvision 60 ft., passive Perception 8</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pStyle w:val="BodyText"/>
        <w:spacing w:line="252" w:lineRule="auto"/>
        <w:ind w:right="72"/>
        <w:rPr>
          <w:rFonts w:ascii="Carlito" w:hAnsi="Carlito"/>
        </w:rPr>
      </w:pPr>
      <w:r>
        <w:rPr>
          <w:rFonts w:ascii="Carlito" w:hAnsi="Carlito"/>
          <w:b/>
          <w:i/>
          <w:w w:val="105"/>
        </w:rPr>
        <w:t>Blood Frenzy. </w:t>
      </w:r>
      <w:r>
        <w:rPr>
          <w:rFonts w:ascii="Carlito" w:hAnsi="Carlito"/>
          <w:w w:val="105"/>
        </w:rPr>
        <w:t>The quipper has advantage on melee attack rolls against any creature that doesn’t have all its hit points.</w:t>
      </w:r>
    </w:p>
    <w:p>
      <w:pPr>
        <w:spacing w:line="247" w:lineRule="auto" w:before="61"/>
        <w:ind w:left="232" w:right="484" w:firstLine="0"/>
        <w:jc w:val="left"/>
        <w:rPr>
          <w:rFonts w:ascii="Carlito"/>
          <w:sz w:val="19"/>
        </w:rPr>
      </w:pPr>
      <w:r>
        <w:rPr>
          <w:rFonts w:ascii="Carlito"/>
          <w:b/>
          <w:i/>
          <w:w w:val="105"/>
          <w:sz w:val="19"/>
        </w:rPr>
        <w:t>Water Breathing. </w:t>
      </w:r>
      <w:r>
        <w:rPr>
          <w:rFonts w:ascii="Carlito"/>
          <w:w w:val="105"/>
          <w:sz w:val="19"/>
        </w:rPr>
        <w:t>The quipper can breathe only underwater.</w:t>
      </w:r>
    </w:p>
    <w:p>
      <w:pPr>
        <w:spacing w:before="209"/>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231"/>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8"/>
        <w:ind w:left="232" w:right="29"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 piercing damage.</w:t>
      </w:r>
    </w:p>
    <w:p>
      <w:pPr>
        <w:pStyle w:val="BodyText"/>
        <w:spacing w:before="9"/>
        <w:ind w:left="0"/>
        <w:rPr>
          <w:rFonts w:ascii="Carlito"/>
          <w:sz w:val="25"/>
        </w:rPr>
      </w:pPr>
    </w:p>
    <w:p>
      <w:pPr>
        <w:pStyle w:val="BodyText"/>
        <w:spacing w:line="252" w:lineRule="auto"/>
        <w:ind w:right="37"/>
      </w:pPr>
      <w:r>
        <w:rPr>
          <w:w w:val="105"/>
        </w:rPr>
        <w:t>A </w:t>
      </w:r>
      <w:r>
        <w:rPr>
          <w:b/>
          <w:w w:val="105"/>
        </w:rPr>
        <w:t>quipper </w:t>
      </w:r>
      <w:r>
        <w:rPr>
          <w:w w:val="105"/>
        </w:rPr>
        <w:t>is a carnivorous fish with sharp teeth. Quippers can adapt to any aquatic environment, including cold subterranean lakes. They frequently gather in swarms; the statistics for a swarm of quippers appear later in this appendix.</w:t>
      </w:r>
    </w:p>
    <w:p>
      <w:pPr>
        <w:pStyle w:val="BodyText"/>
        <w:spacing w:before="1"/>
        <w:ind w:left="0"/>
        <w:rPr>
          <w:sz w:val="30"/>
        </w:rPr>
      </w:pPr>
    </w:p>
    <w:p>
      <w:pPr>
        <w:pStyle w:val="Heading4"/>
        <w:rPr>
          <w:rFonts w:ascii="Carlito"/>
        </w:rPr>
      </w:pPr>
      <w:r>
        <w:rPr>
          <w:rFonts w:ascii="Carlito"/>
          <w:color w:val="943634"/>
        </w:rPr>
        <w:t>Rat</w:t>
      </w:r>
    </w:p>
    <w:p>
      <w:pPr>
        <w:spacing w:before="67"/>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10</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1"/>
        <w:ind w:left="232" w:right="0" w:firstLine="0"/>
        <w:jc w:val="left"/>
        <w:rPr>
          <w:rFonts w:ascii="Carlito"/>
          <w:sz w:val="19"/>
        </w:rPr>
      </w:pPr>
      <w:r>
        <w:rPr>
          <w:rFonts w:ascii="Carlito"/>
          <w:b/>
          <w:w w:val="105"/>
          <w:sz w:val="19"/>
        </w:rPr>
        <w:t>Speed </w:t>
      </w:r>
      <w:r>
        <w:rPr>
          <w:rFonts w:ascii="Carlito"/>
          <w:w w:val="105"/>
          <w:sz w:val="19"/>
        </w:rPr>
        <w:t>20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1465"/>
        <w:gridCol w:w="830"/>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1465" w:type="dxa"/>
            <w:tcBorders>
              <w:top w:val="single" w:sz="8" w:space="0" w:color="000000"/>
            </w:tcBorders>
          </w:tcPr>
          <w:p>
            <w:pPr>
              <w:pStyle w:val="TableParagraph"/>
              <w:tabs>
                <w:tab w:pos="697" w:val="left" w:leader="none"/>
              </w:tabs>
              <w:spacing w:before="30"/>
              <w:ind w:right="2"/>
              <w:jc w:val="center"/>
              <w:rPr>
                <w:b/>
                <w:sz w:val="19"/>
              </w:rPr>
            </w:pPr>
            <w:r>
              <w:rPr>
                <w:b/>
                <w:w w:val="105"/>
                <w:sz w:val="19"/>
              </w:rPr>
              <w:t>INT</w:t>
              <w:tab/>
              <w:t>WIS</w:t>
            </w:r>
          </w:p>
        </w:tc>
        <w:tc>
          <w:tcPr>
            <w:tcW w:w="830" w:type="dxa"/>
            <w:tcBorders>
              <w:top w:val="single" w:sz="8" w:space="0" w:color="000000"/>
            </w:tcBorders>
          </w:tcPr>
          <w:p>
            <w:pPr>
              <w:pStyle w:val="TableParagraph"/>
              <w:spacing w:before="30"/>
              <w:ind w:left="158"/>
              <w:rPr>
                <w:b/>
                <w:sz w:val="19"/>
              </w:rPr>
            </w:pPr>
            <w:r>
              <w:rPr>
                <w:b/>
                <w:w w:val="105"/>
                <w:sz w:val="19"/>
              </w:rPr>
              <w:t>CHA</w:t>
            </w:r>
          </w:p>
        </w:tc>
      </w:tr>
      <w:tr>
        <w:trPr>
          <w:trHeight w:val="390"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2</w:t>
            </w:r>
            <w:r>
              <w:rPr>
                <w:spacing w:val="-1"/>
                <w:w w:val="105"/>
                <w:sz w:val="19"/>
              </w:rPr>
              <w:t> </w:t>
            </w:r>
            <w:r>
              <w:rPr>
                <w:w w:val="105"/>
                <w:sz w:val="19"/>
              </w:rPr>
              <w:t>(−4)</w:t>
              <w:tab/>
              <w:t>11 (+0)</w:t>
              <w:tab/>
              <w:t>9 (−1)</w:t>
            </w:r>
          </w:p>
        </w:tc>
        <w:tc>
          <w:tcPr>
            <w:tcW w:w="1465" w:type="dxa"/>
            <w:tcBorders>
              <w:bottom w:val="single" w:sz="8" w:space="0" w:color="000000"/>
            </w:tcBorders>
          </w:tcPr>
          <w:p>
            <w:pPr>
              <w:pStyle w:val="TableParagraph"/>
              <w:tabs>
                <w:tab w:pos="695" w:val="left" w:leader="none"/>
              </w:tabs>
              <w:spacing w:before="37"/>
              <w:ind w:left="25"/>
              <w:jc w:val="center"/>
              <w:rPr>
                <w:sz w:val="19"/>
              </w:rPr>
            </w:pPr>
            <w:r>
              <w:rPr>
                <w:w w:val="105"/>
                <w:sz w:val="19"/>
              </w:rPr>
              <w:t>2</w:t>
            </w:r>
            <w:r>
              <w:rPr>
                <w:spacing w:val="-1"/>
                <w:w w:val="105"/>
                <w:sz w:val="19"/>
              </w:rPr>
              <w:t> </w:t>
            </w:r>
            <w:r>
              <w:rPr>
                <w:w w:val="105"/>
                <w:sz w:val="19"/>
              </w:rPr>
              <w:t>(−4)</w:t>
              <w:tab/>
              <w:t>10 (+0)</w:t>
            </w:r>
          </w:p>
        </w:tc>
        <w:tc>
          <w:tcPr>
            <w:tcW w:w="830" w:type="dxa"/>
            <w:tcBorders>
              <w:bottom w:val="single" w:sz="8" w:space="0" w:color="000000"/>
            </w:tcBorders>
          </w:tcPr>
          <w:p>
            <w:pPr>
              <w:pStyle w:val="TableParagraph"/>
              <w:spacing w:before="37"/>
              <w:ind w:left="100"/>
              <w:rPr>
                <w:sz w:val="19"/>
              </w:rPr>
            </w:pPr>
            <w:r>
              <w:rPr>
                <w:w w:val="105"/>
                <w:sz w:val="19"/>
              </w:rPr>
              <w:t>4 (−3)</w:t>
            </w:r>
          </w:p>
        </w:tc>
      </w:tr>
    </w:tbl>
    <w:p>
      <w:pPr>
        <w:pStyle w:val="BodyText"/>
        <w:spacing w:before="20"/>
        <w:rPr>
          <w:rFonts w:ascii="Carlito"/>
        </w:rPr>
      </w:pPr>
      <w:r>
        <w:rPr>
          <w:rFonts w:ascii="Carlito"/>
          <w:b/>
          <w:w w:val="105"/>
        </w:rPr>
        <w:t>Senses </w:t>
      </w:r>
      <w:r>
        <w:rPr>
          <w:rFonts w:ascii="Carlito"/>
          <w:w w:val="105"/>
        </w:rPr>
        <w:t>darkvision 30 ft., passive Perception 10</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47" w:lineRule="auto" w:before="1"/>
        <w:ind w:right="589"/>
        <w:rPr>
          <w:rFonts w:ascii="Carlito"/>
        </w:rPr>
      </w:pPr>
      <w:r>
        <w:rPr>
          <w:rFonts w:ascii="Carlito"/>
          <w:b/>
          <w:i/>
          <w:w w:val="105"/>
        </w:rPr>
        <w:t>Keen Smell. </w:t>
      </w:r>
      <w:r>
        <w:rPr>
          <w:rFonts w:ascii="Carlito"/>
          <w:w w:val="105"/>
        </w:rPr>
        <w:t>The rat has advantage on Wisdom (Perception) checks that rely on smell.</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8"/>
        <w:ind w:left="232" w:right="401"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+0 to hit, reach 5 ft., one target. </w:t>
      </w:r>
      <w:r>
        <w:rPr>
          <w:rFonts w:ascii="Carlito"/>
          <w:i/>
          <w:w w:val="105"/>
          <w:sz w:val="19"/>
        </w:rPr>
        <w:t>Hit: </w:t>
      </w:r>
      <w:r>
        <w:rPr>
          <w:rFonts w:ascii="Carlito"/>
          <w:w w:val="105"/>
          <w:sz w:val="19"/>
        </w:rPr>
        <w:t>1 piercing damage.</w:t>
      </w:r>
    </w:p>
    <w:p>
      <w:pPr>
        <w:pStyle w:val="BodyText"/>
        <w:spacing w:before="3"/>
        <w:ind w:left="0"/>
        <w:rPr>
          <w:rFonts w:ascii="Carlito"/>
          <w:sz w:val="24"/>
        </w:rPr>
      </w:pPr>
    </w:p>
    <w:p>
      <w:pPr>
        <w:pStyle w:val="Heading4"/>
        <w:rPr>
          <w:rFonts w:ascii="Carlito"/>
        </w:rPr>
      </w:pPr>
      <w:r>
        <w:rPr>
          <w:rFonts w:ascii="Carlito"/>
          <w:color w:val="943634"/>
        </w:rPr>
        <w:t>Raven</w:t>
      </w:r>
    </w:p>
    <w:p>
      <w:pPr>
        <w:spacing w:before="67"/>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12</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w:t>
      </w:r>
      <w:r>
        <w:rPr>
          <w:rFonts w:ascii="Carlito" w:hAnsi="Carlito"/>
          <w:spacing w:val="-6"/>
          <w:w w:val="105"/>
          <w:sz w:val="19"/>
        </w:rPr>
        <w:t> </w:t>
      </w:r>
      <w:r>
        <w:rPr>
          <w:rFonts w:ascii="Carlito" w:hAnsi="Carlito"/>
          <w:w w:val="105"/>
          <w:sz w:val="19"/>
        </w:rPr>
        <w:t>1)</w:t>
      </w:r>
    </w:p>
    <w:p>
      <w:pPr>
        <w:spacing w:before="71"/>
        <w:ind w:left="232" w:right="0" w:firstLine="0"/>
        <w:jc w:val="left"/>
        <w:rPr>
          <w:rFonts w:ascii="Carlito"/>
          <w:sz w:val="19"/>
        </w:rPr>
      </w:pPr>
      <w:r>
        <w:rPr>
          <w:rFonts w:ascii="Carlito"/>
          <w:b/>
          <w:w w:val="105"/>
          <w:sz w:val="19"/>
        </w:rPr>
        <w:t>Speed </w:t>
      </w:r>
      <w:r>
        <w:rPr>
          <w:rFonts w:ascii="Carlito"/>
          <w:w w:val="105"/>
          <w:sz w:val="19"/>
        </w:rPr>
        <w:t>10 ft., fly 50</w:t>
      </w:r>
      <w:r>
        <w:rPr>
          <w:rFonts w:ascii="Carlito"/>
          <w:spacing w:val="-8"/>
          <w:w w:val="105"/>
          <w:sz w:val="19"/>
        </w:rPr>
        <w:t> </w:t>
      </w:r>
      <w:r>
        <w:rPr>
          <w:rFonts w:ascii="Carlito"/>
          <w:w w:val="105"/>
          <w:sz w:val="19"/>
        </w:rPr>
        <w:t>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669" w:val="left" w:leader="none"/>
          <w:tab w:pos="1439" w:val="left" w:leader="none"/>
          <w:tab w:pos="2159" w:val="left" w:leader="none"/>
          <w:tab w:pos="2829" w:val="left" w:leader="none"/>
          <w:tab w:pos="3599" w:val="left" w:leader="none"/>
        </w:tabs>
        <w:spacing w:before="70"/>
        <w:ind w:left="0" w:right="14"/>
        <w:jc w:val="center"/>
        <w:rPr>
          <w:rFonts w:ascii="Carlito" w:hAnsi="Carlito"/>
        </w:rPr>
      </w:pPr>
      <w:r>
        <w:rPr>
          <w:rFonts w:ascii="Carlito" w:hAnsi="Carlito"/>
          <w:w w:val="105"/>
        </w:rPr>
        <w:t>2</w:t>
      </w:r>
      <w:r>
        <w:rPr>
          <w:rFonts w:ascii="Carlito" w:hAnsi="Carlito"/>
          <w:spacing w:val="-1"/>
          <w:w w:val="105"/>
        </w:rPr>
        <w:t> </w:t>
      </w:r>
      <w:r>
        <w:rPr>
          <w:rFonts w:ascii="Carlito" w:hAnsi="Carlito"/>
          <w:w w:val="105"/>
        </w:rPr>
        <w:t>(−4)</w:t>
        <w:tab/>
        <w:t>14 (+2)</w:t>
        <w:tab/>
        <w:t>8 (−1)</w:t>
        <w:tab/>
        <w:t>2 (−4)</w:t>
        <w:tab/>
        <w:t>12</w:t>
      </w:r>
      <w:r>
        <w:rPr>
          <w:rFonts w:ascii="Carlito" w:hAnsi="Carlito"/>
          <w:spacing w:val="-1"/>
          <w:w w:val="105"/>
        </w:rPr>
        <w:t> </w:t>
      </w:r>
      <w:r>
        <w:rPr>
          <w:rFonts w:ascii="Carlito" w:hAnsi="Carlito"/>
          <w:w w:val="105"/>
        </w:rPr>
        <w:t>(+1)</w:t>
        <w:tab/>
        <w:t>6</w:t>
      </w:r>
      <w:r>
        <w:rPr>
          <w:rFonts w:ascii="Carlito" w:hAnsi="Carlito"/>
          <w:spacing w:val="1"/>
          <w:w w:val="105"/>
        </w:rPr>
        <w:t> </w:t>
      </w:r>
      <w:r>
        <w:rPr>
          <w:rFonts w:ascii="Carlito" w:hAnsi="Carlito"/>
          <w:w w:val="105"/>
        </w:rPr>
        <w:t>(−2)</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Perception +3</w:t>
      </w:r>
    </w:p>
    <w:p>
      <w:pPr>
        <w:spacing w:before="76"/>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0"/>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pStyle w:val="BodyText"/>
        <w:spacing w:line="252" w:lineRule="auto"/>
        <w:ind w:right="356"/>
        <w:rPr>
          <w:rFonts w:ascii="Carlito"/>
        </w:rPr>
      </w:pPr>
      <w:r>
        <w:rPr>
          <w:rFonts w:ascii="Carlito"/>
          <w:b/>
          <w:i/>
          <w:w w:val="105"/>
        </w:rPr>
        <w:t>Mimicry. </w:t>
      </w:r>
      <w:r>
        <w:rPr>
          <w:rFonts w:ascii="Carlito"/>
          <w:w w:val="105"/>
        </w:rPr>
        <w:t>The raven can mimic simple sounds it has heard, such as a person whispering, a baby crying, or an animal chittering. A creature that hears the sounds can tell they are imitations with a successful DC 10 Wisdom (Insight) check.</w:t>
      </w:r>
    </w:p>
    <w:p>
      <w:pPr>
        <w:spacing w:before="203"/>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318"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1 piercing damage.</w:t>
      </w:r>
    </w:p>
    <w:p>
      <w:pPr>
        <w:pStyle w:val="BodyText"/>
        <w:spacing w:before="3"/>
        <w:ind w:left="0"/>
        <w:rPr>
          <w:rFonts w:ascii="Carlito"/>
          <w:sz w:val="24"/>
        </w:rPr>
      </w:pPr>
    </w:p>
    <w:p>
      <w:pPr>
        <w:pStyle w:val="Heading4"/>
        <w:rPr>
          <w:rFonts w:ascii="Carlito"/>
        </w:rPr>
      </w:pPr>
      <w:r>
        <w:rPr>
          <w:rFonts w:ascii="Carlito"/>
          <w:color w:val="943634"/>
        </w:rPr>
        <w:t>Reef Shark</w:t>
      </w:r>
    </w:p>
    <w:p>
      <w:pPr>
        <w:spacing w:before="67"/>
        <w:ind w:left="232" w:right="0" w:firstLine="0"/>
        <w:jc w:val="left"/>
        <w:rPr>
          <w:rFonts w:ascii="Carlito"/>
          <w:i/>
          <w:sz w:val="19"/>
        </w:rPr>
      </w:pPr>
      <w:r>
        <w:rPr>
          <w:rFonts w:ascii="Carlito"/>
          <w:i/>
          <w:w w:val="105"/>
          <w:sz w:val="19"/>
        </w:rPr>
        <w:t>Medium beast, unaligned</w:t>
      </w:r>
    </w:p>
    <w:p>
      <w:pPr>
        <w:spacing w:before="132"/>
        <w:ind w:left="232" w:right="0" w:firstLine="0"/>
        <w:jc w:val="left"/>
        <w:rPr>
          <w:rFonts w:ascii="Carlito"/>
          <w:sz w:val="19"/>
        </w:rPr>
      </w:pPr>
      <w:r>
        <w:rPr>
          <w:rFonts w:ascii="Carlito"/>
          <w:b/>
          <w:w w:val="105"/>
          <w:sz w:val="19"/>
        </w:rPr>
        <w:t>Armor Class </w:t>
      </w:r>
      <w:r>
        <w:rPr>
          <w:rFonts w:ascii="Carlito"/>
          <w:w w:val="105"/>
          <w:sz w:val="19"/>
        </w:rPr>
        <w:t>12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22 (4d8 + 4)</w:t>
      </w:r>
    </w:p>
    <w:p>
      <w:pPr>
        <w:spacing w:before="70"/>
        <w:ind w:left="232" w:right="0" w:firstLine="0"/>
        <w:jc w:val="left"/>
        <w:rPr>
          <w:rFonts w:ascii="Carlito"/>
          <w:sz w:val="19"/>
        </w:rPr>
      </w:pPr>
      <w:r>
        <w:rPr>
          <w:rFonts w:ascii="Carlito"/>
          <w:b/>
          <w:w w:val="105"/>
          <w:sz w:val="19"/>
        </w:rPr>
        <w:t>Speed </w:t>
      </w:r>
      <w:r>
        <w:rPr>
          <w:rFonts w:ascii="Carlito"/>
          <w:w w:val="105"/>
          <w:sz w:val="19"/>
        </w:rPr>
        <w:t>0 ft., swim 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14 (+2)   13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1 (−5)</w:t>
        <w:tab/>
        <w:t>10 (+0)</w:t>
        <w:tab/>
        <w:t>4 (−3)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+2</w:t>
      </w:r>
    </w:p>
    <w:p>
      <w:pPr>
        <w:pStyle w:val="BodyText"/>
        <w:spacing w:before="70"/>
        <w:rPr>
          <w:rFonts w:ascii="Carlito"/>
        </w:rPr>
      </w:pPr>
      <w:r>
        <w:rPr>
          <w:rFonts w:ascii="Carlito"/>
          <w:b/>
          <w:w w:val="105"/>
        </w:rPr>
        <w:t>Senses </w:t>
      </w:r>
      <w:r>
        <w:rPr>
          <w:rFonts w:ascii="Carlito"/>
          <w:w w:val="105"/>
        </w:rPr>
        <w:t>blindsight 30 ft., passive Perception 12</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6"/>
        <w:ind w:left="0"/>
        <w:rPr>
          <w:rFonts w:ascii="Carlito"/>
          <w:sz w:val="30"/>
        </w:rPr>
      </w:pPr>
    </w:p>
    <w:p>
      <w:pPr>
        <w:pStyle w:val="BodyText"/>
        <w:spacing w:line="254" w:lineRule="auto" w:before="1"/>
        <w:ind w:right="274"/>
        <w:rPr>
          <w:rFonts w:ascii="Carlito" w:hAnsi="Carlito"/>
        </w:rPr>
      </w:pPr>
      <w:r>
        <w:rPr>
          <w:rFonts w:ascii="Carlito" w:hAnsi="Carlito"/>
          <w:b/>
          <w:i/>
          <w:w w:val="105"/>
        </w:rPr>
        <w:t>Pack Tactics. </w:t>
      </w:r>
      <w:r>
        <w:rPr>
          <w:rFonts w:ascii="Carlito" w:hAnsi="Carlito"/>
          <w:w w:val="105"/>
        </w:rPr>
        <w:t>The shark has advantage on an attack roll against a creature if at least one of the shark’s allies is</w:t>
      </w:r>
    </w:p>
    <w:p>
      <w:pPr>
        <w:spacing w:after="0" w:line="254" w:lineRule="auto"/>
        <w:rPr>
          <w:rFonts w:ascii="Carlito" w:hAnsi="Carlito"/>
        </w:rPr>
        <w:sectPr>
          <w:pgSz w:w="12240" w:h="15840"/>
          <w:pgMar w:header="0" w:footer="644" w:top="1360" w:bottom="840" w:left="920" w:right="920"/>
          <w:cols w:num="2" w:equalWidth="0">
            <w:col w:w="4609" w:space="810"/>
            <w:col w:w="4981"/>
          </w:cols>
        </w:sectPr>
      </w:pPr>
    </w:p>
    <w:p>
      <w:pPr>
        <w:pStyle w:val="BodyText"/>
        <w:spacing w:line="254" w:lineRule="auto" w:before="86"/>
        <w:ind w:right="897"/>
        <w:rPr>
          <w:rFonts w:ascii="Carlito" w:hAnsi="Carlito"/>
        </w:rPr>
      </w:pPr>
      <w:r>
        <w:rPr>
          <w:rFonts w:ascii="Carlito" w:hAnsi="Carlito"/>
          <w:w w:val="105"/>
        </w:rPr>
        <w:t>within 5 feet of the creature and the ally isn’t incapacitated.</w:t>
      </w:r>
    </w:p>
    <w:p>
      <w:pPr>
        <w:spacing w:line="247" w:lineRule="auto" w:before="60"/>
        <w:ind w:left="232" w:right="888" w:firstLine="0"/>
        <w:jc w:val="left"/>
        <w:rPr>
          <w:rFonts w:ascii="Carlito"/>
          <w:sz w:val="19"/>
        </w:rPr>
      </w:pPr>
      <w:r>
        <w:rPr>
          <w:rFonts w:ascii="Carlito"/>
          <w:b/>
          <w:i/>
          <w:w w:val="105"/>
          <w:sz w:val="19"/>
        </w:rPr>
        <w:t>Water Breathing. </w:t>
      </w:r>
      <w:r>
        <w:rPr>
          <w:rFonts w:ascii="Carlito"/>
          <w:w w:val="105"/>
          <w:sz w:val="19"/>
        </w:rPr>
        <w:t>The shark can breathe only underwater.</w:t>
      </w:r>
    </w:p>
    <w:p>
      <w:pPr>
        <w:tabs>
          <w:tab w:pos="4777" w:val="left" w:leader="none"/>
        </w:tabs>
        <w:spacing w:before="20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6 (1d8 + 2) piercing damage.</w:t>
      </w:r>
    </w:p>
    <w:p>
      <w:pPr>
        <w:pStyle w:val="BodyText"/>
        <w:spacing w:before="7"/>
        <w:ind w:left="0"/>
        <w:rPr>
          <w:rFonts w:ascii="Carlito"/>
          <w:sz w:val="24"/>
        </w:rPr>
      </w:pPr>
    </w:p>
    <w:p>
      <w:pPr>
        <w:pStyle w:val="BodyText"/>
        <w:spacing w:line="254" w:lineRule="auto" w:before="1"/>
        <w:ind w:right="234"/>
      </w:pPr>
      <w:r>
        <w:rPr/>
        <w:t>Smaller than giant sharks and hunter sharks, </w:t>
      </w:r>
      <w:r>
        <w:rPr>
          <w:b/>
        </w:rPr>
        <w:t>reef sharks </w:t>
      </w:r>
      <w:r>
        <w:rPr/>
        <w:t>inhabit shallow waters and coral reefs, </w:t>
      </w:r>
      <w:r>
        <w:rPr>
          <w:w w:val="103"/>
        </w:rPr>
        <w:t>gat</w:t>
      </w:r>
      <w:r>
        <w:rPr>
          <w:w w:val="103"/>
        </w:rPr>
        <w:t>he</w:t>
      </w:r>
      <w:r>
        <w:rPr>
          <w:w w:val="103"/>
        </w:rPr>
        <w:t>r</w:t>
      </w:r>
      <w:r>
        <w:rPr>
          <w:w w:val="103"/>
        </w:rPr>
        <w:t>i</w:t>
      </w:r>
      <w:r>
        <w:rPr>
          <w:w w:val="103"/>
        </w:rPr>
        <w:t>ng</w:t>
      </w:r>
      <w:r>
        <w:rPr/>
        <w:t> </w:t>
      </w:r>
      <w:r>
        <w:rPr>
          <w:w w:val="103"/>
        </w:rPr>
        <w:t>i</w:t>
      </w:r>
      <w:r>
        <w:rPr>
          <w:w w:val="103"/>
        </w:rPr>
        <w:t>n</w:t>
      </w:r>
      <w:r>
        <w:rPr/>
        <w:t> </w:t>
      </w:r>
      <w:r>
        <w:rPr>
          <w:w w:val="103"/>
        </w:rPr>
        <w:t>s</w:t>
      </w:r>
      <w:r>
        <w:rPr>
          <w:w w:val="103"/>
        </w:rPr>
        <w:t>m</w:t>
      </w:r>
      <w:r>
        <w:rPr>
          <w:w w:val="103"/>
        </w:rPr>
        <w:t>al</w:t>
      </w:r>
      <w:r>
        <w:rPr>
          <w:w w:val="103"/>
        </w:rPr>
        <w:t>l</w:t>
      </w:r>
      <w:r>
        <w:rPr/>
        <w:t> </w:t>
      </w:r>
      <w:r>
        <w:rPr>
          <w:w w:val="103"/>
        </w:rPr>
        <w:t>pac</w:t>
      </w:r>
      <w:r>
        <w:rPr>
          <w:w w:val="103"/>
        </w:rPr>
        <w:t>k</w:t>
      </w:r>
      <w:r>
        <w:rPr>
          <w:w w:val="103"/>
        </w:rPr>
        <w:t>s</w:t>
      </w:r>
      <w:r>
        <w:rPr/>
        <w:t> </w:t>
      </w:r>
      <w:r>
        <w:rPr>
          <w:w w:val="103"/>
        </w:rPr>
        <w:t>t</w:t>
      </w:r>
      <w:r>
        <w:rPr>
          <w:w w:val="103"/>
        </w:rPr>
        <w:t>o</w:t>
      </w:r>
      <w:r>
        <w:rPr/>
        <w:t> </w:t>
      </w:r>
      <w:r>
        <w:rPr>
          <w:w w:val="103"/>
        </w:rPr>
        <w:t>h</w:t>
      </w:r>
      <w:r>
        <w:rPr>
          <w:w w:val="103"/>
        </w:rPr>
        <w:t>u</w:t>
      </w:r>
      <w:r>
        <w:rPr>
          <w:w w:val="103"/>
        </w:rPr>
        <w:t>n</w:t>
      </w:r>
      <w:r>
        <w:rPr>
          <w:w w:val="103"/>
        </w:rPr>
        <w:t>t</w:t>
      </w:r>
      <w:r>
        <w:rPr>
          <w:w w:val="103"/>
        </w:rPr>
        <w:t>.</w:t>
      </w:r>
      <w:r>
        <w:rPr/>
        <w:t> </w:t>
      </w:r>
      <w:r>
        <w:rPr>
          <w:w w:val="103"/>
        </w:rPr>
        <w:t>A</w:t>
      </w:r>
      <w:r>
        <w:rPr/>
        <w:t> </w:t>
      </w:r>
      <w:r>
        <w:rPr>
          <w:w w:val="103"/>
        </w:rPr>
        <w:t>f</w:t>
      </w:r>
      <w:r>
        <w:rPr>
          <w:w w:val="103"/>
        </w:rPr>
        <w:t>u</w:t>
      </w:r>
      <w:r>
        <w:rPr>
          <w:w w:val="103"/>
        </w:rPr>
        <w:t>ll</w:t>
      </w:r>
      <w:r>
        <w:rPr>
          <w:w w:val="31"/>
        </w:rPr>
        <w:t>-­‐‑</w:t>
      </w:r>
      <w:r>
        <w:rPr>
          <w:w w:val="103"/>
        </w:rPr>
        <w:t>gr</w:t>
      </w:r>
      <w:r>
        <w:rPr>
          <w:w w:val="103"/>
        </w:rPr>
        <w:t>own </w:t>
      </w:r>
      <w:r>
        <w:rPr/>
        <w:t>specimen measures 6 to 10 feet long.</w:t>
      </w:r>
    </w:p>
    <w:p>
      <w:pPr>
        <w:pStyle w:val="BodyText"/>
        <w:spacing w:before="6"/>
        <w:ind w:left="0"/>
        <w:rPr>
          <w:sz w:val="29"/>
        </w:rPr>
      </w:pPr>
    </w:p>
    <w:p>
      <w:pPr>
        <w:pStyle w:val="Heading4"/>
        <w:spacing w:before="1"/>
        <w:rPr>
          <w:rFonts w:ascii="Carlito"/>
        </w:rPr>
      </w:pPr>
      <w:r>
        <w:rPr>
          <w:rFonts w:ascii="Carlito"/>
          <w:color w:val="943634"/>
        </w:rPr>
        <w:t>Rhinoceros</w:t>
      </w:r>
    </w:p>
    <w:p>
      <w:pPr>
        <w:spacing w:before="66"/>
        <w:ind w:left="232" w:right="0" w:firstLine="0"/>
        <w:jc w:val="left"/>
        <w:rPr>
          <w:rFonts w:ascii="Carlito"/>
          <w:i/>
          <w:sz w:val="19"/>
        </w:rPr>
      </w:pPr>
      <w:r>
        <w:rPr>
          <w:rFonts w:ascii="Carlito"/>
          <w:i/>
          <w:w w:val="105"/>
          <w:sz w:val="19"/>
        </w:rPr>
        <w:t>Large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11 (natural armor)</w:t>
      </w:r>
    </w:p>
    <w:p>
      <w:pPr>
        <w:spacing w:before="76"/>
        <w:ind w:left="232" w:right="0" w:firstLine="0"/>
        <w:jc w:val="left"/>
        <w:rPr>
          <w:rFonts w:ascii="Carlito"/>
          <w:sz w:val="19"/>
        </w:rPr>
      </w:pPr>
      <w:r>
        <w:rPr>
          <w:rFonts w:ascii="Carlito"/>
          <w:b/>
          <w:w w:val="105"/>
          <w:sz w:val="19"/>
        </w:rPr>
        <w:t>Hit Points </w:t>
      </w:r>
      <w:r>
        <w:rPr>
          <w:rFonts w:ascii="Carlito"/>
          <w:w w:val="105"/>
          <w:sz w:val="19"/>
        </w:rPr>
        <w:t>45 (6d10 + 12)</w:t>
      </w:r>
    </w:p>
    <w:p>
      <w:pPr>
        <w:spacing w:before="70"/>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71"/>
        <w:gridCol w:w="830"/>
      </w:tblGrid>
      <w:tr>
        <w:trPr>
          <w:trHeight w:val="294" w:hRule="atLeast"/>
        </w:trPr>
        <w:tc>
          <w:tcPr>
            <w:tcW w:w="2974" w:type="dxa"/>
            <w:tcBorders>
              <w:top w:val="single" w:sz="8" w:space="0" w:color="000000"/>
            </w:tcBorders>
          </w:tcPr>
          <w:p>
            <w:pPr>
              <w:pStyle w:val="TableParagraph"/>
              <w:tabs>
                <w:tab w:pos="836" w:val="left" w:leader="none"/>
                <w:tab w:pos="1537" w:val="left" w:leader="none"/>
                <w:tab w:pos="2301" w:val="left" w:leader="none"/>
              </w:tabs>
              <w:spacing w:before="30"/>
              <w:ind w:left="130"/>
              <w:jc w:val="center"/>
              <w:rPr>
                <w:b/>
                <w:sz w:val="19"/>
              </w:rPr>
            </w:pPr>
            <w:r>
              <w:rPr>
                <w:b/>
                <w:w w:val="105"/>
                <w:sz w:val="19"/>
              </w:rPr>
              <w:t>STR</w:t>
              <w:tab/>
              <w:t>DEX</w:t>
              <w:tab/>
              <w:t>CON</w:t>
              <w:tab/>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0" w:hRule="atLeast"/>
        </w:trPr>
        <w:tc>
          <w:tcPr>
            <w:tcW w:w="2974" w:type="dxa"/>
            <w:tcBorders>
              <w:bottom w:val="single" w:sz="8" w:space="0" w:color="000000"/>
            </w:tcBorders>
          </w:tcPr>
          <w:p>
            <w:pPr>
              <w:pStyle w:val="TableParagraph"/>
              <w:tabs>
                <w:tab w:pos="864" w:val="left" w:leader="none"/>
                <w:tab w:pos="1533" w:val="left" w:leader="none"/>
                <w:tab w:pos="2304" w:val="left" w:leader="none"/>
              </w:tabs>
              <w:spacing w:before="37"/>
              <w:ind w:left="93"/>
              <w:jc w:val="center"/>
              <w:rPr>
                <w:sz w:val="19"/>
              </w:rPr>
            </w:pPr>
            <w:r>
              <w:rPr>
                <w:w w:val="105"/>
                <w:sz w:val="19"/>
              </w:rPr>
              <w:t>21</w:t>
            </w:r>
            <w:r>
              <w:rPr>
                <w:spacing w:val="-1"/>
                <w:w w:val="105"/>
                <w:sz w:val="19"/>
              </w:rPr>
              <w:t> </w:t>
            </w:r>
            <w:r>
              <w:rPr>
                <w:w w:val="105"/>
                <w:sz w:val="19"/>
              </w:rPr>
              <w:t>(+5)</w:t>
              <w:tab/>
              <w:t>8 (−1)</w:t>
              <w:tab/>
              <w:t>15 (+2)</w:t>
              <w:tab/>
              <w:t>2 (−4)</w:t>
            </w:r>
          </w:p>
        </w:tc>
        <w:tc>
          <w:tcPr>
            <w:tcW w:w="771" w:type="dxa"/>
            <w:tcBorders>
              <w:bottom w:val="single" w:sz="8" w:space="0" w:color="000000"/>
            </w:tcBorders>
          </w:tcPr>
          <w:p>
            <w:pPr>
              <w:pStyle w:val="TableParagraph"/>
              <w:spacing w:before="37"/>
              <w:ind w:left="81" w:right="81"/>
              <w:jc w:val="center"/>
              <w:rPr>
                <w:sz w:val="19"/>
              </w:rPr>
            </w:pPr>
            <w:r>
              <w:rPr>
                <w:w w:val="105"/>
                <w:sz w:val="19"/>
              </w:rPr>
              <w:t>12 (+1)</w:t>
            </w:r>
          </w:p>
        </w:tc>
        <w:tc>
          <w:tcPr>
            <w:tcW w:w="830" w:type="dxa"/>
            <w:tcBorders>
              <w:bottom w:val="single" w:sz="8" w:space="0" w:color="000000"/>
            </w:tcBorders>
          </w:tcPr>
          <w:p>
            <w:pPr>
              <w:pStyle w:val="TableParagraph"/>
              <w:spacing w:before="37"/>
              <w:ind w:left="99"/>
              <w:rPr>
                <w:sz w:val="19"/>
              </w:rPr>
            </w:pPr>
            <w:r>
              <w:rPr>
                <w:w w:val="105"/>
                <w:sz w:val="19"/>
              </w:rPr>
              <w:t>6 (−2)</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11</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7"/>
        <w:ind w:left="0"/>
        <w:rPr>
          <w:rFonts w:ascii="Carlito"/>
          <w:sz w:val="30"/>
        </w:rPr>
      </w:pPr>
    </w:p>
    <w:p>
      <w:pPr>
        <w:pStyle w:val="BodyText"/>
        <w:spacing w:line="252" w:lineRule="auto"/>
        <w:ind w:right="86"/>
        <w:rPr>
          <w:rFonts w:ascii="Carlito"/>
        </w:rPr>
      </w:pPr>
      <w:r>
        <w:rPr>
          <w:rFonts w:ascii="Carlito"/>
          <w:b/>
          <w:i/>
          <w:w w:val="105"/>
        </w:rPr>
        <w:t>Charge. </w:t>
      </w:r>
      <w:r>
        <w:rPr>
          <w:rFonts w:ascii="Carlito"/>
          <w:w w:val="105"/>
        </w:rPr>
        <w:t>If the rhinoceros moves at least 20 feet straight toward a target and then hits it with a gore attack on the same turn, the target takes an extra 9 (2d8) bludgeoning damage. If the target is a creature, it must succeed on a DC 15 Strength saving throw or be knocked prone.</w:t>
      </w:r>
    </w:p>
    <w:p>
      <w:pPr>
        <w:spacing w:before="204"/>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47" w:lineRule="auto" w:before="58"/>
        <w:ind w:left="232" w:right="165" w:firstLine="0"/>
        <w:jc w:val="left"/>
        <w:rPr>
          <w:rFonts w:ascii="Carlito"/>
          <w:sz w:val="19"/>
        </w:rPr>
      </w:pPr>
      <w:r>
        <w:rPr>
          <w:rFonts w:ascii="Carlito"/>
          <w:b/>
          <w:i/>
          <w:w w:val="105"/>
          <w:sz w:val="19"/>
        </w:rPr>
        <w:t>Gore. </w:t>
      </w:r>
      <w:r>
        <w:rPr>
          <w:rFonts w:ascii="Carlito"/>
          <w:i/>
          <w:w w:val="105"/>
          <w:sz w:val="19"/>
        </w:rPr>
        <w:t>Melee Weapon Attack: </w:t>
      </w:r>
      <w:r>
        <w:rPr>
          <w:rFonts w:ascii="Carlito"/>
          <w:w w:val="105"/>
          <w:sz w:val="19"/>
        </w:rPr>
        <w:t>+7 to hit, reach 5 ft., one target. </w:t>
      </w:r>
      <w:r>
        <w:rPr>
          <w:rFonts w:ascii="Carlito"/>
          <w:i/>
          <w:w w:val="105"/>
          <w:sz w:val="19"/>
        </w:rPr>
        <w:t>Hit: </w:t>
      </w:r>
      <w:r>
        <w:rPr>
          <w:rFonts w:ascii="Carlito"/>
          <w:w w:val="105"/>
          <w:sz w:val="19"/>
        </w:rPr>
        <w:t>14 (2d8 + 5) bludgeoning damage.</w:t>
      </w:r>
    </w:p>
    <w:p>
      <w:pPr>
        <w:pStyle w:val="BodyText"/>
        <w:spacing w:before="5"/>
        <w:ind w:left="0"/>
        <w:rPr>
          <w:rFonts w:ascii="Carlito"/>
          <w:sz w:val="25"/>
        </w:rPr>
      </w:pPr>
    </w:p>
    <w:p>
      <w:pPr>
        <w:pStyle w:val="Heading4"/>
        <w:rPr>
          <w:rFonts w:ascii="Carlito"/>
        </w:rPr>
      </w:pPr>
      <w:r>
        <w:rPr>
          <w:rFonts w:ascii="Carlito"/>
          <w:color w:val="943634"/>
        </w:rPr>
        <w:t>Riding Horse</w:t>
      </w:r>
    </w:p>
    <w:p>
      <w:pPr>
        <w:spacing w:before="67"/>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10</w:t>
      </w:r>
    </w:p>
    <w:p>
      <w:pPr>
        <w:spacing w:before="75"/>
        <w:ind w:left="232" w:right="0" w:firstLine="0"/>
        <w:jc w:val="left"/>
        <w:rPr>
          <w:rFonts w:ascii="Carlito"/>
          <w:sz w:val="19"/>
        </w:rPr>
      </w:pPr>
      <w:r>
        <w:rPr>
          <w:rFonts w:ascii="Carlito"/>
          <w:b/>
          <w:w w:val="105"/>
          <w:sz w:val="19"/>
        </w:rPr>
        <w:t>Hit Points </w:t>
      </w:r>
      <w:r>
        <w:rPr>
          <w:rFonts w:ascii="Carlito"/>
          <w:w w:val="105"/>
          <w:sz w:val="19"/>
        </w:rPr>
        <w:t>13 (2d10 + 2)</w:t>
      </w:r>
    </w:p>
    <w:p>
      <w:pPr>
        <w:spacing w:before="71"/>
        <w:ind w:left="232" w:right="0" w:firstLine="0"/>
        <w:jc w:val="left"/>
        <w:rPr>
          <w:rFonts w:ascii="Carlito"/>
          <w:sz w:val="19"/>
        </w:rPr>
      </w:pPr>
      <w:r>
        <w:rPr>
          <w:rFonts w:ascii="Carlito"/>
          <w:b/>
          <w:w w:val="105"/>
          <w:sz w:val="19"/>
        </w:rPr>
        <w:t>Speed </w:t>
      </w:r>
      <w:r>
        <w:rPr>
          <w:rFonts w:ascii="Carlito"/>
          <w:w w:val="105"/>
          <w:sz w:val="19"/>
        </w:rPr>
        <w:t>60 ft.</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spacing w:before="30"/>
        <w:ind w:left="167"/>
        <w:jc w:val="center"/>
      </w:pPr>
      <w:r>
        <w:rPr>
          <w:w w:val="105"/>
        </w:rPr>
        <w:t>STR</w:t>
        <w:tab/>
        <w:t>DEX</w:t>
        <w:tab/>
        <w:t>CON</w:t>
        <w:tab/>
        <w:t>INT</w:t>
        <w:tab/>
        <w:t>WIS</w:t>
        <w:tab/>
        <w:t>CHA</w:t>
      </w:r>
    </w:p>
    <w:p>
      <w:pPr>
        <w:pStyle w:val="BodyText"/>
        <w:tabs>
          <w:tab w:pos="2306" w:val="left" w:leader="none"/>
          <w:tab w:pos="2976" w:val="left" w:leader="none"/>
          <w:tab w:pos="3746" w:val="left" w:leader="none"/>
        </w:tabs>
        <w:spacing w:before="70"/>
        <w:ind w:left="96"/>
        <w:jc w:val="center"/>
        <w:rPr>
          <w:rFonts w:ascii="Carlito" w:hAnsi="Carlito"/>
        </w:rPr>
      </w:pPr>
      <w:r>
        <w:rPr>
          <w:rFonts w:ascii="Carlito" w:hAnsi="Carlito"/>
          <w:w w:val="105"/>
        </w:rPr>
        <w:t>16 (+3)   10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2 (−4)</w:t>
        <w:tab/>
        <w:t>11 (+0)</w:t>
        <w:tab/>
        <w:t>7 (−2)</w:t>
      </w:r>
    </w:p>
    <w:p>
      <w:pPr>
        <w:pStyle w:val="BodyText"/>
        <w:spacing w:before="6"/>
        <w:ind w:left="0"/>
        <w:rPr>
          <w:rFonts w:ascii="Carlito"/>
          <w:sz w:val="6"/>
        </w:rPr>
      </w:pPr>
      <w:r>
        <w:rPr/>
        <w:br w:type="column"/>
      </w:r>
      <w:r>
        <w:rPr>
          <w:rFonts w:ascii="Carlito"/>
          <w:sz w:val="6"/>
        </w:rPr>
      </w: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0"/>
        <w:ind w:left="231"/>
        <w:rPr>
          <w:b w:val="0"/>
        </w:rPr>
      </w:pPr>
      <w:r>
        <w:rPr>
          <w:w w:val="105"/>
        </w:rPr>
        <w:t>Languages </w:t>
      </w:r>
      <w:r>
        <w:rPr>
          <w:b w:val="0"/>
          <w:w w:val="105"/>
        </w:rPr>
        <w:t>—</w:t>
      </w:r>
    </w:p>
    <w:p>
      <w:pPr>
        <w:spacing w:before="76"/>
        <w:ind w:left="231" w:right="0" w:firstLine="0"/>
        <w:jc w:val="left"/>
        <w:rPr>
          <w:rFonts w:ascii="Carlito"/>
          <w:sz w:val="19"/>
        </w:rPr>
      </w:pPr>
      <w:r>
        <w:rPr>
          <w:rFonts w:ascii="Carlito"/>
          <w:b/>
          <w:w w:val="105"/>
          <w:sz w:val="19"/>
        </w:rPr>
        <w:t>Challenge </w:t>
      </w:r>
      <w:r>
        <w:rPr>
          <w:rFonts w:ascii="Carlito"/>
          <w:w w:val="105"/>
          <w:sz w:val="19"/>
        </w:rPr>
        <w:t>1/4 (50 XP)</w:t>
      </w:r>
    </w:p>
    <w:p>
      <w:pPr>
        <w:tabs>
          <w:tab w:pos="4777" w:val="left" w:leader="none"/>
        </w:tabs>
        <w:spacing w:before="21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47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(2d4 + 3) bludgeoning damage.</w:t>
      </w:r>
    </w:p>
    <w:p>
      <w:pPr>
        <w:pStyle w:val="BodyText"/>
        <w:spacing w:before="3"/>
        <w:ind w:left="0"/>
        <w:rPr>
          <w:rFonts w:ascii="Carlito"/>
          <w:sz w:val="24"/>
        </w:rPr>
      </w:pPr>
    </w:p>
    <w:p>
      <w:pPr>
        <w:pStyle w:val="Heading4"/>
        <w:ind w:left="231"/>
        <w:rPr>
          <w:rFonts w:ascii="Carlito" w:hAnsi="Carlito"/>
        </w:rPr>
      </w:pPr>
      <w:r>
        <w:rPr>
          <w:rFonts w:ascii="Carlito" w:hAnsi="Carlito"/>
          <w:color w:val="943634"/>
        </w:rPr>
        <w:t>Sabe</w:t>
      </w:r>
      <w:r>
        <w:rPr>
          <w:rFonts w:ascii="Carlito" w:hAnsi="Carlito"/>
          <w:color w:val="943634"/>
          <w:spacing w:val="-1"/>
        </w:rPr>
        <w:t>r</w:t>
      </w:r>
      <w:r>
        <w:rPr>
          <w:rFonts w:ascii="Carlito" w:hAnsi="Carlito"/>
          <w:color w:val="943634"/>
          <w:w w:val="23"/>
        </w:rPr>
        <w:t>-­‐</w:t>
      </w:r>
      <w:r>
        <w:rPr>
          <w:rFonts w:ascii="Carlito" w:hAnsi="Carlito"/>
          <w:color w:val="943634"/>
        </w:rPr>
        <w:t>T</w:t>
      </w:r>
      <w:r>
        <w:rPr>
          <w:rFonts w:ascii="Carlito" w:hAnsi="Carlito"/>
          <w:color w:val="943634"/>
          <w:spacing w:val="-1"/>
        </w:rPr>
        <w:t>oo</w:t>
      </w:r>
      <w:r>
        <w:rPr>
          <w:rFonts w:ascii="Carlito" w:hAnsi="Carlito"/>
          <w:color w:val="943634"/>
        </w:rPr>
        <w:t>t</w:t>
      </w:r>
      <w:r>
        <w:rPr>
          <w:rFonts w:ascii="Carlito" w:hAnsi="Carlito"/>
          <w:color w:val="943634"/>
          <w:spacing w:val="-1"/>
        </w:rPr>
        <w:t>he</w:t>
      </w:r>
      <w:r>
        <w:rPr>
          <w:rFonts w:ascii="Carlito" w:hAnsi="Carlito"/>
          <w:color w:val="943634"/>
        </w:rPr>
        <w:t>d</w:t>
      </w:r>
      <w:r>
        <w:rPr>
          <w:rFonts w:ascii="Carlito" w:hAnsi="Carlito"/>
          <w:color w:val="943634"/>
          <w:spacing w:val="-1"/>
        </w:rPr>
        <w:t> </w:t>
      </w:r>
      <w:r>
        <w:rPr>
          <w:rFonts w:ascii="Carlito" w:hAnsi="Carlito"/>
          <w:color w:val="943634"/>
        </w:rPr>
        <w:t>T</w:t>
      </w:r>
      <w:r>
        <w:rPr>
          <w:rFonts w:ascii="Carlito" w:hAnsi="Carlito"/>
          <w:color w:val="943634"/>
          <w:spacing w:val="-1"/>
        </w:rPr>
        <w:t>i</w:t>
      </w:r>
      <w:r>
        <w:rPr>
          <w:rFonts w:ascii="Carlito" w:hAnsi="Carlito"/>
          <w:color w:val="943634"/>
        </w:rPr>
        <w:t>ger</w:t>
      </w:r>
    </w:p>
    <w:p>
      <w:pPr>
        <w:spacing w:before="67"/>
        <w:ind w:left="231" w:right="0" w:firstLine="0"/>
        <w:jc w:val="left"/>
        <w:rPr>
          <w:rFonts w:ascii="Carlito"/>
          <w:i/>
          <w:sz w:val="19"/>
        </w:rPr>
      </w:pPr>
      <w:r>
        <w:rPr>
          <w:rFonts w:ascii="Carlito"/>
          <w:i/>
          <w:w w:val="105"/>
          <w:sz w:val="19"/>
        </w:rPr>
        <w:t>Large beast, unaligned</w:t>
      </w:r>
    </w:p>
    <w:p>
      <w:pPr>
        <w:pStyle w:val="Heading6"/>
        <w:spacing w:before="133"/>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52 (7d10 + 14)</w:t>
      </w:r>
    </w:p>
    <w:p>
      <w:pPr>
        <w:spacing w:before="70"/>
        <w:ind w:left="231" w:right="0" w:firstLine="0"/>
        <w:jc w:val="left"/>
        <w:rPr>
          <w:rFonts w:ascii="Carlito"/>
          <w:sz w:val="19"/>
        </w:rPr>
      </w:pPr>
      <w:r>
        <w:rPr>
          <w:rFonts w:ascii="Carlito"/>
          <w:b/>
          <w:w w:val="105"/>
          <w:sz w:val="19"/>
        </w:rPr>
        <w:t>Speed </w:t>
      </w:r>
      <w:r>
        <w:rPr>
          <w:rFonts w:ascii="Carlito"/>
          <w:w w:val="105"/>
          <w:sz w:val="19"/>
        </w:rPr>
        <w:t>40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5"/>
        <w:ind w:left="0" w:right="64"/>
        <w:jc w:val="center"/>
        <w:rPr>
          <w:rFonts w:ascii="Carlito" w:hAnsi="Carlito"/>
        </w:rPr>
      </w:pPr>
      <w:r>
        <w:rPr>
          <w:rFonts w:ascii="Carlito" w:hAnsi="Carlito"/>
          <w:w w:val="105"/>
        </w:rPr>
        <w:t>18 (+4)   14 (+2)  </w:t>
      </w:r>
      <w:r>
        <w:rPr>
          <w:rFonts w:ascii="Carlito" w:hAnsi="Carlito"/>
          <w:spacing w:val="22"/>
          <w:w w:val="105"/>
        </w:rPr>
        <w:t> </w:t>
      </w:r>
      <w:r>
        <w:rPr>
          <w:rFonts w:ascii="Carlito" w:hAnsi="Carlito"/>
          <w:w w:val="105"/>
        </w:rPr>
        <w:t>15</w:t>
      </w:r>
      <w:r>
        <w:rPr>
          <w:rFonts w:ascii="Carlito" w:hAnsi="Carlito"/>
          <w:spacing w:val="-1"/>
          <w:w w:val="105"/>
        </w:rPr>
        <w:t> </w:t>
      </w:r>
      <w:r>
        <w:rPr>
          <w:rFonts w:ascii="Carlito" w:hAnsi="Carlito"/>
          <w:w w:val="105"/>
        </w:rPr>
        <w:t>(+2)</w:t>
        <w:tab/>
        <w:t>3 (−4)</w:t>
        <w:tab/>
        <w:t>12 (+1)</w:t>
        <w:tab/>
        <w:t>8 (−1)</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2" w:lineRule="auto" w:before="29"/>
        <w:ind w:left="231" w:right="2228" w:firstLine="0"/>
        <w:jc w:val="left"/>
        <w:rPr>
          <w:rFonts w:ascii="Carlito" w:hAnsi="Carlito"/>
          <w:sz w:val="19"/>
        </w:rPr>
      </w:pPr>
      <w:r>
        <w:rPr>
          <w:rFonts w:ascii="Carlito" w:hAnsi="Carlito"/>
          <w:b/>
          <w:w w:val="105"/>
          <w:sz w:val="19"/>
        </w:rPr>
        <w:t>Skills </w:t>
      </w:r>
      <w:r>
        <w:rPr>
          <w:rFonts w:ascii="Carlito" w:hAnsi="Carlito"/>
          <w:w w:val="105"/>
          <w:sz w:val="19"/>
        </w:rPr>
        <w:t>Perception +3, Stealth +6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8"/>
        <w:ind w:left="231"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47" w:lineRule="auto"/>
        <w:ind w:left="231" w:right="819"/>
        <w:rPr>
          <w:rFonts w:ascii="Carlito"/>
        </w:rPr>
      </w:pPr>
      <w:r>
        <w:rPr>
          <w:rFonts w:ascii="Carlito"/>
          <w:b/>
          <w:i/>
          <w:w w:val="105"/>
        </w:rPr>
        <w:t>Keen Smell. </w:t>
      </w:r>
      <w:r>
        <w:rPr>
          <w:rFonts w:ascii="Carlito"/>
          <w:w w:val="105"/>
        </w:rPr>
        <w:t>The tiger has advantage on Wisdom (Perception) checks that rely on smell.</w:t>
      </w:r>
    </w:p>
    <w:p>
      <w:pPr>
        <w:pStyle w:val="BodyText"/>
        <w:spacing w:line="252" w:lineRule="auto" w:before="70"/>
        <w:ind w:left="231" w:right="241"/>
        <w:rPr>
          <w:rFonts w:ascii="Carlito"/>
        </w:rPr>
      </w:pPr>
      <w:r>
        <w:rPr>
          <w:rFonts w:ascii="Carlito"/>
          <w:b/>
          <w:i/>
          <w:w w:val="105"/>
        </w:rPr>
        <w:t>Pounce. </w:t>
      </w:r>
      <w:r>
        <w:rPr>
          <w:rFonts w:ascii="Carlito"/>
          <w:w w:val="105"/>
        </w:rPr>
        <w:t>If the tiger moves at least 20 feet straight toward a creature and then hits it with a claw attack on the same turn, that target must succeed on a DC 14 Strength saving throw or be knocked prone. If the target is prone, the tiger can make one bite attack against it as a bonus action.</w:t>
      </w:r>
    </w:p>
    <w:p>
      <w:pPr>
        <w:tabs>
          <w:tab w:pos="4777" w:val="left" w:leader="none"/>
        </w:tabs>
        <w:spacing w:before="199"/>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104"/>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10 (1d10 + 5) piercing damage.</w:t>
      </w:r>
    </w:p>
    <w:p>
      <w:pPr>
        <w:spacing w:line="247" w:lineRule="auto" w:before="60"/>
        <w:ind w:left="231" w:right="323"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12 (2d6 + 5) slashing damage.</w:t>
      </w:r>
    </w:p>
    <w:p>
      <w:pPr>
        <w:pStyle w:val="BodyText"/>
        <w:ind w:left="0"/>
        <w:rPr>
          <w:rFonts w:ascii="Carlito"/>
          <w:sz w:val="25"/>
        </w:rPr>
      </w:pPr>
    </w:p>
    <w:p>
      <w:pPr>
        <w:pStyle w:val="Heading4"/>
        <w:ind w:left="231"/>
        <w:rPr>
          <w:rFonts w:ascii="Carlito"/>
        </w:rPr>
      </w:pPr>
      <w:r>
        <w:rPr>
          <w:rFonts w:ascii="Carlito"/>
          <w:color w:val="943634"/>
        </w:rPr>
        <w:t>Scorpion</w:t>
      </w:r>
    </w:p>
    <w:p>
      <w:pPr>
        <w:spacing w:before="67"/>
        <w:ind w:left="231" w:right="0" w:firstLine="0"/>
        <w:jc w:val="left"/>
        <w:rPr>
          <w:rFonts w:ascii="Carlito"/>
          <w:i/>
          <w:sz w:val="19"/>
        </w:rPr>
      </w:pPr>
      <w:r>
        <w:rPr>
          <w:rFonts w:ascii="Carlito"/>
          <w:i/>
          <w:w w:val="105"/>
          <w:sz w:val="19"/>
        </w:rPr>
        <w:t>Tiny beast, unaligned</w:t>
      </w:r>
    </w:p>
    <w:p>
      <w:pPr>
        <w:spacing w:before="132"/>
        <w:ind w:left="231" w:right="0" w:firstLine="0"/>
        <w:jc w:val="left"/>
        <w:rPr>
          <w:rFonts w:ascii="Carlito"/>
          <w:sz w:val="19"/>
        </w:rPr>
      </w:pPr>
      <w:r>
        <w:rPr>
          <w:rFonts w:ascii="Carlito"/>
          <w:b/>
          <w:w w:val="105"/>
          <w:sz w:val="19"/>
        </w:rPr>
        <w:t>Armor Class </w:t>
      </w:r>
      <w:r>
        <w:rPr>
          <w:rFonts w:ascii="Carlito"/>
          <w:w w:val="105"/>
          <w:sz w:val="19"/>
        </w:rPr>
        <w:t>11 (natural armor)</w:t>
      </w:r>
    </w:p>
    <w:p>
      <w:pPr>
        <w:spacing w:before="71"/>
        <w:ind w:left="231"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5"/>
        <w:ind w:left="231" w:right="0" w:firstLine="0"/>
        <w:jc w:val="left"/>
        <w:rPr>
          <w:rFonts w:ascii="Carlito"/>
          <w:sz w:val="19"/>
        </w:rPr>
      </w:pPr>
      <w:r>
        <w:rPr>
          <w:rFonts w:ascii="Carlito"/>
          <w:b/>
          <w:w w:val="105"/>
          <w:sz w:val="19"/>
        </w:rPr>
        <w:t>Speed </w:t>
      </w:r>
      <w:r>
        <w:rPr>
          <w:rFonts w:ascii="Carlito"/>
          <w:w w:val="105"/>
          <w:sz w:val="19"/>
        </w:rPr>
        <w:t>10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720"/>
        <w:gridCol w:w="720"/>
        <w:gridCol w:w="855"/>
      </w:tblGrid>
      <w:tr>
        <w:trPr>
          <w:trHeight w:val="294" w:hRule="atLeast"/>
        </w:trPr>
        <w:tc>
          <w:tcPr>
            <w:tcW w:w="2279" w:type="dxa"/>
            <w:tcBorders>
              <w:top w:val="single" w:sz="8" w:space="0" w:color="000000"/>
            </w:tcBorders>
          </w:tcPr>
          <w:p>
            <w:pPr>
              <w:pStyle w:val="TableParagraph"/>
              <w:tabs>
                <w:tab w:pos="706" w:val="left" w:leader="none"/>
                <w:tab w:pos="1406" w:val="left" w:leader="none"/>
              </w:tabs>
              <w:spacing w:before="30"/>
              <w:ind w:right="173"/>
              <w:jc w:val="right"/>
              <w:rPr>
                <w:b/>
                <w:sz w:val="19"/>
              </w:rPr>
            </w:pPr>
            <w:r>
              <w:rPr>
                <w:b/>
                <w:w w:val="105"/>
                <w:sz w:val="19"/>
              </w:rPr>
              <w:t>STR</w:t>
              <w:tab/>
              <w:t>DEX</w:t>
              <w:tab/>
            </w:r>
            <w:r>
              <w:rPr>
                <w:b/>
                <w:sz w:val="19"/>
              </w:rPr>
              <w:t>CON</w:t>
            </w:r>
          </w:p>
        </w:tc>
        <w:tc>
          <w:tcPr>
            <w:tcW w:w="720" w:type="dxa"/>
            <w:tcBorders>
              <w:top w:val="single" w:sz="8" w:space="0" w:color="000000"/>
            </w:tcBorders>
          </w:tcPr>
          <w:p>
            <w:pPr>
              <w:pStyle w:val="TableParagraph"/>
              <w:spacing w:before="30"/>
              <w:ind w:left="55" w:right="55"/>
              <w:jc w:val="center"/>
              <w:rPr>
                <w:b/>
                <w:sz w:val="19"/>
              </w:rPr>
            </w:pPr>
            <w:r>
              <w:rPr>
                <w:b/>
                <w:w w:val="105"/>
                <w:sz w:val="19"/>
              </w:rPr>
              <w:t>INT</w:t>
            </w:r>
          </w:p>
        </w:tc>
        <w:tc>
          <w:tcPr>
            <w:tcW w:w="720" w:type="dxa"/>
            <w:tcBorders>
              <w:top w:val="single" w:sz="8" w:space="0" w:color="000000"/>
            </w:tcBorders>
          </w:tcPr>
          <w:p>
            <w:pPr>
              <w:pStyle w:val="TableParagraph"/>
              <w:spacing w:before="30"/>
              <w:ind w:left="55" w:right="55"/>
              <w:jc w:val="center"/>
              <w:rPr>
                <w:b/>
                <w:sz w:val="19"/>
              </w:rPr>
            </w:pPr>
            <w:r>
              <w:rPr>
                <w:b/>
                <w:w w:val="105"/>
                <w:sz w:val="19"/>
              </w:rPr>
              <w:t>WIS</w:t>
            </w:r>
          </w:p>
        </w:tc>
        <w:tc>
          <w:tcPr>
            <w:tcW w:w="855" w:type="dxa"/>
            <w:tcBorders>
              <w:top w:val="single" w:sz="8" w:space="0" w:color="000000"/>
            </w:tcBorders>
          </w:tcPr>
          <w:p>
            <w:pPr>
              <w:pStyle w:val="TableParagraph"/>
              <w:spacing w:before="30"/>
              <w:ind w:left="53" w:right="188"/>
              <w:jc w:val="center"/>
              <w:rPr>
                <w:b/>
                <w:sz w:val="19"/>
              </w:rPr>
            </w:pPr>
            <w:r>
              <w:rPr>
                <w:b/>
                <w:w w:val="105"/>
                <w:sz w:val="19"/>
              </w:rPr>
              <w:t>CHA</w:t>
            </w:r>
          </w:p>
        </w:tc>
      </w:tr>
      <w:tr>
        <w:trPr>
          <w:trHeight w:val="271" w:hRule="atLeast"/>
        </w:trPr>
        <w:tc>
          <w:tcPr>
            <w:tcW w:w="2279" w:type="dxa"/>
          </w:tcPr>
          <w:p>
            <w:pPr>
              <w:pStyle w:val="TableParagraph"/>
              <w:tabs>
                <w:tab w:pos="669" w:val="left" w:leader="none"/>
                <w:tab w:pos="1439" w:val="left" w:leader="none"/>
              </w:tabs>
              <w:spacing w:line="214" w:lineRule="exact" w:before="37"/>
              <w:ind w:right="123"/>
              <w:jc w:val="right"/>
              <w:rPr>
                <w:sz w:val="19"/>
              </w:rPr>
            </w:pPr>
            <w:r>
              <w:rPr>
                <w:w w:val="105"/>
                <w:sz w:val="19"/>
              </w:rPr>
              <w:t>2</w:t>
            </w:r>
            <w:r>
              <w:rPr>
                <w:spacing w:val="-1"/>
                <w:w w:val="105"/>
                <w:sz w:val="19"/>
              </w:rPr>
              <w:t> </w:t>
            </w:r>
            <w:r>
              <w:rPr>
                <w:w w:val="105"/>
                <w:sz w:val="19"/>
              </w:rPr>
              <w:t>(−4)</w:t>
              <w:tab/>
              <w:t>11 (+0)</w:t>
              <w:tab/>
              <w:t>8</w:t>
            </w:r>
            <w:r>
              <w:rPr>
                <w:spacing w:val="-2"/>
                <w:w w:val="105"/>
                <w:sz w:val="19"/>
              </w:rPr>
              <w:t> </w:t>
            </w:r>
            <w:r>
              <w:rPr>
                <w:w w:val="105"/>
                <w:sz w:val="19"/>
              </w:rPr>
              <w:t>(−1)</w:t>
            </w:r>
          </w:p>
        </w:tc>
        <w:tc>
          <w:tcPr>
            <w:tcW w:w="720" w:type="dxa"/>
          </w:tcPr>
          <w:p>
            <w:pPr>
              <w:pStyle w:val="TableParagraph"/>
              <w:spacing w:line="214" w:lineRule="exact" w:before="37"/>
              <w:ind w:left="55" w:right="55"/>
              <w:jc w:val="center"/>
              <w:rPr>
                <w:sz w:val="19"/>
              </w:rPr>
            </w:pPr>
            <w:r>
              <w:rPr>
                <w:w w:val="105"/>
                <w:sz w:val="19"/>
              </w:rPr>
              <w:t>1 (−5)</w:t>
            </w:r>
          </w:p>
        </w:tc>
        <w:tc>
          <w:tcPr>
            <w:tcW w:w="720" w:type="dxa"/>
          </w:tcPr>
          <w:p>
            <w:pPr>
              <w:pStyle w:val="TableParagraph"/>
              <w:spacing w:line="214" w:lineRule="exact" w:before="37"/>
              <w:ind w:left="55" w:right="55"/>
              <w:jc w:val="center"/>
              <w:rPr>
                <w:sz w:val="19"/>
              </w:rPr>
            </w:pPr>
            <w:r>
              <w:rPr>
                <w:w w:val="105"/>
                <w:sz w:val="19"/>
              </w:rPr>
              <w:t>8 (−1)</w:t>
            </w:r>
          </w:p>
        </w:tc>
        <w:tc>
          <w:tcPr>
            <w:tcW w:w="855" w:type="dxa"/>
          </w:tcPr>
          <w:p>
            <w:pPr>
              <w:pStyle w:val="TableParagraph"/>
              <w:spacing w:line="214" w:lineRule="exact" w:before="37"/>
              <w:ind w:left="56" w:right="188"/>
              <w:jc w:val="center"/>
              <w:rPr>
                <w:sz w:val="19"/>
              </w:rPr>
            </w:pPr>
            <w:r>
              <w:rPr>
                <w:w w:val="105"/>
                <w:sz w:val="19"/>
              </w:rPr>
              <w:t>2 (−4)</w:t>
            </w:r>
          </w:p>
        </w:tc>
      </w:tr>
    </w:tbl>
    <w:p>
      <w:pPr>
        <w:spacing w:after="0" w:line="214" w:lineRule="exact"/>
        <w:jc w:val="center"/>
        <w:rPr>
          <w:sz w:val="19"/>
        </w:rPr>
        <w:sectPr>
          <w:pgSz w:w="12240" w:h="15840"/>
          <w:pgMar w:header="0" w:footer="644" w:top="1360" w:bottom="840" w:left="920" w:right="920"/>
          <w:cols w:num="2" w:equalWidth="0">
            <w:col w:w="4818" w:space="601"/>
            <w:col w:w="4981"/>
          </w:cols>
        </w:sectPr>
      </w:pPr>
    </w:p>
    <w:p>
      <w:pPr>
        <w:pStyle w:val="BodyText"/>
        <w:spacing w:before="6"/>
        <w:ind w:left="0"/>
        <w:rPr>
          <w:rFonts w:ascii="Carlito"/>
          <w:sz w:val="6"/>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rPr>
          <w:rFonts w:ascii="Carlito"/>
        </w:rPr>
      </w:pPr>
      <w:r>
        <w:rPr>
          <w:rFonts w:ascii="Carlito"/>
          <w:b/>
          <w:w w:val="105"/>
        </w:rPr>
        <w:t>Senses </w:t>
      </w:r>
      <w:r>
        <w:rPr>
          <w:rFonts w:ascii="Carlito"/>
          <w:w w:val="105"/>
        </w:rPr>
        <w:t>blindsight 10 ft., passive Perception 9</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0 (10 XP)</w:t>
      </w:r>
    </w:p>
    <w:p>
      <w:pPr>
        <w:tabs>
          <w:tab w:pos="4777" w:val="left" w:leader="none"/>
        </w:tabs>
        <w:spacing w:before="210"/>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right="144"/>
        <w:rPr>
          <w:rFonts w:ascii="Carlito"/>
        </w:rPr>
      </w:pPr>
      <w:r>
        <w:rPr>
          <w:rFonts w:ascii="Carlito"/>
          <w:b/>
          <w:i/>
          <w:w w:val="105"/>
        </w:rPr>
        <w:t>Sting. </w:t>
      </w:r>
      <w:r>
        <w:rPr>
          <w:rFonts w:ascii="Carlito"/>
          <w:i/>
          <w:w w:val="105"/>
        </w:rPr>
        <w:t>Melee Weapon Attack: </w:t>
      </w:r>
      <w:r>
        <w:rPr>
          <w:rFonts w:ascii="Carlito"/>
          <w:w w:val="105"/>
        </w:rPr>
        <w:t>+2 to hit, reach 5 ft., one creature. </w:t>
      </w:r>
      <w:r>
        <w:rPr>
          <w:rFonts w:ascii="Carlito"/>
          <w:i/>
          <w:w w:val="105"/>
        </w:rPr>
        <w:t>Hit: </w:t>
      </w:r>
      <w:r>
        <w:rPr>
          <w:rFonts w:ascii="Carlito"/>
          <w:w w:val="105"/>
        </w:rPr>
        <w:t>1 piercing damage, and the target must make a DC 9 Constitution saving throw, taking 4 (1d8) poison damage on a failed save, or half as much damage on a successful one.</w:t>
      </w:r>
    </w:p>
    <w:p>
      <w:pPr>
        <w:pStyle w:val="BodyText"/>
        <w:ind w:left="0"/>
        <w:rPr>
          <w:rFonts w:ascii="Carlito"/>
          <w:sz w:val="24"/>
        </w:rPr>
      </w:pPr>
    </w:p>
    <w:p>
      <w:pPr>
        <w:pStyle w:val="Heading4"/>
        <w:rPr>
          <w:rFonts w:ascii="Carlito"/>
        </w:rPr>
      </w:pPr>
      <w:r>
        <w:rPr>
          <w:rFonts w:ascii="Carlito"/>
          <w:color w:val="943634"/>
        </w:rPr>
        <w:t>Sea Horse</w:t>
      </w:r>
    </w:p>
    <w:p>
      <w:pPr>
        <w:spacing w:before="67"/>
        <w:ind w:left="232" w:right="0" w:firstLine="0"/>
        <w:jc w:val="left"/>
        <w:rPr>
          <w:rFonts w:ascii="Carlito"/>
          <w:i/>
          <w:sz w:val="19"/>
        </w:rPr>
      </w:pPr>
      <w:r>
        <w:rPr>
          <w:rFonts w:ascii="Carlito"/>
          <w:i/>
          <w:w w:val="105"/>
          <w:sz w:val="19"/>
        </w:rPr>
        <w:t>Tiny beast, unaligned</w:t>
      </w:r>
    </w:p>
    <w:p>
      <w:pPr>
        <w:pStyle w:val="Heading6"/>
        <w:spacing w:before="128"/>
        <w:rPr>
          <w:b w:val="0"/>
        </w:rPr>
      </w:pPr>
      <w:r>
        <w:rPr>
          <w:w w:val="105"/>
        </w:rPr>
        <w:t>Armor Class </w:t>
      </w:r>
      <w:r>
        <w:rPr>
          <w:b w:val="0"/>
          <w:w w:val="105"/>
        </w:rPr>
        <w:t>11</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5"/>
        <w:ind w:left="232" w:right="0" w:firstLine="0"/>
        <w:jc w:val="left"/>
        <w:rPr>
          <w:rFonts w:ascii="Carlito"/>
          <w:sz w:val="19"/>
        </w:rPr>
      </w:pPr>
      <w:r>
        <w:rPr>
          <w:rFonts w:ascii="Carlito"/>
          <w:b/>
          <w:w w:val="105"/>
          <w:sz w:val="19"/>
        </w:rPr>
        <w:t>Speed </w:t>
      </w:r>
      <w:r>
        <w:rPr>
          <w:rFonts w:ascii="Carlito"/>
          <w:w w:val="105"/>
          <w:sz w:val="19"/>
        </w:rPr>
        <w:t>0 ft., swim 20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695"/>
        <w:gridCol w:w="771"/>
        <w:gridCol w:w="830"/>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695" w:type="dxa"/>
            <w:tcBorders>
              <w:top w:val="single" w:sz="8" w:space="0" w:color="000000"/>
            </w:tcBorders>
          </w:tcPr>
          <w:p>
            <w:pPr>
              <w:pStyle w:val="TableParagraph"/>
              <w:spacing w:before="30"/>
              <w:ind w:left="81" w:right="59"/>
              <w:jc w:val="center"/>
              <w:rPr>
                <w:b/>
                <w:sz w:val="19"/>
              </w:rPr>
            </w:pPr>
            <w:r>
              <w:rPr>
                <w:b/>
                <w:w w:val="105"/>
                <w:sz w:val="19"/>
              </w:rPr>
              <w:t>INT</w:t>
            </w:r>
          </w:p>
        </w:tc>
        <w:tc>
          <w:tcPr>
            <w:tcW w:w="771" w:type="dxa"/>
            <w:tcBorders>
              <w:top w:val="single" w:sz="8" w:space="0" w:color="000000"/>
            </w:tcBorders>
          </w:tcPr>
          <w:p>
            <w:pPr>
              <w:pStyle w:val="TableParagraph"/>
              <w:spacing w:before="30"/>
              <w:ind w:left="80" w:right="81"/>
              <w:jc w:val="center"/>
              <w:rPr>
                <w:b/>
                <w:sz w:val="19"/>
              </w:rPr>
            </w:pPr>
            <w:r>
              <w:rPr>
                <w:b/>
                <w:w w:val="105"/>
                <w:sz w:val="19"/>
              </w:rPr>
              <w:t>WIS</w:t>
            </w:r>
          </w:p>
        </w:tc>
        <w:tc>
          <w:tcPr>
            <w:tcW w:w="830" w:type="dxa"/>
            <w:tcBorders>
              <w:top w:val="single" w:sz="8" w:space="0" w:color="000000"/>
            </w:tcBorders>
          </w:tcPr>
          <w:p>
            <w:pPr>
              <w:pStyle w:val="TableParagraph"/>
              <w:spacing w:before="30"/>
              <w:ind w:left="157"/>
              <w:rPr>
                <w:b/>
                <w:sz w:val="19"/>
              </w:rPr>
            </w:pPr>
            <w:r>
              <w:rPr>
                <w:b/>
                <w:w w:val="105"/>
                <w:sz w:val="19"/>
              </w:rPr>
              <w:t>CHA</w:t>
            </w:r>
          </w:p>
        </w:tc>
      </w:tr>
      <w:tr>
        <w:trPr>
          <w:trHeight w:val="395"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1</w:t>
            </w:r>
            <w:r>
              <w:rPr>
                <w:spacing w:val="-1"/>
                <w:w w:val="105"/>
                <w:sz w:val="19"/>
              </w:rPr>
              <w:t> </w:t>
            </w:r>
            <w:r>
              <w:rPr>
                <w:w w:val="105"/>
                <w:sz w:val="19"/>
              </w:rPr>
              <w:t>(−5)</w:t>
              <w:tab/>
              <w:t>12 (+1)</w:t>
              <w:tab/>
              <w:t>8 (−1)</w:t>
            </w:r>
          </w:p>
        </w:tc>
        <w:tc>
          <w:tcPr>
            <w:tcW w:w="695" w:type="dxa"/>
            <w:tcBorders>
              <w:bottom w:val="single" w:sz="8" w:space="0" w:color="000000"/>
            </w:tcBorders>
          </w:tcPr>
          <w:p>
            <w:pPr>
              <w:pStyle w:val="TableParagraph"/>
              <w:spacing w:before="37"/>
              <w:ind w:left="81" w:right="56"/>
              <w:jc w:val="center"/>
              <w:rPr>
                <w:sz w:val="19"/>
              </w:rPr>
            </w:pPr>
            <w:r>
              <w:rPr>
                <w:w w:val="105"/>
                <w:sz w:val="19"/>
              </w:rPr>
              <w:t>1 (−5)</w:t>
            </w:r>
          </w:p>
        </w:tc>
        <w:tc>
          <w:tcPr>
            <w:tcW w:w="771" w:type="dxa"/>
            <w:tcBorders>
              <w:bottom w:val="single" w:sz="8" w:space="0" w:color="000000"/>
            </w:tcBorders>
          </w:tcPr>
          <w:p>
            <w:pPr>
              <w:pStyle w:val="TableParagraph"/>
              <w:spacing w:before="37"/>
              <w:ind w:left="81" w:right="81"/>
              <w:jc w:val="center"/>
              <w:rPr>
                <w:sz w:val="19"/>
              </w:rPr>
            </w:pPr>
            <w:r>
              <w:rPr>
                <w:w w:val="105"/>
                <w:sz w:val="19"/>
              </w:rPr>
              <w:t>10 (+0)</w:t>
            </w:r>
          </w:p>
        </w:tc>
        <w:tc>
          <w:tcPr>
            <w:tcW w:w="830" w:type="dxa"/>
            <w:tcBorders>
              <w:bottom w:val="single" w:sz="8" w:space="0" w:color="000000"/>
            </w:tcBorders>
          </w:tcPr>
          <w:p>
            <w:pPr>
              <w:pStyle w:val="TableParagraph"/>
              <w:spacing w:before="37"/>
              <w:ind w:left="99"/>
              <w:rPr>
                <w:sz w:val="19"/>
              </w:rPr>
            </w:pPr>
            <w:r>
              <w:rPr>
                <w:w w:val="105"/>
                <w:sz w:val="19"/>
              </w:rPr>
              <w:t>2 (−4)</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10</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0 (0 XP)</w:t>
      </w:r>
    </w:p>
    <w:p>
      <w:pPr>
        <w:pStyle w:val="BodyText"/>
        <w:spacing w:before="12"/>
        <w:ind w:left="0"/>
        <w:rPr>
          <w:rFonts w:ascii="Carlito"/>
          <w:sz w:val="30"/>
        </w:rPr>
      </w:pPr>
    </w:p>
    <w:p>
      <w:pPr>
        <w:spacing w:line="247" w:lineRule="auto" w:before="0"/>
        <w:ind w:left="232" w:right="552" w:firstLine="0"/>
        <w:jc w:val="left"/>
        <w:rPr>
          <w:rFonts w:ascii="Carlito"/>
          <w:sz w:val="19"/>
        </w:rPr>
      </w:pPr>
      <w:r>
        <w:rPr>
          <w:rFonts w:ascii="Carlito"/>
          <w:b/>
          <w:i/>
          <w:w w:val="105"/>
          <w:sz w:val="19"/>
        </w:rPr>
        <w:t>Water Breathing. </w:t>
      </w:r>
      <w:r>
        <w:rPr>
          <w:rFonts w:ascii="Carlito"/>
          <w:w w:val="105"/>
          <w:sz w:val="19"/>
        </w:rPr>
        <w:t>The sea horse can breathe only underwater.</w:t>
      </w:r>
    </w:p>
    <w:p>
      <w:pPr>
        <w:pStyle w:val="BodyText"/>
        <w:spacing w:before="12"/>
        <w:ind w:left="0"/>
        <w:rPr>
          <w:rFonts w:ascii="Carlito"/>
          <w:sz w:val="24"/>
        </w:rPr>
      </w:pPr>
    </w:p>
    <w:p>
      <w:pPr>
        <w:pStyle w:val="Heading4"/>
        <w:rPr>
          <w:rFonts w:ascii="Carlito"/>
        </w:rPr>
      </w:pPr>
      <w:r>
        <w:rPr>
          <w:rFonts w:ascii="Carlito"/>
          <w:color w:val="943634"/>
        </w:rPr>
        <w:t>Spider</w:t>
      </w:r>
    </w:p>
    <w:p>
      <w:pPr>
        <w:spacing w:before="66"/>
        <w:ind w:left="232" w:right="0" w:firstLine="0"/>
        <w:jc w:val="left"/>
        <w:rPr>
          <w:rFonts w:ascii="Carlito"/>
          <w:i/>
          <w:sz w:val="19"/>
        </w:rPr>
      </w:pPr>
      <w:r>
        <w:rPr>
          <w:rFonts w:ascii="Carlito"/>
          <w:i/>
          <w:w w:val="105"/>
          <w:sz w:val="19"/>
        </w:rPr>
        <w:t>Tiny beast, unaligned</w:t>
      </w:r>
    </w:p>
    <w:p>
      <w:pPr>
        <w:pStyle w:val="Heading6"/>
        <w:spacing w:before="133"/>
        <w:rPr>
          <w:b w:val="0"/>
        </w:rPr>
      </w:pPr>
      <w:r>
        <w:rPr>
          <w:w w:val="105"/>
        </w:rPr>
        <w:t>Armor Class </w:t>
      </w:r>
      <w:r>
        <w:rPr>
          <w:b w:val="0"/>
          <w:w w:val="105"/>
        </w:rPr>
        <w:t>12</w:t>
      </w:r>
    </w:p>
    <w:p>
      <w:pPr>
        <w:spacing w:before="76"/>
        <w:ind w:left="232"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0"/>
        <w:ind w:left="232" w:right="0" w:firstLine="0"/>
        <w:jc w:val="left"/>
        <w:rPr>
          <w:rFonts w:ascii="Carlito"/>
          <w:sz w:val="19"/>
        </w:rPr>
      </w:pPr>
      <w:r>
        <w:rPr>
          <w:rFonts w:ascii="Carlito"/>
          <w:b/>
          <w:w w:val="105"/>
          <w:sz w:val="19"/>
        </w:rPr>
        <w:t>Speed </w:t>
      </w:r>
      <w:r>
        <w:rPr>
          <w:rFonts w:ascii="Carlito"/>
          <w:w w:val="105"/>
          <w:sz w:val="19"/>
        </w:rPr>
        <w:t>20 ft., climb 20 ft.</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1887" w:val="left" w:leader="none"/>
          <w:tab w:pos="2607" w:val="left" w:leader="none"/>
          <w:tab w:pos="3276" w:val="left" w:leader="none"/>
          <w:tab w:pos="4047" w:val="left" w:leader="none"/>
        </w:tabs>
        <w:spacing w:before="76"/>
        <w:ind w:left="447"/>
        <w:rPr>
          <w:rFonts w:ascii="Carlito" w:hAnsi="Carlito"/>
        </w:rPr>
      </w:pPr>
      <w:r>
        <w:rPr>
          <w:rFonts w:ascii="Carlito" w:hAnsi="Carlito"/>
          <w:w w:val="105"/>
        </w:rPr>
        <w:t>2</w:t>
      </w:r>
      <w:r>
        <w:rPr>
          <w:rFonts w:ascii="Carlito" w:hAnsi="Carlito"/>
          <w:spacing w:val="-1"/>
          <w:w w:val="105"/>
        </w:rPr>
        <w:t> </w:t>
      </w:r>
      <w:r>
        <w:rPr>
          <w:rFonts w:ascii="Carlito" w:hAnsi="Carlito"/>
          <w:w w:val="105"/>
        </w:rPr>
        <w:t>(−4)</w:t>
        <w:tab/>
        <w:t>14 (+2)</w:t>
        <w:tab/>
        <w:t>8 (−1)</w:t>
        <w:tab/>
        <w:t>1 (−5)</w:t>
        <w:tab/>
        <w:t>10</w:t>
      </w:r>
      <w:r>
        <w:rPr>
          <w:rFonts w:ascii="Carlito" w:hAnsi="Carlito"/>
          <w:spacing w:val="-1"/>
          <w:w w:val="105"/>
        </w:rPr>
        <w:t> </w:t>
      </w:r>
      <w:r>
        <w:rPr>
          <w:rFonts w:ascii="Carlito" w:hAnsi="Carlito"/>
          <w:w w:val="105"/>
        </w:rPr>
        <w:t>(+0)</w:t>
        <w:tab/>
        <w:t>2</w:t>
      </w:r>
      <w:r>
        <w:rPr>
          <w:rFonts w:ascii="Carlito" w:hAnsi="Carlito"/>
          <w:spacing w:val="1"/>
          <w:w w:val="105"/>
        </w:rPr>
        <w:t> </w:t>
      </w:r>
      <w:r>
        <w:rPr>
          <w:rFonts w:ascii="Carlito" w:hAnsi="Carlito"/>
          <w:w w:val="105"/>
        </w:rPr>
        <w:t>(−4)</w:t>
      </w:r>
    </w:p>
    <w:p>
      <w:pPr>
        <w:pStyle w:val="BodyText"/>
        <w:spacing w:before="11"/>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Stealth +4</w:t>
      </w:r>
    </w:p>
    <w:p>
      <w:pPr>
        <w:pStyle w:val="BodyText"/>
        <w:spacing w:before="70"/>
        <w:rPr>
          <w:rFonts w:ascii="Carlito"/>
        </w:rPr>
      </w:pPr>
      <w:r>
        <w:rPr>
          <w:rFonts w:ascii="Carlito"/>
          <w:b/>
          <w:w w:val="105"/>
        </w:rPr>
        <w:t>Senses </w:t>
      </w:r>
      <w:r>
        <w:rPr>
          <w:rFonts w:ascii="Carlito"/>
          <w:w w:val="105"/>
        </w:rPr>
        <w:t>darkvision 30 ft., passive Perception 10</w:t>
      </w:r>
    </w:p>
    <w:p>
      <w:pPr>
        <w:pStyle w:val="Heading6"/>
        <w:spacing w:before="71"/>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pStyle w:val="BodyText"/>
        <w:spacing w:line="252" w:lineRule="auto" w:before="1"/>
        <w:ind w:right="201"/>
        <w:rPr>
          <w:rFonts w:ascii="Carlito"/>
        </w:rPr>
      </w:pPr>
      <w:r>
        <w:rPr>
          <w:rFonts w:ascii="Carlito"/>
          <w:b/>
          <w:i/>
          <w:w w:val="105"/>
        </w:rPr>
        <w:t>Spider Climb. </w:t>
      </w:r>
      <w:r>
        <w:rPr>
          <w:rFonts w:ascii="Carlito"/>
          <w:w w:val="105"/>
        </w:rPr>
        <w:t>The spider can climb difficult surfaces, including upside down on ceilings, without needing to make an ability check.</w:t>
      </w:r>
    </w:p>
    <w:p>
      <w:pPr>
        <w:pStyle w:val="BodyText"/>
        <w:spacing w:line="252" w:lineRule="auto" w:before="91"/>
        <w:ind w:left="231" w:right="557"/>
        <w:rPr>
          <w:rFonts w:ascii="Carlito"/>
        </w:rPr>
      </w:pPr>
      <w:r>
        <w:rPr/>
        <w:br w:type="column"/>
      </w:r>
      <w:r>
        <w:rPr>
          <w:rFonts w:ascii="Carlito"/>
          <w:b/>
          <w:i/>
          <w:w w:val="105"/>
        </w:rPr>
        <w:t>Web Sense. </w:t>
      </w:r>
      <w:r>
        <w:rPr>
          <w:rFonts w:ascii="Carlito"/>
          <w:w w:val="105"/>
        </w:rPr>
        <w:t>While in contact with a web, the spider knows the exact location of any other creature in contact with the same web.</w:t>
      </w:r>
    </w:p>
    <w:p>
      <w:pPr>
        <w:pStyle w:val="BodyText"/>
        <w:spacing w:line="247" w:lineRule="auto" w:before="61"/>
        <w:ind w:left="231" w:right="224"/>
        <w:rPr>
          <w:rFonts w:ascii="Carlito"/>
        </w:rPr>
      </w:pPr>
      <w:r>
        <w:rPr>
          <w:rFonts w:ascii="Carlito"/>
          <w:b/>
          <w:i/>
          <w:w w:val="105"/>
        </w:rPr>
        <w:t>Web Walker. </w:t>
      </w:r>
      <w:r>
        <w:rPr>
          <w:rFonts w:ascii="Carlito"/>
          <w:w w:val="105"/>
        </w:rPr>
        <w:t>The spider ignores movement restrictions caused by webbing.</w:t>
      </w:r>
    </w:p>
    <w:p>
      <w:pPr>
        <w:tabs>
          <w:tab w:pos="4777" w:val="left" w:leader="none"/>
        </w:tabs>
        <w:spacing w:before="209"/>
        <w:ind w:left="203" w:right="0" w:firstLine="0"/>
        <w:jc w:val="both"/>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left="231" w:right="370"/>
        <w:jc w:val="both"/>
        <w:rPr>
          <w:rFonts w:ascii="Carlito"/>
        </w:rPr>
      </w:pPr>
      <w:r>
        <w:rPr>
          <w:rFonts w:ascii="Carlito"/>
          <w:b/>
          <w:i/>
          <w:w w:val="105"/>
        </w:rPr>
        <w:t>Bite. </w:t>
      </w:r>
      <w:r>
        <w:rPr>
          <w:rFonts w:ascii="Carlito"/>
          <w:i/>
          <w:w w:val="105"/>
        </w:rPr>
        <w:t>Melee Weapon Attack: </w:t>
      </w:r>
      <w:r>
        <w:rPr>
          <w:rFonts w:ascii="Carlito"/>
          <w:w w:val="105"/>
        </w:rPr>
        <w:t>+4 to hit, reach 5 ft., one creature. </w:t>
      </w:r>
      <w:r>
        <w:rPr>
          <w:rFonts w:ascii="Carlito"/>
          <w:i/>
          <w:w w:val="105"/>
        </w:rPr>
        <w:t>Hit: </w:t>
      </w:r>
      <w:r>
        <w:rPr>
          <w:rFonts w:ascii="Carlito"/>
          <w:w w:val="105"/>
        </w:rPr>
        <w:t>1 piercing damage, and the target must succeed on a DC 9 Constitution saving throw or take 2 (1d4) poison damage.</w:t>
      </w:r>
    </w:p>
    <w:p>
      <w:pPr>
        <w:pStyle w:val="BodyText"/>
        <w:ind w:left="0"/>
        <w:rPr>
          <w:rFonts w:ascii="Carlito"/>
          <w:sz w:val="24"/>
        </w:rPr>
      </w:pPr>
    </w:p>
    <w:p>
      <w:pPr>
        <w:pStyle w:val="Heading4"/>
        <w:ind w:left="231"/>
        <w:jc w:val="both"/>
        <w:rPr>
          <w:rFonts w:ascii="Carlito"/>
        </w:rPr>
      </w:pPr>
      <w:r>
        <w:rPr>
          <w:rFonts w:ascii="Carlito"/>
          <w:color w:val="943634"/>
        </w:rPr>
        <w:t>Swarm of Bats</w:t>
      </w:r>
    </w:p>
    <w:p>
      <w:pPr>
        <w:spacing w:before="67"/>
        <w:ind w:left="231" w:right="0" w:firstLine="0"/>
        <w:jc w:val="left"/>
        <w:rPr>
          <w:rFonts w:ascii="Carlito"/>
          <w:i/>
          <w:sz w:val="19"/>
        </w:rPr>
      </w:pPr>
      <w:r>
        <w:rPr>
          <w:rFonts w:ascii="Carlito"/>
          <w:i/>
          <w:w w:val="105"/>
          <w:sz w:val="19"/>
        </w:rPr>
        <w:t>Medium swarm of Tiny beasts, unaligned</w:t>
      </w:r>
    </w:p>
    <w:p>
      <w:pPr>
        <w:pStyle w:val="Heading6"/>
        <w:spacing w:before="128"/>
        <w:ind w:left="231"/>
        <w:rPr>
          <w:b w:val="0"/>
        </w:rPr>
      </w:pPr>
      <w:r>
        <w:rPr>
          <w:w w:val="105"/>
        </w:rPr>
        <w:t>Armor Class </w:t>
      </w:r>
      <w:r>
        <w:rPr>
          <w:b w:val="0"/>
          <w:w w:val="105"/>
        </w:rPr>
        <w:t>12</w:t>
      </w:r>
    </w:p>
    <w:p>
      <w:pPr>
        <w:spacing w:before="75"/>
        <w:ind w:left="231" w:right="0" w:firstLine="0"/>
        <w:jc w:val="left"/>
        <w:rPr>
          <w:rFonts w:ascii="Carlito"/>
          <w:sz w:val="19"/>
        </w:rPr>
      </w:pPr>
      <w:r>
        <w:rPr>
          <w:rFonts w:ascii="Carlito"/>
          <w:b/>
          <w:w w:val="105"/>
          <w:sz w:val="19"/>
        </w:rPr>
        <w:t>Hit Points </w:t>
      </w:r>
      <w:r>
        <w:rPr>
          <w:rFonts w:ascii="Carlito"/>
          <w:w w:val="105"/>
          <w:sz w:val="19"/>
        </w:rPr>
        <w:t>22 (5d8)</w:t>
      </w:r>
    </w:p>
    <w:p>
      <w:pPr>
        <w:spacing w:before="76"/>
        <w:ind w:left="231" w:right="0" w:firstLine="0"/>
        <w:jc w:val="left"/>
        <w:rPr>
          <w:rFonts w:ascii="Carlito"/>
          <w:sz w:val="19"/>
        </w:rPr>
      </w:pPr>
      <w:r>
        <w:rPr>
          <w:rFonts w:ascii="Carlito"/>
          <w:b/>
          <w:w w:val="105"/>
          <w:sz w:val="19"/>
        </w:rPr>
        <w:t>Speed </w:t>
      </w:r>
      <w:r>
        <w:rPr>
          <w:rFonts w:ascii="Carlito"/>
          <w:w w:val="105"/>
          <w:sz w:val="19"/>
        </w:rPr>
        <w:t>0 ft., fly 30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 w:pos="2607" w:val="left" w:leader="none"/>
          <w:tab w:pos="3276" w:val="left" w:leader="none"/>
          <w:tab w:pos="4047" w:val="left" w:leader="none"/>
        </w:tabs>
        <w:spacing w:before="71"/>
        <w:ind w:left="447"/>
        <w:rPr>
          <w:rFonts w:ascii="Carlito" w:hAnsi="Carlito"/>
        </w:rPr>
      </w:pPr>
      <w:r>
        <w:rPr>
          <w:rFonts w:ascii="Carlito" w:hAnsi="Carlito"/>
          <w:w w:val="105"/>
        </w:rPr>
        <w:t>5</w:t>
      </w:r>
      <w:r>
        <w:rPr>
          <w:rFonts w:ascii="Carlito" w:hAnsi="Carlito"/>
          <w:spacing w:val="-1"/>
          <w:w w:val="105"/>
        </w:rPr>
        <w:t> </w:t>
      </w:r>
      <w:r>
        <w:rPr>
          <w:rFonts w:ascii="Carlito" w:hAnsi="Carlito"/>
          <w:w w:val="105"/>
        </w:rPr>
        <w:t>(−3)</w:t>
        <w:tab/>
        <w:t>15 (+2)  </w:t>
      </w:r>
      <w:r>
        <w:rPr>
          <w:rFonts w:ascii="Carlito" w:hAnsi="Carlito"/>
          <w:spacing w:val="11"/>
          <w:w w:val="105"/>
        </w:rPr>
        <w:t> </w:t>
      </w:r>
      <w:r>
        <w:rPr>
          <w:rFonts w:ascii="Carlito" w:hAnsi="Carlito"/>
          <w:w w:val="105"/>
        </w:rPr>
        <w:t>10 (+0)</w:t>
        <w:tab/>
        <w:t>2 (−4)</w:t>
        <w:tab/>
        <w:t>12</w:t>
      </w:r>
      <w:r>
        <w:rPr>
          <w:rFonts w:ascii="Carlito" w:hAnsi="Carlito"/>
          <w:spacing w:val="-1"/>
          <w:w w:val="105"/>
        </w:rPr>
        <w:t> </w:t>
      </w:r>
      <w:r>
        <w:rPr>
          <w:rFonts w:ascii="Carlito" w:hAnsi="Carlito"/>
          <w:w w:val="105"/>
        </w:rPr>
        <w:t>(+1)</w:t>
        <w:tab/>
        <w:t>4</w:t>
      </w:r>
      <w:r>
        <w:rPr>
          <w:rFonts w:ascii="Carlito" w:hAnsi="Carlito"/>
          <w:spacing w:val="1"/>
          <w:w w:val="105"/>
        </w:rPr>
        <w:t> </w:t>
      </w:r>
      <w:r>
        <w:rPr>
          <w:rFonts w:ascii="Carlito" w:hAnsi="Carlito"/>
          <w:w w:val="105"/>
        </w:rPr>
        <w:t>(−3)</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1"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0"/>
        <w:ind w:left="418" w:right="366"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pStyle w:val="BodyText"/>
        <w:spacing w:before="69"/>
        <w:ind w:left="231"/>
        <w:rPr>
          <w:rFonts w:ascii="Carlito"/>
        </w:rPr>
      </w:pPr>
      <w:r>
        <w:rPr>
          <w:rFonts w:ascii="Carlito"/>
          <w:b/>
          <w:w w:val="105"/>
        </w:rPr>
        <w:t>Senses </w:t>
      </w:r>
      <w:r>
        <w:rPr>
          <w:rFonts w:ascii="Carlito"/>
          <w:w w:val="105"/>
        </w:rPr>
        <w:t>blindsight 60 ft., passive Perception 11</w:t>
      </w:r>
    </w:p>
    <w:p>
      <w:pPr>
        <w:pStyle w:val="Heading6"/>
        <w:spacing w:before="71"/>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7"/>
        <w:ind w:left="0"/>
        <w:rPr>
          <w:rFonts w:ascii="Carlito"/>
          <w:sz w:val="30"/>
        </w:rPr>
      </w:pPr>
    </w:p>
    <w:p>
      <w:pPr>
        <w:spacing w:line="254" w:lineRule="auto" w:before="0"/>
        <w:ind w:left="231" w:right="346" w:firstLine="0"/>
        <w:jc w:val="left"/>
        <w:rPr>
          <w:rFonts w:ascii="Carlito" w:hAnsi="Carlito"/>
          <w:sz w:val="19"/>
        </w:rPr>
      </w:pPr>
      <w:r>
        <w:rPr>
          <w:rFonts w:ascii="Carlito" w:hAnsi="Carlito"/>
          <w:b/>
          <w:i/>
          <w:w w:val="105"/>
          <w:sz w:val="19"/>
        </w:rPr>
        <w:t>Echolocation. </w:t>
      </w:r>
      <w:r>
        <w:rPr>
          <w:rFonts w:ascii="Carlito" w:hAnsi="Carlito"/>
          <w:w w:val="105"/>
          <w:sz w:val="19"/>
        </w:rPr>
        <w:t>The swarm can’t use its blindsight while deafened.</w:t>
      </w:r>
    </w:p>
    <w:p>
      <w:pPr>
        <w:pStyle w:val="BodyText"/>
        <w:spacing w:line="247" w:lineRule="auto" w:before="60"/>
        <w:ind w:left="231" w:right="439"/>
        <w:rPr>
          <w:rFonts w:ascii="Carlito"/>
        </w:rPr>
      </w:pPr>
      <w:r>
        <w:rPr>
          <w:rFonts w:ascii="Carlito"/>
          <w:b/>
          <w:i/>
          <w:w w:val="105"/>
        </w:rPr>
        <w:t>Keen Hearing. </w:t>
      </w:r>
      <w:r>
        <w:rPr>
          <w:rFonts w:ascii="Carlito"/>
          <w:w w:val="105"/>
        </w:rPr>
        <w:t>The swarm has advantage on Wisdom (Perception) checks that rely on hearing.</w:t>
      </w:r>
    </w:p>
    <w:p>
      <w:pPr>
        <w:pStyle w:val="BodyText"/>
        <w:spacing w:line="252" w:lineRule="auto" w:before="70"/>
        <w:ind w:left="231" w:right="245"/>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bat. The swarm can’t regain hit points or gain temporary hit points.</w:t>
      </w:r>
    </w:p>
    <w:p>
      <w:pPr>
        <w:tabs>
          <w:tab w:pos="4777" w:val="left" w:leader="none"/>
        </w:tabs>
        <w:spacing w:before="202"/>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31" w:right="323"/>
        <w:rPr>
          <w:rFonts w:ascii="Carlito" w:hAnsi="Carlito"/>
        </w:rPr>
      </w:pPr>
      <w:r>
        <w:rPr>
          <w:rFonts w:ascii="Carlito" w:hAnsi="Carlito"/>
          <w:b/>
          <w:i/>
          <w:w w:val="105"/>
        </w:rPr>
        <w:t>Bites. </w:t>
      </w:r>
      <w:r>
        <w:rPr>
          <w:rFonts w:ascii="Carlito" w:hAnsi="Carlito"/>
          <w:i/>
          <w:w w:val="105"/>
        </w:rPr>
        <w:t>Melee Weapon Attack: </w:t>
      </w:r>
      <w:r>
        <w:rPr>
          <w:rFonts w:ascii="Carlito" w:hAnsi="Carlito"/>
          <w:w w:val="105"/>
        </w:rPr>
        <w:t>+4 to hit, reach 0 ft., one creature in the swarm’s space. </w:t>
      </w:r>
      <w:r>
        <w:rPr>
          <w:rFonts w:ascii="Carlito" w:hAnsi="Carlito"/>
          <w:i/>
          <w:w w:val="105"/>
        </w:rPr>
        <w:t>Hit: </w:t>
      </w:r>
      <w:r>
        <w:rPr>
          <w:rFonts w:ascii="Carlito" w:hAnsi="Carlito"/>
          <w:w w:val="105"/>
        </w:rPr>
        <w:t>5 (2d4) piercing damage, or 2 (1d4) piercing damage if the swarm has half of its hit points or fewer.</w:t>
      </w:r>
    </w:p>
    <w:p>
      <w:pPr>
        <w:pStyle w:val="BodyText"/>
        <w:spacing w:before="1"/>
        <w:ind w:left="0"/>
        <w:rPr>
          <w:rFonts w:ascii="Carlito"/>
          <w:sz w:val="24"/>
        </w:rPr>
      </w:pPr>
    </w:p>
    <w:p>
      <w:pPr>
        <w:pStyle w:val="Heading4"/>
        <w:ind w:left="231"/>
        <w:rPr>
          <w:rFonts w:ascii="Carlito"/>
        </w:rPr>
      </w:pPr>
      <w:r>
        <w:rPr>
          <w:rFonts w:ascii="Carlito"/>
          <w:color w:val="943634"/>
        </w:rPr>
        <w:t>Swarm of Insects</w:t>
      </w:r>
    </w:p>
    <w:p>
      <w:pPr>
        <w:spacing w:before="67"/>
        <w:ind w:left="231" w:right="0" w:firstLine="0"/>
        <w:jc w:val="both"/>
        <w:rPr>
          <w:rFonts w:ascii="Carlito"/>
          <w:i/>
          <w:sz w:val="19"/>
        </w:rPr>
      </w:pPr>
      <w:r>
        <w:rPr>
          <w:rFonts w:ascii="Carlito"/>
          <w:i/>
          <w:w w:val="105"/>
          <w:sz w:val="19"/>
        </w:rPr>
        <w:t>Medium swarm of Tiny beasts, unaligned</w:t>
      </w:r>
    </w:p>
    <w:p>
      <w:pPr>
        <w:spacing w:before="128"/>
        <w:ind w:left="231" w:right="0" w:firstLine="0"/>
        <w:jc w:val="both"/>
        <w:rPr>
          <w:rFonts w:ascii="Carlito"/>
          <w:sz w:val="19"/>
        </w:rPr>
      </w:pPr>
      <w:r>
        <w:rPr>
          <w:rFonts w:ascii="Carlito"/>
          <w:b/>
          <w:w w:val="105"/>
          <w:sz w:val="19"/>
        </w:rPr>
        <w:t>Armor Class </w:t>
      </w:r>
      <w:r>
        <w:rPr>
          <w:rFonts w:ascii="Carlito"/>
          <w:w w:val="105"/>
          <w:sz w:val="19"/>
        </w:rPr>
        <w:t>12 (natural armor)</w:t>
      </w:r>
    </w:p>
    <w:p>
      <w:pPr>
        <w:spacing w:after="0"/>
        <w:jc w:val="both"/>
        <w:rPr>
          <w:rFonts w:ascii="Carlito"/>
          <w:sz w:val="19"/>
        </w:rPr>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Hit Points </w:t>
      </w:r>
      <w:r>
        <w:rPr>
          <w:rFonts w:ascii="Carlito"/>
          <w:w w:val="105"/>
          <w:sz w:val="19"/>
        </w:rPr>
        <w:t>22 (5d8)</w:t>
      </w:r>
    </w:p>
    <w:p>
      <w:pPr>
        <w:spacing w:before="70"/>
        <w:ind w:left="232" w:right="0" w:firstLine="0"/>
        <w:jc w:val="left"/>
        <w:rPr>
          <w:rFonts w:ascii="Carlito"/>
          <w:sz w:val="19"/>
        </w:rPr>
      </w:pPr>
      <w:r>
        <w:rPr>
          <w:rFonts w:ascii="Carlito"/>
          <w:b/>
          <w:w w:val="105"/>
          <w:sz w:val="19"/>
        </w:rPr>
        <w:t>Speed </w:t>
      </w:r>
      <w:r>
        <w:rPr>
          <w:rFonts w:ascii="Carlito"/>
          <w:w w:val="105"/>
          <w:sz w:val="19"/>
        </w:rPr>
        <w:t>20 ft., climb 20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94"/>
        <w:gridCol w:w="719"/>
        <w:gridCol w:w="854"/>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94" w:type="dxa"/>
            <w:tcBorders>
              <w:top w:val="single" w:sz="8" w:space="0" w:color="000000"/>
            </w:tcBorders>
          </w:tcPr>
          <w:p>
            <w:pPr>
              <w:pStyle w:val="TableParagraph"/>
              <w:spacing w:before="30"/>
              <w:ind w:left="79" w:right="103"/>
              <w:jc w:val="center"/>
              <w:rPr>
                <w:b/>
                <w:sz w:val="19"/>
              </w:rPr>
            </w:pPr>
            <w:r>
              <w:rPr>
                <w:b/>
                <w:w w:val="105"/>
                <w:sz w:val="19"/>
              </w:rPr>
              <w:t>INT</w:t>
            </w:r>
          </w:p>
        </w:tc>
        <w:tc>
          <w:tcPr>
            <w:tcW w:w="719" w:type="dxa"/>
            <w:tcBorders>
              <w:top w:val="single" w:sz="8" w:space="0" w:color="000000"/>
            </w:tcBorders>
          </w:tcPr>
          <w:p>
            <w:pPr>
              <w:pStyle w:val="TableParagraph"/>
              <w:spacing w:before="30"/>
              <w:ind w:left="196"/>
              <w:rPr>
                <w:b/>
                <w:sz w:val="19"/>
              </w:rPr>
            </w:pPr>
            <w:r>
              <w:rPr>
                <w:b/>
                <w:w w:val="105"/>
                <w:sz w:val="19"/>
              </w:rPr>
              <w:t>WIS</w:t>
            </w:r>
          </w:p>
        </w:tc>
        <w:tc>
          <w:tcPr>
            <w:tcW w:w="854" w:type="dxa"/>
            <w:tcBorders>
              <w:top w:val="single" w:sz="8" w:space="0" w:color="000000"/>
            </w:tcBorders>
          </w:tcPr>
          <w:p>
            <w:pPr>
              <w:pStyle w:val="TableParagraph"/>
              <w:spacing w:before="30"/>
              <w:ind w:left="185"/>
              <w:rPr>
                <w:b/>
                <w:sz w:val="19"/>
              </w:rPr>
            </w:pPr>
            <w:r>
              <w:rPr>
                <w:b/>
                <w:w w:val="105"/>
                <w:sz w:val="19"/>
              </w:rPr>
              <w:t>CHA</w:t>
            </w:r>
          </w:p>
        </w:tc>
      </w:tr>
      <w:tr>
        <w:trPr>
          <w:trHeight w:val="395" w:hRule="atLeast"/>
        </w:trPr>
        <w:tc>
          <w:tcPr>
            <w:tcW w:w="2304" w:type="dxa"/>
            <w:tcBorders>
              <w:bottom w:val="single" w:sz="8" w:space="0" w:color="000000"/>
            </w:tcBorders>
          </w:tcPr>
          <w:p>
            <w:pPr>
              <w:pStyle w:val="TableParagraph"/>
              <w:tabs>
                <w:tab w:pos="814" w:val="left" w:leader="none"/>
              </w:tabs>
              <w:spacing w:before="37"/>
              <w:ind w:left="144"/>
              <w:jc w:val="center"/>
              <w:rPr>
                <w:sz w:val="19"/>
              </w:rPr>
            </w:pPr>
            <w:r>
              <w:rPr>
                <w:w w:val="105"/>
                <w:sz w:val="19"/>
              </w:rPr>
              <w:t>3</w:t>
            </w:r>
            <w:r>
              <w:rPr>
                <w:spacing w:val="-1"/>
                <w:w w:val="105"/>
                <w:sz w:val="19"/>
              </w:rPr>
              <w:t> </w:t>
            </w:r>
            <w:r>
              <w:rPr>
                <w:w w:val="105"/>
                <w:sz w:val="19"/>
              </w:rPr>
              <w:t>(−4)</w:t>
              <w:tab/>
              <w:t>13 (+1) 10</w:t>
            </w:r>
            <w:r>
              <w:rPr>
                <w:spacing w:val="12"/>
                <w:w w:val="105"/>
                <w:sz w:val="19"/>
              </w:rPr>
              <w:t> </w:t>
            </w:r>
            <w:r>
              <w:rPr>
                <w:w w:val="105"/>
                <w:sz w:val="19"/>
              </w:rPr>
              <w:t>(+0)</w:t>
            </w:r>
          </w:p>
        </w:tc>
        <w:tc>
          <w:tcPr>
            <w:tcW w:w="694" w:type="dxa"/>
            <w:tcBorders>
              <w:bottom w:val="single" w:sz="8" w:space="0" w:color="000000"/>
            </w:tcBorders>
          </w:tcPr>
          <w:p>
            <w:pPr>
              <w:pStyle w:val="TableParagraph"/>
              <w:spacing w:before="37"/>
              <w:ind w:left="82" w:right="103"/>
              <w:jc w:val="center"/>
              <w:rPr>
                <w:sz w:val="19"/>
              </w:rPr>
            </w:pPr>
            <w:r>
              <w:rPr>
                <w:w w:val="105"/>
                <w:sz w:val="19"/>
              </w:rPr>
              <w:t>1 (−5)</w:t>
            </w:r>
          </w:p>
        </w:tc>
        <w:tc>
          <w:tcPr>
            <w:tcW w:w="719" w:type="dxa"/>
            <w:tcBorders>
              <w:bottom w:val="single" w:sz="8" w:space="0" w:color="000000"/>
            </w:tcBorders>
          </w:tcPr>
          <w:p>
            <w:pPr>
              <w:pStyle w:val="TableParagraph"/>
              <w:spacing w:before="37"/>
              <w:ind w:left="126"/>
              <w:rPr>
                <w:sz w:val="19"/>
              </w:rPr>
            </w:pPr>
            <w:r>
              <w:rPr>
                <w:w w:val="105"/>
                <w:sz w:val="19"/>
              </w:rPr>
              <w:t>7 (−2)</w:t>
            </w:r>
          </w:p>
        </w:tc>
        <w:tc>
          <w:tcPr>
            <w:tcW w:w="854" w:type="dxa"/>
            <w:tcBorders>
              <w:bottom w:val="single" w:sz="8" w:space="0" w:color="000000"/>
            </w:tcBorders>
          </w:tcPr>
          <w:p>
            <w:pPr>
              <w:pStyle w:val="TableParagraph"/>
              <w:spacing w:before="37"/>
              <w:ind w:left="127"/>
              <w:rPr>
                <w:sz w:val="19"/>
              </w:rPr>
            </w:pPr>
            <w:r>
              <w:rPr>
                <w:w w:val="105"/>
                <w:sz w:val="19"/>
              </w:rPr>
              <w:t>1 (−5)</w:t>
            </w:r>
          </w:p>
        </w:tc>
      </w:tr>
    </w:tbl>
    <w:p>
      <w:pPr>
        <w:spacing w:before="20"/>
        <w:ind w:left="232"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1"/>
        <w:ind w:left="419" w:right="202"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pStyle w:val="BodyText"/>
        <w:spacing w:before="69"/>
        <w:rPr>
          <w:rFonts w:ascii="Carlito"/>
        </w:rPr>
      </w:pPr>
      <w:r>
        <w:rPr>
          <w:rFonts w:ascii="Carlito"/>
          <w:b/>
          <w:w w:val="105"/>
        </w:rPr>
        <w:t>Senses </w:t>
      </w:r>
      <w:r>
        <w:rPr>
          <w:rFonts w:ascii="Carlito"/>
          <w:w w:val="105"/>
        </w:rPr>
        <w:t>blindsight 10 ft., passive Perception 8</w:t>
      </w:r>
    </w:p>
    <w:p>
      <w:pPr>
        <w:pStyle w:val="Heading6"/>
        <w:spacing w:before="76"/>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pStyle w:val="BodyText"/>
        <w:spacing w:line="252" w:lineRule="auto"/>
        <w:ind w:right="81"/>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insect. The swarm can’t regain hit points or gain temporary hit points.</w:t>
      </w:r>
    </w:p>
    <w:p>
      <w:pPr>
        <w:tabs>
          <w:tab w:pos="4777" w:val="left" w:leader="none"/>
        </w:tabs>
        <w:spacing w:before="202"/>
        <w:ind w:left="232"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9"/>
        <w:ind w:right="159"/>
        <w:rPr>
          <w:rFonts w:ascii="Carlito" w:hAnsi="Carlito"/>
        </w:rPr>
      </w:pPr>
      <w:r>
        <w:rPr>
          <w:rFonts w:ascii="Carlito" w:hAnsi="Carlito"/>
          <w:b/>
          <w:i/>
          <w:w w:val="105"/>
        </w:rPr>
        <w:t>Bites. </w:t>
      </w:r>
      <w:r>
        <w:rPr>
          <w:rFonts w:ascii="Carlito" w:hAnsi="Carlito"/>
          <w:i/>
          <w:w w:val="105"/>
        </w:rPr>
        <w:t>Melee Weapon Attack: </w:t>
      </w:r>
      <w:r>
        <w:rPr>
          <w:rFonts w:ascii="Carlito" w:hAnsi="Carlito"/>
          <w:w w:val="105"/>
        </w:rPr>
        <w:t>+3 to hit, reach 0 ft., one target in the swarm’s space. </w:t>
      </w:r>
      <w:r>
        <w:rPr>
          <w:rFonts w:ascii="Carlito" w:hAnsi="Carlito"/>
          <w:i/>
          <w:w w:val="105"/>
        </w:rPr>
        <w:t>Hit: </w:t>
      </w:r>
      <w:r>
        <w:rPr>
          <w:rFonts w:ascii="Carlito" w:hAnsi="Carlito"/>
          <w:w w:val="105"/>
        </w:rPr>
        <w:t>10 (4d4) piercing damage, or 5 (2d4) piercing damage if the swarm has half of its hit points or fewer.</w:t>
      </w:r>
    </w:p>
    <w:p>
      <w:pPr>
        <w:pStyle w:val="BodyText"/>
        <w:spacing w:before="1"/>
        <w:ind w:left="0"/>
        <w:rPr>
          <w:rFonts w:ascii="Carlito"/>
          <w:sz w:val="24"/>
        </w:rPr>
      </w:pPr>
    </w:p>
    <w:p>
      <w:pPr>
        <w:pStyle w:val="Heading4"/>
        <w:rPr>
          <w:rFonts w:ascii="Carlito"/>
        </w:rPr>
      </w:pPr>
      <w:r>
        <w:rPr>
          <w:rFonts w:ascii="Carlito"/>
          <w:color w:val="943634"/>
        </w:rPr>
        <w:t>Swarm of Poisonous Snakes</w:t>
      </w:r>
    </w:p>
    <w:p>
      <w:pPr>
        <w:spacing w:before="67"/>
        <w:ind w:left="232" w:right="0" w:firstLine="0"/>
        <w:jc w:val="left"/>
        <w:rPr>
          <w:rFonts w:ascii="Carlito"/>
          <w:i/>
          <w:sz w:val="19"/>
        </w:rPr>
      </w:pPr>
      <w:r>
        <w:rPr>
          <w:rFonts w:ascii="Carlito"/>
          <w:i/>
          <w:w w:val="105"/>
          <w:sz w:val="19"/>
        </w:rPr>
        <w:t>Medium swarm of Tiny beasts, unaligned</w:t>
      </w:r>
    </w:p>
    <w:p>
      <w:pPr>
        <w:pStyle w:val="Heading6"/>
        <w:spacing w:before="128"/>
        <w:rPr>
          <w:b w:val="0"/>
        </w:rPr>
      </w:pPr>
      <w:r>
        <w:rPr>
          <w:w w:val="105"/>
        </w:rPr>
        <w:t>Armor Class </w:t>
      </w:r>
      <w:r>
        <w:rPr>
          <w:b w:val="0"/>
          <w:w w:val="105"/>
        </w:rPr>
        <w:t>14</w:t>
      </w:r>
    </w:p>
    <w:p>
      <w:pPr>
        <w:spacing w:before="75"/>
        <w:ind w:left="232" w:right="0" w:firstLine="0"/>
        <w:jc w:val="left"/>
        <w:rPr>
          <w:rFonts w:ascii="Carlito"/>
          <w:sz w:val="19"/>
        </w:rPr>
      </w:pPr>
      <w:r>
        <w:rPr>
          <w:rFonts w:ascii="Carlito"/>
          <w:b/>
          <w:w w:val="105"/>
          <w:sz w:val="19"/>
        </w:rPr>
        <w:t>Hit Points </w:t>
      </w:r>
      <w:r>
        <w:rPr>
          <w:rFonts w:ascii="Carlito"/>
          <w:w w:val="105"/>
          <w:sz w:val="19"/>
        </w:rPr>
        <w:t>36 (8d8)</w:t>
      </w:r>
    </w:p>
    <w:p>
      <w:pPr>
        <w:spacing w:before="70"/>
        <w:ind w:left="232" w:right="0" w:firstLine="0"/>
        <w:jc w:val="left"/>
        <w:rPr>
          <w:rFonts w:ascii="Carlito"/>
          <w:sz w:val="19"/>
        </w:rPr>
      </w:pPr>
      <w:r>
        <w:rPr>
          <w:rFonts w:ascii="Carlito"/>
          <w:b/>
          <w:w w:val="105"/>
          <w:sz w:val="19"/>
        </w:rPr>
        <w:t>Speed </w:t>
      </w:r>
      <w:r>
        <w:rPr>
          <w:rFonts w:ascii="Carlito"/>
          <w:w w:val="105"/>
          <w:sz w:val="19"/>
        </w:rPr>
        <w:t>30 ft., swim 30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1440"/>
        <w:gridCol w:w="830"/>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1440" w:type="dxa"/>
            <w:tcBorders>
              <w:top w:val="single" w:sz="8" w:space="0" w:color="000000"/>
            </w:tcBorders>
          </w:tcPr>
          <w:p>
            <w:pPr>
              <w:pStyle w:val="TableParagraph"/>
              <w:tabs>
                <w:tab w:pos="697" w:val="left" w:leader="none"/>
              </w:tabs>
              <w:spacing w:before="30"/>
              <w:ind w:right="27"/>
              <w:jc w:val="center"/>
              <w:rPr>
                <w:b/>
                <w:sz w:val="19"/>
              </w:rPr>
            </w:pPr>
            <w:r>
              <w:rPr>
                <w:b/>
                <w:w w:val="105"/>
                <w:sz w:val="19"/>
              </w:rPr>
              <w:t>INT</w:t>
              <w:tab/>
              <w:t>WIS</w:t>
            </w:r>
          </w:p>
        </w:tc>
        <w:tc>
          <w:tcPr>
            <w:tcW w:w="830" w:type="dxa"/>
            <w:tcBorders>
              <w:top w:val="single" w:sz="8" w:space="0" w:color="000000"/>
            </w:tcBorders>
          </w:tcPr>
          <w:p>
            <w:pPr>
              <w:pStyle w:val="TableParagraph"/>
              <w:spacing w:before="30"/>
              <w:ind w:left="158"/>
              <w:rPr>
                <w:b/>
                <w:sz w:val="19"/>
              </w:rPr>
            </w:pPr>
            <w:r>
              <w:rPr>
                <w:b/>
                <w:w w:val="105"/>
                <w:sz w:val="19"/>
              </w:rPr>
              <w:t>CHA</w:t>
            </w:r>
          </w:p>
        </w:tc>
      </w:tr>
      <w:tr>
        <w:trPr>
          <w:trHeight w:val="390" w:hRule="atLeast"/>
        </w:trPr>
        <w:tc>
          <w:tcPr>
            <w:tcW w:w="2304" w:type="dxa"/>
            <w:tcBorders>
              <w:bottom w:val="single" w:sz="8" w:space="0" w:color="000000"/>
            </w:tcBorders>
          </w:tcPr>
          <w:p>
            <w:pPr>
              <w:pStyle w:val="TableParagraph"/>
              <w:tabs>
                <w:tab w:pos="814" w:val="left" w:leader="none"/>
              </w:tabs>
              <w:spacing w:before="37"/>
              <w:ind w:left="144"/>
              <w:jc w:val="center"/>
              <w:rPr>
                <w:sz w:val="19"/>
              </w:rPr>
            </w:pPr>
            <w:r>
              <w:rPr>
                <w:w w:val="105"/>
                <w:sz w:val="19"/>
              </w:rPr>
              <w:t>8</w:t>
            </w:r>
            <w:r>
              <w:rPr>
                <w:spacing w:val="-1"/>
                <w:w w:val="105"/>
                <w:sz w:val="19"/>
              </w:rPr>
              <w:t> </w:t>
            </w:r>
            <w:r>
              <w:rPr>
                <w:w w:val="105"/>
                <w:sz w:val="19"/>
              </w:rPr>
              <w:t>(−1)</w:t>
              <w:tab/>
              <w:t>18 (+4) 11</w:t>
            </w:r>
            <w:r>
              <w:rPr>
                <w:spacing w:val="12"/>
                <w:w w:val="105"/>
                <w:sz w:val="19"/>
              </w:rPr>
              <w:t> </w:t>
            </w:r>
            <w:r>
              <w:rPr>
                <w:w w:val="105"/>
                <w:sz w:val="19"/>
              </w:rPr>
              <w:t>(+0)</w:t>
            </w:r>
          </w:p>
        </w:tc>
        <w:tc>
          <w:tcPr>
            <w:tcW w:w="1440" w:type="dxa"/>
            <w:tcBorders>
              <w:bottom w:val="single" w:sz="8" w:space="0" w:color="000000"/>
            </w:tcBorders>
          </w:tcPr>
          <w:p>
            <w:pPr>
              <w:pStyle w:val="TableParagraph"/>
              <w:tabs>
                <w:tab w:pos="670" w:val="left" w:leader="none"/>
              </w:tabs>
              <w:spacing w:before="37"/>
              <w:jc w:val="center"/>
              <w:rPr>
                <w:sz w:val="19"/>
              </w:rPr>
            </w:pPr>
            <w:r>
              <w:rPr>
                <w:w w:val="105"/>
                <w:sz w:val="19"/>
              </w:rPr>
              <w:t>1</w:t>
            </w:r>
            <w:r>
              <w:rPr>
                <w:spacing w:val="-1"/>
                <w:w w:val="105"/>
                <w:sz w:val="19"/>
              </w:rPr>
              <w:t> </w:t>
            </w:r>
            <w:r>
              <w:rPr>
                <w:w w:val="105"/>
                <w:sz w:val="19"/>
              </w:rPr>
              <w:t>(−5)</w:t>
              <w:tab/>
              <w:t>10 (+0)</w:t>
            </w:r>
          </w:p>
        </w:tc>
        <w:tc>
          <w:tcPr>
            <w:tcW w:w="830" w:type="dxa"/>
            <w:tcBorders>
              <w:bottom w:val="single" w:sz="8" w:space="0" w:color="000000"/>
            </w:tcBorders>
          </w:tcPr>
          <w:p>
            <w:pPr>
              <w:pStyle w:val="TableParagraph"/>
              <w:spacing w:before="37"/>
              <w:ind w:left="100"/>
              <w:rPr>
                <w:sz w:val="19"/>
              </w:rPr>
            </w:pPr>
            <w:r>
              <w:rPr>
                <w:w w:val="105"/>
                <w:sz w:val="19"/>
              </w:rPr>
              <w:t>3 (−4)</w:t>
            </w:r>
          </w:p>
        </w:tc>
      </w:tr>
    </w:tbl>
    <w:p>
      <w:pPr>
        <w:spacing w:before="20"/>
        <w:ind w:left="232"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6"/>
        <w:ind w:left="419" w:right="202"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pStyle w:val="BodyText"/>
        <w:spacing w:before="69"/>
        <w:rPr>
          <w:rFonts w:ascii="Carlito"/>
        </w:rPr>
      </w:pPr>
      <w:r>
        <w:rPr>
          <w:rFonts w:ascii="Carlito"/>
          <w:b/>
          <w:w w:val="105"/>
        </w:rPr>
        <w:t>Senses </w:t>
      </w:r>
      <w:r>
        <w:rPr>
          <w:rFonts w:ascii="Carlito"/>
          <w:w w:val="105"/>
        </w:rPr>
        <w:t>blindsight 10 ft., passive Perception 10</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ind w:right="81"/>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snake. The swarm can’t regain hit points or gain temporary hit points.</w:t>
      </w:r>
    </w:p>
    <w:p>
      <w:pPr>
        <w:spacing w:before="86"/>
        <w:ind w:left="231"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left="231" w:right="323"/>
        <w:rPr>
          <w:rFonts w:ascii="Carlito" w:hAnsi="Carlito"/>
        </w:rPr>
      </w:pPr>
      <w:r>
        <w:rPr>
          <w:rFonts w:ascii="Carlito" w:hAnsi="Carlito"/>
          <w:b/>
          <w:i/>
          <w:w w:val="105"/>
        </w:rPr>
        <w:t>Bites. </w:t>
      </w:r>
      <w:r>
        <w:rPr>
          <w:rFonts w:ascii="Carlito" w:hAnsi="Carlito"/>
          <w:i/>
          <w:w w:val="105"/>
        </w:rPr>
        <w:t>Melee Weapon Attack: </w:t>
      </w:r>
      <w:r>
        <w:rPr>
          <w:rFonts w:ascii="Carlito" w:hAnsi="Carlito"/>
          <w:w w:val="105"/>
        </w:rPr>
        <w:t>+6 to hit, reach 0 ft., one creature in the swarm’s space. </w:t>
      </w:r>
      <w:r>
        <w:rPr>
          <w:rFonts w:ascii="Carlito" w:hAnsi="Carlito"/>
          <w:i/>
          <w:w w:val="105"/>
        </w:rPr>
        <w:t>Hit: </w:t>
      </w:r>
      <w:r>
        <w:rPr>
          <w:rFonts w:ascii="Carlito" w:hAnsi="Carlito"/>
          <w:w w:val="105"/>
        </w:rPr>
        <w:t>7 (2d6) piercing damage, or 3 (1d6) piercing damage if the swarm has half of its hit points or fewer. The target must make a DC 10 Constitution saving throw, taking 14 (4d6) poison damage on a failed save, or half as much damage on a successful one.</w:t>
      </w:r>
    </w:p>
    <w:p>
      <w:pPr>
        <w:pStyle w:val="BodyText"/>
        <w:spacing w:before="9"/>
        <w:ind w:left="0"/>
        <w:rPr>
          <w:rFonts w:ascii="Carlito"/>
          <w:sz w:val="24"/>
        </w:rPr>
      </w:pPr>
    </w:p>
    <w:p>
      <w:pPr>
        <w:pStyle w:val="Heading4"/>
        <w:ind w:left="231"/>
        <w:rPr>
          <w:rFonts w:ascii="Carlito"/>
        </w:rPr>
      </w:pPr>
      <w:r>
        <w:rPr>
          <w:rFonts w:ascii="Carlito"/>
          <w:color w:val="943634"/>
        </w:rPr>
        <w:t>Swarm of Quippers</w:t>
      </w:r>
    </w:p>
    <w:p>
      <w:pPr>
        <w:spacing w:before="67"/>
        <w:ind w:left="231" w:right="0" w:firstLine="0"/>
        <w:jc w:val="left"/>
        <w:rPr>
          <w:rFonts w:ascii="Carlito"/>
          <w:i/>
          <w:sz w:val="19"/>
        </w:rPr>
      </w:pPr>
      <w:r>
        <w:rPr>
          <w:rFonts w:ascii="Carlito"/>
          <w:i/>
          <w:w w:val="105"/>
          <w:sz w:val="19"/>
        </w:rPr>
        <w:t>Medium swarm of Tiny beasts, unaligned</w:t>
      </w:r>
    </w:p>
    <w:p>
      <w:pPr>
        <w:pStyle w:val="Heading6"/>
        <w:spacing w:before="128"/>
        <w:ind w:left="231"/>
        <w:rPr>
          <w:b w:val="0"/>
        </w:rPr>
      </w:pPr>
      <w:r>
        <w:rPr>
          <w:w w:val="105"/>
        </w:rPr>
        <w:t>Armor Class </w:t>
      </w:r>
      <w:r>
        <w:rPr>
          <w:b w:val="0"/>
          <w:w w:val="105"/>
        </w:rPr>
        <w:t>13</w:t>
      </w:r>
    </w:p>
    <w:p>
      <w:pPr>
        <w:spacing w:before="75"/>
        <w:ind w:left="231" w:right="0" w:firstLine="0"/>
        <w:jc w:val="left"/>
        <w:rPr>
          <w:rFonts w:ascii="Carlito" w:hAnsi="Carlito"/>
          <w:sz w:val="19"/>
        </w:rPr>
      </w:pPr>
      <w:r>
        <w:rPr>
          <w:rFonts w:ascii="Carlito" w:hAnsi="Carlito"/>
          <w:b/>
          <w:w w:val="105"/>
          <w:sz w:val="19"/>
        </w:rPr>
        <w:t>Hit Points </w:t>
      </w:r>
      <w:r>
        <w:rPr>
          <w:rFonts w:ascii="Carlito" w:hAnsi="Carlito"/>
          <w:w w:val="105"/>
          <w:sz w:val="19"/>
        </w:rPr>
        <w:t>28 (8d8 − 8)</w:t>
      </w:r>
    </w:p>
    <w:p>
      <w:pPr>
        <w:spacing w:before="76"/>
        <w:ind w:left="231" w:right="0" w:firstLine="0"/>
        <w:jc w:val="left"/>
        <w:rPr>
          <w:rFonts w:ascii="Carlito"/>
          <w:sz w:val="19"/>
        </w:rPr>
      </w:pPr>
      <w:r>
        <w:rPr>
          <w:rFonts w:ascii="Carlito"/>
          <w:b/>
          <w:w w:val="105"/>
          <w:sz w:val="19"/>
        </w:rPr>
        <w:t>Speed </w:t>
      </w:r>
      <w:r>
        <w:rPr>
          <w:rFonts w:ascii="Carlito"/>
          <w:w w:val="105"/>
          <w:sz w:val="19"/>
        </w:rPr>
        <w:t>0 ft., swim 40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1490" w:val="left" w:leader="none"/>
          <w:tab w:pos="2210" w:val="left" w:leader="none"/>
          <w:tab w:pos="2930" w:val="left" w:leader="none"/>
          <w:tab w:pos="3650" w:val="left" w:leader="none"/>
        </w:tabs>
        <w:spacing w:before="70"/>
        <w:ind w:left="0" w:right="64"/>
        <w:jc w:val="center"/>
        <w:rPr>
          <w:rFonts w:ascii="Carlito" w:hAnsi="Carlito"/>
        </w:rPr>
      </w:pPr>
      <w:r>
        <w:rPr>
          <w:rFonts w:ascii="Carlito" w:hAnsi="Carlito"/>
          <w:w w:val="105"/>
        </w:rPr>
        <w:t>13 (+1)  </w:t>
      </w:r>
      <w:r>
        <w:rPr>
          <w:rFonts w:ascii="Carlito" w:hAnsi="Carlito"/>
          <w:spacing w:val="10"/>
          <w:w w:val="105"/>
        </w:rPr>
        <w:t> </w:t>
      </w:r>
      <w:r>
        <w:rPr>
          <w:rFonts w:ascii="Carlito" w:hAnsi="Carlito"/>
          <w:w w:val="105"/>
        </w:rPr>
        <w:t>16 (+3)</w:t>
        <w:tab/>
        <w:t>9 (−1)</w:t>
        <w:tab/>
        <w:t>1 (−5)</w:t>
        <w:tab/>
        <w:t>7 (−2)</w:t>
        <w:tab/>
        <w:t>2 (−4)</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1"/>
        <w:ind w:left="418" w:right="366"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pStyle w:val="BodyText"/>
        <w:spacing w:before="69"/>
        <w:ind w:left="231"/>
        <w:rPr>
          <w:rFonts w:ascii="Carlito"/>
        </w:rPr>
      </w:pPr>
      <w:r>
        <w:rPr>
          <w:rFonts w:ascii="Carlito"/>
          <w:b/>
          <w:w w:val="105"/>
        </w:rPr>
        <w:t>Senses </w:t>
      </w:r>
      <w:r>
        <w:rPr>
          <w:rFonts w:ascii="Carlito"/>
          <w:w w:val="105"/>
        </w:rPr>
        <w:t>darkvision 60 ft., passive Perception 8</w:t>
      </w:r>
    </w:p>
    <w:p>
      <w:pPr>
        <w:pStyle w:val="Heading6"/>
        <w:spacing w:before="71"/>
        <w:ind w:left="231"/>
        <w:rPr>
          <w:b w:val="0"/>
        </w:rPr>
      </w:pPr>
      <w:r>
        <w:rPr>
          <w:w w:val="105"/>
        </w:rPr>
        <w:t>Languages </w:t>
      </w:r>
      <w:r>
        <w:rPr>
          <w:b w:val="0"/>
          <w:w w:val="105"/>
        </w:rPr>
        <w:t>—</w:t>
      </w:r>
    </w:p>
    <w:p>
      <w:pPr>
        <w:spacing w:before="75"/>
        <w:ind w:left="231"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1"/>
        <w:ind w:left="0"/>
        <w:rPr>
          <w:rFonts w:ascii="Carlito"/>
          <w:sz w:val="30"/>
        </w:rPr>
      </w:pPr>
    </w:p>
    <w:p>
      <w:pPr>
        <w:pStyle w:val="BodyText"/>
        <w:spacing w:line="252" w:lineRule="auto" w:before="1"/>
        <w:ind w:left="231" w:right="445"/>
        <w:rPr>
          <w:rFonts w:ascii="Carlito" w:hAnsi="Carlito"/>
        </w:rPr>
      </w:pPr>
      <w:r>
        <w:rPr>
          <w:rFonts w:ascii="Carlito" w:hAnsi="Carlito"/>
          <w:b/>
          <w:i/>
          <w:w w:val="105"/>
        </w:rPr>
        <w:t>Blood Frenzy. </w:t>
      </w:r>
      <w:r>
        <w:rPr>
          <w:rFonts w:ascii="Carlito" w:hAnsi="Carlito"/>
          <w:w w:val="105"/>
        </w:rPr>
        <w:t>The swarm has advantage on melee attack rolls against any creature that doesn’t have all its hit points.</w:t>
      </w:r>
    </w:p>
    <w:p>
      <w:pPr>
        <w:pStyle w:val="BodyText"/>
        <w:spacing w:line="252" w:lineRule="auto" w:before="61"/>
        <w:ind w:left="231" w:right="245"/>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quipper. The swarm can’t regain hit points or gain temporary hit points.</w:t>
      </w:r>
    </w:p>
    <w:p>
      <w:pPr>
        <w:spacing w:line="254" w:lineRule="auto" w:before="59"/>
        <w:ind w:left="231" w:right="945" w:firstLine="0"/>
        <w:jc w:val="left"/>
        <w:rPr>
          <w:rFonts w:ascii="Carlito"/>
          <w:sz w:val="19"/>
        </w:rPr>
      </w:pPr>
      <w:r>
        <w:rPr>
          <w:rFonts w:ascii="Carlito"/>
          <w:b/>
          <w:i/>
          <w:w w:val="105"/>
          <w:sz w:val="19"/>
        </w:rPr>
        <w:t>Water Breathing. </w:t>
      </w:r>
      <w:r>
        <w:rPr>
          <w:rFonts w:ascii="Carlito"/>
          <w:w w:val="105"/>
          <w:sz w:val="19"/>
        </w:rPr>
        <w:t>The swarm can breathe only underwater.</w:t>
      </w:r>
    </w:p>
    <w:p>
      <w:pPr>
        <w:tabs>
          <w:tab w:pos="4777" w:val="left" w:leader="none"/>
        </w:tabs>
        <w:spacing w:before="200"/>
        <w:ind w:left="231" w:right="0" w:hanging="29"/>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31" w:right="323"/>
        <w:rPr>
          <w:rFonts w:ascii="Carlito" w:hAnsi="Carlito"/>
        </w:rPr>
      </w:pPr>
      <w:r>
        <w:rPr>
          <w:rFonts w:ascii="Carlito" w:hAnsi="Carlito"/>
          <w:b/>
          <w:i/>
          <w:w w:val="105"/>
        </w:rPr>
        <w:t>Bites. </w:t>
      </w:r>
      <w:r>
        <w:rPr>
          <w:rFonts w:ascii="Carlito" w:hAnsi="Carlito"/>
          <w:i/>
          <w:w w:val="105"/>
        </w:rPr>
        <w:t>Melee Weapon Attack: </w:t>
      </w:r>
      <w:r>
        <w:rPr>
          <w:rFonts w:ascii="Carlito" w:hAnsi="Carlito"/>
          <w:w w:val="105"/>
        </w:rPr>
        <w:t>+5 to hit, reach 0 ft., one creature in the swarm’s space. </w:t>
      </w:r>
      <w:r>
        <w:rPr>
          <w:rFonts w:ascii="Carlito" w:hAnsi="Carlito"/>
          <w:i/>
          <w:w w:val="105"/>
        </w:rPr>
        <w:t>Hit: </w:t>
      </w:r>
      <w:r>
        <w:rPr>
          <w:rFonts w:ascii="Carlito" w:hAnsi="Carlito"/>
          <w:w w:val="105"/>
        </w:rPr>
        <w:t>14 (4d6) piercing damage, or 7 (2d6) piercing damage if the swarm has half of its hit points or fewer.</w:t>
      </w:r>
    </w:p>
    <w:p>
      <w:pPr>
        <w:pStyle w:val="BodyText"/>
        <w:spacing w:before="1"/>
        <w:ind w:left="0"/>
        <w:rPr>
          <w:rFonts w:ascii="Carlito"/>
          <w:sz w:val="24"/>
        </w:rPr>
      </w:pPr>
    </w:p>
    <w:p>
      <w:pPr>
        <w:pStyle w:val="Heading4"/>
        <w:ind w:left="231"/>
        <w:rPr>
          <w:rFonts w:ascii="Carlito"/>
        </w:rPr>
      </w:pPr>
      <w:r>
        <w:rPr>
          <w:rFonts w:ascii="Carlito"/>
          <w:color w:val="943634"/>
        </w:rPr>
        <w:t>Swarm of Rats</w:t>
      </w:r>
    </w:p>
    <w:p>
      <w:pPr>
        <w:spacing w:before="67"/>
        <w:ind w:left="231" w:right="0" w:firstLine="0"/>
        <w:jc w:val="left"/>
        <w:rPr>
          <w:rFonts w:ascii="Carlito"/>
          <w:i/>
          <w:sz w:val="19"/>
        </w:rPr>
      </w:pPr>
      <w:r>
        <w:rPr>
          <w:rFonts w:ascii="Carlito"/>
          <w:i/>
          <w:w w:val="105"/>
          <w:sz w:val="19"/>
        </w:rPr>
        <w:t>Medium swarm of Tiny beasts, unaligned</w:t>
      </w:r>
    </w:p>
    <w:p>
      <w:pPr>
        <w:pStyle w:val="Heading6"/>
        <w:spacing w:before="128"/>
        <w:ind w:left="231"/>
        <w:rPr>
          <w:b w:val="0"/>
        </w:rPr>
      </w:pPr>
      <w:r>
        <w:rPr>
          <w:w w:val="105"/>
        </w:rPr>
        <w:t>Armor Class </w:t>
      </w:r>
      <w:r>
        <w:rPr>
          <w:b w:val="0"/>
          <w:w w:val="105"/>
        </w:rPr>
        <w:t>10</w:t>
      </w:r>
    </w:p>
    <w:p>
      <w:pPr>
        <w:spacing w:before="75"/>
        <w:ind w:left="231" w:right="0" w:firstLine="0"/>
        <w:jc w:val="left"/>
        <w:rPr>
          <w:rFonts w:ascii="Carlito" w:hAnsi="Carlito"/>
          <w:sz w:val="19"/>
        </w:rPr>
      </w:pPr>
      <w:r>
        <w:rPr>
          <w:rFonts w:ascii="Carlito" w:hAnsi="Carlito"/>
          <w:b/>
          <w:w w:val="105"/>
          <w:sz w:val="19"/>
        </w:rPr>
        <w:t>Hit Points </w:t>
      </w:r>
      <w:r>
        <w:rPr>
          <w:rFonts w:ascii="Carlito" w:hAnsi="Carlito"/>
          <w:w w:val="105"/>
          <w:sz w:val="19"/>
        </w:rPr>
        <w:t>24 (7d8 − 7)</w:t>
      </w:r>
    </w:p>
    <w:p>
      <w:pPr>
        <w:spacing w:after="0"/>
        <w:jc w:val="left"/>
        <w:rPr>
          <w:rFonts w:ascii="Carlito" w:hAnsi="Carlito"/>
          <w:sz w:val="19"/>
        </w:rPr>
        <w:sectPr>
          <w:pgSz w:w="12240" w:h="15840"/>
          <w:pgMar w:header="0" w:footer="644" w:top="1360" w:bottom="840" w:left="920" w:right="920"/>
          <w:cols w:num="2" w:equalWidth="0">
            <w:col w:w="4818" w:space="601"/>
            <w:col w:w="4981"/>
          </w:cols>
        </w:sectPr>
      </w:pPr>
    </w:p>
    <w:p>
      <w:pPr>
        <w:spacing w:before="9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tabs>
          <w:tab w:pos="1116" w:val="left" w:leader="none"/>
          <w:tab w:pos="1887" w:val="left" w:leader="none"/>
          <w:tab w:pos="2607" w:val="left" w:leader="none"/>
          <w:tab w:pos="3276" w:val="left" w:leader="none"/>
          <w:tab w:pos="4047" w:val="left" w:leader="none"/>
        </w:tabs>
        <w:spacing w:before="71"/>
        <w:ind w:left="447"/>
        <w:rPr>
          <w:rFonts w:ascii="Carlito" w:hAnsi="Carlito"/>
        </w:rPr>
      </w:pPr>
      <w:r>
        <w:rPr>
          <w:rFonts w:ascii="Carlito" w:hAnsi="Carlito"/>
          <w:w w:val="105"/>
        </w:rPr>
        <w:t>9</w:t>
      </w:r>
      <w:r>
        <w:rPr>
          <w:rFonts w:ascii="Carlito" w:hAnsi="Carlito"/>
          <w:spacing w:val="-1"/>
          <w:w w:val="105"/>
        </w:rPr>
        <w:t> </w:t>
      </w:r>
      <w:r>
        <w:rPr>
          <w:rFonts w:ascii="Carlito" w:hAnsi="Carlito"/>
          <w:w w:val="105"/>
        </w:rPr>
        <w:t>(−1)</w:t>
        <w:tab/>
        <w:t>11 (+0)</w:t>
        <w:tab/>
        <w:t>9 (−1)</w:t>
        <w:tab/>
        <w:t>2 (−4)</w:t>
        <w:tab/>
        <w:t>10</w:t>
      </w:r>
      <w:r>
        <w:rPr>
          <w:rFonts w:ascii="Carlito" w:hAnsi="Carlito"/>
          <w:spacing w:val="-1"/>
          <w:w w:val="105"/>
        </w:rPr>
        <w:t> </w:t>
      </w:r>
      <w:r>
        <w:rPr>
          <w:rFonts w:ascii="Carlito" w:hAnsi="Carlito"/>
          <w:w w:val="105"/>
        </w:rPr>
        <w:t>(+0)</w:t>
        <w:tab/>
        <w:t>3</w:t>
      </w:r>
      <w:r>
        <w:rPr>
          <w:rFonts w:ascii="Carlito" w:hAnsi="Carlito"/>
          <w:spacing w:val="1"/>
          <w:w w:val="105"/>
        </w:rPr>
        <w:t> </w:t>
      </w:r>
      <w:r>
        <w:rPr>
          <w:rFonts w:ascii="Carlito" w:hAnsi="Carlito"/>
          <w:w w:val="105"/>
        </w:rPr>
        <w:t>(−4)</w:t>
      </w:r>
    </w:p>
    <w:p>
      <w:pPr>
        <w:pStyle w:val="BodyText"/>
        <w:spacing w:before="11" w:after="1"/>
        <w:ind w:left="0"/>
        <w:rPr>
          <w:rFonts w:ascii="Carlito"/>
          <w:sz w:val="9"/>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5"/>
        <w:ind w:left="419" w:right="149"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pStyle w:val="BodyText"/>
        <w:spacing w:before="70"/>
        <w:rPr>
          <w:rFonts w:ascii="Carlito"/>
        </w:rPr>
      </w:pPr>
      <w:r>
        <w:rPr>
          <w:rFonts w:ascii="Carlito"/>
          <w:b/>
          <w:w w:val="105"/>
        </w:rPr>
        <w:t>Senses </w:t>
      </w:r>
      <w:r>
        <w:rPr>
          <w:rFonts w:ascii="Carlito"/>
          <w:w w:val="105"/>
        </w:rPr>
        <w:t>darkvision 30 ft., passive Perception 10</w:t>
      </w:r>
    </w:p>
    <w:p>
      <w:pPr>
        <w:pStyle w:val="Heading6"/>
        <w:spacing w:before="70"/>
        <w:rPr>
          <w:b w:val="0"/>
        </w:rPr>
      </w:pPr>
      <w:r>
        <w:rPr>
          <w:w w:val="105"/>
        </w:rPr>
        <w:t>Languages </w:t>
      </w:r>
      <w:r>
        <w:rPr>
          <w:b w:val="0"/>
          <w:w w:val="105"/>
        </w:rPr>
        <w:t>—</w:t>
      </w:r>
    </w:p>
    <w:p>
      <w:pPr>
        <w:spacing w:before="76"/>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6"/>
        <w:ind w:left="0"/>
        <w:rPr>
          <w:rFonts w:ascii="Carlito"/>
          <w:sz w:val="30"/>
        </w:rPr>
      </w:pPr>
    </w:p>
    <w:p>
      <w:pPr>
        <w:pStyle w:val="BodyText"/>
        <w:spacing w:line="254" w:lineRule="auto"/>
        <w:ind w:right="432"/>
        <w:rPr>
          <w:rFonts w:ascii="Carlito"/>
        </w:rPr>
      </w:pPr>
      <w:r>
        <w:rPr>
          <w:rFonts w:ascii="Carlito"/>
          <w:b/>
          <w:i/>
          <w:w w:val="105"/>
        </w:rPr>
        <w:t>Keen Smell. </w:t>
      </w:r>
      <w:r>
        <w:rPr>
          <w:rFonts w:ascii="Carlito"/>
          <w:w w:val="105"/>
        </w:rPr>
        <w:t>The swarm has advantage on Wisdom (Perception) checks that rely on smell.</w:t>
      </w:r>
    </w:p>
    <w:p>
      <w:pPr>
        <w:pStyle w:val="BodyText"/>
        <w:spacing w:line="252" w:lineRule="auto" w:before="61"/>
        <w:ind w:right="28"/>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rat. The swarm can’t regain hit points or gain temporary hit points.</w:t>
      </w:r>
    </w:p>
    <w:p>
      <w:pPr>
        <w:spacing w:before="197"/>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106"/>
        <w:rPr>
          <w:rFonts w:ascii="Carlito" w:hAnsi="Carlito"/>
        </w:rPr>
      </w:pPr>
      <w:r>
        <w:rPr>
          <w:rFonts w:ascii="Carlito" w:hAnsi="Carlito"/>
          <w:b/>
          <w:i/>
          <w:w w:val="105"/>
        </w:rPr>
        <w:t>Bites. </w:t>
      </w:r>
      <w:r>
        <w:rPr>
          <w:rFonts w:ascii="Carlito" w:hAnsi="Carlito"/>
          <w:i/>
          <w:w w:val="105"/>
        </w:rPr>
        <w:t>Melee Weapon Attack: </w:t>
      </w:r>
      <w:r>
        <w:rPr>
          <w:rFonts w:ascii="Carlito" w:hAnsi="Carlito"/>
          <w:w w:val="105"/>
        </w:rPr>
        <w:t>+2 to hit, reach 0 ft., one target in the swarm’s space. </w:t>
      </w:r>
      <w:r>
        <w:rPr>
          <w:rFonts w:ascii="Carlito" w:hAnsi="Carlito"/>
          <w:i/>
          <w:w w:val="105"/>
        </w:rPr>
        <w:t>Hit: </w:t>
      </w:r>
      <w:r>
        <w:rPr>
          <w:rFonts w:ascii="Carlito" w:hAnsi="Carlito"/>
          <w:w w:val="105"/>
        </w:rPr>
        <w:t>7 (2d6) piercing damage, or 3 (1d6) piercing damage if the swarm has half of its hit points or fewer.</w:t>
      </w:r>
    </w:p>
    <w:p>
      <w:pPr>
        <w:pStyle w:val="BodyText"/>
        <w:spacing w:before="10"/>
        <w:ind w:left="0"/>
        <w:rPr>
          <w:rFonts w:ascii="Carlito"/>
          <w:sz w:val="24"/>
        </w:rPr>
      </w:pPr>
    </w:p>
    <w:p>
      <w:pPr>
        <w:pStyle w:val="Heading4"/>
        <w:rPr>
          <w:rFonts w:ascii="Carlito"/>
        </w:rPr>
      </w:pPr>
      <w:r>
        <w:rPr>
          <w:rFonts w:ascii="Carlito"/>
          <w:color w:val="943634"/>
        </w:rPr>
        <w:t>Swarm of Ravens</w:t>
      </w:r>
    </w:p>
    <w:p>
      <w:pPr>
        <w:spacing w:before="67"/>
        <w:ind w:left="232" w:right="0" w:firstLine="0"/>
        <w:jc w:val="left"/>
        <w:rPr>
          <w:rFonts w:ascii="Carlito"/>
          <w:i/>
          <w:sz w:val="19"/>
        </w:rPr>
      </w:pPr>
      <w:r>
        <w:rPr>
          <w:rFonts w:ascii="Carlito"/>
          <w:i/>
          <w:w w:val="105"/>
          <w:sz w:val="19"/>
        </w:rPr>
        <w:t>Medium swarm of Tiny beasts, unaligned</w:t>
      </w:r>
    </w:p>
    <w:p>
      <w:pPr>
        <w:pStyle w:val="Heading6"/>
        <w:spacing w:before="128"/>
        <w:rPr>
          <w:b w:val="0"/>
        </w:rPr>
      </w:pPr>
      <w:r>
        <w:rPr>
          <w:w w:val="105"/>
        </w:rPr>
        <w:t>Armor Class </w:t>
      </w:r>
      <w:r>
        <w:rPr>
          <w:b w:val="0"/>
          <w:w w:val="105"/>
        </w:rPr>
        <w:t>12</w:t>
      </w:r>
    </w:p>
    <w:p>
      <w:pPr>
        <w:spacing w:before="75"/>
        <w:ind w:left="232" w:right="0" w:firstLine="0"/>
        <w:jc w:val="left"/>
        <w:rPr>
          <w:rFonts w:ascii="Carlito" w:hAnsi="Carlito"/>
          <w:sz w:val="19"/>
        </w:rPr>
      </w:pPr>
      <w:r>
        <w:rPr>
          <w:rFonts w:ascii="Carlito" w:hAnsi="Carlito"/>
          <w:b/>
          <w:w w:val="105"/>
          <w:sz w:val="19"/>
        </w:rPr>
        <w:t>Hit Points </w:t>
      </w:r>
      <w:r>
        <w:rPr>
          <w:rFonts w:ascii="Carlito" w:hAnsi="Carlito"/>
          <w:w w:val="105"/>
          <w:sz w:val="19"/>
        </w:rPr>
        <w:t>24 (7d8 − 7)</w:t>
      </w:r>
    </w:p>
    <w:p>
      <w:pPr>
        <w:spacing w:before="70"/>
        <w:ind w:left="232" w:right="0" w:firstLine="0"/>
        <w:jc w:val="left"/>
        <w:rPr>
          <w:rFonts w:ascii="Carlito"/>
          <w:sz w:val="19"/>
        </w:rPr>
      </w:pPr>
      <w:r>
        <w:rPr>
          <w:rFonts w:ascii="Carlito"/>
          <w:b/>
          <w:w w:val="105"/>
          <w:sz w:val="19"/>
        </w:rPr>
        <w:t>Speed </w:t>
      </w:r>
      <w:r>
        <w:rPr>
          <w:rFonts w:ascii="Carlito"/>
          <w:w w:val="105"/>
          <w:sz w:val="19"/>
        </w:rPr>
        <w:t>10 ft., fly 50 ft.</w:t>
      </w:r>
    </w:p>
    <w:p>
      <w:pPr>
        <w:pStyle w:val="BodyText"/>
        <w:spacing w:before="2"/>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9"/>
        <w:gridCol w:w="1465"/>
        <w:gridCol w:w="830"/>
      </w:tblGrid>
      <w:tr>
        <w:trPr>
          <w:trHeight w:val="294" w:hRule="atLeast"/>
        </w:trPr>
        <w:tc>
          <w:tcPr>
            <w:tcW w:w="2279" w:type="dxa"/>
            <w:tcBorders>
              <w:top w:val="single" w:sz="8" w:space="0" w:color="000000"/>
            </w:tcBorders>
          </w:tcPr>
          <w:p>
            <w:pPr>
              <w:pStyle w:val="TableParagraph"/>
              <w:tabs>
                <w:tab w:pos="855" w:val="left" w:leader="none"/>
                <w:tab w:pos="1556" w:val="left" w:leader="none"/>
              </w:tabs>
              <w:spacing w:before="30"/>
              <w:ind w:left="149"/>
              <w:jc w:val="center"/>
              <w:rPr>
                <w:b/>
                <w:sz w:val="19"/>
              </w:rPr>
            </w:pPr>
            <w:r>
              <w:rPr>
                <w:b/>
                <w:w w:val="105"/>
                <w:sz w:val="19"/>
              </w:rPr>
              <w:t>STR</w:t>
              <w:tab/>
              <w:t>DEX</w:t>
              <w:tab/>
              <w:t>CON</w:t>
            </w:r>
          </w:p>
        </w:tc>
        <w:tc>
          <w:tcPr>
            <w:tcW w:w="1465" w:type="dxa"/>
            <w:tcBorders>
              <w:top w:val="single" w:sz="8" w:space="0" w:color="000000"/>
            </w:tcBorders>
          </w:tcPr>
          <w:p>
            <w:pPr>
              <w:pStyle w:val="TableParagraph"/>
              <w:tabs>
                <w:tab w:pos="697" w:val="left" w:leader="none"/>
              </w:tabs>
              <w:spacing w:before="30"/>
              <w:ind w:right="2"/>
              <w:jc w:val="center"/>
              <w:rPr>
                <w:b/>
                <w:sz w:val="19"/>
              </w:rPr>
            </w:pPr>
            <w:r>
              <w:rPr>
                <w:b/>
                <w:w w:val="105"/>
                <w:sz w:val="19"/>
              </w:rPr>
              <w:t>INT</w:t>
              <w:tab/>
              <w:t>WIS</w:t>
            </w:r>
          </w:p>
        </w:tc>
        <w:tc>
          <w:tcPr>
            <w:tcW w:w="830" w:type="dxa"/>
            <w:tcBorders>
              <w:top w:val="single" w:sz="8" w:space="0" w:color="000000"/>
            </w:tcBorders>
          </w:tcPr>
          <w:p>
            <w:pPr>
              <w:pStyle w:val="TableParagraph"/>
              <w:spacing w:before="30"/>
              <w:ind w:left="158"/>
              <w:rPr>
                <w:b/>
                <w:sz w:val="19"/>
              </w:rPr>
            </w:pPr>
            <w:r>
              <w:rPr>
                <w:b/>
                <w:w w:val="105"/>
                <w:sz w:val="19"/>
              </w:rPr>
              <w:t>CHA</w:t>
            </w:r>
          </w:p>
        </w:tc>
      </w:tr>
      <w:tr>
        <w:trPr>
          <w:trHeight w:val="390" w:hRule="atLeast"/>
        </w:trPr>
        <w:tc>
          <w:tcPr>
            <w:tcW w:w="2279" w:type="dxa"/>
            <w:tcBorders>
              <w:bottom w:val="single" w:sz="8" w:space="0" w:color="000000"/>
            </w:tcBorders>
          </w:tcPr>
          <w:p>
            <w:pPr>
              <w:pStyle w:val="TableParagraph"/>
              <w:tabs>
                <w:tab w:pos="788" w:val="left" w:leader="none"/>
                <w:tab w:pos="1559" w:val="left" w:leader="none"/>
              </w:tabs>
              <w:spacing w:before="37"/>
              <w:ind w:left="119"/>
              <w:jc w:val="center"/>
              <w:rPr>
                <w:sz w:val="19"/>
              </w:rPr>
            </w:pPr>
            <w:r>
              <w:rPr>
                <w:w w:val="105"/>
                <w:sz w:val="19"/>
              </w:rPr>
              <w:t>6</w:t>
            </w:r>
            <w:r>
              <w:rPr>
                <w:spacing w:val="-1"/>
                <w:w w:val="105"/>
                <w:sz w:val="19"/>
              </w:rPr>
              <w:t> </w:t>
            </w:r>
            <w:r>
              <w:rPr>
                <w:w w:val="105"/>
                <w:sz w:val="19"/>
              </w:rPr>
              <w:t>(−2)</w:t>
              <w:tab/>
              <w:t>14 (+2)</w:t>
              <w:tab/>
              <w:t>8 (−1)</w:t>
            </w:r>
          </w:p>
        </w:tc>
        <w:tc>
          <w:tcPr>
            <w:tcW w:w="1465" w:type="dxa"/>
            <w:tcBorders>
              <w:bottom w:val="single" w:sz="8" w:space="0" w:color="000000"/>
            </w:tcBorders>
          </w:tcPr>
          <w:p>
            <w:pPr>
              <w:pStyle w:val="TableParagraph"/>
              <w:tabs>
                <w:tab w:pos="695" w:val="left" w:leader="none"/>
              </w:tabs>
              <w:spacing w:before="37"/>
              <w:ind w:left="25"/>
              <w:jc w:val="center"/>
              <w:rPr>
                <w:sz w:val="19"/>
              </w:rPr>
            </w:pPr>
            <w:r>
              <w:rPr>
                <w:w w:val="105"/>
                <w:sz w:val="19"/>
              </w:rPr>
              <w:t>3</w:t>
            </w:r>
            <w:r>
              <w:rPr>
                <w:spacing w:val="-1"/>
                <w:w w:val="105"/>
                <w:sz w:val="19"/>
              </w:rPr>
              <w:t> </w:t>
            </w:r>
            <w:r>
              <w:rPr>
                <w:w w:val="105"/>
                <w:sz w:val="19"/>
              </w:rPr>
              <w:t>(−4)</w:t>
              <w:tab/>
              <w:t>12 (+1)</w:t>
            </w:r>
          </w:p>
        </w:tc>
        <w:tc>
          <w:tcPr>
            <w:tcW w:w="830" w:type="dxa"/>
            <w:tcBorders>
              <w:bottom w:val="single" w:sz="8" w:space="0" w:color="000000"/>
            </w:tcBorders>
          </w:tcPr>
          <w:p>
            <w:pPr>
              <w:pStyle w:val="TableParagraph"/>
              <w:spacing w:before="37"/>
              <w:ind w:left="100"/>
              <w:rPr>
                <w:sz w:val="19"/>
              </w:rPr>
            </w:pPr>
            <w:r>
              <w:rPr>
                <w:w w:val="105"/>
                <w:sz w:val="19"/>
              </w:rPr>
              <w:t>6 (−2)</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+5</w:t>
      </w:r>
    </w:p>
    <w:p>
      <w:pPr>
        <w:spacing w:before="71"/>
        <w:ind w:left="232" w:right="0" w:firstLine="0"/>
        <w:jc w:val="left"/>
        <w:rPr>
          <w:rFonts w:ascii="Carlito"/>
          <w:sz w:val="19"/>
        </w:rPr>
      </w:pPr>
      <w:r>
        <w:rPr>
          <w:rFonts w:ascii="Carlito"/>
          <w:b/>
          <w:w w:val="105"/>
          <w:sz w:val="19"/>
        </w:rPr>
        <w:t>Damage Resistances </w:t>
      </w:r>
      <w:r>
        <w:rPr>
          <w:rFonts w:ascii="Carlito"/>
          <w:w w:val="105"/>
          <w:sz w:val="19"/>
        </w:rPr>
        <w:t>bludgeoning, piercing, slashing</w:t>
      </w:r>
    </w:p>
    <w:p>
      <w:pPr>
        <w:spacing w:line="247" w:lineRule="auto" w:before="75"/>
        <w:ind w:left="419" w:right="149" w:hanging="187"/>
        <w:jc w:val="left"/>
        <w:rPr>
          <w:rFonts w:ascii="Carlito"/>
          <w:sz w:val="19"/>
        </w:rPr>
      </w:pPr>
      <w:r>
        <w:rPr>
          <w:rFonts w:ascii="Carlito"/>
          <w:b/>
          <w:w w:val="105"/>
          <w:sz w:val="19"/>
        </w:rPr>
        <w:t>Condition Immunities </w:t>
      </w:r>
      <w:r>
        <w:rPr>
          <w:rFonts w:ascii="Carlito"/>
          <w:w w:val="105"/>
          <w:sz w:val="19"/>
        </w:rPr>
        <w:t>charmed, frightened, grappled, paralyzed, petrified, prone, restrained, stunned</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15</w:t>
      </w:r>
    </w:p>
    <w:p>
      <w:pPr>
        <w:pStyle w:val="Heading6"/>
        <w:spacing w:before="70"/>
        <w:rPr>
          <w:b w:val="0"/>
        </w:rPr>
      </w:pPr>
      <w:r>
        <w:rPr>
          <w:w w:val="105"/>
        </w:rPr>
        <w:t>Languages </w:t>
      </w:r>
      <w:r>
        <w:rPr>
          <w:b w:val="0"/>
          <w:w w:val="105"/>
        </w:rPr>
        <w:t>—</w:t>
      </w:r>
    </w:p>
    <w:p>
      <w:pPr>
        <w:spacing w:before="75"/>
        <w:ind w:left="232"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7"/>
        <w:ind w:left="0"/>
        <w:rPr>
          <w:rFonts w:ascii="Carlito"/>
          <w:sz w:val="30"/>
        </w:rPr>
      </w:pPr>
    </w:p>
    <w:p>
      <w:pPr>
        <w:pStyle w:val="BodyText"/>
        <w:spacing w:line="254" w:lineRule="auto"/>
        <w:ind w:right="28"/>
        <w:rPr>
          <w:rFonts w:ascii="Carlito" w:hAnsi="Carlito"/>
        </w:rPr>
      </w:pPr>
      <w:r>
        <w:rPr>
          <w:rFonts w:ascii="Carlito" w:hAnsi="Carlito"/>
          <w:b/>
          <w:i/>
          <w:w w:val="105"/>
        </w:rPr>
        <w:t>Swarm. </w:t>
      </w:r>
      <w:r>
        <w:rPr>
          <w:rFonts w:ascii="Carlito" w:hAnsi="Carlito"/>
          <w:w w:val="105"/>
        </w:rPr>
        <w:t>The swarm can occupy another creature’s space and vice versa, and the swarm can move through any opening large enough for a Tiny raven. The swarm can’t regain hit points or gain temporary hit points.</w:t>
      </w:r>
    </w:p>
    <w:p>
      <w:pPr>
        <w:spacing w:before="86"/>
        <w:ind w:left="232" w:right="0" w:firstLine="0"/>
        <w:jc w:val="left"/>
        <w:rPr>
          <w:rFonts w:ascii="Carlito"/>
          <w:b/>
          <w:sz w:val="21"/>
        </w:rPr>
      </w:pPr>
      <w:r>
        <w:rPr/>
        <w:br w:type="column"/>
      </w:r>
      <w:r>
        <w:rPr>
          <w:rFonts w:ascii="Carlito"/>
          <w:b/>
          <w:w w:val="105"/>
          <w:sz w:val="21"/>
        </w:rPr>
        <w:t>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239"/>
        <w:rPr>
          <w:rFonts w:ascii="Carlito" w:hAnsi="Carlito"/>
        </w:rPr>
      </w:pPr>
      <w:r>
        <w:rPr>
          <w:rFonts w:ascii="Carlito" w:hAnsi="Carlito"/>
          <w:b/>
          <w:i/>
          <w:w w:val="105"/>
        </w:rPr>
        <w:t>Beaks. </w:t>
      </w:r>
      <w:r>
        <w:rPr>
          <w:rFonts w:ascii="Carlito" w:hAnsi="Carlito"/>
          <w:i/>
          <w:w w:val="105"/>
        </w:rPr>
        <w:t>Melee Weapon Attack: </w:t>
      </w:r>
      <w:r>
        <w:rPr>
          <w:rFonts w:ascii="Carlito" w:hAnsi="Carlito"/>
          <w:w w:val="105"/>
        </w:rPr>
        <w:t>+4 to hit, reach 5 ft., one target in the swarm’s space. </w:t>
      </w:r>
      <w:r>
        <w:rPr>
          <w:rFonts w:ascii="Carlito" w:hAnsi="Carlito"/>
          <w:i/>
          <w:w w:val="105"/>
        </w:rPr>
        <w:t>Hit: </w:t>
      </w:r>
      <w:r>
        <w:rPr>
          <w:rFonts w:ascii="Carlito" w:hAnsi="Carlito"/>
          <w:w w:val="105"/>
        </w:rPr>
        <w:t>7 (2d6) piercing damage, or 3 (1d6) piercing damage if the swarm has half of its hit points or fewer.</w:t>
      </w:r>
    </w:p>
    <w:p>
      <w:pPr>
        <w:pStyle w:val="BodyText"/>
        <w:spacing w:before="7"/>
        <w:ind w:left="0"/>
        <w:rPr>
          <w:rFonts w:ascii="Carlito"/>
          <w:sz w:val="26"/>
        </w:rPr>
      </w:pPr>
      <w:r>
        <w:rPr/>
        <w:pict>
          <v:shape style="position:absolute;margin-left:322.559998pt;margin-top:18.925859pt;width:237.85pt;height:239.05pt;mso-position-horizontal-relative:page;mso-position-vertical-relative:paragraph;z-index:-15038464;mso-wrap-distance-left:0;mso-wrap-distance-right:0" type="#_x0000_t202" filled="true" fillcolor="#eeece1" stroked="true" strokeweight="1.44pt" strokecolor="#f2f2f2">
            <v:textbox inset="0,0,0,0">
              <w:txbxContent>
                <w:p>
                  <w:pPr>
                    <w:spacing w:before="28"/>
                    <w:ind w:left="105" w:right="0" w:firstLine="0"/>
                    <w:jc w:val="left"/>
                    <w:rPr>
                      <w:rFonts w:ascii="Trebuchet MS"/>
                      <w:b/>
                      <w:sz w:val="21"/>
                    </w:rPr>
                  </w:pPr>
                  <w:r>
                    <w:rPr>
                      <w:rFonts w:ascii="Trebuchet MS"/>
                      <w:b/>
                      <w:sz w:val="21"/>
                    </w:rPr>
                    <w:t>Variant: Insect Swarms</w:t>
                  </w:r>
                </w:p>
                <w:p>
                  <w:pPr>
                    <w:spacing w:line="249" w:lineRule="auto" w:before="75"/>
                    <w:ind w:left="105" w:right="137" w:firstLine="0"/>
                    <w:jc w:val="left"/>
                    <w:rPr>
                      <w:rFonts w:ascii="Carlito"/>
                      <w:sz w:val="17"/>
                    </w:rPr>
                  </w:pPr>
                  <w:r>
                    <w:rPr>
                      <w:rFonts w:ascii="Carlito"/>
                      <w:w w:val="105"/>
                      <w:sz w:val="17"/>
                    </w:rPr>
                    <w:t>Different kinds of insects can gather in swarms, and each swarm has the special characteristics described below.</w:t>
                  </w:r>
                </w:p>
                <w:p>
                  <w:pPr>
                    <w:spacing w:line="254" w:lineRule="auto" w:before="5"/>
                    <w:ind w:left="105" w:right="0" w:firstLine="187"/>
                    <w:jc w:val="left"/>
                    <w:rPr>
                      <w:rFonts w:ascii="Carlito"/>
                      <w:sz w:val="17"/>
                    </w:rPr>
                  </w:pPr>
                  <w:r>
                    <w:rPr>
                      <w:rFonts w:ascii="Carlito"/>
                      <w:b/>
                      <w:i/>
                      <w:w w:val="105"/>
                      <w:sz w:val="17"/>
                    </w:rPr>
                    <w:t>Swarm of Beetles. </w:t>
                  </w:r>
                  <w:r>
                    <w:rPr>
                      <w:rFonts w:ascii="Carlito"/>
                      <w:w w:val="105"/>
                      <w:sz w:val="17"/>
                    </w:rPr>
                    <w:t>A swarm of beetles gains a burrowing speed of 5 feet.</w:t>
                  </w:r>
                </w:p>
                <w:p>
                  <w:pPr>
                    <w:spacing w:line="254" w:lineRule="auto" w:before="2"/>
                    <w:ind w:left="105" w:right="155" w:firstLine="187"/>
                    <w:jc w:val="left"/>
                    <w:rPr>
                      <w:rFonts w:ascii="Carlito"/>
                      <w:sz w:val="17"/>
                    </w:rPr>
                  </w:pPr>
                  <w:r>
                    <w:rPr>
                      <w:rFonts w:ascii="Carlito"/>
                      <w:b/>
                      <w:i/>
                      <w:w w:val="105"/>
                      <w:sz w:val="17"/>
                    </w:rPr>
                    <w:t>Swarm of Centipedes. </w:t>
                  </w:r>
                  <w:r>
                    <w:rPr>
                      <w:rFonts w:ascii="Carlito"/>
                      <w:w w:val="105"/>
                      <w:sz w:val="17"/>
                    </w:rPr>
                    <w:t>A creature reduced to 0 hit points by a swarm of centipedes is stable but poisoned for 1 hour, even after regaining hit points, and paralyzed while poisoned in this</w:t>
                  </w:r>
                  <w:r>
                    <w:rPr>
                      <w:rFonts w:ascii="Carlito"/>
                      <w:spacing w:val="2"/>
                      <w:w w:val="105"/>
                      <w:sz w:val="17"/>
                    </w:rPr>
                    <w:t> </w:t>
                  </w:r>
                  <w:r>
                    <w:rPr>
                      <w:rFonts w:ascii="Carlito"/>
                      <w:w w:val="105"/>
                      <w:sz w:val="17"/>
                    </w:rPr>
                    <w:t>way.</w:t>
                  </w:r>
                </w:p>
                <w:p>
                  <w:pPr>
                    <w:spacing w:line="254" w:lineRule="auto" w:before="0"/>
                    <w:ind w:left="105" w:right="0" w:firstLine="187"/>
                    <w:jc w:val="left"/>
                    <w:rPr>
                      <w:rFonts w:ascii="Carlito"/>
                      <w:sz w:val="17"/>
                    </w:rPr>
                  </w:pPr>
                  <w:r>
                    <w:rPr>
                      <w:rFonts w:ascii="Carlito"/>
                      <w:b/>
                      <w:i/>
                      <w:w w:val="105"/>
                      <w:sz w:val="17"/>
                    </w:rPr>
                    <w:t>Swarm of Spiders. </w:t>
                  </w:r>
                  <w:r>
                    <w:rPr>
                      <w:rFonts w:ascii="Carlito"/>
                      <w:w w:val="105"/>
                      <w:sz w:val="17"/>
                    </w:rPr>
                    <w:t>A swarm of spiders has the following additional traits.</w:t>
                  </w:r>
                </w:p>
                <w:p>
                  <w:pPr>
                    <w:spacing w:line="254" w:lineRule="auto" w:before="0"/>
                    <w:ind w:left="105" w:right="137" w:firstLine="187"/>
                    <w:jc w:val="left"/>
                    <w:rPr>
                      <w:rFonts w:ascii="Carlito"/>
                      <w:sz w:val="17"/>
                    </w:rPr>
                  </w:pPr>
                  <w:r>
                    <w:rPr>
                      <w:rFonts w:ascii="Carlito"/>
                      <w:i/>
                      <w:w w:val="105"/>
                      <w:sz w:val="17"/>
                    </w:rPr>
                    <w:t>Spider Climb. </w:t>
                  </w:r>
                  <w:r>
                    <w:rPr>
                      <w:rFonts w:ascii="Carlito"/>
                      <w:w w:val="105"/>
                      <w:sz w:val="17"/>
                    </w:rPr>
                    <w:t>The swarm can climb difficult surfaces, including upside down on ceilings, without needing to make an ability</w:t>
                  </w:r>
                  <w:r>
                    <w:rPr>
                      <w:rFonts w:ascii="Carlito"/>
                      <w:spacing w:val="2"/>
                      <w:w w:val="105"/>
                      <w:sz w:val="17"/>
                    </w:rPr>
                    <w:t> </w:t>
                  </w:r>
                  <w:r>
                    <w:rPr>
                      <w:rFonts w:ascii="Carlito"/>
                      <w:w w:val="105"/>
                      <w:sz w:val="17"/>
                    </w:rPr>
                    <w:t>check.</w:t>
                  </w:r>
                </w:p>
                <w:p>
                  <w:pPr>
                    <w:spacing w:line="252" w:lineRule="auto" w:before="0"/>
                    <w:ind w:left="105" w:right="0" w:firstLine="187"/>
                    <w:jc w:val="left"/>
                    <w:rPr>
                      <w:rFonts w:ascii="Carlito"/>
                      <w:sz w:val="17"/>
                    </w:rPr>
                  </w:pPr>
                  <w:r>
                    <w:rPr>
                      <w:rFonts w:ascii="Carlito"/>
                      <w:i/>
                      <w:w w:val="105"/>
                      <w:sz w:val="17"/>
                    </w:rPr>
                    <w:t>Web Sense. </w:t>
                  </w:r>
                  <w:r>
                    <w:rPr>
                      <w:rFonts w:ascii="Carlito"/>
                      <w:w w:val="105"/>
                      <w:sz w:val="17"/>
                    </w:rPr>
                    <w:t>While in contact with a web, the swarm knows the exact location of any other creature in contact with the same web.</w:t>
                  </w:r>
                </w:p>
                <w:p>
                  <w:pPr>
                    <w:spacing w:line="254" w:lineRule="auto" w:before="1"/>
                    <w:ind w:left="105" w:right="0" w:firstLine="187"/>
                    <w:jc w:val="left"/>
                    <w:rPr>
                      <w:rFonts w:ascii="Carlito"/>
                      <w:sz w:val="17"/>
                    </w:rPr>
                  </w:pPr>
                  <w:r>
                    <w:rPr>
                      <w:rFonts w:ascii="Carlito"/>
                      <w:i/>
                      <w:w w:val="105"/>
                      <w:sz w:val="17"/>
                    </w:rPr>
                    <w:t>Web Walker. </w:t>
                  </w:r>
                  <w:r>
                    <w:rPr>
                      <w:rFonts w:ascii="Carlito"/>
                      <w:w w:val="105"/>
                      <w:sz w:val="17"/>
                    </w:rPr>
                    <w:t>The swarm ignores movement restrictions caused by webbing.</w:t>
                  </w:r>
                </w:p>
                <w:p>
                  <w:pPr>
                    <w:spacing w:line="249" w:lineRule="auto" w:before="2"/>
                    <w:ind w:left="105" w:right="191" w:firstLine="187"/>
                    <w:jc w:val="left"/>
                    <w:rPr>
                      <w:rFonts w:ascii="Carlito"/>
                      <w:sz w:val="17"/>
                    </w:rPr>
                  </w:pPr>
                  <w:r>
                    <w:rPr>
                      <w:rFonts w:ascii="Carlito"/>
                      <w:b/>
                      <w:i/>
                      <w:w w:val="105"/>
                      <w:sz w:val="17"/>
                    </w:rPr>
                    <w:t>Swarm of Wasps. </w:t>
                  </w:r>
                  <w:r>
                    <w:rPr>
                      <w:rFonts w:ascii="Carlito"/>
                      <w:w w:val="105"/>
                      <w:sz w:val="17"/>
                    </w:rPr>
                    <w:t>A swarm of wasps has a walking speed of 5 feet, a flying speed of 30 feet, and no climbing speed.</w:t>
                  </w:r>
                </w:p>
              </w:txbxContent>
            </v:textbox>
            <v:fill type="solid"/>
            <v:stroke dashstyle="solid"/>
            <w10:wrap type="topAndBottom"/>
          </v:shape>
        </w:pict>
      </w:r>
    </w:p>
    <w:p>
      <w:pPr>
        <w:pStyle w:val="BodyText"/>
        <w:spacing w:before="10"/>
        <w:ind w:left="0"/>
        <w:rPr>
          <w:rFonts w:ascii="Carlito"/>
          <w:sz w:val="22"/>
        </w:rPr>
      </w:pPr>
    </w:p>
    <w:p>
      <w:pPr>
        <w:pStyle w:val="Heading4"/>
        <w:spacing w:before="1"/>
        <w:rPr>
          <w:rFonts w:ascii="Carlito"/>
        </w:rPr>
      </w:pPr>
      <w:r>
        <w:rPr>
          <w:rFonts w:ascii="Carlito"/>
          <w:color w:val="943634"/>
        </w:rPr>
        <w:t>Tiger</w:t>
      </w:r>
    </w:p>
    <w:p>
      <w:pPr>
        <w:spacing w:before="66"/>
        <w:ind w:left="232" w:right="0" w:firstLine="0"/>
        <w:jc w:val="left"/>
        <w:rPr>
          <w:rFonts w:ascii="Carlito"/>
          <w:i/>
          <w:sz w:val="19"/>
        </w:rPr>
      </w:pPr>
      <w:r>
        <w:rPr>
          <w:rFonts w:ascii="Carlito"/>
          <w:i/>
          <w:w w:val="105"/>
          <w:sz w:val="19"/>
        </w:rPr>
        <w:t>Large beast, unaligned</w:t>
      </w:r>
    </w:p>
    <w:p>
      <w:pPr>
        <w:pStyle w:val="Heading6"/>
        <w:spacing w:before="128"/>
        <w:rPr>
          <w:b w:val="0"/>
        </w:rPr>
      </w:pPr>
      <w:r>
        <w:rPr>
          <w:w w:val="105"/>
        </w:rPr>
        <w:t>Armor Class </w:t>
      </w:r>
      <w:r>
        <w:rPr>
          <w:b w:val="0"/>
          <w:w w:val="105"/>
        </w:rPr>
        <w:t>12</w:t>
      </w:r>
    </w:p>
    <w:p>
      <w:pPr>
        <w:spacing w:before="76"/>
        <w:ind w:left="232" w:right="0" w:firstLine="0"/>
        <w:jc w:val="left"/>
        <w:rPr>
          <w:rFonts w:ascii="Carlito"/>
          <w:sz w:val="19"/>
        </w:rPr>
      </w:pPr>
      <w:r>
        <w:rPr>
          <w:rFonts w:ascii="Carlito"/>
          <w:b/>
          <w:w w:val="105"/>
          <w:sz w:val="19"/>
        </w:rPr>
        <w:t>Hit Points </w:t>
      </w:r>
      <w:r>
        <w:rPr>
          <w:rFonts w:ascii="Carlito"/>
          <w:w w:val="105"/>
          <w:sz w:val="19"/>
        </w:rPr>
        <w:t>37 (5d10 + 10)</w:t>
      </w:r>
    </w:p>
    <w:p>
      <w:pPr>
        <w:spacing w:before="75"/>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17 (+3)   15 (+2)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3 (−4)</w:t>
        <w:tab/>
        <w:t>12 (+1)</w:t>
        <w:tab/>
        <w:t>8 (−1)</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Perception +3, Stealth +6</w:t>
      </w:r>
    </w:p>
    <w:p>
      <w:pPr>
        <w:pStyle w:val="BodyText"/>
        <w:spacing w:before="75"/>
        <w:rPr>
          <w:rFonts w:ascii="Carlito"/>
        </w:rPr>
      </w:pPr>
      <w:r>
        <w:rPr>
          <w:rFonts w:ascii="Carlito"/>
          <w:b/>
          <w:w w:val="105"/>
        </w:rPr>
        <w:t>Senses </w:t>
      </w:r>
      <w:r>
        <w:rPr>
          <w:rFonts w:ascii="Carlito"/>
          <w:w w:val="105"/>
        </w:rPr>
        <w:t>darkvision 60 ft., passive Perception 13</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 (200 XP)</w:t>
      </w:r>
    </w:p>
    <w:p>
      <w:pPr>
        <w:pStyle w:val="BodyText"/>
        <w:spacing w:before="12"/>
        <w:ind w:left="0"/>
        <w:rPr>
          <w:rFonts w:ascii="Carlito"/>
          <w:sz w:val="30"/>
        </w:rPr>
      </w:pPr>
    </w:p>
    <w:p>
      <w:pPr>
        <w:pStyle w:val="BodyText"/>
        <w:spacing w:line="247" w:lineRule="auto"/>
        <w:ind w:right="818"/>
        <w:rPr>
          <w:rFonts w:ascii="Carlito"/>
        </w:rPr>
      </w:pPr>
      <w:r>
        <w:rPr>
          <w:rFonts w:ascii="Carlito"/>
          <w:b/>
          <w:i/>
          <w:w w:val="105"/>
        </w:rPr>
        <w:t>Keen Smell. </w:t>
      </w:r>
      <w:r>
        <w:rPr>
          <w:rFonts w:ascii="Carlito"/>
          <w:w w:val="105"/>
        </w:rPr>
        <w:t>The tiger has advantage on Wisdom (Perception) checks that rely on smell.</w:t>
      </w:r>
    </w:p>
    <w:p>
      <w:pPr>
        <w:pStyle w:val="BodyText"/>
        <w:spacing w:line="252" w:lineRule="auto" w:before="69"/>
        <w:ind w:right="240"/>
        <w:rPr>
          <w:rFonts w:ascii="Carlito"/>
        </w:rPr>
      </w:pPr>
      <w:r>
        <w:rPr>
          <w:rFonts w:ascii="Carlito"/>
          <w:b/>
          <w:i/>
          <w:w w:val="105"/>
        </w:rPr>
        <w:t>Pounce. </w:t>
      </w:r>
      <w:r>
        <w:rPr>
          <w:rFonts w:ascii="Carlito"/>
          <w:w w:val="105"/>
        </w:rPr>
        <w:t>If the tiger moves at least 20 feet straight toward a creature and then hits it with a claw attack on the same turn, that target must succeed on a DC 13 Strength saving throw or be knocked prone. If the</w:t>
      </w:r>
    </w:p>
    <w:p>
      <w:pPr>
        <w:spacing w:after="0" w:line="252" w:lineRule="auto"/>
        <w:rPr>
          <w:rFonts w:ascii="Carlito"/>
        </w:rPr>
        <w:sectPr>
          <w:pgSz w:w="12240" w:h="15840"/>
          <w:pgMar w:header="0" w:footer="644" w:top="1360" w:bottom="840" w:left="920" w:right="920"/>
          <w:cols w:num="2" w:equalWidth="0">
            <w:col w:w="4765" w:space="654"/>
            <w:col w:w="4981"/>
          </w:cols>
        </w:sectPr>
      </w:pPr>
    </w:p>
    <w:p>
      <w:pPr>
        <w:pStyle w:val="BodyText"/>
        <w:spacing w:line="254" w:lineRule="auto" w:before="86"/>
        <w:ind w:right="509"/>
        <w:rPr>
          <w:rFonts w:ascii="Carlito"/>
        </w:rPr>
      </w:pPr>
      <w:r>
        <w:rPr>
          <w:rFonts w:ascii="Carlito"/>
          <w:w w:val="105"/>
        </w:rPr>
        <w:t>target is prone, the tiger can make one bite attack against it as a bonus action.</w:t>
      </w:r>
    </w:p>
    <w:p>
      <w:pPr>
        <w:tabs>
          <w:tab w:pos="4777" w:val="left" w:leader="none"/>
        </w:tabs>
        <w:spacing w:before="200"/>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2" w:right="238"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8 (1d10 + 3) piercing damage.</w:t>
      </w:r>
    </w:p>
    <w:p>
      <w:pPr>
        <w:spacing w:line="247" w:lineRule="auto" w:before="61"/>
        <w:ind w:left="232" w:right="159" w:firstLine="0"/>
        <w:jc w:val="left"/>
        <w:rPr>
          <w:rFonts w:ascii="Carlito"/>
          <w:sz w:val="19"/>
        </w:rPr>
      </w:pPr>
      <w:r>
        <w:rPr>
          <w:rFonts w:ascii="Carlito"/>
          <w:b/>
          <w:i/>
          <w:w w:val="105"/>
          <w:sz w:val="19"/>
        </w:rPr>
        <w:t>Claw.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slashing damage.</w:t>
      </w:r>
    </w:p>
    <w:p>
      <w:pPr>
        <w:pStyle w:val="BodyText"/>
        <w:spacing w:before="11"/>
        <w:ind w:left="0"/>
        <w:rPr>
          <w:rFonts w:ascii="Carlito"/>
          <w:sz w:val="24"/>
        </w:rPr>
      </w:pPr>
    </w:p>
    <w:p>
      <w:pPr>
        <w:pStyle w:val="Heading4"/>
        <w:spacing w:before="1"/>
        <w:rPr>
          <w:rFonts w:ascii="Carlito"/>
        </w:rPr>
      </w:pPr>
      <w:r>
        <w:rPr>
          <w:rFonts w:ascii="Carlito"/>
          <w:color w:val="943634"/>
        </w:rPr>
        <w:t>Vulture</w:t>
      </w:r>
    </w:p>
    <w:p>
      <w:pPr>
        <w:spacing w:before="66"/>
        <w:ind w:left="232" w:right="0" w:firstLine="0"/>
        <w:jc w:val="left"/>
        <w:rPr>
          <w:rFonts w:ascii="Carlito"/>
          <w:i/>
          <w:sz w:val="19"/>
        </w:rPr>
      </w:pPr>
      <w:r>
        <w:rPr>
          <w:rFonts w:ascii="Carlito"/>
          <w:i/>
          <w:w w:val="105"/>
          <w:sz w:val="19"/>
        </w:rPr>
        <w:t>Medium beast, unaligned</w:t>
      </w:r>
    </w:p>
    <w:p>
      <w:pPr>
        <w:pStyle w:val="Heading6"/>
        <w:spacing w:before="133"/>
        <w:rPr>
          <w:b w:val="0"/>
        </w:rPr>
      </w:pPr>
      <w:r>
        <w:rPr>
          <w:w w:val="105"/>
        </w:rPr>
        <w:t>Armor Class </w:t>
      </w:r>
      <w:r>
        <w:rPr>
          <w:b w:val="0"/>
          <w:w w:val="105"/>
        </w:rPr>
        <w:t>10</w:t>
      </w:r>
    </w:p>
    <w:p>
      <w:pPr>
        <w:spacing w:before="75"/>
        <w:ind w:left="232" w:right="0" w:firstLine="0"/>
        <w:jc w:val="left"/>
        <w:rPr>
          <w:rFonts w:ascii="Carlito"/>
          <w:sz w:val="19"/>
        </w:rPr>
      </w:pPr>
      <w:r>
        <w:rPr>
          <w:rFonts w:ascii="Carlito"/>
          <w:b/>
          <w:w w:val="105"/>
          <w:sz w:val="19"/>
        </w:rPr>
        <w:t>Hit Points </w:t>
      </w:r>
      <w:r>
        <w:rPr>
          <w:rFonts w:ascii="Carlito"/>
          <w:w w:val="105"/>
          <w:sz w:val="19"/>
        </w:rPr>
        <w:t>5 (1d8 +</w:t>
      </w:r>
      <w:r>
        <w:rPr>
          <w:rFonts w:ascii="Carlito"/>
          <w:spacing w:val="-6"/>
          <w:w w:val="105"/>
          <w:sz w:val="19"/>
        </w:rPr>
        <w:t> </w:t>
      </w:r>
      <w:r>
        <w:rPr>
          <w:rFonts w:ascii="Carlito"/>
          <w:w w:val="105"/>
          <w:sz w:val="19"/>
        </w:rPr>
        <w:t>1)</w:t>
      </w:r>
    </w:p>
    <w:p>
      <w:pPr>
        <w:spacing w:before="71"/>
        <w:ind w:left="232" w:right="0" w:firstLine="0"/>
        <w:jc w:val="left"/>
        <w:rPr>
          <w:rFonts w:ascii="Carlito"/>
          <w:sz w:val="19"/>
        </w:rPr>
      </w:pPr>
      <w:r>
        <w:rPr>
          <w:rFonts w:ascii="Carlito"/>
          <w:b/>
          <w:w w:val="105"/>
          <w:sz w:val="19"/>
        </w:rPr>
        <w:t>Speed </w:t>
      </w:r>
      <w:r>
        <w:rPr>
          <w:rFonts w:ascii="Carlito"/>
          <w:w w:val="105"/>
          <w:sz w:val="19"/>
        </w:rPr>
        <w:t>10 ft., fly 50</w:t>
      </w:r>
      <w:r>
        <w:rPr>
          <w:rFonts w:ascii="Carlito"/>
          <w:spacing w:val="-8"/>
          <w:w w:val="105"/>
          <w:sz w:val="19"/>
        </w:rPr>
        <w:t> </w:t>
      </w:r>
      <w:r>
        <w:rPr>
          <w:rFonts w:ascii="Carlito"/>
          <w:w w:val="105"/>
          <w:sz w:val="19"/>
        </w:rPr>
        <w:t>ft.</w:t>
      </w:r>
    </w:p>
    <w:p>
      <w:pPr>
        <w:pStyle w:val="BodyText"/>
        <w:spacing w:before="9"/>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29"/>
      </w:tblGrid>
      <w:tr>
        <w:trPr>
          <w:trHeight w:val="297"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29" w:type="dxa"/>
            <w:tcBorders>
              <w:top w:val="single" w:sz="8" w:space="0" w:color="000000"/>
            </w:tcBorders>
          </w:tcPr>
          <w:p>
            <w:pPr>
              <w:pStyle w:val="TableParagraph"/>
              <w:spacing w:before="30"/>
              <w:ind w:left="159"/>
              <w:rPr>
                <w:b/>
                <w:sz w:val="19"/>
              </w:rPr>
            </w:pPr>
            <w:r>
              <w:rPr>
                <w:b/>
                <w:w w:val="105"/>
                <w:sz w:val="19"/>
              </w:rPr>
              <w:t>CHA</w:t>
            </w:r>
          </w:p>
        </w:tc>
      </w:tr>
      <w:tr>
        <w:trPr>
          <w:trHeight w:val="393" w:hRule="atLeast"/>
        </w:trPr>
        <w:tc>
          <w:tcPr>
            <w:tcW w:w="2304" w:type="dxa"/>
            <w:tcBorders>
              <w:bottom w:val="single" w:sz="8" w:space="0" w:color="000000"/>
            </w:tcBorders>
          </w:tcPr>
          <w:p>
            <w:pPr>
              <w:pStyle w:val="TableParagraph"/>
              <w:tabs>
                <w:tab w:pos="814" w:val="left" w:leader="none"/>
              </w:tabs>
              <w:spacing w:before="40"/>
              <w:ind w:left="144"/>
              <w:jc w:val="center"/>
              <w:rPr>
                <w:sz w:val="19"/>
              </w:rPr>
            </w:pPr>
            <w:r>
              <w:rPr>
                <w:w w:val="105"/>
                <w:sz w:val="19"/>
              </w:rPr>
              <w:t>7</w:t>
            </w:r>
            <w:r>
              <w:rPr>
                <w:spacing w:val="-1"/>
                <w:w w:val="105"/>
                <w:sz w:val="19"/>
              </w:rPr>
              <w:t> </w:t>
            </w:r>
            <w:r>
              <w:rPr>
                <w:w w:val="105"/>
                <w:sz w:val="19"/>
              </w:rPr>
              <w:t>(−2)</w:t>
              <w:tab/>
              <w:t>10 (+0) 13</w:t>
            </w:r>
            <w:r>
              <w:rPr>
                <w:spacing w:val="12"/>
                <w:w w:val="105"/>
                <w:sz w:val="19"/>
              </w:rPr>
              <w:t> </w:t>
            </w:r>
            <w:r>
              <w:rPr>
                <w:w w:val="105"/>
                <w:sz w:val="19"/>
              </w:rPr>
              <w:t>(+1)</w:t>
            </w:r>
          </w:p>
        </w:tc>
        <w:tc>
          <w:tcPr>
            <w:tcW w:w="669" w:type="dxa"/>
            <w:tcBorders>
              <w:bottom w:val="single" w:sz="8" w:space="0" w:color="000000"/>
            </w:tcBorders>
          </w:tcPr>
          <w:p>
            <w:pPr>
              <w:pStyle w:val="TableParagraph"/>
              <w:spacing w:before="40"/>
              <w:ind w:left="81" w:right="80"/>
              <w:jc w:val="center"/>
              <w:rPr>
                <w:sz w:val="19"/>
              </w:rPr>
            </w:pPr>
            <w:r>
              <w:rPr>
                <w:w w:val="105"/>
                <w:sz w:val="19"/>
              </w:rPr>
              <w:t>2 (−4)</w:t>
            </w:r>
          </w:p>
        </w:tc>
        <w:tc>
          <w:tcPr>
            <w:tcW w:w="770" w:type="dxa"/>
            <w:tcBorders>
              <w:bottom w:val="single" w:sz="8" w:space="0" w:color="000000"/>
            </w:tcBorders>
          </w:tcPr>
          <w:p>
            <w:pPr>
              <w:pStyle w:val="TableParagraph"/>
              <w:spacing w:before="40"/>
              <w:ind w:left="80" w:right="78"/>
              <w:jc w:val="center"/>
              <w:rPr>
                <w:sz w:val="19"/>
              </w:rPr>
            </w:pPr>
            <w:r>
              <w:rPr>
                <w:w w:val="105"/>
                <w:sz w:val="19"/>
              </w:rPr>
              <w:t>12 (+1)</w:t>
            </w:r>
          </w:p>
        </w:tc>
        <w:tc>
          <w:tcPr>
            <w:tcW w:w="829" w:type="dxa"/>
            <w:tcBorders>
              <w:bottom w:val="single" w:sz="8" w:space="0" w:color="000000"/>
            </w:tcBorders>
          </w:tcPr>
          <w:p>
            <w:pPr>
              <w:pStyle w:val="TableParagraph"/>
              <w:spacing w:before="40"/>
              <w:ind w:left="101"/>
              <w:rPr>
                <w:sz w:val="19"/>
              </w:rPr>
            </w:pPr>
            <w:r>
              <w:rPr>
                <w:w w:val="105"/>
                <w:sz w:val="19"/>
              </w:rPr>
              <w:t>4 (−3)</w:t>
            </w:r>
          </w:p>
        </w:tc>
      </w:tr>
    </w:tbl>
    <w:p>
      <w:pPr>
        <w:spacing w:before="20"/>
        <w:ind w:left="232" w:right="0" w:firstLine="0"/>
        <w:jc w:val="left"/>
        <w:rPr>
          <w:rFonts w:ascii="Carlito"/>
          <w:sz w:val="19"/>
        </w:rPr>
      </w:pPr>
      <w:r>
        <w:rPr>
          <w:rFonts w:ascii="Carlito"/>
          <w:b/>
          <w:w w:val="105"/>
          <w:sz w:val="19"/>
        </w:rPr>
        <w:t>Skills </w:t>
      </w:r>
      <w:r>
        <w:rPr>
          <w:rFonts w:ascii="Carlito"/>
          <w:w w:val="105"/>
          <w:sz w:val="19"/>
        </w:rPr>
        <w:t>Perception +3</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13</w:t>
      </w:r>
    </w:p>
    <w:p>
      <w:pPr>
        <w:pStyle w:val="Heading6"/>
        <w:spacing w:before="75"/>
        <w:rPr>
          <w:b w:val="0"/>
        </w:rPr>
      </w:pPr>
      <w:r>
        <w:rPr>
          <w:w w:val="105"/>
        </w:rPr>
        <w:t>Languages </w:t>
      </w:r>
      <w:r>
        <w:rPr>
          <w:b w:val="0"/>
          <w:w w:val="105"/>
        </w:rPr>
        <w:t>—</w:t>
      </w:r>
    </w:p>
    <w:p>
      <w:pPr>
        <w:spacing w:before="71"/>
        <w:ind w:left="232"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1"/>
        <w:ind w:left="0"/>
        <w:rPr>
          <w:rFonts w:ascii="Carlito"/>
          <w:sz w:val="30"/>
        </w:rPr>
      </w:pPr>
    </w:p>
    <w:p>
      <w:pPr>
        <w:spacing w:line="247" w:lineRule="auto" w:before="0"/>
        <w:ind w:left="232" w:right="97" w:firstLine="0"/>
        <w:jc w:val="left"/>
        <w:rPr>
          <w:rFonts w:ascii="Carlito"/>
          <w:sz w:val="19"/>
        </w:rPr>
      </w:pPr>
      <w:r>
        <w:rPr>
          <w:rFonts w:ascii="Carlito"/>
          <w:b/>
          <w:i/>
          <w:w w:val="105"/>
          <w:sz w:val="19"/>
        </w:rPr>
        <w:t>Keen Sight and Smell. </w:t>
      </w:r>
      <w:r>
        <w:rPr>
          <w:rFonts w:ascii="Carlito"/>
          <w:w w:val="105"/>
          <w:sz w:val="19"/>
        </w:rPr>
        <w:t>The vulture has advantage on Wisdom (Perception) checks that rely on sight or smell.</w:t>
      </w:r>
    </w:p>
    <w:p>
      <w:pPr>
        <w:pStyle w:val="BodyText"/>
        <w:spacing w:line="252" w:lineRule="auto" w:before="69"/>
        <w:ind w:right="272"/>
        <w:rPr>
          <w:rFonts w:ascii="Carlito" w:hAnsi="Carlito"/>
        </w:rPr>
      </w:pPr>
      <w:r>
        <w:rPr>
          <w:rFonts w:ascii="Carlito" w:hAnsi="Carlito"/>
          <w:b/>
          <w:i/>
          <w:w w:val="105"/>
        </w:rPr>
        <w:t>Pack Tactics. </w:t>
      </w:r>
      <w:r>
        <w:rPr>
          <w:rFonts w:ascii="Carlito" w:hAnsi="Carlito"/>
          <w:w w:val="105"/>
        </w:rPr>
        <w:t>The vulture has advantage on an attack roll against a creature if at least one of the vulture’s allies is within 5 feet of the creature and the ally isn’t incapacitated.</w:t>
      </w:r>
    </w:p>
    <w:p>
      <w:pPr>
        <w:spacing w:before="202"/>
        <w:ind w:left="232" w:right="0" w:firstLine="0"/>
        <w:jc w:val="left"/>
        <w:rPr>
          <w:rFonts w:ascii="Carlito"/>
          <w:b/>
          <w:sz w:val="21"/>
        </w:rPr>
      </w:pPr>
      <w:r>
        <w:rPr>
          <w:rFonts w:ascii="Carlito"/>
          <w:b/>
          <w:w w:val="105"/>
          <w:sz w:val="21"/>
        </w:rPr>
        <w:t>Actions</w:t>
      </w: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32" w:right="155" w:firstLine="0"/>
        <w:jc w:val="left"/>
        <w:rPr>
          <w:rFonts w:ascii="Carlito"/>
          <w:sz w:val="19"/>
        </w:rPr>
      </w:pPr>
      <w:r>
        <w:rPr>
          <w:rFonts w:ascii="Carlito"/>
          <w:b/>
          <w:i/>
          <w:w w:val="105"/>
          <w:sz w:val="19"/>
        </w:rPr>
        <w:t>Beak.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2 (1d4) piercing damage.</w:t>
      </w:r>
    </w:p>
    <w:p>
      <w:pPr>
        <w:pStyle w:val="BodyText"/>
        <w:spacing w:before="3"/>
        <w:ind w:left="0"/>
        <w:rPr>
          <w:rFonts w:ascii="Carlito"/>
          <w:sz w:val="24"/>
        </w:rPr>
      </w:pPr>
    </w:p>
    <w:p>
      <w:pPr>
        <w:pStyle w:val="Heading4"/>
        <w:rPr>
          <w:rFonts w:ascii="Carlito"/>
        </w:rPr>
      </w:pPr>
      <w:r>
        <w:rPr>
          <w:rFonts w:ascii="Carlito"/>
          <w:color w:val="943634"/>
        </w:rPr>
        <w:t>Warhorse</w:t>
      </w:r>
    </w:p>
    <w:p>
      <w:pPr>
        <w:spacing w:before="67"/>
        <w:ind w:left="232" w:right="0" w:firstLine="0"/>
        <w:jc w:val="left"/>
        <w:rPr>
          <w:rFonts w:ascii="Carlito"/>
          <w:i/>
          <w:sz w:val="19"/>
        </w:rPr>
      </w:pPr>
      <w:r>
        <w:rPr>
          <w:rFonts w:ascii="Carlito"/>
          <w:i/>
          <w:w w:val="105"/>
          <w:sz w:val="19"/>
        </w:rPr>
        <w:t>Large beast, unaligned</w:t>
      </w:r>
    </w:p>
    <w:p>
      <w:pPr>
        <w:pStyle w:val="Heading6"/>
        <w:spacing w:before="133"/>
        <w:rPr>
          <w:b w:val="0"/>
        </w:rPr>
      </w:pPr>
      <w:r>
        <w:rPr>
          <w:w w:val="105"/>
        </w:rPr>
        <w:t>Armor Class </w:t>
      </w:r>
      <w:r>
        <w:rPr>
          <w:b w:val="0"/>
          <w:w w:val="105"/>
        </w:rPr>
        <w:t>11</w:t>
      </w:r>
    </w:p>
    <w:p>
      <w:pPr>
        <w:spacing w:before="70"/>
        <w:ind w:left="232" w:right="0" w:firstLine="0"/>
        <w:jc w:val="left"/>
        <w:rPr>
          <w:rFonts w:ascii="Carlito"/>
          <w:sz w:val="19"/>
        </w:rPr>
      </w:pPr>
      <w:r>
        <w:rPr>
          <w:rFonts w:ascii="Carlito"/>
          <w:b/>
          <w:w w:val="105"/>
          <w:sz w:val="19"/>
        </w:rPr>
        <w:t>Hit Points </w:t>
      </w:r>
      <w:r>
        <w:rPr>
          <w:rFonts w:ascii="Carlito"/>
          <w:w w:val="105"/>
          <w:sz w:val="19"/>
        </w:rPr>
        <w:t>19 (3d10 + 3)</w:t>
      </w:r>
    </w:p>
    <w:p>
      <w:pPr>
        <w:spacing w:before="75"/>
        <w:ind w:left="232" w:right="0" w:firstLine="0"/>
        <w:jc w:val="left"/>
        <w:rPr>
          <w:rFonts w:ascii="Carlito"/>
          <w:sz w:val="19"/>
        </w:rPr>
      </w:pPr>
      <w:r>
        <w:rPr>
          <w:rFonts w:ascii="Carlito"/>
          <w:b/>
          <w:w w:val="105"/>
          <w:sz w:val="19"/>
        </w:rPr>
        <w:t>Speed </w:t>
      </w:r>
      <w:r>
        <w:rPr>
          <w:rFonts w:ascii="Carlito"/>
          <w:w w:val="105"/>
          <w:sz w:val="19"/>
        </w:rPr>
        <w:t>60 ft.</w:t>
      </w:r>
    </w:p>
    <w:p>
      <w:pPr>
        <w:pStyle w:val="BodyText"/>
        <w:spacing w:before="9" w:after="1"/>
        <w:ind w:left="0"/>
        <w:rPr>
          <w:rFonts w:ascii="Carlito"/>
          <w:sz w:val="10"/>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669"/>
        <w:gridCol w:w="770"/>
        <w:gridCol w:w="831"/>
      </w:tblGrid>
      <w:tr>
        <w:trPr>
          <w:trHeight w:val="294" w:hRule="atLeast"/>
        </w:trPr>
        <w:tc>
          <w:tcPr>
            <w:tcW w:w="2304" w:type="dxa"/>
            <w:tcBorders>
              <w:top w:val="single" w:sz="8" w:space="0" w:color="000000"/>
            </w:tcBorders>
          </w:tcPr>
          <w:p>
            <w:pPr>
              <w:pStyle w:val="TableParagraph"/>
              <w:tabs>
                <w:tab w:pos="830" w:val="left" w:leader="none"/>
                <w:tab w:pos="1531" w:val="left" w:leader="none"/>
              </w:tabs>
              <w:spacing w:before="30"/>
              <w:ind w:left="124"/>
              <w:jc w:val="center"/>
              <w:rPr>
                <w:b/>
                <w:sz w:val="19"/>
              </w:rPr>
            </w:pPr>
            <w:r>
              <w:rPr>
                <w:b/>
                <w:w w:val="105"/>
                <w:sz w:val="19"/>
              </w:rPr>
              <w:t>STR</w:t>
              <w:tab/>
              <w:t>DEX</w:t>
              <w:tab/>
              <w:t>CON</w:t>
            </w:r>
          </w:p>
        </w:tc>
        <w:tc>
          <w:tcPr>
            <w:tcW w:w="669" w:type="dxa"/>
            <w:tcBorders>
              <w:top w:val="single" w:sz="8" w:space="0" w:color="000000"/>
            </w:tcBorders>
          </w:tcPr>
          <w:p>
            <w:pPr>
              <w:pStyle w:val="TableParagraph"/>
              <w:spacing w:before="30"/>
              <w:ind w:left="79" w:right="80"/>
              <w:jc w:val="center"/>
              <w:rPr>
                <w:b/>
                <w:sz w:val="19"/>
              </w:rPr>
            </w:pPr>
            <w:r>
              <w:rPr>
                <w:b/>
                <w:w w:val="105"/>
                <w:sz w:val="19"/>
              </w:rPr>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31" w:type="dxa"/>
            <w:tcBorders>
              <w:top w:val="single" w:sz="8" w:space="0" w:color="000000"/>
            </w:tcBorders>
          </w:tcPr>
          <w:p>
            <w:pPr>
              <w:pStyle w:val="TableParagraph"/>
              <w:spacing w:before="30"/>
              <w:ind w:left="159"/>
              <w:rPr>
                <w:b/>
                <w:sz w:val="19"/>
              </w:rPr>
            </w:pPr>
            <w:r>
              <w:rPr>
                <w:b/>
                <w:w w:val="105"/>
                <w:sz w:val="19"/>
              </w:rPr>
              <w:t>CHA</w:t>
            </w:r>
          </w:p>
        </w:tc>
      </w:tr>
      <w:tr>
        <w:trPr>
          <w:trHeight w:val="395" w:hRule="atLeast"/>
        </w:trPr>
        <w:tc>
          <w:tcPr>
            <w:tcW w:w="2304" w:type="dxa"/>
            <w:tcBorders>
              <w:bottom w:val="single" w:sz="8" w:space="0" w:color="000000"/>
            </w:tcBorders>
          </w:tcPr>
          <w:p>
            <w:pPr>
              <w:pStyle w:val="TableParagraph"/>
              <w:spacing w:before="37"/>
              <w:ind w:left="94"/>
              <w:jc w:val="center"/>
              <w:rPr>
                <w:sz w:val="19"/>
              </w:rPr>
            </w:pPr>
            <w:r>
              <w:rPr>
                <w:w w:val="105"/>
                <w:sz w:val="19"/>
              </w:rPr>
              <w:t>18 (+4) 12 (+1) 13 (+1)</w:t>
            </w:r>
          </w:p>
        </w:tc>
        <w:tc>
          <w:tcPr>
            <w:tcW w:w="669" w:type="dxa"/>
            <w:tcBorders>
              <w:bottom w:val="single" w:sz="8" w:space="0" w:color="000000"/>
            </w:tcBorders>
          </w:tcPr>
          <w:p>
            <w:pPr>
              <w:pStyle w:val="TableParagraph"/>
              <w:spacing w:before="37"/>
              <w:ind w:left="81" w:right="80"/>
              <w:jc w:val="center"/>
              <w:rPr>
                <w:sz w:val="19"/>
              </w:rPr>
            </w:pPr>
            <w:r>
              <w:rPr>
                <w:w w:val="105"/>
                <w:sz w:val="19"/>
              </w:rPr>
              <w:t>2 (−4)</w:t>
            </w:r>
          </w:p>
        </w:tc>
        <w:tc>
          <w:tcPr>
            <w:tcW w:w="770" w:type="dxa"/>
            <w:tcBorders>
              <w:bottom w:val="single" w:sz="8" w:space="0" w:color="000000"/>
            </w:tcBorders>
          </w:tcPr>
          <w:p>
            <w:pPr>
              <w:pStyle w:val="TableParagraph"/>
              <w:spacing w:before="37"/>
              <w:ind w:left="79" w:right="79"/>
              <w:jc w:val="center"/>
              <w:rPr>
                <w:sz w:val="19"/>
              </w:rPr>
            </w:pPr>
            <w:r>
              <w:rPr>
                <w:w w:val="105"/>
                <w:sz w:val="19"/>
              </w:rPr>
              <w:t>12 (+1)</w:t>
            </w:r>
          </w:p>
        </w:tc>
        <w:tc>
          <w:tcPr>
            <w:tcW w:w="831" w:type="dxa"/>
            <w:tcBorders>
              <w:bottom w:val="single" w:sz="8" w:space="0" w:color="000000"/>
            </w:tcBorders>
          </w:tcPr>
          <w:p>
            <w:pPr>
              <w:pStyle w:val="TableParagraph"/>
              <w:spacing w:before="37"/>
              <w:ind w:left="101"/>
              <w:rPr>
                <w:sz w:val="19"/>
              </w:rPr>
            </w:pPr>
            <w:r>
              <w:rPr>
                <w:w w:val="105"/>
                <w:sz w:val="19"/>
              </w:rPr>
              <w:t>7 (−2)</w:t>
            </w:r>
          </w:p>
        </w:tc>
      </w:tr>
    </w:tbl>
    <w:p>
      <w:pPr>
        <w:spacing w:before="20"/>
        <w:ind w:left="232" w:right="0" w:firstLine="0"/>
        <w:jc w:val="left"/>
        <w:rPr>
          <w:rFonts w:ascii="Carlito"/>
          <w:sz w:val="19"/>
        </w:rPr>
      </w:pPr>
      <w:r>
        <w:rPr>
          <w:rFonts w:ascii="Carlito"/>
          <w:b/>
          <w:w w:val="105"/>
          <w:sz w:val="19"/>
        </w:rPr>
        <w:t>Senses </w:t>
      </w:r>
      <w:r>
        <w:rPr>
          <w:rFonts w:ascii="Carlito"/>
          <w:w w:val="105"/>
          <w:sz w:val="19"/>
        </w:rPr>
        <w:t>passive Perception 11</w:t>
      </w:r>
    </w:p>
    <w:p>
      <w:pPr>
        <w:pStyle w:val="Heading6"/>
        <w:spacing w:before="71"/>
        <w:rPr>
          <w:b w:val="0"/>
        </w:rPr>
      </w:pPr>
      <w:r>
        <w:rPr>
          <w:w w:val="105"/>
        </w:rPr>
        <w:t>Languages </w:t>
      </w:r>
      <w:r>
        <w:rPr>
          <w:b w:val="0"/>
          <w:w w:val="105"/>
        </w:rPr>
        <w:t>—</w:t>
      </w:r>
    </w:p>
    <w:p>
      <w:pPr>
        <w:spacing w:before="70"/>
        <w:ind w:left="232"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2"/>
        <w:ind w:left="0"/>
        <w:rPr>
          <w:rFonts w:ascii="Carlito"/>
          <w:sz w:val="32"/>
        </w:rPr>
      </w:pPr>
      <w:r>
        <w:rPr/>
        <w:br w:type="column"/>
      </w:r>
      <w:r>
        <w:rPr>
          <w:rFonts w:ascii="Carlito"/>
          <w:sz w:val="32"/>
        </w:rPr>
      </w:r>
    </w:p>
    <w:p>
      <w:pPr>
        <w:pStyle w:val="BodyText"/>
        <w:spacing w:line="252" w:lineRule="auto" w:before="1"/>
        <w:ind w:left="231" w:right="387"/>
        <w:rPr>
          <w:rFonts w:ascii="Carlito"/>
        </w:rPr>
      </w:pPr>
      <w:r>
        <w:rPr>
          <w:rFonts w:ascii="Carlito"/>
          <w:b/>
          <w:i/>
          <w:w w:val="105"/>
        </w:rPr>
        <w:t>Trampling Charge. </w:t>
      </w:r>
      <w:r>
        <w:rPr>
          <w:rFonts w:ascii="Carlito"/>
          <w:w w:val="105"/>
        </w:rPr>
        <w:t>If the horse moves at least 20 feet straight toward a creature and then hits it with a hooves attack on the same turn, that target must succeed on a DC 14 Strength saving throw or be knocked prone. If the target is prone, the horse can make another attack with its hooves against it as a bonus action.</w:t>
      </w:r>
    </w:p>
    <w:p>
      <w:pPr>
        <w:spacing w:before="201"/>
        <w:ind w:left="231"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1" w:right="478" w:firstLine="0"/>
        <w:jc w:val="left"/>
        <w:rPr>
          <w:rFonts w:ascii="Carlito"/>
          <w:sz w:val="19"/>
        </w:rPr>
      </w:pPr>
      <w:r>
        <w:rPr>
          <w:rFonts w:ascii="Carlito"/>
          <w:b/>
          <w:i/>
          <w:w w:val="105"/>
          <w:sz w:val="19"/>
        </w:rPr>
        <w:t>Hooves. </w:t>
      </w:r>
      <w:r>
        <w:rPr>
          <w:rFonts w:ascii="Carlito"/>
          <w:i/>
          <w:w w:val="105"/>
          <w:sz w:val="19"/>
        </w:rPr>
        <w:t>Melee Weapon Attack: </w:t>
      </w:r>
      <w:r>
        <w:rPr>
          <w:rFonts w:ascii="Carlito"/>
          <w:w w:val="105"/>
          <w:sz w:val="19"/>
        </w:rPr>
        <w:t>+6 to hit, reach 5 ft., one target. </w:t>
      </w:r>
      <w:r>
        <w:rPr>
          <w:rFonts w:ascii="Carlito"/>
          <w:i/>
          <w:w w:val="105"/>
          <w:sz w:val="19"/>
        </w:rPr>
        <w:t>Hit: </w:t>
      </w:r>
      <w:r>
        <w:rPr>
          <w:rFonts w:ascii="Carlito"/>
          <w:w w:val="105"/>
          <w:sz w:val="19"/>
        </w:rPr>
        <w:t>11 (2d6 + 4) bludgeoning damage.</w:t>
      </w:r>
    </w:p>
    <w:p>
      <w:pPr>
        <w:pStyle w:val="BodyText"/>
        <w:spacing w:before="2"/>
        <w:ind w:left="0"/>
        <w:rPr>
          <w:rFonts w:ascii="Carlito"/>
          <w:sz w:val="24"/>
        </w:rPr>
      </w:pPr>
    </w:p>
    <w:p>
      <w:pPr>
        <w:pStyle w:val="Heading4"/>
        <w:spacing w:before="1"/>
        <w:ind w:left="231"/>
        <w:rPr>
          <w:rFonts w:ascii="Carlito"/>
        </w:rPr>
      </w:pPr>
      <w:r>
        <w:rPr>
          <w:rFonts w:ascii="Carlito"/>
          <w:color w:val="943634"/>
        </w:rPr>
        <w:t>Weasel</w:t>
      </w:r>
    </w:p>
    <w:p>
      <w:pPr>
        <w:spacing w:before="66"/>
        <w:ind w:left="231" w:right="0" w:firstLine="0"/>
        <w:jc w:val="left"/>
        <w:rPr>
          <w:rFonts w:ascii="Carlito"/>
          <w:i/>
          <w:sz w:val="19"/>
        </w:rPr>
      </w:pPr>
      <w:r>
        <w:rPr>
          <w:rFonts w:ascii="Carlito"/>
          <w:i/>
          <w:w w:val="105"/>
          <w:sz w:val="19"/>
        </w:rPr>
        <w:t>Tiny beast, unaligned</w:t>
      </w:r>
    </w:p>
    <w:p>
      <w:pPr>
        <w:pStyle w:val="Heading6"/>
        <w:spacing w:before="128"/>
        <w:ind w:left="231"/>
        <w:rPr>
          <w:b w:val="0"/>
        </w:rPr>
      </w:pPr>
      <w:r>
        <w:rPr>
          <w:w w:val="105"/>
        </w:rPr>
        <w:t>Armor Class </w:t>
      </w:r>
      <w:r>
        <w:rPr>
          <w:b w:val="0"/>
          <w:w w:val="105"/>
        </w:rPr>
        <w:t>13</w:t>
      </w:r>
    </w:p>
    <w:p>
      <w:pPr>
        <w:spacing w:before="76"/>
        <w:ind w:left="231" w:right="0" w:firstLine="0"/>
        <w:jc w:val="left"/>
        <w:rPr>
          <w:rFonts w:ascii="Carlito" w:hAnsi="Carlito"/>
          <w:sz w:val="19"/>
        </w:rPr>
      </w:pPr>
      <w:r>
        <w:rPr>
          <w:rFonts w:ascii="Carlito" w:hAnsi="Carlito"/>
          <w:b/>
          <w:w w:val="105"/>
          <w:sz w:val="19"/>
        </w:rPr>
        <w:t>Hit Points </w:t>
      </w:r>
      <w:r>
        <w:rPr>
          <w:rFonts w:ascii="Carlito" w:hAnsi="Carlito"/>
          <w:w w:val="105"/>
          <w:sz w:val="19"/>
        </w:rPr>
        <w:t>1 (1d4 − 1)</w:t>
      </w:r>
    </w:p>
    <w:p>
      <w:pPr>
        <w:spacing w:before="70"/>
        <w:ind w:left="231"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spacing w:before="30"/>
        <w:ind w:left="4"/>
        <w:jc w:val="center"/>
      </w:pPr>
      <w:r>
        <w:rPr>
          <w:w w:val="105"/>
        </w:rPr>
        <w:t>STR</w:t>
        <w:tab/>
        <w:t>DEX</w:t>
        <w:tab/>
        <w:t>CON</w:t>
        <w:tab/>
        <w:t>INT</w:t>
        <w:tab/>
        <w:t>WIS</w:t>
        <w:tab/>
        <w:t>CHA</w:t>
      </w:r>
    </w:p>
    <w:p>
      <w:pPr>
        <w:pStyle w:val="BodyText"/>
        <w:tabs>
          <w:tab w:pos="669" w:val="left" w:leader="none"/>
          <w:tab w:pos="1439" w:val="left" w:leader="none"/>
          <w:tab w:pos="2159" w:val="left" w:leader="none"/>
          <w:tab w:pos="2829" w:val="left" w:leader="none"/>
          <w:tab w:pos="3599" w:val="left" w:leader="none"/>
        </w:tabs>
        <w:spacing w:before="71"/>
        <w:ind w:left="0" w:right="14"/>
        <w:jc w:val="center"/>
        <w:rPr>
          <w:rFonts w:ascii="Carlito" w:hAnsi="Carlito"/>
        </w:rPr>
      </w:pPr>
      <w:r>
        <w:rPr>
          <w:rFonts w:ascii="Carlito" w:hAnsi="Carlito"/>
          <w:w w:val="105"/>
        </w:rPr>
        <w:t>3</w:t>
      </w:r>
      <w:r>
        <w:rPr>
          <w:rFonts w:ascii="Carlito" w:hAnsi="Carlito"/>
          <w:spacing w:val="-1"/>
          <w:w w:val="105"/>
        </w:rPr>
        <w:t> </w:t>
      </w:r>
      <w:r>
        <w:rPr>
          <w:rFonts w:ascii="Carlito" w:hAnsi="Carlito"/>
          <w:w w:val="105"/>
        </w:rPr>
        <w:t>(−4)</w:t>
        <w:tab/>
        <w:t>16 (+3)</w:t>
        <w:tab/>
        <w:t>8 (−1)</w:t>
        <w:tab/>
        <w:t>2 (−4)</w:t>
        <w:tab/>
        <w:t>12</w:t>
      </w:r>
      <w:r>
        <w:rPr>
          <w:rFonts w:ascii="Carlito" w:hAnsi="Carlito"/>
          <w:spacing w:val="-1"/>
          <w:w w:val="105"/>
        </w:rPr>
        <w:t> </w:t>
      </w:r>
      <w:r>
        <w:rPr>
          <w:rFonts w:ascii="Carlito" w:hAnsi="Carlito"/>
          <w:w w:val="105"/>
        </w:rPr>
        <w:t>(+1)</w:t>
        <w:tab/>
        <w:t>3</w:t>
      </w:r>
      <w:r>
        <w:rPr>
          <w:rFonts w:ascii="Carlito" w:hAnsi="Carlito"/>
          <w:spacing w:val="1"/>
          <w:w w:val="105"/>
        </w:rPr>
        <w:t> </w:t>
      </w:r>
      <w:r>
        <w:rPr>
          <w:rFonts w:ascii="Carlito" w:hAnsi="Carlito"/>
          <w:w w:val="105"/>
        </w:rPr>
        <w:t>(−4)</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30"/>
        <w:ind w:left="231" w:right="2228" w:firstLine="0"/>
        <w:jc w:val="left"/>
        <w:rPr>
          <w:rFonts w:ascii="Carlito" w:hAnsi="Carlito"/>
          <w:sz w:val="19"/>
        </w:rPr>
      </w:pPr>
      <w:r>
        <w:rPr>
          <w:rFonts w:ascii="Carlito" w:hAnsi="Carlito"/>
          <w:b/>
          <w:w w:val="105"/>
          <w:sz w:val="19"/>
        </w:rPr>
        <w:t>Skills </w:t>
      </w:r>
      <w:r>
        <w:rPr>
          <w:rFonts w:ascii="Carlito" w:hAnsi="Carlito"/>
          <w:w w:val="105"/>
          <w:sz w:val="19"/>
        </w:rPr>
        <w:t>Perception +3, Stealth +5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0"/>
        <w:ind w:left="231" w:right="0" w:firstLine="0"/>
        <w:jc w:val="left"/>
        <w:rPr>
          <w:rFonts w:ascii="Carlito"/>
          <w:sz w:val="19"/>
        </w:rPr>
      </w:pPr>
      <w:r>
        <w:rPr>
          <w:rFonts w:ascii="Carlito"/>
          <w:b/>
          <w:w w:val="105"/>
          <w:sz w:val="19"/>
        </w:rPr>
        <w:t>Challenge </w:t>
      </w:r>
      <w:r>
        <w:rPr>
          <w:rFonts w:ascii="Carlito"/>
          <w:w w:val="105"/>
          <w:sz w:val="19"/>
        </w:rPr>
        <w:t>0 (10 XP)</w:t>
      </w:r>
    </w:p>
    <w:p>
      <w:pPr>
        <w:pStyle w:val="BodyText"/>
        <w:spacing w:before="12"/>
        <w:ind w:left="0"/>
        <w:rPr>
          <w:rFonts w:ascii="Carlito"/>
          <w:sz w:val="30"/>
        </w:rPr>
      </w:pPr>
    </w:p>
    <w:p>
      <w:pPr>
        <w:spacing w:line="252" w:lineRule="auto" w:before="0"/>
        <w:ind w:left="231" w:right="285" w:firstLine="0"/>
        <w:jc w:val="left"/>
        <w:rPr>
          <w:rFonts w:ascii="Carlito"/>
          <w:sz w:val="19"/>
        </w:rPr>
      </w:pPr>
      <w:r>
        <w:rPr>
          <w:rFonts w:ascii="Carlito"/>
          <w:b/>
          <w:i/>
          <w:w w:val="105"/>
          <w:sz w:val="19"/>
        </w:rPr>
        <w:t>Keen Hearing and Smell. </w:t>
      </w:r>
      <w:r>
        <w:rPr>
          <w:rFonts w:ascii="Carlito"/>
          <w:w w:val="105"/>
          <w:sz w:val="19"/>
        </w:rPr>
        <w:t>The weasel has advantage on Wisdom (Perception) checks that rely on hearing or smell.</w:t>
      </w:r>
    </w:p>
    <w:p>
      <w:pPr>
        <w:tabs>
          <w:tab w:pos="4777" w:val="left" w:leader="none"/>
        </w:tabs>
        <w:spacing w:before="201"/>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31" w:right="402" w:firstLine="0"/>
        <w:jc w:val="left"/>
        <w:rPr>
          <w:rFonts w:ascii="Carlito"/>
          <w:sz w:val="19"/>
        </w:rPr>
      </w:pPr>
      <w:r>
        <w:rPr>
          <w:rFonts w:ascii="Carlito"/>
          <w:b/>
          <w:i/>
          <w:w w:val="105"/>
          <w:sz w:val="19"/>
        </w:rPr>
        <w:t>Bite.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 piercing damage.</w:t>
      </w:r>
    </w:p>
    <w:p>
      <w:pPr>
        <w:pStyle w:val="BodyText"/>
        <w:spacing w:before="8"/>
        <w:ind w:left="0"/>
        <w:rPr>
          <w:rFonts w:ascii="Carlito"/>
          <w:sz w:val="24"/>
        </w:rPr>
      </w:pPr>
    </w:p>
    <w:p>
      <w:pPr>
        <w:pStyle w:val="Heading4"/>
        <w:ind w:left="231"/>
        <w:rPr>
          <w:rFonts w:ascii="Carlito"/>
        </w:rPr>
      </w:pPr>
      <w:r>
        <w:rPr>
          <w:rFonts w:ascii="Carlito"/>
          <w:color w:val="943634"/>
        </w:rPr>
        <w:t>Winter Wolf</w:t>
      </w:r>
    </w:p>
    <w:p>
      <w:pPr>
        <w:spacing w:before="67"/>
        <w:ind w:left="231" w:right="0" w:firstLine="0"/>
        <w:jc w:val="left"/>
        <w:rPr>
          <w:rFonts w:ascii="Carlito"/>
          <w:i/>
          <w:sz w:val="19"/>
        </w:rPr>
      </w:pPr>
      <w:r>
        <w:rPr>
          <w:rFonts w:ascii="Carlito"/>
          <w:i/>
          <w:w w:val="105"/>
          <w:sz w:val="19"/>
        </w:rPr>
        <w:t>Large monstrosity, neutral evil</w:t>
      </w:r>
    </w:p>
    <w:p>
      <w:pPr>
        <w:spacing w:before="128"/>
        <w:ind w:left="231"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1" w:right="0" w:firstLine="0"/>
        <w:jc w:val="left"/>
        <w:rPr>
          <w:rFonts w:ascii="Carlito"/>
          <w:sz w:val="19"/>
        </w:rPr>
      </w:pPr>
      <w:r>
        <w:rPr>
          <w:rFonts w:ascii="Carlito"/>
          <w:b/>
          <w:w w:val="105"/>
          <w:sz w:val="19"/>
        </w:rPr>
        <w:t>Hit Points </w:t>
      </w:r>
      <w:r>
        <w:rPr>
          <w:rFonts w:ascii="Carlito"/>
          <w:w w:val="105"/>
          <w:sz w:val="19"/>
        </w:rPr>
        <w:t>75 (10d10 + 20)</w:t>
      </w:r>
    </w:p>
    <w:p>
      <w:pPr>
        <w:spacing w:before="71"/>
        <w:ind w:left="231" w:right="0" w:firstLine="0"/>
        <w:jc w:val="left"/>
        <w:rPr>
          <w:rFonts w:ascii="Carlito"/>
          <w:sz w:val="19"/>
        </w:rPr>
      </w:pPr>
      <w:r>
        <w:rPr>
          <w:rFonts w:ascii="Carlito"/>
          <w:b/>
          <w:w w:val="105"/>
          <w:sz w:val="19"/>
        </w:rPr>
        <w:t>Speed </w:t>
      </w:r>
      <w:r>
        <w:rPr>
          <w:rFonts w:ascii="Carlito"/>
          <w:w w:val="105"/>
          <w:sz w:val="19"/>
        </w:rPr>
        <w:t>50 ft.</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18 (+4)   13 (+1)  </w:t>
      </w:r>
      <w:r>
        <w:rPr>
          <w:rFonts w:ascii="Carlito" w:hAnsi="Carlito"/>
          <w:spacing w:val="22"/>
          <w:w w:val="105"/>
        </w:rPr>
        <w:t> </w:t>
      </w:r>
      <w:r>
        <w:rPr>
          <w:rFonts w:ascii="Carlito" w:hAnsi="Carlito"/>
          <w:w w:val="105"/>
        </w:rPr>
        <w:t>14</w:t>
      </w:r>
      <w:r>
        <w:rPr>
          <w:rFonts w:ascii="Carlito" w:hAnsi="Carlito"/>
          <w:spacing w:val="-1"/>
          <w:w w:val="105"/>
        </w:rPr>
        <w:t> </w:t>
      </w:r>
      <w:r>
        <w:rPr>
          <w:rFonts w:ascii="Carlito" w:hAnsi="Carlito"/>
          <w:w w:val="105"/>
        </w:rPr>
        <w:t>(+2)</w:t>
        <w:tab/>
        <w:t>7 (−2)</w:t>
        <w:tab/>
        <w:t>12 (+1)</w:t>
        <w:tab/>
        <w:t>8 (−1)</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1" w:right="0" w:firstLine="0"/>
        <w:jc w:val="left"/>
        <w:rPr>
          <w:rFonts w:ascii="Carlito"/>
          <w:sz w:val="19"/>
        </w:rPr>
      </w:pPr>
      <w:r>
        <w:rPr>
          <w:rFonts w:ascii="Carlito"/>
          <w:b/>
          <w:w w:val="105"/>
          <w:sz w:val="19"/>
        </w:rPr>
        <w:t>Skills </w:t>
      </w:r>
      <w:r>
        <w:rPr>
          <w:rFonts w:ascii="Carlito"/>
          <w:w w:val="105"/>
          <w:sz w:val="19"/>
        </w:rPr>
        <w:t>Perception +5, Stealth +3</w:t>
      </w:r>
    </w:p>
    <w:p>
      <w:pPr>
        <w:pStyle w:val="Heading6"/>
        <w:spacing w:before="71"/>
        <w:ind w:left="231"/>
        <w:rPr>
          <w:b w:val="0"/>
        </w:rPr>
      </w:pPr>
      <w:r>
        <w:rPr>
          <w:w w:val="105"/>
        </w:rPr>
        <w:t>Damage Immunities </w:t>
      </w:r>
      <w:r>
        <w:rPr>
          <w:b w:val="0"/>
          <w:w w:val="105"/>
        </w:rPr>
        <w:t>cold</w:t>
      </w:r>
    </w:p>
    <w:p>
      <w:pPr>
        <w:spacing w:after="0"/>
        <w:sectPr>
          <w:pgSz w:w="12240" w:h="15840"/>
          <w:pgMar w:header="0" w:footer="644" w:top="1360" w:bottom="840" w:left="920" w:right="920"/>
          <w:cols w:num="2" w:equalWidth="0">
            <w:col w:w="4818" w:space="601"/>
            <w:col w:w="4981"/>
          </w:cols>
        </w:sectPr>
      </w:pPr>
    </w:p>
    <w:p>
      <w:pPr>
        <w:spacing w:line="312" w:lineRule="auto" w:before="91"/>
        <w:ind w:left="232" w:right="1268" w:firstLine="0"/>
        <w:jc w:val="left"/>
        <w:rPr>
          <w:rFonts w:ascii="Carlito"/>
          <w:sz w:val="19"/>
        </w:rPr>
      </w:pPr>
      <w:r>
        <w:rPr>
          <w:rFonts w:ascii="Carlito"/>
          <w:b/>
          <w:w w:val="105"/>
          <w:sz w:val="19"/>
        </w:rPr>
        <w:t>Senses </w:t>
      </w:r>
      <w:r>
        <w:rPr>
          <w:rFonts w:ascii="Carlito"/>
          <w:w w:val="105"/>
          <w:sz w:val="19"/>
        </w:rPr>
        <w:t>passive Perception  15 </w:t>
      </w:r>
      <w:r>
        <w:rPr>
          <w:rFonts w:ascii="Carlito"/>
          <w:b/>
          <w:w w:val="105"/>
          <w:sz w:val="19"/>
        </w:rPr>
        <w:t>Languages </w:t>
      </w:r>
      <w:r>
        <w:rPr>
          <w:rFonts w:ascii="Carlito"/>
          <w:w w:val="105"/>
          <w:sz w:val="19"/>
        </w:rPr>
        <w:t>Common, Giant, Winter Wolf </w:t>
      </w:r>
      <w:r>
        <w:rPr>
          <w:rFonts w:ascii="Carlito"/>
          <w:b/>
          <w:w w:val="105"/>
          <w:sz w:val="19"/>
        </w:rPr>
        <w:t>Challenge </w:t>
      </w:r>
      <w:r>
        <w:rPr>
          <w:rFonts w:ascii="Carlito"/>
          <w:w w:val="105"/>
          <w:sz w:val="19"/>
        </w:rPr>
        <w:t>3 (700</w:t>
      </w:r>
      <w:r>
        <w:rPr>
          <w:rFonts w:ascii="Carlito"/>
          <w:spacing w:val="2"/>
          <w:w w:val="105"/>
          <w:sz w:val="19"/>
        </w:rPr>
        <w:t> </w:t>
      </w:r>
      <w:r>
        <w:rPr>
          <w:rFonts w:ascii="Carlito"/>
          <w:w w:val="105"/>
          <w:sz w:val="19"/>
        </w:rPr>
        <w:t>XP)</w:t>
      </w:r>
    </w:p>
    <w:p>
      <w:pPr>
        <w:pStyle w:val="BodyText"/>
        <w:spacing w:before="4"/>
        <w:ind w:left="0"/>
        <w:rPr>
          <w:rFonts w:ascii="Carlito"/>
          <w:sz w:val="25"/>
        </w:rPr>
      </w:pPr>
    </w:p>
    <w:p>
      <w:pPr>
        <w:spacing w:line="252" w:lineRule="auto" w:before="0"/>
        <w:ind w:left="232" w:right="296" w:firstLine="0"/>
        <w:jc w:val="left"/>
        <w:rPr>
          <w:rFonts w:ascii="Carlito"/>
          <w:sz w:val="19"/>
        </w:rPr>
      </w:pPr>
      <w:r>
        <w:rPr>
          <w:rFonts w:ascii="Carlito"/>
          <w:b/>
          <w:i/>
          <w:w w:val="105"/>
          <w:sz w:val="19"/>
        </w:rPr>
        <w:t>Keen Hearing and Smell. </w:t>
      </w:r>
      <w:r>
        <w:rPr>
          <w:rFonts w:ascii="Carlito"/>
          <w:w w:val="105"/>
          <w:sz w:val="19"/>
        </w:rPr>
        <w:t>The wolf has advantage on Wisdom (Perception) checks that rely on hearing or smell.</w:t>
      </w:r>
    </w:p>
    <w:p>
      <w:pPr>
        <w:pStyle w:val="BodyText"/>
        <w:spacing w:line="252" w:lineRule="auto" w:before="62"/>
        <w:ind w:right="164"/>
        <w:rPr>
          <w:rFonts w:ascii="Carlito" w:hAnsi="Carlito"/>
        </w:rPr>
      </w:pPr>
      <w:r>
        <w:rPr>
          <w:rFonts w:ascii="Carlito" w:hAnsi="Carlito"/>
          <w:b/>
          <w:i/>
          <w:w w:val="105"/>
        </w:rPr>
        <w:t>Pack Tactics. </w:t>
      </w:r>
      <w:r>
        <w:rPr>
          <w:rFonts w:ascii="Carlito" w:hAnsi="Carlito"/>
          <w:w w:val="105"/>
        </w:rPr>
        <w:t>The wolf has advantage on an attack roll against a creature if at least one of the wolf’s allies is within 5 feet of the creature and the ally isn’t incapacitated.</w:t>
      </w:r>
    </w:p>
    <w:p>
      <w:pPr>
        <w:pStyle w:val="BodyText"/>
        <w:spacing w:line="252" w:lineRule="auto" w:before="63"/>
        <w:ind w:right="581"/>
        <w:rPr>
          <w:rFonts w:ascii="Carlito"/>
        </w:rPr>
      </w:pPr>
      <w:r>
        <w:rPr>
          <w:rFonts w:ascii="Carlito"/>
          <w:b/>
          <w:i/>
          <w:w w:val="105"/>
        </w:rPr>
        <w:t>Snow Camouflage. </w:t>
      </w:r>
      <w:r>
        <w:rPr>
          <w:rFonts w:ascii="Carlito"/>
          <w:w w:val="105"/>
        </w:rPr>
        <w:t>The wolf has advantage on Dexterity (Stealth) checks made to hide in snowy terrain.</w:t>
      </w:r>
    </w:p>
    <w:p>
      <w:pPr>
        <w:spacing w:before="200"/>
        <w:ind w:left="232" w:right="0" w:firstLine="0"/>
        <w:jc w:val="left"/>
        <w:rPr>
          <w:rFonts w:ascii="Carlito"/>
          <w:b/>
          <w:sz w:val="21"/>
        </w:rPr>
      </w:pPr>
      <w:r>
        <w:rPr>
          <w:rFonts w:ascii="Carlito"/>
          <w:b/>
          <w:w w:val="105"/>
          <w:sz w:val="21"/>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9"/>
        <w:ind w:right="30"/>
        <w:rPr>
          <w:rFonts w:ascii="Carlito"/>
        </w:rPr>
      </w:pPr>
      <w:r>
        <w:rPr>
          <w:rFonts w:ascii="Carlito"/>
          <w:b/>
          <w:i/>
          <w:w w:val="105"/>
        </w:rPr>
        <w:t>Bite. </w:t>
      </w:r>
      <w:r>
        <w:rPr>
          <w:rFonts w:ascii="Carlito"/>
          <w:i/>
          <w:w w:val="105"/>
        </w:rPr>
        <w:t>Melee Weapon Attack: </w:t>
      </w:r>
      <w:r>
        <w:rPr>
          <w:rFonts w:ascii="Carlito"/>
          <w:w w:val="105"/>
        </w:rPr>
        <w:t>+6 to hit, reach 5 ft., one target. </w:t>
      </w:r>
      <w:r>
        <w:rPr>
          <w:rFonts w:ascii="Carlito"/>
          <w:i/>
          <w:w w:val="105"/>
        </w:rPr>
        <w:t>Hit: </w:t>
      </w:r>
      <w:r>
        <w:rPr>
          <w:rFonts w:ascii="Carlito"/>
          <w:w w:val="105"/>
        </w:rPr>
        <w:t>11 (2d6 + 4) piercing damage. If the target is a creature, it must succeed on a DC 14 Strength saving throw or be knocked prone.</w:t>
      </w:r>
    </w:p>
    <w:p>
      <w:pPr>
        <w:pStyle w:val="BodyText"/>
        <w:spacing w:line="252" w:lineRule="auto" w:before="58"/>
        <w:ind w:right="33"/>
        <w:rPr>
          <w:rFonts w:ascii="Carlito" w:hAnsi="Carlito"/>
        </w:rPr>
      </w:pPr>
      <w:r>
        <w:rPr>
          <w:rFonts w:ascii="Carlito" w:hAnsi="Carlito"/>
          <w:b/>
          <w:i/>
          <w:w w:val="105"/>
        </w:rPr>
        <w:t>Cold Breath (Recharge 5–6). </w:t>
      </w:r>
      <w:r>
        <w:rPr>
          <w:rFonts w:ascii="Carlito" w:hAnsi="Carlito"/>
          <w:w w:val="105"/>
        </w:rPr>
        <w:t>The wolf exhales a blast of </w:t>
      </w:r>
      <w:r>
        <w:rPr>
          <w:rFonts w:ascii="Carlito" w:hAnsi="Carlito"/>
          <w:w w:val="103"/>
        </w:rPr>
        <w:t>freezing</w:t>
      </w:r>
      <w:r>
        <w:rPr>
          <w:rFonts w:ascii="Carlito" w:hAnsi="Carlito"/>
        </w:rPr>
        <w:t> </w:t>
      </w:r>
      <w:r>
        <w:rPr>
          <w:rFonts w:ascii="Carlito" w:hAnsi="Carlito"/>
          <w:w w:val="103"/>
        </w:rPr>
        <w:t>wind</w:t>
      </w:r>
      <w:r>
        <w:rPr>
          <w:rFonts w:ascii="Carlito" w:hAnsi="Carlito"/>
        </w:rPr>
        <w:t> </w:t>
      </w:r>
      <w:r>
        <w:rPr>
          <w:rFonts w:ascii="Carlito" w:hAnsi="Carlito"/>
          <w:w w:val="103"/>
        </w:rPr>
        <w:t>in</w:t>
      </w:r>
      <w:r>
        <w:rPr>
          <w:rFonts w:ascii="Carlito" w:hAnsi="Carlito"/>
        </w:rPr>
        <w:t> </w:t>
      </w:r>
      <w:r>
        <w:rPr>
          <w:rFonts w:ascii="Carlito" w:hAnsi="Carlito"/>
          <w:w w:val="103"/>
        </w:rPr>
        <w:t>a</w:t>
      </w:r>
      <w:r>
        <w:rPr>
          <w:rFonts w:ascii="Carlito" w:hAnsi="Carlito"/>
        </w:rPr>
        <w:t> </w:t>
      </w:r>
      <w:r>
        <w:rPr>
          <w:rFonts w:ascii="Carlito" w:hAnsi="Carlito"/>
          <w:w w:val="103"/>
        </w:rPr>
        <w:t>15</w:t>
      </w:r>
      <w:r>
        <w:rPr>
          <w:rFonts w:ascii="Carlito" w:hAnsi="Carlito"/>
          <w:w w:val="24"/>
        </w:rPr>
        <w:t>-­‐</w:t>
      </w:r>
      <w:r>
        <w:rPr>
          <w:rFonts w:ascii="Carlito" w:hAnsi="Carlito"/>
          <w:w w:val="103"/>
        </w:rPr>
        <w:t>foot</w:t>
      </w:r>
      <w:r>
        <w:rPr>
          <w:rFonts w:ascii="Carlito" w:hAnsi="Carlito"/>
        </w:rPr>
        <w:t> </w:t>
      </w:r>
      <w:r>
        <w:rPr>
          <w:rFonts w:ascii="Carlito" w:hAnsi="Carlito"/>
          <w:w w:val="103"/>
        </w:rPr>
        <w:t>cone.</w:t>
      </w:r>
      <w:r>
        <w:rPr>
          <w:rFonts w:ascii="Carlito" w:hAnsi="Carlito"/>
        </w:rPr>
        <w:t> </w:t>
      </w:r>
      <w:r>
        <w:rPr>
          <w:rFonts w:ascii="Carlito" w:hAnsi="Carlito"/>
          <w:w w:val="103"/>
        </w:rPr>
        <w:t>Each</w:t>
      </w:r>
      <w:r>
        <w:rPr>
          <w:rFonts w:ascii="Carlito" w:hAnsi="Carlito"/>
        </w:rPr>
        <w:t> </w:t>
      </w:r>
      <w:r>
        <w:rPr>
          <w:rFonts w:ascii="Carlito" w:hAnsi="Carlito"/>
          <w:w w:val="103"/>
        </w:rPr>
        <w:t>creature</w:t>
      </w:r>
      <w:r>
        <w:rPr>
          <w:rFonts w:ascii="Carlito" w:hAnsi="Carlito"/>
        </w:rPr>
        <w:t> </w:t>
      </w:r>
      <w:r>
        <w:rPr>
          <w:rFonts w:ascii="Carlito" w:hAnsi="Carlito"/>
          <w:w w:val="103"/>
        </w:rPr>
        <w:t>in</w:t>
      </w:r>
      <w:r>
        <w:rPr>
          <w:rFonts w:ascii="Carlito" w:hAnsi="Carlito"/>
        </w:rPr>
        <w:t> </w:t>
      </w:r>
      <w:r>
        <w:rPr>
          <w:rFonts w:ascii="Carlito" w:hAnsi="Carlito"/>
          <w:w w:val="103"/>
        </w:rPr>
        <w:t>that </w:t>
      </w:r>
      <w:r>
        <w:rPr>
          <w:rFonts w:ascii="Carlito" w:hAnsi="Carlito"/>
          <w:w w:val="105"/>
        </w:rPr>
        <w:t>area must make a DC 12 Dexterity saving throw, taking 18 (4d8) cold damage on a failed save, or half as much damage on a successful one.</w:t>
      </w:r>
    </w:p>
    <w:p>
      <w:pPr>
        <w:pStyle w:val="BodyText"/>
        <w:spacing w:before="11"/>
        <w:ind w:left="0"/>
        <w:rPr>
          <w:rFonts w:ascii="Carlito"/>
          <w:sz w:val="24"/>
        </w:rPr>
      </w:pPr>
    </w:p>
    <w:p>
      <w:pPr>
        <w:pStyle w:val="BodyText"/>
        <w:spacing w:line="254" w:lineRule="auto" w:before="1"/>
        <w:ind w:right="47"/>
      </w:pPr>
      <w:r>
        <w:rPr>
          <w:spacing w:val="1"/>
          <w:w w:val="103"/>
        </w:rPr>
        <w:t>Th</w:t>
      </w:r>
      <w:r>
        <w:rPr>
          <w:w w:val="103"/>
        </w:rPr>
        <w:t>e</w:t>
      </w:r>
      <w:r>
        <w:rPr>
          <w:spacing w:val="3"/>
        </w:rPr>
        <w:t> </w:t>
      </w:r>
      <w:r>
        <w:rPr>
          <w:spacing w:val="1"/>
          <w:w w:val="103"/>
        </w:rPr>
        <w:t>a</w:t>
      </w:r>
      <w:r>
        <w:rPr>
          <w:spacing w:val="1"/>
          <w:w w:val="103"/>
        </w:rPr>
        <w:t>r</w:t>
      </w:r>
      <w:r>
        <w:rPr>
          <w:spacing w:val="1"/>
          <w:w w:val="103"/>
        </w:rPr>
        <w:t>c</w:t>
      </w:r>
      <w:r>
        <w:rPr>
          <w:spacing w:val="1"/>
          <w:w w:val="103"/>
        </w:rPr>
        <w:t>t</w:t>
      </w:r>
      <w:r>
        <w:rPr>
          <w:w w:val="103"/>
        </w:rPr>
        <w:t>i</w:t>
      </w:r>
      <w:r>
        <w:rPr>
          <w:spacing w:val="1"/>
          <w:w w:val="103"/>
        </w:rPr>
        <w:t>c</w:t>
      </w:r>
      <w:r>
        <w:rPr>
          <w:w w:val="31"/>
        </w:rPr>
        <w:t>-­‐</w:t>
      </w:r>
      <w:r>
        <w:rPr>
          <w:spacing w:val="1"/>
          <w:w w:val="31"/>
        </w:rPr>
        <w:t>‑</w:t>
      </w:r>
      <w:r>
        <w:rPr>
          <w:spacing w:val="1"/>
          <w:w w:val="103"/>
        </w:rPr>
        <w:t>d</w:t>
      </w:r>
      <w:r>
        <w:rPr>
          <w:spacing w:val="2"/>
          <w:w w:val="103"/>
        </w:rPr>
        <w:t>w</w:t>
      </w:r>
      <w:r>
        <w:rPr>
          <w:spacing w:val="1"/>
          <w:w w:val="103"/>
        </w:rPr>
        <w:t>e</w:t>
      </w:r>
      <w:r>
        <w:rPr>
          <w:w w:val="103"/>
        </w:rPr>
        <w:t>ll</w:t>
      </w:r>
      <w:r>
        <w:rPr>
          <w:w w:val="103"/>
        </w:rPr>
        <w:t>i</w:t>
      </w:r>
      <w:r>
        <w:rPr>
          <w:spacing w:val="1"/>
          <w:w w:val="103"/>
        </w:rPr>
        <w:t>n</w:t>
      </w:r>
      <w:r>
        <w:rPr>
          <w:w w:val="103"/>
        </w:rPr>
        <w:t>g</w:t>
      </w:r>
      <w:r>
        <w:rPr>
          <w:spacing w:val="3"/>
        </w:rPr>
        <w:t> </w:t>
      </w:r>
      <w:r>
        <w:rPr>
          <w:b/>
          <w:spacing w:val="2"/>
          <w:w w:val="103"/>
        </w:rPr>
        <w:t>w</w:t>
      </w:r>
      <w:r>
        <w:rPr>
          <w:b/>
          <w:w w:val="103"/>
        </w:rPr>
        <w:t>i</w:t>
      </w:r>
      <w:r>
        <w:rPr>
          <w:b/>
          <w:spacing w:val="1"/>
          <w:w w:val="103"/>
        </w:rPr>
        <w:t>n</w:t>
      </w:r>
      <w:r>
        <w:rPr>
          <w:b/>
          <w:spacing w:val="1"/>
          <w:w w:val="103"/>
        </w:rPr>
        <w:t>t</w:t>
      </w:r>
      <w:r>
        <w:rPr>
          <w:b/>
          <w:spacing w:val="1"/>
          <w:w w:val="103"/>
        </w:rPr>
        <w:t>e</w:t>
      </w:r>
      <w:r>
        <w:rPr>
          <w:b/>
          <w:w w:val="103"/>
        </w:rPr>
        <w:t>r</w:t>
      </w:r>
      <w:r>
        <w:rPr>
          <w:b/>
          <w:spacing w:val="3"/>
        </w:rPr>
        <w:t> </w:t>
      </w:r>
      <w:r>
        <w:rPr>
          <w:b/>
          <w:spacing w:val="2"/>
          <w:w w:val="103"/>
        </w:rPr>
        <w:t>w</w:t>
      </w:r>
      <w:r>
        <w:rPr>
          <w:b/>
          <w:spacing w:val="1"/>
          <w:w w:val="103"/>
        </w:rPr>
        <w:t>o</w:t>
      </w:r>
      <w:r>
        <w:rPr>
          <w:b/>
          <w:spacing w:val="1"/>
          <w:w w:val="103"/>
        </w:rPr>
        <w:t>l</w:t>
      </w:r>
      <w:r>
        <w:rPr>
          <w:b/>
          <w:w w:val="103"/>
        </w:rPr>
        <w:t>f</w:t>
      </w:r>
      <w:r>
        <w:rPr>
          <w:b/>
          <w:spacing w:val="3"/>
        </w:rPr>
        <w:t> </w:t>
      </w:r>
      <w:r>
        <w:rPr>
          <w:w w:val="103"/>
        </w:rPr>
        <w:t>is</w:t>
      </w:r>
      <w:r>
        <w:rPr>
          <w:spacing w:val="3"/>
        </w:rPr>
        <w:t> </w:t>
      </w:r>
      <w:r>
        <w:rPr>
          <w:spacing w:val="1"/>
          <w:w w:val="103"/>
        </w:rPr>
        <w:t>a</w:t>
      </w:r>
      <w:r>
        <w:rPr>
          <w:w w:val="103"/>
        </w:rPr>
        <w:t>s</w:t>
      </w:r>
      <w:r>
        <w:rPr>
          <w:spacing w:val="3"/>
        </w:rPr>
        <w:t> </w:t>
      </w:r>
      <w:r>
        <w:rPr>
          <w:w w:val="103"/>
        </w:rPr>
        <w:t>l</w:t>
      </w:r>
      <w:r>
        <w:rPr>
          <w:spacing w:val="1"/>
          <w:w w:val="103"/>
        </w:rPr>
        <w:t>arg</w:t>
      </w:r>
      <w:r>
        <w:rPr>
          <w:w w:val="103"/>
        </w:rPr>
        <w:t>e</w:t>
      </w:r>
      <w:r>
        <w:rPr>
          <w:spacing w:val="3"/>
        </w:rPr>
        <w:t> </w:t>
      </w:r>
      <w:r>
        <w:rPr>
          <w:spacing w:val="1"/>
          <w:w w:val="103"/>
        </w:rPr>
        <w:t>a</w:t>
      </w:r>
      <w:r>
        <w:rPr>
          <w:w w:val="103"/>
        </w:rPr>
        <w:t>s</w:t>
      </w:r>
      <w:r>
        <w:rPr>
          <w:spacing w:val="3"/>
        </w:rPr>
        <w:t> </w:t>
      </w:r>
      <w:r>
        <w:rPr>
          <w:w w:val="103"/>
        </w:rPr>
        <w:t>a</w:t>
      </w:r>
      <w:r>
        <w:rPr>
          <w:spacing w:val="3"/>
        </w:rPr>
        <w:t> </w:t>
      </w:r>
      <w:r>
        <w:rPr>
          <w:spacing w:val="-20"/>
          <w:w w:val="103"/>
        </w:rPr>
        <w:t>d</w:t>
      </w:r>
      <w:r>
        <w:rPr>
          <w:spacing w:val="-21"/>
          <w:w w:val="103"/>
        </w:rPr>
        <w:t>i</w:t>
      </w:r>
      <w:r>
        <w:rPr>
          <w:spacing w:val="-20"/>
          <w:w w:val="103"/>
        </w:rPr>
        <w:t>r</w:t>
      </w:r>
      <w:r>
        <w:rPr>
          <w:spacing w:val="-21"/>
          <w:w w:val="103"/>
        </w:rPr>
        <w:t>e</w:t>
      </w:r>
      <w:r>
        <w:rPr>
          <w:w w:val="103"/>
        </w:rPr>
        <w:t> </w:t>
      </w:r>
      <w:r>
        <w:rPr>
          <w:spacing w:val="2"/>
          <w:w w:val="103"/>
        </w:rPr>
        <w:t>w</w:t>
      </w:r>
      <w:r>
        <w:rPr>
          <w:spacing w:val="1"/>
          <w:w w:val="103"/>
        </w:rPr>
        <w:t>o</w:t>
      </w:r>
      <w:r>
        <w:rPr>
          <w:w w:val="103"/>
        </w:rPr>
        <w:t>l</w:t>
      </w:r>
      <w:r>
        <w:rPr>
          <w:w w:val="103"/>
        </w:rPr>
        <w:t>f</w:t>
      </w:r>
      <w:r>
        <w:rPr>
          <w:spacing w:val="3"/>
        </w:rPr>
        <w:t> </w:t>
      </w:r>
      <w:r>
        <w:rPr>
          <w:spacing w:val="1"/>
          <w:w w:val="103"/>
        </w:rPr>
        <w:t>b</w:t>
      </w:r>
      <w:r>
        <w:rPr>
          <w:spacing w:val="1"/>
          <w:w w:val="103"/>
        </w:rPr>
        <w:t>u</w:t>
      </w:r>
      <w:r>
        <w:rPr>
          <w:w w:val="103"/>
        </w:rPr>
        <w:t>t</w:t>
      </w:r>
      <w:r>
        <w:rPr>
          <w:spacing w:val="3"/>
        </w:rPr>
        <w:t> </w:t>
      </w:r>
      <w:r>
        <w:rPr>
          <w:spacing w:val="1"/>
          <w:w w:val="103"/>
        </w:rPr>
        <w:t>h</w:t>
      </w:r>
      <w:r>
        <w:rPr>
          <w:spacing w:val="1"/>
          <w:w w:val="103"/>
        </w:rPr>
        <w:t>a</w:t>
      </w:r>
      <w:r>
        <w:rPr>
          <w:w w:val="103"/>
        </w:rPr>
        <w:t>s</w:t>
      </w:r>
      <w:r>
        <w:rPr>
          <w:spacing w:val="3"/>
        </w:rPr>
        <w:t> </w:t>
      </w:r>
      <w:r>
        <w:rPr>
          <w:spacing w:val="1"/>
          <w:w w:val="103"/>
        </w:rPr>
        <w:t>s</w:t>
      </w:r>
      <w:r>
        <w:rPr>
          <w:spacing w:val="1"/>
          <w:w w:val="103"/>
        </w:rPr>
        <w:t>n</w:t>
      </w:r>
      <w:r>
        <w:rPr>
          <w:spacing w:val="1"/>
          <w:w w:val="103"/>
        </w:rPr>
        <w:t>o</w:t>
      </w:r>
      <w:r>
        <w:rPr>
          <w:spacing w:val="2"/>
          <w:w w:val="103"/>
        </w:rPr>
        <w:t>w</w:t>
      </w:r>
      <w:r>
        <w:rPr>
          <w:w w:val="31"/>
        </w:rPr>
        <w:t>-­‐</w:t>
      </w:r>
      <w:r>
        <w:rPr>
          <w:spacing w:val="1"/>
          <w:w w:val="31"/>
        </w:rPr>
        <w:t>‑</w:t>
      </w:r>
      <w:r>
        <w:rPr>
          <w:spacing w:val="2"/>
          <w:w w:val="103"/>
        </w:rPr>
        <w:t>w</w:t>
      </w:r>
      <w:r>
        <w:rPr>
          <w:spacing w:val="1"/>
          <w:w w:val="103"/>
        </w:rPr>
        <w:t>h</w:t>
      </w:r>
      <w:r>
        <w:rPr>
          <w:w w:val="103"/>
        </w:rPr>
        <w:t>i</w:t>
      </w:r>
      <w:r>
        <w:rPr>
          <w:spacing w:val="1"/>
          <w:w w:val="103"/>
        </w:rPr>
        <w:t>t</w:t>
      </w:r>
      <w:r>
        <w:rPr>
          <w:w w:val="103"/>
        </w:rPr>
        <w:t>e</w:t>
      </w:r>
      <w:r>
        <w:rPr>
          <w:spacing w:val="3"/>
        </w:rPr>
        <w:t> </w:t>
      </w:r>
      <w:r>
        <w:rPr>
          <w:spacing w:val="1"/>
          <w:w w:val="103"/>
        </w:rPr>
        <w:t>f</w:t>
      </w:r>
      <w:r>
        <w:rPr>
          <w:spacing w:val="1"/>
          <w:w w:val="103"/>
        </w:rPr>
        <w:t>u</w:t>
      </w:r>
      <w:r>
        <w:rPr>
          <w:w w:val="103"/>
        </w:rPr>
        <w:t>r</w:t>
      </w:r>
      <w:r>
        <w:rPr>
          <w:spacing w:val="3"/>
        </w:rPr>
        <w:t> </w:t>
      </w:r>
      <w:r>
        <w:rPr>
          <w:spacing w:val="1"/>
          <w:w w:val="103"/>
        </w:rPr>
        <w:t>a</w:t>
      </w:r>
      <w:r>
        <w:rPr>
          <w:spacing w:val="1"/>
          <w:w w:val="103"/>
        </w:rPr>
        <w:t>n</w:t>
      </w:r>
      <w:r>
        <w:rPr>
          <w:w w:val="103"/>
        </w:rPr>
        <w:t>d</w:t>
      </w:r>
      <w:r>
        <w:rPr>
          <w:spacing w:val="4"/>
        </w:rPr>
        <w:t> </w:t>
      </w:r>
      <w:r>
        <w:rPr>
          <w:spacing w:val="1"/>
          <w:w w:val="103"/>
        </w:rPr>
        <w:t>p</w:t>
      </w:r>
      <w:r>
        <w:rPr>
          <w:spacing w:val="1"/>
          <w:w w:val="103"/>
        </w:rPr>
        <w:t>a</w:t>
      </w:r>
      <w:r>
        <w:rPr>
          <w:w w:val="103"/>
        </w:rPr>
        <w:t>l</w:t>
      </w:r>
      <w:r>
        <w:rPr>
          <w:w w:val="103"/>
        </w:rPr>
        <w:t>e</w:t>
      </w:r>
      <w:r>
        <w:rPr>
          <w:spacing w:val="3"/>
        </w:rPr>
        <w:t> </w:t>
      </w:r>
      <w:r>
        <w:rPr>
          <w:spacing w:val="1"/>
          <w:w w:val="103"/>
        </w:rPr>
        <w:t>b</w:t>
      </w:r>
      <w:r>
        <w:rPr>
          <w:w w:val="103"/>
        </w:rPr>
        <w:t>l</w:t>
      </w:r>
      <w:r>
        <w:rPr>
          <w:spacing w:val="1"/>
          <w:w w:val="103"/>
        </w:rPr>
        <w:t>u</w:t>
      </w:r>
      <w:r>
        <w:rPr>
          <w:w w:val="103"/>
        </w:rPr>
        <w:t>e</w:t>
      </w:r>
      <w:r>
        <w:rPr>
          <w:spacing w:val="3"/>
        </w:rPr>
        <w:t> </w:t>
      </w:r>
      <w:r>
        <w:rPr>
          <w:spacing w:val="1"/>
          <w:w w:val="103"/>
        </w:rPr>
        <w:t>e</w:t>
      </w:r>
      <w:r>
        <w:rPr>
          <w:spacing w:val="1"/>
          <w:w w:val="103"/>
        </w:rPr>
        <w:t>y</w:t>
      </w:r>
      <w:r>
        <w:rPr>
          <w:spacing w:val="1"/>
          <w:w w:val="103"/>
        </w:rPr>
        <w:t>e</w:t>
      </w:r>
      <w:r>
        <w:rPr>
          <w:spacing w:val="1"/>
          <w:w w:val="103"/>
        </w:rPr>
        <w:t>s</w:t>
      </w:r>
      <w:r>
        <w:rPr>
          <w:w w:val="103"/>
        </w:rPr>
        <w:t>.</w:t>
      </w:r>
    </w:p>
    <w:p>
      <w:pPr>
        <w:pStyle w:val="BodyText"/>
        <w:spacing w:line="252" w:lineRule="auto"/>
        <w:ind w:right="103"/>
      </w:pPr>
      <w:r>
        <w:rPr>
          <w:w w:val="105"/>
        </w:rPr>
        <w:t>Frost giants use these evil creatures as guards and hunting companions, putting the wolves’ deadly breath weapon to use against their foes. Winter wolves communicate with one another using growls and barks, but they speak Common and Giant well enough to follow simple conversations.</w:t>
      </w:r>
    </w:p>
    <w:p>
      <w:pPr>
        <w:pStyle w:val="BodyText"/>
        <w:ind w:left="0"/>
        <w:rPr>
          <w:sz w:val="30"/>
        </w:rPr>
      </w:pPr>
    </w:p>
    <w:p>
      <w:pPr>
        <w:pStyle w:val="Heading4"/>
        <w:rPr>
          <w:rFonts w:ascii="Carlito"/>
        </w:rPr>
      </w:pPr>
      <w:r>
        <w:rPr>
          <w:rFonts w:ascii="Carlito"/>
          <w:color w:val="943634"/>
        </w:rPr>
        <w:t>Wolf</w:t>
      </w:r>
    </w:p>
    <w:p>
      <w:pPr>
        <w:spacing w:before="67"/>
        <w:ind w:left="232" w:right="0" w:firstLine="0"/>
        <w:jc w:val="left"/>
        <w:rPr>
          <w:rFonts w:ascii="Carlito"/>
          <w:i/>
          <w:sz w:val="19"/>
        </w:rPr>
      </w:pPr>
      <w:r>
        <w:rPr>
          <w:rFonts w:ascii="Carlito"/>
          <w:i/>
          <w:w w:val="105"/>
          <w:sz w:val="19"/>
        </w:rPr>
        <w:t>Medium beast, unaligned</w:t>
      </w:r>
    </w:p>
    <w:p>
      <w:pPr>
        <w:spacing w:before="128"/>
        <w:ind w:left="232"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32" w:right="0" w:firstLine="0"/>
        <w:jc w:val="left"/>
        <w:rPr>
          <w:rFonts w:ascii="Carlito"/>
          <w:sz w:val="19"/>
        </w:rPr>
      </w:pPr>
      <w:r>
        <w:rPr>
          <w:rFonts w:ascii="Carlito"/>
          <w:b/>
          <w:w w:val="105"/>
          <w:sz w:val="19"/>
        </w:rPr>
        <w:t>Hit Points </w:t>
      </w:r>
      <w:r>
        <w:rPr>
          <w:rFonts w:ascii="Carlito"/>
          <w:w w:val="105"/>
          <w:sz w:val="19"/>
        </w:rPr>
        <w:t>11 (2d8 + 2)</w:t>
      </w:r>
    </w:p>
    <w:p>
      <w:pPr>
        <w:spacing w:before="71"/>
        <w:ind w:left="232" w:right="0" w:firstLine="0"/>
        <w:jc w:val="left"/>
        <w:rPr>
          <w:rFonts w:ascii="Carlito"/>
          <w:sz w:val="19"/>
        </w:rPr>
      </w:pPr>
      <w:r>
        <w:rPr>
          <w:rFonts w:ascii="Carlito"/>
          <w:b/>
          <w:w w:val="105"/>
          <w:sz w:val="19"/>
        </w:rPr>
        <w:t>Speed </w:t>
      </w:r>
      <w:r>
        <w:rPr>
          <w:rFonts w:ascii="Carlito"/>
          <w:w w:val="105"/>
          <w:sz w:val="19"/>
        </w:rPr>
        <w:t>40 ft.</w:t>
      </w:r>
    </w:p>
    <w:p>
      <w:pPr>
        <w:pStyle w:val="BodyText"/>
        <w:spacing w:before="1" w:after="1"/>
        <w:ind w:left="0"/>
        <w:rPr>
          <w:rFonts w:ascii="Carlito"/>
          <w:sz w:val="11"/>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70"/>
        <w:gridCol w:w="831"/>
      </w:tblGrid>
      <w:tr>
        <w:trPr>
          <w:trHeight w:val="294" w:hRule="atLeast"/>
        </w:trPr>
        <w:tc>
          <w:tcPr>
            <w:tcW w:w="2974" w:type="dxa"/>
            <w:tcBorders>
              <w:top w:val="single" w:sz="8" w:space="0" w:color="000000"/>
            </w:tcBorders>
          </w:tcPr>
          <w:p>
            <w:pPr>
              <w:pStyle w:val="TableParagraph"/>
              <w:tabs>
                <w:tab w:pos="836" w:val="left" w:leader="none"/>
                <w:tab w:pos="1537" w:val="left" w:leader="none"/>
                <w:tab w:pos="2301" w:val="left" w:leader="none"/>
              </w:tabs>
              <w:spacing w:before="30"/>
              <w:ind w:left="130"/>
              <w:jc w:val="center"/>
              <w:rPr>
                <w:b/>
                <w:sz w:val="19"/>
              </w:rPr>
            </w:pPr>
            <w:r>
              <w:rPr>
                <w:b/>
                <w:w w:val="105"/>
                <w:sz w:val="19"/>
              </w:rPr>
              <w:t>STR</w:t>
              <w:tab/>
              <w:t>DEX</w:t>
              <w:tab/>
              <w:t>CON</w:t>
              <w:tab/>
              <w:t>INT</w:t>
            </w:r>
          </w:p>
        </w:tc>
        <w:tc>
          <w:tcPr>
            <w:tcW w:w="770" w:type="dxa"/>
            <w:tcBorders>
              <w:top w:val="single" w:sz="8" w:space="0" w:color="000000"/>
            </w:tcBorders>
          </w:tcPr>
          <w:p>
            <w:pPr>
              <w:pStyle w:val="TableParagraph"/>
              <w:spacing w:before="30"/>
              <w:ind w:left="79" w:right="79"/>
              <w:jc w:val="center"/>
              <w:rPr>
                <w:b/>
                <w:sz w:val="19"/>
              </w:rPr>
            </w:pPr>
            <w:r>
              <w:rPr>
                <w:b/>
                <w:w w:val="105"/>
                <w:sz w:val="19"/>
              </w:rPr>
              <w:t>WIS</w:t>
            </w:r>
          </w:p>
        </w:tc>
        <w:tc>
          <w:tcPr>
            <w:tcW w:w="831" w:type="dxa"/>
            <w:tcBorders>
              <w:top w:val="single" w:sz="8" w:space="0" w:color="000000"/>
            </w:tcBorders>
          </w:tcPr>
          <w:p>
            <w:pPr>
              <w:pStyle w:val="TableParagraph"/>
              <w:spacing w:before="30"/>
              <w:ind w:left="158"/>
              <w:rPr>
                <w:b/>
                <w:sz w:val="19"/>
              </w:rPr>
            </w:pPr>
            <w:r>
              <w:rPr>
                <w:b/>
                <w:w w:val="105"/>
                <w:sz w:val="19"/>
              </w:rPr>
              <w:t>CHA</w:t>
            </w:r>
          </w:p>
        </w:tc>
      </w:tr>
      <w:tr>
        <w:trPr>
          <w:trHeight w:val="390" w:hRule="atLeast"/>
        </w:trPr>
        <w:tc>
          <w:tcPr>
            <w:tcW w:w="2974" w:type="dxa"/>
            <w:tcBorders>
              <w:bottom w:val="single" w:sz="8" w:space="0" w:color="000000"/>
            </w:tcBorders>
          </w:tcPr>
          <w:p>
            <w:pPr>
              <w:pStyle w:val="TableParagraph"/>
              <w:tabs>
                <w:tab w:pos="2304" w:val="left" w:leader="none"/>
              </w:tabs>
              <w:spacing w:before="37"/>
              <w:ind w:left="93"/>
              <w:jc w:val="center"/>
              <w:rPr>
                <w:sz w:val="19"/>
              </w:rPr>
            </w:pPr>
            <w:r>
              <w:rPr>
                <w:w w:val="105"/>
                <w:sz w:val="19"/>
              </w:rPr>
              <w:t>12 (+1)   15 (+2)  </w:t>
            </w:r>
            <w:r>
              <w:rPr>
                <w:spacing w:val="22"/>
                <w:w w:val="105"/>
                <w:sz w:val="19"/>
              </w:rPr>
              <w:t> </w:t>
            </w:r>
            <w:r>
              <w:rPr>
                <w:w w:val="105"/>
                <w:sz w:val="19"/>
              </w:rPr>
              <w:t>12</w:t>
            </w:r>
            <w:r>
              <w:rPr>
                <w:spacing w:val="-1"/>
                <w:w w:val="105"/>
                <w:sz w:val="19"/>
              </w:rPr>
              <w:t> </w:t>
            </w:r>
            <w:r>
              <w:rPr>
                <w:w w:val="105"/>
                <w:sz w:val="19"/>
              </w:rPr>
              <w:t>(+1)</w:t>
              <w:tab/>
              <w:t>3 (−4)</w:t>
            </w:r>
          </w:p>
        </w:tc>
        <w:tc>
          <w:tcPr>
            <w:tcW w:w="770" w:type="dxa"/>
            <w:tcBorders>
              <w:bottom w:val="single" w:sz="8" w:space="0" w:color="000000"/>
            </w:tcBorders>
          </w:tcPr>
          <w:p>
            <w:pPr>
              <w:pStyle w:val="TableParagraph"/>
              <w:spacing w:before="37"/>
              <w:ind w:left="78" w:right="79"/>
              <w:jc w:val="center"/>
              <w:rPr>
                <w:sz w:val="19"/>
              </w:rPr>
            </w:pPr>
            <w:r>
              <w:rPr>
                <w:w w:val="105"/>
                <w:sz w:val="19"/>
              </w:rPr>
              <w:t>12 (+1)</w:t>
            </w:r>
          </w:p>
        </w:tc>
        <w:tc>
          <w:tcPr>
            <w:tcW w:w="831" w:type="dxa"/>
            <w:tcBorders>
              <w:bottom w:val="single" w:sz="8" w:space="0" w:color="000000"/>
            </w:tcBorders>
          </w:tcPr>
          <w:p>
            <w:pPr>
              <w:pStyle w:val="TableParagraph"/>
              <w:spacing w:before="37"/>
              <w:ind w:left="100"/>
              <w:rPr>
                <w:sz w:val="19"/>
              </w:rPr>
            </w:pPr>
            <w:r>
              <w:rPr>
                <w:w w:val="105"/>
                <w:sz w:val="19"/>
              </w:rPr>
              <w:t>6 (−2)</w:t>
            </w:r>
          </w:p>
        </w:tc>
      </w:tr>
    </w:tbl>
    <w:p>
      <w:pPr>
        <w:spacing w:line="314" w:lineRule="auto" w:before="20"/>
        <w:ind w:left="232" w:right="2033" w:firstLine="0"/>
        <w:jc w:val="left"/>
        <w:rPr>
          <w:rFonts w:ascii="Carlito" w:hAnsi="Carlito"/>
          <w:sz w:val="19"/>
        </w:rPr>
      </w:pPr>
      <w:r>
        <w:rPr>
          <w:rFonts w:ascii="Carlito" w:hAnsi="Carlito"/>
          <w:b/>
          <w:w w:val="105"/>
          <w:sz w:val="19"/>
        </w:rPr>
        <w:t>Skills </w:t>
      </w:r>
      <w:r>
        <w:rPr>
          <w:rFonts w:ascii="Carlito" w:hAnsi="Carlito"/>
          <w:w w:val="105"/>
          <w:sz w:val="19"/>
        </w:rPr>
        <w:t>Perception +3, Stealth +4 </w:t>
      </w:r>
      <w:r>
        <w:rPr>
          <w:rFonts w:ascii="Carlito" w:hAnsi="Carlito"/>
          <w:b/>
          <w:w w:val="105"/>
          <w:sz w:val="19"/>
        </w:rPr>
        <w:t>Senses </w:t>
      </w:r>
      <w:r>
        <w:rPr>
          <w:rFonts w:ascii="Carlito" w:hAnsi="Carlito"/>
          <w:w w:val="105"/>
          <w:sz w:val="19"/>
        </w:rPr>
        <w:t>passive Perception 13 </w:t>
      </w:r>
      <w:r>
        <w:rPr>
          <w:rFonts w:ascii="Carlito" w:hAnsi="Carlito"/>
          <w:b/>
          <w:w w:val="105"/>
          <w:sz w:val="19"/>
        </w:rPr>
        <w:t>Languages </w:t>
      </w:r>
      <w:r>
        <w:rPr>
          <w:rFonts w:ascii="Carlito" w:hAnsi="Carlito"/>
          <w:w w:val="105"/>
          <w:sz w:val="19"/>
        </w:rPr>
        <w:t>—</w:t>
      </w:r>
    </w:p>
    <w:p>
      <w:pPr>
        <w:spacing w:before="91"/>
        <w:ind w:left="260" w:right="0" w:firstLine="0"/>
        <w:jc w:val="left"/>
        <w:rPr>
          <w:rFonts w:ascii="Carlito"/>
          <w:sz w:val="19"/>
        </w:rPr>
      </w:pPr>
      <w:r>
        <w:rPr/>
        <w:br w:type="column"/>
      </w:r>
      <w:r>
        <w:rPr>
          <w:rFonts w:ascii="Carlito"/>
          <w:b/>
          <w:w w:val="105"/>
          <w:sz w:val="19"/>
        </w:rPr>
        <w:t>Challenge </w:t>
      </w:r>
      <w:r>
        <w:rPr>
          <w:rFonts w:ascii="Carlito"/>
          <w:w w:val="105"/>
          <w:sz w:val="19"/>
        </w:rPr>
        <w:t>1/4 (50 XP)</w:t>
      </w:r>
    </w:p>
    <w:p>
      <w:pPr>
        <w:pStyle w:val="BodyText"/>
        <w:spacing w:before="6"/>
        <w:ind w:left="0"/>
        <w:rPr>
          <w:rFonts w:ascii="Carlito"/>
          <w:sz w:val="30"/>
        </w:rPr>
      </w:pPr>
    </w:p>
    <w:p>
      <w:pPr>
        <w:spacing w:line="252" w:lineRule="auto" w:before="0"/>
        <w:ind w:left="260" w:right="490" w:firstLine="0"/>
        <w:jc w:val="left"/>
        <w:rPr>
          <w:rFonts w:ascii="Carlito"/>
          <w:sz w:val="19"/>
        </w:rPr>
      </w:pPr>
      <w:r>
        <w:rPr>
          <w:rFonts w:ascii="Carlito"/>
          <w:b/>
          <w:i/>
          <w:w w:val="105"/>
          <w:sz w:val="19"/>
        </w:rPr>
        <w:t>Keen Hearing and Smell. </w:t>
      </w:r>
      <w:r>
        <w:rPr>
          <w:rFonts w:ascii="Carlito"/>
          <w:w w:val="105"/>
          <w:sz w:val="19"/>
        </w:rPr>
        <w:t>The wolf has advantage on Wisdom (Perception) checks that rely on hearing or smell.</w:t>
      </w:r>
    </w:p>
    <w:p>
      <w:pPr>
        <w:pStyle w:val="BodyText"/>
        <w:spacing w:line="252" w:lineRule="auto" w:before="62"/>
        <w:ind w:left="260" w:right="450"/>
        <w:rPr>
          <w:rFonts w:ascii="Carlito" w:hAnsi="Carlito"/>
        </w:rPr>
      </w:pPr>
      <w:r>
        <w:rPr>
          <w:rFonts w:ascii="Carlito" w:hAnsi="Carlito"/>
          <w:b/>
          <w:i/>
          <w:w w:val="105"/>
        </w:rPr>
        <w:t>Pack Tactics. </w:t>
      </w:r>
      <w:r>
        <w:rPr>
          <w:rFonts w:ascii="Carlito" w:hAnsi="Carlito"/>
          <w:w w:val="105"/>
        </w:rPr>
        <w:t>The wolf has advantage on attack rolls against a creature if at least one of the wolf’s allies is within 5 feet of the creature and the ally isn’t incapacitated.</w:t>
      </w:r>
    </w:p>
    <w:p>
      <w:pPr>
        <w:pStyle w:val="Heading5"/>
        <w:spacing w:before="202"/>
        <w:ind w:left="260"/>
      </w:pPr>
      <w:r>
        <w:rPr>
          <w:w w:val="105"/>
        </w:rPr>
        <w:t>Actions</w:t>
      </w:r>
    </w:p>
    <w:p>
      <w:pPr>
        <w:pStyle w:val="BodyText"/>
        <w:ind w:left="0"/>
        <w:rPr>
          <w:rFonts w:ascii="Carlito"/>
          <w:b/>
          <w:sz w:val="2"/>
        </w:rPr>
      </w:pPr>
    </w:p>
    <w:p>
      <w:pPr>
        <w:pStyle w:val="BodyText"/>
        <w:spacing w:line="20" w:lineRule="exact"/>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left="260" w:right="324"/>
        <w:rPr>
          <w:rFonts w:ascii="Carlito"/>
        </w:rPr>
      </w:pPr>
      <w:r>
        <w:rPr>
          <w:rFonts w:ascii="Carlito"/>
          <w:b/>
          <w:i/>
          <w:w w:val="105"/>
        </w:rPr>
        <w:t>Bite. </w:t>
      </w:r>
      <w:r>
        <w:rPr>
          <w:rFonts w:ascii="Carlito"/>
          <w:i/>
          <w:w w:val="105"/>
        </w:rPr>
        <w:t>Melee Weapon Attack: </w:t>
      </w:r>
      <w:r>
        <w:rPr>
          <w:rFonts w:ascii="Carlito"/>
          <w:w w:val="105"/>
        </w:rPr>
        <w:t>+4 to hit, reach 5 ft., one target. </w:t>
      </w:r>
      <w:r>
        <w:rPr>
          <w:rFonts w:ascii="Carlito"/>
          <w:i/>
          <w:w w:val="105"/>
        </w:rPr>
        <w:t>Hit: </w:t>
      </w:r>
      <w:r>
        <w:rPr>
          <w:rFonts w:ascii="Carlito"/>
          <w:w w:val="105"/>
        </w:rPr>
        <w:t>7 (2d4 + 2) piercing damage. If the target is a creature, it must succeed on a DC 11 Strength saving throw or be knocked prone.</w:t>
      </w:r>
    </w:p>
    <w:p>
      <w:pPr>
        <w:pStyle w:val="BodyText"/>
        <w:spacing w:before="5"/>
        <w:ind w:left="0"/>
        <w:rPr>
          <w:rFonts w:ascii="Carlito"/>
          <w:sz w:val="24"/>
        </w:rPr>
      </w:pPr>
    </w:p>
    <w:p>
      <w:pPr>
        <w:pStyle w:val="Heading4"/>
        <w:ind w:left="260"/>
        <w:rPr>
          <w:rFonts w:ascii="Carlito"/>
        </w:rPr>
      </w:pPr>
      <w:r>
        <w:rPr>
          <w:rFonts w:ascii="Carlito"/>
          <w:color w:val="943634"/>
        </w:rPr>
        <w:t>Worg</w:t>
      </w:r>
    </w:p>
    <w:p>
      <w:pPr>
        <w:spacing w:before="67"/>
        <w:ind w:left="260" w:right="0" w:firstLine="0"/>
        <w:jc w:val="left"/>
        <w:rPr>
          <w:rFonts w:ascii="Carlito"/>
          <w:i/>
          <w:sz w:val="19"/>
        </w:rPr>
      </w:pPr>
      <w:r>
        <w:rPr>
          <w:rFonts w:ascii="Carlito"/>
          <w:i/>
          <w:w w:val="105"/>
          <w:sz w:val="19"/>
        </w:rPr>
        <w:t>Large monstrosity, neutral evil</w:t>
      </w:r>
    </w:p>
    <w:p>
      <w:pPr>
        <w:spacing w:before="133"/>
        <w:ind w:left="260" w:right="0" w:firstLine="0"/>
        <w:jc w:val="left"/>
        <w:rPr>
          <w:rFonts w:ascii="Carlito"/>
          <w:sz w:val="19"/>
        </w:rPr>
      </w:pPr>
      <w:r>
        <w:rPr>
          <w:rFonts w:ascii="Carlito"/>
          <w:b/>
          <w:w w:val="105"/>
          <w:sz w:val="19"/>
        </w:rPr>
        <w:t>Armor Class </w:t>
      </w:r>
      <w:r>
        <w:rPr>
          <w:rFonts w:ascii="Carlito"/>
          <w:w w:val="105"/>
          <w:sz w:val="19"/>
        </w:rPr>
        <w:t>13 (natural armor)</w:t>
      </w:r>
    </w:p>
    <w:p>
      <w:pPr>
        <w:spacing w:before="75"/>
        <w:ind w:left="260" w:right="0" w:firstLine="0"/>
        <w:jc w:val="left"/>
        <w:rPr>
          <w:rFonts w:ascii="Carlito"/>
          <w:sz w:val="19"/>
        </w:rPr>
      </w:pPr>
      <w:r>
        <w:rPr>
          <w:rFonts w:ascii="Carlito"/>
          <w:b/>
          <w:w w:val="105"/>
          <w:sz w:val="19"/>
        </w:rPr>
        <w:t>Hit Points </w:t>
      </w:r>
      <w:r>
        <w:rPr>
          <w:rFonts w:ascii="Carlito"/>
          <w:w w:val="105"/>
          <w:sz w:val="19"/>
        </w:rPr>
        <w:t>26 (4d10 + 4)</w:t>
      </w:r>
    </w:p>
    <w:p>
      <w:pPr>
        <w:spacing w:before="71"/>
        <w:ind w:left="260" w:right="0" w:firstLine="0"/>
        <w:jc w:val="left"/>
        <w:rPr>
          <w:rFonts w:ascii="Carlito"/>
          <w:sz w:val="19"/>
        </w:rPr>
      </w:pPr>
      <w:r>
        <w:rPr>
          <w:rFonts w:ascii="Carlito"/>
          <w:b/>
          <w:w w:val="105"/>
          <w:sz w:val="19"/>
        </w:rPr>
        <w:t>Speed </w:t>
      </w:r>
      <w:r>
        <w:rPr>
          <w:rFonts w:ascii="Carlito"/>
          <w:w w:val="105"/>
          <w:sz w:val="19"/>
        </w:rPr>
        <w:t>50 ft.</w:t>
      </w:r>
    </w:p>
    <w:p>
      <w:pPr>
        <w:pStyle w:val="BodyText"/>
        <w:spacing w:before="11"/>
        <w:ind w:left="0"/>
        <w:rPr>
          <w:rFonts w:ascii="Carlito"/>
          <w:sz w:val="9"/>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5"/>
        <w:ind w:left="0" w:right="37"/>
        <w:jc w:val="center"/>
        <w:rPr>
          <w:rFonts w:ascii="Carlito" w:hAnsi="Carlito"/>
        </w:rPr>
      </w:pPr>
      <w:r>
        <w:rPr>
          <w:rFonts w:ascii="Carlito" w:hAnsi="Carlito"/>
          <w:w w:val="105"/>
        </w:rPr>
        <w:t>16 (+3)   13 (+1)  </w:t>
      </w:r>
      <w:r>
        <w:rPr>
          <w:rFonts w:ascii="Carlito" w:hAnsi="Carlito"/>
          <w:spacing w:val="22"/>
          <w:w w:val="105"/>
        </w:rPr>
        <w:t> </w:t>
      </w:r>
      <w:r>
        <w:rPr>
          <w:rFonts w:ascii="Carlito" w:hAnsi="Carlito"/>
          <w:w w:val="105"/>
        </w:rPr>
        <w:t>13</w:t>
      </w:r>
      <w:r>
        <w:rPr>
          <w:rFonts w:ascii="Carlito" w:hAnsi="Carlito"/>
          <w:spacing w:val="-1"/>
          <w:w w:val="105"/>
        </w:rPr>
        <w:t> </w:t>
      </w:r>
      <w:r>
        <w:rPr>
          <w:rFonts w:ascii="Carlito" w:hAnsi="Carlito"/>
          <w:w w:val="105"/>
        </w:rPr>
        <w:t>(+1)</w:t>
        <w:tab/>
        <w:t>7 (−2)</w:t>
        <w:tab/>
        <w:t>11 (+0)</w:t>
        <w:tab/>
        <w:t>8 (−1)</w:t>
      </w:r>
    </w:p>
    <w:p>
      <w:pPr>
        <w:pStyle w:val="BodyText"/>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60" w:right="0" w:firstLine="0"/>
        <w:jc w:val="left"/>
        <w:rPr>
          <w:rFonts w:ascii="Carlito"/>
          <w:sz w:val="19"/>
        </w:rPr>
      </w:pPr>
      <w:r>
        <w:rPr>
          <w:rFonts w:ascii="Carlito"/>
          <w:b/>
          <w:w w:val="105"/>
          <w:sz w:val="19"/>
        </w:rPr>
        <w:t>Skills </w:t>
      </w:r>
      <w:r>
        <w:rPr>
          <w:rFonts w:ascii="Carlito"/>
          <w:w w:val="105"/>
          <w:sz w:val="19"/>
        </w:rPr>
        <w:t>Perception +4</w:t>
      </w:r>
    </w:p>
    <w:p>
      <w:pPr>
        <w:pStyle w:val="BodyText"/>
        <w:spacing w:before="71"/>
        <w:ind w:left="260"/>
        <w:rPr>
          <w:rFonts w:ascii="Carlito"/>
        </w:rPr>
      </w:pPr>
      <w:r>
        <w:rPr>
          <w:rFonts w:ascii="Carlito"/>
          <w:b/>
          <w:w w:val="105"/>
        </w:rPr>
        <w:t>Senses </w:t>
      </w:r>
      <w:r>
        <w:rPr>
          <w:rFonts w:ascii="Carlito"/>
          <w:w w:val="105"/>
        </w:rPr>
        <w:t>darkvision 60 ft., passive Perception 14</w:t>
      </w:r>
    </w:p>
    <w:p>
      <w:pPr>
        <w:spacing w:before="75"/>
        <w:ind w:left="260" w:right="0" w:firstLine="0"/>
        <w:jc w:val="left"/>
        <w:rPr>
          <w:rFonts w:ascii="Carlito"/>
          <w:sz w:val="19"/>
        </w:rPr>
      </w:pPr>
      <w:r>
        <w:rPr>
          <w:rFonts w:ascii="Carlito"/>
          <w:b/>
          <w:w w:val="105"/>
          <w:sz w:val="19"/>
        </w:rPr>
        <w:t>Languages </w:t>
      </w:r>
      <w:r>
        <w:rPr>
          <w:rFonts w:ascii="Carlito"/>
          <w:w w:val="105"/>
          <w:sz w:val="19"/>
        </w:rPr>
        <w:t>Goblin, Worg</w:t>
      </w:r>
    </w:p>
    <w:p>
      <w:pPr>
        <w:spacing w:before="71"/>
        <w:ind w:left="260"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spacing w:line="252" w:lineRule="auto" w:before="0"/>
        <w:ind w:left="260" w:right="433" w:firstLine="0"/>
        <w:jc w:val="left"/>
        <w:rPr>
          <w:rFonts w:ascii="Carlito"/>
          <w:sz w:val="19"/>
        </w:rPr>
      </w:pPr>
      <w:r>
        <w:rPr>
          <w:rFonts w:ascii="Carlito"/>
          <w:b/>
          <w:i/>
          <w:w w:val="105"/>
          <w:sz w:val="19"/>
        </w:rPr>
        <w:t>Keen Hearing and Smell. </w:t>
      </w:r>
      <w:r>
        <w:rPr>
          <w:rFonts w:ascii="Carlito"/>
          <w:w w:val="105"/>
          <w:sz w:val="19"/>
        </w:rPr>
        <w:t>The worg has advantage on Wisdom (Perception) checks that rely on hearing or smell.</w:t>
      </w:r>
    </w:p>
    <w:p>
      <w:pPr>
        <w:tabs>
          <w:tab w:pos="4806" w:val="left" w:leader="none"/>
        </w:tabs>
        <w:spacing w:before="201"/>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pStyle w:val="BodyText"/>
        <w:spacing w:line="254" w:lineRule="auto" w:before="98"/>
        <w:ind w:left="260" w:right="224"/>
        <w:rPr>
          <w:rFonts w:ascii="Carlito"/>
        </w:rPr>
      </w:pPr>
      <w:r>
        <w:rPr>
          <w:rFonts w:ascii="Carlito"/>
          <w:b/>
          <w:i/>
          <w:w w:val="105"/>
        </w:rPr>
        <w:t>Bite. </w:t>
      </w:r>
      <w:r>
        <w:rPr>
          <w:rFonts w:ascii="Carlito"/>
          <w:i/>
          <w:w w:val="105"/>
        </w:rPr>
        <w:t>Melee Weapon Attack: </w:t>
      </w:r>
      <w:r>
        <w:rPr>
          <w:rFonts w:ascii="Carlito"/>
          <w:w w:val="105"/>
        </w:rPr>
        <w:t>+5 to hit, reach 5 ft., one target. </w:t>
      </w:r>
      <w:r>
        <w:rPr>
          <w:rFonts w:ascii="Carlito"/>
          <w:i/>
          <w:w w:val="105"/>
        </w:rPr>
        <w:t>Hit: </w:t>
      </w:r>
      <w:r>
        <w:rPr>
          <w:rFonts w:ascii="Carlito"/>
          <w:w w:val="105"/>
        </w:rPr>
        <w:t>10 (2d6 + 3) piercing damage. If the target is a creature, it must succeed on a DC 13 Strength saving throw or be knocked prone.</w:t>
      </w:r>
    </w:p>
    <w:p>
      <w:pPr>
        <w:pStyle w:val="BodyText"/>
        <w:spacing w:before="6"/>
        <w:ind w:left="0"/>
        <w:rPr>
          <w:rFonts w:ascii="Carlito"/>
          <w:sz w:val="24"/>
        </w:rPr>
      </w:pPr>
    </w:p>
    <w:p>
      <w:pPr>
        <w:pStyle w:val="BodyText"/>
        <w:spacing w:line="252" w:lineRule="auto"/>
        <w:ind w:left="260" w:right="273"/>
      </w:pPr>
      <w:r>
        <w:rPr>
          <w:w w:val="105"/>
        </w:rPr>
        <w:t>A </w:t>
      </w:r>
      <w:r>
        <w:rPr>
          <w:b/>
          <w:w w:val="105"/>
        </w:rPr>
        <w:t>worg </w:t>
      </w:r>
      <w:r>
        <w:rPr>
          <w:w w:val="105"/>
        </w:rPr>
        <w:t>is an evil predator that delights in hunting and devouring creatures weaker than itself. Cunning and malevolent, worgs roam across the remote wilderness or are raised by goblins and hobgoblins. Those creatures use worgs as mounts, but a worg will turn on its rider if it feels mistreated or malnourished. Worgs speak in their own language</w:t>
      </w:r>
    </w:p>
    <w:p>
      <w:pPr>
        <w:spacing w:after="0" w:line="252" w:lineRule="auto"/>
        <w:sectPr>
          <w:pgSz w:w="12240" w:h="15840"/>
          <w:pgMar w:header="0" w:footer="644" w:top="1360" w:bottom="840" w:left="920" w:right="920"/>
          <w:cols w:num="2" w:equalWidth="0">
            <w:col w:w="4787" w:space="604"/>
            <w:col w:w="5009"/>
          </w:cols>
        </w:sectPr>
      </w:pPr>
    </w:p>
    <w:p>
      <w:pPr>
        <w:pStyle w:val="BodyText"/>
        <w:spacing w:line="254" w:lineRule="auto" w:before="86"/>
        <w:ind w:right="6043"/>
      </w:pPr>
      <w:r>
        <w:rPr>
          <w:w w:val="105"/>
        </w:rPr>
        <w:t>and Goblin, and a few learn to speak Common as well.</w:t>
      </w:r>
    </w:p>
    <w:p>
      <w:pPr>
        <w:spacing w:after="0" w:line="254" w:lineRule="auto"/>
        <w:sectPr>
          <w:pgSz w:w="12240" w:h="15840"/>
          <w:pgMar w:header="0" w:footer="644" w:top="1360" w:bottom="840" w:left="920" w:right="920"/>
        </w:sectPr>
      </w:pPr>
    </w:p>
    <w:p>
      <w:pPr>
        <w:pStyle w:val="Heading1"/>
        <w:spacing w:line="247" w:lineRule="auto"/>
        <w:ind w:right="703"/>
      </w:pPr>
      <w:r>
        <w:rPr>
          <w:color w:val="943634"/>
        </w:rPr>
        <w:t>Appendix</w:t>
      </w:r>
      <w:r>
        <w:rPr>
          <w:color w:val="943634"/>
          <w:spacing w:val="-90"/>
        </w:rPr>
        <w:t> </w:t>
      </w:r>
      <w:r>
        <w:rPr>
          <w:color w:val="943634"/>
        </w:rPr>
        <w:t>MM-B: Nonplayer Characters</w:t>
      </w:r>
    </w:p>
    <w:p>
      <w:pPr>
        <w:pStyle w:val="BodyText"/>
        <w:spacing w:line="252" w:lineRule="auto" w:before="237"/>
        <w:ind w:right="148"/>
      </w:pPr>
      <w:r>
        <w:rPr>
          <w:w w:val="105"/>
        </w:rPr>
        <w:t>This appendix contains statistics for various humanoid nonplayer characters (NPCs) that adventurers might encounter during a campaign, including lowly commoners and mighty archmages. These stat blocks can be used to represent both human and nonhuman NPCs.</w:t>
      </w:r>
    </w:p>
    <w:p>
      <w:pPr>
        <w:pStyle w:val="Heading3"/>
        <w:spacing w:before="113"/>
      </w:pPr>
      <w:r>
        <w:rPr>
          <w:color w:val="943634"/>
        </w:rPr>
        <w:t>Customizing NPCs</w:t>
      </w:r>
    </w:p>
    <w:p>
      <w:pPr>
        <w:pStyle w:val="BodyText"/>
        <w:spacing w:before="6"/>
        <w:ind w:left="0"/>
        <w:rPr>
          <w:rFonts w:ascii="Trebuchet MS"/>
          <w:b/>
          <w:sz w:val="2"/>
        </w:rPr>
      </w:pPr>
    </w:p>
    <w:p>
      <w:pPr>
        <w:pStyle w:val="BodyText"/>
        <w:spacing w:line="28" w:lineRule="exact"/>
        <w:ind w:left="203" w:right="-58"/>
        <w:rPr>
          <w:rFonts w:ascii="Trebuchet MS"/>
          <w:sz w:val="2"/>
        </w:rPr>
      </w:pPr>
      <w:r>
        <w:rPr>
          <w:rFonts w:ascii="Trebuchet MS"/>
          <w:position w:val="0"/>
          <w:sz w:val="2"/>
        </w:rPr>
        <w:pict>
          <v:group style="width:228.75pt;height:1.45pt;mso-position-horizontal-relative:char;mso-position-vertical-relative:line" coordorigin="0,0" coordsize="4575,29">
            <v:rect style="position:absolute;left:0;top:0;width:4575;height:29" filled="true" fillcolor="#c4bc96" stroked="false">
              <v:fill type="solid"/>
            </v:rect>
          </v:group>
        </w:pict>
      </w:r>
      <w:r>
        <w:rPr>
          <w:rFonts w:ascii="Trebuchet MS"/>
          <w:position w:val="0"/>
          <w:sz w:val="2"/>
        </w:rPr>
      </w:r>
    </w:p>
    <w:p>
      <w:pPr>
        <w:pStyle w:val="BodyText"/>
        <w:spacing w:line="254" w:lineRule="auto" w:before="70"/>
        <w:ind w:right="120"/>
      </w:pPr>
      <w:r>
        <w:rPr>
          <w:w w:val="105"/>
        </w:rPr>
        <w:t>There are many easy ways to customize the NPCs in this appendix for your home</w:t>
      </w:r>
      <w:r>
        <w:rPr>
          <w:spacing w:val="1"/>
          <w:w w:val="105"/>
        </w:rPr>
        <w:t> </w:t>
      </w:r>
      <w:r>
        <w:rPr>
          <w:w w:val="105"/>
        </w:rPr>
        <w:t>campaign.</w:t>
      </w:r>
    </w:p>
    <w:p>
      <w:pPr>
        <w:pStyle w:val="BodyText"/>
        <w:spacing w:line="252" w:lineRule="auto"/>
        <w:ind w:right="99" w:firstLine="187"/>
      </w:pPr>
      <w:r>
        <w:rPr>
          <w:rFonts w:ascii="Georgia" w:hAnsi="Georgia"/>
          <w:b/>
          <w:i/>
          <w:w w:val="105"/>
        </w:rPr>
        <w:t>Racial</w:t>
      </w:r>
      <w:r>
        <w:rPr>
          <w:rFonts w:ascii="Georgia" w:hAnsi="Georgia"/>
          <w:b/>
          <w:i/>
          <w:spacing w:val="-30"/>
          <w:w w:val="105"/>
        </w:rPr>
        <w:t> </w:t>
      </w:r>
      <w:r>
        <w:rPr>
          <w:rFonts w:ascii="Georgia" w:hAnsi="Georgia"/>
          <w:b/>
          <w:i/>
          <w:w w:val="105"/>
        </w:rPr>
        <w:t>Traits.</w:t>
      </w:r>
      <w:r>
        <w:rPr>
          <w:rFonts w:ascii="Georgia" w:hAnsi="Georgia"/>
          <w:b/>
          <w:i/>
          <w:spacing w:val="-30"/>
          <w:w w:val="105"/>
        </w:rPr>
        <w:t> </w:t>
      </w:r>
      <w:r>
        <w:rPr>
          <w:w w:val="105"/>
        </w:rPr>
        <w:t>You</w:t>
      </w:r>
      <w:r>
        <w:rPr>
          <w:spacing w:val="-22"/>
          <w:w w:val="105"/>
        </w:rPr>
        <w:t> </w:t>
      </w:r>
      <w:r>
        <w:rPr>
          <w:w w:val="105"/>
        </w:rPr>
        <w:t>can</w:t>
      </w:r>
      <w:r>
        <w:rPr>
          <w:spacing w:val="-22"/>
          <w:w w:val="105"/>
        </w:rPr>
        <w:t> </w:t>
      </w:r>
      <w:r>
        <w:rPr>
          <w:w w:val="105"/>
        </w:rPr>
        <w:t>add</w:t>
      </w:r>
      <w:r>
        <w:rPr>
          <w:spacing w:val="-23"/>
          <w:w w:val="105"/>
        </w:rPr>
        <w:t> </w:t>
      </w:r>
      <w:r>
        <w:rPr>
          <w:w w:val="105"/>
        </w:rPr>
        <w:t>racial</w:t>
      </w:r>
      <w:r>
        <w:rPr>
          <w:spacing w:val="-23"/>
          <w:w w:val="105"/>
        </w:rPr>
        <w:t> </w:t>
      </w:r>
      <w:r>
        <w:rPr>
          <w:w w:val="105"/>
        </w:rPr>
        <w:t>traits</w:t>
      </w:r>
      <w:r>
        <w:rPr>
          <w:spacing w:val="-22"/>
          <w:w w:val="105"/>
        </w:rPr>
        <w:t> </w:t>
      </w:r>
      <w:r>
        <w:rPr>
          <w:w w:val="105"/>
        </w:rPr>
        <w:t>to</w:t>
      </w:r>
      <w:r>
        <w:rPr>
          <w:spacing w:val="-23"/>
          <w:w w:val="105"/>
        </w:rPr>
        <w:t> </w:t>
      </w:r>
      <w:r>
        <w:rPr>
          <w:w w:val="105"/>
        </w:rPr>
        <w:t>an</w:t>
      </w:r>
      <w:r>
        <w:rPr>
          <w:spacing w:val="-22"/>
          <w:w w:val="105"/>
        </w:rPr>
        <w:t> </w:t>
      </w:r>
      <w:r>
        <w:rPr>
          <w:w w:val="105"/>
        </w:rPr>
        <w:t>NPC. For example, a halfling druid might have a speed of 25 feet and the Lucky trait. Adding racial traits to an NPC doesn’t alter its challenge rating. For more on racial traits, see the </w:t>
      </w:r>
      <w:r>
        <w:rPr>
          <w:i/>
          <w:w w:val="105"/>
        </w:rPr>
        <w:t>Player’s</w:t>
      </w:r>
      <w:r>
        <w:rPr>
          <w:i/>
          <w:spacing w:val="2"/>
          <w:w w:val="105"/>
        </w:rPr>
        <w:t> </w:t>
      </w:r>
      <w:r>
        <w:rPr>
          <w:i/>
          <w:w w:val="105"/>
        </w:rPr>
        <w:t>Handbook</w:t>
      </w:r>
      <w:r>
        <w:rPr>
          <w:w w:val="105"/>
        </w:rPr>
        <w:t>.</w:t>
      </w:r>
    </w:p>
    <w:p>
      <w:pPr>
        <w:pStyle w:val="BodyText"/>
        <w:spacing w:line="254" w:lineRule="auto" w:before="1"/>
        <w:ind w:right="31" w:firstLine="187"/>
      </w:pPr>
      <w:r>
        <w:rPr>
          <w:rFonts w:ascii="Georgia" w:hAnsi="Georgia"/>
          <w:b/>
          <w:i/>
          <w:w w:val="105"/>
        </w:rPr>
        <w:t>Spell Swaps. </w:t>
      </w:r>
      <w:r>
        <w:rPr>
          <w:w w:val="105"/>
        </w:rPr>
        <w:t>One way to customize an NPC spellcaster is to replace one or more of its spells. You can substitute any spell on the NPC’s spell list with a different spell of the same level from the same spell</w:t>
      </w:r>
    </w:p>
    <w:p>
      <w:pPr>
        <w:spacing w:before="91"/>
        <w:ind w:left="260" w:right="0" w:firstLine="0"/>
        <w:jc w:val="left"/>
        <w:rPr>
          <w:rFonts w:ascii="Carlito"/>
          <w:sz w:val="19"/>
        </w:rPr>
      </w:pPr>
      <w:r>
        <w:rPr/>
        <w:br w:type="column"/>
      </w:r>
      <w:r>
        <w:rPr>
          <w:rFonts w:ascii="Carlito"/>
          <w:b/>
          <w:w w:val="105"/>
          <w:sz w:val="19"/>
        </w:rPr>
        <w:t>Languages </w:t>
      </w:r>
      <w:r>
        <w:rPr>
          <w:rFonts w:ascii="Carlito"/>
          <w:w w:val="105"/>
          <w:sz w:val="19"/>
        </w:rPr>
        <w:t>any one language (usually Common)</w:t>
      </w:r>
    </w:p>
    <w:p>
      <w:pPr>
        <w:spacing w:before="70"/>
        <w:ind w:left="260" w:right="0" w:firstLine="0"/>
        <w:jc w:val="left"/>
        <w:rPr>
          <w:rFonts w:ascii="Carlito"/>
          <w:sz w:val="19"/>
        </w:rPr>
      </w:pPr>
      <w:r>
        <w:rPr>
          <w:rFonts w:ascii="Carlito"/>
          <w:b/>
          <w:w w:val="105"/>
          <w:sz w:val="19"/>
        </w:rPr>
        <w:t>Challenge </w:t>
      </w:r>
      <w:r>
        <w:rPr>
          <w:rFonts w:ascii="Carlito"/>
          <w:w w:val="105"/>
          <w:sz w:val="19"/>
        </w:rPr>
        <w:t>1/4 (50 XP)</w:t>
      </w:r>
    </w:p>
    <w:p>
      <w:pPr>
        <w:pStyle w:val="BodyText"/>
        <w:spacing w:before="12"/>
        <w:ind w:left="0"/>
        <w:rPr>
          <w:rFonts w:ascii="Carlito"/>
          <w:sz w:val="30"/>
        </w:rPr>
      </w:pPr>
    </w:p>
    <w:p>
      <w:pPr>
        <w:pStyle w:val="BodyText"/>
        <w:spacing w:line="252" w:lineRule="auto"/>
        <w:ind w:left="260" w:right="436"/>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aco</w:t>
      </w:r>
      <w:r>
        <w:rPr>
          <w:rFonts w:ascii="Carlito" w:hAnsi="Carlito"/>
          <w:w w:val="103"/>
        </w:rPr>
        <w:t>l</w:t>
      </w:r>
      <w:r>
        <w:rPr>
          <w:rFonts w:ascii="Carlito" w:hAnsi="Carlito"/>
          <w:spacing w:val="1"/>
          <w:w w:val="103"/>
        </w:rPr>
        <w:t>yt</w:t>
      </w:r>
      <w:r>
        <w:rPr>
          <w:rFonts w:ascii="Carlito" w:hAnsi="Carlito"/>
          <w:w w:val="103"/>
        </w:rPr>
        <w:t>e</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1s</w:t>
      </w:r>
      <w:r>
        <w:rPr>
          <w:rFonts w:ascii="Carlito" w:hAnsi="Carlito"/>
          <w:w w:val="103"/>
        </w:rPr>
        <w:t>t</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Wisdom (spell save DC 12, +4 to  hit with spell attacks). The acolyte has following cleric spells</w:t>
      </w:r>
      <w:r>
        <w:rPr>
          <w:rFonts w:ascii="Carlito" w:hAnsi="Carlito"/>
          <w:spacing w:val="3"/>
        </w:rPr>
        <w:t> </w:t>
      </w:r>
      <w:r>
        <w:rPr>
          <w:rFonts w:ascii="Carlito" w:hAnsi="Carlito"/>
        </w:rPr>
        <w:t>prepared:</w:t>
      </w:r>
    </w:p>
    <w:p>
      <w:pPr>
        <w:spacing w:before="62"/>
        <w:ind w:left="260" w:right="0" w:firstLine="0"/>
        <w:jc w:val="left"/>
        <w:rPr>
          <w:rFonts w:ascii="Carlito"/>
          <w:i/>
          <w:sz w:val="19"/>
        </w:rPr>
      </w:pPr>
      <w:r>
        <w:rPr>
          <w:rFonts w:ascii="Carlito"/>
          <w:w w:val="105"/>
          <w:sz w:val="19"/>
        </w:rPr>
        <w:t>Cantrips (at will): </w:t>
      </w:r>
      <w:r>
        <w:rPr>
          <w:rFonts w:ascii="Carlito"/>
          <w:i/>
          <w:w w:val="105"/>
          <w:sz w:val="19"/>
        </w:rPr>
        <w:t>light</w:t>
      </w:r>
      <w:r>
        <w:rPr>
          <w:rFonts w:ascii="Carlito"/>
          <w:w w:val="105"/>
          <w:sz w:val="19"/>
        </w:rPr>
        <w:t>, </w:t>
      </w:r>
      <w:r>
        <w:rPr>
          <w:rFonts w:ascii="Carlito"/>
          <w:i/>
          <w:w w:val="105"/>
          <w:sz w:val="19"/>
        </w:rPr>
        <w:t>sacred flame</w:t>
      </w:r>
      <w:r>
        <w:rPr>
          <w:rFonts w:ascii="Carlito"/>
          <w:w w:val="105"/>
          <w:sz w:val="19"/>
        </w:rPr>
        <w:t>, </w:t>
      </w:r>
      <w:r>
        <w:rPr>
          <w:rFonts w:ascii="Carlito"/>
          <w:i/>
          <w:w w:val="105"/>
          <w:sz w:val="19"/>
        </w:rPr>
        <w:t>thaumaturgy</w:t>
      </w:r>
    </w:p>
    <w:p>
      <w:pPr>
        <w:spacing w:before="71"/>
        <w:ind w:left="260" w:right="0" w:firstLine="0"/>
        <w:jc w:val="left"/>
        <w:rPr>
          <w:rFonts w:ascii="Carlito"/>
          <w:i/>
          <w:sz w:val="19"/>
        </w:rPr>
      </w:pPr>
      <w:r>
        <w:rPr>
          <w:rFonts w:ascii="Carlito"/>
          <w:w w:val="105"/>
          <w:sz w:val="19"/>
        </w:rPr>
        <w:t>1st level (3 slots): </w:t>
      </w:r>
      <w:r>
        <w:rPr>
          <w:rFonts w:ascii="Carlito"/>
          <w:i/>
          <w:w w:val="105"/>
          <w:sz w:val="19"/>
        </w:rPr>
        <w:t>bless</w:t>
      </w:r>
      <w:r>
        <w:rPr>
          <w:rFonts w:ascii="Carlito"/>
          <w:w w:val="105"/>
          <w:sz w:val="19"/>
        </w:rPr>
        <w:t>, </w:t>
      </w:r>
      <w:r>
        <w:rPr>
          <w:rFonts w:ascii="Carlito"/>
          <w:i/>
          <w:w w:val="105"/>
          <w:sz w:val="19"/>
        </w:rPr>
        <w:t>cure wounds</w:t>
      </w:r>
      <w:r>
        <w:rPr>
          <w:rFonts w:ascii="Carlito"/>
          <w:w w:val="105"/>
          <w:sz w:val="19"/>
        </w:rPr>
        <w:t>, </w:t>
      </w:r>
      <w:r>
        <w:rPr>
          <w:rFonts w:ascii="Carlito"/>
          <w:i/>
          <w:w w:val="105"/>
          <w:sz w:val="19"/>
        </w:rPr>
        <w:t>sanctuary</w:t>
      </w:r>
    </w:p>
    <w:p>
      <w:pPr>
        <w:pStyle w:val="Heading5"/>
        <w:tabs>
          <w:tab w:pos="4806" w:val="left" w:leader="none"/>
        </w:tabs>
      </w:pPr>
      <w:r>
        <w:rPr>
          <w:rFonts w:ascii="Times New Roman"/>
          <w:b w:val="0"/>
          <w:spacing w:val="-26"/>
          <w:w w:val="102"/>
          <w:u w:val="single"/>
        </w:rPr>
        <w:t> </w:t>
      </w:r>
      <w:r>
        <w:rPr>
          <w:w w:val="105"/>
          <w:u w:val="single"/>
        </w:rPr>
        <w:t>Actions</w:t>
      </w:r>
      <w:r>
        <w:rPr>
          <w:u w:val="single"/>
        </w:rPr>
        <w:tab/>
      </w:r>
    </w:p>
    <w:p>
      <w:pPr>
        <w:spacing w:line="247" w:lineRule="auto" w:before="103"/>
        <w:ind w:left="260" w:right="367" w:firstLine="0"/>
        <w:jc w:val="left"/>
        <w:rPr>
          <w:rFonts w:ascii="Carlito"/>
          <w:sz w:val="19"/>
        </w:rPr>
      </w:pPr>
      <w:r>
        <w:rPr>
          <w:rFonts w:ascii="Carlito"/>
          <w:b/>
          <w:i/>
          <w:w w:val="105"/>
          <w:sz w:val="19"/>
        </w:rPr>
        <w:t>Club.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2 (1d4) bludgeoning damage.</w:t>
      </w:r>
    </w:p>
    <w:p>
      <w:pPr>
        <w:pStyle w:val="BodyText"/>
        <w:spacing w:before="9"/>
        <w:ind w:left="0"/>
        <w:rPr>
          <w:rFonts w:ascii="Carlito"/>
          <w:sz w:val="25"/>
        </w:rPr>
      </w:pPr>
    </w:p>
    <w:p>
      <w:pPr>
        <w:pStyle w:val="BodyText"/>
        <w:spacing w:line="252" w:lineRule="auto" w:before="1"/>
        <w:ind w:left="260" w:right="583"/>
      </w:pPr>
      <w:r>
        <w:rPr>
          <w:b/>
          <w:w w:val="105"/>
        </w:rPr>
        <w:t>Acolytes </w:t>
      </w:r>
      <w:r>
        <w:rPr>
          <w:w w:val="105"/>
        </w:rPr>
        <w:t>are junior members of a clergy, usually answerable to a priest. They perform a variety of functions in a temple and are granted minor spellcasting power by their deities.</w:t>
      </w:r>
    </w:p>
    <w:p>
      <w:pPr>
        <w:pStyle w:val="BodyText"/>
        <w:spacing w:before="11"/>
        <w:ind w:left="0"/>
        <w:rPr>
          <w:sz w:val="29"/>
        </w:rPr>
      </w:pPr>
    </w:p>
    <w:p>
      <w:pPr>
        <w:spacing w:before="0"/>
        <w:ind w:left="260" w:right="0" w:firstLine="0"/>
        <w:jc w:val="left"/>
        <w:rPr>
          <w:rFonts w:ascii="Carlito"/>
          <w:b/>
          <w:sz w:val="24"/>
        </w:rPr>
      </w:pPr>
      <w:r>
        <w:rPr>
          <w:rFonts w:ascii="Carlito"/>
          <w:b/>
          <w:color w:val="943634"/>
          <w:sz w:val="24"/>
        </w:rPr>
        <w:t>Archmage</w:t>
      </w:r>
    </w:p>
    <w:p>
      <w:pPr>
        <w:spacing w:before="67"/>
        <w:ind w:left="260" w:right="0" w:firstLine="0"/>
        <w:jc w:val="left"/>
        <w:rPr>
          <w:rFonts w:ascii="Carlito"/>
          <w:i/>
          <w:sz w:val="19"/>
        </w:rPr>
      </w:pPr>
      <w:r>
        <w:rPr>
          <w:rFonts w:ascii="Carlito"/>
          <w:i/>
          <w:w w:val="105"/>
          <w:sz w:val="19"/>
        </w:rPr>
        <w:t>Medium humanoid (any race), any alignment</w:t>
      </w:r>
    </w:p>
    <w:p>
      <w:pPr>
        <w:spacing w:before="128"/>
        <w:ind w:left="260" w:right="0" w:firstLine="0"/>
        <w:jc w:val="left"/>
        <w:rPr>
          <w:rFonts w:ascii="Carlito"/>
          <w:sz w:val="19"/>
        </w:rPr>
      </w:pPr>
      <w:r>
        <w:rPr>
          <w:rFonts w:ascii="Carlito"/>
          <w:b/>
          <w:w w:val="105"/>
          <w:sz w:val="19"/>
        </w:rPr>
        <w:t>Armor Class </w:t>
      </w:r>
      <w:r>
        <w:rPr>
          <w:rFonts w:ascii="Carlito"/>
          <w:w w:val="105"/>
          <w:sz w:val="19"/>
        </w:rPr>
        <w:t>12 (15 with </w:t>
      </w:r>
      <w:r>
        <w:rPr>
          <w:rFonts w:ascii="Carlito"/>
          <w:i/>
          <w:w w:val="105"/>
          <w:sz w:val="19"/>
        </w:rPr>
        <w:t>mage armor</w:t>
      </w:r>
      <w:r>
        <w:rPr>
          <w:rFonts w:ascii="Carlito"/>
          <w:w w:val="105"/>
          <w:sz w:val="19"/>
        </w:rPr>
        <w:t>)</w:t>
      </w:r>
    </w:p>
    <w:p>
      <w:pPr>
        <w:spacing w:before="75"/>
        <w:ind w:left="260" w:right="0" w:firstLine="0"/>
        <w:jc w:val="left"/>
        <w:rPr>
          <w:rFonts w:ascii="Carlito"/>
          <w:sz w:val="19"/>
        </w:rPr>
      </w:pPr>
      <w:r>
        <w:rPr>
          <w:rFonts w:ascii="Carlito"/>
          <w:b/>
          <w:w w:val="105"/>
          <w:sz w:val="19"/>
        </w:rPr>
        <w:t>Hit Points </w:t>
      </w:r>
      <w:r>
        <w:rPr>
          <w:rFonts w:ascii="Carlito"/>
          <w:w w:val="105"/>
          <w:sz w:val="19"/>
        </w:rPr>
        <w:t>99 (18d8 + 18)</w:t>
      </w:r>
    </w:p>
    <w:p>
      <w:pPr>
        <w:spacing w:line="167" w:lineRule="exact" w:before="75"/>
        <w:ind w:left="260" w:right="0" w:firstLine="0"/>
        <w:jc w:val="left"/>
        <w:rPr>
          <w:rFonts w:ascii="Carlito"/>
          <w:sz w:val="19"/>
        </w:rPr>
      </w:pPr>
      <w:r>
        <w:rPr>
          <w:rFonts w:ascii="Carlito"/>
          <w:b/>
          <w:w w:val="105"/>
          <w:sz w:val="19"/>
        </w:rPr>
        <w:t>Speed </w:t>
      </w:r>
      <w:r>
        <w:rPr>
          <w:rFonts w:ascii="Carlito"/>
          <w:w w:val="105"/>
          <w:sz w:val="19"/>
        </w:rPr>
        <w:t>30 ft.</w:t>
      </w:r>
    </w:p>
    <w:p>
      <w:pPr>
        <w:spacing w:after="0" w:line="167" w:lineRule="exact"/>
        <w:jc w:val="left"/>
        <w:rPr>
          <w:rFonts w:ascii="Carlito"/>
          <w:sz w:val="19"/>
        </w:rPr>
        <w:sectPr>
          <w:pgSz w:w="12240" w:h="15840"/>
          <w:pgMar w:header="0" w:footer="644" w:top="1360" w:bottom="840" w:left="920" w:right="920"/>
          <w:cols w:num="2" w:equalWidth="0">
            <w:col w:w="4774" w:space="616"/>
            <w:col w:w="5010"/>
          </w:cols>
        </w:sectPr>
      </w:pPr>
    </w:p>
    <w:p>
      <w:pPr>
        <w:pStyle w:val="BodyText"/>
        <w:tabs>
          <w:tab w:pos="5622" w:val="left" w:leader="none"/>
          <w:tab w:pos="10196" w:val="left" w:leader="none"/>
        </w:tabs>
        <w:spacing w:line="214" w:lineRule="exact"/>
        <w:rPr>
          <w:rFonts w:ascii="Times New Roman" w:hAnsi="Times New Roman"/>
        </w:rPr>
      </w:pPr>
      <w:r>
        <w:rPr>
          <w:w w:val="105"/>
        </w:rPr>
        <w:t>list. Swapping spells in this manner doesn’t alter</w:t>
      </w:r>
      <w:r>
        <w:rPr>
          <w:spacing w:val="-18"/>
          <w:w w:val="105"/>
        </w:rPr>
        <w:t> </w:t>
      </w:r>
      <w:r>
        <w:rPr>
          <w:w w:val="105"/>
        </w:rPr>
        <w:t>an</w:t>
      </w:r>
      <w:r>
        <w:rPr/>
        <w:tab/>
      </w:r>
      <w:r>
        <w:rPr>
          <w:rFonts w:ascii="Times New Roman" w:hAnsi="Times New Roman"/>
          <w:w w:val="103"/>
          <w:u w:val="single"/>
        </w:rPr>
        <w:t> </w:t>
      </w:r>
      <w:r>
        <w:rPr>
          <w:rFonts w:ascii="Times New Roman" w:hAnsi="Times New Roman"/>
          <w:u w:val="single"/>
        </w:rPr>
        <w:tab/>
      </w:r>
    </w:p>
    <w:p>
      <w:pPr>
        <w:spacing w:after="0" w:line="214" w:lineRule="exact"/>
        <w:rPr>
          <w:rFonts w:ascii="Times New Roman" w:hAnsi="Times New Roman"/>
        </w:rPr>
        <w:sectPr>
          <w:type w:val="continuous"/>
          <w:pgSz w:w="12240" w:h="15840"/>
          <w:pgMar w:top="1500" w:bottom="840" w:left="920" w:right="920"/>
        </w:sectPr>
      </w:pPr>
    </w:p>
    <w:p>
      <w:pPr>
        <w:pStyle w:val="BodyText"/>
        <w:spacing w:before="12"/>
      </w:pPr>
      <w:r>
        <w:rPr>
          <w:w w:val="105"/>
        </w:rPr>
        <w:t>NPC’s challenge rating.</w:t>
      </w:r>
    </w:p>
    <w:p>
      <w:pPr>
        <w:spacing w:before="13"/>
        <w:ind w:left="419" w:right="0" w:firstLine="0"/>
        <w:jc w:val="left"/>
        <w:rPr>
          <w:sz w:val="19"/>
        </w:rPr>
      </w:pPr>
      <w:r>
        <w:rPr>
          <w:rFonts w:ascii="Georgia"/>
          <w:b/>
          <w:i/>
          <w:sz w:val="19"/>
        </w:rPr>
        <w:t>Armor</w:t>
      </w:r>
      <w:r>
        <w:rPr>
          <w:rFonts w:ascii="Georgia"/>
          <w:b/>
          <w:i/>
          <w:spacing w:val="-33"/>
          <w:sz w:val="19"/>
        </w:rPr>
        <w:t> </w:t>
      </w:r>
      <w:r>
        <w:rPr>
          <w:rFonts w:ascii="Georgia"/>
          <w:b/>
          <w:i/>
          <w:sz w:val="19"/>
        </w:rPr>
        <w:t>and</w:t>
      </w:r>
      <w:r>
        <w:rPr>
          <w:rFonts w:ascii="Georgia"/>
          <w:b/>
          <w:i/>
          <w:spacing w:val="-32"/>
          <w:sz w:val="19"/>
        </w:rPr>
        <w:t> </w:t>
      </w:r>
      <w:r>
        <w:rPr>
          <w:rFonts w:ascii="Georgia"/>
          <w:b/>
          <w:i/>
          <w:sz w:val="19"/>
        </w:rPr>
        <w:t>Weapon</w:t>
      </w:r>
      <w:r>
        <w:rPr>
          <w:rFonts w:ascii="Georgia"/>
          <w:b/>
          <w:i/>
          <w:spacing w:val="-32"/>
          <w:sz w:val="19"/>
        </w:rPr>
        <w:t> </w:t>
      </w:r>
      <w:r>
        <w:rPr>
          <w:rFonts w:ascii="Georgia"/>
          <w:b/>
          <w:i/>
          <w:sz w:val="19"/>
        </w:rPr>
        <w:t>Swaps.</w:t>
      </w:r>
      <w:r>
        <w:rPr>
          <w:rFonts w:ascii="Georgia"/>
          <w:b/>
          <w:i/>
          <w:spacing w:val="-33"/>
          <w:sz w:val="19"/>
        </w:rPr>
        <w:t> </w:t>
      </w:r>
      <w:r>
        <w:rPr>
          <w:sz w:val="19"/>
        </w:rPr>
        <w:t>You</w:t>
      </w:r>
      <w:r>
        <w:rPr>
          <w:spacing w:val="-25"/>
          <w:sz w:val="19"/>
        </w:rPr>
        <w:t> </w:t>
      </w:r>
      <w:r>
        <w:rPr>
          <w:sz w:val="19"/>
        </w:rPr>
        <w:t>can</w:t>
      </w:r>
      <w:r>
        <w:rPr>
          <w:spacing w:val="-26"/>
          <w:sz w:val="19"/>
        </w:rPr>
        <w:t> </w:t>
      </w:r>
      <w:r>
        <w:rPr>
          <w:sz w:val="19"/>
        </w:rPr>
        <w:t>upgrade</w:t>
      </w:r>
      <w:r>
        <w:rPr>
          <w:spacing w:val="-26"/>
          <w:sz w:val="19"/>
        </w:rPr>
        <w:t> </w:t>
      </w:r>
      <w:r>
        <w:rPr>
          <w:sz w:val="19"/>
        </w:rPr>
        <w:t>or</w:t>
      </w:r>
    </w:p>
    <w:p>
      <w:pPr>
        <w:pStyle w:val="Heading6"/>
        <w:tabs>
          <w:tab w:pos="706" w:val="left" w:leader="none"/>
          <w:tab w:pos="1406" w:val="left" w:leader="none"/>
          <w:tab w:pos="2170" w:val="left" w:leader="none"/>
          <w:tab w:pos="2868" w:val="left" w:leader="none"/>
          <w:tab w:pos="3576" w:val="left" w:leader="none"/>
        </w:tabs>
        <w:spacing w:before="7"/>
        <w:ind w:left="0" w:right="158"/>
        <w:jc w:val="center"/>
      </w:pPr>
      <w:r>
        <w:rPr>
          <w:b w:val="0"/>
        </w:rPr>
        <w:br w:type="column"/>
      </w:r>
      <w:r>
        <w:rPr>
          <w:w w:val="105"/>
        </w:rPr>
        <w:t>STR</w:t>
        <w:tab/>
        <w:t>DEX</w:t>
        <w:tab/>
        <w:t>CON</w:t>
        <w:tab/>
        <w:t>INT</w:t>
        <w:tab/>
        <w:t>WIS</w:t>
        <w:tab/>
        <w:t>CHA</w:t>
      </w:r>
    </w:p>
    <w:p>
      <w:pPr>
        <w:pStyle w:val="BodyText"/>
        <w:spacing w:line="167" w:lineRule="exact" w:before="70"/>
        <w:ind w:left="0" w:right="178"/>
        <w:jc w:val="center"/>
        <w:rPr>
          <w:rFonts w:ascii="Carlito"/>
        </w:rPr>
      </w:pPr>
      <w:r>
        <w:rPr>
          <w:rFonts w:ascii="Carlito"/>
          <w:w w:val="105"/>
        </w:rPr>
        <w:t>10 (+0) 14 (+2) 12 (+1) 20 (+5) 15 (+2) 16 (+3)</w:t>
      </w:r>
    </w:p>
    <w:p>
      <w:pPr>
        <w:spacing w:after="0" w:line="167" w:lineRule="exact"/>
        <w:jc w:val="center"/>
        <w:rPr>
          <w:rFonts w:ascii="Carlito"/>
        </w:rPr>
        <w:sectPr>
          <w:type w:val="continuous"/>
          <w:pgSz w:w="12240" w:h="15840"/>
          <w:pgMar w:top="1500" w:bottom="840" w:left="920" w:right="920"/>
          <w:cols w:num="2" w:equalWidth="0">
            <w:col w:w="4580" w:space="1004"/>
            <w:col w:w="4816"/>
          </w:cols>
        </w:sectPr>
      </w:pPr>
    </w:p>
    <w:p>
      <w:pPr>
        <w:pStyle w:val="BodyText"/>
        <w:tabs>
          <w:tab w:pos="5622" w:val="left" w:leader="none"/>
          <w:tab w:pos="10196" w:val="left" w:leader="none"/>
        </w:tabs>
        <w:spacing w:before="7"/>
        <w:rPr>
          <w:rFonts w:ascii="Times New Roman" w:hAnsi="Times New Roman"/>
        </w:rPr>
      </w:pPr>
      <w:r>
        <w:rPr>
          <w:w w:val="105"/>
        </w:rPr>
        <w:t>downgrade an NPC’s armor, or add or</w:t>
      </w:r>
      <w:r>
        <w:rPr>
          <w:spacing w:val="-12"/>
          <w:w w:val="105"/>
        </w:rPr>
        <w:t> </w:t>
      </w:r>
      <w:r>
        <w:rPr>
          <w:w w:val="105"/>
        </w:rPr>
        <w:t>switch</w:t>
      </w:r>
      <w:r>
        <w:rPr/>
        <w:tab/>
      </w:r>
      <w:r>
        <w:rPr>
          <w:rFonts w:ascii="Times New Roman" w:hAnsi="Times New Roman"/>
          <w:w w:val="103"/>
          <w:u w:val="single"/>
        </w:rPr>
        <w:t> </w:t>
      </w:r>
      <w:r>
        <w:rPr>
          <w:rFonts w:ascii="Times New Roman" w:hAnsi="Times New Roman"/>
          <w:u w:val="single"/>
        </w:rPr>
        <w:tab/>
      </w:r>
    </w:p>
    <w:p>
      <w:pPr>
        <w:spacing w:after="0"/>
        <w:rPr>
          <w:rFonts w:ascii="Times New Roman" w:hAnsi="Times New Roman"/>
        </w:rPr>
        <w:sectPr>
          <w:type w:val="continuous"/>
          <w:pgSz w:w="12240" w:h="15840"/>
          <w:pgMar w:top="1500" w:bottom="840" w:left="920" w:right="920"/>
        </w:sectPr>
      </w:pPr>
    </w:p>
    <w:p>
      <w:pPr>
        <w:pStyle w:val="BodyText"/>
        <w:spacing w:line="254" w:lineRule="auto" w:before="12"/>
        <w:ind w:right="126"/>
      </w:pPr>
      <w:r>
        <w:rPr>
          <w:w w:val="105"/>
        </w:rPr>
        <w:t>weapons. Adjustments to Armor Class and damage can change an NPC’s challenge rating.</w:t>
      </w:r>
    </w:p>
    <w:p>
      <w:pPr>
        <w:pStyle w:val="BodyText"/>
        <w:spacing w:line="252" w:lineRule="auto"/>
        <w:ind w:right="28" w:firstLine="187"/>
      </w:pPr>
      <w:r>
        <w:rPr>
          <w:rFonts w:ascii="Georgia" w:hAnsi="Georgia"/>
          <w:b/>
          <w:i/>
          <w:w w:val="105"/>
        </w:rPr>
        <w:t>Magic Items. </w:t>
      </w:r>
      <w:r>
        <w:rPr>
          <w:w w:val="105"/>
        </w:rPr>
        <w:t>The more powerful an NPC, the more likely it has one or more magic items in its possession. An archmage, for example, might have a magic staff or wand, as well as one or more potions </w:t>
      </w:r>
      <w:r>
        <w:rPr>
          <w:w w:val="103"/>
        </w:rPr>
        <w:t>an</w:t>
      </w:r>
      <w:r>
        <w:rPr>
          <w:w w:val="103"/>
        </w:rPr>
        <w:t>d</w:t>
      </w:r>
      <w:r>
        <w:rPr/>
        <w:t> </w:t>
      </w:r>
      <w:r>
        <w:rPr>
          <w:w w:val="103"/>
        </w:rPr>
        <w:t>s</w:t>
      </w:r>
      <w:r>
        <w:rPr>
          <w:w w:val="103"/>
        </w:rPr>
        <w:t>c</w:t>
      </w:r>
      <w:r>
        <w:rPr>
          <w:w w:val="103"/>
        </w:rPr>
        <w:t>r</w:t>
      </w:r>
      <w:r>
        <w:rPr>
          <w:w w:val="103"/>
        </w:rPr>
        <w:t>ol</w:t>
      </w:r>
      <w:r>
        <w:rPr>
          <w:w w:val="103"/>
        </w:rPr>
        <w:t>l</w:t>
      </w:r>
      <w:r>
        <w:rPr>
          <w:w w:val="103"/>
        </w:rPr>
        <w:t>s</w:t>
      </w:r>
      <w:r>
        <w:rPr>
          <w:w w:val="103"/>
        </w:rPr>
        <w:t>.</w:t>
      </w:r>
      <w:r>
        <w:rPr/>
        <w:t> </w:t>
      </w:r>
      <w:r>
        <w:rPr>
          <w:w w:val="103"/>
        </w:rPr>
        <w:t>G</w:t>
      </w:r>
      <w:r>
        <w:rPr>
          <w:w w:val="103"/>
        </w:rPr>
        <w:t>i</w:t>
      </w:r>
      <w:r>
        <w:rPr>
          <w:w w:val="103"/>
        </w:rPr>
        <w:t>vi</w:t>
      </w:r>
      <w:r>
        <w:rPr>
          <w:w w:val="103"/>
        </w:rPr>
        <w:t>ng</w:t>
      </w:r>
      <w:r>
        <w:rPr/>
        <w:t> </w:t>
      </w:r>
      <w:r>
        <w:rPr>
          <w:w w:val="103"/>
        </w:rPr>
        <w:t>an</w:t>
      </w:r>
      <w:r>
        <w:rPr/>
        <w:t> </w:t>
      </w:r>
      <w:r>
        <w:rPr>
          <w:w w:val="103"/>
        </w:rPr>
        <w:t>N</w:t>
      </w:r>
      <w:r>
        <w:rPr>
          <w:w w:val="103"/>
        </w:rPr>
        <w:t>P</w:t>
      </w:r>
      <w:r>
        <w:rPr>
          <w:w w:val="103"/>
        </w:rPr>
        <w:t>C</w:t>
      </w:r>
      <w:r>
        <w:rPr/>
        <w:t> </w:t>
      </w:r>
      <w:r>
        <w:rPr>
          <w:w w:val="103"/>
        </w:rPr>
        <w:t>a</w:t>
      </w:r>
      <w:r>
        <w:rPr/>
        <w:t> </w:t>
      </w:r>
      <w:r>
        <w:rPr>
          <w:w w:val="103"/>
        </w:rPr>
        <w:t>p</w:t>
      </w:r>
      <w:r>
        <w:rPr>
          <w:w w:val="103"/>
        </w:rPr>
        <w:t>ot</w:t>
      </w:r>
      <w:r>
        <w:rPr>
          <w:w w:val="103"/>
        </w:rPr>
        <w:t>e</w:t>
      </w:r>
      <w:r>
        <w:rPr>
          <w:w w:val="103"/>
        </w:rPr>
        <w:t>n</w:t>
      </w:r>
      <w:r>
        <w:rPr>
          <w:w w:val="103"/>
        </w:rPr>
        <w:t>t</w:t>
      </w:r>
      <w:r>
        <w:rPr/>
        <w:t> </w:t>
      </w:r>
      <w:r>
        <w:rPr>
          <w:w w:val="103"/>
        </w:rPr>
        <w:t>d</w:t>
      </w:r>
      <w:r>
        <w:rPr>
          <w:w w:val="103"/>
        </w:rPr>
        <w:t>amage</w:t>
      </w:r>
      <w:r>
        <w:rPr>
          <w:w w:val="31"/>
        </w:rPr>
        <w:t>-­‐‑</w:t>
      </w:r>
      <w:r>
        <w:rPr>
          <w:w w:val="103"/>
        </w:rPr>
        <w:t>de</w:t>
      </w:r>
      <w:r>
        <w:rPr>
          <w:w w:val="103"/>
        </w:rPr>
        <w:t>a</w:t>
      </w:r>
      <w:r>
        <w:rPr>
          <w:w w:val="103"/>
        </w:rPr>
        <w:t>l</w:t>
      </w:r>
      <w:r>
        <w:rPr>
          <w:w w:val="103"/>
        </w:rPr>
        <w:t>i</w:t>
      </w:r>
      <w:r>
        <w:rPr>
          <w:w w:val="103"/>
        </w:rPr>
        <w:t>ng </w:t>
      </w:r>
      <w:r>
        <w:rPr>
          <w:w w:val="105"/>
        </w:rPr>
        <w:t>magic item could alter its challenge rating.</w:t>
      </w:r>
    </w:p>
    <w:p>
      <w:pPr>
        <w:pStyle w:val="Heading4"/>
        <w:spacing w:before="118"/>
        <w:rPr>
          <w:rFonts w:ascii="Carlito"/>
        </w:rPr>
      </w:pPr>
      <w:r>
        <w:rPr>
          <w:rFonts w:ascii="Carlito"/>
          <w:color w:val="943634"/>
        </w:rPr>
        <w:t>Acolyte</w:t>
      </w:r>
    </w:p>
    <w:p>
      <w:pPr>
        <w:spacing w:before="66"/>
        <w:ind w:left="232" w:right="0" w:firstLine="0"/>
        <w:jc w:val="left"/>
        <w:rPr>
          <w:rFonts w:ascii="Carlito"/>
          <w:i/>
          <w:sz w:val="19"/>
        </w:rPr>
      </w:pPr>
      <w:r>
        <w:rPr>
          <w:rFonts w:ascii="Carlito"/>
          <w:i/>
          <w:w w:val="105"/>
          <w:sz w:val="19"/>
        </w:rPr>
        <w:t>Medium humanoid (any race), any alignment</w:t>
      </w:r>
    </w:p>
    <w:p>
      <w:pPr>
        <w:spacing w:line="314" w:lineRule="auto" w:before="128"/>
        <w:ind w:left="232" w:right="3003" w:firstLine="0"/>
        <w:jc w:val="left"/>
        <w:rPr>
          <w:rFonts w:ascii="Carlito"/>
          <w:sz w:val="19"/>
        </w:rPr>
      </w:pPr>
      <w:r>
        <w:rPr>
          <w:rFonts w:ascii="Carlito"/>
          <w:b/>
          <w:w w:val="105"/>
          <w:sz w:val="19"/>
        </w:rPr>
        <w:t>Armor Class </w:t>
      </w:r>
      <w:r>
        <w:rPr>
          <w:rFonts w:ascii="Carlito"/>
          <w:w w:val="105"/>
          <w:sz w:val="19"/>
        </w:rPr>
        <w:t>10 </w:t>
      </w:r>
      <w:r>
        <w:rPr>
          <w:rFonts w:ascii="Carlito"/>
          <w:b/>
          <w:w w:val="105"/>
          <w:sz w:val="19"/>
        </w:rPr>
        <w:t>Hit Points </w:t>
      </w:r>
      <w:r>
        <w:rPr>
          <w:rFonts w:ascii="Carlito"/>
          <w:w w:val="105"/>
          <w:sz w:val="19"/>
        </w:rPr>
        <w:t>9 (2d8) </w:t>
      </w:r>
      <w:r>
        <w:rPr>
          <w:rFonts w:ascii="Carlito"/>
          <w:b/>
          <w:w w:val="105"/>
          <w:sz w:val="19"/>
        </w:rPr>
        <w:t>Speed </w:t>
      </w:r>
      <w:r>
        <w:rPr>
          <w:rFonts w:ascii="Carlito"/>
          <w:w w:val="105"/>
          <w:sz w:val="19"/>
        </w:rPr>
        <w:t>30 ft.</w:t>
      </w:r>
    </w:p>
    <w:p>
      <w:pPr>
        <w:pStyle w:val="BodyText"/>
        <w:spacing w:before="8"/>
        <w:ind w:left="0"/>
        <w:rPr>
          <w:rFonts w:ascii="Carlito"/>
          <w:sz w:val="4"/>
        </w:rPr>
      </w:pPr>
    </w:p>
    <w:p>
      <w:pPr>
        <w:pStyle w:val="BodyText"/>
        <w:spacing w:line="20" w:lineRule="exact"/>
        <w:ind w:left="203" w:right="-159"/>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009" w:val="left" w:leader="none"/>
          <w:tab w:pos="1710" w:val="left" w:leader="none"/>
          <w:tab w:pos="2474" w:val="left" w:leader="none"/>
          <w:tab w:pos="3172" w:val="left" w:leader="none"/>
          <w:tab w:pos="3879" w:val="left" w:leader="none"/>
        </w:tabs>
        <w:ind w:left="303"/>
        <w:jc w:val="center"/>
      </w:pPr>
      <w:r>
        <w:rPr>
          <w:w w:val="105"/>
        </w:rPr>
        <w:t>STR</w:t>
        <w:tab/>
        <w:t>DEX</w:t>
        <w:tab/>
        <w:t>CON</w:t>
        <w:tab/>
        <w:t>INT</w:t>
        <w:tab/>
        <w:t>WIS</w:t>
        <w:tab/>
        <w:t>CHA</w:t>
      </w:r>
    </w:p>
    <w:p>
      <w:pPr>
        <w:pStyle w:val="BodyText"/>
        <w:spacing w:before="71"/>
        <w:ind w:left="282"/>
        <w:jc w:val="center"/>
        <w:rPr>
          <w:rFonts w:ascii="Carlito"/>
        </w:rPr>
      </w:pPr>
      <w:r>
        <w:rPr>
          <w:rFonts w:ascii="Carlito"/>
          <w:w w:val="105"/>
        </w:rPr>
        <w:t>10 (+0) 10 (+0) 10 (+0) 10 (+0) 14 (+2) 11 (+0)</w:t>
      </w:r>
    </w:p>
    <w:p>
      <w:pPr>
        <w:pStyle w:val="BodyText"/>
        <w:spacing w:before="12"/>
        <w:ind w:left="0"/>
        <w:rPr>
          <w:rFonts w:ascii="Carlito"/>
          <w:sz w:val="9"/>
        </w:rPr>
      </w:pPr>
    </w:p>
    <w:p>
      <w:pPr>
        <w:pStyle w:val="BodyText"/>
        <w:spacing w:line="20" w:lineRule="exact"/>
        <w:ind w:left="203" w:right="-159"/>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Skills </w:t>
      </w:r>
      <w:r>
        <w:rPr>
          <w:rFonts w:ascii="Carlito"/>
          <w:w w:val="105"/>
          <w:sz w:val="19"/>
        </w:rPr>
        <w:t>Medicine +4, Religion +2</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12</w:t>
      </w:r>
    </w:p>
    <w:p>
      <w:pPr>
        <w:spacing w:before="12"/>
        <w:ind w:left="232" w:right="0" w:firstLine="0"/>
        <w:jc w:val="left"/>
        <w:rPr>
          <w:rFonts w:ascii="Carlito"/>
          <w:sz w:val="19"/>
        </w:rPr>
      </w:pPr>
      <w:r>
        <w:rPr/>
        <w:br w:type="column"/>
      </w:r>
      <w:r>
        <w:rPr>
          <w:rFonts w:ascii="Carlito"/>
          <w:b/>
          <w:w w:val="105"/>
          <w:sz w:val="19"/>
        </w:rPr>
        <w:t>Saving Throws </w:t>
      </w:r>
      <w:r>
        <w:rPr>
          <w:rFonts w:ascii="Carlito"/>
          <w:w w:val="105"/>
          <w:sz w:val="19"/>
        </w:rPr>
        <w:t>Int +9, Wis +6</w:t>
      </w:r>
    </w:p>
    <w:p>
      <w:pPr>
        <w:spacing w:before="71"/>
        <w:ind w:left="232" w:right="0" w:firstLine="0"/>
        <w:jc w:val="left"/>
        <w:rPr>
          <w:rFonts w:ascii="Carlito"/>
          <w:sz w:val="19"/>
        </w:rPr>
      </w:pPr>
      <w:r>
        <w:rPr>
          <w:rFonts w:ascii="Carlito"/>
          <w:b/>
          <w:w w:val="105"/>
          <w:sz w:val="19"/>
        </w:rPr>
        <w:t>Skills </w:t>
      </w:r>
      <w:r>
        <w:rPr>
          <w:rFonts w:ascii="Carlito"/>
          <w:w w:val="105"/>
          <w:sz w:val="19"/>
        </w:rPr>
        <w:t>Arcana +13, History +13</w:t>
      </w:r>
    </w:p>
    <w:p>
      <w:pPr>
        <w:spacing w:line="247" w:lineRule="auto" w:before="70"/>
        <w:ind w:left="419" w:right="331" w:hanging="187"/>
        <w:jc w:val="left"/>
        <w:rPr>
          <w:rFonts w:ascii="Carlito"/>
          <w:sz w:val="19"/>
        </w:rPr>
      </w:pPr>
      <w:r>
        <w:rPr>
          <w:rFonts w:ascii="Carlito"/>
          <w:b/>
          <w:w w:val="105"/>
          <w:sz w:val="19"/>
        </w:rPr>
        <w:t>Damage Resistance </w:t>
      </w:r>
      <w:r>
        <w:rPr>
          <w:rFonts w:ascii="Carlito"/>
          <w:w w:val="105"/>
          <w:sz w:val="19"/>
        </w:rPr>
        <w:t>damage from spells; nonmagical bludgeoning, piercing, and slashing (from </w:t>
      </w:r>
      <w:r>
        <w:rPr>
          <w:rFonts w:ascii="Carlito"/>
          <w:i/>
          <w:w w:val="105"/>
          <w:sz w:val="19"/>
        </w:rPr>
        <w:t>stoneskin</w:t>
      </w:r>
      <w:r>
        <w:rPr>
          <w:rFonts w:ascii="Carlito"/>
          <w:w w:val="105"/>
          <w:sz w:val="19"/>
        </w:rPr>
        <w:t>)</w:t>
      </w:r>
    </w:p>
    <w:p>
      <w:pPr>
        <w:spacing w:line="314" w:lineRule="auto" w:before="69"/>
        <w:ind w:left="232" w:right="2355" w:firstLine="0"/>
        <w:jc w:val="left"/>
        <w:rPr>
          <w:rFonts w:ascii="Carlito"/>
          <w:sz w:val="19"/>
        </w:rPr>
      </w:pPr>
      <w:r>
        <w:rPr>
          <w:rFonts w:ascii="Carlito"/>
          <w:b/>
          <w:w w:val="105"/>
          <w:sz w:val="19"/>
        </w:rPr>
        <w:t>Senses </w:t>
      </w:r>
      <w:r>
        <w:rPr>
          <w:rFonts w:ascii="Carlito"/>
          <w:w w:val="105"/>
          <w:sz w:val="19"/>
        </w:rPr>
        <w:t>passive Perception 12 </w:t>
      </w:r>
      <w:r>
        <w:rPr>
          <w:rFonts w:ascii="Carlito"/>
          <w:b/>
          <w:w w:val="105"/>
          <w:sz w:val="19"/>
        </w:rPr>
        <w:t>Languages </w:t>
      </w:r>
      <w:r>
        <w:rPr>
          <w:rFonts w:ascii="Carlito"/>
          <w:w w:val="105"/>
          <w:sz w:val="19"/>
        </w:rPr>
        <w:t>any six languages </w:t>
      </w:r>
      <w:r>
        <w:rPr>
          <w:rFonts w:ascii="Carlito"/>
          <w:b/>
          <w:w w:val="105"/>
          <w:sz w:val="19"/>
        </w:rPr>
        <w:t>Challenge </w:t>
      </w:r>
      <w:r>
        <w:rPr>
          <w:rFonts w:ascii="Carlito"/>
          <w:w w:val="105"/>
          <w:sz w:val="19"/>
        </w:rPr>
        <w:t>12 (8,400 XP)</w:t>
      </w:r>
    </w:p>
    <w:p>
      <w:pPr>
        <w:pStyle w:val="BodyText"/>
        <w:spacing w:before="3"/>
        <w:ind w:left="0"/>
        <w:rPr>
          <w:rFonts w:ascii="Carlito"/>
          <w:sz w:val="25"/>
        </w:rPr>
      </w:pPr>
    </w:p>
    <w:p>
      <w:pPr>
        <w:pStyle w:val="BodyText"/>
        <w:spacing w:line="247" w:lineRule="auto"/>
        <w:ind w:right="334"/>
        <w:rPr>
          <w:rFonts w:ascii="Carlito"/>
        </w:rPr>
      </w:pPr>
      <w:r>
        <w:rPr>
          <w:rFonts w:ascii="Carlito"/>
          <w:b/>
          <w:i/>
          <w:w w:val="105"/>
        </w:rPr>
        <w:t>Magic Resistance. </w:t>
      </w:r>
      <w:r>
        <w:rPr>
          <w:rFonts w:ascii="Carlito"/>
          <w:w w:val="105"/>
        </w:rPr>
        <w:t>The archmage has advantage on saving throws against spells and other magical effects.</w:t>
      </w:r>
    </w:p>
    <w:p>
      <w:pPr>
        <w:pStyle w:val="BodyText"/>
        <w:spacing w:line="247" w:lineRule="auto" w:before="69"/>
        <w:ind w:right="184"/>
        <w:rPr>
          <w:rFonts w:ascii="Carlito" w:hAnsi="Carlito"/>
        </w:rPr>
      </w:pPr>
      <w:r>
        <w:rPr>
          <w:rFonts w:ascii="Carlito" w:hAnsi="Carlito"/>
          <w:b/>
          <w:i/>
          <w:w w:val="103"/>
        </w:rPr>
        <w:t>Spellcasting.</w:t>
      </w:r>
      <w:r>
        <w:rPr>
          <w:rFonts w:ascii="Carlito" w:hAnsi="Carlito"/>
          <w:b/>
          <w:i/>
        </w:rPr>
        <w:t> </w:t>
      </w:r>
      <w:r>
        <w:rPr>
          <w:rFonts w:ascii="Carlito" w:hAnsi="Carlito"/>
          <w:w w:val="103"/>
        </w:rPr>
        <w:t>The</w:t>
      </w:r>
      <w:r>
        <w:rPr>
          <w:rFonts w:ascii="Carlito" w:hAnsi="Carlito"/>
        </w:rPr>
        <w:t> </w:t>
      </w:r>
      <w:r>
        <w:rPr>
          <w:rFonts w:ascii="Carlito" w:hAnsi="Carlito"/>
          <w:w w:val="103"/>
        </w:rPr>
        <w:t>archmage</w:t>
      </w:r>
      <w:r>
        <w:rPr>
          <w:rFonts w:ascii="Carlito" w:hAnsi="Carlito"/>
        </w:rPr>
        <w:t> </w:t>
      </w:r>
      <w:r>
        <w:rPr>
          <w:rFonts w:ascii="Carlito" w:hAnsi="Carlito"/>
          <w:w w:val="103"/>
        </w:rPr>
        <w:t>is</w:t>
      </w:r>
      <w:r>
        <w:rPr>
          <w:rFonts w:ascii="Carlito" w:hAnsi="Carlito"/>
        </w:rPr>
        <w:t> </w:t>
      </w:r>
      <w:r>
        <w:rPr>
          <w:rFonts w:ascii="Carlito" w:hAnsi="Carlito"/>
          <w:w w:val="103"/>
        </w:rPr>
        <w:t>an</w:t>
      </w:r>
      <w:r>
        <w:rPr>
          <w:rFonts w:ascii="Carlito" w:hAnsi="Carlito"/>
        </w:rPr>
        <w:t> </w:t>
      </w:r>
      <w:r>
        <w:rPr>
          <w:rFonts w:ascii="Carlito" w:hAnsi="Carlito"/>
          <w:w w:val="103"/>
        </w:rPr>
        <w:t>18th</w:t>
      </w:r>
      <w:r>
        <w:rPr>
          <w:rFonts w:ascii="Carlito" w:hAnsi="Carlito"/>
          <w:w w:val="24"/>
        </w:rPr>
        <w:t>-­‐</w:t>
      </w:r>
      <w:r>
        <w:rPr>
          <w:rFonts w:ascii="Carlito" w:hAnsi="Carlito"/>
          <w:w w:val="103"/>
        </w:rPr>
        <w:t>level</w:t>
      </w:r>
      <w:r>
        <w:rPr>
          <w:rFonts w:ascii="Carlito" w:hAnsi="Carlito"/>
        </w:rPr>
        <w:t> </w:t>
      </w:r>
      <w:r>
        <w:rPr>
          <w:rFonts w:ascii="Carlito" w:hAnsi="Carlito"/>
          <w:w w:val="103"/>
        </w:rPr>
        <w:t>spellcaster. </w:t>
      </w:r>
      <w:r>
        <w:rPr>
          <w:rFonts w:ascii="Carlito" w:hAnsi="Carlito"/>
        </w:rPr>
        <w:t>Its spellcasting ability is Intelligence (spell save DC 17,</w:t>
      </w:r>
    </w:p>
    <w:p>
      <w:pPr>
        <w:pStyle w:val="BodyText"/>
        <w:spacing w:line="254" w:lineRule="auto" w:before="7"/>
        <w:ind w:right="239"/>
        <w:rPr>
          <w:rFonts w:ascii="Carlito"/>
        </w:rPr>
      </w:pPr>
      <w:r>
        <w:rPr>
          <w:rFonts w:ascii="Carlito"/>
          <w:w w:val="105"/>
        </w:rPr>
        <w:t>+9 to hit with spell attacks). The archmage can cast </w:t>
      </w:r>
      <w:r>
        <w:rPr>
          <w:rFonts w:ascii="Carlito"/>
          <w:i/>
          <w:w w:val="105"/>
        </w:rPr>
        <w:t>disguise self </w:t>
      </w:r>
      <w:r>
        <w:rPr>
          <w:rFonts w:ascii="Carlito"/>
          <w:w w:val="105"/>
        </w:rPr>
        <w:t>and </w:t>
      </w:r>
      <w:r>
        <w:rPr>
          <w:rFonts w:ascii="Carlito"/>
          <w:i/>
          <w:w w:val="105"/>
        </w:rPr>
        <w:t>invisibility </w:t>
      </w:r>
      <w:r>
        <w:rPr>
          <w:rFonts w:ascii="Carlito"/>
          <w:w w:val="105"/>
        </w:rPr>
        <w:t>at will and has the following wizard spells prepared:</w:t>
      </w:r>
    </w:p>
    <w:p>
      <w:pPr>
        <w:spacing w:line="247" w:lineRule="auto" w:before="60"/>
        <w:ind w:left="419" w:right="1155" w:hanging="187"/>
        <w:jc w:val="left"/>
        <w:rPr>
          <w:rFonts w:ascii="Carlito"/>
          <w:i/>
          <w:sz w:val="19"/>
        </w:rPr>
      </w:pPr>
      <w:r>
        <w:rPr>
          <w:rFonts w:ascii="Carlito"/>
          <w:w w:val="105"/>
          <w:sz w:val="19"/>
        </w:rPr>
        <w:t>Cantrips (at will): </w:t>
      </w:r>
      <w:r>
        <w:rPr>
          <w:rFonts w:ascii="Carlito"/>
          <w:i/>
          <w:w w:val="105"/>
          <w:sz w:val="19"/>
        </w:rPr>
        <w:t>fire bolt</w:t>
      </w:r>
      <w:r>
        <w:rPr>
          <w:rFonts w:ascii="Carlito"/>
          <w:w w:val="105"/>
          <w:sz w:val="19"/>
        </w:rPr>
        <w:t>, </w:t>
      </w:r>
      <w:r>
        <w:rPr>
          <w:rFonts w:ascii="Carlito"/>
          <w:i/>
          <w:w w:val="105"/>
          <w:sz w:val="19"/>
        </w:rPr>
        <w:t>light</w:t>
      </w:r>
      <w:r>
        <w:rPr>
          <w:rFonts w:ascii="Carlito"/>
          <w:w w:val="105"/>
          <w:sz w:val="19"/>
        </w:rPr>
        <w:t>, </w:t>
      </w:r>
      <w:r>
        <w:rPr>
          <w:rFonts w:ascii="Carlito"/>
          <w:i/>
          <w:w w:val="105"/>
          <w:sz w:val="19"/>
        </w:rPr>
        <w:t>mage hand</w:t>
      </w:r>
      <w:r>
        <w:rPr>
          <w:rFonts w:ascii="Carlito"/>
          <w:w w:val="105"/>
          <w:sz w:val="19"/>
        </w:rPr>
        <w:t>, </w:t>
      </w:r>
      <w:r>
        <w:rPr>
          <w:rFonts w:ascii="Carlito"/>
          <w:i/>
          <w:w w:val="105"/>
          <w:sz w:val="19"/>
        </w:rPr>
        <w:t>prestidigitation</w:t>
      </w:r>
      <w:r>
        <w:rPr>
          <w:rFonts w:ascii="Carlito"/>
          <w:w w:val="105"/>
          <w:sz w:val="19"/>
        </w:rPr>
        <w:t>, </w:t>
      </w:r>
      <w:r>
        <w:rPr>
          <w:rFonts w:ascii="Carlito"/>
          <w:i/>
          <w:w w:val="105"/>
          <w:sz w:val="19"/>
        </w:rPr>
        <w:t>shocking grasp</w:t>
      </w:r>
    </w:p>
    <w:p>
      <w:pPr>
        <w:spacing w:after="0" w:line="247" w:lineRule="auto"/>
        <w:jc w:val="left"/>
        <w:rPr>
          <w:rFonts w:ascii="Carlito"/>
          <w:sz w:val="19"/>
        </w:rPr>
        <w:sectPr>
          <w:type w:val="continuous"/>
          <w:pgSz w:w="12240" w:h="15840"/>
          <w:pgMar w:top="1500" w:bottom="840" w:left="920" w:right="920"/>
          <w:cols w:num="2" w:equalWidth="0">
            <w:col w:w="4682" w:space="737"/>
            <w:col w:w="4981"/>
          </w:cols>
        </w:sectPr>
      </w:pPr>
    </w:p>
    <w:p>
      <w:pPr>
        <w:spacing w:line="247" w:lineRule="auto" w:before="91"/>
        <w:ind w:left="419" w:right="82" w:hanging="187"/>
        <w:jc w:val="left"/>
        <w:rPr>
          <w:rFonts w:ascii="Carlito"/>
          <w:i/>
          <w:sz w:val="19"/>
        </w:rPr>
      </w:pPr>
      <w:r>
        <w:rPr>
          <w:rFonts w:ascii="Carlito"/>
          <w:w w:val="105"/>
          <w:sz w:val="19"/>
        </w:rPr>
        <w:t>1st level (4 slots): </w:t>
      </w:r>
      <w:r>
        <w:rPr>
          <w:rFonts w:ascii="Carlito"/>
          <w:i/>
          <w:w w:val="105"/>
          <w:sz w:val="19"/>
        </w:rPr>
        <w:t>detect magic</w:t>
      </w:r>
      <w:r>
        <w:rPr>
          <w:rFonts w:ascii="Carlito"/>
          <w:w w:val="105"/>
          <w:sz w:val="19"/>
        </w:rPr>
        <w:t>, </w:t>
      </w:r>
      <w:r>
        <w:rPr>
          <w:rFonts w:ascii="Carlito"/>
          <w:i/>
          <w:w w:val="105"/>
          <w:sz w:val="19"/>
        </w:rPr>
        <w:t>identify</w:t>
      </w:r>
      <w:r>
        <w:rPr>
          <w:rFonts w:ascii="Carlito"/>
          <w:w w:val="105"/>
          <w:sz w:val="19"/>
        </w:rPr>
        <w:t>, </w:t>
      </w:r>
      <w:r>
        <w:rPr>
          <w:rFonts w:ascii="Carlito"/>
          <w:i/>
          <w:w w:val="105"/>
          <w:sz w:val="19"/>
        </w:rPr>
        <w:t>mage armor</w:t>
      </w:r>
      <w:r>
        <w:rPr>
          <w:rFonts w:ascii="Carlito"/>
          <w:w w:val="105"/>
          <w:sz w:val="19"/>
        </w:rPr>
        <w:t>,* </w:t>
      </w:r>
      <w:r>
        <w:rPr>
          <w:rFonts w:ascii="Carlito"/>
          <w:i/>
          <w:w w:val="105"/>
          <w:sz w:val="19"/>
        </w:rPr>
        <w:t>magic missile</w:t>
      </w:r>
    </w:p>
    <w:p>
      <w:pPr>
        <w:spacing w:line="247" w:lineRule="auto" w:before="69"/>
        <w:ind w:left="419" w:right="49" w:hanging="187"/>
        <w:jc w:val="left"/>
        <w:rPr>
          <w:rFonts w:ascii="Carlito"/>
          <w:i/>
          <w:sz w:val="19"/>
        </w:rPr>
      </w:pPr>
      <w:r>
        <w:rPr>
          <w:rFonts w:ascii="Carlito"/>
          <w:w w:val="105"/>
          <w:sz w:val="19"/>
        </w:rPr>
        <w:t>2nd level (3 slots): </w:t>
      </w:r>
      <w:r>
        <w:rPr>
          <w:rFonts w:ascii="Carlito"/>
          <w:i/>
          <w:w w:val="105"/>
          <w:sz w:val="19"/>
        </w:rPr>
        <w:t>detect thoughts</w:t>
      </w:r>
      <w:r>
        <w:rPr>
          <w:rFonts w:ascii="Carlito"/>
          <w:w w:val="105"/>
          <w:sz w:val="19"/>
        </w:rPr>
        <w:t>, </w:t>
      </w:r>
      <w:r>
        <w:rPr>
          <w:rFonts w:ascii="Carlito"/>
          <w:i/>
          <w:w w:val="105"/>
          <w:sz w:val="19"/>
        </w:rPr>
        <w:t>mirror image</w:t>
      </w:r>
      <w:r>
        <w:rPr>
          <w:rFonts w:ascii="Carlito"/>
          <w:w w:val="105"/>
          <w:sz w:val="19"/>
        </w:rPr>
        <w:t>, </w:t>
      </w:r>
      <w:r>
        <w:rPr>
          <w:rFonts w:ascii="Carlito"/>
          <w:i/>
          <w:w w:val="105"/>
          <w:sz w:val="19"/>
        </w:rPr>
        <w:t>misty </w:t>
      </w:r>
      <w:r>
        <w:rPr>
          <w:rFonts w:ascii="Carlito"/>
          <w:i/>
          <w:w w:val="105"/>
          <w:sz w:val="19"/>
        </w:rPr>
        <w:t>step</w:t>
      </w:r>
    </w:p>
    <w:p>
      <w:pPr>
        <w:spacing w:before="70"/>
        <w:ind w:left="232" w:right="0" w:firstLine="0"/>
        <w:jc w:val="left"/>
        <w:rPr>
          <w:rFonts w:ascii="Carlito"/>
          <w:i/>
          <w:sz w:val="19"/>
        </w:rPr>
      </w:pPr>
      <w:r>
        <w:rPr>
          <w:rFonts w:ascii="Carlito"/>
          <w:w w:val="105"/>
          <w:sz w:val="19"/>
        </w:rPr>
        <w:t>3rd level (3 slots): </w:t>
      </w:r>
      <w:r>
        <w:rPr>
          <w:rFonts w:ascii="Carlito"/>
          <w:i/>
          <w:w w:val="105"/>
          <w:sz w:val="19"/>
        </w:rPr>
        <w:t>counterspell</w:t>
      </w:r>
      <w:r>
        <w:rPr>
          <w:rFonts w:ascii="Carlito"/>
          <w:w w:val="105"/>
          <w:sz w:val="19"/>
        </w:rPr>
        <w:t>, </w:t>
      </w:r>
      <w:r>
        <w:rPr>
          <w:rFonts w:ascii="Carlito"/>
          <w:i/>
          <w:w w:val="105"/>
          <w:sz w:val="19"/>
        </w:rPr>
        <w:t>fly</w:t>
      </w:r>
      <w:r>
        <w:rPr>
          <w:rFonts w:ascii="Carlito"/>
          <w:w w:val="105"/>
          <w:sz w:val="19"/>
        </w:rPr>
        <w:t>, </w:t>
      </w:r>
      <w:r>
        <w:rPr>
          <w:rFonts w:ascii="Carlito"/>
          <w:i/>
          <w:w w:val="105"/>
          <w:sz w:val="19"/>
        </w:rPr>
        <w:t>lightning bolt</w:t>
      </w:r>
    </w:p>
    <w:p>
      <w:pPr>
        <w:spacing w:line="314" w:lineRule="auto" w:before="70"/>
        <w:ind w:left="232" w:right="261" w:firstLine="0"/>
        <w:jc w:val="left"/>
        <w:rPr>
          <w:rFonts w:ascii="Carlito"/>
          <w:i/>
          <w:sz w:val="19"/>
        </w:rPr>
      </w:pPr>
      <w:r>
        <w:rPr>
          <w:rFonts w:ascii="Carlito"/>
          <w:w w:val="105"/>
          <w:sz w:val="19"/>
        </w:rPr>
        <w:t>4th level (3 slots): </w:t>
      </w:r>
      <w:r>
        <w:rPr>
          <w:rFonts w:ascii="Carlito"/>
          <w:i/>
          <w:w w:val="105"/>
          <w:sz w:val="19"/>
        </w:rPr>
        <w:t>banishment</w:t>
      </w:r>
      <w:r>
        <w:rPr>
          <w:rFonts w:ascii="Carlito"/>
          <w:w w:val="105"/>
          <w:sz w:val="19"/>
        </w:rPr>
        <w:t>, </w:t>
      </w:r>
      <w:r>
        <w:rPr>
          <w:rFonts w:ascii="Carlito"/>
          <w:i/>
          <w:w w:val="105"/>
          <w:sz w:val="19"/>
        </w:rPr>
        <w:t>fire shield</w:t>
      </w:r>
      <w:r>
        <w:rPr>
          <w:rFonts w:ascii="Carlito"/>
          <w:w w:val="105"/>
          <w:sz w:val="19"/>
        </w:rPr>
        <w:t>, </w:t>
      </w:r>
      <w:r>
        <w:rPr>
          <w:rFonts w:ascii="Carlito"/>
          <w:i/>
          <w:w w:val="105"/>
          <w:sz w:val="19"/>
        </w:rPr>
        <w:t>stoneskin</w:t>
      </w:r>
      <w:r>
        <w:rPr>
          <w:rFonts w:ascii="Carlito"/>
          <w:w w:val="105"/>
          <w:sz w:val="19"/>
        </w:rPr>
        <w:t>* 5th level (3 slots): </w:t>
      </w:r>
      <w:r>
        <w:rPr>
          <w:rFonts w:ascii="Carlito"/>
          <w:i/>
          <w:w w:val="105"/>
          <w:sz w:val="19"/>
        </w:rPr>
        <w:t>cone of cold</w:t>
      </w:r>
      <w:r>
        <w:rPr>
          <w:rFonts w:ascii="Carlito"/>
          <w:w w:val="105"/>
          <w:sz w:val="19"/>
        </w:rPr>
        <w:t>, </w:t>
      </w:r>
      <w:r>
        <w:rPr>
          <w:rFonts w:ascii="Carlito"/>
          <w:i/>
          <w:w w:val="105"/>
          <w:sz w:val="19"/>
        </w:rPr>
        <w:t>scrying</w:t>
      </w:r>
      <w:r>
        <w:rPr>
          <w:rFonts w:ascii="Carlito"/>
          <w:w w:val="105"/>
          <w:sz w:val="19"/>
        </w:rPr>
        <w:t>, </w:t>
      </w:r>
      <w:r>
        <w:rPr>
          <w:rFonts w:ascii="Carlito"/>
          <w:i/>
          <w:w w:val="105"/>
          <w:sz w:val="19"/>
        </w:rPr>
        <w:t>wall of force </w:t>
      </w:r>
      <w:r>
        <w:rPr>
          <w:rFonts w:ascii="Carlito"/>
          <w:w w:val="105"/>
          <w:sz w:val="19"/>
        </w:rPr>
        <w:t>6th level (1 slot): </w:t>
      </w:r>
      <w:r>
        <w:rPr>
          <w:rFonts w:ascii="Carlito"/>
          <w:i/>
          <w:w w:val="105"/>
          <w:sz w:val="19"/>
        </w:rPr>
        <w:t>globe of invulnerability</w:t>
      </w:r>
    </w:p>
    <w:p>
      <w:pPr>
        <w:spacing w:before="1"/>
        <w:ind w:left="232" w:right="0" w:firstLine="0"/>
        <w:jc w:val="left"/>
        <w:rPr>
          <w:rFonts w:ascii="Carlito"/>
          <w:i/>
          <w:sz w:val="19"/>
        </w:rPr>
      </w:pPr>
      <w:r>
        <w:rPr>
          <w:rFonts w:ascii="Carlito"/>
          <w:w w:val="105"/>
          <w:sz w:val="19"/>
        </w:rPr>
        <w:t>7th level (1 slot): </w:t>
      </w:r>
      <w:r>
        <w:rPr>
          <w:rFonts w:ascii="Carlito"/>
          <w:i/>
          <w:w w:val="105"/>
          <w:sz w:val="19"/>
        </w:rPr>
        <w:t>teleport</w:t>
      </w:r>
    </w:p>
    <w:p>
      <w:pPr>
        <w:spacing w:line="312" w:lineRule="auto" w:before="75"/>
        <w:ind w:left="232" w:right="2133" w:firstLine="0"/>
        <w:jc w:val="left"/>
        <w:rPr>
          <w:rFonts w:ascii="Carlito"/>
          <w:i/>
          <w:sz w:val="19"/>
        </w:rPr>
      </w:pPr>
      <w:r>
        <w:rPr>
          <w:rFonts w:ascii="Carlito"/>
          <w:w w:val="105"/>
          <w:sz w:val="19"/>
        </w:rPr>
        <w:t>8th level (1 slot): </w:t>
      </w:r>
      <w:r>
        <w:rPr>
          <w:rFonts w:ascii="Carlito"/>
          <w:i/>
          <w:w w:val="105"/>
          <w:sz w:val="19"/>
        </w:rPr>
        <w:t>mind blank</w:t>
      </w:r>
      <w:r>
        <w:rPr>
          <w:rFonts w:ascii="Carlito"/>
          <w:w w:val="105"/>
          <w:sz w:val="19"/>
        </w:rPr>
        <w:t>* 9th level (1 slot): </w:t>
      </w:r>
      <w:r>
        <w:rPr>
          <w:rFonts w:ascii="Carlito"/>
          <w:i/>
          <w:w w:val="105"/>
          <w:sz w:val="19"/>
        </w:rPr>
        <w:t>time stop</w:t>
      </w:r>
    </w:p>
    <w:p>
      <w:pPr>
        <w:spacing w:line="254" w:lineRule="auto" w:before="2"/>
        <w:ind w:left="419" w:right="599" w:hanging="187"/>
        <w:jc w:val="left"/>
        <w:rPr>
          <w:rFonts w:ascii="Carlito"/>
          <w:i/>
          <w:sz w:val="19"/>
        </w:rPr>
      </w:pPr>
      <w:r>
        <w:rPr>
          <w:rFonts w:ascii="Carlito"/>
          <w:w w:val="105"/>
          <w:sz w:val="19"/>
        </w:rPr>
        <w:t>*</w:t>
      </w:r>
      <w:r>
        <w:rPr>
          <w:rFonts w:ascii="Carlito"/>
          <w:i/>
          <w:w w:val="105"/>
          <w:sz w:val="19"/>
        </w:rPr>
        <w:t>The archmage casts these spells on itself before </w:t>
      </w:r>
      <w:r>
        <w:rPr>
          <w:rFonts w:ascii="Carlito"/>
          <w:i/>
          <w:w w:val="105"/>
          <w:sz w:val="19"/>
        </w:rPr>
        <w:t>combat.</w:t>
      </w:r>
    </w:p>
    <w:p>
      <w:pPr>
        <w:spacing w:before="199"/>
        <w:ind w:left="232" w:right="0" w:firstLine="0"/>
        <w:jc w:val="left"/>
        <w:rPr>
          <w:rFonts w:ascii="Carlito"/>
          <w:b/>
          <w:sz w:val="21"/>
        </w:rPr>
      </w:pPr>
      <w:r>
        <w:rPr>
          <w:rFonts w:ascii="Carlito"/>
          <w:b/>
          <w:w w:val="105"/>
          <w:sz w:val="21"/>
        </w:rPr>
        <w:t>Actions</w:t>
      </w:r>
    </w:p>
    <w:p>
      <w:pPr>
        <w:pStyle w:val="BodyText"/>
        <w:spacing w:line="20" w:lineRule="exact"/>
        <w:ind w:left="203" w:right="-4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04" w:firstLine="0"/>
        <w:jc w:val="left"/>
        <w:rPr>
          <w:rFonts w:ascii="Carlito"/>
          <w:sz w:val="19"/>
        </w:rPr>
      </w:pPr>
      <w:r>
        <w:rPr>
          <w:rFonts w:ascii="Carlito"/>
          <w:b/>
          <w:i/>
          <w:w w:val="105"/>
          <w:sz w:val="19"/>
        </w:rPr>
        <w:t>Dagger. </w:t>
      </w:r>
      <w:r>
        <w:rPr>
          <w:rFonts w:ascii="Carlito"/>
          <w:i/>
          <w:w w:val="105"/>
          <w:sz w:val="19"/>
        </w:rPr>
        <w:t>Melee or Ranged Weapon Attack: </w:t>
      </w:r>
      <w:r>
        <w:rPr>
          <w:rFonts w:ascii="Carlito"/>
          <w:w w:val="105"/>
          <w:sz w:val="19"/>
        </w:rPr>
        <w:t>+6 to hit, reach 5 ft. or range 20/60 ft., one target. </w:t>
      </w:r>
      <w:r>
        <w:rPr>
          <w:rFonts w:ascii="Carlito"/>
          <w:i/>
          <w:w w:val="105"/>
          <w:sz w:val="19"/>
        </w:rPr>
        <w:t>Hit: </w:t>
      </w:r>
      <w:r>
        <w:rPr>
          <w:rFonts w:ascii="Carlito"/>
          <w:w w:val="105"/>
          <w:sz w:val="19"/>
        </w:rPr>
        <w:t>4 (1d4 +</w:t>
      </w:r>
    </w:p>
    <w:p>
      <w:pPr>
        <w:pStyle w:val="ListParagraph"/>
        <w:numPr>
          <w:ilvl w:val="0"/>
          <w:numId w:val="14"/>
        </w:numPr>
        <w:tabs>
          <w:tab w:pos="440" w:val="left" w:leader="none"/>
        </w:tabs>
        <w:spacing w:line="230" w:lineRule="exact" w:before="0" w:after="0"/>
        <w:ind w:left="439" w:right="0" w:hanging="208"/>
        <w:jc w:val="left"/>
        <w:rPr>
          <w:rFonts w:ascii="Carlito"/>
          <w:sz w:val="19"/>
        </w:rPr>
      </w:pPr>
      <w:r>
        <w:rPr>
          <w:rFonts w:ascii="Carlito"/>
          <w:w w:val="105"/>
          <w:sz w:val="19"/>
        </w:rPr>
        <w:t>piercing damage.</w:t>
      </w:r>
    </w:p>
    <w:p>
      <w:pPr>
        <w:pStyle w:val="BodyText"/>
        <w:spacing w:before="10"/>
        <w:ind w:left="0"/>
        <w:rPr>
          <w:rFonts w:ascii="Carlito"/>
          <w:sz w:val="25"/>
        </w:rPr>
      </w:pPr>
    </w:p>
    <w:p>
      <w:pPr>
        <w:pStyle w:val="BodyText"/>
        <w:spacing w:line="252" w:lineRule="auto"/>
        <w:ind w:right="38"/>
      </w:pPr>
      <w:r>
        <w:rPr>
          <w:b/>
          <w:w w:val="105"/>
        </w:rPr>
        <w:t>Archmages </w:t>
      </w:r>
      <w:r>
        <w:rPr>
          <w:w w:val="105"/>
        </w:rPr>
        <w:t>are powerful (and usually quite old) spellcasters dedicated to the study of the arcane arts. Benevolent ones counsel kings and queens, while evil ones rule as tyrants and pursue lichdom. Those who are neither good nor evil sequester themselves in remote towers to practice their magic without interruption.</w:t>
      </w:r>
    </w:p>
    <w:p>
      <w:pPr>
        <w:pStyle w:val="BodyText"/>
        <w:spacing w:line="254" w:lineRule="auto" w:before="5"/>
        <w:ind w:right="73" w:firstLine="187"/>
      </w:pPr>
      <w:r>
        <w:rPr>
          <w:w w:val="105"/>
        </w:rPr>
        <w:t>An archmage typically has one or more apprentice mages, and an archmage’s abode has numerous magical wards and guardians to discourage interlopers.</w:t>
      </w:r>
    </w:p>
    <w:p>
      <w:pPr>
        <w:pStyle w:val="BodyText"/>
        <w:spacing w:before="3"/>
        <w:ind w:left="0"/>
        <w:rPr>
          <w:sz w:val="29"/>
        </w:rPr>
      </w:pPr>
    </w:p>
    <w:p>
      <w:pPr>
        <w:pStyle w:val="Heading4"/>
        <w:rPr>
          <w:rFonts w:ascii="Carlito"/>
        </w:rPr>
      </w:pPr>
      <w:r>
        <w:rPr>
          <w:rFonts w:ascii="Carlito"/>
          <w:color w:val="943634"/>
        </w:rPr>
        <w:t>Assassin</w:t>
      </w:r>
    </w:p>
    <w:p>
      <w:pPr>
        <w:spacing w:before="66"/>
        <w:ind w:left="232" w:right="0" w:firstLine="0"/>
        <w:jc w:val="left"/>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race</w:t>
      </w:r>
      <w:r>
        <w:rPr>
          <w:rFonts w:ascii="Carlito" w:hAnsi="Carlito"/>
          <w:i/>
          <w:w w:val="103"/>
          <w:sz w:val="19"/>
        </w:rPr>
        <w:t>),</w:t>
      </w:r>
      <w:r>
        <w:rPr>
          <w:rFonts w:ascii="Carlito" w:hAnsi="Carlito"/>
          <w:i/>
          <w:spacing w:val="3"/>
          <w:sz w:val="19"/>
        </w:rPr>
        <w:t> </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pPr>
        <w:spacing w:before="133"/>
        <w:ind w:left="232" w:right="0" w:firstLine="0"/>
        <w:jc w:val="left"/>
        <w:rPr>
          <w:rFonts w:ascii="Carlito"/>
          <w:sz w:val="19"/>
        </w:rPr>
      </w:pPr>
      <w:r>
        <w:rPr>
          <w:rFonts w:ascii="Carlito"/>
          <w:b/>
          <w:w w:val="105"/>
          <w:sz w:val="19"/>
        </w:rPr>
        <w:t>Armor Class </w:t>
      </w:r>
      <w:r>
        <w:rPr>
          <w:rFonts w:ascii="Carlito"/>
          <w:w w:val="105"/>
          <w:sz w:val="19"/>
        </w:rPr>
        <w:t>15 (studded leather)</w:t>
      </w:r>
    </w:p>
    <w:p>
      <w:pPr>
        <w:spacing w:before="71"/>
        <w:ind w:left="232" w:right="0" w:firstLine="0"/>
        <w:jc w:val="left"/>
        <w:rPr>
          <w:rFonts w:ascii="Carlito"/>
          <w:sz w:val="19"/>
        </w:rPr>
      </w:pPr>
      <w:r>
        <w:rPr>
          <w:rFonts w:ascii="Carlito"/>
          <w:b/>
          <w:w w:val="105"/>
          <w:sz w:val="19"/>
        </w:rPr>
        <w:t>Hit Points </w:t>
      </w:r>
      <w:r>
        <w:rPr>
          <w:rFonts w:ascii="Carlito"/>
          <w:w w:val="105"/>
          <w:sz w:val="19"/>
        </w:rPr>
        <w:t>78 (12d8 + 24)</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before="71"/>
        <w:ind w:left="396"/>
        <w:rPr>
          <w:rFonts w:ascii="Carlito"/>
        </w:rPr>
      </w:pPr>
      <w:r>
        <w:rPr>
          <w:rFonts w:ascii="Carlito"/>
          <w:w w:val="105"/>
        </w:rPr>
        <w:t>11 (+0) 16 (+3) 14 (+2) 13 (+1) 11 (+0) 10 (+0)</w:t>
      </w:r>
    </w:p>
    <w:p>
      <w:pPr>
        <w:pStyle w:val="BodyText"/>
        <w:spacing w:before="4"/>
        <w:ind w:left="0"/>
        <w:rPr>
          <w:rFonts w:ascii="Carlito"/>
          <w:sz w:val="10"/>
        </w:rPr>
      </w:pPr>
    </w:p>
    <w:p>
      <w:pPr>
        <w:pStyle w:val="BodyText"/>
        <w:spacing w:line="20" w:lineRule="exact"/>
        <w:ind w:left="203" w:right="-4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Dex +6, Int +4</w:t>
      </w:r>
    </w:p>
    <w:p>
      <w:pPr>
        <w:pStyle w:val="BodyText"/>
        <w:spacing w:before="70"/>
        <w:rPr>
          <w:rFonts w:ascii="Carlito"/>
        </w:rPr>
      </w:pPr>
      <w:r>
        <w:rPr>
          <w:rFonts w:ascii="Carlito"/>
          <w:b/>
          <w:w w:val="105"/>
        </w:rPr>
        <w:t>Skills </w:t>
      </w:r>
      <w:r>
        <w:rPr>
          <w:rFonts w:ascii="Carlito"/>
          <w:w w:val="105"/>
        </w:rPr>
        <w:t>Acrobatics +6, Deception +3, Perception +3,</w:t>
      </w:r>
    </w:p>
    <w:p>
      <w:pPr>
        <w:pStyle w:val="BodyText"/>
        <w:spacing w:before="8"/>
        <w:ind w:left="419"/>
        <w:rPr>
          <w:rFonts w:ascii="Carlito"/>
        </w:rPr>
      </w:pPr>
      <w:r>
        <w:rPr>
          <w:rFonts w:ascii="Carlito"/>
          <w:w w:val="105"/>
        </w:rPr>
        <w:t>Stealth +9</w:t>
      </w:r>
    </w:p>
    <w:p>
      <w:pPr>
        <w:spacing w:before="76"/>
        <w:ind w:left="232" w:right="0" w:firstLine="0"/>
        <w:jc w:val="left"/>
        <w:rPr>
          <w:rFonts w:ascii="Carlito"/>
          <w:sz w:val="19"/>
        </w:rPr>
      </w:pPr>
      <w:r>
        <w:rPr>
          <w:rFonts w:ascii="Carlito"/>
          <w:b/>
          <w:w w:val="105"/>
          <w:sz w:val="19"/>
        </w:rPr>
        <w:t>Damage Resistances </w:t>
      </w:r>
      <w:r>
        <w:rPr>
          <w:rFonts w:ascii="Carlito"/>
          <w:w w:val="105"/>
          <w:sz w:val="19"/>
        </w:rPr>
        <w:t>poison</w:t>
      </w:r>
    </w:p>
    <w:p>
      <w:pPr>
        <w:spacing w:before="75"/>
        <w:ind w:left="232" w:right="0" w:firstLine="0"/>
        <w:jc w:val="left"/>
        <w:rPr>
          <w:rFonts w:ascii="Carlito"/>
          <w:sz w:val="19"/>
        </w:rPr>
      </w:pPr>
      <w:r>
        <w:rPr>
          <w:rFonts w:ascii="Carlito"/>
          <w:b/>
          <w:w w:val="105"/>
          <w:sz w:val="19"/>
        </w:rPr>
        <w:t>Senses </w:t>
      </w:r>
      <w:r>
        <w:rPr>
          <w:rFonts w:ascii="Carlito"/>
          <w:w w:val="105"/>
          <w:sz w:val="19"/>
        </w:rPr>
        <w:t>passive Perception 13</w:t>
      </w:r>
    </w:p>
    <w:p>
      <w:pPr>
        <w:spacing w:before="70"/>
        <w:ind w:left="232" w:right="0" w:firstLine="0"/>
        <w:jc w:val="left"/>
        <w:rPr>
          <w:rFonts w:ascii="Carlito" w:hAnsi="Carlito"/>
          <w:sz w:val="19"/>
        </w:rPr>
      </w:pPr>
      <w:r>
        <w:rPr>
          <w:rFonts w:ascii="Carlito" w:hAnsi="Carlito"/>
          <w:b/>
          <w:w w:val="105"/>
          <w:sz w:val="19"/>
        </w:rPr>
        <w:t>Languages </w:t>
      </w:r>
      <w:r>
        <w:rPr>
          <w:rFonts w:ascii="Carlito" w:hAnsi="Carlito"/>
          <w:w w:val="105"/>
          <w:sz w:val="19"/>
        </w:rPr>
        <w:t>Thieves’ cant plus any two languages</w:t>
      </w:r>
    </w:p>
    <w:p>
      <w:pPr>
        <w:spacing w:before="91"/>
        <w:ind w:left="260" w:right="0" w:firstLine="0"/>
        <w:jc w:val="left"/>
        <w:rPr>
          <w:rFonts w:ascii="Carlito"/>
          <w:sz w:val="19"/>
        </w:rPr>
      </w:pPr>
      <w:r>
        <w:rPr/>
        <w:br w:type="column"/>
      </w:r>
      <w:r>
        <w:rPr>
          <w:rFonts w:ascii="Carlito"/>
          <w:b/>
          <w:w w:val="105"/>
          <w:sz w:val="19"/>
        </w:rPr>
        <w:t>Challenge </w:t>
      </w:r>
      <w:r>
        <w:rPr>
          <w:rFonts w:ascii="Carlito"/>
          <w:w w:val="105"/>
          <w:sz w:val="19"/>
        </w:rPr>
        <w:t>8 (3,900 XP)</w:t>
      </w:r>
    </w:p>
    <w:p>
      <w:pPr>
        <w:pStyle w:val="BodyText"/>
        <w:spacing w:before="6"/>
        <w:ind w:left="0"/>
        <w:rPr>
          <w:rFonts w:ascii="Carlito"/>
          <w:sz w:val="30"/>
        </w:rPr>
      </w:pPr>
    </w:p>
    <w:p>
      <w:pPr>
        <w:pStyle w:val="BodyText"/>
        <w:spacing w:line="252" w:lineRule="auto"/>
        <w:ind w:left="260" w:right="326"/>
        <w:rPr>
          <w:rFonts w:ascii="Carlito" w:hAnsi="Carlito"/>
        </w:rPr>
      </w:pPr>
      <w:r>
        <w:rPr>
          <w:rFonts w:ascii="Carlito" w:hAnsi="Carlito"/>
          <w:b/>
          <w:i/>
          <w:w w:val="105"/>
        </w:rPr>
        <w:t>Assassinate. </w:t>
      </w:r>
      <w:r>
        <w:rPr>
          <w:rFonts w:ascii="Carlito" w:hAnsi="Carlito"/>
          <w:w w:val="105"/>
        </w:rPr>
        <w:t>During its first turn, the assassin has advantage on attack rolls against any creature that hasn’t taken a turn. Any hit the assassin scores against a surprised creature is a critical hit.</w:t>
      </w:r>
    </w:p>
    <w:p>
      <w:pPr>
        <w:pStyle w:val="BodyText"/>
        <w:spacing w:line="252" w:lineRule="auto" w:before="63"/>
        <w:ind w:left="260" w:right="289"/>
        <w:rPr>
          <w:rFonts w:ascii="Carlito"/>
        </w:rPr>
      </w:pPr>
      <w:r>
        <w:rPr>
          <w:rFonts w:ascii="Carlito"/>
          <w:b/>
          <w:i/>
          <w:w w:val="105"/>
        </w:rPr>
        <w:t>Evasion. </w:t>
      </w:r>
      <w:r>
        <w:rPr>
          <w:rFonts w:ascii="Carlito"/>
          <w:w w:val="105"/>
        </w:rPr>
        <w:t>If the assassin is subjected to an effect that allows it to make a Dexterity saving throw to take only half damage, the assassin instead takes no damage if it succeeds on the saving throw, and only half damage if it fails.</w:t>
      </w:r>
    </w:p>
    <w:p>
      <w:pPr>
        <w:pStyle w:val="BodyText"/>
        <w:spacing w:line="252" w:lineRule="auto" w:before="64"/>
        <w:ind w:left="260" w:right="269"/>
        <w:rPr>
          <w:rFonts w:ascii="Carlito" w:hAnsi="Carlito"/>
        </w:rPr>
      </w:pPr>
      <w:r>
        <w:rPr>
          <w:rFonts w:ascii="Carlito" w:hAnsi="Carlito"/>
          <w:b/>
          <w:i/>
          <w:w w:val="105"/>
        </w:rPr>
        <w:t>Sneak Attack. </w:t>
      </w:r>
      <w:r>
        <w:rPr>
          <w:rFonts w:ascii="Carlito" w:hAnsi="Carlito"/>
          <w:w w:val="105"/>
        </w:rPr>
        <w:t>Once per turn, the assassin deals an extra 14 (4d6) damage when it hits a target with a weapon attack and has advantage on the attack roll, or when the target is within 5 feet of an ally of the assassin that isn’t incapacitated and the assassin doesn’t have disadvantage on the attack roll.</w:t>
      </w:r>
    </w:p>
    <w:p>
      <w:pPr>
        <w:tabs>
          <w:tab w:pos="4806" w:val="left" w:leader="none"/>
        </w:tabs>
        <w:spacing w:before="205"/>
        <w:ind w:left="232"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8"/>
        <w:ind w:left="260" w:right="759" w:firstLine="0"/>
        <w:jc w:val="left"/>
        <w:rPr>
          <w:rFonts w:ascii="Carlito"/>
          <w:sz w:val="19"/>
        </w:rPr>
      </w:pPr>
      <w:r>
        <w:rPr>
          <w:rFonts w:ascii="Carlito"/>
          <w:b/>
          <w:i/>
          <w:w w:val="105"/>
          <w:sz w:val="19"/>
        </w:rPr>
        <w:t>Multiattack. </w:t>
      </w:r>
      <w:r>
        <w:rPr>
          <w:rFonts w:ascii="Carlito"/>
          <w:w w:val="105"/>
          <w:sz w:val="19"/>
        </w:rPr>
        <w:t>The assassin makes two shortsword attacks.</w:t>
      </w:r>
    </w:p>
    <w:p>
      <w:pPr>
        <w:pStyle w:val="BodyText"/>
        <w:spacing w:line="252" w:lineRule="auto" w:before="61"/>
        <w:ind w:left="260" w:right="293"/>
        <w:rPr>
          <w:rFonts w:ascii="Carlito"/>
        </w:rPr>
      </w:pPr>
      <w:r>
        <w:rPr>
          <w:rFonts w:ascii="Carlito"/>
          <w:b/>
          <w:i/>
          <w:w w:val="105"/>
        </w:rPr>
        <w:t>Shortsword. </w:t>
      </w:r>
      <w:r>
        <w:rPr>
          <w:rFonts w:ascii="Carlito"/>
          <w:i/>
          <w:w w:val="105"/>
        </w:rPr>
        <w:t>Melee Weapon Attack: </w:t>
      </w:r>
      <w:r>
        <w:rPr>
          <w:rFonts w:ascii="Carlito"/>
          <w:w w:val="105"/>
        </w:rPr>
        <w:t>+6 to hit, reach 5 ft., one target. </w:t>
      </w:r>
      <w:r>
        <w:rPr>
          <w:rFonts w:ascii="Carlito"/>
          <w:i/>
          <w:w w:val="105"/>
        </w:rPr>
        <w:t>Hit: </w:t>
      </w:r>
      <w:r>
        <w:rPr>
          <w:rFonts w:ascii="Carlito"/>
          <w:w w:val="105"/>
        </w:rPr>
        <w:t>6 (1d6 + 3) piercing damage, and the target must make a DC 15 Constitution saving throw, taking 24 (7d6) poison damage on a failed save, or half as much damage on a successful one.</w:t>
      </w:r>
    </w:p>
    <w:p>
      <w:pPr>
        <w:pStyle w:val="BodyText"/>
        <w:spacing w:line="252" w:lineRule="auto" w:before="64"/>
        <w:ind w:left="260" w:right="351"/>
        <w:rPr>
          <w:rFonts w:ascii="Carlito"/>
        </w:rPr>
      </w:pPr>
      <w:r>
        <w:rPr>
          <w:rFonts w:ascii="Carlito"/>
          <w:b/>
          <w:i/>
          <w:w w:val="105"/>
        </w:rPr>
        <w:t>Light Crossbow. </w:t>
      </w:r>
      <w:r>
        <w:rPr>
          <w:rFonts w:ascii="Carlito"/>
          <w:i/>
          <w:w w:val="105"/>
        </w:rPr>
        <w:t>Ranged Weapon Attack: </w:t>
      </w:r>
      <w:r>
        <w:rPr>
          <w:rFonts w:ascii="Carlito"/>
          <w:w w:val="105"/>
        </w:rPr>
        <w:t>+6 to hit, range 80/320 ft., one target. </w:t>
      </w:r>
      <w:r>
        <w:rPr>
          <w:rFonts w:ascii="Carlito"/>
          <w:i/>
          <w:w w:val="105"/>
        </w:rPr>
        <w:t>Hit: </w:t>
      </w:r>
      <w:r>
        <w:rPr>
          <w:rFonts w:ascii="Carlito"/>
          <w:w w:val="105"/>
        </w:rPr>
        <w:t>7 (1d8 + 3) piercing damage, and the target must make a DC 15 Constitution saving throw, taking 24 (7d6) poison damage on a failed save, or half as much damage on a successful one.</w:t>
      </w:r>
    </w:p>
    <w:p>
      <w:pPr>
        <w:pStyle w:val="BodyText"/>
        <w:ind w:left="0"/>
        <w:rPr>
          <w:rFonts w:ascii="Carlito"/>
          <w:sz w:val="25"/>
        </w:rPr>
      </w:pPr>
    </w:p>
    <w:p>
      <w:pPr>
        <w:pStyle w:val="BodyText"/>
        <w:spacing w:line="252" w:lineRule="auto"/>
        <w:ind w:left="260" w:right="407"/>
      </w:pPr>
      <w:r>
        <w:rPr>
          <w:w w:val="105"/>
        </w:rPr>
        <w:t>Trained in the use of poison, </w:t>
      </w:r>
      <w:r>
        <w:rPr>
          <w:b/>
          <w:w w:val="105"/>
        </w:rPr>
        <w:t>assassins </w:t>
      </w:r>
      <w:r>
        <w:rPr>
          <w:w w:val="105"/>
        </w:rPr>
        <w:t>are remorseless killers who work for nobles, guildmasters, sovereigns, and anyone else who can afford them.</w:t>
      </w:r>
    </w:p>
    <w:p>
      <w:pPr>
        <w:pStyle w:val="BodyText"/>
        <w:spacing w:before="11"/>
        <w:ind w:left="0"/>
        <w:rPr>
          <w:sz w:val="29"/>
        </w:rPr>
      </w:pPr>
    </w:p>
    <w:p>
      <w:pPr>
        <w:pStyle w:val="Heading4"/>
        <w:ind w:left="260"/>
        <w:rPr>
          <w:rFonts w:ascii="Carlito"/>
        </w:rPr>
      </w:pPr>
      <w:r>
        <w:rPr>
          <w:rFonts w:ascii="Carlito"/>
          <w:color w:val="943634"/>
        </w:rPr>
        <w:t>Bandit</w:t>
      </w:r>
    </w:p>
    <w:p>
      <w:pPr>
        <w:spacing w:line="247" w:lineRule="auto" w:before="67"/>
        <w:ind w:left="260" w:right="540" w:firstLine="0"/>
        <w:jc w:val="left"/>
        <w:rPr>
          <w:rFonts w:ascii="Carlito" w:hAnsi="Carlito"/>
          <w:i/>
          <w:sz w:val="19"/>
        </w:rPr>
      </w:pPr>
      <w:r>
        <w:rPr>
          <w:rFonts w:ascii="Carlito" w:hAnsi="Carlito"/>
          <w:i/>
          <w:w w:val="103"/>
          <w:sz w:val="19"/>
        </w:rPr>
        <w:t>Medium</w:t>
      </w:r>
      <w:r>
        <w:rPr>
          <w:rFonts w:ascii="Carlito" w:hAnsi="Carlito"/>
          <w:i/>
          <w:sz w:val="19"/>
        </w:rPr>
        <w:t> </w:t>
      </w:r>
      <w:r>
        <w:rPr>
          <w:rFonts w:ascii="Carlito" w:hAnsi="Carlito"/>
          <w:i/>
          <w:w w:val="103"/>
          <w:sz w:val="19"/>
        </w:rPr>
        <w:t>humanoid</w:t>
      </w:r>
      <w:r>
        <w:rPr>
          <w:rFonts w:ascii="Carlito" w:hAnsi="Carlito"/>
          <w:i/>
          <w:sz w:val="19"/>
        </w:rPr>
        <w:t> </w:t>
      </w:r>
      <w:r>
        <w:rPr>
          <w:rFonts w:ascii="Carlito" w:hAnsi="Carlito"/>
          <w:i/>
          <w:w w:val="103"/>
          <w:sz w:val="19"/>
        </w:rPr>
        <w:t>(any</w:t>
      </w:r>
      <w:r>
        <w:rPr>
          <w:rFonts w:ascii="Carlito" w:hAnsi="Carlito"/>
          <w:i/>
          <w:sz w:val="19"/>
        </w:rPr>
        <w:t> </w:t>
      </w:r>
      <w:r>
        <w:rPr>
          <w:rFonts w:ascii="Carlito" w:hAnsi="Carlito"/>
          <w:i/>
          <w:w w:val="103"/>
          <w:sz w:val="19"/>
        </w:rPr>
        <w:t>race),</w:t>
      </w:r>
      <w:r>
        <w:rPr>
          <w:rFonts w:ascii="Carlito" w:hAnsi="Carlito"/>
          <w:i/>
          <w:sz w:val="19"/>
        </w:rPr>
        <w:t> </w:t>
      </w:r>
      <w:r>
        <w:rPr>
          <w:rFonts w:ascii="Carlito" w:hAnsi="Carlito"/>
          <w:i/>
          <w:w w:val="103"/>
          <w:sz w:val="19"/>
        </w:rPr>
        <w:t>any</w:t>
      </w:r>
      <w:r>
        <w:rPr>
          <w:rFonts w:ascii="Carlito" w:hAnsi="Carlito"/>
          <w:i/>
          <w:sz w:val="19"/>
        </w:rPr>
        <w:t> </w:t>
      </w:r>
      <w:r>
        <w:rPr>
          <w:rFonts w:ascii="Carlito" w:hAnsi="Carlito"/>
          <w:i/>
          <w:w w:val="103"/>
          <w:sz w:val="19"/>
        </w:rPr>
        <w:t>non</w:t>
      </w:r>
      <w:r>
        <w:rPr>
          <w:rFonts w:ascii="Carlito" w:hAnsi="Carlito"/>
          <w:i/>
          <w:w w:val="24"/>
          <w:sz w:val="19"/>
        </w:rPr>
        <w:t>-­‐</w:t>
      </w:r>
      <w:r>
        <w:rPr>
          <w:rFonts w:ascii="Carlito" w:hAnsi="Carlito"/>
          <w:i/>
          <w:w w:val="103"/>
          <w:sz w:val="19"/>
        </w:rPr>
        <w:t>lawful</w:t>
      </w:r>
      <w:r>
        <w:rPr>
          <w:rFonts w:ascii="Carlito" w:hAnsi="Carlito"/>
          <w:i/>
          <w:w w:val="103"/>
          <w:sz w:val="19"/>
        </w:rPr>
        <w:t> </w:t>
      </w:r>
      <w:r>
        <w:rPr>
          <w:rFonts w:ascii="Carlito" w:hAnsi="Carlito"/>
          <w:i/>
          <w:sz w:val="19"/>
        </w:rPr>
        <w:t>alignment</w:t>
      </w:r>
    </w:p>
    <w:p>
      <w:pPr>
        <w:spacing w:before="127"/>
        <w:ind w:left="260" w:right="0" w:firstLine="0"/>
        <w:jc w:val="left"/>
        <w:rPr>
          <w:rFonts w:ascii="Carlito"/>
          <w:sz w:val="19"/>
        </w:rPr>
      </w:pPr>
      <w:r>
        <w:rPr>
          <w:rFonts w:ascii="Carlito"/>
          <w:b/>
          <w:w w:val="105"/>
          <w:sz w:val="19"/>
        </w:rPr>
        <w:t>Armor Class </w:t>
      </w:r>
      <w:r>
        <w:rPr>
          <w:rFonts w:ascii="Carlito"/>
          <w:w w:val="105"/>
          <w:sz w:val="19"/>
        </w:rPr>
        <w:t>12 (leather armor)</w:t>
      </w:r>
    </w:p>
    <w:p>
      <w:pPr>
        <w:spacing w:before="75"/>
        <w:ind w:left="260" w:right="0" w:firstLine="0"/>
        <w:jc w:val="left"/>
        <w:rPr>
          <w:rFonts w:ascii="Carlito"/>
          <w:sz w:val="19"/>
        </w:rPr>
      </w:pPr>
      <w:r>
        <w:rPr>
          <w:rFonts w:ascii="Carlito"/>
          <w:b/>
          <w:w w:val="105"/>
          <w:sz w:val="19"/>
        </w:rPr>
        <w:t>Hit Points </w:t>
      </w:r>
      <w:r>
        <w:rPr>
          <w:rFonts w:ascii="Carlito"/>
          <w:w w:val="105"/>
          <w:sz w:val="19"/>
        </w:rPr>
        <w:t>11 (2d8 + 2)</w:t>
      </w:r>
    </w:p>
    <w:p>
      <w:pPr>
        <w:spacing w:before="71"/>
        <w:ind w:left="260"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39" w:val="left" w:leader="none"/>
          <w:tab w:pos="1440" w:val="left" w:leader="none"/>
          <w:tab w:pos="2204" w:val="left" w:leader="none"/>
          <w:tab w:pos="2901" w:val="left" w:leader="none"/>
          <w:tab w:pos="3609" w:val="left" w:leader="none"/>
        </w:tabs>
        <w:spacing w:before="30"/>
        <w:ind w:left="33"/>
        <w:jc w:val="center"/>
      </w:pPr>
      <w:r>
        <w:rPr>
          <w:w w:val="105"/>
        </w:rPr>
        <w:t>STR</w:t>
        <w:tab/>
        <w:t>DEX</w:t>
        <w:tab/>
        <w:t>CON</w:t>
        <w:tab/>
        <w:t>INT</w:t>
        <w:tab/>
        <w:t>WIS</w:t>
        <w:tab/>
        <w:t>CHA</w:t>
      </w:r>
    </w:p>
    <w:p>
      <w:pPr>
        <w:pStyle w:val="BodyText"/>
        <w:spacing w:before="70"/>
        <w:ind w:left="12"/>
        <w:jc w:val="center"/>
        <w:rPr>
          <w:rFonts w:ascii="Carlito"/>
        </w:rPr>
      </w:pPr>
      <w:r>
        <w:rPr>
          <w:rFonts w:ascii="Carlito"/>
          <w:w w:val="105"/>
        </w:rPr>
        <w:t>11 (+0) 12 (+1) 12 (+1) 10 (+0) 10 (+0) 10 (+0)</w:t>
      </w:r>
    </w:p>
    <w:p>
      <w:pPr>
        <w:spacing w:after="0"/>
        <w:jc w:val="center"/>
        <w:rPr>
          <w:rFonts w:ascii="Carlito"/>
        </w:rPr>
        <w:sectPr>
          <w:pgSz w:w="12240" w:h="15840"/>
          <w:pgMar w:header="0" w:footer="644" w:top="1360" w:bottom="840" w:left="920" w:right="920"/>
          <w:cols w:num="2" w:equalWidth="0">
            <w:col w:w="4788" w:space="603"/>
            <w:col w:w="5009"/>
          </w:cols>
        </w:sectPr>
      </w:pPr>
    </w:p>
    <w:p>
      <w:pPr>
        <w:pStyle w:val="BodyText"/>
        <w:spacing w:before="6"/>
        <w:ind w:left="0"/>
        <w:rPr>
          <w:rFonts w:ascii="Carlito"/>
          <w:sz w:val="6"/>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10</w:t>
      </w:r>
    </w:p>
    <w:p>
      <w:pPr>
        <w:spacing w:before="70"/>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6"/>
        <w:ind w:left="232" w:right="0" w:firstLine="0"/>
        <w:jc w:val="left"/>
        <w:rPr>
          <w:rFonts w:ascii="Carlito"/>
          <w:sz w:val="19"/>
        </w:rPr>
      </w:pPr>
      <w:r>
        <w:rPr>
          <w:rFonts w:ascii="Carlito"/>
          <w:b/>
          <w:w w:val="105"/>
          <w:sz w:val="19"/>
        </w:rPr>
        <w:t>Challenge </w:t>
      </w:r>
      <w:r>
        <w:rPr>
          <w:rFonts w:ascii="Carlito"/>
          <w:w w:val="105"/>
          <w:sz w:val="19"/>
        </w:rPr>
        <w:t>1/8 (25 XP)</w:t>
      </w:r>
    </w:p>
    <w:p>
      <w:pPr>
        <w:spacing w:before="21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57" w:firstLine="0"/>
        <w:jc w:val="left"/>
        <w:rPr>
          <w:rFonts w:ascii="Carlito"/>
          <w:sz w:val="19"/>
        </w:rPr>
      </w:pPr>
      <w:r>
        <w:rPr>
          <w:rFonts w:ascii="Carlito"/>
          <w:b/>
          <w:i/>
          <w:w w:val="105"/>
          <w:sz w:val="19"/>
        </w:rPr>
        <w:t>Scimitar.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4 (1d6 + 1) slashing damage.</w:t>
      </w:r>
    </w:p>
    <w:p>
      <w:pPr>
        <w:spacing w:line="252" w:lineRule="auto" w:before="60"/>
        <w:ind w:left="232" w:right="113" w:firstLine="0"/>
        <w:jc w:val="left"/>
        <w:rPr>
          <w:rFonts w:ascii="Carlito"/>
          <w:sz w:val="19"/>
        </w:rPr>
      </w:pPr>
      <w:r>
        <w:rPr>
          <w:rFonts w:ascii="Carlito"/>
          <w:b/>
          <w:i/>
          <w:w w:val="105"/>
          <w:sz w:val="19"/>
        </w:rPr>
        <w:t>Light Crossbow. </w:t>
      </w:r>
      <w:r>
        <w:rPr>
          <w:rFonts w:ascii="Carlito"/>
          <w:i/>
          <w:w w:val="105"/>
          <w:sz w:val="19"/>
        </w:rPr>
        <w:t>Ranged Weapon Attack: </w:t>
      </w:r>
      <w:r>
        <w:rPr>
          <w:rFonts w:ascii="Carlito"/>
          <w:w w:val="105"/>
          <w:sz w:val="19"/>
        </w:rPr>
        <w:t>+3 to hit, range 80 ft./320 ft., one target. </w:t>
      </w:r>
      <w:r>
        <w:rPr>
          <w:rFonts w:ascii="Carlito"/>
          <w:i/>
          <w:w w:val="105"/>
          <w:sz w:val="19"/>
        </w:rPr>
        <w:t>Hit: </w:t>
      </w:r>
      <w:r>
        <w:rPr>
          <w:rFonts w:ascii="Carlito"/>
          <w:w w:val="105"/>
          <w:sz w:val="19"/>
        </w:rPr>
        <w:t>5 (1d8 + 1) piercing damage.</w:t>
      </w:r>
    </w:p>
    <w:p>
      <w:pPr>
        <w:pStyle w:val="BodyText"/>
        <w:spacing w:before="9"/>
        <w:ind w:left="0"/>
        <w:rPr>
          <w:rFonts w:ascii="Carlito"/>
          <w:sz w:val="24"/>
        </w:rPr>
      </w:pPr>
    </w:p>
    <w:p>
      <w:pPr>
        <w:pStyle w:val="BodyText"/>
        <w:spacing w:line="254" w:lineRule="auto"/>
        <w:ind w:right="39"/>
      </w:pPr>
      <w:r>
        <w:rPr>
          <w:b/>
          <w:w w:val="105"/>
        </w:rPr>
        <w:t>Bandits </w:t>
      </w:r>
      <w:r>
        <w:rPr>
          <w:w w:val="105"/>
        </w:rPr>
        <w:t>rove in gangs and are sometimes led by thugs, veterans, or spellcasters. Not all bandits are evil. Oppression, drought, disease, or famine can often drive otherwise honest folk to a life of</w:t>
      </w:r>
      <w:r>
        <w:rPr>
          <w:spacing w:val="10"/>
          <w:w w:val="105"/>
        </w:rPr>
        <w:t> </w:t>
      </w:r>
      <w:r>
        <w:rPr>
          <w:w w:val="105"/>
        </w:rPr>
        <w:t>banditry.</w:t>
      </w:r>
    </w:p>
    <w:p>
      <w:pPr>
        <w:pStyle w:val="BodyText"/>
        <w:spacing w:line="252" w:lineRule="auto"/>
        <w:ind w:right="77" w:firstLine="187"/>
      </w:pPr>
      <w:r>
        <w:rPr>
          <w:b/>
          <w:w w:val="105"/>
        </w:rPr>
        <w:t>Pirates </w:t>
      </w:r>
      <w:r>
        <w:rPr>
          <w:w w:val="105"/>
        </w:rPr>
        <w:t>are bandits of the high seas. They might be freebooters interested only in treasure and murder, or they might be privateers sanctioned by the crown to attack and plunder an enemy nation’s vessels.</w:t>
      </w:r>
    </w:p>
    <w:p>
      <w:pPr>
        <w:pStyle w:val="BodyText"/>
        <w:spacing w:before="8"/>
        <w:ind w:left="0"/>
        <w:rPr>
          <w:sz w:val="29"/>
        </w:rPr>
      </w:pPr>
    </w:p>
    <w:p>
      <w:pPr>
        <w:pStyle w:val="Heading4"/>
        <w:rPr>
          <w:rFonts w:ascii="Carlito"/>
        </w:rPr>
      </w:pPr>
      <w:r>
        <w:rPr>
          <w:rFonts w:ascii="Carlito"/>
          <w:color w:val="943634"/>
        </w:rPr>
        <w:t>Bandit Captain</w:t>
      </w:r>
    </w:p>
    <w:p>
      <w:pPr>
        <w:spacing w:line="247" w:lineRule="auto" w:before="67"/>
        <w:ind w:left="232" w:right="501" w:firstLine="0"/>
        <w:jc w:val="left"/>
        <w:rPr>
          <w:rFonts w:ascii="Carlito" w:hAnsi="Carlito"/>
          <w:i/>
          <w:sz w:val="19"/>
        </w:rPr>
      </w:pPr>
      <w:r>
        <w:rPr>
          <w:rFonts w:ascii="Carlito" w:hAnsi="Carlito"/>
          <w:i/>
          <w:w w:val="103"/>
          <w:sz w:val="19"/>
        </w:rPr>
        <w:t>Medium</w:t>
      </w:r>
      <w:r>
        <w:rPr>
          <w:rFonts w:ascii="Carlito" w:hAnsi="Carlito"/>
          <w:i/>
          <w:sz w:val="19"/>
        </w:rPr>
        <w:t> </w:t>
      </w:r>
      <w:r>
        <w:rPr>
          <w:rFonts w:ascii="Carlito" w:hAnsi="Carlito"/>
          <w:i/>
          <w:w w:val="103"/>
          <w:sz w:val="19"/>
        </w:rPr>
        <w:t>humanoid</w:t>
      </w:r>
      <w:r>
        <w:rPr>
          <w:rFonts w:ascii="Carlito" w:hAnsi="Carlito"/>
          <w:i/>
          <w:sz w:val="19"/>
        </w:rPr>
        <w:t> </w:t>
      </w:r>
      <w:r>
        <w:rPr>
          <w:rFonts w:ascii="Carlito" w:hAnsi="Carlito"/>
          <w:i/>
          <w:w w:val="103"/>
          <w:sz w:val="19"/>
        </w:rPr>
        <w:t>(any</w:t>
      </w:r>
      <w:r>
        <w:rPr>
          <w:rFonts w:ascii="Carlito" w:hAnsi="Carlito"/>
          <w:i/>
          <w:sz w:val="19"/>
        </w:rPr>
        <w:t> </w:t>
      </w:r>
      <w:r>
        <w:rPr>
          <w:rFonts w:ascii="Carlito" w:hAnsi="Carlito"/>
          <w:i/>
          <w:w w:val="103"/>
          <w:sz w:val="19"/>
        </w:rPr>
        <w:t>race),</w:t>
      </w:r>
      <w:r>
        <w:rPr>
          <w:rFonts w:ascii="Carlito" w:hAnsi="Carlito"/>
          <w:i/>
          <w:sz w:val="19"/>
        </w:rPr>
        <w:t> </w:t>
      </w:r>
      <w:r>
        <w:rPr>
          <w:rFonts w:ascii="Carlito" w:hAnsi="Carlito"/>
          <w:i/>
          <w:w w:val="103"/>
          <w:sz w:val="19"/>
        </w:rPr>
        <w:t>any</w:t>
      </w:r>
      <w:r>
        <w:rPr>
          <w:rFonts w:ascii="Carlito" w:hAnsi="Carlito"/>
          <w:i/>
          <w:sz w:val="19"/>
        </w:rPr>
        <w:t> </w:t>
      </w:r>
      <w:r>
        <w:rPr>
          <w:rFonts w:ascii="Carlito" w:hAnsi="Carlito"/>
          <w:i/>
          <w:w w:val="103"/>
          <w:sz w:val="19"/>
        </w:rPr>
        <w:t>non</w:t>
      </w:r>
      <w:r>
        <w:rPr>
          <w:rFonts w:ascii="Carlito" w:hAnsi="Carlito"/>
          <w:i/>
          <w:w w:val="24"/>
          <w:sz w:val="19"/>
        </w:rPr>
        <w:t>-­‐</w:t>
      </w:r>
      <w:r>
        <w:rPr>
          <w:rFonts w:ascii="Carlito" w:hAnsi="Carlito"/>
          <w:i/>
          <w:w w:val="103"/>
          <w:sz w:val="19"/>
        </w:rPr>
        <w:t>lawful</w:t>
      </w:r>
      <w:r>
        <w:rPr>
          <w:rFonts w:ascii="Carlito" w:hAnsi="Carlito"/>
          <w:i/>
          <w:w w:val="103"/>
          <w:sz w:val="19"/>
        </w:rPr>
        <w:t> </w:t>
      </w:r>
      <w:r>
        <w:rPr>
          <w:rFonts w:ascii="Carlito" w:hAnsi="Carlito"/>
          <w:i/>
          <w:sz w:val="19"/>
        </w:rPr>
        <w:t>alignment</w:t>
      </w:r>
    </w:p>
    <w:p>
      <w:pPr>
        <w:spacing w:before="127"/>
        <w:ind w:left="232" w:right="0" w:firstLine="0"/>
        <w:jc w:val="left"/>
        <w:rPr>
          <w:rFonts w:ascii="Carlito"/>
          <w:sz w:val="19"/>
        </w:rPr>
      </w:pPr>
      <w:r>
        <w:rPr>
          <w:rFonts w:ascii="Carlito"/>
          <w:b/>
          <w:w w:val="105"/>
          <w:sz w:val="19"/>
        </w:rPr>
        <w:t>Armor Class </w:t>
      </w:r>
      <w:r>
        <w:rPr>
          <w:rFonts w:ascii="Carlito"/>
          <w:w w:val="105"/>
          <w:sz w:val="19"/>
        </w:rPr>
        <w:t>15 (studded leather)</w:t>
      </w:r>
    </w:p>
    <w:p>
      <w:pPr>
        <w:spacing w:before="75"/>
        <w:ind w:left="232" w:right="0" w:firstLine="0"/>
        <w:jc w:val="left"/>
        <w:rPr>
          <w:rFonts w:ascii="Carlito"/>
          <w:sz w:val="19"/>
        </w:rPr>
      </w:pPr>
      <w:r>
        <w:rPr>
          <w:rFonts w:ascii="Carlito"/>
          <w:b/>
          <w:w w:val="105"/>
          <w:sz w:val="19"/>
        </w:rPr>
        <w:t>Hit Points </w:t>
      </w:r>
      <w:r>
        <w:rPr>
          <w:rFonts w:ascii="Carlito"/>
          <w:w w:val="105"/>
          <w:sz w:val="19"/>
        </w:rPr>
        <w:t>65 (10d8 + 20)</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9" w:val="left" w:leader="none"/>
          <w:tab w:pos="1559" w:val="left" w:leader="none"/>
          <w:tab w:pos="2323" w:val="left" w:leader="none"/>
          <w:tab w:pos="3021" w:val="left" w:leader="none"/>
          <w:tab w:pos="3729" w:val="left" w:leader="none"/>
        </w:tabs>
        <w:ind w:left="153"/>
        <w:jc w:val="center"/>
      </w:pPr>
      <w:r>
        <w:rPr>
          <w:w w:val="105"/>
        </w:rPr>
        <w:t>STR</w:t>
        <w:tab/>
        <w:t>DEX</w:t>
        <w:tab/>
        <w:t>CON</w:t>
        <w:tab/>
        <w:t>INT</w:t>
        <w:tab/>
        <w:t>WIS</w:t>
        <w:tab/>
        <w:t>CHA</w:t>
      </w:r>
    </w:p>
    <w:p>
      <w:pPr>
        <w:pStyle w:val="BodyText"/>
        <w:spacing w:before="71"/>
        <w:ind w:left="132"/>
        <w:jc w:val="center"/>
        <w:rPr>
          <w:rFonts w:ascii="Carlito"/>
        </w:rPr>
      </w:pPr>
      <w:r>
        <w:rPr>
          <w:rFonts w:ascii="Carlito"/>
          <w:w w:val="105"/>
        </w:rPr>
        <w:t>15 (+2) 16 (+3) 14 (+2) 14 (+2) 11 (+0) 14 (+2)</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Saving Throws </w:t>
      </w:r>
      <w:r>
        <w:rPr>
          <w:rFonts w:ascii="Carlito"/>
          <w:w w:val="105"/>
          <w:sz w:val="19"/>
        </w:rPr>
        <w:t>Str +4, Dex +5, Wis +2</w:t>
      </w:r>
    </w:p>
    <w:p>
      <w:pPr>
        <w:spacing w:line="314" w:lineRule="auto" w:before="70"/>
        <w:ind w:left="232" w:right="1993" w:firstLine="0"/>
        <w:jc w:val="left"/>
        <w:rPr>
          <w:rFonts w:ascii="Carlito"/>
          <w:sz w:val="19"/>
        </w:rPr>
      </w:pPr>
      <w:r>
        <w:rPr>
          <w:rFonts w:ascii="Carlito"/>
          <w:b/>
          <w:w w:val="105"/>
          <w:sz w:val="19"/>
        </w:rPr>
        <w:t>Skills </w:t>
      </w:r>
      <w:r>
        <w:rPr>
          <w:rFonts w:ascii="Carlito"/>
          <w:w w:val="105"/>
          <w:sz w:val="19"/>
        </w:rPr>
        <w:t>Athletics +4, Deception +4 </w:t>
      </w:r>
      <w:r>
        <w:rPr>
          <w:rFonts w:ascii="Carlito"/>
          <w:b/>
          <w:w w:val="105"/>
          <w:sz w:val="19"/>
        </w:rPr>
        <w:t>Senses </w:t>
      </w:r>
      <w:r>
        <w:rPr>
          <w:rFonts w:ascii="Carlito"/>
          <w:w w:val="105"/>
          <w:sz w:val="19"/>
        </w:rPr>
        <w:t>passive Perception 10 </w:t>
      </w:r>
      <w:r>
        <w:rPr>
          <w:rFonts w:ascii="Carlito"/>
          <w:b/>
          <w:w w:val="105"/>
          <w:sz w:val="19"/>
        </w:rPr>
        <w:t>Languages </w:t>
      </w:r>
      <w:r>
        <w:rPr>
          <w:rFonts w:ascii="Carlito"/>
          <w:w w:val="105"/>
          <w:sz w:val="19"/>
        </w:rPr>
        <w:t>any two languages </w:t>
      </w:r>
      <w:r>
        <w:rPr>
          <w:rFonts w:ascii="Carlito"/>
          <w:b/>
          <w:w w:val="105"/>
          <w:sz w:val="19"/>
        </w:rPr>
        <w:t>Challenge </w:t>
      </w:r>
      <w:r>
        <w:rPr>
          <w:rFonts w:ascii="Carlito"/>
          <w:w w:val="105"/>
          <w:sz w:val="19"/>
        </w:rPr>
        <w:t>2 (450 XP)</w:t>
      </w:r>
    </w:p>
    <w:p>
      <w:pPr>
        <w:spacing w:before="139"/>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9"/>
        <w:ind w:right="287"/>
        <w:rPr>
          <w:rFonts w:ascii="Carlito"/>
        </w:rPr>
      </w:pPr>
      <w:r>
        <w:rPr>
          <w:rFonts w:ascii="Carlito"/>
          <w:b/>
          <w:i/>
          <w:w w:val="105"/>
        </w:rPr>
        <w:t>Multiattack. </w:t>
      </w:r>
      <w:r>
        <w:rPr>
          <w:rFonts w:ascii="Carlito"/>
          <w:w w:val="105"/>
        </w:rPr>
        <w:t>The captain makes three melee attacks: two with its scimitar and one with its dagger. Or the captain makes two ranged attacks with its daggers.</w:t>
      </w:r>
    </w:p>
    <w:p>
      <w:pPr>
        <w:spacing w:line="247" w:lineRule="auto" w:before="61"/>
        <w:ind w:left="232" w:right="257" w:firstLine="0"/>
        <w:jc w:val="left"/>
        <w:rPr>
          <w:rFonts w:ascii="Carlito"/>
          <w:sz w:val="19"/>
        </w:rPr>
      </w:pPr>
      <w:r>
        <w:rPr>
          <w:rFonts w:ascii="Carlito"/>
          <w:b/>
          <w:i/>
          <w:w w:val="105"/>
          <w:sz w:val="19"/>
        </w:rPr>
        <w:t>Scimitar.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slashing damage.</w:t>
      </w:r>
    </w:p>
    <w:p>
      <w:pPr>
        <w:spacing w:line="254" w:lineRule="auto" w:before="70"/>
        <w:ind w:left="232" w:right="249" w:firstLine="0"/>
        <w:jc w:val="left"/>
        <w:rPr>
          <w:rFonts w:ascii="Carlito"/>
          <w:sz w:val="19"/>
        </w:rPr>
      </w:pPr>
      <w:r>
        <w:rPr>
          <w:rFonts w:ascii="Carlito"/>
          <w:b/>
          <w:i/>
          <w:w w:val="105"/>
          <w:sz w:val="19"/>
        </w:rPr>
        <w:t>Dagger. </w:t>
      </w:r>
      <w:r>
        <w:rPr>
          <w:rFonts w:ascii="Carlito"/>
          <w:i/>
          <w:w w:val="105"/>
          <w:sz w:val="19"/>
        </w:rPr>
        <w:t>Melee or Ranged Weapon Attack: </w:t>
      </w:r>
      <w:r>
        <w:rPr>
          <w:rFonts w:ascii="Carlito"/>
          <w:w w:val="105"/>
          <w:sz w:val="19"/>
        </w:rPr>
        <w:t>+5 to hit, reach 5 ft. or range 20/60 ft., one target. </w:t>
      </w:r>
      <w:r>
        <w:rPr>
          <w:rFonts w:ascii="Carlito"/>
          <w:i/>
          <w:w w:val="105"/>
          <w:sz w:val="19"/>
        </w:rPr>
        <w:t>Hit: </w:t>
      </w:r>
      <w:r>
        <w:rPr>
          <w:rFonts w:ascii="Carlito"/>
          <w:w w:val="105"/>
          <w:sz w:val="19"/>
        </w:rPr>
        <w:t>5 (1d4 +</w:t>
      </w:r>
    </w:p>
    <w:p>
      <w:pPr>
        <w:pStyle w:val="ListParagraph"/>
        <w:numPr>
          <w:ilvl w:val="0"/>
          <w:numId w:val="14"/>
        </w:numPr>
        <w:tabs>
          <w:tab w:pos="440" w:val="left" w:leader="none"/>
        </w:tabs>
        <w:spacing w:line="230" w:lineRule="exact" w:before="0" w:after="0"/>
        <w:ind w:left="439" w:right="0" w:hanging="208"/>
        <w:jc w:val="left"/>
        <w:rPr>
          <w:rFonts w:ascii="Carlito"/>
          <w:sz w:val="19"/>
        </w:rPr>
      </w:pPr>
      <w:r>
        <w:rPr>
          <w:rFonts w:ascii="Carlito"/>
          <w:w w:val="105"/>
          <w:sz w:val="19"/>
        </w:rPr>
        <w:t>piercing damage.</w:t>
      </w:r>
    </w:p>
    <w:p>
      <w:pPr>
        <w:pStyle w:val="Heading5"/>
        <w:spacing w:before="86"/>
      </w:pPr>
      <w:r>
        <w:rPr>
          <w:b w:val="0"/>
        </w:rPr>
        <w:br w:type="column"/>
      </w:r>
      <w:r>
        <w:rPr>
          <w:w w:val="105"/>
        </w:rPr>
        <w:t>Reactions</w:t>
      </w:r>
    </w:p>
    <w:p>
      <w:pPr>
        <w:pStyle w:val="BodyText"/>
        <w:spacing w:before="1"/>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2" w:lineRule="auto" w:before="58"/>
        <w:ind w:right="315"/>
        <w:rPr>
          <w:rFonts w:ascii="Carlito"/>
        </w:rPr>
      </w:pPr>
      <w:r>
        <w:rPr>
          <w:rFonts w:ascii="Carlito"/>
          <w:b/>
          <w:i/>
          <w:w w:val="105"/>
        </w:rPr>
        <w:t>Parry. </w:t>
      </w:r>
      <w:r>
        <w:rPr>
          <w:rFonts w:ascii="Carlito"/>
          <w:w w:val="105"/>
        </w:rPr>
        <w:t>The captain adds 2 to its AC against one melee attack that would hit it. To do so, the captain must see the attacker and be wielding a melee weapon.</w:t>
      </w:r>
    </w:p>
    <w:p>
      <w:pPr>
        <w:pStyle w:val="BodyText"/>
        <w:spacing w:before="1"/>
        <w:ind w:left="0"/>
        <w:rPr>
          <w:rFonts w:ascii="Carlito"/>
          <w:sz w:val="25"/>
        </w:rPr>
      </w:pPr>
    </w:p>
    <w:p>
      <w:pPr>
        <w:pStyle w:val="BodyText"/>
        <w:spacing w:line="252" w:lineRule="auto" w:before="1"/>
        <w:ind w:right="297"/>
      </w:pPr>
      <w:r>
        <w:rPr>
          <w:w w:val="105"/>
        </w:rPr>
        <w:t>It takes a strong personality, ruthless cunning, and a silver tongue to keep a gang of bandits in line. The </w:t>
      </w:r>
      <w:r>
        <w:rPr>
          <w:b/>
          <w:w w:val="105"/>
        </w:rPr>
        <w:t>bandit captain </w:t>
      </w:r>
      <w:r>
        <w:rPr>
          <w:w w:val="105"/>
        </w:rPr>
        <w:t>has these qualities in spades.</w:t>
      </w:r>
    </w:p>
    <w:p>
      <w:pPr>
        <w:pStyle w:val="BodyText"/>
        <w:spacing w:line="254" w:lineRule="auto"/>
        <w:ind w:right="312" w:firstLine="187"/>
      </w:pPr>
      <w:r>
        <w:rPr>
          <w:w w:val="105"/>
        </w:rPr>
        <w:t>In addition to managing a crew of selfish malcontents, the </w:t>
      </w:r>
      <w:r>
        <w:rPr>
          <w:b/>
          <w:w w:val="105"/>
        </w:rPr>
        <w:t>pirate captain </w:t>
      </w:r>
      <w:r>
        <w:rPr>
          <w:w w:val="105"/>
        </w:rPr>
        <w:t>is a variation of the bandit captain, with a ship to protect and command. To keep the crew in line, the captain must mete out rewards and punishment on a regular basis.</w:t>
      </w:r>
    </w:p>
    <w:p>
      <w:pPr>
        <w:pStyle w:val="BodyText"/>
        <w:spacing w:line="254" w:lineRule="auto"/>
        <w:ind w:right="237" w:firstLine="187"/>
      </w:pPr>
      <w:r>
        <w:rPr>
          <w:w w:val="105"/>
        </w:rPr>
        <w:t>More than treasure, a bandit captain or pirate captain craves infamy. A prisoner who appeals to the captain’s vanity or ego is more likely to be treated fairly than a prisoner who does not or claims not to know anything of the captain’s colorful reputation.</w:t>
      </w:r>
    </w:p>
    <w:p>
      <w:pPr>
        <w:pStyle w:val="BodyText"/>
        <w:spacing w:before="8"/>
        <w:ind w:left="0"/>
        <w:rPr>
          <w:sz w:val="28"/>
        </w:rPr>
      </w:pPr>
    </w:p>
    <w:p>
      <w:pPr>
        <w:pStyle w:val="Heading4"/>
        <w:rPr>
          <w:rFonts w:ascii="Carlito"/>
        </w:rPr>
      </w:pPr>
      <w:r>
        <w:rPr>
          <w:rFonts w:ascii="Carlito"/>
          <w:color w:val="943634"/>
        </w:rPr>
        <w:t>Berserker</w:t>
      </w:r>
    </w:p>
    <w:p>
      <w:pPr>
        <w:spacing w:before="67"/>
        <w:ind w:left="232" w:right="0" w:firstLine="0"/>
        <w:jc w:val="left"/>
        <w:rPr>
          <w:rFonts w:ascii="Carlito"/>
          <w:i/>
          <w:sz w:val="19"/>
        </w:rPr>
      </w:pPr>
      <w:r>
        <w:rPr>
          <w:rFonts w:ascii="Carlito"/>
          <w:i/>
          <w:w w:val="105"/>
          <w:sz w:val="19"/>
        </w:rPr>
        <w:t>Medium humanoid (any race), any chaotic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13 (hide armor)</w:t>
      </w:r>
    </w:p>
    <w:p>
      <w:pPr>
        <w:spacing w:before="75"/>
        <w:ind w:left="232" w:right="0" w:firstLine="0"/>
        <w:jc w:val="left"/>
        <w:rPr>
          <w:rFonts w:ascii="Carlito"/>
          <w:sz w:val="19"/>
        </w:rPr>
      </w:pPr>
      <w:r>
        <w:rPr>
          <w:rFonts w:ascii="Carlito"/>
          <w:b/>
          <w:w w:val="105"/>
          <w:sz w:val="19"/>
        </w:rPr>
        <w:t>Hit Points </w:t>
      </w:r>
      <w:r>
        <w:rPr>
          <w:rFonts w:ascii="Carlito"/>
          <w:w w:val="105"/>
          <w:sz w:val="19"/>
        </w:rPr>
        <w:t>67 (9d8 + 27)</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10" w:val="left" w:leader="none"/>
          <w:tab w:pos="1411" w:val="left" w:leader="none"/>
          <w:tab w:pos="2175" w:val="left" w:leader="none"/>
          <w:tab w:pos="2873" w:val="left" w:leader="none"/>
          <w:tab w:pos="3581" w:val="left" w:leader="none"/>
        </w:tabs>
        <w:ind w:left="4"/>
        <w:jc w:val="center"/>
      </w:pPr>
      <w:r>
        <w:rPr>
          <w:w w:val="105"/>
        </w:rPr>
        <w:t>STR</w:t>
        <w:tab/>
        <w:t>DEX</w:t>
        <w:tab/>
        <w:t>CON</w:t>
        <w:tab/>
        <w:t>INT</w:t>
        <w:tab/>
        <w:t>WIS</w:t>
        <w:tab/>
        <w:t>CHA</w:t>
      </w:r>
    </w:p>
    <w:p>
      <w:pPr>
        <w:pStyle w:val="BodyText"/>
        <w:tabs>
          <w:tab w:pos="2210" w:val="left" w:leader="none"/>
          <w:tab w:pos="2879" w:val="left" w:leader="none"/>
          <w:tab w:pos="3650" w:val="left" w:leader="none"/>
        </w:tabs>
        <w:spacing w:before="71"/>
        <w:ind w:left="0" w:right="64"/>
        <w:jc w:val="center"/>
        <w:rPr>
          <w:rFonts w:ascii="Carlito" w:hAnsi="Carlito"/>
        </w:rPr>
      </w:pPr>
      <w:r>
        <w:rPr>
          <w:rFonts w:ascii="Carlito" w:hAnsi="Carlito"/>
          <w:w w:val="105"/>
        </w:rPr>
        <w:t>16 (+3)   12 (+1)  </w:t>
      </w:r>
      <w:r>
        <w:rPr>
          <w:rFonts w:ascii="Carlito" w:hAnsi="Carlito"/>
          <w:spacing w:val="22"/>
          <w:w w:val="105"/>
        </w:rPr>
        <w:t> </w:t>
      </w:r>
      <w:r>
        <w:rPr>
          <w:rFonts w:ascii="Carlito" w:hAnsi="Carlito"/>
          <w:w w:val="105"/>
        </w:rPr>
        <w:t>17</w:t>
      </w:r>
      <w:r>
        <w:rPr>
          <w:rFonts w:ascii="Carlito" w:hAnsi="Carlito"/>
          <w:spacing w:val="-1"/>
          <w:w w:val="105"/>
        </w:rPr>
        <w:t> </w:t>
      </w:r>
      <w:r>
        <w:rPr>
          <w:rFonts w:ascii="Carlito" w:hAnsi="Carlito"/>
          <w:w w:val="105"/>
        </w:rPr>
        <w:t>(+3)</w:t>
        <w:tab/>
        <w:t>9 (−1)</w:t>
        <w:tab/>
        <w:t>11 (+0)</w:t>
        <w:tab/>
        <w:t>9 (−1)</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Senses </w:t>
      </w:r>
      <w:r>
        <w:rPr>
          <w:rFonts w:ascii="Carlito"/>
          <w:w w:val="105"/>
          <w:sz w:val="19"/>
        </w:rPr>
        <w:t>passive Perception 10</w:t>
      </w:r>
    </w:p>
    <w:p>
      <w:pPr>
        <w:spacing w:before="71"/>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5"/>
        <w:ind w:left="232" w:right="0" w:firstLine="0"/>
        <w:jc w:val="left"/>
        <w:rPr>
          <w:rFonts w:ascii="Carlito"/>
          <w:sz w:val="19"/>
        </w:rPr>
      </w:pPr>
      <w:r>
        <w:rPr>
          <w:rFonts w:ascii="Carlito"/>
          <w:b/>
          <w:w w:val="105"/>
          <w:sz w:val="19"/>
        </w:rPr>
        <w:t>Challenge </w:t>
      </w:r>
      <w:r>
        <w:rPr>
          <w:rFonts w:ascii="Carlito"/>
          <w:w w:val="105"/>
          <w:sz w:val="19"/>
        </w:rPr>
        <w:t>2 (450</w:t>
      </w:r>
      <w:r>
        <w:rPr>
          <w:rFonts w:ascii="Carlito"/>
          <w:spacing w:val="-7"/>
          <w:w w:val="105"/>
          <w:sz w:val="19"/>
        </w:rPr>
        <w:t> </w:t>
      </w:r>
      <w:r>
        <w:rPr>
          <w:rFonts w:ascii="Carlito"/>
          <w:w w:val="105"/>
          <w:sz w:val="19"/>
        </w:rPr>
        <w:t>XP)</w:t>
      </w:r>
    </w:p>
    <w:p>
      <w:pPr>
        <w:pStyle w:val="BodyText"/>
        <w:spacing w:before="7"/>
        <w:ind w:left="0"/>
        <w:rPr>
          <w:rFonts w:ascii="Carlito"/>
          <w:sz w:val="30"/>
        </w:rPr>
      </w:pPr>
    </w:p>
    <w:p>
      <w:pPr>
        <w:pStyle w:val="BodyText"/>
        <w:spacing w:line="252" w:lineRule="auto"/>
        <w:ind w:right="248"/>
        <w:jc w:val="both"/>
        <w:rPr>
          <w:rFonts w:ascii="Carlito"/>
        </w:rPr>
      </w:pPr>
      <w:r>
        <w:rPr>
          <w:rFonts w:ascii="Carlito"/>
          <w:b/>
          <w:i/>
          <w:w w:val="105"/>
        </w:rPr>
        <w:t>Reckless. </w:t>
      </w:r>
      <w:r>
        <w:rPr>
          <w:rFonts w:ascii="Carlito"/>
          <w:w w:val="105"/>
        </w:rPr>
        <w:t>At the start of its turn, the berserker can gain advantage on all melee weapon attack rolls during that turn, but attack rolls against it have advantage until the start of its next</w:t>
      </w:r>
      <w:r>
        <w:rPr>
          <w:rFonts w:ascii="Carlito"/>
          <w:spacing w:val="2"/>
          <w:w w:val="105"/>
        </w:rPr>
        <w:t> </w:t>
      </w:r>
      <w:r>
        <w:rPr>
          <w:rFonts w:ascii="Carlito"/>
          <w:w w:val="105"/>
        </w:rPr>
        <w:t>turn.</w:t>
      </w:r>
    </w:p>
    <w:p>
      <w:pPr>
        <w:spacing w:before="202"/>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18" w:firstLine="0"/>
        <w:jc w:val="left"/>
        <w:rPr>
          <w:rFonts w:ascii="Carlito"/>
          <w:sz w:val="19"/>
        </w:rPr>
      </w:pPr>
      <w:r>
        <w:rPr>
          <w:rFonts w:ascii="Carlito"/>
          <w:b/>
          <w:i/>
          <w:w w:val="105"/>
          <w:sz w:val="19"/>
        </w:rPr>
        <w:t>Greataxe.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9 (1d12 + 3) slashing damage.</w:t>
      </w:r>
    </w:p>
    <w:p>
      <w:pPr>
        <w:pStyle w:val="BodyText"/>
        <w:spacing w:before="7"/>
        <w:ind w:left="0"/>
        <w:rPr>
          <w:rFonts w:ascii="Carlito"/>
          <w:sz w:val="24"/>
        </w:rPr>
      </w:pPr>
    </w:p>
    <w:p>
      <w:pPr>
        <w:pStyle w:val="BodyText"/>
        <w:spacing w:line="252" w:lineRule="auto" w:before="1"/>
        <w:ind w:right="422"/>
      </w:pPr>
      <w:r>
        <w:rPr>
          <w:w w:val="105"/>
        </w:rPr>
        <w:t>Hailing from uncivilized lands, unpredictable </w:t>
      </w:r>
      <w:r>
        <w:rPr>
          <w:b/>
          <w:w w:val="105"/>
        </w:rPr>
        <w:t>berserkers </w:t>
      </w:r>
      <w:r>
        <w:rPr>
          <w:w w:val="105"/>
        </w:rPr>
        <w:t>come together in war parties and seek conflict wherever they can find it.</w:t>
      </w:r>
    </w:p>
    <w:p>
      <w:pPr>
        <w:spacing w:after="0" w:line="252" w:lineRule="auto"/>
        <w:sectPr>
          <w:pgSz w:w="12240" w:h="15840"/>
          <w:pgMar w:header="0" w:footer="644" w:top="1360" w:bottom="840" w:left="920" w:right="920"/>
          <w:cols w:num="2" w:equalWidth="0">
            <w:col w:w="4833" w:space="586"/>
            <w:col w:w="4981"/>
          </w:cols>
        </w:sectPr>
      </w:pPr>
    </w:p>
    <w:p>
      <w:pPr>
        <w:pStyle w:val="Heading4"/>
        <w:spacing w:before="82"/>
        <w:rPr>
          <w:rFonts w:ascii="Carlito"/>
        </w:rPr>
      </w:pPr>
      <w:r>
        <w:rPr>
          <w:rFonts w:ascii="Carlito"/>
          <w:color w:val="943634"/>
        </w:rPr>
        <w:t>Commoner</w:t>
      </w:r>
    </w:p>
    <w:p>
      <w:pPr>
        <w:spacing w:before="66"/>
        <w:ind w:left="232" w:right="0" w:firstLine="0"/>
        <w:jc w:val="left"/>
        <w:rPr>
          <w:rFonts w:ascii="Carlito"/>
          <w:i/>
          <w:sz w:val="19"/>
        </w:rPr>
      </w:pPr>
      <w:r>
        <w:rPr>
          <w:rFonts w:ascii="Carlito"/>
          <w:i/>
          <w:w w:val="105"/>
          <w:sz w:val="19"/>
        </w:rPr>
        <w:t>Medium humanoid (any race), any alignment</w:t>
      </w:r>
    </w:p>
    <w:p>
      <w:pPr>
        <w:spacing w:line="316" w:lineRule="auto" w:before="128"/>
        <w:ind w:left="232" w:right="3152" w:firstLine="0"/>
        <w:jc w:val="left"/>
        <w:rPr>
          <w:rFonts w:ascii="Carlito"/>
          <w:sz w:val="19"/>
        </w:rPr>
      </w:pPr>
      <w:r>
        <w:rPr>
          <w:rFonts w:ascii="Carlito"/>
          <w:b/>
          <w:w w:val="105"/>
          <w:sz w:val="19"/>
        </w:rPr>
        <w:t>Armor Class </w:t>
      </w:r>
      <w:r>
        <w:rPr>
          <w:rFonts w:ascii="Carlito"/>
          <w:w w:val="105"/>
          <w:sz w:val="19"/>
        </w:rPr>
        <w:t>10 </w:t>
      </w:r>
      <w:r>
        <w:rPr>
          <w:rFonts w:ascii="Carlito"/>
          <w:b/>
          <w:w w:val="105"/>
          <w:sz w:val="19"/>
        </w:rPr>
        <w:t>Hit Points </w:t>
      </w:r>
      <w:r>
        <w:rPr>
          <w:rFonts w:ascii="Carlito"/>
          <w:w w:val="105"/>
          <w:sz w:val="19"/>
        </w:rPr>
        <w:t>4 (1d8) </w:t>
      </w:r>
      <w:r>
        <w:rPr>
          <w:rFonts w:ascii="Carlito"/>
          <w:b/>
          <w:w w:val="105"/>
          <w:sz w:val="19"/>
        </w:rPr>
        <w:t>Speed </w:t>
      </w:r>
      <w:r>
        <w:rPr>
          <w:rFonts w:ascii="Carlito"/>
          <w:w w:val="105"/>
          <w:sz w:val="19"/>
        </w:rPr>
        <w:t>30 ft.</w:t>
      </w:r>
    </w:p>
    <w:p>
      <w:pPr>
        <w:pStyle w:val="BodyText"/>
        <w:spacing w:before="1"/>
        <w:ind w:left="0"/>
        <w:rPr>
          <w:rFonts w:ascii="Carlito"/>
          <w:sz w:val="4"/>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61" w:val="left" w:leader="none"/>
          <w:tab w:pos="1561" w:val="left" w:leader="none"/>
          <w:tab w:pos="2326" w:val="left" w:leader="none"/>
          <w:tab w:pos="3023" w:val="left" w:leader="none"/>
          <w:tab w:pos="3731" w:val="left" w:leader="none"/>
        </w:tabs>
        <w:spacing w:before="30"/>
        <w:ind w:left="155"/>
        <w:jc w:val="center"/>
      </w:pPr>
      <w:r>
        <w:rPr>
          <w:w w:val="105"/>
        </w:rPr>
        <w:t>STR</w:t>
        <w:tab/>
        <w:t>DEX</w:t>
        <w:tab/>
        <w:t>CON</w:t>
        <w:tab/>
        <w:t>INT</w:t>
        <w:tab/>
        <w:t>WIS</w:t>
        <w:tab/>
        <w:t>CHA</w:t>
      </w:r>
    </w:p>
    <w:p>
      <w:pPr>
        <w:pStyle w:val="BodyText"/>
        <w:spacing w:before="70"/>
        <w:ind w:left="134"/>
        <w:jc w:val="center"/>
        <w:rPr>
          <w:rFonts w:ascii="Carlito"/>
        </w:rPr>
      </w:pPr>
      <w:r>
        <w:rPr>
          <w:rFonts w:ascii="Carlito"/>
          <w:w w:val="105"/>
        </w:rPr>
        <w:t>10 (+0) 10 (+0) 10 (+0) 10 (+0) 10 (+0) 10 (+0)</w:t>
      </w:r>
    </w:p>
    <w:p>
      <w:pPr>
        <w:pStyle w:val="BodyText"/>
        <w:spacing w:before="4"/>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Senses </w:t>
      </w:r>
      <w:r>
        <w:rPr>
          <w:rFonts w:ascii="Carlito"/>
          <w:w w:val="105"/>
          <w:sz w:val="19"/>
        </w:rPr>
        <w:t>passive Perception 10</w:t>
      </w:r>
    </w:p>
    <w:p>
      <w:pPr>
        <w:spacing w:before="71"/>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0"/>
        <w:ind w:left="232" w:right="0" w:firstLine="0"/>
        <w:jc w:val="left"/>
        <w:rPr>
          <w:rFonts w:ascii="Carlito"/>
          <w:sz w:val="19"/>
        </w:rPr>
      </w:pPr>
      <w:r>
        <w:rPr>
          <w:rFonts w:ascii="Carlito"/>
          <w:b/>
          <w:w w:val="105"/>
          <w:sz w:val="19"/>
        </w:rPr>
        <w:t>Challenge </w:t>
      </w:r>
      <w:r>
        <w:rPr>
          <w:rFonts w:ascii="Carlito"/>
          <w:w w:val="105"/>
          <w:sz w:val="19"/>
        </w:rPr>
        <w:t>0 (10 XP)</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216" w:firstLine="0"/>
        <w:jc w:val="left"/>
        <w:rPr>
          <w:rFonts w:ascii="Carlito"/>
          <w:sz w:val="19"/>
        </w:rPr>
      </w:pPr>
      <w:r>
        <w:rPr>
          <w:rFonts w:ascii="Carlito"/>
          <w:b/>
          <w:i/>
          <w:w w:val="105"/>
          <w:sz w:val="19"/>
        </w:rPr>
        <w:t>Club.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2 (1d4) bludgeoning damage.</w:t>
      </w:r>
    </w:p>
    <w:p>
      <w:pPr>
        <w:pStyle w:val="BodyText"/>
        <w:spacing w:before="7"/>
        <w:ind w:left="0"/>
        <w:rPr>
          <w:rFonts w:ascii="Carlito"/>
          <w:sz w:val="24"/>
        </w:rPr>
      </w:pPr>
    </w:p>
    <w:p>
      <w:pPr>
        <w:pStyle w:val="BodyText"/>
        <w:spacing w:line="254" w:lineRule="auto" w:before="1"/>
      </w:pPr>
      <w:r>
        <w:rPr>
          <w:b/>
          <w:w w:val="105"/>
        </w:rPr>
        <w:t>Commoners </w:t>
      </w:r>
      <w:r>
        <w:rPr>
          <w:w w:val="105"/>
        </w:rPr>
        <w:t>include peasants, serfs, slaves, servants, pilgrims, merchants, artisans, and hermits.</w:t>
      </w:r>
    </w:p>
    <w:p>
      <w:pPr>
        <w:pStyle w:val="BodyText"/>
        <w:spacing w:before="3"/>
        <w:ind w:left="0"/>
        <w:rPr>
          <w:sz w:val="29"/>
        </w:rPr>
      </w:pPr>
    </w:p>
    <w:p>
      <w:pPr>
        <w:pStyle w:val="Heading4"/>
        <w:spacing w:before="1"/>
        <w:rPr>
          <w:rFonts w:ascii="Carlito"/>
        </w:rPr>
      </w:pPr>
      <w:r>
        <w:rPr>
          <w:rFonts w:ascii="Carlito"/>
          <w:color w:val="943634"/>
        </w:rPr>
        <w:t>Cultist</w:t>
      </w:r>
    </w:p>
    <w:p>
      <w:pPr>
        <w:spacing w:before="66"/>
        <w:ind w:left="118" w:right="0" w:firstLine="0"/>
        <w:jc w:val="center"/>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race</w:t>
      </w:r>
      <w:r>
        <w:rPr>
          <w:rFonts w:ascii="Carlito" w:hAnsi="Carlito"/>
          <w:i/>
          <w:w w:val="103"/>
          <w:sz w:val="19"/>
        </w:rPr>
        <w:t>),</w:t>
      </w:r>
      <w:r>
        <w:rPr>
          <w:rFonts w:ascii="Carlito" w:hAnsi="Carlito"/>
          <w:i/>
          <w:spacing w:val="3"/>
          <w:sz w:val="19"/>
        </w:rPr>
        <w:t> </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pPr>
        <w:spacing w:before="133"/>
        <w:ind w:left="232" w:right="0" w:firstLine="0"/>
        <w:jc w:val="left"/>
        <w:rPr>
          <w:rFonts w:ascii="Carlito"/>
          <w:sz w:val="19"/>
        </w:rPr>
      </w:pPr>
      <w:r>
        <w:rPr>
          <w:rFonts w:ascii="Carlito"/>
          <w:b/>
          <w:w w:val="105"/>
          <w:sz w:val="19"/>
        </w:rPr>
        <w:t>Armor Class </w:t>
      </w:r>
      <w:r>
        <w:rPr>
          <w:rFonts w:ascii="Carlito"/>
          <w:w w:val="105"/>
          <w:sz w:val="19"/>
        </w:rPr>
        <w:t>12 (leather armor)</w:t>
      </w:r>
    </w:p>
    <w:p>
      <w:pPr>
        <w:spacing w:before="75"/>
        <w:ind w:left="232" w:right="0" w:firstLine="0"/>
        <w:jc w:val="left"/>
        <w:rPr>
          <w:rFonts w:ascii="Carlito"/>
          <w:sz w:val="19"/>
        </w:rPr>
      </w:pPr>
      <w:r>
        <w:rPr>
          <w:rFonts w:ascii="Carlito"/>
          <w:b/>
          <w:w w:val="105"/>
          <w:sz w:val="19"/>
        </w:rPr>
        <w:t>Hit Points </w:t>
      </w:r>
      <w:r>
        <w:rPr>
          <w:rFonts w:ascii="Carlito"/>
          <w:w w:val="105"/>
          <w:sz w:val="19"/>
        </w:rPr>
        <w:t>9 (2d8)</w:t>
      </w:r>
    </w:p>
    <w:p>
      <w:pPr>
        <w:spacing w:before="7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61" w:val="left" w:leader="none"/>
          <w:tab w:pos="1561" w:val="left" w:leader="none"/>
          <w:tab w:pos="2326" w:val="left" w:leader="none"/>
          <w:tab w:pos="3023" w:val="left" w:leader="none"/>
          <w:tab w:pos="3731" w:val="left" w:leader="none"/>
        </w:tabs>
        <w:ind w:left="155"/>
        <w:jc w:val="center"/>
      </w:pPr>
      <w:r>
        <w:rPr>
          <w:w w:val="105"/>
        </w:rPr>
        <w:t>STR</w:t>
        <w:tab/>
        <w:t>DEX</w:t>
        <w:tab/>
        <w:t>CON</w:t>
        <w:tab/>
        <w:t>INT</w:t>
        <w:tab/>
        <w:t>WIS</w:t>
        <w:tab/>
        <w:t>CHA</w:t>
      </w:r>
    </w:p>
    <w:p>
      <w:pPr>
        <w:pStyle w:val="BodyText"/>
        <w:spacing w:before="76"/>
        <w:ind w:left="134"/>
        <w:jc w:val="center"/>
        <w:rPr>
          <w:rFonts w:ascii="Carlito"/>
        </w:rPr>
      </w:pPr>
      <w:r>
        <w:rPr>
          <w:rFonts w:ascii="Carlito"/>
          <w:w w:val="105"/>
        </w:rPr>
        <w:t>11 (+0) 12 (+1) 10 (+0) 10 (+0) 11 (+0) 10 (+0)</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Deception +2, Religion +2</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10</w:t>
      </w:r>
    </w:p>
    <w:p>
      <w:pPr>
        <w:spacing w:before="76"/>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0"/>
        <w:ind w:left="232" w:right="0" w:firstLine="0"/>
        <w:jc w:val="left"/>
        <w:rPr>
          <w:rFonts w:ascii="Carlito"/>
          <w:sz w:val="19"/>
        </w:rPr>
      </w:pPr>
      <w:r>
        <w:rPr>
          <w:rFonts w:ascii="Carlito"/>
          <w:b/>
          <w:w w:val="105"/>
          <w:sz w:val="19"/>
        </w:rPr>
        <w:t>Challenge </w:t>
      </w:r>
      <w:r>
        <w:rPr>
          <w:rFonts w:ascii="Carlito"/>
          <w:w w:val="105"/>
          <w:sz w:val="19"/>
        </w:rPr>
        <w:t>1/8 (25 XP)</w:t>
      </w:r>
    </w:p>
    <w:p>
      <w:pPr>
        <w:pStyle w:val="BodyText"/>
        <w:spacing w:before="11"/>
        <w:ind w:left="0"/>
        <w:rPr>
          <w:rFonts w:ascii="Carlito"/>
          <w:sz w:val="30"/>
        </w:rPr>
      </w:pPr>
    </w:p>
    <w:p>
      <w:pPr>
        <w:pStyle w:val="BodyText"/>
        <w:spacing w:line="247" w:lineRule="auto" w:before="1"/>
        <w:ind w:right="425"/>
        <w:rPr>
          <w:rFonts w:ascii="Carlito"/>
        </w:rPr>
      </w:pPr>
      <w:r>
        <w:rPr>
          <w:rFonts w:ascii="Carlito"/>
          <w:b/>
          <w:i/>
          <w:w w:val="105"/>
        </w:rPr>
        <w:t>Dark Devotion. </w:t>
      </w:r>
      <w:r>
        <w:rPr>
          <w:rFonts w:ascii="Carlito"/>
          <w:w w:val="105"/>
        </w:rPr>
        <w:t>The cultist has advantage on saving throws against being charmed or frightened.</w:t>
      </w:r>
    </w:p>
    <w:p>
      <w:pPr>
        <w:tabs>
          <w:tab w:pos="4777" w:val="left" w:leader="none"/>
        </w:tabs>
        <w:spacing w:before="208"/>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255" w:firstLine="0"/>
        <w:jc w:val="left"/>
        <w:rPr>
          <w:rFonts w:ascii="Carlito"/>
          <w:sz w:val="19"/>
        </w:rPr>
      </w:pPr>
      <w:r>
        <w:rPr>
          <w:rFonts w:ascii="Carlito"/>
          <w:b/>
          <w:i/>
          <w:w w:val="105"/>
          <w:sz w:val="19"/>
        </w:rPr>
        <w:t>Scimitar. </w:t>
      </w:r>
      <w:r>
        <w:rPr>
          <w:rFonts w:ascii="Carlito"/>
          <w:i/>
          <w:w w:val="105"/>
          <w:sz w:val="19"/>
        </w:rPr>
        <w:t>Melee Weapon Attack: </w:t>
      </w:r>
      <w:r>
        <w:rPr>
          <w:rFonts w:ascii="Carlito"/>
          <w:w w:val="105"/>
          <w:sz w:val="19"/>
        </w:rPr>
        <w:t>+3 to hit, reach 5 ft., one creature. </w:t>
      </w:r>
      <w:r>
        <w:rPr>
          <w:rFonts w:ascii="Carlito"/>
          <w:i/>
          <w:w w:val="105"/>
          <w:sz w:val="19"/>
        </w:rPr>
        <w:t>Hit: </w:t>
      </w:r>
      <w:r>
        <w:rPr>
          <w:rFonts w:ascii="Carlito"/>
          <w:w w:val="105"/>
          <w:sz w:val="19"/>
        </w:rPr>
        <w:t>4 (1d6 + 1) slashing damage.</w:t>
      </w:r>
    </w:p>
    <w:p>
      <w:pPr>
        <w:pStyle w:val="BodyText"/>
        <w:spacing w:before="8"/>
        <w:ind w:left="0"/>
        <w:rPr>
          <w:rFonts w:ascii="Carlito"/>
          <w:sz w:val="24"/>
        </w:rPr>
      </w:pPr>
    </w:p>
    <w:p>
      <w:pPr>
        <w:pStyle w:val="BodyText"/>
        <w:spacing w:line="254" w:lineRule="auto"/>
        <w:ind w:right="174"/>
      </w:pPr>
      <w:r>
        <w:rPr>
          <w:b/>
          <w:w w:val="105"/>
        </w:rPr>
        <w:t>Cultists </w:t>
      </w:r>
      <w:r>
        <w:rPr>
          <w:w w:val="105"/>
        </w:rPr>
        <w:t>swear allegiance to dark powers such as elemental princes, demon lords, or archdevils. Most conceal their loyalties to avoid being ostracized, imprisoned, or executed for their beliefs. Unlike evil</w:t>
      </w:r>
    </w:p>
    <w:p>
      <w:pPr>
        <w:pStyle w:val="BodyText"/>
        <w:spacing w:line="254" w:lineRule="auto" w:before="86"/>
        <w:ind w:left="203" w:right="260"/>
      </w:pPr>
      <w:r>
        <w:rPr/>
        <w:br w:type="column"/>
      </w:r>
      <w:r>
        <w:rPr>
          <w:w w:val="105"/>
        </w:rPr>
        <w:t>acolytes, cultists often show signs of insanity in their beliefs and practices.</w:t>
      </w:r>
    </w:p>
    <w:p>
      <w:pPr>
        <w:pStyle w:val="BodyText"/>
        <w:spacing w:before="9"/>
        <w:ind w:left="0"/>
        <w:rPr>
          <w:sz w:val="29"/>
        </w:rPr>
      </w:pPr>
    </w:p>
    <w:p>
      <w:pPr>
        <w:pStyle w:val="Heading4"/>
        <w:ind w:left="203"/>
        <w:rPr>
          <w:rFonts w:ascii="Carlito"/>
        </w:rPr>
      </w:pPr>
      <w:r>
        <w:rPr>
          <w:rFonts w:ascii="Carlito"/>
          <w:color w:val="943634"/>
        </w:rPr>
        <w:t>Cult Fanatic</w:t>
      </w:r>
    </w:p>
    <w:p>
      <w:pPr>
        <w:spacing w:before="67"/>
        <w:ind w:left="203" w:right="0" w:firstLine="0"/>
        <w:jc w:val="left"/>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race)</w:t>
      </w:r>
      <w:r>
        <w:rPr>
          <w:rFonts w:ascii="Carlito" w:hAnsi="Carlito"/>
          <w:i/>
          <w:w w:val="103"/>
          <w:sz w:val="19"/>
        </w:rPr>
        <w:t>,</w:t>
      </w:r>
      <w:r>
        <w:rPr>
          <w:rFonts w:ascii="Carlito" w:hAnsi="Carlito"/>
          <w:i/>
          <w:spacing w:val="3"/>
          <w:sz w:val="19"/>
        </w:rPr>
        <w:t> </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non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pPr>
        <w:spacing w:before="128"/>
        <w:ind w:left="203" w:right="0" w:firstLine="0"/>
        <w:jc w:val="left"/>
        <w:rPr>
          <w:rFonts w:ascii="Carlito"/>
          <w:sz w:val="19"/>
        </w:rPr>
      </w:pPr>
      <w:r>
        <w:rPr>
          <w:rFonts w:ascii="Carlito"/>
          <w:b/>
          <w:w w:val="105"/>
          <w:sz w:val="19"/>
        </w:rPr>
        <w:t>Armor Class </w:t>
      </w:r>
      <w:r>
        <w:rPr>
          <w:rFonts w:ascii="Carlito"/>
          <w:w w:val="105"/>
          <w:sz w:val="19"/>
        </w:rPr>
        <w:t>13 (leather armor)</w:t>
      </w:r>
    </w:p>
    <w:p>
      <w:pPr>
        <w:spacing w:before="75"/>
        <w:ind w:left="203" w:right="0" w:firstLine="0"/>
        <w:jc w:val="left"/>
        <w:rPr>
          <w:rFonts w:ascii="Carlito"/>
          <w:sz w:val="19"/>
        </w:rPr>
      </w:pPr>
      <w:r>
        <w:rPr>
          <w:rFonts w:ascii="Carlito"/>
          <w:b/>
          <w:w w:val="105"/>
          <w:sz w:val="19"/>
        </w:rPr>
        <w:t>Hit Points </w:t>
      </w:r>
      <w:r>
        <w:rPr>
          <w:rFonts w:ascii="Carlito"/>
          <w:w w:val="105"/>
          <w:sz w:val="19"/>
        </w:rPr>
        <w:t>33 (6d8 + 6)</w:t>
      </w:r>
    </w:p>
    <w:p>
      <w:pPr>
        <w:spacing w:before="71"/>
        <w:ind w:left="203" w:right="0" w:firstLine="0"/>
        <w:jc w:val="left"/>
        <w:rPr>
          <w:rFonts w:ascii="Carlito"/>
          <w:sz w:val="19"/>
        </w:rPr>
      </w:pPr>
      <w:r>
        <w:rPr>
          <w:rFonts w:ascii="Carlito"/>
          <w:b/>
          <w:w w:val="105"/>
          <w:sz w:val="19"/>
        </w:rPr>
        <w:t>Speed </w:t>
      </w:r>
      <w:r>
        <w:rPr>
          <w:rFonts w:ascii="Carlito"/>
          <w:w w:val="105"/>
          <w:sz w:val="19"/>
        </w:rPr>
        <w:t>30 ft.</w:t>
      </w:r>
    </w:p>
    <w:p>
      <w:pPr>
        <w:pStyle w:val="BodyText"/>
        <w:spacing w:before="4"/>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before="70"/>
        <w:ind w:left="0" w:right="42"/>
        <w:jc w:val="center"/>
        <w:rPr>
          <w:rFonts w:ascii="Carlito"/>
        </w:rPr>
      </w:pPr>
      <w:r>
        <w:rPr>
          <w:rFonts w:ascii="Carlito"/>
          <w:w w:val="105"/>
        </w:rPr>
        <w:t>11 (+0) 14 (+2) 12 (+1) 10 (+0) 13 (+1) 14 (+2)</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ind w:left="203"/>
        <w:rPr>
          <w:rFonts w:ascii="Carlito"/>
        </w:rPr>
      </w:pPr>
      <w:r>
        <w:rPr>
          <w:rFonts w:ascii="Carlito"/>
          <w:b/>
          <w:w w:val="105"/>
        </w:rPr>
        <w:t>Skills </w:t>
      </w:r>
      <w:r>
        <w:rPr>
          <w:rFonts w:ascii="Carlito"/>
          <w:w w:val="105"/>
        </w:rPr>
        <w:t>Deception +4, Persuasion +4, Religion +2</w:t>
      </w:r>
    </w:p>
    <w:p>
      <w:pPr>
        <w:spacing w:before="71"/>
        <w:ind w:left="203" w:right="0" w:firstLine="0"/>
        <w:jc w:val="left"/>
        <w:rPr>
          <w:rFonts w:ascii="Carlito"/>
          <w:sz w:val="19"/>
        </w:rPr>
      </w:pPr>
      <w:r>
        <w:rPr>
          <w:rFonts w:ascii="Carlito"/>
          <w:b/>
          <w:w w:val="105"/>
          <w:sz w:val="19"/>
        </w:rPr>
        <w:t>Senses </w:t>
      </w:r>
      <w:r>
        <w:rPr>
          <w:rFonts w:ascii="Carlito"/>
          <w:w w:val="105"/>
          <w:sz w:val="19"/>
        </w:rPr>
        <w:t>passive Perception 11</w:t>
      </w:r>
    </w:p>
    <w:p>
      <w:pPr>
        <w:spacing w:before="75"/>
        <w:ind w:left="203"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1"/>
        <w:ind w:left="203"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47" w:lineRule="auto"/>
        <w:ind w:left="203" w:right="513"/>
        <w:rPr>
          <w:rFonts w:ascii="Carlito"/>
        </w:rPr>
      </w:pPr>
      <w:r>
        <w:rPr>
          <w:rFonts w:ascii="Carlito"/>
          <w:b/>
          <w:i/>
          <w:w w:val="105"/>
        </w:rPr>
        <w:t>Dark Devotion. </w:t>
      </w:r>
      <w:r>
        <w:rPr>
          <w:rFonts w:ascii="Carlito"/>
          <w:w w:val="105"/>
        </w:rPr>
        <w:t>The fanatic has advantage on saving throws against being charmed or frightened.</w:t>
      </w:r>
    </w:p>
    <w:p>
      <w:pPr>
        <w:pStyle w:val="BodyText"/>
        <w:spacing w:line="252" w:lineRule="auto" w:before="69"/>
        <w:ind w:left="203" w:right="448"/>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w w:val="103"/>
        </w:rPr>
        <w:t>f</w:t>
      </w:r>
      <w:r>
        <w:rPr>
          <w:rFonts w:ascii="Carlito" w:hAnsi="Carlito"/>
          <w:spacing w:val="1"/>
          <w:w w:val="103"/>
        </w:rPr>
        <w:t>anat</w:t>
      </w:r>
      <w:r>
        <w:rPr>
          <w:rFonts w:ascii="Carlito" w:hAnsi="Carlito"/>
          <w:w w:val="103"/>
        </w:rPr>
        <w:t>ic</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4th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Wisdom (spell save DC 11, +3 to hit with spell attacks). The fanatic has the following cleric spells</w:t>
      </w:r>
      <w:r>
        <w:rPr>
          <w:rFonts w:ascii="Carlito" w:hAnsi="Carlito"/>
          <w:spacing w:val="8"/>
        </w:rPr>
        <w:t> </w:t>
      </w:r>
      <w:r>
        <w:rPr>
          <w:rFonts w:ascii="Carlito" w:hAnsi="Carlito"/>
        </w:rPr>
        <w:t>prepared:</w:t>
      </w:r>
    </w:p>
    <w:p>
      <w:pPr>
        <w:spacing w:before="63"/>
        <w:ind w:left="203" w:right="0" w:firstLine="0"/>
        <w:jc w:val="left"/>
        <w:rPr>
          <w:rFonts w:ascii="Carlito"/>
          <w:i/>
          <w:sz w:val="19"/>
        </w:rPr>
      </w:pPr>
      <w:r>
        <w:rPr>
          <w:rFonts w:ascii="Carlito"/>
          <w:w w:val="105"/>
          <w:sz w:val="19"/>
        </w:rPr>
        <w:t>Cantrips (at will): </w:t>
      </w:r>
      <w:r>
        <w:rPr>
          <w:rFonts w:ascii="Carlito"/>
          <w:i/>
          <w:w w:val="105"/>
          <w:sz w:val="19"/>
        </w:rPr>
        <w:t>light</w:t>
      </w:r>
      <w:r>
        <w:rPr>
          <w:rFonts w:ascii="Carlito"/>
          <w:w w:val="105"/>
          <w:sz w:val="19"/>
        </w:rPr>
        <w:t>, </w:t>
      </w:r>
      <w:r>
        <w:rPr>
          <w:rFonts w:ascii="Carlito"/>
          <w:i/>
          <w:w w:val="105"/>
          <w:sz w:val="19"/>
        </w:rPr>
        <w:t>sacred flame</w:t>
      </w:r>
      <w:r>
        <w:rPr>
          <w:rFonts w:ascii="Carlito"/>
          <w:w w:val="105"/>
          <w:sz w:val="19"/>
        </w:rPr>
        <w:t>, </w:t>
      </w:r>
      <w:r>
        <w:rPr>
          <w:rFonts w:ascii="Carlito"/>
          <w:i/>
          <w:w w:val="105"/>
          <w:sz w:val="19"/>
        </w:rPr>
        <w:t>thaumaturgy</w:t>
      </w:r>
    </w:p>
    <w:p>
      <w:pPr>
        <w:spacing w:line="254" w:lineRule="auto" w:before="71"/>
        <w:ind w:left="390" w:right="470" w:hanging="187"/>
        <w:jc w:val="left"/>
        <w:rPr>
          <w:rFonts w:ascii="Carlito"/>
          <w:i/>
          <w:sz w:val="19"/>
        </w:rPr>
      </w:pPr>
      <w:r>
        <w:rPr>
          <w:rFonts w:ascii="Carlito"/>
          <w:w w:val="105"/>
          <w:sz w:val="19"/>
        </w:rPr>
        <w:t>1st level (4 slots): </w:t>
      </w:r>
      <w:r>
        <w:rPr>
          <w:rFonts w:ascii="Carlito"/>
          <w:i/>
          <w:w w:val="105"/>
          <w:sz w:val="19"/>
        </w:rPr>
        <w:t>command</w:t>
      </w:r>
      <w:r>
        <w:rPr>
          <w:rFonts w:ascii="Carlito"/>
          <w:w w:val="105"/>
          <w:sz w:val="19"/>
        </w:rPr>
        <w:t>, </w:t>
      </w:r>
      <w:r>
        <w:rPr>
          <w:rFonts w:ascii="Carlito"/>
          <w:i/>
          <w:w w:val="105"/>
          <w:sz w:val="19"/>
        </w:rPr>
        <w:t>inflict wounds</w:t>
      </w:r>
      <w:r>
        <w:rPr>
          <w:rFonts w:ascii="Carlito"/>
          <w:w w:val="105"/>
          <w:sz w:val="19"/>
        </w:rPr>
        <w:t>, </w:t>
      </w:r>
      <w:r>
        <w:rPr>
          <w:rFonts w:ascii="Carlito"/>
          <w:i/>
          <w:w w:val="105"/>
          <w:sz w:val="19"/>
        </w:rPr>
        <w:t>shield of </w:t>
      </w:r>
      <w:r>
        <w:rPr>
          <w:rFonts w:ascii="Carlito"/>
          <w:i/>
          <w:w w:val="105"/>
          <w:sz w:val="19"/>
        </w:rPr>
        <w:t>faith</w:t>
      </w:r>
    </w:p>
    <w:p>
      <w:pPr>
        <w:spacing w:before="55"/>
        <w:ind w:left="203" w:right="0" w:firstLine="0"/>
        <w:jc w:val="left"/>
        <w:rPr>
          <w:rFonts w:ascii="Carlito"/>
          <w:i/>
          <w:sz w:val="19"/>
        </w:rPr>
      </w:pPr>
      <w:r>
        <w:rPr>
          <w:rFonts w:ascii="Carlito"/>
          <w:w w:val="105"/>
          <w:sz w:val="19"/>
        </w:rPr>
        <w:t>2nd level (3 slots): </w:t>
      </w:r>
      <w:r>
        <w:rPr>
          <w:rFonts w:ascii="Carlito"/>
          <w:i/>
          <w:w w:val="105"/>
          <w:sz w:val="19"/>
        </w:rPr>
        <w:t>hold person</w:t>
      </w:r>
      <w:r>
        <w:rPr>
          <w:rFonts w:ascii="Carlito"/>
          <w:w w:val="105"/>
          <w:sz w:val="19"/>
        </w:rPr>
        <w:t>, </w:t>
      </w:r>
      <w:r>
        <w:rPr>
          <w:rFonts w:ascii="Carlito"/>
          <w:i/>
          <w:w w:val="105"/>
          <w:sz w:val="19"/>
        </w:rPr>
        <w:t>spiritual weapon</w:t>
      </w:r>
    </w:p>
    <w:p>
      <w:pPr>
        <w:spacing w:before="215"/>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03" w:right="0" w:firstLine="0"/>
        <w:jc w:val="left"/>
        <w:rPr>
          <w:rFonts w:ascii="Carlito"/>
          <w:sz w:val="19"/>
        </w:rPr>
      </w:pPr>
      <w:r>
        <w:rPr>
          <w:rFonts w:ascii="Carlito"/>
          <w:b/>
          <w:i/>
          <w:w w:val="105"/>
          <w:sz w:val="19"/>
        </w:rPr>
        <w:t>Multiattack. </w:t>
      </w:r>
      <w:r>
        <w:rPr>
          <w:rFonts w:ascii="Carlito"/>
          <w:w w:val="105"/>
          <w:sz w:val="19"/>
        </w:rPr>
        <w:t>The fanatic makes two melee attacks.</w:t>
      </w:r>
    </w:p>
    <w:p>
      <w:pPr>
        <w:spacing w:line="247" w:lineRule="auto" w:before="75"/>
        <w:ind w:left="203" w:right="345" w:firstLine="0"/>
        <w:jc w:val="left"/>
        <w:rPr>
          <w:rFonts w:ascii="Carlito"/>
          <w:sz w:val="19"/>
        </w:rPr>
      </w:pPr>
      <w:r>
        <w:rPr>
          <w:rFonts w:ascii="Carlito"/>
          <w:b/>
          <w:i/>
          <w:w w:val="105"/>
          <w:sz w:val="19"/>
        </w:rPr>
        <w:t>Dagger. </w:t>
      </w:r>
      <w:r>
        <w:rPr>
          <w:rFonts w:ascii="Carlito"/>
          <w:i/>
          <w:w w:val="105"/>
          <w:sz w:val="19"/>
        </w:rPr>
        <w:t>Melee or Ranged Weapon Attack: </w:t>
      </w:r>
      <w:r>
        <w:rPr>
          <w:rFonts w:ascii="Carlito"/>
          <w:w w:val="105"/>
          <w:sz w:val="19"/>
        </w:rPr>
        <w:t>+4 to hit, reach 5 ft. or range 20/60 ft., one creature. </w:t>
      </w:r>
      <w:r>
        <w:rPr>
          <w:rFonts w:ascii="Carlito"/>
          <w:i/>
          <w:w w:val="105"/>
          <w:sz w:val="19"/>
        </w:rPr>
        <w:t>Hit</w:t>
      </w:r>
      <w:r>
        <w:rPr>
          <w:rFonts w:ascii="Carlito"/>
          <w:w w:val="105"/>
          <w:sz w:val="19"/>
        </w:rPr>
        <w:t>: 4 (1d4</w:t>
      </w:r>
    </w:p>
    <w:p>
      <w:pPr>
        <w:pStyle w:val="BodyText"/>
        <w:spacing w:before="7"/>
        <w:ind w:left="203"/>
        <w:rPr>
          <w:rFonts w:ascii="Carlito"/>
        </w:rPr>
      </w:pPr>
      <w:r>
        <w:rPr>
          <w:rFonts w:ascii="Carlito"/>
          <w:w w:val="105"/>
        </w:rPr>
        <w:t>+ 2) piercing</w:t>
      </w:r>
      <w:r>
        <w:rPr>
          <w:rFonts w:ascii="Carlito"/>
          <w:spacing w:val="-7"/>
          <w:w w:val="105"/>
        </w:rPr>
        <w:t> </w:t>
      </w:r>
      <w:r>
        <w:rPr>
          <w:rFonts w:ascii="Carlito"/>
          <w:w w:val="105"/>
        </w:rPr>
        <w:t>damage.</w:t>
      </w:r>
    </w:p>
    <w:p>
      <w:pPr>
        <w:pStyle w:val="BodyText"/>
        <w:spacing w:before="3"/>
        <w:ind w:left="0"/>
        <w:rPr>
          <w:rFonts w:ascii="Carlito"/>
          <w:sz w:val="26"/>
        </w:rPr>
      </w:pPr>
    </w:p>
    <w:p>
      <w:pPr>
        <w:pStyle w:val="BodyText"/>
        <w:spacing w:line="252" w:lineRule="auto"/>
        <w:ind w:left="203" w:right="407"/>
        <w:jc w:val="both"/>
      </w:pPr>
      <w:r>
        <w:rPr>
          <w:b/>
          <w:w w:val="105"/>
        </w:rPr>
        <w:t>Fanatics </w:t>
      </w:r>
      <w:r>
        <w:rPr>
          <w:w w:val="105"/>
        </w:rPr>
        <w:t>are often part of a cult’s leadership, using their charisma and dogma to influence and prey on those of weak will. Most are interested in personal power above all</w:t>
      </w:r>
      <w:r>
        <w:rPr>
          <w:spacing w:val="2"/>
          <w:w w:val="105"/>
        </w:rPr>
        <w:t> </w:t>
      </w:r>
      <w:r>
        <w:rPr>
          <w:w w:val="105"/>
        </w:rPr>
        <w:t>else.</w:t>
      </w:r>
    </w:p>
    <w:p>
      <w:pPr>
        <w:pStyle w:val="BodyText"/>
        <w:ind w:left="0"/>
        <w:rPr>
          <w:sz w:val="30"/>
        </w:rPr>
      </w:pPr>
    </w:p>
    <w:p>
      <w:pPr>
        <w:pStyle w:val="Heading4"/>
        <w:ind w:left="203"/>
        <w:rPr>
          <w:rFonts w:ascii="Carlito"/>
        </w:rPr>
      </w:pPr>
      <w:r>
        <w:rPr>
          <w:rFonts w:ascii="Carlito"/>
          <w:color w:val="943634"/>
        </w:rPr>
        <w:t>Druid</w:t>
      </w:r>
    </w:p>
    <w:p>
      <w:pPr>
        <w:spacing w:before="67"/>
        <w:ind w:left="203" w:right="0" w:firstLine="0"/>
        <w:jc w:val="left"/>
        <w:rPr>
          <w:rFonts w:ascii="Carlito"/>
          <w:i/>
          <w:sz w:val="19"/>
        </w:rPr>
      </w:pPr>
      <w:r>
        <w:rPr>
          <w:rFonts w:ascii="Carlito"/>
          <w:i/>
          <w:w w:val="105"/>
          <w:sz w:val="19"/>
        </w:rPr>
        <w:t>Medium humanoid (any race), any alignment</w:t>
      </w:r>
    </w:p>
    <w:p>
      <w:pPr>
        <w:spacing w:before="128"/>
        <w:ind w:left="203" w:right="0" w:firstLine="0"/>
        <w:jc w:val="left"/>
        <w:rPr>
          <w:rFonts w:ascii="Carlito"/>
          <w:sz w:val="19"/>
        </w:rPr>
      </w:pPr>
      <w:r>
        <w:rPr>
          <w:rFonts w:ascii="Carlito"/>
          <w:b/>
          <w:w w:val="105"/>
          <w:sz w:val="19"/>
        </w:rPr>
        <w:t>Armor Class </w:t>
      </w:r>
      <w:r>
        <w:rPr>
          <w:rFonts w:ascii="Carlito"/>
          <w:w w:val="105"/>
          <w:sz w:val="19"/>
        </w:rPr>
        <w:t>11 (16 with </w:t>
      </w:r>
      <w:r>
        <w:rPr>
          <w:rFonts w:ascii="Carlito"/>
          <w:i/>
          <w:w w:val="105"/>
          <w:sz w:val="19"/>
        </w:rPr>
        <w:t>barkskin</w:t>
      </w:r>
      <w:r>
        <w:rPr>
          <w:rFonts w:ascii="Carlito"/>
          <w:w w:val="105"/>
          <w:sz w:val="19"/>
        </w:rPr>
        <w:t>)</w:t>
      </w:r>
    </w:p>
    <w:p>
      <w:pPr>
        <w:spacing w:before="75"/>
        <w:ind w:left="203" w:right="0" w:firstLine="0"/>
        <w:jc w:val="left"/>
        <w:rPr>
          <w:rFonts w:ascii="Carlito"/>
          <w:sz w:val="19"/>
        </w:rPr>
      </w:pPr>
      <w:r>
        <w:rPr>
          <w:rFonts w:ascii="Carlito"/>
          <w:b/>
          <w:w w:val="105"/>
          <w:sz w:val="19"/>
        </w:rPr>
        <w:t>Hit Points </w:t>
      </w:r>
      <w:r>
        <w:rPr>
          <w:rFonts w:ascii="Carlito"/>
          <w:w w:val="105"/>
          <w:sz w:val="19"/>
        </w:rPr>
        <w:t>27 (5d8 + 5)</w:t>
      </w:r>
    </w:p>
    <w:p>
      <w:pPr>
        <w:spacing w:before="70"/>
        <w:ind w:left="203" w:right="0" w:firstLine="0"/>
        <w:jc w:val="left"/>
        <w:rPr>
          <w:rFonts w:ascii="Carlito"/>
          <w:sz w:val="19"/>
        </w:rPr>
      </w:pPr>
      <w:r>
        <w:rPr>
          <w:rFonts w:ascii="Carlito"/>
          <w:b/>
          <w:w w:val="105"/>
          <w:sz w:val="19"/>
        </w:rPr>
        <w:t>Speed </w:t>
      </w:r>
      <w:r>
        <w:rPr>
          <w:rFonts w:ascii="Carlito"/>
          <w:w w:val="105"/>
          <w:sz w:val="19"/>
        </w:rPr>
        <w:t>30 ft.</w:t>
      </w:r>
    </w:p>
    <w:p>
      <w:pPr>
        <w:spacing w:after="0"/>
        <w:jc w:val="left"/>
        <w:rPr>
          <w:rFonts w:ascii="Carlito"/>
          <w:sz w:val="19"/>
        </w:rPr>
        <w:sectPr>
          <w:pgSz w:w="12240" w:h="15840"/>
          <w:pgMar w:header="0" w:footer="644" w:top="1360" w:bottom="840" w:left="920" w:right="920"/>
          <w:cols w:num="2" w:equalWidth="0">
            <w:col w:w="4831" w:space="617"/>
            <w:col w:w="4952"/>
          </w:cols>
        </w:sectPr>
      </w:pPr>
    </w:p>
    <w:p>
      <w:pPr>
        <w:pStyle w:val="BodyText"/>
        <w:spacing w:before="6"/>
        <w:ind w:left="0"/>
        <w:rPr>
          <w:rFonts w:ascii="Carlito"/>
          <w:sz w:val="6"/>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13" w:val="left" w:leader="none"/>
          <w:tab w:pos="1613" w:val="left" w:leader="none"/>
          <w:tab w:pos="2378" w:val="left" w:leader="none"/>
          <w:tab w:pos="3075" w:val="left" w:leader="none"/>
          <w:tab w:pos="3783" w:val="left" w:leader="none"/>
        </w:tabs>
        <w:spacing w:before="30"/>
        <w:ind w:left="207"/>
        <w:jc w:val="center"/>
      </w:pPr>
      <w:r>
        <w:rPr>
          <w:w w:val="105"/>
        </w:rPr>
        <w:t>STR</w:t>
        <w:tab/>
        <w:t>DEX</w:t>
        <w:tab/>
        <w:t>CON</w:t>
        <w:tab/>
        <w:t>INT</w:t>
        <w:tab/>
        <w:t>WIS</w:t>
        <w:tab/>
        <w:t>CHA</w:t>
      </w:r>
    </w:p>
    <w:p>
      <w:pPr>
        <w:pStyle w:val="BodyText"/>
        <w:spacing w:before="70"/>
        <w:ind w:left="186"/>
        <w:jc w:val="center"/>
        <w:rPr>
          <w:rFonts w:ascii="Carlito"/>
        </w:rPr>
      </w:pPr>
      <w:r>
        <w:rPr>
          <w:rFonts w:ascii="Carlito"/>
          <w:w w:val="105"/>
        </w:rPr>
        <w:t>10 (+0) 12 (+1) 13 (+1) 12 (+1) 15 (+2) 11 (+0)</w:t>
      </w:r>
    </w:p>
    <w:p>
      <w:pPr>
        <w:pStyle w:val="BodyText"/>
        <w:spacing w:before="5"/>
        <w:ind w:left="0"/>
        <w:rPr>
          <w:rFonts w:ascii="Carlito"/>
          <w:sz w:val="10"/>
        </w:rPr>
      </w:pPr>
    </w:p>
    <w:p>
      <w:pPr>
        <w:pStyle w:val="BodyText"/>
        <w:spacing w:line="20" w:lineRule="exact"/>
        <w:ind w:left="203" w:right="-58"/>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rPr>
          <w:rFonts w:ascii="Carlito"/>
        </w:rPr>
      </w:pPr>
      <w:r>
        <w:rPr>
          <w:rFonts w:ascii="Carlito"/>
          <w:b/>
          <w:w w:val="105"/>
        </w:rPr>
        <w:t>Skills </w:t>
      </w:r>
      <w:r>
        <w:rPr>
          <w:rFonts w:ascii="Carlito"/>
          <w:w w:val="105"/>
        </w:rPr>
        <w:t>Medicine +4, Nature +3, Perception +4</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14</w:t>
      </w:r>
    </w:p>
    <w:p>
      <w:pPr>
        <w:spacing w:before="70"/>
        <w:ind w:left="232" w:right="0" w:firstLine="0"/>
        <w:jc w:val="left"/>
        <w:rPr>
          <w:rFonts w:ascii="Carlito"/>
          <w:sz w:val="19"/>
        </w:rPr>
      </w:pPr>
      <w:r>
        <w:rPr>
          <w:rFonts w:ascii="Carlito"/>
          <w:b/>
          <w:w w:val="105"/>
          <w:sz w:val="19"/>
        </w:rPr>
        <w:t>Languages </w:t>
      </w:r>
      <w:r>
        <w:rPr>
          <w:rFonts w:ascii="Carlito"/>
          <w:w w:val="105"/>
          <w:sz w:val="19"/>
        </w:rPr>
        <w:t>Druidic plus any two languages</w:t>
      </w:r>
    </w:p>
    <w:p>
      <w:pPr>
        <w:spacing w:before="71"/>
        <w:ind w:left="232" w:right="0" w:firstLine="0"/>
        <w:jc w:val="left"/>
        <w:rPr>
          <w:rFonts w:ascii="Carlito"/>
          <w:sz w:val="19"/>
        </w:rPr>
      </w:pPr>
      <w:r>
        <w:rPr>
          <w:rFonts w:ascii="Carlito"/>
          <w:b/>
          <w:w w:val="105"/>
          <w:sz w:val="19"/>
        </w:rPr>
        <w:t>Challenge </w:t>
      </w:r>
      <w:r>
        <w:rPr>
          <w:rFonts w:ascii="Carlito"/>
          <w:w w:val="105"/>
          <w:sz w:val="19"/>
        </w:rPr>
        <w:t>2 (450 XP)</w:t>
      </w:r>
    </w:p>
    <w:p>
      <w:pPr>
        <w:pStyle w:val="BodyText"/>
        <w:spacing w:before="11"/>
        <w:ind w:left="0"/>
        <w:rPr>
          <w:rFonts w:ascii="Carlito"/>
          <w:sz w:val="30"/>
        </w:rPr>
      </w:pPr>
    </w:p>
    <w:p>
      <w:pPr>
        <w:pStyle w:val="BodyText"/>
        <w:spacing w:line="252" w:lineRule="auto"/>
        <w:ind w:right="255"/>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2"/>
          <w:w w:val="103"/>
        </w:rPr>
        <w:t>n</w:t>
      </w:r>
      <w:r>
        <w:rPr>
          <w:rFonts w:ascii="Carlito" w:hAnsi="Carlito"/>
          <w:b/>
          <w:i/>
          <w:spacing w:val="1"/>
          <w:w w:val="103"/>
        </w:rPr>
        <w:t>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dru</w:t>
      </w:r>
      <w:r>
        <w:rPr>
          <w:rFonts w:ascii="Carlito" w:hAnsi="Carlito"/>
          <w:w w:val="103"/>
        </w:rPr>
        <w:t>id</w:t>
      </w:r>
      <w:r>
        <w:rPr>
          <w:rFonts w:ascii="Carlito" w:hAnsi="Carlito"/>
          <w:spacing w:val="4"/>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4th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Wisdom (spell save DC 12, +4 to  hit with spell attacks). It has the following druid spells prepared:</w:t>
      </w:r>
    </w:p>
    <w:p>
      <w:pPr>
        <w:spacing w:before="63"/>
        <w:ind w:left="232" w:right="0" w:firstLine="0"/>
        <w:jc w:val="left"/>
        <w:rPr>
          <w:rFonts w:ascii="Carlito"/>
          <w:i/>
          <w:sz w:val="19"/>
        </w:rPr>
      </w:pPr>
      <w:r>
        <w:rPr>
          <w:rFonts w:ascii="Carlito"/>
          <w:w w:val="105"/>
          <w:sz w:val="19"/>
        </w:rPr>
        <w:t>Cantrips (at will): </w:t>
      </w:r>
      <w:r>
        <w:rPr>
          <w:rFonts w:ascii="Carlito"/>
          <w:i/>
          <w:w w:val="105"/>
          <w:sz w:val="19"/>
        </w:rPr>
        <w:t>druidcraft</w:t>
      </w:r>
      <w:r>
        <w:rPr>
          <w:rFonts w:ascii="Carlito"/>
          <w:w w:val="105"/>
          <w:sz w:val="19"/>
        </w:rPr>
        <w:t>, </w:t>
      </w:r>
      <w:r>
        <w:rPr>
          <w:rFonts w:ascii="Carlito"/>
          <w:i/>
          <w:w w:val="105"/>
          <w:sz w:val="19"/>
        </w:rPr>
        <w:t>produce flame</w:t>
      </w:r>
      <w:r>
        <w:rPr>
          <w:rFonts w:ascii="Carlito"/>
          <w:w w:val="105"/>
          <w:sz w:val="19"/>
        </w:rPr>
        <w:t>, </w:t>
      </w:r>
      <w:r>
        <w:rPr>
          <w:rFonts w:ascii="Carlito"/>
          <w:i/>
          <w:w w:val="105"/>
          <w:sz w:val="19"/>
        </w:rPr>
        <w:t>shillelagh</w:t>
      </w:r>
    </w:p>
    <w:p>
      <w:pPr>
        <w:spacing w:line="247" w:lineRule="auto" w:before="75"/>
        <w:ind w:left="419" w:right="418" w:hanging="187"/>
        <w:jc w:val="left"/>
        <w:rPr>
          <w:rFonts w:ascii="Carlito"/>
          <w:i/>
          <w:sz w:val="19"/>
        </w:rPr>
      </w:pPr>
      <w:r>
        <w:rPr>
          <w:rFonts w:ascii="Carlito"/>
          <w:w w:val="105"/>
          <w:sz w:val="19"/>
        </w:rPr>
        <w:t>1st level (4 slots): </w:t>
      </w:r>
      <w:r>
        <w:rPr>
          <w:rFonts w:ascii="Carlito"/>
          <w:i/>
          <w:w w:val="105"/>
          <w:sz w:val="19"/>
        </w:rPr>
        <w:t>entangle</w:t>
      </w:r>
      <w:r>
        <w:rPr>
          <w:rFonts w:ascii="Carlito"/>
          <w:w w:val="105"/>
          <w:sz w:val="19"/>
        </w:rPr>
        <w:t>, </w:t>
      </w:r>
      <w:r>
        <w:rPr>
          <w:rFonts w:ascii="Carlito"/>
          <w:i/>
          <w:w w:val="105"/>
          <w:sz w:val="19"/>
        </w:rPr>
        <w:t>longstrider</w:t>
      </w:r>
      <w:r>
        <w:rPr>
          <w:rFonts w:ascii="Carlito"/>
          <w:w w:val="105"/>
          <w:sz w:val="19"/>
        </w:rPr>
        <w:t>, </w:t>
      </w:r>
      <w:r>
        <w:rPr>
          <w:rFonts w:ascii="Carlito"/>
          <w:i/>
          <w:w w:val="105"/>
          <w:sz w:val="19"/>
        </w:rPr>
        <w:t>speak with </w:t>
      </w:r>
      <w:r>
        <w:rPr>
          <w:rFonts w:ascii="Carlito"/>
          <w:i/>
          <w:w w:val="105"/>
          <w:sz w:val="19"/>
        </w:rPr>
        <w:t>animals</w:t>
      </w:r>
      <w:r>
        <w:rPr>
          <w:rFonts w:ascii="Carlito"/>
          <w:w w:val="105"/>
          <w:sz w:val="19"/>
        </w:rPr>
        <w:t>, </w:t>
      </w:r>
      <w:r>
        <w:rPr>
          <w:rFonts w:ascii="Carlito"/>
          <w:i/>
          <w:w w:val="105"/>
          <w:sz w:val="19"/>
        </w:rPr>
        <w:t>thunderwave</w:t>
      </w:r>
    </w:p>
    <w:p>
      <w:pPr>
        <w:spacing w:before="70"/>
        <w:ind w:left="232" w:right="0" w:firstLine="0"/>
        <w:jc w:val="left"/>
        <w:rPr>
          <w:rFonts w:ascii="Carlito"/>
          <w:i/>
          <w:sz w:val="19"/>
        </w:rPr>
      </w:pPr>
      <w:r>
        <w:rPr>
          <w:rFonts w:ascii="Carlito"/>
          <w:w w:val="105"/>
          <w:sz w:val="19"/>
        </w:rPr>
        <w:t>2nd level (3 slots): </w:t>
      </w:r>
      <w:r>
        <w:rPr>
          <w:rFonts w:ascii="Carlito"/>
          <w:i/>
          <w:w w:val="105"/>
          <w:sz w:val="19"/>
        </w:rPr>
        <w:t>animal messenger</w:t>
      </w:r>
      <w:r>
        <w:rPr>
          <w:rFonts w:ascii="Carlito"/>
          <w:w w:val="105"/>
          <w:sz w:val="19"/>
        </w:rPr>
        <w:t>, </w:t>
      </w:r>
      <w:r>
        <w:rPr>
          <w:rFonts w:ascii="Carlito"/>
          <w:i/>
          <w:w w:val="105"/>
          <w:sz w:val="19"/>
        </w:rPr>
        <w:t>barkskin</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58"/>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9"/>
        <w:ind w:left="232" w:right="31" w:firstLine="0"/>
        <w:jc w:val="left"/>
        <w:rPr>
          <w:rFonts w:ascii="Carlito"/>
          <w:sz w:val="19"/>
        </w:rPr>
      </w:pPr>
      <w:r>
        <w:rPr>
          <w:rFonts w:ascii="Carlito"/>
          <w:b/>
          <w:i/>
          <w:w w:val="105"/>
          <w:sz w:val="19"/>
        </w:rPr>
        <w:t>Quarterstaff. </w:t>
      </w:r>
      <w:r>
        <w:rPr>
          <w:rFonts w:ascii="Carlito"/>
          <w:i/>
          <w:w w:val="105"/>
          <w:sz w:val="19"/>
        </w:rPr>
        <w:t>Melee Weapon Attack: </w:t>
      </w:r>
      <w:r>
        <w:rPr>
          <w:rFonts w:ascii="Carlito"/>
          <w:w w:val="105"/>
          <w:sz w:val="19"/>
        </w:rPr>
        <w:t>+2 to hit (+4 to hit with </w:t>
      </w:r>
      <w:r>
        <w:rPr>
          <w:rFonts w:ascii="Carlito"/>
          <w:i/>
          <w:w w:val="105"/>
          <w:sz w:val="19"/>
        </w:rPr>
        <w:t>shillelagh</w:t>
      </w:r>
      <w:r>
        <w:rPr>
          <w:rFonts w:ascii="Carlito"/>
          <w:w w:val="105"/>
          <w:sz w:val="19"/>
        </w:rPr>
        <w:t>), reach 5 ft., one target. </w:t>
      </w:r>
      <w:r>
        <w:rPr>
          <w:rFonts w:ascii="Carlito"/>
          <w:i/>
          <w:w w:val="105"/>
          <w:sz w:val="19"/>
        </w:rPr>
        <w:t>Hit: </w:t>
      </w:r>
      <w:r>
        <w:rPr>
          <w:rFonts w:ascii="Carlito"/>
          <w:w w:val="105"/>
          <w:sz w:val="19"/>
        </w:rPr>
        <w:t>3 (1d6) bludgeoning damage, 4 (1d8) bludgeoning damage if wielded with two hands, or 6 (1d8 + 2) bludgeoning damage with </w:t>
      </w:r>
      <w:r>
        <w:rPr>
          <w:rFonts w:ascii="Carlito"/>
          <w:i/>
          <w:w w:val="105"/>
          <w:sz w:val="19"/>
        </w:rPr>
        <w:t>shillelagh</w:t>
      </w:r>
      <w:r>
        <w:rPr>
          <w:rFonts w:ascii="Carlito"/>
          <w:w w:val="105"/>
          <w:sz w:val="19"/>
        </w:rPr>
        <w:t>.</w:t>
      </w:r>
    </w:p>
    <w:p>
      <w:pPr>
        <w:pStyle w:val="BodyText"/>
        <w:spacing w:before="5"/>
        <w:ind w:left="0"/>
        <w:rPr>
          <w:rFonts w:ascii="Carlito"/>
          <w:sz w:val="24"/>
        </w:rPr>
      </w:pPr>
    </w:p>
    <w:p>
      <w:pPr>
        <w:pStyle w:val="BodyText"/>
        <w:spacing w:line="252" w:lineRule="auto"/>
        <w:ind w:right="84"/>
      </w:pPr>
      <w:r>
        <w:rPr>
          <w:b/>
          <w:w w:val="105"/>
        </w:rPr>
        <w:t>Druids </w:t>
      </w:r>
      <w:r>
        <w:rPr>
          <w:w w:val="105"/>
        </w:rPr>
        <w:t>dwell in forests and other secluded wilderness locations, where they protect the natural world from monsters and the encroachment of civilization. Some are </w:t>
      </w:r>
      <w:r>
        <w:rPr>
          <w:b/>
          <w:w w:val="105"/>
        </w:rPr>
        <w:t>tribal shamans </w:t>
      </w:r>
      <w:r>
        <w:rPr>
          <w:w w:val="105"/>
        </w:rPr>
        <w:t>who heal the sick, pray to animal spirits, and provide spiritual guidance.</w:t>
      </w:r>
    </w:p>
    <w:p>
      <w:pPr>
        <w:pStyle w:val="BodyText"/>
        <w:spacing w:before="2"/>
        <w:ind w:left="0"/>
        <w:rPr>
          <w:sz w:val="30"/>
        </w:rPr>
      </w:pPr>
    </w:p>
    <w:p>
      <w:pPr>
        <w:pStyle w:val="Heading4"/>
        <w:rPr>
          <w:rFonts w:ascii="Carlito"/>
        </w:rPr>
      </w:pPr>
      <w:r>
        <w:rPr>
          <w:rFonts w:ascii="Carlito"/>
          <w:color w:val="943634"/>
        </w:rPr>
        <w:t>Gladiator</w:t>
      </w:r>
    </w:p>
    <w:p>
      <w:pPr>
        <w:spacing w:before="67"/>
        <w:ind w:left="232" w:right="0" w:firstLine="0"/>
        <w:jc w:val="left"/>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16 (studded leather, shield)</w:t>
      </w:r>
    </w:p>
    <w:p>
      <w:pPr>
        <w:pStyle w:val="BodyText"/>
        <w:spacing w:line="247" w:lineRule="auto" w:before="91"/>
        <w:ind w:left="260" w:right="446"/>
        <w:rPr>
          <w:rFonts w:ascii="Carlito"/>
        </w:rPr>
      </w:pPr>
      <w:r>
        <w:rPr/>
        <w:br w:type="column"/>
      </w:r>
      <w:r>
        <w:rPr>
          <w:rFonts w:ascii="Carlito"/>
          <w:b/>
          <w:i/>
          <w:w w:val="105"/>
        </w:rPr>
        <w:t>Brave. </w:t>
      </w:r>
      <w:r>
        <w:rPr>
          <w:rFonts w:ascii="Carlito"/>
          <w:w w:val="105"/>
        </w:rPr>
        <w:t>The gladiator has advantage on saving throws against being frightened.</w:t>
      </w:r>
    </w:p>
    <w:p>
      <w:pPr>
        <w:pStyle w:val="BodyText"/>
        <w:spacing w:line="252" w:lineRule="auto" w:before="69"/>
        <w:ind w:left="260" w:right="284"/>
        <w:rPr>
          <w:rFonts w:ascii="Carlito"/>
        </w:rPr>
      </w:pPr>
      <w:r>
        <w:rPr>
          <w:rFonts w:ascii="Carlito"/>
          <w:b/>
          <w:i/>
          <w:w w:val="105"/>
        </w:rPr>
        <w:t>Brute. </w:t>
      </w:r>
      <w:r>
        <w:rPr>
          <w:rFonts w:ascii="Carlito"/>
          <w:w w:val="105"/>
        </w:rPr>
        <w:t>A melee weapon deals one extra die of its damage when the gladiator hits with it (included in the attack).</w:t>
      </w:r>
    </w:p>
    <w:p>
      <w:pPr>
        <w:pStyle w:val="Heading5"/>
        <w:tabs>
          <w:tab w:pos="4806" w:val="left" w:leader="none"/>
        </w:tabs>
        <w:spacing w:before="201"/>
      </w:pPr>
      <w:r>
        <w:rPr>
          <w:rFonts w:ascii="Times New Roman"/>
          <w:b w:val="0"/>
          <w:spacing w:val="-26"/>
          <w:w w:val="102"/>
          <w:u w:val="single"/>
        </w:rPr>
        <w:t> </w:t>
      </w:r>
      <w:r>
        <w:rPr>
          <w:w w:val="105"/>
          <w:u w:val="single"/>
        </w:rPr>
        <w:t>Actions</w:t>
      </w:r>
      <w:r>
        <w:rPr>
          <w:u w:val="single"/>
        </w:rPr>
        <w:tab/>
      </w:r>
    </w:p>
    <w:p>
      <w:pPr>
        <w:pStyle w:val="BodyText"/>
        <w:spacing w:line="254" w:lineRule="auto" w:before="99"/>
        <w:ind w:left="260" w:right="363"/>
        <w:rPr>
          <w:rFonts w:ascii="Carlito"/>
        </w:rPr>
      </w:pPr>
      <w:r>
        <w:rPr>
          <w:rFonts w:ascii="Carlito"/>
          <w:b/>
          <w:i/>
          <w:w w:val="105"/>
        </w:rPr>
        <w:t>Multiattack. </w:t>
      </w:r>
      <w:r>
        <w:rPr>
          <w:rFonts w:ascii="Carlito"/>
          <w:w w:val="105"/>
        </w:rPr>
        <w:t>The gladiator makes three melee attacks or two ranged attacks.</w:t>
      </w:r>
    </w:p>
    <w:p>
      <w:pPr>
        <w:spacing w:line="247" w:lineRule="auto" w:before="60"/>
        <w:ind w:left="260" w:right="310"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+7 to hit, reach 5 ft. and range 20/60 ft., one target. </w:t>
      </w:r>
      <w:r>
        <w:rPr>
          <w:rFonts w:ascii="Carlito"/>
          <w:i/>
          <w:w w:val="105"/>
          <w:sz w:val="19"/>
        </w:rPr>
        <w:t>Hit: </w:t>
      </w:r>
      <w:r>
        <w:rPr>
          <w:rFonts w:ascii="Carlito"/>
          <w:w w:val="105"/>
          <w:sz w:val="19"/>
        </w:rPr>
        <w:t>11 (2d6</w:t>
      </w:r>
    </w:p>
    <w:p>
      <w:pPr>
        <w:pStyle w:val="BodyText"/>
        <w:spacing w:line="254" w:lineRule="auto" w:before="7"/>
        <w:ind w:left="260" w:right="368"/>
        <w:rPr>
          <w:rFonts w:ascii="Carlito"/>
        </w:rPr>
      </w:pPr>
      <w:r>
        <w:rPr>
          <w:rFonts w:ascii="Carlito"/>
          <w:w w:val="105"/>
        </w:rPr>
        <w:t>+ 4) piercing damage, or 13 (2d8 + 4) piercing damage if used with two hands to make a melee attack.</w:t>
      </w:r>
    </w:p>
    <w:p>
      <w:pPr>
        <w:pStyle w:val="BodyText"/>
        <w:spacing w:line="252" w:lineRule="auto" w:before="60"/>
        <w:ind w:left="260" w:right="319"/>
        <w:rPr>
          <w:rFonts w:ascii="Carlito"/>
        </w:rPr>
      </w:pPr>
      <w:r>
        <w:rPr>
          <w:rFonts w:ascii="Carlito"/>
          <w:b/>
          <w:i/>
          <w:w w:val="105"/>
        </w:rPr>
        <w:t>Shield Bash. </w:t>
      </w:r>
      <w:r>
        <w:rPr>
          <w:rFonts w:ascii="Carlito"/>
          <w:i/>
          <w:w w:val="105"/>
        </w:rPr>
        <w:t>Melee Weapon Attack: </w:t>
      </w:r>
      <w:r>
        <w:rPr>
          <w:rFonts w:ascii="Carlito"/>
          <w:w w:val="105"/>
        </w:rPr>
        <w:t>+7 to hit, reach 5 ft., one creature. </w:t>
      </w:r>
      <w:r>
        <w:rPr>
          <w:rFonts w:ascii="Carlito"/>
          <w:i/>
          <w:w w:val="105"/>
        </w:rPr>
        <w:t>Hit: </w:t>
      </w:r>
      <w:r>
        <w:rPr>
          <w:rFonts w:ascii="Carlito"/>
          <w:w w:val="105"/>
        </w:rPr>
        <w:t>9 (2d4 + 4) bludgeoning damage. If the target is a Medium or smaller creature, it must succeed on a DC 15 Strength saving throw or be knocked prone.</w:t>
      </w:r>
    </w:p>
    <w:p>
      <w:pPr>
        <w:pStyle w:val="Heading5"/>
        <w:tabs>
          <w:tab w:pos="4806" w:val="left" w:leader="none"/>
        </w:tabs>
        <w:spacing w:before="204"/>
        <w:ind w:left="260" w:hanging="29"/>
      </w:pPr>
      <w:r>
        <w:rPr>
          <w:rFonts w:ascii="Times New Roman"/>
          <w:b w:val="0"/>
          <w:spacing w:val="-26"/>
          <w:w w:val="102"/>
          <w:u w:val="single"/>
        </w:rPr>
        <w:t> </w:t>
      </w:r>
      <w:r>
        <w:rPr>
          <w:w w:val="105"/>
          <w:u w:val="single"/>
        </w:rPr>
        <w:t>Reactions</w:t>
      </w:r>
      <w:r>
        <w:rPr>
          <w:u w:val="single"/>
        </w:rPr>
        <w:tab/>
      </w:r>
    </w:p>
    <w:p>
      <w:pPr>
        <w:pStyle w:val="BodyText"/>
        <w:spacing w:line="254" w:lineRule="auto" w:before="98"/>
        <w:ind w:left="260" w:right="293"/>
        <w:rPr>
          <w:rFonts w:ascii="Carlito"/>
        </w:rPr>
      </w:pPr>
      <w:r>
        <w:rPr>
          <w:rFonts w:ascii="Carlito"/>
          <w:b/>
          <w:i/>
          <w:w w:val="105"/>
        </w:rPr>
        <w:t>Parry. </w:t>
      </w:r>
      <w:r>
        <w:rPr>
          <w:rFonts w:ascii="Carlito"/>
          <w:w w:val="105"/>
        </w:rPr>
        <w:t>The gladiator adds 3 to its AC against one melee attack that would hit it. To do so, the gladiator must see the attacker and be wielding a melee weapon.</w:t>
      </w:r>
    </w:p>
    <w:p>
      <w:pPr>
        <w:pStyle w:val="BodyText"/>
        <w:spacing w:before="7"/>
        <w:ind w:left="0"/>
        <w:rPr>
          <w:rFonts w:ascii="Carlito"/>
          <w:sz w:val="24"/>
        </w:rPr>
      </w:pPr>
    </w:p>
    <w:p>
      <w:pPr>
        <w:pStyle w:val="BodyText"/>
        <w:spacing w:line="252" w:lineRule="auto"/>
        <w:ind w:left="260" w:right="287"/>
      </w:pPr>
      <w:r>
        <w:rPr>
          <w:b/>
          <w:w w:val="105"/>
        </w:rPr>
        <w:t>Gladiators </w:t>
      </w:r>
      <w:r>
        <w:rPr>
          <w:w w:val="105"/>
        </w:rPr>
        <w:t>battle for the entertainment of raucous crowds. Some gladiators are brutal pit fighters who </w:t>
      </w:r>
      <w:r>
        <w:rPr>
          <w:w w:val="103"/>
        </w:rPr>
        <w:t>tre</w:t>
      </w:r>
      <w:r>
        <w:rPr>
          <w:w w:val="103"/>
        </w:rPr>
        <w:t>a</w:t>
      </w:r>
      <w:r>
        <w:rPr>
          <w:w w:val="103"/>
        </w:rPr>
        <w:t>t</w:t>
      </w:r>
      <w:r>
        <w:rPr/>
        <w:t> </w:t>
      </w:r>
      <w:r>
        <w:rPr>
          <w:w w:val="103"/>
        </w:rPr>
        <w:t>e</w:t>
      </w:r>
      <w:r>
        <w:rPr>
          <w:w w:val="103"/>
        </w:rPr>
        <w:t>a</w:t>
      </w:r>
      <w:r>
        <w:rPr>
          <w:w w:val="103"/>
        </w:rPr>
        <w:t>c</w:t>
      </w:r>
      <w:r>
        <w:rPr>
          <w:w w:val="103"/>
        </w:rPr>
        <w:t>h</w:t>
      </w:r>
      <w:r>
        <w:rPr/>
        <w:t> </w:t>
      </w:r>
      <w:r>
        <w:rPr>
          <w:w w:val="103"/>
        </w:rPr>
        <w:t>m</w:t>
      </w:r>
      <w:r>
        <w:rPr>
          <w:w w:val="103"/>
        </w:rPr>
        <w:t>a</w:t>
      </w:r>
      <w:r>
        <w:rPr>
          <w:w w:val="103"/>
        </w:rPr>
        <w:t>tc</w:t>
      </w:r>
      <w:r>
        <w:rPr>
          <w:w w:val="103"/>
        </w:rPr>
        <w:t>h</w:t>
      </w:r>
      <w:r>
        <w:rPr/>
        <w:t> </w:t>
      </w:r>
      <w:r>
        <w:rPr>
          <w:w w:val="103"/>
        </w:rPr>
        <w:t>a</w:t>
      </w:r>
      <w:r>
        <w:rPr>
          <w:w w:val="103"/>
        </w:rPr>
        <w:t>s</w:t>
      </w:r>
      <w:r>
        <w:rPr/>
        <w:t> </w:t>
      </w:r>
      <w:r>
        <w:rPr>
          <w:w w:val="103"/>
        </w:rPr>
        <w:t>a</w:t>
      </w:r>
      <w:r>
        <w:rPr/>
        <w:t> </w:t>
      </w:r>
      <w:r>
        <w:rPr>
          <w:w w:val="103"/>
        </w:rPr>
        <w:t>l</w:t>
      </w:r>
      <w:r>
        <w:rPr>
          <w:w w:val="103"/>
        </w:rPr>
        <w:t>i</w:t>
      </w:r>
      <w:r>
        <w:rPr>
          <w:w w:val="103"/>
        </w:rPr>
        <w:t>f</w:t>
      </w:r>
      <w:r>
        <w:rPr>
          <w:w w:val="103"/>
        </w:rPr>
        <w:t>e</w:t>
      </w:r>
      <w:r>
        <w:rPr>
          <w:w w:val="31"/>
        </w:rPr>
        <w:t>-­‐‑</w:t>
      </w:r>
      <w:r>
        <w:rPr>
          <w:w w:val="103"/>
        </w:rPr>
        <w:t>or</w:t>
      </w:r>
      <w:r>
        <w:rPr>
          <w:w w:val="31"/>
        </w:rPr>
        <w:t>-­‐‑</w:t>
      </w:r>
      <w:r>
        <w:rPr>
          <w:w w:val="103"/>
        </w:rPr>
        <w:t>de</w:t>
      </w:r>
      <w:r>
        <w:rPr>
          <w:w w:val="103"/>
        </w:rPr>
        <w:t>a</w:t>
      </w:r>
      <w:r>
        <w:rPr>
          <w:w w:val="103"/>
        </w:rPr>
        <w:t>t</w:t>
      </w:r>
      <w:r>
        <w:rPr>
          <w:w w:val="103"/>
        </w:rPr>
        <w:t>h</w:t>
      </w:r>
      <w:r>
        <w:rPr/>
        <w:t> </w:t>
      </w:r>
      <w:r>
        <w:rPr>
          <w:w w:val="103"/>
        </w:rPr>
        <w:t>s</w:t>
      </w:r>
      <w:r>
        <w:rPr>
          <w:w w:val="103"/>
        </w:rPr>
        <w:t>t</w:t>
      </w:r>
      <w:r>
        <w:rPr>
          <w:w w:val="103"/>
        </w:rPr>
        <w:t>r</w:t>
      </w:r>
      <w:r>
        <w:rPr>
          <w:w w:val="103"/>
        </w:rPr>
        <w:t>u</w:t>
      </w:r>
      <w:r>
        <w:rPr>
          <w:w w:val="103"/>
        </w:rPr>
        <w:t>gg</w:t>
      </w:r>
      <w:r>
        <w:rPr>
          <w:w w:val="103"/>
        </w:rPr>
        <w:t>l</w:t>
      </w:r>
      <w:r>
        <w:rPr>
          <w:w w:val="103"/>
        </w:rPr>
        <w:t>e</w:t>
      </w:r>
      <w:r>
        <w:rPr>
          <w:w w:val="103"/>
        </w:rPr>
        <w:t>,</w:t>
      </w:r>
      <w:r>
        <w:rPr/>
        <w:t> </w:t>
      </w:r>
      <w:r>
        <w:rPr>
          <w:w w:val="103"/>
        </w:rPr>
        <w:t>w</w:t>
      </w:r>
      <w:r>
        <w:rPr>
          <w:w w:val="103"/>
        </w:rPr>
        <w:t>hi</w:t>
      </w:r>
      <w:r>
        <w:rPr>
          <w:w w:val="103"/>
        </w:rPr>
        <w:t>l</w:t>
      </w:r>
      <w:r>
        <w:rPr>
          <w:w w:val="103"/>
        </w:rPr>
        <w:t>e </w:t>
      </w:r>
      <w:r>
        <w:rPr>
          <w:w w:val="105"/>
        </w:rPr>
        <w:t>others are professional duelists who command huge fees but rarely fight to the death.</w:t>
      </w:r>
    </w:p>
    <w:p>
      <w:pPr>
        <w:pStyle w:val="BodyText"/>
        <w:spacing w:before="1"/>
        <w:ind w:left="0"/>
        <w:rPr>
          <w:sz w:val="30"/>
        </w:rPr>
      </w:pPr>
    </w:p>
    <w:p>
      <w:pPr>
        <w:pStyle w:val="Heading4"/>
        <w:ind w:left="260"/>
        <w:rPr>
          <w:rFonts w:ascii="Carlito"/>
        </w:rPr>
      </w:pPr>
      <w:r>
        <w:rPr>
          <w:rFonts w:ascii="Carlito"/>
          <w:color w:val="943634"/>
        </w:rPr>
        <w:t>Guard</w:t>
      </w:r>
    </w:p>
    <w:p>
      <w:pPr>
        <w:spacing w:before="67"/>
        <w:ind w:left="260" w:right="0" w:firstLine="0"/>
        <w:jc w:val="left"/>
        <w:rPr>
          <w:rFonts w:ascii="Carlito"/>
          <w:i/>
          <w:sz w:val="19"/>
        </w:rPr>
      </w:pPr>
      <w:r>
        <w:rPr>
          <w:rFonts w:ascii="Carlito"/>
          <w:i/>
          <w:w w:val="105"/>
          <w:sz w:val="19"/>
        </w:rPr>
        <w:t>Medium humanoid (any race), any alignment</w:t>
      </w:r>
    </w:p>
    <w:p>
      <w:pPr>
        <w:spacing w:before="128"/>
        <w:ind w:left="260" w:right="0" w:firstLine="0"/>
        <w:jc w:val="left"/>
        <w:rPr>
          <w:rFonts w:ascii="Carlito"/>
          <w:sz w:val="19"/>
        </w:rPr>
      </w:pPr>
      <w:r>
        <w:rPr>
          <w:rFonts w:ascii="Carlito"/>
          <w:b/>
          <w:w w:val="105"/>
          <w:sz w:val="19"/>
        </w:rPr>
        <w:t>Armor Class </w:t>
      </w:r>
      <w:r>
        <w:rPr>
          <w:rFonts w:ascii="Carlito"/>
          <w:w w:val="105"/>
          <w:sz w:val="19"/>
        </w:rPr>
        <w:t>16 (chain shirt, shield)</w:t>
      </w:r>
    </w:p>
    <w:p>
      <w:pPr>
        <w:spacing w:before="75"/>
        <w:ind w:left="260" w:right="0" w:firstLine="0"/>
        <w:jc w:val="left"/>
        <w:rPr>
          <w:rFonts w:ascii="Carlito"/>
          <w:sz w:val="19"/>
        </w:rPr>
      </w:pPr>
      <w:r>
        <w:rPr>
          <w:rFonts w:ascii="Carlito"/>
          <w:b/>
          <w:w w:val="105"/>
          <w:sz w:val="19"/>
        </w:rPr>
        <w:t>Hit Points </w:t>
      </w:r>
      <w:r>
        <w:rPr>
          <w:rFonts w:ascii="Carlito"/>
          <w:w w:val="105"/>
          <w:sz w:val="19"/>
        </w:rPr>
        <w:t>11 (2d8 + 2)</w:t>
      </w:r>
    </w:p>
    <w:p>
      <w:pPr>
        <w:spacing w:line="166" w:lineRule="exact" w:before="75"/>
        <w:ind w:left="260" w:right="0" w:firstLine="0"/>
        <w:jc w:val="left"/>
        <w:rPr>
          <w:rFonts w:ascii="Carlito"/>
          <w:sz w:val="19"/>
        </w:rPr>
      </w:pPr>
      <w:r>
        <w:rPr>
          <w:rFonts w:ascii="Carlito"/>
          <w:b/>
          <w:w w:val="105"/>
          <w:sz w:val="19"/>
        </w:rPr>
        <w:t>Speed </w:t>
      </w:r>
      <w:r>
        <w:rPr>
          <w:rFonts w:ascii="Carlito"/>
          <w:w w:val="105"/>
          <w:sz w:val="19"/>
        </w:rPr>
        <w:t>30 ft.</w:t>
      </w:r>
    </w:p>
    <w:p>
      <w:pPr>
        <w:spacing w:after="0" w:line="166" w:lineRule="exact"/>
        <w:jc w:val="left"/>
        <w:rPr>
          <w:rFonts w:ascii="Carlito"/>
          <w:sz w:val="19"/>
        </w:rPr>
        <w:sectPr>
          <w:pgSz w:w="12240" w:h="15840"/>
          <w:pgMar w:header="0" w:footer="644" w:top="1360" w:bottom="840" w:left="920" w:right="920"/>
          <w:cols w:num="2" w:equalWidth="0">
            <w:col w:w="4779" w:space="612"/>
            <w:col w:w="5009"/>
          </w:cols>
        </w:sectPr>
      </w:pPr>
    </w:p>
    <w:p>
      <w:pPr>
        <w:tabs>
          <w:tab w:pos="5622" w:val="left" w:leader="none"/>
          <w:tab w:pos="10196" w:val="left" w:leader="none"/>
        </w:tabs>
        <w:spacing w:line="224" w:lineRule="exact" w:before="7"/>
        <w:ind w:left="232" w:right="0" w:firstLine="0"/>
        <w:jc w:val="left"/>
        <w:rPr>
          <w:rFonts w:ascii="Times New Roman"/>
          <w:sz w:val="19"/>
        </w:rPr>
      </w:pPr>
      <w:r>
        <w:rPr>
          <w:rFonts w:ascii="Carlito"/>
          <w:b/>
          <w:w w:val="105"/>
          <w:sz w:val="19"/>
        </w:rPr>
        <w:t>Hit Points </w:t>
      </w:r>
      <w:r>
        <w:rPr>
          <w:rFonts w:ascii="Carlito"/>
          <w:w w:val="105"/>
          <w:sz w:val="19"/>
        </w:rPr>
        <w:t>112 (15d8 +</w:t>
      </w:r>
      <w:r>
        <w:rPr>
          <w:rFonts w:ascii="Carlito"/>
          <w:spacing w:val="-9"/>
          <w:w w:val="105"/>
          <w:sz w:val="19"/>
        </w:rPr>
        <w:t> </w:t>
      </w:r>
      <w:r>
        <w:rPr>
          <w:rFonts w:ascii="Carlito"/>
          <w:w w:val="105"/>
          <w:sz w:val="19"/>
        </w:rPr>
        <w:t>45)</w:t>
      </w:r>
      <w:r>
        <w:rPr>
          <w:rFonts w:ascii="Carlito"/>
          <w:sz w:val="19"/>
        </w:rPr>
        <w:tab/>
      </w:r>
      <w:r>
        <w:rPr>
          <w:rFonts w:ascii="Times New Roman"/>
          <w:w w:val="103"/>
          <w:sz w:val="19"/>
          <w:u w:val="single"/>
        </w:rPr>
        <w:t> </w:t>
      </w:r>
      <w:r>
        <w:rPr>
          <w:rFonts w:ascii="Times New Roman"/>
          <w:sz w:val="19"/>
          <w:u w:val="single"/>
        </w:rPr>
        <w:tab/>
      </w:r>
    </w:p>
    <w:p>
      <w:pPr>
        <w:spacing w:after="0" w:line="224" w:lineRule="exact"/>
        <w:jc w:val="left"/>
        <w:rPr>
          <w:rFonts w:ascii="Times New Roman"/>
          <w:sz w:val="19"/>
        </w:rPr>
        <w:sectPr>
          <w:type w:val="continuous"/>
          <w:pgSz w:w="12240" w:h="15840"/>
          <w:pgMar w:top="1500" w:bottom="840" w:left="920" w:right="920"/>
        </w:sectPr>
      </w:pPr>
    </w:p>
    <w:p>
      <w:pPr>
        <w:spacing w:before="83"/>
        <w:ind w:left="232" w:right="0" w:firstLine="0"/>
        <w:jc w:val="left"/>
        <w:rPr>
          <w:rFonts w:ascii="Carlito"/>
          <w:sz w:val="19"/>
        </w:rPr>
      </w:pPr>
      <w:r>
        <w:rPr/>
        <w:pict>
          <v:rect style="position:absolute;margin-left:56.16pt;margin-top:21.835407pt;width:228.72pt;height:.96pt;mso-position-horizontal-relative:page;mso-position-vertical-relative:paragraph;z-index:16440320" filled="true" fillcolor="#000000" stroked="false">
            <v:fill type="solid"/>
            <w10:wrap type="none"/>
          </v:rect>
        </w:pict>
      </w:r>
      <w:r>
        <w:rPr>
          <w:rFonts w:ascii="Carlito"/>
          <w:b/>
          <w:w w:val="105"/>
          <w:sz w:val="19"/>
        </w:rPr>
        <w:t>Speed </w:t>
      </w:r>
      <w:r>
        <w:rPr>
          <w:rFonts w:ascii="Carlito"/>
          <w:w w:val="105"/>
          <w:sz w:val="19"/>
        </w:rPr>
        <w:t>30 ft.</w:t>
      </w:r>
    </w:p>
    <w:p>
      <w:pPr>
        <w:pStyle w:val="Heading6"/>
        <w:tabs>
          <w:tab w:pos="706" w:val="left" w:leader="none"/>
          <w:tab w:pos="1406" w:val="left" w:leader="none"/>
          <w:tab w:pos="2170" w:val="left" w:leader="none"/>
          <w:tab w:pos="2868" w:val="left" w:leader="none"/>
          <w:tab w:pos="3576" w:val="left" w:leader="none"/>
        </w:tabs>
        <w:spacing w:before="6"/>
        <w:ind w:left="0" w:right="158"/>
        <w:jc w:val="center"/>
      </w:pPr>
      <w:r>
        <w:rPr>
          <w:b w:val="0"/>
        </w:rPr>
        <w:br w:type="column"/>
      </w:r>
      <w:r>
        <w:rPr>
          <w:w w:val="105"/>
        </w:rPr>
        <w:t>STR</w:t>
        <w:tab/>
        <w:t>DEX</w:t>
        <w:tab/>
        <w:t>CON</w:t>
        <w:tab/>
        <w:t>INT</w:t>
        <w:tab/>
        <w:t>WIS</w:t>
        <w:tab/>
        <w:t>CHA</w:t>
      </w:r>
    </w:p>
    <w:p>
      <w:pPr>
        <w:pStyle w:val="BodyText"/>
        <w:spacing w:line="171" w:lineRule="exact" w:before="71"/>
        <w:ind w:left="0" w:right="178"/>
        <w:jc w:val="center"/>
        <w:rPr>
          <w:rFonts w:ascii="Carlito"/>
        </w:rPr>
      </w:pPr>
      <w:r>
        <w:rPr>
          <w:rFonts w:ascii="Carlito"/>
          <w:w w:val="105"/>
        </w:rPr>
        <w:t>13 (+1) 12 (+1) 12 (+1) 10 (+0) 11 (+0) 10 (+0)</w:t>
      </w:r>
    </w:p>
    <w:p>
      <w:pPr>
        <w:spacing w:after="0" w:line="171" w:lineRule="exact"/>
        <w:jc w:val="center"/>
        <w:rPr>
          <w:rFonts w:ascii="Carlito"/>
        </w:rPr>
        <w:sectPr>
          <w:type w:val="continuous"/>
          <w:pgSz w:w="12240" w:h="15840"/>
          <w:pgMar w:top="1500" w:bottom="840" w:left="920" w:right="920"/>
          <w:cols w:num="2" w:equalWidth="0">
            <w:col w:w="1254" w:space="4330"/>
            <w:col w:w="4816"/>
          </w:cols>
        </w:sectPr>
      </w:pPr>
    </w:p>
    <w:p>
      <w:pPr>
        <w:pStyle w:val="Heading6"/>
        <w:tabs>
          <w:tab w:pos="1235" w:val="left" w:leader="none"/>
          <w:tab w:pos="1935" w:val="left" w:leader="none"/>
          <w:tab w:pos="2699" w:val="left" w:leader="none"/>
          <w:tab w:pos="3397" w:val="left" w:leader="none"/>
          <w:tab w:pos="4105" w:val="left" w:leader="none"/>
          <w:tab w:pos="5622" w:val="left" w:leader="none"/>
          <w:tab w:pos="10196" w:val="left" w:leader="none"/>
        </w:tabs>
        <w:spacing w:line="224" w:lineRule="exact" w:before="6"/>
        <w:ind w:left="528"/>
        <w:rPr>
          <w:rFonts w:ascii="Times New Roman"/>
          <w:b w:val="0"/>
        </w:rPr>
      </w:pPr>
      <w:r>
        <w:rPr>
          <w:w w:val="105"/>
        </w:rPr>
        <w:t>STR</w:t>
        <w:tab/>
        <w:t>DEX</w:t>
        <w:tab/>
        <w:t>CON</w:t>
        <w:tab/>
        <w:t>INT</w:t>
        <w:tab/>
        <w:t>WIS</w:t>
        <w:tab/>
        <w:t>CHA</w:t>
      </w:r>
      <w:r>
        <w:rPr/>
        <w:tab/>
      </w:r>
      <w:r>
        <w:rPr>
          <w:rFonts w:ascii="Times New Roman"/>
          <w:b w:val="0"/>
          <w:w w:val="103"/>
          <w:u w:val="single"/>
        </w:rPr>
        <w:t> </w:t>
      </w:r>
      <w:r>
        <w:rPr>
          <w:rFonts w:ascii="Times New Roman"/>
          <w:b w:val="0"/>
          <w:u w:val="single"/>
        </w:rPr>
        <w:tab/>
      </w:r>
    </w:p>
    <w:p>
      <w:pPr>
        <w:spacing w:after="0" w:line="224" w:lineRule="exact"/>
        <w:rPr>
          <w:rFonts w:ascii="Times New Roman"/>
        </w:rPr>
        <w:sectPr>
          <w:type w:val="continuous"/>
          <w:pgSz w:w="12240" w:h="15840"/>
          <w:pgMar w:top="1500" w:bottom="840" w:left="920" w:right="920"/>
        </w:sectPr>
      </w:pPr>
    </w:p>
    <w:p>
      <w:pPr>
        <w:pStyle w:val="BodyText"/>
        <w:spacing w:before="78"/>
        <w:ind w:left="396"/>
        <w:rPr>
          <w:rFonts w:ascii="Carlito"/>
        </w:rPr>
      </w:pPr>
      <w:r>
        <w:rPr>
          <w:rFonts w:ascii="Carlito"/>
          <w:w w:val="105"/>
        </w:rPr>
        <w:t>18 (+4) 15 (+2) 16 (+3) 10 (+0) 12 (+1) 15 (+2)</w:t>
      </w:r>
    </w:p>
    <w:p>
      <w:pPr>
        <w:pStyle w:val="BodyText"/>
        <w:spacing w:before="5"/>
        <w:ind w:left="0"/>
        <w:rPr>
          <w:rFonts w:ascii="Carlito"/>
          <w:sz w:val="10"/>
        </w:rPr>
      </w:pPr>
    </w:p>
    <w:p>
      <w:pPr>
        <w:pStyle w:val="BodyText"/>
        <w:spacing w:line="20" w:lineRule="exact"/>
        <w:ind w:left="203" w:right="-231"/>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Str +7, Dex +5, Con +6</w:t>
      </w:r>
    </w:p>
    <w:p>
      <w:pPr>
        <w:pStyle w:val="BodyText"/>
        <w:spacing w:before="71"/>
        <w:rPr>
          <w:rFonts w:ascii="Carlito"/>
        </w:rPr>
      </w:pPr>
      <w:r>
        <w:rPr>
          <w:rFonts w:ascii="Carlito"/>
          <w:b/>
          <w:w w:val="105"/>
        </w:rPr>
        <w:t>Skills </w:t>
      </w:r>
      <w:r>
        <w:rPr>
          <w:rFonts w:ascii="Carlito"/>
          <w:w w:val="105"/>
        </w:rPr>
        <w:t>Athletics +10, Intimidation +5</w:t>
      </w:r>
    </w:p>
    <w:p>
      <w:pPr>
        <w:spacing w:before="70"/>
        <w:ind w:left="232" w:right="0" w:firstLine="0"/>
        <w:jc w:val="left"/>
        <w:rPr>
          <w:rFonts w:ascii="Carlito"/>
          <w:sz w:val="19"/>
        </w:rPr>
      </w:pPr>
      <w:r>
        <w:rPr>
          <w:rFonts w:ascii="Carlito"/>
          <w:b/>
          <w:w w:val="105"/>
          <w:sz w:val="19"/>
        </w:rPr>
        <w:t>Senses </w:t>
      </w:r>
      <w:r>
        <w:rPr>
          <w:rFonts w:ascii="Carlito"/>
          <w:w w:val="105"/>
          <w:sz w:val="19"/>
        </w:rPr>
        <w:t>passive Perception 11</w:t>
      </w:r>
    </w:p>
    <w:p>
      <w:pPr>
        <w:spacing w:before="75"/>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1"/>
        <w:ind w:left="232" w:right="0" w:firstLine="0"/>
        <w:jc w:val="left"/>
        <w:rPr>
          <w:rFonts w:ascii="Carlito"/>
          <w:sz w:val="19"/>
        </w:rPr>
      </w:pPr>
      <w:r>
        <w:rPr>
          <w:rFonts w:ascii="Carlito"/>
          <w:b/>
          <w:w w:val="105"/>
          <w:sz w:val="19"/>
        </w:rPr>
        <w:t>Challenge </w:t>
      </w:r>
      <w:r>
        <w:rPr>
          <w:rFonts w:ascii="Carlito"/>
          <w:w w:val="105"/>
          <w:sz w:val="19"/>
        </w:rPr>
        <w:t>5 (1,800 XP)</w:t>
      </w:r>
    </w:p>
    <w:p>
      <w:pPr>
        <w:spacing w:before="6"/>
        <w:ind w:left="232" w:right="0" w:firstLine="0"/>
        <w:jc w:val="left"/>
        <w:rPr>
          <w:rFonts w:ascii="Carlito"/>
          <w:sz w:val="19"/>
        </w:rPr>
      </w:pPr>
      <w:r>
        <w:rPr/>
        <w:br w:type="column"/>
      </w:r>
      <w:r>
        <w:rPr>
          <w:rFonts w:ascii="Carlito"/>
          <w:b/>
          <w:w w:val="105"/>
          <w:sz w:val="19"/>
        </w:rPr>
        <w:t>Skills </w:t>
      </w:r>
      <w:r>
        <w:rPr>
          <w:rFonts w:ascii="Carlito"/>
          <w:w w:val="105"/>
          <w:sz w:val="19"/>
        </w:rPr>
        <w:t>Perception +2</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12</w:t>
      </w:r>
    </w:p>
    <w:p>
      <w:pPr>
        <w:spacing w:before="70"/>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6"/>
        <w:ind w:left="232" w:right="0" w:firstLine="0"/>
        <w:jc w:val="left"/>
        <w:rPr>
          <w:rFonts w:ascii="Carlito"/>
          <w:sz w:val="19"/>
        </w:rPr>
      </w:pPr>
      <w:r>
        <w:rPr>
          <w:rFonts w:ascii="Carlito"/>
          <w:b/>
          <w:w w:val="105"/>
          <w:sz w:val="19"/>
        </w:rPr>
        <w:t>Challenge </w:t>
      </w:r>
      <w:r>
        <w:rPr>
          <w:rFonts w:ascii="Carlito"/>
          <w:w w:val="105"/>
          <w:sz w:val="19"/>
        </w:rPr>
        <w:t>1/8 (25 XP)</w:t>
      </w:r>
    </w:p>
    <w:p>
      <w:pPr>
        <w:spacing w:before="210"/>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397"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+3 to hit, reach 5 ft. or range 20/60 ft., one target. </w:t>
      </w:r>
      <w:r>
        <w:rPr>
          <w:rFonts w:ascii="Carlito"/>
          <w:i/>
          <w:w w:val="105"/>
          <w:sz w:val="19"/>
        </w:rPr>
        <w:t>Hit: </w:t>
      </w:r>
      <w:r>
        <w:rPr>
          <w:rFonts w:ascii="Carlito"/>
          <w:w w:val="105"/>
          <w:sz w:val="19"/>
        </w:rPr>
        <w:t>4 (1d6 +</w:t>
      </w:r>
    </w:p>
    <w:p>
      <w:pPr>
        <w:spacing w:after="0" w:line="254" w:lineRule="auto"/>
        <w:jc w:val="left"/>
        <w:rPr>
          <w:rFonts w:ascii="Carlito"/>
          <w:sz w:val="19"/>
        </w:rPr>
        <w:sectPr>
          <w:type w:val="continuous"/>
          <w:pgSz w:w="12240" w:h="15840"/>
          <w:pgMar w:top="1500" w:bottom="840" w:left="920" w:right="920"/>
          <w:cols w:num="2" w:equalWidth="0">
            <w:col w:w="4608" w:space="811"/>
            <w:col w:w="4981"/>
          </w:cols>
        </w:sectPr>
      </w:pPr>
    </w:p>
    <w:p>
      <w:pPr>
        <w:pStyle w:val="ListParagraph"/>
        <w:numPr>
          <w:ilvl w:val="0"/>
          <w:numId w:val="15"/>
        </w:numPr>
        <w:tabs>
          <w:tab w:pos="440" w:val="left" w:leader="none"/>
        </w:tabs>
        <w:spacing w:line="254" w:lineRule="auto" w:before="86" w:after="0"/>
        <w:ind w:left="232" w:right="249" w:firstLine="0"/>
        <w:jc w:val="left"/>
        <w:rPr>
          <w:rFonts w:ascii="Carlito"/>
          <w:sz w:val="19"/>
        </w:rPr>
      </w:pPr>
      <w:r>
        <w:rPr>
          <w:rFonts w:ascii="Carlito"/>
          <w:w w:val="105"/>
          <w:sz w:val="19"/>
        </w:rPr>
        <w:t>piercing damage, or 5 (1d8 + 1) piercing damage if used with two hands to make a melee attack.</w:t>
      </w:r>
    </w:p>
    <w:p>
      <w:pPr>
        <w:pStyle w:val="BodyText"/>
        <w:spacing w:before="8"/>
        <w:ind w:left="0"/>
        <w:rPr>
          <w:rFonts w:ascii="Carlito"/>
          <w:sz w:val="24"/>
        </w:rPr>
      </w:pPr>
    </w:p>
    <w:p>
      <w:pPr>
        <w:pStyle w:val="BodyText"/>
        <w:spacing w:line="254" w:lineRule="auto"/>
        <w:ind w:right="86"/>
      </w:pPr>
      <w:r>
        <w:rPr>
          <w:b/>
          <w:w w:val="105"/>
        </w:rPr>
        <w:t>Guards </w:t>
      </w:r>
      <w:r>
        <w:rPr>
          <w:w w:val="105"/>
        </w:rPr>
        <w:t>include members of a city watch, sentries in a citadel or fortified town, and the bodyguards of merchants and nobles.</w:t>
      </w:r>
    </w:p>
    <w:p>
      <w:pPr>
        <w:pStyle w:val="BodyText"/>
        <w:spacing w:before="3"/>
        <w:ind w:left="0"/>
        <w:rPr>
          <w:sz w:val="29"/>
        </w:rPr>
      </w:pPr>
    </w:p>
    <w:p>
      <w:pPr>
        <w:pStyle w:val="Heading4"/>
        <w:rPr>
          <w:rFonts w:ascii="Carlito"/>
        </w:rPr>
      </w:pPr>
      <w:r>
        <w:rPr>
          <w:rFonts w:ascii="Carlito"/>
          <w:color w:val="943634"/>
        </w:rPr>
        <w:t>Knight</w:t>
      </w:r>
    </w:p>
    <w:p>
      <w:pPr>
        <w:spacing w:before="71"/>
        <w:ind w:left="232" w:right="0" w:firstLine="0"/>
        <w:jc w:val="left"/>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18 (plate)</w:t>
      </w:r>
    </w:p>
    <w:p>
      <w:pPr>
        <w:spacing w:before="76"/>
        <w:ind w:left="232" w:right="0" w:firstLine="0"/>
        <w:jc w:val="left"/>
        <w:rPr>
          <w:rFonts w:ascii="Carlito"/>
          <w:sz w:val="19"/>
        </w:rPr>
      </w:pPr>
      <w:r>
        <w:rPr>
          <w:rFonts w:ascii="Carlito"/>
          <w:b/>
          <w:w w:val="105"/>
          <w:sz w:val="19"/>
        </w:rPr>
        <w:t>Hit Points </w:t>
      </w:r>
      <w:r>
        <w:rPr>
          <w:rFonts w:ascii="Carlito"/>
          <w:w w:val="105"/>
          <w:sz w:val="19"/>
        </w:rPr>
        <w:t>52 (8d8 + 16)</w:t>
      </w:r>
    </w:p>
    <w:p>
      <w:pPr>
        <w:spacing w:before="70"/>
        <w:ind w:left="232"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930" w:val="left" w:leader="none"/>
          <w:tab w:pos="1631" w:val="left" w:leader="none"/>
          <w:tab w:pos="2395" w:val="left" w:leader="none"/>
          <w:tab w:pos="3092" w:val="left" w:leader="none"/>
          <w:tab w:pos="3800" w:val="left" w:leader="none"/>
        </w:tabs>
        <w:ind w:left="224"/>
        <w:jc w:val="center"/>
      </w:pPr>
      <w:r>
        <w:rPr>
          <w:w w:val="105"/>
        </w:rPr>
        <w:t>STR</w:t>
        <w:tab/>
        <w:t>DEX</w:t>
        <w:tab/>
        <w:t>CON</w:t>
        <w:tab/>
        <w:t>INT</w:t>
        <w:tab/>
        <w:t>WIS</w:t>
        <w:tab/>
        <w:t>CHA</w:t>
      </w:r>
    </w:p>
    <w:p>
      <w:pPr>
        <w:pStyle w:val="BodyText"/>
        <w:spacing w:before="75"/>
        <w:ind w:left="203"/>
        <w:jc w:val="center"/>
        <w:rPr>
          <w:rFonts w:ascii="Carlito"/>
        </w:rPr>
      </w:pPr>
      <w:r>
        <w:rPr>
          <w:rFonts w:ascii="Carlito"/>
          <w:w w:val="105"/>
        </w:rPr>
        <w:t>16 (+3) 11 (+0) 14 (+2) 11 (+0) 11 (+0) 15 (+2)</w:t>
      </w:r>
    </w:p>
    <w:p>
      <w:pPr>
        <w:pStyle w:val="BodyText"/>
        <w:ind w:left="0"/>
        <w:rPr>
          <w:rFonts w:ascii="Carlito"/>
          <w:sz w:val="10"/>
        </w:rPr>
      </w:pPr>
    </w:p>
    <w:p>
      <w:pPr>
        <w:pStyle w:val="BodyText"/>
        <w:spacing w:line="20" w:lineRule="exact"/>
        <w:ind w:left="203" w:right="-72"/>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Con +4, Wis +2</w:t>
      </w:r>
    </w:p>
    <w:p>
      <w:pPr>
        <w:spacing w:before="71"/>
        <w:ind w:left="232" w:right="0" w:firstLine="0"/>
        <w:jc w:val="left"/>
        <w:rPr>
          <w:rFonts w:ascii="Carlito"/>
          <w:sz w:val="19"/>
        </w:rPr>
      </w:pPr>
      <w:r>
        <w:rPr>
          <w:rFonts w:ascii="Carlito"/>
          <w:b/>
          <w:w w:val="105"/>
          <w:sz w:val="19"/>
        </w:rPr>
        <w:t>Senses </w:t>
      </w:r>
      <w:r>
        <w:rPr>
          <w:rFonts w:ascii="Carlito"/>
          <w:w w:val="105"/>
          <w:sz w:val="19"/>
        </w:rPr>
        <w:t>passive Perception 10</w:t>
      </w:r>
    </w:p>
    <w:p>
      <w:pPr>
        <w:spacing w:before="75"/>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0"/>
        <w:ind w:left="232" w:right="0" w:firstLine="0"/>
        <w:jc w:val="left"/>
        <w:rPr>
          <w:rFonts w:ascii="Carlito"/>
          <w:sz w:val="19"/>
        </w:rPr>
      </w:pPr>
      <w:r>
        <w:rPr>
          <w:rFonts w:ascii="Carlito"/>
          <w:b/>
          <w:w w:val="105"/>
          <w:sz w:val="19"/>
        </w:rPr>
        <w:t>Challenge </w:t>
      </w:r>
      <w:r>
        <w:rPr>
          <w:rFonts w:ascii="Carlito"/>
          <w:w w:val="105"/>
          <w:sz w:val="19"/>
        </w:rPr>
        <w:t>3 (700 XP)</w:t>
      </w:r>
    </w:p>
    <w:p>
      <w:pPr>
        <w:pStyle w:val="BodyText"/>
        <w:spacing w:before="12"/>
        <w:ind w:left="0"/>
        <w:rPr>
          <w:rFonts w:ascii="Carlito"/>
          <w:sz w:val="30"/>
        </w:rPr>
      </w:pPr>
    </w:p>
    <w:p>
      <w:pPr>
        <w:pStyle w:val="BodyText"/>
        <w:spacing w:line="247" w:lineRule="auto"/>
        <w:ind w:right="442"/>
        <w:rPr>
          <w:rFonts w:ascii="Carlito"/>
        </w:rPr>
      </w:pPr>
      <w:r>
        <w:rPr>
          <w:rFonts w:ascii="Carlito"/>
          <w:b/>
          <w:i/>
          <w:w w:val="105"/>
        </w:rPr>
        <w:t>Brave. </w:t>
      </w:r>
      <w:r>
        <w:rPr>
          <w:rFonts w:ascii="Carlito"/>
          <w:w w:val="105"/>
        </w:rPr>
        <w:t>The knight has advantage on saving throws against being frightened.</w:t>
      </w:r>
    </w:p>
    <w:p>
      <w:pPr>
        <w:spacing w:before="209"/>
        <w:ind w:left="232" w:right="0" w:firstLine="0"/>
        <w:jc w:val="left"/>
        <w:rPr>
          <w:rFonts w:ascii="Carlito"/>
          <w:b/>
          <w:sz w:val="21"/>
        </w:rPr>
      </w:pPr>
      <w:r>
        <w:rPr>
          <w:rFonts w:ascii="Carlito"/>
          <w:b/>
          <w:w w:val="105"/>
          <w:sz w:val="21"/>
        </w:rPr>
        <w:t>Actions</w:t>
      </w: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8"/>
        <w:ind w:left="232" w:right="0" w:firstLine="0"/>
        <w:jc w:val="left"/>
        <w:rPr>
          <w:rFonts w:ascii="Carlito"/>
          <w:sz w:val="19"/>
        </w:rPr>
      </w:pPr>
      <w:r>
        <w:rPr>
          <w:rFonts w:ascii="Carlito"/>
          <w:b/>
          <w:i/>
          <w:w w:val="105"/>
          <w:sz w:val="19"/>
        </w:rPr>
        <w:t>Multiattack. </w:t>
      </w:r>
      <w:r>
        <w:rPr>
          <w:rFonts w:ascii="Carlito"/>
          <w:w w:val="105"/>
          <w:sz w:val="19"/>
        </w:rPr>
        <w:t>The knight makes two melee attacks.</w:t>
      </w:r>
    </w:p>
    <w:p>
      <w:pPr>
        <w:spacing w:line="247" w:lineRule="auto" w:before="76"/>
        <w:ind w:left="232" w:right="158" w:firstLine="0"/>
        <w:jc w:val="left"/>
        <w:rPr>
          <w:rFonts w:ascii="Carlito"/>
          <w:sz w:val="19"/>
        </w:rPr>
      </w:pPr>
      <w:r>
        <w:rPr>
          <w:rFonts w:ascii="Carlito"/>
          <w:b/>
          <w:i/>
          <w:w w:val="105"/>
          <w:sz w:val="19"/>
        </w:rPr>
        <w:t>Greatsword.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10 (2d6 + 3) slashing damage.</w:t>
      </w:r>
    </w:p>
    <w:p>
      <w:pPr>
        <w:spacing w:line="254" w:lineRule="auto" w:before="69"/>
        <w:ind w:left="232" w:right="321" w:firstLine="0"/>
        <w:jc w:val="both"/>
        <w:rPr>
          <w:rFonts w:ascii="Carlito"/>
          <w:sz w:val="19"/>
        </w:rPr>
      </w:pPr>
      <w:r>
        <w:rPr>
          <w:rFonts w:ascii="Carlito"/>
          <w:b/>
          <w:i/>
          <w:w w:val="105"/>
          <w:sz w:val="19"/>
        </w:rPr>
        <w:t>Heavy Crossbow. </w:t>
      </w:r>
      <w:r>
        <w:rPr>
          <w:rFonts w:ascii="Carlito"/>
          <w:i/>
          <w:w w:val="105"/>
          <w:sz w:val="19"/>
        </w:rPr>
        <w:t>Ranged Weapon Attack: </w:t>
      </w:r>
      <w:r>
        <w:rPr>
          <w:rFonts w:ascii="Carlito"/>
          <w:w w:val="105"/>
          <w:sz w:val="19"/>
        </w:rPr>
        <w:t>+2 to hit, range 100/400 ft., one target. </w:t>
      </w:r>
      <w:r>
        <w:rPr>
          <w:rFonts w:ascii="Carlito"/>
          <w:i/>
          <w:w w:val="105"/>
          <w:sz w:val="19"/>
        </w:rPr>
        <w:t>Hit: </w:t>
      </w:r>
      <w:r>
        <w:rPr>
          <w:rFonts w:ascii="Carlito"/>
          <w:w w:val="105"/>
          <w:sz w:val="19"/>
        </w:rPr>
        <w:t>5 (1d10) piercing damage.</w:t>
      </w:r>
    </w:p>
    <w:p>
      <w:pPr>
        <w:pStyle w:val="BodyText"/>
        <w:spacing w:line="252" w:lineRule="auto" w:before="54"/>
        <w:ind w:right="28"/>
        <w:rPr>
          <w:rFonts w:ascii="Carlito"/>
        </w:rPr>
      </w:pPr>
      <w:r>
        <w:rPr>
          <w:rFonts w:ascii="Carlito"/>
          <w:b/>
          <w:i/>
          <w:w w:val="105"/>
        </w:rPr>
        <w:t>Leadership (Recharges after a Short or Long Rest). </w:t>
      </w:r>
      <w:r>
        <w:rPr>
          <w:rFonts w:ascii="Carlito"/>
          <w:w w:val="105"/>
        </w:rPr>
        <w:t>For 1 minute, the knight can utter a special command or warning whenever a nonhostile creature that it can see within 30 feet of it makes an attack roll or a saving throw. The creature can add a d4 to its roll provided it can hear and understand the knight. A creature can benefit from only one Leadership die at a time. This effect ends if the knight is incapacitated.</w:t>
      </w:r>
    </w:p>
    <w:p>
      <w:pPr>
        <w:pStyle w:val="Heading5"/>
        <w:spacing w:before="208"/>
      </w:pPr>
      <w:r>
        <w:rPr>
          <w:w w:val="105"/>
        </w:rPr>
        <w:t>Reactions</w:t>
      </w:r>
    </w:p>
    <w:p>
      <w:pPr>
        <w:pStyle w:val="BodyText"/>
        <w:spacing w:line="20" w:lineRule="exact"/>
        <w:ind w:left="203" w:right="-72"/>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8"/>
        <w:ind w:right="186"/>
        <w:rPr>
          <w:rFonts w:ascii="Carlito"/>
        </w:rPr>
      </w:pPr>
      <w:r>
        <w:rPr>
          <w:rFonts w:ascii="Carlito"/>
          <w:b/>
          <w:i/>
          <w:w w:val="105"/>
        </w:rPr>
        <w:t>Parry. </w:t>
      </w:r>
      <w:r>
        <w:rPr>
          <w:rFonts w:ascii="Carlito"/>
          <w:w w:val="105"/>
        </w:rPr>
        <w:t>The knight adds 2 to its AC against one melee attack that would hit it. To do so, the knight must see the attacker and be wielding a melee weapon.</w:t>
      </w:r>
    </w:p>
    <w:p>
      <w:pPr>
        <w:pStyle w:val="BodyText"/>
        <w:spacing w:before="7"/>
        <w:ind w:left="0"/>
        <w:rPr>
          <w:rFonts w:ascii="Carlito"/>
          <w:sz w:val="24"/>
        </w:rPr>
      </w:pPr>
    </w:p>
    <w:p>
      <w:pPr>
        <w:pStyle w:val="BodyText"/>
        <w:spacing w:line="254" w:lineRule="auto"/>
        <w:ind w:right="198"/>
      </w:pPr>
      <w:r>
        <w:rPr>
          <w:b/>
          <w:w w:val="105"/>
        </w:rPr>
        <w:t>Knights </w:t>
      </w:r>
      <w:r>
        <w:rPr>
          <w:w w:val="105"/>
        </w:rPr>
        <w:t>are warriors who pledge service to rulers, religious orders, and noble causes. A knight’s</w:t>
      </w:r>
    </w:p>
    <w:p>
      <w:pPr>
        <w:pStyle w:val="BodyText"/>
        <w:spacing w:line="252" w:lineRule="auto" w:before="86"/>
        <w:ind w:right="243"/>
      </w:pPr>
      <w:r>
        <w:rPr/>
        <w:br w:type="column"/>
      </w:r>
      <w:r>
        <w:rPr>
          <w:w w:val="105"/>
        </w:rPr>
        <w:t>alignment determines the extent to which a pledge is honored. Whether undertaking a quest or patrolling a realm, a knight often travels with an entourage  that includes squires and hirelings who are commoners.</w:t>
      </w:r>
    </w:p>
    <w:p>
      <w:pPr>
        <w:pStyle w:val="BodyText"/>
        <w:spacing w:before="1"/>
        <w:ind w:left="0"/>
        <w:rPr>
          <w:sz w:val="30"/>
        </w:rPr>
      </w:pPr>
    </w:p>
    <w:p>
      <w:pPr>
        <w:pStyle w:val="Heading4"/>
        <w:rPr>
          <w:rFonts w:ascii="Carlito"/>
        </w:rPr>
      </w:pPr>
      <w:r>
        <w:rPr>
          <w:rFonts w:ascii="Carlito"/>
          <w:color w:val="943634"/>
        </w:rPr>
        <w:t>Mage</w:t>
      </w:r>
    </w:p>
    <w:p>
      <w:pPr>
        <w:spacing w:before="67"/>
        <w:ind w:left="232" w:right="0" w:firstLine="0"/>
        <w:jc w:val="left"/>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12 (15 with </w:t>
      </w:r>
      <w:r>
        <w:rPr>
          <w:rFonts w:ascii="Carlito"/>
          <w:i/>
          <w:w w:val="105"/>
          <w:sz w:val="19"/>
        </w:rPr>
        <w:t>mage armor</w:t>
      </w:r>
      <w:r>
        <w:rPr>
          <w:rFonts w:ascii="Carlito"/>
          <w:w w:val="105"/>
          <w:sz w:val="19"/>
        </w:rPr>
        <w:t>)</w:t>
      </w:r>
    </w:p>
    <w:p>
      <w:pPr>
        <w:spacing w:before="75"/>
        <w:ind w:left="232" w:right="0" w:firstLine="0"/>
        <w:jc w:val="left"/>
        <w:rPr>
          <w:rFonts w:ascii="Carlito"/>
          <w:sz w:val="19"/>
        </w:rPr>
      </w:pPr>
      <w:r>
        <w:rPr>
          <w:rFonts w:ascii="Carlito"/>
          <w:b/>
          <w:w w:val="105"/>
          <w:sz w:val="19"/>
        </w:rPr>
        <w:t>Hit Points </w:t>
      </w:r>
      <w:r>
        <w:rPr>
          <w:rFonts w:ascii="Carlito"/>
          <w:w w:val="105"/>
          <w:sz w:val="19"/>
        </w:rPr>
        <w:t>40 (9d8)</w:t>
      </w:r>
    </w:p>
    <w:p>
      <w:pPr>
        <w:spacing w:before="76"/>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spacing w:before="30"/>
        <w:ind w:left="528"/>
      </w:pPr>
      <w:r>
        <w:rPr>
          <w:w w:val="105"/>
        </w:rPr>
        <w:t>STR</w:t>
        <w:tab/>
        <w:t>DEX</w:t>
        <w:tab/>
        <w:t>CON</w:t>
        <w:tab/>
        <w:t>INT</w:t>
        <w:tab/>
        <w:t>WIS</w:t>
        <w:tab/>
        <w:t>CHA</w:t>
      </w:r>
    </w:p>
    <w:p>
      <w:pPr>
        <w:pStyle w:val="BodyText"/>
        <w:tabs>
          <w:tab w:pos="1116" w:val="left" w:leader="none"/>
        </w:tabs>
        <w:spacing w:before="70"/>
        <w:ind w:left="447"/>
        <w:rPr>
          <w:rFonts w:ascii="Carlito" w:hAnsi="Carlito"/>
        </w:rPr>
      </w:pPr>
      <w:r>
        <w:rPr>
          <w:rFonts w:ascii="Carlito" w:hAnsi="Carlito"/>
          <w:w w:val="105"/>
        </w:rPr>
        <w:t>9</w:t>
      </w:r>
      <w:r>
        <w:rPr>
          <w:rFonts w:ascii="Carlito" w:hAnsi="Carlito"/>
          <w:spacing w:val="-1"/>
          <w:w w:val="105"/>
        </w:rPr>
        <w:t> </w:t>
      </w:r>
      <w:r>
        <w:rPr>
          <w:rFonts w:ascii="Carlito" w:hAnsi="Carlito"/>
          <w:w w:val="105"/>
        </w:rPr>
        <w:t>(−1)</w:t>
        <w:tab/>
        <w:t>14 (+2)</w:t>
      </w:r>
      <w:r>
        <w:rPr>
          <w:rFonts w:ascii="Carlito" w:hAnsi="Carlito"/>
          <w:spacing w:val="13"/>
          <w:w w:val="105"/>
        </w:rPr>
        <w:t> </w:t>
      </w:r>
      <w:r>
        <w:rPr>
          <w:rFonts w:ascii="Carlito" w:hAnsi="Carlito"/>
          <w:w w:val="105"/>
        </w:rPr>
        <w:t>11 (+0)</w:t>
      </w:r>
      <w:r>
        <w:rPr>
          <w:rFonts w:ascii="Carlito" w:hAnsi="Carlito"/>
          <w:spacing w:val="12"/>
          <w:w w:val="105"/>
        </w:rPr>
        <w:t> </w:t>
      </w:r>
      <w:r>
        <w:rPr>
          <w:rFonts w:ascii="Carlito" w:hAnsi="Carlito"/>
          <w:w w:val="105"/>
        </w:rPr>
        <w:t>17 (+3)</w:t>
      </w:r>
      <w:r>
        <w:rPr>
          <w:rFonts w:ascii="Carlito" w:hAnsi="Carlito"/>
          <w:spacing w:val="12"/>
          <w:w w:val="105"/>
        </w:rPr>
        <w:t> </w:t>
      </w:r>
      <w:r>
        <w:rPr>
          <w:rFonts w:ascii="Carlito" w:hAnsi="Carlito"/>
          <w:w w:val="105"/>
        </w:rPr>
        <w:t>12</w:t>
      </w:r>
      <w:r>
        <w:rPr>
          <w:rFonts w:ascii="Carlito" w:hAnsi="Carlito"/>
          <w:spacing w:val="1"/>
          <w:w w:val="105"/>
        </w:rPr>
        <w:t> </w:t>
      </w:r>
      <w:r>
        <w:rPr>
          <w:rFonts w:ascii="Carlito" w:hAnsi="Carlito"/>
          <w:w w:val="105"/>
        </w:rPr>
        <w:t>(+1)</w:t>
      </w:r>
      <w:r>
        <w:rPr>
          <w:rFonts w:ascii="Carlito" w:hAnsi="Carlito"/>
          <w:spacing w:val="12"/>
          <w:w w:val="105"/>
        </w:rPr>
        <w:t> </w:t>
      </w:r>
      <w:r>
        <w:rPr>
          <w:rFonts w:ascii="Carlito" w:hAnsi="Carlito"/>
          <w:w w:val="105"/>
        </w:rPr>
        <w:t>11 (+0)</w:t>
      </w:r>
    </w:p>
    <w:p>
      <w:pPr>
        <w:pStyle w:val="BodyText"/>
        <w:spacing w:before="5"/>
        <w:ind w:left="0"/>
        <w:rPr>
          <w:rFonts w:ascii="Carlito"/>
          <w:sz w:val="10"/>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32" w:right="0" w:firstLine="0"/>
        <w:jc w:val="left"/>
        <w:rPr>
          <w:rFonts w:ascii="Carlito"/>
          <w:sz w:val="19"/>
        </w:rPr>
      </w:pPr>
      <w:r>
        <w:rPr>
          <w:rFonts w:ascii="Carlito"/>
          <w:b/>
          <w:w w:val="105"/>
          <w:sz w:val="19"/>
        </w:rPr>
        <w:t>Saving Throws </w:t>
      </w:r>
      <w:r>
        <w:rPr>
          <w:rFonts w:ascii="Carlito"/>
          <w:w w:val="105"/>
          <w:sz w:val="19"/>
        </w:rPr>
        <w:t>Int +6, Wis +4</w:t>
      </w:r>
    </w:p>
    <w:p>
      <w:pPr>
        <w:spacing w:line="314" w:lineRule="auto" w:before="71"/>
        <w:ind w:left="232" w:right="2286" w:firstLine="0"/>
        <w:jc w:val="left"/>
        <w:rPr>
          <w:rFonts w:ascii="Carlito"/>
          <w:sz w:val="19"/>
        </w:rPr>
      </w:pPr>
      <w:r>
        <w:rPr>
          <w:rFonts w:ascii="Carlito"/>
          <w:b/>
          <w:w w:val="105"/>
          <w:sz w:val="19"/>
        </w:rPr>
        <w:t>Skills </w:t>
      </w:r>
      <w:r>
        <w:rPr>
          <w:rFonts w:ascii="Carlito"/>
          <w:w w:val="105"/>
          <w:sz w:val="19"/>
        </w:rPr>
        <w:t>Arcana +6, History +6 </w:t>
      </w:r>
      <w:r>
        <w:rPr>
          <w:rFonts w:ascii="Carlito"/>
          <w:b/>
          <w:w w:val="105"/>
          <w:sz w:val="19"/>
        </w:rPr>
        <w:t>Senses </w:t>
      </w:r>
      <w:r>
        <w:rPr>
          <w:rFonts w:ascii="Carlito"/>
          <w:w w:val="105"/>
          <w:sz w:val="19"/>
        </w:rPr>
        <w:t>passive Perception 11 </w:t>
      </w:r>
      <w:r>
        <w:rPr>
          <w:rFonts w:ascii="Carlito"/>
          <w:b/>
          <w:w w:val="105"/>
          <w:sz w:val="19"/>
        </w:rPr>
        <w:t>Languages </w:t>
      </w:r>
      <w:r>
        <w:rPr>
          <w:rFonts w:ascii="Carlito"/>
          <w:w w:val="105"/>
          <w:sz w:val="19"/>
        </w:rPr>
        <w:t>any four languages </w:t>
      </w:r>
      <w:r>
        <w:rPr>
          <w:rFonts w:ascii="Carlito"/>
          <w:b/>
          <w:w w:val="105"/>
          <w:sz w:val="19"/>
        </w:rPr>
        <w:t>Challenge </w:t>
      </w:r>
      <w:r>
        <w:rPr>
          <w:rFonts w:ascii="Carlito"/>
          <w:w w:val="105"/>
          <w:sz w:val="19"/>
        </w:rPr>
        <w:t>6 (2,300 XP)</w:t>
      </w:r>
    </w:p>
    <w:p>
      <w:pPr>
        <w:pStyle w:val="BodyText"/>
        <w:spacing w:before="1"/>
        <w:ind w:left="0"/>
        <w:rPr>
          <w:rFonts w:ascii="Carlito"/>
          <w:sz w:val="25"/>
        </w:rPr>
      </w:pPr>
    </w:p>
    <w:p>
      <w:pPr>
        <w:pStyle w:val="BodyText"/>
        <w:spacing w:line="252" w:lineRule="auto"/>
        <w:ind w:right="482"/>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2"/>
          <w:w w:val="103"/>
        </w:rPr>
        <w:t>m</w:t>
      </w:r>
      <w:r>
        <w:rPr>
          <w:rFonts w:ascii="Carlito" w:hAnsi="Carlito"/>
          <w:spacing w:val="1"/>
          <w:w w:val="103"/>
        </w:rPr>
        <w:t>ag</w:t>
      </w:r>
      <w:r>
        <w:rPr>
          <w:rFonts w:ascii="Carlito" w:hAnsi="Carlito"/>
          <w:w w:val="103"/>
        </w:rPr>
        <w:t>e</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9th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Intelligence (spell save DC 14, +6  to hit with spell attacks). The mage has the following wizard spells</w:t>
      </w:r>
      <w:r>
        <w:rPr>
          <w:rFonts w:ascii="Carlito" w:hAnsi="Carlito"/>
          <w:spacing w:val="8"/>
        </w:rPr>
        <w:t> </w:t>
      </w:r>
      <w:r>
        <w:rPr>
          <w:rFonts w:ascii="Carlito" w:hAnsi="Carlito"/>
        </w:rPr>
        <w:t>prepared:</w:t>
      </w:r>
    </w:p>
    <w:p>
      <w:pPr>
        <w:spacing w:line="247" w:lineRule="auto" w:before="63"/>
        <w:ind w:left="419" w:right="1155" w:hanging="187"/>
        <w:jc w:val="left"/>
        <w:rPr>
          <w:rFonts w:ascii="Carlito"/>
          <w:i/>
          <w:sz w:val="19"/>
        </w:rPr>
      </w:pPr>
      <w:r>
        <w:rPr>
          <w:rFonts w:ascii="Carlito"/>
          <w:w w:val="105"/>
          <w:sz w:val="19"/>
        </w:rPr>
        <w:t>Cantrips (at will): </w:t>
      </w:r>
      <w:r>
        <w:rPr>
          <w:rFonts w:ascii="Carlito"/>
          <w:i/>
          <w:w w:val="105"/>
          <w:sz w:val="19"/>
        </w:rPr>
        <w:t>fire bolt</w:t>
      </w:r>
      <w:r>
        <w:rPr>
          <w:rFonts w:ascii="Carlito"/>
          <w:w w:val="105"/>
          <w:sz w:val="19"/>
        </w:rPr>
        <w:t>, </w:t>
      </w:r>
      <w:r>
        <w:rPr>
          <w:rFonts w:ascii="Carlito"/>
          <w:i/>
          <w:w w:val="105"/>
          <w:sz w:val="19"/>
        </w:rPr>
        <w:t>light</w:t>
      </w:r>
      <w:r>
        <w:rPr>
          <w:rFonts w:ascii="Carlito"/>
          <w:w w:val="105"/>
          <w:sz w:val="19"/>
        </w:rPr>
        <w:t>, </w:t>
      </w:r>
      <w:r>
        <w:rPr>
          <w:rFonts w:ascii="Carlito"/>
          <w:i/>
          <w:w w:val="105"/>
          <w:sz w:val="19"/>
        </w:rPr>
        <w:t>mage hand</w:t>
      </w:r>
      <w:r>
        <w:rPr>
          <w:rFonts w:ascii="Carlito"/>
          <w:w w:val="105"/>
          <w:sz w:val="19"/>
        </w:rPr>
        <w:t>, </w:t>
      </w:r>
      <w:r>
        <w:rPr>
          <w:rFonts w:ascii="Carlito"/>
          <w:i/>
          <w:w w:val="105"/>
          <w:sz w:val="19"/>
        </w:rPr>
        <w:t>prestidigitation</w:t>
      </w:r>
    </w:p>
    <w:p>
      <w:pPr>
        <w:spacing w:line="247" w:lineRule="auto" w:before="69"/>
        <w:ind w:left="419" w:right="542" w:hanging="187"/>
        <w:jc w:val="left"/>
        <w:rPr>
          <w:rFonts w:ascii="Carlito"/>
          <w:i/>
          <w:sz w:val="19"/>
        </w:rPr>
      </w:pPr>
      <w:r>
        <w:rPr>
          <w:rFonts w:ascii="Carlito"/>
          <w:w w:val="105"/>
          <w:sz w:val="19"/>
        </w:rPr>
        <w:t>1st level (4 slots): </w:t>
      </w:r>
      <w:r>
        <w:rPr>
          <w:rFonts w:ascii="Carlito"/>
          <w:i/>
          <w:w w:val="105"/>
          <w:sz w:val="19"/>
        </w:rPr>
        <w:t>detect magic</w:t>
      </w:r>
      <w:r>
        <w:rPr>
          <w:rFonts w:ascii="Carlito"/>
          <w:w w:val="105"/>
          <w:sz w:val="19"/>
        </w:rPr>
        <w:t>, </w:t>
      </w:r>
      <w:r>
        <w:rPr>
          <w:rFonts w:ascii="Carlito"/>
          <w:i/>
          <w:w w:val="105"/>
          <w:sz w:val="19"/>
        </w:rPr>
        <w:t>mage armor</w:t>
      </w:r>
      <w:r>
        <w:rPr>
          <w:rFonts w:ascii="Carlito"/>
          <w:w w:val="105"/>
          <w:sz w:val="19"/>
        </w:rPr>
        <w:t>, </w:t>
      </w:r>
      <w:r>
        <w:rPr>
          <w:rFonts w:ascii="Carlito"/>
          <w:i/>
          <w:w w:val="105"/>
          <w:sz w:val="19"/>
        </w:rPr>
        <w:t>magic </w:t>
      </w:r>
      <w:r>
        <w:rPr>
          <w:rFonts w:ascii="Carlito"/>
          <w:i/>
          <w:w w:val="105"/>
          <w:sz w:val="19"/>
        </w:rPr>
        <w:t>missile</w:t>
      </w:r>
      <w:r>
        <w:rPr>
          <w:rFonts w:ascii="Carlito"/>
          <w:w w:val="105"/>
          <w:sz w:val="19"/>
        </w:rPr>
        <w:t>, </w:t>
      </w:r>
      <w:r>
        <w:rPr>
          <w:rFonts w:ascii="Carlito"/>
          <w:i/>
          <w:w w:val="105"/>
          <w:sz w:val="19"/>
        </w:rPr>
        <w:t>shield</w:t>
      </w:r>
    </w:p>
    <w:p>
      <w:pPr>
        <w:spacing w:before="69"/>
        <w:ind w:left="232" w:right="0" w:firstLine="0"/>
        <w:jc w:val="left"/>
        <w:rPr>
          <w:rFonts w:ascii="Carlito"/>
          <w:i/>
          <w:sz w:val="19"/>
        </w:rPr>
      </w:pPr>
      <w:r>
        <w:rPr>
          <w:rFonts w:ascii="Carlito"/>
          <w:w w:val="105"/>
          <w:sz w:val="19"/>
        </w:rPr>
        <w:t>2nd level (3 slots): </w:t>
      </w:r>
      <w:r>
        <w:rPr>
          <w:rFonts w:ascii="Carlito"/>
          <w:i/>
          <w:w w:val="105"/>
          <w:sz w:val="19"/>
        </w:rPr>
        <w:t>misty step</w:t>
      </w:r>
      <w:r>
        <w:rPr>
          <w:rFonts w:ascii="Carlito"/>
          <w:w w:val="105"/>
          <w:sz w:val="19"/>
        </w:rPr>
        <w:t>, </w:t>
      </w:r>
      <w:r>
        <w:rPr>
          <w:rFonts w:ascii="Carlito"/>
          <w:i/>
          <w:w w:val="105"/>
          <w:sz w:val="19"/>
        </w:rPr>
        <w:t>suggestion</w:t>
      </w:r>
    </w:p>
    <w:p>
      <w:pPr>
        <w:spacing w:before="71"/>
        <w:ind w:left="232" w:right="0" w:firstLine="0"/>
        <w:jc w:val="left"/>
        <w:rPr>
          <w:rFonts w:ascii="Carlito"/>
          <w:i/>
          <w:sz w:val="19"/>
        </w:rPr>
      </w:pPr>
      <w:r>
        <w:rPr>
          <w:rFonts w:ascii="Carlito"/>
          <w:w w:val="105"/>
          <w:sz w:val="19"/>
        </w:rPr>
        <w:t>3rd level (3 slots): </w:t>
      </w:r>
      <w:r>
        <w:rPr>
          <w:rFonts w:ascii="Carlito"/>
          <w:i/>
          <w:w w:val="105"/>
          <w:sz w:val="19"/>
        </w:rPr>
        <w:t>counterspell</w:t>
      </w:r>
      <w:r>
        <w:rPr>
          <w:rFonts w:ascii="Carlito"/>
          <w:w w:val="105"/>
          <w:sz w:val="19"/>
        </w:rPr>
        <w:t>, </w:t>
      </w:r>
      <w:r>
        <w:rPr>
          <w:rFonts w:ascii="Carlito"/>
          <w:i/>
          <w:w w:val="105"/>
          <w:sz w:val="19"/>
        </w:rPr>
        <w:t>fireball</w:t>
      </w:r>
      <w:r>
        <w:rPr>
          <w:rFonts w:ascii="Carlito"/>
          <w:w w:val="105"/>
          <w:sz w:val="19"/>
        </w:rPr>
        <w:t>, </w:t>
      </w:r>
      <w:r>
        <w:rPr>
          <w:rFonts w:ascii="Carlito"/>
          <w:i/>
          <w:w w:val="105"/>
          <w:sz w:val="19"/>
        </w:rPr>
        <w:t>fly</w:t>
      </w:r>
    </w:p>
    <w:p>
      <w:pPr>
        <w:spacing w:before="75"/>
        <w:ind w:left="232" w:right="0" w:firstLine="0"/>
        <w:jc w:val="left"/>
        <w:rPr>
          <w:rFonts w:ascii="Carlito"/>
          <w:i/>
          <w:sz w:val="19"/>
        </w:rPr>
      </w:pPr>
      <w:r>
        <w:rPr>
          <w:rFonts w:ascii="Carlito"/>
          <w:w w:val="105"/>
          <w:sz w:val="19"/>
        </w:rPr>
        <w:t>4th level (3 slots): </w:t>
      </w:r>
      <w:r>
        <w:rPr>
          <w:rFonts w:ascii="Carlito"/>
          <w:i/>
          <w:w w:val="105"/>
          <w:sz w:val="19"/>
        </w:rPr>
        <w:t>greater invisibility</w:t>
      </w:r>
      <w:r>
        <w:rPr>
          <w:rFonts w:ascii="Carlito"/>
          <w:w w:val="105"/>
          <w:sz w:val="19"/>
        </w:rPr>
        <w:t>, </w:t>
      </w:r>
      <w:r>
        <w:rPr>
          <w:rFonts w:ascii="Carlito"/>
          <w:i/>
          <w:w w:val="105"/>
          <w:sz w:val="19"/>
        </w:rPr>
        <w:t>ice storm</w:t>
      </w:r>
    </w:p>
    <w:p>
      <w:pPr>
        <w:spacing w:before="71"/>
        <w:ind w:left="232" w:right="0" w:firstLine="0"/>
        <w:jc w:val="left"/>
        <w:rPr>
          <w:rFonts w:ascii="Carlito"/>
          <w:i/>
          <w:sz w:val="19"/>
        </w:rPr>
      </w:pPr>
      <w:r>
        <w:rPr>
          <w:rFonts w:ascii="Carlito"/>
          <w:w w:val="105"/>
          <w:sz w:val="19"/>
        </w:rPr>
        <w:t>5th level (1 slot): </w:t>
      </w:r>
      <w:r>
        <w:rPr>
          <w:rFonts w:ascii="Carlito"/>
          <w:i/>
          <w:w w:val="105"/>
          <w:sz w:val="19"/>
        </w:rPr>
        <w:t>cone of cold</w:t>
      </w:r>
    </w:p>
    <w:p>
      <w:pPr>
        <w:spacing w:before="210"/>
        <w:ind w:left="232" w:right="0" w:firstLine="0"/>
        <w:jc w:val="left"/>
        <w:rPr>
          <w:rFonts w:ascii="Carlito"/>
          <w:b/>
          <w:sz w:val="21"/>
        </w:rPr>
      </w:pPr>
      <w:r>
        <w:rPr>
          <w:rFonts w:ascii="Carlito"/>
          <w:b/>
          <w:w w:val="105"/>
          <w:sz w:val="21"/>
        </w:rPr>
        <w:t>Actions</w:t>
      </w:r>
    </w:p>
    <w:p>
      <w:pPr>
        <w:pStyle w:val="BodyText"/>
        <w:ind w:left="0"/>
        <w:rPr>
          <w:rFonts w:ascii="Carlito"/>
          <w:b/>
          <w:sz w:val="2"/>
        </w:rPr>
      </w:pP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32" w:right="397" w:firstLine="0"/>
        <w:jc w:val="left"/>
        <w:rPr>
          <w:rFonts w:ascii="Carlito"/>
          <w:sz w:val="19"/>
        </w:rPr>
      </w:pPr>
      <w:r>
        <w:rPr>
          <w:rFonts w:ascii="Carlito"/>
          <w:b/>
          <w:i/>
          <w:w w:val="105"/>
          <w:sz w:val="19"/>
        </w:rPr>
        <w:t>Dagger. </w:t>
      </w:r>
      <w:r>
        <w:rPr>
          <w:rFonts w:ascii="Carlito"/>
          <w:i/>
          <w:w w:val="105"/>
          <w:sz w:val="19"/>
        </w:rPr>
        <w:t>Melee or Ranged Weapon Attack: </w:t>
      </w:r>
      <w:r>
        <w:rPr>
          <w:rFonts w:ascii="Carlito"/>
          <w:w w:val="105"/>
          <w:sz w:val="19"/>
        </w:rPr>
        <w:t>+5 to hit, reach 5 ft. or range 20/60 ft., one target. </w:t>
      </w:r>
      <w:r>
        <w:rPr>
          <w:rFonts w:ascii="Carlito"/>
          <w:i/>
          <w:w w:val="105"/>
          <w:sz w:val="19"/>
        </w:rPr>
        <w:t>Hit: </w:t>
      </w:r>
      <w:r>
        <w:rPr>
          <w:rFonts w:ascii="Carlito"/>
          <w:w w:val="105"/>
          <w:sz w:val="19"/>
        </w:rPr>
        <w:t>4 (1d4 +</w:t>
      </w:r>
    </w:p>
    <w:p>
      <w:pPr>
        <w:pStyle w:val="ListParagraph"/>
        <w:numPr>
          <w:ilvl w:val="0"/>
          <w:numId w:val="15"/>
        </w:numPr>
        <w:tabs>
          <w:tab w:pos="440" w:val="left" w:leader="none"/>
        </w:tabs>
        <w:spacing w:line="230" w:lineRule="exact" w:before="0" w:after="0"/>
        <w:ind w:left="439" w:right="0" w:hanging="208"/>
        <w:jc w:val="left"/>
        <w:rPr>
          <w:rFonts w:ascii="Carlito"/>
          <w:sz w:val="19"/>
        </w:rPr>
      </w:pPr>
      <w:r>
        <w:rPr>
          <w:rFonts w:ascii="Carlito"/>
          <w:w w:val="105"/>
          <w:sz w:val="19"/>
        </w:rPr>
        <w:t>piercing</w:t>
      </w:r>
      <w:r>
        <w:rPr>
          <w:rFonts w:ascii="Carlito"/>
          <w:spacing w:val="-6"/>
          <w:w w:val="105"/>
          <w:sz w:val="19"/>
        </w:rPr>
        <w:t> </w:t>
      </w:r>
      <w:r>
        <w:rPr>
          <w:rFonts w:ascii="Carlito"/>
          <w:w w:val="105"/>
          <w:sz w:val="19"/>
        </w:rPr>
        <w:t>damage.</w:t>
      </w:r>
    </w:p>
    <w:p>
      <w:pPr>
        <w:pStyle w:val="BodyText"/>
        <w:spacing w:before="10"/>
        <w:ind w:left="0"/>
        <w:rPr>
          <w:rFonts w:ascii="Carlito"/>
          <w:sz w:val="25"/>
        </w:rPr>
      </w:pPr>
    </w:p>
    <w:p>
      <w:pPr>
        <w:pStyle w:val="BodyText"/>
        <w:spacing w:line="252" w:lineRule="auto"/>
        <w:ind w:right="345"/>
      </w:pPr>
      <w:r>
        <w:rPr>
          <w:b/>
          <w:w w:val="105"/>
        </w:rPr>
        <w:t>Mages </w:t>
      </w:r>
      <w:r>
        <w:rPr>
          <w:w w:val="105"/>
        </w:rPr>
        <w:t>spend their lives in the study and practice of </w:t>
      </w:r>
      <w:r>
        <w:rPr>
          <w:spacing w:val="2"/>
          <w:w w:val="103"/>
        </w:rPr>
        <w:t>m</w:t>
      </w:r>
      <w:r>
        <w:rPr>
          <w:spacing w:val="1"/>
          <w:w w:val="103"/>
        </w:rPr>
        <w:t>ag</w:t>
      </w:r>
      <w:r>
        <w:rPr>
          <w:w w:val="103"/>
        </w:rPr>
        <w:t>i</w:t>
      </w:r>
      <w:r>
        <w:rPr>
          <w:spacing w:val="1"/>
          <w:w w:val="103"/>
        </w:rPr>
        <w:t>c</w:t>
      </w:r>
      <w:r>
        <w:rPr>
          <w:w w:val="103"/>
        </w:rPr>
        <w:t>.</w:t>
      </w:r>
      <w:r>
        <w:rPr>
          <w:spacing w:val="2"/>
        </w:rPr>
        <w:t> </w:t>
      </w:r>
      <w:r>
        <w:rPr>
          <w:spacing w:val="1"/>
          <w:w w:val="103"/>
        </w:rPr>
        <w:t>G</w:t>
      </w:r>
      <w:r>
        <w:rPr>
          <w:spacing w:val="1"/>
          <w:w w:val="103"/>
        </w:rPr>
        <w:t>oo</w:t>
      </w:r>
      <w:r>
        <w:rPr>
          <w:spacing w:val="1"/>
          <w:w w:val="103"/>
        </w:rPr>
        <w:t>d</w:t>
      </w:r>
      <w:r>
        <w:rPr>
          <w:w w:val="31"/>
        </w:rPr>
        <w:t>-­‐</w:t>
      </w:r>
      <w:r>
        <w:rPr>
          <w:spacing w:val="1"/>
          <w:w w:val="31"/>
        </w:rPr>
        <w:t>‑</w:t>
      </w:r>
      <w:r>
        <w:rPr>
          <w:spacing w:val="1"/>
          <w:w w:val="103"/>
        </w:rPr>
        <w:t>a</w:t>
      </w:r>
      <w:r>
        <w:rPr>
          <w:w w:val="103"/>
        </w:rPr>
        <w:t>l</w:t>
      </w:r>
      <w:r>
        <w:rPr>
          <w:w w:val="103"/>
        </w:rPr>
        <w:t>i</w:t>
      </w:r>
      <w:r>
        <w:rPr>
          <w:spacing w:val="1"/>
          <w:w w:val="103"/>
        </w:rPr>
        <w:t>gn</w:t>
      </w:r>
      <w:r>
        <w:rPr>
          <w:spacing w:val="1"/>
          <w:w w:val="103"/>
        </w:rPr>
        <w:t>e</w:t>
      </w:r>
      <w:r>
        <w:rPr>
          <w:w w:val="103"/>
        </w:rPr>
        <w:t>d</w:t>
      </w:r>
      <w:r>
        <w:rPr>
          <w:spacing w:val="4"/>
        </w:rPr>
        <w:t> </w:t>
      </w:r>
      <w:r>
        <w:rPr>
          <w:spacing w:val="2"/>
          <w:w w:val="103"/>
        </w:rPr>
        <w:t>m</w:t>
      </w:r>
      <w:r>
        <w:rPr>
          <w:spacing w:val="1"/>
          <w:w w:val="103"/>
        </w:rPr>
        <w:t>age</w:t>
      </w:r>
      <w:r>
        <w:rPr>
          <w:w w:val="103"/>
        </w:rPr>
        <w:t>s</w:t>
      </w:r>
      <w:r>
        <w:rPr>
          <w:spacing w:val="3"/>
        </w:rPr>
        <w:t> </w:t>
      </w:r>
      <w:r>
        <w:rPr>
          <w:spacing w:val="1"/>
          <w:w w:val="103"/>
        </w:rPr>
        <w:t>o</w:t>
      </w:r>
      <w:r>
        <w:rPr>
          <w:w w:val="103"/>
        </w:rPr>
        <w:t>f</w:t>
      </w:r>
      <w:r>
        <w:rPr>
          <w:w w:val="103"/>
        </w:rPr>
        <w:t>f</w:t>
      </w:r>
      <w:r>
        <w:rPr>
          <w:spacing w:val="1"/>
          <w:w w:val="103"/>
        </w:rPr>
        <w:t>e</w:t>
      </w:r>
      <w:r>
        <w:rPr>
          <w:w w:val="103"/>
        </w:rPr>
        <w:t>r</w:t>
      </w:r>
      <w:r>
        <w:rPr>
          <w:spacing w:val="3"/>
        </w:rPr>
        <w:t> </w:t>
      </w:r>
      <w:r>
        <w:rPr>
          <w:spacing w:val="1"/>
          <w:w w:val="103"/>
        </w:rPr>
        <w:t>c</w:t>
      </w:r>
      <w:r>
        <w:rPr>
          <w:spacing w:val="1"/>
          <w:w w:val="103"/>
        </w:rPr>
        <w:t>ou</w:t>
      </w:r>
      <w:r>
        <w:rPr>
          <w:spacing w:val="1"/>
          <w:w w:val="103"/>
        </w:rPr>
        <w:t>n</w:t>
      </w:r>
      <w:r>
        <w:rPr>
          <w:spacing w:val="1"/>
          <w:w w:val="103"/>
        </w:rPr>
        <w:t>s</w:t>
      </w:r>
      <w:r>
        <w:rPr>
          <w:spacing w:val="1"/>
          <w:w w:val="103"/>
        </w:rPr>
        <w:t>e</w:t>
      </w:r>
      <w:r>
        <w:rPr>
          <w:w w:val="103"/>
        </w:rPr>
        <w:t>l</w:t>
      </w:r>
      <w:r>
        <w:rPr>
          <w:spacing w:val="3"/>
        </w:rPr>
        <w:t> </w:t>
      </w:r>
      <w:r>
        <w:rPr>
          <w:spacing w:val="1"/>
          <w:w w:val="103"/>
        </w:rPr>
        <w:t>t</w:t>
      </w:r>
      <w:r>
        <w:rPr>
          <w:w w:val="103"/>
        </w:rPr>
        <w:t>o</w:t>
      </w:r>
      <w:r>
        <w:rPr>
          <w:spacing w:val="4"/>
        </w:rPr>
        <w:t> </w:t>
      </w:r>
      <w:r>
        <w:rPr>
          <w:spacing w:val="1"/>
          <w:w w:val="103"/>
        </w:rPr>
        <w:t>nob</w:t>
      </w:r>
      <w:r>
        <w:rPr>
          <w:w w:val="103"/>
        </w:rPr>
        <w:t>l</w:t>
      </w:r>
      <w:r>
        <w:rPr>
          <w:spacing w:val="1"/>
          <w:w w:val="103"/>
        </w:rPr>
        <w:t>e</w:t>
      </w:r>
      <w:r>
        <w:rPr>
          <w:w w:val="103"/>
        </w:rPr>
        <w:t>s </w:t>
      </w:r>
      <w:r>
        <w:rPr>
          <w:w w:val="105"/>
        </w:rPr>
        <w:t>and others in power, while evil mages dwell in isolated sites to perform unspeakable experiments without interference.</w:t>
      </w:r>
    </w:p>
    <w:p>
      <w:pPr>
        <w:spacing w:after="0" w:line="252" w:lineRule="auto"/>
        <w:sectPr>
          <w:pgSz w:w="12240" w:h="15840"/>
          <w:pgMar w:header="0" w:footer="644" w:top="1360" w:bottom="840" w:left="920" w:right="920"/>
          <w:cols w:num="2" w:equalWidth="0">
            <w:col w:w="4761" w:space="658"/>
            <w:col w:w="4981"/>
          </w:cols>
        </w:sectPr>
      </w:pPr>
    </w:p>
    <w:p>
      <w:pPr>
        <w:pStyle w:val="Heading4"/>
        <w:spacing w:before="82"/>
        <w:rPr>
          <w:rFonts w:ascii="Carlito"/>
        </w:rPr>
      </w:pPr>
      <w:r>
        <w:rPr>
          <w:rFonts w:ascii="Carlito"/>
          <w:color w:val="943634"/>
        </w:rPr>
        <w:t>Noble</w:t>
      </w:r>
    </w:p>
    <w:p>
      <w:pPr>
        <w:spacing w:before="66"/>
        <w:ind w:left="232" w:right="0" w:firstLine="0"/>
        <w:jc w:val="left"/>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15 (breastplate)</w:t>
      </w:r>
    </w:p>
    <w:p>
      <w:pPr>
        <w:spacing w:before="76"/>
        <w:ind w:left="232" w:right="0" w:firstLine="0"/>
        <w:jc w:val="left"/>
        <w:rPr>
          <w:rFonts w:ascii="Carlito"/>
          <w:sz w:val="19"/>
        </w:rPr>
      </w:pPr>
      <w:r>
        <w:rPr>
          <w:rFonts w:ascii="Carlito"/>
          <w:b/>
          <w:w w:val="105"/>
          <w:sz w:val="19"/>
        </w:rPr>
        <w:t>Hit Points </w:t>
      </w:r>
      <w:r>
        <w:rPr>
          <w:rFonts w:ascii="Carlito"/>
          <w:w w:val="105"/>
          <w:sz w:val="19"/>
        </w:rPr>
        <w:t>9 (2d8)</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11 (+0) 12 (+1) 11 (+0) 12 (+1) 14 (+2) 16 (+3)</w:t>
      </w:r>
    </w:p>
    <w:p>
      <w:pPr>
        <w:pStyle w:val="BodyText"/>
        <w:spacing w:before="4"/>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jc w:val="both"/>
        <w:rPr>
          <w:rFonts w:ascii="Carlito"/>
        </w:rPr>
      </w:pPr>
      <w:r>
        <w:rPr>
          <w:rFonts w:ascii="Carlito"/>
          <w:b/>
          <w:w w:val="105"/>
        </w:rPr>
        <w:t>Skills </w:t>
      </w:r>
      <w:r>
        <w:rPr>
          <w:rFonts w:ascii="Carlito"/>
          <w:w w:val="105"/>
        </w:rPr>
        <w:t>Deception +5, Insight +4, Persuasion +5</w:t>
      </w:r>
    </w:p>
    <w:p>
      <w:pPr>
        <w:spacing w:line="312" w:lineRule="auto" w:before="70"/>
        <w:ind w:left="232" w:right="2160" w:firstLine="0"/>
        <w:jc w:val="both"/>
        <w:rPr>
          <w:rFonts w:ascii="Carlito"/>
          <w:sz w:val="19"/>
        </w:rPr>
      </w:pPr>
      <w:r>
        <w:rPr>
          <w:rFonts w:ascii="Carlito"/>
          <w:b/>
          <w:w w:val="105"/>
          <w:sz w:val="19"/>
        </w:rPr>
        <w:t>Senses </w:t>
      </w:r>
      <w:r>
        <w:rPr>
          <w:rFonts w:ascii="Carlito"/>
          <w:w w:val="105"/>
          <w:sz w:val="19"/>
        </w:rPr>
        <w:t>passive Perception 12 </w:t>
      </w:r>
      <w:r>
        <w:rPr>
          <w:rFonts w:ascii="Carlito"/>
          <w:b/>
          <w:w w:val="105"/>
          <w:sz w:val="19"/>
        </w:rPr>
        <w:t>Languages </w:t>
      </w:r>
      <w:r>
        <w:rPr>
          <w:rFonts w:ascii="Carlito"/>
          <w:w w:val="105"/>
          <w:sz w:val="19"/>
        </w:rPr>
        <w:t>any two languages </w:t>
      </w:r>
      <w:r>
        <w:rPr>
          <w:rFonts w:ascii="Carlito"/>
          <w:b/>
          <w:w w:val="105"/>
          <w:sz w:val="19"/>
        </w:rPr>
        <w:t>Challenge </w:t>
      </w:r>
      <w:r>
        <w:rPr>
          <w:rFonts w:ascii="Carlito"/>
          <w:w w:val="105"/>
          <w:sz w:val="19"/>
        </w:rPr>
        <w:t>1/8 (25 XP)</w:t>
      </w:r>
    </w:p>
    <w:p>
      <w:pPr>
        <w:tabs>
          <w:tab w:pos="4777" w:val="left" w:leader="none"/>
        </w:tabs>
        <w:spacing w:before="147"/>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line="254" w:lineRule="auto" w:before="99"/>
        <w:ind w:left="232" w:right="380" w:firstLine="0"/>
        <w:jc w:val="left"/>
        <w:rPr>
          <w:rFonts w:ascii="Carlito"/>
          <w:sz w:val="19"/>
        </w:rPr>
      </w:pPr>
      <w:r>
        <w:rPr>
          <w:rFonts w:ascii="Carlito"/>
          <w:b/>
          <w:i/>
          <w:w w:val="105"/>
          <w:sz w:val="19"/>
        </w:rPr>
        <w:t>Rapier. </w:t>
      </w:r>
      <w:r>
        <w:rPr>
          <w:rFonts w:ascii="Carlito"/>
          <w:i/>
          <w:w w:val="105"/>
          <w:sz w:val="19"/>
        </w:rPr>
        <w:t>Melee Weapon Attack: </w:t>
      </w:r>
      <w:r>
        <w:rPr>
          <w:rFonts w:ascii="Carlito"/>
          <w:w w:val="105"/>
          <w:sz w:val="19"/>
        </w:rPr>
        <w:t>+3 to hit, reach 5 ft., one target. </w:t>
      </w:r>
      <w:r>
        <w:rPr>
          <w:rFonts w:ascii="Carlito"/>
          <w:i/>
          <w:w w:val="105"/>
          <w:sz w:val="19"/>
        </w:rPr>
        <w:t>Hit: </w:t>
      </w:r>
      <w:r>
        <w:rPr>
          <w:rFonts w:ascii="Carlito"/>
          <w:w w:val="105"/>
          <w:sz w:val="19"/>
        </w:rPr>
        <w:t>5 (1d8 + 1) piercing damage.</w:t>
      </w:r>
    </w:p>
    <w:p>
      <w:pPr>
        <w:pStyle w:val="Heading5"/>
        <w:tabs>
          <w:tab w:pos="4777" w:val="left" w:leader="none"/>
        </w:tabs>
        <w:spacing w:before="199"/>
        <w:ind w:left="203"/>
      </w:pPr>
      <w:r>
        <w:rPr>
          <w:rFonts w:ascii="Times New Roman"/>
          <w:b w:val="0"/>
          <w:spacing w:val="-26"/>
          <w:w w:val="102"/>
          <w:u w:val="single"/>
        </w:rPr>
        <w:t> </w:t>
      </w:r>
      <w:r>
        <w:rPr>
          <w:w w:val="105"/>
          <w:u w:val="single"/>
        </w:rPr>
        <w:t>Reactions</w:t>
      </w:r>
      <w:r>
        <w:rPr>
          <w:u w:val="single"/>
        </w:rPr>
        <w:tab/>
      </w:r>
    </w:p>
    <w:p>
      <w:pPr>
        <w:pStyle w:val="BodyText"/>
        <w:spacing w:line="254" w:lineRule="auto" w:before="99"/>
        <w:ind w:right="290"/>
        <w:rPr>
          <w:rFonts w:ascii="Carlito"/>
        </w:rPr>
      </w:pPr>
      <w:r>
        <w:rPr>
          <w:rFonts w:ascii="Carlito"/>
          <w:b/>
          <w:i/>
          <w:w w:val="105"/>
        </w:rPr>
        <w:t>Parry. </w:t>
      </w:r>
      <w:r>
        <w:rPr>
          <w:rFonts w:ascii="Carlito"/>
          <w:w w:val="105"/>
        </w:rPr>
        <w:t>The noble adds 2 to its AC against one melee attack that would hit it. To do so, the noble must see the attacker and be wielding a melee weapon.</w:t>
      </w:r>
    </w:p>
    <w:p>
      <w:pPr>
        <w:pStyle w:val="BodyText"/>
        <w:spacing w:before="7"/>
        <w:ind w:left="0"/>
        <w:rPr>
          <w:rFonts w:ascii="Carlito"/>
          <w:sz w:val="24"/>
        </w:rPr>
      </w:pPr>
    </w:p>
    <w:p>
      <w:pPr>
        <w:pStyle w:val="BodyText"/>
        <w:spacing w:line="252" w:lineRule="auto"/>
        <w:ind w:right="211"/>
      </w:pPr>
      <w:r>
        <w:rPr>
          <w:b/>
          <w:w w:val="105"/>
        </w:rPr>
        <w:t>Nobles </w:t>
      </w:r>
      <w:r>
        <w:rPr>
          <w:w w:val="105"/>
        </w:rPr>
        <w:t>wield great authority and influence as members of the upper class, possessing wealth and connections that can make them as powerful as monarchs and generals. A noble often travels in the company of guards, as well as servants who are commoners.</w:t>
      </w:r>
    </w:p>
    <w:p>
      <w:pPr>
        <w:pStyle w:val="BodyText"/>
        <w:spacing w:before="3"/>
        <w:ind w:left="419"/>
      </w:pPr>
      <w:r>
        <w:rPr>
          <w:w w:val="105"/>
        </w:rPr>
        <w:t>The noble’s statistics can also be used to represent</w:t>
      </w:r>
    </w:p>
    <w:p>
      <w:pPr>
        <w:spacing w:before="13"/>
        <w:ind w:left="232" w:right="0" w:firstLine="0"/>
        <w:jc w:val="left"/>
        <w:rPr>
          <w:sz w:val="19"/>
        </w:rPr>
      </w:pPr>
      <w:r>
        <w:rPr>
          <w:b/>
          <w:w w:val="105"/>
          <w:sz w:val="19"/>
        </w:rPr>
        <w:t>courtiers </w:t>
      </w:r>
      <w:r>
        <w:rPr>
          <w:w w:val="105"/>
          <w:sz w:val="19"/>
        </w:rPr>
        <w:t>who aren’t of noble birth.</w:t>
      </w:r>
    </w:p>
    <w:p>
      <w:pPr>
        <w:pStyle w:val="BodyText"/>
        <w:spacing w:before="11"/>
        <w:ind w:left="0"/>
        <w:rPr>
          <w:sz w:val="30"/>
        </w:rPr>
      </w:pPr>
    </w:p>
    <w:p>
      <w:pPr>
        <w:pStyle w:val="Heading4"/>
        <w:rPr>
          <w:rFonts w:ascii="Carlito"/>
        </w:rPr>
      </w:pPr>
      <w:r>
        <w:rPr>
          <w:rFonts w:ascii="Carlito"/>
          <w:color w:val="943634"/>
        </w:rPr>
        <w:t>Priest</w:t>
      </w:r>
    </w:p>
    <w:p>
      <w:pPr>
        <w:spacing w:before="67"/>
        <w:ind w:left="232" w:right="0" w:firstLine="0"/>
        <w:jc w:val="both"/>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13 (chain shirt)</w:t>
      </w:r>
    </w:p>
    <w:p>
      <w:pPr>
        <w:spacing w:before="75"/>
        <w:ind w:left="232" w:right="0" w:firstLine="0"/>
        <w:jc w:val="left"/>
        <w:rPr>
          <w:rFonts w:ascii="Carlito"/>
          <w:sz w:val="19"/>
        </w:rPr>
      </w:pPr>
      <w:r>
        <w:rPr>
          <w:rFonts w:ascii="Carlito"/>
          <w:b/>
          <w:w w:val="105"/>
          <w:sz w:val="19"/>
        </w:rPr>
        <w:t>Hit Points </w:t>
      </w:r>
      <w:r>
        <w:rPr>
          <w:rFonts w:ascii="Carlito"/>
          <w:w w:val="105"/>
          <w:sz w:val="19"/>
        </w:rPr>
        <w:t>27 (5d8 + 5)</w:t>
      </w:r>
    </w:p>
    <w:p>
      <w:pPr>
        <w:spacing w:before="70"/>
        <w:ind w:left="232" w:right="0" w:firstLine="0"/>
        <w:jc w:val="left"/>
        <w:rPr>
          <w:rFonts w:ascii="Carlito"/>
          <w:sz w:val="19"/>
        </w:rPr>
      </w:pPr>
      <w:r>
        <w:rPr>
          <w:rFonts w:ascii="Carlito"/>
          <w:b/>
          <w:w w:val="105"/>
          <w:sz w:val="19"/>
        </w:rPr>
        <w:t>Speed </w:t>
      </w:r>
      <w:r>
        <w:rPr>
          <w:rFonts w:ascii="Carlito"/>
          <w:w w:val="105"/>
          <w:sz w:val="19"/>
        </w:rPr>
        <w:t>25 ft.</w:t>
      </w:r>
    </w:p>
    <w:p>
      <w:pPr>
        <w:pStyle w:val="BodyText"/>
        <w:spacing w:before="5"/>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73" w:val="left" w:leader="none"/>
          <w:tab w:pos="1574" w:val="left" w:leader="none"/>
          <w:tab w:pos="2338" w:val="left" w:leader="none"/>
          <w:tab w:pos="3036" w:val="left" w:leader="none"/>
          <w:tab w:pos="3744" w:val="left" w:leader="none"/>
        </w:tabs>
        <w:ind w:left="167"/>
        <w:jc w:val="center"/>
      </w:pPr>
      <w:r>
        <w:rPr>
          <w:w w:val="105"/>
        </w:rPr>
        <w:t>STR</w:t>
        <w:tab/>
        <w:t>DEX</w:t>
        <w:tab/>
        <w:t>CON</w:t>
        <w:tab/>
        <w:t>INT</w:t>
        <w:tab/>
        <w:t>WIS</w:t>
        <w:tab/>
        <w:t>CHA</w:t>
      </w:r>
    </w:p>
    <w:p>
      <w:pPr>
        <w:pStyle w:val="BodyText"/>
        <w:spacing w:before="71"/>
        <w:ind w:left="147"/>
        <w:jc w:val="center"/>
        <w:rPr>
          <w:rFonts w:ascii="Carlito"/>
        </w:rPr>
      </w:pPr>
      <w:r>
        <w:rPr>
          <w:rFonts w:ascii="Carlito"/>
          <w:w w:val="105"/>
        </w:rPr>
        <w:t>10 (+0) 10 (+0) 12 (+1) 13 (+1) 16 (+3) 13 (+1)</w:t>
      </w:r>
    </w:p>
    <w:p>
      <w:pPr>
        <w:pStyle w:val="BodyText"/>
        <w:spacing w:before="171"/>
        <w:jc w:val="both"/>
        <w:rPr>
          <w:rFonts w:ascii="Carlito"/>
        </w:rPr>
      </w:pPr>
      <w:r>
        <w:rPr>
          <w:rFonts w:ascii="Carlito"/>
          <w:b/>
          <w:w w:val="105"/>
        </w:rPr>
        <w:t>Skills </w:t>
      </w:r>
      <w:r>
        <w:rPr>
          <w:rFonts w:ascii="Carlito"/>
          <w:w w:val="105"/>
        </w:rPr>
        <w:t>Medicine +7, Persuasion +3, Religion +4</w:t>
      </w:r>
    </w:p>
    <w:p>
      <w:pPr>
        <w:spacing w:line="312" w:lineRule="auto" w:before="75"/>
        <w:ind w:left="232" w:right="2160" w:firstLine="0"/>
        <w:jc w:val="both"/>
        <w:rPr>
          <w:rFonts w:ascii="Carlito"/>
          <w:sz w:val="19"/>
        </w:rPr>
      </w:pPr>
      <w:r>
        <w:rPr>
          <w:rFonts w:ascii="Carlito"/>
          <w:b/>
          <w:w w:val="105"/>
          <w:sz w:val="19"/>
        </w:rPr>
        <w:t>Senses </w:t>
      </w:r>
      <w:r>
        <w:rPr>
          <w:rFonts w:ascii="Carlito"/>
          <w:w w:val="105"/>
          <w:sz w:val="19"/>
        </w:rPr>
        <w:t>passive Perception 13 </w:t>
      </w:r>
      <w:r>
        <w:rPr>
          <w:rFonts w:ascii="Carlito"/>
          <w:b/>
          <w:w w:val="105"/>
          <w:sz w:val="19"/>
        </w:rPr>
        <w:t>Languages </w:t>
      </w:r>
      <w:r>
        <w:rPr>
          <w:rFonts w:ascii="Carlito"/>
          <w:w w:val="105"/>
          <w:sz w:val="19"/>
        </w:rPr>
        <w:t>any two languages </w:t>
      </w:r>
      <w:r>
        <w:rPr>
          <w:rFonts w:ascii="Carlito"/>
          <w:b/>
          <w:w w:val="105"/>
          <w:sz w:val="19"/>
        </w:rPr>
        <w:t>Challenge </w:t>
      </w:r>
      <w:r>
        <w:rPr>
          <w:rFonts w:ascii="Carlito"/>
          <w:w w:val="105"/>
          <w:sz w:val="19"/>
        </w:rPr>
        <w:t>2 (450 XP)</w:t>
      </w:r>
    </w:p>
    <w:p>
      <w:pPr>
        <w:pStyle w:val="BodyText"/>
        <w:spacing w:line="252" w:lineRule="auto" w:before="91"/>
        <w:ind w:left="203" w:right="256"/>
        <w:rPr>
          <w:rFonts w:ascii="Carlito"/>
        </w:rPr>
      </w:pPr>
      <w:r>
        <w:rPr/>
        <w:br w:type="column"/>
      </w:r>
      <w:r>
        <w:rPr>
          <w:rFonts w:ascii="Carlito"/>
          <w:b/>
          <w:i/>
          <w:w w:val="105"/>
        </w:rPr>
        <w:t>Divine Eminence. </w:t>
      </w:r>
      <w:r>
        <w:rPr>
          <w:rFonts w:ascii="Carlito"/>
          <w:w w:val="105"/>
        </w:rPr>
        <w:t>As a bonus action, the priest can expend a spell slot to cause its melee weapon attacks to magically deal an extra 10 (3d6) radiant damage to a target on a hit. This benefit lasts until the end of the turn. If the priest expends a spell slot of 2nd level or higher, the extra damage increases by 1d6 for each level above 1st.</w:t>
      </w:r>
    </w:p>
    <w:p>
      <w:pPr>
        <w:pStyle w:val="BodyText"/>
        <w:spacing w:line="252" w:lineRule="auto" w:before="61"/>
        <w:ind w:left="203" w:right="475"/>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w:t>
      </w:r>
      <w:r>
        <w:rPr>
          <w:rFonts w:ascii="Carlito" w:hAnsi="Carlito"/>
          <w:spacing w:val="1"/>
          <w:w w:val="103"/>
        </w:rPr>
        <w:t>Th</w:t>
      </w:r>
      <w:r>
        <w:rPr>
          <w:rFonts w:ascii="Carlito" w:hAnsi="Carlito"/>
          <w:w w:val="103"/>
        </w:rPr>
        <w:t>e</w:t>
      </w:r>
      <w:r>
        <w:rPr>
          <w:rFonts w:ascii="Carlito" w:hAnsi="Carlito"/>
          <w:spacing w:val="3"/>
        </w:rPr>
        <w:t> </w:t>
      </w:r>
      <w:r>
        <w:rPr>
          <w:rFonts w:ascii="Carlito" w:hAnsi="Carlito"/>
          <w:spacing w:val="1"/>
          <w:w w:val="103"/>
        </w:rPr>
        <w:t>pr</w:t>
      </w:r>
      <w:r>
        <w:rPr>
          <w:rFonts w:ascii="Carlito" w:hAnsi="Carlito"/>
          <w:w w:val="103"/>
        </w:rPr>
        <w:t>i</w:t>
      </w:r>
      <w:r>
        <w:rPr>
          <w:rFonts w:ascii="Carlito" w:hAnsi="Carlito"/>
          <w:spacing w:val="1"/>
          <w:w w:val="103"/>
        </w:rPr>
        <w:t>es</w:t>
      </w:r>
      <w:r>
        <w:rPr>
          <w:rFonts w:ascii="Carlito" w:hAnsi="Carlito"/>
          <w:w w:val="103"/>
        </w:rPr>
        <w:t>t</w:t>
      </w:r>
      <w:r>
        <w:rPr>
          <w:rFonts w:ascii="Carlito" w:hAnsi="Carlito"/>
          <w:spacing w:val="3"/>
        </w:rPr>
        <w:t> </w:t>
      </w:r>
      <w:r>
        <w:rPr>
          <w:rFonts w:ascii="Carlito" w:hAnsi="Carlito"/>
          <w:w w:val="103"/>
        </w:rPr>
        <w:t>is</w:t>
      </w:r>
      <w:r>
        <w:rPr>
          <w:rFonts w:ascii="Carlito" w:hAnsi="Carlito"/>
          <w:spacing w:val="3"/>
        </w:rPr>
        <w:t> </w:t>
      </w:r>
      <w:r>
        <w:rPr>
          <w:rFonts w:ascii="Carlito" w:hAnsi="Carlito"/>
          <w:w w:val="103"/>
        </w:rPr>
        <w:t>a</w:t>
      </w:r>
      <w:r>
        <w:rPr>
          <w:rFonts w:ascii="Carlito" w:hAnsi="Carlito"/>
          <w:spacing w:val="3"/>
        </w:rPr>
        <w:t> </w:t>
      </w:r>
      <w:r>
        <w:rPr>
          <w:rFonts w:ascii="Carlito" w:hAnsi="Carlito"/>
          <w:spacing w:val="1"/>
          <w:w w:val="103"/>
        </w:rPr>
        <w:t>5th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w:t>
      </w:r>
      <w:r>
        <w:rPr>
          <w:rFonts w:ascii="Carlito" w:hAnsi="Carlito"/>
          <w:w w:val="103"/>
        </w:rPr>
        <w:t>I</w:t>
      </w:r>
      <w:r>
        <w:rPr>
          <w:rFonts w:ascii="Carlito" w:hAnsi="Carlito"/>
          <w:spacing w:val="1"/>
          <w:w w:val="103"/>
        </w:rPr>
        <w:t>t</w:t>
      </w:r>
      <w:r>
        <w:rPr>
          <w:rFonts w:ascii="Carlito" w:hAnsi="Carlito"/>
          <w:w w:val="103"/>
        </w:rPr>
        <w:t>s </w:t>
      </w:r>
      <w:r>
        <w:rPr>
          <w:rFonts w:ascii="Carlito" w:hAnsi="Carlito"/>
        </w:rPr>
        <w:t>spellcasting ability is Wisdom (spell save DC 13, +5 to hit with spell attacks). The priest has the following cleric spells</w:t>
      </w:r>
      <w:r>
        <w:rPr>
          <w:rFonts w:ascii="Carlito" w:hAnsi="Carlito"/>
          <w:spacing w:val="8"/>
        </w:rPr>
        <w:t> </w:t>
      </w:r>
      <w:r>
        <w:rPr>
          <w:rFonts w:ascii="Carlito" w:hAnsi="Carlito"/>
        </w:rPr>
        <w:t>prepared:</w:t>
      </w:r>
    </w:p>
    <w:p>
      <w:pPr>
        <w:spacing w:before="63"/>
        <w:ind w:left="203" w:right="0" w:firstLine="0"/>
        <w:jc w:val="left"/>
        <w:rPr>
          <w:rFonts w:ascii="Carlito"/>
          <w:i/>
          <w:sz w:val="19"/>
        </w:rPr>
      </w:pPr>
      <w:r>
        <w:rPr>
          <w:rFonts w:ascii="Carlito"/>
          <w:w w:val="105"/>
          <w:sz w:val="19"/>
        </w:rPr>
        <w:t>Cantrips (at will): </w:t>
      </w:r>
      <w:r>
        <w:rPr>
          <w:rFonts w:ascii="Carlito"/>
          <w:i/>
          <w:w w:val="105"/>
          <w:sz w:val="19"/>
        </w:rPr>
        <w:t>light</w:t>
      </w:r>
      <w:r>
        <w:rPr>
          <w:rFonts w:ascii="Carlito"/>
          <w:w w:val="105"/>
          <w:sz w:val="19"/>
        </w:rPr>
        <w:t>, </w:t>
      </w:r>
      <w:r>
        <w:rPr>
          <w:rFonts w:ascii="Carlito"/>
          <w:i/>
          <w:w w:val="105"/>
          <w:sz w:val="19"/>
        </w:rPr>
        <w:t>sacred flame</w:t>
      </w:r>
      <w:r>
        <w:rPr>
          <w:rFonts w:ascii="Carlito"/>
          <w:w w:val="105"/>
          <w:sz w:val="19"/>
        </w:rPr>
        <w:t>, </w:t>
      </w:r>
      <w:r>
        <w:rPr>
          <w:rFonts w:ascii="Carlito"/>
          <w:i/>
          <w:w w:val="105"/>
          <w:sz w:val="19"/>
        </w:rPr>
        <w:t>thaumaturgy</w:t>
      </w:r>
    </w:p>
    <w:p>
      <w:pPr>
        <w:spacing w:line="314" w:lineRule="auto" w:before="71"/>
        <w:ind w:left="203" w:right="296" w:firstLine="0"/>
        <w:jc w:val="left"/>
        <w:rPr>
          <w:rFonts w:ascii="Carlito"/>
          <w:i/>
          <w:sz w:val="19"/>
        </w:rPr>
      </w:pPr>
      <w:r>
        <w:rPr>
          <w:rFonts w:ascii="Carlito"/>
          <w:w w:val="105"/>
          <w:sz w:val="19"/>
        </w:rPr>
        <w:t>1st level (4 slots): </w:t>
      </w:r>
      <w:r>
        <w:rPr>
          <w:rFonts w:ascii="Carlito"/>
          <w:i/>
          <w:w w:val="105"/>
          <w:sz w:val="19"/>
        </w:rPr>
        <w:t>cure wounds</w:t>
      </w:r>
      <w:r>
        <w:rPr>
          <w:rFonts w:ascii="Carlito"/>
          <w:w w:val="105"/>
          <w:sz w:val="19"/>
        </w:rPr>
        <w:t>, </w:t>
      </w:r>
      <w:r>
        <w:rPr>
          <w:rFonts w:ascii="Carlito"/>
          <w:i/>
          <w:w w:val="105"/>
          <w:sz w:val="19"/>
        </w:rPr>
        <w:t>guiding bolt</w:t>
      </w:r>
      <w:r>
        <w:rPr>
          <w:rFonts w:ascii="Carlito"/>
          <w:w w:val="105"/>
          <w:sz w:val="19"/>
        </w:rPr>
        <w:t>, </w:t>
      </w:r>
      <w:r>
        <w:rPr>
          <w:rFonts w:ascii="Carlito"/>
          <w:i/>
          <w:w w:val="105"/>
          <w:sz w:val="19"/>
        </w:rPr>
        <w:t>sanctuary </w:t>
      </w:r>
      <w:r>
        <w:rPr>
          <w:rFonts w:ascii="Carlito"/>
          <w:w w:val="105"/>
          <w:sz w:val="19"/>
        </w:rPr>
        <w:t>2nd level (3 slots): </w:t>
      </w:r>
      <w:r>
        <w:rPr>
          <w:rFonts w:ascii="Carlito"/>
          <w:i/>
          <w:w w:val="105"/>
          <w:sz w:val="19"/>
        </w:rPr>
        <w:t>lesser restoration</w:t>
      </w:r>
      <w:r>
        <w:rPr>
          <w:rFonts w:ascii="Carlito"/>
          <w:w w:val="105"/>
          <w:sz w:val="19"/>
        </w:rPr>
        <w:t>, </w:t>
      </w:r>
      <w:r>
        <w:rPr>
          <w:rFonts w:ascii="Carlito"/>
          <w:i/>
          <w:w w:val="105"/>
          <w:sz w:val="19"/>
        </w:rPr>
        <w:t>spiritual weapon </w:t>
      </w:r>
      <w:r>
        <w:rPr>
          <w:rFonts w:ascii="Carlito"/>
          <w:w w:val="105"/>
          <w:sz w:val="19"/>
        </w:rPr>
        <w:t>3rd level (2 slots): </w:t>
      </w:r>
      <w:r>
        <w:rPr>
          <w:rFonts w:ascii="Carlito"/>
          <w:i/>
          <w:w w:val="105"/>
          <w:sz w:val="19"/>
        </w:rPr>
        <w:t>dispel magic</w:t>
      </w:r>
      <w:r>
        <w:rPr>
          <w:rFonts w:ascii="Carlito"/>
          <w:w w:val="105"/>
          <w:sz w:val="19"/>
        </w:rPr>
        <w:t>, </w:t>
      </w:r>
      <w:r>
        <w:rPr>
          <w:rFonts w:ascii="Carlito"/>
          <w:i/>
          <w:w w:val="105"/>
          <w:sz w:val="19"/>
        </w:rPr>
        <w:t>spirit guardians</w:t>
      </w:r>
    </w:p>
    <w:p>
      <w:pPr>
        <w:spacing w:before="139"/>
        <w:ind w:left="203"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59"/>
        <w:ind w:left="203" w:right="269" w:firstLine="0"/>
        <w:jc w:val="left"/>
        <w:rPr>
          <w:rFonts w:ascii="Carlito"/>
          <w:sz w:val="19"/>
        </w:rPr>
      </w:pPr>
      <w:r>
        <w:rPr>
          <w:rFonts w:ascii="Carlito"/>
          <w:b/>
          <w:i/>
          <w:w w:val="105"/>
          <w:sz w:val="19"/>
        </w:rPr>
        <w:t>Mace. </w:t>
      </w:r>
      <w:r>
        <w:rPr>
          <w:rFonts w:ascii="Carlito"/>
          <w:i/>
          <w:w w:val="105"/>
          <w:sz w:val="19"/>
        </w:rPr>
        <w:t>Melee Weapon Attack: </w:t>
      </w:r>
      <w:r>
        <w:rPr>
          <w:rFonts w:ascii="Carlito"/>
          <w:w w:val="105"/>
          <w:sz w:val="19"/>
        </w:rPr>
        <w:t>+2 to hit, reach 5 ft., one target. </w:t>
      </w:r>
      <w:r>
        <w:rPr>
          <w:rFonts w:ascii="Carlito"/>
          <w:i/>
          <w:w w:val="105"/>
          <w:sz w:val="19"/>
        </w:rPr>
        <w:t>Hit: </w:t>
      </w:r>
      <w:r>
        <w:rPr>
          <w:rFonts w:ascii="Carlito"/>
          <w:w w:val="105"/>
          <w:sz w:val="19"/>
        </w:rPr>
        <w:t>3 (1d6) bludgeoning damage.</w:t>
      </w:r>
    </w:p>
    <w:p>
      <w:pPr>
        <w:pStyle w:val="BodyText"/>
        <w:spacing w:before="7"/>
        <w:ind w:left="0"/>
        <w:rPr>
          <w:rFonts w:ascii="Carlito"/>
          <w:sz w:val="24"/>
        </w:rPr>
      </w:pPr>
    </w:p>
    <w:p>
      <w:pPr>
        <w:pStyle w:val="BodyText"/>
        <w:spacing w:line="252" w:lineRule="auto"/>
        <w:ind w:left="203" w:right="462"/>
      </w:pPr>
      <w:r>
        <w:rPr>
          <w:b/>
          <w:w w:val="105"/>
        </w:rPr>
        <w:t>Priests </w:t>
      </w:r>
      <w:r>
        <w:rPr>
          <w:w w:val="105"/>
        </w:rPr>
        <w:t>bring the teachings of their gods to the common folk. They are the spiritual leaders of temples and shrines and often hold positions of influence in their communities. Evil priests might work openly under a tyrant, or they might be the leaders of religious sects hidden in the shadows of good society, overseeing depraved rites.</w:t>
      </w:r>
    </w:p>
    <w:p>
      <w:pPr>
        <w:pStyle w:val="BodyText"/>
        <w:spacing w:line="254" w:lineRule="auto" w:before="5"/>
        <w:ind w:left="203" w:right="304" w:firstLine="187"/>
      </w:pPr>
      <w:r>
        <w:rPr>
          <w:w w:val="105"/>
        </w:rPr>
        <w:t>A priest typically has one or more acolytes to help with religious ceremonies and other sacred duties.</w:t>
      </w:r>
    </w:p>
    <w:p>
      <w:pPr>
        <w:pStyle w:val="BodyText"/>
        <w:spacing w:before="4"/>
        <w:ind w:left="0"/>
        <w:rPr>
          <w:sz w:val="29"/>
        </w:rPr>
      </w:pPr>
    </w:p>
    <w:p>
      <w:pPr>
        <w:pStyle w:val="Heading4"/>
        <w:ind w:left="203"/>
        <w:rPr>
          <w:rFonts w:ascii="Carlito"/>
        </w:rPr>
      </w:pPr>
      <w:r>
        <w:rPr>
          <w:rFonts w:ascii="Carlito"/>
          <w:color w:val="943634"/>
        </w:rPr>
        <w:t>Scout</w:t>
      </w:r>
    </w:p>
    <w:p>
      <w:pPr>
        <w:spacing w:before="67"/>
        <w:ind w:left="203" w:right="0" w:firstLine="0"/>
        <w:jc w:val="left"/>
        <w:rPr>
          <w:rFonts w:ascii="Carlito"/>
          <w:i/>
          <w:sz w:val="19"/>
        </w:rPr>
      </w:pPr>
      <w:r>
        <w:rPr>
          <w:rFonts w:ascii="Carlito"/>
          <w:i/>
          <w:w w:val="105"/>
          <w:sz w:val="19"/>
        </w:rPr>
        <w:t>Medium humanoid (any race), any alignment</w:t>
      </w:r>
    </w:p>
    <w:p>
      <w:pPr>
        <w:spacing w:before="133"/>
        <w:ind w:left="203" w:right="0" w:firstLine="0"/>
        <w:jc w:val="left"/>
        <w:rPr>
          <w:rFonts w:ascii="Carlito"/>
          <w:sz w:val="19"/>
        </w:rPr>
      </w:pPr>
      <w:r>
        <w:rPr>
          <w:rFonts w:ascii="Carlito"/>
          <w:b/>
          <w:w w:val="105"/>
          <w:sz w:val="19"/>
        </w:rPr>
        <w:t>Armor Class </w:t>
      </w:r>
      <w:r>
        <w:rPr>
          <w:rFonts w:ascii="Carlito"/>
          <w:w w:val="105"/>
          <w:sz w:val="19"/>
        </w:rPr>
        <w:t>13 (leather armor)</w:t>
      </w:r>
    </w:p>
    <w:p>
      <w:pPr>
        <w:spacing w:before="75"/>
        <w:ind w:left="203" w:right="0" w:firstLine="0"/>
        <w:jc w:val="left"/>
        <w:rPr>
          <w:rFonts w:ascii="Carlito"/>
          <w:sz w:val="19"/>
        </w:rPr>
      </w:pPr>
      <w:r>
        <w:rPr>
          <w:rFonts w:ascii="Carlito"/>
          <w:b/>
          <w:w w:val="105"/>
          <w:sz w:val="19"/>
        </w:rPr>
        <w:t>Hit Points </w:t>
      </w:r>
      <w:r>
        <w:rPr>
          <w:rFonts w:ascii="Carlito"/>
          <w:w w:val="105"/>
          <w:sz w:val="19"/>
        </w:rPr>
        <w:t>16 (3d8 + 3)</w:t>
      </w:r>
    </w:p>
    <w:p>
      <w:pPr>
        <w:spacing w:before="70"/>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spacing w:before="30"/>
        <w:ind w:left="0" w:right="22"/>
        <w:jc w:val="center"/>
      </w:pPr>
      <w:r>
        <w:rPr>
          <w:w w:val="105"/>
        </w:rPr>
        <w:t>STR</w:t>
        <w:tab/>
        <w:t>DEX</w:t>
        <w:tab/>
        <w:t>CON</w:t>
        <w:tab/>
        <w:t>INT</w:t>
        <w:tab/>
        <w:t>WIS</w:t>
        <w:tab/>
        <w:t>CHA</w:t>
      </w:r>
    </w:p>
    <w:p>
      <w:pPr>
        <w:pStyle w:val="BodyText"/>
        <w:spacing w:before="75"/>
        <w:ind w:left="0" w:right="42"/>
        <w:jc w:val="center"/>
        <w:rPr>
          <w:rFonts w:ascii="Carlito"/>
        </w:rPr>
      </w:pPr>
      <w:r>
        <w:rPr>
          <w:rFonts w:ascii="Carlito"/>
          <w:w w:val="105"/>
        </w:rPr>
        <w:t>11 (+0) 14 (+2) 12 (+1) 11 (+0) 13 (+1) 11 (+0)</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29"/>
        <w:ind w:left="203"/>
        <w:rPr>
          <w:rFonts w:ascii="Carlito"/>
        </w:rPr>
      </w:pPr>
      <w:r>
        <w:rPr>
          <w:rFonts w:ascii="Carlito"/>
          <w:b/>
          <w:w w:val="105"/>
        </w:rPr>
        <w:t>Skills </w:t>
      </w:r>
      <w:r>
        <w:rPr>
          <w:rFonts w:ascii="Carlito"/>
          <w:w w:val="105"/>
        </w:rPr>
        <w:t>Nature +4, Perception +5, Stealth +6, Survival +5</w:t>
      </w:r>
    </w:p>
    <w:p>
      <w:pPr>
        <w:spacing w:before="71"/>
        <w:ind w:left="203" w:right="0" w:firstLine="0"/>
        <w:jc w:val="left"/>
        <w:rPr>
          <w:rFonts w:ascii="Carlito"/>
          <w:sz w:val="19"/>
        </w:rPr>
      </w:pPr>
      <w:r>
        <w:rPr>
          <w:rFonts w:ascii="Carlito"/>
          <w:b/>
          <w:w w:val="105"/>
          <w:sz w:val="19"/>
        </w:rPr>
        <w:t>Senses </w:t>
      </w:r>
      <w:r>
        <w:rPr>
          <w:rFonts w:ascii="Carlito"/>
          <w:w w:val="105"/>
          <w:sz w:val="19"/>
        </w:rPr>
        <w:t>passive Perception 15</w:t>
      </w:r>
    </w:p>
    <w:p>
      <w:pPr>
        <w:spacing w:before="70"/>
        <w:ind w:left="203"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6"/>
        <w:ind w:left="203"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1"/>
        <w:ind w:left="0"/>
        <w:rPr>
          <w:rFonts w:ascii="Carlito"/>
          <w:sz w:val="30"/>
        </w:rPr>
      </w:pPr>
    </w:p>
    <w:p>
      <w:pPr>
        <w:spacing w:line="252" w:lineRule="auto" w:before="0"/>
        <w:ind w:left="203" w:right="433" w:firstLine="0"/>
        <w:jc w:val="left"/>
        <w:rPr>
          <w:rFonts w:ascii="Carlito"/>
          <w:sz w:val="19"/>
        </w:rPr>
      </w:pPr>
      <w:r>
        <w:rPr>
          <w:rFonts w:ascii="Carlito"/>
          <w:b/>
          <w:i/>
          <w:w w:val="105"/>
          <w:sz w:val="19"/>
        </w:rPr>
        <w:t>Keen Hearing and Sight. </w:t>
      </w:r>
      <w:r>
        <w:rPr>
          <w:rFonts w:ascii="Carlito"/>
          <w:w w:val="105"/>
          <w:sz w:val="19"/>
        </w:rPr>
        <w:t>The scout has advantage on Wisdom (Perception) checks that rely on hearing or sight.</w:t>
      </w:r>
    </w:p>
    <w:p>
      <w:pPr>
        <w:spacing w:after="0" w:line="252" w:lineRule="auto"/>
        <w:jc w:val="left"/>
        <w:rPr>
          <w:rFonts w:ascii="Carlito"/>
          <w:sz w:val="19"/>
        </w:rPr>
        <w:sectPr>
          <w:footerReference w:type="default" r:id="rId10"/>
          <w:pgSz w:w="12240" w:h="15840"/>
          <w:pgMar w:footer="1654" w:header="0" w:top="1360" w:bottom="1840" w:left="920" w:right="920"/>
          <w:cols w:num="2" w:equalWidth="0">
            <w:col w:w="4818" w:space="630"/>
            <w:col w:w="4952"/>
          </w:cols>
        </w:sectPr>
      </w:pPr>
    </w:p>
    <w:p>
      <w:pPr>
        <w:spacing w:before="86"/>
        <w:ind w:left="232" w:right="0" w:firstLine="0"/>
        <w:jc w:val="left"/>
        <w:rPr>
          <w:rFonts w:ascii="Carlito"/>
          <w:b/>
          <w:sz w:val="21"/>
        </w:rPr>
      </w:pPr>
      <w:r>
        <w:rPr>
          <w:rFonts w:ascii="Carlito"/>
          <w:b/>
          <w:w w:val="105"/>
          <w:sz w:val="21"/>
        </w:rPr>
        <w:t>Actions</w:t>
      </w:r>
    </w:p>
    <w:p>
      <w:pPr>
        <w:pStyle w:val="BodyText"/>
        <w:spacing w:before="1"/>
        <w:ind w:left="0"/>
        <w:rPr>
          <w:rFonts w:ascii="Carlito"/>
          <w:b/>
          <w:sz w:val="2"/>
        </w:rPr>
      </w:pPr>
    </w:p>
    <w:p>
      <w:pPr>
        <w:pStyle w:val="BodyText"/>
        <w:spacing w:line="20" w:lineRule="exact"/>
        <w:ind w:left="203" w:right="-15"/>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58"/>
        <w:ind w:right="389"/>
        <w:rPr>
          <w:rFonts w:ascii="Carlito"/>
        </w:rPr>
      </w:pPr>
      <w:r>
        <w:rPr>
          <w:rFonts w:ascii="Carlito"/>
          <w:b/>
          <w:i/>
          <w:w w:val="105"/>
        </w:rPr>
        <w:t>Multiattack. </w:t>
      </w:r>
      <w:r>
        <w:rPr>
          <w:rFonts w:ascii="Carlito"/>
          <w:w w:val="105"/>
        </w:rPr>
        <w:t>The scout makes two melee attacks or two ranged attacks.</w:t>
      </w:r>
    </w:p>
    <w:p>
      <w:pPr>
        <w:spacing w:line="254" w:lineRule="auto" w:before="56"/>
        <w:ind w:left="232" w:right="243"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 damage.</w:t>
      </w:r>
    </w:p>
    <w:p>
      <w:pPr>
        <w:spacing w:line="252" w:lineRule="auto" w:before="60"/>
        <w:ind w:left="232" w:right="354" w:firstLine="0"/>
        <w:jc w:val="left"/>
        <w:rPr>
          <w:rFonts w:ascii="Carlito"/>
          <w:sz w:val="19"/>
        </w:rPr>
      </w:pPr>
      <w:r>
        <w:rPr>
          <w:rFonts w:ascii="Carlito"/>
          <w:b/>
          <w:i/>
          <w:w w:val="105"/>
          <w:sz w:val="19"/>
        </w:rPr>
        <w:t>Longbow. </w:t>
      </w:r>
      <w:r>
        <w:rPr>
          <w:rFonts w:ascii="Carlito"/>
          <w:i/>
          <w:w w:val="105"/>
          <w:sz w:val="19"/>
        </w:rPr>
        <w:t>Ranged Weapon Attack: </w:t>
      </w:r>
      <w:r>
        <w:rPr>
          <w:rFonts w:ascii="Carlito"/>
          <w:w w:val="105"/>
          <w:sz w:val="19"/>
        </w:rPr>
        <w:t>+4 to hit, ranged 150/600 ft., one target. </w:t>
      </w:r>
      <w:r>
        <w:rPr>
          <w:rFonts w:ascii="Carlito"/>
          <w:i/>
          <w:w w:val="105"/>
          <w:sz w:val="19"/>
        </w:rPr>
        <w:t>Hit: </w:t>
      </w:r>
      <w:r>
        <w:rPr>
          <w:rFonts w:ascii="Carlito"/>
          <w:w w:val="105"/>
          <w:sz w:val="19"/>
        </w:rPr>
        <w:t>6 (1d8 + 2) piercing damage.</w:t>
      </w:r>
    </w:p>
    <w:p>
      <w:pPr>
        <w:pStyle w:val="BodyText"/>
        <w:spacing w:before="9"/>
        <w:ind w:left="0"/>
        <w:rPr>
          <w:rFonts w:ascii="Carlito"/>
          <w:sz w:val="24"/>
        </w:rPr>
      </w:pPr>
    </w:p>
    <w:p>
      <w:pPr>
        <w:pStyle w:val="BodyText"/>
        <w:spacing w:line="254" w:lineRule="auto"/>
        <w:ind w:right="299"/>
      </w:pPr>
      <w:r>
        <w:rPr>
          <w:b/>
          <w:w w:val="105"/>
        </w:rPr>
        <w:t>Scouts </w:t>
      </w:r>
      <w:r>
        <w:rPr>
          <w:w w:val="105"/>
        </w:rPr>
        <w:t>are skilled hunters and trackers who offer their services for a fee. Most hunt wild game, but a few work as bounty hunters, serve as guides, or provide military reconnaissance.</w:t>
      </w:r>
    </w:p>
    <w:p>
      <w:pPr>
        <w:pStyle w:val="BodyText"/>
        <w:spacing w:before="2"/>
        <w:ind w:left="0"/>
        <w:rPr>
          <w:sz w:val="29"/>
        </w:rPr>
      </w:pPr>
    </w:p>
    <w:p>
      <w:pPr>
        <w:pStyle w:val="Heading4"/>
        <w:rPr>
          <w:rFonts w:ascii="Carlito"/>
        </w:rPr>
      </w:pPr>
      <w:r>
        <w:rPr>
          <w:rFonts w:ascii="Carlito"/>
          <w:color w:val="943634"/>
        </w:rPr>
        <w:t>Spy</w:t>
      </w:r>
    </w:p>
    <w:p>
      <w:pPr>
        <w:spacing w:before="67"/>
        <w:ind w:left="232" w:right="0" w:firstLine="0"/>
        <w:jc w:val="left"/>
        <w:rPr>
          <w:rFonts w:ascii="Carlito"/>
          <w:i/>
          <w:sz w:val="19"/>
        </w:rPr>
      </w:pPr>
      <w:r>
        <w:rPr>
          <w:rFonts w:ascii="Carlito"/>
          <w:i/>
          <w:w w:val="105"/>
          <w:sz w:val="19"/>
        </w:rPr>
        <w:t>Medium humanoid (any race), any alignment</w:t>
      </w:r>
    </w:p>
    <w:p>
      <w:pPr>
        <w:spacing w:line="314" w:lineRule="auto" w:before="133"/>
        <w:ind w:left="232" w:right="3054" w:firstLine="0"/>
        <w:jc w:val="left"/>
        <w:rPr>
          <w:rFonts w:ascii="Carlito"/>
          <w:sz w:val="19"/>
        </w:rPr>
      </w:pPr>
      <w:r>
        <w:rPr>
          <w:rFonts w:ascii="Carlito"/>
          <w:b/>
          <w:w w:val="105"/>
          <w:sz w:val="19"/>
        </w:rPr>
        <w:t>Armor Class  </w:t>
      </w:r>
      <w:r>
        <w:rPr>
          <w:rFonts w:ascii="Carlito"/>
          <w:w w:val="105"/>
          <w:sz w:val="19"/>
        </w:rPr>
        <w:t>12 </w:t>
      </w:r>
      <w:r>
        <w:rPr>
          <w:rFonts w:ascii="Carlito"/>
          <w:b/>
          <w:w w:val="105"/>
          <w:sz w:val="19"/>
        </w:rPr>
        <w:t>Hit Point</w:t>
      </w:r>
      <w:r>
        <w:rPr>
          <w:rFonts w:ascii="Carlito"/>
          <w:w w:val="105"/>
          <w:sz w:val="19"/>
        </w:rPr>
        <w:t>s 27 (6d8) </w:t>
      </w:r>
      <w:r>
        <w:rPr>
          <w:rFonts w:ascii="Carlito"/>
          <w:b/>
          <w:w w:val="105"/>
          <w:sz w:val="19"/>
        </w:rPr>
        <w:t>Speed </w:t>
      </w:r>
      <w:r>
        <w:rPr>
          <w:rFonts w:ascii="Carlito"/>
          <w:w w:val="105"/>
          <w:sz w:val="19"/>
        </w:rPr>
        <w:t>30 ft.</w:t>
      </w:r>
    </w:p>
    <w:p>
      <w:pPr>
        <w:pStyle w:val="BodyText"/>
        <w:spacing w:before="3"/>
        <w:ind w:left="0"/>
        <w:rPr>
          <w:rFonts w:ascii="Carlito"/>
          <w:sz w:val="4"/>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1235" w:val="left" w:leader="none"/>
          <w:tab w:pos="1935" w:val="left" w:leader="none"/>
          <w:tab w:pos="2699" w:val="left" w:leader="none"/>
          <w:tab w:pos="3397" w:val="left" w:leader="none"/>
          <w:tab w:pos="4105" w:val="left" w:leader="none"/>
        </w:tabs>
        <w:ind w:left="528"/>
      </w:pPr>
      <w:r>
        <w:rPr>
          <w:w w:val="105"/>
        </w:rPr>
        <w:t>STR</w:t>
        <w:tab/>
        <w:t>DEX</w:t>
        <w:tab/>
        <w:t>CON</w:t>
        <w:tab/>
        <w:t>INT</w:t>
        <w:tab/>
        <w:t>WIS</w:t>
        <w:tab/>
        <w:t>CHA</w:t>
      </w:r>
    </w:p>
    <w:p>
      <w:pPr>
        <w:pStyle w:val="BodyText"/>
        <w:spacing w:before="75"/>
        <w:ind w:left="396"/>
        <w:jc w:val="both"/>
        <w:rPr>
          <w:rFonts w:ascii="Carlito"/>
        </w:rPr>
      </w:pPr>
      <w:r>
        <w:rPr>
          <w:rFonts w:ascii="Carlito"/>
          <w:w w:val="105"/>
        </w:rPr>
        <w:t>10 (+0) 15 (+2) 10 (+0) 12 (+1) 14 (+2) 16 (+3)</w:t>
      </w:r>
    </w:p>
    <w:p>
      <w:pPr>
        <w:pStyle w:val="BodyText"/>
        <w:ind w:left="0"/>
        <w:rPr>
          <w:rFonts w:ascii="Carlito"/>
          <w:sz w:val="10"/>
        </w:rPr>
      </w:pPr>
    </w:p>
    <w:p>
      <w:pPr>
        <w:pStyle w:val="BodyText"/>
        <w:spacing w:line="20" w:lineRule="exact"/>
        <w:ind w:left="203" w:right="-15"/>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BodyText"/>
        <w:spacing w:before="30"/>
        <w:jc w:val="both"/>
        <w:rPr>
          <w:rFonts w:ascii="Carlito"/>
        </w:rPr>
      </w:pPr>
      <w:r>
        <w:rPr>
          <w:rFonts w:ascii="Carlito"/>
          <w:b/>
          <w:w w:val="105"/>
        </w:rPr>
        <w:t>Skills </w:t>
      </w:r>
      <w:r>
        <w:rPr>
          <w:rFonts w:ascii="Carlito"/>
          <w:w w:val="105"/>
        </w:rPr>
        <w:t>Deception +5, Insight +4, Investigation +5,</w:t>
      </w:r>
    </w:p>
    <w:p>
      <w:pPr>
        <w:pStyle w:val="BodyText"/>
        <w:spacing w:before="8"/>
        <w:ind w:left="419"/>
        <w:jc w:val="both"/>
        <w:rPr>
          <w:rFonts w:ascii="Carlito"/>
        </w:rPr>
      </w:pPr>
      <w:r>
        <w:rPr>
          <w:rFonts w:ascii="Carlito"/>
          <w:w w:val="105"/>
        </w:rPr>
        <w:t>Perception +6, Persuasion +5, Sleight of Hand +4,</w:t>
      </w:r>
    </w:p>
    <w:p>
      <w:pPr>
        <w:pStyle w:val="BodyText"/>
        <w:spacing w:before="13"/>
        <w:ind w:left="419"/>
        <w:jc w:val="both"/>
        <w:rPr>
          <w:rFonts w:ascii="Carlito"/>
        </w:rPr>
      </w:pPr>
      <w:r>
        <w:rPr>
          <w:rFonts w:ascii="Carlito"/>
          <w:w w:val="105"/>
        </w:rPr>
        <w:t>Stealth +4</w:t>
      </w:r>
    </w:p>
    <w:p>
      <w:pPr>
        <w:spacing w:line="314" w:lineRule="auto" w:before="75"/>
        <w:ind w:left="232" w:right="2160" w:firstLine="0"/>
        <w:jc w:val="both"/>
        <w:rPr>
          <w:rFonts w:ascii="Carlito"/>
          <w:sz w:val="19"/>
        </w:rPr>
      </w:pPr>
      <w:r>
        <w:rPr>
          <w:rFonts w:ascii="Carlito"/>
          <w:b/>
          <w:w w:val="105"/>
          <w:sz w:val="19"/>
        </w:rPr>
        <w:t>Senses </w:t>
      </w:r>
      <w:r>
        <w:rPr>
          <w:rFonts w:ascii="Carlito"/>
          <w:w w:val="105"/>
          <w:sz w:val="19"/>
        </w:rPr>
        <w:t>passive Perception 16 </w:t>
      </w:r>
      <w:r>
        <w:rPr>
          <w:rFonts w:ascii="Carlito"/>
          <w:b/>
          <w:w w:val="105"/>
          <w:sz w:val="19"/>
        </w:rPr>
        <w:t>Languages </w:t>
      </w:r>
      <w:r>
        <w:rPr>
          <w:rFonts w:ascii="Carlito"/>
          <w:w w:val="105"/>
          <w:sz w:val="19"/>
        </w:rPr>
        <w:t>any two languages </w:t>
      </w:r>
      <w:r>
        <w:rPr>
          <w:rFonts w:ascii="Carlito"/>
          <w:b/>
          <w:w w:val="105"/>
          <w:sz w:val="19"/>
        </w:rPr>
        <w:t>Challenge </w:t>
      </w:r>
      <w:r>
        <w:rPr>
          <w:rFonts w:ascii="Carlito"/>
          <w:w w:val="105"/>
          <w:sz w:val="19"/>
        </w:rPr>
        <w:t>1 (200 XP)</w:t>
      </w:r>
    </w:p>
    <w:p>
      <w:pPr>
        <w:pStyle w:val="BodyText"/>
        <w:spacing w:before="10"/>
        <w:ind w:left="0"/>
        <w:rPr>
          <w:rFonts w:ascii="Carlito"/>
          <w:sz w:val="24"/>
        </w:rPr>
      </w:pPr>
    </w:p>
    <w:p>
      <w:pPr>
        <w:pStyle w:val="BodyText"/>
        <w:spacing w:line="252" w:lineRule="auto"/>
        <w:ind w:right="148"/>
        <w:rPr>
          <w:rFonts w:ascii="Carlito"/>
        </w:rPr>
      </w:pPr>
      <w:r>
        <w:rPr>
          <w:rFonts w:ascii="Carlito"/>
          <w:b/>
          <w:i/>
          <w:w w:val="105"/>
        </w:rPr>
        <w:t>Cunning Action. </w:t>
      </w:r>
      <w:r>
        <w:rPr>
          <w:rFonts w:ascii="Carlito"/>
          <w:w w:val="105"/>
        </w:rPr>
        <w:t>On each of its turns, the spy can use a bonus action to take the Dash, Disengage, or Hide action.</w:t>
      </w:r>
    </w:p>
    <w:p>
      <w:pPr>
        <w:pStyle w:val="BodyText"/>
        <w:spacing w:line="252" w:lineRule="auto" w:before="61"/>
        <w:ind w:right="106"/>
        <w:rPr>
          <w:rFonts w:ascii="Carlito" w:hAnsi="Carlito"/>
        </w:rPr>
      </w:pPr>
      <w:r>
        <w:rPr>
          <w:rFonts w:ascii="Carlito" w:hAnsi="Carlito"/>
          <w:b/>
          <w:i/>
          <w:w w:val="105"/>
        </w:rPr>
        <w:t>Sneak Attack (1/Turn). </w:t>
      </w:r>
      <w:r>
        <w:rPr>
          <w:rFonts w:ascii="Carlito" w:hAnsi="Carlito"/>
          <w:w w:val="105"/>
        </w:rPr>
        <w:t>The spy deals an extra 7 (2d6) damage when it hits a target with a weapon attack and has advantage on the attack roll, or when the target is within 5 feet of an ally of the spy that isn’t incapacitated and the spy doesn’t have disadvantage on the attack roll.</w:t>
      </w:r>
    </w:p>
    <w:p>
      <w:pPr>
        <w:tabs>
          <w:tab w:pos="4777" w:val="left" w:leader="none"/>
        </w:tabs>
        <w:spacing w:before="205"/>
        <w:ind w:left="203" w:right="0" w:firstLine="0"/>
        <w:jc w:val="left"/>
        <w:rPr>
          <w:rFonts w:ascii="Carlito"/>
          <w:b/>
          <w:sz w:val="21"/>
        </w:rPr>
      </w:pPr>
      <w:r>
        <w:rPr>
          <w:rFonts w:ascii="Times New Roman"/>
          <w:spacing w:val="-26"/>
          <w:w w:val="102"/>
          <w:sz w:val="21"/>
          <w:u w:val="single"/>
        </w:rPr>
        <w:t> </w:t>
      </w:r>
      <w:r>
        <w:rPr>
          <w:rFonts w:ascii="Carlito"/>
          <w:b/>
          <w:w w:val="105"/>
          <w:sz w:val="21"/>
          <w:u w:val="single"/>
        </w:rPr>
        <w:t>Actions</w:t>
      </w:r>
      <w:r>
        <w:rPr>
          <w:rFonts w:ascii="Carlito"/>
          <w:b/>
          <w:sz w:val="21"/>
          <w:u w:val="single"/>
        </w:rPr>
        <w:tab/>
      </w:r>
    </w:p>
    <w:p>
      <w:pPr>
        <w:spacing w:before="98"/>
        <w:ind w:left="232" w:right="0" w:firstLine="0"/>
        <w:jc w:val="left"/>
        <w:rPr>
          <w:rFonts w:ascii="Carlito"/>
          <w:sz w:val="19"/>
        </w:rPr>
      </w:pPr>
      <w:r>
        <w:rPr>
          <w:rFonts w:ascii="Carlito"/>
          <w:b/>
          <w:i/>
          <w:w w:val="105"/>
          <w:sz w:val="19"/>
        </w:rPr>
        <w:t>Multiattack. </w:t>
      </w:r>
      <w:r>
        <w:rPr>
          <w:rFonts w:ascii="Carlito"/>
          <w:w w:val="105"/>
          <w:sz w:val="19"/>
        </w:rPr>
        <w:t>The spy makes two melee</w:t>
      </w:r>
      <w:r>
        <w:rPr>
          <w:rFonts w:ascii="Carlito"/>
          <w:spacing w:val="-10"/>
          <w:w w:val="105"/>
          <w:sz w:val="19"/>
        </w:rPr>
        <w:t> </w:t>
      </w:r>
      <w:r>
        <w:rPr>
          <w:rFonts w:ascii="Carlito"/>
          <w:w w:val="105"/>
          <w:sz w:val="19"/>
        </w:rPr>
        <w:t>attacks.</w:t>
      </w:r>
    </w:p>
    <w:p>
      <w:pPr>
        <w:spacing w:line="254" w:lineRule="auto" w:before="76"/>
        <w:ind w:left="232" w:right="243" w:firstLine="0"/>
        <w:jc w:val="left"/>
        <w:rPr>
          <w:rFonts w:ascii="Carlito"/>
          <w:sz w:val="19"/>
        </w:rPr>
      </w:pPr>
      <w:r>
        <w:rPr>
          <w:rFonts w:ascii="Carlito"/>
          <w:b/>
          <w:i/>
          <w:w w:val="105"/>
          <w:sz w:val="19"/>
        </w:rPr>
        <w:t>Shortsword. </w:t>
      </w:r>
      <w:r>
        <w:rPr>
          <w:rFonts w:ascii="Carlito"/>
          <w:i/>
          <w:w w:val="105"/>
          <w:sz w:val="19"/>
        </w:rPr>
        <w:t>Melee Weapon Attack: </w:t>
      </w:r>
      <w:r>
        <w:rPr>
          <w:rFonts w:ascii="Carlito"/>
          <w:w w:val="105"/>
          <w:sz w:val="19"/>
        </w:rPr>
        <w:t>+4 to hit, reach 5 ft., one target. </w:t>
      </w:r>
      <w:r>
        <w:rPr>
          <w:rFonts w:ascii="Carlito"/>
          <w:i/>
          <w:w w:val="105"/>
          <w:sz w:val="19"/>
        </w:rPr>
        <w:t>Hit: </w:t>
      </w:r>
      <w:r>
        <w:rPr>
          <w:rFonts w:ascii="Carlito"/>
          <w:w w:val="105"/>
          <w:sz w:val="19"/>
        </w:rPr>
        <w:t>5 (1d6 + 2) piercing</w:t>
      </w:r>
      <w:r>
        <w:rPr>
          <w:rFonts w:ascii="Carlito"/>
          <w:spacing w:val="-1"/>
          <w:w w:val="105"/>
          <w:sz w:val="19"/>
        </w:rPr>
        <w:t> </w:t>
      </w:r>
      <w:r>
        <w:rPr>
          <w:rFonts w:ascii="Carlito"/>
          <w:w w:val="105"/>
          <w:sz w:val="19"/>
        </w:rPr>
        <w:t>damage.</w:t>
      </w:r>
    </w:p>
    <w:p>
      <w:pPr>
        <w:spacing w:line="252" w:lineRule="auto" w:before="91"/>
        <w:ind w:left="203" w:right="484" w:firstLine="0"/>
        <w:jc w:val="left"/>
        <w:rPr>
          <w:rFonts w:ascii="Carlito"/>
          <w:sz w:val="19"/>
        </w:rPr>
      </w:pPr>
      <w:r>
        <w:rPr/>
        <w:br w:type="column"/>
      </w:r>
      <w:r>
        <w:rPr>
          <w:rFonts w:ascii="Carlito"/>
          <w:b/>
          <w:i/>
          <w:w w:val="105"/>
          <w:sz w:val="19"/>
        </w:rPr>
        <w:t>Hand Crossbow. </w:t>
      </w:r>
      <w:r>
        <w:rPr>
          <w:rFonts w:ascii="Carlito"/>
          <w:i/>
          <w:w w:val="105"/>
          <w:sz w:val="19"/>
        </w:rPr>
        <w:t>Ranged Weapon Attack: </w:t>
      </w:r>
      <w:r>
        <w:rPr>
          <w:rFonts w:ascii="Carlito"/>
          <w:w w:val="105"/>
          <w:sz w:val="19"/>
        </w:rPr>
        <w:t>+4 to hit, range 30/120 ft., one target. </w:t>
      </w:r>
      <w:r>
        <w:rPr>
          <w:rFonts w:ascii="Carlito"/>
          <w:i/>
          <w:w w:val="105"/>
          <w:sz w:val="19"/>
        </w:rPr>
        <w:t>Hit: </w:t>
      </w:r>
      <w:r>
        <w:rPr>
          <w:rFonts w:ascii="Carlito"/>
          <w:w w:val="105"/>
          <w:sz w:val="19"/>
        </w:rPr>
        <w:t>5 (1d6 + 2) piercing damage.</w:t>
      </w:r>
    </w:p>
    <w:p>
      <w:pPr>
        <w:pStyle w:val="BodyText"/>
        <w:spacing w:before="8"/>
        <w:ind w:left="0"/>
        <w:rPr>
          <w:rFonts w:ascii="Carlito"/>
          <w:sz w:val="24"/>
        </w:rPr>
      </w:pPr>
    </w:p>
    <w:p>
      <w:pPr>
        <w:pStyle w:val="BodyText"/>
        <w:spacing w:line="252" w:lineRule="auto" w:before="1"/>
        <w:ind w:left="203" w:right="241"/>
      </w:pPr>
      <w:r>
        <w:rPr>
          <w:w w:val="105"/>
        </w:rPr>
        <w:t>Rulers, nobles, merchants, guildmasters, and other wealthy individuals use </w:t>
      </w:r>
      <w:r>
        <w:rPr>
          <w:b/>
          <w:w w:val="105"/>
        </w:rPr>
        <w:t>spies </w:t>
      </w:r>
      <w:r>
        <w:rPr>
          <w:w w:val="105"/>
        </w:rPr>
        <w:t>to gain the upper hand in a world of cutthroat politics. A spy is trained to secretly gather information. Loyal spies would rather die than divulge information that could compromise them or their</w:t>
      </w:r>
      <w:r>
        <w:rPr>
          <w:spacing w:val="3"/>
          <w:w w:val="105"/>
        </w:rPr>
        <w:t> </w:t>
      </w:r>
      <w:r>
        <w:rPr>
          <w:w w:val="105"/>
        </w:rPr>
        <w:t>employers.</w:t>
      </w:r>
    </w:p>
    <w:p>
      <w:pPr>
        <w:pStyle w:val="BodyText"/>
        <w:spacing w:before="2"/>
        <w:ind w:left="0"/>
        <w:rPr>
          <w:sz w:val="30"/>
        </w:rPr>
      </w:pPr>
    </w:p>
    <w:p>
      <w:pPr>
        <w:pStyle w:val="Heading4"/>
        <w:ind w:left="203"/>
        <w:rPr>
          <w:rFonts w:ascii="Carlito"/>
        </w:rPr>
      </w:pPr>
      <w:r>
        <w:rPr>
          <w:rFonts w:ascii="Carlito"/>
          <w:color w:val="943634"/>
        </w:rPr>
        <w:t>Thug</w:t>
      </w:r>
    </w:p>
    <w:p>
      <w:pPr>
        <w:spacing w:before="67"/>
        <w:ind w:left="203" w:right="0" w:firstLine="0"/>
        <w:jc w:val="left"/>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race</w:t>
      </w:r>
      <w:r>
        <w:rPr>
          <w:rFonts w:ascii="Carlito" w:hAnsi="Carlito"/>
          <w:i/>
          <w:w w:val="103"/>
          <w:sz w:val="19"/>
        </w:rPr>
        <w:t>),</w:t>
      </w:r>
      <w:r>
        <w:rPr>
          <w:rFonts w:ascii="Carlito" w:hAnsi="Carlito"/>
          <w:i/>
          <w:spacing w:val="3"/>
          <w:sz w:val="19"/>
        </w:rPr>
        <w:t> </w:t>
      </w:r>
      <w:r>
        <w:rPr>
          <w:rFonts w:ascii="Carlito" w:hAnsi="Carlito"/>
          <w:i/>
          <w:spacing w:val="1"/>
          <w:w w:val="103"/>
          <w:sz w:val="19"/>
        </w:rPr>
        <w:t>an</w:t>
      </w:r>
      <w:r>
        <w:rPr>
          <w:rFonts w:ascii="Carlito" w:hAnsi="Carlito"/>
          <w:i/>
          <w:w w:val="103"/>
          <w:sz w:val="19"/>
        </w:rPr>
        <w:t>y</w:t>
      </w:r>
      <w:r>
        <w:rPr>
          <w:rFonts w:ascii="Carlito" w:hAnsi="Carlito"/>
          <w:i/>
          <w:spacing w:val="3"/>
          <w:sz w:val="19"/>
        </w:rPr>
        <w:t>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pPr>
        <w:spacing w:before="128"/>
        <w:ind w:left="203" w:right="0" w:firstLine="0"/>
        <w:jc w:val="left"/>
        <w:rPr>
          <w:rFonts w:ascii="Carlito"/>
          <w:sz w:val="19"/>
        </w:rPr>
      </w:pPr>
      <w:r>
        <w:rPr>
          <w:rFonts w:ascii="Carlito"/>
          <w:b/>
          <w:w w:val="105"/>
          <w:sz w:val="19"/>
        </w:rPr>
        <w:t>Armor Class </w:t>
      </w:r>
      <w:r>
        <w:rPr>
          <w:rFonts w:ascii="Carlito"/>
          <w:w w:val="105"/>
          <w:sz w:val="19"/>
        </w:rPr>
        <w:t>11 (leather armor)</w:t>
      </w:r>
    </w:p>
    <w:p>
      <w:pPr>
        <w:spacing w:before="75"/>
        <w:ind w:left="203" w:right="0" w:firstLine="0"/>
        <w:jc w:val="left"/>
        <w:rPr>
          <w:rFonts w:ascii="Carlito"/>
          <w:sz w:val="19"/>
        </w:rPr>
      </w:pPr>
      <w:r>
        <w:rPr>
          <w:rFonts w:ascii="Carlito"/>
          <w:b/>
          <w:w w:val="105"/>
          <w:sz w:val="19"/>
        </w:rPr>
        <w:t>Hit Points </w:t>
      </w:r>
      <w:r>
        <w:rPr>
          <w:rFonts w:ascii="Carlito"/>
          <w:w w:val="105"/>
          <w:sz w:val="19"/>
        </w:rPr>
        <w:t>32 (5d8 + 10)</w:t>
      </w:r>
    </w:p>
    <w:p>
      <w:pPr>
        <w:spacing w:before="75"/>
        <w:ind w:left="203" w:right="0" w:firstLine="0"/>
        <w:jc w:val="left"/>
        <w:rPr>
          <w:rFonts w:ascii="Carlito"/>
          <w:sz w:val="19"/>
        </w:rPr>
      </w:pPr>
      <w:r>
        <w:rPr>
          <w:rFonts w:ascii="Carlito"/>
          <w:b/>
          <w:w w:val="105"/>
          <w:sz w:val="19"/>
        </w:rPr>
        <w:t>Speed </w:t>
      </w:r>
      <w:r>
        <w:rPr>
          <w:rFonts w:ascii="Carlito"/>
          <w:w w:val="105"/>
          <w:sz w:val="19"/>
        </w:rPr>
        <w:t>30 ft.</w:t>
      </w:r>
    </w:p>
    <w:p>
      <w:pPr>
        <w:pStyle w:val="BodyText"/>
        <w:ind w:left="0"/>
        <w:rPr>
          <w:rFonts w:ascii="Carlito"/>
          <w:sz w:val="10"/>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706" w:val="left" w:leader="none"/>
          <w:tab w:pos="1406" w:val="left" w:leader="none"/>
          <w:tab w:pos="2170" w:val="left" w:leader="none"/>
          <w:tab w:pos="2868" w:val="left" w:leader="none"/>
          <w:tab w:pos="3576" w:val="left" w:leader="none"/>
        </w:tabs>
        <w:ind w:left="0" w:right="22"/>
        <w:jc w:val="center"/>
      </w:pPr>
      <w:r>
        <w:rPr>
          <w:w w:val="105"/>
        </w:rPr>
        <w:t>STR</w:t>
        <w:tab/>
        <w:t>DEX</w:t>
        <w:tab/>
        <w:t>CON</w:t>
        <w:tab/>
        <w:t>INT</w:t>
        <w:tab/>
        <w:t>WIS</w:t>
        <w:tab/>
        <w:t>CHA</w:t>
      </w:r>
    </w:p>
    <w:p>
      <w:pPr>
        <w:pStyle w:val="BodyText"/>
        <w:spacing w:before="71"/>
        <w:ind w:left="0" w:right="42"/>
        <w:jc w:val="center"/>
        <w:rPr>
          <w:rFonts w:ascii="Carlito"/>
        </w:rPr>
      </w:pPr>
      <w:r>
        <w:rPr>
          <w:rFonts w:ascii="Carlito"/>
          <w:w w:val="105"/>
        </w:rPr>
        <w:t>15 (+2) 11 (+0) 14 (+2) 10 (+0) 10 (+0) 11 (+0)</w:t>
      </w:r>
    </w:p>
    <w:p>
      <w:pPr>
        <w:pStyle w:val="BodyText"/>
        <w:spacing w:before="12"/>
        <w:ind w:left="0"/>
        <w:rPr>
          <w:rFonts w:ascii="Carlito"/>
          <w:sz w:val="9"/>
        </w:rPr>
      </w:pPr>
    </w:p>
    <w:p>
      <w:pPr>
        <w:pStyle w:val="BodyText"/>
        <w:spacing w:line="20" w:lineRule="exact"/>
        <w:ind w:left="174"/>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29"/>
        <w:ind w:left="203" w:right="0" w:firstLine="0"/>
        <w:jc w:val="left"/>
        <w:rPr>
          <w:rFonts w:ascii="Carlito"/>
          <w:sz w:val="19"/>
        </w:rPr>
      </w:pPr>
      <w:r>
        <w:rPr>
          <w:rFonts w:ascii="Carlito"/>
          <w:b/>
          <w:w w:val="105"/>
          <w:sz w:val="19"/>
        </w:rPr>
        <w:t>Skills </w:t>
      </w:r>
      <w:r>
        <w:rPr>
          <w:rFonts w:ascii="Carlito"/>
          <w:w w:val="105"/>
          <w:sz w:val="19"/>
        </w:rPr>
        <w:t>Intimidation +2</w:t>
      </w:r>
    </w:p>
    <w:p>
      <w:pPr>
        <w:spacing w:before="76"/>
        <w:ind w:left="203" w:right="0" w:firstLine="0"/>
        <w:jc w:val="left"/>
        <w:rPr>
          <w:rFonts w:ascii="Carlito"/>
          <w:sz w:val="19"/>
        </w:rPr>
      </w:pPr>
      <w:r>
        <w:rPr>
          <w:rFonts w:ascii="Carlito"/>
          <w:b/>
          <w:w w:val="105"/>
          <w:sz w:val="19"/>
        </w:rPr>
        <w:t>Senses </w:t>
      </w:r>
      <w:r>
        <w:rPr>
          <w:rFonts w:ascii="Carlito"/>
          <w:w w:val="105"/>
          <w:sz w:val="19"/>
        </w:rPr>
        <w:t>passive Perception 10</w:t>
      </w:r>
    </w:p>
    <w:p>
      <w:pPr>
        <w:spacing w:before="70"/>
        <w:ind w:left="203"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0"/>
        <w:ind w:left="203" w:right="0" w:firstLine="0"/>
        <w:jc w:val="left"/>
        <w:rPr>
          <w:rFonts w:ascii="Carlito"/>
          <w:sz w:val="19"/>
        </w:rPr>
      </w:pPr>
      <w:r>
        <w:rPr>
          <w:rFonts w:ascii="Carlito"/>
          <w:b/>
          <w:w w:val="105"/>
          <w:sz w:val="19"/>
        </w:rPr>
        <w:t>Challenge </w:t>
      </w:r>
      <w:r>
        <w:rPr>
          <w:rFonts w:ascii="Carlito"/>
          <w:w w:val="105"/>
          <w:sz w:val="19"/>
        </w:rPr>
        <w:t>1/2 (100 XP)</w:t>
      </w:r>
    </w:p>
    <w:p>
      <w:pPr>
        <w:pStyle w:val="BodyText"/>
        <w:spacing w:before="12"/>
        <w:ind w:left="0"/>
        <w:rPr>
          <w:rFonts w:ascii="Carlito"/>
          <w:sz w:val="30"/>
        </w:rPr>
      </w:pPr>
    </w:p>
    <w:p>
      <w:pPr>
        <w:pStyle w:val="BodyText"/>
        <w:spacing w:line="252" w:lineRule="auto"/>
        <w:ind w:left="203" w:right="342"/>
        <w:rPr>
          <w:rFonts w:ascii="Carlito" w:hAnsi="Carlito"/>
        </w:rPr>
      </w:pPr>
      <w:r>
        <w:rPr>
          <w:rFonts w:ascii="Carlito" w:hAnsi="Carlito"/>
          <w:b/>
          <w:i/>
          <w:w w:val="105"/>
        </w:rPr>
        <w:t>Pack Tactics. </w:t>
      </w:r>
      <w:r>
        <w:rPr>
          <w:rFonts w:ascii="Carlito" w:hAnsi="Carlito"/>
          <w:w w:val="105"/>
        </w:rPr>
        <w:t>The thug has advantage on an attack roll against a creature if at least one of the thug’s allies is within 5 feet of the creature and the ally isn’t incapacitated.</w:t>
      </w:r>
    </w:p>
    <w:p>
      <w:pPr>
        <w:spacing w:before="202"/>
        <w:ind w:left="203" w:right="0" w:firstLine="0"/>
        <w:jc w:val="left"/>
        <w:rPr>
          <w:rFonts w:ascii="Carlito"/>
          <w:b/>
          <w:sz w:val="21"/>
        </w:rPr>
      </w:pPr>
      <w:r>
        <w:rPr>
          <w:rFonts w:ascii="Carlito"/>
          <w:b/>
          <w:w w:val="105"/>
          <w:sz w:val="21"/>
        </w:rPr>
        <w:t>Actions</w:t>
      </w:r>
    </w:p>
    <w:p>
      <w:pPr>
        <w:pStyle w:val="BodyText"/>
        <w:spacing w:line="20" w:lineRule="exact"/>
        <w:ind w:left="174"/>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before="77"/>
        <w:ind w:left="203" w:right="0" w:firstLine="0"/>
        <w:jc w:val="left"/>
        <w:rPr>
          <w:rFonts w:ascii="Carlito"/>
          <w:sz w:val="19"/>
        </w:rPr>
      </w:pPr>
      <w:r>
        <w:rPr>
          <w:rFonts w:ascii="Carlito"/>
          <w:b/>
          <w:i/>
          <w:w w:val="105"/>
          <w:sz w:val="19"/>
        </w:rPr>
        <w:t>Multiattack. </w:t>
      </w:r>
      <w:r>
        <w:rPr>
          <w:rFonts w:ascii="Carlito"/>
          <w:w w:val="105"/>
          <w:sz w:val="19"/>
        </w:rPr>
        <w:t>The thug makes two melee attacks.</w:t>
      </w:r>
    </w:p>
    <w:p>
      <w:pPr>
        <w:spacing w:line="254" w:lineRule="auto" w:before="75"/>
        <w:ind w:left="203" w:right="269" w:firstLine="0"/>
        <w:jc w:val="left"/>
        <w:rPr>
          <w:rFonts w:ascii="Carlito"/>
          <w:sz w:val="19"/>
        </w:rPr>
      </w:pPr>
      <w:r>
        <w:rPr>
          <w:rFonts w:ascii="Carlito"/>
          <w:b/>
          <w:i/>
          <w:w w:val="105"/>
          <w:sz w:val="19"/>
        </w:rPr>
        <w:t>Mace. </w:t>
      </w:r>
      <w:r>
        <w:rPr>
          <w:rFonts w:ascii="Carlito"/>
          <w:i/>
          <w:w w:val="105"/>
          <w:sz w:val="19"/>
        </w:rPr>
        <w:t>Melee Weapon Attack: </w:t>
      </w:r>
      <w:r>
        <w:rPr>
          <w:rFonts w:ascii="Carlito"/>
          <w:w w:val="105"/>
          <w:sz w:val="19"/>
        </w:rPr>
        <w:t>+4 to hit, reach 5 ft., one creature. </w:t>
      </w:r>
      <w:r>
        <w:rPr>
          <w:rFonts w:ascii="Carlito"/>
          <w:i/>
          <w:w w:val="105"/>
          <w:sz w:val="19"/>
        </w:rPr>
        <w:t>Hit: </w:t>
      </w:r>
      <w:r>
        <w:rPr>
          <w:rFonts w:ascii="Carlito"/>
          <w:w w:val="105"/>
          <w:sz w:val="19"/>
        </w:rPr>
        <w:t>5 (1d6 + 2) bludgeoning damage.</w:t>
      </w:r>
    </w:p>
    <w:p>
      <w:pPr>
        <w:spacing w:line="254" w:lineRule="auto" w:before="56"/>
        <w:ind w:left="203" w:right="540" w:firstLine="0"/>
        <w:jc w:val="both"/>
        <w:rPr>
          <w:rFonts w:ascii="Carlito"/>
          <w:sz w:val="19"/>
        </w:rPr>
      </w:pPr>
      <w:r>
        <w:rPr>
          <w:rFonts w:ascii="Carlito"/>
          <w:b/>
          <w:i/>
          <w:w w:val="105"/>
          <w:sz w:val="19"/>
        </w:rPr>
        <w:t>Heavy Crossbow. </w:t>
      </w:r>
      <w:r>
        <w:rPr>
          <w:rFonts w:ascii="Carlito"/>
          <w:i/>
          <w:w w:val="105"/>
          <w:sz w:val="19"/>
        </w:rPr>
        <w:t>Ranged Weapon Attack: </w:t>
      </w:r>
      <w:r>
        <w:rPr>
          <w:rFonts w:ascii="Carlito"/>
          <w:w w:val="105"/>
          <w:sz w:val="19"/>
        </w:rPr>
        <w:t>+2 to hit, range 100/400 ft., one target. </w:t>
      </w:r>
      <w:r>
        <w:rPr>
          <w:rFonts w:ascii="Carlito"/>
          <w:i/>
          <w:w w:val="105"/>
          <w:sz w:val="19"/>
        </w:rPr>
        <w:t>Hit: </w:t>
      </w:r>
      <w:r>
        <w:rPr>
          <w:rFonts w:ascii="Carlito"/>
          <w:w w:val="105"/>
          <w:sz w:val="19"/>
        </w:rPr>
        <w:t>5 (1d10) piercing damage.</w:t>
      </w:r>
    </w:p>
    <w:p>
      <w:pPr>
        <w:pStyle w:val="BodyText"/>
        <w:spacing w:before="6"/>
        <w:ind w:left="0"/>
        <w:rPr>
          <w:rFonts w:ascii="Carlito"/>
          <w:sz w:val="24"/>
        </w:rPr>
      </w:pPr>
    </w:p>
    <w:p>
      <w:pPr>
        <w:pStyle w:val="BodyText"/>
        <w:spacing w:line="254" w:lineRule="auto"/>
        <w:ind w:left="203" w:right="336"/>
      </w:pPr>
      <w:r>
        <w:rPr>
          <w:b/>
          <w:w w:val="105"/>
        </w:rPr>
        <w:t>Thugs </w:t>
      </w:r>
      <w:r>
        <w:rPr>
          <w:w w:val="105"/>
        </w:rPr>
        <w:t>are ruthless enforcers skilled at intimidation and violence. They work for money and have few scruples.</w:t>
      </w:r>
    </w:p>
    <w:p>
      <w:pPr>
        <w:pStyle w:val="BodyText"/>
        <w:spacing w:before="3"/>
        <w:ind w:left="0"/>
        <w:rPr>
          <w:sz w:val="29"/>
        </w:rPr>
      </w:pPr>
    </w:p>
    <w:p>
      <w:pPr>
        <w:pStyle w:val="Heading4"/>
        <w:spacing w:before="1"/>
        <w:ind w:left="203"/>
        <w:rPr>
          <w:rFonts w:ascii="Carlito"/>
        </w:rPr>
      </w:pPr>
      <w:r>
        <w:rPr>
          <w:rFonts w:ascii="Carlito"/>
          <w:color w:val="943634"/>
        </w:rPr>
        <w:t>Tribal Warrior</w:t>
      </w:r>
    </w:p>
    <w:p>
      <w:pPr>
        <w:spacing w:before="66"/>
        <w:ind w:left="203" w:right="0" w:firstLine="0"/>
        <w:jc w:val="left"/>
        <w:rPr>
          <w:rFonts w:ascii="Carlito"/>
          <w:i/>
          <w:sz w:val="19"/>
        </w:rPr>
      </w:pPr>
      <w:r>
        <w:rPr>
          <w:rFonts w:ascii="Carlito"/>
          <w:i/>
          <w:w w:val="105"/>
          <w:sz w:val="19"/>
        </w:rPr>
        <w:t>Medium humanoid (any race), any alignment</w:t>
      </w:r>
    </w:p>
    <w:p>
      <w:pPr>
        <w:spacing w:before="133"/>
        <w:ind w:left="203" w:right="0" w:firstLine="0"/>
        <w:jc w:val="left"/>
        <w:rPr>
          <w:rFonts w:ascii="Carlito"/>
          <w:sz w:val="19"/>
        </w:rPr>
      </w:pPr>
      <w:r>
        <w:rPr>
          <w:rFonts w:ascii="Carlito"/>
          <w:b/>
          <w:w w:val="105"/>
          <w:sz w:val="19"/>
        </w:rPr>
        <w:t>Armor Class </w:t>
      </w:r>
      <w:r>
        <w:rPr>
          <w:rFonts w:ascii="Carlito"/>
          <w:w w:val="105"/>
          <w:sz w:val="19"/>
        </w:rPr>
        <w:t>12 (hide armor)</w:t>
      </w:r>
    </w:p>
    <w:p>
      <w:pPr>
        <w:spacing w:before="75"/>
        <w:ind w:left="203" w:right="0" w:firstLine="0"/>
        <w:jc w:val="left"/>
        <w:rPr>
          <w:rFonts w:ascii="Carlito"/>
          <w:sz w:val="19"/>
        </w:rPr>
      </w:pPr>
      <w:r>
        <w:rPr>
          <w:rFonts w:ascii="Carlito"/>
          <w:b/>
          <w:w w:val="105"/>
          <w:sz w:val="19"/>
        </w:rPr>
        <w:t>Hit Points </w:t>
      </w:r>
      <w:r>
        <w:rPr>
          <w:rFonts w:ascii="Carlito"/>
          <w:w w:val="105"/>
          <w:sz w:val="19"/>
        </w:rPr>
        <w:t>11 (2d8 + 2)</w:t>
      </w:r>
    </w:p>
    <w:p>
      <w:pPr>
        <w:spacing w:after="0"/>
        <w:jc w:val="left"/>
        <w:rPr>
          <w:rFonts w:ascii="Carlito"/>
          <w:sz w:val="19"/>
        </w:rPr>
        <w:sectPr>
          <w:footerReference w:type="default" r:id="rId11"/>
          <w:pgSz w:w="12240" w:h="15840"/>
          <w:pgMar w:footer="644" w:header="0" w:top="1360" w:bottom="840" w:left="920" w:right="920"/>
          <w:pgNumType w:start="402"/>
          <w:cols w:num="2" w:equalWidth="0">
            <w:col w:w="4818" w:space="630"/>
            <w:col w:w="4952"/>
          </w:cols>
        </w:sectPr>
      </w:pPr>
    </w:p>
    <w:p>
      <w:pPr>
        <w:spacing w:before="91"/>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3" w:val="left" w:leader="none"/>
          <w:tab w:pos="3721" w:val="left" w:leader="none"/>
        </w:tabs>
        <w:ind w:left="145"/>
        <w:jc w:val="center"/>
      </w:pPr>
      <w:r>
        <w:rPr>
          <w:w w:val="105"/>
        </w:rPr>
        <w:t>STR</w:t>
        <w:tab/>
        <w:t>DEX</w:t>
        <w:tab/>
        <w:t>CON</w:t>
        <w:tab/>
        <w:t>INT</w:t>
        <w:tab/>
        <w:t>WIS</w:t>
        <w:tab/>
        <w:t>CHA</w:t>
      </w:r>
    </w:p>
    <w:p>
      <w:pPr>
        <w:pStyle w:val="BodyText"/>
        <w:tabs>
          <w:tab w:pos="2284" w:val="left" w:leader="none"/>
          <w:tab w:pos="2953" w:val="left" w:leader="none"/>
          <w:tab w:pos="3724" w:val="left" w:leader="none"/>
        </w:tabs>
        <w:spacing w:before="71"/>
        <w:ind w:left="73"/>
        <w:jc w:val="center"/>
        <w:rPr>
          <w:rFonts w:ascii="Carlito" w:hAnsi="Carlito"/>
        </w:rPr>
      </w:pPr>
      <w:r>
        <w:rPr>
          <w:rFonts w:ascii="Carlito" w:hAnsi="Carlito"/>
          <w:w w:val="105"/>
        </w:rPr>
        <w:t>13 (+1)   11 (+0)  </w:t>
      </w:r>
      <w:r>
        <w:rPr>
          <w:rFonts w:ascii="Carlito" w:hAnsi="Carlito"/>
          <w:spacing w:val="22"/>
          <w:w w:val="105"/>
        </w:rPr>
        <w:t> </w:t>
      </w:r>
      <w:r>
        <w:rPr>
          <w:rFonts w:ascii="Carlito" w:hAnsi="Carlito"/>
          <w:w w:val="105"/>
        </w:rPr>
        <w:t>12</w:t>
      </w:r>
      <w:r>
        <w:rPr>
          <w:rFonts w:ascii="Carlito" w:hAnsi="Carlito"/>
          <w:spacing w:val="-1"/>
          <w:w w:val="105"/>
        </w:rPr>
        <w:t> </w:t>
      </w:r>
      <w:r>
        <w:rPr>
          <w:rFonts w:ascii="Carlito" w:hAnsi="Carlito"/>
          <w:w w:val="105"/>
        </w:rPr>
        <w:t>(+1)</w:t>
        <w:tab/>
        <w:t>8 (−1)</w:t>
        <w:tab/>
        <w:t>11 (+0)</w:t>
        <w:tab/>
        <w:t>8 (−1)</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line="314" w:lineRule="auto" w:before="30"/>
        <w:ind w:left="232" w:right="2228" w:firstLine="0"/>
        <w:jc w:val="both"/>
        <w:rPr>
          <w:rFonts w:ascii="Carlito"/>
          <w:sz w:val="19"/>
        </w:rPr>
      </w:pPr>
      <w:r>
        <w:rPr>
          <w:rFonts w:ascii="Carlito"/>
          <w:b/>
          <w:w w:val="105"/>
          <w:sz w:val="19"/>
        </w:rPr>
        <w:t>Senses </w:t>
      </w:r>
      <w:r>
        <w:rPr>
          <w:rFonts w:ascii="Carlito"/>
          <w:w w:val="105"/>
          <w:sz w:val="19"/>
        </w:rPr>
        <w:t>passive Perception 10 </w:t>
      </w:r>
      <w:r>
        <w:rPr>
          <w:rFonts w:ascii="Carlito"/>
          <w:b/>
          <w:w w:val="105"/>
          <w:sz w:val="19"/>
        </w:rPr>
        <w:t>Languages </w:t>
      </w:r>
      <w:r>
        <w:rPr>
          <w:rFonts w:ascii="Carlito"/>
          <w:w w:val="105"/>
          <w:sz w:val="19"/>
        </w:rPr>
        <w:t>any one language </w:t>
      </w:r>
      <w:r>
        <w:rPr>
          <w:rFonts w:ascii="Carlito"/>
          <w:b/>
          <w:w w:val="105"/>
          <w:sz w:val="19"/>
        </w:rPr>
        <w:t>Challenge </w:t>
      </w:r>
      <w:r>
        <w:rPr>
          <w:rFonts w:ascii="Carlito"/>
          <w:w w:val="105"/>
          <w:sz w:val="19"/>
        </w:rPr>
        <w:t>1/8 (25 XP)</w:t>
      </w:r>
    </w:p>
    <w:p>
      <w:pPr>
        <w:pStyle w:val="BodyText"/>
        <w:spacing w:before="2"/>
        <w:ind w:left="0"/>
        <w:rPr>
          <w:rFonts w:ascii="Carlito"/>
          <w:sz w:val="25"/>
        </w:rPr>
      </w:pPr>
    </w:p>
    <w:p>
      <w:pPr>
        <w:pStyle w:val="BodyText"/>
        <w:spacing w:line="252" w:lineRule="auto" w:before="1"/>
        <w:ind w:right="286"/>
        <w:rPr>
          <w:rFonts w:ascii="Carlito" w:hAnsi="Carlito"/>
        </w:rPr>
      </w:pPr>
      <w:r>
        <w:rPr>
          <w:rFonts w:ascii="Carlito" w:hAnsi="Carlito"/>
          <w:b/>
          <w:i/>
          <w:w w:val="105"/>
        </w:rPr>
        <w:t>Pack Tactics. </w:t>
      </w:r>
      <w:r>
        <w:rPr>
          <w:rFonts w:ascii="Carlito" w:hAnsi="Carlito"/>
          <w:w w:val="105"/>
        </w:rPr>
        <w:t>The warrior has advantage on an attack roll against a creature if at least one of the warrior’s allies is within 5 feet of the creature and the ally isn’t incapacitated.</w:t>
      </w:r>
    </w:p>
    <w:p>
      <w:pPr>
        <w:spacing w:before="202"/>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spacing w:line="254" w:lineRule="auto" w:before="77"/>
        <w:ind w:left="232" w:right="257" w:firstLine="0"/>
        <w:jc w:val="left"/>
        <w:rPr>
          <w:rFonts w:ascii="Carlito"/>
          <w:sz w:val="19"/>
        </w:rPr>
      </w:pPr>
      <w:r>
        <w:rPr>
          <w:rFonts w:ascii="Carlito"/>
          <w:b/>
          <w:i/>
          <w:w w:val="105"/>
          <w:sz w:val="19"/>
        </w:rPr>
        <w:t>Spear. </w:t>
      </w:r>
      <w:r>
        <w:rPr>
          <w:rFonts w:ascii="Carlito"/>
          <w:i/>
          <w:w w:val="105"/>
          <w:sz w:val="19"/>
        </w:rPr>
        <w:t>Melee or Ranged Weapon Attack: </w:t>
      </w:r>
      <w:r>
        <w:rPr>
          <w:rFonts w:ascii="Carlito"/>
          <w:w w:val="105"/>
          <w:sz w:val="19"/>
        </w:rPr>
        <w:t>+3 to hit, reach 5 ft. or range 20/60 ft., one target. </w:t>
      </w:r>
      <w:r>
        <w:rPr>
          <w:rFonts w:ascii="Carlito"/>
          <w:i/>
          <w:w w:val="105"/>
          <w:sz w:val="19"/>
        </w:rPr>
        <w:t>Hit: </w:t>
      </w:r>
      <w:r>
        <w:rPr>
          <w:rFonts w:ascii="Carlito"/>
          <w:w w:val="105"/>
          <w:sz w:val="19"/>
        </w:rPr>
        <w:t>4 (1d6 +</w:t>
      </w:r>
    </w:p>
    <w:p>
      <w:pPr>
        <w:pStyle w:val="BodyText"/>
        <w:spacing w:line="254" w:lineRule="auto"/>
        <w:ind w:right="322"/>
        <w:rPr>
          <w:rFonts w:ascii="Carlito"/>
        </w:rPr>
      </w:pPr>
      <w:r>
        <w:rPr>
          <w:rFonts w:ascii="Carlito"/>
          <w:w w:val="105"/>
        </w:rPr>
        <w:t>1) piercing damage, or 5 (1d8 + 1) piercing damage if used with two hands to make a melee attack.</w:t>
      </w:r>
    </w:p>
    <w:p>
      <w:pPr>
        <w:pStyle w:val="BodyText"/>
        <w:spacing w:before="5"/>
        <w:ind w:left="0"/>
        <w:rPr>
          <w:rFonts w:ascii="Carlito"/>
          <w:sz w:val="24"/>
        </w:rPr>
      </w:pPr>
    </w:p>
    <w:p>
      <w:pPr>
        <w:pStyle w:val="BodyText"/>
        <w:spacing w:line="252" w:lineRule="auto" w:before="1"/>
        <w:ind w:right="159"/>
      </w:pPr>
      <w:r>
        <w:rPr>
          <w:b/>
          <w:w w:val="105"/>
        </w:rPr>
        <w:t>Tribal warriors </w:t>
      </w:r>
      <w:r>
        <w:rPr>
          <w:w w:val="105"/>
        </w:rPr>
        <w:t>live beyond civilization, most often subsisting on fishing and hunting. Each tribe acts in accordance with the wishes of its chief, who is the greatest or oldest warrior of the tribe or a tribe member blessed by the gods.</w:t>
      </w:r>
    </w:p>
    <w:p>
      <w:pPr>
        <w:pStyle w:val="BodyText"/>
        <w:ind w:left="0"/>
        <w:rPr>
          <w:sz w:val="30"/>
        </w:rPr>
      </w:pPr>
    </w:p>
    <w:p>
      <w:pPr>
        <w:pStyle w:val="Heading4"/>
        <w:spacing w:before="1"/>
        <w:rPr>
          <w:rFonts w:ascii="Carlito"/>
        </w:rPr>
      </w:pPr>
      <w:r>
        <w:rPr>
          <w:rFonts w:ascii="Carlito"/>
          <w:color w:val="943634"/>
        </w:rPr>
        <w:t>Veteran</w:t>
      </w:r>
    </w:p>
    <w:p>
      <w:pPr>
        <w:spacing w:before="66"/>
        <w:ind w:left="232" w:right="0" w:firstLine="0"/>
        <w:jc w:val="left"/>
        <w:rPr>
          <w:rFonts w:ascii="Carlito"/>
          <w:i/>
          <w:sz w:val="19"/>
        </w:rPr>
      </w:pPr>
      <w:r>
        <w:rPr>
          <w:rFonts w:ascii="Carlito"/>
          <w:i/>
          <w:w w:val="105"/>
          <w:sz w:val="19"/>
        </w:rPr>
        <w:t>Medium humanoid (any race), any alignment</w:t>
      </w:r>
    </w:p>
    <w:p>
      <w:pPr>
        <w:spacing w:before="128"/>
        <w:ind w:left="232" w:right="0" w:firstLine="0"/>
        <w:jc w:val="left"/>
        <w:rPr>
          <w:rFonts w:ascii="Carlito"/>
          <w:sz w:val="19"/>
        </w:rPr>
      </w:pPr>
      <w:r>
        <w:rPr>
          <w:rFonts w:ascii="Carlito"/>
          <w:b/>
          <w:w w:val="105"/>
          <w:sz w:val="19"/>
        </w:rPr>
        <w:t>Armor Class </w:t>
      </w:r>
      <w:r>
        <w:rPr>
          <w:rFonts w:ascii="Carlito"/>
          <w:w w:val="105"/>
          <w:sz w:val="19"/>
        </w:rPr>
        <w:t>17 (splint)</w:t>
      </w:r>
    </w:p>
    <w:p>
      <w:pPr>
        <w:spacing w:before="76"/>
        <w:ind w:left="232" w:right="0" w:firstLine="0"/>
        <w:jc w:val="left"/>
        <w:rPr>
          <w:rFonts w:ascii="Carlito"/>
          <w:sz w:val="19"/>
        </w:rPr>
      </w:pPr>
      <w:r>
        <w:rPr>
          <w:rFonts w:ascii="Carlito"/>
          <w:b/>
          <w:w w:val="105"/>
          <w:sz w:val="19"/>
        </w:rPr>
        <w:t>Hit Points </w:t>
      </w:r>
      <w:r>
        <w:rPr>
          <w:rFonts w:ascii="Carlito"/>
          <w:w w:val="105"/>
          <w:sz w:val="19"/>
        </w:rPr>
        <w:t>58 (9d8 + 18)</w:t>
      </w:r>
    </w:p>
    <w:p>
      <w:pPr>
        <w:spacing w:before="75"/>
        <w:ind w:left="232" w:right="0" w:firstLine="0"/>
        <w:jc w:val="left"/>
        <w:rPr>
          <w:rFonts w:ascii="Carlito"/>
          <w:sz w:val="19"/>
        </w:rPr>
      </w:pPr>
      <w:r>
        <w:rPr>
          <w:rFonts w:ascii="Carlito"/>
          <w:b/>
          <w:w w:val="105"/>
          <w:sz w:val="19"/>
        </w:rPr>
        <w:t>Speed </w:t>
      </w:r>
      <w:r>
        <w:rPr>
          <w:rFonts w:ascii="Carlito"/>
          <w:w w:val="105"/>
          <w:sz w:val="19"/>
        </w:rPr>
        <w:t>30 ft.</w:t>
      </w:r>
    </w:p>
    <w:p>
      <w:pPr>
        <w:pStyle w:val="BodyText"/>
        <w:spacing w:before="12"/>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pStyle w:val="Heading6"/>
        <w:tabs>
          <w:tab w:pos="851" w:val="left" w:leader="none"/>
          <w:tab w:pos="1552" w:val="left" w:leader="none"/>
          <w:tab w:pos="2316" w:val="left" w:leader="none"/>
          <w:tab w:pos="3013" w:val="left" w:leader="none"/>
          <w:tab w:pos="3721" w:val="left" w:leader="none"/>
        </w:tabs>
        <w:ind w:left="145"/>
        <w:jc w:val="center"/>
      </w:pPr>
      <w:r>
        <w:rPr>
          <w:w w:val="105"/>
        </w:rPr>
        <w:t>STR</w:t>
        <w:tab/>
        <w:t>DEX</w:t>
        <w:tab/>
        <w:t>CON</w:t>
        <w:tab/>
        <w:t>INT</w:t>
        <w:tab/>
        <w:t>WIS</w:t>
        <w:tab/>
        <w:t>CHA</w:t>
      </w:r>
    </w:p>
    <w:p>
      <w:pPr>
        <w:pStyle w:val="BodyText"/>
        <w:spacing w:before="71"/>
        <w:ind w:left="124"/>
        <w:jc w:val="center"/>
        <w:rPr>
          <w:rFonts w:ascii="Carlito"/>
        </w:rPr>
      </w:pPr>
      <w:r>
        <w:rPr>
          <w:rFonts w:ascii="Carlito"/>
          <w:w w:val="105"/>
        </w:rPr>
        <w:t>16 (+3) 13 (+1) 14 (+2) 10 (+0) 11 (+0) 10 (+0)</w:t>
      </w:r>
    </w:p>
    <w:p>
      <w:pPr>
        <w:pStyle w:val="BodyText"/>
        <w:spacing w:before="11"/>
        <w:ind w:left="0"/>
        <w:rPr>
          <w:rFonts w:ascii="Carlito"/>
          <w:sz w:val="9"/>
        </w:rPr>
      </w:pPr>
    </w:p>
    <w:p>
      <w:pPr>
        <w:pStyle w:val="BodyText"/>
        <w:spacing w:line="20" w:lineRule="exact"/>
        <w:ind w:left="203"/>
        <w:rPr>
          <w:rFonts w:ascii="Carlito"/>
          <w:sz w:val="2"/>
        </w:rPr>
      </w:pPr>
      <w:r>
        <w:rPr>
          <w:rFonts w:ascii="Carlito"/>
          <w:sz w:val="2"/>
        </w:rPr>
        <w:pict>
          <v:group style="width:228.75pt;height:1pt;mso-position-horizontal-relative:char;mso-position-vertical-relative:line" coordorigin="0,0" coordsize="4575,20">
            <v:rect style="position:absolute;left:0;top:0;width:4575;height:20" filled="true" fillcolor="#000000" stroked="false">
              <v:fill type="solid"/>
            </v:rect>
          </v:group>
        </w:pict>
      </w:r>
      <w:r>
        <w:rPr>
          <w:rFonts w:ascii="Carlito"/>
          <w:sz w:val="2"/>
        </w:rPr>
      </w:r>
    </w:p>
    <w:p>
      <w:pPr>
        <w:spacing w:before="30"/>
        <w:ind w:left="232" w:right="0" w:firstLine="0"/>
        <w:jc w:val="left"/>
        <w:rPr>
          <w:rFonts w:ascii="Carlito"/>
          <w:sz w:val="19"/>
        </w:rPr>
      </w:pPr>
      <w:r>
        <w:rPr>
          <w:rFonts w:ascii="Carlito"/>
          <w:b/>
          <w:w w:val="105"/>
          <w:sz w:val="19"/>
        </w:rPr>
        <w:t>Skills </w:t>
      </w:r>
      <w:r>
        <w:rPr>
          <w:rFonts w:ascii="Carlito"/>
          <w:w w:val="105"/>
          <w:sz w:val="19"/>
        </w:rPr>
        <w:t>Athletics +5, Perception +2</w:t>
      </w:r>
    </w:p>
    <w:p>
      <w:pPr>
        <w:spacing w:before="75"/>
        <w:ind w:left="232" w:right="0" w:firstLine="0"/>
        <w:jc w:val="left"/>
        <w:rPr>
          <w:rFonts w:ascii="Carlito"/>
          <w:sz w:val="19"/>
        </w:rPr>
      </w:pPr>
      <w:r>
        <w:rPr>
          <w:rFonts w:ascii="Carlito"/>
          <w:b/>
          <w:w w:val="105"/>
          <w:sz w:val="19"/>
        </w:rPr>
        <w:t>Senses </w:t>
      </w:r>
      <w:r>
        <w:rPr>
          <w:rFonts w:ascii="Carlito"/>
          <w:w w:val="105"/>
          <w:sz w:val="19"/>
        </w:rPr>
        <w:t>passive Perception 12</w:t>
      </w:r>
    </w:p>
    <w:p>
      <w:pPr>
        <w:spacing w:before="71"/>
        <w:ind w:left="232" w:right="0" w:firstLine="0"/>
        <w:jc w:val="left"/>
        <w:rPr>
          <w:rFonts w:ascii="Carlito"/>
          <w:sz w:val="19"/>
        </w:rPr>
      </w:pPr>
      <w:r>
        <w:rPr>
          <w:rFonts w:ascii="Carlito"/>
          <w:b/>
          <w:w w:val="105"/>
          <w:sz w:val="19"/>
        </w:rPr>
        <w:t>Languages </w:t>
      </w:r>
      <w:r>
        <w:rPr>
          <w:rFonts w:ascii="Carlito"/>
          <w:w w:val="105"/>
          <w:sz w:val="19"/>
        </w:rPr>
        <w:t>any one language (usually Common)</w:t>
      </w:r>
    </w:p>
    <w:p>
      <w:pPr>
        <w:spacing w:before="70"/>
        <w:ind w:left="232" w:right="0" w:firstLine="0"/>
        <w:jc w:val="left"/>
        <w:rPr>
          <w:rFonts w:ascii="Carlito"/>
          <w:sz w:val="19"/>
        </w:rPr>
      </w:pPr>
      <w:r>
        <w:rPr>
          <w:rFonts w:ascii="Carlito"/>
          <w:b/>
          <w:w w:val="105"/>
          <w:sz w:val="19"/>
        </w:rPr>
        <w:t>Challenge </w:t>
      </w:r>
      <w:r>
        <w:rPr>
          <w:rFonts w:ascii="Carlito"/>
          <w:w w:val="105"/>
          <w:sz w:val="19"/>
        </w:rPr>
        <w:t>3 (700 XP)</w:t>
      </w:r>
    </w:p>
    <w:p>
      <w:pPr>
        <w:spacing w:before="215"/>
        <w:ind w:left="232" w:right="0" w:firstLine="0"/>
        <w:jc w:val="left"/>
        <w:rPr>
          <w:rFonts w:ascii="Carlito"/>
          <w:b/>
          <w:sz w:val="21"/>
        </w:rPr>
      </w:pPr>
      <w:r>
        <w:rPr>
          <w:rFonts w:ascii="Carlito"/>
          <w:b/>
          <w:w w:val="105"/>
          <w:sz w:val="21"/>
        </w:rPr>
        <w:t>Actions</w:t>
      </w:r>
    </w:p>
    <w:p>
      <w:pPr>
        <w:pStyle w:val="BodyText"/>
        <w:spacing w:line="20" w:lineRule="exact"/>
        <w:ind w:left="203"/>
        <w:rPr>
          <w:rFonts w:ascii="Carlito"/>
          <w:sz w:val="2"/>
        </w:rPr>
      </w:pPr>
      <w:r>
        <w:rPr>
          <w:rFonts w:ascii="Carlito"/>
          <w:sz w:val="2"/>
        </w:rPr>
        <w:pict>
          <v:group style="width:228.75pt;height:.5pt;mso-position-horizontal-relative:char;mso-position-vertical-relative:line" coordorigin="0,0" coordsize="4575,10">
            <v:rect style="position:absolute;left:0;top:0;width:4575;height:10" filled="true" fillcolor="#000000" stroked="false">
              <v:fill type="solid"/>
            </v:rect>
          </v:group>
        </w:pict>
      </w:r>
      <w:r>
        <w:rPr>
          <w:rFonts w:ascii="Carlito"/>
          <w:sz w:val="2"/>
        </w:rPr>
      </w:r>
    </w:p>
    <w:p>
      <w:pPr>
        <w:pStyle w:val="BodyText"/>
        <w:spacing w:line="254" w:lineRule="auto" w:before="77"/>
        <w:rPr>
          <w:rFonts w:ascii="Carlito"/>
        </w:rPr>
      </w:pPr>
      <w:r>
        <w:rPr>
          <w:rFonts w:ascii="Carlito"/>
          <w:b/>
          <w:i/>
          <w:w w:val="105"/>
        </w:rPr>
        <w:t>Multiattack. </w:t>
      </w:r>
      <w:r>
        <w:rPr>
          <w:rFonts w:ascii="Carlito"/>
          <w:w w:val="105"/>
        </w:rPr>
        <w:t>The veteran makes two longsword attacks. If it has a shortsword drawn, it can also make a shortsword attack.</w:t>
      </w:r>
    </w:p>
    <w:p>
      <w:pPr>
        <w:spacing w:line="247" w:lineRule="auto" w:before="59"/>
        <w:ind w:left="232" w:right="35" w:firstLine="0"/>
        <w:jc w:val="left"/>
        <w:rPr>
          <w:rFonts w:ascii="Carlito"/>
          <w:sz w:val="19"/>
        </w:rPr>
      </w:pPr>
      <w:r>
        <w:rPr>
          <w:rFonts w:ascii="Carlito"/>
          <w:b/>
          <w:i/>
          <w:w w:val="105"/>
          <w:sz w:val="19"/>
        </w:rPr>
        <w:t>Longsword.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7 (1d8 + 3) slashing damage, or 8 (1d10</w:t>
      </w:r>
    </w:p>
    <w:p>
      <w:pPr>
        <w:pStyle w:val="BodyText"/>
        <w:spacing w:before="7"/>
        <w:rPr>
          <w:rFonts w:ascii="Carlito"/>
        </w:rPr>
      </w:pPr>
      <w:r>
        <w:rPr>
          <w:rFonts w:ascii="Carlito"/>
          <w:w w:val="105"/>
        </w:rPr>
        <w:t>+ 3) slashing damage if used with two hands.</w:t>
      </w:r>
    </w:p>
    <w:p>
      <w:pPr>
        <w:spacing w:line="247" w:lineRule="auto" w:before="91"/>
        <w:ind w:left="232" w:right="405" w:firstLine="0"/>
        <w:jc w:val="left"/>
        <w:rPr>
          <w:rFonts w:ascii="Carlito"/>
          <w:sz w:val="19"/>
        </w:rPr>
      </w:pPr>
      <w:r>
        <w:rPr/>
        <w:br w:type="column"/>
      </w:r>
      <w:r>
        <w:rPr>
          <w:rFonts w:ascii="Carlito"/>
          <w:b/>
          <w:i/>
          <w:w w:val="105"/>
          <w:sz w:val="19"/>
        </w:rPr>
        <w:t>Shortsword. </w:t>
      </w:r>
      <w:r>
        <w:rPr>
          <w:rFonts w:ascii="Carlito"/>
          <w:i/>
          <w:w w:val="105"/>
          <w:sz w:val="19"/>
        </w:rPr>
        <w:t>Melee Weapon Attack: </w:t>
      </w:r>
      <w:r>
        <w:rPr>
          <w:rFonts w:ascii="Carlito"/>
          <w:w w:val="105"/>
          <w:sz w:val="19"/>
        </w:rPr>
        <w:t>+5 to hit, reach 5 ft., one target. </w:t>
      </w:r>
      <w:r>
        <w:rPr>
          <w:rFonts w:ascii="Carlito"/>
          <w:i/>
          <w:w w:val="105"/>
          <w:sz w:val="19"/>
        </w:rPr>
        <w:t>Hit: </w:t>
      </w:r>
      <w:r>
        <w:rPr>
          <w:rFonts w:ascii="Carlito"/>
          <w:w w:val="105"/>
          <w:sz w:val="19"/>
        </w:rPr>
        <w:t>6 (1d6 + 3) piercing damage.</w:t>
      </w:r>
    </w:p>
    <w:p>
      <w:pPr>
        <w:spacing w:line="252" w:lineRule="auto" w:before="69"/>
        <w:ind w:left="232" w:right="281" w:firstLine="0"/>
        <w:jc w:val="left"/>
        <w:rPr>
          <w:rFonts w:ascii="Carlito"/>
          <w:sz w:val="19"/>
        </w:rPr>
      </w:pPr>
      <w:r>
        <w:rPr>
          <w:rFonts w:ascii="Carlito"/>
          <w:b/>
          <w:i/>
          <w:w w:val="105"/>
          <w:sz w:val="19"/>
        </w:rPr>
        <w:t>Heavy Crossbow. </w:t>
      </w:r>
      <w:r>
        <w:rPr>
          <w:rFonts w:ascii="Carlito"/>
          <w:i/>
          <w:w w:val="105"/>
          <w:sz w:val="19"/>
        </w:rPr>
        <w:t>Ranged Weapon Attack: </w:t>
      </w:r>
      <w:r>
        <w:rPr>
          <w:rFonts w:ascii="Carlito"/>
          <w:w w:val="105"/>
          <w:sz w:val="19"/>
        </w:rPr>
        <w:t>+3 to hit, range 100/400 ft., one target. </w:t>
      </w:r>
      <w:r>
        <w:rPr>
          <w:rFonts w:ascii="Carlito"/>
          <w:i/>
          <w:w w:val="105"/>
          <w:sz w:val="19"/>
        </w:rPr>
        <w:t>Hit: </w:t>
      </w:r>
      <w:r>
        <w:rPr>
          <w:rFonts w:ascii="Carlito"/>
          <w:w w:val="105"/>
          <w:sz w:val="19"/>
        </w:rPr>
        <w:t>6 (1d10 + 1) piercing damage.</w:t>
      </w:r>
    </w:p>
    <w:p>
      <w:pPr>
        <w:pStyle w:val="BodyText"/>
        <w:spacing w:before="9"/>
        <w:ind w:left="0"/>
        <w:rPr>
          <w:rFonts w:ascii="Carlito"/>
          <w:sz w:val="24"/>
        </w:rPr>
      </w:pPr>
    </w:p>
    <w:p>
      <w:pPr>
        <w:pStyle w:val="BodyText"/>
        <w:spacing w:line="254" w:lineRule="auto"/>
        <w:ind w:right="249"/>
      </w:pPr>
      <w:r>
        <w:rPr>
          <w:b/>
          <w:w w:val="105"/>
        </w:rPr>
        <w:t>Veterans </w:t>
      </w:r>
      <w:r>
        <w:rPr>
          <w:w w:val="105"/>
        </w:rPr>
        <w:t>are professional fighters that take up arms for pay or to protect something they believe in or value. Their ranks include soldiers retired from long service and warriors who never served anyone but themselves.</w:t>
      </w:r>
    </w:p>
    <w:sectPr>
      <w:pgSz w:w="12240" w:h="15840"/>
      <w:pgMar w:header="0" w:footer="644" w:top="1360" w:bottom="840" w:left="920" w:right="920"/>
      <w:cols w:num="2" w:equalWidth="0">
        <w:col w:w="4841" w:space="579"/>
        <w:col w:w="498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 w:name="Trebuchet MS">
    <w:altName w:val="Trebuchet MS"/>
    <w:charset w:val="0"/>
    <w:family w:val="swiss"/>
    <w:pitch w:val="variable"/>
  </w:font>
  <w:font w:name="Caladea">
    <w:altName w:val="Caladea"/>
    <w:charset w:val="0"/>
    <w:family w:val="roman"/>
    <w:pitch w:val="variable"/>
  </w:font>
  <w:font w:name="Caladea">
    <w:altName w:val="Caladea"/>
    <w:charset w:val="0"/>
    <w:family w:val="auto"/>
    <w:pitch w:val="variable"/>
  </w:font>
  <w:font w:name="Georgia">
    <w:altName w:val="Georgia"/>
    <w:charset w:val="0"/>
    <w:family w:val="roman"/>
    <w:pitch w:val="variable"/>
  </w:font>
  <w:font w:name="Symbol">
    <w:altName w:val="Symbol"/>
    <w:charset w:val="2"/>
    <w:family w:val="roman"/>
    <w:pitch w:val="variable"/>
  </w:font>
  <w:font w:name="Arial">
    <w:altName w:val="Arial"/>
    <w:charset w:val="0"/>
    <w:family w:val="swiss"/>
    <w:pitch w:val="variable"/>
  </w:font>
  <w:font w:name="Arimo">
    <w:altName w:val="Arim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56.599998pt;margin-top:748.796814pt;width:471.8pt;height:15.2pt;mso-position-horizontal-relative:page;mso-position-vertical-relative:page;z-index:-32714240"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58.599976pt;margin-top:748.896973pt;width:23.45pt;height:14.9pt;mso-position-horizontal-relative:page;mso-position-vertical-relative:page;z-index:-32713728" type="#_x0000_t202" filled="false" stroked="false">
          <v:textbox inset="0,0,0,0">
            <w:txbxContent>
              <w:p>
                <w:pPr>
                  <w:spacing w:before="26"/>
                  <w:ind w:left="60" w:right="0" w:firstLine="0"/>
                  <w:jc w:val="left"/>
                  <w:rPr>
                    <w:rFonts w:ascii="Trebuchet MS"/>
                    <w:b/>
                    <w:sz w:val="21"/>
                  </w:rPr>
                </w:pPr>
                <w:r>
                  <w:rPr/>
                  <w:fldChar w:fldCharType="begin"/>
                </w:r>
                <w:r>
                  <w:rPr>
                    <w:rFonts w:ascii="Trebuchet MS"/>
                    <w:b/>
                    <w:sz w:val="21"/>
                  </w:rPr>
                  <w:instrText> PAGE </w:instrText>
                </w:r>
                <w:r>
                  <w:rPr/>
                  <w:fldChar w:fldCharType="separate"/>
                </w:r>
                <w:r>
                  <w:rPr/>
                  <w:t>100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6.599998pt;margin-top:748.796814pt;width:471.8pt;height:15.2pt;mso-position-horizontal-relative:page;mso-position-vertical-relative:page;z-index:-32713216"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58.599976pt;margin-top:748.896973pt;width:23.45pt;height:14.9pt;mso-position-horizontal-relative:page;mso-position-vertical-relative:page;z-index:-32712704" type="#_x0000_t202" filled="false" stroked="false">
          <v:textbox inset="0,0,0,0">
            <w:txbxContent>
              <w:p>
                <w:pPr>
                  <w:spacing w:before="26"/>
                  <w:ind w:left="60" w:right="0" w:firstLine="0"/>
                  <w:jc w:val="left"/>
                  <w:rPr>
                    <w:rFonts w:ascii="Trebuchet MS"/>
                    <w:b/>
                    <w:sz w:val="21"/>
                  </w:rPr>
                </w:pPr>
                <w:r>
                  <w:rPr/>
                  <w:fldChar w:fldCharType="begin"/>
                </w:r>
                <w:r>
                  <w:rPr>
                    <w:rFonts w:ascii="Trebuchet MS"/>
                    <w:b/>
                    <w:sz w:val="21"/>
                  </w:rPr>
                  <w:instrText> PAGE </w:instrText>
                </w:r>
                <w:r>
                  <w:rPr/>
                  <w:fldChar w:fldCharType="separate"/>
                </w:r>
                <w:r>
                  <w:rPr/>
                  <w:t>288</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rect style="position:absolute;margin-left:327.119995pt;margin-top:672.47998pt;width:228.72pt;height:.96pt;mso-position-horizontal-relative:page;mso-position-vertical-relative:page;z-index:-32712192" filled="true" fillcolor="#000000" stroked="false">
          <v:fill type="solid"/>
          <w10:wrap type="none"/>
        </v:rect>
      </w:pict>
    </w:r>
    <w:r>
      <w:rPr/>
      <w:pict>
        <v:shape style="position:absolute;margin-left:56.599998pt;margin-top:748.796814pt;width:471.8pt;height:15.2pt;mso-position-horizontal-relative:page;mso-position-vertical-relative:page;z-index:-32711680"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60.599976pt;margin-top:748.896973pt;width:19.45pt;height:14.9pt;mso-position-horizontal-relative:page;mso-position-vertical-relative:page;z-index:-32711168" type="#_x0000_t202" filled="false" stroked="false">
          <v:textbox inset="0,0,0,0">
            <w:txbxContent>
              <w:p>
                <w:pPr>
                  <w:spacing w:before="26"/>
                  <w:ind w:left="20" w:right="0" w:firstLine="0"/>
                  <w:jc w:val="left"/>
                  <w:rPr>
                    <w:rFonts w:ascii="Trebuchet MS"/>
                    <w:b/>
                    <w:sz w:val="21"/>
                  </w:rPr>
                </w:pPr>
                <w:r>
                  <w:rPr>
                    <w:rFonts w:ascii="Trebuchet MS"/>
                    <w:b/>
                    <w:w w:val="95"/>
                    <w:sz w:val="21"/>
                  </w:rPr>
                  <w:t>313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6.599998pt;margin-top:748.796814pt;width:471.8pt;height:15.2pt;mso-position-horizontal-relative:page;mso-position-vertical-relative:page;z-index:-32710656"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58.599976pt;margin-top:748.896973pt;width:23.45pt;height:14.9pt;mso-position-horizontal-relative:page;mso-position-vertical-relative:page;z-index:-32710144" type="#_x0000_t202" filled="false" stroked="false">
          <v:textbox inset="0,0,0,0">
            <w:txbxContent>
              <w:p>
                <w:pPr>
                  <w:spacing w:before="26"/>
                  <w:ind w:left="60" w:right="0" w:firstLine="0"/>
                  <w:jc w:val="left"/>
                  <w:rPr>
                    <w:rFonts w:ascii="Trebuchet MS"/>
                    <w:b/>
                    <w:sz w:val="21"/>
                  </w:rPr>
                </w:pPr>
                <w:r>
                  <w:rPr/>
                  <w:fldChar w:fldCharType="begin"/>
                </w:r>
                <w:r>
                  <w:rPr>
                    <w:rFonts w:ascii="Trebuchet MS"/>
                    <w:b/>
                    <w:sz w:val="21"/>
                  </w:rPr>
                  <w:instrText> PAGE </w:instrText>
                </w:r>
                <w:r>
                  <w:rPr/>
                  <w:fldChar w:fldCharType="separate"/>
                </w:r>
                <w:r>
                  <w:rPr/>
                  <w:t>314</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rect style="position:absolute;margin-left:56.16pt;margin-top:615.119995pt;width:228.72pt;height:.96pt;mso-position-horizontal-relative:page;mso-position-vertical-relative:page;z-index:-32709632" filled="true" fillcolor="#000000" stroked="false">
          <v:fill type="solid"/>
          <w10:wrap type="none"/>
        </v:rect>
      </w:pict>
    </w:r>
    <w:r>
      <w:rPr/>
      <w:pict>
        <v:shape style="position:absolute;margin-left:56.599998pt;margin-top:748.796814pt;width:471.8pt;height:15.2pt;mso-position-horizontal-relative:page;mso-position-vertical-relative:page;z-index:-32709120"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60.599976pt;margin-top:748.896973pt;width:19.45pt;height:14.9pt;mso-position-horizontal-relative:page;mso-position-vertical-relative:page;z-index:-32708608" type="#_x0000_t202" filled="false" stroked="false">
          <v:textbox inset="0,0,0,0">
            <w:txbxContent>
              <w:p>
                <w:pPr>
                  <w:spacing w:before="26"/>
                  <w:ind w:left="20" w:right="0" w:firstLine="0"/>
                  <w:jc w:val="left"/>
                  <w:rPr>
                    <w:rFonts w:ascii="Trebuchet MS"/>
                    <w:b/>
                    <w:sz w:val="21"/>
                  </w:rPr>
                </w:pPr>
                <w:r>
                  <w:rPr>
                    <w:rFonts w:ascii="Trebuchet MS"/>
                    <w:b/>
                    <w:w w:val="95"/>
                    <w:sz w:val="21"/>
                  </w:rPr>
                  <w:t>401</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6.599998pt;margin-top:748.796814pt;width:471.8pt;height:15.2pt;mso-position-horizontal-relative:page;mso-position-vertical-relative:page;z-index:-32708096" type="#_x0000_t202" filled="false" stroked="false">
          <v:textbox inset="0,0,0,0">
            <w:txbxContent>
              <w:p>
                <w:pPr>
                  <w:tabs>
                    <w:tab w:pos="6499" w:val="left" w:leader="none"/>
                  </w:tabs>
                  <w:spacing w:before="25"/>
                  <w:ind w:left="20" w:right="0" w:firstLine="0"/>
                  <w:jc w:val="left"/>
                  <w:rPr>
                    <w:rFonts w:ascii="Carlito"/>
                    <w:sz w:val="21"/>
                  </w:rPr>
                </w:pPr>
                <w:r>
                  <w:rPr>
                    <w:rFonts w:ascii="Carlito"/>
                    <w:i/>
                    <w:sz w:val="16"/>
                  </w:rPr>
                  <w:t>Not</w:t>
                </w:r>
                <w:r>
                  <w:rPr>
                    <w:rFonts w:ascii="Carlito"/>
                    <w:i/>
                    <w:spacing w:val="-3"/>
                    <w:sz w:val="16"/>
                  </w:rPr>
                  <w:t> </w:t>
                </w:r>
                <w:r>
                  <w:rPr>
                    <w:rFonts w:ascii="Carlito"/>
                    <w:i/>
                    <w:sz w:val="16"/>
                  </w:rPr>
                  <w:t>for</w:t>
                </w:r>
                <w:r>
                  <w:rPr>
                    <w:rFonts w:ascii="Carlito"/>
                    <w:i/>
                    <w:spacing w:val="-3"/>
                    <w:sz w:val="16"/>
                  </w:rPr>
                  <w:t> </w:t>
                </w:r>
                <w:r>
                  <w:rPr>
                    <w:rFonts w:ascii="Carlito"/>
                    <w:i/>
                    <w:sz w:val="16"/>
                  </w:rPr>
                  <w:t>resale.</w:t>
                </w:r>
                <w:r>
                  <w:rPr>
                    <w:rFonts w:ascii="Carlito"/>
                    <w:i/>
                    <w:spacing w:val="-2"/>
                    <w:sz w:val="16"/>
                  </w:rPr>
                  <w:t> </w:t>
                </w:r>
                <w:r>
                  <w:rPr>
                    <w:rFonts w:ascii="Carlito"/>
                    <w:i/>
                    <w:sz w:val="16"/>
                  </w:rPr>
                  <w:t>Permission</w:t>
                </w:r>
                <w:r>
                  <w:rPr>
                    <w:rFonts w:ascii="Carlito"/>
                    <w:i/>
                    <w:spacing w:val="-3"/>
                    <w:sz w:val="16"/>
                  </w:rPr>
                  <w:t> </w:t>
                </w:r>
                <w:r>
                  <w:rPr>
                    <w:rFonts w:ascii="Carlito"/>
                    <w:i/>
                    <w:sz w:val="16"/>
                  </w:rPr>
                  <w:t>granted</w:t>
                </w:r>
                <w:r>
                  <w:rPr>
                    <w:rFonts w:ascii="Carlito"/>
                    <w:i/>
                    <w:spacing w:val="-3"/>
                    <w:sz w:val="16"/>
                  </w:rPr>
                  <w:t> </w:t>
                </w:r>
                <w:r>
                  <w:rPr>
                    <w:rFonts w:ascii="Carlito"/>
                    <w:i/>
                    <w:sz w:val="16"/>
                  </w:rPr>
                  <w:t>to</w:t>
                </w:r>
                <w:r>
                  <w:rPr>
                    <w:rFonts w:ascii="Carlito"/>
                    <w:i/>
                    <w:spacing w:val="-2"/>
                    <w:sz w:val="16"/>
                  </w:rPr>
                  <w:t> </w:t>
                </w:r>
                <w:r>
                  <w:rPr>
                    <w:rFonts w:ascii="Carlito"/>
                    <w:i/>
                    <w:sz w:val="16"/>
                  </w:rPr>
                  <w:t>print</w:t>
                </w:r>
                <w:r>
                  <w:rPr>
                    <w:rFonts w:ascii="Carlito"/>
                    <w:i/>
                    <w:spacing w:val="-3"/>
                    <w:sz w:val="16"/>
                  </w:rPr>
                  <w:t> </w:t>
                </w:r>
                <w:r>
                  <w:rPr>
                    <w:rFonts w:ascii="Carlito"/>
                    <w:i/>
                    <w:sz w:val="16"/>
                  </w:rPr>
                  <w:t>or</w:t>
                </w:r>
                <w:r>
                  <w:rPr>
                    <w:rFonts w:ascii="Carlito"/>
                    <w:i/>
                    <w:spacing w:val="-2"/>
                    <w:sz w:val="16"/>
                  </w:rPr>
                  <w:t> </w:t>
                </w:r>
                <w:r>
                  <w:rPr>
                    <w:rFonts w:ascii="Carlito"/>
                    <w:i/>
                    <w:sz w:val="16"/>
                  </w:rPr>
                  <w:t>photocopy</w:t>
                </w:r>
                <w:r>
                  <w:rPr>
                    <w:rFonts w:ascii="Carlito"/>
                    <w:i/>
                    <w:spacing w:val="-3"/>
                    <w:sz w:val="16"/>
                  </w:rPr>
                  <w:t> </w:t>
                </w:r>
                <w:r>
                  <w:rPr>
                    <w:rFonts w:ascii="Carlito"/>
                    <w:i/>
                    <w:sz w:val="16"/>
                  </w:rPr>
                  <w:t>this</w:t>
                </w:r>
                <w:r>
                  <w:rPr>
                    <w:rFonts w:ascii="Carlito"/>
                    <w:i/>
                    <w:spacing w:val="-3"/>
                    <w:sz w:val="16"/>
                  </w:rPr>
                  <w:t> </w:t>
                </w:r>
                <w:r>
                  <w:rPr>
                    <w:rFonts w:ascii="Carlito"/>
                    <w:i/>
                    <w:sz w:val="16"/>
                  </w:rPr>
                  <w:t>document</w:t>
                </w:r>
                <w:r>
                  <w:rPr>
                    <w:rFonts w:ascii="Carlito"/>
                    <w:i/>
                    <w:spacing w:val="-2"/>
                    <w:sz w:val="16"/>
                  </w:rPr>
                  <w:t> </w:t>
                </w:r>
                <w:r>
                  <w:rPr>
                    <w:rFonts w:ascii="Carlito"/>
                    <w:i/>
                    <w:sz w:val="16"/>
                  </w:rPr>
                  <w:t>for</w:t>
                </w:r>
                <w:r>
                  <w:rPr>
                    <w:rFonts w:ascii="Carlito"/>
                    <w:i/>
                    <w:spacing w:val="-3"/>
                    <w:sz w:val="16"/>
                  </w:rPr>
                  <w:t> </w:t>
                </w:r>
                <w:r>
                  <w:rPr>
                    <w:rFonts w:ascii="Carlito"/>
                    <w:i/>
                    <w:sz w:val="16"/>
                  </w:rPr>
                  <w:t>personal</w:t>
                </w:r>
                <w:r>
                  <w:rPr>
                    <w:rFonts w:ascii="Carlito"/>
                    <w:i/>
                    <w:spacing w:val="-3"/>
                    <w:sz w:val="16"/>
                  </w:rPr>
                  <w:t> </w:t>
                </w:r>
                <w:r>
                  <w:rPr>
                    <w:rFonts w:ascii="Carlito"/>
                    <w:i/>
                    <w:sz w:val="16"/>
                  </w:rPr>
                  <w:t>use</w:t>
                </w:r>
                <w:r>
                  <w:rPr>
                    <w:rFonts w:ascii="Carlito"/>
                    <w:i/>
                    <w:spacing w:val="-2"/>
                    <w:sz w:val="16"/>
                  </w:rPr>
                  <w:t> </w:t>
                </w:r>
                <w:r>
                  <w:rPr>
                    <w:rFonts w:ascii="Carlito"/>
                    <w:i/>
                    <w:sz w:val="16"/>
                  </w:rPr>
                  <w:t>only</w:t>
                </w:r>
                <w:r>
                  <w:rPr>
                    <w:rFonts w:ascii="Carlito"/>
                    <w:i/>
                    <w:sz w:val="19"/>
                  </w:rPr>
                  <w:t>.</w:t>
                  <w:tab/>
                </w:r>
                <w:r>
                  <w:rPr>
                    <w:rFonts w:ascii="Carlito"/>
                    <w:sz w:val="21"/>
                  </w:rPr>
                  <w:t>System Reference Document</w:t>
                </w:r>
                <w:r>
                  <w:rPr>
                    <w:rFonts w:ascii="Carlito"/>
                    <w:spacing w:val="4"/>
                    <w:sz w:val="21"/>
                  </w:rPr>
                  <w:t> </w:t>
                </w:r>
                <w:r>
                  <w:rPr>
                    <w:rFonts w:ascii="Carlito"/>
                    <w:sz w:val="21"/>
                  </w:rPr>
                  <w:t>5.1</w:t>
                </w:r>
              </w:p>
            </w:txbxContent>
          </v:textbox>
          <w10:wrap type="none"/>
        </v:shape>
      </w:pict>
    </w:r>
    <w:r>
      <w:rPr/>
      <w:pict>
        <v:shape style="position:absolute;margin-left:558.599976pt;margin-top:748.896973pt;width:23.45pt;height:14.9pt;mso-position-horizontal-relative:page;mso-position-vertical-relative:page;z-index:-32707584" type="#_x0000_t202" filled="false" stroked="false">
          <v:textbox inset="0,0,0,0">
            <w:txbxContent>
              <w:p>
                <w:pPr>
                  <w:spacing w:before="26"/>
                  <w:ind w:left="60" w:right="0" w:firstLine="0"/>
                  <w:jc w:val="left"/>
                  <w:rPr>
                    <w:rFonts w:ascii="Trebuchet MS"/>
                    <w:b/>
                    <w:sz w:val="21"/>
                  </w:rPr>
                </w:pPr>
                <w:r>
                  <w:rPr/>
                  <w:fldChar w:fldCharType="begin"/>
                </w:r>
                <w:r>
                  <w:rPr>
                    <w:rFonts w:ascii="Trebuchet MS"/>
                    <w:b/>
                    <w:sz w:val="21"/>
                  </w:rPr>
                  <w:instrText> PAGE </w:instrText>
                </w:r>
                <w:r>
                  <w:rPr/>
                  <w:fldChar w:fldCharType="separate"/>
                </w:r>
                <w:r>
                  <w:rPr/>
                  <w:t>402</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419" w:hanging="187"/>
      </w:pPr>
      <w:rPr>
        <w:rFonts w:hint="default" w:ascii="Symbol" w:hAnsi="Symbol" w:eastAsia="Symbol" w:cs="Symbol"/>
        <w:w w:val="103"/>
        <w:sz w:val="19"/>
        <w:szCs w:val="19"/>
        <w:lang w:val="en-US" w:eastAsia="en-US" w:bidi="ar-SA"/>
      </w:rPr>
    </w:lvl>
    <w:lvl w:ilvl="1">
      <w:start w:val="0"/>
      <w:numFmt w:val="bullet"/>
      <w:lvlText w:val="•"/>
      <w:lvlJc w:val="left"/>
      <w:pPr>
        <w:ind w:left="1418" w:hanging="187"/>
      </w:pPr>
      <w:rPr>
        <w:rFonts w:hint="default"/>
        <w:lang w:val="en-US" w:eastAsia="en-US" w:bidi="ar-SA"/>
      </w:rPr>
    </w:lvl>
    <w:lvl w:ilvl="2">
      <w:start w:val="0"/>
      <w:numFmt w:val="bullet"/>
      <w:lvlText w:val="•"/>
      <w:lvlJc w:val="left"/>
      <w:pPr>
        <w:ind w:left="2416" w:hanging="187"/>
      </w:pPr>
      <w:rPr>
        <w:rFonts w:hint="default"/>
        <w:lang w:val="en-US" w:eastAsia="en-US" w:bidi="ar-SA"/>
      </w:rPr>
    </w:lvl>
    <w:lvl w:ilvl="3">
      <w:start w:val="0"/>
      <w:numFmt w:val="bullet"/>
      <w:lvlText w:val="•"/>
      <w:lvlJc w:val="left"/>
      <w:pPr>
        <w:ind w:left="3414" w:hanging="187"/>
      </w:pPr>
      <w:rPr>
        <w:rFonts w:hint="default"/>
        <w:lang w:val="en-US" w:eastAsia="en-US" w:bidi="ar-SA"/>
      </w:rPr>
    </w:lvl>
    <w:lvl w:ilvl="4">
      <w:start w:val="0"/>
      <w:numFmt w:val="bullet"/>
      <w:lvlText w:val="•"/>
      <w:lvlJc w:val="left"/>
      <w:pPr>
        <w:ind w:left="4412" w:hanging="187"/>
      </w:pPr>
      <w:rPr>
        <w:rFonts w:hint="default"/>
        <w:lang w:val="en-US" w:eastAsia="en-US" w:bidi="ar-SA"/>
      </w:rPr>
    </w:lvl>
    <w:lvl w:ilvl="5">
      <w:start w:val="0"/>
      <w:numFmt w:val="bullet"/>
      <w:lvlText w:val="•"/>
      <w:lvlJc w:val="left"/>
      <w:pPr>
        <w:ind w:left="5410" w:hanging="187"/>
      </w:pPr>
      <w:rPr>
        <w:rFonts w:hint="default"/>
        <w:lang w:val="en-US" w:eastAsia="en-US" w:bidi="ar-SA"/>
      </w:rPr>
    </w:lvl>
    <w:lvl w:ilvl="6">
      <w:start w:val="0"/>
      <w:numFmt w:val="bullet"/>
      <w:lvlText w:val="•"/>
      <w:lvlJc w:val="left"/>
      <w:pPr>
        <w:ind w:left="6408" w:hanging="187"/>
      </w:pPr>
      <w:rPr>
        <w:rFonts w:hint="default"/>
        <w:lang w:val="en-US" w:eastAsia="en-US" w:bidi="ar-SA"/>
      </w:rPr>
    </w:lvl>
    <w:lvl w:ilvl="7">
      <w:start w:val="0"/>
      <w:numFmt w:val="bullet"/>
      <w:lvlText w:val="•"/>
      <w:lvlJc w:val="left"/>
      <w:pPr>
        <w:ind w:left="7406" w:hanging="187"/>
      </w:pPr>
      <w:rPr>
        <w:rFonts w:hint="default"/>
        <w:lang w:val="en-US" w:eastAsia="en-US" w:bidi="ar-SA"/>
      </w:rPr>
    </w:lvl>
    <w:lvl w:ilvl="8">
      <w:start w:val="0"/>
      <w:numFmt w:val="bullet"/>
      <w:lvlText w:val="•"/>
      <w:lvlJc w:val="left"/>
      <w:pPr>
        <w:ind w:left="8404" w:hanging="187"/>
      </w:pPr>
      <w:rPr>
        <w:rFonts w:hint="default"/>
        <w:lang w:val="en-US" w:eastAsia="en-US" w:bidi="ar-SA"/>
      </w:rPr>
    </w:lvl>
  </w:abstractNum>
  <w:abstractNum w:abstractNumId="14">
    <w:multiLevelType w:val="hybridMultilevel"/>
    <w:lvl w:ilvl="0">
      <w:start w:val="1"/>
      <w:numFmt w:val="decimal"/>
      <w:lvlText w:val="%1)"/>
      <w:lvlJc w:val="left"/>
      <w:pPr>
        <w:ind w:left="232" w:hanging="208"/>
        <w:jc w:val="left"/>
      </w:pPr>
      <w:rPr>
        <w:rFonts w:hint="default" w:ascii="Carlito" w:hAnsi="Carlito" w:eastAsia="Carlito" w:cs="Carlito"/>
        <w:spacing w:val="0"/>
        <w:w w:val="103"/>
        <w:sz w:val="19"/>
        <w:szCs w:val="19"/>
        <w:lang w:val="en-US" w:eastAsia="en-US" w:bidi="ar-SA"/>
      </w:rPr>
    </w:lvl>
    <w:lvl w:ilvl="1">
      <w:start w:val="0"/>
      <w:numFmt w:val="bullet"/>
      <w:lvlText w:val="•"/>
      <w:lvlJc w:val="left"/>
      <w:pPr>
        <w:ind w:left="692" w:hanging="208"/>
      </w:pPr>
      <w:rPr>
        <w:rFonts w:hint="default"/>
        <w:lang w:val="en-US" w:eastAsia="en-US" w:bidi="ar-SA"/>
      </w:rPr>
    </w:lvl>
    <w:lvl w:ilvl="2">
      <w:start w:val="0"/>
      <w:numFmt w:val="bullet"/>
      <w:lvlText w:val="•"/>
      <w:lvlJc w:val="left"/>
      <w:pPr>
        <w:ind w:left="1144" w:hanging="208"/>
      </w:pPr>
      <w:rPr>
        <w:rFonts w:hint="default"/>
        <w:lang w:val="en-US" w:eastAsia="en-US" w:bidi="ar-SA"/>
      </w:rPr>
    </w:lvl>
    <w:lvl w:ilvl="3">
      <w:start w:val="0"/>
      <w:numFmt w:val="bullet"/>
      <w:lvlText w:val="•"/>
      <w:lvlJc w:val="left"/>
      <w:pPr>
        <w:ind w:left="1596" w:hanging="208"/>
      </w:pPr>
      <w:rPr>
        <w:rFonts w:hint="default"/>
        <w:lang w:val="en-US" w:eastAsia="en-US" w:bidi="ar-SA"/>
      </w:rPr>
    </w:lvl>
    <w:lvl w:ilvl="4">
      <w:start w:val="0"/>
      <w:numFmt w:val="bullet"/>
      <w:lvlText w:val="•"/>
      <w:lvlJc w:val="left"/>
      <w:pPr>
        <w:ind w:left="2048" w:hanging="208"/>
      </w:pPr>
      <w:rPr>
        <w:rFonts w:hint="default"/>
        <w:lang w:val="en-US" w:eastAsia="en-US" w:bidi="ar-SA"/>
      </w:rPr>
    </w:lvl>
    <w:lvl w:ilvl="5">
      <w:start w:val="0"/>
      <w:numFmt w:val="bullet"/>
      <w:lvlText w:val="•"/>
      <w:lvlJc w:val="left"/>
      <w:pPr>
        <w:ind w:left="2500" w:hanging="208"/>
      </w:pPr>
      <w:rPr>
        <w:rFonts w:hint="default"/>
        <w:lang w:val="en-US" w:eastAsia="en-US" w:bidi="ar-SA"/>
      </w:rPr>
    </w:lvl>
    <w:lvl w:ilvl="6">
      <w:start w:val="0"/>
      <w:numFmt w:val="bullet"/>
      <w:lvlText w:val="•"/>
      <w:lvlJc w:val="left"/>
      <w:pPr>
        <w:ind w:left="2952" w:hanging="208"/>
      </w:pPr>
      <w:rPr>
        <w:rFonts w:hint="default"/>
        <w:lang w:val="en-US" w:eastAsia="en-US" w:bidi="ar-SA"/>
      </w:rPr>
    </w:lvl>
    <w:lvl w:ilvl="7">
      <w:start w:val="0"/>
      <w:numFmt w:val="bullet"/>
      <w:lvlText w:val="•"/>
      <w:lvlJc w:val="left"/>
      <w:pPr>
        <w:ind w:left="3404" w:hanging="208"/>
      </w:pPr>
      <w:rPr>
        <w:rFonts w:hint="default"/>
        <w:lang w:val="en-US" w:eastAsia="en-US" w:bidi="ar-SA"/>
      </w:rPr>
    </w:lvl>
    <w:lvl w:ilvl="8">
      <w:start w:val="0"/>
      <w:numFmt w:val="bullet"/>
      <w:lvlText w:val="•"/>
      <w:lvlJc w:val="left"/>
      <w:pPr>
        <w:ind w:left="3856" w:hanging="208"/>
      </w:pPr>
      <w:rPr>
        <w:rFonts w:hint="default"/>
        <w:lang w:val="en-US" w:eastAsia="en-US" w:bidi="ar-SA"/>
      </w:rPr>
    </w:lvl>
  </w:abstractNum>
  <w:abstractNum w:abstractNumId="13">
    <w:multiLevelType w:val="hybridMultilevel"/>
    <w:lvl w:ilvl="0">
      <w:start w:val="2"/>
      <w:numFmt w:val="decimal"/>
      <w:lvlText w:val="%1)"/>
      <w:lvlJc w:val="left"/>
      <w:pPr>
        <w:ind w:left="439" w:hanging="208"/>
        <w:jc w:val="left"/>
      </w:pPr>
      <w:rPr>
        <w:rFonts w:hint="default" w:ascii="Carlito" w:hAnsi="Carlito" w:eastAsia="Carlito" w:cs="Carlito"/>
        <w:spacing w:val="0"/>
        <w:w w:val="103"/>
        <w:sz w:val="19"/>
        <w:szCs w:val="19"/>
        <w:lang w:val="en-US" w:eastAsia="en-US" w:bidi="ar-SA"/>
      </w:rPr>
    </w:lvl>
    <w:lvl w:ilvl="1">
      <w:start w:val="0"/>
      <w:numFmt w:val="bullet"/>
      <w:lvlText w:val="•"/>
      <w:lvlJc w:val="left"/>
      <w:pPr>
        <w:ind w:left="874" w:hanging="208"/>
      </w:pPr>
      <w:rPr>
        <w:rFonts w:hint="default"/>
        <w:lang w:val="en-US" w:eastAsia="en-US" w:bidi="ar-SA"/>
      </w:rPr>
    </w:lvl>
    <w:lvl w:ilvl="2">
      <w:start w:val="0"/>
      <w:numFmt w:val="bullet"/>
      <w:lvlText w:val="•"/>
      <w:lvlJc w:val="left"/>
      <w:pPr>
        <w:ind w:left="1309" w:hanging="208"/>
      </w:pPr>
      <w:rPr>
        <w:rFonts w:hint="default"/>
        <w:lang w:val="en-US" w:eastAsia="en-US" w:bidi="ar-SA"/>
      </w:rPr>
    </w:lvl>
    <w:lvl w:ilvl="3">
      <w:start w:val="0"/>
      <w:numFmt w:val="bullet"/>
      <w:lvlText w:val="•"/>
      <w:lvlJc w:val="left"/>
      <w:pPr>
        <w:ind w:left="1744" w:hanging="208"/>
      </w:pPr>
      <w:rPr>
        <w:rFonts w:hint="default"/>
        <w:lang w:val="en-US" w:eastAsia="en-US" w:bidi="ar-SA"/>
      </w:rPr>
    </w:lvl>
    <w:lvl w:ilvl="4">
      <w:start w:val="0"/>
      <w:numFmt w:val="bullet"/>
      <w:lvlText w:val="•"/>
      <w:lvlJc w:val="left"/>
      <w:pPr>
        <w:ind w:left="2178" w:hanging="208"/>
      </w:pPr>
      <w:rPr>
        <w:rFonts w:hint="default"/>
        <w:lang w:val="en-US" w:eastAsia="en-US" w:bidi="ar-SA"/>
      </w:rPr>
    </w:lvl>
    <w:lvl w:ilvl="5">
      <w:start w:val="0"/>
      <w:numFmt w:val="bullet"/>
      <w:lvlText w:val="•"/>
      <w:lvlJc w:val="left"/>
      <w:pPr>
        <w:ind w:left="2613" w:hanging="208"/>
      </w:pPr>
      <w:rPr>
        <w:rFonts w:hint="default"/>
        <w:lang w:val="en-US" w:eastAsia="en-US" w:bidi="ar-SA"/>
      </w:rPr>
    </w:lvl>
    <w:lvl w:ilvl="6">
      <w:start w:val="0"/>
      <w:numFmt w:val="bullet"/>
      <w:lvlText w:val="•"/>
      <w:lvlJc w:val="left"/>
      <w:pPr>
        <w:ind w:left="3048" w:hanging="208"/>
      </w:pPr>
      <w:rPr>
        <w:rFonts w:hint="default"/>
        <w:lang w:val="en-US" w:eastAsia="en-US" w:bidi="ar-SA"/>
      </w:rPr>
    </w:lvl>
    <w:lvl w:ilvl="7">
      <w:start w:val="0"/>
      <w:numFmt w:val="bullet"/>
      <w:lvlText w:val="•"/>
      <w:lvlJc w:val="left"/>
      <w:pPr>
        <w:ind w:left="3483" w:hanging="208"/>
      </w:pPr>
      <w:rPr>
        <w:rFonts w:hint="default"/>
        <w:lang w:val="en-US" w:eastAsia="en-US" w:bidi="ar-SA"/>
      </w:rPr>
    </w:lvl>
    <w:lvl w:ilvl="8">
      <w:start w:val="0"/>
      <w:numFmt w:val="bullet"/>
      <w:lvlText w:val="•"/>
      <w:lvlJc w:val="left"/>
      <w:pPr>
        <w:ind w:left="3917" w:hanging="208"/>
      </w:pPr>
      <w:rPr>
        <w:rFonts w:hint="default"/>
        <w:lang w:val="en-US" w:eastAsia="en-US" w:bidi="ar-SA"/>
      </w:rPr>
    </w:lvl>
  </w:abstractNum>
  <w:abstractNum w:abstractNumId="12">
    <w:multiLevelType w:val="hybridMultilevel"/>
    <w:lvl w:ilvl="0">
      <w:start w:val="1"/>
      <w:numFmt w:val="decimal"/>
      <w:lvlText w:val="%1"/>
      <w:lvlJc w:val="left"/>
      <w:pPr>
        <w:ind w:left="825" w:hanging="533"/>
        <w:jc w:val="left"/>
      </w:pPr>
      <w:rPr>
        <w:rFonts w:hint="default" w:ascii="Carlito" w:hAnsi="Carlito" w:eastAsia="Carlito" w:cs="Carlito"/>
        <w:w w:val="104"/>
        <w:sz w:val="17"/>
        <w:szCs w:val="17"/>
        <w:lang w:val="en-US" w:eastAsia="en-US" w:bidi="ar-SA"/>
      </w:rPr>
    </w:lvl>
    <w:lvl w:ilvl="1">
      <w:start w:val="0"/>
      <w:numFmt w:val="bullet"/>
      <w:lvlText w:val="•"/>
      <w:lvlJc w:val="left"/>
      <w:pPr>
        <w:ind w:left="1210" w:hanging="533"/>
      </w:pPr>
      <w:rPr>
        <w:rFonts w:hint="default"/>
        <w:lang w:val="en-US" w:eastAsia="en-US" w:bidi="ar-SA"/>
      </w:rPr>
    </w:lvl>
    <w:lvl w:ilvl="2">
      <w:start w:val="0"/>
      <w:numFmt w:val="bullet"/>
      <w:lvlText w:val="•"/>
      <w:lvlJc w:val="left"/>
      <w:pPr>
        <w:ind w:left="1601" w:hanging="533"/>
      </w:pPr>
      <w:rPr>
        <w:rFonts w:hint="default"/>
        <w:lang w:val="en-US" w:eastAsia="en-US" w:bidi="ar-SA"/>
      </w:rPr>
    </w:lvl>
    <w:lvl w:ilvl="3">
      <w:start w:val="0"/>
      <w:numFmt w:val="bullet"/>
      <w:lvlText w:val="•"/>
      <w:lvlJc w:val="left"/>
      <w:pPr>
        <w:ind w:left="1992" w:hanging="533"/>
      </w:pPr>
      <w:rPr>
        <w:rFonts w:hint="default"/>
        <w:lang w:val="en-US" w:eastAsia="en-US" w:bidi="ar-SA"/>
      </w:rPr>
    </w:lvl>
    <w:lvl w:ilvl="4">
      <w:start w:val="0"/>
      <w:numFmt w:val="bullet"/>
      <w:lvlText w:val="•"/>
      <w:lvlJc w:val="left"/>
      <w:pPr>
        <w:ind w:left="2383" w:hanging="533"/>
      </w:pPr>
      <w:rPr>
        <w:rFonts w:hint="default"/>
        <w:lang w:val="en-US" w:eastAsia="en-US" w:bidi="ar-SA"/>
      </w:rPr>
    </w:lvl>
    <w:lvl w:ilvl="5">
      <w:start w:val="0"/>
      <w:numFmt w:val="bullet"/>
      <w:lvlText w:val="•"/>
      <w:lvlJc w:val="left"/>
      <w:pPr>
        <w:ind w:left="2774" w:hanging="533"/>
      </w:pPr>
      <w:rPr>
        <w:rFonts w:hint="default"/>
        <w:lang w:val="en-US" w:eastAsia="en-US" w:bidi="ar-SA"/>
      </w:rPr>
    </w:lvl>
    <w:lvl w:ilvl="6">
      <w:start w:val="0"/>
      <w:numFmt w:val="bullet"/>
      <w:lvlText w:val="•"/>
      <w:lvlJc w:val="left"/>
      <w:pPr>
        <w:ind w:left="3164" w:hanging="533"/>
      </w:pPr>
      <w:rPr>
        <w:rFonts w:hint="default"/>
        <w:lang w:val="en-US" w:eastAsia="en-US" w:bidi="ar-SA"/>
      </w:rPr>
    </w:lvl>
    <w:lvl w:ilvl="7">
      <w:start w:val="0"/>
      <w:numFmt w:val="bullet"/>
      <w:lvlText w:val="•"/>
      <w:lvlJc w:val="left"/>
      <w:pPr>
        <w:ind w:left="3555" w:hanging="533"/>
      </w:pPr>
      <w:rPr>
        <w:rFonts w:hint="default"/>
        <w:lang w:val="en-US" w:eastAsia="en-US" w:bidi="ar-SA"/>
      </w:rPr>
    </w:lvl>
    <w:lvl w:ilvl="8">
      <w:start w:val="0"/>
      <w:numFmt w:val="bullet"/>
      <w:lvlText w:val="•"/>
      <w:lvlJc w:val="left"/>
      <w:pPr>
        <w:ind w:left="3946" w:hanging="533"/>
      </w:pPr>
      <w:rPr>
        <w:rFonts w:hint="default"/>
        <w:lang w:val="en-US" w:eastAsia="en-US" w:bidi="ar-SA"/>
      </w:rPr>
    </w:lvl>
  </w:abstractNum>
  <w:abstractNum w:abstractNumId="11">
    <w:multiLevelType w:val="hybridMultilevel"/>
    <w:lvl w:ilvl="0">
      <w:start w:val="3"/>
      <w:numFmt w:val="decimal"/>
      <w:lvlText w:val="%1)"/>
      <w:lvlJc w:val="left"/>
      <w:pPr>
        <w:ind w:left="260" w:hanging="208"/>
        <w:jc w:val="left"/>
      </w:pPr>
      <w:rPr>
        <w:rFonts w:hint="default" w:ascii="Carlito" w:hAnsi="Carlito" w:eastAsia="Carlito" w:cs="Carlito"/>
        <w:spacing w:val="0"/>
        <w:w w:val="103"/>
        <w:sz w:val="19"/>
        <w:szCs w:val="19"/>
        <w:lang w:val="en-US" w:eastAsia="en-US" w:bidi="ar-SA"/>
      </w:rPr>
    </w:lvl>
    <w:lvl w:ilvl="1">
      <w:start w:val="0"/>
      <w:numFmt w:val="bullet"/>
      <w:lvlText w:val="•"/>
      <w:lvlJc w:val="left"/>
      <w:pPr>
        <w:ind w:left="734" w:hanging="208"/>
      </w:pPr>
      <w:rPr>
        <w:rFonts w:hint="default"/>
        <w:lang w:val="en-US" w:eastAsia="en-US" w:bidi="ar-SA"/>
      </w:rPr>
    </w:lvl>
    <w:lvl w:ilvl="2">
      <w:start w:val="0"/>
      <w:numFmt w:val="bullet"/>
      <w:lvlText w:val="•"/>
      <w:lvlJc w:val="left"/>
      <w:pPr>
        <w:ind w:left="1209" w:hanging="208"/>
      </w:pPr>
      <w:rPr>
        <w:rFonts w:hint="default"/>
        <w:lang w:val="en-US" w:eastAsia="en-US" w:bidi="ar-SA"/>
      </w:rPr>
    </w:lvl>
    <w:lvl w:ilvl="3">
      <w:start w:val="0"/>
      <w:numFmt w:val="bullet"/>
      <w:lvlText w:val="•"/>
      <w:lvlJc w:val="left"/>
      <w:pPr>
        <w:ind w:left="1684" w:hanging="208"/>
      </w:pPr>
      <w:rPr>
        <w:rFonts w:hint="default"/>
        <w:lang w:val="en-US" w:eastAsia="en-US" w:bidi="ar-SA"/>
      </w:rPr>
    </w:lvl>
    <w:lvl w:ilvl="4">
      <w:start w:val="0"/>
      <w:numFmt w:val="bullet"/>
      <w:lvlText w:val="•"/>
      <w:lvlJc w:val="left"/>
      <w:pPr>
        <w:ind w:left="2159" w:hanging="208"/>
      </w:pPr>
      <w:rPr>
        <w:rFonts w:hint="default"/>
        <w:lang w:val="en-US" w:eastAsia="en-US" w:bidi="ar-SA"/>
      </w:rPr>
    </w:lvl>
    <w:lvl w:ilvl="5">
      <w:start w:val="0"/>
      <w:numFmt w:val="bullet"/>
      <w:lvlText w:val="•"/>
      <w:lvlJc w:val="left"/>
      <w:pPr>
        <w:ind w:left="2634" w:hanging="208"/>
      </w:pPr>
      <w:rPr>
        <w:rFonts w:hint="default"/>
        <w:lang w:val="en-US" w:eastAsia="en-US" w:bidi="ar-SA"/>
      </w:rPr>
    </w:lvl>
    <w:lvl w:ilvl="6">
      <w:start w:val="0"/>
      <w:numFmt w:val="bullet"/>
      <w:lvlText w:val="•"/>
      <w:lvlJc w:val="left"/>
      <w:pPr>
        <w:ind w:left="3109" w:hanging="208"/>
      </w:pPr>
      <w:rPr>
        <w:rFonts w:hint="default"/>
        <w:lang w:val="en-US" w:eastAsia="en-US" w:bidi="ar-SA"/>
      </w:rPr>
    </w:lvl>
    <w:lvl w:ilvl="7">
      <w:start w:val="0"/>
      <w:numFmt w:val="bullet"/>
      <w:lvlText w:val="•"/>
      <w:lvlJc w:val="left"/>
      <w:pPr>
        <w:ind w:left="3584" w:hanging="208"/>
      </w:pPr>
      <w:rPr>
        <w:rFonts w:hint="default"/>
        <w:lang w:val="en-US" w:eastAsia="en-US" w:bidi="ar-SA"/>
      </w:rPr>
    </w:lvl>
    <w:lvl w:ilvl="8">
      <w:start w:val="0"/>
      <w:numFmt w:val="bullet"/>
      <w:lvlText w:val="•"/>
      <w:lvlJc w:val="left"/>
      <w:pPr>
        <w:ind w:left="4059" w:hanging="208"/>
      </w:pPr>
      <w:rPr>
        <w:rFonts w:hint="default"/>
        <w:lang w:val="en-US" w:eastAsia="en-US" w:bidi="ar-SA"/>
      </w:rPr>
    </w:lvl>
  </w:abstractNum>
  <w:abstractNum w:abstractNumId="10">
    <w:multiLevelType w:val="hybridMultilevel"/>
    <w:lvl w:ilvl="0">
      <w:start w:val="0"/>
      <w:numFmt w:val="bullet"/>
      <w:lvlText w:val=""/>
      <w:lvlJc w:val="left"/>
      <w:pPr>
        <w:ind w:left="313" w:hanging="187"/>
      </w:pPr>
      <w:rPr>
        <w:rFonts w:hint="default" w:ascii="Symbol" w:hAnsi="Symbol" w:eastAsia="Symbol" w:cs="Symbol"/>
        <w:w w:val="103"/>
        <w:sz w:val="19"/>
        <w:szCs w:val="19"/>
        <w:lang w:val="en-US" w:eastAsia="en-US" w:bidi="ar-SA"/>
      </w:rPr>
    </w:lvl>
    <w:lvl w:ilvl="1">
      <w:start w:val="0"/>
      <w:numFmt w:val="bullet"/>
      <w:lvlText w:val=""/>
      <w:lvlJc w:val="left"/>
      <w:pPr>
        <w:ind w:left="419" w:hanging="187"/>
      </w:pPr>
      <w:rPr>
        <w:rFonts w:hint="default" w:ascii="Symbol" w:hAnsi="Symbol" w:eastAsia="Symbol" w:cs="Symbol"/>
        <w:w w:val="103"/>
        <w:sz w:val="19"/>
        <w:szCs w:val="19"/>
        <w:lang w:val="en-US" w:eastAsia="en-US" w:bidi="ar-SA"/>
      </w:rPr>
    </w:lvl>
    <w:lvl w:ilvl="2">
      <w:start w:val="0"/>
      <w:numFmt w:val="bullet"/>
      <w:lvlText w:val="•"/>
      <w:lvlJc w:val="left"/>
      <w:pPr>
        <w:ind w:left="291" w:hanging="187"/>
      </w:pPr>
      <w:rPr>
        <w:rFonts w:hint="default"/>
        <w:lang w:val="en-US" w:eastAsia="en-US" w:bidi="ar-SA"/>
      </w:rPr>
    </w:lvl>
    <w:lvl w:ilvl="3">
      <w:start w:val="0"/>
      <w:numFmt w:val="bullet"/>
      <w:lvlText w:val="•"/>
      <w:lvlJc w:val="left"/>
      <w:pPr>
        <w:ind w:left="162" w:hanging="187"/>
      </w:pPr>
      <w:rPr>
        <w:rFonts w:hint="default"/>
        <w:lang w:val="en-US" w:eastAsia="en-US" w:bidi="ar-SA"/>
      </w:rPr>
    </w:lvl>
    <w:lvl w:ilvl="4">
      <w:start w:val="0"/>
      <w:numFmt w:val="bullet"/>
      <w:lvlText w:val="•"/>
      <w:lvlJc w:val="left"/>
      <w:pPr>
        <w:ind w:left="34" w:hanging="187"/>
      </w:pPr>
      <w:rPr>
        <w:rFonts w:hint="default"/>
        <w:lang w:val="en-US" w:eastAsia="en-US" w:bidi="ar-SA"/>
      </w:rPr>
    </w:lvl>
    <w:lvl w:ilvl="5">
      <w:start w:val="0"/>
      <w:numFmt w:val="bullet"/>
      <w:lvlText w:val="•"/>
      <w:lvlJc w:val="left"/>
      <w:pPr>
        <w:ind w:left="-95" w:hanging="187"/>
      </w:pPr>
      <w:rPr>
        <w:rFonts w:hint="default"/>
        <w:lang w:val="en-US" w:eastAsia="en-US" w:bidi="ar-SA"/>
      </w:rPr>
    </w:lvl>
    <w:lvl w:ilvl="6">
      <w:start w:val="0"/>
      <w:numFmt w:val="bullet"/>
      <w:lvlText w:val="•"/>
      <w:lvlJc w:val="left"/>
      <w:pPr>
        <w:ind w:left="-224" w:hanging="187"/>
      </w:pPr>
      <w:rPr>
        <w:rFonts w:hint="default"/>
        <w:lang w:val="en-US" w:eastAsia="en-US" w:bidi="ar-SA"/>
      </w:rPr>
    </w:lvl>
    <w:lvl w:ilvl="7">
      <w:start w:val="0"/>
      <w:numFmt w:val="bullet"/>
      <w:lvlText w:val="•"/>
      <w:lvlJc w:val="left"/>
      <w:pPr>
        <w:ind w:left="-352" w:hanging="187"/>
      </w:pPr>
      <w:rPr>
        <w:rFonts w:hint="default"/>
        <w:lang w:val="en-US" w:eastAsia="en-US" w:bidi="ar-SA"/>
      </w:rPr>
    </w:lvl>
    <w:lvl w:ilvl="8">
      <w:start w:val="0"/>
      <w:numFmt w:val="bullet"/>
      <w:lvlText w:val="•"/>
      <w:lvlJc w:val="left"/>
      <w:pPr>
        <w:ind w:left="-481" w:hanging="187"/>
      </w:pPr>
      <w:rPr>
        <w:rFonts w:hint="default"/>
        <w:lang w:val="en-US" w:eastAsia="en-US" w:bidi="ar-SA"/>
      </w:rPr>
    </w:lvl>
  </w:abstractNum>
  <w:abstractNum w:abstractNumId="9">
    <w:multiLevelType w:val="hybridMultilevel"/>
    <w:lvl w:ilvl="0">
      <w:start w:val="4"/>
      <w:numFmt w:val="decimal"/>
      <w:lvlText w:val="%1"/>
      <w:lvlJc w:val="left"/>
      <w:pPr>
        <w:ind w:left="856" w:hanging="467"/>
        <w:jc w:val="left"/>
      </w:pPr>
      <w:rPr>
        <w:rFonts w:hint="default" w:ascii="Carlito" w:hAnsi="Carlito" w:eastAsia="Carlito" w:cs="Carlito"/>
        <w:w w:val="104"/>
        <w:sz w:val="17"/>
        <w:szCs w:val="17"/>
        <w:lang w:val="en-US" w:eastAsia="en-US" w:bidi="ar-SA"/>
      </w:rPr>
    </w:lvl>
    <w:lvl w:ilvl="1">
      <w:start w:val="0"/>
      <w:numFmt w:val="bullet"/>
      <w:lvlText w:val="•"/>
      <w:lvlJc w:val="left"/>
      <w:pPr>
        <w:ind w:left="1040" w:hanging="467"/>
      </w:pPr>
      <w:rPr>
        <w:rFonts w:hint="default"/>
        <w:lang w:val="en-US" w:eastAsia="en-US" w:bidi="ar-SA"/>
      </w:rPr>
    </w:lvl>
    <w:lvl w:ilvl="2">
      <w:start w:val="0"/>
      <w:numFmt w:val="bullet"/>
      <w:lvlText w:val="•"/>
      <w:lvlJc w:val="left"/>
      <w:pPr>
        <w:ind w:left="1221" w:hanging="467"/>
      </w:pPr>
      <w:rPr>
        <w:rFonts w:hint="default"/>
        <w:lang w:val="en-US" w:eastAsia="en-US" w:bidi="ar-SA"/>
      </w:rPr>
    </w:lvl>
    <w:lvl w:ilvl="3">
      <w:start w:val="0"/>
      <w:numFmt w:val="bullet"/>
      <w:lvlText w:val="•"/>
      <w:lvlJc w:val="left"/>
      <w:pPr>
        <w:ind w:left="1401" w:hanging="467"/>
      </w:pPr>
      <w:rPr>
        <w:rFonts w:hint="default"/>
        <w:lang w:val="en-US" w:eastAsia="en-US" w:bidi="ar-SA"/>
      </w:rPr>
    </w:lvl>
    <w:lvl w:ilvl="4">
      <w:start w:val="0"/>
      <w:numFmt w:val="bullet"/>
      <w:lvlText w:val="•"/>
      <w:lvlJc w:val="left"/>
      <w:pPr>
        <w:ind w:left="1582" w:hanging="467"/>
      </w:pPr>
      <w:rPr>
        <w:rFonts w:hint="default"/>
        <w:lang w:val="en-US" w:eastAsia="en-US" w:bidi="ar-SA"/>
      </w:rPr>
    </w:lvl>
    <w:lvl w:ilvl="5">
      <w:start w:val="0"/>
      <w:numFmt w:val="bullet"/>
      <w:lvlText w:val="•"/>
      <w:lvlJc w:val="left"/>
      <w:pPr>
        <w:ind w:left="1763" w:hanging="467"/>
      </w:pPr>
      <w:rPr>
        <w:rFonts w:hint="default"/>
        <w:lang w:val="en-US" w:eastAsia="en-US" w:bidi="ar-SA"/>
      </w:rPr>
    </w:lvl>
    <w:lvl w:ilvl="6">
      <w:start w:val="0"/>
      <w:numFmt w:val="bullet"/>
      <w:lvlText w:val="•"/>
      <w:lvlJc w:val="left"/>
      <w:pPr>
        <w:ind w:left="1943" w:hanging="467"/>
      </w:pPr>
      <w:rPr>
        <w:rFonts w:hint="default"/>
        <w:lang w:val="en-US" w:eastAsia="en-US" w:bidi="ar-SA"/>
      </w:rPr>
    </w:lvl>
    <w:lvl w:ilvl="7">
      <w:start w:val="0"/>
      <w:numFmt w:val="bullet"/>
      <w:lvlText w:val="•"/>
      <w:lvlJc w:val="left"/>
      <w:pPr>
        <w:ind w:left="2124" w:hanging="467"/>
      </w:pPr>
      <w:rPr>
        <w:rFonts w:hint="default"/>
        <w:lang w:val="en-US" w:eastAsia="en-US" w:bidi="ar-SA"/>
      </w:rPr>
    </w:lvl>
    <w:lvl w:ilvl="8">
      <w:start w:val="0"/>
      <w:numFmt w:val="bullet"/>
      <w:lvlText w:val="•"/>
      <w:lvlJc w:val="left"/>
      <w:pPr>
        <w:ind w:left="2304" w:hanging="467"/>
      </w:pPr>
      <w:rPr>
        <w:rFonts w:hint="default"/>
        <w:lang w:val="en-US" w:eastAsia="en-US" w:bidi="ar-SA"/>
      </w:rPr>
    </w:lvl>
  </w:abstractNum>
  <w:abstractNum w:abstractNumId="8">
    <w:multiLevelType w:val="hybridMultilevel"/>
    <w:lvl w:ilvl="0">
      <w:start w:val="1"/>
      <w:numFmt w:val="decimal"/>
      <w:lvlText w:val="%1."/>
      <w:lvlJc w:val="left"/>
      <w:pPr>
        <w:ind w:left="232" w:hanging="204"/>
        <w:jc w:val="left"/>
      </w:pPr>
      <w:rPr>
        <w:rFonts w:hint="default" w:ascii="Georgia" w:hAnsi="Georgia" w:eastAsia="Georgia" w:cs="Georgia"/>
        <w:b/>
        <w:bCs/>
        <w:i/>
        <w:spacing w:val="0"/>
        <w:w w:val="101"/>
        <w:sz w:val="19"/>
        <w:szCs w:val="19"/>
        <w:lang w:val="en-US" w:eastAsia="en-US" w:bidi="ar-SA"/>
      </w:rPr>
    </w:lvl>
    <w:lvl w:ilvl="1">
      <w:start w:val="0"/>
      <w:numFmt w:val="bullet"/>
      <w:lvlText w:val="•"/>
      <w:lvlJc w:val="left"/>
      <w:pPr>
        <w:ind w:left="698" w:hanging="204"/>
      </w:pPr>
      <w:rPr>
        <w:rFonts w:hint="default"/>
        <w:lang w:val="en-US" w:eastAsia="en-US" w:bidi="ar-SA"/>
      </w:rPr>
    </w:lvl>
    <w:lvl w:ilvl="2">
      <w:start w:val="0"/>
      <w:numFmt w:val="bullet"/>
      <w:lvlText w:val="•"/>
      <w:lvlJc w:val="left"/>
      <w:pPr>
        <w:ind w:left="1157" w:hanging="204"/>
      </w:pPr>
      <w:rPr>
        <w:rFonts w:hint="default"/>
        <w:lang w:val="en-US" w:eastAsia="en-US" w:bidi="ar-SA"/>
      </w:rPr>
    </w:lvl>
    <w:lvl w:ilvl="3">
      <w:start w:val="0"/>
      <w:numFmt w:val="bullet"/>
      <w:lvlText w:val="•"/>
      <w:lvlJc w:val="left"/>
      <w:pPr>
        <w:ind w:left="1616" w:hanging="204"/>
      </w:pPr>
      <w:rPr>
        <w:rFonts w:hint="default"/>
        <w:lang w:val="en-US" w:eastAsia="en-US" w:bidi="ar-SA"/>
      </w:rPr>
    </w:lvl>
    <w:lvl w:ilvl="4">
      <w:start w:val="0"/>
      <w:numFmt w:val="bullet"/>
      <w:lvlText w:val="•"/>
      <w:lvlJc w:val="left"/>
      <w:pPr>
        <w:ind w:left="2075" w:hanging="204"/>
      </w:pPr>
      <w:rPr>
        <w:rFonts w:hint="default"/>
        <w:lang w:val="en-US" w:eastAsia="en-US" w:bidi="ar-SA"/>
      </w:rPr>
    </w:lvl>
    <w:lvl w:ilvl="5">
      <w:start w:val="0"/>
      <w:numFmt w:val="bullet"/>
      <w:lvlText w:val="•"/>
      <w:lvlJc w:val="left"/>
      <w:pPr>
        <w:ind w:left="2534" w:hanging="204"/>
      </w:pPr>
      <w:rPr>
        <w:rFonts w:hint="default"/>
        <w:lang w:val="en-US" w:eastAsia="en-US" w:bidi="ar-SA"/>
      </w:rPr>
    </w:lvl>
    <w:lvl w:ilvl="6">
      <w:start w:val="0"/>
      <w:numFmt w:val="bullet"/>
      <w:lvlText w:val="•"/>
      <w:lvlJc w:val="left"/>
      <w:pPr>
        <w:ind w:left="2993" w:hanging="204"/>
      </w:pPr>
      <w:rPr>
        <w:rFonts w:hint="default"/>
        <w:lang w:val="en-US" w:eastAsia="en-US" w:bidi="ar-SA"/>
      </w:rPr>
    </w:lvl>
    <w:lvl w:ilvl="7">
      <w:start w:val="0"/>
      <w:numFmt w:val="bullet"/>
      <w:lvlText w:val="•"/>
      <w:lvlJc w:val="left"/>
      <w:pPr>
        <w:ind w:left="3452" w:hanging="204"/>
      </w:pPr>
      <w:rPr>
        <w:rFonts w:hint="default"/>
        <w:lang w:val="en-US" w:eastAsia="en-US" w:bidi="ar-SA"/>
      </w:rPr>
    </w:lvl>
    <w:lvl w:ilvl="8">
      <w:start w:val="0"/>
      <w:numFmt w:val="bullet"/>
      <w:lvlText w:val="•"/>
      <w:lvlJc w:val="left"/>
      <w:pPr>
        <w:ind w:left="3911" w:hanging="204"/>
      </w:pPr>
      <w:rPr>
        <w:rFonts w:hint="default"/>
        <w:lang w:val="en-US" w:eastAsia="en-US" w:bidi="ar-SA"/>
      </w:rPr>
    </w:lvl>
  </w:abstractNum>
  <w:abstractNum w:abstractNumId="7">
    <w:multiLevelType w:val="hybridMultilevel"/>
    <w:lvl w:ilvl="0">
      <w:start w:val="1"/>
      <w:numFmt w:val="decimal"/>
      <w:lvlText w:val="%1."/>
      <w:lvlJc w:val="left"/>
      <w:pPr>
        <w:ind w:left="232" w:hanging="204"/>
        <w:jc w:val="left"/>
      </w:pPr>
      <w:rPr>
        <w:rFonts w:hint="default" w:ascii="Georgia" w:hAnsi="Georgia" w:eastAsia="Georgia" w:cs="Georgia"/>
        <w:b/>
        <w:bCs/>
        <w:i/>
        <w:spacing w:val="0"/>
        <w:w w:val="101"/>
        <w:sz w:val="19"/>
        <w:szCs w:val="19"/>
        <w:lang w:val="en-US" w:eastAsia="en-US" w:bidi="ar-SA"/>
      </w:rPr>
    </w:lvl>
    <w:lvl w:ilvl="1">
      <w:start w:val="0"/>
      <w:numFmt w:val="bullet"/>
      <w:lvlText w:val="•"/>
      <w:lvlJc w:val="left"/>
      <w:pPr>
        <w:ind w:left="714" w:hanging="204"/>
      </w:pPr>
      <w:rPr>
        <w:rFonts w:hint="default"/>
        <w:lang w:val="en-US" w:eastAsia="en-US" w:bidi="ar-SA"/>
      </w:rPr>
    </w:lvl>
    <w:lvl w:ilvl="2">
      <w:start w:val="0"/>
      <w:numFmt w:val="bullet"/>
      <w:lvlText w:val="•"/>
      <w:lvlJc w:val="left"/>
      <w:pPr>
        <w:ind w:left="1188" w:hanging="204"/>
      </w:pPr>
      <w:rPr>
        <w:rFonts w:hint="default"/>
        <w:lang w:val="en-US" w:eastAsia="en-US" w:bidi="ar-SA"/>
      </w:rPr>
    </w:lvl>
    <w:lvl w:ilvl="3">
      <w:start w:val="0"/>
      <w:numFmt w:val="bullet"/>
      <w:lvlText w:val="•"/>
      <w:lvlJc w:val="left"/>
      <w:pPr>
        <w:ind w:left="1662" w:hanging="204"/>
      </w:pPr>
      <w:rPr>
        <w:rFonts w:hint="default"/>
        <w:lang w:val="en-US" w:eastAsia="en-US" w:bidi="ar-SA"/>
      </w:rPr>
    </w:lvl>
    <w:lvl w:ilvl="4">
      <w:start w:val="0"/>
      <w:numFmt w:val="bullet"/>
      <w:lvlText w:val="•"/>
      <w:lvlJc w:val="left"/>
      <w:pPr>
        <w:ind w:left="2136" w:hanging="204"/>
      </w:pPr>
      <w:rPr>
        <w:rFonts w:hint="default"/>
        <w:lang w:val="en-US" w:eastAsia="en-US" w:bidi="ar-SA"/>
      </w:rPr>
    </w:lvl>
    <w:lvl w:ilvl="5">
      <w:start w:val="0"/>
      <w:numFmt w:val="bullet"/>
      <w:lvlText w:val="•"/>
      <w:lvlJc w:val="left"/>
      <w:pPr>
        <w:ind w:left="2610" w:hanging="204"/>
      </w:pPr>
      <w:rPr>
        <w:rFonts w:hint="default"/>
        <w:lang w:val="en-US" w:eastAsia="en-US" w:bidi="ar-SA"/>
      </w:rPr>
    </w:lvl>
    <w:lvl w:ilvl="6">
      <w:start w:val="0"/>
      <w:numFmt w:val="bullet"/>
      <w:lvlText w:val="•"/>
      <w:lvlJc w:val="left"/>
      <w:pPr>
        <w:ind w:left="3084" w:hanging="204"/>
      </w:pPr>
      <w:rPr>
        <w:rFonts w:hint="default"/>
        <w:lang w:val="en-US" w:eastAsia="en-US" w:bidi="ar-SA"/>
      </w:rPr>
    </w:lvl>
    <w:lvl w:ilvl="7">
      <w:start w:val="0"/>
      <w:numFmt w:val="bullet"/>
      <w:lvlText w:val="•"/>
      <w:lvlJc w:val="left"/>
      <w:pPr>
        <w:ind w:left="3558" w:hanging="204"/>
      </w:pPr>
      <w:rPr>
        <w:rFonts w:hint="default"/>
        <w:lang w:val="en-US" w:eastAsia="en-US" w:bidi="ar-SA"/>
      </w:rPr>
    </w:lvl>
    <w:lvl w:ilvl="8">
      <w:start w:val="0"/>
      <w:numFmt w:val="bullet"/>
      <w:lvlText w:val="•"/>
      <w:lvlJc w:val="left"/>
      <w:pPr>
        <w:ind w:left="4032" w:hanging="204"/>
      </w:pPr>
      <w:rPr>
        <w:rFonts w:hint="default"/>
        <w:lang w:val="en-US" w:eastAsia="en-US" w:bidi="ar-SA"/>
      </w:rPr>
    </w:lvl>
  </w:abstractNum>
  <w:abstractNum w:abstractNumId="6">
    <w:multiLevelType w:val="hybridMultilevel"/>
    <w:lvl w:ilvl="0">
      <w:start w:val="1"/>
      <w:numFmt w:val="decimal"/>
      <w:lvlText w:val="%1."/>
      <w:lvlJc w:val="left"/>
      <w:pPr>
        <w:ind w:left="412" w:hanging="180"/>
        <w:jc w:val="left"/>
      </w:pPr>
      <w:rPr>
        <w:rFonts w:hint="default" w:ascii="Caladea" w:hAnsi="Caladea" w:eastAsia="Caladea" w:cs="Caladea"/>
        <w:b/>
        <w:bCs/>
        <w:spacing w:val="0"/>
        <w:w w:val="103"/>
        <w:sz w:val="17"/>
        <w:szCs w:val="17"/>
        <w:lang w:val="en-US" w:eastAsia="en-US" w:bidi="ar-SA"/>
      </w:rPr>
    </w:lvl>
    <w:lvl w:ilvl="1">
      <w:start w:val="0"/>
      <w:numFmt w:val="bullet"/>
      <w:lvlText w:val="•"/>
      <w:lvlJc w:val="left"/>
      <w:pPr>
        <w:ind w:left="853" w:hanging="180"/>
      </w:pPr>
      <w:rPr>
        <w:rFonts w:hint="default"/>
        <w:lang w:val="en-US" w:eastAsia="en-US" w:bidi="ar-SA"/>
      </w:rPr>
    </w:lvl>
    <w:lvl w:ilvl="2">
      <w:start w:val="0"/>
      <w:numFmt w:val="bullet"/>
      <w:lvlText w:val="•"/>
      <w:lvlJc w:val="left"/>
      <w:pPr>
        <w:ind w:left="1286" w:hanging="180"/>
      </w:pPr>
      <w:rPr>
        <w:rFonts w:hint="default"/>
        <w:lang w:val="en-US" w:eastAsia="en-US" w:bidi="ar-SA"/>
      </w:rPr>
    </w:lvl>
    <w:lvl w:ilvl="3">
      <w:start w:val="0"/>
      <w:numFmt w:val="bullet"/>
      <w:lvlText w:val="•"/>
      <w:lvlJc w:val="left"/>
      <w:pPr>
        <w:ind w:left="1720" w:hanging="180"/>
      </w:pPr>
      <w:rPr>
        <w:rFonts w:hint="default"/>
        <w:lang w:val="en-US" w:eastAsia="en-US" w:bidi="ar-SA"/>
      </w:rPr>
    </w:lvl>
    <w:lvl w:ilvl="4">
      <w:start w:val="0"/>
      <w:numFmt w:val="bullet"/>
      <w:lvlText w:val="•"/>
      <w:lvlJc w:val="left"/>
      <w:pPr>
        <w:ind w:left="2153" w:hanging="180"/>
      </w:pPr>
      <w:rPr>
        <w:rFonts w:hint="default"/>
        <w:lang w:val="en-US" w:eastAsia="en-US" w:bidi="ar-SA"/>
      </w:rPr>
    </w:lvl>
    <w:lvl w:ilvl="5">
      <w:start w:val="0"/>
      <w:numFmt w:val="bullet"/>
      <w:lvlText w:val="•"/>
      <w:lvlJc w:val="left"/>
      <w:pPr>
        <w:ind w:left="2586" w:hanging="180"/>
      </w:pPr>
      <w:rPr>
        <w:rFonts w:hint="default"/>
        <w:lang w:val="en-US" w:eastAsia="en-US" w:bidi="ar-SA"/>
      </w:rPr>
    </w:lvl>
    <w:lvl w:ilvl="6">
      <w:start w:val="0"/>
      <w:numFmt w:val="bullet"/>
      <w:lvlText w:val="•"/>
      <w:lvlJc w:val="left"/>
      <w:pPr>
        <w:ind w:left="3020" w:hanging="180"/>
      </w:pPr>
      <w:rPr>
        <w:rFonts w:hint="default"/>
        <w:lang w:val="en-US" w:eastAsia="en-US" w:bidi="ar-SA"/>
      </w:rPr>
    </w:lvl>
    <w:lvl w:ilvl="7">
      <w:start w:val="0"/>
      <w:numFmt w:val="bullet"/>
      <w:lvlText w:val="•"/>
      <w:lvlJc w:val="left"/>
      <w:pPr>
        <w:ind w:left="3453" w:hanging="180"/>
      </w:pPr>
      <w:rPr>
        <w:rFonts w:hint="default"/>
        <w:lang w:val="en-US" w:eastAsia="en-US" w:bidi="ar-SA"/>
      </w:rPr>
    </w:lvl>
    <w:lvl w:ilvl="8">
      <w:start w:val="0"/>
      <w:numFmt w:val="bullet"/>
      <w:lvlText w:val="•"/>
      <w:lvlJc w:val="left"/>
      <w:pPr>
        <w:ind w:left="3886" w:hanging="180"/>
      </w:pPr>
      <w:rPr>
        <w:rFonts w:hint="default"/>
        <w:lang w:val="en-US" w:eastAsia="en-US" w:bidi="ar-SA"/>
      </w:rPr>
    </w:lvl>
  </w:abstractNum>
  <w:abstractNum w:abstractNumId="5">
    <w:multiLevelType w:val="hybridMultilevel"/>
    <w:lvl w:ilvl="0">
      <w:start w:val="0"/>
      <w:numFmt w:val="bullet"/>
      <w:lvlText w:val=""/>
      <w:lvlJc w:val="left"/>
      <w:pPr>
        <w:ind w:left="292" w:hanging="187"/>
      </w:pPr>
      <w:rPr>
        <w:rFonts w:hint="default" w:ascii="Symbol" w:hAnsi="Symbol" w:eastAsia="Symbol" w:cs="Symbol"/>
        <w:w w:val="104"/>
        <w:sz w:val="17"/>
        <w:szCs w:val="17"/>
        <w:lang w:val="en-US" w:eastAsia="en-US" w:bidi="ar-SA"/>
      </w:rPr>
    </w:lvl>
    <w:lvl w:ilvl="1">
      <w:start w:val="0"/>
      <w:numFmt w:val="bullet"/>
      <w:lvlText w:val="•"/>
      <w:lvlJc w:val="left"/>
      <w:pPr>
        <w:ind w:left="742" w:hanging="187"/>
      </w:pPr>
      <w:rPr>
        <w:rFonts w:hint="default"/>
        <w:lang w:val="en-US" w:eastAsia="en-US" w:bidi="ar-SA"/>
      </w:rPr>
    </w:lvl>
    <w:lvl w:ilvl="2">
      <w:start w:val="0"/>
      <w:numFmt w:val="bullet"/>
      <w:lvlText w:val="•"/>
      <w:lvlJc w:val="left"/>
      <w:pPr>
        <w:ind w:left="1185" w:hanging="187"/>
      </w:pPr>
      <w:rPr>
        <w:rFonts w:hint="default"/>
        <w:lang w:val="en-US" w:eastAsia="en-US" w:bidi="ar-SA"/>
      </w:rPr>
    </w:lvl>
    <w:lvl w:ilvl="3">
      <w:start w:val="0"/>
      <w:numFmt w:val="bullet"/>
      <w:lvlText w:val="•"/>
      <w:lvlJc w:val="left"/>
      <w:pPr>
        <w:ind w:left="1628" w:hanging="187"/>
      </w:pPr>
      <w:rPr>
        <w:rFonts w:hint="default"/>
        <w:lang w:val="en-US" w:eastAsia="en-US" w:bidi="ar-SA"/>
      </w:rPr>
    </w:lvl>
    <w:lvl w:ilvl="4">
      <w:start w:val="0"/>
      <w:numFmt w:val="bullet"/>
      <w:lvlText w:val="•"/>
      <w:lvlJc w:val="left"/>
      <w:pPr>
        <w:ind w:left="2071" w:hanging="187"/>
      </w:pPr>
      <w:rPr>
        <w:rFonts w:hint="default"/>
        <w:lang w:val="en-US" w:eastAsia="en-US" w:bidi="ar-SA"/>
      </w:rPr>
    </w:lvl>
    <w:lvl w:ilvl="5">
      <w:start w:val="0"/>
      <w:numFmt w:val="bullet"/>
      <w:lvlText w:val="•"/>
      <w:lvlJc w:val="left"/>
      <w:pPr>
        <w:ind w:left="2514" w:hanging="187"/>
      </w:pPr>
      <w:rPr>
        <w:rFonts w:hint="default"/>
        <w:lang w:val="en-US" w:eastAsia="en-US" w:bidi="ar-SA"/>
      </w:rPr>
    </w:lvl>
    <w:lvl w:ilvl="6">
      <w:start w:val="0"/>
      <w:numFmt w:val="bullet"/>
      <w:lvlText w:val="•"/>
      <w:lvlJc w:val="left"/>
      <w:pPr>
        <w:ind w:left="2956" w:hanging="187"/>
      </w:pPr>
      <w:rPr>
        <w:rFonts w:hint="default"/>
        <w:lang w:val="en-US" w:eastAsia="en-US" w:bidi="ar-SA"/>
      </w:rPr>
    </w:lvl>
    <w:lvl w:ilvl="7">
      <w:start w:val="0"/>
      <w:numFmt w:val="bullet"/>
      <w:lvlText w:val="•"/>
      <w:lvlJc w:val="left"/>
      <w:pPr>
        <w:ind w:left="3399" w:hanging="187"/>
      </w:pPr>
      <w:rPr>
        <w:rFonts w:hint="default"/>
        <w:lang w:val="en-US" w:eastAsia="en-US" w:bidi="ar-SA"/>
      </w:rPr>
    </w:lvl>
    <w:lvl w:ilvl="8">
      <w:start w:val="0"/>
      <w:numFmt w:val="bullet"/>
      <w:lvlText w:val="•"/>
      <w:lvlJc w:val="left"/>
      <w:pPr>
        <w:ind w:left="3842" w:hanging="187"/>
      </w:pPr>
      <w:rPr>
        <w:rFonts w:hint="default"/>
        <w:lang w:val="en-US" w:eastAsia="en-US" w:bidi="ar-SA"/>
      </w:rPr>
    </w:lvl>
  </w:abstractNum>
  <w:abstractNum w:abstractNumId="4">
    <w:multiLevelType w:val="hybridMultilevel"/>
    <w:lvl w:ilvl="0">
      <w:start w:val="1"/>
      <w:numFmt w:val="decimal"/>
      <w:lvlText w:val="%1."/>
      <w:lvlJc w:val="left"/>
      <w:pPr>
        <w:ind w:left="285" w:hanging="180"/>
        <w:jc w:val="left"/>
      </w:pPr>
      <w:rPr>
        <w:rFonts w:hint="default" w:ascii="Carlito" w:hAnsi="Carlito" w:eastAsia="Carlito" w:cs="Carlito"/>
        <w:b/>
        <w:bCs/>
        <w:spacing w:val="0"/>
        <w:w w:val="104"/>
        <w:sz w:val="17"/>
        <w:szCs w:val="17"/>
        <w:lang w:val="en-US" w:eastAsia="en-US" w:bidi="ar-SA"/>
      </w:rPr>
    </w:lvl>
    <w:lvl w:ilvl="1">
      <w:start w:val="0"/>
      <w:numFmt w:val="bullet"/>
      <w:lvlText w:val="•"/>
      <w:lvlJc w:val="left"/>
      <w:pPr>
        <w:ind w:left="724" w:hanging="180"/>
      </w:pPr>
      <w:rPr>
        <w:rFonts w:hint="default"/>
        <w:lang w:val="en-US" w:eastAsia="en-US" w:bidi="ar-SA"/>
      </w:rPr>
    </w:lvl>
    <w:lvl w:ilvl="2">
      <w:start w:val="0"/>
      <w:numFmt w:val="bullet"/>
      <w:lvlText w:val="•"/>
      <w:lvlJc w:val="left"/>
      <w:pPr>
        <w:ind w:left="1169" w:hanging="180"/>
      </w:pPr>
      <w:rPr>
        <w:rFonts w:hint="default"/>
        <w:lang w:val="en-US" w:eastAsia="en-US" w:bidi="ar-SA"/>
      </w:rPr>
    </w:lvl>
    <w:lvl w:ilvl="3">
      <w:start w:val="0"/>
      <w:numFmt w:val="bullet"/>
      <w:lvlText w:val="•"/>
      <w:lvlJc w:val="left"/>
      <w:pPr>
        <w:ind w:left="1614" w:hanging="180"/>
      </w:pPr>
      <w:rPr>
        <w:rFonts w:hint="default"/>
        <w:lang w:val="en-US" w:eastAsia="en-US" w:bidi="ar-SA"/>
      </w:rPr>
    </w:lvl>
    <w:lvl w:ilvl="4">
      <w:start w:val="0"/>
      <w:numFmt w:val="bullet"/>
      <w:lvlText w:val="•"/>
      <w:lvlJc w:val="left"/>
      <w:pPr>
        <w:ind w:left="2059" w:hanging="180"/>
      </w:pPr>
      <w:rPr>
        <w:rFonts w:hint="default"/>
        <w:lang w:val="en-US" w:eastAsia="en-US" w:bidi="ar-SA"/>
      </w:rPr>
    </w:lvl>
    <w:lvl w:ilvl="5">
      <w:start w:val="0"/>
      <w:numFmt w:val="bullet"/>
      <w:lvlText w:val="•"/>
      <w:lvlJc w:val="left"/>
      <w:pPr>
        <w:ind w:left="2504" w:hanging="180"/>
      </w:pPr>
      <w:rPr>
        <w:rFonts w:hint="default"/>
        <w:lang w:val="en-US" w:eastAsia="en-US" w:bidi="ar-SA"/>
      </w:rPr>
    </w:lvl>
    <w:lvl w:ilvl="6">
      <w:start w:val="0"/>
      <w:numFmt w:val="bullet"/>
      <w:lvlText w:val="•"/>
      <w:lvlJc w:val="left"/>
      <w:pPr>
        <w:ind w:left="2948" w:hanging="180"/>
      </w:pPr>
      <w:rPr>
        <w:rFonts w:hint="default"/>
        <w:lang w:val="en-US" w:eastAsia="en-US" w:bidi="ar-SA"/>
      </w:rPr>
    </w:lvl>
    <w:lvl w:ilvl="7">
      <w:start w:val="0"/>
      <w:numFmt w:val="bullet"/>
      <w:lvlText w:val="•"/>
      <w:lvlJc w:val="left"/>
      <w:pPr>
        <w:ind w:left="3393" w:hanging="180"/>
      </w:pPr>
      <w:rPr>
        <w:rFonts w:hint="default"/>
        <w:lang w:val="en-US" w:eastAsia="en-US" w:bidi="ar-SA"/>
      </w:rPr>
    </w:lvl>
    <w:lvl w:ilvl="8">
      <w:start w:val="0"/>
      <w:numFmt w:val="bullet"/>
      <w:lvlText w:val="•"/>
      <w:lvlJc w:val="left"/>
      <w:pPr>
        <w:ind w:left="3838" w:hanging="180"/>
      </w:pPr>
      <w:rPr>
        <w:rFonts w:hint="default"/>
        <w:lang w:val="en-US" w:eastAsia="en-US" w:bidi="ar-SA"/>
      </w:rPr>
    </w:lvl>
  </w:abstractNum>
  <w:abstractNum w:abstractNumId="2">
    <w:multiLevelType w:val="hybridMultilevel"/>
    <w:lvl w:ilvl="0">
      <w:start w:val="4"/>
      <w:numFmt w:val="decimal"/>
      <w:lvlText w:val="%1"/>
      <w:lvlJc w:val="left"/>
      <w:pPr>
        <w:ind w:left="683" w:hanging="380"/>
        <w:jc w:val="left"/>
      </w:pPr>
      <w:rPr>
        <w:rFonts w:hint="default" w:ascii="Carlito" w:hAnsi="Carlito" w:eastAsia="Carlito" w:cs="Carlito"/>
        <w:w w:val="104"/>
        <w:sz w:val="17"/>
        <w:szCs w:val="17"/>
        <w:lang w:val="en-US" w:eastAsia="en-US" w:bidi="ar-SA"/>
      </w:rPr>
    </w:lvl>
    <w:lvl w:ilvl="1">
      <w:start w:val="0"/>
      <w:numFmt w:val="bullet"/>
      <w:lvlText w:val="•"/>
      <w:lvlJc w:val="left"/>
      <w:pPr>
        <w:ind w:left="1110" w:hanging="380"/>
      </w:pPr>
      <w:rPr>
        <w:rFonts w:hint="default"/>
        <w:lang w:val="en-US" w:eastAsia="en-US" w:bidi="ar-SA"/>
      </w:rPr>
    </w:lvl>
    <w:lvl w:ilvl="2">
      <w:start w:val="0"/>
      <w:numFmt w:val="bullet"/>
      <w:lvlText w:val="•"/>
      <w:lvlJc w:val="left"/>
      <w:pPr>
        <w:ind w:left="1540" w:hanging="380"/>
      </w:pPr>
      <w:rPr>
        <w:rFonts w:hint="default"/>
        <w:lang w:val="en-US" w:eastAsia="en-US" w:bidi="ar-SA"/>
      </w:rPr>
    </w:lvl>
    <w:lvl w:ilvl="3">
      <w:start w:val="0"/>
      <w:numFmt w:val="bullet"/>
      <w:lvlText w:val="•"/>
      <w:lvlJc w:val="left"/>
      <w:pPr>
        <w:ind w:left="1970" w:hanging="380"/>
      </w:pPr>
      <w:rPr>
        <w:rFonts w:hint="default"/>
        <w:lang w:val="en-US" w:eastAsia="en-US" w:bidi="ar-SA"/>
      </w:rPr>
    </w:lvl>
    <w:lvl w:ilvl="4">
      <w:start w:val="0"/>
      <w:numFmt w:val="bullet"/>
      <w:lvlText w:val="•"/>
      <w:lvlJc w:val="left"/>
      <w:pPr>
        <w:ind w:left="2400" w:hanging="380"/>
      </w:pPr>
      <w:rPr>
        <w:rFonts w:hint="default"/>
        <w:lang w:val="en-US" w:eastAsia="en-US" w:bidi="ar-SA"/>
      </w:rPr>
    </w:lvl>
    <w:lvl w:ilvl="5">
      <w:start w:val="0"/>
      <w:numFmt w:val="bullet"/>
      <w:lvlText w:val="•"/>
      <w:lvlJc w:val="left"/>
      <w:pPr>
        <w:ind w:left="2830" w:hanging="380"/>
      </w:pPr>
      <w:rPr>
        <w:rFonts w:hint="default"/>
        <w:lang w:val="en-US" w:eastAsia="en-US" w:bidi="ar-SA"/>
      </w:rPr>
    </w:lvl>
    <w:lvl w:ilvl="6">
      <w:start w:val="0"/>
      <w:numFmt w:val="bullet"/>
      <w:lvlText w:val="•"/>
      <w:lvlJc w:val="left"/>
      <w:pPr>
        <w:ind w:left="3260" w:hanging="380"/>
      </w:pPr>
      <w:rPr>
        <w:rFonts w:hint="default"/>
        <w:lang w:val="en-US" w:eastAsia="en-US" w:bidi="ar-SA"/>
      </w:rPr>
    </w:lvl>
    <w:lvl w:ilvl="7">
      <w:start w:val="0"/>
      <w:numFmt w:val="bullet"/>
      <w:lvlText w:val="•"/>
      <w:lvlJc w:val="left"/>
      <w:pPr>
        <w:ind w:left="3690" w:hanging="380"/>
      </w:pPr>
      <w:rPr>
        <w:rFonts w:hint="default"/>
        <w:lang w:val="en-US" w:eastAsia="en-US" w:bidi="ar-SA"/>
      </w:rPr>
    </w:lvl>
    <w:lvl w:ilvl="8">
      <w:start w:val="0"/>
      <w:numFmt w:val="bullet"/>
      <w:lvlText w:val="•"/>
      <w:lvlJc w:val="left"/>
      <w:pPr>
        <w:ind w:left="4120" w:hanging="380"/>
      </w:pPr>
      <w:rPr>
        <w:rFonts w:hint="default"/>
        <w:lang w:val="en-US" w:eastAsia="en-US" w:bidi="ar-SA"/>
      </w:rPr>
    </w:lvl>
  </w:abstractNum>
  <w:abstractNum w:abstractNumId="1">
    <w:multiLevelType w:val="hybridMultilevel"/>
    <w:lvl w:ilvl="0">
      <w:start w:val="0"/>
      <w:numFmt w:val="bullet"/>
      <w:lvlText w:val=""/>
      <w:lvlJc w:val="left"/>
      <w:pPr>
        <w:ind w:left="419" w:hanging="187"/>
      </w:pPr>
      <w:rPr>
        <w:rFonts w:hint="default" w:ascii="Symbol" w:hAnsi="Symbol" w:eastAsia="Symbol" w:cs="Symbol"/>
        <w:w w:val="103"/>
        <w:sz w:val="19"/>
        <w:szCs w:val="19"/>
        <w:lang w:val="en-US" w:eastAsia="en-US" w:bidi="ar-SA"/>
      </w:rPr>
    </w:lvl>
    <w:lvl w:ilvl="1">
      <w:start w:val="0"/>
      <w:numFmt w:val="bullet"/>
      <w:lvlText w:val=""/>
      <w:lvlJc w:val="left"/>
      <w:pPr>
        <w:ind w:left="529" w:hanging="187"/>
      </w:pPr>
      <w:rPr>
        <w:rFonts w:hint="default" w:ascii="Symbol" w:hAnsi="Symbol" w:eastAsia="Symbol" w:cs="Symbol"/>
        <w:w w:val="103"/>
        <w:sz w:val="19"/>
        <w:szCs w:val="19"/>
        <w:lang w:val="en-US" w:eastAsia="en-US" w:bidi="ar-SA"/>
      </w:rPr>
    </w:lvl>
    <w:lvl w:ilvl="2">
      <w:start w:val="0"/>
      <w:numFmt w:val="bullet"/>
      <w:lvlText w:val=""/>
      <w:lvlJc w:val="left"/>
      <w:pPr>
        <w:ind w:left="1065" w:hanging="187"/>
      </w:pPr>
      <w:rPr>
        <w:rFonts w:hint="default" w:ascii="Symbol" w:hAnsi="Symbol" w:eastAsia="Symbol" w:cs="Symbol"/>
        <w:w w:val="103"/>
        <w:sz w:val="19"/>
        <w:szCs w:val="19"/>
        <w:lang w:val="en-US" w:eastAsia="en-US" w:bidi="ar-SA"/>
      </w:rPr>
    </w:lvl>
    <w:lvl w:ilvl="3">
      <w:start w:val="0"/>
      <w:numFmt w:val="bullet"/>
      <w:lvlText w:val="•"/>
      <w:lvlJc w:val="left"/>
      <w:pPr>
        <w:ind w:left="855" w:hanging="187"/>
      </w:pPr>
      <w:rPr>
        <w:rFonts w:hint="default"/>
        <w:lang w:val="en-US" w:eastAsia="en-US" w:bidi="ar-SA"/>
      </w:rPr>
    </w:lvl>
    <w:lvl w:ilvl="4">
      <w:start w:val="0"/>
      <w:numFmt w:val="bullet"/>
      <w:lvlText w:val="•"/>
      <w:lvlJc w:val="left"/>
      <w:pPr>
        <w:ind w:left="650" w:hanging="187"/>
      </w:pPr>
      <w:rPr>
        <w:rFonts w:hint="default"/>
        <w:lang w:val="en-US" w:eastAsia="en-US" w:bidi="ar-SA"/>
      </w:rPr>
    </w:lvl>
    <w:lvl w:ilvl="5">
      <w:start w:val="0"/>
      <w:numFmt w:val="bullet"/>
      <w:lvlText w:val="•"/>
      <w:lvlJc w:val="left"/>
      <w:pPr>
        <w:ind w:left="445" w:hanging="187"/>
      </w:pPr>
      <w:rPr>
        <w:rFonts w:hint="default"/>
        <w:lang w:val="en-US" w:eastAsia="en-US" w:bidi="ar-SA"/>
      </w:rPr>
    </w:lvl>
    <w:lvl w:ilvl="6">
      <w:start w:val="0"/>
      <w:numFmt w:val="bullet"/>
      <w:lvlText w:val="•"/>
      <w:lvlJc w:val="left"/>
      <w:pPr>
        <w:ind w:left="240" w:hanging="187"/>
      </w:pPr>
      <w:rPr>
        <w:rFonts w:hint="default"/>
        <w:lang w:val="en-US" w:eastAsia="en-US" w:bidi="ar-SA"/>
      </w:rPr>
    </w:lvl>
    <w:lvl w:ilvl="7">
      <w:start w:val="0"/>
      <w:numFmt w:val="bullet"/>
      <w:lvlText w:val="•"/>
      <w:lvlJc w:val="left"/>
      <w:pPr>
        <w:ind w:left="35" w:hanging="187"/>
      </w:pPr>
      <w:rPr>
        <w:rFonts w:hint="default"/>
        <w:lang w:val="en-US" w:eastAsia="en-US" w:bidi="ar-SA"/>
      </w:rPr>
    </w:lvl>
    <w:lvl w:ilvl="8">
      <w:start w:val="0"/>
      <w:numFmt w:val="bullet"/>
      <w:lvlText w:val="•"/>
      <w:lvlJc w:val="left"/>
      <w:pPr>
        <w:ind w:left="-170" w:hanging="187"/>
      </w:pPr>
      <w:rPr>
        <w:rFonts w:hint="default"/>
        <w:lang w:val="en-US" w:eastAsia="en-US" w:bidi="ar-SA"/>
      </w:rPr>
    </w:lvl>
  </w:abstractNum>
  <w:abstractNum w:abstractNumId="0">
    <w:multiLevelType w:val="hybridMultilevel"/>
    <w:lvl w:ilvl="0">
      <w:start w:val="1"/>
      <w:numFmt w:val="decimal"/>
      <w:lvlText w:val="%1."/>
      <w:lvlJc w:val="left"/>
      <w:pPr>
        <w:ind w:left="232" w:hanging="196"/>
        <w:jc w:val="left"/>
      </w:pPr>
      <w:rPr>
        <w:rFonts w:hint="default" w:ascii="Caladea" w:hAnsi="Caladea" w:eastAsia="Caladea" w:cs="Caladea"/>
        <w:spacing w:val="0"/>
        <w:w w:val="103"/>
        <w:sz w:val="19"/>
        <w:szCs w:val="19"/>
        <w:lang w:val="en-US" w:eastAsia="en-US" w:bidi="ar-SA"/>
      </w:rPr>
    </w:lvl>
    <w:lvl w:ilvl="1">
      <w:start w:val="0"/>
      <w:numFmt w:val="bullet"/>
      <w:lvlText w:val="•"/>
      <w:lvlJc w:val="left"/>
      <w:pPr>
        <w:ind w:left="714" w:hanging="196"/>
      </w:pPr>
      <w:rPr>
        <w:rFonts w:hint="default"/>
        <w:lang w:val="en-US" w:eastAsia="en-US" w:bidi="ar-SA"/>
      </w:rPr>
    </w:lvl>
    <w:lvl w:ilvl="2">
      <w:start w:val="0"/>
      <w:numFmt w:val="bullet"/>
      <w:lvlText w:val="•"/>
      <w:lvlJc w:val="left"/>
      <w:pPr>
        <w:ind w:left="1188" w:hanging="196"/>
      </w:pPr>
      <w:rPr>
        <w:rFonts w:hint="default"/>
        <w:lang w:val="en-US" w:eastAsia="en-US" w:bidi="ar-SA"/>
      </w:rPr>
    </w:lvl>
    <w:lvl w:ilvl="3">
      <w:start w:val="0"/>
      <w:numFmt w:val="bullet"/>
      <w:lvlText w:val="•"/>
      <w:lvlJc w:val="left"/>
      <w:pPr>
        <w:ind w:left="1662" w:hanging="196"/>
      </w:pPr>
      <w:rPr>
        <w:rFonts w:hint="default"/>
        <w:lang w:val="en-US" w:eastAsia="en-US" w:bidi="ar-SA"/>
      </w:rPr>
    </w:lvl>
    <w:lvl w:ilvl="4">
      <w:start w:val="0"/>
      <w:numFmt w:val="bullet"/>
      <w:lvlText w:val="•"/>
      <w:lvlJc w:val="left"/>
      <w:pPr>
        <w:ind w:left="2136" w:hanging="196"/>
      </w:pPr>
      <w:rPr>
        <w:rFonts w:hint="default"/>
        <w:lang w:val="en-US" w:eastAsia="en-US" w:bidi="ar-SA"/>
      </w:rPr>
    </w:lvl>
    <w:lvl w:ilvl="5">
      <w:start w:val="0"/>
      <w:numFmt w:val="bullet"/>
      <w:lvlText w:val="•"/>
      <w:lvlJc w:val="left"/>
      <w:pPr>
        <w:ind w:left="2610" w:hanging="196"/>
      </w:pPr>
      <w:rPr>
        <w:rFonts w:hint="default"/>
        <w:lang w:val="en-US" w:eastAsia="en-US" w:bidi="ar-SA"/>
      </w:rPr>
    </w:lvl>
    <w:lvl w:ilvl="6">
      <w:start w:val="0"/>
      <w:numFmt w:val="bullet"/>
      <w:lvlText w:val="•"/>
      <w:lvlJc w:val="left"/>
      <w:pPr>
        <w:ind w:left="3084" w:hanging="196"/>
      </w:pPr>
      <w:rPr>
        <w:rFonts w:hint="default"/>
        <w:lang w:val="en-US" w:eastAsia="en-US" w:bidi="ar-SA"/>
      </w:rPr>
    </w:lvl>
    <w:lvl w:ilvl="7">
      <w:start w:val="0"/>
      <w:numFmt w:val="bullet"/>
      <w:lvlText w:val="•"/>
      <w:lvlJc w:val="left"/>
      <w:pPr>
        <w:ind w:left="3558" w:hanging="196"/>
      </w:pPr>
      <w:rPr>
        <w:rFonts w:hint="default"/>
        <w:lang w:val="en-US" w:eastAsia="en-US" w:bidi="ar-SA"/>
      </w:rPr>
    </w:lvl>
    <w:lvl w:ilvl="8">
      <w:start w:val="0"/>
      <w:numFmt w:val="bullet"/>
      <w:lvlText w:val="•"/>
      <w:lvlJc w:val="left"/>
      <w:pPr>
        <w:ind w:left="4032" w:hanging="196"/>
      </w:pPr>
      <w:rPr>
        <w:rFonts w:hint="default"/>
        <w:lang w:val="en-US" w:eastAsia="en-US" w:bidi="ar-SA"/>
      </w:rPr>
    </w:lvl>
  </w:abstractNum>
  <w:num w:numId="4">
    <w:abstractNumId w:val="3"/>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adea" w:hAnsi="Caladea" w:eastAsia="Caladea" w:cs="Caladea"/>
      <w:lang w:val="en-US" w:eastAsia="en-US" w:bidi="ar-SA"/>
    </w:rPr>
  </w:style>
  <w:style w:styleId="BodyText" w:type="paragraph">
    <w:name w:val="Body Text"/>
    <w:basedOn w:val="Normal"/>
    <w:uiPriority w:val="1"/>
    <w:qFormat/>
    <w:pPr>
      <w:ind w:left="232"/>
    </w:pPr>
    <w:rPr>
      <w:rFonts w:ascii="Caladea" w:hAnsi="Caladea" w:eastAsia="Caladea" w:cs="Caladea"/>
      <w:sz w:val="19"/>
      <w:szCs w:val="19"/>
      <w:lang w:val="en-US" w:eastAsia="en-US" w:bidi="ar-SA"/>
    </w:rPr>
  </w:style>
  <w:style w:styleId="Heading1" w:type="paragraph">
    <w:name w:val="Heading 1"/>
    <w:basedOn w:val="Normal"/>
    <w:uiPriority w:val="1"/>
    <w:qFormat/>
    <w:pPr>
      <w:spacing w:before="81"/>
      <w:ind w:left="232"/>
      <w:outlineLvl w:val="1"/>
    </w:pPr>
    <w:rPr>
      <w:rFonts w:ascii="Trebuchet MS" w:hAnsi="Trebuchet MS" w:eastAsia="Trebuchet MS" w:cs="Trebuchet MS"/>
      <w:b/>
      <w:bCs/>
      <w:sz w:val="52"/>
      <w:szCs w:val="52"/>
      <w:lang w:val="en-US" w:eastAsia="en-US" w:bidi="ar-SA"/>
    </w:rPr>
  </w:style>
  <w:style w:styleId="Heading2" w:type="paragraph">
    <w:name w:val="Heading 2"/>
    <w:basedOn w:val="Normal"/>
    <w:uiPriority w:val="1"/>
    <w:qFormat/>
    <w:pPr>
      <w:ind w:left="232"/>
      <w:outlineLvl w:val="2"/>
    </w:pPr>
    <w:rPr>
      <w:rFonts w:ascii="Trebuchet MS" w:hAnsi="Trebuchet MS" w:eastAsia="Trebuchet MS" w:cs="Trebuchet MS"/>
      <w:b/>
      <w:bCs/>
      <w:sz w:val="36"/>
      <w:szCs w:val="36"/>
      <w:lang w:val="en-US" w:eastAsia="en-US" w:bidi="ar-SA"/>
    </w:rPr>
  </w:style>
  <w:style w:styleId="Heading3" w:type="paragraph">
    <w:name w:val="Heading 3"/>
    <w:basedOn w:val="Normal"/>
    <w:uiPriority w:val="1"/>
    <w:qFormat/>
    <w:pPr>
      <w:spacing w:before="76"/>
      <w:ind w:left="232"/>
      <w:outlineLvl w:val="3"/>
    </w:pPr>
    <w:rPr>
      <w:rFonts w:ascii="Trebuchet MS" w:hAnsi="Trebuchet MS" w:eastAsia="Trebuchet MS" w:cs="Trebuchet MS"/>
      <w:b/>
      <w:bCs/>
      <w:sz w:val="28"/>
      <w:szCs w:val="28"/>
      <w:lang w:val="en-US" w:eastAsia="en-US" w:bidi="ar-SA"/>
    </w:rPr>
  </w:style>
  <w:style w:styleId="Heading4" w:type="paragraph">
    <w:name w:val="Heading 4"/>
    <w:basedOn w:val="Normal"/>
    <w:uiPriority w:val="1"/>
    <w:qFormat/>
    <w:pPr>
      <w:ind w:left="232"/>
      <w:outlineLvl w:val="4"/>
    </w:pPr>
    <w:rPr>
      <w:rFonts w:ascii="Trebuchet MS" w:hAnsi="Trebuchet MS" w:eastAsia="Trebuchet MS" w:cs="Trebuchet MS"/>
      <w:b/>
      <w:bCs/>
      <w:sz w:val="24"/>
      <w:szCs w:val="24"/>
      <w:lang w:val="en-US" w:eastAsia="en-US" w:bidi="ar-SA"/>
    </w:rPr>
  </w:style>
  <w:style w:styleId="Heading5" w:type="paragraph">
    <w:name w:val="Heading 5"/>
    <w:basedOn w:val="Normal"/>
    <w:uiPriority w:val="1"/>
    <w:qFormat/>
    <w:pPr>
      <w:spacing w:before="210"/>
      <w:ind w:left="232"/>
      <w:outlineLvl w:val="5"/>
    </w:pPr>
    <w:rPr>
      <w:rFonts w:ascii="Carlito" w:hAnsi="Carlito" w:eastAsia="Carlito" w:cs="Carlito"/>
      <w:b/>
      <w:bCs/>
      <w:sz w:val="21"/>
      <w:szCs w:val="21"/>
      <w:lang w:val="en-US" w:eastAsia="en-US" w:bidi="ar-SA"/>
    </w:rPr>
  </w:style>
  <w:style w:styleId="Heading6" w:type="paragraph">
    <w:name w:val="Heading 6"/>
    <w:basedOn w:val="Normal"/>
    <w:uiPriority w:val="1"/>
    <w:qFormat/>
    <w:pPr>
      <w:spacing w:before="29"/>
      <w:ind w:left="232"/>
      <w:outlineLvl w:val="6"/>
    </w:pPr>
    <w:rPr>
      <w:rFonts w:ascii="Carlito" w:hAnsi="Carlito" w:eastAsia="Carlito" w:cs="Carlito"/>
      <w:b/>
      <w:bCs/>
      <w:sz w:val="19"/>
      <w:szCs w:val="19"/>
      <w:lang w:val="en-US" w:eastAsia="en-US" w:bidi="ar-SA"/>
    </w:rPr>
  </w:style>
  <w:style w:styleId="ListParagraph" w:type="paragraph">
    <w:name w:val="List Paragraph"/>
    <w:basedOn w:val="Normal"/>
    <w:uiPriority w:val="1"/>
    <w:qFormat/>
    <w:pPr>
      <w:spacing w:before="11"/>
      <w:ind w:left="419" w:hanging="187"/>
    </w:pPr>
    <w:rPr>
      <w:rFonts w:ascii="Caladea" w:hAnsi="Caladea" w:eastAsia="Caladea" w:cs="Caladea"/>
      <w:lang w:val="en-US" w:eastAsia="en-US" w:bidi="ar-SA"/>
    </w:rPr>
  </w:style>
  <w:style w:styleId="TableParagraph" w:type="paragraph">
    <w:name w:val="Table Paragraph"/>
    <w:basedOn w:val="Normal"/>
    <w:uiPriority w:val="1"/>
    <w:qFormat/>
    <w:pPr>
      <w:spacing w:before="6"/>
    </w:pPr>
    <w:rPr>
      <w:rFonts w:ascii="Carlito" w:hAnsi="Carlito" w:eastAsia="Carlito" w:cs="Carli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skdnd@wizards.com"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2020-05-26T22:00:39Z</dcterms:created>
  <dcterms:modified xsi:type="dcterms:W3CDTF">2020-05-26T22:00:39Z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2020-05-26T00:00:00Z</vt:filetime>
  </property>
</Properties>
</file>